
<file path=[Content_Types].xml><?xml version="1.0" encoding="utf-8"?>
<Types xmlns="http://schemas.openxmlformats.org/package/2006/content-types">
  <Default Extension="emf" ContentType="image/x-emf"/>
  <Default Extension="gif" ContentType="image/gif"/>
  <Default Extension="jpeg" ContentType="image/jpeg"/>
  <Default Extension="png" ContentType="image/png"/>
  <Default Extension="ppt" ContentType="application/vnd.ms-powerpoint"/>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26E3D5" w14:textId="77777777" w:rsidR="0095483F" w:rsidRPr="0013175B" w:rsidRDefault="0095483F" w:rsidP="001A33D0">
      <w:pPr>
        <w:jc w:val="right"/>
        <w:rPr>
          <w:b/>
          <w:sz w:val="28"/>
          <w:szCs w:val="28"/>
        </w:rPr>
      </w:pPr>
    </w:p>
    <w:p w14:paraId="039D91B1" w14:textId="4B7E548A" w:rsidR="001A33D0" w:rsidRPr="00EB1812" w:rsidRDefault="00CD3E5D" w:rsidP="001A33D0">
      <w:pPr>
        <w:jc w:val="right"/>
        <w:rPr>
          <w:b/>
          <w:sz w:val="28"/>
          <w:szCs w:val="28"/>
          <w:lang w:val="pt-BR"/>
        </w:rPr>
      </w:pPr>
      <w:r>
        <w:rPr>
          <w:b/>
          <w:sz w:val="28"/>
          <w:szCs w:val="28"/>
          <w:lang w:val="pt-BR"/>
        </w:rPr>
        <w:t>ISO/DPAS 8329</w:t>
      </w:r>
      <w:r w:rsidR="002F1E02">
        <w:rPr>
          <w:b/>
          <w:sz w:val="28"/>
          <w:szCs w:val="28"/>
          <w:lang w:val="pt-BR"/>
        </w:rPr>
        <w:t>:</w:t>
      </w:r>
      <w:r w:rsidR="00DB0D7A">
        <w:rPr>
          <w:b/>
          <w:sz w:val="28"/>
          <w:szCs w:val="28"/>
          <w:lang w:val="pt-BR"/>
        </w:rPr>
        <w:t>2024</w:t>
      </w:r>
      <w:r w:rsidR="002F1E02">
        <w:rPr>
          <w:b/>
          <w:sz w:val="28"/>
          <w:szCs w:val="28"/>
          <w:lang w:val="pt-BR"/>
        </w:rPr>
        <w:t>(E)</w:t>
      </w:r>
    </w:p>
    <w:p w14:paraId="4EEAE5E0" w14:textId="6936413F" w:rsidR="001A33D0" w:rsidRDefault="001A33D0" w:rsidP="001A33D0">
      <w:pPr>
        <w:jc w:val="right"/>
        <w:rPr>
          <w:lang w:val="pt-BR"/>
        </w:rPr>
      </w:pPr>
      <w:r w:rsidRPr="00EB1812">
        <w:rPr>
          <w:lang w:val="pt-BR"/>
        </w:rPr>
        <w:t>ISO</w:t>
      </w:r>
      <w:r w:rsidR="006C727E" w:rsidRPr="00EB1812">
        <w:rPr>
          <w:lang w:val="pt-BR"/>
        </w:rPr>
        <w:t>/</w:t>
      </w:r>
      <w:r w:rsidRPr="00EB1812">
        <w:rPr>
          <w:lang w:val="pt-BR"/>
        </w:rPr>
        <w:t>TC </w:t>
      </w:r>
      <w:r w:rsidR="00657B4B" w:rsidRPr="00EB1812">
        <w:rPr>
          <w:lang w:val="pt-BR"/>
        </w:rPr>
        <w:t>184</w:t>
      </w:r>
      <w:r w:rsidRPr="00EB1812">
        <w:rPr>
          <w:lang w:val="pt-BR"/>
        </w:rPr>
        <w:t>/SC </w:t>
      </w:r>
      <w:r w:rsidR="00657B4B" w:rsidRPr="00EB1812">
        <w:rPr>
          <w:lang w:val="pt-BR"/>
        </w:rPr>
        <w:t>4</w:t>
      </w:r>
      <w:r w:rsidRPr="00EB1812">
        <w:rPr>
          <w:lang w:val="pt-BR"/>
        </w:rPr>
        <w:t>/WG </w:t>
      </w:r>
      <w:r w:rsidR="00657B4B" w:rsidRPr="00EB1812">
        <w:rPr>
          <w:lang w:val="pt-BR"/>
        </w:rPr>
        <w:t>12</w:t>
      </w:r>
    </w:p>
    <w:p w14:paraId="738D0C5E" w14:textId="05207234" w:rsidR="002F1E02" w:rsidRPr="002F1E02" w:rsidRDefault="002F1E02" w:rsidP="001A33D0">
      <w:pPr>
        <w:jc w:val="right"/>
        <w:rPr>
          <w:lang w:val="en-US"/>
        </w:rPr>
      </w:pPr>
      <w:r w:rsidRPr="0033590B">
        <w:rPr>
          <w:lang w:val="en-US"/>
        </w:rPr>
        <w:t>Secretariat: ANSI</w:t>
      </w:r>
    </w:p>
    <w:p w14:paraId="2481B385" w14:textId="2ACED4EF" w:rsidR="001A33D0" w:rsidRPr="00F54804" w:rsidRDefault="000F0E7A" w:rsidP="001A33D0">
      <w:pPr>
        <w:spacing w:after="2000"/>
        <w:jc w:val="right"/>
      </w:pPr>
      <w:r w:rsidRPr="00F54804">
        <w:t>Date</w:t>
      </w:r>
      <w:r w:rsidR="001A33D0" w:rsidRPr="00F54804">
        <w:t xml:space="preserve">: </w:t>
      </w:r>
      <w:r w:rsidR="00BE0895">
        <w:t>2024-0</w:t>
      </w:r>
      <w:r w:rsidR="00E72E35">
        <w:t>5</w:t>
      </w:r>
      <w:r w:rsidR="00BE0895">
        <w:t>-</w:t>
      </w:r>
      <w:r w:rsidR="009D5A5E">
        <w:t>1</w:t>
      </w:r>
      <w:r w:rsidR="003202E7">
        <w:t>9</w:t>
      </w:r>
    </w:p>
    <w:p w14:paraId="62150C31" w14:textId="054AFE85" w:rsidR="00AE439A" w:rsidRPr="00F54804" w:rsidRDefault="0063042C" w:rsidP="00AE439A">
      <w:pPr>
        <w:spacing w:line="360" w:lineRule="atLeast"/>
        <w:jc w:val="center"/>
        <w:rPr>
          <w:b/>
          <w:sz w:val="32"/>
          <w:szCs w:val="32"/>
        </w:rPr>
      </w:pPr>
      <w:bookmarkStart w:id="0" w:name="_Hlk101250956"/>
      <w:r w:rsidRPr="0063042C">
        <w:rPr>
          <w:b/>
          <w:sz w:val="32"/>
          <w:szCs w:val="32"/>
        </w:rPr>
        <w:t xml:space="preserve">Extended master connection file (χMCF) — Description of </w:t>
      </w:r>
      <w:r w:rsidR="00AB02B8">
        <w:rPr>
          <w:b/>
          <w:sz w:val="32"/>
          <w:szCs w:val="32"/>
        </w:rPr>
        <w:t xml:space="preserve">mechanical </w:t>
      </w:r>
      <w:r w:rsidRPr="0063042C">
        <w:rPr>
          <w:b/>
          <w:sz w:val="32"/>
          <w:szCs w:val="32"/>
        </w:rPr>
        <w:t>connections and joints in structural systems</w:t>
      </w:r>
      <w:r>
        <w:rPr>
          <w:b/>
          <w:sz w:val="32"/>
          <w:szCs w:val="32"/>
        </w:rPr>
        <w:t xml:space="preserve"> </w:t>
      </w:r>
    </w:p>
    <w:bookmarkEnd w:id="0"/>
    <w:p w14:paraId="4A67F9FD" w14:textId="77777777" w:rsidR="00AE439A" w:rsidRPr="005C2D94" w:rsidRDefault="00AE439A" w:rsidP="00AE439A">
      <w:pPr>
        <w:spacing w:line="360" w:lineRule="atLeast"/>
        <w:jc w:val="center"/>
        <w:rPr>
          <w:b/>
          <w:sz w:val="32"/>
          <w:szCs w:val="32"/>
        </w:rPr>
      </w:pPr>
    </w:p>
    <w:p w14:paraId="6540A2AA" w14:textId="77777777" w:rsidR="00E11A57" w:rsidRPr="00F54804" w:rsidRDefault="00E11A57" w:rsidP="00A434AD">
      <w:pPr>
        <w:spacing w:line="360" w:lineRule="atLeast"/>
        <w:jc w:val="center"/>
        <w:rPr>
          <w:b/>
          <w:sz w:val="28"/>
          <w:szCs w:val="28"/>
        </w:rPr>
      </w:pPr>
    </w:p>
    <w:p w14:paraId="6329F9E6" w14:textId="5C64E45D" w:rsidR="00AE439A" w:rsidRPr="00F54804" w:rsidRDefault="00AE439A" w:rsidP="00AE439A">
      <w:pPr>
        <w:spacing w:line="360" w:lineRule="atLeast"/>
        <w:jc w:val="center"/>
        <w:rPr>
          <w:b/>
          <w:sz w:val="28"/>
          <w:szCs w:val="28"/>
        </w:rPr>
      </w:pPr>
    </w:p>
    <w:p w14:paraId="709B5E46" w14:textId="77777777" w:rsidR="001A33D0" w:rsidRDefault="001A33D0" w:rsidP="00DF6AAF">
      <w:pPr>
        <w:pStyle w:val="Textkrper"/>
      </w:pPr>
    </w:p>
    <w:p w14:paraId="6041651C" w14:textId="77777777" w:rsidR="005B49EF" w:rsidRDefault="005B49EF" w:rsidP="00DF6AAF">
      <w:pPr>
        <w:pStyle w:val="Textkrper"/>
      </w:pPr>
    </w:p>
    <w:p w14:paraId="1EC6FE89" w14:textId="798F8D87" w:rsidR="00780314" w:rsidRPr="00E956F7" w:rsidRDefault="00780314" w:rsidP="00981676">
      <w:pPr>
        <w:pStyle w:val="zzCopyright"/>
        <w:pageBreakBefore/>
        <w:autoSpaceDE w:val="0"/>
        <w:autoSpaceDN w:val="0"/>
        <w:adjustRightInd w:val="0"/>
        <w:rPr>
          <w:rFonts w:eastAsia="Times New Roman"/>
          <w:szCs w:val="24"/>
        </w:rPr>
      </w:pPr>
      <w:r w:rsidRPr="00E956F7">
        <w:rPr>
          <w:rFonts w:eastAsia="Times New Roman"/>
          <w:szCs w:val="24"/>
        </w:rPr>
        <w:lastRenderedPageBreak/>
        <w:t xml:space="preserve">© </w:t>
      </w:r>
      <w:r w:rsidRPr="00981676">
        <w:t>ISO</w:t>
      </w:r>
      <w:r w:rsidRPr="00E956F7">
        <w:rPr>
          <w:rFonts w:eastAsia="Times New Roman"/>
          <w:szCs w:val="24"/>
        </w:rPr>
        <w:t xml:space="preserve"> </w:t>
      </w:r>
      <w:r w:rsidR="00DB0D7A" w:rsidRPr="00981676">
        <w:t>2024</w:t>
      </w:r>
    </w:p>
    <w:p w14:paraId="531F9FD1" w14:textId="77777777" w:rsidR="00780314" w:rsidRPr="00E956F7" w:rsidRDefault="00780314" w:rsidP="00780314">
      <w:pPr>
        <w:pStyle w:val="zzCopyright"/>
        <w:autoSpaceDE w:val="0"/>
        <w:autoSpaceDN w:val="0"/>
        <w:adjustRightInd w:val="0"/>
        <w:rPr>
          <w:rFonts w:eastAsia="Times New Roman"/>
          <w:szCs w:val="24"/>
        </w:rPr>
      </w:pPr>
      <w:r w:rsidRPr="00E956F7">
        <w:rPr>
          <w:rFonts w:eastAsia="Times New Roman"/>
          <w:szCs w:val="24"/>
        </w:rPr>
        <w:t>All rights reserved. Unless otherwise specified, or required in the context of its implementation, no part of this publication may be reproduced or utilized otherwise in any form or by any means, electronic or mechanical, including photocopying, or posting on the internet or an intranet, without prior written permission. Permission can be requested from either ISO at the address below or ISO’s member body in the country of the requester.</w:t>
      </w:r>
    </w:p>
    <w:p w14:paraId="7F42EACA" w14:textId="77777777" w:rsidR="00780314" w:rsidRPr="00E956F7" w:rsidRDefault="00780314" w:rsidP="00780314">
      <w:pPr>
        <w:pStyle w:val="zzCopyright"/>
        <w:autoSpaceDE w:val="0"/>
        <w:autoSpaceDN w:val="0"/>
        <w:adjustRightInd w:val="0"/>
        <w:rPr>
          <w:rFonts w:eastAsia="Times New Roman"/>
          <w:szCs w:val="24"/>
        </w:rPr>
      </w:pPr>
      <w:r w:rsidRPr="00E956F7">
        <w:rPr>
          <w:rFonts w:eastAsia="Times New Roman"/>
          <w:szCs w:val="24"/>
        </w:rPr>
        <w:t>ISO copyright office</w:t>
      </w:r>
    </w:p>
    <w:p w14:paraId="45364DBB" w14:textId="77777777" w:rsidR="00780314" w:rsidRPr="00E956F7" w:rsidRDefault="00780314" w:rsidP="00780314">
      <w:pPr>
        <w:pStyle w:val="zzCopyright"/>
        <w:autoSpaceDE w:val="0"/>
        <w:autoSpaceDN w:val="0"/>
        <w:adjustRightInd w:val="0"/>
        <w:rPr>
          <w:rFonts w:eastAsia="Times New Roman"/>
          <w:szCs w:val="24"/>
        </w:rPr>
      </w:pPr>
      <w:r w:rsidRPr="00E956F7">
        <w:rPr>
          <w:rFonts w:eastAsia="Times New Roman"/>
          <w:szCs w:val="24"/>
        </w:rPr>
        <w:t>CP 401 • Ch. de Blandonnet 8</w:t>
      </w:r>
    </w:p>
    <w:p w14:paraId="4F50CCA2" w14:textId="77777777" w:rsidR="00780314" w:rsidRPr="00E956F7" w:rsidRDefault="00780314" w:rsidP="00780314">
      <w:pPr>
        <w:pStyle w:val="zzCopyright"/>
        <w:autoSpaceDE w:val="0"/>
        <w:autoSpaceDN w:val="0"/>
        <w:adjustRightInd w:val="0"/>
        <w:rPr>
          <w:rFonts w:eastAsia="Times New Roman"/>
          <w:szCs w:val="24"/>
        </w:rPr>
      </w:pPr>
      <w:r w:rsidRPr="00E956F7">
        <w:rPr>
          <w:rFonts w:eastAsia="Times New Roman"/>
          <w:szCs w:val="24"/>
        </w:rPr>
        <w:t>CH-1214 Vernier, Geneva</w:t>
      </w:r>
    </w:p>
    <w:p w14:paraId="69C74A8D" w14:textId="77777777" w:rsidR="00780314" w:rsidRPr="00E956F7" w:rsidRDefault="00780314" w:rsidP="00780314">
      <w:pPr>
        <w:pStyle w:val="zzCopyright"/>
        <w:autoSpaceDE w:val="0"/>
        <w:autoSpaceDN w:val="0"/>
        <w:adjustRightInd w:val="0"/>
        <w:rPr>
          <w:rFonts w:eastAsia="Times New Roman"/>
          <w:szCs w:val="24"/>
        </w:rPr>
      </w:pPr>
      <w:r w:rsidRPr="00E956F7">
        <w:rPr>
          <w:rFonts w:eastAsia="Times New Roman"/>
          <w:szCs w:val="24"/>
        </w:rPr>
        <w:t>Phone: +41 22 749 01 11</w:t>
      </w:r>
    </w:p>
    <w:p w14:paraId="1D83EC0D" w14:textId="77777777" w:rsidR="00780314" w:rsidRPr="00DC015A" w:rsidRDefault="00780314" w:rsidP="00780314">
      <w:pPr>
        <w:pStyle w:val="zzCopyright"/>
        <w:autoSpaceDE w:val="0"/>
        <w:autoSpaceDN w:val="0"/>
        <w:adjustRightInd w:val="0"/>
        <w:rPr>
          <w:rFonts w:eastAsia="Times New Roman"/>
          <w:szCs w:val="24"/>
          <w:lang w:val="fr-FR"/>
        </w:rPr>
      </w:pPr>
      <w:r w:rsidRPr="00DC015A">
        <w:rPr>
          <w:rFonts w:eastAsia="Times New Roman"/>
          <w:szCs w:val="24"/>
          <w:lang w:val="fr-FR"/>
        </w:rPr>
        <w:t>Email: copyright@iso.org</w:t>
      </w:r>
    </w:p>
    <w:p w14:paraId="6903669E" w14:textId="1D88F854" w:rsidR="00780314" w:rsidRPr="00DC015A" w:rsidRDefault="00780314" w:rsidP="00780314">
      <w:pPr>
        <w:pStyle w:val="zzCopyright"/>
        <w:autoSpaceDE w:val="0"/>
        <w:autoSpaceDN w:val="0"/>
        <w:adjustRightInd w:val="0"/>
        <w:rPr>
          <w:rFonts w:eastAsia="Times New Roman"/>
          <w:szCs w:val="24"/>
          <w:lang w:val="fr-FR"/>
        </w:rPr>
      </w:pPr>
      <w:r w:rsidRPr="00DC015A">
        <w:rPr>
          <w:rFonts w:eastAsia="Times New Roman"/>
          <w:szCs w:val="24"/>
          <w:lang w:val="fr-FR"/>
        </w:rPr>
        <w:t xml:space="preserve">Website: </w:t>
      </w:r>
      <w:hyperlink r:id="rId11" w:history="1">
        <w:r w:rsidRPr="00DC015A">
          <w:rPr>
            <w:rFonts w:eastAsia="Times New Roman"/>
            <w:szCs w:val="24"/>
            <w:u w:val="single"/>
            <w:lang w:val="fr-FR"/>
          </w:rPr>
          <w:t>www.iso.org</w:t>
        </w:r>
      </w:hyperlink>
    </w:p>
    <w:p w14:paraId="4284A892" w14:textId="77777777" w:rsidR="00780314" w:rsidRPr="00E956F7" w:rsidRDefault="00780314" w:rsidP="00780314">
      <w:pPr>
        <w:pStyle w:val="zzCopyright"/>
        <w:autoSpaceDE w:val="0"/>
        <w:autoSpaceDN w:val="0"/>
        <w:adjustRightInd w:val="0"/>
        <w:rPr>
          <w:rFonts w:eastAsia="Times New Roman"/>
          <w:szCs w:val="24"/>
        </w:rPr>
      </w:pPr>
      <w:r w:rsidRPr="00E956F7">
        <w:rPr>
          <w:rFonts w:eastAsia="Times New Roman"/>
          <w:szCs w:val="24"/>
        </w:rPr>
        <w:t>Published in Switzerland</w:t>
      </w:r>
    </w:p>
    <w:p w14:paraId="19A145B0" w14:textId="77777777" w:rsidR="001A33D0" w:rsidRPr="005C2D94" w:rsidRDefault="001A33D0" w:rsidP="008116BB">
      <w:pPr>
        <w:pStyle w:val="zzContents"/>
      </w:pPr>
      <w:r w:rsidRPr="00F54804">
        <w:lastRenderedPageBreak/>
        <w:t>Contents</w:t>
      </w:r>
    </w:p>
    <w:p w14:paraId="0B6235B9" w14:textId="212DF3E6" w:rsidR="00A965C9" w:rsidRDefault="0054733A">
      <w:pPr>
        <w:pStyle w:val="Verzeichnis1"/>
        <w:rPr>
          <w:rFonts w:asciiTheme="minorHAnsi" w:eastAsiaTheme="minorEastAsia" w:hAnsiTheme="minorHAnsi" w:cstheme="minorBidi"/>
          <w:b w:val="0"/>
          <w:noProof/>
          <w:kern w:val="2"/>
          <w:sz w:val="24"/>
          <w:szCs w:val="24"/>
          <w:lang w:val="de-DE" w:eastAsia="de-DE"/>
          <w14:ligatures w14:val="standardContextual"/>
        </w:rPr>
      </w:pPr>
      <w:r w:rsidRPr="00F54804">
        <w:fldChar w:fldCharType="begin"/>
      </w:r>
      <w:r w:rsidRPr="00F54804">
        <w:instrText xml:space="preserve"> TOC \o "</w:instrText>
      </w:r>
      <w:r w:rsidR="002C453D" w:rsidRPr="00F54804">
        <w:instrText>1</w:instrText>
      </w:r>
      <w:r w:rsidRPr="00F54804">
        <w:instrText xml:space="preserve">-3" \h \z \t "Heading 1;1;ANNEX;1;Biblio Title;1;Foreword Title;1;Intro Title;1" </w:instrText>
      </w:r>
      <w:r w:rsidRPr="00F54804">
        <w:fldChar w:fldCharType="separate"/>
      </w:r>
      <w:hyperlink w:anchor="_Toc167043984" w:history="1">
        <w:r w:rsidR="00A965C9" w:rsidRPr="0054061E">
          <w:rPr>
            <w:rStyle w:val="Hyperlink"/>
            <w:noProof/>
          </w:rPr>
          <w:t>Foreword</w:t>
        </w:r>
        <w:r w:rsidR="00A965C9">
          <w:rPr>
            <w:noProof/>
            <w:webHidden/>
          </w:rPr>
          <w:tab/>
        </w:r>
        <w:r w:rsidR="00A965C9">
          <w:rPr>
            <w:noProof/>
            <w:webHidden/>
          </w:rPr>
          <w:fldChar w:fldCharType="begin"/>
        </w:r>
        <w:r w:rsidR="00A965C9">
          <w:rPr>
            <w:noProof/>
            <w:webHidden/>
          </w:rPr>
          <w:instrText xml:space="preserve"> PAGEREF _Toc167043984 \h </w:instrText>
        </w:r>
        <w:r w:rsidR="00A965C9">
          <w:rPr>
            <w:noProof/>
            <w:webHidden/>
          </w:rPr>
        </w:r>
        <w:r w:rsidR="00A965C9">
          <w:rPr>
            <w:noProof/>
            <w:webHidden/>
          </w:rPr>
          <w:fldChar w:fldCharType="separate"/>
        </w:r>
        <w:r w:rsidR="00A965C9">
          <w:rPr>
            <w:noProof/>
            <w:webHidden/>
          </w:rPr>
          <w:t>xiii</w:t>
        </w:r>
        <w:r w:rsidR="00A965C9">
          <w:rPr>
            <w:noProof/>
            <w:webHidden/>
          </w:rPr>
          <w:fldChar w:fldCharType="end"/>
        </w:r>
      </w:hyperlink>
    </w:p>
    <w:p w14:paraId="51B3A032" w14:textId="6F74A09D" w:rsidR="00A965C9" w:rsidRDefault="00A965C9">
      <w:pPr>
        <w:pStyle w:val="Verzeichnis1"/>
        <w:rPr>
          <w:rFonts w:asciiTheme="minorHAnsi" w:eastAsiaTheme="minorEastAsia" w:hAnsiTheme="minorHAnsi" w:cstheme="minorBidi"/>
          <w:b w:val="0"/>
          <w:noProof/>
          <w:kern w:val="2"/>
          <w:sz w:val="24"/>
          <w:szCs w:val="24"/>
          <w:lang w:val="de-DE" w:eastAsia="de-DE"/>
          <w14:ligatures w14:val="standardContextual"/>
        </w:rPr>
      </w:pPr>
      <w:hyperlink w:anchor="_Toc167043985" w:history="1">
        <w:r w:rsidRPr="0054061E">
          <w:rPr>
            <w:rStyle w:val="Hyperlink"/>
            <w:noProof/>
          </w:rPr>
          <w:t>Introduction</w:t>
        </w:r>
        <w:r>
          <w:rPr>
            <w:noProof/>
            <w:webHidden/>
          </w:rPr>
          <w:tab/>
        </w:r>
        <w:r>
          <w:rPr>
            <w:noProof/>
            <w:webHidden/>
          </w:rPr>
          <w:fldChar w:fldCharType="begin"/>
        </w:r>
        <w:r>
          <w:rPr>
            <w:noProof/>
            <w:webHidden/>
          </w:rPr>
          <w:instrText xml:space="preserve"> PAGEREF _Toc167043985 \h </w:instrText>
        </w:r>
        <w:r>
          <w:rPr>
            <w:noProof/>
            <w:webHidden/>
          </w:rPr>
        </w:r>
        <w:r>
          <w:rPr>
            <w:noProof/>
            <w:webHidden/>
          </w:rPr>
          <w:fldChar w:fldCharType="separate"/>
        </w:r>
        <w:r>
          <w:rPr>
            <w:noProof/>
            <w:webHidden/>
          </w:rPr>
          <w:t>xiv</w:t>
        </w:r>
        <w:r>
          <w:rPr>
            <w:noProof/>
            <w:webHidden/>
          </w:rPr>
          <w:fldChar w:fldCharType="end"/>
        </w:r>
      </w:hyperlink>
    </w:p>
    <w:p w14:paraId="73157B86" w14:textId="60615D8B" w:rsidR="00A965C9" w:rsidRDefault="00A965C9">
      <w:pPr>
        <w:pStyle w:val="Verzeichnis1"/>
        <w:rPr>
          <w:rFonts w:asciiTheme="minorHAnsi" w:eastAsiaTheme="minorEastAsia" w:hAnsiTheme="minorHAnsi" w:cstheme="minorBidi"/>
          <w:b w:val="0"/>
          <w:noProof/>
          <w:kern w:val="2"/>
          <w:sz w:val="24"/>
          <w:szCs w:val="24"/>
          <w:lang w:val="de-DE" w:eastAsia="de-DE"/>
          <w14:ligatures w14:val="standardContextual"/>
        </w:rPr>
      </w:pPr>
      <w:hyperlink w:anchor="_Toc167043986" w:history="1">
        <w:r w:rsidRPr="0054061E">
          <w:rPr>
            <w:rStyle w:val="Hyperlink"/>
            <w:noProof/>
          </w:rPr>
          <w:t>1</w:t>
        </w:r>
        <w:r>
          <w:rPr>
            <w:rFonts w:asciiTheme="minorHAnsi" w:eastAsiaTheme="minorEastAsia" w:hAnsiTheme="minorHAnsi" w:cstheme="minorBidi"/>
            <w:b w:val="0"/>
            <w:noProof/>
            <w:kern w:val="2"/>
            <w:sz w:val="24"/>
            <w:szCs w:val="24"/>
            <w:lang w:val="de-DE" w:eastAsia="de-DE"/>
            <w14:ligatures w14:val="standardContextual"/>
          </w:rPr>
          <w:tab/>
        </w:r>
        <w:r w:rsidRPr="0054061E">
          <w:rPr>
            <w:rStyle w:val="Hyperlink"/>
            <w:noProof/>
          </w:rPr>
          <w:t>Scope</w:t>
        </w:r>
        <w:r>
          <w:rPr>
            <w:noProof/>
            <w:webHidden/>
          </w:rPr>
          <w:tab/>
        </w:r>
        <w:r>
          <w:rPr>
            <w:noProof/>
            <w:webHidden/>
          </w:rPr>
          <w:fldChar w:fldCharType="begin"/>
        </w:r>
        <w:r>
          <w:rPr>
            <w:noProof/>
            <w:webHidden/>
          </w:rPr>
          <w:instrText xml:space="preserve"> PAGEREF _Toc167043986 \h </w:instrText>
        </w:r>
        <w:r>
          <w:rPr>
            <w:noProof/>
            <w:webHidden/>
          </w:rPr>
        </w:r>
        <w:r>
          <w:rPr>
            <w:noProof/>
            <w:webHidden/>
          </w:rPr>
          <w:fldChar w:fldCharType="separate"/>
        </w:r>
        <w:r>
          <w:rPr>
            <w:noProof/>
            <w:webHidden/>
          </w:rPr>
          <w:t>1</w:t>
        </w:r>
        <w:r>
          <w:rPr>
            <w:noProof/>
            <w:webHidden/>
          </w:rPr>
          <w:fldChar w:fldCharType="end"/>
        </w:r>
      </w:hyperlink>
    </w:p>
    <w:p w14:paraId="1A30A9F6" w14:textId="696FB6F4" w:rsidR="00A965C9" w:rsidRDefault="00A965C9">
      <w:pPr>
        <w:pStyle w:val="Verzeichnis1"/>
        <w:rPr>
          <w:rFonts w:asciiTheme="minorHAnsi" w:eastAsiaTheme="minorEastAsia" w:hAnsiTheme="minorHAnsi" w:cstheme="minorBidi"/>
          <w:b w:val="0"/>
          <w:noProof/>
          <w:kern w:val="2"/>
          <w:sz w:val="24"/>
          <w:szCs w:val="24"/>
          <w:lang w:val="de-DE" w:eastAsia="de-DE"/>
          <w14:ligatures w14:val="standardContextual"/>
        </w:rPr>
      </w:pPr>
      <w:hyperlink w:anchor="_Toc167043987" w:history="1">
        <w:r w:rsidRPr="0054061E">
          <w:rPr>
            <w:rStyle w:val="Hyperlink"/>
            <w:noProof/>
          </w:rPr>
          <w:t>2</w:t>
        </w:r>
        <w:r>
          <w:rPr>
            <w:rFonts w:asciiTheme="minorHAnsi" w:eastAsiaTheme="minorEastAsia" w:hAnsiTheme="minorHAnsi" w:cstheme="minorBidi"/>
            <w:b w:val="0"/>
            <w:noProof/>
            <w:kern w:val="2"/>
            <w:sz w:val="24"/>
            <w:szCs w:val="24"/>
            <w:lang w:val="de-DE" w:eastAsia="de-DE"/>
            <w14:ligatures w14:val="standardContextual"/>
          </w:rPr>
          <w:tab/>
        </w:r>
        <w:r w:rsidRPr="0054061E">
          <w:rPr>
            <w:rStyle w:val="Hyperlink"/>
            <w:noProof/>
          </w:rPr>
          <w:t>Normative references</w:t>
        </w:r>
        <w:r>
          <w:rPr>
            <w:noProof/>
            <w:webHidden/>
          </w:rPr>
          <w:tab/>
        </w:r>
        <w:r>
          <w:rPr>
            <w:noProof/>
            <w:webHidden/>
          </w:rPr>
          <w:fldChar w:fldCharType="begin"/>
        </w:r>
        <w:r>
          <w:rPr>
            <w:noProof/>
            <w:webHidden/>
          </w:rPr>
          <w:instrText xml:space="preserve"> PAGEREF _Toc167043987 \h </w:instrText>
        </w:r>
        <w:r>
          <w:rPr>
            <w:noProof/>
            <w:webHidden/>
          </w:rPr>
        </w:r>
        <w:r>
          <w:rPr>
            <w:noProof/>
            <w:webHidden/>
          </w:rPr>
          <w:fldChar w:fldCharType="separate"/>
        </w:r>
        <w:r>
          <w:rPr>
            <w:noProof/>
            <w:webHidden/>
          </w:rPr>
          <w:t>1</w:t>
        </w:r>
        <w:r>
          <w:rPr>
            <w:noProof/>
            <w:webHidden/>
          </w:rPr>
          <w:fldChar w:fldCharType="end"/>
        </w:r>
      </w:hyperlink>
    </w:p>
    <w:p w14:paraId="57F4F398" w14:textId="5F5B376A" w:rsidR="00A965C9" w:rsidRDefault="00A965C9">
      <w:pPr>
        <w:pStyle w:val="Verzeichnis1"/>
        <w:rPr>
          <w:rFonts w:asciiTheme="minorHAnsi" w:eastAsiaTheme="minorEastAsia" w:hAnsiTheme="minorHAnsi" w:cstheme="minorBidi"/>
          <w:b w:val="0"/>
          <w:noProof/>
          <w:kern w:val="2"/>
          <w:sz w:val="24"/>
          <w:szCs w:val="24"/>
          <w:lang w:val="de-DE" w:eastAsia="de-DE"/>
          <w14:ligatures w14:val="standardContextual"/>
        </w:rPr>
      </w:pPr>
      <w:hyperlink w:anchor="_Toc167043988" w:history="1">
        <w:r w:rsidRPr="0054061E">
          <w:rPr>
            <w:rStyle w:val="Hyperlink"/>
            <w:noProof/>
          </w:rPr>
          <w:t>3</w:t>
        </w:r>
        <w:r>
          <w:rPr>
            <w:rFonts w:asciiTheme="minorHAnsi" w:eastAsiaTheme="minorEastAsia" w:hAnsiTheme="minorHAnsi" w:cstheme="minorBidi"/>
            <w:b w:val="0"/>
            <w:noProof/>
            <w:kern w:val="2"/>
            <w:sz w:val="24"/>
            <w:szCs w:val="24"/>
            <w:lang w:val="de-DE" w:eastAsia="de-DE"/>
            <w14:ligatures w14:val="standardContextual"/>
          </w:rPr>
          <w:tab/>
        </w:r>
        <w:r w:rsidRPr="0054061E">
          <w:rPr>
            <w:rStyle w:val="Hyperlink"/>
            <w:noProof/>
          </w:rPr>
          <w:t>Terms and definitions</w:t>
        </w:r>
        <w:r>
          <w:rPr>
            <w:noProof/>
            <w:webHidden/>
          </w:rPr>
          <w:tab/>
        </w:r>
        <w:r>
          <w:rPr>
            <w:noProof/>
            <w:webHidden/>
          </w:rPr>
          <w:fldChar w:fldCharType="begin"/>
        </w:r>
        <w:r>
          <w:rPr>
            <w:noProof/>
            <w:webHidden/>
          </w:rPr>
          <w:instrText xml:space="preserve"> PAGEREF _Toc167043988 \h </w:instrText>
        </w:r>
        <w:r>
          <w:rPr>
            <w:noProof/>
            <w:webHidden/>
          </w:rPr>
        </w:r>
        <w:r>
          <w:rPr>
            <w:noProof/>
            <w:webHidden/>
          </w:rPr>
          <w:fldChar w:fldCharType="separate"/>
        </w:r>
        <w:r>
          <w:rPr>
            <w:noProof/>
            <w:webHidden/>
          </w:rPr>
          <w:t>1</w:t>
        </w:r>
        <w:r>
          <w:rPr>
            <w:noProof/>
            <w:webHidden/>
          </w:rPr>
          <w:fldChar w:fldCharType="end"/>
        </w:r>
      </w:hyperlink>
    </w:p>
    <w:p w14:paraId="6B31F505" w14:textId="7732E86F" w:rsidR="00A965C9" w:rsidRDefault="00A965C9">
      <w:pPr>
        <w:pStyle w:val="Verzeichnis1"/>
        <w:rPr>
          <w:rFonts w:asciiTheme="minorHAnsi" w:eastAsiaTheme="minorEastAsia" w:hAnsiTheme="minorHAnsi" w:cstheme="minorBidi"/>
          <w:b w:val="0"/>
          <w:noProof/>
          <w:kern w:val="2"/>
          <w:sz w:val="24"/>
          <w:szCs w:val="24"/>
          <w:lang w:val="de-DE" w:eastAsia="de-DE"/>
          <w14:ligatures w14:val="standardContextual"/>
        </w:rPr>
      </w:pPr>
      <w:hyperlink w:anchor="_Toc167043989" w:history="1">
        <w:r w:rsidRPr="0054061E">
          <w:rPr>
            <w:rStyle w:val="Hyperlink"/>
            <w:noProof/>
          </w:rPr>
          <w:t>4</w:t>
        </w:r>
        <w:r>
          <w:rPr>
            <w:rFonts w:asciiTheme="minorHAnsi" w:eastAsiaTheme="minorEastAsia" w:hAnsiTheme="minorHAnsi" w:cstheme="minorBidi"/>
            <w:b w:val="0"/>
            <w:noProof/>
            <w:kern w:val="2"/>
            <w:sz w:val="24"/>
            <w:szCs w:val="24"/>
            <w:lang w:val="de-DE" w:eastAsia="de-DE"/>
            <w14:ligatures w14:val="standardContextual"/>
          </w:rPr>
          <w:tab/>
        </w:r>
        <w:r w:rsidRPr="0054061E">
          <w:rPr>
            <w:rStyle w:val="Hyperlink"/>
            <w:noProof/>
          </w:rPr>
          <w:t>Design principles and basic features of χMCF</w:t>
        </w:r>
        <w:r>
          <w:rPr>
            <w:noProof/>
            <w:webHidden/>
          </w:rPr>
          <w:tab/>
        </w:r>
        <w:r>
          <w:rPr>
            <w:noProof/>
            <w:webHidden/>
          </w:rPr>
          <w:fldChar w:fldCharType="begin"/>
        </w:r>
        <w:r>
          <w:rPr>
            <w:noProof/>
            <w:webHidden/>
          </w:rPr>
          <w:instrText xml:space="preserve"> PAGEREF _Toc167043989 \h </w:instrText>
        </w:r>
        <w:r>
          <w:rPr>
            <w:noProof/>
            <w:webHidden/>
          </w:rPr>
        </w:r>
        <w:r>
          <w:rPr>
            <w:noProof/>
            <w:webHidden/>
          </w:rPr>
          <w:fldChar w:fldCharType="separate"/>
        </w:r>
        <w:r>
          <w:rPr>
            <w:noProof/>
            <w:webHidden/>
          </w:rPr>
          <w:t>1</w:t>
        </w:r>
        <w:r>
          <w:rPr>
            <w:noProof/>
            <w:webHidden/>
          </w:rPr>
          <w:fldChar w:fldCharType="end"/>
        </w:r>
      </w:hyperlink>
    </w:p>
    <w:p w14:paraId="7691A2BF" w14:textId="1C512FE6" w:rsidR="00A965C9" w:rsidRDefault="00A965C9">
      <w:pPr>
        <w:pStyle w:val="Verzeichnis2"/>
        <w:rPr>
          <w:rFonts w:asciiTheme="minorHAnsi" w:eastAsiaTheme="minorEastAsia" w:hAnsiTheme="minorHAnsi" w:cstheme="minorBidi"/>
          <w:b w:val="0"/>
          <w:noProof/>
          <w:kern w:val="2"/>
          <w:sz w:val="24"/>
          <w:szCs w:val="24"/>
          <w:lang w:val="de-DE" w:eastAsia="de-DE"/>
          <w14:ligatures w14:val="standardContextual"/>
        </w:rPr>
      </w:pPr>
      <w:hyperlink w:anchor="_Toc167043990" w:history="1">
        <w:r w:rsidRPr="0054061E">
          <w:rPr>
            <w:rStyle w:val="Hyperlink"/>
            <w:noProof/>
          </w:rPr>
          <w:t>4.1</w:t>
        </w:r>
        <w:r>
          <w:rPr>
            <w:rFonts w:asciiTheme="minorHAnsi" w:eastAsiaTheme="minorEastAsia" w:hAnsiTheme="minorHAnsi" w:cstheme="minorBidi"/>
            <w:b w:val="0"/>
            <w:noProof/>
            <w:kern w:val="2"/>
            <w:sz w:val="24"/>
            <w:szCs w:val="24"/>
            <w:lang w:val="de-DE" w:eastAsia="de-DE"/>
            <w14:ligatures w14:val="standardContextual"/>
          </w:rPr>
          <w:tab/>
        </w:r>
        <w:r w:rsidRPr="0054061E">
          <w:rPr>
            <w:rStyle w:val="Hyperlink"/>
            <w:noProof/>
          </w:rPr>
          <w:t>General</w:t>
        </w:r>
        <w:r>
          <w:rPr>
            <w:noProof/>
            <w:webHidden/>
          </w:rPr>
          <w:tab/>
        </w:r>
        <w:r>
          <w:rPr>
            <w:noProof/>
            <w:webHidden/>
          </w:rPr>
          <w:fldChar w:fldCharType="begin"/>
        </w:r>
        <w:r>
          <w:rPr>
            <w:noProof/>
            <w:webHidden/>
          </w:rPr>
          <w:instrText xml:space="preserve"> PAGEREF _Toc167043990 \h </w:instrText>
        </w:r>
        <w:r>
          <w:rPr>
            <w:noProof/>
            <w:webHidden/>
          </w:rPr>
        </w:r>
        <w:r>
          <w:rPr>
            <w:noProof/>
            <w:webHidden/>
          </w:rPr>
          <w:fldChar w:fldCharType="separate"/>
        </w:r>
        <w:r>
          <w:rPr>
            <w:noProof/>
            <w:webHidden/>
          </w:rPr>
          <w:t>1</w:t>
        </w:r>
        <w:r>
          <w:rPr>
            <w:noProof/>
            <w:webHidden/>
          </w:rPr>
          <w:fldChar w:fldCharType="end"/>
        </w:r>
      </w:hyperlink>
    </w:p>
    <w:p w14:paraId="4C1D62CF" w14:textId="3BE05E17" w:rsidR="00A965C9" w:rsidRDefault="00A965C9">
      <w:pPr>
        <w:pStyle w:val="Verzeichnis2"/>
        <w:rPr>
          <w:rFonts w:asciiTheme="minorHAnsi" w:eastAsiaTheme="minorEastAsia" w:hAnsiTheme="minorHAnsi" w:cstheme="minorBidi"/>
          <w:b w:val="0"/>
          <w:noProof/>
          <w:kern w:val="2"/>
          <w:sz w:val="24"/>
          <w:szCs w:val="24"/>
          <w:lang w:val="de-DE" w:eastAsia="de-DE"/>
          <w14:ligatures w14:val="standardContextual"/>
        </w:rPr>
      </w:pPr>
      <w:hyperlink w:anchor="_Toc167043991" w:history="1">
        <w:r w:rsidRPr="0054061E">
          <w:rPr>
            <w:rStyle w:val="Hyperlink"/>
            <w:noProof/>
          </w:rPr>
          <w:t>4.2</w:t>
        </w:r>
        <w:r>
          <w:rPr>
            <w:rFonts w:asciiTheme="minorHAnsi" w:eastAsiaTheme="minorEastAsia" w:hAnsiTheme="minorHAnsi" w:cstheme="minorBidi"/>
            <w:b w:val="0"/>
            <w:noProof/>
            <w:kern w:val="2"/>
            <w:sz w:val="24"/>
            <w:szCs w:val="24"/>
            <w:lang w:val="de-DE" w:eastAsia="de-DE"/>
            <w14:ligatures w14:val="standardContextual"/>
          </w:rPr>
          <w:tab/>
        </w:r>
        <w:r w:rsidRPr="0054061E">
          <w:rPr>
            <w:rStyle w:val="Hyperlink"/>
            <w:noProof/>
          </w:rPr>
          <w:t>Design principles</w:t>
        </w:r>
        <w:r>
          <w:rPr>
            <w:noProof/>
            <w:webHidden/>
          </w:rPr>
          <w:tab/>
        </w:r>
        <w:r>
          <w:rPr>
            <w:noProof/>
            <w:webHidden/>
          </w:rPr>
          <w:fldChar w:fldCharType="begin"/>
        </w:r>
        <w:r>
          <w:rPr>
            <w:noProof/>
            <w:webHidden/>
          </w:rPr>
          <w:instrText xml:space="preserve"> PAGEREF _Toc167043991 \h </w:instrText>
        </w:r>
        <w:r>
          <w:rPr>
            <w:noProof/>
            <w:webHidden/>
          </w:rPr>
        </w:r>
        <w:r>
          <w:rPr>
            <w:noProof/>
            <w:webHidden/>
          </w:rPr>
          <w:fldChar w:fldCharType="separate"/>
        </w:r>
        <w:r>
          <w:rPr>
            <w:noProof/>
            <w:webHidden/>
          </w:rPr>
          <w:t>2</w:t>
        </w:r>
        <w:r>
          <w:rPr>
            <w:noProof/>
            <w:webHidden/>
          </w:rPr>
          <w:fldChar w:fldCharType="end"/>
        </w:r>
      </w:hyperlink>
    </w:p>
    <w:p w14:paraId="1E648EEB" w14:textId="26113740" w:rsidR="00A965C9" w:rsidRDefault="00A965C9">
      <w:pPr>
        <w:pStyle w:val="Verzeichnis2"/>
        <w:rPr>
          <w:rFonts w:asciiTheme="minorHAnsi" w:eastAsiaTheme="minorEastAsia" w:hAnsiTheme="minorHAnsi" w:cstheme="minorBidi"/>
          <w:b w:val="0"/>
          <w:noProof/>
          <w:kern w:val="2"/>
          <w:sz w:val="24"/>
          <w:szCs w:val="24"/>
          <w:lang w:val="de-DE" w:eastAsia="de-DE"/>
          <w14:ligatures w14:val="standardContextual"/>
        </w:rPr>
      </w:pPr>
      <w:hyperlink w:anchor="_Toc167043992" w:history="1">
        <w:r w:rsidRPr="0054061E">
          <w:rPr>
            <w:rStyle w:val="Hyperlink"/>
            <w:noProof/>
          </w:rPr>
          <w:t>4.3</w:t>
        </w:r>
        <w:r>
          <w:rPr>
            <w:rFonts w:asciiTheme="minorHAnsi" w:eastAsiaTheme="minorEastAsia" w:hAnsiTheme="minorHAnsi" w:cstheme="minorBidi"/>
            <w:b w:val="0"/>
            <w:noProof/>
            <w:kern w:val="2"/>
            <w:sz w:val="24"/>
            <w:szCs w:val="24"/>
            <w:lang w:val="de-DE" w:eastAsia="de-DE"/>
            <w14:ligatures w14:val="standardContextual"/>
          </w:rPr>
          <w:tab/>
        </w:r>
        <w:r w:rsidRPr="0054061E">
          <w:rPr>
            <w:rStyle w:val="Hyperlink"/>
            <w:noProof/>
          </w:rPr>
          <w:t>Idealization of joints</w:t>
        </w:r>
        <w:r>
          <w:rPr>
            <w:noProof/>
            <w:webHidden/>
          </w:rPr>
          <w:tab/>
        </w:r>
        <w:r>
          <w:rPr>
            <w:noProof/>
            <w:webHidden/>
          </w:rPr>
          <w:fldChar w:fldCharType="begin"/>
        </w:r>
        <w:r>
          <w:rPr>
            <w:noProof/>
            <w:webHidden/>
          </w:rPr>
          <w:instrText xml:space="preserve"> PAGEREF _Toc167043992 \h </w:instrText>
        </w:r>
        <w:r>
          <w:rPr>
            <w:noProof/>
            <w:webHidden/>
          </w:rPr>
        </w:r>
        <w:r>
          <w:rPr>
            <w:noProof/>
            <w:webHidden/>
          </w:rPr>
          <w:fldChar w:fldCharType="separate"/>
        </w:r>
        <w:r>
          <w:rPr>
            <w:noProof/>
            <w:webHidden/>
          </w:rPr>
          <w:t>2</w:t>
        </w:r>
        <w:r>
          <w:rPr>
            <w:noProof/>
            <w:webHidden/>
          </w:rPr>
          <w:fldChar w:fldCharType="end"/>
        </w:r>
      </w:hyperlink>
    </w:p>
    <w:p w14:paraId="12CBA08B" w14:textId="6830CAA1" w:rsidR="00A965C9" w:rsidRDefault="00A965C9">
      <w:pPr>
        <w:pStyle w:val="Verzeichnis2"/>
        <w:rPr>
          <w:rFonts w:asciiTheme="minorHAnsi" w:eastAsiaTheme="minorEastAsia" w:hAnsiTheme="minorHAnsi" w:cstheme="minorBidi"/>
          <w:b w:val="0"/>
          <w:noProof/>
          <w:kern w:val="2"/>
          <w:sz w:val="24"/>
          <w:szCs w:val="24"/>
          <w:lang w:val="de-DE" w:eastAsia="de-DE"/>
          <w14:ligatures w14:val="standardContextual"/>
        </w:rPr>
      </w:pPr>
      <w:hyperlink w:anchor="_Toc167043993" w:history="1">
        <w:r w:rsidRPr="0054061E">
          <w:rPr>
            <w:rStyle w:val="Hyperlink"/>
            <w:noProof/>
          </w:rPr>
          <w:t>4.4</w:t>
        </w:r>
        <w:r>
          <w:rPr>
            <w:rFonts w:asciiTheme="minorHAnsi" w:eastAsiaTheme="minorEastAsia" w:hAnsiTheme="minorHAnsi" w:cstheme="minorBidi"/>
            <w:b w:val="0"/>
            <w:noProof/>
            <w:kern w:val="2"/>
            <w:sz w:val="24"/>
            <w:szCs w:val="24"/>
            <w:lang w:val="de-DE" w:eastAsia="de-DE"/>
            <w14:ligatures w14:val="standardContextual"/>
          </w:rPr>
          <w:tab/>
        </w:r>
        <w:r w:rsidRPr="0054061E">
          <w:rPr>
            <w:rStyle w:val="Hyperlink"/>
            <w:noProof/>
          </w:rPr>
          <w:t>Reconstruction of joints from χMCF</w:t>
        </w:r>
        <w:r>
          <w:rPr>
            <w:noProof/>
            <w:webHidden/>
          </w:rPr>
          <w:tab/>
        </w:r>
        <w:r>
          <w:rPr>
            <w:noProof/>
            <w:webHidden/>
          </w:rPr>
          <w:fldChar w:fldCharType="begin"/>
        </w:r>
        <w:r>
          <w:rPr>
            <w:noProof/>
            <w:webHidden/>
          </w:rPr>
          <w:instrText xml:space="preserve"> PAGEREF _Toc167043993 \h </w:instrText>
        </w:r>
        <w:r>
          <w:rPr>
            <w:noProof/>
            <w:webHidden/>
          </w:rPr>
        </w:r>
        <w:r>
          <w:rPr>
            <w:noProof/>
            <w:webHidden/>
          </w:rPr>
          <w:fldChar w:fldCharType="separate"/>
        </w:r>
        <w:r>
          <w:rPr>
            <w:noProof/>
            <w:webHidden/>
          </w:rPr>
          <w:t>3</w:t>
        </w:r>
        <w:r>
          <w:rPr>
            <w:noProof/>
            <w:webHidden/>
          </w:rPr>
          <w:fldChar w:fldCharType="end"/>
        </w:r>
      </w:hyperlink>
    </w:p>
    <w:p w14:paraId="28DABFCD" w14:textId="02A99F6D" w:rsidR="00A965C9" w:rsidRDefault="00A965C9">
      <w:pPr>
        <w:pStyle w:val="Verzeichnis2"/>
        <w:rPr>
          <w:rFonts w:asciiTheme="minorHAnsi" w:eastAsiaTheme="minorEastAsia" w:hAnsiTheme="minorHAnsi" w:cstheme="minorBidi"/>
          <w:b w:val="0"/>
          <w:noProof/>
          <w:kern w:val="2"/>
          <w:sz w:val="24"/>
          <w:szCs w:val="24"/>
          <w:lang w:val="de-DE" w:eastAsia="de-DE"/>
          <w14:ligatures w14:val="standardContextual"/>
        </w:rPr>
      </w:pPr>
      <w:hyperlink w:anchor="_Toc167043994" w:history="1">
        <w:r w:rsidRPr="0054061E">
          <w:rPr>
            <w:rStyle w:val="Hyperlink"/>
            <w:noProof/>
          </w:rPr>
          <w:t>4.5</w:t>
        </w:r>
        <w:r>
          <w:rPr>
            <w:rFonts w:asciiTheme="minorHAnsi" w:eastAsiaTheme="minorEastAsia" w:hAnsiTheme="minorHAnsi" w:cstheme="minorBidi"/>
            <w:b w:val="0"/>
            <w:noProof/>
            <w:kern w:val="2"/>
            <w:sz w:val="24"/>
            <w:szCs w:val="24"/>
            <w:lang w:val="de-DE" w:eastAsia="de-DE"/>
            <w14:ligatures w14:val="standardContextual"/>
          </w:rPr>
          <w:tab/>
        </w:r>
        <w:r w:rsidRPr="0054061E">
          <w:rPr>
            <w:rStyle w:val="Hyperlink"/>
            <w:noProof/>
          </w:rPr>
          <w:t>Description of topology</w:t>
        </w:r>
        <w:r>
          <w:rPr>
            <w:noProof/>
            <w:webHidden/>
          </w:rPr>
          <w:tab/>
        </w:r>
        <w:r>
          <w:rPr>
            <w:noProof/>
            <w:webHidden/>
          </w:rPr>
          <w:fldChar w:fldCharType="begin"/>
        </w:r>
        <w:r>
          <w:rPr>
            <w:noProof/>
            <w:webHidden/>
          </w:rPr>
          <w:instrText xml:space="preserve"> PAGEREF _Toc167043994 \h </w:instrText>
        </w:r>
        <w:r>
          <w:rPr>
            <w:noProof/>
            <w:webHidden/>
          </w:rPr>
        </w:r>
        <w:r>
          <w:rPr>
            <w:noProof/>
            <w:webHidden/>
          </w:rPr>
          <w:fldChar w:fldCharType="separate"/>
        </w:r>
        <w:r>
          <w:rPr>
            <w:noProof/>
            <w:webHidden/>
          </w:rPr>
          <w:t>3</w:t>
        </w:r>
        <w:r>
          <w:rPr>
            <w:noProof/>
            <w:webHidden/>
          </w:rPr>
          <w:fldChar w:fldCharType="end"/>
        </w:r>
      </w:hyperlink>
    </w:p>
    <w:p w14:paraId="6AFCE400" w14:textId="376E7BF9" w:rsidR="00A965C9" w:rsidRDefault="00A965C9">
      <w:pPr>
        <w:pStyle w:val="Verzeichnis2"/>
        <w:rPr>
          <w:rFonts w:asciiTheme="minorHAnsi" w:eastAsiaTheme="minorEastAsia" w:hAnsiTheme="minorHAnsi" w:cstheme="minorBidi"/>
          <w:b w:val="0"/>
          <w:noProof/>
          <w:kern w:val="2"/>
          <w:sz w:val="24"/>
          <w:szCs w:val="24"/>
          <w:lang w:val="de-DE" w:eastAsia="de-DE"/>
          <w14:ligatures w14:val="standardContextual"/>
        </w:rPr>
      </w:pPr>
      <w:hyperlink w:anchor="_Toc167043995" w:history="1">
        <w:r w:rsidRPr="0054061E">
          <w:rPr>
            <w:rStyle w:val="Hyperlink"/>
            <w:noProof/>
          </w:rPr>
          <w:t>4.6</w:t>
        </w:r>
        <w:r>
          <w:rPr>
            <w:rFonts w:asciiTheme="minorHAnsi" w:eastAsiaTheme="minorEastAsia" w:hAnsiTheme="minorHAnsi" w:cstheme="minorBidi"/>
            <w:b w:val="0"/>
            <w:noProof/>
            <w:kern w:val="2"/>
            <w:sz w:val="24"/>
            <w:szCs w:val="24"/>
            <w:lang w:val="de-DE" w:eastAsia="de-DE"/>
            <w14:ligatures w14:val="standardContextual"/>
          </w:rPr>
          <w:tab/>
        </w:r>
        <w:r w:rsidRPr="0054061E">
          <w:rPr>
            <w:rStyle w:val="Hyperlink"/>
            <w:noProof/>
          </w:rPr>
          <w:t>χMCF in the development processes</w:t>
        </w:r>
        <w:r>
          <w:rPr>
            <w:noProof/>
            <w:webHidden/>
          </w:rPr>
          <w:tab/>
        </w:r>
        <w:r>
          <w:rPr>
            <w:noProof/>
            <w:webHidden/>
          </w:rPr>
          <w:fldChar w:fldCharType="begin"/>
        </w:r>
        <w:r>
          <w:rPr>
            <w:noProof/>
            <w:webHidden/>
          </w:rPr>
          <w:instrText xml:space="preserve"> PAGEREF _Toc167043995 \h </w:instrText>
        </w:r>
        <w:r>
          <w:rPr>
            <w:noProof/>
            <w:webHidden/>
          </w:rPr>
        </w:r>
        <w:r>
          <w:rPr>
            <w:noProof/>
            <w:webHidden/>
          </w:rPr>
          <w:fldChar w:fldCharType="separate"/>
        </w:r>
        <w:r>
          <w:rPr>
            <w:noProof/>
            <w:webHidden/>
          </w:rPr>
          <w:t>4</w:t>
        </w:r>
        <w:r>
          <w:rPr>
            <w:noProof/>
            <w:webHidden/>
          </w:rPr>
          <w:fldChar w:fldCharType="end"/>
        </w:r>
      </w:hyperlink>
    </w:p>
    <w:p w14:paraId="02C3CD9D" w14:textId="48D638E5" w:rsidR="00A965C9" w:rsidRDefault="00A965C9">
      <w:pPr>
        <w:pStyle w:val="Verzeichnis1"/>
        <w:rPr>
          <w:rFonts w:asciiTheme="minorHAnsi" w:eastAsiaTheme="minorEastAsia" w:hAnsiTheme="minorHAnsi" w:cstheme="minorBidi"/>
          <w:b w:val="0"/>
          <w:noProof/>
          <w:kern w:val="2"/>
          <w:sz w:val="24"/>
          <w:szCs w:val="24"/>
          <w:lang w:val="de-DE" w:eastAsia="de-DE"/>
          <w14:ligatures w14:val="standardContextual"/>
        </w:rPr>
      </w:pPr>
      <w:hyperlink w:anchor="_Toc167043996" w:history="1">
        <w:r w:rsidRPr="0054061E">
          <w:rPr>
            <w:rStyle w:val="Hyperlink"/>
            <w:noProof/>
          </w:rPr>
          <w:t>5</w:t>
        </w:r>
        <w:r>
          <w:rPr>
            <w:rFonts w:asciiTheme="minorHAnsi" w:eastAsiaTheme="minorEastAsia" w:hAnsiTheme="minorHAnsi" w:cstheme="minorBidi"/>
            <w:b w:val="0"/>
            <w:noProof/>
            <w:kern w:val="2"/>
            <w:sz w:val="24"/>
            <w:szCs w:val="24"/>
            <w:lang w:val="de-DE" w:eastAsia="de-DE"/>
            <w14:ligatures w14:val="standardContextual"/>
          </w:rPr>
          <w:tab/>
        </w:r>
        <w:r w:rsidRPr="0054061E">
          <w:rPr>
            <w:rStyle w:val="Hyperlink"/>
            <w:noProof/>
          </w:rPr>
          <w:t>Keywords of XML specification</w:t>
        </w:r>
        <w:r>
          <w:rPr>
            <w:noProof/>
            <w:webHidden/>
          </w:rPr>
          <w:tab/>
        </w:r>
        <w:r>
          <w:rPr>
            <w:noProof/>
            <w:webHidden/>
          </w:rPr>
          <w:fldChar w:fldCharType="begin"/>
        </w:r>
        <w:r>
          <w:rPr>
            <w:noProof/>
            <w:webHidden/>
          </w:rPr>
          <w:instrText xml:space="preserve"> PAGEREF _Toc167043996 \h </w:instrText>
        </w:r>
        <w:r>
          <w:rPr>
            <w:noProof/>
            <w:webHidden/>
          </w:rPr>
        </w:r>
        <w:r>
          <w:rPr>
            <w:noProof/>
            <w:webHidden/>
          </w:rPr>
          <w:fldChar w:fldCharType="separate"/>
        </w:r>
        <w:r>
          <w:rPr>
            <w:noProof/>
            <w:webHidden/>
          </w:rPr>
          <w:t>6</w:t>
        </w:r>
        <w:r>
          <w:rPr>
            <w:noProof/>
            <w:webHidden/>
          </w:rPr>
          <w:fldChar w:fldCharType="end"/>
        </w:r>
      </w:hyperlink>
    </w:p>
    <w:p w14:paraId="2CB3AC05" w14:textId="1BD7732D" w:rsidR="00A965C9" w:rsidRDefault="00A965C9">
      <w:pPr>
        <w:pStyle w:val="Verzeichnis2"/>
        <w:rPr>
          <w:rFonts w:asciiTheme="minorHAnsi" w:eastAsiaTheme="minorEastAsia" w:hAnsiTheme="minorHAnsi" w:cstheme="minorBidi"/>
          <w:b w:val="0"/>
          <w:noProof/>
          <w:kern w:val="2"/>
          <w:sz w:val="24"/>
          <w:szCs w:val="24"/>
          <w:lang w:val="de-DE" w:eastAsia="de-DE"/>
          <w14:ligatures w14:val="standardContextual"/>
        </w:rPr>
      </w:pPr>
      <w:hyperlink w:anchor="_Toc167043997" w:history="1">
        <w:r w:rsidRPr="0054061E">
          <w:rPr>
            <w:rStyle w:val="Hyperlink"/>
            <w:noProof/>
          </w:rPr>
          <w:t>5.1</w:t>
        </w:r>
        <w:r>
          <w:rPr>
            <w:rFonts w:asciiTheme="minorHAnsi" w:eastAsiaTheme="minorEastAsia" w:hAnsiTheme="minorHAnsi" w:cstheme="minorBidi"/>
            <w:b w:val="0"/>
            <w:noProof/>
            <w:kern w:val="2"/>
            <w:sz w:val="24"/>
            <w:szCs w:val="24"/>
            <w:lang w:val="de-DE" w:eastAsia="de-DE"/>
            <w14:ligatures w14:val="standardContextual"/>
          </w:rPr>
          <w:tab/>
        </w:r>
        <w:r w:rsidRPr="0054061E">
          <w:rPr>
            <w:rStyle w:val="Hyperlink"/>
            <w:noProof/>
          </w:rPr>
          <w:t>Keywords</w:t>
        </w:r>
        <w:r>
          <w:rPr>
            <w:noProof/>
            <w:webHidden/>
          </w:rPr>
          <w:tab/>
        </w:r>
        <w:r>
          <w:rPr>
            <w:noProof/>
            <w:webHidden/>
          </w:rPr>
          <w:fldChar w:fldCharType="begin"/>
        </w:r>
        <w:r>
          <w:rPr>
            <w:noProof/>
            <w:webHidden/>
          </w:rPr>
          <w:instrText xml:space="preserve"> PAGEREF _Toc167043997 \h </w:instrText>
        </w:r>
        <w:r>
          <w:rPr>
            <w:noProof/>
            <w:webHidden/>
          </w:rPr>
        </w:r>
        <w:r>
          <w:rPr>
            <w:noProof/>
            <w:webHidden/>
          </w:rPr>
          <w:fldChar w:fldCharType="separate"/>
        </w:r>
        <w:r>
          <w:rPr>
            <w:noProof/>
            <w:webHidden/>
          </w:rPr>
          <w:t>6</w:t>
        </w:r>
        <w:r>
          <w:rPr>
            <w:noProof/>
            <w:webHidden/>
          </w:rPr>
          <w:fldChar w:fldCharType="end"/>
        </w:r>
      </w:hyperlink>
    </w:p>
    <w:p w14:paraId="03DB0733" w14:textId="0D1B67F1" w:rsidR="00A965C9" w:rsidRDefault="00A965C9">
      <w:pPr>
        <w:pStyle w:val="Verzeichnis1"/>
        <w:rPr>
          <w:rFonts w:asciiTheme="minorHAnsi" w:eastAsiaTheme="minorEastAsia" w:hAnsiTheme="minorHAnsi" w:cstheme="minorBidi"/>
          <w:b w:val="0"/>
          <w:noProof/>
          <w:kern w:val="2"/>
          <w:sz w:val="24"/>
          <w:szCs w:val="24"/>
          <w:lang w:val="de-DE" w:eastAsia="de-DE"/>
          <w14:ligatures w14:val="standardContextual"/>
        </w:rPr>
      </w:pPr>
      <w:hyperlink w:anchor="_Toc167043998" w:history="1">
        <w:r w:rsidRPr="0054061E">
          <w:rPr>
            <w:rStyle w:val="Hyperlink"/>
            <w:noProof/>
          </w:rPr>
          <w:t>6</w:t>
        </w:r>
        <w:r>
          <w:rPr>
            <w:rFonts w:asciiTheme="minorHAnsi" w:eastAsiaTheme="minorEastAsia" w:hAnsiTheme="minorHAnsi" w:cstheme="minorBidi"/>
            <w:b w:val="0"/>
            <w:noProof/>
            <w:kern w:val="2"/>
            <w:sz w:val="24"/>
            <w:szCs w:val="24"/>
            <w:lang w:val="de-DE" w:eastAsia="de-DE"/>
            <w14:ligatures w14:val="standardContextual"/>
          </w:rPr>
          <w:tab/>
        </w:r>
        <w:r w:rsidRPr="0054061E">
          <w:rPr>
            <w:rStyle w:val="Hyperlink"/>
            <w:noProof/>
          </w:rPr>
          <w:t>Parts, properties and assemblies</w:t>
        </w:r>
        <w:r>
          <w:rPr>
            <w:noProof/>
            <w:webHidden/>
          </w:rPr>
          <w:tab/>
        </w:r>
        <w:r>
          <w:rPr>
            <w:noProof/>
            <w:webHidden/>
          </w:rPr>
          <w:fldChar w:fldCharType="begin"/>
        </w:r>
        <w:r>
          <w:rPr>
            <w:noProof/>
            <w:webHidden/>
          </w:rPr>
          <w:instrText xml:space="preserve"> PAGEREF _Toc167043998 \h </w:instrText>
        </w:r>
        <w:r>
          <w:rPr>
            <w:noProof/>
            <w:webHidden/>
          </w:rPr>
        </w:r>
        <w:r>
          <w:rPr>
            <w:noProof/>
            <w:webHidden/>
          </w:rPr>
          <w:fldChar w:fldCharType="separate"/>
        </w:r>
        <w:r>
          <w:rPr>
            <w:noProof/>
            <w:webHidden/>
          </w:rPr>
          <w:t>7</w:t>
        </w:r>
        <w:r>
          <w:rPr>
            <w:noProof/>
            <w:webHidden/>
          </w:rPr>
          <w:fldChar w:fldCharType="end"/>
        </w:r>
      </w:hyperlink>
    </w:p>
    <w:p w14:paraId="04AFEFAB" w14:textId="17732055" w:rsidR="00A965C9" w:rsidRDefault="00A965C9">
      <w:pPr>
        <w:pStyle w:val="Verzeichnis2"/>
        <w:rPr>
          <w:rFonts w:asciiTheme="minorHAnsi" w:eastAsiaTheme="minorEastAsia" w:hAnsiTheme="minorHAnsi" w:cstheme="minorBidi"/>
          <w:b w:val="0"/>
          <w:noProof/>
          <w:kern w:val="2"/>
          <w:sz w:val="24"/>
          <w:szCs w:val="24"/>
          <w:lang w:val="de-DE" w:eastAsia="de-DE"/>
          <w14:ligatures w14:val="standardContextual"/>
        </w:rPr>
      </w:pPr>
      <w:hyperlink w:anchor="_Toc167043999" w:history="1">
        <w:r w:rsidRPr="0054061E">
          <w:rPr>
            <w:rStyle w:val="Hyperlink"/>
            <w:noProof/>
          </w:rPr>
          <w:t>6.1</w:t>
        </w:r>
        <w:r>
          <w:rPr>
            <w:rFonts w:asciiTheme="minorHAnsi" w:eastAsiaTheme="minorEastAsia" w:hAnsiTheme="minorHAnsi" w:cstheme="minorBidi"/>
            <w:b w:val="0"/>
            <w:noProof/>
            <w:kern w:val="2"/>
            <w:sz w:val="24"/>
            <w:szCs w:val="24"/>
            <w:lang w:val="de-DE" w:eastAsia="de-DE"/>
            <w14:ligatures w14:val="standardContextual"/>
          </w:rPr>
          <w:tab/>
        </w:r>
        <w:r w:rsidRPr="0054061E">
          <w:rPr>
            <w:rStyle w:val="Hyperlink"/>
            <w:noProof/>
          </w:rPr>
          <w:t>General</w:t>
        </w:r>
        <w:r>
          <w:rPr>
            <w:noProof/>
            <w:webHidden/>
          </w:rPr>
          <w:tab/>
        </w:r>
        <w:r>
          <w:rPr>
            <w:noProof/>
            <w:webHidden/>
          </w:rPr>
          <w:fldChar w:fldCharType="begin"/>
        </w:r>
        <w:r>
          <w:rPr>
            <w:noProof/>
            <w:webHidden/>
          </w:rPr>
          <w:instrText xml:space="preserve"> PAGEREF _Toc167043999 \h </w:instrText>
        </w:r>
        <w:r>
          <w:rPr>
            <w:noProof/>
            <w:webHidden/>
          </w:rPr>
        </w:r>
        <w:r>
          <w:rPr>
            <w:noProof/>
            <w:webHidden/>
          </w:rPr>
          <w:fldChar w:fldCharType="separate"/>
        </w:r>
        <w:r>
          <w:rPr>
            <w:noProof/>
            <w:webHidden/>
          </w:rPr>
          <w:t>7</w:t>
        </w:r>
        <w:r>
          <w:rPr>
            <w:noProof/>
            <w:webHidden/>
          </w:rPr>
          <w:fldChar w:fldCharType="end"/>
        </w:r>
      </w:hyperlink>
    </w:p>
    <w:p w14:paraId="6C8A392D" w14:textId="040D2CF0" w:rsidR="00A965C9" w:rsidRDefault="00A965C9">
      <w:pPr>
        <w:pStyle w:val="Verzeichnis2"/>
        <w:rPr>
          <w:rFonts w:asciiTheme="minorHAnsi" w:eastAsiaTheme="minorEastAsia" w:hAnsiTheme="minorHAnsi" w:cstheme="minorBidi"/>
          <w:b w:val="0"/>
          <w:noProof/>
          <w:kern w:val="2"/>
          <w:sz w:val="24"/>
          <w:szCs w:val="24"/>
          <w:lang w:val="de-DE" w:eastAsia="de-DE"/>
          <w14:ligatures w14:val="standardContextual"/>
        </w:rPr>
      </w:pPr>
      <w:hyperlink w:anchor="_Toc167044000" w:history="1">
        <w:r w:rsidRPr="0054061E">
          <w:rPr>
            <w:rStyle w:val="Hyperlink"/>
            <w:noProof/>
          </w:rPr>
          <w:t>6.2</w:t>
        </w:r>
        <w:r>
          <w:rPr>
            <w:rFonts w:asciiTheme="minorHAnsi" w:eastAsiaTheme="minorEastAsia" w:hAnsiTheme="minorHAnsi" w:cstheme="minorBidi"/>
            <w:b w:val="0"/>
            <w:noProof/>
            <w:kern w:val="2"/>
            <w:sz w:val="24"/>
            <w:szCs w:val="24"/>
            <w:lang w:val="de-DE" w:eastAsia="de-DE"/>
            <w14:ligatures w14:val="standardContextual"/>
          </w:rPr>
          <w:tab/>
        </w:r>
        <w:r w:rsidRPr="0054061E">
          <w:rPr>
            <w:rStyle w:val="Hyperlink"/>
            <w:noProof/>
          </w:rPr>
          <w:t>Parts</w:t>
        </w:r>
        <w:r>
          <w:rPr>
            <w:noProof/>
            <w:webHidden/>
          </w:rPr>
          <w:tab/>
        </w:r>
        <w:r>
          <w:rPr>
            <w:noProof/>
            <w:webHidden/>
          </w:rPr>
          <w:fldChar w:fldCharType="begin"/>
        </w:r>
        <w:r>
          <w:rPr>
            <w:noProof/>
            <w:webHidden/>
          </w:rPr>
          <w:instrText xml:space="preserve"> PAGEREF _Toc167044000 \h </w:instrText>
        </w:r>
        <w:r>
          <w:rPr>
            <w:noProof/>
            <w:webHidden/>
          </w:rPr>
        </w:r>
        <w:r>
          <w:rPr>
            <w:noProof/>
            <w:webHidden/>
          </w:rPr>
          <w:fldChar w:fldCharType="separate"/>
        </w:r>
        <w:r>
          <w:rPr>
            <w:noProof/>
            <w:webHidden/>
          </w:rPr>
          <w:t>7</w:t>
        </w:r>
        <w:r>
          <w:rPr>
            <w:noProof/>
            <w:webHidden/>
          </w:rPr>
          <w:fldChar w:fldCharType="end"/>
        </w:r>
      </w:hyperlink>
    </w:p>
    <w:p w14:paraId="0DC06D2F" w14:textId="722B4AAF" w:rsidR="00A965C9" w:rsidRDefault="00A965C9">
      <w:pPr>
        <w:pStyle w:val="Verzeichnis3"/>
        <w:rPr>
          <w:rFonts w:asciiTheme="minorHAnsi" w:eastAsiaTheme="minorEastAsia" w:hAnsiTheme="minorHAnsi" w:cstheme="minorBidi"/>
          <w:b w:val="0"/>
          <w:noProof/>
          <w:kern w:val="2"/>
          <w:sz w:val="24"/>
          <w:szCs w:val="24"/>
          <w:lang w:val="de-DE" w:eastAsia="de-DE"/>
          <w14:ligatures w14:val="standardContextual"/>
        </w:rPr>
      </w:pPr>
      <w:hyperlink w:anchor="_Toc167044001" w:history="1">
        <w:r w:rsidRPr="0054061E">
          <w:rPr>
            <w:rStyle w:val="Hyperlink"/>
            <w:noProof/>
          </w:rPr>
          <w:t>6.2.1</w:t>
        </w:r>
        <w:r>
          <w:rPr>
            <w:rFonts w:asciiTheme="minorHAnsi" w:eastAsiaTheme="minorEastAsia" w:hAnsiTheme="minorHAnsi" w:cstheme="minorBidi"/>
            <w:b w:val="0"/>
            <w:noProof/>
            <w:kern w:val="2"/>
            <w:sz w:val="24"/>
            <w:szCs w:val="24"/>
            <w:lang w:val="de-DE" w:eastAsia="de-DE"/>
            <w14:ligatures w14:val="standardContextual"/>
          </w:rPr>
          <w:tab/>
        </w:r>
        <w:r w:rsidRPr="0054061E">
          <w:rPr>
            <w:rStyle w:val="Hyperlink"/>
            <w:noProof/>
          </w:rPr>
          <w:t>General</w:t>
        </w:r>
        <w:r>
          <w:rPr>
            <w:noProof/>
            <w:webHidden/>
          </w:rPr>
          <w:tab/>
        </w:r>
        <w:r>
          <w:rPr>
            <w:noProof/>
            <w:webHidden/>
          </w:rPr>
          <w:fldChar w:fldCharType="begin"/>
        </w:r>
        <w:r>
          <w:rPr>
            <w:noProof/>
            <w:webHidden/>
          </w:rPr>
          <w:instrText xml:space="preserve"> PAGEREF _Toc167044001 \h </w:instrText>
        </w:r>
        <w:r>
          <w:rPr>
            <w:noProof/>
            <w:webHidden/>
          </w:rPr>
        </w:r>
        <w:r>
          <w:rPr>
            <w:noProof/>
            <w:webHidden/>
          </w:rPr>
          <w:fldChar w:fldCharType="separate"/>
        </w:r>
        <w:r>
          <w:rPr>
            <w:noProof/>
            <w:webHidden/>
          </w:rPr>
          <w:t>7</w:t>
        </w:r>
        <w:r>
          <w:rPr>
            <w:noProof/>
            <w:webHidden/>
          </w:rPr>
          <w:fldChar w:fldCharType="end"/>
        </w:r>
      </w:hyperlink>
    </w:p>
    <w:p w14:paraId="2A29650A" w14:textId="1904041D" w:rsidR="00A965C9" w:rsidRDefault="00A965C9">
      <w:pPr>
        <w:pStyle w:val="Verzeichnis3"/>
        <w:rPr>
          <w:rFonts w:asciiTheme="minorHAnsi" w:eastAsiaTheme="minorEastAsia" w:hAnsiTheme="minorHAnsi" w:cstheme="minorBidi"/>
          <w:b w:val="0"/>
          <w:noProof/>
          <w:kern w:val="2"/>
          <w:sz w:val="24"/>
          <w:szCs w:val="24"/>
          <w:lang w:val="de-DE" w:eastAsia="de-DE"/>
          <w14:ligatures w14:val="standardContextual"/>
        </w:rPr>
      </w:pPr>
      <w:hyperlink w:anchor="_Toc167044002" w:history="1">
        <w:r w:rsidRPr="0054061E">
          <w:rPr>
            <w:rStyle w:val="Hyperlink"/>
            <w:noProof/>
          </w:rPr>
          <w:t>6.2.2</w:t>
        </w:r>
        <w:r>
          <w:rPr>
            <w:rFonts w:asciiTheme="minorHAnsi" w:eastAsiaTheme="minorEastAsia" w:hAnsiTheme="minorHAnsi" w:cstheme="minorBidi"/>
            <w:b w:val="0"/>
            <w:noProof/>
            <w:kern w:val="2"/>
            <w:sz w:val="24"/>
            <w:szCs w:val="24"/>
            <w:lang w:val="de-DE" w:eastAsia="de-DE"/>
            <w14:ligatures w14:val="standardContextual"/>
          </w:rPr>
          <w:tab/>
        </w:r>
        <w:r w:rsidRPr="0054061E">
          <w:rPr>
            <w:rStyle w:val="Hyperlink"/>
            <w:noProof/>
          </w:rPr>
          <w:t>Part labels</w:t>
        </w:r>
        <w:r>
          <w:rPr>
            <w:noProof/>
            <w:webHidden/>
          </w:rPr>
          <w:tab/>
        </w:r>
        <w:r>
          <w:rPr>
            <w:noProof/>
            <w:webHidden/>
          </w:rPr>
          <w:fldChar w:fldCharType="begin"/>
        </w:r>
        <w:r>
          <w:rPr>
            <w:noProof/>
            <w:webHidden/>
          </w:rPr>
          <w:instrText xml:space="preserve"> PAGEREF _Toc167044002 \h </w:instrText>
        </w:r>
        <w:r>
          <w:rPr>
            <w:noProof/>
            <w:webHidden/>
          </w:rPr>
        </w:r>
        <w:r>
          <w:rPr>
            <w:noProof/>
            <w:webHidden/>
          </w:rPr>
          <w:fldChar w:fldCharType="separate"/>
        </w:r>
        <w:r>
          <w:rPr>
            <w:noProof/>
            <w:webHidden/>
          </w:rPr>
          <w:t>8</w:t>
        </w:r>
        <w:r>
          <w:rPr>
            <w:noProof/>
            <w:webHidden/>
          </w:rPr>
          <w:fldChar w:fldCharType="end"/>
        </w:r>
      </w:hyperlink>
    </w:p>
    <w:p w14:paraId="1115F69E" w14:textId="1124649E" w:rsidR="00A965C9" w:rsidRDefault="00A965C9">
      <w:pPr>
        <w:pStyle w:val="Verzeichnis3"/>
        <w:rPr>
          <w:rFonts w:asciiTheme="minorHAnsi" w:eastAsiaTheme="minorEastAsia" w:hAnsiTheme="minorHAnsi" w:cstheme="minorBidi"/>
          <w:b w:val="0"/>
          <w:noProof/>
          <w:kern w:val="2"/>
          <w:sz w:val="24"/>
          <w:szCs w:val="24"/>
          <w:lang w:val="de-DE" w:eastAsia="de-DE"/>
          <w14:ligatures w14:val="standardContextual"/>
        </w:rPr>
      </w:pPr>
      <w:hyperlink w:anchor="_Toc167044003" w:history="1">
        <w:r w:rsidRPr="0054061E">
          <w:rPr>
            <w:rStyle w:val="Hyperlink"/>
            <w:noProof/>
          </w:rPr>
          <w:t>6.2.3</w:t>
        </w:r>
        <w:r>
          <w:rPr>
            <w:rFonts w:asciiTheme="minorHAnsi" w:eastAsiaTheme="minorEastAsia" w:hAnsiTheme="minorHAnsi" w:cstheme="minorBidi"/>
            <w:b w:val="0"/>
            <w:noProof/>
            <w:kern w:val="2"/>
            <w:sz w:val="24"/>
            <w:szCs w:val="24"/>
            <w:lang w:val="de-DE" w:eastAsia="de-DE"/>
            <w14:ligatures w14:val="standardContextual"/>
          </w:rPr>
          <w:tab/>
        </w:r>
        <w:r w:rsidRPr="0054061E">
          <w:rPr>
            <w:rStyle w:val="Hyperlink"/>
            <w:noProof/>
          </w:rPr>
          <w:t>Part instances</w:t>
        </w:r>
        <w:r>
          <w:rPr>
            <w:noProof/>
            <w:webHidden/>
          </w:rPr>
          <w:tab/>
        </w:r>
        <w:r>
          <w:rPr>
            <w:noProof/>
            <w:webHidden/>
          </w:rPr>
          <w:fldChar w:fldCharType="begin"/>
        </w:r>
        <w:r>
          <w:rPr>
            <w:noProof/>
            <w:webHidden/>
          </w:rPr>
          <w:instrText xml:space="preserve"> PAGEREF _Toc167044003 \h </w:instrText>
        </w:r>
        <w:r>
          <w:rPr>
            <w:noProof/>
            <w:webHidden/>
          </w:rPr>
        </w:r>
        <w:r>
          <w:rPr>
            <w:noProof/>
            <w:webHidden/>
          </w:rPr>
          <w:fldChar w:fldCharType="separate"/>
        </w:r>
        <w:r>
          <w:rPr>
            <w:noProof/>
            <w:webHidden/>
          </w:rPr>
          <w:t>8</w:t>
        </w:r>
        <w:r>
          <w:rPr>
            <w:noProof/>
            <w:webHidden/>
          </w:rPr>
          <w:fldChar w:fldCharType="end"/>
        </w:r>
      </w:hyperlink>
    </w:p>
    <w:p w14:paraId="12A2D7E7" w14:textId="500E2463" w:rsidR="00A965C9" w:rsidRDefault="00A965C9">
      <w:pPr>
        <w:pStyle w:val="Verzeichnis2"/>
        <w:rPr>
          <w:rFonts w:asciiTheme="minorHAnsi" w:eastAsiaTheme="minorEastAsia" w:hAnsiTheme="minorHAnsi" w:cstheme="minorBidi"/>
          <w:b w:val="0"/>
          <w:noProof/>
          <w:kern w:val="2"/>
          <w:sz w:val="24"/>
          <w:szCs w:val="24"/>
          <w:lang w:val="de-DE" w:eastAsia="de-DE"/>
          <w14:ligatures w14:val="standardContextual"/>
        </w:rPr>
      </w:pPr>
      <w:hyperlink w:anchor="_Toc167044004" w:history="1">
        <w:r w:rsidRPr="0054061E">
          <w:rPr>
            <w:rStyle w:val="Hyperlink"/>
            <w:noProof/>
          </w:rPr>
          <w:t>6.3</w:t>
        </w:r>
        <w:r>
          <w:rPr>
            <w:rFonts w:asciiTheme="minorHAnsi" w:eastAsiaTheme="minorEastAsia" w:hAnsiTheme="minorHAnsi" w:cstheme="minorBidi"/>
            <w:b w:val="0"/>
            <w:noProof/>
            <w:kern w:val="2"/>
            <w:sz w:val="24"/>
            <w:szCs w:val="24"/>
            <w:lang w:val="de-DE" w:eastAsia="de-DE"/>
            <w14:ligatures w14:val="standardContextual"/>
          </w:rPr>
          <w:tab/>
        </w:r>
        <w:r w:rsidRPr="0054061E">
          <w:rPr>
            <w:rStyle w:val="Hyperlink"/>
            <w:noProof/>
          </w:rPr>
          <w:t>Properties</w:t>
        </w:r>
        <w:r>
          <w:rPr>
            <w:noProof/>
            <w:webHidden/>
          </w:rPr>
          <w:tab/>
        </w:r>
        <w:r>
          <w:rPr>
            <w:noProof/>
            <w:webHidden/>
          </w:rPr>
          <w:fldChar w:fldCharType="begin"/>
        </w:r>
        <w:r>
          <w:rPr>
            <w:noProof/>
            <w:webHidden/>
          </w:rPr>
          <w:instrText xml:space="preserve"> PAGEREF _Toc167044004 \h </w:instrText>
        </w:r>
        <w:r>
          <w:rPr>
            <w:noProof/>
            <w:webHidden/>
          </w:rPr>
        </w:r>
        <w:r>
          <w:rPr>
            <w:noProof/>
            <w:webHidden/>
          </w:rPr>
          <w:fldChar w:fldCharType="separate"/>
        </w:r>
        <w:r>
          <w:rPr>
            <w:noProof/>
            <w:webHidden/>
          </w:rPr>
          <w:t>8</w:t>
        </w:r>
        <w:r>
          <w:rPr>
            <w:noProof/>
            <w:webHidden/>
          </w:rPr>
          <w:fldChar w:fldCharType="end"/>
        </w:r>
      </w:hyperlink>
    </w:p>
    <w:p w14:paraId="0C417DDB" w14:textId="3907BA51" w:rsidR="00A965C9" w:rsidRDefault="00A965C9">
      <w:pPr>
        <w:pStyle w:val="Verzeichnis2"/>
        <w:rPr>
          <w:rFonts w:asciiTheme="minorHAnsi" w:eastAsiaTheme="minorEastAsia" w:hAnsiTheme="minorHAnsi" w:cstheme="minorBidi"/>
          <w:b w:val="0"/>
          <w:noProof/>
          <w:kern w:val="2"/>
          <w:sz w:val="24"/>
          <w:szCs w:val="24"/>
          <w:lang w:val="de-DE" w:eastAsia="de-DE"/>
          <w14:ligatures w14:val="standardContextual"/>
        </w:rPr>
      </w:pPr>
      <w:hyperlink w:anchor="_Toc167044005" w:history="1">
        <w:r w:rsidRPr="0054061E">
          <w:rPr>
            <w:rStyle w:val="Hyperlink"/>
            <w:noProof/>
          </w:rPr>
          <w:t>6.4</w:t>
        </w:r>
        <w:r>
          <w:rPr>
            <w:rFonts w:asciiTheme="minorHAnsi" w:eastAsiaTheme="minorEastAsia" w:hAnsiTheme="minorHAnsi" w:cstheme="minorBidi"/>
            <w:b w:val="0"/>
            <w:noProof/>
            <w:kern w:val="2"/>
            <w:sz w:val="24"/>
            <w:szCs w:val="24"/>
            <w:lang w:val="de-DE" w:eastAsia="de-DE"/>
            <w14:ligatures w14:val="standardContextual"/>
          </w:rPr>
          <w:tab/>
        </w:r>
        <w:r w:rsidRPr="0054061E">
          <w:rPr>
            <w:rStyle w:val="Hyperlink"/>
            <w:noProof/>
          </w:rPr>
          <w:t>Assemblies</w:t>
        </w:r>
        <w:r>
          <w:rPr>
            <w:noProof/>
            <w:webHidden/>
          </w:rPr>
          <w:tab/>
        </w:r>
        <w:r>
          <w:rPr>
            <w:noProof/>
            <w:webHidden/>
          </w:rPr>
          <w:fldChar w:fldCharType="begin"/>
        </w:r>
        <w:r>
          <w:rPr>
            <w:noProof/>
            <w:webHidden/>
          </w:rPr>
          <w:instrText xml:space="preserve"> PAGEREF _Toc167044005 \h </w:instrText>
        </w:r>
        <w:r>
          <w:rPr>
            <w:noProof/>
            <w:webHidden/>
          </w:rPr>
        </w:r>
        <w:r>
          <w:rPr>
            <w:noProof/>
            <w:webHidden/>
          </w:rPr>
          <w:fldChar w:fldCharType="separate"/>
        </w:r>
        <w:r>
          <w:rPr>
            <w:noProof/>
            <w:webHidden/>
          </w:rPr>
          <w:t>8</w:t>
        </w:r>
        <w:r>
          <w:rPr>
            <w:noProof/>
            <w:webHidden/>
          </w:rPr>
          <w:fldChar w:fldCharType="end"/>
        </w:r>
      </w:hyperlink>
    </w:p>
    <w:p w14:paraId="4785F23B" w14:textId="6A49F34E" w:rsidR="00A965C9" w:rsidRDefault="00A965C9">
      <w:pPr>
        <w:pStyle w:val="Verzeichnis1"/>
        <w:rPr>
          <w:rFonts w:asciiTheme="minorHAnsi" w:eastAsiaTheme="minorEastAsia" w:hAnsiTheme="minorHAnsi" w:cstheme="minorBidi"/>
          <w:b w:val="0"/>
          <w:noProof/>
          <w:kern w:val="2"/>
          <w:sz w:val="24"/>
          <w:szCs w:val="24"/>
          <w:lang w:val="de-DE" w:eastAsia="de-DE"/>
          <w14:ligatures w14:val="standardContextual"/>
        </w:rPr>
      </w:pPr>
      <w:hyperlink w:anchor="_Toc167044006" w:history="1">
        <w:r w:rsidRPr="0054061E">
          <w:rPr>
            <w:rStyle w:val="Hyperlink"/>
            <w:noProof/>
          </w:rPr>
          <w:t>7</w:t>
        </w:r>
        <w:r>
          <w:rPr>
            <w:rFonts w:asciiTheme="minorHAnsi" w:eastAsiaTheme="minorEastAsia" w:hAnsiTheme="minorHAnsi" w:cstheme="minorBidi"/>
            <w:b w:val="0"/>
            <w:noProof/>
            <w:kern w:val="2"/>
            <w:sz w:val="24"/>
            <w:szCs w:val="24"/>
            <w:lang w:val="de-DE" w:eastAsia="de-DE"/>
            <w14:ligatures w14:val="standardContextual"/>
          </w:rPr>
          <w:tab/>
        </w:r>
        <w:r w:rsidRPr="0054061E">
          <w:rPr>
            <w:rStyle w:val="Hyperlink"/>
            <w:noProof/>
          </w:rPr>
          <w:t>File structure of χMCF</w:t>
        </w:r>
        <w:r>
          <w:rPr>
            <w:noProof/>
            <w:webHidden/>
          </w:rPr>
          <w:tab/>
        </w:r>
        <w:r>
          <w:rPr>
            <w:noProof/>
            <w:webHidden/>
          </w:rPr>
          <w:fldChar w:fldCharType="begin"/>
        </w:r>
        <w:r>
          <w:rPr>
            <w:noProof/>
            <w:webHidden/>
          </w:rPr>
          <w:instrText xml:space="preserve"> PAGEREF _Toc167044006 \h </w:instrText>
        </w:r>
        <w:r>
          <w:rPr>
            <w:noProof/>
            <w:webHidden/>
          </w:rPr>
        </w:r>
        <w:r>
          <w:rPr>
            <w:noProof/>
            <w:webHidden/>
          </w:rPr>
          <w:fldChar w:fldCharType="separate"/>
        </w:r>
        <w:r>
          <w:rPr>
            <w:noProof/>
            <w:webHidden/>
          </w:rPr>
          <w:t>9</w:t>
        </w:r>
        <w:r>
          <w:rPr>
            <w:noProof/>
            <w:webHidden/>
          </w:rPr>
          <w:fldChar w:fldCharType="end"/>
        </w:r>
      </w:hyperlink>
    </w:p>
    <w:p w14:paraId="78AA99B2" w14:textId="7282EAE9" w:rsidR="00A965C9" w:rsidRDefault="00A965C9">
      <w:pPr>
        <w:pStyle w:val="Verzeichnis2"/>
        <w:rPr>
          <w:rFonts w:asciiTheme="minorHAnsi" w:eastAsiaTheme="minorEastAsia" w:hAnsiTheme="minorHAnsi" w:cstheme="minorBidi"/>
          <w:b w:val="0"/>
          <w:noProof/>
          <w:kern w:val="2"/>
          <w:sz w:val="24"/>
          <w:szCs w:val="24"/>
          <w:lang w:val="de-DE" w:eastAsia="de-DE"/>
          <w14:ligatures w14:val="standardContextual"/>
        </w:rPr>
      </w:pPr>
      <w:hyperlink w:anchor="_Toc167044007" w:history="1">
        <w:r w:rsidRPr="0054061E">
          <w:rPr>
            <w:rStyle w:val="Hyperlink"/>
            <w:noProof/>
          </w:rPr>
          <w:t>7.1</w:t>
        </w:r>
        <w:r>
          <w:rPr>
            <w:rFonts w:asciiTheme="minorHAnsi" w:eastAsiaTheme="minorEastAsia" w:hAnsiTheme="minorHAnsi" w:cstheme="minorBidi"/>
            <w:b w:val="0"/>
            <w:noProof/>
            <w:kern w:val="2"/>
            <w:sz w:val="24"/>
            <w:szCs w:val="24"/>
            <w:lang w:val="de-DE" w:eastAsia="de-DE"/>
            <w14:ligatures w14:val="standardContextual"/>
          </w:rPr>
          <w:tab/>
        </w:r>
        <w:r w:rsidRPr="0054061E">
          <w:rPr>
            <w:rStyle w:val="Hyperlink"/>
            <w:noProof/>
          </w:rPr>
          <w:t>General</w:t>
        </w:r>
        <w:r>
          <w:rPr>
            <w:noProof/>
            <w:webHidden/>
          </w:rPr>
          <w:tab/>
        </w:r>
        <w:r>
          <w:rPr>
            <w:noProof/>
            <w:webHidden/>
          </w:rPr>
          <w:fldChar w:fldCharType="begin"/>
        </w:r>
        <w:r>
          <w:rPr>
            <w:noProof/>
            <w:webHidden/>
          </w:rPr>
          <w:instrText xml:space="preserve"> PAGEREF _Toc167044007 \h </w:instrText>
        </w:r>
        <w:r>
          <w:rPr>
            <w:noProof/>
            <w:webHidden/>
          </w:rPr>
        </w:r>
        <w:r>
          <w:rPr>
            <w:noProof/>
            <w:webHidden/>
          </w:rPr>
          <w:fldChar w:fldCharType="separate"/>
        </w:r>
        <w:r>
          <w:rPr>
            <w:noProof/>
            <w:webHidden/>
          </w:rPr>
          <w:t>9</w:t>
        </w:r>
        <w:r>
          <w:rPr>
            <w:noProof/>
            <w:webHidden/>
          </w:rPr>
          <w:fldChar w:fldCharType="end"/>
        </w:r>
      </w:hyperlink>
    </w:p>
    <w:p w14:paraId="43D740D1" w14:textId="3D9255F1" w:rsidR="00A965C9" w:rsidRDefault="00A965C9">
      <w:pPr>
        <w:pStyle w:val="Verzeichnis2"/>
        <w:rPr>
          <w:rFonts w:asciiTheme="minorHAnsi" w:eastAsiaTheme="minorEastAsia" w:hAnsiTheme="minorHAnsi" w:cstheme="minorBidi"/>
          <w:b w:val="0"/>
          <w:noProof/>
          <w:kern w:val="2"/>
          <w:sz w:val="24"/>
          <w:szCs w:val="24"/>
          <w:lang w:val="de-DE" w:eastAsia="de-DE"/>
          <w14:ligatures w14:val="standardContextual"/>
        </w:rPr>
      </w:pPr>
      <w:hyperlink w:anchor="_Toc167044008" w:history="1">
        <w:r w:rsidRPr="0054061E">
          <w:rPr>
            <w:rStyle w:val="Hyperlink"/>
            <w:noProof/>
          </w:rPr>
          <w:t>7.2</w:t>
        </w:r>
        <w:r>
          <w:rPr>
            <w:rFonts w:asciiTheme="minorHAnsi" w:eastAsiaTheme="minorEastAsia" w:hAnsiTheme="minorHAnsi" w:cstheme="minorBidi"/>
            <w:b w:val="0"/>
            <w:noProof/>
            <w:kern w:val="2"/>
            <w:sz w:val="24"/>
            <w:szCs w:val="24"/>
            <w:lang w:val="de-DE" w:eastAsia="de-DE"/>
            <w14:ligatures w14:val="standardContextual"/>
          </w:rPr>
          <w:tab/>
        </w:r>
        <w:r w:rsidRPr="0054061E">
          <w:rPr>
            <w:rStyle w:val="Hyperlink"/>
            <w:noProof/>
          </w:rPr>
          <w:t>Elements containing general information</w:t>
        </w:r>
        <w:r>
          <w:rPr>
            <w:noProof/>
            <w:webHidden/>
          </w:rPr>
          <w:tab/>
        </w:r>
        <w:r>
          <w:rPr>
            <w:noProof/>
            <w:webHidden/>
          </w:rPr>
          <w:fldChar w:fldCharType="begin"/>
        </w:r>
        <w:r>
          <w:rPr>
            <w:noProof/>
            <w:webHidden/>
          </w:rPr>
          <w:instrText xml:space="preserve"> PAGEREF _Toc167044008 \h </w:instrText>
        </w:r>
        <w:r>
          <w:rPr>
            <w:noProof/>
            <w:webHidden/>
          </w:rPr>
        </w:r>
        <w:r>
          <w:rPr>
            <w:noProof/>
            <w:webHidden/>
          </w:rPr>
          <w:fldChar w:fldCharType="separate"/>
        </w:r>
        <w:r>
          <w:rPr>
            <w:noProof/>
            <w:webHidden/>
          </w:rPr>
          <w:t>9</w:t>
        </w:r>
        <w:r>
          <w:rPr>
            <w:noProof/>
            <w:webHidden/>
          </w:rPr>
          <w:fldChar w:fldCharType="end"/>
        </w:r>
      </w:hyperlink>
    </w:p>
    <w:p w14:paraId="33DE7535" w14:textId="0BFEA876" w:rsidR="00A965C9" w:rsidRDefault="00A965C9">
      <w:pPr>
        <w:pStyle w:val="Verzeichnis3"/>
        <w:rPr>
          <w:rFonts w:asciiTheme="minorHAnsi" w:eastAsiaTheme="minorEastAsia" w:hAnsiTheme="minorHAnsi" w:cstheme="minorBidi"/>
          <w:b w:val="0"/>
          <w:noProof/>
          <w:kern w:val="2"/>
          <w:sz w:val="24"/>
          <w:szCs w:val="24"/>
          <w:lang w:val="de-DE" w:eastAsia="de-DE"/>
          <w14:ligatures w14:val="standardContextual"/>
        </w:rPr>
      </w:pPr>
      <w:hyperlink w:anchor="_Toc167044009" w:history="1">
        <w:r w:rsidRPr="0054061E">
          <w:rPr>
            <w:rStyle w:val="Hyperlink"/>
            <w:noProof/>
          </w:rPr>
          <w:t>7.2.1</w:t>
        </w:r>
        <w:r>
          <w:rPr>
            <w:rFonts w:asciiTheme="minorHAnsi" w:eastAsiaTheme="minorEastAsia" w:hAnsiTheme="minorHAnsi" w:cstheme="minorBidi"/>
            <w:b w:val="0"/>
            <w:noProof/>
            <w:kern w:val="2"/>
            <w:sz w:val="24"/>
            <w:szCs w:val="24"/>
            <w:lang w:val="de-DE" w:eastAsia="de-DE"/>
            <w14:ligatures w14:val="standardContextual"/>
          </w:rPr>
          <w:tab/>
        </w:r>
        <w:r w:rsidRPr="0054061E">
          <w:rPr>
            <w:rStyle w:val="Hyperlink"/>
            <w:noProof/>
          </w:rPr>
          <w:t>General</w:t>
        </w:r>
        <w:r>
          <w:rPr>
            <w:noProof/>
            <w:webHidden/>
          </w:rPr>
          <w:tab/>
        </w:r>
        <w:r>
          <w:rPr>
            <w:noProof/>
            <w:webHidden/>
          </w:rPr>
          <w:fldChar w:fldCharType="begin"/>
        </w:r>
        <w:r>
          <w:rPr>
            <w:noProof/>
            <w:webHidden/>
          </w:rPr>
          <w:instrText xml:space="preserve"> PAGEREF _Toc167044009 \h </w:instrText>
        </w:r>
        <w:r>
          <w:rPr>
            <w:noProof/>
            <w:webHidden/>
          </w:rPr>
        </w:r>
        <w:r>
          <w:rPr>
            <w:noProof/>
            <w:webHidden/>
          </w:rPr>
          <w:fldChar w:fldCharType="separate"/>
        </w:r>
        <w:r>
          <w:rPr>
            <w:noProof/>
            <w:webHidden/>
          </w:rPr>
          <w:t>9</w:t>
        </w:r>
        <w:r>
          <w:rPr>
            <w:noProof/>
            <w:webHidden/>
          </w:rPr>
          <w:fldChar w:fldCharType="end"/>
        </w:r>
      </w:hyperlink>
    </w:p>
    <w:p w14:paraId="78433F94" w14:textId="3CD4A1B4" w:rsidR="00A965C9" w:rsidRDefault="00A965C9">
      <w:pPr>
        <w:pStyle w:val="Verzeichnis3"/>
        <w:rPr>
          <w:rFonts w:asciiTheme="minorHAnsi" w:eastAsiaTheme="minorEastAsia" w:hAnsiTheme="minorHAnsi" w:cstheme="minorBidi"/>
          <w:b w:val="0"/>
          <w:noProof/>
          <w:kern w:val="2"/>
          <w:sz w:val="24"/>
          <w:szCs w:val="24"/>
          <w:lang w:val="de-DE" w:eastAsia="de-DE"/>
          <w14:ligatures w14:val="standardContextual"/>
        </w:rPr>
      </w:pPr>
      <w:hyperlink w:anchor="_Toc167044010" w:history="1">
        <w:r w:rsidRPr="0054061E">
          <w:rPr>
            <w:rStyle w:val="Hyperlink"/>
            <w:noProof/>
          </w:rPr>
          <w:t>7.2.2</w:t>
        </w:r>
        <w:r>
          <w:rPr>
            <w:rFonts w:asciiTheme="minorHAnsi" w:eastAsiaTheme="minorEastAsia" w:hAnsiTheme="minorHAnsi" w:cstheme="minorBidi"/>
            <w:b w:val="0"/>
            <w:noProof/>
            <w:kern w:val="2"/>
            <w:sz w:val="24"/>
            <w:szCs w:val="24"/>
            <w:lang w:val="de-DE" w:eastAsia="de-DE"/>
            <w14:ligatures w14:val="standardContextual"/>
          </w:rPr>
          <w:tab/>
        </w:r>
        <w:r w:rsidRPr="0054061E">
          <w:rPr>
            <w:rStyle w:val="Hyperlink"/>
            <w:noProof/>
          </w:rPr>
          <w:t>Date</w:t>
        </w:r>
        <w:r>
          <w:rPr>
            <w:noProof/>
            <w:webHidden/>
          </w:rPr>
          <w:tab/>
        </w:r>
        <w:r>
          <w:rPr>
            <w:noProof/>
            <w:webHidden/>
          </w:rPr>
          <w:fldChar w:fldCharType="begin"/>
        </w:r>
        <w:r>
          <w:rPr>
            <w:noProof/>
            <w:webHidden/>
          </w:rPr>
          <w:instrText xml:space="preserve"> PAGEREF _Toc167044010 \h </w:instrText>
        </w:r>
        <w:r>
          <w:rPr>
            <w:noProof/>
            <w:webHidden/>
          </w:rPr>
        </w:r>
        <w:r>
          <w:rPr>
            <w:noProof/>
            <w:webHidden/>
          </w:rPr>
          <w:fldChar w:fldCharType="separate"/>
        </w:r>
        <w:r>
          <w:rPr>
            <w:noProof/>
            <w:webHidden/>
          </w:rPr>
          <w:t>10</w:t>
        </w:r>
        <w:r>
          <w:rPr>
            <w:noProof/>
            <w:webHidden/>
          </w:rPr>
          <w:fldChar w:fldCharType="end"/>
        </w:r>
      </w:hyperlink>
    </w:p>
    <w:p w14:paraId="46EAFBFD" w14:textId="3B19C25C" w:rsidR="00A965C9" w:rsidRDefault="00A965C9">
      <w:pPr>
        <w:pStyle w:val="Verzeichnis3"/>
        <w:rPr>
          <w:rFonts w:asciiTheme="minorHAnsi" w:eastAsiaTheme="minorEastAsia" w:hAnsiTheme="minorHAnsi" w:cstheme="minorBidi"/>
          <w:b w:val="0"/>
          <w:noProof/>
          <w:kern w:val="2"/>
          <w:sz w:val="24"/>
          <w:szCs w:val="24"/>
          <w:lang w:val="de-DE" w:eastAsia="de-DE"/>
          <w14:ligatures w14:val="standardContextual"/>
        </w:rPr>
      </w:pPr>
      <w:hyperlink w:anchor="_Toc167044011" w:history="1">
        <w:r w:rsidRPr="0054061E">
          <w:rPr>
            <w:rStyle w:val="Hyperlink"/>
            <w:noProof/>
          </w:rPr>
          <w:t>7.2.3</w:t>
        </w:r>
        <w:r>
          <w:rPr>
            <w:rFonts w:asciiTheme="minorHAnsi" w:eastAsiaTheme="minorEastAsia" w:hAnsiTheme="minorHAnsi" w:cstheme="minorBidi"/>
            <w:b w:val="0"/>
            <w:noProof/>
            <w:kern w:val="2"/>
            <w:sz w:val="24"/>
            <w:szCs w:val="24"/>
            <w:lang w:val="de-DE" w:eastAsia="de-DE"/>
            <w14:ligatures w14:val="standardContextual"/>
          </w:rPr>
          <w:tab/>
        </w:r>
        <w:r w:rsidRPr="0054061E">
          <w:rPr>
            <w:rStyle w:val="Hyperlink"/>
            <w:noProof/>
          </w:rPr>
          <w:t>Time</w:t>
        </w:r>
        <w:r>
          <w:rPr>
            <w:noProof/>
            <w:webHidden/>
          </w:rPr>
          <w:tab/>
        </w:r>
        <w:r>
          <w:rPr>
            <w:noProof/>
            <w:webHidden/>
          </w:rPr>
          <w:fldChar w:fldCharType="begin"/>
        </w:r>
        <w:r>
          <w:rPr>
            <w:noProof/>
            <w:webHidden/>
          </w:rPr>
          <w:instrText xml:space="preserve"> PAGEREF _Toc167044011 \h </w:instrText>
        </w:r>
        <w:r>
          <w:rPr>
            <w:noProof/>
            <w:webHidden/>
          </w:rPr>
        </w:r>
        <w:r>
          <w:rPr>
            <w:noProof/>
            <w:webHidden/>
          </w:rPr>
          <w:fldChar w:fldCharType="separate"/>
        </w:r>
        <w:r>
          <w:rPr>
            <w:noProof/>
            <w:webHidden/>
          </w:rPr>
          <w:t>10</w:t>
        </w:r>
        <w:r>
          <w:rPr>
            <w:noProof/>
            <w:webHidden/>
          </w:rPr>
          <w:fldChar w:fldCharType="end"/>
        </w:r>
      </w:hyperlink>
    </w:p>
    <w:p w14:paraId="3FD1F00D" w14:textId="12E1F413" w:rsidR="00A965C9" w:rsidRDefault="00A965C9">
      <w:pPr>
        <w:pStyle w:val="Verzeichnis3"/>
        <w:rPr>
          <w:rFonts w:asciiTheme="minorHAnsi" w:eastAsiaTheme="minorEastAsia" w:hAnsiTheme="minorHAnsi" w:cstheme="minorBidi"/>
          <w:b w:val="0"/>
          <w:noProof/>
          <w:kern w:val="2"/>
          <w:sz w:val="24"/>
          <w:szCs w:val="24"/>
          <w:lang w:val="de-DE" w:eastAsia="de-DE"/>
          <w14:ligatures w14:val="standardContextual"/>
        </w:rPr>
      </w:pPr>
      <w:hyperlink w:anchor="_Toc167044012" w:history="1">
        <w:r w:rsidRPr="0054061E">
          <w:rPr>
            <w:rStyle w:val="Hyperlink"/>
            <w:noProof/>
          </w:rPr>
          <w:t>7.2.4</w:t>
        </w:r>
        <w:r>
          <w:rPr>
            <w:rFonts w:asciiTheme="minorHAnsi" w:eastAsiaTheme="minorEastAsia" w:hAnsiTheme="minorHAnsi" w:cstheme="minorBidi"/>
            <w:b w:val="0"/>
            <w:noProof/>
            <w:kern w:val="2"/>
            <w:sz w:val="24"/>
            <w:szCs w:val="24"/>
            <w:lang w:val="de-DE" w:eastAsia="de-DE"/>
            <w14:ligatures w14:val="standardContextual"/>
          </w:rPr>
          <w:tab/>
        </w:r>
        <w:r w:rsidRPr="0054061E">
          <w:rPr>
            <w:rStyle w:val="Hyperlink"/>
            <w:noProof/>
          </w:rPr>
          <w:t>Version</w:t>
        </w:r>
        <w:r>
          <w:rPr>
            <w:noProof/>
            <w:webHidden/>
          </w:rPr>
          <w:tab/>
        </w:r>
        <w:r>
          <w:rPr>
            <w:noProof/>
            <w:webHidden/>
          </w:rPr>
          <w:fldChar w:fldCharType="begin"/>
        </w:r>
        <w:r>
          <w:rPr>
            <w:noProof/>
            <w:webHidden/>
          </w:rPr>
          <w:instrText xml:space="preserve"> PAGEREF _Toc167044012 \h </w:instrText>
        </w:r>
        <w:r>
          <w:rPr>
            <w:noProof/>
            <w:webHidden/>
          </w:rPr>
        </w:r>
        <w:r>
          <w:rPr>
            <w:noProof/>
            <w:webHidden/>
          </w:rPr>
          <w:fldChar w:fldCharType="separate"/>
        </w:r>
        <w:r>
          <w:rPr>
            <w:noProof/>
            <w:webHidden/>
          </w:rPr>
          <w:t>10</w:t>
        </w:r>
        <w:r>
          <w:rPr>
            <w:noProof/>
            <w:webHidden/>
          </w:rPr>
          <w:fldChar w:fldCharType="end"/>
        </w:r>
      </w:hyperlink>
    </w:p>
    <w:p w14:paraId="73F30613" w14:textId="6E9A3078" w:rsidR="00A965C9" w:rsidRDefault="00A965C9">
      <w:pPr>
        <w:pStyle w:val="Verzeichnis3"/>
        <w:rPr>
          <w:rFonts w:asciiTheme="minorHAnsi" w:eastAsiaTheme="minorEastAsia" w:hAnsiTheme="minorHAnsi" w:cstheme="minorBidi"/>
          <w:b w:val="0"/>
          <w:noProof/>
          <w:kern w:val="2"/>
          <w:sz w:val="24"/>
          <w:szCs w:val="24"/>
          <w:lang w:val="de-DE" w:eastAsia="de-DE"/>
          <w14:ligatures w14:val="standardContextual"/>
        </w:rPr>
      </w:pPr>
      <w:hyperlink w:anchor="_Toc167044013" w:history="1">
        <w:r w:rsidRPr="0054061E">
          <w:rPr>
            <w:rStyle w:val="Hyperlink"/>
            <w:noProof/>
          </w:rPr>
          <w:t>7.2.5</w:t>
        </w:r>
        <w:r>
          <w:rPr>
            <w:rFonts w:asciiTheme="minorHAnsi" w:eastAsiaTheme="minorEastAsia" w:hAnsiTheme="minorHAnsi" w:cstheme="minorBidi"/>
            <w:b w:val="0"/>
            <w:noProof/>
            <w:kern w:val="2"/>
            <w:sz w:val="24"/>
            <w:szCs w:val="24"/>
            <w:lang w:val="de-DE" w:eastAsia="de-DE"/>
            <w14:ligatures w14:val="standardContextual"/>
          </w:rPr>
          <w:tab/>
        </w:r>
        <w:r w:rsidRPr="0054061E">
          <w:rPr>
            <w:rStyle w:val="Hyperlink"/>
            <w:noProof/>
          </w:rPr>
          <w:t>Unit system</w:t>
        </w:r>
        <w:r>
          <w:rPr>
            <w:noProof/>
            <w:webHidden/>
          </w:rPr>
          <w:tab/>
        </w:r>
        <w:r>
          <w:rPr>
            <w:noProof/>
            <w:webHidden/>
          </w:rPr>
          <w:fldChar w:fldCharType="begin"/>
        </w:r>
        <w:r>
          <w:rPr>
            <w:noProof/>
            <w:webHidden/>
          </w:rPr>
          <w:instrText xml:space="preserve"> PAGEREF _Toc167044013 \h </w:instrText>
        </w:r>
        <w:r>
          <w:rPr>
            <w:noProof/>
            <w:webHidden/>
          </w:rPr>
        </w:r>
        <w:r>
          <w:rPr>
            <w:noProof/>
            <w:webHidden/>
          </w:rPr>
          <w:fldChar w:fldCharType="separate"/>
        </w:r>
        <w:r>
          <w:rPr>
            <w:noProof/>
            <w:webHidden/>
          </w:rPr>
          <w:t>11</w:t>
        </w:r>
        <w:r>
          <w:rPr>
            <w:noProof/>
            <w:webHidden/>
          </w:rPr>
          <w:fldChar w:fldCharType="end"/>
        </w:r>
      </w:hyperlink>
    </w:p>
    <w:p w14:paraId="4D3D018F" w14:textId="08EC8851" w:rsidR="00A965C9" w:rsidRDefault="00A965C9">
      <w:pPr>
        <w:pStyle w:val="Verzeichnis2"/>
        <w:rPr>
          <w:rFonts w:asciiTheme="minorHAnsi" w:eastAsiaTheme="minorEastAsia" w:hAnsiTheme="minorHAnsi" w:cstheme="minorBidi"/>
          <w:b w:val="0"/>
          <w:noProof/>
          <w:kern w:val="2"/>
          <w:sz w:val="24"/>
          <w:szCs w:val="24"/>
          <w:lang w:val="de-DE" w:eastAsia="de-DE"/>
          <w14:ligatures w14:val="standardContextual"/>
        </w:rPr>
      </w:pPr>
      <w:hyperlink w:anchor="_Toc167044014" w:history="1">
        <w:r w:rsidRPr="0054061E">
          <w:rPr>
            <w:rStyle w:val="Hyperlink"/>
            <w:noProof/>
          </w:rPr>
          <w:t>7.3</w:t>
        </w:r>
        <w:r>
          <w:rPr>
            <w:rFonts w:asciiTheme="minorHAnsi" w:eastAsiaTheme="minorEastAsia" w:hAnsiTheme="minorHAnsi" w:cstheme="minorBidi"/>
            <w:b w:val="0"/>
            <w:noProof/>
            <w:kern w:val="2"/>
            <w:sz w:val="24"/>
            <w:szCs w:val="24"/>
            <w:lang w:val="de-DE" w:eastAsia="de-DE"/>
            <w14:ligatures w14:val="standardContextual"/>
          </w:rPr>
          <w:tab/>
        </w:r>
        <w:r w:rsidRPr="0054061E">
          <w:rPr>
            <w:rStyle w:val="Hyperlink"/>
            <w:noProof/>
          </w:rPr>
          <w:t>Application, user and process specific data</w:t>
        </w:r>
        <w:r>
          <w:rPr>
            <w:noProof/>
            <w:webHidden/>
          </w:rPr>
          <w:tab/>
        </w:r>
        <w:r>
          <w:rPr>
            <w:noProof/>
            <w:webHidden/>
          </w:rPr>
          <w:fldChar w:fldCharType="begin"/>
        </w:r>
        <w:r>
          <w:rPr>
            <w:noProof/>
            <w:webHidden/>
          </w:rPr>
          <w:instrText xml:space="preserve"> PAGEREF _Toc167044014 \h </w:instrText>
        </w:r>
        <w:r>
          <w:rPr>
            <w:noProof/>
            <w:webHidden/>
          </w:rPr>
        </w:r>
        <w:r>
          <w:rPr>
            <w:noProof/>
            <w:webHidden/>
          </w:rPr>
          <w:fldChar w:fldCharType="separate"/>
        </w:r>
        <w:r>
          <w:rPr>
            <w:noProof/>
            <w:webHidden/>
          </w:rPr>
          <w:t>11</w:t>
        </w:r>
        <w:r>
          <w:rPr>
            <w:noProof/>
            <w:webHidden/>
          </w:rPr>
          <w:fldChar w:fldCharType="end"/>
        </w:r>
      </w:hyperlink>
    </w:p>
    <w:p w14:paraId="3871B220" w14:textId="404570FE" w:rsidR="00A965C9" w:rsidRDefault="00A965C9">
      <w:pPr>
        <w:pStyle w:val="Verzeichnis3"/>
        <w:rPr>
          <w:rFonts w:asciiTheme="minorHAnsi" w:eastAsiaTheme="minorEastAsia" w:hAnsiTheme="minorHAnsi" w:cstheme="minorBidi"/>
          <w:b w:val="0"/>
          <w:noProof/>
          <w:kern w:val="2"/>
          <w:sz w:val="24"/>
          <w:szCs w:val="24"/>
          <w:lang w:val="de-DE" w:eastAsia="de-DE"/>
          <w14:ligatures w14:val="standardContextual"/>
        </w:rPr>
      </w:pPr>
      <w:hyperlink w:anchor="_Toc167044015" w:history="1">
        <w:r w:rsidRPr="0054061E">
          <w:rPr>
            <w:rStyle w:val="Hyperlink"/>
            <w:noProof/>
          </w:rPr>
          <w:t>7.3.1</w:t>
        </w:r>
        <w:r>
          <w:rPr>
            <w:rFonts w:asciiTheme="minorHAnsi" w:eastAsiaTheme="minorEastAsia" w:hAnsiTheme="minorHAnsi" w:cstheme="minorBidi"/>
            <w:b w:val="0"/>
            <w:noProof/>
            <w:kern w:val="2"/>
            <w:sz w:val="24"/>
            <w:szCs w:val="24"/>
            <w:lang w:val="de-DE" w:eastAsia="de-DE"/>
            <w14:ligatures w14:val="standardContextual"/>
          </w:rPr>
          <w:tab/>
        </w:r>
        <w:r w:rsidRPr="0054061E">
          <w:rPr>
            <w:rStyle w:val="Hyperlink"/>
            <w:noProof/>
          </w:rPr>
          <w:t>General</w:t>
        </w:r>
        <w:r>
          <w:rPr>
            <w:noProof/>
            <w:webHidden/>
          </w:rPr>
          <w:tab/>
        </w:r>
        <w:r>
          <w:rPr>
            <w:noProof/>
            <w:webHidden/>
          </w:rPr>
          <w:fldChar w:fldCharType="begin"/>
        </w:r>
        <w:r>
          <w:rPr>
            <w:noProof/>
            <w:webHidden/>
          </w:rPr>
          <w:instrText xml:space="preserve"> PAGEREF _Toc167044015 \h </w:instrText>
        </w:r>
        <w:r>
          <w:rPr>
            <w:noProof/>
            <w:webHidden/>
          </w:rPr>
        </w:r>
        <w:r>
          <w:rPr>
            <w:noProof/>
            <w:webHidden/>
          </w:rPr>
          <w:fldChar w:fldCharType="separate"/>
        </w:r>
        <w:r>
          <w:rPr>
            <w:noProof/>
            <w:webHidden/>
          </w:rPr>
          <w:t>11</w:t>
        </w:r>
        <w:r>
          <w:rPr>
            <w:noProof/>
            <w:webHidden/>
          </w:rPr>
          <w:fldChar w:fldCharType="end"/>
        </w:r>
      </w:hyperlink>
    </w:p>
    <w:p w14:paraId="7CCB5408" w14:textId="5325775D" w:rsidR="00A965C9" w:rsidRDefault="00A965C9">
      <w:pPr>
        <w:pStyle w:val="Verzeichnis3"/>
        <w:rPr>
          <w:rFonts w:asciiTheme="minorHAnsi" w:eastAsiaTheme="minorEastAsia" w:hAnsiTheme="minorHAnsi" w:cstheme="minorBidi"/>
          <w:b w:val="0"/>
          <w:noProof/>
          <w:kern w:val="2"/>
          <w:sz w:val="24"/>
          <w:szCs w:val="24"/>
          <w:lang w:val="de-DE" w:eastAsia="de-DE"/>
          <w14:ligatures w14:val="standardContextual"/>
        </w:rPr>
      </w:pPr>
      <w:hyperlink w:anchor="_Toc167044016" w:history="1">
        <w:r w:rsidRPr="0054061E">
          <w:rPr>
            <w:rStyle w:val="Hyperlink"/>
            <w:noProof/>
          </w:rPr>
          <w:t>7.3.2</w:t>
        </w:r>
        <w:r>
          <w:rPr>
            <w:rFonts w:asciiTheme="minorHAnsi" w:eastAsiaTheme="minorEastAsia" w:hAnsiTheme="minorHAnsi" w:cstheme="minorBidi"/>
            <w:b w:val="0"/>
            <w:noProof/>
            <w:kern w:val="2"/>
            <w:sz w:val="24"/>
            <w:szCs w:val="24"/>
            <w:lang w:val="de-DE" w:eastAsia="de-DE"/>
            <w14:ligatures w14:val="standardContextual"/>
          </w:rPr>
          <w:tab/>
        </w:r>
        <w:r w:rsidRPr="0054061E">
          <w:rPr>
            <w:rStyle w:val="Hyperlink"/>
            <w:noProof/>
          </w:rPr>
          <w:t xml:space="preserve">User specific data </w:t>
        </w:r>
        <w:r w:rsidRPr="0054061E">
          <w:rPr>
            <w:rStyle w:val="Hyperlink"/>
            <w:rFonts w:ascii="Courier New" w:hAnsi="Courier New"/>
            <w:noProof/>
          </w:rPr>
          <w:t>&lt;appdata/&gt;</w:t>
        </w:r>
        <w:r>
          <w:rPr>
            <w:noProof/>
            <w:webHidden/>
          </w:rPr>
          <w:tab/>
        </w:r>
        <w:r>
          <w:rPr>
            <w:noProof/>
            <w:webHidden/>
          </w:rPr>
          <w:fldChar w:fldCharType="begin"/>
        </w:r>
        <w:r>
          <w:rPr>
            <w:noProof/>
            <w:webHidden/>
          </w:rPr>
          <w:instrText xml:space="preserve"> PAGEREF _Toc167044016 \h </w:instrText>
        </w:r>
        <w:r>
          <w:rPr>
            <w:noProof/>
            <w:webHidden/>
          </w:rPr>
        </w:r>
        <w:r>
          <w:rPr>
            <w:noProof/>
            <w:webHidden/>
          </w:rPr>
          <w:fldChar w:fldCharType="separate"/>
        </w:r>
        <w:r>
          <w:rPr>
            <w:noProof/>
            <w:webHidden/>
          </w:rPr>
          <w:t>11</w:t>
        </w:r>
        <w:r>
          <w:rPr>
            <w:noProof/>
            <w:webHidden/>
          </w:rPr>
          <w:fldChar w:fldCharType="end"/>
        </w:r>
      </w:hyperlink>
    </w:p>
    <w:p w14:paraId="1F63B204" w14:textId="2B201B96" w:rsidR="00A965C9" w:rsidRDefault="00A965C9">
      <w:pPr>
        <w:pStyle w:val="Verzeichnis3"/>
        <w:rPr>
          <w:rFonts w:asciiTheme="minorHAnsi" w:eastAsiaTheme="minorEastAsia" w:hAnsiTheme="minorHAnsi" w:cstheme="minorBidi"/>
          <w:b w:val="0"/>
          <w:noProof/>
          <w:kern w:val="2"/>
          <w:sz w:val="24"/>
          <w:szCs w:val="24"/>
          <w:lang w:val="de-DE" w:eastAsia="de-DE"/>
          <w14:ligatures w14:val="standardContextual"/>
        </w:rPr>
      </w:pPr>
      <w:hyperlink w:anchor="_Toc167044017" w:history="1">
        <w:r w:rsidRPr="0054061E">
          <w:rPr>
            <w:rStyle w:val="Hyperlink"/>
            <w:noProof/>
          </w:rPr>
          <w:t>7.3.3</w:t>
        </w:r>
        <w:r>
          <w:rPr>
            <w:rFonts w:asciiTheme="minorHAnsi" w:eastAsiaTheme="minorEastAsia" w:hAnsiTheme="minorHAnsi" w:cstheme="minorBidi"/>
            <w:b w:val="0"/>
            <w:noProof/>
            <w:kern w:val="2"/>
            <w:sz w:val="24"/>
            <w:szCs w:val="24"/>
            <w:lang w:val="de-DE" w:eastAsia="de-DE"/>
            <w14:ligatures w14:val="standardContextual"/>
          </w:rPr>
          <w:tab/>
        </w:r>
        <w:r w:rsidRPr="0054061E">
          <w:rPr>
            <w:rStyle w:val="Hyperlink"/>
            <w:noProof/>
          </w:rPr>
          <w:t xml:space="preserve">Finite element specific data </w:t>
        </w:r>
        <w:r w:rsidRPr="0054061E">
          <w:rPr>
            <w:rStyle w:val="Hyperlink"/>
            <w:rFonts w:ascii="Courier New" w:hAnsi="Courier New" w:cs="Courier New"/>
            <w:noProof/>
          </w:rPr>
          <w:t>&lt;femdata/&gt;</w:t>
        </w:r>
        <w:r>
          <w:rPr>
            <w:noProof/>
            <w:webHidden/>
          </w:rPr>
          <w:tab/>
        </w:r>
        <w:r>
          <w:rPr>
            <w:noProof/>
            <w:webHidden/>
          </w:rPr>
          <w:fldChar w:fldCharType="begin"/>
        </w:r>
        <w:r>
          <w:rPr>
            <w:noProof/>
            <w:webHidden/>
          </w:rPr>
          <w:instrText xml:space="preserve"> PAGEREF _Toc167044017 \h </w:instrText>
        </w:r>
        <w:r>
          <w:rPr>
            <w:noProof/>
            <w:webHidden/>
          </w:rPr>
        </w:r>
        <w:r>
          <w:rPr>
            <w:noProof/>
            <w:webHidden/>
          </w:rPr>
          <w:fldChar w:fldCharType="separate"/>
        </w:r>
        <w:r>
          <w:rPr>
            <w:noProof/>
            <w:webHidden/>
          </w:rPr>
          <w:t>13</w:t>
        </w:r>
        <w:r>
          <w:rPr>
            <w:noProof/>
            <w:webHidden/>
          </w:rPr>
          <w:fldChar w:fldCharType="end"/>
        </w:r>
      </w:hyperlink>
    </w:p>
    <w:p w14:paraId="4EB107B6" w14:textId="6A070B7F" w:rsidR="00A965C9" w:rsidRDefault="00A965C9">
      <w:pPr>
        <w:pStyle w:val="Verzeichnis2"/>
        <w:rPr>
          <w:rFonts w:asciiTheme="minorHAnsi" w:eastAsiaTheme="minorEastAsia" w:hAnsiTheme="minorHAnsi" w:cstheme="minorBidi"/>
          <w:b w:val="0"/>
          <w:noProof/>
          <w:kern w:val="2"/>
          <w:sz w:val="24"/>
          <w:szCs w:val="24"/>
          <w:lang w:val="de-DE" w:eastAsia="de-DE"/>
          <w14:ligatures w14:val="standardContextual"/>
        </w:rPr>
      </w:pPr>
      <w:hyperlink w:anchor="_Toc167044018" w:history="1">
        <w:r w:rsidRPr="0054061E">
          <w:rPr>
            <w:rStyle w:val="Hyperlink"/>
            <w:noProof/>
          </w:rPr>
          <w:t>7.4</w:t>
        </w:r>
        <w:r>
          <w:rPr>
            <w:rFonts w:asciiTheme="minorHAnsi" w:eastAsiaTheme="minorEastAsia" w:hAnsiTheme="minorHAnsi" w:cstheme="minorBidi"/>
            <w:b w:val="0"/>
            <w:noProof/>
            <w:kern w:val="2"/>
            <w:sz w:val="24"/>
            <w:szCs w:val="24"/>
            <w:lang w:val="de-DE" w:eastAsia="de-DE"/>
            <w14:ligatures w14:val="standardContextual"/>
          </w:rPr>
          <w:tab/>
        </w:r>
        <w:r w:rsidRPr="0054061E">
          <w:rPr>
            <w:rStyle w:val="Hyperlink"/>
            <w:noProof/>
          </w:rPr>
          <w:t xml:space="preserve">Connection data </w:t>
        </w:r>
        <w:r w:rsidRPr="0054061E">
          <w:rPr>
            <w:rStyle w:val="Hyperlink"/>
            <w:rFonts w:ascii="Courier New" w:hAnsi="Courier New"/>
            <w:noProof/>
          </w:rPr>
          <w:t>&lt;connection_group/&gt;</w:t>
        </w:r>
        <w:r>
          <w:rPr>
            <w:noProof/>
            <w:webHidden/>
          </w:rPr>
          <w:tab/>
        </w:r>
        <w:r>
          <w:rPr>
            <w:noProof/>
            <w:webHidden/>
          </w:rPr>
          <w:fldChar w:fldCharType="begin"/>
        </w:r>
        <w:r>
          <w:rPr>
            <w:noProof/>
            <w:webHidden/>
          </w:rPr>
          <w:instrText xml:space="preserve"> PAGEREF _Toc167044018 \h </w:instrText>
        </w:r>
        <w:r>
          <w:rPr>
            <w:noProof/>
            <w:webHidden/>
          </w:rPr>
        </w:r>
        <w:r>
          <w:rPr>
            <w:noProof/>
            <w:webHidden/>
          </w:rPr>
          <w:fldChar w:fldCharType="separate"/>
        </w:r>
        <w:r>
          <w:rPr>
            <w:noProof/>
            <w:webHidden/>
          </w:rPr>
          <w:t>14</w:t>
        </w:r>
        <w:r>
          <w:rPr>
            <w:noProof/>
            <w:webHidden/>
          </w:rPr>
          <w:fldChar w:fldCharType="end"/>
        </w:r>
      </w:hyperlink>
    </w:p>
    <w:p w14:paraId="7881BD29" w14:textId="5E2BEAEE" w:rsidR="00A965C9" w:rsidRDefault="00A965C9">
      <w:pPr>
        <w:pStyle w:val="Verzeichnis3"/>
        <w:rPr>
          <w:rFonts w:asciiTheme="minorHAnsi" w:eastAsiaTheme="minorEastAsia" w:hAnsiTheme="minorHAnsi" w:cstheme="minorBidi"/>
          <w:b w:val="0"/>
          <w:noProof/>
          <w:kern w:val="2"/>
          <w:sz w:val="24"/>
          <w:szCs w:val="24"/>
          <w:lang w:val="de-DE" w:eastAsia="de-DE"/>
          <w14:ligatures w14:val="standardContextual"/>
        </w:rPr>
      </w:pPr>
      <w:hyperlink w:anchor="_Toc167044019" w:history="1">
        <w:r w:rsidRPr="0054061E">
          <w:rPr>
            <w:rStyle w:val="Hyperlink"/>
            <w:noProof/>
          </w:rPr>
          <w:t>7.4.1</w:t>
        </w:r>
        <w:r>
          <w:rPr>
            <w:rFonts w:asciiTheme="minorHAnsi" w:eastAsiaTheme="minorEastAsia" w:hAnsiTheme="minorHAnsi" w:cstheme="minorBidi"/>
            <w:b w:val="0"/>
            <w:noProof/>
            <w:kern w:val="2"/>
            <w:sz w:val="24"/>
            <w:szCs w:val="24"/>
            <w:lang w:val="de-DE" w:eastAsia="de-DE"/>
            <w14:ligatures w14:val="standardContextual"/>
          </w:rPr>
          <w:tab/>
        </w:r>
        <w:r w:rsidRPr="0054061E">
          <w:rPr>
            <w:rStyle w:val="Hyperlink"/>
            <w:noProof/>
          </w:rPr>
          <w:t>General</w:t>
        </w:r>
        <w:r>
          <w:rPr>
            <w:noProof/>
            <w:webHidden/>
          </w:rPr>
          <w:tab/>
        </w:r>
        <w:r>
          <w:rPr>
            <w:noProof/>
            <w:webHidden/>
          </w:rPr>
          <w:fldChar w:fldCharType="begin"/>
        </w:r>
        <w:r>
          <w:rPr>
            <w:noProof/>
            <w:webHidden/>
          </w:rPr>
          <w:instrText xml:space="preserve"> PAGEREF _Toc167044019 \h </w:instrText>
        </w:r>
        <w:r>
          <w:rPr>
            <w:noProof/>
            <w:webHidden/>
          </w:rPr>
        </w:r>
        <w:r>
          <w:rPr>
            <w:noProof/>
            <w:webHidden/>
          </w:rPr>
          <w:fldChar w:fldCharType="separate"/>
        </w:r>
        <w:r>
          <w:rPr>
            <w:noProof/>
            <w:webHidden/>
          </w:rPr>
          <w:t>14</w:t>
        </w:r>
        <w:r>
          <w:rPr>
            <w:noProof/>
            <w:webHidden/>
          </w:rPr>
          <w:fldChar w:fldCharType="end"/>
        </w:r>
      </w:hyperlink>
    </w:p>
    <w:p w14:paraId="2442CB40" w14:textId="26781100" w:rsidR="00A965C9" w:rsidRDefault="00A965C9">
      <w:pPr>
        <w:pStyle w:val="Verzeichnis3"/>
        <w:rPr>
          <w:rFonts w:asciiTheme="minorHAnsi" w:eastAsiaTheme="minorEastAsia" w:hAnsiTheme="minorHAnsi" w:cstheme="minorBidi"/>
          <w:b w:val="0"/>
          <w:noProof/>
          <w:kern w:val="2"/>
          <w:sz w:val="24"/>
          <w:szCs w:val="24"/>
          <w:lang w:val="de-DE" w:eastAsia="de-DE"/>
          <w14:ligatures w14:val="standardContextual"/>
        </w:rPr>
      </w:pPr>
      <w:hyperlink w:anchor="_Toc167044020" w:history="1">
        <w:r w:rsidRPr="0054061E">
          <w:rPr>
            <w:rStyle w:val="Hyperlink"/>
            <w:noProof/>
          </w:rPr>
          <w:t>7.4.2</w:t>
        </w:r>
        <w:r>
          <w:rPr>
            <w:rFonts w:asciiTheme="minorHAnsi" w:eastAsiaTheme="minorEastAsia" w:hAnsiTheme="minorHAnsi" w:cstheme="minorBidi"/>
            <w:b w:val="0"/>
            <w:noProof/>
            <w:kern w:val="2"/>
            <w:sz w:val="24"/>
            <w:szCs w:val="24"/>
            <w:lang w:val="de-DE" w:eastAsia="de-DE"/>
            <w14:ligatures w14:val="standardContextual"/>
          </w:rPr>
          <w:tab/>
        </w:r>
        <w:r w:rsidRPr="0054061E">
          <w:rPr>
            <w:rStyle w:val="Hyperlink"/>
            <w:noProof/>
          </w:rPr>
          <w:t>Connected objects</w:t>
        </w:r>
        <w:r>
          <w:rPr>
            <w:noProof/>
            <w:webHidden/>
          </w:rPr>
          <w:tab/>
        </w:r>
        <w:r>
          <w:rPr>
            <w:noProof/>
            <w:webHidden/>
          </w:rPr>
          <w:fldChar w:fldCharType="begin"/>
        </w:r>
        <w:r>
          <w:rPr>
            <w:noProof/>
            <w:webHidden/>
          </w:rPr>
          <w:instrText xml:space="preserve"> PAGEREF _Toc167044020 \h </w:instrText>
        </w:r>
        <w:r>
          <w:rPr>
            <w:noProof/>
            <w:webHidden/>
          </w:rPr>
        </w:r>
        <w:r>
          <w:rPr>
            <w:noProof/>
            <w:webHidden/>
          </w:rPr>
          <w:fldChar w:fldCharType="separate"/>
        </w:r>
        <w:r>
          <w:rPr>
            <w:noProof/>
            <w:webHidden/>
          </w:rPr>
          <w:t>15</w:t>
        </w:r>
        <w:r>
          <w:rPr>
            <w:noProof/>
            <w:webHidden/>
          </w:rPr>
          <w:fldChar w:fldCharType="end"/>
        </w:r>
      </w:hyperlink>
    </w:p>
    <w:p w14:paraId="317C2BBF" w14:textId="5E843BEA" w:rsidR="00A965C9" w:rsidRDefault="00A965C9">
      <w:pPr>
        <w:pStyle w:val="Verzeichnis3"/>
        <w:rPr>
          <w:rFonts w:asciiTheme="minorHAnsi" w:eastAsiaTheme="minorEastAsia" w:hAnsiTheme="minorHAnsi" w:cstheme="minorBidi"/>
          <w:b w:val="0"/>
          <w:noProof/>
          <w:kern w:val="2"/>
          <w:sz w:val="24"/>
          <w:szCs w:val="24"/>
          <w:lang w:val="de-DE" w:eastAsia="de-DE"/>
          <w14:ligatures w14:val="standardContextual"/>
        </w:rPr>
      </w:pPr>
      <w:hyperlink w:anchor="_Toc167044021" w:history="1">
        <w:r w:rsidRPr="0054061E">
          <w:rPr>
            <w:rStyle w:val="Hyperlink"/>
            <w:noProof/>
          </w:rPr>
          <w:t>7.4.3</w:t>
        </w:r>
        <w:r>
          <w:rPr>
            <w:rFonts w:asciiTheme="minorHAnsi" w:eastAsiaTheme="minorEastAsia" w:hAnsiTheme="minorHAnsi" w:cstheme="minorBidi"/>
            <w:b w:val="0"/>
            <w:noProof/>
            <w:kern w:val="2"/>
            <w:sz w:val="24"/>
            <w:szCs w:val="24"/>
            <w:lang w:val="de-DE" w:eastAsia="de-DE"/>
            <w14:ligatures w14:val="standardContextual"/>
          </w:rPr>
          <w:tab/>
        </w:r>
        <w:r w:rsidRPr="0054061E">
          <w:rPr>
            <w:rStyle w:val="Hyperlink"/>
            <w:noProof/>
          </w:rPr>
          <w:t>Contacts and friction</w:t>
        </w:r>
        <w:r>
          <w:rPr>
            <w:noProof/>
            <w:webHidden/>
          </w:rPr>
          <w:tab/>
        </w:r>
        <w:r>
          <w:rPr>
            <w:noProof/>
            <w:webHidden/>
          </w:rPr>
          <w:fldChar w:fldCharType="begin"/>
        </w:r>
        <w:r>
          <w:rPr>
            <w:noProof/>
            <w:webHidden/>
          </w:rPr>
          <w:instrText xml:space="preserve"> PAGEREF _Toc167044021 \h </w:instrText>
        </w:r>
        <w:r>
          <w:rPr>
            <w:noProof/>
            <w:webHidden/>
          </w:rPr>
        </w:r>
        <w:r>
          <w:rPr>
            <w:noProof/>
            <w:webHidden/>
          </w:rPr>
          <w:fldChar w:fldCharType="separate"/>
        </w:r>
        <w:r>
          <w:rPr>
            <w:noProof/>
            <w:webHidden/>
          </w:rPr>
          <w:t>20</w:t>
        </w:r>
        <w:r>
          <w:rPr>
            <w:noProof/>
            <w:webHidden/>
          </w:rPr>
          <w:fldChar w:fldCharType="end"/>
        </w:r>
      </w:hyperlink>
    </w:p>
    <w:p w14:paraId="03A6FB88" w14:textId="75254F4F" w:rsidR="00A965C9" w:rsidRDefault="00A965C9">
      <w:pPr>
        <w:pStyle w:val="Verzeichnis3"/>
        <w:rPr>
          <w:rFonts w:asciiTheme="minorHAnsi" w:eastAsiaTheme="minorEastAsia" w:hAnsiTheme="minorHAnsi" w:cstheme="minorBidi"/>
          <w:b w:val="0"/>
          <w:noProof/>
          <w:kern w:val="2"/>
          <w:sz w:val="24"/>
          <w:szCs w:val="24"/>
          <w:lang w:val="de-DE" w:eastAsia="de-DE"/>
          <w14:ligatures w14:val="standardContextual"/>
        </w:rPr>
      </w:pPr>
      <w:hyperlink w:anchor="_Toc167044022" w:history="1">
        <w:r w:rsidRPr="0054061E">
          <w:rPr>
            <w:rStyle w:val="Hyperlink"/>
            <w:noProof/>
          </w:rPr>
          <w:t>7.4.4</w:t>
        </w:r>
        <w:r>
          <w:rPr>
            <w:rFonts w:asciiTheme="minorHAnsi" w:eastAsiaTheme="minorEastAsia" w:hAnsiTheme="minorHAnsi" w:cstheme="minorBidi"/>
            <w:b w:val="0"/>
            <w:noProof/>
            <w:kern w:val="2"/>
            <w:sz w:val="24"/>
            <w:szCs w:val="24"/>
            <w:lang w:val="de-DE" w:eastAsia="de-DE"/>
            <w14:ligatures w14:val="standardContextual"/>
          </w:rPr>
          <w:tab/>
        </w:r>
        <w:r w:rsidRPr="0054061E">
          <w:rPr>
            <w:rStyle w:val="Hyperlink"/>
            <w:noProof/>
          </w:rPr>
          <w:t>Joints</w:t>
        </w:r>
        <w:r>
          <w:rPr>
            <w:noProof/>
            <w:webHidden/>
          </w:rPr>
          <w:tab/>
        </w:r>
        <w:r>
          <w:rPr>
            <w:noProof/>
            <w:webHidden/>
          </w:rPr>
          <w:fldChar w:fldCharType="begin"/>
        </w:r>
        <w:r>
          <w:rPr>
            <w:noProof/>
            <w:webHidden/>
          </w:rPr>
          <w:instrText xml:space="preserve"> PAGEREF _Toc167044022 \h </w:instrText>
        </w:r>
        <w:r>
          <w:rPr>
            <w:noProof/>
            <w:webHidden/>
          </w:rPr>
        </w:r>
        <w:r>
          <w:rPr>
            <w:noProof/>
            <w:webHidden/>
          </w:rPr>
          <w:fldChar w:fldCharType="separate"/>
        </w:r>
        <w:r>
          <w:rPr>
            <w:noProof/>
            <w:webHidden/>
          </w:rPr>
          <w:t>22</w:t>
        </w:r>
        <w:r>
          <w:rPr>
            <w:noProof/>
            <w:webHidden/>
          </w:rPr>
          <w:fldChar w:fldCharType="end"/>
        </w:r>
      </w:hyperlink>
    </w:p>
    <w:p w14:paraId="380C4C46" w14:textId="171ED11F" w:rsidR="00A965C9" w:rsidRDefault="00A965C9">
      <w:pPr>
        <w:pStyle w:val="Verzeichnis2"/>
        <w:rPr>
          <w:rFonts w:asciiTheme="minorHAnsi" w:eastAsiaTheme="minorEastAsia" w:hAnsiTheme="minorHAnsi" w:cstheme="minorBidi"/>
          <w:b w:val="0"/>
          <w:noProof/>
          <w:kern w:val="2"/>
          <w:sz w:val="24"/>
          <w:szCs w:val="24"/>
          <w:lang w:val="de-DE" w:eastAsia="de-DE"/>
          <w14:ligatures w14:val="standardContextual"/>
        </w:rPr>
      </w:pPr>
      <w:hyperlink w:anchor="_Toc167044023" w:history="1">
        <w:r w:rsidRPr="0054061E">
          <w:rPr>
            <w:rStyle w:val="Hyperlink"/>
            <w:noProof/>
          </w:rPr>
          <w:t>7.5</w:t>
        </w:r>
        <w:r>
          <w:rPr>
            <w:rFonts w:asciiTheme="minorHAnsi" w:eastAsiaTheme="minorEastAsia" w:hAnsiTheme="minorHAnsi" w:cstheme="minorBidi"/>
            <w:b w:val="0"/>
            <w:noProof/>
            <w:kern w:val="2"/>
            <w:sz w:val="24"/>
            <w:szCs w:val="24"/>
            <w:lang w:val="de-DE" w:eastAsia="de-DE"/>
            <w14:ligatures w14:val="standardContextual"/>
          </w:rPr>
          <w:tab/>
        </w:r>
        <w:r w:rsidRPr="0054061E">
          <w:rPr>
            <w:rStyle w:val="Hyperlink"/>
            <w:noProof/>
          </w:rPr>
          <w:t>Minimalistic example of a χMCF file</w:t>
        </w:r>
        <w:r>
          <w:rPr>
            <w:noProof/>
            <w:webHidden/>
          </w:rPr>
          <w:tab/>
        </w:r>
        <w:r>
          <w:rPr>
            <w:noProof/>
            <w:webHidden/>
          </w:rPr>
          <w:fldChar w:fldCharType="begin"/>
        </w:r>
        <w:r>
          <w:rPr>
            <w:noProof/>
            <w:webHidden/>
          </w:rPr>
          <w:instrText xml:space="preserve"> PAGEREF _Toc167044023 \h </w:instrText>
        </w:r>
        <w:r>
          <w:rPr>
            <w:noProof/>
            <w:webHidden/>
          </w:rPr>
        </w:r>
        <w:r>
          <w:rPr>
            <w:noProof/>
            <w:webHidden/>
          </w:rPr>
          <w:fldChar w:fldCharType="separate"/>
        </w:r>
        <w:r>
          <w:rPr>
            <w:noProof/>
            <w:webHidden/>
          </w:rPr>
          <w:t>22</w:t>
        </w:r>
        <w:r>
          <w:rPr>
            <w:noProof/>
            <w:webHidden/>
          </w:rPr>
          <w:fldChar w:fldCharType="end"/>
        </w:r>
      </w:hyperlink>
    </w:p>
    <w:p w14:paraId="4AD6F84A" w14:textId="58E2E265" w:rsidR="00A965C9" w:rsidRDefault="00A965C9">
      <w:pPr>
        <w:pStyle w:val="Verzeichnis2"/>
        <w:rPr>
          <w:rFonts w:asciiTheme="minorHAnsi" w:eastAsiaTheme="minorEastAsia" w:hAnsiTheme="minorHAnsi" w:cstheme="minorBidi"/>
          <w:b w:val="0"/>
          <w:noProof/>
          <w:kern w:val="2"/>
          <w:sz w:val="24"/>
          <w:szCs w:val="24"/>
          <w:lang w:val="de-DE" w:eastAsia="de-DE"/>
          <w14:ligatures w14:val="standardContextual"/>
        </w:rPr>
      </w:pPr>
      <w:hyperlink w:anchor="_Toc167044024" w:history="1">
        <w:r w:rsidRPr="0054061E">
          <w:rPr>
            <w:rStyle w:val="Hyperlink"/>
            <w:noProof/>
          </w:rPr>
          <w:t>7.6</w:t>
        </w:r>
        <w:r>
          <w:rPr>
            <w:rFonts w:asciiTheme="minorHAnsi" w:eastAsiaTheme="minorEastAsia" w:hAnsiTheme="minorHAnsi" w:cstheme="minorBidi"/>
            <w:b w:val="0"/>
            <w:noProof/>
            <w:kern w:val="2"/>
            <w:sz w:val="24"/>
            <w:szCs w:val="24"/>
            <w:lang w:val="de-DE" w:eastAsia="de-DE"/>
            <w14:ligatures w14:val="standardContextual"/>
          </w:rPr>
          <w:tab/>
        </w:r>
        <w:r w:rsidRPr="0054061E">
          <w:rPr>
            <w:rStyle w:val="Hyperlink"/>
            <w:noProof/>
          </w:rPr>
          <w:t>XML schema definition</w:t>
        </w:r>
        <w:r>
          <w:rPr>
            <w:noProof/>
            <w:webHidden/>
          </w:rPr>
          <w:tab/>
        </w:r>
        <w:r>
          <w:rPr>
            <w:noProof/>
            <w:webHidden/>
          </w:rPr>
          <w:fldChar w:fldCharType="begin"/>
        </w:r>
        <w:r>
          <w:rPr>
            <w:noProof/>
            <w:webHidden/>
          </w:rPr>
          <w:instrText xml:space="preserve"> PAGEREF _Toc167044024 \h </w:instrText>
        </w:r>
        <w:r>
          <w:rPr>
            <w:noProof/>
            <w:webHidden/>
          </w:rPr>
        </w:r>
        <w:r>
          <w:rPr>
            <w:noProof/>
            <w:webHidden/>
          </w:rPr>
          <w:fldChar w:fldCharType="separate"/>
        </w:r>
        <w:r>
          <w:rPr>
            <w:noProof/>
            <w:webHidden/>
          </w:rPr>
          <w:t>23</w:t>
        </w:r>
        <w:r>
          <w:rPr>
            <w:noProof/>
            <w:webHidden/>
          </w:rPr>
          <w:fldChar w:fldCharType="end"/>
        </w:r>
      </w:hyperlink>
    </w:p>
    <w:p w14:paraId="34000713" w14:textId="03C29BD1" w:rsidR="00A965C9" w:rsidRDefault="00A965C9">
      <w:pPr>
        <w:pStyle w:val="Verzeichnis1"/>
        <w:rPr>
          <w:rFonts w:asciiTheme="minorHAnsi" w:eastAsiaTheme="minorEastAsia" w:hAnsiTheme="minorHAnsi" w:cstheme="minorBidi"/>
          <w:b w:val="0"/>
          <w:noProof/>
          <w:kern w:val="2"/>
          <w:sz w:val="24"/>
          <w:szCs w:val="24"/>
          <w:lang w:val="de-DE" w:eastAsia="de-DE"/>
          <w14:ligatures w14:val="standardContextual"/>
        </w:rPr>
      </w:pPr>
      <w:hyperlink w:anchor="_Toc167044025" w:history="1">
        <w:r w:rsidRPr="0054061E">
          <w:rPr>
            <w:rStyle w:val="Hyperlink"/>
            <w:noProof/>
          </w:rPr>
          <w:t>8</w:t>
        </w:r>
        <w:r>
          <w:rPr>
            <w:rFonts w:asciiTheme="minorHAnsi" w:eastAsiaTheme="minorEastAsia" w:hAnsiTheme="minorHAnsi" w:cstheme="minorBidi"/>
            <w:b w:val="0"/>
            <w:noProof/>
            <w:kern w:val="2"/>
            <w:sz w:val="24"/>
            <w:szCs w:val="24"/>
            <w:lang w:val="de-DE" w:eastAsia="de-DE"/>
            <w14:ligatures w14:val="standardContextual"/>
          </w:rPr>
          <w:tab/>
        </w:r>
        <w:r w:rsidRPr="0054061E">
          <w:rPr>
            <w:rStyle w:val="Hyperlink"/>
            <w:noProof/>
          </w:rPr>
          <w:t>Data common to any connection</w:t>
        </w:r>
        <w:r>
          <w:rPr>
            <w:noProof/>
            <w:webHidden/>
          </w:rPr>
          <w:tab/>
        </w:r>
        <w:r>
          <w:rPr>
            <w:noProof/>
            <w:webHidden/>
          </w:rPr>
          <w:fldChar w:fldCharType="begin"/>
        </w:r>
        <w:r>
          <w:rPr>
            <w:noProof/>
            <w:webHidden/>
          </w:rPr>
          <w:instrText xml:space="preserve"> PAGEREF _Toc167044025 \h </w:instrText>
        </w:r>
        <w:r>
          <w:rPr>
            <w:noProof/>
            <w:webHidden/>
          </w:rPr>
        </w:r>
        <w:r>
          <w:rPr>
            <w:noProof/>
            <w:webHidden/>
          </w:rPr>
          <w:fldChar w:fldCharType="separate"/>
        </w:r>
        <w:r>
          <w:rPr>
            <w:noProof/>
            <w:webHidden/>
          </w:rPr>
          <w:t>23</w:t>
        </w:r>
        <w:r>
          <w:rPr>
            <w:noProof/>
            <w:webHidden/>
          </w:rPr>
          <w:fldChar w:fldCharType="end"/>
        </w:r>
      </w:hyperlink>
    </w:p>
    <w:p w14:paraId="001C35BA" w14:textId="4785EB6D" w:rsidR="00A965C9" w:rsidRDefault="00A965C9">
      <w:pPr>
        <w:pStyle w:val="Verzeichnis2"/>
        <w:rPr>
          <w:rFonts w:asciiTheme="minorHAnsi" w:eastAsiaTheme="minorEastAsia" w:hAnsiTheme="minorHAnsi" w:cstheme="minorBidi"/>
          <w:b w:val="0"/>
          <w:noProof/>
          <w:kern w:val="2"/>
          <w:sz w:val="24"/>
          <w:szCs w:val="24"/>
          <w:lang w:val="de-DE" w:eastAsia="de-DE"/>
          <w14:ligatures w14:val="standardContextual"/>
        </w:rPr>
      </w:pPr>
      <w:hyperlink w:anchor="_Toc167044026" w:history="1">
        <w:r w:rsidRPr="0054061E">
          <w:rPr>
            <w:rStyle w:val="Hyperlink"/>
            <w:noProof/>
          </w:rPr>
          <w:t>8.1</w:t>
        </w:r>
        <w:r>
          <w:rPr>
            <w:rFonts w:asciiTheme="minorHAnsi" w:eastAsiaTheme="minorEastAsia" w:hAnsiTheme="minorHAnsi" w:cstheme="minorBidi"/>
            <w:b w:val="0"/>
            <w:noProof/>
            <w:kern w:val="2"/>
            <w:sz w:val="24"/>
            <w:szCs w:val="24"/>
            <w:lang w:val="de-DE" w:eastAsia="de-DE"/>
            <w14:ligatures w14:val="standardContextual"/>
          </w:rPr>
          <w:tab/>
        </w:r>
        <w:r w:rsidRPr="0054061E">
          <w:rPr>
            <w:rStyle w:val="Hyperlink"/>
            <w:noProof/>
          </w:rPr>
          <w:t>Indices and their properties</w:t>
        </w:r>
        <w:r>
          <w:rPr>
            <w:noProof/>
            <w:webHidden/>
          </w:rPr>
          <w:tab/>
        </w:r>
        <w:r>
          <w:rPr>
            <w:noProof/>
            <w:webHidden/>
          </w:rPr>
          <w:fldChar w:fldCharType="begin"/>
        </w:r>
        <w:r>
          <w:rPr>
            <w:noProof/>
            <w:webHidden/>
          </w:rPr>
          <w:instrText xml:space="preserve"> PAGEREF _Toc167044026 \h </w:instrText>
        </w:r>
        <w:r>
          <w:rPr>
            <w:noProof/>
            <w:webHidden/>
          </w:rPr>
        </w:r>
        <w:r>
          <w:rPr>
            <w:noProof/>
            <w:webHidden/>
          </w:rPr>
          <w:fldChar w:fldCharType="separate"/>
        </w:r>
        <w:r>
          <w:rPr>
            <w:noProof/>
            <w:webHidden/>
          </w:rPr>
          <w:t>23</w:t>
        </w:r>
        <w:r>
          <w:rPr>
            <w:noProof/>
            <w:webHidden/>
          </w:rPr>
          <w:fldChar w:fldCharType="end"/>
        </w:r>
      </w:hyperlink>
    </w:p>
    <w:p w14:paraId="5545E188" w14:textId="26C8FFAE" w:rsidR="00A965C9" w:rsidRDefault="00A965C9">
      <w:pPr>
        <w:pStyle w:val="Verzeichnis2"/>
        <w:rPr>
          <w:rFonts w:asciiTheme="minorHAnsi" w:eastAsiaTheme="minorEastAsia" w:hAnsiTheme="minorHAnsi" w:cstheme="minorBidi"/>
          <w:b w:val="0"/>
          <w:noProof/>
          <w:kern w:val="2"/>
          <w:sz w:val="24"/>
          <w:szCs w:val="24"/>
          <w:lang w:val="de-DE" w:eastAsia="de-DE"/>
          <w14:ligatures w14:val="standardContextual"/>
        </w:rPr>
      </w:pPr>
      <w:hyperlink w:anchor="_Toc167044027" w:history="1">
        <w:r w:rsidRPr="0054061E">
          <w:rPr>
            <w:rStyle w:val="Hyperlink"/>
            <w:noProof/>
          </w:rPr>
          <w:t>8.2</w:t>
        </w:r>
        <w:r>
          <w:rPr>
            <w:rFonts w:asciiTheme="minorHAnsi" w:eastAsiaTheme="minorEastAsia" w:hAnsiTheme="minorHAnsi" w:cstheme="minorBidi"/>
            <w:b w:val="0"/>
            <w:noProof/>
            <w:kern w:val="2"/>
            <w:sz w:val="24"/>
            <w:szCs w:val="24"/>
            <w:lang w:val="de-DE" w:eastAsia="de-DE"/>
            <w14:ligatures w14:val="standardContextual"/>
          </w:rPr>
          <w:tab/>
        </w:r>
        <w:r w:rsidRPr="0054061E">
          <w:rPr>
            <w:rStyle w:val="Hyperlink"/>
            <w:noProof/>
          </w:rPr>
          <w:t>Connection referencing</w:t>
        </w:r>
        <w:r>
          <w:rPr>
            <w:noProof/>
            <w:webHidden/>
          </w:rPr>
          <w:tab/>
        </w:r>
        <w:r>
          <w:rPr>
            <w:noProof/>
            <w:webHidden/>
          </w:rPr>
          <w:fldChar w:fldCharType="begin"/>
        </w:r>
        <w:r>
          <w:rPr>
            <w:noProof/>
            <w:webHidden/>
          </w:rPr>
          <w:instrText xml:space="preserve"> PAGEREF _Toc167044027 \h </w:instrText>
        </w:r>
        <w:r>
          <w:rPr>
            <w:noProof/>
            <w:webHidden/>
          </w:rPr>
        </w:r>
        <w:r>
          <w:rPr>
            <w:noProof/>
            <w:webHidden/>
          </w:rPr>
          <w:fldChar w:fldCharType="separate"/>
        </w:r>
        <w:r>
          <w:rPr>
            <w:noProof/>
            <w:webHidden/>
          </w:rPr>
          <w:t>24</w:t>
        </w:r>
        <w:r>
          <w:rPr>
            <w:noProof/>
            <w:webHidden/>
          </w:rPr>
          <w:fldChar w:fldCharType="end"/>
        </w:r>
      </w:hyperlink>
    </w:p>
    <w:p w14:paraId="74EA0AC0" w14:textId="5377CDD0" w:rsidR="00A965C9" w:rsidRDefault="00A965C9">
      <w:pPr>
        <w:pStyle w:val="Verzeichnis3"/>
        <w:rPr>
          <w:rFonts w:asciiTheme="minorHAnsi" w:eastAsiaTheme="minorEastAsia" w:hAnsiTheme="minorHAnsi" w:cstheme="minorBidi"/>
          <w:b w:val="0"/>
          <w:noProof/>
          <w:kern w:val="2"/>
          <w:sz w:val="24"/>
          <w:szCs w:val="24"/>
          <w:lang w:val="de-DE" w:eastAsia="de-DE"/>
          <w14:ligatures w14:val="standardContextual"/>
        </w:rPr>
      </w:pPr>
      <w:hyperlink w:anchor="_Toc167044028" w:history="1">
        <w:r w:rsidRPr="0054061E">
          <w:rPr>
            <w:rStyle w:val="Hyperlink"/>
            <w:noProof/>
          </w:rPr>
          <w:t>8.2.1</w:t>
        </w:r>
        <w:r>
          <w:rPr>
            <w:rFonts w:asciiTheme="minorHAnsi" w:eastAsiaTheme="minorEastAsia" w:hAnsiTheme="minorHAnsi" w:cstheme="minorBidi"/>
            <w:b w:val="0"/>
            <w:noProof/>
            <w:kern w:val="2"/>
            <w:sz w:val="24"/>
            <w:szCs w:val="24"/>
            <w:lang w:val="de-DE" w:eastAsia="de-DE"/>
            <w14:ligatures w14:val="standardContextual"/>
          </w:rPr>
          <w:tab/>
        </w:r>
        <w:r w:rsidRPr="0054061E">
          <w:rPr>
            <w:rStyle w:val="Hyperlink"/>
            <w:noProof/>
          </w:rPr>
          <w:t>Need for referencing</w:t>
        </w:r>
        <w:r>
          <w:rPr>
            <w:noProof/>
            <w:webHidden/>
          </w:rPr>
          <w:tab/>
        </w:r>
        <w:r>
          <w:rPr>
            <w:noProof/>
            <w:webHidden/>
          </w:rPr>
          <w:fldChar w:fldCharType="begin"/>
        </w:r>
        <w:r>
          <w:rPr>
            <w:noProof/>
            <w:webHidden/>
          </w:rPr>
          <w:instrText xml:space="preserve"> PAGEREF _Toc167044028 \h </w:instrText>
        </w:r>
        <w:r>
          <w:rPr>
            <w:noProof/>
            <w:webHidden/>
          </w:rPr>
        </w:r>
        <w:r>
          <w:rPr>
            <w:noProof/>
            <w:webHidden/>
          </w:rPr>
          <w:fldChar w:fldCharType="separate"/>
        </w:r>
        <w:r>
          <w:rPr>
            <w:noProof/>
            <w:webHidden/>
          </w:rPr>
          <w:t>24</w:t>
        </w:r>
        <w:r>
          <w:rPr>
            <w:noProof/>
            <w:webHidden/>
          </w:rPr>
          <w:fldChar w:fldCharType="end"/>
        </w:r>
      </w:hyperlink>
    </w:p>
    <w:p w14:paraId="51AB6900" w14:textId="752F19D3" w:rsidR="00A965C9" w:rsidRDefault="00A965C9">
      <w:pPr>
        <w:pStyle w:val="Verzeichnis3"/>
        <w:rPr>
          <w:rFonts w:asciiTheme="minorHAnsi" w:eastAsiaTheme="minorEastAsia" w:hAnsiTheme="minorHAnsi" w:cstheme="minorBidi"/>
          <w:b w:val="0"/>
          <w:noProof/>
          <w:kern w:val="2"/>
          <w:sz w:val="24"/>
          <w:szCs w:val="24"/>
          <w:lang w:val="de-DE" w:eastAsia="de-DE"/>
          <w14:ligatures w14:val="standardContextual"/>
        </w:rPr>
      </w:pPr>
      <w:hyperlink w:anchor="_Toc167044029" w:history="1">
        <w:r w:rsidRPr="0054061E">
          <w:rPr>
            <w:rStyle w:val="Hyperlink"/>
            <w:noProof/>
          </w:rPr>
          <w:t>8.2.2</w:t>
        </w:r>
        <w:r>
          <w:rPr>
            <w:rFonts w:asciiTheme="minorHAnsi" w:eastAsiaTheme="minorEastAsia" w:hAnsiTheme="minorHAnsi" w:cstheme="minorBidi"/>
            <w:b w:val="0"/>
            <w:noProof/>
            <w:kern w:val="2"/>
            <w:sz w:val="24"/>
            <w:szCs w:val="24"/>
            <w:lang w:val="de-DE" w:eastAsia="de-DE"/>
            <w14:ligatures w14:val="standardContextual"/>
          </w:rPr>
          <w:tab/>
        </w:r>
        <w:r w:rsidRPr="0054061E">
          <w:rPr>
            <w:rStyle w:val="Hyperlink"/>
            <w:noProof/>
          </w:rPr>
          <w:t xml:space="preserve">Attribute </w:t>
        </w:r>
        <w:r w:rsidRPr="0054061E">
          <w:rPr>
            <w:rStyle w:val="Hyperlink"/>
            <w:rFonts w:ascii="Courier New" w:hAnsi="Courier New"/>
            <w:noProof/>
          </w:rPr>
          <w:t>label</w:t>
        </w:r>
        <w:r>
          <w:rPr>
            <w:noProof/>
            <w:webHidden/>
          </w:rPr>
          <w:tab/>
        </w:r>
        <w:r>
          <w:rPr>
            <w:noProof/>
            <w:webHidden/>
          </w:rPr>
          <w:fldChar w:fldCharType="begin"/>
        </w:r>
        <w:r>
          <w:rPr>
            <w:noProof/>
            <w:webHidden/>
          </w:rPr>
          <w:instrText xml:space="preserve"> PAGEREF _Toc167044029 \h </w:instrText>
        </w:r>
        <w:r>
          <w:rPr>
            <w:noProof/>
            <w:webHidden/>
          </w:rPr>
        </w:r>
        <w:r>
          <w:rPr>
            <w:noProof/>
            <w:webHidden/>
          </w:rPr>
          <w:fldChar w:fldCharType="separate"/>
        </w:r>
        <w:r>
          <w:rPr>
            <w:noProof/>
            <w:webHidden/>
          </w:rPr>
          <w:t>24</w:t>
        </w:r>
        <w:r>
          <w:rPr>
            <w:noProof/>
            <w:webHidden/>
          </w:rPr>
          <w:fldChar w:fldCharType="end"/>
        </w:r>
      </w:hyperlink>
    </w:p>
    <w:p w14:paraId="37E80B94" w14:textId="04C5D2A9" w:rsidR="00A965C9" w:rsidRDefault="00A965C9">
      <w:pPr>
        <w:pStyle w:val="Verzeichnis3"/>
        <w:rPr>
          <w:rFonts w:asciiTheme="minorHAnsi" w:eastAsiaTheme="minorEastAsia" w:hAnsiTheme="minorHAnsi" w:cstheme="minorBidi"/>
          <w:b w:val="0"/>
          <w:noProof/>
          <w:kern w:val="2"/>
          <w:sz w:val="24"/>
          <w:szCs w:val="24"/>
          <w:lang w:val="de-DE" w:eastAsia="de-DE"/>
          <w14:ligatures w14:val="standardContextual"/>
        </w:rPr>
      </w:pPr>
      <w:hyperlink w:anchor="_Toc167044030" w:history="1">
        <w:r w:rsidRPr="0054061E">
          <w:rPr>
            <w:rStyle w:val="Hyperlink"/>
            <w:noProof/>
          </w:rPr>
          <w:t>8.2.3</w:t>
        </w:r>
        <w:r>
          <w:rPr>
            <w:rFonts w:asciiTheme="minorHAnsi" w:eastAsiaTheme="minorEastAsia" w:hAnsiTheme="minorHAnsi" w:cstheme="minorBidi"/>
            <w:b w:val="0"/>
            <w:noProof/>
            <w:kern w:val="2"/>
            <w:sz w:val="24"/>
            <w:szCs w:val="24"/>
            <w:lang w:val="de-DE" w:eastAsia="de-DE"/>
            <w14:ligatures w14:val="standardContextual"/>
          </w:rPr>
          <w:tab/>
        </w:r>
        <w:r w:rsidRPr="0054061E">
          <w:rPr>
            <w:rStyle w:val="Hyperlink"/>
            <w:noProof/>
          </w:rPr>
          <w:t xml:space="preserve">Attribute </w:t>
        </w:r>
        <w:r w:rsidRPr="0054061E">
          <w:rPr>
            <w:rStyle w:val="Hyperlink"/>
            <w:rFonts w:ascii="Courier New" w:hAnsi="Courier New"/>
            <w:bCs/>
            <w:noProof/>
          </w:rPr>
          <w:t>ident</w:t>
        </w:r>
        <w:r>
          <w:rPr>
            <w:noProof/>
            <w:webHidden/>
          </w:rPr>
          <w:tab/>
        </w:r>
        <w:r>
          <w:rPr>
            <w:noProof/>
            <w:webHidden/>
          </w:rPr>
          <w:fldChar w:fldCharType="begin"/>
        </w:r>
        <w:r>
          <w:rPr>
            <w:noProof/>
            <w:webHidden/>
          </w:rPr>
          <w:instrText xml:space="preserve"> PAGEREF _Toc167044030 \h </w:instrText>
        </w:r>
        <w:r>
          <w:rPr>
            <w:noProof/>
            <w:webHidden/>
          </w:rPr>
        </w:r>
        <w:r>
          <w:rPr>
            <w:noProof/>
            <w:webHidden/>
          </w:rPr>
          <w:fldChar w:fldCharType="separate"/>
        </w:r>
        <w:r>
          <w:rPr>
            <w:noProof/>
            <w:webHidden/>
          </w:rPr>
          <w:t>24</w:t>
        </w:r>
        <w:r>
          <w:rPr>
            <w:noProof/>
            <w:webHidden/>
          </w:rPr>
          <w:fldChar w:fldCharType="end"/>
        </w:r>
      </w:hyperlink>
    </w:p>
    <w:p w14:paraId="5C10F9CA" w14:textId="146F8182" w:rsidR="00A965C9" w:rsidRDefault="00A965C9">
      <w:pPr>
        <w:pStyle w:val="Verzeichnis2"/>
        <w:rPr>
          <w:rFonts w:asciiTheme="minorHAnsi" w:eastAsiaTheme="minorEastAsia" w:hAnsiTheme="minorHAnsi" w:cstheme="minorBidi"/>
          <w:b w:val="0"/>
          <w:noProof/>
          <w:kern w:val="2"/>
          <w:sz w:val="24"/>
          <w:szCs w:val="24"/>
          <w:lang w:val="de-DE" w:eastAsia="de-DE"/>
          <w14:ligatures w14:val="standardContextual"/>
        </w:rPr>
      </w:pPr>
      <w:hyperlink w:anchor="_Toc167044031" w:history="1">
        <w:r w:rsidRPr="0054061E">
          <w:rPr>
            <w:rStyle w:val="Hyperlink"/>
            <w:noProof/>
          </w:rPr>
          <w:t>8.3</w:t>
        </w:r>
        <w:r>
          <w:rPr>
            <w:rFonts w:asciiTheme="minorHAnsi" w:eastAsiaTheme="minorEastAsia" w:hAnsiTheme="minorHAnsi" w:cstheme="minorBidi"/>
            <w:b w:val="0"/>
            <w:noProof/>
            <w:kern w:val="2"/>
            <w:sz w:val="24"/>
            <w:szCs w:val="24"/>
            <w:lang w:val="de-DE" w:eastAsia="de-DE"/>
            <w14:ligatures w14:val="standardContextual"/>
          </w:rPr>
          <w:tab/>
        </w:r>
        <w:r w:rsidRPr="0054061E">
          <w:rPr>
            <w:rStyle w:val="Hyperlink"/>
            <w:noProof/>
          </w:rPr>
          <w:t>Dimensions and coordinates</w:t>
        </w:r>
        <w:r>
          <w:rPr>
            <w:noProof/>
            <w:webHidden/>
          </w:rPr>
          <w:tab/>
        </w:r>
        <w:r>
          <w:rPr>
            <w:noProof/>
            <w:webHidden/>
          </w:rPr>
          <w:fldChar w:fldCharType="begin"/>
        </w:r>
        <w:r>
          <w:rPr>
            <w:noProof/>
            <w:webHidden/>
          </w:rPr>
          <w:instrText xml:space="preserve"> PAGEREF _Toc167044031 \h </w:instrText>
        </w:r>
        <w:r>
          <w:rPr>
            <w:noProof/>
            <w:webHidden/>
          </w:rPr>
        </w:r>
        <w:r>
          <w:rPr>
            <w:noProof/>
            <w:webHidden/>
          </w:rPr>
          <w:fldChar w:fldCharType="separate"/>
        </w:r>
        <w:r>
          <w:rPr>
            <w:noProof/>
            <w:webHidden/>
          </w:rPr>
          <w:t>24</w:t>
        </w:r>
        <w:r>
          <w:rPr>
            <w:noProof/>
            <w:webHidden/>
          </w:rPr>
          <w:fldChar w:fldCharType="end"/>
        </w:r>
      </w:hyperlink>
    </w:p>
    <w:p w14:paraId="124BB019" w14:textId="5B16974F" w:rsidR="00A965C9" w:rsidRDefault="00A965C9">
      <w:pPr>
        <w:pStyle w:val="Verzeichnis2"/>
        <w:rPr>
          <w:rFonts w:asciiTheme="minorHAnsi" w:eastAsiaTheme="minorEastAsia" w:hAnsiTheme="minorHAnsi" w:cstheme="minorBidi"/>
          <w:b w:val="0"/>
          <w:noProof/>
          <w:kern w:val="2"/>
          <w:sz w:val="24"/>
          <w:szCs w:val="24"/>
          <w:lang w:val="de-DE" w:eastAsia="de-DE"/>
          <w14:ligatures w14:val="standardContextual"/>
        </w:rPr>
      </w:pPr>
      <w:hyperlink w:anchor="_Toc167044032" w:history="1">
        <w:r w:rsidRPr="0054061E">
          <w:rPr>
            <w:rStyle w:val="Hyperlink"/>
            <w:noProof/>
          </w:rPr>
          <w:t>8.4</w:t>
        </w:r>
        <w:r>
          <w:rPr>
            <w:rFonts w:asciiTheme="minorHAnsi" w:eastAsiaTheme="minorEastAsia" w:hAnsiTheme="minorHAnsi" w:cstheme="minorBidi"/>
            <w:b w:val="0"/>
            <w:noProof/>
            <w:kern w:val="2"/>
            <w:sz w:val="24"/>
            <w:szCs w:val="24"/>
            <w:lang w:val="de-DE" w:eastAsia="de-DE"/>
            <w14:ligatures w14:val="standardContextual"/>
          </w:rPr>
          <w:tab/>
        </w:r>
        <w:r w:rsidRPr="0054061E">
          <w:rPr>
            <w:rStyle w:val="Hyperlink"/>
            <w:noProof/>
          </w:rPr>
          <w:t xml:space="preserve">Attribute </w:t>
        </w:r>
        <w:r w:rsidRPr="0054061E">
          <w:rPr>
            <w:rStyle w:val="Hyperlink"/>
            <w:rFonts w:ascii="Courier New" w:hAnsi="Courier New"/>
            <w:noProof/>
          </w:rPr>
          <w:t>quality_control</w:t>
        </w:r>
        <w:r>
          <w:rPr>
            <w:noProof/>
            <w:webHidden/>
          </w:rPr>
          <w:tab/>
        </w:r>
        <w:r>
          <w:rPr>
            <w:noProof/>
            <w:webHidden/>
          </w:rPr>
          <w:fldChar w:fldCharType="begin"/>
        </w:r>
        <w:r>
          <w:rPr>
            <w:noProof/>
            <w:webHidden/>
          </w:rPr>
          <w:instrText xml:space="preserve"> PAGEREF _Toc167044032 \h </w:instrText>
        </w:r>
        <w:r>
          <w:rPr>
            <w:noProof/>
            <w:webHidden/>
          </w:rPr>
        </w:r>
        <w:r>
          <w:rPr>
            <w:noProof/>
            <w:webHidden/>
          </w:rPr>
          <w:fldChar w:fldCharType="separate"/>
        </w:r>
        <w:r>
          <w:rPr>
            <w:noProof/>
            <w:webHidden/>
          </w:rPr>
          <w:t>24</w:t>
        </w:r>
        <w:r>
          <w:rPr>
            <w:noProof/>
            <w:webHidden/>
          </w:rPr>
          <w:fldChar w:fldCharType="end"/>
        </w:r>
      </w:hyperlink>
    </w:p>
    <w:p w14:paraId="7CAF7044" w14:textId="7ACF8383" w:rsidR="00A965C9" w:rsidRDefault="00A965C9">
      <w:pPr>
        <w:pStyle w:val="Verzeichnis2"/>
        <w:rPr>
          <w:rFonts w:asciiTheme="minorHAnsi" w:eastAsiaTheme="minorEastAsia" w:hAnsiTheme="minorHAnsi" w:cstheme="minorBidi"/>
          <w:b w:val="0"/>
          <w:noProof/>
          <w:kern w:val="2"/>
          <w:sz w:val="24"/>
          <w:szCs w:val="24"/>
          <w:lang w:val="de-DE" w:eastAsia="de-DE"/>
          <w14:ligatures w14:val="standardContextual"/>
        </w:rPr>
      </w:pPr>
      <w:hyperlink w:anchor="_Toc167044033" w:history="1">
        <w:r w:rsidRPr="0054061E">
          <w:rPr>
            <w:rStyle w:val="Hyperlink"/>
            <w:noProof/>
          </w:rPr>
          <w:t>8.5</w:t>
        </w:r>
        <w:r>
          <w:rPr>
            <w:rFonts w:asciiTheme="minorHAnsi" w:eastAsiaTheme="minorEastAsia" w:hAnsiTheme="minorHAnsi" w:cstheme="minorBidi"/>
            <w:b w:val="0"/>
            <w:noProof/>
            <w:kern w:val="2"/>
            <w:sz w:val="24"/>
            <w:szCs w:val="24"/>
            <w:lang w:val="de-DE" w:eastAsia="de-DE"/>
            <w14:ligatures w14:val="standardContextual"/>
          </w:rPr>
          <w:tab/>
        </w:r>
        <w:r w:rsidRPr="0054061E">
          <w:rPr>
            <w:rStyle w:val="Hyperlink"/>
            <w:noProof/>
          </w:rPr>
          <w:t>Custom attributes list</w:t>
        </w:r>
        <w:r>
          <w:rPr>
            <w:noProof/>
            <w:webHidden/>
          </w:rPr>
          <w:tab/>
        </w:r>
        <w:r>
          <w:rPr>
            <w:noProof/>
            <w:webHidden/>
          </w:rPr>
          <w:fldChar w:fldCharType="begin"/>
        </w:r>
        <w:r>
          <w:rPr>
            <w:noProof/>
            <w:webHidden/>
          </w:rPr>
          <w:instrText xml:space="preserve"> PAGEREF _Toc167044033 \h </w:instrText>
        </w:r>
        <w:r>
          <w:rPr>
            <w:noProof/>
            <w:webHidden/>
          </w:rPr>
        </w:r>
        <w:r>
          <w:rPr>
            <w:noProof/>
            <w:webHidden/>
          </w:rPr>
          <w:fldChar w:fldCharType="separate"/>
        </w:r>
        <w:r>
          <w:rPr>
            <w:noProof/>
            <w:webHidden/>
          </w:rPr>
          <w:t>25</w:t>
        </w:r>
        <w:r>
          <w:rPr>
            <w:noProof/>
            <w:webHidden/>
          </w:rPr>
          <w:fldChar w:fldCharType="end"/>
        </w:r>
      </w:hyperlink>
    </w:p>
    <w:p w14:paraId="7172E1F4" w14:textId="2D6AE015" w:rsidR="00A965C9" w:rsidRDefault="00A965C9">
      <w:pPr>
        <w:pStyle w:val="Verzeichnis2"/>
        <w:rPr>
          <w:rFonts w:asciiTheme="minorHAnsi" w:eastAsiaTheme="minorEastAsia" w:hAnsiTheme="minorHAnsi" w:cstheme="minorBidi"/>
          <w:b w:val="0"/>
          <w:noProof/>
          <w:kern w:val="2"/>
          <w:sz w:val="24"/>
          <w:szCs w:val="24"/>
          <w:lang w:val="de-DE" w:eastAsia="de-DE"/>
          <w14:ligatures w14:val="standardContextual"/>
        </w:rPr>
      </w:pPr>
      <w:hyperlink w:anchor="_Toc167044034" w:history="1">
        <w:r w:rsidRPr="0054061E">
          <w:rPr>
            <w:rStyle w:val="Hyperlink"/>
            <w:noProof/>
          </w:rPr>
          <w:t>8.6</w:t>
        </w:r>
        <w:r>
          <w:rPr>
            <w:rFonts w:asciiTheme="minorHAnsi" w:eastAsiaTheme="minorEastAsia" w:hAnsiTheme="minorHAnsi" w:cstheme="minorBidi"/>
            <w:b w:val="0"/>
            <w:noProof/>
            <w:kern w:val="2"/>
            <w:sz w:val="24"/>
            <w:szCs w:val="24"/>
            <w:lang w:val="de-DE" w:eastAsia="de-DE"/>
            <w14:ligatures w14:val="standardContextual"/>
          </w:rPr>
          <w:tab/>
        </w:r>
        <w:r w:rsidRPr="0054061E">
          <w:rPr>
            <w:rStyle w:val="Hyperlink"/>
            <w:noProof/>
          </w:rPr>
          <w:t xml:space="preserve">Distinction between </w:t>
        </w:r>
        <w:r w:rsidRPr="0054061E">
          <w:rPr>
            <w:rStyle w:val="Hyperlink"/>
            <w:rFonts w:ascii="Courier New" w:hAnsi="Courier New" w:cs="Courier New"/>
            <w:noProof/>
          </w:rPr>
          <w:t>&lt;custom_attributes/&gt;</w:t>
        </w:r>
        <w:r w:rsidRPr="0054061E">
          <w:rPr>
            <w:rStyle w:val="Hyperlink"/>
            <w:noProof/>
          </w:rPr>
          <w:t xml:space="preserve"> and </w:t>
        </w:r>
        <w:r w:rsidRPr="0054061E">
          <w:rPr>
            <w:rStyle w:val="Hyperlink"/>
            <w:rFonts w:ascii="Courier New" w:hAnsi="Courier New" w:cs="Courier New"/>
            <w:noProof/>
          </w:rPr>
          <w:t>&lt;appdata/&gt;</w:t>
        </w:r>
        <w:r>
          <w:rPr>
            <w:noProof/>
            <w:webHidden/>
          </w:rPr>
          <w:tab/>
        </w:r>
        <w:r>
          <w:rPr>
            <w:noProof/>
            <w:webHidden/>
          </w:rPr>
          <w:fldChar w:fldCharType="begin"/>
        </w:r>
        <w:r>
          <w:rPr>
            <w:noProof/>
            <w:webHidden/>
          </w:rPr>
          <w:instrText xml:space="preserve"> PAGEREF _Toc167044034 \h </w:instrText>
        </w:r>
        <w:r>
          <w:rPr>
            <w:noProof/>
            <w:webHidden/>
          </w:rPr>
        </w:r>
        <w:r>
          <w:rPr>
            <w:noProof/>
            <w:webHidden/>
          </w:rPr>
          <w:fldChar w:fldCharType="separate"/>
        </w:r>
        <w:r>
          <w:rPr>
            <w:noProof/>
            <w:webHidden/>
          </w:rPr>
          <w:t>29</w:t>
        </w:r>
        <w:r>
          <w:rPr>
            <w:noProof/>
            <w:webHidden/>
          </w:rPr>
          <w:fldChar w:fldCharType="end"/>
        </w:r>
      </w:hyperlink>
    </w:p>
    <w:p w14:paraId="5F533437" w14:textId="7BD6A105" w:rsidR="00A965C9" w:rsidRDefault="00A965C9">
      <w:pPr>
        <w:pStyle w:val="Verzeichnis3"/>
        <w:rPr>
          <w:rFonts w:asciiTheme="minorHAnsi" w:eastAsiaTheme="minorEastAsia" w:hAnsiTheme="minorHAnsi" w:cstheme="minorBidi"/>
          <w:b w:val="0"/>
          <w:noProof/>
          <w:kern w:val="2"/>
          <w:sz w:val="24"/>
          <w:szCs w:val="24"/>
          <w:lang w:val="de-DE" w:eastAsia="de-DE"/>
          <w14:ligatures w14:val="standardContextual"/>
        </w:rPr>
      </w:pPr>
      <w:hyperlink w:anchor="_Toc167044035" w:history="1">
        <w:r w:rsidRPr="0054061E">
          <w:rPr>
            <w:rStyle w:val="Hyperlink"/>
            <w:noProof/>
          </w:rPr>
          <w:t>8.6.1</w:t>
        </w:r>
        <w:r>
          <w:rPr>
            <w:rFonts w:asciiTheme="minorHAnsi" w:eastAsiaTheme="minorEastAsia" w:hAnsiTheme="minorHAnsi" w:cstheme="minorBidi"/>
            <w:b w:val="0"/>
            <w:noProof/>
            <w:kern w:val="2"/>
            <w:sz w:val="24"/>
            <w:szCs w:val="24"/>
            <w:lang w:val="de-DE" w:eastAsia="de-DE"/>
            <w14:ligatures w14:val="standardContextual"/>
          </w:rPr>
          <w:tab/>
        </w:r>
        <w:r w:rsidRPr="0054061E">
          <w:rPr>
            <w:rStyle w:val="Hyperlink"/>
            <w:noProof/>
          </w:rPr>
          <w:t>General</w:t>
        </w:r>
        <w:r>
          <w:rPr>
            <w:noProof/>
            <w:webHidden/>
          </w:rPr>
          <w:tab/>
        </w:r>
        <w:r>
          <w:rPr>
            <w:noProof/>
            <w:webHidden/>
          </w:rPr>
          <w:fldChar w:fldCharType="begin"/>
        </w:r>
        <w:r>
          <w:rPr>
            <w:noProof/>
            <w:webHidden/>
          </w:rPr>
          <w:instrText xml:space="preserve"> PAGEREF _Toc167044035 \h </w:instrText>
        </w:r>
        <w:r>
          <w:rPr>
            <w:noProof/>
            <w:webHidden/>
          </w:rPr>
        </w:r>
        <w:r>
          <w:rPr>
            <w:noProof/>
            <w:webHidden/>
          </w:rPr>
          <w:fldChar w:fldCharType="separate"/>
        </w:r>
        <w:r>
          <w:rPr>
            <w:noProof/>
            <w:webHidden/>
          </w:rPr>
          <w:t>29</w:t>
        </w:r>
        <w:r>
          <w:rPr>
            <w:noProof/>
            <w:webHidden/>
          </w:rPr>
          <w:fldChar w:fldCharType="end"/>
        </w:r>
      </w:hyperlink>
    </w:p>
    <w:p w14:paraId="16071573" w14:textId="45FC9C72" w:rsidR="00A965C9" w:rsidRDefault="00A965C9">
      <w:pPr>
        <w:pStyle w:val="Verzeichnis3"/>
        <w:rPr>
          <w:rFonts w:asciiTheme="minorHAnsi" w:eastAsiaTheme="minorEastAsia" w:hAnsiTheme="minorHAnsi" w:cstheme="minorBidi"/>
          <w:b w:val="0"/>
          <w:noProof/>
          <w:kern w:val="2"/>
          <w:sz w:val="24"/>
          <w:szCs w:val="24"/>
          <w:lang w:val="de-DE" w:eastAsia="de-DE"/>
          <w14:ligatures w14:val="standardContextual"/>
        </w:rPr>
      </w:pPr>
      <w:hyperlink w:anchor="_Toc167044036" w:history="1">
        <w:r w:rsidRPr="0054061E">
          <w:rPr>
            <w:rStyle w:val="Hyperlink"/>
            <w:noProof/>
          </w:rPr>
          <w:t>8.6.2</w:t>
        </w:r>
        <w:r>
          <w:rPr>
            <w:rFonts w:asciiTheme="minorHAnsi" w:eastAsiaTheme="minorEastAsia" w:hAnsiTheme="minorHAnsi" w:cstheme="minorBidi"/>
            <w:b w:val="0"/>
            <w:noProof/>
            <w:kern w:val="2"/>
            <w:sz w:val="24"/>
            <w:szCs w:val="24"/>
            <w:lang w:val="de-DE" w:eastAsia="de-DE"/>
            <w14:ligatures w14:val="standardContextual"/>
          </w:rPr>
          <w:tab/>
        </w:r>
        <w:r w:rsidRPr="0054061E">
          <w:rPr>
            <w:rStyle w:val="Hyperlink"/>
            <w:noProof/>
          </w:rPr>
          <w:t xml:space="preserve">Needs of different process roles, addressed by </w:t>
        </w:r>
        <w:r w:rsidRPr="0054061E">
          <w:rPr>
            <w:rStyle w:val="Hyperlink"/>
            <w:rFonts w:ascii="Courier New" w:hAnsi="Courier New" w:cs="Courier New"/>
            <w:iCs/>
            <w:noProof/>
          </w:rPr>
          <w:t>&lt;custom_attributes/&gt;</w:t>
        </w:r>
        <w:r w:rsidRPr="0054061E">
          <w:rPr>
            <w:rStyle w:val="Hyperlink"/>
            <w:noProof/>
          </w:rPr>
          <w:t xml:space="preserve"> and </w:t>
        </w:r>
        <w:r w:rsidRPr="0054061E">
          <w:rPr>
            <w:rStyle w:val="Hyperlink"/>
            <w:rFonts w:ascii="Courier New" w:hAnsi="Courier New" w:cs="Courier New"/>
            <w:iCs/>
            <w:noProof/>
          </w:rPr>
          <w:t>&lt;appdata/&gt;</w:t>
        </w:r>
        <w:r>
          <w:rPr>
            <w:noProof/>
            <w:webHidden/>
          </w:rPr>
          <w:tab/>
        </w:r>
        <w:r>
          <w:rPr>
            <w:noProof/>
            <w:webHidden/>
          </w:rPr>
          <w:fldChar w:fldCharType="begin"/>
        </w:r>
        <w:r>
          <w:rPr>
            <w:noProof/>
            <w:webHidden/>
          </w:rPr>
          <w:instrText xml:space="preserve"> PAGEREF _Toc167044036 \h </w:instrText>
        </w:r>
        <w:r>
          <w:rPr>
            <w:noProof/>
            <w:webHidden/>
          </w:rPr>
        </w:r>
        <w:r>
          <w:rPr>
            <w:noProof/>
            <w:webHidden/>
          </w:rPr>
          <w:fldChar w:fldCharType="separate"/>
        </w:r>
        <w:r>
          <w:rPr>
            <w:noProof/>
            <w:webHidden/>
          </w:rPr>
          <w:t>29</w:t>
        </w:r>
        <w:r>
          <w:rPr>
            <w:noProof/>
            <w:webHidden/>
          </w:rPr>
          <w:fldChar w:fldCharType="end"/>
        </w:r>
      </w:hyperlink>
    </w:p>
    <w:p w14:paraId="28CE8CBC" w14:textId="3EC48956" w:rsidR="00A965C9" w:rsidRDefault="00A965C9">
      <w:pPr>
        <w:pStyle w:val="Verzeichnis3"/>
        <w:rPr>
          <w:rFonts w:asciiTheme="minorHAnsi" w:eastAsiaTheme="minorEastAsia" w:hAnsiTheme="minorHAnsi" w:cstheme="minorBidi"/>
          <w:b w:val="0"/>
          <w:noProof/>
          <w:kern w:val="2"/>
          <w:sz w:val="24"/>
          <w:szCs w:val="24"/>
          <w:lang w:val="de-DE" w:eastAsia="de-DE"/>
          <w14:ligatures w14:val="standardContextual"/>
        </w:rPr>
      </w:pPr>
      <w:hyperlink w:anchor="_Toc167044037" w:history="1">
        <w:r w:rsidRPr="0054061E">
          <w:rPr>
            <w:rStyle w:val="Hyperlink"/>
            <w:noProof/>
          </w:rPr>
          <w:t>8.6.3</w:t>
        </w:r>
        <w:r>
          <w:rPr>
            <w:rFonts w:asciiTheme="minorHAnsi" w:eastAsiaTheme="minorEastAsia" w:hAnsiTheme="minorHAnsi" w:cstheme="minorBidi"/>
            <w:b w:val="0"/>
            <w:noProof/>
            <w:kern w:val="2"/>
            <w:sz w:val="24"/>
            <w:szCs w:val="24"/>
            <w:lang w:val="de-DE" w:eastAsia="de-DE"/>
            <w14:ligatures w14:val="standardContextual"/>
          </w:rPr>
          <w:tab/>
        </w:r>
        <w:r w:rsidRPr="0054061E">
          <w:rPr>
            <w:rStyle w:val="Hyperlink"/>
            <w:noProof/>
          </w:rPr>
          <w:t xml:space="preserve">Needs of different applications, addressed by </w:t>
        </w:r>
        <w:r w:rsidRPr="0054061E">
          <w:rPr>
            <w:rStyle w:val="Hyperlink"/>
            <w:rFonts w:ascii="Courier New" w:hAnsi="Courier New" w:cs="Courier New"/>
            <w:iCs/>
            <w:noProof/>
          </w:rPr>
          <w:t>&lt;custom_attributes/&gt;</w:t>
        </w:r>
        <w:r w:rsidRPr="0054061E">
          <w:rPr>
            <w:rStyle w:val="Hyperlink"/>
            <w:noProof/>
          </w:rPr>
          <w:t xml:space="preserve"> and </w:t>
        </w:r>
        <w:r w:rsidRPr="0054061E">
          <w:rPr>
            <w:rStyle w:val="Hyperlink"/>
            <w:rFonts w:ascii="Courier New" w:hAnsi="Courier New" w:cs="Courier New"/>
            <w:iCs/>
            <w:noProof/>
          </w:rPr>
          <w:t>&lt;appdata/&gt;</w:t>
        </w:r>
        <w:r>
          <w:rPr>
            <w:noProof/>
            <w:webHidden/>
          </w:rPr>
          <w:tab/>
        </w:r>
        <w:r>
          <w:rPr>
            <w:noProof/>
            <w:webHidden/>
          </w:rPr>
          <w:fldChar w:fldCharType="begin"/>
        </w:r>
        <w:r>
          <w:rPr>
            <w:noProof/>
            <w:webHidden/>
          </w:rPr>
          <w:instrText xml:space="preserve"> PAGEREF _Toc167044037 \h </w:instrText>
        </w:r>
        <w:r>
          <w:rPr>
            <w:noProof/>
            <w:webHidden/>
          </w:rPr>
        </w:r>
        <w:r>
          <w:rPr>
            <w:noProof/>
            <w:webHidden/>
          </w:rPr>
          <w:fldChar w:fldCharType="separate"/>
        </w:r>
        <w:r>
          <w:rPr>
            <w:noProof/>
            <w:webHidden/>
          </w:rPr>
          <w:t>30</w:t>
        </w:r>
        <w:r>
          <w:rPr>
            <w:noProof/>
            <w:webHidden/>
          </w:rPr>
          <w:fldChar w:fldCharType="end"/>
        </w:r>
      </w:hyperlink>
    </w:p>
    <w:p w14:paraId="16F9C55E" w14:textId="5B8ACCB7" w:rsidR="00A965C9" w:rsidRDefault="00A965C9">
      <w:pPr>
        <w:pStyle w:val="Verzeichnis3"/>
        <w:rPr>
          <w:rFonts w:asciiTheme="minorHAnsi" w:eastAsiaTheme="minorEastAsia" w:hAnsiTheme="minorHAnsi" w:cstheme="minorBidi"/>
          <w:b w:val="0"/>
          <w:noProof/>
          <w:kern w:val="2"/>
          <w:sz w:val="24"/>
          <w:szCs w:val="24"/>
          <w:lang w:val="de-DE" w:eastAsia="de-DE"/>
          <w14:ligatures w14:val="standardContextual"/>
        </w:rPr>
      </w:pPr>
      <w:hyperlink w:anchor="_Toc167044038" w:history="1">
        <w:r w:rsidRPr="0054061E">
          <w:rPr>
            <w:rStyle w:val="Hyperlink"/>
            <w:noProof/>
          </w:rPr>
          <w:t>8.6.4</w:t>
        </w:r>
        <w:r>
          <w:rPr>
            <w:rFonts w:asciiTheme="minorHAnsi" w:eastAsiaTheme="minorEastAsia" w:hAnsiTheme="minorHAnsi" w:cstheme="minorBidi"/>
            <w:b w:val="0"/>
            <w:noProof/>
            <w:kern w:val="2"/>
            <w:sz w:val="24"/>
            <w:szCs w:val="24"/>
            <w:lang w:val="de-DE" w:eastAsia="de-DE"/>
            <w14:ligatures w14:val="standardContextual"/>
          </w:rPr>
          <w:tab/>
        </w:r>
        <w:r w:rsidRPr="0054061E">
          <w:rPr>
            <w:rStyle w:val="Hyperlink"/>
            <w:noProof/>
          </w:rPr>
          <w:t xml:space="preserve">Different levels of </w:t>
        </w:r>
        <w:r w:rsidRPr="0054061E">
          <w:rPr>
            <w:rStyle w:val="Hyperlink"/>
            <w:rFonts w:ascii="Courier New" w:hAnsi="Courier New" w:cs="Courier New"/>
            <w:iCs/>
            <w:noProof/>
          </w:rPr>
          <w:t>&lt;custom_attributes/&gt;</w:t>
        </w:r>
        <w:r w:rsidRPr="0054061E">
          <w:rPr>
            <w:rStyle w:val="Hyperlink"/>
            <w:noProof/>
          </w:rPr>
          <w:t xml:space="preserve"> and </w:t>
        </w:r>
        <w:r w:rsidRPr="0054061E">
          <w:rPr>
            <w:rStyle w:val="Hyperlink"/>
            <w:rFonts w:ascii="Courier New" w:hAnsi="Courier New" w:cs="Courier New"/>
            <w:iCs/>
            <w:noProof/>
          </w:rPr>
          <w:t>&lt;appdata/&gt;</w:t>
        </w:r>
        <w:r w:rsidRPr="0054061E">
          <w:rPr>
            <w:rStyle w:val="Hyperlink"/>
            <w:noProof/>
          </w:rPr>
          <w:t xml:space="preserve"> within χMCF data model</w:t>
        </w:r>
        <w:r>
          <w:rPr>
            <w:noProof/>
            <w:webHidden/>
          </w:rPr>
          <w:tab/>
        </w:r>
        <w:r>
          <w:rPr>
            <w:noProof/>
            <w:webHidden/>
          </w:rPr>
          <w:fldChar w:fldCharType="begin"/>
        </w:r>
        <w:r>
          <w:rPr>
            <w:noProof/>
            <w:webHidden/>
          </w:rPr>
          <w:instrText xml:space="preserve"> PAGEREF _Toc167044038 \h </w:instrText>
        </w:r>
        <w:r>
          <w:rPr>
            <w:noProof/>
            <w:webHidden/>
          </w:rPr>
        </w:r>
        <w:r>
          <w:rPr>
            <w:noProof/>
            <w:webHidden/>
          </w:rPr>
          <w:fldChar w:fldCharType="separate"/>
        </w:r>
        <w:r>
          <w:rPr>
            <w:noProof/>
            <w:webHidden/>
          </w:rPr>
          <w:t>30</w:t>
        </w:r>
        <w:r>
          <w:rPr>
            <w:noProof/>
            <w:webHidden/>
          </w:rPr>
          <w:fldChar w:fldCharType="end"/>
        </w:r>
      </w:hyperlink>
    </w:p>
    <w:p w14:paraId="07155C0D" w14:textId="0415C307" w:rsidR="00A965C9" w:rsidRDefault="00A965C9">
      <w:pPr>
        <w:pStyle w:val="Verzeichnis1"/>
        <w:rPr>
          <w:rFonts w:asciiTheme="minorHAnsi" w:eastAsiaTheme="minorEastAsia" w:hAnsiTheme="minorHAnsi" w:cstheme="minorBidi"/>
          <w:b w:val="0"/>
          <w:noProof/>
          <w:kern w:val="2"/>
          <w:sz w:val="24"/>
          <w:szCs w:val="24"/>
          <w:lang w:val="de-DE" w:eastAsia="de-DE"/>
          <w14:ligatures w14:val="standardContextual"/>
        </w:rPr>
      </w:pPr>
      <w:hyperlink w:anchor="_Toc167044039" w:history="1">
        <w:r w:rsidRPr="0054061E">
          <w:rPr>
            <w:rStyle w:val="Hyperlink"/>
            <w:noProof/>
          </w:rPr>
          <w:t>9</w:t>
        </w:r>
        <w:r>
          <w:rPr>
            <w:rFonts w:asciiTheme="minorHAnsi" w:eastAsiaTheme="minorEastAsia" w:hAnsiTheme="minorHAnsi" w:cstheme="minorBidi"/>
            <w:b w:val="0"/>
            <w:noProof/>
            <w:kern w:val="2"/>
            <w:sz w:val="24"/>
            <w:szCs w:val="24"/>
            <w:lang w:val="de-DE" w:eastAsia="de-DE"/>
            <w14:ligatures w14:val="standardContextual"/>
          </w:rPr>
          <w:tab/>
        </w:r>
        <w:r w:rsidRPr="0054061E">
          <w:rPr>
            <w:rStyle w:val="Hyperlink"/>
            <w:noProof/>
          </w:rPr>
          <w:t>0D connections</w:t>
        </w:r>
        <w:r>
          <w:rPr>
            <w:noProof/>
            <w:webHidden/>
          </w:rPr>
          <w:tab/>
        </w:r>
        <w:r>
          <w:rPr>
            <w:noProof/>
            <w:webHidden/>
          </w:rPr>
          <w:fldChar w:fldCharType="begin"/>
        </w:r>
        <w:r>
          <w:rPr>
            <w:noProof/>
            <w:webHidden/>
          </w:rPr>
          <w:instrText xml:space="preserve"> PAGEREF _Toc167044039 \h </w:instrText>
        </w:r>
        <w:r>
          <w:rPr>
            <w:noProof/>
            <w:webHidden/>
          </w:rPr>
        </w:r>
        <w:r>
          <w:rPr>
            <w:noProof/>
            <w:webHidden/>
          </w:rPr>
          <w:fldChar w:fldCharType="separate"/>
        </w:r>
        <w:r>
          <w:rPr>
            <w:noProof/>
            <w:webHidden/>
          </w:rPr>
          <w:t>31</w:t>
        </w:r>
        <w:r>
          <w:rPr>
            <w:noProof/>
            <w:webHidden/>
          </w:rPr>
          <w:fldChar w:fldCharType="end"/>
        </w:r>
      </w:hyperlink>
    </w:p>
    <w:p w14:paraId="59791B57" w14:textId="3D236648" w:rsidR="00A965C9" w:rsidRDefault="00A965C9">
      <w:pPr>
        <w:pStyle w:val="Verzeichnis2"/>
        <w:rPr>
          <w:rFonts w:asciiTheme="minorHAnsi" w:eastAsiaTheme="minorEastAsia" w:hAnsiTheme="minorHAnsi" w:cstheme="minorBidi"/>
          <w:b w:val="0"/>
          <w:noProof/>
          <w:kern w:val="2"/>
          <w:sz w:val="24"/>
          <w:szCs w:val="24"/>
          <w:lang w:val="de-DE" w:eastAsia="de-DE"/>
          <w14:ligatures w14:val="standardContextual"/>
        </w:rPr>
      </w:pPr>
      <w:hyperlink w:anchor="_Toc167044040" w:history="1">
        <w:r w:rsidRPr="0054061E">
          <w:rPr>
            <w:rStyle w:val="Hyperlink"/>
            <w:noProof/>
          </w:rPr>
          <w:t>9.1</w:t>
        </w:r>
        <w:r>
          <w:rPr>
            <w:rFonts w:asciiTheme="minorHAnsi" w:eastAsiaTheme="minorEastAsia" w:hAnsiTheme="minorHAnsi" w:cstheme="minorBidi"/>
            <w:b w:val="0"/>
            <w:noProof/>
            <w:kern w:val="2"/>
            <w:sz w:val="24"/>
            <w:szCs w:val="24"/>
            <w:lang w:val="de-DE" w:eastAsia="de-DE"/>
            <w14:ligatures w14:val="standardContextual"/>
          </w:rPr>
          <w:tab/>
        </w:r>
        <w:r w:rsidRPr="0054061E">
          <w:rPr>
            <w:rStyle w:val="Hyperlink"/>
            <w:noProof/>
          </w:rPr>
          <w:t>Generic definitions</w:t>
        </w:r>
        <w:r>
          <w:rPr>
            <w:noProof/>
            <w:webHidden/>
          </w:rPr>
          <w:tab/>
        </w:r>
        <w:r>
          <w:rPr>
            <w:noProof/>
            <w:webHidden/>
          </w:rPr>
          <w:fldChar w:fldCharType="begin"/>
        </w:r>
        <w:r>
          <w:rPr>
            <w:noProof/>
            <w:webHidden/>
          </w:rPr>
          <w:instrText xml:space="preserve"> PAGEREF _Toc167044040 \h </w:instrText>
        </w:r>
        <w:r>
          <w:rPr>
            <w:noProof/>
            <w:webHidden/>
          </w:rPr>
        </w:r>
        <w:r>
          <w:rPr>
            <w:noProof/>
            <w:webHidden/>
          </w:rPr>
          <w:fldChar w:fldCharType="separate"/>
        </w:r>
        <w:r>
          <w:rPr>
            <w:noProof/>
            <w:webHidden/>
          </w:rPr>
          <w:t>31</w:t>
        </w:r>
        <w:r>
          <w:rPr>
            <w:noProof/>
            <w:webHidden/>
          </w:rPr>
          <w:fldChar w:fldCharType="end"/>
        </w:r>
      </w:hyperlink>
    </w:p>
    <w:p w14:paraId="161AB06D" w14:textId="311D206F" w:rsidR="00A965C9" w:rsidRDefault="00A965C9">
      <w:pPr>
        <w:pStyle w:val="Verzeichnis3"/>
        <w:rPr>
          <w:rFonts w:asciiTheme="minorHAnsi" w:eastAsiaTheme="minorEastAsia" w:hAnsiTheme="minorHAnsi" w:cstheme="minorBidi"/>
          <w:b w:val="0"/>
          <w:noProof/>
          <w:kern w:val="2"/>
          <w:sz w:val="24"/>
          <w:szCs w:val="24"/>
          <w:lang w:val="de-DE" w:eastAsia="de-DE"/>
          <w14:ligatures w14:val="standardContextual"/>
        </w:rPr>
      </w:pPr>
      <w:hyperlink w:anchor="_Toc167044041" w:history="1">
        <w:r w:rsidRPr="0054061E">
          <w:rPr>
            <w:rStyle w:val="Hyperlink"/>
            <w:noProof/>
          </w:rPr>
          <w:t>9.1.1</w:t>
        </w:r>
        <w:r>
          <w:rPr>
            <w:rFonts w:asciiTheme="minorHAnsi" w:eastAsiaTheme="minorEastAsia" w:hAnsiTheme="minorHAnsi" w:cstheme="minorBidi"/>
            <w:b w:val="0"/>
            <w:noProof/>
            <w:kern w:val="2"/>
            <w:sz w:val="24"/>
            <w:szCs w:val="24"/>
            <w:lang w:val="de-DE" w:eastAsia="de-DE"/>
            <w14:ligatures w14:val="standardContextual"/>
          </w:rPr>
          <w:tab/>
        </w:r>
        <w:r w:rsidRPr="0054061E">
          <w:rPr>
            <w:rStyle w:val="Hyperlink"/>
            <w:noProof/>
          </w:rPr>
          <w:t>Identification</w:t>
        </w:r>
        <w:r>
          <w:rPr>
            <w:noProof/>
            <w:webHidden/>
          </w:rPr>
          <w:tab/>
        </w:r>
        <w:r>
          <w:rPr>
            <w:noProof/>
            <w:webHidden/>
          </w:rPr>
          <w:fldChar w:fldCharType="begin"/>
        </w:r>
        <w:r>
          <w:rPr>
            <w:noProof/>
            <w:webHidden/>
          </w:rPr>
          <w:instrText xml:space="preserve"> PAGEREF _Toc167044041 \h </w:instrText>
        </w:r>
        <w:r>
          <w:rPr>
            <w:noProof/>
            <w:webHidden/>
          </w:rPr>
        </w:r>
        <w:r>
          <w:rPr>
            <w:noProof/>
            <w:webHidden/>
          </w:rPr>
          <w:fldChar w:fldCharType="separate"/>
        </w:r>
        <w:r>
          <w:rPr>
            <w:noProof/>
            <w:webHidden/>
          </w:rPr>
          <w:t>31</w:t>
        </w:r>
        <w:r>
          <w:rPr>
            <w:noProof/>
            <w:webHidden/>
          </w:rPr>
          <w:fldChar w:fldCharType="end"/>
        </w:r>
      </w:hyperlink>
    </w:p>
    <w:p w14:paraId="18EEF495" w14:textId="413CFC25" w:rsidR="00A965C9" w:rsidRDefault="00A965C9">
      <w:pPr>
        <w:pStyle w:val="Verzeichnis3"/>
        <w:rPr>
          <w:rFonts w:asciiTheme="minorHAnsi" w:eastAsiaTheme="minorEastAsia" w:hAnsiTheme="minorHAnsi" w:cstheme="minorBidi"/>
          <w:b w:val="0"/>
          <w:noProof/>
          <w:kern w:val="2"/>
          <w:sz w:val="24"/>
          <w:szCs w:val="24"/>
          <w:lang w:val="de-DE" w:eastAsia="de-DE"/>
          <w14:ligatures w14:val="standardContextual"/>
        </w:rPr>
      </w:pPr>
      <w:hyperlink w:anchor="_Toc167044042" w:history="1">
        <w:r w:rsidRPr="0054061E">
          <w:rPr>
            <w:rStyle w:val="Hyperlink"/>
            <w:noProof/>
          </w:rPr>
          <w:t>9.1.2</w:t>
        </w:r>
        <w:r>
          <w:rPr>
            <w:rFonts w:asciiTheme="minorHAnsi" w:eastAsiaTheme="minorEastAsia" w:hAnsiTheme="minorHAnsi" w:cstheme="minorBidi"/>
            <w:b w:val="0"/>
            <w:noProof/>
            <w:kern w:val="2"/>
            <w:sz w:val="24"/>
            <w:szCs w:val="24"/>
            <w:lang w:val="de-DE" w:eastAsia="de-DE"/>
            <w14:ligatures w14:val="standardContextual"/>
          </w:rPr>
          <w:tab/>
        </w:r>
        <w:r w:rsidRPr="0054061E">
          <w:rPr>
            <w:rStyle w:val="Hyperlink"/>
            <w:noProof/>
          </w:rPr>
          <w:t>Location</w:t>
        </w:r>
        <w:r>
          <w:rPr>
            <w:noProof/>
            <w:webHidden/>
          </w:rPr>
          <w:tab/>
        </w:r>
        <w:r>
          <w:rPr>
            <w:noProof/>
            <w:webHidden/>
          </w:rPr>
          <w:fldChar w:fldCharType="begin"/>
        </w:r>
        <w:r>
          <w:rPr>
            <w:noProof/>
            <w:webHidden/>
          </w:rPr>
          <w:instrText xml:space="preserve"> PAGEREF _Toc167044042 \h </w:instrText>
        </w:r>
        <w:r>
          <w:rPr>
            <w:noProof/>
            <w:webHidden/>
          </w:rPr>
        </w:r>
        <w:r>
          <w:rPr>
            <w:noProof/>
            <w:webHidden/>
          </w:rPr>
          <w:fldChar w:fldCharType="separate"/>
        </w:r>
        <w:r>
          <w:rPr>
            <w:noProof/>
            <w:webHidden/>
          </w:rPr>
          <w:t>32</w:t>
        </w:r>
        <w:r>
          <w:rPr>
            <w:noProof/>
            <w:webHidden/>
          </w:rPr>
          <w:fldChar w:fldCharType="end"/>
        </w:r>
      </w:hyperlink>
    </w:p>
    <w:p w14:paraId="2229A756" w14:textId="6BFA881F" w:rsidR="00A965C9" w:rsidRDefault="00A965C9">
      <w:pPr>
        <w:pStyle w:val="Verzeichnis3"/>
        <w:rPr>
          <w:rFonts w:asciiTheme="minorHAnsi" w:eastAsiaTheme="minorEastAsia" w:hAnsiTheme="minorHAnsi" w:cstheme="minorBidi"/>
          <w:b w:val="0"/>
          <w:noProof/>
          <w:kern w:val="2"/>
          <w:sz w:val="24"/>
          <w:szCs w:val="24"/>
          <w:lang w:val="de-DE" w:eastAsia="de-DE"/>
          <w14:ligatures w14:val="standardContextual"/>
        </w:rPr>
      </w:pPr>
      <w:hyperlink w:anchor="_Toc167044043" w:history="1">
        <w:r w:rsidRPr="0054061E">
          <w:rPr>
            <w:rStyle w:val="Hyperlink"/>
            <w:noProof/>
          </w:rPr>
          <w:t>9.1.3</w:t>
        </w:r>
        <w:r>
          <w:rPr>
            <w:rFonts w:asciiTheme="minorHAnsi" w:eastAsiaTheme="minorEastAsia" w:hAnsiTheme="minorHAnsi" w:cstheme="minorBidi"/>
            <w:b w:val="0"/>
            <w:noProof/>
            <w:kern w:val="2"/>
            <w:sz w:val="24"/>
            <w:szCs w:val="24"/>
            <w:lang w:val="de-DE" w:eastAsia="de-DE"/>
            <w14:ligatures w14:val="standardContextual"/>
          </w:rPr>
          <w:tab/>
        </w:r>
        <w:r w:rsidRPr="0054061E">
          <w:rPr>
            <w:rStyle w:val="Hyperlink"/>
            <w:noProof/>
          </w:rPr>
          <w:t>Direction</w:t>
        </w:r>
        <w:r>
          <w:rPr>
            <w:noProof/>
            <w:webHidden/>
          </w:rPr>
          <w:tab/>
        </w:r>
        <w:r>
          <w:rPr>
            <w:noProof/>
            <w:webHidden/>
          </w:rPr>
          <w:fldChar w:fldCharType="begin"/>
        </w:r>
        <w:r>
          <w:rPr>
            <w:noProof/>
            <w:webHidden/>
          </w:rPr>
          <w:instrText xml:space="preserve"> PAGEREF _Toc167044043 \h </w:instrText>
        </w:r>
        <w:r>
          <w:rPr>
            <w:noProof/>
            <w:webHidden/>
          </w:rPr>
        </w:r>
        <w:r>
          <w:rPr>
            <w:noProof/>
            <w:webHidden/>
          </w:rPr>
          <w:fldChar w:fldCharType="separate"/>
        </w:r>
        <w:r>
          <w:rPr>
            <w:noProof/>
            <w:webHidden/>
          </w:rPr>
          <w:t>32</w:t>
        </w:r>
        <w:r>
          <w:rPr>
            <w:noProof/>
            <w:webHidden/>
          </w:rPr>
          <w:fldChar w:fldCharType="end"/>
        </w:r>
      </w:hyperlink>
    </w:p>
    <w:p w14:paraId="3305525A" w14:textId="450B6103" w:rsidR="00A965C9" w:rsidRDefault="00A965C9">
      <w:pPr>
        <w:pStyle w:val="Verzeichnis3"/>
        <w:rPr>
          <w:rFonts w:asciiTheme="minorHAnsi" w:eastAsiaTheme="minorEastAsia" w:hAnsiTheme="minorHAnsi" w:cstheme="minorBidi"/>
          <w:b w:val="0"/>
          <w:noProof/>
          <w:kern w:val="2"/>
          <w:sz w:val="24"/>
          <w:szCs w:val="24"/>
          <w:lang w:val="de-DE" w:eastAsia="de-DE"/>
          <w14:ligatures w14:val="standardContextual"/>
        </w:rPr>
      </w:pPr>
      <w:hyperlink w:anchor="_Toc167044044" w:history="1">
        <w:r w:rsidRPr="0054061E">
          <w:rPr>
            <w:rStyle w:val="Hyperlink"/>
            <w:noProof/>
          </w:rPr>
          <w:t>9.1.4</w:t>
        </w:r>
        <w:r>
          <w:rPr>
            <w:rFonts w:asciiTheme="minorHAnsi" w:eastAsiaTheme="minorEastAsia" w:hAnsiTheme="minorHAnsi" w:cstheme="minorBidi"/>
            <w:b w:val="0"/>
            <w:noProof/>
            <w:kern w:val="2"/>
            <w:sz w:val="24"/>
            <w:szCs w:val="24"/>
            <w:lang w:val="de-DE" w:eastAsia="de-DE"/>
            <w14:ligatures w14:val="standardContextual"/>
          </w:rPr>
          <w:tab/>
        </w:r>
        <w:r w:rsidRPr="0054061E">
          <w:rPr>
            <w:rStyle w:val="Hyperlink"/>
            <w:noProof/>
          </w:rPr>
          <w:t>Type specification</w:t>
        </w:r>
        <w:r>
          <w:rPr>
            <w:noProof/>
            <w:webHidden/>
          </w:rPr>
          <w:tab/>
        </w:r>
        <w:r>
          <w:rPr>
            <w:noProof/>
            <w:webHidden/>
          </w:rPr>
          <w:fldChar w:fldCharType="begin"/>
        </w:r>
        <w:r>
          <w:rPr>
            <w:noProof/>
            <w:webHidden/>
          </w:rPr>
          <w:instrText xml:space="preserve"> PAGEREF _Toc167044044 \h </w:instrText>
        </w:r>
        <w:r>
          <w:rPr>
            <w:noProof/>
            <w:webHidden/>
          </w:rPr>
        </w:r>
        <w:r>
          <w:rPr>
            <w:noProof/>
            <w:webHidden/>
          </w:rPr>
          <w:fldChar w:fldCharType="separate"/>
        </w:r>
        <w:r>
          <w:rPr>
            <w:noProof/>
            <w:webHidden/>
          </w:rPr>
          <w:t>33</w:t>
        </w:r>
        <w:r>
          <w:rPr>
            <w:noProof/>
            <w:webHidden/>
          </w:rPr>
          <w:fldChar w:fldCharType="end"/>
        </w:r>
      </w:hyperlink>
    </w:p>
    <w:p w14:paraId="6E3524CE" w14:textId="64045F31" w:rsidR="00A965C9" w:rsidRDefault="00A965C9">
      <w:pPr>
        <w:pStyle w:val="Verzeichnis2"/>
        <w:rPr>
          <w:rFonts w:asciiTheme="minorHAnsi" w:eastAsiaTheme="minorEastAsia" w:hAnsiTheme="minorHAnsi" w:cstheme="minorBidi"/>
          <w:b w:val="0"/>
          <w:noProof/>
          <w:kern w:val="2"/>
          <w:sz w:val="24"/>
          <w:szCs w:val="24"/>
          <w:lang w:val="de-DE" w:eastAsia="de-DE"/>
          <w14:ligatures w14:val="standardContextual"/>
        </w:rPr>
      </w:pPr>
      <w:hyperlink w:anchor="_Toc167044045" w:history="1">
        <w:r w:rsidRPr="0054061E">
          <w:rPr>
            <w:rStyle w:val="Hyperlink"/>
            <w:noProof/>
          </w:rPr>
          <w:t>9.2</w:t>
        </w:r>
        <w:r>
          <w:rPr>
            <w:rFonts w:asciiTheme="minorHAnsi" w:eastAsiaTheme="minorEastAsia" w:hAnsiTheme="minorHAnsi" w:cstheme="minorBidi"/>
            <w:b w:val="0"/>
            <w:noProof/>
            <w:kern w:val="2"/>
            <w:sz w:val="24"/>
            <w:szCs w:val="24"/>
            <w:lang w:val="de-DE" w:eastAsia="de-DE"/>
            <w14:ligatures w14:val="standardContextual"/>
          </w:rPr>
          <w:tab/>
        </w:r>
        <w:r w:rsidRPr="0054061E">
          <w:rPr>
            <w:rStyle w:val="Hyperlink"/>
            <w:noProof/>
          </w:rPr>
          <w:t>Spot welds</w:t>
        </w:r>
        <w:r>
          <w:rPr>
            <w:noProof/>
            <w:webHidden/>
          </w:rPr>
          <w:tab/>
        </w:r>
        <w:r>
          <w:rPr>
            <w:noProof/>
            <w:webHidden/>
          </w:rPr>
          <w:fldChar w:fldCharType="begin"/>
        </w:r>
        <w:r>
          <w:rPr>
            <w:noProof/>
            <w:webHidden/>
          </w:rPr>
          <w:instrText xml:space="preserve"> PAGEREF _Toc167044045 \h </w:instrText>
        </w:r>
        <w:r>
          <w:rPr>
            <w:noProof/>
            <w:webHidden/>
          </w:rPr>
        </w:r>
        <w:r>
          <w:rPr>
            <w:noProof/>
            <w:webHidden/>
          </w:rPr>
          <w:fldChar w:fldCharType="separate"/>
        </w:r>
        <w:r>
          <w:rPr>
            <w:noProof/>
            <w:webHidden/>
          </w:rPr>
          <w:t>34</w:t>
        </w:r>
        <w:r>
          <w:rPr>
            <w:noProof/>
            <w:webHidden/>
          </w:rPr>
          <w:fldChar w:fldCharType="end"/>
        </w:r>
      </w:hyperlink>
    </w:p>
    <w:p w14:paraId="07D1D213" w14:textId="157D904B" w:rsidR="00A965C9" w:rsidRDefault="00A965C9">
      <w:pPr>
        <w:pStyle w:val="Verzeichnis3"/>
        <w:rPr>
          <w:rFonts w:asciiTheme="minorHAnsi" w:eastAsiaTheme="minorEastAsia" w:hAnsiTheme="minorHAnsi" w:cstheme="minorBidi"/>
          <w:b w:val="0"/>
          <w:noProof/>
          <w:kern w:val="2"/>
          <w:sz w:val="24"/>
          <w:szCs w:val="24"/>
          <w:lang w:val="de-DE" w:eastAsia="de-DE"/>
          <w14:ligatures w14:val="standardContextual"/>
        </w:rPr>
      </w:pPr>
      <w:hyperlink w:anchor="_Toc167044046" w:history="1">
        <w:r w:rsidRPr="0054061E">
          <w:rPr>
            <w:rStyle w:val="Hyperlink"/>
            <w:noProof/>
          </w:rPr>
          <w:t>9.2.1</w:t>
        </w:r>
        <w:r>
          <w:rPr>
            <w:rFonts w:asciiTheme="minorHAnsi" w:eastAsiaTheme="minorEastAsia" w:hAnsiTheme="minorHAnsi" w:cstheme="minorBidi"/>
            <w:b w:val="0"/>
            <w:noProof/>
            <w:kern w:val="2"/>
            <w:sz w:val="24"/>
            <w:szCs w:val="24"/>
            <w:lang w:val="de-DE" w:eastAsia="de-DE"/>
            <w14:ligatures w14:val="standardContextual"/>
          </w:rPr>
          <w:tab/>
        </w:r>
        <w:r w:rsidRPr="0054061E">
          <w:rPr>
            <w:rStyle w:val="Hyperlink"/>
            <w:noProof/>
          </w:rPr>
          <w:t>General</w:t>
        </w:r>
        <w:r>
          <w:rPr>
            <w:noProof/>
            <w:webHidden/>
          </w:rPr>
          <w:tab/>
        </w:r>
        <w:r>
          <w:rPr>
            <w:noProof/>
            <w:webHidden/>
          </w:rPr>
          <w:fldChar w:fldCharType="begin"/>
        </w:r>
        <w:r>
          <w:rPr>
            <w:noProof/>
            <w:webHidden/>
          </w:rPr>
          <w:instrText xml:space="preserve"> PAGEREF _Toc167044046 \h </w:instrText>
        </w:r>
        <w:r>
          <w:rPr>
            <w:noProof/>
            <w:webHidden/>
          </w:rPr>
        </w:r>
        <w:r>
          <w:rPr>
            <w:noProof/>
            <w:webHidden/>
          </w:rPr>
          <w:fldChar w:fldCharType="separate"/>
        </w:r>
        <w:r>
          <w:rPr>
            <w:noProof/>
            <w:webHidden/>
          </w:rPr>
          <w:t>34</w:t>
        </w:r>
        <w:r>
          <w:rPr>
            <w:noProof/>
            <w:webHidden/>
          </w:rPr>
          <w:fldChar w:fldCharType="end"/>
        </w:r>
      </w:hyperlink>
    </w:p>
    <w:p w14:paraId="1774D149" w14:textId="04D959F1" w:rsidR="00A965C9" w:rsidRDefault="00A965C9">
      <w:pPr>
        <w:pStyle w:val="Verzeichnis3"/>
        <w:rPr>
          <w:rFonts w:asciiTheme="minorHAnsi" w:eastAsiaTheme="minorEastAsia" w:hAnsiTheme="minorHAnsi" w:cstheme="minorBidi"/>
          <w:b w:val="0"/>
          <w:noProof/>
          <w:kern w:val="2"/>
          <w:sz w:val="24"/>
          <w:szCs w:val="24"/>
          <w:lang w:val="de-DE" w:eastAsia="de-DE"/>
          <w14:ligatures w14:val="standardContextual"/>
        </w:rPr>
      </w:pPr>
      <w:hyperlink w:anchor="_Toc167044047" w:history="1">
        <w:r w:rsidRPr="0054061E">
          <w:rPr>
            <w:rStyle w:val="Hyperlink"/>
            <w:noProof/>
          </w:rPr>
          <w:t>9.2.2</w:t>
        </w:r>
        <w:r>
          <w:rPr>
            <w:rFonts w:asciiTheme="minorHAnsi" w:eastAsiaTheme="minorEastAsia" w:hAnsiTheme="minorHAnsi" w:cstheme="minorBidi"/>
            <w:b w:val="0"/>
            <w:noProof/>
            <w:kern w:val="2"/>
            <w:sz w:val="24"/>
            <w:szCs w:val="24"/>
            <w:lang w:val="de-DE" w:eastAsia="de-DE"/>
            <w14:ligatures w14:val="standardContextual"/>
          </w:rPr>
          <w:tab/>
        </w:r>
        <w:r w:rsidRPr="0054061E">
          <w:rPr>
            <w:rStyle w:val="Hyperlink"/>
            <w:noProof/>
          </w:rPr>
          <w:t xml:space="preserve">Attribute </w:t>
        </w:r>
        <w:r w:rsidRPr="0054061E">
          <w:rPr>
            <w:rStyle w:val="Hyperlink"/>
            <w:rFonts w:ascii="Courier New" w:hAnsi="Courier New"/>
            <w:bCs/>
            <w:noProof/>
          </w:rPr>
          <w:t>diameter</w:t>
        </w:r>
        <w:r>
          <w:rPr>
            <w:noProof/>
            <w:webHidden/>
          </w:rPr>
          <w:tab/>
        </w:r>
        <w:r>
          <w:rPr>
            <w:noProof/>
            <w:webHidden/>
          </w:rPr>
          <w:fldChar w:fldCharType="begin"/>
        </w:r>
        <w:r>
          <w:rPr>
            <w:noProof/>
            <w:webHidden/>
          </w:rPr>
          <w:instrText xml:space="preserve"> PAGEREF _Toc167044047 \h </w:instrText>
        </w:r>
        <w:r>
          <w:rPr>
            <w:noProof/>
            <w:webHidden/>
          </w:rPr>
        </w:r>
        <w:r>
          <w:rPr>
            <w:noProof/>
            <w:webHidden/>
          </w:rPr>
          <w:fldChar w:fldCharType="separate"/>
        </w:r>
        <w:r>
          <w:rPr>
            <w:noProof/>
            <w:webHidden/>
          </w:rPr>
          <w:t>34</w:t>
        </w:r>
        <w:r>
          <w:rPr>
            <w:noProof/>
            <w:webHidden/>
          </w:rPr>
          <w:fldChar w:fldCharType="end"/>
        </w:r>
      </w:hyperlink>
    </w:p>
    <w:p w14:paraId="778DA1B4" w14:textId="66B011C6" w:rsidR="00A965C9" w:rsidRDefault="00A965C9">
      <w:pPr>
        <w:pStyle w:val="Verzeichnis3"/>
        <w:rPr>
          <w:rFonts w:asciiTheme="minorHAnsi" w:eastAsiaTheme="minorEastAsia" w:hAnsiTheme="minorHAnsi" w:cstheme="minorBidi"/>
          <w:b w:val="0"/>
          <w:noProof/>
          <w:kern w:val="2"/>
          <w:sz w:val="24"/>
          <w:szCs w:val="24"/>
          <w:lang w:val="de-DE" w:eastAsia="de-DE"/>
          <w14:ligatures w14:val="standardContextual"/>
        </w:rPr>
      </w:pPr>
      <w:hyperlink w:anchor="_Toc167044048" w:history="1">
        <w:r w:rsidRPr="0054061E">
          <w:rPr>
            <w:rStyle w:val="Hyperlink"/>
            <w:noProof/>
          </w:rPr>
          <w:t>9.2.3</w:t>
        </w:r>
        <w:r>
          <w:rPr>
            <w:rFonts w:asciiTheme="minorHAnsi" w:eastAsiaTheme="minorEastAsia" w:hAnsiTheme="minorHAnsi" w:cstheme="minorBidi"/>
            <w:b w:val="0"/>
            <w:noProof/>
            <w:kern w:val="2"/>
            <w:sz w:val="24"/>
            <w:szCs w:val="24"/>
            <w:lang w:val="de-DE" w:eastAsia="de-DE"/>
            <w14:ligatures w14:val="standardContextual"/>
          </w:rPr>
          <w:tab/>
        </w:r>
        <w:r w:rsidRPr="0054061E">
          <w:rPr>
            <w:rStyle w:val="Hyperlink"/>
            <w:noProof/>
          </w:rPr>
          <w:t xml:space="preserve">Attribute </w:t>
        </w:r>
        <w:r w:rsidRPr="0054061E">
          <w:rPr>
            <w:rStyle w:val="Hyperlink"/>
            <w:rFonts w:ascii="Courier New" w:hAnsi="Courier New"/>
            <w:bCs/>
            <w:noProof/>
          </w:rPr>
          <w:t>technology</w:t>
        </w:r>
        <w:r>
          <w:rPr>
            <w:noProof/>
            <w:webHidden/>
          </w:rPr>
          <w:tab/>
        </w:r>
        <w:r>
          <w:rPr>
            <w:noProof/>
            <w:webHidden/>
          </w:rPr>
          <w:fldChar w:fldCharType="begin"/>
        </w:r>
        <w:r>
          <w:rPr>
            <w:noProof/>
            <w:webHidden/>
          </w:rPr>
          <w:instrText xml:space="preserve"> PAGEREF _Toc167044048 \h </w:instrText>
        </w:r>
        <w:r>
          <w:rPr>
            <w:noProof/>
            <w:webHidden/>
          </w:rPr>
        </w:r>
        <w:r>
          <w:rPr>
            <w:noProof/>
            <w:webHidden/>
          </w:rPr>
          <w:fldChar w:fldCharType="separate"/>
        </w:r>
        <w:r>
          <w:rPr>
            <w:noProof/>
            <w:webHidden/>
          </w:rPr>
          <w:t>34</w:t>
        </w:r>
        <w:r>
          <w:rPr>
            <w:noProof/>
            <w:webHidden/>
          </w:rPr>
          <w:fldChar w:fldCharType="end"/>
        </w:r>
      </w:hyperlink>
    </w:p>
    <w:p w14:paraId="0F815B79" w14:textId="18A2F905" w:rsidR="00A965C9" w:rsidRDefault="00A965C9">
      <w:pPr>
        <w:pStyle w:val="Verzeichnis2"/>
        <w:rPr>
          <w:rFonts w:asciiTheme="minorHAnsi" w:eastAsiaTheme="minorEastAsia" w:hAnsiTheme="minorHAnsi" w:cstheme="minorBidi"/>
          <w:b w:val="0"/>
          <w:noProof/>
          <w:kern w:val="2"/>
          <w:sz w:val="24"/>
          <w:szCs w:val="24"/>
          <w:lang w:val="de-DE" w:eastAsia="de-DE"/>
          <w14:ligatures w14:val="standardContextual"/>
        </w:rPr>
      </w:pPr>
      <w:hyperlink w:anchor="_Toc167044049" w:history="1">
        <w:r w:rsidRPr="0054061E">
          <w:rPr>
            <w:rStyle w:val="Hyperlink"/>
            <w:noProof/>
          </w:rPr>
          <w:t>9.3</w:t>
        </w:r>
        <w:r>
          <w:rPr>
            <w:rFonts w:asciiTheme="minorHAnsi" w:eastAsiaTheme="minorEastAsia" w:hAnsiTheme="minorHAnsi" w:cstheme="minorBidi"/>
            <w:b w:val="0"/>
            <w:noProof/>
            <w:kern w:val="2"/>
            <w:sz w:val="24"/>
            <w:szCs w:val="24"/>
            <w:lang w:val="de-DE" w:eastAsia="de-DE"/>
            <w14:ligatures w14:val="standardContextual"/>
          </w:rPr>
          <w:tab/>
        </w:r>
        <w:r w:rsidRPr="0054061E">
          <w:rPr>
            <w:rStyle w:val="Hyperlink"/>
            <w:noProof/>
          </w:rPr>
          <w:t>Robscans</w:t>
        </w:r>
        <w:r>
          <w:rPr>
            <w:noProof/>
            <w:webHidden/>
          </w:rPr>
          <w:tab/>
        </w:r>
        <w:r>
          <w:rPr>
            <w:noProof/>
            <w:webHidden/>
          </w:rPr>
          <w:fldChar w:fldCharType="begin"/>
        </w:r>
        <w:r>
          <w:rPr>
            <w:noProof/>
            <w:webHidden/>
          </w:rPr>
          <w:instrText xml:space="preserve"> PAGEREF _Toc167044049 \h </w:instrText>
        </w:r>
        <w:r>
          <w:rPr>
            <w:noProof/>
            <w:webHidden/>
          </w:rPr>
        </w:r>
        <w:r>
          <w:rPr>
            <w:noProof/>
            <w:webHidden/>
          </w:rPr>
          <w:fldChar w:fldCharType="separate"/>
        </w:r>
        <w:r>
          <w:rPr>
            <w:noProof/>
            <w:webHidden/>
          </w:rPr>
          <w:t>35</w:t>
        </w:r>
        <w:r>
          <w:rPr>
            <w:noProof/>
            <w:webHidden/>
          </w:rPr>
          <w:fldChar w:fldCharType="end"/>
        </w:r>
      </w:hyperlink>
    </w:p>
    <w:p w14:paraId="709EE5C7" w14:textId="622D1082" w:rsidR="00A965C9" w:rsidRDefault="00A965C9">
      <w:pPr>
        <w:pStyle w:val="Verzeichnis2"/>
        <w:rPr>
          <w:rFonts w:asciiTheme="minorHAnsi" w:eastAsiaTheme="minorEastAsia" w:hAnsiTheme="minorHAnsi" w:cstheme="minorBidi"/>
          <w:b w:val="0"/>
          <w:noProof/>
          <w:kern w:val="2"/>
          <w:sz w:val="24"/>
          <w:szCs w:val="24"/>
          <w:lang w:val="de-DE" w:eastAsia="de-DE"/>
          <w14:ligatures w14:val="standardContextual"/>
        </w:rPr>
      </w:pPr>
      <w:hyperlink w:anchor="_Toc167044050" w:history="1">
        <w:r w:rsidRPr="0054061E">
          <w:rPr>
            <w:rStyle w:val="Hyperlink"/>
            <w:noProof/>
          </w:rPr>
          <w:t>9.4</w:t>
        </w:r>
        <w:r>
          <w:rPr>
            <w:rFonts w:asciiTheme="minorHAnsi" w:eastAsiaTheme="minorEastAsia" w:hAnsiTheme="minorHAnsi" w:cstheme="minorBidi"/>
            <w:b w:val="0"/>
            <w:noProof/>
            <w:kern w:val="2"/>
            <w:sz w:val="24"/>
            <w:szCs w:val="24"/>
            <w:lang w:val="de-DE" w:eastAsia="de-DE"/>
            <w14:ligatures w14:val="standardContextual"/>
          </w:rPr>
          <w:tab/>
        </w:r>
        <w:r w:rsidRPr="0054061E">
          <w:rPr>
            <w:rStyle w:val="Hyperlink"/>
            <w:noProof/>
          </w:rPr>
          <w:t>Rivets</w:t>
        </w:r>
        <w:r>
          <w:rPr>
            <w:noProof/>
            <w:webHidden/>
          </w:rPr>
          <w:tab/>
        </w:r>
        <w:r>
          <w:rPr>
            <w:noProof/>
            <w:webHidden/>
          </w:rPr>
          <w:fldChar w:fldCharType="begin"/>
        </w:r>
        <w:r>
          <w:rPr>
            <w:noProof/>
            <w:webHidden/>
          </w:rPr>
          <w:instrText xml:space="preserve"> PAGEREF _Toc167044050 \h </w:instrText>
        </w:r>
        <w:r>
          <w:rPr>
            <w:noProof/>
            <w:webHidden/>
          </w:rPr>
        </w:r>
        <w:r>
          <w:rPr>
            <w:noProof/>
            <w:webHidden/>
          </w:rPr>
          <w:fldChar w:fldCharType="separate"/>
        </w:r>
        <w:r>
          <w:rPr>
            <w:noProof/>
            <w:webHidden/>
          </w:rPr>
          <w:t>37</w:t>
        </w:r>
        <w:r>
          <w:rPr>
            <w:noProof/>
            <w:webHidden/>
          </w:rPr>
          <w:fldChar w:fldCharType="end"/>
        </w:r>
      </w:hyperlink>
    </w:p>
    <w:p w14:paraId="1AE205AC" w14:textId="0D19694A" w:rsidR="00A965C9" w:rsidRDefault="00A965C9">
      <w:pPr>
        <w:pStyle w:val="Verzeichnis3"/>
        <w:rPr>
          <w:rFonts w:asciiTheme="minorHAnsi" w:eastAsiaTheme="minorEastAsia" w:hAnsiTheme="minorHAnsi" w:cstheme="minorBidi"/>
          <w:b w:val="0"/>
          <w:noProof/>
          <w:kern w:val="2"/>
          <w:sz w:val="24"/>
          <w:szCs w:val="24"/>
          <w:lang w:val="de-DE" w:eastAsia="de-DE"/>
          <w14:ligatures w14:val="standardContextual"/>
        </w:rPr>
      </w:pPr>
      <w:hyperlink w:anchor="_Toc167044051" w:history="1">
        <w:r w:rsidRPr="0054061E">
          <w:rPr>
            <w:rStyle w:val="Hyperlink"/>
            <w:noProof/>
          </w:rPr>
          <w:t>9.4.1</w:t>
        </w:r>
        <w:r>
          <w:rPr>
            <w:rFonts w:asciiTheme="minorHAnsi" w:eastAsiaTheme="minorEastAsia" w:hAnsiTheme="minorHAnsi" w:cstheme="minorBidi"/>
            <w:b w:val="0"/>
            <w:noProof/>
            <w:kern w:val="2"/>
            <w:sz w:val="24"/>
            <w:szCs w:val="24"/>
            <w:lang w:val="de-DE" w:eastAsia="de-DE"/>
            <w14:ligatures w14:val="standardContextual"/>
          </w:rPr>
          <w:tab/>
        </w:r>
        <w:r w:rsidRPr="0054061E">
          <w:rPr>
            <w:rStyle w:val="Hyperlink"/>
            <w:noProof/>
          </w:rPr>
          <w:t>General</w:t>
        </w:r>
        <w:r>
          <w:rPr>
            <w:noProof/>
            <w:webHidden/>
          </w:rPr>
          <w:tab/>
        </w:r>
        <w:r>
          <w:rPr>
            <w:noProof/>
            <w:webHidden/>
          </w:rPr>
          <w:fldChar w:fldCharType="begin"/>
        </w:r>
        <w:r>
          <w:rPr>
            <w:noProof/>
            <w:webHidden/>
          </w:rPr>
          <w:instrText xml:space="preserve"> PAGEREF _Toc167044051 \h </w:instrText>
        </w:r>
        <w:r>
          <w:rPr>
            <w:noProof/>
            <w:webHidden/>
          </w:rPr>
        </w:r>
        <w:r>
          <w:rPr>
            <w:noProof/>
            <w:webHidden/>
          </w:rPr>
          <w:fldChar w:fldCharType="separate"/>
        </w:r>
        <w:r>
          <w:rPr>
            <w:noProof/>
            <w:webHidden/>
          </w:rPr>
          <w:t>37</w:t>
        </w:r>
        <w:r>
          <w:rPr>
            <w:noProof/>
            <w:webHidden/>
          </w:rPr>
          <w:fldChar w:fldCharType="end"/>
        </w:r>
      </w:hyperlink>
    </w:p>
    <w:p w14:paraId="6C004D0E" w14:textId="5F559585" w:rsidR="00A965C9" w:rsidRDefault="00A965C9">
      <w:pPr>
        <w:pStyle w:val="Verzeichnis3"/>
        <w:rPr>
          <w:rFonts w:asciiTheme="minorHAnsi" w:eastAsiaTheme="minorEastAsia" w:hAnsiTheme="minorHAnsi" w:cstheme="minorBidi"/>
          <w:b w:val="0"/>
          <w:noProof/>
          <w:kern w:val="2"/>
          <w:sz w:val="24"/>
          <w:szCs w:val="24"/>
          <w:lang w:val="de-DE" w:eastAsia="de-DE"/>
          <w14:ligatures w14:val="standardContextual"/>
        </w:rPr>
      </w:pPr>
      <w:hyperlink w:anchor="_Toc167044052" w:history="1">
        <w:r w:rsidRPr="0054061E">
          <w:rPr>
            <w:rStyle w:val="Hyperlink"/>
            <w:noProof/>
          </w:rPr>
          <w:t>9.4.2</w:t>
        </w:r>
        <w:r>
          <w:rPr>
            <w:rFonts w:asciiTheme="minorHAnsi" w:eastAsiaTheme="minorEastAsia" w:hAnsiTheme="minorHAnsi" w:cstheme="minorBidi"/>
            <w:b w:val="0"/>
            <w:noProof/>
            <w:kern w:val="2"/>
            <w:sz w:val="24"/>
            <w:szCs w:val="24"/>
            <w:lang w:val="de-DE" w:eastAsia="de-DE"/>
            <w14:ligatures w14:val="standardContextual"/>
          </w:rPr>
          <w:tab/>
        </w:r>
        <w:r w:rsidRPr="0054061E">
          <w:rPr>
            <w:rStyle w:val="Hyperlink"/>
            <w:noProof/>
          </w:rPr>
          <w:t>Blind rivets</w:t>
        </w:r>
        <w:r>
          <w:rPr>
            <w:noProof/>
            <w:webHidden/>
          </w:rPr>
          <w:tab/>
        </w:r>
        <w:r>
          <w:rPr>
            <w:noProof/>
            <w:webHidden/>
          </w:rPr>
          <w:fldChar w:fldCharType="begin"/>
        </w:r>
        <w:r>
          <w:rPr>
            <w:noProof/>
            <w:webHidden/>
          </w:rPr>
          <w:instrText xml:space="preserve"> PAGEREF _Toc167044052 \h </w:instrText>
        </w:r>
        <w:r>
          <w:rPr>
            <w:noProof/>
            <w:webHidden/>
          </w:rPr>
        </w:r>
        <w:r>
          <w:rPr>
            <w:noProof/>
            <w:webHidden/>
          </w:rPr>
          <w:fldChar w:fldCharType="separate"/>
        </w:r>
        <w:r>
          <w:rPr>
            <w:noProof/>
            <w:webHidden/>
          </w:rPr>
          <w:t>39</w:t>
        </w:r>
        <w:r>
          <w:rPr>
            <w:noProof/>
            <w:webHidden/>
          </w:rPr>
          <w:fldChar w:fldCharType="end"/>
        </w:r>
      </w:hyperlink>
    </w:p>
    <w:p w14:paraId="62990D6B" w14:textId="0B314EED" w:rsidR="00A965C9" w:rsidRDefault="00A965C9">
      <w:pPr>
        <w:pStyle w:val="Verzeichnis3"/>
        <w:rPr>
          <w:rFonts w:asciiTheme="minorHAnsi" w:eastAsiaTheme="minorEastAsia" w:hAnsiTheme="minorHAnsi" w:cstheme="minorBidi"/>
          <w:b w:val="0"/>
          <w:noProof/>
          <w:kern w:val="2"/>
          <w:sz w:val="24"/>
          <w:szCs w:val="24"/>
          <w:lang w:val="de-DE" w:eastAsia="de-DE"/>
          <w14:ligatures w14:val="standardContextual"/>
        </w:rPr>
      </w:pPr>
      <w:hyperlink w:anchor="_Toc167044053" w:history="1">
        <w:r w:rsidRPr="0054061E">
          <w:rPr>
            <w:rStyle w:val="Hyperlink"/>
            <w:noProof/>
          </w:rPr>
          <w:t>9.4.3</w:t>
        </w:r>
        <w:r>
          <w:rPr>
            <w:rFonts w:asciiTheme="minorHAnsi" w:eastAsiaTheme="minorEastAsia" w:hAnsiTheme="minorHAnsi" w:cstheme="minorBidi"/>
            <w:b w:val="0"/>
            <w:noProof/>
            <w:kern w:val="2"/>
            <w:sz w:val="24"/>
            <w:szCs w:val="24"/>
            <w:lang w:val="de-DE" w:eastAsia="de-DE"/>
            <w14:ligatures w14:val="standardContextual"/>
          </w:rPr>
          <w:tab/>
        </w:r>
        <w:r w:rsidRPr="0054061E">
          <w:rPr>
            <w:rStyle w:val="Hyperlink"/>
            <w:noProof/>
          </w:rPr>
          <w:t>Self-piercing rivets</w:t>
        </w:r>
        <w:r>
          <w:rPr>
            <w:noProof/>
            <w:webHidden/>
          </w:rPr>
          <w:tab/>
        </w:r>
        <w:r>
          <w:rPr>
            <w:noProof/>
            <w:webHidden/>
          </w:rPr>
          <w:fldChar w:fldCharType="begin"/>
        </w:r>
        <w:r>
          <w:rPr>
            <w:noProof/>
            <w:webHidden/>
          </w:rPr>
          <w:instrText xml:space="preserve"> PAGEREF _Toc167044053 \h </w:instrText>
        </w:r>
        <w:r>
          <w:rPr>
            <w:noProof/>
            <w:webHidden/>
          </w:rPr>
        </w:r>
        <w:r>
          <w:rPr>
            <w:noProof/>
            <w:webHidden/>
          </w:rPr>
          <w:fldChar w:fldCharType="separate"/>
        </w:r>
        <w:r>
          <w:rPr>
            <w:noProof/>
            <w:webHidden/>
          </w:rPr>
          <w:t>42</w:t>
        </w:r>
        <w:r>
          <w:rPr>
            <w:noProof/>
            <w:webHidden/>
          </w:rPr>
          <w:fldChar w:fldCharType="end"/>
        </w:r>
      </w:hyperlink>
    </w:p>
    <w:p w14:paraId="24A49B1D" w14:textId="073C8525" w:rsidR="00A965C9" w:rsidRDefault="00A965C9">
      <w:pPr>
        <w:pStyle w:val="Verzeichnis3"/>
        <w:rPr>
          <w:rFonts w:asciiTheme="minorHAnsi" w:eastAsiaTheme="minorEastAsia" w:hAnsiTheme="minorHAnsi" w:cstheme="minorBidi"/>
          <w:b w:val="0"/>
          <w:noProof/>
          <w:kern w:val="2"/>
          <w:sz w:val="24"/>
          <w:szCs w:val="24"/>
          <w:lang w:val="de-DE" w:eastAsia="de-DE"/>
          <w14:ligatures w14:val="standardContextual"/>
        </w:rPr>
      </w:pPr>
      <w:hyperlink w:anchor="_Toc167044054" w:history="1">
        <w:r w:rsidRPr="0054061E">
          <w:rPr>
            <w:rStyle w:val="Hyperlink"/>
            <w:noProof/>
          </w:rPr>
          <w:t>9.4.4</w:t>
        </w:r>
        <w:r>
          <w:rPr>
            <w:rFonts w:asciiTheme="minorHAnsi" w:eastAsiaTheme="minorEastAsia" w:hAnsiTheme="minorHAnsi" w:cstheme="minorBidi"/>
            <w:b w:val="0"/>
            <w:noProof/>
            <w:kern w:val="2"/>
            <w:sz w:val="24"/>
            <w:szCs w:val="24"/>
            <w:lang w:val="de-DE" w:eastAsia="de-DE"/>
            <w14:ligatures w14:val="standardContextual"/>
          </w:rPr>
          <w:tab/>
        </w:r>
        <w:r w:rsidRPr="0054061E">
          <w:rPr>
            <w:rStyle w:val="Hyperlink"/>
            <w:noProof/>
          </w:rPr>
          <w:t>Solid rivets</w:t>
        </w:r>
        <w:r>
          <w:rPr>
            <w:noProof/>
            <w:webHidden/>
          </w:rPr>
          <w:tab/>
        </w:r>
        <w:r>
          <w:rPr>
            <w:noProof/>
            <w:webHidden/>
          </w:rPr>
          <w:fldChar w:fldCharType="begin"/>
        </w:r>
        <w:r>
          <w:rPr>
            <w:noProof/>
            <w:webHidden/>
          </w:rPr>
          <w:instrText xml:space="preserve"> PAGEREF _Toc167044054 \h </w:instrText>
        </w:r>
        <w:r>
          <w:rPr>
            <w:noProof/>
            <w:webHidden/>
          </w:rPr>
        </w:r>
        <w:r>
          <w:rPr>
            <w:noProof/>
            <w:webHidden/>
          </w:rPr>
          <w:fldChar w:fldCharType="separate"/>
        </w:r>
        <w:r>
          <w:rPr>
            <w:noProof/>
            <w:webHidden/>
          </w:rPr>
          <w:t>43</w:t>
        </w:r>
        <w:r>
          <w:rPr>
            <w:noProof/>
            <w:webHidden/>
          </w:rPr>
          <w:fldChar w:fldCharType="end"/>
        </w:r>
      </w:hyperlink>
    </w:p>
    <w:p w14:paraId="59DF67D3" w14:textId="3F29EB7D" w:rsidR="00A965C9" w:rsidRDefault="00A965C9">
      <w:pPr>
        <w:pStyle w:val="Verzeichnis3"/>
        <w:rPr>
          <w:rFonts w:asciiTheme="minorHAnsi" w:eastAsiaTheme="minorEastAsia" w:hAnsiTheme="minorHAnsi" w:cstheme="minorBidi"/>
          <w:b w:val="0"/>
          <w:noProof/>
          <w:kern w:val="2"/>
          <w:sz w:val="24"/>
          <w:szCs w:val="24"/>
          <w:lang w:val="de-DE" w:eastAsia="de-DE"/>
          <w14:ligatures w14:val="standardContextual"/>
        </w:rPr>
      </w:pPr>
      <w:hyperlink w:anchor="_Toc167044055" w:history="1">
        <w:r w:rsidRPr="0054061E">
          <w:rPr>
            <w:rStyle w:val="Hyperlink"/>
            <w:noProof/>
          </w:rPr>
          <w:t>9.4.5</w:t>
        </w:r>
        <w:r>
          <w:rPr>
            <w:rFonts w:asciiTheme="minorHAnsi" w:eastAsiaTheme="minorEastAsia" w:hAnsiTheme="minorHAnsi" w:cstheme="minorBidi"/>
            <w:b w:val="0"/>
            <w:noProof/>
            <w:kern w:val="2"/>
            <w:sz w:val="24"/>
            <w:szCs w:val="24"/>
            <w:lang w:val="de-DE" w:eastAsia="de-DE"/>
            <w14:ligatures w14:val="standardContextual"/>
          </w:rPr>
          <w:tab/>
        </w:r>
        <w:r w:rsidRPr="0054061E">
          <w:rPr>
            <w:rStyle w:val="Hyperlink"/>
            <w:noProof/>
          </w:rPr>
          <w:t>Swop rivets</w:t>
        </w:r>
        <w:r>
          <w:rPr>
            <w:noProof/>
            <w:webHidden/>
          </w:rPr>
          <w:tab/>
        </w:r>
        <w:r>
          <w:rPr>
            <w:noProof/>
            <w:webHidden/>
          </w:rPr>
          <w:fldChar w:fldCharType="begin"/>
        </w:r>
        <w:r>
          <w:rPr>
            <w:noProof/>
            <w:webHidden/>
          </w:rPr>
          <w:instrText xml:space="preserve"> PAGEREF _Toc167044055 \h </w:instrText>
        </w:r>
        <w:r>
          <w:rPr>
            <w:noProof/>
            <w:webHidden/>
          </w:rPr>
        </w:r>
        <w:r>
          <w:rPr>
            <w:noProof/>
            <w:webHidden/>
          </w:rPr>
          <w:fldChar w:fldCharType="separate"/>
        </w:r>
        <w:r>
          <w:rPr>
            <w:noProof/>
            <w:webHidden/>
          </w:rPr>
          <w:t>45</w:t>
        </w:r>
        <w:r>
          <w:rPr>
            <w:noProof/>
            <w:webHidden/>
          </w:rPr>
          <w:fldChar w:fldCharType="end"/>
        </w:r>
      </w:hyperlink>
    </w:p>
    <w:p w14:paraId="6A9EDDA5" w14:textId="0674BD26" w:rsidR="00A965C9" w:rsidRDefault="00A965C9">
      <w:pPr>
        <w:pStyle w:val="Verzeichnis3"/>
        <w:rPr>
          <w:rFonts w:asciiTheme="minorHAnsi" w:eastAsiaTheme="minorEastAsia" w:hAnsiTheme="minorHAnsi" w:cstheme="minorBidi"/>
          <w:b w:val="0"/>
          <w:noProof/>
          <w:kern w:val="2"/>
          <w:sz w:val="24"/>
          <w:szCs w:val="24"/>
          <w:lang w:val="de-DE" w:eastAsia="de-DE"/>
          <w14:ligatures w14:val="standardContextual"/>
        </w:rPr>
      </w:pPr>
      <w:hyperlink w:anchor="_Toc167044056" w:history="1">
        <w:r w:rsidRPr="0054061E">
          <w:rPr>
            <w:rStyle w:val="Hyperlink"/>
            <w:noProof/>
          </w:rPr>
          <w:t>9.4.6</w:t>
        </w:r>
        <w:r>
          <w:rPr>
            <w:rFonts w:asciiTheme="minorHAnsi" w:eastAsiaTheme="minorEastAsia" w:hAnsiTheme="minorHAnsi" w:cstheme="minorBidi"/>
            <w:b w:val="0"/>
            <w:noProof/>
            <w:kern w:val="2"/>
            <w:sz w:val="24"/>
            <w:szCs w:val="24"/>
            <w:lang w:val="de-DE" w:eastAsia="de-DE"/>
            <w14:ligatures w14:val="standardContextual"/>
          </w:rPr>
          <w:tab/>
        </w:r>
        <w:r w:rsidRPr="0054061E">
          <w:rPr>
            <w:rStyle w:val="Hyperlink"/>
            <w:noProof/>
          </w:rPr>
          <w:t>Clinch rivet studs</w:t>
        </w:r>
        <w:r>
          <w:rPr>
            <w:noProof/>
            <w:webHidden/>
          </w:rPr>
          <w:tab/>
        </w:r>
        <w:r>
          <w:rPr>
            <w:noProof/>
            <w:webHidden/>
          </w:rPr>
          <w:fldChar w:fldCharType="begin"/>
        </w:r>
        <w:r>
          <w:rPr>
            <w:noProof/>
            <w:webHidden/>
          </w:rPr>
          <w:instrText xml:space="preserve"> PAGEREF _Toc167044056 \h </w:instrText>
        </w:r>
        <w:r>
          <w:rPr>
            <w:noProof/>
            <w:webHidden/>
          </w:rPr>
        </w:r>
        <w:r>
          <w:rPr>
            <w:noProof/>
            <w:webHidden/>
          </w:rPr>
          <w:fldChar w:fldCharType="separate"/>
        </w:r>
        <w:r>
          <w:rPr>
            <w:noProof/>
            <w:webHidden/>
          </w:rPr>
          <w:t>47</w:t>
        </w:r>
        <w:r>
          <w:rPr>
            <w:noProof/>
            <w:webHidden/>
          </w:rPr>
          <w:fldChar w:fldCharType="end"/>
        </w:r>
      </w:hyperlink>
    </w:p>
    <w:p w14:paraId="6BA9F488" w14:textId="6F493996" w:rsidR="00A965C9" w:rsidRDefault="00A965C9">
      <w:pPr>
        <w:pStyle w:val="Verzeichnis2"/>
        <w:rPr>
          <w:rFonts w:asciiTheme="minorHAnsi" w:eastAsiaTheme="minorEastAsia" w:hAnsiTheme="minorHAnsi" w:cstheme="minorBidi"/>
          <w:b w:val="0"/>
          <w:noProof/>
          <w:kern w:val="2"/>
          <w:sz w:val="24"/>
          <w:szCs w:val="24"/>
          <w:lang w:val="de-DE" w:eastAsia="de-DE"/>
          <w14:ligatures w14:val="standardContextual"/>
        </w:rPr>
      </w:pPr>
      <w:hyperlink w:anchor="_Toc167044057" w:history="1">
        <w:r w:rsidRPr="0054061E">
          <w:rPr>
            <w:rStyle w:val="Hyperlink"/>
            <w:noProof/>
          </w:rPr>
          <w:t>9.5</w:t>
        </w:r>
        <w:r>
          <w:rPr>
            <w:rFonts w:asciiTheme="minorHAnsi" w:eastAsiaTheme="minorEastAsia" w:hAnsiTheme="minorHAnsi" w:cstheme="minorBidi"/>
            <w:b w:val="0"/>
            <w:noProof/>
            <w:kern w:val="2"/>
            <w:sz w:val="24"/>
            <w:szCs w:val="24"/>
            <w:lang w:val="de-DE" w:eastAsia="de-DE"/>
            <w14:ligatures w14:val="standardContextual"/>
          </w:rPr>
          <w:tab/>
        </w:r>
        <w:r w:rsidRPr="0054061E">
          <w:rPr>
            <w:rStyle w:val="Hyperlink"/>
            <w:noProof/>
          </w:rPr>
          <w:t>Threaded connections</w:t>
        </w:r>
        <w:r w:rsidRPr="0054061E">
          <w:rPr>
            <w:rStyle w:val="Hyperlink"/>
            <w:rFonts w:eastAsia="Times New Roman"/>
            <w:noProof/>
          </w:rPr>
          <w:t xml:space="preserve"> — </w:t>
        </w:r>
        <w:r w:rsidRPr="0054061E">
          <w:rPr>
            <w:rStyle w:val="Hyperlink"/>
            <w:noProof/>
          </w:rPr>
          <w:t>Bolts and screws</w:t>
        </w:r>
        <w:r>
          <w:rPr>
            <w:noProof/>
            <w:webHidden/>
          </w:rPr>
          <w:tab/>
        </w:r>
        <w:r>
          <w:rPr>
            <w:noProof/>
            <w:webHidden/>
          </w:rPr>
          <w:fldChar w:fldCharType="begin"/>
        </w:r>
        <w:r>
          <w:rPr>
            <w:noProof/>
            <w:webHidden/>
          </w:rPr>
          <w:instrText xml:space="preserve"> PAGEREF _Toc167044057 \h </w:instrText>
        </w:r>
        <w:r>
          <w:rPr>
            <w:noProof/>
            <w:webHidden/>
          </w:rPr>
        </w:r>
        <w:r>
          <w:rPr>
            <w:noProof/>
            <w:webHidden/>
          </w:rPr>
          <w:fldChar w:fldCharType="separate"/>
        </w:r>
        <w:r>
          <w:rPr>
            <w:noProof/>
            <w:webHidden/>
          </w:rPr>
          <w:t>48</w:t>
        </w:r>
        <w:r>
          <w:rPr>
            <w:noProof/>
            <w:webHidden/>
          </w:rPr>
          <w:fldChar w:fldCharType="end"/>
        </w:r>
      </w:hyperlink>
    </w:p>
    <w:p w14:paraId="7216ED54" w14:textId="2E77F6EB" w:rsidR="00A965C9" w:rsidRDefault="00A965C9">
      <w:pPr>
        <w:pStyle w:val="Verzeichnis3"/>
        <w:rPr>
          <w:rFonts w:asciiTheme="minorHAnsi" w:eastAsiaTheme="minorEastAsia" w:hAnsiTheme="minorHAnsi" w:cstheme="minorBidi"/>
          <w:b w:val="0"/>
          <w:noProof/>
          <w:kern w:val="2"/>
          <w:sz w:val="24"/>
          <w:szCs w:val="24"/>
          <w:lang w:val="de-DE" w:eastAsia="de-DE"/>
          <w14:ligatures w14:val="standardContextual"/>
        </w:rPr>
      </w:pPr>
      <w:hyperlink w:anchor="_Toc167044058" w:history="1">
        <w:r w:rsidRPr="0054061E">
          <w:rPr>
            <w:rStyle w:val="Hyperlink"/>
            <w:noProof/>
          </w:rPr>
          <w:t>9.5.1</w:t>
        </w:r>
        <w:r>
          <w:rPr>
            <w:rFonts w:asciiTheme="minorHAnsi" w:eastAsiaTheme="minorEastAsia" w:hAnsiTheme="minorHAnsi" w:cstheme="minorBidi"/>
            <w:b w:val="0"/>
            <w:noProof/>
            <w:kern w:val="2"/>
            <w:sz w:val="24"/>
            <w:szCs w:val="24"/>
            <w:lang w:val="de-DE" w:eastAsia="de-DE"/>
            <w14:ligatures w14:val="standardContextual"/>
          </w:rPr>
          <w:tab/>
        </w:r>
        <w:r w:rsidRPr="0054061E">
          <w:rPr>
            <w:rStyle w:val="Hyperlink"/>
            <w:noProof/>
          </w:rPr>
          <w:t>General</w:t>
        </w:r>
        <w:r>
          <w:rPr>
            <w:noProof/>
            <w:webHidden/>
          </w:rPr>
          <w:tab/>
        </w:r>
        <w:r>
          <w:rPr>
            <w:noProof/>
            <w:webHidden/>
          </w:rPr>
          <w:fldChar w:fldCharType="begin"/>
        </w:r>
        <w:r>
          <w:rPr>
            <w:noProof/>
            <w:webHidden/>
          </w:rPr>
          <w:instrText xml:space="preserve"> PAGEREF _Toc167044058 \h </w:instrText>
        </w:r>
        <w:r>
          <w:rPr>
            <w:noProof/>
            <w:webHidden/>
          </w:rPr>
        </w:r>
        <w:r>
          <w:rPr>
            <w:noProof/>
            <w:webHidden/>
          </w:rPr>
          <w:fldChar w:fldCharType="separate"/>
        </w:r>
        <w:r>
          <w:rPr>
            <w:noProof/>
            <w:webHidden/>
          </w:rPr>
          <w:t>48</w:t>
        </w:r>
        <w:r>
          <w:rPr>
            <w:noProof/>
            <w:webHidden/>
          </w:rPr>
          <w:fldChar w:fldCharType="end"/>
        </w:r>
      </w:hyperlink>
    </w:p>
    <w:p w14:paraId="749BAD51" w14:textId="30F9C92B" w:rsidR="00A965C9" w:rsidRDefault="00A965C9">
      <w:pPr>
        <w:pStyle w:val="Verzeichnis3"/>
        <w:rPr>
          <w:rFonts w:asciiTheme="minorHAnsi" w:eastAsiaTheme="minorEastAsia" w:hAnsiTheme="minorHAnsi" w:cstheme="minorBidi"/>
          <w:b w:val="0"/>
          <w:noProof/>
          <w:kern w:val="2"/>
          <w:sz w:val="24"/>
          <w:szCs w:val="24"/>
          <w:lang w:val="de-DE" w:eastAsia="de-DE"/>
          <w14:ligatures w14:val="standardContextual"/>
        </w:rPr>
      </w:pPr>
      <w:hyperlink w:anchor="_Toc167044059" w:history="1">
        <w:r w:rsidRPr="0054061E">
          <w:rPr>
            <w:rStyle w:val="Hyperlink"/>
            <w:noProof/>
          </w:rPr>
          <w:t>9.5.2</w:t>
        </w:r>
        <w:r>
          <w:rPr>
            <w:rFonts w:asciiTheme="minorHAnsi" w:eastAsiaTheme="minorEastAsia" w:hAnsiTheme="minorHAnsi" w:cstheme="minorBidi"/>
            <w:b w:val="0"/>
            <w:noProof/>
            <w:kern w:val="2"/>
            <w:sz w:val="24"/>
            <w:szCs w:val="24"/>
            <w:lang w:val="de-DE" w:eastAsia="de-DE"/>
            <w14:ligatures w14:val="standardContextual"/>
          </w:rPr>
          <w:tab/>
        </w:r>
        <w:r w:rsidRPr="0054061E">
          <w:rPr>
            <w:rStyle w:val="Hyperlink"/>
            <w:noProof/>
          </w:rPr>
          <w:t>Contacts and friction</w:t>
        </w:r>
        <w:r>
          <w:rPr>
            <w:noProof/>
            <w:webHidden/>
          </w:rPr>
          <w:tab/>
        </w:r>
        <w:r>
          <w:rPr>
            <w:noProof/>
            <w:webHidden/>
          </w:rPr>
          <w:fldChar w:fldCharType="begin"/>
        </w:r>
        <w:r>
          <w:rPr>
            <w:noProof/>
            <w:webHidden/>
          </w:rPr>
          <w:instrText xml:space="preserve"> PAGEREF _Toc167044059 \h </w:instrText>
        </w:r>
        <w:r>
          <w:rPr>
            <w:noProof/>
            <w:webHidden/>
          </w:rPr>
        </w:r>
        <w:r>
          <w:rPr>
            <w:noProof/>
            <w:webHidden/>
          </w:rPr>
          <w:fldChar w:fldCharType="separate"/>
        </w:r>
        <w:r>
          <w:rPr>
            <w:noProof/>
            <w:webHidden/>
          </w:rPr>
          <w:t>50</w:t>
        </w:r>
        <w:r>
          <w:rPr>
            <w:noProof/>
            <w:webHidden/>
          </w:rPr>
          <w:fldChar w:fldCharType="end"/>
        </w:r>
      </w:hyperlink>
    </w:p>
    <w:p w14:paraId="1354FBBB" w14:textId="1E8AE14C" w:rsidR="00A965C9" w:rsidRDefault="00A965C9">
      <w:pPr>
        <w:pStyle w:val="Verzeichnis3"/>
        <w:rPr>
          <w:rFonts w:asciiTheme="minorHAnsi" w:eastAsiaTheme="minorEastAsia" w:hAnsiTheme="minorHAnsi" w:cstheme="minorBidi"/>
          <w:b w:val="0"/>
          <w:noProof/>
          <w:kern w:val="2"/>
          <w:sz w:val="24"/>
          <w:szCs w:val="24"/>
          <w:lang w:val="de-DE" w:eastAsia="de-DE"/>
          <w14:ligatures w14:val="standardContextual"/>
        </w:rPr>
      </w:pPr>
      <w:hyperlink w:anchor="_Toc167044060" w:history="1">
        <w:r w:rsidRPr="0054061E">
          <w:rPr>
            <w:rStyle w:val="Hyperlink"/>
            <w:noProof/>
          </w:rPr>
          <w:t>9.5.3</w:t>
        </w:r>
        <w:r>
          <w:rPr>
            <w:rFonts w:asciiTheme="minorHAnsi" w:eastAsiaTheme="minorEastAsia" w:hAnsiTheme="minorHAnsi" w:cstheme="minorBidi"/>
            <w:b w:val="0"/>
            <w:noProof/>
            <w:kern w:val="2"/>
            <w:sz w:val="24"/>
            <w:szCs w:val="24"/>
            <w:lang w:val="de-DE" w:eastAsia="de-DE"/>
            <w14:ligatures w14:val="standardContextual"/>
          </w:rPr>
          <w:tab/>
        </w:r>
        <w:r w:rsidRPr="0054061E">
          <w:rPr>
            <w:rStyle w:val="Hyperlink"/>
            <w:noProof/>
          </w:rPr>
          <w:t xml:space="preserve">Definition of element </w:t>
        </w:r>
        <w:r w:rsidRPr="0054061E">
          <w:rPr>
            <w:rStyle w:val="Hyperlink"/>
            <w:rFonts w:ascii="Courier New" w:hAnsi="Courier New" w:cs="Courier New"/>
            <w:bCs/>
            <w:noProof/>
          </w:rPr>
          <w:t>&lt;threaded_connection/&gt;</w:t>
        </w:r>
        <w:r>
          <w:rPr>
            <w:noProof/>
            <w:webHidden/>
          </w:rPr>
          <w:tab/>
        </w:r>
        <w:r>
          <w:rPr>
            <w:noProof/>
            <w:webHidden/>
          </w:rPr>
          <w:fldChar w:fldCharType="begin"/>
        </w:r>
        <w:r>
          <w:rPr>
            <w:noProof/>
            <w:webHidden/>
          </w:rPr>
          <w:instrText xml:space="preserve"> PAGEREF _Toc167044060 \h </w:instrText>
        </w:r>
        <w:r>
          <w:rPr>
            <w:noProof/>
            <w:webHidden/>
          </w:rPr>
        </w:r>
        <w:r>
          <w:rPr>
            <w:noProof/>
            <w:webHidden/>
          </w:rPr>
          <w:fldChar w:fldCharType="separate"/>
        </w:r>
        <w:r>
          <w:rPr>
            <w:noProof/>
            <w:webHidden/>
          </w:rPr>
          <w:t>52</w:t>
        </w:r>
        <w:r>
          <w:rPr>
            <w:noProof/>
            <w:webHidden/>
          </w:rPr>
          <w:fldChar w:fldCharType="end"/>
        </w:r>
      </w:hyperlink>
    </w:p>
    <w:p w14:paraId="3E49FFCA" w14:textId="6B30C155" w:rsidR="00A965C9" w:rsidRDefault="00A965C9">
      <w:pPr>
        <w:pStyle w:val="Verzeichnis3"/>
        <w:rPr>
          <w:rFonts w:asciiTheme="minorHAnsi" w:eastAsiaTheme="minorEastAsia" w:hAnsiTheme="minorHAnsi" w:cstheme="minorBidi"/>
          <w:b w:val="0"/>
          <w:noProof/>
          <w:kern w:val="2"/>
          <w:sz w:val="24"/>
          <w:szCs w:val="24"/>
          <w:lang w:val="de-DE" w:eastAsia="de-DE"/>
          <w14:ligatures w14:val="standardContextual"/>
        </w:rPr>
      </w:pPr>
      <w:hyperlink w:anchor="_Toc167044061" w:history="1">
        <w:r w:rsidRPr="0054061E">
          <w:rPr>
            <w:rStyle w:val="Hyperlink"/>
            <w:noProof/>
          </w:rPr>
          <w:t>9.5.4</w:t>
        </w:r>
        <w:r>
          <w:rPr>
            <w:rFonts w:asciiTheme="minorHAnsi" w:eastAsiaTheme="minorEastAsia" w:hAnsiTheme="minorHAnsi" w:cstheme="minorBidi"/>
            <w:b w:val="0"/>
            <w:noProof/>
            <w:kern w:val="2"/>
            <w:sz w:val="24"/>
            <w:szCs w:val="24"/>
            <w:lang w:val="de-DE" w:eastAsia="de-DE"/>
            <w14:ligatures w14:val="standardContextual"/>
          </w:rPr>
          <w:tab/>
        </w:r>
        <w:r w:rsidRPr="0054061E">
          <w:rPr>
            <w:rStyle w:val="Hyperlink"/>
            <w:noProof/>
          </w:rPr>
          <w:t>Washer</w:t>
        </w:r>
        <w:r>
          <w:rPr>
            <w:noProof/>
            <w:webHidden/>
          </w:rPr>
          <w:tab/>
        </w:r>
        <w:r>
          <w:rPr>
            <w:noProof/>
            <w:webHidden/>
          </w:rPr>
          <w:fldChar w:fldCharType="begin"/>
        </w:r>
        <w:r>
          <w:rPr>
            <w:noProof/>
            <w:webHidden/>
          </w:rPr>
          <w:instrText xml:space="preserve"> PAGEREF _Toc167044061 \h </w:instrText>
        </w:r>
        <w:r>
          <w:rPr>
            <w:noProof/>
            <w:webHidden/>
          </w:rPr>
        </w:r>
        <w:r>
          <w:rPr>
            <w:noProof/>
            <w:webHidden/>
          </w:rPr>
          <w:fldChar w:fldCharType="separate"/>
        </w:r>
        <w:r>
          <w:rPr>
            <w:noProof/>
            <w:webHidden/>
          </w:rPr>
          <w:t>55</w:t>
        </w:r>
        <w:r>
          <w:rPr>
            <w:noProof/>
            <w:webHidden/>
          </w:rPr>
          <w:fldChar w:fldCharType="end"/>
        </w:r>
      </w:hyperlink>
    </w:p>
    <w:p w14:paraId="37E6AD78" w14:textId="673FE2CB" w:rsidR="00A965C9" w:rsidRDefault="00A965C9">
      <w:pPr>
        <w:pStyle w:val="Verzeichnis3"/>
        <w:rPr>
          <w:rFonts w:asciiTheme="minorHAnsi" w:eastAsiaTheme="minorEastAsia" w:hAnsiTheme="minorHAnsi" w:cstheme="minorBidi"/>
          <w:b w:val="0"/>
          <w:noProof/>
          <w:kern w:val="2"/>
          <w:sz w:val="24"/>
          <w:szCs w:val="24"/>
          <w:lang w:val="de-DE" w:eastAsia="de-DE"/>
          <w14:ligatures w14:val="standardContextual"/>
        </w:rPr>
      </w:pPr>
      <w:hyperlink w:anchor="_Toc167044062" w:history="1">
        <w:r w:rsidRPr="0054061E">
          <w:rPr>
            <w:rStyle w:val="Hyperlink"/>
            <w:noProof/>
          </w:rPr>
          <w:t>9.5.5</w:t>
        </w:r>
        <w:r>
          <w:rPr>
            <w:rFonts w:asciiTheme="minorHAnsi" w:eastAsiaTheme="minorEastAsia" w:hAnsiTheme="minorHAnsi" w:cstheme="minorBidi"/>
            <w:b w:val="0"/>
            <w:noProof/>
            <w:kern w:val="2"/>
            <w:sz w:val="24"/>
            <w:szCs w:val="24"/>
            <w:lang w:val="de-DE" w:eastAsia="de-DE"/>
            <w14:ligatures w14:val="standardContextual"/>
          </w:rPr>
          <w:tab/>
        </w:r>
        <w:r w:rsidRPr="0054061E">
          <w:rPr>
            <w:rStyle w:val="Hyperlink"/>
            <w:noProof/>
          </w:rPr>
          <w:t>Nut</w:t>
        </w:r>
        <w:r>
          <w:rPr>
            <w:noProof/>
            <w:webHidden/>
          </w:rPr>
          <w:tab/>
        </w:r>
        <w:r>
          <w:rPr>
            <w:noProof/>
            <w:webHidden/>
          </w:rPr>
          <w:fldChar w:fldCharType="begin"/>
        </w:r>
        <w:r>
          <w:rPr>
            <w:noProof/>
            <w:webHidden/>
          </w:rPr>
          <w:instrText xml:space="preserve"> PAGEREF _Toc167044062 \h </w:instrText>
        </w:r>
        <w:r>
          <w:rPr>
            <w:noProof/>
            <w:webHidden/>
          </w:rPr>
        </w:r>
        <w:r>
          <w:rPr>
            <w:noProof/>
            <w:webHidden/>
          </w:rPr>
          <w:fldChar w:fldCharType="separate"/>
        </w:r>
        <w:r>
          <w:rPr>
            <w:noProof/>
            <w:webHidden/>
          </w:rPr>
          <w:t>56</w:t>
        </w:r>
        <w:r>
          <w:rPr>
            <w:noProof/>
            <w:webHidden/>
          </w:rPr>
          <w:fldChar w:fldCharType="end"/>
        </w:r>
      </w:hyperlink>
    </w:p>
    <w:p w14:paraId="27999A34" w14:textId="441535DF" w:rsidR="00A965C9" w:rsidRDefault="00A965C9">
      <w:pPr>
        <w:pStyle w:val="Verzeichnis3"/>
        <w:rPr>
          <w:rFonts w:asciiTheme="minorHAnsi" w:eastAsiaTheme="minorEastAsia" w:hAnsiTheme="minorHAnsi" w:cstheme="minorBidi"/>
          <w:b w:val="0"/>
          <w:noProof/>
          <w:kern w:val="2"/>
          <w:sz w:val="24"/>
          <w:szCs w:val="24"/>
          <w:lang w:val="de-DE" w:eastAsia="de-DE"/>
          <w14:ligatures w14:val="standardContextual"/>
        </w:rPr>
      </w:pPr>
      <w:hyperlink w:anchor="_Toc167044063" w:history="1">
        <w:r w:rsidRPr="0054061E">
          <w:rPr>
            <w:rStyle w:val="Hyperlink"/>
            <w:noProof/>
          </w:rPr>
          <w:t>9.5.6</w:t>
        </w:r>
        <w:r>
          <w:rPr>
            <w:rFonts w:asciiTheme="minorHAnsi" w:eastAsiaTheme="minorEastAsia" w:hAnsiTheme="minorHAnsi" w:cstheme="minorBidi"/>
            <w:b w:val="0"/>
            <w:noProof/>
            <w:kern w:val="2"/>
            <w:sz w:val="24"/>
            <w:szCs w:val="24"/>
            <w:lang w:val="de-DE" w:eastAsia="de-DE"/>
            <w14:ligatures w14:val="standardContextual"/>
          </w:rPr>
          <w:tab/>
        </w:r>
        <w:r w:rsidRPr="0054061E">
          <w:rPr>
            <w:rStyle w:val="Hyperlink"/>
            <w:noProof/>
          </w:rPr>
          <w:t>Bolt</w:t>
        </w:r>
        <w:r>
          <w:rPr>
            <w:noProof/>
            <w:webHidden/>
          </w:rPr>
          <w:tab/>
        </w:r>
        <w:r>
          <w:rPr>
            <w:noProof/>
            <w:webHidden/>
          </w:rPr>
          <w:fldChar w:fldCharType="begin"/>
        </w:r>
        <w:r>
          <w:rPr>
            <w:noProof/>
            <w:webHidden/>
          </w:rPr>
          <w:instrText xml:space="preserve"> PAGEREF _Toc167044063 \h </w:instrText>
        </w:r>
        <w:r>
          <w:rPr>
            <w:noProof/>
            <w:webHidden/>
          </w:rPr>
        </w:r>
        <w:r>
          <w:rPr>
            <w:noProof/>
            <w:webHidden/>
          </w:rPr>
          <w:fldChar w:fldCharType="separate"/>
        </w:r>
        <w:r>
          <w:rPr>
            <w:noProof/>
            <w:webHidden/>
          </w:rPr>
          <w:t>57</w:t>
        </w:r>
        <w:r>
          <w:rPr>
            <w:noProof/>
            <w:webHidden/>
          </w:rPr>
          <w:fldChar w:fldCharType="end"/>
        </w:r>
      </w:hyperlink>
    </w:p>
    <w:p w14:paraId="4ABD8CEA" w14:textId="0329135C" w:rsidR="00A965C9" w:rsidRDefault="00A965C9">
      <w:pPr>
        <w:pStyle w:val="Verzeichnis3"/>
        <w:rPr>
          <w:rFonts w:asciiTheme="minorHAnsi" w:eastAsiaTheme="minorEastAsia" w:hAnsiTheme="minorHAnsi" w:cstheme="minorBidi"/>
          <w:b w:val="0"/>
          <w:noProof/>
          <w:kern w:val="2"/>
          <w:sz w:val="24"/>
          <w:szCs w:val="24"/>
          <w:lang w:val="de-DE" w:eastAsia="de-DE"/>
          <w14:ligatures w14:val="standardContextual"/>
        </w:rPr>
      </w:pPr>
      <w:hyperlink w:anchor="_Toc167044064" w:history="1">
        <w:r w:rsidRPr="0054061E">
          <w:rPr>
            <w:rStyle w:val="Hyperlink"/>
            <w:noProof/>
          </w:rPr>
          <w:t>9.5.7</w:t>
        </w:r>
        <w:r>
          <w:rPr>
            <w:rFonts w:asciiTheme="minorHAnsi" w:eastAsiaTheme="minorEastAsia" w:hAnsiTheme="minorHAnsi" w:cstheme="minorBidi"/>
            <w:b w:val="0"/>
            <w:noProof/>
            <w:kern w:val="2"/>
            <w:sz w:val="24"/>
            <w:szCs w:val="24"/>
            <w:lang w:val="de-DE" w:eastAsia="de-DE"/>
            <w14:ligatures w14:val="standardContextual"/>
          </w:rPr>
          <w:tab/>
        </w:r>
        <w:r w:rsidRPr="0054061E">
          <w:rPr>
            <w:rStyle w:val="Hyperlink"/>
            <w:noProof/>
          </w:rPr>
          <w:t>Screw</w:t>
        </w:r>
        <w:r>
          <w:rPr>
            <w:noProof/>
            <w:webHidden/>
          </w:rPr>
          <w:tab/>
        </w:r>
        <w:r>
          <w:rPr>
            <w:noProof/>
            <w:webHidden/>
          </w:rPr>
          <w:fldChar w:fldCharType="begin"/>
        </w:r>
        <w:r>
          <w:rPr>
            <w:noProof/>
            <w:webHidden/>
          </w:rPr>
          <w:instrText xml:space="preserve"> PAGEREF _Toc167044064 \h </w:instrText>
        </w:r>
        <w:r>
          <w:rPr>
            <w:noProof/>
            <w:webHidden/>
          </w:rPr>
        </w:r>
        <w:r>
          <w:rPr>
            <w:noProof/>
            <w:webHidden/>
          </w:rPr>
          <w:fldChar w:fldCharType="separate"/>
        </w:r>
        <w:r>
          <w:rPr>
            <w:noProof/>
            <w:webHidden/>
          </w:rPr>
          <w:t>62</w:t>
        </w:r>
        <w:r>
          <w:rPr>
            <w:noProof/>
            <w:webHidden/>
          </w:rPr>
          <w:fldChar w:fldCharType="end"/>
        </w:r>
      </w:hyperlink>
    </w:p>
    <w:p w14:paraId="64D3C68C" w14:textId="5D4F424C" w:rsidR="00A965C9" w:rsidRDefault="00A965C9">
      <w:pPr>
        <w:pStyle w:val="Verzeichnis2"/>
        <w:rPr>
          <w:rFonts w:asciiTheme="minorHAnsi" w:eastAsiaTheme="minorEastAsia" w:hAnsiTheme="minorHAnsi" w:cstheme="minorBidi"/>
          <w:b w:val="0"/>
          <w:noProof/>
          <w:kern w:val="2"/>
          <w:sz w:val="24"/>
          <w:szCs w:val="24"/>
          <w:lang w:val="de-DE" w:eastAsia="de-DE"/>
          <w14:ligatures w14:val="standardContextual"/>
        </w:rPr>
      </w:pPr>
      <w:hyperlink w:anchor="_Toc167044065" w:history="1">
        <w:r w:rsidRPr="0054061E">
          <w:rPr>
            <w:rStyle w:val="Hyperlink"/>
            <w:noProof/>
          </w:rPr>
          <w:t>9.6</w:t>
        </w:r>
        <w:r>
          <w:rPr>
            <w:rFonts w:asciiTheme="minorHAnsi" w:eastAsiaTheme="minorEastAsia" w:hAnsiTheme="minorHAnsi" w:cstheme="minorBidi"/>
            <w:b w:val="0"/>
            <w:noProof/>
            <w:kern w:val="2"/>
            <w:sz w:val="24"/>
            <w:szCs w:val="24"/>
            <w:lang w:val="de-DE" w:eastAsia="de-DE"/>
            <w14:ligatures w14:val="standardContextual"/>
          </w:rPr>
          <w:tab/>
        </w:r>
        <w:r w:rsidRPr="0054061E">
          <w:rPr>
            <w:rStyle w:val="Hyperlink"/>
            <w:noProof/>
          </w:rPr>
          <w:t>Gum drops</w:t>
        </w:r>
        <w:r>
          <w:rPr>
            <w:noProof/>
            <w:webHidden/>
          </w:rPr>
          <w:tab/>
        </w:r>
        <w:r>
          <w:rPr>
            <w:noProof/>
            <w:webHidden/>
          </w:rPr>
          <w:fldChar w:fldCharType="begin"/>
        </w:r>
        <w:r>
          <w:rPr>
            <w:noProof/>
            <w:webHidden/>
          </w:rPr>
          <w:instrText xml:space="preserve"> PAGEREF _Toc167044065 \h </w:instrText>
        </w:r>
        <w:r>
          <w:rPr>
            <w:noProof/>
            <w:webHidden/>
          </w:rPr>
        </w:r>
        <w:r>
          <w:rPr>
            <w:noProof/>
            <w:webHidden/>
          </w:rPr>
          <w:fldChar w:fldCharType="separate"/>
        </w:r>
        <w:r>
          <w:rPr>
            <w:noProof/>
            <w:webHidden/>
          </w:rPr>
          <w:t>65</w:t>
        </w:r>
        <w:r>
          <w:rPr>
            <w:noProof/>
            <w:webHidden/>
          </w:rPr>
          <w:fldChar w:fldCharType="end"/>
        </w:r>
      </w:hyperlink>
    </w:p>
    <w:p w14:paraId="2B74C506" w14:textId="12B25426" w:rsidR="00A965C9" w:rsidRDefault="00A965C9">
      <w:pPr>
        <w:pStyle w:val="Verzeichnis2"/>
        <w:rPr>
          <w:rFonts w:asciiTheme="minorHAnsi" w:eastAsiaTheme="minorEastAsia" w:hAnsiTheme="minorHAnsi" w:cstheme="minorBidi"/>
          <w:b w:val="0"/>
          <w:noProof/>
          <w:kern w:val="2"/>
          <w:sz w:val="24"/>
          <w:szCs w:val="24"/>
          <w:lang w:val="de-DE" w:eastAsia="de-DE"/>
          <w14:ligatures w14:val="standardContextual"/>
        </w:rPr>
      </w:pPr>
      <w:hyperlink w:anchor="_Toc167044066" w:history="1">
        <w:r w:rsidRPr="0054061E">
          <w:rPr>
            <w:rStyle w:val="Hyperlink"/>
            <w:noProof/>
          </w:rPr>
          <w:t>9.7</w:t>
        </w:r>
        <w:r>
          <w:rPr>
            <w:rFonts w:asciiTheme="minorHAnsi" w:eastAsiaTheme="minorEastAsia" w:hAnsiTheme="minorHAnsi" w:cstheme="minorBidi"/>
            <w:b w:val="0"/>
            <w:noProof/>
            <w:kern w:val="2"/>
            <w:sz w:val="24"/>
            <w:szCs w:val="24"/>
            <w:lang w:val="de-DE" w:eastAsia="de-DE"/>
            <w14:ligatures w14:val="standardContextual"/>
          </w:rPr>
          <w:tab/>
        </w:r>
        <w:r w:rsidRPr="0054061E">
          <w:rPr>
            <w:rStyle w:val="Hyperlink"/>
            <w:noProof/>
          </w:rPr>
          <w:t>Clinches</w:t>
        </w:r>
        <w:r>
          <w:rPr>
            <w:noProof/>
            <w:webHidden/>
          </w:rPr>
          <w:tab/>
        </w:r>
        <w:r>
          <w:rPr>
            <w:noProof/>
            <w:webHidden/>
          </w:rPr>
          <w:fldChar w:fldCharType="begin"/>
        </w:r>
        <w:r>
          <w:rPr>
            <w:noProof/>
            <w:webHidden/>
          </w:rPr>
          <w:instrText xml:space="preserve"> PAGEREF _Toc167044066 \h </w:instrText>
        </w:r>
        <w:r>
          <w:rPr>
            <w:noProof/>
            <w:webHidden/>
          </w:rPr>
        </w:r>
        <w:r>
          <w:rPr>
            <w:noProof/>
            <w:webHidden/>
          </w:rPr>
          <w:fldChar w:fldCharType="separate"/>
        </w:r>
        <w:r>
          <w:rPr>
            <w:noProof/>
            <w:webHidden/>
          </w:rPr>
          <w:t>66</w:t>
        </w:r>
        <w:r>
          <w:rPr>
            <w:noProof/>
            <w:webHidden/>
          </w:rPr>
          <w:fldChar w:fldCharType="end"/>
        </w:r>
      </w:hyperlink>
    </w:p>
    <w:p w14:paraId="39B73AB1" w14:textId="2E8158AF" w:rsidR="00A965C9" w:rsidRDefault="00A965C9">
      <w:pPr>
        <w:pStyle w:val="Verzeichnis2"/>
        <w:rPr>
          <w:rFonts w:asciiTheme="minorHAnsi" w:eastAsiaTheme="minorEastAsia" w:hAnsiTheme="minorHAnsi" w:cstheme="minorBidi"/>
          <w:b w:val="0"/>
          <w:noProof/>
          <w:kern w:val="2"/>
          <w:sz w:val="24"/>
          <w:szCs w:val="24"/>
          <w:lang w:val="de-DE" w:eastAsia="de-DE"/>
          <w14:ligatures w14:val="standardContextual"/>
        </w:rPr>
      </w:pPr>
      <w:hyperlink w:anchor="_Toc167044067" w:history="1">
        <w:r w:rsidRPr="0054061E">
          <w:rPr>
            <w:rStyle w:val="Hyperlink"/>
            <w:noProof/>
          </w:rPr>
          <w:t>9.8</w:t>
        </w:r>
        <w:r>
          <w:rPr>
            <w:rFonts w:asciiTheme="minorHAnsi" w:eastAsiaTheme="minorEastAsia" w:hAnsiTheme="minorHAnsi" w:cstheme="minorBidi"/>
            <w:b w:val="0"/>
            <w:noProof/>
            <w:kern w:val="2"/>
            <w:sz w:val="24"/>
            <w:szCs w:val="24"/>
            <w:lang w:val="de-DE" w:eastAsia="de-DE"/>
            <w14:ligatures w14:val="standardContextual"/>
          </w:rPr>
          <w:tab/>
        </w:r>
        <w:r w:rsidRPr="0054061E">
          <w:rPr>
            <w:rStyle w:val="Hyperlink"/>
            <w:noProof/>
          </w:rPr>
          <w:t>Heat stakes / Thermal stakes</w:t>
        </w:r>
        <w:r>
          <w:rPr>
            <w:noProof/>
            <w:webHidden/>
          </w:rPr>
          <w:tab/>
        </w:r>
        <w:r>
          <w:rPr>
            <w:noProof/>
            <w:webHidden/>
          </w:rPr>
          <w:fldChar w:fldCharType="begin"/>
        </w:r>
        <w:r>
          <w:rPr>
            <w:noProof/>
            <w:webHidden/>
          </w:rPr>
          <w:instrText xml:space="preserve"> PAGEREF _Toc167044067 \h </w:instrText>
        </w:r>
        <w:r>
          <w:rPr>
            <w:noProof/>
            <w:webHidden/>
          </w:rPr>
        </w:r>
        <w:r>
          <w:rPr>
            <w:noProof/>
            <w:webHidden/>
          </w:rPr>
          <w:fldChar w:fldCharType="separate"/>
        </w:r>
        <w:r>
          <w:rPr>
            <w:noProof/>
            <w:webHidden/>
          </w:rPr>
          <w:t>70</w:t>
        </w:r>
        <w:r>
          <w:rPr>
            <w:noProof/>
            <w:webHidden/>
          </w:rPr>
          <w:fldChar w:fldCharType="end"/>
        </w:r>
      </w:hyperlink>
    </w:p>
    <w:p w14:paraId="45536507" w14:textId="6A2BC6C7" w:rsidR="00A965C9" w:rsidRDefault="00A965C9">
      <w:pPr>
        <w:pStyle w:val="Verzeichnis2"/>
        <w:rPr>
          <w:rFonts w:asciiTheme="minorHAnsi" w:eastAsiaTheme="minorEastAsia" w:hAnsiTheme="minorHAnsi" w:cstheme="minorBidi"/>
          <w:b w:val="0"/>
          <w:noProof/>
          <w:kern w:val="2"/>
          <w:sz w:val="24"/>
          <w:szCs w:val="24"/>
          <w:lang w:val="de-DE" w:eastAsia="de-DE"/>
          <w14:ligatures w14:val="standardContextual"/>
        </w:rPr>
      </w:pPr>
      <w:hyperlink w:anchor="_Toc167044068" w:history="1">
        <w:r w:rsidRPr="0054061E">
          <w:rPr>
            <w:rStyle w:val="Hyperlink"/>
            <w:noProof/>
          </w:rPr>
          <w:t>9.9</w:t>
        </w:r>
        <w:r>
          <w:rPr>
            <w:rFonts w:asciiTheme="minorHAnsi" w:eastAsiaTheme="minorEastAsia" w:hAnsiTheme="minorHAnsi" w:cstheme="minorBidi"/>
            <w:b w:val="0"/>
            <w:noProof/>
            <w:kern w:val="2"/>
            <w:sz w:val="24"/>
            <w:szCs w:val="24"/>
            <w:lang w:val="de-DE" w:eastAsia="de-DE"/>
            <w14:ligatures w14:val="standardContextual"/>
          </w:rPr>
          <w:tab/>
        </w:r>
        <w:r w:rsidRPr="0054061E">
          <w:rPr>
            <w:rStyle w:val="Hyperlink"/>
            <w:noProof/>
          </w:rPr>
          <w:t>Clips / Snap joints</w:t>
        </w:r>
        <w:r>
          <w:rPr>
            <w:noProof/>
            <w:webHidden/>
          </w:rPr>
          <w:tab/>
        </w:r>
        <w:r>
          <w:rPr>
            <w:noProof/>
            <w:webHidden/>
          </w:rPr>
          <w:fldChar w:fldCharType="begin"/>
        </w:r>
        <w:r>
          <w:rPr>
            <w:noProof/>
            <w:webHidden/>
          </w:rPr>
          <w:instrText xml:space="preserve"> PAGEREF _Toc167044068 \h </w:instrText>
        </w:r>
        <w:r>
          <w:rPr>
            <w:noProof/>
            <w:webHidden/>
          </w:rPr>
        </w:r>
        <w:r>
          <w:rPr>
            <w:noProof/>
            <w:webHidden/>
          </w:rPr>
          <w:fldChar w:fldCharType="separate"/>
        </w:r>
        <w:r>
          <w:rPr>
            <w:noProof/>
            <w:webHidden/>
          </w:rPr>
          <w:t>72</w:t>
        </w:r>
        <w:r>
          <w:rPr>
            <w:noProof/>
            <w:webHidden/>
          </w:rPr>
          <w:fldChar w:fldCharType="end"/>
        </w:r>
      </w:hyperlink>
    </w:p>
    <w:p w14:paraId="2B579762" w14:textId="3B8943C4" w:rsidR="00A965C9" w:rsidRDefault="00A965C9">
      <w:pPr>
        <w:pStyle w:val="Verzeichnis2"/>
        <w:rPr>
          <w:rFonts w:asciiTheme="minorHAnsi" w:eastAsiaTheme="minorEastAsia" w:hAnsiTheme="minorHAnsi" w:cstheme="minorBidi"/>
          <w:b w:val="0"/>
          <w:noProof/>
          <w:kern w:val="2"/>
          <w:sz w:val="24"/>
          <w:szCs w:val="24"/>
          <w:lang w:val="de-DE" w:eastAsia="de-DE"/>
          <w14:ligatures w14:val="standardContextual"/>
        </w:rPr>
      </w:pPr>
      <w:hyperlink w:anchor="_Toc167044069" w:history="1">
        <w:r w:rsidRPr="0054061E">
          <w:rPr>
            <w:rStyle w:val="Hyperlink"/>
            <w:noProof/>
          </w:rPr>
          <w:t>9.10</w:t>
        </w:r>
        <w:r>
          <w:rPr>
            <w:rFonts w:asciiTheme="minorHAnsi" w:eastAsiaTheme="minorEastAsia" w:hAnsiTheme="minorHAnsi" w:cstheme="minorBidi"/>
            <w:b w:val="0"/>
            <w:noProof/>
            <w:kern w:val="2"/>
            <w:sz w:val="24"/>
            <w:szCs w:val="24"/>
            <w:lang w:val="de-DE" w:eastAsia="de-DE"/>
            <w14:ligatures w14:val="standardContextual"/>
          </w:rPr>
          <w:tab/>
        </w:r>
        <w:r w:rsidRPr="0054061E">
          <w:rPr>
            <w:rStyle w:val="Hyperlink"/>
            <w:noProof/>
          </w:rPr>
          <w:t>Nails</w:t>
        </w:r>
        <w:r>
          <w:rPr>
            <w:noProof/>
            <w:webHidden/>
          </w:rPr>
          <w:tab/>
        </w:r>
        <w:r>
          <w:rPr>
            <w:noProof/>
            <w:webHidden/>
          </w:rPr>
          <w:fldChar w:fldCharType="begin"/>
        </w:r>
        <w:r>
          <w:rPr>
            <w:noProof/>
            <w:webHidden/>
          </w:rPr>
          <w:instrText xml:space="preserve"> PAGEREF _Toc167044069 \h </w:instrText>
        </w:r>
        <w:r>
          <w:rPr>
            <w:noProof/>
            <w:webHidden/>
          </w:rPr>
        </w:r>
        <w:r>
          <w:rPr>
            <w:noProof/>
            <w:webHidden/>
          </w:rPr>
          <w:fldChar w:fldCharType="separate"/>
        </w:r>
        <w:r>
          <w:rPr>
            <w:noProof/>
            <w:webHidden/>
          </w:rPr>
          <w:t>75</w:t>
        </w:r>
        <w:r>
          <w:rPr>
            <w:noProof/>
            <w:webHidden/>
          </w:rPr>
          <w:fldChar w:fldCharType="end"/>
        </w:r>
      </w:hyperlink>
    </w:p>
    <w:p w14:paraId="5A575C46" w14:textId="51961678" w:rsidR="00A965C9" w:rsidRDefault="00A965C9">
      <w:pPr>
        <w:pStyle w:val="Verzeichnis2"/>
        <w:rPr>
          <w:rFonts w:asciiTheme="minorHAnsi" w:eastAsiaTheme="minorEastAsia" w:hAnsiTheme="minorHAnsi" w:cstheme="minorBidi"/>
          <w:b w:val="0"/>
          <w:noProof/>
          <w:kern w:val="2"/>
          <w:sz w:val="24"/>
          <w:szCs w:val="24"/>
          <w:lang w:val="de-DE" w:eastAsia="de-DE"/>
          <w14:ligatures w14:val="standardContextual"/>
        </w:rPr>
      </w:pPr>
      <w:hyperlink w:anchor="_Toc167044070" w:history="1">
        <w:r w:rsidRPr="0054061E">
          <w:rPr>
            <w:rStyle w:val="Hyperlink"/>
            <w:noProof/>
          </w:rPr>
          <w:t>9.11</w:t>
        </w:r>
        <w:r>
          <w:rPr>
            <w:rFonts w:asciiTheme="minorHAnsi" w:eastAsiaTheme="minorEastAsia" w:hAnsiTheme="minorHAnsi" w:cstheme="minorBidi"/>
            <w:b w:val="0"/>
            <w:noProof/>
            <w:kern w:val="2"/>
            <w:sz w:val="24"/>
            <w:szCs w:val="24"/>
            <w:lang w:val="de-DE" w:eastAsia="de-DE"/>
            <w14:ligatures w14:val="standardContextual"/>
          </w:rPr>
          <w:tab/>
        </w:r>
        <w:r w:rsidRPr="0054061E">
          <w:rPr>
            <w:rStyle w:val="Hyperlink"/>
            <w:noProof/>
          </w:rPr>
          <w:t>Rotation joints</w:t>
        </w:r>
        <w:r>
          <w:rPr>
            <w:noProof/>
            <w:webHidden/>
          </w:rPr>
          <w:tab/>
        </w:r>
        <w:r>
          <w:rPr>
            <w:noProof/>
            <w:webHidden/>
          </w:rPr>
          <w:fldChar w:fldCharType="begin"/>
        </w:r>
        <w:r>
          <w:rPr>
            <w:noProof/>
            <w:webHidden/>
          </w:rPr>
          <w:instrText xml:space="preserve"> PAGEREF _Toc167044070 \h </w:instrText>
        </w:r>
        <w:r>
          <w:rPr>
            <w:noProof/>
            <w:webHidden/>
          </w:rPr>
        </w:r>
        <w:r>
          <w:rPr>
            <w:noProof/>
            <w:webHidden/>
          </w:rPr>
          <w:fldChar w:fldCharType="separate"/>
        </w:r>
        <w:r>
          <w:rPr>
            <w:noProof/>
            <w:webHidden/>
          </w:rPr>
          <w:t>78</w:t>
        </w:r>
        <w:r>
          <w:rPr>
            <w:noProof/>
            <w:webHidden/>
          </w:rPr>
          <w:fldChar w:fldCharType="end"/>
        </w:r>
      </w:hyperlink>
    </w:p>
    <w:p w14:paraId="647BC2D1" w14:textId="4E4C4EC8" w:rsidR="00A965C9" w:rsidRDefault="00A965C9">
      <w:pPr>
        <w:pStyle w:val="Verzeichnis3"/>
        <w:rPr>
          <w:rFonts w:asciiTheme="minorHAnsi" w:eastAsiaTheme="minorEastAsia" w:hAnsiTheme="minorHAnsi" w:cstheme="minorBidi"/>
          <w:b w:val="0"/>
          <w:noProof/>
          <w:kern w:val="2"/>
          <w:sz w:val="24"/>
          <w:szCs w:val="24"/>
          <w:lang w:val="de-DE" w:eastAsia="de-DE"/>
          <w14:ligatures w14:val="standardContextual"/>
        </w:rPr>
      </w:pPr>
      <w:hyperlink w:anchor="_Toc167044071" w:history="1">
        <w:r w:rsidRPr="0054061E">
          <w:rPr>
            <w:rStyle w:val="Hyperlink"/>
            <w:noProof/>
          </w:rPr>
          <w:t>9.11.1</w:t>
        </w:r>
        <w:r>
          <w:rPr>
            <w:rFonts w:asciiTheme="minorHAnsi" w:eastAsiaTheme="minorEastAsia" w:hAnsiTheme="minorHAnsi" w:cstheme="minorBidi"/>
            <w:b w:val="0"/>
            <w:noProof/>
            <w:kern w:val="2"/>
            <w:sz w:val="24"/>
            <w:szCs w:val="24"/>
            <w:lang w:val="de-DE" w:eastAsia="de-DE"/>
            <w14:ligatures w14:val="standardContextual"/>
          </w:rPr>
          <w:tab/>
        </w:r>
        <w:r w:rsidRPr="0054061E">
          <w:rPr>
            <w:rStyle w:val="Hyperlink"/>
            <w:noProof/>
          </w:rPr>
          <w:t>General</w:t>
        </w:r>
        <w:r>
          <w:rPr>
            <w:noProof/>
            <w:webHidden/>
          </w:rPr>
          <w:tab/>
        </w:r>
        <w:r>
          <w:rPr>
            <w:noProof/>
            <w:webHidden/>
          </w:rPr>
          <w:fldChar w:fldCharType="begin"/>
        </w:r>
        <w:r>
          <w:rPr>
            <w:noProof/>
            <w:webHidden/>
          </w:rPr>
          <w:instrText xml:space="preserve"> PAGEREF _Toc167044071 \h </w:instrText>
        </w:r>
        <w:r>
          <w:rPr>
            <w:noProof/>
            <w:webHidden/>
          </w:rPr>
        </w:r>
        <w:r>
          <w:rPr>
            <w:noProof/>
            <w:webHidden/>
          </w:rPr>
          <w:fldChar w:fldCharType="separate"/>
        </w:r>
        <w:r>
          <w:rPr>
            <w:noProof/>
            <w:webHidden/>
          </w:rPr>
          <w:t>78</w:t>
        </w:r>
        <w:r>
          <w:rPr>
            <w:noProof/>
            <w:webHidden/>
          </w:rPr>
          <w:fldChar w:fldCharType="end"/>
        </w:r>
      </w:hyperlink>
    </w:p>
    <w:p w14:paraId="7AEDC083" w14:textId="58C925BE" w:rsidR="00A965C9" w:rsidRDefault="00A965C9">
      <w:pPr>
        <w:pStyle w:val="Verzeichnis3"/>
        <w:rPr>
          <w:rFonts w:asciiTheme="minorHAnsi" w:eastAsiaTheme="minorEastAsia" w:hAnsiTheme="minorHAnsi" w:cstheme="minorBidi"/>
          <w:b w:val="0"/>
          <w:noProof/>
          <w:kern w:val="2"/>
          <w:sz w:val="24"/>
          <w:szCs w:val="24"/>
          <w:lang w:val="de-DE" w:eastAsia="de-DE"/>
          <w14:ligatures w14:val="standardContextual"/>
        </w:rPr>
      </w:pPr>
      <w:hyperlink w:anchor="_Toc167044072" w:history="1">
        <w:r w:rsidRPr="0054061E">
          <w:rPr>
            <w:rStyle w:val="Hyperlink"/>
            <w:noProof/>
          </w:rPr>
          <w:t>9.11.2</w:t>
        </w:r>
        <w:r>
          <w:rPr>
            <w:rFonts w:asciiTheme="minorHAnsi" w:eastAsiaTheme="minorEastAsia" w:hAnsiTheme="minorHAnsi" w:cstheme="minorBidi"/>
            <w:b w:val="0"/>
            <w:noProof/>
            <w:kern w:val="2"/>
            <w:sz w:val="24"/>
            <w:szCs w:val="24"/>
            <w:lang w:val="de-DE" w:eastAsia="de-DE"/>
            <w14:ligatures w14:val="standardContextual"/>
          </w:rPr>
          <w:tab/>
        </w:r>
        <w:r w:rsidRPr="0054061E">
          <w:rPr>
            <w:rStyle w:val="Hyperlink"/>
            <w:noProof/>
          </w:rPr>
          <w:t>ROTAV</w:t>
        </w:r>
        <w:r>
          <w:rPr>
            <w:noProof/>
            <w:webHidden/>
          </w:rPr>
          <w:tab/>
        </w:r>
        <w:r>
          <w:rPr>
            <w:noProof/>
            <w:webHidden/>
          </w:rPr>
          <w:fldChar w:fldCharType="begin"/>
        </w:r>
        <w:r>
          <w:rPr>
            <w:noProof/>
            <w:webHidden/>
          </w:rPr>
          <w:instrText xml:space="preserve"> PAGEREF _Toc167044072 \h </w:instrText>
        </w:r>
        <w:r>
          <w:rPr>
            <w:noProof/>
            <w:webHidden/>
          </w:rPr>
        </w:r>
        <w:r>
          <w:rPr>
            <w:noProof/>
            <w:webHidden/>
          </w:rPr>
          <w:fldChar w:fldCharType="separate"/>
        </w:r>
        <w:r>
          <w:rPr>
            <w:noProof/>
            <w:webHidden/>
          </w:rPr>
          <w:t>79</w:t>
        </w:r>
        <w:r>
          <w:rPr>
            <w:noProof/>
            <w:webHidden/>
          </w:rPr>
          <w:fldChar w:fldCharType="end"/>
        </w:r>
      </w:hyperlink>
    </w:p>
    <w:p w14:paraId="0DFF53B6" w14:textId="70813A14" w:rsidR="00A965C9" w:rsidRDefault="00A965C9">
      <w:pPr>
        <w:pStyle w:val="Verzeichnis1"/>
        <w:rPr>
          <w:rFonts w:asciiTheme="minorHAnsi" w:eastAsiaTheme="minorEastAsia" w:hAnsiTheme="minorHAnsi" w:cstheme="minorBidi"/>
          <w:b w:val="0"/>
          <w:noProof/>
          <w:kern w:val="2"/>
          <w:sz w:val="24"/>
          <w:szCs w:val="24"/>
          <w:lang w:val="de-DE" w:eastAsia="de-DE"/>
          <w14:ligatures w14:val="standardContextual"/>
        </w:rPr>
      </w:pPr>
      <w:hyperlink w:anchor="_Toc167044073" w:history="1">
        <w:r w:rsidRPr="0054061E">
          <w:rPr>
            <w:rStyle w:val="Hyperlink"/>
            <w:noProof/>
          </w:rPr>
          <w:t>10</w:t>
        </w:r>
        <w:r>
          <w:rPr>
            <w:rFonts w:asciiTheme="minorHAnsi" w:eastAsiaTheme="minorEastAsia" w:hAnsiTheme="minorHAnsi" w:cstheme="minorBidi"/>
            <w:b w:val="0"/>
            <w:noProof/>
            <w:kern w:val="2"/>
            <w:sz w:val="24"/>
            <w:szCs w:val="24"/>
            <w:lang w:val="de-DE" w:eastAsia="de-DE"/>
            <w14:ligatures w14:val="standardContextual"/>
          </w:rPr>
          <w:tab/>
        </w:r>
        <w:r w:rsidRPr="0054061E">
          <w:rPr>
            <w:rStyle w:val="Hyperlink"/>
            <w:noProof/>
          </w:rPr>
          <w:t>1D connections</w:t>
        </w:r>
        <w:r>
          <w:rPr>
            <w:noProof/>
            <w:webHidden/>
          </w:rPr>
          <w:tab/>
        </w:r>
        <w:r>
          <w:rPr>
            <w:noProof/>
            <w:webHidden/>
          </w:rPr>
          <w:fldChar w:fldCharType="begin"/>
        </w:r>
        <w:r>
          <w:rPr>
            <w:noProof/>
            <w:webHidden/>
          </w:rPr>
          <w:instrText xml:space="preserve"> PAGEREF _Toc167044073 \h </w:instrText>
        </w:r>
        <w:r>
          <w:rPr>
            <w:noProof/>
            <w:webHidden/>
          </w:rPr>
        </w:r>
        <w:r>
          <w:rPr>
            <w:noProof/>
            <w:webHidden/>
          </w:rPr>
          <w:fldChar w:fldCharType="separate"/>
        </w:r>
        <w:r>
          <w:rPr>
            <w:noProof/>
            <w:webHidden/>
          </w:rPr>
          <w:t>81</w:t>
        </w:r>
        <w:r>
          <w:rPr>
            <w:noProof/>
            <w:webHidden/>
          </w:rPr>
          <w:fldChar w:fldCharType="end"/>
        </w:r>
      </w:hyperlink>
    </w:p>
    <w:p w14:paraId="173B12CF" w14:textId="516A6D47" w:rsidR="00A965C9" w:rsidRDefault="00A965C9">
      <w:pPr>
        <w:pStyle w:val="Verzeichnis2"/>
        <w:rPr>
          <w:rFonts w:asciiTheme="minorHAnsi" w:eastAsiaTheme="minorEastAsia" w:hAnsiTheme="minorHAnsi" w:cstheme="minorBidi"/>
          <w:b w:val="0"/>
          <w:noProof/>
          <w:kern w:val="2"/>
          <w:sz w:val="24"/>
          <w:szCs w:val="24"/>
          <w:lang w:val="de-DE" w:eastAsia="de-DE"/>
          <w14:ligatures w14:val="standardContextual"/>
        </w:rPr>
      </w:pPr>
      <w:hyperlink w:anchor="_Toc167044074" w:history="1">
        <w:r w:rsidRPr="0054061E">
          <w:rPr>
            <w:rStyle w:val="Hyperlink"/>
            <w:noProof/>
          </w:rPr>
          <w:t>10.1</w:t>
        </w:r>
        <w:r>
          <w:rPr>
            <w:rFonts w:asciiTheme="minorHAnsi" w:eastAsiaTheme="minorEastAsia" w:hAnsiTheme="minorHAnsi" w:cstheme="minorBidi"/>
            <w:b w:val="0"/>
            <w:noProof/>
            <w:kern w:val="2"/>
            <w:sz w:val="24"/>
            <w:szCs w:val="24"/>
            <w:lang w:val="de-DE" w:eastAsia="de-DE"/>
            <w14:ligatures w14:val="standardContextual"/>
          </w:rPr>
          <w:tab/>
        </w:r>
        <w:r w:rsidRPr="0054061E">
          <w:rPr>
            <w:rStyle w:val="Hyperlink"/>
            <w:noProof/>
          </w:rPr>
          <w:t>Generic definitions</w:t>
        </w:r>
        <w:r>
          <w:rPr>
            <w:noProof/>
            <w:webHidden/>
          </w:rPr>
          <w:tab/>
        </w:r>
        <w:r>
          <w:rPr>
            <w:noProof/>
            <w:webHidden/>
          </w:rPr>
          <w:fldChar w:fldCharType="begin"/>
        </w:r>
        <w:r>
          <w:rPr>
            <w:noProof/>
            <w:webHidden/>
          </w:rPr>
          <w:instrText xml:space="preserve"> PAGEREF _Toc167044074 \h </w:instrText>
        </w:r>
        <w:r>
          <w:rPr>
            <w:noProof/>
            <w:webHidden/>
          </w:rPr>
        </w:r>
        <w:r>
          <w:rPr>
            <w:noProof/>
            <w:webHidden/>
          </w:rPr>
          <w:fldChar w:fldCharType="separate"/>
        </w:r>
        <w:r>
          <w:rPr>
            <w:noProof/>
            <w:webHidden/>
          </w:rPr>
          <w:t>81</w:t>
        </w:r>
        <w:r>
          <w:rPr>
            <w:noProof/>
            <w:webHidden/>
          </w:rPr>
          <w:fldChar w:fldCharType="end"/>
        </w:r>
      </w:hyperlink>
    </w:p>
    <w:p w14:paraId="504D50B0" w14:textId="3FFF4523" w:rsidR="00A965C9" w:rsidRDefault="00A965C9">
      <w:pPr>
        <w:pStyle w:val="Verzeichnis3"/>
        <w:rPr>
          <w:rFonts w:asciiTheme="minorHAnsi" w:eastAsiaTheme="minorEastAsia" w:hAnsiTheme="minorHAnsi" w:cstheme="minorBidi"/>
          <w:b w:val="0"/>
          <w:noProof/>
          <w:kern w:val="2"/>
          <w:sz w:val="24"/>
          <w:szCs w:val="24"/>
          <w:lang w:val="de-DE" w:eastAsia="de-DE"/>
          <w14:ligatures w14:val="standardContextual"/>
        </w:rPr>
      </w:pPr>
      <w:hyperlink w:anchor="_Toc167044075" w:history="1">
        <w:r w:rsidRPr="0054061E">
          <w:rPr>
            <w:rStyle w:val="Hyperlink"/>
            <w:noProof/>
          </w:rPr>
          <w:t>10.1.1</w:t>
        </w:r>
        <w:r>
          <w:rPr>
            <w:rFonts w:asciiTheme="minorHAnsi" w:eastAsiaTheme="minorEastAsia" w:hAnsiTheme="minorHAnsi" w:cstheme="minorBidi"/>
            <w:b w:val="0"/>
            <w:noProof/>
            <w:kern w:val="2"/>
            <w:sz w:val="24"/>
            <w:szCs w:val="24"/>
            <w:lang w:val="de-DE" w:eastAsia="de-DE"/>
            <w14:ligatures w14:val="standardContextual"/>
          </w:rPr>
          <w:tab/>
        </w:r>
        <w:r w:rsidRPr="0054061E">
          <w:rPr>
            <w:rStyle w:val="Hyperlink"/>
            <w:noProof/>
          </w:rPr>
          <w:t>Identification</w:t>
        </w:r>
        <w:r>
          <w:rPr>
            <w:noProof/>
            <w:webHidden/>
          </w:rPr>
          <w:tab/>
        </w:r>
        <w:r>
          <w:rPr>
            <w:noProof/>
            <w:webHidden/>
          </w:rPr>
          <w:fldChar w:fldCharType="begin"/>
        </w:r>
        <w:r>
          <w:rPr>
            <w:noProof/>
            <w:webHidden/>
          </w:rPr>
          <w:instrText xml:space="preserve"> PAGEREF _Toc167044075 \h </w:instrText>
        </w:r>
        <w:r>
          <w:rPr>
            <w:noProof/>
            <w:webHidden/>
          </w:rPr>
        </w:r>
        <w:r>
          <w:rPr>
            <w:noProof/>
            <w:webHidden/>
          </w:rPr>
          <w:fldChar w:fldCharType="separate"/>
        </w:r>
        <w:r>
          <w:rPr>
            <w:noProof/>
            <w:webHidden/>
          </w:rPr>
          <w:t>81</w:t>
        </w:r>
        <w:r>
          <w:rPr>
            <w:noProof/>
            <w:webHidden/>
          </w:rPr>
          <w:fldChar w:fldCharType="end"/>
        </w:r>
      </w:hyperlink>
    </w:p>
    <w:p w14:paraId="411D4056" w14:textId="5160B5B9" w:rsidR="00A965C9" w:rsidRDefault="00A965C9">
      <w:pPr>
        <w:pStyle w:val="Verzeichnis3"/>
        <w:rPr>
          <w:rFonts w:asciiTheme="minorHAnsi" w:eastAsiaTheme="minorEastAsia" w:hAnsiTheme="minorHAnsi" w:cstheme="minorBidi"/>
          <w:b w:val="0"/>
          <w:noProof/>
          <w:kern w:val="2"/>
          <w:sz w:val="24"/>
          <w:szCs w:val="24"/>
          <w:lang w:val="de-DE" w:eastAsia="de-DE"/>
          <w14:ligatures w14:val="standardContextual"/>
        </w:rPr>
      </w:pPr>
      <w:hyperlink w:anchor="_Toc167044076" w:history="1">
        <w:r w:rsidRPr="0054061E">
          <w:rPr>
            <w:rStyle w:val="Hyperlink"/>
            <w:noProof/>
          </w:rPr>
          <w:t>10.1.2</w:t>
        </w:r>
        <w:r>
          <w:rPr>
            <w:rFonts w:asciiTheme="minorHAnsi" w:eastAsiaTheme="minorEastAsia" w:hAnsiTheme="minorHAnsi" w:cstheme="minorBidi"/>
            <w:b w:val="0"/>
            <w:noProof/>
            <w:kern w:val="2"/>
            <w:sz w:val="24"/>
            <w:szCs w:val="24"/>
            <w:lang w:val="de-DE" w:eastAsia="de-DE"/>
            <w14:ligatures w14:val="standardContextual"/>
          </w:rPr>
          <w:tab/>
        </w:r>
        <w:r w:rsidRPr="0054061E">
          <w:rPr>
            <w:rStyle w:val="Hyperlink"/>
            <w:noProof/>
          </w:rPr>
          <w:t>Location</w:t>
        </w:r>
        <w:r>
          <w:rPr>
            <w:noProof/>
            <w:webHidden/>
          </w:rPr>
          <w:tab/>
        </w:r>
        <w:r>
          <w:rPr>
            <w:noProof/>
            <w:webHidden/>
          </w:rPr>
          <w:fldChar w:fldCharType="begin"/>
        </w:r>
        <w:r>
          <w:rPr>
            <w:noProof/>
            <w:webHidden/>
          </w:rPr>
          <w:instrText xml:space="preserve"> PAGEREF _Toc167044076 \h </w:instrText>
        </w:r>
        <w:r>
          <w:rPr>
            <w:noProof/>
            <w:webHidden/>
          </w:rPr>
        </w:r>
        <w:r>
          <w:rPr>
            <w:noProof/>
            <w:webHidden/>
          </w:rPr>
          <w:fldChar w:fldCharType="separate"/>
        </w:r>
        <w:r>
          <w:rPr>
            <w:noProof/>
            <w:webHidden/>
          </w:rPr>
          <w:t>81</w:t>
        </w:r>
        <w:r>
          <w:rPr>
            <w:noProof/>
            <w:webHidden/>
          </w:rPr>
          <w:fldChar w:fldCharType="end"/>
        </w:r>
      </w:hyperlink>
    </w:p>
    <w:p w14:paraId="1A39F943" w14:textId="5397A8C1" w:rsidR="00A965C9" w:rsidRDefault="00A965C9">
      <w:pPr>
        <w:pStyle w:val="Verzeichnis3"/>
        <w:rPr>
          <w:rFonts w:asciiTheme="minorHAnsi" w:eastAsiaTheme="minorEastAsia" w:hAnsiTheme="minorHAnsi" w:cstheme="minorBidi"/>
          <w:b w:val="0"/>
          <w:noProof/>
          <w:kern w:val="2"/>
          <w:sz w:val="24"/>
          <w:szCs w:val="24"/>
          <w:lang w:val="de-DE" w:eastAsia="de-DE"/>
          <w14:ligatures w14:val="standardContextual"/>
        </w:rPr>
      </w:pPr>
      <w:hyperlink w:anchor="_Toc167044077" w:history="1">
        <w:r w:rsidRPr="0054061E">
          <w:rPr>
            <w:rStyle w:val="Hyperlink"/>
            <w:noProof/>
          </w:rPr>
          <w:t>10.1.3</w:t>
        </w:r>
        <w:r>
          <w:rPr>
            <w:rFonts w:asciiTheme="minorHAnsi" w:eastAsiaTheme="minorEastAsia" w:hAnsiTheme="minorHAnsi" w:cstheme="minorBidi"/>
            <w:b w:val="0"/>
            <w:noProof/>
            <w:kern w:val="2"/>
            <w:sz w:val="24"/>
            <w:szCs w:val="24"/>
            <w:lang w:val="de-DE" w:eastAsia="de-DE"/>
            <w14:ligatures w14:val="standardContextual"/>
          </w:rPr>
          <w:tab/>
        </w:r>
        <w:r w:rsidRPr="0054061E">
          <w:rPr>
            <w:rStyle w:val="Hyperlink"/>
            <w:noProof/>
          </w:rPr>
          <w:t>Intermittent connection lines</w:t>
        </w:r>
        <w:r>
          <w:rPr>
            <w:noProof/>
            <w:webHidden/>
          </w:rPr>
          <w:tab/>
        </w:r>
        <w:r>
          <w:rPr>
            <w:noProof/>
            <w:webHidden/>
          </w:rPr>
          <w:fldChar w:fldCharType="begin"/>
        </w:r>
        <w:r>
          <w:rPr>
            <w:noProof/>
            <w:webHidden/>
          </w:rPr>
          <w:instrText xml:space="preserve"> PAGEREF _Toc167044077 \h </w:instrText>
        </w:r>
        <w:r>
          <w:rPr>
            <w:noProof/>
            <w:webHidden/>
          </w:rPr>
        </w:r>
        <w:r>
          <w:rPr>
            <w:noProof/>
            <w:webHidden/>
          </w:rPr>
          <w:fldChar w:fldCharType="separate"/>
        </w:r>
        <w:r>
          <w:rPr>
            <w:noProof/>
            <w:webHidden/>
          </w:rPr>
          <w:t>82</w:t>
        </w:r>
        <w:r>
          <w:rPr>
            <w:noProof/>
            <w:webHidden/>
          </w:rPr>
          <w:fldChar w:fldCharType="end"/>
        </w:r>
      </w:hyperlink>
    </w:p>
    <w:p w14:paraId="3D1C46E6" w14:textId="2103F54B" w:rsidR="00A965C9" w:rsidRDefault="00A965C9">
      <w:pPr>
        <w:pStyle w:val="Verzeichnis3"/>
        <w:rPr>
          <w:rFonts w:asciiTheme="minorHAnsi" w:eastAsiaTheme="minorEastAsia" w:hAnsiTheme="minorHAnsi" w:cstheme="minorBidi"/>
          <w:b w:val="0"/>
          <w:noProof/>
          <w:kern w:val="2"/>
          <w:sz w:val="24"/>
          <w:szCs w:val="24"/>
          <w:lang w:val="de-DE" w:eastAsia="de-DE"/>
          <w14:ligatures w14:val="standardContextual"/>
        </w:rPr>
      </w:pPr>
      <w:hyperlink w:anchor="_Toc167044078" w:history="1">
        <w:r w:rsidRPr="0054061E">
          <w:rPr>
            <w:rStyle w:val="Hyperlink"/>
            <w:noProof/>
          </w:rPr>
          <w:t>10.1.4</w:t>
        </w:r>
        <w:r>
          <w:rPr>
            <w:rFonts w:asciiTheme="minorHAnsi" w:eastAsiaTheme="minorEastAsia" w:hAnsiTheme="minorHAnsi" w:cstheme="minorBidi"/>
            <w:b w:val="0"/>
            <w:noProof/>
            <w:kern w:val="2"/>
            <w:sz w:val="24"/>
            <w:szCs w:val="24"/>
            <w:lang w:val="de-DE" w:eastAsia="de-DE"/>
            <w14:ligatures w14:val="standardContextual"/>
          </w:rPr>
          <w:tab/>
        </w:r>
        <w:r w:rsidRPr="0054061E">
          <w:rPr>
            <w:rStyle w:val="Hyperlink"/>
            <w:noProof/>
          </w:rPr>
          <w:t>Type specification</w:t>
        </w:r>
        <w:r>
          <w:rPr>
            <w:noProof/>
            <w:webHidden/>
          </w:rPr>
          <w:tab/>
        </w:r>
        <w:r>
          <w:rPr>
            <w:noProof/>
            <w:webHidden/>
          </w:rPr>
          <w:fldChar w:fldCharType="begin"/>
        </w:r>
        <w:r>
          <w:rPr>
            <w:noProof/>
            <w:webHidden/>
          </w:rPr>
          <w:instrText xml:space="preserve"> PAGEREF _Toc167044078 \h </w:instrText>
        </w:r>
        <w:r>
          <w:rPr>
            <w:noProof/>
            <w:webHidden/>
          </w:rPr>
        </w:r>
        <w:r>
          <w:rPr>
            <w:noProof/>
            <w:webHidden/>
          </w:rPr>
          <w:fldChar w:fldCharType="separate"/>
        </w:r>
        <w:r>
          <w:rPr>
            <w:noProof/>
            <w:webHidden/>
          </w:rPr>
          <w:t>89</w:t>
        </w:r>
        <w:r>
          <w:rPr>
            <w:noProof/>
            <w:webHidden/>
          </w:rPr>
          <w:fldChar w:fldCharType="end"/>
        </w:r>
      </w:hyperlink>
    </w:p>
    <w:p w14:paraId="00D8AAF1" w14:textId="25CCFCFB" w:rsidR="00A965C9" w:rsidRDefault="00A965C9">
      <w:pPr>
        <w:pStyle w:val="Verzeichnis2"/>
        <w:rPr>
          <w:rFonts w:asciiTheme="minorHAnsi" w:eastAsiaTheme="minorEastAsia" w:hAnsiTheme="minorHAnsi" w:cstheme="minorBidi"/>
          <w:b w:val="0"/>
          <w:noProof/>
          <w:kern w:val="2"/>
          <w:sz w:val="24"/>
          <w:szCs w:val="24"/>
          <w:lang w:val="de-DE" w:eastAsia="de-DE"/>
          <w14:ligatures w14:val="standardContextual"/>
        </w:rPr>
      </w:pPr>
      <w:hyperlink w:anchor="_Toc167044079" w:history="1">
        <w:r w:rsidRPr="0054061E">
          <w:rPr>
            <w:rStyle w:val="Hyperlink"/>
            <w:noProof/>
          </w:rPr>
          <w:t>10.2</w:t>
        </w:r>
        <w:r>
          <w:rPr>
            <w:rFonts w:asciiTheme="minorHAnsi" w:eastAsiaTheme="minorEastAsia" w:hAnsiTheme="minorHAnsi" w:cstheme="minorBidi"/>
            <w:b w:val="0"/>
            <w:noProof/>
            <w:kern w:val="2"/>
            <w:sz w:val="24"/>
            <w:szCs w:val="24"/>
            <w:lang w:val="de-DE" w:eastAsia="de-DE"/>
            <w14:ligatures w14:val="standardContextual"/>
          </w:rPr>
          <w:tab/>
        </w:r>
        <w:r w:rsidRPr="0054061E">
          <w:rPr>
            <w:rStyle w:val="Hyperlink"/>
            <w:noProof/>
          </w:rPr>
          <w:t>Seam welds</w:t>
        </w:r>
        <w:r>
          <w:rPr>
            <w:noProof/>
            <w:webHidden/>
          </w:rPr>
          <w:tab/>
        </w:r>
        <w:r>
          <w:rPr>
            <w:noProof/>
            <w:webHidden/>
          </w:rPr>
          <w:fldChar w:fldCharType="begin"/>
        </w:r>
        <w:r>
          <w:rPr>
            <w:noProof/>
            <w:webHidden/>
          </w:rPr>
          <w:instrText xml:space="preserve"> PAGEREF _Toc167044079 \h </w:instrText>
        </w:r>
        <w:r>
          <w:rPr>
            <w:noProof/>
            <w:webHidden/>
          </w:rPr>
        </w:r>
        <w:r>
          <w:rPr>
            <w:noProof/>
            <w:webHidden/>
          </w:rPr>
          <w:fldChar w:fldCharType="separate"/>
        </w:r>
        <w:r>
          <w:rPr>
            <w:noProof/>
            <w:webHidden/>
          </w:rPr>
          <w:t>90</w:t>
        </w:r>
        <w:r>
          <w:rPr>
            <w:noProof/>
            <w:webHidden/>
          </w:rPr>
          <w:fldChar w:fldCharType="end"/>
        </w:r>
      </w:hyperlink>
    </w:p>
    <w:p w14:paraId="13229AAC" w14:textId="7FFFA663" w:rsidR="00A965C9" w:rsidRDefault="00A965C9">
      <w:pPr>
        <w:pStyle w:val="Verzeichnis3"/>
        <w:rPr>
          <w:rFonts w:asciiTheme="minorHAnsi" w:eastAsiaTheme="minorEastAsia" w:hAnsiTheme="minorHAnsi" w:cstheme="minorBidi"/>
          <w:b w:val="0"/>
          <w:noProof/>
          <w:kern w:val="2"/>
          <w:sz w:val="24"/>
          <w:szCs w:val="24"/>
          <w:lang w:val="de-DE" w:eastAsia="de-DE"/>
          <w14:ligatures w14:val="standardContextual"/>
        </w:rPr>
      </w:pPr>
      <w:hyperlink w:anchor="_Toc167044080" w:history="1">
        <w:r w:rsidRPr="0054061E">
          <w:rPr>
            <w:rStyle w:val="Hyperlink"/>
            <w:noProof/>
          </w:rPr>
          <w:t>10.2.1</w:t>
        </w:r>
        <w:r>
          <w:rPr>
            <w:rFonts w:asciiTheme="minorHAnsi" w:eastAsiaTheme="minorEastAsia" w:hAnsiTheme="minorHAnsi" w:cstheme="minorBidi"/>
            <w:b w:val="0"/>
            <w:noProof/>
            <w:kern w:val="2"/>
            <w:sz w:val="24"/>
            <w:szCs w:val="24"/>
            <w:lang w:val="de-DE" w:eastAsia="de-DE"/>
            <w14:ligatures w14:val="standardContextual"/>
          </w:rPr>
          <w:tab/>
        </w:r>
        <w:r w:rsidRPr="0054061E">
          <w:rPr>
            <w:rStyle w:val="Hyperlink"/>
            <w:noProof/>
          </w:rPr>
          <w:t>Description and modelling parameters</w:t>
        </w:r>
        <w:r>
          <w:rPr>
            <w:noProof/>
            <w:webHidden/>
          </w:rPr>
          <w:tab/>
        </w:r>
        <w:r>
          <w:rPr>
            <w:noProof/>
            <w:webHidden/>
          </w:rPr>
          <w:fldChar w:fldCharType="begin"/>
        </w:r>
        <w:r>
          <w:rPr>
            <w:noProof/>
            <w:webHidden/>
          </w:rPr>
          <w:instrText xml:space="preserve"> PAGEREF _Toc167044080 \h </w:instrText>
        </w:r>
        <w:r>
          <w:rPr>
            <w:noProof/>
            <w:webHidden/>
          </w:rPr>
        </w:r>
        <w:r>
          <w:rPr>
            <w:noProof/>
            <w:webHidden/>
          </w:rPr>
          <w:fldChar w:fldCharType="separate"/>
        </w:r>
        <w:r>
          <w:rPr>
            <w:noProof/>
            <w:webHidden/>
          </w:rPr>
          <w:t>90</w:t>
        </w:r>
        <w:r>
          <w:rPr>
            <w:noProof/>
            <w:webHidden/>
          </w:rPr>
          <w:fldChar w:fldCharType="end"/>
        </w:r>
      </w:hyperlink>
    </w:p>
    <w:p w14:paraId="31947807" w14:textId="2A94F5E4" w:rsidR="00A965C9" w:rsidRDefault="00A965C9">
      <w:pPr>
        <w:pStyle w:val="Verzeichnis3"/>
        <w:rPr>
          <w:rFonts w:asciiTheme="minorHAnsi" w:eastAsiaTheme="minorEastAsia" w:hAnsiTheme="minorHAnsi" w:cstheme="minorBidi"/>
          <w:b w:val="0"/>
          <w:noProof/>
          <w:kern w:val="2"/>
          <w:sz w:val="24"/>
          <w:szCs w:val="24"/>
          <w:lang w:val="de-DE" w:eastAsia="de-DE"/>
          <w14:ligatures w14:val="standardContextual"/>
        </w:rPr>
      </w:pPr>
      <w:hyperlink w:anchor="_Toc167044081" w:history="1">
        <w:r w:rsidRPr="0054061E">
          <w:rPr>
            <w:rStyle w:val="Hyperlink"/>
            <w:noProof/>
          </w:rPr>
          <w:t>10.2.2</w:t>
        </w:r>
        <w:r>
          <w:rPr>
            <w:rFonts w:asciiTheme="minorHAnsi" w:eastAsiaTheme="minorEastAsia" w:hAnsiTheme="minorHAnsi" w:cstheme="minorBidi"/>
            <w:b w:val="0"/>
            <w:noProof/>
            <w:kern w:val="2"/>
            <w:sz w:val="24"/>
            <w:szCs w:val="24"/>
            <w:lang w:val="de-DE" w:eastAsia="de-DE"/>
            <w14:ligatures w14:val="standardContextual"/>
          </w:rPr>
          <w:tab/>
        </w:r>
        <w:r w:rsidRPr="0054061E">
          <w:rPr>
            <w:rStyle w:val="Hyperlink"/>
            <w:noProof/>
          </w:rPr>
          <w:t>Seam weld definition overview</w:t>
        </w:r>
        <w:r>
          <w:rPr>
            <w:noProof/>
            <w:webHidden/>
          </w:rPr>
          <w:tab/>
        </w:r>
        <w:r>
          <w:rPr>
            <w:noProof/>
            <w:webHidden/>
          </w:rPr>
          <w:fldChar w:fldCharType="begin"/>
        </w:r>
        <w:r>
          <w:rPr>
            <w:noProof/>
            <w:webHidden/>
          </w:rPr>
          <w:instrText xml:space="preserve"> PAGEREF _Toc167044081 \h </w:instrText>
        </w:r>
        <w:r>
          <w:rPr>
            <w:noProof/>
            <w:webHidden/>
          </w:rPr>
        </w:r>
        <w:r>
          <w:rPr>
            <w:noProof/>
            <w:webHidden/>
          </w:rPr>
          <w:fldChar w:fldCharType="separate"/>
        </w:r>
        <w:r>
          <w:rPr>
            <w:noProof/>
            <w:webHidden/>
          </w:rPr>
          <w:t>90</w:t>
        </w:r>
        <w:r>
          <w:rPr>
            <w:noProof/>
            <w:webHidden/>
          </w:rPr>
          <w:fldChar w:fldCharType="end"/>
        </w:r>
      </w:hyperlink>
    </w:p>
    <w:p w14:paraId="27CD64B9" w14:textId="25E8027B" w:rsidR="00A965C9" w:rsidRDefault="00A965C9">
      <w:pPr>
        <w:pStyle w:val="Verzeichnis3"/>
        <w:rPr>
          <w:rFonts w:asciiTheme="minorHAnsi" w:eastAsiaTheme="minorEastAsia" w:hAnsiTheme="minorHAnsi" w:cstheme="minorBidi"/>
          <w:b w:val="0"/>
          <w:noProof/>
          <w:kern w:val="2"/>
          <w:sz w:val="24"/>
          <w:szCs w:val="24"/>
          <w:lang w:val="de-DE" w:eastAsia="de-DE"/>
          <w14:ligatures w14:val="standardContextual"/>
        </w:rPr>
      </w:pPr>
      <w:hyperlink w:anchor="_Toc167044082" w:history="1">
        <w:r w:rsidRPr="0054061E">
          <w:rPr>
            <w:rStyle w:val="Hyperlink"/>
            <w:noProof/>
          </w:rPr>
          <w:t>10.2.3</w:t>
        </w:r>
        <w:r>
          <w:rPr>
            <w:rFonts w:asciiTheme="minorHAnsi" w:eastAsiaTheme="minorEastAsia" w:hAnsiTheme="minorHAnsi" w:cstheme="minorBidi"/>
            <w:b w:val="0"/>
            <w:noProof/>
            <w:kern w:val="2"/>
            <w:sz w:val="24"/>
            <w:szCs w:val="24"/>
            <w:lang w:val="de-DE" w:eastAsia="de-DE"/>
            <w14:ligatures w14:val="standardContextual"/>
          </w:rPr>
          <w:tab/>
        </w:r>
        <w:r w:rsidRPr="0054061E">
          <w:rPr>
            <w:rStyle w:val="Hyperlink"/>
            <w:noProof/>
          </w:rPr>
          <w:t>Specific XML realization</w:t>
        </w:r>
        <w:r>
          <w:rPr>
            <w:noProof/>
            <w:webHidden/>
          </w:rPr>
          <w:tab/>
        </w:r>
        <w:r>
          <w:rPr>
            <w:noProof/>
            <w:webHidden/>
          </w:rPr>
          <w:fldChar w:fldCharType="begin"/>
        </w:r>
        <w:r>
          <w:rPr>
            <w:noProof/>
            <w:webHidden/>
          </w:rPr>
          <w:instrText xml:space="preserve"> PAGEREF _Toc167044082 \h </w:instrText>
        </w:r>
        <w:r>
          <w:rPr>
            <w:noProof/>
            <w:webHidden/>
          </w:rPr>
        </w:r>
        <w:r>
          <w:rPr>
            <w:noProof/>
            <w:webHidden/>
          </w:rPr>
          <w:fldChar w:fldCharType="separate"/>
        </w:r>
        <w:r>
          <w:rPr>
            <w:noProof/>
            <w:webHidden/>
          </w:rPr>
          <w:t>92</w:t>
        </w:r>
        <w:r>
          <w:rPr>
            <w:noProof/>
            <w:webHidden/>
          </w:rPr>
          <w:fldChar w:fldCharType="end"/>
        </w:r>
      </w:hyperlink>
    </w:p>
    <w:p w14:paraId="0D9DC392" w14:textId="20D52E44" w:rsidR="00A965C9" w:rsidRDefault="00A965C9">
      <w:pPr>
        <w:pStyle w:val="Verzeichnis3"/>
        <w:rPr>
          <w:rFonts w:asciiTheme="minorHAnsi" w:eastAsiaTheme="minorEastAsia" w:hAnsiTheme="minorHAnsi" w:cstheme="minorBidi"/>
          <w:b w:val="0"/>
          <w:noProof/>
          <w:kern w:val="2"/>
          <w:sz w:val="24"/>
          <w:szCs w:val="24"/>
          <w:lang w:val="de-DE" w:eastAsia="de-DE"/>
          <w14:ligatures w14:val="standardContextual"/>
        </w:rPr>
      </w:pPr>
      <w:hyperlink w:anchor="_Toc167044083" w:history="1">
        <w:r w:rsidRPr="0054061E">
          <w:rPr>
            <w:rStyle w:val="Hyperlink"/>
            <w:noProof/>
          </w:rPr>
          <w:t>10.2.4</w:t>
        </w:r>
        <w:r>
          <w:rPr>
            <w:rFonts w:asciiTheme="minorHAnsi" w:eastAsiaTheme="minorEastAsia" w:hAnsiTheme="minorHAnsi" w:cstheme="minorBidi"/>
            <w:b w:val="0"/>
            <w:noProof/>
            <w:kern w:val="2"/>
            <w:sz w:val="24"/>
            <w:szCs w:val="24"/>
            <w:lang w:val="de-DE" w:eastAsia="de-DE"/>
            <w14:ligatures w14:val="standardContextual"/>
          </w:rPr>
          <w:tab/>
        </w:r>
        <w:r w:rsidRPr="0054061E">
          <w:rPr>
            <w:rStyle w:val="Hyperlink"/>
            <w:noProof/>
          </w:rPr>
          <w:t>Generic seam weld definition</w:t>
        </w:r>
        <w:r>
          <w:rPr>
            <w:noProof/>
            <w:webHidden/>
          </w:rPr>
          <w:tab/>
        </w:r>
        <w:r>
          <w:rPr>
            <w:noProof/>
            <w:webHidden/>
          </w:rPr>
          <w:fldChar w:fldCharType="begin"/>
        </w:r>
        <w:r>
          <w:rPr>
            <w:noProof/>
            <w:webHidden/>
          </w:rPr>
          <w:instrText xml:space="preserve"> PAGEREF _Toc167044083 \h </w:instrText>
        </w:r>
        <w:r>
          <w:rPr>
            <w:noProof/>
            <w:webHidden/>
          </w:rPr>
        </w:r>
        <w:r>
          <w:rPr>
            <w:noProof/>
            <w:webHidden/>
          </w:rPr>
          <w:fldChar w:fldCharType="separate"/>
        </w:r>
        <w:r>
          <w:rPr>
            <w:noProof/>
            <w:webHidden/>
          </w:rPr>
          <w:t>92</w:t>
        </w:r>
        <w:r>
          <w:rPr>
            <w:noProof/>
            <w:webHidden/>
          </w:rPr>
          <w:fldChar w:fldCharType="end"/>
        </w:r>
      </w:hyperlink>
    </w:p>
    <w:p w14:paraId="78647644" w14:textId="5548C03C" w:rsidR="00A965C9" w:rsidRDefault="00A965C9">
      <w:pPr>
        <w:pStyle w:val="Verzeichnis3"/>
        <w:rPr>
          <w:rFonts w:asciiTheme="minorHAnsi" w:eastAsiaTheme="minorEastAsia" w:hAnsiTheme="minorHAnsi" w:cstheme="minorBidi"/>
          <w:b w:val="0"/>
          <w:noProof/>
          <w:kern w:val="2"/>
          <w:sz w:val="24"/>
          <w:szCs w:val="24"/>
          <w:lang w:val="de-DE" w:eastAsia="de-DE"/>
          <w14:ligatures w14:val="standardContextual"/>
        </w:rPr>
      </w:pPr>
      <w:hyperlink w:anchor="_Toc167044084" w:history="1">
        <w:r w:rsidRPr="0054061E">
          <w:rPr>
            <w:rStyle w:val="Hyperlink"/>
            <w:noProof/>
          </w:rPr>
          <w:t>10.2.5</w:t>
        </w:r>
        <w:r>
          <w:rPr>
            <w:rFonts w:asciiTheme="minorHAnsi" w:eastAsiaTheme="minorEastAsia" w:hAnsiTheme="minorHAnsi" w:cstheme="minorBidi"/>
            <w:b w:val="0"/>
            <w:noProof/>
            <w:kern w:val="2"/>
            <w:sz w:val="24"/>
            <w:szCs w:val="24"/>
            <w:lang w:val="de-DE" w:eastAsia="de-DE"/>
            <w14:ligatures w14:val="standardContextual"/>
          </w:rPr>
          <w:tab/>
        </w:r>
        <w:r w:rsidRPr="0054061E">
          <w:rPr>
            <w:rStyle w:val="Hyperlink"/>
            <w:noProof/>
          </w:rPr>
          <w:t>Butt joint</w:t>
        </w:r>
        <w:r>
          <w:rPr>
            <w:noProof/>
            <w:webHidden/>
          </w:rPr>
          <w:tab/>
        </w:r>
        <w:r>
          <w:rPr>
            <w:noProof/>
            <w:webHidden/>
          </w:rPr>
          <w:fldChar w:fldCharType="begin"/>
        </w:r>
        <w:r>
          <w:rPr>
            <w:noProof/>
            <w:webHidden/>
          </w:rPr>
          <w:instrText xml:space="preserve"> PAGEREF _Toc167044084 \h </w:instrText>
        </w:r>
        <w:r>
          <w:rPr>
            <w:noProof/>
            <w:webHidden/>
          </w:rPr>
        </w:r>
        <w:r>
          <w:rPr>
            <w:noProof/>
            <w:webHidden/>
          </w:rPr>
          <w:fldChar w:fldCharType="separate"/>
        </w:r>
        <w:r>
          <w:rPr>
            <w:noProof/>
            <w:webHidden/>
          </w:rPr>
          <w:t>102</w:t>
        </w:r>
        <w:r>
          <w:rPr>
            <w:noProof/>
            <w:webHidden/>
          </w:rPr>
          <w:fldChar w:fldCharType="end"/>
        </w:r>
      </w:hyperlink>
    </w:p>
    <w:p w14:paraId="4119F611" w14:textId="1D21EB46" w:rsidR="00A965C9" w:rsidRDefault="00A965C9">
      <w:pPr>
        <w:pStyle w:val="Verzeichnis3"/>
        <w:rPr>
          <w:rFonts w:asciiTheme="minorHAnsi" w:eastAsiaTheme="minorEastAsia" w:hAnsiTheme="minorHAnsi" w:cstheme="minorBidi"/>
          <w:b w:val="0"/>
          <w:noProof/>
          <w:kern w:val="2"/>
          <w:sz w:val="24"/>
          <w:szCs w:val="24"/>
          <w:lang w:val="de-DE" w:eastAsia="de-DE"/>
          <w14:ligatures w14:val="standardContextual"/>
        </w:rPr>
      </w:pPr>
      <w:hyperlink w:anchor="_Toc167044085" w:history="1">
        <w:r w:rsidRPr="0054061E">
          <w:rPr>
            <w:rStyle w:val="Hyperlink"/>
            <w:noProof/>
          </w:rPr>
          <w:t>10.2.6</w:t>
        </w:r>
        <w:r>
          <w:rPr>
            <w:rFonts w:asciiTheme="minorHAnsi" w:eastAsiaTheme="minorEastAsia" w:hAnsiTheme="minorHAnsi" w:cstheme="minorBidi"/>
            <w:b w:val="0"/>
            <w:noProof/>
            <w:kern w:val="2"/>
            <w:sz w:val="24"/>
            <w:szCs w:val="24"/>
            <w:lang w:val="de-DE" w:eastAsia="de-DE"/>
            <w14:ligatures w14:val="standardContextual"/>
          </w:rPr>
          <w:tab/>
        </w:r>
        <w:r w:rsidRPr="0054061E">
          <w:rPr>
            <w:rStyle w:val="Hyperlink"/>
            <w:noProof/>
          </w:rPr>
          <w:t>Corner weld</w:t>
        </w:r>
        <w:r>
          <w:rPr>
            <w:noProof/>
            <w:webHidden/>
          </w:rPr>
          <w:tab/>
        </w:r>
        <w:r>
          <w:rPr>
            <w:noProof/>
            <w:webHidden/>
          </w:rPr>
          <w:fldChar w:fldCharType="begin"/>
        </w:r>
        <w:r>
          <w:rPr>
            <w:noProof/>
            <w:webHidden/>
          </w:rPr>
          <w:instrText xml:space="preserve"> PAGEREF _Toc167044085 \h </w:instrText>
        </w:r>
        <w:r>
          <w:rPr>
            <w:noProof/>
            <w:webHidden/>
          </w:rPr>
        </w:r>
        <w:r>
          <w:rPr>
            <w:noProof/>
            <w:webHidden/>
          </w:rPr>
          <w:fldChar w:fldCharType="separate"/>
        </w:r>
        <w:r>
          <w:rPr>
            <w:noProof/>
            <w:webHidden/>
          </w:rPr>
          <w:t>105</w:t>
        </w:r>
        <w:r>
          <w:rPr>
            <w:noProof/>
            <w:webHidden/>
          </w:rPr>
          <w:fldChar w:fldCharType="end"/>
        </w:r>
      </w:hyperlink>
    </w:p>
    <w:p w14:paraId="1C01C6DD" w14:textId="27BEF0B3" w:rsidR="00A965C9" w:rsidRDefault="00A965C9">
      <w:pPr>
        <w:pStyle w:val="Verzeichnis3"/>
        <w:rPr>
          <w:rFonts w:asciiTheme="minorHAnsi" w:eastAsiaTheme="minorEastAsia" w:hAnsiTheme="minorHAnsi" w:cstheme="minorBidi"/>
          <w:b w:val="0"/>
          <w:noProof/>
          <w:kern w:val="2"/>
          <w:sz w:val="24"/>
          <w:szCs w:val="24"/>
          <w:lang w:val="de-DE" w:eastAsia="de-DE"/>
          <w14:ligatures w14:val="standardContextual"/>
        </w:rPr>
      </w:pPr>
      <w:hyperlink w:anchor="_Toc167044086" w:history="1">
        <w:r w:rsidRPr="0054061E">
          <w:rPr>
            <w:rStyle w:val="Hyperlink"/>
            <w:noProof/>
          </w:rPr>
          <w:t>10.2.7</w:t>
        </w:r>
        <w:r>
          <w:rPr>
            <w:rFonts w:asciiTheme="minorHAnsi" w:eastAsiaTheme="minorEastAsia" w:hAnsiTheme="minorHAnsi" w:cstheme="minorBidi"/>
            <w:b w:val="0"/>
            <w:noProof/>
            <w:kern w:val="2"/>
            <w:sz w:val="24"/>
            <w:szCs w:val="24"/>
            <w:lang w:val="de-DE" w:eastAsia="de-DE"/>
            <w14:ligatures w14:val="standardContextual"/>
          </w:rPr>
          <w:tab/>
        </w:r>
        <w:r w:rsidRPr="0054061E">
          <w:rPr>
            <w:rStyle w:val="Hyperlink"/>
            <w:noProof/>
          </w:rPr>
          <w:t>Edge weld</w:t>
        </w:r>
        <w:r>
          <w:rPr>
            <w:noProof/>
            <w:webHidden/>
          </w:rPr>
          <w:tab/>
        </w:r>
        <w:r>
          <w:rPr>
            <w:noProof/>
            <w:webHidden/>
          </w:rPr>
          <w:fldChar w:fldCharType="begin"/>
        </w:r>
        <w:r>
          <w:rPr>
            <w:noProof/>
            <w:webHidden/>
          </w:rPr>
          <w:instrText xml:space="preserve"> PAGEREF _Toc167044086 \h </w:instrText>
        </w:r>
        <w:r>
          <w:rPr>
            <w:noProof/>
            <w:webHidden/>
          </w:rPr>
        </w:r>
        <w:r>
          <w:rPr>
            <w:noProof/>
            <w:webHidden/>
          </w:rPr>
          <w:fldChar w:fldCharType="separate"/>
        </w:r>
        <w:r>
          <w:rPr>
            <w:noProof/>
            <w:webHidden/>
          </w:rPr>
          <w:t>110</w:t>
        </w:r>
        <w:r>
          <w:rPr>
            <w:noProof/>
            <w:webHidden/>
          </w:rPr>
          <w:fldChar w:fldCharType="end"/>
        </w:r>
      </w:hyperlink>
    </w:p>
    <w:p w14:paraId="0B36DA37" w14:textId="13F89356" w:rsidR="00A965C9" w:rsidRDefault="00A965C9">
      <w:pPr>
        <w:pStyle w:val="Verzeichnis3"/>
        <w:rPr>
          <w:rFonts w:asciiTheme="minorHAnsi" w:eastAsiaTheme="minorEastAsia" w:hAnsiTheme="minorHAnsi" w:cstheme="minorBidi"/>
          <w:b w:val="0"/>
          <w:noProof/>
          <w:kern w:val="2"/>
          <w:sz w:val="24"/>
          <w:szCs w:val="24"/>
          <w:lang w:val="de-DE" w:eastAsia="de-DE"/>
          <w14:ligatures w14:val="standardContextual"/>
        </w:rPr>
      </w:pPr>
      <w:hyperlink w:anchor="_Toc167044087" w:history="1">
        <w:r w:rsidRPr="0054061E">
          <w:rPr>
            <w:rStyle w:val="Hyperlink"/>
            <w:noProof/>
          </w:rPr>
          <w:t>10.2.8</w:t>
        </w:r>
        <w:r>
          <w:rPr>
            <w:rFonts w:asciiTheme="minorHAnsi" w:eastAsiaTheme="minorEastAsia" w:hAnsiTheme="minorHAnsi" w:cstheme="minorBidi"/>
            <w:b w:val="0"/>
            <w:noProof/>
            <w:kern w:val="2"/>
            <w:sz w:val="24"/>
            <w:szCs w:val="24"/>
            <w:lang w:val="de-DE" w:eastAsia="de-DE"/>
            <w14:ligatures w14:val="standardContextual"/>
          </w:rPr>
          <w:tab/>
        </w:r>
        <w:r w:rsidRPr="0054061E">
          <w:rPr>
            <w:rStyle w:val="Hyperlink"/>
            <w:noProof/>
          </w:rPr>
          <w:t>I-weld</w:t>
        </w:r>
        <w:r>
          <w:rPr>
            <w:noProof/>
            <w:webHidden/>
          </w:rPr>
          <w:tab/>
        </w:r>
        <w:r>
          <w:rPr>
            <w:noProof/>
            <w:webHidden/>
          </w:rPr>
          <w:fldChar w:fldCharType="begin"/>
        </w:r>
        <w:r>
          <w:rPr>
            <w:noProof/>
            <w:webHidden/>
          </w:rPr>
          <w:instrText xml:space="preserve"> PAGEREF _Toc167044087 \h </w:instrText>
        </w:r>
        <w:r>
          <w:rPr>
            <w:noProof/>
            <w:webHidden/>
          </w:rPr>
        </w:r>
        <w:r>
          <w:rPr>
            <w:noProof/>
            <w:webHidden/>
          </w:rPr>
          <w:fldChar w:fldCharType="separate"/>
        </w:r>
        <w:r>
          <w:rPr>
            <w:noProof/>
            <w:webHidden/>
          </w:rPr>
          <w:t>113</w:t>
        </w:r>
        <w:r>
          <w:rPr>
            <w:noProof/>
            <w:webHidden/>
          </w:rPr>
          <w:fldChar w:fldCharType="end"/>
        </w:r>
      </w:hyperlink>
    </w:p>
    <w:p w14:paraId="525E1FDC" w14:textId="23723F17" w:rsidR="00A965C9" w:rsidRDefault="00A965C9">
      <w:pPr>
        <w:pStyle w:val="Verzeichnis3"/>
        <w:rPr>
          <w:rFonts w:asciiTheme="minorHAnsi" w:eastAsiaTheme="minorEastAsia" w:hAnsiTheme="minorHAnsi" w:cstheme="minorBidi"/>
          <w:b w:val="0"/>
          <w:noProof/>
          <w:kern w:val="2"/>
          <w:sz w:val="24"/>
          <w:szCs w:val="24"/>
          <w:lang w:val="de-DE" w:eastAsia="de-DE"/>
          <w14:ligatures w14:val="standardContextual"/>
        </w:rPr>
      </w:pPr>
      <w:hyperlink w:anchor="_Toc167044088" w:history="1">
        <w:r w:rsidRPr="0054061E">
          <w:rPr>
            <w:rStyle w:val="Hyperlink"/>
            <w:noProof/>
          </w:rPr>
          <w:t>10.2.9</w:t>
        </w:r>
        <w:r>
          <w:rPr>
            <w:rFonts w:asciiTheme="minorHAnsi" w:eastAsiaTheme="minorEastAsia" w:hAnsiTheme="minorHAnsi" w:cstheme="minorBidi"/>
            <w:b w:val="0"/>
            <w:noProof/>
            <w:kern w:val="2"/>
            <w:sz w:val="24"/>
            <w:szCs w:val="24"/>
            <w:lang w:val="de-DE" w:eastAsia="de-DE"/>
            <w14:ligatures w14:val="standardContextual"/>
          </w:rPr>
          <w:tab/>
        </w:r>
        <w:r w:rsidRPr="0054061E">
          <w:rPr>
            <w:rStyle w:val="Hyperlink"/>
            <w:noProof/>
          </w:rPr>
          <w:t>Overlap weld</w:t>
        </w:r>
        <w:r>
          <w:rPr>
            <w:noProof/>
            <w:webHidden/>
          </w:rPr>
          <w:tab/>
        </w:r>
        <w:r>
          <w:rPr>
            <w:noProof/>
            <w:webHidden/>
          </w:rPr>
          <w:fldChar w:fldCharType="begin"/>
        </w:r>
        <w:r>
          <w:rPr>
            <w:noProof/>
            <w:webHidden/>
          </w:rPr>
          <w:instrText xml:space="preserve"> PAGEREF _Toc167044088 \h </w:instrText>
        </w:r>
        <w:r>
          <w:rPr>
            <w:noProof/>
            <w:webHidden/>
          </w:rPr>
        </w:r>
        <w:r>
          <w:rPr>
            <w:noProof/>
            <w:webHidden/>
          </w:rPr>
          <w:fldChar w:fldCharType="separate"/>
        </w:r>
        <w:r>
          <w:rPr>
            <w:noProof/>
            <w:webHidden/>
          </w:rPr>
          <w:t>116</w:t>
        </w:r>
        <w:r>
          <w:rPr>
            <w:noProof/>
            <w:webHidden/>
          </w:rPr>
          <w:fldChar w:fldCharType="end"/>
        </w:r>
      </w:hyperlink>
    </w:p>
    <w:p w14:paraId="7FF91761" w14:textId="062E68FE" w:rsidR="00A965C9" w:rsidRDefault="00A965C9">
      <w:pPr>
        <w:pStyle w:val="Verzeichnis3"/>
        <w:tabs>
          <w:tab w:val="left" w:pos="1100"/>
        </w:tabs>
        <w:rPr>
          <w:rFonts w:asciiTheme="minorHAnsi" w:eastAsiaTheme="minorEastAsia" w:hAnsiTheme="minorHAnsi" w:cstheme="minorBidi"/>
          <w:b w:val="0"/>
          <w:noProof/>
          <w:kern w:val="2"/>
          <w:sz w:val="24"/>
          <w:szCs w:val="24"/>
          <w:lang w:val="de-DE" w:eastAsia="de-DE"/>
          <w14:ligatures w14:val="standardContextual"/>
        </w:rPr>
      </w:pPr>
      <w:hyperlink w:anchor="_Toc167044089" w:history="1">
        <w:r w:rsidRPr="0054061E">
          <w:rPr>
            <w:rStyle w:val="Hyperlink"/>
            <w:noProof/>
          </w:rPr>
          <w:t>10.2.10</w:t>
        </w:r>
        <w:r>
          <w:rPr>
            <w:rFonts w:asciiTheme="minorHAnsi" w:eastAsiaTheme="minorEastAsia" w:hAnsiTheme="minorHAnsi" w:cstheme="minorBidi"/>
            <w:b w:val="0"/>
            <w:noProof/>
            <w:kern w:val="2"/>
            <w:sz w:val="24"/>
            <w:szCs w:val="24"/>
            <w:lang w:val="de-DE" w:eastAsia="de-DE"/>
            <w14:ligatures w14:val="standardContextual"/>
          </w:rPr>
          <w:tab/>
        </w:r>
        <w:r w:rsidRPr="0054061E">
          <w:rPr>
            <w:rStyle w:val="Hyperlink"/>
            <w:noProof/>
          </w:rPr>
          <w:t>Y-joint</w:t>
        </w:r>
        <w:r>
          <w:rPr>
            <w:noProof/>
            <w:webHidden/>
          </w:rPr>
          <w:tab/>
        </w:r>
        <w:r>
          <w:rPr>
            <w:noProof/>
            <w:webHidden/>
          </w:rPr>
          <w:fldChar w:fldCharType="begin"/>
        </w:r>
        <w:r>
          <w:rPr>
            <w:noProof/>
            <w:webHidden/>
          </w:rPr>
          <w:instrText xml:space="preserve"> PAGEREF _Toc167044089 \h </w:instrText>
        </w:r>
        <w:r>
          <w:rPr>
            <w:noProof/>
            <w:webHidden/>
          </w:rPr>
        </w:r>
        <w:r>
          <w:rPr>
            <w:noProof/>
            <w:webHidden/>
          </w:rPr>
          <w:fldChar w:fldCharType="separate"/>
        </w:r>
        <w:r>
          <w:rPr>
            <w:noProof/>
            <w:webHidden/>
          </w:rPr>
          <w:t>122</w:t>
        </w:r>
        <w:r>
          <w:rPr>
            <w:noProof/>
            <w:webHidden/>
          </w:rPr>
          <w:fldChar w:fldCharType="end"/>
        </w:r>
      </w:hyperlink>
    </w:p>
    <w:p w14:paraId="1202E9FD" w14:textId="38ECABA2" w:rsidR="00A965C9" w:rsidRDefault="00A965C9">
      <w:pPr>
        <w:pStyle w:val="Verzeichnis3"/>
        <w:tabs>
          <w:tab w:val="left" w:pos="1100"/>
        </w:tabs>
        <w:rPr>
          <w:rFonts w:asciiTheme="minorHAnsi" w:eastAsiaTheme="minorEastAsia" w:hAnsiTheme="minorHAnsi" w:cstheme="minorBidi"/>
          <w:b w:val="0"/>
          <w:noProof/>
          <w:kern w:val="2"/>
          <w:sz w:val="24"/>
          <w:szCs w:val="24"/>
          <w:lang w:val="de-DE" w:eastAsia="de-DE"/>
          <w14:ligatures w14:val="standardContextual"/>
        </w:rPr>
      </w:pPr>
      <w:hyperlink w:anchor="_Toc167044090" w:history="1">
        <w:r w:rsidRPr="0054061E">
          <w:rPr>
            <w:rStyle w:val="Hyperlink"/>
            <w:noProof/>
          </w:rPr>
          <w:t>10.2.11</w:t>
        </w:r>
        <w:r>
          <w:rPr>
            <w:rFonts w:asciiTheme="minorHAnsi" w:eastAsiaTheme="minorEastAsia" w:hAnsiTheme="minorHAnsi" w:cstheme="minorBidi"/>
            <w:b w:val="0"/>
            <w:noProof/>
            <w:kern w:val="2"/>
            <w:sz w:val="24"/>
            <w:szCs w:val="24"/>
            <w:lang w:val="de-DE" w:eastAsia="de-DE"/>
            <w14:ligatures w14:val="standardContextual"/>
          </w:rPr>
          <w:tab/>
        </w:r>
        <w:r w:rsidRPr="0054061E">
          <w:rPr>
            <w:rStyle w:val="Hyperlink"/>
            <w:noProof/>
          </w:rPr>
          <w:t>K-joint</w:t>
        </w:r>
        <w:r>
          <w:rPr>
            <w:noProof/>
            <w:webHidden/>
          </w:rPr>
          <w:tab/>
        </w:r>
        <w:r>
          <w:rPr>
            <w:noProof/>
            <w:webHidden/>
          </w:rPr>
          <w:fldChar w:fldCharType="begin"/>
        </w:r>
        <w:r>
          <w:rPr>
            <w:noProof/>
            <w:webHidden/>
          </w:rPr>
          <w:instrText xml:space="preserve"> PAGEREF _Toc167044090 \h </w:instrText>
        </w:r>
        <w:r>
          <w:rPr>
            <w:noProof/>
            <w:webHidden/>
          </w:rPr>
        </w:r>
        <w:r>
          <w:rPr>
            <w:noProof/>
            <w:webHidden/>
          </w:rPr>
          <w:fldChar w:fldCharType="separate"/>
        </w:r>
        <w:r>
          <w:rPr>
            <w:noProof/>
            <w:webHidden/>
          </w:rPr>
          <w:t>126</w:t>
        </w:r>
        <w:r>
          <w:rPr>
            <w:noProof/>
            <w:webHidden/>
          </w:rPr>
          <w:fldChar w:fldCharType="end"/>
        </w:r>
      </w:hyperlink>
    </w:p>
    <w:p w14:paraId="14D74B3B" w14:textId="79309518" w:rsidR="00A965C9" w:rsidRDefault="00A965C9">
      <w:pPr>
        <w:pStyle w:val="Verzeichnis3"/>
        <w:tabs>
          <w:tab w:val="left" w:pos="1100"/>
        </w:tabs>
        <w:rPr>
          <w:rFonts w:asciiTheme="minorHAnsi" w:eastAsiaTheme="minorEastAsia" w:hAnsiTheme="minorHAnsi" w:cstheme="minorBidi"/>
          <w:b w:val="0"/>
          <w:noProof/>
          <w:kern w:val="2"/>
          <w:sz w:val="24"/>
          <w:szCs w:val="24"/>
          <w:lang w:val="de-DE" w:eastAsia="de-DE"/>
          <w14:ligatures w14:val="standardContextual"/>
        </w:rPr>
      </w:pPr>
      <w:hyperlink w:anchor="_Toc167044091" w:history="1">
        <w:r w:rsidRPr="0054061E">
          <w:rPr>
            <w:rStyle w:val="Hyperlink"/>
            <w:noProof/>
          </w:rPr>
          <w:t>10.2.12</w:t>
        </w:r>
        <w:r>
          <w:rPr>
            <w:rFonts w:asciiTheme="minorHAnsi" w:eastAsiaTheme="minorEastAsia" w:hAnsiTheme="minorHAnsi" w:cstheme="minorBidi"/>
            <w:b w:val="0"/>
            <w:noProof/>
            <w:kern w:val="2"/>
            <w:sz w:val="24"/>
            <w:szCs w:val="24"/>
            <w:lang w:val="de-DE" w:eastAsia="de-DE"/>
            <w14:ligatures w14:val="standardContextual"/>
          </w:rPr>
          <w:tab/>
        </w:r>
        <w:r w:rsidRPr="0054061E">
          <w:rPr>
            <w:rStyle w:val="Hyperlink"/>
            <w:noProof/>
          </w:rPr>
          <w:t>Cruciform joint</w:t>
        </w:r>
        <w:r>
          <w:rPr>
            <w:noProof/>
            <w:webHidden/>
          </w:rPr>
          <w:tab/>
        </w:r>
        <w:r>
          <w:rPr>
            <w:noProof/>
            <w:webHidden/>
          </w:rPr>
          <w:fldChar w:fldCharType="begin"/>
        </w:r>
        <w:r>
          <w:rPr>
            <w:noProof/>
            <w:webHidden/>
          </w:rPr>
          <w:instrText xml:space="preserve"> PAGEREF _Toc167044091 \h </w:instrText>
        </w:r>
        <w:r>
          <w:rPr>
            <w:noProof/>
            <w:webHidden/>
          </w:rPr>
        </w:r>
        <w:r>
          <w:rPr>
            <w:noProof/>
            <w:webHidden/>
          </w:rPr>
          <w:fldChar w:fldCharType="separate"/>
        </w:r>
        <w:r>
          <w:rPr>
            <w:noProof/>
            <w:webHidden/>
          </w:rPr>
          <w:t>131</w:t>
        </w:r>
        <w:r>
          <w:rPr>
            <w:noProof/>
            <w:webHidden/>
          </w:rPr>
          <w:fldChar w:fldCharType="end"/>
        </w:r>
      </w:hyperlink>
    </w:p>
    <w:p w14:paraId="226DD261" w14:textId="1521792D" w:rsidR="00A965C9" w:rsidRDefault="00A965C9">
      <w:pPr>
        <w:pStyle w:val="Verzeichnis3"/>
        <w:tabs>
          <w:tab w:val="left" w:pos="1100"/>
        </w:tabs>
        <w:rPr>
          <w:rFonts w:asciiTheme="minorHAnsi" w:eastAsiaTheme="minorEastAsia" w:hAnsiTheme="minorHAnsi" w:cstheme="minorBidi"/>
          <w:b w:val="0"/>
          <w:noProof/>
          <w:kern w:val="2"/>
          <w:sz w:val="24"/>
          <w:szCs w:val="24"/>
          <w:lang w:val="de-DE" w:eastAsia="de-DE"/>
          <w14:ligatures w14:val="standardContextual"/>
        </w:rPr>
      </w:pPr>
      <w:hyperlink w:anchor="_Toc167044092" w:history="1">
        <w:r w:rsidRPr="0054061E">
          <w:rPr>
            <w:rStyle w:val="Hyperlink"/>
            <w:noProof/>
          </w:rPr>
          <w:t>10.2.13</w:t>
        </w:r>
        <w:r>
          <w:rPr>
            <w:rFonts w:asciiTheme="minorHAnsi" w:eastAsiaTheme="minorEastAsia" w:hAnsiTheme="minorHAnsi" w:cstheme="minorBidi"/>
            <w:b w:val="0"/>
            <w:noProof/>
            <w:kern w:val="2"/>
            <w:sz w:val="24"/>
            <w:szCs w:val="24"/>
            <w:lang w:val="de-DE" w:eastAsia="de-DE"/>
            <w14:ligatures w14:val="standardContextual"/>
          </w:rPr>
          <w:tab/>
        </w:r>
        <w:r w:rsidRPr="0054061E">
          <w:rPr>
            <w:rStyle w:val="Hyperlink"/>
            <w:noProof/>
          </w:rPr>
          <w:t>Flared joint</w:t>
        </w:r>
        <w:r>
          <w:rPr>
            <w:noProof/>
            <w:webHidden/>
          </w:rPr>
          <w:tab/>
        </w:r>
        <w:r>
          <w:rPr>
            <w:noProof/>
            <w:webHidden/>
          </w:rPr>
          <w:fldChar w:fldCharType="begin"/>
        </w:r>
        <w:r>
          <w:rPr>
            <w:noProof/>
            <w:webHidden/>
          </w:rPr>
          <w:instrText xml:space="preserve"> PAGEREF _Toc167044092 \h </w:instrText>
        </w:r>
        <w:r>
          <w:rPr>
            <w:noProof/>
            <w:webHidden/>
          </w:rPr>
        </w:r>
        <w:r>
          <w:rPr>
            <w:noProof/>
            <w:webHidden/>
          </w:rPr>
          <w:fldChar w:fldCharType="separate"/>
        </w:r>
        <w:r>
          <w:rPr>
            <w:noProof/>
            <w:webHidden/>
          </w:rPr>
          <w:t>136</w:t>
        </w:r>
        <w:r>
          <w:rPr>
            <w:noProof/>
            <w:webHidden/>
          </w:rPr>
          <w:fldChar w:fldCharType="end"/>
        </w:r>
      </w:hyperlink>
    </w:p>
    <w:p w14:paraId="6A2C92B3" w14:textId="6AAD86A8" w:rsidR="00A965C9" w:rsidRDefault="00A965C9">
      <w:pPr>
        <w:pStyle w:val="Verzeichnis2"/>
        <w:rPr>
          <w:rFonts w:asciiTheme="minorHAnsi" w:eastAsiaTheme="minorEastAsia" w:hAnsiTheme="minorHAnsi" w:cstheme="minorBidi"/>
          <w:b w:val="0"/>
          <w:noProof/>
          <w:kern w:val="2"/>
          <w:sz w:val="24"/>
          <w:szCs w:val="24"/>
          <w:lang w:val="de-DE" w:eastAsia="de-DE"/>
          <w14:ligatures w14:val="standardContextual"/>
        </w:rPr>
      </w:pPr>
      <w:hyperlink w:anchor="_Toc167044093" w:history="1">
        <w:r w:rsidRPr="0054061E">
          <w:rPr>
            <w:rStyle w:val="Hyperlink"/>
            <w:noProof/>
          </w:rPr>
          <w:t>10.3</w:t>
        </w:r>
        <w:r>
          <w:rPr>
            <w:rFonts w:asciiTheme="minorHAnsi" w:eastAsiaTheme="minorEastAsia" w:hAnsiTheme="minorHAnsi" w:cstheme="minorBidi"/>
            <w:b w:val="0"/>
            <w:noProof/>
            <w:kern w:val="2"/>
            <w:sz w:val="24"/>
            <w:szCs w:val="24"/>
            <w:lang w:val="de-DE" w:eastAsia="de-DE"/>
            <w14:ligatures w14:val="standardContextual"/>
          </w:rPr>
          <w:tab/>
        </w:r>
        <w:r w:rsidRPr="0054061E">
          <w:rPr>
            <w:rStyle w:val="Hyperlink"/>
            <w:noProof/>
          </w:rPr>
          <w:t>Adhesive lines</w:t>
        </w:r>
        <w:r>
          <w:rPr>
            <w:noProof/>
            <w:webHidden/>
          </w:rPr>
          <w:tab/>
        </w:r>
        <w:r>
          <w:rPr>
            <w:noProof/>
            <w:webHidden/>
          </w:rPr>
          <w:fldChar w:fldCharType="begin"/>
        </w:r>
        <w:r>
          <w:rPr>
            <w:noProof/>
            <w:webHidden/>
          </w:rPr>
          <w:instrText xml:space="preserve"> PAGEREF _Toc167044093 \h </w:instrText>
        </w:r>
        <w:r>
          <w:rPr>
            <w:noProof/>
            <w:webHidden/>
          </w:rPr>
        </w:r>
        <w:r>
          <w:rPr>
            <w:noProof/>
            <w:webHidden/>
          </w:rPr>
          <w:fldChar w:fldCharType="separate"/>
        </w:r>
        <w:r>
          <w:rPr>
            <w:noProof/>
            <w:webHidden/>
          </w:rPr>
          <w:t>138</w:t>
        </w:r>
        <w:r>
          <w:rPr>
            <w:noProof/>
            <w:webHidden/>
          </w:rPr>
          <w:fldChar w:fldCharType="end"/>
        </w:r>
      </w:hyperlink>
    </w:p>
    <w:p w14:paraId="4B04D776" w14:textId="76F46AD3" w:rsidR="00A965C9" w:rsidRDefault="00A965C9">
      <w:pPr>
        <w:pStyle w:val="Verzeichnis3"/>
        <w:rPr>
          <w:rFonts w:asciiTheme="minorHAnsi" w:eastAsiaTheme="minorEastAsia" w:hAnsiTheme="minorHAnsi" w:cstheme="minorBidi"/>
          <w:b w:val="0"/>
          <w:noProof/>
          <w:kern w:val="2"/>
          <w:sz w:val="24"/>
          <w:szCs w:val="24"/>
          <w:lang w:val="de-DE" w:eastAsia="de-DE"/>
          <w14:ligatures w14:val="standardContextual"/>
        </w:rPr>
      </w:pPr>
      <w:hyperlink w:anchor="_Toc167044094" w:history="1">
        <w:r w:rsidRPr="0054061E">
          <w:rPr>
            <w:rStyle w:val="Hyperlink"/>
            <w:noProof/>
          </w:rPr>
          <w:t>10.3.1</w:t>
        </w:r>
        <w:r>
          <w:rPr>
            <w:rFonts w:asciiTheme="minorHAnsi" w:eastAsiaTheme="minorEastAsia" w:hAnsiTheme="minorHAnsi" w:cstheme="minorBidi"/>
            <w:b w:val="0"/>
            <w:noProof/>
            <w:kern w:val="2"/>
            <w:sz w:val="24"/>
            <w:szCs w:val="24"/>
            <w:lang w:val="de-DE" w:eastAsia="de-DE"/>
            <w14:ligatures w14:val="standardContextual"/>
          </w:rPr>
          <w:tab/>
        </w:r>
        <w:r w:rsidRPr="0054061E">
          <w:rPr>
            <w:rStyle w:val="Hyperlink"/>
            <w:noProof/>
          </w:rPr>
          <w:t xml:space="preserve">Element </w:t>
        </w:r>
        <w:r w:rsidRPr="0054061E">
          <w:rPr>
            <w:rStyle w:val="Hyperlink"/>
            <w:rFonts w:ascii="Courier New" w:hAnsi="Courier New"/>
            <w:bCs/>
            <w:noProof/>
          </w:rPr>
          <w:t>&lt;adhesive_line/&gt;</w:t>
        </w:r>
        <w:r>
          <w:rPr>
            <w:noProof/>
            <w:webHidden/>
          </w:rPr>
          <w:tab/>
        </w:r>
        <w:r>
          <w:rPr>
            <w:noProof/>
            <w:webHidden/>
          </w:rPr>
          <w:fldChar w:fldCharType="begin"/>
        </w:r>
        <w:r>
          <w:rPr>
            <w:noProof/>
            <w:webHidden/>
          </w:rPr>
          <w:instrText xml:space="preserve"> PAGEREF _Toc167044094 \h </w:instrText>
        </w:r>
        <w:r>
          <w:rPr>
            <w:noProof/>
            <w:webHidden/>
          </w:rPr>
        </w:r>
        <w:r>
          <w:rPr>
            <w:noProof/>
            <w:webHidden/>
          </w:rPr>
          <w:fldChar w:fldCharType="separate"/>
        </w:r>
        <w:r>
          <w:rPr>
            <w:noProof/>
            <w:webHidden/>
          </w:rPr>
          <w:t>138</w:t>
        </w:r>
        <w:r>
          <w:rPr>
            <w:noProof/>
            <w:webHidden/>
          </w:rPr>
          <w:fldChar w:fldCharType="end"/>
        </w:r>
      </w:hyperlink>
    </w:p>
    <w:p w14:paraId="13CA9C11" w14:textId="070BEE60" w:rsidR="00A965C9" w:rsidRDefault="00A965C9">
      <w:pPr>
        <w:pStyle w:val="Verzeichnis3"/>
        <w:rPr>
          <w:rFonts w:asciiTheme="minorHAnsi" w:eastAsiaTheme="minorEastAsia" w:hAnsiTheme="minorHAnsi" w:cstheme="minorBidi"/>
          <w:b w:val="0"/>
          <w:noProof/>
          <w:kern w:val="2"/>
          <w:sz w:val="24"/>
          <w:szCs w:val="24"/>
          <w:lang w:val="de-DE" w:eastAsia="de-DE"/>
          <w14:ligatures w14:val="standardContextual"/>
        </w:rPr>
      </w:pPr>
      <w:hyperlink w:anchor="_Toc167044095" w:history="1">
        <w:r w:rsidRPr="0054061E">
          <w:rPr>
            <w:rStyle w:val="Hyperlink"/>
            <w:noProof/>
          </w:rPr>
          <w:t>10.3.2</w:t>
        </w:r>
        <w:r>
          <w:rPr>
            <w:rFonts w:asciiTheme="minorHAnsi" w:eastAsiaTheme="minorEastAsia" w:hAnsiTheme="minorHAnsi" w:cstheme="minorBidi"/>
            <w:b w:val="0"/>
            <w:noProof/>
            <w:kern w:val="2"/>
            <w:sz w:val="24"/>
            <w:szCs w:val="24"/>
            <w:lang w:val="de-DE" w:eastAsia="de-DE"/>
            <w14:ligatures w14:val="standardContextual"/>
          </w:rPr>
          <w:tab/>
        </w:r>
        <w:r w:rsidRPr="0054061E">
          <w:rPr>
            <w:rStyle w:val="Hyperlink"/>
            <w:noProof/>
          </w:rPr>
          <w:t xml:space="preserve">Element </w:t>
        </w:r>
        <w:r w:rsidRPr="0054061E">
          <w:rPr>
            <w:rStyle w:val="Hyperlink"/>
            <w:rFonts w:ascii="Courier New" w:hAnsi="Courier New"/>
            <w:bCs/>
            <w:noProof/>
          </w:rPr>
          <w:t>&lt;loc_list/&gt;</w:t>
        </w:r>
        <w:r>
          <w:rPr>
            <w:noProof/>
            <w:webHidden/>
          </w:rPr>
          <w:tab/>
        </w:r>
        <w:r>
          <w:rPr>
            <w:noProof/>
            <w:webHidden/>
          </w:rPr>
          <w:fldChar w:fldCharType="begin"/>
        </w:r>
        <w:r>
          <w:rPr>
            <w:noProof/>
            <w:webHidden/>
          </w:rPr>
          <w:instrText xml:space="preserve"> PAGEREF _Toc167044095 \h </w:instrText>
        </w:r>
        <w:r>
          <w:rPr>
            <w:noProof/>
            <w:webHidden/>
          </w:rPr>
        </w:r>
        <w:r>
          <w:rPr>
            <w:noProof/>
            <w:webHidden/>
          </w:rPr>
          <w:fldChar w:fldCharType="separate"/>
        </w:r>
        <w:r>
          <w:rPr>
            <w:noProof/>
            <w:webHidden/>
          </w:rPr>
          <w:t>139</w:t>
        </w:r>
        <w:r>
          <w:rPr>
            <w:noProof/>
            <w:webHidden/>
          </w:rPr>
          <w:fldChar w:fldCharType="end"/>
        </w:r>
      </w:hyperlink>
    </w:p>
    <w:p w14:paraId="5ED1F59E" w14:textId="650F2A6C" w:rsidR="00A965C9" w:rsidRDefault="00A965C9">
      <w:pPr>
        <w:pStyle w:val="Verzeichnis3"/>
        <w:rPr>
          <w:rFonts w:asciiTheme="minorHAnsi" w:eastAsiaTheme="minorEastAsia" w:hAnsiTheme="minorHAnsi" w:cstheme="minorBidi"/>
          <w:b w:val="0"/>
          <w:noProof/>
          <w:kern w:val="2"/>
          <w:sz w:val="24"/>
          <w:szCs w:val="24"/>
          <w:lang w:val="de-DE" w:eastAsia="de-DE"/>
          <w14:ligatures w14:val="standardContextual"/>
        </w:rPr>
      </w:pPr>
      <w:hyperlink w:anchor="_Toc167044096" w:history="1">
        <w:r w:rsidRPr="0054061E">
          <w:rPr>
            <w:rStyle w:val="Hyperlink"/>
            <w:noProof/>
          </w:rPr>
          <w:t>10.3.3</w:t>
        </w:r>
        <w:r>
          <w:rPr>
            <w:rFonts w:asciiTheme="minorHAnsi" w:eastAsiaTheme="minorEastAsia" w:hAnsiTheme="minorHAnsi" w:cstheme="minorBidi"/>
            <w:b w:val="0"/>
            <w:noProof/>
            <w:kern w:val="2"/>
            <w:sz w:val="24"/>
            <w:szCs w:val="24"/>
            <w:lang w:val="de-DE" w:eastAsia="de-DE"/>
            <w14:ligatures w14:val="standardContextual"/>
          </w:rPr>
          <w:tab/>
        </w:r>
        <w:r w:rsidRPr="0054061E">
          <w:rPr>
            <w:rStyle w:val="Hyperlink"/>
            <w:noProof/>
          </w:rPr>
          <w:t xml:space="preserve">Element </w:t>
        </w:r>
        <w:r w:rsidRPr="0054061E">
          <w:rPr>
            <w:rStyle w:val="Hyperlink"/>
            <w:rFonts w:ascii="Courier New" w:hAnsi="Courier New"/>
            <w:bCs/>
            <w:noProof/>
          </w:rPr>
          <w:t>&lt;appdata/&gt;</w:t>
        </w:r>
        <w:r>
          <w:rPr>
            <w:noProof/>
            <w:webHidden/>
          </w:rPr>
          <w:tab/>
        </w:r>
        <w:r>
          <w:rPr>
            <w:noProof/>
            <w:webHidden/>
          </w:rPr>
          <w:fldChar w:fldCharType="begin"/>
        </w:r>
        <w:r>
          <w:rPr>
            <w:noProof/>
            <w:webHidden/>
          </w:rPr>
          <w:instrText xml:space="preserve"> PAGEREF _Toc167044096 \h </w:instrText>
        </w:r>
        <w:r>
          <w:rPr>
            <w:noProof/>
            <w:webHidden/>
          </w:rPr>
        </w:r>
        <w:r>
          <w:rPr>
            <w:noProof/>
            <w:webHidden/>
          </w:rPr>
          <w:fldChar w:fldCharType="separate"/>
        </w:r>
        <w:r>
          <w:rPr>
            <w:noProof/>
            <w:webHidden/>
          </w:rPr>
          <w:t>139</w:t>
        </w:r>
        <w:r>
          <w:rPr>
            <w:noProof/>
            <w:webHidden/>
          </w:rPr>
          <w:fldChar w:fldCharType="end"/>
        </w:r>
      </w:hyperlink>
    </w:p>
    <w:p w14:paraId="37C88624" w14:textId="277C8B50" w:rsidR="00A965C9" w:rsidRDefault="00A965C9">
      <w:pPr>
        <w:pStyle w:val="Verzeichnis3"/>
        <w:rPr>
          <w:rFonts w:asciiTheme="minorHAnsi" w:eastAsiaTheme="minorEastAsia" w:hAnsiTheme="minorHAnsi" w:cstheme="minorBidi"/>
          <w:b w:val="0"/>
          <w:noProof/>
          <w:kern w:val="2"/>
          <w:sz w:val="24"/>
          <w:szCs w:val="24"/>
          <w:lang w:val="de-DE" w:eastAsia="de-DE"/>
          <w14:ligatures w14:val="standardContextual"/>
        </w:rPr>
      </w:pPr>
      <w:hyperlink w:anchor="_Toc167044097" w:history="1">
        <w:r w:rsidRPr="0054061E">
          <w:rPr>
            <w:rStyle w:val="Hyperlink"/>
            <w:noProof/>
          </w:rPr>
          <w:t>10.3.4</w:t>
        </w:r>
        <w:r>
          <w:rPr>
            <w:rFonts w:asciiTheme="minorHAnsi" w:eastAsiaTheme="minorEastAsia" w:hAnsiTheme="minorHAnsi" w:cstheme="minorBidi"/>
            <w:b w:val="0"/>
            <w:noProof/>
            <w:kern w:val="2"/>
            <w:sz w:val="24"/>
            <w:szCs w:val="24"/>
            <w:lang w:val="de-DE" w:eastAsia="de-DE"/>
            <w14:ligatures w14:val="standardContextual"/>
          </w:rPr>
          <w:tab/>
        </w:r>
        <w:r w:rsidRPr="0054061E">
          <w:rPr>
            <w:rStyle w:val="Hyperlink"/>
            <w:noProof/>
          </w:rPr>
          <w:t xml:space="preserve">Element </w:t>
        </w:r>
        <w:r w:rsidRPr="0054061E">
          <w:rPr>
            <w:rStyle w:val="Hyperlink"/>
            <w:rFonts w:ascii="Courier New" w:hAnsi="Courier New"/>
            <w:bCs/>
            <w:noProof/>
          </w:rPr>
          <w:t>&lt;femdata/&gt;</w:t>
        </w:r>
        <w:r>
          <w:rPr>
            <w:noProof/>
            <w:webHidden/>
          </w:rPr>
          <w:tab/>
        </w:r>
        <w:r>
          <w:rPr>
            <w:noProof/>
            <w:webHidden/>
          </w:rPr>
          <w:fldChar w:fldCharType="begin"/>
        </w:r>
        <w:r>
          <w:rPr>
            <w:noProof/>
            <w:webHidden/>
          </w:rPr>
          <w:instrText xml:space="preserve"> PAGEREF _Toc167044097 \h </w:instrText>
        </w:r>
        <w:r>
          <w:rPr>
            <w:noProof/>
            <w:webHidden/>
          </w:rPr>
        </w:r>
        <w:r>
          <w:rPr>
            <w:noProof/>
            <w:webHidden/>
          </w:rPr>
          <w:fldChar w:fldCharType="separate"/>
        </w:r>
        <w:r>
          <w:rPr>
            <w:noProof/>
            <w:webHidden/>
          </w:rPr>
          <w:t>139</w:t>
        </w:r>
        <w:r>
          <w:rPr>
            <w:noProof/>
            <w:webHidden/>
          </w:rPr>
          <w:fldChar w:fldCharType="end"/>
        </w:r>
      </w:hyperlink>
    </w:p>
    <w:p w14:paraId="22CEE175" w14:textId="4A86DA6B" w:rsidR="00A965C9" w:rsidRDefault="00A965C9">
      <w:pPr>
        <w:pStyle w:val="Verzeichnis2"/>
        <w:rPr>
          <w:rFonts w:asciiTheme="minorHAnsi" w:eastAsiaTheme="minorEastAsia" w:hAnsiTheme="minorHAnsi" w:cstheme="minorBidi"/>
          <w:b w:val="0"/>
          <w:noProof/>
          <w:kern w:val="2"/>
          <w:sz w:val="24"/>
          <w:szCs w:val="24"/>
          <w:lang w:val="de-DE" w:eastAsia="de-DE"/>
          <w14:ligatures w14:val="standardContextual"/>
        </w:rPr>
      </w:pPr>
      <w:hyperlink w:anchor="_Toc167044098" w:history="1">
        <w:r w:rsidRPr="0054061E">
          <w:rPr>
            <w:rStyle w:val="Hyperlink"/>
            <w:noProof/>
          </w:rPr>
          <w:t>10.4</w:t>
        </w:r>
        <w:r>
          <w:rPr>
            <w:rFonts w:asciiTheme="minorHAnsi" w:eastAsiaTheme="minorEastAsia" w:hAnsiTheme="minorHAnsi" w:cstheme="minorBidi"/>
            <w:b w:val="0"/>
            <w:noProof/>
            <w:kern w:val="2"/>
            <w:sz w:val="24"/>
            <w:szCs w:val="24"/>
            <w:lang w:val="de-DE" w:eastAsia="de-DE"/>
            <w14:ligatures w14:val="standardContextual"/>
          </w:rPr>
          <w:tab/>
        </w:r>
        <w:r w:rsidRPr="0054061E">
          <w:rPr>
            <w:rStyle w:val="Hyperlink"/>
            <w:noProof/>
          </w:rPr>
          <w:t>Hemming flanges</w:t>
        </w:r>
        <w:r>
          <w:rPr>
            <w:noProof/>
            <w:webHidden/>
          </w:rPr>
          <w:tab/>
        </w:r>
        <w:r>
          <w:rPr>
            <w:noProof/>
            <w:webHidden/>
          </w:rPr>
          <w:fldChar w:fldCharType="begin"/>
        </w:r>
        <w:r>
          <w:rPr>
            <w:noProof/>
            <w:webHidden/>
          </w:rPr>
          <w:instrText xml:space="preserve"> PAGEREF _Toc167044098 \h </w:instrText>
        </w:r>
        <w:r>
          <w:rPr>
            <w:noProof/>
            <w:webHidden/>
          </w:rPr>
        </w:r>
        <w:r>
          <w:rPr>
            <w:noProof/>
            <w:webHidden/>
          </w:rPr>
          <w:fldChar w:fldCharType="separate"/>
        </w:r>
        <w:r>
          <w:rPr>
            <w:noProof/>
            <w:webHidden/>
          </w:rPr>
          <w:t>139</w:t>
        </w:r>
        <w:r>
          <w:rPr>
            <w:noProof/>
            <w:webHidden/>
          </w:rPr>
          <w:fldChar w:fldCharType="end"/>
        </w:r>
      </w:hyperlink>
    </w:p>
    <w:p w14:paraId="75ABF8D4" w14:textId="77EB5171" w:rsidR="00A965C9" w:rsidRDefault="00A965C9">
      <w:pPr>
        <w:pStyle w:val="Verzeichnis3"/>
        <w:rPr>
          <w:rFonts w:asciiTheme="minorHAnsi" w:eastAsiaTheme="minorEastAsia" w:hAnsiTheme="minorHAnsi" w:cstheme="minorBidi"/>
          <w:b w:val="0"/>
          <w:noProof/>
          <w:kern w:val="2"/>
          <w:sz w:val="24"/>
          <w:szCs w:val="24"/>
          <w:lang w:val="de-DE" w:eastAsia="de-DE"/>
          <w14:ligatures w14:val="standardContextual"/>
        </w:rPr>
      </w:pPr>
      <w:hyperlink w:anchor="_Toc167044099" w:history="1">
        <w:r w:rsidRPr="0054061E">
          <w:rPr>
            <w:rStyle w:val="Hyperlink"/>
            <w:noProof/>
          </w:rPr>
          <w:t>10.4.1</w:t>
        </w:r>
        <w:r>
          <w:rPr>
            <w:rFonts w:asciiTheme="minorHAnsi" w:eastAsiaTheme="minorEastAsia" w:hAnsiTheme="minorHAnsi" w:cstheme="minorBidi"/>
            <w:b w:val="0"/>
            <w:noProof/>
            <w:kern w:val="2"/>
            <w:sz w:val="24"/>
            <w:szCs w:val="24"/>
            <w:lang w:val="de-DE" w:eastAsia="de-DE"/>
            <w14:ligatures w14:val="standardContextual"/>
          </w:rPr>
          <w:tab/>
        </w:r>
        <w:r w:rsidRPr="0054061E">
          <w:rPr>
            <w:rStyle w:val="Hyperlink"/>
            <w:noProof/>
          </w:rPr>
          <w:t>General</w:t>
        </w:r>
        <w:r>
          <w:rPr>
            <w:noProof/>
            <w:webHidden/>
          </w:rPr>
          <w:tab/>
        </w:r>
        <w:r>
          <w:rPr>
            <w:noProof/>
            <w:webHidden/>
          </w:rPr>
          <w:fldChar w:fldCharType="begin"/>
        </w:r>
        <w:r>
          <w:rPr>
            <w:noProof/>
            <w:webHidden/>
          </w:rPr>
          <w:instrText xml:space="preserve"> PAGEREF _Toc167044099 \h </w:instrText>
        </w:r>
        <w:r>
          <w:rPr>
            <w:noProof/>
            <w:webHidden/>
          </w:rPr>
        </w:r>
        <w:r>
          <w:rPr>
            <w:noProof/>
            <w:webHidden/>
          </w:rPr>
          <w:fldChar w:fldCharType="separate"/>
        </w:r>
        <w:r>
          <w:rPr>
            <w:noProof/>
            <w:webHidden/>
          </w:rPr>
          <w:t>139</w:t>
        </w:r>
        <w:r>
          <w:rPr>
            <w:noProof/>
            <w:webHidden/>
          </w:rPr>
          <w:fldChar w:fldCharType="end"/>
        </w:r>
      </w:hyperlink>
    </w:p>
    <w:p w14:paraId="6175C71D" w14:textId="3484E374" w:rsidR="00A965C9" w:rsidRDefault="00A965C9">
      <w:pPr>
        <w:pStyle w:val="Verzeichnis3"/>
        <w:rPr>
          <w:rFonts w:asciiTheme="minorHAnsi" w:eastAsiaTheme="minorEastAsia" w:hAnsiTheme="minorHAnsi" w:cstheme="minorBidi"/>
          <w:b w:val="0"/>
          <w:noProof/>
          <w:kern w:val="2"/>
          <w:sz w:val="24"/>
          <w:szCs w:val="24"/>
          <w:lang w:val="de-DE" w:eastAsia="de-DE"/>
          <w14:ligatures w14:val="standardContextual"/>
        </w:rPr>
      </w:pPr>
      <w:hyperlink w:anchor="_Toc167044100" w:history="1">
        <w:r w:rsidRPr="0054061E">
          <w:rPr>
            <w:rStyle w:val="Hyperlink"/>
            <w:noProof/>
          </w:rPr>
          <w:t>10.4.2</w:t>
        </w:r>
        <w:r>
          <w:rPr>
            <w:rFonts w:asciiTheme="minorHAnsi" w:eastAsiaTheme="minorEastAsia" w:hAnsiTheme="minorHAnsi" w:cstheme="minorBidi"/>
            <w:b w:val="0"/>
            <w:noProof/>
            <w:kern w:val="2"/>
            <w:sz w:val="24"/>
            <w:szCs w:val="24"/>
            <w:lang w:val="de-DE" w:eastAsia="de-DE"/>
            <w14:ligatures w14:val="standardContextual"/>
          </w:rPr>
          <w:tab/>
        </w:r>
        <w:r w:rsidRPr="0054061E">
          <w:rPr>
            <w:rStyle w:val="Hyperlink"/>
            <w:noProof/>
          </w:rPr>
          <w:t xml:space="preserve">Element </w:t>
        </w:r>
        <w:r w:rsidRPr="0054061E">
          <w:rPr>
            <w:rStyle w:val="Hyperlink"/>
            <w:rFonts w:ascii="Courier New" w:hAnsi="Courier New" w:cs="Courier New"/>
            <w:noProof/>
          </w:rPr>
          <w:t>&lt;hemming/&gt;</w:t>
        </w:r>
        <w:r w:rsidRPr="0054061E">
          <w:rPr>
            <w:rStyle w:val="Hyperlink"/>
            <w:noProof/>
          </w:rPr>
          <w:t xml:space="preserve"> is placed within </w:t>
        </w:r>
        <w:r w:rsidRPr="0054061E">
          <w:rPr>
            <w:rStyle w:val="Hyperlink"/>
            <w:rFonts w:ascii="Courier New" w:hAnsi="Courier New"/>
            <w:noProof/>
          </w:rPr>
          <w:t>&lt;connection_1d/&gt;</w:t>
        </w:r>
        <w:r>
          <w:rPr>
            <w:noProof/>
            <w:webHidden/>
          </w:rPr>
          <w:tab/>
        </w:r>
        <w:r>
          <w:rPr>
            <w:noProof/>
            <w:webHidden/>
          </w:rPr>
          <w:fldChar w:fldCharType="begin"/>
        </w:r>
        <w:r>
          <w:rPr>
            <w:noProof/>
            <w:webHidden/>
          </w:rPr>
          <w:instrText xml:space="preserve"> PAGEREF _Toc167044100 \h </w:instrText>
        </w:r>
        <w:r>
          <w:rPr>
            <w:noProof/>
            <w:webHidden/>
          </w:rPr>
        </w:r>
        <w:r>
          <w:rPr>
            <w:noProof/>
            <w:webHidden/>
          </w:rPr>
          <w:fldChar w:fldCharType="separate"/>
        </w:r>
        <w:r>
          <w:rPr>
            <w:noProof/>
            <w:webHidden/>
          </w:rPr>
          <w:t>142</w:t>
        </w:r>
        <w:r>
          <w:rPr>
            <w:noProof/>
            <w:webHidden/>
          </w:rPr>
          <w:fldChar w:fldCharType="end"/>
        </w:r>
      </w:hyperlink>
    </w:p>
    <w:p w14:paraId="7E64852A" w14:textId="23D21BE8" w:rsidR="00A965C9" w:rsidRDefault="00A965C9">
      <w:pPr>
        <w:pStyle w:val="Verzeichnis3"/>
        <w:rPr>
          <w:rFonts w:asciiTheme="minorHAnsi" w:eastAsiaTheme="minorEastAsia" w:hAnsiTheme="minorHAnsi" w:cstheme="minorBidi"/>
          <w:b w:val="0"/>
          <w:noProof/>
          <w:kern w:val="2"/>
          <w:sz w:val="24"/>
          <w:szCs w:val="24"/>
          <w:lang w:val="de-DE" w:eastAsia="de-DE"/>
          <w14:ligatures w14:val="standardContextual"/>
        </w:rPr>
      </w:pPr>
      <w:hyperlink w:anchor="_Toc167044101" w:history="1">
        <w:r w:rsidRPr="0054061E">
          <w:rPr>
            <w:rStyle w:val="Hyperlink"/>
            <w:noProof/>
          </w:rPr>
          <w:t>10.4.3</w:t>
        </w:r>
        <w:r>
          <w:rPr>
            <w:rFonts w:asciiTheme="minorHAnsi" w:eastAsiaTheme="minorEastAsia" w:hAnsiTheme="minorHAnsi" w:cstheme="minorBidi"/>
            <w:b w:val="0"/>
            <w:noProof/>
            <w:kern w:val="2"/>
            <w:sz w:val="24"/>
            <w:szCs w:val="24"/>
            <w:lang w:val="de-DE" w:eastAsia="de-DE"/>
            <w14:ligatures w14:val="standardContextual"/>
          </w:rPr>
          <w:tab/>
        </w:r>
        <w:r w:rsidRPr="0054061E">
          <w:rPr>
            <w:rStyle w:val="Hyperlink"/>
            <w:noProof/>
          </w:rPr>
          <w:t xml:space="preserve">Element </w:t>
        </w:r>
        <w:r w:rsidRPr="0054061E">
          <w:rPr>
            <w:rStyle w:val="Hyperlink"/>
            <w:rFonts w:ascii="Courier New" w:hAnsi="Courier New"/>
            <w:bCs/>
            <w:noProof/>
          </w:rPr>
          <w:t>&lt;loc_list/&gt;</w:t>
        </w:r>
        <w:r>
          <w:rPr>
            <w:noProof/>
            <w:webHidden/>
          </w:rPr>
          <w:tab/>
        </w:r>
        <w:r>
          <w:rPr>
            <w:noProof/>
            <w:webHidden/>
          </w:rPr>
          <w:fldChar w:fldCharType="begin"/>
        </w:r>
        <w:r>
          <w:rPr>
            <w:noProof/>
            <w:webHidden/>
          </w:rPr>
          <w:instrText xml:space="preserve"> PAGEREF _Toc167044101 \h </w:instrText>
        </w:r>
        <w:r>
          <w:rPr>
            <w:noProof/>
            <w:webHidden/>
          </w:rPr>
        </w:r>
        <w:r>
          <w:rPr>
            <w:noProof/>
            <w:webHidden/>
          </w:rPr>
          <w:fldChar w:fldCharType="separate"/>
        </w:r>
        <w:r>
          <w:rPr>
            <w:noProof/>
            <w:webHidden/>
          </w:rPr>
          <w:t>142</w:t>
        </w:r>
        <w:r>
          <w:rPr>
            <w:noProof/>
            <w:webHidden/>
          </w:rPr>
          <w:fldChar w:fldCharType="end"/>
        </w:r>
      </w:hyperlink>
    </w:p>
    <w:p w14:paraId="71559018" w14:textId="6A8AEB8D" w:rsidR="00A965C9" w:rsidRDefault="00A965C9">
      <w:pPr>
        <w:pStyle w:val="Verzeichnis3"/>
        <w:rPr>
          <w:rFonts w:asciiTheme="minorHAnsi" w:eastAsiaTheme="minorEastAsia" w:hAnsiTheme="minorHAnsi" w:cstheme="minorBidi"/>
          <w:b w:val="0"/>
          <w:noProof/>
          <w:kern w:val="2"/>
          <w:sz w:val="24"/>
          <w:szCs w:val="24"/>
          <w:lang w:val="de-DE" w:eastAsia="de-DE"/>
          <w14:ligatures w14:val="standardContextual"/>
        </w:rPr>
      </w:pPr>
      <w:hyperlink w:anchor="_Toc167044102" w:history="1">
        <w:r w:rsidRPr="0054061E">
          <w:rPr>
            <w:rStyle w:val="Hyperlink"/>
            <w:noProof/>
          </w:rPr>
          <w:t>10.4.4</w:t>
        </w:r>
        <w:r>
          <w:rPr>
            <w:rFonts w:asciiTheme="minorHAnsi" w:eastAsiaTheme="minorEastAsia" w:hAnsiTheme="minorHAnsi" w:cstheme="minorBidi"/>
            <w:b w:val="0"/>
            <w:noProof/>
            <w:kern w:val="2"/>
            <w:sz w:val="24"/>
            <w:szCs w:val="24"/>
            <w:lang w:val="de-DE" w:eastAsia="de-DE"/>
            <w14:ligatures w14:val="standardContextual"/>
          </w:rPr>
          <w:tab/>
        </w:r>
        <w:r w:rsidRPr="0054061E">
          <w:rPr>
            <w:rStyle w:val="Hyperlink"/>
            <w:noProof/>
          </w:rPr>
          <w:t xml:space="preserve">Element </w:t>
        </w:r>
        <w:r w:rsidRPr="0054061E">
          <w:rPr>
            <w:rStyle w:val="Hyperlink"/>
            <w:rFonts w:ascii="Courier New" w:hAnsi="Courier New"/>
            <w:bCs/>
            <w:noProof/>
          </w:rPr>
          <w:t>&lt;appdata/&gt;</w:t>
        </w:r>
        <w:r>
          <w:rPr>
            <w:noProof/>
            <w:webHidden/>
          </w:rPr>
          <w:tab/>
        </w:r>
        <w:r>
          <w:rPr>
            <w:noProof/>
            <w:webHidden/>
          </w:rPr>
          <w:fldChar w:fldCharType="begin"/>
        </w:r>
        <w:r>
          <w:rPr>
            <w:noProof/>
            <w:webHidden/>
          </w:rPr>
          <w:instrText xml:space="preserve"> PAGEREF _Toc167044102 \h </w:instrText>
        </w:r>
        <w:r>
          <w:rPr>
            <w:noProof/>
            <w:webHidden/>
          </w:rPr>
        </w:r>
        <w:r>
          <w:rPr>
            <w:noProof/>
            <w:webHidden/>
          </w:rPr>
          <w:fldChar w:fldCharType="separate"/>
        </w:r>
        <w:r>
          <w:rPr>
            <w:noProof/>
            <w:webHidden/>
          </w:rPr>
          <w:t>142</w:t>
        </w:r>
        <w:r>
          <w:rPr>
            <w:noProof/>
            <w:webHidden/>
          </w:rPr>
          <w:fldChar w:fldCharType="end"/>
        </w:r>
      </w:hyperlink>
    </w:p>
    <w:p w14:paraId="7A85E206" w14:textId="102927BC" w:rsidR="00A965C9" w:rsidRDefault="00A965C9">
      <w:pPr>
        <w:pStyle w:val="Verzeichnis3"/>
        <w:rPr>
          <w:rFonts w:asciiTheme="minorHAnsi" w:eastAsiaTheme="minorEastAsia" w:hAnsiTheme="minorHAnsi" w:cstheme="minorBidi"/>
          <w:b w:val="0"/>
          <w:noProof/>
          <w:kern w:val="2"/>
          <w:sz w:val="24"/>
          <w:szCs w:val="24"/>
          <w:lang w:val="de-DE" w:eastAsia="de-DE"/>
          <w14:ligatures w14:val="standardContextual"/>
        </w:rPr>
      </w:pPr>
      <w:hyperlink w:anchor="_Toc167044103" w:history="1">
        <w:r w:rsidRPr="0054061E">
          <w:rPr>
            <w:rStyle w:val="Hyperlink"/>
            <w:noProof/>
          </w:rPr>
          <w:t>10.4.5</w:t>
        </w:r>
        <w:r>
          <w:rPr>
            <w:rFonts w:asciiTheme="minorHAnsi" w:eastAsiaTheme="minorEastAsia" w:hAnsiTheme="minorHAnsi" w:cstheme="minorBidi"/>
            <w:b w:val="0"/>
            <w:noProof/>
            <w:kern w:val="2"/>
            <w:sz w:val="24"/>
            <w:szCs w:val="24"/>
            <w:lang w:val="de-DE" w:eastAsia="de-DE"/>
            <w14:ligatures w14:val="standardContextual"/>
          </w:rPr>
          <w:tab/>
        </w:r>
        <w:r w:rsidRPr="0054061E">
          <w:rPr>
            <w:rStyle w:val="Hyperlink"/>
            <w:noProof/>
          </w:rPr>
          <w:t xml:space="preserve">Element </w:t>
        </w:r>
        <w:r w:rsidRPr="0054061E">
          <w:rPr>
            <w:rStyle w:val="Hyperlink"/>
            <w:rFonts w:ascii="Courier New" w:hAnsi="Courier New"/>
            <w:bCs/>
            <w:noProof/>
          </w:rPr>
          <w:t>&lt;femdata/&gt;</w:t>
        </w:r>
        <w:r>
          <w:rPr>
            <w:noProof/>
            <w:webHidden/>
          </w:rPr>
          <w:tab/>
        </w:r>
        <w:r>
          <w:rPr>
            <w:noProof/>
            <w:webHidden/>
          </w:rPr>
          <w:fldChar w:fldCharType="begin"/>
        </w:r>
        <w:r>
          <w:rPr>
            <w:noProof/>
            <w:webHidden/>
          </w:rPr>
          <w:instrText xml:space="preserve"> PAGEREF _Toc167044103 \h </w:instrText>
        </w:r>
        <w:r>
          <w:rPr>
            <w:noProof/>
            <w:webHidden/>
          </w:rPr>
        </w:r>
        <w:r>
          <w:rPr>
            <w:noProof/>
            <w:webHidden/>
          </w:rPr>
          <w:fldChar w:fldCharType="separate"/>
        </w:r>
        <w:r>
          <w:rPr>
            <w:noProof/>
            <w:webHidden/>
          </w:rPr>
          <w:t>142</w:t>
        </w:r>
        <w:r>
          <w:rPr>
            <w:noProof/>
            <w:webHidden/>
          </w:rPr>
          <w:fldChar w:fldCharType="end"/>
        </w:r>
      </w:hyperlink>
    </w:p>
    <w:p w14:paraId="7D3D0360" w14:textId="34F322B5" w:rsidR="00A965C9" w:rsidRDefault="00A965C9">
      <w:pPr>
        <w:pStyle w:val="Verzeichnis3"/>
        <w:rPr>
          <w:rFonts w:asciiTheme="minorHAnsi" w:eastAsiaTheme="minorEastAsia" w:hAnsiTheme="minorHAnsi" w:cstheme="minorBidi"/>
          <w:b w:val="0"/>
          <w:noProof/>
          <w:kern w:val="2"/>
          <w:sz w:val="24"/>
          <w:szCs w:val="24"/>
          <w:lang w:val="de-DE" w:eastAsia="de-DE"/>
          <w14:ligatures w14:val="standardContextual"/>
        </w:rPr>
      </w:pPr>
      <w:hyperlink w:anchor="_Toc167044104" w:history="1">
        <w:r w:rsidRPr="0054061E">
          <w:rPr>
            <w:rStyle w:val="Hyperlink"/>
            <w:noProof/>
          </w:rPr>
          <w:t>10.4.6</w:t>
        </w:r>
        <w:r>
          <w:rPr>
            <w:rFonts w:asciiTheme="minorHAnsi" w:eastAsiaTheme="minorEastAsia" w:hAnsiTheme="minorHAnsi" w:cstheme="minorBidi"/>
            <w:b w:val="0"/>
            <w:noProof/>
            <w:kern w:val="2"/>
            <w:sz w:val="24"/>
            <w:szCs w:val="24"/>
            <w:lang w:val="de-DE" w:eastAsia="de-DE"/>
            <w14:ligatures w14:val="standardContextual"/>
          </w:rPr>
          <w:tab/>
        </w:r>
        <w:r w:rsidRPr="0054061E">
          <w:rPr>
            <w:rStyle w:val="Hyperlink"/>
            <w:noProof/>
          </w:rPr>
          <w:t xml:space="preserve">Element </w:t>
        </w:r>
        <w:r w:rsidRPr="0054061E">
          <w:rPr>
            <w:rStyle w:val="Hyperlink"/>
            <w:rFonts w:ascii="Courier New" w:hAnsi="Courier New"/>
            <w:bCs/>
            <w:noProof/>
          </w:rPr>
          <w:t>&lt;hemming/&gt;</w:t>
        </w:r>
        <w:r>
          <w:rPr>
            <w:noProof/>
            <w:webHidden/>
          </w:rPr>
          <w:tab/>
        </w:r>
        <w:r>
          <w:rPr>
            <w:noProof/>
            <w:webHidden/>
          </w:rPr>
          <w:fldChar w:fldCharType="begin"/>
        </w:r>
        <w:r>
          <w:rPr>
            <w:noProof/>
            <w:webHidden/>
          </w:rPr>
          <w:instrText xml:space="preserve"> PAGEREF _Toc167044104 \h </w:instrText>
        </w:r>
        <w:r>
          <w:rPr>
            <w:noProof/>
            <w:webHidden/>
          </w:rPr>
        </w:r>
        <w:r>
          <w:rPr>
            <w:noProof/>
            <w:webHidden/>
          </w:rPr>
          <w:fldChar w:fldCharType="separate"/>
        </w:r>
        <w:r>
          <w:rPr>
            <w:noProof/>
            <w:webHidden/>
          </w:rPr>
          <w:t>142</w:t>
        </w:r>
        <w:r>
          <w:rPr>
            <w:noProof/>
            <w:webHidden/>
          </w:rPr>
          <w:fldChar w:fldCharType="end"/>
        </w:r>
      </w:hyperlink>
    </w:p>
    <w:p w14:paraId="28B77C2D" w14:textId="56209C9A" w:rsidR="00A965C9" w:rsidRDefault="00A965C9">
      <w:pPr>
        <w:pStyle w:val="Verzeichnis2"/>
        <w:rPr>
          <w:rFonts w:asciiTheme="minorHAnsi" w:eastAsiaTheme="minorEastAsia" w:hAnsiTheme="minorHAnsi" w:cstheme="minorBidi"/>
          <w:b w:val="0"/>
          <w:noProof/>
          <w:kern w:val="2"/>
          <w:sz w:val="24"/>
          <w:szCs w:val="24"/>
          <w:lang w:val="de-DE" w:eastAsia="de-DE"/>
          <w14:ligatures w14:val="standardContextual"/>
        </w:rPr>
      </w:pPr>
      <w:hyperlink w:anchor="_Toc167044105" w:history="1">
        <w:r w:rsidRPr="0054061E">
          <w:rPr>
            <w:rStyle w:val="Hyperlink"/>
            <w:noProof/>
          </w:rPr>
          <w:t>10.5</w:t>
        </w:r>
        <w:r>
          <w:rPr>
            <w:rFonts w:asciiTheme="minorHAnsi" w:eastAsiaTheme="minorEastAsia" w:hAnsiTheme="minorHAnsi" w:cstheme="minorBidi"/>
            <w:b w:val="0"/>
            <w:noProof/>
            <w:kern w:val="2"/>
            <w:sz w:val="24"/>
            <w:szCs w:val="24"/>
            <w:lang w:val="de-DE" w:eastAsia="de-DE"/>
            <w14:ligatures w14:val="standardContextual"/>
          </w:rPr>
          <w:tab/>
        </w:r>
        <w:r w:rsidRPr="0054061E">
          <w:rPr>
            <w:rStyle w:val="Hyperlink"/>
            <w:noProof/>
          </w:rPr>
          <w:t>Sequence connections</w:t>
        </w:r>
        <w:r>
          <w:rPr>
            <w:noProof/>
            <w:webHidden/>
          </w:rPr>
          <w:tab/>
        </w:r>
        <w:r>
          <w:rPr>
            <w:noProof/>
            <w:webHidden/>
          </w:rPr>
          <w:fldChar w:fldCharType="begin"/>
        </w:r>
        <w:r>
          <w:rPr>
            <w:noProof/>
            <w:webHidden/>
          </w:rPr>
          <w:instrText xml:space="preserve"> PAGEREF _Toc167044105 \h </w:instrText>
        </w:r>
        <w:r>
          <w:rPr>
            <w:noProof/>
            <w:webHidden/>
          </w:rPr>
        </w:r>
        <w:r>
          <w:rPr>
            <w:noProof/>
            <w:webHidden/>
          </w:rPr>
          <w:fldChar w:fldCharType="separate"/>
        </w:r>
        <w:r>
          <w:rPr>
            <w:noProof/>
            <w:webHidden/>
          </w:rPr>
          <w:t>144</w:t>
        </w:r>
        <w:r>
          <w:rPr>
            <w:noProof/>
            <w:webHidden/>
          </w:rPr>
          <w:fldChar w:fldCharType="end"/>
        </w:r>
      </w:hyperlink>
    </w:p>
    <w:p w14:paraId="22239F65" w14:textId="623B108E" w:rsidR="00A965C9" w:rsidRDefault="00A965C9">
      <w:pPr>
        <w:pStyle w:val="Verzeichnis1"/>
        <w:rPr>
          <w:rFonts w:asciiTheme="minorHAnsi" w:eastAsiaTheme="minorEastAsia" w:hAnsiTheme="minorHAnsi" w:cstheme="minorBidi"/>
          <w:b w:val="0"/>
          <w:noProof/>
          <w:kern w:val="2"/>
          <w:sz w:val="24"/>
          <w:szCs w:val="24"/>
          <w:lang w:val="de-DE" w:eastAsia="de-DE"/>
          <w14:ligatures w14:val="standardContextual"/>
        </w:rPr>
      </w:pPr>
      <w:hyperlink w:anchor="_Toc167044106" w:history="1">
        <w:r w:rsidRPr="0054061E">
          <w:rPr>
            <w:rStyle w:val="Hyperlink"/>
            <w:noProof/>
          </w:rPr>
          <w:t>11</w:t>
        </w:r>
        <w:r>
          <w:rPr>
            <w:rFonts w:asciiTheme="minorHAnsi" w:eastAsiaTheme="minorEastAsia" w:hAnsiTheme="minorHAnsi" w:cstheme="minorBidi"/>
            <w:b w:val="0"/>
            <w:noProof/>
            <w:kern w:val="2"/>
            <w:sz w:val="24"/>
            <w:szCs w:val="24"/>
            <w:lang w:val="de-DE" w:eastAsia="de-DE"/>
            <w14:ligatures w14:val="standardContextual"/>
          </w:rPr>
          <w:tab/>
        </w:r>
        <w:r w:rsidRPr="0054061E">
          <w:rPr>
            <w:rStyle w:val="Hyperlink"/>
            <w:noProof/>
          </w:rPr>
          <w:t>2D Connections</w:t>
        </w:r>
        <w:r>
          <w:rPr>
            <w:noProof/>
            <w:webHidden/>
          </w:rPr>
          <w:tab/>
        </w:r>
        <w:r>
          <w:rPr>
            <w:noProof/>
            <w:webHidden/>
          </w:rPr>
          <w:fldChar w:fldCharType="begin"/>
        </w:r>
        <w:r>
          <w:rPr>
            <w:noProof/>
            <w:webHidden/>
          </w:rPr>
          <w:instrText xml:space="preserve"> PAGEREF _Toc167044106 \h </w:instrText>
        </w:r>
        <w:r>
          <w:rPr>
            <w:noProof/>
            <w:webHidden/>
          </w:rPr>
        </w:r>
        <w:r>
          <w:rPr>
            <w:noProof/>
            <w:webHidden/>
          </w:rPr>
          <w:fldChar w:fldCharType="separate"/>
        </w:r>
        <w:r>
          <w:rPr>
            <w:noProof/>
            <w:webHidden/>
          </w:rPr>
          <w:t>147</w:t>
        </w:r>
        <w:r>
          <w:rPr>
            <w:noProof/>
            <w:webHidden/>
          </w:rPr>
          <w:fldChar w:fldCharType="end"/>
        </w:r>
      </w:hyperlink>
    </w:p>
    <w:p w14:paraId="4BA69F63" w14:textId="32A9F37F" w:rsidR="00A965C9" w:rsidRDefault="00A965C9">
      <w:pPr>
        <w:pStyle w:val="Verzeichnis2"/>
        <w:rPr>
          <w:rFonts w:asciiTheme="minorHAnsi" w:eastAsiaTheme="minorEastAsia" w:hAnsiTheme="minorHAnsi" w:cstheme="minorBidi"/>
          <w:b w:val="0"/>
          <w:noProof/>
          <w:kern w:val="2"/>
          <w:sz w:val="24"/>
          <w:szCs w:val="24"/>
          <w:lang w:val="de-DE" w:eastAsia="de-DE"/>
          <w14:ligatures w14:val="standardContextual"/>
        </w:rPr>
      </w:pPr>
      <w:hyperlink w:anchor="_Toc167044107" w:history="1">
        <w:r w:rsidRPr="0054061E">
          <w:rPr>
            <w:rStyle w:val="Hyperlink"/>
            <w:noProof/>
          </w:rPr>
          <w:t>11.1</w:t>
        </w:r>
        <w:r>
          <w:rPr>
            <w:rFonts w:asciiTheme="minorHAnsi" w:eastAsiaTheme="minorEastAsia" w:hAnsiTheme="minorHAnsi" w:cstheme="minorBidi"/>
            <w:b w:val="0"/>
            <w:noProof/>
            <w:kern w:val="2"/>
            <w:sz w:val="24"/>
            <w:szCs w:val="24"/>
            <w:lang w:val="de-DE" w:eastAsia="de-DE"/>
            <w14:ligatures w14:val="standardContextual"/>
          </w:rPr>
          <w:tab/>
        </w:r>
        <w:r w:rsidRPr="0054061E">
          <w:rPr>
            <w:rStyle w:val="Hyperlink"/>
            <w:noProof/>
          </w:rPr>
          <w:t>Generic definitions</w:t>
        </w:r>
        <w:r>
          <w:rPr>
            <w:noProof/>
            <w:webHidden/>
          </w:rPr>
          <w:tab/>
        </w:r>
        <w:r>
          <w:rPr>
            <w:noProof/>
            <w:webHidden/>
          </w:rPr>
          <w:fldChar w:fldCharType="begin"/>
        </w:r>
        <w:r>
          <w:rPr>
            <w:noProof/>
            <w:webHidden/>
          </w:rPr>
          <w:instrText xml:space="preserve"> PAGEREF _Toc167044107 \h </w:instrText>
        </w:r>
        <w:r>
          <w:rPr>
            <w:noProof/>
            <w:webHidden/>
          </w:rPr>
        </w:r>
        <w:r>
          <w:rPr>
            <w:noProof/>
            <w:webHidden/>
          </w:rPr>
          <w:fldChar w:fldCharType="separate"/>
        </w:r>
        <w:r>
          <w:rPr>
            <w:noProof/>
            <w:webHidden/>
          </w:rPr>
          <w:t>147</w:t>
        </w:r>
        <w:r>
          <w:rPr>
            <w:noProof/>
            <w:webHidden/>
          </w:rPr>
          <w:fldChar w:fldCharType="end"/>
        </w:r>
      </w:hyperlink>
    </w:p>
    <w:p w14:paraId="523D6D8F" w14:textId="3A3DFBF2" w:rsidR="00A965C9" w:rsidRDefault="00A965C9">
      <w:pPr>
        <w:pStyle w:val="Verzeichnis3"/>
        <w:rPr>
          <w:rFonts w:asciiTheme="minorHAnsi" w:eastAsiaTheme="minorEastAsia" w:hAnsiTheme="minorHAnsi" w:cstheme="minorBidi"/>
          <w:b w:val="0"/>
          <w:noProof/>
          <w:kern w:val="2"/>
          <w:sz w:val="24"/>
          <w:szCs w:val="24"/>
          <w:lang w:val="de-DE" w:eastAsia="de-DE"/>
          <w14:ligatures w14:val="standardContextual"/>
        </w:rPr>
      </w:pPr>
      <w:hyperlink w:anchor="_Toc167044108" w:history="1">
        <w:r w:rsidRPr="0054061E">
          <w:rPr>
            <w:rStyle w:val="Hyperlink"/>
            <w:noProof/>
          </w:rPr>
          <w:t>11.1.1</w:t>
        </w:r>
        <w:r>
          <w:rPr>
            <w:rFonts w:asciiTheme="minorHAnsi" w:eastAsiaTheme="minorEastAsia" w:hAnsiTheme="minorHAnsi" w:cstheme="minorBidi"/>
            <w:b w:val="0"/>
            <w:noProof/>
            <w:kern w:val="2"/>
            <w:sz w:val="24"/>
            <w:szCs w:val="24"/>
            <w:lang w:val="de-DE" w:eastAsia="de-DE"/>
            <w14:ligatures w14:val="standardContextual"/>
          </w:rPr>
          <w:tab/>
        </w:r>
        <w:r w:rsidRPr="0054061E">
          <w:rPr>
            <w:rStyle w:val="Hyperlink"/>
            <w:noProof/>
          </w:rPr>
          <w:t>Identification</w:t>
        </w:r>
        <w:r>
          <w:rPr>
            <w:noProof/>
            <w:webHidden/>
          </w:rPr>
          <w:tab/>
        </w:r>
        <w:r>
          <w:rPr>
            <w:noProof/>
            <w:webHidden/>
          </w:rPr>
          <w:fldChar w:fldCharType="begin"/>
        </w:r>
        <w:r>
          <w:rPr>
            <w:noProof/>
            <w:webHidden/>
          </w:rPr>
          <w:instrText xml:space="preserve"> PAGEREF _Toc167044108 \h </w:instrText>
        </w:r>
        <w:r>
          <w:rPr>
            <w:noProof/>
            <w:webHidden/>
          </w:rPr>
        </w:r>
        <w:r>
          <w:rPr>
            <w:noProof/>
            <w:webHidden/>
          </w:rPr>
          <w:fldChar w:fldCharType="separate"/>
        </w:r>
        <w:r>
          <w:rPr>
            <w:noProof/>
            <w:webHidden/>
          </w:rPr>
          <w:t>147</w:t>
        </w:r>
        <w:r>
          <w:rPr>
            <w:noProof/>
            <w:webHidden/>
          </w:rPr>
          <w:fldChar w:fldCharType="end"/>
        </w:r>
      </w:hyperlink>
    </w:p>
    <w:p w14:paraId="19A0E390" w14:textId="08C1145B" w:rsidR="00A965C9" w:rsidRDefault="00A965C9">
      <w:pPr>
        <w:pStyle w:val="Verzeichnis3"/>
        <w:rPr>
          <w:rFonts w:asciiTheme="minorHAnsi" w:eastAsiaTheme="minorEastAsia" w:hAnsiTheme="minorHAnsi" w:cstheme="minorBidi"/>
          <w:b w:val="0"/>
          <w:noProof/>
          <w:kern w:val="2"/>
          <w:sz w:val="24"/>
          <w:szCs w:val="24"/>
          <w:lang w:val="de-DE" w:eastAsia="de-DE"/>
          <w14:ligatures w14:val="standardContextual"/>
        </w:rPr>
      </w:pPr>
      <w:hyperlink w:anchor="_Toc167044109" w:history="1">
        <w:r w:rsidRPr="0054061E">
          <w:rPr>
            <w:rStyle w:val="Hyperlink"/>
            <w:noProof/>
          </w:rPr>
          <w:t>11.1.2</w:t>
        </w:r>
        <w:r>
          <w:rPr>
            <w:rFonts w:asciiTheme="minorHAnsi" w:eastAsiaTheme="minorEastAsia" w:hAnsiTheme="minorHAnsi" w:cstheme="minorBidi"/>
            <w:b w:val="0"/>
            <w:noProof/>
            <w:kern w:val="2"/>
            <w:sz w:val="24"/>
            <w:szCs w:val="24"/>
            <w:lang w:val="de-DE" w:eastAsia="de-DE"/>
            <w14:ligatures w14:val="standardContextual"/>
          </w:rPr>
          <w:tab/>
        </w:r>
        <w:r w:rsidRPr="0054061E">
          <w:rPr>
            <w:rStyle w:val="Hyperlink"/>
            <w:noProof/>
          </w:rPr>
          <w:t>Connection face</w:t>
        </w:r>
        <w:r>
          <w:rPr>
            <w:noProof/>
            <w:webHidden/>
          </w:rPr>
          <w:tab/>
        </w:r>
        <w:r>
          <w:rPr>
            <w:noProof/>
            <w:webHidden/>
          </w:rPr>
          <w:fldChar w:fldCharType="begin"/>
        </w:r>
        <w:r>
          <w:rPr>
            <w:noProof/>
            <w:webHidden/>
          </w:rPr>
          <w:instrText xml:space="preserve"> PAGEREF _Toc167044109 \h </w:instrText>
        </w:r>
        <w:r>
          <w:rPr>
            <w:noProof/>
            <w:webHidden/>
          </w:rPr>
        </w:r>
        <w:r>
          <w:rPr>
            <w:noProof/>
            <w:webHidden/>
          </w:rPr>
          <w:fldChar w:fldCharType="separate"/>
        </w:r>
        <w:r>
          <w:rPr>
            <w:noProof/>
            <w:webHidden/>
          </w:rPr>
          <w:t>147</w:t>
        </w:r>
        <w:r>
          <w:rPr>
            <w:noProof/>
            <w:webHidden/>
          </w:rPr>
          <w:fldChar w:fldCharType="end"/>
        </w:r>
      </w:hyperlink>
    </w:p>
    <w:p w14:paraId="4C46D245" w14:textId="3690ABE3" w:rsidR="00A965C9" w:rsidRDefault="00A965C9">
      <w:pPr>
        <w:pStyle w:val="Verzeichnis3"/>
        <w:rPr>
          <w:rFonts w:asciiTheme="minorHAnsi" w:eastAsiaTheme="minorEastAsia" w:hAnsiTheme="minorHAnsi" w:cstheme="minorBidi"/>
          <w:b w:val="0"/>
          <w:noProof/>
          <w:kern w:val="2"/>
          <w:sz w:val="24"/>
          <w:szCs w:val="24"/>
          <w:lang w:val="de-DE" w:eastAsia="de-DE"/>
          <w14:ligatures w14:val="standardContextual"/>
        </w:rPr>
      </w:pPr>
      <w:hyperlink w:anchor="_Toc167044110" w:history="1">
        <w:r w:rsidRPr="0054061E">
          <w:rPr>
            <w:rStyle w:val="Hyperlink"/>
            <w:noProof/>
          </w:rPr>
          <w:t>11.1.3</w:t>
        </w:r>
        <w:r>
          <w:rPr>
            <w:rFonts w:asciiTheme="minorHAnsi" w:eastAsiaTheme="minorEastAsia" w:hAnsiTheme="minorHAnsi" w:cstheme="minorBidi"/>
            <w:b w:val="0"/>
            <w:noProof/>
            <w:kern w:val="2"/>
            <w:sz w:val="24"/>
            <w:szCs w:val="24"/>
            <w:lang w:val="de-DE" w:eastAsia="de-DE"/>
            <w14:ligatures w14:val="standardContextual"/>
          </w:rPr>
          <w:tab/>
        </w:r>
        <w:r w:rsidRPr="0054061E">
          <w:rPr>
            <w:rStyle w:val="Hyperlink"/>
            <w:noProof/>
          </w:rPr>
          <w:t>Type specification</w:t>
        </w:r>
        <w:r>
          <w:rPr>
            <w:noProof/>
            <w:webHidden/>
          </w:rPr>
          <w:tab/>
        </w:r>
        <w:r>
          <w:rPr>
            <w:noProof/>
            <w:webHidden/>
          </w:rPr>
          <w:fldChar w:fldCharType="begin"/>
        </w:r>
        <w:r>
          <w:rPr>
            <w:noProof/>
            <w:webHidden/>
          </w:rPr>
          <w:instrText xml:space="preserve"> PAGEREF _Toc167044110 \h </w:instrText>
        </w:r>
        <w:r>
          <w:rPr>
            <w:noProof/>
            <w:webHidden/>
          </w:rPr>
        </w:r>
        <w:r>
          <w:rPr>
            <w:noProof/>
            <w:webHidden/>
          </w:rPr>
          <w:fldChar w:fldCharType="separate"/>
        </w:r>
        <w:r>
          <w:rPr>
            <w:noProof/>
            <w:webHidden/>
          </w:rPr>
          <w:t>149</w:t>
        </w:r>
        <w:r>
          <w:rPr>
            <w:noProof/>
            <w:webHidden/>
          </w:rPr>
          <w:fldChar w:fldCharType="end"/>
        </w:r>
      </w:hyperlink>
    </w:p>
    <w:p w14:paraId="53FD7B6E" w14:textId="29A6797E" w:rsidR="00A965C9" w:rsidRDefault="00A965C9">
      <w:pPr>
        <w:pStyle w:val="Verzeichnis2"/>
        <w:rPr>
          <w:rFonts w:asciiTheme="minorHAnsi" w:eastAsiaTheme="minorEastAsia" w:hAnsiTheme="minorHAnsi" w:cstheme="minorBidi"/>
          <w:b w:val="0"/>
          <w:noProof/>
          <w:kern w:val="2"/>
          <w:sz w:val="24"/>
          <w:szCs w:val="24"/>
          <w:lang w:val="de-DE" w:eastAsia="de-DE"/>
          <w14:ligatures w14:val="standardContextual"/>
        </w:rPr>
      </w:pPr>
      <w:hyperlink w:anchor="_Toc167044111" w:history="1">
        <w:r w:rsidRPr="0054061E">
          <w:rPr>
            <w:rStyle w:val="Hyperlink"/>
            <w:noProof/>
          </w:rPr>
          <w:t>11.2</w:t>
        </w:r>
        <w:r>
          <w:rPr>
            <w:rFonts w:asciiTheme="minorHAnsi" w:eastAsiaTheme="minorEastAsia" w:hAnsiTheme="minorHAnsi" w:cstheme="minorBidi"/>
            <w:b w:val="0"/>
            <w:noProof/>
            <w:kern w:val="2"/>
            <w:sz w:val="24"/>
            <w:szCs w:val="24"/>
            <w:lang w:val="de-DE" w:eastAsia="de-DE"/>
            <w14:ligatures w14:val="standardContextual"/>
          </w:rPr>
          <w:tab/>
        </w:r>
        <w:r w:rsidRPr="0054061E">
          <w:rPr>
            <w:rStyle w:val="Hyperlink"/>
            <w:noProof/>
          </w:rPr>
          <w:t>Adhesive faces</w:t>
        </w:r>
        <w:r>
          <w:rPr>
            <w:noProof/>
            <w:webHidden/>
          </w:rPr>
          <w:tab/>
        </w:r>
        <w:r>
          <w:rPr>
            <w:noProof/>
            <w:webHidden/>
          </w:rPr>
          <w:fldChar w:fldCharType="begin"/>
        </w:r>
        <w:r>
          <w:rPr>
            <w:noProof/>
            <w:webHidden/>
          </w:rPr>
          <w:instrText xml:space="preserve"> PAGEREF _Toc167044111 \h </w:instrText>
        </w:r>
        <w:r>
          <w:rPr>
            <w:noProof/>
            <w:webHidden/>
          </w:rPr>
        </w:r>
        <w:r>
          <w:rPr>
            <w:noProof/>
            <w:webHidden/>
          </w:rPr>
          <w:fldChar w:fldCharType="separate"/>
        </w:r>
        <w:r>
          <w:rPr>
            <w:noProof/>
            <w:webHidden/>
          </w:rPr>
          <w:t>150</w:t>
        </w:r>
        <w:r>
          <w:rPr>
            <w:noProof/>
            <w:webHidden/>
          </w:rPr>
          <w:fldChar w:fldCharType="end"/>
        </w:r>
      </w:hyperlink>
    </w:p>
    <w:p w14:paraId="3E75070C" w14:textId="0D94076B" w:rsidR="00A965C9" w:rsidRDefault="00A965C9">
      <w:pPr>
        <w:pStyle w:val="Verzeichnis1"/>
        <w:rPr>
          <w:rFonts w:asciiTheme="minorHAnsi" w:eastAsiaTheme="minorEastAsia" w:hAnsiTheme="minorHAnsi" w:cstheme="minorBidi"/>
          <w:b w:val="0"/>
          <w:noProof/>
          <w:kern w:val="2"/>
          <w:sz w:val="24"/>
          <w:szCs w:val="24"/>
          <w:lang w:val="de-DE" w:eastAsia="de-DE"/>
          <w14:ligatures w14:val="standardContextual"/>
        </w:rPr>
      </w:pPr>
      <w:hyperlink w:anchor="_Toc167044112" w:history="1">
        <w:r w:rsidRPr="0054061E">
          <w:rPr>
            <w:rStyle w:val="Hyperlink"/>
            <w:noProof/>
          </w:rPr>
          <w:t>12</w:t>
        </w:r>
        <w:r>
          <w:rPr>
            <w:rFonts w:asciiTheme="minorHAnsi" w:eastAsiaTheme="minorEastAsia" w:hAnsiTheme="minorHAnsi" w:cstheme="minorBidi"/>
            <w:b w:val="0"/>
            <w:noProof/>
            <w:kern w:val="2"/>
            <w:sz w:val="24"/>
            <w:szCs w:val="24"/>
            <w:lang w:val="de-DE" w:eastAsia="de-DE"/>
            <w14:ligatures w14:val="standardContextual"/>
          </w:rPr>
          <w:tab/>
        </w:r>
        <w:r w:rsidRPr="0054061E">
          <w:rPr>
            <w:rStyle w:val="Hyperlink"/>
            <w:noProof/>
          </w:rPr>
          <w:t>Future extensions</w:t>
        </w:r>
        <w:r>
          <w:rPr>
            <w:noProof/>
            <w:webHidden/>
          </w:rPr>
          <w:tab/>
        </w:r>
        <w:r>
          <w:rPr>
            <w:noProof/>
            <w:webHidden/>
          </w:rPr>
          <w:fldChar w:fldCharType="begin"/>
        </w:r>
        <w:r>
          <w:rPr>
            <w:noProof/>
            <w:webHidden/>
          </w:rPr>
          <w:instrText xml:space="preserve"> PAGEREF _Toc167044112 \h </w:instrText>
        </w:r>
        <w:r>
          <w:rPr>
            <w:noProof/>
            <w:webHidden/>
          </w:rPr>
        </w:r>
        <w:r>
          <w:rPr>
            <w:noProof/>
            <w:webHidden/>
          </w:rPr>
          <w:fldChar w:fldCharType="separate"/>
        </w:r>
        <w:r>
          <w:rPr>
            <w:noProof/>
            <w:webHidden/>
          </w:rPr>
          <w:t>151</w:t>
        </w:r>
        <w:r>
          <w:rPr>
            <w:noProof/>
            <w:webHidden/>
          </w:rPr>
          <w:fldChar w:fldCharType="end"/>
        </w:r>
      </w:hyperlink>
    </w:p>
    <w:p w14:paraId="2A9C3A44" w14:textId="635878B1" w:rsidR="00A965C9" w:rsidRDefault="00A965C9">
      <w:pPr>
        <w:pStyle w:val="Verzeichnis2"/>
        <w:rPr>
          <w:rFonts w:asciiTheme="minorHAnsi" w:eastAsiaTheme="minorEastAsia" w:hAnsiTheme="minorHAnsi" w:cstheme="minorBidi"/>
          <w:b w:val="0"/>
          <w:noProof/>
          <w:kern w:val="2"/>
          <w:sz w:val="24"/>
          <w:szCs w:val="24"/>
          <w:lang w:val="de-DE" w:eastAsia="de-DE"/>
          <w14:ligatures w14:val="standardContextual"/>
        </w:rPr>
      </w:pPr>
      <w:hyperlink w:anchor="_Toc167044113" w:history="1">
        <w:r w:rsidRPr="0054061E">
          <w:rPr>
            <w:rStyle w:val="Hyperlink"/>
            <w:noProof/>
          </w:rPr>
          <w:t>12.1</w:t>
        </w:r>
        <w:r>
          <w:rPr>
            <w:rFonts w:asciiTheme="minorHAnsi" w:eastAsiaTheme="minorEastAsia" w:hAnsiTheme="minorHAnsi" w:cstheme="minorBidi"/>
            <w:b w:val="0"/>
            <w:noProof/>
            <w:kern w:val="2"/>
            <w:sz w:val="24"/>
            <w:szCs w:val="24"/>
            <w:lang w:val="de-DE" w:eastAsia="de-DE"/>
            <w14:ligatures w14:val="standardContextual"/>
          </w:rPr>
          <w:tab/>
        </w:r>
        <w:r w:rsidRPr="0054061E">
          <w:rPr>
            <w:rStyle w:val="Hyperlink"/>
            <w:noProof/>
          </w:rPr>
          <w:t>General</w:t>
        </w:r>
        <w:r>
          <w:rPr>
            <w:noProof/>
            <w:webHidden/>
          </w:rPr>
          <w:tab/>
        </w:r>
        <w:r>
          <w:rPr>
            <w:noProof/>
            <w:webHidden/>
          </w:rPr>
          <w:fldChar w:fldCharType="begin"/>
        </w:r>
        <w:r>
          <w:rPr>
            <w:noProof/>
            <w:webHidden/>
          </w:rPr>
          <w:instrText xml:space="preserve"> PAGEREF _Toc167044113 \h </w:instrText>
        </w:r>
        <w:r>
          <w:rPr>
            <w:noProof/>
            <w:webHidden/>
          </w:rPr>
        </w:r>
        <w:r>
          <w:rPr>
            <w:noProof/>
            <w:webHidden/>
          </w:rPr>
          <w:fldChar w:fldCharType="separate"/>
        </w:r>
        <w:r>
          <w:rPr>
            <w:noProof/>
            <w:webHidden/>
          </w:rPr>
          <w:t>151</w:t>
        </w:r>
        <w:r>
          <w:rPr>
            <w:noProof/>
            <w:webHidden/>
          </w:rPr>
          <w:fldChar w:fldCharType="end"/>
        </w:r>
      </w:hyperlink>
    </w:p>
    <w:p w14:paraId="4674138D" w14:textId="2DCA766C" w:rsidR="00A965C9" w:rsidRDefault="00A965C9">
      <w:pPr>
        <w:pStyle w:val="Verzeichnis2"/>
        <w:rPr>
          <w:rFonts w:asciiTheme="minorHAnsi" w:eastAsiaTheme="minorEastAsia" w:hAnsiTheme="minorHAnsi" w:cstheme="minorBidi"/>
          <w:b w:val="0"/>
          <w:noProof/>
          <w:kern w:val="2"/>
          <w:sz w:val="24"/>
          <w:szCs w:val="24"/>
          <w:lang w:val="de-DE" w:eastAsia="de-DE"/>
          <w14:ligatures w14:val="standardContextual"/>
        </w:rPr>
      </w:pPr>
      <w:hyperlink w:anchor="_Toc167044114" w:history="1">
        <w:r w:rsidRPr="0054061E">
          <w:rPr>
            <w:rStyle w:val="Hyperlink"/>
            <w:noProof/>
          </w:rPr>
          <w:t>12.2</w:t>
        </w:r>
        <w:r>
          <w:rPr>
            <w:rFonts w:asciiTheme="minorHAnsi" w:eastAsiaTheme="minorEastAsia" w:hAnsiTheme="minorHAnsi" w:cstheme="minorBidi"/>
            <w:b w:val="0"/>
            <w:noProof/>
            <w:kern w:val="2"/>
            <w:sz w:val="24"/>
            <w:szCs w:val="24"/>
            <w:lang w:val="de-DE" w:eastAsia="de-DE"/>
            <w14:ligatures w14:val="standardContextual"/>
          </w:rPr>
          <w:tab/>
        </w:r>
        <w:r w:rsidRPr="0054061E">
          <w:rPr>
            <w:rStyle w:val="Hyperlink"/>
            <w:noProof/>
          </w:rPr>
          <w:t>Additional parameters for spot and seam welds</w:t>
        </w:r>
        <w:r>
          <w:rPr>
            <w:noProof/>
            <w:webHidden/>
          </w:rPr>
          <w:tab/>
        </w:r>
        <w:r>
          <w:rPr>
            <w:noProof/>
            <w:webHidden/>
          </w:rPr>
          <w:fldChar w:fldCharType="begin"/>
        </w:r>
        <w:r>
          <w:rPr>
            <w:noProof/>
            <w:webHidden/>
          </w:rPr>
          <w:instrText xml:space="preserve"> PAGEREF _Toc167044114 \h </w:instrText>
        </w:r>
        <w:r>
          <w:rPr>
            <w:noProof/>
            <w:webHidden/>
          </w:rPr>
        </w:r>
        <w:r>
          <w:rPr>
            <w:noProof/>
            <w:webHidden/>
          </w:rPr>
          <w:fldChar w:fldCharType="separate"/>
        </w:r>
        <w:r>
          <w:rPr>
            <w:noProof/>
            <w:webHidden/>
          </w:rPr>
          <w:t>151</w:t>
        </w:r>
        <w:r>
          <w:rPr>
            <w:noProof/>
            <w:webHidden/>
          </w:rPr>
          <w:fldChar w:fldCharType="end"/>
        </w:r>
      </w:hyperlink>
    </w:p>
    <w:p w14:paraId="6E1EE1AF" w14:textId="37C7DAF3" w:rsidR="00A965C9" w:rsidRDefault="00A965C9">
      <w:pPr>
        <w:pStyle w:val="Verzeichnis2"/>
        <w:rPr>
          <w:rFonts w:asciiTheme="minorHAnsi" w:eastAsiaTheme="minorEastAsia" w:hAnsiTheme="minorHAnsi" w:cstheme="minorBidi"/>
          <w:b w:val="0"/>
          <w:noProof/>
          <w:kern w:val="2"/>
          <w:sz w:val="24"/>
          <w:szCs w:val="24"/>
          <w:lang w:val="de-DE" w:eastAsia="de-DE"/>
          <w14:ligatures w14:val="standardContextual"/>
        </w:rPr>
      </w:pPr>
      <w:hyperlink w:anchor="_Toc167044115" w:history="1">
        <w:r w:rsidRPr="0054061E">
          <w:rPr>
            <w:rStyle w:val="Hyperlink"/>
            <w:noProof/>
          </w:rPr>
          <w:t>12.3</w:t>
        </w:r>
        <w:r>
          <w:rPr>
            <w:rFonts w:asciiTheme="minorHAnsi" w:eastAsiaTheme="minorEastAsia" w:hAnsiTheme="minorHAnsi" w:cstheme="minorBidi"/>
            <w:b w:val="0"/>
            <w:noProof/>
            <w:kern w:val="2"/>
            <w:sz w:val="24"/>
            <w:szCs w:val="24"/>
            <w:lang w:val="de-DE" w:eastAsia="de-DE"/>
            <w14:ligatures w14:val="standardContextual"/>
          </w:rPr>
          <w:tab/>
        </w:r>
        <w:r w:rsidRPr="0054061E">
          <w:rPr>
            <w:rStyle w:val="Hyperlink"/>
            <w:noProof/>
          </w:rPr>
          <w:t>Other relevant and new joint types</w:t>
        </w:r>
        <w:r>
          <w:rPr>
            <w:noProof/>
            <w:webHidden/>
          </w:rPr>
          <w:tab/>
        </w:r>
        <w:r>
          <w:rPr>
            <w:noProof/>
            <w:webHidden/>
          </w:rPr>
          <w:fldChar w:fldCharType="begin"/>
        </w:r>
        <w:r>
          <w:rPr>
            <w:noProof/>
            <w:webHidden/>
          </w:rPr>
          <w:instrText xml:space="preserve"> PAGEREF _Toc167044115 \h </w:instrText>
        </w:r>
        <w:r>
          <w:rPr>
            <w:noProof/>
            <w:webHidden/>
          </w:rPr>
        </w:r>
        <w:r>
          <w:rPr>
            <w:noProof/>
            <w:webHidden/>
          </w:rPr>
          <w:fldChar w:fldCharType="separate"/>
        </w:r>
        <w:r>
          <w:rPr>
            <w:noProof/>
            <w:webHidden/>
          </w:rPr>
          <w:t>151</w:t>
        </w:r>
        <w:r>
          <w:rPr>
            <w:noProof/>
            <w:webHidden/>
          </w:rPr>
          <w:fldChar w:fldCharType="end"/>
        </w:r>
      </w:hyperlink>
    </w:p>
    <w:p w14:paraId="31C4F222" w14:textId="4A1C0C5F" w:rsidR="00A965C9" w:rsidRDefault="00A965C9">
      <w:pPr>
        <w:pStyle w:val="Verzeichnis1"/>
        <w:rPr>
          <w:rFonts w:asciiTheme="minorHAnsi" w:eastAsiaTheme="minorEastAsia" w:hAnsiTheme="minorHAnsi" w:cstheme="minorBidi"/>
          <w:b w:val="0"/>
          <w:noProof/>
          <w:kern w:val="2"/>
          <w:sz w:val="24"/>
          <w:szCs w:val="24"/>
          <w:lang w:val="de-DE" w:eastAsia="de-DE"/>
          <w14:ligatures w14:val="standardContextual"/>
        </w:rPr>
      </w:pPr>
      <w:hyperlink w:anchor="_Toc167044116" w:history="1">
        <w:r w:rsidRPr="0054061E">
          <w:rPr>
            <w:rStyle w:val="Hyperlink"/>
            <w:noProof/>
          </w:rPr>
          <w:t>Annex A</w:t>
        </w:r>
        <w:r w:rsidRPr="0054061E">
          <w:rPr>
            <w:rStyle w:val="Hyperlink"/>
            <w:bCs/>
            <w:noProof/>
          </w:rPr>
          <w:t xml:space="preserve"> (informative)</w:t>
        </w:r>
        <w:r w:rsidRPr="0054061E">
          <w:rPr>
            <w:rStyle w:val="Hyperlink"/>
            <w:noProof/>
          </w:rPr>
          <w:t xml:space="preserve">  Derivation of formulae used for regular intermittent welds</w:t>
        </w:r>
        <w:r>
          <w:rPr>
            <w:noProof/>
            <w:webHidden/>
          </w:rPr>
          <w:tab/>
        </w:r>
        <w:r>
          <w:rPr>
            <w:noProof/>
            <w:webHidden/>
          </w:rPr>
          <w:fldChar w:fldCharType="begin"/>
        </w:r>
        <w:r>
          <w:rPr>
            <w:noProof/>
            <w:webHidden/>
          </w:rPr>
          <w:instrText xml:space="preserve"> PAGEREF _Toc167044116 \h </w:instrText>
        </w:r>
        <w:r>
          <w:rPr>
            <w:noProof/>
            <w:webHidden/>
          </w:rPr>
        </w:r>
        <w:r>
          <w:rPr>
            <w:noProof/>
            <w:webHidden/>
          </w:rPr>
          <w:fldChar w:fldCharType="separate"/>
        </w:r>
        <w:r>
          <w:rPr>
            <w:noProof/>
            <w:webHidden/>
          </w:rPr>
          <w:t>152</w:t>
        </w:r>
        <w:r>
          <w:rPr>
            <w:noProof/>
            <w:webHidden/>
          </w:rPr>
          <w:fldChar w:fldCharType="end"/>
        </w:r>
      </w:hyperlink>
    </w:p>
    <w:p w14:paraId="6B89CA0E" w14:textId="53054DA2" w:rsidR="00A965C9" w:rsidRDefault="00A965C9">
      <w:pPr>
        <w:pStyle w:val="Verzeichnis1"/>
        <w:rPr>
          <w:rFonts w:asciiTheme="minorHAnsi" w:eastAsiaTheme="minorEastAsia" w:hAnsiTheme="minorHAnsi" w:cstheme="minorBidi"/>
          <w:b w:val="0"/>
          <w:noProof/>
          <w:kern w:val="2"/>
          <w:sz w:val="24"/>
          <w:szCs w:val="24"/>
          <w:lang w:val="de-DE" w:eastAsia="de-DE"/>
          <w14:ligatures w14:val="standardContextual"/>
        </w:rPr>
      </w:pPr>
      <w:hyperlink w:anchor="_Toc167044117" w:history="1">
        <w:r w:rsidRPr="0054061E">
          <w:rPr>
            <w:rStyle w:val="Hyperlink"/>
            <w:noProof/>
          </w:rPr>
          <w:t>Annex B</w:t>
        </w:r>
        <w:r w:rsidRPr="0054061E">
          <w:rPr>
            <w:rStyle w:val="Hyperlink"/>
            <w:bCs/>
            <w:noProof/>
          </w:rPr>
          <w:t xml:space="preserve"> (informative)</w:t>
        </w:r>
        <w:r w:rsidRPr="0054061E">
          <w:rPr>
            <w:rStyle w:val="Hyperlink"/>
            <w:noProof/>
          </w:rPr>
          <w:t xml:space="preserve">  Federative use of χMCF with ISO 10303-242</w:t>
        </w:r>
        <w:r>
          <w:rPr>
            <w:noProof/>
            <w:webHidden/>
          </w:rPr>
          <w:tab/>
        </w:r>
        <w:r>
          <w:rPr>
            <w:noProof/>
            <w:webHidden/>
          </w:rPr>
          <w:fldChar w:fldCharType="begin"/>
        </w:r>
        <w:r>
          <w:rPr>
            <w:noProof/>
            <w:webHidden/>
          </w:rPr>
          <w:instrText xml:space="preserve"> PAGEREF _Toc167044117 \h </w:instrText>
        </w:r>
        <w:r>
          <w:rPr>
            <w:noProof/>
            <w:webHidden/>
          </w:rPr>
        </w:r>
        <w:r>
          <w:rPr>
            <w:noProof/>
            <w:webHidden/>
          </w:rPr>
          <w:fldChar w:fldCharType="separate"/>
        </w:r>
        <w:r>
          <w:rPr>
            <w:noProof/>
            <w:webHidden/>
          </w:rPr>
          <w:t>154</w:t>
        </w:r>
        <w:r>
          <w:rPr>
            <w:noProof/>
            <w:webHidden/>
          </w:rPr>
          <w:fldChar w:fldCharType="end"/>
        </w:r>
      </w:hyperlink>
    </w:p>
    <w:p w14:paraId="201974C6" w14:textId="06D0C831" w:rsidR="00A965C9" w:rsidRDefault="00A965C9">
      <w:pPr>
        <w:pStyle w:val="Verzeichnis1"/>
        <w:rPr>
          <w:rFonts w:asciiTheme="minorHAnsi" w:eastAsiaTheme="minorEastAsia" w:hAnsiTheme="minorHAnsi" w:cstheme="minorBidi"/>
          <w:b w:val="0"/>
          <w:noProof/>
          <w:kern w:val="2"/>
          <w:sz w:val="24"/>
          <w:szCs w:val="24"/>
          <w:lang w:val="de-DE" w:eastAsia="de-DE"/>
          <w14:ligatures w14:val="standardContextual"/>
        </w:rPr>
      </w:pPr>
      <w:hyperlink w:anchor="_Toc167044118" w:history="1">
        <w:r w:rsidRPr="0054061E">
          <w:rPr>
            <w:rStyle w:val="Hyperlink"/>
            <w:noProof/>
          </w:rPr>
          <w:t>B.1</w:t>
        </w:r>
        <w:r>
          <w:rPr>
            <w:rFonts w:asciiTheme="minorHAnsi" w:eastAsiaTheme="minorEastAsia" w:hAnsiTheme="minorHAnsi" w:cstheme="minorBidi"/>
            <w:b w:val="0"/>
            <w:noProof/>
            <w:kern w:val="2"/>
            <w:sz w:val="24"/>
            <w:szCs w:val="24"/>
            <w:lang w:val="de-DE" w:eastAsia="de-DE"/>
            <w14:ligatures w14:val="standardContextual"/>
          </w:rPr>
          <w:tab/>
        </w:r>
        <w:r w:rsidRPr="0054061E">
          <w:rPr>
            <w:rStyle w:val="Hyperlink"/>
            <w:noProof/>
          </w:rPr>
          <w:t>General principles</w:t>
        </w:r>
        <w:r>
          <w:rPr>
            <w:noProof/>
            <w:webHidden/>
          </w:rPr>
          <w:tab/>
        </w:r>
        <w:r>
          <w:rPr>
            <w:noProof/>
            <w:webHidden/>
          </w:rPr>
          <w:fldChar w:fldCharType="begin"/>
        </w:r>
        <w:r>
          <w:rPr>
            <w:noProof/>
            <w:webHidden/>
          </w:rPr>
          <w:instrText xml:space="preserve"> PAGEREF _Toc167044118 \h </w:instrText>
        </w:r>
        <w:r>
          <w:rPr>
            <w:noProof/>
            <w:webHidden/>
          </w:rPr>
        </w:r>
        <w:r>
          <w:rPr>
            <w:noProof/>
            <w:webHidden/>
          </w:rPr>
          <w:fldChar w:fldCharType="separate"/>
        </w:r>
        <w:r>
          <w:rPr>
            <w:noProof/>
            <w:webHidden/>
          </w:rPr>
          <w:t>154</w:t>
        </w:r>
        <w:r>
          <w:rPr>
            <w:noProof/>
            <w:webHidden/>
          </w:rPr>
          <w:fldChar w:fldCharType="end"/>
        </w:r>
      </w:hyperlink>
    </w:p>
    <w:p w14:paraId="0BA182CF" w14:textId="20AA9B90" w:rsidR="00A965C9" w:rsidRDefault="00A965C9">
      <w:pPr>
        <w:pStyle w:val="Verzeichnis1"/>
        <w:rPr>
          <w:rFonts w:asciiTheme="minorHAnsi" w:eastAsiaTheme="minorEastAsia" w:hAnsiTheme="minorHAnsi" w:cstheme="minorBidi"/>
          <w:b w:val="0"/>
          <w:noProof/>
          <w:kern w:val="2"/>
          <w:sz w:val="24"/>
          <w:szCs w:val="24"/>
          <w:lang w:val="de-DE" w:eastAsia="de-DE"/>
          <w14:ligatures w14:val="standardContextual"/>
        </w:rPr>
      </w:pPr>
      <w:hyperlink w:anchor="_Toc167044119" w:history="1">
        <w:r w:rsidRPr="0054061E">
          <w:rPr>
            <w:rStyle w:val="Hyperlink"/>
            <w:noProof/>
          </w:rPr>
          <w:t>B.2</w:t>
        </w:r>
        <w:r>
          <w:rPr>
            <w:rFonts w:asciiTheme="minorHAnsi" w:eastAsiaTheme="minorEastAsia" w:hAnsiTheme="minorHAnsi" w:cstheme="minorBidi"/>
            <w:b w:val="0"/>
            <w:noProof/>
            <w:kern w:val="2"/>
            <w:sz w:val="24"/>
            <w:szCs w:val="24"/>
            <w:lang w:val="de-DE" w:eastAsia="de-DE"/>
            <w14:ligatures w14:val="standardContextual"/>
          </w:rPr>
          <w:tab/>
        </w:r>
        <w:r w:rsidRPr="0054061E">
          <w:rPr>
            <w:rStyle w:val="Hyperlink"/>
            <w:noProof/>
          </w:rPr>
          <w:t>Comparison of elements in ISO 10303-242 and χMCF</w:t>
        </w:r>
        <w:r>
          <w:rPr>
            <w:noProof/>
            <w:webHidden/>
          </w:rPr>
          <w:tab/>
        </w:r>
        <w:r>
          <w:rPr>
            <w:noProof/>
            <w:webHidden/>
          </w:rPr>
          <w:fldChar w:fldCharType="begin"/>
        </w:r>
        <w:r>
          <w:rPr>
            <w:noProof/>
            <w:webHidden/>
          </w:rPr>
          <w:instrText xml:space="preserve"> PAGEREF _Toc167044119 \h </w:instrText>
        </w:r>
        <w:r>
          <w:rPr>
            <w:noProof/>
            <w:webHidden/>
          </w:rPr>
        </w:r>
        <w:r>
          <w:rPr>
            <w:noProof/>
            <w:webHidden/>
          </w:rPr>
          <w:fldChar w:fldCharType="separate"/>
        </w:r>
        <w:r>
          <w:rPr>
            <w:noProof/>
            <w:webHidden/>
          </w:rPr>
          <w:t>155</w:t>
        </w:r>
        <w:r>
          <w:rPr>
            <w:noProof/>
            <w:webHidden/>
          </w:rPr>
          <w:fldChar w:fldCharType="end"/>
        </w:r>
      </w:hyperlink>
    </w:p>
    <w:p w14:paraId="4E23FF7D" w14:textId="4DE76568" w:rsidR="00A965C9" w:rsidRDefault="00A965C9">
      <w:pPr>
        <w:pStyle w:val="Verzeichnis1"/>
        <w:rPr>
          <w:rFonts w:asciiTheme="minorHAnsi" w:eastAsiaTheme="minorEastAsia" w:hAnsiTheme="minorHAnsi" w:cstheme="minorBidi"/>
          <w:b w:val="0"/>
          <w:noProof/>
          <w:kern w:val="2"/>
          <w:sz w:val="24"/>
          <w:szCs w:val="24"/>
          <w:lang w:val="de-DE" w:eastAsia="de-DE"/>
          <w14:ligatures w14:val="standardContextual"/>
        </w:rPr>
      </w:pPr>
      <w:hyperlink w:anchor="_Toc167044120" w:history="1">
        <w:r w:rsidRPr="0054061E">
          <w:rPr>
            <w:rStyle w:val="Hyperlink"/>
            <w:noProof/>
          </w:rPr>
          <w:t>Annex C</w:t>
        </w:r>
        <w:r w:rsidRPr="0054061E">
          <w:rPr>
            <w:rStyle w:val="Hyperlink"/>
            <w:bCs/>
            <w:noProof/>
          </w:rPr>
          <w:t xml:space="preserve"> (informative)</w:t>
        </w:r>
        <w:r w:rsidRPr="0054061E">
          <w:rPr>
            <w:rStyle w:val="Hyperlink"/>
            <w:noProof/>
          </w:rPr>
          <w:t xml:space="preserve">  Background and context to this document</w:t>
        </w:r>
        <w:r>
          <w:rPr>
            <w:noProof/>
            <w:webHidden/>
          </w:rPr>
          <w:tab/>
        </w:r>
        <w:r>
          <w:rPr>
            <w:noProof/>
            <w:webHidden/>
          </w:rPr>
          <w:fldChar w:fldCharType="begin"/>
        </w:r>
        <w:r>
          <w:rPr>
            <w:noProof/>
            <w:webHidden/>
          </w:rPr>
          <w:instrText xml:space="preserve"> PAGEREF _Toc167044120 \h </w:instrText>
        </w:r>
        <w:r>
          <w:rPr>
            <w:noProof/>
            <w:webHidden/>
          </w:rPr>
        </w:r>
        <w:r>
          <w:rPr>
            <w:noProof/>
            <w:webHidden/>
          </w:rPr>
          <w:fldChar w:fldCharType="separate"/>
        </w:r>
        <w:r>
          <w:rPr>
            <w:noProof/>
            <w:webHidden/>
          </w:rPr>
          <w:t>157</w:t>
        </w:r>
        <w:r>
          <w:rPr>
            <w:noProof/>
            <w:webHidden/>
          </w:rPr>
          <w:fldChar w:fldCharType="end"/>
        </w:r>
      </w:hyperlink>
    </w:p>
    <w:p w14:paraId="560D3267" w14:textId="0823E615" w:rsidR="00A965C9" w:rsidRDefault="00A965C9">
      <w:pPr>
        <w:pStyle w:val="Verzeichnis1"/>
        <w:rPr>
          <w:rFonts w:asciiTheme="minorHAnsi" w:eastAsiaTheme="minorEastAsia" w:hAnsiTheme="minorHAnsi" w:cstheme="minorBidi"/>
          <w:b w:val="0"/>
          <w:noProof/>
          <w:kern w:val="2"/>
          <w:sz w:val="24"/>
          <w:szCs w:val="24"/>
          <w:lang w:val="de-DE" w:eastAsia="de-DE"/>
          <w14:ligatures w14:val="standardContextual"/>
        </w:rPr>
      </w:pPr>
      <w:hyperlink w:anchor="_Toc167044121" w:history="1">
        <w:r w:rsidRPr="0054061E">
          <w:rPr>
            <w:rStyle w:val="Hyperlink"/>
            <w:noProof/>
          </w:rPr>
          <w:t>Bibliography</w:t>
        </w:r>
        <w:r>
          <w:rPr>
            <w:noProof/>
            <w:webHidden/>
          </w:rPr>
          <w:tab/>
        </w:r>
        <w:r>
          <w:rPr>
            <w:noProof/>
            <w:webHidden/>
          </w:rPr>
          <w:fldChar w:fldCharType="begin"/>
        </w:r>
        <w:r>
          <w:rPr>
            <w:noProof/>
            <w:webHidden/>
          </w:rPr>
          <w:instrText xml:space="preserve"> PAGEREF _Toc167044121 \h </w:instrText>
        </w:r>
        <w:r>
          <w:rPr>
            <w:noProof/>
            <w:webHidden/>
          </w:rPr>
        </w:r>
        <w:r>
          <w:rPr>
            <w:noProof/>
            <w:webHidden/>
          </w:rPr>
          <w:fldChar w:fldCharType="separate"/>
        </w:r>
        <w:r>
          <w:rPr>
            <w:noProof/>
            <w:webHidden/>
          </w:rPr>
          <w:t>158</w:t>
        </w:r>
        <w:r>
          <w:rPr>
            <w:noProof/>
            <w:webHidden/>
          </w:rPr>
          <w:fldChar w:fldCharType="end"/>
        </w:r>
      </w:hyperlink>
    </w:p>
    <w:p w14:paraId="09883BFC" w14:textId="53538B02" w:rsidR="008116BB" w:rsidRPr="00F54804" w:rsidRDefault="0054733A" w:rsidP="008116BB">
      <w:pPr>
        <w:pStyle w:val="Textkrper"/>
      </w:pPr>
      <w:r w:rsidRPr="00F54804">
        <w:fldChar w:fldCharType="end"/>
      </w:r>
    </w:p>
    <w:p w14:paraId="2DF42F35" w14:textId="77777777" w:rsidR="00B53482" w:rsidRPr="005C2D94" w:rsidRDefault="00B53482" w:rsidP="008116BB">
      <w:pPr>
        <w:pStyle w:val="Textkrper"/>
      </w:pPr>
    </w:p>
    <w:p w14:paraId="71188C67" w14:textId="78C6697C" w:rsidR="003336DF" w:rsidRDefault="00E70F03" w:rsidP="008116BB">
      <w:pPr>
        <w:pStyle w:val="zzContents"/>
        <w:pageBreakBefore w:val="0"/>
      </w:pPr>
      <w:r w:rsidRPr="005C2D94">
        <w:lastRenderedPageBreak/>
        <w:t xml:space="preserve">List of </w:t>
      </w:r>
      <w:r w:rsidR="003336DF" w:rsidRPr="001E4607">
        <w:t>Figures</w:t>
      </w:r>
    </w:p>
    <w:p w14:paraId="4E62E149" w14:textId="02A4A714" w:rsidR="00A965C9" w:rsidRDefault="004B4932">
      <w:pPr>
        <w:pStyle w:val="Abbildungsverzeichnis"/>
        <w:rPr>
          <w:rFonts w:asciiTheme="minorHAnsi" w:eastAsiaTheme="minorEastAsia" w:hAnsiTheme="minorHAnsi" w:cstheme="minorBidi"/>
          <w:b w:val="0"/>
          <w:noProof/>
          <w:kern w:val="2"/>
          <w:sz w:val="24"/>
          <w:lang w:val="de-DE"/>
          <w14:ligatures w14:val="standardContextual"/>
        </w:rPr>
      </w:pPr>
      <w:r>
        <w:fldChar w:fldCharType="begin"/>
      </w:r>
      <w:r>
        <w:instrText xml:space="preserve"> TOC \h \z \c "Figure" </w:instrText>
      </w:r>
      <w:r>
        <w:fldChar w:fldCharType="separate"/>
      </w:r>
      <w:hyperlink w:anchor="_Toc167044122" w:history="1">
        <w:r w:rsidR="00A965C9" w:rsidRPr="003A263D">
          <w:rPr>
            <w:rStyle w:val="Hyperlink"/>
            <w:rFonts w:eastAsia="MS Mincho"/>
            <w:noProof/>
          </w:rPr>
          <w:t>Figure 1 — Seam weld as 1</w:t>
        </w:r>
        <w:r w:rsidR="00A965C9" w:rsidRPr="003A263D">
          <w:rPr>
            <w:rStyle w:val="Hyperlink"/>
            <w:rFonts w:eastAsia="MS Mincho"/>
            <w:noProof/>
          </w:rPr>
          <w:noBreakHyphen/>
          <w:t>dimensional joint</w:t>
        </w:r>
        <w:r w:rsidR="00A965C9">
          <w:rPr>
            <w:noProof/>
            <w:webHidden/>
          </w:rPr>
          <w:tab/>
        </w:r>
        <w:r w:rsidR="00A965C9">
          <w:rPr>
            <w:noProof/>
            <w:webHidden/>
          </w:rPr>
          <w:fldChar w:fldCharType="begin"/>
        </w:r>
        <w:r w:rsidR="00A965C9">
          <w:rPr>
            <w:noProof/>
            <w:webHidden/>
          </w:rPr>
          <w:instrText xml:space="preserve"> PAGEREF _Toc167044122 \h </w:instrText>
        </w:r>
        <w:r w:rsidR="00A965C9">
          <w:rPr>
            <w:noProof/>
            <w:webHidden/>
          </w:rPr>
        </w:r>
        <w:r w:rsidR="00A965C9">
          <w:rPr>
            <w:noProof/>
            <w:webHidden/>
          </w:rPr>
          <w:fldChar w:fldCharType="separate"/>
        </w:r>
        <w:r w:rsidR="00A965C9">
          <w:rPr>
            <w:noProof/>
            <w:webHidden/>
          </w:rPr>
          <w:t>3</w:t>
        </w:r>
        <w:r w:rsidR="00A965C9">
          <w:rPr>
            <w:noProof/>
            <w:webHidden/>
          </w:rPr>
          <w:fldChar w:fldCharType="end"/>
        </w:r>
      </w:hyperlink>
    </w:p>
    <w:p w14:paraId="42698FFA" w14:textId="01CC5D54" w:rsidR="00A965C9" w:rsidRDefault="00A965C9">
      <w:pPr>
        <w:pStyle w:val="Abbildungsverzeichnis"/>
        <w:rPr>
          <w:rFonts w:asciiTheme="minorHAnsi" w:eastAsiaTheme="minorEastAsia" w:hAnsiTheme="minorHAnsi" w:cstheme="minorBidi"/>
          <w:b w:val="0"/>
          <w:noProof/>
          <w:kern w:val="2"/>
          <w:sz w:val="24"/>
          <w:lang w:val="de-DE"/>
          <w14:ligatures w14:val="standardContextual"/>
        </w:rPr>
      </w:pPr>
      <w:hyperlink w:anchor="_Toc167044123" w:history="1">
        <w:r w:rsidRPr="003A263D">
          <w:rPr>
            <w:rStyle w:val="Hyperlink"/>
            <w:rFonts w:eastAsia="MS Mincho"/>
            <w:noProof/>
          </w:rPr>
          <w:t>Figure 2 — Topological relations between parts and assemblies</w:t>
        </w:r>
        <w:r>
          <w:rPr>
            <w:noProof/>
            <w:webHidden/>
          </w:rPr>
          <w:tab/>
        </w:r>
        <w:r>
          <w:rPr>
            <w:noProof/>
            <w:webHidden/>
          </w:rPr>
          <w:fldChar w:fldCharType="begin"/>
        </w:r>
        <w:r>
          <w:rPr>
            <w:noProof/>
            <w:webHidden/>
          </w:rPr>
          <w:instrText xml:space="preserve"> PAGEREF _Toc167044123 \h </w:instrText>
        </w:r>
        <w:r>
          <w:rPr>
            <w:noProof/>
            <w:webHidden/>
          </w:rPr>
        </w:r>
        <w:r>
          <w:rPr>
            <w:noProof/>
            <w:webHidden/>
          </w:rPr>
          <w:fldChar w:fldCharType="separate"/>
        </w:r>
        <w:r>
          <w:rPr>
            <w:noProof/>
            <w:webHidden/>
          </w:rPr>
          <w:t>3</w:t>
        </w:r>
        <w:r>
          <w:rPr>
            <w:noProof/>
            <w:webHidden/>
          </w:rPr>
          <w:fldChar w:fldCharType="end"/>
        </w:r>
      </w:hyperlink>
    </w:p>
    <w:p w14:paraId="66C53738" w14:textId="615BFDB2" w:rsidR="00A965C9" w:rsidRDefault="00A965C9">
      <w:pPr>
        <w:pStyle w:val="Abbildungsverzeichnis"/>
        <w:rPr>
          <w:rFonts w:asciiTheme="minorHAnsi" w:eastAsiaTheme="minorEastAsia" w:hAnsiTheme="minorHAnsi" w:cstheme="minorBidi"/>
          <w:b w:val="0"/>
          <w:noProof/>
          <w:kern w:val="2"/>
          <w:sz w:val="24"/>
          <w:lang w:val="de-DE"/>
          <w14:ligatures w14:val="standardContextual"/>
        </w:rPr>
      </w:pPr>
      <w:hyperlink w:anchor="_Toc167044124" w:history="1">
        <w:r w:rsidRPr="003A263D">
          <w:rPr>
            <w:rStyle w:val="Hyperlink"/>
            <w:rFonts w:eastAsia="MS Mincho"/>
            <w:noProof/>
          </w:rPr>
          <w:t>Figure 3 — Product structures fitting to previous figure</w:t>
        </w:r>
        <w:r>
          <w:rPr>
            <w:noProof/>
            <w:webHidden/>
          </w:rPr>
          <w:tab/>
        </w:r>
        <w:r>
          <w:rPr>
            <w:noProof/>
            <w:webHidden/>
          </w:rPr>
          <w:fldChar w:fldCharType="begin"/>
        </w:r>
        <w:r>
          <w:rPr>
            <w:noProof/>
            <w:webHidden/>
          </w:rPr>
          <w:instrText xml:space="preserve"> PAGEREF _Toc167044124 \h </w:instrText>
        </w:r>
        <w:r>
          <w:rPr>
            <w:noProof/>
            <w:webHidden/>
          </w:rPr>
        </w:r>
        <w:r>
          <w:rPr>
            <w:noProof/>
            <w:webHidden/>
          </w:rPr>
          <w:fldChar w:fldCharType="separate"/>
        </w:r>
        <w:r>
          <w:rPr>
            <w:noProof/>
            <w:webHidden/>
          </w:rPr>
          <w:t>4</w:t>
        </w:r>
        <w:r>
          <w:rPr>
            <w:noProof/>
            <w:webHidden/>
          </w:rPr>
          <w:fldChar w:fldCharType="end"/>
        </w:r>
      </w:hyperlink>
    </w:p>
    <w:p w14:paraId="36E45189" w14:textId="76ECD441" w:rsidR="00A965C9" w:rsidRDefault="00A965C9">
      <w:pPr>
        <w:pStyle w:val="Abbildungsverzeichnis"/>
        <w:rPr>
          <w:rFonts w:asciiTheme="minorHAnsi" w:eastAsiaTheme="minorEastAsia" w:hAnsiTheme="minorHAnsi" w:cstheme="minorBidi"/>
          <w:b w:val="0"/>
          <w:noProof/>
          <w:kern w:val="2"/>
          <w:sz w:val="24"/>
          <w:lang w:val="de-DE"/>
          <w14:ligatures w14:val="standardContextual"/>
        </w:rPr>
      </w:pPr>
      <w:hyperlink w:anchor="_Toc167044125" w:history="1">
        <w:r w:rsidRPr="003A263D">
          <w:rPr>
            <w:rStyle w:val="Hyperlink"/>
            <w:rFonts w:eastAsia="MS Mincho"/>
            <w:noProof/>
          </w:rPr>
          <w:t>Figure 4 — Development process</w:t>
        </w:r>
        <w:r>
          <w:rPr>
            <w:noProof/>
            <w:webHidden/>
          </w:rPr>
          <w:tab/>
        </w:r>
        <w:r>
          <w:rPr>
            <w:noProof/>
            <w:webHidden/>
          </w:rPr>
          <w:fldChar w:fldCharType="begin"/>
        </w:r>
        <w:r>
          <w:rPr>
            <w:noProof/>
            <w:webHidden/>
          </w:rPr>
          <w:instrText xml:space="preserve"> PAGEREF _Toc167044125 \h </w:instrText>
        </w:r>
        <w:r>
          <w:rPr>
            <w:noProof/>
            <w:webHidden/>
          </w:rPr>
        </w:r>
        <w:r>
          <w:rPr>
            <w:noProof/>
            <w:webHidden/>
          </w:rPr>
          <w:fldChar w:fldCharType="separate"/>
        </w:r>
        <w:r>
          <w:rPr>
            <w:noProof/>
            <w:webHidden/>
          </w:rPr>
          <w:t>4</w:t>
        </w:r>
        <w:r>
          <w:rPr>
            <w:noProof/>
            <w:webHidden/>
          </w:rPr>
          <w:fldChar w:fldCharType="end"/>
        </w:r>
      </w:hyperlink>
    </w:p>
    <w:p w14:paraId="7018C7B6" w14:textId="34DF78AC" w:rsidR="00A965C9" w:rsidRDefault="00A965C9">
      <w:pPr>
        <w:pStyle w:val="Abbildungsverzeichnis"/>
        <w:rPr>
          <w:rFonts w:asciiTheme="minorHAnsi" w:eastAsiaTheme="minorEastAsia" w:hAnsiTheme="minorHAnsi" w:cstheme="minorBidi"/>
          <w:b w:val="0"/>
          <w:noProof/>
          <w:kern w:val="2"/>
          <w:sz w:val="24"/>
          <w:lang w:val="de-DE"/>
          <w14:ligatures w14:val="standardContextual"/>
        </w:rPr>
      </w:pPr>
      <w:hyperlink w:anchor="_Toc167044126" w:history="1">
        <w:r w:rsidRPr="003A263D">
          <w:rPr>
            <w:rStyle w:val="Hyperlink"/>
            <w:rFonts w:eastAsia="MS Mincho"/>
            <w:noProof/>
          </w:rPr>
          <w:t>Figure 5 — χMCF as a platform for connection data in the complete development process</w:t>
        </w:r>
        <w:r>
          <w:rPr>
            <w:noProof/>
            <w:webHidden/>
          </w:rPr>
          <w:tab/>
        </w:r>
        <w:r>
          <w:rPr>
            <w:noProof/>
            <w:webHidden/>
          </w:rPr>
          <w:fldChar w:fldCharType="begin"/>
        </w:r>
        <w:r>
          <w:rPr>
            <w:noProof/>
            <w:webHidden/>
          </w:rPr>
          <w:instrText xml:space="preserve"> PAGEREF _Toc167044126 \h </w:instrText>
        </w:r>
        <w:r>
          <w:rPr>
            <w:noProof/>
            <w:webHidden/>
          </w:rPr>
        </w:r>
        <w:r>
          <w:rPr>
            <w:noProof/>
            <w:webHidden/>
          </w:rPr>
          <w:fldChar w:fldCharType="separate"/>
        </w:r>
        <w:r>
          <w:rPr>
            <w:noProof/>
            <w:webHidden/>
          </w:rPr>
          <w:t>5</w:t>
        </w:r>
        <w:r>
          <w:rPr>
            <w:noProof/>
            <w:webHidden/>
          </w:rPr>
          <w:fldChar w:fldCharType="end"/>
        </w:r>
      </w:hyperlink>
    </w:p>
    <w:p w14:paraId="01B2943F" w14:textId="3C3C0AD3" w:rsidR="00A965C9" w:rsidRDefault="00A965C9">
      <w:pPr>
        <w:pStyle w:val="Abbildungsverzeichnis"/>
        <w:rPr>
          <w:rFonts w:asciiTheme="minorHAnsi" w:eastAsiaTheme="minorEastAsia" w:hAnsiTheme="minorHAnsi" w:cstheme="minorBidi"/>
          <w:b w:val="0"/>
          <w:noProof/>
          <w:kern w:val="2"/>
          <w:sz w:val="24"/>
          <w:lang w:val="de-DE"/>
          <w14:ligatures w14:val="standardContextual"/>
        </w:rPr>
      </w:pPr>
      <w:hyperlink w:anchor="_Toc167044127" w:history="1">
        <w:r w:rsidRPr="003A263D">
          <w:rPr>
            <w:rStyle w:val="Hyperlink"/>
            <w:rFonts w:eastAsia="MS Mincho"/>
            <w:noProof/>
          </w:rPr>
          <w:t>Figure 6 — Seam weld crossing tailored blank versus seam weld crossing physical gap</w:t>
        </w:r>
        <w:r>
          <w:rPr>
            <w:noProof/>
            <w:webHidden/>
          </w:rPr>
          <w:tab/>
        </w:r>
        <w:r>
          <w:rPr>
            <w:noProof/>
            <w:webHidden/>
          </w:rPr>
          <w:fldChar w:fldCharType="begin"/>
        </w:r>
        <w:r>
          <w:rPr>
            <w:noProof/>
            <w:webHidden/>
          </w:rPr>
          <w:instrText xml:space="preserve"> PAGEREF _Toc167044127 \h </w:instrText>
        </w:r>
        <w:r>
          <w:rPr>
            <w:noProof/>
            <w:webHidden/>
          </w:rPr>
        </w:r>
        <w:r>
          <w:rPr>
            <w:noProof/>
            <w:webHidden/>
          </w:rPr>
          <w:fldChar w:fldCharType="separate"/>
        </w:r>
        <w:r>
          <w:rPr>
            <w:noProof/>
            <w:webHidden/>
          </w:rPr>
          <w:t>9</w:t>
        </w:r>
        <w:r>
          <w:rPr>
            <w:noProof/>
            <w:webHidden/>
          </w:rPr>
          <w:fldChar w:fldCharType="end"/>
        </w:r>
      </w:hyperlink>
    </w:p>
    <w:p w14:paraId="3AEDE391" w14:textId="25EB447C" w:rsidR="00A965C9" w:rsidRDefault="00A965C9">
      <w:pPr>
        <w:pStyle w:val="Abbildungsverzeichnis"/>
        <w:rPr>
          <w:rFonts w:asciiTheme="minorHAnsi" w:eastAsiaTheme="minorEastAsia" w:hAnsiTheme="minorHAnsi" w:cstheme="minorBidi"/>
          <w:b w:val="0"/>
          <w:noProof/>
          <w:kern w:val="2"/>
          <w:sz w:val="24"/>
          <w:lang w:val="de-DE"/>
          <w14:ligatures w14:val="standardContextual"/>
        </w:rPr>
      </w:pPr>
      <w:hyperlink w:anchor="_Toc167044128" w:history="1">
        <w:r w:rsidRPr="003A263D">
          <w:rPr>
            <w:rStyle w:val="Hyperlink"/>
            <w:rFonts w:eastAsia="MS Mincho"/>
            <w:noProof/>
          </w:rPr>
          <w:t>Figure 7 — Special stacking topologies</w:t>
        </w:r>
        <w:r>
          <w:rPr>
            <w:noProof/>
            <w:webHidden/>
          </w:rPr>
          <w:tab/>
        </w:r>
        <w:r>
          <w:rPr>
            <w:noProof/>
            <w:webHidden/>
          </w:rPr>
          <w:fldChar w:fldCharType="begin"/>
        </w:r>
        <w:r>
          <w:rPr>
            <w:noProof/>
            <w:webHidden/>
          </w:rPr>
          <w:instrText xml:space="preserve"> PAGEREF _Toc167044128 \h </w:instrText>
        </w:r>
        <w:r>
          <w:rPr>
            <w:noProof/>
            <w:webHidden/>
          </w:rPr>
        </w:r>
        <w:r>
          <w:rPr>
            <w:noProof/>
            <w:webHidden/>
          </w:rPr>
          <w:fldChar w:fldCharType="separate"/>
        </w:r>
        <w:r>
          <w:rPr>
            <w:noProof/>
            <w:webHidden/>
          </w:rPr>
          <w:t>18</w:t>
        </w:r>
        <w:r>
          <w:rPr>
            <w:noProof/>
            <w:webHidden/>
          </w:rPr>
          <w:fldChar w:fldCharType="end"/>
        </w:r>
      </w:hyperlink>
    </w:p>
    <w:p w14:paraId="534011BC" w14:textId="5186FF65" w:rsidR="00A965C9" w:rsidRDefault="00A965C9">
      <w:pPr>
        <w:pStyle w:val="Abbildungsverzeichnis"/>
        <w:rPr>
          <w:rFonts w:asciiTheme="minorHAnsi" w:eastAsiaTheme="minorEastAsia" w:hAnsiTheme="minorHAnsi" w:cstheme="minorBidi"/>
          <w:b w:val="0"/>
          <w:noProof/>
          <w:kern w:val="2"/>
          <w:sz w:val="24"/>
          <w:lang w:val="de-DE"/>
          <w14:ligatures w14:val="standardContextual"/>
        </w:rPr>
      </w:pPr>
      <w:hyperlink w:anchor="_Toc167044129" w:history="1">
        <w:r w:rsidRPr="003A263D">
          <w:rPr>
            <w:rStyle w:val="Hyperlink"/>
            <w:rFonts w:eastAsia="MS Mincho"/>
            <w:noProof/>
          </w:rPr>
          <w:t>Figure 8 — Robscans with different rotation angles, two of them mirrored</w:t>
        </w:r>
        <w:r>
          <w:rPr>
            <w:noProof/>
            <w:webHidden/>
          </w:rPr>
          <w:tab/>
        </w:r>
        <w:r>
          <w:rPr>
            <w:noProof/>
            <w:webHidden/>
          </w:rPr>
          <w:fldChar w:fldCharType="begin"/>
        </w:r>
        <w:r>
          <w:rPr>
            <w:noProof/>
            <w:webHidden/>
          </w:rPr>
          <w:instrText xml:space="preserve"> PAGEREF _Toc167044129 \h </w:instrText>
        </w:r>
        <w:r>
          <w:rPr>
            <w:noProof/>
            <w:webHidden/>
          </w:rPr>
        </w:r>
        <w:r>
          <w:rPr>
            <w:noProof/>
            <w:webHidden/>
          </w:rPr>
          <w:fldChar w:fldCharType="separate"/>
        </w:r>
        <w:r>
          <w:rPr>
            <w:noProof/>
            <w:webHidden/>
          </w:rPr>
          <w:t>35</w:t>
        </w:r>
        <w:r>
          <w:rPr>
            <w:noProof/>
            <w:webHidden/>
          </w:rPr>
          <w:fldChar w:fldCharType="end"/>
        </w:r>
      </w:hyperlink>
    </w:p>
    <w:p w14:paraId="5BF544E4" w14:textId="0DC64A1C" w:rsidR="00A965C9" w:rsidRDefault="00A965C9">
      <w:pPr>
        <w:pStyle w:val="Abbildungsverzeichnis"/>
        <w:rPr>
          <w:rFonts w:asciiTheme="minorHAnsi" w:eastAsiaTheme="minorEastAsia" w:hAnsiTheme="minorHAnsi" w:cstheme="minorBidi"/>
          <w:b w:val="0"/>
          <w:noProof/>
          <w:kern w:val="2"/>
          <w:sz w:val="24"/>
          <w:lang w:val="de-DE"/>
          <w14:ligatures w14:val="standardContextual"/>
        </w:rPr>
      </w:pPr>
      <w:hyperlink w:anchor="_Toc167044130" w:history="1">
        <w:r w:rsidRPr="003A263D">
          <w:rPr>
            <w:rStyle w:val="Hyperlink"/>
            <w:rFonts w:eastAsia="MS Mincho"/>
            <w:noProof/>
          </w:rPr>
          <w:t>Figure 9 — Rivet head types (dome, large flange, countersunk)</w:t>
        </w:r>
        <w:r>
          <w:rPr>
            <w:noProof/>
            <w:webHidden/>
          </w:rPr>
          <w:tab/>
        </w:r>
        <w:r>
          <w:rPr>
            <w:noProof/>
            <w:webHidden/>
          </w:rPr>
          <w:fldChar w:fldCharType="begin"/>
        </w:r>
        <w:r>
          <w:rPr>
            <w:noProof/>
            <w:webHidden/>
          </w:rPr>
          <w:instrText xml:space="preserve"> PAGEREF _Toc167044130 \h </w:instrText>
        </w:r>
        <w:r>
          <w:rPr>
            <w:noProof/>
            <w:webHidden/>
          </w:rPr>
        </w:r>
        <w:r>
          <w:rPr>
            <w:noProof/>
            <w:webHidden/>
          </w:rPr>
          <w:fldChar w:fldCharType="separate"/>
        </w:r>
        <w:r>
          <w:rPr>
            <w:noProof/>
            <w:webHidden/>
          </w:rPr>
          <w:t>38</w:t>
        </w:r>
        <w:r>
          <w:rPr>
            <w:noProof/>
            <w:webHidden/>
          </w:rPr>
          <w:fldChar w:fldCharType="end"/>
        </w:r>
      </w:hyperlink>
    </w:p>
    <w:p w14:paraId="6B60D8BC" w14:textId="60451E32" w:rsidR="00A965C9" w:rsidRDefault="00A965C9">
      <w:pPr>
        <w:pStyle w:val="Abbildungsverzeichnis"/>
        <w:rPr>
          <w:rFonts w:asciiTheme="minorHAnsi" w:eastAsiaTheme="minorEastAsia" w:hAnsiTheme="minorHAnsi" w:cstheme="minorBidi"/>
          <w:b w:val="0"/>
          <w:noProof/>
          <w:kern w:val="2"/>
          <w:sz w:val="24"/>
          <w:lang w:val="de-DE"/>
          <w14:ligatures w14:val="standardContextual"/>
        </w:rPr>
      </w:pPr>
      <w:hyperlink w:anchor="_Toc167044131" w:history="1">
        <w:r w:rsidRPr="003A263D">
          <w:rPr>
            <w:rStyle w:val="Hyperlink"/>
            <w:rFonts w:eastAsia="MS Mincho"/>
            <w:noProof/>
          </w:rPr>
          <w:t>Figure 10 — Blind rivet — Key attributes</w:t>
        </w:r>
        <w:r>
          <w:rPr>
            <w:noProof/>
            <w:webHidden/>
          </w:rPr>
          <w:tab/>
        </w:r>
        <w:r>
          <w:rPr>
            <w:noProof/>
            <w:webHidden/>
          </w:rPr>
          <w:fldChar w:fldCharType="begin"/>
        </w:r>
        <w:r>
          <w:rPr>
            <w:noProof/>
            <w:webHidden/>
          </w:rPr>
          <w:instrText xml:space="preserve"> PAGEREF _Toc167044131 \h </w:instrText>
        </w:r>
        <w:r>
          <w:rPr>
            <w:noProof/>
            <w:webHidden/>
          </w:rPr>
        </w:r>
        <w:r>
          <w:rPr>
            <w:noProof/>
            <w:webHidden/>
          </w:rPr>
          <w:fldChar w:fldCharType="separate"/>
        </w:r>
        <w:r>
          <w:rPr>
            <w:noProof/>
            <w:webHidden/>
          </w:rPr>
          <w:t>40</w:t>
        </w:r>
        <w:r>
          <w:rPr>
            <w:noProof/>
            <w:webHidden/>
          </w:rPr>
          <w:fldChar w:fldCharType="end"/>
        </w:r>
      </w:hyperlink>
    </w:p>
    <w:p w14:paraId="7D679270" w14:textId="78586219" w:rsidR="00A965C9" w:rsidRDefault="00A965C9">
      <w:pPr>
        <w:pStyle w:val="Abbildungsverzeichnis"/>
        <w:rPr>
          <w:rFonts w:asciiTheme="minorHAnsi" w:eastAsiaTheme="minorEastAsia" w:hAnsiTheme="minorHAnsi" w:cstheme="minorBidi"/>
          <w:b w:val="0"/>
          <w:noProof/>
          <w:kern w:val="2"/>
          <w:sz w:val="24"/>
          <w:lang w:val="de-DE"/>
          <w14:ligatures w14:val="standardContextual"/>
        </w:rPr>
      </w:pPr>
      <w:hyperlink w:anchor="_Toc167044132" w:history="1">
        <w:r w:rsidRPr="003A263D">
          <w:rPr>
            <w:rStyle w:val="Hyperlink"/>
            <w:rFonts w:eastAsia="MS Mincho"/>
            <w:noProof/>
          </w:rPr>
          <w:t>Figure 11 — Assembly recommendations for blind rivets</w:t>
        </w:r>
        <w:r>
          <w:rPr>
            <w:noProof/>
            <w:webHidden/>
          </w:rPr>
          <w:tab/>
        </w:r>
        <w:r>
          <w:rPr>
            <w:noProof/>
            <w:webHidden/>
          </w:rPr>
          <w:fldChar w:fldCharType="begin"/>
        </w:r>
        <w:r>
          <w:rPr>
            <w:noProof/>
            <w:webHidden/>
          </w:rPr>
          <w:instrText xml:space="preserve"> PAGEREF _Toc167044132 \h </w:instrText>
        </w:r>
        <w:r>
          <w:rPr>
            <w:noProof/>
            <w:webHidden/>
          </w:rPr>
        </w:r>
        <w:r>
          <w:rPr>
            <w:noProof/>
            <w:webHidden/>
          </w:rPr>
          <w:fldChar w:fldCharType="separate"/>
        </w:r>
        <w:r>
          <w:rPr>
            <w:noProof/>
            <w:webHidden/>
          </w:rPr>
          <w:t>41</w:t>
        </w:r>
        <w:r>
          <w:rPr>
            <w:noProof/>
            <w:webHidden/>
          </w:rPr>
          <w:fldChar w:fldCharType="end"/>
        </w:r>
      </w:hyperlink>
    </w:p>
    <w:p w14:paraId="0969D37E" w14:textId="4709E57E" w:rsidR="00A965C9" w:rsidRDefault="00A965C9">
      <w:pPr>
        <w:pStyle w:val="Abbildungsverzeichnis"/>
        <w:rPr>
          <w:rFonts w:asciiTheme="minorHAnsi" w:eastAsiaTheme="minorEastAsia" w:hAnsiTheme="minorHAnsi" w:cstheme="minorBidi"/>
          <w:b w:val="0"/>
          <w:noProof/>
          <w:kern w:val="2"/>
          <w:sz w:val="24"/>
          <w:lang w:val="de-DE"/>
          <w14:ligatures w14:val="standardContextual"/>
        </w:rPr>
      </w:pPr>
      <w:hyperlink w:anchor="_Toc167044133" w:history="1">
        <w:r w:rsidRPr="003A263D">
          <w:rPr>
            <w:rStyle w:val="Hyperlink"/>
            <w:rFonts w:eastAsia="MS Mincho"/>
            <w:noProof/>
          </w:rPr>
          <w:t>Figure 12 — Cross-section of a self-piercing rivet and riveting device</w:t>
        </w:r>
        <w:r>
          <w:rPr>
            <w:noProof/>
            <w:webHidden/>
          </w:rPr>
          <w:tab/>
        </w:r>
        <w:r>
          <w:rPr>
            <w:noProof/>
            <w:webHidden/>
          </w:rPr>
          <w:fldChar w:fldCharType="begin"/>
        </w:r>
        <w:r>
          <w:rPr>
            <w:noProof/>
            <w:webHidden/>
          </w:rPr>
          <w:instrText xml:space="preserve"> PAGEREF _Toc167044133 \h </w:instrText>
        </w:r>
        <w:r>
          <w:rPr>
            <w:noProof/>
            <w:webHidden/>
          </w:rPr>
        </w:r>
        <w:r>
          <w:rPr>
            <w:noProof/>
            <w:webHidden/>
          </w:rPr>
          <w:fldChar w:fldCharType="separate"/>
        </w:r>
        <w:r>
          <w:rPr>
            <w:noProof/>
            <w:webHidden/>
          </w:rPr>
          <w:t>42</w:t>
        </w:r>
        <w:r>
          <w:rPr>
            <w:noProof/>
            <w:webHidden/>
          </w:rPr>
          <w:fldChar w:fldCharType="end"/>
        </w:r>
      </w:hyperlink>
    </w:p>
    <w:p w14:paraId="3BE3458A" w14:textId="1B31D57C" w:rsidR="00A965C9" w:rsidRDefault="00A965C9">
      <w:pPr>
        <w:pStyle w:val="Abbildungsverzeichnis"/>
        <w:rPr>
          <w:rFonts w:asciiTheme="minorHAnsi" w:eastAsiaTheme="minorEastAsia" w:hAnsiTheme="minorHAnsi" w:cstheme="minorBidi"/>
          <w:b w:val="0"/>
          <w:noProof/>
          <w:kern w:val="2"/>
          <w:sz w:val="24"/>
          <w:lang w:val="de-DE"/>
          <w14:ligatures w14:val="standardContextual"/>
        </w:rPr>
      </w:pPr>
      <w:hyperlink w:anchor="_Toc167044134" w:history="1">
        <w:r w:rsidRPr="003A263D">
          <w:rPr>
            <w:rStyle w:val="Hyperlink"/>
            <w:rFonts w:eastAsia="MS Mincho"/>
            <w:noProof/>
          </w:rPr>
          <w:t>Figure 13 — Pictures of characteristic rivet types before and after mounting</w:t>
        </w:r>
        <w:r>
          <w:rPr>
            <w:noProof/>
            <w:webHidden/>
          </w:rPr>
          <w:tab/>
        </w:r>
        <w:r>
          <w:rPr>
            <w:noProof/>
            <w:webHidden/>
          </w:rPr>
          <w:fldChar w:fldCharType="begin"/>
        </w:r>
        <w:r>
          <w:rPr>
            <w:noProof/>
            <w:webHidden/>
          </w:rPr>
          <w:instrText xml:space="preserve"> PAGEREF _Toc167044134 \h </w:instrText>
        </w:r>
        <w:r>
          <w:rPr>
            <w:noProof/>
            <w:webHidden/>
          </w:rPr>
        </w:r>
        <w:r>
          <w:rPr>
            <w:noProof/>
            <w:webHidden/>
          </w:rPr>
          <w:fldChar w:fldCharType="separate"/>
        </w:r>
        <w:r>
          <w:rPr>
            <w:noProof/>
            <w:webHidden/>
          </w:rPr>
          <w:t>43</w:t>
        </w:r>
        <w:r>
          <w:rPr>
            <w:noProof/>
            <w:webHidden/>
          </w:rPr>
          <w:fldChar w:fldCharType="end"/>
        </w:r>
      </w:hyperlink>
    </w:p>
    <w:p w14:paraId="18EFA4E3" w14:textId="2D32A174" w:rsidR="00A965C9" w:rsidRDefault="00A965C9">
      <w:pPr>
        <w:pStyle w:val="Abbildungsverzeichnis"/>
        <w:rPr>
          <w:rFonts w:asciiTheme="minorHAnsi" w:eastAsiaTheme="minorEastAsia" w:hAnsiTheme="minorHAnsi" w:cstheme="minorBidi"/>
          <w:b w:val="0"/>
          <w:noProof/>
          <w:kern w:val="2"/>
          <w:sz w:val="24"/>
          <w:lang w:val="de-DE"/>
          <w14:ligatures w14:val="standardContextual"/>
        </w:rPr>
      </w:pPr>
      <w:hyperlink w:anchor="_Toc167044135" w:history="1">
        <w:r w:rsidRPr="003A263D">
          <w:rPr>
            <w:rStyle w:val="Hyperlink"/>
            <w:rFonts w:eastAsia="MS Mincho"/>
            <w:noProof/>
          </w:rPr>
          <w:t>Figure 14 — Key dimensions of solid rivets</w:t>
        </w:r>
        <w:r>
          <w:rPr>
            <w:noProof/>
            <w:webHidden/>
          </w:rPr>
          <w:tab/>
        </w:r>
        <w:r>
          <w:rPr>
            <w:noProof/>
            <w:webHidden/>
          </w:rPr>
          <w:fldChar w:fldCharType="begin"/>
        </w:r>
        <w:r>
          <w:rPr>
            <w:noProof/>
            <w:webHidden/>
          </w:rPr>
          <w:instrText xml:space="preserve"> PAGEREF _Toc167044135 \h </w:instrText>
        </w:r>
        <w:r>
          <w:rPr>
            <w:noProof/>
            <w:webHidden/>
          </w:rPr>
        </w:r>
        <w:r>
          <w:rPr>
            <w:noProof/>
            <w:webHidden/>
          </w:rPr>
          <w:fldChar w:fldCharType="separate"/>
        </w:r>
        <w:r>
          <w:rPr>
            <w:noProof/>
            <w:webHidden/>
          </w:rPr>
          <w:t>44</w:t>
        </w:r>
        <w:r>
          <w:rPr>
            <w:noProof/>
            <w:webHidden/>
          </w:rPr>
          <w:fldChar w:fldCharType="end"/>
        </w:r>
      </w:hyperlink>
    </w:p>
    <w:p w14:paraId="3C956591" w14:textId="69DBBCE9" w:rsidR="00A965C9" w:rsidRDefault="00A965C9">
      <w:pPr>
        <w:pStyle w:val="Abbildungsverzeichnis"/>
        <w:rPr>
          <w:rFonts w:asciiTheme="minorHAnsi" w:eastAsiaTheme="minorEastAsia" w:hAnsiTheme="minorHAnsi" w:cstheme="minorBidi"/>
          <w:b w:val="0"/>
          <w:noProof/>
          <w:kern w:val="2"/>
          <w:sz w:val="24"/>
          <w:lang w:val="de-DE"/>
          <w14:ligatures w14:val="standardContextual"/>
        </w:rPr>
      </w:pPr>
      <w:hyperlink w:anchor="_Toc167044136" w:history="1">
        <w:r w:rsidRPr="003A263D">
          <w:rPr>
            <w:rStyle w:val="Hyperlink"/>
            <w:rFonts w:eastAsia="MS Mincho"/>
            <w:noProof/>
          </w:rPr>
          <w:t>Figure 15 — Relation of working thickness (T1+T2) to max and min values of grip</w:t>
        </w:r>
        <w:r>
          <w:rPr>
            <w:noProof/>
            <w:webHidden/>
          </w:rPr>
          <w:tab/>
        </w:r>
        <w:r>
          <w:rPr>
            <w:noProof/>
            <w:webHidden/>
          </w:rPr>
          <w:fldChar w:fldCharType="begin"/>
        </w:r>
        <w:r>
          <w:rPr>
            <w:noProof/>
            <w:webHidden/>
          </w:rPr>
          <w:instrText xml:space="preserve"> PAGEREF _Toc167044136 \h </w:instrText>
        </w:r>
        <w:r>
          <w:rPr>
            <w:noProof/>
            <w:webHidden/>
          </w:rPr>
        </w:r>
        <w:r>
          <w:rPr>
            <w:noProof/>
            <w:webHidden/>
          </w:rPr>
          <w:fldChar w:fldCharType="separate"/>
        </w:r>
        <w:r>
          <w:rPr>
            <w:noProof/>
            <w:webHidden/>
          </w:rPr>
          <w:t>45</w:t>
        </w:r>
        <w:r>
          <w:rPr>
            <w:noProof/>
            <w:webHidden/>
          </w:rPr>
          <w:fldChar w:fldCharType="end"/>
        </w:r>
      </w:hyperlink>
    </w:p>
    <w:p w14:paraId="4A6641FE" w14:textId="3302FBBF" w:rsidR="00A965C9" w:rsidRDefault="00A965C9">
      <w:pPr>
        <w:pStyle w:val="Abbildungsverzeichnis"/>
        <w:rPr>
          <w:rFonts w:asciiTheme="minorHAnsi" w:eastAsiaTheme="minorEastAsia" w:hAnsiTheme="minorHAnsi" w:cstheme="minorBidi"/>
          <w:b w:val="0"/>
          <w:noProof/>
          <w:kern w:val="2"/>
          <w:sz w:val="24"/>
          <w:lang w:val="de-DE"/>
          <w14:ligatures w14:val="standardContextual"/>
        </w:rPr>
      </w:pPr>
      <w:hyperlink w:anchor="_Toc167044137" w:history="1">
        <w:r w:rsidRPr="003A263D">
          <w:rPr>
            <w:rStyle w:val="Hyperlink"/>
            <w:rFonts w:eastAsia="MS Mincho"/>
            <w:noProof/>
          </w:rPr>
          <w:t>Figure 16 — Cross-section of a SWOP rivet</w:t>
        </w:r>
        <w:r>
          <w:rPr>
            <w:noProof/>
            <w:webHidden/>
          </w:rPr>
          <w:tab/>
        </w:r>
        <w:r>
          <w:rPr>
            <w:noProof/>
            <w:webHidden/>
          </w:rPr>
          <w:fldChar w:fldCharType="begin"/>
        </w:r>
        <w:r>
          <w:rPr>
            <w:noProof/>
            <w:webHidden/>
          </w:rPr>
          <w:instrText xml:space="preserve"> PAGEREF _Toc167044137 \h </w:instrText>
        </w:r>
        <w:r>
          <w:rPr>
            <w:noProof/>
            <w:webHidden/>
          </w:rPr>
        </w:r>
        <w:r>
          <w:rPr>
            <w:noProof/>
            <w:webHidden/>
          </w:rPr>
          <w:fldChar w:fldCharType="separate"/>
        </w:r>
        <w:r>
          <w:rPr>
            <w:noProof/>
            <w:webHidden/>
          </w:rPr>
          <w:t>46</w:t>
        </w:r>
        <w:r>
          <w:rPr>
            <w:noProof/>
            <w:webHidden/>
          </w:rPr>
          <w:fldChar w:fldCharType="end"/>
        </w:r>
      </w:hyperlink>
    </w:p>
    <w:p w14:paraId="4FFE90B4" w14:textId="26C84A7C" w:rsidR="00A965C9" w:rsidRDefault="00A965C9">
      <w:pPr>
        <w:pStyle w:val="Abbildungsverzeichnis"/>
        <w:rPr>
          <w:rFonts w:asciiTheme="minorHAnsi" w:eastAsiaTheme="minorEastAsia" w:hAnsiTheme="minorHAnsi" w:cstheme="minorBidi"/>
          <w:b w:val="0"/>
          <w:noProof/>
          <w:kern w:val="2"/>
          <w:sz w:val="24"/>
          <w:lang w:val="de-DE"/>
          <w14:ligatures w14:val="standardContextual"/>
        </w:rPr>
      </w:pPr>
      <w:hyperlink w:anchor="_Toc167044138" w:history="1">
        <w:r w:rsidRPr="003A263D">
          <w:rPr>
            <w:rStyle w:val="Hyperlink"/>
            <w:rFonts w:eastAsia="MS Mincho"/>
            <w:noProof/>
          </w:rPr>
          <w:t>Figure 17 — Clinch rivet studs — Threaded variant and ball stud</w:t>
        </w:r>
        <w:r>
          <w:rPr>
            <w:noProof/>
            <w:webHidden/>
          </w:rPr>
          <w:tab/>
        </w:r>
        <w:r>
          <w:rPr>
            <w:noProof/>
            <w:webHidden/>
          </w:rPr>
          <w:fldChar w:fldCharType="begin"/>
        </w:r>
        <w:r>
          <w:rPr>
            <w:noProof/>
            <w:webHidden/>
          </w:rPr>
          <w:instrText xml:space="preserve"> PAGEREF _Toc167044138 \h </w:instrText>
        </w:r>
        <w:r>
          <w:rPr>
            <w:noProof/>
            <w:webHidden/>
          </w:rPr>
        </w:r>
        <w:r>
          <w:rPr>
            <w:noProof/>
            <w:webHidden/>
          </w:rPr>
          <w:fldChar w:fldCharType="separate"/>
        </w:r>
        <w:r>
          <w:rPr>
            <w:noProof/>
            <w:webHidden/>
          </w:rPr>
          <w:t>47</w:t>
        </w:r>
        <w:r>
          <w:rPr>
            <w:noProof/>
            <w:webHidden/>
          </w:rPr>
          <w:fldChar w:fldCharType="end"/>
        </w:r>
      </w:hyperlink>
    </w:p>
    <w:p w14:paraId="740224A7" w14:textId="26847524" w:rsidR="00A965C9" w:rsidRDefault="00A965C9">
      <w:pPr>
        <w:pStyle w:val="Abbildungsverzeichnis"/>
        <w:rPr>
          <w:rFonts w:asciiTheme="minorHAnsi" w:eastAsiaTheme="minorEastAsia" w:hAnsiTheme="minorHAnsi" w:cstheme="minorBidi"/>
          <w:b w:val="0"/>
          <w:noProof/>
          <w:kern w:val="2"/>
          <w:sz w:val="24"/>
          <w:lang w:val="de-DE"/>
          <w14:ligatures w14:val="standardContextual"/>
        </w:rPr>
      </w:pPr>
      <w:hyperlink w:anchor="_Toc167044139" w:history="1">
        <w:r w:rsidRPr="003A263D">
          <w:rPr>
            <w:rStyle w:val="Hyperlink"/>
            <w:rFonts w:eastAsia="MS Mincho"/>
            <w:noProof/>
          </w:rPr>
          <w:t>Figure 18 — Bolts and screws</w:t>
        </w:r>
        <w:r>
          <w:rPr>
            <w:noProof/>
            <w:webHidden/>
          </w:rPr>
          <w:tab/>
        </w:r>
        <w:r>
          <w:rPr>
            <w:noProof/>
            <w:webHidden/>
          </w:rPr>
          <w:fldChar w:fldCharType="begin"/>
        </w:r>
        <w:r>
          <w:rPr>
            <w:noProof/>
            <w:webHidden/>
          </w:rPr>
          <w:instrText xml:space="preserve"> PAGEREF _Toc167044139 \h </w:instrText>
        </w:r>
        <w:r>
          <w:rPr>
            <w:noProof/>
            <w:webHidden/>
          </w:rPr>
        </w:r>
        <w:r>
          <w:rPr>
            <w:noProof/>
            <w:webHidden/>
          </w:rPr>
          <w:fldChar w:fldCharType="separate"/>
        </w:r>
        <w:r>
          <w:rPr>
            <w:noProof/>
            <w:webHidden/>
          </w:rPr>
          <w:t>48</w:t>
        </w:r>
        <w:r>
          <w:rPr>
            <w:noProof/>
            <w:webHidden/>
          </w:rPr>
          <w:fldChar w:fldCharType="end"/>
        </w:r>
      </w:hyperlink>
    </w:p>
    <w:p w14:paraId="1144FDA7" w14:textId="76409040" w:rsidR="00A965C9" w:rsidRDefault="00A965C9">
      <w:pPr>
        <w:pStyle w:val="Abbildungsverzeichnis"/>
        <w:rPr>
          <w:rFonts w:asciiTheme="minorHAnsi" w:eastAsiaTheme="minorEastAsia" w:hAnsiTheme="minorHAnsi" w:cstheme="minorBidi"/>
          <w:b w:val="0"/>
          <w:noProof/>
          <w:kern w:val="2"/>
          <w:sz w:val="24"/>
          <w:lang w:val="de-DE"/>
          <w14:ligatures w14:val="standardContextual"/>
        </w:rPr>
      </w:pPr>
      <w:hyperlink w:anchor="_Toc167044140" w:history="1">
        <w:r w:rsidRPr="003A263D">
          <w:rPr>
            <w:rStyle w:val="Hyperlink"/>
            <w:rFonts w:eastAsia="MS Mincho"/>
            <w:noProof/>
          </w:rPr>
          <w:t>Figure 19 — Different screw forms</w:t>
        </w:r>
        <w:r>
          <w:rPr>
            <w:noProof/>
            <w:webHidden/>
          </w:rPr>
          <w:tab/>
        </w:r>
        <w:r>
          <w:rPr>
            <w:noProof/>
            <w:webHidden/>
          </w:rPr>
          <w:fldChar w:fldCharType="begin"/>
        </w:r>
        <w:r>
          <w:rPr>
            <w:noProof/>
            <w:webHidden/>
          </w:rPr>
          <w:instrText xml:space="preserve"> PAGEREF _Toc167044140 \h </w:instrText>
        </w:r>
        <w:r>
          <w:rPr>
            <w:noProof/>
            <w:webHidden/>
          </w:rPr>
        </w:r>
        <w:r>
          <w:rPr>
            <w:noProof/>
            <w:webHidden/>
          </w:rPr>
          <w:fldChar w:fldCharType="separate"/>
        </w:r>
        <w:r>
          <w:rPr>
            <w:noProof/>
            <w:webHidden/>
          </w:rPr>
          <w:t>49</w:t>
        </w:r>
        <w:r>
          <w:rPr>
            <w:noProof/>
            <w:webHidden/>
          </w:rPr>
          <w:fldChar w:fldCharType="end"/>
        </w:r>
      </w:hyperlink>
    </w:p>
    <w:p w14:paraId="1EC3A133" w14:textId="401FDA7E" w:rsidR="00A965C9" w:rsidRDefault="00A965C9">
      <w:pPr>
        <w:pStyle w:val="Abbildungsverzeichnis"/>
        <w:rPr>
          <w:rFonts w:asciiTheme="minorHAnsi" w:eastAsiaTheme="minorEastAsia" w:hAnsiTheme="minorHAnsi" w:cstheme="minorBidi"/>
          <w:b w:val="0"/>
          <w:noProof/>
          <w:kern w:val="2"/>
          <w:sz w:val="24"/>
          <w:lang w:val="de-DE"/>
          <w14:ligatures w14:val="standardContextual"/>
        </w:rPr>
      </w:pPr>
      <w:hyperlink w:anchor="_Toc167044141" w:history="1">
        <w:r w:rsidRPr="003A263D">
          <w:rPr>
            <w:rStyle w:val="Hyperlink"/>
            <w:rFonts w:eastAsia="MS Mincho"/>
            <w:noProof/>
          </w:rPr>
          <w:t>Figure 20 — Definition of length and head sizes</w:t>
        </w:r>
        <w:r>
          <w:rPr>
            <w:noProof/>
            <w:webHidden/>
          </w:rPr>
          <w:tab/>
        </w:r>
        <w:r>
          <w:rPr>
            <w:noProof/>
            <w:webHidden/>
          </w:rPr>
          <w:fldChar w:fldCharType="begin"/>
        </w:r>
        <w:r>
          <w:rPr>
            <w:noProof/>
            <w:webHidden/>
          </w:rPr>
          <w:instrText xml:space="preserve"> PAGEREF _Toc167044141 \h </w:instrText>
        </w:r>
        <w:r>
          <w:rPr>
            <w:noProof/>
            <w:webHidden/>
          </w:rPr>
        </w:r>
        <w:r>
          <w:rPr>
            <w:noProof/>
            <w:webHidden/>
          </w:rPr>
          <w:fldChar w:fldCharType="separate"/>
        </w:r>
        <w:r>
          <w:rPr>
            <w:noProof/>
            <w:webHidden/>
          </w:rPr>
          <w:t>49</w:t>
        </w:r>
        <w:r>
          <w:rPr>
            <w:noProof/>
            <w:webHidden/>
          </w:rPr>
          <w:fldChar w:fldCharType="end"/>
        </w:r>
      </w:hyperlink>
    </w:p>
    <w:p w14:paraId="520BD77A" w14:textId="2B9B71A7" w:rsidR="00A965C9" w:rsidRDefault="00A965C9">
      <w:pPr>
        <w:pStyle w:val="Abbildungsverzeichnis"/>
        <w:rPr>
          <w:rFonts w:asciiTheme="minorHAnsi" w:eastAsiaTheme="minorEastAsia" w:hAnsiTheme="minorHAnsi" w:cstheme="minorBidi"/>
          <w:b w:val="0"/>
          <w:noProof/>
          <w:kern w:val="2"/>
          <w:sz w:val="24"/>
          <w:lang w:val="de-DE"/>
          <w14:ligatures w14:val="standardContextual"/>
        </w:rPr>
      </w:pPr>
      <w:hyperlink w:anchor="_Toc167044142" w:history="1">
        <w:r w:rsidRPr="003A263D">
          <w:rPr>
            <w:rStyle w:val="Hyperlink"/>
            <w:rFonts w:eastAsia="MS Mincho"/>
            <w:noProof/>
          </w:rPr>
          <w:t>Figure 21 — Definition of lead, pitch and starts of a thread</w:t>
        </w:r>
        <w:r>
          <w:rPr>
            <w:noProof/>
            <w:webHidden/>
          </w:rPr>
          <w:tab/>
        </w:r>
        <w:r>
          <w:rPr>
            <w:noProof/>
            <w:webHidden/>
          </w:rPr>
          <w:fldChar w:fldCharType="begin"/>
        </w:r>
        <w:r>
          <w:rPr>
            <w:noProof/>
            <w:webHidden/>
          </w:rPr>
          <w:instrText xml:space="preserve"> PAGEREF _Toc167044142 \h </w:instrText>
        </w:r>
        <w:r>
          <w:rPr>
            <w:noProof/>
            <w:webHidden/>
          </w:rPr>
        </w:r>
        <w:r>
          <w:rPr>
            <w:noProof/>
            <w:webHidden/>
          </w:rPr>
          <w:fldChar w:fldCharType="separate"/>
        </w:r>
        <w:r>
          <w:rPr>
            <w:noProof/>
            <w:webHidden/>
          </w:rPr>
          <w:t>50</w:t>
        </w:r>
        <w:r>
          <w:rPr>
            <w:noProof/>
            <w:webHidden/>
          </w:rPr>
          <w:fldChar w:fldCharType="end"/>
        </w:r>
      </w:hyperlink>
    </w:p>
    <w:p w14:paraId="2B5634C5" w14:textId="62DB2595" w:rsidR="00A965C9" w:rsidRDefault="00A965C9">
      <w:pPr>
        <w:pStyle w:val="Abbildungsverzeichnis"/>
        <w:rPr>
          <w:rFonts w:asciiTheme="minorHAnsi" w:eastAsiaTheme="minorEastAsia" w:hAnsiTheme="minorHAnsi" w:cstheme="minorBidi"/>
          <w:b w:val="0"/>
          <w:noProof/>
          <w:kern w:val="2"/>
          <w:sz w:val="24"/>
          <w:lang w:val="de-DE"/>
          <w14:ligatures w14:val="standardContextual"/>
        </w:rPr>
      </w:pPr>
      <w:hyperlink w:anchor="_Toc167044143" w:history="1">
        <w:r w:rsidRPr="003A263D">
          <w:rPr>
            <w:rStyle w:val="Hyperlink"/>
            <w:rFonts w:eastAsia="MS Mincho"/>
            <w:noProof/>
          </w:rPr>
          <w:t>Figure 22 — Bolt with welded nut</w:t>
        </w:r>
        <w:r>
          <w:rPr>
            <w:noProof/>
            <w:webHidden/>
          </w:rPr>
          <w:tab/>
        </w:r>
        <w:r>
          <w:rPr>
            <w:noProof/>
            <w:webHidden/>
          </w:rPr>
          <w:fldChar w:fldCharType="begin"/>
        </w:r>
        <w:r>
          <w:rPr>
            <w:noProof/>
            <w:webHidden/>
          </w:rPr>
          <w:instrText xml:space="preserve"> PAGEREF _Toc167044143 \h </w:instrText>
        </w:r>
        <w:r>
          <w:rPr>
            <w:noProof/>
            <w:webHidden/>
          </w:rPr>
        </w:r>
        <w:r>
          <w:rPr>
            <w:noProof/>
            <w:webHidden/>
          </w:rPr>
          <w:fldChar w:fldCharType="separate"/>
        </w:r>
        <w:r>
          <w:rPr>
            <w:noProof/>
            <w:webHidden/>
          </w:rPr>
          <w:t>60</w:t>
        </w:r>
        <w:r>
          <w:rPr>
            <w:noProof/>
            <w:webHidden/>
          </w:rPr>
          <w:fldChar w:fldCharType="end"/>
        </w:r>
      </w:hyperlink>
    </w:p>
    <w:p w14:paraId="25332E0E" w14:textId="34CBAD76" w:rsidR="00A965C9" w:rsidRDefault="00A965C9">
      <w:pPr>
        <w:pStyle w:val="Abbildungsverzeichnis"/>
        <w:rPr>
          <w:rFonts w:asciiTheme="minorHAnsi" w:eastAsiaTheme="minorEastAsia" w:hAnsiTheme="minorHAnsi" w:cstheme="minorBidi"/>
          <w:b w:val="0"/>
          <w:noProof/>
          <w:kern w:val="2"/>
          <w:sz w:val="24"/>
          <w:lang w:val="de-DE"/>
          <w14:ligatures w14:val="standardContextual"/>
        </w:rPr>
      </w:pPr>
      <w:hyperlink w:anchor="_Toc167044144" w:history="1">
        <w:r w:rsidRPr="003A263D">
          <w:rPr>
            <w:rStyle w:val="Hyperlink"/>
            <w:rFonts w:eastAsia="MS Mincho"/>
            <w:noProof/>
          </w:rPr>
          <w:t>Figure 23 — Bolt with free nut</w:t>
        </w:r>
        <w:r>
          <w:rPr>
            <w:noProof/>
            <w:webHidden/>
          </w:rPr>
          <w:tab/>
        </w:r>
        <w:r>
          <w:rPr>
            <w:noProof/>
            <w:webHidden/>
          </w:rPr>
          <w:fldChar w:fldCharType="begin"/>
        </w:r>
        <w:r>
          <w:rPr>
            <w:noProof/>
            <w:webHidden/>
          </w:rPr>
          <w:instrText xml:space="preserve"> PAGEREF _Toc167044144 \h </w:instrText>
        </w:r>
        <w:r>
          <w:rPr>
            <w:noProof/>
            <w:webHidden/>
          </w:rPr>
        </w:r>
        <w:r>
          <w:rPr>
            <w:noProof/>
            <w:webHidden/>
          </w:rPr>
          <w:fldChar w:fldCharType="separate"/>
        </w:r>
        <w:r>
          <w:rPr>
            <w:noProof/>
            <w:webHidden/>
          </w:rPr>
          <w:t>60</w:t>
        </w:r>
        <w:r>
          <w:rPr>
            <w:noProof/>
            <w:webHidden/>
          </w:rPr>
          <w:fldChar w:fldCharType="end"/>
        </w:r>
      </w:hyperlink>
    </w:p>
    <w:p w14:paraId="377A8350" w14:textId="63C84647" w:rsidR="00A965C9" w:rsidRDefault="00A965C9">
      <w:pPr>
        <w:pStyle w:val="Abbildungsverzeichnis"/>
        <w:rPr>
          <w:rFonts w:asciiTheme="minorHAnsi" w:eastAsiaTheme="minorEastAsia" w:hAnsiTheme="minorHAnsi" w:cstheme="minorBidi"/>
          <w:b w:val="0"/>
          <w:noProof/>
          <w:kern w:val="2"/>
          <w:sz w:val="24"/>
          <w:lang w:val="de-DE"/>
          <w14:ligatures w14:val="standardContextual"/>
        </w:rPr>
      </w:pPr>
      <w:hyperlink w:anchor="_Toc167044145" w:history="1">
        <w:r w:rsidRPr="003A263D">
          <w:rPr>
            <w:rStyle w:val="Hyperlink"/>
            <w:rFonts w:eastAsia="MS Mincho"/>
            <w:noProof/>
          </w:rPr>
          <w:t>Figure 24 — Screw</w:t>
        </w:r>
        <w:r>
          <w:rPr>
            <w:noProof/>
            <w:webHidden/>
          </w:rPr>
          <w:tab/>
        </w:r>
        <w:r>
          <w:rPr>
            <w:noProof/>
            <w:webHidden/>
          </w:rPr>
          <w:fldChar w:fldCharType="begin"/>
        </w:r>
        <w:r>
          <w:rPr>
            <w:noProof/>
            <w:webHidden/>
          </w:rPr>
          <w:instrText xml:space="preserve"> PAGEREF _Toc167044145 \h </w:instrText>
        </w:r>
        <w:r>
          <w:rPr>
            <w:noProof/>
            <w:webHidden/>
          </w:rPr>
        </w:r>
        <w:r>
          <w:rPr>
            <w:noProof/>
            <w:webHidden/>
          </w:rPr>
          <w:fldChar w:fldCharType="separate"/>
        </w:r>
        <w:r>
          <w:rPr>
            <w:noProof/>
            <w:webHidden/>
          </w:rPr>
          <w:t>61</w:t>
        </w:r>
        <w:r>
          <w:rPr>
            <w:noProof/>
            <w:webHidden/>
          </w:rPr>
          <w:fldChar w:fldCharType="end"/>
        </w:r>
      </w:hyperlink>
    </w:p>
    <w:p w14:paraId="720C5EB0" w14:textId="5E6D48E8" w:rsidR="00A965C9" w:rsidRDefault="00A965C9">
      <w:pPr>
        <w:pStyle w:val="Abbildungsverzeichnis"/>
        <w:rPr>
          <w:rFonts w:asciiTheme="minorHAnsi" w:eastAsiaTheme="minorEastAsia" w:hAnsiTheme="minorHAnsi" w:cstheme="minorBidi"/>
          <w:b w:val="0"/>
          <w:noProof/>
          <w:kern w:val="2"/>
          <w:sz w:val="24"/>
          <w:lang w:val="de-DE"/>
          <w14:ligatures w14:val="standardContextual"/>
        </w:rPr>
      </w:pPr>
      <w:hyperlink w:anchor="_Toc167044146" w:history="1">
        <w:r w:rsidRPr="003A263D">
          <w:rPr>
            <w:rStyle w:val="Hyperlink"/>
            <w:rFonts w:eastAsia="MS Mincho"/>
            <w:noProof/>
          </w:rPr>
          <w:t>Figure 25 — Welded stud with free nut</w:t>
        </w:r>
        <w:r>
          <w:rPr>
            <w:noProof/>
            <w:webHidden/>
          </w:rPr>
          <w:tab/>
        </w:r>
        <w:r>
          <w:rPr>
            <w:noProof/>
            <w:webHidden/>
          </w:rPr>
          <w:fldChar w:fldCharType="begin"/>
        </w:r>
        <w:r>
          <w:rPr>
            <w:noProof/>
            <w:webHidden/>
          </w:rPr>
          <w:instrText xml:space="preserve"> PAGEREF _Toc167044146 \h </w:instrText>
        </w:r>
        <w:r>
          <w:rPr>
            <w:noProof/>
            <w:webHidden/>
          </w:rPr>
        </w:r>
        <w:r>
          <w:rPr>
            <w:noProof/>
            <w:webHidden/>
          </w:rPr>
          <w:fldChar w:fldCharType="separate"/>
        </w:r>
        <w:r>
          <w:rPr>
            <w:noProof/>
            <w:webHidden/>
          </w:rPr>
          <w:t>61</w:t>
        </w:r>
        <w:r>
          <w:rPr>
            <w:noProof/>
            <w:webHidden/>
          </w:rPr>
          <w:fldChar w:fldCharType="end"/>
        </w:r>
      </w:hyperlink>
    </w:p>
    <w:p w14:paraId="5F9982D7" w14:textId="1BA9CCAE" w:rsidR="00A965C9" w:rsidRDefault="00A965C9">
      <w:pPr>
        <w:pStyle w:val="Abbildungsverzeichnis"/>
        <w:rPr>
          <w:rFonts w:asciiTheme="minorHAnsi" w:eastAsiaTheme="minorEastAsia" w:hAnsiTheme="minorHAnsi" w:cstheme="minorBidi"/>
          <w:b w:val="0"/>
          <w:noProof/>
          <w:kern w:val="2"/>
          <w:sz w:val="24"/>
          <w:lang w:val="de-DE"/>
          <w14:ligatures w14:val="standardContextual"/>
        </w:rPr>
      </w:pPr>
      <w:hyperlink w:anchor="_Toc167044147" w:history="1">
        <w:r w:rsidRPr="003A263D">
          <w:rPr>
            <w:rStyle w:val="Hyperlink"/>
            <w:rFonts w:eastAsia="MS Mincho"/>
            <w:noProof/>
          </w:rPr>
          <w:t>Figure 26 — Plain stud</w:t>
        </w:r>
        <w:r>
          <w:rPr>
            <w:noProof/>
            <w:webHidden/>
          </w:rPr>
          <w:tab/>
        </w:r>
        <w:r>
          <w:rPr>
            <w:noProof/>
            <w:webHidden/>
          </w:rPr>
          <w:fldChar w:fldCharType="begin"/>
        </w:r>
        <w:r>
          <w:rPr>
            <w:noProof/>
            <w:webHidden/>
          </w:rPr>
          <w:instrText xml:space="preserve"> PAGEREF _Toc167044147 \h </w:instrText>
        </w:r>
        <w:r>
          <w:rPr>
            <w:noProof/>
            <w:webHidden/>
          </w:rPr>
        </w:r>
        <w:r>
          <w:rPr>
            <w:noProof/>
            <w:webHidden/>
          </w:rPr>
          <w:fldChar w:fldCharType="separate"/>
        </w:r>
        <w:r>
          <w:rPr>
            <w:noProof/>
            <w:webHidden/>
          </w:rPr>
          <w:t>62</w:t>
        </w:r>
        <w:r>
          <w:rPr>
            <w:noProof/>
            <w:webHidden/>
          </w:rPr>
          <w:fldChar w:fldCharType="end"/>
        </w:r>
      </w:hyperlink>
    </w:p>
    <w:p w14:paraId="1F3D6A84" w14:textId="030C9A6A" w:rsidR="00A965C9" w:rsidRDefault="00A965C9">
      <w:pPr>
        <w:pStyle w:val="Abbildungsverzeichnis"/>
        <w:rPr>
          <w:rFonts w:asciiTheme="minorHAnsi" w:eastAsiaTheme="minorEastAsia" w:hAnsiTheme="minorHAnsi" w:cstheme="minorBidi"/>
          <w:b w:val="0"/>
          <w:noProof/>
          <w:kern w:val="2"/>
          <w:sz w:val="24"/>
          <w:lang w:val="de-DE"/>
          <w14:ligatures w14:val="standardContextual"/>
        </w:rPr>
      </w:pPr>
      <w:hyperlink w:anchor="_Toc167044148" w:history="1">
        <w:r w:rsidRPr="003A263D">
          <w:rPr>
            <w:rStyle w:val="Hyperlink"/>
            <w:rFonts w:eastAsia="MS Mincho"/>
            <w:noProof/>
          </w:rPr>
          <w:t>Figure 27 — Process of flow drilled screwing</w:t>
        </w:r>
        <w:r>
          <w:rPr>
            <w:noProof/>
            <w:webHidden/>
          </w:rPr>
          <w:tab/>
        </w:r>
        <w:r>
          <w:rPr>
            <w:noProof/>
            <w:webHidden/>
          </w:rPr>
          <w:fldChar w:fldCharType="begin"/>
        </w:r>
        <w:r>
          <w:rPr>
            <w:noProof/>
            <w:webHidden/>
          </w:rPr>
          <w:instrText xml:space="preserve"> PAGEREF _Toc167044148 \h </w:instrText>
        </w:r>
        <w:r>
          <w:rPr>
            <w:noProof/>
            <w:webHidden/>
          </w:rPr>
        </w:r>
        <w:r>
          <w:rPr>
            <w:noProof/>
            <w:webHidden/>
          </w:rPr>
          <w:fldChar w:fldCharType="separate"/>
        </w:r>
        <w:r>
          <w:rPr>
            <w:noProof/>
            <w:webHidden/>
          </w:rPr>
          <w:t>63</w:t>
        </w:r>
        <w:r>
          <w:rPr>
            <w:noProof/>
            <w:webHidden/>
          </w:rPr>
          <w:fldChar w:fldCharType="end"/>
        </w:r>
      </w:hyperlink>
    </w:p>
    <w:p w14:paraId="122C1FD3" w14:textId="4991D402" w:rsidR="00A965C9" w:rsidRDefault="00A965C9">
      <w:pPr>
        <w:pStyle w:val="Abbildungsverzeichnis"/>
        <w:rPr>
          <w:rFonts w:asciiTheme="minorHAnsi" w:eastAsiaTheme="minorEastAsia" w:hAnsiTheme="minorHAnsi" w:cstheme="minorBidi"/>
          <w:b w:val="0"/>
          <w:noProof/>
          <w:kern w:val="2"/>
          <w:sz w:val="24"/>
          <w:lang w:val="de-DE"/>
          <w14:ligatures w14:val="standardContextual"/>
        </w:rPr>
      </w:pPr>
      <w:hyperlink w:anchor="_Toc167044149" w:history="1">
        <w:r w:rsidRPr="003A263D">
          <w:rPr>
            <w:rStyle w:val="Hyperlink"/>
            <w:rFonts w:eastAsia="MS Mincho"/>
            <w:noProof/>
          </w:rPr>
          <w:t>Figure 28 — Measures of an applied flow drilled screw</w:t>
        </w:r>
        <w:r>
          <w:rPr>
            <w:noProof/>
            <w:webHidden/>
          </w:rPr>
          <w:tab/>
        </w:r>
        <w:r>
          <w:rPr>
            <w:noProof/>
            <w:webHidden/>
          </w:rPr>
          <w:fldChar w:fldCharType="begin"/>
        </w:r>
        <w:r>
          <w:rPr>
            <w:noProof/>
            <w:webHidden/>
          </w:rPr>
          <w:instrText xml:space="preserve"> PAGEREF _Toc167044149 \h </w:instrText>
        </w:r>
        <w:r>
          <w:rPr>
            <w:noProof/>
            <w:webHidden/>
          </w:rPr>
        </w:r>
        <w:r>
          <w:rPr>
            <w:noProof/>
            <w:webHidden/>
          </w:rPr>
          <w:fldChar w:fldCharType="separate"/>
        </w:r>
        <w:r>
          <w:rPr>
            <w:noProof/>
            <w:webHidden/>
          </w:rPr>
          <w:t>64</w:t>
        </w:r>
        <w:r>
          <w:rPr>
            <w:noProof/>
            <w:webHidden/>
          </w:rPr>
          <w:fldChar w:fldCharType="end"/>
        </w:r>
      </w:hyperlink>
    </w:p>
    <w:p w14:paraId="41CD9B46" w14:textId="7BB34CCB" w:rsidR="00A965C9" w:rsidRDefault="00A965C9">
      <w:pPr>
        <w:pStyle w:val="Abbildungsverzeichnis"/>
        <w:rPr>
          <w:rFonts w:asciiTheme="minorHAnsi" w:eastAsiaTheme="minorEastAsia" w:hAnsiTheme="minorHAnsi" w:cstheme="minorBidi"/>
          <w:b w:val="0"/>
          <w:noProof/>
          <w:kern w:val="2"/>
          <w:sz w:val="24"/>
          <w:lang w:val="de-DE"/>
          <w14:ligatures w14:val="standardContextual"/>
        </w:rPr>
      </w:pPr>
      <w:hyperlink w:anchor="_Toc167044150" w:history="1">
        <w:r w:rsidRPr="003A263D">
          <w:rPr>
            <w:rStyle w:val="Hyperlink"/>
            <w:rFonts w:eastAsia="MS Mincho"/>
            <w:noProof/>
          </w:rPr>
          <w:t>Figure 29 — FDS connection with pre-machined clearance hole</w:t>
        </w:r>
        <w:r>
          <w:rPr>
            <w:noProof/>
            <w:webHidden/>
          </w:rPr>
          <w:tab/>
        </w:r>
        <w:r>
          <w:rPr>
            <w:noProof/>
            <w:webHidden/>
          </w:rPr>
          <w:fldChar w:fldCharType="begin"/>
        </w:r>
        <w:r>
          <w:rPr>
            <w:noProof/>
            <w:webHidden/>
          </w:rPr>
          <w:instrText xml:space="preserve"> PAGEREF _Toc167044150 \h </w:instrText>
        </w:r>
        <w:r>
          <w:rPr>
            <w:noProof/>
            <w:webHidden/>
          </w:rPr>
        </w:r>
        <w:r>
          <w:rPr>
            <w:noProof/>
            <w:webHidden/>
          </w:rPr>
          <w:fldChar w:fldCharType="separate"/>
        </w:r>
        <w:r>
          <w:rPr>
            <w:noProof/>
            <w:webHidden/>
          </w:rPr>
          <w:t>65</w:t>
        </w:r>
        <w:r>
          <w:rPr>
            <w:noProof/>
            <w:webHidden/>
          </w:rPr>
          <w:fldChar w:fldCharType="end"/>
        </w:r>
      </w:hyperlink>
    </w:p>
    <w:p w14:paraId="07CA9A0F" w14:textId="1D06DAAF" w:rsidR="00A965C9" w:rsidRDefault="00A965C9">
      <w:pPr>
        <w:pStyle w:val="Abbildungsverzeichnis"/>
        <w:rPr>
          <w:rFonts w:asciiTheme="minorHAnsi" w:eastAsiaTheme="minorEastAsia" w:hAnsiTheme="minorHAnsi" w:cstheme="minorBidi"/>
          <w:b w:val="0"/>
          <w:noProof/>
          <w:kern w:val="2"/>
          <w:sz w:val="24"/>
          <w:lang w:val="de-DE"/>
          <w14:ligatures w14:val="standardContextual"/>
        </w:rPr>
      </w:pPr>
      <w:hyperlink w:anchor="_Toc167044151" w:history="1">
        <w:r w:rsidRPr="003A263D">
          <w:rPr>
            <w:rStyle w:val="Hyperlink"/>
            <w:rFonts w:eastAsia="MS Mincho"/>
            <w:noProof/>
          </w:rPr>
          <w:t>Figure 30 — Pilot hole on sheet metal</w:t>
        </w:r>
        <w:r>
          <w:rPr>
            <w:noProof/>
            <w:webHidden/>
          </w:rPr>
          <w:tab/>
        </w:r>
        <w:r>
          <w:rPr>
            <w:noProof/>
            <w:webHidden/>
          </w:rPr>
          <w:fldChar w:fldCharType="begin"/>
        </w:r>
        <w:r>
          <w:rPr>
            <w:noProof/>
            <w:webHidden/>
          </w:rPr>
          <w:instrText xml:space="preserve"> PAGEREF _Toc167044151 \h </w:instrText>
        </w:r>
        <w:r>
          <w:rPr>
            <w:noProof/>
            <w:webHidden/>
          </w:rPr>
        </w:r>
        <w:r>
          <w:rPr>
            <w:noProof/>
            <w:webHidden/>
          </w:rPr>
          <w:fldChar w:fldCharType="separate"/>
        </w:r>
        <w:r>
          <w:rPr>
            <w:noProof/>
            <w:webHidden/>
          </w:rPr>
          <w:t>65</w:t>
        </w:r>
        <w:r>
          <w:rPr>
            <w:noProof/>
            <w:webHidden/>
          </w:rPr>
          <w:fldChar w:fldCharType="end"/>
        </w:r>
      </w:hyperlink>
    </w:p>
    <w:p w14:paraId="0284EBD3" w14:textId="4191066B" w:rsidR="00A965C9" w:rsidRDefault="00A965C9">
      <w:pPr>
        <w:pStyle w:val="Abbildungsverzeichnis"/>
        <w:rPr>
          <w:rFonts w:asciiTheme="minorHAnsi" w:eastAsiaTheme="minorEastAsia" w:hAnsiTheme="minorHAnsi" w:cstheme="minorBidi"/>
          <w:b w:val="0"/>
          <w:noProof/>
          <w:kern w:val="2"/>
          <w:sz w:val="24"/>
          <w:lang w:val="de-DE"/>
          <w14:ligatures w14:val="standardContextual"/>
        </w:rPr>
      </w:pPr>
      <w:hyperlink w:anchor="_Toc167044152" w:history="1">
        <w:r w:rsidRPr="003A263D">
          <w:rPr>
            <w:rStyle w:val="Hyperlink"/>
            <w:rFonts w:eastAsia="MS Mincho"/>
            <w:noProof/>
          </w:rPr>
          <w:t>Figure 31 — Clinch joint dimensions</w:t>
        </w:r>
        <w:r>
          <w:rPr>
            <w:noProof/>
            <w:webHidden/>
          </w:rPr>
          <w:tab/>
        </w:r>
        <w:r>
          <w:rPr>
            <w:noProof/>
            <w:webHidden/>
          </w:rPr>
          <w:fldChar w:fldCharType="begin"/>
        </w:r>
        <w:r>
          <w:rPr>
            <w:noProof/>
            <w:webHidden/>
          </w:rPr>
          <w:instrText xml:space="preserve"> PAGEREF _Toc167044152 \h </w:instrText>
        </w:r>
        <w:r>
          <w:rPr>
            <w:noProof/>
            <w:webHidden/>
          </w:rPr>
        </w:r>
        <w:r>
          <w:rPr>
            <w:noProof/>
            <w:webHidden/>
          </w:rPr>
          <w:fldChar w:fldCharType="separate"/>
        </w:r>
        <w:r>
          <w:rPr>
            <w:noProof/>
            <w:webHidden/>
          </w:rPr>
          <w:t>67</w:t>
        </w:r>
        <w:r>
          <w:rPr>
            <w:noProof/>
            <w:webHidden/>
          </w:rPr>
          <w:fldChar w:fldCharType="end"/>
        </w:r>
      </w:hyperlink>
    </w:p>
    <w:p w14:paraId="40579DDF" w14:textId="422AE28F" w:rsidR="00A965C9" w:rsidRDefault="00A965C9">
      <w:pPr>
        <w:pStyle w:val="Abbildungsverzeichnis"/>
        <w:rPr>
          <w:rFonts w:asciiTheme="minorHAnsi" w:eastAsiaTheme="minorEastAsia" w:hAnsiTheme="minorHAnsi" w:cstheme="minorBidi"/>
          <w:b w:val="0"/>
          <w:noProof/>
          <w:kern w:val="2"/>
          <w:sz w:val="24"/>
          <w:lang w:val="de-DE"/>
          <w14:ligatures w14:val="standardContextual"/>
        </w:rPr>
      </w:pPr>
      <w:hyperlink w:anchor="_Toc167044153" w:history="1">
        <w:r w:rsidRPr="003A263D">
          <w:rPr>
            <w:rStyle w:val="Hyperlink"/>
            <w:rFonts w:eastAsia="MS Mincho"/>
            <w:noProof/>
          </w:rPr>
          <w:t>Figure 32 — Two example clinch systems [13] (TOX (left) and BTM’s Tog-L-Loc system)</w:t>
        </w:r>
        <w:r>
          <w:rPr>
            <w:noProof/>
            <w:webHidden/>
          </w:rPr>
          <w:tab/>
        </w:r>
        <w:r>
          <w:rPr>
            <w:noProof/>
            <w:webHidden/>
          </w:rPr>
          <w:fldChar w:fldCharType="begin"/>
        </w:r>
        <w:r>
          <w:rPr>
            <w:noProof/>
            <w:webHidden/>
          </w:rPr>
          <w:instrText xml:space="preserve"> PAGEREF _Toc167044153 \h </w:instrText>
        </w:r>
        <w:r>
          <w:rPr>
            <w:noProof/>
            <w:webHidden/>
          </w:rPr>
        </w:r>
        <w:r>
          <w:rPr>
            <w:noProof/>
            <w:webHidden/>
          </w:rPr>
          <w:fldChar w:fldCharType="separate"/>
        </w:r>
        <w:r>
          <w:rPr>
            <w:noProof/>
            <w:webHidden/>
          </w:rPr>
          <w:t>67</w:t>
        </w:r>
        <w:r>
          <w:rPr>
            <w:noProof/>
            <w:webHidden/>
          </w:rPr>
          <w:fldChar w:fldCharType="end"/>
        </w:r>
      </w:hyperlink>
    </w:p>
    <w:p w14:paraId="7C5051E5" w14:textId="48FBC50D" w:rsidR="00A965C9" w:rsidRDefault="00A965C9">
      <w:pPr>
        <w:pStyle w:val="Abbildungsverzeichnis"/>
        <w:rPr>
          <w:rFonts w:asciiTheme="minorHAnsi" w:eastAsiaTheme="minorEastAsia" w:hAnsiTheme="minorHAnsi" w:cstheme="minorBidi"/>
          <w:b w:val="0"/>
          <w:noProof/>
          <w:kern w:val="2"/>
          <w:sz w:val="24"/>
          <w:lang w:val="de-DE"/>
          <w14:ligatures w14:val="standardContextual"/>
        </w:rPr>
      </w:pPr>
      <w:hyperlink w:anchor="_Toc167044154" w:history="1">
        <w:r w:rsidRPr="003A263D">
          <w:rPr>
            <w:rStyle w:val="Hyperlink"/>
            <w:rFonts w:eastAsia="MS Mincho"/>
            <w:noProof/>
          </w:rPr>
          <w:t>Figure 33 — Heat stakes — Process steps and design dimensions</w:t>
        </w:r>
        <w:r>
          <w:rPr>
            <w:noProof/>
            <w:webHidden/>
          </w:rPr>
          <w:tab/>
        </w:r>
        <w:r>
          <w:rPr>
            <w:noProof/>
            <w:webHidden/>
          </w:rPr>
          <w:fldChar w:fldCharType="begin"/>
        </w:r>
        <w:r>
          <w:rPr>
            <w:noProof/>
            <w:webHidden/>
          </w:rPr>
          <w:instrText xml:space="preserve"> PAGEREF _Toc167044154 \h </w:instrText>
        </w:r>
        <w:r>
          <w:rPr>
            <w:noProof/>
            <w:webHidden/>
          </w:rPr>
        </w:r>
        <w:r>
          <w:rPr>
            <w:noProof/>
            <w:webHidden/>
          </w:rPr>
          <w:fldChar w:fldCharType="separate"/>
        </w:r>
        <w:r>
          <w:rPr>
            <w:noProof/>
            <w:webHidden/>
          </w:rPr>
          <w:t>70</w:t>
        </w:r>
        <w:r>
          <w:rPr>
            <w:noProof/>
            <w:webHidden/>
          </w:rPr>
          <w:fldChar w:fldCharType="end"/>
        </w:r>
      </w:hyperlink>
    </w:p>
    <w:p w14:paraId="3062C5E3" w14:textId="4DF16312" w:rsidR="00A965C9" w:rsidRDefault="00A965C9">
      <w:pPr>
        <w:pStyle w:val="Abbildungsverzeichnis"/>
        <w:rPr>
          <w:rFonts w:asciiTheme="minorHAnsi" w:eastAsiaTheme="minorEastAsia" w:hAnsiTheme="minorHAnsi" w:cstheme="minorBidi"/>
          <w:b w:val="0"/>
          <w:noProof/>
          <w:kern w:val="2"/>
          <w:sz w:val="24"/>
          <w:lang w:val="de-DE"/>
          <w14:ligatures w14:val="standardContextual"/>
        </w:rPr>
      </w:pPr>
      <w:hyperlink w:anchor="_Toc167044155" w:history="1">
        <w:r w:rsidRPr="003A263D">
          <w:rPr>
            <w:rStyle w:val="Hyperlink"/>
            <w:rFonts w:eastAsia="MS Mincho"/>
            <w:noProof/>
          </w:rPr>
          <w:t>Figure 34 —Hairpin clip</w:t>
        </w:r>
        <w:r>
          <w:rPr>
            <w:noProof/>
            <w:webHidden/>
          </w:rPr>
          <w:tab/>
        </w:r>
        <w:r>
          <w:rPr>
            <w:noProof/>
            <w:webHidden/>
          </w:rPr>
          <w:fldChar w:fldCharType="begin"/>
        </w:r>
        <w:r>
          <w:rPr>
            <w:noProof/>
            <w:webHidden/>
          </w:rPr>
          <w:instrText xml:space="preserve"> PAGEREF _Toc167044155 \h </w:instrText>
        </w:r>
        <w:r>
          <w:rPr>
            <w:noProof/>
            <w:webHidden/>
          </w:rPr>
        </w:r>
        <w:r>
          <w:rPr>
            <w:noProof/>
            <w:webHidden/>
          </w:rPr>
          <w:fldChar w:fldCharType="separate"/>
        </w:r>
        <w:r>
          <w:rPr>
            <w:noProof/>
            <w:webHidden/>
          </w:rPr>
          <w:t>72</w:t>
        </w:r>
        <w:r>
          <w:rPr>
            <w:noProof/>
            <w:webHidden/>
          </w:rPr>
          <w:fldChar w:fldCharType="end"/>
        </w:r>
      </w:hyperlink>
    </w:p>
    <w:p w14:paraId="584E6D81" w14:textId="02B70278" w:rsidR="00A965C9" w:rsidRDefault="00A965C9">
      <w:pPr>
        <w:pStyle w:val="Abbildungsverzeichnis"/>
        <w:rPr>
          <w:rFonts w:asciiTheme="minorHAnsi" w:eastAsiaTheme="minorEastAsia" w:hAnsiTheme="minorHAnsi" w:cstheme="minorBidi"/>
          <w:b w:val="0"/>
          <w:noProof/>
          <w:kern w:val="2"/>
          <w:sz w:val="24"/>
          <w:lang w:val="de-DE"/>
          <w14:ligatures w14:val="standardContextual"/>
        </w:rPr>
      </w:pPr>
      <w:hyperlink w:anchor="_Toc167044156" w:history="1">
        <w:r w:rsidRPr="003A263D">
          <w:rPr>
            <w:rStyle w:val="Hyperlink"/>
            <w:rFonts w:eastAsia="MS Mincho"/>
            <w:noProof/>
          </w:rPr>
          <w:t>Figure 35 — Internal (left) and external (right) circlips</w:t>
        </w:r>
        <w:r>
          <w:rPr>
            <w:noProof/>
            <w:webHidden/>
          </w:rPr>
          <w:tab/>
        </w:r>
        <w:r>
          <w:rPr>
            <w:noProof/>
            <w:webHidden/>
          </w:rPr>
          <w:fldChar w:fldCharType="begin"/>
        </w:r>
        <w:r>
          <w:rPr>
            <w:noProof/>
            <w:webHidden/>
          </w:rPr>
          <w:instrText xml:space="preserve"> PAGEREF _Toc167044156 \h </w:instrText>
        </w:r>
        <w:r>
          <w:rPr>
            <w:noProof/>
            <w:webHidden/>
          </w:rPr>
        </w:r>
        <w:r>
          <w:rPr>
            <w:noProof/>
            <w:webHidden/>
          </w:rPr>
          <w:fldChar w:fldCharType="separate"/>
        </w:r>
        <w:r>
          <w:rPr>
            <w:noProof/>
            <w:webHidden/>
          </w:rPr>
          <w:t>73</w:t>
        </w:r>
        <w:r>
          <w:rPr>
            <w:noProof/>
            <w:webHidden/>
          </w:rPr>
          <w:fldChar w:fldCharType="end"/>
        </w:r>
      </w:hyperlink>
    </w:p>
    <w:p w14:paraId="53CBD81C" w14:textId="3DD87A8B" w:rsidR="00A965C9" w:rsidRDefault="00A965C9">
      <w:pPr>
        <w:pStyle w:val="Abbildungsverzeichnis"/>
        <w:rPr>
          <w:rFonts w:asciiTheme="minorHAnsi" w:eastAsiaTheme="minorEastAsia" w:hAnsiTheme="minorHAnsi" w:cstheme="minorBidi"/>
          <w:b w:val="0"/>
          <w:noProof/>
          <w:kern w:val="2"/>
          <w:sz w:val="24"/>
          <w:lang w:val="de-DE"/>
          <w14:ligatures w14:val="standardContextual"/>
        </w:rPr>
      </w:pPr>
      <w:hyperlink w:anchor="_Toc167044157" w:history="1">
        <w:r w:rsidRPr="003A263D">
          <w:rPr>
            <w:rStyle w:val="Hyperlink"/>
            <w:rFonts w:eastAsia="MS Mincho"/>
            <w:noProof/>
          </w:rPr>
          <w:t>Figure 36 — Clips pushed into a hole</w:t>
        </w:r>
        <w:r>
          <w:rPr>
            <w:noProof/>
            <w:webHidden/>
          </w:rPr>
          <w:tab/>
        </w:r>
        <w:r>
          <w:rPr>
            <w:noProof/>
            <w:webHidden/>
          </w:rPr>
          <w:fldChar w:fldCharType="begin"/>
        </w:r>
        <w:r>
          <w:rPr>
            <w:noProof/>
            <w:webHidden/>
          </w:rPr>
          <w:instrText xml:space="preserve"> PAGEREF _Toc167044157 \h </w:instrText>
        </w:r>
        <w:r>
          <w:rPr>
            <w:noProof/>
            <w:webHidden/>
          </w:rPr>
        </w:r>
        <w:r>
          <w:rPr>
            <w:noProof/>
            <w:webHidden/>
          </w:rPr>
          <w:fldChar w:fldCharType="separate"/>
        </w:r>
        <w:r>
          <w:rPr>
            <w:noProof/>
            <w:webHidden/>
          </w:rPr>
          <w:t>73</w:t>
        </w:r>
        <w:r>
          <w:rPr>
            <w:noProof/>
            <w:webHidden/>
          </w:rPr>
          <w:fldChar w:fldCharType="end"/>
        </w:r>
      </w:hyperlink>
    </w:p>
    <w:p w14:paraId="4E2E99BD" w14:textId="5D19D614" w:rsidR="00A965C9" w:rsidRDefault="00A965C9">
      <w:pPr>
        <w:pStyle w:val="Abbildungsverzeichnis"/>
        <w:rPr>
          <w:rFonts w:asciiTheme="minorHAnsi" w:eastAsiaTheme="minorEastAsia" w:hAnsiTheme="minorHAnsi" w:cstheme="minorBidi"/>
          <w:b w:val="0"/>
          <w:noProof/>
          <w:kern w:val="2"/>
          <w:sz w:val="24"/>
          <w:lang w:val="de-DE"/>
          <w14:ligatures w14:val="standardContextual"/>
        </w:rPr>
      </w:pPr>
      <w:hyperlink w:anchor="_Toc167044158" w:history="1">
        <w:r w:rsidRPr="003A263D">
          <w:rPr>
            <w:rStyle w:val="Hyperlink"/>
            <w:rFonts w:eastAsia="MS Mincho"/>
            <w:noProof/>
          </w:rPr>
          <w:t>Figure 37 — Clips sliding onto a flat surface</w:t>
        </w:r>
        <w:r>
          <w:rPr>
            <w:noProof/>
            <w:webHidden/>
          </w:rPr>
          <w:tab/>
        </w:r>
        <w:r>
          <w:rPr>
            <w:noProof/>
            <w:webHidden/>
          </w:rPr>
          <w:fldChar w:fldCharType="begin"/>
        </w:r>
        <w:r>
          <w:rPr>
            <w:noProof/>
            <w:webHidden/>
          </w:rPr>
          <w:instrText xml:space="preserve"> PAGEREF _Toc167044158 \h </w:instrText>
        </w:r>
        <w:r>
          <w:rPr>
            <w:noProof/>
            <w:webHidden/>
          </w:rPr>
        </w:r>
        <w:r>
          <w:rPr>
            <w:noProof/>
            <w:webHidden/>
          </w:rPr>
          <w:fldChar w:fldCharType="separate"/>
        </w:r>
        <w:r>
          <w:rPr>
            <w:noProof/>
            <w:webHidden/>
          </w:rPr>
          <w:t>73</w:t>
        </w:r>
        <w:r>
          <w:rPr>
            <w:noProof/>
            <w:webHidden/>
          </w:rPr>
          <w:fldChar w:fldCharType="end"/>
        </w:r>
      </w:hyperlink>
    </w:p>
    <w:p w14:paraId="6CCCD341" w14:textId="200D9B75" w:rsidR="00A965C9" w:rsidRDefault="00A965C9">
      <w:pPr>
        <w:pStyle w:val="Abbildungsverzeichnis"/>
        <w:rPr>
          <w:rFonts w:asciiTheme="minorHAnsi" w:eastAsiaTheme="minorEastAsia" w:hAnsiTheme="minorHAnsi" w:cstheme="minorBidi"/>
          <w:b w:val="0"/>
          <w:noProof/>
          <w:kern w:val="2"/>
          <w:sz w:val="24"/>
          <w:lang w:val="de-DE"/>
          <w14:ligatures w14:val="standardContextual"/>
        </w:rPr>
      </w:pPr>
      <w:hyperlink w:anchor="_Toc167044159" w:history="1">
        <w:r w:rsidRPr="003A263D">
          <w:rPr>
            <w:rStyle w:val="Hyperlink"/>
            <w:rFonts w:eastAsia="MS Mincho"/>
            <w:noProof/>
          </w:rPr>
          <w:t>Figure 38 — Cross section of a nail joint connecting two sheets</w:t>
        </w:r>
        <w:r>
          <w:rPr>
            <w:noProof/>
            <w:webHidden/>
          </w:rPr>
          <w:tab/>
        </w:r>
        <w:r>
          <w:rPr>
            <w:noProof/>
            <w:webHidden/>
          </w:rPr>
          <w:fldChar w:fldCharType="begin"/>
        </w:r>
        <w:r>
          <w:rPr>
            <w:noProof/>
            <w:webHidden/>
          </w:rPr>
          <w:instrText xml:space="preserve"> PAGEREF _Toc167044159 \h </w:instrText>
        </w:r>
        <w:r>
          <w:rPr>
            <w:noProof/>
            <w:webHidden/>
          </w:rPr>
        </w:r>
        <w:r>
          <w:rPr>
            <w:noProof/>
            <w:webHidden/>
          </w:rPr>
          <w:fldChar w:fldCharType="separate"/>
        </w:r>
        <w:r>
          <w:rPr>
            <w:noProof/>
            <w:webHidden/>
          </w:rPr>
          <w:t>75</w:t>
        </w:r>
        <w:r>
          <w:rPr>
            <w:noProof/>
            <w:webHidden/>
          </w:rPr>
          <w:fldChar w:fldCharType="end"/>
        </w:r>
      </w:hyperlink>
    </w:p>
    <w:p w14:paraId="08D15E86" w14:textId="4FB11277" w:rsidR="00A965C9" w:rsidRDefault="00A965C9">
      <w:pPr>
        <w:pStyle w:val="Abbildungsverzeichnis"/>
        <w:rPr>
          <w:rFonts w:asciiTheme="minorHAnsi" w:eastAsiaTheme="minorEastAsia" w:hAnsiTheme="minorHAnsi" w:cstheme="minorBidi"/>
          <w:b w:val="0"/>
          <w:noProof/>
          <w:kern w:val="2"/>
          <w:sz w:val="24"/>
          <w:lang w:val="de-DE"/>
          <w14:ligatures w14:val="standardContextual"/>
        </w:rPr>
      </w:pPr>
      <w:hyperlink w:anchor="_Toc167044160" w:history="1">
        <w:r w:rsidRPr="003A263D">
          <w:rPr>
            <w:rStyle w:val="Hyperlink"/>
            <w:rFonts w:eastAsia="MS Mincho"/>
            <w:noProof/>
          </w:rPr>
          <w:t>Figure 39 — Key measures of a nail and examples of different nail types</w:t>
        </w:r>
        <w:r>
          <w:rPr>
            <w:noProof/>
            <w:webHidden/>
          </w:rPr>
          <w:tab/>
        </w:r>
        <w:r>
          <w:rPr>
            <w:noProof/>
            <w:webHidden/>
          </w:rPr>
          <w:fldChar w:fldCharType="begin"/>
        </w:r>
        <w:r>
          <w:rPr>
            <w:noProof/>
            <w:webHidden/>
          </w:rPr>
          <w:instrText xml:space="preserve"> PAGEREF _Toc167044160 \h </w:instrText>
        </w:r>
        <w:r>
          <w:rPr>
            <w:noProof/>
            <w:webHidden/>
          </w:rPr>
        </w:r>
        <w:r>
          <w:rPr>
            <w:noProof/>
            <w:webHidden/>
          </w:rPr>
          <w:fldChar w:fldCharType="separate"/>
        </w:r>
        <w:r>
          <w:rPr>
            <w:noProof/>
            <w:webHidden/>
          </w:rPr>
          <w:t>77</w:t>
        </w:r>
        <w:r>
          <w:rPr>
            <w:noProof/>
            <w:webHidden/>
          </w:rPr>
          <w:fldChar w:fldCharType="end"/>
        </w:r>
      </w:hyperlink>
    </w:p>
    <w:p w14:paraId="63240289" w14:textId="3C07AA27" w:rsidR="00A965C9" w:rsidRDefault="00A965C9">
      <w:pPr>
        <w:pStyle w:val="Abbildungsverzeichnis"/>
        <w:rPr>
          <w:rFonts w:asciiTheme="minorHAnsi" w:eastAsiaTheme="minorEastAsia" w:hAnsiTheme="minorHAnsi" w:cstheme="minorBidi"/>
          <w:b w:val="0"/>
          <w:noProof/>
          <w:kern w:val="2"/>
          <w:sz w:val="24"/>
          <w:lang w:val="de-DE"/>
          <w14:ligatures w14:val="standardContextual"/>
        </w:rPr>
      </w:pPr>
      <w:hyperlink w:anchor="_Toc167044161" w:history="1">
        <w:r w:rsidRPr="003A263D">
          <w:rPr>
            <w:rStyle w:val="Hyperlink"/>
            <w:rFonts w:eastAsia="MS Mincho"/>
            <w:noProof/>
          </w:rPr>
          <w:t>Figure 40 — Process of rotation joining (ROTAV) [15]</w:t>
        </w:r>
        <w:r>
          <w:rPr>
            <w:noProof/>
            <w:webHidden/>
          </w:rPr>
          <w:tab/>
        </w:r>
        <w:r>
          <w:rPr>
            <w:noProof/>
            <w:webHidden/>
          </w:rPr>
          <w:fldChar w:fldCharType="begin"/>
        </w:r>
        <w:r>
          <w:rPr>
            <w:noProof/>
            <w:webHidden/>
          </w:rPr>
          <w:instrText xml:space="preserve"> PAGEREF _Toc167044161 \h </w:instrText>
        </w:r>
        <w:r>
          <w:rPr>
            <w:noProof/>
            <w:webHidden/>
          </w:rPr>
        </w:r>
        <w:r>
          <w:rPr>
            <w:noProof/>
            <w:webHidden/>
          </w:rPr>
          <w:fldChar w:fldCharType="separate"/>
        </w:r>
        <w:r>
          <w:rPr>
            <w:noProof/>
            <w:webHidden/>
          </w:rPr>
          <w:t>79</w:t>
        </w:r>
        <w:r>
          <w:rPr>
            <w:noProof/>
            <w:webHidden/>
          </w:rPr>
          <w:fldChar w:fldCharType="end"/>
        </w:r>
      </w:hyperlink>
    </w:p>
    <w:p w14:paraId="77822306" w14:textId="58235E63" w:rsidR="00A965C9" w:rsidRDefault="00A965C9">
      <w:pPr>
        <w:pStyle w:val="Abbildungsverzeichnis"/>
        <w:rPr>
          <w:rFonts w:asciiTheme="minorHAnsi" w:eastAsiaTheme="minorEastAsia" w:hAnsiTheme="minorHAnsi" w:cstheme="minorBidi"/>
          <w:b w:val="0"/>
          <w:noProof/>
          <w:kern w:val="2"/>
          <w:sz w:val="24"/>
          <w:lang w:val="de-DE"/>
          <w14:ligatures w14:val="standardContextual"/>
        </w:rPr>
      </w:pPr>
      <w:hyperlink w:anchor="_Toc167044162" w:history="1">
        <w:r w:rsidRPr="003A263D">
          <w:rPr>
            <w:rStyle w:val="Hyperlink"/>
            <w:rFonts w:eastAsia="MS Mincho"/>
            <w:noProof/>
          </w:rPr>
          <w:t>Figure 41 — ROTAV connecting aluminium and steel sheets [15]</w:t>
        </w:r>
        <w:r>
          <w:rPr>
            <w:noProof/>
            <w:webHidden/>
          </w:rPr>
          <w:tab/>
        </w:r>
        <w:r>
          <w:rPr>
            <w:noProof/>
            <w:webHidden/>
          </w:rPr>
          <w:fldChar w:fldCharType="begin"/>
        </w:r>
        <w:r>
          <w:rPr>
            <w:noProof/>
            <w:webHidden/>
          </w:rPr>
          <w:instrText xml:space="preserve"> PAGEREF _Toc167044162 \h </w:instrText>
        </w:r>
        <w:r>
          <w:rPr>
            <w:noProof/>
            <w:webHidden/>
          </w:rPr>
        </w:r>
        <w:r>
          <w:rPr>
            <w:noProof/>
            <w:webHidden/>
          </w:rPr>
          <w:fldChar w:fldCharType="separate"/>
        </w:r>
        <w:r>
          <w:rPr>
            <w:noProof/>
            <w:webHidden/>
          </w:rPr>
          <w:t>80</w:t>
        </w:r>
        <w:r>
          <w:rPr>
            <w:noProof/>
            <w:webHidden/>
          </w:rPr>
          <w:fldChar w:fldCharType="end"/>
        </w:r>
      </w:hyperlink>
    </w:p>
    <w:p w14:paraId="5686948A" w14:textId="0627C5EE" w:rsidR="00A965C9" w:rsidRDefault="00A965C9">
      <w:pPr>
        <w:pStyle w:val="Abbildungsverzeichnis"/>
        <w:rPr>
          <w:rFonts w:asciiTheme="minorHAnsi" w:eastAsiaTheme="minorEastAsia" w:hAnsiTheme="minorHAnsi" w:cstheme="minorBidi"/>
          <w:b w:val="0"/>
          <w:noProof/>
          <w:kern w:val="2"/>
          <w:sz w:val="24"/>
          <w:lang w:val="de-DE"/>
          <w14:ligatures w14:val="standardContextual"/>
        </w:rPr>
      </w:pPr>
      <w:hyperlink w:anchor="_Toc167044163" w:history="1">
        <w:r w:rsidRPr="003A263D">
          <w:rPr>
            <w:rStyle w:val="Hyperlink"/>
            <w:rFonts w:eastAsia="MS Mincho"/>
            <w:noProof/>
          </w:rPr>
          <w:t>Figure 42 — Terminology of a regular intermittent weld</w:t>
        </w:r>
        <w:r>
          <w:rPr>
            <w:noProof/>
            <w:webHidden/>
          </w:rPr>
          <w:tab/>
        </w:r>
        <w:r>
          <w:rPr>
            <w:noProof/>
            <w:webHidden/>
          </w:rPr>
          <w:fldChar w:fldCharType="begin"/>
        </w:r>
        <w:r>
          <w:rPr>
            <w:noProof/>
            <w:webHidden/>
          </w:rPr>
          <w:instrText xml:space="preserve"> PAGEREF _Toc167044163 \h </w:instrText>
        </w:r>
        <w:r>
          <w:rPr>
            <w:noProof/>
            <w:webHidden/>
          </w:rPr>
        </w:r>
        <w:r>
          <w:rPr>
            <w:noProof/>
            <w:webHidden/>
          </w:rPr>
          <w:fldChar w:fldCharType="separate"/>
        </w:r>
        <w:r>
          <w:rPr>
            <w:noProof/>
            <w:webHidden/>
          </w:rPr>
          <w:t>83</w:t>
        </w:r>
        <w:r>
          <w:rPr>
            <w:noProof/>
            <w:webHidden/>
          </w:rPr>
          <w:fldChar w:fldCharType="end"/>
        </w:r>
      </w:hyperlink>
    </w:p>
    <w:p w14:paraId="03FD599D" w14:textId="5501ECF4" w:rsidR="00A965C9" w:rsidRDefault="00A965C9">
      <w:pPr>
        <w:pStyle w:val="Abbildungsverzeichnis"/>
        <w:rPr>
          <w:rFonts w:asciiTheme="minorHAnsi" w:eastAsiaTheme="minorEastAsia" w:hAnsiTheme="minorHAnsi" w:cstheme="minorBidi"/>
          <w:b w:val="0"/>
          <w:noProof/>
          <w:kern w:val="2"/>
          <w:sz w:val="24"/>
          <w:lang w:val="de-DE"/>
          <w14:ligatures w14:val="standardContextual"/>
        </w:rPr>
      </w:pPr>
      <w:hyperlink w:anchor="_Toc167044164" w:history="1">
        <w:r w:rsidRPr="003A263D">
          <w:rPr>
            <w:rStyle w:val="Hyperlink"/>
            <w:rFonts w:eastAsia="MS Mincho"/>
            <w:noProof/>
          </w:rPr>
          <w:t>Figure 43 — Regular intermittent weld with first spacing and last spacing</w:t>
        </w:r>
        <w:r>
          <w:rPr>
            <w:noProof/>
            <w:webHidden/>
          </w:rPr>
          <w:tab/>
        </w:r>
        <w:r>
          <w:rPr>
            <w:noProof/>
            <w:webHidden/>
          </w:rPr>
          <w:fldChar w:fldCharType="begin"/>
        </w:r>
        <w:r>
          <w:rPr>
            <w:noProof/>
            <w:webHidden/>
          </w:rPr>
          <w:instrText xml:space="preserve"> PAGEREF _Toc167044164 \h </w:instrText>
        </w:r>
        <w:r>
          <w:rPr>
            <w:noProof/>
            <w:webHidden/>
          </w:rPr>
        </w:r>
        <w:r>
          <w:rPr>
            <w:noProof/>
            <w:webHidden/>
          </w:rPr>
          <w:fldChar w:fldCharType="separate"/>
        </w:r>
        <w:r>
          <w:rPr>
            <w:noProof/>
            <w:webHidden/>
          </w:rPr>
          <w:t>84</w:t>
        </w:r>
        <w:r>
          <w:rPr>
            <w:noProof/>
            <w:webHidden/>
          </w:rPr>
          <w:fldChar w:fldCharType="end"/>
        </w:r>
      </w:hyperlink>
    </w:p>
    <w:p w14:paraId="29638998" w14:textId="138F4030" w:rsidR="00A965C9" w:rsidRDefault="00A965C9">
      <w:pPr>
        <w:pStyle w:val="Abbildungsverzeichnis"/>
        <w:rPr>
          <w:rFonts w:asciiTheme="minorHAnsi" w:eastAsiaTheme="minorEastAsia" w:hAnsiTheme="minorHAnsi" w:cstheme="minorBidi"/>
          <w:b w:val="0"/>
          <w:noProof/>
          <w:kern w:val="2"/>
          <w:sz w:val="24"/>
          <w:lang w:val="de-DE"/>
          <w14:ligatures w14:val="standardContextual"/>
        </w:rPr>
      </w:pPr>
      <w:hyperlink w:anchor="_Toc167044165" w:history="1">
        <w:r w:rsidRPr="003A263D">
          <w:rPr>
            <w:rStyle w:val="Hyperlink"/>
            <w:rFonts w:eastAsia="MS Mincho"/>
            <w:bCs/>
            <w:noProof/>
          </w:rPr>
          <w:t>Figure 44 — Irregular intermittent welds</w:t>
        </w:r>
        <w:r>
          <w:rPr>
            <w:noProof/>
            <w:webHidden/>
          </w:rPr>
          <w:tab/>
        </w:r>
        <w:r>
          <w:rPr>
            <w:noProof/>
            <w:webHidden/>
          </w:rPr>
          <w:fldChar w:fldCharType="begin"/>
        </w:r>
        <w:r>
          <w:rPr>
            <w:noProof/>
            <w:webHidden/>
          </w:rPr>
          <w:instrText xml:space="preserve"> PAGEREF _Toc167044165 \h </w:instrText>
        </w:r>
        <w:r>
          <w:rPr>
            <w:noProof/>
            <w:webHidden/>
          </w:rPr>
        </w:r>
        <w:r>
          <w:rPr>
            <w:noProof/>
            <w:webHidden/>
          </w:rPr>
          <w:fldChar w:fldCharType="separate"/>
        </w:r>
        <w:r>
          <w:rPr>
            <w:noProof/>
            <w:webHidden/>
          </w:rPr>
          <w:t>84</w:t>
        </w:r>
        <w:r>
          <w:rPr>
            <w:noProof/>
            <w:webHidden/>
          </w:rPr>
          <w:fldChar w:fldCharType="end"/>
        </w:r>
      </w:hyperlink>
    </w:p>
    <w:p w14:paraId="6AA2507A" w14:textId="46A6EC64" w:rsidR="00A965C9" w:rsidRDefault="00A965C9">
      <w:pPr>
        <w:pStyle w:val="Abbildungsverzeichnis"/>
        <w:rPr>
          <w:rFonts w:asciiTheme="minorHAnsi" w:eastAsiaTheme="minorEastAsia" w:hAnsiTheme="minorHAnsi" w:cstheme="minorBidi"/>
          <w:b w:val="0"/>
          <w:noProof/>
          <w:kern w:val="2"/>
          <w:sz w:val="24"/>
          <w:lang w:val="de-DE"/>
          <w14:ligatures w14:val="standardContextual"/>
        </w:rPr>
      </w:pPr>
      <w:hyperlink w:anchor="_Toc167044166" w:history="1">
        <w:r w:rsidRPr="003A263D">
          <w:rPr>
            <w:rStyle w:val="Hyperlink"/>
            <w:rFonts w:eastAsia="MS Mincho"/>
            <w:noProof/>
          </w:rPr>
          <w:t xml:space="preserve">Figure 45 — </w:t>
        </w:r>
        <w:r w:rsidRPr="003A263D">
          <w:rPr>
            <w:rStyle w:val="Hyperlink"/>
            <w:rFonts w:ascii="Courier New" w:eastAsia="MS Mincho" w:hAnsi="Courier New" w:cs="Courier New"/>
            <w:noProof/>
          </w:rPr>
          <w:t>&lt;corner_weld/&gt;</w:t>
        </w:r>
        <w:r w:rsidRPr="003A263D">
          <w:rPr>
            <w:rStyle w:val="Hyperlink"/>
            <w:rFonts w:eastAsia="MS Mincho"/>
            <w:noProof/>
          </w:rPr>
          <w:t xml:space="preserve"> with </w:t>
        </w:r>
        <w:r w:rsidRPr="003A263D">
          <w:rPr>
            <w:rStyle w:val="Hyperlink"/>
            <w:rFonts w:ascii="Courier New" w:eastAsia="MS Mincho" w:hAnsi="Courier New" w:cs="Courier New"/>
            <w:noProof/>
          </w:rPr>
          <w:t>&lt;regular_segments/&gt;</w:t>
        </w:r>
        <w:r w:rsidRPr="003A263D">
          <w:rPr>
            <w:rStyle w:val="Hyperlink"/>
            <w:rFonts w:eastAsia="MS Mincho"/>
            <w:noProof/>
          </w:rPr>
          <w:t xml:space="preserve"> and “Required” attributes only</w:t>
        </w:r>
        <w:r>
          <w:rPr>
            <w:noProof/>
            <w:webHidden/>
          </w:rPr>
          <w:tab/>
        </w:r>
        <w:r>
          <w:rPr>
            <w:noProof/>
            <w:webHidden/>
          </w:rPr>
          <w:fldChar w:fldCharType="begin"/>
        </w:r>
        <w:r>
          <w:rPr>
            <w:noProof/>
            <w:webHidden/>
          </w:rPr>
          <w:instrText xml:space="preserve"> PAGEREF _Toc167044166 \h </w:instrText>
        </w:r>
        <w:r>
          <w:rPr>
            <w:noProof/>
            <w:webHidden/>
          </w:rPr>
        </w:r>
        <w:r>
          <w:rPr>
            <w:noProof/>
            <w:webHidden/>
          </w:rPr>
          <w:fldChar w:fldCharType="separate"/>
        </w:r>
        <w:r>
          <w:rPr>
            <w:noProof/>
            <w:webHidden/>
          </w:rPr>
          <w:t>87</w:t>
        </w:r>
        <w:r>
          <w:rPr>
            <w:noProof/>
            <w:webHidden/>
          </w:rPr>
          <w:fldChar w:fldCharType="end"/>
        </w:r>
      </w:hyperlink>
    </w:p>
    <w:p w14:paraId="6FF6445D" w14:textId="5E761658" w:rsidR="00A965C9" w:rsidRDefault="00A965C9">
      <w:pPr>
        <w:pStyle w:val="Abbildungsverzeichnis"/>
        <w:rPr>
          <w:rFonts w:asciiTheme="minorHAnsi" w:eastAsiaTheme="minorEastAsia" w:hAnsiTheme="minorHAnsi" w:cstheme="minorBidi"/>
          <w:b w:val="0"/>
          <w:noProof/>
          <w:kern w:val="2"/>
          <w:sz w:val="24"/>
          <w:lang w:val="de-DE"/>
          <w14:ligatures w14:val="standardContextual"/>
        </w:rPr>
      </w:pPr>
      <w:hyperlink w:anchor="_Toc167044167" w:history="1">
        <w:r w:rsidRPr="003A263D">
          <w:rPr>
            <w:rStyle w:val="Hyperlink"/>
            <w:rFonts w:eastAsia="MS Mincho"/>
            <w:noProof/>
          </w:rPr>
          <w:t xml:space="preserve">Figure 46 — Regular single sided welding (a </w:t>
        </w:r>
        <w:r w:rsidRPr="003A263D">
          <w:rPr>
            <w:rStyle w:val="Hyperlink"/>
            <w:rFonts w:ascii="Courier New" w:eastAsia="MS Mincho" w:hAnsi="Courier New" w:cs="Courier New"/>
            <w:noProof/>
          </w:rPr>
          <w:t>&lt;corner_weld/&gt;</w:t>
        </w:r>
        <w:r w:rsidRPr="003A263D">
          <w:rPr>
            <w:rStyle w:val="Hyperlink"/>
            <w:rFonts w:eastAsia="MS Mincho"/>
            <w:noProof/>
          </w:rPr>
          <w:t xml:space="preserve"> with </w:t>
        </w:r>
        <w:r w:rsidRPr="003A263D">
          <w:rPr>
            <w:rStyle w:val="Hyperlink"/>
            <w:rFonts w:ascii="Courier New" w:eastAsia="MS Mincho" w:hAnsi="Courier New" w:cs="Courier New"/>
            <w:noProof/>
          </w:rPr>
          <w:t>&lt;regular_segments/&gt;</w:t>
        </w:r>
        <w:r w:rsidRPr="003A263D">
          <w:rPr>
            <w:rStyle w:val="Hyperlink"/>
            <w:rFonts w:eastAsia="MS Mincho"/>
            <w:noProof/>
          </w:rPr>
          <w:t xml:space="preserve"> and all attributes)</w:t>
        </w:r>
        <w:r>
          <w:rPr>
            <w:noProof/>
            <w:webHidden/>
          </w:rPr>
          <w:tab/>
        </w:r>
        <w:r>
          <w:rPr>
            <w:noProof/>
            <w:webHidden/>
          </w:rPr>
          <w:fldChar w:fldCharType="begin"/>
        </w:r>
        <w:r>
          <w:rPr>
            <w:noProof/>
            <w:webHidden/>
          </w:rPr>
          <w:instrText xml:space="preserve"> PAGEREF _Toc167044167 \h </w:instrText>
        </w:r>
        <w:r>
          <w:rPr>
            <w:noProof/>
            <w:webHidden/>
          </w:rPr>
        </w:r>
        <w:r>
          <w:rPr>
            <w:noProof/>
            <w:webHidden/>
          </w:rPr>
          <w:fldChar w:fldCharType="separate"/>
        </w:r>
        <w:r>
          <w:rPr>
            <w:noProof/>
            <w:webHidden/>
          </w:rPr>
          <w:t>88</w:t>
        </w:r>
        <w:r>
          <w:rPr>
            <w:noProof/>
            <w:webHidden/>
          </w:rPr>
          <w:fldChar w:fldCharType="end"/>
        </w:r>
      </w:hyperlink>
    </w:p>
    <w:p w14:paraId="55A9A124" w14:textId="16D7C040" w:rsidR="00A965C9" w:rsidRDefault="00A965C9">
      <w:pPr>
        <w:pStyle w:val="Abbildungsverzeichnis"/>
        <w:rPr>
          <w:rFonts w:asciiTheme="minorHAnsi" w:eastAsiaTheme="minorEastAsia" w:hAnsiTheme="minorHAnsi" w:cstheme="minorBidi"/>
          <w:b w:val="0"/>
          <w:noProof/>
          <w:kern w:val="2"/>
          <w:sz w:val="24"/>
          <w:lang w:val="de-DE"/>
          <w14:ligatures w14:val="standardContextual"/>
        </w:rPr>
      </w:pPr>
      <w:hyperlink w:anchor="_Toc167044168" w:history="1">
        <w:r w:rsidRPr="003A263D">
          <w:rPr>
            <w:rStyle w:val="Hyperlink"/>
            <w:rFonts w:eastAsia="MS Mincho"/>
            <w:noProof/>
          </w:rPr>
          <w:t>Figure 47 — Staggered welding</w:t>
        </w:r>
        <w:r>
          <w:rPr>
            <w:noProof/>
            <w:webHidden/>
          </w:rPr>
          <w:tab/>
        </w:r>
        <w:r>
          <w:rPr>
            <w:noProof/>
            <w:webHidden/>
          </w:rPr>
          <w:fldChar w:fldCharType="begin"/>
        </w:r>
        <w:r>
          <w:rPr>
            <w:noProof/>
            <w:webHidden/>
          </w:rPr>
          <w:instrText xml:space="preserve"> PAGEREF _Toc167044168 \h </w:instrText>
        </w:r>
        <w:r>
          <w:rPr>
            <w:noProof/>
            <w:webHidden/>
          </w:rPr>
        </w:r>
        <w:r>
          <w:rPr>
            <w:noProof/>
            <w:webHidden/>
          </w:rPr>
          <w:fldChar w:fldCharType="separate"/>
        </w:r>
        <w:r>
          <w:rPr>
            <w:noProof/>
            <w:webHidden/>
          </w:rPr>
          <w:t>88</w:t>
        </w:r>
        <w:r>
          <w:rPr>
            <w:noProof/>
            <w:webHidden/>
          </w:rPr>
          <w:fldChar w:fldCharType="end"/>
        </w:r>
      </w:hyperlink>
    </w:p>
    <w:p w14:paraId="6797B792" w14:textId="39BF4F1B" w:rsidR="00A965C9" w:rsidRDefault="00A965C9">
      <w:pPr>
        <w:pStyle w:val="Abbildungsverzeichnis"/>
        <w:rPr>
          <w:rFonts w:asciiTheme="minorHAnsi" w:eastAsiaTheme="minorEastAsia" w:hAnsiTheme="minorHAnsi" w:cstheme="minorBidi"/>
          <w:b w:val="0"/>
          <w:noProof/>
          <w:kern w:val="2"/>
          <w:sz w:val="24"/>
          <w:lang w:val="de-DE"/>
          <w14:ligatures w14:val="standardContextual"/>
        </w:rPr>
      </w:pPr>
      <w:hyperlink w:anchor="_Toc167044169" w:history="1">
        <w:r w:rsidRPr="003A263D">
          <w:rPr>
            <w:rStyle w:val="Hyperlink"/>
            <w:rFonts w:eastAsia="MS Mincho"/>
            <w:noProof/>
          </w:rPr>
          <w:t xml:space="preserve">Figure 48 — Definition of a </w:t>
        </w:r>
        <w:r w:rsidRPr="003A263D">
          <w:rPr>
            <w:rStyle w:val="Hyperlink"/>
            <w:rFonts w:ascii="Courier New" w:eastAsia="MS Mincho" w:hAnsi="Courier New" w:cs="Courier New"/>
            <w:noProof/>
          </w:rPr>
          <w:t>&lt;corner_weld/&gt;</w:t>
        </w:r>
        <w:r w:rsidRPr="003A263D">
          <w:rPr>
            <w:rStyle w:val="Hyperlink"/>
            <w:rFonts w:eastAsia="MS Mincho"/>
            <w:noProof/>
          </w:rPr>
          <w:t xml:space="preserve"> with </w:t>
        </w:r>
        <w:r w:rsidRPr="003A263D">
          <w:rPr>
            <w:rStyle w:val="Hyperlink"/>
            <w:rFonts w:ascii="Courier New" w:eastAsia="MS Mincho" w:hAnsi="Courier New" w:cs="Courier New"/>
            <w:noProof/>
          </w:rPr>
          <w:t>&lt;segment_list/&gt;</w:t>
        </w:r>
        <w:r>
          <w:rPr>
            <w:noProof/>
            <w:webHidden/>
          </w:rPr>
          <w:tab/>
        </w:r>
        <w:r>
          <w:rPr>
            <w:noProof/>
            <w:webHidden/>
          </w:rPr>
          <w:fldChar w:fldCharType="begin"/>
        </w:r>
        <w:r>
          <w:rPr>
            <w:noProof/>
            <w:webHidden/>
          </w:rPr>
          <w:instrText xml:space="preserve"> PAGEREF _Toc167044169 \h </w:instrText>
        </w:r>
        <w:r>
          <w:rPr>
            <w:noProof/>
            <w:webHidden/>
          </w:rPr>
        </w:r>
        <w:r>
          <w:rPr>
            <w:noProof/>
            <w:webHidden/>
          </w:rPr>
          <w:fldChar w:fldCharType="separate"/>
        </w:r>
        <w:r>
          <w:rPr>
            <w:noProof/>
            <w:webHidden/>
          </w:rPr>
          <w:t>89</w:t>
        </w:r>
        <w:r>
          <w:rPr>
            <w:noProof/>
            <w:webHidden/>
          </w:rPr>
          <w:fldChar w:fldCharType="end"/>
        </w:r>
      </w:hyperlink>
    </w:p>
    <w:p w14:paraId="426A3F8B" w14:textId="753F8776" w:rsidR="00A965C9" w:rsidRDefault="00A965C9">
      <w:pPr>
        <w:pStyle w:val="Abbildungsverzeichnis"/>
        <w:rPr>
          <w:rFonts w:asciiTheme="minorHAnsi" w:eastAsiaTheme="minorEastAsia" w:hAnsiTheme="minorHAnsi" w:cstheme="minorBidi"/>
          <w:b w:val="0"/>
          <w:noProof/>
          <w:kern w:val="2"/>
          <w:sz w:val="24"/>
          <w:lang w:val="de-DE"/>
          <w14:ligatures w14:val="standardContextual"/>
        </w:rPr>
      </w:pPr>
      <w:hyperlink w:anchor="_Toc167044170" w:history="1">
        <w:r w:rsidRPr="003A263D">
          <w:rPr>
            <w:rStyle w:val="Hyperlink"/>
            <w:rFonts w:eastAsia="MS Mincho"/>
            <w:noProof/>
            <w:lang w:val="en-US"/>
          </w:rPr>
          <w:t>Figure 49 — Seam weld types and attributes</w:t>
        </w:r>
        <w:r>
          <w:rPr>
            <w:noProof/>
            <w:webHidden/>
          </w:rPr>
          <w:tab/>
        </w:r>
        <w:r>
          <w:rPr>
            <w:noProof/>
            <w:webHidden/>
          </w:rPr>
          <w:fldChar w:fldCharType="begin"/>
        </w:r>
        <w:r>
          <w:rPr>
            <w:noProof/>
            <w:webHidden/>
          </w:rPr>
          <w:instrText xml:space="preserve"> PAGEREF _Toc167044170 \h </w:instrText>
        </w:r>
        <w:r>
          <w:rPr>
            <w:noProof/>
            <w:webHidden/>
          </w:rPr>
        </w:r>
        <w:r>
          <w:rPr>
            <w:noProof/>
            <w:webHidden/>
          </w:rPr>
          <w:fldChar w:fldCharType="separate"/>
        </w:r>
        <w:r>
          <w:rPr>
            <w:noProof/>
            <w:webHidden/>
          </w:rPr>
          <w:t>91</w:t>
        </w:r>
        <w:r>
          <w:rPr>
            <w:noProof/>
            <w:webHidden/>
          </w:rPr>
          <w:fldChar w:fldCharType="end"/>
        </w:r>
      </w:hyperlink>
    </w:p>
    <w:p w14:paraId="011499BB" w14:textId="2EC4386E" w:rsidR="00A965C9" w:rsidRDefault="00A965C9">
      <w:pPr>
        <w:pStyle w:val="Abbildungsverzeichnis"/>
        <w:rPr>
          <w:rFonts w:asciiTheme="minorHAnsi" w:eastAsiaTheme="minorEastAsia" w:hAnsiTheme="minorHAnsi" w:cstheme="minorBidi"/>
          <w:b w:val="0"/>
          <w:noProof/>
          <w:kern w:val="2"/>
          <w:sz w:val="24"/>
          <w:lang w:val="de-DE"/>
          <w14:ligatures w14:val="standardContextual"/>
        </w:rPr>
      </w:pPr>
      <w:hyperlink w:anchor="_Toc167044171" w:history="1">
        <w:r w:rsidRPr="003A263D">
          <w:rPr>
            <w:rStyle w:val="Hyperlink"/>
            <w:rFonts w:eastAsia="MS Mincho"/>
            <w:noProof/>
          </w:rPr>
          <w:t>Figure 50 — χMCF structure of a seam weld (connection_1d)</w:t>
        </w:r>
        <w:r>
          <w:rPr>
            <w:noProof/>
            <w:webHidden/>
          </w:rPr>
          <w:tab/>
        </w:r>
        <w:r>
          <w:rPr>
            <w:noProof/>
            <w:webHidden/>
          </w:rPr>
          <w:fldChar w:fldCharType="begin"/>
        </w:r>
        <w:r>
          <w:rPr>
            <w:noProof/>
            <w:webHidden/>
          </w:rPr>
          <w:instrText xml:space="preserve"> PAGEREF _Toc167044171 \h </w:instrText>
        </w:r>
        <w:r>
          <w:rPr>
            <w:noProof/>
            <w:webHidden/>
          </w:rPr>
        </w:r>
        <w:r>
          <w:rPr>
            <w:noProof/>
            <w:webHidden/>
          </w:rPr>
          <w:fldChar w:fldCharType="separate"/>
        </w:r>
        <w:r>
          <w:rPr>
            <w:noProof/>
            <w:webHidden/>
          </w:rPr>
          <w:t>92</w:t>
        </w:r>
        <w:r>
          <w:rPr>
            <w:noProof/>
            <w:webHidden/>
          </w:rPr>
          <w:fldChar w:fldCharType="end"/>
        </w:r>
      </w:hyperlink>
    </w:p>
    <w:p w14:paraId="0E5A536F" w14:textId="2A24A250" w:rsidR="00A965C9" w:rsidRDefault="00A965C9">
      <w:pPr>
        <w:pStyle w:val="Abbildungsverzeichnis"/>
        <w:rPr>
          <w:rFonts w:asciiTheme="minorHAnsi" w:eastAsiaTheme="minorEastAsia" w:hAnsiTheme="minorHAnsi" w:cstheme="minorBidi"/>
          <w:b w:val="0"/>
          <w:noProof/>
          <w:kern w:val="2"/>
          <w:sz w:val="24"/>
          <w:lang w:val="de-DE"/>
          <w14:ligatures w14:val="standardContextual"/>
        </w:rPr>
      </w:pPr>
      <w:hyperlink w:anchor="_Toc167044172" w:history="1">
        <w:r w:rsidRPr="003A263D">
          <w:rPr>
            <w:rStyle w:val="Hyperlink"/>
            <w:rFonts w:eastAsia="MS Mincho"/>
            <w:noProof/>
          </w:rPr>
          <w:t>Figure 51 — Sheet parameters versus weld position parameters</w:t>
        </w:r>
        <w:r>
          <w:rPr>
            <w:noProof/>
            <w:webHidden/>
          </w:rPr>
          <w:tab/>
        </w:r>
        <w:r>
          <w:rPr>
            <w:noProof/>
            <w:webHidden/>
          </w:rPr>
          <w:fldChar w:fldCharType="begin"/>
        </w:r>
        <w:r>
          <w:rPr>
            <w:noProof/>
            <w:webHidden/>
          </w:rPr>
          <w:instrText xml:space="preserve"> PAGEREF _Toc167044172 \h </w:instrText>
        </w:r>
        <w:r>
          <w:rPr>
            <w:noProof/>
            <w:webHidden/>
          </w:rPr>
        </w:r>
        <w:r>
          <w:rPr>
            <w:noProof/>
            <w:webHidden/>
          </w:rPr>
          <w:fldChar w:fldCharType="separate"/>
        </w:r>
        <w:r>
          <w:rPr>
            <w:noProof/>
            <w:webHidden/>
          </w:rPr>
          <w:t>95</w:t>
        </w:r>
        <w:r>
          <w:rPr>
            <w:noProof/>
            <w:webHidden/>
          </w:rPr>
          <w:fldChar w:fldCharType="end"/>
        </w:r>
      </w:hyperlink>
    </w:p>
    <w:p w14:paraId="3A3F7B27" w14:textId="22A147BD" w:rsidR="00A965C9" w:rsidRDefault="00A965C9">
      <w:pPr>
        <w:pStyle w:val="Abbildungsverzeichnis"/>
        <w:rPr>
          <w:rFonts w:asciiTheme="minorHAnsi" w:eastAsiaTheme="minorEastAsia" w:hAnsiTheme="minorHAnsi" w:cstheme="minorBidi"/>
          <w:b w:val="0"/>
          <w:noProof/>
          <w:kern w:val="2"/>
          <w:sz w:val="24"/>
          <w:lang w:val="de-DE"/>
          <w14:ligatures w14:val="standardContextual"/>
        </w:rPr>
      </w:pPr>
      <w:hyperlink w:anchor="_Toc167044173" w:history="1">
        <w:r w:rsidRPr="003A263D">
          <w:rPr>
            <w:rStyle w:val="Hyperlink"/>
            <w:rFonts w:eastAsia="MS Mincho"/>
            <w:noProof/>
          </w:rPr>
          <w:t>Figure 52 — Welding position of a Y-joint</w:t>
        </w:r>
        <w:r>
          <w:rPr>
            <w:noProof/>
            <w:webHidden/>
          </w:rPr>
          <w:tab/>
        </w:r>
        <w:r>
          <w:rPr>
            <w:noProof/>
            <w:webHidden/>
          </w:rPr>
          <w:fldChar w:fldCharType="begin"/>
        </w:r>
        <w:r>
          <w:rPr>
            <w:noProof/>
            <w:webHidden/>
          </w:rPr>
          <w:instrText xml:space="preserve"> PAGEREF _Toc167044173 \h </w:instrText>
        </w:r>
        <w:r>
          <w:rPr>
            <w:noProof/>
            <w:webHidden/>
          </w:rPr>
        </w:r>
        <w:r>
          <w:rPr>
            <w:noProof/>
            <w:webHidden/>
          </w:rPr>
          <w:fldChar w:fldCharType="separate"/>
        </w:r>
        <w:r>
          <w:rPr>
            <w:noProof/>
            <w:webHidden/>
          </w:rPr>
          <w:t>97</w:t>
        </w:r>
        <w:r>
          <w:rPr>
            <w:noProof/>
            <w:webHidden/>
          </w:rPr>
          <w:fldChar w:fldCharType="end"/>
        </w:r>
      </w:hyperlink>
    </w:p>
    <w:p w14:paraId="3064647E" w14:textId="4F416B56" w:rsidR="00A965C9" w:rsidRDefault="00A965C9">
      <w:pPr>
        <w:pStyle w:val="Abbildungsverzeichnis"/>
        <w:rPr>
          <w:rFonts w:asciiTheme="minorHAnsi" w:eastAsiaTheme="minorEastAsia" w:hAnsiTheme="minorHAnsi" w:cstheme="minorBidi"/>
          <w:b w:val="0"/>
          <w:noProof/>
          <w:kern w:val="2"/>
          <w:sz w:val="24"/>
          <w:lang w:val="de-DE"/>
          <w14:ligatures w14:val="standardContextual"/>
        </w:rPr>
      </w:pPr>
      <w:hyperlink w:anchor="_Toc167044174" w:history="1">
        <w:r w:rsidRPr="003A263D">
          <w:rPr>
            <w:rStyle w:val="Hyperlink"/>
            <w:rFonts w:eastAsia="MS Mincho"/>
            <w:noProof/>
          </w:rPr>
          <w:t>Figure 53 — Welding position vector direction and length</w:t>
        </w:r>
        <w:r>
          <w:rPr>
            <w:noProof/>
            <w:webHidden/>
          </w:rPr>
          <w:tab/>
        </w:r>
        <w:r>
          <w:rPr>
            <w:noProof/>
            <w:webHidden/>
          </w:rPr>
          <w:fldChar w:fldCharType="begin"/>
        </w:r>
        <w:r>
          <w:rPr>
            <w:noProof/>
            <w:webHidden/>
          </w:rPr>
          <w:instrText xml:space="preserve"> PAGEREF _Toc167044174 \h </w:instrText>
        </w:r>
        <w:r>
          <w:rPr>
            <w:noProof/>
            <w:webHidden/>
          </w:rPr>
        </w:r>
        <w:r>
          <w:rPr>
            <w:noProof/>
            <w:webHidden/>
          </w:rPr>
          <w:fldChar w:fldCharType="separate"/>
        </w:r>
        <w:r>
          <w:rPr>
            <w:noProof/>
            <w:webHidden/>
          </w:rPr>
          <w:t>99</w:t>
        </w:r>
        <w:r>
          <w:rPr>
            <w:noProof/>
            <w:webHidden/>
          </w:rPr>
          <w:fldChar w:fldCharType="end"/>
        </w:r>
      </w:hyperlink>
    </w:p>
    <w:p w14:paraId="1670055A" w14:textId="2337E7C2" w:rsidR="00A965C9" w:rsidRDefault="00A965C9">
      <w:pPr>
        <w:pStyle w:val="Abbildungsverzeichnis"/>
        <w:rPr>
          <w:rFonts w:asciiTheme="minorHAnsi" w:eastAsiaTheme="minorEastAsia" w:hAnsiTheme="minorHAnsi" w:cstheme="minorBidi"/>
          <w:b w:val="0"/>
          <w:noProof/>
          <w:kern w:val="2"/>
          <w:sz w:val="24"/>
          <w:lang w:val="de-DE"/>
          <w14:ligatures w14:val="standardContextual"/>
        </w:rPr>
      </w:pPr>
      <w:hyperlink w:anchor="_Toc167044175" w:history="1">
        <w:r w:rsidRPr="003A263D">
          <w:rPr>
            <w:rStyle w:val="Hyperlink"/>
            <w:rFonts w:eastAsia="MS Mincho"/>
            <w:noProof/>
          </w:rPr>
          <w:t>Figure 54 — Butt joint sheet layout</w:t>
        </w:r>
        <w:r>
          <w:rPr>
            <w:noProof/>
            <w:webHidden/>
          </w:rPr>
          <w:tab/>
        </w:r>
        <w:r>
          <w:rPr>
            <w:noProof/>
            <w:webHidden/>
          </w:rPr>
          <w:fldChar w:fldCharType="begin"/>
        </w:r>
        <w:r>
          <w:rPr>
            <w:noProof/>
            <w:webHidden/>
          </w:rPr>
          <w:instrText xml:space="preserve"> PAGEREF _Toc167044175 \h </w:instrText>
        </w:r>
        <w:r>
          <w:rPr>
            <w:noProof/>
            <w:webHidden/>
          </w:rPr>
        </w:r>
        <w:r>
          <w:rPr>
            <w:noProof/>
            <w:webHidden/>
          </w:rPr>
          <w:fldChar w:fldCharType="separate"/>
        </w:r>
        <w:r>
          <w:rPr>
            <w:noProof/>
            <w:webHidden/>
          </w:rPr>
          <w:t>102</w:t>
        </w:r>
        <w:r>
          <w:rPr>
            <w:noProof/>
            <w:webHidden/>
          </w:rPr>
          <w:fldChar w:fldCharType="end"/>
        </w:r>
      </w:hyperlink>
    </w:p>
    <w:p w14:paraId="6289FD6C" w14:textId="72A96B32" w:rsidR="00A965C9" w:rsidRDefault="00A965C9">
      <w:pPr>
        <w:pStyle w:val="Abbildungsverzeichnis"/>
        <w:rPr>
          <w:rFonts w:asciiTheme="minorHAnsi" w:eastAsiaTheme="minorEastAsia" w:hAnsiTheme="minorHAnsi" w:cstheme="minorBidi"/>
          <w:b w:val="0"/>
          <w:noProof/>
          <w:kern w:val="2"/>
          <w:sz w:val="24"/>
          <w:lang w:val="de-DE"/>
          <w14:ligatures w14:val="standardContextual"/>
        </w:rPr>
      </w:pPr>
      <w:hyperlink w:anchor="_Toc167044176" w:history="1">
        <w:r w:rsidRPr="003A263D">
          <w:rPr>
            <w:rStyle w:val="Hyperlink"/>
            <w:rFonts w:eastAsia="MS Mincho"/>
            <w:noProof/>
          </w:rPr>
          <w:t>Figure 55 — Butt joint parameters</w:t>
        </w:r>
        <w:r>
          <w:rPr>
            <w:noProof/>
            <w:webHidden/>
          </w:rPr>
          <w:tab/>
        </w:r>
        <w:r>
          <w:rPr>
            <w:noProof/>
            <w:webHidden/>
          </w:rPr>
          <w:fldChar w:fldCharType="begin"/>
        </w:r>
        <w:r>
          <w:rPr>
            <w:noProof/>
            <w:webHidden/>
          </w:rPr>
          <w:instrText xml:space="preserve"> PAGEREF _Toc167044176 \h </w:instrText>
        </w:r>
        <w:r>
          <w:rPr>
            <w:noProof/>
            <w:webHidden/>
          </w:rPr>
        </w:r>
        <w:r>
          <w:rPr>
            <w:noProof/>
            <w:webHidden/>
          </w:rPr>
          <w:fldChar w:fldCharType="separate"/>
        </w:r>
        <w:r>
          <w:rPr>
            <w:noProof/>
            <w:webHidden/>
          </w:rPr>
          <w:t>102</w:t>
        </w:r>
        <w:r>
          <w:rPr>
            <w:noProof/>
            <w:webHidden/>
          </w:rPr>
          <w:fldChar w:fldCharType="end"/>
        </w:r>
      </w:hyperlink>
    </w:p>
    <w:p w14:paraId="62CC0D1F" w14:textId="6CBA8B84" w:rsidR="00A965C9" w:rsidRDefault="00A965C9">
      <w:pPr>
        <w:pStyle w:val="Abbildungsverzeichnis"/>
        <w:rPr>
          <w:rFonts w:asciiTheme="minorHAnsi" w:eastAsiaTheme="minorEastAsia" w:hAnsiTheme="minorHAnsi" w:cstheme="minorBidi"/>
          <w:b w:val="0"/>
          <w:noProof/>
          <w:kern w:val="2"/>
          <w:sz w:val="24"/>
          <w:lang w:val="de-DE"/>
          <w14:ligatures w14:val="standardContextual"/>
        </w:rPr>
      </w:pPr>
      <w:hyperlink w:anchor="_Toc167044177" w:history="1">
        <w:r w:rsidRPr="003A263D">
          <w:rPr>
            <w:rStyle w:val="Hyperlink"/>
            <w:rFonts w:eastAsia="MS Mincho"/>
            <w:noProof/>
          </w:rPr>
          <w:t>Figure 56 — Corner weld sheet layout</w:t>
        </w:r>
        <w:r>
          <w:rPr>
            <w:noProof/>
            <w:webHidden/>
          </w:rPr>
          <w:tab/>
        </w:r>
        <w:r>
          <w:rPr>
            <w:noProof/>
            <w:webHidden/>
          </w:rPr>
          <w:fldChar w:fldCharType="begin"/>
        </w:r>
        <w:r>
          <w:rPr>
            <w:noProof/>
            <w:webHidden/>
          </w:rPr>
          <w:instrText xml:space="preserve"> PAGEREF _Toc167044177 \h </w:instrText>
        </w:r>
        <w:r>
          <w:rPr>
            <w:noProof/>
            <w:webHidden/>
          </w:rPr>
        </w:r>
        <w:r>
          <w:rPr>
            <w:noProof/>
            <w:webHidden/>
          </w:rPr>
          <w:fldChar w:fldCharType="separate"/>
        </w:r>
        <w:r>
          <w:rPr>
            <w:noProof/>
            <w:webHidden/>
          </w:rPr>
          <w:t>105</w:t>
        </w:r>
        <w:r>
          <w:rPr>
            <w:noProof/>
            <w:webHidden/>
          </w:rPr>
          <w:fldChar w:fldCharType="end"/>
        </w:r>
      </w:hyperlink>
    </w:p>
    <w:p w14:paraId="492045E3" w14:textId="1D5D56E7" w:rsidR="00A965C9" w:rsidRDefault="00A965C9">
      <w:pPr>
        <w:pStyle w:val="Abbildungsverzeichnis"/>
        <w:rPr>
          <w:rFonts w:asciiTheme="minorHAnsi" w:eastAsiaTheme="minorEastAsia" w:hAnsiTheme="minorHAnsi" w:cstheme="minorBidi"/>
          <w:b w:val="0"/>
          <w:noProof/>
          <w:kern w:val="2"/>
          <w:sz w:val="24"/>
          <w:lang w:val="de-DE"/>
          <w14:ligatures w14:val="standardContextual"/>
        </w:rPr>
      </w:pPr>
      <w:hyperlink w:anchor="_Toc167044178" w:history="1">
        <w:r w:rsidRPr="003A263D">
          <w:rPr>
            <w:rStyle w:val="Hyperlink"/>
            <w:rFonts w:eastAsia="MS Mincho"/>
            <w:noProof/>
          </w:rPr>
          <w:t>Figure 57 — Corner weld parameters</w:t>
        </w:r>
        <w:r>
          <w:rPr>
            <w:noProof/>
            <w:webHidden/>
          </w:rPr>
          <w:tab/>
        </w:r>
        <w:r>
          <w:rPr>
            <w:noProof/>
            <w:webHidden/>
          </w:rPr>
          <w:fldChar w:fldCharType="begin"/>
        </w:r>
        <w:r>
          <w:rPr>
            <w:noProof/>
            <w:webHidden/>
          </w:rPr>
          <w:instrText xml:space="preserve"> PAGEREF _Toc167044178 \h </w:instrText>
        </w:r>
        <w:r>
          <w:rPr>
            <w:noProof/>
            <w:webHidden/>
          </w:rPr>
        </w:r>
        <w:r>
          <w:rPr>
            <w:noProof/>
            <w:webHidden/>
          </w:rPr>
          <w:fldChar w:fldCharType="separate"/>
        </w:r>
        <w:r>
          <w:rPr>
            <w:noProof/>
            <w:webHidden/>
          </w:rPr>
          <w:t>106</w:t>
        </w:r>
        <w:r>
          <w:rPr>
            <w:noProof/>
            <w:webHidden/>
          </w:rPr>
          <w:fldChar w:fldCharType="end"/>
        </w:r>
      </w:hyperlink>
    </w:p>
    <w:p w14:paraId="7625F751" w14:textId="236EF7FA" w:rsidR="00A965C9" w:rsidRDefault="00A965C9">
      <w:pPr>
        <w:pStyle w:val="Abbildungsverzeichnis"/>
        <w:rPr>
          <w:rFonts w:asciiTheme="minorHAnsi" w:eastAsiaTheme="minorEastAsia" w:hAnsiTheme="minorHAnsi" w:cstheme="minorBidi"/>
          <w:b w:val="0"/>
          <w:noProof/>
          <w:kern w:val="2"/>
          <w:sz w:val="24"/>
          <w:lang w:val="de-DE"/>
          <w14:ligatures w14:val="standardContextual"/>
        </w:rPr>
      </w:pPr>
      <w:hyperlink w:anchor="_Toc167044179" w:history="1">
        <w:r w:rsidRPr="003A263D">
          <w:rPr>
            <w:rStyle w:val="Hyperlink"/>
            <w:rFonts w:eastAsia="MS Mincho"/>
            <w:bCs/>
            <w:noProof/>
          </w:rPr>
          <w:t xml:space="preserve">Figure 58 </w:t>
        </w:r>
        <w:r w:rsidRPr="003A263D">
          <w:rPr>
            <w:rStyle w:val="Hyperlink"/>
            <w:rFonts w:eastAsia="MS Mincho"/>
            <w:noProof/>
          </w:rPr>
          <w:t>—</w:t>
        </w:r>
        <w:r w:rsidRPr="003A263D">
          <w:rPr>
            <w:rStyle w:val="Hyperlink"/>
            <w:rFonts w:eastAsia="MS Mincho"/>
            <w:bCs/>
            <w:noProof/>
          </w:rPr>
          <w:t xml:space="preserve"> Double corner weld sheet layout</w:t>
        </w:r>
        <w:r>
          <w:rPr>
            <w:noProof/>
            <w:webHidden/>
          </w:rPr>
          <w:tab/>
        </w:r>
        <w:r>
          <w:rPr>
            <w:noProof/>
            <w:webHidden/>
          </w:rPr>
          <w:fldChar w:fldCharType="begin"/>
        </w:r>
        <w:r>
          <w:rPr>
            <w:noProof/>
            <w:webHidden/>
          </w:rPr>
          <w:instrText xml:space="preserve"> PAGEREF _Toc167044179 \h </w:instrText>
        </w:r>
        <w:r>
          <w:rPr>
            <w:noProof/>
            <w:webHidden/>
          </w:rPr>
        </w:r>
        <w:r>
          <w:rPr>
            <w:noProof/>
            <w:webHidden/>
          </w:rPr>
          <w:fldChar w:fldCharType="separate"/>
        </w:r>
        <w:r>
          <w:rPr>
            <w:noProof/>
            <w:webHidden/>
          </w:rPr>
          <w:t>107</w:t>
        </w:r>
        <w:r>
          <w:rPr>
            <w:noProof/>
            <w:webHidden/>
          </w:rPr>
          <w:fldChar w:fldCharType="end"/>
        </w:r>
      </w:hyperlink>
    </w:p>
    <w:p w14:paraId="298DE72C" w14:textId="773638B3" w:rsidR="00A965C9" w:rsidRDefault="00A965C9">
      <w:pPr>
        <w:pStyle w:val="Abbildungsverzeichnis"/>
        <w:rPr>
          <w:rFonts w:asciiTheme="minorHAnsi" w:eastAsiaTheme="minorEastAsia" w:hAnsiTheme="minorHAnsi" w:cstheme="minorBidi"/>
          <w:b w:val="0"/>
          <w:noProof/>
          <w:kern w:val="2"/>
          <w:sz w:val="24"/>
          <w:lang w:val="de-DE"/>
          <w14:ligatures w14:val="standardContextual"/>
        </w:rPr>
      </w:pPr>
      <w:hyperlink w:anchor="_Toc167044180" w:history="1">
        <w:r w:rsidRPr="003A263D">
          <w:rPr>
            <w:rStyle w:val="Hyperlink"/>
            <w:rFonts w:eastAsia="MS Mincho"/>
            <w:bCs/>
            <w:noProof/>
          </w:rPr>
          <w:t xml:space="preserve">Figure 59 </w:t>
        </w:r>
        <w:r w:rsidRPr="003A263D">
          <w:rPr>
            <w:rStyle w:val="Hyperlink"/>
            <w:rFonts w:eastAsia="MS Mincho"/>
            <w:noProof/>
          </w:rPr>
          <w:t>—</w:t>
        </w:r>
        <w:r w:rsidRPr="003A263D">
          <w:rPr>
            <w:rStyle w:val="Hyperlink"/>
            <w:rFonts w:eastAsia="MS Mincho"/>
            <w:bCs/>
            <w:noProof/>
          </w:rPr>
          <w:t xml:space="preserve"> Double corner weld parameters</w:t>
        </w:r>
        <w:r>
          <w:rPr>
            <w:noProof/>
            <w:webHidden/>
          </w:rPr>
          <w:tab/>
        </w:r>
        <w:r>
          <w:rPr>
            <w:noProof/>
            <w:webHidden/>
          </w:rPr>
          <w:fldChar w:fldCharType="begin"/>
        </w:r>
        <w:r>
          <w:rPr>
            <w:noProof/>
            <w:webHidden/>
          </w:rPr>
          <w:instrText xml:space="preserve"> PAGEREF _Toc167044180 \h </w:instrText>
        </w:r>
        <w:r>
          <w:rPr>
            <w:noProof/>
            <w:webHidden/>
          </w:rPr>
        </w:r>
        <w:r>
          <w:rPr>
            <w:noProof/>
            <w:webHidden/>
          </w:rPr>
          <w:fldChar w:fldCharType="separate"/>
        </w:r>
        <w:r>
          <w:rPr>
            <w:noProof/>
            <w:webHidden/>
          </w:rPr>
          <w:t>107</w:t>
        </w:r>
        <w:r>
          <w:rPr>
            <w:noProof/>
            <w:webHidden/>
          </w:rPr>
          <w:fldChar w:fldCharType="end"/>
        </w:r>
      </w:hyperlink>
    </w:p>
    <w:p w14:paraId="43EA497E" w14:textId="491FDB52" w:rsidR="00A965C9" w:rsidRDefault="00A965C9">
      <w:pPr>
        <w:pStyle w:val="Abbildungsverzeichnis"/>
        <w:rPr>
          <w:rFonts w:asciiTheme="minorHAnsi" w:eastAsiaTheme="minorEastAsia" w:hAnsiTheme="minorHAnsi" w:cstheme="minorBidi"/>
          <w:b w:val="0"/>
          <w:noProof/>
          <w:kern w:val="2"/>
          <w:sz w:val="24"/>
          <w:lang w:val="de-DE"/>
          <w14:ligatures w14:val="standardContextual"/>
        </w:rPr>
      </w:pPr>
      <w:hyperlink w:anchor="_Toc167044181" w:history="1">
        <w:r w:rsidRPr="003A263D">
          <w:rPr>
            <w:rStyle w:val="Hyperlink"/>
            <w:rFonts w:eastAsia="MS Mincho"/>
            <w:noProof/>
          </w:rPr>
          <w:t>Figure 60 — Edge weld sheet layout</w:t>
        </w:r>
        <w:r>
          <w:rPr>
            <w:noProof/>
            <w:webHidden/>
          </w:rPr>
          <w:tab/>
        </w:r>
        <w:r>
          <w:rPr>
            <w:noProof/>
            <w:webHidden/>
          </w:rPr>
          <w:fldChar w:fldCharType="begin"/>
        </w:r>
        <w:r>
          <w:rPr>
            <w:noProof/>
            <w:webHidden/>
          </w:rPr>
          <w:instrText xml:space="preserve"> PAGEREF _Toc167044181 \h </w:instrText>
        </w:r>
        <w:r>
          <w:rPr>
            <w:noProof/>
            <w:webHidden/>
          </w:rPr>
        </w:r>
        <w:r>
          <w:rPr>
            <w:noProof/>
            <w:webHidden/>
          </w:rPr>
          <w:fldChar w:fldCharType="separate"/>
        </w:r>
        <w:r>
          <w:rPr>
            <w:noProof/>
            <w:webHidden/>
          </w:rPr>
          <w:t>110</w:t>
        </w:r>
        <w:r>
          <w:rPr>
            <w:noProof/>
            <w:webHidden/>
          </w:rPr>
          <w:fldChar w:fldCharType="end"/>
        </w:r>
      </w:hyperlink>
    </w:p>
    <w:p w14:paraId="0E123DB2" w14:textId="02921782" w:rsidR="00A965C9" w:rsidRDefault="00A965C9">
      <w:pPr>
        <w:pStyle w:val="Abbildungsverzeichnis"/>
        <w:rPr>
          <w:rFonts w:asciiTheme="minorHAnsi" w:eastAsiaTheme="minorEastAsia" w:hAnsiTheme="minorHAnsi" w:cstheme="minorBidi"/>
          <w:b w:val="0"/>
          <w:noProof/>
          <w:kern w:val="2"/>
          <w:sz w:val="24"/>
          <w:lang w:val="de-DE"/>
          <w14:ligatures w14:val="standardContextual"/>
        </w:rPr>
      </w:pPr>
      <w:hyperlink w:anchor="_Toc167044182" w:history="1">
        <w:r w:rsidRPr="003A263D">
          <w:rPr>
            <w:rStyle w:val="Hyperlink"/>
            <w:rFonts w:eastAsia="MS Mincho"/>
            <w:noProof/>
          </w:rPr>
          <w:t>Figure 61 — Edge weld parameters</w:t>
        </w:r>
        <w:r>
          <w:rPr>
            <w:noProof/>
            <w:webHidden/>
          </w:rPr>
          <w:tab/>
        </w:r>
        <w:r>
          <w:rPr>
            <w:noProof/>
            <w:webHidden/>
          </w:rPr>
          <w:fldChar w:fldCharType="begin"/>
        </w:r>
        <w:r>
          <w:rPr>
            <w:noProof/>
            <w:webHidden/>
          </w:rPr>
          <w:instrText xml:space="preserve"> PAGEREF _Toc167044182 \h </w:instrText>
        </w:r>
        <w:r>
          <w:rPr>
            <w:noProof/>
            <w:webHidden/>
          </w:rPr>
        </w:r>
        <w:r>
          <w:rPr>
            <w:noProof/>
            <w:webHidden/>
          </w:rPr>
          <w:fldChar w:fldCharType="separate"/>
        </w:r>
        <w:r>
          <w:rPr>
            <w:noProof/>
            <w:webHidden/>
          </w:rPr>
          <w:t>111</w:t>
        </w:r>
        <w:r>
          <w:rPr>
            <w:noProof/>
            <w:webHidden/>
          </w:rPr>
          <w:fldChar w:fldCharType="end"/>
        </w:r>
      </w:hyperlink>
    </w:p>
    <w:p w14:paraId="6CD57DC0" w14:textId="460DC80C" w:rsidR="00A965C9" w:rsidRDefault="00A965C9">
      <w:pPr>
        <w:pStyle w:val="Abbildungsverzeichnis"/>
        <w:rPr>
          <w:rFonts w:asciiTheme="minorHAnsi" w:eastAsiaTheme="minorEastAsia" w:hAnsiTheme="minorHAnsi" w:cstheme="minorBidi"/>
          <w:b w:val="0"/>
          <w:noProof/>
          <w:kern w:val="2"/>
          <w:sz w:val="24"/>
          <w:lang w:val="de-DE"/>
          <w14:ligatures w14:val="standardContextual"/>
        </w:rPr>
      </w:pPr>
      <w:hyperlink w:anchor="_Toc167044183" w:history="1">
        <w:r w:rsidRPr="003A263D">
          <w:rPr>
            <w:rStyle w:val="Hyperlink"/>
            <w:rFonts w:eastAsia="MS Mincho"/>
            <w:noProof/>
          </w:rPr>
          <w:t>Figure 62 — I-weld sheet layout</w:t>
        </w:r>
        <w:r>
          <w:rPr>
            <w:noProof/>
            <w:webHidden/>
          </w:rPr>
          <w:tab/>
        </w:r>
        <w:r>
          <w:rPr>
            <w:noProof/>
            <w:webHidden/>
          </w:rPr>
          <w:fldChar w:fldCharType="begin"/>
        </w:r>
        <w:r>
          <w:rPr>
            <w:noProof/>
            <w:webHidden/>
          </w:rPr>
          <w:instrText xml:space="preserve"> PAGEREF _Toc167044183 \h </w:instrText>
        </w:r>
        <w:r>
          <w:rPr>
            <w:noProof/>
            <w:webHidden/>
          </w:rPr>
        </w:r>
        <w:r>
          <w:rPr>
            <w:noProof/>
            <w:webHidden/>
          </w:rPr>
          <w:fldChar w:fldCharType="separate"/>
        </w:r>
        <w:r>
          <w:rPr>
            <w:noProof/>
            <w:webHidden/>
          </w:rPr>
          <w:t>113</w:t>
        </w:r>
        <w:r>
          <w:rPr>
            <w:noProof/>
            <w:webHidden/>
          </w:rPr>
          <w:fldChar w:fldCharType="end"/>
        </w:r>
      </w:hyperlink>
    </w:p>
    <w:p w14:paraId="55460F68" w14:textId="011A70FD" w:rsidR="00A965C9" w:rsidRDefault="00A965C9">
      <w:pPr>
        <w:pStyle w:val="Abbildungsverzeichnis"/>
        <w:rPr>
          <w:rFonts w:asciiTheme="minorHAnsi" w:eastAsiaTheme="minorEastAsia" w:hAnsiTheme="minorHAnsi" w:cstheme="minorBidi"/>
          <w:b w:val="0"/>
          <w:noProof/>
          <w:kern w:val="2"/>
          <w:sz w:val="24"/>
          <w:lang w:val="de-DE"/>
          <w14:ligatures w14:val="standardContextual"/>
        </w:rPr>
      </w:pPr>
      <w:hyperlink w:anchor="_Toc167044184" w:history="1">
        <w:r w:rsidRPr="003A263D">
          <w:rPr>
            <w:rStyle w:val="Hyperlink"/>
            <w:rFonts w:eastAsia="MS Mincho"/>
            <w:noProof/>
          </w:rPr>
          <w:t>Figure 63 — I-weld parameters</w:t>
        </w:r>
        <w:r>
          <w:rPr>
            <w:noProof/>
            <w:webHidden/>
          </w:rPr>
          <w:tab/>
        </w:r>
        <w:r>
          <w:rPr>
            <w:noProof/>
            <w:webHidden/>
          </w:rPr>
          <w:fldChar w:fldCharType="begin"/>
        </w:r>
        <w:r>
          <w:rPr>
            <w:noProof/>
            <w:webHidden/>
          </w:rPr>
          <w:instrText xml:space="preserve"> PAGEREF _Toc167044184 \h </w:instrText>
        </w:r>
        <w:r>
          <w:rPr>
            <w:noProof/>
            <w:webHidden/>
          </w:rPr>
        </w:r>
        <w:r>
          <w:rPr>
            <w:noProof/>
            <w:webHidden/>
          </w:rPr>
          <w:fldChar w:fldCharType="separate"/>
        </w:r>
        <w:r>
          <w:rPr>
            <w:noProof/>
            <w:webHidden/>
          </w:rPr>
          <w:t>114</w:t>
        </w:r>
        <w:r>
          <w:rPr>
            <w:noProof/>
            <w:webHidden/>
          </w:rPr>
          <w:fldChar w:fldCharType="end"/>
        </w:r>
      </w:hyperlink>
    </w:p>
    <w:p w14:paraId="7BC9EEE8" w14:textId="72080318" w:rsidR="00A965C9" w:rsidRDefault="00A965C9">
      <w:pPr>
        <w:pStyle w:val="Abbildungsverzeichnis"/>
        <w:rPr>
          <w:rFonts w:asciiTheme="minorHAnsi" w:eastAsiaTheme="minorEastAsia" w:hAnsiTheme="minorHAnsi" w:cstheme="minorBidi"/>
          <w:b w:val="0"/>
          <w:noProof/>
          <w:kern w:val="2"/>
          <w:sz w:val="24"/>
          <w:lang w:val="de-DE"/>
          <w14:ligatures w14:val="standardContextual"/>
        </w:rPr>
      </w:pPr>
      <w:hyperlink w:anchor="_Toc167044185" w:history="1">
        <w:r w:rsidRPr="003A263D">
          <w:rPr>
            <w:rStyle w:val="Hyperlink"/>
            <w:rFonts w:eastAsia="MS Mincho"/>
            <w:noProof/>
          </w:rPr>
          <w:t>Figure 64 — Overlap weld sheet layout</w:t>
        </w:r>
        <w:r>
          <w:rPr>
            <w:noProof/>
            <w:webHidden/>
          </w:rPr>
          <w:tab/>
        </w:r>
        <w:r>
          <w:rPr>
            <w:noProof/>
            <w:webHidden/>
          </w:rPr>
          <w:fldChar w:fldCharType="begin"/>
        </w:r>
        <w:r>
          <w:rPr>
            <w:noProof/>
            <w:webHidden/>
          </w:rPr>
          <w:instrText xml:space="preserve"> PAGEREF _Toc167044185 \h </w:instrText>
        </w:r>
        <w:r>
          <w:rPr>
            <w:noProof/>
            <w:webHidden/>
          </w:rPr>
        </w:r>
        <w:r>
          <w:rPr>
            <w:noProof/>
            <w:webHidden/>
          </w:rPr>
          <w:fldChar w:fldCharType="separate"/>
        </w:r>
        <w:r>
          <w:rPr>
            <w:noProof/>
            <w:webHidden/>
          </w:rPr>
          <w:t>116</w:t>
        </w:r>
        <w:r>
          <w:rPr>
            <w:noProof/>
            <w:webHidden/>
          </w:rPr>
          <w:fldChar w:fldCharType="end"/>
        </w:r>
      </w:hyperlink>
    </w:p>
    <w:p w14:paraId="0CDF2A3A" w14:textId="1271AEB7" w:rsidR="00A965C9" w:rsidRDefault="00A965C9">
      <w:pPr>
        <w:pStyle w:val="Abbildungsverzeichnis"/>
        <w:rPr>
          <w:rFonts w:asciiTheme="minorHAnsi" w:eastAsiaTheme="minorEastAsia" w:hAnsiTheme="minorHAnsi" w:cstheme="minorBidi"/>
          <w:b w:val="0"/>
          <w:noProof/>
          <w:kern w:val="2"/>
          <w:sz w:val="24"/>
          <w:lang w:val="de-DE"/>
          <w14:ligatures w14:val="standardContextual"/>
        </w:rPr>
      </w:pPr>
      <w:hyperlink w:anchor="_Toc167044186" w:history="1">
        <w:r w:rsidRPr="003A263D">
          <w:rPr>
            <w:rStyle w:val="Hyperlink"/>
            <w:rFonts w:eastAsia="MS Mincho"/>
            <w:noProof/>
          </w:rPr>
          <w:t>Figure 65 — Overlap weld parameters</w:t>
        </w:r>
        <w:r>
          <w:rPr>
            <w:noProof/>
            <w:webHidden/>
          </w:rPr>
          <w:tab/>
        </w:r>
        <w:r>
          <w:rPr>
            <w:noProof/>
            <w:webHidden/>
          </w:rPr>
          <w:fldChar w:fldCharType="begin"/>
        </w:r>
        <w:r>
          <w:rPr>
            <w:noProof/>
            <w:webHidden/>
          </w:rPr>
          <w:instrText xml:space="preserve"> PAGEREF _Toc167044186 \h </w:instrText>
        </w:r>
        <w:r>
          <w:rPr>
            <w:noProof/>
            <w:webHidden/>
          </w:rPr>
        </w:r>
        <w:r>
          <w:rPr>
            <w:noProof/>
            <w:webHidden/>
          </w:rPr>
          <w:fldChar w:fldCharType="separate"/>
        </w:r>
        <w:r>
          <w:rPr>
            <w:noProof/>
            <w:webHidden/>
          </w:rPr>
          <w:t>117</w:t>
        </w:r>
        <w:r>
          <w:rPr>
            <w:noProof/>
            <w:webHidden/>
          </w:rPr>
          <w:fldChar w:fldCharType="end"/>
        </w:r>
      </w:hyperlink>
    </w:p>
    <w:p w14:paraId="6863B4EE" w14:textId="278F4FC2" w:rsidR="00A965C9" w:rsidRDefault="00A965C9">
      <w:pPr>
        <w:pStyle w:val="Abbildungsverzeichnis"/>
        <w:rPr>
          <w:rFonts w:asciiTheme="minorHAnsi" w:eastAsiaTheme="minorEastAsia" w:hAnsiTheme="minorHAnsi" w:cstheme="minorBidi"/>
          <w:b w:val="0"/>
          <w:noProof/>
          <w:kern w:val="2"/>
          <w:sz w:val="24"/>
          <w:lang w:val="de-DE"/>
          <w14:ligatures w14:val="standardContextual"/>
        </w:rPr>
      </w:pPr>
      <w:hyperlink w:anchor="_Toc167044187" w:history="1">
        <w:r w:rsidRPr="003A263D">
          <w:rPr>
            <w:rStyle w:val="Hyperlink"/>
            <w:rFonts w:eastAsia="MS Mincho"/>
            <w:noProof/>
          </w:rPr>
          <w:t>Figure 66 — Single sided double overlap weld layout</w:t>
        </w:r>
        <w:r>
          <w:rPr>
            <w:noProof/>
            <w:webHidden/>
          </w:rPr>
          <w:tab/>
        </w:r>
        <w:r>
          <w:rPr>
            <w:noProof/>
            <w:webHidden/>
          </w:rPr>
          <w:fldChar w:fldCharType="begin"/>
        </w:r>
        <w:r>
          <w:rPr>
            <w:noProof/>
            <w:webHidden/>
          </w:rPr>
          <w:instrText xml:space="preserve"> PAGEREF _Toc167044187 \h </w:instrText>
        </w:r>
        <w:r>
          <w:rPr>
            <w:noProof/>
            <w:webHidden/>
          </w:rPr>
        </w:r>
        <w:r>
          <w:rPr>
            <w:noProof/>
            <w:webHidden/>
          </w:rPr>
          <w:fldChar w:fldCharType="separate"/>
        </w:r>
        <w:r>
          <w:rPr>
            <w:noProof/>
            <w:webHidden/>
          </w:rPr>
          <w:t>118</w:t>
        </w:r>
        <w:r>
          <w:rPr>
            <w:noProof/>
            <w:webHidden/>
          </w:rPr>
          <w:fldChar w:fldCharType="end"/>
        </w:r>
      </w:hyperlink>
    </w:p>
    <w:p w14:paraId="542101B3" w14:textId="7AAA97DA" w:rsidR="00A965C9" w:rsidRDefault="00A965C9">
      <w:pPr>
        <w:pStyle w:val="Abbildungsverzeichnis"/>
        <w:rPr>
          <w:rFonts w:asciiTheme="minorHAnsi" w:eastAsiaTheme="minorEastAsia" w:hAnsiTheme="minorHAnsi" w:cstheme="minorBidi"/>
          <w:b w:val="0"/>
          <w:noProof/>
          <w:kern w:val="2"/>
          <w:sz w:val="24"/>
          <w:lang w:val="de-DE"/>
          <w14:ligatures w14:val="standardContextual"/>
        </w:rPr>
      </w:pPr>
      <w:hyperlink w:anchor="_Toc167044188" w:history="1">
        <w:r w:rsidRPr="003A263D">
          <w:rPr>
            <w:rStyle w:val="Hyperlink"/>
            <w:rFonts w:eastAsia="MS Mincho"/>
            <w:noProof/>
          </w:rPr>
          <w:t>Figure 67 — Overlap weld parameter details for lower (left) and upper (right) weld section</w:t>
        </w:r>
        <w:r>
          <w:rPr>
            <w:noProof/>
            <w:webHidden/>
          </w:rPr>
          <w:tab/>
        </w:r>
        <w:r>
          <w:rPr>
            <w:noProof/>
            <w:webHidden/>
          </w:rPr>
          <w:fldChar w:fldCharType="begin"/>
        </w:r>
        <w:r>
          <w:rPr>
            <w:noProof/>
            <w:webHidden/>
          </w:rPr>
          <w:instrText xml:space="preserve"> PAGEREF _Toc167044188 \h </w:instrText>
        </w:r>
        <w:r>
          <w:rPr>
            <w:noProof/>
            <w:webHidden/>
          </w:rPr>
        </w:r>
        <w:r>
          <w:rPr>
            <w:noProof/>
            <w:webHidden/>
          </w:rPr>
          <w:fldChar w:fldCharType="separate"/>
        </w:r>
        <w:r>
          <w:rPr>
            <w:noProof/>
            <w:webHidden/>
          </w:rPr>
          <w:t>118</w:t>
        </w:r>
        <w:r>
          <w:rPr>
            <w:noProof/>
            <w:webHidden/>
          </w:rPr>
          <w:fldChar w:fldCharType="end"/>
        </w:r>
      </w:hyperlink>
    </w:p>
    <w:p w14:paraId="114B17CE" w14:textId="2C332C38" w:rsidR="00A965C9" w:rsidRDefault="00A965C9">
      <w:pPr>
        <w:pStyle w:val="Abbildungsverzeichnis"/>
        <w:rPr>
          <w:rFonts w:asciiTheme="minorHAnsi" w:eastAsiaTheme="minorEastAsia" w:hAnsiTheme="minorHAnsi" w:cstheme="minorBidi"/>
          <w:b w:val="0"/>
          <w:noProof/>
          <w:kern w:val="2"/>
          <w:sz w:val="24"/>
          <w:lang w:val="de-DE"/>
          <w14:ligatures w14:val="standardContextual"/>
        </w:rPr>
      </w:pPr>
      <w:hyperlink w:anchor="_Toc167044189" w:history="1">
        <w:r w:rsidRPr="003A263D">
          <w:rPr>
            <w:rStyle w:val="Hyperlink"/>
            <w:rFonts w:eastAsia="MS Mincho"/>
            <w:noProof/>
          </w:rPr>
          <w:t>Figure 68 — Double-sided double overlap weld layout</w:t>
        </w:r>
        <w:r>
          <w:rPr>
            <w:noProof/>
            <w:webHidden/>
          </w:rPr>
          <w:tab/>
        </w:r>
        <w:r>
          <w:rPr>
            <w:noProof/>
            <w:webHidden/>
          </w:rPr>
          <w:fldChar w:fldCharType="begin"/>
        </w:r>
        <w:r>
          <w:rPr>
            <w:noProof/>
            <w:webHidden/>
          </w:rPr>
          <w:instrText xml:space="preserve"> PAGEREF _Toc167044189 \h </w:instrText>
        </w:r>
        <w:r>
          <w:rPr>
            <w:noProof/>
            <w:webHidden/>
          </w:rPr>
        </w:r>
        <w:r>
          <w:rPr>
            <w:noProof/>
            <w:webHidden/>
          </w:rPr>
          <w:fldChar w:fldCharType="separate"/>
        </w:r>
        <w:r>
          <w:rPr>
            <w:noProof/>
            <w:webHidden/>
          </w:rPr>
          <w:t>119</w:t>
        </w:r>
        <w:r>
          <w:rPr>
            <w:noProof/>
            <w:webHidden/>
          </w:rPr>
          <w:fldChar w:fldCharType="end"/>
        </w:r>
      </w:hyperlink>
    </w:p>
    <w:p w14:paraId="08DD0345" w14:textId="6807F5FC" w:rsidR="00A965C9" w:rsidRDefault="00A965C9">
      <w:pPr>
        <w:pStyle w:val="Abbildungsverzeichnis"/>
        <w:rPr>
          <w:rFonts w:asciiTheme="minorHAnsi" w:eastAsiaTheme="minorEastAsia" w:hAnsiTheme="minorHAnsi" w:cstheme="minorBidi"/>
          <w:b w:val="0"/>
          <w:noProof/>
          <w:kern w:val="2"/>
          <w:sz w:val="24"/>
          <w:lang w:val="de-DE"/>
          <w14:ligatures w14:val="standardContextual"/>
        </w:rPr>
      </w:pPr>
      <w:hyperlink w:anchor="_Toc167044190" w:history="1">
        <w:r w:rsidRPr="003A263D">
          <w:rPr>
            <w:rStyle w:val="Hyperlink"/>
            <w:rFonts w:eastAsia="MS Mincho"/>
            <w:noProof/>
          </w:rPr>
          <w:t>Figure 69 — Parameters of double-sided double overlap weld</w:t>
        </w:r>
        <w:r>
          <w:rPr>
            <w:noProof/>
            <w:webHidden/>
          </w:rPr>
          <w:tab/>
        </w:r>
        <w:r>
          <w:rPr>
            <w:noProof/>
            <w:webHidden/>
          </w:rPr>
          <w:fldChar w:fldCharType="begin"/>
        </w:r>
        <w:r>
          <w:rPr>
            <w:noProof/>
            <w:webHidden/>
          </w:rPr>
          <w:instrText xml:space="preserve"> PAGEREF _Toc167044190 \h </w:instrText>
        </w:r>
        <w:r>
          <w:rPr>
            <w:noProof/>
            <w:webHidden/>
          </w:rPr>
        </w:r>
        <w:r>
          <w:rPr>
            <w:noProof/>
            <w:webHidden/>
          </w:rPr>
          <w:fldChar w:fldCharType="separate"/>
        </w:r>
        <w:r>
          <w:rPr>
            <w:noProof/>
            <w:webHidden/>
          </w:rPr>
          <w:t>119</w:t>
        </w:r>
        <w:r>
          <w:rPr>
            <w:noProof/>
            <w:webHidden/>
          </w:rPr>
          <w:fldChar w:fldCharType="end"/>
        </w:r>
      </w:hyperlink>
    </w:p>
    <w:p w14:paraId="21D321D8" w14:textId="5EB28B29" w:rsidR="00A965C9" w:rsidRDefault="00A965C9">
      <w:pPr>
        <w:pStyle w:val="Abbildungsverzeichnis"/>
        <w:rPr>
          <w:rFonts w:asciiTheme="minorHAnsi" w:eastAsiaTheme="minorEastAsia" w:hAnsiTheme="minorHAnsi" w:cstheme="minorBidi"/>
          <w:b w:val="0"/>
          <w:noProof/>
          <w:kern w:val="2"/>
          <w:sz w:val="24"/>
          <w:lang w:val="de-DE"/>
          <w14:ligatures w14:val="standardContextual"/>
        </w:rPr>
      </w:pPr>
      <w:hyperlink w:anchor="_Toc167044191" w:history="1">
        <w:r w:rsidRPr="003A263D">
          <w:rPr>
            <w:rStyle w:val="Hyperlink"/>
            <w:rFonts w:eastAsia="MS Mincho"/>
            <w:noProof/>
          </w:rPr>
          <w:t>Figure 70 — Y-joint sheet layout</w:t>
        </w:r>
        <w:r>
          <w:rPr>
            <w:noProof/>
            <w:webHidden/>
          </w:rPr>
          <w:tab/>
        </w:r>
        <w:r>
          <w:rPr>
            <w:noProof/>
            <w:webHidden/>
          </w:rPr>
          <w:fldChar w:fldCharType="begin"/>
        </w:r>
        <w:r>
          <w:rPr>
            <w:noProof/>
            <w:webHidden/>
          </w:rPr>
          <w:instrText xml:space="preserve"> PAGEREF _Toc167044191 \h </w:instrText>
        </w:r>
        <w:r>
          <w:rPr>
            <w:noProof/>
            <w:webHidden/>
          </w:rPr>
        </w:r>
        <w:r>
          <w:rPr>
            <w:noProof/>
            <w:webHidden/>
          </w:rPr>
          <w:fldChar w:fldCharType="separate"/>
        </w:r>
        <w:r>
          <w:rPr>
            <w:noProof/>
            <w:webHidden/>
          </w:rPr>
          <w:t>123</w:t>
        </w:r>
        <w:r>
          <w:rPr>
            <w:noProof/>
            <w:webHidden/>
          </w:rPr>
          <w:fldChar w:fldCharType="end"/>
        </w:r>
      </w:hyperlink>
    </w:p>
    <w:p w14:paraId="3BC622A7" w14:textId="2703B3C2" w:rsidR="00A965C9" w:rsidRDefault="00A965C9">
      <w:pPr>
        <w:pStyle w:val="Abbildungsverzeichnis"/>
        <w:rPr>
          <w:rFonts w:asciiTheme="minorHAnsi" w:eastAsiaTheme="minorEastAsia" w:hAnsiTheme="minorHAnsi" w:cstheme="minorBidi"/>
          <w:b w:val="0"/>
          <w:noProof/>
          <w:kern w:val="2"/>
          <w:sz w:val="24"/>
          <w:lang w:val="de-DE"/>
          <w14:ligatures w14:val="standardContextual"/>
        </w:rPr>
      </w:pPr>
      <w:hyperlink w:anchor="_Toc167044192" w:history="1">
        <w:r w:rsidRPr="003A263D">
          <w:rPr>
            <w:rStyle w:val="Hyperlink"/>
            <w:rFonts w:eastAsia="MS Mincho"/>
            <w:noProof/>
          </w:rPr>
          <w:t>Figure 71 — Parameters of Y-joint</w:t>
        </w:r>
        <w:r>
          <w:rPr>
            <w:noProof/>
            <w:webHidden/>
          </w:rPr>
          <w:tab/>
        </w:r>
        <w:r>
          <w:rPr>
            <w:noProof/>
            <w:webHidden/>
          </w:rPr>
          <w:fldChar w:fldCharType="begin"/>
        </w:r>
        <w:r>
          <w:rPr>
            <w:noProof/>
            <w:webHidden/>
          </w:rPr>
          <w:instrText xml:space="preserve"> PAGEREF _Toc167044192 \h </w:instrText>
        </w:r>
        <w:r>
          <w:rPr>
            <w:noProof/>
            <w:webHidden/>
          </w:rPr>
        </w:r>
        <w:r>
          <w:rPr>
            <w:noProof/>
            <w:webHidden/>
          </w:rPr>
          <w:fldChar w:fldCharType="separate"/>
        </w:r>
        <w:r>
          <w:rPr>
            <w:noProof/>
            <w:webHidden/>
          </w:rPr>
          <w:t>123</w:t>
        </w:r>
        <w:r>
          <w:rPr>
            <w:noProof/>
            <w:webHidden/>
          </w:rPr>
          <w:fldChar w:fldCharType="end"/>
        </w:r>
      </w:hyperlink>
    </w:p>
    <w:p w14:paraId="3B2C2993" w14:textId="193FB793" w:rsidR="00A965C9" w:rsidRDefault="00A965C9">
      <w:pPr>
        <w:pStyle w:val="Abbildungsverzeichnis"/>
        <w:rPr>
          <w:rFonts w:asciiTheme="minorHAnsi" w:eastAsiaTheme="minorEastAsia" w:hAnsiTheme="minorHAnsi" w:cstheme="minorBidi"/>
          <w:b w:val="0"/>
          <w:noProof/>
          <w:kern w:val="2"/>
          <w:sz w:val="24"/>
          <w:lang w:val="de-DE"/>
          <w14:ligatures w14:val="standardContextual"/>
        </w:rPr>
      </w:pPr>
      <w:hyperlink w:anchor="_Toc167044193" w:history="1">
        <w:r w:rsidRPr="003A263D">
          <w:rPr>
            <w:rStyle w:val="Hyperlink"/>
            <w:rFonts w:eastAsia="MS Mincho"/>
            <w:noProof/>
          </w:rPr>
          <w:t>Figure 72 — K-joint sheet layout</w:t>
        </w:r>
        <w:r>
          <w:rPr>
            <w:noProof/>
            <w:webHidden/>
          </w:rPr>
          <w:tab/>
        </w:r>
        <w:r>
          <w:rPr>
            <w:noProof/>
            <w:webHidden/>
          </w:rPr>
          <w:fldChar w:fldCharType="begin"/>
        </w:r>
        <w:r>
          <w:rPr>
            <w:noProof/>
            <w:webHidden/>
          </w:rPr>
          <w:instrText xml:space="preserve"> PAGEREF _Toc167044193 \h </w:instrText>
        </w:r>
        <w:r>
          <w:rPr>
            <w:noProof/>
            <w:webHidden/>
          </w:rPr>
        </w:r>
        <w:r>
          <w:rPr>
            <w:noProof/>
            <w:webHidden/>
          </w:rPr>
          <w:fldChar w:fldCharType="separate"/>
        </w:r>
        <w:r>
          <w:rPr>
            <w:noProof/>
            <w:webHidden/>
          </w:rPr>
          <w:t>127</w:t>
        </w:r>
        <w:r>
          <w:rPr>
            <w:noProof/>
            <w:webHidden/>
          </w:rPr>
          <w:fldChar w:fldCharType="end"/>
        </w:r>
      </w:hyperlink>
    </w:p>
    <w:p w14:paraId="2843BC21" w14:textId="04CBE771" w:rsidR="00A965C9" w:rsidRDefault="00A965C9">
      <w:pPr>
        <w:pStyle w:val="Abbildungsverzeichnis"/>
        <w:rPr>
          <w:rFonts w:asciiTheme="minorHAnsi" w:eastAsiaTheme="minorEastAsia" w:hAnsiTheme="minorHAnsi" w:cstheme="minorBidi"/>
          <w:b w:val="0"/>
          <w:noProof/>
          <w:kern w:val="2"/>
          <w:sz w:val="24"/>
          <w:lang w:val="de-DE"/>
          <w14:ligatures w14:val="standardContextual"/>
        </w:rPr>
      </w:pPr>
      <w:hyperlink w:anchor="_Toc167044194" w:history="1">
        <w:r w:rsidRPr="003A263D">
          <w:rPr>
            <w:rStyle w:val="Hyperlink"/>
            <w:rFonts w:eastAsia="MS Mincho"/>
            <w:noProof/>
          </w:rPr>
          <w:t>Figure 73 — Parameters of K-joint</w:t>
        </w:r>
        <w:r>
          <w:rPr>
            <w:noProof/>
            <w:webHidden/>
          </w:rPr>
          <w:tab/>
        </w:r>
        <w:r>
          <w:rPr>
            <w:noProof/>
            <w:webHidden/>
          </w:rPr>
          <w:fldChar w:fldCharType="begin"/>
        </w:r>
        <w:r>
          <w:rPr>
            <w:noProof/>
            <w:webHidden/>
          </w:rPr>
          <w:instrText xml:space="preserve"> PAGEREF _Toc167044194 \h </w:instrText>
        </w:r>
        <w:r>
          <w:rPr>
            <w:noProof/>
            <w:webHidden/>
          </w:rPr>
        </w:r>
        <w:r>
          <w:rPr>
            <w:noProof/>
            <w:webHidden/>
          </w:rPr>
          <w:fldChar w:fldCharType="separate"/>
        </w:r>
        <w:r>
          <w:rPr>
            <w:noProof/>
            <w:webHidden/>
          </w:rPr>
          <w:t>127</w:t>
        </w:r>
        <w:r>
          <w:rPr>
            <w:noProof/>
            <w:webHidden/>
          </w:rPr>
          <w:fldChar w:fldCharType="end"/>
        </w:r>
      </w:hyperlink>
    </w:p>
    <w:p w14:paraId="4994FBA7" w14:textId="7ECE45A8" w:rsidR="00A965C9" w:rsidRDefault="00A965C9">
      <w:pPr>
        <w:pStyle w:val="Abbildungsverzeichnis"/>
        <w:rPr>
          <w:rFonts w:asciiTheme="minorHAnsi" w:eastAsiaTheme="minorEastAsia" w:hAnsiTheme="minorHAnsi" w:cstheme="minorBidi"/>
          <w:b w:val="0"/>
          <w:noProof/>
          <w:kern w:val="2"/>
          <w:sz w:val="24"/>
          <w:lang w:val="de-DE"/>
          <w14:ligatures w14:val="standardContextual"/>
        </w:rPr>
      </w:pPr>
      <w:hyperlink w:anchor="_Toc167044195" w:history="1">
        <w:r w:rsidRPr="003A263D">
          <w:rPr>
            <w:rStyle w:val="Hyperlink"/>
            <w:rFonts w:eastAsia="MS Mincho"/>
            <w:noProof/>
          </w:rPr>
          <w:t>Figure 74 — Cruciform joint sheet layout</w:t>
        </w:r>
        <w:r>
          <w:rPr>
            <w:noProof/>
            <w:webHidden/>
          </w:rPr>
          <w:tab/>
        </w:r>
        <w:r>
          <w:rPr>
            <w:noProof/>
            <w:webHidden/>
          </w:rPr>
          <w:fldChar w:fldCharType="begin"/>
        </w:r>
        <w:r>
          <w:rPr>
            <w:noProof/>
            <w:webHidden/>
          </w:rPr>
          <w:instrText xml:space="preserve"> PAGEREF _Toc167044195 \h </w:instrText>
        </w:r>
        <w:r>
          <w:rPr>
            <w:noProof/>
            <w:webHidden/>
          </w:rPr>
        </w:r>
        <w:r>
          <w:rPr>
            <w:noProof/>
            <w:webHidden/>
          </w:rPr>
          <w:fldChar w:fldCharType="separate"/>
        </w:r>
        <w:r>
          <w:rPr>
            <w:noProof/>
            <w:webHidden/>
          </w:rPr>
          <w:t>131</w:t>
        </w:r>
        <w:r>
          <w:rPr>
            <w:noProof/>
            <w:webHidden/>
          </w:rPr>
          <w:fldChar w:fldCharType="end"/>
        </w:r>
      </w:hyperlink>
    </w:p>
    <w:p w14:paraId="73872250" w14:textId="73C7154D" w:rsidR="00A965C9" w:rsidRDefault="00A965C9">
      <w:pPr>
        <w:pStyle w:val="Abbildungsverzeichnis"/>
        <w:rPr>
          <w:rFonts w:asciiTheme="minorHAnsi" w:eastAsiaTheme="minorEastAsia" w:hAnsiTheme="minorHAnsi" w:cstheme="minorBidi"/>
          <w:b w:val="0"/>
          <w:noProof/>
          <w:kern w:val="2"/>
          <w:sz w:val="24"/>
          <w:lang w:val="de-DE"/>
          <w14:ligatures w14:val="standardContextual"/>
        </w:rPr>
      </w:pPr>
      <w:hyperlink w:anchor="_Toc167044196" w:history="1">
        <w:r w:rsidRPr="003A263D">
          <w:rPr>
            <w:rStyle w:val="Hyperlink"/>
            <w:rFonts w:eastAsia="MS Mincho"/>
            <w:noProof/>
          </w:rPr>
          <w:t>Figure 75 — Parameters of cruciform joint</w:t>
        </w:r>
        <w:r>
          <w:rPr>
            <w:noProof/>
            <w:webHidden/>
          </w:rPr>
          <w:tab/>
        </w:r>
        <w:r>
          <w:rPr>
            <w:noProof/>
            <w:webHidden/>
          </w:rPr>
          <w:fldChar w:fldCharType="begin"/>
        </w:r>
        <w:r>
          <w:rPr>
            <w:noProof/>
            <w:webHidden/>
          </w:rPr>
          <w:instrText xml:space="preserve"> PAGEREF _Toc167044196 \h </w:instrText>
        </w:r>
        <w:r>
          <w:rPr>
            <w:noProof/>
            <w:webHidden/>
          </w:rPr>
        </w:r>
        <w:r>
          <w:rPr>
            <w:noProof/>
            <w:webHidden/>
          </w:rPr>
          <w:fldChar w:fldCharType="separate"/>
        </w:r>
        <w:r>
          <w:rPr>
            <w:noProof/>
            <w:webHidden/>
          </w:rPr>
          <w:t>132</w:t>
        </w:r>
        <w:r>
          <w:rPr>
            <w:noProof/>
            <w:webHidden/>
          </w:rPr>
          <w:fldChar w:fldCharType="end"/>
        </w:r>
      </w:hyperlink>
    </w:p>
    <w:p w14:paraId="223C3F71" w14:textId="22646507" w:rsidR="00A965C9" w:rsidRDefault="00A965C9">
      <w:pPr>
        <w:pStyle w:val="Abbildungsverzeichnis"/>
        <w:rPr>
          <w:rFonts w:asciiTheme="minorHAnsi" w:eastAsiaTheme="minorEastAsia" w:hAnsiTheme="minorHAnsi" w:cstheme="minorBidi"/>
          <w:b w:val="0"/>
          <w:noProof/>
          <w:kern w:val="2"/>
          <w:sz w:val="24"/>
          <w:lang w:val="de-DE"/>
          <w14:ligatures w14:val="standardContextual"/>
        </w:rPr>
      </w:pPr>
      <w:hyperlink w:anchor="_Toc167044197" w:history="1">
        <w:r w:rsidRPr="003A263D">
          <w:rPr>
            <w:rStyle w:val="Hyperlink"/>
            <w:rFonts w:eastAsia="MS Mincho"/>
            <w:noProof/>
          </w:rPr>
          <w:t>Figure 76 — Flared joint sheet layout</w:t>
        </w:r>
        <w:r>
          <w:rPr>
            <w:noProof/>
            <w:webHidden/>
          </w:rPr>
          <w:tab/>
        </w:r>
        <w:r>
          <w:rPr>
            <w:noProof/>
            <w:webHidden/>
          </w:rPr>
          <w:fldChar w:fldCharType="begin"/>
        </w:r>
        <w:r>
          <w:rPr>
            <w:noProof/>
            <w:webHidden/>
          </w:rPr>
          <w:instrText xml:space="preserve"> PAGEREF _Toc167044197 \h </w:instrText>
        </w:r>
        <w:r>
          <w:rPr>
            <w:noProof/>
            <w:webHidden/>
          </w:rPr>
        </w:r>
        <w:r>
          <w:rPr>
            <w:noProof/>
            <w:webHidden/>
          </w:rPr>
          <w:fldChar w:fldCharType="separate"/>
        </w:r>
        <w:r>
          <w:rPr>
            <w:noProof/>
            <w:webHidden/>
          </w:rPr>
          <w:t>136</w:t>
        </w:r>
        <w:r>
          <w:rPr>
            <w:noProof/>
            <w:webHidden/>
          </w:rPr>
          <w:fldChar w:fldCharType="end"/>
        </w:r>
      </w:hyperlink>
    </w:p>
    <w:p w14:paraId="7C5A8692" w14:textId="76D91CFD" w:rsidR="00A965C9" w:rsidRDefault="00A965C9">
      <w:pPr>
        <w:pStyle w:val="Abbildungsverzeichnis"/>
        <w:rPr>
          <w:rFonts w:asciiTheme="minorHAnsi" w:eastAsiaTheme="minorEastAsia" w:hAnsiTheme="minorHAnsi" w:cstheme="minorBidi"/>
          <w:b w:val="0"/>
          <w:noProof/>
          <w:kern w:val="2"/>
          <w:sz w:val="24"/>
          <w:lang w:val="de-DE"/>
          <w14:ligatures w14:val="standardContextual"/>
        </w:rPr>
      </w:pPr>
      <w:hyperlink w:anchor="_Toc167044198" w:history="1">
        <w:r w:rsidRPr="003A263D">
          <w:rPr>
            <w:rStyle w:val="Hyperlink"/>
            <w:rFonts w:eastAsia="MS Mincho"/>
            <w:noProof/>
          </w:rPr>
          <w:t>Figure 77 — Flared joint sheet parameters</w:t>
        </w:r>
        <w:r>
          <w:rPr>
            <w:noProof/>
            <w:webHidden/>
          </w:rPr>
          <w:tab/>
        </w:r>
        <w:r>
          <w:rPr>
            <w:noProof/>
            <w:webHidden/>
          </w:rPr>
          <w:fldChar w:fldCharType="begin"/>
        </w:r>
        <w:r>
          <w:rPr>
            <w:noProof/>
            <w:webHidden/>
          </w:rPr>
          <w:instrText xml:space="preserve"> PAGEREF _Toc167044198 \h </w:instrText>
        </w:r>
        <w:r>
          <w:rPr>
            <w:noProof/>
            <w:webHidden/>
          </w:rPr>
        </w:r>
        <w:r>
          <w:rPr>
            <w:noProof/>
            <w:webHidden/>
          </w:rPr>
          <w:fldChar w:fldCharType="separate"/>
        </w:r>
        <w:r>
          <w:rPr>
            <w:noProof/>
            <w:webHidden/>
          </w:rPr>
          <w:t>136</w:t>
        </w:r>
        <w:r>
          <w:rPr>
            <w:noProof/>
            <w:webHidden/>
          </w:rPr>
          <w:fldChar w:fldCharType="end"/>
        </w:r>
      </w:hyperlink>
    </w:p>
    <w:p w14:paraId="37E99BE8" w14:textId="0A6388C2" w:rsidR="00A965C9" w:rsidRDefault="00A965C9">
      <w:pPr>
        <w:pStyle w:val="Abbildungsverzeichnis"/>
        <w:rPr>
          <w:rFonts w:asciiTheme="minorHAnsi" w:eastAsiaTheme="minorEastAsia" w:hAnsiTheme="minorHAnsi" w:cstheme="minorBidi"/>
          <w:b w:val="0"/>
          <w:noProof/>
          <w:kern w:val="2"/>
          <w:sz w:val="24"/>
          <w:lang w:val="de-DE"/>
          <w14:ligatures w14:val="standardContextual"/>
        </w:rPr>
      </w:pPr>
      <w:hyperlink w:anchor="_Toc167044199" w:history="1">
        <w:r w:rsidRPr="003A263D">
          <w:rPr>
            <w:rStyle w:val="Hyperlink"/>
            <w:rFonts w:eastAsia="MS Mincho"/>
            <w:noProof/>
          </w:rPr>
          <w:t>Figure 78 —Three regions of a hemming</w:t>
        </w:r>
        <w:r>
          <w:rPr>
            <w:noProof/>
            <w:webHidden/>
          </w:rPr>
          <w:tab/>
        </w:r>
        <w:r>
          <w:rPr>
            <w:noProof/>
            <w:webHidden/>
          </w:rPr>
          <w:fldChar w:fldCharType="begin"/>
        </w:r>
        <w:r>
          <w:rPr>
            <w:noProof/>
            <w:webHidden/>
          </w:rPr>
          <w:instrText xml:space="preserve"> PAGEREF _Toc167044199 \h </w:instrText>
        </w:r>
        <w:r>
          <w:rPr>
            <w:noProof/>
            <w:webHidden/>
          </w:rPr>
        </w:r>
        <w:r>
          <w:rPr>
            <w:noProof/>
            <w:webHidden/>
          </w:rPr>
          <w:fldChar w:fldCharType="separate"/>
        </w:r>
        <w:r>
          <w:rPr>
            <w:noProof/>
            <w:webHidden/>
          </w:rPr>
          <w:t>140</w:t>
        </w:r>
        <w:r>
          <w:rPr>
            <w:noProof/>
            <w:webHidden/>
          </w:rPr>
          <w:fldChar w:fldCharType="end"/>
        </w:r>
      </w:hyperlink>
    </w:p>
    <w:p w14:paraId="180ED958" w14:textId="472FBD8F" w:rsidR="00A965C9" w:rsidRDefault="00A965C9">
      <w:pPr>
        <w:pStyle w:val="Abbildungsverzeichnis"/>
        <w:rPr>
          <w:rFonts w:asciiTheme="minorHAnsi" w:eastAsiaTheme="minorEastAsia" w:hAnsiTheme="minorHAnsi" w:cstheme="minorBidi"/>
          <w:b w:val="0"/>
          <w:noProof/>
          <w:kern w:val="2"/>
          <w:sz w:val="24"/>
          <w:lang w:val="de-DE"/>
          <w14:ligatures w14:val="standardContextual"/>
        </w:rPr>
      </w:pPr>
      <w:hyperlink w:anchor="_Toc167044200" w:history="1">
        <w:r w:rsidRPr="003A263D">
          <w:rPr>
            <w:rStyle w:val="Hyperlink"/>
            <w:rFonts w:eastAsia="MS Mincho"/>
            <w:noProof/>
          </w:rPr>
          <w:t>Figure 79 — Path and width changes in hemming flanges</w:t>
        </w:r>
        <w:r>
          <w:rPr>
            <w:noProof/>
            <w:webHidden/>
          </w:rPr>
          <w:tab/>
        </w:r>
        <w:r>
          <w:rPr>
            <w:noProof/>
            <w:webHidden/>
          </w:rPr>
          <w:fldChar w:fldCharType="begin"/>
        </w:r>
        <w:r>
          <w:rPr>
            <w:noProof/>
            <w:webHidden/>
          </w:rPr>
          <w:instrText xml:space="preserve"> PAGEREF _Toc167044200 \h </w:instrText>
        </w:r>
        <w:r>
          <w:rPr>
            <w:noProof/>
            <w:webHidden/>
          </w:rPr>
        </w:r>
        <w:r>
          <w:rPr>
            <w:noProof/>
            <w:webHidden/>
          </w:rPr>
          <w:fldChar w:fldCharType="separate"/>
        </w:r>
        <w:r>
          <w:rPr>
            <w:noProof/>
            <w:webHidden/>
          </w:rPr>
          <w:t>140</w:t>
        </w:r>
        <w:r>
          <w:rPr>
            <w:noProof/>
            <w:webHidden/>
          </w:rPr>
          <w:fldChar w:fldCharType="end"/>
        </w:r>
      </w:hyperlink>
    </w:p>
    <w:p w14:paraId="0CB4B214" w14:textId="31740ADF" w:rsidR="00A965C9" w:rsidRDefault="00A965C9">
      <w:pPr>
        <w:pStyle w:val="Abbildungsverzeichnis"/>
        <w:rPr>
          <w:rFonts w:asciiTheme="minorHAnsi" w:eastAsiaTheme="minorEastAsia" w:hAnsiTheme="minorHAnsi" w:cstheme="minorBidi"/>
          <w:b w:val="0"/>
          <w:noProof/>
          <w:kern w:val="2"/>
          <w:sz w:val="24"/>
          <w:lang w:val="de-DE"/>
          <w14:ligatures w14:val="standardContextual"/>
        </w:rPr>
      </w:pPr>
      <w:hyperlink w:anchor="_Toc167044201" w:history="1">
        <w:r w:rsidRPr="003A263D">
          <w:rPr>
            <w:rStyle w:val="Hyperlink"/>
            <w:rFonts w:eastAsia="MS Mincho"/>
            <w:noProof/>
          </w:rPr>
          <w:t>Figure 80 — Adhesive path differs from root path</w:t>
        </w:r>
        <w:r>
          <w:rPr>
            <w:noProof/>
            <w:webHidden/>
          </w:rPr>
          <w:tab/>
        </w:r>
        <w:r>
          <w:rPr>
            <w:noProof/>
            <w:webHidden/>
          </w:rPr>
          <w:fldChar w:fldCharType="begin"/>
        </w:r>
        <w:r>
          <w:rPr>
            <w:noProof/>
            <w:webHidden/>
          </w:rPr>
          <w:instrText xml:space="preserve"> PAGEREF _Toc167044201 \h </w:instrText>
        </w:r>
        <w:r>
          <w:rPr>
            <w:noProof/>
            <w:webHidden/>
          </w:rPr>
        </w:r>
        <w:r>
          <w:rPr>
            <w:noProof/>
            <w:webHidden/>
          </w:rPr>
          <w:fldChar w:fldCharType="separate"/>
        </w:r>
        <w:r>
          <w:rPr>
            <w:noProof/>
            <w:webHidden/>
          </w:rPr>
          <w:t>141</w:t>
        </w:r>
        <w:r>
          <w:rPr>
            <w:noProof/>
            <w:webHidden/>
          </w:rPr>
          <w:fldChar w:fldCharType="end"/>
        </w:r>
      </w:hyperlink>
    </w:p>
    <w:p w14:paraId="0B206A15" w14:textId="4B0B737A" w:rsidR="00A965C9" w:rsidRDefault="00A965C9">
      <w:pPr>
        <w:pStyle w:val="Abbildungsverzeichnis"/>
        <w:rPr>
          <w:rFonts w:asciiTheme="minorHAnsi" w:eastAsiaTheme="minorEastAsia" w:hAnsiTheme="minorHAnsi" w:cstheme="minorBidi"/>
          <w:b w:val="0"/>
          <w:noProof/>
          <w:kern w:val="2"/>
          <w:sz w:val="24"/>
          <w:lang w:val="de-DE"/>
          <w14:ligatures w14:val="standardContextual"/>
        </w:rPr>
      </w:pPr>
      <w:hyperlink w:anchor="_Toc167044202" w:history="1">
        <w:r w:rsidRPr="003A263D">
          <w:rPr>
            <w:rStyle w:val="Hyperlink"/>
            <w:rFonts w:eastAsia="MS Mincho"/>
            <w:noProof/>
          </w:rPr>
          <w:t>Figure 81 — Reinforcements need to be considered as part of the inner panel</w:t>
        </w:r>
        <w:r>
          <w:rPr>
            <w:noProof/>
            <w:webHidden/>
          </w:rPr>
          <w:tab/>
        </w:r>
        <w:r>
          <w:rPr>
            <w:noProof/>
            <w:webHidden/>
          </w:rPr>
          <w:fldChar w:fldCharType="begin"/>
        </w:r>
        <w:r>
          <w:rPr>
            <w:noProof/>
            <w:webHidden/>
          </w:rPr>
          <w:instrText xml:space="preserve"> PAGEREF _Toc167044202 \h </w:instrText>
        </w:r>
        <w:r>
          <w:rPr>
            <w:noProof/>
            <w:webHidden/>
          </w:rPr>
        </w:r>
        <w:r>
          <w:rPr>
            <w:noProof/>
            <w:webHidden/>
          </w:rPr>
          <w:fldChar w:fldCharType="separate"/>
        </w:r>
        <w:r>
          <w:rPr>
            <w:noProof/>
            <w:webHidden/>
          </w:rPr>
          <w:t>141</w:t>
        </w:r>
        <w:r>
          <w:rPr>
            <w:noProof/>
            <w:webHidden/>
          </w:rPr>
          <w:fldChar w:fldCharType="end"/>
        </w:r>
      </w:hyperlink>
    </w:p>
    <w:p w14:paraId="75925FAC" w14:textId="3FB4AE31" w:rsidR="00A965C9" w:rsidRDefault="00A965C9">
      <w:pPr>
        <w:pStyle w:val="Abbildungsverzeichnis"/>
        <w:rPr>
          <w:rFonts w:asciiTheme="minorHAnsi" w:eastAsiaTheme="minorEastAsia" w:hAnsiTheme="minorHAnsi" w:cstheme="minorBidi"/>
          <w:b w:val="0"/>
          <w:noProof/>
          <w:kern w:val="2"/>
          <w:sz w:val="24"/>
          <w:lang w:val="de-DE"/>
          <w14:ligatures w14:val="standardContextual"/>
        </w:rPr>
      </w:pPr>
      <w:hyperlink w:anchor="_Toc167044203" w:history="1">
        <w:r w:rsidRPr="003A263D">
          <w:rPr>
            <w:rStyle w:val="Hyperlink"/>
            <w:rFonts w:eastAsia="MS Mincho"/>
            <w:noProof/>
          </w:rPr>
          <w:t>Figure 82 — Sequence without margin</w:t>
        </w:r>
        <w:r>
          <w:rPr>
            <w:noProof/>
            <w:webHidden/>
          </w:rPr>
          <w:tab/>
        </w:r>
        <w:r>
          <w:rPr>
            <w:noProof/>
            <w:webHidden/>
          </w:rPr>
          <w:fldChar w:fldCharType="begin"/>
        </w:r>
        <w:r>
          <w:rPr>
            <w:noProof/>
            <w:webHidden/>
          </w:rPr>
          <w:instrText xml:space="preserve"> PAGEREF _Toc167044203 \h </w:instrText>
        </w:r>
        <w:r>
          <w:rPr>
            <w:noProof/>
            <w:webHidden/>
          </w:rPr>
        </w:r>
        <w:r>
          <w:rPr>
            <w:noProof/>
            <w:webHidden/>
          </w:rPr>
          <w:fldChar w:fldCharType="separate"/>
        </w:r>
        <w:r>
          <w:rPr>
            <w:noProof/>
            <w:webHidden/>
          </w:rPr>
          <w:t>145</w:t>
        </w:r>
        <w:r>
          <w:rPr>
            <w:noProof/>
            <w:webHidden/>
          </w:rPr>
          <w:fldChar w:fldCharType="end"/>
        </w:r>
      </w:hyperlink>
    </w:p>
    <w:p w14:paraId="0B6D4498" w14:textId="28F4B434" w:rsidR="00A965C9" w:rsidRDefault="00A965C9">
      <w:pPr>
        <w:pStyle w:val="Abbildungsverzeichnis"/>
        <w:rPr>
          <w:rFonts w:asciiTheme="minorHAnsi" w:eastAsiaTheme="minorEastAsia" w:hAnsiTheme="minorHAnsi" w:cstheme="minorBidi"/>
          <w:b w:val="0"/>
          <w:noProof/>
          <w:kern w:val="2"/>
          <w:sz w:val="24"/>
          <w:lang w:val="de-DE"/>
          <w14:ligatures w14:val="standardContextual"/>
        </w:rPr>
      </w:pPr>
      <w:hyperlink w:anchor="_Toc167044204" w:history="1">
        <w:r w:rsidRPr="003A263D">
          <w:rPr>
            <w:rStyle w:val="Hyperlink"/>
            <w:rFonts w:eastAsia="MS Mincho"/>
            <w:noProof/>
          </w:rPr>
          <w:t>Figure 83 — Sequence with margin and spacing</w:t>
        </w:r>
        <w:r>
          <w:rPr>
            <w:noProof/>
            <w:webHidden/>
          </w:rPr>
          <w:tab/>
        </w:r>
        <w:r>
          <w:rPr>
            <w:noProof/>
            <w:webHidden/>
          </w:rPr>
          <w:fldChar w:fldCharType="begin"/>
        </w:r>
        <w:r>
          <w:rPr>
            <w:noProof/>
            <w:webHidden/>
          </w:rPr>
          <w:instrText xml:space="preserve"> PAGEREF _Toc167044204 \h </w:instrText>
        </w:r>
        <w:r>
          <w:rPr>
            <w:noProof/>
            <w:webHidden/>
          </w:rPr>
        </w:r>
        <w:r>
          <w:rPr>
            <w:noProof/>
            <w:webHidden/>
          </w:rPr>
          <w:fldChar w:fldCharType="separate"/>
        </w:r>
        <w:r>
          <w:rPr>
            <w:noProof/>
            <w:webHidden/>
          </w:rPr>
          <w:t>145</w:t>
        </w:r>
        <w:r>
          <w:rPr>
            <w:noProof/>
            <w:webHidden/>
          </w:rPr>
          <w:fldChar w:fldCharType="end"/>
        </w:r>
      </w:hyperlink>
    </w:p>
    <w:p w14:paraId="79ED3F7A" w14:textId="1E2B4970" w:rsidR="00A965C9" w:rsidRDefault="00A965C9">
      <w:pPr>
        <w:pStyle w:val="Abbildungsverzeichnis"/>
        <w:rPr>
          <w:rFonts w:asciiTheme="minorHAnsi" w:eastAsiaTheme="minorEastAsia" w:hAnsiTheme="minorHAnsi" w:cstheme="minorBidi"/>
          <w:b w:val="0"/>
          <w:noProof/>
          <w:kern w:val="2"/>
          <w:sz w:val="24"/>
          <w:lang w:val="de-DE"/>
          <w14:ligatures w14:val="standardContextual"/>
        </w:rPr>
      </w:pPr>
      <w:hyperlink w:anchor="_Toc167044205" w:history="1">
        <w:r w:rsidRPr="003A263D">
          <w:rPr>
            <w:rStyle w:val="Hyperlink"/>
            <w:rFonts w:eastAsia="MS Mincho"/>
            <w:noProof/>
          </w:rPr>
          <w:t>Figure 84 — Margin relaxation</w:t>
        </w:r>
        <w:r>
          <w:rPr>
            <w:noProof/>
            <w:webHidden/>
          </w:rPr>
          <w:tab/>
        </w:r>
        <w:r>
          <w:rPr>
            <w:noProof/>
            <w:webHidden/>
          </w:rPr>
          <w:fldChar w:fldCharType="begin"/>
        </w:r>
        <w:r>
          <w:rPr>
            <w:noProof/>
            <w:webHidden/>
          </w:rPr>
          <w:instrText xml:space="preserve"> PAGEREF _Toc167044205 \h </w:instrText>
        </w:r>
        <w:r>
          <w:rPr>
            <w:noProof/>
            <w:webHidden/>
          </w:rPr>
        </w:r>
        <w:r>
          <w:rPr>
            <w:noProof/>
            <w:webHidden/>
          </w:rPr>
          <w:fldChar w:fldCharType="separate"/>
        </w:r>
        <w:r>
          <w:rPr>
            <w:noProof/>
            <w:webHidden/>
          </w:rPr>
          <w:t>145</w:t>
        </w:r>
        <w:r>
          <w:rPr>
            <w:noProof/>
            <w:webHidden/>
          </w:rPr>
          <w:fldChar w:fldCharType="end"/>
        </w:r>
      </w:hyperlink>
    </w:p>
    <w:p w14:paraId="1DA9175F" w14:textId="71F2AFD7" w:rsidR="00A965C9" w:rsidRDefault="00A965C9">
      <w:pPr>
        <w:pStyle w:val="Abbildungsverzeichnis"/>
        <w:rPr>
          <w:rFonts w:asciiTheme="minorHAnsi" w:eastAsiaTheme="minorEastAsia" w:hAnsiTheme="minorHAnsi" w:cstheme="minorBidi"/>
          <w:b w:val="0"/>
          <w:noProof/>
          <w:kern w:val="2"/>
          <w:sz w:val="24"/>
          <w:lang w:val="de-DE"/>
          <w14:ligatures w14:val="standardContextual"/>
        </w:rPr>
      </w:pPr>
      <w:hyperlink w:anchor="_Toc167044206" w:history="1">
        <w:r w:rsidRPr="003A263D">
          <w:rPr>
            <w:rStyle w:val="Hyperlink"/>
            <w:rFonts w:eastAsia="MS Mincho"/>
            <w:noProof/>
          </w:rPr>
          <w:t>Figure 85 — Spacing relaxation</w:t>
        </w:r>
        <w:r>
          <w:rPr>
            <w:noProof/>
            <w:webHidden/>
          </w:rPr>
          <w:tab/>
        </w:r>
        <w:r>
          <w:rPr>
            <w:noProof/>
            <w:webHidden/>
          </w:rPr>
          <w:fldChar w:fldCharType="begin"/>
        </w:r>
        <w:r>
          <w:rPr>
            <w:noProof/>
            <w:webHidden/>
          </w:rPr>
          <w:instrText xml:space="preserve"> PAGEREF _Toc167044206 \h </w:instrText>
        </w:r>
        <w:r>
          <w:rPr>
            <w:noProof/>
            <w:webHidden/>
          </w:rPr>
        </w:r>
        <w:r>
          <w:rPr>
            <w:noProof/>
            <w:webHidden/>
          </w:rPr>
          <w:fldChar w:fldCharType="separate"/>
        </w:r>
        <w:r>
          <w:rPr>
            <w:noProof/>
            <w:webHidden/>
          </w:rPr>
          <w:t>145</w:t>
        </w:r>
        <w:r>
          <w:rPr>
            <w:noProof/>
            <w:webHidden/>
          </w:rPr>
          <w:fldChar w:fldCharType="end"/>
        </w:r>
      </w:hyperlink>
    </w:p>
    <w:p w14:paraId="7AF24849" w14:textId="6255814F" w:rsidR="00A965C9" w:rsidRDefault="00A965C9">
      <w:pPr>
        <w:pStyle w:val="Abbildungsverzeichnis"/>
        <w:rPr>
          <w:rFonts w:asciiTheme="minorHAnsi" w:eastAsiaTheme="minorEastAsia" w:hAnsiTheme="minorHAnsi" w:cstheme="minorBidi"/>
          <w:b w:val="0"/>
          <w:noProof/>
          <w:kern w:val="2"/>
          <w:sz w:val="24"/>
          <w:lang w:val="de-DE"/>
          <w14:ligatures w14:val="standardContextual"/>
        </w:rPr>
      </w:pPr>
      <w:hyperlink w:anchor="_Toc167044207" w:history="1">
        <w:r w:rsidRPr="003A263D">
          <w:rPr>
            <w:rStyle w:val="Hyperlink"/>
            <w:rFonts w:eastAsia="MS Mincho"/>
            <w:noProof/>
          </w:rPr>
          <w:t>Figure 86 — Picture of a sealing or die-cut adhesive face</w:t>
        </w:r>
        <w:r>
          <w:rPr>
            <w:noProof/>
            <w:webHidden/>
          </w:rPr>
          <w:tab/>
        </w:r>
        <w:r>
          <w:rPr>
            <w:noProof/>
            <w:webHidden/>
          </w:rPr>
          <w:fldChar w:fldCharType="begin"/>
        </w:r>
        <w:r>
          <w:rPr>
            <w:noProof/>
            <w:webHidden/>
          </w:rPr>
          <w:instrText xml:space="preserve"> PAGEREF _Toc167044207 \h </w:instrText>
        </w:r>
        <w:r>
          <w:rPr>
            <w:noProof/>
            <w:webHidden/>
          </w:rPr>
        </w:r>
        <w:r>
          <w:rPr>
            <w:noProof/>
            <w:webHidden/>
          </w:rPr>
          <w:fldChar w:fldCharType="separate"/>
        </w:r>
        <w:r>
          <w:rPr>
            <w:noProof/>
            <w:webHidden/>
          </w:rPr>
          <w:t>150</w:t>
        </w:r>
        <w:r>
          <w:rPr>
            <w:noProof/>
            <w:webHidden/>
          </w:rPr>
          <w:fldChar w:fldCharType="end"/>
        </w:r>
      </w:hyperlink>
    </w:p>
    <w:p w14:paraId="71560A04" w14:textId="77777777" w:rsidR="00A965C9" w:rsidRDefault="004B4932">
      <w:pPr>
        <w:pStyle w:val="Abbildungsverzeichnis"/>
        <w:rPr>
          <w:noProof/>
        </w:rPr>
      </w:pPr>
      <w:r>
        <w:fldChar w:fldCharType="end"/>
      </w:r>
      <w:r w:rsidR="0008382E">
        <w:rPr>
          <w:rFonts w:eastAsia="Calibri"/>
          <w:szCs w:val="22"/>
          <w:lang w:eastAsia="en-US"/>
        </w:rPr>
        <w:fldChar w:fldCharType="begin"/>
      </w:r>
      <w:r w:rsidR="0008382E">
        <w:instrText xml:space="preserve"> TOC \h \z \c "Figure A." </w:instrText>
      </w:r>
      <w:r w:rsidR="0008382E">
        <w:rPr>
          <w:rFonts w:eastAsia="Calibri"/>
          <w:szCs w:val="22"/>
          <w:lang w:eastAsia="en-US"/>
        </w:rPr>
        <w:fldChar w:fldCharType="separate"/>
      </w:r>
    </w:p>
    <w:p w14:paraId="0CCB3045" w14:textId="355BAD7B" w:rsidR="00A965C9" w:rsidRDefault="00A965C9">
      <w:pPr>
        <w:pStyle w:val="Abbildungsverzeichnis"/>
        <w:rPr>
          <w:rFonts w:asciiTheme="minorHAnsi" w:eastAsiaTheme="minorEastAsia" w:hAnsiTheme="minorHAnsi" w:cstheme="minorBidi"/>
          <w:b w:val="0"/>
          <w:noProof/>
          <w:kern w:val="2"/>
          <w:sz w:val="24"/>
          <w:lang w:val="de-DE"/>
          <w14:ligatures w14:val="standardContextual"/>
        </w:rPr>
      </w:pPr>
      <w:hyperlink w:anchor="_Toc167044208" w:history="1">
        <w:r w:rsidRPr="0059247E">
          <w:rPr>
            <w:rStyle w:val="Hyperlink"/>
            <w:rFonts w:eastAsia="MS Mincho"/>
            <w:noProof/>
          </w:rPr>
          <w:t>Figure A.1 — 'length', 'spacing', 'first_spacing' and 'last_spacing' are the terms needed to define a regular intermittent weld</w:t>
        </w:r>
        <w:r>
          <w:rPr>
            <w:noProof/>
            <w:webHidden/>
          </w:rPr>
          <w:tab/>
        </w:r>
        <w:r>
          <w:rPr>
            <w:noProof/>
            <w:webHidden/>
          </w:rPr>
          <w:fldChar w:fldCharType="begin"/>
        </w:r>
        <w:r>
          <w:rPr>
            <w:noProof/>
            <w:webHidden/>
          </w:rPr>
          <w:instrText xml:space="preserve"> PAGEREF _Toc167044208 \h </w:instrText>
        </w:r>
        <w:r>
          <w:rPr>
            <w:noProof/>
            <w:webHidden/>
          </w:rPr>
        </w:r>
        <w:r>
          <w:rPr>
            <w:noProof/>
            <w:webHidden/>
          </w:rPr>
          <w:fldChar w:fldCharType="separate"/>
        </w:r>
        <w:r>
          <w:rPr>
            <w:noProof/>
            <w:webHidden/>
          </w:rPr>
          <w:t>152</w:t>
        </w:r>
        <w:r>
          <w:rPr>
            <w:noProof/>
            <w:webHidden/>
          </w:rPr>
          <w:fldChar w:fldCharType="end"/>
        </w:r>
      </w:hyperlink>
    </w:p>
    <w:p w14:paraId="6A07816F" w14:textId="40E4C339" w:rsidR="00A965C9" w:rsidRDefault="00A965C9">
      <w:pPr>
        <w:pStyle w:val="Abbildungsverzeichnis"/>
        <w:rPr>
          <w:rFonts w:asciiTheme="minorHAnsi" w:eastAsiaTheme="minorEastAsia" w:hAnsiTheme="minorHAnsi" w:cstheme="minorBidi"/>
          <w:b w:val="0"/>
          <w:noProof/>
          <w:kern w:val="2"/>
          <w:sz w:val="24"/>
          <w:lang w:val="de-DE"/>
          <w14:ligatures w14:val="standardContextual"/>
        </w:rPr>
      </w:pPr>
      <w:hyperlink w:anchor="_Toc167044209" w:history="1">
        <w:r w:rsidRPr="0059247E">
          <w:rPr>
            <w:rStyle w:val="Hyperlink"/>
            <w:rFonts w:eastAsia="MS Mincho"/>
            <w:noProof/>
          </w:rPr>
          <w:t>Figure A.2 — Regular intermittent weld with 'n' segments and 'n-1' spacings between segments</w:t>
        </w:r>
        <w:r>
          <w:rPr>
            <w:noProof/>
            <w:webHidden/>
          </w:rPr>
          <w:tab/>
        </w:r>
        <w:r>
          <w:rPr>
            <w:noProof/>
            <w:webHidden/>
          </w:rPr>
          <w:fldChar w:fldCharType="begin"/>
        </w:r>
        <w:r>
          <w:rPr>
            <w:noProof/>
            <w:webHidden/>
          </w:rPr>
          <w:instrText xml:space="preserve"> PAGEREF _Toc167044209 \h </w:instrText>
        </w:r>
        <w:r>
          <w:rPr>
            <w:noProof/>
            <w:webHidden/>
          </w:rPr>
        </w:r>
        <w:r>
          <w:rPr>
            <w:noProof/>
            <w:webHidden/>
          </w:rPr>
          <w:fldChar w:fldCharType="separate"/>
        </w:r>
        <w:r>
          <w:rPr>
            <w:noProof/>
            <w:webHidden/>
          </w:rPr>
          <w:t>152</w:t>
        </w:r>
        <w:r>
          <w:rPr>
            <w:noProof/>
            <w:webHidden/>
          </w:rPr>
          <w:fldChar w:fldCharType="end"/>
        </w:r>
      </w:hyperlink>
    </w:p>
    <w:p w14:paraId="009814A8" w14:textId="77777777" w:rsidR="00A965C9" w:rsidRDefault="0008382E">
      <w:pPr>
        <w:pStyle w:val="Abbildungsverzeichnis"/>
        <w:rPr>
          <w:noProof/>
        </w:rPr>
      </w:pPr>
      <w:r>
        <w:fldChar w:fldCharType="end"/>
      </w:r>
      <w:r w:rsidR="001863DF">
        <w:rPr>
          <w:lang w:val="en-US"/>
        </w:rPr>
        <w:fldChar w:fldCharType="begin"/>
      </w:r>
      <w:r w:rsidR="001863DF">
        <w:instrText xml:space="preserve"> TOC \h \z \c "Figure B." </w:instrText>
      </w:r>
      <w:r w:rsidR="001863DF">
        <w:rPr>
          <w:lang w:val="en-US"/>
        </w:rPr>
        <w:fldChar w:fldCharType="separate"/>
      </w:r>
    </w:p>
    <w:p w14:paraId="655D13B9" w14:textId="72A3E36B" w:rsidR="00A965C9" w:rsidRDefault="00A965C9">
      <w:pPr>
        <w:pStyle w:val="Abbildungsverzeichnis"/>
        <w:rPr>
          <w:rFonts w:asciiTheme="minorHAnsi" w:eastAsiaTheme="minorEastAsia" w:hAnsiTheme="minorHAnsi" w:cstheme="minorBidi"/>
          <w:b w:val="0"/>
          <w:noProof/>
          <w:kern w:val="2"/>
          <w:sz w:val="24"/>
          <w:lang w:val="de-DE"/>
          <w14:ligatures w14:val="standardContextual"/>
        </w:rPr>
      </w:pPr>
      <w:hyperlink w:anchor="_Toc167044210" w:history="1">
        <w:r w:rsidRPr="004F768C">
          <w:rPr>
            <w:rStyle w:val="Hyperlink"/>
            <w:rFonts w:eastAsia="MS Mincho"/>
            <w:noProof/>
          </w:rPr>
          <w:t xml:space="preserve">Figure B.1— References in STEP file to related </w:t>
        </w:r>
        <w:r w:rsidRPr="004F768C">
          <w:rPr>
            <w:rStyle w:val="Hyperlink"/>
            <w:rFonts w:ascii="Symbol" w:eastAsia="MS Mincho" w:hAnsi="Symbol"/>
            <w:noProof/>
          </w:rPr>
          <w:t></w:t>
        </w:r>
        <w:r w:rsidRPr="004F768C">
          <w:rPr>
            <w:rStyle w:val="Hyperlink"/>
            <w:rFonts w:eastAsia="MS Mincho"/>
            <w:noProof/>
          </w:rPr>
          <w:t>MCF file</w:t>
        </w:r>
        <w:r>
          <w:rPr>
            <w:noProof/>
            <w:webHidden/>
          </w:rPr>
          <w:tab/>
        </w:r>
        <w:r>
          <w:rPr>
            <w:noProof/>
            <w:webHidden/>
          </w:rPr>
          <w:fldChar w:fldCharType="begin"/>
        </w:r>
        <w:r>
          <w:rPr>
            <w:noProof/>
            <w:webHidden/>
          </w:rPr>
          <w:instrText xml:space="preserve"> PAGEREF _Toc167044210 \h </w:instrText>
        </w:r>
        <w:r>
          <w:rPr>
            <w:noProof/>
            <w:webHidden/>
          </w:rPr>
        </w:r>
        <w:r>
          <w:rPr>
            <w:noProof/>
            <w:webHidden/>
          </w:rPr>
          <w:fldChar w:fldCharType="separate"/>
        </w:r>
        <w:r>
          <w:rPr>
            <w:noProof/>
            <w:webHidden/>
          </w:rPr>
          <w:t>155</w:t>
        </w:r>
        <w:r>
          <w:rPr>
            <w:noProof/>
            <w:webHidden/>
          </w:rPr>
          <w:fldChar w:fldCharType="end"/>
        </w:r>
      </w:hyperlink>
    </w:p>
    <w:p w14:paraId="48311B21" w14:textId="10BDDE9C" w:rsidR="003336DF" w:rsidRDefault="001863DF" w:rsidP="008116BB">
      <w:pPr>
        <w:pStyle w:val="Verzeichnis1"/>
      </w:pPr>
      <w:r>
        <w:fldChar w:fldCharType="end"/>
      </w:r>
    </w:p>
    <w:p w14:paraId="11C35027" w14:textId="2DDD8906" w:rsidR="003336DF" w:rsidRPr="005C2D94" w:rsidRDefault="00E70F03" w:rsidP="002C471C">
      <w:pPr>
        <w:pStyle w:val="zzContents"/>
        <w:pageBreakBefore w:val="0"/>
      </w:pPr>
      <w:r w:rsidRPr="00F54804">
        <w:t xml:space="preserve">List of </w:t>
      </w:r>
      <w:r w:rsidR="003336DF" w:rsidRPr="005C2D94">
        <w:t>Tables</w:t>
      </w:r>
    </w:p>
    <w:p w14:paraId="2101145C" w14:textId="1F92A8F8" w:rsidR="00A965C9" w:rsidRDefault="00E70F03">
      <w:pPr>
        <w:pStyle w:val="Abbildungsverzeichnis"/>
        <w:rPr>
          <w:rFonts w:asciiTheme="minorHAnsi" w:eastAsiaTheme="minorEastAsia" w:hAnsiTheme="minorHAnsi" w:cstheme="minorBidi"/>
          <w:b w:val="0"/>
          <w:noProof/>
          <w:kern w:val="2"/>
          <w:sz w:val="24"/>
          <w:lang w:val="de-DE"/>
          <w14:ligatures w14:val="standardContextual"/>
        </w:rPr>
      </w:pPr>
      <w:r w:rsidRPr="0013175B">
        <w:fldChar w:fldCharType="begin"/>
      </w:r>
      <w:r w:rsidRPr="0013175B">
        <w:instrText xml:space="preserve"> TOC \f t \h \z \c "</w:instrText>
      </w:r>
      <w:r w:rsidR="00C07D39" w:rsidRPr="0013175B">
        <w:instrText>Tabl</w:instrText>
      </w:r>
      <w:r w:rsidRPr="0013175B">
        <w:instrText xml:space="preserve">e" </w:instrText>
      </w:r>
      <w:r w:rsidRPr="0013175B">
        <w:fldChar w:fldCharType="separate"/>
      </w:r>
      <w:hyperlink w:anchor="_Toc167044211" w:history="1">
        <w:r w:rsidR="00A965C9" w:rsidRPr="00065303">
          <w:rPr>
            <w:rStyle w:val="Hyperlink"/>
            <w:rFonts w:eastAsia="MS Mincho"/>
            <w:noProof/>
          </w:rPr>
          <w:t xml:space="preserve">Table 1 — Nested elements of element </w:t>
        </w:r>
        <w:r w:rsidR="00A965C9" w:rsidRPr="00065303">
          <w:rPr>
            <w:rStyle w:val="Hyperlink"/>
            <w:rFonts w:ascii="Courier New" w:eastAsia="MS Mincho" w:hAnsi="Courier New"/>
            <w:noProof/>
          </w:rPr>
          <w:t>&lt;xmcf/&gt;</w:t>
        </w:r>
        <w:r w:rsidR="00A965C9">
          <w:rPr>
            <w:noProof/>
            <w:webHidden/>
          </w:rPr>
          <w:tab/>
        </w:r>
        <w:r w:rsidR="00A965C9">
          <w:rPr>
            <w:noProof/>
            <w:webHidden/>
          </w:rPr>
          <w:fldChar w:fldCharType="begin"/>
        </w:r>
        <w:r w:rsidR="00A965C9">
          <w:rPr>
            <w:noProof/>
            <w:webHidden/>
          </w:rPr>
          <w:instrText xml:space="preserve"> PAGEREF _Toc167044211 \h </w:instrText>
        </w:r>
        <w:r w:rsidR="00A965C9">
          <w:rPr>
            <w:noProof/>
            <w:webHidden/>
          </w:rPr>
        </w:r>
        <w:r w:rsidR="00A965C9">
          <w:rPr>
            <w:noProof/>
            <w:webHidden/>
          </w:rPr>
          <w:fldChar w:fldCharType="separate"/>
        </w:r>
        <w:r w:rsidR="00A965C9">
          <w:rPr>
            <w:noProof/>
            <w:webHidden/>
          </w:rPr>
          <w:t>10</w:t>
        </w:r>
        <w:r w:rsidR="00A965C9">
          <w:rPr>
            <w:noProof/>
            <w:webHidden/>
          </w:rPr>
          <w:fldChar w:fldCharType="end"/>
        </w:r>
      </w:hyperlink>
    </w:p>
    <w:p w14:paraId="4176C4DE" w14:textId="4C91F452" w:rsidR="00A965C9" w:rsidRDefault="00A965C9">
      <w:pPr>
        <w:pStyle w:val="Abbildungsverzeichnis"/>
        <w:rPr>
          <w:rFonts w:asciiTheme="minorHAnsi" w:eastAsiaTheme="minorEastAsia" w:hAnsiTheme="minorHAnsi" w:cstheme="minorBidi"/>
          <w:b w:val="0"/>
          <w:noProof/>
          <w:kern w:val="2"/>
          <w:sz w:val="24"/>
          <w:lang w:val="de-DE"/>
          <w14:ligatures w14:val="standardContextual"/>
        </w:rPr>
      </w:pPr>
      <w:hyperlink w:anchor="_Toc167044212" w:history="1">
        <w:r w:rsidRPr="00065303">
          <w:rPr>
            <w:rStyle w:val="Hyperlink"/>
            <w:rFonts w:eastAsia="MS Mincho"/>
            <w:noProof/>
          </w:rPr>
          <w:t xml:space="preserve">Table 2 — XML-specification of </w:t>
        </w:r>
        <w:r w:rsidRPr="00065303">
          <w:rPr>
            <w:rStyle w:val="Hyperlink"/>
            <w:rFonts w:ascii="Courier New" w:eastAsia="MS Mincho" w:hAnsi="Courier New" w:cs="Courier New"/>
            <w:noProof/>
          </w:rPr>
          <w:t>&lt;units/&gt;</w:t>
        </w:r>
        <w:r>
          <w:rPr>
            <w:noProof/>
            <w:webHidden/>
          </w:rPr>
          <w:tab/>
        </w:r>
        <w:r>
          <w:rPr>
            <w:noProof/>
            <w:webHidden/>
          </w:rPr>
          <w:fldChar w:fldCharType="begin"/>
        </w:r>
        <w:r>
          <w:rPr>
            <w:noProof/>
            <w:webHidden/>
          </w:rPr>
          <w:instrText xml:space="preserve"> PAGEREF _Toc167044212 \h </w:instrText>
        </w:r>
        <w:r>
          <w:rPr>
            <w:noProof/>
            <w:webHidden/>
          </w:rPr>
        </w:r>
        <w:r>
          <w:rPr>
            <w:noProof/>
            <w:webHidden/>
          </w:rPr>
          <w:fldChar w:fldCharType="separate"/>
        </w:r>
        <w:r>
          <w:rPr>
            <w:noProof/>
            <w:webHidden/>
          </w:rPr>
          <w:t>11</w:t>
        </w:r>
        <w:r>
          <w:rPr>
            <w:noProof/>
            <w:webHidden/>
          </w:rPr>
          <w:fldChar w:fldCharType="end"/>
        </w:r>
      </w:hyperlink>
    </w:p>
    <w:p w14:paraId="046B6260" w14:textId="1B630F95" w:rsidR="00A965C9" w:rsidRDefault="00A965C9">
      <w:pPr>
        <w:pStyle w:val="Abbildungsverzeichnis"/>
        <w:rPr>
          <w:rFonts w:asciiTheme="minorHAnsi" w:eastAsiaTheme="minorEastAsia" w:hAnsiTheme="minorHAnsi" w:cstheme="minorBidi"/>
          <w:b w:val="0"/>
          <w:noProof/>
          <w:kern w:val="2"/>
          <w:sz w:val="24"/>
          <w:lang w:val="de-DE"/>
          <w14:ligatures w14:val="standardContextual"/>
        </w:rPr>
      </w:pPr>
      <w:hyperlink w:anchor="_Toc167044213" w:history="1">
        <w:r w:rsidRPr="00065303">
          <w:rPr>
            <w:rStyle w:val="Hyperlink"/>
            <w:rFonts w:eastAsia="MS Mincho"/>
            <w:noProof/>
          </w:rPr>
          <w:t xml:space="preserve">Table 3 — Nested elements of the child element of </w:t>
        </w:r>
        <w:r w:rsidRPr="00065303">
          <w:rPr>
            <w:rStyle w:val="Hyperlink"/>
            <w:rFonts w:ascii="Courier New" w:eastAsia="MS Mincho" w:hAnsi="Courier New" w:cs="Courier New"/>
            <w:noProof/>
          </w:rPr>
          <w:t>&lt;femdata/&gt;</w:t>
        </w:r>
        <w:r>
          <w:rPr>
            <w:noProof/>
            <w:webHidden/>
          </w:rPr>
          <w:tab/>
        </w:r>
        <w:r>
          <w:rPr>
            <w:noProof/>
            <w:webHidden/>
          </w:rPr>
          <w:fldChar w:fldCharType="begin"/>
        </w:r>
        <w:r>
          <w:rPr>
            <w:noProof/>
            <w:webHidden/>
          </w:rPr>
          <w:instrText xml:space="preserve"> PAGEREF _Toc167044213 \h </w:instrText>
        </w:r>
        <w:r>
          <w:rPr>
            <w:noProof/>
            <w:webHidden/>
          </w:rPr>
        </w:r>
        <w:r>
          <w:rPr>
            <w:noProof/>
            <w:webHidden/>
          </w:rPr>
          <w:fldChar w:fldCharType="separate"/>
        </w:r>
        <w:r>
          <w:rPr>
            <w:noProof/>
            <w:webHidden/>
          </w:rPr>
          <w:t>13</w:t>
        </w:r>
        <w:r>
          <w:rPr>
            <w:noProof/>
            <w:webHidden/>
          </w:rPr>
          <w:fldChar w:fldCharType="end"/>
        </w:r>
      </w:hyperlink>
    </w:p>
    <w:p w14:paraId="26A9BBAB" w14:textId="01D4CF0A" w:rsidR="00A965C9" w:rsidRDefault="00A965C9">
      <w:pPr>
        <w:pStyle w:val="Abbildungsverzeichnis"/>
        <w:rPr>
          <w:rFonts w:asciiTheme="minorHAnsi" w:eastAsiaTheme="minorEastAsia" w:hAnsiTheme="minorHAnsi" w:cstheme="minorBidi"/>
          <w:b w:val="0"/>
          <w:noProof/>
          <w:kern w:val="2"/>
          <w:sz w:val="24"/>
          <w:lang w:val="de-DE"/>
          <w14:ligatures w14:val="standardContextual"/>
        </w:rPr>
      </w:pPr>
      <w:hyperlink w:anchor="_Toc167044214" w:history="1">
        <w:r w:rsidRPr="00065303">
          <w:rPr>
            <w:rStyle w:val="Hyperlink"/>
            <w:rFonts w:eastAsia="MS Mincho"/>
            <w:noProof/>
          </w:rPr>
          <w:t xml:space="preserve">Table 4 — Attributes of element </w:t>
        </w:r>
        <w:r w:rsidRPr="00065303">
          <w:rPr>
            <w:rStyle w:val="Hyperlink"/>
            <w:rFonts w:ascii="Courier New" w:eastAsia="MS Mincho" w:hAnsi="Courier New" w:cs="Courier New"/>
            <w:noProof/>
          </w:rPr>
          <w:t>&lt;connection_group/&gt;</w:t>
        </w:r>
        <w:r>
          <w:rPr>
            <w:noProof/>
            <w:webHidden/>
          </w:rPr>
          <w:tab/>
        </w:r>
        <w:r>
          <w:rPr>
            <w:noProof/>
            <w:webHidden/>
          </w:rPr>
          <w:fldChar w:fldCharType="begin"/>
        </w:r>
        <w:r>
          <w:rPr>
            <w:noProof/>
            <w:webHidden/>
          </w:rPr>
          <w:instrText xml:space="preserve"> PAGEREF _Toc167044214 \h </w:instrText>
        </w:r>
        <w:r>
          <w:rPr>
            <w:noProof/>
            <w:webHidden/>
          </w:rPr>
        </w:r>
        <w:r>
          <w:rPr>
            <w:noProof/>
            <w:webHidden/>
          </w:rPr>
          <w:fldChar w:fldCharType="separate"/>
        </w:r>
        <w:r>
          <w:rPr>
            <w:noProof/>
            <w:webHidden/>
          </w:rPr>
          <w:t>14</w:t>
        </w:r>
        <w:r>
          <w:rPr>
            <w:noProof/>
            <w:webHidden/>
          </w:rPr>
          <w:fldChar w:fldCharType="end"/>
        </w:r>
      </w:hyperlink>
    </w:p>
    <w:p w14:paraId="58914AD6" w14:textId="08AC723D" w:rsidR="00A965C9" w:rsidRDefault="00A965C9">
      <w:pPr>
        <w:pStyle w:val="Abbildungsverzeichnis"/>
        <w:rPr>
          <w:rFonts w:asciiTheme="minorHAnsi" w:eastAsiaTheme="minorEastAsia" w:hAnsiTheme="minorHAnsi" w:cstheme="minorBidi"/>
          <w:b w:val="0"/>
          <w:noProof/>
          <w:kern w:val="2"/>
          <w:sz w:val="24"/>
          <w:lang w:val="de-DE"/>
          <w14:ligatures w14:val="standardContextual"/>
        </w:rPr>
      </w:pPr>
      <w:hyperlink w:anchor="_Toc167044215" w:history="1">
        <w:r w:rsidRPr="00065303">
          <w:rPr>
            <w:rStyle w:val="Hyperlink"/>
            <w:rFonts w:eastAsia="MS Mincho"/>
            <w:noProof/>
          </w:rPr>
          <w:t xml:space="preserve">Table 5 — Nested elements of element </w:t>
        </w:r>
        <w:r w:rsidRPr="00065303">
          <w:rPr>
            <w:rStyle w:val="Hyperlink"/>
            <w:rFonts w:ascii="Courier New" w:eastAsia="MS Mincho" w:hAnsi="Courier New" w:cs="Courier New"/>
            <w:noProof/>
          </w:rPr>
          <w:t>&lt;connection_group/&gt;</w:t>
        </w:r>
        <w:r>
          <w:rPr>
            <w:noProof/>
            <w:webHidden/>
          </w:rPr>
          <w:tab/>
        </w:r>
        <w:r>
          <w:rPr>
            <w:noProof/>
            <w:webHidden/>
          </w:rPr>
          <w:fldChar w:fldCharType="begin"/>
        </w:r>
        <w:r>
          <w:rPr>
            <w:noProof/>
            <w:webHidden/>
          </w:rPr>
          <w:instrText xml:space="preserve"> PAGEREF _Toc167044215 \h </w:instrText>
        </w:r>
        <w:r>
          <w:rPr>
            <w:noProof/>
            <w:webHidden/>
          </w:rPr>
        </w:r>
        <w:r>
          <w:rPr>
            <w:noProof/>
            <w:webHidden/>
          </w:rPr>
          <w:fldChar w:fldCharType="separate"/>
        </w:r>
        <w:r>
          <w:rPr>
            <w:noProof/>
            <w:webHidden/>
          </w:rPr>
          <w:t>14</w:t>
        </w:r>
        <w:r>
          <w:rPr>
            <w:noProof/>
            <w:webHidden/>
          </w:rPr>
          <w:fldChar w:fldCharType="end"/>
        </w:r>
      </w:hyperlink>
    </w:p>
    <w:p w14:paraId="58F0EB07" w14:textId="5D09A1D6" w:rsidR="00A965C9" w:rsidRDefault="00A965C9">
      <w:pPr>
        <w:pStyle w:val="Abbildungsverzeichnis"/>
        <w:rPr>
          <w:rFonts w:asciiTheme="minorHAnsi" w:eastAsiaTheme="minorEastAsia" w:hAnsiTheme="minorHAnsi" w:cstheme="minorBidi"/>
          <w:b w:val="0"/>
          <w:noProof/>
          <w:kern w:val="2"/>
          <w:sz w:val="24"/>
          <w:lang w:val="de-DE"/>
          <w14:ligatures w14:val="standardContextual"/>
        </w:rPr>
      </w:pPr>
      <w:hyperlink w:anchor="_Toc167044216" w:history="1">
        <w:r w:rsidRPr="00065303">
          <w:rPr>
            <w:rStyle w:val="Hyperlink"/>
            <w:rFonts w:eastAsia="MS Mincho"/>
            <w:noProof/>
          </w:rPr>
          <w:t xml:space="preserve">Table 6 — Nested elements of </w:t>
        </w:r>
        <w:r w:rsidRPr="00065303">
          <w:rPr>
            <w:rStyle w:val="Hyperlink"/>
            <w:rFonts w:ascii="Courier New" w:eastAsia="MS Mincho" w:hAnsi="Courier New" w:cs="Courier New"/>
            <w:noProof/>
          </w:rPr>
          <w:t>&lt;conn</w:t>
        </w:r>
        <w:r w:rsidRPr="00065303">
          <w:rPr>
            <w:rStyle w:val="Hyperlink"/>
            <w:rFonts w:eastAsia="MS Mincho"/>
            <w:noProof/>
          </w:rPr>
          <w:t>ected_to/&gt;</w:t>
        </w:r>
        <w:r>
          <w:rPr>
            <w:noProof/>
            <w:webHidden/>
          </w:rPr>
          <w:tab/>
        </w:r>
        <w:r>
          <w:rPr>
            <w:noProof/>
            <w:webHidden/>
          </w:rPr>
          <w:fldChar w:fldCharType="begin"/>
        </w:r>
        <w:r>
          <w:rPr>
            <w:noProof/>
            <w:webHidden/>
          </w:rPr>
          <w:instrText xml:space="preserve"> PAGEREF _Toc167044216 \h </w:instrText>
        </w:r>
        <w:r>
          <w:rPr>
            <w:noProof/>
            <w:webHidden/>
          </w:rPr>
        </w:r>
        <w:r>
          <w:rPr>
            <w:noProof/>
            <w:webHidden/>
          </w:rPr>
          <w:fldChar w:fldCharType="separate"/>
        </w:r>
        <w:r>
          <w:rPr>
            <w:noProof/>
            <w:webHidden/>
          </w:rPr>
          <w:t>15</w:t>
        </w:r>
        <w:r>
          <w:rPr>
            <w:noProof/>
            <w:webHidden/>
          </w:rPr>
          <w:fldChar w:fldCharType="end"/>
        </w:r>
      </w:hyperlink>
    </w:p>
    <w:p w14:paraId="2D754BFA" w14:textId="6C5B7274" w:rsidR="00A965C9" w:rsidRDefault="00A965C9">
      <w:pPr>
        <w:pStyle w:val="Abbildungsverzeichnis"/>
        <w:rPr>
          <w:rFonts w:asciiTheme="minorHAnsi" w:eastAsiaTheme="minorEastAsia" w:hAnsiTheme="minorHAnsi" w:cstheme="minorBidi"/>
          <w:b w:val="0"/>
          <w:noProof/>
          <w:kern w:val="2"/>
          <w:sz w:val="24"/>
          <w:lang w:val="de-DE"/>
          <w14:ligatures w14:val="standardContextual"/>
        </w:rPr>
      </w:pPr>
      <w:hyperlink w:anchor="_Toc167044217" w:history="1">
        <w:r w:rsidRPr="00065303">
          <w:rPr>
            <w:rStyle w:val="Hyperlink"/>
            <w:rFonts w:eastAsia="MS Mincho"/>
            <w:noProof/>
          </w:rPr>
          <w:t xml:space="preserve">Table 7 — Attributes of element </w:t>
        </w:r>
        <w:r w:rsidRPr="00065303">
          <w:rPr>
            <w:rStyle w:val="Hyperlink"/>
            <w:rFonts w:ascii="Courier New" w:eastAsia="MS Mincho" w:hAnsi="Courier New"/>
            <w:noProof/>
          </w:rPr>
          <w:t>&lt;part/&gt;</w:t>
        </w:r>
        <w:r>
          <w:rPr>
            <w:noProof/>
            <w:webHidden/>
          </w:rPr>
          <w:tab/>
        </w:r>
        <w:r>
          <w:rPr>
            <w:noProof/>
            <w:webHidden/>
          </w:rPr>
          <w:fldChar w:fldCharType="begin"/>
        </w:r>
        <w:r>
          <w:rPr>
            <w:noProof/>
            <w:webHidden/>
          </w:rPr>
          <w:instrText xml:space="preserve"> PAGEREF _Toc167044217 \h </w:instrText>
        </w:r>
        <w:r>
          <w:rPr>
            <w:noProof/>
            <w:webHidden/>
          </w:rPr>
        </w:r>
        <w:r>
          <w:rPr>
            <w:noProof/>
            <w:webHidden/>
          </w:rPr>
          <w:fldChar w:fldCharType="separate"/>
        </w:r>
        <w:r>
          <w:rPr>
            <w:noProof/>
            <w:webHidden/>
          </w:rPr>
          <w:t>15</w:t>
        </w:r>
        <w:r>
          <w:rPr>
            <w:noProof/>
            <w:webHidden/>
          </w:rPr>
          <w:fldChar w:fldCharType="end"/>
        </w:r>
      </w:hyperlink>
    </w:p>
    <w:p w14:paraId="07F086E5" w14:textId="1BD1674A" w:rsidR="00A965C9" w:rsidRDefault="00A965C9">
      <w:pPr>
        <w:pStyle w:val="Abbildungsverzeichnis"/>
        <w:rPr>
          <w:rFonts w:asciiTheme="minorHAnsi" w:eastAsiaTheme="minorEastAsia" w:hAnsiTheme="minorHAnsi" w:cstheme="minorBidi"/>
          <w:b w:val="0"/>
          <w:noProof/>
          <w:kern w:val="2"/>
          <w:sz w:val="24"/>
          <w:lang w:val="de-DE"/>
          <w14:ligatures w14:val="standardContextual"/>
        </w:rPr>
      </w:pPr>
      <w:hyperlink w:anchor="_Toc167044218" w:history="1">
        <w:r w:rsidRPr="00065303">
          <w:rPr>
            <w:rStyle w:val="Hyperlink"/>
            <w:rFonts w:eastAsia="MS Mincho"/>
            <w:noProof/>
          </w:rPr>
          <w:t xml:space="preserve">Table 8 — Attributes of element </w:t>
        </w:r>
        <w:r w:rsidRPr="00065303">
          <w:rPr>
            <w:rStyle w:val="Hyperlink"/>
            <w:rFonts w:ascii="Courier New" w:eastAsia="MS Mincho" w:hAnsi="Courier New" w:cs="Courier New"/>
            <w:noProof/>
          </w:rPr>
          <w:t>&lt;assy/&gt;</w:t>
        </w:r>
        <w:r>
          <w:rPr>
            <w:noProof/>
            <w:webHidden/>
          </w:rPr>
          <w:tab/>
        </w:r>
        <w:r>
          <w:rPr>
            <w:noProof/>
            <w:webHidden/>
          </w:rPr>
          <w:fldChar w:fldCharType="begin"/>
        </w:r>
        <w:r>
          <w:rPr>
            <w:noProof/>
            <w:webHidden/>
          </w:rPr>
          <w:instrText xml:space="preserve"> PAGEREF _Toc167044218 \h </w:instrText>
        </w:r>
        <w:r>
          <w:rPr>
            <w:noProof/>
            <w:webHidden/>
          </w:rPr>
        </w:r>
        <w:r>
          <w:rPr>
            <w:noProof/>
            <w:webHidden/>
          </w:rPr>
          <w:fldChar w:fldCharType="separate"/>
        </w:r>
        <w:r>
          <w:rPr>
            <w:noProof/>
            <w:webHidden/>
          </w:rPr>
          <w:t>16</w:t>
        </w:r>
        <w:r>
          <w:rPr>
            <w:noProof/>
            <w:webHidden/>
          </w:rPr>
          <w:fldChar w:fldCharType="end"/>
        </w:r>
      </w:hyperlink>
    </w:p>
    <w:p w14:paraId="3173C733" w14:textId="44DF3434" w:rsidR="00A965C9" w:rsidRDefault="00A965C9">
      <w:pPr>
        <w:pStyle w:val="Abbildungsverzeichnis"/>
        <w:rPr>
          <w:rFonts w:asciiTheme="minorHAnsi" w:eastAsiaTheme="minorEastAsia" w:hAnsiTheme="minorHAnsi" w:cstheme="minorBidi"/>
          <w:b w:val="0"/>
          <w:noProof/>
          <w:kern w:val="2"/>
          <w:sz w:val="24"/>
          <w:lang w:val="de-DE"/>
          <w14:ligatures w14:val="standardContextual"/>
        </w:rPr>
      </w:pPr>
      <w:hyperlink w:anchor="_Toc167044219" w:history="1">
        <w:r w:rsidRPr="00065303">
          <w:rPr>
            <w:rStyle w:val="Hyperlink"/>
            <w:rFonts w:eastAsia="MS Mincho"/>
            <w:noProof/>
          </w:rPr>
          <w:t xml:space="preserve">Table 9 — Nested elements of </w:t>
        </w:r>
        <w:r w:rsidRPr="00065303">
          <w:rPr>
            <w:rStyle w:val="Hyperlink"/>
            <w:rFonts w:ascii="Courier New" w:eastAsia="MS Mincho" w:hAnsi="Courier New" w:cs="Courier New"/>
            <w:noProof/>
          </w:rPr>
          <w:t>&lt;stacking/&gt;</w:t>
        </w:r>
        <w:r>
          <w:rPr>
            <w:noProof/>
            <w:webHidden/>
          </w:rPr>
          <w:tab/>
        </w:r>
        <w:r>
          <w:rPr>
            <w:noProof/>
            <w:webHidden/>
          </w:rPr>
          <w:fldChar w:fldCharType="begin"/>
        </w:r>
        <w:r>
          <w:rPr>
            <w:noProof/>
            <w:webHidden/>
          </w:rPr>
          <w:instrText xml:space="preserve"> PAGEREF _Toc167044219 \h </w:instrText>
        </w:r>
        <w:r>
          <w:rPr>
            <w:noProof/>
            <w:webHidden/>
          </w:rPr>
        </w:r>
        <w:r>
          <w:rPr>
            <w:noProof/>
            <w:webHidden/>
          </w:rPr>
          <w:fldChar w:fldCharType="separate"/>
        </w:r>
        <w:r>
          <w:rPr>
            <w:noProof/>
            <w:webHidden/>
          </w:rPr>
          <w:t>18</w:t>
        </w:r>
        <w:r>
          <w:rPr>
            <w:noProof/>
            <w:webHidden/>
          </w:rPr>
          <w:fldChar w:fldCharType="end"/>
        </w:r>
      </w:hyperlink>
    </w:p>
    <w:p w14:paraId="41ADB85C" w14:textId="2D2542C4" w:rsidR="00A965C9" w:rsidRDefault="00A965C9">
      <w:pPr>
        <w:pStyle w:val="Abbildungsverzeichnis"/>
        <w:rPr>
          <w:rFonts w:asciiTheme="minorHAnsi" w:eastAsiaTheme="minorEastAsia" w:hAnsiTheme="minorHAnsi" w:cstheme="minorBidi"/>
          <w:b w:val="0"/>
          <w:noProof/>
          <w:kern w:val="2"/>
          <w:sz w:val="24"/>
          <w:lang w:val="de-DE"/>
          <w14:ligatures w14:val="standardContextual"/>
        </w:rPr>
      </w:pPr>
      <w:hyperlink w:anchor="_Toc167044220" w:history="1">
        <w:r w:rsidRPr="00065303">
          <w:rPr>
            <w:rStyle w:val="Hyperlink"/>
            <w:rFonts w:eastAsia="MS Mincho"/>
            <w:noProof/>
          </w:rPr>
          <w:t xml:space="preserve">Table 10 — Attributes of </w:t>
        </w:r>
        <w:r w:rsidRPr="00065303">
          <w:rPr>
            <w:rStyle w:val="Hyperlink"/>
            <w:rFonts w:ascii="Courier New" w:eastAsia="MS Mincho" w:hAnsi="Courier New" w:cs="Courier New"/>
            <w:noProof/>
          </w:rPr>
          <w:t>&lt;stacking/&gt;</w:t>
        </w:r>
        <w:r>
          <w:rPr>
            <w:noProof/>
            <w:webHidden/>
          </w:rPr>
          <w:tab/>
        </w:r>
        <w:r>
          <w:rPr>
            <w:noProof/>
            <w:webHidden/>
          </w:rPr>
          <w:fldChar w:fldCharType="begin"/>
        </w:r>
        <w:r>
          <w:rPr>
            <w:noProof/>
            <w:webHidden/>
          </w:rPr>
          <w:instrText xml:space="preserve"> PAGEREF _Toc167044220 \h </w:instrText>
        </w:r>
        <w:r>
          <w:rPr>
            <w:noProof/>
            <w:webHidden/>
          </w:rPr>
        </w:r>
        <w:r>
          <w:rPr>
            <w:noProof/>
            <w:webHidden/>
          </w:rPr>
          <w:fldChar w:fldCharType="separate"/>
        </w:r>
        <w:r>
          <w:rPr>
            <w:noProof/>
            <w:webHidden/>
          </w:rPr>
          <w:t>18</w:t>
        </w:r>
        <w:r>
          <w:rPr>
            <w:noProof/>
            <w:webHidden/>
          </w:rPr>
          <w:fldChar w:fldCharType="end"/>
        </w:r>
      </w:hyperlink>
    </w:p>
    <w:p w14:paraId="40866A2D" w14:textId="7006DC77" w:rsidR="00A965C9" w:rsidRDefault="00A965C9">
      <w:pPr>
        <w:pStyle w:val="Abbildungsverzeichnis"/>
        <w:rPr>
          <w:rFonts w:asciiTheme="minorHAnsi" w:eastAsiaTheme="minorEastAsia" w:hAnsiTheme="minorHAnsi" w:cstheme="minorBidi"/>
          <w:b w:val="0"/>
          <w:noProof/>
          <w:kern w:val="2"/>
          <w:sz w:val="24"/>
          <w:lang w:val="de-DE"/>
          <w14:ligatures w14:val="standardContextual"/>
        </w:rPr>
      </w:pPr>
      <w:hyperlink w:anchor="_Toc167044221" w:history="1">
        <w:r w:rsidRPr="00065303">
          <w:rPr>
            <w:rStyle w:val="Hyperlink"/>
            <w:rFonts w:eastAsia="MS Mincho"/>
            <w:noProof/>
          </w:rPr>
          <w:t xml:space="preserve">Table 11 — Attributes of </w:t>
        </w:r>
        <w:r w:rsidRPr="00065303">
          <w:rPr>
            <w:rStyle w:val="Hyperlink"/>
            <w:rFonts w:ascii="Courier New" w:eastAsia="MS Mincho" w:hAnsi="Courier New" w:cs="Courier New"/>
            <w:noProof/>
          </w:rPr>
          <w:t>&lt;level/&gt;</w:t>
        </w:r>
        <w:r>
          <w:rPr>
            <w:noProof/>
            <w:webHidden/>
          </w:rPr>
          <w:tab/>
        </w:r>
        <w:r>
          <w:rPr>
            <w:noProof/>
            <w:webHidden/>
          </w:rPr>
          <w:fldChar w:fldCharType="begin"/>
        </w:r>
        <w:r>
          <w:rPr>
            <w:noProof/>
            <w:webHidden/>
          </w:rPr>
          <w:instrText xml:space="preserve"> PAGEREF _Toc167044221 \h </w:instrText>
        </w:r>
        <w:r>
          <w:rPr>
            <w:noProof/>
            <w:webHidden/>
          </w:rPr>
        </w:r>
        <w:r>
          <w:rPr>
            <w:noProof/>
            <w:webHidden/>
          </w:rPr>
          <w:fldChar w:fldCharType="separate"/>
        </w:r>
        <w:r>
          <w:rPr>
            <w:noProof/>
            <w:webHidden/>
          </w:rPr>
          <w:t>19</w:t>
        </w:r>
        <w:r>
          <w:rPr>
            <w:noProof/>
            <w:webHidden/>
          </w:rPr>
          <w:fldChar w:fldCharType="end"/>
        </w:r>
      </w:hyperlink>
    </w:p>
    <w:p w14:paraId="7FA4287F" w14:textId="33AC266A" w:rsidR="00A965C9" w:rsidRDefault="00A965C9">
      <w:pPr>
        <w:pStyle w:val="Abbildungsverzeichnis"/>
        <w:rPr>
          <w:rFonts w:asciiTheme="minorHAnsi" w:eastAsiaTheme="minorEastAsia" w:hAnsiTheme="minorHAnsi" w:cstheme="minorBidi"/>
          <w:b w:val="0"/>
          <w:noProof/>
          <w:kern w:val="2"/>
          <w:sz w:val="24"/>
          <w:lang w:val="de-DE"/>
          <w14:ligatures w14:val="standardContextual"/>
        </w:rPr>
      </w:pPr>
      <w:hyperlink w:anchor="_Toc167044222" w:history="1">
        <w:r w:rsidRPr="00065303">
          <w:rPr>
            <w:rStyle w:val="Hyperlink"/>
            <w:rFonts w:eastAsia="MS Mincho"/>
            <w:noProof/>
          </w:rPr>
          <w:t xml:space="preserve">Table 12 — Nested elements of element </w:t>
        </w:r>
        <w:r w:rsidRPr="00065303">
          <w:rPr>
            <w:rStyle w:val="Hyperlink"/>
            <w:rFonts w:ascii="Courier New" w:eastAsia="MS Mincho" w:hAnsi="Courier New" w:cs="Courier New"/>
            <w:noProof/>
          </w:rPr>
          <w:t>&lt;contact_list/&gt;</w:t>
        </w:r>
        <w:r>
          <w:rPr>
            <w:noProof/>
            <w:webHidden/>
          </w:rPr>
          <w:tab/>
        </w:r>
        <w:r>
          <w:rPr>
            <w:noProof/>
            <w:webHidden/>
          </w:rPr>
          <w:fldChar w:fldCharType="begin"/>
        </w:r>
        <w:r>
          <w:rPr>
            <w:noProof/>
            <w:webHidden/>
          </w:rPr>
          <w:instrText xml:space="preserve"> PAGEREF _Toc167044222 \h </w:instrText>
        </w:r>
        <w:r>
          <w:rPr>
            <w:noProof/>
            <w:webHidden/>
          </w:rPr>
        </w:r>
        <w:r>
          <w:rPr>
            <w:noProof/>
            <w:webHidden/>
          </w:rPr>
          <w:fldChar w:fldCharType="separate"/>
        </w:r>
        <w:r>
          <w:rPr>
            <w:noProof/>
            <w:webHidden/>
          </w:rPr>
          <w:t>20</w:t>
        </w:r>
        <w:r>
          <w:rPr>
            <w:noProof/>
            <w:webHidden/>
          </w:rPr>
          <w:fldChar w:fldCharType="end"/>
        </w:r>
      </w:hyperlink>
    </w:p>
    <w:p w14:paraId="57B27C68" w14:textId="396B8F61" w:rsidR="00A965C9" w:rsidRDefault="00A965C9">
      <w:pPr>
        <w:pStyle w:val="Abbildungsverzeichnis"/>
        <w:rPr>
          <w:rFonts w:asciiTheme="minorHAnsi" w:eastAsiaTheme="minorEastAsia" w:hAnsiTheme="minorHAnsi" w:cstheme="minorBidi"/>
          <w:b w:val="0"/>
          <w:noProof/>
          <w:kern w:val="2"/>
          <w:sz w:val="24"/>
          <w:lang w:val="de-DE"/>
          <w14:ligatures w14:val="standardContextual"/>
        </w:rPr>
      </w:pPr>
      <w:hyperlink w:anchor="_Toc167044223" w:history="1">
        <w:r w:rsidRPr="00065303">
          <w:rPr>
            <w:rStyle w:val="Hyperlink"/>
            <w:rFonts w:eastAsia="MS Mincho"/>
            <w:noProof/>
          </w:rPr>
          <w:t xml:space="preserve">Table 13 — Nested elements of element </w:t>
        </w:r>
        <w:r w:rsidRPr="00065303">
          <w:rPr>
            <w:rStyle w:val="Hyperlink"/>
            <w:rFonts w:ascii="Courier New" w:eastAsia="MS Mincho" w:hAnsi="Courier New" w:cs="Courier New"/>
            <w:noProof/>
          </w:rPr>
          <w:t>&lt;contact/&gt;</w:t>
        </w:r>
        <w:r>
          <w:rPr>
            <w:noProof/>
            <w:webHidden/>
          </w:rPr>
          <w:tab/>
        </w:r>
        <w:r>
          <w:rPr>
            <w:noProof/>
            <w:webHidden/>
          </w:rPr>
          <w:fldChar w:fldCharType="begin"/>
        </w:r>
        <w:r>
          <w:rPr>
            <w:noProof/>
            <w:webHidden/>
          </w:rPr>
          <w:instrText xml:space="preserve"> PAGEREF _Toc167044223 \h </w:instrText>
        </w:r>
        <w:r>
          <w:rPr>
            <w:noProof/>
            <w:webHidden/>
          </w:rPr>
        </w:r>
        <w:r>
          <w:rPr>
            <w:noProof/>
            <w:webHidden/>
          </w:rPr>
          <w:fldChar w:fldCharType="separate"/>
        </w:r>
        <w:r>
          <w:rPr>
            <w:noProof/>
            <w:webHidden/>
          </w:rPr>
          <w:t>21</w:t>
        </w:r>
        <w:r>
          <w:rPr>
            <w:noProof/>
            <w:webHidden/>
          </w:rPr>
          <w:fldChar w:fldCharType="end"/>
        </w:r>
      </w:hyperlink>
    </w:p>
    <w:p w14:paraId="755B8DC0" w14:textId="33EECC9C" w:rsidR="00A965C9" w:rsidRDefault="00A965C9">
      <w:pPr>
        <w:pStyle w:val="Abbildungsverzeichnis"/>
        <w:rPr>
          <w:rFonts w:asciiTheme="minorHAnsi" w:eastAsiaTheme="minorEastAsia" w:hAnsiTheme="minorHAnsi" w:cstheme="minorBidi"/>
          <w:b w:val="0"/>
          <w:noProof/>
          <w:kern w:val="2"/>
          <w:sz w:val="24"/>
          <w:lang w:val="de-DE"/>
          <w14:ligatures w14:val="standardContextual"/>
        </w:rPr>
      </w:pPr>
      <w:hyperlink w:anchor="_Toc167044224" w:history="1">
        <w:r w:rsidRPr="00065303">
          <w:rPr>
            <w:rStyle w:val="Hyperlink"/>
            <w:rFonts w:eastAsia="MS Mincho"/>
            <w:noProof/>
          </w:rPr>
          <w:t xml:space="preserve">Table 14 — Attributes of element </w:t>
        </w:r>
        <w:r w:rsidRPr="00065303">
          <w:rPr>
            <w:rStyle w:val="Hyperlink"/>
            <w:rFonts w:ascii="Courier New" w:eastAsia="MS Mincho" w:hAnsi="Courier New" w:cs="Courier New"/>
            <w:noProof/>
          </w:rPr>
          <w:t>&lt;partner/&gt;</w:t>
        </w:r>
        <w:r>
          <w:rPr>
            <w:noProof/>
            <w:webHidden/>
          </w:rPr>
          <w:tab/>
        </w:r>
        <w:r>
          <w:rPr>
            <w:noProof/>
            <w:webHidden/>
          </w:rPr>
          <w:fldChar w:fldCharType="begin"/>
        </w:r>
        <w:r>
          <w:rPr>
            <w:noProof/>
            <w:webHidden/>
          </w:rPr>
          <w:instrText xml:space="preserve"> PAGEREF _Toc167044224 \h </w:instrText>
        </w:r>
        <w:r>
          <w:rPr>
            <w:noProof/>
            <w:webHidden/>
          </w:rPr>
        </w:r>
        <w:r>
          <w:rPr>
            <w:noProof/>
            <w:webHidden/>
          </w:rPr>
          <w:fldChar w:fldCharType="separate"/>
        </w:r>
        <w:r>
          <w:rPr>
            <w:noProof/>
            <w:webHidden/>
          </w:rPr>
          <w:t>21</w:t>
        </w:r>
        <w:r>
          <w:rPr>
            <w:noProof/>
            <w:webHidden/>
          </w:rPr>
          <w:fldChar w:fldCharType="end"/>
        </w:r>
      </w:hyperlink>
    </w:p>
    <w:p w14:paraId="5459F523" w14:textId="1F502DA5" w:rsidR="00A965C9" w:rsidRDefault="00A965C9">
      <w:pPr>
        <w:pStyle w:val="Abbildungsverzeichnis"/>
        <w:rPr>
          <w:rFonts w:asciiTheme="minorHAnsi" w:eastAsiaTheme="minorEastAsia" w:hAnsiTheme="minorHAnsi" w:cstheme="minorBidi"/>
          <w:b w:val="0"/>
          <w:noProof/>
          <w:kern w:val="2"/>
          <w:sz w:val="24"/>
          <w:lang w:val="de-DE"/>
          <w14:ligatures w14:val="standardContextual"/>
        </w:rPr>
      </w:pPr>
      <w:hyperlink w:anchor="_Toc167044225" w:history="1">
        <w:r w:rsidRPr="00065303">
          <w:rPr>
            <w:rStyle w:val="Hyperlink"/>
            <w:rFonts w:eastAsia="MS Mincho"/>
            <w:noProof/>
          </w:rPr>
          <w:t xml:space="preserve">Table 15 — Attributes of element </w:t>
        </w:r>
        <w:r w:rsidRPr="00065303">
          <w:rPr>
            <w:rStyle w:val="Hyperlink"/>
            <w:rFonts w:ascii="Courier New" w:eastAsia="MS Mincho" w:hAnsi="Courier New" w:cs="Courier New"/>
            <w:noProof/>
          </w:rPr>
          <w:t>&lt;coefficients/&gt;</w:t>
        </w:r>
        <w:r>
          <w:rPr>
            <w:noProof/>
            <w:webHidden/>
          </w:rPr>
          <w:tab/>
        </w:r>
        <w:r>
          <w:rPr>
            <w:noProof/>
            <w:webHidden/>
          </w:rPr>
          <w:fldChar w:fldCharType="begin"/>
        </w:r>
        <w:r>
          <w:rPr>
            <w:noProof/>
            <w:webHidden/>
          </w:rPr>
          <w:instrText xml:space="preserve"> PAGEREF _Toc167044225 \h </w:instrText>
        </w:r>
        <w:r>
          <w:rPr>
            <w:noProof/>
            <w:webHidden/>
          </w:rPr>
        </w:r>
        <w:r>
          <w:rPr>
            <w:noProof/>
            <w:webHidden/>
          </w:rPr>
          <w:fldChar w:fldCharType="separate"/>
        </w:r>
        <w:r>
          <w:rPr>
            <w:noProof/>
            <w:webHidden/>
          </w:rPr>
          <w:t>22</w:t>
        </w:r>
        <w:r>
          <w:rPr>
            <w:noProof/>
            <w:webHidden/>
          </w:rPr>
          <w:fldChar w:fldCharType="end"/>
        </w:r>
      </w:hyperlink>
    </w:p>
    <w:p w14:paraId="1A1E1942" w14:textId="5FF8C993" w:rsidR="00A965C9" w:rsidRDefault="00A965C9">
      <w:pPr>
        <w:pStyle w:val="Abbildungsverzeichnis"/>
        <w:rPr>
          <w:rFonts w:asciiTheme="minorHAnsi" w:eastAsiaTheme="minorEastAsia" w:hAnsiTheme="minorHAnsi" w:cstheme="minorBidi"/>
          <w:b w:val="0"/>
          <w:noProof/>
          <w:kern w:val="2"/>
          <w:sz w:val="24"/>
          <w:lang w:val="de-DE"/>
          <w14:ligatures w14:val="standardContextual"/>
        </w:rPr>
      </w:pPr>
      <w:hyperlink w:anchor="_Toc167044226" w:history="1">
        <w:r w:rsidRPr="00065303">
          <w:rPr>
            <w:rStyle w:val="Hyperlink"/>
            <w:rFonts w:eastAsia="MS Mincho"/>
            <w:noProof/>
          </w:rPr>
          <w:t xml:space="preserve">Table 16 — Nested elements of element </w:t>
        </w:r>
        <w:r w:rsidRPr="00065303">
          <w:rPr>
            <w:rStyle w:val="Hyperlink"/>
            <w:rFonts w:ascii="Courier New" w:eastAsia="MS Mincho" w:hAnsi="Courier New" w:cs="Courier New"/>
            <w:noProof/>
          </w:rPr>
          <w:t>&lt;connection_list/&gt;</w:t>
        </w:r>
        <w:r>
          <w:rPr>
            <w:noProof/>
            <w:webHidden/>
          </w:rPr>
          <w:tab/>
        </w:r>
        <w:r>
          <w:rPr>
            <w:noProof/>
            <w:webHidden/>
          </w:rPr>
          <w:fldChar w:fldCharType="begin"/>
        </w:r>
        <w:r>
          <w:rPr>
            <w:noProof/>
            <w:webHidden/>
          </w:rPr>
          <w:instrText xml:space="preserve"> PAGEREF _Toc167044226 \h </w:instrText>
        </w:r>
        <w:r>
          <w:rPr>
            <w:noProof/>
            <w:webHidden/>
          </w:rPr>
        </w:r>
        <w:r>
          <w:rPr>
            <w:noProof/>
            <w:webHidden/>
          </w:rPr>
          <w:fldChar w:fldCharType="separate"/>
        </w:r>
        <w:r>
          <w:rPr>
            <w:noProof/>
            <w:webHidden/>
          </w:rPr>
          <w:t>22</w:t>
        </w:r>
        <w:r>
          <w:rPr>
            <w:noProof/>
            <w:webHidden/>
          </w:rPr>
          <w:fldChar w:fldCharType="end"/>
        </w:r>
      </w:hyperlink>
    </w:p>
    <w:p w14:paraId="0FBBAEC7" w14:textId="26C23212" w:rsidR="00A965C9" w:rsidRDefault="00A965C9">
      <w:pPr>
        <w:pStyle w:val="Abbildungsverzeichnis"/>
        <w:rPr>
          <w:rFonts w:asciiTheme="minorHAnsi" w:eastAsiaTheme="minorEastAsia" w:hAnsiTheme="minorHAnsi" w:cstheme="minorBidi"/>
          <w:b w:val="0"/>
          <w:noProof/>
          <w:kern w:val="2"/>
          <w:sz w:val="24"/>
          <w:lang w:val="de-DE"/>
          <w14:ligatures w14:val="standardContextual"/>
        </w:rPr>
      </w:pPr>
      <w:hyperlink w:anchor="_Toc167044227" w:history="1">
        <w:r w:rsidRPr="00065303">
          <w:rPr>
            <w:rStyle w:val="Hyperlink"/>
            <w:rFonts w:eastAsia="MS Mincho"/>
            <w:noProof/>
          </w:rPr>
          <w:t xml:space="preserve">Table 17 — Nested elements of element </w:t>
        </w:r>
        <w:r w:rsidRPr="00065303">
          <w:rPr>
            <w:rStyle w:val="Hyperlink"/>
            <w:rFonts w:ascii="Courier New" w:eastAsia="MS Mincho" w:hAnsi="Courier New" w:cs="Courier New"/>
            <w:noProof/>
          </w:rPr>
          <w:t>&lt;custom_attributes_list/&gt;</w:t>
        </w:r>
        <w:r>
          <w:rPr>
            <w:noProof/>
            <w:webHidden/>
          </w:rPr>
          <w:tab/>
        </w:r>
        <w:r>
          <w:rPr>
            <w:noProof/>
            <w:webHidden/>
          </w:rPr>
          <w:fldChar w:fldCharType="begin"/>
        </w:r>
        <w:r>
          <w:rPr>
            <w:noProof/>
            <w:webHidden/>
          </w:rPr>
          <w:instrText xml:space="preserve"> PAGEREF _Toc167044227 \h </w:instrText>
        </w:r>
        <w:r>
          <w:rPr>
            <w:noProof/>
            <w:webHidden/>
          </w:rPr>
        </w:r>
        <w:r>
          <w:rPr>
            <w:noProof/>
            <w:webHidden/>
          </w:rPr>
          <w:fldChar w:fldCharType="separate"/>
        </w:r>
        <w:r>
          <w:rPr>
            <w:noProof/>
            <w:webHidden/>
          </w:rPr>
          <w:t>26</w:t>
        </w:r>
        <w:r>
          <w:rPr>
            <w:noProof/>
            <w:webHidden/>
          </w:rPr>
          <w:fldChar w:fldCharType="end"/>
        </w:r>
      </w:hyperlink>
    </w:p>
    <w:p w14:paraId="2E2CCBCE" w14:textId="564922D0" w:rsidR="00A965C9" w:rsidRDefault="00A965C9">
      <w:pPr>
        <w:pStyle w:val="Abbildungsverzeichnis"/>
        <w:rPr>
          <w:rFonts w:asciiTheme="minorHAnsi" w:eastAsiaTheme="minorEastAsia" w:hAnsiTheme="minorHAnsi" w:cstheme="minorBidi"/>
          <w:b w:val="0"/>
          <w:noProof/>
          <w:kern w:val="2"/>
          <w:sz w:val="24"/>
          <w:lang w:val="de-DE"/>
          <w14:ligatures w14:val="standardContextual"/>
        </w:rPr>
      </w:pPr>
      <w:hyperlink w:anchor="_Toc167044228" w:history="1">
        <w:r w:rsidRPr="00065303">
          <w:rPr>
            <w:rStyle w:val="Hyperlink"/>
            <w:rFonts w:eastAsia="MS Mincho"/>
            <w:noProof/>
          </w:rPr>
          <w:t xml:space="preserve">Table 18 — Attributes of </w:t>
        </w:r>
        <w:r w:rsidRPr="00065303">
          <w:rPr>
            <w:rStyle w:val="Hyperlink"/>
            <w:rFonts w:ascii="Courier New" w:eastAsia="MS Mincho" w:hAnsi="Courier New"/>
            <w:noProof/>
          </w:rPr>
          <w:t>&lt;custom_attributes/&gt;</w:t>
        </w:r>
        <w:r w:rsidRPr="00065303">
          <w:rPr>
            <w:rStyle w:val="Hyperlink"/>
            <w:rFonts w:eastAsia="MS Mincho"/>
            <w:noProof/>
          </w:rPr>
          <w:t xml:space="preserve"> element</w:t>
        </w:r>
        <w:r>
          <w:rPr>
            <w:noProof/>
            <w:webHidden/>
          </w:rPr>
          <w:tab/>
        </w:r>
        <w:r>
          <w:rPr>
            <w:noProof/>
            <w:webHidden/>
          </w:rPr>
          <w:fldChar w:fldCharType="begin"/>
        </w:r>
        <w:r>
          <w:rPr>
            <w:noProof/>
            <w:webHidden/>
          </w:rPr>
          <w:instrText xml:space="preserve"> PAGEREF _Toc167044228 \h </w:instrText>
        </w:r>
        <w:r>
          <w:rPr>
            <w:noProof/>
            <w:webHidden/>
          </w:rPr>
        </w:r>
        <w:r>
          <w:rPr>
            <w:noProof/>
            <w:webHidden/>
          </w:rPr>
          <w:fldChar w:fldCharType="separate"/>
        </w:r>
        <w:r>
          <w:rPr>
            <w:noProof/>
            <w:webHidden/>
          </w:rPr>
          <w:t>26</w:t>
        </w:r>
        <w:r>
          <w:rPr>
            <w:noProof/>
            <w:webHidden/>
          </w:rPr>
          <w:fldChar w:fldCharType="end"/>
        </w:r>
      </w:hyperlink>
    </w:p>
    <w:p w14:paraId="07936A91" w14:textId="1D2D28CE" w:rsidR="00A965C9" w:rsidRDefault="00A965C9">
      <w:pPr>
        <w:pStyle w:val="Abbildungsverzeichnis"/>
        <w:rPr>
          <w:rFonts w:asciiTheme="minorHAnsi" w:eastAsiaTheme="minorEastAsia" w:hAnsiTheme="minorHAnsi" w:cstheme="minorBidi"/>
          <w:b w:val="0"/>
          <w:noProof/>
          <w:kern w:val="2"/>
          <w:sz w:val="24"/>
          <w:lang w:val="de-DE"/>
          <w14:ligatures w14:val="standardContextual"/>
        </w:rPr>
      </w:pPr>
      <w:hyperlink w:anchor="_Toc167044229" w:history="1">
        <w:r w:rsidRPr="00065303">
          <w:rPr>
            <w:rStyle w:val="Hyperlink"/>
            <w:rFonts w:eastAsia="MS Mincho"/>
            <w:noProof/>
          </w:rPr>
          <w:t xml:space="preserve">Table 19 — Nested elements of element </w:t>
        </w:r>
        <w:r w:rsidRPr="00065303">
          <w:rPr>
            <w:rStyle w:val="Hyperlink"/>
            <w:rFonts w:ascii="Courier New" w:eastAsia="MS Mincho" w:hAnsi="Courier New" w:cs="Courier New"/>
            <w:noProof/>
          </w:rPr>
          <w:t>&lt;custom_attributes/&gt;</w:t>
        </w:r>
        <w:r>
          <w:rPr>
            <w:noProof/>
            <w:webHidden/>
          </w:rPr>
          <w:tab/>
        </w:r>
        <w:r>
          <w:rPr>
            <w:noProof/>
            <w:webHidden/>
          </w:rPr>
          <w:fldChar w:fldCharType="begin"/>
        </w:r>
        <w:r>
          <w:rPr>
            <w:noProof/>
            <w:webHidden/>
          </w:rPr>
          <w:instrText xml:space="preserve"> PAGEREF _Toc167044229 \h </w:instrText>
        </w:r>
        <w:r>
          <w:rPr>
            <w:noProof/>
            <w:webHidden/>
          </w:rPr>
        </w:r>
        <w:r>
          <w:rPr>
            <w:noProof/>
            <w:webHidden/>
          </w:rPr>
          <w:fldChar w:fldCharType="separate"/>
        </w:r>
        <w:r>
          <w:rPr>
            <w:noProof/>
            <w:webHidden/>
          </w:rPr>
          <w:t>26</w:t>
        </w:r>
        <w:r>
          <w:rPr>
            <w:noProof/>
            <w:webHidden/>
          </w:rPr>
          <w:fldChar w:fldCharType="end"/>
        </w:r>
      </w:hyperlink>
    </w:p>
    <w:p w14:paraId="3D6BF027" w14:textId="0961578E" w:rsidR="00A965C9" w:rsidRDefault="00A965C9">
      <w:pPr>
        <w:pStyle w:val="Abbildungsverzeichnis"/>
        <w:rPr>
          <w:rFonts w:asciiTheme="minorHAnsi" w:eastAsiaTheme="minorEastAsia" w:hAnsiTheme="minorHAnsi" w:cstheme="minorBidi"/>
          <w:b w:val="0"/>
          <w:noProof/>
          <w:kern w:val="2"/>
          <w:sz w:val="24"/>
          <w:lang w:val="de-DE"/>
          <w14:ligatures w14:val="standardContextual"/>
        </w:rPr>
      </w:pPr>
      <w:hyperlink w:anchor="_Toc167044230" w:history="1">
        <w:r w:rsidRPr="00065303">
          <w:rPr>
            <w:rStyle w:val="Hyperlink"/>
            <w:rFonts w:eastAsia="MS Mincho"/>
            <w:noProof/>
          </w:rPr>
          <w:t xml:space="preserve">Table 20 — Attributes of </w:t>
        </w:r>
        <w:r w:rsidRPr="00065303">
          <w:rPr>
            <w:rStyle w:val="Hyperlink"/>
            <w:rFonts w:ascii="Courier New" w:eastAsia="MS Mincho" w:hAnsi="Courier New" w:cs="Courier New"/>
            <w:noProof/>
          </w:rPr>
          <w:t>&lt;string/&gt;</w:t>
        </w:r>
        <w:r w:rsidRPr="00065303">
          <w:rPr>
            <w:rStyle w:val="Hyperlink"/>
            <w:rFonts w:eastAsia="MS Mincho"/>
            <w:noProof/>
          </w:rPr>
          <w:t xml:space="preserve"> element</w:t>
        </w:r>
        <w:r>
          <w:rPr>
            <w:noProof/>
            <w:webHidden/>
          </w:rPr>
          <w:tab/>
        </w:r>
        <w:r>
          <w:rPr>
            <w:noProof/>
            <w:webHidden/>
          </w:rPr>
          <w:fldChar w:fldCharType="begin"/>
        </w:r>
        <w:r>
          <w:rPr>
            <w:noProof/>
            <w:webHidden/>
          </w:rPr>
          <w:instrText xml:space="preserve"> PAGEREF _Toc167044230 \h </w:instrText>
        </w:r>
        <w:r>
          <w:rPr>
            <w:noProof/>
            <w:webHidden/>
          </w:rPr>
        </w:r>
        <w:r>
          <w:rPr>
            <w:noProof/>
            <w:webHidden/>
          </w:rPr>
          <w:fldChar w:fldCharType="separate"/>
        </w:r>
        <w:r>
          <w:rPr>
            <w:noProof/>
            <w:webHidden/>
          </w:rPr>
          <w:t>27</w:t>
        </w:r>
        <w:r>
          <w:rPr>
            <w:noProof/>
            <w:webHidden/>
          </w:rPr>
          <w:fldChar w:fldCharType="end"/>
        </w:r>
      </w:hyperlink>
    </w:p>
    <w:p w14:paraId="70E8D9D6" w14:textId="27657D90" w:rsidR="00A965C9" w:rsidRDefault="00A965C9">
      <w:pPr>
        <w:pStyle w:val="Abbildungsverzeichnis"/>
        <w:rPr>
          <w:rFonts w:asciiTheme="minorHAnsi" w:eastAsiaTheme="minorEastAsia" w:hAnsiTheme="minorHAnsi" w:cstheme="minorBidi"/>
          <w:b w:val="0"/>
          <w:noProof/>
          <w:kern w:val="2"/>
          <w:sz w:val="24"/>
          <w:lang w:val="de-DE"/>
          <w14:ligatures w14:val="standardContextual"/>
        </w:rPr>
      </w:pPr>
      <w:hyperlink w:anchor="_Toc167044231" w:history="1">
        <w:r w:rsidRPr="00065303">
          <w:rPr>
            <w:rStyle w:val="Hyperlink"/>
            <w:rFonts w:eastAsia="MS Mincho"/>
            <w:noProof/>
          </w:rPr>
          <w:t xml:space="preserve">Table 21 — Attributes of </w:t>
        </w:r>
        <w:r w:rsidRPr="00065303">
          <w:rPr>
            <w:rStyle w:val="Hyperlink"/>
            <w:rFonts w:ascii="Courier New" w:eastAsia="MS Mincho" w:hAnsi="Courier New" w:cs="Courier New"/>
            <w:noProof/>
          </w:rPr>
          <w:t>&lt;real/&gt;</w:t>
        </w:r>
        <w:r w:rsidRPr="00065303">
          <w:rPr>
            <w:rStyle w:val="Hyperlink"/>
            <w:rFonts w:eastAsia="MS Mincho"/>
            <w:noProof/>
          </w:rPr>
          <w:t xml:space="preserve"> element</w:t>
        </w:r>
        <w:r>
          <w:rPr>
            <w:noProof/>
            <w:webHidden/>
          </w:rPr>
          <w:tab/>
        </w:r>
        <w:r>
          <w:rPr>
            <w:noProof/>
            <w:webHidden/>
          </w:rPr>
          <w:fldChar w:fldCharType="begin"/>
        </w:r>
        <w:r>
          <w:rPr>
            <w:noProof/>
            <w:webHidden/>
          </w:rPr>
          <w:instrText xml:space="preserve"> PAGEREF _Toc167044231 \h </w:instrText>
        </w:r>
        <w:r>
          <w:rPr>
            <w:noProof/>
            <w:webHidden/>
          </w:rPr>
        </w:r>
        <w:r>
          <w:rPr>
            <w:noProof/>
            <w:webHidden/>
          </w:rPr>
          <w:fldChar w:fldCharType="separate"/>
        </w:r>
        <w:r>
          <w:rPr>
            <w:noProof/>
            <w:webHidden/>
          </w:rPr>
          <w:t>27</w:t>
        </w:r>
        <w:r>
          <w:rPr>
            <w:noProof/>
            <w:webHidden/>
          </w:rPr>
          <w:fldChar w:fldCharType="end"/>
        </w:r>
      </w:hyperlink>
    </w:p>
    <w:p w14:paraId="2FF9E67F" w14:textId="2CCD7F4C" w:rsidR="00A965C9" w:rsidRDefault="00A965C9">
      <w:pPr>
        <w:pStyle w:val="Abbildungsverzeichnis"/>
        <w:rPr>
          <w:rFonts w:asciiTheme="minorHAnsi" w:eastAsiaTheme="minorEastAsia" w:hAnsiTheme="minorHAnsi" w:cstheme="minorBidi"/>
          <w:b w:val="0"/>
          <w:noProof/>
          <w:kern w:val="2"/>
          <w:sz w:val="24"/>
          <w:lang w:val="de-DE"/>
          <w14:ligatures w14:val="standardContextual"/>
        </w:rPr>
      </w:pPr>
      <w:hyperlink w:anchor="_Toc167044232" w:history="1">
        <w:r w:rsidRPr="00065303">
          <w:rPr>
            <w:rStyle w:val="Hyperlink"/>
            <w:rFonts w:eastAsia="MS Mincho"/>
            <w:noProof/>
          </w:rPr>
          <w:t xml:space="preserve">Table 22 — Attributes of </w:t>
        </w:r>
        <w:r w:rsidRPr="00065303">
          <w:rPr>
            <w:rStyle w:val="Hyperlink"/>
            <w:rFonts w:ascii="Courier New" w:eastAsia="MS Mincho" w:hAnsi="Courier New" w:cs="Courier New"/>
            <w:noProof/>
          </w:rPr>
          <w:t>&lt;integer/&gt;</w:t>
        </w:r>
        <w:r w:rsidRPr="00065303">
          <w:rPr>
            <w:rStyle w:val="Hyperlink"/>
            <w:rFonts w:eastAsia="MS Mincho"/>
            <w:noProof/>
          </w:rPr>
          <w:t xml:space="preserve"> element</w:t>
        </w:r>
        <w:r>
          <w:rPr>
            <w:noProof/>
            <w:webHidden/>
          </w:rPr>
          <w:tab/>
        </w:r>
        <w:r>
          <w:rPr>
            <w:noProof/>
            <w:webHidden/>
          </w:rPr>
          <w:fldChar w:fldCharType="begin"/>
        </w:r>
        <w:r>
          <w:rPr>
            <w:noProof/>
            <w:webHidden/>
          </w:rPr>
          <w:instrText xml:space="preserve"> PAGEREF _Toc167044232 \h </w:instrText>
        </w:r>
        <w:r>
          <w:rPr>
            <w:noProof/>
            <w:webHidden/>
          </w:rPr>
        </w:r>
        <w:r>
          <w:rPr>
            <w:noProof/>
            <w:webHidden/>
          </w:rPr>
          <w:fldChar w:fldCharType="separate"/>
        </w:r>
        <w:r>
          <w:rPr>
            <w:noProof/>
            <w:webHidden/>
          </w:rPr>
          <w:t>27</w:t>
        </w:r>
        <w:r>
          <w:rPr>
            <w:noProof/>
            <w:webHidden/>
          </w:rPr>
          <w:fldChar w:fldCharType="end"/>
        </w:r>
      </w:hyperlink>
    </w:p>
    <w:p w14:paraId="210C6470" w14:textId="2E7B0B74" w:rsidR="00A965C9" w:rsidRDefault="00A965C9">
      <w:pPr>
        <w:pStyle w:val="Abbildungsverzeichnis"/>
        <w:rPr>
          <w:rFonts w:asciiTheme="minorHAnsi" w:eastAsiaTheme="minorEastAsia" w:hAnsiTheme="minorHAnsi" w:cstheme="minorBidi"/>
          <w:b w:val="0"/>
          <w:noProof/>
          <w:kern w:val="2"/>
          <w:sz w:val="24"/>
          <w:lang w:val="de-DE"/>
          <w14:ligatures w14:val="standardContextual"/>
        </w:rPr>
      </w:pPr>
      <w:hyperlink w:anchor="_Toc167044233" w:history="1">
        <w:r w:rsidRPr="00065303">
          <w:rPr>
            <w:rStyle w:val="Hyperlink"/>
            <w:rFonts w:eastAsia="MS Mincho"/>
            <w:noProof/>
          </w:rPr>
          <w:t xml:space="preserve">Table 23 — Attributes of </w:t>
        </w:r>
        <w:r w:rsidRPr="00065303">
          <w:rPr>
            <w:rStyle w:val="Hyperlink"/>
            <w:rFonts w:ascii="Courier New" w:eastAsia="MS Mincho" w:hAnsi="Courier New" w:cs="Courier New"/>
            <w:noProof/>
          </w:rPr>
          <w:t>&lt;string_list/&gt;</w:t>
        </w:r>
        <w:r w:rsidRPr="00065303">
          <w:rPr>
            <w:rStyle w:val="Hyperlink"/>
            <w:rFonts w:eastAsia="MS Mincho"/>
            <w:noProof/>
          </w:rPr>
          <w:t xml:space="preserve"> element</w:t>
        </w:r>
        <w:r>
          <w:rPr>
            <w:noProof/>
            <w:webHidden/>
          </w:rPr>
          <w:tab/>
        </w:r>
        <w:r>
          <w:rPr>
            <w:noProof/>
            <w:webHidden/>
          </w:rPr>
          <w:fldChar w:fldCharType="begin"/>
        </w:r>
        <w:r>
          <w:rPr>
            <w:noProof/>
            <w:webHidden/>
          </w:rPr>
          <w:instrText xml:space="preserve"> PAGEREF _Toc167044233 \h </w:instrText>
        </w:r>
        <w:r>
          <w:rPr>
            <w:noProof/>
            <w:webHidden/>
          </w:rPr>
        </w:r>
        <w:r>
          <w:rPr>
            <w:noProof/>
            <w:webHidden/>
          </w:rPr>
          <w:fldChar w:fldCharType="separate"/>
        </w:r>
        <w:r>
          <w:rPr>
            <w:noProof/>
            <w:webHidden/>
          </w:rPr>
          <w:t>27</w:t>
        </w:r>
        <w:r>
          <w:rPr>
            <w:noProof/>
            <w:webHidden/>
          </w:rPr>
          <w:fldChar w:fldCharType="end"/>
        </w:r>
      </w:hyperlink>
    </w:p>
    <w:p w14:paraId="7375EF68" w14:textId="7C2646CD" w:rsidR="00A965C9" w:rsidRDefault="00A965C9">
      <w:pPr>
        <w:pStyle w:val="Abbildungsverzeichnis"/>
        <w:rPr>
          <w:rFonts w:asciiTheme="minorHAnsi" w:eastAsiaTheme="minorEastAsia" w:hAnsiTheme="minorHAnsi" w:cstheme="minorBidi"/>
          <w:b w:val="0"/>
          <w:noProof/>
          <w:kern w:val="2"/>
          <w:sz w:val="24"/>
          <w:lang w:val="de-DE"/>
          <w14:ligatures w14:val="standardContextual"/>
        </w:rPr>
      </w:pPr>
      <w:hyperlink w:anchor="_Toc167044234" w:history="1">
        <w:r w:rsidRPr="00065303">
          <w:rPr>
            <w:rStyle w:val="Hyperlink"/>
            <w:rFonts w:eastAsia="MS Mincho"/>
            <w:noProof/>
          </w:rPr>
          <w:t xml:space="preserve">Table 24 — Nested elements of </w:t>
        </w:r>
        <w:r w:rsidRPr="00065303">
          <w:rPr>
            <w:rStyle w:val="Hyperlink"/>
            <w:rFonts w:ascii="Courier New" w:eastAsia="MS Mincho" w:hAnsi="Courier New" w:cs="Courier New"/>
            <w:noProof/>
          </w:rPr>
          <w:t>&lt;string_list/&gt;</w:t>
        </w:r>
        <w:r w:rsidRPr="00065303">
          <w:rPr>
            <w:rStyle w:val="Hyperlink"/>
            <w:rFonts w:eastAsia="MS Mincho"/>
            <w:noProof/>
          </w:rPr>
          <w:t xml:space="preserve"> element</w:t>
        </w:r>
        <w:r>
          <w:rPr>
            <w:noProof/>
            <w:webHidden/>
          </w:rPr>
          <w:tab/>
        </w:r>
        <w:r>
          <w:rPr>
            <w:noProof/>
            <w:webHidden/>
          </w:rPr>
          <w:fldChar w:fldCharType="begin"/>
        </w:r>
        <w:r>
          <w:rPr>
            <w:noProof/>
            <w:webHidden/>
          </w:rPr>
          <w:instrText xml:space="preserve"> PAGEREF _Toc167044234 \h </w:instrText>
        </w:r>
        <w:r>
          <w:rPr>
            <w:noProof/>
            <w:webHidden/>
          </w:rPr>
        </w:r>
        <w:r>
          <w:rPr>
            <w:noProof/>
            <w:webHidden/>
          </w:rPr>
          <w:fldChar w:fldCharType="separate"/>
        </w:r>
        <w:r>
          <w:rPr>
            <w:noProof/>
            <w:webHidden/>
          </w:rPr>
          <w:t>28</w:t>
        </w:r>
        <w:r>
          <w:rPr>
            <w:noProof/>
            <w:webHidden/>
          </w:rPr>
          <w:fldChar w:fldCharType="end"/>
        </w:r>
      </w:hyperlink>
    </w:p>
    <w:p w14:paraId="0E6E5701" w14:textId="6CAC113F" w:rsidR="00A965C9" w:rsidRDefault="00A965C9">
      <w:pPr>
        <w:pStyle w:val="Abbildungsverzeichnis"/>
        <w:rPr>
          <w:rFonts w:asciiTheme="minorHAnsi" w:eastAsiaTheme="minorEastAsia" w:hAnsiTheme="minorHAnsi" w:cstheme="minorBidi"/>
          <w:b w:val="0"/>
          <w:noProof/>
          <w:kern w:val="2"/>
          <w:sz w:val="24"/>
          <w:lang w:val="de-DE"/>
          <w14:ligatures w14:val="standardContextual"/>
        </w:rPr>
      </w:pPr>
      <w:hyperlink w:anchor="_Toc167044235" w:history="1">
        <w:r w:rsidRPr="00065303">
          <w:rPr>
            <w:rStyle w:val="Hyperlink"/>
            <w:rFonts w:eastAsia="MS Mincho"/>
            <w:noProof/>
          </w:rPr>
          <w:t xml:space="preserve">Table 25 — Attributes of </w:t>
        </w:r>
        <w:r w:rsidRPr="00065303">
          <w:rPr>
            <w:rStyle w:val="Hyperlink"/>
            <w:rFonts w:ascii="Courier New" w:eastAsia="MS Mincho" w:hAnsi="Courier New"/>
            <w:noProof/>
          </w:rPr>
          <w:t>&lt;value/&gt;</w:t>
        </w:r>
        <w:r w:rsidRPr="00065303">
          <w:rPr>
            <w:rStyle w:val="Hyperlink"/>
            <w:rFonts w:eastAsia="MS Mincho"/>
            <w:noProof/>
          </w:rPr>
          <w:t xml:space="preserve"> element inside </w:t>
        </w:r>
        <w:r w:rsidRPr="00065303">
          <w:rPr>
            <w:rStyle w:val="Hyperlink"/>
            <w:rFonts w:ascii="Courier New" w:eastAsia="MS Mincho" w:hAnsi="Courier New"/>
            <w:noProof/>
          </w:rPr>
          <w:t>&lt;string_list/&gt;</w:t>
        </w:r>
        <w:r>
          <w:rPr>
            <w:noProof/>
            <w:webHidden/>
          </w:rPr>
          <w:tab/>
        </w:r>
        <w:r>
          <w:rPr>
            <w:noProof/>
            <w:webHidden/>
          </w:rPr>
          <w:fldChar w:fldCharType="begin"/>
        </w:r>
        <w:r>
          <w:rPr>
            <w:noProof/>
            <w:webHidden/>
          </w:rPr>
          <w:instrText xml:space="preserve"> PAGEREF _Toc167044235 \h </w:instrText>
        </w:r>
        <w:r>
          <w:rPr>
            <w:noProof/>
            <w:webHidden/>
          </w:rPr>
        </w:r>
        <w:r>
          <w:rPr>
            <w:noProof/>
            <w:webHidden/>
          </w:rPr>
          <w:fldChar w:fldCharType="separate"/>
        </w:r>
        <w:r>
          <w:rPr>
            <w:noProof/>
            <w:webHidden/>
          </w:rPr>
          <w:t>28</w:t>
        </w:r>
        <w:r>
          <w:rPr>
            <w:noProof/>
            <w:webHidden/>
          </w:rPr>
          <w:fldChar w:fldCharType="end"/>
        </w:r>
      </w:hyperlink>
    </w:p>
    <w:p w14:paraId="3A0C7C55" w14:textId="51DA47B8" w:rsidR="00A965C9" w:rsidRDefault="00A965C9">
      <w:pPr>
        <w:pStyle w:val="Abbildungsverzeichnis"/>
        <w:rPr>
          <w:rFonts w:asciiTheme="minorHAnsi" w:eastAsiaTheme="minorEastAsia" w:hAnsiTheme="minorHAnsi" w:cstheme="minorBidi"/>
          <w:b w:val="0"/>
          <w:noProof/>
          <w:kern w:val="2"/>
          <w:sz w:val="24"/>
          <w:lang w:val="de-DE"/>
          <w14:ligatures w14:val="standardContextual"/>
        </w:rPr>
      </w:pPr>
      <w:hyperlink w:anchor="_Toc167044236" w:history="1">
        <w:r w:rsidRPr="00065303">
          <w:rPr>
            <w:rStyle w:val="Hyperlink"/>
            <w:rFonts w:eastAsia="MS Mincho"/>
            <w:noProof/>
          </w:rPr>
          <w:t xml:space="preserve">Table 26 — Attributes of </w:t>
        </w:r>
        <w:r w:rsidRPr="00065303">
          <w:rPr>
            <w:rStyle w:val="Hyperlink"/>
            <w:rFonts w:ascii="Courier New" w:eastAsia="MS Mincho" w:hAnsi="Courier New" w:cs="Courier New"/>
            <w:noProof/>
          </w:rPr>
          <w:t>&lt;real_list/&gt;</w:t>
        </w:r>
        <w:r w:rsidRPr="00065303">
          <w:rPr>
            <w:rStyle w:val="Hyperlink"/>
            <w:rFonts w:eastAsia="MS Mincho"/>
            <w:noProof/>
          </w:rPr>
          <w:t xml:space="preserve"> element</w:t>
        </w:r>
        <w:r>
          <w:rPr>
            <w:noProof/>
            <w:webHidden/>
          </w:rPr>
          <w:tab/>
        </w:r>
        <w:r>
          <w:rPr>
            <w:noProof/>
            <w:webHidden/>
          </w:rPr>
          <w:fldChar w:fldCharType="begin"/>
        </w:r>
        <w:r>
          <w:rPr>
            <w:noProof/>
            <w:webHidden/>
          </w:rPr>
          <w:instrText xml:space="preserve"> PAGEREF _Toc167044236 \h </w:instrText>
        </w:r>
        <w:r>
          <w:rPr>
            <w:noProof/>
            <w:webHidden/>
          </w:rPr>
        </w:r>
        <w:r>
          <w:rPr>
            <w:noProof/>
            <w:webHidden/>
          </w:rPr>
          <w:fldChar w:fldCharType="separate"/>
        </w:r>
        <w:r>
          <w:rPr>
            <w:noProof/>
            <w:webHidden/>
          </w:rPr>
          <w:t>28</w:t>
        </w:r>
        <w:r>
          <w:rPr>
            <w:noProof/>
            <w:webHidden/>
          </w:rPr>
          <w:fldChar w:fldCharType="end"/>
        </w:r>
      </w:hyperlink>
    </w:p>
    <w:p w14:paraId="0C0AA0D9" w14:textId="5E7411AF" w:rsidR="00A965C9" w:rsidRDefault="00A965C9">
      <w:pPr>
        <w:pStyle w:val="Abbildungsverzeichnis"/>
        <w:rPr>
          <w:rFonts w:asciiTheme="minorHAnsi" w:eastAsiaTheme="minorEastAsia" w:hAnsiTheme="minorHAnsi" w:cstheme="minorBidi"/>
          <w:b w:val="0"/>
          <w:noProof/>
          <w:kern w:val="2"/>
          <w:sz w:val="24"/>
          <w:lang w:val="de-DE"/>
          <w14:ligatures w14:val="standardContextual"/>
        </w:rPr>
      </w:pPr>
      <w:hyperlink w:anchor="_Toc167044237" w:history="1">
        <w:r w:rsidRPr="00065303">
          <w:rPr>
            <w:rStyle w:val="Hyperlink"/>
            <w:rFonts w:eastAsia="MS Mincho"/>
            <w:noProof/>
          </w:rPr>
          <w:t xml:space="preserve">Table 27— Nested element of </w:t>
        </w:r>
        <w:r w:rsidRPr="00065303">
          <w:rPr>
            <w:rStyle w:val="Hyperlink"/>
            <w:rFonts w:ascii="Courier New" w:eastAsia="MS Mincho" w:hAnsi="Courier New" w:cs="Courier New"/>
            <w:noProof/>
          </w:rPr>
          <w:t>&lt;real_list/&gt;</w:t>
        </w:r>
        <w:r w:rsidRPr="00065303">
          <w:rPr>
            <w:rStyle w:val="Hyperlink"/>
            <w:rFonts w:eastAsia="MS Mincho"/>
            <w:noProof/>
          </w:rPr>
          <w:t xml:space="preserve"> element</w:t>
        </w:r>
        <w:r>
          <w:rPr>
            <w:noProof/>
            <w:webHidden/>
          </w:rPr>
          <w:tab/>
        </w:r>
        <w:r>
          <w:rPr>
            <w:noProof/>
            <w:webHidden/>
          </w:rPr>
          <w:fldChar w:fldCharType="begin"/>
        </w:r>
        <w:r>
          <w:rPr>
            <w:noProof/>
            <w:webHidden/>
          </w:rPr>
          <w:instrText xml:space="preserve"> PAGEREF _Toc167044237 \h </w:instrText>
        </w:r>
        <w:r>
          <w:rPr>
            <w:noProof/>
            <w:webHidden/>
          </w:rPr>
        </w:r>
        <w:r>
          <w:rPr>
            <w:noProof/>
            <w:webHidden/>
          </w:rPr>
          <w:fldChar w:fldCharType="separate"/>
        </w:r>
        <w:r>
          <w:rPr>
            <w:noProof/>
            <w:webHidden/>
          </w:rPr>
          <w:t>28</w:t>
        </w:r>
        <w:r>
          <w:rPr>
            <w:noProof/>
            <w:webHidden/>
          </w:rPr>
          <w:fldChar w:fldCharType="end"/>
        </w:r>
      </w:hyperlink>
    </w:p>
    <w:p w14:paraId="0EC961C1" w14:textId="4D47DA42" w:rsidR="00A965C9" w:rsidRDefault="00A965C9">
      <w:pPr>
        <w:pStyle w:val="Abbildungsverzeichnis"/>
        <w:rPr>
          <w:rFonts w:asciiTheme="minorHAnsi" w:eastAsiaTheme="minorEastAsia" w:hAnsiTheme="minorHAnsi" w:cstheme="minorBidi"/>
          <w:b w:val="0"/>
          <w:noProof/>
          <w:kern w:val="2"/>
          <w:sz w:val="24"/>
          <w:lang w:val="de-DE"/>
          <w14:ligatures w14:val="standardContextual"/>
        </w:rPr>
      </w:pPr>
      <w:hyperlink w:anchor="_Toc167044238" w:history="1">
        <w:r w:rsidRPr="00065303">
          <w:rPr>
            <w:rStyle w:val="Hyperlink"/>
            <w:rFonts w:eastAsia="MS Mincho"/>
            <w:noProof/>
          </w:rPr>
          <w:t xml:space="preserve">Table 28 — Attributes of </w:t>
        </w:r>
        <w:r w:rsidRPr="00065303">
          <w:rPr>
            <w:rStyle w:val="Hyperlink"/>
            <w:rFonts w:ascii="Courier New" w:eastAsia="MS Mincho" w:hAnsi="Courier New" w:cs="Courier New"/>
            <w:noProof/>
          </w:rPr>
          <w:t>&lt;value/&gt;</w:t>
        </w:r>
        <w:r w:rsidRPr="00065303">
          <w:rPr>
            <w:rStyle w:val="Hyperlink"/>
            <w:rFonts w:eastAsia="MS Mincho"/>
            <w:noProof/>
          </w:rPr>
          <w:t xml:space="preserve"> element inside &lt;</w:t>
        </w:r>
        <w:r w:rsidRPr="00065303">
          <w:rPr>
            <w:rStyle w:val="Hyperlink"/>
            <w:rFonts w:ascii="Courier New" w:eastAsia="MS Mincho" w:hAnsi="Courier New" w:cs="Courier New"/>
            <w:noProof/>
          </w:rPr>
          <w:t>real_list</w:t>
        </w:r>
        <w:r w:rsidRPr="00065303">
          <w:rPr>
            <w:rStyle w:val="Hyperlink"/>
            <w:rFonts w:eastAsia="MS Mincho"/>
            <w:noProof/>
          </w:rPr>
          <w:t>/&gt;</w:t>
        </w:r>
        <w:r>
          <w:rPr>
            <w:noProof/>
            <w:webHidden/>
          </w:rPr>
          <w:tab/>
        </w:r>
        <w:r>
          <w:rPr>
            <w:noProof/>
            <w:webHidden/>
          </w:rPr>
          <w:fldChar w:fldCharType="begin"/>
        </w:r>
        <w:r>
          <w:rPr>
            <w:noProof/>
            <w:webHidden/>
          </w:rPr>
          <w:instrText xml:space="preserve"> PAGEREF _Toc167044238 \h </w:instrText>
        </w:r>
        <w:r>
          <w:rPr>
            <w:noProof/>
            <w:webHidden/>
          </w:rPr>
        </w:r>
        <w:r>
          <w:rPr>
            <w:noProof/>
            <w:webHidden/>
          </w:rPr>
          <w:fldChar w:fldCharType="separate"/>
        </w:r>
        <w:r>
          <w:rPr>
            <w:noProof/>
            <w:webHidden/>
          </w:rPr>
          <w:t>28</w:t>
        </w:r>
        <w:r>
          <w:rPr>
            <w:noProof/>
            <w:webHidden/>
          </w:rPr>
          <w:fldChar w:fldCharType="end"/>
        </w:r>
      </w:hyperlink>
    </w:p>
    <w:p w14:paraId="5EB7D013" w14:textId="320F9424" w:rsidR="00A965C9" w:rsidRDefault="00A965C9">
      <w:pPr>
        <w:pStyle w:val="Abbildungsverzeichnis"/>
        <w:rPr>
          <w:rFonts w:asciiTheme="minorHAnsi" w:eastAsiaTheme="minorEastAsia" w:hAnsiTheme="minorHAnsi" w:cstheme="minorBidi"/>
          <w:b w:val="0"/>
          <w:noProof/>
          <w:kern w:val="2"/>
          <w:sz w:val="24"/>
          <w:lang w:val="de-DE"/>
          <w14:ligatures w14:val="standardContextual"/>
        </w:rPr>
      </w:pPr>
      <w:hyperlink w:anchor="_Toc167044239" w:history="1">
        <w:r w:rsidRPr="00065303">
          <w:rPr>
            <w:rStyle w:val="Hyperlink"/>
            <w:rFonts w:eastAsia="MS Mincho"/>
            <w:noProof/>
          </w:rPr>
          <w:t xml:space="preserve">Table 29 — Attributes of </w:t>
        </w:r>
        <w:r w:rsidRPr="00065303">
          <w:rPr>
            <w:rStyle w:val="Hyperlink"/>
            <w:rFonts w:ascii="Courier New" w:eastAsia="MS Mincho" w:hAnsi="Courier New" w:cs="Courier New"/>
            <w:noProof/>
          </w:rPr>
          <w:t>&lt;int_list/&gt;</w:t>
        </w:r>
        <w:r w:rsidRPr="00065303">
          <w:rPr>
            <w:rStyle w:val="Hyperlink"/>
            <w:rFonts w:eastAsia="MS Mincho"/>
            <w:noProof/>
          </w:rPr>
          <w:t xml:space="preserve"> element</w:t>
        </w:r>
        <w:r>
          <w:rPr>
            <w:noProof/>
            <w:webHidden/>
          </w:rPr>
          <w:tab/>
        </w:r>
        <w:r>
          <w:rPr>
            <w:noProof/>
            <w:webHidden/>
          </w:rPr>
          <w:fldChar w:fldCharType="begin"/>
        </w:r>
        <w:r>
          <w:rPr>
            <w:noProof/>
            <w:webHidden/>
          </w:rPr>
          <w:instrText xml:space="preserve"> PAGEREF _Toc167044239 \h </w:instrText>
        </w:r>
        <w:r>
          <w:rPr>
            <w:noProof/>
            <w:webHidden/>
          </w:rPr>
        </w:r>
        <w:r>
          <w:rPr>
            <w:noProof/>
            <w:webHidden/>
          </w:rPr>
          <w:fldChar w:fldCharType="separate"/>
        </w:r>
        <w:r>
          <w:rPr>
            <w:noProof/>
            <w:webHidden/>
          </w:rPr>
          <w:t>28</w:t>
        </w:r>
        <w:r>
          <w:rPr>
            <w:noProof/>
            <w:webHidden/>
          </w:rPr>
          <w:fldChar w:fldCharType="end"/>
        </w:r>
      </w:hyperlink>
    </w:p>
    <w:p w14:paraId="4CB65420" w14:textId="60362688" w:rsidR="00A965C9" w:rsidRDefault="00A965C9">
      <w:pPr>
        <w:pStyle w:val="Abbildungsverzeichnis"/>
        <w:rPr>
          <w:rFonts w:asciiTheme="minorHAnsi" w:eastAsiaTheme="minorEastAsia" w:hAnsiTheme="minorHAnsi" w:cstheme="minorBidi"/>
          <w:b w:val="0"/>
          <w:noProof/>
          <w:kern w:val="2"/>
          <w:sz w:val="24"/>
          <w:lang w:val="de-DE"/>
          <w14:ligatures w14:val="standardContextual"/>
        </w:rPr>
      </w:pPr>
      <w:hyperlink w:anchor="_Toc167044240" w:history="1">
        <w:r w:rsidRPr="00065303">
          <w:rPr>
            <w:rStyle w:val="Hyperlink"/>
            <w:rFonts w:eastAsia="MS Mincho"/>
            <w:noProof/>
          </w:rPr>
          <w:t xml:space="preserve">Table 30 — Nested elements of </w:t>
        </w:r>
        <w:r w:rsidRPr="00065303">
          <w:rPr>
            <w:rStyle w:val="Hyperlink"/>
            <w:rFonts w:ascii="Courier New" w:eastAsia="MS Mincho" w:hAnsi="Courier New" w:cs="Courier New"/>
            <w:noProof/>
          </w:rPr>
          <w:t>&lt;int_list/&gt;</w:t>
        </w:r>
        <w:r w:rsidRPr="00065303">
          <w:rPr>
            <w:rStyle w:val="Hyperlink"/>
            <w:rFonts w:eastAsia="MS Mincho"/>
            <w:noProof/>
          </w:rPr>
          <w:t xml:space="preserve"> element</w:t>
        </w:r>
        <w:r>
          <w:rPr>
            <w:noProof/>
            <w:webHidden/>
          </w:rPr>
          <w:tab/>
        </w:r>
        <w:r>
          <w:rPr>
            <w:noProof/>
            <w:webHidden/>
          </w:rPr>
          <w:fldChar w:fldCharType="begin"/>
        </w:r>
        <w:r>
          <w:rPr>
            <w:noProof/>
            <w:webHidden/>
          </w:rPr>
          <w:instrText xml:space="preserve"> PAGEREF _Toc167044240 \h </w:instrText>
        </w:r>
        <w:r>
          <w:rPr>
            <w:noProof/>
            <w:webHidden/>
          </w:rPr>
        </w:r>
        <w:r>
          <w:rPr>
            <w:noProof/>
            <w:webHidden/>
          </w:rPr>
          <w:fldChar w:fldCharType="separate"/>
        </w:r>
        <w:r>
          <w:rPr>
            <w:noProof/>
            <w:webHidden/>
          </w:rPr>
          <w:t>28</w:t>
        </w:r>
        <w:r>
          <w:rPr>
            <w:noProof/>
            <w:webHidden/>
          </w:rPr>
          <w:fldChar w:fldCharType="end"/>
        </w:r>
      </w:hyperlink>
    </w:p>
    <w:p w14:paraId="09C626B2" w14:textId="48986CB7" w:rsidR="00A965C9" w:rsidRDefault="00A965C9">
      <w:pPr>
        <w:pStyle w:val="Abbildungsverzeichnis"/>
        <w:rPr>
          <w:rFonts w:asciiTheme="minorHAnsi" w:eastAsiaTheme="minorEastAsia" w:hAnsiTheme="minorHAnsi" w:cstheme="minorBidi"/>
          <w:b w:val="0"/>
          <w:noProof/>
          <w:kern w:val="2"/>
          <w:sz w:val="24"/>
          <w:lang w:val="de-DE"/>
          <w14:ligatures w14:val="standardContextual"/>
        </w:rPr>
      </w:pPr>
      <w:hyperlink w:anchor="_Toc167044241" w:history="1">
        <w:r w:rsidRPr="00065303">
          <w:rPr>
            <w:rStyle w:val="Hyperlink"/>
            <w:rFonts w:eastAsia="MS Mincho"/>
            <w:noProof/>
          </w:rPr>
          <w:t xml:space="preserve">Table 31 — Attributes of </w:t>
        </w:r>
        <w:r w:rsidRPr="00065303">
          <w:rPr>
            <w:rStyle w:val="Hyperlink"/>
            <w:rFonts w:ascii="Courier New" w:eastAsia="MS Mincho" w:hAnsi="Courier New" w:cs="Courier New"/>
            <w:noProof/>
          </w:rPr>
          <w:t>&lt;value/&gt;</w:t>
        </w:r>
        <w:r w:rsidRPr="00065303">
          <w:rPr>
            <w:rStyle w:val="Hyperlink"/>
            <w:rFonts w:eastAsia="MS Mincho"/>
            <w:noProof/>
          </w:rPr>
          <w:t xml:space="preserve"> element inside &lt;</w:t>
        </w:r>
        <w:r w:rsidRPr="00065303">
          <w:rPr>
            <w:rStyle w:val="Hyperlink"/>
            <w:rFonts w:ascii="Courier New" w:eastAsia="MS Mincho" w:hAnsi="Courier New" w:cs="Courier New"/>
            <w:noProof/>
          </w:rPr>
          <w:t>real_list/</w:t>
        </w:r>
        <w:r w:rsidRPr="00065303">
          <w:rPr>
            <w:rStyle w:val="Hyperlink"/>
            <w:rFonts w:eastAsia="MS Mincho"/>
            <w:noProof/>
          </w:rPr>
          <w:t>&gt;</w:t>
        </w:r>
        <w:r>
          <w:rPr>
            <w:noProof/>
            <w:webHidden/>
          </w:rPr>
          <w:tab/>
        </w:r>
        <w:r>
          <w:rPr>
            <w:noProof/>
            <w:webHidden/>
          </w:rPr>
          <w:fldChar w:fldCharType="begin"/>
        </w:r>
        <w:r>
          <w:rPr>
            <w:noProof/>
            <w:webHidden/>
          </w:rPr>
          <w:instrText xml:space="preserve"> PAGEREF _Toc167044241 \h </w:instrText>
        </w:r>
        <w:r>
          <w:rPr>
            <w:noProof/>
            <w:webHidden/>
          </w:rPr>
        </w:r>
        <w:r>
          <w:rPr>
            <w:noProof/>
            <w:webHidden/>
          </w:rPr>
          <w:fldChar w:fldCharType="separate"/>
        </w:r>
        <w:r>
          <w:rPr>
            <w:noProof/>
            <w:webHidden/>
          </w:rPr>
          <w:t>29</w:t>
        </w:r>
        <w:r>
          <w:rPr>
            <w:noProof/>
            <w:webHidden/>
          </w:rPr>
          <w:fldChar w:fldCharType="end"/>
        </w:r>
      </w:hyperlink>
    </w:p>
    <w:p w14:paraId="11C730B1" w14:textId="0F2B2E18" w:rsidR="00A965C9" w:rsidRDefault="00A965C9">
      <w:pPr>
        <w:pStyle w:val="Abbildungsverzeichnis"/>
        <w:rPr>
          <w:rFonts w:asciiTheme="minorHAnsi" w:eastAsiaTheme="minorEastAsia" w:hAnsiTheme="minorHAnsi" w:cstheme="minorBidi"/>
          <w:b w:val="0"/>
          <w:noProof/>
          <w:kern w:val="2"/>
          <w:sz w:val="24"/>
          <w:lang w:val="de-DE"/>
          <w14:ligatures w14:val="standardContextual"/>
        </w:rPr>
      </w:pPr>
      <w:hyperlink w:anchor="_Toc167044242" w:history="1">
        <w:r w:rsidRPr="00065303">
          <w:rPr>
            <w:rStyle w:val="Hyperlink"/>
            <w:rFonts w:eastAsia="MS Mincho"/>
            <w:noProof/>
          </w:rPr>
          <w:t xml:space="preserve">Table 32 — Attributes of element </w:t>
        </w:r>
        <w:r w:rsidRPr="00065303">
          <w:rPr>
            <w:rStyle w:val="Hyperlink"/>
            <w:rFonts w:ascii="Courier New" w:eastAsia="MS Mincho" w:hAnsi="Courier New" w:cs="Courier New"/>
            <w:noProof/>
          </w:rPr>
          <w:t>&lt;connection_0d/&gt;</w:t>
        </w:r>
        <w:r>
          <w:rPr>
            <w:noProof/>
            <w:webHidden/>
          </w:rPr>
          <w:tab/>
        </w:r>
        <w:r>
          <w:rPr>
            <w:noProof/>
            <w:webHidden/>
          </w:rPr>
          <w:fldChar w:fldCharType="begin"/>
        </w:r>
        <w:r>
          <w:rPr>
            <w:noProof/>
            <w:webHidden/>
          </w:rPr>
          <w:instrText xml:space="preserve"> PAGEREF _Toc167044242 \h </w:instrText>
        </w:r>
        <w:r>
          <w:rPr>
            <w:noProof/>
            <w:webHidden/>
          </w:rPr>
        </w:r>
        <w:r>
          <w:rPr>
            <w:noProof/>
            <w:webHidden/>
          </w:rPr>
          <w:fldChar w:fldCharType="separate"/>
        </w:r>
        <w:r>
          <w:rPr>
            <w:noProof/>
            <w:webHidden/>
          </w:rPr>
          <w:t>31</w:t>
        </w:r>
        <w:r>
          <w:rPr>
            <w:noProof/>
            <w:webHidden/>
          </w:rPr>
          <w:fldChar w:fldCharType="end"/>
        </w:r>
      </w:hyperlink>
    </w:p>
    <w:p w14:paraId="21A3A85B" w14:textId="765EB2C2" w:rsidR="00A965C9" w:rsidRDefault="00A965C9">
      <w:pPr>
        <w:pStyle w:val="Abbildungsverzeichnis"/>
        <w:rPr>
          <w:rFonts w:asciiTheme="minorHAnsi" w:eastAsiaTheme="minorEastAsia" w:hAnsiTheme="minorHAnsi" w:cstheme="minorBidi"/>
          <w:b w:val="0"/>
          <w:noProof/>
          <w:kern w:val="2"/>
          <w:sz w:val="24"/>
          <w:lang w:val="de-DE"/>
          <w14:ligatures w14:val="standardContextual"/>
        </w:rPr>
      </w:pPr>
      <w:hyperlink w:anchor="_Toc167044243" w:history="1">
        <w:r w:rsidRPr="00065303">
          <w:rPr>
            <w:rStyle w:val="Hyperlink"/>
            <w:rFonts w:eastAsia="MS Mincho"/>
            <w:noProof/>
          </w:rPr>
          <w:t xml:space="preserve">Table 33 — Text values of element </w:t>
        </w:r>
        <w:r w:rsidRPr="00065303">
          <w:rPr>
            <w:rStyle w:val="Hyperlink"/>
            <w:rFonts w:ascii="Courier New" w:eastAsia="MS Mincho" w:hAnsi="Courier New"/>
            <w:noProof/>
          </w:rPr>
          <w:t>&lt;loc/&gt;</w:t>
        </w:r>
        <w:r>
          <w:rPr>
            <w:noProof/>
            <w:webHidden/>
          </w:rPr>
          <w:tab/>
        </w:r>
        <w:r>
          <w:rPr>
            <w:noProof/>
            <w:webHidden/>
          </w:rPr>
          <w:fldChar w:fldCharType="begin"/>
        </w:r>
        <w:r>
          <w:rPr>
            <w:noProof/>
            <w:webHidden/>
          </w:rPr>
          <w:instrText xml:space="preserve"> PAGEREF _Toc167044243 \h </w:instrText>
        </w:r>
        <w:r>
          <w:rPr>
            <w:noProof/>
            <w:webHidden/>
          </w:rPr>
        </w:r>
        <w:r>
          <w:rPr>
            <w:noProof/>
            <w:webHidden/>
          </w:rPr>
          <w:fldChar w:fldCharType="separate"/>
        </w:r>
        <w:r>
          <w:rPr>
            <w:noProof/>
            <w:webHidden/>
          </w:rPr>
          <w:t>32</w:t>
        </w:r>
        <w:r>
          <w:rPr>
            <w:noProof/>
            <w:webHidden/>
          </w:rPr>
          <w:fldChar w:fldCharType="end"/>
        </w:r>
      </w:hyperlink>
    </w:p>
    <w:p w14:paraId="1E7E6B6D" w14:textId="5C6CB896" w:rsidR="00A965C9" w:rsidRDefault="00A965C9">
      <w:pPr>
        <w:pStyle w:val="Abbildungsverzeichnis"/>
        <w:rPr>
          <w:rFonts w:asciiTheme="minorHAnsi" w:eastAsiaTheme="minorEastAsia" w:hAnsiTheme="minorHAnsi" w:cstheme="minorBidi"/>
          <w:b w:val="0"/>
          <w:noProof/>
          <w:kern w:val="2"/>
          <w:sz w:val="24"/>
          <w:lang w:val="de-DE"/>
          <w14:ligatures w14:val="standardContextual"/>
        </w:rPr>
      </w:pPr>
      <w:hyperlink w:anchor="_Toc167044244" w:history="1">
        <w:r w:rsidRPr="00065303">
          <w:rPr>
            <w:rStyle w:val="Hyperlink"/>
            <w:rFonts w:eastAsia="MS Mincho"/>
            <w:noProof/>
          </w:rPr>
          <w:t xml:space="preserve">Table 34 — Attributes of elements </w:t>
        </w:r>
        <w:r w:rsidRPr="00065303">
          <w:rPr>
            <w:rStyle w:val="Hyperlink"/>
            <w:rFonts w:ascii="Courier New" w:eastAsia="MS Mincho" w:hAnsi="Courier New" w:cs="Courier New"/>
            <w:noProof/>
          </w:rPr>
          <w:t>&lt;normal_direction/&gt;</w:t>
        </w:r>
        <w:r w:rsidRPr="00065303">
          <w:rPr>
            <w:rStyle w:val="Hyperlink"/>
            <w:rFonts w:eastAsia="MS Mincho"/>
            <w:noProof/>
          </w:rPr>
          <w:t xml:space="preserve"> &amp; </w:t>
        </w:r>
        <w:r w:rsidRPr="00065303">
          <w:rPr>
            <w:rStyle w:val="Hyperlink"/>
            <w:rFonts w:ascii="Courier New" w:eastAsia="MS Mincho" w:hAnsi="Courier New" w:cs="Courier New"/>
            <w:noProof/>
          </w:rPr>
          <w:t>&lt;tangential_direction/&gt;</w:t>
        </w:r>
        <w:r>
          <w:rPr>
            <w:noProof/>
            <w:webHidden/>
          </w:rPr>
          <w:tab/>
        </w:r>
        <w:r>
          <w:rPr>
            <w:noProof/>
            <w:webHidden/>
          </w:rPr>
          <w:fldChar w:fldCharType="begin"/>
        </w:r>
        <w:r>
          <w:rPr>
            <w:noProof/>
            <w:webHidden/>
          </w:rPr>
          <w:instrText xml:space="preserve"> PAGEREF _Toc167044244 \h </w:instrText>
        </w:r>
        <w:r>
          <w:rPr>
            <w:noProof/>
            <w:webHidden/>
          </w:rPr>
        </w:r>
        <w:r>
          <w:rPr>
            <w:noProof/>
            <w:webHidden/>
          </w:rPr>
          <w:fldChar w:fldCharType="separate"/>
        </w:r>
        <w:r>
          <w:rPr>
            <w:noProof/>
            <w:webHidden/>
          </w:rPr>
          <w:t>33</w:t>
        </w:r>
        <w:r>
          <w:rPr>
            <w:noProof/>
            <w:webHidden/>
          </w:rPr>
          <w:fldChar w:fldCharType="end"/>
        </w:r>
      </w:hyperlink>
    </w:p>
    <w:p w14:paraId="72EBE932" w14:textId="526AACC0" w:rsidR="00A965C9" w:rsidRDefault="00A965C9">
      <w:pPr>
        <w:pStyle w:val="Abbildungsverzeichnis"/>
        <w:rPr>
          <w:rFonts w:asciiTheme="minorHAnsi" w:eastAsiaTheme="minorEastAsia" w:hAnsiTheme="minorHAnsi" w:cstheme="minorBidi"/>
          <w:b w:val="0"/>
          <w:noProof/>
          <w:kern w:val="2"/>
          <w:sz w:val="24"/>
          <w:lang w:val="de-DE"/>
          <w14:ligatures w14:val="standardContextual"/>
        </w:rPr>
      </w:pPr>
      <w:hyperlink w:anchor="_Toc167044245" w:history="1">
        <w:r w:rsidRPr="00065303">
          <w:rPr>
            <w:rStyle w:val="Hyperlink"/>
            <w:rFonts w:eastAsia="MS Mincho"/>
            <w:noProof/>
          </w:rPr>
          <w:t xml:space="preserve">Table 35 — Nested elements of element </w:t>
        </w:r>
        <w:r w:rsidRPr="00065303">
          <w:rPr>
            <w:rStyle w:val="Hyperlink"/>
            <w:rFonts w:ascii="Courier New" w:eastAsia="MS Mincho" w:hAnsi="Courier New" w:cs="Courier New"/>
            <w:noProof/>
          </w:rPr>
          <w:t>&lt;connection_0d/&gt;</w:t>
        </w:r>
        <w:r>
          <w:rPr>
            <w:noProof/>
            <w:webHidden/>
          </w:rPr>
          <w:tab/>
        </w:r>
        <w:r>
          <w:rPr>
            <w:noProof/>
            <w:webHidden/>
          </w:rPr>
          <w:fldChar w:fldCharType="begin"/>
        </w:r>
        <w:r>
          <w:rPr>
            <w:noProof/>
            <w:webHidden/>
          </w:rPr>
          <w:instrText xml:space="preserve"> PAGEREF _Toc167044245 \h </w:instrText>
        </w:r>
        <w:r>
          <w:rPr>
            <w:noProof/>
            <w:webHidden/>
          </w:rPr>
        </w:r>
        <w:r>
          <w:rPr>
            <w:noProof/>
            <w:webHidden/>
          </w:rPr>
          <w:fldChar w:fldCharType="separate"/>
        </w:r>
        <w:r>
          <w:rPr>
            <w:noProof/>
            <w:webHidden/>
          </w:rPr>
          <w:t>33</w:t>
        </w:r>
        <w:r>
          <w:rPr>
            <w:noProof/>
            <w:webHidden/>
          </w:rPr>
          <w:fldChar w:fldCharType="end"/>
        </w:r>
      </w:hyperlink>
    </w:p>
    <w:p w14:paraId="5F5E10A2" w14:textId="70882DD0" w:rsidR="00A965C9" w:rsidRDefault="00A965C9">
      <w:pPr>
        <w:pStyle w:val="Abbildungsverzeichnis"/>
        <w:rPr>
          <w:rFonts w:asciiTheme="minorHAnsi" w:eastAsiaTheme="minorEastAsia" w:hAnsiTheme="minorHAnsi" w:cstheme="minorBidi"/>
          <w:b w:val="0"/>
          <w:noProof/>
          <w:kern w:val="2"/>
          <w:sz w:val="24"/>
          <w:lang w:val="de-DE"/>
          <w14:ligatures w14:val="standardContextual"/>
        </w:rPr>
      </w:pPr>
      <w:hyperlink w:anchor="_Toc167044246" w:history="1">
        <w:r w:rsidRPr="00065303">
          <w:rPr>
            <w:rStyle w:val="Hyperlink"/>
            <w:rFonts w:eastAsia="MS Mincho"/>
            <w:noProof/>
          </w:rPr>
          <w:t>Table 36 — Nested elements of</w:t>
        </w:r>
        <w:r w:rsidRPr="00065303">
          <w:rPr>
            <w:rStyle w:val="Hyperlink"/>
            <w:rFonts w:ascii="Courier New" w:eastAsia="MS Mincho" w:hAnsi="Courier New"/>
            <w:noProof/>
          </w:rPr>
          <w:t xml:space="preserve"> &lt;connection_0d/&gt;</w:t>
        </w:r>
        <w:r w:rsidRPr="00065303">
          <w:rPr>
            <w:rStyle w:val="Hyperlink"/>
            <w:rFonts w:eastAsia="MS Mincho"/>
            <w:noProof/>
          </w:rPr>
          <w:t xml:space="preserve"> for </w:t>
        </w:r>
        <w:r w:rsidRPr="00065303">
          <w:rPr>
            <w:rStyle w:val="Hyperlink"/>
            <w:rFonts w:ascii="Courier New" w:eastAsia="MS Mincho" w:hAnsi="Courier New"/>
            <w:noProof/>
          </w:rPr>
          <w:t>&lt;spotweld/&gt;</w:t>
        </w:r>
        <w:r>
          <w:rPr>
            <w:noProof/>
            <w:webHidden/>
          </w:rPr>
          <w:tab/>
        </w:r>
        <w:r>
          <w:rPr>
            <w:noProof/>
            <w:webHidden/>
          </w:rPr>
          <w:fldChar w:fldCharType="begin"/>
        </w:r>
        <w:r>
          <w:rPr>
            <w:noProof/>
            <w:webHidden/>
          </w:rPr>
          <w:instrText xml:space="preserve"> PAGEREF _Toc167044246 \h </w:instrText>
        </w:r>
        <w:r>
          <w:rPr>
            <w:noProof/>
            <w:webHidden/>
          </w:rPr>
        </w:r>
        <w:r>
          <w:rPr>
            <w:noProof/>
            <w:webHidden/>
          </w:rPr>
          <w:fldChar w:fldCharType="separate"/>
        </w:r>
        <w:r>
          <w:rPr>
            <w:noProof/>
            <w:webHidden/>
          </w:rPr>
          <w:t>34</w:t>
        </w:r>
        <w:r>
          <w:rPr>
            <w:noProof/>
            <w:webHidden/>
          </w:rPr>
          <w:fldChar w:fldCharType="end"/>
        </w:r>
      </w:hyperlink>
    </w:p>
    <w:p w14:paraId="36B0FF3A" w14:textId="7B18FA6F" w:rsidR="00A965C9" w:rsidRDefault="00A965C9">
      <w:pPr>
        <w:pStyle w:val="Abbildungsverzeichnis"/>
        <w:rPr>
          <w:rFonts w:asciiTheme="minorHAnsi" w:eastAsiaTheme="minorEastAsia" w:hAnsiTheme="minorHAnsi" w:cstheme="minorBidi"/>
          <w:b w:val="0"/>
          <w:noProof/>
          <w:kern w:val="2"/>
          <w:sz w:val="24"/>
          <w:lang w:val="de-DE"/>
          <w14:ligatures w14:val="standardContextual"/>
        </w:rPr>
      </w:pPr>
      <w:hyperlink w:anchor="_Toc167044247" w:history="1">
        <w:r w:rsidRPr="00065303">
          <w:rPr>
            <w:rStyle w:val="Hyperlink"/>
            <w:rFonts w:eastAsia="MS Mincho"/>
            <w:noProof/>
          </w:rPr>
          <w:t xml:space="preserve">Table 37 — Attributes of element </w:t>
        </w:r>
        <w:r w:rsidRPr="00065303">
          <w:rPr>
            <w:rStyle w:val="Hyperlink"/>
            <w:rFonts w:ascii="Courier New" w:eastAsia="MS Mincho" w:hAnsi="Courier New" w:cs="Courier New"/>
            <w:noProof/>
          </w:rPr>
          <w:t>&lt;spotweld/&gt;</w:t>
        </w:r>
        <w:r>
          <w:rPr>
            <w:noProof/>
            <w:webHidden/>
          </w:rPr>
          <w:tab/>
        </w:r>
        <w:r>
          <w:rPr>
            <w:noProof/>
            <w:webHidden/>
          </w:rPr>
          <w:fldChar w:fldCharType="begin"/>
        </w:r>
        <w:r>
          <w:rPr>
            <w:noProof/>
            <w:webHidden/>
          </w:rPr>
          <w:instrText xml:space="preserve"> PAGEREF _Toc167044247 \h </w:instrText>
        </w:r>
        <w:r>
          <w:rPr>
            <w:noProof/>
            <w:webHidden/>
          </w:rPr>
        </w:r>
        <w:r>
          <w:rPr>
            <w:noProof/>
            <w:webHidden/>
          </w:rPr>
          <w:fldChar w:fldCharType="separate"/>
        </w:r>
        <w:r>
          <w:rPr>
            <w:noProof/>
            <w:webHidden/>
          </w:rPr>
          <w:t>34</w:t>
        </w:r>
        <w:r>
          <w:rPr>
            <w:noProof/>
            <w:webHidden/>
          </w:rPr>
          <w:fldChar w:fldCharType="end"/>
        </w:r>
      </w:hyperlink>
    </w:p>
    <w:p w14:paraId="3F3C2EE2" w14:textId="767E639D" w:rsidR="00A965C9" w:rsidRDefault="00A965C9">
      <w:pPr>
        <w:pStyle w:val="Abbildungsverzeichnis"/>
        <w:rPr>
          <w:rFonts w:asciiTheme="minorHAnsi" w:eastAsiaTheme="minorEastAsia" w:hAnsiTheme="minorHAnsi" w:cstheme="minorBidi"/>
          <w:b w:val="0"/>
          <w:noProof/>
          <w:kern w:val="2"/>
          <w:sz w:val="24"/>
          <w:lang w:val="de-DE"/>
          <w14:ligatures w14:val="standardContextual"/>
        </w:rPr>
      </w:pPr>
      <w:hyperlink w:anchor="_Toc167044248" w:history="1">
        <w:r w:rsidRPr="00065303">
          <w:rPr>
            <w:rStyle w:val="Hyperlink"/>
            <w:rFonts w:eastAsia="MS Mincho"/>
            <w:noProof/>
          </w:rPr>
          <w:t xml:space="preserve">Table 38 — Nested elements of element </w:t>
        </w:r>
        <w:r w:rsidRPr="00065303">
          <w:rPr>
            <w:rStyle w:val="Hyperlink"/>
            <w:rFonts w:ascii="Courier New" w:eastAsia="MS Mincho" w:hAnsi="Courier New"/>
            <w:noProof/>
          </w:rPr>
          <w:t>&lt;spotweld/&gt;</w:t>
        </w:r>
        <w:r>
          <w:rPr>
            <w:noProof/>
            <w:webHidden/>
          </w:rPr>
          <w:tab/>
        </w:r>
        <w:r>
          <w:rPr>
            <w:noProof/>
            <w:webHidden/>
          </w:rPr>
          <w:fldChar w:fldCharType="begin"/>
        </w:r>
        <w:r>
          <w:rPr>
            <w:noProof/>
            <w:webHidden/>
          </w:rPr>
          <w:instrText xml:space="preserve"> PAGEREF _Toc167044248 \h </w:instrText>
        </w:r>
        <w:r>
          <w:rPr>
            <w:noProof/>
            <w:webHidden/>
          </w:rPr>
        </w:r>
        <w:r>
          <w:rPr>
            <w:noProof/>
            <w:webHidden/>
          </w:rPr>
          <w:fldChar w:fldCharType="separate"/>
        </w:r>
        <w:r>
          <w:rPr>
            <w:noProof/>
            <w:webHidden/>
          </w:rPr>
          <w:t>34</w:t>
        </w:r>
        <w:r>
          <w:rPr>
            <w:noProof/>
            <w:webHidden/>
          </w:rPr>
          <w:fldChar w:fldCharType="end"/>
        </w:r>
      </w:hyperlink>
    </w:p>
    <w:p w14:paraId="02DF73A4" w14:textId="184D60C5" w:rsidR="00A965C9" w:rsidRDefault="00A965C9">
      <w:pPr>
        <w:pStyle w:val="Abbildungsverzeichnis"/>
        <w:rPr>
          <w:rFonts w:asciiTheme="minorHAnsi" w:eastAsiaTheme="minorEastAsia" w:hAnsiTheme="minorHAnsi" w:cstheme="minorBidi"/>
          <w:b w:val="0"/>
          <w:noProof/>
          <w:kern w:val="2"/>
          <w:sz w:val="24"/>
          <w:lang w:val="de-DE"/>
          <w14:ligatures w14:val="standardContextual"/>
        </w:rPr>
      </w:pPr>
      <w:hyperlink w:anchor="_Toc167044249" w:history="1">
        <w:r w:rsidRPr="00065303">
          <w:rPr>
            <w:rStyle w:val="Hyperlink"/>
            <w:rFonts w:eastAsia="MS Mincho"/>
            <w:noProof/>
          </w:rPr>
          <w:t>Table 39 — Nested elements of</w:t>
        </w:r>
        <w:r w:rsidRPr="00065303">
          <w:rPr>
            <w:rStyle w:val="Hyperlink"/>
            <w:rFonts w:ascii="Courier New" w:eastAsia="MS Mincho" w:hAnsi="Courier New"/>
            <w:noProof/>
          </w:rPr>
          <w:t xml:space="preserve"> &lt;connection_0d/&gt;</w:t>
        </w:r>
        <w:r w:rsidRPr="00065303">
          <w:rPr>
            <w:rStyle w:val="Hyperlink"/>
            <w:rFonts w:eastAsia="MS Mincho" w:cstheme="minorHAnsi"/>
            <w:noProof/>
          </w:rPr>
          <w:t xml:space="preserve"> </w:t>
        </w:r>
        <w:r w:rsidRPr="00065303">
          <w:rPr>
            <w:rStyle w:val="Hyperlink"/>
            <w:rFonts w:eastAsia="MS Mincho"/>
            <w:noProof/>
          </w:rPr>
          <w:t>for</w:t>
        </w:r>
        <w:r w:rsidRPr="00065303">
          <w:rPr>
            <w:rStyle w:val="Hyperlink"/>
            <w:rFonts w:eastAsia="MS Mincho" w:cstheme="minorHAnsi"/>
            <w:noProof/>
          </w:rPr>
          <w:t xml:space="preserve"> </w:t>
        </w:r>
        <w:r w:rsidRPr="00065303">
          <w:rPr>
            <w:rStyle w:val="Hyperlink"/>
            <w:rFonts w:ascii="Courier New" w:eastAsia="MS Mincho" w:hAnsi="Courier New"/>
            <w:noProof/>
          </w:rPr>
          <w:t>&lt;robscan/&gt;</w:t>
        </w:r>
        <w:r>
          <w:rPr>
            <w:noProof/>
            <w:webHidden/>
          </w:rPr>
          <w:tab/>
        </w:r>
        <w:r>
          <w:rPr>
            <w:noProof/>
            <w:webHidden/>
          </w:rPr>
          <w:fldChar w:fldCharType="begin"/>
        </w:r>
        <w:r>
          <w:rPr>
            <w:noProof/>
            <w:webHidden/>
          </w:rPr>
          <w:instrText xml:space="preserve"> PAGEREF _Toc167044249 \h </w:instrText>
        </w:r>
        <w:r>
          <w:rPr>
            <w:noProof/>
            <w:webHidden/>
          </w:rPr>
        </w:r>
        <w:r>
          <w:rPr>
            <w:noProof/>
            <w:webHidden/>
          </w:rPr>
          <w:fldChar w:fldCharType="separate"/>
        </w:r>
        <w:r>
          <w:rPr>
            <w:noProof/>
            <w:webHidden/>
          </w:rPr>
          <w:t>36</w:t>
        </w:r>
        <w:r>
          <w:rPr>
            <w:noProof/>
            <w:webHidden/>
          </w:rPr>
          <w:fldChar w:fldCharType="end"/>
        </w:r>
      </w:hyperlink>
    </w:p>
    <w:p w14:paraId="5163FE65" w14:textId="145B9713" w:rsidR="00A965C9" w:rsidRDefault="00A965C9">
      <w:pPr>
        <w:pStyle w:val="Abbildungsverzeichnis"/>
        <w:rPr>
          <w:rFonts w:asciiTheme="minorHAnsi" w:eastAsiaTheme="minorEastAsia" w:hAnsiTheme="minorHAnsi" w:cstheme="minorBidi"/>
          <w:b w:val="0"/>
          <w:noProof/>
          <w:kern w:val="2"/>
          <w:sz w:val="24"/>
          <w:lang w:val="de-DE"/>
          <w14:ligatures w14:val="standardContextual"/>
        </w:rPr>
      </w:pPr>
      <w:hyperlink w:anchor="_Toc167044250" w:history="1">
        <w:r w:rsidRPr="00065303">
          <w:rPr>
            <w:rStyle w:val="Hyperlink"/>
            <w:rFonts w:eastAsia="MS Mincho"/>
            <w:noProof/>
          </w:rPr>
          <w:t xml:space="preserve">Table 40 — Attributes of element </w:t>
        </w:r>
        <w:r w:rsidRPr="00065303">
          <w:rPr>
            <w:rStyle w:val="Hyperlink"/>
            <w:rFonts w:ascii="Courier New" w:eastAsia="MS Mincho" w:hAnsi="Courier New" w:cs="Courier New"/>
            <w:noProof/>
          </w:rPr>
          <w:t>&lt;robscan/&gt;</w:t>
        </w:r>
        <w:r>
          <w:rPr>
            <w:noProof/>
            <w:webHidden/>
          </w:rPr>
          <w:tab/>
        </w:r>
        <w:r>
          <w:rPr>
            <w:noProof/>
            <w:webHidden/>
          </w:rPr>
          <w:fldChar w:fldCharType="begin"/>
        </w:r>
        <w:r>
          <w:rPr>
            <w:noProof/>
            <w:webHidden/>
          </w:rPr>
          <w:instrText xml:space="preserve"> PAGEREF _Toc167044250 \h </w:instrText>
        </w:r>
        <w:r>
          <w:rPr>
            <w:noProof/>
            <w:webHidden/>
          </w:rPr>
        </w:r>
        <w:r>
          <w:rPr>
            <w:noProof/>
            <w:webHidden/>
          </w:rPr>
          <w:fldChar w:fldCharType="separate"/>
        </w:r>
        <w:r>
          <w:rPr>
            <w:noProof/>
            <w:webHidden/>
          </w:rPr>
          <w:t>36</w:t>
        </w:r>
        <w:r>
          <w:rPr>
            <w:noProof/>
            <w:webHidden/>
          </w:rPr>
          <w:fldChar w:fldCharType="end"/>
        </w:r>
      </w:hyperlink>
    </w:p>
    <w:p w14:paraId="04233BCB" w14:textId="0238828D" w:rsidR="00A965C9" w:rsidRDefault="00A965C9">
      <w:pPr>
        <w:pStyle w:val="Abbildungsverzeichnis"/>
        <w:rPr>
          <w:rFonts w:asciiTheme="minorHAnsi" w:eastAsiaTheme="minorEastAsia" w:hAnsiTheme="minorHAnsi" w:cstheme="minorBidi"/>
          <w:b w:val="0"/>
          <w:noProof/>
          <w:kern w:val="2"/>
          <w:sz w:val="24"/>
          <w:lang w:val="de-DE"/>
          <w14:ligatures w14:val="standardContextual"/>
        </w:rPr>
      </w:pPr>
      <w:hyperlink w:anchor="_Toc167044251" w:history="1">
        <w:r w:rsidRPr="00065303">
          <w:rPr>
            <w:rStyle w:val="Hyperlink"/>
            <w:rFonts w:eastAsia="MS Mincho"/>
            <w:noProof/>
          </w:rPr>
          <w:t xml:space="preserve">Table 41 — Nested elements of element </w:t>
        </w:r>
        <w:r w:rsidRPr="00065303">
          <w:rPr>
            <w:rStyle w:val="Hyperlink"/>
            <w:rFonts w:ascii="Courier New" w:eastAsia="MS Mincho" w:hAnsi="Courier New" w:cs="Courier New"/>
            <w:noProof/>
          </w:rPr>
          <w:t>&lt;robscan/&gt;</w:t>
        </w:r>
        <w:r>
          <w:rPr>
            <w:noProof/>
            <w:webHidden/>
          </w:rPr>
          <w:tab/>
        </w:r>
        <w:r>
          <w:rPr>
            <w:noProof/>
            <w:webHidden/>
          </w:rPr>
          <w:fldChar w:fldCharType="begin"/>
        </w:r>
        <w:r>
          <w:rPr>
            <w:noProof/>
            <w:webHidden/>
          </w:rPr>
          <w:instrText xml:space="preserve"> PAGEREF _Toc167044251 \h </w:instrText>
        </w:r>
        <w:r>
          <w:rPr>
            <w:noProof/>
            <w:webHidden/>
          </w:rPr>
        </w:r>
        <w:r>
          <w:rPr>
            <w:noProof/>
            <w:webHidden/>
          </w:rPr>
          <w:fldChar w:fldCharType="separate"/>
        </w:r>
        <w:r>
          <w:rPr>
            <w:noProof/>
            <w:webHidden/>
          </w:rPr>
          <w:t>37</w:t>
        </w:r>
        <w:r>
          <w:rPr>
            <w:noProof/>
            <w:webHidden/>
          </w:rPr>
          <w:fldChar w:fldCharType="end"/>
        </w:r>
      </w:hyperlink>
    </w:p>
    <w:p w14:paraId="56B98FB8" w14:textId="71612DC4" w:rsidR="00A965C9" w:rsidRDefault="00A965C9">
      <w:pPr>
        <w:pStyle w:val="Abbildungsverzeichnis"/>
        <w:rPr>
          <w:rFonts w:asciiTheme="minorHAnsi" w:eastAsiaTheme="minorEastAsia" w:hAnsiTheme="minorHAnsi" w:cstheme="minorBidi"/>
          <w:b w:val="0"/>
          <w:noProof/>
          <w:kern w:val="2"/>
          <w:sz w:val="24"/>
          <w:lang w:val="de-DE"/>
          <w14:ligatures w14:val="standardContextual"/>
        </w:rPr>
      </w:pPr>
      <w:hyperlink w:anchor="_Toc167044252" w:history="1">
        <w:r w:rsidRPr="00065303">
          <w:rPr>
            <w:rStyle w:val="Hyperlink"/>
            <w:rFonts w:eastAsia="MS Mincho"/>
            <w:noProof/>
          </w:rPr>
          <w:t xml:space="preserve">Table 42 — Nested elements of </w:t>
        </w:r>
        <w:r w:rsidRPr="00065303">
          <w:rPr>
            <w:rStyle w:val="Hyperlink"/>
            <w:rFonts w:ascii="Courier New" w:eastAsia="MS Mincho" w:hAnsi="Courier New" w:cs="Courier New"/>
            <w:iCs/>
            <w:noProof/>
          </w:rPr>
          <w:t>&lt;connection_0d/&gt;</w:t>
        </w:r>
        <w:r w:rsidRPr="00065303">
          <w:rPr>
            <w:rStyle w:val="Hyperlink"/>
            <w:rFonts w:eastAsia="MS Mincho" w:cstheme="minorHAnsi"/>
            <w:iCs/>
            <w:noProof/>
          </w:rPr>
          <w:t xml:space="preserve"> for </w:t>
        </w:r>
        <w:r w:rsidRPr="00065303">
          <w:rPr>
            <w:rStyle w:val="Hyperlink"/>
            <w:rFonts w:ascii="Courier New" w:eastAsia="MS Mincho" w:hAnsi="Courier New" w:cs="Courier New"/>
            <w:iCs/>
            <w:noProof/>
          </w:rPr>
          <w:t>&lt;rivet/&gt;</w:t>
        </w:r>
        <w:r>
          <w:rPr>
            <w:noProof/>
            <w:webHidden/>
          </w:rPr>
          <w:tab/>
        </w:r>
        <w:r>
          <w:rPr>
            <w:noProof/>
            <w:webHidden/>
          </w:rPr>
          <w:fldChar w:fldCharType="begin"/>
        </w:r>
        <w:r>
          <w:rPr>
            <w:noProof/>
            <w:webHidden/>
          </w:rPr>
          <w:instrText xml:space="preserve"> PAGEREF _Toc167044252 \h </w:instrText>
        </w:r>
        <w:r>
          <w:rPr>
            <w:noProof/>
            <w:webHidden/>
          </w:rPr>
        </w:r>
        <w:r>
          <w:rPr>
            <w:noProof/>
            <w:webHidden/>
          </w:rPr>
          <w:fldChar w:fldCharType="separate"/>
        </w:r>
        <w:r>
          <w:rPr>
            <w:noProof/>
            <w:webHidden/>
          </w:rPr>
          <w:t>37</w:t>
        </w:r>
        <w:r>
          <w:rPr>
            <w:noProof/>
            <w:webHidden/>
          </w:rPr>
          <w:fldChar w:fldCharType="end"/>
        </w:r>
      </w:hyperlink>
    </w:p>
    <w:p w14:paraId="27CB6FCB" w14:textId="193D29AC" w:rsidR="00A965C9" w:rsidRDefault="00A965C9">
      <w:pPr>
        <w:pStyle w:val="Abbildungsverzeichnis"/>
        <w:rPr>
          <w:rFonts w:asciiTheme="minorHAnsi" w:eastAsiaTheme="minorEastAsia" w:hAnsiTheme="minorHAnsi" w:cstheme="minorBidi"/>
          <w:b w:val="0"/>
          <w:noProof/>
          <w:kern w:val="2"/>
          <w:sz w:val="24"/>
          <w:lang w:val="de-DE"/>
          <w14:ligatures w14:val="standardContextual"/>
        </w:rPr>
      </w:pPr>
      <w:hyperlink w:anchor="_Toc167044253" w:history="1">
        <w:r w:rsidRPr="00065303">
          <w:rPr>
            <w:rStyle w:val="Hyperlink"/>
            <w:rFonts w:eastAsia="MS Mincho"/>
            <w:noProof/>
          </w:rPr>
          <w:t xml:space="preserve">Table 43 — Attributes of element </w:t>
        </w:r>
        <w:r w:rsidRPr="00065303">
          <w:rPr>
            <w:rStyle w:val="Hyperlink"/>
            <w:rFonts w:ascii="Courier New" w:eastAsia="MS Mincho" w:hAnsi="Courier New" w:cs="Courier New"/>
            <w:noProof/>
          </w:rPr>
          <w:t>&lt;rivet/&gt;</w:t>
        </w:r>
        <w:r>
          <w:rPr>
            <w:noProof/>
            <w:webHidden/>
          </w:rPr>
          <w:tab/>
        </w:r>
        <w:r>
          <w:rPr>
            <w:noProof/>
            <w:webHidden/>
          </w:rPr>
          <w:fldChar w:fldCharType="begin"/>
        </w:r>
        <w:r>
          <w:rPr>
            <w:noProof/>
            <w:webHidden/>
          </w:rPr>
          <w:instrText xml:space="preserve"> PAGEREF _Toc167044253 \h </w:instrText>
        </w:r>
        <w:r>
          <w:rPr>
            <w:noProof/>
            <w:webHidden/>
          </w:rPr>
        </w:r>
        <w:r>
          <w:rPr>
            <w:noProof/>
            <w:webHidden/>
          </w:rPr>
          <w:fldChar w:fldCharType="separate"/>
        </w:r>
        <w:r>
          <w:rPr>
            <w:noProof/>
            <w:webHidden/>
          </w:rPr>
          <w:t>38</w:t>
        </w:r>
        <w:r>
          <w:rPr>
            <w:noProof/>
            <w:webHidden/>
          </w:rPr>
          <w:fldChar w:fldCharType="end"/>
        </w:r>
      </w:hyperlink>
    </w:p>
    <w:p w14:paraId="428C9271" w14:textId="4026559D" w:rsidR="00A965C9" w:rsidRDefault="00A965C9">
      <w:pPr>
        <w:pStyle w:val="Abbildungsverzeichnis"/>
        <w:rPr>
          <w:rFonts w:asciiTheme="minorHAnsi" w:eastAsiaTheme="minorEastAsia" w:hAnsiTheme="minorHAnsi" w:cstheme="minorBidi"/>
          <w:b w:val="0"/>
          <w:noProof/>
          <w:kern w:val="2"/>
          <w:sz w:val="24"/>
          <w:lang w:val="de-DE"/>
          <w14:ligatures w14:val="standardContextual"/>
        </w:rPr>
      </w:pPr>
      <w:hyperlink w:anchor="_Toc167044254" w:history="1">
        <w:r w:rsidRPr="00065303">
          <w:rPr>
            <w:rStyle w:val="Hyperlink"/>
            <w:rFonts w:eastAsia="MS Mincho"/>
            <w:noProof/>
          </w:rPr>
          <w:t xml:space="preserve">Table 44 — Nested elements of element </w:t>
        </w:r>
        <w:r w:rsidRPr="00065303">
          <w:rPr>
            <w:rStyle w:val="Hyperlink"/>
            <w:rFonts w:ascii="Courier New" w:eastAsia="MS Mincho" w:hAnsi="Courier New" w:cs="Courier New"/>
            <w:noProof/>
          </w:rPr>
          <w:t>&lt;rivet/&gt;</w:t>
        </w:r>
        <w:r>
          <w:rPr>
            <w:noProof/>
            <w:webHidden/>
          </w:rPr>
          <w:tab/>
        </w:r>
        <w:r>
          <w:rPr>
            <w:noProof/>
            <w:webHidden/>
          </w:rPr>
          <w:fldChar w:fldCharType="begin"/>
        </w:r>
        <w:r>
          <w:rPr>
            <w:noProof/>
            <w:webHidden/>
          </w:rPr>
          <w:instrText xml:space="preserve"> PAGEREF _Toc167044254 \h </w:instrText>
        </w:r>
        <w:r>
          <w:rPr>
            <w:noProof/>
            <w:webHidden/>
          </w:rPr>
        </w:r>
        <w:r>
          <w:rPr>
            <w:noProof/>
            <w:webHidden/>
          </w:rPr>
          <w:fldChar w:fldCharType="separate"/>
        </w:r>
        <w:r>
          <w:rPr>
            <w:noProof/>
            <w:webHidden/>
          </w:rPr>
          <w:t>39</w:t>
        </w:r>
        <w:r>
          <w:rPr>
            <w:noProof/>
            <w:webHidden/>
          </w:rPr>
          <w:fldChar w:fldCharType="end"/>
        </w:r>
      </w:hyperlink>
    </w:p>
    <w:p w14:paraId="25DACEC5" w14:textId="72D567AD" w:rsidR="00A965C9" w:rsidRDefault="00A965C9">
      <w:pPr>
        <w:pStyle w:val="Abbildungsverzeichnis"/>
        <w:rPr>
          <w:rFonts w:asciiTheme="minorHAnsi" w:eastAsiaTheme="minorEastAsia" w:hAnsiTheme="minorHAnsi" w:cstheme="minorBidi"/>
          <w:b w:val="0"/>
          <w:noProof/>
          <w:kern w:val="2"/>
          <w:sz w:val="24"/>
          <w:lang w:val="de-DE"/>
          <w14:ligatures w14:val="standardContextual"/>
        </w:rPr>
      </w:pPr>
      <w:hyperlink w:anchor="_Toc167044255" w:history="1">
        <w:r w:rsidRPr="00065303">
          <w:rPr>
            <w:rStyle w:val="Hyperlink"/>
            <w:rFonts w:eastAsia="MS Mincho"/>
            <w:noProof/>
          </w:rPr>
          <w:t xml:space="preserve">Table 45 — Attributes of element </w:t>
        </w:r>
        <w:r w:rsidRPr="00065303">
          <w:rPr>
            <w:rStyle w:val="Hyperlink"/>
            <w:rFonts w:ascii="Courier New" w:eastAsia="MS Mincho" w:hAnsi="Courier New" w:cs="Courier New"/>
            <w:noProof/>
          </w:rPr>
          <w:t>&lt;blind/&gt;</w:t>
        </w:r>
        <w:r>
          <w:rPr>
            <w:noProof/>
            <w:webHidden/>
          </w:rPr>
          <w:tab/>
        </w:r>
        <w:r>
          <w:rPr>
            <w:noProof/>
            <w:webHidden/>
          </w:rPr>
          <w:fldChar w:fldCharType="begin"/>
        </w:r>
        <w:r>
          <w:rPr>
            <w:noProof/>
            <w:webHidden/>
          </w:rPr>
          <w:instrText xml:space="preserve"> PAGEREF _Toc167044255 \h </w:instrText>
        </w:r>
        <w:r>
          <w:rPr>
            <w:noProof/>
            <w:webHidden/>
          </w:rPr>
        </w:r>
        <w:r>
          <w:rPr>
            <w:noProof/>
            <w:webHidden/>
          </w:rPr>
          <w:fldChar w:fldCharType="separate"/>
        </w:r>
        <w:r>
          <w:rPr>
            <w:noProof/>
            <w:webHidden/>
          </w:rPr>
          <w:t>40</w:t>
        </w:r>
        <w:r>
          <w:rPr>
            <w:noProof/>
            <w:webHidden/>
          </w:rPr>
          <w:fldChar w:fldCharType="end"/>
        </w:r>
      </w:hyperlink>
    </w:p>
    <w:p w14:paraId="563B2D9D" w14:textId="4B1A0929" w:rsidR="00A965C9" w:rsidRDefault="00A965C9">
      <w:pPr>
        <w:pStyle w:val="Abbildungsverzeichnis"/>
        <w:rPr>
          <w:rFonts w:asciiTheme="minorHAnsi" w:eastAsiaTheme="minorEastAsia" w:hAnsiTheme="minorHAnsi" w:cstheme="minorBidi"/>
          <w:b w:val="0"/>
          <w:noProof/>
          <w:kern w:val="2"/>
          <w:sz w:val="24"/>
          <w:lang w:val="de-DE"/>
          <w14:ligatures w14:val="standardContextual"/>
        </w:rPr>
      </w:pPr>
      <w:hyperlink w:anchor="_Toc167044256" w:history="1">
        <w:r w:rsidRPr="00065303">
          <w:rPr>
            <w:rStyle w:val="Hyperlink"/>
            <w:rFonts w:eastAsia="MS Mincho"/>
            <w:noProof/>
          </w:rPr>
          <w:t xml:space="preserve">Table 46 — Attributes of element </w:t>
        </w:r>
        <w:r w:rsidRPr="00065303">
          <w:rPr>
            <w:rStyle w:val="Hyperlink"/>
            <w:rFonts w:ascii="Courier New" w:eastAsia="MS Mincho" w:hAnsi="Courier New" w:cs="Courier New"/>
            <w:noProof/>
          </w:rPr>
          <w:t>&lt;self_piercing/&gt;</w:t>
        </w:r>
        <w:r>
          <w:rPr>
            <w:noProof/>
            <w:webHidden/>
          </w:rPr>
          <w:tab/>
        </w:r>
        <w:r>
          <w:rPr>
            <w:noProof/>
            <w:webHidden/>
          </w:rPr>
          <w:fldChar w:fldCharType="begin"/>
        </w:r>
        <w:r>
          <w:rPr>
            <w:noProof/>
            <w:webHidden/>
          </w:rPr>
          <w:instrText xml:space="preserve"> PAGEREF _Toc167044256 \h </w:instrText>
        </w:r>
        <w:r>
          <w:rPr>
            <w:noProof/>
            <w:webHidden/>
          </w:rPr>
        </w:r>
        <w:r>
          <w:rPr>
            <w:noProof/>
            <w:webHidden/>
          </w:rPr>
          <w:fldChar w:fldCharType="separate"/>
        </w:r>
        <w:r>
          <w:rPr>
            <w:noProof/>
            <w:webHidden/>
          </w:rPr>
          <w:t>42</w:t>
        </w:r>
        <w:r>
          <w:rPr>
            <w:noProof/>
            <w:webHidden/>
          </w:rPr>
          <w:fldChar w:fldCharType="end"/>
        </w:r>
      </w:hyperlink>
    </w:p>
    <w:p w14:paraId="3751B5E7" w14:textId="2C3AB98E" w:rsidR="00A965C9" w:rsidRDefault="00A965C9">
      <w:pPr>
        <w:pStyle w:val="Abbildungsverzeichnis"/>
        <w:rPr>
          <w:rFonts w:asciiTheme="minorHAnsi" w:eastAsiaTheme="minorEastAsia" w:hAnsiTheme="minorHAnsi" w:cstheme="minorBidi"/>
          <w:b w:val="0"/>
          <w:noProof/>
          <w:kern w:val="2"/>
          <w:sz w:val="24"/>
          <w:lang w:val="de-DE"/>
          <w14:ligatures w14:val="standardContextual"/>
        </w:rPr>
      </w:pPr>
      <w:hyperlink w:anchor="_Toc167044257" w:history="1">
        <w:r w:rsidRPr="00065303">
          <w:rPr>
            <w:rStyle w:val="Hyperlink"/>
            <w:rFonts w:eastAsia="MS Mincho"/>
            <w:noProof/>
          </w:rPr>
          <w:t xml:space="preserve">Table 47 — Attributes of element </w:t>
        </w:r>
        <w:r w:rsidRPr="00065303">
          <w:rPr>
            <w:rStyle w:val="Hyperlink"/>
            <w:rFonts w:ascii="Courier New" w:eastAsia="MS Mincho" w:hAnsi="Courier New" w:cs="Courier New"/>
            <w:noProof/>
          </w:rPr>
          <w:t>&lt;solid/&gt;</w:t>
        </w:r>
        <w:r>
          <w:rPr>
            <w:noProof/>
            <w:webHidden/>
          </w:rPr>
          <w:tab/>
        </w:r>
        <w:r>
          <w:rPr>
            <w:noProof/>
            <w:webHidden/>
          </w:rPr>
          <w:fldChar w:fldCharType="begin"/>
        </w:r>
        <w:r>
          <w:rPr>
            <w:noProof/>
            <w:webHidden/>
          </w:rPr>
          <w:instrText xml:space="preserve"> PAGEREF _Toc167044257 \h </w:instrText>
        </w:r>
        <w:r>
          <w:rPr>
            <w:noProof/>
            <w:webHidden/>
          </w:rPr>
        </w:r>
        <w:r>
          <w:rPr>
            <w:noProof/>
            <w:webHidden/>
          </w:rPr>
          <w:fldChar w:fldCharType="separate"/>
        </w:r>
        <w:r>
          <w:rPr>
            <w:noProof/>
            <w:webHidden/>
          </w:rPr>
          <w:t>44</w:t>
        </w:r>
        <w:r>
          <w:rPr>
            <w:noProof/>
            <w:webHidden/>
          </w:rPr>
          <w:fldChar w:fldCharType="end"/>
        </w:r>
      </w:hyperlink>
    </w:p>
    <w:p w14:paraId="54BC3EE6" w14:textId="1E95D943" w:rsidR="00A965C9" w:rsidRDefault="00A965C9">
      <w:pPr>
        <w:pStyle w:val="Abbildungsverzeichnis"/>
        <w:rPr>
          <w:rFonts w:asciiTheme="minorHAnsi" w:eastAsiaTheme="minorEastAsia" w:hAnsiTheme="minorHAnsi" w:cstheme="minorBidi"/>
          <w:b w:val="0"/>
          <w:noProof/>
          <w:kern w:val="2"/>
          <w:sz w:val="24"/>
          <w:lang w:val="de-DE"/>
          <w14:ligatures w14:val="standardContextual"/>
        </w:rPr>
      </w:pPr>
      <w:hyperlink w:anchor="_Toc167044258" w:history="1">
        <w:r w:rsidRPr="00065303">
          <w:rPr>
            <w:rStyle w:val="Hyperlink"/>
            <w:rFonts w:eastAsia="MS Mincho"/>
            <w:noProof/>
          </w:rPr>
          <w:t xml:space="preserve">Table 48 — Attributes of element </w:t>
        </w:r>
        <w:r w:rsidRPr="00065303">
          <w:rPr>
            <w:rStyle w:val="Hyperlink"/>
            <w:rFonts w:ascii="Courier New" w:eastAsia="MS Mincho" w:hAnsi="Courier New"/>
            <w:noProof/>
          </w:rPr>
          <w:t>&lt;swop/&gt;</w:t>
        </w:r>
        <w:r>
          <w:rPr>
            <w:noProof/>
            <w:webHidden/>
          </w:rPr>
          <w:tab/>
        </w:r>
        <w:r>
          <w:rPr>
            <w:noProof/>
            <w:webHidden/>
          </w:rPr>
          <w:fldChar w:fldCharType="begin"/>
        </w:r>
        <w:r>
          <w:rPr>
            <w:noProof/>
            <w:webHidden/>
          </w:rPr>
          <w:instrText xml:space="preserve"> PAGEREF _Toc167044258 \h </w:instrText>
        </w:r>
        <w:r>
          <w:rPr>
            <w:noProof/>
            <w:webHidden/>
          </w:rPr>
        </w:r>
        <w:r>
          <w:rPr>
            <w:noProof/>
            <w:webHidden/>
          </w:rPr>
          <w:fldChar w:fldCharType="separate"/>
        </w:r>
        <w:r>
          <w:rPr>
            <w:noProof/>
            <w:webHidden/>
          </w:rPr>
          <w:t>46</w:t>
        </w:r>
        <w:r>
          <w:rPr>
            <w:noProof/>
            <w:webHidden/>
          </w:rPr>
          <w:fldChar w:fldCharType="end"/>
        </w:r>
      </w:hyperlink>
    </w:p>
    <w:p w14:paraId="54C5F18B" w14:textId="5F562237" w:rsidR="00A965C9" w:rsidRDefault="00A965C9">
      <w:pPr>
        <w:pStyle w:val="Abbildungsverzeichnis"/>
        <w:rPr>
          <w:rFonts w:asciiTheme="minorHAnsi" w:eastAsiaTheme="minorEastAsia" w:hAnsiTheme="minorHAnsi" w:cstheme="minorBidi"/>
          <w:b w:val="0"/>
          <w:noProof/>
          <w:kern w:val="2"/>
          <w:sz w:val="24"/>
          <w:lang w:val="de-DE"/>
          <w14:ligatures w14:val="standardContextual"/>
        </w:rPr>
      </w:pPr>
      <w:hyperlink w:anchor="_Toc167044259" w:history="1">
        <w:r w:rsidRPr="00065303">
          <w:rPr>
            <w:rStyle w:val="Hyperlink"/>
            <w:rFonts w:eastAsia="MS Mincho"/>
            <w:noProof/>
          </w:rPr>
          <w:t xml:space="preserve">Table 49 — Attributes of element </w:t>
        </w:r>
        <w:r w:rsidRPr="00065303">
          <w:rPr>
            <w:rStyle w:val="Hyperlink"/>
            <w:rFonts w:ascii="Courier New" w:eastAsia="MS Mincho" w:hAnsi="Courier New"/>
            <w:noProof/>
          </w:rPr>
          <w:t>&lt;clinch_rivet_stud/&gt;</w:t>
        </w:r>
        <w:r>
          <w:rPr>
            <w:noProof/>
            <w:webHidden/>
          </w:rPr>
          <w:tab/>
        </w:r>
        <w:r>
          <w:rPr>
            <w:noProof/>
            <w:webHidden/>
          </w:rPr>
          <w:fldChar w:fldCharType="begin"/>
        </w:r>
        <w:r>
          <w:rPr>
            <w:noProof/>
            <w:webHidden/>
          </w:rPr>
          <w:instrText xml:space="preserve"> PAGEREF _Toc167044259 \h </w:instrText>
        </w:r>
        <w:r>
          <w:rPr>
            <w:noProof/>
            <w:webHidden/>
          </w:rPr>
        </w:r>
        <w:r>
          <w:rPr>
            <w:noProof/>
            <w:webHidden/>
          </w:rPr>
          <w:fldChar w:fldCharType="separate"/>
        </w:r>
        <w:r>
          <w:rPr>
            <w:noProof/>
            <w:webHidden/>
          </w:rPr>
          <w:t>47</w:t>
        </w:r>
        <w:r>
          <w:rPr>
            <w:noProof/>
            <w:webHidden/>
          </w:rPr>
          <w:fldChar w:fldCharType="end"/>
        </w:r>
      </w:hyperlink>
    </w:p>
    <w:p w14:paraId="48D0423A" w14:textId="6613B344" w:rsidR="00A965C9" w:rsidRDefault="00A965C9">
      <w:pPr>
        <w:pStyle w:val="Abbildungsverzeichnis"/>
        <w:rPr>
          <w:rFonts w:asciiTheme="minorHAnsi" w:eastAsiaTheme="minorEastAsia" w:hAnsiTheme="minorHAnsi" w:cstheme="minorBidi"/>
          <w:b w:val="0"/>
          <w:noProof/>
          <w:kern w:val="2"/>
          <w:sz w:val="24"/>
          <w:lang w:val="de-DE"/>
          <w14:ligatures w14:val="standardContextual"/>
        </w:rPr>
      </w:pPr>
      <w:hyperlink w:anchor="_Toc167044260" w:history="1">
        <w:r w:rsidRPr="00065303">
          <w:rPr>
            <w:rStyle w:val="Hyperlink"/>
            <w:rFonts w:eastAsia="MS Mincho"/>
            <w:noProof/>
          </w:rPr>
          <w:t xml:space="preserve">Table 50 — Nested elements of </w:t>
        </w:r>
        <w:r w:rsidRPr="00065303">
          <w:rPr>
            <w:rStyle w:val="Hyperlink"/>
            <w:rFonts w:ascii="Courier New" w:eastAsia="MS Mincho" w:hAnsi="Courier New"/>
            <w:noProof/>
          </w:rPr>
          <w:t>&lt;connection_0d/&gt;</w:t>
        </w:r>
        <w:r w:rsidRPr="00065303">
          <w:rPr>
            <w:rStyle w:val="Hyperlink"/>
            <w:rFonts w:eastAsia="MS Mincho"/>
            <w:noProof/>
          </w:rPr>
          <w:t xml:space="preserve"> for </w:t>
        </w:r>
        <w:r w:rsidRPr="00065303">
          <w:rPr>
            <w:rStyle w:val="Hyperlink"/>
            <w:rFonts w:ascii="Courier New" w:eastAsia="MS Mincho" w:hAnsi="Courier New"/>
            <w:noProof/>
          </w:rPr>
          <w:t>&lt;threaded_connection/&gt;</w:t>
        </w:r>
        <w:r>
          <w:rPr>
            <w:noProof/>
            <w:webHidden/>
          </w:rPr>
          <w:tab/>
        </w:r>
        <w:r>
          <w:rPr>
            <w:noProof/>
            <w:webHidden/>
          </w:rPr>
          <w:fldChar w:fldCharType="begin"/>
        </w:r>
        <w:r>
          <w:rPr>
            <w:noProof/>
            <w:webHidden/>
          </w:rPr>
          <w:instrText xml:space="preserve"> PAGEREF _Toc167044260 \h </w:instrText>
        </w:r>
        <w:r>
          <w:rPr>
            <w:noProof/>
            <w:webHidden/>
          </w:rPr>
        </w:r>
        <w:r>
          <w:rPr>
            <w:noProof/>
            <w:webHidden/>
          </w:rPr>
          <w:fldChar w:fldCharType="separate"/>
        </w:r>
        <w:r>
          <w:rPr>
            <w:noProof/>
            <w:webHidden/>
          </w:rPr>
          <w:t>52</w:t>
        </w:r>
        <w:r>
          <w:rPr>
            <w:noProof/>
            <w:webHidden/>
          </w:rPr>
          <w:fldChar w:fldCharType="end"/>
        </w:r>
      </w:hyperlink>
    </w:p>
    <w:p w14:paraId="78899803" w14:textId="1D8EFCAB" w:rsidR="00A965C9" w:rsidRDefault="00A965C9">
      <w:pPr>
        <w:pStyle w:val="Abbildungsverzeichnis"/>
        <w:rPr>
          <w:rFonts w:asciiTheme="minorHAnsi" w:eastAsiaTheme="minorEastAsia" w:hAnsiTheme="minorHAnsi" w:cstheme="minorBidi"/>
          <w:b w:val="0"/>
          <w:noProof/>
          <w:kern w:val="2"/>
          <w:sz w:val="24"/>
          <w:lang w:val="de-DE"/>
          <w14:ligatures w14:val="standardContextual"/>
        </w:rPr>
      </w:pPr>
      <w:hyperlink w:anchor="_Toc167044261" w:history="1">
        <w:r w:rsidRPr="00065303">
          <w:rPr>
            <w:rStyle w:val="Hyperlink"/>
            <w:rFonts w:eastAsia="MS Mincho"/>
            <w:noProof/>
          </w:rPr>
          <w:t xml:space="preserve">Table 51 — Attributes of element </w:t>
        </w:r>
        <w:r w:rsidRPr="00065303">
          <w:rPr>
            <w:rStyle w:val="Hyperlink"/>
            <w:rFonts w:ascii="Courier New" w:eastAsia="MS Mincho" w:hAnsi="Courier New" w:cs="Courier New"/>
            <w:noProof/>
          </w:rPr>
          <w:t>&lt;threaded_connection/&gt;</w:t>
        </w:r>
        <w:r>
          <w:rPr>
            <w:noProof/>
            <w:webHidden/>
          </w:rPr>
          <w:tab/>
        </w:r>
        <w:r>
          <w:rPr>
            <w:noProof/>
            <w:webHidden/>
          </w:rPr>
          <w:fldChar w:fldCharType="begin"/>
        </w:r>
        <w:r>
          <w:rPr>
            <w:noProof/>
            <w:webHidden/>
          </w:rPr>
          <w:instrText xml:space="preserve"> PAGEREF _Toc167044261 \h </w:instrText>
        </w:r>
        <w:r>
          <w:rPr>
            <w:noProof/>
            <w:webHidden/>
          </w:rPr>
        </w:r>
        <w:r>
          <w:rPr>
            <w:noProof/>
            <w:webHidden/>
          </w:rPr>
          <w:fldChar w:fldCharType="separate"/>
        </w:r>
        <w:r>
          <w:rPr>
            <w:noProof/>
            <w:webHidden/>
          </w:rPr>
          <w:t>53</w:t>
        </w:r>
        <w:r>
          <w:rPr>
            <w:noProof/>
            <w:webHidden/>
          </w:rPr>
          <w:fldChar w:fldCharType="end"/>
        </w:r>
      </w:hyperlink>
    </w:p>
    <w:p w14:paraId="5199AF56" w14:textId="7366AE98" w:rsidR="00A965C9" w:rsidRDefault="00A965C9">
      <w:pPr>
        <w:pStyle w:val="Abbildungsverzeichnis"/>
        <w:rPr>
          <w:rFonts w:asciiTheme="minorHAnsi" w:eastAsiaTheme="minorEastAsia" w:hAnsiTheme="minorHAnsi" w:cstheme="minorBidi"/>
          <w:b w:val="0"/>
          <w:noProof/>
          <w:kern w:val="2"/>
          <w:sz w:val="24"/>
          <w:lang w:val="de-DE"/>
          <w14:ligatures w14:val="standardContextual"/>
        </w:rPr>
      </w:pPr>
      <w:hyperlink w:anchor="_Toc167044262" w:history="1">
        <w:r w:rsidRPr="00065303">
          <w:rPr>
            <w:rStyle w:val="Hyperlink"/>
            <w:rFonts w:eastAsia="MS Mincho"/>
            <w:noProof/>
          </w:rPr>
          <w:t xml:space="preserve">Table 52 — Nested elements of element </w:t>
        </w:r>
        <w:r w:rsidRPr="00065303">
          <w:rPr>
            <w:rStyle w:val="Hyperlink"/>
            <w:rFonts w:ascii="Courier New" w:eastAsia="MS Mincho" w:hAnsi="Courier New" w:cs="Courier New"/>
            <w:noProof/>
          </w:rPr>
          <w:t>&lt;threaded_connection/&gt;</w:t>
        </w:r>
        <w:r>
          <w:rPr>
            <w:noProof/>
            <w:webHidden/>
          </w:rPr>
          <w:tab/>
        </w:r>
        <w:r>
          <w:rPr>
            <w:noProof/>
            <w:webHidden/>
          </w:rPr>
          <w:fldChar w:fldCharType="begin"/>
        </w:r>
        <w:r>
          <w:rPr>
            <w:noProof/>
            <w:webHidden/>
          </w:rPr>
          <w:instrText xml:space="preserve"> PAGEREF _Toc167044262 \h </w:instrText>
        </w:r>
        <w:r>
          <w:rPr>
            <w:noProof/>
            <w:webHidden/>
          </w:rPr>
        </w:r>
        <w:r>
          <w:rPr>
            <w:noProof/>
            <w:webHidden/>
          </w:rPr>
          <w:fldChar w:fldCharType="separate"/>
        </w:r>
        <w:r>
          <w:rPr>
            <w:noProof/>
            <w:webHidden/>
          </w:rPr>
          <w:t>54</w:t>
        </w:r>
        <w:r>
          <w:rPr>
            <w:noProof/>
            <w:webHidden/>
          </w:rPr>
          <w:fldChar w:fldCharType="end"/>
        </w:r>
      </w:hyperlink>
    </w:p>
    <w:p w14:paraId="0FE86703" w14:textId="00C6C07D" w:rsidR="00A965C9" w:rsidRDefault="00A965C9">
      <w:pPr>
        <w:pStyle w:val="Abbildungsverzeichnis"/>
        <w:rPr>
          <w:rFonts w:asciiTheme="minorHAnsi" w:eastAsiaTheme="minorEastAsia" w:hAnsiTheme="minorHAnsi" w:cstheme="minorBidi"/>
          <w:b w:val="0"/>
          <w:noProof/>
          <w:kern w:val="2"/>
          <w:sz w:val="24"/>
          <w:lang w:val="de-DE"/>
          <w14:ligatures w14:val="standardContextual"/>
        </w:rPr>
      </w:pPr>
      <w:hyperlink w:anchor="_Toc167044263" w:history="1">
        <w:r w:rsidRPr="00065303">
          <w:rPr>
            <w:rStyle w:val="Hyperlink"/>
            <w:rFonts w:eastAsia="MS Mincho"/>
            <w:noProof/>
          </w:rPr>
          <w:t xml:space="preserve">Table 53 — Attributes of element </w:t>
        </w:r>
        <w:r w:rsidRPr="00065303">
          <w:rPr>
            <w:rStyle w:val="Hyperlink"/>
            <w:rFonts w:ascii="Courier New" w:eastAsia="MS Mincho" w:hAnsi="Courier New" w:cs="Courier New"/>
            <w:noProof/>
          </w:rPr>
          <w:t>&lt;washer/&gt;</w:t>
        </w:r>
        <w:r>
          <w:rPr>
            <w:noProof/>
            <w:webHidden/>
          </w:rPr>
          <w:tab/>
        </w:r>
        <w:r>
          <w:rPr>
            <w:noProof/>
            <w:webHidden/>
          </w:rPr>
          <w:fldChar w:fldCharType="begin"/>
        </w:r>
        <w:r>
          <w:rPr>
            <w:noProof/>
            <w:webHidden/>
          </w:rPr>
          <w:instrText xml:space="preserve"> PAGEREF _Toc167044263 \h </w:instrText>
        </w:r>
        <w:r>
          <w:rPr>
            <w:noProof/>
            <w:webHidden/>
          </w:rPr>
        </w:r>
        <w:r>
          <w:rPr>
            <w:noProof/>
            <w:webHidden/>
          </w:rPr>
          <w:fldChar w:fldCharType="separate"/>
        </w:r>
        <w:r>
          <w:rPr>
            <w:noProof/>
            <w:webHidden/>
          </w:rPr>
          <w:t>55</w:t>
        </w:r>
        <w:r>
          <w:rPr>
            <w:noProof/>
            <w:webHidden/>
          </w:rPr>
          <w:fldChar w:fldCharType="end"/>
        </w:r>
      </w:hyperlink>
    </w:p>
    <w:p w14:paraId="61C49FBA" w14:textId="36EE7552" w:rsidR="00A965C9" w:rsidRDefault="00A965C9">
      <w:pPr>
        <w:pStyle w:val="Abbildungsverzeichnis"/>
        <w:rPr>
          <w:rFonts w:asciiTheme="minorHAnsi" w:eastAsiaTheme="minorEastAsia" w:hAnsiTheme="minorHAnsi" w:cstheme="minorBidi"/>
          <w:b w:val="0"/>
          <w:noProof/>
          <w:kern w:val="2"/>
          <w:sz w:val="24"/>
          <w:lang w:val="de-DE"/>
          <w14:ligatures w14:val="standardContextual"/>
        </w:rPr>
      </w:pPr>
      <w:hyperlink w:anchor="_Toc167044264" w:history="1">
        <w:r w:rsidRPr="00065303">
          <w:rPr>
            <w:rStyle w:val="Hyperlink"/>
            <w:rFonts w:eastAsia="MS Mincho"/>
            <w:noProof/>
          </w:rPr>
          <w:t xml:space="preserve">Table 54 — Attributes of element </w:t>
        </w:r>
        <w:r w:rsidRPr="00065303">
          <w:rPr>
            <w:rStyle w:val="Hyperlink"/>
            <w:rFonts w:ascii="Courier New" w:eastAsia="MS Mincho" w:hAnsi="Courier New"/>
            <w:noProof/>
          </w:rPr>
          <w:t>&lt;nut/&gt;</w:t>
        </w:r>
        <w:r>
          <w:rPr>
            <w:noProof/>
            <w:webHidden/>
          </w:rPr>
          <w:tab/>
        </w:r>
        <w:r>
          <w:rPr>
            <w:noProof/>
            <w:webHidden/>
          </w:rPr>
          <w:fldChar w:fldCharType="begin"/>
        </w:r>
        <w:r>
          <w:rPr>
            <w:noProof/>
            <w:webHidden/>
          </w:rPr>
          <w:instrText xml:space="preserve"> PAGEREF _Toc167044264 \h </w:instrText>
        </w:r>
        <w:r>
          <w:rPr>
            <w:noProof/>
            <w:webHidden/>
          </w:rPr>
        </w:r>
        <w:r>
          <w:rPr>
            <w:noProof/>
            <w:webHidden/>
          </w:rPr>
          <w:fldChar w:fldCharType="separate"/>
        </w:r>
        <w:r>
          <w:rPr>
            <w:noProof/>
            <w:webHidden/>
          </w:rPr>
          <w:t>56</w:t>
        </w:r>
        <w:r>
          <w:rPr>
            <w:noProof/>
            <w:webHidden/>
          </w:rPr>
          <w:fldChar w:fldCharType="end"/>
        </w:r>
      </w:hyperlink>
    </w:p>
    <w:p w14:paraId="4F3080E8" w14:textId="26950BDA" w:rsidR="00A965C9" w:rsidRDefault="00A965C9">
      <w:pPr>
        <w:pStyle w:val="Abbildungsverzeichnis"/>
        <w:rPr>
          <w:rFonts w:asciiTheme="minorHAnsi" w:eastAsiaTheme="minorEastAsia" w:hAnsiTheme="minorHAnsi" w:cstheme="minorBidi"/>
          <w:b w:val="0"/>
          <w:noProof/>
          <w:kern w:val="2"/>
          <w:sz w:val="24"/>
          <w:lang w:val="de-DE"/>
          <w14:ligatures w14:val="standardContextual"/>
        </w:rPr>
      </w:pPr>
      <w:hyperlink w:anchor="_Toc167044265" w:history="1">
        <w:r w:rsidRPr="00065303">
          <w:rPr>
            <w:rStyle w:val="Hyperlink"/>
            <w:rFonts w:eastAsia="MS Mincho"/>
            <w:noProof/>
          </w:rPr>
          <w:t xml:space="preserve">Table 55 — Nested elements of element </w:t>
        </w:r>
        <w:r w:rsidRPr="00065303">
          <w:rPr>
            <w:rStyle w:val="Hyperlink"/>
            <w:rFonts w:ascii="Courier New" w:eastAsia="MS Mincho" w:hAnsi="Courier New" w:cs="Courier New"/>
            <w:noProof/>
          </w:rPr>
          <w:t>&lt;nut/&gt;</w:t>
        </w:r>
        <w:r>
          <w:rPr>
            <w:noProof/>
            <w:webHidden/>
          </w:rPr>
          <w:tab/>
        </w:r>
        <w:r>
          <w:rPr>
            <w:noProof/>
            <w:webHidden/>
          </w:rPr>
          <w:fldChar w:fldCharType="begin"/>
        </w:r>
        <w:r>
          <w:rPr>
            <w:noProof/>
            <w:webHidden/>
          </w:rPr>
          <w:instrText xml:space="preserve"> PAGEREF _Toc167044265 \h </w:instrText>
        </w:r>
        <w:r>
          <w:rPr>
            <w:noProof/>
            <w:webHidden/>
          </w:rPr>
        </w:r>
        <w:r>
          <w:rPr>
            <w:noProof/>
            <w:webHidden/>
          </w:rPr>
          <w:fldChar w:fldCharType="separate"/>
        </w:r>
        <w:r>
          <w:rPr>
            <w:noProof/>
            <w:webHidden/>
          </w:rPr>
          <w:t>57</w:t>
        </w:r>
        <w:r>
          <w:rPr>
            <w:noProof/>
            <w:webHidden/>
          </w:rPr>
          <w:fldChar w:fldCharType="end"/>
        </w:r>
      </w:hyperlink>
    </w:p>
    <w:p w14:paraId="12CE120F" w14:textId="43DC3190" w:rsidR="00A965C9" w:rsidRDefault="00A965C9">
      <w:pPr>
        <w:pStyle w:val="Abbildungsverzeichnis"/>
        <w:rPr>
          <w:rFonts w:asciiTheme="minorHAnsi" w:eastAsiaTheme="minorEastAsia" w:hAnsiTheme="minorHAnsi" w:cstheme="minorBidi"/>
          <w:b w:val="0"/>
          <w:noProof/>
          <w:kern w:val="2"/>
          <w:sz w:val="24"/>
          <w:lang w:val="de-DE"/>
          <w14:ligatures w14:val="standardContextual"/>
        </w:rPr>
      </w:pPr>
      <w:hyperlink w:anchor="_Toc167044266" w:history="1">
        <w:r w:rsidRPr="00065303">
          <w:rPr>
            <w:rStyle w:val="Hyperlink"/>
            <w:rFonts w:eastAsia="MS Mincho"/>
            <w:noProof/>
          </w:rPr>
          <w:t xml:space="preserve">Table 56 — Attributes of element </w:t>
        </w:r>
        <w:r w:rsidRPr="00065303">
          <w:rPr>
            <w:rStyle w:val="Hyperlink"/>
            <w:rFonts w:ascii="Courier New" w:eastAsia="MS Mincho" w:hAnsi="Courier New" w:cs="Courier New"/>
            <w:noProof/>
          </w:rPr>
          <w:t>&lt;bolt/&gt;</w:t>
        </w:r>
        <w:r>
          <w:rPr>
            <w:noProof/>
            <w:webHidden/>
          </w:rPr>
          <w:tab/>
        </w:r>
        <w:r>
          <w:rPr>
            <w:noProof/>
            <w:webHidden/>
          </w:rPr>
          <w:fldChar w:fldCharType="begin"/>
        </w:r>
        <w:r>
          <w:rPr>
            <w:noProof/>
            <w:webHidden/>
          </w:rPr>
          <w:instrText xml:space="preserve"> PAGEREF _Toc167044266 \h </w:instrText>
        </w:r>
        <w:r>
          <w:rPr>
            <w:noProof/>
            <w:webHidden/>
          </w:rPr>
        </w:r>
        <w:r>
          <w:rPr>
            <w:noProof/>
            <w:webHidden/>
          </w:rPr>
          <w:fldChar w:fldCharType="separate"/>
        </w:r>
        <w:r>
          <w:rPr>
            <w:noProof/>
            <w:webHidden/>
          </w:rPr>
          <w:t>57</w:t>
        </w:r>
        <w:r>
          <w:rPr>
            <w:noProof/>
            <w:webHidden/>
          </w:rPr>
          <w:fldChar w:fldCharType="end"/>
        </w:r>
      </w:hyperlink>
    </w:p>
    <w:p w14:paraId="069791C2" w14:textId="7C98BA93" w:rsidR="00A965C9" w:rsidRDefault="00A965C9">
      <w:pPr>
        <w:pStyle w:val="Abbildungsverzeichnis"/>
        <w:rPr>
          <w:rFonts w:asciiTheme="minorHAnsi" w:eastAsiaTheme="minorEastAsia" w:hAnsiTheme="minorHAnsi" w:cstheme="minorBidi"/>
          <w:b w:val="0"/>
          <w:noProof/>
          <w:kern w:val="2"/>
          <w:sz w:val="24"/>
          <w:lang w:val="de-DE"/>
          <w14:ligatures w14:val="standardContextual"/>
        </w:rPr>
      </w:pPr>
      <w:hyperlink w:anchor="_Toc167044267" w:history="1">
        <w:r w:rsidRPr="00065303">
          <w:rPr>
            <w:rStyle w:val="Hyperlink"/>
            <w:rFonts w:eastAsia="MS Mincho"/>
            <w:noProof/>
          </w:rPr>
          <w:t xml:space="preserve">Table 57 — Nested elements of element </w:t>
        </w:r>
        <w:r w:rsidRPr="00065303">
          <w:rPr>
            <w:rStyle w:val="Hyperlink"/>
            <w:rFonts w:ascii="Courier New" w:eastAsia="MS Mincho" w:hAnsi="Courier New"/>
            <w:noProof/>
          </w:rPr>
          <w:t>&lt;bolt/&gt;</w:t>
        </w:r>
        <w:r>
          <w:rPr>
            <w:noProof/>
            <w:webHidden/>
          </w:rPr>
          <w:tab/>
        </w:r>
        <w:r>
          <w:rPr>
            <w:noProof/>
            <w:webHidden/>
          </w:rPr>
          <w:fldChar w:fldCharType="begin"/>
        </w:r>
        <w:r>
          <w:rPr>
            <w:noProof/>
            <w:webHidden/>
          </w:rPr>
          <w:instrText xml:space="preserve"> PAGEREF _Toc167044267 \h </w:instrText>
        </w:r>
        <w:r>
          <w:rPr>
            <w:noProof/>
            <w:webHidden/>
          </w:rPr>
        </w:r>
        <w:r>
          <w:rPr>
            <w:noProof/>
            <w:webHidden/>
          </w:rPr>
          <w:fldChar w:fldCharType="separate"/>
        </w:r>
        <w:r>
          <w:rPr>
            <w:noProof/>
            <w:webHidden/>
          </w:rPr>
          <w:t>58</w:t>
        </w:r>
        <w:r>
          <w:rPr>
            <w:noProof/>
            <w:webHidden/>
          </w:rPr>
          <w:fldChar w:fldCharType="end"/>
        </w:r>
      </w:hyperlink>
    </w:p>
    <w:p w14:paraId="7FBF7DD0" w14:textId="04492AE3" w:rsidR="00A965C9" w:rsidRDefault="00A965C9">
      <w:pPr>
        <w:pStyle w:val="Abbildungsverzeichnis"/>
        <w:rPr>
          <w:rFonts w:asciiTheme="minorHAnsi" w:eastAsiaTheme="minorEastAsia" w:hAnsiTheme="minorHAnsi" w:cstheme="minorBidi"/>
          <w:b w:val="0"/>
          <w:noProof/>
          <w:kern w:val="2"/>
          <w:sz w:val="24"/>
          <w:lang w:val="de-DE"/>
          <w14:ligatures w14:val="standardContextual"/>
        </w:rPr>
      </w:pPr>
      <w:hyperlink w:anchor="_Toc167044268" w:history="1">
        <w:r w:rsidRPr="00065303">
          <w:rPr>
            <w:rStyle w:val="Hyperlink"/>
            <w:rFonts w:eastAsia="MS Mincho"/>
            <w:noProof/>
          </w:rPr>
          <w:t xml:space="preserve">Table 58 — Attributes of element </w:t>
        </w:r>
        <w:r w:rsidRPr="00065303">
          <w:rPr>
            <w:rStyle w:val="Hyperlink"/>
            <w:rFonts w:ascii="Courier New" w:eastAsia="MS Mincho" w:hAnsi="Courier New" w:cs="Courier New"/>
            <w:noProof/>
          </w:rPr>
          <w:t>&lt;screw/&gt;</w:t>
        </w:r>
        <w:r>
          <w:rPr>
            <w:noProof/>
            <w:webHidden/>
          </w:rPr>
          <w:tab/>
        </w:r>
        <w:r>
          <w:rPr>
            <w:noProof/>
            <w:webHidden/>
          </w:rPr>
          <w:fldChar w:fldCharType="begin"/>
        </w:r>
        <w:r>
          <w:rPr>
            <w:noProof/>
            <w:webHidden/>
          </w:rPr>
          <w:instrText xml:space="preserve"> PAGEREF _Toc167044268 \h </w:instrText>
        </w:r>
        <w:r>
          <w:rPr>
            <w:noProof/>
            <w:webHidden/>
          </w:rPr>
        </w:r>
        <w:r>
          <w:rPr>
            <w:noProof/>
            <w:webHidden/>
          </w:rPr>
          <w:fldChar w:fldCharType="separate"/>
        </w:r>
        <w:r>
          <w:rPr>
            <w:noProof/>
            <w:webHidden/>
          </w:rPr>
          <w:t>62</w:t>
        </w:r>
        <w:r>
          <w:rPr>
            <w:noProof/>
            <w:webHidden/>
          </w:rPr>
          <w:fldChar w:fldCharType="end"/>
        </w:r>
      </w:hyperlink>
    </w:p>
    <w:p w14:paraId="704A998F" w14:textId="23B2EE1C" w:rsidR="00A965C9" w:rsidRDefault="00A965C9">
      <w:pPr>
        <w:pStyle w:val="Abbildungsverzeichnis"/>
        <w:rPr>
          <w:rFonts w:asciiTheme="minorHAnsi" w:eastAsiaTheme="minorEastAsia" w:hAnsiTheme="minorHAnsi" w:cstheme="minorBidi"/>
          <w:b w:val="0"/>
          <w:noProof/>
          <w:kern w:val="2"/>
          <w:sz w:val="24"/>
          <w:lang w:val="de-DE"/>
          <w14:ligatures w14:val="standardContextual"/>
        </w:rPr>
      </w:pPr>
      <w:hyperlink w:anchor="_Toc167044269" w:history="1">
        <w:r w:rsidRPr="00065303">
          <w:rPr>
            <w:rStyle w:val="Hyperlink"/>
            <w:rFonts w:eastAsia="MS Mincho"/>
            <w:noProof/>
          </w:rPr>
          <w:t xml:space="preserve">Table 59 — Nested elements of element </w:t>
        </w:r>
        <w:r w:rsidRPr="00065303">
          <w:rPr>
            <w:rStyle w:val="Hyperlink"/>
            <w:rFonts w:ascii="Courier New" w:eastAsia="MS Mincho" w:hAnsi="Courier New"/>
            <w:noProof/>
          </w:rPr>
          <w:t>&lt;screw/&gt;</w:t>
        </w:r>
        <w:r>
          <w:rPr>
            <w:noProof/>
            <w:webHidden/>
          </w:rPr>
          <w:tab/>
        </w:r>
        <w:r>
          <w:rPr>
            <w:noProof/>
            <w:webHidden/>
          </w:rPr>
          <w:fldChar w:fldCharType="begin"/>
        </w:r>
        <w:r>
          <w:rPr>
            <w:noProof/>
            <w:webHidden/>
          </w:rPr>
          <w:instrText xml:space="preserve"> PAGEREF _Toc167044269 \h </w:instrText>
        </w:r>
        <w:r>
          <w:rPr>
            <w:noProof/>
            <w:webHidden/>
          </w:rPr>
        </w:r>
        <w:r>
          <w:rPr>
            <w:noProof/>
            <w:webHidden/>
          </w:rPr>
          <w:fldChar w:fldCharType="separate"/>
        </w:r>
        <w:r>
          <w:rPr>
            <w:noProof/>
            <w:webHidden/>
          </w:rPr>
          <w:t>62</w:t>
        </w:r>
        <w:r>
          <w:rPr>
            <w:noProof/>
            <w:webHidden/>
          </w:rPr>
          <w:fldChar w:fldCharType="end"/>
        </w:r>
      </w:hyperlink>
    </w:p>
    <w:p w14:paraId="78F1ECAB" w14:textId="2908F7FB" w:rsidR="00A965C9" w:rsidRDefault="00A965C9">
      <w:pPr>
        <w:pStyle w:val="Abbildungsverzeichnis"/>
        <w:rPr>
          <w:rFonts w:asciiTheme="minorHAnsi" w:eastAsiaTheme="minorEastAsia" w:hAnsiTheme="minorHAnsi" w:cstheme="minorBidi"/>
          <w:b w:val="0"/>
          <w:noProof/>
          <w:kern w:val="2"/>
          <w:sz w:val="24"/>
          <w:lang w:val="de-DE"/>
          <w14:ligatures w14:val="standardContextual"/>
        </w:rPr>
      </w:pPr>
      <w:hyperlink w:anchor="_Toc167044270" w:history="1">
        <w:r w:rsidRPr="00065303">
          <w:rPr>
            <w:rStyle w:val="Hyperlink"/>
            <w:rFonts w:eastAsia="MS Mincho"/>
            <w:noProof/>
          </w:rPr>
          <w:t xml:space="preserve">Table 60 — Attributes of element </w:t>
        </w:r>
        <w:r w:rsidRPr="00065303">
          <w:rPr>
            <w:rStyle w:val="Hyperlink"/>
            <w:rFonts w:ascii="Courier New" w:eastAsia="MS Mincho" w:hAnsi="Courier New"/>
            <w:noProof/>
          </w:rPr>
          <w:t>&lt;flow_drilled/&gt;</w:t>
        </w:r>
        <w:r>
          <w:rPr>
            <w:noProof/>
            <w:webHidden/>
          </w:rPr>
          <w:tab/>
        </w:r>
        <w:r>
          <w:rPr>
            <w:noProof/>
            <w:webHidden/>
          </w:rPr>
          <w:fldChar w:fldCharType="begin"/>
        </w:r>
        <w:r>
          <w:rPr>
            <w:noProof/>
            <w:webHidden/>
          </w:rPr>
          <w:instrText xml:space="preserve"> PAGEREF _Toc167044270 \h </w:instrText>
        </w:r>
        <w:r>
          <w:rPr>
            <w:noProof/>
            <w:webHidden/>
          </w:rPr>
        </w:r>
        <w:r>
          <w:rPr>
            <w:noProof/>
            <w:webHidden/>
          </w:rPr>
          <w:fldChar w:fldCharType="separate"/>
        </w:r>
        <w:r>
          <w:rPr>
            <w:noProof/>
            <w:webHidden/>
          </w:rPr>
          <w:t>64</w:t>
        </w:r>
        <w:r>
          <w:rPr>
            <w:noProof/>
            <w:webHidden/>
          </w:rPr>
          <w:fldChar w:fldCharType="end"/>
        </w:r>
      </w:hyperlink>
    </w:p>
    <w:p w14:paraId="741167B6" w14:textId="1913061F" w:rsidR="00A965C9" w:rsidRDefault="00A965C9">
      <w:pPr>
        <w:pStyle w:val="Abbildungsverzeichnis"/>
        <w:rPr>
          <w:rFonts w:asciiTheme="minorHAnsi" w:eastAsiaTheme="minorEastAsia" w:hAnsiTheme="minorHAnsi" w:cstheme="minorBidi"/>
          <w:b w:val="0"/>
          <w:noProof/>
          <w:kern w:val="2"/>
          <w:sz w:val="24"/>
          <w:lang w:val="de-DE"/>
          <w14:ligatures w14:val="standardContextual"/>
        </w:rPr>
      </w:pPr>
      <w:hyperlink w:anchor="_Toc167044271" w:history="1">
        <w:r w:rsidRPr="00065303">
          <w:rPr>
            <w:rStyle w:val="Hyperlink"/>
            <w:rFonts w:eastAsia="MS Mincho"/>
            <w:noProof/>
          </w:rPr>
          <w:t xml:space="preserve">Table 61 — Nested elements of </w:t>
        </w:r>
        <w:r w:rsidRPr="00065303">
          <w:rPr>
            <w:rStyle w:val="Hyperlink"/>
            <w:rFonts w:ascii="Courier New" w:eastAsia="MS Mincho" w:hAnsi="Courier New"/>
            <w:noProof/>
          </w:rPr>
          <w:t>&lt;connection_0d&gt;</w:t>
        </w:r>
        <w:r w:rsidRPr="00065303">
          <w:rPr>
            <w:rStyle w:val="Hyperlink"/>
            <w:rFonts w:eastAsia="MS Mincho"/>
            <w:noProof/>
          </w:rPr>
          <w:t xml:space="preserve"> for </w:t>
        </w:r>
        <w:r w:rsidRPr="00065303">
          <w:rPr>
            <w:rStyle w:val="Hyperlink"/>
            <w:rFonts w:ascii="Courier New" w:eastAsia="MS Mincho" w:hAnsi="Courier New"/>
            <w:noProof/>
          </w:rPr>
          <w:t>&lt;gumdrop/&gt;</w:t>
        </w:r>
        <w:r>
          <w:rPr>
            <w:noProof/>
            <w:webHidden/>
          </w:rPr>
          <w:tab/>
        </w:r>
        <w:r>
          <w:rPr>
            <w:noProof/>
            <w:webHidden/>
          </w:rPr>
          <w:fldChar w:fldCharType="begin"/>
        </w:r>
        <w:r>
          <w:rPr>
            <w:noProof/>
            <w:webHidden/>
          </w:rPr>
          <w:instrText xml:space="preserve"> PAGEREF _Toc167044271 \h </w:instrText>
        </w:r>
        <w:r>
          <w:rPr>
            <w:noProof/>
            <w:webHidden/>
          </w:rPr>
        </w:r>
        <w:r>
          <w:rPr>
            <w:noProof/>
            <w:webHidden/>
          </w:rPr>
          <w:fldChar w:fldCharType="separate"/>
        </w:r>
        <w:r>
          <w:rPr>
            <w:noProof/>
            <w:webHidden/>
          </w:rPr>
          <w:t>65</w:t>
        </w:r>
        <w:r>
          <w:rPr>
            <w:noProof/>
            <w:webHidden/>
          </w:rPr>
          <w:fldChar w:fldCharType="end"/>
        </w:r>
      </w:hyperlink>
    </w:p>
    <w:p w14:paraId="5AC49A3E" w14:textId="3BF48F07" w:rsidR="00A965C9" w:rsidRDefault="00A965C9">
      <w:pPr>
        <w:pStyle w:val="Abbildungsverzeichnis"/>
        <w:rPr>
          <w:rFonts w:asciiTheme="minorHAnsi" w:eastAsiaTheme="minorEastAsia" w:hAnsiTheme="minorHAnsi" w:cstheme="minorBidi"/>
          <w:b w:val="0"/>
          <w:noProof/>
          <w:kern w:val="2"/>
          <w:sz w:val="24"/>
          <w:lang w:val="de-DE"/>
          <w14:ligatures w14:val="standardContextual"/>
        </w:rPr>
      </w:pPr>
      <w:hyperlink w:anchor="_Toc167044272" w:history="1">
        <w:r w:rsidRPr="00065303">
          <w:rPr>
            <w:rStyle w:val="Hyperlink"/>
            <w:rFonts w:eastAsia="MS Mincho"/>
            <w:noProof/>
          </w:rPr>
          <w:t xml:space="preserve">Table 62 — Attributes of element </w:t>
        </w:r>
        <w:r w:rsidRPr="00065303">
          <w:rPr>
            <w:rStyle w:val="Hyperlink"/>
            <w:rFonts w:ascii="Courier New" w:eastAsia="MS Mincho" w:hAnsi="Courier New" w:cs="Courier New"/>
            <w:noProof/>
          </w:rPr>
          <w:t>&lt;gumdrop/&gt;</w:t>
        </w:r>
        <w:r>
          <w:rPr>
            <w:noProof/>
            <w:webHidden/>
          </w:rPr>
          <w:tab/>
        </w:r>
        <w:r>
          <w:rPr>
            <w:noProof/>
            <w:webHidden/>
          </w:rPr>
          <w:fldChar w:fldCharType="begin"/>
        </w:r>
        <w:r>
          <w:rPr>
            <w:noProof/>
            <w:webHidden/>
          </w:rPr>
          <w:instrText xml:space="preserve"> PAGEREF _Toc167044272 \h </w:instrText>
        </w:r>
        <w:r>
          <w:rPr>
            <w:noProof/>
            <w:webHidden/>
          </w:rPr>
        </w:r>
        <w:r>
          <w:rPr>
            <w:noProof/>
            <w:webHidden/>
          </w:rPr>
          <w:fldChar w:fldCharType="separate"/>
        </w:r>
        <w:r>
          <w:rPr>
            <w:noProof/>
            <w:webHidden/>
          </w:rPr>
          <w:t>66</w:t>
        </w:r>
        <w:r>
          <w:rPr>
            <w:noProof/>
            <w:webHidden/>
          </w:rPr>
          <w:fldChar w:fldCharType="end"/>
        </w:r>
      </w:hyperlink>
    </w:p>
    <w:p w14:paraId="435E105E" w14:textId="4EF20CA5" w:rsidR="00A965C9" w:rsidRDefault="00A965C9">
      <w:pPr>
        <w:pStyle w:val="Abbildungsverzeichnis"/>
        <w:rPr>
          <w:rFonts w:asciiTheme="minorHAnsi" w:eastAsiaTheme="minorEastAsia" w:hAnsiTheme="minorHAnsi" w:cstheme="minorBidi"/>
          <w:b w:val="0"/>
          <w:noProof/>
          <w:kern w:val="2"/>
          <w:sz w:val="24"/>
          <w:lang w:val="de-DE"/>
          <w14:ligatures w14:val="standardContextual"/>
        </w:rPr>
      </w:pPr>
      <w:hyperlink w:anchor="_Toc167044273" w:history="1">
        <w:r w:rsidRPr="00065303">
          <w:rPr>
            <w:rStyle w:val="Hyperlink"/>
            <w:rFonts w:eastAsia="MS Mincho"/>
            <w:noProof/>
          </w:rPr>
          <w:t xml:space="preserve">Table 63 — Nested elements of element </w:t>
        </w:r>
        <w:r w:rsidRPr="00065303">
          <w:rPr>
            <w:rStyle w:val="Hyperlink"/>
            <w:rFonts w:ascii="Courier New" w:eastAsia="MS Mincho" w:hAnsi="Courier New"/>
            <w:noProof/>
          </w:rPr>
          <w:t>&lt;gumdrop/&gt;</w:t>
        </w:r>
        <w:r>
          <w:rPr>
            <w:noProof/>
            <w:webHidden/>
          </w:rPr>
          <w:tab/>
        </w:r>
        <w:r>
          <w:rPr>
            <w:noProof/>
            <w:webHidden/>
          </w:rPr>
          <w:fldChar w:fldCharType="begin"/>
        </w:r>
        <w:r>
          <w:rPr>
            <w:noProof/>
            <w:webHidden/>
          </w:rPr>
          <w:instrText xml:space="preserve"> PAGEREF _Toc167044273 \h </w:instrText>
        </w:r>
        <w:r>
          <w:rPr>
            <w:noProof/>
            <w:webHidden/>
          </w:rPr>
        </w:r>
        <w:r>
          <w:rPr>
            <w:noProof/>
            <w:webHidden/>
          </w:rPr>
          <w:fldChar w:fldCharType="separate"/>
        </w:r>
        <w:r>
          <w:rPr>
            <w:noProof/>
            <w:webHidden/>
          </w:rPr>
          <w:t>66</w:t>
        </w:r>
        <w:r>
          <w:rPr>
            <w:noProof/>
            <w:webHidden/>
          </w:rPr>
          <w:fldChar w:fldCharType="end"/>
        </w:r>
      </w:hyperlink>
    </w:p>
    <w:p w14:paraId="0AA6C9CF" w14:textId="31D4D770" w:rsidR="00A965C9" w:rsidRDefault="00A965C9">
      <w:pPr>
        <w:pStyle w:val="Abbildungsverzeichnis"/>
        <w:rPr>
          <w:rFonts w:asciiTheme="minorHAnsi" w:eastAsiaTheme="minorEastAsia" w:hAnsiTheme="minorHAnsi" w:cstheme="minorBidi"/>
          <w:b w:val="0"/>
          <w:noProof/>
          <w:kern w:val="2"/>
          <w:sz w:val="24"/>
          <w:lang w:val="de-DE"/>
          <w14:ligatures w14:val="standardContextual"/>
        </w:rPr>
      </w:pPr>
      <w:hyperlink w:anchor="_Toc167044274" w:history="1">
        <w:r w:rsidRPr="00065303">
          <w:rPr>
            <w:rStyle w:val="Hyperlink"/>
            <w:rFonts w:eastAsia="MS Mincho"/>
            <w:noProof/>
          </w:rPr>
          <w:t xml:space="preserve">Table 64 — Nested elements of </w:t>
        </w:r>
        <w:r w:rsidRPr="00065303">
          <w:rPr>
            <w:rStyle w:val="Hyperlink"/>
            <w:rFonts w:ascii="Courier New" w:eastAsia="MS Mincho" w:hAnsi="Courier New"/>
            <w:noProof/>
          </w:rPr>
          <w:t>&lt;connection_0d/&gt;</w:t>
        </w:r>
        <w:r w:rsidRPr="00065303">
          <w:rPr>
            <w:rStyle w:val="Hyperlink"/>
            <w:rFonts w:eastAsia="MS Mincho"/>
            <w:noProof/>
          </w:rPr>
          <w:t xml:space="preserve"> for </w:t>
        </w:r>
        <w:r w:rsidRPr="00065303">
          <w:rPr>
            <w:rStyle w:val="Hyperlink"/>
            <w:rFonts w:ascii="Courier New" w:eastAsia="MS Mincho" w:hAnsi="Courier New"/>
            <w:noProof/>
          </w:rPr>
          <w:t>&lt;clinch/&gt;</w:t>
        </w:r>
        <w:r>
          <w:rPr>
            <w:noProof/>
            <w:webHidden/>
          </w:rPr>
          <w:tab/>
        </w:r>
        <w:r>
          <w:rPr>
            <w:noProof/>
            <w:webHidden/>
          </w:rPr>
          <w:fldChar w:fldCharType="begin"/>
        </w:r>
        <w:r>
          <w:rPr>
            <w:noProof/>
            <w:webHidden/>
          </w:rPr>
          <w:instrText xml:space="preserve"> PAGEREF _Toc167044274 \h </w:instrText>
        </w:r>
        <w:r>
          <w:rPr>
            <w:noProof/>
            <w:webHidden/>
          </w:rPr>
        </w:r>
        <w:r>
          <w:rPr>
            <w:noProof/>
            <w:webHidden/>
          </w:rPr>
          <w:fldChar w:fldCharType="separate"/>
        </w:r>
        <w:r>
          <w:rPr>
            <w:noProof/>
            <w:webHidden/>
          </w:rPr>
          <w:t>68</w:t>
        </w:r>
        <w:r>
          <w:rPr>
            <w:noProof/>
            <w:webHidden/>
          </w:rPr>
          <w:fldChar w:fldCharType="end"/>
        </w:r>
      </w:hyperlink>
    </w:p>
    <w:p w14:paraId="3B98ADA4" w14:textId="03FCF5EC" w:rsidR="00A965C9" w:rsidRDefault="00A965C9">
      <w:pPr>
        <w:pStyle w:val="Abbildungsverzeichnis"/>
        <w:rPr>
          <w:rFonts w:asciiTheme="minorHAnsi" w:eastAsiaTheme="minorEastAsia" w:hAnsiTheme="minorHAnsi" w:cstheme="minorBidi"/>
          <w:b w:val="0"/>
          <w:noProof/>
          <w:kern w:val="2"/>
          <w:sz w:val="24"/>
          <w:lang w:val="de-DE"/>
          <w14:ligatures w14:val="standardContextual"/>
        </w:rPr>
      </w:pPr>
      <w:hyperlink w:anchor="_Toc167044275" w:history="1">
        <w:r w:rsidRPr="00065303">
          <w:rPr>
            <w:rStyle w:val="Hyperlink"/>
            <w:rFonts w:eastAsia="MS Mincho"/>
            <w:noProof/>
          </w:rPr>
          <w:t xml:space="preserve">Table 65 — Attributes of element </w:t>
        </w:r>
        <w:r w:rsidRPr="00065303">
          <w:rPr>
            <w:rStyle w:val="Hyperlink"/>
            <w:rFonts w:ascii="Courier New" w:eastAsia="MS Mincho" w:hAnsi="Courier New"/>
            <w:noProof/>
          </w:rPr>
          <w:t>&lt;clinch/&gt;</w:t>
        </w:r>
        <w:r>
          <w:rPr>
            <w:noProof/>
            <w:webHidden/>
          </w:rPr>
          <w:tab/>
        </w:r>
        <w:r>
          <w:rPr>
            <w:noProof/>
            <w:webHidden/>
          </w:rPr>
          <w:fldChar w:fldCharType="begin"/>
        </w:r>
        <w:r>
          <w:rPr>
            <w:noProof/>
            <w:webHidden/>
          </w:rPr>
          <w:instrText xml:space="preserve"> PAGEREF _Toc167044275 \h </w:instrText>
        </w:r>
        <w:r>
          <w:rPr>
            <w:noProof/>
            <w:webHidden/>
          </w:rPr>
        </w:r>
        <w:r>
          <w:rPr>
            <w:noProof/>
            <w:webHidden/>
          </w:rPr>
          <w:fldChar w:fldCharType="separate"/>
        </w:r>
        <w:r>
          <w:rPr>
            <w:noProof/>
            <w:webHidden/>
          </w:rPr>
          <w:t>68</w:t>
        </w:r>
        <w:r>
          <w:rPr>
            <w:noProof/>
            <w:webHidden/>
          </w:rPr>
          <w:fldChar w:fldCharType="end"/>
        </w:r>
      </w:hyperlink>
    </w:p>
    <w:p w14:paraId="6B4A4331" w14:textId="4A0A64BF" w:rsidR="00A965C9" w:rsidRDefault="00A965C9">
      <w:pPr>
        <w:pStyle w:val="Abbildungsverzeichnis"/>
        <w:rPr>
          <w:rFonts w:asciiTheme="minorHAnsi" w:eastAsiaTheme="minorEastAsia" w:hAnsiTheme="minorHAnsi" w:cstheme="minorBidi"/>
          <w:b w:val="0"/>
          <w:noProof/>
          <w:kern w:val="2"/>
          <w:sz w:val="24"/>
          <w:lang w:val="de-DE"/>
          <w14:ligatures w14:val="standardContextual"/>
        </w:rPr>
      </w:pPr>
      <w:hyperlink w:anchor="_Toc167044276" w:history="1">
        <w:r w:rsidRPr="00065303">
          <w:rPr>
            <w:rStyle w:val="Hyperlink"/>
            <w:rFonts w:eastAsia="MS Mincho"/>
            <w:noProof/>
          </w:rPr>
          <w:t xml:space="preserve">Table 66 — Nested elements of element </w:t>
        </w:r>
        <w:r w:rsidRPr="00065303">
          <w:rPr>
            <w:rStyle w:val="Hyperlink"/>
            <w:rFonts w:ascii="Courier New" w:eastAsia="MS Mincho" w:hAnsi="Courier New"/>
            <w:noProof/>
          </w:rPr>
          <w:t>&lt;clinch/&gt;</w:t>
        </w:r>
        <w:r>
          <w:rPr>
            <w:noProof/>
            <w:webHidden/>
          </w:rPr>
          <w:tab/>
        </w:r>
        <w:r>
          <w:rPr>
            <w:noProof/>
            <w:webHidden/>
          </w:rPr>
          <w:fldChar w:fldCharType="begin"/>
        </w:r>
        <w:r>
          <w:rPr>
            <w:noProof/>
            <w:webHidden/>
          </w:rPr>
          <w:instrText xml:space="preserve"> PAGEREF _Toc167044276 \h </w:instrText>
        </w:r>
        <w:r>
          <w:rPr>
            <w:noProof/>
            <w:webHidden/>
          </w:rPr>
        </w:r>
        <w:r>
          <w:rPr>
            <w:noProof/>
            <w:webHidden/>
          </w:rPr>
          <w:fldChar w:fldCharType="separate"/>
        </w:r>
        <w:r>
          <w:rPr>
            <w:noProof/>
            <w:webHidden/>
          </w:rPr>
          <w:t>69</w:t>
        </w:r>
        <w:r>
          <w:rPr>
            <w:noProof/>
            <w:webHidden/>
          </w:rPr>
          <w:fldChar w:fldCharType="end"/>
        </w:r>
      </w:hyperlink>
    </w:p>
    <w:p w14:paraId="1B00AE1B" w14:textId="0DEA7B49" w:rsidR="00A965C9" w:rsidRDefault="00A965C9">
      <w:pPr>
        <w:pStyle w:val="Abbildungsverzeichnis"/>
        <w:rPr>
          <w:rFonts w:asciiTheme="minorHAnsi" w:eastAsiaTheme="minorEastAsia" w:hAnsiTheme="minorHAnsi" w:cstheme="minorBidi"/>
          <w:b w:val="0"/>
          <w:noProof/>
          <w:kern w:val="2"/>
          <w:sz w:val="24"/>
          <w:lang w:val="de-DE"/>
          <w14:ligatures w14:val="standardContextual"/>
        </w:rPr>
      </w:pPr>
      <w:hyperlink w:anchor="_Toc167044277" w:history="1">
        <w:r w:rsidRPr="00065303">
          <w:rPr>
            <w:rStyle w:val="Hyperlink"/>
            <w:rFonts w:eastAsia="MS Mincho"/>
            <w:noProof/>
          </w:rPr>
          <w:t xml:space="preserve">Table 67 — Nested elements of </w:t>
        </w:r>
        <w:r w:rsidRPr="00065303">
          <w:rPr>
            <w:rStyle w:val="Hyperlink"/>
            <w:rFonts w:ascii="Courier New" w:eastAsia="MS Mincho" w:hAnsi="Courier New"/>
            <w:noProof/>
          </w:rPr>
          <w:t>&lt;connection_0d/&gt;</w:t>
        </w:r>
        <w:r w:rsidRPr="00065303">
          <w:rPr>
            <w:rStyle w:val="Hyperlink"/>
            <w:rFonts w:eastAsia="MS Mincho"/>
            <w:noProof/>
          </w:rPr>
          <w:t xml:space="preserve"> for </w:t>
        </w:r>
        <w:r w:rsidRPr="00065303">
          <w:rPr>
            <w:rStyle w:val="Hyperlink"/>
            <w:rFonts w:ascii="Courier New" w:eastAsia="MS Mincho" w:hAnsi="Courier New"/>
            <w:noProof/>
          </w:rPr>
          <w:t>&lt;heat_stake/&gt;</w:t>
        </w:r>
        <w:r>
          <w:rPr>
            <w:noProof/>
            <w:webHidden/>
          </w:rPr>
          <w:tab/>
        </w:r>
        <w:r>
          <w:rPr>
            <w:noProof/>
            <w:webHidden/>
          </w:rPr>
          <w:fldChar w:fldCharType="begin"/>
        </w:r>
        <w:r>
          <w:rPr>
            <w:noProof/>
            <w:webHidden/>
          </w:rPr>
          <w:instrText xml:space="preserve"> PAGEREF _Toc167044277 \h </w:instrText>
        </w:r>
        <w:r>
          <w:rPr>
            <w:noProof/>
            <w:webHidden/>
          </w:rPr>
        </w:r>
        <w:r>
          <w:rPr>
            <w:noProof/>
            <w:webHidden/>
          </w:rPr>
          <w:fldChar w:fldCharType="separate"/>
        </w:r>
        <w:r>
          <w:rPr>
            <w:noProof/>
            <w:webHidden/>
          </w:rPr>
          <w:t>71</w:t>
        </w:r>
        <w:r>
          <w:rPr>
            <w:noProof/>
            <w:webHidden/>
          </w:rPr>
          <w:fldChar w:fldCharType="end"/>
        </w:r>
      </w:hyperlink>
    </w:p>
    <w:p w14:paraId="04240CAA" w14:textId="440A30A1" w:rsidR="00A965C9" w:rsidRDefault="00A965C9">
      <w:pPr>
        <w:pStyle w:val="Abbildungsverzeichnis"/>
        <w:rPr>
          <w:rFonts w:asciiTheme="minorHAnsi" w:eastAsiaTheme="minorEastAsia" w:hAnsiTheme="minorHAnsi" w:cstheme="minorBidi"/>
          <w:b w:val="0"/>
          <w:noProof/>
          <w:kern w:val="2"/>
          <w:sz w:val="24"/>
          <w:lang w:val="de-DE"/>
          <w14:ligatures w14:val="standardContextual"/>
        </w:rPr>
      </w:pPr>
      <w:hyperlink w:anchor="_Toc167044278" w:history="1">
        <w:r w:rsidRPr="00065303">
          <w:rPr>
            <w:rStyle w:val="Hyperlink"/>
            <w:rFonts w:eastAsia="MS Mincho"/>
            <w:noProof/>
          </w:rPr>
          <w:t xml:space="preserve">Table 68 — Attributes of element </w:t>
        </w:r>
        <w:r w:rsidRPr="00065303">
          <w:rPr>
            <w:rStyle w:val="Hyperlink"/>
            <w:rFonts w:ascii="Courier New" w:eastAsia="MS Mincho" w:hAnsi="Courier New"/>
            <w:noProof/>
          </w:rPr>
          <w:t>&lt;heat_stake/&gt;</w:t>
        </w:r>
        <w:r>
          <w:rPr>
            <w:noProof/>
            <w:webHidden/>
          </w:rPr>
          <w:tab/>
        </w:r>
        <w:r>
          <w:rPr>
            <w:noProof/>
            <w:webHidden/>
          </w:rPr>
          <w:fldChar w:fldCharType="begin"/>
        </w:r>
        <w:r>
          <w:rPr>
            <w:noProof/>
            <w:webHidden/>
          </w:rPr>
          <w:instrText xml:space="preserve"> PAGEREF _Toc167044278 \h </w:instrText>
        </w:r>
        <w:r>
          <w:rPr>
            <w:noProof/>
            <w:webHidden/>
          </w:rPr>
        </w:r>
        <w:r>
          <w:rPr>
            <w:noProof/>
            <w:webHidden/>
          </w:rPr>
          <w:fldChar w:fldCharType="separate"/>
        </w:r>
        <w:r>
          <w:rPr>
            <w:noProof/>
            <w:webHidden/>
          </w:rPr>
          <w:t>71</w:t>
        </w:r>
        <w:r>
          <w:rPr>
            <w:noProof/>
            <w:webHidden/>
          </w:rPr>
          <w:fldChar w:fldCharType="end"/>
        </w:r>
      </w:hyperlink>
    </w:p>
    <w:p w14:paraId="76069AD7" w14:textId="33BE0517" w:rsidR="00A965C9" w:rsidRDefault="00A965C9">
      <w:pPr>
        <w:pStyle w:val="Abbildungsverzeichnis"/>
        <w:rPr>
          <w:rFonts w:asciiTheme="minorHAnsi" w:eastAsiaTheme="minorEastAsia" w:hAnsiTheme="minorHAnsi" w:cstheme="minorBidi"/>
          <w:b w:val="0"/>
          <w:noProof/>
          <w:kern w:val="2"/>
          <w:sz w:val="24"/>
          <w:lang w:val="de-DE"/>
          <w14:ligatures w14:val="standardContextual"/>
        </w:rPr>
      </w:pPr>
      <w:hyperlink w:anchor="_Toc167044279" w:history="1">
        <w:r w:rsidRPr="00065303">
          <w:rPr>
            <w:rStyle w:val="Hyperlink"/>
            <w:rFonts w:eastAsia="MS Mincho"/>
            <w:noProof/>
          </w:rPr>
          <w:t xml:space="preserve">Table 69 — Nested elements of element </w:t>
        </w:r>
        <w:r w:rsidRPr="00065303">
          <w:rPr>
            <w:rStyle w:val="Hyperlink"/>
            <w:rFonts w:ascii="Courier New" w:eastAsia="MS Mincho" w:hAnsi="Courier New"/>
            <w:noProof/>
          </w:rPr>
          <w:t>&lt;heat_stake/&gt;</w:t>
        </w:r>
        <w:r>
          <w:rPr>
            <w:noProof/>
            <w:webHidden/>
          </w:rPr>
          <w:tab/>
        </w:r>
        <w:r>
          <w:rPr>
            <w:noProof/>
            <w:webHidden/>
          </w:rPr>
          <w:fldChar w:fldCharType="begin"/>
        </w:r>
        <w:r>
          <w:rPr>
            <w:noProof/>
            <w:webHidden/>
          </w:rPr>
          <w:instrText xml:space="preserve"> PAGEREF _Toc167044279 \h </w:instrText>
        </w:r>
        <w:r>
          <w:rPr>
            <w:noProof/>
            <w:webHidden/>
          </w:rPr>
        </w:r>
        <w:r>
          <w:rPr>
            <w:noProof/>
            <w:webHidden/>
          </w:rPr>
          <w:fldChar w:fldCharType="separate"/>
        </w:r>
        <w:r>
          <w:rPr>
            <w:noProof/>
            <w:webHidden/>
          </w:rPr>
          <w:t>72</w:t>
        </w:r>
        <w:r>
          <w:rPr>
            <w:noProof/>
            <w:webHidden/>
          </w:rPr>
          <w:fldChar w:fldCharType="end"/>
        </w:r>
      </w:hyperlink>
    </w:p>
    <w:p w14:paraId="766F1613" w14:textId="7C53C510" w:rsidR="00A965C9" w:rsidRDefault="00A965C9">
      <w:pPr>
        <w:pStyle w:val="Abbildungsverzeichnis"/>
        <w:rPr>
          <w:rFonts w:asciiTheme="minorHAnsi" w:eastAsiaTheme="minorEastAsia" w:hAnsiTheme="minorHAnsi" w:cstheme="minorBidi"/>
          <w:b w:val="0"/>
          <w:noProof/>
          <w:kern w:val="2"/>
          <w:sz w:val="24"/>
          <w:lang w:val="de-DE"/>
          <w14:ligatures w14:val="standardContextual"/>
        </w:rPr>
      </w:pPr>
      <w:hyperlink w:anchor="_Toc167044280" w:history="1">
        <w:r w:rsidRPr="00065303">
          <w:rPr>
            <w:rStyle w:val="Hyperlink"/>
            <w:rFonts w:eastAsia="MS Mincho"/>
            <w:noProof/>
          </w:rPr>
          <w:t xml:space="preserve">Table 70 — Nested elements of </w:t>
        </w:r>
        <w:r w:rsidRPr="00065303">
          <w:rPr>
            <w:rStyle w:val="Hyperlink"/>
            <w:rFonts w:ascii="Courier New" w:eastAsia="MS Mincho" w:hAnsi="Courier New"/>
            <w:noProof/>
          </w:rPr>
          <w:t>&lt;connection_0d/&gt;</w:t>
        </w:r>
        <w:r w:rsidRPr="00065303">
          <w:rPr>
            <w:rStyle w:val="Hyperlink"/>
            <w:rFonts w:eastAsia="MS Mincho"/>
            <w:noProof/>
          </w:rPr>
          <w:t xml:space="preserve"> for </w:t>
        </w:r>
        <w:r w:rsidRPr="00065303">
          <w:rPr>
            <w:rStyle w:val="Hyperlink"/>
            <w:rFonts w:ascii="Courier New" w:eastAsia="MS Mincho" w:hAnsi="Courier New"/>
            <w:noProof/>
          </w:rPr>
          <w:t>&lt;clip/&gt;</w:t>
        </w:r>
        <w:r>
          <w:rPr>
            <w:noProof/>
            <w:webHidden/>
          </w:rPr>
          <w:tab/>
        </w:r>
        <w:r>
          <w:rPr>
            <w:noProof/>
            <w:webHidden/>
          </w:rPr>
          <w:fldChar w:fldCharType="begin"/>
        </w:r>
        <w:r>
          <w:rPr>
            <w:noProof/>
            <w:webHidden/>
          </w:rPr>
          <w:instrText xml:space="preserve"> PAGEREF _Toc167044280 \h </w:instrText>
        </w:r>
        <w:r>
          <w:rPr>
            <w:noProof/>
            <w:webHidden/>
          </w:rPr>
        </w:r>
        <w:r>
          <w:rPr>
            <w:noProof/>
            <w:webHidden/>
          </w:rPr>
          <w:fldChar w:fldCharType="separate"/>
        </w:r>
        <w:r>
          <w:rPr>
            <w:noProof/>
            <w:webHidden/>
          </w:rPr>
          <w:t>73</w:t>
        </w:r>
        <w:r>
          <w:rPr>
            <w:noProof/>
            <w:webHidden/>
          </w:rPr>
          <w:fldChar w:fldCharType="end"/>
        </w:r>
      </w:hyperlink>
    </w:p>
    <w:p w14:paraId="1EAECD5E" w14:textId="286DB84F" w:rsidR="00A965C9" w:rsidRDefault="00A965C9">
      <w:pPr>
        <w:pStyle w:val="Abbildungsverzeichnis"/>
        <w:rPr>
          <w:rFonts w:asciiTheme="minorHAnsi" w:eastAsiaTheme="minorEastAsia" w:hAnsiTheme="minorHAnsi" w:cstheme="minorBidi"/>
          <w:b w:val="0"/>
          <w:noProof/>
          <w:kern w:val="2"/>
          <w:sz w:val="24"/>
          <w:lang w:val="de-DE"/>
          <w14:ligatures w14:val="standardContextual"/>
        </w:rPr>
      </w:pPr>
      <w:hyperlink w:anchor="_Toc167044281" w:history="1">
        <w:r w:rsidRPr="00065303">
          <w:rPr>
            <w:rStyle w:val="Hyperlink"/>
            <w:rFonts w:eastAsia="MS Mincho"/>
            <w:noProof/>
          </w:rPr>
          <w:t xml:space="preserve">Table 71 — Attributes of element </w:t>
        </w:r>
        <w:r w:rsidRPr="00065303">
          <w:rPr>
            <w:rStyle w:val="Hyperlink"/>
            <w:rFonts w:ascii="Courier New" w:eastAsia="MS Mincho" w:hAnsi="Courier New"/>
            <w:noProof/>
          </w:rPr>
          <w:t>&lt;clip/&gt;</w:t>
        </w:r>
        <w:r>
          <w:rPr>
            <w:noProof/>
            <w:webHidden/>
          </w:rPr>
          <w:tab/>
        </w:r>
        <w:r>
          <w:rPr>
            <w:noProof/>
            <w:webHidden/>
          </w:rPr>
          <w:fldChar w:fldCharType="begin"/>
        </w:r>
        <w:r>
          <w:rPr>
            <w:noProof/>
            <w:webHidden/>
          </w:rPr>
          <w:instrText xml:space="preserve"> PAGEREF _Toc167044281 \h </w:instrText>
        </w:r>
        <w:r>
          <w:rPr>
            <w:noProof/>
            <w:webHidden/>
          </w:rPr>
        </w:r>
        <w:r>
          <w:rPr>
            <w:noProof/>
            <w:webHidden/>
          </w:rPr>
          <w:fldChar w:fldCharType="separate"/>
        </w:r>
        <w:r>
          <w:rPr>
            <w:noProof/>
            <w:webHidden/>
          </w:rPr>
          <w:t>74</w:t>
        </w:r>
        <w:r>
          <w:rPr>
            <w:noProof/>
            <w:webHidden/>
          </w:rPr>
          <w:fldChar w:fldCharType="end"/>
        </w:r>
      </w:hyperlink>
    </w:p>
    <w:p w14:paraId="3309495E" w14:textId="1FAABC2F" w:rsidR="00A965C9" w:rsidRDefault="00A965C9">
      <w:pPr>
        <w:pStyle w:val="Abbildungsverzeichnis"/>
        <w:rPr>
          <w:rFonts w:asciiTheme="minorHAnsi" w:eastAsiaTheme="minorEastAsia" w:hAnsiTheme="minorHAnsi" w:cstheme="minorBidi"/>
          <w:b w:val="0"/>
          <w:noProof/>
          <w:kern w:val="2"/>
          <w:sz w:val="24"/>
          <w:lang w:val="de-DE"/>
          <w14:ligatures w14:val="standardContextual"/>
        </w:rPr>
      </w:pPr>
      <w:hyperlink w:anchor="_Toc167044282" w:history="1">
        <w:r w:rsidRPr="00065303">
          <w:rPr>
            <w:rStyle w:val="Hyperlink"/>
            <w:rFonts w:eastAsia="MS Mincho"/>
            <w:noProof/>
          </w:rPr>
          <w:t xml:space="preserve">Table 72 — Nested elements of element </w:t>
        </w:r>
        <w:r w:rsidRPr="00065303">
          <w:rPr>
            <w:rStyle w:val="Hyperlink"/>
            <w:rFonts w:ascii="Courier New" w:eastAsia="MS Mincho" w:hAnsi="Courier New"/>
            <w:noProof/>
          </w:rPr>
          <w:t>&lt;clip/&gt;</w:t>
        </w:r>
        <w:r>
          <w:rPr>
            <w:noProof/>
            <w:webHidden/>
          </w:rPr>
          <w:tab/>
        </w:r>
        <w:r>
          <w:rPr>
            <w:noProof/>
            <w:webHidden/>
          </w:rPr>
          <w:fldChar w:fldCharType="begin"/>
        </w:r>
        <w:r>
          <w:rPr>
            <w:noProof/>
            <w:webHidden/>
          </w:rPr>
          <w:instrText xml:space="preserve"> PAGEREF _Toc167044282 \h </w:instrText>
        </w:r>
        <w:r>
          <w:rPr>
            <w:noProof/>
            <w:webHidden/>
          </w:rPr>
        </w:r>
        <w:r>
          <w:rPr>
            <w:noProof/>
            <w:webHidden/>
          </w:rPr>
          <w:fldChar w:fldCharType="separate"/>
        </w:r>
        <w:r>
          <w:rPr>
            <w:noProof/>
            <w:webHidden/>
          </w:rPr>
          <w:t>75</w:t>
        </w:r>
        <w:r>
          <w:rPr>
            <w:noProof/>
            <w:webHidden/>
          </w:rPr>
          <w:fldChar w:fldCharType="end"/>
        </w:r>
      </w:hyperlink>
    </w:p>
    <w:p w14:paraId="06507A29" w14:textId="1032D42E" w:rsidR="00A965C9" w:rsidRDefault="00A965C9">
      <w:pPr>
        <w:pStyle w:val="Abbildungsverzeichnis"/>
        <w:rPr>
          <w:rFonts w:asciiTheme="minorHAnsi" w:eastAsiaTheme="minorEastAsia" w:hAnsiTheme="minorHAnsi" w:cstheme="minorBidi"/>
          <w:b w:val="0"/>
          <w:noProof/>
          <w:kern w:val="2"/>
          <w:sz w:val="24"/>
          <w:lang w:val="de-DE"/>
          <w14:ligatures w14:val="standardContextual"/>
        </w:rPr>
      </w:pPr>
      <w:hyperlink w:anchor="_Toc167044283" w:history="1">
        <w:r w:rsidRPr="00065303">
          <w:rPr>
            <w:rStyle w:val="Hyperlink"/>
            <w:rFonts w:eastAsia="MS Mincho"/>
            <w:noProof/>
          </w:rPr>
          <w:t xml:space="preserve">Table 73 — Nested elements of </w:t>
        </w:r>
        <w:r w:rsidRPr="00065303">
          <w:rPr>
            <w:rStyle w:val="Hyperlink"/>
            <w:rFonts w:ascii="Courier New" w:eastAsia="MS Mincho" w:hAnsi="Courier New"/>
            <w:noProof/>
          </w:rPr>
          <w:t>&lt;connection_0d/&gt;</w:t>
        </w:r>
        <w:r w:rsidRPr="00065303">
          <w:rPr>
            <w:rStyle w:val="Hyperlink"/>
            <w:rFonts w:eastAsia="MS Mincho"/>
            <w:noProof/>
          </w:rPr>
          <w:t xml:space="preserve"> for </w:t>
        </w:r>
        <w:r w:rsidRPr="00065303">
          <w:rPr>
            <w:rStyle w:val="Hyperlink"/>
            <w:rFonts w:ascii="Courier New" w:eastAsia="MS Mincho" w:hAnsi="Courier New"/>
            <w:noProof/>
          </w:rPr>
          <w:t>&lt;nail/&gt;</w:t>
        </w:r>
        <w:r>
          <w:rPr>
            <w:noProof/>
            <w:webHidden/>
          </w:rPr>
          <w:tab/>
        </w:r>
        <w:r>
          <w:rPr>
            <w:noProof/>
            <w:webHidden/>
          </w:rPr>
          <w:fldChar w:fldCharType="begin"/>
        </w:r>
        <w:r>
          <w:rPr>
            <w:noProof/>
            <w:webHidden/>
          </w:rPr>
          <w:instrText xml:space="preserve"> PAGEREF _Toc167044283 \h </w:instrText>
        </w:r>
        <w:r>
          <w:rPr>
            <w:noProof/>
            <w:webHidden/>
          </w:rPr>
        </w:r>
        <w:r>
          <w:rPr>
            <w:noProof/>
            <w:webHidden/>
          </w:rPr>
          <w:fldChar w:fldCharType="separate"/>
        </w:r>
        <w:r>
          <w:rPr>
            <w:noProof/>
            <w:webHidden/>
          </w:rPr>
          <w:t>76</w:t>
        </w:r>
        <w:r>
          <w:rPr>
            <w:noProof/>
            <w:webHidden/>
          </w:rPr>
          <w:fldChar w:fldCharType="end"/>
        </w:r>
      </w:hyperlink>
    </w:p>
    <w:p w14:paraId="586B36A8" w14:textId="431ABB86" w:rsidR="00A965C9" w:rsidRDefault="00A965C9">
      <w:pPr>
        <w:pStyle w:val="Abbildungsverzeichnis"/>
        <w:rPr>
          <w:rFonts w:asciiTheme="minorHAnsi" w:eastAsiaTheme="minorEastAsia" w:hAnsiTheme="minorHAnsi" w:cstheme="minorBidi"/>
          <w:b w:val="0"/>
          <w:noProof/>
          <w:kern w:val="2"/>
          <w:sz w:val="24"/>
          <w:lang w:val="de-DE"/>
          <w14:ligatures w14:val="standardContextual"/>
        </w:rPr>
      </w:pPr>
      <w:hyperlink w:anchor="_Toc167044284" w:history="1">
        <w:r w:rsidRPr="00065303">
          <w:rPr>
            <w:rStyle w:val="Hyperlink"/>
            <w:rFonts w:eastAsia="MS Mincho"/>
            <w:noProof/>
          </w:rPr>
          <w:t xml:space="preserve">Table 74 — Attributes of element </w:t>
        </w:r>
        <w:r w:rsidRPr="00065303">
          <w:rPr>
            <w:rStyle w:val="Hyperlink"/>
            <w:rFonts w:ascii="Courier New" w:eastAsia="MS Mincho" w:hAnsi="Courier New"/>
            <w:noProof/>
          </w:rPr>
          <w:t>&lt;nail/&gt;</w:t>
        </w:r>
        <w:r>
          <w:rPr>
            <w:noProof/>
            <w:webHidden/>
          </w:rPr>
          <w:tab/>
        </w:r>
        <w:r>
          <w:rPr>
            <w:noProof/>
            <w:webHidden/>
          </w:rPr>
          <w:fldChar w:fldCharType="begin"/>
        </w:r>
        <w:r>
          <w:rPr>
            <w:noProof/>
            <w:webHidden/>
          </w:rPr>
          <w:instrText xml:space="preserve"> PAGEREF _Toc167044284 \h </w:instrText>
        </w:r>
        <w:r>
          <w:rPr>
            <w:noProof/>
            <w:webHidden/>
          </w:rPr>
        </w:r>
        <w:r>
          <w:rPr>
            <w:noProof/>
            <w:webHidden/>
          </w:rPr>
          <w:fldChar w:fldCharType="separate"/>
        </w:r>
        <w:r>
          <w:rPr>
            <w:noProof/>
            <w:webHidden/>
          </w:rPr>
          <w:t>76</w:t>
        </w:r>
        <w:r>
          <w:rPr>
            <w:noProof/>
            <w:webHidden/>
          </w:rPr>
          <w:fldChar w:fldCharType="end"/>
        </w:r>
      </w:hyperlink>
    </w:p>
    <w:p w14:paraId="241CBAFA" w14:textId="4C31B512" w:rsidR="00A965C9" w:rsidRDefault="00A965C9">
      <w:pPr>
        <w:pStyle w:val="Abbildungsverzeichnis"/>
        <w:rPr>
          <w:rFonts w:asciiTheme="minorHAnsi" w:eastAsiaTheme="minorEastAsia" w:hAnsiTheme="minorHAnsi" w:cstheme="minorBidi"/>
          <w:b w:val="0"/>
          <w:noProof/>
          <w:kern w:val="2"/>
          <w:sz w:val="24"/>
          <w:lang w:val="de-DE"/>
          <w14:ligatures w14:val="standardContextual"/>
        </w:rPr>
      </w:pPr>
      <w:hyperlink w:anchor="_Toc167044285" w:history="1">
        <w:r w:rsidRPr="00065303">
          <w:rPr>
            <w:rStyle w:val="Hyperlink"/>
            <w:rFonts w:eastAsia="MS Mincho"/>
            <w:noProof/>
          </w:rPr>
          <w:t xml:space="preserve">Table 75 — Nested elements of element </w:t>
        </w:r>
        <w:r w:rsidRPr="00065303">
          <w:rPr>
            <w:rStyle w:val="Hyperlink"/>
            <w:rFonts w:ascii="Courier New" w:eastAsia="MS Mincho" w:hAnsi="Courier New"/>
            <w:noProof/>
          </w:rPr>
          <w:t>&lt;nail/&gt;</w:t>
        </w:r>
        <w:r>
          <w:rPr>
            <w:noProof/>
            <w:webHidden/>
          </w:rPr>
          <w:tab/>
        </w:r>
        <w:r>
          <w:rPr>
            <w:noProof/>
            <w:webHidden/>
          </w:rPr>
          <w:fldChar w:fldCharType="begin"/>
        </w:r>
        <w:r>
          <w:rPr>
            <w:noProof/>
            <w:webHidden/>
          </w:rPr>
          <w:instrText xml:space="preserve"> PAGEREF _Toc167044285 \h </w:instrText>
        </w:r>
        <w:r>
          <w:rPr>
            <w:noProof/>
            <w:webHidden/>
          </w:rPr>
        </w:r>
        <w:r>
          <w:rPr>
            <w:noProof/>
            <w:webHidden/>
          </w:rPr>
          <w:fldChar w:fldCharType="separate"/>
        </w:r>
        <w:r>
          <w:rPr>
            <w:noProof/>
            <w:webHidden/>
          </w:rPr>
          <w:t>78</w:t>
        </w:r>
        <w:r>
          <w:rPr>
            <w:noProof/>
            <w:webHidden/>
          </w:rPr>
          <w:fldChar w:fldCharType="end"/>
        </w:r>
      </w:hyperlink>
    </w:p>
    <w:p w14:paraId="7D3DCA87" w14:textId="51C0B66C" w:rsidR="00A965C9" w:rsidRDefault="00A965C9">
      <w:pPr>
        <w:pStyle w:val="Abbildungsverzeichnis"/>
        <w:rPr>
          <w:rFonts w:asciiTheme="minorHAnsi" w:eastAsiaTheme="minorEastAsia" w:hAnsiTheme="minorHAnsi" w:cstheme="minorBidi"/>
          <w:b w:val="0"/>
          <w:noProof/>
          <w:kern w:val="2"/>
          <w:sz w:val="24"/>
          <w:lang w:val="de-DE"/>
          <w14:ligatures w14:val="standardContextual"/>
        </w:rPr>
      </w:pPr>
      <w:hyperlink w:anchor="_Toc167044286" w:history="1">
        <w:r w:rsidRPr="00065303">
          <w:rPr>
            <w:rStyle w:val="Hyperlink"/>
            <w:rFonts w:eastAsia="MS Mincho"/>
            <w:noProof/>
          </w:rPr>
          <w:t xml:space="preserve">Table 76 — Nested elements of </w:t>
        </w:r>
        <w:r w:rsidRPr="00065303">
          <w:rPr>
            <w:rStyle w:val="Hyperlink"/>
            <w:rFonts w:ascii="Courier New" w:eastAsia="MS Mincho" w:hAnsi="Courier New"/>
            <w:noProof/>
          </w:rPr>
          <w:t>&lt;connection_0d/&gt;</w:t>
        </w:r>
        <w:r w:rsidRPr="00065303">
          <w:rPr>
            <w:rStyle w:val="Hyperlink"/>
            <w:rFonts w:eastAsia="MS Mincho"/>
            <w:noProof/>
          </w:rPr>
          <w:t xml:space="preserve"> for </w:t>
        </w:r>
        <w:r w:rsidRPr="00065303">
          <w:rPr>
            <w:rStyle w:val="Hyperlink"/>
            <w:rFonts w:ascii="Courier New" w:eastAsia="MS Mincho" w:hAnsi="Courier New"/>
            <w:noProof/>
          </w:rPr>
          <w:t>&lt;rotation_joint/&gt;</w:t>
        </w:r>
        <w:r>
          <w:rPr>
            <w:noProof/>
            <w:webHidden/>
          </w:rPr>
          <w:tab/>
        </w:r>
        <w:r>
          <w:rPr>
            <w:noProof/>
            <w:webHidden/>
          </w:rPr>
          <w:fldChar w:fldCharType="begin"/>
        </w:r>
        <w:r>
          <w:rPr>
            <w:noProof/>
            <w:webHidden/>
          </w:rPr>
          <w:instrText xml:space="preserve"> PAGEREF _Toc167044286 \h </w:instrText>
        </w:r>
        <w:r>
          <w:rPr>
            <w:noProof/>
            <w:webHidden/>
          </w:rPr>
        </w:r>
        <w:r>
          <w:rPr>
            <w:noProof/>
            <w:webHidden/>
          </w:rPr>
          <w:fldChar w:fldCharType="separate"/>
        </w:r>
        <w:r>
          <w:rPr>
            <w:noProof/>
            <w:webHidden/>
          </w:rPr>
          <w:t>78</w:t>
        </w:r>
        <w:r>
          <w:rPr>
            <w:noProof/>
            <w:webHidden/>
          </w:rPr>
          <w:fldChar w:fldCharType="end"/>
        </w:r>
      </w:hyperlink>
    </w:p>
    <w:p w14:paraId="468FA8B6" w14:textId="0778F4BB" w:rsidR="00A965C9" w:rsidRDefault="00A965C9">
      <w:pPr>
        <w:pStyle w:val="Abbildungsverzeichnis"/>
        <w:rPr>
          <w:rFonts w:asciiTheme="minorHAnsi" w:eastAsiaTheme="minorEastAsia" w:hAnsiTheme="minorHAnsi" w:cstheme="minorBidi"/>
          <w:b w:val="0"/>
          <w:noProof/>
          <w:kern w:val="2"/>
          <w:sz w:val="24"/>
          <w:lang w:val="de-DE"/>
          <w14:ligatures w14:val="standardContextual"/>
        </w:rPr>
      </w:pPr>
      <w:hyperlink w:anchor="_Toc167044287" w:history="1">
        <w:r w:rsidRPr="00065303">
          <w:rPr>
            <w:rStyle w:val="Hyperlink"/>
            <w:rFonts w:eastAsia="MS Mincho"/>
            <w:noProof/>
          </w:rPr>
          <w:t xml:space="preserve">Table 77 — Attributes of element </w:t>
        </w:r>
        <w:r w:rsidRPr="00065303">
          <w:rPr>
            <w:rStyle w:val="Hyperlink"/>
            <w:rFonts w:ascii="Courier New" w:eastAsia="MS Mincho" w:hAnsi="Courier New"/>
            <w:noProof/>
          </w:rPr>
          <w:t>&lt;rotation_joint/&gt;</w:t>
        </w:r>
        <w:r>
          <w:rPr>
            <w:noProof/>
            <w:webHidden/>
          </w:rPr>
          <w:tab/>
        </w:r>
        <w:r>
          <w:rPr>
            <w:noProof/>
            <w:webHidden/>
          </w:rPr>
          <w:fldChar w:fldCharType="begin"/>
        </w:r>
        <w:r>
          <w:rPr>
            <w:noProof/>
            <w:webHidden/>
          </w:rPr>
          <w:instrText xml:space="preserve"> PAGEREF _Toc167044287 \h </w:instrText>
        </w:r>
        <w:r>
          <w:rPr>
            <w:noProof/>
            <w:webHidden/>
          </w:rPr>
        </w:r>
        <w:r>
          <w:rPr>
            <w:noProof/>
            <w:webHidden/>
          </w:rPr>
          <w:fldChar w:fldCharType="separate"/>
        </w:r>
        <w:r>
          <w:rPr>
            <w:noProof/>
            <w:webHidden/>
          </w:rPr>
          <w:t>78</w:t>
        </w:r>
        <w:r>
          <w:rPr>
            <w:noProof/>
            <w:webHidden/>
          </w:rPr>
          <w:fldChar w:fldCharType="end"/>
        </w:r>
      </w:hyperlink>
    </w:p>
    <w:p w14:paraId="104817C6" w14:textId="38C46A7A" w:rsidR="00A965C9" w:rsidRDefault="00A965C9">
      <w:pPr>
        <w:pStyle w:val="Abbildungsverzeichnis"/>
        <w:rPr>
          <w:rFonts w:asciiTheme="minorHAnsi" w:eastAsiaTheme="minorEastAsia" w:hAnsiTheme="minorHAnsi" w:cstheme="minorBidi"/>
          <w:b w:val="0"/>
          <w:noProof/>
          <w:kern w:val="2"/>
          <w:sz w:val="24"/>
          <w:lang w:val="de-DE"/>
          <w14:ligatures w14:val="standardContextual"/>
        </w:rPr>
      </w:pPr>
      <w:hyperlink w:anchor="_Toc167044288" w:history="1">
        <w:r w:rsidRPr="00065303">
          <w:rPr>
            <w:rStyle w:val="Hyperlink"/>
            <w:rFonts w:eastAsia="MS Mincho"/>
            <w:noProof/>
          </w:rPr>
          <w:t xml:space="preserve">Table 78 — Nested elements of element </w:t>
        </w:r>
        <w:r w:rsidRPr="00065303">
          <w:rPr>
            <w:rStyle w:val="Hyperlink"/>
            <w:rFonts w:ascii="Courier New" w:eastAsia="MS Mincho" w:hAnsi="Courier New"/>
            <w:noProof/>
          </w:rPr>
          <w:t>&lt;rotation_joint/&gt;</w:t>
        </w:r>
        <w:r>
          <w:rPr>
            <w:noProof/>
            <w:webHidden/>
          </w:rPr>
          <w:tab/>
        </w:r>
        <w:r>
          <w:rPr>
            <w:noProof/>
            <w:webHidden/>
          </w:rPr>
          <w:fldChar w:fldCharType="begin"/>
        </w:r>
        <w:r>
          <w:rPr>
            <w:noProof/>
            <w:webHidden/>
          </w:rPr>
          <w:instrText xml:space="preserve"> PAGEREF _Toc167044288 \h </w:instrText>
        </w:r>
        <w:r>
          <w:rPr>
            <w:noProof/>
            <w:webHidden/>
          </w:rPr>
        </w:r>
        <w:r>
          <w:rPr>
            <w:noProof/>
            <w:webHidden/>
          </w:rPr>
          <w:fldChar w:fldCharType="separate"/>
        </w:r>
        <w:r>
          <w:rPr>
            <w:noProof/>
            <w:webHidden/>
          </w:rPr>
          <w:t>79</w:t>
        </w:r>
        <w:r>
          <w:rPr>
            <w:noProof/>
            <w:webHidden/>
          </w:rPr>
          <w:fldChar w:fldCharType="end"/>
        </w:r>
      </w:hyperlink>
    </w:p>
    <w:p w14:paraId="38C4CF9C" w14:textId="3AF977D5" w:rsidR="00A965C9" w:rsidRDefault="00A965C9">
      <w:pPr>
        <w:pStyle w:val="Abbildungsverzeichnis"/>
        <w:rPr>
          <w:rFonts w:asciiTheme="minorHAnsi" w:eastAsiaTheme="minorEastAsia" w:hAnsiTheme="minorHAnsi" w:cstheme="minorBidi"/>
          <w:b w:val="0"/>
          <w:noProof/>
          <w:kern w:val="2"/>
          <w:sz w:val="24"/>
          <w:lang w:val="de-DE"/>
          <w14:ligatures w14:val="standardContextual"/>
        </w:rPr>
      </w:pPr>
      <w:hyperlink w:anchor="_Toc167044289" w:history="1">
        <w:r w:rsidRPr="00065303">
          <w:rPr>
            <w:rStyle w:val="Hyperlink"/>
            <w:rFonts w:eastAsia="MS Mincho"/>
            <w:noProof/>
          </w:rPr>
          <w:t xml:space="preserve">Table 79 — Attributes of element </w:t>
        </w:r>
        <w:r w:rsidRPr="00065303">
          <w:rPr>
            <w:rStyle w:val="Hyperlink"/>
            <w:rFonts w:ascii="Courier New" w:eastAsia="MS Mincho" w:hAnsi="Courier New"/>
            <w:noProof/>
          </w:rPr>
          <w:t>&lt;rotav/&gt;</w:t>
        </w:r>
        <w:r>
          <w:rPr>
            <w:noProof/>
            <w:webHidden/>
          </w:rPr>
          <w:tab/>
        </w:r>
        <w:r>
          <w:rPr>
            <w:noProof/>
            <w:webHidden/>
          </w:rPr>
          <w:fldChar w:fldCharType="begin"/>
        </w:r>
        <w:r>
          <w:rPr>
            <w:noProof/>
            <w:webHidden/>
          </w:rPr>
          <w:instrText xml:space="preserve"> PAGEREF _Toc167044289 \h </w:instrText>
        </w:r>
        <w:r>
          <w:rPr>
            <w:noProof/>
            <w:webHidden/>
          </w:rPr>
        </w:r>
        <w:r>
          <w:rPr>
            <w:noProof/>
            <w:webHidden/>
          </w:rPr>
          <w:fldChar w:fldCharType="separate"/>
        </w:r>
        <w:r>
          <w:rPr>
            <w:noProof/>
            <w:webHidden/>
          </w:rPr>
          <w:t>80</w:t>
        </w:r>
        <w:r>
          <w:rPr>
            <w:noProof/>
            <w:webHidden/>
          </w:rPr>
          <w:fldChar w:fldCharType="end"/>
        </w:r>
      </w:hyperlink>
    </w:p>
    <w:p w14:paraId="715D74DA" w14:textId="60EED16E" w:rsidR="00A965C9" w:rsidRDefault="00A965C9">
      <w:pPr>
        <w:pStyle w:val="Abbildungsverzeichnis"/>
        <w:rPr>
          <w:rFonts w:asciiTheme="minorHAnsi" w:eastAsiaTheme="minorEastAsia" w:hAnsiTheme="minorHAnsi" w:cstheme="minorBidi"/>
          <w:b w:val="0"/>
          <w:noProof/>
          <w:kern w:val="2"/>
          <w:sz w:val="24"/>
          <w:lang w:val="de-DE"/>
          <w14:ligatures w14:val="standardContextual"/>
        </w:rPr>
      </w:pPr>
      <w:hyperlink w:anchor="_Toc167044290" w:history="1">
        <w:r w:rsidRPr="00065303">
          <w:rPr>
            <w:rStyle w:val="Hyperlink"/>
            <w:rFonts w:eastAsia="MS Mincho"/>
            <w:noProof/>
          </w:rPr>
          <w:t xml:space="preserve">Table 80 — Attributes of element </w:t>
        </w:r>
        <w:r w:rsidRPr="00065303">
          <w:rPr>
            <w:rStyle w:val="Hyperlink"/>
            <w:rFonts w:ascii="Courier New" w:eastAsia="MS Mincho" w:hAnsi="Courier New"/>
            <w:noProof/>
          </w:rPr>
          <w:t>&lt;loc_list/&gt;</w:t>
        </w:r>
        <w:r>
          <w:rPr>
            <w:noProof/>
            <w:webHidden/>
          </w:rPr>
          <w:tab/>
        </w:r>
        <w:r>
          <w:rPr>
            <w:noProof/>
            <w:webHidden/>
          </w:rPr>
          <w:fldChar w:fldCharType="begin"/>
        </w:r>
        <w:r>
          <w:rPr>
            <w:noProof/>
            <w:webHidden/>
          </w:rPr>
          <w:instrText xml:space="preserve"> PAGEREF _Toc167044290 \h </w:instrText>
        </w:r>
        <w:r>
          <w:rPr>
            <w:noProof/>
            <w:webHidden/>
          </w:rPr>
        </w:r>
        <w:r>
          <w:rPr>
            <w:noProof/>
            <w:webHidden/>
          </w:rPr>
          <w:fldChar w:fldCharType="separate"/>
        </w:r>
        <w:r>
          <w:rPr>
            <w:noProof/>
            <w:webHidden/>
          </w:rPr>
          <w:t>81</w:t>
        </w:r>
        <w:r>
          <w:rPr>
            <w:noProof/>
            <w:webHidden/>
          </w:rPr>
          <w:fldChar w:fldCharType="end"/>
        </w:r>
      </w:hyperlink>
    </w:p>
    <w:p w14:paraId="2958BF97" w14:textId="2EA191B5" w:rsidR="00A965C9" w:rsidRDefault="00A965C9">
      <w:pPr>
        <w:pStyle w:val="Abbildungsverzeichnis"/>
        <w:rPr>
          <w:rFonts w:asciiTheme="minorHAnsi" w:eastAsiaTheme="minorEastAsia" w:hAnsiTheme="minorHAnsi" w:cstheme="minorBidi"/>
          <w:b w:val="0"/>
          <w:noProof/>
          <w:kern w:val="2"/>
          <w:sz w:val="24"/>
          <w:lang w:val="de-DE"/>
          <w14:ligatures w14:val="standardContextual"/>
        </w:rPr>
      </w:pPr>
      <w:hyperlink w:anchor="_Toc167044291" w:history="1">
        <w:r w:rsidRPr="00065303">
          <w:rPr>
            <w:rStyle w:val="Hyperlink"/>
            <w:rFonts w:eastAsia="MS Mincho"/>
            <w:noProof/>
          </w:rPr>
          <w:t xml:space="preserve">Table 81 — Nested elements of </w:t>
        </w:r>
        <w:r w:rsidRPr="00065303">
          <w:rPr>
            <w:rStyle w:val="Hyperlink"/>
            <w:rFonts w:ascii="Courier New" w:eastAsia="MS Mincho" w:hAnsi="Courier New"/>
            <w:noProof/>
          </w:rPr>
          <w:t>&lt;loc_list/&gt;</w:t>
        </w:r>
        <w:r>
          <w:rPr>
            <w:noProof/>
            <w:webHidden/>
          </w:rPr>
          <w:tab/>
        </w:r>
        <w:r>
          <w:rPr>
            <w:noProof/>
            <w:webHidden/>
          </w:rPr>
          <w:fldChar w:fldCharType="begin"/>
        </w:r>
        <w:r>
          <w:rPr>
            <w:noProof/>
            <w:webHidden/>
          </w:rPr>
          <w:instrText xml:space="preserve"> PAGEREF _Toc167044291 \h </w:instrText>
        </w:r>
        <w:r>
          <w:rPr>
            <w:noProof/>
            <w:webHidden/>
          </w:rPr>
        </w:r>
        <w:r>
          <w:rPr>
            <w:noProof/>
            <w:webHidden/>
          </w:rPr>
          <w:fldChar w:fldCharType="separate"/>
        </w:r>
        <w:r>
          <w:rPr>
            <w:noProof/>
            <w:webHidden/>
          </w:rPr>
          <w:t>82</w:t>
        </w:r>
        <w:r>
          <w:rPr>
            <w:noProof/>
            <w:webHidden/>
          </w:rPr>
          <w:fldChar w:fldCharType="end"/>
        </w:r>
      </w:hyperlink>
    </w:p>
    <w:p w14:paraId="4CBAC904" w14:textId="7C10E0AE" w:rsidR="00A965C9" w:rsidRDefault="00A965C9">
      <w:pPr>
        <w:pStyle w:val="Abbildungsverzeichnis"/>
        <w:rPr>
          <w:rFonts w:asciiTheme="minorHAnsi" w:eastAsiaTheme="minorEastAsia" w:hAnsiTheme="minorHAnsi" w:cstheme="minorBidi"/>
          <w:b w:val="0"/>
          <w:noProof/>
          <w:kern w:val="2"/>
          <w:sz w:val="24"/>
          <w:lang w:val="de-DE"/>
          <w14:ligatures w14:val="standardContextual"/>
        </w:rPr>
      </w:pPr>
      <w:hyperlink w:anchor="_Toc167044292" w:history="1">
        <w:r w:rsidRPr="00065303">
          <w:rPr>
            <w:rStyle w:val="Hyperlink"/>
            <w:rFonts w:eastAsia="MS Mincho"/>
            <w:noProof/>
          </w:rPr>
          <w:t xml:space="preserve">Table 82 — Attributes of element </w:t>
        </w:r>
        <w:r w:rsidRPr="00065303">
          <w:rPr>
            <w:rStyle w:val="Hyperlink"/>
            <w:rFonts w:ascii="Courier New" w:eastAsia="MS Mincho" w:hAnsi="Courier New"/>
            <w:noProof/>
          </w:rPr>
          <w:t>&lt;loc/&gt;</w:t>
        </w:r>
        <w:r>
          <w:rPr>
            <w:noProof/>
            <w:webHidden/>
          </w:rPr>
          <w:tab/>
        </w:r>
        <w:r>
          <w:rPr>
            <w:noProof/>
            <w:webHidden/>
          </w:rPr>
          <w:fldChar w:fldCharType="begin"/>
        </w:r>
        <w:r>
          <w:rPr>
            <w:noProof/>
            <w:webHidden/>
          </w:rPr>
          <w:instrText xml:space="preserve"> PAGEREF _Toc167044292 \h </w:instrText>
        </w:r>
        <w:r>
          <w:rPr>
            <w:noProof/>
            <w:webHidden/>
          </w:rPr>
        </w:r>
        <w:r>
          <w:rPr>
            <w:noProof/>
            <w:webHidden/>
          </w:rPr>
          <w:fldChar w:fldCharType="separate"/>
        </w:r>
        <w:r>
          <w:rPr>
            <w:noProof/>
            <w:webHidden/>
          </w:rPr>
          <w:t>82</w:t>
        </w:r>
        <w:r>
          <w:rPr>
            <w:noProof/>
            <w:webHidden/>
          </w:rPr>
          <w:fldChar w:fldCharType="end"/>
        </w:r>
      </w:hyperlink>
    </w:p>
    <w:p w14:paraId="34BE6B08" w14:textId="42C94660" w:rsidR="00A965C9" w:rsidRDefault="00A965C9">
      <w:pPr>
        <w:pStyle w:val="Abbildungsverzeichnis"/>
        <w:rPr>
          <w:rFonts w:asciiTheme="minorHAnsi" w:eastAsiaTheme="minorEastAsia" w:hAnsiTheme="minorHAnsi" w:cstheme="minorBidi"/>
          <w:b w:val="0"/>
          <w:noProof/>
          <w:kern w:val="2"/>
          <w:sz w:val="24"/>
          <w:lang w:val="de-DE"/>
          <w14:ligatures w14:val="standardContextual"/>
        </w:rPr>
      </w:pPr>
      <w:hyperlink w:anchor="_Toc167044293" w:history="1">
        <w:r w:rsidRPr="00065303">
          <w:rPr>
            <w:rStyle w:val="Hyperlink"/>
            <w:rFonts w:eastAsia="MS Mincho"/>
            <w:noProof/>
          </w:rPr>
          <w:t xml:space="preserve">Table 83 — Attributes of element </w:t>
        </w:r>
        <w:r w:rsidRPr="00065303">
          <w:rPr>
            <w:rStyle w:val="Hyperlink"/>
            <w:rFonts w:ascii="Courier New" w:eastAsia="MS Mincho" w:hAnsi="Courier New"/>
            <w:noProof/>
          </w:rPr>
          <w:t>&lt;segment/&gt;</w:t>
        </w:r>
        <w:r>
          <w:rPr>
            <w:noProof/>
            <w:webHidden/>
          </w:rPr>
          <w:tab/>
        </w:r>
        <w:r>
          <w:rPr>
            <w:noProof/>
            <w:webHidden/>
          </w:rPr>
          <w:fldChar w:fldCharType="begin"/>
        </w:r>
        <w:r>
          <w:rPr>
            <w:noProof/>
            <w:webHidden/>
          </w:rPr>
          <w:instrText xml:space="preserve"> PAGEREF _Toc167044293 \h </w:instrText>
        </w:r>
        <w:r>
          <w:rPr>
            <w:noProof/>
            <w:webHidden/>
          </w:rPr>
        </w:r>
        <w:r>
          <w:rPr>
            <w:noProof/>
            <w:webHidden/>
          </w:rPr>
          <w:fldChar w:fldCharType="separate"/>
        </w:r>
        <w:r>
          <w:rPr>
            <w:noProof/>
            <w:webHidden/>
          </w:rPr>
          <w:t>85</w:t>
        </w:r>
        <w:r>
          <w:rPr>
            <w:noProof/>
            <w:webHidden/>
          </w:rPr>
          <w:fldChar w:fldCharType="end"/>
        </w:r>
      </w:hyperlink>
    </w:p>
    <w:p w14:paraId="081CDDD0" w14:textId="4403C520" w:rsidR="00A965C9" w:rsidRDefault="00A965C9">
      <w:pPr>
        <w:pStyle w:val="Abbildungsverzeichnis"/>
        <w:rPr>
          <w:rFonts w:asciiTheme="minorHAnsi" w:eastAsiaTheme="minorEastAsia" w:hAnsiTheme="minorHAnsi" w:cstheme="minorBidi"/>
          <w:b w:val="0"/>
          <w:noProof/>
          <w:kern w:val="2"/>
          <w:sz w:val="24"/>
          <w:lang w:val="de-DE"/>
          <w14:ligatures w14:val="standardContextual"/>
        </w:rPr>
      </w:pPr>
      <w:hyperlink w:anchor="_Toc167044294" w:history="1">
        <w:r w:rsidRPr="00065303">
          <w:rPr>
            <w:rStyle w:val="Hyperlink"/>
            <w:rFonts w:eastAsia="MS Mincho"/>
            <w:noProof/>
          </w:rPr>
          <w:t xml:space="preserve">Table 84 — Attributes of element </w:t>
        </w:r>
        <w:r w:rsidRPr="00065303">
          <w:rPr>
            <w:rStyle w:val="Hyperlink"/>
            <w:rFonts w:ascii="Courier New" w:eastAsia="MS Mincho" w:hAnsi="Courier New"/>
            <w:noProof/>
          </w:rPr>
          <w:t>&lt;regular_segments/&gt;</w:t>
        </w:r>
        <w:r>
          <w:rPr>
            <w:noProof/>
            <w:webHidden/>
          </w:rPr>
          <w:tab/>
        </w:r>
        <w:r>
          <w:rPr>
            <w:noProof/>
            <w:webHidden/>
          </w:rPr>
          <w:fldChar w:fldCharType="begin"/>
        </w:r>
        <w:r>
          <w:rPr>
            <w:noProof/>
            <w:webHidden/>
          </w:rPr>
          <w:instrText xml:space="preserve"> PAGEREF _Toc167044294 \h </w:instrText>
        </w:r>
        <w:r>
          <w:rPr>
            <w:noProof/>
            <w:webHidden/>
          </w:rPr>
        </w:r>
        <w:r>
          <w:rPr>
            <w:noProof/>
            <w:webHidden/>
          </w:rPr>
          <w:fldChar w:fldCharType="separate"/>
        </w:r>
        <w:r>
          <w:rPr>
            <w:noProof/>
            <w:webHidden/>
          </w:rPr>
          <w:t>85</w:t>
        </w:r>
        <w:r>
          <w:rPr>
            <w:noProof/>
            <w:webHidden/>
          </w:rPr>
          <w:fldChar w:fldCharType="end"/>
        </w:r>
      </w:hyperlink>
    </w:p>
    <w:p w14:paraId="5676281D" w14:textId="36C3038E" w:rsidR="00A965C9" w:rsidRDefault="00A965C9">
      <w:pPr>
        <w:pStyle w:val="Abbildungsverzeichnis"/>
        <w:rPr>
          <w:rFonts w:asciiTheme="minorHAnsi" w:eastAsiaTheme="minorEastAsia" w:hAnsiTheme="minorHAnsi" w:cstheme="minorBidi"/>
          <w:b w:val="0"/>
          <w:noProof/>
          <w:kern w:val="2"/>
          <w:sz w:val="24"/>
          <w:lang w:val="de-DE"/>
          <w14:ligatures w14:val="standardContextual"/>
        </w:rPr>
      </w:pPr>
      <w:hyperlink w:anchor="_Toc167044295" w:history="1">
        <w:r w:rsidRPr="00065303">
          <w:rPr>
            <w:rStyle w:val="Hyperlink"/>
            <w:rFonts w:eastAsia="MS Mincho"/>
            <w:noProof/>
          </w:rPr>
          <w:t xml:space="preserve">Table 85 — Nested elements of element </w:t>
        </w:r>
        <w:r w:rsidRPr="00065303">
          <w:rPr>
            <w:rStyle w:val="Hyperlink"/>
            <w:rFonts w:ascii="Courier New" w:eastAsia="MS Mincho" w:hAnsi="Courier New" w:cs="Courier New"/>
            <w:noProof/>
            <w:kern w:val="22"/>
          </w:rPr>
          <w:t>&lt;connection_1d/&gt;</w:t>
        </w:r>
        <w:r>
          <w:rPr>
            <w:noProof/>
            <w:webHidden/>
          </w:rPr>
          <w:tab/>
        </w:r>
        <w:r>
          <w:rPr>
            <w:noProof/>
            <w:webHidden/>
          </w:rPr>
          <w:fldChar w:fldCharType="begin"/>
        </w:r>
        <w:r>
          <w:rPr>
            <w:noProof/>
            <w:webHidden/>
          </w:rPr>
          <w:instrText xml:space="preserve"> PAGEREF _Toc167044295 \h </w:instrText>
        </w:r>
        <w:r>
          <w:rPr>
            <w:noProof/>
            <w:webHidden/>
          </w:rPr>
        </w:r>
        <w:r>
          <w:rPr>
            <w:noProof/>
            <w:webHidden/>
          </w:rPr>
          <w:fldChar w:fldCharType="separate"/>
        </w:r>
        <w:r>
          <w:rPr>
            <w:noProof/>
            <w:webHidden/>
          </w:rPr>
          <w:t>89</w:t>
        </w:r>
        <w:r>
          <w:rPr>
            <w:noProof/>
            <w:webHidden/>
          </w:rPr>
          <w:fldChar w:fldCharType="end"/>
        </w:r>
      </w:hyperlink>
    </w:p>
    <w:p w14:paraId="0DEDB92E" w14:textId="399003DF" w:rsidR="00A965C9" w:rsidRDefault="00A965C9">
      <w:pPr>
        <w:pStyle w:val="Abbildungsverzeichnis"/>
        <w:rPr>
          <w:rFonts w:asciiTheme="minorHAnsi" w:eastAsiaTheme="minorEastAsia" w:hAnsiTheme="minorHAnsi" w:cstheme="minorBidi"/>
          <w:b w:val="0"/>
          <w:noProof/>
          <w:kern w:val="2"/>
          <w:sz w:val="24"/>
          <w:lang w:val="de-DE"/>
          <w14:ligatures w14:val="standardContextual"/>
        </w:rPr>
      </w:pPr>
      <w:hyperlink w:anchor="_Toc167044296" w:history="1">
        <w:r w:rsidRPr="00065303">
          <w:rPr>
            <w:rStyle w:val="Hyperlink"/>
            <w:rFonts w:eastAsia="MS Mincho"/>
            <w:noProof/>
          </w:rPr>
          <w:t xml:space="preserve">Table 86 — Nested elements of element </w:t>
        </w:r>
        <w:r w:rsidRPr="00065303">
          <w:rPr>
            <w:rStyle w:val="Hyperlink"/>
            <w:rFonts w:ascii="Courier New" w:eastAsia="MS Mincho" w:hAnsi="Courier New" w:cs="Courier New"/>
            <w:noProof/>
            <w:kern w:val="22"/>
          </w:rPr>
          <w:t>&lt;seamweld/&gt;</w:t>
        </w:r>
        <w:r>
          <w:rPr>
            <w:noProof/>
            <w:webHidden/>
          </w:rPr>
          <w:tab/>
        </w:r>
        <w:r>
          <w:rPr>
            <w:noProof/>
            <w:webHidden/>
          </w:rPr>
          <w:fldChar w:fldCharType="begin"/>
        </w:r>
        <w:r>
          <w:rPr>
            <w:noProof/>
            <w:webHidden/>
          </w:rPr>
          <w:instrText xml:space="preserve"> PAGEREF _Toc167044296 \h </w:instrText>
        </w:r>
        <w:r>
          <w:rPr>
            <w:noProof/>
            <w:webHidden/>
          </w:rPr>
        </w:r>
        <w:r>
          <w:rPr>
            <w:noProof/>
            <w:webHidden/>
          </w:rPr>
          <w:fldChar w:fldCharType="separate"/>
        </w:r>
        <w:r>
          <w:rPr>
            <w:noProof/>
            <w:webHidden/>
          </w:rPr>
          <w:t>92</w:t>
        </w:r>
        <w:r>
          <w:rPr>
            <w:noProof/>
            <w:webHidden/>
          </w:rPr>
          <w:fldChar w:fldCharType="end"/>
        </w:r>
      </w:hyperlink>
    </w:p>
    <w:p w14:paraId="73E5C89D" w14:textId="16DCB438" w:rsidR="00A965C9" w:rsidRDefault="00A965C9">
      <w:pPr>
        <w:pStyle w:val="Abbildungsverzeichnis"/>
        <w:rPr>
          <w:rFonts w:asciiTheme="minorHAnsi" w:eastAsiaTheme="minorEastAsia" w:hAnsiTheme="minorHAnsi" w:cstheme="minorBidi"/>
          <w:b w:val="0"/>
          <w:noProof/>
          <w:kern w:val="2"/>
          <w:sz w:val="24"/>
          <w:lang w:val="de-DE"/>
          <w14:ligatures w14:val="standardContextual"/>
        </w:rPr>
      </w:pPr>
      <w:hyperlink w:anchor="_Toc167044297" w:history="1">
        <w:r w:rsidRPr="00065303">
          <w:rPr>
            <w:rStyle w:val="Hyperlink"/>
            <w:rFonts w:eastAsia="MS Mincho"/>
            <w:noProof/>
          </w:rPr>
          <w:t xml:space="preserve">Table 87 — Attributes of element </w:t>
        </w:r>
        <w:r w:rsidRPr="00065303">
          <w:rPr>
            <w:rStyle w:val="Hyperlink"/>
            <w:rFonts w:ascii="Courier New" w:eastAsia="MS Mincho" w:hAnsi="Courier New" w:cs="Courier New"/>
            <w:noProof/>
            <w:kern w:val="22"/>
          </w:rPr>
          <w:t>&lt;subtype/&gt;</w:t>
        </w:r>
        <w:r>
          <w:rPr>
            <w:noProof/>
            <w:webHidden/>
          </w:rPr>
          <w:tab/>
        </w:r>
        <w:r>
          <w:rPr>
            <w:noProof/>
            <w:webHidden/>
          </w:rPr>
          <w:fldChar w:fldCharType="begin"/>
        </w:r>
        <w:r>
          <w:rPr>
            <w:noProof/>
            <w:webHidden/>
          </w:rPr>
          <w:instrText xml:space="preserve"> PAGEREF _Toc167044297 \h </w:instrText>
        </w:r>
        <w:r>
          <w:rPr>
            <w:noProof/>
            <w:webHidden/>
          </w:rPr>
        </w:r>
        <w:r>
          <w:rPr>
            <w:noProof/>
            <w:webHidden/>
          </w:rPr>
          <w:fldChar w:fldCharType="separate"/>
        </w:r>
        <w:r>
          <w:rPr>
            <w:noProof/>
            <w:webHidden/>
          </w:rPr>
          <w:t>93</w:t>
        </w:r>
        <w:r>
          <w:rPr>
            <w:noProof/>
            <w:webHidden/>
          </w:rPr>
          <w:fldChar w:fldCharType="end"/>
        </w:r>
      </w:hyperlink>
    </w:p>
    <w:p w14:paraId="514E23FF" w14:textId="46529798" w:rsidR="00A965C9" w:rsidRDefault="00A965C9">
      <w:pPr>
        <w:pStyle w:val="Abbildungsverzeichnis"/>
        <w:rPr>
          <w:rFonts w:asciiTheme="minorHAnsi" w:eastAsiaTheme="minorEastAsia" w:hAnsiTheme="minorHAnsi" w:cstheme="minorBidi"/>
          <w:b w:val="0"/>
          <w:noProof/>
          <w:kern w:val="2"/>
          <w:sz w:val="24"/>
          <w:lang w:val="de-DE"/>
          <w14:ligatures w14:val="standardContextual"/>
        </w:rPr>
      </w:pPr>
      <w:hyperlink w:anchor="_Toc167044298" w:history="1">
        <w:r w:rsidRPr="00065303">
          <w:rPr>
            <w:rStyle w:val="Hyperlink"/>
            <w:rFonts w:eastAsia="MS Mincho"/>
            <w:noProof/>
          </w:rPr>
          <w:t xml:space="preserve">Table 88 — Nested elements of element </w:t>
        </w:r>
        <w:r w:rsidRPr="00065303">
          <w:rPr>
            <w:rStyle w:val="Hyperlink"/>
            <w:rFonts w:ascii="Courier New" w:eastAsia="MS Mincho" w:hAnsi="Courier New" w:cs="Courier New"/>
            <w:noProof/>
            <w:kern w:val="22"/>
          </w:rPr>
          <w:t>&lt;subtype/&gt;</w:t>
        </w:r>
        <w:r>
          <w:rPr>
            <w:noProof/>
            <w:webHidden/>
          </w:rPr>
          <w:tab/>
        </w:r>
        <w:r>
          <w:rPr>
            <w:noProof/>
            <w:webHidden/>
          </w:rPr>
          <w:fldChar w:fldCharType="begin"/>
        </w:r>
        <w:r>
          <w:rPr>
            <w:noProof/>
            <w:webHidden/>
          </w:rPr>
          <w:instrText xml:space="preserve"> PAGEREF _Toc167044298 \h </w:instrText>
        </w:r>
        <w:r>
          <w:rPr>
            <w:noProof/>
            <w:webHidden/>
          </w:rPr>
        </w:r>
        <w:r>
          <w:rPr>
            <w:noProof/>
            <w:webHidden/>
          </w:rPr>
          <w:fldChar w:fldCharType="separate"/>
        </w:r>
        <w:r>
          <w:rPr>
            <w:noProof/>
            <w:webHidden/>
          </w:rPr>
          <w:t>94</w:t>
        </w:r>
        <w:r>
          <w:rPr>
            <w:noProof/>
            <w:webHidden/>
          </w:rPr>
          <w:fldChar w:fldCharType="end"/>
        </w:r>
      </w:hyperlink>
    </w:p>
    <w:p w14:paraId="3DC7DC4E" w14:textId="1BCC8B05" w:rsidR="00A965C9" w:rsidRDefault="00A965C9">
      <w:pPr>
        <w:pStyle w:val="Abbildungsverzeichnis"/>
        <w:rPr>
          <w:rFonts w:asciiTheme="minorHAnsi" w:eastAsiaTheme="minorEastAsia" w:hAnsiTheme="minorHAnsi" w:cstheme="minorBidi"/>
          <w:b w:val="0"/>
          <w:noProof/>
          <w:kern w:val="2"/>
          <w:sz w:val="24"/>
          <w:lang w:val="de-DE"/>
          <w14:ligatures w14:val="standardContextual"/>
        </w:rPr>
      </w:pPr>
      <w:hyperlink w:anchor="_Toc167044299" w:history="1">
        <w:r w:rsidRPr="00065303">
          <w:rPr>
            <w:rStyle w:val="Hyperlink"/>
            <w:rFonts w:eastAsia="MS Mincho"/>
            <w:noProof/>
          </w:rPr>
          <w:t xml:space="preserve">Table 89 — Attributes of element </w:t>
        </w:r>
        <w:r w:rsidRPr="00065303">
          <w:rPr>
            <w:rStyle w:val="Hyperlink"/>
            <w:rFonts w:ascii="Courier New" w:eastAsia="MS Mincho" w:hAnsi="Courier New" w:cs="Courier New"/>
            <w:noProof/>
            <w:kern w:val="22"/>
          </w:rPr>
          <w:t>&lt;sheet_parameter/&gt;</w:t>
        </w:r>
        <w:r>
          <w:rPr>
            <w:noProof/>
            <w:webHidden/>
          </w:rPr>
          <w:tab/>
        </w:r>
        <w:r>
          <w:rPr>
            <w:noProof/>
            <w:webHidden/>
          </w:rPr>
          <w:fldChar w:fldCharType="begin"/>
        </w:r>
        <w:r>
          <w:rPr>
            <w:noProof/>
            <w:webHidden/>
          </w:rPr>
          <w:instrText xml:space="preserve"> PAGEREF _Toc167044299 \h </w:instrText>
        </w:r>
        <w:r>
          <w:rPr>
            <w:noProof/>
            <w:webHidden/>
          </w:rPr>
        </w:r>
        <w:r>
          <w:rPr>
            <w:noProof/>
            <w:webHidden/>
          </w:rPr>
          <w:fldChar w:fldCharType="separate"/>
        </w:r>
        <w:r>
          <w:rPr>
            <w:noProof/>
            <w:webHidden/>
          </w:rPr>
          <w:t>96</w:t>
        </w:r>
        <w:r>
          <w:rPr>
            <w:noProof/>
            <w:webHidden/>
          </w:rPr>
          <w:fldChar w:fldCharType="end"/>
        </w:r>
      </w:hyperlink>
    </w:p>
    <w:p w14:paraId="375B810A" w14:textId="78FA3C47" w:rsidR="00A965C9" w:rsidRDefault="00A965C9">
      <w:pPr>
        <w:pStyle w:val="Abbildungsverzeichnis"/>
        <w:rPr>
          <w:rFonts w:asciiTheme="minorHAnsi" w:eastAsiaTheme="minorEastAsia" w:hAnsiTheme="minorHAnsi" w:cstheme="minorBidi"/>
          <w:b w:val="0"/>
          <w:noProof/>
          <w:kern w:val="2"/>
          <w:sz w:val="24"/>
          <w:lang w:val="de-DE"/>
          <w14:ligatures w14:val="standardContextual"/>
        </w:rPr>
      </w:pPr>
      <w:hyperlink w:anchor="_Toc167044300" w:history="1">
        <w:r w:rsidRPr="00065303">
          <w:rPr>
            <w:rStyle w:val="Hyperlink"/>
            <w:rFonts w:eastAsia="MS Mincho"/>
            <w:noProof/>
          </w:rPr>
          <w:t xml:space="preserve">Table 90 — Nested elements of element </w:t>
        </w:r>
        <w:r w:rsidRPr="00065303">
          <w:rPr>
            <w:rStyle w:val="Hyperlink"/>
            <w:rFonts w:ascii="Courier New" w:eastAsia="MS Mincho" w:hAnsi="Courier New" w:cs="Courier New"/>
            <w:noProof/>
            <w:kern w:val="22"/>
          </w:rPr>
          <w:t>&lt;subtype/&gt;</w:t>
        </w:r>
        <w:r>
          <w:rPr>
            <w:noProof/>
            <w:webHidden/>
          </w:rPr>
          <w:tab/>
        </w:r>
        <w:r>
          <w:rPr>
            <w:noProof/>
            <w:webHidden/>
          </w:rPr>
          <w:fldChar w:fldCharType="begin"/>
        </w:r>
        <w:r>
          <w:rPr>
            <w:noProof/>
            <w:webHidden/>
          </w:rPr>
          <w:instrText xml:space="preserve"> PAGEREF _Toc167044300 \h </w:instrText>
        </w:r>
        <w:r>
          <w:rPr>
            <w:noProof/>
            <w:webHidden/>
          </w:rPr>
        </w:r>
        <w:r>
          <w:rPr>
            <w:noProof/>
            <w:webHidden/>
          </w:rPr>
          <w:fldChar w:fldCharType="separate"/>
        </w:r>
        <w:r>
          <w:rPr>
            <w:noProof/>
            <w:webHidden/>
          </w:rPr>
          <w:t>97</w:t>
        </w:r>
        <w:r>
          <w:rPr>
            <w:noProof/>
            <w:webHidden/>
          </w:rPr>
          <w:fldChar w:fldCharType="end"/>
        </w:r>
      </w:hyperlink>
    </w:p>
    <w:p w14:paraId="4C723B44" w14:textId="727E69DD" w:rsidR="00A965C9" w:rsidRDefault="00A965C9">
      <w:pPr>
        <w:pStyle w:val="Abbildungsverzeichnis"/>
        <w:rPr>
          <w:rFonts w:asciiTheme="minorHAnsi" w:eastAsiaTheme="minorEastAsia" w:hAnsiTheme="minorHAnsi" w:cstheme="minorBidi"/>
          <w:b w:val="0"/>
          <w:noProof/>
          <w:kern w:val="2"/>
          <w:sz w:val="24"/>
          <w:lang w:val="de-DE"/>
          <w14:ligatures w14:val="standardContextual"/>
        </w:rPr>
      </w:pPr>
      <w:hyperlink w:anchor="_Toc167044301" w:history="1">
        <w:r w:rsidRPr="00065303">
          <w:rPr>
            <w:rStyle w:val="Hyperlink"/>
            <w:rFonts w:eastAsia="MS Mincho"/>
            <w:noProof/>
          </w:rPr>
          <w:t xml:space="preserve">Table 91 — Attributes of element </w:t>
        </w:r>
        <w:r w:rsidRPr="00065303">
          <w:rPr>
            <w:rStyle w:val="Hyperlink"/>
            <w:rFonts w:ascii="Courier New" w:eastAsia="MS Mincho" w:hAnsi="Courier New" w:cs="Courier New"/>
            <w:noProof/>
            <w:kern w:val="22"/>
          </w:rPr>
          <w:t>&lt;weld_position/&gt;</w:t>
        </w:r>
        <w:r>
          <w:rPr>
            <w:noProof/>
            <w:webHidden/>
          </w:rPr>
          <w:tab/>
        </w:r>
        <w:r>
          <w:rPr>
            <w:noProof/>
            <w:webHidden/>
          </w:rPr>
          <w:fldChar w:fldCharType="begin"/>
        </w:r>
        <w:r>
          <w:rPr>
            <w:noProof/>
            <w:webHidden/>
          </w:rPr>
          <w:instrText xml:space="preserve"> PAGEREF _Toc167044301 \h </w:instrText>
        </w:r>
        <w:r>
          <w:rPr>
            <w:noProof/>
            <w:webHidden/>
          </w:rPr>
        </w:r>
        <w:r>
          <w:rPr>
            <w:noProof/>
            <w:webHidden/>
          </w:rPr>
          <w:fldChar w:fldCharType="separate"/>
        </w:r>
        <w:r>
          <w:rPr>
            <w:noProof/>
            <w:webHidden/>
          </w:rPr>
          <w:t>97</w:t>
        </w:r>
        <w:r>
          <w:rPr>
            <w:noProof/>
            <w:webHidden/>
          </w:rPr>
          <w:fldChar w:fldCharType="end"/>
        </w:r>
      </w:hyperlink>
    </w:p>
    <w:p w14:paraId="5558895A" w14:textId="6441F6E9" w:rsidR="00A965C9" w:rsidRDefault="00A965C9">
      <w:pPr>
        <w:pStyle w:val="Abbildungsverzeichnis"/>
        <w:rPr>
          <w:rFonts w:asciiTheme="minorHAnsi" w:eastAsiaTheme="minorEastAsia" w:hAnsiTheme="minorHAnsi" w:cstheme="minorBidi"/>
          <w:b w:val="0"/>
          <w:noProof/>
          <w:kern w:val="2"/>
          <w:sz w:val="24"/>
          <w:lang w:val="de-DE"/>
          <w14:ligatures w14:val="standardContextual"/>
        </w:rPr>
      </w:pPr>
      <w:hyperlink w:anchor="_Toc167044302" w:history="1">
        <w:r w:rsidRPr="00065303">
          <w:rPr>
            <w:rStyle w:val="Hyperlink"/>
            <w:rFonts w:eastAsia="MS Mincho"/>
            <w:noProof/>
          </w:rPr>
          <w:t xml:space="preserve">Table 92 — Default values of attribute </w:t>
        </w:r>
        <w:r w:rsidRPr="00065303">
          <w:rPr>
            <w:rStyle w:val="Hyperlink"/>
            <w:rFonts w:ascii="Courier New" w:eastAsia="MS Mincho" w:hAnsi="Courier New" w:cs="Courier New"/>
            <w:noProof/>
          </w:rPr>
          <w:t>filler</w:t>
        </w:r>
        <w:r w:rsidRPr="00065303">
          <w:rPr>
            <w:rStyle w:val="Hyperlink"/>
            <w:rFonts w:eastAsia="MS Mincho"/>
            <w:noProof/>
          </w:rPr>
          <w:t xml:space="preserve">, dependent from attribute </w:t>
        </w:r>
        <w:r w:rsidRPr="00065303">
          <w:rPr>
            <w:rStyle w:val="Hyperlink"/>
            <w:rFonts w:ascii="Courier New" w:eastAsia="MS Mincho" w:hAnsi="Courier New" w:cs="Courier New"/>
            <w:noProof/>
          </w:rPr>
          <w:t>technology</w:t>
        </w:r>
        <w:r>
          <w:rPr>
            <w:noProof/>
            <w:webHidden/>
          </w:rPr>
          <w:tab/>
        </w:r>
        <w:r>
          <w:rPr>
            <w:noProof/>
            <w:webHidden/>
          </w:rPr>
          <w:fldChar w:fldCharType="begin"/>
        </w:r>
        <w:r>
          <w:rPr>
            <w:noProof/>
            <w:webHidden/>
          </w:rPr>
          <w:instrText xml:space="preserve"> PAGEREF _Toc167044302 \h </w:instrText>
        </w:r>
        <w:r>
          <w:rPr>
            <w:noProof/>
            <w:webHidden/>
          </w:rPr>
        </w:r>
        <w:r>
          <w:rPr>
            <w:noProof/>
            <w:webHidden/>
          </w:rPr>
          <w:fldChar w:fldCharType="separate"/>
        </w:r>
        <w:r>
          <w:rPr>
            <w:noProof/>
            <w:webHidden/>
          </w:rPr>
          <w:t>101</w:t>
        </w:r>
        <w:r>
          <w:rPr>
            <w:noProof/>
            <w:webHidden/>
          </w:rPr>
          <w:fldChar w:fldCharType="end"/>
        </w:r>
      </w:hyperlink>
    </w:p>
    <w:p w14:paraId="409A1FE1" w14:textId="08A32D95" w:rsidR="00A965C9" w:rsidRDefault="00A965C9">
      <w:pPr>
        <w:pStyle w:val="Abbildungsverzeichnis"/>
        <w:rPr>
          <w:rFonts w:asciiTheme="minorHAnsi" w:eastAsiaTheme="minorEastAsia" w:hAnsiTheme="minorHAnsi" w:cstheme="minorBidi"/>
          <w:b w:val="0"/>
          <w:noProof/>
          <w:kern w:val="2"/>
          <w:sz w:val="24"/>
          <w:lang w:val="de-DE"/>
          <w14:ligatures w14:val="standardContextual"/>
        </w:rPr>
      </w:pPr>
      <w:hyperlink w:anchor="_Toc167044303" w:history="1">
        <w:r w:rsidRPr="00065303">
          <w:rPr>
            <w:rStyle w:val="Hyperlink"/>
            <w:rFonts w:eastAsia="MS Mincho"/>
            <w:noProof/>
          </w:rPr>
          <w:t xml:space="preserve">Table 93 — Parameters of butt joint per </w:t>
        </w:r>
        <w:r w:rsidRPr="00065303">
          <w:rPr>
            <w:rStyle w:val="Hyperlink"/>
            <w:rFonts w:ascii="Courier New" w:eastAsia="MS Mincho" w:hAnsi="Courier New" w:cs="Courier New"/>
            <w:noProof/>
          </w:rPr>
          <w:t>&lt;weld_position/&gt;</w:t>
        </w:r>
        <w:r w:rsidRPr="00065303">
          <w:rPr>
            <w:rStyle w:val="Hyperlink"/>
            <w:rFonts w:eastAsia="MS Mincho"/>
            <w:noProof/>
          </w:rPr>
          <w:t xml:space="preserve"> (w.p.)</w:t>
        </w:r>
        <w:r>
          <w:rPr>
            <w:noProof/>
            <w:webHidden/>
          </w:rPr>
          <w:tab/>
        </w:r>
        <w:r>
          <w:rPr>
            <w:noProof/>
            <w:webHidden/>
          </w:rPr>
          <w:fldChar w:fldCharType="begin"/>
        </w:r>
        <w:r>
          <w:rPr>
            <w:noProof/>
            <w:webHidden/>
          </w:rPr>
          <w:instrText xml:space="preserve"> PAGEREF _Toc167044303 \h </w:instrText>
        </w:r>
        <w:r>
          <w:rPr>
            <w:noProof/>
            <w:webHidden/>
          </w:rPr>
        </w:r>
        <w:r>
          <w:rPr>
            <w:noProof/>
            <w:webHidden/>
          </w:rPr>
          <w:fldChar w:fldCharType="separate"/>
        </w:r>
        <w:r>
          <w:rPr>
            <w:noProof/>
            <w:webHidden/>
          </w:rPr>
          <w:t>102</w:t>
        </w:r>
        <w:r>
          <w:rPr>
            <w:noProof/>
            <w:webHidden/>
          </w:rPr>
          <w:fldChar w:fldCharType="end"/>
        </w:r>
      </w:hyperlink>
    </w:p>
    <w:p w14:paraId="73C5E0F0" w14:textId="7DC32607" w:rsidR="00A965C9" w:rsidRDefault="00A965C9">
      <w:pPr>
        <w:pStyle w:val="Abbildungsverzeichnis"/>
        <w:rPr>
          <w:rFonts w:asciiTheme="minorHAnsi" w:eastAsiaTheme="minorEastAsia" w:hAnsiTheme="minorHAnsi" w:cstheme="minorBidi"/>
          <w:b w:val="0"/>
          <w:noProof/>
          <w:kern w:val="2"/>
          <w:sz w:val="24"/>
          <w:lang w:val="de-DE"/>
          <w14:ligatures w14:val="standardContextual"/>
        </w:rPr>
      </w:pPr>
      <w:hyperlink w:anchor="_Toc167044304" w:history="1">
        <w:r w:rsidRPr="00065303">
          <w:rPr>
            <w:rStyle w:val="Hyperlink"/>
            <w:rFonts w:eastAsia="MS Mincho"/>
            <w:noProof/>
          </w:rPr>
          <w:t xml:space="preserve">Table 94 — Attributes of element </w:t>
        </w:r>
        <w:r w:rsidRPr="00065303">
          <w:rPr>
            <w:rStyle w:val="Hyperlink"/>
            <w:rFonts w:ascii="Courier New" w:eastAsia="MS Mincho" w:hAnsi="Courier New" w:cs="Courier New"/>
            <w:noProof/>
            <w:kern w:val="22"/>
          </w:rPr>
          <w:t>&lt;weld_position/&gt;</w:t>
        </w:r>
        <w:r w:rsidRPr="00065303">
          <w:rPr>
            <w:rStyle w:val="Hyperlink"/>
            <w:rFonts w:eastAsia="MS Mincho"/>
            <w:noProof/>
          </w:rPr>
          <w:t xml:space="preserve"> for butt joint</w:t>
        </w:r>
        <w:r>
          <w:rPr>
            <w:noProof/>
            <w:webHidden/>
          </w:rPr>
          <w:tab/>
        </w:r>
        <w:r>
          <w:rPr>
            <w:noProof/>
            <w:webHidden/>
          </w:rPr>
          <w:fldChar w:fldCharType="begin"/>
        </w:r>
        <w:r>
          <w:rPr>
            <w:noProof/>
            <w:webHidden/>
          </w:rPr>
          <w:instrText xml:space="preserve"> PAGEREF _Toc167044304 \h </w:instrText>
        </w:r>
        <w:r>
          <w:rPr>
            <w:noProof/>
            <w:webHidden/>
          </w:rPr>
        </w:r>
        <w:r>
          <w:rPr>
            <w:noProof/>
            <w:webHidden/>
          </w:rPr>
          <w:fldChar w:fldCharType="separate"/>
        </w:r>
        <w:r>
          <w:rPr>
            <w:noProof/>
            <w:webHidden/>
          </w:rPr>
          <w:t>103</w:t>
        </w:r>
        <w:r>
          <w:rPr>
            <w:noProof/>
            <w:webHidden/>
          </w:rPr>
          <w:fldChar w:fldCharType="end"/>
        </w:r>
      </w:hyperlink>
    </w:p>
    <w:p w14:paraId="09534E1A" w14:textId="3097A008" w:rsidR="00A965C9" w:rsidRDefault="00A965C9">
      <w:pPr>
        <w:pStyle w:val="Abbildungsverzeichnis"/>
        <w:rPr>
          <w:rFonts w:asciiTheme="minorHAnsi" w:eastAsiaTheme="minorEastAsia" w:hAnsiTheme="minorHAnsi" w:cstheme="minorBidi"/>
          <w:b w:val="0"/>
          <w:noProof/>
          <w:kern w:val="2"/>
          <w:sz w:val="24"/>
          <w:lang w:val="de-DE"/>
          <w14:ligatures w14:val="standardContextual"/>
        </w:rPr>
      </w:pPr>
      <w:hyperlink w:anchor="_Toc167044305" w:history="1">
        <w:r w:rsidRPr="00065303">
          <w:rPr>
            <w:rStyle w:val="Hyperlink"/>
            <w:rFonts w:eastAsia="MS Mincho"/>
            <w:noProof/>
          </w:rPr>
          <w:t xml:space="preserve">Table 95 — Attributes of element </w:t>
        </w:r>
        <w:r w:rsidRPr="00065303">
          <w:rPr>
            <w:rStyle w:val="Hyperlink"/>
            <w:rFonts w:ascii="Courier New" w:eastAsia="MS Mincho" w:hAnsi="Courier New" w:cs="Courier New"/>
            <w:noProof/>
            <w:kern w:val="22"/>
          </w:rPr>
          <w:t>&lt;sheet_parameter/&gt;</w:t>
        </w:r>
        <w:r w:rsidRPr="00065303">
          <w:rPr>
            <w:rStyle w:val="Hyperlink"/>
            <w:rFonts w:eastAsia="MS Mincho"/>
            <w:noProof/>
          </w:rPr>
          <w:t xml:space="preserve"> for butt joint</w:t>
        </w:r>
        <w:r>
          <w:rPr>
            <w:noProof/>
            <w:webHidden/>
          </w:rPr>
          <w:tab/>
        </w:r>
        <w:r>
          <w:rPr>
            <w:noProof/>
            <w:webHidden/>
          </w:rPr>
          <w:fldChar w:fldCharType="begin"/>
        </w:r>
        <w:r>
          <w:rPr>
            <w:noProof/>
            <w:webHidden/>
          </w:rPr>
          <w:instrText xml:space="preserve"> PAGEREF _Toc167044305 \h </w:instrText>
        </w:r>
        <w:r>
          <w:rPr>
            <w:noProof/>
            <w:webHidden/>
          </w:rPr>
        </w:r>
        <w:r>
          <w:rPr>
            <w:noProof/>
            <w:webHidden/>
          </w:rPr>
          <w:fldChar w:fldCharType="separate"/>
        </w:r>
        <w:r>
          <w:rPr>
            <w:noProof/>
            <w:webHidden/>
          </w:rPr>
          <w:t>105</w:t>
        </w:r>
        <w:r>
          <w:rPr>
            <w:noProof/>
            <w:webHidden/>
          </w:rPr>
          <w:fldChar w:fldCharType="end"/>
        </w:r>
      </w:hyperlink>
    </w:p>
    <w:p w14:paraId="5BE7F91C" w14:textId="7ADFA816" w:rsidR="00A965C9" w:rsidRDefault="00A965C9">
      <w:pPr>
        <w:pStyle w:val="Abbildungsverzeichnis"/>
        <w:rPr>
          <w:rFonts w:asciiTheme="minorHAnsi" w:eastAsiaTheme="minorEastAsia" w:hAnsiTheme="minorHAnsi" w:cstheme="minorBidi"/>
          <w:b w:val="0"/>
          <w:noProof/>
          <w:kern w:val="2"/>
          <w:sz w:val="24"/>
          <w:lang w:val="de-DE"/>
          <w14:ligatures w14:val="standardContextual"/>
        </w:rPr>
      </w:pPr>
      <w:hyperlink w:anchor="_Toc167044306" w:history="1">
        <w:r w:rsidRPr="00065303">
          <w:rPr>
            <w:rStyle w:val="Hyperlink"/>
            <w:rFonts w:eastAsia="MS Mincho"/>
            <w:noProof/>
          </w:rPr>
          <w:t xml:space="preserve">Table 96 — Parameters of simple corner weld per </w:t>
        </w:r>
        <w:r w:rsidRPr="00065303">
          <w:rPr>
            <w:rStyle w:val="Hyperlink"/>
            <w:rFonts w:ascii="Courier New" w:eastAsia="MS Mincho" w:hAnsi="Courier New" w:cs="Courier New"/>
            <w:noProof/>
          </w:rPr>
          <w:t>&lt;weld_position/&gt;</w:t>
        </w:r>
        <w:r w:rsidRPr="00065303">
          <w:rPr>
            <w:rStyle w:val="Hyperlink"/>
            <w:rFonts w:eastAsia="MS Mincho"/>
            <w:noProof/>
          </w:rPr>
          <w:t xml:space="preserve"> (w.p.)</w:t>
        </w:r>
        <w:r>
          <w:rPr>
            <w:noProof/>
            <w:webHidden/>
          </w:rPr>
          <w:tab/>
        </w:r>
        <w:r>
          <w:rPr>
            <w:noProof/>
            <w:webHidden/>
          </w:rPr>
          <w:fldChar w:fldCharType="begin"/>
        </w:r>
        <w:r>
          <w:rPr>
            <w:noProof/>
            <w:webHidden/>
          </w:rPr>
          <w:instrText xml:space="preserve"> PAGEREF _Toc167044306 \h </w:instrText>
        </w:r>
        <w:r>
          <w:rPr>
            <w:noProof/>
            <w:webHidden/>
          </w:rPr>
        </w:r>
        <w:r>
          <w:rPr>
            <w:noProof/>
            <w:webHidden/>
          </w:rPr>
          <w:fldChar w:fldCharType="separate"/>
        </w:r>
        <w:r>
          <w:rPr>
            <w:noProof/>
            <w:webHidden/>
          </w:rPr>
          <w:t>106</w:t>
        </w:r>
        <w:r>
          <w:rPr>
            <w:noProof/>
            <w:webHidden/>
          </w:rPr>
          <w:fldChar w:fldCharType="end"/>
        </w:r>
      </w:hyperlink>
    </w:p>
    <w:p w14:paraId="6D4C93D1" w14:textId="48B1D8F4" w:rsidR="00A965C9" w:rsidRDefault="00A965C9">
      <w:pPr>
        <w:pStyle w:val="Abbildungsverzeichnis"/>
        <w:rPr>
          <w:rFonts w:asciiTheme="minorHAnsi" w:eastAsiaTheme="minorEastAsia" w:hAnsiTheme="minorHAnsi" w:cstheme="minorBidi"/>
          <w:b w:val="0"/>
          <w:noProof/>
          <w:kern w:val="2"/>
          <w:sz w:val="24"/>
          <w:lang w:val="de-DE"/>
          <w14:ligatures w14:val="standardContextual"/>
        </w:rPr>
      </w:pPr>
      <w:hyperlink w:anchor="_Toc167044307" w:history="1">
        <w:r w:rsidRPr="00065303">
          <w:rPr>
            <w:rStyle w:val="Hyperlink"/>
            <w:rFonts w:eastAsia="MS Mincho"/>
            <w:noProof/>
          </w:rPr>
          <w:t xml:space="preserve">Table 97 — Parameters of double corner weld per </w:t>
        </w:r>
        <w:r w:rsidRPr="00065303">
          <w:rPr>
            <w:rStyle w:val="Hyperlink"/>
            <w:rFonts w:ascii="Courier New" w:eastAsia="MS Mincho" w:hAnsi="Courier New" w:cs="Courier New"/>
            <w:noProof/>
          </w:rPr>
          <w:t>&lt;weld_position/&gt;</w:t>
        </w:r>
        <w:r w:rsidRPr="00065303">
          <w:rPr>
            <w:rStyle w:val="Hyperlink"/>
            <w:rFonts w:eastAsia="MS Mincho"/>
            <w:noProof/>
          </w:rPr>
          <w:t xml:space="preserve"> (w.p.)</w:t>
        </w:r>
        <w:r>
          <w:rPr>
            <w:noProof/>
            <w:webHidden/>
          </w:rPr>
          <w:tab/>
        </w:r>
        <w:r>
          <w:rPr>
            <w:noProof/>
            <w:webHidden/>
          </w:rPr>
          <w:fldChar w:fldCharType="begin"/>
        </w:r>
        <w:r>
          <w:rPr>
            <w:noProof/>
            <w:webHidden/>
          </w:rPr>
          <w:instrText xml:space="preserve"> PAGEREF _Toc167044307 \h </w:instrText>
        </w:r>
        <w:r>
          <w:rPr>
            <w:noProof/>
            <w:webHidden/>
          </w:rPr>
        </w:r>
        <w:r>
          <w:rPr>
            <w:noProof/>
            <w:webHidden/>
          </w:rPr>
          <w:fldChar w:fldCharType="separate"/>
        </w:r>
        <w:r>
          <w:rPr>
            <w:noProof/>
            <w:webHidden/>
          </w:rPr>
          <w:t>107</w:t>
        </w:r>
        <w:r>
          <w:rPr>
            <w:noProof/>
            <w:webHidden/>
          </w:rPr>
          <w:fldChar w:fldCharType="end"/>
        </w:r>
      </w:hyperlink>
    </w:p>
    <w:p w14:paraId="2DCFA14D" w14:textId="58E0E641" w:rsidR="00A965C9" w:rsidRDefault="00A965C9">
      <w:pPr>
        <w:pStyle w:val="Abbildungsverzeichnis"/>
        <w:rPr>
          <w:rFonts w:asciiTheme="minorHAnsi" w:eastAsiaTheme="minorEastAsia" w:hAnsiTheme="minorHAnsi" w:cstheme="minorBidi"/>
          <w:b w:val="0"/>
          <w:noProof/>
          <w:kern w:val="2"/>
          <w:sz w:val="24"/>
          <w:lang w:val="de-DE"/>
          <w14:ligatures w14:val="standardContextual"/>
        </w:rPr>
      </w:pPr>
      <w:hyperlink w:anchor="_Toc167044308" w:history="1">
        <w:r w:rsidRPr="00065303">
          <w:rPr>
            <w:rStyle w:val="Hyperlink"/>
            <w:rFonts w:eastAsia="MS Mincho"/>
            <w:noProof/>
          </w:rPr>
          <w:t xml:space="preserve">Table 98 — Attributes of element </w:t>
        </w:r>
        <w:r w:rsidRPr="00065303">
          <w:rPr>
            <w:rStyle w:val="Hyperlink"/>
            <w:rFonts w:ascii="Courier New" w:eastAsia="MS Mincho" w:hAnsi="Courier New"/>
            <w:noProof/>
          </w:rPr>
          <w:t>&lt;weld_position/&gt;</w:t>
        </w:r>
        <w:r w:rsidRPr="00065303">
          <w:rPr>
            <w:rStyle w:val="Hyperlink"/>
            <w:rFonts w:eastAsia="MS Mincho"/>
            <w:noProof/>
          </w:rPr>
          <w:t xml:space="preserve"> for corner weld</w:t>
        </w:r>
        <w:r>
          <w:rPr>
            <w:noProof/>
            <w:webHidden/>
          </w:rPr>
          <w:tab/>
        </w:r>
        <w:r>
          <w:rPr>
            <w:noProof/>
            <w:webHidden/>
          </w:rPr>
          <w:fldChar w:fldCharType="begin"/>
        </w:r>
        <w:r>
          <w:rPr>
            <w:noProof/>
            <w:webHidden/>
          </w:rPr>
          <w:instrText xml:space="preserve"> PAGEREF _Toc167044308 \h </w:instrText>
        </w:r>
        <w:r>
          <w:rPr>
            <w:noProof/>
            <w:webHidden/>
          </w:rPr>
        </w:r>
        <w:r>
          <w:rPr>
            <w:noProof/>
            <w:webHidden/>
          </w:rPr>
          <w:fldChar w:fldCharType="separate"/>
        </w:r>
        <w:r>
          <w:rPr>
            <w:noProof/>
            <w:webHidden/>
          </w:rPr>
          <w:t>108</w:t>
        </w:r>
        <w:r>
          <w:rPr>
            <w:noProof/>
            <w:webHidden/>
          </w:rPr>
          <w:fldChar w:fldCharType="end"/>
        </w:r>
      </w:hyperlink>
    </w:p>
    <w:p w14:paraId="116BE1DD" w14:textId="3861ED59" w:rsidR="00A965C9" w:rsidRDefault="00A965C9">
      <w:pPr>
        <w:pStyle w:val="Abbildungsverzeichnis"/>
        <w:rPr>
          <w:rFonts w:asciiTheme="minorHAnsi" w:eastAsiaTheme="minorEastAsia" w:hAnsiTheme="minorHAnsi" w:cstheme="minorBidi"/>
          <w:b w:val="0"/>
          <w:noProof/>
          <w:kern w:val="2"/>
          <w:sz w:val="24"/>
          <w:lang w:val="de-DE"/>
          <w14:ligatures w14:val="standardContextual"/>
        </w:rPr>
      </w:pPr>
      <w:hyperlink w:anchor="_Toc167044309" w:history="1">
        <w:r w:rsidRPr="00065303">
          <w:rPr>
            <w:rStyle w:val="Hyperlink"/>
            <w:rFonts w:eastAsia="MS Mincho"/>
            <w:noProof/>
          </w:rPr>
          <w:t xml:space="preserve">Table 99 — Values of attribute </w:t>
        </w:r>
        <w:r w:rsidRPr="00065303">
          <w:rPr>
            <w:rStyle w:val="Hyperlink"/>
            <w:rFonts w:ascii="Courier New" w:eastAsia="MS Mincho" w:hAnsi="Courier New"/>
            <w:noProof/>
          </w:rPr>
          <w:t>section</w:t>
        </w:r>
        <w:r>
          <w:rPr>
            <w:noProof/>
            <w:webHidden/>
          </w:rPr>
          <w:tab/>
        </w:r>
        <w:r>
          <w:rPr>
            <w:noProof/>
            <w:webHidden/>
          </w:rPr>
          <w:fldChar w:fldCharType="begin"/>
        </w:r>
        <w:r>
          <w:rPr>
            <w:noProof/>
            <w:webHidden/>
          </w:rPr>
          <w:instrText xml:space="preserve"> PAGEREF _Toc167044309 \h </w:instrText>
        </w:r>
        <w:r>
          <w:rPr>
            <w:noProof/>
            <w:webHidden/>
          </w:rPr>
        </w:r>
        <w:r>
          <w:rPr>
            <w:noProof/>
            <w:webHidden/>
          </w:rPr>
          <w:fldChar w:fldCharType="separate"/>
        </w:r>
        <w:r>
          <w:rPr>
            <w:noProof/>
            <w:webHidden/>
          </w:rPr>
          <w:t>109</w:t>
        </w:r>
        <w:r>
          <w:rPr>
            <w:noProof/>
            <w:webHidden/>
          </w:rPr>
          <w:fldChar w:fldCharType="end"/>
        </w:r>
      </w:hyperlink>
    </w:p>
    <w:p w14:paraId="72C49B6C" w14:textId="3B05E97C" w:rsidR="00A965C9" w:rsidRDefault="00A965C9">
      <w:pPr>
        <w:pStyle w:val="Abbildungsverzeichnis"/>
        <w:rPr>
          <w:rFonts w:asciiTheme="minorHAnsi" w:eastAsiaTheme="minorEastAsia" w:hAnsiTheme="minorHAnsi" w:cstheme="minorBidi"/>
          <w:b w:val="0"/>
          <w:noProof/>
          <w:kern w:val="2"/>
          <w:sz w:val="24"/>
          <w:lang w:val="de-DE"/>
          <w14:ligatures w14:val="standardContextual"/>
        </w:rPr>
      </w:pPr>
      <w:hyperlink w:anchor="_Toc167044310" w:history="1">
        <w:r w:rsidRPr="00065303">
          <w:rPr>
            <w:rStyle w:val="Hyperlink"/>
            <w:rFonts w:eastAsia="MS Mincho"/>
            <w:noProof/>
          </w:rPr>
          <w:t xml:space="preserve">Table 100 — Values of attribute </w:t>
        </w:r>
        <w:r w:rsidRPr="00065303">
          <w:rPr>
            <w:rStyle w:val="Hyperlink"/>
            <w:rFonts w:ascii="Courier New" w:eastAsia="MS Mincho" w:hAnsi="Courier New"/>
            <w:noProof/>
          </w:rPr>
          <w:t>angle</w:t>
        </w:r>
        <w:r>
          <w:rPr>
            <w:noProof/>
            <w:webHidden/>
          </w:rPr>
          <w:tab/>
        </w:r>
        <w:r>
          <w:rPr>
            <w:noProof/>
            <w:webHidden/>
          </w:rPr>
          <w:fldChar w:fldCharType="begin"/>
        </w:r>
        <w:r>
          <w:rPr>
            <w:noProof/>
            <w:webHidden/>
          </w:rPr>
          <w:instrText xml:space="preserve"> PAGEREF _Toc167044310 \h </w:instrText>
        </w:r>
        <w:r>
          <w:rPr>
            <w:noProof/>
            <w:webHidden/>
          </w:rPr>
        </w:r>
        <w:r>
          <w:rPr>
            <w:noProof/>
            <w:webHidden/>
          </w:rPr>
          <w:fldChar w:fldCharType="separate"/>
        </w:r>
        <w:r>
          <w:rPr>
            <w:noProof/>
            <w:webHidden/>
          </w:rPr>
          <w:t>109</w:t>
        </w:r>
        <w:r>
          <w:rPr>
            <w:noProof/>
            <w:webHidden/>
          </w:rPr>
          <w:fldChar w:fldCharType="end"/>
        </w:r>
      </w:hyperlink>
    </w:p>
    <w:p w14:paraId="7B8B6AA7" w14:textId="29D09192" w:rsidR="00A965C9" w:rsidRDefault="00A965C9">
      <w:pPr>
        <w:pStyle w:val="Abbildungsverzeichnis"/>
        <w:rPr>
          <w:rFonts w:asciiTheme="minorHAnsi" w:eastAsiaTheme="minorEastAsia" w:hAnsiTheme="minorHAnsi" w:cstheme="minorBidi"/>
          <w:b w:val="0"/>
          <w:noProof/>
          <w:kern w:val="2"/>
          <w:sz w:val="24"/>
          <w:lang w:val="de-DE"/>
          <w14:ligatures w14:val="standardContextual"/>
        </w:rPr>
      </w:pPr>
      <w:hyperlink w:anchor="_Toc167044311" w:history="1">
        <w:r w:rsidRPr="00065303">
          <w:rPr>
            <w:rStyle w:val="Hyperlink"/>
            <w:rFonts w:eastAsia="MS Mincho"/>
            <w:noProof/>
          </w:rPr>
          <w:t xml:space="preserve">Table 101 — Attributes of element </w:t>
        </w:r>
        <w:r w:rsidRPr="00065303">
          <w:rPr>
            <w:rStyle w:val="Hyperlink"/>
            <w:rFonts w:ascii="Courier New" w:eastAsia="MS Mincho" w:hAnsi="Courier New" w:cs="Courier New"/>
            <w:noProof/>
            <w:kern w:val="22"/>
          </w:rPr>
          <w:t>&lt;sheet_parameter/&gt;</w:t>
        </w:r>
        <w:r w:rsidRPr="00065303">
          <w:rPr>
            <w:rStyle w:val="Hyperlink"/>
            <w:rFonts w:eastAsia="MS Mincho"/>
            <w:noProof/>
          </w:rPr>
          <w:t xml:space="preserve"> for corner weld</w:t>
        </w:r>
        <w:r>
          <w:rPr>
            <w:noProof/>
            <w:webHidden/>
          </w:rPr>
          <w:tab/>
        </w:r>
        <w:r>
          <w:rPr>
            <w:noProof/>
            <w:webHidden/>
          </w:rPr>
          <w:fldChar w:fldCharType="begin"/>
        </w:r>
        <w:r>
          <w:rPr>
            <w:noProof/>
            <w:webHidden/>
          </w:rPr>
          <w:instrText xml:space="preserve"> PAGEREF _Toc167044311 \h </w:instrText>
        </w:r>
        <w:r>
          <w:rPr>
            <w:noProof/>
            <w:webHidden/>
          </w:rPr>
        </w:r>
        <w:r>
          <w:rPr>
            <w:noProof/>
            <w:webHidden/>
          </w:rPr>
          <w:fldChar w:fldCharType="separate"/>
        </w:r>
        <w:r>
          <w:rPr>
            <w:noProof/>
            <w:webHidden/>
          </w:rPr>
          <w:t>110</w:t>
        </w:r>
        <w:r>
          <w:rPr>
            <w:noProof/>
            <w:webHidden/>
          </w:rPr>
          <w:fldChar w:fldCharType="end"/>
        </w:r>
      </w:hyperlink>
    </w:p>
    <w:p w14:paraId="2E878294" w14:textId="1CFD7700" w:rsidR="00A965C9" w:rsidRDefault="00A965C9">
      <w:pPr>
        <w:pStyle w:val="Abbildungsverzeichnis"/>
        <w:rPr>
          <w:rFonts w:asciiTheme="minorHAnsi" w:eastAsiaTheme="minorEastAsia" w:hAnsiTheme="minorHAnsi" w:cstheme="minorBidi"/>
          <w:b w:val="0"/>
          <w:noProof/>
          <w:kern w:val="2"/>
          <w:sz w:val="24"/>
          <w:lang w:val="de-DE"/>
          <w14:ligatures w14:val="standardContextual"/>
        </w:rPr>
      </w:pPr>
      <w:hyperlink w:anchor="_Toc167044312" w:history="1">
        <w:r w:rsidRPr="00065303">
          <w:rPr>
            <w:rStyle w:val="Hyperlink"/>
            <w:rFonts w:eastAsia="MS Mincho"/>
            <w:noProof/>
          </w:rPr>
          <w:t xml:space="preserve">Table 102 — Parameters of edge weld for its single </w:t>
        </w:r>
        <w:r w:rsidRPr="00065303">
          <w:rPr>
            <w:rStyle w:val="Hyperlink"/>
            <w:rFonts w:ascii="Courier New" w:eastAsia="MS Mincho" w:hAnsi="Courier New" w:cs="Courier New"/>
            <w:noProof/>
          </w:rPr>
          <w:t>&lt;weld_position/&gt;</w:t>
        </w:r>
        <w:r>
          <w:rPr>
            <w:noProof/>
            <w:webHidden/>
          </w:rPr>
          <w:tab/>
        </w:r>
        <w:r>
          <w:rPr>
            <w:noProof/>
            <w:webHidden/>
          </w:rPr>
          <w:fldChar w:fldCharType="begin"/>
        </w:r>
        <w:r>
          <w:rPr>
            <w:noProof/>
            <w:webHidden/>
          </w:rPr>
          <w:instrText xml:space="preserve"> PAGEREF _Toc167044312 \h </w:instrText>
        </w:r>
        <w:r>
          <w:rPr>
            <w:noProof/>
            <w:webHidden/>
          </w:rPr>
        </w:r>
        <w:r>
          <w:rPr>
            <w:noProof/>
            <w:webHidden/>
          </w:rPr>
          <w:fldChar w:fldCharType="separate"/>
        </w:r>
        <w:r>
          <w:rPr>
            <w:noProof/>
            <w:webHidden/>
          </w:rPr>
          <w:t>111</w:t>
        </w:r>
        <w:r>
          <w:rPr>
            <w:noProof/>
            <w:webHidden/>
          </w:rPr>
          <w:fldChar w:fldCharType="end"/>
        </w:r>
      </w:hyperlink>
    </w:p>
    <w:p w14:paraId="1FA92FA0" w14:textId="7EF4C6F0" w:rsidR="00A965C9" w:rsidRDefault="00A965C9">
      <w:pPr>
        <w:pStyle w:val="Abbildungsverzeichnis"/>
        <w:rPr>
          <w:rFonts w:asciiTheme="minorHAnsi" w:eastAsiaTheme="minorEastAsia" w:hAnsiTheme="minorHAnsi" w:cstheme="minorBidi"/>
          <w:b w:val="0"/>
          <w:noProof/>
          <w:kern w:val="2"/>
          <w:sz w:val="24"/>
          <w:lang w:val="de-DE"/>
          <w14:ligatures w14:val="standardContextual"/>
        </w:rPr>
      </w:pPr>
      <w:hyperlink w:anchor="_Toc167044313" w:history="1">
        <w:r w:rsidRPr="00065303">
          <w:rPr>
            <w:rStyle w:val="Hyperlink"/>
            <w:rFonts w:eastAsia="MS Mincho"/>
            <w:noProof/>
          </w:rPr>
          <w:t xml:space="preserve">Table 103 — Attributes of element </w:t>
        </w:r>
        <w:r w:rsidRPr="00065303">
          <w:rPr>
            <w:rStyle w:val="Hyperlink"/>
            <w:rFonts w:ascii="Courier New" w:eastAsia="MS Mincho" w:hAnsi="Courier New" w:cs="Courier New"/>
            <w:noProof/>
            <w:kern w:val="22"/>
          </w:rPr>
          <w:t>&lt;weld_position/&gt;</w:t>
        </w:r>
        <w:r w:rsidRPr="00065303">
          <w:rPr>
            <w:rStyle w:val="Hyperlink"/>
            <w:rFonts w:eastAsia="MS Mincho"/>
            <w:noProof/>
          </w:rPr>
          <w:t xml:space="preserve"> for Edge Weld</w:t>
        </w:r>
        <w:r>
          <w:rPr>
            <w:noProof/>
            <w:webHidden/>
          </w:rPr>
          <w:tab/>
        </w:r>
        <w:r>
          <w:rPr>
            <w:noProof/>
            <w:webHidden/>
          </w:rPr>
          <w:fldChar w:fldCharType="begin"/>
        </w:r>
        <w:r>
          <w:rPr>
            <w:noProof/>
            <w:webHidden/>
          </w:rPr>
          <w:instrText xml:space="preserve"> PAGEREF _Toc167044313 \h </w:instrText>
        </w:r>
        <w:r>
          <w:rPr>
            <w:noProof/>
            <w:webHidden/>
          </w:rPr>
        </w:r>
        <w:r>
          <w:rPr>
            <w:noProof/>
            <w:webHidden/>
          </w:rPr>
          <w:fldChar w:fldCharType="separate"/>
        </w:r>
        <w:r>
          <w:rPr>
            <w:noProof/>
            <w:webHidden/>
          </w:rPr>
          <w:t>112</w:t>
        </w:r>
        <w:r>
          <w:rPr>
            <w:noProof/>
            <w:webHidden/>
          </w:rPr>
          <w:fldChar w:fldCharType="end"/>
        </w:r>
      </w:hyperlink>
    </w:p>
    <w:p w14:paraId="3894C805" w14:textId="5BDF2240" w:rsidR="00A965C9" w:rsidRDefault="00A965C9">
      <w:pPr>
        <w:pStyle w:val="Abbildungsverzeichnis"/>
        <w:rPr>
          <w:rFonts w:asciiTheme="minorHAnsi" w:eastAsiaTheme="minorEastAsia" w:hAnsiTheme="minorHAnsi" w:cstheme="minorBidi"/>
          <w:b w:val="0"/>
          <w:noProof/>
          <w:kern w:val="2"/>
          <w:sz w:val="24"/>
          <w:lang w:val="de-DE"/>
          <w14:ligatures w14:val="standardContextual"/>
        </w:rPr>
      </w:pPr>
      <w:hyperlink w:anchor="_Toc167044314" w:history="1">
        <w:r w:rsidRPr="00065303">
          <w:rPr>
            <w:rStyle w:val="Hyperlink"/>
            <w:rFonts w:eastAsia="MS Mincho"/>
            <w:noProof/>
          </w:rPr>
          <w:t xml:space="preserve">Table 104 — Attributes of element </w:t>
        </w:r>
        <w:r w:rsidRPr="00065303">
          <w:rPr>
            <w:rStyle w:val="Hyperlink"/>
            <w:rFonts w:ascii="Courier New" w:eastAsia="MS Mincho" w:hAnsi="Courier New" w:cs="Courier New"/>
            <w:noProof/>
            <w:kern w:val="22"/>
          </w:rPr>
          <w:t>&lt;sheet_parameter/&gt;</w:t>
        </w:r>
        <w:r w:rsidRPr="00065303">
          <w:rPr>
            <w:rStyle w:val="Hyperlink"/>
            <w:rFonts w:eastAsia="MS Mincho"/>
            <w:noProof/>
          </w:rPr>
          <w:t xml:space="preserve"> for edge weld</w:t>
        </w:r>
        <w:r>
          <w:rPr>
            <w:noProof/>
            <w:webHidden/>
          </w:rPr>
          <w:tab/>
        </w:r>
        <w:r>
          <w:rPr>
            <w:noProof/>
            <w:webHidden/>
          </w:rPr>
          <w:fldChar w:fldCharType="begin"/>
        </w:r>
        <w:r>
          <w:rPr>
            <w:noProof/>
            <w:webHidden/>
          </w:rPr>
          <w:instrText xml:space="preserve"> PAGEREF _Toc167044314 \h </w:instrText>
        </w:r>
        <w:r>
          <w:rPr>
            <w:noProof/>
            <w:webHidden/>
          </w:rPr>
        </w:r>
        <w:r>
          <w:rPr>
            <w:noProof/>
            <w:webHidden/>
          </w:rPr>
          <w:fldChar w:fldCharType="separate"/>
        </w:r>
        <w:r>
          <w:rPr>
            <w:noProof/>
            <w:webHidden/>
          </w:rPr>
          <w:t>113</w:t>
        </w:r>
        <w:r>
          <w:rPr>
            <w:noProof/>
            <w:webHidden/>
          </w:rPr>
          <w:fldChar w:fldCharType="end"/>
        </w:r>
      </w:hyperlink>
    </w:p>
    <w:p w14:paraId="3ECA38D0" w14:textId="0585094C" w:rsidR="00A965C9" w:rsidRDefault="00A965C9">
      <w:pPr>
        <w:pStyle w:val="Abbildungsverzeichnis"/>
        <w:rPr>
          <w:rFonts w:asciiTheme="minorHAnsi" w:eastAsiaTheme="minorEastAsia" w:hAnsiTheme="minorHAnsi" w:cstheme="minorBidi"/>
          <w:b w:val="0"/>
          <w:noProof/>
          <w:kern w:val="2"/>
          <w:sz w:val="24"/>
          <w:lang w:val="de-DE"/>
          <w14:ligatures w14:val="standardContextual"/>
        </w:rPr>
      </w:pPr>
      <w:hyperlink w:anchor="_Toc167044315" w:history="1">
        <w:r w:rsidRPr="00065303">
          <w:rPr>
            <w:rStyle w:val="Hyperlink"/>
            <w:rFonts w:eastAsia="MS Mincho"/>
            <w:noProof/>
          </w:rPr>
          <w:t xml:space="preserve">Table 105 — Parameters of I-weld for its single </w:t>
        </w:r>
        <w:r w:rsidRPr="00065303">
          <w:rPr>
            <w:rStyle w:val="Hyperlink"/>
            <w:rFonts w:ascii="Courier New" w:eastAsia="MS Mincho" w:hAnsi="Courier New" w:cs="Courier New"/>
            <w:noProof/>
          </w:rPr>
          <w:t>&lt;weld_position/&gt;</w:t>
        </w:r>
        <w:r>
          <w:rPr>
            <w:noProof/>
            <w:webHidden/>
          </w:rPr>
          <w:tab/>
        </w:r>
        <w:r>
          <w:rPr>
            <w:noProof/>
            <w:webHidden/>
          </w:rPr>
          <w:fldChar w:fldCharType="begin"/>
        </w:r>
        <w:r>
          <w:rPr>
            <w:noProof/>
            <w:webHidden/>
          </w:rPr>
          <w:instrText xml:space="preserve"> PAGEREF _Toc167044315 \h </w:instrText>
        </w:r>
        <w:r>
          <w:rPr>
            <w:noProof/>
            <w:webHidden/>
          </w:rPr>
        </w:r>
        <w:r>
          <w:rPr>
            <w:noProof/>
            <w:webHidden/>
          </w:rPr>
          <w:fldChar w:fldCharType="separate"/>
        </w:r>
        <w:r>
          <w:rPr>
            <w:noProof/>
            <w:webHidden/>
          </w:rPr>
          <w:t>114</w:t>
        </w:r>
        <w:r>
          <w:rPr>
            <w:noProof/>
            <w:webHidden/>
          </w:rPr>
          <w:fldChar w:fldCharType="end"/>
        </w:r>
      </w:hyperlink>
    </w:p>
    <w:p w14:paraId="6EF26AF6" w14:textId="48178366" w:rsidR="00A965C9" w:rsidRDefault="00A965C9">
      <w:pPr>
        <w:pStyle w:val="Abbildungsverzeichnis"/>
        <w:rPr>
          <w:rFonts w:asciiTheme="minorHAnsi" w:eastAsiaTheme="minorEastAsia" w:hAnsiTheme="minorHAnsi" w:cstheme="minorBidi"/>
          <w:b w:val="0"/>
          <w:noProof/>
          <w:kern w:val="2"/>
          <w:sz w:val="24"/>
          <w:lang w:val="de-DE"/>
          <w14:ligatures w14:val="standardContextual"/>
        </w:rPr>
      </w:pPr>
      <w:hyperlink w:anchor="_Toc167044316" w:history="1">
        <w:r w:rsidRPr="00065303">
          <w:rPr>
            <w:rStyle w:val="Hyperlink"/>
            <w:rFonts w:eastAsia="MS Mincho"/>
            <w:noProof/>
          </w:rPr>
          <w:t xml:space="preserve">Table 106 — Attributes of element </w:t>
        </w:r>
        <w:r w:rsidRPr="00065303">
          <w:rPr>
            <w:rStyle w:val="Hyperlink"/>
            <w:rFonts w:ascii="Courier New" w:eastAsia="MS Mincho" w:hAnsi="Courier New"/>
            <w:noProof/>
          </w:rPr>
          <w:t>&lt;</w:t>
        </w:r>
        <w:r w:rsidRPr="00065303">
          <w:rPr>
            <w:rStyle w:val="Hyperlink"/>
            <w:rFonts w:ascii="Courier New" w:eastAsia="MS Mincho" w:hAnsi="Courier New" w:cs="Courier New"/>
            <w:noProof/>
            <w:kern w:val="22"/>
          </w:rPr>
          <w:t>weld_position/&gt;</w:t>
        </w:r>
        <w:r w:rsidRPr="00065303">
          <w:rPr>
            <w:rStyle w:val="Hyperlink"/>
            <w:rFonts w:eastAsia="MS Mincho"/>
            <w:noProof/>
          </w:rPr>
          <w:t xml:space="preserve"> for I-weld</w:t>
        </w:r>
        <w:r>
          <w:rPr>
            <w:noProof/>
            <w:webHidden/>
          </w:rPr>
          <w:tab/>
        </w:r>
        <w:r>
          <w:rPr>
            <w:noProof/>
            <w:webHidden/>
          </w:rPr>
          <w:fldChar w:fldCharType="begin"/>
        </w:r>
        <w:r>
          <w:rPr>
            <w:noProof/>
            <w:webHidden/>
          </w:rPr>
          <w:instrText xml:space="preserve"> PAGEREF _Toc167044316 \h </w:instrText>
        </w:r>
        <w:r>
          <w:rPr>
            <w:noProof/>
            <w:webHidden/>
          </w:rPr>
        </w:r>
        <w:r>
          <w:rPr>
            <w:noProof/>
            <w:webHidden/>
          </w:rPr>
          <w:fldChar w:fldCharType="separate"/>
        </w:r>
        <w:r>
          <w:rPr>
            <w:noProof/>
            <w:webHidden/>
          </w:rPr>
          <w:t>114</w:t>
        </w:r>
        <w:r>
          <w:rPr>
            <w:noProof/>
            <w:webHidden/>
          </w:rPr>
          <w:fldChar w:fldCharType="end"/>
        </w:r>
      </w:hyperlink>
    </w:p>
    <w:p w14:paraId="64FE52AE" w14:textId="56B9DFAE" w:rsidR="00A965C9" w:rsidRDefault="00A965C9">
      <w:pPr>
        <w:pStyle w:val="Abbildungsverzeichnis"/>
        <w:rPr>
          <w:rFonts w:asciiTheme="minorHAnsi" w:eastAsiaTheme="minorEastAsia" w:hAnsiTheme="minorHAnsi" w:cstheme="minorBidi"/>
          <w:b w:val="0"/>
          <w:noProof/>
          <w:kern w:val="2"/>
          <w:sz w:val="24"/>
          <w:lang w:val="de-DE"/>
          <w14:ligatures w14:val="standardContextual"/>
        </w:rPr>
      </w:pPr>
      <w:hyperlink w:anchor="_Toc167044317" w:history="1">
        <w:r w:rsidRPr="00065303">
          <w:rPr>
            <w:rStyle w:val="Hyperlink"/>
            <w:rFonts w:eastAsia="MS Mincho"/>
            <w:noProof/>
          </w:rPr>
          <w:t>Table 107 — Attributes of element &lt;</w:t>
        </w:r>
        <w:r w:rsidRPr="00065303">
          <w:rPr>
            <w:rStyle w:val="Hyperlink"/>
            <w:rFonts w:ascii="Courier New" w:eastAsia="MS Mincho" w:hAnsi="Courier New" w:cs="Courier New"/>
            <w:noProof/>
            <w:kern w:val="22"/>
          </w:rPr>
          <w:t>sheet_parameter/&gt;</w:t>
        </w:r>
        <w:r w:rsidRPr="00065303">
          <w:rPr>
            <w:rStyle w:val="Hyperlink"/>
            <w:rFonts w:eastAsia="MS Mincho"/>
            <w:noProof/>
          </w:rPr>
          <w:t xml:space="preserve"> for I-weld</w:t>
        </w:r>
        <w:r>
          <w:rPr>
            <w:noProof/>
            <w:webHidden/>
          </w:rPr>
          <w:tab/>
        </w:r>
        <w:r>
          <w:rPr>
            <w:noProof/>
            <w:webHidden/>
          </w:rPr>
          <w:fldChar w:fldCharType="begin"/>
        </w:r>
        <w:r>
          <w:rPr>
            <w:noProof/>
            <w:webHidden/>
          </w:rPr>
          <w:instrText xml:space="preserve"> PAGEREF _Toc167044317 \h </w:instrText>
        </w:r>
        <w:r>
          <w:rPr>
            <w:noProof/>
            <w:webHidden/>
          </w:rPr>
        </w:r>
        <w:r>
          <w:rPr>
            <w:noProof/>
            <w:webHidden/>
          </w:rPr>
          <w:fldChar w:fldCharType="separate"/>
        </w:r>
        <w:r>
          <w:rPr>
            <w:noProof/>
            <w:webHidden/>
          </w:rPr>
          <w:t>115</w:t>
        </w:r>
        <w:r>
          <w:rPr>
            <w:noProof/>
            <w:webHidden/>
          </w:rPr>
          <w:fldChar w:fldCharType="end"/>
        </w:r>
      </w:hyperlink>
    </w:p>
    <w:p w14:paraId="0BB6CC09" w14:textId="71615AFD" w:rsidR="00A965C9" w:rsidRDefault="00A965C9">
      <w:pPr>
        <w:pStyle w:val="Abbildungsverzeichnis"/>
        <w:rPr>
          <w:rFonts w:asciiTheme="minorHAnsi" w:eastAsiaTheme="minorEastAsia" w:hAnsiTheme="minorHAnsi" w:cstheme="minorBidi"/>
          <w:b w:val="0"/>
          <w:noProof/>
          <w:kern w:val="2"/>
          <w:sz w:val="24"/>
          <w:lang w:val="de-DE"/>
          <w14:ligatures w14:val="standardContextual"/>
        </w:rPr>
      </w:pPr>
      <w:hyperlink w:anchor="_Toc167044318" w:history="1">
        <w:r w:rsidRPr="00065303">
          <w:rPr>
            <w:rStyle w:val="Hyperlink"/>
            <w:rFonts w:eastAsia="MS Mincho"/>
            <w:noProof/>
          </w:rPr>
          <w:t xml:space="preserve">Table 108 — Parameters of overlap weld per </w:t>
        </w:r>
        <w:r w:rsidRPr="00065303">
          <w:rPr>
            <w:rStyle w:val="Hyperlink"/>
            <w:rFonts w:ascii="Courier New" w:eastAsia="MS Mincho" w:hAnsi="Courier New" w:cs="Courier New"/>
            <w:noProof/>
          </w:rPr>
          <w:t>&lt;weld_position/&gt;</w:t>
        </w:r>
        <w:r w:rsidRPr="00065303">
          <w:rPr>
            <w:rStyle w:val="Hyperlink"/>
            <w:rFonts w:eastAsia="MS Mincho"/>
            <w:noProof/>
          </w:rPr>
          <w:t xml:space="preserve"> (w.p.)</w:t>
        </w:r>
        <w:r>
          <w:rPr>
            <w:noProof/>
            <w:webHidden/>
          </w:rPr>
          <w:tab/>
        </w:r>
        <w:r>
          <w:rPr>
            <w:noProof/>
            <w:webHidden/>
          </w:rPr>
          <w:fldChar w:fldCharType="begin"/>
        </w:r>
        <w:r>
          <w:rPr>
            <w:noProof/>
            <w:webHidden/>
          </w:rPr>
          <w:instrText xml:space="preserve"> PAGEREF _Toc167044318 \h </w:instrText>
        </w:r>
        <w:r>
          <w:rPr>
            <w:noProof/>
            <w:webHidden/>
          </w:rPr>
        </w:r>
        <w:r>
          <w:rPr>
            <w:noProof/>
            <w:webHidden/>
          </w:rPr>
          <w:fldChar w:fldCharType="separate"/>
        </w:r>
        <w:r>
          <w:rPr>
            <w:noProof/>
            <w:webHidden/>
          </w:rPr>
          <w:t>117</w:t>
        </w:r>
        <w:r>
          <w:rPr>
            <w:noProof/>
            <w:webHidden/>
          </w:rPr>
          <w:fldChar w:fldCharType="end"/>
        </w:r>
      </w:hyperlink>
    </w:p>
    <w:p w14:paraId="7EBE1B2E" w14:textId="131D19AA" w:rsidR="00A965C9" w:rsidRDefault="00A965C9">
      <w:pPr>
        <w:pStyle w:val="Abbildungsverzeichnis"/>
        <w:rPr>
          <w:rFonts w:asciiTheme="minorHAnsi" w:eastAsiaTheme="minorEastAsia" w:hAnsiTheme="minorHAnsi" w:cstheme="minorBidi"/>
          <w:b w:val="0"/>
          <w:noProof/>
          <w:kern w:val="2"/>
          <w:sz w:val="24"/>
          <w:lang w:val="de-DE"/>
          <w14:ligatures w14:val="standardContextual"/>
        </w:rPr>
      </w:pPr>
      <w:hyperlink w:anchor="_Toc167044319" w:history="1">
        <w:r w:rsidRPr="00065303">
          <w:rPr>
            <w:rStyle w:val="Hyperlink"/>
            <w:rFonts w:eastAsia="MS Mincho"/>
            <w:noProof/>
          </w:rPr>
          <w:t xml:space="preserve">Table 109 — Parameters of single-sided double overlap weld per </w:t>
        </w:r>
        <w:r w:rsidRPr="00065303">
          <w:rPr>
            <w:rStyle w:val="Hyperlink"/>
            <w:rFonts w:ascii="Courier New" w:eastAsia="MS Mincho" w:hAnsi="Courier New" w:cs="Courier New"/>
            <w:noProof/>
          </w:rPr>
          <w:t>&lt;weld_position/&gt;</w:t>
        </w:r>
        <w:r w:rsidRPr="00065303">
          <w:rPr>
            <w:rStyle w:val="Hyperlink"/>
            <w:rFonts w:eastAsia="MS Mincho"/>
            <w:noProof/>
          </w:rPr>
          <w:t xml:space="preserve"> (w.p.)</w:t>
        </w:r>
        <w:r>
          <w:rPr>
            <w:noProof/>
            <w:webHidden/>
          </w:rPr>
          <w:tab/>
        </w:r>
        <w:r>
          <w:rPr>
            <w:noProof/>
            <w:webHidden/>
          </w:rPr>
          <w:fldChar w:fldCharType="begin"/>
        </w:r>
        <w:r>
          <w:rPr>
            <w:noProof/>
            <w:webHidden/>
          </w:rPr>
          <w:instrText xml:space="preserve"> PAGEREF _Toc167044319 \h </w:instrText>
        </w:r>
        <w:r>
          <w:rPr>
            <w:noProof/>
            <w:webHidden/>
          </w:rPr>
        </w:r>
        <w:r>
          <w:rPr>
            <w:noProof/>
            <w:webHidden/>
          </w:rPr>
          <w:fldChar w:fldCharType="separate"/>
        </w:r>
        <w:r>
          <w:rPr>
            <w:noProof/>
            <w:webHidden/>
          </w:rPr>
          <w:t>118</w:t>
        </w:r>
        <w:r>
          <w:rPr>
            <w:noProof/>
            <w:webHidden/>
          </w:rPr>
          <w:fldChar w:fldCharType="end"/>
        </w:r>
      </w:hyperlink>
    </w:p>
    <w:p w14:paraId="5E25B077" w14:textId="4AD53C98" w:rsidR="00A965C9" w:rsidRDefault="00A965C9">
      <w:pPr>
        <w:pStyle w:val="Abbildungsverzeichnis"/>
        <w:rPr>
          <w:rFonts w:asciiTheme="minorHAnsi" w:eastAsiaTheme="minorEastAsia" w:hAnsiTheme="minorHAnsi" w:cstheme="minorBidi"/>
          <w:b w:val="0"/>
          <w:noProof/>
          <w:kern w:val="2"/>
          <w:sz w:val="24"/>
          <w:lang w:val="de-DE"/>
          <w14:ligatures w14:val="standardContextual"/>
        </w:rPr>
      </w:pPr>
      <w:hyperlink w:anchor="_Toc167044320" w:history="1">
        <w:r w:rsidRPr="00065303">
          <w:rPr>
            <w:rStyle w:val="Hyperlink"/>
            <w:rFonts w:eastAsia="MS Mincho"/>
            <w:noProof/>
          </w:rPr>
          <w:t xml:space="preserve">Table 110 — Parameters of double-sided double overlap weld per </w:t>
        </w:r>
        <w:r w:rsidRPr="00065303">
          <w:rPr>
            <w:rStyle w:val="Hyperlink"/>
            <w:rFonts w:ascii="Courier New" w:eastAsia="MS Mincho" w:hAnsi="Courier New" w:cs="Courier New"/>
            <w:noProof/>
          </w:rPr>
          <w:t>&lt;weld_position/&gt;</w:t>
        </w:r>
        <w:r w:rsidRPr="00065303">
          <w:rPr>
            <w:rStyle w:val="Hyperlink"/>
            <w:rFonts w:eastAsia="MS Mincho"/>
            <w:noProof/>
          </w:rPr>
          <w:t xml:space="preserve"> (w.p.)</w:t>
        </w:r>
        <w:r>
          <w:rPr>
            <w:noProof/>
            <w:webHidden/>
          </w:rPr>
          <w:tab/>
        </w:r>
        <w:r>
          <w:rPr>
            <w:noProof/>
            <w:webHidden/>
          </w:rPr>
          <w:fldChar w:fldCharType="begin"/>
        </w:r>
        <w:r>
          <w:rPr>
            <w:noProof/>
            <w:webHidden/>
          </w:rPr>
          <w:instrText xml:space="preserve"> PAGEREF _Toc167044320 \h </w:instrText>
        </w:r>
        <w:r>
          <w:rPr>
            <w:noProof/>
            <w:webHidden/>
          </w:rPr>
        </w:r>
        <w:r>
          <w:rPr>
            <w:noProof/>
            <w:webHidden/>
          </w:rPr>
          <w:fldChar w:fldCharType="separate"/>
        </w:r>
        <w:r>
          <w:rPr>
            <w:noProof/>
            <w:webHidden/>
          </w:rPr>
          <w:t>120</w:t>
        </w:r>
        <w:r>
          <w:rPr>
            <w:noProof/>
            <w:webHidden/>
          </w:rPr>
          <w:fldChar w:fldCharType="end"/>
        </w:r>
      </w:hyperlink>
    </w:p>
    <w:p w14:paraId="66EFAFB4" w14:textId="31F81D22" w:rsidR="00A965C9" w:rsidRDefault="00A965C9">
      <w:pPr>
        <w:pStyle w:val="Abbildungsverzeichnis"/>
        <w:rPr>
          <w:rFonts w:asciiTheme="minorHAnsi" w:eastAsiaTheme="minorEastAsia" w:hAnsiTheme="minorHAnsi" w:cstheme="minorBidi"/>
          <w:b w:val="0"/>
          <w:noProof/>
          <w:kern w:val="2"/>
          <w:sz w:val="24"/>
          <w:lang w:val="de-DE"/>
          <w14:ligatures w14:val="standardContextual"/>
        </w:rPr>
      </w:pPr>
      <w:hyperlink w:anchor="_Toc167044321" w:history="1">
        <w:r w:rsidRPr="00065303">
          <w:rPr>
            <w:rStyle w:val="Hyperlink"/>
            <w:rFonts w:eastAsia="MS Mincho"/>
            <w:noProof/>
          </w:rPr>
          <w:t>Table 111 — Attributes of element &lt;</w:t>
        </w:r>
        <w:r w:rsidRPr="00065303">
          <w:rPr>
            <w:rStyle w:val="Hyperlink"/>
            <w:rFonts w:ascii="Courier New" w:eastAsia="MS Mincho" w:hAnsi="Courier New" w:cs="Courier New"/>
            <w:noProof/>
            <w:kern w:val="22"/>
          </w:rPr>
          <w:t>weld_position/&gt;</w:t>
        </w:r>
        <w:r w:rsidRPr="00065303">
          <w:rPr>
            <w:rStyle w:val="Hyperlink"/>
            <w:rFonts w:eastAsia="MS Mincho"/>
            <w:noProof/>
          </w:rPr>
          <w:t xml:space="preserve"> for overlap weld</w:t>
        </w:r>
        <w:r>
          <w:rPr>
            <w:noProof/>
            <w:webHidden/>
          </w:rPr>
          <w:tab/>
        </w:r>
        <w:r>
          <w:rPr>
            <w:noProof/>
            <w:webHidden/>
          </w:rPr>
          <w:fldChar w:fldCharType="begin"/>
        </w:r>
        <w:r>
          <w:rPr>
            <w:noProof/>
            <w:webHidden/>
          </w:rPr>
          <w:instrText xml:space="preserve"> PAGEREF _Toc167044321 \h </w:instrText>
        </w:r>
        <w:r>
          <w:rPr>
            <w:noProof/>
            <w:webHidden/>
          </w:rPr>
        </w:r>
        <w:r>
          <w:rPr>
            <w:noProof/>
            <w:webHidden/>
          </w:rPr>
          <w:fldChar w:fldCharType="separate"/>
        </w:r>
        <w:r>
          <w:rPr>
            <w:noProof/>
            <w:webHidden/>
          </w:rPr>
          <w:t>120</w:t>
        </w:r>
        <w:r>
          <w:rPr>
            <w:noProof/>
            <w:webHidden/>
          </w:rPr>
          <w:fldChar w:fldCharType="end"/>
        </w:r>
      </w:hyperlink>
    </w:p>
    <w:p w14:paraId="14346A81" w14:textId="257AE6F6" w:rsidR="00A965C9" w:rsidRDefault="00A965C9">
      <w:pPr>
        <w:pStyle w:val="Abbildungsverzeichnis"/>
        <w:rPr>
          <w:rFonts w:asciiTheme="minorHAnsi" w:eastAsiaTheme="minorEastAsia" w:hAnsiTheme="minorHAnsi" w:cstheme="minorBidi"/>
          <w:b w:val="0"/>
          <w:noProof/>
          <w:kern w:val="2"/>
          <w:sz w:val="24"/>
          <w:lang w:val="de-DE"/>
          <w14:ligatures w14:val="standardContextual"/>
        </w:rPr>
      </w:pPr>
      <w:hyperlink w:anchor="_Toc167044322" w:history="1">
        <w:r w:rsidRPr="00065303">
          <w:rPr>
            <w:rStyle w:val="Hyperlink"/>
            <w:rFonts w:eastAsia="MS Mincho"/>
            <w:noProof/>
          </w:rPr>
          <w:t>Table 112 — Attributes of element &lt;</w:t>
        </w:r>
        <w:r w:rsidRPr="00065303">
          <w:rPr>
            <w:rStyle w:val="Hyperlink"/>
            <w:rFonts w:ascii="Courier New" w:eastAsia="MS Mincho" w:hAnsi="Courier New" w:cs="Courier New"/>
            <w:noProof/>
            <w:kern w:val="22"/>
          </w:rPr>
          <w:t>sheet_parameter/&gt;</w:t>
        </w:r>
        <w:r w:rsidRPr="00065303">
          <w:rPr>
            <w:rStyle w:val="Hyperlink"/>
            <w:rFonts w:eastAsia="MS Mincho"/>
            <w:noProof/>
          </w:rPr>
          <w:t xml:space="preserve"> for Overlap Weld</w:t>
        </w:r>
        <w:r>
          <w:rPr>
            <w:noProof/>
            <w:webHidden/>
          </w:rPr>
          <w:tab/>
        </w:r>
        <w:r>
          <w:rPr>
            <w:noProof/>
            <w:webHidden/>
          </w:rPr>
          <w:fldChar w:fldCharType="begin"/>
        </w:r>
        <w:r>
          <w:rPr>
            <w:noProof/>
            <w:webHidden/>
          </w:rPr>
          <w:instrText xml:space="preserve"> PAGEREF _Toc167044322 \h </w:instrText>
        </w:r>
        <w:r>
          <w:rPr>
            <w:noProof/>
            <w:webHidden/>
          </w:rPr>
        </w:r>
        <w:r>
          <w:rPr>
            <w:noProof/>
            <w:webHidden/>
          </w:rPr>
          <w:fldChar w:fldCharType="separate"/>
        </w:r>
        <w:r>
          <w:rPr>
            <w:noProof/>
            <w:webHidden/>
          </w:rPr>
          <w:t>122</w:t>
        </w:r>
        <w:r>
          <w:rPr>
            <w:noProof/>
            <w:webHidden/>
          </w:rPr>
          <w:fldChar w:fldCharType="end"/>
        </w:r>
      </w:hyperlink>
    </w:p>
    <w:p w14:paraId="39E68FBC" w14:textId="1AF7D4DA" w:rsidR="00A965C9" w:rsidRDefault="00A965C9">
      <w:pPr>
        <w:pStyle w:val="Abbildungsverzeichnis"/>
        <w:rPr>
          <w:rFonts w:asciiTheme="minorHAnsi" w:eastAsiaTheme="minorEastAsia" w:hAnsiTheme="minorHAnsi" w:cstheme="minorBidi"/>
          <w:b w:val="0"/>
          <w:noProof/>
          <w:kern w:val="2"/>
          <w:sz w:val="24"/>
          <w:lang w:val="de-DE"/>
          <w14:ligatures w14:val="standardContextual"/>
        </w:rPr>
      </w:pPr>
      <w:hyperlink w:anchor="_Toc167044323" w:history="1">
        <w:r w:rsidRPr="00065303">
          <w:rPr>
            <w:rStyle w:val="Hyperlink"/>
            <w:rFonts w:eastAsia="MS Mincho"/>
            <w:noProof/>
          </w:rPr>
          <w:t xml:space="preserve">Table 113 — Parameters of Y-joint per </w:t>
        </w:r>
        <w:r w:rsidRPr="00065303">
          <w:rPr>
            <w:rStyle w:val="Hyperlink"/>
            <w:rFonts w:ascii="Courier New" w:eastAsia="MS Mincho" w:hAnsi="Courier New" w:cs="Courier New"/>
            <w:noProof/>
          </w:rPr>
          <w:t>&lt;weld_position/&gt;</w:t>
        </w:r>
        <w:r w:rsidRPr="00065303">
          <w:rPr>
            <w:rStyle w:val="Hyperlink"/>
            <w:rFonts w:eastAsia="MS Mincho"/>
            <w:noProof/>
          </w:rPr>
          <w:t xml:space="preserve"> (w.p.)</w:t>
        </w:r>
        <w:r>
          <w:rPr>
            <w:noProof/>
            <w:webHidden/>
          </w:rPr>
          <w:tab/>
        </w:r>
        <w:r>
          <w:rPr>
            <w:noProof/>
            <w:webHidden/>
          </w:rPr>
          <w:fldChar w:fldCharType="begin"/>
        </w:r>
        <w:r>
          <w:rPr>
            <w:noProof/>
            <w:webHidden/>
          </w:rPr>
          <w:instrText xml:space="preserve"> PAGEREF _Toc167044323 \h </w:instrText>
        </w:r>
        <w:r>
          <w:rPr>
            <w:noProof/>
            <w:webHidden/>
          </w:rPr>
        </w:r>
        <w:r>
          <w:rPr>
            <w:noProof/>
            <w:webHidden/>
          </w:rPr>
          <w:fldChar w:fldCharType="separate"/>
        </w:r>
        <w:r>
          <w:rPr>
            <w:noProof/>
            <w:webHidden/>
          </w:rPr>
          <w:t>123</w:t>
        </w:r>
        <w:r>
          <w:rPr>
            <w:noProof/>
            <w:webHidden/>
          </w:rPr>
          <w:fldChar w:fldCharType="end"/>
        </w:r>
      </w:hyperlink>
    </w:p>
    <w:p w14:paraId="5D24F3F7" w14:textId="0630B7DA" w:rsidR="00A965C9" w:rsidRDefault="00A965C9">
      <w:pPr>
        <w:pStyle w:val="Abbildungsverzeichnis"/>
        <w:rPr>
          <w:rFonts w:asciiTheme="minorHAnsi" w:eastAsiaTheme="minorEastAsia" w:hAnsiTheme="minorHAnsi" w:cstheme="minorBidi"/>
          <w:b w:val="0"/>
          <w:noProof/>
          <w:kern w:val="2"/>
          <w:sz w:val="24"/>
          <w:lang w:val="de-DE"/>
          <w14:ligatures w14:val="standardContextual"/>
        </w:rPr>
      </w:pPr>
      <w:hyperlink w:anchor="_Toc167044324" w:history="1">
        <w:r w:rsidRPr="00065303">
          <w:rPr>
            <w:rStyle w:val="Hyperlink"/>
            <w:rFonts w:eastAsia="MS Mincho"/>
            <w:noProof/>
          </w:rPr>
          <w:t>Table 114 — Attributes of element &lt;</w:t>
        </w:r>
        <w:r w:rsidRPr="00065303">
          <w:rPr>
            <w:rStyle w:val="Hyperlink"/>
            <w:rFonts w:ascii="Courier New" w:eastAsia="MS Mincho" w:hAnsi="Courier New" w:cs="Courier New"/>
            <w:noProof/>
            <w:kern w:val="22"/>
          </w:rPr>
          <w:t>weld_position/&gt;</w:t>
        </w:r>
        <w:r w:rsidRPr="00065303">
          <w:rPr>
            <w:rStyle w:val="Hyperlink"/>
            <w:rFonts w:eastAsia="MS Mincho"/>
            <w:noProof/>
          </w:rPr>
          <w:t xml:space="preserve"> for Y-joint</w:t>
        </w:r>
        <w:r>
          <w:rPr>
            <w:noProof/>
            <w:webHidden/>
          </w:rPr>
          <w:tab/>
        </w:r>
        <w:r>
          <w:rPr>
            <w:noProof/>
            <w:webHidden/>
          </w:rPr>
          <w:fldChar w:fldCharType="begin"/>
        </w:r>
        <w:r>
          <w:rPr>
            <w:noProof/>
            <w:webHidden/>
          </w:rPr>
          <w:instrText xml:space="preserve"> PAGEREF _Toc167044324 \h </w:instrText>
        </w:r>
        <w:r>
          <w:rPr>
            <w:noProof/>
            <w:webHidden/>
          </w:rPr>
        </w:r>
        <w:r>
          <w:rPr>
            <w:noProof/>
            <w:webHidden/>
          </w:rPr>
          <w:fldChar w:fldCharType="separate"/>
        </w:r>
        <w:r>
          <w:rPr>
            <w:noProof/>
            <w:webHidden/>
          </w:rPr>
          <w:t>124</w:t>
        </w:r>
        <w:r>
          <w:rPr>
            <w:noProof/>
            <w:webHidden/>
          </w:rPr>
          <w:fldChar w:fldCharType="end"/>
        </w:r>
      </w:hyperlink>
    </w:p>
    <w:p w14:paraId="6DB02E4F" w14:textId="114CC00A" w:rsidR="00A965C9" w:rsidRDefault="00A965C9">
      <w:pPr>
        <w:pStyle w:val="Abbildungsverzeichnis"/>
        <w:rPr>
          <w:rFonts w:asciiTheme="minorHAnsi" w:eastAsiaTheme="minorEastAsia" w:hAnsiTheme="minorHAnsi" w:cstheme="minorBidi"/>
          <w:b w:val="0"/>
          <w:noProof/>
          <w:kern w:val="2"/>
          <w:sz w:val="24"/>
          <w:lang w:val="de-DE"/>
          <w14:ligatures w14:val="standardContextual"/>
        </w:rPr>
      </w:pPr>
      <w:hyperlink w:anchor="_Toc167044325" w:history="1">
        <w:r w:rsidRPr="00065303">
          <w:rPr>
            <w:rStyle w:val="Hyperlink"/>
            <w:rFonts w:eastAsia="MS Mincho"/>
            <w:noProof/>
          </w:rPr>
          <w:t xml:space="preserve">Table 115 — Value dependency of attribute </w:t>
        </w:r>
        <w:r w:rsidRPr="00065303">
          <w:rPr>
            <w:rStyle w:val="Hyperlink"/>
            <w:rFonts w:ascii="Courier New" w:eastAsia="MS Mincho" w:hAnsi="Courier New"/>
            <w:noProof/>
          </w:rPr>
          <w:t>thickness</w:t>
        </w:r>
        <w:r>
          <w:rPr>
            <w:noProof/>
            <w:webHidden/>
          </w:rPr>
          <w:tab/>
        </w:r>
        <w:r>
          <w:rPr>
            <w:noProof/>
            <w:webHidden/>
          </w:rPr>
          <w:fldChar w:fldCharType="begin"/>
        </w:r>
        <w:r>
          <w:rPr>
            <w:noProof/>
            <w:webHidden/>
          </w:rPr>
          <w:instrText xml:space="preserve"> PAGEREF _Toc167044325 \h </w:instrText>
        </w:r>
        <w:r>
          <w:rPr>
            <w:noProof/>
            <w:webHidden/>
          </w:rPr>
        </w:r>
        <w:r>
          <w:rPr>
            <w:noProof/>
            <w:webHidden/>
          </w:rPr>
          <w:fldChar w:fldCharType="separate"/>
        </w:r>
        <w:r>
          <w:rPr>
            <w:noProof/>
            <w:webHidden/>
          </w:rPr>
          <w:t>125</w:t>
        </w:r>
        <w:r>
          <w:rPr>
            <w:noProof/>
            <w:webHidden/>
          </w:rPr>
          <w:fldChar w:fldCharType="end"/>
        </w:r>
      </w:hyperlink>
    </w:p>
    <w:p w14:paraId="1AED75E7" w14:textId="0DAB1E5C" w:rsidR="00A965C9" w:rsidRDefault="00A965C9">
      <w:pPr>
        <w:pStyle w:val="Abbildungsverzeichnis"/>
        <w:rPr>
          <w:rFonts w:asciiTheme="minorHAnsi" w:eastAsiaTheme="minorEastAsia" w:hAnsiTheme="minorHAnsi" w:cstheme="minorBidi"/>
          <w:b w:val="0"/>
          <w:noProof/>
          <w:kern w:val="2"/>
          <w:sz w:val="24"/>
          <w:lang w:val="de-DE"/>
          <w14:ligatures w14:val="standardContextual"/>
        </w:rPr>
      </w:pPr>
      <w:hyperlink w:anchor="_Toc167044326" w:history="1">
        <w:r w:rsidRPr="00065303">
          <w:rPr>
            <w:rStyle w:val="Hyperlink"/>
            <w:rFonts w:eastAsia="MS Mincho"/>
            <w:noProof/>
          </w:rPr>
          <w:t xml:space="preserve">Table 116 — Attributes of element </w:t>
        </w:r>
        <w:r w:rsidRPr="00065303">
          <w:rPr>
            <w:rStyle w:val="Hyperlink"/>
            <w:rFonts w:ascii="Courier New" w:eastAsia="MS Mincho" w:hAnsi="Courier New"/>
            <w:noProof/>
          </w:rPr>
          <w:t>&lt;</w:t>
        </w:r>
        <w:r w:rsidRPr="00065303">
          <w:rPr>
            <w:rStyle w:val="Hyperlink"/>
            <w:rFonts w:ascii="Courier New" w:eastAsia="MS Mincho" w:hAnsi="Courier New" w:cs="Courier New"/>
            <w:noProof/>
            <w:kern w:val="22"/>
          </w:rPr>
          <w:t>sheet_parameter/&gt;</w:t>
        </w:r>
        <w:r w:rsidRPr="00065303">
          <w:rPr>
            <w:rStyle w:val="Hyperlink"/>
            <w:rFonts w:eastAsia="MS Mincho"/>
            <w:noProof/>
          </w:rPr>
          <w:t xml:space="preserve"> for Y-joint</w:t>
        </w:r>
        <w:r>
          <w:rPr>
            <w:noProof/>
            <w:webHidden/>
          </w:rPr>
          <w:tab/>
        </w:r>
        <w:r>
          <w:rPr>
            <w:noProof/>
            <w:webHidden/>
          </w:rPr>
          <w:fldChar w:fldCharType="begin"/>
        </w:r>
        <w:r>
          <w:rPr>
            <w:noProof/>
            <w:webHidden/>
          </w:rPr>
          <w:instrText xml:space="preserve"> PAGEREF _Toc167044326 \h </w:instrText>
        </w:r>
        <w:r>
          <w:rPr>
            <w:noProof/>
            <w:webHidden/>
          </w:rPr>
        </w:r>
        <w:r>
          <w:rPr>
            <w:noProof/>
            <w:webHidden/>
          </w:rPr>
          <w:fldChar w:fldCharType="separate"/>
        </w:r>
        <w:r>
          <w:rPr>
            <w:noProof/>
            <w:webHidden/>
          </w:rPr>
          <w:t>126</w:t>
        </w:r>
        <w:r>
          <w:rPr>
            <w:noProof/>
            <w:webHidden/>
          </w:rPr>
          <w:fldChar w:fldCharType="end"/>
        </w:r>
      </w:hyperlink>
    </w:p>
    <w:p w14:paraId="22D0D34C" w14:textId="54EAA0E6" w:rsidR="00A965C9" w:rsidRDefault="00A965C9">
      <w:pPr>
        <w:pStyle w:val="Abbildungsverzeichnis"/>
        <w:rPr>
          <w:rFonts w:asciiTheme="minorHAnsi" w:eastAsiaTheme="minorEastAsia" w:hAnsiTheme="minorHAnsi" w:cstheme="minorBidi"/>
          <w:b w:val="0"/>
          <w:noProof/>
          <w:kern w:val="2"/>
          <w:sz w:val="24"/>
          <w:lang w:val="de-DE"/>
          <w14:ligatures w14:val="standardContextual"/>
        </w:rPr>
      </w:pPr>
      <w:hyperlink w:anchor="_Toc167044327" w:history="1">
        <w:r w:rsidRPr="00065303">
          <w:rPr>
            <w:rStyle w:val="Hyperlink"/>
            <w:rFonts w:eastAsia="MS Mincho"/>
            <w:noProof/>
          </w:rPr>
          <w:t xml:space="preserve">Table 117 — Parameters of K-joint per </w:t>
        </w:r>
        <w:r w:rsidRPr="00065303">
          <w:rPr>
            <w:rStyle w:val="Hyperlink"/>
            <w:rFonts w:ascii="Courier New" w:eastAsia="MS Mincho" w:hAnsi="Courier New" w:cs="Courier New"/>
            <w:noProof/>
          </w:rPr>
          <w:t>&lt;weld_position/&gt;</w:t>
        </w:r>
        <w:r w:rsidRPr="00065303">
          <w:rPr>
            <w:rStyle w:val="Hyperlink"/>
            <w:rFonts w:eastAsia="MS Mincho"/>
            <w:noProof/>
          </w:rPr>
          <w:t xml:space="preserve"> (w.p.)</w:t>
        </w:r>
        <w:r>
          <w:rPr>
            <w:noProof/>
            <w:webHidden/>
          </w:rPr>
          <w:tab/>
        </w:r>
        <w:r>
          <w:rPr>
            <w:noProof/>
            <w:webHidden/>
          </w:rPr>
          <w:fldChar w:fldCharType="begin"/>
        </w:r>
        <w:r>
          <w:rPr>
            <w:noProof/>
            <w:webHidden/>
          </w:rPr>
          <w:instrText xml:space="preserve"> PAGEREF _Toc167044327 \h </w:instrText>
        </w:r>
        <w:r>
          <w:rPr>
            <w:noProof/>
            <w:webHidden/>
          </w:rPr>
        </w:r>
        <w:r>
          <w:rPr>
            <w:noProof/>
            <w:webHidden/>
          </w:rPr>
          <w:fldChar w:fldCharType="separate"/>
        </w:r>
        <w:r>
          <w:rPr>
            <w:noProof/>
            <w:webHidden/>
          </w:rPr>
          <w:t>128</w:t>
        </w:r>
        <w:r>
          <w:rPr>
            <w:noProof/>
            <w:webHidden/>
          </w:rPr>
          <w:fldChar w:fldCharType="end"/>
        </w:r>
      </w:hyperlink>
    </w:p>
    <w:p w14:paraId="4046BCD0" w14:textId="45FA7DBE" w:rsidR="00A965C9" w:rsidRDefault="00A965C9">
      <w:pPr>
        <w:pStyle w:val="Abbildungsverzeichnis"/>
        <w:rPr>
          <w:rFonts w:asciiTheme="minorHAnsi" w:eastAsiaTheme="minorEastAsia" w:hAnsiTheme="minorHAnsi" w:cstheme="minorBidi"/>
          <w:b w:val="0"/>
          <w:noProof/>
          <w:kern w:val="2"/>
          <w:sz w:val="24"/>
          <w:lang w:val="de-DE"/>
          <w14:ligatures w14:val="standardContextual"/>
        </w:rPr>
      </w:pPr>
      <w:hyperlink w:anchor="_Toc167044328" w:history="1">
        <w:r w:rsidRPr="00065303">
          <w:rPr>
            <w:rStyle w:val="Hyperlink"/>
            <w:rFonts w:eastAsia="MS Mincho"/>
            <w:noProof/>
          </w:rPr>
          <w:t xml:space="preserve">Table 118 — Attributes of element </w:t>
        </w:r>
        <w:r w:rsidRPr="00065303">
          <w:rPr>
            <w:rStyle w:val="Hyperlink"/>
            <w:rFonts w:ascii="Courier New" w:eastAsia="MS Mincho" w:hAnsi="Courier New"/>
            <w:noProof/>
          </w:rPr>
          <w:t>&lt;</w:t>
        </w:r>
        <w:r w:rsidRPr="00065303">
          <w:rPr>
            <w:rStyle w:val="Hyperlink"/>
            <w:rFonts w:ascii="Courier New" w:eastAsia="MS Mincho" w:hAnsi="Courier New" w:cs="Courier New"/>
            <w:noProof/>
            <w:kern w:val="22"/>
          </w:rPr>
          <w:t>weld_position/&gt;</w:t>
        </w:r>
        <w:r w:rsidRPr="00065303">
          <w:rPr>
            <w:rStyle w:val="Hyperlink"/>
            <w:rFonts w:eastAsia="MS Mincho"/>
            <w:noProof/>
          </w:rPr>
          <w:t xml:space="preserve"> for K-joint</w:t>
        </w:r>
        <w:r>
          <w:rPr>
            <w:noProof/>
            <w:webHidden/>
          </w:rPr>
          <w:tab/>
        </w:r>
        <w:r>
          <w:rPr>
            <w:noProof/>
            <w:webHidden/>
          </w:rPr>
          <w:fldChar w:fldCharType="begin"/>
        </w:r>
        <w:r>
          <w:rPr>
            <w:noProof/>
            <w:webHidden/>
          </w:rPr>
          <w:instrText xml:space="preserve"> PAGEREF _Toc167044328 \h </w:instrText>
        </w:r>
        <w:r>
          <w:rPr>
            <w:noProof/>
            <w:webHidden/>
          </w:rPr>
        </w:r>
        <w:r>
          <w:rPr>
            <w:noProof/>
            <w:webHidden/>
          </w:rPr>
          <w:fldChar w:fldCharType="separate"/>
        </w:r>
        <w:r>
          <w:rPr>
            <w:noProof/>
            <w:webHidden/>
          </w:rPr>
          <w:t>128</w:t>
        </w:r>
        <w:r>
          <w:rPr>
            <w:noProof/>
            <w:webHidden/>
          </w:rPr>
          <w:fldChar w:fldCharType="end"/>
        </w:r>
      </w:hyperlink>
    </w:p>
    <w:p w14:paraId="74C645DC" w14:textId="3E352040" w:rsidR="00A965C9" w:rsidRDefault="00A965C9">
      <w:pPr>
        <w:pStyle w:val="Abbildungsverzeichnis"/>
        <w:rPr>
          <w:rFonts w:asciiTheme="minorHAnsi" w:eastAsiaTheme="minorEastAsia" w:hAnsiTheme="minorHAnsi" w:cstheme="minorBidi"/>
          <w:b w:val="0"/>
          <w:noProof/>
          <w:kern w:val="2"/>
          <w:sz w:val="24"/>
          <w:lang w:val="de-DE"/>
          <w14:ligatures w14:val="standardContextual"/>
        </w:rPr>
      </w:pPr>
      <w:hyperlink w:anchor="_Toc167044329" w:history="1">
        <w:r w:rsidRPr="00065303">
          <w:rPr>
            <w:rStyle w:val="Hyperlink"/>
            <w:rFonts w:eastAsia="MS Mincho"/>
            <w:noProof/>
          </w:rPr>
          <w:t xml:space="preserve">Table 119 — Value dependency of attribute </w:t>
        </w:r>
        <w:r w:rsidRPr="00065303">
          <w:rPr>
            <w:rStyle w:val="Hyperlink"/>
            <w:rFonts w:ascii="Courier New" w:eastAsia="MS Mincho" w:hAnsi="Courier New"/>
            <w:noProof/>
          </w:rPr>
          <w:t>thickness</w:t>
        </w:r>
        <w:r>
          <w:rPr>
            <w:noProof/>
            <w:webHidden/>
          </w:rPr>
          <w:tab/>
        </w:r>
        <w:r>
          <w:rPr>
            <w:noProof/>
            <w:webHidden/>
          </w:rPr>
          <w:fldChar w:fldCharType="begin"/>
        </w:r>
        <w:r>
          <w:rPr>
            <w:noProof/>
            <w:webHidden/>
          </w:rPr>
          <w:instrText xml:space="preserve"> PAGEREF _Toc167044329 \h </w:instrText>
        </w:r>
        <w:r>
          <w:rPr>
            <w:noProof/>
            <w:webHidden/>
          </w:rPr>
        </w:r>
        <w:r>
          <w:rPr>
            <w:noProof/>
            <w:webHidden/>
          </w:rPr>
          <w:fldChar w:fldCharType="separate"/>
        </w:r>
        <w:r>
          <w:rPr>
            <w:noProof/>
            <w:webHidden/>
          </w:rPr>
          <w:t>129</w:t>
        </w:r>
        <w:r>
          <w:rPr>
            <w:noProof/>
            <w:webHidden/>
          </w:rPr>
          <w:fldChar w:fldCharType="end"/>
        </w:r>
      </w:hyperlink>
    </w:p>
    <w:p w14:paraId="75730201" w14:textId="37AF6CE4" w:rsidR="00A965C9" w:rsidRDefault="00A965C9">
      <w:pPr>
        <w:pStyle w:val="Abbildungsverzeichnis"/>
        <w:rPr>
          <w:rFonts w:asciiTheme="minorHAnsi" w:eastAsiaTheme="minorEastAsia" w:hAnsiTheme="minorHAnsi" w:cstheme="minorBidi"/>
          <w:b w:val="0"/>
          <w:noProof/>
          <w:kern w:val="2"/>
          <w:sz w:val="24"/>
          <w:lang w:val="de-DE"/>
          <w14:ligatures w14:val="standardContextual"/>
        </w:rPr>
      </w:pPr>
      <w:hyperlink w:anchor="_Toc167044330" w:history="1">
        <w:r w:rsidRPr="00065303">
          <w:rPr>
            <w:rStyle w:val="Hyperlink"/>
            <w:rFonts w:eastAsia="MS Mincho"/>
            <w:noProof/>
          </w:rPr>
          <w:t>Table 120 — Attributes of element &lt;</w:t>
        </w:r>
        <w:r w:rsidRPr="00065303">
          <w:rPr>
            <w:rStyle w:val="Hyperlink"/>
            <w:rFonts w:ascii="Courier New" w:eastAsia="MS Mincho" w:hAnsi="Courier New" w:cs="Courier New"/>
            <w:noProof/>
            <w:kern w:val="22"/>
          </w:rPr>
          <w:t>sheet_parameter/&gt;</w:t>
        </w:r>
        <w:r w:rsidRPr="00065303">
          <w:rPr>
            <w:rStyle w:val="Hyperlink"/>
            <w:rFonts w:eastAsia="MS Mincho"/>
            <w:noProof/>
          </w:rPr>
          <w:t xml:space="preserve"> for K-joint</w:t>
        </w:r>
        <w:r>
          <w:rPr>
            <w:noProof/>
            <w:webHidden/>
          </w:rPr>
          <w:tab/>
        </w:r>
        <w:r>
          <w:rPr>
            <w:noProof/>
            <w:webHidden/>
          </w:rPr>
          <w:fldChar w:fldCharType="begin"/>
        </w:r>
        <w:r>
          <w:rPr>
            <w:noProof/>
            <w:webHidden/>
          </w:rPr>
          <w:instrText xml:space="preserve"> PAGEREF _Toc167044330 \h </w:instrText>
        </w:r>
        <w:r>
          <w:rPr>
            <w:noProof/>
            <w:webHidden/>
          </w:rPr>
        </w:r>
        <w:r>
          <w:rPr>
            <w:noProof/>
            <w:webHidden/>
          </w:rPr>
          <w:fldChar w:fldCharType="separate"/>
        </w:r>
        <w:r>
          <w:rPr>
            <w:noProof/>
            <w:webHidden/>
          </w:rPr>
          <w:t>130</w:t>
        </w:r>
        <w:r>
          <w:rPr>
            <w:noProof/>
            <w:webHidden/>
          </w:rPr>
          <w:fldChar w:fldCharType="end"/>
        </w:r>
      </w:hyperlink>
    </w:p>
    <w:p w14:paraId="5820CE95" w14:textId="42B58F8A" w:rsidR="00A965C9" w:rsidRDefault="00A965C9">
      <w:pPr>
        <w:pStyle w:val="Abbildungsverzeichnis"/>
        <w:rPr>
          <w:rFonts w:asciiTheme="minorHAnsi" w:eastAsiaTheme="minorEastAsia" w:hAnsiTheme="minorHAnsi" w:cstheme="minorBidi"/>
          <w:b w:val="0"/>
          <w:noProof/>
          <w:kern w:val="2"/>
          <w:sz w:val="24"/>
          <w:lang w:val="de-DE"/>
          <w14:ligatures w14:val="standardContextual"/>
        </w:rPr>
      </w:pPr>
      <w:hyperlink w:anchor="_Toc167044331" w:history="1">
        <w:r w:rsidRPr="00065303">
          <w:rPr>
            <w:rStyle w:val="Hyperlink"/>
            <w:rFonts w:eastAsia="MS Mincho"/>
            <w:noProof/>
          </w:rPr>
          <w:t xml:space="preserve">Table 121 — Parameters of cruciform joint per </w:t>
        </w:r>
        <w:r w:rsidRPr="00065303">
          <w:rPr>
            <w:rStyle w:val="Hyperlink"/>
            <w:rFonts w:ascii="Courier New" w:eastAsia="MS Mincho" w:hAnsi="Courier New" w:cs="Courier New"/>
            <w:noProof/>
          </w:rPr>
          <w:t>&lt;weld_position/&gt;</w:t>
        </w:r>
        <w:r w:rsidRPr="00065303">
          <w:rPr>
            <w:rStyle w:val="Hyperlink"/>
            <w:rFonts w:eastAsia="MS Mincho"/>
            <w:noProof/>
          </w:rPr>
          <w:t xml:space="preserve"> (w.p.)</w:t>
        </w:r>
        <w:r>
          <w:rPr>
            <w:noProof/>
            <w:webHidden/>
          </w:rPr>
          <w:tab/>
        </w:r>
        <w:r>
          <w:rPr>
            <w:noProof/>
            <w:webHidden/>
          </w:rPr>
          <w:fldChar w:fldCharType="begin"/>
        </w:r>
        <w:r>
          <w:rPr>
            <w:noProof/>
            <w:webHidden/>
          </w:rPr>
          <w:instrText xml:space="preserve"> PAGEREF _Toc167044331 \h </w:instrText>
        </w:r>
        <w:r>
          <w:rPr>
            <w:noProof/>
            <w:webHidden/>
          </w:rPr>
        </w:r>
        <w:r>
          <w:rPr>
            <w:noProof/>
            <w:webHidden/>
          </w:rPr>
          <w:fldChar w:fldCharType="separate"/>
        </w:r>
        <w:r>
          <w:rPr>
            <w:noProof/>
            <w:webHidden/>
          </w:rPr>
          <w:t>132</w:t>
        </w:r>
        <w:r>
          <w:rPr>
            <w:noProof/>
            <w:webHidden/>
          </w:rPr>
          <w:fldChar w:fldCharType="end"/>
        </w:r>
      </w:hyperlink>
    </w:p>
    <w:p w14:paraId="7DA20B75" w14:textId="0ACA084F" w:rsidR="00A965C9" w:rsidRDefault="00A965C9">
      <w:pPr>
        <w:pStyle w:val="Abbildungsverzeichnis"/>
        <w:rPr>
          <w:rFonts w:asciiTheme="minorHAnsi" w:eastAsiaTheme="minorEastAsia" w:hAnsiTheme="minorHAnsi" w:cstheme="minorBidi"/>
          <w:b w:val="0"/>
          <w:noProof/>
          <w:kern w:val="2"/>
          <w:sz w:val="24"/>
          <w:lang w:val="de-DE"/>
          <w14:ligatures w14:val="standardContextual"/>
        </w:rPr>
      </w:pPr>
      <w:hyperlink w:anchor="_Toc167044332" w:history="1">
        <w:r w:rsidRPr="00065303">
          <w:rPr>
            <w:rStyle w:val="Hyperlink"/>
            <w:rFonts w:eastAsia="MS Mincho"/>
            <w:noProof/>
          </w:rPr>
          <w:t xml:space="preserve">Table 122 — Attributes of element </w:t>
        </w:r>
        <w:r w:rsidRPr="00065303">
          <w:rPr>
            <w:rStyle w:val="Hyperlink"/>
            <w:rFonts w:ascii="Courier New" w:eastAsia="MS Mincho" w:hAnsi="Courier New"/>
            <w:noProof/>
          </w:rPr>
          <w:t>&lt;</w:t>
        </w:r>
        <w:r w:rsidRPr="00065303">
          <w:rPr>
            <w:rStyle w:val="Hyperlink"/>
            <w:rFonts w:ascii="Courier New" w:eastAsia="MS Mincho" w:hAnsi="Courier New" w:cs="Courier New"/>
            <w:noProof/>
            <w:kern w:val="22"/>
          </w:rPr>
          <w:t>weld_position/&gt;</w:t>
        </w:r>
        <w:r w:rsidRPr="00065303">
          <w:rPr>
            <w:rStyle w:val="Hyperlink"/>
            <w:rFonts w:eastAsia="MS Mincho"/>
            <w:noProof/>
          </w:rPr>
          <w:t xml:space="preserve"> for cruciform joint</w:t>
        </w:r>
        <w:r>
          <w:rPr>
            <w:noProof/>
            <w:webHidden/>
          </w:rPr>
          <w:tab/>
        </w:r>
        <w:r>
          <w:rPr>
            <w:noProof/>
            <w:webHidden/>
          </w:rPr>
          <w:fldChar w:fldCharType="begin"/>
        </w:r>
        <w:r>
          <w:rPr>
            <w:noProof/>
            <w:webHidden/>
          </w:rPr>
          <w:instrText xml:space="preserve"> PAGEREF _Toc167044332 \h </w:instrText>
        </w:r>
        <w:r>
          <w:rPr>
            <w:noProof/>
            <w:webHidden/>
          </w:rPr>
        </w:r>
        <w:r>
          <w:rPr>
            <w:noProof/>
            <w:webHidden/>
          </w:rPr>
          <w:fldChar w:fldCharType="separate"/>
        </w:r>
        <w:r>
          <w:rPr>
            <w:noProof/>
            <w:webHidden/>
          </w:rPr>
          <w:t>133</w:t>
        </w:r>
        <w:r>
          <w:rPr>
            <w:noProof/>
            <w:webHidden/>
          </w:rPr>
          <w:fldChar w:fldCharType="end"/>
        </w:r>
      </w:hyperlink>
    </w:p>
    <w:p w14:paraId="4C9E85D5" w14:textId="2E8C4AD5" w:rsidR="00A965C9" w:rsidRDefault="00A965C9">
      <w:pPr>
        <w:pStyle w:val="Abbildungsverzeichnis"/>
        <w:rPr>
          <w:rFonts w:asciiTheme="minorHAnsi" w:eastAsiaTheme="minorEastAsia" w:hAnsiTheme="minorHAnsi" w:cstheme="minorBidi"/>
          <w:b w:val="0"/>
          <w:noProof/>
          <w:kern w:val="2"/>
          <w:sz w:val="24"/>
          <w:lang w:val="de-DE"/>
          <w14:ligatures w14:val="standardContextual"/>
        </w:rPr>
      </w:pPr>
      <w:hyperlink w:anchor="_Toc167044333" w:history="1">
        <w:r w:rsidRPr="00065303">
          <w:rPr>
            <w:rStyle w:val="Hyperlink"/>
            <w:rFonts w:eastAsia="MS Mincho"/>
            <w:noProof/>
          </w:rPr>
          <w:t xml:space="preserve">Table 123 — Value dependency of attribute </w:t>
        </w:r>
        <w:r w:rsidRPr="00065303">
          <w:rPr>
            <w:rStyle w:val="Hyperlink"/>
            <w:rFonts w:ascii="Courier New" w:eastAsia="MS Mincho" w:hAnsi="Courier New"/>
            <w:noProof/>
          </w:rPr>
          <w:t>thickness</w:t>
        </w:r>
        <w:r>
          <w:rPr>
            <w:noProof/>
            <w:webHidden/>
          </w:rPr>
          <w:tab/>
        </w:r>
        <w:r>
          <w:rPr>
            <w:noProof/>
            <w:webHidden/>
          </w:rPr>
          <w:fldChar w:fldCharType="begin"/>
        </w:r>
        <w:r>
          <w:rPr>
            <w:noProof/>
            <w:webHidden/>
          </w:rPr>
          <w:instrText xml:space="preserve"> PAGEREF _Toc167044333 \h </w:instrText>
        </w:r>
        <w:r>
          <w:rPr>
            <w:noProof/>
            <w:webHidden/>
          </w:rPr>
        </w:r>
        <w:r>
          <w:rPr>
            <w:noProof/>
            <w:webHidden/>
          </w:rPr>
          <w:fldChar w:fldCharType="separate"/>
        </w:r>
        <w:r>
          <w:rPr>
            <w:noProof/>
            <w:webHidden/>
          </w:rPr>
          <w:t>134</w:t>
        </w:r>
        <w:r>
          <w:rPr>
            <w:noProof/>
            <w:webHidden/>
          </w:rPr>
          <w:fldChar w:fldCharType="end"/>
        </w:r>
      </w:hyperlink>
    </w:p>
    <w:p w14:paraId="78811FCE" w14:textId="7419E41E" w:rsidR="00A965C9" w:rsidRDefault="00A965C9">
      <w:pPr>
        <w:pStyle w:val="Abbildungsverzeichnis"/>
        <w:rPr>
          <w:rFonts w:asciiTheme="minorHAnsi" w:eastAsiaTheme="minorEastAsia" w:hAnsiTheme="minorHAnsi" w:cstheme="minorBidi"/>
          <w:b w:val="0"/>
          <w:noProof/>
          <w:kern w:val="2"/>
          <w:sz w:val="24"/>
          <w:lang w:val="de-DE"/>
          <w14:ligatures w14:val="standardContextual"/>
        </w:rPr>
      </w:pPr>
      <w:hyperlink w:anchor="_Toc167044334" w:history="1">
        <w:r w:rsidRPr="00065303">
          <w:rPr>
            <w:rStyle w:val="Hyperlink"/>
            <w:rFonts w:eastAsia="MS Mincho"/>
            <w:noProof/>
          </w:rPr>
          <w:t xml:space="preserve">Table 124 — Attributes of element </w:t>
        </w:r>
        <w:r w:rsidRPr="00065303">
          <w:rPr>
            <w:rStyle w:val="Hyperlink"/>
            <w:rFonts w:ascii="Courier New" w:eastAsia="MS Mincho" w:hAnsi="Courier New"/>
            <w:noProof/>
          </w:rPr>
          <w:t>&lt;</w:t>
        </w:r>
        <w:r w:rsidRPr="00065303">
          <w:rPr>
            <w:rStyle w:val="Hyperlink"/>
            <w:rFonts w:ascii="Courier New" w:eastAsia="MS Mincho" w:hAnsi="Courier New" w:cs="Courier New"/>
            <w:noProof/>
            <w:kern w:val="22"/>
          </w:rPr>
          <w:t>sheet_parameter/&gt;</w:t>
        </w:r>
        <w:r w:rsidRPr="00065303">
          <w:rPr>
            <w:rStyle w:val="Hyperlink"/>
            <w:rFonts w:eastAsia="MS Mincho"/>
            <w:noProof/>
          </w:rPr>
          <w:t xml:space="preserve"> for cruciform joint</w:t>
        </w:r>
        <w:r>
          <w:rPr>
            <w:noProof/>
            <w:webHidden/>
          </w:rPr>
          <w:tab/>
        </w:r>
        <w:r>
          <w:rPr>
            <w:noProof/>
            <w:webHidden/>
          </w:rPr>
          <w:fldChar w:fldCharType="begin"/>
        </w:r>
        <w:r>
          <w:rPr>
            <w:noProof/>
            <w:webHidden/>
          </w:rPr>
          <w:instrText xml:space="preserve"> PAGEREF _Toc167044334 \h </w:instrText>
        </w:r>
        <w:r>
          <w:rPr>
            <w:noProof/>
            <w:webHidden/>
          </w:rPr>
        </w:r>
        <w:r>
          <w:rPr>
            <w:noProof/>
            <w:webHidden/>
          </w:rPr>
          <w:fldChar w:fldCharType="separate"/>
        </w:r>
        <w:r>
          <w:rPr>
            <w:noProof/>
            <w:webHidden/>
          </w:rPr>
          <w:t>135</w:t>
        </w:r>
        <w:r>
          <w:rPr>
            <w:noProof/>
            <w:webHidden/>
          </w:rPr>
          <w:fldChar w:fldCharType="end"/>
        </w:r>
      </w:hyperlink>
    </w:p>
    <w:p w14:paraId="0CAE2377" w14:textId="686FBAE6" w:rsidR="00A965C9" w:rsidRDefault="00A965C9">
      <w:pPr>
        <w:pStyle w:val="Abbildungsverzeichnis"/>
        <w:rPr>
          <w:rFonts w:asciiTheme="minorHAnsi" w:eastAsiaTheme="minorEastAsia" w:hAnsiTheme="minorHAnsi" w:cstheme="minorBidi"/>
          <w:b w:val="0"/>
          <w:noProof/>
          <w:kern w:val="2"/>
          <w:sz w:val="24"/>
          <w:lang w:val="de-DE"/>
          <w14:ligatures w14:val="standardContextual"/>
        </w:rPr>
      </w:pPr>
      <w:hyperlink w:anchor="_Toc167044335" w:history="1">
        <w:r w:rsidRPr="00065303">
          <w:rPr>
            <w:rStyle w:val="Hyperlink"/>
            <w:rFonts w:eastAsia="MS Mincho"/>
            <w:noProof/>
          </w:rPr>
          <w:t xml:space="preserve">Table 125 — Parameters of flared joint for its single </w:t>
        </w:r>
        <w:r w:rsidRPr="00065303">
          <w:rPr>
            <w:rStyle w:val="Hyperlink"/>
            <w:rFonts w:ascii="Courier New" w:eastAsia="MS Mincho" w:hAnsi="Courier New" w:cs="Courier New"/>
            <w:noProof/>
          </w:rPr>
          <w:t>&lt;weld_position/&gt;</w:t>
        </w:r>
        <w:r>
          <w:rPr>
            <w:noProof/>
            <w:webHidden/>
          </w:rPr>
          <w:tab/>
        </w:r>
        <w:r>
          <w:rPr>
            <w:noProof/>
            <w:webHidden/>
          </w:rPr>
          <w:fldChar w:fldCharType="begin"/>
        </w:r>
        <w:r>
          <w:rPr>
            <w:noProof/>
            <w:webHidden/>
          </w:rPr>
          <w:instrText xml:space="preserve"> PAGEREF _Toc167044335 \h </w:instrText>
        </w:r>
        <w:r>
          <w:rPr>
            <w:noProof/>
            <w:webHidden/>
          </w:rPr>
        </w:r>
        <w:r>
          <w:rPr>
            <w:noProof/>
            <w:webHidden/>
          </w:rPr>
          <w:fldChar w:fldCharType="separate"/>
        </w:r>
        <w:r>
          <w:rPr>
            <w:noProof/>
            <w:webHidden/>
          </w:rPr>
          <w:t>136</w:t>
        </w:r>
        <w:r>
          <w:rPr>
            <w:noProof/>
            <w:webHidden/>
          </w:rPr>
          <w:fldChar w:fldCharType="end"/>
        </w:r>
      </w:hyperlink>
    </w:p>
    <w:p w14:paraId="0F934900" w14:textId="493707FC" w:rsidR="00A965C9" w:rsidRDefault="00A965C9">
      <w:pPr>
        <w:pStyle w:val="Abbildungsverzeichnis"/>
        <w:rPr>
          <w:rFonts w:asciiTheme="minorHAnsi" w:eastAsiaTheme="minorEastAsia" w:hAnsiTheme="minorHAnsi" w:cstheme="minorBidi"/>
          <w:b w:val="0"/>
          <w:noProof/>
          <w:kern w:val="2"/>
          <w:sz w:val="24"/>
          <w:lang w:val="de-DE"/>
          <w14:ligatures w14:val="standardContextual"/>
        </w:rPr>
      </w:pPr>
      <w:hyperlink w:anchor="_Toc167044336" w:history="1">
        <w:r w:rsidRPr="00065303">
          <w:rPr>
            <w:rStyle w:val="Hyperlink"/>
            <w:rFonts w:eastAsia="MS Mincho"/>
            <w:noProof/>
          </w:rPr>
          <w:t xml:space="preserve">Table 126 — Attributes of element </w:t>
        </w:r>
        <w:r w:rsidRPr="00065303">
          <w:rPr>
            <w:rStyle w:val="Hyperlink"/>
            <w:rFonts w:ascii="Courier New" w:eastAsia="MS Mincho" w:hAnsi="Courier New"/>
            <w:noProof/>
          </w:rPr>
          <w:t>&lt;</w:t>
        </w:r>
        <w:r w:rsidRPr="00065303">
          <w:rPr>
            <w:rStyle w:val="Hyperlink"/>
            <w:rFonts w:ascii="Courier New" w:eastAsia="MS Mincho" w:hAnsi="Courier New" w:cs="Courier New"/>
            <w:noProof/>
            <w:kern w:val="22"/>
          </w:rPr>
          <w:t>weld_position/&gt;</w:t>
        </w:r>
        <w:r w:rsidRPr="00065303">
          <w:rPr>
            <w:rStyle w:val="Hyperlink"/>
            <w:rFonts w:eastAsia="MS Mincho"/>
            <w:noProof/>
          </w:rPr>
          <w:t xml:space="preserve"> for flared joint</w:t>
        </w:r>
        <w:r>
          <w:rPr>
            <w:noProof/>
            <w:webHidden/>
          </w:rPr>
          <w:tab/>
        </w:r>
        <w:r>
          <w:rPr>
            <w:noProof/>
            <w:webHidden/>
          </w:rPr>
          <w:fldChar w:fldCharType="begin"/>
        </w:r>
        <w:r>
          <w:rPr>
            <w:noProof/>
            <w:webHidden/>
          </w:rPr>
          <w:instrText xml:space="preserve"> PAGEREF _Toc167044336 \h </w:instrText>
        </w:r>
        <w:r>
          <w:rPr>
            <w:noProof/>
            <w:webHidden/>
          </w:rPr>
        </w:r>
        <w:r>
          <w:rPr>
            <w:noProof/>
            <w:webHidden/>
          </w:rPr>
          <w:fldChar w:fldCharType="separate"/>
        </w:r>
        <w:r>
          <w:rPr>
            <w:noProof/>
            <w:webHidden/>
          </w:rPr>
          <w:t>137</w:t>
        </w:r>
        <w:r>
          <w:rPr>
            <w:noProof/>
            <w:webHidden/>
          </w:rPr>
          <w:fldChar w:fldCharType="end"/>
        </w:r>
      </w:hyperlink>
    </w:p>
    <w:p w14:paraId="20644464" w14:textId="554BCE37" w:rsidR="00A965C9" w:rsidRDefault="00A965C9">
      <w:pPr>
        <w:pStyle w:val="Abbildungsverzeichnis"/>
        <w:rPr>
          <w:rFonts w:asciiTheme="minorHAnsi" w:eastAsiaTheme="minorEastAsia" w:hAnsiTheme="minorHAnsi" w:cstheme="minorBidi"/>
          <w:b w:val="0"/>
          <w:noProof/>
          <w:kern w:val="2"/>
          <w:sz w:val="24"/>
          <w:lang w:val="de-DE"/>
          <w14:ligatures w14:val="standardContextual"/>
        </w:rPr>
      </w:pPr>
      <w:hyperlink w:anchor="_Toc167044337" w:history="1">
        <w:r w:rsidRPr="00065303">
          <w:rPr>
            <w:rStyle w:val="Hyperlink"/>
            <w:rFonts w:eastAsia="MS Mincho"/>
            <w:noProof/>
          </w:rPr>
          <w:t xml:space="preserve">Table 127 — Attributes of element </w:t>
        </w:r>
        <w:r w:rsidRPr="00065303">
          <w:rPr>
            <w:rStyle w:val="Hyperlink"/>
            <w:rFonts w:ascii="Courier New" w:eastAsia="MS Mincho" w:hAnsi="Courier New"/>
            <w:noProof/>
          </w:rPr>
          <w:t>&lt;</w:t>
        </w:r>
        <w:r w:rsidRPr="00065303">
          <w:rPr>
            <w:rStyle w:val="Hyperlink"/>
            <w:rFonts w:ascii="Courier New" w:eastAsia="MS Mincho" w:hAnsi="Courier New" w:cs="Courier New"/>
            <w:noProof/>
            <w:kern w:val="22"/>
          </w:rPr>
          <w:t>sheet_parameter/&gt;</w:t>
        </w:r>
        <w:r w:rsidRPr="00065303">
          <w:rPr>
            <w:rStyle w:val="Hyperlink"/>
            <w:rFonts w:eastAsia="MS Mincho"/>
            <w:noProof/>
          </w:rPr>
          <w:t xml:space="preserve"> for flared joint</w:t>
        </w:r>
        <w:r>
          <w:rPr>
            <w:noProof/>
            <w:webHidden/>
          </w:rPr>
          <w:tab/>
        </w:r>
        <w:r>
          <w:rPr>
            <w:noProof/>
            <w:webHidden/>
          </w:rPr>
          <w:fldChar w:fldCharType="begin"/>
        </w:r>
        <w:r>
          <w:rPr>
            <w:noProof/>
            <w:webHidden/>
          </w:rPr>
          <w:instrText xml:space="preserve"> PAGEREF _Toc167044337 \h </w:instrText>
        </w:r>
        <w:r>
          <w:rPr>
            <w:noProof/>
            <w:webHidden/>
          </w:rPr>
        </w:r>
        <w:r>
          <w:rPr>
            <w:noProof/>
            <w:webHidden/>
          </w:rPr>
          <w:fldChar w:fldCharType="separate"/>
        </w:r>
        <w:r>
          <w:rPr>
            <w:noProof/>
            <w:webHidden/>
          </w:rPr>
          <w:t>138</w:t>
        </w:r>
        <w:r>
          <w:rPr>
            <w:noProof/>
            <w:webHidden/>
          </w:rPr>
          <w:fldChar w:fldCharType="end"/>
        </w:r>
      </w:hyperlink>
    </w:p>
    <w:p w14:paraId="41A07D6E" w14:textId="33BDCFC4" w:rsidR="00A965C9" w:rsidRDefault="00A965C9">
      <w:pPr>
        <w:pStyle w:val="Abbildungsverzeichnis"/>
        <w:rPr>
          <w:rFonts w:asciiTheme="minorHAnsi" w:eastAsiaTheme="minorEastAsia" w:hAnsiTheme="minorHAnsi" w:cstheme="minorBidi"/>
          <w:b w:val="0"/>
          <w:noProof/>
          <w:kern w:val="2"/>
          <w:sz w:val="24"/>
          <w:lang w:val="de-DE"/>
          <w14:ligatures w14:val="standardContextual"/>
        </w:rPr>
      </w:pPr>
      <w:hyperlink w:anchor="_Toc167044338" w:history="1">
        <w:r w:rsidRPr="00065303">
          <w:rPr>
            <w:rStyle w:val="Hyperlink"/>
            <w:rFonts w:eastAsia="MS Mincho"/>
            <w:noProof/>
          </w:rPr>
          <w:t xml:space="preserve">Table 128 — Nested elements of </w:t>
        </w:r>
        <w:r w:rsidRPr="00065303">
          <w:rPr>
            <w:rStyle w:val="Hyperlink"/>
            <w:rFonts w:ascii="Courier New" w:eastAsia="MS Mincho" w:hAnsi="Courier New"/>
            <w:noProof/>
          </w:rPr>
          <w:t>&lt;connection_1d/&gt;</w:t>
        </w:r>
        <w:r>
          <w:rPr>
            <w:noProof/>
            <w:webHidden/>
          </w:rPr>
          <w:tab/>
        </w:r>
        <w:r>
          <w:rPr>
            <w:noProof/>
            <w:webHidden/>
          </w:rPr>
          <w:fldChar w:fldCharType="begin"/>
        </w:r>
        <w:r>
          <w:rPr>
            <w:noProof/>
            <w:webHidden/>
          </w:rPr>
          <w:instrText xml:space="preserve"> PAGEREF _Toc167044338 \h </w:instrText>
        </w:r>
        <w:r>
          <w:rPr>
            <w:noProof/>
            <w:webHidden/>
          </w:rPr>
        </w:r>
        <w:r>
          <w:rPr>
            <w:noProof/>
            <w:webHidden/>
          </w:rPr>
          <w:fldChar w:fldCharType="separate"/>
        </w:r>
        <w:r>
          <w:rPr>
            <w:noProof/>
            <w:webHidden/>
          </w:rPr>
          <w:t>138</w:t>
        </w:r>
        <w:r>
          <w:rPr>
            <w:noProof/>
            <w:webHidden/>
          </w:rPr>
          <w:fldChar w:fldCharType="end"/>
        </w:r>
      </w:hyperlink>
    </w:p>
    <w:p w14:paraId="44F8BB47" w14:textId="6E8AECA0" w:rsidR="00A965C9" w:rsidRDefault="00A965C9">
      <w:pPr>
        <w:pStyle w:val="Abbildungsverzeichnis"/>
        <w:rPr>
          <w:rFonts w:asciiTheme="minorHAnsi" w:eastAsiaTheme="minorEastAsia" w:hAnsiTheme="minorHAnsi" w:cstheme="minorBidi"/>
          <w:b w:val="0"/>
          <w:noProof/>
          <w:kern w:val="2"/>
          <w:sz w:val="24"/>
          <w:lang w:val="de-DE"/>
          <w14:ligatures w14:val="standardContextual"/>
        </w:rPr>
      </w:pPr>
      <w:hyperlink w:anchor="_Toc167044339" w:history="1">
        <w:r w:rsidRPr="00065303">
          <w:rPr>
            <w:rStyle w:val="Hyperlink"/>
            <w:rFonts w:eastAsia="MS Mincho"/>
            <w:noProof/>
          </w:rPr>
          <w:t xml:space="preserve">Table 129 — Attributes of element </w:t>
        </w:r>
        <w:r w:rsidRPr="00065303">
          <w:rPr>
            <w:rStyle w:val="Hyperlink"/>
            <w:rFonts w:ascii="Courier New" w:eastAsia="MS Mincho" w:hAnsi="Courier New" w:cs="Courier New"/>
            <w:noProof/>
          </w:rPr>
          <w:t>&lt;adhesive_line/&gt;</w:t>
        </w:r>
        <w:r>
          <w:rPr>
            <w:noProof/>
            <w:webHidden/>
          </w:rPr>
          <w:tab/>
        </w:r>
        <w:r>
          <w:rPr>
            <w:noProof/>
            <w:webHidden/>
          </w:rPr>
          <w:fldChar w:fldCharType="begin"/>
        </w:r>
        <w:r>
          <w:rPr>
            <w:noProof/>
            <w:webHidden/>
          </w:rPr>
          <w:instrText xml:space="preserve"> PAGEREF _Toc167044339 \h </w:instrText>
        </w:r>
        <w:r>
          <w:rPr>
            <w:noProof/>
            <w:webHidden/>
          </w:rPr>
        </w:r>
        <w:r>
          <w:rPr>
            <w:noProof/>
            <w:webHidden/>
          </w:rPr>
          <w:fldChar w:fldCharType="separate"/>
        </w:r>
        <w:r>
          <w:rPr>
            <w:noProof/>
            <w:webHidden/>
          </w:rPr>
          <w:t>138</w:t>
        </w:r>
        <w:r>
          <w:rPr>
            <w:noProof/>
            <w:webHidden/>
          </w:rPr>
          <w:fldChar w:fldCharType="end"/>
        </w:r>
      </w:hyperlink>
    </w:p>
    <w:p w14:paraId="1535763A" w14:textId="625878AE" w:rsidR="00A965C9" w:rsidRDefault="00A965C9">
      <w:pPr>
        <w:pStyle w:val="Abbildungsverzeichnis"/>
        <w:rPr>
          <w:rFonts w:asciiTheme="minorHAnsi" w:eastAsiaTheme="minorEastAsia" w:hAnsiTheme="minorHAnsi" w:cstheme="minorBidi"/>
          <w:b w:val="0"/>
          <w:noProof/>
          <w:kern w:val="2"/>
          <w:sz w:val="24"/>
          <w:lang w:val="de-DE"/>
          <w14:ligatures w14:val="standardContextual"/>
        </w:rPr>
      </w:pPr>
      <w:hyperlink w:anchor="_Toc167044340" w:history="1">
        <w:r w:rsidRPr="00065303">
          <w:rPr>
            <w:rStyle w:val="Hyperlink"/>
            <w:rFonts w:eastAsia="MS Mincho"/>
            <w:noProof/>
          </w:rPr>
          <w:t xml:space="preserve">Table 130 — Nested elements of </w:t>
        </w:r>
        <w:r w:rsidRPr="00065303">
          <w:rPr>
            <w:rStyle w:val="Hyperlink"/>
            <w:rFonts w:ascii="Courier New" w:eastAsia="MS Mincho" w:hAnsi="Courier New"/>
            <w:noProof/>
          </w:rPr>
          <w:t>&lt;connection_1d/&gt;</w:t>
        </w:r>
        <w:r w:rsidRPr="00065303">
          <w:rPr>
            <w:rStyle w:val="Hyperlink"/>
            <w:rFonts w:eastAsia="MS Mincho"/>
            <w:noProof/>
          </w:rPr>
          <w:t xml:space="preserve"> for </w:t>
        </w:r>
        <w:r w:rsidRPr="00065303">
          <w:rPr>
            <w:rStyle w:val="Hyperlink"/>
            <w:rFonts w:ascii="Courier New" w:eastAsia="MS Mincho" w:hAnsi="Courier New"/>
            <w:noProof/>
          </w:rPr>
          <w:t>&lt;hemming/&gt;</w:t>
        </w:r>
        <w:r>
          <w:rPr>
            <w:noProof/>
            <w:webHidden/>
          </w:rPr>
          <w:tab/>
        </w:r>
        <w:r>
          <w:rPr>
            <w:noProof/>
            <w:webHidden/>
          </w:rPr>
          <w:fldChar w:fldCharType="begin"/>
        </w:r>
        <w:r>
          <w:rPr>
            <w:noProof/>
            <w:webHidden/>
          </w:rPr>
          <w:instrText xml:space="preserve"> PAGEREF _Toc167044340 \h </w:instrText>
        </w:r>
        <w:r>
          <w:rPr>
            <w:noProof/>
            <w:webHidden/>
          </w:rPr>
        </w:r>
        <w:r>
          <w:rPr>
            <w:noProof/>
            <w:webHidden/>
          </w:rPr>
          <w:fldChar w:fldCharType="separate"/>
        </w:r>
        <w:r>
          <w:rPr>
            <w:noProof/>
            <w:webHidden/>
          </w:rPr>
          <w:t>142</w:t>
        </w:r>
        <w:r>
          <w:rPr>
            <w:noProof/>
            <w:webHidden/>
          </w:rPr>
          <w:fldChar w:fldCharType="end"/>
        </w:r>
      </w:hyperlink>
    </w:p>
    <w:p w14:paraId="3F0543F8" w14:textId="51719E3F" w:rsidR="00A965C9" w:rsidRDefault="00A965C9">
      <w:pPr>
        <w:pStyle w:val="Abbildungsverzeichnis"/>
        <w:rPr>
          <w:rFonts w:asciiTheme="minorHAnsi" w:eastAsiaTheme="minorEastAsia" w:hAnsiTheme="minorHAnsi" w:cstheme="minorBidi"/>
          <w:b w:val="0"/>
          <w:noProof/>
          <w:kern w:val="2"/>
          <w:sz w:val="24"/>
          <w:lang w:val="de-DE"/>
          <w14:ligatures w14:val="standardContextual"/>
        </w:rPr>
      </w:pPr>
      <w:hyperlink w:anchor="_Toc167044341" w:history="1">
        <w:r w:rsidRPr="00065303">
          <w:rPr>
            <w:rStyle w:val="Hyperlink"/>
            <w:rFonts w:eastAsia="MS Mincho"/>
            <w:noProof/>
          </w:rPr>
          <w:t xml:space="preserve">Table 131 — Attributes of element </w:t>
        </w:r>
        <w:r w:rsidRPr="00065303">
          <w:rPr>
            <w:rStyle w:val="Hyperlink"/>
            <w:rFonts w:ascii="Courier New" w:eastAsia="MS Mincho" w:hAnsi="Courier New"/>
            <w:noProof/>
          </w:rPr>
          <w:t>&lt;hemming/&gt;</w:t>
        </w:r>
        <w:r>
          <w:rPr>
            <w:noProof/>
            <w:webHidden/>
          </w:rPr>
          <w:tab/>
        </w:r>
        <w:r>
          <w:rPr>
            <w:noProof/>
            <w:webHidden/>
          </w:rPr>
          <w:fldChar w:fldCharType="begin"/>
        </w:r>
        <w:r>
          <w:rPr>
            <w:noProof/>
            <w:webHidden/>
          </w:rPr>
          <w:instrText xml:space="preserve"> PAGEREF _Toc167044341 \h </w:instrText>
        </w:r>
        <w:r>
          <w:rPr>
            <w:noProof/>
            <w:webHidden/>
          </w:rPr>
        </w:r>
        <w:r>
          <w:rPr>
            <w:noProof/>
            <w:webHidden/>
          </w:rPr>
          <w:fldChar w:fldCharType="separate"/>
        </w:r>
        <w:r>
          <w:rPr>
            <w:noProof/>
            <w:webHidden/>
          </w:rPr>
          <w:t>142</w:t>
        </w:r>
        <w:r>
          <w:rPr>
            <w:noProof/>
            <w:webHidden/>
          </w:rPr>
          <w:fldChar w:fldCharType="end"/>
        </w:r>
      </w:hyperlink>
    </w:p>
    <w:p w14:paraId="480D6413" w14:textId="75B9F104" w:rsidR="00A965C9" w:rsidRDefault="00A965C9">
      <w:pPr>
        <w:pStyle w:val="Abbildungsverzeichnis"/>
        <w:rPr>
          <w:rFonts w:asciiTheme="minorHAnsi" w:eastAsiaTheme="minorEastAsia" w:hAnsiTheme="minorHAnsi" w:cstheme="minorBidi"/>
          <w:b w:val="0"/>
          <w:noProof/>
          <w:kern w:val="2"/>
          <w:sz w:val="24"/>
          <w:lang w:val="de-DE"/>
          <w14:ligatures w14:val="standardContextual"/>
        </w:rPr>
      </w:pPr>
      <w:hyperlink w:anchor="_Toc167044342" w:history="1">
        <w:r w:rsidRPr="00065303">
          <w:rPr>
            <w:rStyle w:val="Hyperlink"/>
            <w:rFonts w:eastAsia="MS Mincho"/>
            <w:noProof/>
          </w:rPr>
          <w:t xml:space="preserve">Table 132 — Nested elements of element </w:t>
        </w:r>
        <w:r w:rsidRPr="00065303">
          <w:rPr>
            <w:rStyle w:val="Hyperlink"/>
            <w:rFonts w:ascii="Courier New" w:eastAsia="MS Mincho" w:hAnsi="Courier New"/>
            <w:noProof/>
          </w:rPr>
          <w:t>&lt;hemming/&gt;</w:t>
        </w:r>
        <w:r>
          <w:rPr>
            <w:noProof/>
            <w:webHidden/>
          </w:rPr>
          <w:tab/>
        </w:r>
        <w:r>
          <w:rPr>
            <w:noProof/>
            <w:webHidden/>
          </w:rPr>
          <w:fldChar w:fldCharType="begin"/>
        </w:r>
        <w:r>
          <w:rPr>
            <w:noProof/>
            <w:webHidden/>
          </w:rPr>
          <w:instrText xml:space="preserve"> PAGEREF _Toc167044342 \h </w:instrText>
        </w:r>
        <w:r>
          <w:rPr>
            <w:noProof/>
            <w:webHidden/>
          </w:rPr>
        </w:r>
        <w:r>
          <w:rPr>
            <w:noProof/>
            <w:webHidden/>
          </w:rPr>
          <w:fldChar w:fldCharType="separate"/>
        </w:r>
        <w:r>
          <w:rPr>
            <w:noProof/>
            <w:webHidden/>
          </w:rPr>
          <w:t>143</w:t>
        </w:r>
        <w:r>
          <w:rPr>
            <w:noProof/>
            <w:webHidden/>
          </w:rPr>
          <w:fldChar w:fldCharType="end"/>
        </w:r>
      </w:hyperlink>
    </w:p>
    <w:p w14:paraId="44C504B8" w14:textId="7941C691" w:rsidR="00A965C9" w:rsidRDefault="00A965C9">
      <w:pPr>
        <w:pStyle w:val="Abbildungsverzeichnis"/>
        <w:rPr>
          <w:rFonts w:asciiTheme="minorHAnsi" w:eastAsiaTheme="minorEastAsia" w:hAnsiTheme="minorHAnsi" w:cstheme="minorBidi"/>
          <w:b w:val="0"/>
          <w:noProof/>
          <w:kern w:val="2"/>
          <w:sz w:val="24"/>
          <w:lang w:val="de-DE"/>
          <w14:ligatures w14:val="standardContextual"/>
        </w:rPr>
      </w:pPr>
      <w:hyperlink w:anchor="_Toc167044343" w:history="1">
        <w:r w:rsidRPr="00065303">
          <w:rPr>
            <w:rStyle w:val="Hyperlink"/>
            <w:rFonts w:eastAsia="MS Mincho"/>
            <w:noProof/>
          </w:rPr>
          <w:t xml:space="preserve">Table 133 — Attributes of element </w:t>
        </w:r>
        <w:r w:rsidRPr="00065303">
          <w:rPr>
            <w:rStyle w:val="Hyperlink"/>
            <w:rFonts w:ascii="Courier New" w:eastAsia="MS Mincho" w:hAnsi="Courier New"/>
            <w:noProof/>
          </w:rPr>
          <w:t>&lt;region/&gt;</w:t>
        </w:r>
        <w:r>
          <w:rPr>
            <w:noProof/>
            <w:webHidden/>
          </w:rPr>
          <w:tab/>
        </w:r>
        <w:r>
          <w:rPr>
            <w:noProof/>
            <w:webHidden/>
          </w:rPr>
          <w:fldChar w:fldCharType="begin"/>
        </w:r>
        <w:r>
          <w:rPr>
            <w:noProof/>
            <w:webHidden/>
          </w:rPr>
          <w:instrText xml:space="preserve"> PAGEREF _Toc167044343 \h </w:instrText>
        </w:r>
        <w:r>
          <w:rPr>
            <w:noProof/>
            <w:webHidden/>
          </w:rPr>
        </w:r>
        <w:r>
          <w:rPr>
            <w:noProof/>
            <w:webHidden/>
          </w:rPr>
          <w:fldChar w:fldCharType="separate"/>
        </w:r>
        <w:r>
          <w:rPr>
            <w:noProof/>
            <w:webHidden/>
          </w:rPr>
          <w:t>143</w:t>
        </w:r>
        <w:r>
          <w:rPr>
            <w:noProof/>
            <w:webHidden/>
          </w:rPr>
          <w:fldChar w:fldCharType="end"/>
        </w:r>
      </w:hyperlink>
    </w:p>
    <w:p w14:paraId="5552DC30" w14:textId="1C519074" w:rsidR="00A965C9" w:rsidRDefault="00A965C9">
      <w:pPr>
        <w:pStyle w:val="Abbildungsverzeichnis"/>
        <w:rPr>
          <w:rFonts w:asciiTheme="minorHAnsi" w:eastAsiaTheme="minorEastAsia" w:hAnsiTheme="minorHAnsi" w:cstheme="minorBidi"/>
          <w:b w:val="0"/>
          <w:noProof/>
          <w:kern w:val="2"/>
          <w:sz w:val="24"/>
          <w:lang w:val="de-DE"/>
          <w14:ligatures w14:val="standardContextual"/>
        </w:rPr>
      </w:pPr>
      <w:hyperlink w:anchor="_Toc167044344" w:history="1">
        <w:r w:rsidRPr="00065303">
          <w:rPr>
            <w:rStyle w:val="Hyperlink"/>
            <w:rFonts w:eastAsia="MS Mincho"/>
            <w:noProof/>
          </w:rPr>
          <w:t xml:space="preserve">Table 134 — Nested elements of element </w:t>
        </w:r>
        <w:r w:rsidRPr="00065303">
          <w:rPr>
            <w:rStyle w:val="Hyperlink"/>
            <w:rFonts w:ascii="Courier New" w:eastAsia="MS Mincho" w:hAnsi="Courier New"/>
            <w:noProof/>
          </w:rPr>
          <w:t>&lt;region/&gt;</w:t>
        </w:r>
        <w:r>
          <w:rPr>
            <w:noProof/>
            <w:webHidden/>
          </w:rPr>
          <w:tab/>
        </w:r>
        <w:r>
          <w:rPr>
            <w:noProof/>
            <w:webHidden/>
          </w:rPr>
          <w:fldChar w:fldCharType="begin"/>
        </w:r>
        <w:r>
          <w:rPr>
            <w:noProof/>
            <w:webHidden/>
          </w:rPr>
          <w:instrText xml:space="preserve"> PAGEREF _Toc167044344 \h </w:instrText>
        </w:r>
        <w:r>
          <w:rPr>
            <w:noProof/>
            <w:webHidden/>
          </w:rPr>
        </w:r>
        <w:r>
          <w:rPr>
            <w:noProof/>
            <w:webHidden/>
          </w:rPr>
          <w:fldChar w:fldCharType="separate"/>
        </w:r>
        <w:r>
          <w:rPr>
            <w:noProof/>
            <w:webHidden/>
          </w:rPr>
          <w:t>143</w:t>
        </w:r>
        <w:r>
          <w:rPr>
            <w:noProof/>
            <w:webHidden/>
          </w:rPr>
          <w:fldChar w:fldCharType="end"/>
        </w:r>
      </w:hyperlink>
    </w:p>
    <w:p w14:paraId="66D5F301" w14:textId="51561B61" w:rsidR="00A965C9" w:rsidRDefault="00A965C9">
      <w:pPr>
        <w:pStyle w:val="Abbildungsverzeichnis"/>
        <w:rPr>
          <w:rFonts w:asciiTheme="minorHAnsi" w:eastAsiaTheme="minorEastAsia" w:hAnsiTheme="minorHAnsi" w:cstheme="minorBidi"/>
          <w:b w:val="0"/>
          <w:noProof/>
          <w:kern w:val="2"/>
          <w:sz w:val="24"/>
          <w:lang w:val="de-DE"/>
          <w14:ligatures w14:val="standardContextual"/>
        </w:rPr>
      </w:pPr>
      <w:hyperlink w:anchor="_Toc167044345" w:history="1">
        <w:r w:rsidRPr="00065303">
          <w:rPr>
            <w:rStyle w:val="Hyperlink"/>
            <w:rFonts w:eastAsia="MS Mincho"/>
            <w:noProof/>
          </w:rPr>
          <w:t xml:space="preserve">Table 135 — Nested elements of </w:t>
        </w:r>
        <w:r w:rsidRPr="00065303">
          <w:rPr>
            <w:rStyle w:val="Hyperlink"/>
            <w:rFonts w:ascii="Courier New" w:eastAsia="MS Mincho" w:hAnsi="Courier New"/>
            <w:noProof/>
          </w:rPr>
          <w:t>&lt;connection_1d/&gt;</w:t>
        </w:r>
        <w:r w:rsidRPr="00065303">
          <w:rPr>
            <w:rStyle w:val="Hyperlink"/>
            <w:rFonts w:eastAsia="MS Mincho"/>
            <w:noProof/>
          </w:rPr>
          <w:t xml:space="preserve"> for </w:t>
        </w:r>
        <w:r w:rsidRPr="00065303">
          <w:rPr>
            <w:rStyle w:val="Hyperlink"/>
            <w:rFonts w:ascii="Courier New" w:eastAsia="MS Mincho" w:hAnsi="Courier New"/>
            <w:noProof/>
          </w:rPr>
          <w:t>&lt;sequence_connection_0d/&gt;</w:t>
        </w:r>
        <w:r>
          <w:rPr>
            <w:noProof/>
            <w:webHidden/>
          </w:rPr>
          <w:tab/>
        </w:r>
        <w:r>
          <w:rPr>
            <w:noProof/>
            <w:webHidden/>
          </w:rPr>
          <w:fldChar w:fldCharType="begin"/>
        </w:r>
        <w:r>
          <w:rPr>
            <w:noProof/>
            <w:webHidden/>
          </w:rPr>
          <w:instrText xml:space="preserve"> PAGEREF _Toc167044345 \h </w:instrText>
        </w:r>
        <w:r>
          <w:rPr>
            <w:noProof/>
            <w:webHidden/>
          </w:rPr>
        </w:r>
        <w:r>
          <w:rPr>
            <w:noProof/>
            <w:webHidden/>
          </w:rPr>
          <w:fldChar w:fldCharType="separate"/>
        </w:r>
        <w:r>
          <w:rPr>
            <w:noProof/>
            <w:webHidden/>
          </w:rPr>
          <w:t>146</w:t>
        </w:r>
        <w:r>
          <w:rPr>
            <w:noProof/>
            <w:webHidden/>
          </w:rPr>
          <w:fldChar w:fldCharType="end"/>
        </w:r>
      </w:hyperlink>
    </w:p>
    <w:p w14:paraId="38D857D6" w14:textId="1719D685" w:rsidR="00A965C9" w:rsidRDefault="00A965C9">
      <w:pPr>
        <w:pStyle w:val="Abbildungsverzeichnis"/>
        <w:rPr>
          <w:rFonts w:asciiTheme="minorHAnsi" w:eastAsiaTheme="minorEastAsia" w:hAnsiTheme="minorHAnsi" w:cstheme="minorBidi"/>
          <w:b w:val="0"/>
          <w:noProof/>
          <w:kern w:val="2"/>
          <w:sz w:val="24"/>
          <w:lang w:val="de-DE"/>
          <w14:ligatures w14:val="standardContextual"/>
        </w:rPr>
      </w:pPr>
      <w:hyperlink w:anchor="_Toc167044346" w:history="1">
        <w:r w:rsidRPr="00065303">
          <w:rPr>
            <w:rStyle w:val="Hyperlink"/>
            <w:rFonts w:eastAsia="MS Mincho"/>
            <w:noProof/>
          </w:rPr>
          <w:t xml:space="preserve">Table 136 — Nested elements of </w:t>
        </w:r>
        <w:r w:rsidRPr="00065303">
          <w:rPr>
            <w:rStyle w:val="Hyperlink"/>
            <w:rFonts w:ascii="Courier New" w:eastAsia="MS Mincho" w:hAnsi="Courier New"/>
            <w:noProof/>
          </w:rPr>
          <w:t>&lt;sequence_connection_0d/&gt;</w:t>
        </w:r>
        <w:r>
          <w:rPr>
            <w:noProof/>
            <w:webHidden/>
          </w:rPr>
          <w:tab/>
        </w:r>
        <w:r>
          <w:rPr>
            <w:noProof/>
            <w:webHidden/>
          </w:rPr>
          <w:fldChar w:fldCharType="begin"/>
        </w:r>
        <w:r>
          <w:rPr>
            <w:noProof/>
            <w:webHidden/>
          </w:rPr>
          <w:instrText xml:space="preserve"> PAGEREF _Toc167044346 \h </w:instrText>
        </w:r>
        <w:r>
          <w:rPr>
            <w:noProof/>
            <w:webHidden/>
          </w:rPr>
        </w:r>
        <w:r>
          <w:rPr>
            <w:noProof/>
            <w:webHidden/>
          </w:rPr>
          <w:fldChar w:fldCharType="separate"/>
        </w:r>
        <w:r>
          <w:rPr>
            <w:noProof/>
            <w:webHidden/>
          </w:rPr>
          <w:t>147</w:t>
        </w:r>
        <w:r>
          <w:rPr>
            <w:noProof/>
            <w:webHidden/>
          </w:rPr>
          <w:fldChar w:fldCharType="end"/>
        </w:r>
      </w:hyperlink>
    </w:p>
    <w:p w14:paraId="5EAE8ADA" w14:textId="2D2A4C51" w:rsidR="00A965C9" w:rsidRDefault="00A965C9">
      <w:pPr>
        <w:pStyle w:val="Abbildungsverzeichnis"/>
        <w:rPr>
          <w:rFonts w:asciiTheme="minorHAnsi" w:eastAsiaTheme="minorEastAsia" w:hAnsiTheme="minorHAnsi" w:cstheme="minorBidi"/>
          <w:b w:val="0"/>
          <w:noProof/>
          <w:kern w:val="2"/>
          <w:sz w:val="24"/>
          <w:lang w:val="de-DE"/>
          <w14:ligatures w14:val="standardContextual"/>
        </w:rPr>
      </w:pPr>
      <w:hyperlink w:anchor="_Toc167044347" w:history="1">
        <w:r w:rsidRPr="00065303">
          <w:rPr>
            <w:rStyle w:val="Hyperlink"/>
            <w:rFonts w:eastAsia="MS Mincho"/>
            <w:noProof/>
          </w:rPr>
          <w:t xml:space="preserve">Table 137 — Attributes of element </w:t>
        </w:r>
        <w:r w:rsidRPr="00065303">
          <w:rPr>
            <w:rStyle w:val="Hyperlink"/>
            <w:rFonts w:ascii="Courier New" w:eastAsia="MS Mincho" w:hAnsi="Courier New" w:cs="Courier New"/>
            <w:noProof/>
          </w:rPr>
          <w:t>&lt;sequence_connection_0d/&gt;</w:t>
        </w:r>
        <w:r>
          <w:rPr>
            <w:noProof/>
            <w:webHidden/>
          </w:rPr>
          <w:tab/>
        </w:r>
        <w:r>
          <w:rPr>
            <w:noProof/>
            <w:webHidden/>
          </w:rPr>
          <w:fldChar w:fldCharType="begin"/>
        </w:r>
        <w:r>
          <w:rPr>
            <w:noProof/>
            <w:webHidden/>
          </w:rPr>
          <w:instrText xml:space="preserve"> PAGEREF _Toc167044347 \h </w:instrText>
        </w:r>
        <w:r>
          <w:rPr>
            <w:noProof/>
            <w:webHidden/>
          </w:rPr>
        </w:r>
        <w:r>
          <w:rPr>
            <w:noProof/>
            <w:webHidden/>
          </w:rPr>
          <w:fldChar w:fldCharType="separate"/>
        </w:r>
        <w:r>
          <w:rPr>
            <w:noProof/>
            <w:webHidden/>
          </w:rPr>
          <w:t>147</w:t>
        </w:r>
        <w:r>
          <w:rPr>
            <w:noProof/>
            <w:webHidden/>
          </w:rPr>
          <w:fldChar w:fldCharType="end"/>
        </w:r>
      </w:hyperlink>
    </w:p>
    <w:p w14:paraId="6911AC6D" w14:textId="0C4CDFEA" w:rsidR="00A965C9" w:rsidRDefault="00A965C9">
      <w:pPr>
        <w:pStyle w:val="Abbildungsverzeichnis"/>
        <w:rPr>
          <w:rFonts w:asciiTheme="minorHAnsi" w:eastAsiaTheme="minorEastAsia" w:hAnsiTheme="minorHAnsi" w:cstheme="minorBidi"/>
          <w:b w:val="0"/>
          <w:noProof/>
          <w:kern w:val="2"/>
          <w:sz w:val="24"/>
          <w:lang w:val="de-DE"/>
          <w14:ligatures w14:val="standardContextual"/>
        </w:rPr>
      </w:pPr>
      <w:hyperlink w:anchor="_Toc167044348" w:history="1">
        <w:r w:rsidRPr="00065303">
          <w:rPr>
            <w:rStyle w:val="Hyperlink"/>
            <w:rFonts w:eastAsia="MS Mincho"/>
            <w:noProof/>
          </w:rPr>
          <w:t xml:space="preserve">Table 138 — Nested elements of </w:t>
        </w:r>
        <w:r w:rsidRPr="00065303">
          <w:rPr>
            <w:rStyle w:val="Hyperlink"/>
            <w:rFonts w:ascii="Courier New" w:eastAsia="MS Mincho" w:hAnsi="Courier New"/>
            <w:noProof/>
          </w:rPr>
          <w:t>&lt;loc_list/&gt;</w:t>
        </w:r>
        <w:r>
          <w:rPr>
            <w:noProof/>
            <w:webHidden/>
          </w:rPr>
          <w:tab/>
        </w:r>
        <w:r>
          <w:rPr>
            <w:noProof/>
            <w:webHidden/>
          </w:rPr>
          <w:fldChar w:fldCharType="begin"/>
        </w:r>
        <w:r>
          <w:rPr>
            <w:noProof/>
            <w:webHidden/>
          </w:rPr>
          <w:instrText xml:space="preserve"> PAGEREF _Toc167044348 \h </w:instrText>
        </w:r>
        <w:r>
          <w:rPr>
            <w:noProof/>
            <w:webHidden/>
          </w:rPr>
        </w:r>
        <w:r>
          <w:rPr>
            <w:noProof/>
            <w:webHidden/>
          </w:rPr>
          <w:fldChar w:fldCharType="separate"/>
        </w:r>
        <w:r>
          <w:rPr>
            <w:noProof/>
            <w:webHidden/>
          </w:rPr>
          <w:t>148</w:t>
        </w:r>
        <w:r>
          <w:rPr>
            <w:noProof/>
            <w:webHidden/>
          </w:rPr>
          <w:fldChar w:fldCharType="end"/>
        </w:r>
      </w:hyperlink>
    </w:p>
    <w:p w14:paraId="6610CCA1" w14:textId="5D02AC8B" w:rsidR="00A965C9" w:rsidRDefault="00A965C9">
      <w:pPr>
        <w:pStyle w:val="Abbildungsverzeichnis"/>
        <w:rPr>
          <w:rFonts w:asciiTheme="minorHAnsi" w:eastAsiaTheme="minorEastAsia" w:hAnsiTheme="minorHAnsi" w:cstheme="minorBidi"/>
          <w:b w:val="0"/>
          <w:noProof/>
          <w:kern w:val="2"/>
          <w:sz w:val="24"/>
          <w:lang w:val="de-DE"/>
          <w14:ligatures w14:val="standardContextual"/>
        </w:rPr>
      </w:pPr>
      <w:hyperlink w:anchor="_Toc167044349" w:history="1">
        <w:r w:rsidRPr="00065303">
          <w:rPr>
            <w:rStyle w:val="Hyperlink"/>
            <w:rFonts w:eastAsia="MS Mincho"/>
            <w:noProof/>
          </w:rPr>
          <w:t xml:space="preserve">Table 139 — Attributes of element </w:t>
        </w:r>
        <w:r w:rsidRPr="00065303">
          <w:rPr>
            <w:rStyle w:val="Hyperlink"/>
            <w:rFonts w:ascii="Courier New" w:eastAsia="MS Mincho" w:hAnsi="Courier New"/>
            <w:noProof/>
          </w:rPr>
          <w:t>&lt;loc/&gt;</w:t>
        </w:r>
        <w:r>
          <w:rPr>
            <w:noProof/>
            <w:webHidden/>
          </w:rPr>
          <w:tab/>
        </w:r>
        <w:r>
          <w:rPr>
            <w:noProof/>
            <w:webHidden/>
          </w:rPr>
          <w:fldChar w:fldCharType="begin"/>
        </w:r>
        <w:r>
          <w:rPr>
            <w:noProof/>
            <w:webHidden/>
          </w:rPr>
          <w:instrText xml:space="preserve"> PAGEREF _Toc167044349 \h </w:instrText>
        </w:r>
        <w:r>
          <w:rPr>
            <w:noProof/>
            <w:webHidden/>
          </w:rPr>
        </w:r>
        <w:r>
          <w:rPr>
            <w:noProof/>
            <w:webHidden/>
          </w:rPr>
          <w:fldChar w:fldCharType="separate"/>
        </w:r>
        <w:r>
          <w:rPr>
            <w:noProof/>
            <w:webHidden/>
          </w:rPr>
          <w:t>148</w:t>
        </w:r>
        <w:r>
          <w:rPr>
            <w:noProof/>
            <w:webHidden/>
          </w:rPr>
          <w:fldChar w:fldCharType="end"/>
        </w:r>
      </w:hyperlink>
    </w:p>
    <w:p w14:paraId="2D872012" w14:textId="4E3E48E0" w:rsidR="00A965C9" w:rsidRDefault="00A965C9">
      <w:pPr>
        <w:pStyle w:val="Abbildungsverzeichnis"/>
        <w:rPr>
          <w:rFonts w:asciiTheme="minorHAnsi" w:eastAsiaTheme="minorEastAsia" w:hAnsiTheme="minorHAnsi" w:cstheme="minorBidi"/>
          <w:b w:val="0"/>
          <w:noProof/>
          <w:kern w:val="2"/>
          <w:sz w:val="24"/>
          <w:lang w:val="de-DE"/>
          <w14:ligatures w14:val="standardContextual"/>
        </w:rPr>
      </w:pPr>
      <w:hyperlink w:anchor="_Toc167044350" w:history="1">
        <w:r w:rsidRPr="00065303">
          <w:rPr>
            <w:rStyle w:val="Hyperlink"/>
            <w:rFonts w:eastAsia="MS Mincho"/>
            <w:noProof/>
          </w:rPr>
          <w:t xml:space="preserve">Table 140 — Nested elements of element </w:t>
        </w:r>
        <w:r w:rsidRPr="00065303">
          <w:rPr>
            <w:rStyle w:val="Hyperlink"/>
            <w:rFonts w:ascii="Courier New" w:eastAsia="MS Mincho" w:hAnsi="Courier New" w:cs="Courier New"/>
            <w:noProof/>
          </w:rPr>
          <w:t>&lt;face_list/&gt;</w:t>
        </w:r>
        <w:r>
          <w:rPr>
            <w:noProof/>
            <w:webHidden/>
          </w:rPr>
          <w:tab/>
        </w:r>
        <w:r>
          <w:rPr>
            <w:noProof/>
            <w:webHidden/>
          </w:rPr>
          <w:fldChar w:fldCharType="begin"/>
        </w:r>
        <w:r>
          <w:rPr>
            <w:noProof/>
            <w:webHidden/>
          </w:rPr>
          <w:instrText xml:space="preserve"> PAGEREF _Toc167044350 \h </w:instrText>
        </w:r>
        <w:r>
          <w:rPr>
            <w:noProof/>
            <w:webHidden/>
          </w:rPr>
        </w:r>
        <w:r>
          <w:rPr>
            <w:noProof/>
            <w:webHidden/>
          </w:rPr>
          <w:fldChar w:fldCharType="separate"/>
        </w:r>
        <w:r>
          <w:rPr>
            <w:noProof/>
            <w:webHidden/>
          </w:rPr>
          <w:t>148</w:t>
        </w:r>
        <w:r>
          <w:rPr>
            <w:noProof/>
            <w:webHidden/>
          </w:rPr>
          <w:fldChar w:fldCharType="end"/>
        </w:r>
      </w:hyperlink>
    </w:p>
    <w:p w14:paraId="33E61560" w14:textId="7F6CC776" w:rsidR="00A965C9" w:rsidRDefault="00A965C9">
      <w:pPr>
        <w:pStyle w:val="Abbildungsverzeichnis"/>
        <w:rPr>
          <w:rFonts w:asciiTheme="minorHAnsi" w:eastAsiaTheme="minorEastAsia" w:hAnsiTheme="minorHAnsi" w:cstheme="minorBidi"/>
          <w:b w:val="0"/>
          <w:noProof/>
          <w:kern w:val="2"/>
          <w:sz w:val="24"/>
          <w:lang w:val="de-DE"/>
          <w14:ligatures w14:val="standardContextual"/>
        </w:rPr>
      </w:pPr>
      <w:hyperlink w:anchor="_Toc167044351" w:history="1">
        <w:r w:rsidRPr="00065303">
          <w:rPr>
            <w:rStyle w:val="Hyperlink"/>
            <w:rFonts w:eastAsia="MS Mincho"/>
            <w:noProof/>
          </w:rPr>
          <w:t xml:space="preserve">Table 141 — Attributes of element </w:t>
        </w:r>
        <w:r w:rsidRPr="00065303">
          <w:rPr>
            <w:rStyle w:val="Hyperlink"/>
            <w:rFonts w:ascii="Courier New" w:eastAsia="MS Mincho" w:hAnsi="Courier New"/>
            <w:noProof/>
          </w:rPr>
          <w:t>&lt;face/&gt;</w:t>
        </w:r>
        <w:r>
          <w:rPr>
            <w:noProof/>
            <w:webHidden/>
          </w:rPr>
          <w:tab/>
        </w:r>
        <w:r>
          <w:rPr>
            <w:noProof/>
            <w:webHidden/>
          </w:rPr>
          <w:fldChar w:fldCharType="begin"/>
        </w:r>
        <w:r>
          <w:rPr>
            <w:noProof/>
            <w:webHidden/>
          </w:rPr>
          <w:instrText xml:space="preserve"> PAGEREF _Toc167044351 \h </w:instrText>
        </w:r>
        <w:r>
          <w:rPr>
            <w:noProof/>
            <w:webHidden/>
          </w:rPr>
        </w:r>
        <w:r>
          <w:rPr>
            <w:noProof/>
            <w:webHidden/>
          </w:rPr>
          <w:fldChar w:fldCharType="separate"/>
        </w:r>
        <w:r>
          <w:rPr>
            <w:noProof/>
            <w:webHidden/>
          </w:rPr>
          <w:t>149</w:t>
        </w:r>
        <w:r>
          <w:rPr>
            <w:noProof/>
            <w:webHidden/>
          </w:rPr>
          <w:fldChar w:fldCharType="end"/>
        </w:r>
      </w:hyperlink>
    </w:p>
    <w:p w14:paraId="1CCEDE9E" w14:textId="573D5963" w:rsidR="00A965C9" w:rsidRDefault="00A965C9">
      <w:pPr>
        <w:pStyle w:val="Abbildungsverzeichnis"/>
        <w:rPr>
          <w:rFonts w:asciiTheme="minorHAnsi" w:eastAsiaTheme="minorEastAsia" w:hAnsiTheme="minorHAnsi" w:cstheme="minorBidi"/>
          <w:b w:val="0"/>
          <w:noProof/>
          <w:kern w:val="2"/>
          <w:sz w:val="24"/>
          <w:lang w:val="de-DE"/>
          <w14:ligatures w14:val="standardContextual"/>
        </w:rPr>
      </w:pPr>
      <w:hyperlink w:anchor="_Toc167044352" w:history="1">
        <w:r w:rsidRPr="00065303">
          <w:rPr>
            <w:rStyle w:val="Hyperlink"/>
            <w:rFonts w:eastAsia="MS Mincho"/>
            <w:noProof/>
          </w:rPr>
          <w:t xml:space="preserve">Table 142 — Nested elements of </w:t>
        </w:r>
        <w:r w:rsidRPr="00065303">
          <w:rPr>
            <w:rStyle w:val="Hyperlink"/>
            <w:rFonts w:ascii="Courier New" w:eastAsia="MS Mincho" w:hAnsi="Courier New"/>
            <w:noProof/>
          </w:rPr>
          <w:t>&lt;connection_2d/&gt;</w:t>
        </w:r>
        <w:r>
          <w:rPr>
            <w:noProof/>
            <w:webHidden/>
          </w:rPr>
          <w:tab/>
        </w:r>
        <w:r>
          <w:rPr>
            <w:noProof/>
            <w:webHidden/>
          </w:rPr>
          <w:fldChar w:fldCharType="begin"/>
        </w:r>
        <w:r>
          <w:rPr>
            <w:noProof/>
            <w:webHidden/>
          </w:rPr>
          <w:instrText xml:space="preserve"> PAGEREF _Toc167044352 \h </w:instrText>
        </w:r>
        <w:r>
          <w:rPr>
            <w:noProof/>
            <w:webHidden/>
          </w:rPr>
        </w:r>
        <w:r>
          <w:rPr>
            <w:noProof/>
            <w:webHidden/>
          </w:rPr>
          <w:fldChar w:fldCharType="separate"/>
        </w:r>
        <w:r>
          <w:rPr>
            <w:noProof/>
            <w:webHidden/>
          </w:rPr>
          <w:t>149</w:t>
        </w:r>
        <w:r>
          <w:rPr>
            <w:noProof/>
            <w:webHidden/>
          </w:rPr>
          <w:fldChar w:fldCharType="end"/>
        </w:r>
      </w:hyperlink>
    </w:p>
    <w:p w14:paraId="473F059A" w14:textId="456112FA" w:rsidR="00A965C9" w:rsidRDefault="00A965C9">
      <w:pPr>
        <w:pStyle w:val="Abbildungsverzeichnis"/>
        <w:rPr>
          <w:rFonts w:asciiTheme="minorHAnsi" w:eastAsiaTheme="minorEastAsia" w:hAnsiTheme="minorHAnsi" w:cstheme="minorBidi"/>
          <w:b w:val="0"/>
          <w:noProof/>
          <w:kern w:val="2"/>
          <w:sz w:val="24"/>
          <w:lang w:val="de-DE"/>
          <w14:ligatures w14:val="standardContextual"/>
        </w:rPr>
      </w:pPr>
      <w:hyperlink w:anchor="_Toc167044353" w:history="1">
        <w:r w:rsidRPr="00065303">
          <w:rPr>
            <w:rStyle w:val="Hyperlink"/>
            <w:rFonts w:eastAsia="MS Mincho"/>
            <w:noProof/>
          </w:rPr>
          <w:t xml:space="preserve">Table 143 — Nested elements of element </w:t>
        </w:r>
        <w:r w:rsidRPr="00065303">
          <w:rPr>
            <w:rStyle w:val="Hyperlink"/>
            <w:rFonts w:ascii="Courier New" w:eastAsia="MS Mincho" w:hAnsi="Courier New"/>
            <w:noProof/>
          </w:rPr>
          <w:t>&lt;connection_2d/&gt;</w:t>
        </w:r>
        <w:r>
          <w:rPr>
            <w:noProof/>
            <w:webHidden/>
          </w:rPr>
          <w:tab/>
        </w:r>
        <w:r>
          <w:rPr>
            <w:noProof/>
            <w:webHidden/>
          </w:rPr>
          <w:fldChar w:fldCharType="begin"/>
        </w:r>
        <w:r>
          <w:rPr>
            <w:noProof/>
            <w:webHidden/>
          </w:rPr>
          <w:instrText xml:space="preserve"> PAGEREF _Toc167044353 \h </w:instrText>
        </w:r>
        <w:r>
          <w:rPr>
            <w:noProof/>
            <w:webHidden/>
          </w:rPr>
        </w:r>
        <w:r>
          <w:rPr>
            <w:noProof/>
            <w:webHidden/>
          </w:rPr>
          <w:fldChar w:fldCharType="separate"/>
        </w:r>
        <w:r>
          <w:rPr>
            <w:noProof/>
            <w:webHidden/>
          </w:rPr>
          <w:t>150</w:t>
        </w:r>
        <w:r>
          <w:rPr>
            <w:noProof/>
            <w:webHidden/>
          </w:rPr>
          <w:fldChar w:fldCharType="end"/>
        </w:r>
      </w:hyperlink>
    </w:p>
    <w:p w14:paraId="57C6B33F" w14:textId="04EB4149" w:rsidR="00A965C9" w:rsidRDefault="00A965C9">
      <w:pPr>
        <w:pStyle w:val="Abbildungsverzeichnis"/>
        <w:rPr>
          <w:rFonts w:asciiTheme="minorHAnsi" w:eastAsiaTheme="minorEastAsia" w:hAnsiTheme="minorHAnsi" w:cstheme="minorBidi"/>
          <w:b w:val="0"/>
          <w:noProof/>
          <w:kern w:val="2"/>
          <w:sz w:val="24"/>
          <w:lang w:val="de-DE"/>
          <w14:ligatures w14:val="standardContextual"/>
        </w:rPr>
      </w:pPr>
      <w:hyperlink w:anchor="_Toc167044354" w:history="1">
        <w:r w:rsidRPr="00065303">
          <w:rPr>
            <w:rStyle w:val="Hyperlink"/>
            <w:rFonts w:eastAsia="MS Mincho"/>
            <w:noProof/>
          </w:rPr>
          <w:t xml:space="preserve">Table 144 — Attributes of element </w:t>
        </w:r>
        <w:r w:rsidRPr="00065303">
          <w:rPr>
            <w:rStyle w:val="Hyperlink"/>
            <w:rFonts w:ascii="Courier New" w:eastAsia="MS Mincho" w:hAnsi="Courier New"/>
            <w:noProof/>
          </w:rPr>
          <w:t>&lt;adhesive_face/&gt;</w:t>
        </w:r>
        <w:r>
          <w:rPr>
            <w:noProof/>
            <w:webHidden/>
          </w:rPr>
          <w:tab/>
        </w:r>
        <w:r>
          <w:rPr>
            <w:noProof/>
            <w:webHidden/>
          </w:rPr>
          <w:fldChar w:fldCharType="begin"/>
        </w:r>
        <w:r>
          <w:rPr>
            <w:noProof/>
            <w:webHidden/>
          </w:rPr>
          <w:instrText xml:space="preserve"> PAGEREF _Toc167044354 \h </w:instrText>
        </w:r>
        <w:r>
          <w:rPr>
            <w:noProof/>
            <w:webHidden/>
          </w:rPr>
        </w:r>
        <w:r>
          <w:rPr>
            <w:noProof/>
            <w:webHidden/>
          </w:rPr>
          <w:fldChar w:fldCharType="separate"/>
        </w:r>
        <w:r>
          <w:rPr>
            <w:noProof/>
            <w:webHidden/>
          </w:rPr>
          <w:t>150</w:t>
        </w:r>
        <w:r>
          <w:rPr>
            <w:noProof/>
            <w:webHidden/>
          </w:rPr>
          <w:fldChar w:fldCharType="end"/>
        </w:r>
      </w:hyperlink>
    </w:p>
    <w:p w14:paraId="56B5AECD" w14:textId="77777777" w:rsidR="00A965C9" w:rsidRDefault="00E70F03">
      <w:pPr>
        <w:pStyle w:val="Abbildungsverzeichnis"/>
        <w:rPr>
          <w:noProof/>
        </w:rPr>
      </w:pPr>
      <w:r w:rsidRPr="0013175B">
        <w:rPr>
          <w:rFonts w:ascii="Calibri" w:hAnsi="Calibri"/>
        </w:rPr>
        <w:fldChar w:fldCharType="end"/>
      </w:r>
      <w:r w:rsidR="000D2DCB">
        <w:rPr>
          <w:rFonts w:ascii="Calibri" w:hAnsi="Calibri"/>
          <w:lang w:val="en-US"/>
        </w:rPr>
        <w:fldChar w:fldCharType="begin"/>
      </w:r>
      <w:r w:rsidR="000D2DCB">
        <w:rPr>
          <w:rFonts w:ascii="Calibri" w:hAnsi="Calibri"/>
        </w:rPr>
        <w:instrText xml:space="preserve"> TOC \h \z \c "Table B." </w:instrText>
      </w:r>
      <w:r w:rsidR="000D2DCB">
        <w:rPr>
          <w:rFonts w:ascii="Calibri" w:hAnsi="Calibri"/>
          <w:lang w:val="en-US"/>
        </w:rPr>
        <w:fldChar w:fldCharType="separate"/>
      </w:r>
    </w:p>
    <w:p w14:paraId="12FFCA90" w14:textId="0268C8E3" w:rsidR="00A965C9" w:rsidRDefault="00A965C9">
      <w:pPr>
        <w:pStyle w:val="Abbildungsverzeichnis"/>
        <w:rPr>
          <w:rFonts w:asciiTheme="minorHAnsi" w:eastAsiaTheme="minorEastAsia" w:hAnsiTheme="minorHAnsi" w:cstheme="minorBidi"/>
          <w:b w:val="0"/>
          <w:noProof/>
          <w:kern w:val="2"/>
          <w:sz w:val="24"/>
          <w:lang w:val="de-DE"/>
          <w14:ligatures w14:val="standardContextual"/>
        </w:rPr>
      </w:pPr>
      <w:hyperlink w:anchor="_Toc167044355" w:history="1">
        <w:r w:rsidRPr="0024054A">
          <w:rPr>
            <w:rStyle w:val="Hyperlink"/>
            <w:rFonts w:eastAsia="MS Mincho"/>
            <w:noProof/>
          </w:rPr>
          <w:t>Table B. 1 — Comparison of elements in ISO 10303-242 and χMCF</w:t>
        </w:r>
        <w:r>
          <w:rPr>
            <w:noProof/>
            <w:webHidden/>
          </w:rPr>
          <w:tab/>
        </w:r>
        <w:r>
          <w:rPr>
            <w:noProof/>
            <w:webHidden/>
          </w:rPr>
          <w:fldChar w:fldCharType="begin"/>
        </w:r>
        <w:r>
          <w:rPr>
            <w:noProof/>
            <w:webHidden/>
          </w:rPr>
          <w:instrText xml:space="preserve"> PAGEREF _Toc167044355 \h </w:instrText>
        </w:r>
        <w:r>
          <w:rPr>
            <w:noProof/>
            <w:webHidden/>
          </w:rPr>
        </w:r>
        <w:r>
          <w:rPr>
            <w:noProof/>
            <w:webHidden/>
          </w:rPr>
          <w:fldChar w:fldCharType="separate"/>
        </w:r>
        <w:r>
          <w:rPr>
            <w:noProof/>
            <w:webHidden/>
          </w:rPr>
          <w:t>156</w:t>
        </w:r>
        <w:r>
          <w:rPr>
            <w:noProof/>
            <w:webHidden/>
          </w:rPr>
          <w:fldChar w:fldCharType="end"/>
        </w:r>
      </w:hyperlink>
    </w:p>
    <w:p w14:paraId="0AC83DBF" w14:textId="1862B5D2" w:rsidR="0055799E" w:rsidRPr="00F54804" w:rsidRDefault="000D2DCB" w:rsidP="00B04676">
      <w:pPr>
        <w:pStyle w:val="Verzeichnis1"/>
      </w:pPr>
      <w:r>
        <w:rPr>
          <w:rFonts w:ascii="Calibri" w:eastAsia="Times New Roman" w:hAnsi="Calibri"/>
          <w:szCs w:val="24"/>
          <w:lang w:eastAsia="de-DE"/>
        </w:rPr>
        <w:fldChar w:fldCharType="end"/>
      </w:r>
    </w:p>
    <w:p w14:paraId="3590533A" w14:textId="77777777" w:rsidR="00754776" w:rsidRPr="00E956F7" w:rsidRDefault="00754776" w:rsidP="00754776">
      <w:pPr>
        <w:pStyle w:val="ForewordTitle"/>
        <w:autoSpaceDE w:val="0"/>
        <w:autoSpaceDN w:val="0"/>
        <w:adjustRightInd w:val="0"/>
        <w:rPr>
          <w:szCs w:val="24"/>
        </w:rPr>
      </w:pPr>
      <w:bookmarkStart w:id="1" w:name="_Toc110532126"/>
      <w:bookmarkStart w:id="2" w:name="_Toc167043984"/>
      <w:bookmarkStart w:id="3" w:name="_Toc353342667"/>
      <w:r w:rsidRPr="00E956F7">
        <w:rPr>
          <w:szCs w:val="24"/>
        </w:rPr>
        <w:lastRenderedPageBreak/>
        <w:t>Foreword</w:t>
      </w:r>
      <w:bookmarkEnd w:id="1"/>
      <w:bookmarkEnd w:id="2"/>
    </w:p>
    <w:p w14:paraId="7CD59E0D" w14:textId="77777777" w:rsidR="00754776" w:rsidRPr="00754776" w:rsidRDefault="00754776" w:rsidP="00754776">
      <w:pPr>
        <w:pStyle w:val="ForewordText"/>
        <w:rPr>
          <w:lang w:val="en-GB"/>
        </w:rPr>
      </w:pPr>
      <w:r w:rsidRPr="00754776">
        <w:rPr>
          <w:lang w:val="en-GB"/>
        </w:rPr>
        <w:t xml:space="preserve">ISO (the International Organization for Standardization) is a worldwide federation of national standards bodies (ISO member bodies). The work of preparing International Standards is normally carried out through ISO technical committees. Each member body interested in a subject for which a technical committee has been established has the right to be represented on that committee. International organizations, governmental and non-governmental, in liaison with ISO, also take part in the work. ISO collaborates closely with the International Electrotechnical Commission (IEC) on all matters of electrotechnical standardization. </w:t>
      </w:r>
    </w:p>
    <w:p w14:paraId="2A1D4B97" w14:textId="59981B76" w:rsidR="00754776" w:rsidRPr="00754776" w:rsidRDefault="00754776" w:rsidP="00754776">
      <w:pPr>
        <w:pStyle w:val="ForewordText"/>
        <w:rPr>
          <w:lang w:val="en-GB"/>
        </w:rPr>
      </w:pPr>
      <w:r w:rsidRPr="00754776">
        <w:rPr>
          <w:lang w:val="en-GB"/>
        </w:rPr>
        <w:t xml:space="preserve">The procedures used to develop this document and those intended for its further maintenance are described in the ISO/IEC Directives, Part 1. In particular, the different approval criteria needed for the different types of ISO document should be noted. This document was drafted in accordance with the editorial rules of the ISO/IEC Directives, Part 2 (see </w:t>
      </w:r>
      <w:hyperlink r:id="rId12">
        <w:r w:rsidRPr="00754776">
          <w:rPr>
            <w:rStyle w:val="Hyperlink"/>
          </w:rPr>
          <w:t>www.iso.org/directives</w:t>
        </w:r>
      </w:hyperlink>
      <w:r w:rsidRPr="00754776">
        <w:rPr>
          <w:lang w:val="en-GB"/>
        </w:rPr>
        <w:t>).</w:t>
      </w:r>
    </w:p>
    <w:p w14:paraId="40E9A4DD" w14:textId="45D177AD" w:rsidR="00754776" w:rsidRPr="00754776" w:rsidRDefault="00754776" w:rsidP="00754776">
      <w:pPr>
        <w:pStyle w:val="ForewordText"/>
        <w:rPr>
          <w:lang w:val="en-GB"/>
        </w:rPr>
      </w:pPr>
      <w:r w:rsidRPr="00754776">
        <w:rPr>
          <w:rFonts w:eastAsia="Cambria" w:cs="Cambria"/>
          <w:lang w:val="en-GB"/>
        </w:rPr>
        <w:t xml:space="preserve">ISO draws attention to the possibility that the implementation of this document may involve the use of (a) patent(s). ISO takes no position concerning the evidence, validity or applicability of any claimed patent rights in respect thereof. As of the date of publication of this document, ISO </w:t>
      </w:r>
      <w:r w:rsidRPr="00754776">
        <w:rPr>
          <w:rFonts w:eastAsia="Cambria" w:cs="Cambria"/>
          <w:iCs/>
          <w:lang w:val="en-GB"/>
        </w:rPr>
        <w:t>had not</w:t>
      </w:r>
      <w:r w:rsidRPr="00754776">
        <w:rPr>
          <w:rFonts w:eastAsia="Cambria" w:cs="Cambria"/>
          <w:lang w:val="en-GB"/>
        </w:rPr>
        <w:t xml:space="preserve"> received notice of (a) patent(s) which may be required to implement this document. However, implementers are cautioned that this may not represent the latest information, which may be obtained from the patent database available at </w:t>
      </w:r>
      <w:hyperlink r:id="rId13" w:history="1">
        <w:r w:rsidRPr="00754776">
          <w:rPr>
            <w:rStyle w:val="Hyperlink"/>
            <w:rFonts w:eastAsia="Cambria" w:cs="Cambria"/>
          </w:rPr>
          <w:t>www.iso.org/patents</w:t>
        </w:r>
      </w:hyperlink>
      <w:r w:rsidRPr="00754776">
        <w:rPr>
          <w:rFonts w:eastAsia="Cambria" w:cs="Cambria"/>
          <w:lang w:val="en-GB"/>
        </w:rPr>
        <w:t>. ISO shall not be held responsible for identifying any or all such patent rights.</w:t>
      </w:r>
    </w:p>
    <w:p w14:paraId="5E669749" w14:textId="77777777" w:rsidR="00754776" w:rsidRPr="00754776" w:rsidRDefault="00754776" w:rsidP="00754776">
      <w:pPr>
        <w:pStyle w:val="ForewordText"/>
        <w:rPr>
          <w:lang w:val="en-GB"/>
        </w:rPr>
      </w:pPr>
      <w:r w:rsidRPr="00754776">
        <w:rPr>
          <w:lang w:val="en-GB"/>
        </w:rPr>
        <w:t xml:space="preserve">Any trade name used in this document is information given for the convenience of users and does not constitute an endorsement. </w:t>
      </w:r>
    </w:p>
    <w:p w14:paraId="20C6C608" w14:textId="7ADE187E" w:rsidR="00754776" w:rsidRPr="00754776" w:rsidRDefault="00754776" w:rsidP="00754776">
      <w:pPr>
        <w:pStyle w:val="ForewordText"/>
        <w:rPr>
          <w:lang w:val="en-GB"/>
        </w:rPr>
      </w:pPr>
      <w:r w:rsidRPr="00754776">
        <w:rPr>
          <w:lang w:val="en-GB"/>
        </w:rPr>
        <w:t xml:space="preserve">For an explanation of the voluntary nature of standards, the meaning of ISO specific terms and expressions related to conformity assessment, as well as information about ISO's adherence to the World Trade Organization (WTO) principles in the Technical Barriers to Trade (TBT), see </w:t>
      </w:r>
      <w:hyperlink r:id="rId14" w:history="1">
        <w:r w:rsidRPr="00754776">
          <w:rPr>
            <w:rStyle w:val="Hyperlink"/>
            <w:rFonts w:eastAsia="Malgun Gothic" w:cs="Arial"/>
            <w:szCs w:val="24"/>
          </w:rPr>
          <w:t>www.iso.org/iso/foreword.html</w:t>
        </w:r>
      </w:hyperlink>
      <w:r w:rsidRPr="00754776">
        <w:rPr>
          <w:rFonts w:eastAsia="Malgun Gothic"/>
          <w:lang w:val="en-GB"/>
        </w:rPr>
        <w:t>.</w:t>
      </w:r>
    </w:p>
    <w:p w14:paraId="04A7D3B6" w14:textId="666D63B7" w:rsidR="00754776" w:rsidRPr="00754776" w:rsidRDefault="00754776" w:rsidP="00754776">
      <w:pPr>
        <w:pStyle w:val="ForewordText"/>
        <w:rPr>
          <w:lang w:val="en-GB"/>
        </w:rPr>
      </w:pPr>
      <w:r w:rsidRPr="00754776">
        <w:rPr>
          <w:lang w:val="en-GB"/>
        </w:rPr>
        <w:t xml:space="preserve">This document was prepared by Technical Committee ISO/TC 184, </w:t>
      </w:r>
      <w:r w:rsidRPr="00754776">
        <w:rPr>
          <w:i/>
          <w:lang w:val="en-GB"/>
        </w:rPr>
        <w:t>Automation systems and integration</w:t>
      </w:r>
      <w:r w:rsidRPr="00754776">
        <w:rPr>
          <w:lang w:val="en-GB"/>
        </w:rPr>
        <w:t xml:space="preserve">, Subcommittee SC 4, </w:t>
      </w:r>
      <w:r w:rsidRPr="00754776">
        <w:rPr>
          <w:i/>
          <w:lang w:val="en-GB"/>
        </w:rPr>
        <w:t>Industrial data</w:t>
      </w:r>
      <w:r w:rsidR="00D27A99">
        <w:rPr>
          <w:rFonts w:eastAsia="Times New Roman"/>
          <w:iCs/>
          <w:lang w:val="en-GB" w:eastAsia="x-none"/>
        </w:rPr>
        <w:t xml:space="preserve">. </w:t>
      </w:r>
    </w:p>
    <w:p w14:paraId="3571A670" w14:textId="071556B7" w:rsidR="00754776" w:rsidRPr="00754776" w:rsidRDefault="00754776" w:rsidP="00754776">
      <w:pPr>
        <w:pStyle w:val="ForewordText"/>
        <w:rPr>
          <w:lang w:val="en-GB"/>
        </w:rPr>
      </w:pPr>
      <w:r w:rsidRPr="00754776">
        <w:rPr>
          <w:lang w:val="en-GB"/>
        </w:rPr>
        <w:t xml:space="preserve">Any feedback or questions on this document should be directed to the user’s national standards body. A complete listing of these bodies can be found at </w:t>
      </w:r>
      <w:hyperlink r:id="rId15" w:history="1">
        <w:r w:rsidRPr="00754776">
          <w:rPr>
            <w:rStyle w:val="Hyperlink"/>
            <w:iCs/>
          </w:rPr>
          <w:t>www.iso.org/members.html</w:t>
        </w:r>
      </w:hyperlink>
      <w:r w:rsidRPr="00754776">
        <w:rPr>
          <w:lang w:val="en-GB"/>
        </w:rPr>
        <w:t>.</w:t>
      </w:r>
    </w:p>
    <w:p w14:paraId="640AEECD" w14:textId="77777777" w:rsidR="00754776" w:rsidRPr="00754776" w:rsidRDefault="00754776" w:rsidP="00754776">
      <w:pPr>
        <w:pStyle w:val="ForewordText"/>
        <w:autoSpaceDE w:val="0"/>
        <w:autoSpaceDN w:val="0"/>
        <w:adjustRightInd w:val="0"/>
        <w:rPr>
          <w:szCs w:val="24"/>
          <w:lang w:val="en-US"/>
        </w:rPr>
      </w:pPr>
    </w:p>
    <w:p w14:paraId="3F8FC404" w14:textId="77777777" w:rsidR="001A33D0" w:rsidRPr="005C2D94" w:rsidRDefault="001A33D0" w:rsidP="001A33D0">
      <w:pPr>
        <w:pStyle w:val="IntroTitle"/>
        <w:pageBreakBefore/>
      </w:pPr>
      <w:bookmarkStart w:id="4" w:name="_Toc353342668"/>
      <w:bookmarkStart w:id="5" w:name="_Toc167043985"/>
      <w:bookmarkEnd w:id="3"/>
      <w:r w:rsidRPr="005C2D94">
        <w:lastRenderedPageBreak/>
        <w:t>Introduction</w:t>
      </w:r>
      <w:bookmarkEnd w:id="4"/>
      <w:bookmarkEnd w:id="5"/>
    </w:p>
    <w:p w14:paraId="4AF7AA33" w14:textId="735A5A33" w:rsidR="000F23F7" w:rsidRPr="00F54804" w:rsidRDefault="005300E4" w:rsidP="00ED5FAB">
      <w:pPr>
        <w:pStyle w:val="Textkrper"/>
      </w:pPr>
      <w:r w:rsidRPr="005B63B1">
        <w:t>This document</w:t>
      </w:r>
      <w:r w:rsidRPr="00E956F7">
        <w:rPr>
          <w:szCs w:val="24"/>
        </w:rPr>
        <w:t xml:space="preserve"> </w:t>
      </w:r>
      <w:r w:rsidR="00F00F2D" w:rsidRPr="00BD52D7">
        <w:t>aims at describing</w:t>
      </w:r>
      <w:r w:rsidR="00AB02B8">
        <w:t xml:space="preserve"> mechanical</w:t>
      </w:r>
      <w:r w:rsidR="00F00F2D" w:rsidRPr="00BD52D7">
        <w:t xml:space="preserve"> connections or joints related to </w:t>
      </w:r>
      <w:r w:rsidR="00657B4B" w:rsidRPr="00BD52D7">
        <w:t>mechanical</w:t>
      </w:r>
      <w:r w:rsidR="00F00F2D" w:rsidRPr="00BD52D7">
        <w:t xml:space="preserve"> systems</w:t>
      </w:r>
      <w:r w:rsidR="00657B4B" w:rsidRPr="001668D7">
        <w:t xml:space="preserve"> or structures</w:t>
      </w:r>
      <w:r w:rsidR="00F00F2D" w:rsidRPr="00D7391D">
        <w:t xml:space="preserve">. The demand for such a standard has grown from the observation that modern </w:t>
      </w:r>
      <w:r>
        <w:rPr>
          <w:szCs w:val="24"/>
        </w:rPr>
        <w:t>product lifestyle management (</w:t>
      </w:r>
      <w:r w:rsidRPr="00E956F7">
        <w:rPr>
          <w:szCs w:val="24"/>
        </w:rPr>
        <w:t>PLM</w:t>
      </w:r>
      <w:r>
        <w:rPr>
          <w:szCs w:val="24"/>
        </w:rPr>
        <w:t>)</w:t>
      </w:r>
      <w:r w:rsidRPr="00E956F7">
        <w:rPr>
          <w:szCs w:val="24"/>
        </w:rPr>
        <w:t xml:space="preserve"> </w:t>
      </w:r>
      <w:r w:rsidR="00F00F2D" w:rsidRPr="00D7391D">
        <w:t>systems</w:t>
      </w:r>
      <w:r w:rsidR="00E30041">
        <w:t>,</w:t>
      </w:r>
      <w:r w:rsidR="00F00F2D" w:rsidRPr="00D7391D">
        <w:t xml:space="preserve"> </w:t>
      </w:r>
      <w:r w:rsidR="00657B4B" w:rsidRPr="000A1B7B">
        <w:t xml:space="preserve">while working well with part </w:t>
      </w:r>
      <w:r w:rsidRPr="00E956F7">
        <w:rPr>
          <w:szCs w:val="24"/>
        </w:rPr>
        <w:t>information</w:t>
      </w:r>
      <w:r>
        <w:rPr>
          <w:szCs w:val="24"/>
        </w:rPr>
        <w:t xml:space="preserve"> (e.g.</w:t>
      </w:r>
      <w:r w:rsidRPr="00E956F7">
        <w:rPr>
          <w:szCs w:val="24"/>
        </w:rPr>
        <w:t xml:space="preserve"> geometry, material, weight</w:t>
      </w:r>
      <w:r>
        <w:rPr>
          <w:szCs w:val="24"/>
        </w:rPr>
        <w:t xml:space="preserve">), </w:t>
      </w:r>
      <w:r w:rsidRPr="00E956F7">
        <w:rPr>
          <w:szCs w:val="24"/>
        </w:rPr>
        <w:t xml:space="preserve">are </w:t>
      </w:r>
      <w:r w:rsidR="000F23F7" w:rsidRPr="000A1B7B">
        <w:t>lacking a consistent handling of logical and process related connection informat</w:t>
      </w:r>
      <w:r w:rsidR="000F23F7" w:rsidRPr="00726144">
        <w:t>ion (</w:t>
      </w:r>
      <w:r w:rsidR="00EB6DEE">
        <w:t>e.g.</w:t>
      </w:r>
      <w:r w:rsidR="000F23F7" w:rsidRPr="00F54804">
        <w:t xml:space="preserve"> parts </w:t>
      </w:r>
      <w:r w:rsidR="00657B4B" w:rsidRPr="00F54804">
        <w:t xml:space="preserve">being </w:t>
      </w:r>
      <w:r w:rsidR="000F23F7" w:rsidRPr="00F54804">
        <w:t>connected, orientation</w:t>
      </w:r>
      <w:r w:rsidR="00657B4B" w:rsidRPr="00F54804">
        <w:t xml:space="preserve"> of point connections</w:t>
      </w:r>
      <w:r w:rsidR="000F23F7" w:rsidRPr="00F54804">
        <w:t>, assembly process parameter)</w:t>
      </w:r>
      <w:r w:rsidR="00657B4B" w:rsidRPr="00F54804">
        <w:t>.</w:t>
      </w:r>
      <w:r w:rsidR="000F23F7" w:rsidRPr="00F54804">
        <w:t xml:space="preserve"> </w:t>
      </w:r>
    </w:p>
    <w:p w14:paraId="71A4619C" w14:textId="3FAFBC1F" w:rsidR="000F23F7" w:rsidRPr="00F54804" w:rsidRDefault="00887523" w:rsidP="00ED5FAB">
      <w:pPr>
        <w:pStyle w:val="Textkrper"/>
      </w:pPr>
      <w:r>
        <w:t xml:space="preserve">PLM workstreams need to include connection data to </w:t>
      </w:r>
      <w:r w:rsidR="00F00F2D" w:rsidRPr="00F54804">
        <w:t xml:space="preserve">automate development processes </w:t>
      </w:r>
      <w:r w:rsidR="000F23F7" w:rsidRPr="00F54804">
        <w:t xml:space="preserve">and enable seamless data flows between engineering functions. </w:t>
      </w:r>
      <w:r w:rsidR="007836EA" w:rsidRPr="00F54804">
        <w:t>χ</w:t>
      </w:r>
      <w:r w:rsidR="000F23F7" w:rsidRPr="00F54804">
        <w:t>MCF</w:t>
      </w:r>
      <w:r w:rsidR="007836EA" w:rsidRPr="00F54804">
        <w:t xml:space="preserve"> </w:t>
      </w:r>
      <w:r w:rsidR="000F23F7" w:rsidRPr="00F54804">
        <w:t xml:space="preserve">is intended to be the </w:t>
      </w:r>
      <w:r w:rsidR="002B5C06" w:rsidRPr="00F54804">
        <w:t>“</w:t>
      </w:r>
      <w:r w:rsidR="000F23F7" w:rsidRPr="00F54804">
        <w:t>language</w:t>
      </w:r>
      <w:r w:rsidR="002B5C06" w:rsidRPr="00F54804">
        <w:t>”</w:t>
      </w:r>
      <w:r w:rsidR="000F23F7" w:rsidRPr="00F54804">
        <w:t xml:space="preserve"> that </w:t>
      </w:r>
      <w:r w:rsidR="005E56D0" w:rsidRPr="00F54804">
        <w:t xml:space="preserve">is </w:t>
      </w:r>
      <w:r w:rsidR="00763022" w:rsidRPr="00F54804">
        <w:t xml:space="preserve">understood and used by </w:t>
      </w:r>
      <w:r w:rsidR="000F23F7" w:rsidRPr="00F54804">
        <w:t xml:space="preserve">the various tools </w:t>
      </w:r>
      <w:r w:rsidR="002B5C06" w:rsidRPr="00F54804">
        <w:t xml:space="preserve">to exchange connection data </w:t>
      </w:r>
      <w:r w:rsidR="000F23F7" w:rsidRPr="00F54804">
        <w:t>along the development chain</w:t>
      </w:r>
      <w:r w:rsidR="002B5C06" w:rsidRPr="00F54804">
        <w:t>.</w:t>
      </w:r>
      <w:r w:rsidR="007836EA" w:rsidRPr="00F54804">
        <w:t xml:space="preserve"> </w:t>
      </w:r>
    </w:p>
    <w:p w14:paraId="095F92FE" w14:textId="6196D9DA" w:rsidR="001C6575" w:rsidRDefault="000F23F7" w:rsidP="00ED5FAB">
      <w:pPr>
        <w:pStyle w:val="Textkrper"/>
      </w:pPr>
      <w:r w:rsidRPr="00F54804">
        <w:t xml:space="preserve">The initial motivation to develop this </w:t>
      </w:r>
      <w:r w:rsidR="00E30041">
        <w:rPr>
          <w:szCs w:val="24"/>
        </w:rPr>
        <w:t>document</w:t>
      </w:r>
      <w:r w:rsidR="00E30041" w:rsidRPr="00E956F7">
        <w:rPr>
          <w:szCs w:val="24"/>
        </w:rPr>
        <w:t xml:space="preserve"> c</w:t>
      </w:r>
      <w:r w:rsidR="00E30041">
        <w:rPr>
          <w:szCs w:val="24"/>
        </w:rPr>
        <w:t>a</w:t>
      </w:r>
      <w:r w:rsidR="00E30041" w:rsidRPr="00E956F7">
        <w:rPr>
          <w:szCs w:val="24"/>
        </w:rPr>
        <w:t xml:space="preserve">me </w:t>
      </w:r>
      <w:r w:rsidRPr="00F54804">
        <w:t>from the automotive industry</w:t>
      </w:r>
      <w:r w:rsidR="00F32696">
        <w:t xml:space="preserve"> (</w:t>
      </w:r>
      <w:r w:rsidR="00E30041">
        <w:t xml:space="preserve">see </w:t>
      </w:r>
      <w:r w:rsidR="003D7421">
        <w:fldChar w:fldCharType="begin"/>
      </w:r>
      <w:r w:rsidR="003D7421">
        <w:instrText xml:space="preserve"> REF _Ref101250401 \r \h </w:instrText>
      </w:r>
      <w:r w:rsidR="003D7421">
        <w:fldChar w:fldCharType="separate"/>
      </w:r>
      <w:r w:rsidR="00A965C9">
        <w:t>Annex C</w:t>
      </w:r>
      <w:r w:rsidR="003D7421">
        <w:fldChar w:fldCharType="end"/>
      </w:r>
      <w:r w:rsidR="00AC5E27" w:rsidRPr="00AC5E27">
        <w:t xml:space="preserve"> for background and context on this document</w:t>
      </w:r>
      <w:r w:rsidR="00F32696">
        <w:t>)</w:t>
      </w:r>
      <w:r w:rsidR="00AB5C7F" w:rsidRPr="00F54804">
        <w:t>.</w:t>
      </w:r>
      <w:r w:rsidRPr="00F54804">
        <w:t xml:space="preserve"> </w:t>
      </w:r>
      <w:r w:rsidR="00AB5C7F" w:rsidRPr="00F54804">
        <w:t>H</w:t>
      </w:r>
      <w:r w:rsidRPr="00F54804">
        <w:t xml:space="preserve">owever, there is no element </w:t>
      </w:r>
      <w:r w:rsidR="00AB23E5" w:rsidRPr="00F54804">
        <w:t xml:space="preserve">in </w:t>
      </w:r>
      <w:r w:rsidR="00E30041" w:rsidRPr="00F54804">
        <w:t xml:space="preserve">this </w:t>
      </w:r>
      <w:r w:rsidR="00E30041">
        <w:rPr>
          <w:szCs w:val="24"/>
        </w:rPr>
        <w:t>document</w:t>
      </w:r>
      <w:r w:rsidR="00AB23E5" w:rsidRPr="00F54804">
        <w:t xml:space="preserve"> </w:t>
      </w:r>
      <w:r w:rsidRPr="00F54804">
        <w:t xml:space="preserve">that </w:t>
      </w:r>
      <w:r w:rsidR="00E30041" w:rsidRPr="00E956F7">
        <w:rPr>
          <w:szCs w:val="24"/>
        </w:rPr>
        <w:t>limits it to this industry</w:t>
      </w:r>
      <w:r w:rsidRPr="00F54804">
        <w:t xml:space="preserve">. </w:t>
      </w:r>
      <w:r w:rsidR="00E30041" w:rsidRPr="00E956F7">
        <w:rPr>
          <w:szCs w:val="24"/>
        </w:rPr>
        <w:t>It is clearly targeted to support virtual development processes for mechanical systems or structures in any industrial area.</w:t>
      </w:r>
      <w:r w:rsidR="00E30041">
        <w:t xml:space="preserve"> </w:t>
      </w:r>
    </w:p>
    <w:p w14:paraId="5CB0DF4C" w14:textId="292BFE6A" w:rsidR="002A2945" w:rsidRPr="00F54804" w:rsidRDefault="002A2945" w:rsidP="00ED5FAB">
      <w:pPr>
        <w:pStyle w:val="Textkrper"/>
      </w:pPr>
      <w:r>
        <w:t xml:space="preserve">One design goal of χMCF is to support </w:t>
      </w:r>
      <w:r w:rsidR="00F06B72">
        <w:t>t</w:t>
      </w:r>
      <w:r w:rsidR="00F06B72" w:rsidRPr="00F06B72">
        <w:t>he widest possible range of development and manufacturing processes.</w:t>
      </w:r>
      <w:r w:rsidR="00F06B72">
        <w:t xml:space="preserve"> </w:t>
      </w:r>
      <w:r w:rsidR="00EB2506" w:rsidRPr="00EB2506">
        <w:t xml:space="preserve">This makes it very likely that </w:t>
      </w:r>
      <w:r w:rsidR="00DC015A" w:rsidRPr="00EB2506">
        <w:t>χMCF</w:t>
      </w:r>
      <w:r w:rsidR="00EB2506" w:rsidRPr="00EB2506">
        <w:t xml:space="preserve"> and STEP (ISO</w:t>
      </w:r>
      <w:r w:rsidR="00EB2506">
        <w:t> </w:t>
      </w:r>
      <w:r w:rsidR="00EB2506" w:rsidRPr="00EB2506">
        <w:t>10303</w:t>
      </w:r>
      <w:r w:rsidR="00AA3EAA">
        <w:t>-242</w:t>
      </w:r>
      <w:sdt>
        <w:sdtPr>
          <w:id w:val="1348601480"/>
          <w:citation/>
        </w:sdtPr>
        <w:sdtContent>
          <w:r w:rsidR="00D27A99">
            <w:fldChar w:fldCharType="begin"/>
          </w:r>
          <w:r w:rsidR="00D27A99">
            <w:instrText xml:space="preserve"> CITATION ISO10303_242_xMCF \l 1031 </w:instrText>
          </w:r>
          <w:r w:rsidR="00D27A99">
            <w:fldChar w:fldCharType="separate"/>
          </w:r>
          <w:r w:rsidR="00A965C9">
            <w:rPr>
              <w:noProof/>
            </w:rPr>
            <w:t xml:space="preserve"> </w:t>
          </w:r>
          <w:r w:rsidR="00A965C9" w:rsidRPr="00A965C9">
            <w:rPr>
              <w:noProof/>
            </w:rPr>
            <w:t>[1]</w:t>
          </w:r>
          <w:r w:rsidR="00D27A99">
            <w:fldChar w:fldCharType="end"/>
          </w:r>
        </w:sdtContent>
      </w:sdt>
      <w:r w:rsidR="00EB2506" w:rsidRPr="00EB2506">
        <w:t>) will be used together.</w:t>
      </w:r>
      <w:r w:rsidR="00EB2506">
        <w:t xml:space="preserve"> </w:t>
      </w:r>
      <w:r w:rsidR="00EB2506">
        <w:fldChar w:fldCharType="begin"/>
      </w:r>
      <w:r w:rsidR="00EB2506">
        <w:instrText xml:space="preserve"> REF _Ref101250429 \r \h </w:instrText>
      </w:r>
      <w:r w:rsidR="00EB2506">
        <w:fldChar w:fldCharType="separate"/>
      </w:r>
      <w:r w:rsidR="00A965C9">
        <w:t>Annex B</w:t>
      </w:r>
      <w:r w:rsidR="00EB2506">
        <w:fldChar w:fldCharType="end"/>
      </w:r>
      <w:r w:rsidR="00EB2506">
        <w:t xml:space="preserve"> </w:t>
      </w:r>
      <w:r w:rsidR="00EB2506" w:rsidRPr="00EB2506">
        <w:t>investigates how this can be done in a way that benefits both standards.</w:t>
      </w:r>
      <w:r w:rsidR="00EB2506">
        <w:t xml:space="preserve"> </w:t>
      </w:r>
    </w:p>
    <w:p w14:paraId="18F2528E" w14:textId="55F4F6F9" w:rsidR="0018659B" w:rsidRPr="00F54804" w:rsidRDefault="0018659B" w:rsidP="0018659B">
      <w:r w:rsidRPr="00F54804">
        <w:t xml:space="preserve">Regardless of the </w:t>
      </w:r>
      <w:r w:rsidR="00DE2407">
        <w:t>respective</w:t>
      </w:r>
      <w:r w:rsidRPr="00F54804">
        <w:t xml:space="preserve"> industr</w:t>
      </w:r>
      <w:r w:rsidR="00DE2407">
        <w:t>ial domain</w:t>
      </w:r>
      <w:r w:rsidRPr="00F54804">
        <w:t xml:space="preserve">, complex technical </w:t>
      </w:r>
      <w:r w:rsidR="003A0D01" w:rsidRPr="00E956F7">
        <w:rPr>
          <w:szCs w:val="24"/>
        </w:rPr>
        <w:t xml:space="preserve">systems </w:t>
      </w:r>
      <w:r w:rsidR="003A0D01">
        <w:rPr>
          <w:szCs w:val="24"/>
        </w:rPr>
        <w:t xml:space="preserve">(e.g. </w:t>
      </w:r>
      <w:r w:rsidR="003A0D01" w:rsidRPr="00E956F7">
        <w:rPr>
          <w:szCs w:val="24"/>
        </w:rPr>
        <w:t>vehicles, planes, ships</w:t>
      </w:r>
      <w:r w:rsidR="003A0D01">
        <w:rPr>
          <w:szCs w:val="24"/>
        </w:rPr>
        <w:t>)</w:t>
      </w:r>
      <w:r w:rsidR="003A0D01" w:rsidRPr="00E956F7">
        <w:rPr>
          <w:szCs w:val="24"/>
        </w:rPr>
        <w:t xml:space="preserve"> </w:t>
      </w:r>
      <w:r w:rsidRPr="00F54804">
        <w:t xml:space="preserve">typically consist of thousands of individual parts which are </w:t>
      </w:r>
      <w:r w:rsidRPr="00F54804">
        <w:rPr>
          <w:rStyle w:val="trans"/>
        </w:rPr>
        <w:t>assembled</w:t>
      </w:r>
      <w:r w:rsidRPr="00F54804" w:rsidDel="00645997">
        <w:t xml:space="preserve"> </w:t>
      </w:r>
      <w:r w:rsidRPr="00F54804">
        <w:t>by joints. Depending on the involved materials and the manufacturing process</w:t>
      </w:r>
      <w:r w:rsidR="00F678EE" w:rsidRPr="00F54804">
        <w:t>es</w:t>
      </w:r>
      <w:r w:rsidRPr="00F54804">
        <w:t xml:space="preserve">, a wide range of joining types are used within an individual technical structure or system. </w:t>
      </w:r>
      <w:r w:rsidR="00152FE2">
        <w:t xml:space="preserve">Typical connection types are </w:t>
      </w:r>
      <w:r w:rsidRPr="00F54804">
        <w:t xml:space="preserve">welds, bolt connections, adhesives, rivets, clips, etc. </w:t>
      </w:r>
      <w:r w:rsidR="001529B9">
        <w:t>E</w:t>
      </w:r>
      <w:r w:rsidR="00F678EE" w:rsidRPr="00F54804">
        <w:t xml:space="preserve">fficient and reliable data management of </w:t>
      </w:r>
      <w:r w:rsidR="001529B9">
        <w:t>such</w:t>
      </w:r>
      <w:r w:rsidR="00F678EE" w:rsidRPr="00F54804">
        <w:t xml:space="preserve"> connection data is not only required for the </w:t>
      </w:r>
      <w:r w:rsidR="003A0D01" w:rsidRPr="00E956F7">
        <w:rPr>
          <w:szCs w:val="24"/>
        </w:rPr>
        <w:t xml:space="preserve">actual </w:t>
      </w:r>
      <w:r w:rsidR="00F678EE" w:rsidRPr="00F54804">
        <w:t xml:space="preserve">design </w:t>
      </w:r>
      <w:r w:rsidR="001529B9">
        <w:t>and</w:t>
      </w:r>
      <w:r w:rsidR="00F678EE" w:rsidRPr="00F54804">
        <w:t xml:space="preserve"> verification process </w:t>
      </w:r>
      <w:r w:rsidR="003A0D01">
        <w:rPr>
          <w:szCs w:val="24"/>
        </w:rPr>
        <w:t>[computer-aided design (</w:t>
      </w:r>
      <w:r w:rsidR="003A0D01" w:rsidRPr="00E956F7">
        <w:rPr>
          <w:szCs w:val="24"/>
        </w:rPr>
        <w:t>CAD</w:t>
      </w:r>
      <w:r w:rsidR="003A0D01">
        <w:rPr>
          <w:szCs w:val="24"/>
        </w:rPr>
        <w:t>)</w:t>
      </w:r>
      <w:r w:rsidR="003A0D01" w:rsidRPr="00E956F7">
        <w:rPr>
          <w:szCs w:val="24"/>
        </w:rPr>
        <w:t xml:space="preserve"> </w:t>
      </w:r>
      <w:r w:rsidR="003A0D01">
        <w:rPr>
          <w:szCs w:val="24"/>
        </w:rPr>
        <w:t>and</w:t>
      </w:r>
      <w:r w:rsidR="003A0D01" w:rsidRPr="00E956F7">
        <w:rPr>
          <w:szCs w:val="24"/>
        </w:rPr>
        <w:t xml:space="preserve"> </w:t>
      </w:r>
      <w:r w:rsidR="003A0D01">
        <w:rPr>
          <w:szCs w:val="24"/>
        </w:rPr>
        <w:t>computer-aided engineering (</w:t>
      </w:r>
      <w:r w:rsidR="003A0D01" w:rsidRPr="00E956F7">
        <w:rPr>
          <w:szCs w:val="24"/>
        </w:rPr>
        <w:t>CAE)</w:t>
      </w:r>
      <w:r w:rsidR="003A0D01">
        <w:rPr>
          <w:szCs w:val="24"/>
        </w:rPr>
        <w:t>],</w:t>
      </w:r>
      <w:r w:rsidR="00F678EE" w:rsidRPr="00F54804">
        <w:t xml:space="preserve"> but also for manufacturing planning and even cost estimation. </w:t>
      </w:r>
      <w:r w:rsidR="00FA2790" w:rsidRPr="00E956F7">
        <w:rPr>
          <w:szCs w:val="24"/>
        </w:rPr>
        <w:t>Various design, material and manufacturing parameters are required to be managed for each connection.</w:t>
      </w:r>
      <w:r w:rsidR="003779B4" w:rsidRPr="00F54804">
        <w:t xml:space="preserve"> </w:t>
      </w:r>
    </w:p>
    <w:p w14:paraId="26290167" w14:textId="5D1580F8" w:rsidR="003779B4" w:rsidRPr="00F54804" w:rsidRDefault="00582767" w:rsidP="0018659B">
      <w:r>
        <w:rPr>
          <w:szCs w:val="24"/>
        </w:rPr>
        <w:t>D</w:t>
      </w:r>
      <w:r w:rsidRPr="00E956F7">
        <w:rPr>
          <w:szCs w:val="24"/>
        </w:rPr>
        <w:t xml:space="preserve">etails for connections or joints grow </w:t>
      </w:r>
      <w:r>
        <w:rPr>
          <w:szCs w:val="24"/>
        </w:rPr>
        <w:t xml:space="preserve">and mature </w:t>
      </w:r>
      <w:r w:rsidRPr="00E956F7">
        <w:rPr>
          <w:szCs w:val="24"/>
        </w:rPr>
        <w:t>along the development process.</w:t>
      </w:r>
      <w:r w:rsidR="003779B4" w:rsidRPr="00F54804">
        <w:t xml:space="preserve"> At different </w:t>
      </w:r>
      <w:r w:rsidR="001529B9">
        <w:t xml:space="preserve">development </w:t>
      </w:r>
      <w:r w:rsidR="003779B4" w:rsidRPr="00F54804">
        <w:t>stages (</w:t>
      </w:r>
      <w:r w:rsidR="001529B9">
        <w:t xml:space="preserve">e.g. </w:t>
      </w:r>
      <w:r w:rsidR="003779B4" w:rsidRPr="00F54804">
        <w:t>concept</w:t>
      </w:r>
      <w:r w:rsidR="005E56D0" w:rsidRPr="00F54804">
        <w:t xml:space="preserve"> phase</w:t>
      </w:r>
      <w:r w:rsidR="003779B4" w:rsidRPr="00F54804">
        <w:t xml:space="preserve">, detailed design, verification, manufacturing planning) and </w:t>
      </w:r>
      <w:r w:rsidR="00152FE2">
        <w:t xml:space="preserve">engineering </w:t>
      </w:r>
      <w:r w:rsidR="003779B4" w:rsidRPr="00F54804">
        <w:t>functions (</w:t>
      </w:r>
      <w:r w:rsidR="006F3F44">
        <w:t xml:space="preserve">e.g. </w:t>
      </w:r>
      <w:r w:rsidR="003779B4" w:rsidRPr="00F54804">
        <w:t xml:space="preserve">CAD, CAE, </w:t>
      </w:r>
      <w:r w:rsidR="006F3F44">
        <w:t>m</w:t>
      </w:r>
      <w:r w:rsidR="003779B4" w:rsidRPr="00F54804">
        <w:t>anufacturing)</w:t>
      </w:r>
      <w:r w:rsidR="001529B9">
        <w:t>,</w:t>
      </w:r>
      <w:r w:rsidR="003779B4" w:rsidRPr="00F54804">
        <w:t xml:space="preserve"> </w:t>
      </w:r>
      <w:r w:rsidR="00DF5EC5" w:rsidRPr="00E956F7">
        <w:rPr>
          <w:szCs w:val="24"/>
        </w:rPr>
        <w:t>data will be added and consumed</w:t>
      </w:r>
      <w:r w:rsidR="003779B4" w:rsidRPr="00F54804">
        <w:t xml:space="preserve">. </w:t>
      </w:r>
      <w:r w:rsidR="00152FE2">
        <w:t>Therefore</w:t>
      </w:r>
      <w:r w:rsidR="003779B4" w:rsidRPr="00F54804">
        <w:t xml:space="preserve">, a database </w:t>
      </w:r>
      <w:r w:rsidR="005E56D0" w:rsidRPr="00F54804">
        <w:t xml:space="preserve">for connection data is </w:t>
      </w:r>
      <w:r w:rsidR="00DF5EC5" w:rsidRPr="00E956F7">
        <w:rPr>
          <w:szCs w:val="24"/>
        </w:rPr>
        <w:t>required</w:t>
      </w:r>
      <w:r w:rsidR="005E56D0" w:rsidRPr="00F54804">
        <w:t>.</w:t>
      </w:r>
      <w:r w:rsidR="003779B4" w:rsidRPr="00F54804">
        <w:t xml:space="preserve"> </w:t>
      </w:r>
      <w:r w:rsidR="005E56D0" w:rsidRPr="00F54804">
        <w:t xml:space="preserve">But </w:t>
      </w:r>
      <w:r w:rsidR="00502DF5" w:rsidRPr="00F54804">
        <w:t>also</w:t>
      </w:r>
      <w:r w:rsidR="00CA7A31">
        <w:t>,</w:t>
      </w:r>
      <w:r w:rsidR="00502DF5" w:rsidRPr="00F54804">
        <w:t xml:space="preserve"> </w:t>
      </w:r>
      <w:r w:rsidR="005E56D0" w:rsidRPr="00F54804">
        <w:t>the</w:t>
      </w:r>
      <w:r w:rsidR="00152FE2">
        <w:t xml:space="preserve"> software</w:t>
      </w:r>
      <w:r w:rsidR="005E56D0" w:rsidRPr="00F54804">
        <w:t xml:space="preserve"> </w:t>
      </w:r>
      <w:r w:rsidR="003779B4" w:rsidRPr="00F54804">
        <w:t>tools adding or</w:t>
      </w:r>
      <w:r w:rsidR="00502DF5" w:rsidRPr="00F54804">
        <w:t xml:space="preserve"> extracting data need to understand the data structure and use a common description language. </w:t>
      </w:r>
      <w:r w:rsidR="007836EA" w:rsidRPr="00F54804">
        <w:t>χ</w:t>
      </w:r>
      <w:r w:rsidR="00502DF5" w:rsidRPr="00F54804">
        <w:t xml:space="preserve">MCF, </w:t>
      </w:r>
      <w:r w:rsidR="00DF5EC5" w:rsidRPr="00E956F7">
        <w:rPr>
          <w:szCs w:val="24"/>
        </w:rPr>
        <w:t>defined in this document, serves as this language</w:t>
      </w:r>
      <w:r w:rsidR="00502DF5" w:rsidRPr="00F54804">
        <w:t>.</w:t>
      </w:r>
      <w:r w:rsidR="00DF5EC5">
        <w:t xml:space="preserve"> </w:t>
      </w:r>
    </w:p>
    <w:p w14:paraId="28FB156A" w14:textId="3C415380" w:rsidR="002A2945" w:rsidRPr="00F54804" w:rsidRDefault="00DF5EC5" w:rsidP="00502DF5">
      <w:r w:rsidRPr="00E956F7">
        <w:rPr>
          <w:szCs w:val="24"/>
        </w:rPr>
        <w:t>The advantage</w:t>
      </w:r>
      <w:r>
        <w:rPr>
          <w:szCs w:val="24"/>
        </w:rPr>
        <w:t>s are</w:t>
      </w:r>
      <w:r w:rsidRPr="00E956F7">
        <w:rPr>
          <w:szCs w:val="24"/>
        </w:rPr>
        <w:t xml:space="preserve"> evident</w:t>
      </w:r>
      <w:r w:rsidR="00F1547D">
        <w:rPr>
          <w:szCs w:val="24"/>
        </w:rPr>
        <w:t>.</w:t>
      </w:r>
      <w:r>
        <w:t xml:space="preserve"> I</w:t>
      </w:r>
      <w:r w:rsidR="00502DF5" w:rsidRPr="00F54804">
        <w:t xml:space="preserve">ntegrating </w:t>
      </w:r>
      <w:r w:rsidR="00DE2407">
        <w:t xml:space="preserve">dedicated </w:t>
      </w:r>
      <w:r w:rsidR="00502DF5" w:rsidRPr="00F54804">
        <w:t>connection data into the PLM structure and using a common language (</w:t>
      </w:r>
      <w:r w:rsidR="007836EA" w:rsidRPr="00F54804">
        <w:t>χ</w:t>
      </w:r>
      <w:r w:rsidR="00502DF5" w:rsidRPr="00F54804">
        <w:t>MCF) for data exchange</w:t>
      </w:r>
      <w:r w:rsidR="00DE2407">
        <w:t xml:space="preserve"> </w:t>
      </w:r>
      <w:r w:rsidR="00502DF5" w:rsidRPr="00F54804">
        <w:t>avoid</w:t>
      </w:r>
      <w:r>
        <w:t>s</w:t>
      </w:r>
      <w:r w:rsidR="00502DF5" w:rsidRPr="00F54804">
        <w:t xml:space="preserve"> data conversions or re-generation</w:t>
      </w:r>
      <w:r>
        <w:t xml:space="preserve">s </w:t>
      </w:r>
      <w:r w:rsidRPr="00E956F7">
        <w:rPr>
          <w:szCs w:val="24"/>
        </w:rPr>
        <w:t xml:space="preserve">and, </w:t>
      </w:r>
      <w:r w:rsidR="003F3DEF">
        <w:rPr>
          <w:szCs w:val="24"/>
        </w:rPr>
        <w:t>therefore</w:t>
      </w:r>
      <w:r w:rsidRPr="00E956F7">
        <w:rPr>
          <w:szCs w:val="24"/>
        </w:rPr>
        <w:t xml:space="preserve">, </w:t>
      </w:r>
      <w:r>
        <w:rPr>
          <w:szCs w:val="24"/>
        </w:rPr>
        <w:t>decreases</w:t>
      </w:r>
      <w:r w:rsidRPr="00E956F7">
        <w:rPr>
          <w:szCs w:val="24"/>
        </w:rPr>
        <w:t xml:space="preserve"> inconsistencies and flaws during system development.</w:t>
      </w:r>
      <w:r w:rsidR="00890EE2" w:rsidRPr="00F54804">
        <w:t xml:space="preserve"> </w:t>
      </w:r>
    </w:p>
    <w:p w14:paraId="370BBA90" w14:textId="77777777" w:rsidR="00502DF5" w:rsidRPr="00F54804" w:rsidRDefault="00502DF5" w:rsidP="00502DF5"/>
    <w:p w14:paraId="7C15FF61" w14:textId="658F022A" w:rsidR="00502DF5" w:rsidRPr="00F54804" w:rsidRDefault="00502DF5" w:rsidP="00502DF5">
      <w:pPr>
        <w:sectPr w:rsidR="00502DF5" w:rsidRPr="00F54804" w:rsidSect="007455BF">
          <w:headerReference w:type="even" r:id="rId16"/>
          <w:headerReference w:type="default" r:id="rId17"/>
          <w:footerReference w:type="even" r:id="rId18"/>
          <w:footerReference w:type="default" r:id="rId19"/>
          <w:pgSz w:w="11906" w:h="16838" w:code="9"/>
          <w:pgMar w:top="794" w:right="737" w:bottom="284" w:left="851" w:header="709" w:footer="0" w:gutter="567"/>
          <w:pgNumType w:fmt="lowerRoman"/>
          <w:cols w:space="720"/>
        </w:sectPr>
      </w:pPr>
    </w:p>
    <w:p w14:paraId="7900588A" w14:textId="77777777" w:rsidR="007D1FDF" w:rsidRDefault="007D1FDF" w:rsidP="007D1FDF">
      <w:pPr>
        <w:pStyle w:val="zzSTDTitle"/>
        <w:autoSpaceDE w:val="0"/>
        <w:autoSpaceDN w:val="0"/>
        <w:adjustRightInd w:val="0"/>
        <w:rPr>
          <w:rFonts w:eastAsia="Times New Roman"/>
          <w:szCs w:val="24"/>
        </w:rPr>
      </w:pPr>
      <w:bookmarkStart w:id="6" w:name="_Toc353342669"/>
      <w:r>
        <w:rPr>
          <w:rFonts w:eastAsia="Times New Roman"/>
          <w:szCs w:val="24"/>
        </w:rPr>
        <w:lastRenderedPageBreak/>
        <w:t xml:space="preserve">Extended master connection file (χMCF ) — </w:t>
      </w:r>
      <w:r w:rsidRPr="00743A89">
        <w:rPr>
          <w:rFonts w:eastAsia="Times New Roman"/>
          <w:szCs w:val="24"/>
        </w:rPr>
        <w:t>Description of mechanical connections and joints in structural systems</w:t>
      </w:r>
    </w:p>
    <w:p w14:paraId="72D7E102" w14:textId="4F7D0A3E" w:rsidR="001A33D0" w:rsidRPr="00F54804" w:rsidRDefault="001A33D0" w:rsidP="001A33D0">
      <w:pPr>
        <w:pStyle w:val="berschrift1"/>
        <w:numPr>
          <w:ilvl w:val="0"/>
          <w:numId w:val="1"/>
        </w:numPr>
        <w:tabs>
          <w:tab w:val="clear" w:pos="432"/>
        </w:tabs>
        <w:ind w:left="0" w:firstLine="0"/>
      </w:pPr>
      <w:bookmarkStart w:id="7" w:name="_Toc167043986"/>
      <w:r w:rsidRPr="00BD52D7">
        <w:t>Scope</w:t>
      </w:r>
      <w:bookmarkEnd w:id="6"/>
      <w:bookmarkEnd w:id="7"/>
    </w:p>
    <w:p w14:paraId="1DC304C6" w14:textId="46DD50B9" w:rsidR="00F862F3" w:rsidRPr="00E956F7" w:rsidRDefault="00F862F3" w:rsidP="00F862F3">
      <w:pPr>
        <w:pStyle w:val="Textkrper"/>
        <w:autoSpaceDE w:val="0"/>
        <w:autoSpaceDN w:val="0"/>
        <w:adjustRightInd w:val="0"/>
        <w:rPr>
          <w:szCs w:val="24"/>
        </w:rPr>
      </w:pPr>
      <w:r w:rsidRPr="00E956F7">
        <w:rPr>
          <w:szCs w:val="24"/>
        </w:rPr>
        <w:t>This document specifies XML definitions that are used to describe data and information related to connections or joints in mechanical systems or structures.</w:t>
      </w:r>
    </w:p>
    <w:p w14:paraId="5D9AEB9B" w14:textId="77777777" w:rsidR="00F862F3" w:rsidRPr="00E956F7" w:rsidRDefault="00F862F3" w:rsidP="00F862F3">
      <w:pPr>
        <w:pStyle w:val="Textkrper"/>
        <w:autoSpaceDE w:val="0"/>
        <w:autoSpaceDN w:val="0"/>
        <w:adjustRightInd w:val="0"/>
        <w:rPr>
          <w:szCs w:val="24"/>
        </w:rPr>
      </w:pPr>
      <w:r w:rsidRPr="00E956F7">
        <w:rPr>
          <w:szCs w:val="24"/>
        </w:rPr>
        <w:t>The following is within the scope of this document:</w:t>
      </w:r>
    </w:p>
    <w:p w14:paraId="1B4D84AF" w14:textId="336EA898" w:rsidR="00F862F3" w:rsidRPr="00E956F7" w:rsidRDefault="00F862F3" w:rsidP="00F862F3">
      <w:pPr>
        <w:pStyle w:val="ListContinue1"/>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szCs w:val="24"/>
        </w:rPr>
      </w:pPr>
      <w:r w:rsidRPr="00E956F7">
        <w:rPr>
          <w:szCs w:val="24"/>
        </w:rPr>
        <w:t>—</w:t>
      </w:r>
      <w:r w:rsidRPr="00E956F7">
        <w:rPr>
          <w:szCs w:val="24"/>
        </w:rPr>
        <w:tab/>
      </w:r>
      <w:r>
        <w:rPr>
          <w:szCs w:val="24"/>
        </w:rPr>
        <w:t>d</w:t>
      </w:r>
      <w:r w:rsidRPr="00E956F7">
        <w:rPr>
          <w:szCs w:val="24"/>
        </w:rPr>
        <w:t xml:space="preserve">escription </w:t>
      </w:r>
      <w:r>
        <w:rPr>
          <w:szCs w:val="24"/>
        </w:rPr>
        <w:t>and</w:t>
      </w:r>
      <w:r w:rsidRPr="00E956F7">
        <w:rPr>
          <w:szCs w:val="24"/>
        </w:rPr>
        <w:t xml:space="preserve"> explanation of XML definitions for logical or process related data or other properties of a connection.</w:t>
      </w:r>
    </w:p>
    <w:p w14:paraId="07E7EC38" w14:textId="77777777" w:rsidR="00F862F3" w:rsidRPr="00E956F7" w:rsidRDefault="00F862F3" w:rsidP="00F862F3">
      <w:pPr>
        <w:pStyle w:val="Textkrper"/>
        <w:autoSpaceDE w:val="0"/>
        <w:autoSpaceDN w:val="0"/>
        <w:adjustRightInd w:val="0"/>
        <w:rPr>
          <w:szCs w:val="24"/>
        </w:rPr>
      </w:pPr>
      <w:r w:rsidRPr="00E956F7">
        <w:rPr>
          <w:szCs w:val="24"/>
        </w:rPr>
        <w:t xml:space="preserve">The following </w:t>
      </w:r>
      <w:r>
        <w:t>aspects</w:t>
      </w:r>
      <w:r w:rsidRPr="000350D0">
        <w:t xml:space="preserve"> </w:t>
      </w:r>
      <w:r w:rsidRPr="00E956F7">
        <w:rPr>
          <w:szCs w:val="24"/>
        </w:rPr>
        <w:t>are outside the scope of this document:</w:t>
      </w:r>
    </w:p>
    <w:p w14:paraId="675DCE1F" w14:textId="3C385A01" w:rsidR="00F862F3" w:rsidRPr="00E956F7" w:rsidRDefault="00F862F3" w:rsidP="00F862F3">
      <w:pPr>
        <w:pStyle w:val="ListContinue1"/>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szCs w:val="24"/>
        </w:rPr>
      </w:pPr>
      <w:r w:rsidRPr="00E956F7">
        <w:rPr>
          <w:szCs w:val="24"/>
        </w:rPr>
        <w:t>—</w:t>
      </w:r>
      <w:r w:rsidRPr="00E956F7">
        <w:rPr>
          <w:szCs w:val="24"/>
        </w:rPr>
        <w:tab/>
      </w:r>
      <w:r>
        <w:rPr>
          <w:szCs w:val="24"/>
        </w:rPr>
        <w:t>g</w:t>
      </w:r>
      <w:r w:rsidRPr="00E956F7">
        <w:rPr>
          <w:szCs w:val="24"/>
        </w:rPr>
        <w:t>eometry of fasteners or other parts</w:t>
      </w:r>
      <w:r w:rsidR="001D6124">
        <w:rPr>
          <w:szCs w:val="24"/>
        </w:rPr>
        <w:t xml:space="preserve">, </w:t>
      </w:r>
    </w:p>
    <w:p w14:paraId="14B97ACB" w14:textId="77777777" w:rsidR="00F862F3" w:rsidRDefault="00F862F3" w:rsidP="00F862F3">
      <w:pPr>
        <w:pStyle w:val="ListContinue1"/>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szCs w:val="24"/>
        </w:rPr>
      </w:pPr>
      <w:r w:rsidRPr="00E956F7">
        <w:rPr>
          <w:szCs w:val="24"/>
        </w:rPr>
        <w:t>—</w:t>
      </w:r>
      <w:r w:rsidRPr="00E956F7">
        <w:rPr>
          <w:szCs w:val="24"/>
        </w:rPr>
        <w:tab/>
      </w:r>
      <w:r>
        <w:rPr>
          <w:szCs w:val="24"/>
        </w:rPr>
        <w:t>h</w:t>
      </w:r>
      <w:r w:rsidRPr="00E956F7">
        <w:rPr>
          <w:szCs w:val="24"/>
        </w:rPr>
        <w:t xml:space="preserve">andling of χMCF data in </w:t>
      </w:r>
    </w:p>
    <w:p w14:paraId="2AA87711" w14:textId="37468B76" w:rsidR="00F862F3" w:rsidRDefault="00F862F3" w:rsidP="00F862F3">
      <w:pPr>
        <w:pStyle w:val="ListContinue1"/>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ind w:left="806"/>
        <w:rPr>
          <w:szCs w:val="24"/>
        </w:rPr>
      </w:pPr>
      <w:r>
        <w:rPr>
          <w:szCs w:val="24"/>
        </w:rPr>
        <w:t>—</w:t>
      </w:r>
      <w:r>
        <w:rPr>
          <w:szCs w:val="24"/>
        </w:rPr>
        <w:tab/>
        <w:t>product data management (</w:t>
      </w:r>
      <w:r w:rsidRPr="00E956F7">
        <w:rPr>
          <w:szCs w:val="24"/>
        </w:rPr>
        <w:t>PDM</w:t>
      </w:r>
      <w:r>
        <w:rPr>
          <w:szCs w:val="24"/>
        </w:rPr>
        <w:t>) systems</w:t>
      </w:r>
      <w:r w:rsidRPr="00E956F7">
        <w:rPr>
          <w:szCs w:val="24"/>
        </w:rPr>
        <w:t xml:space="preserve">, </w:t>
      </w:r>
    </w:p>
    <w:p w14:paraId="1BEC9F4B" w14:textId="28610935" w:rsidR="00F862F3" w:rsidRDefault="00F862F3" w:rsidP="00F862F3">
      <w:pPr>
        <w:pStyle w:val="ListContinue1"/>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ind w:left="806"/>
        <w:rPr>
          <w:szCs w:val="24"/>
        </w:rPr>
      </w:pPr>
      <w:r>
        <w:rPr>
          <w:szCs w:val="24"/>
        </w:rPr>
        <w:t>—</w:t>
      </w:r>
      <w:r>
        <w:rPr>
          <w:szCs w:val="24"/>
        </w:rPr>
        <w:tab/>
        <w:t>subscriber data management (</w:t>
      </w:r>
      <w:r w:rsidRPr="00E956F7">
        <w:rPr>
          <w:szCs w:val="24"/>
        </w:rPr>
        <w:t>SDM</w:t>
      </w:r>
      <w:r>
        <w:rPr>
          <w:szCs w:val="24"/>
        </w:rPr>
        <w:t>) systems, and</w:t>
      </w:r>
    </w:p>
    <w:p w14:paraId="00B0888D" w14:textId="4AC01B1F" w:rsidR="006D3FB7" w:rsidRPr="00F862F3" w:rsidRDefault="00F862F3" w:rsidP="00F862F3">
      <w:pPr>
        <w:pStyle w:val="ListContinue1"/>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ind w:left="806"/>
        <w:rPr>
          <w:szCs w:val="24"/>
        </w:rPr>
      </w:pPr>
      <w:r>
        <w:rPr>
          <w:szCs w:val="24"/>
        </w:rPr>
        <w:t>—</w:t>
      </w:r>
      <w:r>
        <w:rPr>
          <w:szCs w:val="24"/>
        </w:rPr>
        <w:tab/>
      </w:r>
      <w:r w:rsidRPr="00E956F7">
        <w:rPr>
          <w:szCs w:val="24"/>
        </w:rPr>
        <w:t>other data management systems.</w:t>
      </w:r>
    </w:p>
    <w:p w14:paraId="4F99F2DE" w14:textId="1EA16368" w:rsidR="001A33D0" w:rsidRPr="00F54804" w:rsidRDefault="001A33D0" w:rsidP="001A33D0">
      <w:pPr>
        <w:pStyle w:val="berschrift1"/>
        <w:numPr>
          <w:ilvl w:val="0"/>
          <w:numId w:val="1"/>
        </w:numPr>
        <w:tabs>
          <w:tab w:val="clear" w:pos="432"/>
        </w:tabs>
        <w:ind w:left="0" w:firstLine="0"/>
      </w:pPr>
      <w:bookmarkStart w:id="8" w:name="_Toc100846775"/>
      <w:bookmarkStart w:id="9" w:name="_Toc101276483"/>
      <w:bookmarkStart w:id="10" w:name="_Toc101281973"/>
      <w:bookmarkStart w:id="11" w:name="_Toc101282318"/>
      <w:bookmarkStart w:id="12" w:name="_Toc101340855"/>
      <w:bookmarkStart w:id="13" w:name="_Toc101341201"/>
      <w:bookmarkStart w:id="14" w:name="_Toc101341765"/>
      <w:bookmarkStart w:id="15" w:name="_Toc101343639"/>
      <w:bookmarkStart w:id="16" w:name="_Toc101348945"/>
      <w:bookmarkStart w:id="17" w:name="_Toc101349640"/>
      <w:bookmarkStart w:id="18" w:name="_Toc101353580"/>
      <w:bookmarkStart w:id="19" w:name="_Toc101354743"/>
      <w:bookmarkStart w:id="20" w:name="_Toc101362035"/>
      <w:bookmarkStart w:id="21" w:name="_Toc101362383"/>
      <w:bookmarkStart w:id="22" w:name="_Toc101424443"/>
      <w:bookmarkStart w:id="23" w:name="_Toc101426527"/>
      <w:bookmarkStart w:id="24" w:name="_Toc101427709"/>
      <w:bookmarkStart w:id="25" w:name="_Toc101428076"/>
      <w:bookmarkStart w:id="26" w:name="_Toc101453089"/>
      <w:bookmarkStart w:id="27" w:name="_Toc100846776"/>
      <w:bookmarkStart w:id="28" w:name="_Toc101276484"/>
      <w:bookmarkStart w:id="29" w:name="_Toc101281974"/>
      <w:bookmarkStart w:id="30" w:name="_Toc101282319"/>
      <w:bookmarkStart w:id="31" w:name="_Toc101340856"/>
      <w:bookmarkStart w:id="32" w:name="_Toc101341202"/>
      <w:bookmarkStart w:id="33" w:name="_Toc101341766"/>
      <w:bookmarkStart w:id="34" w:name="_Toc101343640"/>
      <w:bookmarkStart w:id="35" w:name="_Toc101348946"/>
      <w:bookmarkStart w:id="36" w:name="_Toc101349641"/>
      <w:bookmarkStart w:id="37" w:name="_Toc101353581"/>
      <w:bookmarkStart w:id="38" w:name="_Toc101354744"/>
      <w:bookmarkStart w:id="39" w:name="_Toc101362036"/>
      <w:bookmarkStart w:id="40" w:name="_Toc101362384"/>
      <w:bookmarkStart w:id="41" w:name="_Toc101424444"/>
      <w:bookmarkStart w:id="42" w:name="_Toc101426528"/>
      <w:bookmarkStart w:id="43" w:name="_Toc101427710"/>
      <w:bookmarkStart w:id="44" w:name="_Toc101428077"/>
      <w:bookmarkStart w:id="45" w:name="_Toc101453090"/>
      <w:bookmarkStart w:id="46" w:name="_Toc100846777"/>
      <w:bookmarkStart w:id="47" w:name="_Toc101276485"/>
      <w:bookmarkStart w:id="48" w:name="_Toc101281975"/>
      <w:bookmarkStart w:id="49" w:name="_Toc101282320"/>
      <w:bookmarkStart w:id="50" w:name="_Toc101340857"/>
      <w:bookmarkStart w:id="51" w:name="_Toc101341203"/>
      <w:bookmarkStart w:id="52" w:name="_Toc101341767"/>
      <w:bookmarkStart w:id="53" w:name="_Toc101343641"/>
      <w:bookmarkStart w:id="54" w:name="_Toc101348947"/>
      <w:bookmarkStart w:id="55" w:name="_Toc101349642"/>
      <w:bookmarkStart w:id="56" w:name="_Toc101353582"/>
      <w:bookmarkStart w:id="57" w:name="_Toc101354745"/>
      <w:bookmarkStart w:id="58" w:name="_Toc101362037"/>
      <w:bookmarkStart w:id="59" w:name="_Toc101362385"/>
      <w:bookmarkStart w:id="60" w:name="_Toc101424445"/>
      <w:bookmarkStart w:id="61" w:name="_Toc101426529"/>
      <w:bookmarkStart w:id="62" w:name="_Toc101427711"/>
      <w:bookmarkStart w:id="63" w:name="_Toc101428078"/>
      <w:bookmarkStart w:id="64" w:name="_Toc101453091"/>
      <w:bookmarkStart w:id="65" w:name="_Toc353342670"/>
      <w:bookmarkStart w:id="66" w:name="_Toc16704398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r w:rsidRPr="00F54804">
        <w:t>Normative references</w:t>
      </w:r>
      <w:bookmarkEnd w:id="65"/>
      <w:bookmarkEnd w:id="66"/>
    </w:p>
    <w:p w14:paraId="150F042C" w14:textId="390B5423" w:rsidR="005E4185" w:rsidRPr="00F54804" w:rsidRDefault="00F862F3" w:rsidP="00ED5FAB">
      <w:pPr>
        <w:pStyle w:val="Textkrper"/>
      </w:pPr>
      <w:r w:rsidRPr="00F862F3">
        <w:t>There are no normative references in this document.</w:t>
      </w:r>
      <w:r>
        <w:t xml:space="preserve"> </w:t>
      </w:r>
    </w:p>
    <w:p w14:paraId="33CF8D00" w14:textId="165EE4CB" w:rsidR="001A33D0" w:rsidRPr="00F54804" w:rsidRDefault="001A33D0" w:rsidP="001A33D0">
      <w:pPr>
        <w:pStyle w:val="berschrift1"/>
        <w:numPr>
          <w:ilvl w:val="0"/>
          <w:numId w:val="1"/>
        </w:numPr>
        <w:tabs>
          <w:tab w:val="clear" w:pos="432"/>
        </w:tabs>
        <w:ind w:left="0" w:firstLine="0"/>
      </w:pPr>
      <w:bookmarkStart w:id="67" w:name="_Toc353342671"/>
      <w:bookmarkStart w:id="68" w:name="_Toc167043988"/>
      <w:r w:rsidRPr="00F54804">
        <w:t>Terms and definitions</w:t>
      </w:r>
      <w:bookmarkEnd w:id="67"/>
      <w:bookmarkEnd w:id="68"/>
    </w:p>
    <w:p w14:paraId="2A3107E5" w14:textId="77777777" w:rsidR="00C569F0" w:rsidRPr="00E956F7" w:rsidRDefault="00C569F0" w:rsidP="00C569F0">
      <w:pPr>
        <w:pStyle w:val="Textkrper"/>
        <w:autoSpaceDE w:val="0"/>
        <w:autoSpaceDN w:val="0"/>
        <w:adjustRightInd w:val="0"/>
        <w:rPr>
          <w:szCs w:val="24"/>
        </w:rPr>
      </w:pPr>
      <w:r w:rsidRPr="00E956F7">
        <w:rPr>
          <w:szCs w:val="24"/>
        </w:rPr>
        <w:t>No terms and definitions are listed in this document.</w:t>
      </w:r>
    </w:p>
    <w:p w14:paraId="3608AADE" w14:textId="77777777" w:rsidR="00C569F0" w:rsidRPr="00E956F7" w:rsidRDefault="00C569F0" w:rsidP="00C569F0">
      <w:pPr>
        <w:pStyle w:val="Textkrper"/>
        <w:autoSpaceDE w:val="0"/>
        <w:autoSpaceDN w:val="0"/>
        <w:adjustRightInd w:val="0"/>
        <w:rPr>
          <w:szCs w:val="24"/>
        </w:rPr>
      </w:pPr>
      <w:r w:rsidRPr="00E956F7">
        <w:rPr>
          <w:szCs w:val="24"/>
        </w:rPr>
        <w:t>ISO and IEC maintain terminology databases for use in standardization at the following addresses:</w:t>
      </w:r>
    </w:p>
    <w:p w14:paraId="058FD5DA" w14:textId="4103519E" w:rsidR="00C569F0" w:rsidRPr="00E956F7" w:rsidRDefault="00C569F0" w:rsidP="00C569F0">
      <w:pPr>
        <w:pStyle w:val="ListContinue1"/>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szCs w:val="24"/>
        </w:rPr>
      </w:pPr>
      <w:r w:rsidRPr="00E956F7">
        <w:rPr>
          <w:szCs w:val="24"/>
        </w:rPr>
        <w:t>—</w:t>
      </w:r>
      <w:r w:rsidRPr="00E956F7">
        <w:rPr>
          <w:szCs w:val="24"/>
        </w:rPr>
        <w:tab/>
        <w:t xml:space="preserve">ISO Online browsing platform: available at </w:t>
      </w:r>
      <w:hyperlink r:id="rId20" w:history="1">
        <w:r w:rsidRPr="00E956F7">
          <w:rPr>
            <w:rStyle w:val="Hyperlink"/>
            <w:szCs w:val="24"/>
          </w:rPr>
          <w:t>https://www.iso.org/obp</w:t>
        </w:r>
      </w:hyperlink>
      <w:r w:rsidR="001D6124">
        <w:rPr>
          <w:szCs w:val="24"/>
        </w:rPr>
        <w:t xml:space="preserve">, </w:t>
      </w:r>
    </w:p>
    <w:p w14:paraId="7A0BBF71" w14:textId="4F488B4A" w:rsidR="00C569F0" w:rsidRPr="00E956F7" w:rsidRDefault="00C569F0" w:rsidP="00C569F0">
      <w:pPr>
        <w:pStyle w:val="ListContinue1"/>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szCs w:val="24"/>
        </w:rPr>
      </w:pPr>
      <w:r w:rsidRPr="00E956F7">
        <w:rPr>
          <w:szCs w:val="24"/>
        </w:rPr>
        <w:t>—</w:t>
      </w:r>
      <w:r w:rsidRPr="00E956F7">
        <w:rPr>
          <w:szCs w:val="24"/>
        </w:rPr>
        <w:tab/>
        <w:t xml:space="preserve">IEC Electropedia: available at </w:t>
      </w:r>
      <w:hyperlink r:id="rId21" w:history="1">
        <w:r w:rsidRPr="00E956F7">
          <w:rPr>
            <w:rStyle w:val="Hyperlink"/>
            <w:szCs w:val="24"/>
          </w:rPr>
          <w:t>https://www.electropedia.org/</w:t>
        </w:r>
      </w:hyperlink>
      <w:r w:rsidRPr="00E956F7">
        <w:rPr>
          <w:szCs w:val="24"/>
        </w:rPr>
        <w:t>.</w:t>
      </w:r>
    </w:p>
    <w:p w14:paraId="1DED046F" w14:textId="3742EA82" w:rsidR="00FC68DB" w:rsidRPr="00352B0A" w:rsidRDefault="00FC68DB" w:rsidP="00352B0A">
      <w:pPr>
        <w:pStyle w:val="berschrift1"/>
      </w:pPr>
      <w:bookmarkStart w:id="69" w:name="_Toc334183503"/>
      <w:bookmarkStart w:id="70" w:name="_Toc338938871"/>
      <w:bookmarkStart w:id="71" w:name="_Toc338939051"/>
      <w:bookmarkStart w:id="72" w:name="_Toc3556924"/>
      <w:bookmarkStart w:id="73" w:name="_Toc34747174"/>
      <w:bookmarkStart w:id="74" w:name="_Toc77101987"/>
      <w:bookmarkStart w:id="75" w:name="_Toc167043989"/>
      <w:bookmarkStart w:id="76" w:name="_Toc288196434"/>
      <w:bookmarkStart w:id="77" w:name="_Toc288200732"/>
      <w:bookmarkStart w:id="78" w:name="_Toc353798250"/>
      <w:r w:rsidRPr="00352B0A">
        <w:t xml:space="preserve">Design </w:t>
      </w:r>
      <w:r w:rsidR="005D3EEE">
        <w:t>p</w:t>
      </w:r>
      <w:r w:rsidRPr="00352B0A">
        <w:t xml:space="preserve">rinciples and </w:t>
      </w:r>
      <w:r w:rsidR="005D3EEE">
        <w:t>b</w:t>
      </w:r>
      <w:r w:rsidRPr="00352B0A">
        <w:t xml:space="preserve">asic </w:t>
      </w:r>
      <w:r w:rsidR="005D3EEE">
        <w:t>f</w:t>
      </w:r>
      <w:r w:rsidRPr="00352B0A">
        <w:t>eatures of χMCF</w:t>
      </w:r>
      <w:bookmarkEnd w:id="69"/>
      <w:bookmarkEnd w:id="70"/>
      <w:bookmarkEnd w:id="71"/>
      <w:bookmarkEnd w:id="72"/>
      <w:bookmarkEnd w:id="73"/>
      <w:bookmarkEnd w:id="74"/>
      <w:bookmarkEnd w:id="75"/>
      <w:r w:rsidR="006D3946">
        <w:t xml:space="preserve"> </w:t>
      </w:r>
    </w:p>
    <w:p w14:paraId="4F3E5634" w14:textId="2E19462C" w:rsidR="001634BC" w:rsidRDefault="00C569F0" w:rsidP="0013175B">
      <w:pPr>
        <w:pStyle w:val="berschrift2"/>
      </w:pPr>
      <w:bookmarkStart w:id="79" w:name="_Toc167043990"/>
      <w:r w:rsidRPr="00C569F0">
        <w:t>General</w:t>
      </w:r>
      <w:bookmarkEnd w:id="79"/>
      <w:r>
        <w:t xml:space="preserve"> </w:t>
      </w:r>
    </w:p>
    <w:p w14:paraId="4B434F2F" w14:textId="1095B0FA" w:rsidR="00FC68DB" w:rsidRPr="00F54804" w:rsidRDefault="00FC68DB" w:rsidP="00B202D2">
      <w:r w:rsidRPr="001E4607">
        <w:t>The Extended Master Connection File (</w:t>
      </w:r>
      <w:r w:rsidRPr="00BD52D7">
        <w:t>χMCF) is a container for connection information of complex structure</w:t>
      </w:r>
      <w:r w:rsidR="00D27132">
        <w:t>s</w:t>
      </w:r>
      <w:r w:rsidRPr="00BD52D7">
        <w:t xml:space="preserve">. </w:t>
      </w:r>
      <w:r w:rsidR="00CA7A31">
        <w:t>A</w:t>
      </w:r>
      <w:r w:rsidRPr="000A1B7B">
        <w:t xml:space="preserve"> complex structure consists of</w:t>
      </w:r>
      <w:r w:rsidR="00CA7A31">
        <w:t xml:space="preserve"> </w:t>
      </w:r>
      <w:r w:rsidRPr="000A1B7B">
        <w:t xml:space="preserve">individual parts which are joined together. Connections establish a topology between the parts. </w:t>
      </w:r>
      <w:r w:rsidR="00EE2601">
        <w:t xml:space="preserve">Therefore, a </w:t>
      </w:r>
      <w:r w:rsidRPr="000A1B7B">
        <w:t xml:space="preserve">database or container designed to gather connection </w:t>
      </w:r>
      <w:r w:rsidR="005D3EEE" w:rsidRPr="00E956F7">
        <w:rPr>
          <w:szCs w:val="24"/>
        </w:rPr>
        <w:t>information should be equipped with data structures which reflect this topology between the parts</w:t>
      </w:r>
      <w:r w:rsidRPr="000A1B7B">
        <w:t xml:space="preserve">. </w:t>
      </w:r>
    </w:p>
    <w:p w14:paraId="22D7AB1C" w14:textId="2C0725B6" w:rsidR="004012C2" w:rsidRDefault="004012C2" w:rsidP="00B202D2">
      <w:r w:rsidRPr="005C2D94">
        <w:t xml:space="preserve">χMCF </w:t>
      </w:r>
      <w:r>
        <w:t xml:space="preserve">is intended </w:t>
      </w:r>
      <w:r w:rsidRPr="005C2D94">
        <w:t xml:space="preserve">to </w:t>
      </w:r>
      <w:r>
        <w:t>define</w:t>
      </w:r>
      <w:r w:rsidRPr="005C2D94">
        <w:t xml:space="preserve"> an industry standard </w:t>
      </w:r>
      <w:r>
        <w:t xml:space="preserve">for the exchange of connection data between different </w:t>
      </w:r>
      <w:commentRangeStart w:id="80"/>
      <w:r>
        <w:t xml:space="preserve">CAx </w:t>
      </w:r>
      <w:r w:rsidR="0043000B">
        <w:t>(e.g. CAD, CAE, CAM, CAT)</w:t>
      </w:r>
      <w:commentRangeEnd w:id="80"/>
      <w:r w:rsidR="0043000B">
        <w:rPr>
          <w:rStyle w:val="Kommentarzeichen"/>
          <w:sz w:val="22"/>
          <w:szCs w:val="22"/>
        </w:rPr>
        <w:commentReference w:id="80"/>
      </w:r>
      <w:r w:rsidR="0043000B">
        <w:t xml:space="preserve"> </w:t>
      </w:r>
      <w:r w:rsidR="00C60C05" w:rsidRPr="00E956F7">
        <w:rPr>
          <w:szCs w:val="24"/>
        </w:rPr>
        <w:t xml:space="preserve">tools along development process steps. Design principles for χMCF are </w:t>
      </w:r>
      <w:r w:rsidR="00C60C05" w:rsidRPr="00E956F7">
        <w:rPr>
          <w:szCs w:val="24"/>
        </w:rPr>
        <w:lastRenderedPageBreak/>
        <w:t xml:space="preserve">required to keep the standard as lean as possible on one hand, but also enable use case dependent </w:t>
      </w:r>
      <w:r w:rsidR="00D27132">
        <w:t>extension</w:t>
      </w:r>
      <w:r w:rsidR="00C60C05">
        <w:t>s</w:t>
      </w:r>
      <w:r w:rsidR="00D06109">
        <w:t>.</w:t>
      </w:r>
      <w:r w:rsidR="00C60C05">
        <w:t xml:space="preserve"> </w:t>
      </w:r>
    </w:p>
    <w:p w14:paraId="1FFD7737" w14:textId="146F907E" w:rsidR="00FC68DB" w:rsidRPr="005C2D94" w:rsidRDefault="0006350E" w:rsidP="00B202D2">
      <w:r>
        <w:t>Sub</w:t>
      </w:r>
      <w:r w:rsidR="005020EF">
        <w:t>clause</w:t>
      </w:r>
      <w:r w:rsidR="0043000B">
        <w:t> </w:t>
      </w:r>
      <w:r w:rsidR="0043000B">
        <w:fldChar w:fldCharType="begin"/>
      </w:r>
      <w:r w:rsidR="0043000B">
        <w:instrText xml:space="preserve"> REF _Ref165879495 \r \h </w:instrText>
      </w:r>
      <w:r w:rsidR="0043000B">
        <w:fldChar w:fldCharType="separate"/>
      </w:r>
      <w:r w:rsidR="00A965C9">
        <w:t>4.2</w:t>
      </w:r>
      <w:r w:rsidR="0043000B">
        <w:fldChar w:fldCharType="end"/>
      </w:r>
      <w:r w:rsidR="00FC68DB" w:rsidRPr="005C2D94">
        <w:t xml:space="preserve"> explains the design principles and basic </w:t>
      </w:r>
      <w:r w:rsidR="00FC68DB" w:rsidRPr="00F54804">
        <w:t>features of χMCF</w:t>
      </w:r>
      <w:r w:rsidR="00D06109">
        <w:t>.</w:t>
      </w:r>
      <w:r w:rsidR="005020EF">
        <w:t xml:space="preserve"> </w:t>
      </w:r>
    </w:p>
    <w:p w14:paraId="59D34422" w14:textId="6C9FECA4" w:rsidR="00FC68DB" w:rsidRPr="005C2D94" w:rsidRDefault="00FC68DB" w:rsidP="00B202D2">
      <w:pPr>
        <w:pStyle w:val="berschrift2"/>
      </w:pPr>
      <w:bookmarkStart w:id="81" w:name="_Toc338938872"/>
      <w:bookmarkStart w:id="82" w:name="_Toc338939052"/>
      <w:bookmarkStart w:id="83" w:name="_Toc3556925"/>
      <w:bookmarkStart w:id="84" w:name="_Toc34747175"/>
      <w:bookmarkStart w:id="85" w:name="_Toc77101988"/>
      <w:bookmarkStart w:id="86" w:name="_Ref125473428"/>
      <w:bookmarkStart w:id="87" w:name="_Ref165879495"/>
      <w:bookmarkStart w:id="88" w:name="_Toc167043991"/>
      <w:r w:rsidRPr="005C2D94">
        <w:t xml:space="preserve">Design </w:t>
      </w:r>
      <w:r w:rsidR="00603F8B">
        <w:t>p</w:t>
      </w:r>
      <w:r w:rsidRPr="005C2D94">
        <w:t>rinciples</w:t>
      </w:r>
      <w:bookmarkEnd w:id="76"/>
      <w:bookmarkEnd w:id="77"/>
      <w:bookmarkEnd w:id="81"/>
      <w:bookmarkEnd w:id="82"/>
      <w:bookmarkEnd w:id="83"/>
      <w:bookmarkEnd w:id="84"/>
      <w:bookmarkEnd w:id="85"/>
      <w:bookmarkEnd w:id="86"/>
      <w:bookmarkEnd w:id="87"/>
      <w:bookmarkEnd w:id="88"/>
      <w:r w:rsidR="00F82B61">
        <w:t xml:space="preserve"> </w:t>
      </w:r>
    </w:p>
    <w:p w14:paraId="18E9AD50" w14:textId="77777777" w:rsidR="00FC68DB" w:rsidRPr="00A65DD0" w:rsidRDefault="00FC68DB" w:rsidP="00D1394E">
      <w:pPr>
        <w:keepNext/>
      </w:pPr>
      <w:r w:rsidRPr="001E4607">
        <w:t xml:space="preserve">The design of </w:t>
      </w:r>
      <w:r w:rsidRPr="00A65DD0">
        <w:t>χMCF is guided by the following principles:</w:t>
      </w:r>
    </w:p>
    <w:p w14:paraId="57AA8B2F" w14:textId="405A9A85" w:rsidR="00FC68DB" w:rsidRPr="00A65DD0" w:rsidRDefault="00FC68DB">
      <w:pPr>
        <w:pStyle w:val="Aufzhlungszeichen"/>
        <w:numPr>
          <w:ilvl w:val="0"/>
          <w:numId w:val="39"/>
        </w:numPr>
        <w:spacing w:after="120"/>
        <w:contextualSpacing w:val="0"/>
        <w:jc w:val="both"/>
        <w:rPr>
          <w:rFonts w:ascii="Cambria" w:hAnsi="Cambria"/>
          <w:lang w:val="en-GB"/>
        </w:rPr>
      </w:pPr>
      <w:r w:rsidRPr="00A65DD0">
        <w:rPr>
          <w:rFonts w:ascii="Cambria" w:hAnsi="Cambria"/>
          <w:lang w:val="en-GB"/>
        </w:rPr>
        <w:t xml:space="preserve">χMCF should be able to completely and unambiguously describe all relevant connections/joints </w:t>
      </w:r>
      <w:r w:rsidR="00677EC2" w:rsidRPr="00A65DD0">
        <w:rPr>
          <w:rFonts w:ascii="Cambria" w:hAnsi="Cambria"/>
          <w:lang w:val="en-GB"/>
        </w:rPr>
        <w:t>that are in use</w:t>
      </w:r>
      <w:r w:rsidRPr="00A65DD0">
        <w:rPr>
          <w:rFonts w:ascii="Cambria" w:hAnsi="Cambria"/>
          <w:lang w:val="en-GB"/>
        </w:rPr>
        <w:t xml:space="preserve"> in the automotive</w:t>
      </w:r>
      <w:r w:rsidR="00E4541E" w:rsidRPr="00A65DD0">
        <w:rPr>
          <w:rFonts w:ascii="Cambria" w:hAnsi="Cambria"/>
          <w:lang w:val="en-GB"/>
        </w:rPr>
        <w:t xml:space="preserve"> or other</w:t>
      </w:r>
      <w:r w:rsidRPr="00A65DD0">
        <w:rPr>
          <w:rFonts w:ascii="Cambria" w:hAnsi="Cambria"/>
          <w:lang w:val="en-GB"/>
        </w:rPr>
        <w:t xml:space="preserve"> industr</w:t>
      </w:r>
      <w:r w:rsidR="00E4541E" w:rsidRPr="00A65DD0">
        <w:rPr>
          <w:rFonts w:ascii="Cambria" w:hAnsi="Cambria"/>
          <w:lang w:val="en-GB"/>
        </w:rPr>
        <w:t>ies</w:t>
      </w:r>
      <w:r w:rsidRPr="00A65DD0">
        <w:rPr>
          <w:rFonts w:ascii="Cambria" w:hAnsi="Cambria"/>
          <w:lang w:val="en-GB"/>
        </w:rPr>
        <w:t xml:space="preserve">. </w:t>
      </w:r>
      <w:r w:rsidR="00677EC2" w:rsidRPr="00A65DD0">
        <w:rPr>
          <w:rFonts w:ascii="Cambria" w:hAnsi="Cambria"/>
          <w:lang w:val="en-GB"/>
        </w:rPr>
        <w:t>Amongst others, t</w:t>
      </w:r>
      <w:r w:rsidRPr="00A65DD0">
        <w:rPr>
          <w:rFonts w:ascii="Cambria" w:hAnsi="Cambria"/>
          <w:lang w:val="en-GB"/>
        </w:rPr>
        <w:t>h</w:t>
      </w:r>
      <w:r w:rsidR="00CA7797" w:rsidRPr="00A65DD0">
        <w:rPr>
          <w:rFonts w:ascii="Cambria" w:hAnsi="Cambria"/>
          <w:lang w:val="en-GB"/>
        </w:rPr>
        <w:t>is</w:t>
      </w:r>
      <w:r w:rsidRPr="00A65DD0">
        <w:rPr>
          <w:rFonts w:ascii="Cambria" w:hAnsi="Cambria"/>
          <w:lang w:val="en-GB"/>
        </w:rPr>
        <w:t xml:space="preserve"> include</w:t>
      </w:r>
      <w:r w:rsidR="00CA7797" w:rsidRPr="00A65DD0">
        <w:rPr>
          <w:rFonts w:ascii="Cambria" w:hAnsi="Cambria"/>
          <w:lang w:val="en-GB"/>
        </w:rPr>
        <w:t>s</w:t>
      </w:r>
      <w:r w:rsidRPr="00A65DD0">
        <w:rPr>
          <w:rFonts w:ascii="Cambria" w:hAnsi="Cambria"/>
          <w:lang w:val="en-GB"/>
        </w:rPr>
        <w:t xml:space="preserve"> spot welds, seam welds, rivets</w:t>
      </w:r>
      <w:r w:rsidR="00CA7797" w:rsidRPr="00A65DD0">
        <w:rPr>
          <w:rFonts w:ascii="Cambria" w:hAnsi="Cambria"/>
          <w:lang w:val="en-GB"/>
        </w:rPr>
        <w:t>,</w:t>
      </w:r>
      <w:r w:rsidRPr="00A65DD0">
        <w:rPr>
          <w:rFonts w:ascii="Cambria" w:hAnsi="Cambria"/>
          <w:lang w:val="en-GB"/>
        </w:rPr>
        <w:t xml:space="preserve"> </w:t>
      </w:r>
      <w:r w:rsidR="00617F7F" w:rsidRPr="00A65DD0">
        <w:rPr>
          <w:rFonts w:ascii="Cambria" w:hAnsi="Cambria"/>
          <w:lang w:val="en-GB"/>
        </w:rPr>
        <w:t xml:space="preserve">adhesives. </w:t>
      </w:r>
    </w:p>
    <w:p w14:paraId="44AA81F6" w14:textId="066131E0" w:rsidR="00FC68DB" w:rsidRPr="00A65DD0" w:rsidRDefault="00D06109">
      <w:pPr>
        <w:pStyle w:val="Aufzhlungszeichen"/>
        <w:numPr>
          <w:ilvl w:val="0"/>
          <w:numId w:val="39"/>
        </w:numPr>
        <w:spacing w:after="120"/>
        <w:contextualSpacing w:val="0"/>
        <w:jc w:val="both"/>
        <w:rPr>
          <w:rFonts w:ascii="Cambria" w:hAnsi="Cambria"/>
          <w:lang w:val="en-GB"/>
        </w:rPr>
      </w:pPr>
      <w:r w:rsidRPr="00A65DD0">
        <w:rPr>
          <w:rFonts w:ascii="Cambria" w:hAnsi="Cambria"/>
          <w:lang w:val="en-GB"/>
        </w:rPr>
        <w:t>χMCF</w:t>
      </w:r>
      <w:r w:rsidR="00FC68DB" w:rsidRPr="00A65DD0">
        <w:rPr>
          <w:rFonts w:ascii="Cambria" w:hAnsi="Cambria"/>
          <w:lang w:val="en-GB"/>
        </w:rPr>
        <w:t xml:space="preserve"> should be able to address all kind</w:t>
      </w:r>
      <w:r w:rsidR="00617F7F" w:rsidRPr="00A65DD0">
        <w:rPr>
          <w:rFonts w:ascii="Cambria" w:hAnsi="Cambria"/>
          <w:lang w:val="en-GB"/>
        </w:rPr>
        <w:t>s</w:t>
      </w:r>
      <w:r w:rsidR="00FC68DB" w:rsidRPr="00A65DD0">
        <w:rPr>
          <w:rFonts w:ascii="Cambria" w:hAnsi="Cambria"/>
          <w:lang w:val="en-GB"/>
        </w:rPr>
        <w:t xml:space="preserve"> of </w:t>
      </w:r>
      <w:r w:rsidR="001B26F2" w:rsidRPr="00A65DD0">
        <w:rPr>
          <w:rFonts w:ascii="Cambria" w:hAnsi="Cambria"/>
          <w:lang w:val="en-GB"/>
        </w:rPr>
        <w:t xml:space="preserve">CAx </w:t>
      </w:r>
      <w:r w:rsidR="00617F7F" w:rsidRPr="00A65DD0">
        <w:rPr>
          <w:rFonts w:ascii="Cambria" w:hAnsi="Cambria"/>
          <w:lang w:val="en-GB"/>
        </w:rPr>
        <w:t>processes.</w:t>
      </w:r>
      <w:r w:rsidR="00FC68DB" w:rsidRPr="00A65DD0">
        <w:rPr>
          <w:rFonts w:ascii="Cambria" w:hAnsi="Cambria"/>
          <w:lang w:val="en-GB"/>
        </w:rPr>
        <w:t xml:space="preserve"> </w:t>
      </w:r>
    </w:p>
    <w:p w14:paraId="65429FC1" w14:textId="6A5EBE9B" w:rsidR="00FC68DB" w:rsidRPr="00A65DD0" w:rsidRDefault="00FC68DB">
      <w:pPr>
        <w:pStyle w:val="Aufzhlungszeichen"/>
        <w:numPr>
          <w:ilvl w:val="0"/>
          <w:numId w:val="39"/>
        </w:numPr>
        <w:spacing w:after="120"/>
        <w:contextualSpacing w:val="0"/>
        <w:jc w:val="both"/>
        <w:rPr>
          <w:rFonts w:ascii="Cambria" w:hAnsi="Cambria"/>
          <w:lang w:val="en-GB"/>
        </w:rPr>
      </w:pPr>
      <w:bookmarkStart w:id="89" w:name="_Ref373503402"/>
      <w:r w:rsidRPr="00A65DD0">
        <w:rPr>
          <w:rFonts w:ascii="Cambria" w:hAnsi="Cambria"/>
          <w:lang w:val="en-GB"/>
        </w:rPr>
        <w:t xml:space="preserve">χMCF contains only information relevant </w:t>
      </w:r>
      <w:r w:rsidR="00677EC2" w:rsidRPr="00A65DD0">
        <w:rPr>
          <w:rFonts w:ascii="Cambria" w:hAnsi="Cambria"/>
          <w:lang w:val="en-GB"/>
        </w:rPr>
        <w:t>for</w:t>
      </w:r>
      <w:r w:rsidRPr="00A65DD0">
        <w:rPr>
          <w:rFonts w:ascii="Cambria" w:hAnsi="Cambria"/>
          <w:lang w:val="en-GB"/>
        </w:rPr>
        <w:t xml:space="preserve"> connections. Hierarchical product structu</w:t>
      </w:r>
      <w:r w:rsidR="00CA7797" w:rsidRPr="00A65DD0">
        <w:rPr>
          <w:rFonts w:ascii="Cambria" w:hAnsi="Cambria"/>
          <w:lang w:val="en-GB"/>
        </w:rPr>
        <w:t>r</w:t>
      </w:r>
      <w:r w:rsidRPr="00A65DD0">
        <w:rPr>
          <w:rFonts w:ascii="Cambria" w:hAnsi="Cambria"/>
          <w:lang w:val="en-GB"/>
        </w:rPr>
        <w:t>e</w:t>
      </w:r>
      <w:r w:rsidR="00EE2919">
        <w:rPr>
          <w:rFonts w:ascii="Cambria" w:hAnsi="Cambria"/>
          <w:lang w:val="en-GB"/>
        </w:rPr>
        <w:t>s</w:t>
      </w:r>
      <w:r w:rsidRPr="00A65DD0">
        <w:rPr>
          <w:rFonts w:ascii="Cambria" w:hAnsi="Cambria"/>
          <w:lang w:val="en-GB"/>
        </w:rPr>
        <w:t>, assembly sequence</w:t>
      </w:r>
      <w:r w:rsidR="00EE2919">
        <w:rPr>
          <w:rFonts w:ascii="Cambria" w:hAnsi="Cambria"/>
          <w:lang w:val="en-GB"/>
        </w:rPr>
        <w:t>s</w:t>
      </w:r>
      <w:r w:rsidRPr="00A65DD0">
        <w:rPr>
          <w:rFonts w:ascii="Cambria" w:hAnsi="Cambria"/>
          <w:lang w:val="en-GB"/>
        </w:rPr>
        <w:t xml:space="preserve">, part variants etc. are not </w:t>
      </w:r>
      <w:r w:rsidR="00FD1139">
        <w:rPr>
          <w:rFonts w:ascii="Cambria" w:hAnsi="Cambria"/>
          <w:lang w:val="en-GB"/>
        </w:rPr>
        <w:t xml:space="preserve">the </w:t>
      </w:r>
      <w:r w:rsidRPr="00A65DD0">
        <w:rPr>
          <w:rFonts w:ascii="Cambria" w:hAnsi="Cambria"/>
          <w:lang w:val="en-GB"/>
        </w:rPr>
        <w:t xml:space="preserve">subject of χMCF. Such kind of information needs different </w:t>
      </w:r>
      <w:r w:rsidR="00677EC2" w:rsidRPr="00A65DD0">
        <w:rPr>
          <w:rFonts w:ascii="Cambria" w:hAnsi="Cambria"/>
          <w:lang w:val="en-GB"/>
        </w:rPr>
        <w:t>methods</w:t>
      </w:r>
      <w:r w:rsidRPr="00A65DD0">
        <w:rPr>
          <w:rFonts w:ascii="Cambria" w:hAnsi="Cambria"/>
          <w:lang w:val="en-GB"/>
        </w:rPr>
        <w:t xml:space="preserve"> for propagation. However, χMCF may refer to such</w:t>
      </w:r>
      <w:r w:rsidR="00F3142F">
        <w:rPr>
          <w:rFonts w:ascii="Cambria" w:hAnsi="Cambria"/>
          <w:lang w:val="en-GB"/>
        </w:rPr>
        <w:t xml:space="preserve"> “</w:t>
      </w:r>
      <w:r w:rsidRPr="00A65DD0">
        <w:rPr>
          <w:rFonts w:ascii="Cambria" w:hAnsi="Cambria"/>
          <w:lang w:val="en-GB"/>
        </w:rPr>
        <w:t>external</w:t>
      </w:r>
      <w:r w:rsidR="00683FBB">
        <w:rPr>
          <w:rFonts w:ascii="Cambria" w:hAnsi="Cambria"/>
          <w:lang w:val="en-GB"/>
        </w:rPr>
        <w:t xml:space="preserve">” </w:t>
      </w:r>
      <w:r w:rsidRPr="00A65DD0">
        <w:rPr>
          <w:rFonts w:ascii="Cambria" w:hAnsi="Cambria"/>
          <w:lang w:val="en-GB"/>
        </w:rPr>
        <w:t xml:space="preserve">information, </w:t>
      </w:r>
      <w:r w:rsidR="00CA7797" w:rsidRPr="00A65DD0">
        <w:rPr>
          <w:rFonts w:ascii="Cambria" w:hAnsi="Cambria"/>
          <w:lang w:val="en-GB"/>
        </w:rPr>
        <w:t xml:space="preserve">for example </w:t>
      </w:r>
      <w:r w:rsidRPr="00A65DD0">
        <w:rPr>
          <w:rFonts w:ascii="Cambria" w:hAnsi="Cambria"/>
          <w:lang w:val="en-GB"/>
        </w:rPr>
        <w:t>part codes</w:t>
      </w:r>
      <w:r w:rsidR="00C27D32" w:rsidRPr="00A65DD0">
        <w:rPr>
          <w:rFonts w:ascii="Cambria" w:hAnsi="Cambria"/>
          <w:lang w:val="en-GB"/>
        </w:rPr>
        <w:t xml:space="preserve">. </w:t>
      </w:r>
      <w:r w:rsidRPr="00A65DD0">
        <w:rPr>
          <w:rFonts w:ascii="Cambria" w:hAnsi="Cambria"/>
          <w:lang w:val="en-GB"/>
        </w:rPr>
        <w:t xml:space="preserve">This principle </w:t>
      </w:r>
      <w:r w:rsidR="00C059E3" w:rsidRPr="00A65DD0">
        <w:rPr>
          <w:rFonts w:ascii="Cambria" w:hAnsi="Cambria"/>
          <w:lang w:val="en-GB"/>
        </w:rPr>
        <w:t>provides the</w:t>
      </w:r>
      <w:r w:rsidRPr="00A65DD0">
        <w:rPr>
          <w:rFonts w:ascii="Cambria" w:hAnsi="Cambria"/>
          <w:lang w:val="en-GB"/>
        </w:rPr>
        <w:t xml:space="preserve"> flexibility </w:t>
      </w:r>
      <w:r w:rsidR="00C059E3" w:rsidRPr="00A65DD0">
        <w:rPr>
          <w:rFonts w:ascii="Cambria" w:hAnsi="Cambria"/>
          <w:lang w:val="en-GB"/>
        </w:rPr>
        <w:t>to use χMCF in</w:t>
      </w:r>
      <w:r w:rsidRPr="00A65DD0">
        <w:rPr>
          <w:rFonts w:ascii="Cambria" w:hAnsi="Cambria"/>
          <w:lang w:val="en-GB"/>
        </w:rPr>
        <w:t xml:space="preserve"> any </w:t>
      </w:r>
      <w:r w:rsidR="00C059E3" w:rsidRPr="00A65DD0">
        <w:rPr>
          <w:rFonts w:ascii="Cambria" w:hAnsi="Cambria"/>
          <w:lang w:val="en-GB"/>
        </w:rPr>
        <w:t xml:space="preserve">development </w:t>
      </w:r>
      <w:r w:rsidRPr="00A65DD0">
        <w:rPr>
          <w:rFonts w:ascii="Cambria" w:hAnsi="Cambria"/>
          <w:lang w:val="en-GB"/>
        </w:rPr>
        <w:t>process</w:t>
      </w:r>
      <w:r w:rsidR="00BC5370">
        <w:rPr>
          <w:rFonts w:ascii="Cambria" w:hAnsi="Cambria"/>
          <w:lang w:val="en-GB"/>
        </w:rPr>
        <w:t xml:space="preserve"> </w:t>
      </w:r>
      <w:r w:rsidR="00BC5370" w:rsidRPr="00A65DD0">
        <w:rPr>
          <w:rFonts w:ascii="Cambria" w:hAnsi="Cambria"/>
          <w:lang w:val="en-GB"/>
        </w:rPr>
        <w:t>variant</w:t>
      </w:r>
      <w:r w:rsidR="000B744C" w:rsidRPr="00A65DD0">
        <w:rPr>
          <w:rFonts w:ascii="Cambria" w:hAnsi="Cambria"/>
          <w:lang w:val="en-GB"/>
        </w:rPr>
        <w:t xml:space="preserve"> </w:t>
      </w:r>
      <w:r w:rsidRPr="00A65DD0">
        <w:rPr>
          <w:rFonts w:ascii="Cambria" w:hAnsi="Cambria"/>
          <w:lang w:val="en-GB"/>
        </w:rPr>
        <w:t xml:space="preserve">established </w:t>
      </w:r>
      <w:r w:rsidR="00BC5370">
        <w:rPr>
          <w:rFonts w:ascii="Cambria" w:hAnsi="Cambria"/>
          <w:lang w:val="en-GB"/>
        </w:rPr>
        <w:t>at</w:t>
      </w:r>
      <w:r w:rsidRPr="00A65DD0">
        <w:rPr>
          <w:rFonts w:ascii="Cambria" w:hAnsi="Cambria"/>
          <w:lang w:val="en-GB"/>
        </w:rPr>
        <w:t xml:space="preserve"> different </w:t>
      </w:r>
      <w:bookmarkEnd w:id="89"/>
      <w:r w:rsidR="00617F7F" w:rsidRPr="00A65DD0">
        <w:rPr>
          <w:rFonts w:ascii="Cambria" w:hAnsi="Cambria"/>
          <w:lang w:val="en-GB"/>
        </w:rPr>
        <w:t xml:space="preserve">companies. </w:t>
      </w:r>
    </w:p>
    <w:p w14:paraId="47F7A07B" w14:textId="72D89337" w:rsidR="00FC68DB" w:rsidRPr="00A65DD0" w:rsidRDefault="001B26F2">
      <w:pPr>
        <w:pStyle w:val="Aufzhlungszeichen"/>
        <w:numPr>
          <w:ilvl w:val="0"/>
          <w:numId w:val="39"/>
        </w:numPr>
        <w:spacing w:after="120"/>
        <w:contextualSpacing w:val="0"/>
        <w:jc w:val="both"/>
        <w:rPr>
          <w:rFonts w:ascii="Cambria" w:hAnsi="Cambria"/>
          <w:lang w:val="en-GB"/>
        </w:rPr>
      </w:pPr>
      <w:r w:rsidRPr="00A65DD0">
        <w:rPr>
          <w:rFonts w:ascii="Cambria" w:hAnsi="Cambria"/>
          <w:lang w:val="en-GB"/>
        </w:rPr>
        <w:t xml:space="preserve">χMCF </w:t>
      </w:r>
      <w:r w:rsidR="00FC68DB" w:rsidRPr="00A65DD0">
        <w:rPr>
          <w:rFonts w:ascii="Cambria" w:hAnsi="Cambria"/>
          <w:lang w:val="en-GB"/>
        </w:rPr>
        <w:t xml:space="preserve">has to be flexible and easy to extend to any future joint types and </w:t>
      </w:r>
      <w:r w:rsidR="00BC5370" w:rsidRPr="00A65DD0">
        <w:rPr>
          <w:rFonts w:ascii="Cambria" w:hAnsi="Cambria"/>
          <w:lang w:val="en-GB"/>
        </w:rPr>
        <w:t>applications.</w:t>
      </w:r>
      <w:r w:rsidR="00BC5370">
        <w:rPr>
          <w:rFonts w:ascii="Cambria" w:hAnsi="Cambria"/>
          <w:lang w:val="en-GB"/>
        </w:rPr>
        <w:t xml:space="preserve"> </w:t>
      </w:r>
    </w:p>
    <w:p w14:paraId="01D461B5" w14:textId="4936367E" w:rsidR="00FC68DB" w:rsidRPr="00A65DD0" w:rsidRDefault="00FC68DB">
      <w:pPr>
        <w:pStyle w:val="Aufzhlungszeichen"/>
        <w:numPr>
          <w:ilvl w:val="0"/>
          <w:numId w:val="39"/>
        </w:numPr>
        <w:spacing w:after="120"/>
        <w:contextualSpacing w:val="0"/>
        <w:jc w:val="both"/>
        <w:rPr>
          <w:rFonts w:ascii="Cambria" w:hAnsi="Cambria"/>
          <w:lang w:val="en-GB"/>
        </w:rPr>
      </w:pPr>
      <w:r w:rsidRPr="00A65DD0">
        <w:rPr>
          <w:rFonts w:ascii="Cambria" w:hAnsi="Cambria"/>
          <w:lang w:val="en-GB"/>
        </w:rPr>
        <w:t xml:space="preserve">χMCF is </w:t>
      </w:r>
      <w:r w:rsidR="00B85173" w:rsidRPr="00A65DD0">
        <w:rPr>
          <w:rFonts w:ascii="Cambria" w:hAnsi="Cambria"/>
          <w:lang w:val="en-GB"/>
        </w:rPr>
        <w:t>based</w:t>
      </w:r>
      <w:r w:rsidRPr="00A65DD0">
        <w:rPr>
          <w:rFonts w:ascii="Cambria" w:hAnsi="Cambria"/>
          <w:lang w:val="en-GB"/>
        </w:rPr>
        <w:t xml:space="preserve"> on the industry standard </w:t>
      </w:r>
      <w:r w:rsidR="00C41F9F">
        <w:rPr>
          <w:rFonts w:ascii="Cambria" w:hAnsi="Cambria"/>
          <w:lang w:val="en-GB"/>
        </w:rPr>
        <w:t>e</w:t>
      </w:r>
      <w:r w:rsidR="00C41F9F" w:rsidRPr="00A65DD0">
        <w:rPr>
          <w:rFonts w:ascii="Cambria" w:hAnsi="Cambria"/>
          <w:lang w:val="en-GB"/>
        </w:rPr>
        <w:t xml:space="preserve">xtensible </w:t>
      </w:r>
      <w:r w:rsidR="00C41F9F">
        <w:rPr>
          <w:rFonts w:ascii="Cambria" w:hAnsi="Cambria"/>
          <w:lang w:val="en-GB"/>
        </w:rPr>
        <w:t>m</w:t>
      </w:r>
      <w:r w:rsidR="00C41F9F" w:rsidRPr="00A65DD0">
        <w:rPr>
          <w:rFonts w:ascii="Cambria" w:hAnsi="Cambria"/>
          <w:lang w:val="en-GB"/>
        </w:rPr>
        <w:t xml:space="preserve">arkup </w:t>
      </w:r>
      <w:r w:rsidR="00C41F9F">
        <w:rPr>
          <w:rFonts w:ascii="Cambria" w:hAnsi="Cambria"/>
          <w:lang w:val="en-GB"/>
        </w:rPr>
        <w:t>l</w:t>
      </w:r>
      <w:r w:rsidR="00C41F9F" w:rsidRPr="00A65DD0">
        <w:rPr>
          <w:rFonts w:ascii="Cambria" w:hAnsi="Cambria"/>
          <w:lang w:val="en-GB"/>
        </w:rPr>
        <w:t xml:space="preserve">anguage </w:t>
      </w:r>
      <w:r w:rsidR="00C41F9F">
        <w:rPr>
          <w:rFonts w:ascii="Cambria" w:hAnsi="Cambria"/>
          <w:lang w:val="en-GB"/>
        </w:rPr>
        <w:t>(</w:t>
      </w:r>
      <w:r w:rsidRPr="00A65DD0">
        <w:rPr>
          <w:rFonts w:ascii="Cambria" w:hAnsi="Cambria"/>
          <w:lang w:val="en-GB"/>
        </w:rPr>
        <w:t>XML</w:t>
      </w:r>
      <w:r w:rsidR="00C41F9F">
        <w:rPr>
          <w:rFonts w:ascii="Cambria" w:hAnsi="Cambria"/>
          <w:lang w:val="en-GB"/>
        </w:rPr>
        <w:t>)</w:t>
      </w:r>
      <w:r w:rsidR="00CC765B">
        <w:rPr>
          <w:rFonts w:ascii="Cambria" w:hAnsi="Cambria"/>
          <w:lang w:val="en-GB"/>
        </w:rPr>
        <w:t>.</w:t>
      </w:r>
      <w:sdt>
        <w:sdtPr>
          <w:rPr>
            <w:rFonts w:ascii="Cambria" w:hAnsi="Cambria"/>
            <w:lang w:val="en-GB"/>
          </w:rPr>
          <w:id w:val="159117418"/>
          <w:citation/>
        </w:sdtPr>
        <w:sdtContent>
          <w:r w:rsidR="005C33AA">
            <w:rPr>
              <w:rFonts w:ascii="Cambria" w:hAnsi="Cambria"/>
              <w:lang w:val="en-GB"/>
            </w:rPr>
            <w:fldChar w:fldCharType="begin"/>
          </w:r>
          <w:r w:rsidR="000872B6">
            <w:rPr>
              <w:rFonts w:ascii="Cambria" w:hAnsi="Cambria"/>
            </w:rPr>
            <w:instrText xml:space="preserve">CITATION XML10_2008 \l 1031 </w:instrText>
          </w:r>
          <w:r w:rsidR="005C33AA">
            <w:rPr>
              <w:rFonts w:ascii="Cambria" w:hAnsi="Cambria"/>
              <w:lang w:val="en-GB"/>
            </w:rPr>
            <w:fldChar w:fldCharType="separate"/>
          </w:r>
          <w:r w:rsidR="00A965C9">
            <w:rPr>
              <w:rFonts w:ascii="Cambria" w:hAnsi="Cambria"/>
              <w:noProof/>
            </w:rPr>
            <w:t xml:space="preserve"> </w:t>
          </w:r>
          <w:r w:rsidR="00A965C9" w:rsidRPr="00A965C9">
            <w:rPr>
              <w:rFonts w:ascii="Cambria" w:hAnsi="Cambria"/>
              <w:noProof/>
            </w:rPr>
            <w:t>[2]</w:t>
          </w:r>
          <w:r w:rsidR="005C33AA">
            <w:rPr>
              <w:rFonts w:ascii="Cambria" w:hAnsi="Cambria"/>
              <w:lang w:val="en-GB"/>
            </w:rPr>
            <w:fldChar w:fldCharType="end"/>
          </w:r>
        </w:sdtContent>
      </w:sdt>
      <w:r w:rsidR="00BC5370">
        <w:rPr>
          <w:rFonts w:ascii="Cambria" w:hAnsi="Cambria"/>
          <w:lang w:val="en-GB"/>
        </w:rPr>
        <w:t xml:space="preserve"> </w:t>
      </w:r>
    </w:p>
    <w:p w14:paraId="4BB51A1F" w14:textId="27546987" w:rsidR="00FC68DB" w:rsidRPr="00A65DD0" w:rsidRDefault="00FC68DB">
      <w:pPr>
        <w:pStyle w:val="Aufzhlungszeichen"/>
        <w:numPr>
          <w:ilvl w:val="0"/>
          <w:numId w:val="39"/>
        </w:numPr>
        <w:spacing w:after="120"/>
        <w:contextualSpacing w:val="0"/>
        <w:jc w:val="both"/>
        <w:rPr>
          <w:rFonts w:ascii="Cambria" w:hAnsi="Cambria"/>
          <w:lang w:val="en-GB"/>
        </w:rPr>
      </w:pPr>
      <w:r w:rsidRPr="00A65DD0">
        <w:rPr>
          <w:rFonts w:ascii="Cambria" w:hAnsi="Cambria"/>
          <w:lang w:val="en-GB"/>
        </w:rPr>
        <w:t xml:space="preserve">Connection data </w:t>
      </w:r>
      <w:r w:rsidR="001B26F2" w:rsidRPr="00A65DD0">
        <w:rPr>
          <w:rFonts w:ascii="Cambria" w:hAnsi="Cambria"/>
          <w:lang w:val="en-GB"/>
        </w:rPr>
        <w:t xml:space="preserve">in χMCF </w:t>
      </w:r>
      <w:r w:rsidR="00FE0D99" w:rsidRPr="00A65DD0">
        <w:rPr>
          <w:rFonts w:ascii="Cambria" w:hAnsi="Cambria"/>
          <w:lang w:val="en-GB"/>
        </w:rPr>
        <w:t>must</w:t>
      </w:r>
      <w:r w:rsidR="001B26F2" w:rsidRPr="00A65DD0">
        <w:rPr>
          <w:rFonts w:ascii="Cambria" w:hAnsi="Cambria"/>
          <w:lang w:val="en-GB"/>
        </w:rPr>
        <w:t xml:space="preserve"> be</w:t>
      </w:r>
      <w:r w:rsidRPr="00A65DD0">
        <w:rPr>
          <w:rFonts w:ascii="Cambria" w:hAnsi="Cambria"/>
          <w:lang w:val="en-GB"/>
        </w:rPr>
        <w:t xml:space="preserve"> </w:t>
      </w:r>
      <w:r w:rsidR="00FE0D99" w:rsidRPr="00A65DD0">
        <w:rPr>
          <w:rFonts w:ascii="Cambria" w:hAnsi="Cambria"/>
          <w:lang w:val="en-GB"/>
        </w:rPr>
        <w:t>unique.</w:t>
      </w:r>
      <w:r w:rsidR="00FE0D99">
        <w:rPr>
          <w:rFonts w:ascii="Cambria" w:hAnsi="Cambria"/>
          <w:lang w:val="en-GB"/>
        </w:rPr>
        <w:t xml:space="preserve"> </w:t>
      </w:r>
    </w:p>
    <w:p w14:paraId="7DB7E809" w14:textId="0E604B5E" w:rsidR="00FC68DB" w:rsidRPr="00A65DD0" w:rsidRDefault="00FC68DB">
      <w:pPr>
        <w:pStyle w:val="Aufzhlungszeichen"/>
        <w:numPr>
          <w:ilvl w:val="0"/>
          <w:numId w:val="39"/>
        </w:numPr>
        <w:spacing w:after="120"/>
        <w:contextualSpacing w:val="0"/>
        <w:jc w:val="both"/>
        <w:rPr>
          <w:rFonts w:ascii="Cambria" w:hAnsi="Cambria"/>
          <w:lang w:val="en-GB"/>
        </w:rPr>
      </w:pPr>
      <w:r w:rsidRPr="00A65DD0">
        <w:rPr>
          <w:rFonts w:ascii="Cambria" w:hAnsi="Cambria"/>
          <w:lang w:val="en-GB"/>
        </w:rPr>
        <w:t xml:space="preserve">The content of χMCF </w:t>
      </w:r>
      <w:r w:rsidR="00B85173" w:rsidRPr="00A65DD0">
        <w:rPr>
          <w:rFonts w:ascii="Cambria" w:hAnsi="Cambria"/>
          <w:lang w:val="en-GB"/>
        </w:rPr>
        <w:t>data may</w:t>
      </w:r>
      <w:r w:rsidRPr="00A65DD0">
        <w:rPr>
          <w:rFonts w:ascii="Cambria" w:hAnsi="Cambria"/>
          <w:lang w:val="en-GB"/>
        </w:rPr>
        <w:t xml:space="preserve"> be incomplete to a certain exten</w:t>
      </w:r>
      <w:r w:rsidR="00B85173" w:rsidRPr="00A65DD0">
        <w:rPr>
          <w:rFonts w:ascii="Cambria" w:hAnsi="Cambria"/>
          <w:lang w:val="en-GB"/>
        </w:rPr>
        <w:t>t</w:t>
      </w:r>
      <w:r w:rsidRPr="00A65DD0">
        <w:rPr>
          <w:rFonts w:ascii="Cambria" w:hAnsi="Cambria"/>
          <w:lang w:val="en-GB"/>
        </w:rPr>
        <w:t xml:space="preserve">. This addresses the fact that </w:t>
      </w:r>
      <w:r w:rsidR="007A31A9">
        <w:rPr>
          <w:rFonts w:ascii="Cambria" w:hAnsi="Cambria"/>
          <w:lang w:val="en-GB"/>
        </w:rPr>
        <w:t xml:space="preserve">new </w:t>
      </w:r>
      <w:r w:rsidRPr="00A65DD0">
        <w:rPr>
          <w:rFonts w:ascii="Cambria" w:hAnsi="Cambria"/>
          <w:lang w:val="en-GB"/>
        </w:rPr>
        <w:t xml:space="preserve">data </w:t>
      </w:r>
      <w:r w:rsidR="007A31A9">
        <w:rPr>
          <w:rFonts w:ascii="Cambria" w:hAnsi="Cambria"/>
          <w:lang w:val="en-GB"/>
        </w:rPr>
        <w:t>is</w:t>
      </w:r>
      <w:r w:rsidRPr="00A65DD0">
        <w:rPr>
          <w:rFonts w:ascii="Cambria" w:hAnsi="Cambria"/>
          <w:lang w:val="en-GB"/>
        </w:rPr>
        <w:t xml:space="preserve"> created </w:t>
      </w:r>
      <w:r w:rsidR="007A31A9">
        <w:rPr>
          <w:rFonts w:ascii="Cambria" w:hAnsi="Cambria"/>
          <w:lang w:val="en-GB"/>
        </w:rPr>
        <w:t>continuou</w:t>
      </w:r>
      <w:r w:rsidR="007A31A9" w:rsidRPr="00A65DD0">
        <w:rPr>
          <w:rFonts w:ascii="Cambria" w:hAnsi="Cambria"/>
          <w:lang w:val="en-GB"/>
        </w:rPr>
        <w:t>sly</w:t>
      </w:r>
      <w:r w:rsidR="00D55EBE" w:rsidRPr="00A65DD0">
        <w:rPr>
          <w:rFonts w:ascii="Cambria" w:hAnsi="Cambria"/>
          <w:lang w:val="en-GB"/>
        </w:rPr>
        <w:t xml:space="preserve"> </w:t>
      </w:r>
      <w:r w:rsidRPr="00A65DD0">
        <w:rPr>
          <w:rFonts w:ascii="Cambria" w:hAnsi="Cambria"/>
          <w:lang w:val="en-GB"/>
        </w:rPr>
        <w:t xml:space="preserve">and </w:t>
      </w:r>
      <w:r w:rsidR="007A31A9">
        <w:rPr>
          <w:rFonts w:ascii="Cambria" w:hAnsi="Cambria"/>
          <w:lang w:val="en-GB"/>
        </w:rPr>
        <w:t>needs</w:t>
      </w:r>
      <w:r w:rsidR="00B85173" w:rsidRPr="00A65DD0">
        <w:rPr>
          <w:rFonts w:ascii="Cambria" w:hAnsi="Cambria"/>
          <w:lang w:val="en-GB"/>
        </w:rPr>
        <w:t xml:space="preserve"> to be </w:t>
      </w:r>
      <w:r w:rsidRPr="00A65DD0">
        <w:rPr>
          <w:rFonts w:ascii="Cambria" w:hAnsi="Cambria"/>
          <w:lang w:val="en-GB"/>
        </w:rPr>
        <w:t>stored throughout the course of CAx processes, without changing</w:t>
      </w:r>
      <w:r w:rsidR="007A31A9">
        <w:rPr>
          <w:rFonts w:ascii="Cambria" w:hAnsi="Cambria"/>
          <w:lang w:val="en-GB"/>
        </w:rPr>
        <w:t xml:space="preserve"> </w:t>
      </w:r>
      <w:r w:rsidR="007A31A9" w:rsidRPr="007A31A9">
        <w:rPr>
          <w:rFonts w:ascii="Cambria" w:hAnsi="Cambria"/>
          <w:lang w:val="en-GB"/>
        </w:rPr>
        <w:t xml:space="preserve">its vessel. </w:t>
      </w:r>
    </w:p>
    <w:p w14:paraId="134D8AC6" w14:textId="14D00ECB" w:rsidR="00FC68DB" w:rsidRPr="00A65DD0" w:rsidRDefault="00FC68DB">
      <w:pPr>
        <w:pStyle w:val="Aufzhlungszeichen"/>
        <w:numPr>
          <w:ilvl w:val="0"/>
          <w:numId w:val="39"/>
        </w:numPr>
        <w:spacing w:after="120"/>
        <w:contextualSpacing w:val="0"/>
        <w:jc w:val="both"/>
        <w:rPr>
          <w:rFonts w:ascii="Cambria" w:hAnsi="Cambria"/>
          <w:lang w:val="en-GB"/>
        </w:rPr>
      </w:pPr>
      <w:r w:rsidRPr="00A65DD0">
        <w:rPr>
          <w:rFonts w:ascii="Cambria" w:hAnsi="Cambria"/>
          <w:lang w:val="en-GB"/>
        </w:rPr>
        <w:t>χMCF follows the max-min principle</w:t>
      </w:r>
      <w:r w:rsidR="001F0944">
        <w:rPr>
          <w:rFonts w:ascii="Cambria" w:hAnsi="Cambria"/>
          <w:lang w:val="en-GB"/>
        </w:rPr>
        <w:t>.</w:t>
      </w:r>
      <w:r w:rsidRPr="00A65DD0">
        <w:rPr>
          <w:rFonts w:ascii="Cambria" w:hAnsi="Cambria"/>
          <w:lang w:val="en-GB"/>
        </w:rPr>
        <w:t xml:space="preserve"> </w:t>
      </w:r>
      <w:r w:rsidR="00EE2919">
        <w:rPr>
          <w:rFonts w:ascii="Cambria" w:hAnsi="Cambria"/>
          <w:lang w:val="en-GB"/>
        </w:rPr>
        <w:t>I</w:t>
      </w:r>
      <w:r w:rsidRPr="00A65DD0">
        <w:rPr>
          <w:rFonts w:ascii="Cambria" w:hAnsi="Cambria"/>
          <w:lang w:val="en-GB"/>
        </w:rPr>
        <w:t>t contains information as much as necessary</w:t>
      </w:r>
      <w:r w:rsidR="00B85173" w:rsidRPr="00A65DD0">
        <w:rPr>
          <w:rFonts w:ascii="Cambria" w:hAnsi="Cambria"/>
          <w:lang w:val="en-GB"/>
        </w:rPr>
        <w:t xml:space="preserve"> and</w:t>
      </w:r>
      <w:r w:rsidR="007A31A9">
        <w:rPr>
          <w:rFonts w:ascii="Cambria" w:hAnsi="Cambria"/>
          <w:lang w:val="en-GB"/>
        </w:rPr>
        <w:t>,</w:t>
      </w:r>
      <w:r w:rsidRPr="00A65DD0">
        <w:rPr>
          <w:rFonts w:ascii="Cambria" w:hAnsi="Cambria"/>
          <w:lang w:val="en-GB"/>
        </w:rPr>
        <w:t xml:space="preserve"> at the same time, as little as possible</w:t>
      </w:r>
      <w:r w:rsidR="007A31A9">
        <w:rPr>
          <w:rFonts w:ascii="Cambria" w:hAnsi="Cambria"/>
          <w:lang w:val="en-GB"/>
        </w:rPr>
        <w:t>.</w:t>
      </w:r>
      <w:r w:rsidRPr="00A65DD0">
        <w:rPr>
          <w:rFonts w:ascii="Cambria" w:hAnsi="Cambria"/>
          <w:lang w:val="en-GB"/>
        </w:rPr>
        <w:t xml:space="preserve"> </w:t>
      </w:r>
    </w:p>
    <w:p w14:paraId="20D177D1" w14:textId="7CB82BA9" w:rsidR="00FC68DB" w:rsidRPr="00A65DD0" w:rsidRDefault="001B26F2">
      <w:pPr>
        <w:pStyle w:val="Aufzhlungszeichen"/>
        <w:numPr>
          <w:ilvl w:val="0"/>
          <w:numId w:val="39"/>
        </w:numPr>
        <w:spacing w:after="120"/>
        <w:contextualSpacing w:val="0"/>
        <w:jc w:val="both"/>
        <w:rPr>
          <w:rFonts w:ascii="Cambria" w:hAnsi="Cambria"/>
          <w:lang w:val="en-GB"/>
        </w:rPr>
      </w:pPr>
      <w:r w:rsidRPr="00A65DD0">
        <w:rPr>
          <w:rFonts w:ascii="Cambria" w:hAnsi="Cambria"/>
          <w:lang w:val="en-GB"/>
        </w:rPr>
        <w:t xml:space="preserve">χMCF shall enable </w:t>
      </w:r>
      <w:r w:rsidR="00B85173" w:rsidRPr="00A65DD0">
        <w:rPr>
          <w:rFonts w:ascii="Cambria" w:hAnsi="Cambria"/>
          <w:lang w:val="en-GB"/>
        </w:rPr>
        <w:t xml:space="preserve">the </w:t>
      </w:r>
      <w:r w:rsidRPr="00A65DD0">
        <w:rPr>
          <w:rFonts w:ascii="Cambria" w:hAnsi="Cambria"/>
          <w:lang w:val="en-GB"/>
        </w:rPr>
        <w:t>reconstruction of connect</w:t>
      </w:r>
      <w:r w:rsidR="00B85173" w:rsidRPr="00A65DD0">
        <w:rPr>
          <w:rFonts w:ascii="Cambria" w:hAnsi="Cambria"/>
          <w:lang w:val="en-GB"/>
        </w:rPr>
        <w:t>ions</w:t>
      </w:r>
      <w:r w:rsidRPr="00A65DD0">
        <w:rPr>
          <w:rFonts w:ascii="Cambria" w:hAnsi="Cambria"/>
          <w:lang w:val="en-GB"/>
        </w:rPr>
        <w:t xml:space="preserve"> a</w:t>
      </w:r>
      <w:r w:rsidR="00FC68DB" w:rsidRPr="00A65DD0">
        <w:rPr>
          <w:rFonts w:ascii="Cambria" w:hAnsi="Cambria"/>
          <w:lang w:val="en-GB"/>
        </w:rPr>
        <w:t xml:space="preserve">t any certain stage </w:t>
      </w:r>
      <w:r w:rsidR="00B85173" w:rsidRPr="00A65DD0">
        <w:rPr>
          <w:rFonts w:ascii="Cambria" w:hAnsi="Cambria"/>
          <w:lang w:val="en-GB"/>
        </w:rPr>
        <w:t>of</w:t>
      </w:r>
      <w:r w:rsidRPr="00A65DD0">
        <w:rPr>
          <w:rFonts w:ascii="Cambria" w:hAnsi="Cambria"/>
          <w:lang w:val="en-GB"/>
        </w:rPr>
        <w:t xml:space="preserve"> the</w:t>
      </w:r>
      <w:r w:rsidR="00FC68DB" w:rsidRPr="00A65DD0">
        <w:rPr>
          <w:rFonts w:ascii="Cambria" w:hAnsi="Cambria"/>
          <w:lang w:val="en-GB"/>
        </w:rPr>
        <w:t xml:space="preserve"> involved process</w:t>
      </w:r>
      <w:r w:rsidRPr="00A65DD0">
        <w:rPr>
          <w:rFonts w:ascii="Cambria" w:hAnsi="Cambria"/>
          <w:lang w:val="en-GB"/>
        </w:rPr>
        <w:t xml:space="preserve">es </w:t>
      </w:r>
      <w:r w:rsidR="00FC68DB" w:rsidRPr="00A65DD0">
        <w:rPr>
          <w:rFonts w:ascii="Cambria" w:hAnsi="Cambria"/>
          <w:lang w:val="en-GB"/>
        </w:rPr>
        <w:t xml:space="preserve">without loss of data or </w:t>
      </w:r>
      <w:r w:rsidR="007A31A9">
        <w:rPr>
          <w:rFonts w:ascii="Cambria" w:hAnsi="Cambria"/>
          <w:lang w:val="en-GB"/>
        </w:rPr>
        <w:t xml:space="preserve">risk of </w:t>
      </w:r>
      <w:r w:rsidR="00FC68DB" w:rsidRPr="00A65DD0">
        <w:rPr>
          <w:rFonts w:ascii="Cambria" w:hAnsi="Cambria"/>
          <w:lang w:val="en-GB"/>
        </w:rPr>
        <w:t>ambiguities</w:t>
      </w:r>
      <w:r w:rsidR="007A31A9">
        <w:rPr>
          <w:rFonts w:ascii="Cambria" w:hAnsi="Cambria"/>
          <w:lang w:val="en-GB"/>
        </w:rPr>
        <w:t>.</w:t>
      </w:r>
      <w:r w:rsidR="00FC68DB" w:rsidRPr="00A65DD0">
        <w:rPr>
          <w:rFonts w:ascii="Cambria" w:hAnsi="Cambria"/>
          <w:lang w:val="en-GB"/>
        </w:rPr>
        <w:t xml:space="preserve"> </w:t>
      </w:r>
    </w:p>
    <w:p w14:paraId="1EEE5502" w14:textId="2C2E71CC" w:rsidR="00FC68DB" w:rsidRPr="00A65DD0" w:rsidRDefault="007A31A9">
      <w:pPr>
        <w:pStyle w:val="Aufzhlungszeichen"/>
        <w:numPr>
          <w:ilvl w:val="0"/>
          <w:numId w:val="39"/>
        </w:numPr>
        <w:spacing w:after="120"/>
        <w:contextualSpacing w:val="0"/>
        <w:jc w:val="both"/>
        <w:rPr>
          <w:rFonts w:ascii="Cambria" w:hAnsi="Cambria"/>
          <w:lang w:val="en-GB"/>
        </w:rPr>
      </w:pPr>
      <w:r>
        <w:rPr>
          <w:rFonts w:ascii="Cambria" w:hAnsi="Cambria"/>
          <w:lang w:val="en-GB"/>
        </w:rPr>
        <w:t>D</w:t>
      </w:r>
      <w:r w:rsidR="00B85173" w:rsidRPr="00A65DD0">
        <w:rPr>
          <w:rFonts w:ascii="Cambria" w:hAnsi="Cambria"/>
          <w:lang w:val="en-GB"/>
        </w:rPr>
        <w:t xml:space="preserve">ata in </w:t>
      </w:r>
      <w:r w:rsidR="00C27D32" w:rsidRPr="00A65DD0">
        <w:rPr>
          <w:rFonts w:ascii="Cambria" w:hAnsi="Cambria"/>
          <w:lang w:val="en-GB"/>
        </w:rPr>
        <w:t xml:space="preserve">χMCF </w:t>
      </w:r>
      <w:r w:rsidR="00FC68DB" w:rsidRPr="00A65DD0">
        <w:rPr>
          <w:rFonts w:ascii="Cambria" w:hAnsi="Cambria"/>
          <w:lang w:val="en-GB"/>
        </w:rPr>
        <w:t xml:space="preserve">format </w:t>
      </w:r>
      <w:r>
        <w:rPr>
          <w:rFonts w:ascii="Cambria" w:hAnsi="Cambria"/>
          <w:lang w:val="en-GB"/>
        </w:rPr>
        <w:t xml:space="preserve">shall </w:t>
      </w:r>
      <w:r w:rsidR="00B85173" w:rsidRPr="00A65DD0">
        <w:rPr>
          <w:rFonts w:ascii="Cambria" w:hAnsi="Cambria"/>
          <w:lang w:val="en-GB"/>
        </w:rPr>
        <w:t>be</w:t>
      </w:r>
      <w:r w:rsidR="00FC68DB" w:rsidRPr="00A65DD0">
        <w:rPr>
          <w:rFonts w:ascii="Cambria" w:hAnsi="Cambria"/>
          <w:lang w:val="en-GB"/>
        </w:rPr>
        <w:t xml:space="preserve"> kept compact. Elements </w:t>
      </w:r>
      <w:r w:rsidR="00B85173" w:rsidRPr="00A65DD0">
        <w:rPr>
          <w:rFonts w:ascii="Cambria" w:hAnsi="Cambria"/>
          <w:lang w:val="en-GB"/>
        </w:rPr>
        <w:t>shall be</w:t>
      </w:r>
      <w:r w:rsidR="00FC68DB" w:rsidRPr="00A65DD0">
        <w:rPr>
          <w:rFonts w:ascii="Cambria" w:hAnsi="Cambria"/>
          <w:lang w:val="en-GB"/>
        </w:rPr>
        <w:t xml:space="preserve"> reused, whenever possible</w:t>
      </w:r>
      <w:r>
        <w:rPr>
          <w:rFonts w:ascii="Cambria" w:hAnsi="Cambria"/>
          <w:lang w:val="en-GB"/>
        </w:rPr>
        <w:t xml:space="preserve">. </w:t>
      </w:r>
    </w:p>
    <w:p w14:paraId="383FFD87" w14:textId="2AF1A5BC" w:rsidR="00FC68DB" w:rsidRPr="00A65DD0" w:rsidRDefault="001B26F2">
      <w:pPr>
        <w:pStyle w:val="Aufzhlungszeichen"/>
        <w:numPr>
          <w:ilvl w:val="0"/>
          <w:numId w:val="39"/>
        </w:numPr>
        <w:spacing w:after="120"/>
        <w:contextualSpacing w:val="0"/>
        <w:jc w:val="both"/>
        <w:rPr>
          <w:rFonts w:ascii="Cambria" w:hAnsi="Cambria"/>
          <w:lang w:val="en-GB"/>
        </w:rPr>
      </w:pPr>
      <w:r w:rsidRPr="00A65DD0">
        <w:rPr>
          <w:rFonts w:ascii="Cambria" w:hAnsi="Cambria"/>
          <w:lang w:val="en-GB"/>
        </w:rPr>
        <w:t xml:space="preserve">χMCF offers containers which can be assigned to any certain connector, to a collection of connectors or even to the complete file. This allows </w:t>
      </w:r>
      <w:r w:rsidR="007A31A9" w:rsidRPr="007A31A9">
        <w:rPr>
          <w:rFonts w:ascii="Cambria" w:hAnsi="Cambria"/>
          <w:lang w:val="en-GB"/>
        </w:rPr>
        <w:t xml:space="preserve">incorporation of </w:t>
      </w:r>
      <w:r w:rsidR="00B85173" w:rsidRPr="00A65DD0">
        <w:rPr>
          <w:rFonts w:ascii="Cambria" w:hAnsi="Cambria"/>
          <w:lang w:val="en-GB"/>
        </w:rPr>
        <w:t xml:space="preserve">software </w:t>
      </w:r>
      <w:r w:rsidR="003B7A79">
        <w:rPr>
          <w:rFonts w:ascii="Cambria" w:hAnsi="Cambria"/>
          <w:lang w:val="en-GB"/>
        </w:rPr>
        <w:t xml:space="preserve">or usage </w:t>
      </w:r>
      <w:r w:rsidR="00FC68DB" w:rsidRPr="00A65DD0">
        <w:rPr>
          <w:rFonts w:ascii="Cambria" w:hAnsi="Cambria"/>
          <w:lang w:val="en-GB"/>
        </w:rPr>
        <w:t xml:space="preserve">specific data </w:t>
      </w:r>
      <w:r w:rsidRPr="00A65DD0">
        <w:rPr>
          <w:rFonts w:ascii="Cambria" w:hAnsi="Cambria"/>
          <w:lang w:val="en-GB"/>
        </w:rPr>
        <w:t xml:space="preserve">before or without </w:t>
      </w:r>
      <w:r w:rsidR="00FC68DB" w:rsidRPr="00A65DD0">
        <w:rPr>
          <w:rFonts w:ascii="Cambria" w:hAnsi="Cambria"/>
          <w:lang w:val="en-GB"/>
        </w:rPr>
        <w:t>standardization</w:t>
      </w:r>
      <w:r w:rsidR="007A31A9">
        <w:rPr>
          <w:rFonts w:ascii="Cambria" w:hAnsi="Cambria"/>
          <w:lang w:val="en-GB"/>
        </w:rPr>
        <w:t>.</w:t>
      </w:r>
      <w:r w:rsidR="00FC68DB" w:rsidRPr="00A65DD0">
        <w:rPr>
          <w:rFonts w:ascii="Cambria" w:hAnsi="Cambria"/>
          <w:lang w:val="en-GB"/>
        </w:rPr>
        <w:t xml:space="preserve"> </w:t>
      </w:r>
    </w:p>
    <w:p w14:paraId="09EDE8AE" w14:textId="68AC8434" w:rsidR="00FC68DB" w:rsidRPr="00A65DD0" w:rsidRDefault="00FC68DB">
      <w:pPr>
        <w:pStyle w:val="Aufzhlungszeichen"/>
        <w:numPr>
          <w:ilvl w:val="0"/>
          <w:numId w:val="39"/>
        </w:numPr>
        <w:spacing w:after="120"/>
        <w:contextualSpacing w:val="0"/>
        <w:jc w:val="both"/>
        <w:rPr>
          <w:rFonts w:ascii="Cambria" w:hAnsi="Cambria"/>
          <w:lang w:val="en-GB"/>
        </w:rPr>
      </w:pPr>
      <w:r w:rsidRPr="00A65DD0">
        <w:rPr>
          <w:rFonts w:ascii="Cambria" w:hAnsi="Cambria"/>
          <w:lang w:val="en-GB"/>
        </w:rPr>
        <w:t>χMCF forms a good candidate for long-term archiv</w:t>
      </w:r>
      <w:r w:rsidR="00B85173" w:rsidRPr="00A65DD0">
        <w:rPr>
          <w:rFonts w:ascii="Cambria" w:hAnsi="Cambria"/>
          <w:lang w:val="en-GB"/>
        </w:rPr>
        <w:t xml:space="preserve">al of </w:t>
      </w:r>
      <w:r w:rsidRPr="00A65DD0">
        <w:rPr>
          <w:rFonts w:ascii="Cambria" w:hAnsi="Cambria"/>
          <w:lang w:val="en-GB"/>
        </w:rPr>
        <w:t>connect</w:t>
      </w:r>
      <w:r w:rsidR="00B85173" w:rsidRPr="00A65DD0">
        <w:rPr>
          <w:rFonts w:ascii="Cambria" w:hAnsi="Cambria"/>
          <w:lang w:val="en-GB"/>
        </w:rPr>
        <w:t>ion data</w:t>
      </w:r>
      <w:r w:rsidR="00C27D32" w:rsidRPr="00A65DD0">
        <w:rPr>
          <w:rFonts w:ascii="Cambria" w:hAnsi="Cambria"/>
          <w:lang w:val="en-GB"/>
        </w:rPr>
        <w:t xml:space="preserve"> due to </w:t>
      </w:r>
      <w:r w:rsidR="00D55EBE" w:rsidRPr="00A65DD0">
        <w:rPr>
          <w:rFonts w:ascii="Cambria" w:hAnsi="Cambria"/>
          <w:lang w:val="en-GB"/>
        </w:rPr>
        <w:t>its</w:t>
      </w:r>
      <w:r w:rsidR="00C27D32" w:rsidRPr="00A65DD0">
        <w:rPr>
          <w:rFonts w:ascii="Cambria" w:hAnsi="Cambria"/>
          <w:lang w:val="en-GB"/>
        </w:rPr>
        <w:t xml:space="preserve"> simplicity and </w:t>
      </w:r>
      <w:r w:rsidR="00BC1B5D" w:rsidRPr="00A65DD0">
        <w:rPr>
          <w:rFonts w:ascii="Cambria" w:hAnsi="Cambria"/>
          <w:lang w:val="en-GB"/>
        </w:rPr>
        <w:t>extendibility</w:t>
      </w:r>
      <w:r w:rsidR="009D5764" w:rsidRPr="00A65DD0">
        <w:rPr>
          <w:rFonts w:ascii="Cambria" w:hAnsi="Cambria"/>
          <w:lang w:val="en-GB"/>
        </w:rPr>
        <w:t>.</w:t>
      </w:r>
      <w:r w:rsidR="00C27D32" w:rsidRPr="00A65DD0">
        <w:rPr>
          <w:rFonts w:ascii="Cambria" w:hAnsi="Cambria"/>
          <w:lang w:val="en-GB"/>
        </w:rPr>
        <w:t xml:space="preserve"> </w:t>
      </w:r>
    </w:p>
    <w:p w14:paraId="07041D60" w14:textId="2091E65E" w:rsidR="00FC68DB" w:rsidRPr="00A65DD0" w:rsidRDefault="00FC68DB" w:rsidP="00B202D2">
      <w:bookmarkStart w:id="90" w:name="_Toc288196435"/>
      <w:bookmarkStart w:id="91" w:name="_Toc288200733"/>
      <w:r w:rsidRPr="00A65DD0">
        <w:t xml:space="preserve">XML </w:t>
      </w:r>
      <w:r w:rsidR="00C27D32" w:rsidRPr="00A65DD0">
        <w:t xml:space="preserve">has been selected </w:t>
      </w:r>
      <w:r w:rsidR="00613FD8" w:rsidRPr="00A65DD0">
        <w:t>as</w:t>
      </w:r>
      <w:r w:rsidR="001524C7">
        <w:t xml:space="preserve"> a</w:t>
      </w:r>
      <w:r w:rsidR="00613FD8" w:rsidRPr="00A65DD0">
        <w:t xml:space="preserve"> foundation </w:t>
      </w:r>
      <w:r w:rsidR="00C27D32" w:rsidRPr="00A65DD0">
        <w:t xml:space="preserve">since </w:t>
      </w:r>
      <w:r w:rsidR="007A31A9">
        <w:t>it</w:t>
      </w:r>
      <w:r w:rsidR="00C27D32" w:rsidRPr="00A65DD0">
        <w:t xml:space="preserve"> </w:t>
      </w:r>
      <w:r w:rsidRPr="00A65DD0">
        <w:t xml:space="preserve">is </w:t>
      </w:r>
      <w:r w:rsidR="003B7A79" w:rsidRPr="00E956F7">
        <w:rPr>
          <w:szCs w:val="24"/>
        </w:rPr>
        <w:t xml:space="preserve">by itself </w:t>
      </w:r>
      <w:r w:rsidRPr="00A65DD0">
        <w:t xml:space="preserve">an industry standard </w:t>
      </w:r>
      <w:r w:rsidR="00613FD8" w:rsidRPr="00A65DD0">
        <w:t xml:space="preserve">and </w:t>
      </w:r>
      <w:r w:rsidRPr="00A65DD0">
        <w:t xml:space="preserve">human readable. XML </w:t>
      </w:r>
      <w:r w:rsidR="004D1863" w:rsidRPr="00A65DD0">
        <w:t>facilitates</w:t>
      </w:r>
      <w:r w:rsidRPr="00A65DD0">
        <w:t xml:space="preserve"> </w:t>
      </w:r>
      <w:r w:rsidR="004D1863" w:rsidRPr="00A65DD0">
        <w:t xml:space="preserve">efficient </w:t>
      </w:r>
      <w:r w:rsidR="00C059E3" w:rsidRPr="00A65DD0">
        <w:t>data</w:t>
      </w:r>
      <w:r w:rsidRPr="00A65DD0">
        <w:t xml:space="preserve"> structure</w:t>
      </w:r>
      <w:r w:rsidR="004D1863" w:rsidRPr="00A65DD0">
        <w:t>s</w:t>
      </w:r>
      <w:r w:rsidRPr="00A65DD0">
        <w:t xml:space="preserve"> </w:t>
      </w:r>
      <w:r w:rsidR="007A31A9">
        <w:t>which</w:t>
      </w:r>
      <w:r w:rsidRPr="00A65DD0">
        <w:t xml:space="preserve"> </w:t>
      </w:r>
      <w:r w:rsidR="00C059E3" w:rsidRPr="00A65DD0">
        <w:t>describe</w:t>
      </w:r>
      <w:r w:rsidRPr="00A65DD0">
        <w:t xml:space="preserve"> the </w:t>
      </w:r>
      <w:r w:rsidR="00C059E3" w:rsidRPr="00A65DD0">
        <w:t xml:space="preserve">connection </w:t>
      </w:r>
      <w:r w:rsidRPr="00A65DD0">
        <w:t xml:space="preserve">topology of </w:t>
      </w:r>
      <w:r w:rsidR="007A31A9">
        <w:t xml:space="preserve">such </w:t>
      </w:r>
      <w:r w:rsidRPr="00A65DD0">
        <w:t xml:space="preserve">complex structures </w:t>
      </w:r>
      <w:r w:rsidR="007A31A9">
        <w:t>like</w:t>
      </w:r>
      <w:r w:rsidRPr="00A65DD0">
        <w:t xml:space="preserve"> automobiles</w:t>
      </w:r>
      <w:r w:rsidR="00C27D32" w:rsidRPr="00A65DD0">
        <w:t xml:space="preserve"> or planes</w:t>
      </w:r>
      <w:r w:rsidRPr="00A65DD0">
        <w:t>.</w:t>
      </w:r>
      <w:r w:rsidR="007A31A9">
        <w:t xml:space="preserve"> </w:t>
      </w:r>
    </w:p>
    <w:p w14:paraId="43E7AE43" w14:textId="686B04B1" w:rsidR="00FC68DB" w:rsidRPr="005C2D94" w:rsidRDefault="00FC68DB" w:rsidP="00B202D2">
      <w:pPr>
        <w:pStyle w:val="berschrift2"/>
      </w:pPr>
      <w:bookmarkStart w:id="92" w:name="_Ref338930849"/>
      <w:bookmarkStart w:id="93" w:name="_Toc338938873"/>
      <w:bookmarkStart w:id="94" w:name="_Toc338939053"/>
      <w:bookmarkStart w:id="95" w:name="_Toc3556926"/>
      <w:bookmarkStart w:id="96" w:name="_Toc34747176"/>
      <w:bookmarkStart w:id="97" w:name="_Toc77101989"/>
      <w:bookmarkStart w:id="98" w:name="_Toc167043992"/>
      <w:r w:rsidRPr="005C2D94">
        <w:t xml:space="preserve">Idealization of </w:t>
      </w:r>
      <w:bookmarkEnd w:id="92"/>
      <w:bookmarkEnd w:id="93"/>
      <w:bookmarkEnd w:id="94"/>
      <w:r w:rsidR="00F82B61">
        <w:t>j</w:t>
      </w:r>
      <w:r w:rsidRPr="005C2D94">
        <w:t>oints</w:t>
      </w:r>
      <w:bookmarkEnd w:id="95"/>
      <w:bookmarkEnd w:id="96"/>
      <w:bookmarkEnd w:id="97"/>
      <w:bookmarkEnd w:id="98"/>
      <w:r w:rsidRPr="005C2D94">
        <w:t xml:space="preserve"> </w:t>
      </w:r>
    </w:p>
    <w:p w14:paraId="2A1517A2" w14:textId="00ECEAE1" w:rsidR="00FC68DB" w:rsidRPr="00BD52D7" w:rsidRDefault="00FC68DB" w:rsidP="00B202D2">
      <w:r w:rsidRPr="001E4607">
        <w:t xml:space="preserve">Different </w:t>
      </w:r>
      <w:r w:rsidR="00574EB0">
        <w:t xml:space="preserve">types of </w:t>
      </w:r>
      <w:r w:rsidRPr="001E4607">
        <w:t xml:space="preserve">joints </w:t>
      </w:r>
      <w:r w:rsidR="00574EB0">
        <w:t xml:space="preserve">have </w:t>
      </w:r>
      <w:r w:rsidRPr="001E4607">
        <w:t xml:space="preserve">different characteristics. They </w:t>
      </w:r>
      <w:r w:rsidR="002D23BC">
        <w:t>can</w:t>
      </w:r>
      <w:r w:rsidRPr="001E4607">
        <w:t xml:space="preserve"> differ from each other by their geometrical shapes, mechanical properties like strengths for different loadings, manufacturing processes etc. </w:t>
      </w:r>
    </w:p>
    <w:p w14:paraId="06386CC9" w14:textId="169B2B30" w:rsidR="00FC68DB" w:rsidRPr="000A1B7B" w:rsidRDefault="00FC68DB" w:rsidP="00B202D2">
      <w:r w:rsidRPr="00BD52D7">
        <w:t xml:space="preserve">To allow </w:t>
      </w:r>
      <w:r w:rsidR="000C7E8B">
        <w:t xml:space="preserve">for </w:t>
      </w:r>
      <w:r w:rsidRPr="00BD52D7">
        <w:t xml:space="preserve">efficient description of joints, some simplifications and idealizations are necessary. The </w:t>
      </w:r>
      <w:r w:rsidR="000C7E8B">
        <w:t>approach</w:t>
      </w:r>
      <w:r w:rsidRPr="00BD52D7">
        <w:t xml:space="preserve"> chosen by </w:t>
      </w:r>
      <w:r w:rsidRPr="00D7391D">
        <w:t>χ</w:t>
      </w:r>
      <w:r w:rsidRPr="000A1B7B">
        <w:t>MCF is to classify joints by their most basic and mandatory attribute, namely its geometrical dimensions. Thus, there are 0-, 1- and 2-dimensional joints in χMCF.</w:t>
      </w:r>
    </w:p>
    <w:p w14:paraId="3DB200B5" w14:textId="77777777" w:rsidR="00FC68DB" w:rsidRPr="00F54804" w:rsidRDefault="00FC68DB" w:rsidP="001C7D86">
      <w:pPr>
        <w:keepNext/>
        <w:spacing w:line="240" w:lineRule="auto"/>
        <w:jc w:val="center"/>
      </w:pPr>
      <w:r w:rsidRPr="0013175B">
        <w:rPr>
          <w:noProof/>
        </w:rPr>
        <w:lastRenderedPageBreak/>
        <w:drawing>
          <wp:inline distT="0" distB="0" distL="0" distR="0" wp14:anchorId="62442825" wp14:editId="26DE9558">
            <wp:extent cx="2671445" cy="949960"/>
            <wp:effectExtent l="0" t="0" r="0" b="2540"/>
            <wp:docPr id="1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a:extLst>
                        <a:ext uri="{28A0092B-C50C-407E-A947-70E740481C1C}">
                          <a14:useLocalDpi xmlns:a14="http://schemas.microsoft.com/office/drawing/2010/main" val="0"/>
                        </a:ext>
                      </a:extLst>
                    </a:blip>
                    <a:srcRect l="26556" r="26237" b="14001"/>
                    <a:stretch>
                      <a:fillRect/>
                    </a:stretch>
                  </pic:blipFill>
                  <pic:spPr bwMode="auto">
                    <a:xfrm>
                      <a:off x="0" y="0"/>
                      <a:ext cx="2671445" cy="949960"/>
                    </a:xfrm>
                    <a:prstGeom prst="rect">
                      <a:avLst/>
                    </a:prstGeom>
                    <a:noFill/>
                    <a:ln>
                      <a:noFill/>
                    </a:ln>
                  </pic:spPr>
                </pic:pic>
              </a:graphicData>
            </a:graphic>
          </wp:inline>
        </w:drawing>
      </w:r>
    </w:p>
    <w:p w14:paraId="3BF0F7AF" w14:textId="5B757124" w:rsidR="00FC68DB" w:rsidRPr="00F54804" w:rsidRDefault="00FC68DB" w:rsidP="00314DA6">
      <w:pPr>
        <w:pStyle w:val="Beschriftung"/>
      </w:pPr>
      <w:bookmarkStart w:id="99" w:name="_Ref428531162"/>
      <w:bookmarkStart w:id="100" w:name="_Toc3557081"/>
      <w:bookmarkStart w:id="101" w:name="_Toc34747331"/>
      <w:bookmarkStart w:id="102" w:name="_Toc76030522"/>
      <w:bookmarkStart w:id="103" w:name="_Toc94530808"/>
      <w:bookmarkStart w:id="104" w:name="_Toc101428207"/>
      <w:bookmarkStart w:id="105" w:name="_Toc167044122"/>
      <w:r w:rsidRPr="001E4607">
        <w:t xml:space="preserve">Figure </w:t>
      </w:r>
      <w:r w:rsidRPr="00F54804">
        <w:fldChar w:fldCharType="begin"/>
      </w:r>
      <w:r w:rsidRPr="00F54804">
        <w:instrText xml:space="preserve"> SEQ Figure \* ARABIC </w:instrText>
      </w:r>
      <w:r w:rsidRPr="00F54804">
        <w:fldChar w:fldCharType="separate"/>
      </w:r>
      <w:r w:rsidR="00A965C9">
        <w:rPr>
          <w:noProof/>
        </w:rPr>
        <w:t>1</w:t>
      </w:r>
      <w:r w:rsidRPr="00F54804">
        <w:fldChar w:fldCharType="end"/>
      </w:r>
      <w:bookmarkEnd w:id="99"/>
      <w:r w:rsidR="00D7391D">
        <w:t xml:space="preserve"> — </w:t>
      </w:r>
      <w:r w:rsidRPr="00F54804">
        <w:t>Seam weld as 1</w:t>
      </w:r>
      <w:r w:rsidRPr="00F54804">
        <w:noBreakHyphen/>
        <w:t>dimensional joint</w:t>
      </w:r>
      <w:bookmarkEnd w:id="100"/>
      <w:bookmarkEnd w:id="101"/>
      <w:bookmarkEnd w:id="102"/>
      <w:bookmarkEnd w:id="103"/>
      <w:bookmarkEnd w:id="104"/>
      <w:bookmarkEnd w:id="105"/>
      <w:r w:rsidR="00202247">
        <w:t xml:space="preserve"> </w:t>
      </w:r>
    </w:p>
    <w:p w14:paraId="265AD66F" w14:textId="77777777" w:rsidR="00FC68DB" w:rsidRPr="00BD52D7" w:rsidRDefault="00FC68DB" w:rsidP="00B202D2">
      <w:r w:rsidRPr="005C2D94">
        <w:t xml:space="preserve">A spot weld is treated as a 0-dimensional joint in χMCF. In this way, a (an idealized) spot weld is geometrically described by its coordinate vector </w:t>
      </w:r>
      <w:r w:rsidRPr="002D2327">
        <w:rPr>
          <w:bCs/>
          <w:i/>
        </w:rPr>
        <w:t>x</w:t>
      </w:r>
      <w:r w:rsidRPr="005C2D94">
        <w:t xml:space="preserve"> and its diameter </w:t>
      </w:r>
      <w:r w:rsidRPr="005C2D94">
        <w:rPr>
          <w:i/>
        </w:rPr>
        <w:t>d</w:t>
      </w:r>
      <w:r w:rsidRPr="001E4607">
        <w:t xml:space="preserve"> as an additional attribute. Besides spot welds, there are more joints which can be treated as 0-dimensional.</w:t>
      </w:r>
    </w:p>
    <w:p w14:paraId="05E11C58" w14:textId="6DBF2119" w:rsidR="00FC68DB" w:rsidRPr="00D7391D" w:rsidRDefault="00FC68DB" w:rsidP="00B202D2">
      <w:r w:rsidRPr="00BD52D7">
        <w:t xml:space="preserve">A seam weld is a </w:t>
      </w:r>
      <w:r w:rsidR="00D55EBE">
        <w:t xml:space="preserve">typical </w:t>
      </w:r>
      <w:r w:rsidRPr="00BD52D7">
        <w:t xml:space="preserve">representative of 1-dimensional joints, see </w:t>
      </w:r>
      <w:r w:rsidR="009946D2">
        <w:fldChar w:fldCharType="begin"/>
      </w:r>
      <w:r w:rsidR="009946D2">
        <w:instrText xml:space="preserve"> REF _Ref428531162 \h </w:instrText>
      </w:r>
      <w:r w:rsidR="009946D2">
        <w:fldChar w:fldCharType="separate"/>
      </w:r>
      <w:r w:rsidR="00A965C9" w:rsidRPr="001E4607">
        <w:t xml:space="preserve">Figure </w:t>
      </w:r>
      <w:r w:rsidR="00A965C9">
        <w:rPr>
          <w:noProof/>
        </w:rPr>
        <w:t>1</w:t>
      </w:r>
      <w:r w:rsidR="009946D2">
        <w:fldChar w:fldCharType="end"/>
      </w:r>
      <w:r w:rsidR="009946D2">
        <w:t xml:space="preserve"> </w:t>
      </w:r>
      <w:r w:rsidRPr="00BD52D7">
        <w:t xml:space="preserve">above. It is characterized by a curve describing its spatial course and additional parameters (attributes) determining </w:t>
      </w:r>
      <w:r w:rsidR="00D55EBE">
        <w:t>the</w:t>
      </w:r>
      <w:r w:rsidRPr="00BD52D7">
        <w:t xml:space="preserve"> sectional shape perpendicular to the curve. </w:t>
      </w:r>
    </w:p>
    <w:p w14:paraId="035D1CE0" w14:textId="479B83EE" w:rsidR="00E4541E" w:rsidRPr="000A1B7B" w:rsidRDefault="00FC68DB" w:rsidP="00B202D2">
      <w:r w:rsidRPr="00D7391D">
        <w:t xml:space="preserve">Similarly, adhesive joints </w:t>
      </w:r>
      <w:r w:rsidR="00E4541E" w:rsidRPr="00D7391D">
        <w:t>can be</w:t>
      </w:r>
      <w:r w:rsidRPr="000A1B7B">
        <w:t xml:space="preserve"> </w:t>
      </w:r>
      <w:r w:rsidR="00E4541E" w:rsidRPr="000A1B7B">
        <w:t>modelled</w:t>
      </w:r>
      <w:r w:rsidRPr="000A1B7B">
        <w:t xml:space="preserve"> as 2-dimensional surfaces.</w:t>
      </w:r>
    </w:p>
    <w:p w14:paraId="0179995F" w14:textId="79EB03CD" w:rsidR="00FC68DB" w:rsidRPr="00F54804" w:rsidRDefault="00FC68DB" w:rsidP="00B202D2">
      <w:pPr>
        <w:pStyle w:val="berschrift2"/>
      </w:pPr>
      <w:bookmarkStart w:id="106" w:name="_Toc338938874"/>
      <w:bookmarkStart w:id="107" w:name="_Toc338939054"/>
      <w:bookmarkStart w:id="108" w:name="_Toc3556927"/>
      <w:bookmarkStart w:id="109" w:name="_Toc34747177"/>
      <w:bookmarkStart w:id="110" w:name="_Toc77101990"/>
      <w:bookmarkStart w:id="111" w:name="_Toc167043993"/>
      <w:r w:rsidRPr="000A1B7B">
        <w:t xml:space="preserve">Reconstruction of </w:t>
      </w:r>
      <w:r w:rsidR="00673D9C">
        <w:t>j</w:t>
      </w:r>
      <w:r w:rsidRPr="000A1B7B">
        <w:t xml:space="preserve">oints from </w:t>
      </w:r>
      <w:r w:rsidRPr="00726144">
        <w:t>χ</w:t>
      </w:r>
      <w:r w:rsidRPr="00F54804">
        <w:t>MCF</w:t>
      </w:r>
      <w:bookmarkEnd w:id="106"/>
      <w:bookmarkEnd w:id="107"/>
      <w:bookmarkEnd w:id="108"/>
      <w:bookmarkEnd w:id="109"/>
      <w:bookmarkEnd w:id="110"/>
      <w:bookmarkEnd w:id="111"/>
      <w:r w:rsidRPr="00F54804">
        <w:t xml:space="preserve"> </w:t>
      </w:r>
    </w:p>
    <w:p w14:paraId="30C82C86" w14:textId="1C5F78DA" w:rsidR="00270542" w:rsidRPr="00F54804" w:rsidRDefault="00C63369" w:rsidP="00B202D2">
      <w:r>
        <w:t>T</w:t>
      </w:r>
      <w:r w:rsidR="00FC68DB" w:rsidRPr="00F54804">
        <w:t xml:space="preserve">he </w:t>
      </w:r>
      <w:r w:rsidR="00FC68DB" w:rsidRPr="00063B94">
        <w:t>reconstruction</w:t>
      </w:r>
      <w:r w:rsidR="00FC68DB" w:rsidRPr="00F54804">
        <w:t xml:space="preserve"> of joints</w:t>
      </w:r>
      <w:r>
        <w:t xml:space="preserve"> from χMCF </w:t>
      </w:r>
      <w:r w:rsidRPr="00F54804">
        <w:t xml:space="preserve">is </w:t>
      </w:r>
      <w:r>
        <w:t>a</w:t>
      </w:r>
      <w:r w:rsidRPr="00F54804">
        <w:t xml:space="preserve">n important </w:t>
      </w:r>
      <w:r>
        <w:t>use case</w:t>
      </w:r>
      <w:r w:rsidR="00FC68DB" w:rsidRPr="00F54804">
        <w:t xml:space="preserve">. It is crucial that it is possible to reconstruct </w:t>
      </w:r>
      <w:r>
        <w:t>any</w:t>
      </w:r>
      <w:r w:rsidR="00FC68DB" w:rsidRPr="00F54804">
        <w:t xml:space="preserve"> joint in its idealized form uniquely by means of the introduced parameters and attributes. In case of </w:t>
      </w:r>
      <w:r>
        <w:t xml:space="preserve">a </w:t>
      </w:r>
      <w:r w:rsidR="00FC68DB" w:rsidRPr="00F54804">
        <w:t xml:space="preserve">spot weld, a unique reconstruction is possible by the coordinate vector </w:t>
      </w:r>
      <w:r w:rsidR="00FC68DB" w:rsidRPr="002D2327">
        <w:rPr>
          <w:bCs/>
          <w:i/>
          <w:iCs/>
        </w:rPr>
        <w:t>x</w:t>
      </w:r>
      <w:r w:rsidR="00FC68DB" w:rsidRPr="00F54804">
        <w:t xml:space="preserve"> and the diameter </w:t>
      </w:r>
      <w:r w:rsidR="00FC68DB" w:rsidRPr="00C63369">
        <w:rPr>
          <w:i/>
        </w:rPr>
        <w:t>d</w:t>
      </w:r>
      <w:r w:rsidR="00FC68DB" w:rsidRPr="00F54804">
        <w:t>, plus the sheet thicknesses which by themselves are not a constituent of χMCF (recall χMCF contains only information relevant to joints), but of the corresponding CAD or CAE model.</w:t>
      </w:r>
      <w:r w:rsidR="00270542">
        <w:t xml:space="preserve"> </w:t>
      </w:r>
    </w:p>
    <w:p w14:paraId="07CCDC22" w14:textId="70260561" w:rsidR="00FC68DB" w:rsidRPr="00F54804" w:rsidRDefault="00FC68DB" w:rsidP="00B202D2">
      <w:pPr>
        <w:pStyle w:val="berschrift2"/>
      </w:pPr>
      <w:bookmarkStart w:id="112" w:name="_Toc338938875"/>
      <w:bookmarkStart w:id="113" w:name="_Toc338939055"/>
      <w:bookmarkStart w:id="114" w:name="_Ref371678646"/>
      <w:bookmarkStart w:id="115" w:name="_Toc3556928"/>
      <w:bookmarkStart w:id="116" w:name="_Toc34747178"/>
      <w:bookmarkStart w:id="117" w:name="_Toc77101991"/>
      <w:bookmarkStart w:id="118" w:name="_Toc167043994"/>
      <w:r w:rsidRPr="00F54804">
        <w:t xml:space="preserve">Description of </w:t>
      </w:r>
      <w:bookmarkEnd w:id="112"/>
      <w:bookmarkEnd w:id="113"/>
      <w:bookmarkEnd w:id="114"/>
      <w:r w:rsidR="00673D9C">
        <w:t>t</w:t>
      </w:r>
      <w:r w:rsidRPr="00F54804">
        <w:t>opology</w:t>
      </w:r>
      <w:bookmarkEnd w:id="115"/>
      <w:bookmarkEnd w:id="116"/>
      <w:bookmarkEnd w:id="117"/>
      <w:bookmarkEnd w:id="118"/>
    </w:p>
    <w:p w14:paraId="5925ACA0" w14:textId="2CB23B88" w:rsidR="00FC68DB" w:rsidRPr="00F54804" w:rsidRDefault="00FC68DB" w:rsidP="00B202D2">
      <w:r w:rsidRPr="00F54804">
        <w:t>As mentioned before, a complex structure arises by connection of parts and sub-structures (assemblies). The connections introduce a topology between the individual</w:t>
      </w:r>
      <w:r w:rsidR="00474815">
        <w:t xml:space="preserve"> components</w:t>
      </w:r>
      <w:r w:rsidRPr="00F54804">
        <w:t xml:space="preserve">. The following example </w:t>
      </w:r>
      <w:r w:rsidR="00C776ED">
        <w:t xml:space="preserve">(see </w:t>
      </w:r>
      <w:r w:rsidR="00C776ED">
        <w:fldChar w:fldCharType="begin"/>
      </w:r>
      <w:r w:rsidR="00C776ED">
        <w:instrText xml:space="preserve"> REF _Ref97731124 \h </w:instrText>
      </w:r>
      <w:r w:rsidR="00C776ED">
        <w:fldChar w:fldCharType="separate"/>
      </w:r>
      <w:r w:rsidR="00A965C9" w:rsidRPr="005C2D94">
        <w:t xml:space="preserve">Figure </w:t>
      </w:r>
      <w:r w:rsidR="00A965C9">
        <w:rPr>
          <w:noProof/>
        </w:rPr>
        <w:t>2</w:t>
      </w:r>
      <w:r w:rsidR="00C776ED">
        <w:fldChar w:fldCharType="end"/>
      </w:r>
      <w:r w:rsidR="00C776ED">
        <w:t xml:space="preserve">) </w:t>
      </w:r>
      <w:r w:rsidRPr="00F54804">
        <w:t xml:space="preserve">demonstrates the way </w:t>
      </w:r>
      <w:r w:rsidR="00474815">
        <w:t xml:space="preserve">how </w:t>
      </w:r>
      <w:r w:rsidRPr="00F54804">
        <w:t xml:space="preserve">χMCF </w:t>
      </w:r>
      <w:r w:rsidR="00474815">
        <w:t>facilitates description of</w:t>
      </w:r>
      <w:r w:rsidRPr="00F54804">
        <w:t xml:space="preserve"> </w:t>
      </w:r>
      <w:r w:rsidR="00C776ED">
        <w:t>such</w:t>
      </w:r>
      <w:r w:rsidRPr="00F54804">
        <w:t xml:space="preserve"> topology: </w:t>
      </w:r>
    </w:p>
    <w:p w14:paraId="155C5506" w14:textId="00B2CE6F" w:rsidR="00FC68DB" w:rsidRPr="0013175B" w:rsidRDefault="00FC68DB">
      <w:pPr>
        <w:pStyle w:val="Listenabsatz"/>
        <w:numPr>
          <w:ilvl w:val="0"/>
          <w:numId w:val="21"/>
        </w:numPr>
        <w:tabs>
          <w:tab w:val="clear" w:pos="403"/>
        </w:tabs>
        <w:spacing w:after="0" w:line="240" w:lineRule="auto"/>
        <w:contextualSpacing w:val="0"/>
        <w:jc w:val="left"/>
      </w:pPr>
      <w:bookmarkStart w:id="119" w:name="_Ref334011805"/>
      <w:r w:rsidRPr="0013175B">
        <w:t>Part (or Assembly) A is joined to Part B by the seam weld 1 along the curve l</w:t>
      </w:r>
      <w:r w:rsidRPr="0013175B">
        <w:rPr>
          <w:vertAlign w:val="subscript"/>
        </w:rPr>
        <w:t>1</w:t>
      </w:r>
      <w:r w:rsidRPr="0013175B">
        <w:t xml:space="preserve"> and the spot welds at positions x</w:t>
      </w:r>
      <w:r w:rsidRPr="0013175B">
        <w:rPr>
          <w:vertAlign w:val="subscript"/>
        </w:rPr>
        <w:t>i</w:t>
      </w:r>
      <w:r w:rsidRPr="0013175B">
        <w:t>, and</w:t>
      </w:r>
      <w:r w:rsidR="00A9014E">
        <w:t xml:space="preserve"> </w:t>
      </w:r>
    </w:p>
    <w:p w14:paraId="12368FB7" w14:textId="333D8A4C" w:rsidR="00FC68DB" w:rsidRDefault="00FC68DB">
      <w:pPr>
        <w:pStyle w:val="Listenabsatz"/>
        <w:numPr>
          <w:ilvl w:val="0"/>
          <w:numId w:val="21"/>
        </w:numPr>
        <w:tabs>
          <w:tab w:val="clear" w:pos="403"/>
        </w:tabs>
        <w:spacing w:after="0" w:line="240" w:lineRule="auto"/>
        <w:contextualSpacing w:val="0"/>
        <w:jc w:val="left"/>
      </w:pPr>
      <w:r w:rsidRPr="0013175B">
        <w:t>Part (or Assembly) A is connected to Part C by the adhesive AD in the area A, et</w:t>
      </w:r>
      <w:bookmarkEnd w:id="119"/>
      <w:r w:rsidR="00985688">
        <w:t>c.</w:t>
      </w:r>
      <w:r w:rsidR="001D2C77">
        <w:t xml:space="preserve"> </w:t>
      </w:r>
    </w:p>
    <w:p w14:paraId="50AE6EE3" w14:textId="4AEC9C3F" w:rsidR="001D2C77" w:rsidRPr="0013175B" w:rsidRDefault="001D2C77" w:rsidP="001D2C77">
      <w:pPr>
        <w:keepNext/>
        <w:tabs>
          <w:tab w:val="clear" w:pos="403"/>
        </w:tabs>
        <w:spacing w:after="0" w:line="240" w:lineRule="auto"/>
        <w:jc w:val="left"/>
      </w:pPr>
      <w:r>
        <w:rPr>
          <w:noProof/>
        </w:rPr>
        <mc:AlternateContent>
          <mc:Choice Requires="wpg">
            <w:drawing>
              <wp:inline distT="0" distB="0" distL="0" distR="0" wp14:anchorId="3F4D0EDD" wp14:editId="0A40122D">
                <wp:extent cx="5471160" cy="2355215"/>
                <wp:effectExtent l="0" t="0" r="0" b="6985"/>
                <wp:docPr id="2487" name="Gruppieren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71160" cy="2355215"/>
                          <a:chOff x="0" y="0"/>
                          <a:chExt cx="54711" cy="23552"/>
                        </a:xfrm>
                      </wpg:grpSpPr>
                      <pic:pic xmlns:pic="http://schemas.openxmlformats.org/drawingml/2006/picture">
                        <pic:nvPicPr>
                          <pic:cNvPr id="2488" name="Bild 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4711" cy="23552"/>
                          </a:xfrm>
                          <a:prstGeom prst="rect">
                            <a:avLst/>
                          </a:prstGeom>
                          <a:noFill/>
                          <a:extLst>
                            <a:ext uri="{909E8E84-426E-40DD-AFC4-6F175D3DCCD1}">
                              <a14:hiddenFill xmlns:a14="http://schemas.microsoft.com/office/drawing/2010/main">
                                <a:solidFill>
                                  <a:srgbClr val="FFFFFF"/>
                                </a:solidFill>
                              </a14:hiddenFill>
                            </a:ext>
                          </a:extLst>
                        </pic:spPr>
                      </pic:pic>
                      <wps:wsp>
                        <wps:cNvPr id="2489" name="Rectangle 3"/>
                        <wps:cNvSpPr>
                          <a:spLocks noChangeArrowheads="1"/>
                        </wps:cNvSpPr>
                        <wps:spPr bwMode="auto">
                          <a:xfrm>
                            <a:off x="6243" y="9144"/>
                            <a:ext cx="6942" cy="2534"/>
                          </a:xfrm>
                          <a:prstGeom prst="rect">
                            <a:avLst/>
                          </a:prstGeom>
                          <a:gradFill rotWithShape="1">
                            <a:gsLst>
                              <a:gs pos="0">
                                <a:srgbClr val="F6F8FC"/>
                              </a:gs>
                              <a:gs pos="46001">
                                <a:srgbClr val="79BCBE"/>
                              </a:gs>
                              <a:gs pos="100000">
                                <a:srgbClr val="79BCBE"/>
                              </a:gs>
                            </a:gsLst>
                            <a:lin ang="10800000" scaled="1"/>
                          </a:gradFill>
                          <a:ln>
                            <a:noFill/>
                          </a:ln>
                          <a:extLst>
                            <a:ext uri="{91240B29-F687-4F45-9708-019B960494DF}">
                              <a14:hiddenLine xmlns:a14="http://schemas.microsoft.com/office/drawing/2010/main" w="12700">
                                <a:solidFill>
                                  <a:srgbClr val="000000"/>
                                </a:solidFill>
                                <a:miter lim="800000"/>
                                <a:headEnd/>
                                <a:tailEnd/>
                              </a14:hiddenLine>
                            </a:ext>
                          </a:extLst>
                        </wps:spPr>
                        <wps:txbx>
                          <w:txbxContent>
                            <w:p w14:paraId="6EE14A47" w14:textId="6E19B2F7" w:rsidR="001D2C77" w:rsidRDefault="001D2C77" w:rsidP="001D2C77">
                              <w:pPr>
                                <w:jc w:val="center"/>
                                <w:rPr>
                                  <w:rFonts w:asciiTheme="minorHAnsi" w:hAnsi="Calibri" w:cstheme="minorBidi"/>
                                  <w:b/>
                                  <w:bCs/>
                                  <w:color w:val="2B28FF"/>
                                  <w:kern w:val="24"/>
                                  <w:sz w:val="24"/>
                                  <w:szCs w:val="24"/>
                                </w:rPr>
                              </w:pPr>
                              <w:r>
                                <w:rPr>
                                  <w:rFonts w:asciiTheme="minorHAnsi" w:hAnsi="Calibri" w:cstheme="minorBidi"/>
                                  <w:b/>
                                  <w:bCs/>
                                  <w:color w:val="2B28FF"/>
                                  <w:kern w:val="24"/>
                                </w:rPr>
                                <w:t>AD</w:t>
                              </w:r>
                              <w:r>
                                <w:rPr>
                                  <w:rFonts w:asciiTheme="minorHAnsi" w:hAnsi="Calibri" w:cstheme="minorBidi"/>
                                  <w:b/>
                                  <w:bCs/>
                                  <w:color w:val="2B28FF"/>
                                  <w:kern w:val="24"/>
                                  <w:position w:val="-9"/>
                                  <w:sz w:val="36"/>
                                  <w:szCs w:val="36"/>
                                  <w:vertAlign w:val="subscript"/>
                                </w:rPr>
                                <w:t>x</w:t>
                              </w:r>
                            </w:p>
                          </w:txbxContent>
                        </wps:txbx>
                        <wps:bodyPr rot="0" vert="horz" wrap="square" lIns="91440" tIns="45720" rIns="91440" bIns="45720" anchor="ctr" anchorCtr="0" upright="1">
                          <a:noAutofit/>
                        </wps:bodyPr>
                      </wps:wsp>
                      <wps:wsp>
                        <wps:cNvPr id="2490" name="Rectangle 4"/>
                        <wps:cNvSpPr>
                          <a:spLocks noChangeArrowheads="1"/>
                        </wps:cNvSpPr>
                        <wps:spPr bwMode="auto">
                          <a:xfrm>
                            <a:off x="29946" y="19561"/>
                            <a:ext cx="12130" cy="3108"/>
                          </a:xfrm>
                          <a:prstGeom prst="rect">
                            <a:avLst/>
                          </a:prstGeom>
                          <a:gradFill rotWithShape="1">
                            <a:gsLst>
                              <a:gs pos="0">
                                <a:srgbClr val="F6F8FC"/>
                              </a:gs>
                              <a:gs pos="46001">
                                <a:srgbClr val="79BCBE"/>
                              </a:gs>
                              <a:gs pos="100000">
                                <a:srgbClr val="79BCBE"/>
                              </a:gs>
                            </a:gsLst>
                            <a:lin ang="10800000" scaled="1"/>
                          </a:gradFill>
                          <a:ln>
                            <a:noFill/>
                          </a:ln>
                          <a:extLst>
                            <a:ext uri="{91240B29-F687-4F45-9708-019B960494DF}">
                              <a14:hiddenLine xmlns:a14="http://schemas.microsoft.com/office/drawing/2010/main" w="12700">
                                <a:solidFill>
                                  <a:srgbClr val="000000"/>
                                </a:solidFill>
                                <a:miter lim="800000"/>
                                <a:headEnd/>
                                <a:tailEnd/>
                              </a14:hiddenLine>
                            </a:ext>
                          </a:extLst>
                        </wps:spPr>
                        <wps:txbx>
                          <w:txbxContent>
                            <w:p w14:paraId="53EB8386" w14:textId="20228A0F" w:rsidR="001D2C77" w:rsidRDefault="001D2C77" w:rsidP="001D2C77">
                              <w:pPr>
                                <w:jc w:val="center"/>
                                <w:rPr>
                                  <w:rFonts w:asciiTheme="minorHAnsi" w:hAnsi="Calibri" w:cstheme="minorBidi"/>
                                  <w:b/>
                                  <w:bCs/>
                                  <w:color w:val="2B28FF"/>
                                  <w:kern w:val="24"/>
                                  <w:sz w:val="24"/>
                                  <w:szCs w:val="24"/>
                                </w:rPr>
                              </w:pPr>
                              <w:r>
                                <w:rPr>
                                  <w:rFonts w:asciiTheme="minorHAnsi" w:hAnsi="Calibri" w:cstheme="minorBidi"/>
                                  <w:b/>
                                  <w:bCs/>
                                  <w:color w:val="2B28FF"/>
                                  <w:kern w:val="24"/>
                                </w:rPr>
                                <w:t>x</w:t>
                              </w:r>
                              <w:r>
                                <w:rPr>
                                  <w:rFonts w:asciiTheme="minorHAnsi" w:hAnsi="Calibri" w:cstheme="minorBidi"/>
                                  <w:b/>
                                  <w:bCs/>
                                  <w:color w:val="2B28FF"/>
                                  <w:kern w:val="24"/>
                                  <w:position w:val="-9"/>
                                  <w:sz w:val="36"/>
                                  <w:szCs w:val="36"/>
                                  <w:vertAlign w:val="subscript"/>
                                </w:rPr>
                                <w:t>i</w:t>
                              </w:r>
                            </w:p>
                          </w:txbxContent>
                        </wps:txbx>
                        <wps:bodyPr rot="0" vert="horz" wrap="square" lIns="91440" tIns="45720" rIns="91440" bIns="45720" anchor="ctr" anchorCtr="0" upright="1">
                          <a:noAutofit/>
                        </wps:bodyPr>
                      </wps:wsp>
                      <wps:wsp>
                        <wps:cNvPr id="2491" name="Rectangle 6"/>
                        <wps:cNvSpPr>
                          <a:spLocks noChangeArrowheads="1"/>
                        </wps:cNvSpPr>
                        <wps:spPr bwMode="auto">
                          <a:xfrm>
                            <a:off x="39624" y="2568"/>
                            <a:ext cx="12130" cy="2575"/>
                          </a:xfrm>
                          <a:prstGeom prst="rect">
                            <a:avLst/>
                          </a:prstGeom>
                          <a:gradFill rotWithShape="1">
                            <a:gsLst>
                              <a:gs pos="0">
                                <a:srgbClr val="F6F8FC"/>
                              </a:gs>
                              <a:gs pos="46001">
                                <a:srgbClr val="79BCBE"/>
                              </a:gs>
                              <a:gs pos="100000">
                                <a:srgbClr val="79BCBE"/>
                              </a:gs>
                            </a:gsLst>
                            <a:lin ang="10800000" scaled="1"/>
                          </a:gradFill>
                          <a:ln>
                            <a:noFill/>
                          </a:ln>
                          <a:extLst>
                            <a:ext uri="{91240B29-F687-4F45-9708-019B960494DF}">
                              <a14:hiddenLine xmlns:a14="http://schemas.microsoft.com/office/drawing/2010/main" w="12700">
                                <a:solidFill>
                                  <a:srgbClr val="000000"/>
                                </a:solidFill>
                                <a:miter lim="800000"/>
                                <a:headEnd/>
                                <a:tailEnd/>
                              </a14:hiddenLine>
                            </a:ext>
                          </a:extLst>
                        </wps:spPr>
                        <wps:txbx>
                          <w:txbxContent>
                            <w:p w14:paraId="0D217DBB" w14:textId="6AF3A58A" w:rsidR="001D2C77" w:rsidRDefault="001D2C77" w:rsidP="001D2C77">
                              <w:pPr>
                                <w:jc w:val="center"/>
                                <w:rPr>
                                  <w:rFonts w:asciiTheme="minorHAnsi" w:hAnsi="Calibri" w:cstheme="minorBidi"/>
                                  <w:b/>
                                  <w:bCs/>
                                  <w:color w:val="2B28FF"/>
                                  <w:kern w:val="24"/>
                                  <w:sz w:val="24"/>
                                  <w:szCs w:val="24"/>
                                </w:rPr>
                              </w:pPr>
                              <w:r>
                                <w:rPr>
                                  <w:rFonts w:asciiTheme="minorHAnsi" w:hAnsi="Calibri" w:cstheme="minorBidi"/>
                                  <w:b/>
                                  <w:bCs/>
                                  <w:color w:val="2B28FF"/>
                                  <w:kern w:val="24"/>
                                </w:rPr>
                                <w:t>I</w:t>
                              </w:r>
                              <w:r>
                                <w:rPr>
                                  <w:rFonts w:asciiTheme="minorHAnsi" w:hAnsi="Calibri" w:cstheme="minorBidi"/>
                                  <w:b/>
                                  <w:bCs/>
                                  <w:color w:val="2B28FF"/>
                                  <w:kern w:val="24"/>
                                  <w:position w:val="-6"/>
                                  <w:vertAlign w:val="subscript"/>
                                </w:rPr>
                                <w:t>1</w:t>
                              </w:r>
                            </w:p>
                          </w:txbxContent>
                        </wps:txbx>
                        <wps:bodyPr rot="0" vert="horz" wrap="square" lIns="91440" tIns="45720" rIns="91440" bIns="45720" anchor="ctr" anchorCtr="0" upright="1">
                          <a:noAutofit/>
                        </wps:bodyPr>
                      </wps:wsp>
                      <wps:wsp>
                        <wps:cNvPr id="2492" name="Rectangle 7"/>
                        <wps:cNvSpPr>
                          <a:spLocks noChangeArrowheads="1"/>
                        </wps:cNvSpPr>
                        <wps:spPr bwMode="auto">
                          <a:xfrm>
                            <a:off x="23164" y="8383"/>
                            <a:ext cx="2769" cy="3295"/>
                          </a:xfrm>
                          <a:prstGeom prst="rect">
                            <a:avLst/>
                          </a:prstGeom>
                          <a:solidFill>
                            <a:srgbClr val="FFFFFF"/>
                          </a:solidFill>
                          <a:ln>
                            <a:noFill/>
                          </a:ln>
                          <a:extLst>
                            <a:ext uri="{91240B29-F687-4F45-9708-019B960494DF}">
                              <a14:hiddenLine xmlns:a14="http://schemas.microsoft.com/office/drawing/2010/main" w="12700">
                                <a:solidFill>
                                  <a:srgbClr val="000000"/>
                                </a:solidFill>
                                <a:miter lim="800000"/>
                                <a:headEnd/>
                                <a:tailEnd/>
                              </a14:hiddenLine>
                            </a:ext>
                          </a:extLst>
                        </wps:spPr>
                        <wps:txbx>
                          <w:txbxContent>
                            <w:p w14:paraId="58E11E70" w14:textId="77777777" w:rsidR="001D2C77" w:rsidRDefault="001D2C77" w:rsidP="001D2C77">
                              <w:pPr>
                                <w:jc w:val="center"/>
                                <w:rPr>
                                  <w:rFonts w:asciiTheme="minorHAnsi" w:hAnsi="Calibri" w:cstheme="minorBidi"/>
                                  <w:b/>
                                  <w:bCs/>
                                  <w:color w:val="2B28FF"/>
                                  <w:kern w:val="24"/>
                                  <w:sz w:val="32"/>
                                  <w:szCs w:val="32"/>
                                </w:rPr>
                              </w:pPr>
                              <w:r>
                                <w:rPr>
                                  <w:rFonts w:asciiTheme="minorHAnsi" w:hAnsi="Calibri" w:cstheme="minorBidi"/>
                                  <w:b/>
                                  <w:bCs/>
                                  <w:color w:val="2B28FF"/>
                                  <w:kern w:val="24"/>
                                  <w:sz w:val="32"/>
                                  <w:szCs w:val="32"/>
                                </w:rPr>
                                <w:t>A</w:t>
                              </w:r>
                            </w:p>
                          </w:txbxContent>
                        </wps:txbx>
                        <wps:bodyPr rot="0" vert="horz" wrap="square" lIns="91440" tIns="45720" rIns="91440" bIns="45720" anchor="ctr" anchorCtr="0" upright="1">
                          <a:noAutofit/>
                        </wps:bodyPr>
                      </wps:wsp>
                      <wps:wsp>
                        <wps:cNvPr id="2493" name="Rectangle 8"/>
                        <wps:cNvSpPr>
                          <a:spLocks noChangeArrowheads="1"/>
                        </wps:cNvSpPr>
                        <wps:spPr bwMode="auto">
                          <a:xfrm>
                            <a:off x="43535" y="9144"/>
                            <a:ext cx="2769" cy="3295"/>
                          </a:xfrm>
                          <a:prstGeom prst="rect">
                            <a:avLst/>
                          </a:prstGeom>
                          <a:solidFill>
                            <a:srgbClr val="FFFFFF"/>
                          </a:solidFill>
                          <a:ln>
                            <a:noFill/>
                          </a:ln>
                          <a:extLst>
                            <a:ext uri="{91240B29-F687-4F45-9708-019B960494DF}">
                              <a14:hiddenLine xmlns:a14="http://schemas.microsoft.com/office/drawing/2010/main" w="12700">
                                <a:solidFill>
                                  <a:srgbClr val="000000"/>
                                </a:solidFill>
                                <a:miter lim="800000"/>
                                <a:headEnd/>
                                <a:tailEnd/>
                              </a14:hiddenLine>
                            </a:ext>
                          </a:extLst>
                        </wps:spPr>
                        <wps:txbx>
                          <w:txbxContent>
                            <w:p w14:paraId="4F598EAC" w14:textId="77777777" w:rsidR="001D2C77" w:rsidRDefault="001D2C77" w:rsidP="001D2C77">
                              <w:pPr>
                                <w:jc w:val="center"/>
                                <w:rPr>
                                  <w:rFonts w:asciiTheme="minorHAnsi" w:hAnsi="Calibri" w:cstheme="minorBidi"/>
                                  <w:b/>
                                  <w:bCs/>
                                  <w:color w:val="2B28FF"/>
                                  <w:kern w:val="24"/>
                                  <w:sz w:val="32"/>
                                  <w:szCs w:val="32"/>
                                </w:rPr>
                              </w:pPr>
                              <w:r>
                                <w:rPr>
                                  <w:rFonts w:asciiTheme="minorHAnsi" w:hAnsi="Calibri" w:cstheme="minorBidi"/>
                                  <w:b/>
                                  <w:bCs/>
                                  <w:color w:val="2B28FF"/>
                                  <w:kern w:val="24"/>
                                  <w:sz w:val="32"/>
                                  <w:szCs w:val="32"/>
                                </w:rPr>
                                <w:t>B</w:t>
                              </w:r>
                            </w:p>
                          </w:txbxContent>
                        </wps:txbx>
                        <wps:bodyPr rot="0" vert="horz" wrap="square" lIns="91440" tIns="45720" rIns="91440" bIns="45720" anchor="ctr" anchorCtr="0" upright="1">
                          <a:noAutofit/>
                        </wps:bodyPr>
                      </wps:wsp>
                      <wps:wsp>
                        <wps:cNvPr id="2494" name="Rectangle 9"/>
                        <wps:cNvSpPr>
                          <a:spLocks noChangeArrowheads="1"/>
                        </wps:cNvSpPr>
                        <wps:spPr bwMode="auto">
                          <a:xfrm>
                            <a:off x="6945" y="17311"/>
                            <a:ext cx="2769" cy="3296"/>
                          </a:xfrm>
                          <a:prstGeom prst="rect">
                            <a:avLst/>
                          </a:prstGeom>
                          <a:solidFill>
                            <a:srgbClr val="FFFFFF"/>
                          </a:solidFill>
                          <a:ln>
                            <a:noFill/>
                          </a:ln>
                          <a:extLst>
                            <a:ext uri="{91240B29-F687-4F45-9708-019B960494DF}">
                              <a14:hiddenLine xmlns:a14="http://schemas.microsoft.com/office/drawing/2010/main" w="12700">
                                <a:solidFill>
                                  <a:srgbClr val="000000"/>
                                </a:solidFill>
                                <a:miter lim="800000"/>
                                <a:headEnd/>
                                <a:tailEnd/>
                              </a14:hiddenLine>
                            </a:ext>
                          </a:extLst>
                        </wps:spPr>
                        <wps:txbx>
                          <w:txbxContent>
                            <w:p w14:paraId="39C32A1C" w14:textId="77777777" w:rsidR="001D2C77" w:rsidRDefault="001D2C77" w:rsidP="001D2C77">
                              <w:pPr>
                                <w:jc w:val="center"/>
                                <w:rPr>
                                  <w:rFonts w:asciiTheme="minorHAnsi" w:hAnsi="Calibri" w:cstheme="minorBidi"/>
                                  <w:b/>
                                  <w:bCs/>
                                  <w:color w:val="2B28FF"/>
                                  <w:kern w:val="24"/>
                                  <w:sz w:val="32"/>
                                  <w:szCs w:val="32"/>
                                </w:rPr>
                              </w:pPr>
                              <w:r>
                                <w:rPr>
                                  <w:rFonts w:asciiTheme="minorHAnsi" w:hAnsi="Calibri" w:cstheme="minorBidi"/>
                                  <w:b/>
                                  <w:bCs/>
                                  <w:color w:val="2B28FF"/>
                                  <w:kern w:val="24"/>
                                  <w:sz w:val="32"/>
                                  <w:szCs w:val="32"/>
                                </w:rPr>
                                <w:t>C</w:t>
                              </w:r>
                            </w:p>
                          </w:txbxContent>
                        </wps:txbx>
                        <wps:bodyPr rot="0" vert="horz" wrap="square" lIns="91440" tIns="45720" rIns="91440" bIns="45720" anchor="ctr" anchorCtr="0" upright="1">
                          <a:noAutofit/>
                        </wps:bodyPr>
                      </wps:wsp>
                    </wpg:wgp>
                  </a:graphicData>
                </a:graphic>
              </wp:inline>
            </w:drawing>
          </mc:Choice>
          <mc:Fallback>
            <w:pict>
              <v:group w14:anchorId="3F4D0EDD" id="Gruppieren 10" o:spid="_x0000_s1026" style="width:430.8pt;height:185.45pt;mso-position-horizontal-relative:char;mso-position-vertical-relative:line" coordsize="54711,2355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Bild 3" o:spid="_x0000_s1027" type="#_x0000_t75" style="position:absolute;width:54711;height:235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">
                  <v:imagedata r:id="rId28" o:title=""/>
                </v:shape>
                <v:rect id="Rectangle 3" o:spid="_x0000_s1028" style="position:absolute;left:6243;top:9144;width:6942;height:25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" fillcolor="#f6f8fc" stroked="f" strokeweight="1pt">
                  <v:fill color2="#79bcbe" rotate="t" angle="270" colors="0 #f6f8fc;30147f #79bcbe;1 #79bcbe" focus="100%" type="gradient"/>
                  <v:textbox>
                    <w:txbxContent>
                      <w:p w14:paraId="6EE14A47" w14:textId="6E19B2F7" w:rsidR="001D2C77" w:rsidRDefault="001D2C77" w:rsidP="001D2C77">
                        <w:pPr>
                          <w:jc w:val="center"/>
                          <w:rPr>
                            <w:rFonts w:asciiTheme="minorHAnsi" w:hAnsi="Calibri" w:cstheme="minorBidi"/>
                            <w:b/>
                            <w:bCs/>
                            <w:color w:val="2B28FF"/>
                            <w:kern w:val="24"/>
                            <w:sz w:val="24"/>
                            <w:szCs w:val="24"/>
                          </w:rPr>
                        </w:pPr>
                        <w:r>
                          <w:rPr>
                            <w:rFonts w:asciiTheme="minorHAnsi" w:hAnsi="Calibri" w:cstheme="minorBidi"/>
                            <w:b/>
                            <w:bCs/>
                            <w:color w:val="2B28FF"/>
                            <w:kern w:val="24"/>
                          </w:rPr>
                          <w:t>AD</w:t>
                        </w:r>
                        <w:r>
                          <w:rPr>
                            <w:rFonts w:asciiTheme="minorHAnsi" w:hAnsi="Calibri" w:cstheme="minorBidi"/>
                            <w:b/>
                            <w:bCs/>
                            <w:color w:val="2B28FF"/>
                            <w:kern w:val="24"/>
                            <w:position w:val="-9"/>
                            <w:sz w:val="36"/>
                            <w:szCs w:val="36"/>
                            <w:vertAlign w:val="subscript"/>
                          </w:rPr>
                          <w:t>x</w:t>
                        </w:r>
                      </w:p>
                    </w:txbxContent>
                  </v:textbox>
                </v:rect>
                <v:rect id="Rectangle 4" o:spid="_x0000_s1029" style="position:absolute;left:29946;top:19561;width:12130;height:31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" fillcolor="#f6f8fc" stroked="f" strokeweight="1pt">
                  <v:fill color2="#79bcbe" rotate="t" angle="270" colors="0 #f6f8fc;30147f #79bcbe;1 #79bcbe" focus="100%" type="gradient"/>
                  <v:textbox>
                    <w:txbxContent>
                      <w:p w14:paraId="53EB8386" w14:textId="20228A0F" w:rsidR="001D2C77" w:rsidRDefault="001D2C77" w:rsidP="001D2C77">
                        <w:pPr>
                          <w:jc w:val="center"/>
                          <w:rPr>
                            <w:rFonts w:asciiTheme="minorHAnsi" w:hAnsi="Calibri" w:cstheme="minorBidi"/>
                            <w:b/>
                            <w:bCs/>
                            <w:color w:val="2B28FF"/>
                            <w:kern w:val="24"/>
                            <w:sz w:val="24"/>
                            <w:szCs w:val="24"/>
                          </w:rPr>
                        </w:pPr>
                        <w:r>
                          <w:rPr>
                            <w:rFonts w:asciiTheme="minorHAnsi" w:hAnsi="Calibri" w:cstheme="minorBidi"/>
                            <w:b/>
                            <w:bCs/>
                            <w:color w:val="2B28FF"/>
                            <w:kern w:val="24"/>
                          </w:rPr>
                          <w:t>x</w:t>
                        </w:r>
                        <w:r>
                          <w:rPr>
                            <w:rFonts w:asciiTheme="minorHAnsi" w:hAnsi="Calibri" w:cstheme="minorBidi"/>
                            <w:b/>
                            <w:bCs/>
                            <w:color w:val="2B28FF"/>
                            <w:kern w:val="24"/>
                            <w:position w:val="-9"/>
                            <w:sz w:val="36"/>
                            <w:szCs w:val="36"/>
                            <w:vertAlign w:val="subscript"/>
                          </w:rPr>
                          <w:t>i</w:t>
                        </w:r>
                      </w:p>
                    </w:txbxContent>
                  </v:textbox>
                </v:rect>
                <v:rect id="Rectangle 6" o:spid="_x0000_s1030" style="position:absolute;left:39624;top:2568;width:12130;height:25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" fillcolor="#f6f8fc" stroked="f" strokeweight="1pt">
                  <v:fill color2="#79bcbe" rotate="t" angle="270" colors="0 #f6f8fc;30147f #79bcbe;1 #79bcbe" focus="100%" type="gradient"/>
                  <v:textbox>
                    <w:txbxContent>
                      <w:p w14:paraId="0D217DBB" w14:textId="6AF3A58A" w:rsidR="001D2C77" w:rsidRDefault="001D2C77" w:rsidP="001D2C77">
                        <w:pPr>
                          <w:jc w:val="center"/>
                          <w:rPr>
                            <w:rFonts w:asciiTheme="minorHAnsi" w:hAnsi="Calibri" w:cstheme="minorBidi"/>
                            <w:b/>
                            <w:bCs/>
                            <w:color w:val="2B28FF"/>
                            <w:kern w:val="24"/>
                            <w:sz w:val="24"/>
                            <w:szCs w:val="24"/>
                          </w:rPr>
                        </w:pPr>
                        <w:r>
                          <w:rPr>
                            <w:rFonts w:asciiTheme="minorHAnsi" w:hAnsi="Calibri" w:cstheme="minorBidi"/>
                            <w:b/>
                            <w:bCs/>
                            <w:color w:val="2B28FF"/>
                            <w:kern w:val="24"/>
                          </w:rPr>
                          <w:t>I</w:t>
                        </w:r>
                        <w:r>
                          <w:rPr>
                            <w:rFonts w:asciiTheme="minorHAnsi" w:hAnsi="Calibri" w:cstheme="minorBidi"/>
                            <w:b/>
                            <w:bCs/>
                            <w:color w:val="2B28FF"/>
                            <w:kern w:val="24"/>
                            <w:position w:val="-6"/>
                            <w:vertAlign w:val="subscript"/>
                          </w:rPr>
                          <w:t>1</w:t>
                        </w:r>
                      </w:p>
                    </w:txbxContent>
                  </v:textbox>
                </v:rect>
                <v:rect id="Rectangle 7" o:spid="_x0000_s1031" style="position:absolute;left:23164;top:8383;width:2769;height:32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" stroked="f" strokeweight="1pt">
                  <v:textbox>
                    <w:txbxContent>
                      <w:p w14:paraId="58E11E70" w14:textId="77777777" w:rsidR="001D2C77" w:rsidRDefault="001D2C77" w:rsidP="001D2C77">
                        <w:pPr>
                          <w:jc w:val="center"/>
                          <w:rPr>
                            <w:rFonts w:asciiTheme="minorHAnsi" w:hAnsi="Calibri" w:cstheme="minorBidi"/>
                            <w:b/>
                            <w:bCs/>
                            <w:color w:val="2B28FF"/>
                            <w:kern w:val="24"/>
                            <w:sz w:val="32"/>
                            <w:szCs w:val="32"/>
                          </w:rPr>
                        </w:pPr>
                        <w:r>
                          <w:rPr>
                            <w:rFonts w:asciiTheme="minorHAnsi" w:hAnsi="Calibri" w:cstheme="minorBidi"/>
                            <w:b/>
                            <w:bCs/>
                            <w:color w:val="2B28FF"/>
                            <w:kern w:val="24"/>
                            <w:sz w:val="32"/>
                            <w:szCs w:val="32"/>
                          </w:rPr>
                          <w:t>A</w:t>
                        </w:r>
                      </w:p>
                    </w:txbxContent>
                  </v:textbox>
                </v:rect>
                <v:rect id="Rectangle 8" o:spid="_x0000_s1032" style="position:absolute;left:43535;top:9144;width:2769;height:32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" stroked="f" strokeweight="1pt">
                  <v:textbox>
                    <w:txbxContent>
                      <w:p w14:paraId="4F598EAC" w14:textId="77777777" w:rsidR="001D2C77" w:rsidRDefault="001D2C77" w:rsidP="001D2C77">
                        <w:pPr>
                          <w:jc w:val="center"/>
                          <w:rPr>
                            <w:rFonts w:asciiTheme="minorHAnsi" w:hAnsi="Calibri" w:cstheme="minorBidi"/>
                            <w:b/>
                            <w:bCs/>
                            <w:color w:val="2B28FF"/>
                            <w:kern w:val="24"/>
                            <w:sz w:val="32"/>
                            <w:szCs w:val="32"/>
                          </w:rPr>
                        </w:pPr>
                        <w:r>
                          <w:rPr>
                            <w:rFonts w:asciiTheme="minorHAnsi" w:hAnsi="Calibri" w:cstheme="minorBidi"/>
                            <w:b/>
                            <w:bCs/>
                            <w:color w:val="2B28FF"/>
                            <w:kern w:val="24"/>
                            <w:sz w:val="32"/>
                            <w:szCs w:val="32"/>
                          </w:rPr>
                          <w:t>B</w:t>
                        </w:r>
                      </w:p>
                    </w:txbxContent>
                  </v:textbox>
                </v:rect>
                <v:rect id="Rectangle 9" o:spid="_x0000_s1033" style="position:absolute;left:6945;top:17311;width:2769;height:32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" stroked="f" strokeweight="1pt">
                  <v:textbox>
                    <w:txbxContent>
                      <w:p w14:paraId="39C32A1C" w14:textId="77777777" w:rsidR="001D2C77" w:rsidRDefault="001D2C77" w:rsidP="001D2C77">
                        <w:pPr>
                          <w:jc w:val="center"/>
                          <w:rPr>
                            <w:rFonts w:asciiTheme="minorHAnsi" w:hAnsi="Calibri" w:cstheme="minorBidi"/>
                            <w:b/>
                            <w:bCs/>
                            <w:color w:val="2B28FF"/>
                            <w:kern w:val="24"/>
                            <w:sz w:val="32"/>
                            <w:szCs w:val="32"/>
                          </w:rPr>
                        </w:pPr>
                        <w:r>
                          <w:rPr>
                            <w:rFonts w:asciiTheme="minorHAnsi" w:hAnsi="Calibri" w:cstheme="minorBidi"/>
                            <w:b/>
                            <w:bCs/>
                            <w:color w:val="2B28FF"/>
                            <w:kern w:val="24"/>
                            <w:sz w:val="32"/>
                            <w:szCs w:val="32"/>
                          </w:rPr>
                          <w:t>C</w:t>
                        </w:r>
                      </w:p>
                    </w:txbxContent>
                  </v:textbox>
                </v:rect>
                <w10:anchorlock/>
              </v:group>
            </w:pict>
          </mc:Fallback>
        </mc:AlternateContent>
      </w:r>
    </w:p>
    <w:p w14:paraId="6DE13265" w14:textId="26FFF732" w:rsidR="00C776ED" w:rsidRPr="00C80DA6" w:rsidRDefault="00C776ED" w:rsidP="00C776ED">
      <w:pPr>
        <w:keepNext/>
        <w:keepLines/>
        <w:jc w:val="left"/>
      </w:pPr>
      <w:r w:rsidRPr="00C776ED">
        <w:rPr>
          <w:b/>
          <w:sz w:val="18"/>
          <w:szCs w:val="18"/>
        </w:rPr>
        <w:t>Key</w:t>
      </w:r>
      <w:r w:rsidRPr="00C776ED">
        <w:rPr>
          <w:sz w:val="18"/>
          <w:szCs w:val="18"/>
        </w:rPr>
        <w:t xml:space="preserve"> </w:t>
      </w:r>
      <w:r w:rsidRPr="00C776ED">
        <w:rPr>
          <w:sz w:val="18"/>
          <w:szCs w:val="18"/>
        </w:rPr>
        <w:br/>
      </w:r>
      <w:r w:rsidR="00F829A7" w:rsidRPr="00C80DA6">
        <w:rPr>
          <w:sz w:val="18"/>
          <w:szCs w:val="18"/>
        </w:rPr>
        <w:t>A, B, C</w:t>
      </w:r>
      <w:r w:rsidR="00F829A7" w:rsidRPr="00C80DA6">
        <w:rPr>
          <w:sz w:val="18"/>
          <w:szCs w:val="18"/>
        </w:rPr>
        <w:tab/>
        <w:t xml:space="preserve">parts </w:t>
      </w:r>
      <w:r w:rsidR="00F829A7" w:rsidRPr="00C80DA6">
        <w:rPr>
          <w:sz w:val="18"/>
          <w:szCs w:val="18"/>
        </w:rPr>
        <w:br/>
      </w:r>
      <w:r w:rsidRPr="00C80DA6">
        <w:rPr>
          <w:sz w:val="18"/>
          <w:szCs w:val="18"/>
        </w:rPr>
        <w:t>I</w:t>
      </w:r>
      <w:r w:rsidRPr="00C80DA6">
        <w:rPr>
          <w:sz w:val="18"/>
          <w:szCs w:val="18"/>
          <w:vertAlign w:val="subscript"/>
        </w:rPr>
        <w:t>1</w:t>
      </w:r>
      <w:r w:rsidRPr="00C80DA6">
        <w:rPr>
          <w:sz w:val="18"/>
          <w:szCs w:val="18"/>
        </w:rPr>
        <w:tab/>
      </w:r>
      <w:r w:rsidR="00F829A7" w:rsidRPr="00C80DA6">
        <w:rPr>
          <w:sz w:val="18"/>
          <w:szCs w:val="18"/>
        </w:rPr>
        <w:tab/>
      </w:r>
      <w:r w:rsidRPr="00C80DA6">
        <w:rPr>
          <w:sz w:val="18"/>
          <w:szCs w:val="18"/>
        </w:rPr>
        <w:t xml:space="preserve">seam weld 1 </w:t>
      </w:r>
      <w:r w:rsidRPr="00C80DA6">
        <w:rPr>
          <w:sz w:val="18"/>
          <w:szCs w:val="18"/>
        </w:rPr>
        <w:br/>
        <w:t>x</w:t>
      </w:r>
      <w:r w:rsidRPr="00C80DA6">
        <w:rPr>
          <w:sz w:val="18"/>
          <w:szCs w:val="18"/>
          <w:vertAlign w:val="subscript"/>
        </w:rPr>
        <w:t>i</w:t>
      </w:r>
      <w:r w:rsidRPr="00C80DA6">
        <w:rPr>
          <w:sz w:val="18"/>
          <w:szCs w:val="18"/>
        </w:rPr>
        <w:tab/>
      </w:r>
      <w:r w:rsidR="00F829A7" w:rsidRPr="00C80DA6">
        <w:rPr>
          <w:sz w:val="18"/>
          <w:szCs w:val="18"/>
        </w:rPr>
        <w:tab/>
      </w:r>
      <w:r w:rsidRPr="00C80DA6">
        <w:rPr>
          <w:sz w:val="18"/>
          <w:szCs w:val="18"/>
        </w:rPr>
        <w:t xml:space="preserve">spot welds </w:t>
      </w:r>
      <w:r w:rsidRPr="00C80DA6">
        <w:rPr>
          <w:sz w:val="18"/>
          <w:szCs w:val="18"/>
        </w:rPr>
        <w:br/>
        <w:t>AD</w:t>
      </w:r>
      <w:r w:rsidRPr="00C80DA6">
        <w:rPr>
          <w:sz w:val="18"/>
          <w:szCs w:val="18"/>
        </w:rPr>
        <w:tab/>
      </w:r>
      <w:r w:rsidR="00F829A7" w:rsidRPr="00C80DA6">
        <w:rPr>
          <w:sz w:val="18"/>
          <w:szCs w:val="18"/>
        </w:rPr>
        <w:tab/>
      </w:r>
      <w:r w:rsidRPr="00C80DA6">
        <w:rPr>
          <w:sz w:val="18"/>
          <w:szCs w:val="18"/>
        </w:rPr>
        <w:t>adhesive</w:t>
      </w:r>
      <w:r w:rsidRPr="00C80DA6">
        <w:t xml:space="preserve"> </w:t>
      </w:r>
    </w:p>
    <w:p w14:paraId="584CE9DC" w14:textId="527DA70B" w:rsidR="00FC68DB" w:rsidRPr="005C2D94" w:rsidRDefault="00FC68DB" w:rsidP="00F63F2F">
      <w:pPr>
        <w:pStyle w:val="Beschriftung"/>
      </w:pPr>
      <w:bookmarkStart w:id="120" w:name="_Ref97731124"/>
      <w:bookmarkStart w:id="121" w:name="_Ref334010986"/>
      <w:bookmarkStart w:id="122" w:name="_Toc3557082"/>
      <w:bookmarkStart w:id="123" w:name="_Toc34747332"/>
      <w:bookmarkStart w:id="124" w:name="_Toc76030523"/>
      <w:bookmarkStart w:id="125" w:name="_Toc94530809"/>
      <w:bookmarkStart w:id="126" w:name="_Toc101428208"/>
      <w:bookmarkStart w:id="127" w:name="_Toc167044123"/>
      <w:r w:rsidRPr="005C2D94">
        <w:t xml:space="preserve">Figure </w:t>
      </w:r>
      <w:r w:rsidRPr="005C2D94">
        <w:fldChar w:fldCharType="begin"/>
      </w:r>
      <w:r w:rsidRPr="005C2D94">
        <w:instrText xml:space="preserve"> SEQ Figure \* ARABIC </w:instrText>
      </w:r>
      <w:r w:rsidRPr="005C2D94">
        <w:fldChar w:fldCharType="separate"/>
      </w:r>
      <w:r w:rsidR="00A965C9">
        <w:rPr>
          <w:noProof/>
        </w:rPr>
        <w:t>2</w:t>
      </w:r>
      <w:r w:rsidRPr="005C2D94">
        <w:fldChar w:fldCharType="end"/>
      </w:r>
      <w:bookmarkEnd w:id="120"/>
      <w:r w:rsidR="00D7391D">
        <w:t xml:space="preserve"> — </w:t>
      </w:r>
      <w:bookmarkEnd w:id="121"/>
      <w:r w:rsidRPr="005C2D94">
        <w:t xml:space="preserve">Topological </w:t>
      </w:r>
      <w:r w:rsidR="00202247">
        <w:t>r</w:t>
      </w:r>
      <w:r w:rsidRPr="005C2D94">
        <w:t xml:space="preserve">elations between </w:t>
      </w:r>
      <w:r w:rsidR="00202247">
        <w:t>p</w:t>
      </w:r>
      <w:r w:rsidRPr="005C2D94">
        <w:t xml:space="preserve">arts and </w:t>
      </w:r>
      <w:r w:rsidR="00202247">
        <w:t>a</w:t>
      </w:r>
      <w:r w:rsidRPr="005C2D94">
        <w:t>ssemblies</w:t>
      </w:r>
      <w:bookmarkEnd w:id="122"/>
      <w:bookmarkEnd w:id="123"/>
      <w:bookmarkEnd w:id="124"/>
      <w:bookmarkEnd w:id="125"/>
      <w:bookmarkEnd w:id="126"/>
      <w:bookmarkEnd w:id="127"/>
      <w:r w:rsidR="00202247">
        <w:t xml:space="preserve"> </w:t>
      </w:r>
    </w:p>
    <w:p w14:paraId="19B4708B" w14:textId="063728F6" w:rsidR="00FC68DB" w:rsidRPr="00BD52D7" w:rsidRDefault="00FC68DB" w:rsidP="00B202D2">
      <w:r w:rsidRPr="005C2D94">
        <w:lastRenderedPageBreak/>
        <w:t>Th</w:t>
      </w:r>
      <w:r w:rsidR="005F147C">
        <w:t xml:space="preserve">is kind of topology is represented in χMCF </w:t>
      </w:r>
      <w:r w:rsidRPr="005C2D94">
        <w:t xml:space="preserve">by </w:t>
      </w:r>
      <w:r w:rsidR="005F147C">
        <w:t>the</w:t>
      </w:r>
      <w:r w:rsidRPr="005C2D94">
        <w:t xml:space="preserve"> element </w:t>
      </w:r>
      <w:r w:rsidRPr="00AC5075">
        <w:rPr>
          <w:rStyle w:val="CodeCharacter"/>
        </w:rPr>
        <w:t>&lt;connection_group/&gt;</w:t>
      </w:r>
      <w:r w:rsidRPr="005C2D94">
        <w:t xml:space="preserve">. A </w:t>
      </w:r>
      <w:r w:rsidRPr="00AC5075">
        <w:rPr>
          <w:rStyle w:val="CodeCharacter"/>
        </w:rPr>
        <w:t>&lt;connection_group/&gt;</w:t>
      </w:r>
      <w:r w:rsidRPr="00BD52D7">
        <w:t xml:space="preserve"> comprises all joints which connect the same parts (or assemblies). </w:t>
      </w:r>
    </w:p>
    <w:p w14:paraId="3A4E533F" w14:textId="468A7F10" w:rsidR="00FC68DB" w:rsidRPr="005C2D94" w:rsidRDefault="001B5753" w:rsidP="00B202D2">
      <w:r>
        <w:t>F</w:t>
      </w:r>
      <w:r w:rsidR="00FC68DB" w:rsidRPr="00BD52D7">
        <w:t>requently</w:t>
      </w:r>
      <w:r>
        <w:t>,</w:t>
      </w:r>
      <w:r w:rsidR="00FC68DB" w:rsidRPr="00BD52D7">
        <w:t xml:space="preserve"> more than two parts are joined. A spot weld can</w:t>
      </w:r>
      <w:r w:rsidR="006D3F88">
        <w:t xml:space="preserve">, for instance, </w:t>
      </w:r>
      <w:r w:rsidR="00FC68DB" w:rsidRPr="005C2D94">
        <w:t xml:space="preserve">join three sheets, a screw even more. Such situations </w:t>
      </w:r>
      <w:r w:rsidR="005F147C">
        <w:t>are</w:t>
      </w:r>
      <w:r w:rsidR="00FC68DB" w:rsidRPr="005C2D94">
        <w:t xml:space="preserve"> </w:t>
      </w:r>
      <w:r w:rsidR="00474815">
        <w:t>covered</w:t>
      </w:r>
      <w:r w:rsidR="00FC68DB" w:rsidRPr="005C2D94">
        <w:t xml:space="preserve">, too. </w:t>
      </w:r>
    </w:p>
    <w:p w14:paraId="69DC6E0D" w14:textId="3AF2333F" w:rsidR="00FC68DB" w:rsidRPr="00F54804" w:rsidRDefault="00FC68DB" w:rsidP="005D3301">
      <w:pPr>
        <w:keepNext/>
      </w:pPr>
      <w:r w:rsidRPr="005C2D94">
        <w:t>According to design principle </w:t>
      </w:r>
      <w:r w:rsidRPr="005C2D94">
        <w:fldChar w:fldCharType="begin"/>
      </w:r>
      <w:r w:rsidRPr="00F54804">
        <w:instrText xml:space="preserve"> REF _Ref373503402 \r \h  \* MERGEFORMAT </w:instrText>
      </w:r>
      <w:r w:rsidRPr="005C2D94">
        <w:fldChar w:fldCharType="separate"/>
      </w:r>
      <w:r w:rsidR="00A965C9">
        <w:t>c)</w:t>
      </w:r>
      <w:r w:rsidRPr="005C2D94">
        <w:fldChar w:fldCharType="end"/>
      </w:r>
      <w:r w:rsidRPr="00F54804">
        <w:t xml:space="preserve">, overall product structure </w:t>
      </w:r>
      <w:r w:rsidRPr="005C2D94">
        <w:t xml:space="preserve">cannot be reproduced from χMCF. For example, any of the product structures </w:t>
      </w:r>
      <w:r w:rsidR="00EF28D8">
        <w:t xml:space="preserve">shown in </w:t>
      </w:r>
      <w:r w:rsidR="00EF28D8">
        <w:fldChar w:fldCharType="begin"/>
      </w:r>
      <w:r w:rsidR="00EF28D8">
        <w:instrText xml:space="preserve"> REF _Ref155772730 \h </w:instrText>
      </w:r>
      <w:r w:rsidR="00EF28D8">
        <w:fldChar w:fldCharType="separate"/>
      </w:r>
      <w:r w:rsidR="00A965C9" w:rsidRPr="001E4607">
        <w:t xml:space="preserve">Figure </w:t>
      </w:r>
      <w:r w:rsidR="00A965C9">
        <w:rPr>
          <w:noProof/>
        </w:rPr>
        <w:t>3</w:t>
      </w:r>
      <w:r w:rsidR="00EF28D8">
        <w:fldChar w:fldCharType="end"/>
      </w:r>
      <w:r w:rsidR="00EF28D8">
        <w:t xml:space="preserve"> </w:t>
      </w:r>
      <w:r w:rsidRPr="005C2D94">
        <w:t>would equally fit to</w:t>
      </w:r>
      <w:r w:rsidR="00EF28D8">
        <w:t xml:space="preserve"> </w:t>
      </w:r>
      <w:r w:rsidR="00EF28D8">
        <w:fldChar w:fldCharType="begin"/>
      </w:r>
      <w:r w:rsidR="00EF28D8">
        <w:instrText xml:space="preserve"> REF _Ref97731124 \h </w:instrText>
      </w:r>
      <w:r w:rsidR="00EF28D8">
        <w:fldChar w:fldCharType="separate"/>
      </w:r>
      <w:r w:rsidR="00A965C9" w:rsidRPr="005C2D94">
        <w:t xml:space="preserve">Figure </w:t>
      </w:r>
      <w:r w:rsidR="00A965C9">
        <w:rPr>
          <w:noProof/>
        </w:rPr>
        <w:t>2</w:t>
      </w:r>
      <w:r w:rsidR="00EF28D8">
        <w:fldChar w:fldCharType="end"/>
      </w:r>
      <w:r w:rsidR="005F147C">
        <w:t>:</w:t>
      </w:r>
      <w:r w:rsidR="00EF28D8">
        <w:t xml:space="preserve"> </w:t>
      </w:r>
    </w:p>
    <w:p w14:paraId="4876E494" w14:textId="77777777" w:rsidR="00FC68DB" w:rsidRPr="00F54804" w:rsidRDefault="00DE0BBC" w:rsidP="00B202D2">
      <w:pPr>
        <w:keepNext/>
        <w:jc w:val="center"/>
      </w:pPr>
      <w:r w:rsidRPr="007055D9">
        <w:rPr>
          <w:noProof/>
        </w:rPr>
        <w:object w:dxaOrig="7144" w:dyaOrig="5355" w14:anchorId="1F4E8055">
          <v:shape id="_x0000_i1025" type="#_x0000_t75" style="width:376.5pt;height:116.25pt" o:ole="">
            <v:imagedata r:id="rId29" o:title="" cropbottom="43024f" cropright="10402f"/>
          </v:shape>
          <o:OLEObject Type="Embed" ProgID="PowerPoint.Show.8" ShapeID="_x0000_i1025" DrawAspect="Content" ObjectID="_1852216405" r:id="rId30"/>
        </w:object>
      </w:r>
    </w:p>
    <w:p w14:paraId="142BE546" w14:textId="750B04E5" w:rsidR="00FC68DB" w:rsidRPr="001E4607" w:rsidRDefault="00FC68DB" w:rsidP="001E4607">
      <w:pPr>
        <w:pStyle w:val="Beschriftung"/>
      </w:pPr>
      <w:bookmarkStart w:id="128" w:name="_Ref155772730"/>
      <w:bookmarkStart w:id="129" w:name="_Toc3557083"/>
      <w:bookmarkStart w:id="130" w:name="_Toc34747333"/>
      <w:bookmarkStart w:id="131" w:name="_Toc76030524"/>
      <w:bookmarkStart w:id="132" w:name="_Toc94530810"/>
      <w:bookmarkStart w:id="133" w:name="_Toc101428209"/>
      <w:bookmarkStart w:id="134" w:name="_Toc167044124"/>
      <w:r w:rsidRPr="001E4607">
        <w:t xml:space="preserve">Figure </w:t>
      </w:r>
      <w:r w:rsidRPr="001E4607">
        <w:fldChar w:fldCharType="begin"/>
      </w:r>
      <w:r w:rsidRPr="001E4607">
        <w:instrText xml:space="preserve"> SEQ Figure \* ARABIC </w:instrText>
      </w:r>
      <w:r w:rsidRPr="001E4607">
        <w:fldChar w:fldCharType="separate"/>
      </w:r>
      <w:r w:rsidR="00A965C9">
        <w:rPr>
          <w:noProof/>
        </w:rPr>
        <w:t>3</w:t>
      </w:r>
      <w:r w:rsidRPr="001E4607">
        <w:fldChar w:fldCharType="end"/>
      </w:r>
      <w:bookmarkEnd w:id="128"/>
      <w:r w:rsidR="00BD52D7">
        <w:t xml:space="preserve"> </w:t>
      </w:r>
      <w:r w:rsidR="00D7391D">
        <w:t xml:space="preserve">— </w:t>
      </w:r>
      <w:r w:rsidRPr="001E4607">
        <w:t xml:space="preserve">Product </w:t>
      </w:r>
      <w:r w:rsidR="00590E4C">
        <w:t>s</w:t>
      </w:r>
      <w:r w:rsidRPr="001E4607">
        <w:t xml:space="preserve">tructures </w:t>
      </w:r>
      <w:r w:rsidR="00590E4C">
        <w:t>f</w:t>
      </w:r>
      <w:r w:rsidRPr="001E4607">
        <w:t xml:space="preserve">itting to </w:t>
      </w:r>
      <w:r w:rsidR="00590E4C">
        <w:t>p</w:t>
      </w:r>
      <w:r w:rsidRPr="001E4607">
        <w:t xml:space="preserve">revious </w:t>
      </w:r>
      <w:r w:rsidR="00590E4C">
        <w:t>f</w:t>
      </w:r>
      <w:r w:rsidRPr="001E4607">
        <w:t>igure</w:t>
      </w:r>
      <w:bookmarkEnd w:id="129"/>
      <w:bookmarkEnd w:id="130"/>
      <w:bookmarkEnd w:id="131"/>
      <w:bookmarkEnd w:id="132"/>
      <w:bookmarkEnd w:id="133"/>
      <w:bookmarkEnd w:id="134"/>
      <w:r w:rsidR="00590E4C">
        <w:t xml:space="preserve"> </w:t>
      </w:r>
    </w:p>
    <w:p w14:paraId="73076A4B" w14:textId="5B7B3FD2" w:rsidR="00FC68DB" w:rsidRPr="005C2D94" w:rsidRDefault="00CE5E67" w:rsidP="00B202D2">
      <w:r>
        <w:t>NOTE</w:t>
      </w:r>
      <w:r>
        <w:tab/>
      </w:r>
      <w:r w:rsidR="00195A02">
        <w:t xml:space="preserve">This list of four </w:t>
      </w:r>
      <w:r w:rsidR="00195A02" w:rsidRPr="005C2D94">
        <w:t xml:space="preserve">product structures </w:t>
      </w:r>
      <w:r w:rsidR="00195A02">
        <w:t xml:space="preserve">shown in </w:t>
      </w:r>
      <w:r w:rsidR="00195A02">
        <w:fldChar w:fldCharType="begin"/>
      </w:r>
      <w:r w:rsidR="00195A02">
        <w:instrText xml:space="preserve"> REF _Ref155772730 \h </w:instrText>
      </w:r>
      <w:r w:rsidR="00195A02">
        <w:fldChar w:fldCharType="separate"/>
      </w:r>
      <w:r w:rsidR="00A965C9" w:rsidRPr="001E4607">
        <w:t xml:space="preserve">Figure </w:t>
      </w:r>
      <w:r w:rsidR="00A965C9">
        <w:rPr>
          <w:noProof/>
        </w:rPr>
        <w:t>3</w:t>
      </w:r>
      <w:r w:rsidR="00195A02">
        <w:fldChar w:fldCharType="end"/>
      </w:r>
      <w:r w:rsidR="00195A02">
        <w:t xml:space="preserve"> is not exhaustive.</w:t>
      </w:r>
      <w:r w:rsidR="00FC68DB" w:rsidRPr="005C2D94">
        <w:t xml:space="preserve"> </w:t>
      </w:r>
    </w:p>
    <w:p w14:paraId="7E85C477" w14:textId="6D16B37A" w:rsidR="00FC68DB" w:rsidRPr="005C2D94" w:rsidRDefault="00FC68DB" w:rsidP="00B202D2">
      <w:pPr>
        <w:pStyle w:val="berschrift2"/>
      </w:pPr>
      <w:bookmarkStart w:id="135" w:name="_Toc338938876"/>
      <w:bookmarkStart w:id="136" w:name="_Toc338939056"/>
      <w:bookmarkStart w:id="137" w:name="_Toc3556929"/>
      <w:bookmarkStart w:id="138" w:name="_Toc34747179"/>
      <w:bookmarkStart w:id="139" w:name="_Toc77101992"/>
      <w:bookmarkStart w:id="140" w:name="_Toc167043995"/>
      <w:bookmarkStart w:id="141" w:name="_Toc288196436"/>
      <w:bookmarkStart w:id="142" w:name="_Toc288200734"/>
      <w:bookmarkEnd w:id="90"/>
      <w:bookmarkEnd w:id="91"/>
      <w:r w:rsidRPr="005C2D94">
        <w:t xml:space="preserve">χMCF in the </w:t>
      </w:r>
      <w:r w:rsidR="00F663E3">
        <w:t>d</w:t>
      </w:r>
      <w:r w:rsidRPr="005C2D94">
        <w:t xml:space="preserve">evelopment </w:t>
      </w:r>
      <w:bookmarkEnd w:id="135"/>
      <w:bookmarkEnd w:id="136"/>
      <w:r w:rsidR="00F663E3">
        <w:t>p</w:t>
      </w:r>
      <w:r w:rsidRPr="005C2D94">
        <w:t>rocesses</w:t>
      </w:r>
      <w:bookmarkEnd w:id="137"/>
      <w:bookmarkEnd w:id="138"/>
      <w:bookmarkEnd w:id="139"/>
      <w:bookmarkEnd w:id="140"/>
    </w:p>
    <w:p w14:paraId="5D703BA8" w14:textId="4ADF21FA" w:rsidR="00FC68DB" w:rsidRPr="005C2D94" w:rsidRDefault="00922B95" w:rsidP="00B202D2">
      <w:r>
        <w:t>A</w:t>
      </w:r>
      <w:r w:rsidR="00FC68DB" w:rsidRPr="005C2D94">
        <w:t xml:space="preserve"> typical development process is a long chain involving many (maybe overlapping) single steps</w:t>
      </w:r>
      <w:r>
        <w:t>, e.g.</w:t>
      </w:r>
      <w:r w:rsidR="00FC68DB" w:rsidRPr="005C2D94">
        <w:t xml:space="preserve"> design, construction, prototyping, simulation, testing, production planning </w:t>
      </w:r>
      <w:r w:rsidR="00CD78F6">
        <w:t>(</w:t>
      </w:r>
      <w:r w:rsidR="00FC68DB" w:rsidRPr="005C2D94">
        <w:t xml:space="preserve">see </w:t>
      </w:r>
      <w:r w:rsidR="00FC68DB" w:rsidRPr="005C2D94">
        <w:fldChar w:fldCharType="begin"/>
      </w:r>
      <w:r w:rsidR="00FC68DB" w:rsidRPr="00F54804">
        <w:instrText xml:space="preserve"> REF _Ref333842518 \h  \* MERGEFORMAT </w:instrText>
      </w:r>
      <w:r w:rsidR="00FC68DB" w:rsidRPr="005C2D94">
        <w:fldChar w:fldCharType="separate"/>
      </w:r>
      <w:r w:rsidR="00A965C9" w:rsidRPr="005C2D94">
        <w:t xml:space="preserve">Figure </w:t>
      </w:r>
      <w:r w:rsidR="00A965C9">
        <w:t>4</w:t>
      </w:r>
      <w:r w:rsidR="00FC68DB" w:rsidRPr="005C2D94">
        <w:fldChar w:fldCharType="end"/>
      </w:r>
      <w:r w:rsidR="00CD78F6">
        <w:t>)</w:t>
      </w:r>
      <w:r w:rsidR="00FC68DB" w:rsidRPr="00F54804">
        <w:t>. Depending on the manufacturer considered, i</w:t>
      </w:r>
      <w:r w:rsidR="00FC68DB" w:rsidRPr="005C2D94">
        <w:t>nformation of connections and joints arises at different stages of the process and comes from different parties (</w:t>
      </w:r>
      <w:r>
        <w:t xml:space="preserve">see </w:t>
      </w:r>
      <w:r w:rsidR="00FC68DB" w:rsidRPr="005C2D94">
        <w:fldChar w:fldCharType="begin"/>
      </w:r>
      <w:r w:rsidR="00FC68DB" w:rsidRPr="00F54804">
        <w:instrText xml:space="preserve"> REF _Ref334482085 \h  \* MERGEFORMAT </w:instrText>
      </w:r>
      <w:r w:rsidR="00FC68DB" w:rsidRPr="005C2D94">
        <w:fldChar w:fldCharType="separate"/>
      </w:r>
      <w:r w:rsidR="00A965C9" w:rsidRPr="005C2D94">
        <w:t xml:space="preserve">Figure </w:t>
      </w:r>
      <w:r w:rsidR="00A965C9">
        <w:t>5</w:t>
      </w:r>
      <w:r w:rsidR="00FC68DB" w:rsidRPr="005C2D94">
        <w:fldChar w:fldCharType="end"/>
      </w:r>
      <w:r w:rsidR="00FC68DB" w:rsidRPr="00F54804">
        <w:t xml:space="preserve">). An efficient handling and management of this information can only be guaranteed by a (common) database/container which contains the information </w:t>
      </w:r>
      <w:r w:rsidR="00FC68DB" w:rsidRPr="00063B94">
        <w:t>uniquely</w:t>
      </w:r>
      <w:r w:rsidR="00FC68DB" w:rsidRPr="005C2D94">
        <w:t xml:space="preserve">. This shall be </w:t>
      </w:r>
      <w:r w:rsidRPr="00E956F7">
        <w:rPr>
          <w:szCs w:val="24"/>
        </w:rPr>
        <w:t xml:space="preserve">guaranteed </w:t>
      </w:r>
      <w:r w:rsidR="00FC68DB" w:rsidRPr="005C2D94">
        <w:t xml:space="preserve">by </w:t>
      </w:r>
      <w:r>
        <w:t xml:space="preserve">using </w:t>
      </w:r>
      <w:r w:rsidR="00FC68DB" w:rsidRPr="005C2D94">
        <w:t xml:space="preserve">χMCF. </w:t>
      </w:r>
    </w:p>
    <w:p w14:paraId="35AD8229" w14:textId="77777777" w:rsidR="00FC68DB" w:rsidRPr="00F54804" w:rsidRDefault="00FC68DB" w:rsidP="00B202D2">
      <w:pPr>
        <w:keepNext/>
        <w:jc w:val="center"/>
      </w:pPr>
      <w:r w:rsidRPr="0013175B">
        <w:rPr>
          <w:noProof/>
        </w:rPr>
        <w:drawing>
          <wp:inline distT="0" distB="0" distL="0" distR="0" wp14:anchorId="7D1D80EB" wp14:editId="42164FB5">
            <wp:extent cx="5783580" cy="762000"/>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83580" cy="762000"/>
                    </a:xfrm>
                    <a:prstGeom prst="rect">
                      <a:avLst/>
                    </a:prstGeom>
                    <a:noFill/>
                    <a:ln>
                      <a:noFill/>
                    </a:ln>
                  </pic:spPr>
                </pic:pic>
              </a:graphicData>
            </a:graphic>
          </wp:inline>
        </w:drawing>
      </w:r>
    </w:p>
    <w:p w14:paraId="5C672879" w14:textId="7BC18EDD" w:rsidR="00FC68DB" w:rsidRDefault="00FC68DB" w:rsidP="001E4607">
      <w:pPr>
        <w:pStyle w:val="Beschriftung"/>
      </w:pPr>
      <w:bookmarkStart w:id="143" w:name="_Ref333842518"/>
      <w:bookmarkStart w:id="144" w:name="_Ref333842510"/>
      <w:bookmarkStart w:id="145" w:name="_Toc3557084"/>
      <w:bookmarkStart w:id="146" w:name="_Toc34747334"/>
      <w:bookmarkStart w:id="147" w:name="_Toc76030525"/>
      <w:bookmarkStart w:id="148" w:name="_Toc94530811"/>
      <w:bookmarkStart w:id="149" w:name="_Toc101428210"/>
      <w:bookmarkStart w:id="150" w:name="_Toc167044125"/>
      <w:r w:rsidRPr="005C2D94">
        <w:t xml:space="preserve">Figure </w:t>
      </w:r>
      <w:r w:rsidRPr="005C2D94">
        <w:fldChar w:fldCharType="begin"/>
      </w:r>
      <w:r w:rsidRPr="00F54804">
        <w:instrText xml:space="preserve"> SEQ Figure \* ARABIC </w:instrText>
      </w:r>
      <w:r w:rsidRPr="005C2D94">
        <w:fldChar w:fldCharType="separate"/>
      </w:r>
      <w:r w:rsidR="00A965C9">
        <w:rPr>
          <w:noProof/>
        </w:rPr>
        <w:t>4</w:t>
      </w:r>
      <w:r w:rsidRPr="005C2D94">
        <w:fldChar w:fldCharType="end"/>
      </w:r>
      <w:bookmarkEnd w:id="143"/>
      <w:r w:rsidR="001668D7">
        <w:t xml:space="preserve"> </w:t>
      </w:r>
      <w:r w:rsidR="00D7391D">
        <w:t>—</w:t>
      </w:r>
      <w:r w:rsidR="00922B95">
        <w:t xml:space="preserve"> </w:t>
      </w:r>
      <w:r w:rsidRPr="00F54804">
        <w:t>Develo</w:t>
      </w:r>
      <w:r w:rsidRPr="005C2D94">
        <w:t xml:space="preserve">pment </w:t>
      </w:r>
      <w:bookmarkEnd w:id="144"/>
      <w:r w:rsidR="00304B64">
        <w:t>p</w:t>
      </w:r>
      <w:r w:rsidRPr="005C2D94">
        <w:t>rocess</w:t>
      </w:r>
      <w:bookmarkEnd w:id="145"/>
      <w:bookmarkEnd w:id="146"/>
      <w:bookmarkEnd w:id="147"/>
      <w:bookmarkEnd w:id="148"/>
      <w:bookmarkEnd w:id="149"/>
      <w:bookmarkEnd w:id="150"/>
      <w:r w:rsidRPr="005C2D94">
        <w:t xml:space="preserve"> </w:t>
      </w:r>
    </w:p>
    <w:p w14:paraId="465909C2" w14:textId="77777777" w:rsidR="00922B95" w:rsidRPr="00922B95" w:rsidRDefault="00922B95" w:rsidP="00922B95"/>
    <w:p w14:paraId="59B06DDB" w14:textId="7BE7C821" w:rsidR="00F05539" w:rsidRPr="00F704E5" w:rsidRDefault="00922B95" w:rsidP="00922B95">
      <w:pPr>
        <w:keepNext/>
        <w:keepLines/>
        <w:jc w:val="left"/>
        <w:rPr>
          <w:sz w:val="18"/>
          <w:szCs w:val="18"/>
        </w:rPr>
      </w:pPr>
      <w:bookmarkStart w:id="151" w:name="_Ref334015195"/>
      <w:r>
        <w:rPr>
          <w:noProof/>
        </w:rPr>
        <w:lastRenderedPageBreak/>
        <mc:AlternateContent>
          <mc:Choice Requires="wpg">
            <w:drawing>
              <wp:inline distT="0" distB="0" distL="0" distR="0" wp14:anchorId="720C658A" wp14:editId="60A04ABA">
                <wp:extent cx="5267960" cy="2759075"/>
                <wp:effectExtent l="0" t="0" r="8890" b="3175"/>
                <wp:docPr id="2481" name="Gruppieren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267960" cy="2759075"/>
                          <a:chOff x="0" y="0"/>
                          <a:chExt cx="52682" cy="27596"/>
                        </a:xfrm>
                      </wpg:grpSpPr>
                      <pic:pic xmlns:pic="http://schemas.openxmlformats.org/drawingml/2006/picture">
                        <pic:nvPicPr>
                          <pic:cNvPr id="2482" name="Bild 13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1064"/>
                            <a:ext cx="50825" cy="26136"/>
                          </a:xfrm>
                          <a:prstGeom prst="rect">
                            <a:avLst/>
                          </a:prstGeom>
                          <a:solidFill>
                            <a:schemeClr val="bg1">
                              <a:lumMod val="100000"/>
                              <a:lumOff val="0"/>
                            </a:schemeClr>
                          </a:solidFill>
                        </pic:spPr>
                      </pic:pic>
                      <wps:wsp>
                        <wps:cNvPr id="2483" name="Rectangle 4"/>
                        <wps:cNvSpPr>
                          <a:spLocks noChangeArrowheads="1"/>
                        </wps:cNvSpPr>
                        <wps:spPr bwMode="auto">
                          <a:xfrm>
                            <a:off x="0" y="0"/>
                            <a:ext cx="15231" cy="3619"/>
                          </a:xfrm>
                          <a:prstGeom prst="rect">
                            <a:avLst/>
                          </a:prstGeom>
                          <a:solidFill>
                            <a:schemeClr val="bg1">
                              <a:lumMod val="100000"/>
                              <a:lumOff val="0"/>
                            </a:schemeClr>
                          </a:solidFill>
                          <a:ln>
                            <a:noFill/>
                          </a:ln>
                          <a:extLst>
                            <a:ext uri="{91240B29-F687-4F45-9708-019B960494DF}">
                              <a14:hiddenLine xmlns:a14="http://schemas.microsoft.com/office/drawing/2010/main" w="12700">
                                <a:solidFill>
                                  <a:srgbClr val="000000"/>
                                </a:solidFill>
                                <a:miter lim="800000"/>
                                <a:headEnd/>
                                <a:tailEnd/>
                              </a14:hiddenLine>
                            </a:ext>
                          </a:extLst>
                        </wps:spPr>
                        <wps:txbx>
                          <w:txbxContent>
                            <w:p w14:paraId="2E11ECE7" w14:textId="0B8F5850" w:rsidR="00922B95" w:rsidRDefault="00922B95" w:rsidP="00922B95">
                              <w:pPr>
                                <w:rPr>
                                  <w:rFonts w:ascii="Arial" w:hAnsi="Arial" w:cs="Arial"/>
                                  <w:color w:val="000000" w:themeColor="text1"/>
                                  <w:kern w:val="24"/>
                                  <w:position w:val="-8"/>
                                  <w:sz w:val="32"/>
                                  <w:szCs w:val="32"/>
                                  <w:vertAlign w:val="subscript"/>
                                </w:rPr>
                              </w:pPr>
                              <w:r>
                                <w:rPr>
                                  <w:rFonts w:ascii="Arial" w:hAnsi="Arial" w:cs="Arial"/>
                                  <w:color w:val="000000" w:themeColor="text1"/>
                                  <w:kern w:val="24"/>
                                  <w:position w:val="-8"/>
                                  <w:sz w:val="32"/>
                                  <w:szCs w:val="32"/>
                                  <w:vertAlign w:val="subscript"/>
                                </w:rPr>
                                <w:t xml:space="preserve">1 </w:t>
                              </w:r>
                            </w:p>
                          </w:txbxContent>
                        </wps:txbx>
                        <wps:bodyPr rot="0" vert="horz" wrap="square" lIns="91440" tIns="45720" rIns="91440" bIns="45720" anchor="ctr" anchorCtr="0" upright="1">
                          <a:noAutofit/>
                        </wps:bodyPr>
                      </wps:wsp>
                      <wps:wsp>
                        <wps:cNvPr id="2484" name="Rectangle 5"/>
                        <wps:cNvSpPr>
                          <a:spLocks noChangeArrowheads="1"/>
                        </wps:cNvSpPr>
                        <wps:spPr bwMode="auto">
                          <a:xfrm>
                            <a:off x="42088" y="11034"/>
                            <a:ext cx="10594" cy="3296"/>
                          </a:xfrm>
                          <a:prstGeom prst="rect">
                            <a:avLst/>
                          </a:prstGeom>
                          <a:solidFill>
                            <a:schemeClr val="bg1">
                              <a:lumMod val="100000"/>
                              <a:lumOff val="0"/>
                            </a:schemeClr>
                          </a:solidFill>
                          <a:ln>
                            <a:noFill/>
                          </a:ln>
                          <a:extLst>
                            <a:ext uri="{91240B29-F687-4F45-9708-019B960494DF}">
                              <a14:hiddenLine xmlns:a14="http://schemas.microsoft.com/office/drawing/2010/main" w="12700">
                                <a:solidFill>
                                  <a:srgbClr val="000000"/>
                                </a:solidFill>
                                <a:miter lim="800000"/>
                                <a:headEnd/>
                                <a:tailEnd/>
                              </a14:hiddenLine>
                            </a:ext>
                          </a:extLst>
                        </wps:spPr>
                        <wps:txbx>
                          <w:txbxContent>
                            <w:p w14:paraId="00BA2EBE" w14:textId="682F2D50" w:rsidR="00922B95" w:rsidRPr="00922B95" w:rsidRDefault="00922B95" w:rsidP="00922B95">
                              <w:pPr>
                                <w:rPr>
                                  <w:rFonts w:ascii="Arial" w:hAnsi="Arial" w:cs="Arial"/>
                                  <w:color w:val="000000" w:themeColor="text1"/>
                                  <w:kern w:val="24"/>
                                  <w:position w:val="-8"/>
                                  <w:sz w:val="32"/>
                                  <w:szCs w:val="32"/>
                                  <w:vertAlign w:val="subscript"/>
                                  <w:lang w:val="de-DE"/>
                                </w:rPr>
                              </w:pPr>
                              <w:r>
                                <w:rPr>
                                  <w:rFonts w:ascii="Arial" w:hAnsi="Arial" w:cs="Arial"/>
                                  <w:color w:val="000000" w:themeColor="text1"/>
                                  <w:kern w:val="24"/>
                                  <w:position w:val="-8"/>
                                  <w:sz w:val="32"/>
                                  <w:szCs w:val="32"/>
                                  <w:vertAlign w:val="subscript"/>
                                  <w:lang w:val="de-DE"/>
                                </w:rPr>
                                <w:t xml:space="preserve">2 </w:t>
                              </w:r>
                            </w:p>
                          </w:txbxContent>
                        </wps:txbx>
                        <wps:bodyPr rot="0" vert="horz" wrap="square" lIns="91440" tIns="45720" rIns="91440" bIns="45720" anchor="ctr" anchorCtr="0" upright="1">
                          <a:noAutofit/>
                        </wps:bodyPr>
                      </wps:wsp>
                      <wps:wsp>
                        <wps:cNvPr id="2485" name="Rectangle 6"/>
                        <wps:cNvSpPr>
                          <a:spLocks noChangeArrowheads="1"/>
                        </wps:cNvSpPr>
                        <wps:spPr bwMode="auto">
                          <a:xfrm>
                            <a:off x="35862" y="24301"/>
                            <a:ext cx="14963" cy="3295"/>
                          </a:xfrm>
                          <a:prstGeom prst="rect">
                            <a:avLst/>
                          </a:prstGeom>
                          <a:solidFill>
                            <a:schemeClr val="bg1">
                              <a:lumMod val="100000"/>
                              <a:lumOff val="0"/>
                            </a:schemeClr>
                          </a:solidFill>
                          <a:ln>
                            <a:noFill/>
                          </a:ln>
                          <a:extLst>
                            <a:ext uri="{91240B29-F687-4F45-9708-019B960494DF}">
                              <a14:hiddenLine xmlns:a14="http://schemas.microsoft.com/office/drawing/2010/main" w="12700">
                                <a:solidFill>
                                  <a:srgbClr val="000000"/>
                                </a:solidFill>
                                <a:miter lim="800000"/>
                                <a:headEnd/>
                                <a:tailEnd/>
                              </a14:hiddenLine>
                            </a:ext>
                          </a:extLst>
                        </wps:spPr>
                        <wps:txbx>
                          <w:txbxContent>
                            <w:p w14:paraId="019FD3D1" w14:textId="65E4FC66" w:rsidR="00922B95" w:rsidRPr="00922B95" w:rsidRDefault="00922B95" w:rsidP="00922B95">
                              <w:pPr>
                                <w:rPr>
                                  <w:rFonts w:ascii="Arial" w:hAnsi="Arial" w:cs="Arial"/>
                                  <w:color w:val="000000" w:themeColor="text1"/>
                                  <w:kern w:val="24"/>
                                  <w:position w:val="-8"/>
                                  <w:sz w:val="32"/>
                                  <w:szCs w:val="32"/>
                                  <w:vertAlign w:val="subscript"/>
                                  <w:lang w:val="de-DE"/>
                                </w:rPr>
                              </w:pPr>
                              <w:r>
                                <w:rPr>
                                  <w:rFonts w:ascii="Arial" w:hAnsi="Arial" w:cs="Arial"/>
                                  <w:color w:val="000000" w:themeColor="text1"/>
                                  <w:kern w:val="24"/>
                                  <w:position w:val="-8"/>
                                  <w:sz w:val="32"/>
                                  <w:szCs w:val="32"/>
                                  <w:vertAlign w:val="subscript"/>
                                  <w:lang w:val="de-DE"/>
                                </w:rPr>
                                <w:t xml:space="preserve">3 </w:t>
                              </w:r>
                            </w:p>
                          </w:txbxContent>
                        </wps:txbx>
                        <wps:bodyPr rot="0" vert="horz" wrap="square" lIns="91440" tIns="45720" rIns="91440" bIns="45720" anchor="ctr" anchorCtr="0" upright="1">
                          <a:noAutofit/>
                        </wps:bodyPr>
                      </wps:wsp>
                      <wps:wsp>
                        <wps:cNvPr id="2486" name="Rectangle 7"/>
                        <wps:cNvSpPr>
                          <a:spLocks noChangeArrowheads="1"/>
                        </wps:cNvSpPr>
                        <wps:spPr bwMode="auto">
                          <a:xfrm>
                            <a:off x="6275" y="20479"/>
                            <a:ext cx="8956" cy="5815"/>
                          </a:xfrm>
                          <a:prstGeom prst="rect">
                            <a:avLst/>
                          </a:prstGeom>
                          <a:solidFill>
                            <a:schemeClr val="bg1">
                              <a:lumMod val="100000"/>
                              <a:lumOff val="0"/>
                            </a:schemeClr>
                          </a:solidFill>
                          <a:ln>
                            <a:noFill/>
                          </a:ln>
                          <a:extLst>
                            <a:ext uri="{91240B29-F687-4F45-9708-019B960494DF}">
                              <a14:hiddenLine xmlns:a14="http://schemas.microsoft.com/office/drawing/2010/main" w="12700">
                                <a:solidFill>
                                  <a:srgbClr val="000000"/>
                                </a:solidFill>
                                <a:miter lim="800000"/>
                                <a:headEnd/>
                                <a:tailEnd/>
                              </a14:hiddenLine>
                            </a:ext>
                          </a:extLst>
                        </wps:spPr>
                        <wps:txbx>
                          <w:txbxContent>
                            <w:p w14:paraId="6B8DB385" w14:textId="77777777" w:rsidR="00922B95" w:rsidRDefault="00922B95" w:rsidP="00922B95">
                              <w:pPr>
                                <w:spacing w:after="0" w:line="240" w:lineRule="auto"/>
                                <w:rPr>
                                  <w:rFonts w:ascii="Symbol" w:hAnsi="Symbol" w:cs="Arial"/>
                                  <w:b/>
                                  <w:bCs/>
                                  <w:color w:val="000000" w:themeColor="text1"/>
                                  <w:kern w:val="24"/>
                                  <w:position w:val="-14"/>
                                  <w:sz w:val="56"/>
                                  <w:szCs w:val="56"/>
                                  <w:vertAlign w:val="subscript"/>
                                </w:rPr>
                              </w:pPr>
                              <w:r>
                                <w:rPr>
                                  <w:rFonts w:ascii="Symbol" w:hAnsi="Symbol" w:cs="Arial"/>
                                  <w:b/>
                                  <w:bCs/>
                                  <w:color w:val="000000" w:themeColor="text1"/>
                                  <w:kern w:val="24"/>
                                  <w:position w:val="-14"/>
                                  <w:sz w:val="56"/>
                                  <w:szCs w:val="56"/>
                                  <w:vertAlign w:val="subscript"/>
                                </w:rPr>
                                <w:t>c</w:t>
                              </w:r>
                              <w:r>
                                <w:rPr>
                                  <w:rFonts w:ascii="Arial" w:hAnsi="Arial" w:cs="Arial"/>
                                  <w:b/>
                                  <w:bCs/>
                                  <w:color w:val="000000" w:themeColor="text1"/>
                                  <w:kern w:val="24"/>
                                  <w:position w:val="-14"/>
                                  <w:sz w:val="56"/>
                                  <w:szCs w:val="56"/>
                                  <w:vertAlign w:val="subscript"/>
                                </w:rPr>
                                <w:t>MCF</w:t>
                              </w:r>
                            </w:p>
                          </w:txbxContent>
                        </wps:txbx>
                        <wps:bodyPr rot="0" vert="horz" wrap="square" lIns="91440" tIns="45720" rIns="91440" bIns="45720" anchor="t" anchorCtr="0" upright="1">
                          <a:noAutofit/>
                        </wps:bodyPr>
                      </wps:wsp>
                    </wpg:wgp>
                  </a:graphicData>
                </a:graphic>
              </wp:inline>
            </w:drawing>
          </mc:Choice>
          <mc:Fallback>
            <w:pict>
              <v:group w14:anchorId="720C658A" id="Gruppieren 9" o:spid="_x0000_s1034" style="width:414.8pt;height:217.25pt;mso-position-horizontal-relative:char;mso-position-vertical-relative:line" coordsize="52682,275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">
                <v:shape id="Bild 132" o:spid="_x0000_s1035" type="#_x0000_t75" style="position:absolute;top:1064;width:50825;height:261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" filled="t" fillcolor="white [3212]">
                  <v:imagedata r:id="rId33" o:title=""/>
                </v:shape>
                <v:rect id="Rectangle 4" o:spid="_x0000_s1036" style="position:absolute;width:15231;height:36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" fillcolor="white [3212]" stroked="f" strokeweight="1pt">
                  <v:textbox>
                    <w:txbxContent>
                      <w:p w14:paraId="2E11ECE7" w14:textId="0B8F5850" w:rsidR="00922B95" w:rsidRDefault="00922B95" w:rsidP="00922B95">
                        <w:pPr>
                          <w:rPr>
                            <w:rFonts w:ascii="Arial" w:hAnsi="Arial" w:cs="Arial"/>
                            <w:color w:val="000000" w:themeColor="text1"/>
                            <w:kern w:val="24"/>
                            <w:position w:val="-8"/>
                            <w:sz w:val="32"/>
                            <w:szCs w:val="32"/>
                            <w:vertAlign w:val="subscript"/>
                          </w:rPr>
                        </w:pPr>
                        <w:r>
                          <w:rPr>
                            <w:rFonts w:ascii="Arial" w:hAnsi="Arial" w:cs="Arial"/>
                            <w:color w:val="000000" w:themeColor="text1"/>
                            <w:kern w:val="24"/>
                            <w:position w:val="-8"/>
                            <w:sz w:val="32"/>
                            <w:szCs w:val="32"/>
                            <w:vertAlign w:val="subscript"/>
                          </w:rPr>
                          <w:t xml:space="preserve">1 </w:t>
                        </w:r>
                      </w:p>
                    </w:txbxContent>
                  </v:textbox>
                </v:rect>
                <v:rect id="Rectangle 5" o:spid="_x0000_s1037" style="position:absolute;left:42088;top:11034;width:10594;height:32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" fillcolor="white [3212]" stroked="f" strokeweight="1pt">
                  <v:textbox>
                    <w:txbxContent>
                      <w:p w14:paraId="00BA2EBE" w14:textId="682F2D50" w:rsidR="00922B95" w:rsidRPr="00922B95" w:rsidRDefault="00922B95" w:rsidP="00922B95">
                        <w:pPr>
                          <w:rPr>
                            <w:rFonts w:ascii="Arial" w:hAnsi="Arial" w:cs="Arial"/>
                            <w:color w:val="000000" w:themeColor="text1"/>
                            <w:kern w:val="24"/>
                            <w:position w:val="-8"/>
                            <w:sz w:val="32"/>
                            <w:szCs w:val="32"/>
                            <w:vertAlign w:val="subscript"/>
                            <w:lang w:val="de-DE"/>
                          </w:rPr>
                        </w:pPr>
                        <w:r>
                          <w:rPr>
                            <w:rFonts w:ascii="Arial" w:hAnsi="Arial" w:cs="Arial"/>
                            <w:color w:val="000000" w:themeColor="text1"/>
                            <w:kern w:val="24"/>
                            <w:position w:val="-8"/>
                            <w:sz w:val="32"/>
                            <w:szCs w:val="32"/>
                            <w:vertAlign w:val="subscript"/>
                            <w:lang w:val="de-DE"/>
                          </w:rPr>
                          <w:t xml:space="preserve">2 </w:t>
                        </w:r>
                      </w:p>
                    </w:txbxContent>
                  </v:textbox>
                </v:rect>
                <v:rect id="Rectangle 6" o:spid="_x0000_s1038" style="position:absolute;left:35862;top:24301;width:14963;height:32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" fillcolor="white [3212]" stroked="f" strokeweight="1pt">
                  <v:textbox>
                    <w:txbxContent>
                      <w:p w14:paraId="019FD3D1" w14:textId="65E4FC66" w:rsidR="00922B95" w:rsidRPr="00922B95" w:rsidRDefault="00922B95" w:rsidP="00922B95">
                        <w:pPr>
                          <w:rPr>
                            <w:rFonts w:ascii="Arial" w:hAnsi="Arial" w:cs="Arial"/>
                            <w:color w:val="000000" w:themeColor="text1"/>
                            <w:kern w:val="24"/>
                            <w:position w:val="-8"/>
                            <w:sz w:val="32"/>
                            <w:szCs w:val="32"/>
                            <w:vertAlign w:val="subscript"/>
                            <w:lang w:val="de-DE"/>
                          </w:rPr>
                        </w:pPr>
                        <w:r>
                          <w:rPr>
                            <w:rFonts w:ascii="Arial" w:hAnsi="Arial" w:cs="Arial"/>
                            <w:color w:val="000000" w:themeColor="text1"/>
                            <w:kern w:val="24"/>
                            <w:position w:val="-8"/>
                            <w:sz w:val="32"/>
                            <w:szCs w:val="32"/>
                            <w:vertAlign w:val="subscript"/>
                            <w:lang w:val="de-DE"/>
                          </w:rPr>
                          <w:t xml:space="preserve">3 </w:t>
                        </w:r>
                      </w:p>
                    </w:txbxContent>
                  </v:textbox>
                </v:rect>
                <v:rect id="Rectangle 7" o:spid="_x0000_s1039" style="position:absolute;left:6275;top:20479;width:8956;height:58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" fillcolor="white [3212]" stroked="f" strokeweight="1pt">
                  <v:textbox>
                    <w:txbxContent>
                      <w:p w14:paraId="6B8DB385" w14:textId="77777777" w:rsidR="00922B95" w:rsidRDefault="00922B95" w:rsidP="00922B95">
                        <w:pPr>
                          <w:spacing w:after="0" w:line="240" w:lineRule="auto"/>
                          <w:rPr>
                            <w:rFonts w:ascii="Symbol" w:hAnsi="Symbol" w:cs="Arial"/>
                            <w:b/>
                            <w:bCs/>
                            <w:color w:val="000000" w:themeColor="text1"/>
                            <w:kern w:val="24"/>
                            <w:position w:val="-14"/>
                            <w:sz w:val="56"/>
                            <w:szCs w:val="56"/>
                            <w:vertAlign w:val="subscript"/>
                          </w:rPr>
                        </w:pPr>
                        <w:r>
                          <w:rPr>
                            <w:rFonts w:ascii="Symbol" w:hAnsi="Symbol" w:cs="Arial"/>
                            <w:b/>
                            <w:bCs/>
                            <w:color w:val="000000" w:themeColor="text1"/>
                            <w:kern w:val="24"/>
                            <w:position w:val="-14"/>
                            <w:sz w:val="56"/>
                            <w:szCs w:val="56"/>
                            <w:vertAlign w:val="subscript"/>
                          </w:rPr>
                          <w:t>c</w:t>
                        </w:r>
                        <w:r>
                          <w:rPr>
                            <w:rFonts w:ascii="Arial" w:hAnsi="Arial" w:cs="Arial"/>
                            <w:b/>
                            <w:bCs/>
                            <w:color w:val="000000" w:themeColor="text1"/>
                            <w:kern w:val="24"/>
                            <w:position w:val="-14"/>
                            <w:sz w:val="56"/>
                            <w:szCs w:val="56"/>
                            <w:vertAlign w:val="subscript"/>
                          </w:rPr>
                          <w:t>MCF</w:t>
                        </w:r>
                      </w:p>
                    </w:txbxContent>
                  </v:textbox>
                </v:rect>
                <w10:anchorlock/>
              </v:group>
            </w:pict>
          </mc:Fallback>
        </mc:AlternateContent>
      </w:r>
      <w:r>
        <w:br/>
      </w:r>
      <w:r w:rsidRPr="00F704E5">
        <w:rPr>
          <w:b/>
          <w:sz w:val="18"/>
          <w:szCs w:val="18"/>
        </w:rPr>
        <w:t>Key</w:t>
      </w:r>
      <w:r w:rsidRPr="00F704E5">
        <w:rPr>
          <w:sz w:val="18"/>
          <w:szCs w:val="18"/>
        </w:rPr>
        <w:t xml:space="preserve"> </w:t>
      </w:r>
      <w:r w:rsidRPr="00F704E5">
        <w:rPr>
          <w:sz w:val="18"/>
          <w:szCs w:val="18"/>
        </w:rPr>
        <w:br/>
        <w:t>1</w:t>
      </w:r>
      <w:r w:rsidRPr="00F704E5">
        <w:rPr>
          <w:sz w:val="18"/>
          <w:szCs w:val="18"/>
        </w:rPr>
        <w:tab/>
      </w:r>
      <w:r w:rsidR="00F704E5" w:rsidRPr="00F704E5">
        <w:rPr>
          <w:sz w:val="18"/>
          <w:szCs w:val="18"/>
        </w:rPr>
        <w:t>d</w:t>
      </w:r>
      <w:r w:rsidRPr="00F704E5">
        <w:rPr>
          <w:sz w:val="18"/>
          <w:szCs w:val="18"/>
        </w:rPr>
        <w:t xml:space="preserve">esign, </w:t>
      </w:r>
      <w:r w:rsidR="00F704E5" w:rsidRPr="00F704E5">
        <w:rPr>
          <w:sz w:val="18"/>
          <w:szCs w:val="18"/>
        </w:rPr>
        <w:t>c</w:t>
      </w:r>
      <w:r w:rsidRPr="00F704E5">
        <w:rPr>
          <w:sz w:val="18"/>
          <w:szCs w:val="18"/>
        </w:rPr>
        <w:t xml:space="preserve">onstruction </w:t>
      </w:r>
      <w:r w:rsidRPr="00F704E5">
        <w:rPr>
          <w:sz w:val="18"/>
          <w:szCs w:val="18"/>
        </w:rPr>
        <w:br/>
        <w:t>2</w:t>
      </w:r>
      <w:r w:rsidRPr="00F704E5">
        <w:rPr>
          <w:sz w:val="18"/>
          <w:szCs w:val="18"/>
        </w:rPr>
        <w:tab/>
      </w:r>
      <w:r w:rsidR="00F704E5" w:rsidRPr="00F704E5">
        <w:rPr>
          <w:sz w:val="18"/>
          <w:szCs w:val="18"/>
        </w:rPr>
        <w:t>e</w:t>
      </w:r>
      <w:r w:rsidRPr="00F704E5">
        <w:rPr>
          <w:sz w:val="18"/>
          <w:szCs w:val="18"/>
        </w:rPr>
        <w:t xml:space="preserve">ngineering </w:t>
      </w:r>
      <w:r w:rsidRPr="00F704E5">
        <w:rPr>
          <w:sz w:val="18"/>
          <w:szCs w:val="18"/>
        </w:rPr>
        <w:br/>
        <w:t>3</w:t>
      </w:r>
      <w:r w:rsidRPr="00F704E5">
        <w:rPr>
          <w:sz w:val="18"/>
          <w:szCs w:val="18"/>
        </w:rPr>
        <w:tab/>
      </w:r>
      <w:r w:rsidR="00F704E5" w:rsidRPr="00F704E5">
        <w:rPr>
          <w:sz w:val="18"/>
          <w:szCs w:val="18"/>
        </w:rPr>
        <w:t>p</w:t>
      </w:r>
      <w:r w:rsidRPr="00F704E5">
        <w:rPr>
          <w:sz w:val="18"/>
          <w:szCs w:val="18"/>
        </w:rPr>
        <w:t xml:space="preserve">roduction </w:t>
      </w:r>
      <w:r w:rsidR="00F704E5" w:rsidRPr="00F704E5">
        <w:rPr>
          <w:sz w:val="18"/>
          <w:szCs w:val="18"/>
        </w:rPr>
        <w:t>p</w:t>
      </w:r>
      <w:r w:rsidRPr="00F704E5">
        <w:rPr>
          <w:sz w:val="18"/>
          <w:szCs w:val="18"/>
        </w:rPr>
        <w:t xml:space="preserve">lanning </w:t>
      </w:r>
      <w:r w:rsidR="00F704E5" w:rsidRPr="00F704E5">
        <w:rPr>
          <w:sz w:val="18"/>
          <w:szCs w:val="18"/>
        </w:rPr>
        <w:br/>
      </w:r>
      <w:r w:rsidR="00F704E5" w:rsidRPr="00F704E5">
        <w:rPr>
          <w:sz w:val="18"/>
          <w:szCs w:val="18"/>
          <w:vertAlign w:val="superscript"/>
        </w:rPr>
        <w:t>a</w:t>
      </w:r>
      <w:r w:rsidR="00F704E5" w:rsidRPr="00F704E5">
        <w:rPr>
          <w:sz w:val="18"/>
          <w:szCs w:val="18"/>
        </w:rPr>
        <w:tab/>
        <w:t>χMCF.</w:t>
      </w:r>
    </w:p>
    <w:p w14:paraId="23AED45B" w14:textId="73C10AC9" w:rsidR="00FC68DB" w:rsidRPr="005C2D94" w:rsidRDefault="00FC68DB" w:rsidP="001E4607">
      <w:pPr>
        <w:pStyle w:val="Beschriftung"/>
      </w:pPr>
      <w:bookmarkStart w:id="152" w:name="_Ref334482085"/>
      <w:bookmarkStart w:id="153" w:name="_Ref334482078"/>
      <w:bookmarkStart w:id="154" w:name="_Toc3557085"/>
      <w:bookmarkStart w:id="155" w:name="_Toc34747335"/>
      <w:bookmarkStart w:id="156" w:name="_Toc76030526"/>
      <w:bookmarkStart w:id="157" w:name="_Toc94530812"/>
      <w:bookmarkStart w:id="158" w:name="_Toc101428211"/>
      <w:bookmarkStart w:id="159" w:name="_Toc167044126"/>
      <w:r w:rsidRPr="005C2D94">
        <w:t xml:space="preserve">Figure </w:t>
      </w:r>
      <w:r w:rsidRPr="005C2D94">
        <w:fldChar w:fldCharType="begin"/>
      </w:r>
      <w:r w:rsidRPr="00F54804">
        <w:instrText xml:space="preserve"> SEQ Figure \* ARABIC </w:instrText>
      </w:r>
      <w:r w:rsidRPr="005C2D94">
        <w:fldChar w:fldCharType="separate"/>
      </w:r>
      <w:r w:rsidR="00A965C9">
        <w:rPr>
          <w:noProof/>
        </w:rPr>
        <w:t>5</w:t>
      </w:r>
      <w:r w:rsidRPr="005C2D94">
        <w:fldChar w:fldCharType="end"/>
      </w:r>
      <w:bookmarkEnd w:id="151"/>
      <w:bookmarkEnd w:id="152"/>
      <w:r w:rsidR="00D7391D">
        <w:t xml:space="preserve"> — </w:t>
      </w:r>
      <w:r w:rsidRPr="00F54804">
        <w:t xml:space="preserve">χMCF as a </w:t>
      </w:r>
      <w:r w:rsidR="00304B64">
        <w:t>p</w:t>
      </w:r>
      <w:r w:rsidRPr="00F54804">
        <w:t xml:space="preserve">latform for </w:t>
      </w:r>
      <w:r w:rsidR="00304B64">
        <w:t>c</w:t>
      </w:r>
      <w:r w:rsidRPr="00F54804">
        <w:t xml:space="preserve">onnection </w:t>
      </w:r>
      <w:r w:rsidR="00304B64">
        <w:t>d</w:t>
      </w:r>
      <w:r w:rsidR="009D1083">
        <w:t>ata</w:t>
      </w:r>
      <w:r w:rsidR="009D1083" w:rsidRPr="005C2D94">
        <w:t xml:space="preserve"> </w:t>
      </w:r>
      <w:r w:rsidRPr="005C2D94">
        <w:t xml:space="preserve">in the </w:t>
      </w:r>
      <w:r w:rsidR="00304B64">
        <w:t>c</w:t>
      </w:r>
      <w:r w:rsidRPr="005C2D94">
        <w:t xml:space="preserve">omplete </w:t>
      </w:r>
      <w:r w:rsidR="00304B64">
        <w:t>d</w:t>
      </w:r>
      <w:r w:rsidRPr="005C2D94">
        <w:t xml:space="preserve">evelopment </w:t>
      </w:r>
      <w:bookmarkEnd w:id="153"/>
      <w:r w:rsidR="00304B64">
        <w:t>p</w:t>
      </w:r>
      <w:r w:rsidRPr="005C2D94">
        <w:t>rocess</w:t>
      </w:r>
      <w:bookmarkEnd w:id="154"/>
      <w:bookmarkEnd w:id="155"/>
      <w:bookmarkEnd w:id="156"/>
      <w:bookmarkEnd w:id="157"/>
      <w:bookmarkEnd w:id="158"/>
      <w:bookmarkEnd w:id="159"/>
      <w:r w:rsidR="00922B95">
        <w:t xml:space="preserve"> </w:t>
      </w:r>
    </w:p>
    <w:p w14:paraId="05157117" w14:textId="3142BD8A" w:rsidR="00FC68DB" w:rsidRPr="005C2D94" w:rsidRDefault="00FC68DB" w:rsidP="00B202D2">
      <w:r w:rsidRPr="005C2D94">
        <w:t xml:space="preserve">A careful </w:t>
      </w:r>
      <w:r w:rsidR="00CA3325">
        <w:t>look at</w:t>
      </w:r>
      <w:r w:rsidRPr="005C2D94">
        <w:t xml:space="preserve"> </w:t>
      </w:r>
      <w:r w:rsidRPr="005C2D94">
        <w:fldChar w:fldCharType="begin"/>
      </w:r>
      <w:r w:rsidRPr="00F54804">
        <w:instrText xml:space="preserve"> REF _Ref334482085 \h  \* MERGEFORMAT </w:instrText>
      </w:r>
      <w:r w:rsidRPr="005C2D94">
        <w:fldChar w:fldCharType="separate"/>
      </w:r>
      <w:r w:rsidR="00A965C9" w:rsidRPr="005C2D94">
        <w:t xml:space="preserve">Figure </w:t>
      </w:r>
      <w:r w:rsidR="00A965C9">
        <w:t>5</w:t>
      </w:r>
      <w:r w:rsidRPr="005C2D94">
        <w:fldChar w:fldCharType="end"/>
      </w:r>
      <w:r w:rsidRPr="00F54804">
        <w:t xml:space="preserve"> </w:t>
      </w:r>
      <w:r w:rsidR="00CA3325">
        <w:t>provides</w:t>
      </w:r>
      <w:r w:rsidRPr="00F54804">
        <w:t xml:space="preserve"> understanding </w:t>
      </w:r>
      <w:r w:rsidR="00CA3325">
        <w:t>on</w:t>
      </w:r>
      <w:r w:rsidRPr="00F54804">
        <w:t xml:space="preserve"> how the work with χMCF in a real process could </w:t>
      </w:r>
      <w:r w:rsidR="00AC11F4" w:rsidRPr="00AC11F4">
        <w:t>be organised</w:t>
      </w:r>
      <w:r w:rsidR="00AC11F4">
        <w:t>.</w:t>
      </w:r>
      <w:r w:rsidRPr="00F54804">
        <w:t xml:space="preserve"> χMCF is a structured set which can be divided into several overlapping subsets. Each subset contains a part of connection information which is of interest for a certain party,</w:t>
      </w:r>
      <w:r w:rsidR="006D3F88">
        <w:t xml:space="preserve"> for instance</w:t>
      </w:r>
      <w:r w:rsidRPr="00F54804">
        <w:t xml:space="preserve"> simulation or planning. The intersection of all subsets contains information which is of interest for all the parties involved, </w:t>
      </w:r>
      <w:r w:rsidR="008C4F0E">
        <w:t>e.g.</w:t>
      </w:r>
      <w:r w:rsidRPr="00F54804">
        <w:t xml:space="preserve"> coordinates and</w:t>
      </w:r>
      <w:r w:rsidRPr="005C2D94">
        <w:t xml:space="preserve"> flange partners. </w:t>
      </w:r>
    </w:p>
    <w:p w14:paraId="22A04484" w14:textId="7C208B3B" w:rsidR="00FC68DB" w:rsidRPr="005C2D94" w:rsidRDefault="00FC68DB" w:rsidP="00B202D2">
      <w:r w:rsidRPr="005C2D94">
        <w:t>As mentioned before, the information contained in χMCF is not necessarily complete, at least not at an early stage of the development process. Rather its content grows while the process is advancing. Defining the individual joint and filling up the container thus build</w:t>
      </w:r>
      <w:r w:rsidR="00291CB6">
        <w:t>s</w:t>
      </w:r>
      <w:r w:rsidRPr="005C2D94">
        <w:t xml:space="preserve"> up a continuous process. As shown in </w:t>
      </w:r>
      <w:r w:rsidRPr="00F54804">
        <w:fldChar w:fldCharType="begin"/>
      </w:r>
      <w:r w:rsidRPr="00F54804">
        <w:instrText xml:space="preserve"> REF _Ref334482085 \h  \* MERGEFORMAT </w:instrText>
      </w:r>
      <w:r w:rsidRPr="00F54804">
        <w:fldChar w:fldCharType="separate"/>
      </w:r>
      <w:r w:rsidR="00A965C9" w:rsidRPr="005C2D94">
        <w:t xml:space="preserve">Figure </w:t>
      </w:r>
      <w:r w:rsidR="00A965C9">
        <w:t>5</w:t>
      </w:r>
      <w:r w:rsidRPr="00F54804">
        <w:fldChar w:fldCharType="end"/>
      </w:r>
      <w:r w:rsidRPr="00F54804">
        <w:t>, connection information c</w:t>
      </w:r>
      <w:r w:rsidR="00291CB6">
        <w:t>an</w:t>
      </w:r>
      <w:r w:rsidRPr="00F54804">
        <w:t xml:space="preserve"> be created by any of the involved parties</w:t>
      </w:r>
      <w:r w:rsidRPr="005C2D94">
        <w:t xml:space="preserve"> (</w:t>
      </w:r>
      <w:r w:rsidR="00291CB6">
        <w:t xml:space="preserve">e.g. </w:t>
      </w:r>
      <w:r w:rsidRPr="005C2D94">
        <w:t xml:space="preserve">design, construction, engineering, planning). The common situation is that each party contributes part of </w:t>
      </w:r>
      <w:r w:rsidR="00E336CF">
        <w:t xml:space="preserve">the </w:t>
      </w:r>
      <w:r w:rsidRPr="005C2D94">
        <w:t>information (</w:t>
      </w:r>
      <w:r w:rsidR="00291CB6">
        <w:t xml:space="preserve">e.g. </w:t>
      </w:r>
      <w:r w:rsidRPr="005C2D94">
        <w:t>geometrical, technological) defining a specific joint. Merging of the partial information leads to the complete characterization of the joint. Therefore, χMCF is an ideal tool to enable this dynamic process since filling up χMCF means merging information.</w:t>
      </w:r>
    </w:p>
    <w:p w14:paraId="79714887" w14:textId="3B0C0990" w:rsidR="00FC68DB" w:rsidRPr="005C2D94" w:rsidRDefault="00FC68DB" w:rsidP="00B202D2">
      <w:r w:rsidRPr="00F54804">
        <w:fldChar w:fldCharType="begin"/>
      </w:r>
      <w:r w:rsidRPr="00F54804">
        <w:instrText xml:space="preserve"> REF _Ref334482085 \h  \* MERGEFORMAT </w:instrText>
      </w:r>
      <w:r w:rsidRPr="00F54804">
        <w:fldChar w:fldCharType="separate"/>
      </w:r>
      <w:r w:rsidR="00A965C9" w:rsidRPr="005C2D94">
        <w:t xml:space="preserve">Figure </w:t>
      </w:r>
      <w:r w:rsidR="00A965C9">
        <w:t>5</w:t>
      </w:r>
      <w:r w:rsidRPr="00F54804">
        <w:fldChar w:fldCharType="end"/>
      </w:r>
      <w:r w:rsidRPr="00F54804">
        <w:t xml:space="preserve"> also </w:t>
      </w:r>
      <w:r w:rsidR="001647B0">
        <w:t>illustrates</w:t>
      </w:r>
      <w:r w:rsidRPr="00F54804">
        <w:t xml:space="preserve"> that connection information (full or partial) is available to </w:t>
      </w:r>
      <w:r w:rsidR="001647B0">
        <w:t>all involved parties</w:t>
      </w:r>
      <w:r w:rsidRPr="00F54804">
        <w:t xml:space="preserve"> once it is defined and stored in χMCF. Thus, unnecessary duplication of effort is avoided automatically. </w:t>
      </w:r>
      <w:r w:rsidRPr="005C2D94">
        <w:t xml:space="preserve">Typically, different </w:t>
      </w:r>
      <w:r w:rsidR="001647B0">
        <w:t>teams</w:t>
      </w:r>
      <w:r w:rsidRPr="005C2D94">
        <w:t xml:space="preserve"> work in different environments using different software tools. Provided all </w:t>
      </w:r>
      <w:r w:rsidR="001647B0">
        <w:t xml:space="preserve">involved </w:t>
      </w:r>
      <w:r w:rsidRPr="005C2D94">
        <w:t xml:space="preserve">systems support χMCF, </w:t>
      </w:r>
      <w:r w:rsidR="00291CB6">
        <w:t>translation</w:t>
      </w:r>
      <w:r w:rsidRPr="005C2D94">
        <w:t xml:space="preserve"> of data from one format to another will </w:t>
      </w:r>
      <w:r w:rsidR="001647B0" w:rsidRPr="005C2D94">
        <w:t xml:space="preserve">not </w:t>
      </w:r>
      <w:r w:rsidRPr="005C2D94">
        <w:t xml:space="preserve">be necessary anymore. This will save development cost and avoid loss of data caused by the </w:t>
      </w:r>
      <w:r w:rsidR="001647B0">
        <w:t>translation</w:t>
      </w:r>
      <w:r w:rsidRPr="005C2D94">
        <w:t>.</w:t>
      </w:r>
      <w:r w:rsidR="00291CB6">
        <w:t xml:space="preserve"> </w:t>
      </w:r>
    </w:p>
    <w:p w14:paraId="09F85550" w14:textId="23E84A51" w:rsidR="00FC68DB" w:rsidRPr="00BD52D7" w:rsidRDefault="00FC68DB" w:rsidP="00B202D2">
      <w:r w:rsidRPr="001E4607">
        <w:t>Information contained in χMCF can be used to au</w:t>
      </w:r>
      <w:r w:rsidRPr="00BD52D7">
        <w:t xml:space="preserve">tomate many tasks in </w:t>
      </w:r>
      <w:r w:rsidR="00291CB6">
        <w:t>a</w:t>
      </w:r>
      <w:r w:rsidRPr="00BD52D7">
        <w:t xml:space="preserve"> development </w:t>
      </w:r>
      <w:r w:rsidR="00291CB6">
        <w:t xml:space="preserve">process </w:t>
      </w:r>
      <w:r w:rsidRPr="00BD52D7">
        <w:t xml:space="preserve">and </w:t>
      </w:r>
      <w:r w:rsidR="00941BC0">
        <w:t xml:space="preserve">will therefore facilitate </w:t>
      </w:r>
      <w:r w:rsidRPr="00BD52D7">
        <w:t>efficiency</w:t>
      </w:r>
      <w:r w:rsidR="00941BC0">
        <w:t xml:space="preserve"> gains</w:t>
      </w:r>
      <w:r w:rsidRPr="00BD52D7">
        <w:t>:</w:t>
      </w:r>
      <w:r w:rsidR="00291CB6">
        <w:t xml:space="preserve"> </w:t>
      </w:r>
    </w:p>
    <w:p w14:paraId="32FAEC8C" w14:textId="7EDC338E" w:rsidR="00FC68DB" w:rsidRPr="0013175B" w:rsidRDefault="00FC68DB">
      <w:pPr>
        <w:numPr>
          <w:ilvl w:val="0"/>
          <w:numId w:val="8"/>
        </w:numPr>
        <w:tabs>
          <w:tab w:val="clear" w:pos="403"/>
        </w:tabs>
        <w:spacing w:line="240" w:lineRule="auto"/>
        <w:jc w:val="left"/>
      </w:pPr>
      <w:r w:rsidRPr="008452E1">
        <w:t xml:space="preserve">Automatic CAE </w:t>
      </w:r>
      <w:r w:rsidR="00941BC0">
        <w:t xml:space="preserve">model </w:t>
      </w:r>
      <w:r w:rsidRPr="008452E1">
        <w:t>assembly</w:t>
      </w:r>
      <w:r w:rsidR="008452E1">
        <w:t xml:space="preserve"> </w:t>
      </w:r>
      <w:r w:rsidR="008452E1">
        <w:br/>
      </w:r>
      <w:r w:rsidRPr="0013175B">
        <w:t>Most FE</w:t>
      </w:r>
      <w:r w:rsidR="005240A2">
        <w:t xml:space="preserve"> </w:t>
      </w:r>
      <w:r w:rsidRPr="0013175B">
        <w:t xml:space="preserve">preprocessors </w:t>
      </w:r>
      <w:r w:rsidR="005469DF" w:rsidRPr="0013175B">
        <w:t>can</w:t>
      </w:r>
      <w:r w:rsidRPr="0013175B">
        <w:t xml:space="preserve"> mesh parts automatically in batch-meshing mode. An automated </w:t>
      </w:r>
      <w:r w:rsidR="00941BC0">
        <w:t xml:space="preserve">model </w:t>
      </w:r>
      <w:r w:rsidRPr="0013175B">
        <w:t>assembly can be realized by the connection information contained in χMCF</w:t>
      </w:r>
      <w:r w:rsidR="00A9014E">
        <w:t xml:space="preserve">. </w:t>
      </w:r>
    </w:p>
    <w:p w14:paraId="55DB83B3" w14:textId="60B2D2E8" w:rsidR="00FC68DB" w:rsidRPr="0013175B" w:rsidRDefault="00FC68DB">
      <w:pPr>
        <w:numPr>
          <w:ilvl w:val="0"/>
          <w:numId w:val="8"/>
        </w:numPr>
        <w:tabs>
          <w:tab w:val="clear" w:pos="403"/>
        </w:tabs>
        <w:spacing w:line="240" w:lineRule="auto"/>
        <w:jc w:val="left"/>
      </w:pPr>
      <w:r w:rsidRPr="008452E1">
        <w:t>Automatic Programming of Welding Robot</w:t>
      </w:r>
      <w:r w:rsidR="005469DF">
        <w:t>s</w:t>
      </w:r>
      <w:r w:rsidR="008452E1">
        <w:t xml:space="preserve"> </w:t>
      </w:r>
      <w:r w:rsidR="008452E1">
        <w:br/>
      </w:r>
      <w:r w:rsidRPr="0013175B">
        <w:t>Based on χMCF, welding robots can be programmed automatically.</w:t>
      </w:r>
      <w:r w:rsidR="00A9014E">
        <w:t xml:space="preserve"> </w:t>
      </w:r>
    </w:p>
    <w:p w14:paraId="61585519" w14:textId="266B5273" w:rsidR="00FC68DB" w:rsidRPr="005C2D94" w:rsidRDefault="00FC68DB" w:rsidP="00B202D2">
      <w:r w:rsidRPr="00F54804">
        <w:lastRenderedPageBreak/>
        <w:t xml:space="preserve">An essential feature of χMCF is that it contains only information relevant to the joints. No data are included which are dependent on </w:t>
      </w:r>
      <w:r w:rsidR="005469DF">
        <w:t>a specific development</w:t>
      </w:r>
      <w:r w:rsidRPr="00F54804">
        <w:t xml:space="preserve"> process. </w:t>
      </w:r>
      <w:r w:rsidR="003F3DEF">
        <w:t>Therefore,</w:t>
      </w:r>
      <w:r w:rsidRPr="00F54804">
        <w:t xml:space="preserve"> </w:t>
      </w:r>
      <w:r w:rsidR="005469DF" w:rsidRPr="00F54804">
        <w:t xml:space="preserve">χMCF </w:t>
      </w:r>
      <w:r w:rsidR="005469DF">
        <w:t>can be</w:t>
      </w:r>
      <w:r w:rsidRPr="00F54804">
        <w:t xml:space="preserve"> implement</w:t>
      </w:r>
      <w:r w:rsidR="005469DF">
        <w:t>ed</w:t>
      </w:r>
      <w:r w:rsidRPr="00F54804">
        <w:t xml:space="preserve"> into any </w:t>
      </w:r>
      <w:r w:rsidR="005469DF">
        <w:t>development</w:t>
      </w:r>
      <w:r w:rsidR="005469DF" w:rsidRPr="00F54804">
        <w:t xml:space="preserve"> </w:t>
      </w:r>
      <w:r w:rsidRPr="00F54804">
        <w:t>process. Depending on the app</w:t>
      </w:r>
      <w:r w:rsidRPr="005C2D94">
        <w:t xml:space="preserve">lication, it is possible to use χMCF as a stand-alone database or integrate χMCF into an even more comprehensive database. </w:t>
      </w:r>
    </w:p>
    <w:p w14:paraId="14C58F94" w14:textId="77777777" w:rsidR="00FC68DB" w:rsidRPr="005C2D94" w:rsidRDefault="00FC68DB" w:rsidP="00B202D2">
      <w:pPr>
        <w:pStyle w:val="berschrift1"/>
      </w:pPr>
      <w:bookmarkStart w:id="160" w:name="_Toc3556930"/>
      <w:bookmarkStart w:id="161" w:name="_Toc34747180"/>
      <w:bookmarkStart w:id="162" w:name="_Toc77101993"/>
      <w:bookmarkStart w:id="163" w:name="_Toc167043996"/>
      <w:r w:rsidRPr="005C2D94">
        <w:t>Keywords of XML specification</w:t>
      </w:r>
      <w:bookmarkEnd w:id="160"/>
      <w:bookmarkEnd w:id="161"/>
      <w:bookmarkEnd w:id="162"/>
      <w:bookmarkEnd w:id="163"/>
    </w:p>
    <w:p w14:paraId="7A21DF07" w14:textId="77777777" w:rsidR="00FC68DB" w:rsidRPr="00BD52D7" w:rsidRDefault="00FC68DB" w:rsidP="00B202D2">
      <w:pPr>
        <w:pStyle w:val="berschrift2"/>
      </w:pPr>
      <w:bookmarkStart w:id="164" w:name="_Toc34747181"/>
      <w:bookmarkStart w:id="165" w:name="_Toc77101994"/>
      <w:bookmarkStart w:id="166" w:name="_Toc167043997"/>
      <w:r w:rsidRPr="001E4607">
        <w:t>Keywords</w:t>
      </w:r>
      <w:bookmarkEnd w:id="164"/>
      <w:bookmarkEnd w:id="165"/>
      <w:bookmarkEnd w:id="166"/>
    </w:p>
    <w:p w14:paraId="00760D94" w14:textId="135E8238" w:rsidR="00FC68DB" w:rsidRPr="000A1B7B" w:rsidRDefault="000872B6" w:rsidP="00B202D2">
      <w:r>
        <w:t>As in any XML file, t</w:t>
      </w:r>
      <w:r w:rsidR="00FC68DB" w:rsidRPr="00BD52D7">
        <w:t>he carrier of information in a</w:t>
      </w:r>
      <w:r>
        <w:t>n</w:t>
      </w:r>
      <w:r w:rsidR="00FC68DB" w:rsidRPr="00BD52D7">
        <w:t xml:space="preserve"> χMCF file is an element which can be equipped with some attri</w:t>
      </w:r>
      <w:r w:rsidR="00FC68DB" w:rsidRPr="000A1B7B">
        <w:t xml:space="preserve">butes and child elements. Elements and attributes are defined by their names (identifiers) and values (information). </w:t>
      </w:r>
    </w:p>
    <w:p w14:paraId="4BF387F5" w14:textId="035A14B3" w:rsidR="00FC68DB" w:rsidRPr="00F54804" w:rsidRDefault="00FC68DB" w:rsidP="00B202D2">
      <w:r w:rsidRPr="000A1B7B">
        <w:t>By the XML standard, values assumed by elements can be distinguished by their types</w:t>
      </w:r>
      <w:r w:rsidR="000872B6">
        <w:t>, e.g.</w:t>
      </w:r>
      <w:r w:rsidRPr="000A1B7B">
        <w:t xml:space="preserve"> boolean, float, double, string, date. The s</w:t>
      </w:r>
      <w:r w:rsidRPr="00F54804">
        <w:t xml:space="preserve">ame applies to attributes. The user can determine how elements and attributes are used (optional, required or prohibited). If </w:t>
      </w:r>
      <w:r w:rsidR="00BC2FCE">
        <w:t xml:space="preserve">declared </w:t>
      </w:r>
      <w:r w:rsidRPr="00F54804">
        <w:t xml:space="preserve">necessary, the frequency of occurrence of elements with </w:t>
      </w:r>
      <w:r w:rsidR="000872B6">
        <w:t>a</w:t>
      </w:r>
      <w:r w:rsidRPr="00F54804">
        <w:t xml:space="preserve"> given name (number of siblings of identical names) can be restricted</w:t>
      </w:r>
      <w:r w:rsidR="000872B6">
        <w:t>.</w:t>
      </w:r>
      <w:r w:rsidRPr="00F54804">
        <w:t xml:space="preserve"> </w:t>
      </w:r>
      <w:r w:rsidR="000872B6">
        <w:t>I</w:t>
      </w:r>
      <w:r w:rsidRPr="00F54804">
        <w:t xml:space="preserve">n </w:t>
      </w:r>
      <w:r w:rsidR="000872B6">
        <w:t xml:space="preserve">the </w:t>
      </w:r>
      <w:r w:rsidRPr="00F54804">
        <w:t xml:space="preserve">XML schema, </w:t>
      </w:r>
      <w:r w:rsidR="000872B6">
        <w:t>this</w:t>
      </w:r>
      <w:r w:rsidRPr="00F54804">
        <w:t xml:space="preserve"> is specified by the attributes </w:t>
      </w:r>
      <w:r w:rsidRPr="00251C60">
        <w:rPr>
          <w:rStyle w:val="CodeCharacter"/>
        </w:rPr>
        <w:t>minOccurs</w:t>
      </w:r>
      <w:r w:rsidRPr="00F54804">
        <w:t xml:space="preserve"> and </w:t>
      </w:r>
      <w:r w:rsidRPr="00251C60">
        <w:rPr>
          <w:rStyle w:val="CodeCharacter"/>
        </w:rPr>
        <w:t>maxOccurs</w:t>
      </w:r>
      <w:r w:rsidRPr="00F54804">
        <w:t>.</w:t>
      </w:r>
      <w:r w:rsidR="000872B6">
        <w:t xml:space="preserve"> </w:t>
      </w:r>
    </w:p>
    <w:p w14:paraId="58B3ADC0" w14:textId="6F6D5A95" w:rsidR="00FC68DB" w:rsidRPr="005C2D94" w:rsidRDefault="00FC68DB" w:rsidP="00B202D2">
      <w:r w:rsidRPr="00F54804">
        <w:t xml:space="preserve">In accordance with the </w:t>
      </w:r>
      <w:r w:rsidR="006A61BC" w:rsidRPr="006A61BC">
        <w:t xml:space="preserve">XML Schema Definition Language </w:t>
      </w:r>
      <w:r w:rsidR="006A61BC">
        <w:t xml:space="preserve">version </w:t>
      </w:r>
      <w:r w:rsidR="006A61BC" w:rsidRPr="006A61BC">
        <w:t>1.1</w:t>
      </w:r>
      <w:r w:rsidR="006A61BC">
        <w:t xml:space="preserve"> Part 2 </w:t>
      </w:r>
      <w:sdt>
        <w:sdtPr>
          <w:id w:val="1244220184"/>
          <w:citation/>
        </w:sdtPr>
        <w:sdtContent>
          <w:r w:rsidR="006A61BC">
            <w:fldChar w:fldCharType="begin"/>
          </w:r>
          <w:r w:rsidR="006A61BC" w:rsidRPr="00DC015A">
            <w:rPr>
              <w:lang w:val="en-US"/>
            </w:rPr>
            <w:instrText xml:space="preserve"> CITATION W3C_XSD11_Part2 \l 1031 </w:instrText>
          </w:r>
          <w:r w:rsidR="006A61BC">
            <w:fldChar w:fldCharType="separate"/>
          </w:r>
          <w:r w:rsidR="00A965C9" w:rsidRPr="00DC015A">
            <w:rPr>
              <w:noProof/>
              <w:lang w:val="en-US"/>
            </w:rPr>
            <w:t>[3]</w:t>
          </w:r>
          <w:r w:rsidR="006A61BC">
            <w:fldChar w:fldCharType="end"/>
          </w:r>
        </w:sdtContent>
      </w:sdt>
      <w:r w:rsidR="006A61BC">
        <w:t xml:space="preserve"> </w:t>
      </w:r>
      <w:r w:rsidRPr="00F54804">
        <w:t>the following keywords are used in the current document to characterize the elements and attributes:</w:t>
      </w:r>
    </w:p>
    <w:p w14:paraId="001D8BB3" w14:textId="65A9247A" w:rsidR="00FC68DB" w:rsidRPr="005C2D94" w:rsidRDefault="00FC68DB">
      <w:pPr>
        <w:numPr>
          <w:ilvl w:val="0"/>
          <w:numId w:val="8"/>
        </w:numPr>
        <w:tabs>
          <w:tab w:val="clear" w:pos="403"/>
        </w:tabs>
        <w:spacing w:line="240" w:lineRule="auto"/>
        <w:jc w:val="left"/>
      </w:pPr>
      <w:r w:rsidRPr="005C2D94">
        <w:t>Type</w:t>
      </w:r>
      <w:r w:rsidR="00A9014E">
        <w:t xml:space="preserve">, </w:t>
      </w:r>
    </w:p>
    <w:p w14:paraId="0885098E" w14:textId="7696A910" w:rsidR="00FC68DB" w:rsidRPr="001E4607" w:rsidRDefault="00284485">
      <w:pPr>
        <w:numPr>
          <w:ilvl w:val="0"/>
          <w:numId w:val="8"/>
        </w:numPr>
        <w:tabs>
          <w:tab w:val="clear" w:pos="403"/>
        </w:tabs>
        <w:spacing w:line="240" w:lineRule="auto"/>
        <w:jc w:val="left"/>
      </w:pPr>
      <w:r>
        <w:t>Value space</w:t>
      </w:r>
      <w:r w:rsidR="00A9014E">
        <w:t xml:space="preserve">, </w:t>
      </w:r>
    </w:p>
    <w:p w14:paraId="72CC308D" w14:textId="6955F70D" w:rsidR="00FC68DB" w:rsidRPr="00D7391D" w:rsidRDefault="00FC68DB">
      <w:pPr>
        <w:numPr>
          <w:ilvl w:val="0"/>
          <w:numId w:val="8"/>
        </w:numPr>
        <w:tabs>
          <w:tab w:val="clear" w:pos="403"/>
        </w:tabs>
        <w:spacing w:line="240" w:lineRule="auto"/>
        <w:jc w:val="left"/>
      </w:pPr>
      <w:r w:rsidRPr="00BD52D7">
        <w:t>Default</w:t>
      </w:r>
      <w:r w:rsidR="00A9014E">
        <w:t xml:space="preserve">, </w:t>
      </w:r>
    </w:p>
    <w:p w14:paraId="1E6F80A2" w14:textId="1DCACBBE" w:rsidR="00FC68DB" w:rsidRPr="000A1B7B" w:rsidRDefault="00FC68DB">
      <w:pPr>
        <w:numPr>
          <w:ilvl w:val="0"/>
          <w:numId w:val="8"/>
        </w:numPr>
        <w:tabs>
          <w:tab w:val="clear" w:pos="403"/>
        </w:tabs>
        <w:spacing w:line="240" w:lineRule="auto"/>
        <w:jc w:val="left"/>
      </w:pPr>
      <w:r w:rsidRPr="000A1B7B">
        <w:t>Use</w:t>
      </w:r>
      <w:r w:rsidR="00A9014E">
        <w:t xml:space="preserve">, </w:t>
      </w:r>
    </w:p>
    <w:p w14:paraId="7305CC48" w14:textId="26B7AA49" w:rsidR="0065509A" w:rsidRDefault="00FC68DB">
      <w:pPr>
        <w:numPr>
          <w:ilvl w:val="0"/>
          <w:numId w:val="8"/>
        </w:numPr>
        <w:tabs>
          <w:tab w:val="clear" w:pos="403"/>
        </w:tabs>
        <w:spacing w:line="240" w:lineRule="auto"/>
        <w:jc w:val="left"/>
      </w:pPr>
      <w:r w:rsidRPr="000A1B7B">
        <w:t xml:space="preserve">Multiplicity (corresponds to the attributes </w:t>
      </w:r>
      <w:r w:rsidRPr="00251C60">
        <w:rPr>
          <w:rStyle w:val="CodeCharacter"/>
        </w:rPr>
        <w:t>minOccurs</w:t>
      </w:r>
      <w:r w:rsidR="00F95D4B" w:rsidRPr="00F54804">
        <w:t xml:space="preserve"> </w:t>
      </w:r>
      <w:r w:rsidRPr="00F54804">
        <w:t xml:space="preserve">and </w:t>
      </w:r>
      <w:r w:rsidRPr="00251C60">
        <w:rPr>
          <w:rStyle w:val="CodeCharacter"/>
        </w:rPr>
        <w:t>maxOccurs</w:t>
      </w:r>
      <w:r w:rsidRPr="00F54804">
        <w:t xml:space="preserve"> of the element </w:t>
      </w:r>
      <w:r w:rsidRPr="00AC5075">
        <w:rPr>
          <w:rStyle w:val="CodeCharacter"/>
        </w:rPr>
        <w:t>&lt;xs:element</w:t>
      </w:r>
      <w:r w:rsidR="009F51C1">
        <w:rPr>
          <w:rStyle w:val="CodeCharacter"/>
        </w:rPr>
        <w:t>/</w:t>
      </w:r>
      <w:r w:rsidRPr="00AC5075">
        <w:rPr>
          <w:rStyle w:val="CodeCharacter"/>
        </w:rPr>
        <w:t>&gt;</w:t>
      </w:r>
      <w:r w:rsidRPr="00F54804">
        <w:t xml:space="preserve"> of</w:t>
      </w:r>
      <w:r w:rsidR="000872B6">
        <w:t xml:space="preserve"> the</w:t>
      </w:r>
      <w:r w:rsidRPr="00F54804">
        <w:t xml:space="preserve"> XML schema)</w:t>
      </w:r>
      <w:r w:rsidR="00A9014E">
        <w:t xml:space="preserve">, </w:t>
      </w:r>
    </w:p>
    <w:p w14:paraId="2FBA8BA2" w14:textId="783060FD" w:rsidR="00FC68DB" w:rsidRPr="00F54804" w:rsidRDefault="00FC68DB">
      <w:pPr>
        <w:numPr>
          <w:ilvl w:val="0"/>
          <w:numId w:val="8"/>
        </w:numPr>
        <w:tabs>
          <w:tab w:val="clear" w:pos="403"/>
        </w:tabs>
        <w:spacing w:line="240" w:lineRule="auto"/>
        <w:jc w:val="left"/>
      </w:pPr>
      <w:r w:rsidRPr="00F54804">
        <w:t xml:space="preserve">Restrictions (corresponds to the element </w:t>
      </w:r>
      <w:r w:rsidRPr="000872B6">
        <w:rPr>
          <w:rStyle w:val="CodeCharacter"/>
        </w:rPr>
        <w:t>restriction</w:t>
      </w:r>
      <w:r w:rsidRPr="00F54804">
        <w:t xml:space="preserve"> of XML schema)</w:t>
      </w:r>
      <w:r w:rsidR="001B5753">
        <w:t>.</w:t>
      </w:r>
    </w:p>
    <w:p w14:paraId="3CD1178B" w14:textId="4C5F6623" w:rsidR="00BD3B1E" w:rsidRPr="00F54804" w:rsidRDefault="000B4B43" w:rsidP="00F63F2F">
      <w:pPr>
        <w:pStyle w:val="Note"/>
      </w:pPr>
      <w:r>
        <w:t>NOTE </w:t>
      </w:r>
      <w:r w:rsidR="000872B6">
        <w:t>1</w:t>
      </w:r>
      <w:r w:rsidR="00F63F2F">
        <w:tab/>
      </w:r>
      <w:r w:rsidR="00BD3B1E" w:rsidRPr="003172C1">
        <w:t>Up to now, only versions 1.0</w:t>
      </w:r>
      <w:r w:rsidR="00213694">
        <w:t> </w:t>
      </w:r>
      <w:sdt>
        <w:sdtPr>
          <w:id w:val="1594198019"/>
          <w:citation/>
        </w:sdtPr>
        <w:sdtContent>
          <w:r w:rsidR="00213694">
            <w:fldChar w:fldCharType="begin"/>
          </w:r>
          <w:r w:rsidR="00213694" w:rsidRPr="00213694">
            <w:rPr>
              <w:lang w:val="en-US"/>
            </w:rPr>
            <w:instrText xml:space="preserve"> CITATION XML10_2008 \l 1031 </w:instrText>
          </w:r>
          <w:r w:rsidR="00213694">
            <w:fldChar w:fldCharType="separate"/>
          </w:r>
          <w:r w:rsidR="00A965C9" w:rsidRPr="00A965C9">
            <w:rPr>
              <w:noProof/>
              <w:lang w:val="en-US"/>
            </w:rPr>
            <w:t>[2]</w:t>
          </w:r>
          <w:r w:rsidR="00213694">
            <w:fldChar w:fldCharType="end"/>
          </w:r>
        </w:sdtContent>
      </w:sdt>
      <w:r w:rsidR="00BD3B1E" w:rsidRPr="003172C1">
        <w:t xml:space="preserve"> and 1.1</w:t>
      </w:r>
      <w:r w:rsidR="00213694">
        <w:t> </w:t>
      </w:r>
      <w:sdt>
        <w:sdtPr>
          <w:id w:val="-487870839"/>
          <w:citation/>
        </w:sdtPr>
        <w:sdtContent>
          <w:r w:rsidR="00213694">
            <w:fldChar w:fldCharType="begin"/>
          </w:r>
          <w:r w:rsidR="00213694" w:rsidRPr="00213694">
            <w:rPr>
              <w:lang w:val="en-US"/>
            </w:rPr>
            <w:instrText xml:space="preserve"> CITATION XML11_2006 \l 1031 </w:instrText>
          </w:r>
          <w:r w:rsidR="00213694">
            <w:fldChar w:fldCharType="separate"/>
          </w:r>
          <w:r w:rsidR="00A965C9" w:rsidRPr="00A965C9">
            <w:rPr>
              <w:noProof/>
              <w:lang w:val="en-US"/>
            </w:rPr>
            <w:t>[4]</w:t>
          </w:r>
          <w:r w:rsidR="00213694">
            <w:fldChar w:fldCharType="end"/>
          </w:r>
        </w:sdtContent>
      </w:sdt>
      <w:r w:rsidR="00BD3B1E" w:rsidRPr="003172C1">
        <w:t xml:space="preserve"> of XML exist, where 1.1 is </w:t>
      </w:r>
      <w:r w:rsidR="00BD3B1E" w:rsidRPr="00063B94">
        <w:t>not</w:t>
      </w:r>
      <w:r w:rsidR="00BD3B1E" w:rsidRPr="003172C1">
        <w:t xml:space="preserve"> widely used. </w:t>
      </w:r>
      <w:r w:rsidR="00E13FF4">
        <w:t>Therefore,</w:t>
      </w:r>
      <w:r w:rsidR="00BD3B1E" w:rsidRPr="003172C1">
        <w:t xml:space="preserve"> most systems still create XML 1.0 files (</w:t>
      </w:r>
      <w:r w:rsidR="002070AF">
        <w:t>f</w:t>
      </w:r>
      <w:r w:rsidR="00BD3B1E" w:rsidRPr="003172C1">
        <w:t>or differences</w:t>
      </w:r>
      <w:r w:rsidR="008C5C54">
        <w:t xml:space="preserve"> between both versions</w:t>
      </w:r>
      <w:r w:rsidR="00BD3B1E" w:rsidRPr="003172C1">
        <w:t xml:space="preserve"> see </w:t>
      </w:r>
      <w:hyperlink r:id="rId34" w:anchor="sec-xml11" w:history="1">
        <w:r w:rsidR="00BD3B1E" w:rsidRPr="003172C1">
          <w:rPr>
            <w:rStyle w:val="Hyperlink"/>
          </w:rPr>
          <w:t>http://www.w3.org/TR/xml11/#sec-xml11</w:t>
        </w:r>
      </w:hyperlink>
      <w:r w:rsidR="00BD3B1E" w:rsidRPr="003172C1">
        <w:t>)</w:t>
      </w:r>
      <w:r w:rsidR="002070AF">
        <w:t>.</w:t>
      </w:r>
      <w:r w:rsidR="00BD3B1E" w:rsidRPr="003172C1">
        <w:t xml:space="preserve"> </w:t>
      </w:r>
    </w:p>
    <w:p w14:paraId="5D8C083C" w14:textId="01F2B038" w:rsidR="00FC68DB" w:rsidRPr="00F54804" w:rsidRDefault="00FC68DB" w:rsidP="00B202D2">
      <w:r w:rsidRPr="00F54804">
        <w:t xml:space="preserve">The type of the value of an element or attribute is specified by the key-word </w:t>
      </w:r>
      <w:r w:rsidRPr="00251C60">
        <w:rPr>
          <w:rStyle w:val="CodeCharacter"/>
        </w:rPr>
        <w:t>Type</w:t>
      </w:r>
      <w:r w:rsidRPr="00F54804">
        <w:t xml:space="preserve">. The numerical ID of a property (attribute </w:t>
      </w:r>
      <w:r w:rsidR="008C5C54" w:rsidRPr="008C5C54">
        <w:rPr>
          <w:rStyle w:val="CodeCharacter"/>
        </w:rPr>
        <w:t>pid</w:t>
      </w:r>
      <w:r w:rsidRPr="00F54804">
        <w:t xml:space="preserve">) of a </w:t>
      </w:r>
      <w:r w:rsidRPr="00AC5075">
        <w:rPr>
          <w:rStyle w:val="CodeCharacter"/>
        </w:rPr>
        <w:t>&lt;part</w:t>
      </w:r>
      <w:r w:rsidR="008C5C54">
        <w:rPr>
          <w:rStyle w:val="CodeCharacter"/>
        </w:rPr>
        <w:t>/</w:t>
      </w:r>
      <w:r w:rsidRPr="00AC5075">
        <w:rPr>
          <w:rStyle w:val="CodeCharacter"/>
        </w:rPr>
        <w:t>&gt;</w:t>
      </w:r>
      <w:r w:rsidR="00CE6333" w:rsidRPr="00F54804">
        <w:t xml:space="preserve"> </w:t>
      </w:r>
      <w:r w:rsidR="00501D1B">
        <w:t>element</w:t>
      </w:r>
      <w:r w:rsidRPr="00F54804">
        <w:t xml:space="preserve"> for instance is an integer, which is a built-in type of XML standard. </w:t>
      </w:r>
    </w:p>
    <w:p w14:paraId="6024D61D" w14:textId="2D3916FF" w:rsidR="00FC68DB" w:rsidRPr="00F54804" w:rsidRDefault="00825787" w:rsidP="00B202D2">
      <w:r>
        <w:t>Examples for t</w:t>
      </w:r>
      <w:r w:rsidR="00FC68DB" w:rsidRPr="00F54804">
        <w:t xml:space="preserve">he most common types </w:t>
      </w:r>
      <w:r w:rsidR="008C5C54">
        <w:t xml:space="preserve">in XML </w:t>
      </w:r>
      <w:r w:rsidR="00FC68DB" w:rsidRPr="00F54804">
        <w:t>are:</w:t>
      </w:r>
      <w:r>
        <w:t xml:space="preserve"> </w:t>
      </w:r>
    </w:p>
    <w:p w14:paraId="1D6A0051" w14:textId="77777777" w:rsidR="009457C7" w:rsidRPr="005C2D94" w:rsidRDefault="00FC68DB">
      <w:pPr>
        <w:numPr>
          <w:ilvl w:val="0"/>
          <w:numId w:val="8"/>
        </w:numPr>
        <w:tabs>
          <w:tab w:val="clear" w:pos="403"/>
        </w:tabs>
        <w:spacing w:line="240" w:lineRule="auto"/>
        <w:jc w:val="left"/>
      </w:pPr>
      <w:r w:rsidRPr="00AC5075">
        <w:rPr>
          <w:rStyle w:val="CodeCharacter"/>
        </w:rPr>
        <w:t>xs:string</w:t>
      </w:r>
      <w:r w:rsidR="009457C7">
        <w:t xml:space="preserve">, </w:t>
      </w:r>
    </w:p>
    <w:p w14:paraId="2FFC9177" w14:textId="77777777" w:rsidR="009457C7" w:rsidRPr="005C2D94" w:rsidRDefault="00FC68DB">
      <w:pPr>
        <w:numPr>
          <w:ilvl w:val="0"/>
          <w:numId w:val="8"/>
        </w:numPr>
        <w:tabs>
          <w:tab w:val="clear" w:pos="403"/>
        </w:tabs>
        <w:spacing w:line="240" w:lineRule="auto"/>
        <w:jc w:val="left"/>
      </w:pPr>
      <w:r w:rsidRPr="00AC5075">
        <w:rPr>
          <w:rStyle w:val="CodeCharacter"/>
        </w:rPr>
        <w:t>xs:decimal</w:t>
      </w:r>
      <w:r w:rsidR="009457C7">
        <w:t xml:space="preserve">, </w:t>
      </w:r>
    </w:p>
    <w:p w14:paraId="4D5BF5C4" w14:textId="07653E67" w:rsidR="009457C7" w:rsidRPr="005C2D94" w:rsidRDefault="00FC68DB">
      <w:pPr>
        <w:pStyle w:val="Listenabsatz"/>
        <w:numPr>
          <w:ilvl w:val="0"/>
          <w:numId w:val="8"/>
        </w:numPr>
        <w:tabs>
          <w:tab w:val="clear" w:pos="403"/>
        </w:tabs>
        <w:spacing w:line="240" w:lineRule="auto"/>
        <w:contextualSpacing w:val="0"/>
        <w:jc w:val="left"/>
      </w:pPr>
      <w:r w:rsidRPr="00AC5075">
        <w:rPr>
          <w:rStyle w:val="CodeCharacter"/>
        </w:rPr>
        <w:t>xs:integer</w:t>
      </w:r>
      <w:r w:rsidR="009457C7">
        <w:t xml:space="preserve">, </w:t>
      </w:r>
    </w:p>
    <w:p w14:paraId="5801D998" w14:textId="5BF038EB" w:rsidR="009457C7" w:rsidRPr="005C2D94" w:rsidRDefault="00FC68DB">
      <w:pPr>
        <w:pStyle w:val="Listenabsatz"/>
        <w:numPr>
          <w:ilvl w:val="0"/>
          <w:numId w:val="8"/>
        </w:numPr>
        <w:tabs>
          <w:tab w:val="clear" w:pos="403"/>
        </w:tabs>
        <w:spacing w:line="240" w:lineRule="auto"/>
        <w:contextualSpacing w:val="0"/>
        <w:jc w:val="left"/>
      </w:pPr>
      <w:r w:rsidRPr="00AC5075">
        <w:rPr>
          <w:rStyle w:val="CodeCharacter"/>
        </w:rPr>
        <w:t>xs:float</w:t>
      </w:r>
      <w:r w:rsidR="009457C7">
        <w:t xml:space="preserve">, </w:t>
      </w:r>
    </w:p>
    <w:p w14:paraId="69FD2A1E" w14:textId="5A057A2D" w:rsidR="009457C7" w:rsidRPr="005C2D94" w:rsidRDefault="00FC68DB">
      <w:pPr>
        <w:pStyle w:val="Listenabsatz"/>
        <w:numPr>
          <w:ilvl w:val="0"/>
          <w:numId w:val="8"/>
        </w:numPr>
        <w:tabs>
          <w:tab w:val="clear" w:pos="403"/>
        </w:tabs>
        <w:spacing w:line="240" w:lineRule="auto"/>
        <w:contextualSpacing w:val="0"/>
        <w:jc w:val="left"/>
      </w:pPr>
      <w:r w:rsidRPr="00AC5075">
        <w:rPr>
          <w:rStyle w:val="CodeCharacter"/>
        </w:rPr>
        <w:t>xs:boolean</w:t>
      </w:r>
      <w:r w:rsidR="009457C7">
        <w:t xml:space="preserve">, </w:t>
      </w:r>
    </w:p>
    <w:p w14:paraId="69E52859" w14:textId="3045BF4E" w:rsidR="009457C7" w:rsidRPr="005C2D94" w:rsidRDefault="00FC68DB">
      <w:pPr>
        <w:pStyle w:val="Listenabsatz"/>
        <w:numPr>
          <w:ilvl w:val="0"/>
          <w:numId w:val="8"/>
        </w:numPr>
        <w:tabs>
          <w:tab w:val="clear" w:pos="403"/>
        </w:tabs>
        <w:spacing w:line="240" w:lineRule="auto"/>
        <w:contextualSpacing w:val="0"/>
        <w:jc w:val="left"/>
      </w:pPr>
      <w:r w:rsidRPr="00AC5075">
        <w:rPr>
          <w:rStyle w:val="CodeCharacter"/>
        </w:rPr>
        <w:t>xs:date</w:t>
      </w:r>
      <w:r w:rsidR="009457C7">
        <w:t xml:space="preserve">, </w:t>
      </w:r>
    </w:p>
    <w:p w14:paraId="0661015C" w14:textId="0261EC9C" w:rsidR="009457C7" w:rsidRDefault="00FC68DB">
      <w:pPr>
        <w:numPr>
          <w:ilvl w:val="0"/>
          <w:numId w:val="8"/>
        </w:numPr>
        <w:tabs>
          <w:tab w:val="clear" w:pos="403"/>
        </w:tabs>
        <w:spacing w:line="240" w:lineRule="auto"/>
        <w:jc w:val="left"/>
      </w:pPr>
      <w:r w:rsidRPr="00AC5075">
        <w:rPr>
          <w:rStyle w:val="CodeCharacter"/>
        </w:rPr>
        <w:t>xs:time</w:t>
      </w:r>
      <w:r w:rsidR="009457C7">
        <w:t xml:space="preserve">. </w:t>
      </w:r>
    </w:p>
    <w:p w14:paraId="1D16C31F" w14:textId="68A2A9DD" w:rsidR="00726144" w:rsidRPr="0013175B" w:rsidRDefault="000B4B43" w:rsidP="00F63F2F">
      <w:pPr>
        <w:pStyle w:val="Note"/>
      </w:pPr>
      <w:r>
        <w:t>NOTE </w:t>
      </w:r>
      <w:r w:rsidR="000872B6">
        <w:t>2</w:t>
      </w:r>
      <w:r w:rsidR="00726144" w:rsidRPr="004417F0">
        <w:tab/>
      </w:r>
      <w:r w:rsidR="00726144" w:rsidRPr="009A33D4">
        <w:t>The maximum number of decimal digits you can specify is 18.</w:t>
      </w:r>
    </w:p>
    <w:p w14:paraId="055F7C01" w14:textId="041F1536" w:rsidR="00FC68DB" w:rsidRPr="00BD52D7" w:rsidRDefault="00FC68DB" w:rsidP="00B202D2">
      <w:r w:rsidRPr="00F54804">
        <w:t>However, only positive integers are usually used in this context. Th</w:t>
      </w:r>
      <w:r w:rsidR="008C3BA4">
        <w:t>is</w:t>
      </w:r>
      <w:r w:rsidRPr="00F54804">
        <w:t xml:space="preserve"> means</w:t>
      </w:r>
      <w:r w:rsidR="008C3BA4">
        <w:t xml:space="preserve"> that</w:t>
      </w:r>
      <w:r w:rsidRPr="00F54804">
        <w:t xml:space="preserve"> the possible value</w:t>
      </w:r>
      <w:r w:rsidR="005240A2">
        <w:t>s</w:t>
      </w:r>
      <w:r w:rsidRPr="00F54804">
        <w:t xml:space="preserve"> of </w:t>
      </w:r>
      <w:r w:rsidR="005240A2">
        <w:t xml:space="preserve">the </w:t>
      </w:r>
      <w:r w:rsidRPr="00F54804">
        <w:t xml:space="preserve">ID </w:t>
      </w:r>
      <w:r w:rsidR="005240A2">
        <w:t>(</w:t>
      </w:r>
      <w:r w:rsidRPr="00F54804">
        <w:t>type integer</w:t>
      </w:r>
      <w:r w:rsidR="005240A2">
        <w:t>)</w:t>
      </w:r>
      <w:r w:rsidRPr="00F54804">
        <w:t xml:space="preserve"> </w:t>
      </w:r>
      <w:r w:rsidR="005240A2">
        <w:t>have to be</w:t>
      </w:r>
      <w:r w:rsidRPr="00F54804">
        <w:t xml:space="preserve"> restricted. To specify the values which are </w:t>
      </w:r>
      <w:r w:rsidR="0065509A">
        <w:t xml:space="preserve">allowed for </w:t>
      </w:r>
      <w:r w:rsidRPr="00F54804">
        <w:t xml:space="preserve">an element or an </w:t>
      </w:r>
      <w:r w:rsidRPr="00F54804">
        <w:lastRenderedPageBreak/>
        <w:t xml:space="preserve">attribute, the key-word </w:t>
      </w:r>
      <w:r w:rsidR="00284485" w:rsidRPr="005C2D94">
        <w:t xml:space="preserve">Value </w:t>
      </w:r>
      <w:r w:rsidR="00284485">
        <w:t>s</w:t>
      </w:r>
      <w:r w:rsidR="00284485" w:rsidRPr="005C2D94">
        <w:t>pace</w:t>
      </w:r>
      <w:r w:rsidRPr="005C2D94">
        <w:t xml:space="preserve"> is used. The </w:t>
      </w:r>
      <w:bookmarkStart w:id="167" w:name="_Hlk166612389"/>
      <w:r w:rsidRPr="005C2D94">
        <w:t xml:space="preserve">Value </w:t>
      </w:r>
      <w:r w:rsidR="00284485">
        <w:t>s</w:t>
      </w:r>
      <w:r w:rsidRPr="005C2D94">
        <w:t>pace</w:t>
      </w:r>
      <w:bookmarkEnd w:id="167"/>
      <w:r w:rsidRPr="005C2D94">
        <w:t xml:space="preserve"> can be given as an enumeration (a finite set)</w:t>
      </w:r>
      <w:r w:rsidR="005240A2">
        <w:t>,</w:t>
      </w:r>
      <w:r w:rsidRPr="005C2D94">
        <w:t xml:space="preserve"> or a</w:t>
      </w:r>
      <w:r w:rsidR="005240A2">
        <w:t>n</w:t>
      </w:r>
      <w:r w:rsidRPr="005C2D94">
        <w:t xml:space="preserve"> </w:t>
      </w:r>
      <w:r w:rsidR="005240A2">
        <w:t xml:space="preserve">explicitly defined </w:t>
      </w:r>
      <w:r w:rsidRPr="005C2D94">
        <w:t xml:space="preserve">set. </w:t>
      </w:r>
      <w:r w:rsidR="006D3F88">
        <w:t>For example,</w:t>
      </w:r>
      <w:r w:rsidRPr="005C2D94">
        <w:t xml:space="preserve"> </w:t>
      </w:r>
      <w:r w:rsidR="007A4A8B">
        <w:t xml:space="preserve">a </w:t>
      </w:r>
      <w:r w:rsidRPr="005C2D94">
        <w:t>positive integer is symbolized by &gt; 0 whereas a float between 0.0 and 1.0 is given b</w:t>
      </w:r>
      <w:r w:rsidRPr="001E4607">
        <w:t>y [0.</w:t>
      </w:r>
      <w:r w:rsidRPr="00BD52D7">
        <w:t xml:space="preserve">0, 1.0], </w:t>
      </w:r>
      <w:r w:rsidR="007A4A8B">
        <w:t>according</w:t>
      </w:r>
      <w:r w:rsidRPr="00BD52D7">
        <w:t xml:space="preserve"> to mathematic</w:t>
      </w:r>
      <w:r w:rsidR="007A4A8B">
        <w:t>al</w:t>
      </w:r>
      <w:r w:rsidR="0065509A">
        <w:t xml:space="preserve"> notation</w:t>
      </w:r>
      <w:r w:rsidRPr="00BD52D7">
        <w:t>.</w:t>
      </w:r>
      <w:r w:rsidR="007A4A8B">
        <w:t xml:space="preserve"> </w:t>
      </w:r>
    </w:p>
    <w:p w14:paraId="3B24E910" w14:textId="05AAEA9F" w:rsidR="00FC68DB" w:rsidRPr="00726144" w:rsidRDefault="00FC68DB" w:rsidP="00B202D2">
      <w:r w:rsidRPr="000A1B7B">
        <w:t xml:space="preserve">Some elements and attributes obtain default values if they are not </w:t>
      </w:r>
      <w:r w:rsidR="002406D1" w:rsidRPr="000A1B7B">
        <w:t xml:space="preserve">explicitly </w:t>
      </w:r>
      <w:r w:rsidR="002406D1">
        <w:t>specified</w:t>
      </w:r>
      <w:r w:rsidRPr="000A1B7B">
        <w:t xml:space="preserve"> in the χMCF file. The default values </w:t>
      </w:r>
      <w:r w:rsidR="002406D1">
        <w:t xml:space="preserve">to be </w:t>
      </w:r>
      <w:r w:rsidRPr="000A1B7B">
        <w:t xml:space="preserve">adopted are </w:t>
      </w:r>
      <w:r w:rsidR="002406D1">
        <w:t>defined</w:t>
      </w:r>
      <w:r w:rsidRPr="000A1B7B">
        <w:t xml:space="preserve"> by the keyword </w:t>
      </w:r>
      <w:r w:rsidRPr="00AC5075">
        <w:rPr>
          <w:rStyle w:val="CodeCharacter"/>
        </w:rPr>
        <w:t>Default</w:t>
      </w:r>
      <w:r w:rsidRPr="000A1B7B">
        <w:t>.</w:t>
      </w:r>
    </w:p>
    <w:p w14:paraId="120DD538" w14:textId="7CC8C1DB" w:rsidR="00FC68DB" w:rsidRPr="00F54804" w:rsidRDefault="00FC68DB" w:rsidP="00B202D2">
      <w:r w:rsidRPr="00F54804">
        <w:t>In this document, the special type</w:t>
      </w:r>
      <w:r w:rsidR="00F3142F">
        <w:t xml:space="preserve"> “</w:t>
      </w:r>
      <w:r w:rsidRPr="00F54804">
        <w:t>alphanumeric</w:t>
      </w:r>
      <w:r w:rsidR="00683FBB">
        <w:t xml:space="preserve">” </w:t>
      </w:r>
      <w:r w:rsidRPr="00F54804">
        <w:t>is frequently used for labels of parts and assemblies, which deserve</w:t>
      </w:r>
      <w:r w:rsidR="002406D1">
        <w:t>s</w:t>
      </w:r>
      <w:r w:rsidRPr="00F54804">
        <w:t xml:space="preserve"> a careful discussion. In the CAD world, a label is synonymous with the name of a part, a geometric object etc. Not only letters</w:t>
      </w:r>
      <w:r w:rsidR="00F3142F">
        <w:t xml:space="preserve"> “</w:t>
      </w:r>
      <w:r w:rsidRPr="00F54804">
        <w:t>[A-Za-z]</w:t>
      </w:r>
      <w:r w:rsidR="00B87A73">
        <w:t>”,</w:t>
      </w:r>
      <w:r w:rsidRPr="00F54804">
        <w:t xml:space="preserve"> but also numbers</w:t>
      </w:r>
      <w:r w:rsidR="00F3142F">
        <w:t xml:space="preserve"> “</w:t>
      </w:r>
      <w:r w:rsidRPr="00F54804">
        <w:t>[0-9]</w:t>
      </w:r>
      <w:r w:rsidR="00683FBB">
        <w:t xml:space="preserve">” </w:t>
      </w:r>
      <w:r w:rsidRPr="00F54804">
        <w:t xml:space="preserve">and other special characters </w:t>
      </w:r>
      <w:r w:rsidR="00516C39">
        <w:t>such as</w:t>
      </w:r>
      <w:r w:rsidR="00F3142F">
        <w:t xml:space="preserve"> “</w:t>
      </w:r>
      <w:r w:rsidRPr="00F54804">
        <w:t>[-.$#±]</w:t>
      </w:r>
      <w:r w:rsidR="00683FBB">
        <w:t xml:space="preserve">” </w:t>
      </w:r>
      <w:r w:rsidRPr="00F54804">
        <w:t xml:space="preserve">and more are used for labels. Sometimes, </w:t>
      </w:r>
      <w:r w:rsidR="0037704B">
        <w:t xml:space="preserve">the </w:t>
      </w:r>
      <w:r w:rsidRPr="00F54804">
        <w:t>first character is restricted to</w:t>
      </w:r>
      <w:r w:rsidR="00F3142F">
        <w:t xml:space="preserve"> “</w:t>
      </w:r>
      <w:r w:rsidRPr="00F54804">
        <w:t>[A-Za-z]</w:t>
      </w:r>
      <w:r w:rsidR="00834891">
        <w:t>”.</w:t>
      </w:r>
      <w:r w:rsidRPr="00F54804">
        <w:t xml:space="preserve"> Thus, it is difficult to give an exact definition for the type</w:t>
      </w:r>
      <w:r w:rsidR="00F3142F">
        <w:t xml:space="preserve"> “</w:t>
      </w:r>
      <w:r w:rsidRPr="00F54804">
        <w:t>alphanumeric</w:t>
      </w:r>
      <w:r w:rsidR="00683FBB">
        <w:t xml:space="preserve">” </w:t>
      </w:r>
      <w:r w:rsidRPr="00F54804">
        <w:t xml:space="preserve">which would fit to the individual need. Fortunately, </w:t>
      </w:r>
      <w:r w:rsidR="002406D1">
        <w:t xml:space="preserve">when </w:t>
      </w:r>
      <w:r w:rsidRPr="00F54804">
        <w:t>using XML’s</w:t>
      </w:r>
      <w:r w:rsidR="00F3142F">
        <w:t xml:space="preserve"> “</w:t>
      </w:r>
      <w:r w:rsidRPr="00F54804">
        <w:t>encoding</w:t>
      </w:r>
      <w:r w:rsidR="00683FBB">
        <w:t xml:space="preserve">” </w:t>
      </w:r>
      <w:r w:rsidRPr="00F54804">
        <w:t xml:space="preserve">attribute, even non-ASCII characters can be handled easily, </w:t>
      </w:r>
      <w:r w:rsidR="008C4F0E">
        <w:t>e.g.</w:t>
      </w:r>
      <w:r w:rsidRPr="00F54804">
        <w:t xml:space="preserve"> Arabic, Chinese, Cyrillic, Greek, Hebrew. Nevertheless, labels should not start or end with white space. </w:t>
      </w:r>
    </w:p>
    <w:p w14:paraId="37B986FB" w14:textId="006D3735" w:rsidR="00FC68DB" w:rsidRPr="00F95D4B" w:rsidRDefault="00FC68DB" w:rsidP="00B202D2">
      <w:r w:rsidRPr="00F54804">
        <w:t xml:space="preserve">The key-word </w:t>
      </w:r>
      <w:r w:rsidRPr="00F95D4B">
        <w:rPr>
          <w:rStyle w:val="CodeCharacter"/>
        </w:rPr>
        <w:t>Use</w:t>
      </w:r>
      <w:r w:rsidRPr="00F54804">
        <w:t xml:space="preserve"> specifies, whether an element or an attribute is optional, required or prohibited. The frequency of the occurrence of an element or attribute is defined by </w:t>
      </w:r>
      <w:r w:rsidRPr="00AC5075">
        <w:rPr>
          <w:rStyle w:val="CodeCharacter"/>
        </w:rPr>
        <w:t>Multiplicity</w:t>
      </w:r>
      <w:r w:rsidR="006D3F88">
        <w:t xml:space="preserve">, that is </w:t>
      </w:r>
      <w:r w:rsidRPr="00F54804">
        <w:t xml:space="preserve">in the form: </w:t>
      </w:r>
      <w:r w:rsidRPr="00AC5075">
        <w:rPr>
          <w:rStyle w:val="CodeCharacter"/>
        </w:rPr>
        <w:t>minOccurs ≤ Multiplicity ≤ maxOccurs</w:t>
      </w:r>
      <w:r w:rsidR="00F95D4B">
        <w:t>.</w:t>
      </w:r>
      <w:r w:rsidR="00F95D4B" w:rsidRPr="00F54804">
        <w:t xml:space="preserve"> </w:t>
      </w:r>
      <w:r w:rsidRPr="00F54804">
        <w:t xml:space="preserve">By convention, when </w:t>
      </w:r>
      <w:r w:rsidRPr="00AC5075">
        <w:rPr>
          <w:rStyle w:val="CodeCharacter"/>
        </w:rPr>
        <w:t>Use</w:t>
      </w:r>
      <w:r w:rsidRPr="00F54804">
        <w:t xml:space="preserve"> is optional, </w:t>
      </w:r>
      <w:r w:rsidRPr="00AC5075">
        <w:rPr>
          <w:rStyle w:val="CodeCharacter"/>
        </w:rPr>
        <w:t>minOccurs</w:t>
      </w:r>
      <w:r w:rsidRPr="00F54804">
        <w:t xml:space="preserve"> is</w:t>
      </w:r>
      <w:r w:rsidR="00F95D4B">
        <w:t> </w:t>
      </w:r>
      <w:r w:rsidRPr="00F54804">
        <w:t>0. Any additional restrictions imposed on an element</w:t>
      </w:r>
      <w:r w:rsidR="005240A2">
        <w:t>,</w:t>
      </w:r>
      <w:r w:rsidRPr="00F54804">
        <w:t xml:space="preserve"> or an attribute are specified by the key-word </w:t>
      </w:r>
      <w:r w:rsidRPr="00AC5075">
        <w:rPr>
          <w:rStyle w:val="CodeCharacter"/>
        </w:rPr>
        <w:t>Restrictions</w:t>
      </w:r>
      <w:r w:rsidRPr="00F95D4B">
        <w:t xml:space="preserve">. </w:t>
      </w:r>
    </w:p>
    <w:p w14:paraId="637C2984" w14:textId="28ED2F50" w:rsidR="00FC68DB" w:rsidRPr="005D56A0" w:rsidRDefault="00FC68DB" w:rsidP="005D56A0">
      <w:r w:rsidRPr="005D56A0">
        <w:t xml:space="preserve">As explained above, the individual use of some elements or attributes may be optional. But some of them </w:t>
      </w:r>
      <w:r w:rsidR="00D10966">
        <w:t>must be</w:t>
      </w:r>
      <w:r w:rsidRPr="005D56A0">
        <w:t xml:space="preserve"> coherent (thus </w:t>
      </w:r>
      <w:r w:rsidR="002F43ED" w:rsidRPr="005D56A0">
        <w:t xml:space="preserve">redundant </w:t>
      </w:r>
      <w:r w:rsidRPr="005D56A0">
        <w:t xml:space="preserve">in certain sense). </w:t>
      </w:r>
      <w:r w:rsidR="00CD229B" w:rsidRPr="005D56A0">
        <w:t>For instance,</w:t>
      </w:r>
      <w:r w:rsidRPr="005D56A0">
        <w:t xml:space="preserve"> the </w:t>
      </w:r>
      <w:r w:rsidRPr="00550867">
        <w:rPr>
          <w:rStyle w:val="CodeCharacter"/>
        </w:rPr>
        <w:t>label</w:t>
      </w:r>
      <w:r w:rsidR="00550867">
        <w:t>,</w:t>
      </w:r>
      <w:r w:rsidRPr="005D56A0">
        <w:t xml:space="preserve"> </w:t>
      </w:r>
      <w:r w:rsidR="00550867" w:rsidRPr="00F54804">
        <w:t xml:space="preserve">numerical ID of a </w:t>
      </w:r>
      <w:r w:rsidR="00550867">
        <w:t>property (</w:t>
      </w:r>
      <w:r w:rsidR="008E2DB3" w:rsidRPr="00550867">
        <w:rPr>
          <w:rStyle w:val="CodeCharacter"/>
        </w:rPr>
        <w:t>PID</w:t>
      </w:r>
      <w:r w:rsidR="00550867">
        <w:t>),</w:t>
      </w:r>
      <w:r w:rsidR="00550867" w:rsidRPr="005D56A0">
        <w:t xml:space="preserve"> and</w:t>
      </w:r>
      <w:r w:rsidR="00550867">
        <w:t xml:space="preserve"> alphanumerical name of a property (</w:t>
      </w:r>
      <w:r w:rsidR="00550867" w:rsidRPr="00550867">
        <w:rPr>
          <w:rStyle w:val="CodeCharacter"/>
        </w:rPr>
        <w:t>pname</w:t>
      </w:r>
      <w:r w:rsidR="00550867">
        <w:t>)</w:t>
      </w:r>
      <w:r w:rsidRPr="005D56A0">
        <w:t xml:space="preserve"> of a part or an assembly represent the same part (except for </w:t>
      </w:r>
      <w:r w:rsidR="008C4F0E">
        <w:t>e.g.</w:t>
      </w:r>
      <w:r w:rsidRPr="005D56A0">
        <w:t xml:space="preserve"> tailored blanks)</w:t>
      </w:r>
      <w:r w:rsidR="00CD229B" w:rsidRPr="005D56A0">
        <w:t xml:space="preserve"> and one can</w:t>
      </w:r>
      <w:r w:rsidRPr="005D56A0">
        <w:t xml:space="preserve"> use one or the other or both to identify a part. </w:t>
      </w:r>
    </w:p>
    <w:p w14:paraId="565B70E2" w14:textId="0D14E844" w:rsidR="00FC68DB" w:rsidRDefault="00FC68DB" w:rsidP="00B202D2">
      <w:pPr>
        <w:pStyle w:val="berschrift1"/>
      </w:pPr>
      <w:bookmarkStart w:id="168" w:name="_Ref371679978"/>
      <w:bookmarkStart w:id="169" w:name="_Ref371939247"/>
      <w:bookmarkStart w:id="170" w:name="_Toc3556933"/>
      <w:bookmarkStart w:id="171" w:name="_Toc34747182"/>
      <w:bookmarkStart w:id="172" w:name="_Toc77101995"/>
      <w:bookmarkStart w:id="173" w:name="_Toc167043998"/>
      <w:bookmarkStart w:id="174" w:name="_Toc288196441"/>
      <w:bookmarkStart w:id="175" w:name="_Toc288200739"/>
      <w:bookmarkEnd w:id="141"/>
      <w:bookmarkEnd w:id="142"/>
      <w:r w:rsidRPr="00F54804">
        <w:t xml:space="preserve">Parts, </w:t>
      </w:r>
      <w:r w:rsidR="006B7106">
        <w:t>p</w:t>
      </w:r>
      <w:r w:rsidRPr="00F54804">
        <w:t xml:space="preserve">roperties and </w:t>
      </w:r>
      <w:r w:rsidR="006B7106">
        <w:t>a</w:t>
      </w:r>
      <w:r w:rsidRPr="00F54804">
        <w:t>ssemblies</w:t>
      </w:r>
      <w:bookmarkEnd w:id="168"/>
      <w:bookmarkEnd w:id="169"/>
      <w:bookmarkEnd w:id="170"/>
      <w:bookmarkEnd w:id="171"/>
      <w:bookmarkEnd w:id="172"/>
      <w:bookmarkEnd w:id="173"/>
    </w:p>
    <w:p w14:paraId="5A399A1B" w14:textId="5763FC5A" w:rsidR="00FF4D5F" w:rsidRPr="00FF4D5F" w:rsidRDefault="00FF4D5F" w:rsidP="0013175B">
      <w:pPr>
        <w:pStyle w:val="berschrift2"/>
      </w:pPr>
      <w:bookmarkStart w:id="176" w:name="_Toc167043999"/>
      <w:r>
        <w:t>General</w:t>
      </w:r>
      <w:bookmarkEnd w:id="176"/>
    </w:p>
    <w:p w14:paraId="0D066CBD" w14:textId="4D72ADEA" w:rsidR="00FC68DB" w:rsidRPr="00726144" w:rsidRDefault="00FC68DB" w:rsidP="00B202D2">
      <w:r w:rsidRPr="00726144">
        <w:t xml:space="preserve">χMCF describes how parts, properties and assemblies are connected by joints in a pre-defined way. </w:t>
      </w:r>
      <w:r w:rsidR="00E13FF4">
        <w:t>Therefore,</w:t>
      </w:r>
      <w:r w:rsidRPr="00726144">
        <w:t xml:space="preserve"> a clear understanding </w:t>
      </w:r>
      <w:r w:rsidR="00BE0895">
        <w:t xml:space="preserve">is needed </w:t>
      </w:r>
      <w:r w:rsidRPr="00726144">
        <w:t xml:space="preserve">about what a part, property or assembly </w:t>
      </w:r>
      <w:r w:rsidR="002F43ED" w:rsidRPr="00726144">
        <w:t>is</w:t>
      </w:r>
      <w:r w:rsidR="00EC0331">
        <w:t>,</w:t>
      </w:r>
      <w:r w:rsidRPr="00726144">
        <w:t xml:space="preserve"> in </w:t>
      </w:r>
      <w:r w:rsidR="00BE0895">
        <w:t>our</w:t>
      </w:r>
      <w:r w:rsidRPr="00726144">
        <w:t xml:space="preserve"> context. </w:t>
      </w:r>
    </w:p>
    <w:p w14:paraId="4A8651F2" w14:textId="3375803F" w:rsidR="00FC68DB" w:rsidRDefault="00FC68DB" w:rsidP="00B202D2">
      <w:pPr>
        <w:pStyle w:val="berschrift2"/>
      </w:pPr>
      <w:bookmarkStart w:id="177" w:name="_Toc3556934"/>
      <w:bookmarkStart w:id="178" w:name="_Toc34747183"/>
      <w:bookmarkStart w:id="179" w:name="_Toc77101996"/>
      <w:bookmarkStart w:id="180" w:name="_Toc167044000"/>
      <w:r w:rsidRPr="00F54804">
        <w:t>Parts</w:t>
      </w:r>
      <w:bookmarkEnd w:id="177"/>
      <w:bookmarkEnd w:id="178"/>
      <w:bookmarkEnd w:id="179"/>
      <w:bookmarkEnd w:id="180"/>
    </w:p>
    <w:p w14:paraId="3DC5CC13" w14:textId="060149D7" w:rsidR="001046AD" w:rsidRPr="001046AD" w:rsidRDefault="001046AD" w:rsidP="0013175B">
      <w:pPr>
        <w:pStyle w:val="berschrift3"/>
      </w:pPr>
      <w:bookmarkStart w:id="181" w:name="_Toc167044001"/>
      <w:r>
        <w:t>General</w:t>
      </w:r>
      <w:bookmarkEnd w:id="181"/>
    </w:p>
    <w:p w14:paraId="1E028F1A" w14:textId="5784C7C6" w:rsidR="00FC68DB" w:rsidRPr="00F54804" w:rsidRDefault="00FC68DB" w:rsidP="00B202D2">
      <w:r w:rsidRPr="00F54804">
        <w:t xml:space="preserve">Parts are logical groupings of 3D objects. Their objective is to provide a general nomenclature of the pieces which form a certain product. This nomenclature allows communications between all stakeholders of all involved processes. </w:t>
      </w:r>
    </w:p>
    <w:p w14:paraId="63389848" w14:textId="77777777" w:rsidR="00FC68DB" w:rsidRPr="00F54804" w:rsidRDefault="00FC68DB" w:rsidP="00B202D2">
      <w:r w:rsidRPr="00F54804">
        <w:t xml:space="preserve">Typically, it is assumed that parts do not disintegrate into several physical compounds. </w:t>
      </w:r>
    </w:p>
    <w:p w14:paraId="0D36F912" w14:textId="49DE7147" w:rsidR="00FC68DB" w:rsidRPr="00F54804" w:rsidRDefault="00FC68DB" w:rsidP="00B202D2">
      <w:r w:rsidRPr="00F54804">
        <w:t xml:space="preserve">Parts can be instantiated at different locations of a product, </w:t>
      </w:r>
      <w:r w:rsidR="008C4F0E">
        <w:t>e.g.</w:t>
      </w:r>
      <w:r w:rsidRPr="00F54804">
        <w:t xml:space="preserve"> wheels in a car. </w:t>
      </w:r>
    </w:p>
    <w:p w14:paraId="10FDE522" w14:textId="4D47DA76" w:rsidR="00FC68DB" w:rsidRPr="00F54804" w:rsidRDefault="00FC68DB" w:rsidP="00B202D2">
      <w:r w:rsidRPr="00F54804">
        <w:t xml:space="preserve">Parts can be mirrored </w:t>
      </w:r>
      <w:r w:rsidR="002F43ED">
        <w:t>on</w:t>
      </w:r>
      <w:r w:rsidRPr="00F54804">
        <w:t xml:space="preserve"> a symmetry plane of the model, </w:t>
      </w:r>
      <w:r w:rsidR="008C4F0E">
        <w:t>e.g.</w:t>
      </w:r>
      <w:r w:rsidRPr="00F54804">
        <w:t xml:space="preserve"> front doors of a car. </w:t>
      </w:r>
    </w:p>
    <w:p w14:paraId="774C08AA" w14:textId="23310C9A" w:rsidR="00FC68DB" w:rsidRPr="00F54804" w:rsidRDefault="00FC68DB" w:rsidP="00B202D2">
      <w:r w:rsidRPr="00F54804">
        <w:t xml:space="preserve">Parts can contain other parts (sub-parts): </w:t>
      </w:r>
      <w:r w:rsidR="00E547DD">
        <w:t>A</w:t>
      </w:r>
      <w:r w:rsidRPr="00F54804">
        <w:t xml:space="preserve"> car</w:t>
      </w:r>
      <w:r w:rsidR="00E547DD">
        <w:t>,</w:t>
      </w:r>
      <w:r w:rsidRPr="00F54804">
        <w:t xml:space="preserve"> </w:t>
      </w:r>
      <w:r w:rsidR="00E547DD" w:rsidRPr="00E547DD">
        <w:t xml:space="preserve">for example, </w:t>
      </w:r>
      <w:r w:rsidRPr="00F54804">
        <w:t xml:space="preserve">is made of body in white, power train, </w:t>
      </w:r>
      <w:r w:rsidR="008B4FDA">
        <w:t xml:space="preserve">doors etc. </w:t>
      </w:r>
      <w:r w:rsidRPr="00F54804">
        <w:t xml:space="preserve">A door is made of an outer sheet, an inner sheet, a window with its mechanics, some crash </w:t>
      </w:r>
      <w:r w:rsidR="002F43ED">
        <w:t>reinforcements</w:t>
      </w:r>
      <w:r w:rsidRPr="00F54804">
        <w:t xml:space="preserve"> etc. The mechanics of a window are made of some guiding rails, an electric motor and so on. </w:t>
      </w:r>
    </w:p>
    <w:p w14:paraId="3AF54E41" w14:textId="41B095EC" w:rsidR="00FC68DB" w:rsidRPr="00F54804" w:rsidRDefault="00E13FF4" w:rsidP="00B202D2">
      <w:r>
        <w:t>Therefore,</w:t>
      </w:r>
      <w:r w:rsidR="00FC68DB" w:rsidRPr="00F54804">
        <w:t xml:space="preserve"> in </w:t>
      </w:r>
      <w:r w:rsidR="002F43ED">
        <w:t xml:space="preserve">the </w:t>
      </w:r>
      <w:r w:rsidR="00FC68DB" w:rsidRPr="00F54804">
        <w:t>sense of graph theory, parts form a tree (if their instances are considered) or a directed, cycle free graph. Parts without sub-parts are called the</w:t>
      </w:r>
      <w:r w:rsidR="00F3142F">
        <w:t xml:space="preserve"> “</w:t>
      </w:r>
      <w:r w:rsidR="00FC68DB" w:rsidRPr="00F54804">
        <w:t>leaves</w:t>
      </w:r>
      <w:r w:rsidR="00683FBB">
        <w:t xml:space="preserve">” </w:t>
      </w:r>
      <w:r w:rsidR="00FC68DB" w:rsidRPr="00F54804">
        <w:t xml:space="preserve">of this tree or graph. </w:t>
      </w:r>
    </w:p>
    <w:p w14:paraId="6FC7EE0D" w14:textId="5F552632" w:rsidR="00FC68DB" w:rsidRPr="00F54804" w:rsidRDefault="00FC68DB" w:rsidP="00B202D2">
      <w:r w:rsidRPr="00F54804">
        <w:t>If a part is mentioned in a list, not only its own content (</w:t>
      </w:r>
      <w:r w:rsidR="008C4F0E">
        <w:t>e.g.</w:t>
      </w:r>
      <w:r w:rsidRPr="00F54804">
        <w:t xml:space="preserve"> finite elements) is addressed, but also all contents of its sub-parts and their children, down to the lowest level (leaves) of the part graph. </w:t>
      </w:r>
    </w:p>
    <w:p w14:paraId="64044BC7" w14:textId="265C9C57" w:rsidR="00FC68DB" w:rsidRPr="00F54804" w:rsidRDefault="00FC68DB" w:rsidP="00B202D2">
      <w:pPr>
        <w:pStyle w:val="berschrift3"/>
      </w:pPr>
      <w:bookmarkStart w:id="182" w:name="_Toc3556935"/>
      <w:bookmarkStart w:id="183" w:name="_Toc34747184"/>
      <w:bookmarkStart w:id="184" w:name="_Toc77101997"/>
      <w:bookmarkStart w:id="185" w:name="_Toc167044002"/>
      <w:r w:rsidRPr="00F54804">
        <w:lastRenderedPageBreak/>
        <w:t xml:space="preserve">Part </w:t>
      </w:r>
      <w:r w:rsidR="00F25D42">
        <w:t>l</w:t>
      </w:r>
      <w:r w:rsidRPr="00F54804">
        <w:t>abels</w:t>
      </w:r>
      <w:bookmarkEnd w:id="182"/>
      <w:bookmarkEnd w:id="183"/>
      <w:bookmarkEnd w:id="184"/>
      <w:bookmarkEnd w:id="185"/>
    </w:p>
    <w:p w14:paraId="13DBF03B" w14:textId="099A3F0C" w:rsidR="00FC68DB" w:rsidRPr="000A1B7B" w:rsidRDefault="00FC68DB" w:rsidP="00B202D2">
      <w:r w:rsidRPr="00F54804">
        <w:t xml:space="preserve">A part is uniquely identified by its </w:t>
      </w:r>
      <w:r w:rsidRPr="00063B94">
        <w:t>label</w:t>
      </w:r>
      <w:r w:rsidRPr="00F54804">
        <w:t xml:space="preserve">, up to ditto-parts. Connectors within a connection group that refer to ditto parts </w:t>
      </w:r>
      <w:r w:rsidR="007D5FF0">
        <w:t>shall</w:t>
      </w:r>
      <w:r w:rsidR="007D5FF0" w:rsidRPr="00F54804">
        <w:t xml:space="preserve"> </w:t>
      </w:r>
      <w:r w:rsidRPr="00F54804">
        <w:t>be able to</w:t>
      </w:r>
      <w:r w:rsidR="00F3142F">
        <w:t xml:space="preserve"> “</w:t>
      </w:r>
      <w:r w:rsidRPr="005C2D94">
        <w:t>detect</w:t>
      </w:r>
      <w:r w:rsidR="00683FBB">
        <w:t xml:space="preserve">” </w:t>
      </w:r>
      <w:r w:rsidRPr="005C2D94">
        <w:t>the</w:t>
      </w:r>
      <w:r w:rsidR="00F3142F">
        <w:t xml:space="preserve"> “</w:t>
      </w:r>
      <w:r w:rsidRPr="005C2D94">
        <w:t>correct</w:t>
      </w:r>
      <w:r w:rsidR="00683FBB">
        <w:t xml:space="preserve">” </w:t>
      </w:r>
      <w:r w:rsidRPr="001E4607">
        <w:t xml:space="preserve">part instance according to their respective </w:t>
      </w:r>
      <w:r w:rsidRPr="00BD52D7">
        <w:t xml:space="preserve">geometrical location. </w:t>
      </w:r>
    </w:p>
    <w:p w14:paraId="779BC03A" w14:textId="011D669A" w:rsidR="00FC68DB" w:rsidRPr="00F54804" w:rsidRDefault="00FC68DB" w:rsidP="00B202D2">
      <w:r w:rsidRPr="000A1B7B">
        <w:t>We assume that mirror parts have other part labels than their</w:t>
      </w:r>
      <w:r w:rsidR="00F3142F">
        <w:t xml:space="preserve"> “</w:t>
      </w:r>
      <w:r w:rsidRPr="00726144">
        <w:t>base</w:t>
      </w:r>
      <w:r w:rsidR="00683FBB">
        <w:t xml:space="preserve">” </w:t>
      </w:r>
      <w:r w:rsidRPr="00F54804">
        <w:t xml:space="preserve">parts. </w:t>
      </w:r>
    </w:p>
    <w:p w14:paraId="5B781E96" w14:textId="036D6562" w:rsidR="004D6D98" w:rsidRPr="0013175B" w:rsidRDefault="00CA06B3" w:rsidP="0013175B">
      <w:pPr>
        <w:pStyle w:val="Note"/>
      </w:pPr>
      <w:r>
        <w:t>Note</w:t>
      </w:r>
      <w:r w:rsidR="0013175B">
        <w:tab/>
      </w:r>
      <w:r w:rsidR="00FC68DB" w:rsidRPr="0013175B">
        <w:t xml:space="preserve">In most CAx processes, parts </w:t>
      </w:r>
      <w:r w:rsidR="00231BDF" w:rsidRPr="0013175B">
        <w:t>have</w:t>
      </w:r>
      <w:r w:rsidR="00FC68DB" w:rsidRPr="0013175B">
        <w:t xml:space="preserve"> two string attributes: One label describing the name </w:t>
      </w:r>
      <w:r w:rsidR="00D2308B" w:rsidRPr="0013175B">
        <w:t xml:space="preserve">and </w:t>
      </w:r>
      <w:r w:rsidR="00FC68DB" w:rsidRPr="0013175B">
        <w:t>usage of a part</w:t>
      </w:r>
      <w:r w:rsidR="00D2308B" w:rsidRPr="0013175B">
        <w:t xml:space="preserve"> </w:t>
      </w:r>
      <w:r w:rsidR="00FC68DB" w:rsidRPr="0013175B">
        <w:t>in a human readable form, and another one used for indexing this item in the OEM’s</w:t>
      </w:r>
      <w:r w:rsidR="00F3142F">
        <w:t xml:space="preserve"> “</w:t>
      </w:r>
      <w:r w:rsidR="00FC68DB" w:rsidRPr="0013175B">
        <w:t>part store</w:t>
      </w:r>
      <w:r w:rsidR="00834891">
        <w:t>”.</w:t>
      </w:r>
      <w:r w:rsidR="00FC68DB" w:rsidRPr="0013175B">
        <w:t xml:space="preserve"> The latter one typically consists of only</w:t>
      </w:r>
      <w:r w:rsidR="008F1DA3">
        <w:t xml:space="preserve"> a</w:t>
      </w:r>
      <w:r w:rsidR="00FC68DB" w:rsidRPr="0013175B">
        <w:t xml:space="preserve"> few characters (</w:t>
      </w:r>
      <w:r w:rsidR="008F1DA3">
        <w:t xml:space="preserve">e.g. </w:t>
      </w:r>
      <w:r w:rsidR="00FC68DB" w:rsidRPr="0013175B">
        <w:t xml:space="preserve">some 8 to 12), resembles more to a number than to a name, and </w:t>
      </w:r>
      <w:r w:rsidR="003F3DEF">
        <w:t xml:space="preserve">therefore, </w:t>
      </w:r>
      <w:r w:rsidR="00FC68DB" w:rsidRPr="0013175B">
        <w:t xml:space="preserve">is not human readable. In our context, </w:t>
      </w:r>
      <w:r w:rsidR="00FA2180">
        <w:t>the term</w:t>
      </w:r>
      <w:r w:rsidR="00F3142F">
        <w:t xml:space="preserve"> “</w:t>
      </w:r>
      <w:r w:rsidR="00FA2180" w:rsidRPr="0013175B">
        <w:t>part label</w:t>
      </w:r>
      <w:r w:rsidR="00683FBB">
        <w:t xml:space="preserve">” </w:t>
      </w:r>
      <w:r w:rsidR="00FC68DB" w:rsidRPr="0013175B">
        <w:t>refer</w:t>
      </w:r>
      <w:r w:rsidR="00FA2180">
        <w:t>s</w:t>
      </w:r>
      <w:r w:rsidR="00FC68DB" w:rsidRPr="0013175B">
        <w:t xml:space="preserve"> to the latter one. </w:t>
      </w:r>
    </w:p>
    <w:p w14:paraId="5180482E" w14:textId="60E46515" w:rsidR="004D6D98" w:rsidRPr="00F54804" w:rsidRDefault="004D6D98" w:rsidP="00A4138B">
      <w:pPr>
        <w:pStyle w:val="berschrift3"/>
      </w:pPr>
      <w:bookmarkStart w:id="186" w:name="_Toc167044003"/>
      <w:r w:rsidRPr="00F54804">
        <w:t xml:space="preserve">Part </w:t>
      </w:r>
      <w:r w:rsidR="00420778">
        <w:t>i</w:t>
      </w:r>
      <w:r w:rsidRPr="00F54804">
        <w:t>nstances</w:t>
      </w:r>
      <w:bookmarkEnd w:id="186"/>
      <w:r w:rsidR="0000546C" w:rsidRPr="00F54804">
        <w:t xml:space="preserve"> </w:t>
      </w:r>
    </w:p>
    <w:p w14:paraId="15803839" w14:textId="38052B55" w:rsidR="004D6D98" w:rsidRPr="00F54804" w:rsidRDefault="00A4138B" w:rsidP="00A236DA">
      <w:r w:rsidRPr="00F54804">
        <w:t>Instances of parts</w:t>
      </w:r>
      <w:r w:rsidR="004D6D98" w:rsidRPr="00F54804">
        <w:t xml:space="preserve">, </w:t>
      </w:r>
      <w:r w:rsidRPr="00F54804">
        <w:t>also known as</w:t>
      </w:r>
      <w:r w:rsidR="00A959C3" w:rsidRPr="00F54804">
        <w:t xml:space="preserve"> </w:t>
      </w:r>
      <w:r w:rsidR="004D6D98" w:rsidRPr="00F54804">
        <w:t xml:space="preserve">ditto-parts, </w:t>
      </w:r>
      <w:r w:rsidR="00A959C3" w:rsidRPr="00F54804">
        <w:t xml:space="preserve">typically have </w:t>
      </w:r>
      <w:r w:rsidR="004D6D98" w:rsidRPr="00F54804">
        <w:t xml:space="preserve">the same </w:t>
      </w:r>
      <w:r w:rsidR="004D6D98" w:rsidRPr="00063B94">
        <w:t>label</w:t>
      </w:r>
      <w:r w:rsidR="004D6D98" w:rsidRPr="00F54804">
        <w:t xml:space="preserve"> </w:t>
      </w:r>
      <w:r w:rsidR="00A959C3" w:rsidRPr="00F54804">
        <w:t xml:space="preserve">as </w:t>
      </w:r>
      <w:r w:rsidR="004D6D98" w:rsidRPr="00F54804">
        <w:t>their</w:t>
      </w:r>
      <w:r w:rsidR="00F3142F">
        <w:t xml:space="preserve"> “</w:t>
      </w:r>
      <w:r w:rsidR="004D6D98" w:rsidRPr="00F54804">
        <w:t>base</w:t>
      </w:r>
      <w:r w:rsidR="00683FBB">
        <w:t xml:space="preserve">” </w:t>
      </w:r>
      <w:r w:rsidR="004D6D98" w:rsidRPr="00F54804">
        <w:t xml:space="preserve">parts. Stating their </w:t>
      </w:r>
      <w:r w:rsidR="004D6D98" w:rsidRPr="00063B94">
        <w:t>instance</w:t>
      </w:r>
      <w:r w:rsidR="004D6D98" w:rsidRPr="00F54804">
        <w:t xml:space="preserve"> makes such parts </w:t>
      </w:r>
      <w:r w:rsidR="00A959C3" w:rsidRPr="00F54804">
        <w:t xml:space="preserve">uniquely </w:t>
      </w:r>
      <w:r w:rsidR="004D6D98" w:rsidRPr="00F54804">
        <w:t>distinguishable, without resort to their geometrical location.</w:t>
      </w:r>
      <w:r w:rsidRPr="00F54804">
        <w:t xml:space="preserve"> Stating an </w:t>
      </w:r>
      <w:r w:rsidRPr="00063B94">
        <w:t>instance</w:t>
      </w:r>
      <w:r w:rsidRPr="005A35CE">
        <w:t xml:space="preserve"> without a </w:t>
      </w:r>
      <w:r w:rsidRPr="00063B94">
        <w:t>part</w:t>
      </w:r>
      <w:r w:rsidRPr="00F54804">
        <w:t xml:space="preserve"> is meaningless, however. </w:t>
      </w:r>
    </w:p>
    <w:p w14:paraId="4E76B120" w14:textId="77777777" w:rsidR="00FC68DB" w:rsidRPr="00F54804" w:rsidRDefault="00FC68DB" w:rsidP="00B202D2">
      <w:pPr>
        <w:pStyle w:val="berschrift2"/>
      </w:pPr>
      <w:bookmarkStart w:id="187" w:name="_Toc3556936"/>
      <w:bookmarkStart w:id="188" w:name="_Toc34747185"/>
      <w:bookmarkStart w:id="189" w:name="_Toc77101998"/>
      <w:bookmarkStart w:id="190" w:name="_Toc167044004"/>
      <w:r w:rsidRPr="00F54804">
        <w:t>Properties</w:t>
      </w:r>
      <w:bookmarkEnd w:id="187"/>
      <w:bookmarkEnd w:id="188"/>
      <w:bookmarkEnd w:id="189"/>
      <w:bookmarkEnd w:id="190"/>
    </w:p>
    <w:p w14:paraId="3A76086B" w14:textId="12DD6EFD" w:rsidR="00FC68DB" w:rsidRPr="00F54804" w:rsidRDefault="00FC68DB" w:rsidP="00B202D2">
      <w:r w:rsidRPr="00F54804">
        <w:t xml:space="preserve">In CAE, properties are a concept for assigning physical </w:t>
      </w:r>
      <w:r w:rsidR="008B4FDA" w:rsidRPr="00F54804">
        <w:t>behaviour</w:t>
      </w:r>
      <w:r w:rsidRPr="00F54804">
        <w:t xml:space="preserve"> to </w:t>
      </w:r>
      <w:r w:rsidR="002926E1" w:rsidRPr="00F54804">
        <w:t>several</w:t>
      </w:r>
      <w:r w:rsidRPr="00F54804">
        <w:t xml:space="preserve"> finite elements. </w:t>
      </w:r>
      <w:r w:rsidR="00E13FF4">
        <w:t>Therefore,</w:t>
      </w:r>
      <w:r w:rsidRPr="00F54804">
        <w:t xml:space="preserve"> any finite element can have at most one property. However, </w:t>
      </w:r>
      <w:r w:rsidR="00C87F63" w:rsidRPr="00F54804">
        <w:t xml:space="preserve">frequently </w:t>
      </w:r>
      <w:r w:rsidRPr="00F54804">
        <w:t>there are elements without such properties (</w:t>
      </w:r>
      <w:r w:rsidR="001116EC">
        <w:t xml:space="preserve">e.g. </w:t>
      </w:r>
      <w:r w:rsidRPr="00F54804">
        <w:t xml:space="preserve">RBEs, masses). In most solvers, properties are uniquely identified by positive integers, </w:t>
      </w:r>
      <w:r w:rsidR="0035495E">
        <w:t>so-called</w:t>
      </w:r>
      <w:r w:rsidRPr="00F54804">
        <w:t xml:space="preserve"> property IDs or short: </w:t>
      </w:r>
      <w:r w:rsidRPr="00E2798A">
        <w:rPr>
          <w:rStyle w:val="CodeCharacter"/>
        </w:rPr>
        <w:t>PID</w:t>
      </w:r>
      <w:r w:rsidRPr="00F54804">
        <w:t xml:space="preserve">s. </w:t>
      </w:r>
      <w:r w:rsidR="00E2798A">
        <w:t xml:space="preserve">Some other solvers identify properties by an alphanumerical name, short </w:t>
      </w:r>
      <w:r w:rsidR="00E2798A" w:rsidRPr="00550867">
        <w:rPr>
          <w:rStyle w:val="CodeCharacter"/>
        </w:rPr>
        <w:t>pname</w:t>
      </w:r>
      <w:r w:rsidR="00E2798A">
        <w:t xml:space="preserve">. </w:t>
      </w:r>
    </w:p>
    <w:p w14:paraId="5D2DCB02" w14:textId="3A505998" w:rsidR="00FC68DB" w:rsidRPr="00F54804" w:rsidRDefault="00FC68DB" w:rsidP="00B202D2">
      <w:r w:rsidRPr="00F54804">
        <w:t xml:space="preserve">Even if finite elements of different parts have </w:t>
      </w:r>
      <w:r w:rsidR="008B4FDA">
        <w:t xml:space="preserve">the </w:t>
      </w:r>
      <w:r w:rsidRPr="00F54804">
        <w:t xml:space="preserve">same physical </w:t>
      </w:r>
      <w:r w:rsidR="008B4FDA" w:rsidRPr="00F54804">
        <w:t>behaviour</w:t>
      </w:r>
      <w:r w:rsidRPr="00F54804">
        <w:t xml:space="preserve"> (</w:t>
      </w:r>
      <w:r w:rsidR="000C70A7">
        <w:t>e.g.</w:t>
      </w:r>
      <w:r w:rsidRPr="00F54804">
        <w:t xml:space="preserve"> left and right wing of a car), they usually have assigned different </w:t>
      </w:r>
      <w:r w:rsidR="00E2798A" w:rsidRPr="00F54804">
        <w:t>properties</w:t>
      </w:r>
      <w:r w:rsidRPr="00F54804">
        <w:t xml:space="preserve">. This can be </w:t>
      </w:r>
      <w:r w:rsidR="000C70A7">
        <w:t>seen</w:t>
      </w:r>
      <w:r w:rsidRPr="00F54804">
        <w:t xml:space="preserve"> as </w:t>
      </w:r>
      <w:r w:rsidR="000C70A7">
        <w:t xml:space="preserve">a </w:t>
      </w:r>
      <w:r w:rsidRPr="00F54804">
        <w:t>reminiscence to ancient times when parts ha</w:t>
      </w:r>
      <w:r w:rsidR="000C70A7">
        <w:t>d</w:t>
      </w:r>
      <w:r w:rsidRPr="00F54804">
        <w:t xml:space="preserve"> not been invented</w:t>
      </w:r>
      <w:r w:rsidR="00762C65">
        <w:t xml:space="preserve"> and</w:t>
      </w:r>
      <w:r w:rsidRPr="00F54804">
        <w:t xml:space="preserve"> </w:t>
      </w:r>
      <w:r w:rsidR="00762C65">
        <w:t>p</w:t>
      </w:r>
      <w:r w:rsidR="00E2798A" w:rsidRPr="00F54804">
        <w:t>roperties</w:t>
      </w:r>
      <w:r w:rsidRPr="00F54804">
        <w:t xml:space="preserve"> were also used for administrative purposes. </w:t>
      </w:r>
    </w:p>
    <w:p w14:paraId="40D1F946" w14:textId="28BA61E1" w:rsidR="00FC68DB" w:rsidRPr="00F54804" w:rsidRDefault="00FC68DB" w:rsidP="00B202D2">
      <w:r w:rsidRPr="00F54804">
        <w:t xml:space="preserve">However, for χMCF, </w:t>
      </w:r>
      <w:r w:rsidR="00E2798A" w:rsidRPr="00F54804">
        <w:t xml:space="preserve">properties </w:t>
      </w:r>
      <w:r w:rsidRPr="00F54804">
        <w:t xml:space="preserve">are just alternative, non-recursive means for addressing collections of elements. </w:t>
      </w:r>
    </w:p>
    <w:p w14:paraId="5254BB56" w14:textId="119E80A0" w:rsidR="00FC68DB" w:rsidRPr="00F54804" w:rsidRDefault="00FC68DB" w:rsidP="00B202D2">
      <w:r w:rsidRPr="00F54804">
        <w:t xml:space="preserve">One specific part </w:t>
      </w:r>
      <w:r w:rsidR="008E2DB3">
        <w:t>often</w:t>
      </w:r>
      <w:r w:rsidRPr="00F54804">
        <w:t xml:space="preserve"> consists of one specific property, only. However, there are important exceptions: </w:t>
      </w:r>
    </w:p>
    <w:p w14:paraId="17A3A1F8" w14:textId="51A696E7" w:rsidR="00FC68DB" w:rsidRPr="00F54804" w:rsidRDefault="00FC68DB">
      <w:pPr>
        <w:numPr>
          <w:ilvl w:val="0"/>
          <w:numId w:val="27"/>
        </w:numPr>
        <w:tabs>
          <w:tab w:val="clear" w:pos="403"/>
        </w:tabs>
        <w:spacing w:line="240" w:lineRule="auto"/>
      </w:pPr>
      <w:r w:rsidRPr="00F54804">
        <w:t xml:space="preserve">A tailored blank is a metal sheet which consists of several pieces of simple sheets joined together. </w:t>
      </w:r>
      <w:r w:rsidR="000C70A7">
        <w:t>T</w:t>
      </w:r>
      <w:r w:rsidRPr="00F54804">
        <w:t xml:space="preserve">he thicknesses and the materials of the individual sheets may </w:t>
      </w:r>
      <w:r w:rsidR="000C70A7">
        <w:t xml:space="preserve">both </w:t>
      </w:r>
      <w:r w:rsidRPr="00F54804">
        <w:t xml:space="preserve">differ. Nevertheless, a tailored blank is one single part from the χMCF point of view. Since one </w:t>
      </w:r>
      <w:r w:rsidR="00E2798A" w:rsidRPr="00F54804">
        <w:t>propert</w:t>
      </w:r>
      <w:r w:rsidR="00E2798A">
        <w:t>y</w:t>
      </w:r>
      <w:r w:rsidRPr="00F54804">
        <w:t xml:space="preserve"> would not provide a</w:t>
      </w:r>
      <w:r w:rsidR="000C70A7">
        <w:t>n</w:t>
      </w:r>
      <w:r w:rsidRPr="00F54804">
        <w:t xml:space="preserve"> </w:t>
      </w:r>
      <w:r w:rsidR="000C70A7">
        <w:t>identifier</w:t>
      </w:r>
      <w:r w:rsidRPr="00F54804">
        <w:t xml:space="preserve"> for the </w:t>
      </w:r>
      <w:r w:rsidRPr="00063B94">
        <w:t>complete</w:t>
      </w:r>
      <w:r w:rsidRPr="00F54804">
        <w:t xml:space="preserve"> part, the part label </w:t>
      </w:r>
      <w:r w:rsidR="00F43CB2" w:rsidRPr="00F54804">
        <w:t>must</w:t>
      </w:r>
      <w:r w:rsidRPr="00F54804">
        <w:t xml:space="preserve"> be used, or else an assembly of several </w:t>
      </w:r>
      <w:r w:rsidR="00E2798A" w:rsidRPr="00F54804">
        <w:t>properties</w:t>
      </w:r>
      <w:r w:rsidR="000C70A7">
        <w:t xml:space="preserve">. </w:t>
      </w:r>
    </w:p>
    <w:p w14:paraId="7B8964C2" w14:textId="2217D7D1" w:rsidR="00FC68DB" w:rsidRPr="00F54804" w:rsidRDefault="00FC68DB">
      <w:pPr>
        <w:numPr>
          <w:ilvl w:val="0"/>
          <w:numId w:val="27"/>
        </w:numPr>
        <w:tabs>
          <w:tab w:val="clear" w:pos="403"/>
        </w:tabs>
        <w:spacing w:line="240" w:lineRule="auto"/>
      </w:pPr>
      <w:r w:rsidRPr="00F54804">
        <w:t xml:space="preserve">Sometimes, a cast part can be </w:t>
      </w:r>
      <w:r w:rsidR="008E2DB3">
        <w:t>represented</w:t>
      </w:r>
      <w:r w:rsidRPr="00F54804">
        <w:t xml:space="preserve"> with </w:t>
      </w:r>
      <w:r w:rsidR="00515B07">
        <w:t>finite element (</w:t>
      </w:r>
      <w:r w:rsidR="008E2DB3">
        <w:t>FE</w:t>
      </w:r>
      <w:r w:rsidR="00515B07">
        <w:t>)</w:t>
      </w:r>
      <w:r w:rsidR="008E2DB3">
        <w:t xml:space="preserve"> </w:t>
      </w:r>
      <w:r w:rsidRPr="00F54804">
        <w:t xml:space="preserve">shell </w:t>
      </w:r>
      <w:r w:rsidR="008E2DB3">
        <w:t xml:space="preserve">element </w:t>
      </w:r>
      <w:r w:rsidRPr="00F54804">
        <w:t xml:space="preserve">formulation in its thin areas, whereas solid elements (with different </w:t>
      </w:r>
      <w:r w:rsidR="00E2798A" w:rsidRPr="00F54804">
        <w:t>properties</w:t>
      </w:r>
      <w:r w:rsidRPr="00F54804">
        <w:t>) are used in other areas</w:t>
      </w:r>
      <w:r w:rsidR="000C70A7">
        <w:t xml:space="preserve">. </w:t>
      </w:r>
    </w:p>
    <w:p w14:paraId="60EB531F" w14:textId="4274F84E" w:rsidR="00FC68DB" w:rsidRPr="00F54804" w:rsidRDefault="00FC68DB">
      <w:pPr>
        <w:numPr>
          <w:ilvl w:val="0"/>
          <w:numId w:val="27"/>
        </w:numPr>
        <w:tabs>
          <w:tab w:val="clear" w:pos="403"/>
        </w:tabs>
        <w:spacing w:line="240" w:lineRule="auto"/>
      </w:pPr>
      <w:r w:rsidRPr="00F54804">
        <w:t>Due to stamping processes</w:t>
      </w:r>
      <w:r w:rsidR="00264B3F">
        <w:rPr>
          <w:szCs w:val="24"/>
        </w:rPr>
        <w:t xml:space="preserve"> for example</w:t>
      </w:r>
      <w:r w:rsidRPr="00F54804">
        <w:t xml:space="preserve">, physical </w:t>
      </w:r>
      <w:r w:rsidR="008B4FDA" w:rsidRPr="00F54804">
        <w:t>behaviour</w:t>
      </w:r>
      <w:r w:rsidRPr="00F54804">
        <w:t xml:space="preserve"> and thickness </w:t>
      </w:r>
      <w:r w:rsidR="00CA22F9">
        <w:t>can</w:t>
      </w:r>
      <w:r w:rsidRPr="00F54804">
        <w:t xml:space="preserve"> vary even within one originally homogeneous sheet metal, requiring several </w:t>
      </w:r>
      <w:r w:rsidR="00E2798A" w:rsidRPr="00F54804">
        <w:t>properties</w:t>
      </w:r>
      <w:r w:rsidRPr="00F54804">
        <w:t xml:space="preserve"> for </w:t>
      </w:r>
      <w:r w:rsidR="008E2DB3">
        <w:t xml:space="preserve">a </w:t>
      </w:r>
      <w:r w:rsidRPr="00F54804">
        <w:t>correct simulation</w:t>
      </w:r>
      <w:r w:rsidR="000C70A7">
        <w:t xml:space="preserve">. </w:t>
      </w:r>
    </w:p>
    <w:p w14:paraId="3EE0B4C9" w14:textId="02A1A3FC" w:rsidR="00FC68DB" w:rsidRPr="00F54804" w:rsidRDefault="00FC68DB">
      <w:pPr>
        <w:numPr>
          <w:ilvl w:val="0"/>
          <w:numId w:val="27"/>
        </w:numPr>
        <w:tabs>
          <w:tab w:val="clear" w:pos="403"/>
        </w:tabs>
        <w:spacing w:line="240" w:lineRule="auto"/>
      </w:pPr>
      <w:r w:rsidRPr="00F54804">
        <w:t xml:space="preserve">Occasionally, CAD parts containing several subparts with their </w:t>
      </w:r>
      <w:r w:rsidR="00E2798A" w:rsidRPr="00F54804">
        <w:t>properties</w:t>
      </w:r>
      <w:r w:rsidRPr="00F54804">
        <w:t xml:space="preserve"> are aggregated to one single CAE part, consequently still containing several </w:t>
      </w:r>
      <w:r w:rsidR="00E2798A" w:rsidRPr="00F54804">
        <w:t>properties</w:t>
      </w:r>
      <w:r w:rsidRPr="00F54804">
        <w:t xml:space="preserve">. </w:t>
      </w:r>
    </w:p>
    <w:p w14:paraId="4D846BC5" w14:textId="77777777" w:rsidR="00FC68DB" w:rsidRPr="00F54804" w:rsidRDefault="00FC68DB" w:rsidP="00B202D2">
      <w:pPr>
        <w:pStyle w:val="berschrift2"/>
      </w:pPr>
      <w:bookmarkStart w:id="191" w:name="_Toc428456056"/>
      <w:bookmarkStart w:id="192" w:name="_Toc428537020"/>
      <w:bookmarkStart w:id="193" w:name="_Toc428969339"/>
      <w:bookmarkStart w:id="194" w:name="_Toc429052730"/>
      <w:bookmarkStart w:id="195" w:name="_Toc3556937"/>
      <w:bookmarkStart w:id="196" w:name="_Toc34747186"/>
      <w:bookmarkStart w:id="197" w:name="_Toc77101999"/>
      <w:bookmarkStart w:id="198" w:name="_Toc167044005"/>
      <w:bookmarkStart w:id="199" w:name="_Hlk141273837"/>
      <w:bookmarkEnd w:id="191"/>
      <w:bookmarkEnd w:id="192"/>
      <w:bookmarkEnd w:id="193"/>
      <w:bookmarkEnd w:id="194"/>
      <w:r w:rsidRPr="00F54804">
        <w:t>Assemblies</w:t>
      </w:r>
      <w:bookmarkEnd w:id="195"/>
      <w:bookmarkEnd w:id="196"/>
      <w:bookmarkEnd w:id="197"/>
      <w:bookmarkEnd w:id="198"/>
    </w:p>
    <w:p w14:paraId="6C273BDB" w14:textId="77777777" w:rsidR="00FC68DB" w:rsidRPr="00F54804" w:rsidRDefault="00FC68DB" w:rsidP="00B202D2">
      <w:r w:rsidRPr="00F54804">
        <w:t xml:space="preserve">In many CAx systems, parts containing sub-parts are called assemblies. The notion distinguishes them from leaves of the part tree or graph. </w:t>
      </w:r>
    </w:p>
    <w:p w14:paraId="383031DA" w14:textId="5FF10987" w:rsidR="00FC68DB" w:rsidRPr="00F54804" w:rsidRDefault="00FC68DB" w:rsidP="00B202D2">
      <w:r w:rsidRPr="00F54804">
        <w:t xml:space="preserve">However, in χMCF, an assembly is </w:t>
      </w:r>
      <w:r w:rsidR="008E2DB3">
        <w:t xml:space="preserve">considered </w:t>
      </w:r>
      <w:r w:rsidRPr="00F54804">
        <w:t xml:space="preserve">a set of parts, denoted by their part labels </w:t>
      </w:r>
      <w:r w:rsidR="002A3F0F">
        <w:t>or</w:t>
      </w:r>
      <w:r w:rsidRPr="00F54804">
        <w:t xml:space="preserve"> </w:t>
      </w:r>
      <w:r w:rsidR="00D26CA6" w:rsidRPr="00F54804">
        <w:t>properties</w:t>
      </w:r>
      <w:r w:rsidRPr="00F54804">
        <w:t xml:space="preserve">. They do not need to </w:t>
      </w:r>
      <w:r w:rsidR="008E2DB3">
        <w:t>have</w:t>
      </w:r>
      <w:r w:rsidRPr="00F54804">
        <w:t xml:space="preserve"> any special relation respective to the part graph. The opposite is true: χMCF-assemblies address situations where specifying a single </w:t>
      </w:r>
      <w:r w:rsidR="00D26CA6" w:rsidRPr="00F54804">
        <w:t>propert</w:t>
      </w:r>
      <w:r w:rsidR="00D26CA6">
        <w:t>y</w:t>
      </w:r>
      <w:r w:rsidRPr="00F54804">
        <w:t xml:space="preserve"> would </w:t>
      </w:r>
      <w:r w:rsidR="008E2DB3">
        <w:t>no</w:t>
      </w:r>
      <w:r w:rsidR="00222471">
        <w:t>t</w:t>
      </w:r>
      <w:r w:rsidR="008E2DB3">
        <w:t xml:space="preserve"> </w:t>
      </w:r>
      <w:r w:rsidRPr="00F54804">
        <w:t xml:space="preserve">address enough, a high-level part would address way too many elements and medium-size parts would not make the job. </w:t>
      </w:r>
    </w:p>
    <w:p w14:paraId="2BF54440" w14:textId="0B314437" w:rsidR="00FC68DB" w:rsidRPr="00F54804" w:rsidRDefault="00FC68DB" w:rsidP="00B202D2">
      <w:r w:rsidRPr="00F54804">
        <w:t>On the other hand, this does not happen too often</w:t>
      </w:r>
      <w:r w:rsidR="00CE4242">
        <w:t>.</w:t>
      </w:r>
      <w:r w:rsidRPr="00F54804">
        <w:t xml:space="preserve"> </w:t>
      </w:r>
      <w:r w:rsidR="00CE4242">
        <w:rPr>
          <w:szCs w:val="24"/>
        </w:rPr>
        <w:t>For example, i</w:t>
      </w:r>
      <w:r w:rsidRPr="00F54804">
        <w:t xml:space="preserve">f a </w:t>
      </w:r>
      <w:r w:rsidR="002D71A1">
        <w:t>seam weld</w:t>
      </w:r>
      <w:r w:rsidRPr="00F54804">
        <w:t xml:space="preserve"> crosses property boundaries, these properties usually belong to the same tailored blank, </w:t>
      </w:r>
      <w:r w:rsidR="003F3DEF">
        <w:t xml:space="preserve">therefore, </w:t>
      </w:r>
      <w:r w:rsidRPr="00F54804">
        <w:t xml:space="preserve">the same part. If there </w:t>
      </w:r>
      <w:r w:rsidRPr="00F54804">
        <w:lastRenderedPageBreak/>
        <w:t>would be a physical gap between the properties, welding would be applied to a single sheet across this gap, which causes new questions to the welding process</w:t>
      </w:r>
      <w:r w:rsidR="0052328B">
        <w:t xml:space="preserve">, as depicted in </w:t>
      </w:r>
      <w:r w:rsidR="0052328B">
        <w:fldChar w:fldCharType="begin"/>
      </w:r>
      <w:r w:rsidR="0052328B">
        <w:instrText xml:space="preserve"> REF _Ref156167208 \h </w:instrText>
      </w:r>
      <w:r w:rsidR="0052328B">
        <w:fldChar w:fldCharType="separate"/>
      </w:r>
      <w:r w:rsidR="00A965C9" w:rsidRPr="005C2D94">
        <w:t xml:space="preserve">Figure </w:t>
      </w:r>
      <w:r w:rsidR="00A965C9">
        <w:rPr>
          <w:noProof/>
        </w:rPr>
        <w:t>6</w:t>
      </w:r>
      <w:r w:rsidR="0052328B">
        <w:fldChar w:fldCharType="end"/>
      </w:r>
      <w:r w:rsidRPr="00F54804">
        <w:t>:</w:t>
      </w:r>
      <w:bookmarkEnd w:id="199"/>
      <w:r w:rsidRPr="00F54804">
        <w:t xml:space="preserve"> </w:t>
      </w:r>
    </w:p>
    <w:p w14:paraId="1FC5A154" w14:textId="77AC313E" w:rsidR="00127B74" w:rsidRPr="00304B64" w:rsidRDefault="00D860C8" w:rsidP="00B202D2">
      <w:pPr>
        <w:keepNext/>
        <w:jc w:val="center"/>
      </w:pPr>
      <w:r w:rsidRPr="00304B64">
        <w:rPr>
          <w:noProof/>
        </w:rPr>
        <mc:AlternateContent>
          <mc:Choice Requires="wpg">
            <w:drawing>
              <wp:anchor distT="0" distB="0" distL="114300" distR="114300" simplePos="0" relativeHeight="251696640" behindDoc="0" locked="0" layoutInCell="1" allowOverlap="1" wp14:anchorId="1AD4643D" wp14:editId="3A4204A1">
                <wp:simplePos x="0" y="0"/>
                <wp:positionH relativeFrom="margin">
                  <wp:align>center</wp:align>
                </wp:positionH>
                <wp:positionV relativeFrom="paragraph">
                  <wp:posOffset>167005</wp:posOffset>
                </wp:positionV>
                <wp:extent cx="5425440" cy="1416685"/>
                <wp:effectExtent l="0" t="0" r="22860" b="12065"/>
                <wp:wrapTopAndBottom/>
                <wp:docPr id="2468" name="Gruppieren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25535" cy="1416770"/>
                          <a:chOff x="0" y="0"/>
                          <a:chExt cx="54256" cy="14168"/>
                        </a:xfrm>
                      </wpg:grpSpPr>
                      <wps:wsp>
                        <wps:cNvPr id="2470" name="Textfeld 3"/>
                        <wps:cNvSpPr txBox="1">
                          <a:spLocks noChangeArrowheads="1"/>
                        </wps:cNvSpPr>
                        <wps:spPr bwMode="auto">
                          <a:xfrm>
                            <a:off x="1" y="10662"/>
                            <a:ext cx="19988" cy="3505"/>
                          </a:xfrm>
                          <a:prstGeom prst="rect">
                            <a:avLst/>
                          </a:prstGeom>
                          <a:noFill/>
                          <a:ln w="25400">
                            <a:solidFill>
                              <a:schemeClr val="accent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txbx>
                          <w:txbxContent>
                            <w:p w14:paraId="44622274" w14:textId="7C6DED9C" w:rsidR="00127B74" w:rsidRPr="00304B64" w:rsidRDefault="00304B64" w:rsidP="00127B74">
                              <w:pPr>
                                <w:rPr>
                                  <w:rFonts w:cstheme="minorBidi"/>
                                  <w:color w:val="000000" w:themeColor="text1"/>
                                  <w:kern w:val="24"/>
                                  <w:sz w:val="28"/>
                                  <w:szCs w:val="28"/>
                                  <w:lang w:val="en-US"/>
                                </w:rPr>
                              </w:pPr>
                              <w:r>
                                <w:rPr>
                                  <w:rFonts w:cstheme="minorBidi"/>
                                  <w:color w:val="000000" w:themeColor="text1"/>
                                  <w:kern w:val="24"/>
                                  <w:sz w:val="28"/>
                                  <w:szCs w:val="28"/>
                                  <w:lang w:val="en-US"/>
                                </w:rPr>
                                <w:t xml:space="preserve">             </w:t>
                              </w:r>
                              <w:r w:rsidR="00127B74" w:rsidRPr="00304B64">
                                <w:rPr>
                                  <w:rFonts w:cstheme="minorBidi"/>
                                  <w:color w:val="000000" w:themeColor="text1"/>
                                  <w:kern w:val="24"/>
                                  <w:sz w:val="28"/>
                                  <w:szCs w:val="28"/>
                                  <w:lang w:val="en-US"/>
                                </w:rPr>
                                <w:t>property B</w:t>
                              </w:r>
                              <w:r>
                                <w:rPr>
                                  <w:rFonts w:cstheme="minorBidi"/>
                                  <w:color w:val="000000" w:themeColor="text1"/>
                                  <w:kern w:val="24"/>
                                  <w:sz w:val="28"/>
                                  <w:szCs w:val="28"/>
                                  <w:lang w:val="en-US"/>
                                </w:rPr>
                                <w:t xml:space="preserve">        </w:t>
                              </w:r>
                              <w:r>
                                <w:rPr>
                                  <w:rFonts w:cstheme="minorBidi"/>
                                  <w:color w:val="000000" w:themeColor="text1"/>
                                  <w:kern w:val="24"/>
                                  <w:sz w:val="28"/>
                                  <w:szCs w:val="28"/>
                                  <w:lang w:val="en-US"/>
                                </w:rPr>
                                <w:tab/>
                              </w:r>
                            </w:p>
                          </w:txbxContent>
                        </wps:txbx>
                        <wps:bodyPr rot="0" vert="horz" wrap="none" lIns="72000" tIns="45720" rIns="72000" bIns="45720" anchor="ctr" anchorCtr="1" upright="1">
                          <a:noAutofit/>
                        </wps:bodyPr>
                      </wps:wsp>
                      <wps:wsp>
                        <wps:cNvPr id="2472" name="Textfeld 3"/>
                        <wps:cNvSpPr txBox="1">
                          <a:spLocks noChangeArrowheads="1"/>
                        </wps:cNvSpPr>
                        <wps:spPr bwMode="auto">
                          <a:xfrm>
                            <a:off x="5661" y="8623"/>
                            <a:ext cx="9270" cy="2051"/>
                          </a:xfrm>
                          <a:prstGeom prst="rect">
                            <a:avLst/>
                          </a:prstGeom>
                          <a:solidFill>
                            <a:schemeClr val="accent1">
                              <a:lumMod val="100000"/>
                              <a:lumOff val="0"/>
                            </a:schemeClr>
                          </a:solidFill>
                          <a:ln w="9525">
                            <a:solidFill>
                              <a:schemeClr val="accent1">
                                <a:lumMod val="100000"/>
                                <a:lumOff val="0"/>
                              </a:schemeClr>
                            </a:solidFill>
                            <a:miter lim="800000"/>
                            <a:headEnd/>
                            <a:tailEnd/>
                          </a:ln>
                        </wps:spPr>
                        <wps:txbx>
                          <w:txbxContent>
                            <w:p w14:paraId="74306EB0" w14:textId="4D98D0B3" w:rsidR="00127B74" w:rsidRPr="00304B64" w:rsidRDefault="00210BC4" w:rsidP="00127B74">
                              <w:pPr>
                                <w:rPr>
                                  <w:rFonts w:cstheme="minorBidi"/>
                                  <w:i/>
                                  <w:iCs/>
                                  <w:color w:val="FFFFFF" w:themeColor="background1"/>
                                  <w:kern w:val="24"/>
                                  <w:sz w:val="28"/>
                                  <w:szCs w:val="28"/>
                                  <w:lang w:val="en-US"/>
                                </w:rPr>
                              </w:pPr>
                              <w:r w:rsidRPr="00304B64">
                                <w:rPr>
                                  <w:rFonts w:cstheme="minorBidi"/>
                                  <w:i/>
                                  <w:iCs/>
                                  <w:color w:val="FFFFFF" w:themeColor="background1"/>
                                  <w:kern w:val="24"/>
                                  <w:sz w:val="28"/>
                                  <w:szCs w:val="28"/>
                                  <w:lang w:val="en-US"/>
                                </w:rPr>
                                <w:t>seam weld</w:t>
                              </w:r>
                            </w:p>
                          </w:txbxContent>
                        </wps:txbx>
                        <wps:bodyPr rot="0" vert="horz" wrap="none" lIns="72000" tIns="0" rIns="72000" bIns="0" anchor="ctr" anchorCtr="1" upright="1">
                          <a:noAutofit/>
                        </wps:bodyPr>
                      </wps:wsp>
                      <wps:wsp>
                        <wps:cNvPr id="2473" name="Abgerundete rechteckige Legende 37"/>
                        <wps:cNvSpPr>
                          <a:spLocks noChangeArrowheads="1"/>
                        </wps:cNvSpPr>
                        <wps:spPr bwMode="auto">
                          <a:xfrm>
                            <a:off x="2171" y="0"/>
                            <a:ext cx="12568" cy="3736"/>
                          </a:xfrm>
                          <a:prstGeom prst="wedgeRoundRectCallout">
                            <a:avLst>
                              <a:gd name="adj1" fmla="val 13761"/>
                              <a:gd name="adj2" fmla="val 78850"/>
                              <a:gd name="adj3" fmla="val 16667"/>
                            </a:avLst>
                          </a:prstGeom>
                          <a:solidFill>
                            <a:srgbClr val="7030A0"/>
                          </a:solidFill>
                          <a:ln>
                            <a:noFill/>
                          </a:ln>
                          <a:extLst>
                            <a:ext uri="{91240B29-F687-4F45-9708-019B960494DF}">
                              <a14:hiddenLine xmlns:a14="http://schemas.microsoft.com/office/drawing/2010/main" w="12700">
                                <a:solidFill>
                                  <a:srgbClr val="000000"/>
                                </a:solidFill>
                                <a:miter lim="800000"/>
                                <a:headEnd/>
                                <a:tailEnd/>
                              </a14:hiddenLine>
                            </a:ext>
                          </a:extLst>
                        </wps:spPr>
                        <wps:txbx>
                          <w:txbxContent>
                            <w:p w14:paraId="011356F8" w14:textId="77777777" w:rsidR="00127B74" w:rsidRPr="00304B64" w:rsidRDefault="00127B74" w:rsidP="00127B74">
                              <w:pPr>
                                <w:jc w:val="center"/>
                                <w:rPr>
                                  <w:rFonts w:cstheme="minorBidi"/>
                                  <w:color w:val="FFFFFF" w:themeColor="light1"/>
                                  <w:kern w:val="24"/>
                                  <w:sz w:val="28"/>
                                  <w:szCs w:val="28"/>
                                  <w:lang w:val="en-US"/>
                                </w:rPr>
                              </w:pPr>
                              <w:r w:rsidRPr="00304B64">
                                <w:rPr>
                                  <w:rFonts w:cstheme="minorBidi"/>
                                  <w:color w:val="FFFFFF" w:themeColor="light1"/>
                                  <w:kern w:val="24"/>
                                  <w:sz w:val="28"/>
                                  <w:szCs w:val="28"/>
                                  <w:lang w:val="en-US"/>
                                </w:rPr>
                                <w:t>tailored blank</w:t>
                              </w:r>
                            </w:p>
                          </w:txbxContent>
                        </wps:txbx>
                        <wps:bodyPr rot="0" vert="horz" wrap="square" lIns="36000" tIns="0" rIns="36000" bIns="0" anchor="ctr" anchorCtr="0" upright="1">
                          <a:noAutofit/>
                        </wps:bodyPr>
                      </wps:wsp>
                      <wps:wsp>
                        <wps:cNvPr id="2475" name="Textfeld 3"/>
                        <wps:cNvSpPr txBox="1">
                          <a:spLocks noChangeArrowheads="1"/>
                        </wps:cNvSpPr>
                        <wps:spPr bwMode="auto">
                          <a:xfrm>
                            <a:off x="29695" y="10663"/>
                            <a:ext cx="24561" cy="3505"/>
                          </a:xfrm>
                          <a:prstGeom prst="rect">
                            <a:avLst/>
                          </a:prstGeom>
                          <a:noFill/>
                          <a:ln w="25400">
                            <a:solidFill>
                              <a:schemeClr val="accent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txbx>
                          <w:txbxContent>
                            <w:p w14:paraId="5E567505" w14:textId="5B9820BD" w:rsidR="00304B64" w:rsidRPr="00304B64" w:rsidRDefault="00304B64" w:rsidP="00304B64">
                              <w:pPr>
                                <w:rPr>
                                  <w:rFonts w:cstheme="minorBidi"/>
                                  <w:color w:val="000000" w:themeColor="text1"/>
                                  <w:kern w:val="24"/>
                                  <w:sz w:val="28"/>
                                  <w:szCs w:val="28"/>
                                  <w:lang w:val="en-US"/>
                                </w:rPr>
                              </w:pPr>
                              <w:r>
                                <w:rPr>
                                  <w:rFonts w:cstheme="minorBidi"/>
                                  <w:color w:val="000000" w:themeColor="text1"/>
                                  <w:kern w:val="24"/>
                                  <w:sz w:val="28"/>
                                  <w:szCs w:val="28"/>
                                  <w:lang w:val="en-US"/>
                                </w:rPr>
                                <w:t xml:space="preserve">           </w:t>
                              </w:r>
                              <w:r w:rsidR="00462C7F">
                                <w:rPr>
                                  <w:rFonts w:cstheme="minorBidi"/>
                                  <w:color w:val="000000" w:themeColor="text1"/>
                                  <w:kern w:val="24"/>
                                  <w:sz w:val="28"/>
                                  <w:szCs w:val="28"/>
                                  <w:lang w:val="en-US"/>
                                </w:rPr>
                                <w:t xml:space="preserve">     </w:t>
                              </w:r>
                              <w:r>
                                <w:rPr>
                                  <w:rFonts w:cstheme="minorBidi"/>
                                  <w:color w:val="000000" w:themeColor="text1"/>
                                  <w:kern w:val="24"/>
                                  <w:sz w:val="28"/>
                                  <w:szCs w:val="28"/>
                                  <w:lang w:val="en-US"/>
                                </w:rPr>
                                <w:t xml:space="preserve">  </w:t>
                              </w:r>
                              <w:r w:rsidRPr="00304B64">
                                <w:rPr>
                                  <w:rFonts w:cstheme="minorBidi"/>
                                  <w:color w:val="000000" w:themeColor="text1"/>
                                  <w:kern w:val="24"/>
                                  <w:sz w:val="28"/>
                                  <w:szCs w:val="28"/>
                                  <w:lang w:val="en-US"/>
                                </w:rPr>
                                <w:t>property B</w:t>
                              </w:r>
                              <w:r>
                                <w:rPr>
                                  <w:rFonts w:cstheme="minorBidi"/>
                                  <w:color w:val="000000" w:themeColor="text1"/>
                                  <w:kern w:val="24"/>
                                  <w:sz w:val="28"/>
                                  <w:szCs w:val="28"/>
                                  <w:lang w:val="en-US"/>
                                </w:rPr>
                                <w:t xml:space="preserve">        </w:t>
                              </w:r>
                              <w:r>
                                <w:rPr>
                                  <w:rFonts w:cstheme="minorBidi"/>
                                  <w:color w:val="000000" w:themeColor="text1"/>
                                  <w:kern w:val="24"/>
                                  <w:sz w:val="28"/>
                                  <w:szCs w:val="28"/>
                                  <w:lang w:val="en-US"/>
                                </w:rPr>
                                <w:tab/>
                              </w:r>
                            </w:p>
                            <w:p w14:paraId="2A840FAE" w14:textId="6626173D" w:rsidR="00127B74" w:rsidRPr="00304B64" w:rsidRDefault="00127B74" w:rsidP="00127B74">
                              <w:pPr>
                                <w:rPr>
                                  <w:rFonts w:cstheme="minorBidi"/>
                                  <w:color w:val="000000" w:themeColor="text1"/>
                                  <w:kern w:val="24"/>
                                  <w:sz w:val="28"/>
                                  <w:szCs w:val="28"/>
                                  <w:lang w:val="en-US"/>
                                </w:rPr>
                              </w:pPr>
                            </w:p>
                          </w:txbxContent>
                        </wps:txbx>
                        <wps:bodyPr rot="0" vert="horz" wrap="none" lIns="72000" tIns="45720" rIns="72000" bIns="45720" anchor="ctr" anchorCtr="1" upright="1">
                          <a:noAutofit/>
                        </wps:bodyPr>
                      </wps:wsp>
                      <wps:wsp>
                        <wps:cNvPr id="2477" name="Textfeld 3"/>
                        <wps:cNvSpPr txBox="1">
                          <a:spLocks noChangeArrowheads="1"/>
                        </wps:cNvSpPr>
                        <wps:spPr bwMode="auto">
                          <a:xfrm>
                            <a:off x="37101" y="8624"/>
                            <a:ext cx="9270" cy="2045"/>
                          </a:xfrm>
                          <a:prstGeom prst="rect">
                            <a:avLst/>
                          </a:prstGeom>
                          <a:solidFill>
                            <a:schemeClr val="accent1">
                              <a:lumMod val="100000"/>
                              <a:lumOff val="0"/>
                            </a:schemeClr>
                          </a:solidFill>
                          <a:ln w="9525">
                            <a:solidFill>
                              <a:schemeClr val="accent1">
                                <a:lumMod val="100000"/>
                                <a:lumOff val="0"/>
                              </a:schemeClr>
                            </a:solidFill>
                            <a:miter lim="800000"/>
                            <a:headEnd/>
                            <a:tailEnd/>
                          </a:ln>
                        </wps:spPr>
                        <wps:txbx>
                          <w:txbxContent>
                            <w:p w14:paraId="507FCBC4" w14:textId="4B7F98C0" w:rsidR="00127B74" w:rsidRPr="00304B64" w:rsidRDefault="00210BC4" w:rsidP="00127B74">
                              <w:pPr>
                                <w:rPr>
                                  <w:rFonts w:cstheme="minorBidi"/>
                                  <w:i/>
                                  <w:iCs/>
                                  <w:color w:val="FFFFFF" w:themeColor="background1"/>
                                  <w:kern w:val="24"/>
                                  <w:sz w:val="28"/>
                                  <w:szCs w:val="28"/>
                                  <w:lang w:val="en-US"/>
                                </w:rPr>
                              </w:pPr>
                              <w:r w:rsidRPr="00304B64">
                                <w:rPr>
                                  <w:rFonts w:cstheme="minorBidi"/>
                                  <w:i/>
                                  <w:iCs/>
                                  <w:color w:val="FFFFFF" w:themeColor="background1"/>
                                  <w:kern w:val="24"/>
                                  <w:sz w:val="28"/>
                                  <w:szCs w:val="28"/>
                                  <w:lang w:val="en-US"/>
                                </w:rPr>
                                <w:t>seam weld</w:t>
                              </w:r>
                            </w:p>
                          </w:txbxContent>
                        </wps:txbx>
                        <wps:bodyPr rot="0" vert="horz" wrap="none" lIns="72000" tIns="0" rIns="72000" bIns="0" anchor="ctr" anchorCtr="1" upright="1">
                          <a:noAutofit/>
                        </wps:bodyPr>
                      </wps:wsp>
                      <wpg:grpSp>
                        <wpg:cNvPr id="2478" name="Gruppieren 1074"/>
                        <wpg:cNvGrpSpPr>
                          <a:grpSpLocks/>
                        </wpg:cNvGrpSpPr>
                        <wpg:grpSpPr bwMode="auto">
                          <a:xfrm>
                            <a:off x="32433" y="0"/>
                            <a:ext cx="19935" cy="3736"/>
                            <a:chOff x="32433" y="0"/>
                            <a:chExt cx="19934" cy="3736"/>
                          </a:xfrm>
                        </wpg:grpSpPr>
                        <wps:wsp>
                          <wps:cNvPr id="2479" name="Abgerundete rechteckige Legende 47"/>
                          <wps:cNvSpPr>
                            <a:spLocks noChangeArrowheads="1"/>
                          </wps:cNvSpPr>
                          <wps:spPr bwMode="auto">
                            <a:xfrm>
                              <a:off x="32433" y="0"/>
                              <a:ext cx="19934" cy="3736"/>
                            </a:xfrm>
                            <a:prstGeom prst="wedgeRoundRectCallout">
                              <a:avLst>
                                <a:gd name="adj1" fmla="val -19063"/>
                                <a:gd name="adj2" fmla="val 82676"/>
                                <a:gd name="adj3" fmla="val 16667"/>
                              </a:avLst>
                            </a:prstGeom>
                            <a:solidFill>
                              <a:srgbClr val="7030A0"/>
                            </a:solidFill>
                            <a:ln>
                              <a:noFill/>
                            </a:ln>
                            <a:extLst>
                              <a:ext uri="{91240B29-F687-4F45-9708-019B960494DF}">
                                <a14:hiddenLine xmlns:a14="http://schemas.microsoft.com/office/drawing/2010/main" w="12700">
                                  <a:solidFill>
                                    <a:srgbClr val="000000"/>
                                  </a:solidFill>
                                  <a:miter lim="800000"/>
                                  <a:headEnd/>
                                  <a:tailEnd/>
                                </a14:hiddenLine>
                              </a:ext>
                            </a:extLst>
                          </wps:spPr>
                          <wps:txbx>
                            <w:txbxContent>
                              <w:p w14:paraId="51B8FC50" w14:textId="77777777" w:rsidR="00127B74" w:rsidRDefault="00127B74" w:rsidP="00127B74">
                                <w:pPr>
                                  <w:jc w:val="center"/>
                                  <w:rPr>
                                    <w:rFonts w:asciiTheme="minorHAnsi" w:hAnsi="Calibri" w:cstheme="minorBidi"/>
                                    <w:color w:val="FFFFFF" w:themeColor="light1"/>
                                    <w:kern w:val="24"/>
                                    <w:sz w:val="32"/>
                                    <w:szCs w:val="32"/>
                                    <w:lang w:val="en-US"/>
                                  </w:rPr>
                                </w:pPr>
                                <w:r>
                                  <w:rPr>
                                    <w:rFonts w:asciiTheme="minorHAnsi" w:hAnsi="Calibri" w:cstheme="minorBidi"/>
                                    <w:color w:val="FFFFFF" w:themeColor="light1"/>
                                    <w:kern w:val="24"/>
                                    <w:sz w:val="32"/>
                                    <w:szCs w:val="32"/>
                                    <w:lang w:val="en-US"/>
                                  </w:rPr>
                                  <w:t>two distinct properties</w:t>
                                </w:r>
                              </w:p>
                            </w:txbxContent>
                          </wps:txbx>
                          <wps:bodyPr rot="0" vert="horz" wrap="square" lIns="36000" tIns="0" rIns="36000" bIns="0" anchor="ctr" anchorCtr="0" upright="1">
                            <a:noAutofit/>
                          </wps:bodyPr>
                        </wps:wsp>
                        <wps:wsp>
                          <wps:cNvPr id="2480" name="Abgerundete rechteckige Legende 47"/>
                          <wps:cNvSpPr>
                            <a:spLocks noChangeArrowheads="1"/>
                          </wps:cNvSpPr>
                          <wps:spPr bwMode="auto">
                            <a:xfrm>
                              <a:off x="32433" y="0"/>
                              <a:ext cx="19934" cy="3736"/>
                            </a:xfrm>
                            <a:prstGeom prst="wedgeRoundRectCallout">
                              <a:avLst>
                                <a:gd name="adj1" fmla="val 25037"/>
                                <a:gd name="adj2" fmla="val 84975"/>
                                <a:gd name="adj3" fmla="val 16667"/>
                              </a:avLst>
                            </a:prstGeom>
                            <a:solidFill>
                              <a:srgbClr val="7030A0"/>
                            </a:solidFill>
                            <a:ln>
                              <a:noFill/>
                            </a:ln>
                            <a:extLst>
                              <a:ext uri="{91240B29-F687-4F45-9708-019B960494DF}">
                                <a14:hiddenLine xmlns:a14="http://schemas.microsoft.com/office/drawing/2010/main" w="12700">
                                  <a:solidFill>
                                    <a:srgbClr val="000000"/>
                                  </a:solidFill>
                                  <a:miter lim="800000"/>
                                  <a:headEnd/>
                                  <a:tailEnd/>
                                </a14:hiddenLine>
                              </a:ext>
                            </a:extLst>
                          </wps:spPr>
                          <wps:txbx>
                            <w:txbxContent>
                              <w:p w14:paraId="40B4684C" w14:textId="77777777" w:rsidR="00127B74" w:rsidRPr="00304B64" w:rsidRDefault="00127B74" w:rsidP="00127B74">
                                <w:pPr>
                                  <w:jc w:val="center"/>
                                  <w:rPr>
                                    <w:rFonts w:cstheme="minorBidi"/>
                                    <w:color w:val="FFFFFF" w:themeColor="light1"/>
                                    <w:kern w:val="24"/>
                                    <w:sz w:val="28"/>
                                    <w:szCs w:val="28"/>
                                    <w:lang w:val="en-US"/>
                                  </w:rPr>
                                </w:pPr>
                                <w:r w:rsidRPr="00304B64">
                                  <w:rPr>
                                    <w:rFonts w:cstheme="minorBidi"/>
                                    <w:color w:val="FFFFFF" w:themeColor="light1"/>
                                    <w:kern w:val="24"/>
                                    <w:sz w:val="28"/>
                                    <w:szCs w:val="28"/>
                                    <w:lang w:val="en-US"/>
                                  </w:rPr>
                                  <w:t>two distinct properties</w:t>
                                </w:r>
                              </w:p>
                            </w:txbxContent>
                          </wps:txbx>
                          <wps:bodyPr rot="0" vert="horz" wrap="square" lIns="36000" tIns="0" rIns="36000" bIns="0" anchor="ctr" anchorCtr="0" upright="1">
                            <a:noAutofit/>
                          </wps:bodyPr>
                        </wps:wsp>
                      </wpg:grpSp>
                      <wps:wsp>
                        <wps:cNvPr id="2469" name="Textfeld 3"/>
                        <wps:cNvSpPr txBox="1">
                          <a:spLocks noChangeArrowheads="1"/>
                        </wps:cNvSpPr>
                        <wps:spPr bwMode="auto">
                          <a:xfrm>
                            <a:off x="0" y="5208"/>
                            <a:ext cx="9930" cy="3505"/>
                          </a:xfrm>
                          <a:prstGeom prst="rect">
                            <a:avLst/>
                          </a:prstGeom>
                          <a:solidFill>
                            <a:srgbClr val="FFFFFF"/>
                          </a:solidFill>
                          <a:ln w="25400">
                            <a:solidFill>
                              <a:schemeClr val="accent1">
                                <a:lumMod val="100000"/>
                                <a:lumOff val="0"/>
                              </a:schemeClr>
                            </a:solidFill>
                            <a:miter lim="800000"/>
                            <a:headEnd/>
                            <a:tailEnd/>
                          </a:ln>
                        </wps:spPr>
                        <wps:txbx>
                          <w:txbxContent>
                            <w:p w14:paraId="1CA01569" w14:textId="77777777" w:rsidR="00127B74" w:rsidRPr="00304B64" w:rsidRDefault="00127B74" w:rsidP="00127B74">
                              <w:pPr>
                                <w:rPr>
                                  <w:rFonts w:cstheme="minorBidi"/>
                                  <w:color w:val="000000" w:themeColor="text1"/>
                                  <w:kern w:val="24"/>
                                  <w:sz w:val="28"/>
                                  <w:szCs w:val="28"/>
                                  <w:lang w:val="en-US"/>
                                </w:rPr>
                              </w:pPr>
                              <w:r w:rsidRPr="00304B64">
                                <w:rPr>
                                  <w:rFonts w:cstheme="minorBidi"/>
                                  <w:color w:val="000000" w:themeColor="text1"/>
                                  <w:kern w:val="24"/>
                                  <w:sz w:val="28"/>
                                  <w:szCs w:val="28"/>
                                  <w:lang w:val="en-US"/>
                                </w:rPr>
                                <w:t>property A</w:t>
                              </w:r>
                            </w:p>
                          </w:txbxContent>
                        </wps:txbx>
                        <wps:bodyPr rot="0" vert="horz" wrap="none" lIns="72000" tIns="45720" rIns="72000" bIns="45720" anchor="ctr" anchorCtr="1" upright="1">
                          <a:noAutofit/>
                        </wps:bodyPr>
                      </wps:wsp>
                      <wps:wsp>
                        <wps:cNvPr id="2471" name="Textfeld 1067"/>
                        <wps:cNvSpPr txBox="1">
                          <a:spLocks noChangeArrowheads="1"/>
                        </wps:cNvSpPr>
                        <wps:spPr bwMode="auto">
                          <a:xfrm>
                            <a:off x="10053" y="5208"/>
                            <a:ext cx="9822" cy="3505"/>
                          </a:xfrm>
                          <a:prstGeom prst="rect">
                            <a:avLst/>
                          </a:prstGeom>
                          <a:solidFill>
                            <a:srgbClr val="FFFFFF"/>
                          </a:solidFill>
                          <a:ln w="25400">
                            <a:solidFill>
                              <a:schemeClr val="accent1">
                                <a:lumMod val="100000"/>
                                <a:lumOff val="0"/>
                              </a:schemeClr>
                            </a:solidFill>
                            <a:miter lim="800000"/>
                            <a:headEnd/>
                            <a:tailEnd/>
                          </a:ln>
                        </wps:spPr>
                        <wps:txbx>
                          <w:txbxContent>
                            <w:p w14:paraId="03D096A8" w14:textId="77777777" w:rsidR="00127B74" w:rsidRPr="00304B64" w:rsidRDefault="00127B74" w:rsidP="00127B74">
                              <w:pPr>
                                <w:rPr>
                                  <w:rFonts w:cstheme="minorBidi"/>
                                  <w:color w:val="000000" w:themeColor="text1"/>
                                  <w:kern w:val="24"/>
                                  <w:sz w:val="28"/>
                                  <w:szCs w:val="28"/>
                                  <w:lang w:val="en-US"/>
                                </w:rPr>
                              </w:pPr>
                              <w:r w:rsidRPr="00304B64">
                                <w:rPr>
                                  <w:rFonts w:cstheme="minorBidi"/>
                                  <w:color w:val="000000" w:themeColor="text1"/>
                                  <w:kern w:val="24"/>
                                  <w:sz w:val="28"/>
                                  <w:szCs w:val="28"/>
                                  <w:lang w:val="en-US"/>
                                </w:rPr>
                                <w:t>property C</w:t>
                              </w:r>
                            </w:p>
                          </w:txbxContent>
                        </wps:txbx>
                        <wps:bodyPr rot="0" vert="horz" wrap="none" lIns="72000" tIns="45720" rIns="72000" bIns="45720" anchor="ctr" anchorCtr="1" upright="1">
                          <a:noAutofit/>
                        </wps:bodyPr>
                      </wps:wsp>
                      <wps:wsp>
                        <wps:cNvPr id="2474" name="Textfeld 3"/>
                        <wps:cNvSpPr txBox="1">
                          <a:spLocks noChangeArrowheads="1"/>
                        </wps:cNvSpPr>
                        <wps:spPr bwMode="auto">
                          <a:xfrm>
                            <a:off x="29696" y="5208"/>
                            <a:ext cx="9930" cy="3505"/>
                          </a:xfrm>
                          <a:prstGeom prst="rect">
                            <a:avLst/>
                          </a:prstGeom>
                          <a:solidFill>
                            <a:srgbClr val="FFFFFF"/>
                          </a:solidFill>
                          <a:ln w="25400">
                            <a:solidFill>
                              <a:schemeClr val="accent1">
                                <a:lumMod val="100000"/>
                                <a:lumOff val="0"/>
                              </a:schemeClr>
                            </a:solidFill>
                            <a:miter lim="800000"/>
                            <a:headEnd/>
                            <a:tailEnd/>
                          </a:ln>
                        </wps:spPr>
                        <wps:txbx>
                          <w:txbxContent>
                            <w:p w14:paraId="5DFC137A" w14:textId="77777777" w:rsidR="00127B74" w:rsidRPr="00304B64" w:rsidRDefault="00127B74" w:rsidP="00127B74">
                              <w:pPr>
                                <w:rPr>
                                  <w:rFonts w:cstheme="minorBidi"/>
                                  <w:color w:val="000000" w:themeColor="text1"/>
                                  <w:kern w:val="24"/>
                                  <w:sz w:val="28"/>
                                  <w:szCs w:val="28"/>
                                  <w:lang w:val="en-US"/>
                                </w:rPr>
                              </w:pPr>
                              <w:r w:rsidRPr="00304B64">
                                <w:rPr>
                                  <w:rFonts w:cstheme="minorBidi"/>
                                  <w:color w:val="000000" w:themeColor="text1"/>
                                  <w:kern w:val="24"/>
                                  <w:sz w:val="28"/>
                                  <w:szCs w:val="28"/>
                                  <w:lang w:val="en-US"/>
                                </w:rPr>
                                <w:t>property A</w:t>
                              </w:r>
                            </w:p>
                          </w:txbxContent>
                        </wps:txbx>
                        <wps:bodyPr rot="0" vert="horz" wrap="none" lIns="72000" tIns="45720" rIns="72000" bIns="45720" anchor="ctr" anchorCtr="1" upright="1">
                          <a:noAutofit/>
                        </wps:bodyPr>
                      </wps:wsp>
                      <wps:wsp>
                        <wps:cNvPr id="2476" name="Textfeld 3"/>
                        <wps:cNvSpPr txBox="1">
                          <a:spLocks noChangeArrowheads="1"/>
                        </wps:cNvSpPr>
                        <wps:spPr bwMode="auto">
                          <a:xfrm>
                            <a:off x="44433" y="5209"/>
                            <a:ext cx="9822" cy="3505"/>
                          </a:xfrm>
                          <a:prstGeom prst="rect">
                            <a:avLst/>
                          </a:prstGeom>
                          <a:solidFill>
                            <a:srgbClr val="FFFFFF"/>
                          </a:solidFill>
                          <a:ln w="25400">
                            <a:solidFill>
                              <a:schemeClr val="accent1">
                                <a:lumMod val="100000"/>
                                <a:lumOff val="0"/>
                              </a:schemeClr>
                            </a:solidFill>
                            <a:miter lim="800000"/>
                            <a:headEnd/>
                            <a:tailEnd/>
                          </a:ln>
                        </wps:spPr>
                        <wps:txbx>
                          <w:txbxContent>
                            <w:p w14:paraId="275A5BC8" w14:textId="77777777" w:rsidR="00127B74" w:rsidRPr="00304B64" w:rsidRDefault="00127B74" w:rsidP="00127B74">
                              <w:pPr>
                                <w:rPr>
                                  <w:rFonts w:cstheme="minorBidi"/>
                                  <w:color w:val="000000" w:themeColor="text1"/>
                                  <w:kern w:val="24"/>
                                  <w:sz w:val="28"/>
                                  <w:szCs w:val="28"/>
                                  <w:lang w:val="en-US"/>
                                </w:rPr>
                              </w:pPr>
                              <w:r w:rsidRPr="00304B64">
                                <w:rPr>
                                  <w:rFonts w:cstheme="minorBidi"/>
                                  <w:color w:val="000000" w:themeColor="text1"/>
                                  <w:kern w:val="24"/>
                                  <w:sz w:val="28"/>
                                  <w:szCs w:val="28"/>
                                  <w:lang w:val="en-US"/>
                                </w:rPr>
                                <w:t>property C</w:t>
                              </w:r>
                            </w:p>
                          </w:txbxContent>
                        </wps:txbx>
                        <wps:bodyPr rot="0" vert="horz" wrap="none" lIns="72000" tIns="45720" rIns="72000" bIns="45720" anchor="ctr" anchorCtr="1" upright="1">
                          <a:noAutofit/>
                        </wps:bodyPr>
                      </wps:wsp>
                    </wpg:wgp>
                  </a:graphicData>
                </a:graphic>
                <wp14:sizeRelH relativeFrom="page">
                  <wp14:pctWidth>0</wp14:pctWidth>
                </wp14:sizeRelH>
                <wp14:sizeRelV relativeFrom="margin">
                  <wp14:pctHeight>0</wp14:pctHeight>
                </wp14:sizeRelV>
              </wp:anchor>
            </w:drawing>
          </mc:Choice>
          <mc:Fallback>
            <w:pict>
              <v:group w14:anchorId="1AD4643D" id="Gruppieren 23" o:spid="_x0000_s1040" style="position:absolute;left:0;text-align:left;margin-left:0;margin-top:13.15pt;width:427.2pt;height:111.55pt;z-index:251696640;mso-position-horizontal:center;mso-position-horizontal-relative:margin;mso-position-vertical-relative:text;mso-height-relative:margin" coordsize="54256,141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">
                <v:shapetype id="_x0000_t202" coordsize="21600,21600" o:spt="202" path="m,l,21600r21600,l21600,xe">
                  <v:stroke joinstyle="miter"/>
                  <v:path gradientshapeok="t" o:connecttype="rect"/>
                </v:shapetype>
                <v:shape id="Textfeld 3" o:spid="_x0000_s1041" type="#_x0000_t202" style="position:absolute;left:1;top:10662;width:19988;height:3505;visibility:visible;mso-wrap-style:none;v-text-anchor:middle-center"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" filled="f" strokecolor="#5b9bd5 [3204]" strokeweight="2pt">
                  <v:textbox inset="2mm,,2mm">
                    <w:txbxContent>
                      <w:p w14:paraId="44622274" w14:textId="7C6DED9C" w:rsidR="00127B74" w:rsidRPr="00304B64" w:rsidRDefault="00304B64" w:rsidP="00127B74">
                        <w:pPr>
                          <w:rPr>
                            <w:rFonts w:cstheme="minorBidi"/>
                            <w:color w:val="000000" w:themeColor="text1"/>
                            <w:kern w:val="24"/>
                            <w:sz w:val="28"/>
                            <w:szCs w:val="28"/>
                            <w:lang w:val="en-US"/>
                          </w:rPr>
                        </w:pPr>
                        <w:r>
                          <w:rPr>
                            <w:rFonts w:cstheme="minorBidi"/>
                            <w:color w:val="000000" w:themeColor="text1"/>
                            <w:kern w:val="24"/>
                            <w:sz w:val="28"/>
                            <w:szCs w:val="28"/>
                            <w:lang w:val="en-US"/>
                          </w:rPr>
                          <w:t xml:space="preserve">             </w:t>
                        </w:r>
                        <w:r w:rsidR="00127B74" w:rsidRPr="00304B64">
                          <w:rPr>
                            <w:rFonts w:cstheme="minorBidi"/>
                            <w:color w:val="000000" w:themeColor="text1"/>
                            <w:kern w:val="24"/>
                            <w:sz w:val="28"/>
                            <w:szCs w:val="28"/>
                            <w:lang w:val="en-US"/>
                          </w:rPr>
                          <w:t>property B</w:t>
                        </w:r>
                        <w:r>
                          <w:rPr>
                            <w:rFonts w:cstheme="minorBidi"/>
                            <w:color w:val="000000" w:themeColor="text1"/>
                            <w:kern w:val="24"/>
                            <w:sz w:val="28"/>
                            <w:szCs w:val="28"/>
                            <w:lang w:val="en-US"/>
                          </w:rPr>
                          <w:t xml:space="preserve">        </w:t>
                        </w:r>
                        <w:r>
                          <w:rPr>
                            <w:rFonts w:cstheme="minorBidi"/>
                            <w:color w:val="000000" w:themeColor="text1"/>
                            <w:kern w:val="24"/>
                            <w:sz w:val="28"/>
                            <w:szCs w:val="28"/>
                            <w:lang w:val="en-US"/>
                          </w:rPr>
                          <w:tab/>
                        </w:r>
                      </w:p>
                    </w:txbxContent>
                  </v:textbox>
                </v:shape>
                <v:shape id="Textfeld 3" o:spid="_x0000_s1042" type="#_x0000_t202" style="position:absolute;left:5661;top:8623;width:9270;height:2051;visibility:visible;mso-wrap-style:none;v-text-anchor:middle-center"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" fillcolor="#5b9bd5 [3204]" strokecolor="#5b9bd5 [3204]">
                  <v:textbox inset="2mm,0,2mm,0">
                    <w:txbxContent>
                      <w:p w14:paraId="74306EB0" w14:textId="4D98D0B3" w:rsidR="00127B74" w:rsidRPr="00304B64" w:rsidRDefault="00210BC4" w:rsidP="00127B74">
                        <w:pPr>
                          <w:rPr>
                            <w:rFonts w:cstheme="minorBidi"/>
                            <w:i/>
                            <w:iCs/>
                            <w:color w:val="FFFFFF" w:themeColor="background1"/>
                            <w:kern w:val="24"/>
                            <w:sz w:val="28"/>
                            <w:szCs w:val="28"/>
                            <w:lang w:val="en-US"/>
                          </w:rPr>
                        </w:pPr>
                        <w:r w:rsidRPr="00304B64">
                          <w:rPr>
                            <w:rFonts w:cstheme="minorBidi"/>
                            <w:i/>
                            <w:iCs/>
                            <w:color w:val="FFFFFF" w:themeColor="background1"/>
                            <w:kern w:val="24"/>
                            <w:sz w:val="28"/>
                            <w:szCs w:val="28"/>
                            <w:lang w:val="en-US"/>
                          </w:rPr>
                          <w:t>seam weld</w:t>
                        </w:r>
                      </w:p>
                    </w:txbxContent>
                  </v:textbox>
                </v:shape>
                <v:shapetype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Abgerundete rechteckige Legende 37" o:spid="_x0000_s1043" type="#_x0000_t62" style="position:absolute;left:2171;width:12568;height:37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" adj="13772,27832" fillcolor="#7030a0" stroked="f" strokeweight="1pt">
                  <v:textbox inset="1mm,0,1mm,0">
                    <w:txbxContent>
                      <w:p w14:paraId="011356F8" w14:textId="77777777" w:rsidR="00127B74" w:rsidRPr="00304B64" w:rsidRDefault="00127B74" w:rsidP="00127B74">
                        <w:pPr>
                          <w:jc w:val="center"/>
                          <w:rPr>
                            <w:rFonts w:cstheme="minorBidi"/>
                            <w:color w:val="FFFFFF" w:themeColor="light1"/>
                            <w:kern w:val="24"/>
                            <w:sz w:val="28"/>
                            <w:szCs w:val="28"/>
                            <w:lang w:val="en-US"/>
                          </w:rPr>
                        </w:pPr>
                        <w:r w:rsidRPr="00304B64">
                          <w:rPr>
                            <w:rFonts w:cstheme="minorBidi"/>
                            <w:color w:val="FFFFFF" w:themeColor="light1"/>
                            <w:kern w:val="24"/>
                            <w:sz w:val="28"/>
                            <w:szCs w:val="28"/>
                            <w:lang w:val="en-US"/>
                          </w:rPr>
                          <w:t>tailored blank</w:t>
                        </w:r>
                      </w:p>
                    </w:txbxContent>
                  </v:textbox>
                </v:shape>
                <v:shape id="Textfeld 3" o:spid="_x0000_s1044" type="#_x0000_t202" style="position:absolute;left:29695;top:10663;width:24561;height:3505;visibility:visible;mso-wrap-style:none;v-text-anchor:middle-center"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" filled="f" strokecolor="#5b9bd5 [3204]" strokeweight="2pt">
                  <v:textbox inset="2mm,,2mm">
                    <w:txbxContent>
                      <w:p w14:paraId="5E567505" w14:textId="5B9820BD" w:rsidR="00304B64" w:rsidRPr="00304B64" w:rsidRDefault="00304B64" w:rsidP="00304B64">
                        <w:pPr>
                          <w:rPr>
                            <w:rFonts w:cstheme="minorBidi"/>
                            <w:color w:val="000000" w:themeColor="text1"/>
                            <w:kern w:val="24"/>
                            <w:sz w:val="28"/>
                            <w:szCs w:val="28"/>
                            <w:lang w:val="en-US"/>
                          </w:rPr>
                        </w:pPr>
                        <w:r>
                          <w:rPr>
                            <w:rFonts w:cstheme="minorBidi"/>
                            <w:color w:val="000000" w:themeColor="text1"/>
                            <w:kern w:val="24"/>
                            <w:sz w:val="28"/>
                            <w:szCs w:val="28"/>
                            <w:lang w:val="en-US"/>
                          </w:rPr>
                          <w:t xml:space="preserve">           </w:t>
                        </w:r>
                        <w:r w:rsidR="00462C7F">
                          <w:rPr>
                            <w:rFonts w:cstheme="minorBidi"/>
                            <w:color w:val="000000" w:themeColor="text1"/>
                            <w:kern w:val="24"/>
                            <w:sz w:val="28"/>
                            <w:szCs w:val="28"/>
                            <w:lang w:val="en-US"/>
                          </w:rPr>
                          <w:t xml:space="preserve">     </w:t>
                        </w:r>
                        <w:r>
                          <w:rPr>
                            <w:rFonts w:cstheme="minorBidi"/>
                            <w:color w:val="000000" w:themeColor="text1"/>
                            <w:kern w:val="24"/>
                            <w:sz w:val="28"/>
                            <w:szCs w:val="28"/>
                            <w:lang w:val="en-US"/>
                          </w:rPr>
                          <w:t xml:space="preserve">  </w:t>
                        </w:r>
                        <w:r w:rsidRPr="00304B64">
                          <w:rPr>
                            <w:rFonts w:cstheme="minorBidi"/>
                            <w:color w:val="000000" w:themeColor="text1"/>
                            <w:kern w:val="24"/>
                            <w:sz w:val="28"/>
                            <w:szCs w:val="28"/>
                            <w:lang w:val="en-US"/>
                          </w:rPr>
                          <w:t>property B</w:t>
                        </w:r>
                        <w:r>
                          <w:rPr>
                            <w:rFonts w:cstheme="minorBidi"/>
                            <w:color w:val="000000" w:themeColor="text1"/>
                            <w:kern w:val="24"/>
                            <w:sz w:val="28"/>
                            <w:szCs w:val="28"/>
                            <w:lang w:val="en-US"/>
                          </w:rPr>
                          <w:t xml:space="preserve">        </w:t>
                        </w:r>
                        <w:r>
                          <w:rPr>
                            <w:rFonts w:cstheme="minorBidi"/>
                            <w:color w:val="000000" w:themeColor="text1"/>
                            <w:kern w:val="24"/>
                            <w:sz w:val="28"/>
                            <w:szCs w:val="28"/>
                            <w:lang w:val="en-US"/>
                          </w:rPr>
                          <w:tab/>
                        </w:r>
                      </w:p>
                      <w:p w14:paraId="2A840FAE" w14:textId="6626173D" w:rsidR="00127B74" w:rsidRPr="00304B64" w:rsidRDefault="00127B74" w:rsidP="00127B74">
                        <w:pPr>
                          <w:rPr>
                            <w:rFonts w:cstheme="minorBidi"/>
                            <w:color w:val="000000" w:themeColor="text1"/>
                            <w:kern w:val="24"/>
                            <w:sz w:val="28"/>
                            <w:szCs w:val="28"/>
                            <w:lang w:val="en-US"/>
                          </w:rPr>
                        </w:pPr>
                      </w:p>
                    </w:txbxContent>
                  </v:textbox>
                </v:shape>
                <v:shape id="Textfeld 3" o:spid="_x0000_s1045" type="#_x0000_t202" style="position:absolute;left:37101;top:8624;width:9270;height:2045;visibility:visible;mso-wrap-style:none;v-text-anchor:middle-center"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" fillcolor="#5b9bd5 [3204]" strokecolor="#5b9bd5 [3204]">
                  <v:textbox inset="2mm,0,2mm,0">
                    <w:txbxContent>
                      <w:p w14:paraId="507FCBC4" w14:textId="4B7F98C0" w:rsidR="00127B74" w:rsidRPr="00304B64" w:rsidRDefault="00210BC4" w:rsidP="00127B74">
                        <w:pPr>
                          <w:rPr>
                            <w:rFonts w:cstheme="minorBidi"/>
                            <w:i/>
                            <w:iCs/>
                            <w:color w:val="FFFFFF" w:themeColor="background1"/>
                            <w:kern w:val="24"/>
                            <w:sz w:val="28"/>
                            <w:szCs w:val="28"/>
                            <w:lang w:val="en-US"/>
                          </w:rPr>
                        </w:pPr>
                        <w:r w:rsidRPr="00304B64">
                          <w:rPr>
                            <w:rFonts w:cstheme="minorBidi"/>
                            <w:i/>
                            <w:iCs/>
                            <w:color w:val="FFFFFF" w:themeColor="background1"/>
                            <w:kern w:val="24"/>
                            <w:sz w:val="28"/>
                            <w:szCs w:val="28"/>
                            <w:lang w:val="en-US"/>
                          </w:rPr>
                          <w:t>seam weld</w:t>
                        </w:r>
                      </w:p>
                    </w:txbxContent>
                  </v:textbox>
                </v:shape>
                <v:group id="Gruppieren 1074" o:spid="_x0000_s1046" style="position:absolute;left:32433;width:19935;height:3736" coordorigin="32433" coordsize="19934,37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">
                  <v:shape id="Abgerundete rechteckige Legende 47" o:spid="_x0000_s1047" type="#_x0000_t62" style="position:absolute;left:32433;width:19934;height:37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" adj="6682,28658" fillcolor="#7030a0" stroked="f" strokeweight="1pt">
                    <v:textbox inset="1mm,0,1mm,0">
                      <w:txbxContent>
                        <w:p w14:paraId="51B8FC50" w14:textId="77777777" w:rsidR="00127B74" w:rsidRDefault="00127B74" w:rsidP="00127B74">
                          <w:pPr>
                            <w:jc w:val="center"/>
                            <w:rPr>
                              <w:rFonts w:asciiTheme="minorHAnsi" w:hAnsi="Calibri" w:cstheme="minorBidi"/>
                              <w:color w:val="FFFFFF" w:themeColor="light1"/>
                              <w:kern w:val="24"/>
                              <w:sz w:val="32"/>
                              <w:szCs w:val="32"/>
                              <w:lang w:val="en-US"/>
                            </w:rPr>
                          </w:pPr>
                          <w:r>
                            <w:rPr>
                              <w:rFonts w:asciiTheme="minorHAnsi" w:hAnsi="Calibri" w:cstheme="minorBidi"/>
                              <w:color w:val="FFFFFF" w:themeColor="light1"/>
                              <w:kern w:val="24"/>
                              <w:sz w:val="32"/>
                              <w:szCs w:val="32"/>
                              <w:lang w:val="en-US"/>
                            </w:rPr>
                            <w:t>two distinct properties</w:t>
                          </w:r>
                        </w:p>
                      </w:txbxContent>
                    </v:textbox>
                  </v:shape>
                  <v:shape id="Abgerundete rechteckige Legende 47" o:spid="_x0000_s1048" type="#_x0000_t62" style="position:absolute;left:32433;width:19934;height:37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" adj="16208,29155" fillcolor="#7030a0" stroked="f" strokeweight="1pt">
                    <v:textbox inset="1mm,0,1mm,0">
                      <w:txbxContent>
                        <w:p w14:paraId="40B4684C" w14:textId="77777777" w:rsidR="00127B74" w:rsidRPr="00304B64" w:rsidRDefault="00127B74" w:rsidP="00127B74">
                          <w:pPr>
                            <w:jc w:val="center"/>
                            <w:rPr>
                              <w:rFonts w:cstheme="minorBidi"/>
                              <w:color w:val="FFFFFF" w:themeColor="light1"/>
                              <w:kern w:val="24"/>
                              <w:sz w:val="28"/>
                              <w:szCs w:val="28"/>
                              <w:lang w:val="en-US"/>
                            </w:rPr>
                          </w:pPr>
                          <w:r w:rsidRPr="00304B64">
                            <w:rPr>
                              <w:rFonts w:cstheme="minorBidi"/>
                              <w:color w:val="FFFFFF" w:themeColor="light1"/>
                              <w:kern w:val="24"/>
                              <w:sz w:val="28"/>
                              <w:szCs w:val="28"/>
                              <w:lang w:val="en-US"/>
                            </w:rPr>
                            <w:t>two distinct properties</w:t>
                          </w:r>
                        </w:p>
                      </w:txbxContent>
                    </v:textbox>
                  </v:shape>
                </v:group>
                <v:shape id="Textfeld 3" o:spid="_x0000_s1049" type="#_x0000_t202" style="position:absolute;top:5208;width:9930;height:3505;visibility:visible;mso-wrap-style:none;v-text-anchor:middle-center"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" strokecolor="#5b9bd5 [3204]" strokeweight="2pt">
                  <v:textbox inset="2mm,,2mm">
                    <w:txbxContent>
                      <w:p w14:paraId="1CA01569" w14:textId="77777777" w:rsidR="00127B74" w:rsidRPr="00304B64" w:rsidRDefault="00127B74" w:rsidP="00127B74">
                        <w:pPr>
                          <w:rPr>
                            <w:rFonts w:cstheme="minorBidi"/>
                            <w:color w:val="000000" w:themeColor="text1"/>
                            <w:kern w:val="24"/>
                            <w:sz w:val="28"/>
                            <w:szCs w:val="28"/>
                            <w:lang w:val="en-US"/>
                          </w:rPr>
                        </w:pPr>
                        <w:r w:rsidRPr="00304B64">
                          <w:rPr>
                            <w:rFonts w:cstheme="minorBidi"/>
                            <w:color w:val="000000" w:themeColor="text1"/>
                            <w:kern w:val="24"/>
                            <w:sz w:val="28"/>
                            <w:szCs w:val="28"/>
                            <w:lang w:val="en-US"/>
                          </w:rPr>
                          <w:t>property A</w:t>
                        </w:r>
                      </w:p>
                    </w:txbxContent>
                  </v:textbox>
                </v:shape>
                <v:shape id="Textfeld 1067" o:spid="_x0000_s1050" type="#_x0000_t202" style="position:absolute;left:10053;top:5208;width:9822;height:3505;visibility:visible;mso-wrap-style:none;v-text-anchor:middle-center"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" strokecolor="#5b9bd5 [3204]" strokeweight="2pt">
                  <v:textbox inset="2mm,,2mm">
                    <w:txbxContent>
                      <w:p w14:paraId="03D096A8" w14:textId="77777777" w:rsidR="00127B74" w:rsidRPr="00304B64" w:rsidRDefault="00127B74" w:rsidP="00127B74">
                        <w:pPr>
                          <w:rPr>
                            <w:rFonts w:cstheme="minorBidi"/>
                            <w:color w:val="000000" w:themeColor="text1"/>
                            <w:kern w:val="24"/>
                            <w:sz w:val="28"/>
                            <w:szCs w:val="28"/>
                            <w:lang w:val="en-US"/>
                          </w:rPr>
                        </w:pPr>
                        <w:r w:rsidRPr="00304B64">
                          <w:rPr>
                            <w:rFonts w:cstheme="minorBidi"/>
                            <w:color w:val="000000" w:themeColor="text1"/>
                            <w:kern w:val="24"/>
                            <w:sz w:val="28"/>
                            <w:szCs w:val="28"/>
                            <w:lang w:val="en-US"/>
                          </w:rPr>
                          <w:t>property C</w:t>
                        </w:r>
                      </w:p>
                    </w:txbxContent>
                  </v:textbox>
                </v:shape>
                <v:shape id="Textfeld 3" o:spid="_x0000_s1051" type="#_x0000_t202" style="position:absolute;left:29696;top:5208;width:9930;height:3505;visibility:visible;mso-wrap-style:none;v-text-anchor:middle-center"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" strokecolor="#5b9bd5 [3204]" strokeweight="2pt">
                  <v:textbox inset="2mm,,2mm">
                    <w:txbxContent>
                      <w:p w14:paraId="5DFC137A" w14:textId="77777777" w:rsidR="00127B74" w:rsidRPr="00304B64" w:rsidRDefault="00127B74" w:rsidP="00127B74">
                        <w:pPr>
                          <w:rPr>
                            <w:rFonts w:cstheme="minorBidi"/>
                            <w:color w:val="000000" w:themeColor="text1"/>
                            <w:kern w:val="24"/>
                            <w:sz w:val="28"/>
                            <w:szCs w:val="28"/>
                            <w:lang w:val="en-US"/>
                          </w:rPr>
                        </w:pPr>
                        <w:r w:rsidRPr="00304B64">
                          <w:rPr>
                            <w:rFonts w:cstheme="minorBidi"/>
                            <w:color w:val="000000" w:themeColor="text1"/>
                            <w:kern w:val="24"/>
                            <w:sz w:val="28"/>
                            <w:szCs w:val="28"/>
                            <w:lang w:val="en-US"/>
                          </w:rPr>
                          <w:t>property A</w:t>
                        </w:r>
                      </w:p>
                    </w:txbxContent>
                  </v:textbox>
                </v:shape>
                <v:shape id="Textfeld 3" o:spid="_x0000_s1052" type="#_x0000_t202" style="position:absolute;left:44433;top:5209;width:9822;height:3505;visibility:visible;mso-wrap-style:none;v-text-anchor:middle-center"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" strokecolor="#5b9bd5 [3204]" strokeweight="2pt">
                  <v:textbox inset="2mm,,2mm">
                    <w:txbxContent>
                      <w:p w14:paraId="275A5BC8" w14:textId="77777777" w:rsidR="00127B74" w:rsidRPr="00304B64" w:rsidRDefault="00127B74" w:rsidP="00127B74">
                        <w:pPr>
                          <w:rPr>
                            <w:rFonts w:cstheme="minorBidi"/>
                            <w:color w:val="000000" w:themeColor="text1"/>
                            <w:kern w:val="24"/>
                            <w:sz w:val="28"/>
                            <w:szCs w:val="28"/>
                            <w:lang w:val="en-US"/>
                          </w:rPr>
                        </w:pPr>
                        <w:r w:rsidRPr="00304B64">
                          <w:rPr>
                            <w:rFonts w:cstheme="minorBidi"/>
                            <w:color w:val="000000" w:themeColor="text1"/>
                            <w:kern w:val="24"/>
                            <w:sz w:val="28"/>
                            <w:szCs w:val="28"/>
                            <w:lang w:val="en-US"/>
                          </w:rPr>
                          <w:t>property C</w:t>
                        </w:r>
                      </w:p>
                    </w:txbxContent>
                  </v:textbox>
                </v:shape>
                <w10:wrap type="topAndBottom" anchorx="margin"/>
              </v:group>
            </w:pict>
          </mc:Fallback>
        </mc:AlternateContent>
      </w:r>
    </w:p>
    <w:p w14:paraId="66F9F6A8" w14:textId="51281B31" w:rsidR="00F05539" w:rsidRPr="00F54804" w:rsidRDefault="00F05539" w:rsidP="00127B74">
      <w:pPr>
        <w:keepNext/>
      </w:pPr>
    </w:p>
    <w:p w14:paraId="161D7F10" w14:textId="0359D2F1" w:rsidR="00FC68DB" w:rsidRPr="005C2D94" w:rsidRDefault="00FC68DB" w:rsidP="001E4607">
      <w:pPr>
        <w:pStyle w:val="Beschriftung"/>
      </w:pPr>
      <w:bookmarkStart w:id="200" w:name="_Ref156167208"/>
      <w:bookmarkStart w:id="201" w:name="_Toc3557086"/>
      <w:bookmarkStart w:id="202" w:name="_Toc34747336"/>
      <w:bookmarkStart w:id="203" w:name="_Toc76030527"/>
      <w:bookmarkStart w:id="204" w:name="_Toc94530813"/>
      <w:bookmarkStart w:id="205" w:name="_Toc101428212"/>
      <w:bookmarkStart w:id="206" w:name="_Toc167044127"/>
      <w:r w:rsidRPr="005C2D94">
        <w:t xml:space="preserve">Figure </w:t>
      </w:r>
      <w:r w:rsidRPr="005C2D94">
        <w:fldChar w:fldCharType="begin"/>
      </w:r>
      <w:r w:rsidRPr="00F54804">
        <w:instrText xml:space="preserve"> SEQ Figure \* ARABIC </w:instrText>
      </w:r>
      <w:r w:rsidRPr="005C2D94">
        <w:fldChar w:fldCharType="separate"/>
      </w:r>
      <w:r w:rsidR="00A965C9">
        <w:rPr>
          <w:noProof/>
        </w:rPr>
        <w:t>6</w:t>
      </w:r>
      <w:r w:rsidRPr="005C2D94">
        <w:fldChar w:fldCharType="end"/>
      </w:r>
      <w:bookmarkEnd w:id="200"/>
      <w:r w:rsidR="007C43A2">
        <w:t xml:space="preserve"> — </w:t>
      </w:r>
      <w:r w:rsidR="002D71A1">
        <w:t>Seam weld</w:t>
      </w:r>
      <w:r w:rsidRPr="005C2D94">
        <w:t xml:space="preserve"> crossing tailored blank v</w:t>
      </w:r>
      <w:r w:rsidR="007D03BF">
        <w:t>ersu</w:t>
      </w:r>
      <w:r w:rsidRPr="005C2D94">
        <w:t xml:space="preserve">s </w:t>
      </w:r>
      <w:r w:rsidR="002D71A1">
        <w:t>seam weld</w:t>
      </w:r>
      <w:r w:rsidRPr="005C2D94">
        <w:t xml:space="preserve"> crossing physical </w:t>
      </w:r>
      <w:bookmarkEnd w:id="201"/>
      <w:bookmarkEnd w:id="202"/>
      <w:bookmarkEnd w:id="203"/>
      <w:bookmarkEnd w:id="204"/>
      <w:bookmarkEnd w:id="205"/>
      <w:r w:rsidR="00DE7A34" w:rsidRPr="005C2D94">
        <w:t>gap</w:t>
      </w:r>
      <w:bookmarkEnd w:id="206"/>
      <w:r w:rsidR="00DE7A34">
        <w:t xml:space="preserve"> </w:t>
      </w:r>
    </w:p>
    <w:p w14:paraId="04A0388C" w14:textId="73BD3280" w:rsidR="00FC68DB" w:rsidRPr="005C2D94" w:rsidRDefault="00C431A0" w:rsidP="00B202D2">
      <w:r>
        <w:t>E</w:t>
      </w:r>
      <w:r w:rsidR="00FC68DB" w:rsidRPr="005C2D94">
        <w:t xml:space="preserve">ven </w:t>
      </w:r>
      <w:r w:rsidR="007E0A68">
        <w:t>if there is a gap</w:t>
      </w:r>
      <w:r w:rsidR="00FC68DB" w:rsidRPr="005C2D94">
        <w:t>: Due to geometrical proximity and usual assembly processes, it is very likely that properties A and C belong to the same part just one level above in part graph.</w:t>
      </w:r>
    </w:p>
    <w:p w14:paraId="11A5FB06" w14:textId="3F392E28" w:rsidR="00FC68DB" w:rsidRDefault="00FC68DB" w:rsidP="00B202D2">
      <w:pPr>
        <w:pStyle w:val="berschrift1"/>
      </w:pPr>
      <w:bookmarkStart w:id="207" w:name="_Toc3556938"/>
      <w:bookmarkStart w:id="208" w:name="_Toc34747187"/>
      <w:bookmarkStart w:id="209" w:name="_Toc77102000"/>
      <w:bookmarkStart w:id="210" w:name="_Toc167044006"/>
      <w:r w:rsidRPr="001E4607">
        <w:t xml:space="preserve">File </w:t>
      </w:r>
      <w:r w:rsidR="00681CB2">
        <w:t>s</w:t>
      </w:r>
      <w:r w:rsidRPr="001E4607">
        <w:t>tructure of χ</w:t>
      </w:r>
      <w:r w:rsidRPr="00BD52D7">
        <w:t>MCF</w:t>
      </w:r>
      <w:bookmarkEnd w:id="207"/>
      <w:bookmarkEnd w:id="208"/>
      <w:bookmarkEnd w:id="209"/>
      <w:bookmarkEnd w:id="210"/>
    </w:p>
    <w:p w14:paraId="29E0863A" w14:textId="52A95CA7" w:rsidR="00FF4D5F" w:rsidRPr="00FF4D5F" w:rsidRDefault="00FF4D5F" w:rsidP="0013175B">
      <w:pPr>
        <w:pStyle w:val="berschrift2"/>
      </w:pPr>
      <w:bookmarkStart w:id="211" w:name="_Toc167044007"/>
      <w:r>
        <w:t>General</w:t>
      </w:r>
      <w:bookmarkEnd w:id="211"/>
    </w:p>
    <w:p w14:paraId="279BD672" w14:textId="31076C6B" w:rsidR="00FC68DB" w:rsidRPr="00F54804" w:rsidRDefault="00FC68DB" w:rsidP="00B202D2">
      <w:r w:rsidRPr="000A1B7B">
        <w:t xml:space="preserve">As mentioned, χMCF is built upon XML. This </w:t>
      </w:r>
      <w:r w:rsidR="00064E62" w:rsidRPr="00E956F7">
        <w:rPr>
          <w:szCs w:val="24"/>
        </w:rPr>
        <w:t xml:space="preserve">eases </w:t>
      </w:r>
      <w:r w:rsidRPr="00726144">
        <w:t>χ</w:t>
      </w:r>
      <w:r w:rsidRPr="00F54804">
        <w:t xml:space="preserve">MCF </w:t>
      </w:r>
      <w:r w:rsidR="00064E62">
        <w:t>to offer a</w:t>
      </w:r>
      <w:r w:rsidRPr="00F54804">
        <w:t xml:space="preserve"> clear logical structure.</w:t>
      </w:r>
      <w:r w:rsidR="00064E62">
        <w:t xml:space="preserve"> </w:t>
      </w:r>
    </w:p>
    <w:p w14:paraId="207E8EE9" w14:textId="04A97418" w:rsidR="00FC68DB" w:rsidRPr="005C2D94" w:rsidRDefault="00FC68DB" w:rsidP="00B202D2">
      <w:r w:rsidRPr="00F54804">
        <w:t xml:space="preserve">The root/document element of χMCF </w:t>
      </w:r>
      <w:r w:rsidR="00DB7676">
        <w:t>must be</w:t>
      </w:r>
      <w:r w:rsidRPr="00F54804">
        <w:t xml:space="preserve"> named </w:t>
      </w:r>
      <w:r w:rsidRPr="00143D47">
        <w:rPr>
          <w:rStyle w:val="CodeCharacter"/>
        </w:rPr>
        <w:t>&lt;xmcf/&gt;</w:t>
      </w:r>
      <w:r w:rsidR="00FF4D5F" w:rsidRPr="0063076F">
        <w:t>.</w:t>
      </w:r>
      <w:r w:rsidRPr="00F54804">
        <w:t xml:space="preserve"> </w:t>
      </w:r>
      <w:r w:rsidRPr="005C2D94">
        <w:t>The root element may contain the following types of child elements</w:t>
      </w:r>
      <w:r w:rsidR="001C7EDA">
        <w:t>:</w:t>
      </w:r>
    </w:p>
    <w:p w14:paraId="323D3CAA" w14:textId="64E232A7" w:rsidR="00FC68DB" w:rsidRPr="001E4607" w:rsidRDefault="008B4FDA">
      <w:pPr>
        <w:numPr>
          <w:ilvl w:val="0"/>
          <w:numId w:val="48"/>
        </w:numPr>
        <w:tabs>
          <w:tab w:val="clear" w:pos="403"/>
        </w:tabs>
        <w:spacing w:line="240" w:lineRule="auto"/>
        <w:jc w:val="left"/>
      </w:pPr>
      <w:r>
        <w:t>C</w:t>
      </w:r>
      <w:r w:rsidR="00FC68DB" w:rsidRPr="005C2D94">
        <w:t xml:space="preserve">omments following the usual XML standard; </w:t>
      </w:r>
      <w:r w:rsidR="003F3DEF">
        <w:t xml:space="preserve">therefore, </w:t>
      </w:r>
      <w:r w:rsidR="00FC68DB" w:rsidRPr="005C2D94">
        <w:t>not further discussed here</w:t>
      </w:r>
      <w:r w:rsidR="00064E62">
        <w:t>,</w:t>
      </w:r>
      <w:r w:rsidR="00FC68DB" w:rsidRPr="005C2D94">
        <w:t xml:space="preserve"> </w:t>
      </w:r>
    </w:p>
    <w:p w14:paraId="724D0C30" w14:textId="1972598B" w:rsidR="00FC68DB" w:rsidRPr="00BD52D7" w:rsidRDefault="00FC68DB">
      <w:pPr>
        <w:numPr>
          <w:ilvl w:val="0"/>
          <w:numId w:val="48"/>
        </w:numPr>
        <w:tabs>
          <w:tab w:val="clear" w:pos="403"/>
        </w:tabs>
        <w:spacing w:line="240" w:lineRule="auto"/>
        <w:jc w:val="left"/>
      </w:pPr>
      <w:r w:rsidRPr="001E4607">
        <w:t>Elements containing general information</w:t>
      </w:r>
      <w:r w:rsidR="00064E62">
        <w:t xml:space="preserve">, </w:t>
      </w:r>
    </w:p>
    <w:p w14:paraId="03A02F66" w14:textId="3D093F75" w:rsidR="00FC68DB" w:rsidRPr="00F54804" w:rsidRDefault="00FC68DB">
      <w:pPr>
        <w:numPr>
          <w:ilvl w:val="0"/>
          <w:numId w:val="48"/>
        </w:numPr>
        <w:tabs>
          <w:tab w:val="clear" w:pos="403"/>
        </w:tabs>
        <w:spacing w:line="240" w:lineRule="auto"/>
        <w:jc w:val="left"/>
      </w:pPr>
      <w:r w:rsidRPr="00F54804">
        <w:t xml:space="preserve">Groups of connection specific elements </w:t>
      </w:r>
      <w:r w:rsidRPr="00143D47">
        <w:rPr>
          <w:rStyle w:val="CodeCharacter"/>
        </w:rPr>
        <w:t>&lt;connection_group/&gt;</w:t>
      </w:r>
      <w:r w:rsidRPr="00F54804">
        <w:t xml:space="preserve"> of arbitrary number</w:t>
      </w:r>
      <w:r w:rsidR="00064E62">
        <w:t>,</w:t>
      </w:r>
      <w:r w:rsidRPr="00F54804">
        <w:t xml:space="preserve"> </w:t>
      </w:r>
    </w:p>
    <w:p w14:paraId="33471CF2" w14:textId="58FEE6AF" w:rsidR="00FC68DB" w:rsidRPr="00F54804" w:rsidRDefault="00FC68DB">
      <w:pPr>
        <w:numPr>
          <w:ilvl w:val="0"/>
          <w:numId w:val="48"/>
        </w:numPr>
        <w:tabs>
          <w:tab w:val="clear" w:pos="403"/>
        </w:tabs>
        <w:spacing w:line="240" w:lineRule="auto"/>
        <w:jc w:val="left"/>
      </w:pPr>
      <w:r w:rsidRPr="00F54804">
        <w:t xml:space="preserve">Element </w:t>
      </w:r>
      <w:r w:rsidRPr="00143D47">
        <w:rPr>
          <w:rStyle w:val="CodeCharacter"/>
        </w:rPr>
        <w:t>&lt;appdata</w:t>
      </w:r>
      <w:r w:rsidR="00143D47" w:rsidRPr="00143D47">
        <w:rPr>
          <w:rStyle w:val="CodeCharacter"/>
        </w:rPr>
        <w:t>/</w:t>
      </w:r>
      <w:r w:rsidRPr="00143D47">
        <w:rPr>
          <w:rStyle w:val="CodeCharacter"/>
        </w:rPr>
        <w:t>&gt;</w:t>
      </w:r>
      <w:r w:rsidRPr="00F54804">
        <w:t xml:space="preserve"> containing specific </w:t>
      </w:r>
      <w:r w:rsidR="00DB7676" w:rsidRPr="00F54804">
        <w:t xml:space="preserve">data </w:t>
      </w:r>
      <w:r w:rsidRPr="00F54804">
        <w:t>for individual applications</w:t>
      </w:r>
      <w:r w:rsidR="00064E62">
        <w:t xml:space="preserve">, </w:t>
      </w:r>
    </w:p>
    <w:p w14:paraId="03F66972" w14:textId="0E561779" w:rsidR="00FF4D5F" w:rsidRDefault="00FC68DB">
      <w:pPr>
        <w:numPr>
          <w:ilvl w:val="0"/>
          <w:numId w:val="48"/>
        </w:numPr>
        <w:tabs>
          <w:tab w:val="clear" w:pos="403"/>
        </w:tabs>
        <w:spacing w:line="240" w:lineRule="auto"/>
        <w:jc w:val="left"/>
      </w:pPr>
      <w:r w:rsidRPr="00F54804">
        <w:t xml:space="preserve">Element </w:t>
      </w:r>
      <w:r w:rsidRPr="00143D47">
        <w:rPr>
          <w:rStyle w:val="CodeCharacter"/>
        </w:rPr>
        <w:t>&lt;femdata/&gt;</w:t>
      </w:r>
      <w:r w:rsidRPr="00F54804">
        <w:t xml:space="preserve"> containing finite element specific data. </w:t>
      </w:r>
    </w:p>
    <w:p w14:paraId="68CB3115" w14:textId="7DD60196" w:rsidR="00FC68DB" w:rsidRDefault="00FC68DB" w:rsidP="001046AD">
      <w:pPr>
        <w:pStyle w:val="berschrift2"/>
      </w:pPr>
      <w:bookmarkStart w:id="212" w:name="_Toc428279323"/>
      <w:bookmarkStart w:id="213" w:name="_Toc428456059"/>
      <w:bookmarkStart w:id="214" w:name="_Toc428537023"/>
      <w:bookmarkStart w:id="215" w:name="_Toc428969342"/>
      <w:bookmarkStart w:id="216" w:name="_Toc429052733"/>
      <w:bookmarkStart w:id="217" w:name="_Toc3556939"/>
      <w:bookmarkStart w:id="218" w:name="_Toc34747188"/>
      <w:bookmarkStart w:id="219" w:name="_Toc77102001"/>
      <w:bookmarkStart w:id="220" w:name="_Toc167044008"/>
      <w:bookmarkEnd w:id="212"/>
      <w:bookmarkEnd w:id="213"/>
      <w:bookmarkEnd w:id="214"/>
      <w:bookmarkEnd w:id="215"/>
      <w:bookmarkEnd w:id="216"/>
      <w:r w:rsidRPr="00F54804">
        <w:t>Elements containing general information</w:t>
      </w:r>
      <w:bookmarkEnd w:id="217"/>
      <w:bookmarkEnd w:id="218"/>
      <w:bookmarkEnd w:id="219"/>
      <w:bookmarkEnd w:id="220"/>
      <w:r w:rsidRPr="00F54804">
        <w:t xml:space="preserve"> </w:t>
      </w:r>
    </w:p>
    <w:p w14:paraId="1607C0FE" w14:textId="1EF1363D" w:rsidR="001046AD" w:rsidRPr="001046AD" w:rsidRDefault="001046AD" w:rsidP="0013175B">
      <w:pPr>
        <w:pStyle w:val="berschrift3"/>
      </w:pPr>
      <w:bookmarkStart w:id="221" w:name="_Toc167044009"/>
      <w:r>
        <w:t>General</w:t>
      </w:r>
      <w:bookmarkEnd w:id="221"/>
    </w:p>
    <w:p w14:paraId="5626DD8D" w14:textId="4817432A" w:rsidR="00FC68DB" w:rsidRPr="005A35CE" w:rsidRDefault="00FC68DB" w:rsidP="00B202D2">
      <w:r w:rsidRPr="005A35CE">
        <w:t xml:space="preserve">χMCF </w:t>
      </w:r>
      <w:r w:rsidR="0024315E">
        <w:t>has</w:t>
      </w:r>
      <w:r w:rsidRPr="005A35CE">
        <w:t xml:space="preserve"> the following elements for general information:</w:t>
      </w:r>
    </w:p>
    <w:p w14:paraId="2C0E4BC8" w14:textId="6068E9DF" w:rsidR="00FC68DB" w:rsidRPr="005A35CE" w:rsidRDefault="00FC68DB">
      <w:pPr>
        <w:numPr>
          <w:ilvl w:val="0"/>
          <w:numId w:val="40"/>
        </w:numPr>
        <w:tabs>
          <w:tab w:val="clear" w:pos="403"/>
          <w:tab w:val="left" w:pos="851"/>
          <w:tab w:val="left" w:pos="2127"/>
        </w:tabs>
        <w:spacing w:line="240" w:lineRule="auto"/>
        <w:jc w:val="left"/>
      </w:pPr>
      <w:r w:rsidRPr="00143D47">
        <w:rPr>
          <w:rStyle w:val="CodeCharacter"/>
        </w:rPr>
        <w:t>&lt;date/&gt;</w:t>
      </w:r>
      <w:r w:rsidRPr="005A35CE">
        <w:tab/>
        <w:t>optional</w:t>
      </w:r>
      <w:r w:rsidR="000B735A">
        <w:t xml:space="preserve">, </w:t>
      </w:r>
    </w:p>
    <w:p w14:paraId="3B7DFE2A" w14:textId="0FBC1E40" w:rsidR="00FC68DB" w:rsidRPr="005A35CE" w:rsidRDefault="00FC68DB">
      <w:pPr>
        <w:numPr>
          <w:ilvl w:val="0"/>
          <w:numId w:val="40"/>
        </w:numPr>
        <w:tabs>
          <w:tab w:val="clear" w:pos="403"/>
          <w:tab w:val="left" w:pos="851"/>
          <w:tab w:val="left" w:pos="2127"/>
        </w:tabs>
        <w:spacing w:line="240" w:lineRule="auto"/>
        <w:jc w:val="left"/>
      </w:pPr>
      <w:r w:rsidRPr="00143D47">
        <w:rPr>
          <w:rStyle w:val="CodeCharacter"/>
        </w:rPr>
        <w:t>&lt;version/&gt;</w:t>
      </w:r>
      <w:r w:rsidRPr="005A35CE">
        <w:tab/>
        <w:t>mandatory</w:t>
      </w:r>
      <w:r w:rsidR="006E69C3">
        <w:t xml:space="preserve">, </w:t>
      </w:r>
    </w:p>
    <w:p w14:paraId="6B8C682C" w14:textId="3EE14329" w:rsidR="00FC68DB" w:rsidRPr="005A35CE" w:rsidRDefault="00FC68DB">
      <w:pPr>
        <w:numPr>
          <w:ilvl w:val="0"/>
          <w:numId w:val="40"/>
        </w:numPr>
        <w:tabs>
          <w:tab w:val="clear" w:pos="403"/>
          <w:tab w:val="left" w:pos="851"/>
          <w:tab w:val="left" w:pos="2127"/>
        </w:tabs>
        <w:spacing w:line="240" w:lineRule="auto"/>
        <w:jc w:val="left"/>
      </w:pPr>
      <w:r w:rsidRPr="00143D47">
        <w:rPr>
          <w:rStyle w:val="CodeCharacter"/>
        </w:rPr>
        <w:t>&lt;units/&gt;</w:t>
      </w:r>
      <w:r w:rsidRPr="005A35CE">
        <w:tab/>
        <w:t>optional</w:t>
      </w:r>
      <w:r w:rsidR="00E53873">
        <w:t>.</w:t>
      </w:r>
      <w:r w:rsidR="006E69C3">
        <w:t xml:space="preserve"> </w:t>
      </w:r>
    </w:p>
    <w:p w14:paraId="74F914C6" w14:textId="4FFC4F90" w:rsidR="004A0432" w:rsidRDefault="00FC68DB" w:rsidP="00B202D2">
      <w:pPr>
        <w:tabs>
          <w:tab w:val="left" w:pos="851"/>
          <w:tab w:val="left" w:pos="2127"/>
        </w:tabs>
      </w:pPr>
      <w:r w:rsidRPr="005A35CE">
        <w:t xml:space="preserve">The root element </w:t>
      </w:r>
      <w:r w:rsidRPr="00143D47">
        <w:rPr>
          <w:rStyle w:val="CodeCharacter"/>
        </w:rPr>
        <w:t>&lt;xmcf/&gt;</w:t>
      </w:r>
      <w:r w:rsidRPr="005A35CE">
        <w:rPr>
          <w:sz w:val="18"/>
        </w:rPr>
        <w:t xml:space="preserve"> </w:t>
      </w:r>
      <w:r w:rsidRPr="005A35CE">
        <w:t>contains the following nested elements</w:t>
      </w:r>
      <w:r w:rsidR="004A0432">
        <w:t xml:space="preserve"> shown in </w:t>
      </w:r>
      <w:r w:rsidR="004A0432">
        <w:fldChar w:fldCharType="begin"/>
      </w:r>
      <w:r w:rsidR="004A0432">
        <w:instrText xml:space="preserve"> REF _Ref101283712 \h </w:instrText>
      </w:r>
      <w:r w:rsidR="004A0432">
        <w:fldChar w:fldCharType="separate"/>
      </w:r>
      <w:r w:rsidR="00A965C9" w:rsidRPr="00F54804">
        <w:t xml:space="preserve">Table </w:t>
      </w:r>
      <w:r w:rsidR="00A965C9">
        <w:rPr>
          <w:noProof/>
        </w:rPr>
        <w:t>1</w:t>
      </w:r>
      <w:r w:rsidR="004A0432">
        <w:fldChar w:fldCharType="end"/>
      </w:r>
      <w:r w:rsidR="00193CD4">
        <w:t xml:space="preserve">: </w:t>
      </w:r>
    </w:p>
    <w:p w14:paraId="27DDAA13" w14:textId="7D23F402" w:rsidR="004A0432" w:rsidRPr="005A35CE" w:rsidRDefault="004A0432" w:rsidP="001640C5">
      <w:pPr>
        <w:pStyle w:val="Beschriftung"/>
        <w:keepNext/>
        <w:keepLines/>
      </w:pPr>
      <w:bookmarkStart w:id="222" w:name="_Ref101283712"/>
      <w:bookmarkStart w:id="223" w:name="_Ref101283685"/>
      <w:bookmarkStart w:id="224" w:name="_Toc167044211"/>
      <w:r w:rsidRPr="00F54804">
        <w:lastRenderedPageBreak/>
        <w:t xml:space="preserve">Table </w:t>
      </w:r>
      <w:r w:rsidRPr="00F54804">
        <w:fldChar w:fldCharType="begin"/>
      </w:r>
      <w:r w:rsidRPr="00F54804">
        <w:instrText xml:space="preserve"> SEQ Table \* ARABIC </w:instrText>
      </w:r>
      <w:r w:rsidRPr="00F54804">
        <w:fldChar w:fldCharType="separate"/>
      </w:r>
      <w:r w:rsidR="00A965C9">
        <w:rPr>
          <w:noProof/>
        </w:rPr>
        <w:t>1</w:t>
      </w:r>
      <w:r w:rsidRPr="00F54804">
        <w:fldChar w:fldCharType="end"/>
      </w:r>
      <w:bookmarkEnd w:id="222"/>
      <w:r>
        <w:t xml:space="preserve"> — </w:t>
      </w:r>
      <w:r w:rsidRPr="00F54804">
        <w:t xml:space="preserve">Nested elements of </w:t>
      </w:r>
      <w:r w:rsidRPr="005C2D94">
        <w:t xml:space="preserve">element </w:t>
      </w:r>
      <w:r w:rsidRPr="00251C60">
        <w:rPr>
          <w:rStyle w:val="CodeCharacter"/>
        </w:rPr>
        <w:t>&lt;xmcf/&gt;</w:t>
      </w:r>
      <w:bookmarkEnd w:id="223"/>
      <w:bookmarkEnd w:id="224"/>
    </w:p>
    <w:tbl>
      <w:tblPr>
        <w:tblStyle w:val="TabellexMCF"/>
        <w:tblW w:w="8500" w:type="dxa"/>
        <w:tblLayout w:type="fixed"/>
        <w:tblLook w:val="01E0" w:firstRow="1" w:lastRow="1" w:firstColumn="1" w:lastColumn="1" w:noHBand="0" w:noVBand="0"/>
      </w:tblPr>
      <w:tblGrid>
        <w:gridCol w:w="1975"/>
        <w:gridCol w:w="1417"/>
        <w:gridCol w:w="1134"/>
        <w:gridCol w:w="3974"/>
      </w:tblGrid>
      <w:tr w:rsidR="00FC68DB" w:rsidRPr="002E32DA" w14:paraId="1A025F09" w14:textId="77777777" w:rsidTr="008D1F45">
        <w:trPr>
          <w:cnfStyle w:val="100000000000" w:firstRow="1" w:lastRow="0" w:firstColumn="0" w:lastColumn="0" w:oddVBand="0" w:evenVBand="0" w:oddHBand="0" w:evenHBand="0" w:firstRowFirstColumn="0" w:firstRowLastColumn="0" w:lastRowFirstColumn="0" w:lastRowLastColumn="0"/>
        </w:trPr>
        <w:tc>
          <w:tcPr>
            <w:tcW w:w="1975" w:type="dxa"/>
          </w:tcPr>
          <w:p w14:paraId="0A12F6D8" w14:textId="46BA469C" w:rsidR="00FC68DB" w:rsidRPr="002E32DA" w:rsidRDefault="00CC3429" w:rsidP="002E32DA">
            <w:pPr>
              <w:keepNext/>
              <w:rPr>
                <w:b w:val="0"/>
                <w:sz w:val="20"/>
                <w:szCs w:val="20"/>
              </w:rPr>
            </w:pPr>
            <w:r>
              <w:rPr>
                <w:sz w:val="20"/>
                <w:szCs w:val="20"/>
              </w:rPr>
              <w:t>Nested elements</w:t>
            </w:r>
          </w:p>
        </w:tc>
        <w:tc>
          <w:tcPr>
            <w:tcW w:w="1417" w:type="dxa"/>
          </w:tcPr>
          <w:p w14:paraId="1494830E" w14:textId="77777777" w:rsidR="00FC68DB" w:rsidRPr="002E32DA" w:rsidRDefault="00FC68DB" w:rsidP="002E32DA">
            <w:pPr>
              <w:keepNext/>
              <w:rPr>
                <w:b w:val="0"/>
                <w:sz w:val="20"/>
                <w:szCs w:val="20"/>
              </w:rPr>
            </w:pPr>
            <w:r w:rsidRPr="002E32DA">
              <w:rPr>
                <w:sz w:val="20"/>
                <w:szCs w:val="20"/>
              </w:rPr>
              <w:t>Multiplicity</w:t>
            </w:r>
          </w:p>
        </w:tc>
        <w:tc>
          <w:tcPr>
            <w:tcW w:w="1134" w:type="dxa"/>
          </w:tcPr>
          <w:p w14:paraId="2074679C" w14:textId="77777777" w:rsidR="00FC68DB" w:rsidRPr="002E32DA" w:rsidRDefault="00FC68DB" w:rsidP="002E32DA">
            <w:pPr>
              <w:keepNext/>
              <w:rPr>
                <w:b w:val="0"/>
                <w:sz w:val="20"/>
                <w:szCs w:val="20"/>
              </w:rPr>
            </w:pPr>
            <w:r w:rsidRPr="002E32DA">
              <w:rPr>
                <w:sz w:val="20"/>
                <w:szCs w:val="20"/>
              </w:rPr>
              <w:t>Use</w:t>
            </w:r>
          </w:p>
        </w:tc>
        <w:tc>
          <w:tcPr>
            <w:tcW w:w="3974" w:type="dxa"/>
          </w:tcPr>
          <w:p w14:paraId="2CB79601" w14:textId="7F2B0D4E" w:rsidR="00FC68DB" w:rsidRPr="002E32DA" w:rsidRDefault="00FC68DB" w:rsidP="002E32DA">
            <w:pPr>
              <w:keepNext/>
              <w:rPr>
                <w:b w:val="0"/>
                <w:sz w:val="20"/>
                <w:szCs w:val="20"/>
              </w:rPr>
            </w:pPr>
            <w:r w:rsidRPr="002E32DA">
              <w:rPr>
                <w:sz w:val="20"/>
                <w:szCs w:val="20"/>
              </w:rPr>
              <w:t>Constraint / Remarks</w:t>
            </w:r>
            <w:r w:rsidR="009C7BC4">
              <w:rPr>
                <w:sz w:val="20"/>
                <w:szCs w:val="20"/>
              </w:rPr>
              <w:t xml:space="preserve"> </w:t>
            </w:r>
          </w:p>
        </w:tc>
      </w:tr>
      <w:tr w:rsidR="00FC68DB" w:rsidRPr="005C185E" w14:paraId="1B844212" w14:textId="77777777" w:rsidTr="008D1F45">
        <w:trPr>
          <w:cnfStyle w:val="100000000000" w:firstRow="1" w:lastRow="0" w:firstColumn="0" w:lastColumn="0" w:oddVBand="0" w:evenVBand="0" w:oddHBand="0" w:evenHBand="0" w:firstRowFirstColumn="0" w:firstRowLastColumn="0" w:lastRowFirstColumn="0" w:lastRowLastColumn="0"/>
        </w:trPr>
        <w:tc>
          <w:tcPr>
            <w:tcW w:w="1975" w:type="dxa"/>
            <w:shd w:val="clear" w:color="auto" w:fill="auto"/>
          </w:tcPr>
          <w:p w14:paraId="6804985C" w14:textId="77777777" w:rsidR="00FC68DB" w:rsidRPr="005C185E" w:rsidRDefault="00FC68DB" w:rsidP="00B202D2">
            <w:pPr>
              <w:rPr>
                <w:b w:val="0"/>
                <w:sz w:val="20"/>
                <w:szCs w:val="20"/>
              </w:rPr>
            </w:pPr>
            <w:r w:rsidRPr="005C185E">
              <w:rPr>
                <w:b w:val="0"/>
                <w:sz w:val="20"/>
                <w:szCs w:val="20"/>
              </w:rPr>
              <w:t>date</w:t>
            </w:r>
          </w:p>
        </w:tc>
        <w:tc>
          <w:tcPr>
            <w:tcW w:w="1417" w:type="dxa"/>
            <w:shd w:val="clear" w:color="auto" w:fill="auto"/>
          </w:tcPr>
          <w:p w14:paraId="1355F530" w14:textId="77777777" w:rsidR="00FC68DB" w:rsidRPr="005C185E" w:rsidRDefault="00FC68DB" w:rsidP="00B202D2">
            <w:pPr>
              <w:rPr>
                <w:b w:val="0"/>
                <w:sz w:val="20"/>
                <w:szCs w:val="20"/>
              </w:rPr>
            </w:pPr>
            <w:r w:rsidRPr="005C185E">
              <w:rPr>
                <w:b w:val="0"/>
                <w:sz w:val="20"/>
                <w:szCs w:val="20"/>
              </w:rPr>
              <w:t>1</w:t>
            </w:r>
          </w:p>
        </w:tc>
        <w:tc>
          <w:tcPr>
            <w:tcW w:w="1134" w:type="dxa"/>
            <w:shd w:val="clear" w:color="auto" w:fill="auto"/>
          </w:tcPr>
          <w:p w14:paraId="63ABFE43" w14:textId="77777777" w:rsidR="00FC68DB" w:rsidRPr="005C185E" w:rsidRDefault="00FC68DB" w:rsidP="00B202D2">
            <w:pPr>
              <w:rPr>
                <w:b w:val="0"/>
                <w:sz w:val="20"/>
                <w:szCs w:val="20"/>
              </w:rPr>
            </w:pPr>
            <w:r w:rsidRPr="005C185E">
              <w:rPr>
                <w:b w:val="0"/>
                <w:sz w:val="20"/>
                <w:szCs w:val="20"/>
              </w:rPr>
              <w:t>Optional</w:t>
            </w:r>
          </w:p>
        </w:tc>
        <w:tc>
          <w:tcPr>
            <w:tcW w:w="3974" w:type="dxa"/>
            <w:shd w:val="clear" w:color="auto" w:fill="auto"/>
          </w:tcPr>
          <w:p w14:paraId="584649A6" w14:textId="77777777" w:rsidR="00FC68DB" w:rsidRPr="005C185E" w:rsidRDefault="00FC68DB" w:rsidP="00B202D2">
            <w:pPr>
              <w:rPr>
                <w:b w:val="0"/>
                <w:sz w:val="20"/>
                <w:szCs w:val="20"/>
              </w:rPr>
            </w:pPr>
            <w:r w:rsidRPr="005C185E">
              <w:rPr>
                <w:b w:val="0"/>
                <w:sz w:val="20"/>
                <w:szCs w:val="20"/>
              </w:rPr>
              <w:t>-</w:t>
            </w:r>
          </w:p>
        </w:tc>
      </w:tr>
      <w:tr w:rsidR="00FC68DB" w:rsidRPr="005C185E" w14:paraId="4CE3C7C2" w14:textId="77777777" w:rsidTr="008D1F45">
        <w:trPr>
          <w:cnfStyle w:val="100000000000" w:firstRow="1" w:lastRow="0" w:firstColumn="0" w:lastColumn="0" w:oddVBand="0" w:evenVBand="0" w:oddHBand="0" w:evenHBand="0" w:firstRowFirstColumn="0" w:firstRowLastColumn="0" w:lastRowFirstColumn="0" w:lastRowLastColumn="0"/>
        </w:trPr>
        <w:tc>
          <w:tcPr>
            <w:tcW w:w="1975" w:type="dxa"/>
            <w:shd w:val="clear" w:color="auto" w:fill="auto"/>
          </w:tcPr>
          <w:p w14:paraId="3BE75B12" w14:textId="77777777" w:rsidR="00FC68DB" w:rsidRPr="005C185E" w:rsidRDefault="00FC68DB" w:rsidP="00B202D2">
            <w:pPr>
              <w:rPr>
                <w:b w:val="0"/>
                <w:sz w:val="20"/>
                <w:szCs w:val="20"/>
              </w:rPr>
            </w:pPr>
            <w:r w:rsidRPr="005C185E">
              <w:rPr>
                <w:b w:val="0"/>
                <w:sz w:val="20"/>
                <w:szCs w:val="20"/>
              </w:rPr>
              <w:t>version</w:t>
            </w:r>
          </w:p>
        </w:tc>
        <w:tc>
          <w:tcPr>
            <w:tcW w:w="1417" w:type="dxa"/>
            <w:shd w:val="clear" w:color="auto" w:fill="auto"/>
          </w:tcPr>
          <w:p w14:paraId="359D93A9" w14:textId="77777777" w:rsidR="00FC68DB" w:rsidRPr="005C185E" w:rsidRDefault="00FC68DB" w:rsidP="00B202D2">
            <w:pPr>
              <w:rPr>
                <w:b w:val="0"/>
                <w:sz w:val="20"/>
                <w:szCs w:val="20"/>
              </w:rPr>
            </w:pPr>
            <w:r w:rsidRPr="005C185E">
              <w:rPr>
                <w:b w:val="0"/>
                <w:sz w:val="20"/>
                <w:szCs w:val="20"/>
              </w:rPr>
              <w:t>1</w:t>
            </w:r>
          </w:p>
        </w:tc>
        <w:tc>
          <w:tcPr>
            <w:tcW w:w="1134" w:type="dxa"/>
            <w:shd w:val="clear" w:color="auto" w:fill="auto"/>
          </w:tcPr>
          <w:p w14:paraId="7936973A" w14:textId="77777777" w:rsidR="00FC68DB" w:rsidRPr="005C185E" w:rsidRDefault="00FC68DB" w:rsidP="00B202D2">
            <w:pPr>
              <w:rPr>
                <w:b w:val="0"/>
                <w:sz w:val="20"/>
                <w:szCs w:val="20"/>
              </w:rPr>
            </w:pPr>
            <w:r w:rsidRPr="005C185E">
              <w:rPr>
                <w:b w:val="0"/>
                <w:sz w:val="20"/>
                <w:szCs w:val="20"/>
              </w:rPr>
              <w:t>Required</w:t>
            </w:r>
          </w:p>
        </w:tc>
        <w:tc>
          <w:tcPr>
            <w:tcW w:w="3974" w:type="dxa"/>
            <w:shd w:val="clear" w:color="auto" w:fill="auto"/>
          </w:tcPr>
          <w:p w14:paraId="3E548E4C" w14:textId="77777777" w:rsidR="00FC68DB" w:rsidRPr="005C185E" w:rsidRDefault="00FC68DB" w:rsidP="00B202D2">
            <w:pPr>
              <w:rPr>
                <w:b w:val="0"/>
                <w:sz w:val="20"/>
                <w:szCs w:val="20"/>
              </w:rPr>
            </w:pPr>
            <w:r w:rsidRPr="005C185E">
              <w:rPr>
                <w:b w:val="0"/>
                <w:sz w:val="20"/>
                <w:szCs w:val="20"/>
              </w:rPr>
              <w:t>-</w:t>
            </w:r>
          </w:p>
        </w:tc>
      </w:tr>
      <w:tr w:rsidR="00FC68DB" w:rsidRPr="005C185E" w14:paraId="28686524" w14:textId="77777777" w:rsidTr="008D1F45">
        <w:trPr>
          <w:cnfStyle w:val="100000000000" w:firstRow="1" w:lastRow="0" w:firstColumn="0" w:lastColumn="0" w:oddVBand="0" w:evenVBand="0" w:oddHBand="0" w:evenHBand="0" w:firstRowFirstColumn="0" w:firstRowLastColumn="0" w:lastRowFirstColumn="0" w:lastRowLastColumn="0"/>
        </w:trPr>
        <w:tc>
          <w:tcPr>
            <w:tcW w:w="1975" w:type="dxa"/>
            <w:shd w:val="clear" w:color="auto" w:fill="auto"/>
          </w:tcPr>
          <w:p w14:paraId="5973489F" w14:textId="77777777" w:rsidR="00FC68DB" w:rsidRPr="005C185E" w:rsidRDefault="00FC68DB" w:rsidP="00B202D2">
            <w:pPr>
              <w:rPr>
                <w:b w:val="0"/>
                <w:sz w:val="20"/>
                <w:szCs w:val="20"/>
              </w:rPr>
            </w:pPr>
            <w:r w:rsidRPr="005C185E">
              <w:rPr>
                <w:b w:val="0"/>
                <w:sz w:val="20"/>
                <w:szCs w:val="20"/>
              </w:rPr>
              <w:t>units</w:t>
            </w:r>
          </w:p>
        </w:tc>
        <w:tc>
          <w:tcPr>
            <w:tcW w:w="1417" w:type="dxa"/>
            <w:shd w:val="clear" w:color="auto" w:fill="auto"/>
          </w:tcPr>
          <w:p w14:paraId="36B5F239" w14:textId="77777777" w:rsidR="00FC68DB" w:rsidRPr="005C185E" w:rsidRDefault="00FC68DB" w:rsidP="00B202D2">
            <w:pPr>
              <w:rPr>
                <w:b w:val="0"/>
                <w:sz w:val="20"/>
                <w:szCs w:val="20"/>
              </w:rPr>
            </w:pPr>
            <w:r w:rsidRPr="005C185E">
              <w:rPr>
                <w:b w:val="0"/>
                <w:sz w:val="20"/>
                <w:szCs w:val="20"/>
              </w:rPr>
              <w:t>1</w:t>
            </w:r>
          </w:p>
        </w:tc>
        <w:tc>
          <w:tcPr>
            <w:tcW w:w="1134" w:type="dxa"/>
            <w:shd w:val="clear" w:color="auto" w:fill="auto"/>
          </w:tcPr>
          <w:p w14:paraId="7D1A5536" w14:textId="77777777" w:rsidR="00FC68DB" w:rsidRPr="005C185E" w:rsidRDefault="00FC68DB" w:rsidP="00B202D2">
            <w:pPr>
              <w:rPr>
                <w:b w:val="0"/>
                <w:sz w:val="20"/>
                <w:szCs w:val="20"/>
              </w:rPr>
            </w:pPr>
            <w:r w:rsidRPr="005C185E">
              <w:rPr>
                <w:b w:val="0"/>
                <w:sz w:val="20"/>
                <w:szCs w:val="20"/>
              </w:rPr>
              <w:t>Optional</w:t>
            </w:r>
          </w:p>
        </w:tc>
        <w:tc>
          <w:tcPr>
            <w:tcW w:w="3974" w:type="dxa"/>
            <w:shd w:val="clear" w:color="auto" w:fill="auto"/>
          </w:tcPr>
          <w:p w14:paraId="7643F705" w14:textId="77777777" w:rsidR="00FC68DB" w:rsidRPr="005C185E" w:rsidRDefault="00FC68DB" w:rsidP="00B202D2">
            <w:pPr>
              <w:rPr>
                <w:b w:val="0"/>
                <w:sz w:val="20"/>
                <w:szCs w:val="20"/>
              </w:rPr>
            </w:pPr>
            <w:r w:rsidRPr="005C185E">
              <w:rPr>
                <w:b w:val="0"/>
                <w:sz w:val="20"/>
                <w:szCs w:val="20"/>
              </w:rPr>
              <w:t>-</w:t>
            </w:r>
          </w:p>
        </w:tc>
      </w:tr>
      <w:tr w:rsidR="00FC68DB" w:rsidRPr="005C185E" w14:paraId="54D00B52" w14:textId="77777777" w:rsidTr="008D1F45">
        <w:trPr>
          <w:cnfStyle w:val="100000000000" w:firstRow="1" w:lastRow="0" w:firstColumn="0" w:lastColumn="0" w:oddVBand="0" w:evenVBand="0" w:oddHBand="0" w:evenHBand="0" w:firstRowFirstColumn="0" w:firstRowLastColumn="0" w:lastRowFirstColumn="0" w:lastRowLastColumn="0"/>
        </w:trPr>
        <w:tc>
          <w:tcPr>
            <w:tcW w:w="1975" w:type="dxa"/>
            <w:shd w:val="clear" w:color="auto" w:fill="auto"/>
          </w:tcPr>
          <w:p w14:paraId="47FCE653" w14:textId="77777777" w:rsidR="00FC68DB" w:rsidRPr="005C185E" w:rsidRDefault="00FC68DB" w:rsidP="00B202D2">
            <w:pPr>
              <w:rPr>
                <w:b w:val="0"/>
                <w:sz w:val="20"/>
                <w:szCs w:val="20"/>
              </w:rPr>
            </w:pPr>
            <w:r w:rsidRPr="005C185E">
              <w:rPr>
                <w:b w:val="0"/>
                <w:sz w:val="20"/>
                <w:szCs w:val="20"/>
              </w:rPr>
              <w:t>appdata</w:t>
            </w:r>
          </w:p>
        </w:tc>
        <w:tc>
          <w:tcPr>
            <w:tcW w:w="1417" w:type="dxa"/>
            <w:shd w:val="clear" w:color="auto" w:fill="auto"/>
          </w:tcPr>
          <w:p w14:paraId="4C1CEC99" w14:textId="77777777" w:rsidR="00FC68DB" w:rsidRPr="005C185E" w:rsidRDefault="00FC68DB" w:rsidP="00B202D2">
            <w:pPr>
              <w:rPr>
                <w:b w:val="0"/>
                <w:sz w:val="20"/>
                <w:szCs w:val="20"/>
              </w:rPr>
            </w:pPr>
            <w:r w:rsidRPr="005C185E">
              <w:rPr>
                <w:b w:val="0"/>
                <w:sz w:val="20"/>
                <w:szCs w:val="20"/>
              </w:rPr>
              <w:t>1-*</w:t>
            </w:r>
          </w:p>
        </w:tc>
        <w:tc>
          <w:tcPr>
            <w:tcW w:w="1134" w:type="dxa"/>
            <w:shd w:val="clear" w:color="auto" w:fill="auto"/>
          </w:tcPr>
          <w:p w14:paraId="0CAD7962" w14:textId="77777777" w:rsidR="00FC68DB" w:rsidRPr="005C185E" w:rsidRDefault="00FC68DB" w:rsidP="00B202D2">
            <w:pPr>
              <w:rPr>
                <w:b w:val="0"/>
                <w:sz w:val="20"/>
                <w:szCs w:val="20"/>
              </w:rPr>
            </w:pPr>
            <w:r w:rsidRPr="005C185E">
              <w:rPr>
                <w:b w:val="0"/>
                <w:sz w:val="20"/>
                <w:szCs w:val="20"/>
              </w:rPr>
              <w:t>Optional</w:t>
            </w:r>
          </w:p>
        </w:tc>
        <w:tc>
          <w:tcPr>
            <w:tcW w:w="3974" w:type="dxa"/>
            <w:shd w:val="clear" w:color="auto" w:fill="auto"/>
          </w:tcPr>
          <w:p w14:paraId="7616693C" w14:textId="173BC802" w:rsidR="00FC68DB" w:rsidRPr="005C185E" w:rsidRDefault="00FC68DB" w:rsidP="00B202D2">
            <w:pPr>
              <w:rPr>
                <w:b w:val="0"/>
                <w:sz w:val="20"/>
                <w:szCs w:val="20"/>
              </w:rPr>
            </w:pPr>
            <w:r w:rsidRPr="005C185E">
              <w:rPr>
                <w:b w:val="0"/>
                <w:sz w:val="20"/>
                <w:szCs w:val="20"/>
              </w:rPr>
              <w:t>See</w:t>
            </w:r>
            <w:r w:rsidR="006459E2">
              <w:rPr>
                <w:b w:val="0"/>
                <w:sz w:val="20"/>
                <w:szCs w:val="20"/>
              </w:rPr>
              <w:t> </w:t>
            </w:r>
            <w:r w:rsidRPr="005C185E">
              <w:rPr>
                <w:sz w:val="20"/>
                <w:szCs w:val="20"/>
              </w:rPr>
              <w:fldChar w:fldCharType="begin"/>
            </w:r>
            <w:r w:rsidRPr="005C185E">
              <w:rPr>
                <w:b w:val="0"/>
                <w:sz w:val="20"/>
                <w:szCs w:val="20"/>
              </w:rPr>
              <w:instrText xml:space="preserve"> REF _Ref414560122 \r \h </w:instrText>
            </w:r>
            <w:r w:rsidR="00AB5772" w:rsidRPr="005C185E">
              <w:rPr>
                <w:b w:val="0"/>
                <w:sz w:val="20"/>
                <w:szCs w:val="20"/>
              </w:rPr>
              <w:instrText xml:space="preserve"> \* MERGEFORMAT </w:instrText>
            </w:r>
            <w:r w:rsidRPr="005C185E">
              <w:rPr>
                <w:sz w:val="20"/>
                <w:szCs w:val="20"/>
              </w:rPr>
            </w:r>
            <w:r w:rsidRPr="005C185E">
              <w:rPr>
                <w:sz w:val="20"/>
                <w:szCs w:val="20"/>
              </w:rPr>
              <w:fldChar w:fldCharType="separate"/>
            </w:r>
            <w:r w:rsidR="00A965C9">
              <w:rPr>
                <w:b w:val="0"/>
                <w:sz w:val="20"/>
                <w:szCs w:val="20"/>
              </w:rPr>
              <w:t>7.3.2</w:t>
            </w:r>
            <w:r w:rsidRPr="005C185E">
              <w:rPr>
                <w:sz w:val="20"/>
                <w:szCs w:val="20"/>
              </w:rPr>
              <w:fldChar w:fldCharType="end"/>
            </w:r>
          </w:p>
        </w:tc>
      </w:tr>
      <w:tr w:rsidR="00FC68DB" w:rsidRPr="005C185E" w14:paraId="2E269CF1" w14:textId="77777777" w:rsidTr="008D1F45">
        <w:trPr>
          <w:cnfStyle w:val="100000000000" w:firstRow="1" w:lastRow="0" w:firstColumn="0" w:lastColumn="0" w:oddVBand="0" w:evenVBand="0" w:oddHBand="0" w:evenHBand="0" w:firstRowFirstColumn="0" w:firstRowLastColumn="0" w:lastRowFirstColumn="0" w:lastRowLastColumn="0"/>
        </w:trPr>
        <w:tc>
          <w:tcPr>
            <w:tcW w:w="1975" w:type="dxa"/>
            <w:shd w:val="clear" w:color="auto" w:fill="auto"/>
          </w:tcPr>
          <w:p w14:paraId="4C4F319D" w14:textId="77777777" w:rsidR="00FC68DB" w:rsidRPr="005C185E" w:rsidRDefault="00FC68DB" w:rsidP="00B202D2">
            <w:pPr>
              <w:rPr>
                <w:b w:val="0"/>
                <w:sz w:val="20"/>
                <w:szCs w:val="20"/>
              </w:rPr>
            </w:pPr>
            <w:r w:rsidRPr="005C185E">
              <w:rPr>
                <w:b w:val="0"/>
                <w:sz w:val="20"/>
                <w:szCs w:val="20"/>
              </w:rPr>
              <w:t>femdata</w:t>
            </w:r>
          </w:p>
        </w:tc>
        <w:tc>
          <w:tcPr>
            <w:tcW w:w="1417" w:type="dxa"/>
            <w:shd w:val="clear" w:color="auto" w:fill="auto"/>
          </w:tcPr>
          <w:p w14:paraId="152F324C" w14:textId="77777777" w:rsidR="00FC68DB" w:rsidRPr="005C185E" w:rsidRDefault="00FC68DB" w:rsidP="00B202D2">
            <w:pPr>
              <w:rPr>
                <w:b w:val="0"/>
                <w:sz w:val="20"/>
                <w:szCs w:val="20"/>
              </w:rPr>
            </w:pPr>
            <w:r w:rsidRPr="005C185E">
              <w:rPr>
                <w:b w:val="0"/>
                <w:sz w:val="20"/>
                <w:szCs w:val="20"/>
              </w:rPr>
              <w:t>1-*</w:t>
            </w:r>
          </w:p>
        </w:tc>
        <w:tc>
          <w:tcPr>
            <w:tcW w:w="1134" w:type="dxa"/>
            <w:shd w:val="clear" w:color="auto" w:fill="auto"/>
          </w:tcPr>
          <w:p w14:paraId="4EA9546B" w14:textId="77777777" w:rsidR="00FC68DB" w:rsidRPr="005C185E" w:rsidRDefault="00FC68DB" w:rsidP="00B202D2">
            <w:pPr>
              <w:rPr>
                <w:b w:val="0"/>
                <w:sz w:val="20"/>
                <w:szCs w:val="20"/>
              </w:rPr>
            </w:pPr>
            <w:r w:rsidRPr="005C185E">
              <w:rPr>
                <w:b w:val="0"/>
                <w:sz w:val="20"/>
                <w:szCs w:val="20"/>
              </w:rPr>
              <w:t>Optional</w:t>
            </w:r>
          </w:p>
        </w:tc>
        <w:tc>
          <w:tcPr>
            <w:tcW w:w="3974" w:type="dxa"/>
            <w:shd w:val="clear" w:color="auto" w:fill="auto"/>
          </w:tcPr>
          <w:p w14:paraId="5118594C" w14:textId="75238789" w:rsidR="00FC68DB" w:rsidRPr="005C185E" w:rsidRDefault="00FC68DB" w:rsidP="00B202D2">
            <w:pPr>
              <w:rPr>
                <w:b w:val="0"/>
                <w:sz w:val="20"/>
                <w:szCs w:val="20"/>
              </w:rPr>
            </w:pPr>
            <w:r w:rsidRPr="005C185E">
              <w:rPr>
                <w:b w:val="0"/>
                <w:sz w:val="20"/>
                <w:szCs w:val="20"/>
              </w:rPr>
              <w:t>See</w:t>
            </w:r>
            <w:r w:rsidR="006459E2">
              <w:rPr>
                <w:b w:val="0"/>
                <w:sz w:val="20"/>
                <w:szCs w:val="20"/>
              </w:rPr>
              <w:t> </w:t>
            </w:r>
            <w:r w:rsidR="006459E2" w:rsidRPr="005C185E">
              <w:rPr>
                <w:sz w:val="20"/>
                <w:szCs w:val="20"/>
              </w:rPr>
              <w:t xml:space="preserve"> </w:t>
            </w:r>
            <w:r w:rsidRPr="005C185E">
              <w:rPr>
                <w:sz w:val="20"/>
                <w:szCs w:val="20"/>
              </w:rPr>
              <w:fldChar w:fldCharType="begin"/>
            </w:r>
            <w:r w:rsidRPr="005C185E">
              <w:rPr>
                <w:b w:val="0"/>
                <w:sz w:val="20"/>
                <w:szCs w:val="20"/>
              </w:rPr>
              <w:instrText xml:space="preserve"> REF _Ref414560131 \r \h </w:instrText>
            </w:r>
            <w:r w:rsidR="00AB5772" w:rsidRPr="005C185E">
              <w:rPr>
                <w:b w:val="0"/>
                <w:sz w:val="20"/>
                <w:szCs w:val="20"/>
              </w:rPr>
              <w:instrText xml:space="preserve"> \* MERGEFORMAT </w:instrText>
            </w:r>
            <w:r w:rsidRPr="005C185E">
              <w:rPr>
                <w:sz w:val="20"/>
                <w:szCs w:val="20"/>
              </w:rPr>
            </w:r>
            <w:r w:rsidRPr="005C185E">
              <w:rPr>
                <w:sz w:val="20"/>
                <w:szCs w:val="20"/>
              </w:rPr>
              <w:fldChar w:fldCharType="separate"/>
            </w:r>
            <w:r w:rsidR="00A965C9">
              <w:rPr>
                <w:b w:val="0"/>
                <w:sz w:val="20"/>
                <w:szCs w:val="20"/>
              </w:rPr>
              <w:t>7.3.3</w:t>
            </w:r>
            <w:r w:rsidRPr="005C185E">
              <w:rPr>
                <w:sz w:val="20"/>
                <w:szCs w:val="20"/>
              </w:rPr>
              <w:fldChar w:fldCharType="end"/>
            </w:r>
          </w:p>
        </w:tc>
      </w:tr>
      <w:tr w:rsidR="00FC68DB" w:rsidRPr="005C185E" w14:paraId="3FB4945F" w14:textId="77777777" w:rsidTr="008D1F45">
        <w:trPr>
          <w:cnfStyle w:val="100000000000" w:firstRow="1" w:lastRow="0" w:firstColumn="0" w:lastColumn="0" w:oddVBand="0" w:evenVBand="0" w:oddHBand="0" w:evenHBand="0" w:firstRowFirstColumn="0" w:firstRowLastColumn="0" w:lastRowFirstColumn="0" w:lastRowLastColumn="0"/>
        </w:trPr>
        <w:tc>
          <w:tcPr>
            <w:tcW w:w="1975" w:type="dxa"/>
            <w:shd w:val="clear" w:color="auto" w:fill="auto"/>
          </w:tcPr>
          <w:p w14:paraId="1A5F8559" w14:textId="77777777" w:rsidR="00FC68DB" w:rsidRPr="005C185E" w:rsidRDefault="00FC68DB" w:rsidP="00B202D2">
            <w:pPr>
              <w:rPr>
                <w:b w:val="0"/>
                <w:sz w:val="20"/>
                <w:szCs w:val="20"/>
              </w:rPr>
            </w:pPr>
            <w:r w:rsidRPr="005C185E">
              <w:rPr>
                <w:b w:val="0"/>
                <w:sz w:val="20"/>
                <w:szCs w:val="20"/>
              </w:rPr>
              <w:t>connection_group</w:t>
            </w:r>
          </w:p>
        </w:tc>
        <w:tc>
          <w:tcPr>
            <w:tcW w:w="1417" w:type="dxa"/>
            <w:shd w:val="clear" w:color="auto" w:fill="auto"/>
          </w:tcPr>
          <w:p w14:paraId="5D8B58DC" w14:textId="77777777" w:rsidR="00FC68DB" w:rsidRPr="005C185E" w:rsidRDefault="00FC68DB" w:rsidP="00B202D2">
            <w:pPr>
              <w:rPr>
                <w:b w:val="0"/>
                <w:sz w:val="20"/>
                <w:szCs w:val="20"/>
              </w:rPr>
            </w:pPr>
            <w:r w:rsidRPr="005C185E">
              <w:rPr>
                <w:b w:val="0"/>
                <w:sz w:val="20"/>
                <w:szCs w:val="20"/>
              </w:rPr>
              <w:t>1-*</w:t>
            </w:r>
          </w:p>
        </w:tc>
        <w:tc>
          <w:tcPr>
            <w:tcW w:w="1134" w:type="dxa"/>
            <w:shd w:val="clear" w:color="auto" w:fill="auto"/>
          </w:tcPr>
          <w:p w14:paraId="45DCCC3C" w14:textId="77777777" w:rsidR="00FC68DB" w:rsidRPr="005C185E" w:rsidRDefault="00FC68DB" w:rsidP="00B202D2">
            <w:pPr>
              <w:rPr>
                <w:b w:val="0"/>
                <w:sz w:val="20"/>
                <w:szCs w:val="20"/>
              </w:rPr>
            </w:pPr>
            <w:r w:rsidRPr="005C185E">
              <w:rPr>
                <w:b w:val="0"/>
                <w:sz w:val="20"/>
                <w:szCs w:val="20"/>
              </w:rPr>
              <w:t>Optional</w:t>
            </w:r>
          </w:p>
        </w:tc>
        <w:tc>
          <w:tcPr>
            <w:tcW w:w="3974" w:type="dxa"/>
            <w:shd w:val="clear" w:color="auto" w:fill="auto"/>
          </w:tcPr>
          <w:p w14:paraId="4293EB3E" w14:textId="59E0CFE6" w:rsidR="00FC68DB" w:rsidRPr="005C185E" w:rsidRDefault="00FC68DB" w:rsidP="00B202D2">
            <w:pPr>
              <w:keepNext/>
              <w:rPr>
                <w:b w:val="0"/>
                <w:sz w:val="20"/>
                <w:szCs w:val="20"/>
              </w:rPr>
            </w:pPr>
            <w:r w:rsidRPr="005C185E">
              <w:rPr>
                <w:b w:val="0"/>
                <w:sz w:val="20"/>
                <w:szCs w:val="20"/>
              </w:rPr>
              <w:t>See</w:t>
            </w:r>
            <w:r w:rsidR="006459E2">
              <w:rPr>
                <w:b w:val="0"/>
                <w:sz w:val="20"/>
                <w:szCs w:val="20"/>
              </w:rPr>
              <w:t> </w:t>
            </w:r>
            <w:r w:rsidR="006459E2" w:rsidRPr="005C185E">
              <w:rPr>
                <w:sz w:val="20"/>
                <w:szCs w:val="20"/>
              </w:rPr>
              <w:t xml:space="preserve"> </w:t>
            </w:r>
            <w:r w:rsidRPr="005C185E">
              <w:rPr>
                <w:sz w:val="20"/>
                <w:szCs w:val="20"/>
              </w:rPr>
              <w:fldChar w:fldCharType="begin"/>
            </w:r>
            <w:r w:rsidRPr="005C185E">
              <w:rPr>
                <w:b w:val="0"/>
                <w:sz w:val="20"/>
                <w:szCs w:val="20"/>
              </w:rPr>
              <w:instrText xml:space="preserve"> REF _Ref414560151 \r \h </w:instrText>
            </w:r>
            <w:r w:rsidR="00AB5772" w:rsidRPr="005C185E">
              <w:rPr>
                <w:b w:val="0"/>
                <w:sz w:val="20"/>
                <w:szCs w:val="20"/>
              </w:rPr>
              <w:instrText xml:space="preserve"> \* MERGEFORMAT </w:instrText>
            </w:r>
            <w:r w:rsidRPr="005C185E">
              <w:rPr>
                <w:sz w:val="20"/>
                <w:szCs w:val="20"/>
              </w:rPr>
            </w:r>
            <w:r w:rsidRPr="005C185E">
              <w:rPr>
                <w:sz w:val="20"/>
                <w:szCs w:val="20"/>
              </w:rPr>
              <w:fldChar w:fldCharType="separate"/>
            </w:r>
            <w:r w:rsidR="00A965C9">
              <w:rPr>
                <w:b w:val="0"/>
                <w:sz w:val="20"/>
                <w:szCs w:val="20"/>
              </w:rPr>
              <w:t>7.4</w:t>
            </w:r>
            <w:r w:rsidRPr="005C185E">
              <w:rPr>
                <w:sz w:val="20"/>
                <w:szCs w:val="20"/>
              </w:rPr>
              <w:fldChar w:fldCharType="end"/>
            </w:r>
          </w:p>
        </w:tc>
      </w:tr>
    </w:tbl>
    <w:p w14:paraId="3B5E3F13" w14:textId="51BC2ED0" w:rsidR="00FC68DB" w:rsidRPr="009B6E79" w:rsidRDefault="00FC68DB" w:rsidP="009B6E79">
      <w:pPr>
        <w:pStyle w:val="berschrift3"/>
      </w:pPr>
      <w:bookmarkStart w:id="225" w:name="_Toc3556940"/>
      <w:bookmarkStart w:id="226" w:name="_Toc34747189"/>
      <w:bookmarkStart w:id="227" w:name="_Toc77102002"/>
      <w:bookmarkStart w:id="228" w:name="_Toc167044010"/>
      <w:r w:rsidRPr="009B6E79">
        <w:t>Date</w:t>
      </w:r>
      <w:bookmarkEnd w:id="225"/>
      <w:bookmarkEnd w:id="226"/>
      <w:bookmarkEnd w:id="227"/>
      <w:bookmarkEnd w:id="228"/>
      <w:r w:rsidR="0007518D" w:rsidRPr="009B6E79">
        <w:t xml:space="preserve"> </w:t>
      </w:r>
    </w:p>
    <w:p w14:paraId="29A69272" w14:textId="6A185CB7" w:rsidR="00FC68DB" w:rsidRPr="0007518D" w:rsidRDefault="00FC68DB" w:rsidP="00B202D2">
      <w:r w:rsidRPr="0007518D">
        <w:t xml:space="preserve">The element </w:t>
      </w:r>
      <w:r w:rsidRPr="0007518D">
        <w:rPr>
          <w:rStyle w:val="CodeCharacter"/>
        </w:rPr>
        <w:t>&lt;date/&gt;</w:t>
      </w:r>
      <w:r w:rsidRPr="0007518D">
        <w:t xml:space="preserve"> of the format</w:t>
      </w:r>
      <w:r w:rsidR="00F3142F">
        <w:t xml:space="preserve"> “</w:t>
      </w:r>
      <w:r w:rsidRPr="0007518D">
        <w:t>yyyy-mm-dd</w:t>
      </w:r>
      <w:r w:rsidR="00683FBB">
        <w:t xml:space="preserve">” </w:t>
      </w:r>
      <w:r w:rsidRPr="0007518D">
        <w:t xml:space="preserve">specifies the date on which the file </w:t>
      </w:r>
      <w:r w:rsidR="001F0D68">
        <w:t>wa</w:t>
      </w:r>
      <w:r w:rsidRPr="0007518D">
        <w:t>s created. It follows</w:t>
      </w:r>
      <w:r w:rsidR="00FF3992">
        <w:t xml:space="preserve"> the</w:t>
      </w:r>
      <w:r w:rsidR="005A35CE" w:rsidRPr="0007518D">
        <w:t xml:space="preserve"> </w:t>
      </w:r>
      <w:r w:rsidRPr="0007518D">
        <w:t>ISO 8601</w:t>
      </w:r>
      <w:r w:rsidR="005025DB" w:rsidRPr="0007518D">
        <w:t xml:space="preserve"> series</w:t>
      </w:r>
      <w:r w:rsidR="0009235B" w:rsidRPr="0007518D">
        <w:t> </w:t>
      </w:r>
      <w:sdt>
        <w:sdtPr>
          <w:id w:val="1154334006"/>
          <w:citation/>
        </w:sdtPr>
        <w:sdtContent>
          <w:r w:rsidR="00EF4338">
            <w:fldChar w:fldCharType="begin"/>
          </w:r>
          <w:r w:rsidR="00EF4338">
            <w:instrText xml:space="preserve"> CITATION ISO_8601_GENERAL_xMCF \l 1031 </w:instrText>
          </w:r>
          <w:r w:rsidR="00EF4338">
            <w:fldChar w:fldCharType="separate"/>
          </w:r>
          <w:r w:rsidR="00A965C9" w:rsidRPr="00A965C9">
            <w:rPr>
              <w:noProof/>
            </w:rPr>
            <w:t>[5]</w:t>
          </w:r>
          <w:r w:rsidR="00EF4338">
            <w:fldChar w:fldCharType="end"/>
          </w:r>
        </w:sdtContent>
      </w:sdt>
      <w:r w:rsidR="005A35CE" w:rsidRPr="0007518D">
        <w:t>.</w:t>
      </w:r>
      <w:r w:rsidRPr="0007518D">
        <w:t xml:space="preserve"> </w:t>
      </w:r>
    </w:p>
    <w:p w14:paraId="6AAC4806" w14:textId="44060969" w:rsidR="00EC3A91" w:rsidRPr="001D0107" w:rsidRDefault="006F7B0F" w:rsidP="00A76BFE">
      <w:pPr>
        <w:pStyle w:val="Example"/>
        <w:rPr>
          <w:sz w:val="24"/>
        </w:rPr>
      </w:pPr>
      <w:r>
        <w:t>EXAMPLE</w:t>
      </w:r>
      <w:r w:rsidR="00EC3A91" w:rsidRPr="001D0107" w:rsidDel="00EC3A91">
        <w:rPr>
          <w:sz w:val="24"/>
        </w:rPr>
        <w:t xml:space="preserve"> </w:t>
      </w:r>
    </w:p>
    <w:p w14:paraId="0DE6CF78" w14:textId="77777777" w:rsidR="00FC68DB" w:rsidRPr="00DC015A" w:rsidRDefault="00FC68DB" w:rsidP="001046AD">
      <w:pPr>
        <w:pStyle w:val="XMLCode"/>
        <w:keepNext/>
        <w:keepLines/>
      </w:pPr>
      <w:r w:rsidRPr="00DC015A">
        <w:t>&lt;?xml version="1.0" encoding="UTF-8" ?&gt;</w:t>
      </w:r>
    </w:p>
    <w:p w14:paraId="6AB1DC73" w14:textId="6789BAF1" w:rsidR="00FC68DB" w:rsidRPr="00AE3F08" w:rsidRDefault="00FC68DB" w:rsidP="001046AD">
      <w:pPr>
        <w:pStyle w:val="XMLCode"/>
        <w:keepNext/>
        <w:keepLines/>
        <w:rPr>
          <w:lang w:val="fr-FR"/>
        </w:rPr>
      </w:pPr>
      <w:r w:rsidRPr="00AE3F08">
        <w:rPr>
          <w:lang w:val="fr-FR"/>
        </w:rPr>
        <w:t>&lt;xmcf xmlns:xsi="http://www.w3.org/2001/XMLSchema-instance"</w:t>
      </w:r>
    </w:p>
    <w:p w14:paraId="44631369" w14:textId="366DA2B8" w:rsidR="00FC68DB" w:rsidRPr="00AE3F08" w:rsidRDefault="00FC68DB" w:rsidP="001046AD">
      <w:pPr>
        <w:pStyle w:val="XMLCode"/>
        <w:keepNext/>
        <w:keepLines/>
        <w:rPr>
          <w:lang w:val="fr-FR"/>
        </w:rPr>
      </w:pPr>
      <w:r w:rsidRPr="00AE3F08">
        <w:rPr>
          <w:lang w:val="fr-FR"/>
        </w:rPr>
        <w:t>xsi:noNamespaceSchemaLocation="</w:t>
      </w:r>
      <w:r w:rsidRPr="00AE3F08">
        <w:rPr>
          <w:b/>
          <w:bCs/>
          <w:lang w:val="fr-FR"/>
        </w:rPr>
        <w:t>xmcf_3_</w:t>
      </w:r>
      <w:r w:rsidR="0095483F" w:rsidRPr="00AE3F08">
        <w:rPr>
          <w:b/>
          <w:bCs/>
          <w:lang w:val="fr-FR"/>
        </w:rPr>
        <w:t>1</w:t>
      </w:r>
      <w:r w:rsidRPr="00AE3F08">
        <w:rPr>
          <w:b/>
          <w:bCs/>
          <w:lang w:val="fr-FR"/>
        </w:rPr>
        <w:t>_1.xsd</w:t>
      </w:r>
      <w:r w:rsidRPr="00AE3F08">
        <w:rPr>
          <w:lang w:val="fr-FR"/>
        </w:rPr>
        <w:t>"&gt;</w:t>
      </w:r>
    </w:p>
    <w:p w14:paraId="27EC8D65" w14:textId="03334B0E" w:rsidR="00FC68DB" w:rsidRPr="00AE3F08" w:rsidRDefault="00FC68DB" w:rsidP="001046AD">
      <w:pPr>
        <w:pStyle w:val="XMLCode"/>
        <w:keepNext/>
        <w:keepLines/>
        <w:rPr>
          <w:b/>
          <w:lang w:val="fr-FR"/>
        </w:rPr>
      </w:pPr>
      <w:r w:rsidRPr="00AE3F08">
        <w:rPr>
          <w:lang w:val="fr-FR"/>
        </w:rPr>
        <w:t xml:space="preserve">    </w:t>
      </w:r>
      <w:r w:rsidRPr="00AE3F08">
        <w:rPr>
          <w:b/>
          <w:lang w:val="fr-FR"/>
        </w:rPr>
        <w:t>&lt;date&gt; 20</w:t>
      </w:r>
      <w:r w:rsidR="00AE7F81" w:rsidRPr="00AE3F08">
        <w:rPr>
          <w:b/>
          <w:lang w:val="fr-FR"/>
        </w:rPr>
        <w:t>23</w:t>
      </w:r>
      <w:r w:rsidRPr="00AE3F08">
        <w:rPr>
          <w:b/>
          <w:lang w:val="fr-FR"/>
        </w:rPr>
        <w:t>-0</w:t>
      </w:r>
      <w:r w:rsidR="00AE7F81" w:rsidRPr="00AE3F08">
        <w:rPr>
          <w:b/>
          <w:lang w:val="fr-FR"/>
        </w:rPr>
        <w:t>4</w:t>
      </w:r>
      <w:r w:rsidRPr="00AE3F08">
        <w:rPr>
          <w:b/>
          <w:lang w:val="fr-FR"/>
        </w:rPr>
        <w:t>-</w:t>
      </w:r>
      <w:r w:rsidR="00AE7F81" w:rsidRPr="00AE3F08">
        <w:rPr>
          <w:b/>
          <w:lang w:val="fr-FR"/>
        </w:rPr>
        <w:t>13</w:t>
      </w:r>
      <w:r w:rsidRPr="00AE3F08">
        <w:rPr>
          <w:b/>
          <w:lang w:val="fr-FR"/>
        </w:rPr>
        <w:t xml:space="preserve"> &lt;/date&gt;</w:t>
      </w:r>
    </w:p>
    <w:p w14:paraId="38F924E6" w14:textId="05FA97B8" w:rsidR="00FC68DB" w:rsidRPr="00AE3F08" w:rsidRDefault="00FC68DB" w:rsidP="001046AD">
      <w:pPr>
        <w:pStyle w:val="XMLCode"/>
        <w:keepNext/>
        <w:keepLines/>
        <w:rPr>
          <w:lang w:val="fr-FR"/>
        </w:rPr>
      </w:pPr>
      <w:r w:rsidRPr="00AE3F08">
        <w:rPr>
          <w:lang w:val="fr-FR"/>
        </w:rPr>
        <w:t xml:space="preserve">    &lt;version&gt; </w:t>
      </w:r>
      <w:r w:rsidR="0095483F" w:rsidRPr="00AE3F08">
        <w:rPr>
          <w:lang w:val="fr-FR"/>
        </w:rPr>
        <w:t>3.1.1</w:t>
      </w:r>
      <w:r w:rsidRPr="00AE3F08">
        <w:rPr>
          <w:lang w:val="fr-FR"/>
        </w:rPr>
        <w:t xml:space="preserve"> &lt;/version&gt;</w:t>
      </w:r>
    </w:p>
    <w:p w14:paraId="490950CA" w14:textId="77777777" w:rsidR="00FC68DB" w:rsidRPr="0007518D" w:rsidRDefault="00FC68DB" w:rsidP="001046AD">
      <w:pPr>
        <w:pStyle w:val="XMLCode"/>
        <w:keepNext/>
        <w:keepLines/>
        <w:rPr>
          <w:lang w:val="en-GB"/>
        </w:rPr>
      </w:pPr>
      <w:r w:rsidRPr="00AE3F08">
        <w:rPr>
          <w:lang w:val="fr-FR"/>
        </w:rPr>
        <w:t xml:space="preserve">    </w:t>
      </w:r>
      <w:r w:rsidRPr="0007518D">
        <w:rPr>
          <w:lang w:val="en-GB"/>
        </w:rPr>
        <w:t>&lt;units length="mm" angle="rad" mass="kg" force="N" time="s"/&gt;</w:t>
      </w:r>
    </w:p>
    <w:p w14:paraId="056D28EF" w14:textId="77777777" w:rsidR="00FC68DB" w:rsidRPr="0007518D" w:rsidRDefault="00FC68DB" w:rsidP="001046AD">
      <w:pPr>
        <w:pStyle w:val="XMLCode"/>
        <w:keepNext/>
        <w:keepLines/>
        <w:rPr>
          <w:lang w:val="en-GB"/>
        </w:rPr>
      </w:pPr>
      <w:r w:rsidRPr="0007518D">
        <w:rPr>
          <w:lang w:val="en-GB"/>
        </w:rPr>
        <w:t xml:space="preserve">    ...</w:t>
      </w:r>
    </w:p>
    <w:p w14:paraId="5DD7F6CF" w14:textId="4865FD3D" w:rsidR="00FC68DB" w:rsidRDefault="00FC68DB" w:rsidP="00B202D2">
      <w:pPr>
        <w:pStyle w:val="XMLCode"/>
        <w:rPr>
          <w:lang w:val="en-GB"/>
        </w:rPr>
      </w:pPr>
      <w:r w:rsidRPr="0007518D">
        <w:rPr>
          <w:lang w:val="en-GB"/>
        </w:rPr>
        <w:t>&lt;/xmcf&gt;</w:t>
      </w:r>
      <w:r w:rsidR="0097331B">
        <w:rPr>
          <w:lang w:val="en-GB"/>
        </w:rPr>
        <w:t xml:space="preserve"> </w:t>
      </w:r>
    </w:p>
    <w:p w14:paraId="184FC879" w14:textId="5A4687B4" w:rsidR="00AB3497" w:rsidRPr="009B6E79" w:rsidRDefault="00AB3497" w:rsidP="009B6E79">
      <w:pPr>
        <w:pStyle w:val="berschrift3"/>
      </w:pPr>
      <w:bookmarkStart w:id="229" w:name="_Toc167044011"/>
      <w:r w:rsidRPr="009B6E79">
        <w:t>Time</w:t>
      </w:r>
      <w:bookmarkEnd w:id="229"/>
      <w:r w:rsidRPr="009B6E79">
        <w:t xml:space="preserve"> </w:t>
      </w:r>
    </w:p>
    <w:p w14:paraId="4E316B8A" w14:textId="3BD9F09F" w:rsidR="00AB3497" w:rsidRDefault="00AB3497" w:rsidP="00AB3497">
      <w:r>
        <w:t xml:space="preserve">The element </w:t>
      </w:r>
      <w:r w:rsidRPr="00AB3497">
        <w:rPr>
          <w:rStyle w:val="CodeCharacter"/>
        </w:rPr>
        <w:t>&lt;time/&gt;</w:t>
      </w:r>
      <w:r>
        <w:t xml:space="preserve"> of the format</w:t>
      </w:r>
      <w:r w:rsidR="00F3142F">
        <w:t xml:space="preserve"> “</w:t>
      </w:r>
      <w:r>
        <w:t>hh:mm:ss±hh:mm</w:t>
      </w:r>
      <w:r w:rsidR="00683FBB">
        <w:t xml:space="preserve">” </w:t>
      </w:r>
      <w:r>
        <w:t xml:space="preserve">specifies the time on which the file </w:t>
      </w:r>
      <w:r w:rsidR="001F0D68">
        <w:t>wa</w:t>
      </w:r>
      <w:r>
        <w:t xml:space="preserve">s created. </w:t>
      </w:r>
      <w:r w:rsidRPr="0007518D">
        <w:t>It follows</w:t>
      </w:r>
      <w:r w:rsidR="00503CFC">
        <w:t xml:space="preserve"> the</w:t>
      </w:r>
      <w:r w:rsidRPr="0007518D">
        <w:t xml:space="preserve"> ISO 8601 series </w:t>
      </w:r>
      <w:sdt>
        <w:sdtPr>
          <w:id w:val="-1466810638"/>
          <w:citation/>
        </w:sdtPr>
        <w:sdtContent>
          <w:r w:rsidR="00EF4338">
            <w:fldChar w:fldCharType="begin"/>
          </w:r>
          <w:r w:rsidR="00EF4338">
            <w:instrText xml:space="preserve"> CITATION ISO_8601_GENERAL_xMCF \l 1031 </w:instrText>
          </w:r>
          <w:r w:rsidR="00EF4338">
            <w:fldChar w:fldCharType="separate"/>
          </w:r>
          <w:r w:rsidR="00A965C9" w:rsidRPr="00A965C9">
            <w:rPr>
              <w:noProof/>
            </w:rPr>
            <w:t>[5]</w:t>
          </w:r>
          <w:r w:rsidR="00EF4338">
            <w:fldChar w:fldCharType="end"/>
          </w:r>
        </w:sdtContent>
      </w:sdt>
      <w:r w:rsidRPr="0007518D">
        <w:t xml:space="preserve">. </w:t>
      </w:r>
    </w:p>
    <w:p w14:paraId="5EA62980" w14:textId="330F14F6" w:rsidR="00AB3497" w:rsidRPr="0007518D" w:rsidRDefault="00AB3497" w:rsidP="00AB3497">
      <w:r>
        <w:t xml:space="preserve">Time element may exist only if date element exists. </w:t>
      </w:r>
    </w:p>
    <w:p w14:paraId="5D433605" w14:textId="470387FF" w:rsidR="00AB3497" w:rsidRPr="00BC3986" w:rsidRDefault="006F7B0F" w:rsidP="007C1E41">
      <w:pPr>
        <w:pStyle w:val="Example"/>
        <w:keepNext/>
        <w:rPr>
          <w:sz w:val="24"/>
        </w:rPr>
      </w:pPr>
      <w:r>
        <w:t>EXAMPLE</w:t>
      </w:r>
      <w:r w:rsidR="00AB3497" w:rsidRPr="00BC3986" w:rsidDel="00EC3A91">
        <w:rPr>
          <w:sz w:val="24"/>
        </w:rPr>
        <w:t xml:space="preserve"> </w:t>
      </w:r>
    </w:p>
    <w:p w14:paraId="7CA64740" w14:textId="4F0551F2" w:rsidR="00AB3497" w:rsidRPr="00AB3497" w:rsidRDefault="00AB3497" w:rsidP="00AB3497">
      <w:pPr>
        <w:pStyle w:val="XMLCode"/>
        <w:keepNext/>
        <w:keepLines/>
        <w:rPr>
          <w:lang w:val="en-GB"/>
        </w:rPr>
      </w:pPr>
      <w:r w:rsidRPr="00AB3497">
        <w:rPr>
          <w:lang w:val="en-GB"/>
        </w:rPr>
        <w:t>&lt;?xml version="1.0" encoding="UTF-8" ?&gt;</w:t>
      </w:r>
    </w:p>
    <w:p w14:paraId="12085305" w14:textId="0E1A245A" w:rsidR="00AB3497" w:rsidRPr="00EE080E" w:rsidRDefault="00AB3497" w:rsidP="00AB3497">
      <w:pPr>
        <w:pStyle w:val="XMLCode"/>
        <w:keepNext/>
        <w:keepLines/>
        <w:rPr>
          <w:lang w:val="en-GB"/>
        </w:rPr>
      </w:pPr>
      <w:r w:rsidRPr="00EE080E">
        <w:rPr>
          <w:lang w:val="en-GB"/>
        </w:rPr>
        <w:t>&lt;xmcf xmlns:xsi="http://www.w3.org/2001/XMLSchema-instance"</w:t>
      </w:r>
    </w:p>
    <w:p w14:paraId="6465A887" w14:textId="77777777" w:rsidR="00AB3497" w:rsidRPr="00AB3497" w:rsidRDefault="00AB3497" w:rsidP="00AB3497">
      <w:pPr>
        <w:pStyle w:val="XMLCode"/>
        <w:keepNext/>
        <w:keepLines/>
        <w:rPr>
          <w:lang w:val="en-GB"/>
        </w:rPr>
      </w:pPr>
      <w:r w:rsidRPr="00AB3497">
        <w:rPr>
          <w:lang w:val="en-GB"/>
        </w:rPr>
        <w:t>xsi:noNamespaceSchemaLocation="xmcf_3_1_1.xsd"&gt;</w:t>
      </w:r>
    </w:p>
    <w:p w14:paraId="2AFF2859" w14:textId="77777777" w:rsidR="00AB3497" w:rsidRPr="00AB3497" w:rsidRDefault="00AB3497" w:rsidP="00AB3497">
      <w:pPr>
        <w:pStyle w:val="XMLCode"/>
        <w:keepNext/>
        <w:keepLines/>
        <w:rPr>
          <w:lang w:val="en-GB"/>
        </w:rPr>
      </w:pPr>
      <w:r w:rsidRPr="00AB3497">
        <w:rPr>
          <w:lang w:val="en-GB"/>
        </w:rPr>
        <w:t xml:space="preserve">    &lt;date&gt; 2023-04-13 &lt;/date&gt;</w:t>
      </w:r>
    </w:p>
    <w:p w14:paraId="19BBA7FD" w14:textId="0D75F087" w:rsidR="00AB3497" w:rsidRPr="00AB3497" w:rsidRDefault="00AB3497" w:rsidP="00AB3497">
      <w:pPr>
        <w:pStyle w:val="XMLCode"/>
        <w:keepNext/>
        <w:keepLines/>
        <w:rPr>
          <w:lang w:val="en-GB"/>
        </w:rPr>
      </w:pPr>
      <w:r w:rsidRPr="00AB3497">
        <w:rPr>
          <w:lang w:val="en-GB"/>
        </w:rPr>
        <w:t xml:space="preserve">    &lt;time&gt;</w:t>
      </w:r>
      <w:r w:rsidR="00834D1B">
        <w:rPr>
          <w:lang w:val="en-GB"/>
        </w:rPr>
        <w:t xml:space="preserve"> </w:t>
      </w:r>
      <w:r w:rsidRPr="00AB3497">
        <w:rPr>
          <w:lang w:val="en-GB"/>
        </w:rPr>
        <w:t>15:34:05-01:00</w:t>
      </w:r>
      <w:r w:rsidR="00834D1B">
        <w:rPr>
          <w:lang w:val="en-GB"/>
        </w:rPr>
        <w:t xml:space="preserve"> </w:t>
      </w:r>
      <w:r w:rsidRPr="00AB3497">
        <w:rPr>
          <w:lang w:val="en-GB"/>
        </w:rPr>
        <w:t>&lt;/time&gt;</w:t>
      </w:r>
    </w:p>
    <w:p w14:paraId="4F285D97" w14:textId="77777777" w:rsidR="00AB3497" w:rsidRPr="00AB3497" w:rsidRDefault="00AB3497" w:rsidP="00AB3497">
      <w:pPr>
        <w:pStyle w:val="XMLCode"/>
        <w:keepNext/>
        <w:keepLines/>
        <w:rPr>
          <w:lang w:val="en-GB"/>
        </w:rPr>
      </w:pPr>
      <w:r w:rsidRPr="00AB3497">
        <w:rPr>
          <w:lang w:val="en-GB"/>
        </w:rPr>
        <w:t xml:space="preserve">    &lt;version&gt; 3.1.1 &lt;/version&gt;</w:t>
      </w:r>
    </w:p>
    <w:p w14:paraId="5A9B4B09" w14:textId="77777777" w:rsidR="00AB3497" w:rsidRPr="00AB3497" w:rsidRDefault="00AB3497" w:rsidP="00AB3497">
      <w:pPr>
        <w:pStyle w:val="XMLCode"/>
        <w:keepNext/>
        <w:keepLines/>
        <w:rPr>
          <w:lang w:val="en-GB"/>
        </w:rPr>
      </w:pPr>
      <w:r w:rsidRPr="00AB3497">
        <w:rPr>
          <w:lang w:val="en-GB"/>
        </w:rPr>
        <w:t xml:space="preserve">    &lt;units length="mm" angle="rad" mass="kg" force="N" time="s"/&gt;</w:t>
      </w:r>
    </w:p>
    <w:p w14:paraId="129A88AA" w14:textId="77777777" w:rsidR="00AB3497" w:rsidRPr="00AB3497" w:rsidRDefault="00AB3497" w:rsidP="00AB3497">
      <w:pPr>
        <w:pStyle w:val="XMLCode"/>
        <w:keepNext/>
        <w:keepLines/>
        <w:rPr>
          <w:lang w:val="en-GB"/>
        </w:rPr>
      </w:pPr>
      <w:r w:rsidRPr="00AB3497">
        <w:rPr>
          <w:lang w:val="en-GB"/>
        </w:rPr>
        <w:t xml:space="preserve">    ...</w:t>
      </w:r>
    </w:p>
    <w:p w14:paraId="4D68D3C4" w14:textId="74AB5888" w:rsidR="00AB3497" w:rsidRPr="0007518D" w:rsidRDefault="00AB3497" w:rsidP="007C1E41">
      <w:pPr>
        <w:pStyle w:val="XMLCode"/>
        <w:rPr>
          <w:lang w:val="en-GB"/>
        </w:rPr>
      </w:pPr>
      <w:r w:rsidRPr="00AB3497">
        <w:rPr>
          <w:lang w:val="en-GB"/>
        </w:rPr>
        <w:t>&lt;/xmcf&gt;</w:t>
      </w:r>
    </w:p>
    <w:p w14:paraId="41245EAE" w14:textId="77777777" w:rsidR="00FC68DB" w:rsidRPr="0007518D" w:rsidRDefault="00FC68DB" w:rsidP="00B202D2">
      <w:pPr>
        <w:pStyle w:val="berschrift3"/>
      </w:pPr>
      <w:bookmarkStart w:id="230" w:name="_Toc3556941"/>
      <w:bookmarkStart w:id="231" w:name="_Toc34747190"/>
      <w:bookmarkStart w:id="232" w:name="_Toc77102003"/>
      <w:bookmarkStart w:id="233" w:name="_Toc167044012"/>
      <w:r w:rsidRPr="0007518D">
        <w:t>Version</w:t>
      </w:r>
      <w:bookmarkEnd w:id="230"/>
      <w:bookmarkEnd w:id="231"/>
      <w:bookmarkEnd w:id="232"/>
      <w:bookmarkEnd w:id="233"/>
    </w:p>
    <w:p w14:paraId="2B51203D" w14:textId="46FC121C" w:rsidR="00FC68DB" w:rsidRPr="0007518D" w:rsidRDefault="00F833EA" w:rsidP="00B202D2">
      <w:r w:rsidRPr="00F833EA">
        <w:t xml:space="preserve">The code of the χMCF standard version on which the current file is based is </w:t>
      </w:r>
      <w:r w:rsidR="00AE7F81">
        <w:t>specifie</w:t>
      </w:r>
      <w:r w:rsidRPr="00F833EA">
        <w:t xml:space="preserve">d by the element </w:t>
      </w:r>
      <w:r w:rsidR="00FC68DB" w:rsidRPr="0007518D">
        <w:rPr>
          <w:rStyle w:val="CodeCharacter"/>
        </w:rPr>
        <w:t>&lt;version/&gt;.</w:t>
      </w:r>
    </w:p>
    <w:p w14:paraId="624E94A2" w14:textId="0BA9DEF8" w:rsidR="00FC68DB" w:rsidRPr="0007518D" w:rsidRDefault="00F833EA" w:rsidP="00B202D2">
      <w:r w:rsidRPr="00F833EA">
        <w:t xml:space="preserve">The version code of χMCF files </w:t>
      </w:r>
      <w:r w:rsidR="00AE7F81" w:rsidRPr="00E956F7">
        <w:rPr>
          <w:szCs w:val="24"/>
        </w:rPr>
        <w:t xml:space="preserve">following this </w:t>
      </w:r>
      <w:r w:rsidRPr="00F833EA">
        <w:t xml:space="preserve">document is </w:t>
      </w:r>
      <w:r w:rsidR="00E947AC" w:rsidRPr="00F833EA">
        <w:t xml:space="preserve">version </w:t>
      </w:r>
      <w:r w:rsidR="00FC68DB" w:rsidRPr="0007518D">
        <w:t xml:space="preserve">3.1.1. </w:t>
      </w:r>
    </w:p>
    <w:p w14:paraId="118B7F20" w14:textId="245F814F" w:rsidR="00EC3A91" w:rsidRPr="00BC3986" w:rsidRDefault="006F7B0F" w:rsidP="00A76BFE">
      <w:pPr>
        <w:pStyle w:val="Example"/>
        <w:rPr>
          <w:sz w:val="24"/>
        </w:rPr>
      </w:pPr>
      <w:r>
        <w:t>EXAMPLE</w:t>
      </w:r>
      <w:r w:rsidR="00EC3A91" w:rsidRPr="00BC3986" w:rsidDel="00EC3A91">
        <w:rPr>
          <w:sz w:val="24"/>
        </w:rPr>
        <w:t xml:space="preserve"> </w:t>
      </w:r>
    </w:p>
    <w:p w14:paraId="4AE32841" w14:textId="77777777" w:rsidR="00FC68DB" w:rsidRPr="0007518D" w:rsidRDefault="00FC68DB" w:rsidP="00B202D2">
      <w:pPr>
        <w:pStyle w:val="XMLCode"/>
        <w:keepNext/>
        <w:rPr>
          <w:lang w:val="en-GB"/>
        </w:rPr>
      </w:pPr>
      <w:r w:rsidRPr="0007518D">
        <w:rPr>
          <w:lang w:val="en-GB"/>
        </w:rPr>
        <w:t>&lt;?xml version="1.0" encoding="UTF-8" ?&gt;</w:t>
      </w:r>
    </w:p>
    <w:p w14:paraId="078C2394" w14:textId="14B0FC8D" w:rsidR="00FC68DB" w:rsidRPr="00CE582F" w:rsidRDefault="00FC68DB" w:rsidP="00B202D2">
      <w:pPr>
        <w:pStyle w:val="XMLCode"/>
        <w:keepNext/>
        <w:rPr>
          <w:lang w:val="en-GB"/>
        </w:rPr>
      </w:pPr>
      <w:r w:rsidRPr="00CE582F">
        <w:rPr>
          <w:lang w:val="en-GB"/>
        </w:rPr>
        <w:t>&lt;xmcf xmlns:xsi="http://www.w3.org/2001/XMLSchema-instance"</w:t>
      </w:r>
    </w:p>
    <w:p w14:paraId="263D8FB4" w14:textId="7BF1348E" w:rsidR="00FC68DB" w:rsidRPr="0007518D" w:rsidRDefault="00FC68DB" w:rsidP="00B202D2">
      <w:pPr>
        <w:pStyle w:val="XMLCode"/>
        <w:rPr>
          <w:lang w:val="en-GB"/>
        </w:rPr>
      </w:pPr>
      <w:r w:rsidRPr="0007518D">
        <w:rPr>
          <w:lang w:val="en-GB"/>
        </w:rPr>
        <w:t>xsi:noNamespaceSchemaLocation="</w:t>
      </w:r>
      <w:r w:rsidR="0095483F" w:rsidRPr="0007518D">
        <w:rPr>
          <w:b/>
          <w:bCs/>
          <w:lang w:val="en-GB"/>
        </w:rPr>
        <w:t>xmcf_3_1</w:t>
      </w:r>
      <w:r w:rsidRPr="0007518D">
        <w:rPr>
          <w:b/>
          <w:bCs/>
          <w:lang w:val="en-GB"/>
        </w:rPr>
        <w:t>_1.xsd</w:t>
      </w:r>
      <w:r w:rsidRPr="0007518D">
        <w:rPr>
          <w:lang w:val="en-GB"/>
        </w:rPr>
        <w:t>"&gt;</w:t>
      </w:r>
    </w:p>
    <w:p w14:paraId="22BEA2F1" w14:textId="66AA8161" w:rsidR="00FC68DB" w:rsidRPr="0007518D" w:rsidRDefault="00FC68DB" w:rsidP="00B202D2">
      <w:pPr>
        <w:pStyle w:val="XMLCode"/>
        <w:rPr>
          <w:lang w:val="en-GB"/>
        </w:rPr>
      </w:pPr>
      <w:r w:rsidRPr="0007518D">
        <w:rPr>
          <w:lang w:val="en-GB"/>
        </w:rPr>
        <w:t xml:space="preserve">    &lt;date&gt; 20</w:t>
      </w:r>
      <w:r w:rsidR="00AE7F81">
        <w:rPr>
          <w:lang w:val="en-GB"/>
        </w:rPr>
        <w:t>23</w:t>
      </w:r>
      <w:r w:rsidRPr="0007518D">
        <w:rPr>
          <w:lang w:val="en-GB"/>
        </w:rPr>
        <w:t>-0</w:t>
      </w:r>
      <w:r w:rsidR="00AE7F81">
        <w:rPr>
          <w:lang w:val="en-GB"/>
        </w:rPr>
        <w:t>4</w:t>
      </w:r>
      <w:r w:rsidRPr="0007518D">
        <w:rPr>
          <w:lang w:val="en-GB"/>
        </w:rPr>
        <w:t>-</w:t>
      </w:r>
      <w:r w:rsidR="00AE7F81">
        <w:rPr>
          <w:lang w:val="en-GB"/>
        </w:rPr>
        <w:t>13</w:t>
      </w:r>
      <w:r w:rsidRPr="0007518D">
        <w:rPr>
          <w:lang w:val="en-GB"/>
        </w:rPr>
        <w:t xml:space="preserve"> &lt;/date&gt;</w:t>
      </w:r>
    </w:p>
    <w:p w14:paraId="11E1F67A" w14:textId="0BE4551F" w:rsidR="00834D1B" w:rsidRPr="00AB3497" w:rsidRDefault="00834D1B" w:rsidP="00834D1B">
      <w:pPr>
        <w:pStyle w:val="XMLCode"/>
        <w:rPr>
          <w:lang w:val="en-GB"/>
        </w:rPr>
      </w:pPr>
      <w:r w:rsidRPr="00AB3497">
        <w:rPr>
          <w:lang w:val="en-GB"/>
        </w:rPr>
        <w:t xml:space="preserve">    &lt;time&gt;</w:t>
      </w:r>
      <w:r>
        <w:rPr>
          <w:lang w:val="en-GB"/>
        </w:rPr>
        <w:t xml:space="preserve"> </w:t>
      </w:r>
      <w:r w:rsidRPr="00AB3497">
        <w:rPr>
          <w:lang w:val="en-GB"/>
        </w:rPr>
        <w:t>15:34:05-01:00</w:t>
      </w:r>
      <w:r>
        <w:rPr>
          <w:lang w:val="en-GB"/>
        </w:rPr>
        <w:t xml:space="preserve"> </w:t>
      </w:r>
      <w:r w:rsidRPr="00AB3497">
        <w:rPr>
          <w:lang w:val="en-GB"/>
        </w:rPr>
        <w:t>&lt;/time&gt;</w:t>
      </w:r>
    </w:p>
    <w:p w14:paraId="067DB406" w14:textId="20A9E966" w:rsidR="00FC68DB" w:rsidRPr="0007518D" w:rsidRDefault="00FC68DB" w:rsidP="00B202D2">
      <w:pPr>
        <w:pStyle w:val="XMLCode"/>
        <w:rPr>
          <w:b/>
          <w:lang w:val="en-GB"/>
        </w:rPr>
      </w:pPr>
      <w:r w:rsidRPr="0007518D">
        <w:rPr>
          <w:b/>
          <w:lang w:val="en-GB"/>
        </w:rPr>
        <w:t xml:space="preserve">    &lt;version&gt; </w:t>
      </w:r>
      <w:r w:rsidR="0095483F" w:rsidRPr="0007518D">
        <w:rPr>
          <w:lang w:val="en-GB"/>
        </w:rPr>
        <w:t>3.1.1</w:t>
      </w:r>
      <w:r w:rsidRPr="0007518D">
        <w:rPr>
          <w:b/>
          <w:lang w:val="en-GB"/>
        </w:rPr>
        <w:t xml:space="preserve"> &lt;/version&gt;</w:t>
      </w:r>
    </w:p>
    <w:p w14:paraId="1F6FEDB3" w14:textId="77777777" w:rsidR="00FC68DB" w:rsidRPr="0007518D" w:rsidRDefault="00FC68DB" w:rsidP="0048401A">
      <w:pPr>
        <w:pStyle w:val="XMLCode"/>
        <w:keepNext/>
        <w:rPr>
          <w:lang w:val="en-GB"/>
        </w:rPr>
      </w:pPr>
      <w:r w:rsidRPr="0007518D">
        <w:rPr>
          <w:lang w:val="en-GB"/>
        </w:rPr>
        <w:lastRenderedPageBreak/>
        <w:t xml:space="preserve">    &lt;units length="mm" angle="rad" mass="kg" force="N" time="s"/&gt;</w:t>
      </w:r>
    </w:p>
    <w:p w14:paraId="23FEA340" w14:textId="77777777" w:rsidR="00FC68DB" w:rsidRPr="0007518D" w:rsidRDefault="00FC68DB" w:rsidP="00AE7F81">
      <w:pPr>
        <w:pStyle w:val="XMLCode"/>
        <w:keepNext/>
        <w:rPr>
          <w:lang w:val="en-GB"/>
        </w:rPr>
      </w:pPr>
      <w:r w:rsidRPr="0007518D">
        <w:rPr>
          <w:lang w:val="en-GB"/>
        </w:rPr>
        <w:t xml:space="preserve">    ...</w:t>
      </w:r>
    </w:p>
    <w:p w14:paraId="2481B4B2" w14:textId="0E6B2E69" w:rsidR="00FC68DB" w:rsidRPr="0007518D" w:rsidRDefault="00FC68DB" w:rsidP="00B202D2">
      <w:pPr>
        <w:pStyle w:val="XMLCode"/>
        <w:rPr>
          <w:lang w:val="en-GB"/>
        </w:rPr>
      </w:pPr>
      <w:r w:rsidRPr="0007518D">
        <w:rPr>
          <w:lang w:val="en-GB"/>
        </w:rPr>
        <w:t>&lt;/xmcf&gt;</w:t>
      </w:r>
    </w:p>
    <w:p w14:paraId="1EFDCB56" w14:textId="0DC194B6" w:rsidR="00FC68DB" w:rsidRPr="0007518D" w:rsidRDefault="00FC68DB" w:rsidP="00B202D2">
      <w:pPr>
        <w:pStyle w:val="berschrift3"/>
      </w:pPr>
      <w:bookmarkStart w:id="234" w:name="_Toc3556942"/>
      <w:bookmarkStart w:id="235" w:name="_Ref34739722"/>
      <w:bookmarkStart w:id="236" w:name="_Ref34739734"/>
      <w:bookmarkStart w:id="237" w:name="_Toc34747191"/>
      <w:bookmarkStart w:id="238" w:name="_Toc77102004"/>
      <w:bookmarkStart w:id="239" w:name="_Toc167044013"/>
      <w:r w:rsidRPr="0007518D">
        <w:t xml:space="preserve">Unit </w:t>
      </w:r>
      <w:r w:rsidR="003A1877">
        <w:t>s</w:t>
      </w:r>
      <w:r w:rsidRPr="0007518D">
        <w:t>ystem</w:t>
      </w:r>
      <w:bookmarkEnd w:id="234"/>
      <w:bookmarkEnd w:id="235"/>
      <w:bookmarkEnd w:id="236"/>
      <w:bookmarkEnd w:id="237"/>
      <w:bookmarkEnd w:id="238"/>
      <w:bookmarkEnd w:id="239"/>
      <w:r w:rsidR="0007518D" w:rsidRPr="0007518D">
        <w:t xml:space="preserve"> </w:t>
      </w:r>
    </w:p>
    <w:p w14:paraId="096E5E57" w14:textId="5DE3FF38" w:rsidR="00FC68DB" w:rsidRPr="0007518D" w:rsidRDefault="00F833EA" w:rsidP="00B202D2">
      <w:r w:rsidRPr="00F833EA">
        <w:t xml:space="preserve">The </w:t>
      </w:r>
      <w:r w:rsidR="00363CBD" w:rsidRPr="00F833EA">
        <w:t xml:space="preserve">unit </w:t>
      </w:r>
      <w:r w:rsidRPr="00F833EA">
        <w:t>system used by χMCF is based on the International System of Units (SI)</w:t>
      </w:r>
      <w:r w:rsidR="00A7276B">
        <w:t> </w:t>
      </w:r>
      <w:sdt>
        <w:sdtPr>
          <w:id w:val="696358167"/>
          <w:citation/>
        </w:sdtPr>
        <w:sdtContent>
          <w:r w:rsidR="00EC7C01">
            <w:fldChar w:fldCharType="begin"/>
          </w:r>
          <w:r w:rsidR="00EC7C01">
            <w:instrText xml:space="preserve"> CITATION ISO80000_1_2022_xMCF \l 1031 </w:instrText>
          </w:r>
          <w:r w:rsidR="00EC7C01">
            <w:fldChar w:fldCharType="separate"/>
          </w:r>
          <w:r w:rsidR="00A965C9" w:rsidRPr="00A965C9">
            <w:rPr>
              <w:noProof/>
            </w:rPr>
            <w:t>[6]</w:t>
          </w:r>
          <w:r w:rsidR="00EC7C01">
            <w:fldChar w:fldCharType="end"/>
          </w:r>
        </w:sdtContent>
      </w:sdt>
      <w:r w:rsidR="00EC7C01" w:rsidRPr="00F833EA">
        <w:t xml:space="preserve"> </w:t>
      </w:r>
      <w:r w:rsidRPr="00F833EA">
        <w:t xml:space="preserve">and is represented by the element </w:t>
      </w:r>
      <w:r w:rsidR="00A7276B" w:rsidRPr="0007518D">
        <w:rPr>
          <w:rStyle w:val="CodeCharacter"/>
        </w:rPr>
        <w:t>&lt;units/&gt;</w:t>
      </w:r>
      <w:r w:rsidR="00FC68DB" w:rsidRPr="0007518D">
        <w:t xml:space="preserve">. Both the base and the derived units are supported, including decimal prefixes. </w:t>
      </w:r>
    </w:p>
    <w:p w14:paraId="6A25D6A4" w14:textId="66CBE41E" w:rsidR="00FC68DB" w:rsidRPr="0007518D" w:rsidRDefault="00FC68DB" w:rsidP="00B202D2">
      <w:r w:rsidRPr="0007518D">
        <w:t>Following non-SI units are allowed</w:t>
      </w:r>
      <w:r w:rsidR="00F833EA">
        <w:t xml:space="preserve"> </w:t>
      </w:r>
      <w:r w:rsidR="003A1877">
        <w:t>(</w:t>
      </w:r>
      <w:r w:rsidR="00F833EA">
        <w:t>in addition</w:t>
      </w:r>
      <w:r w:rsidR="003A1877">
        <w:t>)</w:t>
      </w:r>
      <w:r w:rsidRPr="0007518D">
        <w:t>: Length</w:t>
      </w:r>
      <w:r w:rsidR="00F833EA">
        <w:t xml:space="preserve"> </w:t>
      </w:r>
      <w:r w:rsidRPr="0007518D">
        <w:t>[in] and [ft]; Mass [lb]</w:t>
      </w:r>
      <w:r w:rsidR="006C1148">
        <w:t>, see</w:t>
      </w:r>
      <w:r w:rsidR="003A1877">
        <w:t xml:space="preserve"> Reference</w:t>
      </w:r>
      <w:r w:rsidR="006C1148">
        <w:t> </w:t>
      </w:r>
      <w:sdt>
        <w:sdtPr>
          <w:id w:val="-299615020"/>
          <w:citation/>
        </w:sdtPr>
        <w:sdtContent>
          <w:r w:rsidR="006C1148">
            <w:fldChar w:fldCharType="begin"/>
          </w:r>
          <w:r w:rsidR="006C1148" w:rsidRPr="006C1148">
            <w:rPr>
              <w:lang w:val="en-US"/>
            </w:rPr>
            <w:instrText xml:space="preserve"> CITATION NIST_SP811_2020 \l 1031 </w:instrText>
          </w:r>
          <w:r w:rsidR="006C1148">
            <w:fldChar w:fldCharType="separate"/>
          </w:r>
          <w:r w:rsidR="00A965C9" w:rsidRPr="00A965C9">
            <w:rPr>
              <w:noProof/>
              <w:lang w:val="en-US"/>
            </w:rPr>
            <w:t>[7]</w:t>
          </w:r>
          <w:r w:rsidR="006C1148">
            <w:fldChar w:fldCharType="end"/>
          </w:r>
        </w:sdtContent>
      </w:sdt>
      <w:r w:rsidRPr="0007518D">
        <w:t xml:space="preserve">. </w:t>
      </w:r>
    </w:p>
    <w:p w14:paraId="48A843C5" w14:textId="402A7A7F" w:rsidR="00FC68DB" w:rsidRPr="0007518D" w:rsidRDefault="00F833EA" w:rsidP="00B202D2">
      <w:r w:rsidRPr="00F833EA">
        <w:t>No units need to be specified for dimensionless physical quantities</w:t>
      </w:r>
      <w:r w:rsidR="00FC68DB" w:rsidRPr="0007518D">
        <w:t xml:space="preserve">, </w:t>
      </w:r>
      <w:r w:rsidR="008C4F0E">
        <w:t>e.g.</w:t>
      </w:r>
      <w:r w:rsidR="00FC68DB" w:rsidRPr="0007518D">
        <w:t xml:space="preserve"> friction coefficients. </w:t>
      </w:r>
    </w:p>
    <w:p w14:paraId="724B7A2E" w14:textId="566D3668" w:rsidR="001011A1" w:rsidRPr="0007518D" w:rsidRDefault="00AE0A77" w:rsidP="00B202D2">
      <w:r>
        <w:t xml:space="preserve">The </w:t>
      </w:r>
      <w:r w:rsidR="00FC68DB" w:rsidRPr="0007518D">
        <w:t>XML-specification of</w:t>
      </w:r>
      <w:r w:rsidR="00FC68DB" w:rsidRPr="00BC3986">
        <w:t xml:space="preserve"> </w:t>
      </w:r>
      <w:r w:rsidR="00FC68DB" w:rsidRPr="0007518D">
        <w:rPr>
          <w:rStyle w:val="CodeCharacter"/>
        </w:rPr>
        <w:t>&lt;units</w:t>
      </w:r>
      <w:r w:rsidR="00143D47" w:rsidRPr="0007518D">
        <w:rPr>
          <w:rStyle w:val="CodeCharacter"/>
        </w:rPr>
        <w:t>/</w:t>
      </w:r>
      <w:r w:rsidR="00FC68DB" w:rsidRPr="0007518D">
        <w:rPr>
          <w:rStyle w:val="CodeCharacter"/>
        </w:rPr>
        <w:t>&gt;</w:t>
      </w:r>
      <w:r w:rsidR="00A7276B" w:rsidRPr="00F833EA">
        <w:t xml:space="preserve"> </w:t>
      </w:r>
      <w:r>
        <w:t xml:space="preserve">is shown in </w:t>
      </w:r>
      <w:r>
        <w:fldChar w:fldCharType="begin"/>
      </w:r>
      <w:r>
        <w:instrText xml:space="preserve"> REF _Ref157706102 \h </w:instrText>
      </w:r>
      <w:r>
        <w:fldChar w:fldCharType="separate"/>
      </w:r>
      <w:r w:rsidR="00A965C9" w:rsidRPr="0007518D">
        <w:t xml:space="preserve">Table </w:t>
      </w:r>
      <w:r w:rsidR="00A965C9">
        <w:rPr>
          <w:noProof/>
        </w:rPr>
        <w:t>2</w:t>
      </w:r>
      <w:r>
        <w:fldChar w:fldCharType="end"/>
      </w:r>
      <w:r w:rsidR="00FE31EE" w:rsidRPr="0007518D">
        <w:rPr>
          <w:rFonts w:cs="Courier New"/>
          <w:bCs/>
          <w:iCs/>
        </w:rPr>
        <w:t>:</w:t>
      </w:r>
      <w:r>
        <w:rPr>
          <w:rFonts w:cs="Courier New"/>
          <w:bCs/>
          <w:iCs/>
        </w:rPr>
        <w:t xml:space="preserve"> </w:t>
      </w:r>
    </w:p>
    <w:p w14:paraId="08B0248F" w14:textId="2C54E6FF" w:rsidR="004A0432" w:rsidRPr="0007518D" w:rsidRDefault="004A0432" w:rsidP="001640C5">
      <w:pPr>
        <w:pStyle w:val="Beschriftung"/>
        <w:keepNext/>
        <w:keepLines/>
      </w:pPr>
      <w:bookmarkStart w:id="240" w:name="_Ref157706102"/>
      <w:bookmarkStart w:id="241" w:name="_Toc167044212"/>
      <w:r w:rsidRPr="0007518D">
        <w:t xml:space="preserve">Table </w:t>
      </w:r>
      <w:bookmarkStart w:id="242" w:name="_Ref101283755"/>
      <w:r w:rsidRPr="0007518D">
        <w:fldChar w:fldCharType="begin"/>
      </w:r>
      <w:r w:rsidRPr="0007518D">
        <w:instrText xml:space="preserve"> SEQ Table \* ARABIC </w:instrText>
      </w:r>
      <w:r w:rsidRPr="0007518D">
        <w:fldChar w:fldCharType="separate"/>
      </w:r>
      <w:r w:rsidR="00A965C9">
        <w:rPr>
          <w:noProof/>
        </w:rPr>
        <w:t>2</w:t>
      </w:r>
      <w:r w:rsidRPr="0007518D">
        <w:fldChar w:fldCharType="end"/>
      </w:r>
      <w:bookmarkEnd w:id="240"/>
      <w:bookmarkEnd w:id="242"/>
      <w:r w:rsidRPr="0007518D">
        <w:t xml:space="preserve"> — XML-specification of </w:t>
      </w:r>
      <w:r w:rsidRPr="0007518D">
        <w:rPr>
          <w:rFonts w:ascii="Courier New" w:hAnsi="Courier New" w:cs="Courier New"/>
        </w:rPr>
        <w:t>&lt;units/&gt;</w:t>
      </w:r>
      <w:bookmarkEnd w:id="241"/>
    </w:p>
    <w:tbl>
      <w:tblPr>
        <w:tblStyle w:val="TabellexMCF"/>
        <w:tblW w:w="9072" w:type="dxa"/>
        <w:tblLayout w:type="fixed"/>
        <w:tblLook w:val="01E0" w:firstRow="1" w:lastRow="1" w:firstColumn="1" w:lastColumn="1" w:noHBand="0" w:noVBand="0"/>
      </w:tblPr>
      <w:tblGrid>
        <w:gridCol w:w="1554"/>
        <w:gridCol w:w="1554"/>
        <w:gridCol w:w="2982"/>
        <w:gridCol w:w="2982"/>
      </w:tblGrid>
      <w:tr w:rsidR="0007518D" w:rsidRPr="0007518D" w14:paraId="020DC84E" w14:textId="77777777" w:rsidTr="00AB5772">
        <w:trPr>
          <w:cnfStyle w:val="100000000000" w:firstRow="1" w:lastRow="0" w:firstColumn="0" w:lastColumn="0" w:oddVBand="0" w:evenVBand="0" w:oddHBand="0" w:evenHBand="0" w:firstRowFirstColumn="0" w:firstRowLastColumn="0" w:lastRowFirstColumn="0" w:lastRowLastColumn="0"/>
        </w:trPr>
        <w:tc>
          <w:tcPr>
            <w:tcW w:w="1554" w:type="dxa"/>
          </w:tcPr>
          <w:p w14:paraId="0526115B" w14:textId="77777777" w:rsidR="00FC68DB" w:rsidRPr="0007518D" w:rsidRDefault="00FC68DB" w:rsidP="00B202D2">
            <w:pPr>
              <w:keepNext/>
              <w:rPr>
                <w:b w:val="0"/>
              </w:rPr>
            </w:pPr>
            <w:r w:rsidRPr="0007518D">
              <w:t>Attribute</w:t>
            </w:r>
          </w:p>
        </w:tc>
        <w:tc>
          <w:tcPr>
            <w:tcW w:w="1554" w:type="dxa"/>
          </w:tcPr>
          <w:p w14:paraId="20747EBE" w14:textId="77777777" w:rsidR="00FC68DB" w:rsidRPr="0007518D" w:rsidRDefault="00FC68DB" w:rsidP="00B202D2">
            <w:pPr>
              <w:keepNext/>
              <w:rPr>
                <w:b w:val="0"/>
              </w:rPr>
            </w:pPr>
            <w:r w:rsidRPr="0007518D">
              <w:t>Use</w:t>
            </w:r>
          </w:p>
        </w:tc>
        <w:tc>
          <w:tcPr>
            <w:tcW w:w="2982" w:type="dxa"/>
          </w:tcPr>
          <w:p w14:paraId="302EF8B8" w14:textId="451B32EB" w:rsidR="00FC68DB" w:rsidRPr="0007518D" w:rsidRDefault="00284485" w:rsidP="00B202D2">
            <w:pPr>
              <w:keepNext/>
              <w:rPr>
                <w:b w:val="0"/>
              </w:rPr>
            </w:pPr>
            <w:r>
              <w:t>Value space</w:t>
            </w:r>
          </w:p>
        </w:tc>
        <w:tc>
          <w:tcPr>
            <w:tcW w:w="2982" w:type="dxa"/>
          </w:tcPr>
          <w:p w14:paraId="15087F71" w14:textId="77777777" w:rsidR="00FC68DB" w:rsidRPr="0007518D" w:rsidRDefault="00FC68DB" w:rsidP="00B202D2">
            <w:pPr>
              <w:keepNext/>
              <w:rPr>
                <w:b w:val="0"/>
              </w:rPr>
            </w:pPr>
            <w:r w:rsidRPr="0007518D">
              <w:t>Default</w:t>
            </w:r>
          </w:p>
        </w:tc>
      </w:tr>
      <w:tr w:rsidR="0007518D" w:rsidRPr="0007518D" w14:paraId="1F259EF6" w14:textId="77777777" w:rsidTr="008D1F45">
        <w:trPr>
          <w:cnfStyle w:val="100000000000" w:firstRow="1" w:lastRow="0" w:firstColumn="0" w:lastColumn="0" w:oddVBand="0" w:evenVBand="0" w:oddHBand="0" w:evenHBand="0" w:firstRowFirstColumn="0" w:firstRowLastColumn="0" w:lastRowFirstColumn="0" w:lastRowLastColumn="0"/>
        </w:trPr>
        <w:tc>
          <w:tcPr>
            <w:tcW w:w="1554" w:type="dxa"/>
          </w:tcPr>
          <w:p w14:paraId="65C9F8EE" w14:textId="77777777" w:rsidR="00FC68DB" w:rsidRPr="0007518D" w:rsidRDefault="00FC68DB" w:rsidP="00B202D2">
            <w:pPr>
              <w:rPr>
                <w:b w:val="0"/>
                <w:sz w:val="18"/>
                <w:szCs w:val="20"/>
              </w:rPr>
            </w:pPr>
            <w:r w:rsidRPr="0007518D">
              <w:rPr>
                <w:b w:val="0"/>
                <w:sz w:val="18"/>
                <w:szCs w:val="20"/>
              </w:rPr>
              <w:t>length</w:t>
            </w:r>
          </w:p>
        </w:tc>
        <w:tc>
          <w:tcPr>
            <w:tcW w:w="1554" w:type="dxa"/>
          </w:tcPr>
          <w:p w14:paraId="105F9CD4" w14:textId="77777777" w:rsidR="00FC68DB" w:rsidRPr="0007518D" w:rsidRDefault="00FC68DB" w:rsidP="00B202D2">
            <w:pPr>
              <w:rPr>
                <w:b w:val="0"/>
                <w:sz w:val="18"/>
                <w:szCs w:val="20"/>
              </w:rPr>
            </w:pPr>
            <w:r w:rsidRPr="0007518D">
              <w:rPr>
                <w:b w:val="0"/>
                <w:sz w:val="18"/>
                <w:szCs w:val="20"/>
              </w:rPr>
              <w:t>Optional</w:t>
            </w:r>
          </w:p>
        </w:tc>
        <w:tc>
          <w:tcPr>
            <w:tcW w:w="2982" w:type="dxa"/>
          </w:tcPr>
          <w:p w14:paraId="3F103DBE" w14:textId="11C8863D" w:rsidR="00FC68DB" w:rsidRPr="0007518D" w:rsidRDefault="00683FBB" w:rsidP="00B202D2">
            <w:pPr>
              <w:rPr>
                <w:b w:val="0"/>
                <w:sz w:val="18"/>
                <w:szCs w:val="20"/>
              </w:rPr>
            </w:pPr>
            <w:r>
              <w:rPr>
                <w:b w:val="0"/>
                <w:sz w:val="18"/>
                <w:szCs w:val="20"/>
              </w:rPr>
              <w:t>“</w:t>
            </w:r>
            <w:r w:rsidR="00FC68DB" w:rsidRPr="0007518D">
              <w:rPr>
                <w:b w:val="0"/>
                <w:sz w:val="18"/>
                <w:szCs w:val="20"/>
              </w:rPr>
              <w:t>mm</w:t>
            </w:r>
            <w:r w:rsidR="00B87A73">
              <w:rPr>
                <w:b w:val="0"/>
                <w:sz w:val="18"/>
                <w:szCs w:val="20"/>
              </w:rPr>
              <w:t>”,</w:t>
            </w:r>
            <w:r w:rsidR="00F3142F">
              <w:rPr>
                <w:b w:val="0"/>
                <w:sz w:val="18"/>
                <w:szCs w:val="20"/>
              </w:rPr>
              <w:t xml:space="preserve"> “</w:t>
            </w:r>
            <w:r w:rsidR="00FC68DB" w:rsidRPr="0007518D">
              <w:rPr>
                <w:b w:val="0"/>
                <w:sz w:val="18"/>
                <w:szCs w:val="20"/>
              </w:rPr>
              <w:t>m</w:t>
            </w:r>
            <w:r w:rsidR="00834891">
              <w:rPr>
                <w:b w:val="0"/>
                <w:sz w:val="18"/>
                <w:szCs w:val="20"/>
              </w:rPr>
              <w:t>”,</w:t>
            </w:r>
            <w:r w:rsidR="00F3142F">
              <w:rPr>
                <w:b w:val="0"/>
                <w:sz w:val="18"/>
                <w:szCs w:val="20"/>
              </w:rPr>
              <w:t xml:space="preserve"> “</w:t>
            </w:r>
            <w:r w:rsidR="00FC68DB" w:rsidRPr="0007518D">
              <w:rPr>
                <w:b w:val="0"/>
                <w:sz w:val="18"/>
                <w:szCs w:val="20"/>
              </w:rPr>
              <w:t>in</w:t>
            </w:r>
            <w:r w:rsidR="00B87A73">
              <w:rPr>
                <w:b w:val="0"/>
                <w:sz w:val="18"/>
                <w:szCs w:val="20"/>
              </w:rPr>
              <w:t>”,</w:t>
            </w:r>
            <w:r w:rsidR="00F3142F">
              <w:rPr>
                <w:b w:val="0"/>
                <w:sz w:val="18"/>
                <w:szCs w:val="20"/>
              </w:rPr>
              <w:t xml:space="preserve"> “</w:t>
            </w:r>
            <w:r w:rsidR="00FC68DB" w:rsidRPr="0007518D">
              <w:rPr>
                <w:b w:val="0"/>
                <w:sz w:val="18"/>
                <w:szCs w:val="20"/>
              </w:rPr>
              <w:t>ft"</w:t>
            </w:r>
            <w:r w:rsidR="00AE0A77">
              <w:rPr>
                <w:b w:val="0"/>
                <w:sz w:val="18"/>
                <w:szCs w:val="20"/>
              </w:rPr>
              <w:t xml:space="preserve"> </w:t>
            </w:r>
          </w:p>
        </w:tc>
        <w:tc>
          <w:tcPr>
            <w:tcW w:w="2982" w:type="dxa"/>
          </w:tcPr>
          <w:p w14:paraId="6D1D7BDC" w14:textId="40E863EA" w:rsidR="00FC68DB" w:rsidRPr="0007518D" w:rsidRDefault="00683FBB" w:rsidP="00B202D2">
            <w:pPr>
              <w:rPr>
                <w:b w:val="0"/>
                <w:sz w:val="18"/>
                <w:szCs w:val="20"/>
              </w:rPr>
            </w:pPr>
            <w:r>
              <w:rPr>
                <w:b w:val="0"/>
                <w:sz w:val="18"/>
                <w:szCs w:val="20"/>
              </w:rPr>
              <w:t>“</w:t>
            </w:r>
            <w:r w:rsidR="00FC68DB" w:rsidRPr="0007518D">
              <w:rPr>
                <w:b w:val="0"/>
                <w:sz w:val="18"/>
                <w:szCs w:val="20"/>
              </w:rPr>
              <w:t>mm</w:t>
            </w:r>
            <w:r>
              <w:rPr>
                <w:b w:val="0"/>
                <w:sz w:val="18"/>
                <w:szCs w:val="20"/>
              </w:rPr>
              <w:t xml:space="preserve">” </w:t>
            </w:r>
          </w:p>
        </w:tc>
      </w:tr>
      <w:tr w:rsidR="0007518D" w:rsidRPr="0007518D" w14:paraId="4D27EB85" w14:textId="77777777" w:rsidTr="008D1F45">
        <w:trPr>
          <w:cnfStyle w:val="100000000000" w:firstRow="1" w:lastRow="0" w:firstColumn="0" w:lastColumn="0" w:oddVBand="0" w:evenVBand="0" w:oddHBand="0" w:evenHBand="0" w:firstRowFirstColumn="0" w:firstRowLastColumn="0" w:lastRowFirstColumn="0" w:lastRowLastColumn="0"/>
        </w:trPr>
        <w:tc>
          <w:tcPr>
            <w:tcW w:w="1554" w:type="dxa"/>
          </w:tcPr>
          <w:p w14:paraId="014FF68C" w14:textId="77777777" w:rsidR="00FC68DB" w:rsidRPr="0007518D" w:rsidRDefault="00FC68DB" w:rsidP="00B202D2">
            <w:pPr>
              <w:rPr>
                <w:b w:val="0"/>
                <w:sz w:val="18"/>
                <w:szCs w:val="20"/>
              </w:rPr>
            </w:pPr>
            <w:r w:rsidRPr="0007518D">
              <w:rPr>
                <w:b w:val="0"/>
                <w:sz w:val="18"/>
                <w:szCs w:val="20"/>
              </w:rPr>
              <w:t>angle</w:t>
            </w:r>
          </w:p>
        </w:tc>
        <w:tc>
          <w:tcPr>
            <w:tcW w:w="1554" w:type="dxa"/>
          </w:tcPr>
          <w:p w14:paraId="73B20EA8" w14:textId="77777777" w:rsidR="00FC68DB" w:rsidRPr="0007518D" w:rsidRDefault="00FC68DB" w:rsidP="00B202D2">
            <w:pPr>
              <w:rPr>
                <w:b w:val="0"/>
                <w:sz w:val="18"/>
                <w:szCs w:val="20"/>
              </w:rPr>
            </w:pPr>
            <w:r w:rsidRPr="0007518D">
              <w:rPr>
                <w:b w:val="0"/>
                <w:sz w:val="18"/>
                <w:szCs w:val="20"/>
              </w:rPr>
              <w:t>Optional</w:t>
            </w:r>
          </w:p>
        </w:tc>
        <w:tc>
          <w:tcPr>
            <w:tcW w:w="2982" w:type="dxa"/>
          </w:tcPr>
          <w:p w14:paraId="10E92CE9" w14:textId="2D6B9839" w:rsidR="00FC68DB" w:rsidRPr="0007518D" w:rsidRDefault="00683FBB" w:rsidP="00B202D2">
            <w:pPr>
              <w:rPr>
                <w:b w:val="0"/>
                <w:sz w:val="18"/>
                <w:szCs w:val="20"/>
              </w:rPr>
            </w:pPr>
            <w:r>
              <w:rPr>
                <w:b w:val="0"/>
                <w:sz w:val="18"/>
                <w:szCs w:val="20"/>
              </w:rPr>
              <w:t>“</w:t>
            </w:r>
            <w:r w:rsidR="00FC68DB" w:rsidRPr="0007518D">
              <w:rPr>
                <w:b w:val="0"/>
                <w:sz w:val="18"/>
                <w:szCs w:val="20"/>
              </w:rPr>
              <w:t>deg</w:t>
            </w:r>
            <w:r w:rsidR="00B87A73">
              <w:rPr>
                <w:b w:val="0"/>
                <w:sz w:val="18"/>
                <w:szCs w:val="20"/>
              </w:rPr>
              <w:t>”,</w:t>
            </w:r>
            <w:r w:rsidR="00F3142F">
              <w:rPr>
                <w:b w:val="0"/>
                <w:sz w:val="18"/>
                <w:szCs w:val="20"/>
              </w:rPr>
              <w:t xml:space="preserve"> “</w:t>
            </w:r>
            <w:r w:rsidR="00FC68DB" w:rsidRPr="0007518D">
              <w:rPr>
                <w:b w:val="0"/>
                <w:sz w:val="18"/>
                <w:szCs w:val="20"/>
              </w:rPr>
              <w:t>rad</w:t>
            </w:r>
            <w:r>
              <w:rPr>
                <w:b w:val="0"/>
                <w:sz w:val="18"/>
                <w:szCs w:val="20"/>
              </w:rPr>
              <w:t xml:space="preserve">” </w:t>
            </w:r>
          </w:p>
        </w:tc>
        <w:tc>
          <w:tcPr>
            <w:tcW w:w="2982" w:type="dxa"/>
          </w:tcPr>
          <w:p w14:paraId="5C6C989F" w14:textId="3FA75121" w:rsidR="00FC68DB" w:rsidRPr="0007518D" w:rsidRDefault="00FC68DB" w:rsidP="00B202D2">
            <w:pPr>
              <w:rPr>
                <w:b w:val="0"/>
                <w:sz w:val="18"/>
                <w:szCs w:val="20"/>
              </w:rPr>
            </w:pPr>
            <w:r w:rsidRPr="0007518D">
              <w:rPr>
                <w:b w:val="0"/>
                <w:sz w:val="18"/>
                <w:szCs w:val="20"/>
              </w:rPr>
              <w:t>"deg</w:t>
            </w:r>
            <w:r w:rsidR="00683FBB">
              <w:rPr>
                <w:b w:val="0"/>
                <w:sz w:val="18"/>
                <w:szCs w:val="20"/>
              </w:rPr>
              <w:t xml:space="preserve">” </w:t>
            </w:r>
          </w:p>
        </w:tc>
      </w:tr>
      <w:tr w:rsidR="0007518D" w:rsidRPr="0007518D" w14:paraId="18234256" w14:textId="77777777" w:rsidTr="008D1F45">
        <w:trPr>
          <w:cnfStyle w:val="100000000000" w:firstRow="1" w:lastRow="0" w:firstColumn="0" w:lastColumn="0" w:oddVBand="0" w:evenVBand="0" w:oddHBand="0" w:evenHBand="0" w:firstRowFirstColumn="0" w:firstRowLastColumn="0" w:lastRowFirstColumn="0" w:lastRowLastColumn="0"/>
        </w:trPr>
        <w:tc>
          <w:tcPr>
            <w:tcW w:w="1554" w:type="dxa"/>
          </w:tcPr>
          <w:p w14:paraId="0F832C67" w14:textId="77777777" w:rsidR="00FC68DB" w:rsidRPr="0007518D" w:rsidRDefault="00FC68DB" w:rsidP="00B202D2">
            <w:pPr>
              <w:rPr>
                <w:b w:val="0"/>
                <w:sz w:val="18"/>
                <w:szCs w:val="20"/>
              </w:rPr>
            </w:pPr>
            <w:r w:rsidRPr="0007518D">
              <w:rPr>
                <w:b w:val="0"/>
                <w:sz w:val="18"/>
                <w:szCs w:val="20"/>
              </w:rPr>
              <w:t>mass</w:t>
            </w:r>
          </w:p>
        </w:tc>
        <w:tc>
          <w:tcPr>
            <w:tcW w:w="1554" w:type="dxa"/>
          </w:tcPr>
          <w:p w14:paraId="364B3227" w14:textId="77777777" w:rsidR="00FC68DB" w:rsidRPr="0007518D" w:rsidRDefault="00FC68DB" w:rsidP="00B202D2">
            <w:pPr>
              <w:rPr>
                <w:b w:val="0"/>
                <w:sz w:val="18"/>
                <w:szCs w:val="20"/>
              </w:rPr>
            </w:pPr>
            <w:r w:rsidRPr="0007518D">
              <w:rPr>
                <w:b w:val="0"/>
                <w:sz w:val="18"/>
                <w:szCs w:val="20"/>
              </w:rPr>
              <w:t>Optional</w:t>
            </w:r>
          </w:p>
        </w:tc>
        <w:tc>
          <w:tcPr>
            <w:tcW w:w="2982" w:type="dxa"/>
          </w:tcPr>
          <w:p w14:paraId="7DCFC7A0" w14:textId="1B9784E4" w:rsidR="00FC68DB" w:rsidRPr="0007518D" w:rsidRDefault="00683FBB" w:rsidP="00B202D2">
            <w:pPr>
              <w:rPr>
                <w:b w:val="0"/>
                <w:sz w:val="18"/>
                <w:szCs w:val="20"/>
              </w:rPr>
            </w:pPr>
            <w:r>
              <w:rPr>
                <w:b w:val="0"/>
                <w:sz w:val="18"/>
                <w:szCs w:val="20"/>
              </w:rPr>
              <w:t>“</w:t>
            </w:r>
            <w:r w:rsidR="00FC68DB" w:rsidRPr="0007518D">
              <w:rPr>
                <w:b w:val="0"/>
                <w:sz w:val="18"/>
                <w:szCs w:val="20"/>
              </w:rPr>
              <w:t>g</w:t>
            </w:r>
            <w:r w:rsidR="00B87A73">
              <w:rPr>
                <w:b w:val="0"/>
                <w:sz w:val="18"/>
                <w:szCs w:val="20"/>
              </w:rPr>
              <w:t>”,</w:t>
            </w:r>
            <w:r w:rsidR="00F3142F">
              <w:rPr>
                <w:b w:val="0"/>
                <w:sz w:val="18"/>
                <w:szCs w:val="20"/>
              </w:rPr>
              <w:t xml:space="preserve"> “</w:t>
            </w:r>
            <w:r w:rsidR="00FC68DB" w:rsidRPr="0007518D">
              <w:rPr>
                <w:b w:val="0"/>
                <w:sz w:val="18"/>
                <w:szCs w:val="20"/>
              </w:rPr>
              <w:t>kg</w:t>
            </w:r>
            <w:r w:rsidR="00B87A73">
              <w:rPr>
                <w:b w:val="0"/>
                <w:sz w:val="18"/>
                <w:szCs w:val="20"/>
              </w:rPr>
              <w:t>”,</w:t>
            </w:r>
            <w:r w:rsidR="00F3142F">
              <w:rPr>
                <w:b w:val="0"/>
                <w:sz w:val="18"/>
                <w:szCs w:val="20"/>
              </w:rPr>
              <w:t xml:space="preserve"> “</w:t>
            </w:r>
            <w:r w:rsidR="00FC68DB" w:rsidRPr="0007518D">
              <w:rPr>
                <w:b w:val="0"/>
                <w:sz w:val="18"/>
                <w:szCs w:val="20"/>
              </w:rPr>
              <w:t>t</w:t>
            </w:r>
            <w:r w:rsidR="00B87A73">
              <w:rPr>
                <w:b w:val="0"/>
                <w:sz w:val="18"/>
                <w:szCs w:val="20"/>
              </w:rPr>
              <w:t>”,</w:t>
            </w:r>
            <w:r w:rsidR="00F3142F">
              <w:rPr>
                <w:b w:val="0"/>
                <w:sz w:val="18"/>
                <w:szCs w:val="20"/>
              </w:rPr>
              <w:t xml:space="preserve"> “</w:t>
            </w:r>
            <w:r w:rsidR="00FC68DB" w:rsidRPr="0007518D">
              <w:rPr>
                <w:b w:val="0"/>
                <w:sz w:val="18"/>
                <w:szCs w:val="20"/>
              </w:rPr>
              <w:t>lb</w:t>
            </w:r>
            <w:r>
              <w:rPr>
                <w:b w:val="0"/>
                <w:sz w:val="18"/>
                <w:szCs w:val="20"/>
              </w:rPr>
              <w:t xml:space="preserve">” </w:t>
            </w:r>
          </w:p>
        </w:tc>
        <w:tc>
          <w:tcPr>
            <w:tcW w:w="2982" w:type="dxa"/>
          </w:tcPr>
          <w:p w14:paraId="272A2D94" w14:textId="799F58E0" w:rsidR="00FC68DB" w:rsidRPr="0007518D" w:rsidRDefault="00683FBB" w:rsidP="00B202D2">
            <w:pPr>
              <w:rPr>
                <w:b w:val="0"/>
                <w:sz w:val="18"/>
                <w:szCs w:val="20"/>
              </w:rPr>
            </w:pPr>
            <w:r>
              <w:rPr>
                <w:b w:val="0"/>
                <w:sz w:val="18"/>
                <w:szCs w:val="20"/>
              </w:rPr>
              <w:t>“</w:t>
            </w:r>
            <w:r w:rsidR="00FC68DB" w:rsidRPr="0007518D">
              <w:rPr>
                <w:b w:val="0"/>
                <w:sz w:val="18"/>
                <w:szCs w:val="20"/>
              </w:rPr>
              <w:t>kg</w:t>
            </w:r>
            <w:r>
              <w:rPr>
                <w:b w:val="0"/>
                <w:sz w:val="18"/>
                <w:szCs w:val="20"/>
              </w:rPr>
              <w:t xml:space="preserve">” </w:t>
            </w:r>
          </w:p>
        </w:tc>
      </w:tr>
      <w:tr w:rsidR="0007518D" w:rsidRPr="0007518D" w14:paraId="7406A24C" w14:textId="77777777" w:rsidTr="008D1F45">
        <w:trPr>
          <w:cnfStyle w:val="100000000000" w:firstRow="1" w:lastRow="0" w:firstColumn="0" w:lastColumn="0" w:oddVBand="0" w:evenVBand="0" w:oddHBand="0" w:evenHBand="0" w:firstRowFirstColumn="0" w:firstRowLastColumn="0" w:lastRowFirstColumn="0" w:lastRowLastColumn="0"/>
        </w:trPr>
        <w:tc>
          <w:tcPr>
            <w:tcW w:w="1554" w:type="dxa"/>
          </w:tcPr>
          <w:p w14:paraId="1BB4A03B" w14:textId="77777777" w:rsidR="00FC68DB" w:rsidRPr="0007518D" w:rsidRDefault="00FC68DB" w:rsidP="00B202D2">
            <w:pPr>
              <w:rPr>
                <w:b w:val="0"/>
                <w:sz w:val="18"/>
                <w:szCs w:val="20"/>
              </w:rPr>
            </w:pPr>
            <w:r w:rsidRPr="0007518D">
              <w:rPr>
                <w:b w:val="0"/>
                <w:sz w:val="18"/>
                <w:szCs w:val="20"/>
              </w:rPr>
              <w:t>force</w:t>
            </w:r>
          </w:p>
        </w:tc>
        <w:tc>
          <w:tcPr>
            <w:tcW w:w="1554" w:type="dxa"/>
          </w:tcPr>
          <w:p w14:paraId="7B73B9BE" w14:textId="77777777" w:rsidR="00FC68DB" w:rsidRPr="0007518D" w:rsidRDefault="00FC68DB" w:rsidP="00B202D2">
            <w:pPr>
              <w:rPr>
                <w:b w:val="0"/>
                <w:sz w:val="18"/>
                <w:szCs w:val="20"/>
              </w:rPr>
            </w:pPr>
            <w:r w:rsidRPr="0007518D">
              <w:rPr>
                <w:b w:val="0"/>
                <w:sz w:val="18"/>
                <w:szCs w:val="20"/>
              </w:rPr>
              <w:t>Optional</w:t>
            </w:r>
          </w:p>
        </w:tc>
        <w:tc>
          <w:tcPr>
            <w:tcW w:w="2982" w:type="dxa"/>
          </w:tcPr>
          <w:p w14:paraId="21A9A4B6" w14:textId="774934C8" w:rsidR="00FC68DB" w:rsidRPr="0007518D" w:rsidRDefault="00683FBB" w:rsidP="00B202D2">
            <w:pPr>
              <w:rPr>
                <w:b w:val="0"/>
                <w:sz w:val="18"/>
                <w:szCs w:val="20"/>
              </w:rPr>
            </w:pPr>
            <w:r>
              <w:rPr>
                <w:b w:val="0"/>
                <w:sz w:val="18"/>
                <w:szCs w:val="20"/>
              </w:rPr>
              <w:t>“</w:t>
            </w:r>
            <w:r w:rsidR="00FC68DB" w:rsidRPr="0007518D">
              <w:rPr>
                <w:b w:val="0"/>
                <w:sz w:val="18"/>
                <w:szCs w:val="20"/>
              </w:rPr>
              <w:t>kN</w:t>
            </w:r>
            <w:r w:rsidR="00B87A73">
              <w:rPr>
                <w:b w:val="0"/>
                <w:sz w:val="18"/>
                <w:szCs w:val="20"/>
              </w:rPr>
              <w:t>”,</w:t>
            </w:r>
            <w:r w:rsidR="00F3142F">
              <w:rPr>
                <w:b w:val="0"/>
                <w:sz w:val="18"/>
                <w:szCs w:val="20"/>
              </w:rPr>
              <w:t xml:space="preserve"> “</w:t>
            </w:r>
            <w:r w:rsidR="00FC68DB" w:rsidRPr="0007518D">
              <w:rPr>
                <w:b w:val="0"/>
                <w:sz w:val="18"/>
                <w:szCs w:val="20"/>
              </w:rPr>
              <w:t>N</w:t>
            </w:r>
            <w:r>
              <w:rPr>
                <w:b w:val="0"/>
                <w:sz w:val="18"/>
                <w:szCs w:val="20"/>
              </w:rPr>
              <w:t xml:space="preserve">” </w:t>
            </w:r>
          </w:p>
        </w:tc>
        <w:tc>
          <w:tcPr>
            <w:tcW w:w="2982" w:type="dxa"/>
          </w:tcPr>
          <w:p w14:paraId="0420A92C" w14:textId="2ED8A23E" w:rsidR="00FC68DB" w:rsidRPr="0007518D" w:rsidRDefault="00683FBB" w:rsidP="00B202D2">
            <w:pPr>
              <w:rPr>
                <w:b w:val="0"/>
                <w:sz w:val="18"/>
                <w:szCs w:val="20"/>
              </w:rPr>
            </w:pPr>
            <w:r>
              <w:rPr>
                <w:b w:val="0"/>
                <w:sz w:val="18"/>
                <w:szCs w:val="20"/>
              </w:rPr>
              <w:t>“</w:t>
            </w:r>
            <w:r w:rsidR="00FC68DB" w:rsidRPr="0007518D">
              <w:rPr>
                <w:b w:val="0"/>
                <w:sz w:val="18"/>
                <w:szCs w:val="20"/>
              </w:rPr>
              <w:t>N</w:t>
            </w:r>
            <w:r>
              <w:rPr>
                <w:b w:val="0"/>
                <w:sz w:val="18"/>
                <w:szCs w:val="20"/>
              </w:rPr>
              <w:t xml:space="preserve">” </w:t>
            </w:r>
          </w:p>
        </w:tc>
      </w:tr>
      <w:tr w:rsidR="0007518D" w:rsidRPr="0007518D" w14:paraId="2724E522" w14:textId="77777777" w:rsidTr="008D1F45">
        <w:trPr>
          <w:cnfStyle w:val="100000000000" w:firstRow="1" w:lastRow="0" w:firstColumn="0" w:lastColumn="0" w:oddVBand="0" w:evenVBand="0" w:oddHBand="0" w:evenHBand="0" w:firstRowFirstColumn="0" w:firstRowLastColumn="0" w:lastRowFirstColumn="0" w:lastRowLastColumn="0"/>
        </w:trPr>
        <w:tc>
          <w:tcPr>
            <w:tcW w:w="1554" w:type="dxa"/>
          </w:tcPr>
          <w:p w14:paraId="3D8D28FB" w14:textId="77777777" w:rsidR="00FC68DB" w:rsidRPr="0007518D" w:rsidRDefault="00FC68DB" w:rsidP="00B202D2">
            <w:pPr>
              <w:rPr>
                <w:b w:val="0"/>
                <w:sz w:val="18"/>
                <w:szCs w:val="20"/>
              </w:rPr>
            </w:pPr>
            <w:r w:rsidRPr="0007518D">
              <w:rPr>
                <w:b w:val="0"/>
                <w:sz w:val="18"/>
                <w:szCs w:val="20"/>
              </w:rPr>
              <w:t>time</w:t>
            </w:r>
          </w:p>
        </w:tc>
        <w:tc>
          <w:tcPr>
            <w:tcW w:w="1554" w:type="dxa"/>
          </w:tcPr>
          <w:p w14:paraId="6B6A0A42" w14:textId="77777777" w:rsidR="00FC68DB" w:rsidRPr="0007518D" w:rsidRDefault="00FC68DB" w:rsidP="00B202D2">
            <w:pPr>
              <w:rPr>
                <w:b w:val="0"/>
                <w:sz w:val="18"/>
                <w:szCs w:val="20"/>
              </w:rPr>
            </w:pPr>
            <w:r w:rsidRPr="0007518D">
              <w:rPr>
                <w:b w:val="0"/>
                <w:sz w:val="18"/>
                <w:szCs w:val="20"/>
              </w:rPr>
              <w:t>Optional</w:t>
            </w:r>
          </w:p>
        </w:tc>
        <w:tc>
          <w:tcPr>
            <w:tcW w:w="2982" w:type="dxa"/>
          </w:tcPr>
          <w:p w14:paraId="5E188773" w14:textId="5B270DB4" w:rsidR="00FC68DB" w:rsidRPr="0007518D" w:rsidRDefault="00683FBB" w:rsidP="00B202D2">
            <w:pPr>
              <w:keepNext/>
              <w:rPr>
                <w:b w:val="0"/>
                <w:sz w:val="18"/>
                <w:szCs w:val="20"/>
              </w:rPr>
            </w:pPr>
            <w:r>
              <w:rPr>
                <w:b w:val="0"/>
                <w:sz w:val="18"/>
                <w:szCs w:val="20"/>
              </w:rPr>
              <w:t>“</w:t>
            </w:r>
            <w:r w:rsidR="00FC68DB" w:rsidRPr="0007518D">
              <w:rPr>
                <w:b w:val="0"/>
                <w:sz w:val="18"/>
                <w:szCs w:val="20"/>
              </w:rPr>
              <w:t>s</w:t>
            </w:r>
            <w:r w:rsidR="00B87A73">
              <w:rPr>
                <w:b w:val="0"/>
                <w:sz w:val="18"/>
                <w:szCs w:val="20"/>
              </w:rPr>
              <w:t>”,</w:t>
            </w:r>
            <w:r w:rsidR="00F3142F">
              <w:rPr>
                <w:b w:val="0"/>
                <w:sz w:val="18"/>
                <w:szCs w:val="20"/>
              </w:rPr>
              <w:t xml:space="preserve"> “</w:t>
            </w:r>
            <w:r w:rsidR="00FC68DB" w:rsidRPr="0007518D">
              <w:rPr>
                <w:b w:val="0"/>
                <w:sz w:val="18"/>
                <w:szCs w:val="20"/>
              </w:rPr>
              <w:t>min</w:t>
            </w:r>
            <w:r w:rsidR="00B87A73">
              <w:rPr>
                <w:b w:val="0"/>
                <w:sz w:val="18"/>
                <w:szCs w:val="20"/>
              </w:rPr>
              <w:t>”,</w:t>
            </w:r>
            <w:r w:rsidR="00F3142F">
              <w:rPr>
                <w:b w:val="0"/>
                <w:sz w:val="18"/>
                <w:szCs w:val="20"/>
              </w:rPr>
              <w:t xml:space="preserve"> “</w:t>
            </w:r>
            <w:r w:rsidR="00FC68DB" w:rsidRPr="0007518D">
              <w:rPr>
                <w:b w:val="0"/>
                <w:sz w:val="18"/>
                <w:szCs w:val="20"/>
              </w:rPr>
              <w:t>h</w:t>
            </w:r>
            <w:r>
              <w:rPr>
                <w:b w:val="0"/>
                <w:sz w:val="18"/>
                <w:szCs w:val="20"/>
              </w:rPr>
              <w:t xml:space="preserve">” </w:t>
            </w:r>
          </w:p>
        </w:tc>
        <w:tc>
          <w:tcPr>
            <w:tcW w:w="2982" w:type="dxa"/>
          </w:tcPr>
          <w:p w14:paraId="6E11422F" w14:textId="4C60BECF" w:rsidR="00FC68DB" w:rsidRPr="0007518D" w:rsidRDefault="00683FBB" w:rsidP="00B202D2">
            <w:pPr>
              <w:keepNext/>
              <w:rPr>
                <w:b w:val="0"/>
                <w:sz w:val="18"/>
                <w:szCs w:val="20"/>
              </w:rPr>
            </w:pPr>
            <w:r>
              <w:rPr>
                <w:b w:val="0"/>
                <w:sz w:val="18"/>
                <w:szCs w:val="20"/>
              </w:rPr>
              <w:t>“</w:t>
            </w:r>
            <w:r w:rsidR="00FC68DB" w:rsidRPr="0007518D">
              <w:rPr>
                <w:b w:val="0"/>
                <w:sz w:val="18"/>
                <w:szCs w:val="20"/>
              </w:rPr>
              <w:t>s</w:t>
            </w:r>
            <w:r>
              <w:rPr>
                <w:b w:val="0"/>
                <w:sz w:val="18"/>
                <w:szCs w:val="20"/>
              </w:rPr>
              <w:t xml:space="preserve">” </w:t>
            </w:r>
          </w:p>
        </w:tc>
      </w:tr>
      <w:tr w:rsidR="0007518D" w:rsidRPr="0007518D" w14:paraId="21AA6B7C" w14:textId="77777777" w:rsidTr="008D1F45">
        <w:trPr>
          <w:cnfStyle w:val="100000000000" w:firstRow="1" w:lastRow="0" w:firstColumn="0" w:lastColumn="0" w:oddVBand="0" w:evenVBand="0" w:oddHBand="0" w:evenHBand="0" w:firstRowFirstColumn="0" w:firstRowLastColumn="0" w:lastRowFirstColumn="0" w:lastRowLastColumn="0"/>
        </w:trPr>
        <w:tc>
          <w:tcPr>
            <w:tcW w:w="1554" w:type="dxa"/>
          </w:tcPr>
          <w:p w14:paraId="4D771E18" w14:textId="77777777" w:rsidR="00FC68DB" w:rsidRPr="0007518D" w:rsidRDefault="00FC68DB" w:rsidP="00B202D2">
            <w:pPr>
              <w:rPr>
                <w:b w:val="0"/>
                <w:sz w:val="18"/>
                <w:szCs w:val="20"/>
              </w:rPr>
            </w:pPr>
            <w:r w:rsidRPr="0007518D">
              <w:rPr>
                <w:b w:val="0"/>
                <w:sz w:val="18"/>
                <w:szCs w:val="20"/>
              </w:rPr>
              <w:t>torque</w:t>
            </w:r>
          </w:p>
        </w:tc>
        <w:tc>
          <w:tcPr>
            <w:tcW w:w="1554" w:type="dxa"/>
          </w:tcPr>
          <w:p w14:paraId="6DCA6944" w14:textId="77777777" w:rsidR="00FC68DB" w:rsidRPr="0007518D" w:rsidRDefault="00FC68DB" w:rsidP="00B202D2">
            <w:pPr>
              <w:rPr>
                <w:b w:val="0"/>
                <w:sz w:val="18"/>
                <w:szCs w:val="20"/>
              </w:rPr>
            </w:pPr>
            <w:r w:rsidRPr="0007518D">
              <w:rPr>
                <w:b w:val="0"/>
                <w:sz w:val="18"/>
                <w:szCs w:val="20"/>
              </w:rPr>
              <w:t>Optional</w:t>
            </w:r>
          </w:p>
        </w:tc>
        <w:tc>
          <w:tcPr>
            <w:tcW w:w="2982" w:type="dxa"/>
          </w:tcPr>
          <w:p w14:paraId="09353AC9" w14:textId="7DA28843" w:rsidR="00FC68DB" w:rsidRPr="0007518D" w:rsidRDefault="00683FBB" w:rsidP="00B202D2">
            <w:pPr>
              <w:keepNext/>
              <w:rPr>
                <w:b w:val="0"/>
                <w:sz w:val="18"/>
                <w:szCs w:val="20"/>
              </w:rPr>
            </w:pPr>
            <w:r>
              <w:rPr>
                <w:b w:val="0"/>
                <w:sz w:val="18"/>
                <w:szCs w:val="20"/>
              </w:rPr>
              <w:t>“</w:t>
            </w:r>
            <w:r w:rsidR="00FC68DB" w:rsidRPr="0007518D">
              <w:rPr>
                <w:b w:val="0"/>
                <w:sz w:val="18"/>
                <w:szCs w:val="20"/>
              </w:rPr>
              <w:t>Nm</w:t>
            </w:r>
            <w:r>
              <w:rPr>
                <w:b w:val="0"/>
                <w:sz w:val="18"/>
                <w:szCs w:val="20"/>
              </w:rPr>
              <w:t xml:space="preserve">” </w:t>
            </w:r>
          </w:p>
        </w:tc>
        <w:tc>
          <w:tcPr>
            <w:tcW w:w="2982" w:type="dxa"/>
          </w:tcPr>
          <w:p w14:paraId="5A1CE5D8" w14:textId="231FC4A2" w:rsidR="00FC68DB" w:rsidRPr="0007518D" w:rsidRDefault="00683FBB" w:rsidP="00B202D2">
            <w:pPr>
              <w:keepNext/>
              <w:rPr>
                <w:b w:val="0"/>
                <w:sz w:val="18"/>
                <w:szCs w:val="20"/>
              </w:rPr>
            </w:pPr>
            <w:r>
              <w:rPr>
                <w:b w:val="0"/>
                <w:sz w:val="18"/>
                <w:szCs w:val="20"/>
              </w:rPr>
              <w:t>“</w:t>
            </w:r>
            <w:r w:rsidR="00FC68DB" w:rsidRPr="0007518D">
              <w:rPr>
                <w:b w:val="0"/>
                <w:sz w:val="18"/>
                <w:szCs w:val="20"/>
              </w:rPr>
              <w:t>Nm</w:t>
            </w:r>
            <w:r>
              <w:rPr>
                <w:b w:val="0"/>
                <w:sz w:val="18"/>
                <w:szCs w:val="20"/>
              </w:rPr>
              <w:t xml:space="preserve">” </w:t>
            </w:r>
          </w:p>
        </w:tc>
      </w:tr>
      <w:tr w:rsidR="0007518D" w:rsidRPr="0007518D" w14:paraId="03BD0B6F" w14:textId="77777777" w:rsidTr="008D1F45">
        <w:trPr>
          <w:cnfStyle w:val="100000000000" w:firstRow="1" w:lastRow="0" w:firstColumn="0" w:lastColumn="0" w:oddVBand="0" w:evenVBand="0" w:oddHBand="0" w:evenHBand="0" w:firstRowFirstColumn="0" w:firstRowLastColumn="0" w:lastRowFirstColumn="0" w:lastRowLastColumn="0"/>
        </w:trPr>
        <w:tc>
          <w:tcPr>
            <w:tcW w:w="1554" w:type="dxa"/>
          </w:tcPr>
          <w:p w14:paraId="21EA299F" w14:textId="77777777" w:rsidR="00FC68DB" w:rsidRPr="0007518D" w:rsidRDefault="00FC68DB" w:rsidP="00B202D2">
            <w:pPr>
              <w:rPr>
                <w:b w:val="0"/>
                <w:sz w:val="18"/>
                <w:szCs w:val="20"/>
              </w:rPr>
            </w:pPr>
            <w:r w:rsidRPr="0007518D">
              <w:rPr>
                <w:b w:val="0"/>
                <w:sz w:val="18"/>
                <w:szCs w:val="20"/>
              </w:rPr>
              <w:t>angular_speed</w:t>
            </w:r>
          </w:p>
        </w:tc>
        <w:tc>
          <w:tcPr>
            <w:tcW w:w="1554" w:type="dxa"/>
          </w:tcPr>
          <w:p w14:paraId="2F4B8DBB" w14:textId="77777777" w:rsidR="00FC68DB" w:rsidRPr="0007518D" w:rsidRDefault="00FC68DB" w:rsidP="00B202D2">
            <w:pPr>
              <w:rPr>
                <w:b w:val="0"/>
                <w:sz w:val="18"/>
                <w:szCs w:val="20"/>
              </w:rPr>
            </w:pPr>
            <w:r w:rsidRPr="0007518D">
              <w:rPr>
                <w:b w:val="0"/>
                <w:sz w:val="18"/>
                <w:szCs w:val="20"/>
              </w:rPr>
              <w:t>Optional</w:t>
            </w:r>
          </w:p>
        </w:tc>
        <w:tc>
          <w:tcPr>
            <w:tcW w:w="2982" w:type="dxa"/>
          </w:tcPr>
          <w:p w14:paraId="00891807" w14:textId="7931EDF7" w:rsidR="00FC68DB" w:rsidRPr="0007518D" w:rsidRDefault="00683FBB" w:rsidP="00B202D2">
            <w:pPr>
              <w:keepNext/>
              <w:rPr>
                <w:b w:val="0"/>
                <w:sz w:val="18"/>
                <w:szCs w:val="20"/>
              </w:rPr>
            </w:pPr>
            <w:r>
              <w:rPr>
                <w:b w:val="0"/>
                <w:sz w:val="18"/>
                <w:szCs w:val="20"/>
              </w:rPr>
              <w:t>“</w:t>
            </w:r>
            <w:r w:rsidR="00FC68DB" w:rsidRPr="0007518D">
              <w:rPr>
                <w:b w:val="0"/>
                <w:sz w:val="18"/>
                <w:szCs w:val="20"/>
              </w:rPr>
              <w:t>rad/s</w:t>
            </w:r>
            <w:r w:rsidR="00B87A73">
              <w:rPr>
                <w:b w:val="0"/>
                <w:sz w:val="18"/>
                <w:szCs w:val="20"/>
              </w:rPr>
              <w:t>”,</w:t>
            </w:r>
            <w:r w:rsidR="00F3142F">
              <w:rPr>
                <w:b w:val="0"/>
                <w:sz w:val="18"/>
                <w:szCs w:val="20"/>
              </w:rPr>
              <w:t xml:space="preserve"> “</w:t>
            </w:r>
            <w:r w:rsidR="00FC68DB" w:rsidRPr="0007518D">
              <w:rPr>
                <w:b w:val="0"/>
                <w:sz w:val="18"/>
                <w:szCs w:val="20"/>
              </w:rPr>
              <w:t>Hz</w:t>
            </w:r>
            <w:r w:rsidR="00B87A73">
              <w:rPr>
                <w:b w:val="0"/>
                <w:sz w:val="18"/>
                <w:szCs w:val="20"/>
              </w:rPr>
              <w:t>”,</w:t>
            </w:r>
            <w:r w:rsidR="00F3142F">
              <w:rPr>
                <w:b w:val="0"/>
                <w:sz w:val="18"/>
                <w:szCs w:val="20"/>
              </w:rPr>
              <w:t xml:space="preserve"> “</w:t>
            </w:r>
            <w:r w:rsidR="00FC68DB" w:rsidRPr="0007518D">
              <w:rPr>
                <w:b w:val="0"/>
                <w:sz w:val="18"/>
                <w:szCs w:val="20"/>
              </w:rPr>
              <w:t>kHz</w:t>
            </w:r>
            <w:r w:rsidR="00B87A73">
              <w:rPr>
                <w:b w:val="0"/>
                <w:sz w:val="18"/>
                <w:szCs w:val="20"/>
              </w:rPr>
              <w:t>”,</w:t>
            </w:r>
            <w:r w:rsidR="00F3142F">
              <w:rPr>
                <w:b w:val="0"/>
                <w:sz w:val="18"/>
                <w:szCs w:val="20"/>
              </w:rPr>
              <w:t xml:space="preserve"> “</w:t>
            </w:r>
            <w:r w:rsidR="00FC68DB" w:rsidRPr="0007518D">
              <w:rPr>
                <w:b w:val="0"/>
                <w:sz w:val="18"/>
                <w:szCs w:val="20"/>
              </w:rPr>
              <w:t>rpm</w:t>
            </w:r>
            <w:r>
              <w:rPr>
                <w:b w:val="0"/>
                <w:sz w:val="18"/>
                <w:szCs w:val="20"/>
              </w:rPr>
              <w:t xml:space="preserve">” </w:t>
            </w:r>
          </w:p>
        </w:tc>
        <w:tc>
          <w:tcPr>
            <w:tcW w:w="2982" w:type="dxa"/>
          </w:tcPr>
          <w:p w14:paraId="266B76E6" w14:textId="2D6AE49D" w:rsidR="00FC68DB" w:rsidRPr="0007518D" w:rsidRDefault="00683FBB" w:rsidP="00B202D2">
            <w:pPr>
              <w:keepNext/>
              <w:rPr>
                <w:b w:val="0"/>
                <w:sz w:val="18"/>
                <w:szCs w:val="20"/>
              </w:rPr>
            </w:pPr>
            <w:r>
              <w:rPr>
                <w:b w:val="0"/>
                <w:sz w:val="18"/>
                <w:szCs w:val="20"/>
              </w:rPr>
              <w:t>“</w:t>
            </w:r>
            <w:r w:rsidR="00FC68DB" w:rsidRPr="0007518D">
              <w:rPr>
                <w:b w:val="0"/>
                <w:sz w:val="18"/>
                <w:szCs w:val="20"/>
              </w:rPr>
              <w:t>Hz</w:t>
            </w:r>
            <w:r>
              <w:rPr>
                <w:b w:val="0"/>
                <w:sz w:val="18"/>
                <w:szCs w:val="20"/>
              </w:rPr>
              <w:t>”</w:t>
            </w:r>
            <w:r w:rsidR="00AE0A77">
              <w:rPr>
                <w:b w:val="0"/>
                <w:sz w:val="18"/>
                <w:szCs w:val="20"/>
              </w:rPr>
              <w:t xml:space="preserve"> </w:t>
            </w:r>
          </w:p>
        </w:tc>
      </w:tr>
    </w:tbl>
    <w:p w14:paraId="5DF60A73" w14:textId="77777777" w:rsidR="001011A1" w:rsidRPr="0007518D" w:rsidRDefault="001011A1" w:rsidP="00A76BFE">
      <w:pPr>
        <w:pStyle w:val="Example"/>
      </w:pPr>
    </w:p>
    <w:p w14:paraId="70472B02" w14:textId="68C6EE9A" w:rsidR="00EC3A91" w:rsidRPr="00FC2AB2" w:rsidRDefault="006F7B0F" w:rsidP="00BC3986">
      <w:pPr>
        <w:pStyle w:val="Example"/>
        <w:keepNext/>
        <w:rPr>
          <w:sz w:val="24"/>
        </w:rPr>
      </w:pPr>
      <w:r>
        <w:t>EXAMPLE</w:t>
      </w:r>
      <w:r w:rsidR="00EC3A91" w:rsidRPr="00FC2AB2" w:rsidDel="00EC3A91">
        <w:rPr>
          <w:sz w:val="24"/>
        </w:rPr>
        <w:t xml:space="preserve"> </w:t>
      </w:r>
    </w:p>
    <w:p w14:paraId="2FA7E92A" w14:textId="77777777" w:rsidR="00FC68DB" w:rsidRPr="00983F92" w:rsidRDefault="00FC68DB" w:rsidP="001046AD">
      <w:pPr>
        <w:pStyle w:val="XMLCode"/>
        <w:keepNext/>
        <w:keepLines/>
        <w:rPr>
          <w:lang w:val="fr-FR"/>
        </w:rPr>
      </w:pPr>
      <w:r w:rsidRPr="00983F92">
        <w:rPr>
          <w:lang w:val="fr-FR"/>
        </w:rPr>
        <w:t>&lt;?xml version="1.0" encoding="UTF-8" ?&gt;</w:t>
      </w:r>
    </w:p>
    <w:p w14:paraId="57A8B1AB" w14:textId="5FDFA289" w:rsidR="00FC68DB" w:rsidRPr="00023A61" w:rsidRDefault="00FC68DB" w:rsidP="001046AD">
      <w:pPr>
        <w:pStyle w:val="XMLCode"/>
        <w:keepNext/>
        <w:keepLines/>
        <w:rPr>
          <w:lang w:val="fr-FR"/>
        </w:rPr>
      </w:pPr>
      <w:r w:rsidRPr="00023A61">
        <w:rPr>
          <w:lang w:val="fr-FR"/>
        </w:rPr>
        <w:t>&lt;xmcf xmlns:xsi="http://www.w3.org/2001/XMLSchema-instance"</w:t>
      </w:r>
    </w:p>
    <w:p w14:paraId="7DB4DCE9" w14:textId="1659784F" w:rsidR="00FC68DB" w:rsidRPr="00023A61" w:rsidRDefault="00FC68DB" w:rsidP="001046AD">
      <w:pPr>
        <w:pStyle w:val="XMLCode"/>
        <w:keepNext/>
        <w:keepLines/>
        <w:rPr>
          <w:lang w:val="fr-FR"/>
        </w:rPr>
      </w:pPr>
      <w:r w:rsidRPr="00023A61">
        <w:rPr>
          <w:lang w:val="fr-FR"/>
        </w:rPr>
        <w:t>xsi:noNamespaceSchemaLocation="</w:t>
      </w:r>
      <w:r w:rsidR="0095483F" w:rsidRPr="00023A61">
        <w:rPr>
          <w:b/>
          <w:bCs/>
          <w:lang w:val="fr-FR"/>
        </w:rPr>
        <w:t>xmcf_3_1</w:t>
      </w:r>
      <w:r w:rsidRPr="00023A61">
        <w:rPr>
          <w:b/>
          <w:bCs/>
          <w:lang w:val="fr-FR"/>
        </w:rPr>
        <w:t>_1.xsd</w:t>
      </w:r>
      <w:r w:rsidRPr="00023A61">
        <w:rPr>
          <w:lang w:val="fr-FR"/>
        </w:rPr>
        <w:t>"&gt;</w:t>
      </w:r>
    </w:p>
    <w:p w14:paraId="1E8BD726" w14:textId="5A4479B9" w:rsidR="00FC68DB" w:rsidRPr="00023A61" w:rsidRDefault="00FC68DB" w:rsidP="001046AD">
      <w:pPr>
        <w:pStyle w:val="XMLCode"/>
        <w:keepNext/>
        <w:keepLines/>
        <w:rPr>
          <w:lang w:val="fr-FR"/>
        </w:rPr>
      </w:pPr>
      <w:r w:rsidRPr="00023A61">
        <w:rPr>
          <w:lang w:val="fr-FR"/>
        </w:rPr>
        <w:t xml:space="preserve">    &lt;date&gt; 20</w:t>
      </w:r>
      <w:r w:rsidR="00CE582F">
        <w:rPr>
          <w:lang w:val="fr-FR"/>
        </w:rPr>
        <w:t>23</w:t>
      </w:r>
      <w:r w:rsidRPr="00023A61">
        <w:rPr>
          <w:lang w:val="fr-FR"/>
        </w:rPr>
        <w:t>-0</w:t>
      </w:r>
      <w:r w:rsidR="00CE582F">
        <w:rPr>
          <w:lang w:val="fr-FR"/>
        </w:rPr>
        <w:t>4</w:t>
      </w:r>
      <w:r w:rsidRPr="00023A61">
        <w:rPr>
          <w:lang w:val="fr-FR"/>
        </w:rPr>
        <w:t>-</w:t>
      </w:r>
      <w:r w:rsidR="00CE582F">
        <w:rPr>
          <w:lang w:val="fr-FR"/>
        </w:rPr>
        <w:t>13</w:t>
      </w:r>
      <w:r w:rsidRPr="00023A61">
        <w:rPr>
          <w:lang w:val="fr-FR"/>
        </w:rPr>
        <w:t xml:space="preserve"> &lt;/date&gt;</w:t>
      </w:r>
    </w:p>
    <w:p w14:paraId="75C9940F" w14:textId="23555C5E" w:rsidR="00FC68DB" w:rsidRPr="00023A61" w:rsidRDefault="0095483F" w:rsidP="001046AD">
      <w:pPr>
        <w:pStyle w:val="XMLCode"/>
        <w:keepNext/>
        <w:keepLines/>
        <w:rPr>
          <w:lang w:val="fr-FR"/>
        </w:rPr>
      </w:pPr>
      <w:r w:rsidRPr="00023A61">
        <w:rPr>
          <w:lang w:val="fr-FR"/>
        </w:rPr>
        <w:t xml:space="preserve">    &lt;version&gt; 3.1.1</w:t>
      </w:r>
      <w:r w:rsidR="00FC68DB" w:rsidRPr="00023A61">
        <w:rPr>
          <w:lang w:val="fr-FR"/>
        </w:rPr>
        <w:t xml:space="preserve"> &lt;/version&gt;</w:t>
      </w:r>
    </w:p>
    <w:p w14:paraId="5141F9AF" w14:textId="77777777" w:rsidR="00FC68DB" w:rsidRPr="0007518D" w:rsidRDefault="00FC68DB" w:rsidP="001046AD">
      <w:pPr>
        <w:pStyle w:val="XMLCode"/>
        <w:keepNext/>
        <w:keepLines/>
        <w:rPr>
          <w:lang w:val="en-GB"/>
        </w:rPr>
      </w:pPr>
      <w:r w:rsidRPr="00023A61">
        <w:rPr>
          <w:b/>
          <w:lang w:val="fr-FR"/>
        </w:rPr>
        <w:t xml:space="preserve">    </w:t>
      </w:r>
      <w:r w:rsidRPr="0007518D">
        <w:rPr>
          <w:b/>
          <w:lang w:val="en-GB"/>
        </w:rPr>
        <w:t>&lt;units length="mm" angle="rad" mass="kg" force="N" time="s"/&gt;</w:t>
      </w:r>
    </w:p>
    <w:p w14:paraId="6B14A0B0" w14:textId="77777777" w:rsidR="00FC68DB" w:rsidRPr="0007518D" w:rsidRDefault="00FC68DB" w:rsidP="001046AD">
      <w:pPr>
        <w:pStyle w:val="XMLCode"/>
        <w:keepNext/>
        <w:keepLines/>
        <w:rPr>
          <w:lang w:val="en-GB"/>
        </w:rPr>
      </w:pPr>
      <w:r w:rsidRPr="0007518D">
        <w:rPr>
          <w:lang w:val="en-GB"/>
        </w:rPr>
        <w:t xml:space="preserve">    ...</w:t>
      </w:r>
    </w:p>
    <w:p w14:paraId="7BDDEED2" w14:textId="465635DF" w:rsidR="00FC68DB" w:rsidRPr="0007518D" w:rsidRDefault="00FC68DB" w:rsidP="00BC3986">
      <w:pPr>
        <w:pStyle w:val="XMLCode"/>
        <w:rPr>
          <w:lang w:val="en-GB"/>
        </w:rPr>
      </w:pPr>
      <w:r w:rsidRPr="0007518D">
        <w:rPr>
          <w:lang w:val="en-GB"/>
        </w:rPr>
        <w:t>&lt;/xmcf&gt;</w:t>
      </w:r>
    </w:p>
    <w:p w14:paraId="0C1FF71D" w14:textId="04ED37B9" w:rsidR="00FC68DB" w:rsidRDefault="00FC68DB" w:rsidP="00B202D2">
      <w:pPr>
        <w:pStyle w:val="berschrift2"/>
      </w:pPr>
      <w:bookmarkStart w:id="243" w:name="_Toc339013871"/>
      <w:bookmarkStart w:id="244" w:name="_Toc3556943"/>
      <w:bookmarkStart w:id="245" w:name="_Toc34747192"/>
      <w:bookmarkStart w:id="246" w:name="_Toc77102005"/>
      <w:bookmarkStart w:id="247" w:name="_Ref125473504"/>
      <w:bookmarkStart w:id="248" w:name="_Toc167044014"/>
      <w:r w:rsidRPr="00F54804">
        <w:t xml:space="preserve">Application, </w:t>
      </w:r>
      <w:r w:rsidR="006F2126">
        <w:t>u</w:t>
      </w:r>
      <w:r w:rsidRPr="00F54804">
        <w:t xml:space="preserve">ser and </w:t>
      </w:r>
      <w:r w:rsidR="006F2126">
        <w:t>p</w:t>
      </w:r>
      <w:r w:rsidRPr="00F54804">
        <w:t xml:space="preserve">rocess </w:t>
      </w:r>
      <w:r w:rsidR="006F2126">
        <w:t>s</w:t>
      </w:r>
      <w:r w:rsidRPr="00F54804">
        <w:t xml:space="preserve">pecific </w:t>
      </w:r>
      <w:r w:rsidR="006F2126">
        <w:t>d</w:t>
      </w:r>
      <w:r w:rsidRPr="00F54804">
        <w:t>ata</w:t>
      </w:r>
      <w:bookmarkEnd w:id="243"/>
      <w:bookmarkEnd w:id="244"/>
      <w:bookmarkEnd w:id="245"/>
      <w:bookmarkEnd w:id="246"/>
      <w:bookmarkEnd w:id="247"/>
      <w:bookmarkEnd w:id="248"/>
    </w:p>
    <w:p w14:paraId="195C7788" w14:textId="07CF5C06" w:rsidR="001046AD" w:rsidRPr="001046AD" w:rsidRDefault="001046AD" w:rsidP="0013175B">
      <w:pPr>
        <w:pStyle w:val="berschrift3"/>
      </w:pPr>
      <w:bookmarkStart w:id="249" w:name="_Toc167044015"/>
      <w:r>
        <w:t>General</w:t>
      </w:r>
      <w:bookmarkEnd w:id="249"/>
    </w:p>
    <w:p w14:paraId="4157BAB9" w14:textId="2E8248F4" w:rsidR="00FC68DB" w:rsidRPr="005C2D94" w:rsidRDefault="00FC68DB" w:rsidP="00B202D2">
      <w:r w:rsidRPr="005C2D94">
        <w:t>The user/application software can store additional information into a χMCF file</w:t>
      </w:r>
      <w:r w:rsidR="00EE080E">
        <w:t xml:space="preserve">. </w:t>
      </w:r>
      <w:r w:rsidR="00F833EA" w:rsidRPr="00F833EA">
        <w:t xml:space="preserve">In this way, flexibility is created that allows easy integration of χMCF into an existing development </w:t>
      </w:r>
      <w:r w:rsidR="006010F4" w:rsidRPr="00F833EA">
        <w:t>process.</w:t>
      </w:r>
      <w:r w:rsidR="006010F4">
        <w:t xml:space="preserve"> </w:t>
      </w:r>
    </w:p>
    <w:p w14:paraId="5DA324F8" w14:textId="77777777" w:rsidR="00FC68DB" w:rsidRPr="00BD52D7" w:rsidRDefault="00FC68DB" w:rsidP="00B202D2">
      <w:r w:rsidRPr="005C2D94">
        <w:t xml:space="preserve">The current </w:t>
      </w:r>
      <w:r w:rsidRPr="001E4607">
        <w:t>χMCF definition allows two such data elements:</w:t>
      </w:r>
    </w:p>
    <w:p w14:paraId="56CE2F29" w14:textId="78C1F7ED" w:rsidR="00FC68DB" w:rsidRPr="0013175B" w:rsidRDefault="00FC68DB">
      <w:pPr>
        <w:pStyle w:val="Aufzhlungszeichen"/>
        <w:numPr>
          <w:ilvl w:val="0"/>
          <w:numId w:val="41"/>
        </w:numPr>
        <w:jc w:val="both"/>
        <w:rPr>
          <w:rFonts w:ascii="Cambria" w:hAnsi="Cambria"/>
          <w:lang w:val="en-GB"/>
        </w:rPr>
      </w:pPr>
      <w:r w:rsidRPr="00143D47">
        <w:rPr>
          <w:rStyle w:val="CodeCharacter"/>
        </w:rPr>
        <w:t>&lt;appdata/&gt;</w:t>
      </w:r>
      <w:r w:rsidRPr="00143D47">
        <w:rPr>
          <w:rStyle w:val="CodeCharacter"/>
        </w:rPr>
        <w:br/>
      </w:r>
      <w:r w:rsidR="006010F4" w:rsidRPr="006010F4">
        <w:rPr>
          <w:rFonts w:ascii="Cambria" w:hAnsi="Cambria"/>
          <w:lang w:val="en-GB"/>
        </w:rPr>
        <w:t>Contents must be documented by the corresponding application or user. It is not an official part of the χMCF standard</w:t>
      </w:r>
      <w:r w:rsidR="006010F4">
        <w:rPr>
          <w:rFonts w:ascii="Cambria" w:hAnsi="Cambria"/>
          <w:lang w:val="en-GB"/>
        </w:rPr>
        <w:t xml:space="preserve">. </w:t>
      </w:r>
    </w:p>
    <w:p w14:paraId="3EF41568" w14:textId="25C9A118" w:rsidR="00FC68DB" w:rsidRPr="0013175B" w:rsidRDefault="00FC68DB">
      <w:pPr>
        <w:pStyle w:val="Aufzhlungszeichen"/>
        <w:numPr>
          <w:ilvl w:val="0"/>
          <w:numId w:val="41"/>
        </w:numPr>
        <w:jc w:val="both"/>
        <w:rPr>
          <w:rFonts w:ascii="Cambria" w:hAnsi="Cambria"/>
          <w:lang w:val="en-GB"/>
        </w:rPr>
      </w:pPr>
      <w:r w:rsidRPr="00143D47">
        <w:rPr>
          <w:rStyle w:val="CodeCharacter"/>
        </w:rPr>
        <w:t>&lt;femdata/&gt;</w:t>
      </w:r>
      <w:r w:rsidRPr="00143D47">
        <w:rPr>
          <w:rStyle w:val="CodeCharacter"/>
        </w:rPr>
        <w:br/>
      </w:r>
      <w:r w:rsidR="006010F4" w:rsidRPr="006010F4">
        <w:rPr>
          <w:rFonts w:ascii="Cambria" w:hAnsi="Cambria"/>
          <w:lang w:val="en-GB"/>
        </w:rPr>
        <w:t xml:space="preserve">Contents </w:t>
      </w:r>
      <w:r w:rsidR="003E373F" w:rsidRPr="003E373F">
        <w:rPr>
          <w:rFonts w:ascii="Cambria" w:hAnsi="Cambria"/>
          <w:lang w:val="en-GB"/>
        </w:rPr>
        <w:t>must be documented in FATXML</w:t>
      </w:r>
      <w:r w:rsidR="00A41BB8">
        <w:rPr>
          <w:rFonts w:ascii="Cambria" w:hAnsi="Cambria"/>
          <w:lang w:val="en-GB"/>
        </w:rPr>
        <w:t> </w:t>
      </w:r>
      <w:sdt>
        <w:sdtPr>
          <w:rPr>
            <w:rFonts w:ascii="Cambria" w:hAnsi="Cambria"/>
            <w:lang w:val="en-GB"/>
          </w:rPr>
          <w:id w:val="1697974315"/>
          <w:citation/>
        </w:sdtPr>
        <w:sdtContent>
          <w:r w:rsidR="00A41BB8">
            <w:rPr>
              <w:rFonts w:ascii="Cambria" w:hAnsi="Cambria"/>
              <w:lang w:val="en-GB"/>
            </w:rPr>
            <w:fldChar w:fldCharType="begin"/>
          </w:r>
          <w:r w:rsidR="00A41BB8" w:rsidRPr="00A41BB8">
            <w:rPr>
              <w:rFonts w:ascii="Cambria" w:hAnsi="Cambria"/>
            </w:rPr>
            <w:instrText xml:space="preserve"> CITATION Nor20 \l 1031 </w:instrText>
          </w:r>
          <w:r w:rsidR="00A41BB8">
            <w:rPr>
              <w:rFonts w:ascii="Cambria" w:hAnsi="Cambria"/>
              <w:lang w:val="en-GB"/>
            </w:rPr>
            <w:fldChar w:fldCharType="separate"/>
          </w:r>
          <w:r w:rsidR="00A965C9" w:rsidRPr="00A965C9">
            <w:rPr>
              <w:rFonts w:ascii="Cambria" w:hAnsi="Cambria"/>
              <w:noProof/>
            </w:rPr>
            <w:t>[8]</w:t>
          </w:r>
          <w:r w:rsidR="00A41BB8">
            <w:rPr>
              <w:rFonts w:ascii="Cambria" w:hAnsi="Cambria"/>
              <w:lang w:val="en-GB"/>
            </w:rPr>
            <w:fldChar w:fldCharType="end"/>
          </w:r>
        </w:sdtContent>
      </w:sdt>
      <w:r w:rsidR="00561BD7">
        <w:rPr>
          <w:rFonts w:ascii="Cambria" w:hAnsi="Cambria"/>
          <w:lang w:val="en-GB"/>
        </w:rPr>
        <w:t xml:space="preserve"> </w:t>
      </w:r>
      <w:r w:rsidR="003E373F" w:rsidRPr="003E373F">
        <w:rPr>
          <w:rFonts w:ascii="Cambria" w:hAnsi="Cambria"/>
          <w:lang w:val="en-GB"/>
        </w:rPr>
        <w:t xml:space="preserve">and therefore </w:t>
      </w:r>
      <w:r w:rsidR="006010F4" w:rsidRPr="006010F4">
        <w:rPr>
          <w:rFonts w:ascii="Cambria" w:hAnsi="Cambria"/>
          <w:lang w:val="en-GB"/>
        </w:rPr>
        <w:t>does not need to be described here</w:t>
      </w:r>
      <w:r w:rsidR="00E53873">
        <w:rPr>
          <w:rFonts w:ascii="Cambria" w:hAnsi="Cambria"/>
          <w:lang w:val="en-GB"/>
        </w:rPr>
        <w:t>.</w:t>
      </w:r>
      <w:r w:rsidR="006010F4">
        <w:rPr>
          <w:rFonts w:ascii="Cambria" w:hAnsi="Cambria"/>
          <w:lang w:val="en-GB"/>
        </w:rPr>
        <w:t xml:space="preserve"> </w:t>
      </w:r>
    </w:p>
    <w:p w14:paraId="34E604A2" w14:textId="1DB0832A" w:rsidR="00FC68DB" w:rsidRPr="00143D47" w:rsidRDefault="00FC68DB" w:rsidP="00B202D2">
      <w:pPr>
        <w:pStyle w:val="berschrift3"/>
      </w:pPr>
      <w:bookmarkStart w:id="250" w:name="_Toc413359565"/>
      <w:bookmarkStart w:id="251" w:name="_Ref414560122"/>
      <w:bookmarkStart w:id="252" w:name="_Ref414563183"/>
      <w:bookmarkStart w:id="253" w:name="_Ref414571476"/>
      <w:bookmarkStart w:id="254" w:name="_Ref428530906"/>
      <w:bookmarkStart w:id="255" w:name="_Ref429050591"/>
      <w:bookmarkStart w:id="256" w:name="_Ref429053268"/>
      <w:bookmarkStart w:id="257" w:name="_Toc3556944"/>
      <w:bookmarkStart w:id="258" w:name="_Toc34747193"/>
      <w:bookmarkStart w:id="259" w:name="_Toc77102006"/>
      <w:bookmarkStart w:id="260" w:name="_Ref157014619"/>
      <w:bookmarkStart w:id="261" w:name="_Ref157019640"/>
      <w:bookmarkStart w:id="262" w:name="_Toc167044016"/>
      <w:r w:rsidRPr="00F54804">
        <w:t xml:space="preserve">User </w:t>
      </w:r>
      <w:r w:rsidR="00515CEE">
        <w:t>s</w:t>
      </w:r>
      <w:r w:rsidRPr="00F54804">
        <w:t xml:space="preserve">pecific </w:t>
      </w:r>
      <w:r w:rsidR="00515CEE">
        <w:t>d</w:t>
      </w:r>
      <w:r w:rsidRPr="00143D47">
        <w:t xml:space="preserve">ata </w:t>
      </w:r>
      <w:r w:rsidRPr="00F72CB9">
        <w:rPr>
          <w:rStyle w:val="CodeCharacter"/>
        </w:rPr>
        <w:t>&lt;appdata/&gt;</w:t>
      </w:r>
      <w:bookmarkEnd w:id="250"/>
      <w:bookmarkEnd w:id="251"/>
      <w:bookmarkEnd w:id="252"/>
      <w:bookmarkEnd w:id="253"/>
      <w:bookmarkEnd w:id="254"/>
      <w:bookmarkEnd w:id="255"/>
      <w:bookmarkEnd w:id="256"/>
      <w:bookmarkEnd w:id="257"/>
      <w:bookmarkEnd w:id="258"/>
      <w:bookmarkEnd w:id="259"/>
      <w:bookmarkEnd w:id="260"/>
      <w:bookmarkEnd w:id="261"/>
      <w:bookmarkEnd w:id="262"/>
      <w:r w:rsidR="00B412D8" w:rsidRPr="00901671">
        <w:t xml:space="preserve"> </w:t>
      </w:r>
    </w:p>
    <w:p w14:paraId="774C8A1F" w14:textId="18FDB1F8" w:rsidR="00FC68DB" w:rsidRPr="00A672BF" w:rsidRDefault="00FC68DB" w:rsidP="00B202D2">
      <w:r w:rsidRPr="00143D47">
        <w:rPr>
          <w:rStyle w:val="CodeCharacter"/>
        </w:rPr>
        <w:t>&lt;appdata/&gt;</w:t>
      </w:r>
      <w:r w:rsidR="00F95D4B" w:rsidRPr="00F95D4B">
        <w:t xml:space="preserve"> </w:t>
      </w:r>
      <w:r w:rsidRPr="001E4607">
        <w:t>is suitable for any user/</w:t>
      </w:r>
      <w:r w:rsidRPr="00A672BF">
        <w:t xml:space="preserve">application specific information and can be placed on root level (directly within </w:t>
      </w:r>
      <w:r w:rsidRPr="00A672BF">
        <w:rPr>
          <w:rStyle w:val="CodeCharacter"/>
        </w:rPr>
        <w:t>&lt;x</w:t>
      </w:r>
      <w:r w:rsidR="00A44CE4" w:rsidRPr="00A672BF">
        <w:rPr>
          <w:rStyle w:val="CodeCharacter"/>
        </w:rPr>
        <w:t>mcf</w:t>
      </w:r>
      <w:r w:rsidRPr="00A672BF">
        <w:rPr>
          <w:rStyle w:val="CodeCharacter"/>
        </w:rPr>
        <w:t>/&gt;</w:t>
      </w:r>
      <w:r w:rsidRPr="00A672BF">
        <w:t xml:space="preserve"> </w:t>
      </w:r>
      <w:r w:rsidR="00501D1B">
        <w:t>element</w:t>
      </w:r>
      <w:r w:rsidRPr="00A672BF">
        <w:t>) and</w:t>
      </w:r>
      <w:r w:rsidR="005D198D">
        <w:t>/or</w:t>
      </w:r>
      <w:r w:rsidRPr="00A672BF">
        <w:t xml:space="preserve"> within any single connector (</w:t>
      </w:r>
      <w:r w:rsidR="005D198D">
        <w:t>elements</w:t>
      </w:r>
      <w:r w:rsidRPr="00A672BF">
        <w:t xml:space="preserve"> </w:t>
      </w:r>
      <w:r w:rsidRPr="00A672BF">
        <w:rPr>
          <w:rStyle w:val="CodeCharacter"/>
        </w:rPr>
        <w:lastRenderedPageBreak/>
        <w:t>&lt;connection_0d/&gt;</w:t>
      </w:r>
      <w:r w:rsidRPr="00A672BF">
        <w:t xml:space="preserve">, </w:t>
      </w:r>
      <w:r w:rsidRPr="00A672BF">
        <w:rPr>
          <w:rStyle w:val="CodeCharacter"/>
        </w:rPr>
        <w:t>&lt;connection_1d/&gt;</w:t>
      </w:r>
      <w:r w:rsidRPr="00A672BF">
        <w:rPr>
          <w:rFonts w:cs="Courier New"/>
        </w:rPr>
        <w:t xml:space="preserve">, and </w:t>
      </w:r>
      <w:r w:rsidRPr="00A672BF">
        <w:rPr>
          <w:rStyle w:val="CodeCharacter"/>
        </w:rPr>
        <w:t>&lt;connection_2d/&gt;</w:t>
      </w:r>
      <w:r w:rsidRPr="00A672BF">
        <w:t xml:space="preserve">). </w:t>
      </w:r>
      <w:r w:rsidR="007127D2" w:rsidRPr="00E956F7">
        <w:rPr>
          <w:szCs w:val="24"/>
        </w:rPr>
        <w:t>Additionally</w:t>
      </w:r>
      <w:r w:rsidR="003E373F" w:rsidRPr="003E373F">
        <w:t xml:space="preserve">, it </w:t>
      </w:r>
      <w:r w:rsidR="007127D2">
        <w:t xml:space="preserve">can </w:t>
      </w:r>
      <w:r w:rsidR="003E373F" w:rsidRPr="003E373F">
        <w:t xml:space="preserve">be </w:t>
      </w:r>
      <w:r w:rsidR="007127D2">
        <w:t>placed</w:t>
      </w:r>
      <w:r w:rsidR="003E373F" w:rsidRPr="003E373F">
        <w:t xml:space="preserve"> directly under the </w:t>
      </w:r>
      <w:r w:rsidR="003E373F" w:rsidRPr="007127D2">
        <w:rPr>
          <w:rStyle w:val="CodeCharacter"/>
        </w:rPr>
        <w:t>&lt;connection_group/&gt;</w:t>
      </w:r>
      <w:r w:rsidR="003E373F" w:rsidRPr="003E373F">
        <w:t xml:space="preserve"> element.</w:t>
      </w:r>
    </w:p>
    <w:p w14:paraId="0D00FAF5" w14:textId="73540943" w:rsidR="00DD5EBC" w:rsidRPr="00A672BF" w:rsidRDefault="00FC68DB" w:rsidP="00B202D2">
      <w:r w:rsidRPr="00A672BF">
        <w:rPr>
          <w:rStyle w:val="CodeCharacter"/>
        </w:rPr>
        <w:t>&lt;appdata/&gt;</w:t>
      </w:r>
      <w:r w:rsidR="00F95D4B" w:rsidRPr="00A672BF">
        <w:t xml:space="preserve"> </w:t>
      </w:r>
      <w:r w:rsidR="003E373F">
        <w:t>shall</w:t>
      </w:r>
      <w:r w:rsidR="003E373F" w:rsidRPr="003E373F">
        <w:t xml:space="preserve"> contain at least one nested element named after the application or user that </w:t>
      </w:r>
      <w:r w:rsidR="007127D2" w:rsidRPr="00E956F7">
        <w:rPr>
          <w:szCs w:val="24"/>
        </w:rPr>
        <w:t>is intended to</w:t>
      </w:r>
      <w:r w:rsidR="003E373F" w:rsidRPr="003E373F">
        <w:t xml:space="preserve"> interpret the data. In examples A and B, the associated application is MEDINA, so the nested element is </w:t>
      </w:r>
      <w:r w:rsidR="003E373F" w:rsidRPr="007127D2">
        <w:rPr>
          <w:rStyle w:val="CodeCharacter"/>
        </w:rPr>
        <w:t>&lt;MEDINA/&gt;</w:t>
      </w:r>
      <w:r w:rsidR="003E373F" w:rsidRPr="003E373F">
        <w:t>.</w:t>
      </w:r>
    </w:p>
    <w:p w14:paraId="3302A657" w14:textId="723688A4" w:rsidR="00FC68DB" w:rsidRPr="00A672BF" w:rsidRDefault="00FC68DB" w:rsidP="00B202D2">
      <w:r w:rsidRPr="00A672BF">
        <w:t xml:space="preserve">Content of </w:t>
      </w:r>
      <w:r w:rsidRPr="00A672BF">
        <w:rPr>
          <w:rStyle w:val="CodeCharacter"/>
        </w:rPr>
        <w:t>&lt;appdata/&gt;</w:t>
      </w:r>
      <w:r w:rsidR="00F95D4B" w:rsidRPr="00A672BF">
        <w:t xml:space="preserve"> </w:t>
      </w:r>
      <w:r w:rsidRPr="00A672BF">
        <w:t>is regarded to be</w:t>
      </w:r>
      <w:r w:rsidR="00F3142F">
        <w:t xml:space="preserve"> “</w:t>
      </w:r>
      <w:r w:rsidRPr="00A672BF">
        <w:t>private property</w:t>
      </w:r>
      <w:r w:rsidR="00AF69E3">
        <w:t xml:space="preserve">” </w:t>
      </w:r>
      <w:r w:rsidRPr="00A672BF">
        <w:t xml:space="preserve">of the corresponding application. </w:t>
      </w:r>
      <w:r w:rsidR="003E373F" w:rsidRPr="003E373F">
        <w:t xml:space="preserve">However, in terms of best practices, </w:t>
      </w:r>
      <w:r w:rsidR="007127D2">
        <w:t>it</w:t>
      </w:r>
      <w:r w:rsidR="003E373F" w:rsidRPr="003E373F">
        <w:t xml:space="preserve"> is recommended</w:t>
      </w:r>
      <w:r w:rsidR="000F4EB1">
        <w:t>,</w:t>
      </w:r>
      <w:r w:rsidR="003E373F" w:rsidRPr="003E373F">
        <w:t xml:space="preserve"> but not required</w:t>
      </w:r>
      <w:r w:rsidR="007127D2">
        <w:t xml:space="preserve"> </w:t>
      </w:r>
    </w:p>
    <w:p w14:paraId="07B41E57" w14:textId="0BED214E" w:rsidR="00FC68DB" w:rsidRPr="00A672BF" w:rsidRDefault="00FC68DB">
      <w:pPr>
        <w:numPr>
          <w:ilvl w:val="0"/>
          <w:numId w:val="28"/>
        </w:numPr>
        <w:tabs>
          <w:tab w:val="clear" w:pos="403"/>
        </w:tabs>
        <w:spacing w:line="240" w:lineRule="auto"/>
      </w:pPr>
      <w:r w:rsidRPr="00A672BF">
        <w:t xml:space="preserve">to place application specific </w:t>
      </w:r>
      <w:r w:rsidR="005D198D">
        <w:t>elements</w:t>
      </w:r>
      <w:r w:rsidRPr="00A672BF">
        <w:t xml:space="preserve"> into a separate namespace</w:t>
      </w:r>
      <w:r w:rsidR="007127D2">
        <w:t xml:space="preserve">, </w:t>
      </w:r>
    </w:p>
    <w:p w14:paraId="23FCB511" w14:textId="6D49E367" w:rsidR="00FC68DB" w:rsidRPr="00A672BF" w:rsidRDefault="00FC68DB">
      <w:pPr>
        <w:numPr>
          <w:ilvl w:val="0"/>
          <w:numId w:val="28"/>
        </w:numPr>
        <w:tabs>
          <w:tab w:val="clear" w:pos="403"/>
        </w:tabs>
        <w:spacing w:line="240" w:lineRule="auto"/>
      </w:pPr>
      <w:r w:rsidRPr="00A672BF">
        <w:t>to provide an XML schema for its content</w:t>
      </w:r>
      <w:r w:rsidR="005138AF" w:rsidRPr="00A672BF">
        <w:t>.</w:t>
      </w:r>
      <w:r w:rsidRPr="00A672BF">
        <w:t xml:space="preserve"> </w:t>
      </w:r>
    </w:p>
    <w:p w14:paraId="675F03AC" w14:textId="7FB5FCFD" w:rsidR="00FC68DB" w:rsidRPr="00A672BF" w:rsidRDefault="003E373F" w:rsidP="00B202D2">
      <w:pPr>
        <w:rPr>
          <w:rFonts w:cs="Arial"/>
        </w:rPr>
      </w:pPr>
      <w:r w:rsidRPr="003E373F">
        <w:t xml:space="preserve">The user </w:t>
      </w:r>
      <w:r>
        <w:t>shall</w:t>
      </w:r>
      <w:r w:rsidRPr="003E373F">
        <w:t xml:space="preserve"> be aware that different systems are likely to introduce the same physical parameter at the same time (</w:t>
      </w:r>
      <w:r w:rsidR="007127D2" w:rsidRPr="007127D2">
        <w:t>inducted e.g. by a certain new emerging connecting method</w:t>
      </w:r>
      <w:r w:rsidR="007127D2" w:rsidRPr="003E373F">
        <w:t>) but</w:t>
      </w:r>
      <w:r w:rsidRPr="003E373F">
        <w:t xml:space="preserve"> describe it in their own XML schemas with different element/attribute names.</w:t>
      </w:r>
      <w:r w:rsidR="00FC68DB" w:rsidRPr="00A672BF">
        <w:rPr>
          <w:rFonts w:cs="Arial"/>
        </w:rPr>
        <w:t xml:space="preserve"> </w:t>
      </w:r>
    </w:p>
    <w:p w14:paraId="431CCE67" w14:textId="2855A17F" w:rsidR="00FC68DB" w:rsidRPr="00A672BF" w:rsidRDefault="005504F7" w:rsidP="00B202D2">
      <w:pPr>
        <w:rPr>
          <w:rFonts w:cs="Arial"/>
          <w:sz w:val="20"/>
          <w:szCs w:val="20"/>
        </w:rPr>
      </w:pPr>
      <w:r w:rsidRPr="005504F7">
        <w:rPr>
          <w:rFonts w:cs="Arial"/>
        </w:rPr>
        <w:t>In this situation</w:t>
      </w:r>
      <w:r>
        <w:rPr>
          <w:rFonts w:cs="Arial"/>
        </w:rPr>
        <w:t>, a</w:t>
      </w:r>
      <w:r w:rsidR="00FC68DB" w:rsidRPr="00A672BF">
        <w:rPr>
          <w:rFonts w:cs="Arial"/>
        </w:rPr>
        <w:t xml:space="preserve"> preprocessor does not have any chance to detect these equivalent parameters. </w:t>
      </w:r>
      <w:r w:rsidR="00E13FF4">
        <w:rPr>
          <w:rFonts w:cs="Arial"/>
        </w:rPr>
        <w:t>Therefore,</w:t>
      </w:r>
      <w:r w:rsidR="00FC68DB" w:rsidRPr="00A672BF">
        <w:rPr>
          <w:rFonts w:cs="Arial"/>
        </w:rPr>
        <w:t xml:space="preserve"> it cannot prevent contradictions between different </w:t>
      </w:r>
      <w:r w:rsidR="00FC68DB" w:rsidRPr="00A672BF">
        <w:rPr>
          <w:rStyle w:val="CodeCharacter"/>
        </w:rPr>
        <w:t>&lt;appdata</w:t>
      </w:r>
      <w:r w:rsidR="00715359" w:rsidRPr="00A672BF">
        <w:rPr>
          <w:rStyle w:val="CodeCharacter"/>
        </w:rPr>
        <w:t>/</w:t>
      </w:r>
      <w:r w:rsidR="00FC68DB" w:rsidRPr="00A672BF">
        <w:rPr>
          <w:rStyle w:val="CodeCharacter"/>
        </w:rPr>
        <w:t>&gt;</w:t>
      </w:r>
      <w:r w:rsidR="00FC68DB" w:rsidRPr="00A672BF">
        <w:rPr>
          <w:rFonts w:cs="Arial"/>
        </w:rPr>
        <w:t xml:space="preserve"> blocks of the same χMCF file.</w:t>
      </w:r>
      <w:r w:rsidR="00FC68DB" w:rsidRPr="00A672BF">
        <w:rPr>
          <w:rFonts w:cs="Arial"/>
          <w:sz w:val="20"/>
          <w:szCs w:val="20"/>
        </w:rPr>
        <w:t xml:space="preserve"> </w:t>
      </w:r>
    </w:p>
    <w:p w14:paraId="5A23AB5E" w14:textId="45B45624" w:rsidR="00FC68DB" w:rsidRPr="00A672BF" w:rsidRDefault="005F53B2" w:rsidP="00A76BFE">
      <w:pPr>
        <w:pStyle w:val="Example"/>
      </w:pPr>
      <w:r>
        <w:t>EXAMPLE 1</w:t>
      </w:r>
      <w:r>
        <w:tab/>
      </w:r>
      <w:r w:rsidR="00FC68DB" w:rsidRPr="007127D2">
        <w:rPr>
          <w:rStyle w:val="CodeCharacter"/>
        </w:rPr>
        <w:t>&lt;appdata/&gt;</w:t>
      </w:r>
      <w:r w:rsidR="00FC68DB" w:rsidRPr="00A672BF">
        <w:t xml:space="preserve"> for MEDINA at root level</w:t>
      </w:r>
    </w:p>
    <w:p w14:paraId="250BE232" w14:textId="77777777" w:rsidR="00FC68DB" w:rsidRPr="00A672BF" w:rsidRDefault="00FC68DB" w:rsidP="00B202D2">
      <w:pPr>
        <w:pStyle w:val="XMLCode"/>
        <w:rPr>
          <w:lang w:val="en-GB"/>
        </w:rPr>
      </w:pPr>
      <w:r w:rsidRPr="00A672BF">
        <w:rPr>
          <w:lang w:val="en-GB"/>
        </w:rPr>
        <w:t>&lt;?xml version="1.0" encoding="iso-8859-1" standalone="no"?&gt;</w:t>
      </w:r>
    </w:p>
    <w:p w14:paraId="53F15382" w14:textId="77777777" w:rsidR="00FC68DB" w:rsidRPr="00DC015A" w:rsidRDefault="00FC68DB" w:rsidP="00B202D2">
      <w:pPr>
        <w:pStyle w:val="XMLCode"/>
        <w:rPr>
          <w:lang w:val="en-GB"/>
        </w:rPr>
      </w:pPr>
      <w:r w:rsidRPr="00DC015A">
        <w:rPr>
          <w:lang w:val="en-GB"/>
        </w:rPr>
        <w:t xml:space="preserve">&lt;xmcf xmlns:xsi="http://www.w3.org/2001/XMLSchema-instance" </w:t>
      </w:r>
    </w:p>
    <w:p w14:paraId="6C1D76AB" w14:textId="77777777" w:rsidR="00FC68DB" w:rsidRPr="00DC015A" w:rsidRDefault="00FC68DB" w:rsidP="00B202D2">
      <w:pPr>
        <w:pStyle w:val="XMLCode"/>
        <w:rPr>
          <w:lang w:val="en-GB"/>
        </w:rPr>
      </w:pPr>
      <w:r w:rsidRPr="00DC015A">
        <w:rPr>
          <w:lang w:val="en-GB"/>
        </w:rPr>
        <w:t>xmlns:MEDINA="http://servicenet.t-systems.com/medina/xMCF"</w:t>
      </w:r>
    </w:p>
    <w:p w14:paraId="415E7329" w14:textId="77777777" w:rsidR="00FC68DB" w:rsidRPr="00DC015A" w:rsidRDefault="00FC68DB" w:rsidP="00B202D2">
      <w:pPr>
        <w:pStyle w:val="XMLCode"/>
        <w:rPr>
          <w:lang w:val="en-GB"/>
        </w:rPr>
      </w:pPr>
      <w:r w:rsidRPr="00DC015A">
        <w:rPr>
          <w:lang w:val="en-GB"/>
        </w:rPr>
        <w:t xml:space="preserve">xsi:schemaLocation="http://servicenet.t-systems.com/medina/xMCF mcf_MEDINA.xsd" </w:t>
      </w:r>
    </w:p>
    <w:p w14:paraId="5F74BB3E" w14:textId="4AD7B981" w:rsidR="00FC68DB" w:rsidRPr="00DC015A" w:rsidRDefault="00FC68DB" w:rsidP="00B202D2">
      <w:pPr>
        <w:pStyle w:val="XMLCode"/>
        <w:rPr>
          <w:lang w:val="en-GB"/>
        </w:rPr>
      </w:pPr>
      <w:r w:rsidRPr="00DC015A">
        <w:rPr>
          <w:lang w:val="en-GB"/>
        </w:rPr>
        <w:t>xsi:noNamespace</w:t>
      </w:r>
      <w:r w:rsidR="0095483F" w:rsidRPr="00DC015A">
        <w:rPr>
          <w:lang w:val="en-GB"/>
        </w:rPr>
        <w:t>SchemaLocation="xmcf_3_1</w:t>
      </w:r>
      <w:r w:rsidRPr="00DC015A">
        <w:rPr>
          <w:lang w:val="en-GB"/>
        </w:rPr>
        <w:t>_1.xsd"&gt;</w:t>
      </w:r>
    </w:p>
    <w:p w14:paraId="1C402114" w14:textId="77777777" w:rsidR="00FC68DB" w:rsidRPr="00DC015A" w:rsidRDefault="00FC68DB" w:rsidP="00B202D2">
      <w:pPr>
        <w:pStyle w:val="XMLCode"/>
      </w:pPr>
      <w:r w:rsidRPr="00DC015A">
        <w:rPr>
          <w:lang w:val="en-GB"/>
        </w:rPr>
        <w:t xml:space="preserve">    </w:t>
      </w:r>
      <w:r w:rsidRPr="00DC015A">
        <w:t>&lt;date&gt; 2014-08-07 &lt;/date&gt;</w:t>
      </w:r>
    </w:p>
    <w:p w14:paraId="6341B0CA" w14:textId="19318E28" w:rsidR="00FC68DB" w:rsidRPr="00EB1812" w:rsidRDefault="00FC68DB" w:rsidP="00B202D2">
      <w:pPr>
        <w:pStyle w:val="XMLCode"/>
      </w:pPr>
      <w:r w:rsidRPr="00DC015A">
        <w:t xml:space="preserve">    </w:t>
      </w:r>
      <w:r w:rsidR="0095483F" w:rsidRPr="00EB1812">
        <w:t>&lt;version&gt; 3.1.1</w:t>
      </w:r>
      <w:r w:rsidRPr="00EB1812">
        <w:t xml:space="preserve"> &lt;/version&gt;</w:t>
      </w:r>
    </w:p>
    <w:p w14:paraId="6A281BE2" w14:textId="77777777" w:rsidR="00FC68DB" w:rsidRPr="00A672BF" w:rsidRDefault="00FC68DB" w:rsidP="00B202D2">
      <w:pPr>
        <w:pStyle w:val="XMLCode"/>
        <w:rPr>
          <w:lang w:val="en-GB"/>
        </w:rPr>
      </w:pPr>
      <w:r w:rsidRPr="00EB1812">
        <w:t xml:space="preserve">    </w:t>
      </w:r>
      <w:r w:rsidRPr="00A672BF">
        <w:rPr>
          <w:lang w:val="en-GB"/>
        </w:rPr>
        <w:t>&lt;units length="mm" angle="rad" mass="kg" force="N" time="s"/&gt;</w:t>
      </w:r>
    </w:p>
    <w:p w14:paraId="1FC29986" w14:textId="77777777" w:rsidR="00FC68DB" w:rsidRPr="00EB1812" w:rsidRDefault="00FC68DB" w:rsidP="00FC2AB2">
      <w:pPr>
        <w:pStyle w:val="XMLCode"/>
        <w:keepNext/>
        <w:keepLines/>
        <w:rPr>
          <w:b/>
          <w:lang w:val="it-IT"/>
        </w:rPr>
      </w:pPr>
      <w:r w:rsidRPr="00A672BF">
        <w:rPr>
          <w:lang w:val="en-GB"/>
        </w:rPr>
        <w:t xml:space="preserve">    </w:t>
      </w:r>
      <w:r w:rsidRPr="00EB1812">
        <w:rPr>
          <w:b/>
          <w:lang w:val="it-IT"/>
        </w:rPr>
        <w:t>&lt;appdata&gt;</w:t>
      </w:r>
    </w:p>
    <w:p w14:paraId="07887D27" w14:textId="4646159B" w:rsidR="00FC68DB" w:rsidRPr="00EB1812" w:rsidRDefault="00FC68DB" w:rsidP="00FC2AB2">
      <w:pPr>
        <w:pStyle w:val="XMLCode"/>
        <w:keepNext/>
        <w:keepLines/>
        <w:rPr>
          <w:b/>
          <w:lang w:val="it-IT"/>
        </w:rPr>
      </w:pPr>
      <w:r w:rsidRPr="00EB1812">
        <w:rPr>
          <w:b/>
          <w:lang w:val="it-IT"/>
        </w:rPr>
        <w:t xml:space="preserve">        &lt;MEDINA xmlns="http://servicenet.t-systems.com/medina/xMCF"&gt;</w:t>
      </w:r>
    </w:p>
    <w:p w14:paraId="1A3601FC" w14:textId="77777777" w:rsidR="00FC68DB" w:rsidRPr="00A672BF" w:rsidRDefault="00FC68DB" w:rsidP="00B202D2">
      <w:pPr>
        <w:pStyle w:val="XMLCode"/>
        <w:rPr>
          <w:b/>
          <w:lang w:val="en-GB"/>
        </w:rPr>
      </w:pPr>
      <w:r w:rsidRPr="00EB1812">
        <w:rPr>
          <w:b/>
          <w:lang w:val="it-IT"/>
        </w:rPr>
        <w:t xml:space="preserve">            </w:t>
      </w:r>
      <w:r w:rsidRPr="00A672BF">
        <w:rPr>
          <w:b/>
          <w:lang w:val="en-GB"/>
        </w:rPr>
        <w:t>&lt;data_at_root&gt;</w:t>
      </w:r>
    </w:p>
    <w:p w14:paraId="24F6D898" w14:textId="77777777" w:rsidR="00FC68DB" w:rsidRPr="00A672BF" w:rsidRDefault="00FC68DB" w:rsidP="00B202D2">
      <w:pPr>
        <w:pStyle w:val="XMLCode"/>
        <w:rPr>
          <w:b/>
          <w:lang w:val="en-GB"/>
        </w:rPr>
      </w:pPr>
      <w:r w:rsidRPr="00A672BF">
        <w:rPr>
          <w:b/>
          <w:lang w:val="en-GB"/>
        </w:rPr>
        <w:t xml:space="preserve">                &lt;version MEDINA="MEDINA 8.4.2 Maintenance Release (64 Bit)"/&gt;</w:t>
      </w:r>
    </w:p>
    <w:p w14:paraId="2CE013F7" w14:textId="77777777" w:rsidR="00FC68DB" w:rsidRPr="00A672BF" w:rsidRDefault="00FC68DB" w:rsidP="00B202D2">
      <w:pPr>
        <w:pStyle w:val="XMLCode"/>
        <w:rPr>
          <w:b/>
          <w:lang w:val="en-GB"/>
        </w:rPr>
      </w:pPr>
      <w:r w:rsidRPr="00A672BF">
        <w:rPr>
          <w:b/>
          <w:lang w:val="en-GB"/>
        </w:rPr>
        <w:t xml:space="preserve">                ...</w:t>
      </w:r>
      <w:r w:rsidRPr="00A672BF">
        <w:rPr>
          <w:b/>
          <w:lang w:val="en-GB"/>
        </w:rPr>
        <w:tab/>
      </w:r>
    </w:p>
    <w:p w14:paraId="2B6AAEEB" w14:textId="77777777" w:rsidR="00FC68DB" w:rsidRPr="00A672BF" w:rsidRDefault="00FC68DB" w:rsidP="00B202D2">
      <w:pPr>
        <w:pStyle w:val="XMLCode"/>
        <w:rPr>
          <w:b/>
          <w:lang w:val="en-GB"/>
        </w:rPr>
      </w:pPr>
      <w:r w:rsidRPr="00A672BF">
        <w:rPr>
          <w:b/>
          <w:lang w:val="en-GB"/>
        </w:rPr>
        <w:t xml:space="preserve">            &lt;/data_at_root&gt;</w:t>
      </w:r>
    </w:p>
    <w:p w14:paraId="36C52C16" w14:textId="77777777" w:rsidR="00FC68DB" w:rsidRPr="00A672BF" w:rsidRDefault="00FC68DB" w:rsidP="00B202D2">
      <w:pPr>
        <w:pStyle w:val="XMLCode"/>
        <w:rPr>
          <w:b/>
          <w:lang w:val="en-GB"/>
        </w:rPr>
      </w:pPr>
      <w:r w:rsidRPr="00A672BF">
        <w:rPr>
          <w:b/>
          <w:lang w:val="en-GB"/>
        </w:rPr>
        <w:t xml:space="preserve">        &lt;/MEDINA&gt;</w:t>
      </w:r>
    </w:p>
    <w:p w14:paraId="4539231B" w14:textId="77777777" w:rsidR="00FC68DB" w:rsidRPr="00A672BF" w:rsidRDefault="00FC68DB" w:rsidP="00B202D2">
      <w:pPr>
        <w:pStyle w:val="XMLCode"/>
        <w:rPr>
          <w:b/>
          <w:lang w:val="en-GB"/>
        </w:rPr>
      </w:pPr>
      <w:r w:rsidRPr="00A672BF">
        <w:rPr>
          <w:b/>
          <w:lang w:val="en-GB"/>
        </w:rPr>
        <w:t xml:space="preserve">    &lt;/appdata&gt;</w:t>
      </w:r>
    </w:p>
    <w:p w14:paraId="3C0497DA" w14:textId="77777777" w:rsidR="00FC68DB" w:rsidRPr="00A672BF" w:rsidRDefault="00FC68DB" w:rsidP="00B202D2">
      <w:pPr>
        <w:pStyle w:val="XMLCode"/>
        <w:rPr>
          <w:lang w:val="en-GB"/>
        </w:rPr>
      </w:pPr>
      <w:r w:rsidRPr="00A672BF">
        <w:rPr>
          <w:lang w:val="en-GB"/>
        </w:rPr>
        <w:t xml:space="preserve">    ...</w:t>
      </w:r>
    </w:p>
    <w:p w14:paraId="6959A035" w14:textId="7620C99E" w:rsidR="00FC68DB" w:rsidRPr="00A672BF" w:rsidRDefault="00FC68DB" w:rsidP="00B202D2">
      <w:pPr>
        <w:pStyle w:val="XMLCode"/>
        <w:rPr>
          <w:lang w:val="en-GB"/>
        </w:rPr>
      </w:pPr>
      <w:r w:rsidRPr="00A672BF">
        <w:rPr>
          <w:lang w:val="en-GB"/>
        </w:rPr>
        <w:t>&lt;/xmcf&gt;</w:t>
      </w:r>
    </w:p>
    <w:p w14:paraId="2E63EDDE" w14:textId="34033479" w:rsidR="00FC68DB" w:rsidRPr="00FC2AB2" w:rsidRDefault="0026134C" w:rsidP="00FC2AB2">
      <w:pPr>
        <w:pStyle w:val="Example"/>
        <w:keepNext/>
      </w:pPr>
      <w:r>
        <w:rPr>
          <w:rStyle w:val="ExampleChar"/>
        </w:rPr>
        <w:t>EXAMPLE 2</w:t>
      </w:r>
      <w:r>
        <w:rPr>
          <w:rStyle w:val="ExampleChar"/>
        </w:rPr>
        <w:tab/>
      </w:r>
      <w:r w:rsidR="00FC68DB" w:rsidRPr="00A672BF">
        <w:rPr>
          <w:rStyle w:val="CodeCharacter"/>
        </w:rPr>
        <w:t>&lt;appdata/&gt;</w:t>
      </w:r>
      <w:r w:rsidR="00FC68DB" w:rsidRPr="00A672BF">
        <w:rPr>
          <w:sz w:val="18"/>
        </w:rPr>
        <w:t xml:space="preserve"> </w:t>
      </w:r>
      <w:r w:rsidR="00FC68DB" w:rsidRPr="00A672BF">
        <w:t xml:space="preserve">for MEDINA at </w:t>
      </w:r>
      <w:r w:rsidR="00FC68DB" w:rsidRPr="00FC2AB2">
        <w:t>connection</w:t>
      </w:r>
      <w:r w:rsidR="00FC68DB" w:rsidRPr="00A672BF">
        <w:t xml:space="preserve"> level</w:t>
      </w:r>
    </w:p>
    <w:p w14:paraId="55EE28AC" w14:textId="77777777" w:rsidR="00FC68DB" w:rsidRPr="00A672BF" w:rsidRDefault="00FC68DB" w:rsidP="00551453">
      <w:pPr>
        <w:pStyle w:val="XMLCode"/>
        <w:keepNext/>
        <w:rPr>
          <w:lang w:val="en-GB"/>
        </w:rPr>
      </w:pPr>
      <w:r w:rsidRPr="00A672BF">
        <w:rPr>
          <w:lang w:val="en-GB"/>
        </w:rPr>
        <w:t>&lt;?xml version="1.0" encoding="iso-8859-1" standalone="no"?&gt;</w:t>
      </w:r>
    </w:p>
    <w:p w14:paraId="2C9B2A93" w14:textId="77777777" w:rsidR="00FC68DB" w:rsidRPr="00DC015A" w:rsidRDefault="00FC68DB" w:rsidP="00551453">
      <w:pPr>
        <w:pStyle w:val="XMLCode"/>
        <w:keepNext/>
        <w:rPr>
          <w:lang w:val="en-GB"/>
        </w:rPr>
      </w:pPr>
      <w:r w:rsidRPr="00DC015A">
        <w:rPr>
          <w:lang w:val="en-GB"/>
        </w:rPr>
        <w:t xml:space="preserve">&lt;xmcf xmlns:xsi="http://www.w3.org/2001/XMLSchema-instance" </w:t>
      </w:r>
    </w:p>
    <w:p w14:paraId="57BD05F1" w14:textId="77777777" w:rsidR="00FC68DB" w:rsidRPr="00DC015A" w:rsidRDefault="00FC68DB" w:rsidP="00551453">
      <w:pPr>
        <w:pStyle w:val="XMLCode"/>
        <w:keepNext/>
        <w:rPr>
          <w:b/>
          <w:lang w:val="en-GB"/>
        </w:rPr>
      </w:pPr>
      <w:r w:rsidRPr="00DC015A">
        <w:rPr>
          <w:b/>
          <w:lang w:val="en-GB"/>
        </w:rPr>
        <w:t>xmlns:MEDINA="http://servicenet.t-systems.com/medina/xMCF"</w:t>
      </w:r>
    </w:p>
    <w:p w14:paraId="0999E5C4" w14:textId="77777777" w:rsidR="00FC68DB" w:rsidRPr="00DC015A" w:rsidRDefault="00FC68DB" w:rsidP="00B202D2">
      <w:pPr>
        <w:pStyle w:val="XMLCode"/>
        <w:rPr>
          <w:b/>
          <w:lang w:val="en-GB"/>
        </w:rPr>
      </w:pPr>
      <w:r w:rsidRPr="00DC015A">
        <w:rPr>
          <w:b/>
          <w:lang w:val="en-GB"/>
        </w:rPr>
        <w:t xml:space="preserve">xsi:schemaLocation="http://servicenet.t-systems.com/medina/xMCF mcf_MEDINA.xsd" </w:t>
      </w:r>
    </w:p>
    <w:p w14:paraId="7010434D" w14:textId="1E63642C" w:rsidR="00FC68DB" w:rsidRPr="00DC015A" w:rsidRDefault="00FC68DB" w:rsidP="00B202D2">
      <w:pPr>
        <w:pStyle w:val="XMLCode"/>
        <w:rPr>
          <w:lang w:val="en-GB"/>
        </w:rPr>
      </w:pPr>
      <w:r w:rsidRPr="00DC015A">
        <w:rPr>
          <w:lang w:val="en-GB"/>
        </w:rPr>
        <w:t>xsi:noN</w:t>
      </w:r>
      <w:r w:rsidR="0095483F" w:rsidRPr="00DC015A">
        <w:rPr>
          <w:lang w:val="en-GB"/>
        </w:rPr>
        <w:t>amespaceSchemaLocation="xmcf_3_1</w:t>
      </w:r>
      <w:r w:rsidRPr="00DC015A">
        <w:rPr>
          <w:lang w:val="en-GB"/>
        </w:rPr>
        <w:t>_1.xsd"&gt;</w:t>
      </w:r>
    </w:p>
    <w:p w14:paraId="3AF2DC88" w14:textId="77777777" w:rsidR="00FC68DB" w:rsidRPr="00DC015A" w:rsidRDefault="00FC68DB" w:rsidP="00B202D2">
      <w:pPr>
        <w:pStyle w:val="XMLCode"/>
      </w:pPr>
      <w:r w:rsidRPr="00DC015A">
        <w:rPr>
          <w:lang w:val="en-GB"/>
        </w:rPr>
        <w:t xml:space="preserve">    </w:t>
      </w:r>
      <w:r w:rsidRPr="00DC015A">
        <w:t>&lt;date&gt; 2014-08-07 &lt;/date&gt;</w:t>
      </w:r>
    </w:p>
    <w:p w14:paraId="1203151E" w14:textId="6FA51C15" w:rsidR="00FC68DB" w:rsidRPr="00EB1812" w:rsidRDefault="00FC68DB" w:rsidP="00B202D2">
      <w:pPr>
        <w:pStyle w:val="XMLCode"/>
      </w:pPr>
      <w:r w:rsidRPr="00DC015A">
        <w:t xml:space="preserve">    </w:t>
      </w:r>
      <w:r w:rsidR="0095483F" w:rsidRPr="00EB1812">
        <w:t>&lt;version&gt; 3.1.1</w:t>
      </w:r>
      <w:r w:rsidRPr="00EB1812">
        <w:t xml:space="preserve"> &lt;/version&gt;</w:t>
      </w:r>
    </w:p>
    <w:p w14:paraId="1B4DCCDC" w14:textId="77777777" w:rsidR="00FC68DB" w:rsidRPr="00A672BF" w:rsidRDefault="00FC68DB" w:rsidP="00B202D2">
      <w:pPr>
        <w:pStyle w:val="XMLCode"/>
        <w:rPr>
          <w:lang w:val="en-GB"/>
        </w:rPr>
      </w:pPr>
      <w:r w:rsidRPr="00FC2AB2">
        <w:t xml:space="preserve">    </w:t>
      </w:r>
      <w:r w:rsidRPr="00A672BF">
        <w:rPr>
          <w:lang w:val="en-GB"/>
        </w:rPr>
        <w:t>&lt;units length="mm" angle="rad" mass="kg" force="N" time="s"/&gt;</w:t>
      </w:r>
    </w:p>
    <w:p w14:paraId="12B8C6CD" w14:textId="304D898C" w:rsidR="00FC68DB" w:rsidRPr="00A672BF" w:rsidRDefault="004908E6" w:rsidP="00B202D2">
      <w:pPr>
        <w:pStyle w:val="XMLCode"/>
        <w:rPr>
          <w:lang w:val="en-GB"/>
        </w:rPr>
      </w:pPr>
      <w:r w:rsidRPr="00DC015A">
        <w:t xml:space="preserve">    </w:t>
      </w:r>
      <w:r w:rsidR="00FC68DB" w:rsidRPr="00A672BF">
        <w:rPr>
          <w:lang w:val="en-GB"/>
        </w:rPr>
        <w:t>...</w:t>
      </w:r>
    </w:p>
    <w:p w14:paraId="55AF66C3" w14:textId="77777777" w:rsidR="00FC68DB" w:rsidRPr="00A672BF" w:rsidRDefault="00FC68DB" w:rsidP="00B202D2">
      <w:pPr>
        <w:pStyle w:val="XMLCode"/>
        <w:rPr>
          <w:lang w:val="en-GB"/>
        </w:rPr>
      </w:pPr>
      <w:r w:rsidRPr="00A672BF">
        <w:rPr>
          <w:lang w:val="en-GB"/>
        </w:rPr>
        <w:t xml:space="preserve">    &lt;connection_group id="1"&gt;</w:t>
      </w:r>
    </w:p>
    <w:p w14:paraId="45061AD6" w14:textId="77777777" w:rsidR="00FC68DB" w:rsidRPr="00A672BF" w:rsidRDefault="00FC68DB" w:rsidP="00B202D2">
      <w:pPr>
        <w:pStyle w:val="XMLCode"/>
        <w:rPr>
          <w:lang w:val="en-GB"/>
        </w:rPr>
      </w:pPr>
      <w:r w:rsidRPr="00A672BF">
        <w:rPr>
          <w:lang w:val="en-GB"/>
        </w:rPr>
        <w:t xml:space="preserve">        &lt;connected_to&gt;</w:t>
      </w:r>
    </w:p>
    <w:p w14:paraId="16404EF9" w14:textId="77777777" w:rsidR="00FC68DB" w:rsidRPr="00A672BF" w:rsidRDefault="00FC68DB" w:rsidP="00B202D2">
      <w:pPr>
        <w:pStyle w:val="XMLCode"/>
        <w:rPr>
          <w:lang w:val="en-GB"/>
        </w:rPr>
      </w:pPr>
      <w:r w:rsidRPr="00A672BF">
        <w:rPr>
          <w:lang w:val="en-GB"/>
        </w:rPr>
        <w:t xml:space="preserve">            ...</w:t>
      </w:r>
    </w:p>
    <w:p w14:paraId="3C226805" w14:textId="77777777" w:rsidR="00FC68DB" w:rsidRPr="00A672BF" w:rsidRDefault="00FC68DB" w:rsidP="00B202D2">
      <w:pPr>
        <w:pStyle w:val="XMLCode"/>
        <w:rPr>
          <w:lang w:val="en-GB"/>
        </w:rPr>
      </w:pPr>
      <w:r w:rsidRPr="00A672BF">
        <w:rPr>
          <w:lang w:val="en-GB"/>
        </w:rPr>
        <w:t xml:space="preserve">        &lt;/connected_to&gt;</w:t>
      </w:r>
    </w:p>
    <w:p w14:paraId="0EFD5F30" w14:textId="77777777" w:rsidR="00FC68DB" w:rsidRPr="00A672BF" w:rsidRDefault="00FC68DB" w:rsidP="00B202D2">
      <w:pPr>
        <w:pStyle w:val="XMLCode"/>
        <w:rPr>
          <w:lang w:val="en-GB"/>
        </w:rPr>
      </w:pPr>
      <w:r w:rsidRPr="00A672BF">
        <w:rPr>
          <w:lang w:val="en-GB"/>
        </w:rPr>
        <w:t xml:space="preserve">        &lt;connection_list&gt;</w:t>
      </w:r>
    </w:p>
    <w:p w14:paraId="29395FF9" w14:textId="77777777" w:rsidR="00FC68DB" w:rsidRPr="00A672BF" w:rsidRDefault="00FC68DB" w:rsidP="00B202D2">
      <w:pPr>
        <w:pStyle w:val="XMLCode"/>
        <w:rPr>
          <w:lang w:val="en-GB"/>
        </w:rPr>
      </w:pPr>
      <w:r w:rsidRPr="00A672BF">
        <w:rPr>
          <w:lang w:val="en-GB"/>
        </w:rPr>
        <w:t xml:space="preserve">            &lt;connection_1d&gt;</w:t>
      </w:r>
    </w:p>
    <w:p w14:paraId="19239B64" w14:textId="77777777" w:rsidR="00FC68DB" w:rsidRPr="00A672BF" w:rsidRDefault="00FC68DB" w:rsidP="00B202D2">
      <w:pPr>
        <w:pStyle w:val="XMLCode"/>
        <w:rPr>
          <w:lang w:val="en-GB"/>
        </w:rPr>
      </w:pPr>
      <w:r w:rsidRPr="00A672BF">
        <w:rPr>
          <w:lang w:val="en-GB"/>
        </w:rPr>
        <w:t xml:space="preserve">                &lt;loc_list&gt;</w:t>
      </w:r>
    </w:p>
    <w:p w14:paraId="060D0D32" w14:textId="77777777" w:rsidR="00FC68DB" w:rsidRPr="00A672BF" w:rsidRDefault="00FC68DB" w:rsidP="00B202D2">
      <w:pPr>
        <w:pStyle w:val="XMLCode"/>
        <w:rPr>
          <w:lang w:val="en-GB"/>
        </w:rPr>
      </w:pPr>
      <w:r w:rsidRPr="00A672BF">
        <w:rPr>
          <w:lang w:val="en-GB"/>
        </w:rPr>
        <w:t xml:space="preserve">                    ...</w:t>
      </w:r>
    </w:p>
    <w:p w14:paraId="3DBFDDAD" w14:textId="77777777" w:rsidR="00FC68DB" w:rsidRPr="00A672BF" w:rsidRDefault="00FC68DB" w:rsidP="00B202D2">
      <w:pPr>
        <w:pStyle w:val="XMLCode"/>
        <w:rPr>
          <w:lang w:val="en-GB"/>
        </w:rPr>
      </w:pPr>
      <w:r w:rsidRPr="00A672BF">
        <w:rPr>
          <w:lang w:val="en-GB"/>
        </w:rPr>
        <w:t xml:space="preserve">                &lt;/loc_list&gt;</w:t>
      </w:r>
    </w:p>
    <w:p w14:paraId="04A81DA1" w14:textId="77777777" w:rsidR="00FC68DB" w:rsidRPr="00A672BF" w:rsidRDefault="00FC68DB" w:rsidP="00B202D2">
      <w:pPr>
        <w:pStyle w:val="XMLCode"/>
        <w:rPr>
          <w:lang w:val="en-GB"/>
        </w:rPr>
      </w:pPr>
      <w:r w:rsidRPr="00A672BF">
        <w:rPr>
          <w:lang w:val="en-GB"/>
        </w:rPr>
        <w:t xml:space="preserve">                &lt;seamweld&gt;</w:t>
      </w:r>
    </w:p>
    <w:p w14:paraId="40854C8E" w14:textId="77777777" w:rsidR="00FC68DB" w:rsidRPr="00EB1812" w:rsidRDefault="00FC68DB" w:rsidP="00B202D2">
      <w:pPr>
        <w:pStyle w:val="XMLCode"/>
        <w:rPr>
          <w:lang w:val="it-IT"/>
        </w:rPr>
      </w:pPr>
      <w:r w:rsidRPr="00A672BF">
        <w:rPr>
          <w:lang w:val="en-GB"/>
        </w:rPr>
        <w:t xml:space="preserve">                    </w:t>
      </w:r>
      <w:r w:rsidRPr="00EB1812">
        <w:rPr>
          <w:lang w:val="it-IT"/>
        </w:rPr>
        <w:t>...</w:t>
      </w:r>
    </w:p>
    <w:p w14:paraId="54D6BDB9" w14:textId="77777777" w:rsidR="00FC68DB" w:rsidRPr="00EB1812" w:rsidRDefault="00FC68DB" w:rsidP="00B202D2">
      <w:pPr>
        <w:pStyle w:val="XMLCode"/>
        <w:rPr>
          <w:lang w:val="it-IT"/>
        </w:rPr>
      </w:pPr>
      <w:r w:rsidRPr="00EB1812">
        <w:rPr>
          <w:lang w:val="it-IT"/>
        </w:rPr>
        <w:t xml:space="preserve">                &lt;/seamweld&gt;</w:t>
      </w:r>
    </w:p>
    <w:p w14:paraId="4D394FC0" w14:textId="77777777" w:rsidR="00FC68DB" w:rsidRPr="00EB1812" w:rsidRDefault="00FC68DB" w:rsidP="00B202D2">
      <w:pPr>
        <w:pStyle w:val="XMLCode"/>
        <w:rPr>
          <w:b/>
          <w:lang w:val="it-IT"/>
        </w:rPr>
      </w:pPr>
      <w:r w:rsidRPr="00EB1812">
        <w:rPr>
          <w:lang w:val="it-IT"/>
        </w:rPr>
        <w:t xml:space="preserve">                </w:t>
      </w:r>
      <w:r w:rsidRPr="00EB1812">
        <w:rPr>
          <w:b/>
          <w:lang w:val="it-IT"/>
        </w:rPr>
        <w:t>&lt;appdata&gt;</w:t>
      </w:r>
    </w:p>
    <w:p w14:paraId="2AB56805" w14:textId="77777777" w:rsidR="00FC68DB" w:rsidRPr="00EB1812" w:rsidRDefault="00FC68DB" w:rsidP="00B202D2">
      <w:pPr>
        <w:pStyle w:val="XMLCode"/>
        <w:rPr>
          <w:b/>
          <w:lang w:val="it-IT"/>
        </w:rPr>
      </w:pPr>
      <w:r w:rsidRPr="00EB1812">
        <w:rPr>
          <w:b/>
          <w:lang w:val="it-IT"/>
        </w:rPr>
        <w:t xml:space="preserve">                    &lt;MEDINA xmlns="http://servicenet.t-systems.com/medina/xMCF</w:t>
      </w:r>
      <w:r w:rsidRPr="00EB1812">
        <w:rPr>
          <w:lang w:val="it-IT"/>
        </w:rPr>
        <w:t>"</w:t>
      </w:r>
      <w:r w:rsidRPr="00EB1812">
        <w:rPr>
          <w:b/>
          <w:lang w:val="it-IT"/>
        </w:rPr>
        <w:t>&gt;</w:t>
      </w:r>
    </w:p>
    <w:p w14:paraId="0C64578B" w14:textId="77777777" w:rsidR="00FC68DB" w:rsidRPr="00A672BF" w:rsidRDefault="00FC68DB" w:rsidP="00B202D2">
      <w:pPr>
        <w:pStyle w:val="XMLCode"/>
        <w:rPr>
          <w:b/>
          <w:lang w:val="en-GB"/>
        </w:rPr>
      </w:pPr>
      <w:r w:rsidRPr="00EB1812">
        <w:rPr>
          <w:b/>
          <w:lang w:val="it-IT"/>
        </w:rPr>
        <w:t xml:space="preserve">                        </w:t>
      </w:r>
      <w:r w:rsidRPr="00A672BF">
        <w:rPr>
          <w:b/>
          <w:lang w:val="en-GB"/>
        </w:rPr>
        <w:t>&lt;data_at_connector&gt;</w:t>
      </w:r>
    </w:p>
    <w:p w14:paraId="007F2D2B" w14:textId="77777777" w:rsidR="00FC68DB" w:rsidRPr="00A672BF" w:rsidRDefault="00FC68DB" w:rsidP="00B202D2">
      <w:pPr>
        <w:pStyle w:val="XMLCode"/>
        <w:rPr>
          <w:b/>
          <w:lang w:val="en-GB"/>
        </w:rPr>
      </w:pPr>
      <w:r w:rsidRPr="00A672BF">
        <w:rPr>
          <w:b/>
          <w:lang w:val="en-GB"/>
        </w:rPr>
        <w:t xml:space="preserve">                            ....</w:t>
      </w:r>
    </w:p>
    <w:p w14:paraId="29F46A8B" w14:textId="77777777" w:rsidR="00FC68DB" w:rsidRPr="00A672BF" w:rsidRDefault="00FC68DB" w:rsidP="00B202D2">
      <w:pPr>
        <w:pStyle w:val="XMLCode"/>
        <w:rPr>
          <w:b/>
          <w:lang w:val="en-GB"/>
        </w:rPr>
      </w:pPr>
      <w:r w:rsidRPr="00A672BF">
        <w:rPr>
          <w:b/>
          <w:lang w:val="en-GB"/>
        </w:rPr>
        <w:t xml:space="preserve">                        &lt;/data_at_connector&gt;</w:t>
      </w:r>
    </w:p>
    <w:p w14:paraId="20A81883" w14:textId="77777777" w:rsidR="00FC68DB" w:rsidRPr="00A672BF" w:rsidRDefault="00FC68DB" w:rsidP="00B202D2">
      <w:pPr>
        <w:pStyle w:val="XMLCode"/>
        <w:rPr>
          <w:b/>
          <w:lang w:val="en-GB"/>
        </w:rPr>
      </w:pPr>
      <w:r w:rsidRPr="00A672BF">
        <w:rPr>
          <w:b/>
          <w:lang w:val="en-GB"/>
        </w:rPr>
        <w:lastRenderedPageBreak/>
        <w:t xml:space="preserve">                    &lt;/MEDINA&gt;</w:t>
      </w:r>
    </w:p>
    <w:p w14:paraId="6BC1198A" w14:textId="77777777" w:rsidR="00FC68DB" w:rsidRPr="00A672BF" w:rsidRDefault="00FC68DB" w:rsidP="00B202D2">
      <w:pPr>
        <w:pStyle w:val="XMLCode"/>
        <w:rPr>
          <w:b/>
          <w:lang w:val="en-GB"/>
        </w:rPr>
      </w:pPr>
      <w:r w:rsidRPr="00A672BF">
        <w:rPr>
          <w:b/>
          <w:lang w:val="en-GB"/>
        </w:rPr>
        <w:t xml:space="preserve">                &lt;/appdata&gt;</w:t>
      </w:r>
    </w:p>
    <w:p w14:paraId="69FDB150" w14:textId="77777777" w:rsidR="00FC68DB" w:rsidRPr="00A672BF" w:rsidRDefault="00FC68DB" w:rsidP="00B202D2">
      <w:pPr>
        <w:pStyle w:val="XMLCode"/>
        <w:rPr>
          <w:lang w:val="en-GB"/>
        </w:rPr>
      </w:pPr>
      <w:r w:rsidRPr="00A672BF">
        <w:rPr>
          <w:lang w:val="en-GB"/>
        </w:rPr>
        <w:t xml:space="preserve">            &lt;/connection_1d&gt;</w:t>
      </w:r>
    </w:p>
    <w:p w14:paraId="44883B21" w14:textId="77777777" w:rsidR="00FC68DB" w:rsidRPr="00A672BF" w:rsidRDefault="00FC68DB" w:rsidP="00B202D2">
      <w:pPr>
        <w:pStyle w:val="XMLCode"/>
        <w:rPr>
          <w:lang w:val="en-GB"/>
        </w:rPr>
      </w:pPr>
      <w:r w:rsidRPr="00A672BF">
        <w:rPr>
          <w:lang w:val="en-GB"/>
        </w:rPr>
        <w:t xml:space="preserve">        &lt;/connection_list&gt;</w:t>
      </w:r>
    </w:p>
    <w:p w14:paraId="39513E80" w14:textId="77777777" w:rsidR="00FC68DB" w:rsidRPr="00A672BF" w:rsidRDefault="00FC68DB" w:rsidP="00B202D2">
      <w:pPr>
        <w:pStyle w:val="XMLCode"/>
        <w:rPr>
          <w:lang w:val="en-GB"/>
        </w:rPr>
      </w:pPr>
      <w:r w:rsidRPr="00A672BF">
        <w:rPr>
          <w:lang w:val="en-GB"/>
        </w:rPr>
        <w:t xml:space="preserve">    &lt;/connection_group&gt;</w:t>
      </w:r>
    </w:p>
    <w:p w14:paraId="7CD78259" w14:textId="77777777" w:rsidR="00FC68DB" w:rsidRPr="00A672BF" w:rsidRDefault="00FC68DB" w:rsidP="00B202D2">
      <w:pPr>
        <w:pStyle w:val="XMLCode"/>
        <w:rPr>
          <w:lang w:val="en-GB"/>
        </w:rPr>
      </w:pPr>
      <w:r w:rsidRPr="00A672BF">
        <w:rPr>
          <w:lang w:val="en-GB"/>
        </w:rPr>
        <w:t>&lt;/xmcf&gt;</w:t>
      </w:r>
    </w:p>
    <w:p w14:paraId="79105BD3" w14:textId="72CBA67F" w:rsidR="00FC68DB" w:rsidRPr="00A672BF" w:rsidRDefault="00FC68DB" w:rsidP="00B202D2">
      <w:pPr>
        <w:pStyle w:val="berschrift3"/>
      </w:pPr>
      <w:bookmarkStart w:id="263" w:name="_Finite_Element_Specific"/>
      <w:bookmarkStart w:id="264" w:name="_Ref414560131"/>
      <w:bookmarkStart w:id="265" w:name="_Toc3556945"/>
      <w:bookmarkStart w:id="266" w:name="_Toc34747194"/>
      <w:bookmarkStart w:id="267" w:name="_Toc77102007"/>
      <w:bookmarkStart w:id="268" w:name="_Toc167044017"/>
      <w:bookmarkEnd w:id="263"/>
      <w:r w:rsidRPr="00A672BF">
        <w:t xml:space="preserve">Finite </w:t>
      </w:r>
      <w:r w:rsidR="00606346">
        <w:t>e</w:t>
      </w:r>
      <w:r w:rsidRPr="00A672BF">
        <w:t xml:space="preserve">lement </w:t>
      </w:r>
      <w:r w:rsidR="00606346">
        <w:t>s</w:t>
      </w:r>
      <w:r w:rsidRPr="00A672BF">
        <w:t xml:space="preserve">pecific </w:t>
      </w:r>
      <w:r w:rsidR="00606346">
        <w:t>d</w:t>
      </w:r>
      <w:r w:rsidRPr="00A672BF">
        <w:t xml:space="preserve">ata </w:t>
      </w:r>
      <w:r w:rsidRPr="00A672BF">
        <w:rPr>
          <w:rFonts w:ascii="Courier New" w:hAnsi="Courier New" w:cs="Courier New"/>
        </w:rPr>
        <w:t>&lt;femdata/&gt;</w:t>
      </w:r>
      <w:bookmarkEnd w:id="264"/>
      <w:bookmarkEnd w:id="265"/>
      <w:bookmarkEnd w:id="266"/>
      <w:bookmarkEnd w:id="267"/>
      <w:bookmarkEnd w:id="268"/>
      <w:r w:rsidR="00CE6333" w:rsidRPr="00A672BF">
        <w:t xml:space="preserve"> </w:t>
      </w:r>
    </w:p>
    <w:p w14:paraId="039F9AAD" w14:textId="06155E43" w:rsidR="00FC68DB" w:rsidRPr="00A672BF" w:rsidRDefault="00CE30E7" w:rsidP="00B202D2">
      <w:r w:rsidRPr="00CE30E7">
        <w:t xml:space="preserve">For numerical simulation </w:t>
      </w:r>
      <w:r w:rsidR="001A0FB1">
        <w:t>by</w:t>
      </w:r>
      <w:r w:rsidRPr="00CE30E7">
        <w:t xml:space="preserve"> the finite element method, a joint can be discretized (realized) in different ways depending on the focus of the simulation (</w:t>
      </w:r>
      <w:r w:rsidR="00690B4A">
        <w:t xml:space="preserve">e.g. </w:t>
      </w:r>
      <w:r w:rsidRPr="00CE30E7">
        <w:t>crash, fatigue). It is therefore often necessary to switch from one realization to another</w:t>
      </w:r>
      <w:r w:rsidR="001A0FB1">
        <w:t xml:space="preserve"> one</w:t>
      </w:r>
      <w:r w:rsidRPr="00CE30E7">
        <w:t xml:space="preserve">. For this purpose, details of a </w:t>
      </w:r>
      <w:r w:rsidR="001A0FB1">
        <w:t>specific</w:t>
      </w:r>
      <w:r w:rsidRPr="00CE30E7">
        <w:t xml:space="preserve"> realization </w:t>
      </w:r>
      <w:r w:rsidR="00377FD5">
        <w:t>can</w:t>
      </w:r>
      <w:r w:rsidRPr="00CE30E7">
        <w:t xml:space="preserve"> be of interest.</w:t>
      </w:r>
      <w:r w:rsidR="00FC68DB" w:rsidRPr="00A672BF">
        <w:t xml:space="preserve"> </w:t>
      </w:r>
    </w:p>
    <w:p w14:paraId="1CFD9D6A" w14:textId="1E4328E0" w:rsidR="00FC68DB" w:rsidRPr="00A672BF" w:rsidRDefault="00FC68DB" w:rsidP="00B202D2">
      <w:r w:rsidRPr="00A672BF">
        <w:t>The optional</w:t>
      </w:r>
      <w:r w:rsidR="00F95D4B" w:rsidRPr="00A672BF">
        <w:t xml:space="preserve"> </w:t>
      </w:r>
      <w:r w:rsidRPr="00A672BF">
        <w:rPr>
          <w:rStyle w:val="CodeCharacter"/>
        </w:rPr>
        <w:t>&lt;femdata/&gt;</w:t>
      </w:r>
      <w:r w:rsidR="00F95D4B" w:rsidRPr="00A672BF">
        <w:t xml:space="preserve"> </w:t>
      </w:r>
      <w:r w:rsidR="00CE30E7">
        <w:t xml:space="preserve">information </w:t>
      </w:r>
      <w:r w:rsidRPr="00A672BF">
        <w:t xml:space="preserve">can be placed within any single connector (relevant </w:t>
      </w:r>
      <w:r w:rsidR="005D198D">
        <w:t>elements</w:t>
      </w:r>
      <w:r w:rsidRPr="00A672BF">
        <w:t xml:space="preserve"> are </w:t>
      </w:r>
      <w:r w:rsidRPr="00A672BF">
        <w:rPr>
          <w:rStyle w:val="CodeCharacter"/>
        </w:rPr>
        <w:t>&lt;connection_0d/&gt;</w:t>
      </w:r>
      <w:r w:rsidRPr="00A672BF">
        <w:t xml:space="preserve">, </w:t>
      </w:r>
      <w:r w:rsidRPr="00A672BF">
        <w:rPr>
          <w:rStyle w:val="CodeCharacter"/>
        </w:rPr>
        <w:t xml:space="preserve">&lt;connection_1d/&gt; </w:t>
      </w:r>
      <w:r w:rsidRPr="00A672BF">
        <w:t>and</w:t>
      </w:r>
      <w:r w:rsidRPr="00A672BF">
        <w:rPr>
          <w:rStyle w:val="CodeCharacter"/>
        </w:rPr>
        <w:t xml:space="preserve"> &lt;connection_2d/&gt;</w:t>
      </w:r>
      <w:r w:rsidRPr="00A672BF">
        <w:t xml:space="preserve">). </w:t>
      </w:r>
    </w:p>
    <w:p w14:paraId="17EE732D" w14:textId="22785331" w:rsidR="00FE31EE" w:rsidRPr="00231BDF" w:rsidRDefault="00FE31EE" w:rsidP="0013175B">
      <w:pPr>
        <w:pStyle w:val="Note"/>
        <w:rPr>
          <w:sz w:val="22"/>
          <w:szCs w:val="22"/>
          <w:lang w:val="en-US"/>
        </w:rPr>
      </w:pPr>
      <w:r w:rsidRPr="00231BDF">
        <w:rPr>
          <w:sz w:val="22"/>
          <w:szCs w:val="22"/>
        </w:rPr>
        <w:t xml:space="preserve">χMCF versions 3.1 or later allow to contain </w:t>
      </w:r>
      <w:r w:rsidRPr="00231BDF">
        <w:rPr>
          <w:rStyle w:val="CodeCharacter"/>
          <w:szCs w:val="22"/>
        </w:rPr>
        <w:t>&lt;femdata/&gt;</w:t>
      </w:r>
      <w:r w:rsidRPr="00231BDF">
        <w:rPr>
          <w:sz w:val="22"/>
          <w:szCs w:val="22"/>
        </w:rPr>
        <w:t xml:space="preserve"> at root level, but this is not allowed in V 3.0 and below. </w:t>
      </w:r>
      <w:r w:rsidRPr="00231BDF">
        <w:rPr>
          <w:rStyle w:val="CodeCharacter"/>
          <w:szCs w:val="22"/>
        </w:rPr>
        <w:t>&lt;femdata/&gt;</w:t>
      </w:r>
      <w:r w:rsidRPr="00231BDF">
        <w:rPr>
          <w:sz w:val="22"/>
          <w:szCs w:val="22"/>
        </w:rPr>
        <w:t xml:space="preserve"> is not allowed on </w:t>
      </w:r>
      <w:r w:rsidRPr="00231BDF">
        <w:rPr>
          <w:rStyle w:val="CodeCharacter"/>
          <w:szCs w:val="22"/>
        </w:rPr>
        <w:t>&lt;connection_group/&gt;</w:t>
      </w:r>
      <w:r w:rsidRPr="00231BDF">
        <w:rPr>
          <w:sz w:val="22"/>
          <w:szCs w:val="22"/>
        </w:rPr>
        <w:t xml:space="preserve"> level in any case.</w:t>
      </w:r>
      <w:r w:rsidR="00231BDF">
        <w:rPr>
          <w:sz w:val="22"/>
          <w:szCs w:val="22"/>
        </w:rPr>
        <w:t xml:space="preserve"> </w:t>
      </w:r>
    </w:p>
    <w:p w14:paraId="488CB8AF" w14:textId="397A4FBC" w:rsidR="00FC68DB" w:rsidRPr="00A672BF" w:rsidRDefault="00FC68DB" w:rsidP="00B202D2">
      <w:r w:rsidRPr="00A672BF">
        <w:rPr>
          <w:rStyle w:val="CodeCharacter"/>
        </w:rPr>
        <w:t>&lt;femdata/&gt;</w:t>
      </w:r>
      <w:r w:rsidRPr="00A672BF">
        <w:t xml:space="preserve"> </w:t>
      </w:r>
      <w:r w:rsidR="00CE30E7" w:rsidRPr="00CE30E7">
        <w:t xml:space="preserve">refers to FE entities </w:t>
      </w:r>
      <w:r w:rsidR="001A0FB1">
        <w:t xml:space="preserve">that are </w:t>
      </w:r>
      <w:r w:rsidR="00CE30E7" w:rsidRPr="00CE30E7">
        <w:t xml:space="preserve">related to the connector in which </w:t>
      </w:r>
      <w:r w:rsidR="001A0FB1" w:rsidRPr="00A672BF">
        <w:rPr>
          <w:rStyle w:val="CodeCharacter"/>
        </w:rPr>
        <w:t>&lt;femdata/&gt;</w:t>
      </w:r>
      <w:r w:rsidR="001A0FB1" w:rsidRPr="00A672BF">
        <w:t xml:space="preserve"> </w:t>
      </w:r>
      <w:r w:rsidR="00CE30E7" w:rsidRPr="00CE30E7">
        <w:t xml:space="preserve">is placed. Its content </w:t>
      </w:r>
      <w:r w:rsidR="001A0FB1">
        <w:t>and</w:t>
      </w:r>
      <w:r w:rsidR="00CE30E7" w:rsidRPr="00CE30E7">
        <w:t xml:space="preserve"> the referenced elements are specific to a </w:t>
      </w:r>
      <w:r w:rsidR="0031648F" w:rsidRPr="0031648F">
        <w:t xml:space="preserve">particular </w:t>
      </w:r>
      <w:r w:rsidR="00CE30E7" w:rsidRPr="00CE30E7">
        <w:t>solver.</w:t>
      </w:r>
      <w:r w:rsidRPr="00A672BF">
        <w:t xml:space="preserve"> </w:t>
      </w:r>
    </w:p>
    <w:p w14:paraId="5995EEDC" w14:textId="7FA175EA" w:rsidR="00FC68DB" w:rsidRPr="00A672BF" w:rsidRDefault="00FC68DB" w:rsidP="00B202D2">
      <w:r w:rsidRPr="00A672BF">
        <w:t xml:space="preserve">Usually, </w:t>
      </w:r>
      <w:r w:rsidR="001D2C77">
        <w:t xml:space="preserve">this kind of </w:t>
      </w:r>
      <w:r w:rsidRPr="00A672BF">
        <w:t>referencing is done by solver specific entity IDs, which have no meaning outside the context of a specific finite element model. If</w:t>
      </w:r>
      <w:r w:rsidR="005C2887" w:rsidRPr="00A672BF">
        <w:t xml:space="preserve">, for example, </w:t>
      </w:r>
      <w:r w:rsidRPr="00A672BF">
        <w:t xml:space="preserve">element IDs in this model get renumbered, a χMCF file referencing such element IDs becomes detached and needs to be re-created. </w:t>
      </w:r>
    </w:p>
    <w:p w14:paraId="67F94D3B" w14:textId="446BFF11" w:rsidR="00FC68DB" w:rsidRPr="00A672BF" w:rsidRDefault="005A15E1" w:rsidP="00B202D2">
      <w:r>
        <w:t>In c</w:t>
      </w:r>
      <w:r w:rsidR="00FC68DB" w:rsidRPr="00FC2AB2">
        <w:t>onclusion</w:t>
      </w:r>
      <w:r>
        <w:t>, a</w:t>
      </w:r>
      <w:r w:rsidR="00FC68DB" w:rsidRPr="00A672BF">
        <w:t xml:space="preserve"> χMCF file containing </w:t>
      </w:r>
      <w:r w:rsidR="00FC68DB" w:rsidRPr="00A672BF">
        <w:rPr>
          <w:rStyle w:val="CodeCharacter"/>
        </w:rPr>
        <w:t>&lt;femdata/&gt;</w:t>
      </w:r>
      <w:r w:rsidR="00FC68DB" w:rsidRPr="00A672BF">
        <w:t xml:space="preserve"> always refers to </w:t>
      </w:r>
      <w:r w:rsidR="00FC68DB" w:rsidRPr="00063B94">
        <w:rPr>
          <w:rStyle w:val="Hervorhebung"/>
          <w:i w:val="0"/>
        </w:rPr>
        <w:t>one specific</w:t>
      </w:r>
      <w:r w:rsidR="00FC68DB" w:rsidRPr="00A672BF">
        <w:t xml:space="preserve"> solver deck. </w:t>
      </w:r>
    </w:p>
    <w:p w14:paraId="6214AC12" w14:textId="546A6B99" w:rsidR="00FC68DB" w:rsidRPr="00A672BF" w:rsidRDefault="001D2C77" w:rsidP="00B202D2">
      <w:r>
        <w:t>S</w:t>
      </w:r>
      <w:r w:rsidR="00FC68DB" w:rsidRPr="00A672BF">
        <w:t>olver nam</w:t>
      </w:r>
      <w:r>
        <w:t>es</w:t>
      </w:r>
      <w:r w:rsidR="00FC68DB" w:rsidRPr="00A672BF">
        <w:t xml:space="preserve"> should be taken from </w:t>
      </w:r>
      <w:r w:rsidR="000F5BB4" w:rsidRPr="00A672BF">
        <w:t xml:space="preserve">the current </w:t>
      </w:r>
      <w:r w:rsidR="00FC68DB" w:rsidRPr="00A672BF">
        <w:t>FATXML</w:t>
      </w:r>
      <w:r w:rsidR="000F5BB4" w:rsidRPr="00A672BF">
        <w:t xml:space="preserve"> version</w:t>
      </w:r>
      <w:r w:rsidR="00F96B31" w:rsidRPr="00A672BF">
        <w:t>.</w:t>
      </w:r>
      <w:r w:rsidR="00FC68DB" w:rsidRPr="00A672BF">
        <w:t xml:space="preserve"> </w:t>
      </w:r>
      <w:r w:rsidR="00F96B31" w:rsidRPr="00A672BF">
        <w:t xml:space="preserve">Examples are </w:t>
      </w:r>
      <w:r w:rsidR="00FC68DB" w:rsidRPr="00A672BF">
        <w:t>the following:</w:t>
      </w:r>
      <w:r>
        <w:t xml:space="preserve"> </w:t>
      </w:r>
    </w:p>
    <w:p w14:paraId="4E1A0DFF" w14:textId="73BD7435" w:rsidR="00FC68DB" w:rsidRPr="00A672BF" w:rsidRDefault="00FC68DB">
      <w:pPr>
        <w:numPr>
          <w:ilvl w:val="0"/>
          <w:numId w:val="8"/>
        </w:numPr>
        <w:tabs>
          <w:tab w:val="clear" w:pos="403"/>
        </w:tabs>
        <w:spacing w:line="240" w:lineRule="auto"/>
        <w:jc w:val="left"/>
      </w:pPr>
      <w:r w:rsidRPr="00A672BF">
        <w:t>PAM-CRASH</w:t>
      </w:r>
      <w:r w:rsidR="001D2C77">
        <w:t xml:space="preserve">, </w:t>
      </w:r>
    </w:p>
    <w:p w14:paraId="5897D936" w14:textId="54660365" w:rsidR="00FC68DB" w:rsidRPr="00A672BF" w:rsidRDefault="00FC68DB">
      <w:pPr>
        <w:numPr>
          <w:ilvl w:val="0"/>
          <w:numId w:val="8"/>
        </w:numPr>
        <w:tabs>
          <w:tab w:val="clear" w:pos="403"/>
        </w:tabs>
        <w:spacing w:line="240" w:lineRule="auto"/>
        <w:jc w:val="left"/>
      </w:pPr>
      <w:r w:rsidRPr="00A672BF">
        <w:t>LS-DYNA</w:t>
      </w:r>
      <w:r w:rsidR="001D2C77">
        <w:t xml:space="preserve">, </w:t>
      </w:r>
    </w:p>
    <w:p w14:paraId="5474C3D5" w14:textId="6F4A9FD3" w:rsidR="00FC68DB" w:rsidRPr="00A672BF" w:rsidRDefault="00FC68DB">
      <w:pPr>
        <w:numPr>
          <w:ilvl w:val="0"/>
          <w:numId w:val="8"/>
        </w:numPr>
        <w:tabs>
          <w:tab w:val="clear" w:pos="403"/>
        </w:tabs>
        <w:spacing w:line="240" w:lineRule="auto"/>
        <w:jc w:val="left"/>
      </w:pPr>
      <w:r w:rsidRPr="00A672BF">
        <w:t>RADIOSS</w:t>
      </w:r>
      <w:r w:rsidR="001D2C77">
        <w:t xml:space="preserve">, </w:t>
      </w:r>
    </w:p>
    <w:p w14:paraId="1E89ACB4" w14:textId="2F1C766B" w:rsidR="00FC68DB" w:rsidRPr="00A672BF" w:rsidRDefault="00FC68DB">
      <w:pPr>
        <w:numPr>
          <w:ilvl w:val="0"/>
          <w:numId w:val="8"/>
        </w:numPr>
        <w:tabs>
          <w:tab w:val="clear" w:pos="403"/>
        </w:tabs>
        <w:spacing w:line="240" w:lineRule="auto"/>
        <w:jc w:val="left"/>
      </w:pPr>
      <w:r w:rsidRPr="00A672BF">
        <w:t>OPTISTRUCT</w:t>
      </w:r>
      <w:r w:rsidR="001D2C77">
        <w:t xml:space="preserve">, </w:t>
      </w:r>
    </w:p>
    <w:p w14:paraId="22B34591" w14:textId="48A5F7EB" w:rsidR="00FC68DB" w:rsidRPr="00A672BF" w:rsidRDefault="00FC68DB">
      <w:pPr>
        <w:numPr>
          <w:ilvl w:val="0"/>
          <w:numId w:val="8"/>
        </w:numPr>
        <w:tabs>
          <w:tab w:val="clear" w:pos="403"/>
        </w:tabs>
        <w:spacing w:line="240" w:lineRule="auto"/>
        <w:jc w:val="left"/>
      </w:pPr>
      <w:r w:rsidRPr="00A672BF">
        <w:t>NASTRAN</w:t>
      </w:r>
      <w:r w:rsidR="001D2C77">
        <w:t xml:space="preserve">, </w:t>
      </w:r>
    </w:p>
    <w:p w14:paraId="52808CCA" w14:textId="43876FCE" w:rsidR="00FC68DB" w:rsidRPr="00A672BF" w:rsidRDefault="00FC68DB">
      <w:pPr>
        <w:numPr>
          <w:ilvl w:val="0"/>
          <w:numId w:val="8"/>
        </w:numPr>
        <w:tabs>
          <w:tab w:val="clear" w:pos="403"/>
        </w:tabs>
        <w:spacing w:line="240" w:lineRule="auto"/>
        <w:jc w:val="left"/>
      </w:pPr>
      <w:r w:rsidRPr="00A672BF">
        <w:t>PERMAS</w:t>
      </w:r>
      <w:r w:rsidR="001D2C77">
        <w:t xml:space="preserve">, </w:t>
      </w:r>
    </w:p>
    <w:p w14:paraId="28A5F54E" w14:textId="48EF3851" w:rsidR="00FC68DB" w:rsidRPr="00A672BF" w:rsidRDefault="00FC68DB">
      <w:pPr>
        <w:numPr>
          <w:ilvl w:val="0"/>
          <w:numId w:val="8"/>
        </w:numPr>
        <w:tabs>
          <w:tab w:val="clear" w:pos="403"/>
        </w:tabs>
        <w:spacing w:line="240" w:lineRule="auto"/>
        <w:jc w:val="left"/>
      </w:pPr>
      <w:bookmarkStart w:id="269" w:name="_Hlk132202491"/>
      <w:r w:rsidRPr="00A672BF">
        <w:t>ABAQUS</w:t>
      </w:r>
      <w:bookmarkEnd w:id="269"/>
      <w:r w:rsidR="00E53873" w:rsidRPr="00A672BF">
        <w:t>.</w:t>
      </w:r>
      <w:r w:rsidR="004366E4">
        <w:t xml:space="preserve"> </w:t>
      </w:r>
    </w:p>
    <w:p w14:paraId="60EA40D9" w14:textId="36043914" w:rsidR="001011A1" w:rsidRPr="00A672BF" w:rsidRDefault="00FC68DB" w:rsidP="00B202D2">
      <w:r w:rsidRPr="00A672BF">
        <w:t xml:space="preserve">Only </w:t>
      </w:r>
      <w:r w:rsidRPr="00A672BF">
        <w:rPr>
          <w:rStyle w:val="CodeCharacter"/>
        </w:rPr>
        <w:t>&lt;entity/&gt;</w:t>
      </w:r>
      <w:r w:rsidR="009068E7" w:rsidRPr="00A672BF">
        <w:t xml:space="preserve"> </w:t>
      </w:r>
      <w:r w:rsidR="001011A1" w:rsidRPr="00A672BF">
        <w:t>(</w:t>
      </w:r>
      <w:r w:rsidR="00A63A0B">
        <w:t xml:space="preserve">see </w:t>
      </w:r>
      <w:r w:rsidR="001011A1" w:rsidRPr="00A672BF">
        <w:fldChar w:fldCharType="begin"/>
      </w:r>
      <w:r w:rsidR="001011A1" w:rsidRPr="00A672BF">
        <w:instrText xml:space="preserve"> REF _Ref101283923 \h </w:instrText>
      </w:r>
      <w:r w:rsidR="001011A1" w:rsidRPr="00A672BF">
        <w:fldChar w:fldCharType="separate"/>
      </w:r>
      <w:r w:rsidR="00A965C9" w:rsidRPr="00A672BF">
        <w:t xml:space="preserve">Table </w:t>
      </w:r>
      <w:r w:rsidR="00A965C9">
        <w:rPr>
          <w:noProof/>
        </w:rPr>
        <w:t>3</w:t>
      </w:r>
      <w:r w:rsidR="001011A1" w:rsidRPr="00A672BF">
        <w:fldChar w:fldCharType="end"/>
      </w:r>
      <w:r w:rsidR="001011A1" w:rsidRPr="00A672BF">
        <w:t xml:space="preserve">) </w:t>
      </w:r>
      <w:r w:rsidRPr="00A672BF">
        <w:t xml:space="preserve">is allowed as a nested element of the child element of </w:t>
      </w:r>
      <w:r w:rsidRPr="00A672BF">
        <w:rPr>
          <w:rStyle w:val="CodeCharacter"/>
        </w:rPr>
        <w:t>&lt;femdata/&gt;</w:t>
      </w:r>
      <w:r w:rsidRPr="00A672BF">
        <w:t xml:space="preserve">. Its definition and documentation follow </w:t>
      </w:r>
      <w:r w:rsidRPr="00A672BF">
        <w:rPr>
          <w:rStyle w:val="CodeCharacter"/>
        </w:rPr>
        <w:t>&lt;ENTITY/&gt;,</w:t>
      </w:r>
      <w:r w:rsidRPr="00A672BF">
        <w:t xml:space="preserve"> the corresponding element in FATXML</w:t>
      </w:r>
      <w:r w:rsidR="000B2BC5">
        <w:t>.</w:t>
      </w:r>
      <w:r w:rsidR="001F4D75" w:rsidRPr="00A672BF">
        <w:t xml:space="preserve"> </w:t>
      </w:r>
      <w:sdt>
        <w:sdtPr>
          <w:id w:val="-171874011"/>
          <w:citation/>
        </w:sdtPr>
        <w:sdtContent>
          <w:r w:rsidR="001F4D75" w:rsidRPr="00A672BF">
            <w:fldChar w:fldCharType="begin"/>
          </w:r>
          <w:r w:rsidR="00DD7122" w:rsidRPr="00A672BF">
            <w:instrText xml:space="preserve">CITATION Nor20 \l 1031 </w:instrText>
          </w:r>
          <w:r w:rsidR="001F4D75" w:rsidRPr="00A672BF">
            <w:fldChar w:fldCharType="separate"/>
          </w:r>
          <w:r w:rsidR="00A965C9" w:rsidRPr="00A965C9">
            <w:rPr>
              <w:noProof/>
            </w:rPr>
            <w:t>[8]</w:t>
          </w:r>
          <w:r w:rsidR="001F4D75" w:rsidRPr="00A672BF">
            <w:fldChar w:fldCharType="end"/>
          </w:r>
        </w:sdtContent>
      </w:sdt>
      <w:r w:rsidR="00711AB3">
        <w:t xml:space="preserve"> </w:t>
      </w:r>
    </w:p>
    <w:p w14:paraId="281492B8" w14:textId="41506E11" w:rsidR="00FC68DB" w:rsidRPr="00A672BF" w:rsidRDefault="001011A1" w:rsidP="001640C5">
      <w:pPr>
        <w:pStyle w:val="Beschriftung"/>
        <w:keepNext/>
        <w:keepLines/>
      </w:pPr>
      <w:bookmarkStart w:id="270" w:name="_Ref101283923"/>
      <w:bookmarkStart w:id="271" w:name="_Toc167044213"/>
      <w:r w:rsidRPr="00A672BF">
        <w:t xml:space="preserve">Table </w:t>
      </w:r>
      <w:r w:rsidRPr="00A672BF">
        <w:fldChar w:fldCharType="begin"/>
      </w:r>
      <w:r w:rsidRPr="00A672BF">
        <w:instrText xml:space="preserve"> SEQ Table \* ARABIC </w:instrText>
      </w:r>
      <w:r w:rsidRPr="00A672BF">
        <w:fldChar w:fldCharType="separate"/>
      </w:r>
      <w:r w:rsidR="00A965C9">
        <w:rPr>
          <w:noProof/>
        </w:rPr>
        <w:t>3</w:t>
      </w:r>
      <w:r w:rsidRPr="00A672BF">
        <w:fldChar w:fldCharType="end"/>
      </w:r>
      <w:bookmarkEnd w:id="270"/>
      <w:r w:rsidRPr="00A672BF">
        <w:t xml:space="preserve"> </w:t>
      </w:r>
      <w:bookmarkStart w:id="272" w:name="_Hlk101284091"/>
      <w:r w:rsidRPr="00A672BF">
        <w:t>—</w:t>
      </w:r>
      <w:bookmarkEnd w:id="272"/>
      <w:r w:rsidRPr="00A672BF">
        <w:t xml:space="preserve"> Nested elements of the child element of </w:t>
      </w:r>
      <w:r w:rsidRPr="00A672BF">
        <w:rPr>
          <w:rFonts w:ascii="Courier New" w:hAnsi="Courier New" w:cs="Courier New"/>
        </w:rPr>
        <w:t>&lt;femdata/&gt;</w:t>
      </w:r>
      <w:bookmarkEnd w:id="271"/>
    </w:p>
    <w:tbl>
      <w:tblPr>
        <w:tblStyle w:val="TabellexMCF"/>
        <w:tblW w:w="8500" w:type="dxa"/>
        <w:tblLayout w:type="fixed"/>
        <w:tblLook w:val="01E0" w:firstRow="1" w:lastRow="1" w:firstColumn="1" w:lastColumn="1" w:noHBand="0" w:noVBand="0"/>
      </w:tblPr>
      <w:tblGrid>
        <w:gridCol w:w="2121"/>
        <w:gridCol w:w="1559"/>
        <w:gridCol w:w="1418"/>
        <w:gridCol w:w="3402"/>
      </w:tblGrid>
      <w:tr w:rsidR="00A672BF" w:rsidRPr="00330810" w14:paraId="47F01E71" w14:textId="77777777" w:rsidTr="00330810">
        <w:trPr>
          <w:cnfStyle w:val="100000000000" w:firstRow="1" w:lastRow="0" w:firstColumn="0" w:lastColumn="0" w:oddVBand="0" w:evenVBand="0" w:oddHBand="0" w:evenHBand="0" w:firstRowFirstColumn="0" w:firstRowLastColumn="0" w:lastRowFirstColumn="0" w:lastRowLastColumn="0"/>
        </w:trPr>
        <w:tc>
          <w:tcPr>
            <w:tcW w:w="2121" w:type="dxa"/>
            <w:tcBorders>
              <w:top w:val="single" w:sz="8" w:space="0" w:color="000000"/>
              <w:bottom w:val="single" w:sz="4" w:space="0" w:color="auto"/>
            </w:tcBorders>
          </w:tcPr>
          <w:p w14:paraId="384D739D" w14:textId="1E2B0E68" w:rsidR="00FC68DB" w:rsidRPr="00330810" w:rsidRDefault="00CC3429" w:rsidP="00B202D2">
            <w:pPr>
              <w:keepNext/>
            </w:pPr>
            <w:r>
              <w:t>Nested elements</w:t>
            </w:r>
          </w:p>
        </w:tc>
        <w:tc>
          <w:tcPr>
            <w:tcW w:w="1559" w:type="dxa"/>
            <w:tcBorders>
              <w:top w:val="single" w:sz="8" w:space="0" w:color="000000"/>
              <w:bottom w:val="single" w:sz="4" w:space="0" w:color="auto"/>
            </w:tcBorders>
          </w:tcPr>
          <w:p w14:paraId="0E590E8D" w14:textId="77777777" w:rsidR="00FC68DB" w:rsidRPr="00330810" w:rsidRDefault="00FC68DB" w:rsidP="00B202D2">
            <w:pPr>
              <w:keepNext/>
            </w:pPr>
            <w:r w:rsidRPr="00A672BF">
              <w:t>Multiplicity</w:t>
            </w:r>
          </w:p>
        </w:tc>
        <w:tc>
          <w:tcPr>
            <w:tcW w:w="1418" w:type="dxa"/>
            <w:tcBorders>
              <w:top w:val="single" w:sz="8" w:space="0" w:color="000000"/>
              <w:bottom w:val="single" w:sz="4" w:space="0" w:color="auto"/>
            </w:tcBorders>
          </w:tcPr>
          <w:p w14:paraId="098FF9C3" w14:textId="77777777" w:rsidR="00FC68DB" w:rsidRPr="00330810" w:rsidRDefault="00FC68DB" w:rsidP="00B202D2">
            <w:pPr>
              <w:keepNext/>
            </w:pPr>
            <w:r w:rsidRPr="00A672BF">
              <w:t>Use</w:t>
            </w:r>
          </w:p>
        </w:tc>
        <w:tc>
          <w:tcPr>
            <w:tcW w:w="3402" w:type="dxa"/>
            <w:tcBorders>
              <w:top w:val="single" w:sz="8" w:space="0" w:color="000000"/>
              <w:bottom w:val="single" w:sz="4" w:space="0" w:color="auto"/>
            </w:tcBorders>
          </w:tcPr>
          <w:p w14:paraId="736D6CB4" w14:textId="77777777" w:rsidR="00FC68DB" w:rsidRPr="00330810" w:rsidRDefault="00FC68DB" w:rsidP="00B202D2">
            <w:pPr>
              <w:keepNext/>
            </w:pPr>
            <w:r w:rsidRPr="00A672BF">
              <w:t>Constraint / Remarks</w:t>
            </w:r>
          </w:p>
        </w:tc>
      </w:tr>
      <w:tr w:rsidR="00A672BF" w:rsidRPr="00330810" w14:paraId="0D3C3661" w14:textId="77777777" w:rsidTr="00330810">
        <w:trPr>
          <w:cnfStyle w:val="100000000000" w:firstRow="1" w:lastRow="0" w:firstColumn="0" w:lastColumn="0" w:oddVBand="0" w:evenVBand="0" w:oddHBand="0" w:evenHBand="0" w:firstRowFirstColumn="0" w:firstRowLastColumn="0" w:lastRowFirstColumn="0" w:lastRowLastColumn="0"/>
        </w:trPr>
        <w:tc>
          <w:tcPr>
            <w:tcW w:w="2121" w:type="dxa"/>
            <w:tcBorders>
              <w:top w:val="single" w:sz="4" w:space="0" w:color="auto"/>
            </w:tcBorders>
            <w:shd w:val="clear" w:color="auto" w:fill="auto"/>
          </w:tcPr>
          <w:p w14:paraId="61CCA200" w14:textId="77777777" w:rsidR="00FC68DB" w:rsidRPr="00330810" w:rsidRDefault="00FC68DB" w:rsidP="00B202D2">
            <w:pPr>
              <w:rPr>
                <w:b w:val="0"/>
                <w:sz w:val="20"/>
                <w:szCs w:val="20"/>
              </w:rPr>
            </w:pPr>
            <w:r w:rsidRPr="00330810">
              <w:rPr>
                <w:b w:val="0"/>
                <w:sz w:val="20"/>
                <w:szCs w:val="20"/>
              </w:rPr>
              <w:t>entity</w:t>
            </w:r>
          </w:p>
        </w:tc>
        <w:tc>
          <w:tcPr>
            <w:tcW w:w="1559" w:type="dxa"/>
            <w:tcBorders>
              <w:top w:val="single" w:sz="4" w:space="0" w:color="auto"/>
            </w:tcBorders>
            <w:shd w:val="clear" w:color="auto" w:fill="auto"/>
          </w:tcPr>
          <w:p w14:paraId="026FC8C0" w14:textId="77777777" w:rsidR="00FC68DB" w:rsidRPr="00330810" w:rsidRDefault="00FC68DB" w:rsidP="00B202D2">
            <w:pPr>
              <w:rPr>
                <w:b w:val="0"/>
                <w:sz w:val="20"/>
                <w:szCs w:val="20"/>
              </w:rPr>
            </w:pPr>
            <w:r w:rsidRPr="00330810">
              <w:rPr>
                <w:b w:val="0"/>
                <w:sz w:val="20"/>
                <w:szCs w:val="20"/>
              </w:rPr>
              <w:t>1-*</w:t>
            </w:r>
          </w:p>
        </w:tc>
        <w:tc>
          <w:tcPr>
            <w:tcW w:w="1418" w:type="dxa"/>
            <w:tcBorders>
              <w:top w:val="single" w:sz="4" w:space="0" w:color="auto"/>
            </w:tcBorders>
            <w:shd w:val="clear" w:color="auto" w:fill="auto"/>
          </w:tcPr>
          <w:p w14:paraId="15750CB3" w14:textId="77777777" w:rsidR="00FC68DB" w:rsidRPr="00330810" w:rsidRDefault="00FC68DB" w:rsidP="00B202D2">
            <w:pPr>
              <w:rPr>
                <w:b w:val="0"/>
                <w:sz w:val="20"/>
                <w:szCs w:val="20"/>
              </w:rPr>
            </w:pPr>
            <w:r w:rsidRPr="00330810">
              <w:rPr>
                <w:b w:val="0"/>
                <w:sz w:val="20"/>
                <w:szCs w:val="20"/>
              </w:rPr>
              <w:t>Required</w:t>
            </w:r>
          </w:p>
        </w:tc>
        <w:tc>
          <w:tcPr>
            <w:tcW w:w="3402" w:type="dxa"/>
            <w:tcBorders>
              <w:top w:val="single" w:sz="4" w:space="0" w:color="auto"/>
            </w:tcBorders>
            <w:shd w:val="clear" w:color="auto" w:fill="auto"/>
          </w:tcPr>
          <w:p w14:paraId="4674E32E" w14:textId="0A8F300F" w:rsidR="00FC68DB" w:rsidRPr="00330810" w:rsidRDefault="00FC68DB" w:rsidP="00330810">
            <w:pPr>
              <w:rPr>
                <w:b w:val="0"/>
                <w:sz w:val="20"/>
                <w:szCs w:val="20"/>
              </w:rPr>
            </w:pPr>
            <w:r w:rsidRPr="00330810">
              <w:rPr>
                <w:b w:val="0"/>
                <w:sz w:val="20"/>
                <w:szCs w:val="20"/>
              </w:rPr>
              <w:t xml:space="preserve">Corresponds to element </w:t>
            </w:r>
            <w:r w:rsidRPr="00330810">
              <w:rPr>
                <w:sz w:val="20"/>
                <w:szCs w:val="20"/>
              </w:rPr>
              <w:t>&lt;ENTITY/&gt;</w:t>
            </w:r>
            <w:r w:rsidRPr="00330810">
              <w:rPr>
                <w:b w:val="0"/>
                <w:sz w:val="20"/>
                <w:szCs w:val="20"/>
              </w:rPr>
              <w:t xml:space="preserve">, </w:t>
            </w:r>
            <w:r w:rsidRPr="006A50A8">
              <w:rPr>
                <w:b w:val="0"/>
                <w:sz w:val="20"/>
                <w:szCs w:val="20"/>
              </w:rPr>
              <w:t>defined in</w:t>
            </w:r>
            <w:r w:rsidR="00E0636D" w:rsidRPr="006A50A8">
              <w:rPr>
                <w:b w:val="0"/>
                <w:sz w:val="20"/>
                <w:szCs w:val="20"/>
              </w:rPr>
              <w:t xml:space="preserve"> Reference</w:t>
            </w:r>
            <w:r w:rsidR="00D53122">
              <w:rPr>
                <w:b w:val="0"/>
                <w:sz w:val="20"/>
                <w:szCs w:val="20"/>
              </w:rPr>
              <w:t> </w:t>
            </w:r>
            <w:sdt>
              <w:sdtPr>
                <w:rPr>
                  <w:sz w:val="20"/>
                  <w:szCs w:val="20"/>
                </w:rPr>
                <w:id w:val="-2076657097"/>
                <w:citation/>
              </w:sdtPr>
              <w:sdtContent>
                <w:r w:rsidR="001F4D75" w:rsidRPr="006A50A8">
                  <w:rPr>
                    <w:sz w:val="20"/>
                    <w:szCs w:val="20"/>
                  </w:rPr>
                  <w:fldChar w:fldCharType="begin"/>
                </w:r>
                <w:r w:rsidR="00DD7122" w:rsidRPr="006A50A8">
                  <w:rPr>
                    <w:b w:val="0"/>
                    <w:sz w:val="20"/>
                    <w:szCs w:val="20"/>
                  </w:rPr>
                  <w:instrText xml:space="preserve">CITATION Nor20 \l 1031 </w:instrText>
                </w:r>
                <w:r w:rsidR="001F4D75" w:rsidRPr="006A50A8">
                  <w:rPr>
                    <w:sz w:val="20"/>
                    <w:szCs w:val="20"/>
                  </w:rPr>
                  <w:fldChar w:fldCharType="separate"/>
                </w:r>
                <w:r w:rsidR="00A965C9" w:rsidRPr="00A965C9">
                  <w:rPr>
                    <w:noProof/>
                    <w:sz w:val="20"/>
                    <w:szCs w:val="20"/>
                  </w:rPr>
                  <w:t>[8]</w:t>
                </w:r>
                <w:r w:rsidR="001F4D75" w:rsidRPr="006A50A8">
                  <w:rPr>
                    <w:sz w:val="20"/>
                    <w:szCs w:val="20"/>
                  </w:rPr>
                  <w:fldChar w:fldCharType="end"/>
                </w:r>
              </w:sdtContent>
            </w:sdt>
            <w:r w:rsidRPr="006A50A8">
              <w:rPr>
                <w:b w:val="0"/>
                <w:sz w:val="20"/>
                <w:szCs w:val="20"/>
              </w:rPr>
              <w:t>.</w:t>
            </w:r>
          </w:p>
        </w:tc>
      </w:tr>
    </w:tbl>
    <w:p w14:paraId="05AEE197" w14:textId="028107D7" w:rsidR="00FC68DB" w:rsidRPr="00A672BF" w:rsidRDefault="00FC68DB" w:rsidP="00710958">
      <w:pPr>
        <w:spacing w:before="120"/>
      </w:pPr>
      <w:r w:rsidRPr="00A672BF">
        <w:t xml:space="preserve">For further definition of </w:t>
      </w:r>
      <w:r w:rsidRPr="00A672BF">
        <w:rPr>
          <w:rStyle w:val="CodeCharacter"/>
        </w:rPr>
        <w:t xml:space="preserve">ENTITY </w:t>
      </w:r>
      <w:r w:rsidRPr="00A672BF">
        <w:t>see the document source website for FATXML</w:t>
      </w:r>
      <w:r w:rsidR="00626982">
        <w:t>.</w:t>
      </w:r>
      <w:r w:rsidRPr="00A672BF">
        <w:t xml:space="preserve"> </w:t>
      </w:r>
      <w:sdt>
        <w:sdtPr>
          <w:id w:val="1962764940"/>
          <w:citation/>
        </w:sdtPr>
        <w:sdtContent>
          <w:r w:rsidR="001F4D75" w:rsidRPr="00A672BF">
            <w:fldChar w:fldCharType="begin"/>
          </w:r>
          <w:r w:rsidR="00DD7122" w:rsidRPr="00A672BF">
            <w:instrText xml:space="preserve">CITATION Nor20 \l 1031 </w:instrText>
          </w:r>
          <w:r w:rsidR="001F4D75" w:rsidRPr="00A672BF">
            <w:fldChar w:fldCharType="separate"/>
          </w:r>
          <w:r w:rsidR="00A965C9" w:rsidRPr="00A965C9">
            <w:rPr>
              <w:noProof/>
            </w:rPr>
            <w:t>[8]</w:t>
          </w:r>
          <w:r w:rsidR="001F4D75" w:rsidRPr="00A672BF">
            <w:fldChar w:fldCharType="end"/>
          </w:r>
        </w:sdtContent>
      </w:sdt>
      <w:r w:rsidR="00626982">
        <w:t xml:space="preserve"> </w:t>
      </w:r>
    </w:p>
    <w:p w14:paraId="211102DF" w14:textId="698BF3B7" w:rsidR="00FC68DB" w:rsidRPr="00A672BF" w:rsidRDefault="005F53B2" w:rsidP="00C91D9F">
      <w:pPr>
        <w:pStyle w:val="Example"/>
        <w:keepNext/>
      </w:pPr>
      <w:r>
        <w:t>EXAMPLE</w:t>
      </w:r>
      <w:r>
        <w:tab/>
      </w:r>
      <w:r w:rsidR="00FC68DB" w:rsidRPr="00A672BF">
        <w:t>&lt;femdata/&gt; within a &lt;connection_0d/&gt; element</w:t>
      </w:r>
    </w:p>
    <w:p w14:paraId="5A5C14B6" w14:textId="77777777" w:rsidR="00FC68DB" w:rsidRPr="00A672BF" w:rsidRDefault="00FC68DB" w:rsidP="00C91D9F">
      <w:pPr>
        <w:pStyle w:val="XMLCode"/>
        <w:keepNext/>
        <w:keepLines/>
        <w:rPr>
          <w:lang w:val="en-GB"/>
        </w:rPr>
      </w:pPr>
      <w:r w:rsidRPr="00A672BF">
        <w:rPr>
          <w:lang w:val="en-GB"/>
        </w:rPr>
        <w:t>&lt;connection_0d&gt;</w:t>
      </w:r>
    </w:p>
    <w:p w14:paraId="19938321" w14:textId="77777777" w:rsidR="00FC68DB" w:rsidRPr="00A672BF" w:rsidRDefault="00FC68DB" w:rsidP="00C91D9F">
      <w:pPr>
        <w:pStyle w:val="XMLCode"/>
        <w:keepNext/>
        <w:keepLines/>
        <w:rPr>
          <w:lang w:val="en-GB"/>
        </w:rPr>
      </w:pPr>
      <w:r w:rsidRPr="00A672BF">
        <w:rPr>
          <w:lang w:val="en-GB"/>
        </w:rPr>
        <w:t xml:space="preserve">    ...</w:t>
      </w:r>
    </w:p>
    <w:p w14:paraId="4B1A49E0" w14:textId="77777777" w:rsidR="00FC68DB" w:rsidRPr="00A672BF" w:rsidRDefault="00FC68DB" w:rsidP="00C91D9F">
      <w:pPr>
        <w:pStyle w:val="XMLCode"/>
        <w:keepNext/>
        <w:keepLines/>
        <w:rPr>
          <w:b/>
          <w:lang w:val="en-GB"/>
        </w:rPr>
      </w:pPr>
      <w:r w:rsidRPr="00A672BF">
        <w:rPr>
          <w:lang w:val="en-GB"/>
        </w:rPr>
        <w:t xml:space="preserve">    </w:t>
      </w:r>
      <w:r w:rsidRPr="00A672BF">
        <w:rPr>
          <w:b/>
          <w:lang w:val="en-GB"/>
        </w:rPr>
        <w:t>&lt;femdata&gt;</w:t>
      </w:r>
    </w:p>
    <w:p w14:paraId="4A90FBC1" w14:textId="77777777" w:rsidR="00FC68DB" w:rsidRPr="00A672BF" w:rsidRDefault="00FC68DB" w:rsidP="00C91D9F">
      <w:pPr>
        <w:pStyle w:val="XMLCode"/>
        <w:keepNext/>
        <w:keepLines/>
        <w:rPr>
          <w:b/>
          <w:lang w:val="en-GB"/>
        </w:rPr>
      </w:pPr>
      <w:r w:rsidRPr="00A672BF">
        <w:rPr>
          <w:b/>
          <w:lang w:val="en-GB"/>
        </w:rPr>
        <w:t xml:space="preserve">        &lt;NASTRAN&gt;</w:t>
      </w:r>
    </w:p>
    <w:p w14:paraId="3716EBBD" w14:textId="77777777" w:rsidR="00FC68DB" w:rsidRPr="00A672BF" w:rsidRDefault="00FC68DB" w:rsidP="00711AB3">
      <w:pPr>
        <w:pStyle w:val="XMLCode"/>
        <w:rPr>
          <w:b/>
          <w:lang w:val="en-GB"/>
        </w:rPr>
      </w:pPr>
      <w:r w:rsidRPr="00A672BF">
        <w:rPr>
          <w:b/>
          <w:lang w:val="en-GB"/>
        </w:rPr>
        <w:t xml:space="preserve">             &lt;entity&gt;</w:t>
      </w:r>
    </w:p>
    <w:p w14:paraId="055E7639" w14:textId="77777777" w:rsidR="00FC68DB" w:rsidRPr="00A672BF" w:rsidRDefault="00FC68DB" w:rsidP="00C91D9F">
      <w:pPr>
        <w:pStyle w:val="XMLCode"/>
        <w:keepNext/>
        <w:keepLines/>
        <w:rPr>
          <w:b/>
          <w:lang w:val="en-GB"/>
        </w:rPr>
      </w:pPr>
      <w:r w:rsidRPr="00A672BF">
        <w:rPr>
          <w:b/>
          <w:lang w:val="en-GB"/>
        </w:rPr>
        <w:lastRenderedPageBreak/>
        <w:t xml:space="preserve">                 &lt;TYPE&gt;</w:t>
      </w:r>
    </w:p>
    <w:p w14:paraId="13EA23E7" w14:textId="77777777" w:rsidR="00FC68DB" w:rsidRPr="00A672BF" w:rsidRDefault="00FC68DB" w:rsidP="00C91D9F">
      <w:pPr>
        <w:pStyle w:val="XMLCode"/>
        <w:keepNext/>
        <w:keepLines/>
        <w:rPr>
          <w:b/>
          <w:lang w:val="en-GB"/>
        </w:rPr>
      </w:pPr>
      <w:r w:rsidRPr="00A672BF">
        <w:rPr>
          <w:b/>
          <w:lang w:val="en-GB"/>
        </w:rPr>
        <w:t xml:space="preserve">                     CQUAD</w:t>
      </w:r>
    </w:p>
    <w:p w14:paraId="18701B6E" w14:textId="77777777" w:rsidR="00FC68DB" w:rsidRPr="00A672BF" w:rsidRDefault="00FC68DB" w:rsidP="00C91D9F">
      <w:pPr>
        <w:pStyle w:val="XMLCode"/>
        <w:keepNext/>
        <w:keepLines/>
        <w:rPr>
          <w:b/>
          <w:lang w:val="en-GB"/>
        </w:rPr>
      </w:pPr>
      <w:r w:rsidRPr="00A672BF">
        <w:rPr>
          <w:b/>
          <w:lang w:val="en-GB"/>
        </w:rPr>
        <w:t xml:space="preserve">                 &lt;/TYPE&gt;</w:t>
      </w:r>
    </w:p>
    <w:p w14:paraId="1FD8FB84" w14:textId="77777777" w:rsidR="00FC68DB" w:rsidRPr="00A672BF" w:rsidRDefault="00FC68DB" w:rsidP="00C91D9F">
      <w:pPr>
        <w:pStyle w:val="XMLCode"/>
        <w:keepNext/>
        <w:keepLines/>
        <w:rPr>
          <w:b/>
          <w:lang w:val="en-GB"/>
        </w:rPr>
      </w:pPr>
      <w:r w:rsidRPr="00A672BF">
        <w:rPr>
          <w:b/>
          <w:lang w:val="en-GB"/>
        </w:rPr>
        <w:t xml:space="preserve">                 &lt;ID&gt;</w:t>
      </w:r>
    </w:p>
    <w:p w14:paraId="6235C567" w14:textId="77777777" w:rsidR="00FC68DB" w:rsidRPr="00A672BF" w:rsidRDefault="00FC68DB" w:rsidP="00C91D9F">
      <w:pPr>
        <w:pStyle w:val="XMLCode"/>
        <w:keepNext/>
        <w:keepLines/>
        <w:rPr>
          <w:b/>
          <w:lang w:val="en-GB"/>
        </w:rPr>
      </w:pPr>
      <w:r w:rsidRPr="00A672BF">
        <w:rPr>
          <w:b/>
          <w:lang w:val="en-GB"/>
        </w:rPr>
        <w:t xml:space="preserve">                     12345-12356</w:t>
      </w:r>
    </w:p>
    <w:p w14:paraId="43E2E113" w14:textId="77777777" w:rsidR="00FC68DB" w:rsidRPr="00A672BF" w:rsidRDefault="00FC68DB" w:rsidP="00C91D9F">
      <w:pPr>
        <w:pStyle w:val="XMLCode"/>
        <w:keepNext/>
        <w:keepLines/>
        <w:rPr>
          <w:b/>
          <w:lang w:val="en-GB"/>
        </w:rPr>
      </w:pPr>
      <w:r w:rsidRPr="00A672BF">
        <w:rPr>
          <w:b/>
          <w:lang w:val="en-GB"/>
        </w:rPr>
        <w:t xml:space="preserve">                 &lt;/ID&gt;</w:t>
      </w:r>
    </w:p>
    <w:p w14:paraId="71E17BE1" w14:textId="77777777" w:rsidR="00FC68DB" w:rsidRPr="00A672BF" w:rsidRDefault="00FC68DB" w:rsidP="00711AB3">
      <w:pPr>
        <w:pStyle w:val="XMLCode"/>
        <w:rPr>
          <w:b/>
          <w:lang w:val="en-GB"/>
        </w:rPr>
      </w:pPr>
      <w:r w:rsidRPr="00A672BF">
        <w:rPr>
          <w:b/>
          <w:lang w:val="en-GB"/>
        </w:rPr>
        <w:t xml:space="preserve">             &lt;/entity&gt;</w:t>
      </w:r>
    </w:p>
    <w:p w14:paraId="725A48BE" w14:textId="77777777" w:rsidR="00FC68DB" w:rsidRPr="00A672BF" w:rsidRDefault="00FC68DB" w:rsidP="00C91D9F">
      <w:pPr>
        <w:pStyle w:val="XMLCode"/>
        <w:keepNext/>
        <w:keepLines/>
        <w:rPr>
          <w:b/>
          <w:lang w:val="en-GB"/>
        </w:rPr>
      </w:pPr>
      <w:r w:rsidRPr="00A672BF">
        <w:rPr>
          <w:b/>
          <w:lang w:val="en-GB"/>
        </w:rPr>
        <w:t xml:space="preserve">        &lt;/NASTRAN&gt;</w:t>
      </w:r>
    </w:p>
    <w:p w14:paraId="0CA59158" w14:textId="77777777" w:rsidR="00FC68DB" w:rsidRPr="00A672BF" w:rsidRDefault="00FC68DB" w:rsidP="00C91D9F">
      <w:pPr>
        <w:pStyle w:val="XMLCode"/>
        <w:keepNext/>
        <w:keepLines/>
        <w:rPr>
          <w:b/>
          <w:lang w:val="en-GB"/>
        </w:rPr>
      </w:pPr>
      <w:r w:rsidRPr="00A672BF">
        <w:rPr>
          <w:b/>
          <w:lang w:val="en-GB"/>
        </w:rPr>
        <w:t xml:space="preserve">    &lt;/femdata&gt;</w:t>
      </w:r>
    </w:p>
    <w:p w14:paraId="46C59B3C" w14:textId="77777777" w:rsidR="00FC68DB" w:rsidRPr="00A672BF" w:rsidRDefault="00FC68DB" w:rsidP="00C91D9F">
      <w:pPr>
        <w:pStyle w:val="XMLCode"/>
        <w:keepNext/>
        <w:keepLines/>
        <w:rPr>
          <w:lang w:val="en-GB"/>
        </w:rPr>
      </w:pPr>
      <w:r w:rsidRPr="00A672BF">
        <w:rPr>
          <w:lang w:val="en-GB"/>
        </w:rPr>
        <w:t xml:space="preserve">    ...</w:t>
      </w:r>
    </w:p>
    <w:p w14:paraId="4940B0A3" w14:textId="62E3B466" w:rsidR="00FC68DB" w:rsidRPr="00A672BF" w:rsidRDefault="00FC68DB" w:rsidP="00FC2AB2">
      <w:pPr>
        <w:pStyle w:val="XMLCode"/>
        <w:rPr>
          <w:lang w:val="en-GB"/>
        </w:rPr>
      </w:pPr>
      <w:r w:rsidRPr="00A672BF">
        <w:rPr>
          <w:lang w:val="en-GB"/>
        </w:rPr>
        <w:t>&lt;/connection_0d&gt;</w:t>
      </w:r>
    </w:p>
    <w:p w14:paraId="721B050B" w14:textId="5B198466" w:rsidR="00747831" w:rsidRDefault="00FC68DB" w:rsidP="00B202D2">
      <w:r w:rsidRPr="00A672BF">
        <w:t xml:space="preserve">Like FATXML, χMCF data can be embedded into solver decks by this means: Any receiving system can easily detect and remove discretization objects, created by a sending system, in order to substitute them by its own new discretization objects. </w:t>
      </w:r>
    </w:p>
    <w:p w14:paraId="51580912" w14:textId="694D8B14" w:rsidR="00FC68DB" w:rsidRPr="00F54804" w:rsidRDefault="00774541" w:rsidP="00B202D2">
      <w:r>
        <w:t xml:space="preserve">The </w:t>
      </w:r>
      <w:r w:rsidR="00FC68DB" w:rsidRPr="00715359">
        <w:rPr>
          <w:rStyle w:val="CodeCharacter"/>
        </w:rPr>
        <w:t>&lt;femdata/&gt;</w:t>
      </w:r>
      <w:r w:rsidR="00FC68DB" w:rsidRPr="00F54804">
        <w:t xml:space="preserve"> element can be used versatile for different use cases – even for yet unknown ones. This makes it </w:t>
      </w:r>
      <w:r w:rsidR="00DA61B6">
        <w:t>difficult</w:t>
      </w:r>
      <w:r w:rsidR="00FC68DB" w:rsidRPr="00F54804">
        <w:t xml:space="preserve"> to define exact semantics. </w:t>
      </w:r>
    </w:p>
    <w:p w14:paraId="3960D99F" w14:textId="45648CD1" w:rsidR="00FC68DB" w:rsidRPr="00F54804" w:rsidRDefault="00FC68DB" w:rsidP="00B202D2">
      <w:r w:rsidRPr="00F54804">
        <w:t>Specific agreements</w:t>
      </w:r>
      <w:r w:rsidR="006D3F88">
        <w:t xml:space="preserve">, for example </w:t>
      </w:r>
      <w:r w:rsidRPr="00F54804">
        <w:t>between preprocessor and solver/postprocessor</w:t>
      </w:r>
      <w:r w:rsidR="00E34295">
        <w:t>,</w:t>
      </w:r>
      <w:r w:rsidRPr="00F54804">
        <w:t xml:space="preserve"> </w:t>
      </w:r>
      <w:r w:rsidR="00E34295">
        <w:t>may</w:t>
      </w:r>
      <w:r w:rsidRPr="00F54804">
        <w:t xml:space="preserve"> be made to support specific use cases. </w:t>
      </w:r>
    </w:p>
    <w:p w14:paraId="4CC07D4C" w14:textId="4B353A56" w:rsidR="00FC68DB" w:rsidRPr="00416C5E" w:rsidRDefault="00FC68DB" w:rsidP="00416C5E">
      <w:pPr>
        <w:pStyle w:val="berschrift2"/>
      </w:pPr>
      <w:bookmarkStart w:id="273" w:name="_Toc373504790"/>
      <w:bookmarkStart w:id="274" w:name="_Toc373505008"/>
      <w:bookmarkStart w:id="275" w:name="_Toc339013872"/>
      <w:bookmarkStart w:id="276" w:name="_Ref414560151"/>
      <w:bookmarkStart w:id="277" w:name="_Toc3556946"/>
      <w:bookmarkStart w:id="278" w:name="_Toc34747195"/>
      <w:bookmarkStart w:id="279" w:name="_Toc77102009"/>
      <w:bookmarkStart w:id="280" w:name="_Toc167044018"/>
      <w:bookmarkEnd w:id="273"/>
      <w:bookmarkEnd w:id="274"/>
      <w:r w:rsidRPr="00416C5E">
        <w:t xml:space="preserve">Connection </w:t>
      </w:r>
      <w:r w:rsidR="00AC0E66">
        <w:t>d</w:t>
      </w:r>
      <w:r w:rsidRPr="00416C5E">
        <w:t>ata</w:t>
      </w:r>
      <w:bookmarkEnd w:id="275"/>
      <w:r w:rsidRPr="00416C5E">
        <w:t xml:space="preserve"> </w:t>
      </w:r>
      <w:r w:rsidRPr="009B6E79">
        <w:rPr>
          <w:rStyle w:val="CodeCharacter"/>
        </w:rPr>
        <w:t>&lt;connection_group/&gt;</w:t>
      </w:r>
      <w:bookmarkEnd w:id="276"/>
      <w:bookmarkEnd w:id="277"/>
      <w:bookmarkEnd w:id="278"/>
      <w:bookmarkEnd w:id="279"/>
      <w:bookmarkEnd w:id="280"/>
    </w:p>
    <w:p w14:paraId="32F6E620" w14:textId="7D420197" w:rsidR="00560DF4" w:rsidRPr="00560DF4" w:rsidRDefault="00560DF4" w:rsidP="0013175B">
      <w:pPr>
        <w:pStyle w:val="berschrift3"/>
      </w:pPr>
      <w:bookmarkStart w:id="281" w:name="_Toc167044019"/>
      <w:r>
        <w:t>General</w:t>
      </w:r>
      <w:bookmarkEnd w:id="281"/>
    </w:p>
    <w:p w14:paraId="0F93AA46" w14:textId="13003DBE" w:rsidR="00FC68DB" w:rsidRPr="005C2D94" w:rsidRDefault="00FC68DB" w:rsidP="00B202D2">
      <w:r w:rsidRPr="00715359">
        <w:rPr>
          <w:rStyle w:val="CodeCharacter"/>
        </w:rPr>
        <w:t>&lt;connection_group/&gt;</w:t>
      </w:r>
      <w:r w:rsidRPr="00F54804">
        <w:t xml:space="preserve"> </w:t>
      </w:r>
      <w:r w:rsidR="00DA61B6" w:rsidRPr="00DA61B6">
        <w:t>contains the topological information about the parts or assemblies involved</w:t>
      </w:r>
      <w:r w:rsidRPr="00F54804">
        <w:t xml:space="preserve"> (</w:t>
      </w:r>
      <w:r w:rsidR="005020EF">
        <w:t>clause</w:t>
      </w:r>
      <w:r w:rsidR="00207B8D">
        <w:t> </w:t>
      </w:r>
      <w:r w:rsidRPr="00F54804">
        <w:fldChar w:fldCharType="begin"/>
      </w:r>
      <w:r w:rsidRPr="00F54804">
        <w:instrText xml:space="preserve"> REF _Ref371679978 \r \h  \* MERGEFORMAT </w:instrText>
      </w:r>
      <w:r w:rsidRPr="00F54804">
        <w:fldChar w:fldCharType="separate"/>
      </w:r>
      <w:r w:rsidR="00A965C9">
        <w:t>6</w:t>
      </w:r>
      <w:r w:rsidRPr="00F54804">
        <w:fldChar w:fldCharType="end"/>
      </w:r>
      <w:r w:rsidRPr="00F54804">
        <w:t xml:space="preserve">), respectively. As explained in </w:t>
      </w:r>
      <w:r w:rsidR="005020EF">
        <w:t>clause</w:t>
      </w:r>
      <w:r w:rsidR="00207B8D">
        <w:t> </w:t>
      </w:r>
      <w:r w:rsidRPr="00F54804">
        <w:fldChar w:fldCharType="begin"/>
      </w:r>
      <w:r w:rsidRPr="00F54804">
        <w:instrText xml:space="preserve"> REF _Ref371678646 \r \h  \* MERGEFORMAT </w:instrText>
      </w:r>
      <w:r w:rsidRPr="00F54804">
        <w:fldChar w:fldCharType="separate"/>
      </w:r>
      <w:r w:rsidR="00A965C9">
        <w:t>4.5</w:t>
      </w:r>
      <w:r w:rsidRPr="00F54804">
        <w:fldChar w:fldCharType="end"/>
      </w:r>
      <w:r w:rsidRPr="00F54804">
        <w:t xml:space="preserve">, joints are grouped together by the parts or assemblies which they commonly connect. </w:t>
      </w:r>
    </w:p>
    <w:p w14:paraId="2EF7F4DB" w14:textId="339EC11A" w:rsidR="00FC68DB" w:rsidRPr="00F54804" w:rsidRDefault="00FC68DB" w:rsidP="00B202D2">
      <w:r w:rsidRPr="005C2D94">
        <w:t xml:space="preserve">The topological relation (relation of </w:t>
      </w:r>
      <w:r w:rsidR="009068E7" w:rsidRPr="005C2D94">
        <w:t>neighbours</w:t>
      </w:r>
      <w:r w:rsidRPr="005C2D94">
        <w:t xml:space="preserve">) is defined by the child element </w:t>
      </w:r>
      <w:r w:rsidRPr="00715359">
        <w:rPr>
          <w:rStyle w:val="CodeCharacter"/>
        </w:rPr>
        <w:t>&lt;connected_to</w:t>
      </w:r>
      <w:r w:rsidR="00715359" w:rsidRPr="00715359">
        <w:rPr>
          <w:rStyle w:val="CodeCharacter"/>
        </w:rPr>
        <w:t>/</w:t>
      </w:r>
      <w:r w:rsidRPr="00715359">
        <w:rPr>
          <w:rStyle w:val="CodeCharacter"/>
        </w:rPr>
        <w:t>&gt;</w:t>
      </w:r>
      <w:r w:rsidRPr="00BD52D7">
        <w:t xml:space="preserve"> whereas all involved joints are listed in the child element </w:t>
      </w:r>
      <w:r w:rsidRPr="00715359">
        <w:rPr>
          <w:rStyle w:val="CodeCharacter"/>
        </w:rPr>
        <w:t>&lt;connection_list</w:t>
      </w:r>
      <w:r w:rsidR="00715359">
        <w:rPr>
          <w:rStyle w:val="CodeCharacter"/>
        </w:rPr>
        <w:t>/</w:t>
      </w:r>
      <w:r w:rsidRPr="00715359">
        <w:rPr>
          <w:rStyle w:val="CodeCharacter"/>
        </w:rPr>
        <w:t>&gt;</w:t>
      </w:r>
      <w:r w:rsidRPr="000A1B7B">
        <w:t xml:space="preserve"> according to their types (see</w:t>
      </w:r>
      <w:r w:rsidR="005020EF">
        <w:t xml:space="preserve"> </w:t>
      </w:r>
      <w:r w:rsidR="005020EF" w:rsidRPr="005020EF">
        <w:t>clause</w:t>
      </w:r>
      <w:r w:rsidR="005020EF">
        <w:t> </w:t>
      </w:r>
      <w:r w:rsidRPr="00F54804">
        <w:fldChar w:fldCharType="begin"/>
      </w:r>
      <w:r w:rsidRPr="00F54804">
        <w:instrText xml:space="preserve"> REF _Ref338930849 \r \h  \* MERGEFORMAT </w:instrText>
      </w:r>
      <w:r w:rsidRPr="00F54804">
        <w:fldChar w:fldCharType="separate"/>
      </w:r>
      <w:r w:rsidR="00A965C9">
        <w:t>4.3</w:t>
      </w:r>
      <w:r w:rsidRPr="00F54804">
        <w:fldChar w:fldCharType="end"/>
      </w:r>
      <w:r w:rsidRPr="00F54804">
        <w:t xml:space="preserve">). </w:t>
      </w:r>
    </w:p>
    <w:p w14:paraId="79793C96" w14:textId="4668A0CF" w:rsidR="00FC68DB" w:rsidRPr="00BD52D7" w:rsidRDefault="00FC68DB" w:rsidP="00B202D2">
      <w:r w:rsidRPr="005C2D94">
        <w:t xml:space="preserve">Each </w:t>
      </w:r>
      <w:r w:rsidRPr="00715359">
        <w:rPr>
          <w:rStyle w:val="CodeCharacter"/>
        </w:rPr>
        <w:t>&lt;connection_group/&gt;</w:t>
      </w:r>
      <w:r w:rsidR="00F95D4B" w:rsidRPr="00F54804">
        <w:t xml:space="preserve"> </w:t>
      </w:r>
      <w:r w:rsidRPr="00BD52D7">
        <w:t>is uniquely identified by a numeric identifier (</w:t>
      </w:r>
      <w:r w:rsidRPr="00715359">
        <w:rPr>
          <w:rStyle w:val="CodeCharacter"/>
        </w:rPr>
        <w:t>id</w:t>
      </w:r>
      <w:r w:rsidRPr="00BD52D7">
        <w:t>).</w:t>
      </w:r>
    </w:p>
    <w:p w14:paraId="31D1E2D9" w14:textId="2599E84A" w:rsidR="004366E4" w:rsidRPr="00A5719A" w:rsidRDefault="00847D1C" w:rsidP="00A5719A">
      <w:pPr>
        <w:pStyle w:val="Note"/>
      </w:pPr>
      <w:r>
        <w:t>NOTE:</w:t>
      </w:r>
      <w:r w:rsidR="00A5719A" w:rsidRPr="00A5719A">
        <w:tab/>
      </w:r>
      <w:r w:rsidR="00DA61B6" w:rsidRPr="00A5719A">
        <w:t xml:space="preserve">Therefore, </w:t>
      </w:r>
      <w:r w:rsidR="00FC68DB" w:rsidRPr="00A5719A">
        <w:t>χMCF files cannot be simply</w:t>
      </w:r>
      <w:r w:rsidR="00F3142F">
        <w:t xml:space="preserve"> “</w:t>
      </w:r>
      <w:r w:rsidR="00FC68DB" w:rsidRPr="00A5719A">
        <w:t>pasted together</w:t>
      </w:r>
      <w:r w:rsidR="00AF69E3">
        <w:t xml:space="preserve">” </w:t>
      </w:r>
      <w:r w:rsidR="00FC68DB" w:rsidRPr="00A5719A">
        <w:t xml:space="preserve">by use of a standard text editor. </w:t>
      </w:r>
    </w:p>
    <w:p w14:paraId="61C25F7A" w14:textId="41FCA582" w:rsidR="00FC68DB" w:rsidRPr="005854DC" w:rsidRDefault="00FC68DB" w:rsidP="005854DC">
      <w:pPr>
        <w:pStyle w:val="Textkrper"/>
      </w:pPr>
      <w:r w:rsidRPr="005854DC">
        <w:t xml:space="preserve">XML-specification of </w:t>
      </w:r>
      <w:r w:rsidRPr="005854DC">
        <w:rPr>
          <w:rStyle w:val="CodeCharacter"/>
        </w:rPr>
        <w:t>&lt;connection_group/&gt;</w:t>
      </w:r>
      <w:r w:rsidR="009068E7" w:rsidRPr="005854DC">
        <w:t xml:space="preserve"> </w:t>
      </w:r>
      <w:r w:rsidR="00FB6AF0" w:rsidRPr="005854DC">
        <w:t xml:space="preserve">is shown in </w:t>
      </w:r>
      <w:r w:rsidR="00FB6AF0" w:rsidRPr="005854DC">
        <w:fldChar w:fldCharType="begin"/>
      </w:r>
      <w:r w:rsidR="00FB6AF0" w:rsidRPr="005854DC">
        <w:instrText xml:space="preserve"> REF _Ref101337911 \h </w:instrText>
      </w:r>
      <w:r w:rsidR="004366E4" w:rsidRPr="005854DC">
        <w:instrText xml:space="preserve"> \* MERGEFORMAT </w:instrText>
      </w:r>
      <w:r w:rsidR="00FB6AF0" w:rsidRPr="005854DC">
        <w:fldChar w:fldCharType="separate"/>
      </w:r>
      <w:r w:rsidR="00A965C9" w:rsidRPr="00F54804">
        <w:t xml:space="preserve">Table </w:t>
      </w:r>
      <w:r w:rsidR="00A965C9">
        <w:t>4</w:t>
      </w:r>
      <w:r w:rsidR="00FB6AF0" w:rsidRPr="005854DC">
        <w:fldChar w:fldCharType="end"/>
      </w:r>
      <w:r w:rsidR="00FB6AF0" w:rsidRPr="005854DC">
        <w:t xml:space="preserve"> and</w:t>
      </w:r>
      <w:r w:rsidR="00A5719A" w:rsidRPr="005854DC">
        <w:t xml:space="preserve"> </w:t>
      </w:r>
      <w:r w:rsidR="00A5719A" w:rsidRPr="005854DC">
        <w:fldChar w:fldCharType="begin"/>
      </w:r>
      <w:r w:rsidR="00A5719A" w:rsidRPr="005854DC">
        <w:instrText xml:space="preserve"> REF _Ref156205009 \h  \* MERGEFORMAT </w:instrText>
      </w:r>
      <w:r w:rsidR="00A5719A" w:rsidRPr="005854DC">
        <w:fldChar w:fldCharType="separate"/>
      </w:r>
      <w:r w:rsidR="00A965C9" w:rsidRPr="00F54804">
        <w:t xml:space="preserve">Table </w:t>
      </w:r>
      <w:r w:rsidR="00A965C9">
        <w:t>5</w:t>
      </w:r>
      <w:r w:rsidR="00A5719A" w:rsidRPr="005854DC">
        <w:fldChar w:fldCharType="end"/>
      </w:r>
      <w:r w:rsidR="004366E4" w:rsidRPr="005854DC">
        <w:t xml:space="preserve">. </w:t>
      </w:r>
    </w:p>
    <w:p w14:paraId="02DF5BB9" w14:textId="5ECEED4D" w:rsidR="00487DEB" w:rsidRPr="0013175B" w:rsidRDefault="00FC68DB" w:rsidP="001640C5">
      <w:pPr>
        <w:pStyle w:val="Beschriftung"/>
        <w:keepNext/>
        <w:keepLines/>
        <w:rPr>
          <w:rFonts w:ascii="Courier New" w:hAnsi="Courier New" w:cs="Courier New"/>
        </w:rPr>
      </w:pPr>
      <w:bookmarkStart w:id="282" w:name="_Ref101337911"/>
      <w:bookmarkStart w:id="283" w:name="_Toc3566416"/>
      <w:bookmarkStart w:id="284" w:name="_Toc34747416"/>
      <w:bookmarkStart w:id="285" w:name="_Toc77095864"/>
      <w:bookmarkStart w:id="286" w:name="_Ref101337842"/>
      <w:bookmarkStart w:id="287" w:name="_Toc167044214"/>
      <w:r w:rsidRPr="00F54804">
        <w:t xml:space="preserve">Table </w:t>
      </w:r>
      <w:r w:rsidRPr="00F54804">
        <w:fldChar w:fldCharType="begin"/>
      </w:r>
      <w:r w:rsidRPr="00F54804">
        <w:instrText xml:space="preserve"> SEQ Table \* ARABIC </w:instrText>
      </w:r>
      <w:r w:rsidRPr="00F54804">
        <w:fldChar w:fldCharType="separate"/>
      </w:r>
      <w:r w:rsidR="00A965C9">
        <w:rPr>
          <w:noProof/>
        </w:rPr>
        <w:t>4</w:t>
      </w:r>
      <w:r w:rsidRPr="00F54804">
        <w:fldChar w:fldCharType="end"/>
      </w:r>
      <w:bookmarkEnd w:id="282"/>
      <w:r w:rsidR="007C43A2">
        <w:t xml:space="preserve"> — </w:t>
      </w:r>
      <w:r w:rsidRPr="00F54804">
        <w:t xml:space="preserve">Attributes of element </w:t>
      </w:r>
      <w:r w:rsidRPr="00F54804">
        <w:rPr>
          <w:rFonts w:ascii="Courier New" w:hAnsi="Courier New" w:cs="Courier New"/>
        </w:rPr>
        <w:t>&lt;connection_group/</w:t>
      </w:r>
      <w:r w:rsidRPr="005C2D94">
        <w:rPr>
          <w:rFonts w:ascii="Courier New" w:hAnsi="Courier New" w:cs="Courier New"/>
        </w:rPr>
        <w:t>&gt;</w:t>
      </w:r>
      <w:bookmarkEnd w:id="283"/>
      <w:bookmarkEnd w:id="284"/>
      <w:bookmarkEnd w:id="285"/>
      <w:bookmarkEnd w:id="286"/>
      <w:bookmarkEnd w:id="287"/>
    </w:p>
    <w:tbl>
      <w:tblPr>
        <w:tblStyle w:val="TabellexMCF"/>
        <w:tblW w:w="8531" w:type="dxa"/>
        <w:tblLayout w:type="fixed"/>
        <w:tblLook w:val="01E0" w:firstRow="1" w:lastRow="1" w:firstColumn="1" w:lastColumn="1" w:noHBand="0" w:noVBand="0"/>
      </w:tblPr>
      <w:tblGrid>
        <w:gridCol w:w="1999"/>
        <w:gridCol w:w="1843"/>
        <w:gridCol w:w="1681"/>
        <w:gridCol w:w="3008"/>
      </w:tblGrid>
      <w:tr w:rsidR="00487DEB" w:rsidRPr="00AB5772" w14:paraId="41AB217F" w14:textId="77777777" w:rsidTr="00330810">
        <w:trPr>
          <w:cnfStyle w:val="100000000000" w:firstRow="1" w:lastRow="0" w:firstColumn="0" w:lastColumn="0" w:oddVBand="0" w:evenVBand="0" w:oddHBand="0" w:evenHBand="0" w:firstRowFirstColumn="0" w:firstRowLastColumn="0" w:lastRowFirstColumn="0" w:lastRowLastColumn="0"/>
        </w:trPr>
        <w:tc>
          <w:tcPr>
            <w:tcW w:w="1999" w:type="dxa"/>
            <w:tcBorders>
              <w:top w:val="single" w:sz="8" w:space="0" w:color="000000"/>
              <w:bottom w:val="single" w:sz="4" w:space="0" w:color="auto"/>
            </w:tcBorders>
          </w:tcPr>
          <w:p w14:paraId="4DCE691A" w14:textId="77777777" w:rsidR="00487DEB" w:rsidRPr="00581071" w:rsidRDefault="00487DEB" w:rsidP="005C185E">
            <w:pPr>
              <w:keepNext/>
            </w:pPr>
            <w:r w:rsidRPr="00581071">
              <w:t>Attributes</w:t>
            </w:r>
          </w:p>
        </w:tc>
        <w:tc>
          <w:tcPr>
            <w:tcW w:w="1843" w:type="dxa"/>
            <w:tcBorders>
              <w:top w:val="single" w:sz="8" w:space="0" w:color="000000"/>
              <w:bottom w:val="single" w:sz="4" w:space="0" w:color="auto"/>
            </w:tcBorders>
          </w:tcPr>
          <w:p w14:paraId="02A2DA53" w14:textId="77777777" w:rsidR="00487DEB" w:rsidRPr="00581071" w:rsidRDefault="00487DEB" w:rsidP="005C185E">
            <w:pPr>
              <w:keepNext/>
            </w:pPr>
            <w:r w:rsidRPr="00581071">
              <w:t>Type</w:t>
            </w:r>
          </w:p>
        </w:tc>
        <w:tc>
          <w:tcPr>
            <w:tcW w:w="1681" w:type="dxa"/>
            <w:tcBorders>
              <w:top w:val="single" w:sz="8" w:space="0" w:color="000000"/>
              <w:bottom w:val="single" w:sz="4" w:space="0" w:color="auto"/>
            </w:tcBorders>
          </w:tcPr>
          <w:p w14:paraId="3C9E5E65" w14:textId="77777777" w:rsidR="00487DEB" w:rsidRPr="00581071" w:rsidRDefault="00487DEB" w:rsidP="005C185E">
            <w:pPr>
              <w:keepNext/>
            </w:pPr>
            <w:r w:rsidRPr="00581071">
              <w:t>Use</w:t>
            </w:r>
          </w:p>
        </w:tc>
        <w:tc>
          <w:tcPr>
            <w:tcW w:w="3008" w:type="dxa"/>
            <w:tcBorders>
              <w:top w:val="single" w:sz="8" w:space="0" w:color="000000"/>
              <w:bottom w:val="single" w:sz="4" w:space="0" w:color="auto"/>
            </w:tcBorders>
          </w:tcPr>
          <w:p w14:paraId="22982409" w14:textId="0B8E18D9" w:rsidR="00487DEB" w:rsidRPr="00581071" w:rsidRDefault="00581071" w:rsidP="005C185E">
            <w:pPr>
              <w:keepNext/>
            </w:pPr>
            <w:r w:rsidRPr="00581071">
              <w:t xml:space="preserve">Constraint / Remark </w:t>
            </w:r>
          </w:p>
        </w:tc>
      </w:tr>
      <w:tr w:rsidR="00487DEB" w:rsidRPr="005C185E" w14:paraId="69A626E4" w14:textId="77777777" w:rsidTr="00330810">
        <w:trPr>
          <w:cnfStyle w:val="100000000000" w:firstRow="1" w:lastRow="0" w:firstColumn="0" w:lastColumn="0" w:oddVBand="0" w:evenVBand="0" w:oddHBand="0" w:evenHBand="0" w:firstRowFirstColumn="0" w:firstRowLastColumn="0" w:lastRowFirstColumn="0" w:lastRowLastColumn="0"/>
        </w:trPr>
        <w:tc>
          <w:tcPr>
            <w:tcW w:w="1999" w:type="dxa"/>
            <w:tcBorders>
              <w:top w:val="single" w:sz="4" w:space="0" w:color="auto"/>
            </w:tcBorders>
            <w:shd w:val="clear" w:color="auto" w:fill="auto"/>
          </w:tcPr>
          <w:p w14:paraId="5D30CFC4" w14:textId="77777777" w:rsidR="00487DEB" w:rsidRPr="005C185E" w:rsidRDefault="00487DEB" w:rsidP="00CE30E7">
            <w:pPr>
              <w:rPr>
                <w:b w:val="0"/>
                <w:sz w:val="18"/>
                <w:szCs w:val="20"/>
              </w:rPr>
            </w:pPr>
            <w:r w:rsidRPr="005C185E">
              <w:rPr>
                <w:b w:val="0"/>
                <w:sz w:val="18"/>
                <w:szCs w:val="20"/>
              </w:rPr>
              <w:t>id</w:t>
            </w:r>
          </w:p>
        </w:tc>
        <w:tc>
          <w:tcPr>
            <w:tcW w:w="1843" w:type="dxa"/>
            <w:tcBorders>
              <w:top w:val="single" w:sz="4" w:space="0" w:color="auto"/>
            </w:tcBorders>
            <w:shd w:val="clear" w:color="auto" w:fill="auto"/>
          </w:tcPr>
          <w:p w14:paraId="349F68BF" w14:textId="77777777" w:rsidR="00487DEB" w:rsidRPr="005C185E" w:rsidRDefault="00487DEB" w:rsidP="00CE30E7">
            <w:pPr>
              <w:rPr>
                <w:b w:val="0"/>
                <w:sz w:val="18"/>
                <w:szCs w:val="20"/>
              </w:rPr>
            </w:pPr>
            <w:r w:rsidRPr="005C185E">
              <w:rPr>
                <w:b w:val="0"/>
                <w:sz w:val="20"/>
                <w:szCs w:val="20"/>
              </w:rPr>
              <w:t>Integer</w:t>
            </w:r>
            <w:r w:rsidRPr="005C185E">
              <w:rPr>
                <w:b w:val="0"/>
                <w:sz w:val="18"/>
                <w:szCs w:val="20"/>
              </w:rPr>
              <w:t xml:space="preserve"> </w:t>
            </w:r>
          </w:p>
        </w:tc>
        <w:tc>
          <w:tcPr>
            <w:tcW w:w="1681" w:type="dxa"/>
            <w:tcBorders>
              <w:top w:val="single" w:sz="4" w:space="0" w:color="auto"/>
            </w:tcBorders>
            <w:shd w:val="clear" w:color="auto" w:fill="auto"/>
          </w:tcPr>
          <w:p w14:paraId="6282395B" w14:textId="77777777" w:rsidR="00487DEB" w:rsidRPr="005C185E" w:rsidRDefault="00487DEB" w:rsidP="00CE30E7">
            <w:pPr>
              <w:rPr>
                <w:b w:val="0"/>
                <w:sz w:val="18"/>
                <w:szCs w:val="20"/>
              </w:rPr>
            </w:pPr>
            <w:r w:rsidRPr="005C185E">
              <w:rPr>
                <w:b w:val="0"/>
                <w:sz w:val="18"/>
                <w:szCs w:val="20"/>
              </w:rPr>
              <w:t>Required</w:t>
            </w:r>
          </w:p>
        </w:tc>
        <w:tc>
          <w:tcPr>
            <w:tcW w:w="3008" w:type="dxa"/>
            <w:tcBorders>
              <w:top w:val="single" w:sz="4" w:space="0" w:color="auto"/>
            </w:tcBorders>
            <w:shd w:val="clear" w:color="auto" w:fill="auto"/>
          </w:tcPr>
          <w:p w14:paraId="38DF4D52" w14:textId="77777777" w:rsidR="00487DEB" w:rsidRPr="005C185E" w:rsidRDefault="00487DEB" w:rsidP="00CE30E7">
            <w:pPr>
              <w:keepNext/>
              <w:rPr>
                <w:b w:val="0"/>
                <w:sz w:val="18"/>
                <w:szCs w:val="20"/>
              </w:rPr>
            </w:pPr>
            <w:r w:rsidRPr="005C185E">
              <w:rPr>
                <w:b w:val="0"/>
                <w:sz w:val="18"/>
                <w:szCs w:val="20"/>
              </w:rPr>
              <w:t>unique within a χMCF file</w:t>
            </w:r>
          </w:p>
        </w:tc>
      </w:tr>
    </w:tbl>
    <w:p w14:paraId="7566C6A3" w14:textId="71318F4D" w:rsidR="00487DEB" w:rsidRDefault="00487DEB" w:rsidP="00487DEB"/>
    <w:p w14:paraId="74B78EEE" w14:textId="5123DF4F" w:rsidR="00FB6AF0" w:rsidRPr="00E6480C" w:rsidRDefault="00FC68DB" w:rsidP="001640C5">
      <w:pPr>
        <w:pStyle w:val="Beschriftung"/>
        <w:keepNext/>
        <w:keepLines/>
      </w:pPr>
      <w:bookmarkStart w:id="288" w:name="_Ref156205009"/>
      <w:bookmarkStart w:id="289" w:name="_Toc3566417"/>
      <w:bookmarkStart w:id="290" w:name="_Toc34747417"/>
      <w:bookmarkStart w:id="291" w:name="_Toc77095865"/>
      <w:bookmarkStart w:id="292" w:name="_Ref101337844"/>
      <w:bookmarkStart w:id="293" w:name="_Toc167044215"/>
      <w:r w:rsidRPr="00F54804">
        <w:t xml:space="preserve">Table </w:t>
      </w:r>
      <w:r w:rsidRPr="00F54804">
        <w:fldChar w:fldCharType="begin"/>
      </w:r>
      <w:r w:rsidRPr="00F54804">
        <w:instrText xml:space="preserve"> SEQ Table \* ARABIC </w:instrText>
      </w:r>
      <w:r w:rsidRPr="00F54804">
        <w:fldChar w:fldCharType="separate"/>
      </w:r>
      <w:r w:rsidR="00A965C9">
        <w:rPr>
          <w:noProof/>
        </w:rPr>
        <w:t>5</w:t>
      </w:r>
      <w:r w:rsidRPr="00F54804">
        <w:fldChar w:fldCharType="end"/>
      </w:r>
      <w:bookmarkEnd w:id="288"/>
      <w:r w:rsidR="00FB6AF0">
        <w:t xml:space="preserve"> —</w:t>
      </w:r>
      <w:r w:rsidRPr="00F54804">
        <w:t xml:space="preserve"> Nested elements of element </w:t>
      </w:r>
      <w:r w:rsidRPr="00F54804">
        <w:rPr>
          <w:rFonts w:ascii="Courier New" w:hAnsi="Courier New" w:cs="Courier New"/>
        </w:rPr>
        <w:t>&lt;connection_group/</w:t>
      </w:r>
      <w:r w:rsidRPr="005C2D94">
        <w:rPr>
          <w:rFonts w:ascii="Courier New" w:hAnsi="Courier New" w:cs="Courier New"/>
        </w:rPr>
        <w:t>&gt;</w:t>
      </w:r>
      <w:bookmarkEnd w:id="289"/>
      <w:bookmarkEnd w:id="290"/>
      <w:bookmarkEnd w:id="291"/>
      <w:bookmarkEnd w:id="292"/>
      <w:bookmarkEnd w:id="293"/>
      <w:r w:rsidR="00F05ADC">
        <w:rPr>
          <w:rFonts w:ascii="Courier New" w:hAnsi="Courier New" w:cs="Courier New"/>
        </w:rPr>
        <w:t xml:space="preserve"> </w:t>
      </w:r>
    </w:p>
    <w:tbl>
      <w:tblPr>
        <w:tblW w:w="8500"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1983"/>
        <w:gridCol w:w="1843"/>
        <w:gridCol w:w="1697"/>
        <w:gridCol w:w="2977"/>
      </w:tblGrid>
      <w:tr w:rsidR="00FB6AF0" w:rsidRPr="002E32DA" w14:paraId="403280DD" w14:textId="77777777" w:rsidTr="00CE30E7">
        <w:trPr>
          <w:tblHeader/>
          <w:jc w:val="center"/>
        </w:trPr>
        <w:tc>
          <w:tcPr>
            <w:tcW w:w="1983" w:type="dxa"/>
            <w:tcBorders>
              <w:top w:val="single" w:sz="8" w:space="0" w:color="auto"/>
              <w:left w:val="single" w:sz="8" w:space="0" w:color="auto"/>
              <w:bottom w:val="single" w:sz="8" w:space="0" w:color="auto"/>
              <w:right w:val="single" w:sz="4" w:space="0" w:color="auto"/>
              <w:tl2br w:val="nil"/>
              <w:tr2bl w:val="nil"/>
            </w:tcBorders>
            <w:shd w:val="clear" w:color="auto" w:fill="F3F3F3"/>
            <w:vAlign w:val="bottom"/>
          </w:tcPr>
          <w:p w14:paraId="40F33619" w14:textId="11B63FE5" w:rsidR="00FB6AF0" w:rsidRPr="002E32DA" w:rsidRDefault="00CC3429" w:rsidP="00416C5E">
            <w:pPr>
              <w:keepNext/>
              <w:spacing w:line="240" w:lineRule="auto"/>
              <w:rPr>
                <w:b/>
                <w:iCs/>
              </w:rPr>
            </w:pPr>
            <w:r>
              <w:rPr>
                <w:b/>
                <w:iCs/>
              </w:rPr>
              <w:t>Nested elements</w:t>
            </w:r>
          </w:p>
        </w:tc>
        <w:tc>
          <w:tcPr>
            <w:tcW w:w="1843"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4D6F3DD0" w14:textId="77777777" w:rsidR="00FB6AF0" w:rsidRPr="002E32DA" w:rsidRDefault="00FB6AF0" w:rsidP="00416C5E">
            <w:pPr>
              <w:keepNext/>
              <w:spacing w:line="240" w:lineRule="auto"/>
              <w:rPr>
                <w:b/>
                <w:iCs/>
              </w:rPr>
            </w:pPr>
            <w:r w:rsidRPr="002E32DA">
              <w:rPr>
                <w:b/>
                <w:iCs/>
              </w:rPr>
              <w:t>Multiplicity</w:t>
            </w:r>
          </w:p>
        </w:tc>
        <w:tc>
          <w:tcPr>
            <w:tcW w:w="1697"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3FA34182" w14:textId="77777777" w:rsidR="00FB6AF0" w:rsidRPr="002E32DA" w:rsidRDefault="00FB6AF0" w:rsidP="00416C5E">
            <w:pPr>
              <w:keepNext/>
              <w:spacing w:line="240" w:lineRule="auto"/>
              <w:rPr>
                <w:b/>
                <w:iCs/>
              </w:rPr>
            </w:pPr>
            <w:r w:rsidRPr="002E32DA">
              <w:rPr>
                <w:b/>
                <w:iCs/>
              </w:rPr>
              <w:t>Use</w:t>
            </w:r>
          </w:p>
        </w:tc>
        <w:tc>
          <w:tcPr>
            <w:tcW w:w="2977" w:type="dxa"/>
            <w:tcBorders>
              <w:top w:val="single" w:sz="8" w:space="0" w:color="auto"/>
              <w:left w:val="single" w:sz="4" w:space="0" w:color="auto"/>
              <w:bottom w:val="single" w:sz="8" w:space="0" w:color="auto"/>
              <w:right w:val="single" w:sz="8" w:space="0" w:color="auto"/>
              <w:tl2br w:val="nil"/>
              <w:tr2bl w:val="nil"/>
            </w:tcBorders>
            <w:shd w:val="clear" w:color="auto" w:fill="F3F3F3"/>
            <w:vAlign w:val="bottom"/>
          </w:tcPr>
          <w:p w14:paraId="7514F61C" w14:textId="77777777" w:rsidR="00FB6AF0" w:rsidRPr="002E32DA" w:rsidRDefault="00FB6AF0" w:rsidP="00416C5E">
            <w:pPr>
              <w:keepNext/>
              <w:spacing w:line="240" w:lineRule="auto"/>
              <w:rPr>
                <w:b/>
                <w:iCs/>
              </w:rPr>
            </w:pPr>
            <w:r w:rsidRPr="002E32DA">
              <w:rPr>
                <w:b/>
                <w:iCs/>
              </w:rPr>
              <w:t>Constraint</w:t>
            </w:r>
          </w:p>
        </w:tc>
      </w:tr>
      <w:tr w:rsidR="00FB6AF0" w:rsidRPr="00F54804" w14:paraId="4151B7F9" w14:textId="77777777" w:rsidTr="00CE30E7">
        <w:trPr>
          <w:trHeight w:val="283"/>
          <w:jc w:val="center"/>
        </w:trPr>
        <w:tc>
          <w:tcPr>
            <w:tcW w:w="1983" w:type="dxa"/>
          </w:tcPr>
          <w:p w14:paraId="6C867F51" w14:textId="77777777" w:rsidR="00FB6AF0" w:rsidRPr="00F54804" w:rsidRDefault="00FB6AF0" w:rsidP="00416C5E">
            <w:pPr>
              <w:keepNext/>
              <w:spacing w:line="240" w:lineRule="auto"/>
              <w:rPr>
                <w:sz w:val="18"/>
                <w:szCs w:val="20"/>
              </w:rPr>
            </w:pPr>
            <w:r w:rsidRPr="00F54804">
              <w:rPr>
                <w:sz w:val="18"/>
                <w:szCs w:val="20"/>
              </w:rPr>
              <w:t>connected_to</w:t>
            </w:r>
          </w:p>
        </w:tc>
        <w:tc>
          <w:tcPr>
            <w:tcW w:w="1843" w:type="dxa"/>
          </w:tcPr>
          <w:p w14:paraId="7ECF28E1" w14:textId="77777777" w:rsidR="00FB6AF0" w:rsidRPr="00F54804" w:rsidRDefault="00FB6AF0" w:rsidP="00416C5E">
            <w:pPr>
              <w:keepNext/>
              <w:spacing w:line="240" w:lineRule="auto"/>
              <w:rPr>
                <w:sz w:val="18"/>
                <w:szCs w:val="20"/>
              </w:rPr>
            </w:pPr>
            <w:r w:rsidRPr="00F54804">
              <w:rPr>
                <w:sz w:val="18"/>
                <w:szCs w:val="20"/>
              </w:rPr>
              <w:t>1</w:t>
            </w:r>
          </w:p>
        </w:tc>
        <w:tc>
          <w:tcPr>
            <w:tcW w:w="1697" w:type="dxa"/>
          </w:tcPr>
          <w:p w14:paraId="6C6033A6" w14:textId="77777777" w:rsidR="00FB6AF0" w:rsidRPr="00F54804" w:rsidRDefault="00FB6AF0" w:rsidP="00416C5E">
            <w:pPr>
              <w:keepNext/>
              <w:spacing w:line="240" w:lineRule="auto"/>
              <w:rPr>
                <w:sz w:val="18"/>
                <w:szCs w:val="20"/>
              </w:rPr>
            </w:pPr>
            <w:r w:rsidRPr="00F54804">
              <w:rPr>
                <w:sz w:val="18"/>
                <w:szCs w:val="20"/>
              </w:rPr>
              <w:t>Required</w:t>
            </w:r>
          </w:p>
        </w:tc>
        <w:tc>
          <w:tcPr>
            <w:tcW w:w="2977" w:type="dxa"/>
          </w:tcPr>
          <w:p w14:paraId="41AA6782" w14:textId="77777777" w:rsidR="00FB6AF0" w:rsidRPr="00F54804" w:rsidRDefault="00FB6AF0" w:rsidP="00416C5E">
            <w:pPr>
              <w:keepNext/>
              <w:spacing w:line="240" w:lineRule="auto"/>
              <w:rPr>
                <w:sz w:val="18"/>
                <w:szCs w:val="20"/>
              </w:rPr>
            </w:pPr>
            <w:r w:rsidRPr="00F54804">
              <w:rPr>
                <w:sz w:val="18"/>
                <w:szCs w:val="20"/>
              </w:rPr>
              <w:t>-</w:t>
            </w:r>
          </w:p>
        </w:tc>
      </w:tr>
      <w:tr w:rsidR="00FB6AF0" w:rsidRPr="00F54804" w14:paraId="1EC770BE" w14:textId="77777777" w:rsidTr="00CE30E7">
        <w:trPr>
          <w:trHeight w:val="283"/>
          <w:jc w:val="center"/>
        </w:trPr>
        <w:tc>
          <w:tcPr>
            <w:tcW w:w="1983" w:type="dxa"/>
          </w:tcPr>
          <w:p w14:paraId="770BABD0" w14:textId="77777777" w:rsidR="00FB6AF0" w:rsidRPr="00F54804" w:rsidRDefault="00FB6AF0" w:rsidP="00416C5E">
            <w:pPr>
              <w:keepNext/>
              <w:spacing w:line="240" w:lineRule="auto"/>
              <w:rPr>
                <w:sz w:val="18"/>
                <w:szCs w:val="20"/>
              </w:rPr>
            </w:pPr>
            <w:r w:rsidRPr="00F54804">
              <w:rPr>
                <w:sz w:val="18"/>
                <w:szCs w:val="20"/>
              </w:rPr>
              <w:t>connection_list</w:t>
            </w:r>
          </w:p>
        </w:tc>
        <w:tc>
          <w:tcPr>
            <w:tcW w:w="1843" w:type="dxa"/>
          </w:tcPr>
          <w:p w14:paraId="15CB3B08" w14:textId="77777777" w:rsidR="00FB6AF0" w:rsidRPr="00F54804" w:rsidRDefault="00FB6AF0" w:rsidP="00416C5E">
            <w:pPr>
              <w:keepNext/>
              <w:spacing w:line="240" w:lineRule="auto"/>
              <w:rPr>
                <w:sz w:val="18"/>
                <w:szCs w:val="20"/>
              </w:rPr>
            </w:pPr>
            <w:r w:rsidRPr="00F54804">
              <w:rPr>
                <w:sz w:val="18"/>
                <w:szCs w:val="20"/>
              </w:rPr>
              <w:t>1</w:t>
            </w:r>
          </w:p>
        </w:tc>
        <w:tc>
          <w:tcPr>
            <w:tcW w:w="1697" w:type="dxa"/>
          </w:tcPr>
          <w:p w14:paraId="30A46E1C" w14:textId="77777777" w:rsidR="00FB6AF0" w:rsidRPr="00F54804" w:rsidRDefault="00FB6AF0" w:rsidP="00416C5E">
            <w:pPr>
              <w:keepNext/>
              <w:spacing w:line="240" w:lineRule="auto"/>
              <w:rPr>
                <w:sz w:val="18"/>
                <w:szCs w:val="20"/>
              </w:rPr>
            </w:pPr>
            <w:r w:rsidRPr="00F54804">
              <w:rPr>
                <w:sz w:val="18"/>
                <w:szCs w:val="20"/>
              </w:rPr>
              <w:t>Required</w:t>
            </w:r>
          </w:p>
        </w:tc>
        <w:tc>
          <w:tcPr>
            <w:tcW w:w="2977" w:type="dxa"/>
          </w:tcPr>
          <w:p w14:paraId="2F20F799" w14:textId="77777777" w:rsidR="00FB6AF0" w:rsidRPr="00F54804" w:rsidRDefault="00FB6AF0" w:rsidP="00416C5E">
            <w:pPr>
              <w:keepNext/>
              <w:spacing w:line="240" w:lineRule="auto"/>
              <w:rPr>
                <w:sz w:val="18"/>
                <w:szCs w:val="20"/>
              </w:rPr>
            </w:pPr>
            <w:r w:rsidRPr="00F54804">
              <w:rPr>
                <w:sz w:val="18"/>
                <w:szCs w:val="20"/>
              </w:rPr>
              <w:t>-</w:t>
            </w:r>
          </w:p>
        </w:tc>
      </w:tr>
      <w:tr w:rsidR="00FB6AF0" w:rsidRPr="00F54804" w14:paraId="32F95512" w14:textId="77777777" w:rsidTr="00CE30E7">
        <w:trPr>
          <w:trHeight w:val="283"/>
          <w:jc w:val="center"/>
        </w:trPr>
        <w:tc>
          <w:tcPr>
            <w:tcW w:w="1983" w:type="dxa"/>
          </w:tcPr>
          <w:p w14:paraId="643CD96D" w14:textId="77777777" w:rsidR="00FB6AF0" w:rsidRPr="00F54804" w:rsidRDefault="00FB6AF0" w:rsidP="005C185E">
            <w:pPr>
              <w:spacing w:line="240" w:lineRule="auto"/>
              <w:rPr>
                <w:sz w:val="18"/>
                <w:szCs w:val="20"/>
              </w:rPr>
            </w:pPr>
            <w:r w:rsidRPr="00F54804">
              <w:rPr>
                <w:sz w:val="18"/>
                <w:szCs w:val="20"/>
              </w:rPr>
              <w:t>contact_list</w:t>
            </w:r>
          </w:p>
        </w:tc>
        <w:tc>
          <w:tcPr>
            <w:tcW w:w="1843" w:type="dxa"/>
          </w:tcPr>
          <w:p w14:paraId="0D6E117A" w14:textId="77777777" w:rsidR="00FB6AF0" w:rsidRPr="00F54804" w:rsidRDefault="00FB6AF0" w:rsidP="005C185E">
            <w:pPr>
              <w:spacing w:line="240" w:lineRule="auto"/>
              <w:rPr>
                <w:sz w:val="18"/>
                <w:szCs w:val="20"/>
              </w:rPr>
            </w:pPr>
            <w:r w:rsidRPr="00F54804">
              <w:rPr>
                <w:sz w:val="18"/>
                <w:szCs w:val="20"/>
              </w:rPr>
              <w:t>1</w:t>
            </w:r>
          </w:p>
        </w:tc>
        <w:tc>
          <w:tcPr>
            <w:tcW w:w="1697" w:type="dxa"/>
          </w:tcPr>
          <w:p w14:paraId="52A137DB" w14:textId="77777777" w:rsidR="00FB6AF0" w:rsidRPr="00F54804" w:rsidRDefault="00FB6AF0" w:rsidP="005C185E">
            <w:pPr>
              <w:spacing w:line="240" w:lineRule="auto"/>
              <w:rPr>
                <w:sz w:val="18"/>
                <w:szCs w:val="20"/>
              </w:rPr>
            </w:pPr>
            <w:r w:rsidRPr="00F54804">
              <w:rPr>
                <w:sz w:val="18"/>
                <w:szCs w:val="20"/>
              </w:rPr>
              <w:t>Optional</w:t>
            </w:r>
          </w:p>
        </w:tc>
        <w:tc>
          <w:tcPr>
            <w:tcW w:w="2977" w:type="dxa"/>
          </w:tcPr>
          <w:p w14:paraId="0DE8B1CA" w14:textId="77777777" w:rsidR="00FB6AF0" w:rsidRPr="00F54804" w:rsidRDefault="00FB6AF0" w:rsidP="005C185E">
            <w:pPr>
              <w:spacing w:line="240" w:lineRule="auto"/>
              <w:rPr>
                <w:sz w:val="18"/>
                <w:szCs w:val="20"/>
              </w:rPr>
            </w:pPr>
            <w:r w:rsidRPr="00F54804">
              <w:rPr>
                <w:sz w:val="18"/>
                <w:szCs w:val="20"/>
              </w:rPr>
              <w:t>-</w:t>
            </w:r>
          </w:p>
        </w:tc>
      </w:tr>
    </w:tbl>
    <w:p w14:paraId="73A5EA54" w14:textId="22D80413" w:rsidR="004366E4" w:rsidRPr="0013175B" w:rsidRDefault="00FC68DB" w:rsidP="004366E4">
      <w:r w:rsidRPr="004366E4">
        <w:rPr>
          <w:lang w:eastAsia="x-none"/>
        </w:rPr>
        <w:t>A</w:t>
      </w:r>
      <w:r w:rsidRPr="004366E4">
        <w:rPr>
          <w:rFonts w:cs="Arial"/>
        </w:rPr>
        <w:t xml:space="preserve">n empty or missing </w:t>
      </w:r>
      <w:r w:rsidRPr="004366E4">
        <w:rPr>
          <w:rStyle w:val="CodeCharacter"/>
        </w:rPr>
        <w:t>&lt;connected_to</w:t>
      </w:r>
      <w:r w:rsidR="00715359" w:rsidRPr="004366E4">
        <w:rPr>
          <w:rStyle w:val="CodeCharacter"/>
        </w:rPr>
        <w:t>/</w:t>
      </w:r>
      <w:r w:rsidRPr="004366E4">
        <w:rPr>
          <w:rStyle w:val="CodeCharacter"/>
        </w:rPr>
        <w:t>&gt;</w:t>
      </w:r>
      <w:r w:rsidRPr="004366E4">
        <w:rPr>
          <w:rFonts w:cs="Arial"/>
        </w:rPr>
        <w:t xml:space="preserve"> </w:t>
      </w:r>
      <w:r w:rsidR="00EA251C">
        <w:rPr>
          <w:rFonts w:cs="Arial"/>
        </w:rPr>
        <w:t>element</w:t>
      </w:r>
      <w:r w:rsidR="00DA61B6">
        <w:rPr>
          <w:rFonts w:cs="Arial"/>
        </w:rPr>
        <w:t xml:space="preserve"> </w:t>
      </w:r>
      <w:r w:rsidRPr="004366E4">
        <w:rPr>
          <w:rFonts w:cs="Arial"/>
        </w:rPr>
        <w:t xml:space="preserve">means a connection according to geometric </w:t>
      </w:r>
      <w:r w:rsidR="009068E7" w:rsidRPr="004366E4">
        <w:rPr>
          <w:rFonts w:cs="Arial"/>
        </w:rPr>
        <w:t>neighbourhood</w:t>
      </w:r>
      <w:r w:rsidRPr="004366E4">
        <w:rPr>
          <w:rFonts w:cs="Arial"/>
        </w:rPr>
        <w:t xml:space="preserve">, alone. However, if </w:t>
      </w:r>
      <w:r w:rsidRPr="004366E4">
        <w:rPr>
          <w:rStyle w:val="CodeCharacter"/>
        </w:rPr>
        <w:t>&lt;connected</w:t>
      </w:r>
      <w:r w:rsidR="00715359" w:rsidRPr="004366E4">
        <w:rPr>
          <w:rStyle w:val="CodeCharacter"/>
        </w:rPr>
        <w:t>_</w:t>
      </w:r>
      <w:r w:rsidRPr="004366E4">
        <w:rPr>
          <w:rStyle w:val="CodeCharacter"/>
        </w:rPr>
        <w:t>to</w:t>
      </w:r>
      <w:r w:rsidR="00715359" w:rsidRPr="004366E4">
        <w:rPr>
          <w:rStyle w:val="CodeCharacter"/>
        </w:rPr>
        <w:t>/</w:t>
      </w:r>
      <w:r w:rsidRPr="004366E4">
        <w:rPr>
          <w:rStyle w:val="CodeCharacter"/>
        </w:rPr>
        <w:t>&gt;</w:t>
      </w:r>
      <w:r w:rsidRPr="004366E4">
        <w:rPr>
          <w:rFonts w:cs="Arial"/>
        </w:rPr>
        <w:t xml:space="preserve"> is present, it </w:t>
      </w:r>
      <w:r w:rsidR="00B24F1C">
        <w:rPr>
          <w:rFonts w:cs="Arial"/>
        </w:rPr>
        <w:t>must</w:t>
      </w:r>
      <w:r w:rsidR="003359B7" w:rsidRPr="004366E4">
        <w:rPr>
          <w:rFonts w:cs="Arial"/>
        </w:rPr>
        <w:t xml:space="preserve"> </w:t>
      </w:r>
      <w:r w:rsidRPr="004366E4">
        <w:rPr>
          <w:rFonts w:cs="Arial"/>
        </w:rPr>
        <w:t xml:space="preserve">be </w:t>
      </w:r>
      <w:r w:rsidRPr="00063B94">
        <w:rPr>
          <w:rFonts w:cs="Arial"/>
        </w:rPr>
        <w:t>complete</w:t>
      </w:r>
      <w:r w:rsidRPr="004366E4">
        <w:rPr>
          <w:rFonts w:cs="Arial"/>
        </w:rPr>
        <w:t xml:space="preserve">, </w:t>
      </w:r>
      <w:r w:rsidR="00CC3429">
        <w:rPr>
          <w:rFonts w:cs="Arial"/>
        </w:rPr>
        <w:t>i.e.</w:t>
      </w:r>
      <w:r w:rsidR="003359B7" w:rsidRPr="004366E4">
        <w:rPr>
          <w:rFonts w:cs="Arial"/>
        </w:rPr>
        <w:t xml:space="preserve"> </w:t>
      </w:r>
      <w:r w:rsidRPr="004366E4">
        <w:rPr>
          <w:rFonts w:cs="Arial"/>
        </w:rPr>
        <w:t xml:space="preserve">no additional connection </w:t>
      </w:r>
      <w:r w:rsidR="009068E7" w:rsidRPr="004366E4">
        <w:rPr>
          <w:rFonts w:cs="Arial"/>
        </w:rPr>
        <w:t>partners</w:t>
      </w:r>
      <w:r w:rsidRPr="004366E4">
        <w:rPr>
          <w:rFonts w:cs="Arial"/>
        </w:rPr>
        <w:t xml:space="preserve"> </w:t>
      </w:r>
      <w:r w:rsidR="00CC3429">
        <w:rPr>
          <w:rFonts w:cs="Arial"/>
        </w:rPr>
        <w:t>shall</w:t>
      </w:r>
      <w:r w:rsidRPr="004366E4">
        <w:rPr>
          <w:rFonts w:cs="Arial"/>
        </w:rPr>
        <w:t xml:space="preserve"> be searched</w:t>
      </w:r>
      <w:r w:rsidR="00DA61B6">
        <w:rPr>
          <w:rFonts w:cs="Arial"/>
        </w:rPr>
        <w:t xml:space="preserve">. </w:t>
      </w:r>
      <w:r w:rsidR="00FE31EE" w:rsidRPr="004366E4">
        <w:rPr>
          <w:rFonts w:cs="Arial"/>
        </w:rPr>
        <w:t xml:space="preserve">Searching for a geometric </w:t>
      </w:r>
      <w:r w:rsidR="009068E7" w:rsidRPr="004366E4">
        <w:rPr>
          <w:rFonts w:cs="Arial"/>
        </w:rPr>
        <w:t>neighbourhood</w:t>
      </w:r>
      <w:r w:rsidR="00FE31EE" w:rsidRPr="004366E4">
        <w:rPr>
          <w:rFonts w:cs="Arial"/>
        </w:rPr>
        <w:t xml:space="preserve"> </w:t>
      </w:r>
      <w:r w:rsidR="00B24F1C">
        <w:rPr>
          <w:rFonts w:cs="Arial"/>
        </w:rPr>
        <w:t xml:space="preserve">can yield </w:t>
      </w:r>
      <w:r w:rsidR="00FE31EE" w:rsidRPr="004366E4">
        <w:rPr>
          <w:rFonts w:cs="Arial"/>
        </w:rPr>
        <w:t xml:space="preserve">different results, depending on the algorithm employed. To avoid ambiguities, no connections with missing </w:t>
      </w:r>
      <w:r w:rsidR="00FE31EE" w:rsidRPr="00B24F1C">
        <w:rPr>
          <w:rStyle w:val="CodeCharacter"/>
        </w:rPr>
        <w:t>&lt;connected_to</w:t>
      </w:r>
      <w:r w:rsidR="00B24F1C">
        <w:rPr>
          <w:rStyle w:val="CodeCharacter"/>
        </w:rPr>
        <w:t>/</w:t>
      </w:r>
      <w:r w:rsidR="00FE31EE" w:rsidRPr="00B24F1C">
        <w:rPr>
          <w:rStyle w:val="CodeCharacter"/>
        </w:rPr>
        <w:t>&gt;</w:t>
      </w:r>
      <w:r w:rsidR="00FE31EE" w:rsidRPr="004366E4">
        <w:rPr>
          <w:rFonts w:cs="Arial"/>
        </w:rPr>
        <w:t xml:space="preserve"> should reach the solver. Therefore,</w:t>
      </w:r>
      <w:r w:rsidR="00B24F1C" w:rsidRPr="00B24F1C">
        <w:rPr>
          <w:rStyle w:val="CodeCharacter"/>
        </w:rPr>
        <w:t xml:space="preserve"> &lt;connected_to</w:t>
      </w:r>
      <w:r w:rsidR="00B24F1C">
        <w:rPr>
          <w:rStyle w:val="CodeCharacter"/>
        </w:rPr>
        <w:t>/</w:t>
      </w:r>
      <w:r w:rsidR="00B24F1C" w:rsidRPr="00B24F1C">
        <w:rPr>
          <w:rStyle w:val="CodeCharacter"/>
        </w:rPr>
        <w:t>&gt;</w:t>
      </w:r>
      <w:r w:rsidR="00FE31EE" w:rsidRPr="004366E4">
        <w:rPr>
          <w:rFonts w:cs="Arial"/>
        </w:rPr>
        <w:t xml:space="preserve"> should be filled by the </w:t>
      </w:r>
      <w:r w:rsidR="00715359" w:rsidRPr="004366E4">
        <w:rPr>
          <w:rFonts w:cs="Arial"/>
        </w:rPr>
        <w:t>pre-processor</w:t>
      </w:r>
      <w:r w:rsidR="00FE31EE" w:rsidRPr="004366E4">
        <w:rPr>
          <w:rFonts w:cs="Arial"/>
        </w:rPr>
        <w:t>.</w:t>
      </w:r>
      <w:r w:rsidR="004366E4">
        <w:rPr>
          <w:rFonts w:cs="Arial"/>
        </w:rPr>
        <w:t xml:space="preserve"> </w:t>
      </w:r>
    </w:p>
    <w:p w14:paraId="73A0333B" w14:textId="5BDCA73B" w:rsidR="00FB6AF0" w:rsidRPr="0013175B" w:rsidRDefault="00FC68DB" w:rsidP="004366E4">
      <w:r w:rsidRPr="004366E4">
        <w:t>In addition to parts and properties, no other means (</w:t>
      </w:r>
      <w:r w:rsidR="006D3F88" w:rsidRPr="004366E4">
        <w:t xml:space="preserve">such as </w:t>
      </w:r>
      <w:r w:rsidRPr="004366E4">
        <w:t xml:space="preserve">sets) for grouping objects are allowed. </w:t>
      </w:r>
    </w:p>
    <w:p w14:paraId="1BA3DC56" w14:textId="699F6CE5" w:rsidR="00FC68DB" w:rsidRDefault="00FC68DB" w:rsidP="00B202D2">
      <w:pPr>
        <w:pStyle w:val="berschrift3"/>
      </w:pPr>
      <w:bookmarkStart w:id="294" w:name="_Ref432343981"/>
      <w:bookmarkStart w:id="295" w:name="_Toc3556947"/>
      <w:bookmarkStart w:id="296" w:name="_Toc34747196"/>
      <w:bookmarkStart w:id="297" w:name="_Toc77102010"/>
      <w:bookmarkStart w:id="298" w:name="_Toc167044020"/>
      <w:r w:rsidRPr="00F54804">
        <w:lastRenderedPageBreak/>
        <w:t xml:space="preserve">Connected </w:t>
      </w:r>
      <w:r w:rsidR="00CC3429">
        <w:t>o</w:t>
      </w:r>
      <w:r w:rsidRPr="00F54804">
        <w:t>bjects</w:t>
      </w:r>
      <w:bookmarkEnd w:id="294"/>
      <w:bookmarkEnd w:id="295"/>
      <w:bookmarkEnd w:id="296"/>
      <w:bookmarkEnd w:id="297"/>
      <w:bookmarkEnd w:id="298"/>
      <w:r w:rsidRPr="00F54804">
        <w:t xml:space="preserve"> </w:t>
      </w:r>
    </w:p>
    <w:p w14:paraId="3BB607C3" w14:textId="6DC411DF" w:rsidR="00560DF4" w:rsidRPr="00560DF4" w:rsidRDefault="00560DF4" w:rsidP="0013175B">
      <w:pPr>
        <w:pStyle w:val="berschrift4"/>
      </w:pPr>
      <w:r>
        <w:t>General</w:t>
      </w:r>
    </w:p>
    <w:p w14:paraId="1A223DF1" w14:textId="646C2145" w:rsidR="00FB6AF0" w:rsidRDefault="00FC68DB" w:rsidP="00B202D2">
      <w:r w:rsidRPr="005C2D94">
        <w:t xml:space="preserve">The basic objects which can be jointed are parts and assemblies (see </w:t>
      </w:r>
      <w:r w:rsidR="005020EF">
        <w:t>clause</w:t>
      </w:r>
      <w:r w:rsidR="00207B8D">
        <w:t> </w:t>
      </w:r>
      <w:r w:rsidRPr="00F54804">
        <w:fldChar w:fldCharType="begin"/>
      </w:r>
      <w:r w:rsidRPr="00F54804">
        <w:instrText xml:space="preserve"> REF _Ref371939247 \r \h  \* MERGEFORMAT </w:instrText>
      </w:r>
      <w:r w:rsidRPr="00F54804">
        <w:fldChar w:fldCharType="separate"/>
      </w:r>
      <w:r w:rsidR="00A965C9">
        <w:t>6</w:t>
      </w:r>
      <w:r w:rsidRPr="00F54804">
        <w:fldChar w:fldCharType="end"/>
      </w:r>
      <w:r w:rsidRPr="00F54804">
        <w:t xml:space="preserve">) which appear as nested elements </w:t>
      </w:r>
      <w:r w:rsidRPr="00715359">
        <w:rPr>
          <w:rStyle w:val="CodeCharacter"/>
        </w:rPr>
        <w:t>&lt;part/&gt;</w:t>
      </w:r>
      <w:r w:rsidRPr="005C2D94">
        <w:t xml:space="preserve"> and </w:t>
      </w:r>
      <w:r w:rsidRPr="00715359">
        <w:rPr>
          <w:rStyle w:val="CodeCharacter"/>
        </w:rPr>
        <w:t>&lt;assy/&gt;</w:t>
      </w:r>
      <w:r w:rsidRPr="00BD52D7">
        <w:t xml:space="preserve"> of </w:t>
      </w:r>
      <w:r w:rsidRPr="00715359">
        <w:rPr>
          <w:rStyle w:val="CodeCharacter"/>
        </w:rPr>
        <w:t>&lt;connected_to</w:t>
      </w:r>
      <w:r w:rsidR="00715359" w:rsidRPr="00715359">
        <w:rPr>
          <w:rStyle w:val="CodeCharacter"/>
        </w:rPr>
        <w:t>/</w:t>
      </w:r>
      <w:r w:rsidRPr="00715359">
        <w:rPr>
          <w:rStyle w:val="CodeCharacter"/>
        </w:rPr>
        <w:t>&gt;</w:t>
      </w:r>
      <w:r w:rsidRPr="00BD52D7">
        <w:t xml:space="preserve">. </w:t>
      </w:r>
      <w:r w:rsidR="00FB6AF0">
        <w:t xml:space="preserve">The </w:t>
      </w:r>
      <w:r w:rsidRPr="000A1B7B">
        <w:t xml:space="preserve">XML-specification of </w:t>
      </w:r>
      <w:r w:rsidRPr="00715359">
        <w:rPr>
          <w:rStyle w:val="CodeCharacter"/>
        </w:rPr>
        <w:t>&lt;connected_to</w:t>
      </w:r>
      <w:r w:rsidR="00715359" w:rsidRPr="00715359">
        <w:rPr>
          <w:rStyle w:val="CodeCharacter"/>
        </w:rPr>
        <w:t>/</w:t>
      </w:r>
      <w:r w:rsidRPr="00715359">
        <w:rPr>
          <w:rStyle w:val="CodeCharacter"/>
        </w:rPr>
        <w:t>&gt;</w:t>
      </w:r>
      <w:r w:rsidR="00FB6AF0">
        <w:t xml:space="preserve"> is shown in </w:t>
      </w:r>
      <w:r w:rsidR="00FB6AF0">
        <w:fldChar w:fldCharType="begin"/>
      </w:r>
      <w:r w:rsidR="00FB6AF0">
        <w:instrText xml:space="preserve"> REF _Ref101338215 \h </w:instrText>
      </w:r>
      <w:r w:rsidR="00FB6AF0">
        <w:fldChar w:fldCharType="separate"/>
      </w:r>
      <w:r w:rsidR="00A965C9" w:rsidRPr="00F54804">
        <w:t xml:space="preserve">Table </w:t>
      </w:r>
      <w:r w:rsidR="00A965C9">
        <w:rPr>
          <w:noProof/>
        </w:rPr>
        <w:t>6</w:t>
      </w:r>
      <w:r w:rsidR="00FB6AF0">
        <w:fldChar w:fldCharType="end"/>
      </w:r>
      <w:r w:rsidR="00FB6AF0">
        <w:t>.</w:t>
      </w:r>
    </w:p>
    <w:p w14:paraId="4BFE1FEC" w14:textId="3824E0B9" w:rsidR="00FB6AF0" w:rsidRPr="00F05ADC" w:rsidRDefault="00FC68DB" w:rsidP="001640C5">
      <w:pPr>
        <w:pStyle w:val="Beschriftung"/>
        <w:keepNext/>
        <w:keepLines/>
      </w:pPr>
      <w:bookmarkStart w:id="299" w:name="_Ref101338215"/>
      <w:bookmarkStart w:id="300" w:name="_Toc3566418"/>
      <w:bookmarkStart w:id="301" w:name="_Toc34747418"/>
      <w:bookmarkStart w:id="302" w:name="_Toc77095866"/>
      <w:bookmarkStart w:id="303" w:name="_Toc167044216"/>
      <w:bookmarkStart w:id="304" w:name="_Ref371942385"/>
      <w:r w:rsidRPr="00F54804">
        <w:t xml:space="preserve">Table </w:t>
      </w:r>
      <w:r w:rsidRPr="00F54804">
        <w:fldChar w:fldCharType="begin"/>
      </w:r>
      <w:r w:rsidRPr="00F54804">
        <w:instrText xml:space="preserve"> SEQ Table \* ARABIC </w:instrText>
      </w:r>
      <w:r w:rsidRPr="00F54804">
        <w:fldChar w:fldCharType="separate"/>
      </w:r>
      <w:r w:rsidR="00A965C9">
        <w:rPr>
          <w:noProof/>
        </w:rPr>
        <w:t>6</w:t>
      </w:r>
      <w:r w:rsidRPr="00F54804">
        <w:fldChar w:fldCharType="end"/>
      </w:r>
      <w:bookmarkEnd w:id="299"/>
      <w:r w:rsidR="00FB6AF0">
        <w:t xml:space="preserve"> —</w:t>
      </w:r>
      <w:r w:rsidRPr="00F54804">
        <w:t xml:space="preserve"> Nested </w:t>
      </w:r>
      <w:r w:rsidRPr="00F05ADC">
        <w:t xml:space="preserve">elements of </w:t>
      </w:r>
      <w:r w:rsidRPr="00F05ADC">
        <w:rPr>
          <w:rFonts w:ascii="Courier New" w:hAnsi="Courier New" w:cs="Courier New"/>
        </w:rPr>
        <w:t>&lt;conn</w:t>
      </w:r>
      <w:r w:rsidRPr="00F05ADC">
        <w:rPr>
          <w:b w:val="0"/>
          <w:bCs w:val="0"/>
        </w:rPr>
        <w:t>ected_to</w:t>
      </w:r>
      <w:r w:rsidR="00715359" w:rsidRPr="00F05ADC">
        <w:rPr>
          <w:b w:val="0"/>
          <w:bCs w:val="0"/>
        </w:rPr>
        <w:t>/</w:t>
      </w:r>
      <w:r w:rsidRPr="00F05ADC">
        <w:rPr>
          <w:b w:val="0"/>
          <w:bCs w:val="0"/>
        </w:rPr>
        <w:t>&gt;</w:t>
      </w:r>
      <w:bookmarkEnd w:id="300"/>
      <w:bookmarkEnd w:id="301"/>
      <w:bookmarkEnd w:id="302"/>
      <w:bookmarkEnd w:id="303"/>
      <w:r w:rsidR="00F05ADC">
        <w:rPr>
          <w:b w:val="0"/>
          <w:bCs w:val="0"/>
        </w:rPr>
        <w:t xml:space="preserve"> </w:t>
      </w:r>
    </w:p>
    <w:tbl>
      <w:tblPr>
        <w:tblW w:w="8500"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1979"/>
        <w:gridCol w:w="1413"/>
        <w:gridCol w:w="2419"/>
        <w:gridCol w:w="2689"/>
      </w:tblGrid>
      <w:tr w:rsidR="00FB6AF0" w:rsidRPr="00AB5772" w14:paraId="34B75267" w14:textId="77777777" w:rsidTr="002E32DA">
        <w:trPr>
          <w:jc w:val="center"/>
        </w:trPr>
        <w:tc>
          <w:tcPr>
            <w:tcW w:w="1979" w:type="dxa"/>
            <w:tcBorders>
              <w:top w:val="single" w:sz="8" w:space="0" w:color="auto"/>
              <w:left w:val="single" w:sz="8" w:space="0" w:color="auto"/>
              <w:bottom w:val="single" w:sz="8" w:space="0" w:color="auto"/>
              <w:right w:val="single" w:sz="4" w:space="0" w:color="auto"/>
              <w:tl2br w:val="nil"/>
              <w:tr2bl w:val="nil"/>
            </w:tcBorders>
            <w:shd w:val="clear" w:color="auto" w:fill="F3F3F3"/>
            <w:vAlign w:val="bottom"/>
          </w:tcPr>
          <w:p w14:paraId="6F1B70C2" w14:textId="6B78DC46" w:rsidR="00FB6AF0" w:rsidRPr="00AB5772" w:rsidRDefault="00CC3429" w:rsidP="0013175B">
            <w:pPr>
              <w:keepNext/>
              <w:rPr>
                <w:b/>
              </w:rPr>
            </w:pPr>
            <w:r>
              <w:rPr>
                <w:b/>
              </w:rPr>
              <w:t>Nested elements</w:t>
            </w:r>
          </w:p>
        </w:tc>
        <w:tc>
          <w:tcPr>
            <w:tcW w:w="1413"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0AC1B306" w14:textId="77777777" w:rsidR="00FB6AF0" w:rsidRPr="00AB5772" w:rsidRDefault="00FB6AF0" w:rsidP="0013175B">
            <w:pPr>
              <w:keepNext/>
              <w:rPr>
                <w:b/>
              </w:rPr>
            </w:pPr>
            <w:r w:rsidRPr="00AB5772">
              <w:rPr>
                <w:b/>
              </w:rPr>
              <w:t>Multiplicity</w:t>
            </w:r>
          </w:p>
        </w:tc>
        <w:tc>
          <w:tcPr>
            <w:tcW w:w="2419"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43FD9A10" w14:textId="77777777" w:rsidR="00FB6AF0" w:rsidRPr="00AB5772" w:rsidRDefault="00FB6AF0" w:rsidP="0013175B">
            <w:pPr>
              <w:keepNext/>
              <w:rPr>
                <w:b/>
              </w:rPr>
            </w:pPr>
            <w:r w:rsidRPr="00AB5772">
              <w:rPr>
                <w:b/>
              </w:rPr>
              <w:t>Use</w:t>
            </w:r>
          </w:p>
        </w:tc>
        <w:tc>
          <w:tcPr>
            <w:tcW w:w="2689" w:type="dxa"/>
            <w:tcBorders>
              <w:top w:val="single" w:sz="8" w:space="0" w:color="auto"/>
              <w:left w:val="single" w:sz="4" w:space="0" w:color="auto"/>
              <w:bottom w:val="single" w:sz="8" w:space="0" w:color="auto"/>
              <w:right w:val="single" w:sz="8" w:space="0" w:color="auto"/>
              <w:tl2br w:val="nil"/>
              <w:tr2bl w:val="nil"/>
            </w:tcBorders>
            <w:shd w:val="clear" w:color="auto" w:fill="F3F3F3"/>
            <w:vAlign w:val="bottom"/>
          </w:tcPr>
          <w:p w14:paraId="730C2A15" w14:textId="77777777" w:rsidR="00FB6AF0" w:rsidRPr="00AB5772" w:rsidRDefault="00FB6AF0" w:rsidP="0013175B">
            <w:pPr>
              <w:keepNext/>
              <w:rPr>
                <w:b/>
              </w:rPr>
            </w:pPr>
            <w:r w:rsidRPr="00AB5772">
              <w:rPr>
                <w:b/>
              </w:rPr>
              <w:t>Constraint</w:t>
            </w:r>
          </w:p>
        </w:tc>
      </w:tr>
      <w:tr w:rsidR="00FB6AF0" w:rsidRPr="00F54804" w14:paraId="278F997A" w14:textId="77777777" w:rsidTr="002E32DA">
        <w:trPr>
          <w:jc w:val="center"/>
        </w:trPr>
        <w:tc>
          <w:tcPr>
            <w:tcW w:w="1979" w:type="dxa"/>
            <w:tcBorders>
              <w:top w:val="single" w:sz="8" w:space="0" w:color="auto"/>
              <w:bottom w:val="dotted" w:sz="4" w:space="0" w:color="auto"/>
            </w:tcBorders>
          </w:tcPr>
          <w:p w14:paraId="77E10D1C" w14:textId="77777777" w:rsidR="00FB6AF0" w:rsidRPr="00F54804" w:rsidRDefault="00FB6AF0" w:rsidP="0013175B">
            <w:pPr>
              <w:keepNext/>
              <w:rPr>
                <w:sz w:val="20"/>
                <w:szCs w:val="20"/>
              </w:rPr>
            </w:pPr>
            <w:r w:rsidRPr="00F54804">
              <w:rPr>
                <w:sz w:val="20"/>
                <w:szCs w:val="20"/>
              </w:rPr>
              <w:t>part</w:t>
            </w:r>
          </w:p>
        </w:tc>
        <w:tc>
          <w:tcPr>
            <w:tcW w:w="1413" w:type="dxa"/>
            <w:tcBorders>
              <w:top w:val="single" w:sz="8" w:space="0" w:color="auto"/>
              <w:bottom w:val="dotted" w:sz="4" w:space="0" w:color="auto"/>
            </w:tcBorders>
          </w:tcPr>
          <w:p w14:paraId="0FC0E742" w14:textId="77777777" w:rsidR="00FB6AF0" w:rsidRPr="00F54804" w:rsidRDefault="00FB6AF0" w:rsidP="0013175B">
            <w:pPr>
              <w:keepNext/>
              <w:rPr>
                <w:sz w:val="20"/>
                <w:szCs w:val="20"/>
              </w:rPr>
            </w:pPr>
            <w:r w:rsidRPr="00F54804">
              <w:rPr>
                <w:sz w:val="20"/>
                <w:szCs w:val="20"/>
              </w:rPr>
              <w:t>1 - *</w:t>
            </w:r>
          </w:p>
        </w:tc>
        <w:tc>
          <w:tcPr>
            <w:tcW w:w="2419" w:type="dxa"/>
            <w:tcBorders>
              <w:top w:val="single" w:sz="8" w:space="0" w:color="auto"/>
            </w:tcBorders>
            <w:vAlign w:val="center"/>
          </w:tcPr>
          <w:p w14:paraId="76747AA8" w14:textId="77777777" w:rsidR="00FB6AF0" w:rsidRPr="00F54804" w:rsidRDefault="00FB6AF0" w:rsidP="0013175B">
            <w:pPr>
              <w:keepNext/>
              <w:rPr>
                <w:sz w:val="20"/>
                <w:szCs w:val="20"/>
                <w:highlight w:val="yellow"/>
              </w:rPr>
            </w:pPr>
            <w:r w:rsidRPr="00F54804">
              <w:rPr>
                <w:sz w:val="20"/>
                <w:szCs w:val="20"/>
              </w:rPr>
              <w:t>Optional</w:t>
            </w:r>
          </w:p>
        </w:tc>
        <w:tc>
          <w:tcPr>
            <w:tcW w:w="2689" w:type="dxa"/>
            <w:tcBorders>
              <w:top w:val="single" w:sz="8" w:space="0" w:color="auto"/>
              <w:bottom w:val="dotted" w:sz="4" w:space="0" w:color="auto"/>
            </w:tcBorders>
          </w:tcPr>
          <w:p w14:paraId="6D927B43" w14:textId="77777777" w:rsidR="00FB6AF0" w:rsidRPr="00F54804" w:rsidRDefault="00FB6AF0" w:rsidP="0013175B">
            <w:pPr>
              <w:keepNext/>
              <w:rPr>
                <w:sz w:val="20"/>
                <w:szCs w:val="20"/>
              </w:rPr>
            </w:pPr>
            <w:r w:rsidRPr="00F54804">
              <w:rPr>
                <w:sz w:val="20"/>
                <w:szCs w:val="20"/>
              </w:rPr>
              <w:t>-</w:t>
            </w:r>
          </w:p>
        </w:tc>
      </w:tr>
      <w:tr w:rsidR="00FB6AF0" w:rsidRPr="00F54804" w14:paraId="6CCFCA19" w14:textId="77777777" w:rsidTr="002E32DA">
        <w:trPr>
          <w:jc w:val="center"/>
        </w:trPr>
        <w:tc>
          <w:tcPr>
            <w:tcW w:w="1979" w:type="dxa"/>
            <w:tcBorders>
              <w:top w:val="dotted" w:sz="4" w:space="0" w:color="auto"/>
              <w:bottom w:val="single" w:sz="8" w:space="0" w:color="000000"/>
            </w:tcBorders>
          </w:tcPr>
          <w:p w14:paraId="4AFF9298" w14:textId="77777777" w:rsidR="00FB6AF0" w:rsidRPr="00F54804" w:rsidRDefault="00FB6AF0" w:rsidP="0013175B">
            <w:pPr>
              <w:keepNext/>
              <w:rPr>
                <w:sz w:val="20"/>
                <w:szCs w:val="20"/>
              </w:rPr>
            </w:pPr>
            <w:r w:rsidRPr="00F54804">
              <w:rPr>
                <w:sz w:val="20"/>
                <w:szCs w:val="20"/>
              </w:rPr>
              <w:t>assy</w:t>
            </w:r>
          </w:p>
        </w:tc>
        <w:tc>
          <w:tcPr>
            <w:tcW w:w="1413" w:type="dxa"/>
            <w:tcBorders>
              <w:top w:val="dotted" w:sz="4" w:space="0" w:color="auto"/>
              <w:bottom w:val="single" w:sz="8" w:space="0" w:color="000000"/>
            </w:tcBorders>
          </w:tcPr>
          <w:p w14:paraId="49A7B0AD" w14:textId="77777777" w:rsidR="00FB6AF0" w:rsidRPr="00F54804" w:rsidRDefault="00FB6AF0" w:rsidP="0013175B">
            <w:pPr>
              <w:keepNext/>
              <w:rPr>
                <w:sz w:val="20"/>
                <w:szCs w:val="20"/>
              </w:rPr>
            </w:pPr>
            <w:r w:rsidRPr="00F54804">
              <w:rPr>
                <w:sz w:val="20"/>
                <w:szCs w:val="20"/>
              </w:rPr>
              <w:t>1 - *</w:t>
            </w:r>
          </w:p>
        </w:tc>
        <w:tc>
          <w:tcPr>
            <w:tcW w:w="2419" w:type="dxa"/>
            <w:tcBorders>
              <w:bottom w:val="single" w:sz="8" w:space="0" w:color="000000"/>
            </w:tcBorders>
          </w:tcPr>
          <w:p w14:paraId="4131C66C" w14:textId="77777777" w:rsidR="00FB6AF0" w:rsidRPr="00F54804" w:rsidRDefault="00FB6AF0" w:rsidP="0013175B">
            <w:pPr>
              <w:keepNext/>
              <w:rPr>
                <w:sz w:val="20"/>
                <w:szCs w:val="20"/>
              </w:rPr>
            </w:pPr>
            <w:r w:rsidRPr="00F54804">
              <w:rPr>
                <w:sz w:val="20"/>
                <w:szCs w:val="20"/>
              </w:rPr>
              <w:t>Optional</w:t>
            </w:r>
          </w:p>
        </w:tc>
        <w:tc>
          <w:tcPr>
            <w:tcW w:w="2689" w:type="dxa"/>
            <w:tcBorders>
              <w:top w:val="dotted" w:sz="4" w:space="0" w:color="auto"/>
              <w:bottom w:val="single" w:sz="8" w:space="0" w:color="000000"/>
            </w:tcBorders>
          </w:tcPr>
          <w:p w14:paraId="2D95F474" w14:textId="77777777" w:rsidR="00FB6AF0" w:rsidRPr="00F54804" w:rsidRDefault="00FB6AF0" w:rsidP="00560DF4">
            <w:pPr>
              <w:keepNext/>
              <w:rPr>
                <w:sz w:val="20"/>
                <w:szCs w:val="20"/>
              </w:rPr>
            </w:pPr>
            <w:r w:rsidRPr="00F54804">
              <w:rPr>
                <w:sz w:val="20"/>
                <w:szCs w:val="20"/>
              </w:rPr>
              <w:t>-</w:t>
            </w:r>
          </w:p>
        </w:tc>
      </w:tr>
    </w:tbl>
    <w:p w14:paraId="02FFFAE8" w14:textId="6D40F022" w:rsidR="00FC68DB" w:rsidRPr="001E4607" w:rsidRDefault="00FC68DB">
      <w:pPr>
        <w:pStyle w:val="berschrift4"/>
      </w:pPr>
      <w:bookmarkStart w:id="305" w:name="_Ref428791371"/>
      <w:bookmarkStart w:id="306" w:name="_Ref428891357"/>
      <w:bookmarkStart w:id="307" w:name="_Ref428892751"/>
      <w:bookmarkStart w:id="308" w:name="_Toc3556948"/>
      <w:bookmarkStart w:id="309" w:name="_Toc34747197"/>
      <w:bookmarkStart w:id="310" w:name="_Toc77102011"/>
      <w:r w:rsidRPr="005C2D94">
        <w:t xml:space="preserve">Element </w:t>
      </w:r>
      <w:r w:rsidRPr="00251C60">
        <w:rPr>
          <w:rStyle w:val="CodeCharacter"/>
        </w:rPr>
        <w:t>&lt;part/&gt;</w:t>
      </w:r>
      <w:bookmarkEnd w:id="304"/>
      <w:bookmarkEnd w:id="305"/>
      <w:bookmarkEnd w:id="306"/>
      <w:bookmarkEnd w:id="307"/>
      <w:bookmarkEnd w:id="308"/>
      <w:bookmarkEnd w:id="309"/>
      <w:bookmarkEnd w:id="310"/>
      <w:r w:rsidR="00251C60">
        <w:rPr>
          <w:rFonts w:ascii="Courier New" w:hAnsi="Courier New" w:cs="Courier New"/>
        </w:rPr>
        <w:t xml:space="preserve"> </w:t>
      </w:r>
    </w:p>
    <w:p w14:paraId="31493DFF" w14:textId="30ACC56C" w:rsidR="00FC68DB" w:rsidRPr="00BD52D7" w:rsidRDefault="00FC68DB" w:rsidP="00B202D2">
      <w:r w:rsidRPr="001E4607">
        <w:t xml:space="preserve">In χMCF, a part may refer to one CAx part or one CAE property. </w:t>
      </w:r>
    </w:p>
    <w:p w14:paraId="61DC1D74" w14:textId="4F1AB80B" w:rsidR="00FC68DB" w:rsidRDefault="00550867" w:rsidP="00B202D2">
      <w:r>
        <w:t>A part</w:t>
      </w:r>
      <w:r w:rsidR="00FC68DB" w:rsidRPr="000A1B7B">
        <w:t xml:space="preserve"> is described by the element </w:t>
      </w:r>
      <w:r w:rsidR="00FC68DB" w:rsidRPr="00715359">
        <w:rPr>
          <w:rStyle w:val="CodeCharacter"/>
        </w:rPr>
        <w:t>&lt;part/&gt;</w:t>
      </w:r>
      <w:r w:rsidR="00FC68DB" w:rsidRPr="00F54804">
        <w:t xml:space="preserve"> and a numeric </w:t>
      </w:r>
      <w:r w:rsidR="00FC68DB" w:rsidRPr="00715359">
        <w:rPr>
          <w:rStyle w:val="CodeCharacter"/>
        </w:rPr>
        <w:t>index</w:t>
      </w:r>
      <w:r w:rsidR="00FC68DB" w:rsidRPr="00F54804">
        <w:t xml:space="preserve">, a </w:t>
      </w:r>
      <w:r w:rsidR="00FC68DB" w:rsidRPr="00715359">
        <w:rPr>
          <w:rStyle w:val="CodeCharacter"/>
        </w:rPr>
        <w:t>label</w:t>
      </w:r>
      <w:r w:rsidR="00FC68DB" w:rsidRPr="00F54804">
        <w:t xml:space="preserve"> (part code), a </w:t>
      </w:r>
      <w:r w:rsidR="00FC68DB" w:rsidRPr="00715359">
        <w:rPr>
          <w:rStyle w:val="CodeCharacter"/>
        </w:rPr>
        <w:t>pid</w:t>
      </w:r>
      <w:r w:rsidR="00FC68DB" w:rsidRPr="00F54804">
        <w:t xml:space="preserve"> (property id) or </w:t>
      </w:r>
      <w:r w:rsidR="00FC68DB" w:rsidRPr="00715359">
        <w:rPr>
          <w:rStyle w:val="CodeCharacter"/>
        </w:rPr>
        <w:t>pname</w:t>
      </w:r>
      <w:r w:rsidR="00FC68DB" w:rsidRPr="00F54804">
        <w:t xml:space="preserve"> (property name), all provided as attributes. However, if both attributes</w:t>
      </w:r>
      <w:r w:rsidR="00F3142F">
        <w:t xml:space="preserve"> “</w:t>
      </w:r>
      <w:r w:rsidR="00FC68DB" w:rsidRPr="005C2D94">
        <w:t>label</w:t>
      </w:r>
      <w:r w:rsidR="00AF69E3">
        <w:t xml:space="preserve">” </w:t>
      </w:r>
      <w:r w:rsidR="00FC68DB" w:rsidRPr="00063B94">
        <w:t>and</w:t>
      </w:r>
      <w:r w:rsidR="00F3142F">
        <w:t xml:space="preserve"> “</w:t>
      </w:r>
      <w:r w:rsidR="00FC68DB" w:rsidRPr="001E4607">
        <w:t>pid</w:t>
      </w:r>
      <w:r w:rsidR="00AF69E3">
        <w:t xml:space="preserve">” </w:t>
      </w:r>
      <w:r w:rsidR="00FC68DB" w:rsidRPr="00BD52D7">
        <w:t>or</w:t>
      </w:r>
      <w:r w:rsidR="00F3142F">
        <w:t xml:space="preserve"> “</w:t>
      </w:r>
      <w:r w:rsidR="00FC68DB" w:rsidRPr="00BD52D7">
        <w:t>label</w:t>
      </w:r>
      <w:r w:rsidR="00AF69E3">
        <w:t xml:space="preserve">” </w:t>
      </w:r>
      <w:r w:rsidR="00FC68DB" w:rsidRPr="00063B94">
        <w:t>and</w:t>
      </w:r>
      <w:r w:rsidR="00F3142F">
        <w:t xml:space="preserve"> “</w:t>
      </w:r>
      <w:r w:rsidR="00FC68DB" w:rsidRPr="00F54804">
        <w:t>pname</w:t>
      </w:r>
      <w:r w:rsidR="00AF69E3">
        <w:t xml:space="preserve">” </w:t>
      </w:r>
      <w:r w:rsidR="00FC68DB" w:rsidRPr="00F54804">
        <w:t xml:space="preserve">are present, the label governs. </w:t>
      </w:r>
    </w:p>
    <w:p w14:paraId="56810C0A" w14:textId="39E46ABC" w:rsidR="004366E4" w:rsidRDefault="00FE31EE" w:rsidP="004366E4">
      <w:r>
        <w:t xml:space="preserve">Although most solvers use numbers as identifiers, </w:t>
      </w:r>
      <w:r w:rsidR="004366E4" w:rsidRPr="00A672BF">
        <w:t>ABAQUS</w:t>
      </w:r>
      <w:r>
        <w:t xml:space="preserve"> uses names as identifiers. To identify a property, only one of </w:t>
      </w:r>
      <w:r w:rsidRPr="00EE742E">
        <w:rPr>
          <w:rStyle w:val="CodeCharacter"/>
        </w:rPr>
        <w:t>pid</w:t>
      </w:r>
      <w:r>
        <w:t xml:space="preserve"> or </w:t>
      </w:r>
      <w:r w:rsidRPr="00EE742E">
        <w:rPr>
          <w:rStyle w:val="CodeCharacter"/>
        </w:rPr>
        <w:t>pname</w:t>
      </w:r>
      <w:r>
        <w:t xml:space="preserve"> is sufficient. If both identifiers are present, they </w:t>
      </w:r>
      <w:r w:rsidR="00D26CA6">
        <w:t>must</w:t>
      </w:r>
      <w:r>
        <w:t xml:space="preserve"> be equivalent</w:t>
      </w:r>
      <w:r w:rsidR="00D26CA6">
        <w:t xml:space="preserve"> in the sense that they both address the same collection of elements</w:t>
      </w:r>
      <w:r>
        <w:t xml:space="preserve">. Rationale for allowing presence of both identifiers is the case that the same mesh, and </w:t>
      </w:r>
      <w:r w:rsidR="003F3DEF">
        <w:t xml:space="preserve">therefore, </w:t>
      </w:r>
      <w:r>
        <w:t xml:space="preserve">same properties are used in both, NASTRAN and </w:t>
      </w:r>
      <w:r w:rsidR="004366E4" w:rsidRPr="00A672BF">
        <w:t>ABAQUS</w:t>
      </w:r>
      <w:r>
        <w:t xml:space="preserve">. </w:t>
      </w:r>
      <w:r w:rsidR="005504F7" w:rsidRPr="005504F7">
        <w:t>In this situation</w:t>
      </w:r>
      <w:r>
        <w:t xml:space="preserve">, it </w:t>
      </w:r>
      <w:r w:rsidR="00EE742E">
        <w:rPr>
          <w:szCs w:val="24"/>
        </w:rPr>
        <w:t>is recommended</w:t>
      </w:r>
      <w:r>
        <w:t xml:space="preserve"> to have a χMCF file </w:t>
      </w:r>
      <w:r w:rsidR="00A53B04">
        <w:rPr>
          <w:szCs w:val="24"/>
        </w:rPr>
        <w:t>which contains both</w:t>
      </w:r>
      <w:r>
        <w:t xml:space="preserve">, PIDs and property names. On </w:t>
      </w:r>
      <w:r w:rsidR="00EE742E">
        <w:t xml:space="preserve">the </w:t>
      </w:r>
      <w:r>
        <w:t xml:space="preserve">solver side, this </w:t>
      </w:r>
      <w:r w:rsidRPr="00986240">
        <w:t xml:space="preserve">would cause no confusion since NASTRAN would ignore the property name and </w:t>
      </w:r>
      <w:r w:rsidR="00721E42">
        <w:t>ABAQUS</w:t>
      </w:r>
      <w:r w:rsidRPr="00986240">
        <w:t xml:space="preserve"> the PID. The responsibility to keep both primary keys unique and </w:t>
      </w:r>
      <w:r w:rsidR="00D26CA6">
        <w:t>equivalent</w:t>
      </w:r>
      <w:r w:rsidRPr="00986240">
        <w:t xml:space="preserve"> resides on </w:t>
      </w:r>
      <w:r w:rsidR="004114DE">
        <w:t xml:space="preserve">the </w:t>
      </w:r>
      <w:r w:rsidR="00641774" w:rsidRPr="00986240">
        <w:t>pre-processor</w:t>
      </w:r>
      <w:r w:rsidRPr="00986240">
        <w:t xml:space="preserve"> side. Upon import of χMCF to a </w:t>
      </w:r>
      <w:r w:rsidR="00641774" w:rsidRPr="00986240">
        <w:t>pre-processor</w:t>
      </w:r>
      <w:r w:rsidRPr="00986240">
        <w:t>, inconsistent property keys shall cause an error.</w:t>
      </w:r>
      <w:r w:rsidR="004366E4">
        <w:t xml:space="preserve"> </w:t>
      </w:r>
    </w:p>
    <w:p w14:paraId="5462D65D" w14:textId="7A622AA9" w:rsidR="00FC68DB" w:rsidRPr="00986240" w:rsidRDefault="00FC68DB" w:rsidP="00B202D2">
      <w:r w:rsidRPr="00986240">
        <w:t xml:space="preserve">The </w:t>
      </w:r>
      <w:r w:rsidRPr="00986240">
        <w:rPr>
          <w:rStyle w:val="CodeCharacter"/>
        </w:rPr>
        <w:t>index</w:t>
      </w:r>
      <w:r w:rsidRPr="00986240">
        <w:t xml:space="preserve"> needs to be unique only within the parent element </w:t>
      </w:r>
      <w:r w:rsidRPr="00986240">
        <w:rPr>
          <w:rStyle w:val="CodeCharacter"/>
        </w:rPr>
        <w:t>&lt;connected_to</w:t>
      </w:r>
      <w:r w:rsidR="00641774" w:rsidRPr="00986240">
        <w:rPr>
          <w:rStyle w:val="CodeCharacter"/>
        </w:rPr>
        <w:t>/</w:t>
      </w:r>
      <w:r w:rsidRPr="00986240">
        <w:rPr>
          <w:rStyle w:val="CodeCharacter"/>
        </w:rPr>
        <w:t>&gt;.</w:t>
      </w:r>
      <w:r w:rsidRPr="00986240">
        <w:t xml:space="preserve"> For specific connections, it is used as the matching index for the base sheet.</w:t>
      </w:r>
      <w:r w:rsidR="00A66CDC">
        <w:t xml:space="preserve"> </w:t>
      </w:r>
    </w:p>
    <w:p w14:paraId="50E37B95" w14:textId="7F9BA57F" w:rsidR="00FC68DB" w:rsidRPr="00986240" w:rsidRDefault="00FC68DB" w:rsidP="0013175B">
      <w:r w:rsidRPr="00986240">
        <w:t xml:space="preserve">The attribute </w:t>
      </w:r>
      <w:r w:rsidRPr="00986240">
        <w:rPr>
          <w:rStyle w:val="CodeCharacter"/>
        </w:rPr>
        <w:t>index</w:t>
      </w:r>
      <w:r w:rsidRPr="00986240">
        <w:t xml:space="preserve"> of </w:t>
      </w:r>
      <w:r w:rsidRPr="00986240">
        <w:rPr>
          <w:rStyle w:val="CodeCharacter"/>
        </w:rPr>
        <w:t xml:space="preserve">&lt;part/&gt; </w:t>
      </w:r>
      <w:r w:rsidRPr="00986240">
        <w:t xml:space="preserve">element is required only if the </w:t>
      </w:r>
      <w:r w:rsidRPr="00986240">
        <w:rPr>
          <w:rStyle w:val="CodeCharacter"/>
        </w:rPr>
        <w:t>part</w:t>
      </w:r>
      <w:r w:rsidRPr="00986240">
        <w:t xml:space="preserve"> element is used as </w:t>
      </w:r>
      <w:r w:rsidR="00EA251C">
        <w:t xml:space="preserve">a </w:t>
      </w:r>
      <w:r w:rsidRPr="00986240">
        <w:t xml:space="preserve">nested element under </w:t>
      </w:r>
      <w:r w:rsidR="00EA251C">
        <w:t xml:space="preserve">the </w:t>
      </w:r>
      <w:r w:rsidRPr="00986240">
        <w:rPr>
          <w:rStyle w:val="CodeCharacter"/>
        </w:rPr>
        <w:t>&lt;connected_to</w:t>
      </w:r>
      <w:r w:rsidR="00641774" w:rsidRPr="00986240">
        <w:rPr>
          <w:rStyle w:val="CodeCharacter"/>
        </w:rPr>
        <w:t>/</w:t>
      </w:r>
      <w:r w:rsidRPr="00986240">
        <w:rPr>
          <w:rStyle w:val="CodeCharacter"/>
        </w:rPr>
        <w:t>&gt;</w:t>
      </w:r>
      <w:r w:rsidR="00EA251C">
        <w:rPr>
          <w:rStyle w:val="CodeCharacter"/>
        </w:rPr>
        <w:t xml:space="preserve"> </w:t>
      </w:r>
      <w:r w:rsidR="00EA251C" w:rsidRPr="00986240">
        <w:t>element</w:t>
      </w:r>
      <w:r w:rsidRPr="00986240">
        <w:t>. I</w:t>
      </w:r>
      <w:r w:rsidR="005504F7">
        <w:t>f</w:t>
      </w:r>
      <w:r w:rsidRPr="00986240">
        <w:t xml:space="preserve"> the </w:t>
      </w:r>
      <w:r w:rsidRPr="00986240">
        <w:rPr>
          <w:rStyle w:val="CodeCharacter"/>
        </w:rPr>
        <w:t xml:space="preserve">&lt;part/&gt; </w:t>
      </w:r>
      <w:r w:rsidRPr="00986240">
        <w:t xml:space="preserve">element is used within the element </w:t>
      </w:r>
      <w:r w:rsidRPr="00986240">
        <w:rPr>
          <w:rStyle w:val="CodeCharacter"/>
        </w:rPr>
        <w:t>&lt;assy/&gt;</w:t>
      </w:r>
      <w:r w:rsidR="005504F7" w:rsidRPr="005504F7">
        <w:t xml:space="preserve">, </w:t>
      </w:r>
      <w:r w:rsidRPr="00986240">
        <w:t xml:space="preserve">then </w:t>
      </w:r>
      <w:r w:rsidRPr="00986240">
        <w:rPr>
          <w:rStyle w:val="CodeCharacter"/>
        </w:rPr>
        <w:t>index</w:t>
      </w:r>
      <w:r w:rsidRPr="00986240">
        <w:t xml:space="preserve"> is </w:t>
      </w:r>
      <w:r w:rsidR="004114DE">
        <w:t>not</w:t>
      </w:r>
      <w:r w:rsidR="00205F58" w:rsidRPr="00986240">
        <w:t xml:space="preserve"> </w:t>
      </w:r>
      <w:r w:rsidRPr="00986240">
        <w:t xml:space="preserve">allowed as </w:t>
      </w:r>
      <w:r w:rsidR="00B5409A">
        <w:t xml:space="preserve">an </w:t>
      </w:r>
      <w:r w:rsidRPr="00986240">
        <w:t xml:space="preserve">attribute of the </w:t>
      </w:r>
      <w:r w:rsidRPr="00986240">
        <w:rPr>
          <w:rStyle w:val="CodeCharacter"/>
        </w:rPr>
        <w:t xml:space="preserve">&lt;part/&gt; </w:t>
      </w:r>
      <w:r w:rsidRPr="00986240">
        <w:t>element.</w:t>
      </w:r>
      <w:r w:rsidR="00FB6AF0" w:rsidRPr="00986240">
        <w:t xml:space="preserve"> </w:t>
      </w:r>
      <w:r w:rsidR="00A90643">
        <w:rPr>
          <w:szCs w:val="24"/>
        </w:rPr>
        <w:t xml:space="preserve">The </w:t>
      </w:r>
      <w:r w:rsidRPr="00986240">
        <w:t xml:space="preserve">XML-specification of </w:t>
      </w:r>
      <w:r w:rsidRPr="00986240">
        <w:rPr>
          <w:rStyle w:val="CodeCharacter"/>
        </w:rPr>
        <w:t>&lt;part/&gt;</w:t>
      </w:r>
      <w:r w:rsidR="00FB6AF0" w:rsidRPr="00986240">
        <w:t xml:space="preserve"> is shown in </w:t>
      </w:r>
      <w:r w:rsidR="00FB6AF0" w:rsidRPr="00986240">
        <w:fldChar w:fldCharType="begin"/>
      </w:r>
      <w:r w:rsidR="00FB6AF0" w:rsidRPr="00986240">
        <w:instrText xml:space="preserve"> REF _Ref101338320 \h </w:instrText>
      </w:r>
      <w:r w:rsidR="00FB6AF0" w:rsidRPr="00986240">
        <w:fldChar w:fldCharType="separate"/>
      </w:r>
      <w:r w:rsidR="00A965C9" w:rsidRPr="00986240">
        <w:t xml:space="preserve">Table </w:t>
      </w:r>
      <w:r w:rsidR="00A965C9">
        <w:rPr>
          <w:noProof/>
        </w:rPr>
        <w:t>7</w:t>
      </w:r>
      <w:r w:rsidR="00FB6AF0" w:rsidRPr="00986240">
        <w:fldChar w:fldCharType="end"/>
      </w:r>
      <w:r w:rsidR="00FB6AF0" w:rsidRPr="00986240">
        <w:t>.</w:t>
      </w:r>
      <w:r w:rsidR="00A66CDC">
        <w:t xml:space="preserve"> </w:t>
      </w:r>
    </w:p>
    <w:p w14:paraId="6BDD5E3C" w14:textId="493C990A" w:rsidR="00FB6AF0" w:rsidRPr="00986240" w:rsidRDefault="00FC68DB" w:rsidP="001640C5">
      <w:pPr>
        <w:pStyle w:val="Beschriftung"/>
        <w:keepNext/>
        <w:keepLines/>
      </w:pPr>
      <w:bookmarkStart w:id="311" w:name="_Ref101338320"/>
      <w:bookmarkStart w:id="312" w:name="_Toc3566419"/>
      <w:bookmarkStart w:id="313" w:name="_Toc34747419"/>
      <w:bookmarkStart w:id="314" w:name="_Toc77095867"/>
      <w:bookmarkStart w:id="315" w:name="_Toc167044217"/>
      <w:r w:rsidRPr="00986240">
        <w:t xml:space="preserve">Table </w:t>
      </w:r>
      <w:r w:rsidRPr="00986240">
        <w:fldChar w:fldCharType="begin"/>
      </w:r>
      <w:r w:rsidRPr="00986240">
        <w:instrText xml:space="preserve"> SEQ Table \* ARABIC </w:instrText>
      </w:r>
      <w:r w:rsidRPr="00986240">
        <w:fldChar w:fldCharType="separate"/>
      </w:r>
      <w:r w:rsidR="00A965C9">
        <w:rPr>
          <w:noProof/>
        </w:rPr>
        <w:t>7</w:t>
      </w:r>
      <w:r w:rsidRPr="00986240">
        <w:fldChar w:fldCharType="end"/>
      </w:r>
      <w:bookmarkEnd w:id="311"/>
      <w:r w:rsidR="00FB6AF0" w:rsidRPr="00986240">
        <w:t xml:space="preserve"> — </w:t>
      </w:r>
      <w:r w:rsidRPr="00986240">
        <w:t xml:space="preserve">Attributes of element </w:t>
      </w:r>
      <w:r w:rsidRPr="00986240">
        <w:rPr>
          <w:rStyle w:val="CodeCharacter"/>
        </w:rPr>
        <w:t>&lt;part/&gt;</w:t>
      </w:r>
      <w:bookmarkEnd w:id="312"/>
      <w:bookmarkEnd w:id="313"/>
      <w:bookmarkEnd w:id="314"/>
      <w:bookmarkEnd w:id="315"/>
      <w:r w:rsidR="003A053F">
        <w:rPr>
          <w:rStyle w:val="CodeCharacter"/>
        </w:rPr>
        <w:t xml:space="preserve"> </w:t>
      </w:r>
    </w:p>
    <w:tbl>
      <w:tblPr>
        <w:tblW w:w="8500" w:type="dxa"/>
        <w:tblInd w:w="397" w:type="dxa"/>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1258"/>
        <w:gridCol w:w="1855"/>
        <w:gridCol w:w="1560"/>
        <w:gridCol w:w="1134"/>
        <w:gridCol w:w="2693"/>
      </w:tblGrid>
      <w:tr w:rsidR="00986240" w:rsidRPr="00986240" w14:paraId="0891D114" w14:textId="77777777" w:rsidTr="00CE30E7">
        <w:trPr>
          <w:trHeight w:val="355"/>
        </w:trPr>
        <w:tc>
          <w:tcPr>
            <w:tcW w:w="1258" w:type="dxa"/>
            <w:tcBorders>
              <w:top w:val="single" w:sz="8" w:space="0" w:color="auto"/>
              <w:left w:val="single" w:sz="8" w:space="0" w:color="auto"/>
              <w:bottom w:val="single" w:sz="8" w:space="0" w:color="auto"/>
              <w:right w:val="single" w:sz="4" w:space="0" w:color="auto"/>
              <w:tl2br w:val="nil"/>
              <w:tr2bl w:val="nil"/>
            </w:tcBorders>
            <w:shd w:val="clear" w:color="auto" w:fill="F3F3F3"/>
            <w:vAlign w:val="bottom"/>
          </w:tcPr>
          <w:p w14:paraId="26750798" w14:textId="77777777" w:rsidR="00FB6AF0" w:rsidRPr="00986240" w:rsidRDefault="00FB6AF0" w:rsidP="00CE30E7">
            <w:pPr>
              <w:keepNext/>
              <w:rPr>
                <w:b/>
              </w:rPr>
            </w:pPr>
            <w:r w:rsidRPr="00986240">
              <w:rPr>
                <w:b/>
              </w:rPr>
              <w:t>Attributes</w:t>
            </w:r>
          </w:p>
        </w:tc>
        <w:tc>
          <w:tcPr>
            <w:tcW w:w="1855"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72B11AD2" w14:textId="77777777" w:rsidR="00FB6AF0" w:rsidRPr="00986240" w:rsidRDefault="00FB6AF0" w:rsidP="00CE30E7">
            <w:pPr>
              <w:keepNext/>
              <w:rPr>
                <w:b/>
              </w:rPr>
            </w:pPr>
            <w:r w:rsidRPr="00986240">
              <w:rPr>
                <w:b/>
              </w:rPr>
              <w:t>Type</w:t>
            </w:r>
          </w:p>
        </w:tc>
        <w:tc>
          <w:tcPr>
            <w:tcW w:w="1560"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0F5EEADF" w14:textId="44749FD9" w:rsidR="00FB6AF0" w:rsidRPr="00986240" w:rsidRDefault="00284485" w:rsidP="00CE30E7">
            <w:pPr>
              <w:keepNext/>
              <w:rPr>
                <w:b/>
              </w:rPr>
            </w:pPr>
            <w:r>
              <w:rPr>
                <w:b/>
              </w:rPr>
              <w:t>Value space</w:t>
            </w:r>
          </w:p>
        </w:tc>
        <w:tc>
          <w:tcPr>
            <w:tcW w:w="1134"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476514CC" w14:textId="77777777" w:rsidR="00FB6AF0" w:rsidRPr="00986240" w:rsidRDefault="00FB6AF0" w:rsidP="00CE30E7">
            <w:pPr>
              <w:keepNext/>
              <w:rPr>
                <w:b/>
              </w:rPr>
            </w:pPr>
            <w:r w:rsidRPr="00986240">
              <w:rPr>
                <w:b/>
              </w:rPr>
              <w:t>Use</w:t>
            </w:r>
          </w:p>
        </w:tc>
        <w:tc>
          <w:tcPr>
            <w:tcW w:w="2693" w:type="dxa"/>
            <w:tcBorders>
              <w:top w:val="single" w:sz="8" w:space="0" w:color="auto"/>
              <w:left w:val="single" w:sz="4" w:space="0" w:color="auto"/>
              <w:bottom w:val="single" w:sz="8" w:space="0" w:color="auto"/>
              <w:right w:val="single" w:sz="8" w:space="0" w:color="auto"/>
              <w:tl2br w:val="nil"/>
              <w:tr2bl w:val="nil"/>
            </w:tcBorders>
            <w:shd w:val="clear" w:color="auto" w:fill="F3F3F3"/>
            <w:vAlign w:val="bottom"/>
          </w:tcPr>
          <w:p w14:paraId="0BDBC143" w14:textId="77777777" w:rsidR="00FB6AF0" w:rsidRPr="00986240" w:rsidRDefault="00FB6AF0" w:rsidP="00CE30E7">
            <w:pPr>
              <w:keepNext/>
              <w:rPr>
                <w:b/>
              </w:rPr>
            </w:pPr>
            <w:r w:rsidRPr="00986240">
              <w:rPr>
                <w:b/>
              </w:rPr>
              <w:t>Constraint</w:t>
            </w:r>
          </w:p>
        </w:tc>
      </w:tr>
      <w:tr w:rsidR="00986240" w:rsidRPr="00986240" w14:paraId="3DE98273" w14:textId="77777777" w:rsidTr="00CE30E7">
        <w:trPr>
          <w:trHeight w:val="355"/>
        </w:trPr>
        <w:tc>
          <w:tcPr>
            <w:tcW w:w="1258" w:type="dxa"/>
          </w:tcPr>
          <w:p w14:paraId="5D0EA669" w14:textId="77777777" w:rsidR="00FB6AF0" w:rsidRPr="00986240" w:rsidRDefault="00FB6AF0" w:rsidP="00CE30E7">
            <w:pPr>
              <w:keepNext/>
              <w:rPr>
                <w:sz w:val="20"/>
                <w:szCs w:val="20"/>
              </w:rPr>
            </w:pPr>
            <w:r w:rsidRPr="00986240">
              <w:rPr>
                <w:sz w:val="20"/>
                <w:szCs w:val="20"/>
              </w:rPr>
              <w:t>index</w:t>
            </w:r>
          </w:p>
        </w:tc>
        <w:tc>
          <w:tcPr>
            <w:tcW w:w="1855" w:type="dxa"/>
          </w:tcPr>
          <w:p w14:paraId="1612E230" w14:textId="77777777" w:rsidR="00FB6AF0" w:rsidRPr="00986240" w:rsidRDefault="00FB6AF0" w:rsidP="00CE30E7">
            <w:pPr>
              <w:keepNext/>
              <w:rPr>
                <w:sz w:val="20"/>
                <w:szCs w:val="20"/>
              </w:rPr>
            </w:pPr>
            <w:r w:rsidRPr="00986240">
              <w:rPr>
                <w:sz w:val="20"/>
                <w:szCs w:val="20"/>
              </w:rPr>
              <w:t>Integer</w:t>
            </w:r>
          </w:p>
        </w:tc>
        <w:tc>
          <w:tcPr>
            <w:tcW w:w="1560" w:type="dxa"/>
          </w:tcPr>
          <w:p w14:paraId="6D7C0F52" w14:textId="77777777" w:rsidR="00FB6AF0" w:rsidRPr="00986240" w:rsidRDefault="00FB6AF0" w:rsidP="00CE30E7">
            <w:pPr>
              <w:keepNext/>
              <w:rPr>
                <w:sz w:val="20"/>
                <w:szCs w:val="20"/>
              </w:rPr>
            </w:pPr>
            <w:r w:rsidRPr="00986240">
              <w:rPr>
                <w:sz w:val="20"/>
                <w:szCs w:val="20"/>
              </w:rPr>
              <w:t>&gt; 0</w:t>
            </w:r>
          </w:p>
        </w:tc>
        <w:tc>
          <w:tcPr>
            <w:tcW w:w="1134" w:type="dxa"/>
          </w:tcPr>
          <w:p w14:paraId="4B64AC5B" w14:textId="77777777" w:rsidR="00FB6AF0" w:rsidRPr="00986240" w:rsidRDefault="00FB6AF0" w:rsidP="00CE30E7">
            <w:pPr>
              <w:keepNext/>
              <w:rPr>
                <w:sz w:val="20"/>
                <w:szCs w:val="20"/>
              </w:rPr>
            </w:pPr>
            <w:r w:rsidRPr="00986240">
              <w:rPr>
                <w:sz w:val="20"/>
                <w:szCs w:val="20"/>
              </w:rPr>
              <w:t>Required</w:t>
            </w:r>
          </w:p>
        </w:tc>
        <w:tc>
          <w:tcPr>
            <w:tcW w:w="2693" w:type="dxa"/>
          </w:tcPr>
          <w:p w14:paraId="70350ABA" w14:textId="25E59B6A" w:rsidR="00FB6AF0" w:rsidRPr="003A053F" w:rsidRDefault="00FB6AF0" w:rsidP="00CE30E7">
            <w:pPr>
              <w:keepNext/>
              <w:rPr>
                <w:sz w:val="20"/>
                <w:szCs w:val="20"/>
              </w:rPr>
            </w:pPr>
            <w:r w:rsidRPr="003A053F">
              <w:rPr>
                <w:sz w:val="20"/>
                <w:szCs w:val="20"/>
              </w:rPr>
              <w:t xml:space="preserve">Unique and required only within the parent element </w:t>
            </w:r>
            <w:r w:rsidR="006B0AD2" w:rsidRPr="003A053F">
              <w:rPr>
                <w:sz w:val="20"/>
                <w:szCs w:val="20"/>
              </w:rPr>
              <w:t>&lt;</w:t>
            </w:r>
            <w:r w:rsidRPr="003A053F">
              <w:rPr>
                <w:rStyle w:val="CodeCharacter"/>
                <w:sz w:val="20"/>
                <w:szCs w:val="20"/>
              </w:rPr>
              <w:t>connected_to</w:t>
            </w:r>
            <w:r w:rsidR="006B0AD2" w:rsidRPr="003A053F">
              <w:rPr>
                <w:rStyle w:val="CodeCharacter"/>
                <w:sz w:val="20"/>
                <w:szCs w:val="20"/>
              </w:rPr>
              <w:t>/&gt;</w:t>
            </w:r>
            <w:r w:rsidR="006B0AD2" w:rsidRPr="003A053F">
              <w:rPr>
                <w:rFonts w:ascii="Courier New" w:hAnsi="Courier New" w:cs="Courier New"/>
                <w:sz w:val="20"/>
                <w:szCs w:val="20"/>
              </w:rPr>
              <w:t xml:space="preserve"> </w:t>
            </w:r>
          </w:p>
        </w:tc>
      </w:tr>
      <w:tr w:rsidR="00986240" w:rsidRPr="00986240" w14:paraId="78AA55F8" w14:textId="77777777" w:rsidTr="00CE30E7">
        <w:trPr>
          <w:trHeight w:val="355"/>
        </w:trPr>
        <w:tc>
          <w:tcPr>
            <w:tcW w:w="1258" w:type="dxa"/>
          </w:tcPr>
          <w:p w14:paraId="423E3970" w14:textId="77777777" w:rsidR="00FB6AF0" w:rsidRPr="00986240" w:rsidRDefault="00FB6AF0" w:rsidP="00CE30E7">
            <w:pPr>
              <w:keepNext/>
              <w:rPr>
                <w:sz w:val="20"/>
                <w:szCs w:val="20"/>
              </w:rPr>
            </w:pPr>
            <w:r w:rsidRPr="00986240">
              <w:rPr>
                <w:sz w:val="20"/>
                <w:szCs w:val="20"/>
              </w:rPr>
              <w:t>label</w:t>
            </w:r>
          </w:p>
        </w:tc>
        <w:tc>
          <w:tcPr>
            <w:tcW w:w="1855" w:type="dxa"/>
          </w:tcPr>
          <w:p w14:paraId="682E5859" w14:textId="77777777" w:rsidR="00FB6AF0" w:rsidRPr="00986240" w:rsidRDefault="00FB6AF0" w:rsidP="00CE30E7">
            <w:pPr>
              <w:keepNext/>
              <w:rPr>
                <w:sz w:val="20"/>
                <w:szCs w:val="20"/>
              </w:rPr>
            </w:pPr>
            <w:r w:rsidRPr="00986240">
              <w:rPr>
                <w:sz w:val="20"/>
                <w:szCs w:val="20"/>
              </w:rPr>
              <w:t>Alphanumeric</w:t>
            </w:r>
          </w:p>
        </w:tc>
        <w:tc>
          <w:tcPr>
            <w:tcW w:w="1560" w:type="dxa"/>
          </w:tcPr>
          <w:p w14:paraId="5500464B" w14:textId="77777777" w:rsidR="00FB6AF0" w:rsidRPr="00986240" w:rsidRDefault="00FB6AF0" w:rsidP="00CE30E7">
            <w:pPr>
              <w:keepNext/>
              <w:rPr>
                <w:sz w:val="20"/>
                <w:szCs w:val="20"/>
              </w:rPr>
            </w:pPr>
            <w:r w:rsidRPr="00986240">
              <w:rPr>
                <w:sz w:val="20"/>
                <w:szCs w:val="20"/>
              </w:rPr>
              <w:t>Alphanumeric</w:t>
            </w:r>
          </w:p>
        </w:tc>
        <w:tc>
          <w:tcPr>
            <w:tcW w:w="1134" w:type="dxa"/>
          </w:tcPr>
          <w:p w14:paraId="06957DAC" w14:textId="77777777" w:rsidR="00FB6AF0" w:rsidRPr="00986240" w:rsidRDefault="00FB6AF0" w:rsidP="00CE30E7">
            <w:pPr>
              <w:keepNext/>
              <w:rPr>
                <w:sz w:val="20"/>
                <w:szCs w:val="20"/>
              </w:rPr>
            </w:pPr>
            <w:r w:rsidRPr="00986240">
              <w:rPr>
                <w:sz w:val="20"/>
                <w:szCs w:val="20"/>
              </w:rPr>
              <w:t>Optional</w:t>
            </w:r>
          </w:p>
        </w:tc>
        <w:tc>
          <w:tcPr>
            <w:tcW w:w="2693" w:type="dxa"/>
            <w:vMerge w:val="restart"/>
            <w:vAlign w:val="center"/>
          </w:tcPr>
          <w:p w14:paraId="3002DB78" w14:textId="30F1C09A" w:rsidR="00FB6AF0" w:rsidRPr="003A053F" w:rsidRDefault="00FB6AF0" w:rsidP="00CE30E7">
            <w:pPr>
              <w:keepNext/>
              <w:jc w:val="left"/>
              <w:rPr>
                <w:sz w:val="20"/>
                <w:szCs w:val="20"/>
              </w:rPr>
            </w:pPr>
            <w:r w:rsidRPr="003A053F">
              <w:rPr>
                <w:sz w:val="20"/>
                <w:szCs w:val="20"/>
              </w:rPr>
              <w:t xml:space="preserve">At least </w:t>
            </w:r>
            <w:r w:rsidRPr="003A053F">
              <w:rPr>
                <w:rStyle w:val="CodeCharacter"/>
                <w:sz w:val="20"/>
                <w:szCs w:val="20"/>
              </w:rPr>
              <w:t>label</w:t>
            </w:r>
            <w:r w:rsidRPr="003A053F">
              <w:rPr>
                <w:sz w:val="20"/>
                <w:szCs w:val="20"/>
              </w:rPr>
              <w:t xml:space="preserve">, </w:t>
            </w:r>
            <w:r w:rsidRPr="003A053F">
              <w:rPr>
                <w:rStyle w:val="CodeCharacter"/>
                <w:sz w:val="20"/>
                <w:szCs w:val="20"/>
              </w:rPr>
              <w:t>pid</w:t>
            </w:r>
            <w:r w:rsidRPr="003A053F">
              <w:rPr>
                <w:sz w:val="20"/>
                <w:szCs w:val="20"/>
              </w:rPr>
              <w:t xml:space="preserve">, or </w:t>
            </w:r>
            <w:r w:rsidRPr="003A053F">
              <w:rPr>
                <w:rStyle w:val="CodeCharacter"/>
                <w:sz w:val="20"/>
                <w:szCs w:val="20"/>
              </w:rPr>
              <w:t>pname</w:t>
            </w:r>
            <w:r w:rsidRPr="003A053F">
              <w:rPr>
                <w:sz w:val="20"/>
                <w:szCs w:val="20"/>
              </w:rPr>
              <w:t xml:space="preserve"> </w:t>
            </w:r>
            <w:r w:rsidR="00251C60" w:rsidRPr="003A053F">
              <w:rPr>
                <w:sz w:val="20"/>
                <w:szCs w:val="20"/>
              </w:rPr>
              <w:t>must</w:t>
            </w:r>
            <w:r w:rsidRPr="003A053F">
              <w:rPr>
                <w:sz w:val="20"/>
                <w:szCs w:val="20"/>
              </w:rPr>
              <w:t xml:space="preserve"> exist.</w:t>
            </w:r>
          </w:p>
        </w:tc>
      </w:tr>
      <w:tr w:rsidR="00986240" w:rsidRPr="00986240" w14:paraId="43B800A5" w14:textId="77777777" w:rsidTr="00CE30E7">
        <w:trPr>
          <w:trHeight w:val="363"/>
        </w:trPr>
        <w:tc>
          <w:tcPr>
            <w:tcW w:w="1258" w:type="dxa"/>
          </w:tcPr>
          <w:p w14:paraId="39B100F5" w14:textId="77777777" w:rsidR="00FB6AF0" w:rsidRPr="00986240" w:rsidRDefault="00FB6AF0" w:rsidP="00CE30E7">
            <w:pPr>
              <w:keepNext/>
              <w:rPr>
                <w:sz w:val="20"/>
                <w:szCs w:val="20"/>
              </w:rPr>
            </w:pPr>
            <w:r w:rsidRPr="00986240">
              <w:rPr>
                <w:sz w:val="20"/>
                <w:szCs w:val="20"/>
              </w:rPr>
              <w:t>pid</w:t>
            </w:r>
          </w:p>
        </w:tc>
        <w:tc>
          <w:tcPr>
            <w:tcW w:w="1855" w:type="dxa"/>
          </w:tcPr>
          <w:p w14:paraId="567E8634" w14:textId="77777777" w:rsidR="00FB6AF0" w:rsidRPr="00986240" w:rsidRDefault="00FB6AF0" w:rsidP="00CE30E7">
            <w:pPr>
              <w:keepNext/>
              <w:rPr>
                <w:sz w:val="20"/>
                <w:szCs w:val="20"/>
              </w:rPr>
            </w:pPr>
            <w:r w:rsidRPr="00986240">
              <w:rPr>
                <w:sz w:val="20"/>
                <w:szCs w:val="20"/>
              </w:rPr>
              <w:t>Integer</w:t>
            </w:r>
          </w:p>
        </w:tc>
        <w:tc>
          <w:tcPr>
            <w:tcW w:w="1560" w:type="dxa"/>
          </w:tcPr>
          <w:p w14:paraId="4EEF5281" w14:textId="77777777" w:rsidR="00FB6AF0" w:rsidRPr="00986240" w:rsidRDefault="00FB6AF0" w:rsidP="00CE30E7">
            <w:pPr>
              <w:keepNext/>
              <w:rPr>
                <w:sz w:val="20"/>
                <w:szCs w:val="20"/>
              </w:rPr>
            </w:pPr>
            <w:r w:rsidRPr="00986240">
              <w:rPr>
                <w:sz w:val="20"/>
                <w:szCs w:val="20"/>
              </w:rPr>
              <w:t>&gt; 0</w:t>
            </w:r>
          </w:p>
        </w:tc>
        <w:tc>
          <w:tcPr>
            <w:tcW w:w="1134" w:type="dxa"/>
          </w:tcPr>
          <w:p w14:paraId="4E3D01FE" w14:textId="77777777" w:rsidR="00FB6AF0" w:rsidRPr="00986240" w:rsidRDefault="00FB6AF0" w:rsidP="00CE30E7">
            <w:pPr>
              <w:keepNext/>
              <w:rPr>
                <w:sz w:val="20"/>
                <w:szCs w:val="20"/>
              </w:rPr>
            </w:pPr>
            <w:r w:rsidRPr="00986240">
              <w:rPr>
                <w:sz w:val="20"/>
                <w:szCs w:val="20"/>
              </w:rPr>
              <w:t>Optional</w:t>
            </w:r>
          </w:p>
        </w:tc>
        <w:tc>
          <w:tcPr>
            <w:tcW w:w="2693" w:type="dxa"/>
            <w:vMerge/>
          </w:tcPr>
          <w:p w14:paraId="15825307" w14:textId="77777777" w:rsidR="00FB6AF0" w:rsidRPr="003A053F" w:rsidRDefault="00FB6AF0" w:rsidP="00CE30E7">
            <w:pPr>
              <w:keepNext/>
              <w:jc w:val="left"/>
              <w:rPr>
                <w:sz w:val="20"/>
                <w:szCs w:val="20"/>
              </w:rPr>
            </w:pPr>
          </w:p>
        </w:tc>
      </w:tr>
      <w:tr w:rsidR="00986240" w:rsidRPr="00986240" w14:paraId="23CE5C8F" w14:textId="77777777" w:rsidTr="00CE30E7">
        <w:trPr>
          <w:trHeight w:val="363"/>
        </w:trPr>
        <w:tc>
          <w:tcPr>
            <w:tcW w:w="1258" w:type="dxa"/>
          </w:tcPr>
          <w:p w14:paraId="04FD9043" w14:textId="77777777" w:rsidR="00FB6AF0" w:rsidRPr="00986240" w:rsidRDefault="00FB6AF0" w:rsidP="00CE30E7">
            <w:pPr>
              <w:keepNext/>
              <w:rPr>
                <w:sz w:val="20"/>
                <w:szCs w:val="20"/>
              </w:rPr>
            </w:pPr>
            <w:r w:rsidRPr="00986240">
              <w:rPr>
                <w:sz w:val="20"/>
                <w:szCs w:val="20"/>
              </w:rPr>
              <w:t>pname</w:t>
            </w:r>
          </w:p>
        </w:tc>
        <w:tc>
          <w:tcPr>
            <w:tcW w:w="1855" w:type="dxa"/>
          </w:tcPr>
          <w:p w14:paraId="0E941769" w14:textId="77777777" w:rsidR="00FB6AF0" w:rsidRPr="00986240" w:rsidRDefault="00FB6AF0" w:rsidP="00CE30E7">
            <w:pPr>
              <w:keepNext/>
            </w:pPr>
            <w:r w:rsidRPr="00986240">
              <w:rPr>
                <w:sz w:val="20"/>
                <w:szCs w:val="20"/>
              </w:rPr>
              <w:t>Alpha</w:t>
            </w:r>
            <w:r w:rsidRPr="00986240">
              <w:t>numeric</w:t>
            </w:r>
          </w:p>
        </w:tc>
        <w:tc>
          <w:tcPr>
            <w:tcW w:w="1560" w:type="dxa"/>
          </w:tcPr>
          <w:p w14:paraId="6252CC0B" w14:textId="77777777" w:rsidR="00FB6AF0" w:rsidRPr="00986240" w:rsidRDefault="00FB6AF0" w:rsidP="00CE30E7">
            <w:pPr>
              <w:keepNext/>
              <w:rPr>
                <w:sz w:val="20"/>
                <w:szCs w:val="20"/>
              </w:rPr>
            </w:pPr>
            <w:r w:rsidRPr="00986240">
              <w:rPr>
                <w:sz w:val="20"/>
                <w:szCs w:val="20"/>
              </w:rPr>
              <w:t>Alphanumeric</w:t>
            </w:r>
          </w:p>
        </w:tc>
        <w:tc>
          <w:tcPr>
            <w:tcW w:w="1134" w:type="dxa"/>
          </w:tcPr>
          <w:p w14:paraId="1D6AA4FB" w14:textId="77777777" w:rsidR="00FB6AF0" w:rsidRPr="00986240" w:rsidRDefault="00FB6AF0" w:rsidP="00CE30E7">
            <w:pPr>
              <w:keepNext/>
              <w:rPr>
                <w:sz w:val="20"/>
                <w:szCs w:val="20"/>
              </w:rPr>
            </w:pPr>
            <w:r w:rsidRPr="00986240">
              <w:rPr>
                <w:sz w:val="20"/>
                <w:szCs w:val="20"/>
              </w:rPr>
              <w:t>Optional</w:t>
            </w:r>
          </w:p>
        </w:tc>
        <w:tc>
          <w:tcPr>
            <w:tcW w:w="2693" w:type="dxa"/>
            <w:vMerge/>
          </w:tcPr>
          <w:p w14:paraId="1F47E2A3" w14:textId="77777777" w:rsidR="00FB6AF0" w:rsidRPr="003A053F" w:rsidRDefault="00FB6AF0" w:rsidP="00CE30E7">
            <w:pPr>
              <w:keepNext/>
              <w:jc w:val="left"/>
              <w:rPr>
                <w:sz w:val="20"/>
                <w:szCs w:val="20"/>
              </w:rPr>
            </w:pPr>
          </w:p>
        </w:tc>
      </w:tr>
      <w:tr w:rsidR="00FB6AF0" w:rsidRPr="00986240" w14:paraId="153ED959" w14:textId="77777777" w:rsidTr="00CE30E7">
        <w:trPr>
          <w:trHeight w:val="363"/>
        </w:trPr>
        <w:tc>
          <w:tcPr>
            <w:tcW w:w="1258" w:type="dxa"/>
          </w:tcPr>
          <w:p w14:paraId="3EC1AF85" w14:textId="77777777" w:rsidR="00FB6AF0" w:rsidRPr="00986240" w:rsidRDefault="00FB6AF0" w:rsidP="005C185E">
            <w:pPr>
              <w:rPr>
                <w:sz w:val="20"/>
                <w:szCs w:val="20"/>
              </w:rPr>
            </w:pPr>
            <w:r w:rsidRPr="00986240">
              <w:rPr>
                <w:sz w:val="20"/>
                <w:szCs w:val="20"/>
              </w:rPr>
              <w:t>instance</w:t>
            </w:r>
          </w:p>
        </w:tc>
        <w:tc>
          <w:tcPr>
            <w:tcW w:w="1855" w:type="dxa"/>
          </w:tcPr>
          <w:p w14:paraId="2777456E" w14:textId="77777777" w:rsidR="00FB6AF0" w:rsidRPr="00986240" w:rsidRDefault="00FB6AF0" w:rsidP="005C185E">
            <w:pPr>
              <w:rPr>
                <w:sz w:val="20"/>
                <w:szCs w:val="20"/>
              </w:rPr>
            </w:pPr>
            <w:r w:rsidRPr="00986240">
              <w:rPr>
                <w:sz w:val="20"/>
                <w:szCs w:val="20"/>
              </w:rPr>
              <w:t>Alphanumeric</w:t>
            </w:r>
          </w:p>
        </w:tc>
        <w:tc>
          <w:tcPr>
            <w:tcW w:w="1560" w:type="dxa"/>
          </w:tcPr>
          <w:p w14:paraId="25AF44B6" w14:textId="77777777" w:rsidR="00FB6AF0" w:rsidRPr="00986240" w:rsidRDefault="00FB6AF0" w:rsidP="005C185E">
            <w:pPr>
              <w:rPr>
                <w:sz w:val="20"/>
                <w:szCs w:val="20"/>
              </w:rPr>
            </w:pPr>
            <w:r w:rsidRPr="00986240">
              <w:rPr>
                <w:sz w:val="20"/>
                <w:szCs w:val="20"/>
              </w:rPr>
              <w:t>non-empty</w:t>
            </w:r>
          </w:p>
        </w:tc>
        <w:tc>
          <w:tcPr>
            <w:tcW w:w="1134" w:type="dxa"/>
          </w:tcPr>
          <w:p w14:paraId="4FEBB2FD" w14:textId="77777777" w:rsidR="00FB6AF0" w:rsidRPr="00986240" w:rsidRDefault="00FB6AF0" w:rsidP="005C185E">
            <w:pPr>
              <w:rPr>
                <w:sz w:val="20"/>
                <w:szCs w:val="20"/>
              </w:rPr>
            </w:pPr>
            <w:r w:rsidRPr="00986240">
              <w:rPr>
                <w:sz w:val="20"/>
                <w:szCs w:val="20"/>
              </w:rPr>
              <w:t>Optional</w:t>
            </w:r>
          </w:p>
        </w:tc>
        <w:tc>
          <w:tcPr>
            <w:tcW w:w="2693" w:type="dxa"/>
          </w:tcPr>
          <w:p w14:paraId="203E6895" w14:textId="73048010" w:rsidR="00FB6AF0" w:rsidRPr="003A053F" w:rsidRDefault="00FB6AF0" w:rsidP="005C185E">
            <w:pPr>
              <w:jc w:val="left"/>
              <w:rPr>
                <w:sz w:val="20"/>
                <w:szCs w:val="20"/>
              </w:rPr>
            </w:pPr>
            <w:r w:rsidRPr="003A053F">
              <w:rPr>
                <w:rStyle w:val="CodeCharacter"/>
                <w:sz w:val="20"/>
                <w:szCs w:val="20"/>
              </w:rPr>
              <w:t>label</w:t>
            </w:r>
            <w:r w:rsidRPr="003A053F">
              <w:rPr>
                <w:sz w:val="20"/>
                <w:szCs w:val="20"/>
              </w:rPr>
              <w:t xml:space="preserve"> </w:t>
            </w:r>
            <w:r w:rsidR="00251C60" w:rsidRPr="003A053F">
              <w:rPr>
                <w:sz w:val="20"/>
                <w:szCs w:val="20"/>
              </w:rPr>
              <w:t>must</w:t>
            </w:r>
            <w:r w:rsidRPr="003A053F">
              <w:rPr>
                <w:sz w:val="20"/>
                <w:szCs w:val="20"/>
              </w:rPr>
              <w:t xml:space="preserve"> exist if </w:t>
            </w:r>
            <w:r w:rsidRPr="003A053F">
              <w:rPr>
                <w:rStyle w:val="CodeCharacter"/>
                <w:sz w:val="20"/>
                <w:szCs w:val="20"/>
              </w:rPr>
              <w:t>instance</w:t>
            </w:r>
            <w:r w:rsidRPr="003A053F">
              <w:rPr>
                <w:sz w:val="20"/>
                <w:szCs w:val="20"/>
              </w:rPr>
              <w:t xml:space="preserve"> is used. </w:t>
            </w:r>
          </w:p>
        </w:tc>
      </w:tr>
    </w:tbl>
    <w:p w14:paraId="07F8B8FC" w14:textId="77777777" w:rsidR="00FB6AF0" w:rsidRPr="00986240" w:rsidRDefault="00FB6AF0" w:rsidP="00A76BFE">
      <w:pPr>
        <w:pStyle w:val="Example"/>
      </w:pPr>
    </w:p>
    <w:p w14:paraId="757F611E" w14:textId="786BF80F" w:rsidR="00FC68DB" w:rsidRPr="00986240" w:rsidRDefault="005F53B2" w:rsidP="00334167">
      <w:pPr>
        <w:pStyle w:val="Example"/>
        <w:keepNext/>
      </w:pPr>
      <w:r>
        <w:t>EXAMPLE 1</w:t>
      </w:r>
      <w:r>
        <w:tab/>
      </w:r>
      <w:r w:rsidR="00205F58" w:rsidRPr="00873196">
        <w:rPr>
          <w:rFonts w:ascii="Courier New" w:hAnsi="Courier New" w:cs="Courier New"/>
        </w:rPr>
        <w:t>&lt;part/&gt;</w:t>
      </w:r>
      <w:r w:rsidR="00205F58" w:rsidRPr="00986240">
        <w:t xml:space="preserve"> with required attributes only (</w:t>
      </w:r>
      <w:r w:rsidR="00205F58" w:rsidRPr="00873196">
        <w:rPr>
          <w:rFonts w:ascii="Courier New" w:hAnsi="Courier New" w:cs="Courier New"/>
        </w:rPr>
        <w:t>pid</w:t>
      </w:r>
      <w:r w:rsidR="00205F58" w:rsidRPr="00986240">
        <w:t xml:space="preserve"> or </w:t>
      </w:r>
      <w:r w:rsidR="00205F58" w:rsidRPr="00873196">
        <w:rPr>
          <w:rFonts w:ascii="Courier New" w:hAnsi="Courier New" w:cs="Courier New"/>
        </w:rPr>
        <w:t>pname</w:t>
      </w:r>
      <w:r w:rsidR="00205F58" w:rsidRPr="00986240">
        <w:t xml:space="preserve"> </w:t>
      </w:r>
      <w:r w:rsidR="00A66CDC">
        <w:t>may</w:t>
      </w:r>
      <w:r w:rsidR="00205F58" w:rsidRPr="00986240">
        <w:t xml:space="preserve"> be used alternatively to label)</w:t>
      </w:r>
    </w:p>
    <w:p w14:paraId="310EC3FD" w14:textId="77777777" w:rsidR="00FC68DB" w:rsidRPr="00986240" w:rsidRDefault="00FC68DB" w:rsidP="00B202D2">
      <w:pPr>
        <w:pStyle w:val="XMLCode"/>
        <w:keepNext/>
        <w:rPr>
          <w:lang w:val="en-GB"/>
        </w:rPr>
      </w:pPr>
      <w:r w:rsidRPr="00986240">
        <w:rPr>
          <w:lang w:val="en-GB"/>
        </w:rPr>
        <w:t>&lt;connected_to&gt;</w:t>
      </w:r>
    </w:p>
    <w:p w14:paraId="1E8188B2" w14:textId="77777777" w:rsidR="00FC68DB" w:rsidRPr="00986240" w:rsidRDefault="00FC68DB" w:rsidP="00B202D2">
      <w:pPr>
        <w:pStyle w:val="XMLCode"/>
        <w:keepNext/>
        <w:rPr>
          <w:b/>
          <w:lang w:val="en-GB"/>
        </w:rPr>
      </w:pPr>
      <w:r w:rsidRPr="00986240">
        <w:rPr>
          <w:lang w:val="en-GB"/>
        </w:rPr>
        <w:t xml:space="preserve">    </w:t>
      </w:r>
      <w:r w:rsidRPr="00986240">
        <w:rPr>
          <w:b/>
          <w:lang w:val="en-GB"/>
        </w:rPr>
        <w:t>&lt;part index="1" label="PART_7000400"/&gt;</w:t>
      </w:r>
    </w:p>
    <w:p w14:paraId="5DCD1DF9" w14:textId="1D875110" w:rsidR="00FC68DB" w:rsidRPr="00986240" w:rsidRDefault="00FC68DB" w:rsidP="00A226F4">
      <w:pPr>
        <w:pStyle w:val="XMLCode"/>
        <w:rPr>
          <w:lang w:val="en-GB"/>
        </w:rPr>
      </w:pPr>
      <w:r w:rsidRPr="00986240">
        <w:rPr>
          <w:lang w:val="en-GB"/>
        </w:rPr>
        <w:t>&lt;/connected_to&gt;</w:t>
      </w:r>
    </w:p>
    <w:p w14:paraId="2103C07C" w14:textId="0A67E8FB" w:rsidR="00FC68DB" w:rsidRPr="00986240" w:rsidRDefault="0026134C" w:rsidP="00334167">
      <w:pPr>
        <w:pStyle w:val="Example"/>
        <w:keepNext/>
      </w:pPr>
      <w:r>
        <w:t>EXAMPLE 2</w:t>
      </w:r>
      <w:r>
        <w:tab/>
      </w:r>
      <w:r w:rsidR="00205F58" w:rsidRPr="00986240">
        <w:t>&lt;part/&gt; with optional use of label and pid</w:t>
      </w:r>
    </w:p>
    <w:p w14:paraId="0F383C4E" w14:textId="77777777" w:rsidR="00FC68DB" w:rsidRPr="00986240" w:rsidRDefault="00FC68DB">
      <w:pPr>
        <w:pStyle w:val="XMLCode"/>
        <w:keepNext/>
        <w:rPr>
          <w:lang w:val="en-GB"/>
        </w:rPr>
      </w:pPr>
      <w:r w:rsidRPr="00986240">
        <w:rPr>
          <w:lang w:val="en-GB"/>
        </w:rPr>
        <w:t>&lt;connected_to&gt;</w:t>
      </w:r>
    </w:p>
    <w:p w14:paraId="7B6E3FC5" w14:textId="77777777" w:rsidR="00FC68DB" w:rsidRPr="00986240" w:rsidRDefault="00FC68DB">
      <w:pPr>
        <w:pStyle w:val="XMLCode"/>
        <w:keepNext/>
        <w:rPr>
          <w:b/>
          <w:lang w:val="en-GB"/>
        </w:rPr>
      </w:pPr>
      <w:r w:rsidRPr="00986240">
        <w:rPr>
          <w:lang w:val="en-GB"/>
        </w:rPr>
        <w:t xml:space="preserve">    </w:t>
      </w:r>
      <w:r w:rsidRPr="00986240">
        <w:rPr>
          <w:b/>
          <w:lang w:val="en-GB"/>
        </w:rPr>
        <w:t>&lt;part index="1" label="PART_7000400" pid="3202132"/&gt;</w:t>
      </w:r>
    </w:p>
    <w:p w14:paraId="156AC1FA" w14:textId="548C8389" w:rsidR="00FC68DB" w:rsidRPr="00986240" w:rsidRDefault="00FC68DB" w:rsidP="00B202D2">
      <w:pPr>
        <w:pStyle w:val="XMLCode"/>
        <w:rPr>
          <w:lang w:val="en-GB"/>
        </w:rPr>
      </w:pPr>
      <w:r w:rsidRPr="00986240">
        <w:rPr>
          <w:lang w:val="en-GB"/>
        </w:rPr>
        <w:t>&lt;/connected_to&gt;</w:t>
      </w:r>
    </w:p>
    <w:p w14:paraId="3BA045B9" w14:textId="10049E70" w:rsidR="00FC68DB" w:rsidRPr="00986240" w:rsidRDefault="0026134C" w:rsidP="00334167">
      <w:pPr>
        <w:pStyle w:val="Example"/>
        <w:keepNext/>
      </w:pPr>
      <w:r>
        <w:t>EXAMPLE 3</w:t>
      </w:r>
      <w:r>
        <w:tab/>
      </w:r>
      <w:r w:rsidR="00205F58" w:rsidRPr="00986240">
        <w:t>&lt;part/&gt; with pname to identify a part or property</w:t>
      </w:r>
    </w:p>
    <w:p w14:paraId="1D3CF3D8" w14:textId="77777777" w:rsidR="00FC68DB" w:rsidRPr="00986240" w:rsidRDefault="00FC68DB" w:rsidP="00B202D2">
      <w:pPr>
        <w:pStyle w:val="XMLCode"/>
        <w:keepNext/>
        <w:rPr>
          <w:lang w:val="en-GB"/>
        </w:rPr>
      </w:pPr>
      <w:r w:rsidRPr="00986240">
        <w:rPr>
          <w:lang w:val="en-GB"/>
        </w:rPr>
        <w:t>&lt;connected_to&gt;</w:t>
      </w:r>
    </w:p>
    <w:p w14:paraId="46636BD4" w14:textId="77777777" w:rsidR="00FC68DB" w:rsidRPr="00986240" w:rsidRDefault="00FC68DB" w:rsidP="00B202D2">
      <w:pPr>
        <w:pStyle w:val="XMLCode"/>
        <w:keepNext/>
        <w:rPr>
          <w:b/>
          <w:lang w:val="en-GB"/>
        </w:rPr>
      </w:pPr>
      <w:r w:rsidRPr="00986240">
        <w:rPr>
          <w:lang w:val="en-GB"/>
        </w:rPr>
        <w:t xml:space="preserve">    </w:t>
      </w:r>
      <w:r w:rsidRPr="00986240">
        <w:rPr>
          <w:b/>
          <w:lang w:val="en-GB"/>
        </w:rPr>
        <w:t>&lt;part index="1" pname="P3202132 Thin Shell Property"/&gt;</w:t>
      </w:r>
    </w:p>
    <w:p w14:paraId="6F2C6CFE" w14:textId="77777777" w:rsidR="00FC68DB" w:rsidRPr="00986240" w:rsidRDefault="00FC68DB" w:rsidP="00E3566D">
      <w:pPr>
        <w:pStyle w:val="XMLCode"/>
        <w:rPr>
          <w:lang w:val="en-GB"/>
        </w:rPr>
      </w:pPr>
      <w:r w:rsidRPr="00986240">
        <w:rPr>
          <w:lang w:val="en-GB"/>
        </w:rPr>
        <w:t>&lt;/connected_to&gt;</w:t>
      </w:r>
    </w:p>
    <w:p w14:paraId="4026C162" w14:textId="62D1E5B0" w:rsidR="004D6D98" w:rsidRPr="00986240" w:rsidRDefault="0026134C" w:rsidP="00334167">
      <w:pPr>
        <w:pStyle w:val="Example"/>
        <w:keepNext/>
      </w:pPr>
      <w:r>
        <w:t>EXAMPLE 4</w:t>
      </w:r>
      <w:r>
        <w:tab/>
      </w:r>
      <w:r w:rsidR="00205F58" w:rsidRPr="00986240">
        <w:t xml:space="preserve">&lt;part/&gt; using a label and an instance to identify a </w:t>
      </w:r>
      <w:r w:rsidR="00A34B17" w:rsidRPr="00986240">
        <w:t>part</w:t>
      </w:r>
    </w:p>
    <w:p w14:paraId="044DCF81" w14:textId="77777777" w:rsidR="004D6D98" w:rsidRPr="00986240" w:rsidRDefault="004D6D98" w:rsidP="004D6D98">
      <w:pPr>
        <w:pStyle w:val="XMLCode"/>
        <w:keepNext/>
        <w:rPr>
          <w:lang w:val="en-GB"/>
        </w:rPr>
      </w:pPr>
      <w:r w:rsidRPr="00986240">
        <w:rPr>
          <w:lang w:val="en-GB"/>
        </w:rPr>
        <w:t>&lt;connected_to&gt;</w:t>
      </w:r>
    </w:p>
    <w:p w14:paraId="14FF5A95" w14:textId="4A931AF4" w:rsidR="004D6D98" w:rsidRPr="00986240" w:rsidRDefault="004D6D98" w:rsidP="004D6D98">
      <w:pPr>
        <w:pStyle w:val="XMLCode"/>
        <w:keepNext/>
        <w:rPr>
          <w:b/>
          <w:lang w:val="en-GB"/>
        </w:rPr>
      </w:pPr>
      <w:r w:rsidRPr="00986240">
        <w:rPr>
          <w:lang w:val="en-GB"/>
        </w:rPr>
        <w:t xml:space="preserve">    </w:t>
      </w:r>
      <w:r w:rsidRPr="00986240">
        <w:rPr>
          <w:b/>
          <w:lang w:val="en-GB"/>
        </w:rPr>
        <w:t>&lt;part index="1" label="PART_WHEEL_900" instance="4"/&gt;</w:t>
      </w:r>
    </w:p>
    <w:p w14:paraId="165E4955" w14:textId="2D9F11DC" w:rsidR="00FC68DB" w:rsidRPr="00986240" w:rsidRDefault="004D6D98" w:rsidP="00B202D2">
      <w:pPr>
        <w:pStyle w:val="XMLCode"/>
        <w:rPr>
          <w:lang w:val="en-GB"/>
        </w:rPr>
      </w:pPr>
      <w:r w:rsidRPr="00986240">
        <w:rPr>
          <w:lang w:val="en-GB"/>
        </w:rPr>
        <w:t>&lt;/connected_to&gt;</w:t>
      </w:r>
    </w:p>
    <w:p w14:paraId="3A2FFB80" w14:textId="31B46522" w:rsidR="00FC68DB" w:rsidRPr="00986240" w:rsidRDefault="00FC68DB">
      <w:pPr>
        <w:pStyle w:val="berschrift4"/>
      </w:pPr>
      <w:bookmarkStart w:id="316" w:name="_Toc3556949"/>
      <w:bookmarkStart w:id="317" w:name="_Toc34747198"/>
      <w:bookmarkStart w:id="318" w:name="_Toc77102012"/>
      <w:r w:rsidRPr="00986240">
        <w:t xml:space="preserve">Element </w:t>
      </w:r>
      <w:r w:rsidRPr="00986240">
        <w:rPr>
          <w:rFonts w:ascii="Courier New" w:hAnsi="Courier New" w:cs="Courier New"/>
        </w:rPr>
        <w:t>&lt;assy/&gt;</w:t>
      </w:r>
      <w:bookmarkEnd w:id="316"/>
      <w:bookmarkEnd w:id="317"/>
      <w:bookmarkEnd w:id="318"/>
      <w:r w:rsidR="00986240">
        <w:rPr>
          <w:rFonts w:ascii="Courier New" w:hAnsi="Courier New" w:cs="Courier New"/>
        </w:rPr>
        <w:t xml:space="preserve"> </w:t>
      </w:r>
    </w:p>
    <w:p w14:paraId="16134B5C" w14:textId="4FB025A3" w:rsidR="00FC68DB" w:rsidRPr="00986240" w:rsidRDefault="00FC68DB" w:rsidP="0013175B">
      <w:pPr>
        <w:rPr>
          <w:rFonts w:asciiTheme="minorHAnsi" w:hAnsiTheme="minorHAnsi" w:cstheme="minorHAnsi"/>
        </w:rPr>
      </w:pPr>
      <w:r w:rsidRPr="00986240">
        <w:t xml:space="preserve">An assembly represents a sub-structure consisting of at least two </w:t>
      </w:r>
      <w:r w:rsidRPr="00986240">
        <w:rPr>
          <w:rStyle w:val="CodeCharacter"/>
        </w:rPr>
        <w:t xml:space="preserve">&lt;part/&gt; </w:t>
      </w:r>
      <w:r w:rsidRPr="00986240">
        <w:rPr>
          <w:rFonts w:cs="Courier New"/>
        </w:rPr>
        <w:t>element</w:t>
      </w:r>
      <w:r w:rsidRPr="00986240">
        <w:t xml:space="preserve">s. It is described by the element </w:t>
      </w:r>
      <w:r w:rsidRPr="00986240">
        <w:rPr>
          <w:rStyle w:val="CodeCharacter"/>
        </w:rPr>
        <w:t>&lt;assy/&gt;</w:t>
      </w:r>
      <w:r w:rsidRPr="00986240">
        <w:t xml:space="preserve"> with only the mandatory attribute </w:t>
      </w:r>
      <w:r w:rsidRPr="00986240">
        <w:rPr>
          <w:rStyle w:val="CodeCharacter"/>
        </w:rPr>
        <w:t>index</w:t>
      </w:r>
      <w:r w:rsidRPr="00986240">
        <w:t>.</w:t>
      </w:r>
      <w:r w:rsidR="007526CE" w:rsidRPr="00986240">
        <w:t xml:space="preserve"> The </w:t>
      </w:r>
      <w:r w:rsidRPr="00986240">
        <w:t xml:space="preserve">XML specification of element </w:t>
      </w:r>
      <w:r w:rsidRPr="00986240">
        <w:rPr>
          <w:rStyle w:val="CodeCharacter"/>
        </w:rPr>
        <w:t>&lt;assy/&gt;</w:t>
      </w:r>
      <w:r w:rsidR="007526CE" w:rsidRPr="00986240">
        <w:rPr>
          <w:rFonts w:asciiTheme="minorHAnsi" w:hAnsiTheme="minorHAnsi" w:cstheme="minorHAnsi"/>
        </w:rPr>
        <w:t xml:space="preserve"> is shown in </w:t>
      </w:r>
      <w:r w:rsidR="007526CE" w:rsidRPr="00986240">
        <w:rPr>
          <w:rFonts w:asciiTheme="minorHAnsi" w:hAnsiTheme="minorHAnsi" w:cstheme="minorHAnsi"/>
        </w:rPr>
        <w:fldChar w:fldCharType="begin"/>
      </w:r>
      <w:r w:rsidR="007526CE" w:rsidRPr="00986240">
        <w:rPr>
          <w:rFonts w:asciiTheme="minorHAnsi" w:hAnsiTheme="minorHAnsi" w:cstheme="minorHAnsi"/>
        </w:rPr>
        <w:instrText xml:space="preserve"> REF _Ref101338396 \h </w:instrText>
      </w:r>
      <w:r w:rsidR="007526CE" w:rsidRPr="00986240">
        <w:rPr>
          <w:rFonts w:asciiTheme="minorHAnsi" w:hAnsiTheme="minorHAnsi" w:cstheme="minorHAnsi"/>
        </w:rPr>
      </w:r>
      <w:r w:rsidR="007526CE" w:rsidRPr="00986240">
        <w:rPr>
          <w:rFonts w:asciiTheme="minorHAnsi" w:hAnsiTheme="minorHAnsi" w:cstheme="minorHAnsi"/>
        </w:rPr>
        <w:fldChar w:fldCharType="separate"/>
      </w:r>
      <w:r w:rsidR="00A965C9" w:rsidRPr="00986240">
        <w:t xml:space="preserve">Table </w:t>
      </w:r>
      <w:r w:rsidR="00A965C9">
        <w:rPr>
          <w:noProof/>
        </w:rPr>
        <w:t>8</w:t>
      </w:r>
      <w:r w:rsidR="007526CE" w:rsidRPr="00986240">
        <w:rPr>
          <w:rFonts w:asciiTheme="minorHAnsi" w:hAnsiTheme="minorHAnsi" w:cstheme="minorHAnsi"/>
        </w:rPr>
        <w:fldChar w:fldCharType="end"/>
      </w:r>
      <w:r w:rsidR="007526CE" w:rsidRPr="00986240">
        <w:rPr>
          <w:rFonts w:asciiTheme="minorHAnsi" w:hAnsiTheme="minorHAnsi" w:cstheme="minorHAnsi"/>
        </w:rPr>
        <w:t>.</w:t>
      </w:r>
      <w:r w:rsidR="00614DC4">
        <w:rPr>
          <w:rFonts w:asciiTheme="minorHAnsi" w:hAnsiTheme="minorHAnsi" w:cstheme="minorHAnsi"/>
        </w:rPr>
        <w:t xml:space="preserve"> </w:t>
      </w:r>
    </w:p>
    <w:p w14:paraId="66F55BD3" w14:textId="7C772E97" w:rsidR="007526CE" w:rsidRPr="00986240" w:rsidRDefault="00FC68DB" w:rsidP="001640C5">
      <w:pPr>
        <w:pStyle w:val="Beschriftung"/>
        <w:keepNext/>
        <w:keepLines/>
      </w:pPr>
      <w:bookmarkStart w:id="319" w:name="_Ref101338396"/>
      <w:bookmarkStart w:id="320" w:name="_Toc3566420"/>
      <w:bookmarkStart w:id="321" w:name="_Toc34747420"/>
      <w:bookmarkStart w:id="322" w:name="_Toc77095868"/>
      <w:bookmarkStart w:id="323" w:name="_Toc167044218"/>
      <w:r w:rsidRPr="00986240">
        <w:t xml:space="preserve">Table </w:t>
      </w:r>
      <w:r w:rsidRPr="00986240">
        <w:fldChar w:fldCharType="begin"/>
      </w:r>
      <w:r w:rsidRPr="00986240">
        <w:instrText xml:space="preserve"> SEQ Table \* ARABIC </w:instrText>
      </w:r>
      <w:r w:rsidRPr="00986240">
        <w:fldChar w:fldCharType="separate"/>
      </w:r>
      <w:r w:rsidR="00A965C9">
        <w:rPr>
          <w:noProof/>
        </w:rPr>
        <w:t>8</w:t>
      </w:r>
      <w:r w:rsidRPr="00986240">
        <w:fldChar w:fldCharType="end"/>
      </w:r>
      <w:bookmarkEnd w:id="319"/>
      <w:r w:rsidR="007526CE" w:rsidRPr="00986240">
        <w:t xml:space="preserve"> — </w:t>
      </w:r>
      <w:r w:rsidRPr="00986240">
        <w:t xml:space="preserve">Attributes of element </w:t>
      </w:r>
      <w:r w:rsidRPr="00986240">
        <w:rPr>
          <w:rFonts w:ascii="Courier New" w:hAnsi="Courier New" w:cs="Courier New"/>
        </w:rPr>
        <w:t>&lt;assy/&gt;</w:t>
      </w:r>
      <w:bookmarkEnd w:id="320"/>
      <w:bookmarkEnd w:id="321"/>
      <w:bookmarkEnd w:id="322"/>
      <w:bookmarkEnd w:id="323"/>
    </w:p>
    <w:tbl>
      <w:tblPr>
        <w:tblW w:w="8531"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1271"/>
        <w:gridCol w:w="2268"/>
        <w:gridCol w:w="1134"/>
        <w:gridCol w:w="3858"/>
      </w:tblGrid>
      <w:tr w:rsidR="00986240" w:rsidRPr="00986240" w14:paraId="2E68C1AC" w14:textId="77777777" w:rsidTr="00CE30E7">
        <w:trPr>
          <w:cantSplit/>
          <w:tblHeader/>
          <w:jc w:val="center"/>
        </w:trPr>
        <w:tc>
          <w:tcPr>
            <w:tcW w:w="1271" w:type="dxa"/>
            <w:tcBorders>
              <w:top w:val="single" w:sz="8" w:space="0" w:color="auto"/>
              <w:left w:val="single" w:sz="8" w:space="0" w:color="auto"/>
              <w:bottom w:val="single" w:sz="8" w:space="0" w:color="auto"/>
              <w:right w:val="single" w:sz="4" w:space="0" w:color="auto"/>
              <w:tl2br w:val="nil"/>
              <w:tr2bl w:val="nil"/>
            </w:tcBorders>
            <w:shd w:val="clear" w:color="auto" w:fill="F3F3F3"/>
          </w:tcPr>
          <w:p w14:paraId="6DD0AD54" w14:textId="77777777" w:rsidR="007526CE" w:rsidRPr="00986240" w:rsidRDefault="007526CE" w:rsidP="00AB435A">
            <w:pPr>
              <w:keepNext/>
              <w:spacing w:line="240" w:lineRule="auto"/>
              <w:rPr>
                <w:b/>
              </w:rPr>
            </w:pPr>
            <w:r w:rsidRPr="00986240">
              <w:rPr>
                <w:b/>
              </w:rPr>
              <w:t>Attributes</w:t>
            </w:r>
          </w:p>
        </w:tc>
        <w:tc>
          <w:tcPr>
            <w:tcW w:w="2268" w:type="dxa"/>
            <w:tcBorders>
              <w:top w:val="single" w:sz="8" w:space="0" w:color="auto"/>
              <w:left w:val="single" w:sz="4" w:space="0" w:color="auto"/>
              <w:bottom w:val="single" w:sz="8" w:space="0" w:color="auto"/>
              <w:right w:val="single" w:sz="4" w:space="0" w:color="auto"/>
              <w:tl2br w:val="nil"/>
              <w:tr2bl w:val="nil"/>
            </w:tcBorders>
            <w:shd w:val="clear" w:color="auto" w:fill="F3F3F3"/>
          </w:tcPr>
          <w:p w14:paraId="79965D22" w14:textId="77777777" w:rsidR="007526CE" w:rsidRPr="00986240" w:rsidRDefault="007526CE" w:rsidP="00AB435A">
            <w:pPr>
              <w:keepNext/>
              <w:spacing w:line="240" w:lineRule="auto"/>
              <w:rPr>
                <w:b/>
              </w:rPr>
            </w:pPr>
            <w:r w:rsidRPr="00986240">
              <w:rPr>
                <w:b/>
              </w:rPr>
              <w:t>Type</w:t>
            </w:r>
          </w:p>
        </w:tc>
        <w:tc>
          <w:tcPr>
            <w:tcW w:w="1134" w:type="dxa"/>
            <w:tcBorders>
              <w:top w:val="single" w:sz="8" w:space="0" w:color="auto"/>
              <w:left w:val="single" w:sz="4" w:space="0" w:color="auto"/>
              <w:bottom w:val="single" w:sz="8" w:space="0" w:color="auto"/>
              <w:right w:val="single" w:sz="4" w:space="0" w:color="auto"/>
              <w:tl2br w:val="nil"/>
              <w:tr2bl w:val="nil"/>
            </w:tcBorders>
            <w:shd w:val="clear" w:color="auto" w:fill="F3F3F3"/>
          </w:tcPr>
          <w:p w14:paraId="187FD7AB" w14:textId="77777777" w:rsidR="007526CE" w:rsidRPr="00986240" w:rsidRDefault="007526CE" w:rsidP="00AB435A">
            <w:pPr>
              <w:keepNext/>
              <w:spacing w:line="240" w:lineRule="auto"/>
              <w:rPr>
                <w:b/>
              </w:rPr>
            </w:pPr>
            <w:r w:rsidRPr="00986240">
              <w:rPr>
                <w:b/>
              </w:rPr>
              <w:t>Use</w:t>
            </w:r>
          </w:p>
        </w:tc>
        <w:tc>
          <w:tcPr>
            <w:tcW w:w="3858" w:type="dxa"/>
            <w:tcBorders>
              <w:top w:val="single" w:sz="8" w:space="0" w:color="auto"/>
              <w:left w:val="single" w:sz="4" w:space="0" w:color="auto"/>
              <w:bottom w:val="single" w:sz="8" w:space="0" w:color="auto"/>
              <w:right w:val="single" w:sz="8" w:space="0" w:color="auto"/>
              <w:tl2br w:val="nil"/>
              <w:tr2bl w:val="nil"/>
            </w:tcBorders>
            <w:shd w:val="clear" w:color="auto" w:fill="F3F3F3"/>
          </w:tcPr>
          <w:p w14:paraId="7B816767" w14:textId="77777777" w:rsidR="007526CE" w:rsidRPr="00986240" w:rsidRDefault="007526CE" w:rsidP="00AB435A">
            <w:pPr>
              <w:keepNext/>
              <w:spacing w:line="240" w:lineRule="auto"/>
              <w:rPr>
                <w:b/>
              </w:rPr>
            </w:pPr>
            <w:r w:rsidRPr="00986240">
              <w:rPr>
                <w:b/>
              </w:rPr>
              <w:t>Constraint</w:t>
            </w:r>
          </w:p>
        </w:tc>
      </w:tr>
      <w:tr w:rsidR="007526CE" w:rsidRPr="00986240" w14:paraId="2C4CA4F8" w14:textId="77777777" w:rsidTr="00CE30E7">
        <w:trPr>
          <w:jc w:val="center"/>
        </w:trPr>
        <w:tc>
          <w:tcPr>
            <w:tcW w:w="1271" w:type="dxa"/>
          </w:tcPr>
          <w:p w14:paraId="03DAA2A7" w14:textId="77777777" w:rsidR="007526CE" w:rsidRPr="00986240" w:rsidRDefault="007526CE" w:rsidP="005C185E">
            <w:pPr>
              <w:spacing w:line="240" w:lineRule="auto"/>
              <w:rPr>
                <w:sz w:val="20"/>
                <w:szCs w:val="20"/>
              </w:rPr>
            </w:pPr>
            <w:r w:rsidRPr="00986240">
              <w:rPr>
                <w:sz w:val="20"/>
                <w:szCs w:val="20"/>
              </w:rPr>
              <w:t>index</w:t>
            </w:r>
          </w:p>
        </w:tc>
        <w:tc>
          <w:tcPr>
            <w:tcW w:w="2268" w:type="dxa"/>
          </w:tcPr>
          <w:p w14:paraId="759E98DC" w14:textId="77777777" w:rsidR="007526CE" w:rsidRPr="00986240" w:rsidRDefault="007526CE" w:rsidP="005C185E">
            <w:pPr>
              <w:spacing w:line="240" w:lineRule="auto"/>
              <w:rPr>
                <w:sz w:val="20"/>
                <w:szCs w:val="20"/>
              </w:rPr>
            </w:pPr>
            <w:r w:rsidRPr="00986240">
              <w:rPr>
                <w:sz w:val="20"/>
                <w:szCs w:val="20"/>
              </w:rPr>
              <w:t>Integer</w:t>
            </w:r>
          </w:p>
        </w:tc>
        <w:tc>
          <w:tcPr>
            <w:tcW w:w="1134" w:type="dxa"/>
          </w:tcPr>
          <w:p w14:paraId="605B38F7" w14:textId="77777777" w:rsidR="007526CE" w:rsidRPr="00986240" w:rsidRDefault="007526CE" w:rsidP="005C185E">
            <w:pPr>
              <w:spacing w:line="240" w:lineRule="auto"/>
              <w:rPr>
                <w:sz w:val="20"/>
                <w:szCs w:val="20"/>
              </w:rPr>
            </w:pPr>
            <w:r w:rsidRPr="00986240">
              <w:rPr>
                <w:sz w:val="20"/>
                <w:szCs w:val="20"/>
              </w:rPr>
              <w:t>Required</w:t>
            </w:r>
          </w:p>
        </w:tc>
        <w:tc>
          <w:tcPr>
            <w:tcW w:w="3858" w:type="dxa"/>
          </w:tcPr>
          <w:p w14:paraId="26A53E1D" w14:textId="77777777" w:rsidR="007526CE" w:rsidRPr="00986240" w:rsidRDefault="007526CE" w:rsidP="005C185E">
            <w:pPr>
              <w:spacing w:line="240" w:lineRule="auto"/>
              <w:rPr>
                <w:sz w:val="20"/>
                <w:szCs w:val="20"/>
              </w:rPr>
            </w:pPr>
            <w:r w:rsidRPr="00986240">
              <w:rPr>
                <w:sz w:val="20"/>
                <w:szCs w:val="20"/>
              </w:rPr>
              <w:t>Unique within the parent element</w:t>
            </w:r>
          </w:p>
        </w:tc>
      </w:tr>
    </w:tbl>
    <w:p w14:paraId="4F41AB64" w14:textId="77777777" w:rsidR="00614DC4" w:rsidRDefault="00614DC4" w:rsidP="00614DC4"/>
    <w:p w14:paraId="451F0D33" w14:textId="611DCCAB" w:rsidR="00614DC4" w:rsidRPr="00614DC4" w:rsidRDefault="00614DC4" w:rsidP="00614DC4">
      <w:r>
        <w:t xml:space="preserve">In the following examples, any </w:t>
      </w:r>
      <w:r w:rsidRPr="00614DC4">
        <w:rPr>
          <w:rStyle w:val="CodeCharacter"/>
          <w:sz w:val="20"/>
          <w:szCs w:val="20"/>
        </w:rPr>
        <w:t>pid</w:t>
      </w:r>
      <w:r>
        <w:t xml:space="preserve"> attribute can be </w:t>
      </w:r>
      <w:r w:rsidRPr="00614DC4">
        <w:t>supplemented or replaced</w:t>
      </w:r>
      <w:r>
        <w:t xml:space="preserve"> by a </w:t>
      </w:r>
      <w:r w:rsidRPr="00614DC4">
        <w:rPr>
          <w:rStyle w:val="CodeCharacter"/>
          <w:sz w:val="20"/>
          <w:szCs w:val="20"/>
        </w:rPr>
        <w:t>pname</w:t>
      </w:r>
      <w:r>
        <w:t xml:space="preserve"> attribute. </w:t>
      </w:r>
    </w:p>
    <w:p w14:paraId="5C981FC5" w14:textId="7BD68B35" w:rsidR="00FC68DB" w:rsidRPr="00986240" w:rsidRDefault="005F53B2" w:rsidP="00614DC4">
      <w:pPr>
        <w:pStyle w:val="Example"/>
      </w:pPr>
      <w:r>
        <w:t>EXAMPLE 1</w:t>
      </w:r>
      <w:r>
        <w:tab/>
      </w:r>
      <w:r w:rsidR="00A34B17" w:rsidRPr="00986240">
        <w:t xml:space="preserve">Full </w:t>
      </w:r>
      <w:r w:rsidR="00A34B17" w:rsidRPr="00D26CA6">
        <w:t xml:space="preserve">definition of </w:t>
      </w:r>
      <w:r w:rsidR="00FC68DB" w:rsidRPr="00D26CA6">
        <w:rPr>
          <w:rStyle w:val="CodeCharacter"/>
          <w:sz w:val="20"/>
        </w:rPr>
        <w:t>&lt;assy/&gt;</w:t>
      </w:r>
      <w:r w:rsidR="00FC68DB" w:rsidRPr="00D26CA6">
        <w:t xml:space="preserve"> element within </w:t>
      </w:r>
      <w:r w:rsidR="00FC68DB" w:rsidRPr="00D26CA6">
        <w:rPr>
          <w:rStyle w:val="CodeCharacter"/>
          <w:sz w:val="20"/>
        </w:rPr>
        <w:t>&lt;connected_to</w:t>
      </w:r>
      <w:r w:rsidR="00D26CA6" w:rsidRPr="00D26CA6">
        <w:rPr>
          <w:rStyle w:val="CodeCharacter"/>
          <w:sz w:val="20"/>
        </w:rPr>
        <w:t>/</w:t>
      </w:r>
      <w:r w:rsidR="00FC68DB" w:rsidRPr="00D26CA6">
        <w:rPr>
          <w:rStyle w:val="CodeCharacter"/>
          <w:sz w:val="20"/>
        </w:rPr>
        <w:t>&gt;</w:t>
      </w:r>
      <w:r w:rsidR="00D26CA6">
        <w:t xml:space="preserve"> </w:t>
      </w:r>
    </w:p>
    <w:p w14:paraId="66F12152" w14:textId="77777777" w:rsidR="00FC68DB" w:rsidRPr="00986240" w:rsidRDefault="00FC68DB" w:rsidP="00B202D2">
      <w:pPr>
        <w:pStyle w:val="XMLCode"/>
        <w:keepNext/>
        <w:rPr>
          <w:lang w:val="en-GB"/>
        </w:rPr>
      </w:pPr>
      <w:r w:rsidRPr="00986240">
        <w:rPr>
          <w:lang w:val="en-GB"/>
        </w:rPr>
        <w:t>&lt;connected_to&gt;</w:t>
      </w:r>
    </w:p>
    <w:p w14:paraId="4B98426C" w14:textId="77777777" w:rsidR="00FC68DB" w:rsidRPr="00986240" w:rsidRDefault="00FC68DB" w:rsidP="00B202D2">
      <w:pPr>
        <w:pStyle w:val="XMLCode"/>
        <w:keepNext/>
        <w:rPr>
          <w:b/>
          <w:lang w:val="en-GB"/>
        </w:rPr>
      </w:pPr>
      <w:r w:rsidRPr="00986240">
        <w:rPr>
          <w:lang w:val="en-GB"/>
        </w:rPr>
        <w:t xml:space="preserve">    </w:t>
      </w:r>
      <w:r w:rsidRPr="00986240">
        <w:rPr>
          <w:b/>
          <w:lang w:val="en-GB"/>
        </w:rPr>
        <w:t>&lt;assy index="42"&gt;</w:t>
      </w:r>
    </w:p>
    <w:p w14:paraId="2B38F7D6" w14:textId="77777777" w:rsidR="00FC68DB" w:rsidRPr="00986240" w:rsidRDefault="00FC68DB" w:rsidP="00B202D2">
      <w:pPr>
        <w:pStyle w:val="XMLCode"/>
        <w:rPr>
          <w:b/>
          <w:lang w:val="en-GB"/>
        </w:rPr>
      </w:pPr>
      <w:r w:rsidRPr="00986240">
        <w:rPr>
          <w:b/>
          <w:lang w:val="en-GB"/>
        </w:rPr>
        <w:t xml:space="preserve">        &lt;part label="PART_7000400" pid="110013"/&gt;</w:t>
      </w:r>
    </w:p>
    <w:p w14:paraId="438894F9" w14:textId="77777777" w:rsidR="00FC68DB" w:rsidRPr="00986240" w:rsidRDefault="00FC68DB" w:rsidP="00B202D2">
      <w:pPr>
        <w:pStyle w:val="XMLCode"/>
        <w:rPr>
          <w:b/>
          <w:lang w:val="en-GB"/>
        </w:rPr>
      </w:pPr>
      <w:r w:rsidRPr="00986240">
        <w:rPr>
          <w:b/>
          <w:lang w:val="en-GB"/>
        </w:rPr>
        <w:t xml:space="preserve">        &lt;part label="PART_7000800" pid="110099"/&gt;</w:t>
      </w:r>
    </w:p>
    <w:p w14:paraId="69C7F231" w14:textId="77777777" w:rsidR="00FC68DB" w:rsidRPr="00986240" w:rsidRDefault="00FC68DB" w:rsidP="00B202D2">
      <w:pPr>
        <w:pStyle w:val="XMLCode"/>
        <w:rPr>
          <w:lang w:val="en-GB"/>
        </w:rPr>
      </w:pPr>
      <w:r w:rsidRPr="00986240">
        <w:rPr>
          <w:b/>
          <w:lang w:val="en-GB"/>
        </w:rPr>
        <w:t xml:space="preserve">    &lt;/assy&gt;</w:t>
      </w:r>
    </w:p>
    <w:p w14:paraId="2BBE44DD" w14:textId="4A7CFEC3" w:rsidR="00FC68DB" w:rsidRPr="00986240" w:rsidRDefault="00FC68DB" w:rsidP="00B202D2">
      <w:pPr>
        <w:pStyle w:val="XMLCode"/>
        <w:rPr>
          <w:lang w:val="en-GB"/>
        </w:rPr>
      </w:pPr>
      <w:r w:rsidRPr="00986240">
        <w:rPr>
          <w:lang w:val="en-GB"/>
        </w:rPr>
        <w:t>&lt;/connected_to&gt;</w:t>
      </w:r>
    </w:p>
    <w:p w14:paraId="559A2DEE" w14:textId="6E60FA9B" w:rsidR="00FC68DB" w:rsidRPr="00986240" w:rsidRDefault="0026134C" w:rsidP="00334167">
      <w:pPr>
        <w:pStyle w:val="Example"/>
        <w:keepNext/>
      </w:pPr>
      <w:r>
        <w:t>EXAMPLE 2</w:t>
      </w:r>
      <w:r>
        <w:tab/>
      </w:r>
      <w:r w:rsidR="00036C89" w:rsidRPr="00D26CA6">
        <w:t>Full definition of the c</w:t>
      </w:r>
      <w:r w:rsidR="00A34B17" w:rsidRPr="00D26CA6">
        <w:t xml:space="preserve">ombined use of </w:t>
      </w:r>
      <w:r w:rsidR="00A34B17" w:rsidRPr="00D26CA6">
        <w:rPr>
          <w:rStyle w:val="CodeCharacter"/>
          <w:sz w:val="20"/>
        </w:rPr>
        <w:t>&lt;part/&gt;</w:t>
      </w:r>
      <w:r w:rsidR="00A34B17" w:rsidRPr="00D26CA6">
        <w:t xml:space="preserve"> and </w:t>
      </w:r>
      <w:r w:rsidR="00A34B17" w:rsidRPr="00D26CA6">
        <w:rPr>
          <w:rStyle w:val="CodeCharacter"/>
          <w:sz w:val="20"/>
        </w:rPr>
        <w:t>&lt;ass</w:t>
      </w:r>
      <w:r w:rsidR="00FC68DB" w:rsidRPr="00D26CA6">
        <w:rPr>
          <w:rStyle w:val="CodeCharacter"/>
          <w:sz w:val="20"/>
        </w:rPr>
        <w:t>y/&gt;</w:t>
      </w:r>
      <w:r w:rsidR="00FC68DB" w:rsidRPr="00D26CA6">
        <w:t xml:space="preserve"> elements within </w:t>
      </w:r>
      <w:r w:rsidR="00FC68DB" w:rsidRPr="00D26CA6">
        <w:rPr>
          <w:rStyle w:val="CodeCharacter"/>
          <w:sz w:val="20"/>
        </w:rPr>
        <w:t>&lt;connected_to</w:t>
      </w:r>
      <w:r w:rsidR="00641774" w:rsidRPr="00D26CA6">
        <w:rPr>
          <w:rStyle w:val="CodeCharacter"/>
          <w:sz w:val="20"/>
        </w:rPr>
        <w:t>/</w:t>
      </w:r>
      <w:r w:rsidR="00FC68DB" w:rsidRPr="00D26CA6">
        <w:rPr>
          <w:rStyle w:val="CodeCharacter"/>
          <w:sz w:val="20"/>
        </w:rPr>
        <w:t>&gt;</w:t>
      </w:r>
      <w:r w:rsidR="00641774" w:rsidRPr="00986240">
        <w:rPr>
          <w:rStyle w:val="CodeCharacter"/>
          <w:szCs w:val="22"/>
        </w:rPr>
        <w:t xml:space="preserve"> </w:t>
      </w:r>
    </w:p>
    <w:p w14:paraId="4FAA15B3" w14:textId="77777777" w:rsidR="00FC68DB" w:rsidRPr="00986240" w:rsidRDefault="00FC68DB" w:rsidP="00B202D2">
      <w:pPr>
        <w:pStyle w:val="XMLCode"/>
        <w:keepNext/>
        <w:rPr>
          <w:lang w:val="en-GB"/>
        </w:rPr>
      </w:pPr>
      <w:r w:rsidRPr="00986240">
        <w:rPr>
          <w:lang w:val="en-GB"/>
        </w:rPr>
        <w:t>&lt;connected_to&gt;</w:t>
      </w:r>
    </w:p>
    <w:p w14:paraId="4B0F4DA4" w14:textId="77777777" w:rsidR="00FC68DB" w:rsidRPr="00986240" w:rsidRDefault="00FC68DB" w:rsidP="00B202D2">
      <w:pPr>
        <w:pStyle w:val="XMLCode"/>
        <w:rPr>
          <w:b/>
          <w:lang w:val="en-GB"/>
        </w:rPr>
      </w:pPr>
      <w:r w:rsidRPr="00986240">
        <w:rPr>
          <w:b/>
          <w:lang w:val="en-GB"/>
        </w:rPr>
        <w:t xml:space="preserve">    &lt;part index="1" label="PART_9004400" pid="3202132"/&gt;</w:t>
      </w:r>
    </w:p>
    <w:p w14:paraId="25226FB6" w14:textId="77777777" w:rsidR="00FC68DB" w:rsidRPr="00986240" w:rsidRDefault="00FC68DB" w:rsidP="00B202D2">
      <w:pPr>
        <w:pStyle w:val="XMLCode"/>
        <w:rPr>
          <w:b/>
          <w:lang w:val="en-GB"/>
        </w:rPr>
      </w:pPr>
      <w:r w:rsidRPr="00986240">
        <w:rPr>
          <w:b/>
          <w:lang w:val="en-GB"/>
        </w:rPr>
        <w:t xml:space="preserve">    &lt;assy index="42"&gt;</w:t>
      </w:r>
    </w:p>
    <w:p w14:paraId="35245882" w14:textId="77777777" w:rsidR="00FC68DB" w:rsidRPr="00986240" w:rsidRDefault="00FC68DB" w:rsidP="00B202D2">
      <w:pPr>
        <w:pStyle w:val="XMLCode"/>
        <w:rPr>
          <w:b/>
          <w:lang w:val="en-GB"/>
        </w:rPr>
      </w:pPr>
      <w:r w:rsidRPr="00986240">
        <w:rPr>
          <w:b/>
          <w:lang w:val="en-GB"/>
        </w:rPr>
        <w:t xml:space="preserve">        &lt;part label="PART_7000400" pid="110013"/&gt;</w:t>
      </w:r>
    </w:p>
    <w:p w14:paraId="4E644054" w14:textId="77777777" w:rsidR="00FC68DB" w:rsidRPr="00986240" w:rsidRDefault="00FC68DB" w:rsidP="00B202D2">
      <w:pPr>
        <w:pStyle w:val="XMLCode"/>
        <w:rPr>
          <w:b/>
          <w:lang w:val="en-GB"/>
        </w:rPr>
      </w:pPr>
      <w:r w:rsidRPr="00986240">
        <w:rPr>
          <w:b/>
          <w:lang w:val="en-GB"/>
        </w:rPr>
        <w:t xml:space="preserve">        &lt;part label="PART_7000800" pid="110099"/&gt;</w:t>
      </w:r>
    </w:p>
    <w:p w14:paraId="7704ACD4" w14:textId="77777777" w:rsidR="00FC68DB" w:rsidRPr="00986240" w:rsidRDefault="00FC68DB" w:rsidP="00B202D2">
      <w:pPr>
        <w:pStyle w:val="XMLCode"/>
        <w:rPr>
          <w:b/>
          <w:lang w:val="en-GB"/>
        </w:rPr>
      </w:pPr>
      <w:r w:rsidRPr="00986240">
        <w:rPr>
          <w:b/>
          <w:lang w:val="en-GB"/>
        </w:rPr>
        <w:t xml:space="preserve">    &lt;/assy&gt;</w:t>
      </w:r>
    </w:p>
    <w:p w14:paraId="5AADC289" w14:textId="38465083" w:rsidR="00FC68DB" w:rsidRPr="00986240" w:rsidRDefault="00FC68DB" w:rsidP="00B202D2">
      <w:pPr>
        <w:pStyle w:val="XMLCode"/>
        <w:rPr>
          <w:lang w:val="en-GB"/>
        </w:rPr>
      </w:pPr>
      <w:r w:rsidRPr="00986240">
        <w:rPr>
          <w:lang w:val="en-GB"/>
        </w:rPr>
        <w:t>&lt;/connected_to&gt;</w:t>
      </w:r>
    </w:p>
    <w:p w14:paraId="7C2D5CDF" w14:textId="34C4A7EE" w:rsidR="004D6D98" w:rsidRPr="00986240" w:rsidRDefault="0026134C" w:rsidP="00A76BFE">
      <w:pPr>
        <w:pStyle w:val="Example"/>
      </w:pPr>
      <w:r>
        <w:t>EXAMPLE 3</w:t>
      </w:r>
      <w:r>
        <w:tab/>
      </w:r>
      <w:r w:rsidR="00036C89" w:rsidRPr="00986240">
        <w:t xml:space="preserve">Usage of </w:t>
      </w:r>
      <w:r w:rsidR="00036C89" w:rsidRPr="00D26CA6">
        <w:t>the attribute instance for</w:t>
      </w:r>
      <w:r w:rsidR="004D6D98" w:rsidRPr="00D26CA6">
        <w:t xml:space="preserve"> a </w:t>
      </w:r>
      <w:r w:rsidR="004D6D98" w:rsidRPr="00D26CA6">
        <w:rPr>
          <w:rStyle w:val="CodeCharacter"/>
          <w:sz w:val="20"/>
        </w:rPr>
        <w:t>&lt;part/&gt;</w:t>
      </w:r>
      <w:r w:rsidR="004D6D98" w:rsidRPr="00D26CA6">
        <w:t xml:space="preserve"> within an </w:t>
      </w:r>
      <w:r w:rsidR="004D6D98" w:rsidRPr="00D26CA6">
        <w:rPr>
          <w:rStyle w:val="CodeCharacter"/>
          <w:sz w:val="20"/>
        </w:rPr>
        <w:t>&lt;assy/&gt;</w:t>
      </w:r>
      <w:r w:rsidR="004D6D98" w:rsidRPr="00D26CA6">
        <w:t xml:space="preserve"> element</w:t>
      </w:r>
      <w:r w:rsidR="00D26CA6">
        <w:t xml:space="preserve"> </w:t>
      </w:r>
    </w:p>
    <w:p w14:paraId="7F09CE8D" w14:textId="77777777" w:rsidR="004D6D98" w:rsidRPr="00986240" w:rsidRDefault="004D6D98" w:rsidP="004D6D98">
      <w:pPr>
        <w:pStyle w:val="XMLCode"/>
        <w:keepNext/>
        <w:rPr>
          <w:lang w:val="en-GB"/>
        </w:rPr>
      </w:pPr>
      <w:r w:rsidRPr="00986240">
        <w:rPr>
          <w:lang w:val="en-GB"/>
        </w:rPr>
        <w:lastRenderedPageBreak/>
        <w:t>&lt;connected_to&gt;</w:t>
      </w:r>
    </w:p>
    <w:p w14:paraId="3645E30C" w14:textId="77777777" w:rsidR="004D6D98" w:rsidRPr="00986240" w:rsidRDefault="004D6D98" w:rsidP="004D6D98">
      <w:pPr>
        <w:pStyle w:val="XMLCode"/>
        <w:rPr>
          <w:b/>
          <w:lang w:val="en-GB"/>
        </w:rPr>
      </w:pPr>
      <w:r w:rsidRPr="00986240">
        <w:rPr>
          <w:b/>
          <w:lang w:val="en-GB"/>
        </w:rPr>
        <w:t xml:space="preserve">    &lt;part index="1" label="PART_9004400" pid="3202132"/&gt;</w:t>
      </w:r>
    </w:p>
    <w:p w14:paraId="32240586" w14:textId="77777777" w:rsidR="004D6D98" w:rsidRPr="00986240" w:rsidRDefault="004D6D98" w:rsidP="004D6D98">
      <w:pPr>
        <w:pStyle w:val="XMLCode"/>
        <w:rPr>
          <w:b/>
          <w:lang w:val="en-GB"/>
        </w:rPr>
      </w:pPr>
      <w:r w:rsidRPr="00986240">
        <w:rPr>
          <w:b/>
          <w:lang w:val="en-GB"/>
        </w:rPr>
        <w:t xml:space="preserve">    &lt;assy index="42"&gt;</w:t>
      </w:r>
    </w:p>
    <w:p w14:paraId="2AF4A811" w14:textId="52261260" w:rsidR="004D6D98" w:rsidRPr="00986240" w:rsidRDefault="004D6D98" w:rsidP="004D6D98">
      <w:pPr>
        <w:pStyle w:val="XMLCode"/>
        <w:rPr>
          <w:b/>
          <w:lang w:val="en-GB"/>
        </w:rPr>
      </w:pPr>
      <w:r w:rsidRPr="00986240">
        <w:rPr>
          <w:b/>
          <w:lang w:val="en-GB"/>
        </w:rPr>
        <w:t xml:space="preserve">        &lt;part label="PART_7000400" instance="2" pid="110013"/&gt;</w:t>
      </w:r>
    </w:p>
    <w:p w14:paraId="06E06B79" w14:textId="77777777" w:rsidR="004D6D98" w:rsidRPr="00986240" w:rsidRDefault="004D6D98" w:rsidP="004D6D98">
      <w:pPr>
        <w:pStyle w:val="XMLCode"/>
        <w:rPr>
          <w:b/>
          <w:lang w:val="en-GB"/>
        </w:rPr>
      </w:pPr>
      <w:r w:rsidRPr="00986240">
        <w:rPr>
          <w:b/>
          <w:lang w:val="en-GB"/>
        </w:rPr>
        <w:t xml:space="preserve">        &lt;part label="PART_7000800" pid="110099"/&gt;</w:t>
      </w:r>
    </w:p>
    <w:p w14:paraId="6A87A585" w14:textId="77777777" w:rsidR="004D6D98" w:rsidRPr="00986240" w:rsidRDefault="004D6D98" w:rsidP="004D6D98">
      <w:pPr>
        <w:pStyle w:val="XMLCode"/>
        <w:rPr>
          <w:b/>
          <w:lang w:val="en-GB"/>
        </w:rPr>
      </w:pPr>
      <w:r w:rsidRPr="00986240">
        <w:rPr>
          <w:b/>
          <w:lang w:val="en-GB"/>
        </w:rPr>
        <w:t xml:space="preserve">    &lt;/assy&gt;</w:t>
      </w:r>
    </w:p>
    <w:p w14:paraId="3BABDAC9" w14:textId="7C8B8AFA" w:rsidR="004D6D98" w:rsidRPr="00986240" w:rsidRDefault="004D6D98" w:rsidP="004D6D98">
      <w:pPr>
        <w:pStyle w:val="XMLCode"/>
        <w:rPr>
          <w:lang w:val="en-GB"/>
        </w:rPr>
      </w:pPr>
      <w:r w:rsidRPr="00986240">
        <w:rPr>
          <w:lang w:val="en-GB"/>
        </w:rPr>
        <w:t>&lt;/connected_to&gt;</w:t>
      </w:r>
    </w:p>
    <w:p w14:paraId="25BBC58A" w14:textId="33B27AF9" w:rsidR="00FC68DB" w:rsidRPr="00986240" w:rsidRDefault="0026134C" w:rsidP="00A76BFE">
      <w:pPr>
        <w:pStyle w:val="Example"/>
      </w:pPr>
      <w:r>
        <w:t>EXAMPLE 4</w:t>
      </w:r>
      <w:r>
        <w:tab/>
      </w:r>
      <w:r w:rsidR="00036C89" w:rsidRPr="00986240">
        <w:t xml:space="preserve">Minimum definition for the combined use of </w:t>
      </w:r>
      <w:r w:rsidR="00D26CA6" w:rsidRPr="00D26CA6">
        <w:rPr>
          <w:rStyle w:val="CodeCharacter"/>
          <w:sz w:val="20"/>
        </w:rPr>
        <w:t>&lt;part/&gt;</w:t>
      </w:r>
      <w:r w:rsidR="00D26CA6" w:rsidRPr="00D26CA6">
        <w:t xml:space="preserve"> and </w:t>
      </w:r>
      <w:r w:rsidR="00D26CA6" w:rsidRPr="00D26CA6">
        <w:rPr>
          <w:rStyle w:val="CodeCharacter"/>
          <w:sz w:val="20"/>
        </w:rPr>
        <w:t>&lt;assy/&gt;</w:t>
      </w:r>
      <w:r w:rsidR="00FC68DB" w:rsidRPr="00986240">
        <w:t xml:space="preserve"> elements within </w:t>
      </w:r>
      <w:r w:rsidR="00D26CA6" w:rsidRPr="00D26CA6">
        <w:rPr>
          <w:rStyle w:val="CodeCharacter"/>
          <w:sz w:val="20"/>
        </w:rPr>
        <w:t>&lt;connected_to/&gt;</w:t>
      </w:r>
      <w:r w:rsidR="00FC68DB" w:rsidRPr="00986240">
        <w:rPr>
          <w:rStyle w:val="Hervorhebung"/>
          <w:i w:val="0"/>
          <w:iCs w:val="0"/>
        </w:rPr>
        <w:t xml:space="preserve"> </w:t>
      </w:r>
    </w:p>
    <w:p w14:paraId="2BAAC13E" w14:textId="77777777" w:rsidR="00FC68DB" w:rsidRPr="00986240" w:rsidRDefault="00FC68DB" w:rsidP="00B202D2">
      <w:pPr>
        <w:pStyle w:val="XMLCode"/>
        <w:keepNext/>
        <w:rPr>
          <w:lang w:val="en-GB"/>
        </w:rPr>
      </w:pPr>
      <w:r w:rsidRPr="00986240">
        <w:rPr>
          <w:lang w:val="en-GB"/>
        </w:rPr>
        <w:t>&lt;connected_to&gt;</w:t>
      </w:r>
    </w:p>
    <w:p w14:paraId="50C43D64" w14:textId="77777777" w:rsidR="00FC68DB" w:rsidRPr="00986240" w:rsidRDefault="00FC68DB" w:rsidP="00B202D2">
      <w:pPr>
        <w:pStyle w:val="XMLCode"/>
        <w:keepNext/>
        <w:rPr>
          <w:b/>
          <w:lang w:val="en-GB"/>
        </w:rPr>
      </w:pPr>
      <w:r w:rsidRPr="00986240">
        <w:rPr>
          <w:b/>
          <w:lang w:val="en-GB"/>
        </w:rPr>
        <w:t xml:space="preserve">    &lt;part index="1" label="PART_9004400"/&gt;</w:t>
      </w:r>
    </w:p>
    <w:p w14:paraId="13740550" w14:textId="77777777" w:rsidR="00FC68DB" w:rsidRPr="00986240" w:rsidRDefault="00FC68DB" w:rsidP="00B202D2">
      <w:pPr>
        <w:pStyle w:val="XMLCode"/>
        <w:keepNext/>
        <w:rPr>
          <w:b/>
          <w:lang w:val="en-GB"/>
        </w:rPr>
      </w:pPr>
      <w:r w:rsidRPr="00986240">
        <w:rPr>
          <w:lang w:val="en-GB"/>
        </w:rPr>
        <w:t xml:space="preserve">    </w:t>
      </w:r>
      <w:r w:rsidRPr="00986240">
        <w:rPr>
          <w:b/>
          <w:lang w:val="en-GB"/>
        </w:rPr>
        <w:t>&lt;assy index="42"&gt;</w:t>
      </w:r>
    </w:p>
    <w:p w14:paraId="64FC9BB0" w14:textId="77777777" w:rsidR="00FC68DB" w:rsidRPr="00986240" w:rsidRDefault="00FC68DB" w:rsidP="00B202D2">
      <w:pPr>
        <w:pStyle w:val="XMLCode"/>
        <w:keepNext/>
        <w:rPr>
          <w:b/>
          <w:lang w:val="en-GB"/>
        </w:rPr>
      </w:pPr>
      <w:r w:rsidRPr="00986240">
        <w:rPr>
          <w:b/>
          <w:lang w:val="en-GB"/>
        </w:rPr>
        <w:t xml:space="preserve">        &lt;part label="PART_7000400"/&gt;</w:t>
      </w:r>
    </w:p>
    <w:p w14:paraId="49ED8FAB" w14:textId="77777777" w:rsidR="00FC68DB" w:rsidRPr="00986240" w:rsidRDefault="00FC68DB" w:rsidP="00B202D2">
      <w:pPr>
        <w:pStyle w:val="XMLCode"/>
        <w:keepNext/>
        <w:rPr>
          <w:b/>
          <w:lang w:val="en-GB"/>
        </w:rPr>
      </w:pPr>
      <w:r w:rsidRPr="00986240">
        <w:rPr>
          <w:b/>
          <w:lang w:val="en-GB"/>
        </w:rPr>
        <w:t xml:space="preserve">        &lt;part label="PART_7000800"/&gt;</w:t>
      </w:r>
    </w:p>
    <w:p w14:paraId="39AD8011" w14:textId="77777777" w:rsidR="00FC68DB" w:rsidRPr="00986240" w:rsidRDefault="00FC68DB" w:rsidP="00B202D2">
      <w:pPr>
        <w:pStyle w:val="XMLCode"/>
        <w:keepNext/>
        <w:rPr>
          <w:b/>
          <w:lang w:val="en-GB"/>
        </w:rPr>
      </w:pPr>
      <w:r w:rsidRPr="00986240">
        <w:rPr>
          <w:b/>
          <w:lang w:val="en-GB"/>
        </w:rPr>
        <w:t xml:space="preserve">    &lt;/assy&gt;</w:t>
      </w:r>
    </w:p>
    <w:p w14:paraId="5016EA0F" w14:textId="77777777" w:rsidR="00FC68DB" w:rsidRPr="00986240" w:rsidRDefault="00FC68DB" w:rsidP="00B202D2">
      <w:pPr>
        <w:pStyle w:val="XMLCode"/>
        <w:rPr>
          <w:lang w:val="en-GB"/>
        </w:rPr>
      </w:pPr>
      <w:r w:rsidRPr="00986240">
        <w:rPr>
          <w:lang w:val="en-GB"/>
        </w:rPr>
        <w:t>&lt;/connected_to&gt;</w:t>
      </w:r>
    </w:p>
    <w:p w14:paraId="3B95158B" w14:textId="49E0D85C" w:rsidR="00D26CA6" w:rsidRPr="00986240" w:rsidRDefault="00D26CA6" w:rsidP="00D26CA6">
      <w:r>
        <w:t xml:space="preserve">or </w:t>
      </w:r>
    </w:p>
    <w:p w14:paraId="41FF21E4" w14:textId="6168382E" w:rsidR="00FC68DB" w:rsidRPr="00986240" w:rsidRDefault="00FC68DB" w:rsidP="00D26CA6">
      <w:pPr>
        <w:pStyle w:val="XMLCode"/>
        <w:rPr>
          <w:lang w:val="en-GB"/>
        </w:rPr>
      </w:pPr>
      <w:r w:rsidRPr="00986240">
        <w:rPr>
          <w:lang w:val="en-GB"/>
        </w:rPr>
        <w:t>&lt;connected_to&gt;</w:t>
      </w:r>
    </w:p>
    <w:p w14:paraId="73C3F3A7" w14:textId="77777777" w:rsidR="00FC68DB" w:rsidRPr="00986240" w:rsidRDefault="00FC68DB" w:rsidP="00B202D2">
      <w:pPr>
        <w:pStyle w:val="XMLCode"/>
        <w:keepNext/>
        <w:rPr>
          <w:b/>
          <w:lang w:val="en-GB"/>
        </w:rPr>
      </w:pPr>
      <w:r w:rsidRPr="00986240">
        <w:rPr>
          <w:b/>
          <w:lang w:val="en-GB"/>
        </w:rPr>
        <w:t xml:space="preserve">    &lt;part index="1" pid="3202132"/&gt;</w:t>
      </w:r>
    </w:p>
    <w:p w14:paraId="3F6746FA" w14:textId="77777777" w:rsidR="00FC68DB" w:rsidRPr="00986240" w:rsidRDefault="00FC68DB" w:rsidP="00B202D2">
      <w:pPr>
        <w:pStyle w:val="XMLCode"/>
        <w:keepNext/>
        <w:rPr>
          <w:b/>
          <w:lang w:val="en-GB"/>
        </w:rPr>
      </w:pPr>
      <w:r w:rsidRPr="00986240">
        <w:rPr>
          <w:lang w:val="en-GB"/>
        </w:rPr>
        <w:t xml:space="preserve">    </w:t>
      </w:r>
      <w:r w:rsidRPr="00986240">
        <w:rPr>
          <w:b/>
          <w:lang w:val="en-GB"/>
        </w:rPr>
        <w:t>&lt;assy index="42"&gt;</w:t>
      </w:r>
    </w:p>
    <w:p w14:paraId="781AC1A7" w14:textId="77777777" w:rsidR="00FC68DB" w:rsidRPr="00986240" w:rsidRDefault="00FC68DB" w:rsidP="00B202D2">
      <w:pPr>
        <w:pStyle w:val="XMLCode"/>
        <w:keepNext/>
        <w:rPr>
          <w:b/>
          <w:lang w:val="en-GB"/>
        </w:rPr>
      </w:pPr>
      <w:r w:rsidRPr="00986240">
        <w:rPr>
          <w:b/>
          <w:lang w:val="en-GB"/>
        </w:rPr>
        <w:t xml:space="preserve">        &lt;part pid="110013"/&gt;</w:t>
      </w:r>
    </w:p>
    <w:p w14:paraId="358425E5" w14:textId="77777777" w:rsidR="00FC68DB" w:rsidRPr="00986240" w:rsidRDefault="00FC68DB" w:rsidP="00B202D2">
      <w:pPr>
        <w:pStyle w:val="XMLCode"/>
        <w:keepNext/>
        <w:rPr>
          <w:b/>
          <w:lang w:val="en-GB"/>
        </w:rPr>
      </w:pPr>
      <w:r w:rsidRPr="00986240">
        <w:rPr>
          <w:b/>
          <w:lang w:val="en-GB"/>
        </w:rPr>
        <w:t xml:space="preserve">        &lt;part pid="110099"/&gt;</w:t>
      </w:r>
    </w:p>
    <w:p w14:paraId="29AE9058" w14:textId="77777777" w:rsidR="00FC68DB" w:rsidRPr="00986240" w:rsidRDefault="00FC68DB" w:rsidP="00B202D2">
      <w:pPr>
        <w:pStyle w:val="XMLCode"/>
        <w:keepNext/>
        <w:rPr>
          <w:b/>
          <w:lang w:val="en-GB"/>
        </w:rPr>
      </w:pPr>
      <w:r w:rsidRPr="00986240">
        <w:rPr>
          <w:b/>
          <w:lang w:val="en-GB"/>
        </w:rPr>
        <w:t xml:space="preserve">    &lt;/assy&gt;</w:t>
      </w:r>
    </w:p>
    <w:p w14:paraId="582E7036" w14:textId="105F8D69" w:rsidR="00FC68DB" w:rsidRPr="00986240" w:rsidRDefault="00FC68DB" w:rsidP="00A226F4">
      <w:pPr>
        <w:pStyle w:val="XMLCode"/>
        <w:rPr>
          <w:lang w:val="en-GB"/>
        </w:rPr>
      </w:pPr>
      <w:r w:rsidRPr="00986240">
        <w:rPr>
          <w:lang w:val="en-GB"/>
        </w:rPr>
        <w:t>&lt;/connected_to&gt;</w:t>
      </w:r>
    </w:p>
    <w:p w14:paraId="0893A821" w14:textId="141236EC" w:rsidR="00FC68DB" w:rsidRPr="00986240" w:rsidRDefault="00FC68DB" w:rsidP="00B202D2">
      <w:r w:rsidRPr="00986240">
        <w:t xml:space="preserve">The body of an </w:t>
      </w:r>
      <w:r w:rsidRPr="00986240">
        <w:rPr>
          <w:rStyle w:val="CodeCharacter"/>
        </w:rPr>
        <w:t>&lt;assy/&gt;</w:t>
      </w:r>
      <w:r w:rsidRPr="00986240">
        <w:t xml:space="preserve"> </w:t>
      </w:r>
      <w:r w:rsidR="00501D1B">
        <w:t>element</w:t>
      </w:r>
      <w:r w:rsidRPr="00986240">
        <w:t xml:space="preserve"> equals that of a </w:t>
      </w:r>
      <w:r w:rsidRPr="00986240">
        <w:rPr>
          <w:rStyle w:val="CodeCharacter"/>
        </w:rPr>
        <w:t>&lt;connected_to</w:t>
      </w:r>
      <w:r w:rsidR="00641774" w:rsidRPr="00986240">
        <w:rPr>
          <w:rStyle w:val="CodeCharacter"/>
        </w:rPr>
        <w:t>/</w:t>
      </w:r>
      <w:r w:rsidRPr="00986240">
        <w:rPr>
          <w:rStyle w:val="CodeCharacter"/>
        </w:rPr>
        <w:t>&gt;</w:t>
      </w:r>
      <w:r w:rsidRPr="00986240">
        <w:t xml:space="preserve"> </w:t>
      </w:r>
      <w:r w:rsidR="00501D1B">
        <w:t>element</w:t>
      </w:r>
      <w:r w:rsidRPr="00986240">
        <w:t xml:space="preserve">. But the meaning is different: All parts within one </w:t>
      </w:r>
      <w:r w:rsidRPr="00986240">
        <w:rPr>
          <w:rStyle w:val="CodeCharacter"/>
        </w:rPr>
        <w:t>&lt;assy/&gt;</w:t>
      </w:r>
      <w:r w:rsidRPr="00986240">
        <w:t xml:space="preserve"> </w:t>
      </w:r>
      <w:r w:rsidR="00501D1B">
        <w:t>element</w:t>
      </w:r>
      <w:r w:rsidRPr="00986240">
        <w:t xml:space="preserve"> are meant to constitute </w:t>
      </w:r>
      <w:r w:rsidRPr="00063B94">
        <w:t>the same</w:t>
      </w:r>
      <w:r w:rsidRPr="00986240">
        <w:t xml:space="preserve"> side/layer/partner of a flange, whereas all members of a </w:t>
      </w:r>
      <w:r w:rsidRPr="00986240">
        <w:rPr>
          <w:rStyle w:val="CodeCharacter"/>
        </w:rPr>
        <w:t>&lt;connected_to</w:t>
      </w:r>
      <w:r w:rsidR="00641774" w:rsidRPr="00986240">
        <w:rPr>
          <w:rStyle w:val="CodeCharacter"/>
        </w:rPr>
        <w:t>/</w:t>
      </w:r>
      <w:r w:rsidRPr="00986240">
        <w:rPr>
          <w:rStyle w:val="CodeCharacter"/>
        </w:rPr>
        <w:t>&gt;</w:t>
      </w:r>
      <w:r w:rsidRPr="00986240">
        <w:t xml:space="preserve"> </w:t>
      </w:r>
      <w:r w:rsidR="00501D1B">
        <w:t>element</w:t>
      </w:r>
      <w:r w:rsidRPr="00986240">
        <w:t xml:space="preserve"> are </w:t>
      </w:r>
      <w:r w:rsidRPr="00063B94">
        <w:t>different</w:t>
      </w:r>
      <w:r w:rsidRPr="00986240">
        <w:t xml:space="preserve"> sides/layers/partners of a flange. </w:t>
      </w:r>
    </w:p>
    <w:p w14:paraId="23A5ABAB" w14:textId="117A561C" w:rsidR="00FC68DB" w:rsidRPr="00986240" w:rsidRDefault="00FC68DB" w:rsidP="00B202D2">
      <w:r w:rsidRPr="00986240">
        <w:t xml:space="preserve">Recursion, </w:t>
      </w:r>
      <w:r w:rsidR="00C5437F" w:rsidRPr="00986240">
        <w:t xml:space="preserve">such as </w:t>
      </w:r>
      <w:r w:rsidRPr="00986240">
        <w:t xml:space="preserve">an </w:t>
      </w:r>
      <w:r w:rsidRPr="00986240">
        <w:rPr>
          <w:rStyle w:val="CodeCharacter"/>
        </w:rPr>
        <w:t>&lt;assy/&gt;</w:t>
      </w:r>
      <w:r w:rsidRPr="00986240">
        <w:t xml:space="preserve"> </w:t>
      </w:r>
      <w:r w:rsidR="00501D1B">
        <w:t>element</w:t>
      </w:r>
      <w:r w:rsidRPr="00986240">
        <w:t xml:space="preserve"> nested within another </w:t>
      </w:r>
      <w:r w:rsidRPr="00986240">
        <w:rPr>
          <w:rStyle w:val="CodeCharacter"/>
        </w:rPr>
        <w:t>&lt;assy/&gt;</w:t>
      </w:r>
      <w:r w:rsidRPr="00986240">
        <w:t xml:space="preserve"> </w:t>
      </w:r>
      <w:r w:rsidR="00501D1B">
        <w:t>element</w:t>
      </w:r>
      <w:r w:rsidRPr="00986240">
        <w:t xml:space="preserve">, is not allowed. </w:t>
      </w:r>
    </w:p>
    <w:p w14:paraId="25B78302" w14:textId="6A1C9C52" w:rsidR="00FC68DB" w:rsidRDefault="00FC68DB">
      <w:pPr>
        <w:pStyle w:val="berschrift4"/>
      </w:pPr>
      <w:bookmarkStart w:id="324" w:name="_Toc21650806"/>
      <w:bookmarkStart w:id="325" w:name="_Ref21651717"/>
      <w:bookmarkStart w:id="326" w:name="_Toc34747199"/>
      <w:bookmarkStart w:id="327" w:name="_Toc77102013"/>
      <w:r w:rsidRPr="00F54804">
        <w:t xml:space="preserve">Special </w:t>
      </w:r>
      <w:r w:rsidR="00137B0A">
        <w:t>t</w:t>
      </w:r>
      <w:r w:rsidRPr="00F54804">
        <w:t>opological situations</w:t>
      </w:r>
      <w:bookmarkEnd w:id="324"/>
      <w:bookmarkEnd w:id="325"/>
      <w:bookmarkEnd w:id="326"/>
      <w:bookmarkEnd w:id="327"/>
      <w:r w:rsidRPr="00F54804">
        <w:t xml:space="preserve"> </w:t>
      </w:r>
    </w:p>
    <w:p w14:paraId="271F4B29" w14:textId="3DD2E07B" w:rsidR="00BB2120" w:rsidRPr="00BB2120" w:rsidRDefault="00BB2120" w:rsidP="000E094F">
      <w:pPr>
        <w:pStyle w:val="berschrift5"/>
      </w:pPr>
      <w:r>
        <w:t>Stacking</w:t>
      </w:r>
    </w:p>
    <w:p w14:paraId="0C29ACEF" w14:textId="2ADED0D9" w:rsidR="00FC68DB" w:rsidRPr="005C2D94" w:rsidRDefault="00FC68DB" w:rsidP="00B202D2">
      <w:r w:rsidRPr="00F54804">
        <w:t xml:space="preserve">The aim of the </w:t>
      </w:r>
      <w:r w:rsidRPr="00641774">
        <w:rPr>
          <w:rStyle w:val="CodeCharacter"/>
        </w:rPr>
        <w:t>&lt;connection_group/&gt;</w:t>
      </w:r>
      <w:r w:rsidRPr="00F54804">
        <w:t xml:space="preserve"> element is to group up all the joints that connect the same parts.</w:t>
      </w:r>
    </w:p>
    <w:p w14:paraId="35DC120F" w14:textId="78616645" w:rsidR="00FC68DB" w:rsidRPr="000A1B7B" w:rsidRDefault="00FC68DB" w:rsidP="00B202D2">
      <w:r w:rsidRPr="005C2D94">
        <w:t xml:space="preserve">Therefore, </w:t>
      </w:r>
      <w:r w:rsidRPr="00641774">
        <w:rPr>
          <w:rStyle w:val="CodeCharacter"/>
        </w:rPr>
        <w:t>&lt;connected_to/&gt;</w:t>
      </w:r>
      <w:r w:rsidRPr="005C2D94">
        <w:t xml:space="preserve"> contains each part connected in the jo</w:t>
      </w:r>
      <w:r w:rsidRPr="001E4607">
        <w:t xml:space="preserve">int only once. However, </w:t>
      </w:r>
      <w:r w:rsidR="00F12841" w:rsidRPr="00F12841">
        <w:t xml:space="preserve">in some situations </w:t>
      </w:r>
      <w:r w:rsidRPr="001E4607">
        <w:t xml:space="preserve">it </w:t>
      </w:r>
      <w:r w:rsidR="005E0E1C">
        <w:t>can</w:t>
      </w:r>
      <w:r w:rsidRPr="001E4607">
        <w:t xml:space="preserve"> be important to explicitly define in which order some parts of the group are connected.</w:t>
      </w:r>
      <w:r w:rsidR="005E0E1C">
        <w:t xml:space="preserve"> </w:t>
      </w:r>
    </w:p>
    <w:p w14:paraId="56AD9CFE" w14:textId="68F7CF73" w:rsidR="00FC68DB" w:rsidRPr="00726144" w:rsidRDefault="00FC68DB" w:rsidP="00B202D2">
      <w:r w:rsidRPr="000A1B7B">
        <w:t>This includes the following scenarios:</w:t>
      </w:r>
      <w:r w:rsidR="00F12841">
        <w:t xml:space="preserve"> </w:t>
      </w:r>
    </w:p>
    <w:p w14:paraId="5D6CAA6B" w14:textId="24D1E219" w:rsidR="00FC68DB" w:rsidRPr="00334AD3" w:rsidRDefault="00FC68DB">
      <w:pPr>
        <w:pStyle w:val="Aufzhlungszeichen"/>
        <w:numPr>
          <w:ilvl w:val="0"/>
          <w:numId w:val="42"/>
        </w:numPr>
        <w:tabs>
          <w:tab w:val="left" w:pos="567"/>
        </w:tabs>
        <w:spacing w:after="120"/>
        <w:contextualSpacing w:val="0"/>
        <w:rPr>
          <w:rFonts w:ascii="Cambria" w:hAnsi="Cambria"/>
        </w:rPr>
      </w:pPr>
      <w:r w:rsidRPr="00D76E22">
        <w:rPr>
          <w:rFonts w:ascii="Cambria" w:hAnsi="Cambria"/>
          <w:lang w:val="en-GB"/>
        </w:rPr>
        <w:t>the</w:t>
      </w:r>
      <w:r w:rsidRPr="00334AD3">
        <w:rPr>
          <w:rFonts w:ascii="Cambria" w:hAnsi="Cambria"/>
        </w:rPr>
        <w:t xml:space="preserve"> stacking order of the connected parts </w:t>
      </w:r>
      <w:r w:rsidR="00F12841">
        <w:rPr>
          <w:rFonts w:ascii="Cambria" w:hAnsi="Cambria"/>
        </w:rPr>
        <w:t>can</w:t>
      </w:r>
      <w:r w:rsidRPr="00334AD3">
        <w:rPr>
          <w:rFonts w:ascii="Cambria" w:hAnsi="Cambria"/>
        </w:rPr>
        <w:t xml:space="preserve"> be important</w:t>
      </w:r>
      <w:r w:rsidR="009F51C1" w:rsidRPr="00334AD3">
        <w:rPr>
          <w:rFonts w:ascii="Cambria" w:hAnsi="Cambria"/>
        </w:rPr>
        <w:t xml:space="preserve">, </w:t>
      </w:r>
    </w:p>
    <w:p w14:paraId="2CD2A529" w14:textId="600B1C24" w:rsidR="00FC68DB" w:rsidRPr="00D76E22" w:rsidRDefault="00FC68DB">
      <w:pPr>
        <w:pStyle w:val="Aufzhlungszeichen"/>
        <w:numPr>
          <w:ilvl w:val="0"/>
          <w:numId w:val="42"/>
        </w:numPr>
        <w:tabs>
          <w:tab w:val="left" w:pos="567"/>
        </w:tabs>
        <w:spacing w:after="120"/>
        <w:contextualSpacing w:val="0"/>
        <w:rPr>
          <w:rFonts w:ascii="Cambria" w:hAnsi="Cambria"/>
          <w:lang w:val="en-GB"/>
        </w:rPr>
      </w:pPr>
      <w:r w:rsidRPr="00D76E22">
        <w:rPr>
          <w:rFonts w:ascii="Cambria" w:hAnsi="Cambria"/>
          <w:lang w:val="en-GB"/>
        </w:rPr>
        <w:t>some parts may be involved more than once in the same</w:t>
      </w:r>
      <w:r w:rsidR="00CC6D79" w:rsidRPr="00D76E22">
        <w:rPr>
          <w:rFonts w:ascii="Cambria" w:hAnsi="Cambria"/>
          <w:lang w:val="en-GB"/>
        </w:rPr>
        <w:t xml:space="preserve"> </w:t>
      </w:r>
      <w:r w:rsidRPr="00D76E22">
        <w:rPr>
          <w:rFonts w:ascii="Cambria" w:hAnsi="Cambria"/>
          <w:lang w:val="en-GB"/>
        </w:rPr>
        <w:t>joint (self-connected joint)</w:t>
      </w:r>
      <w:r w:rsidR="007925E9" w:rsidRPr="00D76E22">
        <w:rPr>
          <w:rFonts w:ascii="Cambria" w:hAnsi="Cambria"/>
          <w:lang w:val="en-GB"/>
        </w:rPr>
        <w:t xml:space="preserve">, where either: </w:t>
      </w:r>
    </w:p>
    <w:p w14:paraId="6BF99D26" w14:textId="77777777" w:rsidR="00D76E22" w:rsidRDefault="00FC68DB">
      <w:pPr>
        <w:pStyle w:val="Aufzhlungszeichen"/>
        <w:numPr>
          <w:ilvl w:val="1"/>
          <w:numId w:val="42"/>
        </w:numPr>
        <w:tabs>
          <w:tab w:val="left" w:pos="567"/>
        </w:tabs>
        <w:spacing w:after="120"/>
        <w:contextualSpacing w:val="0"/>
        <w:rPr>
          <w:rFonts w:ascii="Cambria" w:hAnsi="Cambria"/>
          <w:lang w:val="en-GB"/>
        </w:rPr>
      </w:pPr>
      <w:r w:rsidRPr="00D76E22">
        <w:rPr>
          <w:rFonts w:ascii="Cambria" w:hAnsi="Cambria"/>
          <w:lang w:val="en-GB"/>
        </w:rPr>
        <w:t>each part involved in a self-connected joint</w:t>
      </w:r>
      <w:r w:rsidR="001F504E" w:rsidRPr="00D76E22">
        <w:rPr>
          <w:rFonts w:ascii="Cambria" w:hAnsi="Cambria"/>
          <w:lang w:val="en-GB"/>
        </w:rPr>
        <w:t xml:space="preserve"> </w:t>
      </w:r>
      <w:r w:rsidRPr="00D76E22">
        <w:rPr>
          <w:rFonts w:ascii="Cambria" w:hAnsi="Cambria"/>
          <w:lang w:val="en-GB"/>
        </w:rPr>
        <w:t>more than once is known individually, or</w:t>
      </w:r>
      <w:r w:rsidR="009F51C1" w:rsidRPr="00D76E22">
        <w:rPr>
          <w:rFonts w:ascii="Cambria" w:hAnsi="Cambria"/>
          <w:lang w:val="en-GB"/>
        </w:rPr>
        <w:t xml:space="preserve">, </w:t>
      </w:r>
    </w:p>
    <w:p w14:paraId="36B5FEF3" w14:textId="311CF99A" w:rsidR="00D76E22" w:rsidRPr="00D76E22" w:rsidRDefault="00FC68DB">
      <w:pPr>
        <w:pStyle w:val="Aufzhlungszeichen"/>
        <w:numPr>
          <w:ilvl w:val="1"/>
          <w:numId w:val="42"/>
        </w:numPr>
        <w:tabs>
          <w:tab w:val="left" w:pos="567"/>
        </w:tabs>
        <w:spacing w:after="120"/>
        <w:contextualSpacing w:val="0"/>
        <w:rPr>
          <w:rFonts w:ascii="Cambria" w:hAnsi="Cambria"/>
          <w:lang w:val="en-GB"/>
        </w:rPr>
      </w:pPr>
      <w:r w:rsidRPr="00334AD3">
        <w:rPr>
          <w:rFonts w:ascii="Cambria" w:hAnsi="Cambria"/>
        </w:rPr>
        <w:t>just the number of parts involved in a self-connected joint is known</w:t>
      </w:r>
      <w:r w:rsidR="009F51C1" w:rsidRPr="00334AD3">
        <w:rPr>
          <w:rFonts w:ascii="Cambria" w:hAnsi="Cambria"/>
        </w:rPr>
        <w:t xml:space="preserve">, </w:t>
      </w:r>
      <w:r w:rsidR="00F12841">
        <w:rPr>
          <w:rFonts w:ascii="Cambria" w:hAnsi="Cambria"/>
        </w:rPr>
        <w:t xml:space="preserve">or </w:t>
      </w:r>
    </w:p>
    <w:p w14:paraId="6FB30010" w14:textId="7CA324AD" w:rsidR="004B1EF8" w:rsidRPr="00D76E22" w:rsidRDefault="007925E9">
      <w:pPr>
        <w:pStyle w:val="Aufzhlungszeichen"/>
        <w:numPr>
          <w:ilvl w:val="1"/>
          <w:numId w:val="42"/>
        </w:numPr>
        <w:tabs>
          <w:tab w:val="left" w:pos="567"/>
        </w:tabs>
        <w:spacing w:after="120"/>
        <w:contextualSpacing w:val="0"/>
        <w:rPr>
          <w:rFonts w:ascii="Cambria" w:hAnsi="Cambria"/>
          <w:lang w:val="en-GB"/>
        </w:rPr>
      </w:pPr>
      <w:r w:rsidRPr="00334AD3">
        <w:rPr>
          <w:rFonts w:ascii="Cambria" w:hAnsi="Cambria"/>
        </w:rPr>
        <w:t>a</w:t>
      </w:r>
      <w:r w:rsidR="00FC68DB" w:rsidRPr="00334AD3">
        <w:rPr>
          <w:rFonts w:ascii="Cambria" w:hAnsi="Cambria"/>
        </w:rPr>
        <w:t xml:space="preserve"> combination of the two sub-scenarios above. </w:t>
      </w:r>
    </w:p>
    <w:p w14:paraId="4E519F70" w14:textId="2C66CFAB" w:rsidR="004B1EF8" w:rsidRDefault="00D860C8" w:rsidP="00EE387B">
      <w:pPr>
        <w:keepNext/>
        <w:tabs>
          <w:tab w:val="clear" w:pos="403"/>
        </w:tabs>
        <w:spacing w:after="0" w:line="240" w:lineRule="auto"/>
        <w:ind w:left="720"/>
        <w:jc w:val="center"/>
      </w:pPr>
      <w:r>
        <w:rPr>
          <w:noProof/>
        </w:rPr>
        <w:lastRenderedPageBreak/>
        <mc:AlternateContent>
          <mc:Choice Requires="wpg">
            <w:drawing>
              <wp:inline distT="0" distB="0" distL="0" distR="0" wp14:anchorId="2D206673" wp14:editId="464E57A5">
                <wp:extent cx="2257425" cy="1785679"/>
                <wp:effectExtent l="0" t="0" r="28575" b="5080"/>
                <wp:docPr id="2452" name="Gruppieren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257425" cy="1785679"/>
                          <a:chOff x="0" y="174"/>
                          <a:chExt cx="24832" cy="19644"/>
                        </a:xfrm>
                      </wpg:grpSpPr>
                      <wps:wsp>
                        <wps:cNvPr id="2453" name="Rechteck 1091"/>
                        <wps:cNvSpPr>
                          <a:spLocks noChangeArrowheads="1"/>
                        </wps:cNvSpPr>
                        <wps:spPr bwMode="auto">
                          <a:xfrm>
                            <a:off x="13841" y="5238"/>
                            <a:ext cx="10991" cy="1165"/>
                          </a:xfrm>
                          <a:prstGeom prst="rect">
                            <a:avLst/>
                          </a:prstGeom>
                          <a:pattFill prst="wdUpDiag">
                            <a:fgClr>
                              <a:schemeClr val="tx1">
                                <a:lumMod val="95000"/>
                                <a:lumOff val="5000"/>
                              </a:schemeClr>
                            </a:fgClr>
                            <a:bgClr>
                              <a:schemeClr val="bg1">
                                <a:lumMod val="100000"/>
                                <a:lumOff val="0"/>
                              </a:schemeClr>
                            </a:bgClr>
                          </a:pattFill>
                          <a:ln w="12700">
                            <a:solidFill>
                              <a:schemeClr val="tx1">
                                <a:lumMod val="100000"/>
                                <a:lumOff val="0"/>
                              </a:schemeClr>
                            </a:solidFill>
                            <a:miter lim="800000"/>
                            <a:headEnd/>
                            <a:tailEnd/>
                          </a:ln>
                        </wps:spPr>
                        <wps:bodyPr rot="0" vert="horz" wrap="square" lIns="0" tIns="0" rIns="0" bIns="0" anchor="t" anchorCtr="0" upright="1">
                          <a:noAutofit/>
                        </wps:bodyPr>
                      </wps:wsp>
                      <wpg:grpSp>
                        <wpg:cNvPr id="2454" name="Gruppieren 1092"/>
                        <wpg:cNvGrpSpPr>
                          <a:grpSpLocks/>
                        </wpg:cNvGrpSpPr>
                        <wpg:grpSpPr bwMode="auto">
                          <a:xfrm>
                            <a:off x="0" y="3455"/>
                            <a:ext cx="23430" cy="4732"/>
                            <a:chOff x="0" y="3455"/>
                            <a:chExt cx="23430" cy="4731"/>
                          </a:xfrm>
                        </wpg:grpSpPr>
                        <wps:wsp>
                          <wps:cNvPr id="2455" name="Halbbogen 1093"/>
                          <wps:cNvSpPr>
                            <a:spLocks/>
                          </wps:cNvSpPr>
                          <wps:spPr bwMode="auto">
                            <a:xfrm rot="-5400000">
                              <a:off x="14635" y="-609"/>
                              <a:ext cx="4732" cy="12859"/>
                            </a:xfrm>
                            <a:custGeom>
                              <a:avLst/>
                              <a:gdLst>
                                <a:gd name="T0" fmla="*/ 0 w 473188"/>
                                <a:gd name="T1" fmla="*/ 642938 h 1285875"/>
                                <a:gd name="T2" fmla="*/ 210555 w 473188"/>
                                <a:gd name="T3" fmla="*/ 3906 h 1285875"/>
                                <a:gd name="T4" fmla="*/ 473081 w 473188"/>
                                <a:gd name="T5" fmla="*/ 623634 h 1285875"/>
                                <a:gd name="T6" fmla="*/ 412779 w 473188"/>
                                <a:gd name="T7" fmla="*/ 628555 h 1285875"/>
                                <a:gd name="T8" fmla="*/ 213067 w 473188"/>
                                <a:gd name="T9" fmla="*/ 65569 h 1285875"/>
                                <a:gd name="T10" fmla="*/ 60354 w 473188"/>
                                <a:gd name="T11" fmla="*/ 642937 h 1285875"/>
                                <a:gd name="T12" fmla="*/ 0 w 473188"/>
                                <a:gd name="T13" fmla="*/ 642938 h 1285875"/>
                                <a:gd name="T14" fmla="*/ 0 60000 65536"/>
                                <a:gd name="T15" fmla="*/ 0 60000 65536"/>
                                <a:gd name="T16" fmla="*/ 0 60000 65536"/>
                                <a:gd name="T17" fmla="*/ 0 60000 65536"/>
                                <a:gd name="T18" fmla="*/ 0 60000 65536"/>
                                <a:gd name="T19" fmla="*/ 0 60000 65536"/>
                                <a:gd name="T20" fmla="*/ 0 60000 65536"/>
                              </a:gdLst>
                              <a:ahLst/>
                              <a:cxnLst>
                                <a:cxn ang="T14">
                                  <a:pos x="T0" y="T1"/>
                                </a:cxn>
                                <a:cxn ang="T15">
                                  <a:pos x="T2" y="T3"/>
                                </a:cxn>
                                <a:cxn ang="T16">
                                  <a:pos x="T4" y="T5"/>
                                </a:cxn>
                                <a:cxn ang="T17">
                                  <a:pos x="T6" y="T7"/>
                                </a:cxn>
                                <a:cxn ang="T18">
                                  <a:pos x="T8" y="T9"/>
                                </a:cxn>
                                <a:cxn ang="T19">
                                  <a:pos x="T10" y="T11"/>
                                </a:cxn>
                                <a:cxn ang="T20">
                                  <a:pos x="T12" y="T13"/>
                                </a:cxn>
                              </a:cxnLst>
                              <a:rect l="0" t="0" r="r" b="b"/>
                              <a:pathLst>
                                <a:path w="473188" h="1285875">
                                  <a:moveTo>
                                    <a:pt x="0" y="642938"/>
                                  </a:moveTo>
                                  <a:cubicBezTo>
                                    <a:pt x="0" y="315237"/>
                                    <a:pt x="90697" y="39972"/>
                                    <a:pt x="210555" y="3906"/>
                                  </a:cubicBezTo>
                                  <a:cubicBezTo>
                                    <a:pt x="347861" y="-37411"/>
                                    <a:pt x="468934" y="248397"/>
                                    <a:pt x="473081" y="623634"/>
                                  </a:cubicBezTo>
                                  <a:lnTo>
                                    <a:pt x="412779" y="628555"/>
                                  </a:lnTo>
                                  <a:cubicBezTo>
                                    <a:pt x="410188" y="281774"/>
                                    <a:pt x="317066" y="19263"/>
                                    <a:pt x="213067" y="65569"/>
                                  </a:cubicBezTo>
                                  <a:cubicBezTo>
                                    <a:pt x="125615" y="104508"/>
                                    <a:pt x="60354" y="351242"/>
                                    <a:pt x="60354" y="642937"/>
                                  </a:cubicBezTo>
                                  <a:lnTo>
                                    <a:pt x="0" y="642938"/>
                                  </a:lnTo>
                                  <a:close/>
                                </a:path>
                              </a:pathLst>
                            </a:custGeom>
                            <a:solidFill>
                              <a:schemeClr val="bg1">
                                <a:lumMod val="65000"/>
                                <a:lumOff val="0"/>
                              </a:scheme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t" anchorCtr="0" upright="1">
                            <a:noAutofit/>
                          </wps:bodyPr>
                        </wps:wsp>
                        <wps:wsp>
                          <wps:cNvPr id="2456" name="Rechteck 1095"/>
                          <wps:cNvSpPr>
                            <a:spLocks noChangeArrowheads="1"/>
                          </wps:cNvSpPr>
                          <wps:spPr bwMode="auto">
                            <a:xfrm>
                              <a:off x="0" y="5238"/>
                              <a:ext cx="10990" cy="1165"/>
                            </a:xfrm>
                            <a:prstGeom prst="rect">
                              <a:avLst/>
                            </a:prstGeom>
                            <a:solidFill>
                              <a:schemeClr val="bg1">
                                <a:lumMod val="65000"/>
                                <a:lumOff val="0"/>
                              </a:scheme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0" tIns="0" rIns="0" bIns="0" anchor="t" anchorCtr="0" upright="1">
                            <a:noAutofit/>
                          </wps:bodyPr>
                        </wps:wsp>
                      </wpg:grpSp>
                      <wps:wsp>
                        <wps:cNvPr id="2457" name="Rechteck 1096"/>
                        <wps:cNvSpPr>
                          <a:spLocks noChangeArrowheads="1"/>
                        </wps:cNvSpPr>
                        <wps:spPr bwMode="auto">
                          <a:xfrm>
                            <a:off x="17000" y="7580"/>
                            <a:ext cx="7236" cy="583"/>
                          </a:xfrm>
                          <a:prstGeom prst="rect">
                            <a:avLst/>
                          </a:prstGeom>
                          <a:solidFill>
                            <a:schemeClr val="bg1">
                              <a:lumMod val="65000"/>
                              <a:lumOff val="0"/>
                            </a:scheme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0" tIns="0" rIns="0" bIns="0" anchor="t" anchorCtr="0" upright="1">
                          <a:noAutofit/>
                        </wps:bodyPr>
                      </wps:wsp>
                      <wpg:grpSp>
                        <wpg:cNvPr id="2458" name="Gruppieren 1097"/>
                        <wpg:cNvGrpSpPr>
                          <a:grpSpLocks/>
                        </wpg:cNvGrpSpPr>
                        <wpg:grpSpPr bwMode="auto">
                          <a:xfrm flipH="1">
                            <a:off x="0" y="14782"/>
                            <a:ext cx="13665" cy="2006"/>
                            <a:chOff x="0" y="14782"/>
                            <a:chExt cx="13665" cy="2006"/>
                          </a:xfrm>
                        </wpg:grpSpPr>
                        <wps:wsp>
                          <wps:cNvPr id="2459" name="Halbbogen 1098"/>
                          <wps:cNvSpPr>
                            <a:spLocks/>
                          </wps:cNvSpPr>
                          <wps:spPr bwMode="auto">
                            <a:xfrm rot="-5400000">
                              <a:off x="5426" y="9356"/>
                              <a:ext cx="2006" cy="12858"/>
                            </a:xfrm>
                            <a:custGeom>
                              <a:avLst/>
                              <a:gdLst>
                                <a:gd name="T0" fmla="*/ 0 w 200636"/>
                                <a:gd name="T1" fmla="*/ 642938 h 1285875"/>
                                <a:gd name="T2" fmla="*/ 55591 w 200636"/>
                                <a:gd name="T3" fmla="*/ 67439 h 1285875"/>
                                <a:gd name="T4" fmla="*/ 200606 w 200636"/>
                                <a:gd name="T5" fmla="*/ 627254 h 1285875"/>
                                <a:gd name="T6" fmla="*/ 139665 w 200636"/>
                                <a:gd name="T7" fmla="*/ 636784 h 1285875"/>
                                <a:gd name="T8" fmla="*/ 70631 w 200636"/>
                                <a:gd name="T9" fmla="*/ 260958 h 1285875"/>
                                <a:gd name="T10" fmla="*/ 60969 w 200636"/>
                                <a:gd name="T11" fmla="*/ 642938 h 1285875"/>
                                <a:gd name="T12" fmla="*/ 0 w 200636"/>
                                <a:gd name="T13" fmla="*/ 642938 h 1285875"/>
                                <a:gd name="T14" fmla="*/ 0 60000 65536"/>
                                <a:gd name="T15" fmla="*/ 0 60000 65536"/>
                                <a:gd name="T16" fmla="*/ 0 60000 65536"/>
                                <a:gd name="T17" fmla="*/ 0 60000 65536"/>
                                <a:gd name="T18" fmla="*/ 0 60000 65536"/>
                                <a:gd name="T19" fmla="*/ 0 60000 65536"/>
                                <a:gd name="T20" fmla="*/ 0 60000 65536"/>
                              </a:gdLst>
                              <a:ahLst/>
                              <a:cxnLst>
                                <a:cxn ang="T14">
                                  <a:pos x="T0" y="T1"/>
                                </a:cxn>
                                <a:cxn ang="T15">
                                  <a:pos x="T2" y="T3"/>
                                </a:cxn>
                                <a:cxn ang="T16">
                                  <a:pos x="T4" y="T5"/>
                                </a:cxn>
                                <a:cxn ang="T17">
                                  <a:pos x="T6" y="T7"/>
                                </a:cxn>
                                <a:cxn ang="T18">
                                  <a:pos x="T8" y="T9"/>
                                </a:cxn>
                                <a:cxn ang="T19">
                                  <a:pos x="T10" y="T11"/>
                                </a:cxn>
                                <a:cxn ang="T20">
                                  <a:pos x="T12" y="T13"/>
                                </a:cxn>
                              </a:cxnLst>
                              <a:rect l="0" t="0" r="r" b="b"/>
                              <a:pathLst>
                                <a:path w="200636" h="1285875">
                                  <a:moveTo>
                                    <a:pt x="0" y="642938"/>
                                  </a:moveTo>
                                  <a:cubicBezTo>
                                    <a:pt x="0" y="399058"/>
                                    <a:pt x="21530" y="176173"/>
                                    <a:pt x="55591" y="67439"/>
                                  </a:cubicBezTo>
                                  <a:cubicBezTo>
                                    <a:pt x="121330" y="-142420"/>
                                    <a:pt x="198814" y="156701"/>
                                    <a:pt x="200606" y="627254"/>
                                  </a:cubicBezTo>
                                  <a:lnTo>
                                    <a:pt x="139665" y="636784"/>
                                  </a:lnTo>
                                  <a:cubicBezTo>
                                    <a:pt x="139282" y="101659"/>
                                    <a:pt x="94381" y="-142789"/>
                                    <a:pt x="70631" y="260958"/>
                                  </a:cubicBezTo>
                                  <a:cubicBezTo>
                                    <a:pt x="64400" y="366879"/>
                                    <a:pt x="60969" y="502542"/>
                                    <a:pt x="60969" y="642938"/>
                                  </a:cubicBezTo>
                                  <a:lnTo>
                                    <a:pt x="0" y="642938"/>
                                  </a:lnTo>
                                  <a:close/>
                                </a:path>
                              </a:pathLst>
                            </a:custGeom>
                            <a:solidFill>
                              <a:schemeClr val="bg1">
                                <a:lumMod val="65000"/>
                                <a:lumOff val="0"/>
                              </a:scheme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t" anchorCtr="0" upright="1">
                            <a:noAutofit/>
                          </wps:bodyPr>
                        </wps:wsp>
                        <wps:wsp>
                          <wps:cNvPr id="2460" name="Rechteck 1099"/>
                          <wps:cNvSpPr>
                            <a:spLocks noChangeArrowheads="1"/>
                          </wps:cNvSpPr>
                          <wps:spPr bwMode="auto">
                            <a:xfrm>
                              <a:off x="6429" y="16182"/>
                              <a:ext cx="7236" cy="583"/>
                            </a:xfrm>
                            <a:prstGeom prst="rect">
                              <a:avLst/>
                            </a:prstGeom>
                            <a:solidFill>
                              <a:schemeClr val="bg1">
                                <a:lumMod val="65000"/>
                                <a:lumOff val="0"/>
                              </a:scheme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0" tIns="0" rIns="0" bIns="0" anchor="t" anchorCtr="0" upright="1">
                            <a:noAutofit/>
                          </wps:bodyPr>
                        </wps:wsp>
                      </wpg:grpSp>
                      <wps:wsp>
                        <wps:cNvPr id="2461" name="Rechteck 1100"/>
                        <wps:cNvSpPr>
                          <a:spLocks noChangeArrowheads="1"/>
                        </wps:cNvSpPr>
                        <wps:spPr bwMode="auto">
                          <a:xfrm>
                            <a:off x="7235" y="17364"/>
                            <a:ext cx="10991" cy="1165"/>
                          </a:xfrm>
                          <a:prstGeom prst="rect">
                            <a:avLst/>
                          </a:prstGeom>
                          <a:pattFill prst="wdUpDiag">
                            <a:fgClr>
                              <a:schemeClr val="tx1">
                                <a:lumMod val="95000"/>
                                <a:lumOff val="5000"/>
                              </a:schemeClr>
                            </a:fgClr>
                            <a:bgClr>
                              <a:schemeClr val="bg1">
                                <a:lumMod val="100000"/>
                                <a:lumOff val="0"/>
                              </a:schemeClr>
                            </a:bgClr>
                          </a:pattFill>
                          <a:ln w="12700">
                            <a:solidFill>
                              <a:schemeClr val="tx1">
                                <a:lumMod val="100000"/>
                                <a:lumOff val="0"/>
                              </a:schemeClr>
                            </a:solidFill>
                            <a:miter lim="800000"/>
                            <a:headEnd/>
                            <a:tailEnd/>
                          </a:ln>
                        </wps:spPr>
                        <wps:bodyPr rot="0" vert="horz" wrap="square" lIns="0" tIns="0" rIns="0" bIns="0" anchor="t" anchorCtr="0" upright="1">
                          <a:noAutofit/>
                        </wps:bodyPr>
                      </wps:wsp>
                      <pic:pic xmlns:pic="http://schemas.openxmlformats.org/drawingml/2006/picture">
                        <pic:nvPicPr>
                          <pic:cNvPr id="2462" name="Bild 13" descr="Lead_and_pitch"/>
                          <pic:cNvPicPr>
                            <a:picLocks noChangeAspect="1" noChangeArrowheads="1"/>
                          </pic:cNvPicPr>
                        </pic:nvPicPr>
                        <pic:blipFill>
                          <a:blip r:embed="rId35" cstate="print">
                            <a:clrChange>
                              <a:clrFrom>
                                <a:srgbClr val="FFFFFF"/>
                              </a:clrFrom>
                              <a:clrTo>
                                <a:srgbClr val="FFFFFF">
                                  <a:alpha val="0"/>
                                </a:srgbClr>
                              </a:clrTo>
                            </a:clrChange>
                            <a:extLst>
                              <a:ext uri="{28A0092B-C50C-407E-A947-70E740481C1C}">
                                <a14:useLocalDpi xmlns:a14="http://schemas.microsoft.com/office/drawing/2010/main" val="0"/>
                              </a:ext>
                            </a:extLst>
                          </a:blip>
                          <a:srcRect l="19025" t="4736" r="60509" b="16209"/>
                          <a:stretch>
                            <a:fillRect/>
                          </a:stretch>
                        </pic:blipFill>
                        <pic:spPr bwMode="auto">
                          <a:xfrm>
                            <a:off x="19923" y="4041"/>
                            <a:ext cx="1391" cy="5403"/>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2463" name="Bild 13" descr="Lead_and_pitch"/>
                          <pic:cNvPicPr>
                            <a:picLocks noChangeAspect="1" noChangeArrowheads="1"/>
                          </pic:cNvPicPr>
                        </pic:nvPicPr>
                        <pic:blipFill>
                          <a:blip r:embed="rId35">
                            <a:clrChange>
                              <a:clrFrom>
                                <a:srgbClr val="FFFFFF"/>
                              </a:clrFrom>
                              <a:clrTo>
                                <a:srgbClr val="FFFFFF">
                                  <a:alpha val="0"/>
                                </a:srgbClr>
                              </a:clrTo>
                            </a:clrChange>
                            <a:extLst>
                              <a:ext uri="{28A0092B-C50C-407E-A947-70E740481C1C}">
                                <a14:useLocalDpi xmlns:a14="http://schemas.microsoft.com/office/drawing/2010/main" val="0"/>
                              </a:ext>
                            </a:extLst>
                          </a:blip>
                          <a:srcRect l="19025" t="4736" r="60509" b="16209"/>
                          <a:stretch>
                            <a:fillRect/>
                          </a:stretch>
                        </pic:blipFill>
                        <pic:spPr bwMode="auto">
                          <a:xfrm>
                            <a:off x="14914" y="2978"/>
                            <a:ext cx="1391" cy="6108"/>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2464" name="Bild 13" descr="Lead_and_pitch"/>
                          <pic:cNvPicPr>
                            <a:picLocks noChangeAspect="1" noChangeArrowheads="1"/>
                          </pic:cNvPicPr>
                        </pic:nvPicPr>
                        <pic:blipFill>
                          <a:blip r:embed="rId35">
                            <a:clrChange>
                              <a:clrFrom>
                                <a:srgbClr val="FFFFFF"/>
                              </a:clrFrom>
                              <a:clrTo>
                                <a:srgbClr val="FFFFFF">
                                  <a:alpha val="0"/>
                                </a:srgbClr>
                              </a:clrTo>
                            </a:clrChange>
                            <a:extLst>
                              <a:ext uri="{28A0092B-C50C-407E-A947-70E740481C1C}">
                                <a14:useLocalDpi xmlns:a14="http://schemas.microsoft.com/office/drawing/2010/main" val="0"/>
                              </a:ext>
                            </a:extLst>
                          </a:blip>
                          <a:srcRect l="19025" t="4736" r="60509" b="16209"/>
                          <a:stretch>
                            <a:fillRect/>
                          </a:stretch>
                        </pic:blipFill>
                        <pic:spPr bwMode="auto">
                          <a:xfrm>
                            <a:off x="8152" y="13711"/>
                            <a:ext cx="1390" cy="6107"/>
                          </a:xfrm>
                          <a:prstGeom prst="rect">
                            <a:avLst/>
                          </a:prstGeom>
                          <a:noFill/>
                          <a:extLst>
                            <a:ext uri="{909E8E84-426E-40DD-AFC4-6F175D3DCCD1}">
                              <a14:hiddenFill xmlns:a14="http://schemas.microsoft.com/office/drawing/2010/main">
                                <a:solidFill>
                                  <a:srgbClr val="FFFFFF"/>
                                </a:solidFill>
                              </a14:hiddenFill>
                            </a:ext>
                          </a:extLst>
                        </pic:spPr>
                      </pic:pic>
                      <wps:wsp>
                        <wps:cNvPr id="2465" name="Rechteckige Legende 23"/>
                        <wps:cNvSpPr>
                          <a:spLocks noChangeArrowheads="1"/>
                        </wps:cNvSpPr>
                        <wps:spPr bwMode="auto">
                          <a:xfrm>
                            <a:off x="14650" y="174"/>
                            <a:ext cx="2224" cy="2375"/>
                          </a:xfrm>
                          <a:prstGeom prst="wedgeRectCallout">
                            <a:avLst>
                              <a:gd name="adj1" fmla="val -20833"/>
                              <a:gd name="adj2" fmla="val 62500"/>
                            </a:avLst>
                          </a:prstGeom>
                          <a:solidFill>
                            <a:schemeClr val="bg1">
                              <a:lumMod val="100000"/>
                              <a:lumOff val="0"/>
                            </a:schemeClr>
                          </a:solidFill>
                          <a:ln w="19050">
                            <a:solidFill>
                              <a:schemeClr val="tx2">
                                <a:lumMod val="100000"/>
                                <a:lumOff val="0"/>
                              </a:schemeClr>
                            </a:solidFill>
                            <a:miter lim="800000"/>
                            <a:headEnd/>
                            <a:tailEnd/>
                          </a:ln>
                        </wps:spPr>
                        <wps:txbx>
                          <w:txbxContent>
                            <w:p w14:paraId="47DDEB86" w14:textId="77777777" w:rsidR="004B1EF8" w:rsidRPr="002D29D9" w:rsidRDefault="004B1EF8" w:rsidP="002D29D9">
                              <w:pPr>
                                <w:jc w:val="center"/>
                                <w:rPr>
                                  <w:rFonts w:cstheme="minorBidi"/>
                                  <w:color w:val="44546A" w:themeColor="text2"/>
                                  <w:kern w:val="24"/>
                                  <w:sz w:val="28"/>
                                  <w:szCs w:val="28"/>
                                  <w:lang w:val="en-US"/>
                                </w:rPr>
                              </w:pPr>
                              <w:r w:rsidRPr="002D29D9">
                                <w:rPr>
                                  <w:rFonts w:cstheme="minorBidi"/>
                                  <w:color w:val="44546A" w:themeColor="text2"/>
                                  <w:kern w:val="24"/>
                                  <w:sz w:val="28"/>
                                  <w:szCs w:val="28"/>
                                  <w:lang w:val="en-US"/>
                                </w:rPr>
                                <w:t>A</w:t>
                              </w:r>
                            </w:p>
                          </w:txbxContent>
                        </wps:txbx>
                        <wps:bodyPr rot="0" vert="horz" wrap="none" lIns="36000" tIns="0" rIns="36000" bIns="0" anchor="ctr" anchorCtr="0" upright="1">
                          <a:noAutofit/>
                        </wps:bodyPr>
                      </wps:wsp>
                      <wps:wsp>
                        <wps:cNvPr id="2466" name="Rechteckige Legende 24"/>
                        <wps:cNvSpPr>
                          <a:spLocks noChangeArrowheads="1"/>
                        </wps:cNvSpPr>
                        <wps:spPr bwMode="auto">
                          <a:xfrm>
                            <a:off x="19484" y="1166"/>
                            <a:ext cx="2203" cy="2376"/>
                          </a:xfrm>
                          <a:prstGeom prst="wedgeRectCallout">
                            <a:avLst>
                              <a:gd name="adj1" fmla="val -20833"/>
                              <a:gd name="adj2" fmla="val 62500"/>
                            </a:avLst>
                          </a:prstGeom>
                          <a:solidFill>
                            <a:schemeClr val="bg1">
                              <a:lumMod val="100000"/>
                              <a:lumOff val="0"/>
                            </a:schemeClr>
                          </a:solidFill>
                          <a:ln w="19050">
                            <a:solidFill>
                              <a:schemeClr val="tx2">
                                <a:lumMod val="100000"/>
                                <a:lumOff val="0"/>
                              </a:schemeClr>
                            </a:solidFill>
                            <a:miter lim="800000"/>
                            <a:headEnd/>
                            <a:tailEnd/>
                          </a:ln>
                        </wps:spPr>
                        <wps:txbx>
                          <w:txbxContent>
                            <w:p w14:paraId="27A15457" w14:textId="77777777" w:rsidR="004B1EF8" w:rsidRPr="002D29D9" w:rsidRDefault="004B1EF8" w:rsidP="004B1EF8">
                              <w:pPr>
                                <w:jc w:val="center"/>
                                <w:rPr>
                                  <w:rFonts w:cstheme="minorBidi"/>
                                  <w:color w:val="44546A" w:themeColor="text2"/>
                                  <w:kern w:val="24"/>
                                  <w:sz w:val="28"/>
                                  <w:szCs w:val="28"/>
                                  <w:lang w:val="en-US"/>
                                </w:rPr>
                              </w:pPr>
                              <w:r w:rsidRPr="002D29D9">
                                <w:rPr>
                                  <w:rFonts w:cstheme="minorBidi"/>
                                  <w:color w:val="44546A" w:themeColor="text2"/>
                                  <w:kern w:val="24"/>
                                  <w:sz w:val="28"/>
                                  <w:szCs w:val="28"/>
                                  <w:lang w:val="en-US"/>
                                </w:rPr>
                                <w:t>B</w:t>
                              </w:r>
                            </w:p>
                          </w:txbxContent>
                        </wps:txbx>
                        <wps:bodyPr rot="0" vert="horz" wrap="none" lIns="36000" tIns="0" rIns="36000" bIns="0" anchor="ctr" anchorCtr="0" upright="1">
                          <a:noAutofit/>
                        </wps:bodyPr>
                      </wps:wsp>
                      <wps:wsp>
                        <wps:cNvPr id="2467" name="Rechteckige Legende 25"/>
                        <wps:cNvSpPr>
                          <a:spLocks noChangeArrowheads="1"/>
                        </wps:cNvSpPr>
                        <wps:spPr bwMode="auto">
                          <a:xfrm>
                            <a:off x="7832" y="10961"/>
                            <a:ext cx="2105" cy="2376"/>
                          </a:xfrm>
                          <a:prstGeom prst="wedgeRectCallout">
                            <a:avLst>
                              <a:gd name="adj1" fmla="val -20833"/>
                              <a:gd name="adj2" fmla="val 62500"/>
                            </a:avLst>
                          </a:prstGeom>
                          <a:solidFill>
                            <a:schemeClr val="bg1">
                              <a:lumMod val="100000"/>
                              <a:lumOff val="0"/>
                            </a:schemeClr>
                          </a:solidFill>
                          <a:ln w="19050">
                            <a:solidFill>
                              <a:schemeClr val="tx2">
                                <a:lumMod val="100000"/>
                                <a:lumOff val="0"/>
                              </a:schemeClr>
                            </a:solidFill>
                            <a:miter lim="800000"/>
                            <a:headEnd/>
                            <a:tailEnd/>
                          </a:ln>
                        </wps:spPr>
                        <wps:txbx>
                          <w:txbxContent>
                            <w:p w14:paraId="732D4D37" w14:textId="77777777" w:rsidR="004B1EF8" w:rsidRPr="002D29D9" w:rsidRDefault="004B1EF8" w:rsidP="004B1EF8">
                              <w:pPr>
                                <w:jc w:val="center"/>
                                <w:rPr>
                                  <w:rFonts w:cstheme="minorBidi"/>
                                  <w:color w:val="44546A" w:themeColor="text2"/>
                                  <w:kern w:val="24"/>
                                  <w:sz w:val="28"/>
                                  <w:szCs w:val="28"/>
                                  <w:lang w:val="en-US"/>
                                </w:rPr>
                              </w:pPr>
                              <w:r w:rsidRPr="002D29D9">
                                <w:rPr>
                                  <w:rFonts w:cstheme="minorBidi"/>
                                  <w:color w:val="44546A" w:themeColor="text2"/>
                                  <w:kern w:val="24"/>
                                  <w:sz w:val="28"/>
                                  <w:szCs w:val="28"/>
                                  <w:lang w:val="en-US"/>
                                </w:rPr>
                                <w:t>C</w:t>
                              </w:r>
                            </w:p>
                          </w:txbxContent>
                        </wps:txbx>
                        <wps:bodyPr rot="0" vert="horz" wrap="none" lIns="36000" tIns="0" rIns="36000" bIns="0" anchor="ctr" anchorCtr="0" upright="1">
                          <a:noAutofit/>
                        </wps:bodyPr>
                      </wps:wsp>
                    </wpg:wgp>
                  </a:graphicData>
                </a:graphic>
              </wp:inline>
            </w:drawing>
          </mc:Choice>
          <mc:Fallback>
            <w:pict>
              <v:group w14:anchorId="2D206673" id="Gruppieren 22" o:spid="_x0000_s1053" style="width:177.75pt;height:140.6pt;mso-position-horizontal-relative:char;mso-position-vertical-relative:line" coordorigin=",174" coordsize="24832,196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">
                <v:rect id="Rechteck 1091" o:spid="_x0000_s1054" style="position:absolute;left:13841;top:5238;width:10991;height:11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" fillcolor="#0d0d0d [3069]" strokecolor="black [3213]" strokeweight="1pt">
                  <v:fill r:id="rId36" o:title="" color2="white [3212]" type="pattern"/>
                  <v:textbox inset="0,0,0,0"/>
                </v:rect>
                <v:group id="Gruppieren 1092" o:spid="_x0000_s1055" style="position:absolute;top:3455;width:23430;height:4732" coordorigin=",3455" coordsize="23430,47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">
                  <v:shape id="Halbbogen 1093" o:spid="_x0000_s1056" style="position:absolute;left:14635;top:-609;width:4732;height:12859;rotation:-90;visibility:visible;mso-wrap-style:square;v-text-anchor:top" coordsize="473188,128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" path="m,642938c,315237,90697,39972,210555,3906,347861,-37411,468934,248397,473081,623634r-60302,4921c410188,281774,317066,19263,213067,65569,125615,104508,60354,351242,60354,642937l,642938xe" fillcolor="#a5a5a5 [2092]" stroked="f" strokeweight="1pt">
                    <v:stroke joinstyle="miter"/>
                    <v:path arrowok="t" o:connecttype="custom" o:connectlocs="0,6430;2106,39;4731,6236;4128,6286;2131,656;604,6429;0,6430" o:connectangles="0,0,0,0,0,0,0"/>
                  </v:shape>
                  <v:rect id="Rechteck 1095" o:spid="_x0000_s1057" style="position:absolute;top:5238;width:10990;height:11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" fillcolor="#a5a5a5 [2092]" stroked="f" strokeweight="1pt">
                    <v:textbox inset="0,0,0,0"/>
                  </v:rect>
                </v:group>
                <v:rect id="Rechteck 1096" o:spid="_x0000_s1058" style="position:absolute;left:17000;top:7580;width:7236;height:5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" fillcolor="#a5a5a5 [2092]" stroked="f" strokeweight="1pt">
                  <v:textbox inset="0,0,0,0"/>
                </v:rect>
                <v:group id="Gruppieren 1097" o:spid="_x0000_s1059" style="position:absolute;top:14782;width:13665;height:2006;flip:x" coordorigin=",14782" coordsize="13665,20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">
                  <v:shape id="Halbbogen 1098" o:spid="_x0000_s1060" style="position:absolute;left:5426;top:9356;width:2006;height:12858;rotation:-90;visibility:visible;mso-wrap-style:square;v-text-anchor:top" coordsize="200636,128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" path="m,642938c,399058,21530,176173,55591,67439v65739,-209859,143223,89262,145015,559815l139665,636784c139282,101659,94381,-142789,70631,260958,64400,366879,60969,502542,60969,642938l,642938xe" fillcolor="#a5a5a5 [2092]" stroked="f" strokeweight="1pt">
                    <v:stroke joinstyle="miter"/>
                    <v:path arrowok="t" o:connecttype="custom" o:connectlocs="0,6429;556,674;2006,6272;1396,6367;706,2609;610,6429;0,6429" o:connectangles="0,0,0,0,0,0,0"/>
                  </v:shape>
                  <v:rect id="Rechteck 1099" o:spid="_x0000_s1061" style="position:absolute;left:6429;top:16182;width:7236;height:5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" fillcolor="#a5a5a5 [2092]" stroked="f" strokeweight="1pt">
                    <v:textbox inset="0,0,0,0"/>
                  </v:rect>
                </v:group>
                <v:rect id="Rechteck 1100" o:spid="_x0000_s1062" style="position:absolute;left:7235;top:17364;width:10991;height:11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" fillcolor="#0d0d0d [3069]" strokecolor="black [3213]" strokeweight="1pt">
                  <v:fill r:id="rId36" o:title="" color2="white [3212]" type="pattern"/>
                  <v:textbox inset="0,0,0,0"/>
                </v:rect>
                <v:shape id="Bild 13" o:spid="_x0000_s1063" type="#_x0000_t75" alt="Lead_and_pitch" style="position:absolute;left:19923;top:4041;width:1391;height:54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">
                  <v:imagedata r:id="rId37" o:title="Lead_and_pitch" croptop="3104f" cropbottom="10623f" cropleft="12468f" cropright="39655f" chromakey="white"/>
                </v:shape>
                <v:shape id="Bild 13" o:spid="_x0000_s1064" type="#_x0000_t75" alt="Lead_and_pitch" style="position:absolute;left:14914;top:2978;width:1391;height:61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">
                  <v:imagedata r:id="rId37" o:title="Lead_and_pitch" croptop="3104f" cropbottom="10623f" cropleft="12468f" cropright="39655f" chromakey="white"/>
                </v:shape>
                <v:shape id="Bild 13" o:spid="_x0000_s1065" type="#_x0000_t75" alt="Lead_and_pitch" style="position:absolute;left:8152;top:13711;width:1390;height:61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">
                  <v:imagedata r:id="rId37" o:title="Lead_and_pitch" croptop="3104f" cropbottom="10623f" cropleft="12468f" cropright="39655f" chromakey="white"/>
                </v:shape>
                <v:shapetype id="_x0000_t61" coordsize="21600,21600" o:spt="61" adj="1350,25920" path="m,l0@8@12@24,0@9,,21600@6,21600@15@27@7,21600,21600,21600,21600@9@18@30,21600@8,21600,0@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v:handles>
                    <v:h position="#0,#1"/>
                  </v:handles>
                </v:shapetype>
                <v:shape id="Rechteckige Legende 23" o:spid="_x0000_s1066" type="#_x0000_t61" style="position:absolute;left:14650;top:174;width:2224;height:2375;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" adj="6300,24300" fillcolor="white [3212]" strokecolor="#44546a [3215]" strokeweight="1.5pt">
                  <v:textbox inset="1mm,0,1mm,0">
                    <w:txbxContent>
                      <w:p w14:paraId="47DDEB86" w14:textId="77777777" w:rsidR="004B1EF8" w:rsidRPr="002D29D9" w:rsidRDefault="004B1EF8" w:rsidP="002D29D9">
                        <w:pPr>
                          <w:jc w:val="center"/>
                          <w:rPr>
                            <w:rFonts w:cstheme="minorBidi"/>
                            <w:color w:val="44546A" w:themeColor="text2"/>
                            <w:kern w:val="24"/>
                            <w:sz w:val="28"/>
                            <w:szCs w:val="28"/>
                            <w:lang w:val="en-US"/>
                          </w:rPr>
                        </w:pPr>
                        <w:r w:rsidRPr="002D29D9">
                          <w:rPr>
                            <w:rFonts w:cstheme="minorBidi"/>
                            <w:color w:val="44546A" w:themeColor="text2"/>
                            <w:kern w:val="24"/>
                            <w:sz w:val="28"/>
                            <w:szCs w:val="28"/>
                            <w:lang w:val="en-US"/>
                          </w:rPr>
                          <w:t>A</w:t>
                        </w:r>
                      </w:p>
                    </w:txbxContent>
                  </v:textbox>
                </v:shape>
                <v:shape id="Rechteckige Legende 24" o:spid="_x0000_s1067" type="#_x0000_t61" style="position:absolute;left:19484;top:1166;width:2203;height:2376;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" adj="6300,24300" fillcolor="white [3212]" strokecolor="#44546a [3215]" strokeweight="1.5pt">
                  <v:textbox inset="1mm,0,1mm,0">
                    <w:txbxContent>
                      <w:p w14:paraId="27A15457" w14:textId="77777777" w:rsidR="004B1EF8" w:rsidRPr="002D29D9" w:rsidRDefault="004B1EF8" w:rsidP="004B1EF8">
                        <w:pPr>
                          <w:jc w:val="center"/>
                          <w:rPr>
                            <w:rFonts w:cstheme="minorBidi"/>
                            <w:color w:val="44546A" w:themeColor="text2"/>
                            <w:kern w:val="24"/>
                            <w:sz w:val="28"/>
                            <w:szCs w:val="28"/>
                            <w:lang w:val="en-US"/>
                          </w:rPr>
                        </w:pPr>
                        <w:r w:rsidRPr="002D29D9">
                          <w:rPr>
                            <w:rFonts w:cstheme="minorBidi"/>
                            <w:color w:val="44546A" w:themeColor="text2"/>
                            <w:kern w:val="24"/>
                            <w:sz w:val="28"/>
                            <w:szCs w:val="28"/>
                            <w:lang w:val="en-US"/>
                          </w:rPr>
                          <w:t>B</w:t>
                        </w:r>
                      </w:p>
                    </w:txbxContent>
                  </v:textbox>
                </v:shape>
                <v:shape id="Rechteckige Legende 25" o:spid="_x0000_s1068" type="#_x0000_t61" style="position:absolute;left:7832;top:10961;width:2105;height:2376;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" adj="6300,24300" fillcolor="white [3212]" strokecolor="#44546a [3215]" strokeweight="1.5pt">
                  <v:textbox inset="1mm,0,1mm,0">
                    <w:txbxContent>
                      <w:p w14:paraId="732D4D37" w14:textId="77777777" w:rsidR="004B1EF8" w:rsidRPr="002D29D9" w:rsidRDefault="004B1EF8" w:rsidP="004B1EF8">
                        <w:pPr>
                          <w:jc w:val="center"/>
                          <w:rPr>
                            <w:rFonts w:cstheme="minorBidi"/>
                            <w:color w:val="44546A" w:themeColor="text2"/>
                            <w:kern w:val="24"/>
                            <w:sz w:val="28"/>
                            <w:szCs w:val="28"/>
                            <w:lang w:val="en-US"/>
                          </w:rPr>
                        </w:pPr>
                        <w:r w:rsidRPr="002D29D9">
                          <w:rPr>
                            <w:rFonts w:cstheme="minorBidi"/>
                            <w:color w:val="44546A" w:themeColor="text2"/>
                            <w:kern w:val="24"/>
                            <w:sz w:val="28"/>
                            <w:szCs w:val="28"/>
                            <w:lang w:val="en-US"/>
                          </w:rPr>
                          <w:t>C</w:t>
                        </w:r>
                      </w:p>
                    </w:txbxContent>
                  </v:textbox>
                </v:shape>
                <w10:anchorlock/>
              </v:group>
            </w:pict>
          </mc:Fallback>
        </mc:AlternateContent>
      </w:r>
      <w:r w:rsidR="00EE387B">
        <w:br/>
      </w:r>
    </w:p>
    <w:p w14:paraId="7009E475" w14:textId="68B8A6AC" w:rsidR="00B269F2" w:rsidRDefault="00B269F2" w:rsidP="00B269F2">
      <w:pPr>
        <w:pStyle w:val="Beschriftung"/>
      </w:pPr>
      <w:bookmarkStart w:id="328" w:name="_Ref101779954"/>
      <w:bookmarkStart w:id="329" w:name="_Toc167044128"/>
      <w:r>
        <w:t xml:space="preserve">Figure </w:t>
      </w:r>
      <w:r>
        <w:fldChar w:fldCharType="begin"/>
      </w:r>
      <w:r>
        <w:instrText xml:space="preserve"> SEQ Figure \* ARABIC </w:instrText>
      </w:r>
      <w:r>
        <w:fldChar w:fldCharType="separate"/>
      </w:r>
      <w:r w:rsidR="00A965C9">
        <w:rPr>
          <w:noProof/>
        </w:rPr>
        <w:t>7</w:t>
      </w:r>
      <w:r>
        <w:fldChar w:fldCharType="end"/>
      </w:r>
      <w:bookmarkEnd w:id="328"/>
      <w:r>
        <w:t xml:space="preserve"> — Special </w:t>
      </w:r>
      <w:r w:rsidR="00196238">
        <w:t>s</w:t>
      </w:r>
      <w:r w:rsidR="007F01E9">
        <w:t xml:space="preserve">tacking </w:t>
      </w:r>
      <w:r w:rsidR="00196238">
        <w:t>t</w:t>
      </w:r>
      <w:r>
        <w:t>opologies</w:t>
      </w:r>
      <w:bookmarkEnd w:id="329"/>
      <w:r w:rsidR="007F01E9">
        <w:t xml:space="preserve"> </w:t>
      </w:r>
    </w:p>
    <w:p w14:paraId="696DAAEF" w14:textId="23F3E243" w:rsidR="00FC68DB" w:rsidRPr="005C2D94" w:rsidRDefault="00FC68DB" w:rsidP="00B202D2">
      <w:r w:rsidRPr="00F54804">
        <w:t xml:space="preserve">In </w:t>
      </w:r>
      <w:r w:rsidR="008B6C92">
        <w:fldChar w:fldCharType="begin"/>
      </w:r>
      <w:r w:rsidR="008B6C92">
        <w:instrText xml:space="preserve"> REF _Ref101779954 \h </w:instrText>
      </w:r>
      <w:r w:rsidR="008B6C92">
        <w:fldChar w:fldCharType="separate"/>
      </w:r>
      <w:r w:rsidR="00A965C9">
        <w:t xml:space="preserve">Figure </w:t>
      </w:r>
      <w:r w:rsidR="00A965C9">
        <w:rPr>
          <w:noProof/>
        </w:rPr>
        <w:t>7</w:t>
      </w:r>
      <w:r w:rsidR="008B6C92">
        <w:fldChar w:fldCharType="end"/>
      </w:r>
      <w:r w:rsidRPr="00F54804">
        <w:fldChar w:fldCharType="begin"/>
      </w:r>
      <w:r w:rsidRPr="00F54804">
        <w:instrText xml:space="preserve"> REF _Ref21650472 \h </w:instrText>
      </w:r>
      <w:r w:rsidRPr="00F54804">
        <w:fldChar w:fldCharType="end"/>
      </w:r>
      <w:r w:rsidRPr="00F54804">
        <w:t xml:space="preserve">, all joints, A, B, C, exist within the same </w:t>
      </w:r>
      <w:r w:rsidRPr="00641774">
        <w:rPr>
          <w:rStyle w:val="CodeCharacter"/>
        </w:rPr>
        <w:t>&lt;connection_group</w:t>
      </w:r>
      <w:r w:rsidR="00641774" w:rsidRPr="00641774">
        <w:rPr>
          <w:rStyle w:val="CodeCharacter"/>
        </w:rPr>
        <w:t>/</w:t>
      </w:r>
      <w:r w:rsidRPr="00641774">
        <w:rPr>
          <w:rStyle w:val="CodeCharacter"/>
        </w:rPr>
        <w:t>&gt;</w:t>
      </w:r>
      <w:r w:rsidRPr="00F54804">
        <w:t>, but each joint is connected in a different way.</w:t>
      </w:r>
    </w:p>
    <w:p w14:paraId="4B69E7E0" w14:textId="77777777" w:rsidR="00FC68DB" w:rsidRPr="0013175B" w:rsidRDefault="00FC68DB" w:rsidP="005B11F3">
      <w:pPr>
        <w:pStyle w:val="XMLCode"/>
        <w:keepNext/>
        <w:ind w:firstLine="0"/>
        <w:rPr>
          <w:lang w:val="en-GB"/>
        </w:rPr>
      </w:pPr>
      <w:r w:rsidRPr="0013175B">
        <w:rPr>
          <w:lang w:val="en-GB"/>
        </w:rPr>
        <w:t>&lt;connection_group&gt;</w:t>
      </w:r>
    </w:p>
    <w:p w14:paraId="38F14DAC" w14:textId="77777777" w:rsidR="00FC68DB" w:rsidRPr="0013175B" w:rsidRDefault="00FC68DB" w:rsidP="005B11F3">
      <w:pPr>
        <w:pStyle w:val="XMLCode"/>
        <w:keepNext/>
        <w:ind w:firstLine="0"/>
        <w:rPr>
          <w:lang w:val="en-GB"/>
        </w:rPr>
      </w:pPr>
      <w:r w:rsidRPr="0013175B">
        <w:rPr>
          <w:lang w:val="en-GB"/>
        </w:rPr>
        <w:t xml:space="preserve">    &lt;connected_to&gt;</w:t>
      </w:r>
    </w:p>
    <w:p w14:paraId="1C3D9C66" w14:textId="0D4EFB35" w:rsidR="00FC68DB" w:rsidRPr="0013175B" w:rsidRDefault="00FC68DB" w:rsidP="005B11F3">
      <w:pPr>
        <w:pStyle w:val="XMLCode"/>
        <w:keepNext/>
        <w:ind w:firstLine="0"/>
        <w:rPr>
          <w:lang w:val="en-GB"/>
        </w:rPr>
      </w:pPr>
      <w:r w:rsidRPr="0013175B">
        <w:rPr>
          <w:lang w:val="en-GB"/>
        </w:rPr>
        <w:t xml:space="preserve">        &lt;part index="1" label="PART_7000800"/&gt;   </w:t>
      </w:r>
      <w:r w:rsidR="00311F46">
        <w:rPr>
          <w:lang w:val="en-GB"/>
        </w:rPr>
        <w:t xml:space="preserve">&lt;!-- </w:t>
      </w:r>
      <w:r w:rsidR="00F0115F">
        <w:rPr>
          <w:lang w:val="en-GB"/>
        </w:rPr>
        <w:t>grey</w:t>
      </w:r>
      <w:r w:rsidR="00311F46">
        <w:rPr>
          <w:lang w:val="en-GB"/>
        </w:rPr>
        <w:t xml:space="preserve"> part in figure </w:t>
      </w:r>
      <w:r w:rsidRPr="0013175B">
        <w:rPr>
          <w:lang w:val="en-GB"/>
        </w:rPr>
        <w:t>--&gt;</w:t>
      </w:r>
    </w:p>
    <w:p w14:paraId="02A5B187" w14:textId="67553F57" w:rsidR="00FC68DB" w:rsidRPr="0013175B" w:rsidRDefault="00FC68DB" w:rsidP="005B11F3">
      <w:pPr>
        <w:pStyle w:val="XMLCode"/>
        <w:keepNext/>
        <w:ind w:firstLine="0"/>
        <w:rPr>
          <w:lang w:val="en-GB"/>
        </w:rPr>
      </w:pPr>
      <w:r w:rsidRPr="0013175B">
        <w:rPr>
          <w:lang w:val="en-GB"/>
        </w:rPr>
        <w:t xml:space="preserve">        &lt;part index="2" label="PART_7000400"/&gt;   </w:t>
      </w:r>
      <w:r w:rsidR="00311F46">
        <w:rPr>
          <w:lang w:val="en-GB"/>
        </w:rPr>
        <w:t xml:space="preserve">&lt;!-- hatched part in figure </w:t>
      </w:r>
      <w:r w:rsidRPr="0013175B">
        <w:rPr>
          <w:lang w:val="en-GB"/>
        </w:rPr>
        <w:t xml:space="preserve"> --&gt;</w:t>
      </w:r>
    </w:p>
    <w:p w14:paraId="29982B90" w14:textId="77777777" w:rsidR="00FC68DB" w:rsidRPr="0013175B" w:rsidRDefault="00FC68DB" w:rsidP="005B11F3">
      <w:pPr>
        <w:pStyle w:val="XMLCode"/>
        <w:keepNext/>
        <w:ind w:firstLine="0"/>
        <w:rPr>
          <w:lang w:val="en-GB"/>
        </w:rPr>
      </w:pPr>
      <w:r w:rsidRPr="0013175B">
        <w:rPr>
          <w:lang w:val="en-GB"/>
        </w:rPr>
        <w:t xml:space="preserve">    &lt;/connected_to&gt;</w:t>
      </w:r>
    </w:p>
    <w:p w14:paraId="22F17598" w14:textId="4A1AC66A" w:rsidR="00FC68DB" w:rsidRPr="0013175B" w:rsidRDefault="00FC68DB" w:rsidP="00B202D2">
      <w:pPr>
        <w:pStyle w:val="XMLCode"/>
        <w:ind w:firstLine="0"/>
        <w:rPr>
          <w:lang w:val="en-GB"/>
        </w:rPr>
      </w:pPr>
      <w:r w:rsidRPr="0013175B">
        <w:rPr>
          <w:lang w:val="en-GB"/>
        </w:rPr>
        <w:t>&lt;/connection_group&gt;</w:t>
      </w:r>
      <w:r w:rsidR="005B11F3">
        <w:rPr>
          <w:lang w:val="en-GB"/>
        </w:rPr>
        <w:t xml:space="preserve"> </w:t>
      </w:r>
    </w:p>
    <w:p w14:paraId="24390A4F" w14:textId="1AD5C260" w:rsidR="00FC68DB" w:rsidRPr="005C2D94" w:rsidRDefault="00FC68DB" w:rsidP="00B202D2">
      <w:r w:rsidRPr="00F54804">
        <w:t>For joints A and C</w:t>
      </w:r>
      <w:r w:rsidR="009068E7">
        <w:t>,</w:t>
      </w:r>
      <w:r w:rsidRPr="00F54804">
        <w:t xml:space="preserve"> the number of flanges connected is more than the number of parts in </w:t>
      </w:r>
      <w:r w:rsidRPr="00641774">
        <w:rPr>
          <w:rStyle w:val="CodeCharacter"/>
        </w:rPr>
        <w:t>&lt;connected_to</w:t>
      </w:r>
      <w:r w:rsidR="00641774" w:rsidRPr="00641774">
        <w:rPr>
          <w:rStyle w:val="CodeCharacter"/>
        </w:rPr>
        <w:t>/</w:t>
      </w:r>
      <w:r w:rsidRPr="00641774">
        <w:rPr>
          <w:rStyle w:val="CodeCharacter"/>
        </w:rPr>
        <w:t>&gt;</w:t>
      </w:r>
      <w:r w:rsidRPr="00F54804">
        <w:t xml:space="preserve">. Between joints A and C, the flanges feature the </w:t>
      </w:r>
      <w:r w:rsidRPr="005C2D94">
        <w:t>same parts, but in a different order.</w:t>
      </w:r>
    </w:p>
    <w:p w14:paraId="3B4D341E" w14:textId="13642C59" w:rsidR="00FC68DB" w:rsidRPr="001E4607" w:rsidRDefault="00FC68DB" w:rsidP="00B202D2">
      <w:r w:rsidRPr="005C2D94">
        <w:t>To</w:t>
      </w:r>
      <w:r w:rsidR="00870E02">
        <w:t xml:space="preserve"> </w:t>
      </w:r>
      <w:r w:rsidRPr="005C2D94">
        <w:t xml:space="preserve">store this information for each case, the </w:t>
      </w:r>
      <w:r w:rsidRPr="00641774">
        <w:rPr>
          <w:rStyle w:val="CodeCharacter"/>
        </w:rPr>
        <w:t>&lt;stacking/&gt;</w:t>
      </w:r>
      <w:r w:rsidRPr="001E4607">
        <w:t xml:space="preserve"> element </w:t>
      </w:r>
      <w:r w:rsidR="00870E02">
        <w:t>is</w:t>
      </w:r>
      <w:r w:rsidR="008801D4">
        <w:t xml:space="preserve"> use</w:t>
      </w:r>
      <w:r w:rsidR="00870E02">
        <w:t>d</w:t>
      </w:r>
      <w:r w:rsidRPr="001E4607">
        <w:t xml:space="preserve">. </w:t>
      </w:r>
    </w:p>
    <w:p w14:paraId="1BD53E50" w14:textId="5055FC00" w:rsidR="00FC68DB" w:rsidRPr="00F54804" w:rsidRDefault="00FC68DB" w:rsidP="000E094F">
      <w:pPr>
        <w:pStyle w:val="berschrift5"/>
      </w:pPr>
      <w:r w:rsidRPr="000A1B7B">
        <w:t>Element &lt;</w:t>
      </w:r>
      <w:r w:rsidRPr="00726144">
        <w:rPr>
          <w:szCs w:val="18"/>
        </w:rPr>
        <w:t>stacking</w:t>
      </w:r>
      <w:r w:rsidRPr="00F54804">
        <w:t>/&gt;</w:t>
      </w:r>
      <w:r w:rsidR="00C16469">
        <w:t xml:space="preserve"> </w:t>
      </w:r>
    </w:p>
    <w:p w14:paraId="2BE275F9" w14:textId="3C041021" w:rsidR="00FC68DB" w:rsidRDefault="00FC68DB" w:rsidP="007526CE">
      <w:r w:rsidRPr="00641774">
        <w:rPr>
          <w:rStyle w:val="CodeCharacter"/>
        </w:rPr>
        <w:t>&lt;stacking</w:t>
      </w:r>
      <w:r w:rsidR="00641774" w:rsidRPr="00641774">
        <w:rPr>
          <w:rStyle w:val="CodeCharacter"/>
        </w:rPr>
        <w:t>/</w:t>
      </w:r>
      <w:r w:rsidRPr="00641774">
        <w:rPr>
          <w:rStyle w:val="CodeCharacter"/>
        </w:rPr>
        <w:t>&gt;</w:t>
      </w:r>
      <w:r w:rsidRPr="00F54804">
        <w:t xml:space="preserve"> may dictate </w:t>
      </w:r>
      <w:r w:rsidR="008663C9">
        <w:t xml:space="preserve">the </w:t>
      </w:r>
      <w:r w:rsidRPr="00F54804">
        <w:t xml:space="preserve">list of flanges/sheets involved in a joint, as well as their order. Alternatively, </w:t>
      </w:r>
      <w:r w:rsidRPr="00641774">
        <w:rPr>
          <w:rStyle w:val="CodeCharacter"/>
        </w:rPr>
        <w:t>&lt;stacking</w:t>
      </w:r>
      <w:r w:rsidR="00641774" w:rsidRPr="00641774">
        <w:rPr>
          <w:rStyle w:val="CodeCharacter"/>
        </w:rPr>
        <w:t>/</w:t>
      </w:r>
      <w:r w:rsidRPr="00641774">
        <w:rPr>
          <w:rStyle w:val="CodeCharacter"/>
        </w:rPr>
        <w:t>&gt;</w:t>
      </w:r>
      <w:r w:rsidRPr="00F54804">
        <w:t xml:space="preserve"> may indicate the number of flanges/sheets of a joint, </w:t>
      </w:r>
      <w:r w:rsidR="008801D4" w:rsidRPr="008801D4">
        <w:t>without defining which parts are connected more than once</w:t>
      </w:r>
      <w:r w:rsidRPr="00F54804">
        <w:t>.</w:t>
      </w:r>
      <w:r w:rsidR="007526CE">
        <w:t xml:space="preserve"> </w:t>
      </w:r>
      <w:r w:rsidR="007526CE">
        <w:fldChar w:fldCharType="begin"/>
      </w:r>
      <w:r w:rsidR="007526CE">
        <w:instrText xml:space="preserve"> REF _Ref101338492 \h </w:instrText>
      </w:r>
      <w:r w:rsidR="007526CE">
        <w:fldChar w:fldCharType="separate"/>
      </w:r>
      <w:r w:rsidR="00A965C9" w:rsidRPr="00F54804">
        <w:t xml:space="preserve">Table </w:t>
      </w:r>
      <w:r w:rsidR="00A965C9">
        <w:rPr>
          <w:noProof/>
        </w:rPr>
        <w:t>9</w:t>
      </w:r>
      <w:r w:rsidR="007526CE">
        <w:fldChar w:fldCharType="end"/>
      </w:r>
      <w:r w:rsidR="007526CE">
        <w:t xml:space="preserve"> sh</w:t>
      </w:r>
      <w:r w:rsidR="009068E7">
        <w:t>ow</w:t>
      </w:r>
      <w:r w:rsidR="007526CE">
        <w:t>s the nesting element of</w:t>
      </w:r>
      <w:r w:rsidR="007526CE" w:rsidRPr="00641774">
        <w:rPr>
          <w:rStyle w:val="CodeCharacter"/>
        </w:rPr>
        <w:t xml:space="preserve"> </w:t>
      </w:r>
      <w:r w:rsidRPr="00641774">
        <w:rPr>
          <w:rStyle w:val="CodeCharacter"/>
        </w:rPr>
        <w:t>&lt;stacking/&gt;</w:t>
      </w:r>
      <w:r w:rsidRPr="00F54804">
        <w:t xml:space="preserve"> </w:t>
      </w:r>
      <w:r w:rsidR="007526CE">
        <w:t xml:space="preserve">and </w:t>
      </w:r>
      <w:r w:rsidR="007526CE">
        <w:fldChar w:fldCharType="begin"/>
      </w:r>
      <w:r w:rsidR="007526CE">
        <w:instrText xml:space="preserve"> REF _Ref101338594 \h </w:instrText>
      </w:r>
      <w:r w:rsidR="007526CE">
        <w:fldChar w:fldCharType="separate"/>
      </w:r>
      <w:r w:rsidR="00A965C9" w:rsidRPr="00F54804">
        <w:t xml:space="preserve">Table </w:t>
      </w:r>
      <w:r w:rsidR="00A965C9">
        <w:rPr>
          <w:noProof/>
        </w:rPr>
        <w:t>10</w:t>
      </w:r>
      <w:r w:rsidR="007526CE">
        <w:fldChar w:fldCharType="end"/>
      </w:r>
      <w:r w:rsidR="007526CE">
        <w:t xml:space="preserve"> its attribute.</w:t>
      </w:r>
      <w:r w:rsidR="008663C9">
        <w:t xml:space="preserve"> </w:t>
      </w:r>
    </w:p>
    <w:p w14:paraId="2A5A41B4" w14:textId="226F92FF" w:rsidR="007526CE" w:rsidRPr="00325F44" w:rsidRDefault="007526CE" w:rsidP="001640C5">
      <w:pPr>
        <w:pStyle w:val="Beschriftung"/>
        <w:keepNext/>
        <w:keepLines/>
      </w:pPr>
      <w:bookmarkStart w:id="330" w:name="_Ref101338492"/>
      <w:bookmarkStart w:id="331" w:name="_Toc167044219"/>
      <w:r w:rsidRPr="00F54804">
        <w:t xml:space="preserve">Table </w:t>
      </w:r>
      <w:r w:rsidRPr="00F54804">
        <w:fldChar w:fldCharType="begin"/>
      </w:r>
      <w:r w:rsidRPr="00F54804">
        <w:instrText xml:space="preserve"> SEQ Table \* ARABIC </w:instrText>
      </w:r>
      <w:r w:rsidRPr="00F54804">
        <w:fldChar w:fldCharType="separate"/>
      </w:r>
      <w:r w:rsidR="00A965C9">
        <w:rPr>
          <w:noProof/>
        </w:rPr>
        <w:t>9</w:t>
      </w:r>
      <w:r w:rsidRPr="00F54804">
        <w:fldChar w:fldCharType="end"/>
      </w:r>
      <w:bookmarkEnd w:id="330"/>
      <w:r>
        <w:t xml:space="preserve"> —</w:t>
      </w:r>
      <w:r w:rsidRPr="00F54804">
        <w:t xml:space="preserve"> Nested </w:t>
      </w:r>
      <w:r w:rsidRPr="00325F44">
        <w:t xml:space="preserve">elements of </w:t>
      </w:r>
      <w:r w:rsidRPr="00325F44">
        <w:rPr>
          <w:rStyle w:val="elementdeftypeChar"/>
          <w:rFonts w:eastAsia="Calibri"/>
          <w:b/>
          <w:i w:val="0"/>
          <w:sz w:val="22"/>
          <w:szCs w:val="22"/>
        </w:rPr>
        <w:t>&lt;stacking</w:t>
      </w:r>
      <w:r w:rsidR="00641774" w:rsidRPr="00325F44">
        <w:rPr>
          <w:rStyle w:val="elementdeftypeChar"/>
          <w:rFonts w:eastAsia="Calibri"/>
          <w:b/>
          <w:i w:val="0"/>
          <w:sz w:val="22"/>
          <w:szCs w:val="22"/>
        </w:rPr>
        <w:t>/</w:t>
      </w:r>
      <w:r w:rsidRPr="00325F44">
        <w:rPr>
          <w:rStyle w:val="elementdeftypeChar"/>
          <w:rFonts w:eastAsia="Calibri"/>
          <w:b/>
          <w:i w:val="0"/>
          <w:sz w:val="22"/>
          <w:szCs w:val="22"/>
        </w:rPr>
        <w:t>&gt;</w:t>
      </w:r>
      <w:bookmarkEnd w:id="331"/>
      <w:r w:rsidR="00325F44">
        <w:rPr>
          <w:rStyle w:val="elementdeftypeChar"/>
          <w:rFonts w:eastAsia="Calibri"/>
          <w:b/>
          <w:i w:val="0"/>
          <w:sz w:val="22"/>
          <w:szCs w:val="22"/>
        </w:rPr>
        <w:t xml:space="preserve"> </w:t>
      </w:r>
    </w:p>
    <w:tbl>
      <w:tblPr>
        <w:tblW w:w="8500"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1979"/>
        <w:gridCol w:w="1280"/>
        <w:gridCol w:w="133"/>
        <w:gridCol w:w="2419"/>
        <w:gridCol w:w="2689"/>
      </w:tblGrid>
      <w:tr w:rsidR="00FC68DB" w:rsidRPr="00AB5772" w14:paraId="3BF5AB72" w14:textId="77777777" w:rsidTr="00AB5772">
        <w:trPr>
          <w:jc w:val="center"/>
        </w:trPr>
        <w:tc>
          <w:tcPr>
            <w:tcW w:w="1979" w:type="dxa"/>
            <w:tcBorders>
              <w:top w:val="single" w:sz="8" w:space="0" w:color="auto"/>
              <w:left w:val="single" w:sz="8" w:space="0" w:color="auto"/>
              <w:bottom w:val="single" w:sz="8" w:space="0" w:color="auto"/>
              <w:right w:val="single" w:sz="4" w:space="0" w:color="auto"/>
              <w:tl2br w:val="nil"/>
              <w:tr2bl w:val="nil"/>
            </w:tcBorders>
            <w:shd w:val="clear" w:color="auto" w:fill="F3F3F3"/>
            <w:vAlign w:val="bottom"/>
          </w:tcPr>
          <w:p w14:paraId="29D4A78D" w14:textId="56571BBD" w:rsidR="00FC68DB" w:rsidRPr="00AB5772" w:rsidRDefault="00CC3429" w:rsidP="00AB435A">
            <w:pPr>
              <w:keepNext/>
              <w:spacing w:line="240" w:lineRule="auto"/>
              <w:rPr>
                <w:b/>
              </w:rPr>
            </w:pPr>
            <w:r>
              <w:rPr>
                <w:b/>
              </w:rPr>
              <w:t>Nested elements</w:t>
            </w:r>
          </w:p>
        </w:tc>
        <w:tc>
          <w:tcPr>
            <w:tcW w:w="1413" w:type="dxa"/>
            <w:gridSpan w:val="2"/>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5E2C9ABF" w14:textId="77777777" w:rsidR="00FC68DB" w:rsidRPr="00AB5772" w:rsidRDefault="00FC68DB" w:rsidP="00AB435A">
            <w:pPr>
              <w:keepNext/>
              <w:spacing w:line="240" w:lineRule="auto"/>
              <w:rPr>
                <w:b/>
              </w:rPr>
            </w:pPr>
            <w:r w:rsidRPr="00AB5772">
              <w:rPr>
                <w:b/>
              </w:rPr>
              <w:t>Multiplicity</w:t>
            </w:r>
          </w:p>
        </w:tc>
        <w:tc>
          <w:tcPr>
            <w:tcW w:w="2419"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70397903" w14:textId="77777777" w:rsidR="00FC68DB" w:rsidRPr="00AB5772" w:rsidRDefault="00FC68DB" w:rsidP="00AB435A">
            <w:pPr>
              <w:keepNext/>
              <w:spacing w:line="240" w:lineRule="auto"/>
              <w:rPr>
                <w:b/>
              </w:rPr>
            </w:pPr>
            <w:r w:rsidRPr="00AB5772">
              <w:rPr>
                <w:b/>
              </w:rPr>
              <w:t>Use</w:t>
            </w:r>
          </w:p>
        </w:tc>
        <w:tc>
          <w:tcPr>
            <w:tcW w:w="2689" w:type="dxa"/>
            <w:tcBorders>
              <w:top w:val="single" w:sz="8" w:space="0" w:color="auto"/>
              <w:left w:val="single" w:sz="4" w:space="0" w:color="auto"/>
              <w:bottom w:val="single" w:sz="8" w:space="0" w:color="auto"/>
              <w:right w:val="single" w:sz="8" w:space="0" w:color="auto"/>
              <w:tl2br w:val="nil"/>
              <w:tr2bl w:val="nil"/>
            </w:tcBorders>
            <w:shd w:val="clear" w:color="auto" w:fill="F3F3F3"/>
            <w:vAlign w:val="bottom"/>
          </w:tcPr>
          <w:p w14:paraId="67E449F2" w14:textId="77777777" w:rsidR="00FC68DB" w:rsidRPr="00AB5772" w:rsidRDefault="00FC68DB" w:rsidP="00AB435A">
            <w:pPr>
              <w:keepNext/>
              <w:spacing w:line="240" w:lineRule="auto"/>
              <w:rPr>
                <w:b/>
              </w:rPr>
            </w:pPr>
            <w:r w:rsidRPr="00AB5772">
              <w:rPr>
                <w:b/>
              </w:rPr>
              <w:t>Constraint</w:t>
            </w:r>
          </w:p>
        </w:tc>
      </w:tr>
      <w:tr w:rsidR="00FC68DB" w:rsidRPr="00F54804" w14:paraId="31CDAED4" w14:textId="77777777" w:rsidTr="00FC68DB">
        <w:trPr>
          <w:jc w:val="center"/>
        </w:trPr>
        <w:tc>
          <w:tcPr>
            <w:tcW w:w="1979" w:type="dxa"/>
            <w:tcBorders>
              <w:top w:val="single" w:sz="8" w:space="0" w:color="auto"/>
              <w:bottom w:val="single" w:sz="8" w:space="0" w:color="auto"/>
            </w:tcBorders>
          </w:tcPr>
          <w:p w14:paraId="5ABF08C8" w14:textId="77777777" w:rsidR="00FC68DB" w:rsidRPr="00F54804" w:rsidRDefault="00FC68DB" w:rsidP="008F4FDE">
            <w:pPr>
              <w:spacing w:line="240" w:lineRule="auto"/>
              <w:rPr>
                <w:sz w:val="20"/>
                <w:szCs w:val="20"/>
              </w:rPr>
            </w:pPr>
            <w:r w:rsidRPr="00F54804">
              <w:rPr>
                <w:sz w:val="20"/>
                <w:szCs w:val="20"/>
              </w:rPr>
              <w:t>level</w:t>
            </w:r>
          </w:p>
        </w:tc>
        <w:tc>
          <w:tcPr>
            <w:tcW w:w="1280" w:type="dxa"/>
            <w:tcBorders>
              <w:top w:val="single" w:sz="8" w:space="0" w:color="auto"/>
              <w:bottom w:val="single" w:sz="8" w:space="0" w:color="auto"/>
            </w:tcBorders>
          </w:tcPr>
          <w:p w14:paraId="6DC0CEB9" w14:textId="77777777" w:rsidR="00FC68DB" w:rsidRPr="00F54804" w:rsidRDefault="00FC68DB" w:rsidP="008F4FDE">
            <w:pPr>
              <w:spacing w:line="240" w:lineRule="auto"/>
              <w:rPr>
                <w:sz w:val="20"/>
                <w:szCs w:val="20"/>
              </w:rPr>
            </w:pPr>
            <w:r w:rsidRPr="00F54804">
              <w:rPr>
                <w:sz w:val="20"/>
                <w:szCs w:val="20"/>
              </w:rPr>
              <w:t>1 - *</w:t>
            </w:r>
          </w:p>
        </w:tc>
        <w:tc>
          <w:tcPr>
            <w:tcW w:w="2552" w:type="dxa"/>
            <w:gridSpan w:val="2"/>
            <w:tcBorders>
              <w:top w:val="single" w:sz="8" w:space="0" w:color="auto"/>
              <w:bottom w:val="single" w:sz="8" w:space="0" w:color="auto"/>
            </w:tcBorders>
            <w:vAlign w:val="center"/>
          </w:tcPr>
          <w:p w14:paraId="18C788E5" w14:textId="77777777" w:rsidR="00FC68DB" w:rsidRPr="00F54804" w:rsidRDefault="00FC68DB" w:rsidP="008F4FDE">
            <w:pPr>
              <w:spacing w:line="240" w:lineRule="auto"/>
              <w:rPr>
                <w:sz w:val="20"/>
                <w:szCs w:val="20"/>
                <w:highlight w:val="yellow"/>
              </w:rPr>
            </w:pPr>
            <w:r w:rsidRPr="00F54804">
              <w:rPr>
                <w:sz w:val="20"/>
                <w:szCs w:val="20"/>
              </w:rPr>
              <w:t>Optional</w:t>
            </w:r>
          </w:p>
        </w:tc>
        <w:tc>
          <w:tcPr>
            <w:tcW w:w="2689" w:type="dxa"/>
            <w:tcBorders>
              <w:top w:val="single" w:sz="8" w:space="0" w:color="auto"/>
              <w:bottom w:val="single" w:sz="8" w:space="0" w:color="auto"/>
            </w:tcBorders>
          </w:tcPr>
          <w:p w14:paraId="39DB6C12" w14:textId="77777777" w:rsidR="00FC68DB" w:rsidRPr="00F54804" w:rsidRDefault="00FC68DB" w:rsidP="008F4FDE">
            <w:pPr>
              <w:spacing w:line="240" w:lineRule="auto"/>
              <w:rPr>
                <w:sz w:val="20"/>
                <w:szCs w:val="20"/>
              </w:rPr>
            </w:pPr>
            <w:r w:rsidRPr="00F54804">
              <w:rPr>
                <w:sz w:val="20"/>
                <w:szCs w:val="20"/>
              </w:rPr>
              <w:t>-</w:t>
            </w:r>
          </w:p>
        </w:tc>
      </w:tr>
    </w:tbl>
    <w:p w14:paraId="5EEA7151" w14:textId="64D8C6F4" w:rsidR="00FC68DB" w:rsidRDefault="00FC68DB" w:rsidP="008F4FDE">
      <w:pPr>
        <w:widowControl w:val="0"/>
      </w:pPr>
    </w:p>
    <w:p w14:paraId="5C26294A" w14:textId="0299A097" w:rsidR="007526CE" w:rsidRPr="005C2D94" w:rsidRDefault="00FC68DB" w:rsidP="001640C5">
      <w:pPr>
        <w:pStyle w:val="Beschriftung"/>
        <w:keepNext/>
        <w:keepLines/>
      </w:pPr>
      <w:bookmarkStart w:id="332" w:name="_Ref101338594"/>
      <w:bookmarkStart w:id="333" w:name="_Toc21651032"/>
      <w:bookmarkStart w:id="334" w:name="_Toc34747422"/>
      <w:bookmarkStart w:id="335" w:name="_Toc77095870"/>
      <w:bookmarkStart w:id="336" w:name="_Toc167044220"/>
      <w:r w:rsidRPr="00F54804">
        <w:t xml:space="preserve">Table </w:t>
      </w:r>
      <w:r w:rsidRPr="00F54804">
        <w:fldChar w:fldCharType="begin"/>
      </w:r>
      <w:r w:rsidRPr="00F54804">
        <w:instrText xml:space="preserve"> SEQ Table \* ARABIC </w:instrText>
      </w:r>
      <w:r w:rsidRPr="00F54804">
        <w:fldChar w:fldCharType="separate"/>
      </w:r>
      <w:r w:rsidR="00A965C9">
        <w:rPr>
          <w:noProof/>
        </w:rPr>
        <w:t>10</w:t>
      </w:r>
      <w:r w:rsidRPr="00F54804">
        <w:fldChar w:fldCharType="end"/>
      </w:r>
      <w:bookmarkEnd w:id="332"/>
      <w:r w:rsidRPr="00F54804">
        <w:t xml:space="preserve"> </w:t>
      </w:r>
      <w:r w:rsidR="007526CE">
        <w:t>—</w:t>
      </w:r>
      <w:r w:rsidR="007526CE" w:rsidRPr="00F54804">
        <w:t xml:space="preserve"> </w:t>
      </w:r>
      <w:r w:rsidRPr="00F54804">
        <w:t xml:space="preserve">Attributes of </w:t>
      </w:r>
      <w:r w:rsidRPr="007739CE">
        <w:rPr>
          <w:rFonts w:ascii="Courier New" w:hAnsi="Courier New" w:cs="Courier New"/>
        </w:rPr>
        <w:t>&lt;stacking</w:t>
      </w:r>
      <w:r w:rsidR="007739CE">
        <w:rPr>
          <w:rFonts w:ascii="Courier New" w:hAnsi="Courier New" w:cs="Courier New"/>
        </w:rPr>
        <w:t>/</w:t>
      </w:r>
      <w:r w:rsidRPr="007739CE">
        <w:rPr>
          <w:rFonts w:ascii="Courier New" w:hAnsi="Courier New" w:cs="Courier New"/>
        </w:rPr>
        <w:t>&gt;</w:t>
      </w:r>
      <w:bookmarkEnd w:id="333"/>
      <w:bookmarkEnd w:id="334"/>
      <w:bookmarkEnd w:id="335"/>
      <w:bookmarkEnd w:id="336"/>
      <w:r w:rsidR="00325F44">
        <w:t xml:space="preserve"> </w:t>
      </w:r>
    </w:p>
    <w:tbl>
      <w:tblPr>
        <w:tblStyle w:val="TabellexMCF"/>
        <w:tblW w:w="8500" w:type="dxa"/>
        <w:tblLayout w:type="fixed"/>
        <w:tblLook w:val="01E0" w:firstRow="1" w:lastRow="1" w:firstColumn="1" w:lastColumn="1" w:noHBand="0" w:noVBand="0"/>
      </w:tblPr>
      <w:tblGrid>
        <w:gridCol w:w="1258"/>
        <w:gridCol w:w="1855"/>
        <w:gridCol w:w="1560"/>
        <w:gridCol w:w="1134"/>
        <w:gridCol w:w="2693"/>
      </w:tblGrid>
      <w:tr w:rsidR="007526CE" w:rsidRPr="00AB5772" w14:paraId="4E80CA88" w14:textId="77777777" w:rsidTr="00AB5772">
        <w:trPr>
          <w:cnfStyle w:val="100000000000" w:firstRow="1" w:lastRow="0" w:firstColumn="0" w:lastColumn="0" w:oddVBand="0" w:evenVBand="0" w:oddHBand="0" w:evenHBand="0" w:firstRowFirstColumn="0" w:firstRowLastColumn="0" w:lastRowFirstColumn="0" w:lastRowLastColumn="0"/>
          <w:trHeight w:val="355"/>
        </w:trPr>
        <w:tc>
          <w:tcPr>
            <w:tcW w:w="1258" w:type="dxa"/>
          </w:tcPr>
          <w:p w14:paraId="3F0AD32D" w14:textId="77777777" w:rsidR="007526CE" w:rsidRPr="00AB5772" w:rsidRDefault="007526CE" w:rsidP="00951A4A">
            <w:pPr>
              <w:keepNext/>
              <w:rPr>
                <w:b w:val="0"/>
              </w:rPr>
            </w:pPr>
            <w:r w:rsidRPr="00AB5772">
              <w:t>Attributes</w:t>
            </w:r>
          </w:p>
        </w:tc>
        <w:tc>
          <w:tcPr>
            <w:tcW w:w="1855" w:type="dxa"/>
          </w:tcPr>
          <w:p w14:paraId="1D543047" w14:textId="77777777" w:rsidR="007526CE" w:rsidRPr="00AB5772" w:rsidRDefault="007526CE" w:rsidP="00951A4A">
            <w:pPr>
              <w:keepNext/>
              <w:rPr>
                <w:b w:val="0"/>
              </w:rPr>
            </w:pPr>
            <w:r w:rsidRPr="00AB5772">
              <w:t>Type</w:t>
            </w:r>
          </w:p>
        </w:tc>
        <w:tc>
          <w:tcPr>
            <w:tcW w:w="1560" w:type="dxa"/>
          </w:tcPr>
          <w:p w14:paraId="41CCDFD8" w14:textId="2EBAC9FB" w:rsidR="007526CE" w:rsidRPr="00AB5772" w:rsidRDefault="00284485" w:rsidP="00951A4A">
            <w:pPr>
              <w:keepNext/>
              <w:rPr>
                <w:b w:val="0"/>
              </w:rPr>
            </w:pPr>
            <w:r>
              <w:t>Value space</w:t>
            </w:r>
          </w:p>
        </w:tc>
        <w:tc>
          <w:tcPr>
            <w:tcW w:w="1134" w:type="dxa"/>
          </w:tcPr>
          <w:p w14:paraId="6BB44951" w14:textId="77777777" w:rsidR="007526CE" w:rsidRPr="00AB5772" w:rsidRDefault="007526CE" w:rsidP="00951A4A">
            <w:pPr>
              <w:keepNext/>
              <w:rPr>
                <w:b w:val="0"/>
              </w:rPr>
            </w:pPr>
            <w:r w:rsidRPr="00AB5772">
              <w:t>Use</w:t>
            </w:r>
          </w:p>
        </w:tc>
        <w:tc>
          <w:tcPr>
            <w:tcW w:w="2693" w:type="dxa"/>
          </w:tcPr>
          <w:p w14:paraId="7E6D9F2F" w14:textId="77777777" w:rsidR="007526CE" w:rsidRPr="00AB5772" w:rsidRDefault="007526CE" w:rsidP="00951A4A">
            <w:pPr>
              <w:keepNext/>
              <w:rPr>
                <w:b w:val="0"/>
              </w:rPr>
            </w:pPr>
            <w:r w:rsidRPr="00AB5772">
              <w:t>Constraints / Remarks</w:t>
            </w:r>
          </w:p>
        </w:tc>
      </w:tr>
      <w:tr w:rsidR="007526CE" w:rsidRPr="008F4FDE" w14:paraId="5EADFC3A" w14:textId="77777777" w:rsidTr="008F4FDE">
        <w:trPr>
          <w:cnfStyle w:val="100000000000" w:firstRow="1" w:lastRow="0" w:firstColumn="0" w:lastColumn="0" w:oddVBand="0" w:evenVBand="0" w:oddHBand="0" w:evenHBand="0" w:firstRowFirstColumn="0" w:firstRowLastColumn="0" w:lastRowFirstColumn="0" w:lastRowLastColumn="0"/>
          <w:trHeight w:val="363"/>
        </w:trPr>
        <w:tc>
          <w:tcPr>
            <w:tcW w:w="1258" w:type="dxa"/>
            <w:shd w:val="clear" w:color="auto" w:fill="auto"/>
          </w:tcPr>
          <w:p w14:paraId="3DE69202" w14:textId="77777777" w:rsidR="007526CE" w:rsidRPr="008F4FDE" w:rsidRDefault="007526CE" w:rsidP="008F4FDE">
            <w:pPr>
              <w:rPr>
                <w:b w:val="0"/>
                <w:sz w:val="20"/>
                <w:szCs w:val="20"/>
              </w:rPr>
            </w:pPr>
            <w:r w:rsidRPr="008F4FDE">
              <w:rPr>
                <w:b w:val="0"/>
                <w:sz w:val="20"/>
                <w:szCs w:val="20"/>
              </w:rPr>
              <w:t>nr_levels</w:t>
            </w:r>
          </w:p>
        </w:tc>
        <w:tc>
          <w:tcPr>
            <w:tcW w:w="1855" w:type="dxa"/>
            <w:shd w:val="clear" w:color="auto" w:fill="auto"/>
          </w:tcPr>
          <w:p w14:paraId="517C1EF5" w14:textId="77777777" w:rsidR="007526CE" w:rsidRPr="008F4FDE" w:rsidRDefault="007526CE" w:rsidP="008F4FDE">
            <w:pPr>
              <w:rPr>
                <w:b w:val="0"/>
                <w:sz w:val="20"/>
                <w:szCs w:val="20"/>
              </w:rPr>
            </w:pPr>
            <w:r w:rsidRPr="008F4FDE">
              <w:rPr>
                <w:b w:val="0"/>
                <w:sz w:val="20"/>
                <w:szCs w:val="20"/>
              </w:rPr>
              <w:t>Integer</w:t>
            </w:r>
          </w:p>
        </w:tc>
        <w:tc>
          <w:tcPr>
            <w:tcW w:w="1560" w:type="dxa"/>
            <w:shd w:val="clear" w:color="auto" w:fill="auto"/>
          </w:tcPr>
          <w:p w14:paraId="21BC7ABE" w14:textId="77777777" w:rsidR="007526CE" w:rsidRPr="008F4FDE" w:rsidRDefault="007526CE" w:rsidP="008F4FDE">
            <w:pPr>
              <w:rPr>
                <w:b w:val="0"/>
                <w:sz w:val="20"/>
                <w:szCs w:val="20"/>
              </w:rPr>
            </w:pPr>
            <w:r w:rsidRPr="008F4FDE">
              <w:rPr>
                <w:b w:val="0"/>
                <w:sz w:val="20"/>
                <w:szCs w:val="20"/>
              </w:rPr>
              <w:t>&gt; 0</w:t>
            </w:r>
          </w:p>
        </w:tc>
        <w:tc>
          <w:tcPr>
            <w:tcW w:w="1134" w:type="dxa"/>
            <w:shd w:val="clear" w:color="auto" w:fill="auto"/>
          </w:tcPr>
          <w:p w14:paraId="56BD876A" w14:textId="77777777" w:rsidR="007526CE" w:rsidRPr="008F4FDE" w:rsidRDefault="007526CE" w:rsidP="008F4FDE">
            <w:pPr>
              <w:rPr>
                <w:b w:val="0"/>
                <w:sz w:val="20"/>
                <w:szCs w:val="20"/>
              </w:rPr>
            </w:pPr>
            <w:r w:rsidRPr="008F4FDE">
              <w:rPr>
                <w:b w:val="0"/>
                <w:sz w:val="20"/>
                <w:szCs w:val="20"/>
              </w:rPr>
              <w:t>Optional</w:t>
            </w:r>
          </w:p>
        </w:tc>
        <w:tc>
          <w:tcPr>
            <w:tcW w:w="2693" w:type="dxa"/>
            <w:shd w:val="clear" w:color="auto" w:fill="auto"/>
          </w:tcPr>
          <w:p w14:paraId="4000D6C8" w14:textId="77777777" w:rsidR="007526CE" w:rsidRPr="008F4FDE" w:rsidRDefault="007526CE" w:rsidP="008F4FDE">
            <w:pPr>
              <w:rPr>
                <w:b w:val="0"/>
                <w:sz w:val="20"/>
                <w:szCs w:val="20"/>
              </w:rPr>
            </w:pPr>
            <w:r w:rsidRPr="008F4FDE">
              <w:rPr>
                <w:b w:val="0"/>
                <w:sz w:val="20"/>
                <w:szCs w:val="20"/>
              </w:rPr>
              <w:t xml:space="preserve">if </w:t>
            </w:r>
            <w:r w:rsidRPr="008F4FDE">
              <w:rPr>
                <w:rFonts w:ascii="Courier New" w:hAnsi="Courier New" w:cs="Courier New"/>
                <w:b w:val="0"/>
                <w:sz w:val="16"/>
                <w:szCs w:val="20"/>
              </w:rPr>
              <w:t xml:space="preserve">nr_levels </w:t>
            </w:r>
            <w:r w:rsidRPr="008F4FDE">
              <w:rPr>
                <w:b w:val="0"/>
                <w:sz w:val="20"/>
                <w:szCs w:val="20"/>
              </w:rPr>
              <w:t xml:space="preserve">exists, no </w:t>
            </w:r>
            <w:r w:rsidRPr="008F4FDE">
              <w:rPr>
                <w:rFonts w:ascii="Courier New" w:hAnsi="Courier New" w:cs="Courier New"/>
                <w:b w:val="0"/>
                <w:sz w:val="16"/>
                <w:szCs w:val="20"/>
              </w:rPr>
              <w:t>&lt;level/&gt;</w:t>
            </w:r>
            <w:r w:rsidRPr="008F4FDE">
              <w:rPr>
                <w:b w:val="0"/>
                <w:sz w:val="20"/>
                <w:szCs w:val="20"/>
              </w:rPr>
              <w:t xml:space="preserve"> elements are allowed in </w:t>
            </w:r>
            <w:r w:rsidRPr="008F4FDE">
              <w:rPr>
                <w:rFonts w:ascii="Courier New" w:hAnsi="Courier New" w:cs="Courier New"/>
                <w:b w:val="0"/>
                <w:sz w:val="16"/>
                <w:szCs w:val="20"/>
              </w:rPr>
              <w:t>&lt;stacking/&gt;</w:t>
            </w:r>
            <w:r w:rsidRPr="008F4FDE">
              <w:rPr>
                <w:b w:val="0"/>
                <w:sz w:val="20"/>
                <w:szCs w:val="20"/>
              </w:rPr>
              <w:t>.</w:t>
            </w:r>
          </w:p>
          <w:p w14:paraId="7B3C985C" w14:textId="1456D111" w:rsidR="007526CE" w:rsidRPr="008F4FDE" w:rsidRDefault="007526CE" w:rsidP="008F4FDE">
            <w:pPr>
              <w:rPr>
                <w:b w:val="0"/>
                <w:sz w:val="20"/>
                <w:szCs w:val="20"/>
              </w:rPr>
            </w:pPr>
            <w:r w:rsidRPr="008F4FDE">
              <w:rPr>
                <w:rFonts w:ascii="Courier New" w:hAnsi="Courier New" w:cs="Courier New"/>
                <w:b w:val="0"/>
                <w:sz w:val="16"/>
                <w:szCs w:val="20"/>
              </w:rPr>
              <w:t>nr_levels</w:t>
            </w:r>
            <w:r w:rsidRPr="008F4FDE">
              <w:rPr>
                <w:b w:val="0"/>
                <w:sz w:val="20"/>
                <w:szCs w:val="20"/>
              </w:rPr>
              <w:t xml:space="preserve"> </w:t>
            </w:r>
            <w:r w:rsidR="003359B7" w:rsidRPr="008F4FDE">
              <w:rPr>
                <w:b w:val="0"/>
                <w:sz w:val="20"/>
                <w:szCs w:val="20"/>
              </w:rPr>
              <w:t>has to</w:t>
            </w:r>
            <w:r w:rsidRPr="008F4FDE">
              <w:rPr>
                <w:b w:val="0"/>
                <w:sz w:val="20"/>
                <w:szCs w:val="20"/>
              </w:rPr>
              <w:t xml:space="preserve"> be greater than the number of nested elements of </w:t>
            </w:r>
            <w:r w:rsidRPr="008F4FDE">
              <w:rPr>
                <w:rFonts w:ascii="Courier New" w:hAnsi="Courier New" w:cs="Courier New"/>
                <w:b w:val="0"/>
                <w:sz w:val="16"/>
                <w:szCs w:val="20"/>
              </w:rPr>
              <w:t>&lt;connected_to/&gt;</w:t>
            </w:r>
          </w:p>
        </w:tc>
      </w:tr>
    </w:tbl>
    <w:p w14:paraId="12215526" w14:textId="4F16FD80" w:rsidR="00FC68DB" w:rsidRPr="00F54804" w:rsidRDefault="00414336" w:rsidP="00EA30A8">
      <w:pPr>
        <w:keepNext/>
        <w:tabs>
          <w:tab w:val="clear" w:pos="403"/>
        </w:tabs>
        <w:spacing w:before="120" w:line="240" w:lineRule="auto"/>
      </w:pPr>
      <w:r>
        <w:lastRenderedPageBreak/>
        <w:t xml:space="preserve">The attribute </w:t>
      </w:r>
      <w:r w:rsidR="00FC68DB" w:rsidRPr="00641774">
        <w:rPr>
          <w:rStyle w:val="CodeCharacter"/>
        </w:rPr>
        <w:t>nr_levels</w:t>
      </w:r>
      <w:r w:rsidR="00FC68DB" w:rsidRPr="00F54804">
        <w:t xml:space="preserve"> dictates the number of flanges/sheets connected by the joint.</w:t>
      </w:r>
    </w:p>
    <w:p w14:paraId="23821326" w14:textId="04BD2073" w:rsidR="007526CE" w:rsidRDefault="007526CE" w:rsidP="00B202D2">
      <w:pPr>
        <w:keepNext/>
        <w:spacing w:before="120"/>
      </w:pPr>
      <w:r>
        <w:t>The element</w:t>
      </w:r>
      <w:r w:rsidRPr="005C2D94">
        <w:t xml:space="preserve"> </w:t>
      </w:r>
      <w:r w:rsidR="00FC68DB" w:rsidRPr="00641774">
        <w:rPr>
          <w:rStyle w:val="CodeCharacter"/>
        </w:rPr>
        <w:t>&lt;level</w:t>
      </w:r>
      <w:r w:rsidR="00641774" w:rsidRPr="00641774">
        <w:rPr>
          <w:rStyle w:val="CodeCharacter"/>
        </w:rPr>
        <w:t>/</w:t>
      </w:r>
      <w:r w:rsidR="00FC68DB" w:rsidRPr="00641774">
        <w:rPr>
          <w:rStyle w:val="CodeCharacter"/>
        </w:rPr>
        <w:t>&gt;</w:t>
      </w:r>
      <w:r w:rsidR="00FC68DB" w:rsidRPr="001E4607">
        <w:t xml:space="preserve"> within </w:t>
      </w:r>
      <w:r w:rsidR="00FC68DB" w:rsidRPr="00641774">
        <w:rPr>
          <w:rStyle w:val="CodeCharacter"/>
        </w:rPr>
        <w:t>&lt;stacking/&gt;</w:t>
      </w:r>
      <w:r w:rsidR="00FC68DB" w:rsidRPr="00BD52D7">
        <w:t xml:space="preserve"> is specified as</w:t>
      </w:r>
      <w:r>
        <w:t xml:space="preserve"> shown in </w:t>
      </w:r>
      <w:r>
        <w:fldChar w:fldCharType="begin"/>
      </w:r>
      <w:r>
        <w:instrText xml:space="preserve"> REF _Ref101338707 \h </w:instrText>
      </w:r>
      <w:r>
        <w:fldChar w:fldCharType="separate"/>
      </w:r>
      <w:r w:rsidR="00A965C9" w:rsidRPr="00F54804">
        <w:t xml:space="preserve">Table </w:t>
      </w:r>
      <w:r w:rsidR="00A965C9">
        <w:rPr>
          <w:noProof/>
        </w:rPr>
        <w:t>11</w:t>
      </w:r>
      <w:r>
        <w:fldChar w:fldCharType="end"/>
      </w:r>
      <w:r>
        <w:t>.</w:t>
      </w:r>
    </w:p>
    <w:p w14:paraId="0020DF68" w14:textId="53C01E1C" w:rsidR="007526CE" w:rsidRPr="00BD52D7" w:rsidRDefault="007526CE" w:rsidP="001640C5">
      <w:pPr>
        <w:pStyle w:val="Beschriftung"/>
        <w:keepNext/>
        <w:keepLines/>
      </w:pPr>
      <w:bookmarkStart w:id="337" w:name="_Ref101338707"/>
      <w:bookmarkStart w:id="338" w:name="_Toc167044221"/>
      <w:r w:rsidRPr="00F54804">
        <w:t xml:space="preserve">Table </w:t>
      </w:r>
      <w:r w:rsidRPr="00F54804">
        <w:fldChar w:fldCharType="begin"/>
      </w:r>
      <w:r w:rsidRPr="00F54804">
        <w:instrText xml:space="preserve"> SEQ Table \* ARABIC </w:instrText>
      </w:r>
      <w:r w:rsidRPr="00F54804">
        <w:fldChar w:fldCharType="separate"/>
      </w:r>
      <w:r w:rsidR="00A965C9">
        <w:rPr>
          <w:noProof/>
        </w:rPr>
        <w:t>11</w:t>
      </w:r>
      <w:r w:rsidRPr="00F54804">
        <w:fldChar w:fldCharType="end"/>
      </w:r>
      <w:bookmarkEnd w:id="337"/>
      <w:r>
        <w:t xml:space="preserve"> —</w:t>
      </w:r>
      <w:r w:rsidRPr="00F54804">
        <w:t xml:space="preserve"> Attributes of </w:t>
      </w:r>
      <w:r w:rsidRPr="005B11F3">
        <w:rPr>
          <w:rFonts w:ascii="Courier New" w:hAnsi="Courier New" w:cs="Courier New"/>
        </w:rPr>
        <w:t>&lt;level</w:t>
      </w:r>
      <w:r w:rsidR="007739CE">
        <w:rPr>
          <w:rFonts w:ascii="Courier New" w:hAnsi="Courier New" w:cs="Courier New"/>
        </w:rPr>
        <w:t>/</w:t>
      </w:r>
      <w:r w:rsidRPr="005B11F3">
        <w:rPr>
          <w:rFonts w:ascii="Courier New" w:hAnsi="Courier New" w:cs="Courier New"/>
        </w:rPr>
        <w:t>&gt;</w:t>
      </w:r>
      <w:bookmarkEnd w:id="338"/>
      <w:r w:rsidR="00325F44">
        <w:rPr>
          <w:rFonts w:ascii="Courier New" w:hAnsi="Courier New" w:cs="Courier New"/>
        </w:rPr>
        <w:t xml:space="preserve"> </w:t>
      </w:r>
    </w:p>
    <w:tbl>
      <w:tblPr>
        <w:tblW w:w="8500" w:type="dxa"/>
        <w:tblInd w:w="397" w:type="dxa"/>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1258"/>
        <w:gridCol w:w="1312"/>
        <w:gridCol w:w="1559"/>
        <w:gridCol w:w="1276"/>
        <w:gridCol w:w="3095"/>
      </w:tblGrid>
      <w:tr w:rsidR="00FC68DB" w:rsidRPr="00AB5772" w14:paraId="3D0F6420" w14:textId="77777777" w:rsidTr="00EA30A8">
        <w:trPr>
          <w:trHeight w:val="355"/>
          <w:tblHeader/>
        </w:trPr>
        <w:tc>
          <w:tcPr>
            <w:tcW w:w="1258" w:type="dxa"/>
            <w:tcBorders>
              <w:top w:val="single" w:sz="8" w:space="0" w:color="auto"/>
              <w:left w:val="single" w:sz="8" w:space="0" w:color="auto"/>
              <w:bottom w:val="single" w:sz="8" w:space="0" w:color="auto"/>
              <w:right w:val="single" w:sz="4" w:space="0" w:color="auto"/>
              <w:tl2br w:val="nil"/>
              <w:tr2bl w:val="nil"/>
            </w:tcBorders>
            <w:shd w:val="clear" w:color="auto" w:fill="F3F3F3"/>
            <w:vAlign w:val="bottom"/>
          </w:tcPr>
          <w:p w14:paraId="721522C5" w14:textId="77777777" w:rsidR="00FC68DB" w:rsidRPr="00AB5772" w:rsidRDefault="00FC68DB" w:rsidP="00951A4A">
            <w:pPr>
              <w:keepNext/>
              <w:rPr>
                <w:b/>
              </w:rPr>
            </w:pPr>
            <w:r w:rsidRPr="00AB5772">
              <w:rPr>
                <w:b/>
              </w:rPr>
              <w:t>Attributes</w:t>
            </w:r>
          </w:p>
        </w:tc>
        <w:tc>
          <w:tcPr>
            <w:tcW w:w="1312"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2FE3CE63" w14:textId="77777777" w:rsidR="00FC68DB" w:rsidRPr="00AB5772" w:rsidRDefault="00FC68DB" w:rsidP="00951A4A">
            <w:pPr>
              <w:keepNext/>
              <w:rPr>
                <w:b/>
              </w:rPr>
            </w:pPr>
            <w:r w:rsidRPr="00AB5772">
              <w:rPr>
                <w:b/>
              </w:rPr>
              <w:t>Type</w:t>
            </w:r>
          </w:p>
        </w:tc>
        <w:tc>
          <w:tcPr>
            <w:tcW w:w="1559"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51717851" w14:textId="03FAD351" w:rsidR="00FC68DB" w:rsidRPr="00AB5772" w:rsidRDefault="00284485" w:rsidP="00951A4A">
            <w:pPr>
              <w:keepNext/>
              <w:rPr>
                <w:b/>
              </w:rPr>
            </w:pPr>
            <w:r>
              <w:rPr>
                <w:b/>
              </w:rPr>
              <w:t>Value space</w:t>
            </w:r>
          </w:p>
        </w:tc>
        <w:tc>
          <w:tcPr>
            <w:tcW w:w="1276"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092198CA" w14:textId="77777777" w:rsidR="00FC68DB" w:rsidRPr="00AB5772" w:rsidRDefault="00FC68DB" w:rsidP="00951A4A">
            <w:pPr>
              <w:keepNext/>
              <w:rPr>
                <w:b/>
              </w:rPr>
            </w:pPr>
            <w:r w:rsidRPr="00AB5772">
              <w:rPr>
                <w:b/>
              </w:rPr>
              <w:t>Use</w:t>
            </w:r>
          </w:p>
        </w:tc>
        <w:tc>
          <w:tcPr>
            <w:tcW w:w="3095" w:type="dxa"/>
            <w:tcBorders>
              <w:top w:val="single" w:sz="8" w:space="0" w:color="auto"/>
              <w:left w:val="single" w:sz="4" w:space="0" w:color="auto"/>
              <w:bottom w:val="single" w:sz="8" w:space="0" w:color="auto"/>
              <w:right w:val="single" w:sz="8" w:space="0" w:color="auto"/>
              <w:tl2br w:val="nil"/>
              <w:tr2bl w:val="nil"/>
            </w:tcBorders>
            <w:shd w:val="clear" w:color="auto" w:fill="F3F3F3"/>
            <w:vAlign w:val="bottom"/>
          </w:tcPr>
          <w:p w14:paraId="68EF3D4B" w14:textId="77777777" w:rsidR="00FC68DB" w:rsidRPr="00AB5772" w:rsidRDefault="00FC68DB" w:rsidP="00951A4A">
            <w:pPr>
              <w:keepNext/>
              <w:rPr>
                <w:b/>
              </w:rPr>
            </w:pPr>
            <w:r w:rsidRPr="00AB5772">
              <w:rPr>
                <w:b/>
              </w:rPr>
              <w:t>Constraint</w:t>
            </w:r>
          </w:p>
        </w:tc>
      </w:tr>
      <w:tr w:rsidR="00FC68DB" w:rsidRPr="00F54804" w14:paraId="0A167E74" w14:textId="77777777" w:rsidTr="00AA1322">
        <w:trPr>
          <w:trHeight w:val="355"/>
        </w:trPr>
        <w:tc>
          <w:tcPr>
            <w:tcW w:w="1258" w:type="dxa"/>
          </w:tcPr>
          <w:p w14:paraId="1280FF76" w14:textId="77777777" w:rsidR="00FC68DB" w:rsidRPr="00F54804" w:rsidRDefault="00FC68DB" w:rsidP="00951A4A">
            <w:pPr>
              <w:keepNext/>
              <w:rPr>
                <w:sz w:val="20"/>
                <w:szCs w:val="20"/>
              </w:rPr>
            </w:pPr>
            <w:r w:rsidRPr="00F54804">
              <w:rPr>
                <w:sz w:val="20"/>
                <w:szCs w:val="20"/>
              </w:rPr>
              <w:t>order</w:t>
            </w:r>
          </w:p>
        </w:tc>
        <w:tc>
          <w:tcPr>
            <w:tcW w:w="1312" w:type="dxa"/>
          </w:tcPr>
          <w:p w14:paraId="79D5118E" w14:textId="77777777" w:rsidR="00FC68DB" w:rsidRPr="00F54804" w:rsidRDefault="00FC68DB" w:rsidP="00951A4A">
            <w:pPr>
              <w:keepNext/>
              <w:rPr>
                <w:sz w:val="20"/>
                <w:szCs w:val="20"/>
              </w:rPr>
            </w:pPr>
            <w:r w:rsidRPr="00F54804">
              <w:rPr>
                <w:sz w:val="20"/>
                <w:szCs w:val="20"/>
              </w:rPr>
              <w:t>Integer</w:t>
            </w:r>
          </w:p>
        </w:tc>
        <w:tc>
          <w:tcPr>
            <w:tcW w:w="1559" w:type="dxa"/>
          </w:tcPr>
          <w:p w14:paraId="7E0F5D8F" w14:textId="77777777" w:rsidR="00FC68DB" w:rsidRPr="00F54804" w:rsidRDefault="00FC68DB" w:rsidP="00951A4A">
            <w:pPr>
              <w:keepNext/>
              <w:rPr>
                <w:sz w:val="20"/>
                <w:szCs w:val="20"/>
              </w:rPr>
            </w:pPr>
            <w:r w:rsidRPr="00F54804">
              <w:rPr>
                <w:sz w:val="20"/>
                <w:szCs w:val="20"/>
              </w:rPr>
              <w:t>&gt; 0</w:t>
            </w:r>
          </w:p>
        </w:tc>
        <w:tc>
          <w:tcPr>
            <w:tcW w:w="1276" w:type="dxa"/>
          </w:tcPr>
          <w:p w14:paraId="2E852339" w14:textId="77777777" w:rsidR="00FC68DB" w:rsidRPr="00F54804" w:rsidRDefault="00FC68DB" w:rsidP="00951A4A">
            <w:pPr>
              <w:keepNext/>
              <w:rPr>
                <w:sz w:val="20"/>
                <w:szCs w:val="20"/>
              </w:rPr>
            </w:pPr>
            <w:r w:rsidRPr="00F54804">
              <w:rPr>
                <w:sz w:val="20"/>
                <w:szCs w:val="20"/>
              </w:rPr>
              <w:t>Required</w:t>
            </w:r>
          </w:p>
        </w:tc>
        <w:tc>
          <w:tcPr>
            <w:tcW w:w="3095" w:type="dxa"/>
          </w:tcPr>
          <w:p w14:paraId="44A50751" w14:textId="55AB44D9" w:rsidR="00FC68DB" w:rsidRPr="00F54804" w:rsidRDefault="00FC68DB" w:rsidP="00951A4A">
            <w:pPr>
              <w:keepNext/>
              <w:rPr>
                <w:sz w:val="20"/>
                <w:szCs w:val="20"/>
              </w:rPr>
            </w:pPr>
            <w:r w:rsidRPr="00F54804">
              <w:rPr>
                <w:sz w:val="20"/>
                <w:szCs w:val="20"/>
              </w:rPr>
              <w:t xml:space="preserve">Unique only within the parent element </w:t>
            </w:r>
            <w:r w:rsidR="00AA1322">
              <w:rPr>
                <w:rStyle w:val="CodeCharacter"/>
              </w:rPr>
              <w:t>&lt;s</w:t>
            </w:r>
            <w:r w:rsidRPr="00AA1322">
              <w:rPr>
                <w:rStyle w:val="CodeCharacter"/>
              </w:rPr>
              <w:t>tacking</w:t>
            </w:r>
            <w:r w:rsidR="00AA1322">
              <w:rPr>
                <w:rStyle w:val="CodeCharacter"/>
              </w:rPr>
              <w:t>/&gt;</w:t>
            </w:r>
          </w:p>
        </w:tc>
      </w:tr>
      <w:tr w:rsidR="00FC68DB" w:rsidRPr="00F54804" w14:paraId="64BC8C69" w14:textId="77777777" w:rsidTr="00AA1322">
        <w:trPr>
          <w:trHeight w:val="355"/>
        </w:trPr>
        <w:tc>
          <w:tcPr>
            <w:tcW w:w="1258" w:type="dxa"/>
          </w:tcPr>
          <w:p w14:paraId="1BFDDB52" w14:textId="77777777" w:rsidR="00FC68DB" w:rsidRPr="00F54804" w:rsidRDefault="00FC68DB" w:rsidP="008F4FDE">
            <w:pPr>
              <w:rPr>
                <w:sz w:val="20"/>
                <w:szCs w:val="20"/>
              </w:rPr>
            </w:pPr>
            <w:r w:rsidRPr="00F54804">
              <w:rPr>
                <w:sz w:val="20"/>
                <w:szCs w:val="20"/>
              </w:rPr>
              <w:t>part_index</w:t>
            </w:r>
          </w:p>
        </w:tc>
        <w:tc>
          <w:tcPr>
            <w:tcW w:w="1312" w:type="dxa"/>
          </w:tcPr>
          <w:p w14:paraId="74D38E96" w14:textId="77777777" w:rsidR="00FC68DB" w:rsidRPr="00F54804" w:rsidRDefault="00FC68DB" w:rsidP="008F4FDE">
            <w:pPr>
              <w:rPr>
                <w:sz w:val="20"/>
                <w:szCs w:val="20"/>
              </w:rPr>
            </w:pPr>
            <w:r w:rsidRPr="00F54804">
              <w:rPr>
                <w:sz w:val="20"/>
                <w:szCs w:val="20"/>
              </w:rPr>
              <w:t>Integer</w:t>
            </w:r>
          </w:p>
        </w:tc>
        <w:tc>
          <w:tcPr>
            <w:tcW w:w="1559" w:type="dxa"/>
          </w:tcPr>
          <w:p w14:paraId="7311FA5D" w14:textId="77777777" w:rsidR="00FC68DB" w:rsidRPr="00F54804" w:rsidRDefault="00FC68DB" w:rsidP="008F4FDE">
            <w:pPr>
              <w:rPr>
                <w:sz w:val="20"/>
                <w:szCs w:val="20"/>
              </w:rPr>
            </w:pPr>
          </w:p>
        </w:tc>
        <w:tc>
          <w:tcPr>
            <w:tcW w:w="1276" w:type="dxa"/>
          </w:tcPr>
          <w:p w14:paraId="13BEB4F4" w14:textId="77777777" w:rsidR="00FC68DB" w:rsidRPr="00F54804" w:rsidRDefault="00FC68DB" w:rsidP="008F4FDE">
            <w:pPr>
              <w:rPr>
                <w:sz w:val="20"/>
                <w:szCs w:val="20"/>
              </w:rPr>
            </w:pPr>
            <w:r w:rsidRPr="00F54804">
              <w:rPr>
                <w:sz w:val="20"/>
                <w:szCs w:val="20"/>
              </w:rPr>
              <w:t>Required</w:t>
            </w:r>
          </w:p>
        </w:tc>
        <w:tc>
          <w:tcPr>
            <w:tcW w:w="3095" w:type="dxa"/>
          </w:tcPr>
          <w:p w14:paraId="1630AF2A" w14:textId="77777777" w:rsidR="00FC68DB" w:rsidRPr="00F54804" w:rsidRDefault="00FC68DB" w:rsidP="008F4FDE">
            <w:pPr>
              <w:rPr>
                <w:sz w:val="20"/>
                <w:szCs w:val="20"/>
              </w:rPr>
            </w:pPr>
          </w:p>
        </w:tc>
      </w:tr>
    </w:tbl>
    <w:p w14:paraId="5472477D" w14:textId="33F9F2E6" w:rsidR="00414336" w:rsidRPr="00414336" w:rsidRDefault="00414336" w:rsidP="008663C9">
      <w:pPr>
        <w:keepNext/>
        <w:tabs>
          <w:tab w:val="clear" w:pos="403"/>
        </w:tabs>
        <w:spacing w:before="120" w:line="240" w:lineRule="auto"/>
      </w:pPr>
      <w:r>
        <w:t>The attribute meanings are:</w:t>
      </w:r>
    </w:p>
    <w:p w14:paraId="7737673E" w14:textId="2026DB6F" w:rsidR="00FC68DB" w:rsidRPr="00F54804" w:rsidRDefault="00FC68DB">
      <w:pPr>
        <w:numPr>
          <w:ilvl w:val="0"/>
          <w:numId w:val="10"/>
        </w:numPr>
        <w:tabs>
          <w:tab w:val="clear" w:pos="403"/>
        </w:tabs>
        <w:spacing w:before="120" w:line="240" w:lineRule="auto"/>
      </w:pPr>
      <w:r w:rsidRPr="00641774">
        <w:rPr>
          <w:rStyle w:val="CodeCharacter"/>
        </w:rPr>
        <w:t>part_index</w:t>
      </w:r>
      <w:r w:rsidRPr="00F54804">
        <w:t xml:space="preserve">: The flange partner with this index (see </w:t>
      </w:r>
      <w:r w:rsidR="005020EF">
        <w:t>clause </w:t>
      </w:r>
      <w:r w:rsidRPr="00F54804">
        <w:fldChar w:fldCharType="begin"/>
      </w:r>
      <w:r w:rsidRPr="00F54804">
        <w:instrText xml:space="preserve"> REF _Ref428791371 \r \h </w:instrText>
      </w:r>
      <w:r w:rsidRPr="00F54804">
        <w:fldChar w:fldCharType="separate"/>
      </w:r>
      <w:r w:rsidR="00A965C9">
        <w:t>7.4.2.2</w:t>
      </w:r>
      <w:r w:rsidRPr="00F54804">
        <w:fldChar w:fldCharType="end"/>
      </w:r>
      <w:r w:rsidRPr="00F54804">
        <w:t xml:space="preserve">). The part of the flange is referenced by </w:t>
      </w:r>
      <w:r w:rsidRPr="005C2D94">
        <w:t xml:space="preserve">the attribute </w:t>
      </w:r>
      <w:r w:rsidRPr="00641774">
        <w:rPr>
          <w:rStyle w:val="CodeCharacter"/>
        </w:rPr>
        <w:t>index</w:t>
      </w:r>
      <w:r w:rsidRPr="001E4607">
        <w:t xml:space="preserve"> inside the element </w:t>
      </w:r>
      <w:r w:rsidRPr="00641774">
        <w:rPr>
          <w:rStyle w:val="CodeCharacter"/>
        </w:rPr>
        <w:t>&lt;part</w:t>
      </w:r>
      <w:r w:rsidR="00641774">
        <w:rPr>
          <w:rStyle w:val="CodeCharacter"/>
        </w:rPr>
        <w:t>/</w:t>
      </w:r>
      <w:r w:rsidRPr="00641774">
        <w:rPr>
          <w:rStyle w:val="CodeCharacter"/>
        </w:rPr>
        <w:t>&gt;</w:t>
      </w:r>
      <w:r w:rsidRPr="00BD52D7">
        <w:t xml:space="preserve"> or </w:t>
      </w:r>
      <w:r w:rsidRPr="00641774">
        <w:rPr>
          <w:rStyle w:val="CodeCharacter"/>
        </w:rPr>
        <w:t>&lt;assy</w:t>
      </w:r>
      <w:r w:rsidR="00641774" w:rsidRPr="00641774">
        <w:rPr>
          <w:rStyle w:val="CodeCharacter"/>
        </w:rPr>
        <w:t>/</w:t>
      </w:r>
      <w:r w:rsidRPr="00641774">
        <w:rPr>
          <w:rStyle w:val="CodeCharacter"/>
        </w:rPr>
        <w:t>&gt;</w:t>
      </w:r>
      <w:r w:rsidRPr="001668D7">
        <w:t xml:space="preserve"> </w:t>
      </w:r>
      <w:r w:rsidRPr="00D7391D">
        <w:t xml:space="preserve">of the </w:t>
      </w:r>
      <w:r w:rsidRPr="00641774">
        <w:rPr>
          <w:rStyle w:val="CodeCharacter"/>
        </w:rPr>
        <w:t>&lt;connected_to</w:t>
      </w:r>
      <w:r w:rsidR="00641774" w:rsidRPr="00641774">
        <w:rPr>
          <w:rStyle w:val="CodeCharacter"/>
        </w:rPr>
        <w:t>/</w:t>
      </w:r>
      <w:r w:rsidRPr="00641774">
        <w:rPr>
          <w:rStyle w:val="CodeCharacter"/>
        </w:rPr>
        <w:t xml:space="preserve">&gt; </w:t>
      </w:r>
      <w:r w:rsidRPr="00F54804">
        <w:t>element</w:t>
      </w:r>
      <w:r w:rsidR="009F51C1">
        <w:t xml:space="preserve">, </w:t>
      </w:r>
    </w:p>
    <w:p w14:paraId="2380B5E1" w14:textId="71301BC5" w:rsidR="00FC68DB" w:rsidRPr="00F54804" w:rsidRDefault="00FC68DB">
      <w:pPr>
        <w:numPr>
          <w:ilvl w:val="0"/>
          <w:numId w:val="10"/>
        </w:numPr>
        <w:tabs>
          <w:tab w:val="clear" w:pos="403"/>
        </w:tabs>
        <w:spacing w:before="120" w:line="240" w:lineRule="auto"/>
      </w:pPr>
      <w:r w:rsidRPr="00F54804">
        <w:t xml:space="preserve"> </w:t>
      </w:r>
      <w:r w:rsidRPr="00641774">
        <w:rPr>
          <w:rStyle w:val="CodeCharacter"/>
        </w:rPr>
        <w:t>order</w:t>
      </w:r>
      <w:r w:rsidRPr="00F54804">
        <w:t>: indicates the position of a flange relative to other flanges.</w:t>
      </w:r>
      <w:r w:rsidR="009F51C1">
        <w:t xml:space="preserve"> </w:t>
      </w:r>
    </w:p>
    <w:p w14:paraId="732432EA" w14:textId="4B32EA58" w:rsidR="00E7755C" w:rsidRPr="001E4607" w:rsidRDefault="00FC68DB" w:rsidP="00E7755C">
      <w:r w:rsidRPr="00F54804">
        <w:t xml:space="preserve">The order of the levels in the stacking list is identified by the numerical value of their attribute </w:t>
      </w:r>
      <w:r w:rsidRPr="00641774">
        <w:rPr>
          <w:rStyle w:val="CodeCharacter"/>
        </w:rPr>
        <w:t>order</w:t>
      </w:r>
      <w:r w:rsidRPr="00F54804">
        <w:t xml:space="preserve">, in ascending order. </w:t>
      </w:r>
      <w:r w:rsidR="008801D4">
        <w:t>Therefore</w:t>
      </w:r>
      <w:r w:rsidRPr="00F54804">
        <w:t xml:space="preserve">, indices </w:t>
      </w:r>
      <w:r w:rsidR="008663C9">
        <w:t>must</w:t>
      </w:r>
      <w:r w:rsidR="003359B7" w:rsidRPr="00F54804">
        <w:t xml:space="preserve"> </w:t>
      </w:r>
      <w:r w:rsidRPr="00F54804">
        <w:t xml:space="preserve">be unique within one stacking list. </w:t>
      </w:r>
      <w:r w:rsidR="00AC3CCF">
        <w:t>The r</w:t>
      </w:r>
      <w:r w:rsidRPr="00F54804">
        <w:t>estriction</w:t>
      </w:r>
      <w:r w:rsidR="008801D4">
        <w:t xml:space="preserve"> that</w:t>
      </w:r>
      <w:r w:rsidRPr="00F54804">
        <w:t xml:space="preserve"> </w:t>
      </w:r>
      <w:r w:rsidRPr="00641774">
        <w:rPr>
          <w:rStyle w:val="CodeCharacter"/>
        </w:rPr>
        <w:t>nr_levels</w:t>
      </w:r>
      <w:r w:rsidRPr="00F54804">
        <w:t xml:space="preserve"> </w:t>
      </w:r>
      <w:r w:rsidR="00641774">
        <w:t xml:space="preserve">must </w:t>
      </w:r>
      <w:r w:rsidRPr="00F54804">
        <w:t xml:space="preserve">be greater than the number of nested elements of </w:t>
      </w:r>
      <w:r w:rsidRPr="00641774">
        <w:rPr>
          <w:rStyle w:val="CodeCharacter"/>
        </w:rPr>
        <w:t>&lt;connected_to/&gt;</w:t>
      </w:r>
      <w:r w:rsidRPr="00F54804">
        <w:t xml:space="preserve"> implies that </w:t>
      </w:r>
      <w:r w:rsidRPr="00641774">
        <w:rPr>
          <w:rStyle w:val="CodeCharacter"/>
        </w:rPr>
        <w:t>nr_levels</w:t>
      </w:r>
      <w:r w:rsidRPr="00F54804">
        <w:t xml:space="preserve"> attribute can only be used for self-connected joints.</w:t>
      </w:r>
      <w:r w:rsidR="00E7755C">
        <w:t xml:space="preserve"> </w:t>
      </w:r>
    </w:p>
    <w:p w14:paraId="173DAAB4" w14:textId="1E3A96B7" w:rsidR="00FC68DB" w:rsidRPr="00370A52" w:rsidRDefault="005F53B2" w:rsidP="00F0115F">
      <w:pPr>
        <w:pStyle w:val="Example"/>
        <w:keepNext/>
      </w:pPr>
      <w:r>
        <w:t>EXAMPLE 1</w:t>
      </w:r>
      <w:r>
        <w:tab/>
      </w:r>
      <w:r w:rsidR="00FC68DB" w:rsidRPr="00370A52">
        <w:t xml:space="preserve">The situations in </w:t>
      </w:r>
      <w:r w:rsidR="008663C9">
        <w:fldChar w:fldCharType="begin"/>
      </w:r>
      <w:r w:rsidR="008663C9">
        <w:instrText xml:space="preserve"> REF _Ref101779954 \h </w:instrText>
      </w:r>
      <w:r w:rsidR="008663C9">
        <w:fldChar w:fldCharType="separate"/>
      </w:r>
      <w:r w:rsidR="00A965C9">
        <w:t xml:space="preserve">Figure </w:t>
      </w:r>
      <w:r w:rsidR="00A965C9">
        <w:rPr>
          <w:noProof/>
        </w:rPr>
        <w:t>7</w:t>
      </w:r>
      <w:r w:rsidR="008663C9">
        <w:fldChar w:fldCharType="end"/>
      </w:r>
      <w:r w:rsidR="00FC68DB" w:rsidRPr="00370A52">
        <w:fldChar w:fldCharType="begin"/>
      </w:r>
      <w:r w:rsidR="00FC68DB" w:rsidRPr="00370A52">
        <w:instrText xml:space="preserve"> REF _Ref21650472 \h </w:instrText>
      </w:r>
      <w:r w:rsidR="00577CF4" w:rsidRPr="00370A52">
        <w:instrText xml:space="preserve"> \* MERGEFORMAT </w:instrText>
      </w:r>
      <w:r w:rsidR="00FC68DB" w:rsidRPr="00370A52">
        <w:fldChar w:fldCharType="end"/>
      </w:r>
      <w:r w:rsidR="00FC68DB" w:rsidRPr="00370A52">
        <w:t xml:space="preserve"> </w:t>
      </w:r>
      <w:r w:rsidR="008663C9">
        <w:t>can</w:t>
      </w:r>
      <w:r w:rsidR="00FC68DB" w:rsidRPr="00370A52">
        <w:t xml:space="preserve"> be described</w:t>
      </w:r>
      <w:r w:rsidR="008663C9">
        <w:t xml:space="preserve"> by</w:t>
      </w:r>
      <w:r w:rsidR="00FC68DB" w:rsidRPr="00370A52">
        <w:t xml:space="preserve"> using </w:t>
      </w:r>
      <w:r w:rsidR="00FC68DB" w:rsidRPr="008663C9">
        <w:rPr>
          <w:rFonts w:ascii="Courier New" w:hAnsi="Courier New" w:cs="Courier New"/>
        </w:rPr>
        <w:t>&lt;level/&gt;</w:t>
      </w:r>
      <w:r w:rsidR="00FC68DB" w:rsidRPr="00370A52">
        <w:t xml:space="preserve"> elements in order to explicitly define the stacking of the part flanges involved.</w:t>
      </w:r>
      <w:r w:rsidR="00F0115F" w:rsidRPr="00370A52">
        <w:t xml:space="preserve"> </w:t>
      </w:r>
    </w:p>
    <w:p w14:paraId="33CA7589" w14:textId="77777777" w:rsidR="00FC68DB" w:rsidRPr="00370A52" w:rsidRDefault="00FC68DB" w:rsidP="00B202D2">
      <w:pPr>
        <w:pStyle w:val="XMLCode"/>
        <w:keepNext/>
        <w:keepLines/>
        <w:ind w:firstLine="0"/>
        <w:rPr>
          <w:lang w:val="en-GB"/>
        </w:rPr>
      </w:pPr>
      <w:r w:rsidRPr="00370A52">
        <w:rPr>
          <w:lang w:val="en-GB"/>
        </w:rPr>
        <w:t>&lt;connection_group&gt;</w:t>
      </w:r>
    </w:p>
    <w:p w14:paraId="790BE0CF" w14:textId="77777777" w:rsidR="00FC68DB" w:rsidRPr="00370A52" w:rsidRDefault="00FC68DB" w:rsidP="00B202D2">
      <w:pPr>
        <w:pStyle w:val="XMLCode"/>
        <w:keepNext/>
        <w:keepLines/>
        <w:ind w:firstLine="0"/>
        <w:rPr>
          <w:lang w:val="en-GB"/>
        </w:rPr>
      </w:pPr>
    </w:p>
    <w:p w14:paraId="57BC4F72" w14:textId="77777777" w:rsidR="00FC68DB" w:rsidRPr="00370A52" w:rsidRDefault="00FC68DB" w:rsidP="00B202D2">
      <w:pPr>
        <w:pStyle w:val="XMLCode"/>
        <w:keepNext/>
        <w:keepLines/>
        <w:ind w:firstLine="0"/>
        <w:rPr>
          <w:b/>
          <w:lang w:val="en-GB"/>
        </w:rPr>
      </w:pPr>
      <w:r w:rsidRPr="00370A52">
        <w:rPr>
          <w:lang w:val="en-GB"/>
        </w:rPr>
        <w:t xml:space="preserve">    </w:t>
      </w:r>
      <w:r w:rsidRPr="00370A52">
        <w:rPr>
          <w:b/>
          <w:lang w:val="en-GB"/>
        </w:rPr>
        <w:t>&lt;connected_to&gt;</w:t>
      </w:r>
    </w:p>
    <w:p w14:paraId="6E40B821" w14:textId="0ACB0DAB" w:rsidR="00FC68DB" w:rsidRPr="00370A52" w:rsidRDefault="00FC68DB" w:rsidP="00B202D2">
      <w:pPr>
        <w:pStyle w:val="XMLCode"/>
        <w:keepNext/>
        <w:keepLines/>
        <w:ind w:firstLine="0"/>
        <w:rPr>
          <w:rFonts w:cs="Courier New"/>
          <w:sz w:val="15"/>
          <w:szCs w:val="15"/>
          <w:lang w:val="en-GB"/>
        </w:rPr>
      </w:pPr>
      <w:r w:rsidRPr="00370A52">
        <w:rPr>
          <w:b/>
          <w:lang w:val="en-GB"/>
        </w:rPr>
        <w:t xml:space="preserve">         &lt;part index="1" label="PART_7000800"/&gt;</w:t>
      </w:r>
      <w:r w:rsidRPr="00370A52">
        <w:rPr>
          <w:lang w:val="en-GB"/>
        </w:rPr>
        <w:t xml:space="preserve">           </w:t>
      </w:r>
      <w:r w:rsidR="00311F46" w:rsidRPr="00370A52">
        <w:rPr>
          <w:rFonts w:cs="Courier New"/>
          <w:sz w:val="15"/>
          <w:szCs w:val="15"/>
          <w:lang w:val="en-GB"/>
        </w:rPr>
        <w:t xml:space="preserve">&lt;!-- </w:t>
      </w:r>
      <w:r w:rsidR="00F0115F" w:rsidRPr="00370A52">
        <w:rPr>
          <w:rFonts w:cs="Courier New"/>
          <w:sz w:val="15"/>
          <w:szCs w:val="15"/>
          <w:lang w:val="en-GB"/>
        </w:rPr>
        <w:t>grey</w:t>
      </w:r>
      <w:r w:rsidR="00311F46" w:rsidRPr="00370A52">
        <w:rPr>
          <w:rFonts w:cs="Courier New"/>
          <w:sz w:val="15"/>
          <w:szCs w:val="15"/>
          <w:lang w:val="en-GB"/>
        </w:rPr>
        <w:t xml:space="preserve"> part in figure </w:t>
      </w:r>
      <w:r w:rsidRPr="00370A52">
        <w:rPr>
          <w:rFonts w:cs="Courier New"/>
          <w:sz w:val="15"/>
          <w:szCs w:val="15"/>
          <w:lang w:val="en-GB"/>
        </w:rPr>
        <w:t>--&gt;</w:t>
      </w:r>
    </w:p>
    <w:p w14:paraId="43E4C386" w14:textId="5E890AFF" w:rsidR="00FC68DB" w:rsidRPr="00370A52" w:rsidRDefault="00FC68DB" w:rsidP="00B202D2">
      <w:pPr>
        <w:pStyle w:val="XMLCode"/>
        <w:keepNext/>
        <w:keepLines/>
        <w:ind w:firstLine="0"/>
        <w:rPr>
          <w:rFonts w:cs="Courier New"/>
          <w:b/>
          <w:sz w:val="15"/>
          <w:szCs w:val="15"/>
          <w:lang w:val="en-GB"/>
        </w:rPr>
      </w:pPr>
      <w:r w:rsidRPr="00370A52">
        <w:rPr>
          <w:b/>
          <w:lang w:val="en-GB"/>
        </w:rPr>
        <w:t xml:space="preserve">         &lt;part index="2" label="PART_7000400"/&gt;</w:t>
      </w:r>
      <w:r w:rsidRPr="00370A52">
        <w:rPr>
          <w:lang w:val="en-GB"/>
        </w:rPr>
        <w:t xml:space="preserve">           </w:t>
      </w:r>
      <w:r w:rsidR="00311F46" w:rsidRPr="00370A52">
        <w:rPr>
          <w:rFonts w:cs="Courier New"/>
          <w:sz w:val="15"/>
          <w:szCs w:val="15"/>
          <w:lang w:val="en-GB"/>
        </w:rPr>
        <w:t xml:space="preserve">&lt;!-- hatched part in figure </w:t>
      </w:r>
      <w:r w:rsidRPr="00370A52">
        <w:rPr>
          <w:rFonts w:cs="Courier New"/>
          <w:sz w:val="15"/>
          <w:szCs w:val="15"/>
          <w:lang w:val="en-GB"/>
        </w:rPr>
        <w:t xml:space="preserve"> --&gt; </w:t>
      </w:r>
    </w:p>
    <w:p w14:paraId="3A2DB722" w14:textId="77777777" w:rsidR="00FC68DB" w:rsidRPr="00370A52" w:rsidRDefault="00FC68DB" w:rsidP="00B202D2">
      <w:pPr>
        <w:pStyle w:val="XMLCode"/>
        <w:keepNext/>
        <w:keepLines/>
        <w:ind w:firstLine="0"/>
        <w:rPr>
          <w:b/>
          <w:lang w:val="en-GB"/>
        </w:rPr>
      </w:pPr>
      <w:r w:rsidRPr="00370A52">
        <w:rPr>
          <w:b/>
          <w:lang w:val="en-GB"/>
        </w:rPr>
        <w:t xml:space="preserve">    &lt;/connected_to&gt;</w:t>
      </w:r>
    </w:p>
    <w:p w14:paraId="06D769D3" w14:textId="77777777" w:rsidR="00FC68DB" w:rsidRPr="00370A52" w:rsidRDefault="00FC68DB" w:rsidP="00B11494">
      <w:pPr>
        <w:pStyle w:val="XMLCode"/>
        <w:ind w:firstLine="0"/>
        <w:rPr>
          <w:lang w:val="en-GB"/>
        </w:rPr>
      </w:pPr>
    </w:p>
    <w:p w14:paraId="1103684C" w14:textId="77777777" w:rsidR="00FC68DB" w:rsidRPr="00370A52" w:rsidRDefault="00FC68DB" w:rsidP="00B202D2">
      <w:pPr>
        <w:pStyle w:val="XMLCode"/>
        <w:keepNext/>
        <w:keepLines/>
        <w:rPr>
          <w:sz w:val="15"/>
          <w:szCs w:val="15"/>
          <w:lang w:val="en-GB"/>
        </w:rPr>
      </w:pPr>
      <w:r w:rsidRPr="00370A52">
        <w:rPr>
          <w:sz w:val="15"/>
          <w:szCs w:val="15"/>
          <w:lang w:val="en-GB"/>
        </w:rPr>
        <w:t xml:space="preserve">   &lt;connection_list&gt;</w:t>
      </w:r>
    </w:p>
    <w:p w14:paraId="4AC4D844" w14:textId="77777777" w:rsidR="00FC68DB" w:rsidRPr="00370A52" w:rsidRDefault="00FC68DB" w:rsidP="00B202D2">
      <w:pPr>
        <w:pStyle w:val="XMLCode"/>
        <w:keepNext/>
        <w:keepLines/>
        <w:rPr>
          <w:sz w:val="15"/>
          <w:szCs w:val="15"/>
          <w:lang w:val="en-GB"/>
        </w:rPr>
      </w:pPr>
      <w:r w:rsidRPr="00370A52">
        <w:rPr>
          <w:sz w:val="15"/>
          <w:szCs w:val="15"/>
          <w:lang w:val="en-GB"/>
        </w:rPr>
        <w:t xml:space="preserve">        &lt;connection_0d label="A"&gt;</w:t>
      </w:r>
    </w:p>
    <w:p w14:paraId="7CA98C6E" w14:textId="77777777" w:rsidR="00FC68DB" w:rsidRPr="00370A52" w:rsidRDefault="00FC68DB" w:rsidP="00B202D2">
      <w:pPr>
        <w:pStyle w:val="XMLCode"/>
        <w:keepNext/>
        <w:keepLines/>
        <w:rPr>
          <w:b/>
          <w:lang w:val="en-GB"/>
        </w:rPr>
      </w:pPr>
      <w:r w:rsidRPr="00370A52">
        <w:rPr>
          <w:sz w:val="15"/>
          <w:szCs w:val="15"/>
          <w:lang w:val="en-GB"/>
        </w:rPr>
        <w:t xml:space="preserve">              </w:t>
      </w:r>
      <w:r w:rsidRPr="00370A52">
        <w:rPr>
          <w:b/>
          <w:lang w:val="en-GB"/>
        </w:rPr>
        <w:t>&lt;stacking&gt;</w:t>
      </w:r>
    </w:p>
    <w:p w14:paraId="0F7D4F1A" w14:textId="3CEC80D1" w:rsidR="00FC68DB" w:rsidRPr="00370A52" w:rsidRDefault="00FC68DB" w:rsidP="00B202D2">
      <w:pPr>
        <w:pStyle w:val="XMLCode"/>
        <w:keepNext/>
        <w:keepLines/>
        <w:rPr>
          <w:b/>
          <w:lang w:val="en-GB"/>
        </w:rPr>
      </w:pPr>
      <w:r w:rsidRPr="00370A52">
        <w:rPr>
          <w:b/>
          <w:lang w:val="en-GB"/>
        </w:rPr>
        <w:t xml:space="preserve">                    &lt;level order="1" part_index="1"/&gt;   </w:t>
      </w:r>
      <w:r w:rsidR="00311F46" w:rsidRPr="00370A52">
        <w:rPr>
          <w:rFonts w:cs="Courier New"/>
          <w:sz w:val="15"/>
          <w:szCs w:val="15"/>
          <w:lang w:val="en-GB"/>
        </w:rPr>
        <w:t xml:space="preserve">&lt;!-- </w:t>
      </w:r>
      <w:r w:rsidR="00F0115F" w:rsidRPr="00370A52">
        <w:rPr>
          <w:rFonts w:cs="Courier New"/>
          <w:sz w:val="15"/>
          <w:szCs w:val="15"/>
          <w:lang w:val="en-GB"/>
        </w:rPr>
        <w:t>grey</w:t>
      </w:r>
      <w:r w:rsidR="00311F46" w:rsidRPr="00370A52">
        <w:rPr>
          <w:rFonts w:cs="Courier New"/>
          <w:sz w:val="15"/>
          <w:szCs w:val="15"/>
          <w:lang w:val="en-GB"/>
        </w:rPr>
        <w:t xml:space="preserve"> part in figure </w:t>
      </w:r>
      <w:r w:rsidRPr="00370A52">
        <w:rPr>
          <w:rFonts w:cs="Courier New"/>
          <w:sz w:val="15"/>
          <w:szCs w:val="15"/>
          <w:lang w:val="en-GB"/>
        </w:rPr>
        <w:t>--&gt;</w:t>
      </w:r>
    </w:p>
    <w:p w14:paraId="555044BA" w14:textId="70879BA4" w:rsidR="00FC68DB" w:rsidRPr="00370A52" w:rsidRDefault="00FC68DB" w:rsidP="00B202D2">
      <w:pPr>
        <w:pStyle w:val="XMLCode"/>
        <w:keepNext/>
        <w:keepLines/>
        <w:rPr>
          <w:rFonts w:cs="Courier New"/>
          <w:sz w:val="15"/>
          <w:szCs w:val="15"/>
          <w:lang w:val="en-GB"/>
        </w:rPr>
      </w:pPr>
      <w:r w:rsidRPr="00370A52">
        <w:rPr>
          <w:b/>
          <w:lang w:val="en-GB"/>
        </w:rPr>
        <w:t xml:space="preserve">                    &lt;level order="2" part_index="2"/&gt;   </w:t>
      </w:r>
      <w:r w:rsidR="00311F46" w:rsidRPr="00370A52">
        <w:rPr>
          <w:rFonts w:cs="Courier New"/>
          <w:sz w:val="15"/>
          <w:szCs w:val="15"/>
          <w:lang w:val="en-GB"/>
        </w:rPr>
        <w:t xml:space="preserve">&lt;!-- hatched part in figure </w:t>
      </w:r>
      <w:r w:rsidRPr="00370A52">
        <w:rPr>
          <w:rFonts w:cs="Courier New"/>
          <w:sz w:val="15"/>
          <w:szCs w:val="15"/>
          <w:lang w:val="en-GB"/>
        </w:rPr>
        <w:t xml:space="preserve"> --&gt;</w:t>
      </w:r>
    </w:p>
    <w:p w14:paraId="03697AD3" w14:textId="768689DE" w:rsidR="00FC68DB" w:rsidRPr="00370A52" w:rsidRDefault="00FC68DB" w:rsidP="00B202D2">
      <w:pPr>
        <w:pStyle w:val="XMLCode"/>
        <w:keepNext/>
        <w:keepLines/>
        <w:rPr>
          <w:rFonts w:cs="Courier New"/>
          <w:sz w:val="15"/>
          <w:szCs w:val="15"/>
          <w:lang w:val="en-GB"/>
        </w:rPr>
      </w:pPr>
      <w:r w:rsidRPr="00370A52">
        <w:rPr>
          <w:b/>
          <w:lang w:val="en-GB"/>
        </w:rPr>
        <w:t xml:space="preserve">                    &lt;level order="3" part_index="1"/&gt;   </w:t>
      </w:r>
      <w:r w:rsidR="00311F46" w:rsidRPr="00370A52">
        <w:rPr>
          <w:rFonts w:cs="Courier New"/>
          <w:sz w:val="15"/>
          <w:szCs w:val="15"/>
          <w:lang w:val="en-GB"/>
        </w:rPr>
        <w:t xml:space="preserve">&lt;!-- </w:t>
      </w:r>
      <w:r w:rsidR="00F0115F" w:rsidRPr="00370A52">
        <w:rPr>
          <w:rFonts w:cs="Courier New"/>
          <w:sz w:val="15"/>
          <w:szCs w:val="15"/>
          <w:lang w:val="en-GB"/>
        </w:rPr>
        <w:t>grey</w:t>
      </w:r>
      <w:r w:rsidR="00311F46" w:rsidRPr="00370A52">
        <w:rPr>
          <w:rFonts w:cs="Courier New"/>
          <w:sz w:val="15"/>
          <w:szCs w:val="15"/>
          <w:lang w:val="en-GB"/>
        </w:rPr>
        <w:t xml:space="preserve"> part in figure </w:t>
      </w:r>
      <w:r w:rsidRPr="00370A52">
        <w:rPr>
          <w:rFonts w:cs="Courier New"/>
          <w:sz w:val="15"/>
          <w:szCs w:val="15"/>
          <w:lang w:val="en-GB"/>
        </w:rPr>
        <w:t>--&gt;</w:t>
      </w:r>
    </w:p>
    <w:p w14:paraId="0099AFAC" w14:textId="77777777" w:rsidR="00FC68DB" w:rsidRPr="00370A52" w:rsidRDefault="00FC68DB" w:rsidP="00B202D2">
      <w:pPr>
        <w:pStyle w:val="XMLCode"/>
        <w:keepNext/>
        <w:keepLines/>
        <w:rPr>
          <w:b/>
          <w:lang w:val="en-GB"/>
        </w:rPr>
      </w:pPr>
      <w:r w:rsidRPr="00370A52">
        <w:rPr>
          <w:b/>
          <w:lang w:val="en-GB"/>
        </w:rPr>
        <w:t xml:space="preserve">              &lt;/stacking&gt;</w:t>
      </w:r>
    </w:p>
    <w:p w14:paraId="22F503BF" w14:textId="77777777" w:rsidR="00FC68DB" w:rsidRPr="00370A52" w:rsidRDefault="00FC68DB" w:rsidP="00B202D2">
      <w:pPr>
        <w:pStyle w:val="XMLCode"/>
        <w:keepNext/>
        <w:keepLines/>
        <w:rPr>
          <w:sz w:val="15"/>
          <w:szCs w:val="15"/>
          <w:lang w:val="en-GB"/>
        </w:rPr>
      </w:pPr>
      <w:r w:rsidRPr="00370A52">
        <w:rPr>
          <w:sz w:val="15"/>
          <w:szCs w:val="15"/>
          <w:lang w:val="en-GB"/>
        </w:rPr>
        <w:t xml:space="preserve">              ...</w:t>
      </w:r>
    </w:p>
    <w:p w14:paraId="2C9D7AF3" w14:textId="77777777" w:rsidR="00FC68DB" w:rsidRPr="00370A52" w:rsidRDefault="00FC68DB" w:rsidP="00B202D2">
      <w:pPr>
        <w:pStyle w:val="XMLCode"/>
        <w:keepNext/>
        <w:keepLines/>
        <w:rPr>
          <w:sz w:val="15"/>
          <w:szCs w:val="15"/>
          <w:lang w:val="en-GB"/>
        </w:rPr>
      </w:pPr>
      <w:r w:rsidRPr="00370A52">
        <w:rPr>
          <w:sz w:val="15"/>
          <w:szCs w:val="15"/>
          <w:lang w:val="en-GB"/>
        </w:rPr>
        <w:t xml:space="preserve">        &lt;/connection_0d&gt;</w:t>
      </w:r>
    </w:p>
    <w:p w14:paraId="308282F9" w14:textId="77777777" w:rsidR="00FC68DB" w:rsidRPr="00370A52" w:rsidRDefault="00FC68DB" w:rsidP="00B11494">
      <w:pPr>
        <w:pStyle w:val="XMLCode"/>
        <w:rPr>
          <w:sz w:val="15"/>
          <w:szCs w:val="15"/>
          <w:lang w:val="en-GB"/>
        </w:rPr>
      </w:pPr>
    </w:p>
    <w:p w14:paraId="19E75F9E" w14:textId="77777777" w:rsidR="00FC68DB" w:rsidRPr="00370A52" w:rsidRDefault="00FC68DB" w:rsidP="00B202D2">
      <w:pPr>
        <w:pStyle w:val="XMLCode"/>
        <w:keepNext/>
        <w:keepLines/>
        <w:rPr>
          <w:sz w:val="15"/>
          <w:szCs w:val="15"/>
          <w:lang w:val="en-GB"/>
        </w:rPr>
      </w:pPr>
      <w:r w:rsidRPr="00370A52">
        <w:rPr>
          <w:sz w:val="15"/>
          <w:szCs w:val="15"/>
          <w:lang w:val="en-GB"/>
        </w:rPr>
        <w:t xml:space="preserve">        &lt;connection_0d label="B"&gt;</w:t>
      </w:r>
    </w:p>
    <w:p w14:paraId="5C4BE15D" w14:textId="77777777" w:rsidR="00FC68DB" w:rsidRPr="00370A52" w:rsidRDefault="00FC68DB" w:rsidP="00B202D2">
      <w:pPr>
        <w:pStyle w:val="XMLCode"/>
        <w:keepNext/>
        <w:keepLines/>
        <w:rPr>
          <w:b/>
          <w:lang w:val="en-GB"/>
        </w:rPr>
      </w:pPr>
      <w:r w:rsidRPr="00370A52">
        <w:rPr>
          <w:sz w:val="15"/>
          <w:szCs w:val="15"/>
          <w:lang w:val="en-GB"/>
        </w:rPr>
        <w:t xml:space="preserve">              </w:t>
      </w:r>
      <w:r w:rsidRPr="00370A52">
        <w:rPr>
          <w:b/>
          <w:lang w:val="en-GB"/>
        </w:rPr>
        <w:t>&lt;stacking&gt;</w:t>
      </w:r>
    </w:p>
    <w:p w14:paraId="66118E61" w14:textId="2582C753" w:rsidR="00FC68DB" w:rsidRPr="00370A52" w:rsidRDefault="00FC68DB" w:rsidP="00B202D2">
      <w:pPr>
        <w:pStyle w:val="XMLCode"/>
        <w:keepNext/>
        <w:keepLines/>
        <w:rPr>
          <w:rFonts w:cs="Courier New"/>
          <w:sz w:val="15"/>
          <w:szCs w:val="15"/>
          <w:lang w:val="en-GB"/>
        </w:rPr>
      </w:pPr>
      <w:r w:rsidRPr="00370A52">
        <w:rPr>
          <w:b/>
          <w:lang w:val="en-GB"/>
        </w:rPr>
        <w:t xml:space="preserve">                    &lt;level order="1" part_index="2"/&gt;   </w:t>
      </w:r>
      <w:r w:rsidR="00311F46" w:rsidRPr="00370A52">
        <w:rPr>
          <w:rFonts w:cs="Courier New"/>
          <w:sz w:val="15"/>
          <w:szCs w:val="15"/>
          <w:lang w:val="en-GB"/>
        </w:rPr>
        <w:t xml:space="preserve">&lt;!-- hatched part in figure </w:t>
      </w:r>
      <w:r w:rsidRPr="00370A52">
        <w:rPr>
          <w:rFonts w:cs="Courier New"/>
          <w:sz w:val="15"/>
          <w:szCs w:val="15"/>
          <w:lang w:val="en-GB"/>
        </w:rPr>
        <w:t xml:space="preserve"> --&gt;</w:t>
      </w:r>
    </w:p>
    <w:p w14:paraId="4A8FFC73" w14:textId="7070BDAB" w:rsidR="00FC68DB" w:rsidRPr="00370A52" w:rsidRDefault="00FC68DB" w:rsidP="00B202D2">
      <w:pPr>
        <w:pStyle w:val="XMLCode"/>
        <w:keepNext/>
        <w:keepLines/>
        <w:rPr>
          <w:b/>
          <w:lang w:val="en-GB"/>
        </w:rPr>
      </w:pPr>
      <w:r w:rsidRPr="00370A52">
        <w:rPr>
          <w:b/>
          <w:lang w:val="en-GB"/>
        </w:rPr>
        <w:t xml:space="preserve">                    &lt;level order="2" part_index="1"/&gt;  </w:t>
      </w:r>
      <w:r w:rsidRPr="00370A52">
        <w:rPr>
          <w:rFonts w:cs="Courier New"/>
          <w:sz w:val="15"/>
          <w:szCs w:val="15"/>
          <w:lang w:val="en-GB"/>
        </w:rPr>
        <w:t xml:space="preserve"> </w:t>
      </w:r>
      <w:r w:rsidR="00311F46" w:rsidRPr="00370A52">
        <w:rPr>
          <w:rFonts w:cs="Courier New"/>
          <w:sz w:val="15"/>
          <w:szCs w:val="15"/>
          <w:lang w:val="en-GB"/>
        </w:rPr>
        <w:t xml:space="preserve">&lt;!-- </w:t>
      </w:r>
      <w:r w:rsidR="00F0115F" w:rsidRPr="00370A52">
        <w:rPr>
          <w:rFonts w:cs="Courier New"/>
          <w:sz w:val="15"/>
          <w:szCs w:val="15"/>
          <w:lang w:val="en-GB"/>
        </w:rPr>
        <w:t>grey</w:t>
      </w:r>
      <w:r w:rsidR="00311F46" w:rsidRPr="00370A52">
        <w:rPr>
          <w:rFonts w:cs="Courier New"/>
          <w:sz w:val="15"/>
          <w:szCs w:val="15"/>
          <w:lang w:val="en-GB"/>
        </w:rPr>
        <w:t xml:space="preserve"> part in figure </w:t>
      </w:r>
      <w:r w:rsidRPr="00370A52">
        <w:rPr>
          <w:rFonts w:cs="Courier New"/>
          <w:sz w:val="15"/>
          <w:szCs w:val="15"/>
          <w:lang w:val="en-GB"/>
        </w:rPr>
        <w:t>--&gt;</w:t>
      </w:r>
    </w:p>
    <w:p w14:paraId="10D4A01F" w14:textId="77777777" w:rsidR="00FC68DB" w:rsidRPr="00370A52" w:rsidRDefault="00FC68DB" w:rsidP="00B202D2">
      <w:pPr>
        <w:pStyle w:val="XMLCode"/>
        <w:keepNext/>
        <w:keepLines/>
        <w:rPr>
          <w:b/>
          <w:lang w:val="en-GB"/>
        </w:rPr>
      </w:pPr>
      <w:r w:rsidRPr="00370A52">
        <w:rPr>
          <w:b/>
          <w:lang w:val="en-GB"/>
        </w:rPr>
        <w:t xml:space="preserve">              &lt;/stacking&gt;</w:t>
      </w:r>
    </w:p>
    <w:p w14:paraId="480F7EA8" w14:textId="77777777" w:rsidR="00FC68DB" w:rsidRPr="00370A52" w:rsidRDefault="00FC68DB" w:rsidP="00B202D2">
      <w:pPr>
        <w:pStyle w:val="XMLCode"/>
        <w:keepNext/>
        <w:keepLines/>
        <w:rPr>
          <w:sz w:val="15"/>
          <w:szCs w:val="15"/>
          <w:lang w:val="en-GB"/>
        </w:rPr>
      </w:pPr>
      <w:r w:rsidRPr="00370A52">
        <w:rPr>
          <w:sz w:val="15"/>
          <w:szCs w:val="15"/>
          <w:lang w:val="en-GB"/>
        </w:rPr>
        <w:t xml:space="preserve">              ...</w:t>
      </w:r>
    </w:p>
    <w:p w14:paraId="157AD21E" w14:textId="77777777" w:rsidR="00FC68DB" w:rsidRPr="00370A52" w:rsidRDefault="00FC68DB" w:rsidP="00B202D2">
      <w:pPr>
        <w:pStyle w:val="XMLCode"/>
        <w:keepNext/>
        <w:keepLines/>
        <w:rPr>
          <w:sz w:val="15"/>
          <w:szCs w:val="15"/>
          <w:lang w:val="en-GB"/>
        </w:rPr>
      </w:pPr>
      <w:r w:rsidRPr="00370A52">
        <w:rPr>
          <w:sz w:val="15"/>
          <w:szCs w:val="15"/>
          <w:lang w:val="en-GB"/>
        </w:rPr>
        <w:t xml:space="preserve">        &lt;/connection_0d&gt;</w:t>
      </w:r>
    </w:p>
    <w:p w14:paraId="23DB8FA2" w14:textId="77777777" w:rsidR="00FC68DB" w:rsidRPr="00370A52" w:rsidRDefault="00FC68DB" w:rsidP="00B11494">
      <w:pPr>
        <w:pStyle w:val="XMLCode"/>
        <w:rPr>
          <w:sz w:val="15"/>
          <w:szCs w:val="15"/>
          <w:lang w:val="en-GB"/>
        </w:rPr>
      </w:pPr>
    </w:p>
    <w:p w14:paraId="3921FF50" w14:textId="77777777" w:rsidR="00FC68DB" w:rsidRPr="00370A52" w:rsidRDefault="00FC68DB" w:rsidP="00B202D2">
      <w:pPr>
        <w:pStyle w:val="XMLCode"/>
        <w:keepNext/>
        <w:keepLines/>
        <w:rPr>
          <w:sz w:val="15"/>
          <w:szCs w:val="15"/>
          <w:lang w:val="en-GB"/>
        </w:rPr>
      </w:pPr>
      <w:r w:rsidRPr="00370A52">
        <w:rPr>
          <w:sz w:val="15"/>
          <w:szCs w:val="15"/>
          <w:lang w:val="en-GB"/>
        </w:rPr>
        <w:t xml:space="preserve">        &lt;connection_0d label="C"&gt;</w:t>
      </w:r>
    </w:p>
    <w:p w14:paraId="684C6226" w14:textId="77777777" w:rsidR="00FC68DB" w:rsidRPr="00370A52" w:rsidRDefault="00FC68DB" w:rsidP="00B202D2">
      <w:pPr>
        <w:pStyle w:val="XMLCode"/>
        <w:keepNext/>
        <w:keepLines/>
        <w:rPr>
          <w:b/>
          <w:lang w:val="en-GB"/>
        </w:rPr>
      </w:pPr>
      <w:r w:rsidRPr="00370A52">
        <w:rPr>
          <w:sz w:val="15"/>
          <w:szCs w:val="15"/>
          <w:lang w:val="en-GB"/>
        </w:rPr>
        <w:t xml:space="preserve">              </w:t>
      </w:r>
      <w:r w:rsidRPr="00370A52">
        <w:rPr>
          <w:b/>
          <w:lang w:val="en-GB"/>
        </w:rPr>
        <w:t>&lt;stacking&gt;</w:t>
      </w:r>
    </w:p>
    <w:p w14:paraId="555E2D96" w14:textId="3B6A616A" w:rsidR="00FC68DB" w:rsidRPr="00370A52" w:rsidRDefault="00FC68DB" w:rsidP="00B202D2">
      <w:pPr>
        <w:pStyle w:val="XMLCode"/>
        <w:keepNext/>
        <w:keepLines/>
        <w:rPr>
          <w:b/>
          <w:lang w:val="en-GB"/>
        </w:rPr>
      </w:pPr>
      <w:r w:rsidRPr="00370A52">
        <w:rPr>
          <w:b/>
          <w:lang w:val="en-GB"/>
        </w:rPr>
        <w:t xml:space="preserve">                    &lt;level order="1" part_index="1"/&gt;   </w:t>
      </w:r>
      <w:r w:rsidR="00311F46" w:rsidRPr="00370A52">
        <w:rPr>
          <w:rFonts w:cs="Courier New"/>
          <w:sz w:val="15"/>
          <w:szCs w:val="15"/>
          <w:lang w:val="en-GB"/>
        </w:rPr>
        <w:t xml:space="preserve">&lt;!-- </w:t>
      </w:r>
      <w:r w:rsidR="00F0115F" w:rsidRPr="00370A52">
        <w:rPr>
          <w:rFonts w:cs="Courier New"/>
          <w:sz w:val="15"/>
          <w:szCs w:val="15"/>
          <w:lang w:val="en-GB"/>
        </w:rPr>
        <w:t>grey</w:t>
      </w:r>
      <w:r w:rsidR="00311F46" w:rsidRPr="00370A52">
        <w:rPr>
          <w:rFonts w:cs="Courier New"/>
          <w:sz w:val="15"/>
          <w:szCs w:val="15"/>
          <w:lang w:val="en-GB"/>
        </w:rPr>
        <w:t xml:space="preserve"> part in figure </w:t>
      </w:r>
      <w:r w:rsidRPr="00370A52">
        <w:rPr>
          <w:rFonts w:cs="Courier New"/>
          <w:sz w:val="15"/>
          <w:szCs w:val="15"/>
          <w:lang w:val="en-GB"/>
        </w:rPr>
        <w:t>--&gt;</w:t>
      </w:r>
    </w:p>
    <w:p w14:paraId="1907AEE8" w14:textId="460BCEB9" w:rsidR="00FC68DB" w:rsidRPr="00370A52" w:rsidRDefault="00FC68DB" w:rsidP="00B202D2">
      <w:pPr>
        <w:pStyle w:val="XMLCode"/>
        <w:keepNext/>
        <w:keepLines/>
        <w:rPr>
          <w:b/>
          <w:lang w:val="en-GB"/>
        </w:rPr>
      </w:pPr>
      <w:r w:rsidRPr="00370A52">
        <w:rPr>
          <w:b/>
          <w:lang w:val="en-GB"/>
        </w:rPr>
        <w:t xml:space="preserve">                    &lt;level order="2" part_index="1"/&gt;   </w:t>
      </w:r>
      <w:r w:rsidR="00311F46" w:rsidRPr="00370A52">
        <w:rPr>
          <w:rFonts w:cs="Courier New"/>
          <w:sz w:val="15"/>
          <w:szCs w:val="15"/>
          <w:lang w:val="en-GB"/>
        </w:rPr>
        <w:t xml:space="preserve">&lt;!-- </w:t>
      </w:r>
      <w:r w:rsidR="00F0115F" w:rsidRPr="00370A52">
        <w:rPr>
          <w:rFonts w:cs="Courier New"/>
          <w:sz w:val="15"/>
          <w:szCs w:val="15"/>
          <w:lang w:val="en-GB"/>
        </w:rPr>
        <w:t>grey</w:t>
      </w:r>
      <w:r w:rsidR="00311F46" w:rsidRPr="00370A52">
        <w:rPr>
          <w:rFonts w:cs="Courier New"/>
          <w:sz w:val="15"/>
          <w:szCs w:val="15"/>
          <w:lang w:val="en-GB"/>
        </w:rPr>
        <w:t xml:space="preserve"> part in figure </w:t>
      </w:r>
      <w:r w:rsidRPr="00370A52">
        <w:rPr>
          <w:rFonts w:cs="Courier New"/>
          <w:sz w:val="15"/>
          <w:szCs w:val="15"/>
          <w:lang w:val="en-GB"/>
        </w:rPr>
        <w:t>--&gt;</w:t>
      </w:r>
    </w:p>
    <w:p w14:paraId="56CDC4D5" w14:textId="2911BCA7" w:rsidR="00FC68DB" w:rsidRPr="00370A52" w:rsidRDefault="00FC68DB" w:rsidP="00B202D2">
      <w:pPr>
        <w:pStyle w:val="XMLCode"/>
        <w:keepNext/>
        <w:keepLines/>
        <w:rPr>
          <w:rFonts w:cs="Courier New"/>
          <w:sz w:val="15"/>
          <w:szCs w:val="15"/>
          <w:lang w:val="en-GB"/>
        </w:rPr>
      </w:pPr>
      <w:r w:rsidRPr="00370A52">
        <w:rPr>
          <w:b/>
          <w:lang w:val="en-GB"/>
        </w:rPr>
        <w:t xml:space="preserve">                </w:t>
      </w:r>
      <w:r w:rsidRPr="00370A52">
        <w:rPr>
          <w:sz w:val="15"/>
          <w:szCs w:val="15"/>
          <w:lang w:val="en-GB"/>
        </w:rPr>
        <w:t xml:space="preserve">  </w:t>
      </w:r>
      <w:r w:rsidRPr="00370A52">
        <w:rPr>
          <w:b/>
          <w:lang w:val="en-GB"/>
        </w:rPr>
        <w:t xml:space="preserve">  &lt;level order="3" part_index="2"/&gt;   </w:t>
      </w:r>
      <w:r w:rsidR="00311F46" w:rsidRPr="00370A52">
        <w:rPr>
          <w:rFonts w:cs="Courier New"/>
          <w:sz w:val="15"/>
          <w:szCs w:val="15"/>
          <w:lang w:val="en-GB"/>
        </w:rPr>
        <w:t xml:space="preserve">&lt;!-- hatched part in figure </w:t>
      </w:r>
      <w:r w:rsidRPr="00370A52">
        <w:rPr>
          <w:rFonts w:cs="Courier New"/>
          <w:sz w:val="15"/>
          <w:szCs w:val="15"/>
          <w:lang w:val="en-GB"/>
        </w:rPr>
        <w:t xml:space="preserve"> --&gt;</w:t>
      </w:r>
    </w:p>
    <w:p w14:paraId="2F051551" w14:textId="77777777" w:rsidR="00FC68DB" w:rsidRPr="00370A52" w:rsidRDefault="00FC68DB" w:rsidP="00B202D2">
      <w:pPr>
        <w:pStyle w:val="XMLCode"/>
        <w:keepNext/>
        <w:keepLines/>
        <w:rPr>
          <w:b/>
          <w:lang w:val="en-GB"/>
        </w:rPr>
      </w:pPr>
      <w:r w:rsidRPr="00370A52">
        <w:rPr>
          <w:b/>
          <w:lang w:val="en-GB"/>
        </w:rPr>
        <w:t xml:space="preserve">              &lt;/stacking&gt;</w:t>
      </w:r>
    </w:p>
    <w:p w14:paraId="710F9A84" w14:textId="77777777" w:rsidR="00FC68DB" w:rsidRPr="00370A52" w:rsidRDefault="00FC68DB" w:rsidP="00B202D2">
      <w:pPr>
        <w:pStyle w:val="XMLCode"/>
        <w:keepNext/>
        <w:keepLines/>
        <w:rPr>
          <w:sz w:val="15"/>
          <w:szCs w:val="15"/>
          <w:lang w:val="en-GB"/>
        </w:rPr>
      </w:pPr>
      <w:r w:rsidRPr="00370A52">
        <w:rPr>
          <w:sz w:val="15"/>
          <w:szCs w:val="15"/>
          <w:lang w:val="en-GB"/>
        </w:rPr>
        <w:t xml:space="preserve">              ...</w:t>
      </w:r>
    </w:p>
    <w:p w14:paraId="7EA7AED6" w14:textId="77777777" w:rsidR="00FC68DB" w:rsidRPr="00370A52" w:rsidRDefault="00FC68DB" w:rsidP="00B202D2">
      <w:pPr>
        <w:pStyle w:val="XMLCode"/>
        <w:keepNext/>
        <w:keepLines/>
        <w:rPr>
          <w:sz w:val="15"/>
          <w:szCs w:val="15"/>
          <w:lang w:val="en-GB"/>
        </w:rPr>
      </w:pPr>
      <w:r w:rsidRPr="00370A52">
        <w:rPr>
          <w:sz w:val="15"/>
          <w:szCs w:val="15"/>
          <w:lang w:val="en-GB"/>
        </w:rPr>
        <w:t xml:space="preserve">        &lt;/connection_0d&gt;</w:t>
      </w:r>
    </w:p>
    <w:p w14:paraId="01EB55BC" w14:textId="77777777" w:rsidR="00FC68DB" w:rsidRPr="00370A52" w:rsidRDefault="00FC68DB" w:rsidP="00B202D2">
      <w:pPr>
        <w:pStyle w:val="XMLCode"/>
        <w:keepNext/>
        <w:keepLines/>
        <w:rPr>
          <w:sz w:val="15"/>
          <w:szCs w:val="15"/>
          <w:lang w:val="en-GB"/>
        </w:rPr>
      </w:pPr>
      <w:r w:rsidRPr="00370A52">
        <w:rPr>
          <w:sz w:val="15"/>
          <w:szCs w:val="15"/>
          <w:lang w:val="en-GB"/>
        </w:rPr>
        <w:t xml:space="preserve">   &lt;/connection_list &gt;</w:t>
      </w:r>
    </w:p>
    <w:p w14:paraId="3C44C8DE" w14:textId="77777777" w:rsidR="00FC68DB" w:rsidRPr="00370A52" w:rsidRDefault="00FC68DB" w:rsidP="00B202D2">
      <w:pPr>
        <w:pStyle w:val="XMLCode"/>
        <w:keepNext/>
        <w:keepLines/>
        <w:ind w:firstLine="0"/>
        <w:rPr>
          <w:lang w:val="en-GB"/>
        </w:rPr>
      </w:pPr>
    </w:p>
    <w:p w14:paraId="35DAAFA3" w14:textId="77777777" w:rsidR="00FC68DB" w:rsidRPr="00370A52" w:rsidRDefault="00FC68DB" w:rsidP="0097331B">
      <w:pPr>
        <w:pStyle w:val="XMLCode"/>
        <w:ind w:firstLine="0"/>
        <w:rPr>
          <w:lang w:val="en-GB"/>
        </w:rPr>
      </w:pPr>
      <w:r w:rsidRPr="00370A52">
        <w:rPr>
          <w:lang w:val="en-GB"/>
        </w:rPr>
        <w:t>&lt;/connection_group&gt;</w:t>
      </w:r>
    </w:p>
    <w:p w14:paraId="141132A2" w14:textId="56EE1137" w:rsidR="00FC68DB" w:rsidRPr="00370A52" w:rsidRDefault="0026134C" w:rsidP="00A76BFE">
      <w:pPr>
        <w:pStyle w:val="Example"/>
      </w:pPr>
      <w:r>
        <w:lastRenderedPageBreak/>
        <w:t>EXAMPLE 2</w:t>
      </w:r>
      <w:r>
        <w:tab/>
      </w:r>
      <w:r w:rsidR="008663C9" w:rsidRPr="00370A52">
        <w:t xml:space="preserve">The </w:t>
      </w:r>
      <w:r w:rsidR="008663C9">
        <w:t xml:space="preserve">same </w:t>
      </w:r>
      <w:r w:rsidR="008663C9" w:rsidRPr="00370A52">
        <w:t>situations</w:t>
      </w:r>
      <w:r w:rsidR="008663C9">
        <w:t xml:space="preserve"> c</w:t>
      </w:r>
      <w:r w:rsidR="00FC68DB" w:rsidRPr="00370A52">
        <w:fldChar w:fldCharType="begin"/>
      </w:r>
      <w:r w:rsidR="00FC68DB" w:rsidRPr="00370A52">
        <w:instrText xml:space="preserve"> REF _Ref21650472 \h </w:instrText>
      </w:r>
      <w:r w:rsidR="00577CF4" w:rsidRPr="00370A52">
        <w:instrText xml:space="preserve"> \* MERGEFORMAT </w:instrText>
      </w:r>
      <w:r w:rsidR="00FC68DB" w:rsidRPr="00370A52">
        <w:fldChar w:fldCharType="end"/>
      </w:r>
      <w:r w:rsidR="008663C9">
        <w:t>an</w:t>
      </w:r>
      <w:r w:rsidR="00FC68DB" w:rsidRPr="00370A52">
        <w:t xml:space="preserve"> </w:t>
      </w:r>
      <w:r w:rsidR="008663C9">
        <w:t xml:space="preserve">also </w:t>
      </w:r>
      <w:r w:rsidR="00FC68DB" w:rsidRPr="00370A52">
        <w:t>be expressed using the nr_</w:t>
      </w:r>
      <w:r w:rsidR="00FC68DB" w:rsidRPr="008663C9">
        <w:rPr>
          <w:rFonts w:ascii="Courier New" w:hAnsi="Courier New" w:cs="Courier New"/>
        </w:rPr>
        <w:t>levels</w:t>
      </w:r>
      <w:r w:rsidR="00FC68DB" w:rsidRPr="00370A52">
        <w:t xml:space="preserve"> attribute, which simply states how many flanges of the &lt;connected_to&gt; parts are involved in each joint.</w:t>
      </w:r>
      <w:r w:rsidR="008663C9">
        <w:t xml:space="preserve"> </w:t>
      </w:r>
    </w:p>
    <w:p w14:paraId="72D03C74" w14:textId="77777777" w:rsidR="00FC68DB" w:rsidRPr="00370A52" w:rsidRDefault="00FC68DB" w:rsidP="00B202D2">
      <w:pPr>
        <w:pStyle w:val="XMLCode"/>
        <w:keepLines/>
        <w:ind w:firstLine="0"/>
        <w:rPr>
          <w:lang w:val="en-GB"/>
        </w:rPr>
      </w:pPr>
      <w:r w:rsidRPr="00370A52">
        <w:rPr>
          <w:lang w:val="en-GB"/>
        </w:rPr>
        <w:t>&lt;connection_group&gt;</w:t>
      </w:r>
    </w:p>
    <w:p w14:paraId="39AC128C" w14:textId="77777777" w:rsidR="00FC68DB" w:rsidRPr="00370A52" w:rsidRDefault="00FC68DB" w:rsidP="00B202D2">
      <w:pPr>
        <w:pStyle w:val="XMLCode"/>
        <w:keepLines/>
        <w:ind w:firstLine="0"/>
        <w:rPr>
          <w:lang w:val="en-GB"/>
        </w:rPr>
      </w:pPr>
    </w:p>
    <w:p w14:paraId="195047A0" w14:textId="77777777" w:rsidR="00FC68DB" w:rsidRPr="00370A52" w:rsidRDefault="00FC68DB" w:rsidP="00B202D2">
      <w:pPr>
        <w:pStyle w:val="XMLCode"/>
        <w:keepLines/>
        <w:ind w:firstLine="0"/>
        <w:rPr>
          <w:lang w:val="en-GB"/>
        </w:rPr>
      </w:pPr>
      <w:r w:rsidRPr="00370A52">
        <w:rPr>
          <w:lang w:val="en-GB"/>
        </w:rPr>
        <w:t xml:space="preserve">    &lt;connected_to&gt;</w:t>
      </w:r>
    </w:p>
    <w:p w14:paraId="37D87288" w14:textId="6549966E" w:rsidR="00FC68DB" w:rsidRPr="00370A52" w:rsidRDefault="00FC68DB" w:rsidP="00B202D2">
      <w:pPr>
        <w:pStyle w:val="XMLCode"/>
        <w:keepNext/>
        <w:keepLines/>
        <w:ind w:firstLine="0"/>
        <w:rPr>
          <w:rFonts w:cs="Courier New"/>
          <w:sz w:val="15"/>
          <w:szCs w:val="15"/>
          <w:lang w:val="en-GB"/>
        </w:rPr>
      </w:pPr>
      <w:r w:rsidRPr="00370A52">
        <w:rPr>
          <w:lang w:val="en-GB"/>
        </w:rPr>
        <w:t xml:space="preserve">         &lt;part index="1" label="PART_7000800"/&gt;   </w:t>
      </w:r>
      <w:r w:rsidR="00311F46" w:rsidRPr="00370A52">
        <w:rPr>
          <w:rFonts w:cs="Courier New"/>
          <w:sz w:val="15"/>
          <w:szCs w:val="15"/>
          <w:lang w:val="en-GB"/>
        </w:rPr>
        <w:t xml:space="preserve">&lt;!-- </w:t>
      </w:r>
      <w:r w:rsidR="00F0115F" w:rsidRPr="00370A52">
        <w:rPr>
          <w:rFonts w:cs="Courier New"/>
          <w:sz w:val="15"/>
          <w:szCs w:val="15"/>
          <w:lang w:val="en-GB"/>
        </w:rPr>
        <w:t>grey</w:t>
      </w:r>
      <w:r w:rsidR="00311F46" w:rsidRPr="00370A52">
        <w:rPr>
          <w:rFonts w:cs="Courier New"/>
          <w:sz w:val="15"/>
          <w:szCs w:val="15"/>
          <w:lang w:val="en-GB"/>
        </w:rPr>
        <w:t xml:space="preserve"> part in figure </w:t>
      </w:r>
      <w:r w:rsidRPr="00370A52">
        <w:rPr>
          <w:rFonts w:cs="Courier New"/>
          <w:sz w:val="15"/>
          <w:szCs w:val="15"/>
          <w:lang w:val="en-GB"/>
        </w:rPr>
        <w:t>--&gt;</w:t>
      </w:r>
    </w:p>
    <w:p w14:paraId="05AEA819" w14:textId="2E910ECB" w:rsidR="00FC68DB" w:rsidRPr="00370A52" w:rsidRDefault="00FC68DB" w:rsidP="00B202D2">
      <w:pPr>
        <w:pStyle w:val="XMLCode"/>
        <w:keepNext/>
        <w:keepLines/>
        <w:ind w:firstLine="0"/>
        <w:rPr>
          <w:lang w:val="en-GB"/>
        </w:rPr>
      </w:pPr>
      <w:r w:rsidRPr="00370A52">
        <w:rPr>
          <w:lang w:val="en-GB"/>
        </w:rPr>
        <w:t xml:space="preserve">         &lt;part index="2" label="PART_7000400"/&gt;   </w:t>
      </w:r>
      <w:r w:rsidR="00311F46" w:rsidRPr="00370A52">
        <w:rPr>
          <w:rFonts w:cs="Courier New"/>
          <w:sz w:val="15"/>
          <w:szCs w:val="15"/>
          <w:lang w:val="en-GB"/>
        </w:rPr>
        <w:t xml:space="preserve">&lt;!-- hatched part in figure </w:t>
      </w:r>
      <w:r w:rsidRPr="00370A52">
        <w:rPr>
          <w:rFonts w:cs="Courier New"/>
          <w:sz w:val="15"/>
          <w:szCs w:val="15"/>
          <w:lang w:val="en-GB"/>
        </w:rPr>
        <w:t xml:space="preserve"> --&gt;</w:t>
      </w:r>
      <w:r w:rsidRPr="00370A52">
        <w:rPr>
          <w:lang w:val="en-GB"/>
        </w:rPr>
        <w:t xml:space="preserve"> </w:t>
      </w:r>
    </w:p>
    <w:p w14:paraId="18736EA6" w14:textId="77777777" w:rsidR="00FC68DB" w:rsidRPr="00370A52" w:rsidRDefault="00FC68DB" w:rsidP="00B202D2">
      <w:pPr>
        <w:pStyle w:val="XMLCode"/>
        <w:keepLines/>
        <w:ind w:firstLine="0"/>
        <w:rPr>
          <w:lang w:val="en-GB"/>
        </w:rPr>
      </w:pPr>
      <w:r w:rsidRPr="00370A52">
        <w:rPr>
          <w:lang w:val="en-GB"/>
        </w:rPr>
        <w:t xml:space="preserve">    &lt;/connected_to&gt;</w:t>
      </w:r>
    </w:p>
    <w:p w14:paraId="1F688630" w14:textId="77777777" w:rsidR="00FC68DB" w:rsidRPr="00370A52" w:rsidRDefault="00FC68DB" w:rsidP="00B202D2">
      <w:pPr>
        <w:pStyle w:val="XMLCode"/>
        <w:keepLines/>
        <w:ind w:firstLine="0"/>
        <w:rPr>
          <w:lang w:val="en-GB"/>
        </w:rPr>
      </w:pPr>
    </w:p>
    <w:p w14:paraId="07F0958A" w14:textId="77777777" w:rsidR="00FC68DB" w:rsidRPr="00370A52" w:rsidRDefault="00FC68DB" w:rsidP="00B202D2">
      <w:pPr>
        <w:pStyle w:val="XMLCode"/>
        <w:keepLines/>
        <w:rPr>
          <w:sz w:val="15"/>
          <w:szCs w:val="15"/>
          <w:lang w:val="en-GB"/>
        </w:rPr>
      </w:pPr>
      <w:r w:rsidRPr="00370A52">
        <w:rPr>
          <w:sz w:val="15"/>
          <w:szCs w:val="15"/>
          <w:lang w:val="en-GB"/>
        </w:rPr>
        <w:t xml:space="preserve">   &lt;connection_list&gt;</w:t>
      </w:r>
    </w:p>
    <w:p w14:paraId="33A58828" w14:textId="77777777" w:rsidR="00FC68DB" w:rsidRPr="00370A52" w:rsidRDefault="00FC68DB" w:rsidP="00B202D2">
      <w:pPr>
        <w:pStyle w:val="XMLCode"/>
        <w:keepLines/>
        <w:rPr>
          <w:sz w:val="15"/>
          <w:szCs w:val="15"/>
          <w:lang w:val="en-GB"/>
        </w:rPr>
      </w:pPr>
      <w:r w:rsidRPr="00370A52">
        <w:rPr>
          <w:sz w:val="15"/>
          <w:szCs w:val="15"/>
          <w:lang w:val="en-GB"/>
        </w:rPr>
        <w:t xml:space="preserve">        &lt;connection_0d label="A"&gt;</w:t>
      </w:r>
    </w:p>
    <w:p w14:paraId="706522C5" w14:textId="5D980D42" w:rsidR="00FC68DB" w:rsidRPr="00370A52" w:rsidRDefault="00FC68DB" w:rsidP="00B202D2">
      <w:pPr>
        <w:pStyle w:val="XMLCode"/>
        <w:keepLines/>
        <w:rPr>
          <w:rFonts w:cs="Courier New"/>
          <w:sz w:val="15"/>
          <w:szCs w:val="15"/>
          <w:lang w:val="en-GB"/>
        </w:rPr>
      </w:pPr>
      <w:r w:rsidRPr="00370A52">
        <w:rPr>
          <w:b/>
          <w:lang w:val="en-GB"/>
        </w:rPr>
        <w:t xml:space="preserve">              &lt;stacking nr_levels="3"/&gt;   </w:t>
      </w:r>
      <w:r w:rsidR="007165AE">
        <w:rPr>
          <w:rFonts w:cs="Courier New"/>
          <w:sz w:val="15"/>
          <w:szCs w:val="15"/>
          <w:lang w:val="en-GB"/>
        </w:rPr>
        <w:t>&lt;!--</w:t>
      </w:r>
      <w:r w:rsidRPr="00370A52">
        <w:rPr>
          <w:rFonts w:cs="Courier New"/>
          <w:sz w:val="15"/>
          <w:szCs w:val="15"/>
          <w:lang w:val="en-GB"/>
        </w:rPr>
        <w:t xml:space="preserve"> </w:t>
      </w:r>
      <w:r w:rsidR="00311F46" w:rsidRPr="00370A52">
        <w:rPr>
          <w:rFonts w:cs="Courier New"/>
          <w:sz w:val="15"/>
          <w:szCs w:val="15"/>
          <w:lang w:val="en-GB"/>
        </w:rPr>
        <w:t>"hatched"</w:t>
      </w:r>
      <w:r w:rsidRPr="00370A52">
        <w:rPr>
          <w:rFonts w:cs="Courier New"/>
          <w:sz w:val="15"/>
          <w:szCs w:val="15"/>
          <w:lang w:val="en-GB"/>
        </w:rPr>
        <w:t>, "</w:t>
      </w:r>
      <w:r w:rsidR="00F0115F" w:rsidRPr="00370A52">
        <w:rPr>
          <w:rFonts w:cs="Courier New"/>
          <w:sz w:val="15"/>
          <w:szCs w:val="15"/>
          <w:lang w:val="en-GB"/>
        </w:rPr>
        <w:t>grey</w:t>
      </w:r>
      <w:r w:rsidRPr="00370A52">
        <w:rPr>
          <w:rFonts w:cs="Courier New"/>
          <w:sz w:val="15"/>
          <w:szCs w:val="15"/>
          <w:lang w:val="en-GB"/>
        </w:rPr>
        <w:t xml:space="preserve">" and one of </w:t>
      </w:r>
      <w:bookmarkStart w:id="339" w:name="_Hlk132188543"/>
      <w:r w:rsidRPr="00370A52">
        <w:rPr>
          <w:rFonts w:cs="Courier New"/>
          <w:sz w:val="15"/>
          <w:szCs w:val="15"/>
          <w:lang w:val="en-GB"/>
        </w:rPr>
        <w:t>"</w:t>
      </w:r>
      <w:r w:rsidR="00311F46" w:rsidRPr="00370A52">
        <w:rPr>
          <w:rFonts w:cs="Courier New"/>
          <w:sz w:val="15"/>
          <w:szCs w:val="15"/>
          <w:lang w:val="en-GB"/>
        </w:rPr>
        <w:t>hatched</w:t>
      </w:r>
      <w:r w:rsidRPr="00370A52">
        <w:rPr>
          <w:rFonts w:cs="Courier New"/>
          <w:sz w:val="15"/>
          <w:szCs w:val="15"/>
          <w:lang w:val="en-GB"/>
        </w:rPr>
        <w:t>"</w:t>
      </w:r>
      <w:bookmarkEnd w:id="339"/>
      <w:r w:rsidRPr="00370A52">
        <w:rPr>
          <w:rFonts w:cs="Courier New"/>
          <w:sz w:val="15"/>
          <w:szCs w:val="15"/>
          <w:lang w:val="en-GB"/>
        </w:rPr>
        <w:t>/"</w:t>
      </w:r>
      <w:r w:rsidR="00F0115F" w:rsidRPr="00370A52">
        <w:rPr>
          <w:rFonts w:cs="Courier New"/>
          <w:sz w:val="15"/>
          <w:szCs w:val="15"/>
          <w:lang w:val="en-GB"/>
        </w:rPr>
        <w:t>grey</w:t>
      </w:r>
      <w:r w:rsidRPr="00370A52">
        <w:rPr>
          <w:rFonts w:cs="Courier New"/>
          <w:sz w:val="15"/>
          <w:szCs w:val="15"/>
          <w:lang w:val="en-GB"/>
        </w:rPr>
        <w:t>" --&gt;</w:t>
      </w:r>
    </w:p>
    <w:p w14:paraId="72F3E144" w14:textId="77777777" w:rsidR="00FC68DB" w:rsidRPr="00370A52" w:rsidRDefault="00FC68DB" w:rsidP="00B202D2">
      <w:pPr>
        <w:pStyle w:val="XMLCode"/>
        <w:keepLines/>
        <w:rPr>
          <w:sz w:val="15"/>
          <w:szCs w:val="15"/>
          <w:lang w:val="en-GB"/>
        </w:rPr>
      </w:pPr>
      <w:r w:rsidRPr="00370A52">
        <w:rPr>
          <w:sz w:val="15"/>
          <w:szCs w:val="15"/>
          <w:lang w:val="en-GB"/>
        </w:rPr>
        <w:t xml:space="preserve">              ...</w:t>
      </w:r>
    </w:p>
    <w:p w14:paraId="1115D7BB" w14:textId="77777777" w:rsidR="00FC68DB" w:rsidRPr="00370A52" w:rsidRDefault="00FC68DB" w:rsidP="00B202D2">
      <w:pPr>
        <w:pStyle w:val="XMLCode"/>
        <w:keepLines/>
        <w:rPr>
          <w:sz w:val="15"/>
          <w:szCs w:val="15"/>
          <w:lang w:val="en-GB"/>
        </w:rPr>
      </w:pPr>
      <w:r w:rsidRPr="00370A52">
        <w:rPr>
          <w:sz w:val="15"/>
          <w:szCs w:val="15"/>
          <w:lang w:val="en-GB"/>
        </w:rPr>
        <w:t xml:space="preserve">        &lt;/connection_0d&gt;</w:t>
      </w:r>
    </w:p>
    <w:p w14:paraId="0E01D550" w14:textId="77777777" w:rsidR="00FC68DB" w:rsidRPr="00370A52" w:rsidRDefault="00FC68DB" w:rsidP="00B202D2">
      <w:pPr>
        <w:pStyle w:val="XMLCode"/>
        <w:keepLines/>
        <w:rPr>
          <w:sz w:val="15"/>
          <w:szCs w:val="15"/>
          <w:lang w:val="en-GB"/>
        </w:rPr>
      </w:pPr>
    </w:p>
    <w:p w14:paraId="77611043" w14:textId="77777777" w:rsidR="00FC68DB" w:rsidRPr="00370A52" w:rsidRDefault="00FC68DB" w:rsidP="00B202D2">
      <w:pPr>
        <w:pStyle w:val="XMLCode"/>
        <w:keepLines/>
        <w:rPr>
          <w:sz w:val="15"/>
          <w:szCs w:val="15"/>
          <w:lang w:val="en-GB"/>
        </w:rPr>
      </w:pPr>
      <w:r w:rsidRPr="00370A52">
        <w:rPr>
          <w:sz w:val="15"/>
          <w:szCs w:val="15"/>
          <w:lang w:val="en-GB"/>
        </w:rPr>
        <w:t xml:space="preserve">        &lt;connection_0d label="B"&gt;</w:t>
      </w:r>
    </w:p>
    <w:p w14:paraId="61B9CF00" w14:textId="42CE693A" w:rsidR="00FC68DB" w:rsidRPr="00370A52" w:rsidRDefault="00FC68DB" w:rsidP="00B202D2">
      <w:pPr>
        <w:pStyle w:val="XMLCode"/>
        <w:keepLines/>
        <w:rPr>
          <w:sz w:val="15"/>
          <w:szCs w:val="15"/>
          <w:lang w:val="en-GB"/>
        </w:rPr>
      </w:pPr>
      <w:r w:rsidRPr="00370A52">
        <w:rPr>
          <w:sz w:val="15"/>
          <w:szCs w:val="15"/>
          <w:lang w:val="en-GB"/>
        </w:rPr>
        <w:t xml:space="preserve">              ...                           </w:t>
      </w:r>
      <w:r w:rsidR="007165AE">
        <w:rPr>
          <w:rFonts w:cs="Courier New"/>
          <w:sz w:val="15"/>
          <w:szCs w:val="15"/>
          <w:lang w:val="en-GB"/>
        </w:rPr>
        <w:t>&lt;!--</w:t>
      </w:r>
      <w:r w:rsidRPr="00370A52">
        <w:rPr>
          <w:rFonts w:cs="Courier New"/>
          <w:sz w:val="15"/>
          <w:szCs w:val="15"/>
          <w:lang w:val="en-GB"/>
        </w:rPr>
        <w:t xml:space="preserve"> </w:t>
      </w:r>
      <w:r w:rsidR="00311F46" w:rsidRPr="00370A52">
        <w:rPr>
          <w:rFonts w:cs="Courier New"/>
          <w:sz w:val="15"/>
          <w:szCs w:val="15"/>
          <w:lang w:val="en-GB"/>
        </w:rPr>
        <w:t>"hatched"</w:t>
      </w:r>
      <w:r w:rsidRPr="00370A52">
        <w:rPr>
          <w:rFonts w:cs="Courier New"/>
          <w:sz w:val="15"/>
          <w:szCs w:val="15"/>
          <w:lang w:val="en-GB"/>
        </w:rPr>
        <w:t>, "</w:t>
      </w:r>
      <w:r w:rsidR="00F0115F" w:rsidRPr="00370A52">
        <w:rPr>
          <w:rFonts w:cs="Courier New"/>
          <w:sz w:val="15"/>
          <w:szCs w:val="15"/>
          <w:lang w:val="en-GB"/>
        </w:rPr>
        <w:t>grey</w:t>
      </w:r>
      <w:r w:rsidRPr="00370A52">
        <w:rPr>
          <w:rFonts w:cs="Courier New"/>
          <w:sz w:val="15"/>
          <w:szCs w:val="15"/>
          <w:lang w:val="en-GB"/>
        </w:rPr>
        <w:t>" in any order --&gt;</w:t>
      </w:r>
    </w:p>
    <w:p w14:paraId="30472C29" w14:textId="77777777" w:rsidR="00FC68DB" w:rsidRPr="00370A52" w:rsidRDefault="00FC68DB" w:rsidP="00B202D2">
      <w:pPr>
        <w:pStyle w:val="XMLCode"/>
        <w:keepLines/>
        <w:rPr>
          <w:sz w:val="15"/>
          <w:szCs w:val="15"/>
          <w:lang w:val="en-GB"/>
        </w:rPr>
      </w:pPr>
      <w:r w:rsidRPr="00370A52">
        <w:rPr>
          <w:sz w:val="15"/>
          <w:szCs w:val="15"/>
          <w:lang w:val="en-GB"/>
        </w:rPr>
        <w:t xml:space="preserve">        &lt;/connection_0d&gt;</w:t>
      </w:r>
    </w:p>
    <w:p w14:paraId="3575EFB8" w14:textId="77777777" w:rsidR="00FC68DB" w:rsidRPr="00370A52" w:rsidRDefault="00FC68DB" w:rsidP="00B202D2">
      <w:pPr>
        <w:pStyle w:val="XMLCode"/>
        <w:keepLines/>
        <w:rPr>
          <w:sz w:val="15"/>
          <w:szCs w:val="15"/>
          <w:lang w:val="en-GB"/>
        </w:rPr>
      </w:pPr>
    </w:p>
    <w:p w14:paraId="087A42FC" w14:textId="77777777" w:rsidR="00FC68DB" w:rsidRPr="00370A52" w:rsidRDefault="00FC68DB" w:rsidP="00B202D2">
      <w:pPr>
        <w:pStyle w:val="XMLCode"/>
        <w:keepLines/>
        <w:rPr>
          <w:sz w:val="15"/>
          <w:szCs w:val="15"/>
          <w:lang w:val="en-GB"/>
        </w:rPr>
      </w:pPr>
      <w:r w:rsidRPr="00370A52">
        <w:rPr>
          <w:sz w:val="15"/>
          <w:szCs w:val="15"/>
          <w:lang w:val="en-GB"/>
        </w:rPr>
        <w:t xml:space="preserve">        &lt;connection_0d label="C"&gt;</w:t>
      </w:r>
    </w:p>
    <w:p w14:paraId="5568688E" w14:textId="54F459B8" w:rsidR="00FC68DB" w:rsidRPr="00370A52" w:rsidRDefault="00FC68DB" w:rsidP="00B202D2">
      <w:pPr>
        <w:pStyle w:val="XMLCode"/>
        <w:keepLines/>
        <w:rPr>
          <w:rFonts w:cs="Courier New"/>
          <w:sz w:val="15"/>
          <w:szCs w:val="15"/>
          <w:lang w:val="en-GB"/>
        </w:rPr>
      </w:pPr>
      <w:r w:rsidRPr="00370A52">
        <w:rPr>
          <w:sz w:val="15"/>
          <w:szCs w:val="15"/>
          <w:lang w:val="en-GB"/>
        </w:rPr>
        <w:t xml:space="preserve">              </w:t>
      </w:r>
      <w:r w:rsidRPr="00370A52">
        <w:rPr>
          <w:b/>
          <w:lang w:val="en-GB"/>
        </w:rPr>
        <w:t xml:space="preserve">&lt;stacking nr_levels="3"/&gt;   </w:t>
      </w:r>
      <w:r w:rsidR="007165AE">
        <w:rPr>
          <w:rFonts w:cs="Courier New"/>
          <w:sz w:val="15"/>
          <w:szCs w:val="15"/>
          <w:lang w:val="en-GB"/>
        </w:rPr>
        <w:t>&lt;!--</w:t>
      </w:r>
      <w:r w:rsidRPr="00370A52">
        <w:rPr>
          <w:rFonts w:cs="Courier New"/>
          <w:sz w:val="15"/>
          <w:szCs w:val="15"/>
          <w:lang w:val="en-GB"/>
        </w:rPr>
        <w:t xml:space="preserve"> </w:t>
      </w:r>
      <w:r w:rsidR="00311F46" w:rsidRPr="00370A52">
        <w:rPr>
          <w:rFonts w:cs="Courier New"/>
          <w:sz w:val="15"/>
          <w:szCs w:val="15"/>
          <w:lang w:val="en-GB"/>
        </w:rPr>
        <w:t>"hatched"</w:t>
      </w:r>
      <w:r w:rsidRPr="00370A52">
        <w:rPr>
          <w:rFonts w:cs="Courier New"/>
          <w:sz w:val="15"/>
          <w:szCs w:val="15"/>
          <w:lang w:val="en-GB"/>
        </w:rPr>
        <w:t>, "</w:t>
      </w:r>
      <w:r w:rsidR="00F0115F" w:rsidRPr="00370A52">
        <w:rPr>
          <w:rFonts w:cs="Courier New"/>
          <w:sz w:val="15"/>
          <w:szCs w:val="15"/>
          <w:lang w:val="en-GB"/>
        </w:rPr>
        <w:t>grey</w:t>
      </w:r>
      <w:r w:rsidRPr="00370A52">
        <w:rPr>
          <w:rFonts w:cs="Courier New"/>
          <w:sz w:val="15"/>
          <w:szCs w:val="15"/>
          <w:lang w:val="en-GB"/>
        </w:rPr>
        <w:t>" and one of "</w:t>
      </w:r>
      <w:r w:rsidR="00DC27CC" w:rsidRPr="00370A52">
        <w:rPr>
          <w:rFonts w:cs="Courier New"/>
          <w:sz w:val="15"/>
          <w:szCs w:val="15"/>
          <w:lang w:val="en-GB"/>
        </w:rPr>
        <w:t>hatched</w:t>
      </w:r>
      <w:r w:rsidRPr="00370A52">
        <w:rPr>
          <w:rFonts w:cs="Courier New"/>
          <w:sz w:val="15"/>
          <w:szCs w:val="15"/>
          <w:lang w:val="en-GB"/>
        </w:rPr>
        <w:t>"/"</w:t>
      </w:r>
      <w:r w:rsidR="00F0115F" w:rsidRPr="00370A52">
        <w:rPr>
          <w:rFonts w:cs="Courier New"/>
          <w:sz w:val="15"/>
          <w:szCs w:val="15"/>
          <w:lang w:val="en-GB"/>
        </w:rPr>
        <w:t>grey</w:t>
      </w:r>
      <w:r w:rsidRPr="00370A52">
        <w:rPr>
          <w:rFonts w:cs="Courier New"/>
          <w:sz w:val="15"/>
          <w:szCs w:val="15"/>
          <w:lang w:val="en-GB"/>
        </w:rPr>
        <w:t>" --&gt;</w:t>
      </w:r>
    </w:p>
    <w:p w14:paraId="217FF378" w14:textId="77777777" w:rsidR="00FC68DB" w:rsidRPr="00370A52" w:rsidRDefault="00FC68DB" w:rsidP="00B202D2">
      <w:pPr>
        <w:pStyle w:val="XMLCode"/>
        <w:keepLines/>
        <w:rPr>
          <w:sz w:val="15"/>
          <w:szCs w:val="15"/>
          <w:lang w:val="en-GB"/>
        </w:rPr>
      </w:pPr>
      <w:r w:rsidRPr="00370A52">
        <w:rPr>
          <w:sz w:val="15"/>
          <w:szCs w:val="15"/>
          <w:lang w:val="en-GB"/>
        </w:rPr>
        <w:t xml:space="preserve">              ...</w:t>
      </w:r>
    </w:p>
    <w:p w14:paraId="44ABFAF1" w14:textId="77777777" w:rsidR="00FC68DB" w:rsidRPr="00370A52" w:rsidRDefault="00FC68DB" w:rsidP="00B202D2">
      <w:pPr>
        <w:pStyle w:val="XMLCode"/>
        <w:keepLines/>
        <w:rPr>
          <w:sz w:val="15"/>
          <w:szCs w:val="15"/>
          <w:lang w:val="en-GB"/>
        </w:rPr>
      </w:pPr>
      <w:r w:rsidRPr="00370A52">
        <w:rPr>
          <w:sz w:val="15"/>
          <w:szCs w:val="15"/>
          <w:lang w:val="en-GB"/>
        </w:rPr>
        <w:t xml:space="preserve">        &lt;/connection_0d&gt;</w:t>
      </w:r>
    </w:p>
    <w:p w14:paraId="14C6B9CF" w14:textId="77777777" w:rsidR="00FC68DB" w:rsidRPr="00370A52" w:rsidRDefault="00FC68DB" w:rsidP="00B202D2">
      <w:pPr>
        <w:pStyle w:val="XMLCode"/>
        <w:keepLines/>
        <w:rPr>
          <w:sz w:val="15"/>
          <w:szCs w:val="15"/>
          <w:lang w:val="en-GB"/>
        </w:rPr>
      </w:pPr>
      <w:r w:rsidRPr="00370A52">
        <w:rPr>
          <w:sz w:val="15"/>
          <w:szCs w:val="15"/>
          <w:lang w:val="en-GB"/>
        </w:rPr>
        <w:t xml:space="preserve">   &lt;/connection_list &gt;</w:t>
      </w:r>
    </w:p>
    <w:p w14:paraId="26D2EDE7" w14:textId="77777777" w:rsidR="00FC68DB" w:rsidRPr="00370A52" w:rsidRDefault="00FC68DB" w:rsidP="00B202D2">
      <w:pPr>
        <w:pStyle w:val="XMLCode"/>
        <w:keepLines/>
        <w:ind w:firstLine="0"/>
        <w:rPr>
          <w:lang w:val="en-GB"/>
        </w:rPr>
      </w:pPr>
    </w:p>
    <w:p w14:paraId="04FD7723" w14:textId="77777777" w:rsidR="00FC68DB" w:rsidRPr="00370A52" w:rsidRDefault="00FC68DB" w:rsidP="00B202D2">
      <w:pPr>
        <w:pStyle w:val="XMLCode"/>
        <w:keepLines/>
        <w:ind w:firstLine="0"/>
        <w:rPr>
          <w:lang w:val="en-GB"/>
        </w:rPr>
      </w:pPr>
      <w:r w:rsidRPr="00370A52">
        <w:rPr>
          <w:lang w:val="en-GB"/>
        </w:rPr>
        <w:t>&lt;/connection_group&gt;</w:t>
      </w:r>
    </w:p>
    <w:p w14:paraId="6D76F896" w14:textId="455B6287" w:rsidR="00FC68DB" w:rsidRDefault="00FC68DB" w:rsidP="00B202D2">
      <w:pPr>
        <w:pStyle w:val="berschrift3"/>
      </w:pPr>
      <w:bookmarkStart w:id="340" w:name="_Ref414608310"/>
      <w:bookmarkStart w:id="341" w:name="_Toc3556950"/>
      <w:bookmarkStart w:id="342" w:name="_Toc34747200"/>
      <w:bookmarkStart w:id="343" w:name="_Toc77102014"/>
      <w:bookmarkStart w:id="344" w:name="_Toc167044021"/>
      <w:r w:rsidRPr="005C2D94">
        <w:t xml:space="preserve">Contacts and </w:t>
      </w:r>
      <w:r w:rsidR="00D01D0E">
        <w:t>f</w:t>
      </w:r>
      <w:r w:rsidRPr="005C2D94">
        <w:t>riction</w:t>
      </w:r>
      <w:bookmarkEnd w:id="340"/>
      <w:bookmarkEnd w:id="341"/>
      <w:bookmarkEnd w:id="342"/>
      <w:bookmarkEnd w:id="343"/>
      <w:bookmarkEnd w:id="344"/>
    </w:p>
    <w:p w14:paraId="169FCE0D" w14:textId="1292DB6C" w:rsidR="00EE0CF2" w:rsidRPr="00EE0CF2" w:rsidRDefault="00EE0CF2" w:rsidP="0013175B">
      <w:pPr>
        <w:pStyle w:val="berschrift4"/>
      </w:pPr>
      <w:r>
        <w:t>General</w:t>
      </w:r>
    </w:p>
    <w:p w14:paraId="082B7A0C" w14:textId="5A054BE7" w:rsidR="00FC68DB" w:rsidRPr="000A1B7B" w:rsidRDefault="00FC68DB" w:rsidP="00B202D2">
      <w:r w:rsidRPr="005C2D94">
        <w:t>For many joint typ</w:t>
      </w:r>
      <w:r w:rsidRPr="001E4607">
        <w:t>es</w:t>
      </w:r>
      <w:r w:rsidR="00E86102">
        <w:t>, e.g.</w:t>
      </w:r>
      <w:r w:rsidRPr="001E4607">
        <w:t xml:space="preserve"> bolts</w:t>
      </w:r>
      <w:r w:rsidR="00E86102">
        <w:t xml:space="preserve"> and</w:t>
      </w:r>
      <w:r w:rsidRPr="001E4607">
        <w:t xml:space="preserve"> screws</w:t>
      </w:r>
      <w:r w:rsidRPr="00BD52D7">
        <w:t xml:space="preserve">, friction between the jointed partners plays an important role for the manufacturing and the mechanical </w:t>
      </w:r>
      <w:r w:rsidR="0028507E" w:rsidRPr="00BD52D7">
        <w:t>behaviour</w:t>
      </w:r>
      <w:r w:rsidRPr="00BD52D7">
        <w:t xml:space="preserve"> of the joints in service. </w:t>
      </w:r>
    </w:p>
    <w:p w14:paraId="06F5D30A" w14:textId="6B36704D" w:rsidR="00FC68DB" w:rsidRPr="00F54804" w:rsidRDefault="00FC68DB" w:rsidP="00B202D2">
      <w:r w:rsidRPr="000A1B7B">
        <w:t>In general, f</w:t>
      </w:r>
      <w:r w:rsidRPr="00726144">
        <w:t>riction is a property of pairs of materials in contact. Normally it can be assumed that the friction pr</w:t>
      </w:r>
      <w:r w:rsidRPr="00F54804">
        <w:t xml:space="preserve">operty, here simply characterized by the </w:t>
      </w:r>
      <w:r w:rsidRPr="00F54804">
        <w:rPr>
          <w:rFonts w:cs="Calibri"/>
          <w:lang w:eastAsia="zh-CN"/>
        </w:rPr>
        <w:t xml:space="preserve">static and kinetic </w:t>
      </w:r>
      <w:r w:rsidRPr="00F54804">
        <w:t xml:space="preserve">friction coefficients, is homogenous. Nevertheless, friction properties </w:t>
      </w:r>
      <w:r w:rsidR="003359B7">
        <w:t>shall</w:t>
      </w:r>
      <w:r w:rsidR="003359B7" w:rsidRPr="00F54804">
        <w:t xml:space="preserve"> </w:t>
      </w:r>
      <w:r w:rsidRPr="00F54804">
        <w:t xml:space="preserve">allow for local modification of an individual connection </w:t>
      </w:r>
      <w:r w:rsidR="00641774" w:rsidRPr="00F54804">
        <w:t>to</w:t>
      </w:r>
      <w:r w:rsidRPr="00F54804">
        <w:t xml:space="preserve"> enhance the service </w:t>
      </w:r>
      <w:r w:rsidR="00AC3CCF" w:rsidRPr="00F54804">
        <w:t>behaviour</w:t>
      </w:r>
      <w:r w:rsidRPr="00F54804">
        <w:t>.</w:t>
      </w:r>
    </w:p>
    <w:p w14:paraId="1FADCE59" w14:textId="79400271" w:rsidR="00FC68DB" w:rsidRPr="00F54804" w:rsidRDefault="00FC68DB" w:rsidP="00B202D2">
      <w:r w:rsidRPr="00F54804">
        <w:t xml:space="preserve">In χMCF, friction coefficients for any combination of joint partners defined in </w:t>
      </w:r>
      <w:r w:rsidRPr="00641774">
        <w:rPr>
          <w:rStyle w:val="CodeCharacter"/>
        </w:rPr>
        <w:t>&lt;connected_to</w:t>
      </w:r>
      <w:r w:rsidR="00641774" w:rsidRPr="00641774">
        <w:rPr>
          <w:rStyle w:val="CodeCharacter"/>
        </w:rPr>
        <w:t>/</w:t>
      </w:r>
      <w:r w:rsidRPr="00641774">
        <w:rPr>
          <w:rStyle w:val="CodeCharacter"/>
        </w:rPr>
        <w:t>&gt;</w:t>
      </w:r>
      <w:r w:rsidR="00531717" w:rsidRPr="00F54804">
        <w:rPr>
          <w:rFonts w:cs="Calibri"/>
          <w:lang w:eastAsia="zh-CN"/>
        </w:rPr>
        <w:t xml:space="preserve"> </w:t>
      </w:r>
      <w:r w:rsidRPr="00F54804">
        <w:t xml:space="preserve">can be specified by the element </w:t>
      </w:r>
      <w:r w:rsidRPr="00641774">
        <w:rPr>
          <w:rStyle w:val="CodeCharacter"/>
        </w:rPr>
        <w:t>&lt;contact/&gt;</w:t>
      </w:r>
      <w:r w:rsidRPr="00F54804">
        <w:t xml:space="preserve"> which is nested in the element </w:t>
      </w:r>
      <w:r w:rsidRPr="00641774">
        <w:rPr>
          <w:rStyle w:val="CodeCharacter"/>
        </w:rPr>
        <w:t>&lt;contact_list/&gt;.</w:t>
      </w:r>
      <w:r w:rsidR="00531717" w:rsidRPr="00F54804">
        <w:rPr>
          <w:rFonts w:cs="Calibri"/>
          <w:lang w:eastAsia="zh-CN"/>
        </w:rPr>
        <w:t xml:space="preserve"> </w:t>
      </w:r>
      <w:r w:rsidRPr="00F54804">
        <w:t xml:space="preserve">Each part in contact </w:t>
      </w:r>
      <w:r w:rsidRPr="00F54804">
        <w:rPr>
          <w:rFonts w:cs="Courier New"/>
        </w:rPr>
        <w:t xml:space="preserve">is given by the </w:t>
      </w:r>
      <w:r w:rsidRPr="00F54804">
        <w:t xml:space="preserve">element </w:t>
      </w:r>
      <w:r w:rsidRPr="00641774">
        <w:rPr>
          <w:rStyle w:val="CodeCharacter"/>
        </w:rPr>
        <w:t>&lt;partner/&gt;.</w:t>
      </w:r>
      <w:r w:rsidR="00531717" w:rsidRPr="00F54804">
        <w:rPr>
          <w:rFonts w:cs="Calibri"/>
          <w:lang w:eastAsia="zh-CN"/>
        </w:rPr>
        <w:t xml:space="preserve"> </w:t>
      </w:r>
      <w:r w:rsidRPr="00F54804">
        <w:rPr>
          <w:rFonts w:cs="Courier New"/>
        </w:rPr>
        <w:t xml:space="preserve">The </w:t>
      </w:r>
      <w:r w:rsidRPr="00F54804">
        <w:rPr>
          <w:rFonts w:cs="Calibri"/>
          <w:lang w:eastAsia="zh-CN"/>
        </w:rPr>
        <w:t xml:space="preserve">static and kinetic </w:t>
      </w:r>
      <w:r w:rsidRPr="00F54804">
        <w:t xml:space="preserve">friction coefficients </w:t>
      </w:r>
      <w:r w:rsidRPr="00F54804">
        <w:rPr>
          <w:rFonts w:cs="Courier New"/>
        </w:rPr>
        <w:t xml:space="preserve">are defined by the </w:t>
      </w:r>
      <w:r w:rsidRPr="00F54804">
        <w:t xml:space="preserve">element </w:t>
      </w:r>
      <w:r w:rsidRPr="00641774">
        <w:rPr>
          <w:rStyle w:val="CodeCharacter"/>
        </w:rPr>
        <w:t>&lt;coefficients/&gt;</w:t>
      </w:r>
      <w:r w:rsidRPr="00F54804">
        <w:t>.</w:t>
      </w:r>
    </w:p>
    <w:p w14:paraId="69D1EA25" w14:textId="77777777" w:rsidR="00FC68DB" w:rsidRPr="00F54804" w:rsidRDefault="00FC68DB" w:rsidP="00B202D2">
      <w:r w:rsidRPr="00F54804">
        <w:t xml:space="preserve">The friction property between the head of a bolt to jointed parts is specified, where the joint is defined. </w:t>
      </w:r>
    </w:p>
    <w:p w14:paraId="35108806" w14:textId="68AC3652" w:rsidR="00FC68DB" w:rsidRPr="00F54804" w:rsidRDefault="00FC68DB">
      <w:pPr>
        <w:pStyle w:val="berschrift4"/>
      </w:pPr>
      <w:bookmarkStart w:id="345" w:name="_Ref414841585"/>
      <w:bookmarkStart w:id="346" w:name="_Toc3556951"/>
      <w:bookmarkStart w:id="347" w:name="_Toc34747201"/>
      <w:bookmarkStart w:id="348" w:name="_Toc77102015"/>
      <w:r w:rsidRPr="00F54804">
        <w:t xml:space="preserve">Element </w:t>
      </w:r>
      <w:r w:rsidRPr="009B6E79">
        <w:rPr>
          <w:rFonts w:ascii="Courier New" w:hAnsi="Courier New"/>
          <w:bCs/>
        </w:rPr>
        <w:t>&lt;contact_list/&gt;</w:t>
      </w:r>
      <w:bookmarkEnd w:id="345"/>
      <w:bookmarkEnd w:id="346"/>
      <w:bookmarkEnd w:id="347"/>
      <w:bookmarkEnd w:id="348"/>
      <w:r w:rsidR="00E86102">
        <w:t xml:space="preserve"> </w:t>
      </w:r>
    </w:p>
    <w:p w14:paraId="194FA874" w14:textId="6ABE51C1" w:rsidR="007526CE" w:rsidRPr="00BF5C18" w:rsidRDefault="00FC68DB" w:rsidP="0013175B">
      <w:pPr>
        <w:pStyle w:val="Textkrper"/>
      </w:pPr>
      <w:r w:rsidRPr="00F54804">
        <w:t xml:space="preserve">Relevant contacts, which are possible between the flange partners of a </w:t>
      </w:r>
      <w:r w:rsidRPr="00641774">
        <w:rPr>
          <w:rStyle w:val="CodeCharacter"/>
        </w:rPr>
        <w:t>&lt;connection_group/&gt;</w:t>
      </w:r>
      <w:r w:rsidRPr="00F54804">
        <w:t xml:space="preserve">, are collected in a </w:t>
      </w:r>
      <w:r w:rsidRPr="00641774">
        <w:rPr>
          <w:rStyle w:val="CodeCharacter"/>
        </w:rPr>
        <w:t>&lt;contact_list/&gt;</w:t>
      </w:r>
      <w:r w:rsidRPr="00F54804">
        <w:t xml:space="preserve">. </w:t>
      </w:r>
      <w:r w:rsidR="007526CE">
        <w:t xml:space="preserve">The </w:t>
      </w:r>
      <w:r w:rsidRPr="00F54804">
        <w:t xml:space="preserve">XML specification of </w:t>
      </w:r>
      <w:r w:rsidRPr="00251C60">
        <w:rPr>
          <w:rStyle w:val="CodeCharacter"/>
        </w:rPr>
        <w:t>&lt;contact_list/&gt;</w:t>
      </w:r>
      <w:r w:rsidRPr="00F54804">
        <w:t xml:space="preserve"> </w:t>
      </w:r>
      <w:r w:rsidRPr="00F54804">
        <w:rPr>
          <w:rFonts w:cs="Courier New"/>
        </w:rPr>
        <w:t>element</w:t>
      </w:r>
      <w:r w:rsidR="007526CE">
        <w:rPr>
          <w:rFonts w:cs="Courier New"/>
        </w:rPr>
        <w:t xml:space="preserve"> is shown in </w:t>
      </w:r>
      <w:r w:rsidR="007526CE">
        <w:rPr>
          <w:rFonts w:cs="Courier New"/>
          <w:b/>
          <w:bCs/>
        </w:rPr>
        <w:fldChar w:fldCharType="begin"/>
      </w:r>
      <w:r w:rsidR="007526CE">
        <w:rPr>
          <w:rFonts w:cs="Courier New"/>
        </w:rPr>
        <w:instrText xml:space="preserve"> REF _Ref101338881 \h </w:instrText>
      </w:r>
      <w:r w:rsidR="002E30E6">
        <w:rPr>
          <w:rFonts w:cs="Courier New"/>
        </w:rPr>
        <w:instrText xml:space="preserve"> \* MERGEFORMAT </w:instrText>
      </w:r>
      <w:r w:rsidR="007526CE">
        <w:rPr>
          <w:rFonts w:cs="Courier New"/>
          <w:b/>
          <w:bCs/>
        </w:rPr>
      </w:r>
      <w:r w:rsidR="007526CE">
        <w:rPr>
          <w:rFonts w:cs="Courier New"/>
          <w:b/>
          <w:bCs/>
        </w:rPr>
        <w:fldChar w:fldCharType="separate"/>
      </w:r>
      <w:r w:rsidR="00A965C9" w:rsidRPr="00F54804">
        <w:t xml:space="preserve">Table </w:t>
      </w:r>
      <w:r w:rsidR="00A965C9">
        <w:rPr>
          <w:noProof/>
        </w:rPr>
        <w:t>12</w:t>
      </w:r>
      <w:r w:rsidR="007526CE">
        <w:rPr>
          <w:rFonts w:cs="Courier New"/>
        </w:rPr>
        <w:fldChar w:fldCharType="end"/>
      </w:r>
      <w:r w:rsidR="007526CE">
        <w:t>.</w:t>
      </w:r>
    </w:p>
    <w:p w14:paraId="2DBC55AD" w14:textId="5E5BB656" w:rsidR="007526CE" w:rsidRPr="00F54804" w:rsidRDefault="00FC68DB" w:rsidP="001640C5">
      <w:pPr>
        <w:pStyle w:val="Beschriftung"/>
        <w:keepNext/>
        <w:keepLines/>
      </w:pPr>
      <w:bookmarkStart w:id="349" w:name="_Ref101338881"/>
      <w:bookmarkStart w:id="350" w:name="_Toc414573794"/>
      <w:bookmarkStart w:id="351" w:name="_Toc3566421"/>
      <w:bookmarkStart w:id="352" w:name="_Toc34747424"/>
      <w:bookmarkStart w:id="353" w:name="_Toc77095872"/>
      <w:bookmarkStart w:id="354" w:name="_Toc167044222"/>
      <w:r w:rsidRPr="00F54804">
        <w:t xml:space="preserve">Table </w:t>
      </w:r>
      <w:r w:rsidRPr="00F54804">
        <w:fldChar w:fldCharType="begin"/>
      </w:r>
      <w:r w:rsidRPr="00F54804">
        <w:instrText xml:space="preserve"> SEQ Table \* ARABIC </w:instrText>
      </w:r>
      <w:r w:rsidRPr="00F54804">
        <w:fldChar w:fldCharType="separate"/>
      </w:r>
      <w:r w:rsidR="00A965C9">
        <w:rPr>
          <w:noProof/>
        </w:rPr>
        <w:t>12</w:t>
      </w:r>
      <w:r w:rsidRPr="00F54804">
        <w:fldChar w:fldCharType="end"/>
      </w:r>
      <w:bookmarkEnd w:id="349"/>
      <w:r w:rsidR="007526CE">
        <w:t xml:space="preserve"> —</w:t>
      </w:r>
      <w:r w:rsidR="00AC3CCF">
        <w:t xml:space="preserve"> </w:t>
      </w:r>
      <w:r w:rsidRPr="00F54804">
        <w:t xml:space="preserve">Nested elements of </w:t>
      </w:r>
      <w:r w:rsidRPr="005C2D94">
        <w:t xml:space="preserve">element </w:t>
      </w:r>
      <w:r w:rsidRPr="005C2D94">
        <w:rPr>
          <w:rFonts w:ascii="Courier New" w:hAnsi="Courier New" w:cs="Courier New"/>
        </w:rPr>
        <w:t>&lt;contact_list/&gt;</w:t>
      </w:r>
      <w:bookmarkEnd w:id="350"/>
      <w:bookmarkEnd w:id="351"/>
      <w:bookmarkEnd w:id="352"/>
      <w:bookmarkEnd w:id="353"/>
      <w:bookmarkEnd w:id="354"/>
    </w:p>
    <w:tbl>
      <w:tblPr>
        <w:tblW w:w="0" w:type="auto"/>
        <w:jc w:val="center"/>
        <w:tblLayout w:type="fixed"/>
        <w:tblLook w:val="04A0" w:firstRow="1" w:lastRow="0" w:firstColumn="1" w:lastColumn="0" w:noHBand="0" w:noVBand="1"/>
      </w:tblPr>
      <w:tblGrid>
        <w:gridCol w:w="2111"/>
        <w:gridCol w:w="2268"/>
        <w:gridCol w:w="1276"/>
        <w:gridCol w:w="2837"/>
      </w:tblGrid>
      <w:tr w:rsidR="007526CE" w:rsidRPr="00AB5772" w14:paraId="573BCF8D" w14:textId="77777777" w:rsidTr="0013175B">
        <w:trPr>
          <w:cantSplit/>
          <w:tblHeader/>
          <w:jc w:val="center"/>
        </w:trPr>
        <w:tc>
          <w:tcPr>
            <w:tcW w:w="2111" w:type="dxa"/>
            <w:tcBorders>
              <w:top w:val="single" w:sz="8" w:space="0" w:color="000000"/>
              <w:left w:val="single" w:sz="8" w:space="0" w:color="000000"/>
              <w:bottom w:val="single" w:sz="8" w:space="0" w:color="000000"/>
              <w:right w:val="nil"/>
            </w:tcBorders>
            <w:shd w:val="clear" w:color="auto" w:fill="F3F3F3"/>
            <w:vAlign w:val="bottom"/>
            <w:hideMark/>
          </w:tcPr>
          <w:p w14:paraId="2D2F946E" w14:textId="55EFD827" w:rsidR="007526CE" w:rsidRPr="00AB5772" w:rsidRDefault="00CC3429" w:rsidP="0013175B">
            <w:pPr>
              <w:keepNext/>
              <w:suppressAutoHyphens/>
              <w:jc w:val="center"/>
              <w:rPr>
                <w:rFonts w:cs="Calibri"/>
                <w:b/>
                <w:lang w:eastAsia="zh-CN"/>
              </w:rPr>
            </w:pPr>
            <w:r>
              <w:rPr>
                <w:b/>
              </w:rPr>
              <w:t>Nested elements</w:t>
            </w:r>
          </w:p>
        </w:tc>
        <w:tc>
          <w:tcPr>
            <w:tcW w:w="2268" w:type="dxa"/>
            <w:tcBorders>
              <w:top w:val="single" w:sz="8" w:space="0" w:color="000000"/>
              <w:left w:val="single" w:sz="4" w:space="0" w:color="000000"/>
              <w:bottom w:val="single" w:sz="8" w:space="0" w:color="000000"/>
              <w:right w:val="nil"/>
            </w:tcBorders>
            <w:shd w:val="clear" w:color="auto" w:fill="F3F3F3"/>
            <w:vAlign w:val="bottom"/>
            <w:hideMark/>
          </w:tcPr>
          <w:p w14:paraId="155E1DD9" w14:textId="77777777" w:rsidR="007526CE" w:rsidRPr="00AB5772" w:rsidRDefault="007526CE" w:rsidP="0013175B">
            <w:pPr>
              <w:keepNext/>
              <w:suppressAutoHyphens/>
              <w:jc w:val="center"/>
              <w:rPr>
                <w:rFonts w:cs="Calibri"/>
                <w:b/>
                <w:lang w:eastAsia="zh-CN"/>
              </w:rPr>
            </w:pPr>
            <w:r w:rsidRPr="00AB5772">
              <w:rPr>
                <w:b/>
              </w:rPr>
              <w:t>Multiplicity</w:t>
            </w:r>
          </w:p>
        </w:tc>
        <w:tc>
          <w:tcPr>
            <w:tcW w:w="1276" w:type="dxa"/>
            <w:tcBorders>
              <w:top w:val="single" w:sz="8" w:space="0" w:color="000000"/>
              <w:left w:val="single" w:sz="4" w:space="0" w:color="000000"/>
              <w:bottom w:val="single" w:sz="8" w:space="0" w:color="000000"/>
              <w:right w:val="nil"/>
            </w:tcBorders>
            <w:shd w:val="clear" w:color="auto" w:fill="F3F3F3"/>
            <w:vAlign w:val="bottom"/>
            <w:hideMark/>
          </w:tcPr>
          <w:p w14:paraId="56ABD829" w14:textId="77777777" w:rsidR="007526CE" w:rsidRPr="00AB5772" w:rsidRDefault="007526CE" w:rsidP="0013175B">
            <w:pPr>
              <w:keepNext/>
              <w:suppressAutoHyphens/>
              <w:jc w:val="center"/>
              <w:rPr>
                <w:rFonts w:cs="Calibri"/>
                <w:b/>
                <w:lang w:eastAsia="zh-CN"/>
              </w:rPr>
            </w:pPr>
            <w:r w:rsidRPr="00AB5772">
              <w:rPr>
                <w:b/>
              </w:rPr>
              <w:t>Use</w:t>
            </w:r>
          </w:p>
        </w:tc>
        <w:tc>
          <w:tcPr>
            <w:tcW w:w="2837" w:type="dxa"/>
            <w:tcBorders>
              <w:top w:val="single" w:sz="8" w:space="0" w:color="000000"/>
              <w:left w:val="single" w:sz="4" w:space="0" w:color="000000"/>
              <w:bottom w:val="single" w:sz="8" w:space="0" w:color="000000"/>
              <w:right w:val="single" w:sz="8" w:space="0" w:color="000000"/>
            </w:tcBorders>
            <w:shd w:val="clear" w:color="auto" w:fill="F3F3F3"/>
            <w:vAlign w:val="bottom"/>
            <w:hideMark/>
          </w:tcPr>
          <w:p w14:paraId="19907DEE" w14:textId="77777777" w:rsidR="007526CE" w:rsidRPr="00AB5772" w:rsidRDefault="007526CE" w:rsidP="0013175B">
            <w:pPr>
              <w:keepNext/>
              <w:suppressAutoHyphens/>
              <w:jc w:val="center"/>
              <w:rPr>
                <w:rFonts w:cs="Calibri"/>
                <w:lang w:eastAsia="zh-CN"/>
              </w:rPr>
            </w:pPr>
            <w:r w:rsidRPr="00AB5772">
              <w:rPr>
                <w:b/>
              </w:rPr>
              <w:t>Constraint</w:t>
            </w:r>
          </w:p>
        </w:tc>
      </w:tr>
      <w:tr w:rsidR="007526CE" w:rsidRPr="00F54804" w14:paraId="32DB6F95" w14:textId="77777777" w:rsidTr="0013175B">
        <w:trPr>
          <w:cantSplit/>
          <w:jc w:val="center"/>
        </w:trPr>
        <w:tc>
          <w:tcPr>
            <w:tcW w:w="2111" w:type="dxa"/>
            <w:tcBorders>
              <w:top w:val="single" w:sz="8" w:space="0" w:color="000000"/>
              <w:left w:val="single" w:sz="8" w:space="0" w:color="000000"/>
              <w:bottom w:val="single" w:sz="4" w:space="0" w:color="000000"/>
              <w:right w:val="nil"/>
            </w:tcBorders>
            <w:hideMark/>
          </w:tcPr>
          <w:p w14:paraId="2C9647FD" w14:textId="77777777" w:rsidR="007526CE" w:rsidRPr="00F54804" w:rsidRDefault="007526CE" w:rsidP="00CE30E7">
            <w:pPr>
              <w:suppressAutoHyphens/>
              <w:rPr>
                <w:rFonts w:cs="Calibri"/>
                <w:sz w:val="20"/>
                <w:szCs w:val="20"/>
                <w:lang w:eastAsia="zh-CN"/>
              </w:rPr>
            </w:pPr>
            <w:r w:rsidRPr="00F54804">
              <w:rPr>
                <w:sz w:val="20"/>
                <w:szCs w:val="20"/>
              </w:rPr>
              <w:t>contact</w:t>
            </w:r>
          </w:p>
        </w:tc>
        <w:tc>
          <w:tcPr>
            <w:tcW w:w="2268" w:type="dxa"/>
            <w:tcBorders>
              <w:top w:val="single" w:sz="8" w:space="0" w:color="000000"/>
              <w:left w:val="single" w:sz="4" w:space="0" w:color="000000"/>
              <w:bottom w:val="single" w:sz="4" w:space="0" w:color="000000"/>
              <w:right w:val="nil"/>
            </w:tcBorders>
            <w:hideMark/>
          </w:tcPr>
          <w:p w14:paraId="1C5480BD" w14:textId="77777777" w:rsidR="007526CE" w:rsidRPr="00F54804" w:rsidRDefault="007526CE" w:rsidP="00CE30E7">
            <w:pPr>
              <w:suppressAutoHyphens/>
              <w:rPr>
                <w:rFonts w:cs="Calibri"/>
                <w:sz w:val="20"/>
                <w:szCs w:val="20"/>
                <w:lang w:eastAsia="zh-CN"/>
              </w:rPr>
            </w:pPr>
            <w:r w:rsidRPr="00F54804">
              <w:rPr>
                <w:sz w:val="20"/>
                <w:szCs w:val="20"/>
              </w:rPr>
              <w:t>1 - *</w:t>
            </w:r>
          </w:p>
        </w:tc>
        <w:tc>
          <w:tcPr>
            <w:tcW w:w="1276" w:type="dxa"/>
            <w:tcBorders>
              <w:top w:val="single" w:sz="8" w:space="0" w:color="000000"/>
              <w:left w:val="single" w:sz="4" w:space="0" w:color="000000"/>
              <w:bottom w:val="single" w:sz="4" w:space="0" w:color="000000"/>
              <w:right w:val="nil"/>
            </w:tcBorders>
            <w:hideMark/>
          </w:tcPr>
          <w:p w14:paraId="70DBA59A" w14:textId="77777777" w:rsidR="007526CE" w:rsidRPr="00F54804" w:rsidRDefault="007526CE" w:rsidP="00CE30E7">
            <w:pPr>
              <w:suppressAutoHyphens/>
              <w:rPr>
                <w:rFonts w:cs="Calibri"/>
                <w:sz w:val="20"/>
                <w:szCs w:val="20"/>
                <w:lang w:eastAsia="zh-CN"/>
              </w:rPr>
            </w:pPr>
            <w:r w:rsidRPr="00F54804">
              <w:rPr>
                <w:sz w:val="20"/>
                <w:szCs w:val="20"/>
              </w:rPr>
              <w:t>Required</w:t>
            </w:r>
          </w:p>
        </w:tc>
        <w:tc>
          <w:tcPr>
            <w:tcW w:w="2837" w:type="dxa"/>
            <w:tcBorders>
              <w:top w:val="single" w:sz="8" w:space="0" w:color="000000"/>
              <w:left w:val="single" w:sz="4" w:space="0" w:color="000000"/>
              <w:bottom w:val="single" w:sz="4" w:space="0" w:color="000000"/>
              <w:right w:val="single" w:sz="8" w:space="0" w:color="000000"/>
            </w:tcBorders>
            <w:hideMark/>
          </w:tcPr>
          <w:p w14:paraId="356D0812" w14:textId="39F2E2BF" w:rsidR="007526CE" w:rsidRPr="00F54804" w:rsidRDefault="007526CE" w:rsidP="00CE30E7">
            <w:pPr>
              <w:keepNext/>
              <w:suppressAutoHyphens/>
              <w:rPr>
                <w:rFonts w:cs="Calibri"/>
                <w:lang w:eastAsia="zh-CN"/>
              </w:rPr>
            </w:pPr>
            <w:r w:rsidRPr="00F54804">
              <w:rPr>
                <w:sz w:val="20"/>
                <w:szCs w:val="20"/>
              </w:rPr>
              <w:t xml:space="preserve">Any set (= non-ordered pair) of physical contact partners </w:t>
            </w:r>
            <w:r w:rsidR="003359B7">
              <w:rPr>
                <w:sz w:val="20"/>
                <w:szCs w:val="20"/>
              </w:rPr>
              <w:t xml:space="preserve">is </w:t>
            </w:r>
            <w:r w:rsidRPr="00F54804">
              <w:rPr>
                <w:sz w:val="20"/>
                <w:szCs w:val="20"/>
              </w:rPr>
              <w:t xml:space="preserve">not </w:t>
            </w:r>
            <w:r w:rsidR="003359B7">
              <w:rPr>
                <w:sz w:val="20"/>
                <w:szCs w:val="20"/>
              </w:rPr>
              <w:t xml:space="preserve">allowed to </w:t>
            </w:r>
            <w:r w:rsidRPr="00F54804">
              <w:rPr>
                <w:sz w:val="20"/>
                <w:szCs w:val="20"/>
              </w:rPr>
              <w:t xml:space="preserve">appear more than once within a </w:t>
            </w:r>
            <w:r w:rsidRPr="00641774">
              <w:rPr>
                <w:rStyle w:val="CodeCharacter"/>
              </w:rPr>
              <w:t>&lt;contact_list/&gt;</w:t>
            </w:r>
            <w:r w:rsidRPr="00F54804">
              <w:rPr>
                <w:sz w:val="20"/>
                <w:szCs w:val="20"/>
              </w:rPr>
              <w:t xml:space="preserve">. </w:t>
            </w:r>
          </w:p>
        </w:tc>
      </w:tr>
    </w:tbl>
    <w:p w14:paraId="6F080BB3" w14:textId="22B5D72D" w:rsidR="007526CE" w:rsidRPr="00BD52D7" w:rsidRDefault="00FC68DB" w:rsidP="00B202D2">
      <w:pPr>
        <w:spacing w:before="120"/>
      </w:pPr>
      <w:r w:rsidRPr="005C2D94">
        <w:t xml:space="preserve">The element </w:t>
      </w:r>
      <w:r w:rsidRPr="00641774">
        <w:rPr>
          <w:rStyle w:val="CodeCharacter"/>
        </w:rPr>
        <w:t>&lt;contact_list/&gt;</w:t>
      </w:r>
      <w:r w:rsidRPr="001E4607">
        <w:t xml:space="preserve"> does not allow for any attributes. </w:t>
      </w:r>
    </w:p>
    <w:p w14:paraId="68495769" w14:textId="61BBC98F" w:rsidR="00FC68DB" w:rsidRPr="00F54804" w:rsidRDefault="00FC68DB">
      <w:pPr>
        <w:pStyle w:val="berschrift4"/>
      </w:pPr>
      <w:bookmarkStart w:id="355" w:name="_Toc3556952"/>
      <w:bookmarkStart w:id="356" w:name="_Toc34747202"/>
      <w:bookmarkStart w:id="357" w:name="_Toc77102016"/>
      <w:r w:rsidRPr="000A1B7B">
        <w:lastRenderedPageBreak/>
        <w:t xml:space="preserve">Element </w:t>
      </w:r>
      <w:r w:rsidRPr="00E86102">
        <w:rPr>
          <w:rFonts w:ascii="Courier New" w:hAnsi="Courier New" w:cs="Courier New"/>
        </w:rPr>
        <w:t>&lt;contact/&gt;</w:t>
      </w:r>
      <w:bookmarkEnd w:id="355"/>
      <w:bookmarkEnd w:id="356"/>
      <w:bookmarkEnd w:id="357"/>
      <w:r w:rsidR="00E86102">
        <w:t xml:space="preserve"> </w:t>
      </w:r>
    </w:p>
    <w:p w14:paraId="647D2668" w14:textId="70D5D13F" w:rsidR="007526CE" w:rsidRDefault="00FC68DB" w:rsidP="0013175B">
      <w:pPr>
        <w:spacing w:before="120"/>
      </w:pPr>
      <w:r w:rsidRPr="00F54804">
        <w:t xml:space="preserve">The features or coefficients of a physical contact between flange partners are described by an element </w:t>
      </w:r>
      <w:r w:rsidRPr="00641774">
        <w:rPr>
          <w:rStyle w:val="CodeCharacter"/>
        </w:rPr>
        <w:t>&lt;contact/&gt;</w:t>
      </w:r>
      <w:r w:rsidR="00EE080E">
        <w:t xml:space="preserve">. </w:t>
      </w:r>
      <w:r w:rsidR="007526CE">
        <w:t xml:space="preserve">The </w:t>
      </w:r>
      <w:r w:rsidRPr="00F54804">
        <w:t xml:space="preserve">XML specification of </w:t>
      </w:r>
      <w:r w:rsidR="00AC3CCF">
        <w:t xml:space="preserve">the </w:t>
      </w:r>
      <w:r w:rsidRPr="00F54804">
        <w:rPr>
          <w:rFonts w:cs="Courier New"/>
        </w:rPr>
        <w:t>element</w:t>
      </w:r>
      <w:r w:rsidR="007526CE">
        <w:t xml:space="preserve"> </w:t>
      </w:r>
      <w:r w:rsidR="00AC3CCF" w:rsidRPr="00641774">
        <w:rPr>
          <w:rStyle w:val="CodeCharacter"/>
        </w:rPr>
        <w:t>&lt;contact/&gt;</w:t>
      </w:r>
      <w:r w:rsidR="00AC3CCF" w:rsidRPr="00F54804">
        <w:t xml:space="preserve"> </w:t>
      </w:r>
      <w:r w:rsidR="007526CE">
        <w:t xml:space="preserve">is shown </w:t>
      </w:r>
      <w:r w:rsidR="00227C52">
        <w:t xml:space="preserve">in </w:t>
      </w:r>
      <w:r w:rsidR="007526CE" w:rsidRPr="00F54804">
        <w:t xml:space="preserve">Table </w:t>
      </w:r>
      <w:r w:rsidR="007526CE">
        <w:rPr>
          <w:noProof/>
        </w:rPr>
        <w:t>13.</w:t>
      </w:r>
    </w:p>
    <w:p w14:paraId="34299147" w14:textId="35A3FD73" w:rsidR="007526CE" w:rsidRPr="00F54804" w:rsidRDefault="007526CE" w:rsidP="001640C5">
      <w:pPr>
        <w:pStyle w:val="Beschriftung"/>
        <w:keepNext/>
        <w:keepLines/>
      </w:pPr>
      <w:bookmarkStart w:id="358" w:name="_Toc167044223"/>
      <w:r w:rsidRPr="00F54804">
        <w:t xml:space="preserve">Table </w:t>
      </w:r>
      <w:r w:rsidRPr="00F54804">
        <w:fldChar w:fldCharType="begin"/>
      </w:r>
      <w:r w:rsidRPr="00F54804">
        <w:instrText xml:space="preserve"> SEQ Table \* ARABIC </w:instrText>
      </w:r>
      <w:r w:rsidRPr="00F54804">
        <w:fldChar w:fldCharType="separate"/>
      </w:r>
      <w:r w:rsidR="00A965C9">
        <w:rPr>
          <w:noProof/>
        </w:rPr>
        <w:t>13</w:t>
      </w:r>
      <w:r w:rsidRPr="00F54804">
        <w:fldChar w:fldCharType="end"/>
      </w:r>
      <w:r>
        <w:t xml:space="preserve"> —</w:t>
      </w:r>
      <w:r w:rsidRPr="00F54804">
        <w:t xml:space="preserve"> Nested elements of </w:t>
      </w:r>
      <w:r w:rsidRPr="005C2D94">
        <w:t xml:space="preserve">element </w:t>
      </w:r>
      <w:r w:rsidRPr="005C2D94">
        <w:rPr>
          <w:rFonts w:ascii="Courier New" w:hAnsi="Courier New" w:cs="Courier New"/>
        </w:rPr>
        <w:t>&lt;contact/&gt;</w:t>
      </w:r>
      <w:bookmarkEnd w:id="358"/>
      <w:r w:rsidRPr="005C2D94">
        <w:t xml:space="preserve"> </w:t>
      </w:r>
    </w:p>
    <w:tbl>
      <w:tblPr>
        <w:tblW w:w="0" w:type="auto"/>
        <w:jc w:val="center"/>
        <w:tblBorders>
          <w:top w:val="single" w:sz="4" w:space="0" w:color="000000"/>
          <w:left w:val="single" w:sz="4" w:space="0" w:color="000000"/>
          <w:bottom w:val="single" w:sz="4" w:space="0" w:color="000000"/>
          <w:right w:val="single" w:sz="4" w:space="0" w:color="000000"/>
          <w:insideH w:val="dotted" w:sz="4" w:space="0" w:color="auto"/>
          <w:insideV w:val="single" w:sz="4" w:space="0" w:color="000000"/>
        </w:tblBorders>
        <w:tblLayout w:type="fixed"/>
        <w:tblLook w:val="04A0" w:firstRow="1" w:lastRow="0" w:firstColumn="1" w:lastColumn="0" w:noHBand="0" w:noVBand="1"/>
      </w:tblPr>
      <w:tblGrid>
        <w:gridCol w:w="2111"/>
        <w:gridCol w:w="2268"/>
        <w:gridCol w:w="1276"/>
        <w:gridCol w:w="2837"/>
      </w:tblGrid>
      <w:tr w:rsidR="00FC68DB" w:rsidRPr="00AB5772" w14:paraId="32819709" w14:textId="77777777" w:rsidTr="0013175B">
        <w:trPr>
          <w:cantSplit/>
          <w:tblHeader/>
          <w:jc w:val="center"/>
        </w:trPr>
        <w:tc>
          <w:tcPr>
            <w:tcW w:w="2111" w:type="dxa"/>
            <w:tcBorders>
              <w:top w:val="single" w:sz="4" w:space="0" w:color="000000"/>
              <w:bottom w:val="single" w:sz="4" w:space="0" w:color="000000"/>
            </w:tcBorders>
            <w:shd w:val="clear" w:color="auto" w:fill="F3F3F3"/>
            <w:vAlign w:val="bottom"/>
            <w:hideMark/>
          </w:tcPr>
          <w:p w14:paraId="526C9A5C" w14:textId="6A48E931" w:rsidR="00FC68DB" w:rsidRPr="00AB5772" w:rsidRDefault="00CC3429" w:rsidP="00951A4A">
            <w:pPr>
              <w:keepNext/>
              <w:suppressAutoHyphens/>
              <w:rPr>
                <w:rFonts w:cs="Calibri"/>
                <w:b/>
                <w:lang w:eastAsia="zh-CN"/>
              </w:rPr>
            </w:pPr>
            <w:r>
              <w:rPr>
                <w:b/>
              </w:rPr>
              <w:t>Nested elements</w:t>
            </w:r>
          </w:p>
        </w:tc>
        <w:tc>
          <w:tcPr>
            <w:tcW w:w="2268" w:type="dxa"/>
            <w:tcBorders>
              <w:top w:val="single" w:sz="4" w:space="0" w:color="000000"/>
              <w:bottom w:val="single" w:sz="4" w:space="0" w:color="000000"/>
            </w:tcBorders>
            <w:shd w:val="clear" w:color="auto" w:fill="F3F3F3"/>
            <w:vAlign w:val="bottom"/>
            <w:hideMark/>
          </w:tcPr>
          <w:p w14:paraId="2B6A98A2" w14:textId="77777777" w:rsidR="00FC68DB" w:rsidRPr="00AB5772" w:rsidRDefault="00FC68DB" w:rsidP="00951A4A">
            <w:pPr>
              <w:keepNext/>
              <w:suppressAutoHyphens/>
              <w:rPr>
                <w:rFonts w:cs="Calibri"/>
                <w:b/>
                <w:lang w:eastAsia="zh-CN"/>
              </w:rPr>
            </w:pPr>
            <w:r w:rsidRPr="00AB5772">
              <w:rPr>
                <w:b/>
              </w:rPr>
              <w:t>Multiplicity</w:t>
            </w:r>
          </w:p>
        </w:tc>
        <w:tc>
          <w:tcPr>
            <w:tcW w:w="1276" w:type="dxa"/>
            <w:tcBorders>
              <w:top w:val="single" w:sz="4" w:space="0" w:color="000000"/>
              <w:bottom w:val="single" w:sz="4" w:space="0" w:color="000000"/>
            </w:tcBorders>
            <w:shd w:val="clear" w:color="auto" w:fill="F3F3F3"/>
            <w:vAlign w:val="bottom"/>
            <w:hideMark/>
          </w:tcPr>
          <w:p w14:paraId="336E5731" w14:textId="77777777" w:rsidR="00FC68DB" w:rsidRPr="00AB5772" w:rsidRDefault="00FC68DB" w:rsidP="00951A4A">
            <w:pPr>
              <w:keepNext/>
              <w:suppressAutoHyphens/>
              <w:rPr>
                <w:rFonts w:cs="Calibri"/>
                <w:b/>
                <w:lang w:eastAsia="zh-CN"/>
              </w:rPr>
            </w:pPr>
            <w:r w:rsidRPr="00AB5772">
              <w:rPr>
                <w:b/>
              </w:rPr>
              <w:t>Use</w:t>
            </w:r>
          </w:p>
        </w:tc>
        <w:tc>
          <w:tcPr>
            <w:tcW w:w="2837" w:type="dxa"/>
            <w:tcBorders>
              <w:top w:val="single" w:sz="4" w:space="0" w:color="000000"/>
              <w:bottom w:val="single" w:sz="4" w:space="0" w:color="000000"/>
            </w:tcBorders>
            <w:shd w:val="clear" w:color="auto" w:fill="F3F3F3"/>
            <w:vAlign w:val="bottom"/>
            <w:hideMark/>
          </w:tcPr>
          <w:p w14:paraId="2B13D290" w14:textId="77777777" w:rsidR="00FC68DB" w:rsidRPr="00AB5772" w:rsidRDefault="00FC68DB" w:rsidP="00951A4A">
            <w:pPr>
              <w:keepNext/>
              <w:suppressAutoHyphens/>
              <w:rPr>
                <w:rFonts w:cs="Calibri"/>
                <w:lang w:eastAsia="zh-CN"/>
              </w:rPr>
            </w:pPr>
            <w:r w:rsidRPr="00AB5772">
              <w:rPr>
                <w:b/>
              </w:rPr>
              <w:t>Constraint</w:t>
            </w:r>
          </w:p>
        </w:tc>
      </w:tr>
      <w:tr w:rsidR="00FC68DB" w:rsidRPr="00F54804" w14:paraId="73A29076" w14:textId="77777777" w:rsidTr="0013175B">
        <w:trPr>
          <w:cantSplit/>
          <w:jc w:val="center"/>
        </w:trPr>
        <w:tc>
          <w:tcPr>
            <w:tcW w:w="2111" w:type="dxa"/>
            <w:tcBorders>
              <w:top w:val="single" w:sz="4" w:space="0" w:color="000000"/>
            </w:tcBorders>
            <w:hideMark/>
          </w:tcPr>
          <w:p w14:paraId="308BFB01" w14:textId="77777777" w:rsidR="00FC68DB" w:rsidRPr="00F54804" w:rsidRDefault="00FC68DB" w:rsidP="0013175B">
            <w:pPr>
              <w:keepNext/>
              <w:suppressAutoHyphens/>
              <w:rPr>
                <w:rFonts w:cs="Calibri"/>
                <w:sz w:val="20"/>
                <w:szCs w:val="20"/>
                <w:lang w:eastAsia="zh-CN"/>
              </w:rPr>
            </w:pPr>
            <w:r w:rsidRPr="00F54804">
              <w:rPr>
                <w:sz w:val="20"/>
                <w:szCs w:val="20"/>
              </w:rPr>
              <w:t>partner</w:t>
            </w:r>
          </w:p>
        </w:tc>
        <w:tc>
          <w:tcPr>
            <w:tcW w:w="2268" w:type="dxa"/>
            <w:tcBorders>
              <w:top w:val="single" w:sz="4" w:space="0" w:color="000000"/>
            </w:tcBorders>
            <w:hideMark/>
          </w:tcPr>
          <w:p w14:paraId="05291AD3" w14:textId="77777777" w:rsidR="00FC68DB" w:rsidRPr="00F54804" w:rsidRDefault="00FC68DB" w:rsidP="0013175B">
            <w:pPr>
              <w:keepNext/>
              <w:suppressAutoHyphens/>
              <w:rPr>
                <w:rFonts w:cs="Calibri"/>
                <w:sz w:val="20"/>
                <w:szCs w:val="20"/>
                <w:lang w:eastAsia="zh-CN"/>
              </w:rPr>
            </w:pPr>
            <w:r w:rsidRPr="00F54804">
              <w:rPr>
                <w:sz w:val="20"/>
                <w:szCs w:val="20"/>
              </w:rPr>
              <w:t>2</w:t>
            </w:r>
          </w:p>
        </w:tc>
        <w:tc>
          <w:tcPr>
            <w:tcW w:w="1276" w:type="dxa"/>
            <w:tcBorders>
              <w:top w:val="single" w:sz="4" w:space="0" w:color="000000"/>
            </w:tcBorders>
            <w:hideMark/>
          </w:tcPr>
          <w:p w14:paraId="14F6D2BE" w14:textId="77777777" w:rsidR="00FC68DB" w:rsidRPr="00F54804" w:rsidRDefault="00FC68DB" w:rsidP="0013175B">
            <w:pPr>
              <w:keepNext/>
              <w:suppressAutoHyphens/>
              <w:rPr>
                <w:rFonts w:cs="Calibri"/>
                <w:sz w:val="20"/>
                <w:szCs w:val="20"/>
                <w:lang w:eastAsia="zh-CN"/>
              </w:rPr>
            </w:pPr>
            <w:r w:rsidRPr="00F54804">
              <w:rPr>
                <w:sz w:val="20"/>
                <w:szCs w:val="20"/>
              </w:rPr>
              <w:t>Required</w:t>
            </w:r>
          </w:p>
        </w:tc>
        <w:tc>
          <w:tcPr>
            <w:tcW w:w="2837" w:type="dxa"/>
            <w:tcBorders>
              <w:top w:val="single" w:sz="4" w:space="0" w:color="000000"/>
            </w:tcBorders>
            <w:hideMark/>
          </w:tcPr>
          <w:p w14:paraId="5BFF7E71" w14:textId="77777777" w:rsidR="00FC68DB" w:rsidRPr="00F54804" w:rsidRDefault="00FC68DB" w:rsidP="00951A4A">
            <w:pPr>
              <w:keepNext/>
              <w:suppressAutoHyphens/>
              <w:rPr>
                <w:rFonts w:cs="Calibri"/>
                <w:lang w:eastAsia="zh-CN"/>
              </w:rPr>
            </w:pPr>
            <w:r w:rsidRPr="00F54804">
              <w:rPr>
                <w:sz w:val="20"/>
                <w:szCs w:val="20"/>
              </w:rPr>
              <w:t>-</w:t>
            </w:r>
          </w:p>
        </w:tc>
      </w:tr>
      <w:tr w:rsidR="00FC68DB" w:rsidRPr="00F54804" w14:paraId="42717B52" w14:textId="77777777" w:rsidTr="0013175B">
        <w:trPr>
          <w:cantSplit/>
          <w:jc w:val="center"/>
        </w:trPr>
        <w:tc>
          <w:tcPr>
            <w:tcW w:w="2111" w:type="dxa"/>
            <w:hideMark/>
          </w:tcPr>
          <w:p w14:paraId="3E8CEFC9" w14:textId="77777777" w:rsidR="00FC68DB" w:rsidRPr="00F54804" w:rsidRDefault="00FC68DB" w:rsidP="0013175B">
            <w:pPr>
              <w:keepNext/>
              <w:suppressAutoHyphens/>
              <w:rPr>
                <w:sz w:val="20"/>
                <w:szCs w:val="20"/>
              </w:rPr>
            </w:pPr>
            <w:r w:rsidRPr="00F54804">
              <w:rPr>
                <w:sz w:val="20"/>
                <w:szCs w:val="20"/>
              </w:rPr>
              <w:t>coefficients</w:t>
            </w:r>
          </w:p>
        </w:tc>
        <w:tc>
          <w:tcPr>
            <w:tcW w:w="2268" w:type="dxa"/>
            <w:hideMark/>
          </w:tcPr>
          <w:p w14:paraId="3FD7C1AB" w14:textId="77777777" w:rsidR="00FC68DB" w:rsidRPr="00F54804" w:rsidRDefault="00FC68DB" w:rsidP="0013175B">
            <w:pPr>
              <w:keepNext/>
              <w:suppressAutoHyphens/>
              <w:rPr>
                <w:sz w:val="20"/>
                <w:szCs w:val="20"/>
              </w:rPr>
            </w:pPr>
            <w:r w:rsidRPr="00F54804">
              <w:rPr>
                <w:sz w:val="20"/>
                <w:szCs w:val="20"/>
              </w:rPr>
              <w:t>1</w:t>
            </w:r>
          </w:p>
        </w:tc>
        <w:tc>
          <w:tcPr>
            <w:tcW w:w="1276" w:type="dxa"/>
            <w:hideMark/>
          </w:tcPr>
          <w:p w14:paraId="532D9A2E" w14:textId="77777777" w:rsidR="00FC68DB" w:rsidRPr="00F54804" w:rsidRDefault="00FC68DB" w:rsidP="0013175B">
            <w:pPr>
              <w:keepNext/>
              <w:suppressAutoHyphens/>
              <w:rPr>
                <w:sz w:val="20"/>
                <w:szCs w:val="20"/>
              </w:rPr>
            </w:pPr>
            <w:r w:rsidRPr="00F54804">
              <w:rPr>
                <w:sz w:val="20"/>
                <w:szCs w:val="20"/>
              </w:rPr>
              <w:t>Required</w:t>
            </w:r>
          </w:p>
        </w:tc>
        <w:tc>
          <w:tcPr>
            <w:tcW w:w="2837" w:type="dxa"/>
            <w:hideMark/>
          </w:tcPr>
          <w:p w14:paraId="1780C77B" w14:textId="77777777" w:rsidR="00FC68DB" w:rsidRPr="00F54804" w:rsidRDefault="00FC68DB" w:rsidP="00951A4A">
            <w:pPr>
              <w:keepNext/>
              <w:suppressAutoHyphens/>
              <w:rPr>
                <w:sz w:val="20"/>
                <w:szCs w:val="20"/>
              </w:rPr>
            </w:pPr>
            <w:r w:rsidRPr="00F54804">
              <w:rPr>
                <w:sz w:val="20"/>
                <w:szCs w:val="20"/>
              </w:rPr>
              <w:t>-</w:t>
            </w:r>
          </w:p>
        </w:tc>
      </w:tr>
    </w:tbl>
    <w:p w14:paraId="670DB466" w14:textId="77777777" w:rsidR="00FC68DB" w:rsidRPr="000A1B7B" w:rsidRDefault="00FC68DB" w:rsidP="00B202D2">
      <w:pPr>
        <w:spacing w:before="120"/>
      </w:pPr>
      <w:r w:rsidRPr="005C2D94">
        <w:t xml:space="preserve">Ordering of </w:t>
      </w:r>
      <w:r w:rsidRPr="00641774">
        <w:rPr>
          <w:rStyle w:val="CodeCharacter"/>
        </w:rPr>
        <w:t>&lt;contact/&gt;</w:t>
      </w:r>
      <w:r w:rsidRPr="00BD52D7">
        <w:t xml:space="preserve"> </w:t>
      </w:r>
      <w:r w:rsidRPr="00BD52D7">
        <w:rPr>
          <w:rFonts w:cs="Courier New"/>
        </w:rPr>
        <w:t>elements</w:t>
      </w:r>
      <w:r w:rsidRPr="00BD52D7">
        <w:t xml:space="preserve"> within a </w:t>
      </w:r>
      <w:r w:rsidRPr="00641774">
        <w:rPr>
          <w:rStyle w:val="CodeCharacter"/>
        </w:rPr>
        <w:t>&lt;contact_list/&gt;</w:t>
      </w:r>
      <w:r w:rsidRPr="001668D7">
        <w:t xml:space="preserve"> is irrelevant, since it is assumed that features of a physical contact are invariant under permutation of the two involved materials. </w:t>
      </w:r>
    </w:p>
    <w:p w14:paraId="1D369958" w14:textId="2648AC9B" w:rsidR="00227C52" w:rsidRPr="00F54804" w:rsidRDefault="00FC68DB" w:rsidP="00B202D2">
      <w:pPr>
        <w:spacing w:before="120"/>
      </w:pPr>
      <w:r w:rsidRPr="000A1B7B">
        <w:t xml:space="preserve">The </w:t>
      </w:r>
      <w:r w:rsidRPr="00726144">
        <w:t xml:space="preserve">element </w:t>
      </w:r>
      <w:r w:rsidRPr="00641774">
        <w:rPr>
          <w:rStyle w:val="CodeCharacter"/>
        </w:rPr>
        <w:t>&lt;contact/&gt;</w:t>
      </w:r>
      <w:r w:rsidRPr="00F54804">
        <w:t xml:space="preserve"> does not allow for any attributes. </w:t>
      </w:r>
    </w:p>
    <w:p w14:paraId="7838ECE8" w14:textId="1C1EE162" w:rsidR="00FC68DB" w:rsidRPr="00F54804" w:rsidRDefault="00FC68DB">
      <w:pPr>
        <w:pStyle w:val="berschrift4"/>
      </w:pPr>
      <w:bookmarkStart w:id="359" w:name="_Toc3556953"/>
      <w:bookmarkStart w:id="360" w:name="_Toc34747203"/>
      <w:bookmarkStart w:id="361" w:name="_Toc77102017"/>
      <w:r w:rsidRPr="00F54804">
        <w:t xml:space="preserve">Element </w:t>
      </w:r>
      <w:r w:rsidRPr="00E86102">
        <w:rPr>
          <w:rFonts w:ascii="Courier New" w:hAnsi="Courier New" w:cs="Courier New"/>
        </w:rPr>
        <w:t>&lt;partner/&gt;</w:t>
      </w:r>
      <w:bookmarkEnd w:id="359"/>
      <w:bookmarkEnd w:id="360"/>
      <w:bookmarkEnd w:id="361"/>
      <w:r w:rsidR="00E86102">
        <w:t xml:space="preserve"> </w:t>
      </w:r>
    </w:p>
    <w:p w14:paraId="0A5D7A6D" w14:textId="6B24B33B" w:rsidR="00227C52" w:rsidRDefault="00FC68DB" w:rsidP="0013175B">
      <w:r w:rsidRPr="00F54804">
        <w:t xml:space="preserve">Each joint partner involved in a contact is specified by the element </w:t>
      </w:r>
      <w:r w:rsidRPr="00641774">
        <w:rPr>
          <w:rStyle w:val="CodeCharacter"/>
        </w:rPr>
        <w:t>&lt;partner/&gt;</w:t>
      </w:r>
      <w:r w:rsidRPr="00F54804">
        <w:rPr>
          <w:rFonts w:cs="Courier New"/>
        </w:rPr>
        <w:t xml:space="preserve">. Only the first level </w:t>
      </w:r>
      <w:r w:rsidR="00095FD2">
        <w:rPr>
          <w:rFonts w:cs="Courier New"/>
        </w:rPr>
        <w:t xml:space="preserve">of </w:t>
      </w:r>
      <w:r w:rsidRPr="00F54804">
        <w:rPr>
          <w:rFonts w:cs="Courier New"/>
        </w:rPr>
        <w:t xml:space="preserve">parts/assemblies which are listed in </w:t>
      </w:r>
      <w:r w:rsidRPr="00641774">
        <w:rPr>
          <w:rStyle w:val="CodeCharacter"/>
        </w:rPr>
        <w:t>&lt;connected_to/&gt;</w:t>
      </w:r>
      <w:r w:rsidRPr="00F54804">
        <w:rPr>
          <w:rFonts w:cs="Courier New"/>
        </w:rPr>
        <w:t>,</w:t>
      </w:r>
      <w:r w:rsidRPr="00F54804">
        <w:t xml:space="preserve"> </w:t>
      </w:r>
      <w:r w:rsidR="00095FD2">
        <w:t>is</w:t>
      </w:r>
      <w:r w:rsidRPr="00F54804">
        <w:t xml:space="preserve"> allowed. </w:t>
      </w:r>
      <w:r w:rsidR="00F73574">
        <w:t xml:space="preserve">The </w:t>
      </w:r>
      <w:r w:rsidRPr="00F54804">
        <w:t>XML specification of</w:t>
      </w:r>
      <w:r w:rsidR="00F73574">
        <w:t xml:space="preserve"> the</w:t>
      </w:r>
      <w:r w:rsidRPr="00F54804">
        <w:t xml:space="preserve"> </w:t>
      </w:r>
      <w:r w:rsidRPr="00641774">
        <w:rPr>
          <w:rStyle w:val="CodeCharacter"/>
        </w:rPr>
        <w:t>&lt;partner/&gt;</w:t>
      </w:r>
      <w:r w:rsidRPr="00F54804">
        <w:t xml:space="preserve"> </w:t>
      </w:r>
      <w:r w:rsidRPr="00F54804">
        <w:rPr>
          <w:rFonts w:cs="Courier New"/>
        </w:rPr>
        <w:t>element</w:t>
      </w:r>
      <w:r w:rsidR="00227C52">
        <w:t xml:space="preserve"> </w:t>
      </w:r>
      <w:r w:rsidR="00F73574">
        <w:t>is</w:t>
      </w:r>
      <w:r w:rsidR="00227C52">
        <w:t xml:space="preserve"> shown in </w:t>
      </w:r>
      <w:r w:rsidR="00227C52">
        <w:fldChar w:fldCharType="begin"/>
      </w:r>
      <w:r w:rsidR="00227C52">
        <w:instrText xml:space="preserve"> REF _Ref101339376 \h </w:instrText>
      </w:r>
      <w:r w:rsidR="00227C52">
        <w:fldChar w:fldCharType="separate"/>
      </w:r>
      <w:r w:rsidR="00A965C9" w:rsidRPr="00F54804">
        <w:t xml:space="preserve">Table </w:t>
      </w:r>
      <w:r w:rsidR="00A965C9">
        <w:rPr>
          <w:noProof/>
        </w:rPr>
        <w:t>14</w:t>
      </w:r>
      <w:r w:rsidR="00227C52">
        <w:fldChar w:fldCharType="end"/>
      </w:r>
      <w:r w:rsidR="00227C52">
        <w:t>.</w:t>
      </w:r>
      <w:r w:rsidR="00F73574">
        <w:t xml:space="preserve"> </w:t>
      </w:r>
    </w:p>
    <w:p w14:paraId="304CA07E" w14:textId="5ECC7B94" w:rsidR="00227C52" w:rsidRPr="00F54804" w:rsidRDefault="00FC68DB" w:rsidP="001640C5">
      <w:pPr>
        <w:pStyle w:val="Beschriftung"/>
        <w:keepNext/>
        <w:keepLines/>
      </w:pPr>
      <w:bookmarkStart w:id="362" w:name="_Ref101339376"/>
      <w:bookmarkStart w:id="363" w:name="_Toc414573795"/>
      <w:bookmarkStart w:id="364" w:name="_Toc3566423"/>
      <w:bookmarkStart w:id="365" w:name="_Toc34747426"/>
      <w:bookmarkStart w:id="366" w:name="_Toc77095874"/>
      <w:bookmarkStart w:id="367" w:name="_Toc167044224"/>
      <w:r w:rsidRPr="00F54804">
        <w:t xml:space="preserve">Table </w:t>
      </w:r>
      <w:r w:rsidRPr="00F54804">
        <w:fldChar w:fldCharType="begin"/>
      </w:r>
      <w:r w:rsidRPr="00F54804">
        <w:instrText xml:space="preserve"> SEQ Table \* ARABIC </w:instrText>
      </w:r>
      <w:r w:rsidRPr="00F54804">
        <w:fldChar w:fldCharType="separate"/>
      </w:r>
      <w:r w:rsidR="00A965C9">
        <w:rPr>
          <w:noProof/>
        </w:rPr>
        <w:t>14</w:t>
      </w:r>
      <w:r w:rsidRPr="00F54804">
        <w:fldChar w:fldCharType="end"/>
      </w:r>
      <w:bookmarkEnd w:id="362"/>
      <w:r w:rsidR="007526CE">
        <w:t xml:space="preserve"> —</w:t>
      </w:r>
      <w:r w:rsidR="007526CE" w:rsidRPr="00F54804">
        <w:t xml:space="preserve"> </w:t>
      </w:r>
      <w:r w:rsidRPr="00F54804">
        <w:t xml:space="preserve">Attributes of element </w:t>
      </w:r>
      <w:r w:rsidRPr="00F54804">
        <w:rPr>
          <w:rFonts w:ascii="Courier New" w:hAnsi="Courier New" w:cs="Courier New"/>
        </w:rPr>
        <w:t>&lt;</w:t>
      </w:r>
      <w:r w:rsidRPr="005C2D94">
        <w:rPr>
          <w:rFonts w:ascii="Courier New" w:hAnsi="Courier New" w:cs="Courier New"/>
        </w:rPr>
        <w:t>partner/&gt;</w:t>
      </w:r>
      <w:bookmarkEnd w:id="363"/>
      <w:bookmarkEnd w:id="364"/>
      <w:bookmarkEnd w:id="365"/>
      <w:bookmarkEnd w:id="366"/>
      <w:bookmarkEnd w:id="367"/>
      <w:r w:rsidRPr="005C2D94">
        <w:t xml:space="preserve"> </w:t>
      </w:r>
    </w:p>
    <w:tbl>
      <w:tblPr>
        <w:tblW w:w="0" w:type="auto"/>
        <w:tblInd w:w="387" w:type="dxa"/>
        <w:tblLayout w:type="fixed"/>
        <w:tblLook w:val="04A0" w:firstRow="1" w:lastRow="0" w:firstColumn="1" w:lastColumn="0" w:noHBand="0" w:noVBand="1"/>
      </w:tblPr>
      <w:tblGrid>
        <w:gridCol w:w="1526"/>
        <w:gridCol w:w="1538"/>
        <w:gridCol w:w="1612"/>
        <w:gridCol w:w="1352"/>
        <w:gridCol w:w="2492"/>
      </w:tblGrid>
      <w:tr w:rsidR="00227C52" w:rsidRPr="00AB5772" w14:paraId="3E69BD4D" w14:textId="77777777" w:rsidTr="00CE30E7">
        <w:trPr>
          <w:tblHeader/>
        </w:trPr>
        <w:tc>
          <w:tcPr>
            <w:tcW w:w="1526" w:type="dxa"/>
            <w:tcBorders>
              <w:top w:val="single" w:sz="8" w:space="0" w:color="000000"/>
              <w:left w:val="single" w:sz="8" w:space="0" w:color="000000"/>
              <w:bottom w:val="single" w:sz="8" w:space="0" w:color="000000"/>
              <w:right w:val="nil"/>
            </w:tcBorders>
            <w:shd w:val="clear" w:color="auto" w:fill="F3F3F3"/>
            <w:vAlign w:val="bottom"/>
            <w:hideMark/>
          </w:tcPr>
          <w:p w14:paraId="06B5CD4E" w14:textId="77777777" w:rsidR="00227C52" w:rsidRPr="00AB5772" w:rsidRDefault="00227C52" w:rsidP="00951A4A">
            <w:pPr>
              <w:keepNext/>
              <w:suppressAutoHyphens/>
              <w:rPr>
                <w:rFonts w:cs="Calibri"/>
                <w:b/>
                <w:lang w:eastAsia="zh-CN"/>
              </w:rPr>
            </w:pPr>
            <w:r w:rsidRPr="00AB5772">
              <w:rPr>
                <w:b/>
              </w:rPr>
              <w:t>Attributes</w:t>
            </w:r>
          </w:p>
        </w:tc>
        <w:tc>
          <w:tcPr>
            <w:tcW w:w="1538" w:type="dxa"/>
            <w:tcBorders>
              <w:top w:val="single" w:sz="8" w:space="0" w:color="000000"/>
              <w:left w:val="single" w:sz="4" w:space="0" w:color="000000"/>
              <w:bottom w:val="single" w:sz="8" w:space="0" w:color="000000"/>
              <w:right w:val="nil"/>
            </w:tcBorders>
            <w:shd w:val="clear" w:color="auto" w:fill="F3F3F3"/>
            <w:vAlign w:val="bottom"/>
            <w:hideMark/>
          </w:tcPr>
          <w:p w14:paraId="0791E069" w14:textId="77777777" w:rsidR="00227C52" w:rsidRPr="00AB5772" w:rsidRDefault="00227C52" w:rsidP="00951A4A">
            <w:pPr>
              <w:keepNext/>
              <w:suppressAutoHyphens/>
              <w:rPr>
                <w:rFonts w:cs="Calibri"/>
                <w:b/>
                <w:lang w:eastAsia="zh-CN"/>
              </w:rPr>
            </w:pPr>
            <w:r w:rsidRPr="00AB5772">
              <w:rPr>
                <w:b/>
              </w:rPr>
              <w:t>Type</w:t>
            </w:r>
          </w:p>
        </w:tc>
        <w:tc>
          <w:tcPr>
            <w:tcW w:w="1612" w:type="dxa"/>
            <w:tcBorders>
              <w:top w:val="single" w:sz="8" w:space="0" w:color="000000"/>
              <w:left w:val="single" w:sz="4" w:space="0" w:color="000000"/>
              <w:bottom w:val="single" w:sz="8" w:space="0" w:color="000000"/>
              <w:right w:val="nil"/>
            </w:tcBorders>
            <w:shd w:val="clear" w:color="auto" w:fill="F3F3F3"/>
            <w:vAlign w:val="bottom"/>
            <w:hideMark/>
          </w:tcPr>
          <w:p w14:paraId="025AE308" w14:textId="600E5D4D" w:rsidR="00227C52" w:rsidRPr="00AB5772" w:rsidRDefault="00284485" w:rsidP="00951A4A">
            <w:pPr>
              <w:keepNext/>
              <w:suppressAutoHyphens/>
              <w:rPr>
                <w:rFonts w:cs="Calibri"/>
                <w:b/>
                <w:lang w:eastAsia="zh-CN"/>
              </w:rPr>
            </w:pPr>
            <w:r>
              <w:rPr>
                <w:b/>
              </w:rPr>
              <w:t>Value space</w:t>
            </w:r>
          </w:p>
        </w:tc>
        <w:tc>
          <w:tcPr>
            <w:tcW w:w="1352" w:type="dxa"/>
            <w:tcBorders>
              <w:top w:val="single" w:sz="8" w:space="0" w:color="000000"/>
              <w:left w:val="single" w:sz="4" w:space="0" w:color="000000"/>
              <w:bottom w:val="single" w:sz="8" w:space="0" w:color="000000"/>
              <w:right w:val="nil"/>
            </w:tcBorders>
            <w:shd w:val="clear" w:color="auto" w:fill="F3F3F3"/>
            <w:vAlign w:val="bottom"/>
            <w:hideMark/>
          </w:tcPr>
          <w:p w14:paraId="73C456EF" w14:textId="77777777" w:rsidR="00227C52" w:rsidRPr="00AB5772" w:rsidRDefault="00227C52" w:rsidP="00951A4A">
            <w:pPr>
              <w:keepNext/>
              <w:suppressAutoHyphens/>
              <w:rPr>
                <w:rFonts w:cs="Calibri"/>
                <w:b/>
                <w:lang w:eastAsia="zh-CN"/>
              </w:rPr>
            </w:pPr>
            <w:r w:rsidRPr="00AB5772">
              <w:rPr>
                <w:b/>
              </w:rPr>
              <w:t>Use</w:t>
            </w:r>
          </w:p>
        </w:tc>
        <w:tc>
          <w:tcPr>
            <w:tcW w:w="2492" w:type="dxa"/>
            <w:tcBorders>
              <w:top w:val="single" w:sz="8" w:space="0" w:color="000000"/>
              <w:left w:val="single" w:sz="4" w:space="0" w:color="000000"/>
              <w:bottom w:val="single" w:sz="8" w:space="0" w:color="000000"/>
              <w:right w:val="single" w:sz="8" w:space="0" w:color="000000"/>
            </w:tcBorders>
            <w:shd w:val="clear" w:color="auto" w:fill="F3F3F3"/>
            <w:vAlign w:val="bottom"/>
            <w:hideMark/>
          </w:tcPr>
          <w:p w14:paraId="4E481566" w14:textId="77777777" w:rsidR="00227C52" w:rsidRPr="00AB5772" w:rsidRDefault="00227C52" w:rsidP="00951A4A">
            <w:pPr>
              <w:keepNext/>
              <w:suppressAutoHyphens/>
              <w:rPr>
                <w:rFonts w:cs="Calibri"/>
                <w:lang w:eastAsia="zh-CN"/>
              </w:rPr>
            </w:pPr>
            <w:r w:rsidRPr="00AB5772">
              <w:rPr>
                <w:b/>
              </w:rPr>
              <w:t>Constraints / Remarks</w:t>
            </w:r>
          </w:p>
        </w:tc>
      </w:tr>
      <w:tr w:rsidR="00227C52" w:rsidRPr="00F54804" w14:paraId="29747C39" w14:textId="77777777" w:rsidTr="00CE30E7">
        <w:tc>
          <w:tcPr>
            <w:tcW w:w="1526" w:type="dxa"/>
            <w:tcBorders>
              <w:top w:val="dotted" w:sz="4" w:space="0" w:color="000000"/>
              <w:left w:val="single" w:sz="8" w:space="0" w:color="000000"/>
              <w:bottom w:val="single" w:sz="4" w:space="0" w:color="000000"/>
              <w:right w:val="nil"/>
            </w:tcBorders>
          </w:tcPr>
          <w:p w14:paraId="7990053E" w14:textId="77777777" w:rsidR="00227C52" w:rsidRPr="00F54804" w:rsidRDefault="00227C52" w:rsidP="0013175B">
            <w:pPr>
              <w:keepNext/>
              <w:suppressAutoHyphens/>
              <w:rPr>
                <w:sz w:val="20"/>
                <w:szCs w:val="20"/>
              </w:rPr>
            </w:pPr>
            <w:r w:rsidRPr="00F54804">
              <w:rPr>
                <w:sz w:val="20"/>
                <w:szCs w:val="20"/>
              </w:rPr>
              <w:t>part_index</w:t>
            </w:r>
          </w:p>
        </w:tc>
        <w:tc>
          <w:tcPr>
            <w:tcW w:w="1538" w:type="dxa"/>
            <w:tcBorders>
              <w:top w:val="dotted" w:sz="4" w:space="0" w:color="000000"/>
              <w:left w:val="single" w:sz="4" w:space="0" w:color="000000"/>
              <w:bottom w:val="single" w:sz="4" w:space="0" w:color="000000"/>
              <w:right w:val="nil"/>
            </w:tcBorders>
          </w:tcPr>
          <w:p w14:paraId="2526064C" w14:textId="77777777" w:rsidR="00227C52" w:rsidRPr="00F54804" w:rsidRDefault="00227C52" w:rsidP="0013175B">
            <w:pPr>
              <w:keepNext/>
              <w:suppressAutoHyphens/>
              <w:rPr>
                <w:sz w:val="20"/>
                <w:szCs w:val="20"/>
              </w:rPr>
            </w:pPr>
            <w:r w:rsidRPr="00F54804">
              <w:rPr>
                <w:sz w:val="20"/>
                <w:szCs w:val="20"/>
              </w:rPr>
              <w:t>Integer</w:t>
            </w:r>
          </w:p>
        </w:tc>
        <w:tc>
          <w:tcPr>
            <w:tcW w:w="1612" w:type="dxa"/>
            <w:tcBorders>
              <w:top w:val="dotted" w:sz="4" w:space="0" w:color="000000"/>
              <w:left w:val="single" w:sz="4" w:space="0" w:color="000000"/>
              <w:bottom w:val="single" w:sz="4" w:space="0" w:color="000000"/>
              <w:right w:val="nil"/>
            </w:tcBorders>
          </w:tcPr>
          <w:p w14:paraId="3ECC654E" w14:textId="77777777" w:rsidR="00227C52" w:rsidRPr="00F54804" w:rsidRDefault="00227C52" w:rsidP="0013175B">
            <w:pPr>
              <w:keepNext/>
              <w:suppressAutoHyphens/>
              <w:rPr>
                <w:sz w:val="20"/>
                <w:szCs w:val="20"/>
              </w:rPr>
            </w:pPr>
          </w:p>
        </w:tc>
        <w:tc>
          <w:tcPr>
            <w:tcW w:w="1352" w:type="dxa"/>
            <w:tcBorders>
              <w:top w:val="dotted" w:sz="4" w:space="0" w:color="000000"/>
              <w:left w:val="single" w:sz="4" w:space="0" w:color="000000"/>
              <w:bottom w:val="single" w:sz="4" w:space="0" w:color="000000"/>
              <w:right w:val="nil"/>
            </w:tcBorders>
          </w:tcPr>
          <w:p w14:paraId="4257370E" w14:textId="77777777" w:rsidR="00227C52" w:rsidRPr="00F54804" w:rsidRDefault="00227C52" w:rsidP="0013175B">
            <w:pPr>
              <w:keepNext/>
              <w:suppressAutoHyphens/>
              <w:rPr>
                <w:sz w:val="20"/>
                <w:szCs w:val="20"/>
              </w:rPr>
            </w:pPr>
            <w:r w:rsidRPr="00F54804">
              <w:rPr>
                <w:sz w:val="20"/>
                <w:szCs w:val="20"/>
              </w:rPr>
              <w:t>Required</w:t>
            </w:r>
          </w:p>
        </w:tc>
        <w:tc>
          <w:tcPr>
            <w:tcW w:w="2492" w:type="dxa"/>
            <w:tcBorders>
              <w:top w:val="dotted" w:sz="4" w:space="0" w:color="000000"/>
              <w:left w:val="single" w:sz="4" w:space="0" w:color="000000"/>
              <w:bottom w:val="single" w:sz="4" w:space="0" w:color="000000"/>
              <w:right w:val="single" w:sz="8" w:space="0" w:color="000000"/>
            </w:tcBorders>
          </w:tcPr>
          <w:p w14:paraId="26E7E622" w14:textId="77777777" w:rsidR="00227C52" w:rsidRPr="00F54804" w:rsidRDefault="00227C52" w:rsidP="0013175B">
            <w:pPr>
              <w:keepNext/>
              <w:suppressAutoHyphens/>
              <w:rPr>
                <w:sz w:val="20"/>
                <w:szCs w:val="20"/>
              </w:rPr>
            </w:pPr>
          </w:p>
        </w:tc>
      </w:tr>
    </w:tbl>
    <w:p w14:paraId="29EC7425" w14:textId="77777777" w:rsidR="00227C52" w:rsidRDefault="00227C52" w:rsidP="00B202D2"/>
    <w:p w14:paraId="31E737BB" w14:textId="5C91931B" w:rsidR="00FC68DB" w:rsidRPr="005C2D94" w:rsidRDefault="00FC68DB" w:rsidP="00AB435A">
      <w:pPr>
        <w:keepNext/>
        <w:spacing w:line="240" w:lineRule="auto"/>
      </w:pPr>
      <w:r w:rsidRPr="005C2D94">
        <w:t>The attribute ha</w:t>
      </w:r>
      <w:r w:rsidR="00414336">
        <w:t>s</w:t>
      </w:r>
      <w:r w:rsidRPr="005C2D94">
        <w:t xml:space="preserve"> following </w:t>
      </w:r>
      <w:r w:rsidR="00414336">
        <w:t>meaning</w:t>
      </w:r>
      <w:r w:rsidRPr="005C2D94">
        <w:t xml:space="preserve">: </w:t>
      </w:r>
    </w:p>
    <w:p w14:paraId="0E51CB7E" w14:textId="715E0E58" w:rsidR="00FC68DB" w:rsidRPr="00F54804" w:rsidRDefault="00FC68DB">
      <w:pPr>
        <w:keepNext/>
        <w:numPr>
          <w:ilvl w:val="0"/>
          <w:numId w:val="10"/>
        </w:numPr>
        <w:tabs>
          <w:tab w:val="clear" w:pos="403"/>
        </w:tabs>
        <w:spacing w:before="120" w:line="240" w:lineRule="auto"/>
      </w:pPr>
      <w:r w:rsidRPr="005C2D94">
        <w:rPr>
          <w:rFonts w:ascii="Courier New" w:hAnsi="Courier New"/>
          <w:sz w:val="18"/>
          <w:szCs w:val="18"/>
        </w:rPr>
        <w:t>part_index</w:t>
      </w:r>
      <w:r w:rsidRPr="001E4607">
        <w:t xml:space="preserve">: The flange partner with this index (see </w:t>
      </w:r>
      <w:r w:rsidR="005020EF">
        <w:t>clause </w:t>
      </w:r>
      <w:r w:rsidRPr="00F54804">
        <w:fldChar w:fldCharType="begin"/>
      </w:r>
      <w:r w:rsidRPr="00F54804">
        <w:instrText xml:space="preserve"> REF _Ref428791371 \r \h </w:instrText>
      </w:r>
      <w:r w:rsidRPr="00F54804">
        <w:fldChar w:fldCharType="separate"/>
      </w:r>
      <w:r w:rsidR="00A965C9">
        <w:t>7.4.2.2</w:t>
      </w:r>
      <w:r w:rsidRPr="00F54804">
        <w:fldChar w:fldCharType="end"/>
      </w:r>
      <w:r w:rsidRPr="00F54804">
        <w:t xml:space="preserve">). The part of the flange is referenced by </w:t>
      </w:r>
      <w:r w:rsidRPr="005C2D94">
        <w:t xml:space="preserve">the attribute </w:t>
      </w:r>
      <w:r w:rsidRPr="00641774">
        <w:rPr>
          <w:rStyle w:val="CodeCharacter"/>
        </w:rPr>
        <w:t>index</w:t>
      </w:r>
      <w:r w:rsidRPr="005C2D94">
        <w:t xml:space="preserve"> inside the element </w:t>
      </w:r>
      <w:r w:rsidRPr="00641774">
        <w:rPr>
          <w:rStyle w:val="CodeCharacter"/>
        </w:rPr>
        <w:t>&lt;part</w:t>
      </w:r>
      <w:r w:rsidR="00641774">
        <w:rPr>
          <w:rStyle w:val="CodeCharacter"/>
        </w:rPr>
        <w:t>/</w:t>
      </w:r>
      <w:r w:rsidRPr="00641774">
        <w:rPr>
          <w:rStyle w:val="CodeCharacter"/>
        </w:rPr>
        <w:t>&gt;</w:t>
      </w:r>
      <w:r w:rsidRPr="00BD52D7">
        <w:t xml:space="preserve"> or </w:t>
      </w:r>
      <w:r w:rsidRPr="00641774">
        <w:rPr>
          <w:rStyle w:val="CodeCharacter"/>
        </w:rPr>
        <w:t>&lt;assy</w:t>
      </w:r>
      <w:r w:rsidR="00641774" w:rsidRPr="00641774">
        <w:rPr>
          <w:rStyle w:val="CodeCharacter"/>
        </w:rPr>
        <w:t>/</w:t>
      </w:r>
      <w:r w:rsidRPr="00641774">
        <w:rPr>
          <w:rStyle w:val="CodeCharacter"/>
        </w:rPr>
        <w:t>&gt;</w:t>
      </w:r>
      <w:r w:rsidRPr="00BD52D7">
        <w:t xml:space="preserve"> </w:t>
      </w:r>
      <w:r w:rsidRPr="001668D7">
        <w:t xml:space="preserve">of the </w:t>
      </w:r>
      <w:r w:rsidRPr="00641774">
        <w:rPr>
          <w:rStyle w:val="CodeCharacter"/>
        </w:rPr>
        <w:t>&lt;connected_to</w:t>
      </w:r>
      <w:r w:rsidR="00641774" w:rsidRPr="00641774">
        <w:rPr>
          <w:rStyle w:val="CodeCharacter"/>
        </w:rPr>
        <w:t>/</w:t>
      </w:r>
      <w:r w:rsidRPr="00641774">
        <w:rPr>
          <w:rStyle w:val="CodeCharacter"/>
        </w:rPr>
        <w:t xml:space="preserve">&gt; </w:t>
      </w:r>
      <w:r w:rsidRPr="00F54804">
        <w:t xml:space="preserve">element. </w:t>
      </w:r>
    </w:p>
    <w:p w14:paraId="72F849FB" w14:textId="77777777" w:rsidR="00FC68DB" w:rsidRPr="00F54804" w:rsidRDefault="00FC68DB" w:rsidP="00B202D2">
      <w:pPr>
        <w:spacing w:before="120"/>
      </w:pPr>
      <w:r w:rsidRPr="00F54804">
        <w:t xml:space="preserve">The element </w:t>
      </w:r>
      <w:r w:rsidRPr="00641774">
        <w:rPr>
          <w:rStyle w:val="CodeCharacter"/>
        </w:rPr>
        <w:t>&lt;partner/&gt;</w:t>
      </w:r>
      <w:r w:rsidRPr="00F54804">
        <w:t xml:space="preserve"> does not allow for any nested elements. </w:t>
      </w:r>
    </w:p>
    <w:p w14:paraId="3A3B1EA4" w14:textId="376F3A01" w:rsidR="00FC68DB" w:rsidRPr="00F54804" w:rsidRDefault="00FC68DB">
      <w:pPr>
        <w:pStyle w:val="berschrift4"/>
      </w:pPr>
      <w:bookmarkStart w:id="368" w:name="_Toc3556954"/>
      <w:bookmarkStart w:id="369" w:name="_Toc34747204"/>
      <w:bookmarkStart w:id="370" w:name="_Toc77102018"/>
      <w:r w:rsidRPr="00F54804">
        <w:t xml:space="preserve">Element </w:t>
      </w:r>
      <w:r w:rsidRPr="00E86102">
        <w:rPr>
          <w:rFonts w:ascii="Courier New" w:hAnsi="Courier New" w:cs="Courier New"/>
        </w:rPr>
        <w:t>&lt;coefficients/&gt;</w:t>
      </w:r>
      <w:bookmarkEnd w:id="368"/>
      <w:bookmarkEnd w:id="369"/>
      <w:bookmarkEnd w:id="370"/>
      <w:r w:rsidR="00E42208">
        <w:t xml:space="preserve"> </w:t>
      </w:r>
    </w:p>
    <w:p w14:paraId="0913482E" w14:textId="77777777" w:rsidR="00FC68DB" w:rsidRPr="00E42208" w:rsidRDefault="00FC68DB" w:rsidP="00B202D2">
      <w:pPr>
        <w:rPr>
          <w:sz w:val="20"/>
          <w:szCs w:val="20"/>
        </w:rPr>
      </w:pPr>
      <w:r w:rsidRPr="00F54804">
        <w:t>S</w:t>
      </w:r>
      <w:r w:rsidRPr="00F54804">
        <w:rPr>
          <w:rFonts w:cs="Calibri"/>
          <w:lang w:eastAsia="zh-CN"/>
        </w:rPr>
        <w:t xml:space="preserve">tatic and kinetic </w:t>
      </w:r>
      <w:r w:rsidRPr="00F54804">
        <w:t xml:space="preserve">friction coefficients </w:t>
      </w:r>
      <w:r w:rsidRPr="00F54804">
        <w:rPr>
          <w:rFonts w:cs="Calibri"/>
          <w:lang w:eastAsia="zh-CN"/>
        </w:rPr>
        <w:t xml:space="preserve">are defined by the attributes </w:t>
      </w:r>
      <w:r w:rsidRPr="00641774">
        <w:rPr>
          <w:rStyle w:val="CodeCharacter"/>
        </w:rPr>
        <w:t xml:space="preserve">static_friction </w:t>
      </w:r>
      <w:r w:rsidRPr="00F54804">
        <w:rPr>
          <w:rFonts w:cs="Courier New"/>
        </w:rPr>
        <w:t>and</w:t>
      </w:r>
      <w:r w:rsidRPr="00641774">
        <w:rPr>
          <w:rStyle w:val="CodeCharacter"/>
        </w:rPr>
        <w:t xml:space="preserve"> kinetic_friction</w:t>
      </w:r>
      <w:r w:rsidRPr="00F54804">
        <w:t xml:space="preserve"> of an element </w:t>
      </w:r>
      <w:r w:rsidRPr="00641774">
        <w:rPr>
          <w:rStyle w:val="CodeCharacter"/>
        </w:rPr>
        <w:t>&lt;coefficients/&gt;</w:t>
      </w:r>
      <w:r w:rsidRPr="00F54804">
        <w:t>, respectively</w:t>
      </w:r>
      <w:r w:rsidRPr="00F54804">
        <w:rPr>
          <w:rFonts w:cs="Courier New"/>
        </w:rPr>
        <w:t xml:space="preserve">. </w:t>
      </w:r>
    </w:p>
    <w:p w14:paraId="43C4D4F1" w14:textId="3D488617" w:rsidR="00FC68DB" w:rsidRPr="00E42208" w:rsidRDefault="006F7B0F" w:rsidP="00C23B6A">
      <w:pPr>
        <w:pStyle w:val="Example"/>
        <w:keepNext/>
      </w:pPr>
      <w:r>
        <w:t>EXAMPLE</w:t>
      </w:r>
      <w:r w:rsidR="001C0629" w:rsidRPr="00E42208">
        <w:t xml:space="preserve"> </w:t>
      </w:r>
    </w:p>
    <w:p w14:paraId="73337646" w14:textId="77777777" w:rsidR="00FC68DB" w:rsidRPr="00E42208" w:rsidRDefault="00FC68DB" w:rsidP="00B202D2">
      <w:pPr>
        <w:pStyle w:val="XMLCode"/>
        <w:keepNext/>
        <w:rPr>
          <w:rFonts w:cs="Courier New"/>
          <w:b/>
          <w:szCs w:val="16"/>
          <w:lang w:val="en-GB"/>
        </w:rPr>
      </w:pPr>
      <w:r w:rsidRPr="00E42208">
        <w:rPr>
          <w:rFonts w:cs="Courier New"/>
          <w:b/>
          <w:szCs w:val="16"/>
          <w:lang w:val="en-GB"/>
        </w:rPr>
        <w:t>&lt;connected_to&gt;</w:t>
      </w:r>
    </w:p>
    <w:p w14:paraId="184D44DB" w14:textId="77777777" w:rsidR="00FC68DB" w:rsidRPr="00E42208" w:rsidRDefault="00FC68DB" w:rsidP="00B202D2">
      <w:pPr>
        <w:pStyle w:val="XMLCode"/>
        <w:keepNext/>
        <w:rPr>
          <w:lang w:val="en-GB"/>
        </w:rPr>
      </w:pPr>
      <w:r w:rsidRPr="00E42208">
        <w:rPr>
          <w:lang w:val="en-GB"/>
        </w:rPr>
        <w:t xml:space="preserve">    </w:t>
      </w:r>
      <w:r w:rsidRPr="00E42208">
        <w:rPr>
          <w:b/>
          <w:lang w:val="en-GB"/>
        </w:rPr>
        <w:t>&lt;part index="1" label="PART_9004400" pid="3202132"/&gt;</w:t>
      </w:r>
    </w:p>
    <w:p w14:paraId="67574EE9" w14:textId="77777777" w:rsidR="00FC68DB" w:rsidRPr="00E42208" w:rsidRDefault="00FC68DB" w:rsidP="00B202D2">
      <w:pPr>
        <w:pStyle w:val="XMLCode"/>
        <w:rPr>
          <w:b/>
          <w:lang w:val="en-GB"/>
        </w:rPr>
      </w:pPr>
      <w:r w:rsidRPr="00E42208">
        <w:rPr>
          <w:lang w:val="en-GB"/>
        </w:rPr>
        <w:t xml:space="preserve">    </w:t>
      </w:r>
      <w:r w:rsidRPr="00E42208">
        <w:rPr>
          <w:b/>
          <w:lang w:val="en-GB"/>
        </w:rPr>
        <w:t>&lt;assy index="42"&gt;</w:t>
      </w:r>
    </w:p>
    <w:p w14:paraId="1B7B3A2E" w14:textId="77777777" w:rsidR="00FC68DB" w:rsidRPr="00E42208" w:rsidRDefault="00FC68DB" w:rsidP="00B202D2">
      <w:pPr>
        <w:pStyle w:val="XMLCode"/>
        <w:rPr>
          <w:b/>
          <w:lang w:val="en-GB"/>
        </w:rPr>
      </w:pPr>
      <w:r w:rsidRPr="00E42208">
        <w:rPr>
          <w:b/>
          <w:lang w:val="en-GB"/>
        </w:rPr>
        <w:t xml:space="preserve">        &lt;part label="PART_7000400" pid="110013"/&gt;</w:t>
      </w:r>
    </w:p>
    <w:p w14:paraId="6173C203" w14:textId="77777777" w:rsidR="00FC68DB" w:rsidRPr="00E42208" w:rsidRDefault="00FC68DB" w:rsidP="00B202D2">
      <w:pPr>
        <w:pStyle w:val="XMLCode"/>
        <w:rPr>
          <w:b/>
          <w:lang w:val="en-GB"/>
        </w:rPr>
      </w:pPr>
      <w:r w:rsidRPr="00E42208">
        <w:rPr>
          <w:b/>
          <w:lang w:val="en-GB"/>
        </w:rPr>
        <w:t xml:space="preserve">        &lt;part label="PART_7000800" pid="110099"/&gt;</w:t>
      </w:r>
    </w:p>
    <w:p w14:paraId="30E6DBFC" w14:textId="77777777" w:rsidR="00FC68DB" w:rsidRPr="00E42208" w:rsidRDefault="00FC68DB" w:rsidP="00B202D2">
      <w:pPr>
        <w:pStyle w:val="XMLCode"/>
        <w:rPr>
          <w:b/>
          <w:lang w:val="en-GB"/>
        </w:rPr>
      </w:pPr>
      <w:r w:rsidRPr="00E42208">
        <w:rPr>
          <w:b/>
          <w:lang w:val="en-GB"/>
        </w:rPr>
        <w:t xml:space="preserve">    &lt;/assy&gt;</w:t>
      </w:r>
    </w:p>
    <w:p w14:paraId="239225CB" w14:textId="77777777" w:rsidR="00FC68DB" w:rsidRPr="00E42208" w:rsidRDefault="00FC68DB" w:rsidP="00B202D2">
      <w:pPr>
        <w:pStyle w:val="XMLCode"/>
        <w:rPr>
          <w:rFonts w:cs="Courier New"/>
          <w:b/>
          <w:szCs w:val="16"/>
          <w:lang w:val="en-GB"/>
        </w:rPr>
      </w:pPr>
      <w:r w:rsidRPr="00E42208">
        <w:rPr>
          <w:rFonts w:cs="Courier New"/>
          <w:b/>
          <w:szCs w:val="16"/>
          <w:lang w:val="en-GB"/>
        </w:rPr>
        <w:t>&lt;/connected_to&gt;</w:t>
      </w:r>
    </w:p>
    <w:p w14:paraId="38C0AF05" w14:textId="77777777" w:rsidR="00FC68DB" w:rsidRPr="00E42208" w:rsidRDefault="00FC68DB" w:rsidP="00B202D2">
      <w:pPr>
        <w:pStyle w:val="XMLCode"/>
        <w:rPr>
          <w:rFonts w:cs="Courier New"/>
          <w:b/>
          <w:szCs w:val="16"/>
          <w:lang w:val="en-GB"/>
        </w:rPr>
      </w:pPr>
      <w:r w:rsidRPr="00E42208">
        <w:rPr>
          <w:rFonts w:cs="Courier New"/>
          <w:b/>
          <w:szCs w:val="16"/>
          <w:lang w:val="en-GB"/>
        </w:rPr>
        <w:t>&lt;contact_list&gt;</w:t>
      </w:r>
    </w:p>
    <w:p w14:paraId="5307173A" w14:textId="77777777" w:rsidR="00FC68DB" w:rsidRPr="00E42208" w:rsidRDefault="00FC68DB" w:rsidP="00B202D2">
      <w:pPr>
        <w:pStyle w:val="XMLCode"/>
        <w:ind w:firstLine="539"/>
        <w:rPr>
          <w:rFonts w:cs="Courier New"/>
          <w:b/>
          <w:szCs w:val="16"/>
          <w:lang w:val="en-GB"/>
        </w:rPr>
      </w:pPr>
      <w:r w:rsidRPr="00E42208">
        <w:rPr>
          <w:rFonts w:cs="Courier New"/>
          <w:b/>
          <w:szCs w:val="16"/>
          <w:lang w:val="en-GB"/>
        </w:rPr>
        <w:t xml:space="preserve">&lt;contact&gt; </w:t>
      </w:r>
    </w:p>
    <w:p w14:paraId="5212DFB1" w14:textId="77777777" w:rsidR="00FC68DB" w:rsidRPr="00E42208" w:rsidRDefault="00FC68DB" w:rsidP="00B202D2">
      <w:pPr>
        <w:pStyle w:val="XMLCode"/>
        <w:ind w:firstLine="539"/>
        <w:rPr>
          <w:b/>
          <w:lang w:val="en-GB"/>
        </w:rPr>
      </w:pPr>
      <w:r w:rsidRPr="00E42208">
        <w:rPr>
          <w:b/>
          <w:lang w:val="en-GB"/>
        </w:rPr>
        <w:t xml:space="preserve">   &lt;partner part_index="1"/&gt;</w:t>
      </w:r>
    </w:p>
    <w:p w14:paraId="391C580D" w14:textId="77777777" w:rsidR="00FC68DB" w:rsidRPr="00E42208" w:rsidRDefault="00FC68DB" w:rsidP="00B202D2">
      <w:pPr>
        <w:pStyle w:val="XMLCode"/>
        <w:ind w:firstLine="539"/>
        <w:rPr>
          <w:b/>
          <w:lang w:val="en-GB"/>
        </w:rPr>
      </w:pPr>
      <w:r w:rsidRPr="00E42208">
        <w:rPr>
          <w:b/>
          <w:lang w:val="en-GB"/>
        </w:rPr>
        <w:t xml:space="preserve">   &lt;partner part_index="42"/&gt;</w:t>
      </w:r>
    </w:p>
    <w:p w14:paraId="0F6AC0E5" w14:textId="77777777" w:rsidR="00FC68DB" w:rsidRPr="00E42208" w:rsidRDefault="00FC68DB" w:rsidP="00B202D2">
      <w:pPr>
        <w:pStyle w:val="XMLCode"/>
        <w:ind w:firstLine="539"/>
        <w:rPr>
          <w:b/>
          <w:lang w:val="en-GB"/>
        </w:rPr>
      </w:pPr>
      <w:r w:rsidRPr="00E42208">
        <w:rPr>
          <w:b/>
          <w:lang w:val="en-GB"/>
        </w:rPr>
        <w:t xml:space="preserve">   &lt;coefficients static_friction="0.3" kinetic_friction=".25"/&gt;</w:t>
      </w:r>
    </w:p>
    <w:p w14:paraId="0D76C053" w14:textId="77777777" w:rsidR="00FC68DB" w:rsidRPr="00E42208" w:rsidRDefault="00FC68DB" w:rsidP="00B202D2">
      <w:pPr>
        <w:pStyle w:val="XMLCode"/>
        <w:ind w:firstLine="539"/>
        <w:rPr>
          <w:rFonts w:cs="Courier New"/>
          <w:b/>
          <w:szCs w:val="16"/>
          <w:lang w:val="en-GB"/>
        </w:rPr>
      </w:pPr>
      <w:r w:rsidRPr="00E42208">
        <w:rPr>
          <w:rFonts w:cs="Courier New"/>
          <w:b/>
          <w:szCs w:val="16"/>
          <w:lang w:val="en-GB"/>
        </w:rPr>
        <w:t>&lt;/contact&gt;</w:t>
      </w:r>
    </w:p>
    <w:p w14:paraId="2DE8387A" w14:textId="6EB72548" w:rsidR="00FC68DB" w:rsidRPr="00E42208" w:rsidRDefault="00FC68DB" w:rsidP="00B202D2">
      <w:pPr>
        <w:pStyle w:val="XMLCode"/>
        <w:rPr>
          <w:lang w:val="en-GB"/>
        </w:rPr>
      </w:pPr>
      <w:r w:rsidRPr="00E42208">
        <w:rPr>
          <w:rFonts w:cs="Courier New"/>
          <w:b/>
          <w:szCs w:val="16"/>
          <w:lang w:val="en-GB"/>
        </w:rPr>
        <w:lastRenderedPageBreak/>
        <w:t>&lt;/contact_list&gt;</w:t>
      </w:r>
      <w:r w:rsidR="00325F44">
        <w:rPr>
          <w:rFonts w:cs="Courier New"/>
          <w:b/>
          <w:szCs w:val="16"/>
          <w:lang w:val="en-GB"/>
        </w:rPr>
        <w:t xml:space="preserve"> </w:t>
      </w:r>
    </w:p>
    <w:p w14:paraId="40CB7F2E" w14:textId="77777777" w:rsidR="00FC68DB" w:rsidRPr="00E42208" w:rsidRDefault="00FC68DB" w:rsidP="00B202D2">
      <w:pPr>
        <w:spacing w:before="120"/>
      </w:pPr>
      <w:r w:rsidRPr="00E42208">
        <w:t xml:space="preserve">The element </w:t>
      </w:r>
      <w:r w:rsidRPr="00E42208">
        <w:rPr>
          <w:rStyle w:val="CodeCharacter"/>
        </w:rPr>
        <w:t>&lt;coefficients/&gt;</w:t>
      </w:r>
      <w:r w:rsidRPr="00E42208">
        <w:t xml:space="preserve"> does not allow for any nested elements. </w:t>
      </w:r>
    </w:p>
    <w:p w14:paraId="59DADFE6" w14:textId="3C849A1B" w:rsidR="00FC68DB" w:rsidRPr="00E42208" w:rsidRDefault="00FC68DB">
      <w:pPr>
        <w:pStyle w:val="berschrift4"/>
      </w:pPr>
      <w:bookmarkStart w:id="371" w:name="_Ref414837767"/>
      <w:bookmarkStart w:id="372" w:name="_Toc3556955"/>
      <w:bookmarkStart w:id="373" w:name="_Toc34747205"/>
      <w:bookmarkStart w:id="374" w:name="_Toc77102019"/>
      <w:r w:rsidRPr="00E42208">
        <w:t xml:space="preserve">Local </w:t>
      </w:r>
      <w:r w:rsidR="006F7B0F">
        <w:t>c</w:t>
      </w:r>
      <w:r w:rsidRPr="00E42208">
        <w:t xml:space="preserve">ontact </w:t>
      </w:r>
      <w:r w:rsidR="006F7B0F">
        <w:t>p</w:t>
      </w:r>
      <w:r w:rsidRPr="00E42208">
        <w:t>roperties</w:t>
      </w:r>
      <w:bookmarkEnd w:id="371"/>
      <w:bookmarkEnd w:id="372"/>
      <w:bookmarkEnd w:id="373"/>
      <w:bookmarkEnd w:id="374"/>
      <w:r w:rsidRPr="00E42208">
        <w:t xml:space="preserve"> </w:t>
      </w:r>
    </w:p>
    <w:p w14:paraId="34DEE08A" w14:textId="394AF5BC" w:rsidR="00FE31EE" w:rsidRDefault="00FC68DB" w:rsidP="00B202D2">
      <w:r w:rsidRPr="00BD52D7">
        <w:t xml:space="preserve">If necessary, local </w:t>
      </w:r>
      <w:r w:rsidRPr="001668D7">
        <w:t xml:space="preserve">contact properties can be given within any element </w:t>
      </w:r>
      <w:r w:rsidRPr="00641774">
        <w:rPr>
          <w:rStyle w:val="CodeCharacter"/>
        </w:rPr>
        <w:t>&lt;connection_0d/&gt;</w:t>
      </w:r>
      <w:r w:rsidR="003167A5" w:rsidRPr="000A1B7B">
        <w:t xml:space="preserve"> or</w:t>
      </w:r>
      <w:r w:rsidR="00AC3CCF">
        <w:t xml:space="preserve"> </w:t>
      </w:r>
      <w:r w:rsidRPr="00641774">
        <w:rPr>
          <w:rStyle w:val="CodeCharacter"/>
        </w:rPr>
        <w:t>&lt;connection_1d/&gt;</w:t>
      </w:r>
      <w:r w:rsidRPr="00F54804">
        <w:t xml:space="preserve">, respectively (see </w:t>
      </w:r>
      <w:r w:rsidR="005020EF">
        <w:t>clause </w:t>
      </w:r>
      <w:r w:rsidRPr="00F54804">
        <w:fldChar w:fldCharType="begin"/>
      </w:r>
      <w:r w:rsidRPr="00F54804">
        <w:instrText xml:space="preserve"> REF _Ref414836574 \r \h </w:instrText>
      </w:r>
      <w:r w:rsidRPr="00F54804">
        <w:fldChar w:fldCharType="separate"/>
      </w:r>
      <w:r w:rsidR="00A965C9">
        <w:t>7.4.4</w:t>
      </w:r>
      <w:r w:rsidRPr="00F54804">
        <w:fldChar w:fldCharType="end"/>
      </w:r>
      <w:r w:rsidRPr="00F54804">
        <w:t>)</w:t>
      </w:r>
      <w:r w:rsidRPr="00F54804">
        <w:rPr>
          <w:rFonts w:cs="Courier New"/>
        </w:rPr>
        <w:t xml:space="preserve">. In case of conflict, a local </w:t>
      </w:r>
      <w:r w:rsidRPr="00641774">
        <w:rPr>
          <w:rStyle w:val="CodeCharacter"/>
        </w:rPr>
        <w:t>&lt;contact_list/&gt;</w:t>
      </w:r>
      <w:r w:rsidRPr="005C2D94">
        <w:rPr>
          <w:rFonts w:cs="Courier New"/>
        </w:rPr>
        <w:t xml:space="preserve"> overrules the global one.</w:t>
      </w:r>
      <w:r w:rsidR="0039224F">
        <w:t xml:space="preserve"> </w:t>
      </w:r>
    </w:p>
    <w:p w14:paraId="1B69B3EE" w14:textId="39BD3AE1" w:rsidR="00FE31EE" w:rsidRPr="005C2D94" w:rsidRDefault="00847D1C" w:rsidP="0013175B">
      <w:pPr>
        <w:pStyle w:val="Note"/>
        <w:rPr>
          <w:rFonts w:cs="Courier New"/>
        </w:rPr>
      </w:pPr>
      <w:r>
        <w:t>NOTE:</w:t>
      </w:r>
      <w:r w:rsidR="00CA06B3">
        <w:tab/>
      </w:r>
      <w:r w:rsidR="00FE31EE" w:rsidRPr="00070E5E">
        <w:rPr>
          <w:rFonts w:ascii="Courier New" w:hAnsi="Courier New" w:cs="Courier New"/>
        </w:rPr>
        <w:t>&lt;connection_2d/&gt;</w:t>
      </w:r>
      <w:r w:rsidR="00FE31EE" w:rsidRPr="00FE31EE">
        <w:t xml:space="preserve"> is not relevant for the currently known use cases and was therefore intentionally not included in the list.</w:t>
      </w:r>
    </w:p>
    <w:p w14:paraId="1F59D9E0" w14:textId="2934231D" w:rsidR="0039224F" w:rsidRDefault="00FC68DB" w:rsidP="0013175B">
      <w:r w:rsidRPr="005C2D94">
        <w:t xml:space="preserve">XML-specification of </w:t>
      </w:r>
      <w:r w:rsidRPr="00641774">
        <w:rPr>
          <w:rStyle w:val="CodeCharacter"/>
        </w:rPr>
        <w:t>&lt;coefficients/&gt;</w:t>
      </w:r>
      <w:r w:rsidR="0039224F">
        <w:t xml:space="preserve"> are shown in </w:t>
      </w:r>
      <w:r w:rsidR="0039224F">
        <w:fldChar w:fldCharType="begin"/>
      </w:r>
      <w:r w:rsidR="0039224F">
        <w:instrText xml:space="preserve"> REF _Ref101340168 \h </w:instrText>
      </w:r>
      <w:r w:rsidR="0039224F">
        <w:fldChar w:fldCharType="separate"/>
      </w:r>
      <w:r w:rsidR="00A965C9" w:rsidRPr="00F54804">
        <w:t xml:space="preserve">Table </w:t>
      </w:r>
      <w:r w:rsidR="00A965C9">
        <w:rPr>
          <w:noProof/>
        </w:rPr>
        <w:t>15</w:t>
      </w:r>
      <w:r w:rsidR="0039224F">
        <w:fldChar w:fldCharType="end"/>
      </w:r>
      <w:r w:rsidR="0039224F">
        <w:t xml:space="preserve">. </w:t>
      </w:r>
    </w:p>
    <w:p w14:paraId="12B1BD3F" w14:textId="476670D0" w:rsidR="0039224F" w:rsidRPr="00BD52D7" w:rsidRDefault="0039224F" w:rsidP="001640C5">
      <w:pPr>
        <w:pStyle w:val="Beschriftung"/>
        <w:keepNext/>
        <w:keepLines/>
      </w:pPr>
      <w:bookmarkStart w:id="375" w:name="_Ref101340168"/>
      <w:bookmarkStart w:id="376" w:name="_Toc167044225"/>
      <w:r w:rsidRPr="00F54804">
        <w:t xml:space="preserve">Table </w:t>
      </w:r>
      <w:r w:rsidRPr="00F54804">
        <w:fldChar w:fldCharType="begin"/>
      </w:r>
      <w:r w:rsidRPr="00F54804">
        <w:instrText xml:space="preserve"> SEQ Table \* ARABIC </w:instrText>
      </w:r>
      <w:r w:rsidRPr="00F54804">
        <w:fldChar w:fldCharType="separate"/>
      </w:r>
      <w:r w:rsidR="00A965C9">
        <w:rPr>
          <w:noProof/>
        </w:rPr>
        <w:t>15</w:t>
      </w:r>
      <w:r w:rsidRPr="00F54804">
        <w:fldChar w:fldCharType="end"/>
      </w:r>
      <w:bookmarkEnd w:id="375"/>
      <w:r>
        <w:t xml:space="preserve"> —</w:t>
      </w:r>
      <w:r w:rsidRPr="00F54804">
        <w:t xml:space="preserve"> Attributes of element </w:t>
      </w:r>
      <w:r w:rsidRPr="00F54804">
        <w:rPr>
          <w:rFonts w:ascii="Courier New" w:hAnsi="Courier New" w:cs="Courier New"/>
        </w:rPr>
        <w:t>&lt;</w:t>
      </w:r>
      <w:r w:rsidRPr="005C2D94">
        <w:rPr>
          <w:rFonts w:ascii="Courier New" w:hAnsi="Courier New" w:cs="Courier New"/>
        </w:rPr>
        <w:t>coefficients/&gt;</w:t>
      </w:r>
      <w:bookmarkEnd w:id="376"/>
    </w:p>
    <w:tbl>
      <w:tblPr>
        <w:tblW w:w="0" w:type="auto"/>
        <w:tblInd w:w="387" w:type="dxa"/>
        <w:tblLayout w:type="fixed"/>
        <w:tblLook w:val="04A0" w:firstRow="1" w:lastRow="0" w:firstColumn="1" w:lastColumn="0" w:noHBand="0" w:noVBand="1"/>
      </w:tblPr>
      <w:tblGrid>
        <w:gridCol w:w="1526"/>
        <w:gridCol w:w="1538"/>
        <w:gridCol w:w="1612"/>
        <w:gridCol w:w="1352"/>
        <w:gridCol w:w="2492"/>
      </w:tblGrid>
      <w:tr w:rsidR="00FC68DB" w:rsidRPr="00864958" w14:paraId="040AD68D" w14:textId="77777777" w:rsidTr="00FC68DB">
        <w:trPr>
          <w:tblHeader/>
        </w:trPr>
        <w:tc>
          <w:tcPr>
            <w:tcW w:w="1526" w:type="dxa"/>
            <w:tcBorders>
              <w:top w:val="single" w:sz="8" w:space="0" w:color="000000"/>
              <w:left w:val="single" w:sz="8" w:space="0" w:color="000000"/>
              <w:bottom w:val="single" w:sz="8" w:space="0" w:color="000000"/>
              <w:right w:val="nil"/>
            </w:tcBorders>
            <w:shd w:val="clear" w:color="auto" w:fill="F3F3F3"/>
            <w:vAlign w:val="bottom"/>
            <w:hideMark/>
          </w:tcPr>
          <w:p w14:paraId="5251E6E4" w14:textId="77777777" w:rsidR="00FC68DB" w:rsidRPr="00864958" w:rsidRDefault="00FC68DB" w:rsidP="0013175B">
            <w:pPr>
              <w:keepNext/>
              <w:suppressAutoHyphens/>
              <w:rPr>
                <w:rFonts w:cs="Calibri"/>
                <w:b/>
                <w:lang w:eastAsia="zh-CN"/>
              </w:rPr>
            </w:pPr>
            <w:r w:rsidRPr="00864958">
              <w:rPr>
                <w:b/>
              </w:rPr>
              <w:t>Attributes</w:t>
            </w:r>
          </w:p>
        </w:tc>
        <w:tc>
          <w:tcPr>
            <w:tcW w:w="1538" w:type="dxa"/>
            <w:tcBorders>
              <w:top w:val="single" w:sz="8" w:space="0" w:color="000000"/>
              <w:left w:val="single" w:sz="4" w:space="0" w:color="000000"/>
              <w:bottom w:val="single" w:sz="8" w:space="0" w:color="000000"/>
              <w:right w:val="nil"/>
            </w:tcBorders>
            <w:shd w:val="clear" w:color="auto" w:fill="F3F3F3"/>
            <w:vAlign w:val="bottom"/>
            <w:hideMark/>
          </w:tcPr>
          <w:p w14:paraId="2B13ABB2" w14:textId="77777777" w:rsidR="00FC68DB" w:rsidRPr="00864958" w:rsidRDefault="00FC68DB" w:rsidP="0013175B">
            <w:pPr>
              <w:keepNext/>
              <w:suppressAutoHyphens/>
              <w:rPr>
                <w:rFonts w:cs="Calibri"/>
                <w:b/>
                <w:lang w:eastAsia="zh-CN"/>
              </w:rPr>
            </w:pPr>
            <w:r w:rsidRPr="00864958">
              <w:rPr>
                <w:b/>
              </w:rPr>
              <w:t>Type</w:t>
            </w:r>
          </w:p>
        </w:tc>
        <w:tc>
          <w:tcPr>
            <w:tcW w:w="1612" w:type="dxa"/>
            <w:tcBorders>
              <w:top w:val="single" w:sz="8" w:space="0" w:color="000000"/>
              <w:left w:val="single" w:sz="4" w:space="0" w:color="000000"/>
              <w:bottom w:val="single" w:sz="8" w:space="0" w:color="000000"/>
              <w:right w:val="nil"/>
            </w:tcBorders>
            <w:shd w:val="clear" w:color="auto" w:fill="F3F3F3"/>
            <w:vAlign w:val="bottom"/>
            <w:hideMark/>
          </w:tcPr>
          <w:p w14:paraId="2CAE9099" w14:textId="7C8443E4" w:rsidR="00FC68DB" w:rsidRPr="00864958" w:rsidRDefault="00284485" w:rsidP="0013175B">
            <w:pPr>
              <w:keepNext/>
              <w:suppressAutoHyphens/>
              <w:rPr>
                <w:rFonts w:cs="Calibri"/>
                <w:b/>
                <w:lang w:eastAsia="zh-CN"/>
              </w:rPr>
            </w:pPr>
            <w:r>
              <w:rPr>
                <w:b/>
              </w:rPr>
              <w:t>Value space</w:t>
            </w:r>
          </w:p>
        </w:tc>
        <w:tc>
          <w:tcPr>
            <w:tcW w:w="1352" w:type="dxa"/>
            <w:tcBorders>
              <w:top w:val="single" w:sz="8" w:space="0" w:color="000000"/>
              <w:left w:val="single" w:sz="4" w:space="0" w:color="000000"/>
              <w:bottom w:val="single" w:sz="8" w:space="0" w:color="000000"/>
              <w:right w:val="nil"/>
            </w:tcBorders>
            <w:shd w:val="clear" w:color="auto" w:fill="F3F3F3"/>
            <w:vAlign w:val="bottom"/>
            <w:hideMark/>
          </w:tcPr>
          <w:p w14:paraId="3FEE1B9E" w14:textId="77777777" w:rsidR="00FC68DB" w:rsidRPr="00864958" w:rsidRDefault="00FC68DB" w:rsidP="0013175B">
            <w:pPr>
              <w:keepNext/>
              <w:suppressAutoHyphens/>
              <w:rPr>
                <w:rFonts w:cs="Calibri"/>
                <w:b/>
                <w:lang w:eastAsia="zh-CN"/>
              </w:rPr>
            </w:pPr>
            <w:r w:rsidRPr="00864958">
              <w:rPr>
                <w:b/>
              </w:rPr>
              <w:t>Use</w:t>
            </w:r>
          </w:p>
        </w:tc>
        <w:tc>
          <w:tcPr>
            <w:tcW w:w="2492" w:type="dxa"/>
            <w:tcBorders>
              <w:top w:val="single" w:sz="8" w:space="0" w:color="000000"/>
              <w:left w:val="single" w:sz="4" w:space="0" w:color="000000"/>
              <w:bottom w:val="single" w:sz="8" w:space="0" w:color="000000"/>
              <w:right w:val="single" w:sz="8" w:space="0" w:color="000000"/>
            </w:tcBorders>
            <w:shd w:val="clear" w:color="auto" w:fill="F3F3F3"/>
            <w:vAlign w:val="bottom"/>
            <w:hideMark/>
          </w:tcPr>
          <w:p w14:paraId="2CA654AA" w14:textId="77777777" w:rsidR="00FC68DB" w:rsidRPr="00864958" w:rsidRDefault="00FC68DB" w:rsidP="0013175B">
            <w:pPr>
              <w:keepNext/>
              <w:suppressAutoHyphens/>
              <w:rPr>
                <w:rFonts w:cs="Calibri"/>
                <w:lang w:eastAsia="zh-CN"/>
              </w:rPr>
            </w:pPr>
            <w:r w:rsidRPr="00864958">
              <w:rPr>
                <w:b/>
              </w:rPr>
              <w:t>Constraints / Remarks</w:t>
            </w:r>
          </w:p>
        </w:tc>
      </w:tr>
      <w:tr w:rsidR="00FC68DB" w:rsidRPr="00F54804" w14:paraId="1368E407" w14:textId="77777777" w:rsidTr="00FC68DB">
        <w:tc>
          <w:tcPr>
            <w:tcW w:w="1526" w:type="dxa"/>
            <w:tcBorders>
              <w:top w:val="dotted" w:sz="4" w:space="0" w:color="000000"/>
              <w:left w:val="single" w:sz="8" w:space="0" w:color="000000"/>
              <w:bottom w:val="dotted" w:sz="4" w:space="0" w:color="000000"/>
              <w:right w:val="nil"/>
            </w:tcBorders>
          </w:tcPr>
          <w:p w14:paraId="2ED59C11" w14:textId="77777777" w:rsidR="00FC68DB" w:rsidRPr="00F54804" w:rsidRDefault="00FC68DB" w:rsidP="0013175B">
            <w:pPr>
              <w:keepNext/>
              <w:suppressAutoHyphens/>
              <w:rPr>
                <w:rFonts w:cs="Calibri"/>
                <w:sz w:val="20"/>
                <w:szCs w:val="20"/>
                <w:lang w:eastAsia="zh-CN"/>
              </w:rPr>
            </w:pPr>
            <w:r w:rsidRPr="00F54804">
              <w:rPr>
                <w:sz w:val="20"/>
                <w:szCs w:val="20"/>
              </w:rPr>
              <w:t>static_friction</w:t>
            </w:r>
          </w:p>
        </w:tc>
        <w:tc>
          <w:tcPr>
            <w:tcW w:w="1538" w:type="dxa"/>
            <w:tcBorders>
              <w:top w:val="dotted" w:sz="4" w:space="0" w:color="000000"/>
              <w:left w:val="single" w:sz="4" w:space="0" w:color="000000"/>
              <w:bottom w:val="dotted" w:sz="4" w:space="0" w:color="000000"/>
              <w:right w:val="nil"/>
            </w:tcBorders>
          </w:tcPr>
          <w:p w14:paraId="53D0FE88" w14:textId="77777777" w:rsidR="00FC68DB" w:rsidRPr="00F54804" w:rsidRDefault="00FC68DB" w:rsidP="0013175B">
            <w:pPr>
              <w:keepNext/>
              <w:suppressAutoHyphens/>
              <w:rPr>
                <w:sz w:val="20"/>
                <w:szCs w:val="20"/>
              </w:rPr>
            </w:pPr>
            <w:r w:rsidRPr="00F54804">
              <w:rPr>
                <w:sz w:val="20"/>
                <w:szCs w:val="20"/>
              </w:rPr>
              <w:t>Floating point</w:t>
            </w:r>
          </w:p>
        </w:tc>
        <w:tc>
          <w:tcPr>
            <w:tcW w:w="1612" w:type="dxa"/>
            <w:tcBorders>
              <w:top w:val="dotted" w:sz="4" w:space="0" w:color="000000"/>
              <w:left w:val="single" w:sz="4" w:space="0" w:color="000000"/>
              <w:bottom w:val="dotted" w:sz="4" w:space="0" w:color="000000"/>
              <w:right w:val="nil"/>
            </w:tcBorders>
          </w:tcPr>
          <w:p w14:paraId="13C196C1" w14:textId="77777777" w:rsidR="00FC68DB" w:rsidRPr="00F54804" w:rsidRDefault="00FC68DB" w:rsidP="0013175B">
            <w:pPr>
              <w:keepNext/>
              <w:suppressAutoHyphens/>
              <w:rPr>
                <w:sz w:val="20"/>
                <w:szCs w:val="20"/>
              </w:rPr>
            </w:pPr>
            <w:r w:rsidRPr="00F54804">
              <w:rPr>
                <w:rFonts w:ascii="Verdana" w:hAnsi="Verdana"/>
                <w:sz w:val="16"/>
                <w:szCs w:val="20"/>
              </w:rPr>
              <w:t>[0</w:t>
            </w:r>
            <w:r w:rsidRPr="00F54804">
              <w:rPr>
                <w:rFonts w:ascii="Verdana" w:hAnsi="Verdana" w:cs="Calibri"/>
                <w:sz w:val="16"/>
                <w:szCs w:val="20"/>
              </w:rPr>
              <w:t>, ∞[</w:t>
            </w:r>
          </w:p>
        </w:tc>
        <w:tc>
          <w:tcPr>
            <w:tcW w:w="1352" w:type="dxa"/>
            <w:tcBorders>
              <w:top w:val="dotted" w:sz="4" w:space="0" w:color="000000"/>
              <w:left w:val="single" w:sz="4" w:space="0" w:color="000000"/>
              <w:bottom w:val="dotted" w:sz="4" w:space="0" w:color="000000"/>
              <w:right w:val="nil"/>
            </w:tcBorders>
          </w:tcPr>
          <w:p w14:paraId="04C11A72" w14:textId="77777777" w:rsidR="00FC68DB" w:rsidRPr="00F54804" w:rsidRDefault="00FC68DB" w:rsidP="0013175B">
            <w:pPr>
              <w:keepNext/>
              <w:suppressAutoHyphens/>
              <w:rPr>
                <w:sz w:val="20"/>
                <w:szCs w:val="20"/>
              </w:rPr>
            </w:pPr>
            <w:r w:rsidRPr="00F54804">
              <w:rPr>
                <w:sz w:val="20"/>
                <w:szCs w:val="20"/>
              </w:rPr>
              <w:t>Optional</w:t>
            </w:r>
          </w:p>
        </w:tc>
        <w:tc>
          <w:tcPr>
            <w:tcW w:w="2492" w:type="dxa"/>
            <w:tcBorders>
              <w:top w:val="dotted" w:sz="4" w:space="0" w:color="000000"/>
              <w:left w:val="single" w:sz="4" w:space="0" w:color="000000"/>
              <w:bottom w:val="dotted" w:sz="4" w:space="0" w:color="000000"/>
              <w:right w:val="single" w:sz="8" w:space="0" w:color="000000"/>
            </w:tcBorders>
          </w:tcPr>
          <w:p w14:paraId="7F2040F5" w14:textId="77777777" w:rsidR="00FC68DB" w:rsidRPr="00F54804" w:rsidRDefault="00FC68DB" w:rsidP="0013175B">
            <w:pPr>
              <w:keepNext/>
              <w:suppressAutoHyphens/>
              <w:rPr>
                <w:sz w:val="20"/>
                <w:szCs w:val="20"/>
              </w:rPr>
            </w:pPr>
            <w:r w:rsidRPr="00F54804">
              <w:rPr>
                <w:sz w:val="20"/>
                <w:szCs w:val="20"/>
              </w:rPr>
              <w:t>-</w:t>
            </w:r>
          </w:p>
        </w:tc>
      </w:tr>
      <w:tr w:rsidR="00FC68DB" w:rsidRPr="00F54804" w14:paraId="381D57CA" w14:textId="77777777" w:rsidTr="00FC68DB">
        <w:tc>
          <w:tcPr>
            <w:tcW w:w="1526" w:type="dxa"/>
            <w:tcBorders>
              <w:top w:val="dotted" w:sz="4" w:space="0" w:color="000000"/>
              <w:left w:val="single" w:sz="8" w:space="0" w:color="000000"/>
              <w:bottom w:val="single" w:sz="4" w:space="0" w:color="000000"/>
              <w:right w:val="nil"/>
            </w:tcBorders>
          </w:tcPr>
          <w:p w14:paraId="3A009F1C" w14:textId="77777777" w:rsidR="00FC68DB" w:rsidRPr="00F54804" w:rsidRDefault="00FC68DB" w:rsidP="0013175B">
            <w:pPr>
              <w:keepNext/>
              <w:suppressAutoHyphens/>
              <w:rPr>
                <w:rFonts w:cs="Calibri"/>
                <w:sz w:val="20"/>
                <w:szCs w:val="20"/>
                <w:lang w:eastAsia="zh-CN"/>
              </w:rPr>
            </w:pPr>
            <w:r w:rsidRPr="00F54804">
              <w:rPr>
                <w:rFonts w:cs="Calibri"/>
                <w:sz w:val="20"/>
                <w:szCs w:val="20"/>
                <w:lang w:eastAsia="zh-CN"/>
              </w:rPr>
              <w:t>kinetic_friction</w:t>
            </w:r>
          </w:p>
        </w:tc>
        <w:tc>
          <w:tcPr>
            <w:tcW w:w="1538" w:type="dxa"/>
            <w:tcBorders>
              <w:top w:val="dotted" w:sz="4" w:space="0" w:color="000000"/>
              <w:left w:val="single" w:sz="4" w:space="0" w:color="000000"/>
              <w:bottom w:val="single" w:sz="4" w:space="0" w:color="000000"/>
              <w:right w:val="nil"/>
            </w:tcBorders>
          </w:tcPr>
          <w:p w14:paraId="44E4C259" w14:textId="77777777" w:rsidR="00FC68DB" w:rsidRPr="00F54804" w:rsidRDefault="00FC68DB" w:rsidP="0013175B">
            <w:pPr>
              <w:keepNext/>
              <w:suppressAutoHyphens/>
              <w:rPr>
                <w:sz w:val="20"/>
                <w:szCs w:val="20"/>
              </w:rPr>
            </w:pPr>
            <w:r w:rsidRPr="00F54804">
              <w:rPr>
                <w:sz w:val="20"/>
                <w:szCs w:val="20"/>
              </w:rPr>
              <w:t>Floating point</w:t>
            </w:r>
          </w:p>
        </w:tc>
        <w:tc>
          <w:tcPr>
            <w:tcW w:w="1612" w:type="dxa"/>
            <w:tcBorders>
              <w:top w:val="dotted" w:sz="4" w:space="0" w:color="000000"/>
              <w:left w:val="single" w:sz="4" w:space="0" w:color="000000"/>
              <w:bottom w:val="single" w:sz="4" w:space="0" w:color="000000"/>
              <w:right w:val="nil"/>
            </w:tcBorders>
          </w:tcPr>
          <w:p w14:paraId="1700AD9F" w14:textId="77777777" w:rsidR="00FC68DB" w:rsidRPr="00F54804" w:rsidRDefault="00FC68DB" w:rsidP="0013175B">
            <w:pPr>
              <w:keepNext/>
              <w:suppressAutoHyphens/>
              <w:rPr>
                <w:sz w:val="20"/>
                <w:szCs w:val="20"/>
              </w:rPr>
            </w:pPr>
            <w:r w:rsidRPr="00F54804">
              <w:rPr>
                <w:rFonts w:ascii="Verdana" w:hAnsi="Verdana"/>
                <w:sz w:val="16"/>
                <w:szCs w:val="20"/>
              </w:rPr>
              <w:t>[0</w:t>
            </w:r>
            <w:r w:rsidRPr="00F54804">
              <w:rPr>
                <w:rFonts w:ascii="Verdana" w:hAnsi="Verdana" w:cs="Calibri"/>
                <w:sz w:val="16"/>
                <w:szCs w:val="20"/>
              </w:rPr>
              <w:t>, ∞[</w:t>
            </w:r>
          </w:p>
        </w:tc>
        <w:tc>
          <w:tcPr>
            <w:tcW w:w="1352" w:type="dxa"/>
            <w:tcBorders>
              <w:top w:val="dotted" w:sz="4" w:space="0" w:color="000000"/>
              <w:left w:val="single" w:sz="4" w:space="0" w:color="000000"/>
              <w:bottom w:val="single" w:sz="4" w:space="0" w:color="000000"/>
              <w:right w:val="nil"/>
            </w:tcBorders>
          </w:tcPr>
          <w:p w14:paraId="101165B6" w14:textId="77777777" w:rsidR="00FC68DB" w:rsidRPr="00F54804" w:rsidRDefault="00FC68DB" w:rsidP="0013175B">
            <w:pPr>
              <w:keepNext/>
              <w:suppressAutoHyphens/>
              <w:rPr>
                <w:sz w:val="20"/>
                <w:szCs w:val="20"/>
              </w:rPr>
            </w:pPr>
            <w:r w:rsidRPr="00F54804">
              <w:rPr>
                <w:sz w:val="20"/>
                <w:szCs w:val="20"/>
              </w:rPr>
              <w:t>Optional</w:t>
            </w:r>
          </w:p>
        </w:tc>
        <w:tc>
          <w:tcPr>
            <w:tcW w:w="2492" w:type="dxa"/>
            <w:tcBorders>
              <w:top w:val="dotted" w:sz="4" w:space="0" w:color="000000"/>
              <w:left w:val="single" w:sz="4" w:space="0" w:color="000000"/>
              <w:bottom w:val="single" w:sz="4" w:space="0" w:color="000000"/>
              <w:right w:val="single" w:sz="8" w:space="0" w:color="000000"/>
            </w:tcBorders>
          </w:tcPr>
          <w:p w14:paraId="0677AC65" w14:textId="77777777" w:rsidR="00FC68DB" w:rsidRPr="00F54804" w:rsidRDefault="00FC68DB" w:rsidP="0013175B">
            <w:pPr>
              <w:keepNext/>
              <w:suppressAutoHyphens/>
              <w:rPr>
                <w:sz w:val="20"/>
                <w:szCs w:val="20"/>
              </w:rPr>
            </w:pPr>
            <w:r w:rsidRPr="00F54804">
              <w:rPr>
                <w:sz w:val="20"/>
                <w:szCs w:val="20"/>
              </w:rPr>
              <w:t>-</w:t>
            </w:r>
          </w:p>
        </w:tc>
      </w:tr>
    </w:tbl>
    <w:p w14:paraId="7E39D56F" w14:textId="0C8E1739" w:rsidR="00FC68DB" w:rsidRPr="00BD52D7" w:rsidRDefault="00FC68DB" w:rsidP="00AB435A">
      <w:pPr>
        <w:spacing w:before="120"/>
      </w:pPr>
      <w:r w:rsidRPr="005C2D94">
        <w:t xml:space="preserve">A </w:t>
      </w:r>
      <w:r w:rsidRPr="00641774">
        <w:rPr>
          <w:rStyle w:val="CodeCharacter"/>
        </w:rPr>
        <w:t>&lt;connection_list/&gt;</w:t>
      </w:r>
      <w:r w:rsidRPr="00BD52D7">
        <w:t xml:space="preserve"> </w:t>
      </w:r>
      <w:r w:rsidR="003359B7">
        <w:t>is</w:t>
      </w:r>
      <w:r w:rsidR="003359B7" w:rsidRPr="00BD52D7">
        <w:t xml:space="preserve"> </w:t>
      </w:r>
      <w:r w:rsidRPr="00BD52D7">
        <w:t xml:space="preserve">not </w:t>
      </w:r>
      <w:r w:rsidR="003359B7">
        <w:t xml:space="preserve">allowed to </w:t>
      </w:r>
      <w:r w:rsidRPr="00BD52D7">
        <w:t>be empty</w:t>
      </w:r>
      <w:r w:rsidR="00070E5E">
        <w:t>, i.e.</w:t>
      </w:r>
      <w:r w:rsidRPr="00BD52D7">
        <w:t xml:space="preserve"> at least </w:t>
      </w:r>
      <w:r w:rsidR="00070E5E">
        <w:t>one</w:t>
      </w:r>
      <w:r w:rsidRPr="00BD52D7">
        <w:t xml:space="preserve"> connection </w:t>
      </w:r>
      <w:r w:rsidR="00641774" w:rsidRPr="00BD52D7">
        <w:t>must</w:t>
      </w:r>
      <w:r w:rsidRPr="00BD52D7">
        <w:t xml:space="preserve"> be defined.</w:t>
      </w:r>
      <w:r w:rsidR="00070E5E">
        <w:t xml:space="preserve"> </w:t>
      </w:r>
    </w:p>
    <w:p w14:paraId="0BBDEDA7" w14:textId="77777777" w:rsidR="00FC68DB" w:rsidRPr="000A1B7B" w:rsidRDefault="00FC68DB" w:rsidP="00B202D2">
      <w:pPr>
        <w:pStyle w:val="berschrift3"/>
      </w:pPr>
      <w:bookmarkStart w:id="377" w:name="_Ref414836574"/>
      <w:bookmarkStart w:id="378" w:name="_Toc3556956"/>
      <w:bookmarkStart w:id="379" w:name="_Toc34747206"/>
      <w:bookmarkStart w:id="380" w:name="_Toc77102020"/>
      <w:bookmarkStart w:id="381" w:name="_Toc167044022"/>
      <w:r w:rsidRPr="000A1B7B">
        <w:t>Joints</w:t>
      </w:r>
      <w:bookmarkEnd w:id="377"/>
      <w:bookmarkEnd w:id="378"/>
      <w:bookmarkEnd w:id="379"/>
      <w:bookmarkEnd w:id="380"/>
      <w:bookmarkEnd w:id="381"/>
      <w:r w:rsidRPr="000A1B7B">
        <w:t xml:space="preserve"> </w:t>
      </w:r>
    </w:p>
    <w:p w14:paraId="1052C98E" w14:textId="61C2E6CC" w:rsidR="00FC68DB" w:rsidRPr="00F54804" w:rsidRDefault="00FC68DB" w:rsidP="00B202D2">
      <w:r w:rsidRPr="00F54804">
        <w:t xml:space="preserve">All the joints which connect the same set of objects (order does not matter) described in the element </w:t>
      </w:r>
      <w:r w:rsidRPr="00641774">
        <w:rPr>
          <w:rStyle w:val="CodeCharacter"/>
        </w:rPr>
        <w:t>&lt;connected_to</w:t>
      </w:r>
      <w:r w:rsidR="00641774" w:rsidRPr="00641774">
        <w:rPr>
          <w:rStyle w:val="CodeCharacter"/>
        </w:rPr>
        <w:t>/</w:t>
      </w:r>
      <w:r w:rsidRPr="00641774">
        <w:rPr>
          <w:rStyle w:val="CodeCharacter"/>
        </w:rPr>
        <w:t>&gt;</w:t>
      </w:r>
      <w:r w:rsidR="00F95D4B" w:rsidRPr="00F54804">
        <w:t xml:space="preserve"> </w:t>
      </w:r>
      <w:r w:rsidRPr="00F54804">
        <w:t xml:space="preserve">are listed in the element </w:t>
      </w:r>
      <w:r w:rsidRPr="00641774">
        <w:rPr>
          <w:rStyle w:val="CodeCharacter"/>
        </w:rPr>
        <w:t>&lt;connection_list</w:t>
      </w:r>
      <w:r w:rsidR="00641774" w:rsidRPr="00641774">
        <w:rPr>
          <w:rStyle w:val="CodeCharacter"/>
        </w:rPr>
        <w:t>/</w:t>
      </w:r>
      <w:r w:rsidRPr="00641774">
        <w:rPr>
          <w:rStyle w:val="CodeCharacter"/>
        </w:rPr>
        <w:t>&gt;</w:t>
      </w:r>
      <w:r w:rsidRPr="00F54804">
        <w:t xml:space="preserve">. There should be </w:t>
      </w:r>
      <w:r w:rsidRPr="00063B94">
        <w:t>only one</w:t>
      </w:r>
      <w:r w:rsidRPr="00F54804">
        <w:t xml:space="preserve"> connection group for any distinct set of objects in a χMCF file. </w:t>
      </w:r>
    </w:p>
    <w:p w14:paraId="530B14AB" w14:textId="6D9EF252" w:rsidR="00FC68DB" w:rsidRPr="001668D7" w:rsidRDefault="00FC68DB" w:rsidP="00B202D2">
      <w:r w:rsidRPr="00F54804">
        <w:t xml:space="preserve">As discussed in </w:t>
      </w:r>
      <w:r w:rsidR="00CD0B9E">
        <w:t>clause</w:t>
      </w:r>
      <w:r w:rsidRPr="00F54804">
        <w:t xml:space="preserve"> </w:t>
      </w:r>
      <w:r w:rsidRPr="00F54804">
        <w:fldChar w:fldCharType="begin"/>
      </w:r>
      <w:r w:rsidRPr="00F54804">
        <w:instrText xml:space="preserve"> REF _Ref338930849 \r \h  \* MERGEFORMAT </w:instrText>
      </w:r>
      <w:r w:rsidRPr="00F54804">
        <w:fldChar w:fldCharType="separate"/>
      </w:r>
      <w:r w:rsidR="00A965C9">
        <w:t>4.3</w:t>
      </w:r>
      <w:r w:rsidRPr="00F54804">
        <w:fldChar w:fldCharType="end"/>
      </w:r>
      <w:r w:rsidRPr="00F54804">
        <w:t xml:space="preserve">, χMCF differs between 0-, 1- and 2-dimensional joints which will be specified in detail in the following </w:t>
      </w:r>
      <w:r w:rsidR="00E14242">
        <w:t>clause</w:t>
      </w:r>
      <w:r w:rsidRPr="00F54804">
        <w:t xml:space="preserve">s. Thus, an element </w:t>
      </w:r>
      <w:r w:rsidRPr="00641774">
        <w:rPr>
          <w:rStyle w:val="CodeCharacter"/>
        </w:rPr>
        <w:t>&lt;connection_list</w:t>
      </w:r>
      <w:r w:rsidR="00641774" w:rsidRPr="00641774">
        <w:rPr>
          <w:rStyle w:val="CodeCharacter"/>
        </w:rPr>
        <w:t>/</w:t>
      </w:r>
      <w:r w:rsidRPr="00641774">
        <w:rPr>
          <w:rStyle w:val="CodeCharacter"/>
        </w:rPr>
        <w:t>&gt;</w:t>
      </w:r>
      <w:r w:rsidR="00F95D4B" w:rsidRPr="00F54804">
        <w:t xml:space="preserve"> </w:t>
      </w:r>
      <w:r w:rsidRPr="005C2D94">
        <w:t xml:space="preserve">can comprise child elements </w:t>
      </w:r>
      <w:r w:rsidRPr="00641774">
        <w:rPr>
          <w:rStyle w:val="CodeCharacter"/>
        </w:rPr>
        <w:t>&lt;connection_0d&gt;</w:t>
      </w:r>
      <w:r w:rsidRPr="001E4607">
        <w:t xml:space="preserve">, </w:t>
      </w:r>
      <w:r w:rsidRPr="00641774">
        <w:rPr>
          <w:rStyle w:val="CodeCharacter"/>
        </w:rPr>
        <w:t>&lt;connection_1d&gt;</w:t>
      </w:r>
      <w:r w:rsidRPr="00BD52D7">
        <w:t xml:space="preserve"> and </w:t>
      </w:r>
      <w:r w:rsidRPr="00641774">
        <w:rPr>
          <w:rStyle w:val="CodeCharacter"/>
        </w:rPr>
        <w:t>&lt;connection_2d&gt;</w:t>
      </w:r>
      <w:r w:rsidRPr="00BD52D7">
        <w:t xml:space="preserve"> of arbitrary repetitions. </w:t>
      </w:r>
    </w:p>
    <w:p w14:paraId="6B24B3EB" w14:textId="774461D1" w:rsidR="00FC68DB" w:rsidRDefault="00C41509" w:rsidP="00B202D2">
      <w:r>
        <w:t xml:space="preserve">The </w:t>
      </w:r>
      <w:r w:rsidR="00FC68DB" w:rsidRPr="000A1B7B">
        <w:t xml:space="preserve">XML-specification of </w:t>
      </w:r>
      <w:r w:rsidR="00FC68DB" w:rsidRPr="00641774">
        <w:rPr>
          <w:rStyle w:val="CodeCharacter"/>
        </w:rPr>
        <w:t>&lt;connection_list</w:t>
      </w:r>
      <w:r w:rsidR="00641774" w:rsidRPr="00641774">
        <w:rPr>
          <w:rStyle w:val="CodeCharacter"/>
        </w:rPr>
        <w:t>/</w:t>
      </w:r>
      <w:r w:rsidR="00FC68DB" w:rsidRPr="00641774">
        <w:rPr>
          <w:rStyle w:val="CodeCharacter"/>
        </w:rPr>
        <w:t>&gt;</w:t>
      </w:r>
      <w:r>
        <w:rPr>
          <w:rStyle w:val="CodeCharacter"/>
        </w:rPr>
        <w:t xml:space="preserve"> </w:t>
      </w:r>
      <w:r w:rsidRPr="00C41509">
        <w:t xml:space="preserve">is given in </w:t>
      </w:r>
      <w:r>
        <w:fldChar w:fldCharType="begin"/>
      </w:r>
      <w:r>
        <w:instrText xml:space="preserve"> REF _Ref156247075 \h </w:instrText>
      </w:r>
      <w:r>
        <w:fldChar w:fldCharType="separate"/>
      </w:r>
      <w:r w:rsidR="00A965C9" w:rsidRPr="00F54804">
        <w:t xml:space="preserve">Table </w:t>
      </w:r>
      <w:r w:rsidR="00A965C9">
        <w:rPr>
          <w:noProof/>
        </w:rPr>
        <w:t>16</w:t>
      </w:r>
      <w:r>
        <w:fldChar w:fldCharType="end"/>
      </w:r>
      <w:r w:rsidR="0039224F">
        <w:t>:</w:t>
      </w:r>
      <w:r w:rsidR="00FC68DB" w:rsidRPr="00726144">
        <w:t xml:space="preserve"> </w:t>
      </w:r>
    </w:p>
    <w:p w14:paraId="17856088" w14:textId="713D9ABB" w:rsidR="0039224F" w:rsidRPr="00F54804" w:rsidRDefault="0039224F" w:rsidP="001640C5">
      <w:pPr>
        <w:pStyle w:val="Beschriftung"/>
        <w:keepNext/>
        <w:keepLines/>
      </w:pPr>
      <w:bookmarkStart w:id="382" w:name="_Ref156247075"/>
      <w:bookmarkStart w:id="383" w:name="_Toc167044226"/>
      <w:r w:rsidRPr="00F54804">
        <w:t xml:space="preserve">Table </w:t>
      </w:r>
      <w:r w:rsidRPr="00F54804">
        <w:fldChar w:fldCharType="begin"/>
      </w:r>
      <w:r w:rsidRPr="00F54804">
        <w:instrText xml:space="preserve"> SEQ Table \* ARABIC </w:instrText>
      </w:r>
      <w:r w:rsidRPr="00F54804">
        <w:fldChar w:fldCharType="separate"/>
      </w:r>
      <w:r w:rsidR="00A965C9">
        <w:rPr>
          <w:noProof/>
        </w:rPr>
        <w:t>16</w:t>
      </w:r>
      <w:r w:rsidRPr="00F54804">
        <w:fldChar w:fldCharType="end"/>
      </w:r>
      <w:bookmarkEnd w:id="382"/>
      <w:r>
        <w:t xml:space="preserve"> —</w:t>
      </w:r>
      <w:r w:rsidRPr="00F54804">
        <w:t xml:space="preserve"> Nested element</w:t>
      </w:r>
      <w:r w:rsidRPr="005C2D94">
        <w:t xml:space="preserve">s of element </w:t>
      </w:r>
      <w:r w:rsidRPr="005C2D94">
        <w:rPr>
          <w:rFonts w:ascii="Courier New" w:hAnsi="Courier New" w:cs="Courier New"/>
        </w:rPr>
        <w:t>&lt;connection_list</w:t>
      </w:r>
      <w:r w:rsidR="00641774">
        <w:rPr>
          <w:rFonts w:ascii="Courier New" w:hAnsi="Courier New" w:cs="Courier New"/>
        </w:rPr>
        <w:t>/</w:t>
      </w:r>
      <w:r w:rsidRPr="005C2D94">
        <w:rPr>
          <w:rFonts w:ascii="Courier New" w:hAnsi="Courier New" w:cs="Courier New"/>
        </w:rPr>
        <w:t>&gt;</w:t>
      </w:r>
      <w:bookmarkEnd w:id="383"/>
    </w:p>
    <w:tbl>
      <w:tblPr>
        <w:tblW w:w="7991"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2411"/>
        <w:gridCol w:w="1620"/>
        <w:gridCol w:w="1440"/>
        <w:gridCol w:w="2520"/>
      </w:tblGrid>
      <w:tr w:rsidR="00FC68DB" w:rsidRPr="00864958" w14:paraId="25D3DE2E" w14:textId="77777777" w:rsidTr="00FC68DB">
        <w:trPr>
          <w:jc w:val="center"/>
        </w:trPr>
        <w:tc>
          <w:tcPr>
            <w:tcW w:w="2411" w:type="dxa"/>
            <w:tcBorders>
              <w:top w:val="single" w:sz="8" w:space="0" w:color="auto"/>
              <w:left w:val="single" w:sz="8" w:space="0" w:color="auto"/>
              <w:bottom w:val="single" w:sz="8" w:space="0" w:color="auto"/>
              <w:right w:val="single" w:sz="4" w:space="0" w:color="auto"/>
              <w:tl2br w:val="nil"/>
              <w:tr2bl w:val="nil"/>
            </w:tcBorders>
            <w:shd w:val="clear" w:color="auto" w:fill="F3F3F3"/>
            <w:vAlign w:val="bottom"/>
          </w:tcPr>
          <w:p w14:paraId="7A17295E" w14:textId="10BA0F98" w:rsidR="00FC68DB" w:rsidRPr="00864958" w:rsidRDefault="00CC3429" w:rsidP="0013175B">
            <w:pPr>
              <w:keepNext/>
              <w:rPr>
                <w:b/>
              </w:rPr>
            </w:pPr>
            <w:r>
              <w:rPr>
                <w:b/>
              </w:rPr>
              <w:t>Nested elements</w:t>
            </w:r>
          </w:p>
        </w:tc>
        <w:tc>
          <w:tcPr>
            <w:tcW w:w="1620"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659AE3AC" w14:textId="77777777" w:rsidR="00FC68DB" w:rsidRPr="00864958" w:rsidRDefault="00FC68DB" w:rsidP="0013175B">
            <w:pPr>
              <w:keepNext/>
              <w:rPr>
                <w:b/>
              </w:rPr>
            </w:pPr>
            <w:r w:rsidRPr="00864958">
              <w:rPr>
                <w:b/>
              </w:rPr>
              <w:t>Multiplicity</w:t>
            </w:r>
          </w:p>
        </w:tc>
        <w:tc>
          <w:tcPr>
            <w:tcW w:w="1440"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021D2650" w14:textId="77777777" w:rsidR="00FC68DB" w:rsidRPr="00864958" w:rsidRDefault="00FC68DB" w:rsidP="0013175B">
            <w:pPr>
              <w:keepNext/>
              <w:rPr>
                <w:b/>
              </w:rPr>
            </w:pPr>
            <w:r w:rsidRPr="00864958">
              <w:rPr>
                <w:b/>
              </w:rPr>
              <w:t>Use</w:t>
            </w:r>
          </w:p>
        </w:tc>
        <w:tc>
          <w:tcPr>
            <w:tcW w:w="2520" w:type="dxa"/>
            <w:tcBorders>
              <w:top w:val="single" w:sz="8" w:space="0" w:color="auto"/>
              <w:left w:val="single" w:sz="4" w:space="0" w:color="auto"/>
              <w:bottom w:val="single" w:sz="8" w:space="0" w:color="auto"/>
              <w:right w:val="single" w:sz="8" w:space="0" w:color="auto"/>
              <w:tl2br w:val="nil"/>
              <w:tr2bl w:val="nil"/>
            </w:tcBorders>
            <w:shd w:val="clear" w:color="auto" w:fill="F3F3F3"/>
            <w:vAlign w:val="bottom"/>
          </w:tcPr>
          <w:p w14:paraId="335382F6" w14:textId="77777777" w:rsidR="00FC68DB" w:rsidRPr="00864958" w:rsidRDefault="00FC68DB" w:rsidP="0013175B">
            <w:pPr>
              <w:keepNext/>
              <w:rPr>
                <w:b/>
              </w:rPr>
            </w:pPr>
            <w:r w:rsidRPr="00864958">
              <w:rPr>
                <w:b/>
              </w:rPr>
              <w:t>Constraint</w:t>
            </w:r>
          </w:p>
        </w:tc>
      </w:tr>
      <w:tr w:rsidR="00FC68DB" w:rsidRPr="00F54804" w14:paraId="0C27131F" w14:textId="77777777" w:rsidTr="00FC68DB">
        <w:trPr>
          <w:jc w:val="center"/>
        </w:trPr>
        <w:tc>
          <w:tcPr>
            <w:tcW w:w="2411" w:type="dxa"/>
            <w:vAlign w:val="bottom"/>
          </w:tcPr>
          <w:p w14:paraId="4BFF47C7" w14:textId="77777777" w:rsidR="00FC68DB" w:rsidRPr="00F54804" w:rsidRDefault="00FC68DB" w:rsidP="0013175B">
            <w:pPr>
              <w:keepNext/>
              <w:rPr>
                <w:sz w:val="20"/>
                <w:szCs w:val="20"/>
              </w:rPr>
            </w:pPr>
            <w:r w:rsidRPr="00F54804">
              <w:rPr>
                <w:sz w:val="20"/>
                <w:szCs w:val="20"/>
              </w:rPr>
              <w:t>connection_0d</w:t>
            </w:r>
          </w:p>
        </w:tc>
        <w:tc>
          <w:tcPr>
            <w:tcW w:w="1620" w:type="dxa"/>
            <w:vAlign w:val="bottom"/>
          </w:tcPr>
          <w:p w14:paraId="1B71788F" w14:textId="77777777" w:rsidR="00FC68DB" w:rsidRPr="00F54804" w:rsidRDefault="00FC68DB" w:rsidP="0013175B">
            <w:pPr>
              <w:keepNext/>
              <w:rPr>
                <w:sz w:val="20"/>
                <w:szCs w:val="20"/>
              </w:rPr>
            </w:pPr>
            <w:r w:rsidRPr="00F54804">
              <w:rPr>
                <w:sz w:val="20"/>
                <w:szCs w:val="20"/>
              </w:rPr>
              <w:t>*</w:t>
            </w:r>
          </w:p>
        </w:tc>
        <w:tc>
          <w:tcPr>
            <w:tcW w:w="1440" w:type="dxa"/>
            <w:vAlign w:val="bottom"/>
          </w:tcPr>
          <w:p w14:paraId="6B2AC290" w14:textId="77777777" w:rsidR="00FC68DB" w:rsidRPr="00F54804" w:rsidRDefault="00FC68DB" w:rsidP="0013175B">
            <w:pPr>
              <w:keepNext/>
              <w:rPr>
                <w:sz w:val="20"/>
                <w:szCs w:val="20"/>
              </w:rPr>
            </w:pPr>
            <w:r w:rsidRPr="00F54804">
              <w:rPr>
                <w:sz w:val="20"/>
                <w:szCs w:val="20"/>
              </w:rPr>
              <w:t>optional</w:t>
            </w:r>
          </w:p>
        </w:tc>
        <w:tc>
          <w:tcPr>
            <w:tcW w:w="2520" w:type="dxa"/>
            <w:vAlign w:val="bottom"/>
          </w:tcPr>
          <w:p w14:paraId="62770C7D" w14:textId="77777777" w:rsidR="00FC68DB" w:rsidRPr="00F54804" w:rsidRDefault="00FC68DB" w:rsidP="0013175B">
            <w:pPr>
              <w:keepNext/>
              <w:rPr>
                <w:sz w:val="20"/>
                <w:szCs w:val="20"/>
              </w:rPr>
            </w:pPr>
            <w:r w:rsidRPr="00F54804">
              <w:rPr>
                <w:sz w:val="20"/>
                <w:szCs w:val="20"/>
              </w:rPr>
              <w:t>-</w:t>
            </w:r>
          </w:p>
        </w:tc>
      </w:tr>
      <w:tr w:rsidR="00FC68DB" w:rsidRPr="00F54804" w14:paraId="44A26EF7" w14:textId="77777777" w:rsidTr="00FC68DB">
        <w:trPr>
          <w:jc w:val="center"/>
        </w:trPr>
        <w:tc>
          <w:tcPr>
            <w:tcW w:w="2411" w:type="dxa"/>
            <w:vAlign w:val="bottom"/>
          </w:tcPr>
          <w:p w14:paraId="52153B77" w14:textId="77777777" w:rsidR="00FC68DB" w:rsidRPr="00F54804" w:rsidRDefault="00FC68DB" w:rsidP="0013175B">
            <w:pPr>
              <w:keepNext/>
              <w:rPr>
                <w:sz w:val="20"/>
                <w:szCs w:val="20"/>
              </w:rPr>
            </w:pPr>
            <w:r w:rsidRPr="00F54804">
              <w:rPr>
                <w:sz w:val="20"/>
                <w:szCs w:val="20"/>
              </w:rPr>
              <w:t>connection_1d</w:t>
            </w:r>
          </w:p>
        </w:tc>
        <w:tc>
          <w:tcPr>
            <w:tcW w:w="1620" w:type="dxa"/>
            <w:vAlign w:val="bottom"/>
          </w:tcPr>
          <w:p w14:paraId="13972EB5" w14:textId="77777777" w:rsidR="00FC68DB" w:rsidRPr="00F54804" w:rsidRDefault="00FC68DB" w:rsidP="0013175B">
            <w:pPr>
              <w:keepNext/>
              <w:rPr>
                <w:sz w:val="20"/>
                <w:szCs w:val="20"/>
              </w:rPr>
            </w:pPr>
            <w:r w:rsidRPr="00F54804">
              <w:rPr>
                <w:sz w:val="20"/>
                <w:szCs w:val="20"/>
              </w:rPr>
              <w:t>*</w:t>
            </w:r>
          </w:p>
        </w:tc>
        <w:tc>
          <w:tcPr>
            <w:tcW w:w="1440" w:type="dxa"/>
            <w:vAlign w:val="bottom"/>
          </w:tcPr>
          <w:p w14:paraId="29E78D81" w14:textId="77777777" w:rsidR="00FC68DB" w:rsidRPr="00F54804" w:rsidRDefault="00FC68DB" w:rsidP="0013175B">
            <w:pPr>
              <w:keepNext/>
              <w:rPr>
                <w:sz w:val="20"/>
                <w:szCs w:val="20"/>
              </w:rPr>
            </w:pPr>
            <w:r w:rsidRPr="00F54804">
              <w:rPr>
                <w:sz w:val="20"/>
                <w:szCs w:val="20"/>
              </w:rPr>
              <w:t>optional</w:t>
            </w:r>
          </w:p>
        </w:tc>
        <w:tc>
          <w:tcPr>
            <w:tcW w:w="2520" w:type="dxa"/>
            <w:vAlign w:val="bottom"/>
          </w:tcPr>
          <w:p w14:paraId="332C46BC" w14:textId="77777777" w:rsidR="00FC68DB" w:rsidRPr="00F54804" w:rsidRDefault="00FC68DB" w:rsidP="0013175B">
            <w:pPr>
              <w:keepNext/>
              <w:rPr>
                <w:sz w:val="20"/>
                <w:szCs w:val="20"/>
              </w:rPr>
            </w:pPr>
            <w:r w:rsidRPr="00F54804">
              <w:rPr>
                <w:sz w:val="20"/>
                <w:szCs w:val="20"/>
              </w:rPr>
              <w:t>-</w:t>
            </w:r>
          </w:p>
        </w:tc>
      </w:tr>
      <w:tr w:rsidR="00FC68DB" w:rsidRPr="00F54804" w14:paraId="044524DE" w14:textId="77777777" w:rsidTr="00FC68DB">
        <w:trPr>
          <w:jc w:val="center"/>
        </w:trPr>
        <w:tc>
          <w:tcPr>
            <w:tcW w:w="2411" w:type="dxa"/>
            <w:vAlign w:val="bottom"/>
          </w:tcPr>
          <w:p w14:paraId="2687DD50" w14:textId="77777777" w:rsidR="00FC68DB" w:rsidRPr="00F54804" w:rsidRDefault="00FC68DB" w:rsidP="0013175B">
            <w:pPr>
              <w:keepNext/>
              <w:rPr>
                <w:sz w:val="20"/>
                <w:szCs w:val="20"/>
              </w:rPr>
            </w:pPr>
            <w:r w:rsidRPr="00F54804">
              <w:rPr>
                <w:sz w:val="20"/>
                <w:szCs w:val="20"/>
              </w:rPr>
              <w:t>connection_2d</w:t>
            </w:r>
          </w:p>
        </w:tc>
        <w:tc>
          <w:tcPr>
            <w:tcW w:w="1620" w:type="dxa"/>
            <w:vAlign w:val="bottom"/>
          </w:tcPr>
          <w:p w14:paraId="454208E6" w14:textId="77777777" w:rsidR="00FC68DB" w:rsidRPr="00F54804" w:rsidRDefault="00FC68DB" w:rsidP="0013175B">
            <w:pPr>
              <w:keepNext/>
              <w:rPr>
                <w:sz w:val="20"/>
                <w:szCs w:val="20"/>
              </w:rPr>
            </w:pPr>
            <w:r w:rsidRPr="00F54804">
              <w:rPr>
                <w:sz w:val="20"/>
                <w:szCs w:val="20"/>
              </w:rPr>
              <w:t>*</w:t>
            </w:r>
          </w:p>
        </w:tc>
        <w:tc>
          <w:tcPr>
            <w:tcW w:w="1440" w:type="dxa"/>
            <w:vAlign w:val="bottom"/>
          </w:tcPr>
          <w:p w14:paraId="115C3A4C" w14:textId="77777777" w:rsidR="00FC68DB" w:rsidRPr="00F54804" w:rsidRDefault="00FC68DB" w:rsidP="0013175B">
            <w:pPr>
              <w:keepNext/>
              <w:rPr>
                <w:sz w:val="20"/>
                <w:szCs w:val="20"/>
              </w:rPr>
            </w:pPr>
            <w:r w:rsidRPr="00F54804">
              <w:rPr>
                <w:sz w:val="20"/>
                <w:szCs w:val="20"/>
              </w:rPr>
              <w:t>optional</w:t>
            </w:r>
          </w:p>
        </w:tc>
        <w:tc>
          <w:tcPr>
            <w:tcW w:w="2520" w:type="dxa"/>
            <w:vAlign w:val="bottom"/>
          </w:tcPr>
          <w:p w14:paraId="1A3527D0" w14:textId="77777777" w:rsidR="00FC68DB" w:rsidRPr="00F54804" w:rsidRDefault="00FC68DB" w:rsidP="00951A4A">
            <w:pPr>
              <w:keepNext/>
              <w:rPr>
                <w:sz w:val="20"/>
                <w:szCs w:val="20"/>
              </w:rPr>
            </w:pPr>
            <w:r w:rsidRPr="00F54804">
              <w:rPr>
                <w:sz w:val="20"/>
                <w:szCs w:val="20"/>
              </w:rPr>
              <w:t>-</w:t>
            </w:r>
          </w:p>
        </w:tc>
      </w:tr>
    </w:tbl>
    <w:p w14:paraId="0E60E596" w14:textId="7CAE0F68" w:rsidR="00FC68DB" w:rsidRPr="00BD52D7" w:rsidRDefault="00FC68DB" w:rsidP="00B202D2">
      <w:pPr>
        <w:spacing w:before="120"/>
      </w:pPr>
      <w:r w:rsidRPr="005C2D94">
        <w:t xml:space="preserve">A </w:t>
      </w:r>
      <w:r w:rsidRPr="00641774">
        <w:rPr>
          <w:rStyle w:val="CodeCharacter"/>
        </w:rPr>
        <w:t>&lt;connection_list</w:t>
      </w:r>
      <w:r w:rsidR="00641774" w:rsidRPr="00641774">
        <w:rPr>
          <w:rStyle w:val="CodeCharacter"/>
        </w:rPr>
        <w:t>/</w:t>
      </w:r>
      <w:r w:rsidRPr="00641774">
        <w:rPr>
          <w:rStyle w:val="CodeCharacter"/>
        </w:rPr>
        <w:t>&gt;</w:t>
      </w:r>
      <w:r w:rsidRPr="001E4607">
        <w:t xml:space="preserve"> </w:t>
      </w:r>
      <w:r w:rsidR="003359B7">
        <w:t>is not allowed to</w:t>
      </w:r>
      <w:r w:rsidRPr="001E4607">
        <w:t xml:space="preserve"> be empty</w:t>
      </w:r>
      <w:r w:rsidR="00185A0D">
        <w:t>, i</w:t>
      </w:r>
      <w:r w:rsidRPr="001E4607">
        <w:t>.</w:t>
      </w:r>
      <w:r w:rsidR="00185A0D">
        <w:t>e.</w:t>
      </w:r>
      <w:r w:rsidRPr="001E4607">
        <w:t xml:space="preserve"> at least </w:t>
      </w:r>
      <w:r w:rsidR="00185A0D">
        <w:t>one</w:t>
      </w:r>
      <w:r w:rsidRPr="001E4607">
        <w:t xml:space="preserve"> connection </w:t>
      </w:r>
      <w:r w:rsidR="00641774" w:rsidRPr="001E4607">
        <w:t>must</w:t>
      </w:r>
      <w:r w:rsidRPr="001E4607">
        <w:t xml:space="preserve"> be defined.</w:t>
      </w:r>
    </w:p>
    <w:p w14:paraId="36546676" w14:textId="6775583A" w:rsidR="00FC68DB" w:rsidRPr="000A1B7B" w:rsidRDefault="00B674B0" w:rsidP="00B202D2">
      <w:pPr>
        <w:pStyle w:val="berschrift2"/>
      </w:pPr>
      <w:bookmarkStart w:id="384" w:name="_Toc428456083"/>
      <w:bookmarkStart w:id="385" w:name="_Toc428537047"/>
      <w:bookmarkStart w:id="386" w:name="_Toc428969366"/>
      <w:bookmarkStart w:id="387" w:name="_Toc429052757"/>
      <w:bookmarkStart w:id="388" w:name="_Toc3556957"/>
      <w:bookmarkStart w:id="389" w:name="_Toc34747207"/>
      <w:bookmarkStart w:id="390" w:name="_Toc77102021"/>
      <w:bookmarkStart w:id="391" w:name="_Toc167044023"/>
      <w:bookmarkEnd w:id="384"/>
      <w:bookmarkEnd w:id="385"/>
      <w:bookmarkEnd w:id="386"/>
      <w:bookmarkEnd w:id="387"/>
      <w:r>
        <w:t>M</w:t>
      </w:r>
      <w:r w:rsidR="00FC68DB" w:rsidRPr="000A1B7B">
        <w:t xml:space="preserve">inimalistic </w:t>
      </w:r>
      <w:r w:rsidR="006F7B0F">
        <w:t>e</w:t>
      </w:r>
      <w:r w:rsidR="00FC68DB" w:rsidRPr="000A1B7B">
        <w:t>xample of a χMCF file</w:t>
      </w:r>
      <w:bookmarkEnd w:id="388"/>
      <w:bookmarkEnd w:id="389"/>
      <w:bookmarkEnd w:id="390"/>
      <w:bookmarkEnd w:id="391"/>
      <w:r w:rsidR="00D76FD9">
        <w:t xml:space="preserve"> </w:t>
      </w:r>
    </w:p>
    <w:p w14:paraId="5EEB94D5" w14:textId="2663A547" w:rsidR="00FC68DB" w:rsidRDefault="00B674B0" w:rsidP="00B202D2">
      <w:pPr>
        <w:keepNext/>
      </w:pPr>
      <w:r>
        <w:t>T</w:t>
      </w:r>
      <w:r w:rsidR="00FC68DB" w:rsidRPr="00F54804">
        <w:t xml:space="preserve">he following example shows how </w:t>
      </w:r>
      <w:r w:rsidR="007165AE">
        <w:t>a</w:t>
      </w:r>
      <w:r w:rsidR="00FC68DB" w:rsidRPr="00F54804">
        <w:t xml:space="preserve"> </w:t>
      </w:r>
      <w:r w:rsidR="00A44CE4" w:rsidRPr="00F54804">
        <w:t>χMCF</w:t>
      </w:r>
      <w:r w:rsidR="00FC68DB" w:rsidRPr="00F54804">
        <w:t xml:space="preserve"> file should look</w:t>
      </w:r>
      <w:r w:rsidR="00577CF4">
        <w:t>.</w:t>
      </w:r>
      <w:r>
        <w:t xml:space="preserve"> </w:t>
      </w:r>
    </w:p>
    <w:p w14:paraId="48CB3269" w14:textId="2653D3EF" w:rsidR="00577CF4" w:rsidRPr="00F54804" w:rsidRDefault="00B9184D" w:rsidP="00DB05E7">
      <w:pPr>
        <w:pStyle w:val="Example"/>
        <w:keepNext/>
      </w:pPr>
      <w:r>
        <w:t>EXAMPLE</w:t>
      </w:r>
      <w:r w:rsidR="007165AE">
        <w:t xml:space="preserve"> </w:t>
      </w:r>
    </w:p>
    <w:p w14:paraId="003C2ABA" w14:textId="77777777" w:rsidR="00FC68DB" w:rsidRPr="00C16469" w:rsidRDefault="00FC68DB" w:rsidP="00B202D2">
      <w:pPr>
        <w:pStyle w:val="XMLCode"/>
        <w:keepNext/>
        <w:rPr>
          <w:rFonts w:cs="Courier New"/>
          <w:sz w:val="15"/>
          <w:szCs w:val="15"/>
          <w:lang w:val="en-GB"/>
        </w:rPr>
      </w:pPr>
      <w:r w:rsidRPr="00C16469">
        <w:rPr>
          <w:rFonts w:cs="Courier New"/>
          <w:sz w:val="15"/>
          <w:szCs w:val="15"/>
          <w:lang w:val="en-GB"/>
        </w:rPr>
        <w:t>&lt;?xml version="1.0" encoding="iso-8859-1" standalone="no"?&gt;</w:t>
      </w:r>
    </w:p>
    <w:p w14:paraId="1F3FC012" w14:textId="77777777" w:rsidR="00FC68DB" w:rsidRPr="00DC015A" w:rsidRDefault="00FC68DB" w:rsidP="00B202D2">
      <w:pPr>
        <w:pStyle w:val="XMLCode"/>
        <w:keepNext/>
        <w:rPr>
          <w:rFonts w:cs="Courier New"/>
          <w:sz w:val="15"/>
          <w:szCs w:val="15"/>
          <w:lang w:val="en-GB"/>
        </w:rPr>
      </w:pPr>
      <w:r w:rsidRPr="00DC015A">
        <w:rPr>
          <w:rFonts w:cs="Courier New"/>
          <w:sz w:val="15"/>
          <w:szCs w:val="15"/>
          <w:lang w:val="en-GB"/>
        </w:rPr>
        <w:t xml:space="preserve">&lt;xmcf xmlns:xsi="http://www.w3.org/2001/XMLSchema-instance" </w:t>
      </w:r>
    </w:p>
    <w:p w14:paraId="6BB8233E" w14:textId="77777777" w:rsidR="00FC68DB" w:rsidRPr="00DC015A" w:rsidRDefault="00FC68DB" w:rsidP="00B202D2">
      <w:pPr>
        <w:pStyle w:val="XMLCode"/>
        <w:keepNext/>
        <w:rPr>
          <w:rFonts w:cs="Courier New"/>
          <w:sz w:val="15"/>
          <w:szCs w:val="15"/>
          <w:lang w:val="en-GB"/>
        </w:rPr>
      </w:pPr>
      <w:r w:rsidRPr="00DC015A">
        <w:rPr>
          <w:rFonts w:cs="Courier New"/>
          <w:sz w:val="15"/>
          <w:szCs w:val="15"/>
          <w:lang w:val="en-GB"/>
        </w:rPr>
        <w:t>xmlns:MEDINA="http://servicenet.t-systems.com/medina/xMCF"</w:t>
      </w:r>
    </w:p>
    <w:p w14:paraId="122CEC4D" w14:textId="77777777" w:rsidR="00FC68DB" w:rsidRPr="00DC015A" w:rsidRDefault="00FC68DB" w:rsidP="00B202D2">
      <w:pPr>
        <w:pStyle w:val="XMLCode"/>
        <w:keepNext/>
        <w:rPr>
          <w:rFonts w:cs="Courier New"/>
          <w:sz w:val="15"/>
          <w:szCs w:val="15"/>
          <w:lang w:val="en-GB"/>
        </w:rPr>
      </w:pPr>
      <w:r w:rsidRPr="00DC015A">
        <w:rPr>
          <w:rFonts w:cs="Courier New"/>
          <w:sz w:val="15"/>
          <w:szCs w:val="15"/>
          <w:lang w:val="en-GB"/>
        </w:rPr>
        <w:t xml:space="preserve">xsi:schemaLocation="http://servicenet.t-systems.com/medina/xMCF mcf_MEDINA.xsd" </w:t>
      </w:r>
    </w:p>
    <w:p w14:paraId="6071F34D" w14:textId="360770B9" w:rsidR="00FC68DB" w:rsidRPr="00DC015A" w:rsidRDefault="00FC68DB" w:rsidP="00B202D2">
      <w:pPr>
        <w:pStyle w:val="XMLCode"/>
        <w:rPr>
          <w:rFonts w:cs="Courier New"/>
          <w:sz w:val="15"/>
          <w:szCs w:val="15"/>
          <w:lang w:val="en-GB"/>
        </w:rPr>
      </w:pPr>
      <w:r w:rsidRPr="00DC015A">
        <w:rPr>
          <w:rFonts w:cs="Courier New"/>
          <w:sz w:val="15"/>
          <w:szCs w:val="15"/>
          <w:lang w:val="en-GB"/>
        </w:rPr>
        <w:t>xsi:noNamespaceSchemaLocation="</w:t>
      </w:r>
      <w:r w:rsidR="00B91B32" w:rsidRPr="00DC015A">
        <w:rPr>
          <w:lang w:val="en-GB"/>
        </w:rPr>
        <w:t>xmcf_3_1</w:t>
      </w:r>
      <w:r w:rsidRPr="00DC015A">
        <w:rPr>
          <w:lang w:val="en-GB"/>
        </w:rPr>
        <w:t>_1.xsd</w:t>
      </w:r>
      <w:r w:rsidRPr="00DC015A">
        <w:rPr>
          <w:rFonts w:cs="Courier New"/>
          <w:sz w:val="15"/>
          <w:szCs w:val="15"/>
          <w:lang w:val="en-GB"/>
        </w:rPr>
        <w:t>"&gt;</w:t>
      </w:r>
    </w:p>
    <w:p w14:paraId="3DBA6422" w14:textId="77777777" w:rsidR="00FC68DB" w:rsidRPr="00357A72" w:rsidRDefault="00FC68DB" w:rsidP="00B202D2">
      <w:pPr>
        <w:pStyle w:val="XMLCode"/>
        <w:rPr>
          <w:sz w:val="15"/>
          <w:szCs w:val="15"/>
          <w:lang w:val="fr-FR"/>
        </w:rPr>
      </w:pPr>
      <w:r w:rsidRPr="00DC015A">
        <w:rPr>
          <w:sz w:val="15"/>
          <w:szCs w:val="15"/>
          <w:lang w:val="en-GB"/>
        </w:rPr>
        <w:t xml:space="preserve">    </w:t>
      </w:r>
      <w:r w:rsidRPr="00357A72">
        <w:rPr>
          <w:rFonts w:cs="Courier New"/>
          <w:sz w:val="15"/>
          <w:szCs w:val="15"/>
          <w:lang w:val="fr-FR"/>
        </w:rPr>
        <w:t>&lt;!-- some comments --</w:t>
      </w:r>
      <w:r w:rsidRPr="00357A72">
        <w:rPr>
          <w:sz w:val="15"/>
          <w:szCs w:val="15"/>
          <w:lang w:val="fr-FR"/>
        </w:rPr>
        <w:t>&gt;</w:t>
      </w:r>
    </w:p>
    <w:p w14:paraId="32A04238" w14:textId="77777777" w:rsidR="00FC68DB" w:rsidRPr="00C16469" w:rsidRDefault="00FC68DB" w:rsidP="00B202D2">
      <w:pPr>
        <w:pStyle w:val="XMLCode"/>
        <w:rPr>
          <w:sz w:val="15"/>
          <w:szCs w:val="15"/>
          <w:lang w:val="en-GB"/>
        </w:rPr>
      </w:pPr>
      <w:r w:rsidRPr="00357A72">
        <w:rPr>
          <w:sz w:val="15"/>
          <w:szCs w:val="15"/>
          <w:lang w:val="fr-FR"/>
        </w:rPr>
        <w:t xml:space="preserve">    </w:t>
      </w:r>
      <w:r w:rsidRPr="00C16469">
        <w:rPr>
          <w:sz w:val="15"/>
          <w:szCs w:val="15"/>
          <w:lang w:val="en-GB"/>
        </w:rPr>
        <w:t>&lt;date&gt; 2016-01-11 &lt;/date&gt;</w:t>
      </w:r>
    </w:p>
    <w:p w14:paraId="49193E54" w14:textId="5CBCAB99" w:rsidR="00FC68DB" w:rsidRPr="00C16469" w:rsidRDefault="00FC68DB" w:rsidP="00B202D2">
      <w:pPr>
        <w:pStyle w:val="XMLCode"/>
        <w:rPr>
          <w:sz w:val="15"/>
          <w:szCs w:val="15"/>
          <w:lang w:val="en-GB"/>
        </w:rPr>
      </w:pPr>
      <w:r w:rsidRPr="00C16469">
        <w:rPr>
          <w:sz w:val="15"/>
          <w:szCs w:val="15"/>
          <w:lang w:val="en-GB"/>
        </w:rPr>
        <w:t xml:space="preserve">    &lt;version&gt; </w:t>
      </w:r>
      <w:r w:rsidR="00B91B32" w:rsidRPr="00C16469">
        <w:rPr>
          <w:lang w:val="en-GB"/>
        </w:rPr>
        <w:t>3.1.1</w:t>
      </w:r>
      <w:r w:rsidRPr="00C16469">
        <w:rPr>
          <w:sz w:val="15"/>
          <w:szCs w:val="15"/>
          <w:lang w:val="en-GB"/>
        </w:rPr>
        <w:t xml:space="preserve"> &lt;/version&gt;</w:t>
      </w:r>
    </w:p>
    <w:p w14:paraId="6878EA24" w14:textId="77777777" w:rsidR="00FC68DB" w:rsidRPr="00C16469" w:rsidRDefault="00FC68DB" w:rsidP="00B202D2">
      <w:pPr>
        <w:pStyle w:val="XMLCode"/>
        <w:rPr>
          <w:sz w:val="15"/>
          <w:szCs w:val="15"/>
          <w:lang w:val="en-GB"/>
        </w:rPr>
      </w:pPr>
      <w:r w:rsidRPr="00D67FA8">
        <w:rPr>
          <w:sz w:val="15"/>
          <w:szCs w:val="15"/>
          <w:lang w:val="en-GB"/>
        </w:rPr>
        <w:t xml:space="preserve">    </w:t>
      </w:r>
      <w:r w:rsidRPr="00C16469">
        <w:rPr>
          <w:sz w:val="15"/>
          <w:szCs w:val="15"/>
          <w:lang w:val="en-GB"/>
        </w:rPr>
        <w:t>&lt;units length="mm" angle="rad" mass="kg" force="N" time="s"/&gt;</w:t>
      </w:r>
    </w:p>
    <w:p w14:paraId="01BB47D1" w14:textId="79B50502" w:rsidR="00FC68DB" w:rsidRPr="00C16469" w:rsidRDefault="00FC68DB" w:rsidP="00B202D2">
      <w:pPr>
        <w:pStyle w:val="XMLCode"/>
        <w:rPr>
          <w:sz w:val="15"/>
          <w:szCs w:val="15"/>
          <w:lang w:val="en-GB"/>
        </w:rPr>
      </w:pPr>
      <w:r w:rsidRPr="00C16469">
        <w:rPr>
          <w:sz w:val="15"/>
          <w:szCs w:val="15"/>
          <w:lang w:val="en-GB"/>
        </w:rPr>
        <w:lastRenderedPageBreak/>
        <w:t xml:space="preserve">    &lt;appdata&gt; </w:t>
      </w:r>
      <w:r w:rsidR="007165AE">
        <w:rPr>
          <w:sz w:val="15"/>
          <w:szCs w:val="15"/>
          <w:lang w:val="en-GB"/>
        </w:rPr>
        <w:t>&lt;!--</w:t>
      </w:r>
      <w:r w:rsidRPr="00C16469">
        <w:rPr>
          <w:sz w:val="15"/>
          <w:szCs w:val="15"/>
          <w:lang w:val="en-GB"/>
        </w:rPr>
        <w:t>appdata at root level --&gt;</w:t>
      </w:r>
    </w:p>
    <w:p w14:paraId="08BEBD26" w14:textId="77777777" w:rsidR="00FC68DB" w:rsidRPr="002F1E02" w:rsidRDefault="00FC68DB" w:rsidP="00B202D2">
      <w:pPr>
        <w:pStyle w:val="XMLCode"/>
        <w:rPr>
          <w:sz w:val="15"/>
          <w:szCs w:val="15"/>
          <w:lang w:val="it-IT"/>
        </w:rPr>
      </w:pPr>
      <w:r w:rsidRPr="00C16469">
        <w:rPr>
          <w:sz w:val="15"/>
          <w:szCs w:val="15"/>
          <w:lang w:val="en-GB"/>
        </w:rPr>
        <w:t xml:space="preserve">        </w:t>
      </w:r>
      <w:r w:rsidRPr="002F1E02">
        <w:rPr>
          <w:sz w:val="15"/>
          <w:szCs w:val="15"/>
          <w:lang w:val="it-IT"/>
        </w:rPr>
        <w:t>&lt;MEDINA xmlns="http://servicenet.t-systems.com/medina/xMCF"&gt;</w:t>
      </w:r>
    </w:p>
    <w:p w14:paraId="186B1255" w14:textId="77777777" w:rsidR="00FC68DB" w:rsidRPr="00C16469" w:rsidRDefault="00FC68DB" w:rsidP="00B202D2">
      <w:pPr>
        <w:pStyle w:val="XMLCode"/>
        <w:rPr>
          <w:sz w:val="15"/>
          <w:szCs w:val="15"/>
          <w:lang w:val="en-GB"/>
        </w:rPr>
      </w:pPr>
      <w:r w:rsidRPr="002F1E02">
        <w:rPr>
          <w:sz w:val="15"/>
          <w:szCs w:val="15"/>
          <w:lang w:val="it-IT"/>
        </w:rPr>
        <w:t xml:space="preserve">            </w:t>
      </w:r>
      <w:r w:rsidRPr="00C16469">
        <w:rPr>
          <w:sz w:val="15"/>
          <w:szCs w:val="15"/>
          <w:lang w:val="en-GB"/>
        </w:rPr>
        <w:t>&lt;data_at_root&gt;</w:t>
      </w:r>
    </w:p>
    <w:p w14:paraId="5EAB01D6" w14:textId="77777777" w:rsidR="00FC68DB" w:rsidRPr="00C16469" w:rsidRDefault="00FC68DB" w:rsidP="00B202D2">
      <w:pPr>
        <w:pStyle w:val="XMLCode"/>
        <w:rPr>
          <w:sz w:val="15"/>
          <w:szCs w:val="15"/>
          <w:lang w:val="en-GB"/>
        </w:rPr>
      </w:pPr>
      <w:r w:rsidRPr="00C16469">
        <w:rPr>
          <w:sz w:val="15"/>
          <w:szCs w:val="15"/>
          <w:lang w:val="en-GB"/>
        </w:rPr>
        <w:t xml:space="preserve">                &lt;version MEDINA="MEDINA 8.4.2 Maintenance Release (64 Bit)"/&gt;</w:t>
      </w:r>
    </w:p>
    <w:p w14:paraId="61725DD2" w14:textId="77777777" w:rsidR="00FC68DB" w:rsidRPr="00C16469" w:rsidRDefault="00FC68DB" w:rsidP="00B202D2">
      <w:pPr>
        <w:pStyle w:val="XMLCode"/>
        <w:rPr>
          <w:sz w:val="15"/>
          <w:szCs w:val="15"/>
          <w:lang w:val="en-GB"/>
        </w:rPr>
      </w:pPr>
      <w:r w:rsidRPr="00C16469">
        <w:rPr>
          <w:sz w:val="15"/>
          <w:szCs w:val="15"/>
          <w:lang w:val="en-GB"/>
        </w:rPr>
        <w:t xml:space="preserve">                ...</w:t>
      </w:r>
      <w:r w:rsidRPr="00C16469">
        <w:rPr>
          <w:sz w:val="15"/>
          <w:szCs w:val="15"/>
          <w:lang w:val="en-GB"/>
        </w:rPr>
        <w:tab/>
      </w:r>
    </w:p>
    <w:p w14:paraId="7B86392C" w14:textId="77777777" w:rsidR="00FC68DB" w:rsidRPr="00C16469" w:rsidRDefault="00FC68DB" w:rsidP="00B202D2">
      <w:pPr>
        <w:pStyle w:val="XMLCode"/>
        <w:rPr>
          <w:sz w:val="15"/>
          <w:szCs w:val="15"/>
          <w:lang w:val="en-GB"/>
        </w:rPr>
      </w:pPr>
      <w:r w:rsidRPr="00C16469">
        <w:rPr>
          <w:sz w:val="15"/>
          <w:szCs w:val="15"/>
          <w:lang w:val="en-GB"/>
        </w:rPr>
        <w:t xml:space="preserve">            &lt;/data_at_root&gt;</w:t>
      </w:r>
    </w:p>
    <w:p w14:paraId="674C3ECC" w14:textId="77777777" w:rsidR="00FC68DB" w:rsidRPr="00C16469" w:rsidRDefault="00FC68DB" w:rsidP="00B202D2">
      <w:pPr>
        <w:pStyle w:val="XMLCode"/>
        <w:rPr>
          <w:sz w:val="15"/>
          <w:szCs w:val="15"/>
          <w:lang w:val="en-GB"/>
        </w:rPr>
      </w:pPr>
      <w:r w:rsidRPr="00C16469">
        <w:rPr>
          <w:sz w:val="15"/>
          <w:szCs w:val="15"/>
          <w:lang w:val="en-GB"/>
        </w:rPr>
        <w:t xml:space="preserve">        &lt;/MEDINA&gt;</w:t>
      </w:r>
    </w:p>
    <w:p w14:paraId="73121503" w14:textId="77777777" w:rsidR="00FC68DB" w:rsidRPr="00C16469" w:rsidRDefault="00FC68DB" w:rsidP="00B202D2">
      <w:pPr>
        <w:pStyle w:val="XMLCode"/>
        <w:rPr>
          <w:sz w:val="15"/>
          <w:szCs w:val="15"/>
          <w:lang w:val="en-GB"/>
        </w:rPr>
      </w:pPr>
      <w:r w:rsidRPr="00C16469">
        <w:rPr>
          <w:sz w:val="15"/>
          <w:szCs w:val="15"/>
          <w:lang w:val="en-GB"/>
        </w:rPr>
        <w:t xml:space="preserve">    &lt;/appdata&gt;</w:t>
      </w:r>
    </w:p>
    <w:p w14:paraId="17BD0C6D" w14:textId="77777777" w:rsidR="00FC68DB" w:rsidRPr="00C16469" w:rsidRDefault="00FC68DB" w:rsidP="00B202D2">
      <w:pPr>
        <w:pStyle w:val="XMLCode"/>
        <w:rPr>
          <w:sz w:val="15"/>
          <w:szCs w:val="15"/>
          <w:lang w:val="en-GB"/>
        </w:rPr>
      </w:pPr>
      <w:r w:rsidRPr="00C16469">
        <w:rPr>
          <w:sz w:val="15"/>
          <w:szCs w:val="15"/>
          <w:lang w:val="en-GB"/>
        </w:rPr>
        <w:t xml:space="preserve">        ...</w:t>
      </w:r>
    </w:p>
    <w:p w14:paraId="4A9280A6" w14:textId="77777777" w:rsidR="00FC68DB" w:rsidRPr="00C16469" w:rsidRDefault="00FC68DB" w:rsidP="00B202D2">
      <w:pPr>
        <w:pStyle w:val="XMLCode"/>
        <w:rPr>
          <w:sz w:val="15"/>
          <w:szCs w:val="15"/>
          <w:lang w:val="en-GB"/>
        </w:rPr>
      </w:pPr>
      <w:r w:rsidRPr="00C16469">
        <w:rPr>
          <w:sz w:val="15"/>
          <w:szCs w:val="15"/>
          <w:lang w:val="en-GB"/>
        </w:rPr>
        <w:t xml:space="preserve">    &lt;connection_group ...&gt;</w:t>
      </w:r>
    </w:p>
    <w:p w14:paraId="715E2BFB" w14:textId="77777777" w:rsidR="00FC68DB" w:rsidRPr="00C16469" w:rsidRDefault="00FC68DB" w:rsidP="00B202D2">
      <w:pPr>
        <w:pStyle w:val="XMLCode"/>
        <w:rPr>
          <w:sz w:val="15"/>
          <w:szCs w:val="15"/>
          <w:lang w:val="en-GB"/>
        </w:rPr>
      </w:pPr>
      <w:r w:rsidRPr="00C16469">
        <w:rPr>
          <w:sz w:val="15"/>
          <w:szCs w:val="15"/>
          <w:lang w:val="en-GB"/>
        </w:rPr>
        <w:t xml:space="preserve">        &lt;connected_to&gt;</w:t>
      </w:r>
    </w:p>
    <w:p w14:paraId="44CA278E" w14:textId="77777777" w:rsidR="00FC68DB" w:rsidRPr="00C16469" w:rsidRDefault="00FC68DB" w:rsidP="00B202D2">
      <w:pPr>
        <w:pStyle w:val="XMLCode"/>
        <w:rPr>
          <w:sz w:val="15"/>
          <w:szCs w:val="15"/>
          <w:lang w:val="en-GB"/>
        </w:rPr>
      </w:pPr>
      <w:r w:rsidRPr="00C16469">
        <w:rPr>
          <w:sz w:val="15"/>
          <w:szCs w:val="15"/>
          <w:lang w:val="en-GB"/>
        </w:rPr>
        <w:t xml:space="preserve">            &lt;part index="1" label="PART_8000880" pid="20123213"/&gt;</w:t>
      </w:r>
    </w:p>
    <w:p w14:paraId="1A5C57AB" w14:textId="77777777" w:rsidR="00FC68DB" w:rsidRPr="00C16469" w:rsidRDefault="00FC68DB" w:rsidP="00B202D2">
      <w:pPr>
        <w:pStyle w:val="XMLCode"/>
        <w:rPr>
          <w:sz w:val="15"/>
          <w:szCs w:val="15"/>
          <w:lang w:val="en-GB"/>
        </w:rPr>
      </w:pPr>
      <w:r w:rsidRPr="00C16469">
        <w:rPr>
          <w:sz w:val="15"/>
          <w:szCs w:val="15"/>
          <w:lang w:val="en-GB"/>
        </w:rPr>
        <w:t xml:space="preserve">            &lt;part index="2" label="PART_8100340" pid="90123213"/&gt;</w:t>
      </w:r>
    </w:p>
    <w:p w14:paraId="639BEFDE" w14:textId="77777777" w:rsidR="00FC68DB" w:rsidRPr="00C16469" w:rsidRDefault="00FC68DB" w:rsidP="00B202D2">
      <w:pPr>
        <w:pStyle w:val="XMLCode"/>
        <w:rPr>
          <w:sz w:val="15"/>
          <w:szCs w:val="15"/>
          <w:lang w:val="en-GB"/>
        </w:rPr>
      </w:pPr>
      <w:r w:rsidRPr="00C16469">
        <w:rPr>
          <w:sz w:val="15"/>
          <w:szCs w:val="15"/>
          <w:lang w:val="en-GB"/>
        </w:rPr>
        <w:t xml:space="preserve">        &lt;/connected_to&gt;</w:t>
      </w:r>
    </w:p>
    <w:p w14:paraId="704E130D" w14:textId="58DC913C" w:rsidR="00FC68DB" w:rsidRPr="00C16469" w:rsidRDefault="00FC68DB" w:rsidP="00B202D2">
      <w:pPr>
        <w:pStyle w:val="XMLCode"/>
        <w:rPr>
          <w:sz w:val="15"/>
          <w:szCs w:val="15"/>
          <w:lang w:val="en-GB"/>
        </w:rPr>
      </w:pPr>
      <w:r w:rsidRPr="00C16469">
        <w:rPr>
          <w:sz w:val="15"/>
          <w:szCs w:val="15"/>
          <w:lang w:val="en-GB"/>
        </w:rPr>
        <w:t xml:space="preserve">        &lt;appdata&gt; </w:t>
      </w:r>
      <w:r w:rsidR="007165AE">
        <w:rPr>
          <w:rFonts w:cs="Courier New"/>
          <w:sz w:val="15"/>
          <w:szCs w:val="15"/>
          <w:lang w:val="en-GB"/>
        </w:rPr>
        <w:t>&lt;!--</w:t>
      </w:r>
      <w:r w:rsidRPr="00C16469">
        <w:rPr>
          <w:rFonts w:cs="Courier New"/>
          <w:sz w:val="15"/>
          <w:szCs w:val="15"/>
          <w:lang w:val="en-GB"/>
        </w:rPr>
        <w:t>appdata at connection_group level --</w:t>
      </w:r>
      <w:r w:rsidRPr="00C16469">
        <w:rPr>
          <w:sz w:val="15"/>
          <w:szCs w:val="15"/>
          <w:lang w:val="en-GB"/>
        </w:rPr>
        <w:t>&gt;</w:t>
      </w:r>
    </w:p>
    <w:p w14:paraId="7E3DE024" w14:textId="77777777" w:rsidR="00FC68DB" w:rsidRPr="002F1E02" w:rsidRDefault="00FC68DB" w:rsidP="00B202D2">
      <w:pPr>
        <w:pStyle w:val="XMLCode"/>
        <w:rPr>
          <w:sz w:val="15"/>
          <w:szCs w:val="15"/>
          <w:lang w:val="it-IT"/>
        </w:rPr>
      </w:pPr>
      <w:r w:rsidRPr="00C16469">
        <w:rPr>
          <w:sz w:val="15"/>
          <w:szCs w:val="15"/>
          <w:lang w:val="en-GB"/>
        </w:rPr>
        <w:t xml:space="preserve">            </w:t>
      </w:r>
      <w:r w:rsidRPr="002F1E02">
        <w:rPr>
          <w:sz w:val="15"/>
          <w:szCs w:val="15"/>
          <w:lang w:val="it-IT"/>
        </w:rPr>
        <w:t>&lt;MEDINA xmlns="http://servicenet.t-systems.com/medina/xMCF"&gt;</w:t>
      </w:r>
    </w:p>
    <w:p w14:paraId="26CCC030" w14:textId="77777777" w:rsidR="00FC68DB" w:rsidRPr="00C16469" w:rsidRDefault="00FC68DB" w:rsidP="00B202D2">
      <w:pPr>
        <w:pStyle w:val="XMLCode"/>
        <w:rPr>
          <w:sz w:val="15"/>
          <w:szCs w:val="15"/>
          <w:lang w:val="en-GB"/>
        </w:rPr>
      </w:pPr>
      <w:r w:rsidRPr="002F1E02">
        <w:rPr>
          <w:sz w:val="15"/>
          <w:szCs w:val="15"/>
          <w:lang w:val="it-IT"/>
        </w:rPr>
        <w:t xml:space="preserve">                </w:t>
      </w:r>
      <w:r w:rsidRPr="00C16469">
        <w:rPr>
          <w:sz w:val="15"/>
          <w:szCs w:val="15"/>
          <w:lang w:val="en-GB"/>
        </w:rPr>
        <w:t>&lt;data_at_connection_group&gt;</w:t>
      </w:r>
    </w:p>
    <w:p w14:paraId="17F5B5B3" w14:textId="77777777" w:rsidR="00FC68DB" w:rsidRPr="00C16469" w:rsidRDefault="00FC68DB" w:rsidP="00B202D2">
      <w:pPr>
        <w:pStyle w:val="XMLCode"/>
        <w:rPr>
          <w:sz w:val="15"/>
          <w:szCs w:val="15"/>
          <w:lang w:val="en-GB"/>
        </w:rPr>
      </w:pPr>
      <w:r w:rsidRPr="00C16469">
        <w:rPr>
          <w:sz w:val="15"/>
          <w:szCs w:val="15"/>
          <w:lang w:val="en-GB"/>
        </w:rPr>
        <w:t xml:space="preserve">                    ...</w:t>
      </w:r>
    </w:p>
    <w:p w14:paraId="484859B6" w14:textId="77777777" w:rsidR="00FC68DB" w:rsidRPr="00C16469" w:rsidRDefault="00FC68DB" w:rsidP="00B202D2">
      <w:pPr>
        <w:pStyle w:val="XMLCode"/>
        <w:rPr>
          <w:sz w:val="15"/>
          <w:szCs w:val="15"/>
          <w:lang w:val="en-GB"/>
        </w:rPr>
      </w:pPr>
      <w:r w:rsidRPr="00C16469">
        <w:rPr>
          <w:sz w:val="15"/>
          <w:szCs w:val="15"/>
          <w:lang w:val="en-GB"/>
        </w:rPr>
        <w:t xml:space="preserve">                &lt;/data_at_connection_group&gt;</w:t>
      </w:r>
    </w:p>
    <w:p w14:paraId="1AA6721D" w14:textId="77777777" w:rsidR="00FC68DB" w:rsidRPr="0013175B" w:rsidRDefault="00FC68DB" w:rsidP="00B202D2">
      <w:pPr>
        <w:pStyle w:val="XMLCode"/>
        <w:rPr>
          <w:sz w:val="15"/>
          <w:szCs w:val="15"/>
          <w:lang w:val="en-GB"/>
        </w:rPr>
      </w:pPr>
      <w:r w:rsidRPr="0013175B">
        <w:rPr>
          <w:sz w:val="15"/>
          <w:szCs w:val="15"/>
          <w:lang w:val="en-GB"/>
        </w:rPr>
        <w:t xml:space="preserve">            &lt;/MEDINA&gt;</w:t>
      </w:r>
    </w:p>
    <w:p w14:paraId="7E747196" w14:textId="77777777" w:rsidR="00FC68DB" w:rsidRPr="0013175B" w:rsidRDefault="00FC68DB" w:rsidP="00B202D2">
      <w:pPr>
        <w:pStyle w:val="XMLCode"/>
        <w:rPr>
          <w:sz w:val="15"/>
          <w:szCs w:val="15"/>
          <w:lang w:val="en-GB"/>
        </w:rPr>
      </w:pPr>
      <w:r w:rsidRPr="0013175B">
        <w:rPr>
          <w:sz w:val="15"/>
          <w:szCs w:val="15"/>
          <w:lang w:val="en-GB"/>
        </w:rPr>
        <w:t xml:space="preserve">        &lt;/appdata&gt;</w:t>
      </w:r>
    </w:p>
    <w:p w14:paraId="54368A64" w14:textId="77777777" w:rsidR="00FC68DB" w:rsidRPr="0013175B" w:rsidRDefault="00FC68DB" w:rsidP="00B202D2">
      <w:pPr>
        <w:pStyle w:val="XMLCode"/>
        <w:rPr>
          <w:sz w:val="15"/>
          <w:szCs w:val="15"/>
          <w:lang w:val="en-GB"/>
        </w:rPr>
      </w:pPr>
      <w:r w:rsidRPr="0013175B">
        <w:rPr>
          <w:sz w:val="15"/>
          <w:szCs w:val="15"/>
          <w:lang w:val="en-GB"/>
        </w:rPr>
        <w:t xml:space="preserve">        &lt;connection_list&gt;</w:t>
      </w:r>
    </w:p>
    <w:p w14:paraId="4B6804C1" w14:textId="77777777" w:rsidR="00FC68DB" w:rsidRPr="0013175B" w:rsidRDefault="00FC68DB" w:rsidP="00B202D2">
      <w:pPr>
        <w:pStyle w:val="XMLCode"/>
        <w:rPr>
          <w:sz w:val="15"/>
          <w:szCs w:val="15"/>
          <w:lang w:val="en-GB"/>
        </w:rPr>
      </w:pPr>
      <w:r w:rsidRPr="0013175B">
        <w:rPr>
          <w:sz w:val="15"/>
          <w:szCs w:val="15"/>
          <w:lang w:val="en-GB"/>
        </w:rPr>
        <w:t xml:space="preserve">            &lt;connection_0d&gt;</w:t>
      </w:r>
    </w:p>
    <w:p w14:paraId="708B4590" w14:textId="62363E4E" w:rsidR="00FC68DB" w:rsidRPr="0013175B" w:rsidRDefault="00FD5C2E" w:rsidP="00B202D2">
      <w:pPr>
        <w:pStyle w:val="XMLCode"/>
        <w:rPr>
          <w:sz w:val="15"/>
          <w:szCs w:val="15"/>
          <w:lang w:val="en-GB"/>
        </w:rPr>
      </w:pPr>
      <w:r w:rsidRPr="0013175B">
        <w:rPr>
          <w:sz w:val="15"/>
          <w:szCs w:val="15"/>
          <w:lang w:val="en-GB"/>
        </w:rPr>
        <w:t xml:space="preserve">            </w:t>
      </w:r>
      <w:r w:rsidR="00FC68DB" w:rsidRPr="0013175B">
        <w:rPr>
          <w:sz w:val="15"/>
          <w:szCs w:val="15"/>
          <w:lang w:val="en-GB"/>
        </w:rPr>
        <w:t xml:space="preserve">    &lt;femdata&gt;</w:t>
      </w:r>
    </w:p>
    <w:p w14:paraId="29F8A345" w14:textId="77777777" w:rsidR="00FC68DB" w:rsidRPr="0013175B" w:rsidRDefault="00FC68DB" w:rsidP="00B202D2">
      <w:pPr>
        <w:pStyle w:val="XMLCode"/>
        <w:rPr>
          <w:sz w:val="15"/>
          <w:szCs w:val="15"/>
          <w:lang w:val="en-GB"/>
        </w:rPr>
      </w:pPr>
      <w:r w:rsidRPr="0013175B">
        <w:rPr>
          <w:sz w:val="15"/>
          <w:szCs w:val="15"/>
          <w:lang w:val="en-GB"/>
        </w:rPr>
        <w:t xml:space="preserve">                    &lt;NASTRAN&gt;</w:t>
      </w:r>
    </w:p>
    <w:p w14:paraId="429C4E94" w14:textId="15CB20B8" w:rsidR="00FC68DB" w:rsidRPr="0013175B" w:rsidRDefault="00FD5C2E" w:rsidP="00B202D2">
      <w:pPr>
        <w:pStyle w:val="XMLCode"/>
        <w:rPr>
          <w:sz w:val="15"/>
          <w:szCs w:val="15"/>
          <w:lang w:val="en-GB"/>
        </w:rPr>
      </w:pPr>
      <w:r w:rsidRPr="0013175B">
        <w:rPr>
          <w:sz w:val="15"/>
          <w:szCs w:val="15"/>
          <w:lang w:val="en-GB"/>
        </w:rPr>
        <w:t xml:space="preserve">                        </w:t>
      </w:r>
      <w:r w:rsidR="00FC68DB" w:rsidRPr="0013175B">
        <w:rPr>
          <w:sz w:val="15"/>
          <w:szCs w:val="15"/>
          <w:lang w:val="en-GB"/>
        </w:rPr>
        <w:t>...</w:t>
      </w:r>
    </w:p>
    <w:p w14:paraId="017F6CAB" w14:textId="77777777" w:rsidR="00FC68DB" w:rsidRPr="0013175B" w:rsidRDefault="00FC68DB" w:rsidP="00B202D2">
      <w:pPr>
        <w:pStyle w:val="XMLCode"/>
        <w:rPr>
          <w:sz w:val="15"/>
          <w:szCs w:val="15"/>
          <w:lang w:val="en-GB"/>
        </w:rPr>
      </w:pPr>
      <w:r w:rsidRPr="0013175B">
        <w:rPr>
          <w:sz w:val="15"/>
          <w:szCs w:val="15"/>
          <w:lang w:val="en-GB"/>
        </w:rPr>
        <w:t xml:space="preserve">                    &lt;/NASTRAN&gt;</w:t>
      </w:r>
    </w:p>
    <w:p w14:paraId="10789AFD" w14:textId="77777777" w:rsidR="00FC68DB" w:rsidRPr="0013175B" w:rsidRDefault="00FC68DB" w:rsidP="00B202D2">
      <w:pPr>
        <w:pStyle w:val="XMLCode"/>
        <w:rPr>
          <w:sz w:val="15"/>
          <w:szCs w:val="15"/>
          <w:lang w:val="en-GB"/>
        </w:rPr>
      </w:pPr>
      <w:r w:rsidRPr="0013175B">
        <w:rPr>
          <w:sz w:val="15"/>
          <w:szCs w:val="15"/>
          <w:lang w:val="en-GB"/>
        </w:rPr>
        <w:t xml:space="preserve">                &lt;/femdata&gt;</w:t>
      </w:r>
    </w:p>
    <w:p w14:paraId="7DDE9E98" w14:textId="77777777" w:rsidR="00FC68DB" w:rsidRPr="0013175B" w:rsidRDefault="00FC68DB" w:rsidP="00B202D2">
      <w:pPr>
        <w:pStyle w:val="XMLCode"/>
        <w:rPr>
          <w:sz w:val="15"/>
          <w:szCs w:val="15"/>
          <w:lang w:val="en-GB"/>
        </w:rPr>
      </w:pPr>
      <w:r w:rsidRPr="0013175B">
        <w:rPr>
          <w:sz w:val="15"/>
          <w:szCs w:val="15"/>
          <w:lang w:val="en-GB"/>
        </w:rPr>
        <w:t xml:space="preserve">               ...</w:t>
      </w:r>
    </w:p>
    <w:p w14:paraId="60772BE2" w14:textId="77777777" w:rsidR="00FC68DB" w:rsidRPr="0013175B" w:rsidRDefault="00FC68DB" w:rsidP="00B202D2">
      <w:pPr>
        <w:pStyle w:val="XMLCode"/>
        <w:rPr>
          <w:sz w:val="15"/>
          <w:szCs w:val="15"/>
          <w:lang w:val="en-GB"/>
        </w:rPr>
      </w:pPr>
      <w:r w:rsidRPr="0013175B">
        <w:rPr>
          <w:sz w:val="15"/>
          <w:szCs w:val="15"/>
          <w:lang w:val="en-GB"/>
        </w:rPr>
        <w:t xml:space="preserve">            &lt;/connection_0d&gt;</w:t>
      </w:r>
    </w:p>
    <w:p w14:paraId="56DB6CAB" w14:textId="77777777" w:rsidR="00FC68DB" w:rsidRPr="0013175B" w:rsidRDefault="00FC68DB" w:rsidP="00B202D2">
      <w:pPr>
        <w:pStyle w:val="XMLCode"/>
        <w:rPr>
          <w:sz w:val="15"/>
          <w:szCs w:val="15"/>
          <w:lang w:val="en-GB"/>
        </w:rPr>
      </w:pPr>
      <w:r w:rsidRPr="0013175B">
        <w:rPr>
          <w:sz w:val="15"/>
          <w:szCs w:val="15"/>
          <w:lang w:val="en-GB"/>
        </w:rPr>
        <w:t xml:space="preserve">            &lt;connection_1d&gt;</w:t>
      </w:r>
    </w:p>
    <w:p w14:paraId="3AE4C7B8" w14:textId="77777777" w:rsidR="00FC68DB" w:rsidRPr="0013175B" w:rsidRDefault="00FC68DB" w:rsidP="00B202D2">
      <w:pPr>
        <w:pStyle w:val="XMLCode"/>
        <w:rPr>
          <w:sz w:val="15"/>
          <w:szCs w:val="15"/>
          <w:lang w:val="en-GB"/>
        </w:rPr>
      </w:pPr>
      <w:r w:rsidRPr="0013175B">
        <w:rPr>
          <w:sz w:val="15"/>
          <w:szCs w:val="15"/>
          <w:lang w:val="en-GB"/>
        </w:rPr>
        <w:t xml:space="preserve">                &lt;loc_list&gt;</w:t>
      </w:r>
    </w:p>
    <w:p w14:paraId="75CEB163" w14:textId="77777777" w:rsidR="00FC68DB" w:rsidRPr="0013175B" w:rsidRDefault="00FC68DB" w:rsidP="00B202D2">
      <w:pPr>
        <w:pStyle w:val="XMLCode"/>
        <w:rPr>
          <w:sz w:val="15"/>
          <w:szCs w:val="15"/>
          <w:lang w:val="en-GB"/>
        </w:rPr>
      </w:pPr>
      <w:r w:rsidRPr="0013175B">
        <w:rPr>
          <w:sz w:val="15"/>
          <w:szCs w:val="15"/>
          <w:lang w:val="en-GB"/>
        </w:rPr>
        <w:t xml:space="preserve">                    ...</w:t>
      </w:r>
    </w:p>
    <w:p w14:paraId="1578111D" w14:textId="77777777" w:rsidR="00FC68DB" w:rsidRPr="0013175B" w:rsidRDefault="00FC68DB" w:rsidP="00B202D2">
      <w:pPr>
        <w:pStyle w:val="XMLCode"/>
        <w:rPr>
          <w:sz w:val="15"/>
          <w:szCs w:val="15"/>
          <w:lang w:val="en-GB"/>
        </w:rPr>
      </w:pPr>
      <w:r w:rsidRPr="0013175B">
        <w:rPr>
          <w:sz w:val="15"/>
          <w:szCs w:val="15"/>
          <w:lang w:val="en-GB"/>
        </w:rPr>
        <w:t xml:space="preserve">                &lt;/loc_list&gt;</w:t>
      </w:r>
    </w:p>
    <w:p w14:paraId="3A35399C" w14:textId="77777777" w:rsidR="00FC68DB" w:rsidRPr="0013175B" w:rsidRDefault="00FC68DB" w:rsidP="00B202D2">
      <w:pPr>
        <w:pStyle w:val="XMLCode"/>
        <w:rPr>
          <w:sz w:val="15"/>
          <w:szCs w:val="15"/>
          <w:lang w:val="en-GB"/>
        </w:rPr>
      </w:pPr>
      <w:r w:rsidRPr="0013175B">
        <w:rPr>
          <w:sz w:val="15"/>
          <w:szCs w:val="15"/>
          <w:lang w:val="en-GB"/>
        </w:rPr>
        <w:t xml:space="preserve">                &lt;seamweld&gt;</w:t>
      </w:r>
    </w:p>
    <w:p w14:paraId="26EFF8BB" w14:textId="77777777" w:rsidR="00FC68DB" w:rsidRPr="0013175B" w:rsidRDefault="00FC68DB" w:rsidP="00B202D2">
      <w:pPr>
        <w:pStyle w:val="XMLCode"/>
        <w:rPr>
          <w:sz w:val="15"/>
          <w:szCs w:val="15"/>
          <w:lang w:val="en-GB"/>
        </w:rPr>
      </w:pPr>
      <w:r w:rsidRPr="0013175B">
        <w:rPr>
          <w:sz w:val="15"/>
          <w:szCs w:val="15"/>
          <w:lang w:val="en-GB"/>
        </w:rPr>
        <w:t xml:space="preserve">                    ...</w:t>
      </w:r>
    </w:p>
    <w:p w14:paraId="5F25D65A" w14:textId="77777777" w:rsidR="00FC68DB" w:rsidRPr="0013175B" w:rsidRDefault="00FC68DB" w:rsidP="00B202D2">
      <w:pPr>
        <w:pStyle w:val="XMLCode"/>
        <w:rPr>
          <w:sz w:val="15"/>
          <w:szCs w:val="15"/>
          <w:lang w:val="en-GB"/>
        </w:rPr>
      </w:pPr>
      <w:r w:rsidRPr="0013175B">
        <w:rPr>
          <w:sz w:val="15"/>
          <w:szCs w:val="15"/>
          <w:lang w:val="en-GB"/>
        </w:rPr>
        <w:t xml:space="preserve">                &lt;/seamweld&gt;</w:t>
      </w:r>
    </w:p>
    <w:p w14:paraId="499D3248" w14:textId="77777777" w:rsidR="00FC68DB" w:rsidRPr="002F1E02" w:rsidRDefault="00FC68DB" w:rsidP="00B202D2">
      <w:pPr>
        <w:pStyle w:val="XMLCode"/>
        <w:rPr>
          <w:sz w:val="15"/>
          <w:szCs w:val="15"/>
          <w:lang w:val="it-IT"/>
        </w:rPr>
      </w:pPr>
      <w:r w:rsidRPr="0013175B">
        <w:rPr>
          <w:sz w:val="15"/>
          <w:szCs w:val="15"/>
          <w:lang w:val="en-GB"/>
        </w:rPr>
        <w:t xml:space="preserve">                </w:t>
      </w:r>
      <w:r w:rsidRPr="002F1E02">
        <w:rPr>
          <w:sz w:val="15"/>
          <w:szCs w:val="15"/>
          <w:lang w:val="it-IT"/>
        </w:rPr>
        <w:t>&lt;appdata&gt;</w:t>
      </w:r>
    </w:p>
    <w:p w14:paraId="2E9ECA1A" w14:textId="77777777" w:rsidR="00FC68DB" w:rsidRPr="002F1E02" w:rsidRDefault="00FC68DB" w:rsidP="00B202D2">
      <w:pPr>
        <w:pStyle w:val="XMLCode"/>
        <w:rPr>
          <w:sz w:val="15"/>
          <w:szCs w:val="15"/>
          <w:lang w:val="it-IT"/>
        </w:rPr>
      </w:pPr>
      <w:r w:rsidRPr="002F1E02">
        <w:rPr>
          <w:sz w:val="15"/>
          <w:szCs w:val="15"/>
          <w:lang w:val="it-IT"/>
        </w:rPr>
        <w:t xml:space="preserve">                    &lt;MEDINA xmlns="http://servicenet.t-systems.com/medina/xMCF"&gt;</w:t>
      </w:r>
    </w:p>
    <w:p w14:paraId="1CBC0809" w14:textId="77777777" w:rsidR="00FC68DB" w:rsidRPr="0013175B" w:rsidRDefault="00FC68DB" w:rsidP="00B202D2">
      <w:pPr>
        <w:pStyle w:val="XMLCode"/>
        <w:rPr>
          <w:sz w:val="15"/>
          <w:szCs w:val="15"/>
          <w:lang w:val="en-GB"/>
        </w:rPr>
      </w:pPr>
      <w:r w:rsidRPr="002F1E02">
        <w:rPr>
          <w:sz w:val="15"/>
          <w:szCs w:val="15"/>
          <w:lang w:val="it-IT"/>
        </w:rPr>
        <w:t xml:space="preserve">                        </w:t>
      </w:r>
      <w:r w:rsidRPr="0013175B">
        <w:rPr>
          <w:sz w:val="15"/>
          <w:szCs w:val="15"/>
          <w:lang w:val="en-GB"/>
        </w:rPr>
        <w:t>&lt;data_at_connector&gt;</w:t>
      </w:r>
    </w:p>
    <w:p w14:paraId="748D0AC5" w14:textId="77777777" w:rsidR="00FC68DB" w:rsidRPr="0013175B" w:rsidRDefault="00FC68DB" w:rsidP="00B202D2">
      <w:pPr>
        <w:pStyle w:val="XMLCode"/>
        <w:rPr>
          <w:sz w:val="15"/>
          <w:szCs w:val="15"/>
          <w:lang w:val="en-GB"/>
        </w:rPr>
      </w:pPr>
      <w:r w:rsidRPr="0013175B">
        <w:rPr>
          <w:sz w:val="15"/>
          <w:szCs w:val="15"/>
          <w:lang w:val="en-GB"/>
        </w:rPr>
        <w:t xml:space="preserve">                            ....</w:t>
      </w:r>
    </w:p>
    <w:p w14:paraId="61E32F09" w14:textId="77777777" w:rsidR="00FC68DB" w:rsidRPr="0013175B" w:rsidRDefault="00FC68DB" w:rsidP="00B202D2">
      <w:pPr>
        <w:pStyle w:val="XMLCode"/>
        <w:rPr>
          <w:sz w:val="15"/>
          <w:szCs w:val="15"/>
          <w:lang w:val="en-GB"/>
        </w:rPr>
      </w:pPr>
      <w:r w:rsidRPr="0013175B">
        <w:rPr>
          <w:sz w:val="15"/>
          <w:szCs w:val="15"/>
          <w:lang w:val="en-GB"/>
        </w:rPr>
        <w:t xml:space="preserve">                        &lt;/data_at_connector&gt;</w:t>
      </w:r>
    </w:p>
    <w:p w14:paraId="639055B1" w14:textId="77777777" w:rsidR="00FC68DB" w:rsidRPr="0013175B" w:rsidRDefault="00FC68DB" w:rsidP="00B202D2">
      <w:pPr>
        <w:pStyle w:val="XMLCode"/>
        <w:rPr>
          <w:sz w:val="15"/>
          <w:szCs w:val="15"/>
          <w:lang w:val="en-GB"/>
        </w:rPr>
      </w:pPr>
      <w:r w:rsidRPr="0013175B">
        <w:rPr>
          <w:sz w:val="15"/>
          <w:szCs w:val="15"/>
          <w:lang w:val="en-GB"/>
        </w:rPr>
        <w:t xml:space="preserve">                    &lt;/MEDINA&gt;</w:t>
      </w:r>
    </w:p>
    <w:p w14:paraId="333456F2" w14:textId="77777777" w:rsidR="00FC68DB" w:rsidRPr="0013175B" w:rsidRDefault="00FC68DB" w:rsidP="00B202D2">
      <w:pPr>
        <w:pStyle w:val="XMLCode"/>
        <w:rPr>
          <w:sz w:val="15"/>
          <w:szCs w:val="15"/>
          <w:lang w:val="en-GB"/>
        </w:rPr>
      </w:pPr>
      <w:r w:rsidRPr="0013175B">
        <w:rPr>
          <w:sz w:val="15"/>
          <w:szCs w:val="15"/>
          <w:lang w:val="en-GB"/>
        </w:rPr>
        <w:t xml:space="preserve">                &lt;/appdata&gt;</w:t>
      </w:r>
    </w:p>
    <w:p w14:paraId="79F84E1D" w14:textId="77777777" w:rsidR="00FC68DB" w:rsidRPr="0013175B" w:rsidRDefault="00FC68DB" w:rsidP="00B202D2">
      <w:pPr>
        <w:pStyle w:val="XMLCode"/>
        <w:rPr>
          <w:sz w:val="15"/>
          <w:szCs w:val="15"/>
          <w:lang w:val="en-GB"/>
        </w:rPr>
      </w:pPr>
      <w:r w:rsidRPr="0013175B">
        <w:rPr>
          <w:sz w:val="15"/>
          <w:szCs w:val="15"/>
          <w:lang w:val="en-GB"/>
        </w:rPr>
        <w:t xml:space="preserve">               ...</w:t>
      </w:r>
    </w:p>
    <w:p w14:paraId="45D9A453" w14:textId="77777777" w:rsidR="00FC68DB" w:rsidRPr="0013175B" w:rsidRDefault="00FC68DB" w:rsidP="00B202D2">
      <w:pPr>
        <w:pStyle w:val="XMLCode"/>
        <w:rPr>
          <w:sz w:val="15"/>
          <w:szCs w:val="15"/>
          <w:lang w:val="en-GB"/>
        </w:rPr>
      </w:pPr>
      <w:r w:rsidRPr="0013175B">
        <w:rPr>
          <w:sz w:val="15"/>
          <w:szCs w:val="15"/>
          <w:lang w:val="en-GB"/>
        </w:rPr>
        <w:t xml:space="preserve">            &lt;/connection_1d&gt;</w:t>
      </w:r>
    </w:p>
    <w:p w14:paraId="4981CC4F" w14:textId="77777777" w:rsidR="00FC68DB" w:rsidRPr="0013175B" w:rsidRDefault="00FC68DB" w:rsidP="00B202D2">
      <w:pPr>
        <w:pStyle w:val="XMLCode"/>
        <w:rPr>
          <w:sz w:val="15"/>
          <w:szCs w:val="15"/>
          <w:lang w:val="en-GB"/>
        </w:rPr>
      </w:pPr>
      <w:r w:rsidRPr="0013175B">
        <w:rPr>
          <w:sz w:val="15"/>
          <w:szCs w:val="15"/>
          <w:lang w:val="en-GB"/>
        </w:rPr>
        <w:t xml:space="preserve">            &lt;connection_2d&gt;</w:t>
      </w:r>
    </w:p>
    <w:p w14:paraId="1387C978" w14:textId="77777777" w:rsidR="00FC68DB" w:rsidRPr="0013175B" w:rsidRDefault="00FC68DB" w:rsidP="00B202D2">
      <w:pPr>
        <w:pStyle w:val="XMLCode"/>
        <w:rPr>
          <w:sz w:val="15"/>
          <w:szCs w:val="15"/>
          <w:lang w:val="en-GB"/>
        </w:rPr>
      </w:pPr>
      <w:r w:rsidRPr="0013175B">
        <w:rPr>
          <w:sz w:val="15"/>
          <w:szCs w:val="15"/>
          <w:lang w:val="en-GB"/>
        </w:rPr>
        <w:t xml:space="preserve">               ...</w:t>
      </w:r>
    </w:p>
    <w:p w14:paraId="5B48C11B" w14:textId="77777777" w:rsidR="00FC68DB" w:rsidRPr="0013175B" w:rsidRDefault="00FC68DB" w:rsidP="00B202D2">
      <w:pPr>
        <w:pStyle w:val="XMLCode"/>
        <w:rPr>
          <w:sz w:val="15"/>
          <w:szCs w:val="15"/>
          <w:lang w:val="en-GB"/>
        </w:rPr>
      </w:pPr>
      <w:r w:rsidRPr="0013175B">
        <w:rPr>
          <w:sz w:val="15"/>
          <w:szCs w:val="15"/>
          <w:lang w:val="en-GB"/>
        </w:rPr>
        <w:t xml:space="preserve">            &lt;/connection_2d&gt;</w:t>
      </w:r>
    </w:p>
    <w:p w14:paraId="112511B6" w14:textId="77777777" w:rsidR="00FC68DB" w:rsidRPr="0013175B" w:rsidRDefault="00FC68DB" w:rsidP="00B202D2">
      <w:pPr>
        <w:pStyle w:val="XMLCode"/>
        <w:rPr>
          <w:sz w:val="15"/>
          <w:szCs w:val="15"/>
          <w:lang w:val="en-GB"/>
        </w:rPr>
      </w:pPr>
      <w:r w:rsidRPr="0013175B">
        <w:rPr>
          <w:sz w:val="15"/>
          <w:szCs w:val="15"/>
          <w:lang w:val="en-GB"/>
        </w:rPr>
        <w:t xml:space="preserve">            ...</w:t>
      </w:r>
    </w:p>
    <w:p w14:paraId="562531FB" w14:textId="77777777" w:rsidR="00FC68DB" w:rsidRPr="0013175B" w:rsidRDefault="00FC68DB" w:rsidP="00B202D2">
      <w:pPr>
        <w:pStyle w:val="XMLCode"/>
        <w:rPr>
          <w:sz w:val="15"/>
          <w:szCs w:val="15"/>
          <w:lang w:val="en-GB"/>
        </w:rPr>
      </w:pPr>
      <w:r w:rsidRPr="0013175B">
        <w:rPr>
          <w:sz w:val="15"/>
          <w:szCs w:val="15"/>
          <w:lang w:val="en-GB"/>
        </w:rPr>
        <w:t xml:space="preserve">        &lt;/connection_list &gt;</w:t>
      </w:r>
    </w:p>
    <w:p w14:paraId="6BFB533B" w14:textId="77777777" w:rsidR="00FC68DB" w:rsidRPr="0013175B" w:rsidRDefault="00FC68DB" w:rsidP="00B202D2">
      <w:pPr>
        <w:pStyle w:val="XMLCode"/>
        <w:rPr>
          <w:sz w:val="15"/>
          <w:szCs w:val="15"/>
          <w:lang w:val="en-GB"/>
        </w:rPr>
      </w:pPr>
      <w:r w:rsidRPr="0013175B">
        <w:rPr>
          <w:sz w:val="15"/>
          <w:szCs w:val="15"/>
          <w:lang w:val="en-GB"/>
        </w:rPr>
        <w:t xml:space="preserve">    &lt;/connection_group&gt;</w:t>
      </w:r>
    </w:p>
    <w:p w14:paraId="23B4F19A" w14:textId="77777777" w:rsidR="00FC68DB" w:rsidRPr="0013175B" w:rsidRDefault="00FC68DB" w:rsidP="00B202D2">
      <w:pPr>
        <w:pStyle w:val="XMLCode"/>
        <w:rPr>
          <w:sz w:val="15"/>
          <w:szCs w:val="15"/>
          <w:lang w:val="en-GB"/>
        </w:rPr>
      </w:pPr>
      <w:r w:rsidRPr="0013175B">
        <w:rPr>
          <w:sz w:val="15"/>
          <w:szCs w:val="15"/>
          <w:lang w:val="en-GB"/>
        </w:rPr>
        <w:t xml:space="preserve">    ...</w:t>
      </w:r>
    </w:p>
    <w:p w14:paraId="35B2B8C0" w14:textId="723C2E05" w:rsidR="00FC68DB" w:rsidRPr="0013175B" w:rsidRDefault="00FC68DB" w:rsidP="00B202D2">
      <w:pPr>
        <w:pStyle w:val="XMLCode"/>
        <w:rPr>
          <w:lang w:val="en-GB"/>
        </w:rPr>
      </w:pPr>
      <w:r w:rsidRPr="0013175B">
        <w:rPr>
          <w:sz w:val="15"/>
          <w:szCs w:val="15"/>
          <w:lang w:val="en-GB"/>
        </w:rPr>
        <w:t>&lt;/xmcf&gt;</w:t>
      </w:r>
      <w:r w:rsidR="0097331B">
        <w:rPr>
          <w:sz w:val="15"/>
          <w:szCs w:val="15"/>
          <w:lang w:val="en-GB"/>
        </w:rPr>
        <w:t xml:space="preserve"> </w:t>
      </w:r>
    </w:p>
    <w:p w14:paraId="24667365" w14:textId="0359B264" w:rsidR="00FC68DB" w:rsidRPr="00F54804" w:rsidRDefault="00FC68DB" w:rsidP="00B202D2">
      <w:pPr>
        <w:pStyle w:val="berschrift2"/>
      </w:pPr>
      <w:bookmarkStart w:id="392" w:name="_Toc428279348"/>
      <w:bookmarkStart w:id="393" w:name="_Toc428456085"/>
      <w:bookmarkStart w:id="394" w:name="_Toc428537049"/>
      <w:bookmarkStart w:id="395" w:name="_Toc428969368"/>
      <w:bookmarkStart w:id="396" w:name="_Toc429052759"/>
      <w:bookmarkStart w:id="397" w:name="_Toc3556958"/>
      <w:bookmarkStart w:id="398" w:name="_Toc34747208"/>
      <w:bookmarkStart w:id="399" w:name="_Toc77102022"/>
      <w:bookmarkStart w:id="400" w:name="_Toc167044024"/>
      <w:bookmarkEnd w:id="392"/>
      <w:bookmarkEnd w:id="393"/>
      <w:bookmarkEnd w:id="394"/>
      <w:bookmarkEnd w:id="395"/>
      <w:bookmarkEnd w:id="396"/>
      <w:r w:rsidRPr="00F54804">
        <w:t xml:space="preserve">XML </w:t>
      </w:r>
      <w:r w:rsidR="00DB05E7">
        <w:t>s</w:t>
      </w:r>
      <w:r w:rsidRPr="00F54804">
        <w:t xml:space="preserve">chema </w:t>
      </w:r>
      <w:r w:rsidR="00DB05E7">
        <w:t>d</w:t>
      </w:r>
      <w:r w:rsidRPr="00F54804">
        <w:t>efinition</w:t>
      </w:r>
      <w:bookmarkEnd w:id="397"/>
      <w:bookmarkEnd w:id="398"/>
      <w:bookmarkEnd w:id="399"/>
      <w:bookmarkEnd w:id="400"/>
    </w:p>
    <w:p w14:paraId="73AFF0BD" w14:textId="46896101" w:rsidR="003B4065" w:rsidRPr="0013175B" w:rsidRDefault="00A97D1B" w:rsidP="00ED0100">
      <w:pPr>
        <w:keepLines/>
        <w:rPr>
          <w:rFonts w:asciiTheme="minorHAnsi" w:hAnsiTheme="minorHAnsi" w:cstheme="minorBidi"/>
        </w:rPr>
      </w:pPr>
      <w:r w:rsidRPr="005C2D94">
        <w:t xml:space="preserve">The XML </w:t>
      </w:r>
      <w:r w:rsidR="00DB05E7">
        <w:t>s</w:t>
      </w:r>
      <w:r w:rsidRPr="005C2D94">
        <w:t xml:space="preserve">chema definition (XSD) </w:t>
      </w:r>
      <w:r w:rsidR="00DC61A9">
        <w:t xml:space="preserve">of χMCF </w:t>
      </w:r>
      <w:r w:rsidRPr="005C2D94">
        <w:t>can be found in computer-interpretable form at the following URL:</w:t>
      </w:r>
      <w:r w:rsidR="003B4065">
        <w:t xml:space="preserve"> </w:t>
      </w:r>
      <w:hyperlink r:id="rId38" w:history="1">
        <w:r w:rsidR="00EC33AD" w:rsidRPr="002A46AD">
          <w:rPr>
            <w:rStyle w:val="Hyperlink"/>
            <w:rFonts w:asciiTheme="minorHAnsi" w:hAnsiTheme="minorHAnsi" w:cstheme="minorBidi"/>
          </w:rPr>
          <w:t>https://standards.iso.org/iso/pas/8329/ed-1/en/</w:t>
        </w:r>
      </w:hyperlink>
      <w:r w:rsidR="003B4065">
        <w:rPr>
          <w:rFonts w:asciiTheme="minorHAnsi" w:hAnsiTheme="minorHAnsi" w:cstheme="minorBidi"/>
        </w:rPr>
        <w:t xml:space="preserve"> </w:t>
      </w:r>
    </w:p>
    <w:p w14:paraId="1DD4C38F" w14:textId="0992540D" w:rsidR="00FC68DB" w:rsidRPr="00F54804" w:rsidRDefault="00FC68DB" w:rsidP="00B202D2">
      <w:pPr>
        <w:pStyle w:val="berschrift1"/>
      </w:pPr>
      <w:bookmarkStart w:id="401" w:name="_Toc334484488"/>
      <w:bookmarkStart w:id="402" w:name="_Toc334486133"/>
      <w:bookmarkStart w:id="403" w:name="XMLStructureConnectionGroups"/>
      <w:bookmarkStart w:id="404" w:name="SeamweldConnectionGroupPart"/>
      <w:bookmarkStart w:id="405" w:name="XMLStructurePartsPIDs"/>
      <w:bookmarkStart w:id="406" w:name="XMLStructureConnections"/>
      <w:bookmarkStart w:id="407" w:name="XMLStructurePointConnections"/>
      <w:bookmarkStart w:id="408" w:name="XMLStructureLineConnections"/>
      <w:bookmarkStart w:id="409" w:name="XMLStructurePlaneConnections"/>
      <w:bookmarkStart w:id="410" w:name="_Toc338938892"/>
      <w:bookmarkStart w:id="411" w:name="_Toc338939088"/>
      <w:bookmarkStart w:id="412" w:name="_Toc3556959"/>
      <w:bookmarkStart w:id="413" w:name="_Toc34747209"/>
      <w:bookmarkStart w:id="414" w:name="_Toc77102023"/>
      <w:bookmarkStart w:id="415" w:name="_Toc167044025"/>
      <w:bookmarkEnd w:id="174"/>
      <w:bookmarkEnd w:id="175"/>
      <w:bookmarkEnd w:id="401"/>
      <w:bookmarkEnd w:id="402"/>
      <w:bookmarkEnd w:id="403"/>
      <w:bookmarkEnd w:id="404"/>
      <w:bookmarkEnd w:id="405"/>
      <w:bookmarkEnd w:id="406"/>
      <w:bookmarkEnd w:id="407"/>
      <w:bookmarkEnd w:id="408"/>
      <w:bookmarkEnd w:id="409"/>
      <w:r w:rsidRPr="00F54804">
        <w:t xml:space="preserve">Data </w:t>
      </w:r>
      <w:r w:rsidR="00C92359">
        <w:t>c</w:t>
      </w:r>
      <w:r w:rsidRPr="00F54804">
        <w:t xml:space="preserve">ommon to any </w:t>
      </w:r>
      <w:r w:rsidR="00C92359">
        <w:t>c</w:t>
      </w:r>
      <w:r w:rsidRPr="00F54804">
        <w:t>onnection</w:t>
      </w:r>
      <w:bookmarkEnd w:id="410"/>
      <w:bookmarkEnd w:id="411"/>
      <w:bookmarkEnd w:id="412"/>
      <w:bookmarkEnd w:id="413"/>
      <w:bookmarkEnd w:id="414"/>
      <w:bookmarkEnd w:id="415"/>
      <w:r w:rsidRPr="00F54804">
        <w:t xml:space="preserve"> </w:t>
      </w:r>
    </w:p>
    <w:p w14:paraId="065EFE33" w14:textId="77777777" w:rsidR="00FC68DB" w:rsidRPr="005C2D94" w:rsidRDefault="00FC68DB" w:rsidP="00B202D2">
      <w:pPr>
        <w:pStyle w:val="berschrift2"/>
      </w:pPr>
      <w:bookmarkStart w:id="416" w:name="_Ref448911656"/>
      <w:bookmarkStart w:id="417" w:name="_Toc3556960"/>
      <w:bookmarkStart w:id="418" w:name="_Toc34747210"/>
      <w:bookmarkStart w:id="419" w:name="_Toc77102024"/>
      <w:bookmarkStart w:id="420" w:name="_Toc167044026"/>
      <w:bookmarkStart w:id="421" w:name="_Toc413359574"/>
      <w:bookmarkStart w:id="422" w:name="_Toc338938893"/>
      <w:bookmarkStart w:id="423" w:name="_Toc338939089"/>
      <w:bookmarkStart w:id="424" w:name="_Toc288196462"/>
      <w:bookmarkStart w:id="425" w:name="_Toc288200760"/>
      <w:r w:rsidRPr="005C2D94">
        <w:t>Indices and their properties</w:t>
      </w:r>
      <w:bookmarkEnd w:id="416"/>
      <w:bookmarkEnd w:id="417"/>
      <w:bookmarkEnd w:id="418"/>
      <w:bookmarkEnd w:id="419"/>
      <w:bookmarkEnd w:id="420"/>
    </w:p>
    <w:p w14:paraId="054A9551" w14:textId="400CDA22" w:rsidR="00FC68DB" w:rsidRPr="00F54804" w:rsidRDefault="007836EA" w:rsidP="00B202D2">
      <w:pPr>
        <w:rPr>
          <w:lang w:eastAsia="x-none"/>
        </w:rPr>
      </w:pPr>
      <w:r w:rsidRPr="005C2D94">
        <w:rPr>
          <w:rFonts w:cs="Arial"/>
          <w:lang w:eastAsia="x-none"/>
        </w:rPr>
        <w:t>χ</w:t>
      </w:r>
      <w:r w:rsidR="00FC68DB" w:rsidRPr="001E4607">
        <w:rPr>
          <w:lang w:eastAsia="x-none"/>
        </w:rPr>
        <w:t>MCF provides several elements which are essentially</w:t>
      </w:r>
      <w:r w:rsidR="00FC68DB" w:rsidRPr="00BD52D7">
        <w:rPr>
          <w:lang w:eastAsia="x-none"/>
        </w:rPr>
        <w:t xml:space="preserve"> ordered sets of the same data type (strings, integers</w:t>
      </w:r>
      <w:r w:rsidR="0028507E">
        <w:rPr>
          <w:lang w:eastAsia="x-none"/>
        </w:rPr>
        <w:t>,</w:t>
      </w:r>
      <w:r w:rsidR="00FC68DB" w:rsidRPr="00BD52D7">
        <w:rPr>
          <w:lang w:eastAsia="x-none"/>
        </w:rPr>
        <w:t xml:space="preserve"> or decimals). More precisely they are like lists or vectors. For example, the </w:t>
      </w:r>
      <w:r w:rsidR="00FC68DB" w:rsidRPr="00BD52D7">
        <w:rPr>
          <w:rFonts w:ascii="Courier New" w:hAnsi="Courier New" w:cs="Courier New"/>
          <w:sz w:val="20"/>
          <w:lang w:eastAsia="x-none"/>
        </w:rPr>
        <w:t>&lt;loc_list/&gt;</w:t>
      </w:r>
      <w:r w:rsidR="00FC68DB" w:rsidRPr="00BD52D7">
        <w:rPr>
          <w:lang w:eastAsia="x-none"/>
        </w:rPr>
        <w:t xml:space="preserve"> for the coordinate list of a seam</w:t>
      </w:r>
      <w:r w:rsidR="00FC68DB" w:rsidRPr="000A1B7B">
        <w:rPr>
          <w:lang w:eastAsia="x-none"/>
        </w:rPr>
        <w:t xml:space="preserve"> weld or the </w:t>
      </w:r>
      <w:r w:rsidR="00FC68DB" w:rsidRPr="000A1B7B">
        <w:rPr>
          <w:rFonts w:ascii="Courier New" w:hAnsi="Courier New" w:cs="Courier New"/>
          <w:sz w:val="20"/>
          <w:lang w:eastAsia="x-none"/>
        </w:rPr>
        <w:t>&lt;string_list/&gt;</w:t>
      </w:r>
      <w:r w:rsidR="00FC68DB" w:rsidRPr="00726144">
        <w:rPr>
          <w:lang w:eastAsia="x-none"/>
        </w:rPr>
        <w:t xml:space="preserve"> in the </w:t>
      </w:r>
      <w:r w:rsidR="00FC68DB" w:rsidRPr="00F54804">
        <w:rPr>
          <w:rFonts w:ascii="Courier New" w:hAnsi="Courier New" w:cs="Courier New"/>
          <w:sz w:val="20"/>
          <w:szCs w:val="18"/>
        </w:rPr>
        <w:t>&lt;custom_attributes/&gt;</w:t>
      </w:r>
      <w:r w:rsidR="00FC68DB" w:rsidRPr="00F54804">
        <w:rPr>
          <w:lang w:eastAsia="x-none"/>
        </w:rPr>
        <w:t xml:space="preserve">. Often the order of the elements in a set is essential. </w:t>
      </w:r>
      <w:r w:rsidR="006D3F88">
        <w:rPr>
          <w:lang w:eastAsia="x-none"/>
        </w:rPr>
        <w:t>For instance,</w:t>
      </w:r>
      <w:r w:rsidR="00FC68DB" w:rsidRPr="00F54804">
        <w:rPr>
          <w:lang w:eastAsia="x-none"/>
        </w:rPr>
        <w:t xml:space="preserve"> the coordinates in the </w:t>
      </w:r>
      <w:r w:rsidR="00FC68DB" w:rsidRPr="00F54804">
        <w:rPr>
          <w:rFonts w:ascii="Courier New" w:hAnsi="Courier New" w:cs="Courier New"/>
          <w:sz w:val="20"/>
          <w:lang w:eastAsia="x-none"/>
        </w:rPr>
        <w:t>&lt;loc_list/&gt;</w:t>
      </w:r>
      <w:r w:rsidR="00FC68DB" w:rsidRPr="00F54804">
        <w:rPr>
          <w:lang w:eastAsia="x-none"/>
        </w:rPr>
        <w:t xml:space="preserve"> for a seam weld define the weld in the space uniquely by their values and their explicit order in the list.</w:t>
      </w:r>
    </w:p>
    <w:p w14:paraId="194EED0A" w14:textId="340A7627" w:rsidR="00FC68DB" w:rsidRPr="00F54804" w:rsidRDefault="00FC68DB" w:rsidP="00B202D2">
      <w:r w:rsidRPr="00F54804">
        <w:rPr>
          <w:lang w:eastAsia="x-none"/>
        </w:rPr>
        <w:t xml:space="preserve">The current XML standard allows that several child elements with an identical name share </w:t>
      </w:r>
      <w:r w:rsidR="00D8758A">
        <w:rPr>
          <w:lang w:eastAsia="x-none"/>
        </w:rPr>
        <w:t>a</w:t>
      </w:r>
      <w:r w:rsidRPr="00F54804">
        <w:rPr>
          <w:lang w:eastAsia="x-none"/>
        </w:rPr>
        <w:t xml:space="preserve"> common parent</w:t>
      </w:r>
      <w:r w:rsidR="00EE080E">
        <w:rPr>
          <w:lang w:eastAsia="x-none"/>
        </w:rPr>
        <w:t xml:space="preserve">. </w:t>
      </w:r>
      <w:r w:rsidRPr="00F54804">
        <w:rPr>
          <w:lang w:eastAsia="x-none"/>
        </w:rPr>
        <w:t xml:space="preserve">However, it lacks a built-in mechanism to introduce a logical structure (like an order) in an </w:t>
      </w:r>
      <w:r w:rsidR="00D8758A" w:rsidRPr="00F54804">
        <w:rPr>
          <w:lang w:eastAsia="x-none"/>
        </w:rPr>
        <w:t>XML</w:t>
      </w:r>
      <w:r w:rsidRPr="00F54804">
        <w:rPr>
          <w:lang w:eastAsia="x-none"/>
        </w:rPr>
        <w:t>-</w:t>
      </w:r>
      <w:r w:rsidRPr="00F54804">
        <w:rPr>
          <w:lang w:eastAsia="x-none"/>
        </w:rPr>
        <w:lastRenderedPageBreak/>
        <w:t xml:space="preserve">document. </w:t>
      </w:r>
      <w:r w:rsidR="007836EA" w:rsidRPr="00F54804">
        <w:rPr>
          <w:rFonts w:cs="Arial"/>
          <w:lang w:eastAsia="x-none"/>
        </w:rPr>
        <w:t>χ</w:t>
      </w:r>
      <w:r w:rsidRPr="00F54804">
        <w:rPr>
          <w:lang w:eastAsia="x-none"/>
        </w:rPr>
        <w:t xml:space="preserve">MCF resolves this problem by introducing an index (attribute) in such cases. </w:t>
      </w:r>
      <w:r w:rsidRPr="00F54804">
        <w:t xml:space="preserve">Indices may play a twofold role: to distinguish from each other and to ensure a unique arrangement in the list. </w:t>
      </w:r>
      <w:r w:rsidR="00D8758A" w:rsidRPr="00E956F7">
        <w:rPr>
          <w:szCs w:val="24"/>
        </w:rPr>
        <w:t>Usually</w:t>
      </w:r>
      <w:r w:rsidR="007809B2" w:rsidRPr="007809B2">
        <w:t>, an index can consist of strictly monotonically increasing natural numbers.</w:t>
      </w:r>
      <w:r w:rsidR="007809B2">
        <w:t xml:space="preserve"> </w:t>
      </w:r>
      <w:r w:rsidRPr="00F54804">
        <w:t>In some cases</w:t>
      </w:r>
      <w:r w:rsidR="0061294A" w:rsidRPr="00F54804">
        <w:t>,</w:t>
      </w:r>
      <w:r w:rsidRPr="00F54804">
        <w:t xml:space="preserve"> strictly </w:t>
      </w:r>
      <w:r w:rsidR="00547DAC" w:rsidRPr="007809B2">
        <w:t xml:space="preserve">monotonically </w:t>
      </w:r>
      <w:r w:rsidRPr="00F54804">
        <w:t xml:space="preserve">increasing real numbers </w:t>
      </w:r>
      <w:r w:rsidR="00547DAC">
        <w:t>can</w:t>
      </w:r>
      <w:r w:rsidRPr="00F54804">
        <w:t xml:space="preserve"> also be </w:t>
      </w:r>
      <w:r w:rsidR="0087162B">
        <w:t>appropriate</w:t>
      </w:r>
      <w:r w:rsidRPr="00F54804">
        <w:t xml:space="preserve">. </w:t>
      </w:r>
      <w:r w:rsidRPr="00F54804">
        <w:rPr>
          <w:lang w:eastAsia="x-none"/>
        </w:rPr>
        <w:t xml:space="preserve">For example, the </w:t>
      </w:r>
      <w:r w:rsidR="00547DAC" w:rsidRPr="00BD52D7">
        <w:rPr>
          <w:rFonts w:ascii="Courier New" w:hAnsi="Courier New" w:cs="Courier New"/>
          <w:sz w:val="20"/>
          <w:lang w:eastAsia="x-none"/>
        </w:rPr>
        <w:t>&lt;loc_list/&gt;</w:t>
      </w:r>
      <w:r w:rsidRPr="00F54804">
        <w:rPr>
          <w:lang w:eastAsia="x-none"/>
        </w:rPr>
        <w:t xml:space="preserve"> for the coordinate list of a seam weld can be indicated both by </w:t>
      </w:r>
      <w:r w:rsidRPr="00F54804">
        <w:t>real numbers like arc length of the line or any increasing integer series.</w:t>
      </w:r>
    </w:p>
    <w:p w14:paraId="03E85D59" w14:textId="7B4147A4" w:rsidR="00FC68DB" w:rsidRPr="00F54804" w:rsidRDefault="00FC68DB" w:rsidP="00B202D2">
      <w:r w:rsidRPr="00F54804">
        <w:rPr>
          <w:lang w:eastAsia="x-none"/>
        </w:rPr>
        <w:t>Depending on the context</w:t>
      </w:r>
      <w:r w:rsidR="0087162B">
        <w:rPr>
          <w:lang w:eastAsia="x-none"/>
        </w:rPr>
        <w:t>,</w:t>
      </w:r>
      <w:r w:rsidRPr="00F54804">
        <w:rPr>
          <w:lang w:eastAsia="x-none"/>
        </w:rPr>
        <w:t xml:space="preserve"> the name of an index (attribute) </w:t>
      </w:r>
      <w:r w:rsidR="00547DAC">
        <w:rPr>
          <w:lang w:eastAsia="x-none"/>
        </w:rPr>
        <w:t>is</w:t>
      </w:r>
      <w:r w:rsidRPr="00F54804">
        <w:rPr>
          <w:lang w:eastAsia="x-none"/>
        </w:rPr>
        <w:t xml:space="preserve"> </w:t>
      </w:r>
      <w:r w:rsidRPr="00B50EE0">
        <w:rPr>
          <w:rStyle w:val="CodeCharacter"/>
        </w:rPr>
        <w:t>index</w:t>
      </w:r>
      <w:r w:rsidRPr="00F54804">
        <w:rPr>
          <w:lang w:eastAsia="x-none"/>
        </w:rPr>
        <w:t xml:space="preserve">, </w:t>
      </w:r>
      <w:r w:rsidRPr="00B50EE0">
        <w:rPr>
          <w:rStyle w:val="CodeCharacter"/>
        </w:rPr>
        <w:t>v</w:t>
      </w:r>
      <w:r w:rsidRPr="00F54804">
        <w:rPr>
          <w:lang w:eastAsia="x-none"/>
        </w:rPr>
        <w:t xml:space="preserve"> or something else. </w:t>
      </w:r>
      <w:r w:rsidR="0087162B" w:rsidRPr="0087162B">
        <w:rPr>
          <w:lang w:eastAsia="x-none"/>
        </w:rPr>
        <w:t>They are always explicitly stated at the appropriate places in the text.</w:t>
      </w:r>
      <w:r w:rsidR="00547DAC">
        <w:rPr>
          <w:lang w:eastAsia="x-none"/>
        </w:rPr>
        <w:t xml:space="preserve"> </w:t>
      </w:r>
    </w:p>
    <w:p w14:paraId="0451C21A" w14:textId="750EF9A2" w:rsidR="00FC68DB" w:rsidRDefault="00FC68DB" w:rsidP="00B202D2">
      <w:pPr>
        <w:pStyle w:val="berschrift2"/>
        <w:rPr>
          <w:szCs w:val="34"/>
        </w:rPr>
      </w:pPr>
      <w:bookmarkStart w:id="426" w:name="_Toc167044027"/>
      <w:bookmarkEnd w:id="421"/>
      <w:r w:rsidRPr="00F54804">
        <w:rPr>
          <w:szCs w:val="34"/>
        </w:rPr>
        <w:t xml:space="preserve">Connection </w:t>
      </w:r>
      <w:r w:rsidR="00BC5BBB">
        <w:rPr>
          <w:szCs w:val="34"/>
        </w:rPr>
        <w:t>r</w:t>
      </w:r>
      <w:r w:rsidRPr="00F54804">
        <w:rPr>
          <w:szCs w:val="34"/>
        </w:rPr>
        <w:t>eferencing</w:t>
      </w:r>
      <w:bookmarkEnd w:id="426"/>
      <w:r w:rsidRPr="00F54804">
        <w:rPr>
          <w:szCs w:val="34"/>
        </w:rPr>
        <w:t xml:space="preserve"> </w:t>
      </w:r>
    </w:p>
    <w:p w14:paraId="5A305FE7" w14:textId="3B337402" w:rsidR="00EE0CF2" w:rsidRPr="00BF5C18" w:rsidRDefault="00EE0CF2" w:rsidP="0013175B">
      <w:pPr>
        <w:pStyle w:val="berschrift3"/>
      </w:pPr>
      <w:bookmarkStart w:id="427" w:name="_Toc167044028"/>
      <w:r>
        <w:t xml:space="preserve">Need for </w:t>
      </w:r>
      <w:r w:rsidR="00BC5BBB">
        <w:t>r</w:t>
      </w:r>
      <w:r>
        <w:t>eferencing</w:t>
      </w:r>
      <w:bookmarkEnd w:id="427"/>
    </w:p>
    <w:p w14:paraId="4F901DB6" w14:textId="2E38E4A5" w:rsidR="00FC68DB" w:rsidRPr="000F009F" w:rsidRDefault="00FC68DB" w:rsidP="00B202D2">
      <w:r w:rsidRPr="000F009F">
        <w:t xml:space="preserve">Any connection should have a way of referring to it, since its shape and dimensions </w:t>
      </w:r>
      <w:r w:rsidR="00083247">
        <w:rPr>
          <w:szCs w:val="24"/>
        </w:rPr>
        <w:t>can</w:t>
      </w:r>
      <w:r w:rsidR="00083247" w:rsidRPr="00E956F7">
        <w:rPr>
          <w:szCs w:val="24"/>
        </w:rPr>
        <w:t xml:space="preserve"> vary along</w:t>
      </w:r>
      <w:r w:rsidRPr="000F009F">
        <w:t xml:space="preserve"> the design process. Typically, connections are referred to by </w:t>
      </w:r>
      <w:r w:rsidR="00A86FFE">
        <w:t xml:space="preserve">their </w:t>
      </w:r>
      <w:r w:rsidR="000E78BA">
        <w:t>assign</w:t>
      </w:r>
      <w:r w:rsidR="00A86FFE">
        <w:t>ed</w:t>
      </w:r>
      <w:r w:rsidR="000E78BA">
        <w:t xml:space="preserve"> </w:t>
      </w:r>
      <w:r w:rsidRPr="000F009F">
        <w:t xml:space="preserve">ID </w:t>
      </w:r>
      <w:r w:rsidR="00A86FFE">
        <w:t>or</w:t>
      </w:r>
      <w:r w:rsidRPr="000F009F">
        <w:t xml:space="preserve"> label. </w:t>
      </w:r>
    </w:p>
    <w:p w14:paraId="66D0A6C8" w14:textId="1B809412" w:rsidR="00FC68DB" w:rsidRPr="00F54804" w:rsidRDefault="00FC68DB" w:rsidP="00B202D2">
      <w:pPr>
        <w:pStyle w:val="berschrift3"/>
      </w:pPr>
      <w:bookmarkStart w:id="428" w:name="_Toc167044029"/>
      <w:r w:rsidRPr="00F54804">
        <w:t>Attribute</w:t>
      </w:r>
      <w:r w:rsidR="009B6E79">
        <w:t xml:space="preserve"> </w:t>
      </w:r>
      <w:r w:rsidRPr="009B6E79">
        <w:rPr>
          <w:rStyle w:val="CodeCharacter"/>
        </w:rPr>
        <w:t>label</w:t>
      </w:r>
      <w:bookmarkEnd w:id="428"/>
      <w:r w:rsidR="009B6E79">
        <w:t xml:space="preserve"> </w:t>
      </w:r>
    </w:p>
    <w:p w14:paraId="6D9B346C" w14:textId="33CC16A6" w:rsidR="00FC68DB" w:rsidRPr="00F54804" w:rsidRDefault="00FC68DB" w:rsidP="00B202D2">
      <w:r w:rsidRPr="00F54804">
        <w:t>Any connection should have an attribute called</w:t>
      </w:r>
      <w:r w:rsidR="00AF251E">
        <w:t xml:space="preserve"> </w:t>
      </w:r>
      <w:r w:rsidRPr="00641774">
        <w:rPr>
          <w:rStyle w:val="CodeCharacter"/>
        </w:rPr>
        <w:t>label</w:t>
      </w:r>
      <w:r w:rsidRPr="00F54804">
        <w:t xml:space="preserve">, which </w:t>
      </w:r>
      <w:r w:rsidR="00E65B74" w:rsidRPr="00F54804">
        <w:t xml:space="preserve">identifies </w:t>
      </w:r>
      <w:r w:rsidRPr="00F54804">
        <w:t xml:space="preserve">it throughout the entire </w:t>
      </w:r>
      <w:r w:rsidR="00FD65D3" w:rsidRPr="00F54804">
        <w:t xml:space="preserve">CAx </w:t>
      </w:r>
      <w:r w:rsidRPr="00F54804">
        <w:t>process</w:t>
      </w:r>
      <w:r w:rsidR="00E65B74" w:rsidRPr="00F54804">
        <w:t xml:space="preserve">, maybe even </w:t>
      </w:r>
      <w:r w:rsidR="00E6110D" w:rsidRPr="00F54804">
        <w:t xml:space="preserve">throughout </w:t>
      </w:r>
      <w:r w:rsidR="00E65B74" w:rsidRPr="00F54804">
        <w:t>the complete product lifecycle</w:t>
      </w:r>
      <w:r w:rsidR="00E6110D">
        <w:t>,</w:t>
      </w:r>
      <w:r w:rsidR="00E65B74" w:rsidRPr="00F54804">
        <w:t xml:space="preserve"> including manufacturing</w:t>
      </w:r>
      <w:r w:rsidRPr="00F54804">
        <w:t xml:space="preserve">. It is </w:t>
      </w:r>
      <w:r w:rsidRPr="004A6C4F">
        <w:t>not</w:t>
      </w:r>
      <w:r w:rsidRPr="00F54804">
        <w:t xml:space="preserve"> necessary that these labels are unique: For instance, if a </w:t>
      </w:r>
      <w:r w:rsidR="002D71A1">
        <w:t>seam weld</w:t>
      </w:r>
      <w:r w:rsidRPr="00F54804">
        <w:t xml:space="preserve"> is split into different parts at a certain step in the process (</w:t>
      </w:r>
      <w:r w:rsidR="006D3F88">
        <w:t>if there are</w:t>
      </w:r>
      <w:r w:rsidRPr="00F54804">
        <w:t xml:space="preserve"> </w:t>
      </w:r>
      <w:r w:rsidR="006D3F88">
        <w:t>interfering</w:t>
      </w:r>
      <w:r w:rsidR="006D3F88" w:rsidRPr="00F54804">
        <w:t xml:space="preserve"> </w:t>
      </w:r>
      <w:r w:rsidRPr="00F54804">
        <w:t>holes in the structure</w:t>
      </w:r>
      <w:r w:rsidR="006D3F88">
        <w:t>, for example</w:t>
      </w:r>
      <w:r w:rsidRPr="00F54804">
        <w:t xml:space="preserve">), its components shall keep the </w:t>
      </w:r>
      <w:r w:rsidRPr="00641774">
        <w:rPr>
          <w:rStyle w:val="CodeCharacter"/>
        </w:rPr>
        <w:t>label</w:t>
      </w:r>
      <w:r w:rsidRPr="00F54804">
        <w:t xml:space="preserve"> attribute. A system </w:t>
      </w:r>
      <w:r w:rsidR="000945EE" w:rsidRPr="000945EE">
        <w:t>downstream</w:t>
      </w:r>
      <w:r w:rsidRPr="00F54804">
        <w:t xml:space="preserve"> in the process (detached from any centralized naming authority) may create new connections with all the same label</w:t>
      </w:r>
      <w:r w:rsidR="006D3F88">
        <w:t xml:space="preserve"> such as</w:t>
      </w:r>
      <w:r w:rsidR="00F3142F">
        <w:t xml:space="preserve"> “</w:t>
      </w:r>
      <w:r w:rsidRPr="00F54804">
        <w:t>0</w:t>
      </w:r>
      <w:r w:rsidR="00AF69E3">
        <w:t xml:space="preserve">” </w:t>
      </w:r>
      <w:r w:rsidRPr="00F54804">
        <w:t>or empty string.</w:t>
      </w:r>
    </w:p>
    <w:p w14:paraId="76371768" w14:textId="4CE9AD23" w:rsidR="00FC68DB" w:rsidRPr="00F54804" w:rsidRDefault="00FC68DB" w:rsidP="00B202D2">
      <w:r w:rsidRPr="00F54804">
        <w:t xml:space="preserve">The </w:t>
      </w:r>
      <w:r w:rsidRPr="00641774">
        <w:rPr>
          <w:rStyle w:val="CodeCharacter"/>
        </w:rPr>
        <w:t>label</w:t>
      </w:r>
      <w:r w:rsidRPr="00F54804">
        <w:t xml:space="preserve"> may be composed of digits only, but it should </w:t>
      </w:r>
      <w:r w:rsidRPr="004A6C4F">
        <w:t>not</w:t>
      </w:r>
      <w:r w:rsidRPr="00F54804">
        <w:t xml:space="preserve"> be confused with </w:t>
      </w:r>
      <w:r w:rsidR="00951A4A">
        <w:t xml:space="preserve">other IDs such as </w:t>
      </w:r>
      <w:r w:rsidRPr="00F54804">
        <w:t>a finite element ID</w:t>
      </w:r>
      <w:r w:rsidR="000945EE">
        <w:t>s</w:t>
      </w:r>
      <w:r w:rsidRPr="00F54804">
        <w:t xml:space="preserve">. If desired, finite element IDs would have to be placed within some </w:t>
      </w:r>
      <w:r w:rsidRPr="00641774">
        <w:rPr>
          <w:rStyle w:val="CodeCharacter"/>
        </w:rPr>
        <w:t>&lt;appdata/&gt;</w:t>
      </w:r>
      <w:r w:rsidRPr="00F54804">
        <w:t xml:space="preserve"> element. </w:t>
      </w:r>
    </w:p>
    <w:p w14:paraId="3A89DA81" w14:textId="77777777" w:rsidR="00FC68DB" w:rsidRPr="00F54804" w:rsidRDefault="00FC68DB" w:rsidP="00B202D2">
      <w:pPr>
        <w:pStyle w:val="berschrift3"/>
      </w:pPr>
      <w:bookmarkStart w:id="429" w:name="_Toc167044030"/>
      <w:bookmarkStart w:id="430" w:name="_Toc77102026"/>
      <w:r w:rsidRPr="00F54804">
        <w:t xml:space="preserve">Attribute </w:t>
      </w:r>
      <w:r w:rsidRPr="00962C31">
        <w:rPr>
          <w:rFonts w:ascii="Courier New" w:hAnsi="Courier New"/>
          <w:bCs/>
        </w:rPr>
        <w:t>ident</w:t>
      </w:r>
      <w:bookmarkEnd w:id="429"/>
      <w:r w:rsidRPr="00F54804">
        <w:t xml:space="preserve"> </w:t>
      </w:r>
      <w:bookmarkEnd w:id="430"/>
    </w:p>
    <w:p w14:paraId="55906C17" w14:textId="4B3FAE31" w:rsidR="00FC68DB" w:rsidRPr="00F54804" w:rsidRDefault="00FC68DB" w:rsidP="00B202D2">
      <w:r w:rsidRPr="00F54804">
        <w:t xml:space="preserve">For systems or processes that use integers for referring to connections, the attribute </w:t>
      </w:r>
      <w:r w:rsidRPr="00641774">
        <w:rPr>
          <w:rStyle w:val="CodeCharacter"/>
        </w:rPr>
        <w:t>ident</w:t>
      </w:r>
      <w:r w:rsidRPr="00F54804">
        <w:t xml:space="preserve"> is provided. In contrast to alphanumeric labels, integers are easy to generate and simple to shift when grouping is needed. This allows for unique identification, detached from a centralized naming authority, in case a connection is split, inserted</w:t>
      </w:r>
      <w:r w:rsidR="008D0559" w:rsidRPr="00F54804">
        <w:t>,</w:t>
      </w:r>
      <w:r w:rsidRPr="00F54804">
        <w:t xml:space="preserve"> or duplicated. </w:t>
      </w:r>
    </w:p>
    <w:p w14:paraId="208F9768" w14:textId="77777777" w:rsidR="00FC68DB" w:rsidRPr="00F54804" w:rsidRDefault="00FC68DB" w:rsidP="00B202D2">
      <w:r w:rsidRPr="00641774">
        <w:rPr>
          <w:rStyle w:val="CodeCharacter"/>
        </w:rPr>
        <w:t>ident</w:t>
      </w:r>
      <w:r w:rsidRPr="00F54804">
        <w:t xml:space="preserve"> can be used together with </w:t>
      </w:r>
      <w:r w:rsidRPr="00641774">
        <w:rPr>
          <w:rStyle w:val="CodeCharacter"/>
        </w:rPr>
        <w:t>label</w:t>
      </w:r>
      <w:r w:rsidRPr="00F54804">
        <w:t xml:space="preserve"> as alternative ways of referring to a connection, bridging the gap between tools that work with integers only and tools that use labels only.</w:t>
      </w:r>
    </w:p>
    <w:p w14:paraId="164A9487" w14:textId="650A7068" w:rsidR="00BD4F32" w:rsidRPr="0013175B" w:rsidRDefault="00BD4F32" w:rsidP="00B202D2">
      <w:r w:rsidRPr="00641774">
        <w:rPr>
          <w:rStyle w:val="CodeCharacter"/>
        </w:rPr>
        <w:t>ident</w:t>
      </w:r>
      <w:r w:rsidRPr="00F54804">
        <w:t xml:space="preserve"> is </w:t>
      </w:r>
      <w:r w:rsidR="00CC4839" w:rsidRPr="00F54804">
        <w:t xml:space="preserve">a </w:t>
      </w:r>
      <w:r w:rsidRPr="00F54804">
        <w:t>positive</w:t>
      </w:r>
      <w:r w:rsidR="00CC4839" w:rsidRPr="00F54804">
        <w:t xml:space="preserve"> integer</w:t>
      </w:r>
      <w:r w:rsidRPr="00F54804">
        <w:t xml:space="preserve"> and unique within the </w:t>
      </w:r>
      <w:r w:rsidRPr="0013175B">
        <w:t>χMCF file.</w:t>
      </w:r>
    </w:p>
    <w:p w14:paraId="3FB03D95" w14:textId="1A5D52D1" w:rsidR="00FC68DB" w:rsidRPr="004C6055" w:rsidRDefault="00B9184D" w:rsidP="00D67FA8">
      <w:pPr>
        <w:pStyle w:val="Example"/>
        <w:keepNext/>
      </w:pPr>
      <w:r>
        <w:t>EXAMPLE</w:t>
      </w:r>
      <w:r w:rsidR="00A408DA">
        <w:t xml:space="preserve"> </w:t>
      </w:r>
    </w:p>
    <w:p w14:paraId="521B8DBD" w14:textId="77777777" w:rsidR="00FC68DB" w:rsidRPr="000F0457" w:rsidRDefault="00FC68DB" w:rsidP="002B3B7D">
      <w:pPr>
        <w:pStyle w:val="XMLCode"/>
        <w:keepNext/>
        <w:rPr>
          <w:lang w:val="en-GB"/>
        </w:rPr>
      </w:pPr>
      <w:r w:rsidRPr="000F0457">
        <w:rPr>
          <w:lang w:val="en-GB"/>
        </w:rPr>
        <w:t>&lt;connection_list&gt;</w:t>
      </w:r>
    </w:p>
    <w:p w14:paraId="0619656E" w14:textId="77777777" w:rsidR="00FC68DB" w:rsidRPr="000F0457" w:rsidRDefault="00FC68DB" w:rsidP="002B3B7D">
      <w:pPr>
        <w:pStyle w:val="XMLCode"/>
        <w:keepNext/>
        <w:rPr>
          <w:b/>
          <w:lang w:val="en-GB"/>
        </w:rPr>
      </w:pPr>
      <w:r w:rsidRPr="000F0457">
        <w:rPr>
          <w:lang w:val="en-GB"/>
        </w:rPr>
        <w:t xml:space="preserve">    </w:t>
      </w:r>
      <w:r w:rsidRPr="000F0457">
        <w:rPr>
          <w:b/>
          <w:lang w:val="en-GB"/>
        </w:rPr>
        <w:t>&lt;connection_0d label="SPOT_3490" ident="3490"&gt;</w:t>
      </w:r>
    </w:p>
    <w:p w14:paraId="1754D14E" w14:textId="77777777" w:rsidR="00FC68DB" w:rsidRPr="000F0457" w:rsidRDefault="00FC68DB" w:rsidP="00B202D2">
      <w:pPr>
        <w:pStyle w:val="XMLCode"/>
        <w:rPr>
          <w:lang w:val="en-GB"/>
        </w:rPr>
      </w:pPr>
      <w:r w:rsidRPr="000F0457">
        <w:rPr>
          <w:lang w:val="en-GB"/>
        </w:rPr>
        <w:t xml:space="preserve">        &lt;loc&gt;  ...  &lt;/loc&gt;</w:t>
      </w:r>
    </w:p>
    <w:p w14:paraId="2BEE547C" w14:textId="77777777" w:rsidR="00FC68DB" w:rsidRPr="000F0457" w:rsidRDefault="00FC68DB" w:rsidP="00B202D2">
      <w:pPr>
        <w:pStyle w:val="XMLCode"/>
        <w:rPr>
          <w:lang w:val="en-GB"/>
        </w:rPr>
      </w:pPr>
      <w:r w:rsidRPr="000F0457">
        <w:rPr>
          <w:lang w:val="en-GB"/>
        </w:rPr>
        <w:t xml:space="preserve">        &lt;spotweld/&gt;</w:t>
      </w:r>
    </w:p>
    <w:p w14:paraId="712BE6E5" w14:textId="77777777" w:rsidR="00FC68DB" w:rsidRPr="000F0457" w:rsidRDefault="00FC68DB" w:rsidP="00B202D2">
      <w:pPr>
        <w:pStyle w:val="XMLCode"/>
        <w:rPr>
          <w:b/>
          <w:lang w:val="en-GB"/>
        </w:rPr>
      </w:pPr>
      <w:r w:rsidRPr="000F0457">
        <w:rPr>
          <w:lang w:val="en-GB"/>
        </w:rPr>
        <w:t xml:space="preserve">   </w:t>
      </w:r>
      <w:r w:rsidRPr="000F0457">
        <w:rPr>
          <w:b/>
          <w:lang w:val="en-GB"/>
        </w:rPr>
        <w:t xml:space="preserve"> &lt;/connection_0d&gt;</w:t>
      </w:r>
    </w:p>
    <w:p w14:paraId="5E02A9BF" w14:textId="22FB63FF" w:rsidR="00FC68DB" w:rsidRPr="000F0457" w:rsidRDefault="00FC68DB" w:rsidP="00B202D2">
      <w:pPr>
        <w:pStyle w:val="XMLCode"/>
        <w:rPr>
          <w:lang w:val="en-GB"/>
        </w:rPr>
      </w:pPr>
      <w:r w:rsidRPr="000F0457">
        <w:rPr>
          <w:lang w:val="en-GB"/>
        </w:rPr>
        <w:t>&lt;/connection_list&gt;</w:t>
      </w:r>
      <w:r w:rsidR="00D67FA8">
        <w:rPr>
          <w:lang w:val="en-GB"/>
        </w:rPr>
        <w:t xml:space="preserve"> </w:t>
      </w:r>
    </w:p>
    <w:p w14:paraId="739C18F9" w14:textId="6A67CED7" w:rsidR="00EE0CF2" w:rsidRPr="00BF5C18" w:rsidRDefault="00FC68DB">
      <w:pPr>
        <w:pStyle w:val="berschrift2"/>
        <w:rPr>
          <w:szCs w:val="34"/>
        </w:rPr>
      </w:pPr>
      <w:bookmarkStart w:id="431" w:name="_Ref413329202"/>
      <w:bookmarkStart w:id="432" w:name="_Toc413359575"/>
      <w:bookmarkStart w:id="433" w:name="_Toc3556962"/>
      <w:bookmarkStart w:id="434" w:name="_Toc34747212"/>
      <w:bookmarkStart w:id="435" w:name="_Toc77102027"/>
      <w:bookmarkStart w:id="436" w:name="_Toc167044031"/>
      <w:r w:rsidRPr="005C2D94">
        <w:rPr>
          <w:szCs w:val="34"/>
        </w:rPr>
        <w:t xml:space="preserve">Dimensions and </w:t>
      </w:r>
      <w:r w:rsidR="00980496">
        <w:rPr>
          <w:szCs w:val="34"/>
        </w:rPr>
        <w:t>c</w:t>
      </w:r>
      <w:r w:rsidRPr="005C2D94">
        <w:rPr>
          <w:szCs w:val="34"/>
        </w:rPr>
        <w:t>oordinates</w:t>
      </w:r>
      <w:bookmarkEnd w:id="431"/>
      <w:bookmarkEnd w:id="432"/>
      <w:bookmarkEnd w:id="433"/>
      <w:bookmarkEnd w:id="434"/>
      <w:bookmarkEnd w:id="435"/>
      <w:bookmarkEnd w:id="436"/>
    </w:p>
    <w:p w14:paraId="22AEC671" w14:textId="1659254F" w:rsidR="00FC68DB" w:rsidRPr="00F54804" w:rsidRDefault="00FC68DB" w:rsidP="00B202D2">
      <w:r w:rsidRPr="001E4607">
        <w:t xml:space="preserve">Connections </w:t>
      </w:r>
      <w:r w:rsidR="00387B01">
        <w:t>can</w:t>
      </w:r>
      <w:r w:rsidRPr="001E4607">
        <w:t xml:space="preserve"> </w:t>
      </w:r>
      <w:r w:rsidR="00387B01">
        <w:t>have</w:t>
      </w:r>
      <w:r w:rsidRPr="001E4607">
        <w:t xml:space="preserve"> </w:t>
      </w:r>
      <w:r w:rsidRPr="00BD52D7">
        <w:t xml:space="preserve">three different dimensions: </w:t>
      </w:r>
      <w:r w:rsidRPr="00641774">
        <w:rPr>
          <w:rStyle w:val="CodeCharacter"/>
        </w:rPr>
        <w:t>&lt;connection_0d/&gt;</w:t>
      </w:r>
      <w:r w:rsidRPr="001668D7">
        <w:t xml:space="preserve">, </w:t>
      </w:r>
      <w:r w:rsidRPr="00641774">
        <w:rPr>
          <w:rStyle w:val="CodeCharacter"/>
        </w:rPr>
        <w:t>&lt;connection_1d/&gt;</w:t>
      </w:r>
      <w:r w:rsidRPr="00726144">
        <w:t xml:space="preserve"> and </w:t>
      </w:r>
      <w:r w:rsidRPr="00641774">
        <w:rPr>
          <w:rStyle w:val="CodeCharacter"/>
        </w:rPr>
        <w:t>&lt;connection_2d/&gt;</w:t>
      </w:r>
      <w:r w:rsidRPr="00F54804">
        <w:t>.</w:t>
      </w:r>
    </w:p>
    <w:p w14:paraId="25FFB026" w14:textId="7F2C1F06" w:rsidR="00FC68DB" w:rsidRPr="00F54804" w:rsidRDefault="00FC68DB" w:rsidP="00B202D2">
      <w:r w:rsidRPr="00F54804">
        <w:t xml:space="preserve">Any connection </w:t>
      </w:r>
      <w:r w:rsidR="003359B7">
        <w:t xml:space="preserve">shall </w:t>
      </w:r>
      <w:r w:rsidRPr="00F54804">
        <w:t xml:space="preserve">have </w:t>
      </w:r>
      <w:r w:rsidRPr="00063B94">
        <w:t>coordinates</w:t>
      </w:r>
      <w:r w:rsidRPr="00F54804">
        <w:t xml:space="preserve">. How many they are and how they are described depends on the connection’s dimension. Details are described in the following </w:t>
      </w:r>
      <w:r w:rsidR="00E21B4A">
        <w:t>subclauses</w:t>
      </w:r>
      <w:r w:rsidRPr="00F54804">
        <w:t xml:space="preserve">. </w:t>
      </w:r>
    </w:p>
    <w:p w14:paraId="5D156623" w14:textId="77777777" w:rsidR="00FC68DB" w:rsidRPr="009B6E79" w:rsidRDefault="00FC68DB" w:rsidP="00B202D2">
      <w:pPr>
        <w:pStyle w:val="berschrift2"/>
        <w:rPr>
          <w:szCs w:val="24"/>
        </w:rPr>
      </w:pPr>
      <w:bookmarkStart w:id="437" w:name="_Toc413359576"/>
      <w:bookmarkStart w:id="438" w:name="_Ref440360308"/>
      <w:bookmarkStart w:id="439" w:name="_Ref440360312"/>
      <w:bookmarkStart w:id="440" w:name="_Ref440360851"/>
      <w:bookmarkStart w:id="441" w:name="_Ref440360857"/>
      <w:bookmarkStart w:id="442" w:name="_Ref440453613"/>
      <w:bookmarkStart w:id="443" w:name="_Ref440453616"/>
      <w:bookmarkStart w:id="444" w:name="_Ref440454500"/>
      <w:bookmarkStart w:id="445" w:name="_Ref440454502"/>
      <w:bookmarkStart w:id="446" w:name="_Toc3556963"/>
      <w:bookmarkStart w:id="447" w:name="_Toc34747213"/>
      <w:bookmarkStart w:id="448" w:name="_Toc77102028"/>
      <w:bookmarkStart w:id="449" w:name="_Ref157017986"/>
      <w:bookmarkStart w:id="450" w:name="_Toc167044032"/>
      <w:r w:rsidRPr="009B6E79">
        <w:rPr>
          <w:szCs w:val="24"/>
        </w:rPr>
        <w:t xml:space="preserve">Attribute </w:t>
      </w:r>
      <w:r w:rsidRPr="009B6E79">
        <w:rPr>
          <w:rStyle w:val="CodeCharacter"/>
          <w:sz w:val="24"/>
          <w:szCs w:val="24"/>
        </w:rPr>
        <w:t>quality_control</w:t>
      </w:r>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r w:rsidRPr="009B6E79">
        <w:rPr>
          <w:szCs w:val="24"/>
        </w:rPr>
        <w:t xml:space="preserve"> </w:t>
      </w:r>
    </w:p>
    <w:p w14:paraId="18FC3FBC" w14:textId="390A6B6E" w:rsidR="00FC68DB" w:rsidRPr="00F54804" w:rsidRDefault="00FC68DB" w:rsidP="00B202D2">
      <w:pPr>
        <w:rPr>
          <w:lang w:eastAsia="x-none"/>
        </w:rPr>
      </w:pPr>
      <w:r w:rsidRPr="00F54804">
        <w:rPr>
          <w:lang w:eastAsia="x-none"/>
        </w:rPr>
        <w:t xml:space="preserve">Some connections are more relevant than others, </w:t>
      </w:r>
      <w:r w:rsidR="008C4F0E">
        <w:rPr>
          <w:lang w:eastAsia="x-none"/>
        </w:rPr>
        <w:t>e.g.</w:t>
      </w:r>
      <w:r w:rsidRPr="00F54804">
        <w:rPr>
          <w:lang w:eastAsia="x-none"/>
        </w:rPr>
        <w:t xml:space="preserve"> with respect to crash safety. </w:t>
      </w:r>
      <w:r w:rsidR="00E13FF4">
        <w:rPr>
          <w:lang w:eastAsia="x-none"/>
        </w:rPr>
        <w:t>Therefore,</w:t>
      </w:r>
      <w:r w:rsidRPr="00F54804">
        <w:rPr>
          <w:lang w:eastAsia="x-none"/>
        </w:rPr>
        <w:t xml:space="preserve"> several levels of quality control are well established in manufacturing processes. For this reason, any connection </w:t>
      </w:r>
      <w:r w:rsidRPr="00F54804">
        <w:rPr>
          <w:lang w:eastAsia="x-none"/>
        </w:rPr>
        <w:lastRenderedPageBreak/>
        <w:t xml:space="preserve">can have an optional attribute </w:t>
      </w:r>
      <w:r w:rsidRPr="00641774">
        <w:rPr>
          <w:rStyle w:val="CodeCharacter"/>
        </w:rPr>
        <w:t>quality_control</w:t>
      </w:r>
      <w:r w:rsidRPr="00F54804">
        <w:rPr>
          <w:lang w:eastAsia="x-none"/>
        </w:rPr>
        <w:t xml:space="preserve">. Since there is no general standard for such quality controls, </w:t>
      </w:r>
      <w:r w:rsidRPr="00F54804">
        <w:rPr>
          <w:rFonts w:ascii="Arial" w:hAnsi="Arial" w:cs="Arial"/>
          <w:lang w:eastAsia="x-none"/>
        </w:rPr>
        <w:t>χ</w:t>
      </w:r>
      <w:r w:rsidRPr="00F54804">
        <w:rPr>
          <w:lang w:eastAsia="x-none"/>
        </w:rPr>
        <w:t xml:space="preserve">MCF cannot define a set of possible values for this attribute. </w:t>
      </w:r>
      <w:r w:rsidR="00E13FF4">
        <w:rPr>
          <w:lang w:eastAsia="x-none"/>
        </w:rPr>
        <w:t>Therefore,</w:t>
      </w:r>
      <w:r w:rsidRPr="00F54804">
        <w:rPr>
          <w:lang w:eastAsia="x-none"/>
        </w:rPr>
        <w:t xml:space="preserve"> it </w:t>
      </w:r>
      <w:r w:rsidR="00641774">
        <w:rPr>
          <w:lang w:eastAsia="x-none"/>
        </w:rPr>
        <w:t>must</w:t>
      </w:r>
      <w:r w:rsidR="003359B7" w:rsidRPr="00F54804">
        <w:rPr>
          <w:lang w:eastAsia="x-none"/>
        </w:rPr>
        <w:t xml:space="preserve"> </w:t>
      </w:r>
      <w:r w:rsidRPr="00F54804">
        <w:rPr>
          <w:lang w:eastAsia="x-none"/>
        </w:rPr>
        <w:t>be of type</w:t>
      </w:r>
      <w:r w:rsidRPr="00F54804">
        <w:t xml:space="preserve"> </w:t>
      </w:r>
      <w:r w:rsidRPr="00641774">
        <w:rPr>
          <w:rStyle w:val="CodeCharacter"/>
        </w:rPr>
        <w:t>Alphanumeric</w:t>
      </w:r>
      <w:r w:rsidRPr="00F54804">
        <w:rPr>
          <w:lang w:eastAsia="x-none"/>
        </w:rPr>
        <w:t xml:space="preserve">. </w:t>
      </w:r>
    </w:p>
    <w:p w14:paraId="2025BBCE" w14:textId="37B02CDF" w:rsidR="00FC68DB" w:rsidRPr="00F54804" w:rsidRDefault="00FC68DB" w:rsidP="002E40C2">
      <w:pPr>
        <w:pStyle w:val="berschrift2"/>
        <w:rPr>
          <w:szCs w:val="34"/>
        </w:rPr>
      </w:pPr>
      <w:bookmarkStart w:id="451" w:name="_Ref428442251"/>
      <w:bookmarkStart w:id="452" w:name="_Toc3556964"/>
      <w:bookmarkStart w:id="453" w:name="_Toc34747214"/>
      <w:bookmarkStart w:id="454" w:name="_Toc77102029"/>
      <w:bookmarkStart w:id="455" w:name="_Toc167044033"/>
      <w:r w:rsidRPr="00F54804">
        <w:rPr>
          <w:szCs w:val="34"/>
        </w:rPr>
        <w:t xml:space="preserve">Custom </w:t>
      </w:r>
      <w:r w:rsidR="00980496">
        <w:rPr>
          <w:szCs w:val="34"/>
        </w:rPr>
        <w:t>a</w:t>
      </w:r>
      <w:r w:rsidRPr="00F54804">
        <w:rPr>
          <w:szCs w:val="34"/>
        </w:rPr>
        <w:t>ttributes list</w:t>
      </w:r>
      <w:bookmarkEnd w:id="451"/>
      <w:bookmarkEnd w:id="452"/>
      <w:bookmarkEnd w:id="453"/>
      <w:bookmarkEnd w:id="454"/>
      <w:bookmarkEnd w:id="455"/>
      <w:r w:rsidR="00734A9C">
        <w:rPr>
          <w:szCs w:val="34"/>
        </w:rPr>
        <w:t xml:space="preserve"> </w:t>
      </w:r>
    </w:p>
    <w:p w14:paraId="60816516" w14:textId="44D5839B" w:rsidR="00164C01" w:rsidRPr="00F54804" w:rsidRDefault="00FC68DB" w:rsidP="00164C01">
      <w:pPr>
        <w:rPr>
          <w:lang w:eastAsia="x-none"/>
        </w:rPr>
      </w:pPr>
      <w:r w:rsidRPr="00F54804">
        <w:t xml:space="preserve">It was mentioned in </w:t>
      </w:r>
      <w:r w:rsidR="005020EF">
        <w:t>clause </w:t>
      </w:r>
      <w:r w:rsidR="00352B0A">
        <w:fldChar w:fldCharType="begin"/>
      </w:r>
      <w:r w:rsidR="00352B0A">
        <w:instrText xml:space="preserve"> REF _Ref125473428 \r \h </w:instrText>
      </w:r>
      <w:r w:rsidR="00352B0A">
        <w:fldChar w:fldCharType="separate"/>
      </w:r>
      <w:r w:rsidR="00A965C9">
        <w:t>4.2</w:t>
      </w:r>
      <w:r w:rsidR="00352B0A">
        <w:fldChar w:fldCharType="end"/>
      </w:r>
      <w:r w:rsidRPr="00F54804">
        <w:t xml:space="preserve"> that only information relevant to connections should be contained in χMCF. </w:t>
      </w:r>
      <w:r w:rsidR="00980496">
        <w:t>The e</w:t>
      </w:r>
      <w:r w:rsidRPr="00F54804">
        <w:t xml:space="preserve">xceptions </w:t>
      </w:r>
      <w:r w:rsidRPr="00641774">
        <w:rPr>
          <w:rStyle w:val="CodeCharacter"/>
        </w:rPr>
        <w:t>&lt;appdata</w:t>
      </w:r>
      <w:r w:rsidR="00641774" w:rsidRPr="00641774">
        <w:rPr>
          <w:rStyle w:val="CodeCharacter"/>
        </w:rPr>
        <w:t>/</w:t>
      </w:r>
      <w:r w:rsidRPr="00641774">
        <w:rPr>
          <w:rStyle w:val="CodeCharacter"/>
        </w:rPr>
        <w:t>&gt;</w:t>
      </w:r>
      <w:r w:rsidR="00DB60FE" w:rsidRPr="00F54804">
        <w:t xml:space="preserve"> </w:t>
      </w:r>
      <w:r w:rsidRPr="00F54804">
        <w:t>and</w:t>
      </w:r>
      <w:r w:rsidR="00DB60FE" w:rsidRPr="00F54804">
        <w:t xml:space="preserve"> </w:t>
      </w:r>
      <w:r w:rsidRPr="00641774">
        <w:rPr>
          <w:rStyle w:val="CodeCharacter"/>
        </w:rPr>
        <w:t>&lt;femdata/&gt;</w:t>
      </w:r>
      <w:r w:rsidR="00DB60FE" w:rsidRPr="00F54804">
        <w:t xml:space="preserve"> </w:t>
      </w:r>
      <w:r w:rsidRPr="00F54804">
        <w:t xml:space="preserve">were introduced in </w:t>
      </w:r>
      <w:r w:rsidR="005020EF">
        <w:t>clause </w:t>
      </w:r>
      <w:r w:rsidR="00352B0A">
        <w:fldChar w:fldCharType="begin"/>
      </w:r>
      <w:r w:rsidR="00352B0A">
        <w:instrText xml:space="preserve"> REF _Ref125473504 \r \h </w:instrText>
      </w:r>
      <w:r w:rsidR="00352B0A">
        <w:fldChar w:fldCharType="separate"/>
      </w:r>
      <w:r w:rsidR="00A965C9">
        <w:t>7.3</w:t>
      </w:r>
      <w:r w:rsidR="00352B0A">
        <w:fldChar w:fldCharType="end"/>
      </w:r>
      <w:r w:rsidRPr="00F54804">
        <w:t>.</w:t>
      </w:r>
      <w:r w:rsidR="00DB60FE">
        <w:t xml:space="preserve"> </w:t>
      </w:r>
      <w:r w:rsidR="009171DF" w:rsidRPr="009171DF">
        <w:t>These two</w:t>
      </w:r>
      <w:r w:rsidR="00DB60FE">
        <w:t xml:space="preserve"> elements </w:t>
      </w:r>
      <w:r w:rsidR="009171DF" w:rsidRPr="009171DF">
        <w:t xml:space="preserve">essentially </w:t>
      </w:r>
      <w:r w:rsidR="00DB60FE">
        <w:t>a</w:t>
      </w:r>
      <w:r w:rsidRPr="00F54804">
        <w:t xml:space="preserve">im at specific needs of application software. The internal structure of </w:t>
      </w:r>
      <w:r w:rsidRPr="00641774">
        <w:rPr>
          <w:rStyle w:val="CodeCharacter"/>
        </w:rPr>
        <w:t>&lt;appdata</w:t>
      </w:r>
      <w:r w:rsidR="00641774" w:rsidRPr="00641774">
        <w:rPr>
          <w:rStyle w:val="CodeCharacter"/>
        </w:rPr>
        <w:t>/</w:t>
      </w:r>
      <w:r w:rsidRPr="00641774">
        <w:rPr>
          <w:rStyle w:val="CodeCharacter"/>
        </w:rPr>
        <w:t>&gt;</w:t>
      </w:r>
      <w:r w:rsidR="00DB60FE" w:rsidRPr="00F54804">
        <w:t xml:space="preserve"> </w:t>
      </w:r>
      <w:r w:rsidRPr="00F54804">
        <w:t xml:space="preserve">itself is not standardized, </w:t>
      </w:r>
      <w:r w:rsidR="00DB60FE">
        <w:t>can</w:t>
      </w:r>
      <w:r w:rsidRPr="00F54804">
        <w:t xml:space="preserve"> be very complex</w:t>
      </w:r>
      <w:r w:rsidR="00DB60FE">
        <w:t>,</w:t>
      </w:r>
      <w:r w:rsidRPr="00F54804">
        <w:t xml:space="preserve"> and depends on the specific software. The content can usually not be interpreted by other software systems.</w:t>
      </w:r>
      <w:r w:rsidR="00164C01" w:rsidRPr="00F54804">
        <w:rPr>
          <w:lang w:eastAsia="x-none"/>
        </w:rPr>
        <w:t xml:space="preserve"> </w:t>
      </w:r>
    </w:p>
    <w:p w14:paraId="16995A7F" w14:textId="1F70CB9E" w:rsidR="00164C01" w:rsidRPr="00F54804" w:rsidRDefault="00DB60FE" w:rsidP="00164C01">
      <w:pPr>
        <w:rPr>
          <w:lang w:eastAsia="x-none"/>
        </w:rPr>
      </w:pPr>
      <w:r>
        <w:rPr>
          <w:szCs w:val="24"/>
        </w:rPr>
        <w:t>F</w:t>
      </w:r>
      <w:r w:rsidRPr="00E956F7">
        <w:rPr>
          <w:szCs w:val="24"/>
        </w:rPr>
        <w:t>requently</w:t>
      </w:r>
      <w:r>
        <w:rPr>
          <w:szCs w:val="24"/>
        </w:rPr>
        <w:t>,</w:t>
      </w:r>
      <w:r w:rsidRPr="00E956F7">
        <w:rPr>
          <w:szCs w:val="24"/>
        </w:rPr>
        <w:t xml:space="preserve"> </w:t>
      </w:r>
      <w:r>
        <w:rPr>
          <w:szCs w:val="24"/>
        </w:rPr>
        <w:t>t</w:t>
      </w:r>
      <w:r w:rsidRPr="00E956F7">
        <w:rPr>
          <w:szCs w:val="24"/>
        </w:rPr>
        <w:t>here are situations</w:t>
      </w:r>
      <w:r w:rsidR="00FC68DB" w:rsidRPr="00F54804">
        <w:t xml:space="preserve"> where a user of χMCF wishes to introduce supplementary information (attributes) to enrich the standard attributes defined by χMCF. In principle, the supplementary information could also be placed in an </w:t>
      </w:r>
      <w:r w:rsidR="00FC68DB" w:rsidRPr="00641774">
        <w:rPr>
          <w:rStyle w:val="CodeCharacter"/>
        </w:rPr>
        <w:t>&lt;appdata</w:t>
      </w:r>
      <w:r w:rsidR="00641774" w:rsidRPr="00641774">
        <w:rPr>
          <w:rStyle w:val="CodeCharacter"/>
        </w:rPr>
        <w:t>/</w:t>
      </w:r>
      <w:r w:rsidR="00FC68DB" w:rsidRPr="00641774">
        <w:rPr>
          <w:rStyle w:val="CodeCharacter"/>
        </w:rPr>
        <w:t>&gt;</w:t>
      </w:r>
      <w:r w:rsidR="00FA456F">
        <w:rPr>
          <w:rStyle w:val="CodeCharacter"/>
        </w:rPr>
        <w:t xml:space="preserve"> </w:t>
      </w:r>
      <w:r w:rsidR="00FC68DB" w:rsidRPr="00F54804">
        <w:t xml:space="preserve">block, but with a substantial drawback, namely, its exchange between different commercial software tools will be difficult in case the tool specific internal structure is not documented. </w:t>
      </w:r>
    </w:p>
    <w:p w14:paraId="058E67DF" w14:textId="77777777" w:rsidR="00164C01" w:rsidRPr="00E733DE" w:rsidRDefault="00FC68DB" w:rsidP="00164C01">
      <w:pPr>
        <w:spacing w:before="120"/>
        <w:rPr>
          <w:lang w:eastAsia="x-none"/>
        </w:rPr>
      </w:pPr>
      <w:r w:rsidRPr="00F54804">
        <w:t xml:space="preserve">With </w:t>
      </w:r>
      <w:r w:rsidRPr="00641774">
        <w:rPr>
          <w:rStyle w:val="CodeCharacter"/>
        </w:rPr>
        <w:t>&lt;custom_attributes/&gt;</w:t>
      </w:r>
      <w:r w:rsidRPr="00641774">
        <w:t xml:space="preserve">, </w:t>
      </w:r>
      <w:r w:rsidRPr="00F54804">
        <w:t xml:space="preserve">χMCF provides an element which is simple in </w:t>
      </w:r>
      <w:r w:rsidRPr="00E733DE">
        <w:t xml:space="preserve">handling and flexible enough to meet many requirements. All descendants of </w:t>
      </w:r>
      <w:r w:rsidRPr="00E42788">
        <w:rPr>
          <w:rStyle w:val="CodeCharacter"/>
        </w:rPr>
        <w:t>&lt;custom_attributes/&gt;</w:t>
      </w:r>
      <w:r w:rsidRPr="00E733DE">
        <w:t xml:space="preserve"> are key-value-pairs, following the same pattern </w:t>
      </w:r>
      <w:r w:rsidRPr="00E733DE">
        <w:rPr>
          <w:i/>
        </w:rPr>
        <w:t xml:space="preserve">key </w:t>
      </w:r>
      <w:r w:rsidRPr="00E733DE">
        <w:rPr>
          <w:i/>
        </w:rPr>
        <w:sym w:font="Symbol" w:char="F0AB"/>
      </w:r>
      <w:r w:rsidRPr="00E733DE">
        <w:rPr>
          <w:i/>
        </w:rPr>
        <w:t xml:space="preserve"> value(s)</w:t>
      </w:r>
      <w:r w:rsidRPr="00E733DE">
        <w:t xml:space="preserve">, with supported </w:t>
      </w:r>
      <w:r w:rsidRPr="00E733DE">
        <w:rPr>
          <w:i/>
        </w:rPr>
        <w:t>value-type</w:t>
      </w:r>
      <w:r w:rsidRPr="00E733DE">
        <w:t xml:space="preserve"> </w:t>
      </w:r>
      <w:r w:rsidRPr="00E733DE">
        <w:sym w:font="Symbol" w:char="F0CE"/>
      </w:r>
      <w:r w:rsidRPr="00E733DE">
        <w:t xml:space="preserve"> [</w:t>
      </w:r>
      <w:r w:rsidRPr="00E733DE">
        <w:rPr>
          <w:i/>
        </w:rPr>
        <w:t>int</w:t>
      </w:r>
      <w:r w:rsidRPr="00E733DE">
        <w:t xml:space="preserve">, </w:t>
      </w:r>
      <w:r w:rsidRPr="00E733DE">
        <w:rPr>
          <w:i/>
        </w:rPr>
        <w:t>real</w:t>
      </w:r>
      <w:r w:rsidRPr="00E733DE">
        <w:t xml:space="preserve">, </w:t>
      </w:r>
      <w:r w:rsidRPr="00E733DE">
        <w:rPr>
          <w:i/>
        </w:rPr>
        <w:t>string</w:t>
      </w:r>
      <w:r w:rsidRPr="00E733DE">
        <w:t>]</w:t>
      </w:r>
      <w:r w:rsidRPr="00E733DE">
        <w:rPr>
          <w:i/>
          <w:vertAlign w:val="superscript"/>
        </w:rPr>
        <w:t>N</w:t>
      </w:r>
      <w:r w:rsidRPr="00E733DE">
        <w:t xml:space="preserve">, where </w:t>
      </w:r>
      <w:r w:rsidRPr="00E733DE">
        <w:rPr>
          <w:i/>
        </w:rPr>
        <w:t>N</w:t>
      </w:r>
      <w:r w:rsidRPr="00E733DE">
        <w:t xml:space="preserve"> is a positive integer:</w:t>
      </w:r>
      <w:r w:rsidR="00164C01" w:rsidRPr="00E733DE">
        <w:rPr>
          <w:lang w:eastAsia="x-none"/>
        </w:rPr>
        <w:t xml:space="preserve"> </w:t>
      </w:r>
    </w:p>
    <w:p w14:paraId="73D7BF07" w14:textId="76875FC4" w:rsidR="00FC68DB" w:rsidRPr="00E733DE" w:rsidRDefault="00FC68DB" w:rsidP="00164C01">
      <w:pPr>
        <w:spacing w:before="120" w:after="0"/>
      </w:pPr>
      <w:r w:rsidRPr="00E733DE">
        <w:t>(</w:t>
      </w:r>
      <w:r w:rsidRPr="00E733DE">
        <w:rPr>
          <w:i/>
        </w:rPr>
        <w:t>value-type</w:t>
      </w:r>
      <w:r w:rsidRPr="00E733DE">
        <w:t xml:space="preserve">) </w:t>
      </w:r>
      <w:r w:rsidRPr="00E733DE">
        <w:rPr>
          <w:i/>
        </w:rPr>
        <w:t>key</w:t>
      </w:r>
      <w:r w:rsidRPr="00E733DE">
        <w:t xml:space="preserve"> = {</w:t>
      </w:r>
      <w:r w:rsidRPr="00E733DE">
        <w:rPr>
          <w:i/>
        </w:rPr>
        <w:t>value1, value2, …, valueN</w:t>
      </w:r>
      <w:r w:rsidRPr="00E733DE">
        <w:t>}.</w:t>
      </w:r>
    </w:p>
    <w:p w14:paraId="36C86003" w14:textId="22073DC5" w:rsidR="00FC68DB" w:rsidRPr="00E733DE" w:rsidRDefault="00FC68DB" w:rsidP="00164C01">
      <w:pPr>
        <w:spacing w:before="120" w:after="0"/>
      </w:pPr>
      <w:r w:rsidRPr="00E733DE">
        <w:t xml:space="preserve">The case </w:t>
      </w:r>
      <w:r w:rsidRPr="00E733DE">
        <w:rPr>
          <w:i/>
        </w:rPr>
        <w:t>N&gt;1</w:t>
      </w:r>
      <w:r w:rsidRPr="00E733DE">
        <w:t xml:space="preserve"> is reminiscent of the </w:t>
      </w:r>
      <w:r w:rsidRPr="00063B94">
        <w:t>vector</w:t>
      </w:r>
      <w:r w:rsidRPr="00E733DE">
        <w:t xml:space="preserve"> or </w:t>
      </w:r>
      <w:r w:rsidRPr="00063B94">
        <w:t>list</w:t>
      </w:r>
      <w:r w:rsidRPr="00E733DE">
        <w:t xml:space="preserve"> </w:t>
      </w:r>
      <w:r w:rsidR="00063B94">
        <w:t xml:space="preserve">templates </w:t>
      </w:r>
      <w:r w:rsidRPr="00E733DE">
        <w:t xml:space="preserve">from the STL of C++ </w:t>
      </w:r>
      <w:r w:rsidR="00D442C1">
        <w:t>(see</w:t>
      </w:r>
      <w:r w:rsidR="00CF771F">
        <w:t xml:space="preserve"> </w:t>
      </w:r>
      <w:r w:rsidR="00CF771F">
        <w:rPr>
          <w:szCs w:val="24"/>
        </w:rPr>
        <w:t>Reference</w:t>
      </w:r>
      <w:r w:rsidR="00D442C1">
        <w:t> </w:t>
      </w:r>
      <w:sdt>
        <w:sdtPr>
          <w:id w:val="1913203567"/>
          <w:citation/>
        </w:sdtPr>
        <w:sdtContent>
          <w:r w:rsidR="00F4321C">
            <w:fldChar w:fldCharType="begin"/>
          </w:r>
          <w:r w:rsidR="00F4321C">
            <w:instrText xml:space="preserve"> CITATION ISO14882_2020_xMCF \l 1031 </w:instrText>
          </w:r>
          <w:r w:rsidR="00F4321C">
            <w:fldChar w:fldCharType="separate"/>
          </w:r>
          <w:r w:rsidR="00A965C9" w:rsidRPr="00A965C9">
            <w:rPr>
              <w:noProof/>
            </w:rPr>
            <w:t>[9]</w:t>
          </w:r>
          <w:r w:rsidR="00F4321C">
            <w:fldChar w:fldCharType="end"/>
          </w:r>
        </w:sdtContent>
      </w:sdt>
      <w:r w:rsidR="00D442C1">
        <w:t xml:space="preserve">) </w:t>
      </w:r>
      <w:r w:rsidRPr="00E733DE">
        <w:t>and is called</w:t>
      </w:r>
      <w:r w:rsidR="00F3142F">
        <w:t xml:space="preserve"> “</w:t>
      </w:r>
      <w:r w:rsidRPr="00A751F2">
        <w:t>list</w:t>
      </w:r>
      <w:r w:rsidR="00E8327C">
        <w:t>”</w:t>
      </w:r>
      <w:r w:rsidRPr="00E733DE">
        <w:t xml:space="preserve"> in χMCF. </w:t>
      </w:r>
    </w:p>
    <w:p w14:paraId="40181F4B" w14:textId="77777777" w:rsidR="00FC68DB" w:rsidRPr="00E733DE" w:rsidRDefault="00FC68DB" w:rsidP="00164C01">
      <w:pPr>
        <w:keepNext/>
        <w:spacing w:before="120" w:after="0"/>
      </w:pPr>
      <w:r w:rsidRPr="00E733DE">
        <w:t xml:space="preserve">In detail, the individual elements of </w:t>
      </w:r>
      <w:r w:rsidRPr="006031CD">
        <w:rPr>
          <w:rStyle w:val="CodeCharacter"/>
        </w:rPr>
        <w:t xml:space="preserve">&lt;custom_attributes/&gt; </w:t>
      </w:r>
      <w:r w:rsidRPr="00E733DE">
        <w:t>are of one of the following forms:</w:t>
      </w:r>
    </w:p>
    <w:p w14:paraId="78754FAB" w14:textId="77777777" w:rsidR="00FC68DB" w:rsidRPr="00E733DE" w:rsidRDefault="00FC68DB" w:rsidP="00EC33AD">
      <w:pPr>
        <w:pStyle w:val="Code"/>
      </w:pPr>
      <w:r w:rsidRPr="00E733DE">
        <w:t>&lt;int key="NameofIntValue"&gt; value &lt;/int&gt;</w:t>
      </w:r>
    </w:p>
    <w:p w14:paraId="477E41A4" w14:textId="77777777" w:rsidR="00FC68DB" w:rsidRPr="00E733DE" w:rsidRDefault="00FC68DB" w:rsidP="00EC33AD">
      <w:pPr>
        <w:pStyle w:val="Code"/>
      </w:pPr>
      <w:r w:rsidRPr="00E733DE">
        <w:t>&lt;int_list key="NameofIntListValue"&gt;</w:t>
      </w:r>
    </w:p>
    <w:p w14:paraId="51A9076B" w14:textId="77777777" w:rsidR="00FC68DB" w:rsidRPr="00E733DE" w:rsidRDefault="00FC68DB" w:rsidP="001F154F">
      <w:pPr>
        <w:pStyle w:val="Code"/>
        <w:keepNext/>
      </w:pPr>
      <w:r w:rsidRPr="00E733DE">
        <w:tab/>
        <w:t>&lt;value index="1"&gt; value1 &lt;/value&gt;</w:t>
      </w:r>
    </w:p>
    <w:p w14:paraId="5C8E81B7" w14:textId="77777777" w:rsidR="00FC68DB" w:rsidRPr="00E733DE" w:rsidRDefault="00FC68DB" w:rsidP="001F154F">
      <w:pPr>
        <w:pStyle w:val="Code"/>
        <w:keepNext/>
      </w:pPr>
      <w:r w:rsidRPr="00E733DE">
        <w:tab/>
        <w:t>…</w:t>
      </w:r>
    </w:p>
    <w:p w14:paraId="62132E42" w14:textId="77777777" w:rsidR="00FC68DB" w:rsidRPr="00E733DE" w:rsidRDefault="00FC68DB" w:rsidP="001F154F">
      <w:pPr>
        <w:pStyle w:val="Code"/>
        <w:keepNext/>
      </w:pPr>
      <w:r w:rsidRPr="00E733DE">
        <w:tab/>
        <w:t>&lt;value index="N"&gt; valueN &lt;/value&gt;</w:t>
      </w:r>
    </w:p>
    <w:p w14:paraId="14E27F95" w14:textId="77777777" w:rsidR="00FC68DB" w:rsidRPr="00E733DE" w:rsidRDefault="00FC68DB" w:rsidP="00EC33AD">
      <w:pPr>
        <w:pStyle w:val="Code"/>
      </w:pPr>
      <w:r w:rsidRPr="00E733DE">
        <w:t>&lt;/int_list&gt;</w:t>
      </w:r>
    </w:p>
    <w:p w14:paraId="5045364B" w14:textId="77777777" w:rsidR="00FC68DB" w:rsidRPr="00E733DE" w:rsidRDefault="00FC68DB" w:rsidP="00EC33AD">
      <w:pPr>
        <w:pStyle w:val="Code"/>
      </w:pPr>
      <w:r w:rsidRPr="00E733DE">
        <w:t>&lt;real key="NameofRealValue"&gt; value &lt;/real&gt;</w:t>
      </w:r>
    </w:p>
    <w:p w14:paraId="0A40B9CF" w14:textId="77777777" w:rsidR="00FC68DB" w:rsidRPr="00E733DE" w:rsidRDefault="00FC68DB" w:rsidP="001F154F">
      <w:pPr>
        <w:pStyle w:val="Code"/>
        <w:keepNext/>
      </w:pPr>
      <w:r w:rsidRPr="00E733DE">
        <w:t>&lt;real_list key="NameofRealListValue"&gt;</w:t>
      </w:r>
    </w:p>
    <w:p w14:paraId="7024F684" w14:textId="77777777" w:rsidR="00FC68DB" w:rsidRPr="00E733DE" w:rsidRDefault="00FC68DB" w:rsidP="001F154F">
      <w:pPr>
        <w:pStyle w:val="Code"/>
        <w:keepNext/>
      </w:pPr>
      <w:r w:rsidRPr="00E733DE">
        <w:tab/>
        <w:t>&lt;value index="1"&gt; value1 &lt;/value&gt;</w:t>
      </w:r>
    </w:p>
    <w:p w14:paraId="55120842" w14:textId="77777777" w:rsidR="00FC68DB" w:rsidRPr="00E733DE" w:rsidRDefault="00FC68DB" w:rsidP="001F154F">
      <w:pPr>
        <w:pStyle w:val="Code"/>
        <w:keepNext/>
      </w:pPr>
      <w:r w:rsidRPr="00E733DE">
        <w:tab/>
        <w:t>…</w:t>
      </w:r>
    </w:p>
    <w:p w14:paraId="2FD3B1CE" w14:textId="77777777" w:rsidR="00FC68DB" w:rsidRPr="00E733DE" w:rsidRDefault="00FC68DB" w:rsidP="001F154F">
      <w:pPr>
        <w:pStyle w:val="Code"/>
        <w:keepNext/>
      </w:pPr>
      <w:r w:rsidRPr="00E733DE">
        <w:tab/>
        <w:t>&lt;value index="N"&gt; valueN &lt;/value&gt;</w:t>
      </w:r>
    </w:p>
    <w:p w14:paraId="6758FFE7" w14:textId="77777777" w:rsidR="00FC68DB" w:rsidRPr="00E733DE" w:rsidRDefault="00FC68DB" w:rsidP="00EC33AD">
      <w:pPr>
        <w:pStyle w:val="Code"/>
      </w:pPr>
      <w:r w:rsidRPr="00E733DE">
        <w:t>&lt;/real_list&gt;</w:t>
      </w:r>
    </w:p>
    <w:p w14:paraId="5C5E397A" w14:textId="77777777" w:rsidR="00FC68DB" w:rsidRPr="00E733DE" w:rsidRDefault="00FC68DB" w:rsidP="00EC33AD">
      <w:pPr>
        <w:pStyle w:val="Code"/>
      </w:pPr>
      <w:r w:rsidRPr="00E733DE">
        <w:t>&lt;string key="NameofStringValue"&gt; value &lt;/string&gt;</w:t>
      </w:r>
    </w:p>
    <w:p w14:paraId="25CFE120" w14:textId="77777777" w:rsidR="00FC68DB" w:rsidRPr="00E733DE" w:rsidRDefault="00FC68DB" w:rsidP="001F154F">
      <w:pPr>
        <w:pStyle w:val="Code"/>
        <w:keepNext/>
      </w:pPr>
      <w:r w:rsidRPr="00E733DE">
        <w:t>&lt;string_list key="NameofStringListValue"&gt;</w:t>
      </w:r>
    </w:p>
    <w:p w14:paraId="32FC605E" w14:textId="77777777" w:rsidR="00FC68DB" w:rsidRPr="00E733DE" w:rsidRDefault="00FC68DB" w:rsidP="001F154F">
      <w:pPr>
        <w:pStyle w:val="Code"/>
        <w:keepNext/>
      </w:pPr>
      <w:r w:rsidRPr="00E733DE">
        <w:tab/>
        <w:t>&lt;value index="1"&gt; value1 &lt;/value&gt;</w:t>
      </w:r>
    </w:p>
    <w:p w14:paraId="1709C487" w14:textId="77777777" w:rsidR="00FC68DB" w:rsidRPr="00E733DE" w:rsidRDefault="00FC68DB" w:rsidP="001F154F">
      <w:pPr>
        <w:pStyle w:val="Code"/>
        <w:keepNext/>
      </w:pPr>
      <w:r w:rsidRPr="00E733DE">
        <w:tab/>
        <w:t>…</w:t>
      </w:r>
    </w:p>
    <w:p w14:paraId="6CC5225E" w14:textId="77777777" w:rsidR="00FC68DB" w:rsidRPr="00E733DE" w:rsidRDefault="00FC68DB" w:rsidP="001F154F">
      <w:pPr>
        <w:pStyle w:val="Code"/>
        <w:keepNext/>
      </w:pPr>
      <w:r w:rsidRPr="00E733DE">
        <w:tab/>
        <w:t xml:space="preserve"> &lt;value index="N"&gt; valueN &lt;/value&gt;</w:t>
      </w:r>
    </w:p>
    <w:p w14:paraId="61C45A3F" w14:textId="77777777" w:rsidR="00FC68DB" w:rsidRPr="00E733DE" w:rsidRDefault="00FC68DB" w:rsidP="00EC33AD">
      <w:pPr>
        <w:pStyle w:val="Code"/>
      </w:pPr>
      <w:r w:rsidRPr="00E733DE">
        <w:t>&lt;/string_list&gt;.</w:t>
      </w:r>
    </w:p>
    <w:p w14:paraId="44C70485" w14:textId="0116C50A" w:rsidR="00FC68DB" w:rsidRPr="00E733DE" w:rsidRDefault="00C5437F" w:rsidP="00164C01">
      <w:pPr>
        <w:spacing w:before="120" w:after="0"/>
      </w:pPr>
      <w:r w:rsidRPr="00E733DE">
        <w:t>This means that</w:t>
      </w:r>
      <w:r w:rsidR="00FC68DB" w:rsidRPr="00E733DE">
        <w:t xml:space="preserve"> the name of the element specifies the </w:t>
      </w:r>
      <w:r w:rsidR="00FC68DB" w:rsidRPr="009E714D">
        <w:t>value-type</w:t>
      </w:r>
      <w:r w:rsidR="00FC68DB" w:rsidRPr="00E733DE">
        <w:t xml:space="preserve"> while the </w:t>
      </w:r>
      <w:r w:rsidR="00FC68DB" w:rsidRPr="009E714D">
        <w:t xml:space="preserve">value(s) </w:t>
      </w:r>
      <w:r w:rsidR="00FC68DB" w:rsidRPr="00E733DE">
        <w:t xml:space="preserve">is/are hold in one or several element(s) </w:t>
      </w:r>
      <w:r w:rsidR="00FC68DB" w:rsidRPr="00250146">
        <w:rPr>
          <w:rStyle w:val="CodeCharacter"/>
        </w:rPr>
        <w:t>&lt;value/&gt;</w:t>
      </w:r>
      <w:r w:rsidR="00FC68DB" w:rsidRPr="00E733DE">
        <w:t>. A list is signified by the suffix</w:t>
      </w:r>
      <w:r w:rsidR="00F3142F">
        <w:t xml:space="preserve"> “</w:t>
      </w:r>
      <w:r w:rsidR="00FC68DB" w:rsidRPr="009E714D">
        <w:t>_list</w:t>
      </w:r>
      <w:r w:rsidR="00834891">
        <w:t>”.</w:t>
      </w:r>
      <w:r w:rsidR="00FC68DB" w:rsidRPr="00E733DE">
        <w:t xml:space="preserve"> All elements own the attribute </w:t>
      </w:r>
      <w:r w:rsidR="00FC68DB" w:rsidRPr="00516879">
        <w:rPr>
          <w:rStyle w:val="CodeCharacter"/>
        </w:rPr>
        <w:t>key</w:t>
      </w:r>
      <w:r w:rsidR="00FC68DB" w:rsidRPr="00E733DE">
        <w:t>.</w:t>
      </w:r>
    </w:p>
    <w:p w14:paraId="22052FCB" w14:textId="710CBFBA" w:rsidR="00FC68DB" w:rsidRPr="00E733DE" w:rsidRDefault="00FC68DB" w:rsidP="00164C01">
      <w:pPr>
        <w:spacing w:before="120" w:after="0"/>
      </w:pPr>
      <w:r w:rsidRPr="00E733DE">
        <w:t>Often</w:t>
      </w:r>
      <w:r w:rsidR="00FA0612">
        <w:t>,</w:t>
      </w:r>
      <w:r w:rsidRPr="00E733DE">
        <w:t xml:space="preserve"> the </w:t>
      </w:r>
      <w:r w:rsidRPr="006031CD">
        <w:rPr>
          <w:rStyle w:val="CodeCharacter"/>
        </w:rPr>
        <w:t>&lt;custom_attributes/&gt;</w:t>
      </w:r>
      <w:r w:rsidR="00516879" w:rsidRPr="00E733DE">
        <w:t xml:space="preserve"> </w:t>
      </w:r>
      <w:r w:rsidR="00FA456F">
        <w:t>e</w:t>
      </w:r>
      <w:r w:rsidR="00516879">
        <w:t>lement</w:t>
      </w:r>
      <w:r w:rsidR="00FA456F">
        <w:t xml:space="preserve"> h</w:t>
      </w:r>
      <w:r w:rsidRPr="00E733DE">
        <w:t xml:space="preserve">as an </w:t>
      </w:r>
      <w:r w:rsidRPr="009E714D">
        <w:t>owner</w:t>
      </w:r>
      <w:r w:rsidRPr="00E733DE">
        <w:t xml:space="preserve"> and is needed </w:t>
      </w:r>
      <w:r w:rsidRPr="009E714D">
        <w:t>for</w:t>
      </w:r>
      <w:r w:rsidRPr="00E733DE">
        <w:t xml:space="preserve"> a special purpose. For example, Mr. Brown needs </w:t>
      </w:r>
      <w:r w:rsidR="00516879" w:rsidRPr="00E733DE">
        <w:t xml:space="preserve">for one and the same joint element </w:t>
      </w:r>
      <w:r w:rsidRPr="00E733DE">
        <w:t>an integer valued attribute named</w:t>
      </w:r>
      <w:r w:rsidR="00F3142F">
        <w:t xml:space="preserve"> “</w:t>
      </w:r>
      <w:r w:rsidRPr="009E714D">
        <w:t>priority</w:t>
      </w:r>
      <w:r w:rsidR="009E714D" w:rsidRPr="009E714D">
        <w:t>”</w:t>
      </w:r>
      <w:r w:rsidRPr="00E733DE">
        <w:t xml:space="preserve"> which should </w:t>
      </w:r>
      <w:r w:rsidR="00516879">
        <w:t>take on</w:t>
      </w:r>
      <w:r w:rsidRPr="00E733DE">
        <w:t xml:space="preserve"> different values for two </w:t>
      </w:r>
      <w:r w:rsidR="00516879" w:rsidRPr="00E733DE">
        <w:t xml:space="preserve">different </w:t>
      </w:r>
      <w:r w:rsidRPr="00E733DE">
        <w:t>applications</w:t>
      </w:r>
      <w:r w:rsidR="00F3142F">
        <w:t xml:space="preserve"> “</w:t>
      </w:r>
      <w:r w:rsidRPr="009E714D">
        <w:t>Fatigue</w:t>
      </w:r>
      <w:r w:rsidR="00AF69E3">
        <w:t xml:space="preserve">” </w:t>
      </w:r>
      <w:r w:rsidRPr="00E733DE">
        <w:t>(1) and</w:t>
      </w:r>
      <w:r w:rsidR="00F3142F">
        <w:t xml:space="preserve"> “</w:t>
      </w:r>
      <w:r w:rsidRPr="009E714D">
        <w:t>Statics</w:t>
      </w:r>
      <w:r w:rsidR="00AF69E3">
        <w:t xml:space="preserve">” </w:t>
      </w:r>
      <w:r w:rsidRPr="00E733DE">
        <w:t>(22). Th</w:t>
      </w:r>
      <w:r w:rsidR="00516879">
        <w:t>is</w:t>
      </w:r>
      <w:r w:rsidRPr="00E733DE">
        <w:t xml:space="preserve"> c</w:t>
      </w:r>
      <w:r w:rsidR="009E714D">
        <w:t>an</w:t>
      </w:r>
      <w:r w:rsidRPr="00E733DE">
        <w:t xml:space="preserve"> be specified in a </w:t>
      </w:r>
      <w:r w:rsidRPr="006031CD">
        <w:rPr>
          <w:rStyle w:val="CodeCharacter"/>
        </w:rPr>
        <w:t>&lt;custom_attributes_list/&gt;</w:t>
      </w:r>
      <w:r w:rsidRPr="00E733DE">
        <w:t xml:space="preserve"> as follows:</w:t>
      </w:r>
    </w:p>
    <w:p w14:paraId="7A9ADAF2" w14:textId="491D7A4C" w:rsidR="00577CF4" w:rsidRPr="00734A9C" w:rsidRDefault="00B9184D" w:rsidP="00A76BFE">
      <w:pPr>
        <w:pStyle w:val="Example"/>
      </w:pPr>
      <w:r>
        <w:t>EXAMPLE</w:t>
      </w:r>
      <w:r w:rsidR="00516879">
        <w:t xml:space="preserve"> </w:t>
      </w:r>
    </w:p>
    <w:p w14:paraId="6C0EF6EC" w14:textId="77777777" w:rsidR="00FC68DB" w:rsidRPr="00734A9C" w:rsidRDefault="00FC68DB" w:rsidP="002B3B7D">
      <w:pPr>
        <w:pStyle w:val="XMLCode"/>
        <w:keepNext/>
        <w:rPr>
          <w:lang w:val="en-GB"/>
        </w:rPr>
      </w:pPr>
      <w:r w:rsidRPr="00734A9C">
        <w:rPr>
          <w:lang w:val="en-GB"/>
        </w:rPr>
        <w:t>&lt;custom_attributes_list&gt;</w:t>
      </w:r>
    </w:p>
    <w:p w14:paraId="1523B38C" w14:textId="77777777" w:rsidR="00FC68DB" w:rsidRPr="00734A9C" w:rsidRDefault="00FC68DB" w:rsidP="002B3B7D">
      <w:pPr>
        <w:pStyle w:val="XMLCode"/>
        <w:keepNext/>
        <w:rPr>
          <w:lang w:val="en-GB"/>
        </w:rPr>
      </w:pPr>
      <w:r w:rsidRPr="00734A9C">
        <w:rPr>
          <w:lang w:val="en-GB"/>
        </w:rPr>
        <w:tab/>
        <w:t>&lt;custom_attributes owner="Mr Brown" for="Fatigue"&gt;</w:t>
      </w:r>
    </w:p>
    <w:p w14:paraId="15ABC66C" w14:textId="77777777" w:rsidR="00FC68DB" w:rsidRPr="00734A9C" w:rsidRDefault="00FC68DB" w:rsidP="00B202D2">
      <w:pPr>
        <w:pStyle w:val="XMLCode"/>
        <w:rPr>
          <w:lang w:val="en-GB"/>
        </w:rPr>
      </w:pPr>
      <w:r w:rsidRPr="00734A9C">
        <w:rPr>
          <w:lang w:val="en-GB"/>
        </w:rPr>
        <w:tab/>
      </w:r>
      <w:r w:rsidRPr="00734A9C">
        <w:rPr>
          <w:lang w:val="en-GB"/>
        </w:rPr>
        <w:tab/>
        <w:t>&lt;int key="priority"&gt; 1 &lt;/int&gt;</w:t>
      </w:r>
    </w:p>
    <w:p w14:paraId="79E7D86D" w14:textId="77777777" w:rsidR="00FC68DB" w:rsidRPr="00734A9C" w:rsidRDefault="00FC68DB" w:rsidP="00B202D2">
      <w:pPr>
        <w:pStyle w:val="XMLCode"/>
        <w:rPr>
          <w:lang w:val="en-GB"/>
        </w:rPr>
      </w:pPr>
      <w:r w:rsidRPr="00734A9C">
        <w:rPr>
          <w:lang w:val="en-GB"/>
        </w:rPr>
        <w:lastRenderedPageBreak/>
        <w:tab/>
        <w:t>&lt;/custom_attributes&gt;</w:t>
      </w:r>
    </w:p>
    <w:p w14:paraId="4E66BA78" w14:textId="77777777" w:rsidR="00FC68DB" w:rsidRPr="00734A9C" w:rsidRDefault="00FC68DB" w:rsidP="00B202D2">
      <w:pPr>
        <w:pStyle w:val="XMLCode"/>
        <w:rPr>
          <w:lang w:val="en-GB"/>
        </w:rPr>
      </w:pPr>
      <w:r w:rsidRPr="00734A9C">
        <w:rPr>
          <w:lang w:val="en-GB"/>
        </w:rPr>
        <w:tab/>
        <w:t>&lt;custom_attributes owner="Mr Brown" for="Statics"&gt;</w:t>
      </w:r>
    </w:p>
    <w:p w14:paraId="560C6496" w14:textId="77777777" w:rsidR="00FC68DB" w:rsidRPr="00734A9C" w:rsidRDefault="00FC68DB" w:rsidP="00B202D2">
      <w:pPr>
        <w:pStyle w:val="XMLCode"/>
        <w:rPr>
          <w:lang w:val="en-GB"/>
        </w:rPr>
      </w:pPr>
      <w:r w:rsidRPr="00734A9C">
        <w:rPr>
          <w:lang w:val="en-GB"/>
        </w:rPr>
        <w:tab/>
      </w:r>
      <w:r w:rsidRPr="00734A9C">
        <w:rPr>
          <w:lang w:val="en-GB"/>
        </w:rPr>
        <w:tab/>
        <w:t>&lt;int key="priority"&gt; 22 &lt;/int&gt;</w:t>
      </w:r>
    </w:p>
    <w:p w14:paraId="347BA3E9" w14:textId="77777777" w:rsidR="00FC68DB" w:rsidRPr="00734A9C" w:rsidRDefault="00FC68DB" w:rsidP="00B202D2">
      <w:pPr>
        <w:pStyle w:val="XMLCode"/>
        <w:rPr>
          <w:lang w:val="en-GB"/>
        </w:rPr>
      </w:pPr>
      <w:r w:rsidRPr="00734A9C">
        <w:rPr>
          <w:lang w:val="en-GB"/>
        </w:rPr>
        <w:tab/>
        <w:t>&lt;/custom_attributes&gt;</w:t>
      </w:r>
    </w:p>
    <w:p w14:paraId="2C631111" w14:textId="7706D1B1" w:rsidR="00FC68DB" w:rsidRPr="0013175B" w:rsidRDefault="00FC68DB" w:rsidP="00B202D2">
      <w:pPr>
        <w:pStyle w:val="XMLCode"/>
        <w:rPr>
          <w:lang w:val="en-GB"/>
        </w:rPr>
      </w:pPr>
      <w:r w:rsidRPr="00734A9C">
        <w:rPr>
          <w:lang w:val="en-GB"/>
        </w:rPr>
        <w:t>&lt;/custom_attributes_list&gt;</w:t>
      </w:r>
      <w:r w:rsidR="009E714D">
        <w:rPr>
          <w:lang w:val="en-GB"/>
        </w:rPr>
        <w:t xml:space="preserve"> </w:t>
      </w:r>
    </w:p>
    <w:p w14:paraId="6F92714B" w14:textId="5ACE44A0" w:rsidR="00FC68DB" w:rsidRPr="00E733DE" w:rsidRDefault="00FC68DB" w:rsidP="00164C01">
      <w:pPr>
        <w:spacing w:before="120"/>
      </w:pPr>
      <w:r w:rsidRPr="00F54804">
        <w:t xml:space="preserve">In the above </w:t>
      </w:r>
      <w:r w:rsidRPr="00E733DE">
        <w:t xml:space="preserve">example, the </w:t>
      </w:r>
      <w:r w:rsidRPr="00F45E5A">
        <w:rPr>
          <w:rStyle w:val="CodeCharacter"/>
        </w:rPr>
        <w:t>owner</w:t>
      </w:r>
      <w:r w:rsidRPr="009E714D">
        <w:t xml:space="preserve"> </w:t>
      </w:r>
      <w:r w:rsidR="00FA456F" w:rsidRPr="00E733DE">
        <w:t>is</w:t>
      </w:r>
      <w:r w:rsidR="00F3142F">
        <w:t xml:space="preserve"> “</w:t>
      </w:r>
      <w:r w:rsidRPr="009E714D">
        <w:t>Mr Brown</w:t>
      </w:r>
      <w:r w:rsidR="00AF69E3">
        <w:t xml:space="preserve">” </w:t>
      </w:r>
      <w:r w:rsidR="00FA456F" w:rsidRPr="00E733DE">
        <w:t>in both cases</w:t>
      </w:r>
      <w:r w:rsidR="00FA456F">
        <w:t>,</w:t>
      </w:r>
      <w:r w:rsidR="00FA456F" w:rsidRPr="00E733DE">
        <w:t xml:space="preserve"> </w:t>
      </w:r>
      <w:r w:rsidRPr="00E733DE">
        <w:t xml:space="preserve">while the applications can be distinguished by the attributes </w:t>
      </w:r>
      <w:r w:rsidRPr="009E714D">
        <w:rPr>
          <w:rStyle w:val="CodeCharacter"/>
          <w:bCs/>
          <w:iCs/>
        </w:rPr>
        <w:t>for="Fatigue"</w:t>
      </w:r>
      <w:r w:rsidRPr="009E714D">
        <w:t xml:space="preserve"> </w:t>
      </w:r>
      <w:r w:rsidRPr="00E733DE">
        <w:t xml:space="preserve">and </w:t>
      </w:r>
      <w:r w:rsidRPr="009E714D">
        <w:rPr>
          <w:rStyle w:val="CodeCharacter"/>
        </w:rPr>
        <w:t>for="Static</w:t>
      </w:r>
      <w:r w:rsidR="009E714D">
        <w:rPr>
          <w:rStyle w:val="CodeCharacter"/>
        </w:rPr>
        <w:t>s</w:t>
      </w:r>
      <w:r w:rsidR="00B87A73" w:rsidRPr="009E714D">
        <w:rPr>
          <w:rStyle w:val="CodeCharacter"/>
          <w:bCs/>
          <w:iCs/>
        </w:rPr>
        <w:t>"</w:t>
      </w:r>
      <w:r w:rsidRPr="00E733DE">
        <w:t xml:space="preserve">, respectively. </w:t>
      </w:r>
    </w:p>
    <w:p w14:paraId="60114C52" w14:textId="102FBDDD" w:rsidR="00FC68DB" w:rsidRPr="00F54804" w:rsidRDefault="00FC68DB" w:rsidP="00164C01">
      <w:pPr>
        <w:spacing w:before="120" w:after="0"/>
      </w:pPr>
      <w:r w:rsidRPr="00E733DE">
        <w:t xml:space="preserve">The more general case that several </w:t>
      </w:r>
      <w:r w:rsidRPr="006031CD">
        <w:rPr>
          <w:rStyle w:val="CodeCharacter"/>
        </w:rPr>
        <w:t>&lt;custom_attributes/&gt;</w:t>
      </w:r>
      <w:r w:rsidR="00EE39D1" w:rsidRPr="00F54804">
        <w:t xml:space="preserve"> </w:t>
      </w:r>
      <w:r w:rsidRPr="00E733DE">
        <w:t xml:space="preserve">with different ownerships and for different purposes is considered </w:t>
      </w:r>
      <w:r w:rsidRPr="00F54804">
        <w:t xml:space="preserve">by the element </w:t>
      </w:r>
      <w:r w:rsidRPr="006031CD">
        <w:rPr>
          <w:rStyle w:val="CodeCharacter"/>
        </w:rPr>
        <w:t>&lt;custom_attributes_list/&gt;</w:t>
      </w:r>
      <w:r w:rsidR="00EE39D1" w:rsidRPr="00F54804">
        <w:t xml:space="preserve"> </w:t>
      </w:r>
      <w:r w:rsidRPr="00F54804">
        <w:t xml:space="preserve">with all the </w:t>
      </w:r>
      <w:r w:rsidRPr="006031CD">
        <w:rPr>
          <w:rStyle w:val="CodeCharacter"/>
        </w:rPr>
        <w:t>&lt;custom_attributes/&gt;</w:t>
      </w:r>
      <w:r w:rsidR="00EE39D1" w:rsidRPr="00F54804">
        <w:t xml:space="preserve"> </w:t>
      </w:r>
      <w:r w:rsidR="00FF63E8">
        <w:t>elements a</w:t>
      </w:r>
      <w:r w:rsidRPr="00F54804">
        <w:t xml:space="preserve">s child-elements. No attributes are associated to the element </w:t>
      </w:r>
      <w:r w:rsidRPr="006031CD">
        <w:rPr>
          <w:rStyle w:val="CodeCharacter"/>
        </w:rPr>
        <w:t>&lt;custom_attributes_list/&gt;</w:t>
      </w:r>
      <w:r w:rsidRPr="00F54804">
        <w:t>.</w:t>
      </w:r>
      <w:r w:rsidR="00EE39D1">
        <w:t xml:space="preserve"> </w:t>
      </w:r>
    </w:p>
    <w:p w14:paraId="12A9CC38" w14:textId="5597E9F0" w:rsidR="00FC68DB" w:rsidRPr="00F54804" w:rsidRDefault="00EE39D1" w:rsidP="00164C01">
      <w:pPr>
        <w:spacing w:before="120" w:after="0"/>
      </w:pPr>
      <w:r>
        <w:t>The e</w:t>
      </w:r>
      <w:r w:rsidR="00FC68DB" w:rsidRPr="00F54804">
        <w:t>xistence of</w:t>
      </w:r>
      <w:r>
        <w:t xml:space="preserve"> a</w:t>
      </w:r>
      <w:r w:rsidR="00FC68DB" w:rsidRPr="00F54804">
        <w:t xml:space="preserve"> </w:t>
      </w:r>
      <w:r w:rsidR="00FC68DB" w:rsidRPr="006031CD">
        <w:rPr>
          <w:rStyle w:val="CodeCharacter"/>
        </w:rPr>
        <w:t>&lt;custom_attributes_list/&gt;</w:t>
      </w:r>
      <w:r w:rsidR="00FC68DB" w:rsidRPr="00F54804">
        <w:t xml:space="preserve"> inside a connection is optional. There can </w:t>
      </w:r>
      <w:r w:rsidR="00FA0612">
        <w:t xml:space="preserve">be </w:t>
      </w:r>
      <w:r>
        <w:t xml:space="preserve">at most </w:t>
      </w:r>
      <w:r w:rsidR="00FC68DB" w:rsidRPr="00F54804">
        <w:t>one element inside each connection.</w:t>
      </w:r>
    </w:p>
    <w:p w14:paraId="170C3F70" w14:textId="26A92448" w:rsidR="00FC68DB" w:rsidRDefault="00FC68DB" w:rsidP="00B202D2">
      <w:pPr>
        <w:keepNext/>
        <w:spacing w:before="120"/>
      </w:pPr>
      <w:r w:rsidRPr="00F54804">
        <w:t xml:space="preserve">The </w:t>
      </w:r>
      <w:r w:rsidRPr="006031CD">
        <w:rPr>
          <w:rStyle w:val="CodeCharacter"/>
        </w:rPr>
        <w:t>&lt;custom_attributes_list/&gt;</w:t>
      </w:r>
      <w:r w:rsidRPr="00F54804">
        <w:t xml:space="preserve"> contains at least one of the following nested elements</w:t>
      </w:r>
      <w:r w:rsidR="00F73574">
        <w:t xml:space="preserve"> (</w:t>
      </w:r>
      <w:r w:rsidR="00FA0612">
        <w:t xml:space="preserve">see </w:t>
      </w:r>
      <w:r w:rsidR="00F73574">
        <w:fldChar w:fldCharType="begin"/>
      </w:r>
      <w:r w:rsidR="00F73574">
        <w:instrText xml:space="preserve"> REF _Ref156247232 \h </w:instrText>
      </w:r>
      <w:r w:rsidR="00F73574">
        <w:fldChar w:fldCharType="separate"/>
      </w:r>
      <w:r w:rsidR="00A965C9" w:rsidRPr="00F54804">
        <w:t xml:space="preserve">Table </w:t>
      </w:r>
      <w:r w:rsidR="00A965C9">
        <w:rPr>
          <w:noProof/>
        </w:rPr>
        <w:t>17</w:t>
      </w:r>
      <w:r w:rsidR="00F73574">
        <w:fldChar w:fldCharType="end"/>
      </w:r>
      <w:r w:rsidR="00F73574">
        <w:t>)</w:t>
      </w:r>
      <w:r w:rsidRPr="00F54804">
        <w:t>:</w:t>
      </w:r>
      <w:r w:rsidR="00FA0612">
        <w:t xml:space="preserve"> </w:t>
      </w:r>
    </w:p>
    <w:p w14:paraId="6803FB90" w14:textId="1B2E8692" w:rsidR="0039224F" w:rsidRPr="00F54804" w:rsidRDefault="0039224F" w:rsidP="001640C5">
      <w:pPr>
        <w:pStyle w:val="Beschriftung"/>
        <w:keepNext/>
        <w:keepLines/>
      </w:pPr>
      <w:bookmarkStart w:id="456" w:name="_Ref156247232"/>
      <w:bookmarkStart w:id="457" w:name="_Toc167044227"/>
      <w:r w:rsidRPr="00F54804">
        <w:t xml:space="preserve">Table </w:t>
      </w:r>
      <w:r w:rsidRPr="00F54804">
        <w:fldChar w:fldCharType="begin"/>
      </w:r>
      <w:r w:rsidRPr="00F54804">
        <w:instrText xml:space="preserve"> SEQ Table \* ARABIC </w:instrText>
      </w:r>
      <w:r w:rsidRPr="00F54804">
        <w:fldChar w:fldCharType="separate"/>
      </w:r>
      <w:r w:rsidR="00A965C9">
        <w:rPr>
          <w:noProof/>
        </w:rPr>
        <w:t>17</w:t>
      </w:r>
      <w:r w:rsidRPr="00F54804">
        <w:fldChar w:fldCharType="end"/>
      </w:r>
      <w:bookmarkEnd w:id="456"/>
      <w:r>
        <w:t xml:space="preserve"> —</w:t>
      </w:r>
      <w:r w:rsidRPr="00F54804">
        <w:t xml:space="preserve"> Nested elements of element </w:t>
      </w:r>
      <w:r w:rsidRPr="00F54804">
        <w:rPr>
          <w:rFonts w:ascii="Courier New" w:hAnsi="Courier New" w:cs="Courier New"/>
        </w:rPr>
        <w:t>&lt;custom_attributes</w:t>
      </w:r>
      <w:r w:rsidRPr="005C2D94">
        <w:rPr>
          <w:rFonts w:ascii="Courier New" w:hAnsi="Courier New" w:cs="Courier New"/>
        </w:rPr>
        <w:t>_list/&gt;</w:t>
      </w:r>
      <w:bookmarkEnd w:id="457"/>
    </w:p>
    <w:tbl>
      <w:tblPr>
        <w:tblW w:w="7991"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2411"/>
        <w:gridCol w:w="1620"/>
        <w:gridCol w:w="1440"/>
        <w:gridCol w:w="2520"/>
      </w:tblGrid>
      <w:tr w:rsidR="00FC68DB" w:rsidRPr="00864958" w14:paraId="0A5F88CB" w14:textId="77777777" w:rsidTr="00FC68DB">
        <w:trPr>
          <w:jc w:val="center"/>
        </w:trPr>
        <w:tc>
          <w:tcPr>
            <w:tcW w:w="2411" w:type="dxa"/>
            <w:tcBorders>
              <w:top w:val="single" w:sz="8" w:space="0" w:color="auto"/>
              <w:left w:val="single" w:sz="8" w:space="0" w:color="auto"/>
              <w:bottom w:val="single" w:sz="8" w:space="0" w:color="auto"/>
              <w:right w:val="single" w:sz="4" w:space="0" w:color="auto"/>
              <w:tl2br w:val="nil"/>
              <w:tr2bl w:val="nil"/>
            </w:tcBorders>
            <w:shd w:val="clear" w:color="auto" w:fill="F3F3F3"/>
            <w:vAlign w:val="bottom"/>
          </w:tcPr>
          <w:p w14:paraId="4BEA5CEA" w14:textId="6F1B2B9F" w:rsidR="00FC68DB" w:rsidRPr="00864958" w:rsidRDefault="00CC3429" w:rsidP="00951A4A">
            <w:pPr>
              <w:keepNext/>
              <w:rPr>
                <w:b/>
              </w:rPr>
            </w:pPr>
            <w:r>
              <w:rPr>
                <w:b/>
              </w:rPr>
              <w:t>Nested elements</w:t>
            </w:r>
          </w:p>
        </w:tc>
        <w:tc>
          <w:tcPr>
            <w:tcW w:w="1620"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78FB63CE" w14:textId="77777777" w:rsidR="00FC68DB" w:rsidRPr="00864958" w:rsidRDefault="00FC68DB" w:rsidP="00951A4A">
            <w:pPr>
              <w:keepNext/>
              <w:rPr>
                <w:b/>
              </w:rPr>
            </w:pPr>
            <w:r w:rsidRPr="00864958">
              <w:rPr>
                <w:b/>
              </w:rPr>
              <w:t>Multiplicity</w:t>
            </w:r>
          </w:p>
        </w:tc>
        <w:tc>
          <w:tcPr>
            <w:tcW w:w="1440"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5F30DE21" w14:textId="77777777" w:rsidR="00FC68DB" w:rsidRPr="00864958" w:rsidRDefault="00FC68DB" w:rsidP="00951A4A">
            <w:pPr>
              <w:keepNext/>
              <w:rPr>
                <w:b/>
              </w:rPr>
            </w:pPr>
            <w:r w:rsidRPr="00864958">
              <w:rPr>
                <w:b/>
              </w:rPr>
              <w:t>Use</w:t>
            </w:r>
          </w:p>
        </w:tc>
        <w:tc>
          <w:tcPr>
            <w:tcW w:w="2520" w:type="dxa"/>
            <w:tcBorders>
              <w:top w:val="single" w:sz="8" w:space="0" w:color="auto"/>
              <w:left w:val="single" w:sz="4" w:space="0" w:color="auto"/>
              <w:bottom w:val="single" w:sz="8" w:space="0" w:color="auto"/>
              <w:right w:val="single" w:sz="8" w:space="0" w:color="auto"/>
              <w:tl2br w:val="nil"/>
              <w:tr2bl w:val="nil"/>
            </w:tcBorders>
            <w:shd w:val="clear" w:color="auto" w:fill="F3F3F3"/>
            <w:vAlign w:val="bottom"/>
          </w:tcPr>
          <w:p w14:paraId="70C68169" w14:textId="77777777" w:rsidR="00FC68DB" w:rsidRPr="00864958" w:rsidRDefault="00FC68DB" w:rsidP="00951A4A">
            <w:pPr>
              <w:keepNext/>
              <w:rPr>
                <w:b/>
              </w:rPr>
            </w:pPr>
            <w:r w:rsidRPr="00864958">
              <w:rPr>
                <w:b/>
              </w:rPr>
              <w:t>Constraint</w:t>
            </w:r>
          </w:p>
        </w:tc>
      </w:tr>
      <w:tr w:rsidR="00FC68DB" w:rsidRPr="00F54804" w14:paraId="0CF24BD2" w14:textId="77777777" w:rsidTr="00FC68DB">
        <w:trPr>
          <w:jc w:val="center"/>
        </w:trPr>
        <w:tc>
          <w:tcPr>
            <w:tcW w:w="2411" w:type="dxa"/>
            <w:vAlign w:val="bottom"/>
          </w:tcPr>
          <w:p w14:paraId="0E0F79BD" w14:textId="77777777" w:rsidR="00FC68DB" w:rsidRPr="00F54804" w:rsidRDefault="00FC68DB" w:rsidP="0013175B">
            <w:pPr>
              <w:keepNext/>
              <w:rPr>
                <w:sz w:val="20"/>
                <w:szCs w:val="20"/>
              </w:rPr>
            </w:pPr>
            <w:r w:rsidRPr="00F54804">
              <w:rPr>
                <w:sz w:val="20"/>
                <w:szCs w:val="20"/>
              </w:rPr>
              <w:t>custom_attributes</w:t>
            </w:r>
          </w:p>
        </w:tc>
        <w:tc>
          <w:tcPr>
            <w:tcW w:w="1620" w:type="dxa"/>
            <w:vAlign w:val="bottom"/>
          </w:tcPr>
          <w:p w14:paraId="02BDFEA9" w14:textId="77777777" w:rsidR="00FC68DB" w:rsidRPr="00F54804" w:rsidRDefault="00FC68DB" w:rsidP="0013175B">
            <w:pPr>
              <w:keepNext/>
              <w:rPr>
                <w:sz w:val="20"/>
                <w:szCs w:val="20"/>
              </w:rPr>
            </w:pPr>
            <w:r w:rsidRPr="00F54804">
              <w:rPr>
                <w:sz w:val="20"/>
                <w:szCs w:val="20"/>
              </w:rPr>
              <w:t>1 - *</w:t>
            </w:r>
          </w:p>
        </w:tc>
        <w:tc>
          <w:tcPr>
            <w:tcW w:w="1440" w:type="dxa"/>
            <w:vAlign w:val="bottom"/>
          </w:tcPr>
          <w:p w14:paraId="4DDF594F" w14:textId="77777777" w:rsidR="00FC68DB" w:rsidRPr="00F54804" w:rsidRDefault="00FC68DB" w:rsidP="0013175B">
            <w:pPr>
              <w:keepNext/>
              <w:rPr>
                <w:sz w:val="20"/>
                <w:szCs w:val="20"/>
              </w:rPr>
            </w:pPr>
            <w:r w:rsidRPr="00F54804">
              <w:rPr>
                <w:sz w:val="20"/>
                <w:szCs w:val="20"/>
              </w:rPr>
              <w:t>Required</w:t>
            </w:r>
          </w:p>
        </w:tc>
        <w:tc>
          <w:tcPr>
            <w:tcW w:w="2520" w:type="dxa"/>
          </w:tcPr>
          <w:p w14:paraId="0C720339" w14:textId="77777777" w:rsidR="00FC68DB" w:rsidRPr="00F54804" w:rsidRDefault="00FC68DB" w:rsidP="0013175B">
            <w:pPr>
              <w:keepNext/>
              <w:spacing w:after="0"/>
              <w:rPr>
                <w:rFonts w:cs="Calibri"/>
                <w:sz w:val="20"/>
                <w:szCs w:val="20"/>
                <w:lang w:eastAsia="en-GB"/>
              </w:rPr>
            </w:pPr>
            <w:r w:rsidRPr="00F54804">
              <w:rPr>
                <w:rFonts w:cs="Calibri"/>
                <w:sz w:val="20"/>
                <w:szCs w:val="20"/>
                <w:lang w:eastAsia="en-GB"/>
              </w:rPr>
              <w:t>-</w:t>
            </w:r>
          </w:p>
        </w:tc>
      </w:tr>
    </w:tbl>
    <w:p w14:paraId="09AC6D72" w14:textId="5FDCCB1D" w:rsidR="00FC68DB" w:rsidRPr="00726144" w:rsidRDefault="004857C3" w:rsidP="00B202D2">
      <w:pPr>
        <w:spacing w:before="120"/>
      </w:pPr>
      <w:r>
        <w:t>A</w:t>
      </w:r>
      <w:r w:rsidR="00FC68DB" w:rsidRPr="00BD52D7">
        <w:t xml:space="preserve">t least one element </w:t>
      </w:r>
      <w:r w:rsidRPr="006031CD">
        <w:rPr>
          <w:rStyle w:val="CodeCharacter"/>
        </w:rPr>
        <w:t>&lt;custom_attributes/&gt;</w:t>
      </w:r>
      <w:r w:rsidRPr="001E4607">
        <w:t xml:space="preserve"> </w:t>
      </w:r>
      <w:r>
        <w:t xml:space="preserve">must be </w:t>
      </w:r>
      <w:r w:rsidR="00FC68DB" w:rsidRPr="00BD52D7">
        <w:t>inside</w:t>
      </w:r>
      <w:r>
        <w:t xml:space="preserve"> a</w:t>
      </w:r>
      <w:r w:rsidR="00FC68DB" w:rsidRPr="00BD52D7">
        <w:t xml:space="preserve"> </w:t>
      </w:r>
      <w:r w:rsidR="00FC68DB" w:rsidRPr="006031CD">
        <w:rPr>
          <w:rStyle w:val="CodeCharacter"/>
        </w:rPr>
        <w:t>&lt;custom_attributes_list/&gt;</w:t>
      </w:r>
      <w:r w:rsidR="00FC68DB" w:rsidRPr="000A1B7B">
        <w:t>.</w:t>
      </w:r>
      <w:r>
        <w:t xml:space="preserve"> </w:t>
      </w:r>
    </w:p>
    <w:p w14:paraId="36EF742C" w14:textId="36E872ED" w:rsidR="00FC68DB" w:rsidRDefault="00F73574" w:rsidP="00B202D2">
      <w:pPr>
        <w:keepNext/>
        <w:spacing w:before="120"/>
      </w:pPr>
      <w:r>
        <w:t xml:space="preserve">The </w:t>
      </w:r>
      <w:r w:rsidR="00FC68DB" w:rsidRPr="00F54804">
        <w:t>XML specification of</w:t>
      </w:r>
      <w:r w:rsidR="009B7D96">
        <w:t xml:space="preserve"> the</w:t>
      </w:r>
      <w:r w:rsidR="00FC68DB" w:rsidRPr="00F54804">
        <w:t xml:space="preserve"> </w:t>
      </w:r>
      <w:r w:rsidR="00FC68DB" w:rsidRPr="006031CD">
        <w:rPr>
          <w:rStyle w:val="CodeCharacter"/>
        </w:rPr>
        <w:t>&lt;custom_attributes/&gt;</w:t>
      </w:r>
      <w:r w:rsidRPr="00F73574">
        <w:t xml:space="preserve"> </w:t>
      </w:r>
      <w:r w:rsidR="009B7D96">
        <w:t xml:space="preserve">element </w:t>
      </w:r>
      <w:r w:rsidRPr="00F73574">
        <w:t xml:space="preserve">is </w:t>
      </w:r>
      <w:r w:rsidR="00825756">
        <w:t>shown</w:t>
      </w:r>
      <w:r w:rsidRPr="00F73574">
        <w:t xml:space="preserve"> in </w:t>
      </w:r>
      <w:r w:rsidRPr="00F73574">
        <w:fldChar w:fldCharType="begin"/>
      </w:r>
      <w:r w:rsidRPr="00F73574">
        <w:instrText xml:space="preserve"> REF _Ref156247293 \h </w:instrText>
      </w:r>
      <w:r>
        <w:instrText xml:space="preserve"> \* MERGEFORMAT </w:instrText>
      </w:r>
      <w:r w:rsidRPr="00F73574">
        <w:fldChar w:fldCharType="separate"/>
      </w:r>
      <w:r w:rsidR="00A965C9" w:rsidRPr="00F54804">
        <w:t xml:space="preserve">Table </w:t>
      </w:r>
      <w:r w:rsidR="00A965C9">
        <w:t>18</w:t>
      </w:r>
      <w:r w:rsidRPr="00F73574">
        <w:fldChar w:fldCharType="end"/>
      </w:r>
      <w:r w:rsidR="00FC68DB" w:rsidRPr="00F54804">
        <w:t>:</w:t>
      </w:r>
      <w:r>
        <w:t xml:space="preserve"> </w:t>
      </w:r>
    </w:p>
    <w:p w14:paraId="68CBBF86" w14:textId="54035064" w:rsidR="0039224F" w:rsidRPr="00F54804" w:rsidRDefault="0039224F" w:rsidP="001640C5">
      <w:pPr>
        <w:pStyle w:val="Beschriftung"/>
        <w:keepNext/>
        <w:keepLines/>
      </w:pPr>
      <w:bookmarkStart w:id="458" w:name="_Ref156247293"/>
      <w:bookmarkStart w:id="459" w:name="_Toc167044228"/>
      <w:r w:rsidRPr="00F54804">
        <w:t xml:space="preserve">Table </w:t>
      </w:r>
      <w:r w:rsidRPr="00F54804">
        <w:fldChar w:fldCharType="begin"/>
      </w:r>
      <w:r w:rsidRPr="00F54804">
        <w:instrText xml:space="preserve"> SEQ Table \* ARABIC </w:instrText>
      </w:r>
      <w:r w:rsidRPr="00F54804">
        <w:fldChar w:fldCharType="separate"/>
      </w:r>
      <w:r w:rsidR="00A965C9">
        <w:rPr>
          <w:noProof/>
        </w:rPr>
        <w:t>18</w:t>
      </w:r>
      <w:r w:rsidRPr="00F54804">
        <w:fldChar w:fldCharType="end"/>
      </w:r>
      <w:bookmarkEnd w:id="458"/>
      <w:r>
        <w:t xml:space="preserve"> —</w:t>
      </w:r>
      <w:r w:rsidRPr="00F54804">
        <w:t xml:space="preserve"> Attributes of </w:t>
      </w:r>
      <w:r w:rsidRPr="00251C60">
        <w:rPr>
          <w:rStyle w:val="CodeCharacter"/>
        </w:rPr>
        <w:t>&lt;custom_attributes/&gt;</w:t>
      </w:r>
      <w:r w:rsidRPr="005C2D94">
        <w:t xml:space="preserve"> element</w:t>
      </w:r>
      <w:bookmarkEnd w:id="459"/>
    </w:p>
    <w:tbl>
      <w:tblPr>
        <w:tblW w:w="0" w:type="auto"/>
        <w:jc w:val="center"/>
        <w:tblLayout w:type="fixed"/>
        <w:tblLook w:val="04A0" w:firstRow="1" w:lastRow="0" w:firstColumn="1" w:lastColumn="0" w:noHBand="0" w:noVBand="1"/>
      </w:tblPr>
      <w:tblGrid>
        <w:gridCol w:w="1526"/>
        <w:gridCol w:w="1538"/>
        <w:gridCol w:w="1612"/>
        <w:gridCol w:w="1352"/>
        <w:gridCol w:w="2492"/>
      </w:tblGrid>
      <w:tr w:rsidR="00FC68DB" w:rsidRPr="00864958" w14:paraId="63FADD11" w14:textId="77777777" w:rsidTr="00FC68DB">
        <w:trPr>
          <w:tblHeader/>
          <w:jc w:val="center"/>
        </w:trPr>
        <w:tc>
          <w:tcPr>
            <w:tcW w:w="1526" w:type="dxa"/>
            <w:tcBorders>
              <w:top w:val="single" w:sz="8" w:space="0" w:color="000000"/>
              <w:left w:val="single" w:sz="8" w:space="0" w:color="000000"/>
              <w:bottom w:val="single" w:sz="8" w:space="0" w:color="000000"/>
              <w:right w:val="nil"/>
            </w:tcBorders>
            <w:shd w:val="clear" w:color="auto" w:fill="F3F3F3"/>
            <w:vAlign w:val="bottom"/>
            <w:hideMark/>
          </w:tcPr>
          <w:p w14:paraId="1B4899F2" w14:textId="77777777" w:rsidR="00FC68DB" w:rsidRPr="00864958" w:rsidRDefault="00FC68DB" w:rsidP="00951A4A">
            <w:pPr>
              <w:keepNext/>
              <w:suppressAutoHyphens/>
              <w:rPr>
                <w:rFonts w:cs="Calibri"/>
                <w:b/>
                <w:lang w:eastAsia="zh-CN"/>
              </w:rPr>
            </w:pPr>
            <w:r w:rsidRPr="00864958">
              <w:rPr>
                <w:b/>
              </w:rPr>
              <w:t>Attributes</w:t>
            </w:r>
          </w:p>
        </w:tc>
        <w:tc>
          <w:tcPr>
            <w:tcW w:w="1538" w:type="dxa"/>
            <w:tcBorders>
              <w:top w:val="single" w:sz="8" w:space="0" w:color="000000"/>
              <w:left w:val="single" w:sz="4" w:space="0" w:color="000000"/>
              <w:bottom w:val="single" w:sz="8" w:space="0" w:color="000000"/>
              <w:right w:val="nil"/>
            </w:tcBorders>
            <w:shd w:val="clear" w:color="auto" w:fill="F3F3F3"/>
            <w:vAlign w:val="bottom"/>
            <w:hideMark/>
          </w:tcPr>
          <w:p w14:paraId="4B46AA36" w14:textId="77777777" w:rsidR="00FC68DB" w:rsidRPr="00864958" w:rsidRDefault="00FC68DB" w:rsidP="00951A4A">
            <w:pPr>
              <w:keepNext/>
              <w:suppressAutoHyphens/>
              <w:rPr>
                <w:rFonts w:cs="Calibri"/>
                <w:b/>
                <w:lang w:eastAsia="zh-CN"/>
              </w:rPr>
            </w:pPr>
            <w:r w:rsidRPr="00864958">
              <w:rPr>
                <w:b/>
              </w:rPr>
              <w:t>Type</w:t>
            </w:r>
          </w:p>
        </w:tc>
        <w:tc>
          <w:tcPr>
            <w:tcW w:w="1612" w:type="dxa"/>
            <w:tcBorders>
              <w:top w:val="single" w:sz="8" w:space="0" w:color="000000"/>
              <w:left w:val="single" w:sz="4" w:space="0" w:color="000000"/>
              <w:bottom w:val="single" w:sz="8" w:space="0" w:color="000000"/>
              <w:right w:val="nil"/>
            </w:tcBorders>
            <w:shd w:val="clear" w:color="auto" w:fill="F3F3F3"/>
            <w:vAlign w:val="bottom"/>
            <w:hideMark/>
          </w:tcPr>
          <w:p w14:paraId="70FCB687" w14:textId="63664D44" w:rsidR="00FC68DB" w:rsidRPr="00864958" w:rsidRDefault="00284485" w:rsidP="00951A4A">
            <w:pPr>
              <w:keepNext/>
              <w:suppressAutoHyphens/>
              <w:rPr>
                <w:rFonts w:cs="Calibri"/>
                <w:b/>
                <w:lang w:eastAsia="zh-CN"/>
              </w:rPr>
            </w:pPr>
            <w:r>
              <w:rPr>
                <w:b/>
              </w:rPr>
              <w:t>Value space</w:t>
            </w:r>
          </w:p>
        </w:tc>
        <w:tc>
          <w:tcPr>
            <w:tcW w:w="1352" w:type="dxa"/>
            <w:tcBorders>
              <w:top w:val="single" w:sz="8" w:space="0" w:color="000000"/>
              <w:left w:val="single" w:sz="4" w:space="0" w:color="000000"/>
              <w:bottom w:val="single" w:sz="8" w:space="0" w:color="000000"/>
              <w:right w:val="nil"/>
            </w:tcBorders>
            <w:shd w:val="clear" w:color="auto" w:fill="F3F3F3"/>
            <w:vAlign w:val="bottom"/>
            <w:hideMark/>
          </w:tcPr>
          <w:p w14:paraId="29F33BE0" w14:textId="77777777" w:rsidR="00FC68DB" w:rsidRPr="00864958" w:rsidRDefault="00FC68DB" w:rsidP="00951A4A">
            <w:pPr>
              <w:keepNext/>
              <w:suppressAutoHyphens/>
              <w:rPr>
                <w:rFonts w:cs="Calibri"/>
                <w:b/>
                <w:lang w:eastAsia="zh-CN"/>
              </w:rPr>
            </w:pPr>
            <w:r w:rsidRPr="00864958">
              <w:rPr>
                <w:b/>
              </w:rPr>
              <w:t>Use</w:t>
            </w:r>
          </w:p>
        </w:tc>
        <w:tc>
          <w:tcPr>
            <w:tcW w:w="2492" w:type="dxa"/>
            <w:tcBorders>
              <w:top w:val="single" w:sz="8" w:space="0" w:color="000000"/>
              <w:left w:val="single" w:sz="4" w:space="0" w:color="000000"/>
              <w:bottom w:val="single" w:sz="8" w:space="0" w:color="000000"/>
              <w:right w:val="single" w:sz="8" w:space="0" w:color="000000"/>
            </w:tcBorders>
            <w:shd w:val="clear" w:color="auto" w:fill="F3F3F3"/>
            <w:vAlign w:val="bottom"/>
            <w:hideMark/>
          </w:tcPr>
          <w:p w14:paraId="734CCA54" w14:textId="77777777" w:rsidR="00FC68DB" w:rsidRPr="00864958" w:rsidRDefault="00FC68DB" w:rsidP="00951A4A">
            <w:pPr>
              <w:keepNext/>
              <w:suppressAutoHyphens/>
              <w:rPr>
                <w:rFonts w:cs="Calibri"/>
                <w:lang w:eastAsia="zh-CN"/>
              </w:rPr>
            </w:pPr>
            <w:r w:rsidRPr="00864958">
              <w:rPr>
                <w:b/>
              </w:rPr>
              <w:t>Constraints / Remarks</w:t>
            </w:r>
          </w:p>
        </w:tc>
      </w:tr>
      <w:tr w:rsidR="00FC68DB" w:rsidRPr="00F54804" w14:paraId="58E65F08" w14:textId="77777777" w:rsidTr="007F51BE">
        <w:trPr>
          <w:jc w:val="center"/>
        </w:trPr>
        <w:tc>
          <w:tcPr>
            <w:tcW w:w="1526" w:type="dxa"/>
            <w:tcBorders>
              <w:top w:val="dotted" w:sz="4" w:space="0" w:color="000000"/>
              <w:left w:val="single" w:sz="8" w:space="0" w:color="000000"/>
              <w:bottom w:val="dotted" w:sz="4" w:space="0" w:color="000000"/>
              <w:right w:val="nil"/>
            </w:tcBorders>
          </w:tcPr>
          <w:p w14:paraId="29FFCC63" w14:textId="77777777" w:rsidR="00FC68DB" w:rsidRPr="00F54804" w:rsidRDefault="00FC68DB" w:rsidP="0013175B">
            <w:pPr>
              <w:keepNext/>
              <w:suppressAutoHyphens/>
              <w:rPr>
                <w:rFonts w:cs="Calibri"/>
                <w:sz w:val="20"/>
                <w:szCs w:val="20"/>
                <w:lang w:eastAsia="zh-CN"/>
              </w:rPr>
            </w:pPr>
            <w:r w:rsidRPr="00F54804">
              <w:rPr>
                <w:sz w:val="20"/>
                <w:szCs w:val="20"/>
              </w:rPr>
              <w:t>owner</w:t>
            </w:r>
          </w:p>
        </w:tc>
        <w:tc>
          <w:tcPr>
            <w:tcW w:w="1538" w:type="dxa"/>
            <w:tcBorders>
              <w:top w:val="dotted" w:sz="4" w:space="0" w:color="000000"/>
              <w:left w:val="single" w:sz="4" w:space="0" w:color="000000"/>
              <w:bottom w:val="dotted" w:sz="4" w:space="0" w:color="000000"/>
              <w:right w:val="nil"/>
            </w:tcBorders>
          </w:tcPr>
          <w:p w14:paraId="5550CB6E" w14:textId="77777777" w:rsidR="00FC68DB" w:rsidRPr="00F54804" w:rsidRDefault="00FC68DB" w:rsidP="0013175B">
            <w:pPr>
              <w:keepNext/>
              <w:suppressAutoHyphens/>
              <w:rPr>
                <w:sz w:val="20"/>
                <w:szCs w:val="20"/>
              </w:rPr>
            </w:pPr>
            <w:r w:rsidRPr="00F54804">
              <w:rPr>
                <w:sz w:val="20"/>
                <w:szCs w:val="20"/>
              </w:rPr>
              <w:t>Alphanumeric</w:t>
            </w:r>
          </w:p>
        </w:tc>
        <w:tc>
          <w:tcPr>
            <w:tcW w:w="1612" w:type="dxa"/>
            <w:tcBorders>
              <w:top w:val="dotted" w:sz="4" w:space="0" w:color="000000"/>
              <w:left w:val="single" w:sz="4" w:space="0" w:color="000000"/>
              <w:bottom w:val="dotted" w:sz="4" w:space="0" w:color="000000"/>
              <w:right w:val="nil"/>
            </w:tcBorders>
          </w:tcPr>
          <w:p w14:paraId="17991028" w14:textId="77777777" w:rsidR="00FC68DB" w:rsidRPr="00F54804" w:rsidRDefault="00FC68DB" w:rsidP="0013175B">
            <w:pPr>
              <w:keepNext/>
              <w:suppressAutoHyphens/>
              <w:rPr>
                <w:sz w:val="20"/>
                <w:szCs w:val="20"/>
              </w:rPr>
            </w:pPr>
            <w:r w:rsidRPr="00F54804">
              <w:rPr>
                <w:sz w:val="20"/>
                <w:szCs w:val="20"/>
              </w:rPr>
              <w:t>Alphanumeric</w:t>
            </w:r>
          </w:p>
        </w:tc>
        <w:tc>
          <w:tcPr>
            <w:tcW w:w="1352" w:type="dxa"/>
            <w:tcBorders>
              <w:top w:val="dotted" w:sz="4" w:space="0" w:color="000000"/>
              <w:left w:val="single" w:sz="4" w:space="0" w:color="000000"/>
              <w:bottom w:val="dotted" w:sz="4" w:space="0" w:color="000000"/>
              <w:right w:val="nil"/>
            </w:tcBorders>
          </w:tcPr>
          <w:p w14:paraId="660D9629" w14:textId="77777777" w:rsidR="00FC68DB" w:rsidRPr="00F54804" w:rsidRDefault="00FC68DB" w:rsidP="0013175B">
            <w:pPr>
              <w:keepNext/>
              <w:suppressAutoHyphens/>
              <w:rPr>
                <w:sz w:val="20"/>
                <w:szCs w:val="20"/>
              </w:rPr>
            </w:pPr>
            <w:r w:rsidRPr="00F54804">
              <w:rPr>
                <w:sz w:val="20"/>
                <w:szCs w:val="20"/>
              </w:rPr>
              <w:t>Required</w:t>
            </w:r>
          </w:p>
        </w:tc>
        <w:tc>
          <w:tcPr>
            <w:tcW w:w="2492" w:type="dxa"/>
            <w:tcBorders>
              <w:top w:val="dotted" w:sz="4" w:space="0" w:color="000000"/>
              <w:left w:val="single" w:sz="4" w:space="0" w:color="000000"/>
              <w:bottom w:val="dotted" w:sz="4" w:space="0" w:color="000000"/>
              <w:right w:val="single" w:sz="8" w:space="0" w:color="000000"/>
            </w:tcBorders>
          </w:tcPr>
          <w:p w14:paraId="3246959C" w14:textId="77777777" w:rsidR="00FC68DB" w:rsidRPr="00F54804" w:rsidRDefault="00FC68DB" w:rsidP="0013175B">
            <w:pPr>
              <w:keepNext/>
              <w:suppressAutoHyphens/>
              <w:rPr>
                <w:sz w:val="20"/>
                <w:szCs w:val="20"/>
              </w:rPr>
            </w:pPr>
            <w:r w:rsidRPr="00F54804">
              <w:rPr>
                <w:sz w:val="20"/>
                <w:szCs w:val="20"/>
              </w:rPr>
              <w:t>Non-empty string</w:t>
            </w:r>
          </w:p>
        </w:tc>
      </w:tr>
      <w:tr w:rsidR="00FC68DB" w:rsidRPr="00F54804" w14:paraId="0C8AAF4D" w14:textId="77777777" w:rsidTr="007F51BE">
        <w:trPr>
          <w:jc w:val="center"/>
        </w:trPr>
        <w:tc>
          <w:tcPr>
            <w:tcW w:w="1526" w:type="dxa"/>
            <w:tcBorders>
              <w:top w:val="dotted" w:sz="4" w:space="0" w:color="000000"/>
              <w:left w:val="single" w:sz="8" w:space="0" w:color="000000"/>
              <w:bottom w:val="single" w:sz="4" w:space="0" w:color="auto"/>
              <w:right w:val="nil"/>
            </w:tcBorders>
          </w:tcPr>
          <w:p w14:paraId="18D89C30" w14:textId="77777777" w:rsidR="00FC68DB" w:rsidRPr="00F54804" w:rsidRDefault="00FC68DB" w:rsidP="0013175B">
            <w:pPr>
              <w:keepNext/>
              <w:suppressAutoHyphens/>
              <w:rPr>
                <w:sz w:val="20"/>
                <w:szCs w:val="20"/>
              </w:rPr>
            </w:pPr>
            <w:r w:rsidRPr="00F54804">
              <w:rPr>
                <w:sz w:val="20"/>
                <w:szCs w:val="20"/>
              </w:rPr>
              <w:t>for</w:t>
            </w:r>
          </w:p>
        </w:tc>
        <w:tc>
          <w:tcPr>
            <w:tcW w:w="1538" w:type="dxa"/>
            <w:tcBorders>
              <w:top w:val="dotted" w:sz="4" w:space="0" w:color="000000"/>
              <w:left w:val="single" w:sz="4" w:space="0" w:color="000000"/>
              <w:bottom w:val="single" w:sz="4" w:space="0" w:color="auto"/>
              <w:right w:val="nil"/>
            </w:tcBorders>
          </w:tcPr>
          <w:p w14:paraId="48EC8E97" w14:textId="77777777" w:rsidR="00FC68DB" w:rsidRPr="00F54804" w:rsidRDefault="00FC68DB" w:rsidP="0013175B">
            <w:pPr>
              <w:keepNext/>
              <w:suppressAutoHyphens/>
              <w:rPr>
                <w:sz w:val="20"/>
                <w:szCs w:val="20"/>
              </w:rPr>
            </w:pPr>
            <w:r w:rsidRPr="00F54804">
              <w:rPr>
                <w:sz w:val="20"/>
                <w:szCs w:val="20"/>
              </w:rPr>
              <w:t>Alphanumeric</w:t>
            </w:r>
          </w:p>
        </w:tc>
        <w:tc>
          <w:tcPr>
            <w:tcW w:w="1612" w:type="dxa"/>
            <w:tcBorders>
              <w:top w:val="dotted" w:sz="4" w:space="0" w:color="000000"/>
              <w:left w:val="single" w:sz="4" w:space="0" w:color="000000"/>
              <w:bottom w:val="single" w:sz="4" w:space="0" w:color="auto"/>
              <w:right w:val="nil"/>
            </w:tcBorders>
          </w:tcPr>
          <w:p w14:paraId="362716B1" w14:textId="77777777" w:rsidR="00FC68DB" w:rsidRPr="00F54804" w:rsidRDefault="00FC68DB" w:rsidP="0013175B">
            <w:pPr>
              <w:keepNext/>
              <w:suppressAutoHyphens/>
              <w:rPr>
                <w:sz w:val="20"/>
                <w:szCs w:val="20"/>
              </w:rPr>
            </w:pPr>
            <w:r w:rsidRPr="00F54804">
              <w:rPr>
                <w:sz w:val="20"/>
                <w:szCs w:val="20"/>
              </w:rPr>
              <w:t>Alphanumeric</w:t>
            </w:r>
          </w:p>
        </w:tc>
        <w:tc>
          <w:tcPr>
            <w:tcW w:w="1352" w:type="dxa"/>
            <w:tcBorders>
              <w:top w:val="dotted" w:sz="4" w:space="0" w:color="000000"/>
              <w:left w:val="single" w:sz="4" w:space="0" w:color="000000"/>
              <w:bottom w:val="single" w:sz="4" w:space="0" w:color="auto"/>
              <w:right w:val="nil"/>
            </w:tcBorders>
          </w:tcPr>
          <w:p w14:paraId="149E43FE" w14:textId="77777777" w:rsidR="00FC68DB" w:rsidRPr="00F54804" w:rsidRDefault="00FC68DB" w:rsidP="0013175B">
            <w:pPr>
              <w:keepNext/>
              <w:suppressAutoHyphens/>
              <w:rPr>
                <w:sz w:val="20"/>
                <w:szCs w:val="20"/>
              </w:rPr>
            </w:pPr>
            <w:r w:rsidRPr="00F54804">
              <w:rPr>
                <w:sz w:val="20"/>
                <w:szCs w:val="20"/>
              </w:rPr>
              <w:t>Optional</w:t>
            </w:r>
          </w:p>
        </w:tc>
        <w:tc>
          <w:tcPr>
            <w:tcW w:w="2492" w:type="dxa"/>
            <w:tcBorders>
              <w:top w:val="dotted" w:sz="4" w:space="0" w:color="000000"/>
              <w:left w:val="single" w:sz="4" w:space="0" w:color="000000"/>
              <w:bottom w:val="single" w:sz="4" w:space="0" w:color="auto"/>
              <w:right w:val="single" w:sz="8" w:space="0" w:color="000000"/>
            </w:tcBorders>
          </w:tcPr>
          <w:p w14:paraId="16A329E3" w14:textId="77777777" w:rsidR="00FC68DB" w:rsidRPr="00F54804" w:rsidRDefault="00FC68DB" w:rsidP="0013175B">
            <w:pPr>
              <w:keepNext/>
              <w:suppressAutoHyphens/>
              <w:rPr>
                <w:sz w:val="20"/>
                <w:szCs w:val="20"/>
              </w:rPr>
            </w:pPr>
            <w:r w:rsidRPr="00F54804">
              <w:rPr>
                <w:sz w:val="20"/>
                <w:szCs w:val="20"/>
              </w:rPr>
              <w:t>Non-empty string</w:t>
            </w:r>
          </w:p>
        </w:tc>
      </w:tr>
    </w:tbl>
    <w:p w14:paraId="5ABA0A4F" w14:textId="318D6ADD" w:rsidR="00FC68DB" w:rsidRPr="00726144" w:rsidRDefault="00FC68DB" w:rsidP="00B202D2">
      <w:r w:rsidRPr="005C2D94">
        <w:t>The</w:t>
      </w:r>
      <w:r w:rsidR="004E0E3F">
        <w:t xml:space="preserve"> pair of</w:t>
      </w:r>
      <w:r w:rsidRPr="005C2D94">
        <w:t xml:space="preserve"> attributes </w:t>
      </w:r>
      <w:r w:rsidRPr="004732F5">
        <w:rPr>
          <w:rStyle w:val="CodeCharacter"/>
        </w:rPr>
        <w:t>owner</w:t>
      </w:r>
      <w:r w:rsidRPr="001E4607">
        <w:t xml:space="preserve"> and </w:t>
      </w:r>
      <w:r w:rsidRPr="004732F5">
        <w:rPr>
          <w:rStyle w:val="CodeCharacter"/>
        </w:rPr>
        <w:t>for</w:t>
      </w:r>
      <w:r w:rsidRPr="00F45E5A">
        <w:t xml:space="preserve"> </w:t>
      </w:r>
      <w:r w:rsidR="004E0E3F">
        <w:t>of</w:t>
      </w:r>
      <w:r w:rsidRPr="00BD52D7">
        <w:t xml:space="preserve"> each </w:t>
      </w:r>
      <w:r w:rsidRPr="006031CD">
        <w:rPr>
          <w:rStyle w:val="CodeCharacter"/>
        </w:rPr>
        <w:t>&lt;custom_attributes/&gt;</w:t>
      </w:r>
      <w:r w:rsidRPr="00BD52D7">
        <w:t xml:space="preserve"> element </w:t>
      </w:r>
      <w:r w:rsidR="004E0E3F">
        <w:t>must</w:t>
      </w:r>
      <w:r w:rsidR="003359B7">
        <w:t xml:space="preserve"> </w:t>
      </w:r>
      <w:r w:rsidRPr="00BD52D7">
        <w:t xml:space="preserve">be unique within each </w:t>
      </w:r>
      <w:r w:rsidRPr="006031CD">
        <w:rPr>
          <w:rStyle w:val="CodeCharacter"/>
        </w:rPr>
        <w:t>&lt;custom_attributes_list/&gt;.</w:t>
      </w:r>
    </w:p>
    <w:p w14:paraId="2E2A55FD" w14:textId="2A6745E9" w:rsidR="00FC68DB" w:rsidRDefault="00FC68DB" w:rsidP="00B202D2">
      <w:pPr>
        <w:keepNext/>
      </w:pPr>
      <w:r w:rsidRPr="00F54804">
        <w:t xml:space="preserve">The </w:t>
      </w:r>
      <w:r w:rsidRPr="006031CD">
        <w:rPr>
          <w:rStyle w:val="CodeCharacter"/>
        </w:rPr>
        <w:t>&lt;custom_attributes/&gt;</w:t>
      </w:r>
      <w:r w:rsidRPr="00F54804">
        <w:t xml:space="preserve"> element m</w:t>
      </w:r>
      <w:r w:rsidR="00737E56">
        <w:t>ust</w:t>
      </w:r>
      <w:r w:rsidRPr="00F54804">
        <w:t xml:space="preserve"> contain at least one of the following nested elements</w:t>
      </w:r>
      <w:r w:rsidR="00F73574">
        <w:t xml:space="preserve"> (</w:t>
      </w:r>
      <w:r w:rsidR="00DC61A9">
        <w:t xml:space="preserve">see </w:t>
      </w:r>
      <w:r w:rsidR="00F73574">
        <w:fldChar w:fldCharType="begin"/>
      </w:r>
      <w:r w:rsidR="00F73574">
        <w:instrText xml:space="preserve"> REF _Ref156247329 \h </w:instrText>
      </w:r>
      <w:r w:rsidR="00F73574">
        <w:fldChar w:fldCharType="separate"/>
      </w:r>
      <w:r w:rsidR="00A965C9" w:rsidRPr="00F54804">
        <w:t xml:space="preserve">Table </w:t>
      </w:r>
      <w:r w:rsidR="00A965C9">
        <w:rPr>
          <w:noProof/>
        </w:rPr>
        <w:t>19</w:t>
      </w:r>
      <w:r w:rsidR="00F73574">
        <w:fldChar w:fldCharType="end"/>
      </w:r>
      <w:r w:rsidR="00F73574">
        <w:t>)</w:t>
      </w:r>
      <w:r w:rsidRPr="00F54804">
        <w:t>:</w:t>
      </w:r>
    </w:p>
    <w:p w14:paraId="298CE489" w14:textId="41D520FC" w:rsidR="0039224F" w:rsidRPr="00F54804" w:rsidRDefault="0039224F" w:rsidP="001640C5">
      <w:pPr>
        <w:pStyle w:val="Beschriftung"/>
        <w:keepNext/>
        <w:keepLines/>
      </w:pPr>
      <w:bookmarkStart w:id="460" w:name="_Ref156247329"/>
      <w:bookmarkStart w:id="461" w:name="_Toc167044229"/>
      <w:r w:rsidRPr="00F54804">
        <w:t xml:space="preserve">Table </w:t>
      </w:r>
      <w:r w:rsidRPr="00F54804">
        <w:fldChar w:fldCharType="begin"/>
      </w:r>
      <w:r w:rsidRPr="00F54804">
        <w:instrText xml:space="preserve"> SEQ Table \* ARABIC </w:instrText>
      </w:r>
      <w:r w:rsidRPr="00F54804">
        <w:fldChar w:fldCharType="separate"/>
      </w:r>
      <w:r w:rsidR="00A965C9">
        <w:rPr>
          <w:noProof/>
        </w:rPr>
        <w:t>19</w:t>
      </w:r>
      <w:r w:rsidRPr="00F54804">
        <w:fldChar w:fldCharType="end"/>
      </w:r>
      <w:bookmarkEnd w:id="460"/>
      <w:r>
        <w:t xml:space="preserve"> —</w:t>
      </w:r>
      <w:r w:rsidRPr="00F54804">
        <w:t xml:space="preserve"> Nested elements of element </w:t>
      </w:r>
      <w:r w:rsidRPr="00F54804">
        <w:rPr>
          <w:rFonts w:ascii="Courier New" w:hAnsi="Courier New" w:cs="Courier New"/>
        </w:rPr>
        <w:t>&lt;custom_attributes</w:t>
      </w:r>
      <w:r w:rsidRPr="005C2D94">
        <w:rPr>
          <w:rFonts w:ascii="Courier New" w:hAnsi="Courier New" w:cs="Courier New"/>
        </w:rPr>
        <w:t>/&gt;</w:t>
      </w:r>
      <w:bookmarkEnd w:id="461"/>
    </w:p>
    <w:tbl>
      <w:tblPr>
        <w:tblW w:w="7991"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2411"/>
        <w:gridCol w:w="1620"/>
        <w:gridCol w:w="1440"/>
        <w:gridCol w:w="2520"/>
      </w:tblGrid>
      <w:tr w:rsidR="00FC68DB" w:rsidRPr="00864958" w14:paraId="55597C33" w14:textId="77777777" w:rsidTr="00FC68DB">
        <w:trPr>
          <w:tblHeader/>
          <w:jc w:val="center"/>
        </w:trPr>
        <w:tc>
          <w:tcPr>
            <w:tcW w:w="2411" w:type="dxa"/>
            <w:tcBorders>
              <w:top w:val="single" w:sz="8" w:space="0" w:color="auto"/>
              <w:left w:val="single" w:sz="8" w:space="0" w:color="auto"/>
              <w:bottom w:val="single" w:sz="8" w:space="0" w:color="auto"/>
              <w:right w:val="single" w:sz="4" w:space="0" w:color="auto"/>
              <w:tl2br w:val="nil"/>
              <w:tr2bl w:val="nil"/>
            </w:tcBorders>
            <w:shd w:val="clear" w:color="auto" w:fill="F3F3F3"/>
            <w:vAlign w:val="bottom"/>
          </w:tcPr>
          <w:p w14:paraId="293183DB" w14:textId="4D20D4B0" w:rsidR="00FC68DB" w:rsidRPr="00864958" w:rsidRDefault="00CC3429" w:rsidP="00951A4A">
            <w:pPr>
              <w:keepNext/>
              <w:rPr>
                <w:b/>
              </w:rPr>
            </w:pPr>
            <w:r>
              <w:rPr>
                <w:b/>
              </w:rPr>
              <w:t>Nested elements</w:t>
            </w:r>
          </w:p>
        </w:tc>
        <w:tc>
          <w:tcPr>
            <w:tcW w:w="1620"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6B9C4432" w14:textId="77777777" w:rsidR="00FC68DB" w:rsidRPr="00864958" w:rsidRDefault="00FC68DB" w:rsidP="00951A4A">
            <w:pPr>
              <w:keepNext/>
              <w:rPr>
                <w:b/>
              </w:rPr>
            </w:pPr>
            <w:r w:rsidRPr="00864958">
              <w:rPr>
                <w:b/>
              </w:rPr>
              <w:t>Multiplicity</w:t>
            </w:r>
          </w:p>
        </w:tc>
        <w:tc>
          <w:tcPr>
            <w:tcW w:w="1440"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64F1119F" w14:textId="77777777" w:rsidR="00FC68DB" w:rsidRPr="00864958" w:rsidRDefault="00FC68DB" w:rsidP="00951A4A">
            <w:pPr>
              <w:keepNext/>
              <w:rPr>
                <w:b/>
              </w:rPr>
            </w:pPr>
            <w:r w:rsidRPr="00864958">
              <w:rPr>
                <w:b/>
              </w:rPr>
              <w:t>Use</w:t>
            </w:r>
          </w:p>
        </w:tc>
        <w:tc>
          <w:tcPr>
            <w:tcW w:w="2520" w:type="dxa"/>
            <w:tcBorders>
              <w:top w:val="single" w:sz="8" w:space="0" w:color="auto"/>
              <w:left w:val="single" w:sz="4" w:space="0" w:color="auto"/>
              <w:bottom w:val="single" w:sz="8" w:space="0" w:color="auto"/>
              <w:right w:val="single" w:sz="8" w:space="0" w:color="auto"/>
              <w:tl2br w:val="nil"/>
              <w:tr2bl w:val="nil"/>
            </w:tcBorders>
            <w:shd w:val="clear" w:color="auto" w:fill="F3F3F3"/>
            <w:vAlign w:val="bottom"/>
          </w:tcPr>
          <w:p w14:paraId="0F3DEA7D" w14:textId="77777777" w:rsidR="00FC68DB" w:rsidRPr="00864958" w:rsidRDefault="00FC68DB" w:rsidP="00951A4A">
            <w:pPr>
              <w:keepNext/>
              <w:rPr>
                <w:b/>
              </w:rPr>
            </w:pPr>
            <w:r w:rsidRPr="00864958">
              <w:rPr>
                <w:b/>
              </w:rPr>
              <w:t>Constraints / Remarks</w:t>
            </w:r>
          </w:p>
        </w:tc>
      </w:tr>
      <w:tr w:rsidR="00FC68DB" w:rsidRPr="00F54804" w14:paraId="5073ECBB" w14:textId="77777777" w:rsidTr="00FC68DB">
        <w:trPr>
          <w:jc w:val="center"/>
        </w:trPr>
        <w:tc>
          <w:tcPr>
            <w:tcW w:w="2411" w:type="dxa"/>
            <w:vAlign w:val="bottom"/>
          </w:tcPr>
          <w:p w14:paraId="64FE929B" w14:textId="77777777" w:rsidR="00FC68DB" w:rsidRPr="00F54804" w:rsidRDefault="00FC68DB" w:rsidP="0013175B">
            <w:pPr>
              <w:keepNext/>
              <w:rPr>
                <w:sz w:val="20"/>
                <w:szCs w:val="20"/>
              </w:rPr>
            </w:pPr>
            <w:r w:rsidRPr="00F54804">
              <w:rPr>
                <w:sz w:val="20"/>
                <w:szCs w:val="20"/>
              </w:rPr>
              <w:t>string</w:t>
            </w:r>
          </w:p>
        </w:tc>
        <w:tc>
          <w:tcPr>
            <w:tcW w:w="1620" w:type="dxa"/>
            <w:vAlign w:val="bottom"/>
          </w:tcPr>
          <w:p w14:paraId="154B3B99" w14:textId="77777777" w:rsidR="00FC68DB" w:rsidRPr="00F54804" w:rsidRDefault="00FC68DB" w:rsidP="0013175B">
            <w:pPr>
              <w:keepNext/>
              <w:rPr>
                <w:sz w:val="20"/>
                <w:szCs w:val="20"/>
              </w:rPr>
            </w:pPr>
            <w:r w:rsidRPr="00F54804">
              <w:rPr>
                <w:sz w:val="20"/>
                <w:szCs w:val="20"/>
              </w:rPr>
              <w:t>1 - *</w:t>
            </w:r>
          </w:p>
        </w:tc>
        <w:tc>
          <w:tcPr>
            <w:tcW w:w="1440" w:type="dxa"/>
            <w:vAlign w:val="bottom"/>
          </w:tcPr>
          <w:p w14:paraId="023A16A8" w14:textId="77777777" w:rsidR="00FC68DB" w:rsidRPr="00F54804" w:rsidRDefault="00FC68DB" w:rsidP="0013175B">
            <w:pPr>
              <w:keepNext/>
              <w:rPr>
                <w:sz w:val="20"/>
                <w:szCs w:val="20"/>
              </w:rPr>
            </w:pPr>
            <w:r w:rsidRPr="00F54804">
              <w:rPr>
                <w:sz w:val="20"/>
                <w:szCs w:val="20"/>
              </w:rPr>
              <w:t>optional</w:t>
            </w:r>
          </w:p>
        </w:tc>
        <w:tc>
          <w:tcPr>
            <w:tcW w:w="2520" w:type="dxa"/>
            <w:vMerge w:val="restart"/>
          </w:tcPr>
          <w:p w14:paraId="0983D5BE" w14:textId="15D56F74" w:rsidR="00FC68DB" w:rsidRPr="00F54804" w:rsidRDefault="00FC68DB" w:rsidP="0013175B">
            <w:pPr>
              <w:keepNext/>
              <w:spacing w:after="0"/>
              <w:rPr>
                <w:rFonts w:cs="Calibri"/>
                <w:sz w:val="20"/>
                <w:szCs w:val="20"/>
                <w:lang w:eastAsia="en-GB"/>
              </w:rPr>
            </w:pPr>
            <w:r w:rsidRPr="00F54804">
              <w:rPr>
                <w:rFonts w:cs="Calibri"/>
                <w:sz w:val="20"/>
                <w:szCs w:val="20"/>
                <w:lang w:eastAsia="en-GB"/>
              </w:rPr>
              <w:t>At least one of these nested elements</w:t>
            </w:r>
            <w:r w:rsidR="00737E56">
              <w:rPr>
                <w:rFonts w:cs="Calibri"/>
                <w:sz w:val="20"/>
                <w:szCs w:val="20"/>
                <w:lang w:eastAsia="en-GB"/>
              </w:rPr>
              <w:t xml:space="preserve"> is needed</w:t>
            </w:r>
            <w:r w:rsidRPr="00F54804">
              <w:rPr>
                <w:rFonts w:cs="Calibri"/>
                <w:sz w:val="20"/>
                <w:szCs w:val="20"/>
                <w:lang w:eastAsia="en-GB"/>
              </w:rPr>
              <w:t>.</w:t>
            </w:r>
          </w:p>
          <w:p w14:paraId="21ABA209" w14:textId="77777777" w:rsidR="00FC68DB" w:rsidRPr="00F54804" w:rsidRDefault="00FC68DB" w:rsidP="0013175B">
            <w:pPr>
              <w:keepNext/>
              <w:rPr>
                <w:sz w:val="20"/>
                <w:szCs w:val="20"/>
              </w:rPr>
            </w:pPr>
          </w:p>
        </w:tc>
      </w:tr>
      <w:tr w:rsidR="00FC68DB" w:rsidRPr="00F54804" w14:paraId="64513B00" w14:textId="77777777" w:rsidTr="00FC68DB">
        <w:trPr>
          <w:jc w:val="center"/>
        </w:trPr>
        <w:tc>
          <w:tcPr>
            <w:tcW w:w="2411" w:type="dxa"/>
            <w:vAlign w:val="bottom"/>
          </w:tcPr>
          <w:p w14:paraId="0A4D98BE" w14:textId="77777777" w:rsidR="00FC68DB" w:rsidRPr="00F54804" w:rsidRDefault="00FC68DB" w:rsidP="00B202D2">
            <w:pPr>
              <w:rPr>
                <w:sz w:val="20"/>
                <w:szCs w:val="20"/>
              </w:rPr>
            </w:pPr>
            <w:r w:rsidRPr="00F54804">
              <w:rPr>
                <w:sz w:val="20"/>
                <w:szCs w:val="20"/>
              </w:rPr>
              <w:t>real</w:t>
            </w:r>
          </w:p>
        </w:tc>
        <w:tc>
          <w:tcPr>
            <w:tcW w:w="1620" w:type="dxa"/>
            <w:vAlign w:val="bottom"/>
          </w:tcPr>
          <w:p w14:paraId="5DE961E0" w14:textId="77777777" w:rsidR="00FC68DB" w:rsidRPr="00F54804" w:rsidRDefault="00FC68DB" w:rsidP="00B202D2">
            <w:pPr>
              <w:rPr>
                <w:sz w:val="20"/>
                <w:szCs w:val="20"/>
              </w:rPr>
            </w:pPr>
            <w:r w:rsidRPr="00F54804">
              <w:rPr>
                <w:sz w:val="20"/>
                <w:szCs w:val="20"/>
              </w:rPr>
              <w:t>1 - *</w:t>
            </w:r>
          </w:p>
        </w:tc>
        <w:tc>
          <w:tcPr>
            <w:tcW w:w="1440" w:type="dxa"/>
            <w:vAlign w:val="bottom"/>
          </w:tcPr>
          <w:p w14:paraId="5D5CB8B2" w14:textId="77777777" w:rsidR="00FC68DB" w:rsidRPr="00F54804" w:rsidRDefault="00FC68DB" w:rsidP="00B202D2">
            <w:pPr>
              <w:rPr>
                <w:sz w:val="20"/>
                <w:szCs w:val="20"/>
              </w:rPr>
            </w:pPr>
            <w:r w:rsidRPr="00F54804">
              <w:rPr>
                <w:sz w:val="20"/>
                <w:szCs w:val="20"/>
              </w:rPr>
              <w:t>optional</w:t>
            </w:r>
          </w:p>
        </w:tc>
        <w:tc>
          <w:tcPr>
            <w:tcW w:w="2520" w:type="dxa"/>
            <w:vMerge/>
            <w:vAlign w:val="bottom"/>
          </w:tcPr>
          <w:p w14:paraId="49267B33" w14:textId="77777777" w:rsidR="00FC68DB" w:rsidRPr="00F54804" w:rsidRDefault="00FC68DB" w:rsidP="00B202D2">
            <w:pPr>
              <w:rPr>
                <w:sz w:val="20"/>
                <w:szCs w:val="20"/>
              </w:rPr>
            </w:pPr>
          </w:p>
        </w:tc>
      </w:tr>
      <w:tr w:rsidR="00FC68DB" w:rsidRPr="00F54804" w14:paraId="066B8E01" w14:textId="77777777" w:rsidTr="00FC68DB">
        <w:trPr>
          <w:jc w:val="center"/>
        </w:trPr>
        <w:tc>
          <w:tcPr>
            <w:tcW w:w="2411" w:type="dxa"/>
            <w:vAlign w:val="bottom"/>
          </w:tcPr>
          <w:p w14:paraId="1B516949" w14:textId="77777777" w:rsidR="00FC68DB" w:rsidRPr="00F54804" w:rsidRDefault="00FC68DB" w:rsidP="00B202D2">
            <w:pPr>
              <w:rPr>
                <w:sz w:val="20"/>
                <w:szCs w:val="20"/>
              </w:rPr>
            </w:pPr>
            <w:r w:rsidRPr="00F54804">
              <w:rPr>
                <w:sz w:val="20"/>
                <w:szCs w:val="20"/>
              </w:rPr>
              <w:t>int</w:t>
            </w:r>
          </w:p>
        </w:tc>
        <w:tc>
          <w:tcPr>
            <w:tcW w:w="1620" w:type="dxa"/>
            <w:vAlign w:val="bottom"/>
          </w:tcPr>
          <w:p w14:paraId="1D40D9C8" w14:textId="77777777" w:rsidR="00FC68DB" w:rsidRPr="00F54804" w:rsidRDefault="00FC68DB" w:rsidP="00B202D2">
            <w:pPr>
              <w:rPr>
                <w:sz w:val="20"/>
                <w:szCs w:val="20"/>
              </w:rPr>
            </w:pPr>
            <w:r w:rsidRPr="00F54804">
              <w:rPr>
                <w:sz w:val="20"/>
                <w:szCs w:val="20"/>
              </w:rPr>
              <w:t>1 - *</w:t>
            </w:r>
          </w:p>
        </w:tc>
        <w:tc>
          <w:tcPr>
            <w:tcW w:w="1440" w:type="dxa"/>
            <w:vAlign w:val="bottom"/>
          </w:tcPr>
          <w:p w14:paraId="5BEF9357" w14:textId="77777777" w:rsidR="00FC68DB" w:rsidRPr="00F54804" w:rsidRDefault="00FC68DB" w:rsidP="00B202D2">
            <w:pPr>
              <w:rPr>
                <w:sz w:val="20"/>
                <w:szCs w:val="20"/>
              </w:rPr>
            </w:pPr>
            <w:r w:rsidRPr="00F54804">
              <w:rPr>
                <w:sz w:val="20"/>
                <w:szCs w:val="20"/>
              </w:rPr>
              <w:t>optional</w:t>
            </w:r>
          </w:p>
        </w:tc>
        <w:tc>
          <w:tcPr>
            <w:tcW w:w="2520" w:type="dxa"/>
            <w:vMerge/>
            <w:vAlign w:val="bottom"/>
          </w:tcPr>
          <w:p w14:paraId="10F4479A" w14:textId="77777777" w:rsidR="00FC68DB" w:rsidRPr="00F54804" w:rsidRDefault="00FC68DB" w:rsidP="00B202D2">
            <w:pPr>
              <w:rPr>
                <w:sz w:val="20"/>
                <w:szCs w:val="20"/>
              </w:rPr>
            </w:pPr>
          </w:p>
        </w:tc>
      </w:tr>
      <w:tr w:rsidR="00FC68DB" w:rsidRPr="00F54804" w14:paraId="10506783" w14:textId="77777777" w:rsidTr="00FC68DB">
        <w:trPr>
          <w:jc w:val="center"/>
        </w:trPr>
        <w:tc>
          <w:tcPr>
            <w:tcW w:w="2411" w:type="dxa"/>
            <w:vAlign w:val="bottom"/>
          </w:tcPr>
          <w:p w14:paraId="67337289" w14:textId="77777777" w:rsidR="00FC68DB" w:rsidRPr="00F54804" w:rsidRDefault="00FC68DB" w:rsidP="00B202D2">
            <w:pPr>
              <w:rPr>
                <w:sz w:val="20"/>
                <w:szCs w:val="20"/>
              </w:rPr>
            </w:pPr>
            <w:r w:rsidRPr="00F54804">
              <w:rPr>
                <w:sz w:val="20"/>
                <w:szCs w:val="20"/>
              </w:rPr>
              <w:t>string_list</w:t>
            </w:r>
          </w:p>
        </w:tc>
        <w:tc>
          <w:tcPr>
            <w:tcW w:w="1620" w:type="dxa"/>
            <w:vAlign w:val="bottom"/>
          </w:tcPr>
          <w:p w14:paraId="3BBDD81F" w14:textId="77777777" w:rsidR="00FC68DB" w:rsidRPr="00F54804" w:rsidRDefault="00FC68DB" w:rsidP="00B202D2">
            <w:pPr>
              <w:rPr>
                <w:sz w:val="20"/>
                <w:szCs w:val="20"/>
              </w:rPr>
            </w:pPr>
            <w:r w:rsidRPr="00F54804">
              <w:rPr>
                <w:sz w:val="20"/>
                <w:szCs w:val="20"/>
              </w:rPr>
              <w:t>1 - *</w:t>
            </w:r>
          </w:p>
        </w:tc>
        <w:tc>
          <w:tcPr>
            <w:tcW w:w="1440" w:type="dxa"/>
            <w:vAlign w:val="bottom"/>
          </w:tcPr>
          <w:p w14:paraId="7D18FBBE" w14:textId="77777777" w:rsidR="00FC68DB" w:rsidRPr="00F54804" w:rsidRDefault="00FC68DB" w:rsidP="00B202D2">
            <w:pPr>
              <w:rPr>
                <w:sz w:val="20"/>
                <w:szCs w:val="20"/>
              </w:rPr>
            </w:pPr>
            <w:r w:rsidRPr="00F54804">
              <w:rPr>
                <w:sz w:val="20"/>
                <w:szCs w:val="20"/>
              </w:rPr>
              <w:t>optional</w:t>
            </w:r>
          </w:p>
        </w:tc>
        <w:tc>
          <w:tcPr>
            <w:tcW w:w="2520" w:type="dxa"/>
            <w:vMerge/>
            <w:vAlign w:val="bottom"/>
          </w:tcPr>
          <w:p w14:paraId="427EAA19" w14:textId="77777777" w:rsidR="00FC68DB" w:rsidRPr="00F54804" w:rsidRDefault="00FC68DB" w:rsidP="00B202D2">
            <w:pPr>
              <w:rPr>
                <w:sz w:val="20"/>
                <w:szCs w:val="20"/>
              </w:rPr>
            </w:pPr>
          </w:p>
        </w:tc>
      </w:tr>
      <w:tr w:rsidR="00FC68DB" w:rsidRPr="00F54804" w14:paraId="244FC3AA" w14:textId="77777777" w:rsidTr="00FC68DB">
        <w:trPr>
          <w:jc w:val="center"/>
        </w:trPr>
        <w:tc>
          <w:tcPr>
            <w:tcW w:w="2411" w:type="dxa"/>
            <w:vAlign w:val="bottom"/>
          </w:tcPr>
          <w:p w14:paraId="779FCBAD" w14:textId="77777777" w:rsidR="00FC68DB" w:rsidRPr="00F54804" w:rsidRDefault="00FC68DB" w:rsidP="00B202D2">
            <w:pPr>
              <w:rPr>
                <w:sz w:val="20"/>
                <w:szCs w:val="20"/>
              </w:rPr>
            </w:pPr>
            <w:r w:rsidRPr="00F54804">
              <w:rPr>
                <w:sz w:val="20"/>
                <w:szCs w:val="20"/>
              </w:rPr>
              <w:t>real_list</w:t>
            </w:r>
          </w:p>
        </w:tc>
        <w:tc>
          <w:tcPr>
            <w:tcW w:w="1620" w:type="dxa"/>
            <w:vAlign w:val="bottom"/>
          </w:tcPr>
          <w:p w14:paraId="4855A9CD" w14:textId="77777777" w:rsidR="00FC68DB" w:rsidRPr="00F54804" w:rsidRDefault="00FC68DB" w:rsidP="00B202D2">
            <w:pPr>
              <w:rPr>
                <w:sz w:val="20"/>
                <w:szCs w:val="20"/>
              </w:rPr>
            </w:pPr>
            <w:r w:rsidRPr="00F54804">
              <w:rPr>
                <w:sz w:val="20"/>
                <w:szCs w:val="20"/>
              </w:rPr>
              <w:t>1 - *</w:t>
            </w:r>
          </w:p>
        </w:tc>
        <w:tc>
          <w:tcPr>
            <w:tcW w:w="1440" w:type="dxa"/>
            <w:vAlign w:val="bottom"/>
          </w:tcPr>
          <w:p w14:paraId="1960045A" w14:textId="77777777" w:rsidR="00FC68DB" w:rsidRPr="00F54804" w:rsidRDefault="00FC68DB" w:rsidP="00B202D2">
            <w:pPr>
              <w:rPr>
                <w:sz w:val="20"/>
                <w:szCs w:val="20"/>
              </w:rPr>
            </w:pPr>
            <w:r w:rsidRPr="00F54804">
              <w:rPr>
                <w:sz w:val="20"/>
                <w:szCs w:val="20"/>
              </w:rPr>
              <w:t>optional</w:t>
            </w:r>
          </w:p>
        </w:tc>
        <w:tc>
          <w:tcPr>
            <w:tcW w:w="2520" w:type="dxa"/>
            <w:vMerge/>
            <w:vAlign w:val="bottom"/>
          </w:tcPr>
          <w:p w14:paraId="1393B33C" w14:textId="77777777" w:rsidR="00FC68DB" w:rsidRPr="00F54804" w:rsidRDefault="00FC68DB" w:rsidP="00B202D2">
            <w:pPr>
              <w:rPr>
                <w:sz w:val="20"/>
                <w:szCs w:val="20"/>
              </w:rPr>
            </w:pPr>
          </w:p>
        </w:tc>
      </w:tr>
      <w:tr w:rsidR="00FC68DB" w:rsidRPr="00F54804" w14:paraId="08C8AFAB" w14:textId="77777777" w:rsidTr="00FC68DB">
        <w:trPr>
          <w:jc w:val="center"/>
        </w:trPr>
        <w:tc>
          <w:tcPr>
            <w:tcW w:w="2411" w:type="dxa"/>
            <w:vAlign w:val="bottom"/>
          </w:tcPr>
          <w:p w14:paraId="23121372" w14:textId="77777777" w:rsidR="00FC68DB" w:rsidRPr="00F54804" w:rsidRDefault="00FC68DB" w:rsidP="00B202D2">
            <w:pPr>
              <w:rPr>
                <w:sz w:val="20"/>
                <w:szCs w:val="20"/>
              </w:rPr>
            </w:pPr>
            <w:r w:rsidRPr="00F54804">
              <w:rPr>
                <w:sz w:val="20"/>
                <w:szCs w:val="20"/>
              </w:rPr>
              <w:t>int_list</w:t>
            </w:r>
          </w:p>
        </w:tc>
        <w:tc>
          <w:tcPr>
            <w:tcW w:w="1620" w:type="dxa"/>
            <w:vAlign w:val="bottom"/>
          </w:tcPr>
          <w:p w14:paraId="0780C938" w14:textId="77777777" w:rsidR="00FC68DB" w:rsidRPr="00F54804" w:rsidRDefault="00FC68DB" w:rsidP="00B202D2">
            <w:pPr>
              <w:rPr>
                <w:sz w:val="20"/>
                <w:szCs w:val="20"/>
              </w:rPr>
            </w:pPr>
            <w:r w:rsidRPr="00F54804">
              <w:rPr>
                <w:sz w:val="20"/>
                <w:szCs w:val="20"/>
              </w:rPr>
              <w:t>1 - *</w:t>
            </w:r>
          </w:p>
        </w:tc>
        <w:tc>
          <w:tcPr>
            <w:tcW w:w="1440" w:type="dxa"/>
            <w:vAlign w:val="bottom"/>
          </w:tcPr>
          <w:p w14:paraId="72B423C9" w14:textId="77777777" w:rsidR="00FC68DB" w:rsidRPr="00F54804" w:rsidRDefault="00FC68DB" w:rsidP="00B202D2">
            <w:pPr>
              <w:rPr>
                <w:sz w:val="20"/>
                <w:szCs w:val="20"/>
              </w:rPr>
            </w:pPr>
            <w:r w:rsidRPr="00F54804">
              <w:rPr>
                <w:sz w:val="20"/>
                <w:szCs w:val="20"/>
              </w:rPr>
              <w:t>optional</w:t>
            </w:r>
          </w:p>
        </w:tc>
        <w:tc>
          <w:tcPr>
            <w:tcW w:w="2520" w:type="dxa"/>
            <w:vMerge/>
            <w:vAlign w:val="bottom"/>
          </w:tcPr>
          <w:p w14:paraId="03CDC9F0" w14:textId="77777777" w:rsidR="00FC68DB" w:rsidRPr="00F54804" w:rsidRDefault="00FC68DB" w:rsidP="00B202D2">
            <w:pPr>
              <w:rPr>
                <w:sz w:val="20"/>
                <w:szCs w:val="20"/>
              </w:rPr>
            </w:pPr>
          </w:p>
        </w:tc>
      </w:tr>
    </w:tbl>
    <w:p w14:paraId="46ECFB5A" w14:textId="46C80636" w:rsidR="00FC68DB" w:rsidRPr="00D67FA8" w:rsidRDefault="00FC68DB" w:rsidP="00B202D2">
      <w:pPr>
        <w:keepNext/>
        <w:spacing w:before="120"/>
      </w:pPr>
      <w:r w:rsidRPr="005C2D94">
        <w:lastRenderedPageBreak/>
        <w:t xml:space="preserve">The elements </w:t>
      </w:r>
      <w:r w:rsidRPr="006031CD">
        <w:rPr>
          <w:rStyle w:val="CodeCharacter"/>
        </w:rPr>
        <w:t>&lt;string/&gt;</w:t>
      </w:r>
      <w:r w:rsidRPr="001E4607">
        <w:t xml:space="preserve">, </w:t>
      </w:r>
      <w:r w:rsidRPr="006031CD">
        <w:rPr>
          <w:rStyle w:val="CodeCharacter"/>
        </w:rPr>
        <w:t>&lt;real/&gt;</w:t>
      </w:r>
      <w:r w:rsidRPr="00BD52D7">
        <w:t xml:space="preserve"> and </w:t>
      </w:r>
      <w:r w:rsidRPr="006031CD">
        <w:rPr>
          <w:rStyle w:val="CodeCharacter"/>
        </w:rPr>
        <w:t>&lt;integer/&gt;</w:t>
      </w:r>
      <w:r w:rsidRPr="00BD52D7">
        <w:t xml:space="preserve"> </w:t>
      </w:r>
      <w:r w:rsidR="0028523B">
        <w:t>must</w:t>
      </w:r>
      <w:r w:rsidRPr="00BD52D7">
        <w:t xml:space="preserve"> have the following data type assignments for their value</w:t>
      </w:r>
      <w:r w:rsidR="0028523B">
        <w:t>, respectively</w:t>
      </w:r>
      <w:r w:rsidRPr="00BD52D7">
        <w:t>:</w:t>
      </w:r>
      <w:r w:rsidR="0028523B">
        <w:t xml:space="preserve"> </w:t>
      </w:r>
    </w:p>
    <w:p w14:paraId="0C7379ED" w14:textId="247926AA" w:rsidR="00FC68DB" w:rsidRPr="0028523B" w:rsidRDefault="0028523B">
      <w:pPr>
        <w:pStyle w:val="ListContinue1"/>
        <w:numPr>
          <w:ilvl w:val="0"/>
          <w:numId w:val="30"/>
        </w:numPr>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ind w:left="403" w:hanging="403"/>
        <w:rPr>
          <w:szCs w:val="24"/>
        </w:rPr>
      </w:pPr>
      <w:r w:rsidRPr="006031CD">
        <w:rPr>
          <w:rStyle w:val="CodeCharacter"/>
        </w:rPr>
        <w:t>&lt;string/&gt;</w:t>
      </w:r>
      <w:r w:rsidR="00FC68DB" w:rsidRPr="00D67FA8">
        <w:t>: alphanumeric</w:t>
      </w:r>
      <w:r w:rsidR="00B36CC7" w:rsidRPr="00D67FA8">
        <w:t xml:space="preserve"> </w:t>
      </w:r>
      <w:r w:rsidR="009F0DC6">
        <w:t>value, which</w:t>
      </w:r>
      <w:r w:rsidR="00FC68DB" w:rsidRPr="00D67FA8">
        <w:t xml:space="preserve"> is covered by string data type in xsd, which can contain characters, line feeds, carriage returns, and tab characters. </w:t>
      </w:r>
    </w:p>
    <w:p w14:paraId="45191E7D" w14:textId="0FC73766" w:rsidR="00FC68DB" w:rsidRPr="0028523B" w:rsidRDefault="00CE5E67" w:rsidP="004255F2">
      <w:pPr>
        <w:pStyle w:val="ListContinue1"/>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ind w:left="0" w:firstLine="0"/>
        <w:rPr>
          <w:szCs w:val="24"/>
        </w:rPr>
      </w:pPr>
      <w:r>
        <w:t>NOTE</w:t>
      </w:r>
      <w:r>
        <w:tab/>
      </w:r>
      <w:r w:rsidR="002D061B" w:rsidRPr="0028523B">
        <w:rPr>
          <w:szCs w:val="24"/>
        </w:rPr>
        <w:t>I</w:t>
      </w:r>
      <w:r w:rsidR="00FC68DB" w:rsidRPr="0028523B">
        <w:rPr>
          <w:szCs w:val="24"/>
        </w:rPr>
        <w:t xml:space="preserve">f required to handle </w:t>
      </w:r>
      <w:r w:rsidR="009F0DC6">
        <w:rPr>
          <w:szCs w:val="24"/>
        </w:rPr>
        <w:t>special characters</w:t>
      </w:r>
      <w:r w:rsidR="00FC68DB" w:rsidRPr="0028523B">
        <w:rPr>
          <w:szCs w:val="24"/>
        </w:rPr>
        <w:t xml:space="preserve"> </w:t>
      </w:r>
      <w:r w:rsidR="002D061B" w:rsidRPr="0028523B">
        <w:rPr>
          <w:szCs w:val="24"/>
        </w:rPr>
        <w:t>such as</w:t>
      </w:r>
      <w:r w:rsidR="00FC68DB" w:rsidRPr="0028523B">
        <w:rPr>
          <w:szCs w:val="24"/>
        </w:rPr>
        <w:t xml:space="preserve"> line feeds or tabs</w:t>
      </w:r>
      <w:r w:rsidR="0028523B">
        <w:rPr>
          <w:szCs w:val="24"/>
        </w:rPr>
        <w:t xml:space="preserve">, </w:t>
      </w:r>
      <w:r w:rsidR="0028523B" w:rsidRPr="0028523B">
        <w:rPr>
          <w:szCs w:val="24"/>
        </w:rPr>
        <w:t>the normalized string data type</w:t>
      </w:r>
      <w:r w:rsidR="00FC68DB" w:rsidRPr="0028523B">
        <w:rPr>
          <w:szCs w:val="24"/>
        </w:rPr>
        <w:t xml:space="preserve"> should be used in</w:t>
      </w:r>
      <w:r w:rsidR="00DC61A9">
        <w:rPr>
          <w:szCs w:val="24"/>
        </w:rPr>
        <w:t xml:space="preserve"> the</w:t>
      </w:r>
      <w:r w:rsidR="00FC68DB" w:rsidRPr="0028523B">
        <w:rPr>
          <w:szCs w:val="24"/>
        </w:rPr>
        <w:t xml:space="preserve"> </w:t>
      </w:r>
      <w:r w:rsidR="00DC61A9">
        <w:rPr>
          <w:szCs w:val="24"/>
        </w:rPr>
        <w:t>XSD</w:t>
      </w:r>
      <w:r w:rsidR="00FC68DB" w:rsidRPr="0028523B">
        <w:rPr>
          <w:szCs w:val="24"/>
        </w:rPr>
        <w:t xml:space="preserve">. The normalized string data type is derived from the </w:t>
      </w:r>
      <w:r w:rsidR="00197183" w:rsidRPr="0028523B">
        <w:rPr>
          <w:szCs w:val="24"/>
        </w:rPr>
        <w:t>s</w:t>
      </w:r>
      <w:r w:rsidR="00FC68DB" w:rsidRPr="0028523B">
        <w:rPr>
          <w:szCs w:val="24"/>
        </w:rPr>
        <w:t>tring data type. The normalized string data type also contains characters, but the XML processor will remove line feeds, carriage returns, and tab characters</w:t>
      </w:r>
      <w:r w:rsidR="00FC68DB" w:rsidRPr="00D67FA8">
        <w:t>.</w:t>
      </w:r>
    </w:p>
    <w:p w14:paraId="6FB36D63" w14:textId="4DAF996A" w:rsidR="00FC68DB" w:rsidRPr="0028523B" w:rsidRDefault="0028523B">
      <w:pPr>
        <w:pStyle w:val="ListContinue1"/>
        <w:numPr>
          <w:ilvl w:val="0"/>
          <w:numId w:val="30"/>
        </w:numPr>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ind w:left="403" w:hanging="403"/>
        <w:rPr>
          <w:szCs w:val="24"/>
        </w:rPr>
      </w:pPr>
      <w:r w:rsidRPr="006031CD">
        <w:rPr>
          <w:rStyle w:val="CodeCharacter"/>
        </w:rPr>
        <w:t>&lt;real/&gt;</w:t>
      </w:r>
      <w:r w:rsidR="00FC68DB" w:rsidRPr="00D67FA8">
        <w:t>: floating point</w:t>
      </w:r>
      <w:r w:rsidR="009F0DC6">
        <w:t xml:space="preserve"> value, which</w:t>
      </w:r>
      <w:r w:rsidR="00FC68DB" w:rsidRPr="00D67FA8">
        <w:t xml:space="preserve"> is covered by decimal data type i</w:t>
      </w:r>
      <w:r w:rsidR="00B36CC7" w:rsidRPr="00D67FA8">
        <w:t>n</w:t>
      </w:r>
      <w:r w:rsidR="00FC68DB" w:rsidRPr="00D67FA8">
        <w:t xml:space="preserve"> xsd, which can contain a numeric value. The maximum number of decimal digits you can specify is 18</w:t>
      </w:r>
      <w:r w:rsidR="00414336" w:rsidRPr="00D67FA8">
        <w:t>;</w:t>
      </w:r>
    </w:p>
    <w:p w14:paraId="51784FD9" w14:textId="761F5D32" w:rsidR="00FC68DB" w:rsidRPr="0028523B" w:rsidRDefault="0028523B">
      <w:pPr>
        <w:pStyle w:val="ListContinue1"/>
        <w:numPr>
          <w:ilvl w:val="0"/>
          <w:numId w:val="30"/>
        </w:numPr>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ind w:left="403" w:hanging="403"/>
        <w:rPr>
          <w:szCs w:val="24"/>
        </w:rPr>
      </w:pPr>
      <w:r w:rsidRPr="006031CD">
        <w:rPr>
          <w:rStyle w:val="CodeCharacter"/>
        </w:rPr>
        <w:t>&lt;integer/&gt;</w:t>
      </w:r>
      <w:r w:rsidR="00FC68DB" w:rsidRPr="00D67FA8">
        <w:t>: integer</w:t>
      </w:r>
      <w:r w:rsidR="009F0DC6">
        <w:t xml:space="preserve"> value, which</w:t>
      </w:r>
      <w:r w:rsidR="00FC68DB" w:rsidRPr="00D67FA8">
        <w:t xml:space="preserve"> is covered by integer data type in xsd, which can contain a numeric value without a fractional component.</w:t>
      </w:r>
    </w:p>
    <w:p w14:paraId="0F9C0C6E" w14:textId="2E8BD42F" w:rsidR="00FC68DB" w:rsidRPr="006031CD" w:rsidRDefault="00F73574" w:rsidP="00B202D2">
      <w:pPr>
        <w:keepNext/>
        <w:spacing w:before="120"/>
      </w:pPr>
      <w:r>
        <w:t xml:space="preserve">The </w:t>
      </w:r>
      <w:r w:rsidR="00FC68DB" w:rsidRPr="006031CD">
        <w:t>XML specification of</w:t>
      </w:r>
      <w:r>
        <w:t xml:space="preserve"> the</w:t>
      </w:r>
      <w:r w:rsidR="00FC68DB" w:rsidRPr="006031CD">
        <w:t xml:space="preserve"> </w:t>
      </w:r>
      <w:r w:rsidR="00FC68DB" w:rsidRPr="006031CD">
        <w:rPr>
          <w:rStyle w:val="CodeCharacter"/>
        </w:rPr>
        <w:t>&lt;string/&gt;</w:t>
      </w:r>
      <w:r w:rsidRPr="00F54804">
        <w:t xml:space="preserve"> </w:t>
      </w:r>
      <w:r w:rsidRPr="00F54804">
        <w:rPr>
          <w:rFonts w:cs="Courier New"/>
        </w:rPr>
        <w:t>element</w:t>
      </w:r>
      <w:r>
        <w:t xml:space="preserve"> is shown in </w:t>
      </w:r>
      <w:r>
        <w:fldChar w:fldCharType="begin"/>
      </w:r>
      <w:r>
        <w:instrText xml:space="preserve"> REF _Ref156247465 \h </w:instrText>
      </w:r>
      <w:r>
        <w:fldChar w:fldCharType="separate"/>
      </w:r>
      <w:r w:rsidR="00A965C9" w:rsidRPr="006031CD">
        <w:t xml:space="preserve">Table </w:t>
      </w:r>
      <w:r w:rsidR="00A965C9">
        <w:rPr>
          <w:noProof/>
        </w:rPr>
        <w:t>20</w:t>
      </w:r>
      <w:r>
        <w:fldChar w:fldCharType="end"/>
      </w:r>
      <w:r w:rsidR="00FC68DB" w:rsidRPr="006031CD">
        <w:t>:</w:t>
      </w:r>
      <w:r>
        <w:t xml:space="preserve"> </w:t>
      </w:r>
    </w:p>
    <w:p w14:paraId="7DCD05B2" w14:textId="3C430F1D" w:rsidR="0039224F" w:rsidRPr="00DB2A07" w:rsidRDefault="0039224F" w:rsidP="001640C5">
      <w:pPr>
        <w:pStyle w:val="Beschriftung"/>
        <w:keepNext/>
        <w:keepLines/>
      </w:pPr>
      <w:bookmarkStart w:id="462" w:name="_Ref156247465"/>
      <w:bookmarkStart w:id="463" w:name="_Toc167044230"/>
      <w:r w:rsidRPr="006031CD">
        <w:t xml:space="preserve">Table </w:t>
      </w:r>
      <w:r w:rsidRPr="006031CD">
        <w:fldChar w:fldCharType="begin"/>
      </w:r>
      <w:r w:rsidRPr="006031CD">
        <w:instrText xml:space="preserve"> SEQ Table \* ARABIC </w:instrText>
      </w:r>
      <w:r w:rsidRPr="006031CD">
        <w:fldChar w:fldCharType="separate"/>
      </w:r>
      <w:r w:rsidR="00A965C9">
        <w:rPr>
          <w:noProof/>
        </w:rPr>
        <w:t>20</w:t>
      </w:r>
      <w:r w:rsidRPr="006031CD">
        <w:fldChar w:fldCharType="end"/>
      </w:r>
      <w:bookmarkEnd w:id="462"/>
      <w:r w:rsidRPr="006031CD">
        <w:t xml:space="preserve"> — </w:t>
      </w:r>
      <w:r w:rsidRPr="00DB2A07">
        <w:t xml:space="preserve">Attributes of </w:t>
      </w:r>
      <w:r w:rsidRPr="00DB2A07">
        <w:rPr>
          <w:rStyle w:val="elementdeftypeChar"/>
          <w:rFonts w:eastAsia="Calibri"/>
          <w:b/>
          <w:i w:val="0"/>
          <w:sz w:val="22"/>
          <w:szCs w:val="22"/>
        </w:rPr>
        <w:t>&lt;string/&gt;</w:t>
      </w:r>
      <w:r w:rsidRPr="00DB2A07">
        <w:t xml:space="preserve"> element</w:t>
      </w:r>
      <w:bookmarkEnd w:id="463"/>
    </w:p>
    <w:tbl>
      <w:tblPr>
        <w:tblW w:w="0" w:type="auto"/>
        <w:jc w:val="center"/>
        <w:tblLayout w:type="fixed"/>
        <w:tblLook w:val="04A0" w:firstRow="1" w:lastRow="0" w:firstColumn="1" w:lastColumn="0" w:noHBand="0" w:noVBand="1"/>
      </w:tblPr>
      <w:tblGrid>
        <w:gridCol w:w="1526"/>
        <w:gridCol w:w="1538"/>
        <w:gridCol w:w="1612"/>
        <w:gridCol w:w="1352"/>
        <w:gridCol w:w="2492"/>
      </w:tblGrid>
      <w:tr w:rsidR="00FC68DB" w:rsidRPr="006031CD" w14:paraId="1A684770" w14:textId="77777777" w:rsidTr="00A9032D">
        <w:trPr>
          <w:tblHeader/>
          <w:jc w:val="center"/>
        </w:trPr>
        <w:tc>
          <w:tcPr>
            <w:tcW w:w="1526" w:type="dxa"/>
            <w:tcBorders>
              <w:top w:val="single" w:sz="8" w:space="0" w:color="000000"/>
              <w:left w:val="single" w:sz="8" w:space="0" w:color="000000"/>
              <w:bottom w:val="single" w:sz="8" w:space="0" w:color="000000"/>
              <w:right w:val="nil"/>
            </w:tcBorders>
            <w:shd w:val="clear" w:color="auto" w:fill="F3F3F3"/>
            <w:vAlign w:val="bottom"/>
            <w:hideMark/>
          </w:tcPr>
          <w:p w14:paraId="70958E35" w14:textId="77777777" w:rsidR="00FC68DB" w:rsidRPr="006031CD" w:rsidRDefault="00FC68DB" w:rsidP="00951A4A">
            <w:pPr>
              <w:keepNext/>
              <w:suppressAutoHyphens/>
              <w:rPr>
                <w:rFonts w:cs="Calibri"/>
                <w:b/>
                <w:lang w:eastAsia="zh-CN"/>
              </w:rPr>
            </w:pPr>
            <w:r w:rsidRPr="006031CD">
              <w:rPr>
                <w:b/>
              </w:rPr>
              <w:t>Attributes</w:t>
            </w:r>
          </w:p>
        </w:tc>
        <w:tc>
          <w:tcPr>
            <w:tcW w:w="1538" w:type="dxa"/>
            <w:tcBorders>
              <w:top w:val="single" w:sz="8" w:space="0" w:color="000000"/>
              <w:left w:val="single" w:sz="4" w:space="0" w:color="000000"/>
              <w:bottom w:val="single" w:sz="8" w:space="0" w:color="000000"/>
              <w:right w:val="nil"/>
            </w:tcBorders>
            <w:shd w:val="clear" w:color="auto" w:fill="F3F3F3"/>
            <w:vAlign w:val="bottom"/>
            <w:hideMark/>
          </w:tcPr>
          <w:p w14:paraId="347D7493" w14:textId="77777777" w:rsidR="00FC68DB" w:rsidRPr="006031CD" w:rsidRDefault="00FC68DB" w:rsidP="00951A4A">
            <w:pPr>
              <w:keepNext/>
              <w:suppressAutoHyphens/>
              <w:rPr>
                <w:rFonts w:cs="Calibri"/>
                <w:b/>
                <w:lang w:eastAsia="zh-CN"/>
              </w:rPr>
            </w:pPr>
            <w:r w:rsidRPr="006031CD">
              <w:rPr>
                <w:b/>
              </w:rPr>
              <w:t>Type</w:t>
            </w:r>
          </w:p>
        </w:tc>
        <w:tc>
          <w:tcPr>
            <w:tcW w:w="1612" w:type="dxa"/>
            <w:tcBorders>
              <w:top w:val="single" w:sz="8" w:space="0" w:color="000000"/>
              <w:left w:val="single" w:sz="4" w:space="0" w:color="000000"/>
              <w:bottom w:val="single" w:sz="8" w:space="0" w:color="000000"/>
              <w:right w:val="nil"/>
            </w:tcBorders>
            <w:shd w:val="clear" w:color="auto" w:fill="F3F3F3"/>
            <w:vAlign w:val="bottom"/>
            <w:hideMark/>
          </w:tcPr>
          <w:p w14:paraId="4BEE05D7" w14:textId="5B30EB7B" w:rsidR="00FC68DB" w:rsidRPr="006031CD" w:rsidRDefault="004255F2" w:rsidP="00951A4A">
            <w:pPr>
              <w:keepNext/>
              <w:suppressAutoHyphens/>
              <w:rPr>
                <w:rFonts w:cs="Calibri"/>
                <w:b/>
                <w:lang w:eastAsia="zh-CN"/>
              </w:rPr>
            </w:pPr>
            <w:r>
              <w:rPr>
                <w:b/>
              </w:rPr>
              <w:t>Value space</w:t>
            </w:r>
          </w:p>
        </w:tc>
        <w:tc>
          <w:tcPr>
            <w:tcW w:w="1352" w:type="dxa"/>
            <w:tcBorders>
              <w:top w:val="single" w:sz="8" w:space="0" w:color="000000"/>
              <w:left w:val="single" w:sz="4" w:space="0" w:color="000000"/>
              <w:bottom w:val="single" w:sz="8" w:space="0" w:color="000000"/>
              <w:right w:val="nil"/>
            </w:tcBorders>
            <w:shd w:val="clear" w:color="auto" w:fill="F3F3F3"/>
            <w:vAlign w:val="bottom"/>
            <w:hideMark/>
          </w:tcPr>
          <w:p w14:paraId="0562EC2A" w14:textId="77777777" w:rsidR="00FC68DB" w:rsidRPr="006031CD" w:rsidRDefault="00FC68DB" w:rsidP="00951A4A">
            <w:pPr>
              <w:keepNext/>
              <w:suppressAutoHyphens/>
              <w:rPr>
                <w:rFonts w:cs="Calibri"/>
                <w:b/>
                <w:lang w:eastAsia="zh-CN"/>
              </w:rPr>
            </w:pPr>
            <w:r w:rsidRPr="006031CD">
              <w:rPr>
                <w:b/>
              </w:rPr>
              <w:t>Use</w:t>
            </w:r>
          </w:p>
        </w:tc>
        <w:tc>
          <w:tcPr>
            <w:tcW w:w="2492" w:type="dxa"/>
            <w:tcBorders>
              <w:top w:val="single" w:sz="8" w:space="0" w:color="000000"/>
              <w:left w:val="single" w:sz="4" w:space="0" w:color="000000"/>
              <w:bottom w:val="single" w:sz="8" w:space="0" w:color="000000"/>
              <w:right w:val="single" w:sz="8" w:space="0" w:color="000000"/>
            </w:tcBorders>
            <w:shd w:val="clear" w:color="auto" w:fill="F3F3F3"/>
            <w:vAlign w:val="bottom"/>
            <w:hideMark/>
          </w:tcPr>
          <w:p w14:paraId="3F0ABFAE" w14:textId="77777777" w:rsidR="00FC68DB" w:rsidRPr="006031CD" w:rsidRDefault="00FC68DB" w:rsidP="00951A4A">
            <w:pPr>
              <w:keepNext/>
              <w:suppressAutoHyphens/>
              <w:rPr>
                <w:rFonts w:cs="Calibri"/>
                <w:lang w:eastAsia="zh-CN"/>
              </w:rPr>
            </w:pPr>
            <w:r w:rsidRPr="006031CD">
              <w:rPr>
                <w:b/>
              </w:rPr>
              <w:t>Constraints / Remarks</w:t>
            </w:r>
          </w:p>
        </w:tc>
      </w:tr>
      <w:tr w:rsidR="00FC68DB" w:rsidRPr="006031CD" w14:paraId="297C17D4" w14:textId="77777777" w:rsidTr="00A9032D">
        <w:trPr>
          <w:jc w:val="center"/>
        </w:trPr>
        <w:tc>
          <w:tcPr>
            <w:tcW w:w="1526" w:type="dxa"/>
            <w:tcBorders>
              <w:top w:val="single" w:sz="8" w:space="0" w:color="000000"/>
              <w:left w:val="single" w:sz="8" w:space="0" w:color="000000"/>
              <w:bottom w:val="single" w:sz="8" w:space="0" w:color="000000"/>
              <w:right w:val="nil"/>
            </w:tcBorders>
          </w:tcPr>
          <w:p w14:paraId="2D894345" w14:textId="77777777" w:rsidR="00FC68DB" w:rsidRPr="006031CD" w:rsidRDefault="00FC68DB" w:rsidP="003E271A">
            <w:pPr>
              <w:suppressAutoHyphens/>
              <w:rPr>
                <w:rFonts w:cs="Calibri"/>
                <w:sz w:val="20"/>
                <w:szCs w:val="20"/>
                <w:lang w:eastAsia="zh-CN"/>
              </w:rPr>
            </w:pPr>
            <w:r w:rsidRPr="006031CD">
              <w:rPr>
                <w:sz w:val="20"/>
                <w:szCs w:val="20"/>
              </w:rPr>
              <w:t>key</w:t>
            </w:r>
          </w:p>
        </w:tc>
        <w:tc>
          <w:tcPr>
            <w:tcW w:w="1538" w:type="dxa"/>
            <w:tcBorders>
              <w:top w:val="single" w:sz="8" w:space="0" w:color="000000"/>
              <w:left w:val="single" w:sz="4" w:space="0" w:color="000000"/>
              <w:bottom w:val="single" w:sz="8" w:space="0" w:color="000000"/>
              <w:right w:val="nil"/>
            </w:tcBorders>
          </w:tcPr>
          <w:p w14:paraId="05E66EA9" w14:textId="77777777" w:rsidR="00FC68DB" w:rsidRPr="006031CD" w:rsidRDefault="00FC68DB" w:rsidP="003E271A">
            <w:pPr>
              <w:suppressAutoHyphens/>
              <w:rPr>
                <w:sz w:val="20"/>
                <w:szCs w:val="20"/>
              </w:rPr>
            </w:pPr>
            <w:r w:rsidRPr="006031CD">
              <w:rPr>
                <w:sz w:val="20"/>
                <w:szCs w:val="20"/>
              </w:rPr>
              <w:t>Alphanumeric</w:t>
            </w:r>
          </w:p>
        </w:tc>
        <w:tc>
          <w:tcPr>
            <w:tcW w:w="1612" w:type="dxa"/>
            <w:tcBorders>
              <w:top w:val="single" w:sz="8" w:space="0" w:color="000000"/>
              <w:left w:val="single" w:sz="4" w:space="0" w:color="000000"/>
              <w:bottom w:val="single" w:sz="8" w:space="0" w:color="000000"/>
              <w:right w:val="nil"/>
            </w:tcBorders>
          </w:tcPr>
          <w:p w14:paraId="742FEC88" w14:textId="77777777" w:rsidR="00FC68DB" w:rsidRPr="006031CD" w:rsidRDefault="00FC68DB" w:rsidP="003E271A">
            <w:pPr>
              <w:suppressAutoHyphens/>
              <w:rPr>
                <w:sz w:val="20"/>
                <w:szCs w:val="20"/>
              </w:rPr>
            </w:pPr>
            <w:r w:rsidRPr="006031CD">
              <w:rPr>
                <w:sz w:val="20"/>
                <w:szCs w:val="20"/>
              </w:rPr>
              <w:t>Alphanumeric</w:t>
            </w:r>
          </w:p>
        </w:tc>
        <w:tc>
          <w:tcPr>
            <w:tcW w:w="1352" w:type="dxa"/>
            <w:tcBorders>
              <w:top w:val="single" w:sz="8" w:space="0" w:color="000000"/>
              <w:left w:val="single" w:sz="4" w:space="0" w:color="000000"/>
              <w:bottom w:val="single" w:sz="8" w:space="0" w:color="000000"/>
              <w:right w:val="nil"/>
            </w:tcBorders>
          </w:tcPr>
          <w:p w14:paraId="6D9224E0" w14:textId="77777777" w:rsidR="00FC68DB" w:rsidRPr="006031CD" w:rsidRDefault="00FC68DB" w:rsidP="003E271A">
            <w:pPr>
              <w:suppressAutoHyphens/>
              <w:rPr>
                <w:sz w:val="20"/>
                <w:szCs w:val="20"/>
              </w:rPr>
            </w:pPr>
            <w:r w:rsidRPr="006031CD">
              <w:rPr>
                <w:sz w:val="20"/>
                <w:szCs w:val="20"/>
              </w:rPr>
              <w:t>Required</w:t>
            </w:r>
          </w:p>
        </w:tc>
        <w:tc>
          <w:tcPr>
            <w:tcW w:w="2492" w:type="dxa"/>
            <w:tcBorders>
              <w:top w:val="single" w:sz="8" w:space="0" w:color="000000"/>
              <w:left w:val="single" w:sz="4" w:space="0" w:color="000000"/>
              <w:bottom w:val="single" w:sz="8" w:space="0" w:color="000000"/>
              <w:right w:val="single" w:sz="8" w:space="0" w:color="000000"/>
            </w:tcBorders>
          </w:tcPr>
          <w:p w14:paraId="1A9D8ECD" w14:textId="77777777" w:rsidR="00FC68DB" w:rsidRPr="006031CD" w:rsidRDefault="00FC68DB" w:rsidP="003E271A">
            <w:pPr>
              <w:suppressAutoHyphens/>
              <w:rPr>
                <w:sz w:val="20"/>
                <w:szCs w:val="20"/>
              </w:rPr>
            </w:pPr>
            <w:r w:rsidRPr="006031CD">
              <w:rPr>
                <w:sz w:val="20"/>
                <w:szCs w:val="20"/>
              </w:rPr>
              <w:t>Non-empty string</w:t>
            </w:r>
          </w:p>
        </w:tc>
      </w:tr>
    </w:tbl>
    <w:p w14:paraId="714043BD" w14:textId="0CC2298B" w:rsidR="00FC68DB" w:rsidRPr="006031CD" w:rsidRDefault="00F73574" w:rsidP="00B202D2">
      <w:pPr>
        <w:keepNext/>
        <w:spacing w:before="240"/>
      </w:pPr>
      <w:r>
        <w:t xml:space="preserve">The </w:t>
      </w:r>
      <w:r w:rsidR="00FC68DB" w:rsidRPr="006031CD">
        <w:t>XML specification of</w:t>
      </w:r>
      <w:r>
        <w:t xml:space="preserve"> the</w:t>
      </w:r>
      <w:r w:rsidR="00FC68DB" w:rsidRPr="006031CD">
        <w:t xml:space="preserve"> </w:t>
      </w:r>
      <w:r w:rsidR="00FC68DB" w:rsidRPr="006031CD">
        <w:rPr>
          <w:rStyle w:val="CodeCharacter"/>
        </w:rPr>
        <w:t>&lt;real/&gt;</w:t>
      </w:r>
      <w:r w:rsidRPr="00F73574">
        <w:rPr>
          <w:rFonts w:cs="Courier New"/>
        </w:rPr>
        <w:t xml:space="preserve"> </w:t>
      </w:r>
      <w:r w:rsidRPr="00F54804">
        <w:rPr>
          <w:rFonts w:cs="Courier New"/>
        </w:rPr>
        <w:t>element</w:t>
      </w:r>
      <w:r>
        <w:t xml:space="preserve"> is shown in </w:t>
      </w:r>
      <w:r>
        <w:fldChar w:fldCharType="begin"/>
      </w:r>
      <w:r>
        <w:instrText xml:space="preserve"> REF _Ref156247450 \h </w:instrText>
      </w:r>
      <w:r>
        <w:fldChar w:fldCharType="separate"/>
      </w:r>
      <w:r w:rsidR="00A965C9" w:rsidRPr="006031CD">
        <w:t xml:space="preserve">Table </w:t>
      </w:r>
      <w:r w:rsidR="00A965C9">
        <w:rPr>
          <w:noProof/>
        </w:rPr>
        <w:t>21</w:t>
      </w:r>
      <w:r>
        <w:fldChar w:fldCharType="end"/>
      </w:r>
      <w:r w:rsidRPr="006031CD">
        <w:t>:</w:t>
      </w:r>
      <w:r>
        <w:t xml:space="preserve"> </w:t>
      </w:r>
    </w:p>
    <w:p w14:paraId="02EF5348" w14:textId="16930D93" w:rsidR="0039224F" w:rsidRPr="00DB2A07" w:rsidRDefault="0039224F" w:rsidP="001640C5">
      <w:pPr>
        <w:pStyle w:val="Beschriftung"/>
        <w:keepNext/>
        <w:keepLines/>
      </w:pPr>
      <w:bookmarkStart w:id="464" w:name="_Ref156247450"/>
      <w:bookmarkStart w:id="465" w:name="_Toc167044231"/>
      <w:r w:rsidRPr="006031CD">
        <w:t xml:space="preserve">Table </w:t>
      </w:r>
      <w:r w:rsidRPr="006031CD">
        <w:fldChar w:fldCharType="begin"/>
      </w:r>
      <w:r w:rsidRPr="006031CD">
        <w:instrText xml:space="preserve"> SEQ Table \* ARABIC </w:instrText>
      </w:r>
      <w:r w:rsidRPr="006031CD">
        <w:fldChar w:fldCharType="separate"/>
      </w:r>
      <w:r w:rsidR="00A965C9">
        <w:rPr>
          <w:noProof/>
        </w:rPr>
        <w:t>21</w:t>
      </w:r>
      <w:r w:rsidRPr="006031CD">
        <w:fldChar w:fldCharType="end"/>
      </w:r>
      <w:bookmarkEnd w:id="464"/>
      <w:r w:rsidRPr="006031CD">
        <w:t xml:space="preserve"> — </w:t>
      </w:r>
      <w:r w:rsidRPr="00DB2A07">
        <w:t xml:space="preserve">Attributes of </w:t>
      </w:r>
      <w:r w:rsidRPr="00DB2A07">
        <w:rPr>
          <w:rStyle w:val="elementdeftypeChar"/>
          <w:rFonts w:eastAsia="Calibri"/>
          <w:b/>
          <w:i w:val="0"/>
          <w:sz w:val="22"/>
          <w:szCs w:val="22"/>
        </w:rPr>
        <w:t>&lt;real/&gt;</w:t>
      </w:r>
      <w:r w:rsidRPr="00DB2A07">
        <w:t xml:space="preserve"> element</w:t>
      </w:r>
      <w:bookmarkEnd w:id="465"/>
    </w:p>
    <w:tbl>
      <w:tblPr>
        <w:tblW w:w="0" w:type="auto"/>
        <w:jc w:val="center"/>
        <w:tblLayout w:type="fixed"/>
        <w:tblLook w:val="04A0" w:firstRow="1" w:lastRow="0" w:firstColumn="1" w:lastColumn="0" w:noHBand="0" w:noVBand="1"/>
      </w:tblPr>
      <w:tblGrid>
        <w:gridCol w:w="1526"/>
        <w:gridCol w:w="1538"/>
        <w:gridCol w:w="1612"/>
        <w:gridCol w:w="1352"/>
        <w:gridCol w:w="2492"/>
      </w:tblGrid>
      <w:tr w:rsidR="00FC68DB" w:rsidRPr="006031CD" w14:paraId="67ADD6DD" w14:textId="77777777" w:rsidTr="00A9032D">
        <w:trPr>
          <w:tblHeader/>
          <w:jc w:val="center"/>
        </w:trPr>
        <w:tc>
          <w:tcPr>
            <w:tcW w:w="1526" w:type="dxa"/>
            <w:tcBorders>
              <w:top w:val="single" w:sz="8" w:space="0" w:color="000000"/>
              <w:left w:val="single" w:sz="8" w:space="0" w:color="000000"/>
              <w:bottom w:val="single" w:sz="8" w:space="0" w:color="000000"/>
              <w:right w:val="nil"/>
            </w:tcBorders>
            <w:shd w:val="clear" w:color="auto" w:fill="F3F3F3"/>
            <w:vAlign w:val="bottom"/>
            <w:hideMark/>
          </w:tcPr>
          <w:p w14:paraId="4973988E" w14:textId="77777777" w:rsidR="00FC68DB" w:rsidRPr="006031CD" w:rsidRDefault="00FC68DB" w:rsidP="00951A4A">
            <w:pPr>
              <w:keepNext/>
              <w:suppressAutoHyphens/>
              <w:rPr>
                <w:rFonts w:cs="Calibri"/>
                <w:b/>
                <w:lang w:eastAsia="zh-CN"/>
              </w:rPr>
            </w:pPr>
            <w:r w:rsidRPr="006031CD">
              <w:rPr>
                <w:b/>
              </w:rPr>
              <w:t>Attributes</w:t>
            </w:r>
          </w:p>
        </w:tc>
        <w:tc>
          <w:tcPr>
            <w:tcW w:w="1538" w:type="dxa"/>
            <w:tcBorders>
              <w:top w:val="single" w:sz="8" w:space="0" w:color="000000"/>
              <w:left w:val="single" w:sz="4" w:space="0" w:color="000000"/>
              <w:bottom w:val="single" w:sz="8" w:space="0" w:color="000000"/>
              <w:right w:val="nil"/>
            </w:tcBorders>
            <w:shd w:val="clear" w:color="auto" w:fill="F3F3F3"/>
            <w:vAlign w:val="bottom"/>
            <w:hideMark/>
          </w:tcPr>
          <w:p w14:paraId="72B052D4" w14:textId="77777777" w:rsidR="00FC68DB" w:rsidRPr="006031CD" w:rsidRDefault="00FC68DB" w:rsidP="00951A4A">
            <w:pPr>
              <w:keepNext/>
              <w:suppressAutoHyphens/>
              <w:rPr>
                <w:rFonts w:cs="Calibri"/>
                <w:b/>
                <w:lang w:eastAsia="zh-CN"/>
              </w:rPr>
            </w:pPr>
            <w:r w:rsidRPr="006031CD">
              <w:rPr>
                <w:b/>
              </w:rPr>
              <w:t>Type</w:t>
            </w:r>
          </w:p>
        </w:tc>
        <w:tc>
          <w:tcPr>
            <w:tcW w:w="1612" w:type="dxa"/>
            <w:tcBorders>
              <w:top w:val="single" w:sz="8" w:space="0" w:color="000000"/>
              <w:left w:val="single" w:sz="4" w:space="0" w:color="000000"/>
              <w:bottom w:val="single" w:sz="8" w:space="0" w:color="000000"/>
              <w:right w:val="nil"/>
            </w:tcBorders>
            <w:shd w:val="clear" w:color="auto" w:fill="F3F3F3"/>
            <w:vAlign w:val="bottom"/>
            <w:hideMark/>
          </w:tcPr>
          <w:p w14:paraId="716687A6" w14:textId="2876F5F0" w:rsidR="00FC68DB" w:rsidRPr="006031CD" w:rsidRDefault="004255F2" w:rsidP="00951A4A">
            <w:pPr>
              <w:keepNext/>
              <w:suppressAutoHyphens/>
              <w:rPr>
                <w:rFonts w:cs="Calibri"/>
                <w:b/>
                <w:lang w:eastAsia="zh-CN"/>
              </w:rPr>
            </w:pPr>
            <w:r>
              <w:rPr>
                <w:b/>
              </w:rPr>
              <w:t>Value space</w:t>
            </w:r>
          </w:p>
        </w:tc>
        <w:tc>
          <w:tcPr>
            <w:tcW w:w="1352" w:type="dxa"/>
            <w:tcBorders>
              <w:top w:val="single" w:sz="8" w:space="0" w:color="000000"/>
              <w:left w:val="single" w:sz="4" w:space="0" w:color="000000"/>
              <w:bottom w:val="single" w:sz="8" w:space="0" w:color="000000"/>
              <w:right w:val="nil"/>
            </w:tcBorders>
            <w:shd w:val="clear" w:color="auto" w:fill="F3F3F3"/>
            <w:vAlign w:val="bottom"/>
            <w:hideMark/>
          </w:tcPr>
          <w:p w14:paraId="056ED63B" w14:textId="77777777" w:rsidR="00FC68DB" w:rsidRPr="006031CD" w:rsidRDefault="00FC68DB" w:rsidP="00951A4A">
            <w:pPr>
              <w:keepNext/>
              <w:suppressAutoHyphens/>
              <w:rPr>
                <w:rFonts w:cs="Calibri"/>
                <w:b/>
                <w:lang w:eastAsia="zh-CN"/>
              </w:rPr>
            </w:pPr>
            <w:r w:rsidRPr="006031CD">
              <w:rPr>
                <w:b/>
              </w:rPr>
              <w:t>Use</w:t>
            </w:r>
          </w:p>
        </w:tc>
        <w:tc>
          <w:tcPr>
            <w:tcW w:w="2492" w:type="dxa"/>
            <w:tcBorders>
              <w:top w:val="single" w:sz="8" w:space="0" w:color="000000"/>
              <w:left w:val="single" w:sz="4" w:space="0" w:color="000000"/>
              <w:bottom w:val="single" w:sz="8" w:space="0" w:color="000000"/>
              <w:right w:val="single" w:sz="8" w:space="0" w:color="000000"/>
            </w:tcBorders>
            <w:shd w:val="clear" w:color="auto" w:fill="F3F3F3"/>
            <w:vAlign w:val="bottom"/>
            <w:hideMark/>
          </w:tcPr>
          <w:p w14:paraId="081D50B5" w14:textId="77777777" w:rsidR="00FC68DB" w:rsidRPr="006031CD" w:rsidRDefault="00FC68DB" w:rsidP="00951A4A">
            <w:pPr>
              <w:keepNext/>
              <w:suppressAutoHyphens/>
              <w:rPr>
                <w:rFonts w:cs="Calibri"/>
                <w:lang w:eastAsia="zh-CN"/>
              </w:rPr>
            </w:pPr>
            <w:r w:rsidRPr="006031CD">
              <w:rPr>
                <w:b/>
              </w:rPr>
              <w:t>Constraints / Remarks</w:t>
            </w:r>
          </w:p>
        </w:tc>
      </w:tr>
      <w:tr w:rsidR="00FC68DB" w:rsidRPr="006031CD" w14:paraId="51B54F86" w14:textId="77777777" w:rsidTr="00A9032D">
        <w:trPr>
          <w:jc w:val="center"/>
        </w:trPr>
        <w:tc>
          <w:tcPr>
            <w:tcW w:w="1526" w:type="dxa"/>
            <w:tcBorders>
              <w:top w:val="single" w:sz="8" w:space="0" w:color="000000"/>
              <w:left w:val="single" w:sz="8" w:space="0" w:color="000000"/>
              <w:bottom w:val="single" w:sz="8" w:space="0" w:color="000000"/>
              <w:right w:val="nil"/>
            </w:tcBorders>
          </w:tcPr>
          <w:p w14:paraId="1318D573" w14:textId="77777777" w:rsidR="00FC68DB" w:rsidRPr="006031CD" w:rsidRDefault="00FC68DB" w:rsidP="003E271A">
            <w:pPr>
              <w:suppressAutoHyphens/>
              <w:rPr>
                <w:rFonts w:cs="Calibri"/>
                <w:sz w:val="20"/>
                <w:szCs w:val="20"/>
                <w:lang w:eastAsia="zh-CN"/>
              </w:rPr>
            </w:pPr>
            <w:r w:rsidRPr="006031CD">
              <w:rPr>
                <w:sz w:val="20"/>
                <w:szCs w:val="20"/>
              </w:rPr>
              <w:t>key</w:t>
            </w:r>
          </w:p>
        </w:tc>
        <w:tc>
          <w:tcPr>
            <w:tcW w:w="1538" w:type="dxa"/>
            <w:tcBorders>
              <w:top w:val="single" w:sz="8" w:space="0" w:color="000000"/>
              <w:left w:val="single" w:sz="4" w:space="0" w:color="000000"/>
              <w:bottom w:val="single" w:sz="8" w:space="0" w:color="000000"/>
              <w:right w:val="nil"/>
            </w:tcBorders>
          </w:tcPr>
          <w:p w14:paraId="3AC1453D" w14:textId="77777777" w:rsidR="00FC68DB" w:rsidRPr="006031CD" w:rsidRDefault="00FC68DB" w:rsidP="003E271A">
            <w:pPr>
              <w:suppressAutoHyphens/>
              <w:rPr>
                <w:sz w:val="20"/>
                <w:szCs w:val="20"/>
              </w:rPr>
            </w:pPr>
            <w:r w:rsidRPr="006031CD">
              <w:rPr>
                <w:sz w:val="20"/>
                <w:szCs w:val="20"/>
              </w:rPr>
              <w:t>Alphanumeric</w:t>
            </w:r>
          </w:p>
        </w:tc>
        <w:tc>
          <w:tcPr>
            <w:tcW w:w="1612" w:type="dxa"/>
            <w:tcBorders>
              <w:top w:val="single" w:sz="8" w:space="0" w:color="000000"/>
              <w:left w:val="single" w:sz="4" w:space="0" w:color="000000"/>
              <w:bottom w:val="single" w:sz="8" w:space="0" w:color="000000"/>
              <w:right w:val="nil"/>
            </w:tcBorders>
          </w:tcPr>
          <w:p w14:paraId="238A124C" w14:textId="77777777" w:rsidR="00FC68DB" w:rsidRPr="006031CD" w:rsidRDefault="00FC68DB" w:rsidP="003E271A">
            <w:pPr>
              <w:suppressAutoHyphens/>
              <w:rPr>
                <w:sz w:val="20"/>
                <w:szCs w:val="20"/>
              </w:rPr>
            </w:pPr>
            <w:r w:rsidRPr="006031CD">
              <w:rPr>
                <w:sz w:val="20"/>
                <w:szCs w:val="20"/>
              </w:rPr>
              <w:t>Alphanumeric</w:t>
            </w:r>
          </w:p>
        </w:tc>
        <w:tc>
          <w:tcPr>
            <w:tcW w:w="1352" w:type="dxa"/>
            <w:tcBorders>
              <w:top w:val="single" w:sz="8" w:space="0" w:color="000000"/>
              <w:left w:val="single" w:sz="4" w:space="0" w:color="000000"/>
              <w:bottom w:val="single" w:sz="8" w:space="0" w:color="000000"/>
              <w:right w:val="nil"/>
            </w:tcBorders>
          </w:tcPr>
          <w:p w14:paraId="02ECBEFC" w14:textId="77777777" w:rsidR="00FC68DB" w:rsidRPr="006031CD" w:rsidRDefault="00FC68DB" w:rsidP="003E271A">
            <w:pPr>
              <w:suppressAutoHyphens/>
              <w:rPr>
                <w:sz w:val="20"/>
                <w:szCs w:val="20"/>
              </w:rPr>
            </w:pPr>
            <w:r w:rsidRPr="006031CD">
              <w:rPr>
                <w:sz w:val="20"/>
                <w:szCs w:val="20"/>
              </w:rPr>
              <w:t>Required</w:t>
            </w:r>
          </w:p>
        </w:tc>
        <w:tc>
          <w:tcPr>
            <w:tcW w:w="2492" w:type="dxa"/>
            <w:tcBorders>
              <w:top w:val="single" w:sz="8" w:space="0" w:color="000000"/>
              <w:left w:val="single" w:sz="4" w:space="0" w:color="000000"/>
              <w:bottom w:val="single" w:sz="8" w:space="0" w:color="000000"/>
              <w:right w:val="single" w:sz="8" w:space="0" w:color="000000"/>
            </w:tcBorders>
          </w:tcPr>
          <w:p w14:paraId="4F678710" w14:textId="77777777" w:rsidR="00FC68DB" w:rsidRPr="006031CD" w:rsidRDefault="00FC68DB" w:rsidP="003E271A">
            <w:pPr>
              <w:suppressAutoHyphens/>
              <w:rPr>
                <w:sz w:val="20"/>
                <w:szCs w:val="20"/>
              </w:rPr>
            </w:pPr>
            <w:r w:rsidRPr="006031CD">
              <w:rPr>
                <w:sz w:val="20"/>
                <w:szCs w:val="20"/>
              </w:rPr>
              <w:t>Non-empty string</w:t>
            </w:r>
          </w:p>
        </w:tc>
      </w:tr>
    </w:tbl>
    <w:p w14:paraId="4E35D02F" w14:textId="706A57FC" w:rsidR="00FC68DB" w:rsidRPr="006031CD" w:rsidRDefault="00F73574" w:rsidP="00B202D2">
      <w:pPr>
        <w:keepNext/>
        <w:spacing w:before="240"/>
      </w:pPr>
      <w:r>
        <w:t xml:space="preserve">The </w:t>
      </w:r>
      <w:r w:rsidR="00FC68DB" w:rsidRPr="006031CD">
        <w:t>XML specification of</w:t>
      </w:r>
      <w:r>
        <w:t xml:space="preserve"> the</w:t>
      </w:r>
      <w:r w:rsidR="00FC68DB" w:rsidRPr="006031CD">
        <w:t xml:space="preserve"> </w:t>
      </w:r>
      <w:r w:rsidR="00FC68DB" w:rsidRPr="006031CD">
        <w:rPr>
          <w:rStyle w:val="CodeCharacter"/>
        </w:rPr>
        <w:t>&lt;integer/&gt;</w:t>
      </w:r>
      <w:r w:rsidRPr="00F73574">
        <w:rPr>
          <w:rFonts w:cs="Courier New"/>
        </w:rPr>
        <w:t xml:space="preserve"> </w:t>
      </w:r>
      <w:r w:rsidRPr="00F54804">
        <w:rPr>
          <w:rFonts w:cs="Courier New"/>
        </w:rPr>
        <w:t>element</w:t>
      </w:r>
      <w:r>
        <w:t xml:space="preserve"> is shown in </w:t>
      </w:r>
      <w:r>
        <w:fldChar w:fldCharType="begin"/>
      </w:r>
      <w:r>
        <w:instrText xml:space="preserve"> REF _Ref156247437 \h </w:instrText>
      </w:r>
      <w:r>
        <w:fldChar w:fldCharType="separate"/>
      </w:r>
      <w:r w:rsidR="00A965C9" w:rsidRPr="006031CD">
        <w:t xml:space="preserve">Table </w:t>
      </w:r>
      <w:r w:rsidR="00A965C9">
        <w:rPr>
          <w:noProof/>
        </w:rPr>
        <w:t>22</w:t>
      </w:r>
      <w:r>
        <w:fldChar w:fldCharType="end"/>
      </w:r>
      <w:r w:rsidRPr="006031CD">
        <w:t>:</w:t>
      </w:r>
      <w:r>
        <w:t xml:space="preserve"> </w:t>
      </w:r>
    </w:p>
    <w:p w14:paraId="60FB916E" w14:textId="065ECD01" w:rsidR="0039224F" w:rsidRPr="006031CD" w:rsidRDefault="0039224F" w:rsidP="001640C5">
      <w:pPr>
        <w:pStyle w:val="Beschriftung"/>
        <w:keepNext/>
        <w:keepLines/>
      </w:pPr>
      <w:bookmarkStart w:id="466" w:name="_Ref156247437"/>
      <w:bookmarkStart w:id="467" w:name="_Toc167044232"/>
      <w:r w:rsidRPr="006031CD">
        <w:t xml:space="preserve">Table </w:t>
      </w:r>
      <w:r w:rsidRPr="006031CD">
        <w:fldChar w:fldCharType="begin"/>
      </w:r>
      <w:r w:rsidRPr="006031CD">
        <w:instrText xml:space="preserve"> SEQ Table \* ARABIC </w:instrText>
      </w:r>
      <w:r w:rsidRPr="006031CD">
        <w:fldChar w:fldCharType="separate"/>
      </w:r>
      <w:r w:rsidR="00A965C9">
        <w:rPr>
          <w:noProof/>
        </w:rPr>
        <w:t>22</w:t>
      </w:r>
      <w:r w:rsidRPr="006031CD">
        <w:fldChar w:fldCharType="end"/>
      </w:r>
      <w:bookmarkEnd w:id="466"/>
      <w:r w:rsidRPr="006031CD">
        <w:t xml:space="preserve"> — Attributes </w:t>
      </w:r>
      <w:r w:rsidRPr="00DB2A07">
        <w:t xml:space="preserve">of </w:t>
      </w:r>
      <w:r w:rsidRPr="00DB2A07">
        <w:rPr>
          <w:rStyle w:val="elementdeftypeChar"/>
          <w:rFonts w:eastAsia="Calibri"/>
          <w:b/>
          <w:i w:val="0"/>
          <w:sz w:val="22"/>
          <w:szCs w:val="22"/>
        </w:rPr>
        <w:t>&lt;integer/&gt;</w:t>
      </w:r>
      <w:r w:rsidRPr="00DB2A07">
        <w:t xml:space="preserve"> element</w:t>
      </w:r>
      <w:bookmarkEnd w:id="467"/>
    </w:p>
    <w:tbl>
      <w:tblPr>
        <w:tblW w:w="0" w:type="auto"/>
        <w:jc w:val="center"/>
        <w:tblLayout w:type="fixed"/>
        <w:tblLook w:val="04A0" w:firstRow="1" w:lastRow="0" w:firstColumn="1" w:lastColumn="0" w:noHBand="0" w:noVBand="1"/>
      </w:tblPr>
      <w:tblGrid>
        <w:gridCol w:w="1526"/>
        <w:gridCol w:w="1538"/>
        <w:gridCol w:w="1612"/>
        <w:gridCol w:w="1352"/>
        <w:gridCol w:w="2492"/>
      </w:tblGrid>
      <w:tr w:rsidR="00FC68DB" w:rsidRPr="006031CD" w14:paraId="1092A0FA" w14:textId="77777777" w:rsidTr="00A9032D">
        <w:trPr>
          <w:tblHeader/>
          <w:jc w:val="center"/>
        </w:trPr>
        <w:tc>
          <w:tcPr>
            <w:tcW w:w="1526" w:type="dxa"/>
            <w:tcBorders>
              <w:top w:val="single" w:sz="8" w:space="0" w:color="000000"/>
              <w:left w:val="single" w:sz="8" w:space="0" w:color="000000"/>
              <w:bottom w:val="single" w:sz="8" w:space="0" w:color="000000"/>
              <w:right w:val="nil"/>
            </w:tcBorders>
            <w:shd w:val="clear" w:color="auto" w:fill="F3F3F3"/>
            <w:vAlign w:val="bottom"/>
            <w:hideMark/>
          </w:tcPr>
          <w:p w14:paraId="0180827B" w14:textId="77777777" w:rsidR="00FC68DB" w:rsidRPr="006031CD" w:rsidRDefault="00FC68DB" w:rsidP="00B202D2">
            <w:pPr>
              <w:keepNext/>
              <w:suppressAutoHyphens/>
              <w:rPr>
                <w:rFonts w:cs="Calibri"/>
                <w:b/>
                <w:lang w:eastAsia="zh-CN"/>
              </w:rPr>
            </w:pPr>
            <w:r w:rsidRPr="006031CD">
              <w:rPr>
                <w:b/>
              </w:rPr>
              <w:t>Attributes</w:t>
            </w:r>
          </w:p>
        </w:tc>
        <w:tc>
          <w:tcPr>
            <w:tcW w:w="1538" w:type="dxa"/>
            <w:tcBorders>
              <w:top w:val="single" w:sz="8" w:space="0" w:color="000000"/>
              <w:left w:val="single" w:sz="4" w:space="0" w:color="000000"/>
              <w:bottom w:val="single" w:sz="8" w:space="0" w:color="000000"/>
              <w:right w:val="nil"/>
            </w:tcBorders>
            <w:shd w:val="clear" w:color="auto" w:fill="F3F3F3"/>
            <w:vAlign w:val="bottom"/>
            <w:hideMark/>
          </w:tcPr>
          <w:p w14:paraId="3A1A4F46" w14:textId="77777777" w:rsidR="00FC68DB" w:rsidRPr="006031CD" w:rsidRDefault="00FC68DB" w:rsidP="00B202D2">
            <w:pPr>
              <w:keepNext/>
              <w:suppressAutoHyphens/>
              <w:rPr>
                <w:rFonts w:cs="Calibri"/>
                <w:b/>
                <w:lang w:eastAsia="zh-CN"/>
              </w:rPr>
            </w:pPr>
            <w:r w:rsidRPr="006031CD">
              <w:rPr>
                <w:b/>
              </w:rPr>
              <w:t>Type</w:t>
            </w:r>
          </w:p>
        </w:tc>
        <w:tc>
          <w:tcPr>
            <w:tcW w:w="1612" w:type="dxa"/>
            <w:tcBorders>
              <w:top w:val="single" w:sz="8" w:space="0" w:color="000000"/>
              <w:left w:val="single" w:sz="4" w:space="0" w:color="000000"/>
              <w:bottom w:val="single" w:sz="8" w:space="0" w:color="000000"/>
              <w:right w:val="nil"/>
            </w:tcBorders>
            <w:shd w:val="clear" w:color="auto" w:fill="F3F3F3"/>
            <w:vAlign w:val="bottom"/>
            <w:hideMark/>
          </w:tcPr>
          <w:p w14:paraId="1E5FF8D0" w14:textId="19995BF3" w:rsidR="00FC68DB" w:rsidRPr="006031CD" w:rsidRDefault="004255F2" w:rsidP="00B202D2">
            <w:pPr>
              <w:keepNext/>
              <w:suppressAutoHyphens/>
              <w:rPr>
                <w:rFonts w:cs="Calibri"/>
                <w:b/>
                <w:lang w:eastAsia="zh-CN"/>
              </w:rPr>
            </w:pPr>
            <w:r>
              <w:rPr>
                <w:b/>
              </w:rPr>
              <w:t>Value space</w:t>
            </w:r>
          </w:p>
        </w:tc>
        <w:tc>
          <w:tcPr>
            <w:tcW w:w="1352" w:type="dxa"/>
            <w:tcBorders>
              <w:top w:val="single" w:sz="8" w:space="0" w:color="000000"/>
              <w:left w:val="single" w:sz="4" w:space="0" w:color="000000"/>
              <w:bottom w:val="single" w:sz="8" w:space="0" w:color="000000"/>
              <w:right w:val="nil"/>
            </w:tcBorders>
            <w:shd w:val="clear" w:color="auto" w:fill="F3F3F3"/>
            <w:vAlign w:val="bottom"/>
            <w:hideMark/>
          </w:tcPr>
          <w:p w14:paraId="62D91455" w14:textId="77777777" w:rsidR="00FC68DB" w:rsidRPr="006031CD" w:rsidRDefault="00FC68DB" w:rsidP="00B202D2">
            <w:pPr>
              <w:keepNext/>
              <w:suppressAutoHyphens/>
              <w:rPr>
                <w:rFonts w:cs="Calibri"/>
                <w:b/>
                <w:lang w:eastAsia="zh-CN"/>
              </w:rPr>
            </w:pPr>
            <w:r w:rsidRPr="006031CD">
              <w:rPr>
                <w:b/>
              </w:rPr>
              <w:t>Use</w:t>
            </w:r>
          </w:p>
        </w:tc>
        <w:tc>
          <w:tcPr>
            <w:tcW w:w="2492" w:type="dxa"/>
            <w:tcBorders>
              <w:top w:val="single" w:sz="8" w:space="0" w:color="000000"/>
              <w:left w:val="single" w:sz="4" w:space="0" w:color="000000"/>
              <w:bottom w:val="single" w:sz="8" w:space="0" w:color="000000"/>
              <w:right w:val="single" w:sz="8" w:space="0" w:color="000000"/>
            </w:tcBorders>
            <w:shd w:val="clear" w:color="auto" w:fill="F3F3F3"/>
            <w:vAlign w:val="bottom"/>
            <w:hideMark/>
          </w:tcPr>
          <w:p w14:paraId="3CEDF9BD" w14:textId="77777777" w:rsidR="00FC68DB" w:rsidRPr="006031CD" w:rsidRDefault="00FC68DB" w:rsidP="00B202D2">
            <w:pPr>
              <w:keepNext/>
              <w:suppressAutoHyphens/>
              <w:rPr>
                <w:rFonts w:cs="Calibri"/>
                <w:lang w:eastAsia="zh-CN"/>
              </w:rPr>
            </w:pPr>
            <w:r w:rsidRPr="006031CD">
              <w:rPr>
                <w:b/>
              </w:rPr>
              <w:t>Constraints / Remarks</w:t>
            </w:r>
          </w:p>
        </w:tc>
      </w:tr>
      <w:tr w:rsidR="00FC68DB" w:rsidRPr="006031CD" w14:paraId="774B8CA9" w14:textId="77777777" w:rsidTr="00A9032D">
        <w:trPr>
          <w:jc w:val="center"/>
        </w:trPr>
        <w:tc>
          <w:tcPr>
            <w:tcW w:w="1526" w:type="dxa"/>
            <w:tcBorders>
              <w:top w:val="single" w:sz="8" w:space="0" w:color="000000"/>
              <w:left w:val="single" w:sz="8" w:space="0" w:color="000000"/>
              <w:bottom w:val="single" w:sz="8" w:space="0" w:color="000000"/>
              <w:right w:val="nil"/>
            </w:tcBorders>
          </w:tcPr>
          <w:p w14:paraId="64365E13" w14:textId="48C1EFBA" w:rsidR="00FC68DB" w:rsidRPr="006031CD" w:rsidRDefault="00F73574" w:rsidP="003E271A">
            <w:pPr>
              <w:suppressAutoHyphens/>
              <w:rPr>
                <w:rFonts w:cs="Calibri"/>
                <w:sz w:val="20"/>
                <w:szCs w:val="20"/>
                <w:lang w:eastAsia="zh-CN"/>
              </w:rPr>
            </w:pPr>
            <w:r w:rsidRPr="006031CD">
              <w:rPr>
                <w:sz w:val="20"/>
                <w:szCs w:val="20"/>
              </w:rPr>
              <w:t>K</w:t>
            </w:r>
            <w:r w:rsidR="00FC68DB" w:rsidRPr="006031CD">
              <w:rPr>
                <w:sz w:val="20"/>
                <w:szCs w:val="20"/>
              </w:rPr>
              <w:t>ey</w:t>
            </w:r>
          </w:p>
        </w:tc>
        <w:tc>
          <w:tcPr>
            <w:tcW w:w="1538" w:type="dxa"/>
            <w:tcBorders>
              <w:top w:val="single" w:sz="8" w:space="0" w:color="000000"/>
              <w:left w:val="single" w:sz="4" w:space="0" w:color="000000"/>
              <w:bottom w:val="single" w:sz="8" w:space="0" w:color="000000"/>
              <w:right w:val="nil"/>
            </w:tcBorders>
          </w:tcPr>
          <w:p w14:paraId="14C3F524" w14:textId="77777777" w:rsidR="00FC68DB" w:rsidRPr="006031CD" w:rsidRDefault="00FC68DB" w:rsidP="003E271A">
            <w:pPr>
              <w:suppressAutoHyphens/>
              <w:rPr>
                <w:sz w:val="20"/>
                <w:szCs w:val="20"/>
              </w:rPr>
            </w:pPr>
            <w:r w:rsidRPr="006031CD">
              <w:rPr>
                <w:sz w:val="20"/>
                <w:szCs w:val="20"/>
              </w:rPr>
              <w:t>Alphanumeric</w:t>
            </w:r>
          </w:p>
        </w:tc>
        <w:tc>
          <w:tcPr>
            <w:tcW w:w="1612" w:type="dxa"/>
            <w:tcBorders>
              <w:top w:val="single" w:sz="8" w:space="0" w:color="000000"/>
              <w:left w:val="single" w:sz="4" w:space="0" w:color="000000"/>
              <w:bottom w:val="single" w:sz="8" w:space="0" w:color="000000"/>
              <w:right w:val="nil"/>
            </w:tcBorders>
          </w:tcPr>
          <w:p w14:paraId="3CA031AE" w14:textId="77777777" w:rsidR="00FC68DB" w:rsidRPr="006031CD" w:rsidRDefault="00FC68DB" w:rsidP="003E271A">
            <w:pPr>
              <w:suppressAutoHyphens/>
              <w:rPr>
                <w:sz w:val="20"/>
                <w:szCs w:val="20"/>
              </w:rPr>
            </w:pPr>
            <w:r w:rsidRPr="006031CD">
              <w:rPr>
                <w:sz w:val="20"/>
                <w:szCs w:val="20"/>
              </w:rPr>
              <w:t>Alphanumeric</w:t>
            </w:r>
          </w:p>
        </w:tc>
        <w:tc>
          <w:tcPr>
            <w:tcW w:w="1352" w:type="dxa"/>
            <w:tcBorders>
              <w:top w:val="single" w:sz="8" w:space="0" w:color="000000"/>
              <w:left w:val="single" w:sz="4" w:space="0" w:color="000000"/>
              <w:bottom w:val="single" w:sz="8" w:space="0" w:color="000000"/>
              <w:right w:val="nil"/>
            </w:tcBorders>
          </w:tcPr>
          <w:p w14:paraId="689EC49D" w14:textId="77777777" w:rsidR="00FC68DB" w:rsidRPr="006031CD" w:rsidRDefault="00FC68DB" w:rsidP="003E271A">
            <w:pPr>
              <w:suppressAutoHyphens/>
              <w:rPr>
                <w:sz w:val="20"/>
                <w:szCs w:val="20"/>
              </w:rPr>
            </w:pPr>
            <w:r w:rsidRPr="006031CD">
              <w:rPr>
                <w:sz w:val="20"/>
                <w:szCs w:val="20"/>
              </w:rPr>
              <w:t>Required</w:t>
            </w:r>
          </w:p>
        </w:tc>
        <w:tc>
          <w:tcPr>
            <w:tcW w:w="2492" w:type="dxa"/>
            <w:tcBorders>
              <w:top w:val="single" w:sz="8" w:space="0" w:color="000000"/>
              <w:left w:val="single" w:sz="4" w:space="0" w:color="000000"/>
              <w:bottom w:val="single" w:sz="8" w:space="0" w:color="000000"/>
              <w:right w:val="single" w:sz="8" w:space="0" w:color="000000"/>
            </w:tcBorders>
          </w:tcPr>
          <w:p w14:paraId="2DE9A429" w14:textId="77777777" w:rsidR="00FC68DB" w:rsidRPr="006031CD" w:rsidRDefault="00FC68DB" w:rsidP="003E271A">
            <w:pPr>
              <w:suppressAutoHyphens/>
              <w:rPr>
                <w:sz w:val="20"/>
                <w:szCs w:val="20"/>
              </w:rPr>
            </w:pPr>
            <w:r w:rsidRPr="006031CD">
              <w:rPr>
                <w:sz w:val="20"/>
                <w:szCs w:val="20"/>
              </w:rPr>
              <w:t>Non-empty string</w:t>
            </w:r>
          </w:p>
        </w:tc>
      </w:tr>
    </w:tbl>
    <w:p w14:paraId="0D7C0D6B" w14:textId="67F131F5" w:rsidR="00FC68DB" w:rsidRPr="006031CD" w:rsidRDefault="00F73574" w:rsidP="00B202D2">
      <w:pPr>
        <w:keepNext/>
        <w:spacing w:before="120"/>
      </w:pPr>
      <w:r>
        <w:t xml:space="preserve">The </w:t>
      </w:r>
      <w:r w:rsidR="00FC68DB" w:rsidRPr="006031CD">
        <w:t>XML specification of</w:t>
      </w:r>
      <w:r>
        <w:t xml:space="preserve"> the</w:t>
      </w:r>
      <w:r w:rsidR="00FC68DB" w:rsidRPr="006031CD">
        <w:t xml:space="preserve"> </w:t>
      </w:r>
      <w:r w:rsidR="00FC68DB" w:rsidRPr="006031CD">
        <w:rPr>
          <w:rStyle w:val="CodeCharacter"/>
        </w:rPr>
        <w:t>&lt;string_list/&gt;</w:t>
      </w:r>
      <w:r w:rsidRPr="00F73574">
        <w:rPr>
          <w:rFonts w:cs="Courier New"/>
        </w:rPr>
        <w:t xml:space="preserve"> </w:t>
      </w:r>
      <w:r w:rsidRPr="00F54804">
        <w:rPr>
          <w:rFonts w:cs="Courier New"/>
        </w:rPr>
        <w:t>element</w:t>
      </w:r>
      <w:r>
        <w:t xml:space="preserve"> is shown in </w:t>
      </w:r>
      <w:r>
        <w:fldChar w:fldCharType="begin"/>
      </w:r>
      <w:r>
        <w:instrText xml:space="preserve"> REF _Ref156247416 \h </w:instrText>
      </w:r>
      <w:r>
        <w:fldChar w:fldCharType="separate"/>
      </w:r>
      <w:r w:rsidR="00A965C9" w:rsidRPr="006031CD">
        <w:t xml:space="preserve">Table </w:t>
      </w:r>
      <w:r w:rsidR="00A965C9">
        <w:rPr>
          <w:noProof/>
        </w:rPr>
        <w:t>23</w:t>
      </w:r>
      <w:r>
        <w:fldChar w:fldCharType="end"/>
      </w:r>
      <w:r w:rsidRPr="006031CD">
        <w:t>:</w:t>
      </w:r>
      <w:r>
        <w:t xml:space="preserve"> </w:t>
      </w:r>
    </w:p>
    <w:p w14:paraId="69DDFCCB" w14:textId="22656EF3" w:rsidR="0039224F" w:rsidRPr="006031CD" w:rsidRDefault="0039224F" w:rsidP="001640C5">
      <w:pPr>
        <w:pStyle w:val="Beschriftung"/>
        <w:keepNext/>
        <w:keepLines/>
      </w:pPr>
      <w:bookmarkStart w:id="468" w:name="_Ref156247416"/>
      <w:bookmarkStart w:id="469" w:name="_Toc167044233"/>
      <w:r w:rsidRPr="006031CD">
        <w:t xml:space="preserve">Table </w:t>
      </w:r>
      <w:r w:rsidRPr="006031CD">
        <w:fldChar w:fldCharType="begin"/>
      </w:r>
      <w:r w:rsidRPr="006031CD">
        <w:instrText xml:space="preserve"> SEQ Table \* ARABIC </w:instrText>
      </w:r>
      <w:r w:rsidRPr="006031CD">
        <w:fldChar w:fldCharType="separate"/>
      </w:r>
      <w:r w:rsidR="00A965C9">
        <w:rPr>
          <w:noProof/>
        </w:rPr>
        <w:t>23</w:t>
      </w:r>
      <w:r w:rsidRPr="006031CD">
        <w:fldChar w:fldCharType="end"/>
      </w:r>
      <w:bookmarkEnd w:id="468"/>
      <w:r w:rsidRPr="006031CD">
        <w:t xml:space="preserve"> — </w:t>
      </w:r>
      <w:r w:rsidRPr="00DB2A07">
        <w:t xml:space="preserve">Attributes of </w:t>
      </w:r>
      <w:r w:rsidRPr="00DB2A07">
        <w:rPr>
          <w:rStyle w:val="elementdeftypeChar"/>
          <w:rFonts w:eastAsia="Calibri"/>
          <w:b/>
          <w:i w:val="0"/>
          <w:sz w:val="22"/>
          <w:szCs w:val="22"/>
        </w:rPr>
        <w:t>&lt;string_list/&gt;</w:t>
      </w:r>
      <w:r w:rsidRPr="00DB2A07">
        <w:t xml:space="preserve"> element</w:t>
      </w:r>
      <w:bookmarkEnd w:id="469"/>
    </w:p>
    <w:tbl>
      <w:tblPr>
        <w:tblW w:w="0" w:type="auto"/>
        <w:jc w:val="center"/>
        <w:tblLayout w:type="fixed"/>
        <w:tblLook w:val="04A0" w:firstRow="1" w:lastRow="0" w:firstColumn="1" w:lastColumn="0" w:noHBand="0" w:noVBand="1"/>
      </w:tblPr>
      <w:tblGrid>
        <w:gridCol w:w="1526"/>
        <w:gridCol w:w="1538"/>
        <w:gridCol w:w="1612"/>
        <w:gridCol w:w="1352"/>
        <w:gridCol w:w="2492"/>
      </w:tblGrid>
      <w:tr w:rsidR="00FC68DB" w:rsidRPr="006031CD" w14:paraId="48B90764" w14:textId="77777777" w:rsidTr="00FC68DB">
        <w:trPr>
          <w:tblHeader/>
          <w:jc w:val="center"/>
        </w:trPr>
        <w:tc>
          <w:tcPr>
            <w:tcW w:w="1526" w:type="dxa"/>
            <w:tcBorders>
              <w:top w:val="single" w:sz="8" w:space="0" w:color="000000"/>
              <w:left w:val="single" w:sz="8" w:space="0" w:color="000000"/>
              <w:bottom w:val="single" w:sz="8" w:space="0" w:color="000000"/>
              <w:right w:val="nil"/>
            </w:tcBorders>
            <w:shd w:val="clear" w:color="auto" w:fill="F3F3F3"/>
            <w:vAlign w:val="bottom"/>
            <w:hideMark/>
          </w:tcPr>
          <w:p w14:paraId="6B1B78B7" w14:textId="77777777" w:rsidR="00FC68DB" w:rsidRPr="006031CD" w:rsidRDefault="00FC68DB" w:rsidP="00B202D2">
            <w:pPr>
              <w:keepNext/>
              <w:suppressAutoHyphens/>
              <w:rPr>
                <w:rFonts w:cs="Calibri"/>
                <w:b/>
                <w:lang w:eastAsia="zh-CN"/>
              </w:rPr>
            </w:pPr>
            <w:r w:rsidRPr="006031CD">
              <w:rPr>
                <w:b/>
              </w:rPr>
              <w:t>Attributes</w:t>
            </w:r>
          </w:p>
        </w:tc>
        <w:tc>
          <w:tcPr>
            <w:tcW w:w="1538" w:type="dxa"/>
            <w:tcBorders>
              <w:top w:val="single" w:sz="8" w:space="0" w:color="000000"/>
              <w:left w:val="single" w:sz="4" w:space="0" w:color="000000"/>
              <w:bottom w:val="single" w:sz="8" w:space="0" w:color="000000"/>
              <w:right w:val="nil"/>
            </w:tcBorders>
            <w:shd w:val="clear" w:color="auto" w:fill="F3F3F3"/>
            <w:vAlign w:val="bottom"/>
            <w:hideMark/>
          </w:tcPr>
          <w:p w14:paraId="17F30330" w14:textId="77777777" w:rsidR="00FC68DB" w:rsidRPr="006031CD" w:rsidRDefault="00FC68DB" w:rsidP="00B202D2">
            <w:pPr>
              <w:keepNext/>
              <w:suppressAutoHyphens/>
              <w:rPr>
                <w:rFonts w:cs="Calibri"/>
                <w:b/>
                <w:lang w:eastAsia="zh-CN"/>
              </w:rPr>
            </w:pPr>
            <w:r w:rsidRPr="006031CD">
              <w:rPr>
                <w:b/>
              </w:rPr>
              <w:t>Type</w:t>
            </w:r>
          </w:p>
        </w:tc>
        <w:tc>
          <w:tcPr>
            <w:tcW w:w="1612" w:type="dxa"/>
            <w:tcBorders>
              <w:top w:val="single" w:sz="8" w:space="0" w:color="000000"/>
              <w:left w:val="single" w:sz="4" w:space="0" w:color="000000"/>
              <w:bottom w:val="single" w:sz="8" w:space="0" w:color="000000"/>
              <w:right w:val="nil"/>
            </w:tcBorders>
            <w:shd w:val="clear" w:color="auto" w:fill="F3F3F3"/>
            <w:vAlign w:val="bottom"/>
            <w:hideMark/>
          </w:tcPr>
          <w:p w14:paraId="60CE01E8" w14:textId="7CAD3C5E" w:rsidR="00FC68DB" w:rsidRPr="006031CD" w:rsidRDefault="004255F2" w:rsidP="00B202D2">
            <w:pPr>
              <w:keepNext/>
              <w:suppressAutoHyphens/>
              <w:rPr>
                <w:rFonts w:cs="Calibri"/>
                <w:b/>
                <w:lang w:eastAsia="zh-CN"/>
              </w:rPr>
            </w:pPr>
            <w:r>
              <w:rPr>
                <w:b/>
              </w:rPr>
              <w:t>Value space</w:t>
            </w:r>
          </w:p>
        </w:tc>
        <w:tc>
          <w:tcPr>
            <w:tcW w:w="1352" w:type="dxa"/>
            <w:tcBorders>
              <w:top w:val="single" w:sz="8" w:space="0" w:color="000000"/>
              <w:left w:val="single" w:sz="4" w:space="0" w:color="000000"/>
              <w:bottom w:val="single" w:sz="8" w:space="0" w:color="000000"/>
              <w:right w:val="nil"/>
            </w:tcBorders>
            <w:shd w:val="clear" w:color="auto" w:fill="F3F3F3"/>
            <w:vAlign w:val="bottom"/>
            <w:hideMark/>
          </w:tcPr>
          <w:p w14:paraId="5A2C0755" w14:textId="77777777" w:rsidR="00FC68DB" w:rsidRPr="006031CD" w:rsidRDefault="00FC68DB" w:rsidP="00B202D2">
            <w:pPr>
              <w:keepNext/>
              <w:suppressAutoHyphens/>
              <w:rPr>
                <w:rFonts w:cs="Calibri"/>
                <w:b/>
                <w:lang w:eastAsia="zh-CN"/>
              </w:rPr>
            </w:pPr>
            <w:r w:rsidRPr="006031CD">
              <w:rPr>
                <w:b/>
              </w:rPr>
              <w:t>Use</w:t>
            </w:r>
          </w:p>
        </w:tc>
        <w:tc>
          <w:tcPr>
            <w:tcW w:w="2492" w:type="dxa"/>
            <w:tcBorders>
              <w:top w:val="single" w:sz="8" w:space="0" w:color="000000"/>
              <w:left w:val="single" w:sz="4" w:space="0" w:color="000000"/>
              <w:bottom w:val="single" w:sz="8" w:space="0" w:color="000000"/>
              <w:right w:val="single" w:sz="8" w:space="0" w:color="000000"/>
            </w:tcBorders>
            <w:shd w:val="clear" w:color="auto" w:fill="F3F3F3"/>
            <w:vAlign w:val="bottom"/>
            <w:hideMark/>
          </w:tcPr>
          <w:p w14:paraId="662230DA" w14:textId="77777777" w:rsidR="00FC68DB" w:rsidRPr="006031CD" w:rsidRDefault="00FC68DB" w:rsidP="00B202D2">
            <w:pPr>
              <w:keepNext/>
              <w:suppressAutoHyphens/>
              <w:rPr>
                <w:rFonts w:cs="Calibri"/>
                <w:lang w:eastAsia="zh-CN"/>
              </w:rPr>
            </w:pPr>
            <w:r w:rsidRPr="006031CD">
              <w:rPr>
                <w:b/>
              </w:rPr>
              <w:t>Constraints / Remarks</w:t>
            </w:r>
          </w:p>
        </w:tc>
      </w:tr>
      <w:tr w:rsidR="00FC68DB" w:rsidRPr="006031CD" w14:paraId="581BCC5F" w14:textId="77777777" w:rsidTr="00FC68DB">
        <w:trPr>
          <w:jc w:val="center"/>
        </w:trPr>
        <w:tc>
          <w:tcPr>
            <w:tcW w:w="1526" w:type="dxa"/>
            <w:tcBorders>
              <w:top w:val="single" w:sz="8" w:space="0" w:color="000000"/>
              <w:left w:val="single" w:sz="8" w:space="0" w:color="000000"/>
              <w:bottom w:val="single" w:sz="4" w:space="0" w:color="auto"/>
              <w:right w:val="nil"/>
            </w:tcBorders>
          </w:tcPr>
          <w:p w14:paraId="7D5D6C41" w14:textId="77777777" w:rsidR="00FC68DB" w:rsidRPr="006031CD" w:rsidRDefault="00FC68DB" w:rsidP="00B202D2">
            <w:pPr>
              <w:suppressAutoHyphens/>
              <w:rPr>
                <w:rFonts w:cs="Calibri"/>
                <w:sz w:val="20"/>
                <w:szCs w:val="20"/>
                <w:lang w:eastAsia="zh-CN"/>
              </w:rPr>
            </w:pPr>
            <w:r w:rsidRPr="006031CD">
              <w:rPr>
                <w:sz w:val="20"/>
                <w:szCs w:val="20"/>
              </w:rPr>
              <w:t>key</w:t>
            </w:r>
          </w:p>
        </w:tc>
        <w:tc>
          <w:tcPr>
            <w:tcW w:w="1538" w:type="dxa"/>
            <w:tcBorders>
              <w:top w:val="single" w:sz="8" w:space="0" w:color="000000"/>
              <w:left w:val="single" w:sz="4" w:space="0" w:color="000000"/>
              <w:bottom w:val="single" w:sz="4" w:space="0" w:color="auto"/>
              <w:right w:val="nil"/>
            </w:tcBorders>
          </w:tcPr>
          <w:p w14:paraId="040EED28" w14:textId="77777777" w:rsidR="00FC68DB" w:rsidRPr="006031CD" w:rsidRDefault="00FC68DB" w:rsidP="00B202D2">
            <w:pPr>
              <w:suppressAutoHyphens/>
              <w:rPr>
                <w:sz w:val="20"/>
                <w:szCs w:val="20"/>
              </w:rPr>
            </w:pPr>
            <w:r w:rsidRPr="006031CD">
              <w:rPr>
                <w:sz w:val="20"/>
                <w:szCs w:val="20"/>
              </w:rPr>
              <w:t>Alphanumeric</w:t>
            </w:r>
          </w:p>
        </w:tc>
        <w:tc>
          <w:tcPr>
            <w:tcW w:w="1612" w:type="dxa"/>
            <w:tcBorders>
              <w:top w:val="single" w:sz="8" w:space="0" w:color="000000"/>
              <w:left w:val="single" w:sz="4" w:space="0" w:color="000000"/>
              <w:bottom w:val="single" w:sz="4" w:space="0" w:color="auto"/>
              <w:right w:val="nil"/>
            </w:tcBorders>
          </w:tcPr>
          <w:p w14:paraId="4BACCE9A" w14:textId="77777777" w:rsidR="00FC68DB" w:rsidRPr="006031CD" w:rsidRDefault="00FC68DB" w:rsidP="00B202D2">
            <w:pPr>
              <w:suppressAutoHyphens/>
              <w:rPr>
                <w:sz w:val="20"/>
                <w:szCs w:val="20"/>
              </w:rPr>
            </w:pPr>
            <w:r w:rsidRPr="006031CD">
              <w:rPr>
                <w:sz w:val="20"/>
                <w:szCs w:val="20"/>
              </w:rPr>
              <w:t>Alphanumeric</w:t>
            </w:r>
          </w:p>
        </w:tc>
        <w:tc>
          <w:tcPr>
            <w:tcW w:w="1352" w:type="dxa"/>
            <w:tcBorders>
              <w:top w:val="single" w:sz="8" w:space="0" w:color="000000"/>
              <w:left w:val="single" w:sz="4" w:space="0" w:color="000000"/>
              <w:bottom w:val="single" w:sz="4" w:space="0" w:color="auto"/>
              <w:right w:val="nil"/>
            </w:tcBorders>
          </w:tcPr>
          <w:p w14:paraId="3F7ED731" w14:textId="77777777" w:rsidR="00FC68DB" w:rsidRPr="006031CD" w:rsidRDefault="00FC68DB" w:rsidP="00B202D2">
            <w:pPr>
              <w:suppressAutoHyphens/>
              <w:rPr>
                <w:sz w:val="20"/>
                <w:szCs w:val="20"/>
              </w:rPr>
            </w:pPr>
            <w:r w:rsidRPr="006031CD">
              <w:rPr>
                <w:sz w:val="20"/>
                <w:szCs w:val="20"/>
              </w:rPr>
              <w:t>Required</w:t>
            </w:r>
          </w:p>
        </w:tc>
        <w:tc>
          <w:tcPr>
            <w:tcW w:w="2492" w:type="dxa"/>
            <w:tcBorders>
              <w:top w:val="single" w:sz="8" w:space="0" w:color="000000"/>
              <w:left w:val="single" w:sz="4" w:space="0" w:color="000000"/>
              <w:bottom w:val="single" w:sz="4" w:space="0" w:color="auto"/>
              <w:right w:val="single" w:sz="8" w:space="0" w:color="000000"/>
            </w:tcBorders>
          </w:tcPr>
          <w:p w14:paraId="00124633" w14:textId="77777777" w:rsidR="00FC68DB" w:rsidRPr="006031CD" w:rsidRDefault="00FC68DB" w:rsidP="00B202D2">
            <w:pPr>
              <w:suppressAutoHyphens/>
              <w:rPr>
                <w:sz w:val="20"/>
                <w:szCs w:val="20"/>
              </w:rPr>
            </w:pPr>
            <w:r w:rsidRPr="006031CD">
              <w:rPr>
                <w:sz w:val="20"/>
                <w:szCs w:val="20"/>
              </w:rPr>
              <w:t>Non-empty string</w:t>
            </w:r>
          </w:p>
        </w:tc>
      </w:tr>
    </w:tbl>
    <w:p w14:paraId="2F952BB7" w14:textId="61C7F06B" w:rsidR="0039224F" w:rsidRPr="006031CD" w:rsidRDefault="00FC68DB" w:rsidP="00B202D2">
      <w:pPr>
        <w:keepNext/>
        <w:spacing w:before="120"/>
      </w:pPr>
      <w:r w:rsidRPr="006031CD">
        <w:rPr>
          <w:rStyle w:val="CodeCharacter"/>
        </w:rPr>
        <w:lastRenderedPageBreak/>
        <w:t>&lt;string_list/&gt;</w:t>
      </w:r>
      <w:r w:rsidRPr="006031CD">
        <w:t xml:space="preserve"> has the nested element</w:t>
      </w:r>
      <w:r w:rsidR="00F73574">
        <w:t xml:space="preserve"> (</w:t>
      </w:r>
      <w:r w:rsidR="00E8637F">
        <w:t xml:space="preserve">see </w:t>
      </w:r>
      <w:r w:rsidR="00F73574">
        <w:fldChar w:fldCharType="begin"/>
      </w:r>
      <w:r w:rsidR="00F73574">
        <w:instrText xml:space="preserve"> REF _Ref156247642 \h </w:instrText>
      </w:r>
      <w:r w:rsidR="00F73574">
        <w:fldChar w:fldCharType="separate"/>
      </w:r>
      <w:r w:rsidR="00A965C9" w:rsidRPr="006031CD">
        <w:t xml:space="preserve">Table </w:t>
      </w:r>
      <w:r w:rsidR="00A965C9">
        <w:rPr>
          <w:noProof/>
        </w:rPr>
        <w:t>24</w:t>
      </w:r>
      <w:r w:rsidR="00F73574">
        <w:fldChar w:fldCharType="end"/>
      </w:r>
      <w:r w:rsidR="00F73574">
        <w:t>)</w:t>
      </w:r>
      <w:r w:rsidRPr="006031CD">
        <w:t>:</w:t>
      </w:r>
      <w:r w:rsidR="00F73574">
        <w:t xml:space="preserve"> </w:t>
      </w:r>
    </w:p>
    <w:p w14:paraId="0EA62E80" w14:textId="77402C7C" w:rsidR="006C2BAB" w:rsidRPr="006031CD" w:rsidRDefault="006C2BAB" w:rsidP="001640C5">
      <w:pPr>
        <w:pStyle w:val="Beschriftung"/>
        <w:keepNext/>
        <w:keepLines/>
      </w:pPr>
      <w:bookmarkStart w:id="470" w:name="_Ref156247642"/>
      <w:bookmarkStart w:id="471" w:name="_Toc167044234"/>
      <w:r w:rsidRPr="006031CD">
        <w:t xml:space="preserve">Table </w:t>
      </w:r>
      <w:r w:rsidRPr="006031CD">
        <w:fldChar w:fldCharType="begin"/>
      </w:r>
      <w:r w:rsidRPr="006031CD">
        <w:instrText xml:space="preserve"> SEQ Table \* ARABIC </w:instrText>
      </w:r>
      <w:r w:rsidRPr="006031CD">
        <w:fldChar w:fldCharType="separate"/>
      </w:r>
      <w:r w:rsidR="00A965C9">
        <w:rPr>
          <w:noProof/>
        </w:rPr>
        <w:t>24</w:t>
      </w:r>
      <w:r w:rsidRPr="006031CD">
        <w:fldChar w:fldCharType="end"/>
      </w:r>
      <w:bookmarkEnd w:id="470"/>
      <w:r w:rsidRPr="006031CD">
        <w:t xml:space="preserve"> —</w:t>
      </w:r>
      <w:r w:rsidR="00197183" w:rsidRPr="006031CD">
        <w:t xml:space="preserve"> </w:t>
      </w:r>
      <w:r w:rsidRPr="006031CD">
        <w:t>Nested elements of</w:t>
      </w:r>
      <w:r w:rsidRPr="00DB2A07">
        <w:t xml:space="preserve"> </w:t>
      </w:r>
      <w:r w:rsidRPr="00DB2A07">
        <w:rPr>
          <w:rStyle w:val="elementdeftypeChar"/>
          <w:rFonts w:eastAsia="Calibri"/>
          <w:b/>
          <w:i w:val="0"/>
          <w:sz w:val="22"/>
          <w:szCs w:val="22"/>
        </w:rPr>
        <w:t>&lt;string_list/&gt;</w:t>
      </w:r>
      <w:r w:rsidRPr="00DB2A07">
        <w:t xml:space="preserve"> </w:t>
      </w:r>
      <w:r w:rsidRPr="006031CD">
        <w:t>element</w:t>
      </w:r>
      <w:bookmarkEnd w:id="471"/>
    </w:p>
    <w:tbl>
      <w:tblPr>
        <w:tblStyle w:val="TabellexMCF"/>
        <w:tblW w:w="9049" w:type="dxa"/>
        <w:tblLayout w:type="fixed"/>
        <w:tblLook w:val="01E0" w:firstRow="1" w:lastRow="1" w:firstColumn="1" w:lastColumn="1" w:noHBand="0" w:noVBand="0"/>
      </w:tblPr>
      <w:tblGrid>
        <w:gridCol w:w="1849"/>
        <w:gridCol w:w="1620"/>
        <w:gridCol w:w="1620"/>
        <w:gridCol w:w="1440"/>
        <w:gridCol w:w="2520"/>
      </w:tblGrid>
      <w:tr w:rsidR="00FC68DB" w:rsidRPr="006031CD" w14:paraId="53850BFB" w14:textId="77777777" w:rsidTr="00864958">
        <w:trPr>
          <w:cnfStyle w:val="100000000000" w:firstRow="1" w:lastRow="0" w:firstColumn="0" w:lastColumn="0" w:oddVBand="0" w:evenVBand="0" w:oddHBand="0" w:evenHBand="0" w:firstRowFirstColumn="0" w:firstRowLastColumn="0" w:lastRowFirstColumn="0" w:lastRowLastColumn="0"/>
        </w:trPr>
        <w:tc>
          <w:tcPr>
            <w:tcW w:w="1849" w:type="dxa"/>
          </w:tcPr>
          <w:p w14:paraId="1A9DAB52" w14:textId="40F18973" w:rsidR="00FC68DB" w:rsidRPr="006031CD" w:rsidRDefault="00CC3429" w:rsidP="00864958">
            <w:pPr>
              <w:keepNext/>
              <w:jc w:val="left"/>
              <w:rPr>
                <w:b w:val="0"/>
              </w:rPr>
            </w:pPr>
            <w:r>
              <w:t>Nested elements</w:t>
            </w:r>
          </w:p>
        </w:tc>
        <w:tc>
          <w:tcPr>
            <w:tcW w:w="1620" w:type="dxa"/>
          </w:tcPr>
          <w:p w14:paraId="2DC226FB" w14:textId="77777777" w:rsidR="00FC68DB" w:rsidRPr="006031CD" w:rsidRDefault="00FC68DB" w:rsidP="00864958">
            <w:pPr>
              <w:keepNext/>
              <w:jc w:val="left"/>
              <w:rPr>
                <w:b w:val="0"/>
              </w:rPr>
            </w:pPr>
            <w:r w:rsidRPr="006031CD">
              <w:t>Type</w:t>
            </w:r>
          </w:p>
        </w:tc>
        <w:tc>
          <w:tcPr>
            <w:tcW w:w="1620" w:type="dxa"/>
          </w:tcPr>
          <w:p w14:paraId="0C5E3BE3" w14:textId="77777777" w:rsidR="00FC68DB" w:rsidRPr="006031CD" w:rsidRDefault="00FC68DB" w:rsidP="00864958">
            <w:pPr>
              <w:keepNext/>
              <w:jc w:val="left"/>
              <w:rPr>
                <w:b w:val="0"/>
              </w:rPr>
            </w:pPr>
            <w:r w:rsidRPr="006031CD">
              <w:t>Multiplicity</w:t>
            </w:r>
          </w:p>
        </w:tc>
        <w:tc>
          <w:tcPr>
            <w:tcW w:w="1440" w:type="dxa"/>
          </w:tcPr>
          <w:p w14:paraId="162C18A2" w14:textId="77777777" w:rsidR="00FC68DB" w:rsidRPr="006031CD" w:rsidRDefault="00FC68DB" w:rsidP="00864958">
            <w:pPr>
              <w:keepNext/>
              <w:jc w:val="left"/>
              <w:rPr>
                <w:b w:val="0"/>
              </w:rPr>
            </w:pPr>
            <w:r w:rsidRPr="006031CD">
              <w:t>Use</w:t>
            </w:r>
          </w:p>
        </w:tc>
        <w:tc>
          <w:tcPr>
            <w:tcW w:w="2520" w:type="dxa"/>
          </w:tcPr>
          <w:p w14:paraId="34B9B5ED" w14:textId="77777777" w:rsidR="00FC68DB" w:rsidRPr="006031CD" w:rsidRDefault="00FC68DB" w:rsidP="00864958">
            <w:pPr>
              <w:keepNext/>
              <w:jc w:val="left"/>
              <w:rPr>
                <w:b w:val="0"/>
              </w:rPr>
            </w:pPr>
            <w:r w:rsidRPr="006031CD">
              <w:t>Constraints / Remarks</w:t>
            </w:r>
          </w:p>
        </w:tc>
      </w:tr>
      <w:tr w:rsidR="00FC68DB" w:rsidRPr="00A9032D" w14:paraId="1A6D705F" w14:textId="77777777" w:rsidTr="00864958">
        <w:trPr>
          <w:cnfStyle w:val="100000000000" w:firstRow="1" w:lastRow="0" w:firstColumn="0" w:lastColumn="0" w:oddVBand="0" w:evenVBand="0" w:oddHBand="0" w:evenHBand="0" w:firstRowFirstColumn="0" w:firstRowLastColumn="0" w:lastRowFirstColumn="0" w:lastRowLastColumn="0"/>
        </w:trPr>
        <w:tc>
          <w:tcPr>
            <w:tcW w:w="1849" w:type="dxa"/>
            <w:shd w:val="clear" w:color="auto" w:fill="FFFFFF" w:themeFill="background1"/>
          </w:tcPr>
          <w:p w14:paraId="32296F94" w14:textId="77777777" w:rsidR="00FC68DB" w:rsidRPr="00A9032D" w:rsidRDefault="00FC68DB" w:rsidP="00B202D2">
            <w:pPr>
              <w:rPr>
                <w:b w:val="0"/>
                <w:sz w:val="20"/>
                <w:szCs w:val="20"/>
              </w:rPr>
            </w:pPr>
            <w:r w:rsidRPr="00A9032D">
              <w:rPr>
                <w:b w:val="0"/>
                <w:sz w:val="20"/>
                <w:szCs w:val="20"/>
              </w:rPr>
              <w:t>value</w:t>
            </w:r>
          </w:p>
        </w:tc>
        <w:tc>
          <w:tcPr>
            <w:tcW w:w="1620" w:type="dxa"/>
            <w:shd w:val="clear" w:color="auto" w:fill="FFFFFF" w:themeFill="background1"/>
          </w:tcPr>
          <w:p w14:paraId="7AAA60F8" w14:textId="77777777" w:rsidR="00FC68DB" w:rsidRPr="00A9032D" w:rsidRDefault="00FC68DB" w:rsidP="00B202D2">
            <w:pPr>
              <w:rPr>
                <w:b w:val="0"/>
                <w:sz w:val="20"/>
                <w:szCs w:val="20"/>
              </w:rPr>
            </w:pPr>
            <w:r w:rsidRPr="00A9032D">
              <w:rPr>
                <w:b w:val="0"/>
                <w:sz w:val="20"/>
                <w:szCs w:val="20"/>
              </w:rPr>
              <w:t>Alphanumeric</w:t>
            </w:r>
          </w:p>
        </w:tc>
        <w:tc>
          <w:tcPr>
            <w:tcW w:w="1620" w:type="dxa"/>
            <w:shd w:val="clear" w:color="auto" w:fill="FFFFFF" w:themeFill="background1"/>
          </w:tcPr>
          <w:p w14:paraId="755712FC" w14:textId="77777777" w:rsidR="00FC68DB" w:rsidRPr="00A9032D" w:rsidRDefault="00FC68DB" w:rsidP="00B202D2">
            <w:pPr>
              <w:rPr>
                <w:b w:val="0"/>
                <w:sz w:val="20"/>
                <w:szCs w:val="20"/>
              </w:rPr>
            </w:pPr>
            <w:r w:rsidRPr="00A9032D">
              <w:rPr>
                <w:b w:val="0"/>
                <w:sz w:val="20"/>
                <w:szCs w:val="20"/>
              </w:rPr>
              <w:t>1 - *</w:t>
            </w:r>
          </w:p>
        </w:tc>
        <w:tc>
          <w:tcPr>
            <w:tcW w:w="1440" w:type="dxa"/>
            <w:shd w:val="clear" w:color="auto" w:fill="FFFFFF" w:themeFill="background1"/>
          </w:tcPr>
          <w:p w14:paraId="2880485B" w14:textId="77777777" w:rsidR="00FC68DB" w:rsidRPr="00A9032D" w:rsidRDefault="00FC68DB" w:rsidP="00B202D2">
            <w:pPr>
              <w:rPr>
                <w:b w:val="0"/>
                <w:sz w:val="20"/>
                <w:szCs w:val="20"/>
              </w:rPr>
            </w:pPr>
            <w:r w:rsidRPr="00A9032D">
              <w:rPr>
                <w:b w:val="0"/>
                <w:sz w:val="20"/>
                <w:szCs w:val="20"/>
              </w:rPr>
              <w:t>required</w:t>
            </w:r>
          </w:p>
        </w:tc>
        <w:tc>
          <w:tcPr>
            <w:tcW w:w="2520" w:type="dxa"/>
            <w:shd w:val="clear" w:color="auto" w:fill="FFFFFF" w:themeFill="background1"/>
          </w:tcPr>
          <w:p w14:paraId="5C6499CF" w14:textId="77777777" w:rsidR="00FC68DB" w:rsidRPr="00A9032D" w:rsidRDefault="00FC68DB" w:rsidP="00B202D2">
            <w:pPr>
              <w:autoSpaceDE w:val="0"/>
              <w:autoSpaceDN w:val="0"/>
              <w:adjustRightInd w:val="0"/>
              <w:spacing w:after="0"/>
              <w:rPr>
                <w:rFonts w:cs="Calibri"/>
                <w:b w:val="0"/>
                <w:sz w:val="20"/>
                <w:szCs w:val="20"/>
              </w:rPr>
            </w:pPr>
            <w:r w:rsidRPr="00A9032D">
              <w:rPr>
                <w:rFonts w:cs="Calibri"/>
                <w:b w:val="0"/>
                <w:sz w:val="20"/>
                <w:szCs w:val="20"/>
              </w:rPr>
              <w:t>-</w:t>
            </w:r>
          </w:p>
        </w:tc>
      </w:tr>
    </w:tbl>
    <w:p w14:paraId="737C9BA4" w14:textId="0CB1A1E1" w:rsidR="00FC68DB" w:rsidRPr="006031CD" w:rsidRDefault="00FC68DB" w:rsidP="00B202D2">
      <w:pPr>
        <w:keepNext/>
        <w:spacing w:before="120"/>
      </w:pPr>
      <w:r w:rsidRPr="006031CD">
        <w:t xml:space="preserve">Where </w:t>
      </w:r>
      <w:r w:rsidRPr="006031CD">
        <w:rPr>
          <w:rStyle w:val="CodeCharacter"/>
        </w:rPr>
        <w:t>&lt;value/&gt;</w:t>
      </w:r>
      <w:r w:rsidRPr="006031CD">
        <w:t xml:space="preserve"> within </w:t>
      </w:r>
      <w:r w:rsidRPr="006031CD">
        <w:rPr>
          <w:rStyle w:val="CodeCharacter"/>
        </w:rPr>
        <w:t>&lt;string_list/&gt;</w:t>
      </w:r>
      <w:r w:rsidRPr="006031CD">
        <w:t xml:space="preserve"> is specified as</w:t>
      </w:r>
      <w:r w:rsidR="00F73574">
        <w:t xml:space="preserve"> (</w:t>
      </w:r>
      <w:r w:rsidR="00E8637F">
        <w:t xml:space="preserve">see </w:t>
      </w:r>
      <w:r w:rsidR="00262EA0">
        <w:fldChar w:fldCharType="begin"/>
      </w:r>
      <w:r w:rsidR="00262EA0">
        <w:instrText xml:space="preserve"> REF _Ref156247768 \h </w:instrText>
      </w:r>
      <w:r w:rsidR="00262EA0">
        <w:fldChar w:fldCharType="separate"/>
      </w:r>
      <w:r w:rsidR="00A965C9" w:rsidRPr="006031CD">
        <w:t xml:space="preserve">Table </w:t>
      </w:r>
      <w:r w:rsidR="00A965C9">
        <w:rPr>
          <w:noProof/>
        </w:rPr>
        <w:t>25</w:t>
      </w:r>
      <w:r w:rsidR="00262EA0">
        <w:fldChar w:fldCharType="end"/>
      </w:r>
      <w:r w:rsidR="00F73574">
        <w:t>)</w:t>
      </w:r>
      <w:r w:rsidRPr="006031CD">
        <w:t>:</w:t>
      </w:r>
      <w:r w:rsidR="00262EA0">
        <w:t xml:space="preserve"> </w:t>
      </w:r>
    </w:p>
    <w:p w14:paraId="259C646E" w14:textId="34EBF280" w:rsidR="006C2BAB" w:rsidRPr="00A26787" w:rsidRDefault="006C2BAB" w:rsidP="001640C5">
      <w:pPr>
        <w:pStyle w:val="Beschriftung"/>
        <w:keepNext/>
        <w:keepLines/>
      </w:pPr>
      <w:bookmarkStart w:id="472" w:name="_Ref156247768"/>
      <w:bookmarkStart w:id="473" w:name="_Toc167044235"/>
      <w:r w:rsidRPr="006031CD">
        <w:t xml:space="preserve">Table </w:t>
      </w:r>
      <w:r w:rsidRPr="006031CD">
        <w:fldChar w:fldCharType="begin"/>
      </w:r>
      <w:r w:rsidRPr="006031CD">
        <w:instrText xml:space="preserve"> SEQ Table \* ARABIC </w:instrText>
      </w:r>
      <w:r w:rsidRPr="006031CD">
        <w:fldChar w:fldCharType="separate"/>
      </w:r>
      <w:r w:rsidR="00A965C9">
        <w:rPr>
          <w:noProof/>
        </w:rPr>
        <w:t>25</w:t>
      </w:r>
      <w:r w:rsidRPr="006031CD">
        <w:fldChar w:fldCharType="end"/>
      </w:r>
      <w:bookmarkEnd w:id="472"/>
      <w:r w:rsidRPr="006031CD">
        <w:t xml:space="preserve"> — </w:t>
      </w:r>
      <w:r w:rsidRPr="00DB2A07">
        <w:t xml:space="preserve">Attributes of </w:t>
      </w:r>
      <w:r w:rsidRPr="00DB2A07">
        <w:rPr>
          <w:rStyle w:val="CodeCharacter"/>
        </w:rPr>
        <w:t>&lt;value/&gt;</w:t>
      </w:r>
      <w:r w:rsidRPr="00DB2A07">
        <w:t xml:space="preserve"> element inside </w:t>
      </w:r>
      <w:r w:rsidRPr="00DB2A07">
        <w:rPr>
          <w:rStyle w:val="CodeCharacter"/>
        </w:rPr>
        <w:t>&lt;string_list/&gt;</w:t>
      </w:r>
      <w:bookmarkEnd w:id="473"/>
      <w:r w:rsidR="00A26787" w:rsidRPr="00A26787">
        <w:rPr>
          <w:rStyle w:val="CodeCharacter"/>
        </w:rPr>
        <w:t xml:space="preserve"> </w:t>
      </w:r>
    </w:p>
    <w:tbl>
      <w:tblPr>
        <w:tblW w:w="8301" w:type="dxa"/>
        <w:jc w:val="center"/>
        <w:tblLayout w:type="fixed"/>
        <w:tblLook w:val="04A0" w:firstRow="1" w:lastRow="0" w:firstColumn="1" w:lastColumn="0" w:noHBand="0" w:noVBand="1"/>
      </w:tblPr>
      <w:tblGrid>
        <w:gridCol w:w="1408"/>
        <w:gridCol w:w="1292"/>
        <w:gridCol w:w="1433"/>
        <w:gridCol w:w="1055"/>
        <w:gridCol w:w="3113"/>
      </w:tblGrid>
      <w:tr w:rsidR="00FC68DB" w:rsidRPr="006031CD" w14:paraId="0CBC8EDE" w14:textId="77777777" w:rsidTr="00A9032D">
        <w:trPr>
          <w:tblHeader/>
          <w:jc w:val="center"/>
        </w:trPr>
        <w:tc>
          <w:tcPr>
            <w:tcW w:w="1408" w:type="dxa"/>
            <w:tcBorders>
              <w:top w:val="single" w:sz="8" w:space="0" w:color="000000"/>
              <w:left w:val="single" w:sz="8" w:space="0" w:color="000000"/>
              <w:bottom w:val="single" w:sz="8" w:space="0" w:color="000000"/>
              <w:right w:val="nil"/>
            </w:tcBorders>
            <w:shd w:val="clear" w:color="auto" w:fill="F3F3F3"/>
            <w:vAlign w:val="bottom"/>
            <w:hideMark/>
          </w:tcPr>
          <w:p w14:paraId="0E6BC616" w14:textId="130AFE9F" w:rsidR="00FC68DB" w:rsidRPr="006031CD" w:rsidRDefault="00FC68DB">
            <w:pPr>
              <w:keepNext/>
              <w:suppressAutoHyphens/>
              <w:rPr>
                <w:rFonts w:cs="Calibri"/>
                <w:b/>
                <w:lang w:eastAsia="zh-CN"/>
              </w:rPr>
            </w:pPr>
            <w:r w:rsidRPr="006031CD">
              <w:rPr>
                <w:b/>
              </w:rPr>
              <w:t>Attributes</w:t>
            </w:r>
          </w:p>
        </w:tc>
        <w:tc>
          <w:tcPr>
            <w:tcW w:w="1292" w:type="dxa"/>
            <w:tcBorders>
              <w:top w:val="single" w:sz="8" w:space="0" w:color="000000"/>
              <w:left w:val="single" w:sz="4" w:space="0" w:color="000000"/>
              <w:bottom w:val="single" w:sz="8" w:space="0" w:color="000000"/>
              <w:right w:val="nil"/>
            </w:tcBorders>
            <w:shd w:val="clear" w:color="auto" w:fill="F3F3F3"/>
            <w:vAlign w:val="bottom"/>
            <w:hideMark/>
          </w:tcPr>
          <w:p w14:paraId="579AF5DC" w14:textId="77777777" w:rsidR="00FC68DB" w:rsidRPr="006031CD" w:rsidRDefault="00FC68DB">
            <w:pPr>
              <w:keepNext/>
              <w:suppressAutoHyphens/>
              <w:rPr>
                <w:rFonts w:cs="Calibri"/>
                <w:b/>
                <w:lang w:eastAsia="zh-CN"/>
              </w:rPr>
            </w:pPr>
            <w:r w:rsidRPr="006031CD">
              <w:rPr>
                <w:b/>
              </w:rPr>
              <w:t>Type</w:t>
            </w:r>
          </w:p>
        </w:tc>
        <w:tc>
          <w:tcPr>
            <w:tcW w:w="1433" w:type="dxa"/>
            <w:tcBorders>
              <w:top w:val="single" w:sz="8" w:space="0" w:color="000000"/>
              <w:left w:val="single" w:sz="4" w:space="0" w:color="000000"/>
              <w:bottom w:val="single" w:sz="8" w:space="0" w:color="000000"/>
              <w:right w:val="nil"/>
            </w:tcBorders>
            <w:shd w:val="clear" w:color="auto" w:fill="F3F3F3"/>
            <w:vAlign w:val="bottom"/>
            <w:hideMark/>
          </w:tcPr>
          <w:p w14:paraId="6ED6D7C7" w14:textId="074E9F65" w:rsidR="00FC68DB" w:rsidRPr="006031CD" w:rsidRDefault="004255F2">
            <w:pPr>
              <w:keepNext/>
              <w:suppressAutoHyphens/>
              <w:rPr>
                <w:rFonts w:cs="Calibri"/>
                <w:b/>
                <w:lang w:eastAsia="zh-CN"/>
              </w:rPr>
            </w:pPr>
            <w:r>
              <w:rPr>
                <w:b/>
              </w:rPr>
              <w:t>Value space</w:t>
            </w:r>
          </w:p>
        </w:tc>
        <w:tc>
          <w:tcPr>
            <w:tcW w:w="1055" w:type="dxa"/>
            <w:tcBorders>
              <w:top w:val="single" w:sz="8" w:space="0" w:color="000000"/>
              <w:left w:val="single" w:sz="4" w:space="0" w:color="000000"/>
              <w:bottom w:val="single" w:sz="8" w:space="0" w:color="000000"/>
              <w:right w:val="nil"/>
            </w:tcBorders>
            <w:shd w:val="clear" w:color="auto" w:fill="F3F3F3"/>
            <w:vAlign w:val="bottom"/>
            <w:hideMark/>
          </w:tcPr>
          <w:p w14:paraId="4320EBD9" w14:textId="77777777" w:rsidR="00FC68DB" w:rsidRPr="006031CD" w:rsidRDefault="00FC68DB">
            <w:pPr>
              <w:keepNext/>
              <w:suppressAutoHyphens/>
              <w:rPr>
                <w:rFonts w:cs="Calibri"/>
                <w:b/>
                <w:lang w:eastAsia="zh-CN"/>
              </w:rPr>
            </w:pPr>
            <w:r w:rsidRPr="006031CD">
              <w:rPr>
                <w:b/>
              </w:rPr>
              <w:t>Use</w:t>
            </w:r>
          </w:p>
        </w:tc>
        <w:tc>
          <w:tcPr>
            <w:tcW w:w="3113" w:type="dxa"/>
            <w:tcBorders>
              <w:top w:val="single" w:sz="8" w:space="0" w:color="000000"/>
              <w:left w:val="single" w:sz="4" w:space="0" w:color="000000"/>
              <w:bottom w:val="single" w:sz="8" w:space="0" w:color="000000"/>
              <w:right w:val="single" w:sz="8" w:space="0" w:color="000000"/>
            </w:tcBorders>
            <w:shd w:val="clear" w:color="auto" w:fill="F3F3F3"/>
            <w:vAlign w:val="bottom"/>
            <w:hideMark/>
          </w:tcPr>
          <w:p w14:paraId="6104B5BA" w14:textId="77777777" w:rsidR="00FC68DB" w:rsidRPr="006031CD" w:rsidRDefault="00FC68DB">
            <w:pPr>
              <w:keepNext/>
              <w:suppressAutoHyphens/>
              <w:rPr>
                <w:rFonts w:cs="Calibri"/>
                <w:lang w:eastAsia="zh-CN"/>
              </w:rPr>
            </w:pPr>
            <w:r w:rsidRPr="006031CD">
              <w:rPr>
                <w:b/>
              </w:rPr>
              <w:t>Constraints / Remarks</w:t>
            </w:r>
          </w:p>
        </w:tc>
      </w:tr>
      <w:tr w:rsidR="00FC68DB" w:rsidRPr="006031CD" w14:paraId="01A4A090" w14:textId="77777777" w:rsidTr="00A9032D">
        <w:trPr>
          <w:jc w:val="center"/>
        </w:trPr>
        <w:tc>
          <w:tcPr>
            <w:tcW w:w="1408" w:type="dxa"/>
            <w:tcBorders>
              <w:top w:val="single" w:sz="8" w:space="0" w:color="000000"/>
              <w:left w:val="single" w:sz="8" w:space="0" w:color="000000"/>
              <w:bottom w:val="single" w:sz="8" w:space="0" w:color="000000"/>
              <w:right w:val="nil"/>
            </w:tcBorders>
          </w:tcPr>
          <w:p w14:paraId="38C19C83" w14:textId="77777777" w:rsidR="00FC68DB" w:rsidRPr="006031CD" w:rsidRDefault="00FC68DB" w:rsidP="003E271A">
            <w:pPr>
              <w:suppressAutoHyphens/>
              <w:rPr>
                <w:rFonts w:cs="Calibri"/>
                <w:sz w:val="20"/>
                <w:szCs w:val="20"/>
                <w:lang w:eastAsia="zh-CN"/>
              </w:rPr>
            </w:pPr>
            <w:r w:rsidRPr="006031CD">
              <w:rPr>
                <w:sz w:val="20"/>
                <w:szCs w:val="20"/>
              </w:rPr>
              <w:t>index</w:t>
            </w:r>
          </w:p>
        </w:tc>
        <w:tc>
          <w:tcPr>
            <w:tcW w:w="1292" w:type="dxa"/>
            <w:tcBorders>
              <w:top w:val="single" w:sz="8" w:space="0" w:color="000000"/>
              <w:left w:val="single" w:sz="4" w:space="0" w:color="000000"/>
              <w:bottom w:val="single" w:sz="8" w:space="0" w:color="000000"/>
              <w:right w:val="nil"/>
            </w:tcBorders>
          </w:tcPr>
          <w:p w14:paraId="769E1A77" w14:textId="77777777" w:rsidR="00FC68DB" w:rsidRPr="006031CD" w:rsidRDefault="00FC68DB" w:rsidP="003E271A">
            <w:pPr>
              <w:suppressAutoHyphens/>
              <w:rPr>
                <w:sz w:val="20"/>
                <w:szCs w:val="20"/>
              </w:rPr>
            </w:pPr>
            <w:r w:rsidRPr="006031CD">
              <w:rPr>
                <w:sz w:val="20"/>
                <w:szCs w:val="20"/>
              </w:rPr>
              <w:t>Integer</w:t>
            </w:r>
          </w:p>
        </w:tc>
        <w:tc>
          <w:tcPr>
            <w:tcW w:w="1433" w:type="dxa"/>
            <w:tcBorders>
              <w:top w:val="single" w:sz="8" w:space="0" w:color="000000"/>
              <w:left w:val="single" w:sz="4" w:space="0" w:color="000000"/>
              <w:bottom w:val="single" w:sz="8" w:space="0" w:color="000000"/>
              <w:right w:val="nil"/>
            </w:tcBorders>
          </w:tcPr>
          <w:p w14:paraId="2A6A2F02" w14:textId="77777777" w:rsidR="00FC68DB" w:rsidRPr="006031CD" w:rsidRDefault="00FC68DB" w:rsidP="003E271A">
            <w:pPr>
              <w:suppressAutoHyphens/>
              <w:rPr>
                <w:sz w:val="20"/>
                <w:szCs w:val="20"/>
              </w:rPr>
            </w:pPr>
            <w:r w:rsidRPr="006031CD">
              <w:rPr>
                <w:sz w:val="20"/>
                <w:szCs w:val="20"/>
              </w:rPr>
              <w:t>&gt;0</w:t>
            </w:r>
          </w:p>
        </w:tc>
        <w:tc>
          <w:tcPr>
            <w:tcW w:w="1055" w:type="dxa"/>
            <w:tcBorders>
              <w:top w:val="single" w:sz="8" w:space="0" w:color="000000"/>
              <w:left w:val="single" w:sz="4" w:space="0" w:color="000000"/>
              <w:bottom w:val="single" w:sz="8" w:space="0" w:color="000000"/>
              <w:right w:val="nil"/>
            </w:tcBorders>
          </w:tcPr>
          <w:p w14:paraId="469A293B" w14:textId="77777777" w:rsidR="00FC68DB" w:rsidRPr="006031CD" w:rsidRDefault="00FC68DB" w:rsidP="003E271A">
            <w:pPr>
              <w:suppressAutoHyphens/>
              <w:rPr>
                <w:sz w:val="20"/>
                <w:szCs w:val="20"/>
              </w:rPr>
            </w:pPr>
            <w:r w:rsidRPr="006031CD">
              <w:rPr>
                <w:sz w:val="20"/>
                <w:szCs w:val="20"/>
              </w:rPr>
              <w:t>Required</w:t>
            </w:r>
          </w:p>
        </w:tc>
        <w:tc>
          <w:tcPr>
            <w:tcW w:w="3113" w:type="dxa"/>
            <w:tcBorders>
              <w:top w:val="single" w:sz="8" w:space="0" w:color="000000"/>
              <w:left w:val="single" w:sz="4" w:space="0" w:color="000000"/>
              <w:bottom w:val="single" w:sz="8" w:space="0" w:color="000000"/>
              <w:right w:val="single" w:sz="8" w:space="0" w:color="000000"/>
            </w:tcBorders>
          </w:tcPr>
          <w:p w14:paraId="232C9D8B" w14:textId="77777777" w:rsidR="00FC68DB" w:rsidRPr="006031CD" w:rsidRDefault="00FC68DB" w:rsidP="003E271A">
            <w:pPr>
              <w:suppressAutoHyphens/>
              <w:rPr>
                <w:sz w:val="20"/>
                <w:szCs w:val="20"/>
              </w:rPr>
            </w:pPr>
            <w:r w:rsidRPr="006031CD">
              <w:rPr>
                <w:sz w:val="20"/>
                <w:szCs w:val="20"/>
              </w:rPr>
              <w:t>unique within the parent element</w:t>
            </w:r>
          </w:p>
        </w:tc>
      </w:tr>
    </w:tbl>
    <w:p w14:paraId="3F0F3EA3" w14:textId="22290D2C" w:rsidR="00FC68DB" w:rsidRPr="006031CD" w:rsidRDefault="00F73574" w:rsidP="00B202D2">
      <w:pPr>
        <w:keepNext/>
        <w:spacing w:before="120"/>
      </w:pPr>
      <w:r>
        <w:t xml:space="preserve">The </w:t>
      </w:r>
      <w:r w:rsidR="00FC68DB" w:rsidRPr="006031CD">
        <w:t xml:space="preserve">XML specification of </w:t>
      </w:r>
      <w:r>
        <w:t>the</w:t>
      </w:r>
      <w:r w:rsidRPr="006031CD">
        <w:t xml:space="preserve"> </w:t>
      </w:r>
      <w:r w:rsidR="00FC68DB" w:rsidRPr="006031CD">
        <w:rPr>
          <w:rStyle w:val="CodeCharacter"/>
        </w:rPr>
        <w:t>&lt;real_list/&gt;</w:t>
      </w:r>
      <w:r w:rsidRPr="00F73574">
        <w:rPr>
          <w:rFonts w:cs="Courier New"/>
        </w:rPr>
        <w:t xml:space="preserve"> </w:t>
      </w:r>
      <w:r w:rsidRPr="00F54804">
        <w:rPr>
          <w:rFonts w:cs="Courier New"/>
        </w:rPr>
        <w:t>element</w:t>
      </w:r>
      <w:r>
        <w:t xml:space="preserve"> is shown in </w:t>
      </w:r>
      <w:r w:rsidR="00262EA0">
        <w:fldChar w:fldCharType="begin"/>
      </w:r>
      <w:r w:rsidR="00262EA0">
        <w:instrText xml:space="preserve"> REF _Ref156247781 \h </w:instrText>
      </w:r>
      <w:r w:rsidR="00262EA0">
        <w:fldChar w:fldCharType="separate"/>
      </w:r>
      <w:r w:rsidR="00A965C9" w:rsidRPr="006031CD">
        <w:t xml:space="preserve">Table </w:t>
      </w:r>
      <w:r w:rsidR="00A965C9">
        <w:rPr>
          <w:noProof/>
        </w:rPr>
        <w:t>26</w:t>
      </w:r>
      <w:r w:rsidR="00262EA0">
        <w:fldChar w:fldCharType="end"/>
      </w:r>
      <w:r>
        <w:t>:</w:t>
      </w:r>
      <w:r w:rsidR="00262EA0">
        <w:t xml:space="preserve"> </w:t>
      </w:r>
    </w:p>
    <w:p w14:paraId="321D9C11" w14:textId="4596D024" w:rsidR="006C2BAB" w:rsidRPr="006031CD" w:rsidRDefault="006C2BAB" w:rsidP="001640C5">
      <w:pPr>
        <w:pStyle w:val="Beschriftung"/>
        <w:keepNext/>
        <w:keepLines/>
      </w:pPr>
      <w:bookmarkStart w:id="474" w:name="_Ref156247781"/>
      <w:bookmarkStart w:id="475" w:name="_Toc167044236"/>
      <w:r w:rsidRPr="006031CD">
        <w:t xml:space="preserve">Table </w:t>
      </w:r>
      <w:r w:rsidRPr="006031CD">
        <w:fldChar w:fldCharType="begin"/>
      </w:r>
      <w:r w:rsidRPr="006031CD">
        <w:instrText xml:space="preserve"> SEQ Table \* ARABIC </w:instrText>
      </w:r>
      <w:r w:rsidRPr="006031CD">
        <w:fldChar w:fldCharType="separate"/>
      </w:r>
      <w:r w:rsidR="00A965C9">
        <w:rPr>
          <w:noProof/>
        </w:rPr>
        <w:t>26</w:t>
      </w:r>
      <w:r w:rsidRPr="006031CD">
        <w:fldChar w:fldCharType="end"/>
      </w:r>
      <w:bookmarkEnd w:id="474"/>
      <w:r w:rsidRPr="006031CD">
        <w:t xml:space="preserve"> — </w:t>
      </w:r>
      <w:r w:rsidRPr="00DB2A07">
        <w:t xml:space="preserve">Attributes of </w:t>
      </w:r>
      <w:r w:rsidRPr="00DB2A07">
        <w:rPr>
          <w:rStyle w:val="elementdeftypeChar"/>
          <w:rFonts w:eastAsia="Calibri"/>
          <w:b/>
          <w:i w:val="0"/>
          <w:sz w:val="22"/>
          <w:szCs w:val="22"/>
        </w:rPr>
        <w:t>&lt;real_list/&gt;</w:t>
      </w:r>
      <w:r w:rsidRPr="00DB2A07">
        <w:t xml:space="preserve"> element</w:t>
      </w:r>
      <w:bookmarkEnd w:id="475"/>
    </w:p>
    <w:tbl>
      <w:tblPr>
        <w:tblW w:w="0" w:type="auto"/>
        <w:jc w:val="center"/>
        <w:tblLayout w:type="fixed"/>
        <w:tblLook w:val="04A0" w:firstRow="1" w:lastRow="0" w:firstColumn="1" w:lastColumn="0" w:noHBand="0" w:noVBand="1"/>
      </w:tblPr>
      <w:tblGrid>
        <w:gridCol w:w="1526"/>
        <w:gridCol w:w="1538"/>
        <w:gridCol w:w="1612"/>
        <w:gridCol w:w="1352"/>
        <w:gridCol w:w="2492"/>
      </w:tblGrid>
      <w:tr w:rsidR="00FC68DB" w:rsidRPr="006031CD" w14:paraId="0FE8716D" w14:textId="77777777" w:rsidTr="00A9032D">
        <w:trPr>
          <w:tblHeader/>
          <w:jc w:val="center"/>
        </w:trPr>
        <w:tc>
          <w:tcPr>
            <w:tcW w:w="1526" w:type="dxa"/>
            <w:tcBorders>
              <w:top w:val="single" w:sz="8" w:space="0" w:color="000000"/>
              <w:left w:val="single" w:sz="8" w:space="0" w:color="000000"/>
              <w:bottom w:val="single" w:sz="8" w:space="0" w:color="000000"/>
              <w:right w:val="nil"/>
            </w:tcBorders>
            <w:shd w:val="clear" w:color="auto" w:fill="F3F3F3"/>
            <w:vAlign w:val="bottom"/>
            <w:hideMark/>
          </w:tcPr>
          <w:p w14:paraId="46E2CE24" w14:textId="77777777" w:rsidR="00FC68DB" w:rsidRPr="006031CD" w:rsidRDefault="00FC68DB" w:rsidP="00B202D2">
            <w:pPr>
              <w:keepNext/>
              <w:suppressAutoHyphens/>
              <w:rPr>
                <w:rFonts w:cs="Calibri"/>
                <w:b/>
                <w:lang w:eastAsia="zh-CN"/>
              </w:rPr>
            </w:pPr>
            <w:r w:rsidRPr="006031CD">
              <w:rPr>
                <w:b/>
              </w:rPr>
              <w:t>Attributes</w:t>
            </w:r>
          </w:p>
        </w:tc>
        <w:tc>
          <w:tcPr>
            <w:tcW w:w="1538" w:type="dxa"/>
            <w:tcBorders>
              <w:top w:val="single" w:sz="8" w:space="0" w:color="000000"/>
              <w:left w:val="single" w:sz="4" w:space="0" w:color="000000"/>
              <w:bottom w:val="single" w:sz="8" w:space="0" w:color="000000"/>
              <w:right w:val="nil"/>
            </w:tcBorders>
            <w:shd w:val="clear" w:color="auto" w:fill="F3F3F3"/>
            <w:vAlign w:val="bottom"/>
            <w:hideMark/>
          </w:tcPr>
          <w:p w14:paraId="060B11D9" w14:textId="77777777" w:rsidR="00FC68DB" w:rsidRPr="006031CD" w:rsidRDefault="00FC68DB" w:rsidP="00B202D2">
            <w:pPr>
              <w:keepNext/>
              <w:suppressAutoHyphens/>
              <w:rPr>
                <w:rFonts w:cs="Calibri"/>
                <w:b/>
                <w:lang w:eastAsia="zh-CN"/>
              </w:rPr>
            </w:pPr>
            <w:r w:rsidRPr="006031CD">
              <w:rPr>
                <w:b/>
              </w:rPr>
              <w:t>Type</w:t>
            </w:r>
          </w:p>
        </w:tc>
        <w:tc>
          <w:tcPr>
            <w:tcW w:w="1612" w:type="dxa"/>
            <w:tcBorders>
              <w:top w:val="single" w:sz="8" w:space="0" w:color="000000"/>
              <w:left w:val="single" w:sz="4" w:space="0" w:color="000000"/>
              <w:bottom w:val="single" w:sz="8" w:space="0" w:color="000000"/>
              <w:right w:val="nil"/>
            </w:tcBorders>
            <w:shd w:val="clear" w:color="auto" w:fill="F3F3F3"/>
            <w:vAlign w:val="bottom"/>
            <w:hideMark/>
          </w:tcPr>
          <w:p w14:paraId="71B87258" w14:textId="7D0F4F70" w:rsidR="00FC68DB" w:rsidRPr="006031CD" w:rsidRDefault="004255F2" w:rsidP="00B202D2">
            <w:pPr>
              <w:keepNext/>
              <w:suppressAutoHyphens/>
              <w:rPr>
                <w:rFonts w:cs="Calibri"/>
                <w:b/>
                <w:lang w:eastAsia="zh-CN"/>
              </w:rPr>
            </w:pPr>
            <w:r>
              <w:rPr>
                <w:b/>
              </w:rPr>
              <w:t>Value space</w:t>
            </w:r>
          </w:p>
        </w:tc>
        <w:tc>
          <w:tcPr>
            <w:tcW w:w="1352" w:type="dxa"/>
            <w:tcBorders>
              <w:top w:val="single" w:sz="8" w:space="0" w:color="000000"/>
              <w:left w:val="single" w:sz="4" w:space="0" w:color="000000"/>
              <w:bottom w:val="single" w:sz="8" w:space="0" w:color="000000"/>
              <w:right w:val="nil"/>
            </w:tcBorders>
            <w:shd w:val="clear" w:color="auto" w:fill="F3F3F3"/>
            <w:vAlign w:val="bottom"/>
            <w:hideMark/>
          </w:tcPr>
          <w:p w14:paraId="4C0782DE" w14:textId="77777777" w:rsidR="00FC68DB" w:rsidRPr="006031CD" w:rsidRDefault="00FC68DB" w:rsidP="00B202D2">
            <w:pPr>
              <w:keepNext/>
              <w:suppressAutoHyphens/>
              <w:rPr>
                <w:rFonts w:cs="Calibri"/>
                <w:b/>
                <w:lang w:eastAsia="zh-CN"/>
              </w:rPr>
            </w:pPr>
            <w:r w:rsidRPr="006031CD">
              <w:rPr>
                <w:b/>
              </w:rPr>
              <w:t>Use</w:t>
            </w:r>
          </w:p>
        </w:tc>
        <w:tc>
          <w:tcPr>
            <w:tcW w:w="2492" w:type="dxa"/>
            <w:tcBorders>
              <w:top w:val="single" w:sz="8" w:space="0" w:color="000000"/>
              <w:left w:val="single" w:sz="4" w:space="0" w:color="000000"/>
              <w:bottom w:val="single" w:sz="8" w:space="0" w:color="000000"/>
              <w:right w:val="single" w:sz="8" w:space="0" w:color="000000"/>
            </w:tcBorders>
            <w:shd w:val="clear" w:color="auto" w:fill="F3F3F3"/>
            <w:vAlign w:val="bottom"/>
            <w:hideMark/>
          </w:tcPr>
          <w:p w14:paraId="573463E0" w14:textId="77777777" w:rsidR="00FC68DB" w:rsidRPr="006031CD" w:rsidRDefault="00FC68DB" w:rsidP="00B202D2">
            <w:pPr>
              <w:keepNext/>
              <w:suppressAutoHyphens/>
              <w:rPr>
                <w:rFonts w:cs="Calibri"/>
                <w:lang w:eastAsia="zh-CN"/>
              </w:rPr>
            </w:pPr>
            <w:r w:rsidRPr="006031CD">
              <w:rPr>
                <w:b/>
              </w:rPr>
              <w:t>Constraints / Remarks</w:t>
            </w:r>
          </w:p>
        </w:tc>
      </w:tr>
      <w:tr w:rsidR="00FC68DB" w:rsidRPr="006031CD" w14:paraId="7D58AEF8" w14:textId="77777777" w:rsidTr="00A9032D">
        <w:trPr>
          <w:jc w:val="center"/>
        </w:trPr>
        <w:tc>
          <w:tcPr>
            <w:tcW w:w="1526" w:type="dxa"/>
            <w:tcBorders>
              <w:top w:val="single" w:sz="8" w:space="0" w:color="000000"/>
              <w:left w:val="single" w:sz="8" w:space="0" w:color="000000"/>
              <w:bottom w:val="single" w:sz="8" w:space="0" w:color="000000"/>
              <w:right w:val="nil"/>
            </w:tcBorders>
          </w:tcPr>
          <w:p w14:paraId="63542F66" w14:textId="77777777" w:rsidR="00FC68DB" w:rsidRPr="006031CD" w:rsidRDefault="00FC68DB" w:rsidP="003E271A">
            <w:pPr>
              <w:suppressAutoHyphens/>
              <w:rPr>
                <w:rFonts w:cs="Calibri"/>
                <w:sz w:val="20"/>
                <w:szCs w:val="20"/>
                <w:lang w:eastAsia="zh-CN"/>
              </w:rPr>
            </w:pPr>
            <w:r w:rsidRPr="006031CD">
              <w:rPr>
                <w:sz w:val="20"/>
                <w:szCs w:val="20"/>
              </w:rPr>
              <w:t>key</w:t>
            </w:r>
          </w:p>
        </w:tc>
        <w:tc>
          <w:tcPr>
            <w:tcW w:w="1538" w:type="dxa"/>
            <w:tcBorders>
              <w:top w:val="single" w:sz="8" w:space="0" w:color="000000"/>
              <w:left w:val="single" w:sz="4" w:space="0" w:color="000000"/>
              <w:bottom w:val="single" w:sz="8" w:space="0" w:color="000000"/>
              <w:right w:val="nil"/>
            </w:tcBorders>
          </w:tcPr>
          <w:p w14:paraId="2FAB3CDD" w14:textId="77777777" w:rsidR="00FC68DB" w:rsidRPr="006031CD" w:rsidRDefault="00FC68DB" w:rsidP="003E271A">
            <w:pPr>
              <w:suppressAutoHyphens/>
              <w:rPr>
                <w:sz w:val="20"/>
                <w:szCs w:val="20"/>
              </w:rPr>
            </w:pPr>
            <w:r w:rsidRPr="006031CD">
              <w:rPr>
                <w:sz w:val="20"/>
                <w:szCs w:val="20"/>
              </w:rPr>
              <w:t>Alphanumeric</w:t>
            </w:r>
          </w:p>
        </w:tc>
        <w:tc>
          <w:tcPr>
            <w:tcW w:w="1612" w:type="dxa"/>
            <w:tcBorders>
              <w:top w:val="single" w:sz="8" w:space="0" w:color="000000"/>
              <w:left w:val="single" w:sz="4" w:space="0" w:color="000000"/>
              <w:bottom w:val="single" w:sz="8" w:space="0" w:color="000000"/>
              <w:right w:val="nil"/>
            </w:tcBorders>
          </w:tcPr>
          <w:p w14:paraId="574AB7D6" w14:textId="77777777" w:rsidR="00FC68DB" w:rsidRPr="006031CD" w:rsidRDefault="00FC68DB" w:rsidP="003E271A">
            <w:pPr>
              <w:suppressAutoHyphens/>
              <w:rPr>
                <w:sz w:val="20"/>
                <w:szCs w:val="20"/>
              </w:rPr>
            </w:pPr>
            <w:r w:rsidRPr="006031CD">
              <w:rPr>
                <w:sz w:val="20"/>
                <w:szCs w:val="20"/>
              </w:rPr>
              <w:t>Alphanumeric</w:t>
            </w:r>
          </w:p>
        </w:tc>
        <w:tc>
          <w:tcPr>
            <w:tcW w:w="1352" w:type="dxa"/>
            <w:tcBorders>
              <w:top w:val="single" w:sz="8" w:space="0" w:color="000000"/>
              <w:left w:val="single" w:sz="4" w:space="0" w:color="000000"/>
              <w:bottom w:val="single" w:sz="8" w:space="0" w:color="000000"/>
              <w:right w:val="nil"/>
            </w:tcBorders>
          </w:tcPr>
          <w:p w14:paraId="687B6681" w14:textId="77777777" w:rsidR="00FC68DB" w:rsidRPr="006031CD" w:rsidRDefault="00FC68DB" w:rsidP="003E271A">
            <w:pPr>
              <w:suppressAutoHyphens/>
              <w:rPr>
                <w:sz w:val="20"/>
                <w:szCs w:val="20"/>
              </w:rPr>
            </w:pPr>
            <w:r w:rsidRPr="006031CD">
              <w:rPr>
                <w:sz w:val="20"/>
                <w:szCs w:val="20"/>
              </w:rPr>
              <w:t>Required</w:t>
            </w:r>
          </w:p>
        </w:tc>
        <w:tc>
          <w:tcPr>
            <w:tcW w:w="2492" w:type="dxa"/>
            <w:tcBorders>
              <w:top w:val="single" w:sz="8" w:space="0" w:color="000000"/>
              <w:left w:val="single" w:sz="4" w:space="0" w:color="000000"/>
              <w:bottom w:val="single" w:sz="8" w:space="0" w:color="000000"/>
              <w:right w:val="single" w:sz="8" w:space="0" w:color="000000"/>
            </w:tcBorders>
          </w:tcPr>
          <w:p w14:paraId="611853EE" w14:textId="77777777" w:rsidR="00FC68DB" w:rsidRPr="006031CD" w:rsidRDefault="00FC68DB" w:rsidP="003E271A">
            <w:pPr>
              <w:suppressAutoHyphens/>
              <w:rPr>
                <w:sz w:val="20"/>
                <w:szCs w:val="20"/>
              </w:rPr>
            </w:pPr>
            <w:r w:rsidRPr="006031CD">
              <w:rPr>
                <w:sz w:val="20"/>
                <w:szCs w:val="20"/>
              </w:rPr>
              <w:t>Non-empty string</w:t>
            </w:r>
          </w:p>
        </w:tc>
      </w:tr>
    </w:tbl>
    <w:p w14:paraId="21D82A0D" w14:textId="40085297" w:rsidR="00FC68DB" w:rsidRPr="006031CD" w:rsidRDefault="00FC68DB" w:rsidP="003E271A">
      <w:pPr>
        <w:keepNext/>
        <w:spacing w:before="120"/>
      </w:pPr>
      <w:r w:rsidRPr="006031CD">
        <w:rPr>
          <w:rStyle w:val="CodeCharacter"/>
        </w:rPr>
        <w:t>&lt;real_list/&gt;</w:t>
      </w:r>
      <w:r w:rsidRPr="006031CD">
        <w:t xml:space="preserve"> has the nested element</w:t>
      </w:r>
      <w:r w:rsidR="00F73574" w:rsidRPr="006031CD">
        <w:t xml:space="preserve"> as</w:t>
      </w:r>
      <w:r w:rsidR="00F73574">
        <w:t xml:space="preserve"> (</w:t>
      </w:r>
      <w:r w:rsidR="00EE37FE">
        <w:t xml:space="preserve">see </w:t>
      </w:r>
      <w:r w:rsidR="00262EA0">
        <w:fldChar w:fldCharType="begin"/>
      </w:r>
      <w:r w:rsidR="00262EA0">
        <w:instrText xml:space="preserve"> REF _Ref156247788 \h </w:instrText>
      </w:r>
      <w:r w:rsidR="00262EA0">
        <w:fldChar w:fldCharType="separate"/>
      </w:r>
      <w:r w:rsidR="00A965C9" w:rsidRPr="006031CD">
        <w:t xml:space="preserve">Table </w:t>
      </w:r>
      <w:r w:rsidR="00A965C9">
        <w:rPr>
          <w:noProof/>
        </w:rPr>
        <w:t>27</w:t>
      </w:r>
      <w:r w:rsidR="00262EA0">
        <w:fldChar w:fldCharType="end"/>
      </w:r>
      <w:r w:rsidR="00F73574">
        <w:t>)</w:t>
      </w:r>
      <w:r w:rsidRPr="006031CD">
        <w:t>:</w:t>
      </w:r>
      <w:r w:rsidR="00262EA0">
        <w:t xml:space="preserve"> </w:t>
      </w:r>
    </w:p>
    <w:p w14:paraId="4E364D21" w14:textId="420969AF" w:rsidR="006C2BAB" w:rsidRPr="00D06887" w:rsidRDefault="006C2BAB" w:rsidP="001640C5">
      <w:pPr>
        <w:pStyle w:val="Beschriftung"/>
        <w:keepNext/>
        <w:keepLines/>
      </w:pPr>
      <w:bookmarkStart w:id="476" w:name="_Ref156247788"/>
      <w:bookmarkStart w:id="477" w:name="_Toc167044237"/>
      <w:r w:rsidRPr="006031CD">
        <w:t xml:space="preserve">Table </w:t>
      </w:r>
      <w:r w:rsidRPr="006031CD">
        <w:fldChar w:fldCharType="begin"/>
      </w:r>
      <w:r w:rsidRPr="006031CD">
        <w:instrText xml:space="preserve"> SEQ Table \* ARABIC </w:instrText>
      </w:r>
      <w:r w:rsidRPr="006031CD">
        <w:fldChar w:fldCharType="separate"/>
      </w:r>
      <w:r w:rsidR="00A965C9">
        <w:rPr>
          <w:noProof/>
        </w:rPr>
        <w:t>27</w:t>
      </w:r>
      <w:r w:rsidRPr="006031CD">
        <w:fldChar w:fldCharType="end"/>
      </w:r>
      <w:bookmarkEnd w:id="476"/>
      <w:r w:rsidRPr="006031CD">
        <w:t xml:space="preserve">— </w:t>
      </w:r>
      <w:r w:rsidRPr="00D06887">
        <w:t xml:space="preserve">Nested element of </w:t>
      </w:r>
      <w:r w:rsidRPr="00D06887">
        <w:rPr>
          <w:rStyle w:val="elementdeftypeChar"/>
          <w:rFonts w:eastAsia="Calibri"/>
          <w:b/>
          <w:i w:val="0"/>
          <w:sz w:val="22"/>
          <w:szCs w:val="22"/>
        </w:rPr>
        <w:t>&lt;real_list/&gt;</w:t>
      </w:r>
      <w:r w:rsidRPr="00D06887">
        <w:t xml:space="preserve"> element</w:t>
      </w:r>
      <w:bookmarkEnd w:id="477"/>
    </w:p>
    <w:tbl>
      <w:tblPr>
        <w:tblStyle w:val="TabellexMCF"/>
        <w:tblW w:w="9049" w:type="dxa"/>
        <w:tblLayout w:type="fixed"/>
        <w:tblLook w:val="01E0" w:firstRow="1" w:lastRow="1" w:firstColumn="1" w:lastColumn="1" w:noHBand="0" w:noVBand="0"/>
      </w:tblPr>
      <w:tblGrid>
        <w:gridCol w:w="1849"/>
        <w:gridCol w:w="1620"/>
        <w:gridCol w:w="1620"/>
        <w:gridCol w:w="1440"/>
        <w:gridCol w:w="2520"/>
      </w:tblGrid>
      <w:tr w:rsidR="00FC68DB" w:rsidRPr="006031CD" w14:paraId="1C45844E" w14:textId="77777777" w:rsidTr="00C03F72">
        <w:trPr>
          <w:cnfStyle w:val="100000000000" w:firstRow="1" w:lastRow="0" w:firstColumn="0" w:lastColumn="0" w:oddVBand="0" w:evenVBand="0" w:oddHBand="0" w:evenHBand="0" w:firstRowFirstColumn="0" w:firstRowLastColumn="0" w:lastRowFirstColumn="0" w:lastRowLastColumn="0"/>
        </w:trPr>
        <w:tc>
          <w:tcPr>
            <w:tcW w:w="1849" w:type="dxa"/>
          </w:tcPr>
          <w:p w14:paraId="7CD1F5E8" w14:textId="70870D43" w:rsidR="00FC68DB" w:rsidRPr="006031CD" w:rsidRDefault="00CC3429" w:rsidP="00A11911">
            <w:pPr>
              <w:keepNext/>
              <w:rPr>
                <w:b w:val="0"/>
              </w:rPr>
            </w:pPr>
            <w:r>
              <w:t>Nested elements</w:t>
            </w:r>
          </w:p>
        </w:tc>
        <w:tc>
          <w:tcPr>
            <w:tcW w:w="1620" w:type="dxa"/>
          </w:tcPr>
          <w:p w14:paraId="1DD3C689" w14:textId="77777777" w:rsidR="00FC68DB" w:rsidRPr="006031CD" w:rsidRDefault="00FC68DB" w:rsidP="00A11911">
            <w:pPr>
              <w:keepNext/>
              <w:rPr>
                <w:b w:val="0"/>
              </w:rPr>
            </w:pPr>
            <w:r w:rsidRPr="006031CD">
              <w:t>Type</w:t>
            </w:r>
          </w:p>
        </w:tc>
        <w:tc>
          <w:tcPr>
            <w:tcW w:w="1620" w:type="dxa"/>
          </w:tcPr>
          <w:p w14:paraId="607435FB" w14:textId="77777777" w:rsidR="00FC68DB" w:rsidRPr="006031CD" w:rsidRDefault="00FC68DB" w:rsidP="00A11911">
            <w:pPr>
              <w:keepNext/>
              <w:rPr>
                <w:b w:val="0"/>
              </w:rPr>
            </w:pPr>
            <w:r w:rsidRPr="006031CD">
              <w:t>Multiplicity</w:t>
            </w:r>
          </w:p>
        </w:tc>
        <w:tc>
          <w:tcPr>
            <w:tcW w:w="1440" w:type="dxa"/>
          </w:tcPr>
          <w:p w14:paraId="6547D192" w14:textId="77777777" w:rsidR="00FC68DB" w:rsidRPr="006031CD" w:rsidRDefault="00FC68DB" w:rsidP="00A11911">
            <w:pPr>
              <w:keepNext/>
              <w:rPr>
                <w:b w:val="0"/>
              </w:rPr>
            </w:pPr>
            <w:r w:rsidRPr="006031CD">
              <w:t>Use</w:t>
            </w:r>
          </w:p>
        </w:tc>
        <w:tc>
          <w:tcPr>
            <w:tcW w:w="2520" w:type="dxa"/>
          </w:tcPr>
          <w:p w14:paraId="0F3FC3C1" w14:textId="77777777" w:rsidR="00FC68DB" w:rsidRPr="006031CD" w:rsidRDefault="00FC68DB" w:rsidP="00A11911">
            <w:pPr>
              <w:keepNext/>
              <w:rPr>
                <w:b w:val="0"/>
              </w:rPr>
            </w:pPr>
            <w:r w:rsidRPr="006031CD">
              <w:t>Constraints / Remarks</w:t>
            </w:r>
          </w:p>
        </w:tc>
      </w:tr>
      <w:tr w:rsidR="00FC68DB" w:rsidRPr="00A9032D" w14:paraId="4B3EA942" w14:textId="77777777" w:rsidTr="00C03F72">
        <w:trPr>
          <w:cnfStyle w:val="100000000000" w:firstRow="1" w:lastRow="0" w:firstColumn="0" w:lastColumn="0" w:oddVBand="0" w:evenVBand="0" w:oddHBand="0" w:evenHBand="0" w:firstRowFirstColumn="0" w:firstRowLastColumn="0" w:lastRowFirstColumn="0" w:lastRowLastColumn="0"/>
        </w:trPr>
        <w:tc>
          <w:tcPr>
            <w:tcW w:w="1849" w:type="dxa"/>
            <w:shd w:val="clear" w:color="auto" w:fill="auto"/>
          </w:tcPr>
          <w:p w14:paraId="31F158DD" w14:textId="77777777" w:rsidR="00FC68DB" w:rsidRPr="00A9032D" w:rsidRDefault="00FC68DB" w:rsidP="00B202D2">
            <w:pPr>
              <w:rPr>
                <w:b w:val="0"/>
                <w:sz w:val="20"/>
                <w:szCs w:val="20"/>
              </w:rPr>
            </w:pPr>
            <w:r w:rsidRPr="00A9032D">
              <w:rPr>
                <w:b w:val="0"/>
                <w:sz w:val="20"/>
                <w:szCs w:val="20"/>
              </w:rPr>
              <w:t>value</w:t>
            </w:r>
          </w:p>
        </w:tc>
        <w:tc>
          <w:tcPr>
            <w:tcW w:w="1620" w:type="dxa"/>
            <w:shd w:val="clear" w:color="auto" w:fill="auto"/>
          </w:tcPr>
          <w:p w14:paraId="12EAD66D" w14:textId="77777777" w:rsidR="00FC68DB" w:rsidRPr="00A9032D" w:rsidRDefault="00FC68DB" w:rsidP="00B202D2">
            <w:pPr>
              <w:rPr>
                <w:b w:val="0"/>
                <w:sz w:val="20"/>
                <w:szCs w:val="20"/>
              </w:rPr>
            </w:pPr>
            <w:r w:rsidRPr="00A9032D">
              <w:rPr>
                <w:b w:val="0"/>
                <w:sz w:val="20"/>
                <w:szCs w:val="20"/>
              </w:rPr>
              <w:t>Floating point</w:t>
            </w:r>
          </w:p>
        </w:tc>
        <w:tc>
          <w:tcPr>
            <w:tcW w:w="1620" w:type="dxa"/>
            <w:shd w:val="clear" w:color="auto" w:fill="auto"/>
          </w:tcPr>
          <w:p w14:paraId="5630D9A8" w14:textId="77777777" w:rsidR="00FC68DB" w:rsidRPr="00A9032D" w:rsidRDefault="00FC68DB" w:rsidP="00B202D2">
            <w:pPr>
              <w:rPr>
                <w:b w:val="0"/>
                <w:sz w:val="20"/>
                <w:szCs w:val="20"/>
              </w:rPr>
            </w:pPr>
            <w:r w:rsidRPr="00A9032D">
              <w:rPr>
                <w:b w:val="0"/>
                <w:sz w:val="20"/>
                <w:szCs w:val="20"/>
              </w:rPr>
              <w:t>1 - *</w:t>
            </w:r>
          </w:p>
        </w:tc>
        <w:tc>
          <w:tcPr>
            <w:tcW w:w="1440" w:type="dxa"/>
            <w:shd w:val="clear" w:color="auto" w:fill="auto"/>
          </w:tcPr>
          <w:p w14:paraId="2B1AD581" w14:textId="77777777" w:rsidR="00FC68DB" w:rsidRPr="00A9032D" w:rsidRDefault="00FC68DB" w:rsidP="00B202D2">
            <w:pPr>
              <w:rPr>
                <w:b w:val="0"/>
                <w:sz w:val="20"/>
                <w:szCs w:val="20"/>
              </w:rPr>
            </w:pPr>
            <w:r w:rsidRPr="00A9032D">
              <w:rPr>
                <w:b w:val="0"/>
                <w:sz w:val="20"/>
                <w:szCs w:val="20"/>
              </w:rPr>
              <w:t>Required</w:t>
            </w:r>
          </w:p>
        </w:tc>
        <w:tc>
          <w:tcPr>
            <w:tcW w:w="2520" w:type="dxa"/>
            <w:shd w:val="clear" w:color="auto" w:fill="auto"/>
          </w:tcPr>
          <w:p w14:paraId="3F7D76AD" w14:textId="77777777" w:rsidR="00FC68DB" w:rsidRPr="00A9032D" w:rsidRDefault="00FC68DB" w:rsidP="00B202D2">
            <w:pPr>
              <w:autoSpaceDE w:val="0"/>
              <w:autoSpaceDN w:val="0"/>
              <w:adjustRightInd w:val="0"/>
              <w:spacing w:after="0"/>
              <w:rPr>
                <w:rFonts w:cs="Calibri"/>
                <w:b w:val="0"/>
                <w:sz w:val="20"/>
                <w:szCs w:val="20"/>
              </w:rPr>
            </w:pPr>
            <w:r w:rsidRPr="00A9032D">
              <w:rPr>
                <w:rFonts w:cs="Calibri"/>
                <w:b w:val="0"/>
                <w:sz w:val="20"/>
                <w:szCs w:val="20"/>
              </w:rPr>
              <w:t>-</w:t>
            </w:r>
          </w:p>
        </w:tc>
      </w:tr>
    </w:tbl>
    <w:p w14:paraId="3DF01DB9" w14:textId="32899E9B" w:rsidR="00FC68DB" w:rsidRPr="006031CD" w:rsidRDefault="00FC68DB" w:rsidP="00B202D2">
      <w:pPr>
        <w:keepNext/>
        <w:spacing w:before="120"/>
      </w:pPr>
      <w:r w:rsidRPr="006031CD">
        <w:t xml:space="preserve">Where </w:t>
      </w:r>
      <w:r w:rsidRPr="006031CD">
        <w:rPr>
          <w:rStyle w:val="CodeCharacter"/>
        </w:rPr>
        <w:t>&lt;value/&gt;</w:t>
      </w:r>
      <w:r w:rsidRPr="006031CD">
        <w:t xml:space="preserve"> within </w:t>
      </w:r>
      <w:r w:rsidRPr="006031CD">
        <w:rPr>
          <w:rStyle w:val="CodeCharacter"/>
        </w:rPr>
        <w:t xml:space="preserve">&lt;real_list/&gt; </w:t>
      </w:r>
      <w:r w:rsidRPr="006031CD">
        <w:t>is specified as</w:t>
      </w:r>
      <w:r w:rsidR="00F73574" w:rsidRPr="006031CD">
        <w:t xml:space="preserve"> </w:t>
      </w:r>
      <w:r w:rsidR="00F73574">
        <w:t>(</w:t>
      </w:r>
      <w:r w:rsidR="00EE37FE">
        <w:t xml:space="preserve">see </w:t>
      </w:r>
      <w:r w:rsidR="00262EA0">
        <w:fldChar w:fldCharType="begin"/>
      </w:r>
      <w:r w:rsidR="00262EA0">
        <w:instrText xml:space="preserve"> REF _Ref156247797 \h </w:instrText>
      </w:r>
      <w:r w:rsidR="00262EA0">
        <w:fldChar w:fldCharType="separate"/>
      </w:r>
      <w:r w:rsidR="00A965C9" w:rsidRPr="006031CD">
        <w:t xml:space="preserve">Table </w:t>
      </w:r>
      <w:r w:rsidR="00A965C9">
        <w:rPr>
          <w:noProof/>
        </w:rPr>
        <w:t>28</w:t>
      </w:r>
      <w:r w:rsidR="00262EA0">
        <w:fldChar w:fldCharType="end"/>
      </w:r>
      <w:r w:rsidR="00F73574">
        <w:t>)</w:t>
      </w:r>
      <w:r w:rsidRPr="006031CD">
        <w:t>:</w:t>
      </w:r>
      <w:r w:rsidR="00262EA0">
        <w:t xml:space="preserve"> </w:t>
      </w:r>
    </w:p>
    <w:p w14:paraId="44510689" w14:textId="4D68B9B6" w:rsidR="0059323C" w:rsidRPr="006031CD" w:rsidRDefault="0059323C" w:rsidP="001640C5">
      <w:pPr>
        <w:pStyle w:val="Beschriftung"/>
        <w:keepNext/>
        <w:keepLines/>
      </w:pPr>
      <w:bookmarkStart w:id="478" w:name="_Ref156247797"/>
      <w:bookmarkStart w:id="479" w:name="_Toc167044238"/>
      <w:r w:rsidRPr="006031CD">
        <w:t xml:space="preserve">Table </w:t>
      </w:r>
      <w:r w:rsidRPr="006031CD">
        <w:fldChar w:fldCharType="begin"/>
      </w:r>
      <w:r w:rsidRPr="006031CD">
        <w:instrText xml:space="preserve"> SEQ Table \* ARABIC </w:instrText>
      </w:r>
      <w:r w:rsidRPr="006031CD">
        <w:fldChar w:fldCharType="separate"/>
      </w:r>
      <w:r w:rsidR="00A965C9">
        <w:rPr>
          <w:noProof/>
        </w:rPr>
        <w:t>28</w:t>
      </w:r>
      <w:r w:rsidRPr="006031CD">
        <w:fldChar w:fldCharType="end"/>
      </w:r>
      <w:bookmarkEnd w:id="478"/>
      <w:r w:rsidRPr="006031CD">
        <w:t xml:space="preserve"> — </w:t>
      </w:r>
      <w:r w:rsidRPr="00D06887">
        <w:t xml:space="preserve">Attributes of </w:t>
      </w:r>
      <w:r w:rsidRPr="00D06887">
        <w:rPr>
          <w:rStyle w:val="elementdeftypeChar"/>
          <w:rFonts w:eastAsia="Calibri"/>
          <w:b/>
          <w:i w:val="0"/>
          <w:sz w:val="22"/>
          <w:szCs w:val="22"/>
        </w:rPr>
        <w:t>&lt;value</w:t>
      </w:r>
      <w:r w:rsidR="007739CE">
        <w:rPr>
          <w:rStyle w:val="elementdeftypeChar"/>
          <w:rFonts w:eastAsia="Calibri"/>
          <w:b/>
          <w:i w:val="0"/>
          <w:sz w:val="22"/>
          <w:szCs w:val="22"/>
        </w:rPr>
        <w:t>/</w:t>
      </w:r>
      <w:r w:rsidRPr="00D06887">
        <w:rPr>
          <w:rStyle w:val="elementdeftypeChar"/>
          <w:rFonts w:eastAsia="Calibri"/>
          <w:b/>
          <w:i w:val="0"/>
          <w:sz w:val="22"/>
          <w:szCs w:val="22"/>
        </w:rPr>
        <w:t>&gt;</w:t>
      </w:r>
      <w:r w:rsidRPr="00D06887">
        <w:t xml:space="preserve"> element inside &lt;</w:t>
      </w:r>
      <w:r w:rsidRPr="00D06887">
        <w:rPr>
          <w:rFonts w:ascii="Courier New" w:hAnsi="Courier New" w:cs="Courier New"/>
        </w:rPr>
        <w:t>real_</w:t>
      </w:r>
      <w:r w:rsidRPr="006031CD">
        <w:rPr>
          <w:rFonts w:ascii="Courier New" w:hAnsi="Courier New" w:cs="Courier New"/>
        </w:rPr>
        <w:t>list</w:t>
      </w:r>
      <w:r w:rsidRPr="006031CD">
        <w:t>/&gt;</w:t>
      </w:r>
      <w:bookmarkEnd w:id="479"/>
    </w:p>
    <w:tbl>
      <w:tblPr>
        <w:tblW w:w="8402" w:type="dxa"/>
        <w:jc w:val="center"/>
        <w:tblLayout w:type="fixed"/>
        <w:tblLook w:val="04A0" w:firstRow="1" w:lastRow="0" w:firstColumn="1" w:lastColumn="0" w:noHBand="0" w:noVBand="1"/>
      </w:tblPr>
      <w:tblGrid>
        <w:gridCol w:w="1408"/>
        <w:gridCol w:w="1393"/>
        <w:gridCol w:w="1433"/>
        <w:gridCol w:w="1055"/>
        <w:gridCol w:w="3113"/>
      </w:tblGrid>
      <w:tr w:rsidR="00FC68DB" w:rsidRPr="006031CD" w14:paraId="45A23427" w14:textId="77777777" w:rsidTr="00A9032D">
        <w:trPr>
          <w:tblHeader/>
          <w:jc w:val="center"/>
        </w:trPr>
        <w:tc>
          <w:tcPr>
            <w:tcW w:w="1408" w:type="dxa"/>
            <w:tcBorders>
              <w:top w:val="single" w:sz="8" w:space="0" w:color="000000"/>
              <w:left w:val="single" w:sz="8" w:space="0" w:color="000000"/>
              <w:bottom w:val="single" w:sz="8" w:space="0" w:color="000000"/>
              <w:right w:val="nil"/>
            </w:tcBorders>
            <w:shd w:val="clear" w:color="auto" w:fill="F3F3F3"/>
            <w:vAlign w:val="bottom"/>
            <w:hideMark/>
          </w:tcPr>
          <w:p w14:paraId="3FB10664" w14:textId="77777777" w:rsidR="00FC68DB" w:rsidRPr="006031CD" w:rsidRDefault="00FC68DB" w:rsidP="00B202D2">
            <w:pPr>
              <w:keepNext/>
              <w:suppressAutoHyphens/>
              <w:rPr>
                <w:rFonts w:cs="Calibri"/>
                <w:b/>
                <w:lang w:eastAsia="zh-CN"/>
              </w:rPr>
            </w:pPr>
            <w:r w:rsidRPr="006031CD">
              <w:rPr>
                <w:b/>
              </w:rPr>
              <w:t>Attributes</w:t>
            </w:r>
          </w:p>
        </w:tc>
        <w:tc>
          <w:tcPr>
            <w:tcW w:w="1393" w:type="dxa"/>
            <w:tcBorders>
              <w:top w:val="single" w:sz="8" w:space="0" w:color="000000"/>
              <w:left w:val="single" w:sz="4" w:space="0" w:color="000000"/>
              <w:bottom w:val="single" w:sz="8" w:space="0" w:color="000000"/>
              <w:right w:val="nil"/>
            </w:tcBorders>
            <w:shd w:val="clear" w:color="auto" w:fill="F3F3F3"/>
            <w:vAlign w:val="bottom"/>
            <w:hideMark/>
          </w:tcPr>
          <w:p w14:paraId="054F0F69" w14:textId="77777777" w:rsidR="00FC68DB" w:rsidRPr="006031CD" w:rsidRDefault="00FC68DB" w:rsidP="00B202D2">
            <w:pPr>
              <w:keepNext/>
              <w:suppressAutoHyphens/>
              <w:rPr>
                <w:rFonts w:cs="Calibri"/>
                <w:b/>
                <w:lang w:eastAsia="zh-CN"/>
              </w:rPr>
            </w:pPr>
            <w:r w:rsidRPr="006031CD">
              <w:rPr>
                <w:b/>
              </w:rPr>
              <w:t>Type</w:t>
            </w:r>
          </w:p>
        </w:tc>
        <w:tc>
          <w:tcPr>
            <w:tcW w:w="1433" w:type="dxa"/>
            <w:tcBorders>
              <w:top w:val="single" w:sz="8" w:space="0" w:color="000000"/>
              <w:left w:val="single" w:sz="4" w:space="0" w:color="000000"/>
              <w:bottom w:val="single" w:sz="8" w:space="0" w:color="000000"/>
              <w:right w:val="nil"/>
            </w:tcBorders>
            <w:shd w:val="clear" w:color="auto" w:fill="F3F3F3"/>
            <w:vAlign w:val="bottom"/>
            <w:hideMark/>
          </w:tcPr>
          <w:p w14:paraId="450EE3E5" w14:textId="514A9D17" w:rsidR="00FC68DB" w:rsidRPr="006031CD" w:rsidRDefault="004255F2" w:rsidP="00B202D2">
            <w:pPr>
              <w:keepNext/>
              <w:suppressAutoHyphens/>
              <w:rPr>
                <w:rFonts w:cs="Calibri"/>
                <w:b/>
                <w:lang w:eastAsia="zh-CN"/>
              </w:rPr>
            </w:pPr>
            <w:r>
              <w:rPr>
                <w:b/>
              </w:rPr>
              <w:t>Value space</w:t>
            </w:r>
          </w:p>
        </w:tc>
        <w:tc>
          <w:tcPr>
            <w:tcW w:w="1055" w:type="dxa"/>
            <w:tcBorders>
              <w:top w:val="single" w:sz="8" w:space="0" w:color="000000"/>
              <w:left w:val="single" w:sz="4" w:space="0" w:color="000000"/>
              <w:bottom w:val="single" w:sz="8" w:space="0" w:color="000000"/>
              <w:right w:val="nil"/>
            </w:tcBorders>
            <w:shd w:val="clear" w:color="auto" w:fill="F3F3F3"/>
            <w:vAlign w:val="bottom"/>
            <w:hideMark/>
          </w:tcPr>
          <w:p w14:paraId="67499D3C" w14:textId="77777777" w:rsidR="00FC68DB" w:rsidRPr="006031CD" w:rsidRDefault="00FC68DB" w:rsidP="00B202D2">
            <w:pPr>
              <w:keepNext/>
              <w:suppressAutoHyphens/>
              <w:rPr>
                <w:rFonts w:cs="Calibri"/>
                <w:b/>
                <w:lang w:eastAsia="zh-CN"/>
              </w:rPr>
            </w:pPr>
            <w:r w:rsidRPr="006031CD">
              <w:rPr>
                <w:b/>
              </w:rPr>
              <w:t>Use</w:t>
            </w:r>
          </w:p>
        </w:tc>
        <w:tc>
          <w:tcPr>
            <w:tcW w:w="3113" w:type="dxa"/>
            <w:tcBorders>
              <w:top w:val="single" w:sz="8" w:space="0" w:color="000000"/>
              <w:left w:val="single" w:sz="4" w:space="0" w:color="000000"/>
              <w:bottom w:val="single" w:sz="8" w:space="0" w:color="000000"/>
              <w:right w:val="single" w:sz="8" w:space="0" w:color="000000"/>
            </w:tcBorders>
            <w:shd w:val="clear" w:color="auto" w:fill="F3F3F3"/>
            <w:vAlign w:val="bottom"/>
            <w:hideMark/>
          </w:tcPr>
          <w:p w14:paraId="0E21E6DC" w14:textId="77777777" w:rsidR="00FC68DB" w:rsidRPr="006031CD" w:rsidRDefault="00FC68DB" w:rsidP="00B202D2">
            <w:pPr>
              <w:keepNext/>
              <w:suppressAutoHyphens/>
              <w:rPr>
                <w:rFonts w:cs="Calibri"/>
                <w:lang w:eastAsia="zh-CN"/>
              </w:rPr>
            </w:pPr>
            <w:r w:rsidRPr="006031CD">
              <w:rPr>
                <w:b/>
              </w:rPr>
              <w:t>Constraints / Remarks</w:t>
            </w:r>
          </w:p>
        </w:tc>
      </w:tr>
      <w:tr w:rsidR="00FC68DB" w:rsidRPr="006031CD" w14:paraId="2B31B27D" w14:textId="77777777" w:rsidTr="00A9032D">
        <w:trPr>
          <w:jc w:val="center"/>
        </w:trPr>
        <w:tc>
          <w:tcPr>
            <w:tcW w:w="1408" w:type="dxa"/>
            <w:tcBorders>
              <w:top w:val="single" w:sz="8" w:space="0" w:color="000000"/>
              <w:left w:val="single" w:sz="8" w:space="0" w:color="000000"/>
              <w:bottom w:val="single" w:sz="8" w:space="0" w:color="000000"/>
              <w:right w:val="nil"/>
            </w:tcBorders>
          </w:tcPr>
          <w:p w14:paraId="7AB798C7" w14:textId="77777777" w:rsidR="00FC68DB" w:rsidRPr="006031CD" w:rsidRDefault="00FC68DB" w:rsidP="003E271A">
            <w:pPr>
              <w:suppressAutoHyphens/>
              <w:rPr>
                <w:rFonts w:cs="Calibri"/>
                <w:sz w:val="20"/>
                <w:szCs w:val="20"/>
                <w:lang w:eastAsia="zh-CN"/>
              </w:rPr>
            </w:pPr>
            <w:r w:rsidRPr="006031CD">
              <w:rPr>
                <w:sz w:val="20"/>
                <w:szCs w:val="20"/>
              </w:rPr>
              <w:t>index</w:t>
            </w:r>
          </w:p>
        </w:tc>
        <w:tc>
          <w:tcPr>
            <w:tcW w:w="1393" w:type="dxa"/>
            <w:tcBorders>
              <w:top w:val="single" w:sz="8" w:space="0" w:color="000000"/>
              <w:left w:val="single" w:sz="4" w:space="0" w:color="000000"/>
              <w:bottom w:val="single" w:sz="8" w:space="0" w:color="000000"/>
              <w:right w:val="nil"/>
            </w:tcBorders>
          </w:tcPr>
          <w:p w14:paraId="706CF79C" w14:textId="77777777" w:rsidR="00FC68DB" w:rsidRPr="006031CD" w:rsidRDefault="00FC68DB" w:rsidP="003E271A">
            <w:pPr>
              <w:suppressAutoHyphens/>
              <w:rPr>
                <w:sz w:val="20"/>
                <w:szCs w:val="20"/>
              </w:rPr>
            </w:pPr>
            <w:r w:rsidRPr="006031CD">
              <w:rPr>
                <w:sz w:val="20"/>
                <w:szCs w:val="20"/>
              </w:rPr>
              <w:t>integer</w:t>
            </w:r>
          </w:p>
        </w:tc>
        <w:tc>
          <w:tcPr>
            <w:tcW w:w="1433" w:type="dxa"/>
            <w:tcBorders>
              <w:top w:val="single" w:sz="8" w:space="0" w:color="000000"/>
              <w:left w:val="single" w:sz="4" w:space="0" w:color="000000"/>
              <w:bottom w:val="single" w:sz="8" w:space="0" w:color="000000"/>
              <w:right w:val="nil"/>
            </w:tcBorders>
          </w:tcPr>
          <w:p w14:paraId="1F641C7A" w14:textId="77777777" w:rsidR="00FC68DB" w:rsidRPr="006031CD" w:rsidRDefault="00FC68DB" w:rsidP="003E271A">
            <w:pPr>
              <w:suppressAutoHyphens/>
              <w:rPr>
                <w:sz w:val="20"/>
                <w:szCs w:val="20"/>
              </w:rPr>
            </w:pPr>
            <w:r w:rsidRPr="006031CD">
              <w:rPr>
                <w:sz w:val="20"/>
                <w:szCs w:val="20"/>
              </w:rPr>
              <w:t>&gt;0</w:t>
            </w:r>
          </w:p>
        </w:tc>
        <w:tc>
          <w:tcPr>
            <w:tcW w:w="1055" w:type="dxa"/>
            <w:tcBorders>
              <w:top w:val="single" w:sz="8" w:space="0" w:color="000000"/>
              <w:left w:val="single" w:sz="4" w:space="0" w:color="000000"/>
              <w:bottom w:val="single" w:sz="8" w:space="0" w:color="000000"/>
              <w:right w:val="nil"/>
            </w:tcBorders>
          </w:tcPr>
          <w:p w14:paraId="5EA53116" w14:textId="77777777" w:rsidR="00FC68DB" w:rsidRPr="006031CD" w:rsidRDefault="00FC68DB" w:rsidP="003E271A">
            <w:pPr>
              <w:suppressAutoHyphens/>
              <w:rPr>
                <w:sz w:val="20"/>
                <w:szCs w:val="20"/>
              </w:rPr>
            </w:pPr>
            <w:r w:rsidRPr="006031CD">
              <w:rPr>
                <w:sz w:val="20"/>
                <w:szCs w:val="20"/>
              </w:rPr>
              <w:t>Required</w:t>
            </w:r>
          </w:p>
        </w:tc>
        <w:tc>
          <w:tcPr>
            <w:tcW w:w="3113" w:type="dxa"/>
            <w:tcBorders>
              <w:top w:val="single" w:sz="8" w:space="0" w:color="000000"/>
              <w:left w:val="single" w:sz="4" w:space="0" w:color="000000"/>
              <w:bottom w:val="single" w:sz="8" w:space="0" w:color="000000"/>
              <w:right w:val="single" w:sz="8" w:space="0" w:color="000000"/>
            </w:tcBorders>
          </w:tcPr>
          <w:p w14:paraId="0258FEC0" w14:textId="77777777" w:rsidR="00FC68DB" w:rsidRPr="006031CD" w:rsidRDefault="00FC68DB" w:rsidP="003E271A">
            <w:pPr>
              <w:suppressAutoHyphens/>
              <w:rPr>
                <w:sz w:val="20"/>
                <w:szCs w:val="20"/>
              </w:rPr>
            </w:pPr>
            <w:r w:rsidRPr="006031CD">
              <w:rPr>
                <w:sz w:val="20"/>
                <w:szCs w:val="20"/>
              </w:rPr>
              <w:t>unique within the parent element</w:t>
            </w:r>
          </w:p>
        </w:tc>
      </w:tr>
    </w:tbl>
    <w:p w14:paraId="0D954902" w14:textId="36764D51" w:rsidR="00FC68DB" w:rsidRPr="006031CD" w:rsidRDefault="00F73574" w:rsidP="00B202D2">
      <w:pPr>
        <w:keepNext/>
        <w:spacing w:before="120"/>
      </w:pPr>
      <w:r>
        <w:t xml:space="preserve">The </w:t>
      </w:r>
      <w:r w:rsidR="00FC68DB" w:rsidRPr="006031CD">
        <w:t xml:space="preserve">XML specification of </w:t>
      </w:r>
      <w:r>
        <w:t>the</w:t>
      </w:r>
      <w:r w:rsidRPr="006031CD">
        <w:t xml:space="preserve"> </w:t>
      </w:r>
      <w:r w:rsidR="00FC68DB" w:rsidRPr="006031CD">
        <w:rPr>
          <w:rStyle w:val="CodeCharacter"/>
        </w:rPr>
        <w:t>&lt;int_list/&gt;</w:t>
      </w:r>
      <w:r w:rsidRPr="00F73574">
        <w:rPr>
          <w:rFonts w:cs="Courier New"/>
        </w:rPr>
        <w:t xml:space="preserve"> </w:t>
      </w:r>
      <w:r w:rsidRPr="00F54804">
        <w:rPr>
          <w:rFonts w:cs="Courier New"/>
        </w:rPr>
        <w:t>element</w:t>
      </w:r>
      <w:r>
        <w:t xml:space="preserve"> is shown in </w:t>
      </w:r>
      <w:r>
        <w:fldChar w:fldCharType="begin"/>
      </w:r>
      <w:r>
        <w:instrText xml:space="preserve"> REF _Ref156247753 \h </w:instrText>
      </w:r>
      <w:r>
        <w:fldChar w:fldCharType="separate"/>
      </w:r>
      <w:r w:rsidR="00A965C9" w:rsidRPr="006031CD">
        <w:t xml:space="preserve">Table </w:t>
      </w:r>
      <w:r w:rsidR="00A965C9">
        <w:rPr>
          <w:noProof/>
        </w:rPr>
        <w:t>29</w:t>
      </w:r>
      <w:r>
        <w:fldChar w:fldCharType="end"/>
      </w:r>
      <w:r>
        <w:t>:</w:t>
      </w:r>
    </w:p>
    <w:p w14:paraId="22E42D8D" w14:textId="7418E042" w:rsidR="0059323C" w:rsidRPr="006031CD" w:rsidRDefault="0059323C" w:rsidP="001640C5">
      <w:pPr>
        <w:pStyle w:val="Beschriftung"/>
        <w:keepNext/>
        <w:keepLines/>
      </w:pPr>
      <w:bookmarkStart w:id="480" w:name="_Ref156247753"/>
      <w:bookmarkStart w:id="481" w:name="_Toc167044239"/>
      <w:r w:rsidRPr="006031CD">
        <w:t xml:space="preserve">Table </w:t>
      </w:r>
      <w:r w:rsidRPr="006031CD">
        <w:fldChar w:fldCharType="begin"/>
      </w:r>
      <w:r w:rsidRPr="006031CD">
        <w:instrText xml:space="preserve"> SEQ Table \* ARABIC </w:instrText>
      </w:r>
      <w:r w:rsidRPr="006031CD">
        <w:fldChar w:fldCharType="separate"/>
      </w:r>
      <w:r w:rsidR="00A965C9">
        <w:rPr>
          <w:noProof/>
        </w:rPr>
        <w:t>29</w:t>
      </w:r>
      <w:r w:rsidRPr="006031CD">
        <w:fldChar w:fldCharType="end"/>
      </w:r>
      <w:bookmarkEnd w:id="480"/>
      <w:r w:rsidRPr="006031CD">
        <w:t xml:space="preserve"> — </w:t>
      </w:r>
      <w:r w:rsidRPr="00D06887">
        <w:t xml:space="preserve">Attributes of </w:t>
      </w:r>
      <w:r w:rsidRPr="00D06887">
        <w:rPr>
          <w:rStyle w:val="elementdeftypeChar"/>
          <w:rFonts w:eastAsia="Calibri"/>
          <w:b/>
          <w:i w:val="0"/>
          <w:sz w:val="22"/>
          <w:szCs w:val="22"/>
        </w:rPr>
        <w:t>&lt;int_list/&gt;</w:t>
      </w:r>
      <w:r w:rsidRPr="00D06887">
        <w:t xml:space="preserve"> element</w:t>
      </w:r>
      <w:bookmarkEnd w:id="481"/>
    </w:p>
    <w:tbl>
      <w:tblPr>
        <w:tblW w:w="0" w:type="auto"/>
        <w:jc w:val="center"/>
        <w:tblLayout w:type="fixed"/>
        <w:tblLook w:val="04A0" w:firstRow="1" w:lastRow="0" w:firstColumn="1" w:lastColumn="0" w:noHBand="0" w:noVBand="1"/>
      </w:tblPr>
      <w:tblGrid>
        <w:gridCol w:w="1526"/>
        <w:gridCol w:w="1538"/>
        <w:gridCol w:w="1612"/>
        <w:gridCol w:w="1352"/>
        <w:gridCol w:w="2492"/>
      </w:tblGrid>
      <w:tr w:rsidR="00FC68DB" w:rsidRPr="006031CD" w14:paraId="7F0E8D6D" w14:textId="77777777" w:rsidTr="00FC68DB">
        <w:trPr>
          <w:tblHeader/>
          <w:jc w:val="center"/>
        </w:trPr>
        <w:tc>
          <w:tcPr>
            <w:tcW w:w="1526" w:type="dxa"/>
            <w:tcBorders>
              <w:top w:val="single" w:sz="8" w:space="0" w:color="000000"/>
              <w:left w:val="single" w:sz="8" w:space="0" w:color="000000"/>
              <w:bottom w:val="single" w:sz="8" w:space="0" w:color="000000"/>
              <w:right w:val="nil"/>
            </w:tcBorders>
            <w:shd w:val="clear" w:color="auto" w:fill="F3F3F3"/>
            <w:vAlign w:val="bottom"/>
            <w:hideMark/>
          </w:tcPr>
          <w:p w14:paraId="331E7D90" w14:textId="77777777" w:rsidR="00FC68DB" w:rsidRPr="006031CD" w:rsidRDefault="00FC68DB" w:rsidP="00951A4A">
            <w:pPr>
              <w:keepNext/>
              <w:suppressAutoHyphens/>
              <w:rPr>
                <w:rFonts w:cs="Calibri"/>
                <w:b/>
                <w:lang w:eastAsia="zh-CN"/>
              </w:rPr>
            </w:pPr>
            <w:r w:rsidRPr="006031CD">
              <w:rPr>
                <w:b/>
              </w:rPr>
              <w:t>Attributes</w:t>
            </w:r>
          </w:p>
        </w:tc>
        <w:tc>
          <w:tcPr>
            <w:tcW w:w="1538" w:type="dxa"/>
            <w:tcBorders>
              <w:top w:val="single" w:sz="8" w:space="0" w:color="000000"/>
              <w:left w:val="single" w:sz="4" w:space="0" w:color="000000"/>
              <w:bottom w:val="single" w:sz="8" w:space="0" w:color="000000"/>
              <w:right w:val="nil"/>
            </w:tcBorders>
            <w:shd w:val="clear" w:color="auto" w:fill="F3F3F3"/>
            <w:vAlign w:val="bottom"/>
            <w:hideMark/>
          </w:tcPr>
          <w:p w14:paraId="33C3BAC1" w14:textId="77777777" w:rsidR="00FC68DB" w:rsidRPr="006031CD" w:rsidRDefault="00FC68DB" w:rsidP="00951A4A">
            <w:pPr>
              <w:keepNext/>
              <w:suppressAutoHyphens/>
              <w:rPr>
                <w:rFonts w:cs="Calibri"/>
                <w:b/>
                <w:lang w:eastAsia="zh-CN"/>
              </w:rPr>
            </w:pPr>
            <w:r w:rsidRPr="006031CD">
              <w:rPr>
                <w:b/>
              </w:rPr>
              <w:t>Type</w:t>
            </w:r>
          </w:p>
        </w:tc>
        <w:tc>
          <w:tcPr>
            <w:tcW w:w="1612" w:type="dxa"/>
            <w:tcBorders>
              <w:top w:val="single" w:sz="8" w:space="0" w:color="000000"/>
              <w:left w:val="single" w:sz="4" w:space="0" w:color="000000"/>
              <w:bottom w:val="single" w:sz="8" w:space="0" w:color="000000"/>
              <w:right w:val="nil"/>
            </w:tcBorders>
            <w:shd w:val="clear" w:color="auto" w:fill="F3F3F3"/>
            <w:vAlign w:val="bottom"/>
            <w:hideMark/>
          </w:tcPr>
          <w:p w14:paraId="76E055DA" w14:textId="689247A7" w:rsidR="00FC68DB" w:rsidRPr="006031CD" w:rsidRDefault="004255F2" w:rsidP="00951A4A">
            <w:pPr>
              <w:keepNext/>
              <w:suppressAutoHyphens/>
              <w:rPr>
                <w:rFonts w:cs="Calibri"/>
                <w:b/>
                <w:lang w:eastAsia="zh-CN"/>
              </w:rPr>
            </w:pPr>
            <w:r>
              <w:rPr>
                <w:b/>
              </w:rPr>
              <w:t>Value space</w:t>
            </w:r>
          </w:p>
        </w:tc>
        <w:tc>
          <w:tcPr>
            <w:tcW w:w="1352" w:type="dxa"/>
            <w:tcBorders>
              <w:top w:val="single" w:sz="8" w:space="0" w:color="000000"/>
              <w:left w:val="single" w:sz="4" w:space="0" w:color="000000"/>
              <w:bottom w:val="single" w:sz="8" w:space="0" w:color="000000"/>
              <w:right w:val="nil"/>
            </w:tcBorders>
            <w:shd w:val="clear" w:color="auto" w:fill="F3F3F3"/>
            <w:vAlign w:val="bottom"/>
            <w:hideMark/>
          </w:tcPr>
          <w:p w14:paraId="174A80F0" w14:textId="77777777" w:rsidR="00FC68DB" w:rsidRPr="006031CD" w:rsidRDefault="00FC68DB" w:rsidP="00951A4A">
            <w:pPr>
              <w:keepNext/>
              <w:suppressAutoHyphens/>
              <w:rPr>
                <w:rFonts w:cs="Calibri"/>
                <w:b/>
                <w:lang w:eastAsia="zh-CN"/>
              </w:rPr>
            </w:pPr>
            <w:r w:rsidRPr="006031CD">
              <w:rPr>
                <w:b/>
              </w:rPr>
              <w:t>Use</w:t>
            </w:r>
          </w:p>
        </w:tc>
        <w:tc>
          <w:tcPr>
            <w:tcW w:w="2492" w:type="dxa"/>
            <w:tcBorders>
              <w:top w:val="single" w:sz="8" w:space="0" w:color="000000"/>
              <w:left w:val="single" w:sz="4" w:space="0" w:color="000000"/>
              <w:bottom w:val="single" w:sz="8" w:space="0" w:color="000000"/>
              <w:right w:val="single" w:sz="8" w:space="0" w:color="000000"/>
            </w:tcBorders>
            <w:shd w:val="clear" w:color="auto" w:fill="F3F3F3"/>
            <w:vAlign w:val="bottom"/>
            <w:hideMark/>
          </w:tcPr>
          <w:p w14:paraId="20412AAA" w14:textId="77777777" w:rsidR="00FC68DB" w:rsidRPr="006031CD" w:rsidRDefault="00FC68DB" w:rsidP="00951A4A">
            <w:pPr>
              <w:keepNext/>
              <w:suppressAutoHyphens/>
              <w:rPr>
                <w:rFonts w:cs="Calibri"/>
                <w:lang w:eastAsia="zh-CN"/>
              </w:rPr>
            </w:pPr>
            <w:r w:rsidRPr="006031CD">
              <w:rPr>
                <w:b/>
              </w:rPr>
              <w:t>Constraints / Remarks</w:t>
            </w:r>
          </w:p>
        </w:tc>
      </w:tr>
      <w:tr w:rsidR="00FC68DB" w:rsidRPr="006031CD" w14:paraId="37D2C338" w14:textId="77777777" w:rsidTr="00FC68DB">
        <w:trPr>
          <w:jc w:val="center"/>
        </w:trPr>
        <w:tc>
          <w:tcPr>
            <w:tcW w:w="1526" w:type="dxa"/>
            <w:tcBorders>
              <w:top w:val="single" w:sz="8" w:space="0" w:color="000000"/>
              <w:left w:val="single" w:sz="8" w:space="0" w:color="000000"/>
              <w:bottom w:val="single" w:sz="4" w:space="0" w:color="auto"/>
              <w:right w:val="nil"/>
            </w:tcBorders>
          </w:tcPr>
          <w:p w14:paraId="6C548E59" w14:textId="77777777" w:rsidR="00FC68DB" w:rsidRPr="006031CD" w:rsidRDefault="00FC68DB" w:rsidP="003E271A">
            <w:pPr>
              <w:suppressAutoHyphens/>
              <w:rPr>
                <w:rFonts w:cs="Calibri"/>
                <w:sz w:val="20"/>
                <w:szCs w:val="20"/>
                <w:lang w:eastAsia="zh-CN"/>
              </w:rPr>
            </w:pPr>
            <w:r w:rsidRPr="006031CD">
              <w:rPr>
                <w:sz w:val="20"/>
                <w:szCs w:val="20"/>
              </w:rPr>
              <w:t>key</w:t>
            </w:r>
          </w:p>
        </w:tc>
        <w:tc>
          <w:tcPr>
            <w:tcW w:w="1538" w:type="dxa"/>
            <w:tcBorders>
              <w:top w:val="single" w:sz="8" w:space="0" w:color="000000"/>
              <w:left w:val="single" w:sz="4" w:space="0" w:color="000000"/>
              <w:bottom w:val="single" w:sz="4" w:space="0" w:color="auto"/>
              <w:right w:val="nil"/>
            </w:tcBorders>
          </w:tcPr>
          <w:p w14:paraId="02E5E100" w14:textId="77777777" w:rsidR="00FC68DB" w:rsidRPr="006031CD" w:rsidRDefault="00FC68DB" w:rsidP="003E271A">
            <w:pPr>
              <w:suppressAutoHyphens/>
              <w:rPr>
                <w:sz w:val="20"/>
                <w:szCs w:val="20"/>
              </w:rPr>
            </w:pPr>
            <w:r w:rsidRPr="006031CD">
              <w:rPr>
                <w:sz w:val="20"/>
                <w:szCs w:val="20"/>
              </w:rPr>
              <w:t>Alphanumeric</w:t>
            </w:r>
          </w:p>
        </w:tc>
        <w:tc>
          <w:tcPr>
            <w:tcW w:w="1612" w:type="dxa"/>
            <w:tcBorders>
              <w:top w:val="single" w:sz="8" w:space="0" w:color="000000"/>
              <w:left w:val="single" w:sz="4" w:space="0" w:color="000000"/>
              <w:bottom w:val="single" w:sz="4" w:space="0" w:color="auto"/>
              <w:right w:val="nil"/>
            </w:tcBorders>
          </w:tcPr>
          <w:p w14:paraId="47F5696F" w14:textId="77777777" w:rsidR="00FC68DB" w:rsidRPr="006031CD" w:rsidRDefault="00FC68DB" w:rsidP="003E271A">
            <w:pPr>
              <w:suppressAutoHyphens/>
              <w:rPr>
                <w:sz w:val="20"/>
                <w:szCs w:val="20"/>
              </w:rPr>
            </w:pPr>
            <w:r w:rsidRPr="006031CD">
              <w:rPr>
                <w:sz w:val="20"/>
                <w:szCs w:val="20"/>
              </w:rPr>
              <w:t>Alphanumeric</w:t>
            </w:r>
          </w:p>
        </w:tc>
        <w:tc>
          <w:tcPr>
            <w:tcW w:w="1352" w:type="dxa"/>
            <w:tcBorders>
              <w:top w:val="single" w:sz="8" w:space="0" w:color="000000"/>
              <w:left w:val="single" w:sz="4" w:space="0" w:color="000000"/>
              <w:bottom w:val="single" w:sz="4" w:space="0" w:color="auto"/>
              <w:right w:val="nil"/>
            </w:tcBorders>
          </w:tcPr>
          <w:p w14:paraId="2CDA9627" w14:textId="77777777" w:rsidR="00FC68DB" w:rsidRPr="006031CD" w:rsidRDefault="00FC68DB" w:rsidP="003E271A">
            <w:pPr>
              <w:suppressAutoHyphens/>
              <w:rPr>
                <w:sz w:val="20"/>
                <w:szCs w:val="20"/>
              </w:rPr>
            </w:pPr>
            <w:r w:rsidRPr="006031CD">
              <w:rPr>
                <w:sz w:val="20"/>
                <w:szCs w:val="20"/>
              </w:rPr>
              <w:t>Required</w:t>
            </w:r>
          </w:p>
        </w:tc>
        <w:tc>
          <w:tcPr>
            <w:tcW w:w="2492" w:type="dxa"/>
            <w:tcBorders>
              <w:top w:val="single" w:sz="8" w:space="0" w:color="000000"/>
              <w:left w:val="single" w:sz="4" w:space="0" w:color="000000"/>
              <w:bottom w:val="single" w:sz="4" w:space="0" w:color="auto"/>
              <w:right w:val="single" w:sz="8" w:space="0" w:color="000000"/>
            </w:tcBorders>
          </w:tcPr>
          <w:p w14:paraId="58BF23F1" w14:textId="77777777" w:rsidR="00FC68DB" w:rsidRPr="006031CD" w:rsidRDefault="00FC68DB" w:rsidP="003E271A">
            <w:pPr>
              <w:suppressAutoHyphens/>
              <w:rPr>
                <w:sz w:val="20"/>
                <w:szCs w:val="20"/>
              </w:rPr>
            </w:pPr>
            <w:r w:rsidRPr="006031CD">
              <w:rPr>
                <w:sz w:val="20"/>
                <w:szCs w:val="20"/>
              </w:rPr>
              <w:t>Non-empty string</w:t>
            </w:r>
          </w:p>
        </w:tc>
      </w:tr>
    </w:tbl>
    <w:p w14:paraId="06124AFF" w14:textId="34C9257A" w:rsidR="00FC68DB" w:rsidRPr="006031CD" w:rsidRDefault="00FC68DB" w:rsidP="00B202D2">
      <w:pPr>
        <w:keepNext/>
        <w:spacing w:before="120"/>
      </w:pPr>
      <w:r w:rsidRPr="006031CD">
        <w:rPr>
          <w:rStyle w:val="CodeCharacter"/>
        </w:rPr>
        <w:t>&lt;int_list/&gt;</w:t>
      </w:r>
      <w:r w:rsidRPr="006031CD">
        <w:t xml:space="preserve"> has the nested element</w:t>
      </w:r>
      <w:r w:rsidR="005016E9">
        <w:t xml:space="preserve"> (</w:t>
      </w:r>
      <w:r w:rsidR="00EE37FE">
        <w:t xml:space="preserve">see </w:t>
      </w:r>
      <w:r w:rsidR="005016E9">
        <w:fldChar w:fldCharType="begin"/>
      </w:r>
      <w:r w:rsidR="005016E9">
        <w:instrText xml:space="preserve"> REF _Ref156247831 \h </w:instrText>
      </w:r>
      <w:r w:rsidR="005016E9">
        <w:fldChar w:fldCharType="separate"/>
      </w:r>
      <w:r w:rsidR="00A965C9" w:rsidRPr="006031CD">
        <w:t xml:space="preserve">Table </w:t>
      </w:r>
      <w:r w:rsidR="00A965C9">
        <w:rPr>
          <w:noProof/>
        </w:rPr>
        <w:t>30</w:t>
      </w:r>
      <w:r w:rsidR="005016E9">
        <w:fldChar w:fldCharType="end"/>
      </w:r>
      <w:r w:rsidR="005016E9">
        <w:t>)</w:t>
      </w:r>
      <w:r w:rsidRPr="006031CD">
        <w:t>:</w:t>
      </w:r>
      <w:r w:rsidR="005016E9">
        <w:t xml:space="preserve"> </w:t>
      </w:r>
    </w:p>
    <w:p w14:paraId="466CA12D" w14:textId="465367E8" w:rsidR="0059323C" w:rsidRPr="006031CD" w:rsidRDefault="0059323C" w:rsidP="001640C5">
      <w:pPr>
        <w:pStyle w:val="Beschriftung"/>
        <w:keepNext/>
        <w:keepLines/>
      </w:pPr>
      <w:bookmarkStart w:id="482" w:name="_Ref156247831"/>
      <w:bookmarkStart w:id="483" w:name="_Toc167044240"/>
      <w:r w:rsidRPr="006031CD">
        <w:t xml:space="preserve">Table </w:t>
      </w:r>
      <w:r w:rsidRPr="006031CD">
        <w:fldChar w:fldCharType="begin"/>
      </w:r>
      <w:r w:rsidRPr="006031CD">
        <w:instrText xml:space="preserve"> SEQ Table \* ARABIC </w:instrText>
      </w:r>
      <w:r w:rsidRPr="006031CD">
        <w:fldChar w:fldCharType="separate"/>
      </w:r>
      <w:r w:rsidR="00A965C9">
        <w:rPr>
          <w:noProof/>
        </w:rPr>
        <w:t>30</w:t>
      </w:r>
      <w:r w:rsidRPr="006031CD">
        <w:fldChar w:fldCharType="end"/>
      </w:r>
      <w:bookmarkEnd w:id="482"/>
      <w:r w:rsidRPr="006031CD">
        <w:t xml:space="preserve"> — Nested </w:t>
      </w:r>
      <w:r w:rsidRPr="00D06887">
        <w:t xml:space="preserve">elements of </w:t>
      </w:r>
      <w:r w:rsidRPr="00D06887">
        <w:rPr>
          <w:rStyle w:val="elementdeftypeChar"/>
          <w:rFonts w:eastAsia="Calibri"/>
          <w:b/>
          <w:i w:val="0"/>
          <w:sz w:val="22"/>
          <w:szCs w:val="22"/>
        </w:rPr>
        <w:t>&lt;int_list/&gt;</w:t>
      </w:r>
      <w:r w:rsidRPr="00D06887">
        <w:t xml:space="preserve"> element</w:t>
      </w:r>
      <w:bookmarkEnd w:id="483"/>
    </w:p>
    <w:tbl>
      <w:tblPr>
        <w:tblStyle w:val="TabellexMCF"/>
        <w:tblW w:w="9049" w:type="dxa"/>
        <w:tblLayout w:type="fixed"/>
        <w:tblLook w:val="01E0" w:firstRow="1" w:lastRow="1" w:firstColumn="1" w:lastColumn="1" w:noHBand="0" w:noVBand="0"/>
      </w:tblPr>
      <w:tblGrid>
        <w:gridCol w:w="1849"/>
        <w:gridCol w:w="1620"/>
        <w:gridCol w:w="1620"/>
        <w:gridCol w:w="1440"/>
        <w:gridCol w:w="2520"/>
      </w:tblGrid>
      <w:tr w:rsidR="00FC68DB" w:rsidRPr="006031CD" w14:paraId="7E545D1C" w14:textId="77777777" w:rsidTr="00C03F72">
        <w:trPr>
          <w:cnfStyle w:val="100000000000" w:firstRow="1" w:lastRow="0" w:firstColumn="0" w:lastColumn="0" w:oddVBand="0" w:evenVBand="0" w:oddHBand="0" w:evenHBand="0" w:firstRowFirstColumn="0" w:firstRowLastColumn="0" w:lastRowFirstColumn="0" w:lastRowLastColumn="0"/>
        </w:trPr>
        <w:tc>
          <w:tcPr>
            <w:tcW w:w="1849" w:type="dxa"/>
          </w:tcPr>
          <w:p w14:paraId="06D3DBED" w14:textId="1C34A48F" w:rsidR="00FC68DB" w:rsidRPr="006031CD" w:rsidRDefault="00CC3429" w:rsidP="00B202D2">
            <w:pPr>
              <w:keepNext/>
              <w:rPr>
                <w:b w:val="0"/>
              </w:rPr>
            </w:pPr>
            <w:r>
              <w:t>Nested elements</w:t>
            </w:r>
          </w:p>
        </w:tc>
        <w:tc>
          <w:tcPr>
            <w:tcW w:w="1620" w:type="dxa"/>
          </w:tcPr>
          <w:p w14:paraId="08A8CAEC" w14:textId="77777777" w:rsidR="00FC68DB" w:rsidRPr="006031CD" w:rsidRDefault="00FC68DB" w:rsidP="00B202D2">
            <w:pPr>
              <w:keepNext/>
              <w:rPr>
                <w:b w:val="0"/>
              </w:rPr>
            </w:pPr>
            <w:r w:rsidRPr="006031CD">
              <w:t>Type</w:t>
            </w:r>
          </w:p>
        </w:tc>
        <w:tc>
          <w:tcPr>
            <w:tcW w:w="1620" w:type="dxa"/>
          </w:tcPr>
          <w:p w14:paraId="4E7D7F93" w14:textId="77777777" w:rsidR="00FC68DB" w:rsidRPr="006031CD" w:rsidRDefault="00FC68DB" w:rsidP="00B202D2">
            <w:pPr>
              <w:keepNext/>
              <w:rPr>
                <w:b w:val="0"/>
              </w:rPr>
            </w:pPr>
            <w:r w:rsidRPr="006031CD">
              <w:t>Multiplicity</w:t>
            </w:r>
          </w:p>
        </w:tc>
        <w:tc>
          <w:tcPr>
            <w:tcW w:w="1440" w:type="dxa"/>
          </w:tcPr>
          <w:p w14:paraId="3F93FAF3" w14:textId="77777777" w:rsidR="00FC68DB" w:rsidRPr="006031CD" w:rsidRDefault="00FC68DB" w:rsidP="00B202D2">
            <w:pPr>
              <w:keepNext/>
              <w:rPr>
                <w:b w:val="0"/>
              </w:rPr>
            </w:pPr>
            <w:r w:rsidRPr="006031CD">
              <w:t>Use</w:t>
            </w:r>
          </w:p>
        </w:tc>
        <w:tc>
          <w:tcPr>
            <w:tcW w:w="2520" w:type="dxa"/>
          </w:tcPr>
          <w:p w14:paraId="2B0F203C" w14:textId="77777777" w:rsidR="00FC68DB" w:rsidRPr="006031CD" w:rsidRDefault="00FC68DB" w:rsidP="00B202D2">
            <w:pPr>
              <w:keepNext/>
              <w:rPr>
                <w:b w:val="0"/>
              </w:rPr>
            </w:pPr>
            <w:r w:rsidRPr="006031CD">
              <w:t>Constraints / Remarks</w:t>
            </w:r>
          </w:p>
        </w:tc>
      </w:tr>
      <w:tr w:rsidR="00FC68DB" w:rsidRPr="00A9032D" w14:paraId="7C47505A" w14:textId="77777777" w:rsidTr="00C03F72">
        <w:trPr>
          <w:cnfStyle w:val="100000000000" w:firstRow="1" w:lastRow="0" w:firstColumn="0" w:lastColumn="0" w:oddVBand="0" w:evenVBand="0" w:oddHBand="0" w:evenHBand="0" w:firstRowFirstColumn="0" w:firstRowLastColumn="0" w:lastRowFirstColumn="0" w:lastRowLastColumn="0"/>
        </w:trPr>
        <w:tc>
          <w:tcPr>
            <w:tcW w:w="1849" w:type="dxa"/>
            <w:shd w:val="clear" w:color="auto" w:fill="auto"/>
          </w:tcPr>
          <w:p w14:paraId="0584E7AC" w14:textId="77777777" w:rsidR="00FC68DB" w:rsidRPr="00A9032D" w:rsidRDefault="00FC68DB" w:rsidP="00B202D2">
            <w:pPr>
              <w:rPr>
                <w:b w:val="0"/>
                <w:sz w:val="20"/>
                <w:szCs w:val="20"/>
              </w:rPr>
            </w:pPr>
            <w:r w:rsidRPr="00A9032D">
              <w:rPr>
                <w:b w:val="0"/>
                <w:sz w:val="20"/>
                <w:szCs w:val="20"/>
              </w:rPr>
              <w:t>value</w:t>
            </w:r>
          </w:p>
        </w:tc>
        <w:tc>
          <w:tcPr>
            <w:tcW w:w="1620" w:type="dxa"/>
            <w:shd w:val="clear" w:color="auto" w:fill="auto"/>
          </w:tcPr>
          <w:p w14:paraId="56B8658F" w14:textId="25A07867" w:rsidR="00FC68DB" w:rsidRPr="00A9032D" w:rsidRDefault="00A9032D" w:rsidP="00B202D2">
            <w:pPr>
              <w:rPr>
                <w:b w:val="0"/>
                <w:sz w:val="20"/>
                <w:szCs w:val="20"/>
              </w:rPr>
            </w:pPr>
            <w:r w:rsidRPr="00A9032D">
              <w:rPr>
                <w:b w:val="0"/>
                <w:sz w:val="20"/>
              </w:rPr>
              <w:t>integer</w:t>
            </w:r>
          </w:p>
        </w:tc>
        <w:tc>
          <w:tcPr>
            <w:tcW w:w="1620" w:type="dxa"/>
            <w:shd w:val="clear" w:color="auto" w:fill="auto"/>
          </w:tcPr>
          <w:p w14:paraId="7B1D0200" w14:textId="77777777" w:rsidR="00FC68DB" w:rsidRPr="00A9032D" w:rsidRDefault="00FC68DB" w:rsidP="00B202D2">
            <w:pPr>
              <w:rPr>
                <w:b w:val="0"/>
                <w:sz w:val="20"/>
                <w:szCs w:val="20"/>
              </w:rPr>
            </w:pPr>
            <w:r w:rsidRPr="00A9032D">
              <w:rPr>
                <w:b w:val="0"/>
                <w:sz w:val="20"/>
                <w:szCs w:val="20"/>
              </w:rPr>
              <w:t>1 - *</w:t>
            </w:r>
          </w:p>
        </w:tc>
        <w:tc>
          <w:tcPr>
            <w:tcW w:w="1440" w:type="dxa"/>
            <w:shd w:val="clear" w:color="auto" w:fill="auto"/>
          </w:tcPr>
          <w:p w14:paraId="22E2BF26" w14:textId="77777777" w:rsidR="00FC68DB" w:rsidRPr="00A9032D" w:rsidRDefault="00FC68DB" w:rsidP="00B202D2">
            <w:pPr>
              <w:rPr>
                <w:b w:val="0"/>
                <w:sz w:val="20"/>
                <w:szCs w:val="20"/>
              </w:rPr>
            </w:pPr>
            <w:r w:rsidRPr="00A9032D">
              <w:rPr>
                <w:b w:val="0"/>
                <w:sz w:val="20"/>
                <w:szCs w:val="20"/>
              </w:rPr>
              <w:t>Required</w:t>
            </w:r>
          </w:p>
        </w:tc>
        <w:tc>
          <w:tcPr>
            <w:tcW w:w="2520" w:type="dxa"/>
            <w:shd w:val="clear" w:color="auto" w:fill="auto"/>
          </w:tcPr>
          <w:p w14:paraId="6FCBE619" w14:textId="77777777" w:rsidR="00FC68DB" w:rsidRPr="00A9032D" w:rsidRDefault="00FC68DB" w:rsidP="00B202D2">
            <w:pPr>
              <w:autoSpaceDE w:val="0"/>
              <w:autoSpaceDN w:val="0"/>
              <w:adjustRightInd w:val="0"/>
              <w:spacing w:after="0"/>
              <w:rPr>
                <w:rFonts w:cs="Calibri"/>
                <w:b w:val="0"/>
                <w:sz w:val="20"/>
                <w:szCs w:val="20"/>
              </w:rPr>
            </w:pPr>
            <w:r w:rsidRPr="00A9032D">
              <w:rPr>
                <w:rFonts w:cs="Calibri"/>
                <w:b w:val="0"/>
                <w:sz w:val="20"/>
                <w:szCs w:val="20"/>
              </w:rPr>
              <w:t>-</w:t>
            </w:r>
          </w:p>
        </w:tc>
      </w:tr>
    </w:tbl>
    <w:p w14:paraId="56E295E3" w14:textId="1C4027F6" w:rsidR="00FC68DB" w:rsidRPr="006031CD" w:rsidRDefault="00FC68DB" w:rsidP="00B202D2">
      <w:pPr>
        <w:keepNext/>
        <w:spacing w:before="120"/>
      </w:pPr>
      <w:r w:rsidRPr="006031CD">
        <w:lastRenderedPageBreak/>
        <w:t xml:space="preserve">Where </w:t>
      </w:r>
      <w:r w:rsidRPr="006031CD">
        <w:rPr>
          <w:rStyle w:val="CodeCharacter"/>
        </w:rPr>
        <w:t>&lt;value/&gt;</w:t>
      </w:r>
      <w:r w:rsidRPr="006031CD">
        <w:t xml:space="preserve"> within </w:t>
      </w:r>
      <w:r w:rsidRPr="006031CD">
        <w:rPr>
          <w:rStyle w:val="CodeCharacter"/>
        </w:rPr>
        <w:t xml:space="preserve">&lt;int_list/&gt; </w:t>
      </w:r>
      <w:r w:rsidRPr="006031CD">
        <w:t>is specified as</w:t>
      </w:r>
      <w:r w:rsidR="005016E9">
        <w:t xml:space="preserve"> (</w:t>
      </w:r>
      <w:r w:rsidR="00125566">
        <w:t xml:space="preserve">see </w:t>
      </w:r>
      <w:r w:rsidR="005016E9">
        <w:fldChar w:fldCharType="begin"/>
      </w:r>
      <w:r w:rsidR="005016E9">
        <w:instrText xml:space="preserve"> REF _Ref156247839 \h </w:instrText>
      </w:r>
      <w:r w:rsidR="005016E9">
        <w:fldChar w:fldCharType="separate"/>
      </w:r>
      <w:r w:rsidR="00A965C9" w:rsidRPr="006031CD">
        <w:t xml:space="preserve">Table </w:t>
      </w:r>
      <w:r w:rsidR="00A965C9">
        <w:rPr>
          <w:noProof/>
        </w:rPr>
        <w:t>31</w:t>
      </w:r>
      <w:r w:rsidR="005016E9">
        <w:fldChar w:fldCharType="end"/>
      </w:r>
      <w:r w:rsidR="005016E9">
        <w:t>)</w:t>
      </w:r>
      <w:r w:rsidRPr="006031CD">
        <w:t>:</w:t>
      </w:r>
      <w:r w:rsidR="005016E9">
        <w:t xml:space="preserve"> </w:t>
      </w:r>
    </w:p>
    <w:p w14:paraId="48E59BEE" w14:textId="1634DF46" w:rsidR="0059323C" w:rsidRPr="006031CD" w:rsidRDefault="0059323C" w:rsidP="001640C5">
      <w:pPr>
        <w:pStyle w:val="Beschriftung"/>
        <w:keepNext/>
        <w:keepLines/>
      </w:pPr>
      <w:bookmarkStart w:id="484" w:name="_Ref156247839"/>
      <w:bookmarkStart w:id="485" w:name="_Toc167044241"/>
      <w:r w:rsidRPr="006031CD">
        <w:t xml:space="preserve">Table </w:t>
      </w:r>
      <w:r w:rsidRPr="006031CD">
        <w:fldChar w:fldCharType="begin"/>
      </w:r>
      <w:r w:rsidRPr="006031CD">
        <w:instrText xml:space="preserve"> SEQ Table \* ARABIC </w:instrText>
      </w:r>
      <w:r w:rsidRPr="006031CD">
        <w:fldChar w:fldCharType="separate"/>
      </w:r>
      <w:r w:rsidR="00A965C9">
        <w:rPr>
          <w:noProof/>
        </w:rPr>
        <w:t>31</w:t>
      </w:r>
      <w:r w:rsidRPr="006031CD">
        <w:fldChar w:fldCharType="end"/>
      </w:r>
      <w:bookmarkEnd w:id="484"/>
      <w:r w:rsidRPr="006031CD">
        <w:t xml:space="preserve"> — </w:t>
      </w:r>
      <w:r w:rsidRPr="00D06887">
        <w:t xml:space="preserve">Attributes of </w:t>
      </w:r>
      <w:r w:rsidRPr="00D06887">
        <w:rPr>
          <w:rStyle w:val="elementdeftypeChar"/>
          <w:rFonts w:eastAsia="Calibri"/>
          <w:b/>
          <w:i w:val="0"/>
          <w:sz w:val="22"/>
          <w:szCs w:val="22"/>
        </w:rPr>
        <w:t>&lt;value/&gt;</w:t>
      </w:r>
      <w:r w:rsidRPr="00D06887">
        <w:t xml:space="preserve"> element inside &lt;</w:t>
      </w:r>
      <w:r w:rsidRPr="00D06887">
        <w:rPr>
          <w:rFonts w:ascii="Courier New" w:hAnsi="Courier New" w:cs="Courier New"/>
        </w:rPr>
        <w:t>real_list</w:t>
      </w:r>
      <w:r w:rsidRPr="006031CD">
        <w:rPr>
          <w:rFonts w:ascii="Courier New" w:hAnsi="Courier New" w:cs="Courier New"/>
        </w:rPr>
        <w:t>/</w:t>
      </w:r>
      <w:r w:rsidRPr="006031CD">
        <w:t>&gt;</w:t>
      </w:r>
      <w:bookmarkEnd w:id="485"/>
    </w:p>
    <w:tbl>
      <w:tblPr>
        <w:tblW w:w="0" w:type="auto"/>
        <w:jc w:val="center"/>
        <w:tblLayout w:type="fixed"/>
        <w:tblLook w:val="04A0" w:firstRow="1" w:lastRow="0" w:firstColumn="1" w:lastColumn="0" w:noHBand="0" w:noVBand="1"/>
      </w:tblPr>
      <w:tblGrid>
        <w:gridCol w:w="1266"/>
        <w:gridCol w:w="851"/>
        <w:gridCol w:w="1518"/>
        <w:gridCol w:w="1128"/>
        <w:gridCol w:w="3113"/>
      </w:tblGrid>
      <w:tr w:rsidR="00FC68DB" w:rsidRPr="006031CD" w14:paraId="300C0039" w14:textId="77777777" w:rsidTr="00A9032D">
        <w:trPr>
          <w:tblHeader/>
          <w:jc w:val="center"/>
        </w:trPr>
        <w:tc>
          <w:tcPr>
            <w:tcW w:w="1266" w:type="dxa"/>
            <w:tcBorders>
              <w:top w:val="single" w:sz="8" w:space="0" w:color="000000"/>
              <w:left w:val="single" w:sz="8" w:space="0" w:color="000000"/>
              <w:bottom w:val="single" w:sz="8" w:space="0" w:color="000000"/>
              <w:right w:val="nil"/>
            </w:tcBorders>
            <w:shd w:val="clear" w:color="auto" w:fill="F3F3F3"/>
            <w:vAlign w:val="bottom"/>
            <w:hideMark/>
          </w:tcPr>
          <w:p w14:paraId="4D9D15C8" w14:textId="77777777" w:rsidR="00FC68DB" w:rsidRPr="006031CD" w:rsidRDefault="00FC68DB" w:rsidP="00B202D2">
            <w:pPr>
              <w:keepNext/>
              <w:suppressAutoHyphens/>
              <w:rPr>
                <w:rFonts w:cs="Calibri"/>
                <w:b/>
                <w:lang w:eastAsia="zh-CN"/>
              </w:rPr>
            </w:pPr>
            <w:r w:rsidRPr="006031CD">
              <w:rPr>
                <w:b/>
              </w:rPr>
              <w:t>Attributes</w:t>
            </w:r>
          </w:p>
        </w:tc>
        <w:tc>
          <w:tcPr>
            <w:tcW w:w="851" w:type="dxa"/>
            <w:tcBorders>
              <w:top w:val="single" w:sz="8" w:space="0" w:color="000000"/>
              <w:left w:val="single" w:sz="4" w:space="0" w:color="000000"/>
              <w:bottom w:val="single" w:sz="8" w:space="0" w:color="000000"/>
              <w:right w:val="nil"/>
            </w:tcBorders>
            <w:shd w:val="clear" w:color="auto" w:fill="F3F3F3"/>
            <w:vAlign w:val="bottom"/>
            <w:hideMark/>
          </w:tcPr>
          <w:p w14:paraId="1E597E36" w14:textId="77777777" w:rsidR="00FC68DB" w:rsidRPr="006031CD" w:rsidRDefault="00FC68DB" w:rsidP="00B202D2">
            <w:pPr>
              <w:keepNext/>
              <w:suppressAutoHyphens/>
              <w:rPr>
                <w:rFonts w:cs="Calibri"/>
                <w:b/>
                <w:lang w:eastAsia="zh-CN"/>
              </w:rPr>
            </w:pPr>
            <w:r w:rsidRPr="006031CD">
              <w:rPr>
                <w:b/>
              </w:rPr>
              <w:t>Type</w:t>
            </w:r>
          </w:p>
        </w:tc>
        <w:tc>
          <w:tcPr>
            <w:tcW w:w="1518" w:type="dxa"/>
            <w:tcBorders>
              <w:top w:val="single" w:sz="8" w:space="0" w:color="000000"/>
              <w:left w:val="single" w:sz="4" w:space="0" w:color="000000"/>
              <w:bottom w:val="single" w:sz="8" w:space="0" w:color="000000"/>
              <w:right w:val="nil"/>
            </w:tcBorders>
            <w:shd w:val="clear" w:color="auto" w:fill="F3F3F3"/>
            <w:vAlign w:val="bottom"/>
            <w:hideMark/>
          </w:tcPr>
          <w:p w14:paraId="6A4BAE50" w14:textId="2B7B33FA" w:rsidR="00FC68DB" w:rsidRPr="006031CD" w:rsidRDefault="004255F2" w:rsidP="00B202D2">
            <w:pPr>
              <w:keepNext/>
              <w:suppressAutoHyphens/>
              <w:rPr>
                <w:rFonts w:cs="Calibri"/>
                <w:b/>
                <w:lang w:eastAsia="zh-CN"/>
              </w:rPr>
            </w:pPr>
            <w:r>
              <w:rPr>
                <w:b/>
              </w:rPr>
              <w:t>Value space</w:t>
            </w:r>
          </w:p>
        </w:tc>
        <w:tc>
          <w:tcPr>
            <w:tcW w:w="1128" w:type="dxa"/>
            <w:tcBorders>
              <w:top w:val="single" w:sz="8" w:space="0" w:color="000000"/>
              <w:left w:val="single" w:sz="4" w:space="0" w:color="000000"/>
              <w:bottom w:val="single" w:sz="8" w:space="0" w:color="000000"/>
              <w:right w:val="nil"/>
            </w:tcBorders>
            <w:shd w:val="clear" w:color="auto" w:fill="F3F3F3"/>
            <w:vAlign w:val="bottom"/>
            <w:hideMark/>
          </w:tcPr>
          <w:p w14:paraId="746B24F3" w14:textId="77777777" w:rsidR="00FC68DB" w:rsidRPr="006031CD" w:rsidRDefault="00FC68DB" w:rsidP="00B202D2">
            <w:pPr>
              <w:keepNext/>
              <w:suppressAutoHyphens/>
              <w:rPr>
                <w:rFonts w:cs="Calibri"/>
                <w:b/>
                <w:lang w:eastAsia="zh-CN"/>
              </w:rPr>
            </w:pPr>
            <w:r w:rsidRPr="006031CD">
              <w:rPr>
                <w:b/>
              </w:rPr>
              <w:t>Use</w:t>
            </w:r>
          </w:p>
        </w:tc>
        <w:tc>
          <w:tcPr>
            <w:tcW w:w="3113" w:type="dxa"/>
            <w:tcBorders>
              <w:top w:val="single" w:sz="8" w:space="0" w:color="000000"/>
              <w:left w:val="single" w:sz="4" w:space="0" w:color="000000"/>
              <w:bottom w:val="single" w:sz="8" w:space="0" w:color="000000"/>
              <w:right w:val="single" w:sz="8" w:space="0" w:color="000000"/>
            </w:tcBorders>
            <w:shd w:val="clear" w:color="auto" w:fill="F3F3F3"/>
            <w:vAlign w:val="bottom"/>
            <w:hideMark/>
          </w:tcPr>
          <w:p w14:paraId="4D758213" w14:textId="77777777" w:rsidR="00FC68DB" w:rsidRPr="006031CD" w:rsidRDefault="00FC68DB" w:rsidP="00B202D2">
            <w:pPr>
              <w:keepNext/>
              <w:suppressAutoHyphens/>
              <w:rPr>
                <w:rFonts w:cs="Calibri"/>
                <w:lang w:eastAsia="zh-CN"/>
              </w:rPr>
            </w:pPr>
            <w:r w:rsidRPr="006031CD">
              <w:rPr>
                <w:b/>
              </w:rPr>
              <w:t>Constraints / Remarks</w:t>
            </w:r>
          </w:p>
        </w:tc>
      </w:tr>
      <w:tr w:rsidR="00FC68DB" w:rsidRPr="006031CD" w14:paraId="75238ED4" w14:textId="77777777" w:rsidTr="00A9032D">
        <w:trPr>
          <w:jc w:val="center"/>
        </w:trPr>
        <w:tc>
          <w:tcPr>
            <w:tcW w:w="1266" w:type="dxa"/>
            <w:tcBorders>
              <w:top w:val="single" w:sz="8" w:space="0" w:color="000000"/>
              <w:left w:val="single" w:sz="8" w:space="0" w:color="000000"/>
              <w:bottom w:val="single" w:sz="8" w:space="0" w:color="000000"/>
              <w:right w:val="nil"/>
            </w:tcBorders>
          </w:tcPr>
          <w:p w14:paraId="57716512" w14:textId="77777777" w:rsidR="00FC68DB" w:rsidRPr="006031CD" w:rsidRDefault="00FC68DB" w:rsidP="00B202D2">
            <w:pPr>
              <w:suppressAutoHyphens/>
              <w:rPr>
                <w:rFonts w:cs="Calibri"/>
                <w:sz w:val="20"/>
                <w:lang w:eastAsia="zh-CN"/>
              </w:rPr>
            </w:pPr>
            <w:r w:rsidRPr="006031CD">
              <w:rPr>
                <w:sz w:val="20"/>
              </w:rPr>
              <w:t>index</w:t>
            </w:r>
          </w:p>
        </w:tc>
        <w:tc>
          <w:tcPr>
            <w:tcW w:w="851" w:type="dxa"/>
            <w:tcBorders>
              <w:top w:val="single" w:sz="8" w:space="0" w:color="000000"/>
              <w:left w:val="single" w:sz="4" w:space="0" w:color="000000"/>
              <w:bottom w:val="single" w:sz="8" w:space="0" w:color="000000"/>
              <w:right w:val="nil"/>
            </w:tcBorders>
          </w:tcPr>
          <w:p w14:paraId="343F3FA1" w14:textId="77777777" w:rsidR="00FC68DB" w:rsidRPr="006031CD" w:rsidRDefault="00FC68DB" w:rsidP="00B202D2">
            <w:pPr>
              <w:suppressAutoHyphens/>
              <w:rPr>
                <w:sz w:val="20"/>
              </w:rPr>
            </w:pPr>
            <w:r w:rsidRPr="006031CD">
              <w:rPr>
                <w:sz w:val="20"/>
              </w:rPr>
              <w:t>integer</w:t>
            </w:r>
          </w:p>
        </w:tc>
        <w:tc>
          <w:tcPr>
            <w:tcW w:w="1518" w:type="dxa"/>
            <w:tcBorders>
              <w:top w:val="single" w:sz="8" w:space="0" w:color="000000"/>
              <w:left w:val="single" w:sz="4" w:space="0" w:color="000000"/>
              <w:bottom w:val="single" w:sz="8" w:space="0" w:color="000000"/>
              <w:right w:val="nil"/>
            </w:tcBorders>
          </w:tcPr>
          <w:p w14:paraId="7978C007" w14:textId="77777777" w:rsidR="00FC68DB" w:rsidRPr="006031CD" w:rsidRDefault="00FC68DB" w:rsidP="00B202D2">
            <w:pPr>
              <w:suppressAutoHyphens/>
              <w:rPr>
                <w:sz w:val="20"/>
              </w:rPr>
            </w:pPr>
            <w:r w:rsidRPr="006031CD">
              <w:rPr>
                <w:sz w:val="20"/>
              </w:rPr>
              <w:t>&gt;0</w:t>
            </w:r>
          </w:p>
        </w:tc>
        <w:tc>
          <w:tcPr>
            <w:tcW w:w="1128" w:type="dxa"/>
            <w:tcBorders>
              <w:top w:val="single" w:sz="8" w:space="0" w:color="000000"/>
              <w:left w:val="single" w:sz="4" w:space="0" w:color="000000"/>
              <w:bottom w:val="single" w:sz="8" w:space="0" w:color="000000"/>
              <w:right w:val="nil"/>
            </w:tcBorders>
          </w:tcPr>
          <w:p w14:paraId="286BC3C1" w14:textId="77777777" w:rsidR="00FC68DB" w:rsidRPr="006031CD" w:rsidRDefault="00FC68DB" w:rsidP="00B202D2">
            <w:pPr>
              <w:suppressAutoHyphens/>
              <w:rPr>
                <w:sz w:val="20"/>
              </w:rPr>
            </w:pPr>
            <w:r w:rsidRPr="006031CD">
              <w:rPr>
                <w:sz w:val="20"/>
              </w:rPr>
              <w:t>Required</w:t>
            </w:r>
          </w:p>
        </w:tc>
        <w:tc>
          <w:tcPr>
            <w:tcW w:w="3113" w:type="dxa"/>
            <w:tcBorders>
              <w:top w:val="single" w:sz="8" w:space="0" w:color="000000"/>
              <w:left w:val="single" w:sz="4" w:space="0" w:color="000000"/>
              <w:bottom w:val="single" w:sz="8" w:space="0" w:color="000000"/>
              <w:right w:val="single" w:sz="8" w:space="0" w:color="000000"/>
            </w:tcBorders>
          </w:tcPr>
          <w:p w14:paraId="49419CA7" w14:textId="77777777" w:rsidR="00FC68DB" w:rsidRPr="006031CD" w:rsidRDefault="00FC68DB" w:rsidP="00B202D2">
            <w:pPr>
              <w:suppressAutoHyphens/>
              <w:rPr>
                <w:sz w:val="20"/>
              </w:rPr>
            </w:pPr>
            <w:r w:rsidRPr="006031CD">
              <w:rPr>
                <w:sz w:val="20"/>
              </w:rPr>
              <w:t>unique within the parent element</w:t>
            </w:r>
          </w:p>
        </w:tc>
      </w:tr>
    </w:tbl>
    <w:p w14:paraId="46FEABA1" w14:textId="28303EBD" w:rsidR="00FC68DB" w:rsidRPr="00B87540" w:rsidRDefault="00FC68DB" w:rsidP="00B202D2">
      <w:pPr>
        <w:spacing w:before="240"/>
      </w:pPr>
      <w:r w:rsidRPr="00B87540">
        <w:t>Remarks:</w:t>
      </w:r>
    </w:p>
    <w:p w14:paraId="330B205F" w14:textId="3CC16ADC" w:rsidR="00FC68DB" w:rsidRPr="00BD52D7" w:rsidRDefault="00FC68DB">
      <w:pPr>
        <w:numPr>
          <w:ilvl w:val="0"/>
          <w:numId w:val="49"/>
        </w:numPr>
        <w:tabs>
          <w:tab w:val="clear" w:pos="403"/>
        </w:tabs>
        <w:spacing w:before="240" w:line="240" w:lineRule="auto"/>
      </w:pPr>
      <w:r w:rsidRPr="006031CD">
        <w:t>Values</w:t>
      </w:r>
      <w:r w:rsidRPr="001E4607">
        <w:t xml:space="preserve"> of </w:t>
      </w:r>
      <w:r w:rsidRPr="006031CD">
        <w:rPr>
          <w:rStyle w:val="CodeCharacter"/>
        </w:rPr>
        <w:t>key</w:t>
      </w:r>
      <w:r w:rsidRPr="00BD52D7">
        <w:t xml:space="preserve"> </w:t>
      </w:r>
      <w:r w:rsidR="007739CE">
        <w:t>must</w:t>
      </w:r>
      <w:r w:rsidR="003359B7" w:rsidRPr="00BD52D7">
        <w:t xml:space="preserve"> </w:t>
      </w:r>
      <w:r w:rsidRPr="00BD52D7">
        <w:t>be unique within their common parent element</w:t>
      </w:r>
      <w:r w:rsidR="007739CE">
        <w:t xml:space="preserve">, </w:t>
      </w:r>
    </w:p>
    <w:p w14:paraId="4CE5B108" w14:textId="10786B91" w:rsidR="00FC68DB" w:rsidRPr="00F54804" w:rsidRDefault="00FC68DB">
      <w:pPr>
        <w:numPr>
          <w:ilvl w:val="0"/>
          <w:numId w:val="49"/>
        </w:numPr>
        <w:tabs>
          <w:tab w:val="clear" w:pos="403"/>
        </w:tabs>
        <w:spacing w:before="240" w:line="240" w:lineRule="auto"/>
      </w:pPr>
      <w:r w:rsidRPr="000A1B7B">
        <w:t>The order of the values in the corresponding list is identified by the numerical value of their</w:t>
      </w:r>
      <w:r w:rsidRPr="00726144">
        <w:t xml:space="preserve"> </w:t>
      </w:r>
      <w:r w:rsidRPr="00F54804">
        <w:t xml:space="preserve">attribute </w:t>
      </w:r>
      <w:r w:rsidRPr="006031CD">
        <w:rPr>
          <w:rStyle w:val="CodeCharacter"/>
        </w:rPr>
        <w:t>index</w:t>
      </w:r>
      <w:r w:rsidRPr="00F54804">
        <w:t xml:space="preserve">, in ascending order. </w:t>
      </w:r>
      <w:r w:rsidR="00E13FF4">
        <w:t>Therefore,</w:t>
      </w:r>
      <w:r w:rsidRPr="00F54804">
        <w:t xml:space="preserve"> indices </w:t>
      </w:r>
      <w:r w:rsidR="007739CE">
        <w:t>must</w:t>
      </w:r>
      <w:r w:rsidR="003359B7" w:rsidRPr="00F54804">
        <w:t xml:space="preserve"> </w:t>
      </w:r>
      <w:r w:rsidRPr="00F54804">
        <w:t>be unique within one list</w:t>
      </w:r>
      <w:r w:rsidR="007739CE">
        <w:t xml:space="preserve">, </w:t>
      </w:r>
    </w:p>
    <w:p w14:paraId="22C5558D" w14:textId="12C8E525" w:rsidR="00FC68DB" w:rsidRPr="00F54804" w:rsidRDefault="00FC68DB">
      <w:pPr>
        <w:numPr>
          <w:ilvl w:val="0"/>
          <w:numId w:val="49"/>
        </w:numPr>
        <w:tabs>
          <w:tab w:val="clear" w:pos="403"/>
        </w:tabs>
        <w:spacing w:before="240" w:line="240" w:lineRule="auto"/>
      </w:pPr>
      <w:r w:rsidRPr="00F54804">
        <w:t>In case of strings</w:t>
      </w:r>
      <w:r w:rsidR="00B36CC7">
        <w:t>,</w:t>
      </w:r>
      <w:r w:rsidRPr="00F54804">
        <w:t xml:space="preserve"> the whitespaces deserve extra mention: To avoid mistakes, whitespaces are </w:t>
      </w:r>
      <w:r w:rsidRPr="00F45E5A">
        <w:t>not</w:t>
      </w:r>
      <w:r w:rsidRPr="00F54804">
        <w:t xml:space="preserve"> to be used at beginning and end of a string.</w:t>
      </w:r>
      <w:r w:rsidR="007739CE">
        <w:t xml:space="preserve"> </w:t>
      </w:r>
    </w:p>
    <w:p w14:paraId="076FCD4E" w14:textId="3E05B6E1" w:rsidR="00FC68DB" w:rsidRPr="004C6055" w:rsidRDefault="00B9184D" w:rsidP="00A76BFE">
      <w:pPr>
        <w:pStyle w:val="Example"/>
      </w:pPr>
      <w:r>
        <w:t>EXAMPLE</w:t>
      </w:r>
    </w:p>
    <w:p w14:paraId="65E0A8F9" w14:textId="77777777" w:rsidR="00FC68DB" w:rsidRPr="0013175B" w:rsidRDefault="00FC68DB" w:rsidP="00A11911">
      <w:pPr>
        <w:pStyle w:val="XMLCode"/>
        <w:keepNext/>
        <w:rPr>
          <w:lang w:val="en-GB"/>
        </w:rPr>
      </w:pPr>
      <w:r w:rsidRPr="0013175B">
        <w:rPr>
          <w:lang w:val="en-GB"/>
        </w:rPr>
        <w:t>&lt;custom_attributes_list&gt;</w:t>
      </w:r>
    </w:p>
    <w:p w14:paraId="76BF4FF7" w14:textId="77777777" w:rsidR="00FC68DB" w:rsidRPr="0013175B" w:rsidRDefault="00FC68DB" w:rsidP="00A11911">
      <w:pPr>
        <w:pStyle w:val="XMLCode"/>
        <w:keepNext/>
        <w:rPr>
          <w:lang w:val="en-GB"/>
        </w:rPr>
      </w:pPr>
      <w:r w:rsidRPr="0013175B">
        <w:rPr>
          <w:lang w:val="en-GB"/>
        </w:rPr>
        <w:tab/>
        <w:t>&lt;custom_attributes owner="DepartmentA" for="Fatigue"&gt;</w:t>
      </w:r>
    </w:p>
    <w:p w14:paraId="246BAC12" w14:textId="77777777" w:rsidR="00FC68DB" w:rsidRPr="0013175B" w:rsidRDefault="00FC68DB" w:rsidP="00B202D2">
      <w:pPr>
        <w:pStyle w:val="XMLCode"/>
        <w:rPr>
          <w:lang w:val="en-GB"/>
        </w:rPr>
      </w:pPr>
      <w:r w:rsidRPr="0013175B">
        <w:rPr>
          <w:lang w:val="en-GB"/>
        </w:rPr>
        <w:tab/>
      </w:r>
      <w:r w:rsidRPr="0013175B">
        <w:rPr>
          <w:lang w:val="en-GB"/>
        </w:rPr>
        <w:tab/>
        <w:t>&lt;int key="priority"&gt; 1 &lt;/int&gt;</w:t>
      </w:r>
    </w:p>
    <w:p w14:paraId="51B4F366" w14:textId="77777777" w:rsidR="00FC68DB" w:rsidRPr="0013175B" w:rsidRDefault="00FC68DB" w:rsidP="00B202D2">
      <w:pPr>
        <w:pStyle w:val="XMLCode"/>
        <w:rPr>
          <w:lang w:val="en-GB"/>
        </w:rPr>
      </w:pPr>
      <w:r w:rsidRPr="0013175B">
        <w:rPr>
          <w:lang w:val="en-GB"/>
        </w:rPr>
        <w:tab/>
      </w:r>
      <w:r w:rsidRPr="0013175B">
        <w:rPr>
          <w:lang w:val="en-GB"/>
        </w:rPr>
        <w:tab/>
        <w:t>&lt;string key="used S-N curve"&gt;Steel_225_ISO&lt;/string&gt;</w:t>
      </w:r>
    </w:p>
    <w:p w14:paraId="25EA6720" w14:textId="77777777" w:rsidR="00FC68DB" w:rsidRPr="0013175B" w:rsidRDefault="00FC68DB" w:rsidP="00B202D2">
      <w:pPr>
        <w:pStyle w:val="XMLCode"/>
        <w:rPr>
          <w:lang w:val="en-GB"/>
        </w:rPr>
      </w:pPr>
      <w:r w:rsidRPr="0013175B">
        <w:rPr>
          <w:lang w:val="en-GB"/>
        </w:rPr>
        <w:tab/>
      </w:r>
      <w:r w:rsidRPr="0013175B">
        <w:rPr>
          <w:lang w:val="en-GB"/>
        </w:rPr>
        <w:tab/>
        <w:t>&lt;real key="fatigue_limit"&gt; 223.1 &lt;/real&gt;</w:t>
      </w:r>
    </w:p>
    <w:p w14:paraId="2C82ECA6" w14:textId="77777777" w:rsidR="00FC68DB" w:rsidRPr="0013175B" w:rsidRDefault="00FC68DB" w:rsidP="00B202D2">
      <w:pPr>
        <w:pStyle w:val="XMLCode"/>
        <w:rPr>
          <w:lang w:val="en-GB"/>
        </w:rPr>
      </w:pPr>
      <w:r w:rsidRPr="0013175B">
        <w:rPr>
          <w:lang w:val="en-GB"/>
        </w:rPr>
        <w:tab/>
        <w:t>&lt;/custom_attributes&gt;</w:t>
      </w:r>
    </w:p>
    <w:p w14:paraId="35BD74B9" w14:textId="77777777" w:rsidR="00FC68DB" w:rsidRPr="0013175B" w:rsidRDefault="00FC68DB" w:rsidP="00B202D2">
      <w:pPr>
        <w:pStyle w:val="XMLCode"/>
        <w:rPr>
          <w:lang w:val="en-GB"/>
        </w:rPr>
      </w:pPr>
      <w:r w:rsidRPr="0013175B">
        <w:rPr>
          <w:lang w:val="en-GB"/>
        </w:rPr>
        <w:tab/>
        <w:t>&lt;custom_attributes owner="DepartmentA" for="Statics"&gt;</w:t>
      </w:r>
    </w:p>
    <w:p w14:paraId="40339D92" w14:textId="77777777" w:rsidR="00FC68DB" w:rsidRPr="0013175B" w:rsidRDefault="00FC68DB" w:rsidP="00B202D2">
      <w:pPr>
        <w:pStyle w:val="XMLCode"/>
        <w:rPr>
          <w:lang w:val="en-GB"/>
        </w:rPr>
      </w:pPr>
      <w:r w:rsidRPr="0013175B">
        <w:rPr>
          <w:lang w:val="en-GB"/>
        </w:rPr>
        <w:tab/>
      </w:r>
      <w:r w:rsidRPr="0013175B">
        <w:rPr>
          <w:lang w:val="en-GB"/>
        </w:rPr>
        <w:tab/>
        <w:t>&lt;int key="priority"&gt; 2 &lt;/int&gt;</w:t>
      </w:r>
    </w:p>
    <w:p w14:paraId="1730C501" w14:textId="77777777" w:rsidR="00FC68DB" w:rsidRPr="0013175B" w:rsidRDefault="00FC68DB" w:rsidP="00B202D2">
      <w:pPr>
        <w:pStyle w:val="XMLCode"/>
        <w:rPr>
          <w:lang w:val="en-GB"/>
        </w:rPr>
      </w:pPr>
      <w:r w:rsidRPr="0013175B">
        <w:rPr>
          <w:lang w:val="en-GB"/>
        </w:rPr>
        <w:tab/>
        <w:t>&lt;/custom_attributes&gt;</w:t>
      </w:r>
    </w:p>
    <w:p w14:paraId="45027E78" w14:textId="77777777" w:rsidR="00FC68DB" w:rsidRPr="0013175B" w:rsidRDefault="00FC68DB" w:rsidP="00B202D2">
      <w:pPr>
        <w:pStyle w:val="XMLCode"/>
        <w:rPr>
          <w:lang w:val="en-GB"/>
        </w:rPr>
      </w:pPr>
      <w:r w:rsidRPr="0013175B">
        <w:rPr>
          <w:lang w:val="en-GB"/>
        </w:rPr>
        <w:tab/>
        <w:t>&lt;custom_attributes owner="DepartmentB"&gt;</w:t>
      </w:r>
    </w:p>
    <w:p w14:paraId="0BBAA9E6" w14:textId="77777777" w:rsidR="00FC68DB" w:rsidRPr="0013175B" w:rsidRDefault="00FC68DB" w:rsidP="00B202D2">
      <w:pPr>
        <w:pStyle w:val="XMLCode"/>
        <w:rPr>
          <w:lang w:val="en-GB"/>
        </w:rPr>
      </w:pPr>
      <w:r w:rsidRPr="0013175B">
        <w:rPr>
          <w:lang w:val="en-GB"/>
        </w:rPr>
        <w:tab/>
      </w:r>
      <w:r w:rsidRPr="0013175B">
        <w:rPr>
          <w:lang w:val="en-GB"/>
        </w:rPr>
        <w:tab/>
        <w:t>&lt;string key="priority"&gt;high&lt;/string&gt;</w:t>
      </w:r>
    </w:p>
    <w:p w14:paraId="13148A0A" w14:textId="77777777" w:rsidR="00FC68DB" w:rsidRPr="0013175B" w:rsidRDefault="00FC68DB" w:rsidP="00B202D2">
      <w:pPr>
        <w:pStyle w:val="XMLCode"/>
        <w:rPr>
          <w:lang w:val="en-GB"/>
        </w:rPr>
      </w:pPr>
      <w:r w:rsidRPr="0013175B">
        <w:rPr>
          <w:lang w:val="en-GB"/>
        </w:rPr>
        <w:tab/>
      </w:r>
      <w:r w:rsidRPr="0013175B">
        <w:rPr>
          <w:lang w:val="en-GB"/>
        </w:rPr>
        <w:tab/>
        <w:t>&lt;real_list key="direction vector"&gt;</w:t>
      </w:r>
    </w:p>
    <w:p w14:paraId="16005EED" w14:textId="77777777" w:rsidR="00FC68DB" w:rsidRPr="0013175B" w:rsidRDefault="00FC68DB" w:rsidP="00B202D2">
      <w:pPr>
        <w:pStyle w:val="XMLCode"/>
        <w:rPr>
          <w:lang w:val="en-GB"/>
        </w:rPr>
      </w:pPr>
      <w:r w:rsidRPr="0013175B">
        <w:rPr>
          <w:lang w:val="en-GB"/>
        </w:rPr>
        <w:tab/>
      </w:r>
      <w:r w:rsidRPr="0013175B">
        <w:rPr>
          <w:lang w:val="en-GB"/>
        </w:rPr>
        <w:tab/>
      </w:r>
      <w:r w:rsidRPr="0013175B">
        <w:rPr>
          <w:lang w:val="en-GB"/>
        </w:rPr>
        <w:tab/>
        <w:t>&lt;value index="1"&gt;10.3 &lt;/value&gt;</w:t>
      </w:r>
    </w:p>
    <w:p w14:paraId="274673E7" w14:textId="77777777" w:rsidR="00FC68DB" w:rsidRPr="0013175B" w:rsidRDefault="00FC68DB" w:rsidP="00B202D2">
      <w:pPr>
        <w:pStyle w:val="XMLCode"/>
        <w:rPr>
          <w:lang w:val="en-GB"/>
        </w:rPr>
      </w:pPr>
      <w:r w:rsidRPr="0013175B">
        <w:rPr>
          <w:lang w:val="en-GB"/>
        </w:rPr>
        <w:tab/>
      </w:r>
      <w:r w:rsidRPr="0013175B">
        <w:rPr>
          <w:lang w:val="en-GB"/>
        </w:rPr>
        <w:tab/>
      </w:r>
      <w:r w:rsidRPr="0013175B">
        <w:rPr>
          <w:lang w:val="en-GB"/>
        </w:rPr>
        <w:tab/>
        <w:t>&lt;value index="2"&gt; -2.1&lt;/value&gt;</w:t>
      </w:r>
    </w:p>
    <w:p w14:paraId="54D93B89" w14:textId="77777777" w:rsidR="00FC68DB" w:rsidRPr="0013175B" w:rsidRDefault="00FC68DB" w:rsidP="00B202D2">
      <w:pPr>
        <w:pStyle w:val="XMLCode"/>
        <w:rPr>
          <w:lang w:val="en-GB"/>
        </w:rPr>
      </w:pPr>
      <w:r w:rsidRPr="0013175B">
        <w:rPr>
          <w:lang w:val="en-GB"/>
        </w:rPr>
        <w:tab/>
      </w:r>
      <w:r w:rsidRPr="0013175B">
        <w:rPr>
          <w:lang w:val="en-GB"/>
        </w:rPr>
        <w:tab/>
      </w:r>
      <w:r w:rsidRPr="0013175B">
        <w:rPr>
          <w:lang w:val="en-GB"/>
        </w:rPr>
        <w:tab/>
        <w:t>&lt;value index="3"&gt;-1.5&lt;/value&gt;</w:t>
      </w:r>
    </w:p>
    <w:p w14:paraId="2CCDCFB6" w14:textId="77777777" w:rsidR="00FC68DB" w:rsidRPr="0013175B" w:rsidRDefault="00FC68DB" w:rsidP="00B202D2">
      <w:pPr>
        <w:pStyle w:val="XMLCode"/>
        <w:rPr>
          <w:lang w:val="en-GB"/>
        </w:rPr>
      </w:pPr>
      <w:r w:rsidRPr="0013175B">
        <w:rPr>
          <w:lang w:val="en-GB"/>
        </w:rPr>
        <w:tab/>
      </w:r>
      <w:r w:rsidRPr="0013175B">
        <w:rPr>
          <w:lang w:val="en-GB"/>
        </w:rPr>
        <w:tab/>
        <w:t>&lt;/real_list&gt;</w:t>
      </w:r>
    </w:p>
    <w:p w14:paraId="6EA643E5" w14:textId="77777777" w:rsidR="00FC68DB" w:rsidRPr="0013175B" w:rsidRDefault="00FC68DB" w:rsidP="00B202D2">
      <w:pPr>
        <w:pStyle w:val="XMLCode"/>
        <w:rPr>
          <w:lang w:val="en-GB"/>
        </w:rPr>
      </w:pPr>
      <w:r w:rsidRPr="0013175B">
        <w:rPr>
          <w:lang w:val="en-GB"/>
        </w:rPr>
        <w:tab/>
      </w:r>
      <w:r w:rsidRPr="0013175B">
        <w:rPr>
          <w:lang w:val="en-GB"/>
        </w:rPr>
        <w:tab/>
        <w:t>&lt;string_list key="verifiedby" &gt;</w:t>
      </w:r>
    </w:p>
    <w:p w14:paraId="7B878CAB" w14:textId="77777777" w:rsidR="00FC68DB" w:rsidRPr="0013175B" w:rsidRDefault="00FC68DB" w:rsidP="00B202D2">
      <w:pPr>
        <w:pStyle w:val="XMLCode"/>
        <w:rPr>
          <w:lang w:val="en-GB"/>
        </w:rPr>
      </w:pPr>
      <w:r w:rsidRPr="0013175B">
        <w:rPr>
          <w:lang w:val="en-GB"/>
        </w:rPr>
        <w:tab/>
      </w:r>
      <w:r w:rsidRPr="0013175B">
        <w:rPr>
          <w:lang w:val="en-GB"/>
        </w:rPr>
        <w:tab/>
      </w:r>
      <w:r w:rsidRPr="0013175B">
        <w:rPr>
          <w:lang w:val="en-GB"/>
        </w:rPr>
        <w:tab/>
        <w:t>&lt;value index="1"&gt;john&lt;/value&gt;</w:t>
      </w:r>
    </w:p>
    <w:p w14:paraId="1A2C6C4B" w14:textId="77777777" w:rsidR="00FC68DB" w:rsidRPr="0013175B" w:rsidRDefault="00FC68DB" w:rsidP="00B202D2">
      <w:pPr>
        <w:pStyle w:val="XMLCode"/>
        <w:rPr>
          <w:lang w:val="en-GB"/>
        </w:rPr>
      </w:pPr>
      <w:r w:rsidRPr="0013175B">
        <w:rPr>
          <w:lang w:val="en-GB"/>
        </w:rPr>
        <w:tab/>
      </w:r>
      <w:r w:rsidRPr="0013175B">
        <w:rPr>
          <w:lang w:val="en-GB"/>
        </w:rPr>
        <w:tab/>
      </w:r>
      <w:r w:rsidRPr="0013175B">
        <w:rPr>
          <w:lang w:val="en-GB"/>
        </w:rPr>
        <w:tab/>
        <w:t>&lt;value index="2"&gt;Smith&lt;/value&gt;</w:t>
      </w:r>
    </w:p>
    <w:p w14:paraId="35432993" w14:textId="77777777" w:rsidR="00FC68DB" w:rsidRPr="0013175B" w:rsidRDefault="00FC68DB" w:rsidP="00B202D2">
      <w:pPr>
        <w:pStyle w:val="XMLCode"/>
        <w:rPr>
          <w:lang w:val="en-GB"/>
        </w:rPr>
      </w:pPr>
      <w:r w:rsidRPr="0013175B">
        <w:rPr>
          <w:lang w:val="en-GB"/>
        </w:rPr>
        <w:tab/>
      </w:r>
      <w:r w:rsidRPr="0013175B">
        <w:rPr>
          <w:lang w:val="en-GB"/>
        </w:rPr>
        <w:tab/>
        <w:t>&lt;/string_list&gt;</w:t>
      </w:r>
    </w:p>
    <w:p w14:paraId="6C9ECC4F" w14:textId="77777777" w:rsidR="00FC68DB" w:rsidRPr="0013175B" w:rsidRDefault="00FC68DB" w:rsidP="00B202D2">
      <w:pPr>
        <w:pStyle w:val="XMLCode"/>
        <w:rPr>
          <w:lang w:val="en-GB"/>
        </w:rPr>
      </w:pPr>
      <w:r w:rsidRPr="0013175B">
        <w:rPr>
          <w:lang w:val="en-GB"/>
        </w:rPr>
        <w:tab/>
        <w:t>&lt;/custom_attributes&gt;</w:t>
      </w:r>
    </w:p>
    <w:p w14:paraId="59637AC5" w14:textId="6C245E2F" w:rsidR="00FC68DB" w:rsidRPr="0013175B" w:rsidRDefault="00FC68DB" w:rsidP="00B202D2">
      <w:pPr>
        <w:pStyle w:val="XMLCode"/>
        <w:rPr>
          <w:lang w:val="en-GB"/>
        </w:rPr>
      </w:pPr>
      <w:r w:rsidRPr="0013175B">
        <w:rPr>
          <w:lang w:val="en-GB"/>
        </w:rPr>
        <w:t>&lt;/custom_attributes_list&gt;</w:t>
      </w:r>
      <w:r w:rsidR="0097331B">
        <w:rPr>
          <w:lang w:val="en-GB"/>
        </w:rPr>
        <w:t xml:space="preserve"> </w:t>
      </w:r>
    </w:p>
    <w:p w14:paraId="581EC397" w14:textId="0DBDC078" w:rsidR="006E4184" w:rsidRPr="005C2D94" w:rsidRDefault="00FC68DB" w:rsidP="006E4184">
      <w:pPr>
        <w:pStyle w:val="berschrift2"/>
      </w:pPr>
      <w:bookmarkStart w:id="486" w:name="_Toc440038865"/>
      <w:bookmarkStart w:id="487" w:name="_Toc3556965"/>
      <w:bookmarkStart w:id="488" w:name="_Toc34747215"/>
      <w:bookmarkStart w:id="489" w:name="_Toc77102030"/>
      <w:bookmarkStart w:id="490" w:name="_Ref157673329"/>
      <w:bookmarkStart w:id="491" w:name="_Toc167044034"/>
      <w:r w:rsidRPr="00F54804">
        <w:t xml:space="preserve">Distinction between </w:t>
      </w:r>
      <w:r w:rsidRPr="00F54804">
        <w:rPr>
          <w:rFonts w:ascii="Courier New" w:hAnsi="Courier New" w:cs="Courier New"/>
        </w:rPr>
        <w:t>&lt;custom_attributes/&gt;</w:t>
      </w:r>
      <w:r w:rsidR="006E4184">
        <w:t xml:space="preserve"> </w:t>
      </w:r>
      <w:r w:rsidRPr="005C2D94">
        <w:t xml:space="preserve">and </w:t>
      </w:r>
      <w:r w:rsidRPr="005C2D94">
        <w:rPr>
          <w:rFonts w:ascii="Courier New" w:hAnsi="Courier New" w:cs="Courier New"/>
        </w:rPr>
        <w:t>&lt;appdata/&gt;</w:t>
      </w:r>
      <w:bookmarkEnd w:id="486"/>
      <w:bookmarkEnd w:id="487"/>
      <w:bookmarkEnd w:id="488"/>
      <w:bookmarkEnd w:id="489"/>
      <w:bookmarkEnd w:id="490"/>
      <w:bookmarkEnd w:id="491"/>
      <w:r w:rsidR="006E4184">
        <w:t xml:space="preserve"> </w:t>
      </w:r>
    </w:p>
    <w:p w14:paraId="46209363" w14:textId="5E11C13B" w:rsidR="00EE0CF2" w:rsidRPr="00BF5C18" w:rsidRDefault="00EE0CF2" w:rsidP="0013175B">
      <w:pPr>
        <w:pStyle w:val="berschrift3"/>
      </w:pPr>
      <w:bookmarkStart w:id="492" w:name="_Toc167044035"/>
      <w:r>
        <w:t>General</w:t>
      </w:r>
      <w:bookmarkEnd w:id="492"/>
    </w:p>
    <w:p w14:paraId="6DA1A818" w14:textId="4B306244" w:rsidR="00FC68DB" w:rsidRPr="00726144" w:rsidRDefault="00FC68DB" w:rsidP="00B202D2">
      <w:r w:rsidRPr="001E4607">
        <w:t>At first glance,</w:t>
      </w:r>
      <w:r w:rsidRPr="006031CD">
        <w:rPr>
          <w:rStyle w:val="CodeCharacter"/>
        </w:rPr>
        <w:t xml:space="preserve"> &lt;custom_attributes/&gt;</w:t>
      </w:r>
      <w:r w:rsidRPr="00BD52D7">
        <w:t xml:space="preserve"> and </w:t>
      </w:r>
      <w:r w:rsidRPr="006031CD">
        <w:rPr>
          <w:rStyle w:val="CodeCharacter"/>
        </w:rPr>
        <w:t>&lt;appdata/&gt;</w:t>
      </w:r>
      <w:r w:rsidRPr="001668D7">
        <w:t xml:space="preserve"> seem to address similar purpose or even to be redundant.</w:t>
      </w:r>
      <w:r w:rsidRPr="000A1B7B">
        <w:t xml:space="preserve"> </w:t>
      </w:r>
      <w:r w:rsidR="00B36CC7" w:rsidRPr="00B36CC7">
        <w:t>This is misleading, as the following sub</w:t>
      </w:r>
      <w:r w:rsidR="005020EF">
        <w:t>clauses</w:t>
      </w:r>
      <w:r w:rsidR="00AF19F3">
        <w:t xml:space="preserve"> </w:t>
      </w:r>
      <w:r w:rsidR="00B36CC7" w:rsidRPr="00B36CC7">
        <w:t>show</w:t>
      </w:r>
      <w:r w:rsidRPr="000A1B7B">
        <w:t xml:space="preserve">. </w:t>
      </w:r>
    </w:p>
    <w:p w14:paraId="6DBA8006" w14:textId="77777777" w:rsidR="00FC68DB" w:rsidRPr="006031CD" w:rsidRDefault="00FC68DB" w:rsidP="00B202D2">
      <w:pPr>
        <w:pStyle w:val="berschrift3"/>
      </w:pPr>
      <w:bookmarkStart w:id="493" w:name="_Toc440038866"/>
      <w:bookmarkStart w:id="494" w:name="_Toc3556966"/>
      <w:bookmarkStart w:id="495" w:name="_Toc34747216"/>
      <w:bookmarkStart w:id="496" w:name="_Toc77102031"/>
      <w:bookmarkStart w:id="497" w:name="_Toc167044036"/>
      <w:r w:rsidRPr="00F54804">
        <w:t xml:space="preserve">Needs of different process roles, </w:t>
      </w:r>
      <w:r w:rsidRPr="006031CD">
        <w:t xml:space="preserve">addressed by </w:t>
      </w:r>
      <w:r w:rsidRPr="009B6E79">
        <w:rPr>
          <w:rFonts w:ascii="Courier New" w:hAnsi="Courier New" w:cs="Courier New"/>
          <w:iCs/>
        </w:rPr>
        <w:t>&lt;custom_attributes/&gt;</w:t>
      </w:r>
      <w:r w:rsidRPr="006031CD">
        <w:t xml:space="preserve"> and </w:t>
      </w:r>
      <w:r w:rsidRPr="009B6E79">
        <w:rPr>
          <w:rFonts w:ascii="Courier New" w:hAnsi="Courier New" w:cs="Courier New"/>
          <w:iCs/>
        </w:rPr>
        <w:t>&lt;appdata/&gt;</w:t>
      </w:r>
      <w:bookmarkEnd w:id="493"/>
      <w:bookmarkEnd w:id="494"/>
      <w:bookmarkEnd w:id="495"/>
      <w:bookmarkEnd w:id="496"/>
      <w:bookmarkEnd w:id="497"/>
      <w:r w:rsidRPr="006031CD">
        <w:t xml:space="preserve"> </w:t>
      </w:r>
    </w:p>
    <w:p w14:paraId="6762BDA5" w14:textId="21D6C215" w:rsidR="00AF19F3" w:rsidRDefault="00AF19F3" w:rsidP="00AF19F3">
      <w:pPr>
        <w:keepNext/>
      </w:pPr>
      <w:r w:rsidRPr="00E956F7">
        <w:rPr>
          <w:szCs w:val="24"/>
        </w:rPr>
        <w:t xml:space="preserve">In </w:t>
      </w:r>
      <w:r>
        <w:rPr>
          <w:szCs w:val="24"/>
        </w:rPr>
        <w:t xml:space="preserve">the </w:t>
      </w:r>
      <w:r w:rsidRPr="00E956F7">
        <w:rPr>
          <w:szCs w:val="24"/>
        </w:rPr>
        <w:t>context of χMCF, at least two different roles can be</w:t>
      </w:r>
      <w:r>
        <w:rPr>
          <w:szCs w:val="24"/>
        </w:rPr>
        <w:t xml:space="preserve"> </w:t>
      </w:r>
      <w:r w:rsidRPr="00AF19F3">
        <w:rPr>
          <w:szCs w:val="24"/>
        </w:rPr>
        <w:t>distinguished</w:t>
      </w:r>
      <w:r>
        <w:rPr>
          <w:szCs w:val="24"/>
        </w:rPr>
        <w:t xml:space="preserve">: </w:t>
      </w:r>
    </w:p>
    <w:p w14:paraId="6CD073E4" w14:textId="37A16C03" w:rsidR="00AF19F3" w:rsidRPr="006031CD" w:rsidRDefault="00163681">
      <w:pPr>
        <w:pStyle w:val="Listenabsatz"/>
        <w:keepNext/>
        <w:keepLines/>
        <w:numPr>
          <w:ilvl w:val="0"/>
          <w:numId w:val="31"/>
        </w:numPr>
        <w:tabs>
          <w:tab w:val="clear" w:pos="403"/>
        </w:tabs>
        <w:spacing w:line="240" w:lineRule="auto"/>
        <w:contextualSpacing w:val="0"/>
      </w:pPr>
      <w:r>
        <w:t>t</w:t>
      </w:r>
      <w:r w:rsidR="00FC68DB" w:rsidRPr="00F54804">
        <w:t>he programmer of an application</w:t>
      </w:r>
      <w:r w:rsidR="00AF19F3">
        <w:t>,</w:t>
      </w:r>
      <w:r w:rsidR="00FC68DB" w:rsidRPr="00F54804">
        <w:t xml:space="preserve"> </w:t>
      </w:r>
      <w:r>
        <w:t xml:space="preserve">and </w:t>
      </w:r>
    </w:p>
    <w:p w14:paraId="19D6D4AD" w14:textId="46B98B67" w:rsidR="00AF19F3" w:rsidRPr="006031CD" w:rsidRDefault="00FC68DB">
      <w:pPr>
        <w:pStyle w:val="Listenabsatz"/>
        <w:numPr>
          <w:ilvl w:val="0"/>
          <w:numId w:val="31"/>
        </w:numPr>
        <w:tabs>
          <w:tab w:val="clear" w:pos="403"/>
        </w:tabs>
        <w:spacing w:line="240" w:lineRule="auto"/>
        <w:ind w:left="357" w:hanging="357"/>
        <w:contextualSpacing w:val="0"/>
      </w:pPr>
      <w:r w:rsidRPr="00F54804">
        <w:t xml:space="preserve">the engineer using this application. </w:t>
      </w:r>
    </w:p>
    <w:p w14:paraId="7B095E42" w14:textId="77777777" w:rsidR="005A7FB6" w:rsidRDefault="00FC68DB" w:rsidP="00B202D2">
      <w:r w:rsidRPr="00F54804">
        <w:t xml:space="preserve">The programmer needs to store extra data that are specific to the application. </w:t>
      </w:r>
    </w:p>
    <w:p w14:paraId="26CE682F" w14:textId="7C0AC445" w:rsidR="00FC68DB" w:rsidRPr="00F54804" w:rsidRDefault="00CE4633" w:rsidP="00B202D2">
      <w:r w:rsidRPr="00CE4633">
        <w:t xml:space="preserve">The engineer </w:t>
      </w:r>
      <w:r w:rsidR="005A7FB6" w:rsidRPr="00F54804">
        <w:t xml:space="preserve">needs to </w:t>
      </w:r>
      <w:r w:rsidRPr="00CE4633">
        <w:t>store additional data specific to the process in which the connections are involved</w:t>
      </w:r>
      <w:r w:rsidR="00FC68DB" w:rsidRPr="00F54804">
        <w:t xml:space="preserve">. </w:t>
      </w:r>
    </w:p>
    <w:p w14:paraId="577F8C3E" w14:textId="6C66964B" w:rsidR="00FC68DB" w:rsidRPr="00F54804" w:rsidRDefault="00FC68DB" w:rsidP="00B202D2">
      <w:r w:rsidRPr="00F54804">
        <w:lastRenderedPageBreak/>
        <w:t xml:space="preserve">As its name </w:t>
      </w:r>
      <w:r w:rsidR="00011750">
        <w:t>suggests</w:t>
      </w:r>
      <w:r w:rsidRPr="00F54804">
        <w:t xml:space="preserve">, </w:t>
      </w:r>
      <w:r w:rsidRPr="006031CD">
        <w:rPr>
          <w:rStyle w:val="CodeCharacter"/>
        </w:rPr>
        <w:t>&lt;appdata/&gt;</w:t>
      </w:r>
      <w:r w:rsidRPr="00F54804">
        <w:t xml:space="preserve"> is used to store application-specific data, whose structure and purpose is known only by the application itself</w:t>
      </w:r>
      <w:r w:rsidR="00DB06AA">
        <w:t>, respectively</w:t>
      </w:r>
      <w:r w:rsidR="00197183">
        <w:t xml:space="preserve"> </w:t>
      </w:r>
      <w:r w:rsidRPr="00F54804">
        <w:t xml:space="preserve">applies to this application alone. The software vendor </w:t>
      </w:r>
      <w:r w:rsidR="00DB06AA">
        <w:t>can</w:t>
      </w:r>
      <w:r w:rsidR="00DB06AA" w:rsidRPr="00F54804">
        <w:t xml:space="preserve"> </w:t>
      </w:r>
      <w:r w:rsidRPr="00F54804">
        <w:t xml:space="preserve">choose to standardize and publish the format of this data in order to allow other applications to port data to it </w:t>
      </w:r>
      <w:r w:rsidR="00DB06AA">
        <w:t>or</w:t>
      </w:r>
      <w:r w:rsidRPr="00F54804">
        <w:t xml:space="preserve"> may choose to use </w:t>
      </w:r>
      <w:r w:rsidRPr="006031CD">
        <w:rPr>
          <w:rStyle w:val="CodeCharacter"/>
        </w:rPr>
        <w:t>&lt;appdata/&gt;</w:t>
      </w:r>
      <w:r w:rsidRPr="00F54804">
        <w:t xml:space="preserve"> as a private storage of internal state. </w:t>
      </w:r>
    </w:p>
    <w:p w14:paraId="53341711" w14:textId="77777777" w:rsidR="00FC68DB" w:rsidRPr="00F54804" w:rsidRDefault="00FC68DB" w:rsidP="00B202D2">
      <w:r w:rsidRPr="006031CD">
        <w:rPr>
          <w:rStyle w:val="CodeCharacter"/>
        </w:rPr>
        <w:t>&lt;custom_attributes/&gt;</w:t>
      </w:r>
      <w:r w:rsidRPr="00F54804">
        <w:t xml:space="preserve"> represent OEM- or process-specific data, whose purpose is known by the engineers, but may not be known by the application. </w:t>
      </w:r>
    </w:p>
    <w:p w14:paraId="1065BA46" w14:textId="3A1FF56A" w:rsidR="00FC68DB" w:rsidRPr="00F54804" w:rsidRDefault="00FC68DB" w:rsidP="00B202D2">
      <w:r w:rsidRPr="00F54804">
        <w:t xml:space="preserve">Engineers choose which attributes they need to store and designate the corresponding data in </w:t>
      </w:r>
      <w:r w:rsidRPr="006031CD">
        <w:rPr>
          <w:rStyle w:val="CodeCharacter"/>
        </w:rPr>
        <w:t>&lt;custom_attributes/&gt;</w:t>
      </w:r>
      <w:r w:rsidRPr="00F54804">
        <w:t xml:space="preserve">. </w:t>
      </w:r>
    </w:p>
    <w:p w14:paraId="29A7D3C4" w14:textId="1CB26C57" w:rsidR="00FC68DB" w:rsidRPr="006031CD" w:rsidRDefault="00FC68DB" w:rsidP="00B202D2">
      <w:r w:rsidRPr="00F54804">
        <w:t xml:space="preserve">Applications store auxiliary data in </w:t>
      </w:r>
      <w:r w:rsidRPr="006031CD">
        <w:rPr>
          <w:rStyle w:val="CodeCharacter"/>
        </w:rPr>
        <w:t>&lt;appdata/&gt;</w:t>
      </w:r>
      <w:r w:rsidRPr="00F54804">
        <w:t xml:space="preserve">. These </w:t>
      </w:r>
      <w:r w:rsidR="00CE4633" w:rsidRPr="00CE4633">
        <w:t>data may be data that engineers</w:t>
      </w:r>
      <w:r w:rsidR="003836BA">
        <w:t xml:space="preserve"> do not need to know</w:t>
      </w:r>
      <w:r w:rsidRPr="00F54804">
        <w:t xml:space="preserve">. </w:t>
      </w:r>
      <w:r w:rsidRPr="006031CD">
        <w:rPr>
          <w:rStyle w:val="CodeCharacter"/>
        </w:rPr>
        <w:t>&lt;appdata/&gt;</w:t>
      </w:r>
      <w:r w:rsidRPr="00F54804">
        <w:t xml:space="preserve"> may include information about the internal state of the application specific data model. </w:t>
      </w:r>
    </w:p>
    <w:p w14:paraId="2673D2DB" w14:textId="637FE6BE" w:rsidR="00FC68DB" w:rsidRPr="006031CD" w:rsidRDefault="00FC68DB" w:rsidP="00B202D2">
      <w:r w:rsidRPr="006031CD">
        <w:t xml:space="preserve">Engineers know the purpose and representation of </w:t>
      </w:r>
      <w:r w:rsidRPr="006031CD">
        <w:rPr>
          <w:rStyle w:val="CodeCharacter"/>
        </w:rPr>
        <w:t>&lt;custom_attributes/&gt;</w:t>
      </w:r>
      <w:r w:rsidRPr="006031CD">
        <w:t xml:space="preserve">. The software may not know what each custom attribute represents, but it </w:t>
      </w:r>
      <w:r w:rsidR="003359B7" w:rsidRPr="006031CD">
        <w:t xml:space="preserve">shall </w:t>
      </w:r>
      <w:r w:rsidRPr="006031CD">
        <w:t xml:space="preserve">nevertheless be able to transport these data unchanged, or to offer a (generic) </w:t>
      </w:r>
      <w:bookmarkStart w:id="498" w:name="_Hlk166614471"/>
      <w:r w:rsidR="00163681">
        <w:t>g</w:t>
      </w:r>
      <w:r w:rsidR="00163681" w:rsidRPr="00163681">
        <w:t xml:space="preserve">raphical user interface </w:t>
      </w:r>
      <w:r w:rsidR="00163681">
        <w:t>(</w:t>
      </w:r>
      <w:r w:rsidRPr="006031CD">
        <w:t>GUI</w:t>
      </w:r>
      <w:r w:rsidR="00163681">
        <w:t>)</w:t>
      </w:r>
      <w:bookmarkEnd w:id="498"/>
      <w:r w:rsidRPr="006031CD">
        <w:t xml:space="preserve"> for accessing it. </w:t>
      </w:r>
    </w:p>
    <w:p w14:paraId="446CEE6E" w14:textId="77777777" w:rsidR="00FC68DB" w:rsidRPr="006031CD" w:rsidRDefault="00FC68DB" w:rsidP="00B202D2">
      <w:pPr>
        <w:pStyle w:val="berschrift3"/>
      </w:pPr>
      <w:bookmarkStart w:id="499" w:name="_Toc440038867"/>
      <w:bookmarkStart w:id="500" w:name="_Toc3556967"/>
      <w:bookmarkStart w:id="501" w:name="_Toc34747217"/>
      <w:bookmarkStart w:id="502" w:name="_Toc77102032"/>
      <w:bookmarkStart w:id="503" w:name="_Toc167044037"/>
      <w:r w:rsidRPr="006031CD">
        <w:t xml:space="preserve">Needs of different applications, addressed by </w:t>
      </w:r>
      <w:r w:rsidRPr="009B6E79">
        <w:rPr>
          <w:rFonts w:ascii="Courier New" w:hAnsi="Courier New" w:cs="Courier New"/>
          <w:iCs/>
        </w:rPr>
        <w:t>&lt;custom_attributes/&gt;</w:t>
      </w:r>
      <w:r w:rsidRPr="006031CD">
        <w:t xml:space="preserve"> and </w:t>
      </w:r>
      <w:r w:rsidRPr="009B6E79">
        <w:rPr>
          <w:rFonts w:ascii="Courier New" w:hAnsi="Courier New" w:cs="Courier New"/>
          <w:iCs/>
        </w:rPr>
        <w:t>&lt;appdata/&gt;</w:t>
      </w:r>
      <w:bookmarkEnd w:id="499"/>
      <w:bookmarkEnd w:id="500"/>
      <w:bookmarkEnd w:id="501"/>
      <w:bookmarkEnd w:id="502"/>
      <w:bookmarkEnd w:id="503"/>
      <w:r w:rsidRPr="006031CD">
        <w:t xml:space="preserve"> </w:t>
      </w:r>
    </w:p>
    <w:p w14:paraId="2203C7C2" w14:textId="3BF8C33F" w:rsidR="00FC68DB" w:rsidRPr="006031CD" w:rsidRDefault="00FC68DB" w:rsidP="00261972">
      <w:pPr>
        <w:spacing w:before="120"/>
      </w:pPr>
      <w:r w:rsidRPr="006031CD">
        <w:rPr>
          <w:rStyle w:val="CodeCharacter"/>
        </w:rPr>
        <w:t>&lt;appdata/&gt;</w:t>
      </w:r>
      <w:r w:rsidRPr="006031CD">
        <w:t xml:space="preserve"> may be used as means of intercommunication between different applications. In this case, the format of </w:t>
      </w:r>
      <w:r w:rsidRPr="006031CD">
        <w:rPr>
          <w:rStyle w:val="CodeCharacter"/>
        </w:rPr>
        <w:t>&lt;appdata/&gt;</w:t>
      </w:r>
      <w:r w:rsidRPr="006031CD">
        <w:t xml:space="preserve"> needs to be </w:t>
      </w:r>
      <w:r w:rsidR="00BC42CF">
        <w:t>document</w:t>
      </w:r>
      <w:r w:rsidRPr="006031CD">
        <w:t xml:space="preserve">ed and published by the </w:t>
      </w:r>
      <w:r w:rsidRPr="006031CD">
        <w:rPr>
          <w:rStyle w:val="CodeCharacter"/>
        </w:rPr>
        <w:t>&lt;appdata/&gt;</w:t>
      </w:r>
      <w:r w:rsidRPr="006031CD">
        <w:t xml:space="preserve"> owner. </w:t>
      </w:r>
      <w:r w:rsidR="00AD4472" w:rsidRPr="00AD4472">
        <w:t xml:space="preserve">However, </w:t>
      </w:r>
      <w:r w:rsidR="00BC42CF">
        <w:t xml:space="preserve">it is not mandatory that </w:t>
      </w:r>
      <w:r w:rsidRPr="006031CD">
        <w:t xml:space="preserve">information stored in </w:t>
      </w:r>
      <w:r w:rsidRPr="006031CD">
        <w:rPr>
          <w:rStyle w:val="CodeCharacter"/>
        </w:rPr>
        <w:t>&lt;appdata/&gt;</w:t>
      </w:r>
      <w:r w:rsidRPr="006031CD">
        <w:t xml:space="preserve"> </w:t>
      </w:r>
      <w:r w:rsidR="00BC42CF">
        <w:t>is</w:t>
      </w:r>
      <w:r w:rsidRPr="006031CD">
        <w:t xml:space="preserve"> handled</w:t>
      </w:r>
      <w:r w:rsidR="00AD4472">
        <w:t>,</w:t>
      </w:r>
      <w:r w:rsidRPr="006031CD">
        <w:t xml:space="preserve"> </w:t>
      </w:r>
      <w:r w:rsidR="00DA2938" w:rsidRPr="006031CD">
        <w:t>maintained,</w:t>
      </w:r>
      <w:r w:rsidRPr="006031CD">
        <w:t xml:space="preserve"> </w:t>
      </w:r>
      <w:r w:rsidR="00AD4472">
        <w:t xml:space="preserve">or </w:t>
      </w:r>
      <w:r w:rsidR="00AD4472" w:rsidRPr="00AD4472">
        <w:t xml:space="preserve">processed </w:t>
      </w:r>
      <w:r w:rsidRPr="006031CD">
        <w:t xml:space="preserve">by </w:t>
      </w:r>
      <w:r w:rsidR="00BC42CF">
        <w:t>third</w:t>
      </w:r>
      <w:r w:rsidR="00AD4472">
        <w:t>-</w:t>
      </w:r>
      <w:r w:rsidRPr="006031CD">
        <w:t xml:space="preserve">party software. Therefore, </w:t>
      </w:r>
      <w:r w:rsidRPr="006031CD">
        <w:rPr>
          <w:rStyle w:val="CodeCharacter"/>
        </w:rPr>
        <w:t>&lt;appdata/&gt;</w:t>
      </w:r>
      <w:r w:rsidRPr="006031CD">
        <w:t xml:space="preserve"> should be considered as data that can be disregarded or thrown away by a </w:t>
      </w:r>
      <w:r w:rsidR="00DA2938">
        <w:t>third-</w:t>
      </w:r>
      <w:r w:rsidR="00DA2938" w:rsidRPr="006031CD">
        <w:t>party</w:t>
      </w:r>
      <w:r w:rsidRPr="006031CD">
        <w:t xml:space="preserve"> party software. </w:t>
      </w:r>
      <w:r w:rsidR="00E13FF4">
        <w:t>Therefore,</w:t>
      </w:r>
      <w:r w:rsidRPr="006031CD">
        <w:t xml:space="preserve"> applications </w:t>
      </w:r>
      <w:r w:rsidR="002D061B" w:rsidRPr="006031CD">
        <w:t xml:space="preserve">shall </w:t>
      </w:r>
      <w:r w:rsidRPr="006031CD">
        <w:t xml:space="preserve">not rely on preservation of </w:t>
      </w:r>
      <w:r w:rsidRPr="006031CD">
        <w:rPr>
          <w:rStyle w:val="CodeCharacter"/>
        </w:rPr>
        <w:t>&lt;appdata/&gt;</w:t>
      </w:r>
      <w:r w:rsidR="00197183" w:rsidRPr="006031CD">
        <w:rPr>
          <w:rStyle w:val="CodeCharacter"/>
        </w:rPr>
        <w:t>.</w:t>
      </w:r>
      <w:r w:rsidRPr="006031CD">
        <w:t xml:space="preserve"> </w:t>
      </w:r>
      <w:r w:rsidR="00197183" w:rsidRPr="006031CD">
        <w:t>D</w:t>
      </w:r>
      <w:r w:rsidRPr="006031CD">
        <w:t>ata corruption or crash</w:t>
      </w:r>
      <w:r w:rsidR="002D061B" w:rsidRPr="006031CD">
        <w:t xml:space="preserve"> </w:t>
      </w:r>
      <w:r w:rsidR="00DA2938" w:rsidRPr="006031CD">
        <w:t>must</w:t>
      </w:r>
      <w:r w:rsidR="00197183" w:rsidRPr="006031CD">
        <w:t xml:space="preserve"> be</w:t>
      </w:r>
      <w:r w:rsidR="002D061B" w:rsidRPr="006031CD">
        <w:t xml:space="preserve"> avoided</w:t>
      </w:r>
      <w:r w:rsidRPr="006031CD">
        <w:t xml:space="preserve"> if </w:t>
      </w:r>
      <w:r w:rsidR="00197183" w:rsidRPr="006031CD">
        <w:t xml:space="preserve">data from </w:t>
      </w:r>
      <w:r w:rsidR="00197183" w:rsidRPr="006031CD">
        <w:rPr>
          <w:rStyle w:val="CodeCharacter"/>
        </w:rPr>
        <w:t>&lt;appdata/&gt;</w:t>
      </w:r>
      <w:r w:rsidR="00197183" w:rsidRPr="006031CD">
        <w:t xml:space="preserve"> gets lost</w:t>
      </w:r>
      <w:r w:rsidRPr="006031CD">
        <w:t xml:space="preserve">. </w:t>
      </w:r>
    </w:p>
    <w:p w14:paraId="06131022" w14:textId="78C064CA" w:rsidR="00FC68DB" w:rsidRPr="006031CD" w:rsidRDefault="00CE4633" w:rsidP="00261972">
      <w:pPr>
        <w:spacing w:before="120"/>
      </w:pPr>
      <w:r>
        <w:t>The i</w:t>
      </w:r>
      <w:r w:rsidR="00FC68DB" w:rsidRPr="006031CD">
        <w:t xml:space="preserve">nternal structure of </w:t>
      </w:r>
      <w:r w:rsidR="00FC68DB" w:rsidRPr="006031CD">
        <w:rPr>
          <w:rStyle w:val="CodeCharacter"/>
        </w:rPr>
        <w:t>&lt;custom_attributes_list/&gt;</w:t>
      </w:r>
      <w:r w:rsidR="00FC68DB" w:rsidRPr="006031CD">
        <w:t xml:space="preserve"> is completely standardized, whereas </w:t>
      </w:r>
      <w:r>
        <w:t xml:space="preserve">the </w:t>
      </w:r>
      <w:r w:rsidR="00FC68DB" w:rsidRPr="006031CD">
        <w:t xml:space="preserve">internal structure of </w:t>
      </w:r>
      <w:r w:rsidR="00FC68DB" w:rsidRPr="006031CD">
        <w:rPr>
          <w:rStyle w:val="CodeCharacter"/>
        </w:rPr>
        <w:t>&lt;appdata/&gt;</w:t>
      </w:r>
      <w:r w:rsidR="00FC68DB" w:rsidRPr="006031CD">
        <w:t xml:space="preserve"> is arbitrary and can for </w:t>
      </w:r>
      <w:r w:rsidR="007C675D" w:rsidRPr="006031CD">
        <w:t>optional</w:t>
      </w:r>
      <w:r w:rsidR="007C675D">
        <w:t>ly</w:t>
      </w:r>
      <w:r w:rsidR="00FC68DB" w:rsidRPr="006031CD">
        <w:t xml:space="preserve"> be described by a software</w:t>
      </w:r>
      <w:r w:rsidR="007C675D">
        <w:t>-</w:t>
      </w:r>
      <w:r w:rsidR="00FC68DB" w:rsidRPr="006031CD">
        <w:t>specific XML schema</w:t>
      </w:r>
      <w:r>
        <w:t>.</w:t>
      </w:r>
      <w:r w:rsidR="00FC68DB" w:rsidRPr="006031CD">
        <w:t xml:space="preserve"> </w:t>
      </w:r>
      <w:r>
        <w:t>Therefore</w:t>
      </w:r>
      <w:r w:rsidR="00FC68DB" w:rsidRPr="006031CD">
        <w:t xml:space="preserve">, </w:t>
      </w:r>
      <w:r w:rsidR="00FC68DB" w:rsidRPr="006031CD">
        <w:rPr>
          <w:rStyle w:val="CodeCharacter"/>
        </w:rPr>
        <w:t>&lt;custom_attributes_list/&gt;</w:t>
      </w:r>
      <w:r w:rsidR="00FC68DB" w:rsidRPr="006031CD">
        <w:t xml:space="preserve"> cannot be used as flexible as </w:t>
      </w:r>
      <w:r w:rsidR="00FC68DB" w:rsidRPr="006031CD">
        <w:rPr>
          <w:rStyle w:val="CodeCharacter"/>
        </w:rPr>
        <w:t>&lt;appdata/&gt;</w:t>
      </w:r>
      <w:r w:rsidR="00FC68DB" w:rsidRPr="006031CD">
        <w:t>, but its content is easier to be preserved across system boundaries.</w:t>
      </w:r>
    </w:p>
    <w:p w14:paraId="245E93BD" w14:textId="77777777" w:rsidR="00FC68DB" w:rsidRDefault="00FC68DB" w:rsidP="00B202D2">
      <w:pPr>
        <w:pStyle w:val="berschrift3"/>
      </w:pPr>
      <w:bookmarkStart w:id="504" w:name="_Toc440038868"/>
      <w:bookmarkStart w:id="505" w:name="_Toc3556968"/>
      <w:bookmarkStart w:id="506" w:name="_Toc34747218"/>
      <w:bookmarkStart w:id="507" w:name="_Toc77102033"/>
      <w:bookmarkStart w:id="508" w:name="_Toc167044038"/>
      <w:r w:rsidRPr="006031CD">
        <w:t xml:space="preserve">Different levels of </w:t>
      </w:r>
      <w:r w:rsidRPr="009B6E79">
        <w:rPr>
          <w:rFonts w:ascii="Courier New" w:hAnsi="Courier New" w:cs="Courier New"/>
          <w:iCs/>
        </w:rPr>
        <w:t>&lt;custom_attributes/&gt;</w:t>
      </w:r>
      <w:r w:rsidRPr="006031CD">
        <w:t xml:space="preserve"> and </w:t>
      </w:r>
      <w:r w:rsidRPr="009B6E79">
        <w:rPr>
          <w:rFonts w:ascii="Courier New" w:hAnsi="Courier New" w:cs="Courier New"/>
          <w:iCs/>
        </w:rPr>
        <w:t>&lt;appdata/&gt;</w:t>
      </w:r>
      <w:r w:rsidRPr="006031CD">
        <w:t xml:space="preserve"> within χMCF data model</w:t>
      </w:r>
      <w:bookmarkEnd w:id="504"/>
      <w:bookmarkEnd w:id="505"/>
      <w:bookmarkEnd w:id="506"/>
      <w:bookmarkEnd w:id="507"/>
      <w:bookmarkEnd w:id="508"/>
      <w:r w:rsidRPr="006031CD">
        <w:t xml:space="preserve"> </w:t>
      </w:r>
    </w:p>
    <w:p w14:paraId="0B0D92A2" w14:textId="7E4E5107" w:rsidR="00B87DAD" w:rsidRPr="00B87DAD" w:rsidRDefault="00B87DAD" w:rsidP="00663816">
      <w:pPr>
        <w:rPr>
          <w:lang w:eastAsia="ja-JP"/>
        </w:rPr>
      </w:pPr>
      <w:r>
        <w:rPr>
          <w:lang w:eastAsia="ja-JP"/>
        </w:rPr>
        <w:t xml:space="preserve">The elements </w:t>
      </w:r>
      <w:r w:rsidRPr="006031CD">
        <w:rPr>
          <w:rStyle w:val="CodeCharacter"/>
        </w:rPr>
        <w:t>&lt;appdata/&gt;</w:t>
      </w:r>
      <w:r>
        <w:rPr>
          <w:lang w:eastAsia="ja-JP"/>
        </w:rPr>
        <w:t xml:space="preserve"> and </w:t>
      </w:r>
      <w:r w:rsidRPr="006031CD">
        <w:rPr>
          <w:rStyle w:val="CodeCharacter"/>
        </w:rPr>
        <w:t>&lt;custom_attributes_list/&gt;</w:t>
      </w:r>
      <w:r>
        <w:rPr>
          <w:lang w:eastAsia="ja-JP"/>
        </w:rPr>
        <w:t xml:space="preserve"> have been introduced in clauses </w:t>
      </w:r>
      <w:r>
        <w:rPr>
          <w:lang w:eastAsia="ja-JP"/>
        </w:rPr>
        <w:fldChar w:fldCharType="begin"/>
      </w:r>
      <w:r>
        <w:rPr>
          <w:lang w:eastAsia="ja-JP"/>
        </w:rPr>
        <w:instrText xml:space="preserve"> REF _Ref157014619 \r \h </w:instrText>
      </w:r>
      <w:r>
        <w:rPr>
          <w:lang w:eastAsia="ja-JP"/>
        </w:rPr>
      </w:r>
      <w:r>
        <w:rPr>
          <w:lang w:eastAsia="ja-JP"/>
        </w:rPr>
        <w:fldChar w:fldCharType="separate"/>
      </w:r>
      <w:r w:rsidR="00A965C9">
        <w:rPr>
          <w:lang w:eastAsia="ja-JP"/>
        </w:rPr>
        <w:t>7.3.2</w:t>
      </w:r>
      <w:r>
        <w:rPr>
          <w:lang w:eastAsia="ja-JP"/>
        </w:rPr>
        <w:fldChar w:fldCharType="end"/>
      </w:r>
      <w:r>
        <w:rPr>
          <w:lang w:eastAsia="ja-JP"/>
        </w:rPr>
        <w:t xml:space="preserve"> and </w:t>
      </w:r>
      <w:r w:rsidR="00663816">
        <w:rPr>
          <w:lang w:eastAsia="ja-JP"/>
        </w:rPr>
        <w:fldChar w:fldCharType="begin"/>
      </w:r>
      <w:r w:rsidR="00663816">
        <w:rPr>
          <w:lang w:eastAsia="ja-JP"/>
        </w:rPr>
        <w:instrText xml:space="preserve"> REF _Ref428442251 \r \h </w:instrText>
      </w:r>
      <w:r w:rsidR="00663816">
        <w:rPr>
          <w:lang w:eastAsia="ja-JP"/>
        </w:rPr>
      </w:r>
      <w:r w:rsidR="00663816">
        <w:rPr>
          <w:lang w:eastAsia="ja-JP"/>
        </w:rPr>
        <w:fldChar w:fldCharType="separate"/>
      </w:r>
      <w:r w:rsidR="00A965C9">
        <w:rPr>
          <w:lang w:eastAsia="ja-JP"/>
        </w:rPr>
        <w:t>8.5</w:t>
      </w:r>
      <w:r w:rsidR="00663816">
        <w:rPr>
          <w:lang w:eastAsia="ja-JP"/>
        </w:rPr>
        <w:fldChar w:fldCharType="end"/>
      </w:r>
      <w:r>
        <w:rPr>
          <w:lang w:eastAsia="ja-JP"/>
        </w:rPr>
        <w:t xml:space="preserve">, </w:t>
      </w:r>
      <w:r w:rsidR="00163681">
        <w:rPr>
          <w:lang w:eastAsia="ja-JP"/>
        </w:rPr>
        <w:t>respectively</w:t>
      </w:r>
      <w:r>
        <w:rPr>
          <w:lang w:eastAsia="ja-JP"/>
        </w:rPr>
        <w:t xml:space="preserve">. </w:t>
      </w:r>
      <w:r w:rsidR="00663816" w:rsidRPr="00663816">
        <w:rPr>
          <w:lang w:eastAsia="ja-JP"/>
        </w:rPr>
        <w:t xml:space="preserve">In this </w:t>
      </w:r>
      <w:r w:rsidR="00DD3C59">
        <w:rPr>
          <w:lang w:eastAsia="ja-JP"/>
        </w:rPr>
        <w:t>sub</w:t>
      </w:r>
      <w:r w:rsidR="00663816">
        <w:rPr>
          <w:lang w:eastAsia="ja-JP"/>
        </w:rPr>
        <w:t>clause</w:t>
      </w:r>
      <w:r w:rsidR="00663816" w:rsidRPr="00663816">
        <w:rPr>
          <w:lang w:eastAsia="ja-JP"/>
        </w:rPr>
        <w:t xml:space="preserve">, they are compared </w:t>
      </w:r>
      <w:r w:rsidR="00140DA4" w:rsidRPr="00663816">
        <w:rPr>
          <w:lang w:eastAsia="ja-JP"/>
        </w:rPr>
        <w:t>regarding</w:t>
      </w:r>
      <w:r w:rsidR="00663816" w:rsidRPr="00663816">
        <w:rPr>
          <w:lang w:eastAsia="ja-JP"/>
        </w:rPr>
        <w:t xml:space="preserve"> their arrangement in the XML tree.</w:t>
      </w:r>
      <w:r w:rsidR="00663816">
        <w:rPr>
          <w:lang w:eastAsia="ja-JP"/>
        </w:rPr>
        <w:t xml:space="preserve"> </w:t>
      </w:r>
    </w:p>
    <w:p w14:paraId="5B5673A7" w14:textId="7EFE2AB2" w:rsidR="00FC68DB" w:rsidRPr="006031CD" w:rsidRDefault="00FC68DB" w:rsidP="00B202D2">
      <w:pPr>
        <w:keepNext/>
        <w:keepLines/>
        <w:spacing w:before="240"/>
      </w:pPr>
      <w:r w:rsidRPr="006031CD">
        <w:rPr>
          <w:rStyle w:val="CodeCharacter"/>
        </w:rPr>
        <w:t>&lt;appdata/&gt;</w:t>
      </w:r>
      <w:r w:rsidRPr="006031CD">
        <w:t xml:space="preserve"> may be used </w:t>
      </w:r>
      <w:r w:rsidR="00321CAD">
        <w:rPr>
          <w:szCs w:val="24"/>
        </w:rPr>
        <w:t xml:space="preserve">either </w:t>
      </w:r>
      <w:r w:rsidRPr="006031CD">
        <w:t>on different levels of a χMCF file:</w:t>
      </w:r>
    </w:p>
    <w:p w14:paraId="1E9FBE23" w14:textId="1E24B705" w:rsidR="00FC68DB" w:rsidRPr="006031CD" w:rsidRDefault="00FC68DB">
      <w:pPr>
        <w:pStyle w:val="Listenabsatz"/>
        <w:keepNext/>
        <w:keepLines/>
        <w:numPr>
          <w:ilvl w:val="0"/>
          <w:numId w:val="31"/>
        </w:numPr>
        <w:tabs>
          <w:tab w:val="clear" w:pos="403"/>
        </w:tabs>
        <w:spacing w:line="240" w:lineRule="auto"/>
        <w:contextualSpacing w:val="0"/>
      </w:pPr>
      <w:r w:rsidRPr="006031CD">
        <w:t>on root level (directly within</w:t>
      </w:r>
      <w:r w:rsidR="005D198D">
        <w:t xml:space="preserve"> the</w:t>
      </w:r>
      <w:r w:rsidRPr="006031CD">
        <w:t xml:space="preserve"> </w:t>
      </w:r>
      <w:r w:rsidRPr="006031CD">
        <w:rPr>
          <w:rStyle w:val="CodeCharacter"/>
        </w:rPr>
        <w:t>&lt;xmcf/&gt;</w:t>
      </w:r>
      <w:r w:rsidRPr="006031CD">
        <w:t xml:space="preserve"> </w:t>
      </w:r>
      <w:r w:rsidR="00501D1B">
        <w:t>element</w:t>
      </w:r>
      <w:r w:rsidRPr="006031CD">
        <w:t>)</w:t>
      </w:r>
      <w:r w:rsidR="00AF19F3">
        <w:t xml:space="preserve">, </w:t>
      </w:r>
      <w:r w:rsidR="00321CAD">
        <w:t xml:space="preserve">or </w:t>
      </w:r>
    </w:p>
    <w:p w14:paraId="5C709056" w14:textId="77777777" w:rsidR="00321CAD" w:rsidRDefault="00FC68DB">
      <w:pPr>
        <w:pStyle w:val="Listenabsatz"/>
        <w:numPr>
          <w:ilvl w:val="0"/>
          <w:numId w:val="31"/>
        </w:numPr>
        <w:tabs>
          <w:tab w:val="clear" w:pos="403"/>
        </w:tabs>
        <w:spacing w:line="240" w:lineRule="auto"/>
        <w:contextualSpacing w:val="0"/>
      </w:pPr>
      <w:r w:rsidRPr="006031CD">
        <w:t>within any single connector (</w:t>
      </w:r>
      <w:r w:rsidR="005D198D">
        <w:t>elements</w:t>
      </w:r>
      <w:r w:rsidRPr="006031CD">
        <w:t xml:space="preserve"> </w:t>
      </w:r>
      <w:r w:rsidRPr="006031CD">
        <w:rPr>
          <w:rStyle w:val="CodeCharacter"/>
        </w:rPr>
        <w:t>&lt;connection_0d/&gt;</w:t>
      </w:r>
      <w:r w:rsidRPr="006031CD">
        <w:t xml:space="preserve">, </w:t>
      </w:r>
      <w:r w:rsidRPr="006031CD">
        <w:rPr>
          <w:rStyle w:val="CodeCharacter"/>
        </w:rPr>
        <w:t>&lt;connection_1d/&gt;</w:t>
      </w:r>
      <w:r w:rsidRPr="006031CD">
        <w:rPr>
          <w:rFonts w:cs="Courier New"/>
        </w:rPr>
        <w:t xml:space="preserve"> and </w:t>
      </w:r>
      <w:r w:rsidRPr="006031CD">
        <w:rPr>
          <w:rStyle w:val="CodeCharacter"/>
        </w:rPr>
        <w:t>&lt;connection_2d/&gt;</w:t>
      </w:r>
      <w:r w:rsidRPr="006031CD">
        <w:t>)</w:t>
      </w:r>
      <w:r w:rsidR="00321CAD">
        <w:t xml:space="preserve"> </w:t>
      </w:r>
    </w:p>
    <w:p w14:paraId="714E10D7" w14:textId="6BF42024" w:rsidR="00FC68DB" w:rsidRPr="006031CD" w:rsidRDefault="00321CAD">
      <w:pPr>
        <w:pStyle w:val="Listenabsatz"/>
        <w:numPr>
          <w:ilvl w:val="0"/>
          <w:numId w:val="31"/>
        </w:numPr>
        <w:tabs>
          <w:tab w:val="clear" w:pos="403"/>
        </w:tabs>
        <w:spacing w:line="240" w:lineRule="auto"/>
        <w:contextualSpacing w:val="0"/>
      </w:pPr>
      <w:r>
        <w:t>or both</w:t>
      </w:r>
      <w:r w:rsidR="00414336" w:rsidRPr="006031CD">
        <w:t>.</w:t>
      </w:r>
    </w:p>
    <w:p w14:paraId="5396D11D" w14:textId="2086CBDB" w:rsidR="007C0CEA" w:rsidRDefault="00FC68DB" w:rsidP="00B202D2">
      <w:r w:rsidRPr="006031CD">
        <w:t>In contrast to this,</w:t>
      </w:r>
      <w:r w:rsidR="007C0CEA">
        <w:t xml:space="preserve"> the element</w:t>
      </w:r>
      <w:r w:rsidRPr="006031CD">
        <w:t xml:space="preserve"> </w:t>
      </w:r>
      <w:r w:rsidRPr="006031CD">
        <w:rPr>
          <w:rStyle w:val="CodeCharacter"/>
        </w:rPr>
        <w:t>&lt;custom_attributes_list/&gt;</w:t>
      </w:r>
      <w:r w:rsidRPr="006031CD">
        <w:t xml:space="preserve"> can only be used within any single connector, but not at root level. </w:t>
      </w:r>
      <w:r w:rsidR="007C0CEA" w:rsidRPr="007C0CEA">
        <w:t xml:space="preserve">This is justified </w:t>
      </w:r>
      <w:r w:rsidR="007C0CEA">
        <w:t xml:space="preserve">below. </w:t>
      </w:r>
    </w:p>
    <w:p w14:paraId="2B854D5B" w14:textId="306F9A0D" w:rsidR="007C0CEA" w:rsidRDefault="007D070C" w:rsidP="007C0CEA">
      <w:r>
        <w:t xml:space="preserve">In the </w:t>
      </w:r>
      <w:r w:rsidR="00737A01" w:rsidRPr="00737A01">
        <w:t>usual</w:t>
      </w:r>
      <w:r w:rsidR="00FC68DB" w:rsidRPr="00737A01">
        <w:t xml:space="preserve"> scenario where </w:t>
      </w:r>
      <w:r w:rsidR="00737A01" w:rsidRPr="00737A01">
        <w:t>multiple</w:t>
      </w:r>
      <w:r w:rsidR="00FC68DB" w:rsidRPr="00737A01">
        <w:t xml:space="preserve"> χMCF files</w:t>
      </w:r>
      <w:r w:rsidR="00737A01" w:rsidRPr="00737A01">
        <w:t>,</w:t>
      </w:r>
      <w:r w:rsidR="00FC68DB" w:rsidRPr="00737A01">
        <w:t xml:space="preserve"> each containing connections of subsystems</w:t>
      </w:r>
      <w:r w:rsidR="00737A01" w:rsidRPr="00737A01">
        <w:t>,</w:t>
      </w:r>
      <w:r w:rsidR="00FC68DB" w:rsidRPr="00737A01">
        <w:t xml:space="preserve"> are to be read</w:t>
      </w:r>
      <w:r w:rsidRPr="00737A01">
        <w:t xml:space="preserve"> and combined</w:t>
      </w:r>
      <w:r w:rsidR="00FC68DB" w:rsidRPr="00737A01">
        <w:t xml:space="preserve"> in an application</w:t>
      </w:r>
      <w:r w:rsidRPr="00737A01">
        <w:t>,</w:t>
      </w:r>
      <w:r w:rsidR="00FC68DB" w:rsidRPr="00737A01">
        <w:t xml:space="preserve"> </w:t>
      </w:r>
      <w:r w:rsidRPr="00737A01">
        <w:t>t</w:t>
      </w:r>
      <w:r w:rsidR="00FC68DB" w:rsidRPr="00737A01">
        <w:t xml:space="preserve">he application </w:t>
      </w:r>
      <w:r w:rsidR="00737A01" w:rsidRPr="00737A01">
        <w:t>must</w:t>
      </w:r>
      <w:r w:rsidR="00FC68DB" w:rsidRPr="00737A01">
        <w:t xml:space="preserve"> deal with </w:t>
      </w:r>
      <w:r w:rsidR="00140DA4">
        <w:t xml:space="preserve">possible </w:t>
      </w:r>
      <w:r w:rsidR="00FC68DB" w:rsidRPr="00737A01">
        <w:t xml:space="preserve">conflicts between </w:t>
      </w:r>
      <w:r w:rsidR="00737A01" w:rsidRPr="00737A01">
        <w:t xml:space="preserve">data at </w:t>
      </w:r>
      <w:r w:rsidR="00FC68DB" w:rsidRPr="00737A01">
        <w:t xml:space="preserve">root level </w:t>
      </w:r>
      <w:r w:rsidR="00140DA4">
        <w:t>(</w:t>
      </w:r>
      <w:r w:rsidR="004E039C" w:rsidRPr="004E039C">
        <w:t>which applies to many connectors</w:t>
      </w:r>
      <w:r w:rsidR="00140DA4">
        <w:t xml:space="preserve">) </w:t>
      </w:r>
      <w:r w:rsidR="00FC68DB" w:rsidRPr="00737A01">
        <w:t>and data at connector level</w:t>
      </w:r>
      <w:r w:rsidR="00140DA4">
        <w:t xml:space="preserve"> (</w:t>
      </w:r>
      <w:r w:rsidR="004E039C" w:rsidRPr="004E039C">
        <w:t>which applies to a single connector</w:t>
      </w:r>
      <w:r w:rsidR="004E039C">
        <w:t>, only</w:t>
      </w:r>
      <w:r w:rsidR="00140DA4">
        <w:t>)</w:t>
      </w:r>
      <w:r w:rsidR="00FC68DB" w:rsidRPr="00737A01">
        <w:t>.</w:t>
      </w:r>
      <w:r w:rsidRPr="00737A01">
        <w:t xml:space="preserve"> </w:t>
      </w:r>
    </w:p>
    <w:p w14:paraId="68CC73F4" w14:textId="39EB49D8" w:rsidR="00DB4E86" w:rsidRDefault="00DB4E86" w:rsidP="00DB4E86">
      <w:r>
        <w:t>E</w:t>
      </w:r>
      <w:r w:rsidR="007C0CEA">
        <w:t>ach</w:t>
      </w:r>
      <w:r w:rsidR="00FC68DB" w:rsidRPr="00737A01">
        <w:t xml:space="preserve"> application should be able to </w:t>
      </w:r>
      <w:r w:rsidR="007C0CEA" w:rsidRPr="007C0CEA">
        <w:t xml:space="preserve">resolve </w:t>
      </w:r>
      <w:r w:rsidR="00FC68DB" w:rsidRPr="00737A01">
        <w:t xml:space="preserve">conflicts </w:t>
      </w:r>
      <w:r w:rsidR="00CE4633" w:rsidRPr="00737A01">
        <w:t>in</w:t>
      </w:r>
      <w:r w:rsidR="00FC68DB" w:rsidRPr="00737A01">
        <w:t xml:space="preserve"> its own </w:t>
      </w:r>
      <w:r w:rsidR="00FC68DB" w:rsidRPr="00737A01">
        <w:rPr>
          <w:rFonts w:ascii="Courier New" w:eastAsia="Times New Roman" w:hAnsi="Courier New" w:cs="Courier New"/>
        </w:rPr>
        <w:t>&lt;appdata/&gt;</w:t>
      </w:r>
      <w:r w:rsidR="00FC68DB" w:rsidRPr="00737A01">
        <w:t xml:space="preserve">, </w:t>
      </w:r>
      <w:r w:rsidR="007C0CEA">
        <w:t>as</w:t>
      </w:r>
      <w:r w:rsidR="00FC68DB" w:rsidRPr="00737A01">
        <w:t xml:space="preserve"> the </w:t>
      </w:r>
      <w:r w:rsidR="00737A01">
        <w:t>semantics</w:t>
      </w:r>
      <w:r w:rsidR="00FC68DB" w:rsidRPr="00737A01">
        <w:t xml:space="preserve"> </w:t>
      </w:r>
      <w:r w:rsidR="00737A01">
        <w:t xml:space="preserve">of the data </w:t>
      </w:r>
      <w:r w:rsidR="00FC68DB" w:rsidRPr="00737A01">
        <w:t xml:space="preserve">is known </w:t>
      </w:r>
      <w:r w:rsidR="007C0CEA">
        <w:t>to</w:t>
      </w:r>
      <w:r w:rsidR="00FC68DB" w:rsidRPr="00737A01">
        <w:t xml:space="preserve"> the application. </w:t>
      </w:r>
    </w:p>
    <w:p w14:paraId="25686B5F" w14:textId="47FC8764" w:rsidR="007C0CEA" w:rsidRDefault="00FC68DB" w:rsidP="007C0CEA">
      <w:r w:rsidRPr="00737A01">
        <w:lastRenderedPageBreak/>
        <w:t xml:space="preserve">On the other hand, the purpose of a </w:t>
      </w:r>
      <w:r w:rsidRPr="00737A01">
        <w:rPr>
          <w:rFonts w:ascii="Courier New" w:eastAsia="Times New Roman" w:hAnsi="Courier New" w:cs="Courier New"/>
        </w:rPr>
        <w:t>&lt;custom_attributes/&gt;</w:t>
      </w:r>
      <w:r w:rsidRPr="00737A01">
        <w:t xml:space="preserve"> element</w:t>
      </w:r>
      <w:r w:rsidR="00B22DEF" w:rsidRPr="00737A01">
        <w:t xml:space="preserve"> </w:t>
      </w:r>
      <w:r w:rsidR="00B22DEF">
        <w:t>assumed</w:t>
      </w:r>
      <w:r w:rsidRPr="00737A01">
        <w:t xml:space="preserve"> </w:t>
      </w:r>
      <w:r w:rsidR="00DB4E86">
        <w:t>at root level would</w:t>
      </w:r>
      <w:r w:rsidRPr="00737A01">
        <w:t xml:space="preserve"> not </w:t>
      </w:r>
      <w:r w:rsidR="00DB4E86">
        <w:t xml:space="preserve">be </w:t>
      </w:r>
      <w:r w:rsidRPr="00737A01">
        <w:t xml:space="preserve">known </w:t>
      </w:r>
      <w:r w:rsidR="00B22DEF">
        <w:t>to</w:t>
      </w:r>
      <w:r w:rsidRPr="00737A01">
        <w:t xml:space="preserve"> </w:t>
      </w:r>
      <w:r w:rsidR="00DB4E86">
        <w:t xml:space="preserve">a random </w:t>
      </w:r>
      <w:r w:rsidRPr="00737A01">
        <w:t>application.</w:t>
      </w:r>
      <w:r w:rsidR="00DB4E86">
        <w:t xml:space="preserve"> Conflicts with </w:t>
      </w:r>
      <w:r w:rsidR="00DB4E86" w:rsidRPr="00737A01">
        <w:rPr>
          <w:rFonts w:ascii="Courier New" w:eastAsia="Times New Roman" w:hAnsi="Courier New" w:cs="Courier New"/>
        </w:rPr>
        <w:t>&lt;custom_attributes/&gt;</w:t>
      </w:r>
      <w:r w:rsidR="00DB4E86" w:rsidRPr="00737A01">
        <w:t xml:space="preserve"> element</w:t>
      </w:r>
      <w:r w:rsidR="00DB4E86">
        <w:t xml:space="preserve">s </w:t>
      </w:r>
      <w:r w:rsidR="00DB4E86" w:rsidRPr="00737A01">
        <w:t>at connector level</w:t>
      </w:r>
      <w:r w:rsidR="00DB4E86">
        <w:t xml:space="preserve"> would not even be </w:t>
      </w:r>
      <w:r w:rsidR="00DB4E86" w:rsidRPr="00DB4E86">
        <w:t>identifiable with certainty</w:t>
      </w:r>
      <w:r w:rsidR="00DB4E86">
        <w:t xml:space="preserve">. </w:t>
      </w:r>
      <w:r w:rsidRPr="00737A01">
        <w:t xml:space="preserve">The application would therefore have to pass </w:t>
      </w:r>
      <w:r w:rsidR="00B22DEF">
        <w:t xml:space="preserve">on </w:t>
      </w:r>
      <w:r w:rsidRPr="00737A01">
        <w:t xml:space="preserve">the task of resolving </w:t>
      </w:r>
      <w:r w:rsidRPr="00737A01">
        <w:rPr>
          <w:rFonts w:ascii="Courier New" w:eastAsia="Times New Roman" w:hAnsi="Courier New" w:cs="Courier New"/>
        </w:rPr>
        <w:t>&lt;custom_attributes/&gt;</w:t>
      </w:r>
      <w:r w:rsidRPr="00737A01">
        <w:t xml:space="preserve"> conflicts to the </w:t>
      </w:r>
      <w:r w:rsidR="007C0CEA">
        <w:t>us</w:t>
      </w:r>
      <w:r w:rsidRPr="00737A01">
        <w:t>er. This is undesirable.</w:t>
      </w:r>
      <w:r w:rsidR="007C0CEA">
        <w:t xml:space="preserve"> </w:t>
      </w:r>
    </w:p>
    <w:p w14:paraId="50386BD1" w14:textId="69A82E8A" w:rsidR="00E07EF3" w:rsidRDefault="00834FAB" w:rsidP="00DB4E86">
      <w:r>
        <w:t>B</w:t>
      </w:r>
      <w:r w:rsidR="00DB4E86">
        <w:t xml:space="preserve">ecause </w:t>
      </w:r>
      <w:r w:rsidR="00DB4E86" w:rsidRPr="00737A01">
        <w:rPr>
          <w:rFonts w:ascii="Courier New" w:eastAsia="Times New Roman" w:hAnsi="Courier New" w:cs="Courier New"/>
        </w:rPr>
        <w:t>&lt;custom_attributes/&gt;</w:t>
      </w:r>
      <w:r w:rsidR="00DB4E86" w:rsidRPr="00737A01">
        <w:t xml:space="preserve"> </w:t>
      </w:r>
      <w:r w:rsidR="00DB4E86">
        <w:t xml:space="preserve">may </w:t>
      </w:r>
      <w:r w:rsidR="00DB4E86" w:rsidRPr="00DB4E86">
        <w:t xml:space="preserve">only </w:t>
      </w:r>
      <w:r w:rsidR="003C1819">
        <w:t xml:space="preserve">be </w:t>
      </w:r>
      <w:r w:rsidR="00DB4E86">
        <w:t>within a single connector</w:t>
      </w:r>
      <w:r w:rsidR="00DB4E86" w:rsidRPr="00DB4E86">
        <w:t>, no conflicts can arise.</w:t>
      </w:r>
      <w:r w:rsidR="00DB4E86">
        <w:t xml:space="preserve"> A</w:t>
      </w:r>
      <w:r w:rsidR="00FC68DB" w:rsidRPr="00737A01">
        <w:t xml:space="preserve">ny application should be able to handle </w:t>
      </w:r>
      <w:r w:rsidR="008130C7" w:rsidRPr="00737A01">
        <w:rPr>
          <w:rFonts w:ascii="Courier New" w:eastAsia="Times New Roman" w:hAnsi="Courier New" w:cs="Courier New"/>
        </w:rPr>
        <w:t>&lt;custom_attributes/&gt;</w:t>
      </w:r>
      <w:r w:rsidR="008130C7" w:rsidRPr="008130C7">
        <w:t>, even if it does not understand the semantics</w:t>
      </w:r>
      <w:r w:rsidR="00FC68DB" w:rsidRPr="00737A01">
        <w:t xml:space="preserve">. </w:t>
      </w:r>
      <w:r w:rsidR="00E07EF3" w:rsidRPr="00E07EF3">
        <w:t>The reason for this is that the syntax is standardised and that connectors are self-contained objects with a clearly defined role</w:t>
      </w:r>
      <w:r w:rsidR="00E07EF3">
        <w:t xml:space="preserve"> and </w:t>
      </w:r>
      <w:r w:rsidR="00E07EF3" w:rsidRPr="00737A01">
        <w:t>limited scope</w:t>
      </w:r>
      <w:r w:rsidR="00E07EF3" w:rsidRPr="00E07EF3">
        <w:t>.</w:t>
      </w:r>
      <w:r w:rsidR="00E07EF3">
        <w:t xml:space="preserve"> </w:t>
      </w:r>
    </w:p>
    <w:p w14:paraId="65F82708" w14:textId="012350A9" w:rsidR="00FC68DB" w:rsidRPr="00F54804" w:rsidRDefault="00FC68DB" w:rsidP="00B202D2">
      <w:pPr>
        <w:pStyle w:val="berschrift1"/>
      </w:pPr>
      <w:bookmarkStart w:id="509" w:name="_Toc3556969"/>
      <w:bookmarkStart w:id="510" w:name="_Toc34747219"/>
      <w:bookmarkStart w:id="511" w:name="_Toc77102034"/>
      <w:bookmarkStart w:id="512" w:name="_Toc167044039"/>
      <w:r w:rsidRPr="00F54804">
        <w:t>0D connections</w:t>
      </w:r>
      <w:bookmarkEnd w:id="509"/>
      <w:bookmarkEnd w:id="510"/>
      <w:bookmarkEnd w:id="511"/>
      <w:bookmarkEnd w:id="512"/>
    </w:p>
    <w:p w14:paraId="7BFE46E1" w14:textId="72EA3BAA" w:rsidR="00FC68DB" w:rsidRPr="005C2D94" w:rsidRDefault="00FC68DB" w:rsidP="00B202D2">
      <w:pPr>
        <w:pStyle w:val="berschrift2"/>
      </w:pPr>
      <w:bookmarkStart w:id="513" w:name="_Toc413359578"/>
      <w:bookmarkStart w:id="514" w:name="_Toc3556970"/>
      <w:bookmarkStart w:id="515" w:name="_Toc34747220"/>
      <w:bookmarkStart w:id="516" w:name="_Toc77102035"/>
      <w:bookmarkStart w:id="517" w:name="_Toc167044040"/>
      <w:r w:rsidRPr="005C2D94">
        <w:t xml:space="preserve">Generic </w:t>
      </w:r>
      <w:r w:rsidR="00953085">
        <w:t>d</w:t>
      </w:r>
      <w:r w:rsidRPr="005C2D94">
        <w:t>efinitions</w:t>
      </w:r>
      <w:bookmarkEnd w:id="513"/>
      <w:bookmarkEnd w:id="514"/>
      <w:bookmarkEnd w:id="515"/>
      <w:bookmarkEnd w:id="516"/>
      <w:bookmarkEnd w:id="517"/>
      <w:r w:rsidR="006E4184">
        <w:t xml:space="preserve"> </w:t>
      </w:r>
    </w:p>
    <w:p w14:paraId="64F211EF" w14:textId="3D181317" w:rsidR="00FC68DB" w:rsidRDefault="00FC68DB" w:rsidP="00B202D2">
      <w:pPr>
        <w:pStyle w:val="berschrift3"/>
      </w:pPr>
      <w:bookmarkStart w:id="518" w:name="_Toc413359579"/>
      <w:bookmarkStart w:id="519" w:name="_Ref428958711"/>
      <w:bookmarkStart w:id="520" w:name="_Toc3556971"/>
      <w:bookmarkStart w:id="521" w:name="_Toc34747221"/>
      <w:bookmarkStart w:id="522" w:name="_Toc77102036"/>
      <w:bookmarkStart w:id="523" w:name="_Ref157018204"/>
      <w:bookmarkStart w:id="524" w:name="_Toc167044041"/>
      <w:r w:rsidRPr="001E4607">
        <w:t>Identification</w:t>
      </w:r>
      <w:bookmarkEnd w:id="518"/>
      <w:bookmarkEnd w:id="519"/>
      <w:bookmarkEnd w:id="520"/>
      <w:bookmarkEnd w:id="521"/>
      <w:bookmarkEnd w:id="522"/>
      <w:bookmarkEnd w:id="523"/>
      <w:bookmarkEnd w:id="524"/>
    </w:p>
    <w:p w14:paraId="5FA12269" w14:textId="5E443F8C" w:rsidR="00650A92" w:rsidRPr="00650A92" w:rsidRDefault="00650A92" w:rsidP="0013175B">
      <w:pPr>
        <w:pStyle w:val="berschrift4"/>
      </w:pPr>
      <w:r>
        <w:t>General</w:t>
      </w:r>
    </w:p>
    <w:p w14:paraId="5E55D34A" w14:textId="7663EAED" w:rsidR="00FC68DB" w:rsidRPr="00CC3DCA" w:rsidRDefault="002F4FC4" w:rsidP="00220E19">
      <w:pPr>
        <w:keepNext/>
      </w:pPr>
      <w:r>
        <w:t xml:space="preserve">The possible </w:t>
      </w:r>
      <w:r w:rsidRPr="00F54804">
        <w:t>XML</w:t>
      </w:r>
      <w:r>
        <w:t xml:space="preserve"> attributes</w:t>
      </w:r>
      <w:r w:rsidRPr="00F54804">
        <w:t xml:space="preserve"> of</w:t>
      </w:r>
      <w:r>
        <w:t xml:space="preserve"> the</w:t>
      </w:r>
      <w:r w:rsidRPr="00F54804">
        <w:t xml:space="preserve"> </w:t>
      </w:r>
      <w:r w:rsidRPr="006031CD">
        <w:rPr>
          <w:rStyle w:val="CodeCharacter"/>
        </w:rPr>
        <w:t>&lt;connection_0d/&gt;</w:t>
      </w:r>
      <w:r w:rsidRPr="00F54804">
        <w:t xml:space="preserve"> element</w:t>
      </w:r>
      <w:r>
        <w:t xml:space="preserve">, which describes a </w:t>
      </w:r>
      <w:r w:rsidRPr="000A1B7B">
        <w:t xml:space="preserve">point connection </w:t>
      </w:r>
      <w:r>
        <w:t>(</w:t>
      </w:r>
      <w:r w:rsidRPr="00F54804">
        <w:t>0D connection</w:t>
      </w:r>
      <w:r>
        <w:t>),</w:t>
      </w:r>
      <w:r w:rsidRPr="00F73574">
        <w:t xml:space="preserve"> </w:t>
      </w:r>
      <w:r>
        <w:t xml:space="preserve">are </w:t>
      </w:r>
      <w:r w:rsidRPr="00F54804">
        <w:t>specifi</w:t>
      </w:r>
      <w:r>
        <w:t>ed</w:t>
      </w:r>
      <w:r w:rsidRPr="00F54804">
        <w:t xml:space="preserve"> </w:t>
      </w:r>
      <w:r w:rsidRPr="00F73574">
        <w:t>in</w:t>
      </w:r>
      <w:r>
        <w:t xml:space="preserve"> </w:t>
      </w:r>
      <w:r w:rsidR="005016E9">
        <w:fldChar w:fldCharType="begin"/>
      </w:r>
      <w:r w:rsidR="005016E9">
        <w:instrText xml:space="preserve"> REF _Ref156247934 \h </w:instrText>
      </w:r>
      <w:r w:rsidR="005016E9">
        <w:fldChar w:fldCharType="separate"/>
      </w:r>
      <w:r w:rsidR="00A965C9" w:rsidRPr="00CC3DCA">
        <w:t xml:space="preserve">Table </w:t>
      </w:r>
      <w:r w:rsidR="00A965C9">
        <w:rPr>
          <w:noProof/>
        </w:rPr>
        <w:t>32</w:t>
      </w:r>
      <w:r w:rsidR="005016E9">
        <w:fldChar w:fldCharType="end"/>
      </w:r>
      <w:r w:rsidR="00FC68DB" w:rsidRPr="00CC3DCA">
        <w:t>:</w:t>
      </w:r>
      <w:r w:rsidR="00220E19" w:rsidRPr="00CC3DCA">
        <w:t xml:space="preserve"> </w:t>
      </w:r>
    </w:p>
    <w:p w14:paraId="31F44853" w14:textId="7A3795E4" w:rsidR="0059323C" w:rsidRPr="00CC3DCA" w:rsidRDefault="0059323C" w:rsidP="001640C5">
      <w:pPr>
        <w:pStyle w:val="Beschriftung"/>
        <w:keepNext/>
        <w:keepLines/>
      </w:pPr>
      <w:bookmarkStart w:id="525" w:name="_Ref156247934"/>
      <w:bookmarkStart w:id="526" w:name="_Toc167044242"/>
      <w:r w:rsidRPr="00CC3DCA">
        <w:t xml:space="preserve">Table </w:t>
      </w:r>
      <w:r w:rsidRPr="00CC3DCA">
        <w:fldChar w:fldCharType="begin"/>
      </w:r>
      <w:r w:rsidRPr="00CC3DCA">
        <w:instrText xml:space="preserve"> SEQ Table \* ARABIC </w:instrText>
      </w:r>
      <w:r w:rsidRPr="00CC3DCA">
        <w:fldChar w:fldCharType="separate"/>
      </w:r>
      <w:r w:rsidR="00A965C9">
        <w:rPr>
          <w:noProof/>
        </w:rPr>
        <w:t>32</w:t>
      </w:r>
      <w:r w:rsidRPr="00CC3DCA">
        <w:fldChar w:fldCharType="end"/>
      </w:r>
      <w:bookmarkEnd w:id="525"/>
      <w:r w:rsidRPr="00CC3DCA">
        <w:t xml:space="preserve"> — Attributes of element </w:t>
      </w:r>
      <w:r w:rsidRPr="00CC3DCA">
        <w:rPr>
          <w:rFonts w:ascii="Courier New" w:hAnsi="Courier New" w:cs="Courier New"/>
        </w:rPr>
        <w:t>&lt;connection_0d/&gt;</w:t>
      </w:r>
      <w:bookmarkEnd w:id="526"/>
    </w:p>
    <w:tbl>
      <w:tblPr>
        <w:tblW w:w="8531"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1716"/>
        <w:gridCol w:w="1559"/>
        <w:gridCol w:w="1276"/>
        <w:gridCol w:w="3980"/>
      </w:tblGrid>
      <w:tr w:rsidR="00CC3DCA" w:rsidRPr="00CC3DCA" w14:paraId="23A94EB5" w14:textId="77777777" w:rsidTr="005D5977">
        <w:trPr>
          <w:cantSplit/>
          <w:tblHeader/>
          <w:jc w:val="center"/>
        </w:trPr>
        <w:tc>
          <w:tcPr>
            <w:tcW w:w="1716" w:type="dxa"/>
            <w:tcBorders>
              <w:top w:val="single" w:sz="8" w:space="0" w:color="auto"/>
              <w:left w:val="single" w:sz="8" w:space="0" w:color="auto"/>
              <w:bottom w:val="single" w:sz="8" w:space="0" w:color="auto"/>
              <w:right w:val="single" w:sz="4" w:space="0" w:color="auto"/>
              <w:tl2br w:val="nil"/>
              <w:tr2bl w:val="nil"/>
            </w:tcBorders>
            <w:shd w:val="clear" w:color="auto" w:fill="F3F3F3"/>
            <w:vAlign w:val="bottom"/>
          </w:tcPr>
          <w:p w14:paraId="1D979B2C" w14:textId="77777777" w:rsidR="00FC68DB" w:rsidRPr="00CC3DCA" w:rsidRDefault="00FC68DB" w:rsidP="00951A4A">
            <w:pPr>
              <w:keepNext/>
              <w:rPr>
                <w:b/>
              </w:rPr>
            </w:pPr>
            <w:r w:rsidRPr="00CC3DCA">
              <w:rPr>
                <w:b/>
              </w:rPr>
              <w:t>Attributes</w:t>
            </w:r>
          </w:p>
        </w:tc>
        <w:tc>
          <w:tcPr>
            <w:tcW w:w="1559"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5C289FEE" w14:textId="77777777" w:rsidR="00FC68DB" w:rsidRPr="00CC3DCA" w:rsidRDefault="00FC68DB" w:rsidP="00951A4A">
            <w:pPr>
              <w:keepNext/>
              <w:rPr>
                <w:b/>
              </w:rPr>
            </w:pPr>
            <w:r w:rsidRPr="00CC3DCA">
              <w:rPr>
                <w:b/>
              </w:rPr>
              <w:t>Type</w:t>
            </w:r>
          </w:p>
        </w:tc>
        <w:tc>
          <w:tcPr>
            <w:tcW w:w="1276"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1D8C491A" w14:textId="77777777" w:rsidR="00FC68DB" w:rsidRPr="00CC3DCA" w:rsidRDefault="00FC68DB" w:rsidP="00951A4A">
            <w:pPr>
              <w:keepNext/>
              <w:rPr>
                <w:b/>
              </w:rPr>
            </w:pPr>
            <w:r w:rsidRPr="00CC3DCA">
              <w:rPr>
                <w:b/>
              </w:rPr>
              <w:t>Use</w:t>
            </w:r>
          </w:p>
        </w:tc>
        <w:tc>
          <w:tcPr>
            <w:tcW w:w="3980" w:type="dxa"/>
            <w:tcBorders>
              <w:top w:val="single" w:sz="8" w:space="0" w:color="auto"/>
              <w:left w:val="single" w:sz="4" w:space="0" w:color="auto"/>
              <w:bottom w:val="single" w:sz="8" w:space="0" w:color="auto"/>
              <w:right w:val="single" w:sz="8" w:space="0" w:color="auto"/>
              <w:tl2br w:val="nil"/>
              <w:tr2bl w:val="nil"/>
            </w:tcBorders>
            <w:shd w:val="clear" w:color="auto" w:fill="F3F3F3"/>
            <w:vAlign w:val="bottom"/>
          </w:tcPr>
          <w:p w14:paraId="29DD238B" w14:textId="77777777" w:rsidR="00FC68DB" w:rsidRPr="00CC3DCA" w:rsidRDefault="00FC68DB" w:rsidP="00951A4A">
            <w:pPr>
              <w:keepNext/>
              <w:rPr>
                <w:b/>
              </w:rPr>
            </w:pPr>
            <w:r w:rsidRPr="00CC3DCA">
              <w:rPr>
                <w:b/>
              </w:rPr>
              <w:t>Constraint</w:t>
            </w:r>
          </w:p>
        </w:tc>
      </w:tr>
      <w:tr w:rsidR="00CC3DCA" w:rsidRPr="00CC3DCA" w14:paraId="156AFFE1" w14:textId="77777777" w:rsidTr="00FC68DB">
        <w:trPr>
          <w:jc w:val="center"/>
        </w:trPr>
        <w:tc>
          <w:tcPr>
            <w:tcW w:w="1716" w:type="dxa"/>
            <w:vAlign w:val="bottom"/>
          </w:tcPr>
          <w:p w14:paraId="313D4CF9" w14:textId="77777777" w:rsidR="00FC68DB" w:rsidRPr="00CC3DCA" w:rsidRDefault="00FC68DB" w:rsidP="0013175B">
            <w:pPr>
              <w:keepNext/>
              <w:rPr>
                <w:sz w:val="20"/>
                <w:szCs w:val="20"/>
              </w:rPr>
            </w:pPr>
            <w:r w:rsidRPr="00CC3DCA">
              <w:rPr>
                <w:sz w:val="20"/>
                <w:szCs w:val="20"/>
              </w:rPr>
              <w:t>label</w:t>
            </w:r>
          </w:p>
        </w:tc>
        <w:tc>
          <w:tcPr>
            <w:tcW w:w="1559" w:type="dxa"/>
            <w:vAlign w:val="bottom"/>
          </w:tcPr>
          <w:p w14:paraId="17BEB06B" w14:textId="77777777" w:rsidR="00FC68DB" w:rsidRPr="00CC3DCA" w:rsidRDefault="00FC68DB" w:rsidP="0013175B">
            <w:pPr>
              <w:keepNext/>
              <w:rPr>
                <w:sz w:val="20"/>
                <w:szCs w:val="20"/>
              </w:rPr>
            </w:pPr>
            <w:r w:rsidRPr="00CC3DCA">
              <w:rPr>
                <w:sz w:val="20"/>
                <w:szCs w:val="20"/>
              </w:rPr>
              <w:t>Alphanumeric</w:t>
            </w:r>
          </w:p>
        </w:tc>
        <w:tc>
          <w:tcPr>
            <w:tcW w:w="1276" w:type="dxa"/>
            <w:vAlign w:val="bottom"/>
          </w:tcPr>
          <w:p w14:paraId="0982C90C" w14:textId="77777777" w:rsidR="00FC68DB" w:rsidRPr="00CC3DCA" w:rsidRDefault="00FC68DB" w:rsidP="0013175B">
            <w:pPr>
              <w:keepNext/>
              <w:rPr>
                <w:sz w:val="20"/>
                <w:szCs w:val="20"/>
              </w:rPr>
            </w:pPr>
            <w:r w:rsidRPr="00CC3DCA">
              <w:rPr>
                <w:sz w:val="20"/>
                <w:szCs w:val="20"/>
              </w:rPr>
              <w:t>Optional</w:t>
            </w:r>
          </w:p>
        </w:tc>
        <w:tc>
          <w:tcPr>
            <w:tcW w:w="3980" w:type="dxa"/>
            <w:vAlign w:val="bottom"/>
          </w:tcPr>
          <w:p w14:paraId="79679278" w14:textId="77777777" w:rsidR="00FC68DB" w:rsidRPr="00CC3DCA" w:rsidRDefault="00FC68DB" w:rsidP="0013175B">
            <w:pPr>
              <w:keepNext/>
              <w:rPr>
                <w:sz w:val="20"/>
                <w:szCs w:val="20"/>
              </w:rPr>
            </w:pPr>
            <w:r w:rsidRPr="00CC3DCA">
              <w:rPr>
                <w:sz w:val="20"/>
                <w:szCs w:val="20"/>
              </w:rPr>
              <w:t>-</w:t>
            </w:r>
          </w:p>
        </w:tc>
      </w:tr>
      <w:tr w:rsidR="00CC3DCA" w:rsidRPr="00CC3DCA" w14:paraId="071D371E" w14:textId="77777777" w:rsidTr="008B5A82">
        <w:trPr>
          <w:jc w:val="center"/>
        </w:trPr>
        <w:tc>
          <w:tcPr>
            <w:tcW w:w="1716" w:type="dxa"/>
            <w:vAlign w:val="bottom"/>
          </w:tcPr>
          <w:p w14:paraId="7C81823D" w14:textId="5C6EB35A" w:rsidR="00BD4F32" w:rsidRPr="00CC3DCA" w:rsidRDefault="00BD4F32" w:rsidP="0013175B">
            <w:pPr>
              <w:keepNext/>
              <w:rPr>
                <w:sz w:val="20"/>
                <w:szCs w:val="20"/>
              </w:rPr>
            </w:pPr>
            <w:r w:rsidRPr="00CC3DCA">
              <w:rPr>
                <w:sz w:val="20"/>
                <w:szCs w:val="20"/>
              </w:rPr>
              <w:t>ident</w:t>
            </w:r>
          </w:p>
        </w:tc>
        <w:tc>
          <w:tcPr>
            <w:tcW w:w="1559" w:type="dxa"/>
            <w:vAlign w:val="bottom"/>
          </w:tcPr>
          <w:p w14:paraId="0F6E591F" w14:textId="39F3299E" w:rsidR="00BD4F32" w:rsidRPr="00CC3DCA" w:rsidRDefault="00BD4F32" w:rsidP="0013175B">
            <w:pPr>
              <w:keepNext/>
              <w:rPr>
                <w:sz w:val="20"/>
                <w:szCs w:val="20"/>
              </w:rPr>
            </w:pPr>
            <w:r w:rsidRPr="00CC3DCA">
              <w:rPr>
                <w:sz w:val="20"/>
                <w:szCs w:val="20"/>
              </w:rPr>
              <w:t>Integer</w:t>
            </w:r>
          </w:p>
        </w:tc>
        <w:tc>
          <w:tcPr>
            <w:tcW w:w="1276" w:type="dxa"/>
            <w:vAlign w:val="bottom"/>
          </w:tcPr>
          <w:p w14:paraId="175DB096" w14:textId="002527C7" w:rsidR="00BD4F32" w:rsidRPr="00CC3DCA" w:rsidRDefault="00BD4F32" w:rsidP="0013175B">
            <w:pPr>
              <w:keepNext/>
              <w:rPr>
                <w:sz w:val="20"/>
                <w:szCs w:val="20"/>
              </w:rPr>
            </w:pPr>
            <w:r w:rsidRPr="00CC3DCA">
              <w:rPr>
                <w:sz w:val="20"/>
                <w:szCs w:val="20"/>
              </w:rPr>
              <w:t>Optional</w:t>
            </w:r>
          </w:p>
        </w:tc>
        <w:tc>
          <w:tcPr>
            <w:tcW w:w="3980" w:type="dxa"/>
          </w:tcPr>
          <w:p w14:paraId="004C386C" w14:textId="02382AA6" w:rsidR="00BD4F32" w:rsidRPr="00CC3DCA" w:rsidRDefault="00BD4F32" w:rsidP="0013175B">
            <w:pPr>
              <w:keepNext/>
              <w:rPr>
                <w:sz w:val="20"/>
                <w:szCs w:val="20"/>
              </w:rPr>
            </w:pPr>
            <w:r w:rsidRPr="00CC3DCA">
              <w:rPr>
                <w:sz w:val="20"/>
                <w:szCs w:val="20"/>
              </w:rPr>
              <w:t>positive, unique within a χMCF file</w:t>
            </w:r>
          </w:p>
        </w:tc>
      </w:tr>
      <w:tr w:rsidR="00CC3DCA" w:rsidRPr="00CC3DCA" w14:paraId="2ECE5D21" w14:textId="77777777" w:rsidTr="00FC68DB">
        <w:trPr>
          <w:jc w:val="center"/>
        </w:trPr>
        <w:tc>
          <w:tcPr>
            <w:tcW w:w="1716" w:type="dxa"/>
            <w:tcBorders>
              <w:top w:val="dotted" w:sz="4" w:space="0" w:color="auto"/>
              <w:left w:val="single" w:sz="8" w:space="0" w:color="000000"/>
              <w:bottom w:val="single" w:sz="8" w:space="0" w:color="000000"/>
              <w:right w:val="dotted" w:sz="4" w:space="0" w:color="auto"/>
            </w:tcBorders>
          </w:tcPr>
          <w:p w14:paraId="44E71EFF" w14:textId="77777777" w:rsidR="00BD4F32" w:rsidRPr="00CC3DCA" w:rsidRDefault="00BD4F32" w:rsidP="0013175B">
            <w:pPr>
              <w:keepNext/>
              <w:rPr>
                <w:sz w:val="20"/>
                <w:szCs w:val="20"/>
              </w:rPr>
            </w:pPr>
            <w:r w:rsidRPr="00CC3DCA">
              <w:rPr>
                <w:sz w:val="20"/>
                <w:szCs w:val="20"/>
              </w:rPr>
              <w:t>quality_control</w:t>
            </w:r>
          </w:p>
        </w:tc>
        <w:tc>
          <w:tcPr>
            <w:tcW w:w="1559" w:type="dxa"/>
            <w:tcBorders>
              <w:top w:val="dotted" w:sz="4" w:space="0" w:color="auto"/>
              <w:left w:val="single" w:sz="4" w:space="0" w:color="000000"/>
              <w:bottom w:val="single" w:sz="8" w:space="0" w:color="000000"/>
              <w:right w:val="dotted" w:sz="4" w:space="0" w:color="auto"/>
            </w:tcBorders>
          </w:tcPr>
          <w:p w14:paraId="719D08AE" w14:textId="77777777" w:rsidR="00BD4F32" w:rsidRPr="00CC3DCA" w:rsidRDefault="00BD4F32" w:rsidP="0013175B">
            <w:pPr>
              <w:keepNext/>
              <w:rPr>
                <w:sz w:val="20"/>
                <w:szCs w:val="20"/>
              </w:rPr>
            </w:pPr>
            <w:r w:rsidRPr="00CC3DCA">
              <w:rPr>
                <w:sz w:val="20"/>
                <w:szCs w:val="20"/>
              </w:rPr>
              <w:t>Alphanumeric</w:t>
            </w:r>
          </w:p>
        </w:tc>
        <w:tc>
          <w:tcPr>
            <w:tcW w:w="1276" w:type="dxa"/>
            <w:tcBorders>
              <w:top w:val="dotted" w:sz="4" w:space="0" w:color="auto"/>
              <w:left w:val="single" w:sz="4" w:space="0" w:color="000000"/>
              <w:bottom w:val="single" w:sz="8" w:space="0" w:color="000000"/>
              <w:right w:val="dotted" w:sz="4" w:space="0" w:color="auto"/>
            </w:tcBorders>
          </w:tcPr>
          <w:p w14:paraId="3062F891" w14:textId="77777777" w:rsidR="00BD4F32" w:rsidRPr="00CC3DCA" w:rsidRDefault="00BD4F32" w:rsidP="0013175B">
            <w:pPr>
              <w:keepNext/>
              <w:rPr>
                <w:sz w:val="20"/>
                <w:szCs w:val="20"/>
              </w:rPr>
            </w:pPr>
            <w:r w:rsidRPr="00CC3DCA">
              <w:rPr>
                <w:sz w:val="20"/>
                <w:szCs w:val="20"/>
              </w:rPr>
              <w:t>Optional</w:t>
            </w:r>
          </w:p>
        </w:tc>
        <w:tc>
          <w:tcPr>
            <w:tcW w:w="3980" w:type="dxa"/>
            <w:tcBorders>
              <w:top w:val="dotted" w:sz="4" w:space="0" w:color="auto"/>
              <w:left w:val="single" w:sz="4" w:space="0" w:color="000000"/>
              <w:bottom w:val="single" w:sz="8" w:space="0" w:color="000000"/>
              <w:right w:val="single" w:sz="8" w:space="0" w:color="000000"/>
            </w:tcBorders>
          </w:tcPr>
          <w:p w14:paraId="5FE6A82B" w14:textId="7DC726D1" w:rsidR="00BD4F32" w:rsidRPr="00CC3DCA" w:rsidRDefault="00BD4F32" w:rsidP="0008382E">
            <w:pPr>
              <w:keepNext/>
              <w:rPr>
                <w:sz w:val="20"/>
                <w:szCs w:val="20"/>
              </w:rPr>
            </w:pPr>
            <w:r w:rsidRPr="00CC3DCA">
              <w:rPr>
                <w:sz w:val="20"/>
                <w:szCs w:val="20"/>
              </w:rPr>
              <w:t xml:space="preserve">See </w:t>
            </w:r>
            <w:r w:rsidR="005020EF">
              <w:rPr>
                <w:sz w:val="20"/>
                <w:szCs w:val="20"/>
              </w:rPr>
              <w:t>claus</w:t>
            </w:r>
            <w:r w:rsidR="00CF419C">
              <w:rPr>
                <w:sz w:val="20"/>
                <w:szCs w:val="20"/>
              </w:rPr>
              <w:t xml:space="preserve">e </w:t>
            </w:r>
            <w:r w:rsidR="00CF419C">
              <w:rPr>
                <w:sz w:val="20"/>
                <w:szCs w:val="20"/>
              </w:rPr>
              <w:fldChar w:fldCharType="begin"/>
            </w:r>
            <w:r w:rsidR="00CF419C">
              <w:rPr>
                <w:sz w:val="20"/>
                <w:szCs w:val="20"/>
              </w:rPr>
              <w:instrText xml:space="preserve"> REF _Ref157017986 \r \h </w:instrText>
            </w:r>
            <w:r w:rsidR="00CF419C">
              <w:rPr>
                <w:sz w:val="20"/>
                <w:szCs w:val="20"/>
              </w:rPr>
            </w:r>
            <w:r w:rsidR="00CF419C">
              <w:rPr>
                <w:sz w:val="20"/>
                <w:szCs w:val="20"/>
              </w:rPr>
              <w:fldChar w:fldCharType="separate"/>
            </w:r>
            <w:r w:rsidR="00A965C9">
              <w:rPr>
                <w:sz w:val="20"/>
                <w:szCs w:val="20"/>
              </w:rPr>
              <w:t>8.4</w:t>
            </w:r>
            <w:r w:rsidR="00CF419C">
              <w:rPr>
                <w:sz w:val="20"/>
                <w:szCs w:val="20"/>
              </w:rPr>
              <w:fldChar w:fldCharType="end"/>
            </w:r>
            <w:r w:rsidR="00CF419C">
              <w:rPr>
                <w:sz w:val="20"/>
                <w:szCs w:val="20"/>
              </w:rPr>
              <w:t xml:space="preserve">. </w:t>
            </w:r>
          </w:p>
        </w:tc>
      </w:tr>
    </w:tbl>
    <w:p w14:paraId="0DF78E6C" w14:textId="4305729F" w:rsidR="00FC68DB" w:rsidRPr="00CC3DCA" w:rsidRDefault="00FC68DB" w:rsidP="0013175B">
      <w:pPr>
        <w:pStyle w:val="berschrift4"/>
      </w:pPr>
      <w:r w:rsidRPr="00CC3DCA">
        <w:t>Attribute</w:t>
      </w:r>
      <w:r w:rsidR="00F3142F">
        <w:t xml:space="preserve"> “</w:t>
      </w:r>
      <w:r w:rsidRPr="00CC3DCA">
        <w:t>label</w:t>
      </w:r>
      <w:r w:rsidR="00AF69E3">
        <w:t xml:space="preserve">” </w:t>
      </w:r>
    </w:p>
    <w:p w14:paraId="6D1F770F" w14:textId="555D4642" w:rsidR="00FC68DB" w:rsidRPr="00CC3DCA" w:rsidRDefault="00FC68DB" w:rsidP="00B202D2">
      <w:r w:rsidRPr="00CC3DCA">
        <w:t xml:space="preserve">The label defines the human readable identification of </w:t>
      </w:r>
      <w:r w:rsidR="0023324B" w:rsidRPr="00CC3DCA">
        <w:t xml:space="preserve">a </w:t>
      </w:r>
      <w:r w:rsidRPr="00CC3DCA">
        <w:t xml:space="preserve">connection. It </w:t>
      </w:r>
      <w:r w:rsidR="00F1591E">
        <w:t>can</w:t>
      </w:r>
      <w:r w:rsidRPr="00CC3DCA">
        <w:t xml:space="preserve"> contain a description of the connection or simply an index as an integer.</w:t>
      </w:r>
    </w:p>
    <w:p w14:paraId="6B2772A2" w14:textId="757632D8" w:rsidR="00FC68DB" w:rsidRPr="00CC3DCA" w:rsidRDefault="005F53B2" w:rsidP="00B87540">
      <w:pPr>
        <w:pStyle w:val="Example"/>
        <w:keepNext/>
      </w:pPr>
      <w:r>
        <w:t>EXAMPLE 1</w:t>
      </w:r>
      <w:r>
        <w:tab/>
      </w:r>
      <w:r w:rsidR="00F30A98" w:rsidRPr="00CC3DCA">
        <w:t xml:space="preserve"> Minimum definition of a 0d connection without label</w:t>
      </w:r>
    </w:p>
    <w:p w14:paraId="4B8BE2C5" w14:textId="77777777" w:rsidR="00FC68DB" w:rsidRPr="00CC3DCA" w:rsidRDefault="00FC68DB" w:rsidP="00550431">
      <w:pPr>
        <w:pStyle w:val="XMLCode"/>
        <w:keepNext/>
        <w:rPr>
          <w:lang w:val="en-GB"/>
        </w:rPr>
      </w:pPr>
      <w:r w:rsidRPr="00CC3DCA">
        <w:rPr>
          <w:lang w:val="en-GB"/>
        </w:rPr>
        <w:t>&lt;connection_list&gt;</w:t>
      </w:r>
    </w:p>
    <w:p w14:paraId="50877309" w14:textId="77777777" w:rsidR="00FC68DB" w:rsidRPr="00CC3DCA" w:rsidRDefault="00FC68DB" w:rsidP="00550431">
      <w:pPr>
        <w:pStyle w:val="XMLCode"/>
        <w:keepNext/>
        <w:rPr>
          <w:b/>
          <w:lang w:val="en-GB"/>
        </w:rPr>
      </w:pPr>
      <w:r w:rsidRPr="00CC3DCA">
        <w:rPr>
          <w:lang w:val="en-GB"/>
        </w:rPr>
        <w:t xml:space="preserve">    </w:t>
      </w:r>
      <w:r w:rsidRPr="00CC3DCA">
        <w:rPr>
          <w:b/>
          <w:lang w:val="en-GB"/>
        </w:rPr>
        <w:t>&lt;connection_0d&gt;</w:t>
      </w:r>
    </w:p>
    <w:p w14:paraId="77550771" w14:textId="77777777" w:rsidR="00FC68DB" w:rsidRPr="00CC3DCA" w:rsidRDefault="00FC68DB" w:rsidP="00B202D2">
      <w:pPr>
        <w:pStyle w:val="XMLCode"/>
        <w:rPr>
          <w:lang w:val="en-GB"/>
        </w:rPr>
      </w:pPr>
      <w:r w:rsidRPr="00CC3DCA">
        <w:rPr>
          <w:lang w:val="en-GB"/>
        </w:rPr>
        <w:t xml:space="preserve">        &lt;loc&gt;</w:t>
      </w:r>
    </w:p>
    <w:p w14:paraId="140B7ED4" w14:textId="77777777" w:rsidR="00FC68DB" w:rsidRPr="00CC3DCA" w:rsidRDefault="00FC68DB" w:rsidP="00B202D2">
      <w:pPr>
        <w:pStyle w:val="XMLCode"/>
        <w:rPr>
          <w:lang w:val="en-GB"/>
        </w:rPr>
      </w:pPr>
      <w:r w:rsidRPr="00CC3DCA">
        <w:rPr>
          <w:lang w:val="en-GB"/>
        </w:rPr>
        <w:t xml:space="preserve">            ...</w:t>
      </w:r>
    </w:p>
    <w:p w14:paraId="180D3966" w14:textId="77777777" w:rsidR="00FC68DB" w:rsidRPr="00CC3DCA" w:rsidRDefault="00FC68DB" w:rsidP="00B202D2">
      <w:pPr>
        <w:pStyle w:val="XMLCode"/>
        <w:rPr>
          <w:lang w:val="en-GB"/>
        </w:rPr>
      </w:pPr>
      <w:r w:rsidRPr="00CC3DCA">
        <w:rPr>
          <w:lang w:val="en-GB"/>
        </w:rPr>
        <w:t xml:space="preserve">        &lt;/loc&gt;</w:t>
      </w:r>
    </w:p>
    <w:p w14:paraId="4E5FC23D" w14:textId="77777777" w:rsidR="00FC68DB" w:rsidRPr="00CC3DCA" w:rsidRDefault="00FC68DB" w:rsidP="00B202D2">
      <w:pPr>
        <w:pStyle w:val="XMLCode"/>
        <w:rPr>
          <w:lang w:val="en-GB"/>
        </w:rPr>
      </w:pPr>
      <w:r w:rsidRPr="00CC3DCA">
        <w:rPr>
          <w:lang w:val="en-GB"/>
        </w:rPr>
        <w:t xml:space="preserve">        &lt;spotweld&gt;</w:t>
      </w:r>
    </w:p>
    <w:p w14:paraId="4AAB833D" w14:textId="77777777" w:rsidR="00FC68DB" w:rsidRPr="00CC3DCA" w:rsidRDefault="00FC68DB" w:rsidP="00B202D2">
      <w:pPr>
        <w:pStyle w:val="XMLCode"/>
        <w:rPr>
          <w:lang w:val="en-GB"/>
        </w:rPr>
      </w:pPr>
      <w:r w:rsidRPr="00CC3DCA">
        <w:rPr>
          <w:lang w:val="en-GB"/>
        </w:rPr>
        <w:t xml:space="preserve">            ...</w:t>
      </w:r>
    </w:p>
    <w:p w14:paraId="30D69646" w14:textId="77777777" w:rsidR="00FC68DB" w:rsidRPr="00CC3DCA" w:rsidRDefault="00FC68DB" w:rsidP="00B202D2">
      <w:pPr>
        <w:pStyle w:val="XMLCode"/>
        <w:rPr>
          <w:lang w:val="en-GB"/>
        </w:rPr>
      </w:pPr>
      <w:r w:rsidRPr="00CC3DCA">
        <w:rPr>
          <w:lang w:val="en-GB"/>
        </w:rPr>
        <w:t xml:space="preserve">        &lt;/spotweld&gt;</w:t>
      </w:r>
    </w:p>
    <w:p w14:paraId="334FD079" w14:textId="77777777" w:rsidR="00FC68DB" w:rsidRPr="00CC3DCA" w:rsidRDefault="00FC68DB" w:rsidP="00B202D2">
      <w:pPr>
        <w:pStyle w:val="XMLCode"/>
        <w:rPr>
          <w:b/>
          <w:lang w:val="en-GB"/>
        </w:rPr>
      </w:pPr>
      <w:r w:rsidRPr="00CC3DCA">
        <w:rPr>
          <w:lang w:val="en-GB"/>
        </w:rPr>
        <w:t xml:space="preserve">    </w:t>
      </w:r>
      <w:r w:rsidRPr="00CC3DCA">
        <w:rPr>
          <w:b/>
          <w:lang w:val="en-GB"/>
        </w:rPr>
        <w:t>&lt;/connection_0d&gt;</w:t>
      </w:r>
    </w:p>
    <w:p w14:paraId="75D7780B" w14:textId="38DCAE88" w:rsidR="00FC68DB" w:rsidRPr="00CC3DCA" w:rsidRDefault="00FC68DB" w:rsidP="00B202D2">
      <w:pPr>
        <w:pStyle w:val="XMLCode"/>
        <w:rPr>
          <w:lang w:val="en-GB"/>
        </w:rPr>
      </w:pPr>
      <w:r w:rsidRPr="00CC3DCA">
        <w:rPr>
          <w:lang w:val="en-GB"/>
        </w:rPr>
        <w:t>&lt;/connection_list&gt;</w:t>
      </w:r>
    </w:p>
    <w:p w14:paraId="662540F8" w14:textId="7EBCA4C7" w:rsidR="00FC68DB" w:rsidRPr="00CC3DCA" w:rsidRDefault="0026134C" w:rsidP="00B87540">
      <w:pPr>
        <w:pStyle w:val="Example"/>
        <w:keepNext/>
      </w:pPr>
      <w:r>
        <w:t>EXAMPLE 2</w:t>
      </w:r>
      <w:r>
        <w:tab/>
      </w:r>
      <w:r w:rsidR="00F30A98" w:rsidRPr="00CC3DCA">
        <w:t>Definition of a 0d connection with label</w:t>
      </w:r>
    </w:p>
    <w:p w14:paraId="5F3857DF" w14:textId="77777777" w:rsidR="00FC68DB" w:rsidRPr="00CC3DCA" w:rsidRDefault="00FC68DB" w:rsidP="00550431">
      <w:pPr>
        <w:pStyle w:val="XMLCode"/>
        <w:keepNext/>
        <w:rPr>
          <w:lang w:val="en-GB"/>
        </w:rPr>
      </w:pPr>
      <w:r w:rsidRPr="00CC3DCA">
        <w:rPr>
          <w:lang w:val="en-GB"/>
        </w:rPr>
        <w:t>&lt;connection_list&gt;</w:t>
      </w:r>
    </w:p>
    <w:p w14:paraId="0F8FE21A" w14:textId="77777777" w:rsidR="00FC68DB" w:rsidRPr="00CC3DCA" w:rsidRDefault="00FC68DB" w:rsidP="00550431">
      <w:pPr>
        <w:pStyle w:val="XMLCode"/>
        <w:keepNext/>
        <w:rPr>
          <w:b/>
          <w:lang w:val="en-GB"/>
        </w:rPr>
      </w:pPr>
      <w:r w:rsidRPr="00CC3DCA">
        <w:rPr>
          <w:lang w:val="en-GB"/>
        </w:rPr>
        <w:t xml:space="preserve">    </w:t>
      </w:r>
      <w:r w:rsidRPr="00CC3DCA">
        <w:rPr>
          <w:b/>
          <w:lang w:val="en-GB"/>
        </w:rPr>
        <w:t>&lt;connection_0d label="SPOT_3490"&gt;</w:t>
      </w:r>
    </w:p>
    <w:p w14:paraId="1DE1BBFD" w14:textId="77777777" w:rsidR="00FC68DB" w:rsidRPr="00CC3DCA" w:rsidRDefault="00FC68DB" w:rsidP="00B202D2">
      <w:pPr>
        <w:pStyle w:val="XMLCode"/>
        <w:rPr>
          <w:lang w:val="en-GB"/>
        </w:rPr>
      </w:pPr>
      <w:r w:rsidRPr="00CC3DCA">
        <w:rPr>
          <w:lang w:val="en-GB"/>
        </w:rPr>
        <w:t xml:space="preserve">        &lt;loc&gt;</w:t>
      </w:r>
    </w:p>
    <w:p w14:paraId="77F5A9C1" w14:textId="77777777" w:rsidR="00FC68DB" w:rsidRPr="00CC3DCA" w:rsidRDefault="00FC68DB" w:rsidP="00B202D2">
      <w:pPr>
        <w:pStyle w:val="XMLCode"/>
        <w:rPr>
          <w:lang w:val="en-GB"/>
        </w:rPr>
      </w:pPr>
      <w:r w:rsidRPr="00CC3DCA">
        <w:rPr>
          <w:lang w:val="en-GB"/>
        </w:rPr>
        <w:t xml:space="preserve">            ...</w:t>
      </w:r>
    </w:p>
    <w:p w14:paraId="267E50F1" w14:textId="77777777" w:rsidR="00FC68DB" w:rsidRPr="00CC3DCA" w:rsidRDefault="00FC68DB" w:rsidP="00B202D2">
      <w:pPr>
        <w:pStyle w:val="XMLCode"/>
        <w:rPr>
          <w:lang w:val="en-GB"/>
        </w:rPr>
      </w:pPr>
      <w:r w:rsidRPr="00CC3DCA">
        <w:rPr>
          <w:lang w:val="en-GB"/>
        </w:rPr>
        <w:t xml:space="preserve">        &lt;/loc&gt;</w:t>
      </w:r>
    </w:p>
    <w:p w14:paraId="56F402E5" w14:textId="77777777" w:rsidR="00FC68DB" w:rsidRPr="00CC3DCA" w:rsidRDefault="00FC68DB" w:rsidP="00B202D2">
      <w:pPr>
        <w:pStyle w:val="XMLCode"/>
        <w:rPr>
          <w:lang w:val="en-GB"/>
        </w:rPr>
      </w:pPr>
      <w:r w:rsidRPr="00CC3DCA">
        <w:rPr>
          <w:lang w:val="en-GB"/>
        </w:rPr>
        <w:t xml:space="preserve">        &lt;spotweld&gt;</w:t>
      </w:r>
    </w:p>
    <w:p w14:paraId="6A1FE0C2" w14:textId="77777777" w:rsidR="00FC68DB" w:rsidRPr="00CC3DCA" w:rsidRDefault="00FC68DB" w:rsidP="00B202D2">
      <w:pPr>
        <w:pStyle w:val="XMLCode"/>
        <w:rPr>
          <w:lang w:val="en-GB"/>
        </w:rPr>
      </w:pPr>
      <w:r w:rsidRPr="00CC3DCA">
        <w:rPr>
          <w:lang w:val="en-GB"/>
        </w:rPr>
        <w:t xml:space="preserve">            ...</w:t>
      </w:r>
    </w:p>
    <w:p w14:paraId="63FE5CF3" w14:textId="77777777" w:rsidR="00FC68DB" w:rsidRPr="00CC3DCA" w:rsidRDefault="00FC68DB" w:rsidP="00B202D2">
      <w:pPr>
        <w:pStyle w:val="XMLCode"/>
        <w:rPr>
          <w:lang w:val="en-GB"/>
        </w:rPr>
      </w:pPr>
      <w:r w:rsidRPr="00CC3DCA">
        <w:rPr>
          <w:lang w:val="en-GB"/>
        </w:rPr>
        <w:t xml:space="preserve">        &lt;/spotweld&gt;</w:t>
      </w:r>
    </w:p>
    <w:p w14:paraId="3040B463" w14:textId="77777777" w:rsidR="00FC68DB" w:rsidRPr="00CC3DCA" w:rsidRDefault="00FC68DB" w:rsidP="00B202D2">
      <w:pPr>
        <w:pStyle w:val="XMLCode"/>
        <w:rPr>
          <w:b/>
          <w:lang w:val="en-GB"/>
        </w:rPr>
      </w:pPr>
      <w:r w:rsidRPr="00CC3DCA">
        <w:rPr>
          <w:lang w:val="en-GB"/>
        </w:rPr>
        <w:t xml:space="preserve">   </w:t>
      </w:r>
      <w:r w:rsidRPr="00CC3DCA">
        <w:rPr>
          <w:b/>
          <w:lang w:val="en-GB"/>
        </w:rPr>
        <w:t xml:space="preserve"> &lt;/connection_0d&gt;</w:t>
      </w:r>
    </w:p>
    <w:p w14:paraId="3D551933" w14:textId="05206257" w:rsidR="00FC68DB" w:rsidRPr="00CC3DCA" w:rsidRDefault="00FC68DB" w:rsidP="00B202D2">
      <w:pPr>
        <w:pStyle w:val="XMLCode"/>
        <w:rPr>
          <w:lang w:val="en-GB"/>
        </w:rPr>
      </w:pPr>
      <w:r w:rsidRPr="00CC3DCA">
        <w:rPr>
          <w:lang w:val="en-GB"/>
        </w:rPr>
        <w:t>&lt;/connection_list&gt;</w:t>
      </w:r>
    </w:p>
    <w:p w14:paraId="79295975" w14:textId="1B5BC335" w:rsidR="00BD4F32" w:rsidRPr="00CC3DCA" w:rsidRDefault="00BD4F32" w:rsidP="0013175B">
      <w:pPr>
        <w:pStyle w:val="berschrift4"/>
      </w:pPr>
      <w:r w:rsidRPr="00CC3DCA">
        <w:lastRenderedPageBreak/>
        <w:t>Attribute</w:t>
      </w:r>
      <w:r w:rsidR="00F3142F">
        <w:t xml:space="preserve"> “</w:t>
      </w:r>
      <w:r w:rsidRPr="009B6E79">
        <w:rPr>
          <w:rFonts w:ascii="Courier New" w:hAnsi="Courier New"/>
          <w:bCs/>
        </w:rPr>
        <w:t>ident</w:t>
      </w:r>
      <w:r w:rsidR="00AF69E3">
        <w:t xml:space="preserve">” </w:t>
      </w:r>
    </w:p>
    <w:p w14:paraId="1F7A2436" w14:textId="0D6E5AA2" w:rsidR="00BD4F32" w:rsidRPr="00CC3DCA" w:rsidRDefault="00BD4F32" w:rsidP="00BD4F32">
      <w:r w:rsidRPr="00CC3DCA">
        <w:t>The</w:t>
      </w:r>
      <w:r w:rsidR="008B5A82" w:rsidRPr="00CC3DCA">
        <w:t xml:space="preserve"> attribute</w:t>
      </w:r>
      <w:r w:rsidRPr="00CC3DCA">
        <w:t xml:space="preserve"> </w:t>
      </w:r>
      <w:r w:rsidRPr="00CC3DCA">
        <w:rPr>
          <w:rStyle w:val="CodeCharacter"/>
        </w:rPr>
        <w:t>ident</w:t>
      </w:r>
      <w:r w:rsidRPr="00CC3DCA">
        <w:t xml:space="preserve"> </w:t>
      </w:r>
      <w:r w:rsidR="00B33791" w:rsidRPr="00CC3DCA">
        <w:t>provides</w:t>
      </w:r>
      <w:r w:rsidRPr="00CC3DCA">
        <w:t xml:space="preserve"> an alternative identification </w:t>
      </w:r>
      <w:r w:rsidR="00B33791" w:rsidRPr="00CC3DCA">
        <w:t xml:space="preserve">to </w:t>
      </w:r>
      <w:r w:rsidRPr="00CC3DCA">
        <w:t xml:space="preserve">the connection. The value of </w:t>
      </w:r>
      <w:r w:rsidRPr="00CC3DCA">
        <w:rPr>
          <w:rStyle w:val="CodeCharacter"/>
        </w:rPr>
        <w:t>ident</w:t>
      </w:r>
      <w:r w:rsidRPr="00CC3DCA">
        <w:t xml:space="preserve"> is a positive integer</w:t>
      </w:r>
      <w:r w:rsidR="004076DC" w:rsidRPr="00CC3DCA">
        <w:t xml:space="preserve"> and</w:t>
      </w:r>
      <w:r w:rsidRPr="00CC3DCA">
        <w:t xml:space="preserve"> unique within the χMCF </w:t>
      </w:r>
      <w:r w:rsidR="00550DB2" w:rsidRPr="00CC3DCA">
        <w:t>file.</w:t>
      </w:r>
    </w:p>
    <w:p w14:paraId="6C2D4B34" w14:textId="2FFE0B8E" w:rsidR="00BD4F32" w:rsidRPr="00CC3DCA" w:rsidRDefault="00B9184D" w:rsidP="00B87540">
      <w:pPr>
        <w:pStyle w:val="Example"/>
        <w:keepNext/>
      </w:pPr>
      <w:r>
        <w:t>EXAMPLE</w:t>
      </w:r>
    </w:p>
    <w:p w14:paraId="5A0E6ABA" w14:textId="77777777" w:rsidR="00BD4F32" w:rsidRPr="00CC3DCA" w:rsidRDefault="00BD4F32" w:rsidP="004076DC">
      <w:pPr>
        <w:pStyle w:val="XMLCode"/>
        <w:keepNext/>
        <w:rPr>
          <w:lang w:val="en-GB"/>
        </w:rPr>
      </w:pPr>
      <w:r w:rsidRPr="00CC3DCA">
        <w:rPr>
          <w:lang w:val="en-GB"/>
        </w:rPr>
        <w:t>&lt;connection_list&gt;</w:t>
      </w:r>
    </w:p>
    <w:p w14:paraId="7621472C" w14:textId="49FAADB5" w:rsidR="00BD4F32" w:rsidRPr="00CC3DCA" w:rsidRDefault="00BD4F32" w:rsidP="004076DC">
      <w:pPr>
        <w:pStyle w:val="XMLCode"/>
        <w:keepNext/>
        <w:rPr>
          <w:b/>
          <w:lang w:val="en-GB"/>
        </w:rPr>
      </w:pPr>
      <w:r w:rsidRPr="00CC3DCA">
        <w:rPr>
          <w:lang w:val="en-GB"/>
        </w:rPr>
        <w:t xml:space="preserve">    </w:t>
      </w:r>
      <w:r w:rsidRPr="00CC3DCA">
        <w:rPr>
          <w:b/>
          <w:lang w:val="en-GB"/>
        </w:rPr>
        <w:t>&lt;connection_0d ident="3490"&gt;</w:t>
      </w:r>
    </w:p>
    <w:p w14:paraId="75B44882" w14:textId="77777777" w:rsidR="00BD4F32" w:rsidRPr="00CC3DCA" w:rsidRDefault="00BD4F32" w:rsidP="00BD4F32">
      <w:pPr>
        <w:pStyle w:val="XMLCode"/>
        <w:rPr>
          <w:lang w:val="en-GB"/>
        </w:rPr>
      </w:pPr>
      <w:r w:rsidRPr="00CC3DCA">
        <w:rPr>
          <w:lang w:val="en-GB"/>
        </w:rPr>
        <w:t xml:space="preserve">        &lt;loc&gt;</w:t>
      </w:r>
    </w:p>
    <w:p w14:paraId="204EA83A" w14:textId="77777777" w:rsidR="00BD4F32" w:rsidRPr="00CC3DCA" w:rsidRDefault="00BD4F32" w:rsidP="00BD4F32">
      <w:pPr>
        <w:pStyle w:val="XMLCode"/>
        <w:rPr>
          <w:lang w:val="en-GB"/>
        </w:rPr>
      </w:pPr>
      <w:r w:rsidRPr="00CC3DCA">
        <w:rPr>
          <w:lang w:val="en-GB"/>
        </w:rPr>
        <w:t xml:space="preserve">            ...</w:t>
      </w:r>
    </w:p>
    <w:p w14:paraId="04987C6F" w14:textId="77777777" w:rsidR="00BD4F32" w:rsidRPr="00CC3DCA" w:rsidRDefault="00BD4F32" w:rsidP="00BD4F32">
      <w:pPr>
        <w:pStyle w:val="XMLCode"/>
        <w:rPr>
          <w:lang w:val="en-GB"/>
        </w:rPr>
      </w:pPr>
      <w:r w:rsidRPr="00CC3DCA">
        <w:rPr>
          <w:lang w:val="en-GB"/>
        </w:rPr>
        <w:t xml:space="preserve">        &lt;/loc&gt;</w:t>
      </w:r>
    </w:p>
    <w:p w14:paraId="68EA6D1D" w14:textId="77777777" w:rsidR="00BD4F32" w:rsidRPr="00CC3DCA" w:rsidRDefault="00BD4F32" w:rsidP="00BD4F32">
      <w:pPr>
        <w:pStyle w:val="XMLCode"/>
        <w:rPr>
          <w:lang w:val="en-GB"/>
        </w:rPr>
      </w:pPr>
      <w:r w:rsidRPr="00CC3DCA">
        <w:rPr>
          <w:lang w:val="en-GB"/>
        </w:rPr>
        <w:t xml:space="preserve">        &lt;spotweld&gt;</w:t>
      </w:r>
    </w:p>
    <w:p w14:paraId="0468D39F" w14:textId="77777777" w:rsidR="00BD4F32" w:rsidRPr="00CC3DCA" w:rsidRDefault="00BD4F32" w:rsidP="00BD4F32">
      <w:pPr>
        <w:pStyle w:val="XMLCode"/>
        <w:rPr>
          <w:lang w:val="en-GB"/>
        </w:rPr>
      </w:pPr>
      <w:r w:rsidRPr="00CC3DCA">
        <w:rPr>
          <w:lang w:val="en-GB"/>
        </w:rPr>
        <w:t xml:space="preserve">            ...</w:t>
      </w:r>
    </w:p>
    <w:p w14:paraId="448B2552" w14:textId="77777777" w:rsidR="00BD4F32" w:rsidRPr="00CC3DCA" w:rsidRDefault="00BD4F32" w:rsidP="00BD4F32">
      <w:pPr>
        <w:pStyle w:val="XMLCode"/>
        <w:rPr>
          <w:lang w:val="en-GB"/>
        </w:rPr>
      </w:pPr>
      <w:r w:rsidRPr="00CC3DCA">
        <w:rPr>
          <w:lang w:val="en-GB"/>
        </w:rPr>
        <w:t xml:space="preserve">        &lt;/spotweld&gt;</w:t>
      </w:r>
    </w:p>
    <w:p w14:paraId="29239B39" w14:textId="77777777" w:rsidR="00BD4F32" w:rsidRPr="00CC3DCA" w:rsidRDefault="00BD4F32" w:rsidP="00CC3DCA">
      <w:pPr>
        <w:pStyle w:val="XMLCode"/>
        <w:rPr>
          <w:b/>
          <w:lang w:val="en-GB"/>
        </w:rPr>
      </w:pPr>
      <w:r w:rsidRPr="00CC3DCA">
        <w:rPr>
          <w:lang w:val="en-GB"/>
        </w:rPr>
        <w:t xml:space="preserve">   </w:t>
      </w:r>
      <w:r w:rsidRPr="00CC3DCA">
        <w:rPr>
          <w:b/>
          <w:lang w:val="en-GB"/>
        </w:rPr>
        <w:t xml:space="preserve"> &lt;/connection_0d&gt;</w:t>
      </w:r>
    </w:p>
    <w:p w14:paraId="04B48E33" w14:textId="4669494B" w:rsidR="00FC68DB" w:rsidRPr="00CC3DCA" w:rsidRDefault="00BD4F32" w:rsidP="00B202D2">
      <w:pPr>
        <w:pStyle w:val="XMLCode"/>
        <w:rPr>
          <w:lang w:val="en-GB"/>
        </w:rPr>
      </w:pPr>
      <w:r w:rsidRPr="00CC3DCA">
        <w:rPr>
          <w:lang w:val="en-GB"/>
        </w:rPr>
        <w:t>&lt;/connection_list&gt;</w:t>
      </w:r>
    </w:p>
    <w:p w14:paraId="1DBFF7BF" w14:textId="5537415B" w:rsidR="00FC68DB" w:rsidRPr="00CC3DCA" w:rsidRDefault="00FC68DB" w:rsidP="00B202D2">
      <w:pPr>
        <w:pStyle w:val="berschrift3"/>
      </w:pPr>
      <w:bookmarkStart w:id="527" w:name="_Ref414563154"/>
      <w:bookmarkStart w:id="528" w:name="_Toc3556972"/>
      <w:bookmarkStart w:id="529" w:name="_Toc34747222"/>
      <w:bookmarkStart w:id="530" w:name="_Toc77102037"/>
      <w:bookmarkStart w:id="531" w:name="_Toc167044042"/>
      <w:r w:rsidRPr="00CC3DCA">
        <w:t>Location</w:t>
      </w:r>
      <w:bookmarkEnd w:id="527"/>
      <w:bookmarkEnd w:id="528"/>
      <w:bookmarkEnd w:id="529"/>
      <w:bookmarkEnd w:id="530"/>
      <w:bookmarkEnd w:id="531"/>
      <w:r w:rsidR="00CC3DCA" w:rsidRPr="00CC3DCA">
        <w:t xml:space="preserve"> </w:t>
      </w:r>
    </w:p>
    <w:p w14:paraId="68901D38" w14:textId="1D4AAD11" w:rsidR="00FC68DB" w:rsidRPr="00CC3DCA" w:rsidRDefault="00FC68DB" w:rsidP="00B202D2">
      <w:pPr>
        <w:keepLines/>
      </w:pPr>
      <w:r w:rsidRPr="00CC3DCA">
        <w:t xml:space="preserve">The definition of the connection location </w:t>
      </w:r>
      <w:r w:rsidR="00494AFA">
        <w:t xml:space="preserve">of a </w:t>
      </w:r>
      <w:r w:rsidR="00494AFA" w:rsidRPr="000A1B7B">
        <w:t>point connection</w:t>
      </w:r>
      <w:r w:rsidR="00494AFA" w:rsidRPr="00CC3DCA">
        <w:t xml:space="preserve"> </w:t>
      </w:r>
      <w:r w:rsidRPr="00CC3DCA">
        <w:t xml:space="preserve">is described by the element </w:t>
      </w:r>
      <w:r w:rsidRPr="00CC3DCA">
        <w:rPr>
          <w:rStyle w:val="CodeCharacter"/>
        </w:rPr>
        <w:t>&lt;loc</w:t>
      </w:r>
      <w:r w:rsidR="006031CD" w:rsidRPr="00CC3DCA">
        <w:rPr>
          <w:rStyle w:val="CodeCharacter"/>
        </w:rPr>
        <w:t>/</w:t>
      </w:r>
      <w:r w:rsidRPr="00CC3DCA">
        <w:rPr>
          <w:rStyle w:val="CodeCharacter"/>
        </w:rPr>
        <w:t>&gt;</w:t>
      </w:r>
      <w:r w:rsidRPr="00CC3DCA">
        <w:t xml:space="preserve">. This element is nested below the parent element </w:t>
      </w:r>
      <w:r w:rsidRPr="00CC3DCA">
        <w:rPr>
          <w:rStyle w:val="CodeCharacter"/>
        </w:rPr>
        <w:t>&lt;connection_0d/&gt;</w:t>
      </w:r>
      <w:r w:rsidRPr="00CC3DCA">
        <w:t>. It contains three values specifying the x, y</w:t>
      </w:r>
      <w:r w:rsidR="0028507E" w:rsidRPr="00CC3DCA">
        <w:t>,</w:t>
      </w:r>
      <w:r w:rsidRPr="00CC3DCA">
        <w:t xml:space="preserve"> and z coordinates of the location as text content</w:t>
      </w:r>
      <w:r w:rsidR="005016E9">
        <w:t xml:space="preserve"> (</w:t>
      </w:r>
      <w:r w:rsidR="00824951">
        <w:t xml:space="preserve">see </w:t>
      </w:r>
      <w:r w:rsidR="005016E9">
        <w:fldChar w:fldCharType="begin"/>
      </w:r>
      <w:r w:rsidR="005016E9">
        <w:instrText xml:space="preserve"> REF _Ref156247921 \h </w:instrText>
      </w:r>
      <w:r w:rsidR="005016E9">
        <w:fldChar w:fldCharType="separate"/>
      </w:r>
      <w:r w:rsidR="00A965C9" w:rsidRPr="00CC3DCA">
        <w:rPr>
          <w:rStyle w:val="ListenabsatzZchn"/>
        </w:rPr>
        <w:t xml:space="preserve">Table </w:t>
      </w:r>
      <w:r w:rsidR="00A965C9">
        <w:rPr>
          <w:noProof/>
        </w:rPr>
        <w:t>33</w:t>
      </w:r>
      <w:r w:rsidR="005016E9">
        <w:fldChar w:fldCharType="end"/>
      </w:r>
      <w:r w:rsidR="005016E9">
        <w:t>)</w:t>
      </w:r>
      <w:r w:rsidRPr="00CC3DCA">
        <w:t>.</w:t>
      </w:r>
    </w:p>
    <w:p w14:paraId="143EABD8" w14:textId="73AB41F7" w:rsidR="0059323C" w:rsidRPr="00CC3DCA" w:rsidRDefault="0059323C" w:rsidP="001640C5">
      <w:pPr>
        <w:pStyle w:val="Beschriftung"/>
        <w:keepNext/>
        <w:keepLines/>
      </w:pPr>
      <w:bookmarkStart w:id="532" w:name="_Ref156247921"/>
      <w:bookmarkStart w:id="533" w:name="_Toc167044243"/>
      <w:r w:rsidRPr="00CC3DCA">
        <w:rPr>
          <w:rStyle w:val="ListenabsatzZchn"/>
          <w:b w:val="0"/>
          <w:bCs w:val="0"/>
        </w:rPr>
        <w:t xml:space="preserve">Table </w:t>
      </w:r>
      <w:r w:rsidRPr="00CC3DCA">
        <w:fldChar w:fldCharType="begin"/>
      </w:r>
      <w:r w:rsidRPr="00CC3DCA">
        <w:instrText xml:space="preserve"> SEQ Table \* ARABIC </w:instrText>
      </w:r>
      <w:r w:rsidRPr="00CC3DCA">
        <w:fldChar w:fldCharType="separate"/>
      </w:r>
      <w:r w:rsidR="00A965C9">
        <w:rPr>
          <w:noProof/>
        </w:rPr>
        <w:t>33</w:t>
      </w:r>
      <w:r w:rsidRPr="00CC3DCA">
        <w:fldChar w:fldCharType="end"/>
      </w:r>
      <w:bookmarkEnd w:id="532"/>
      <w:r w:rsidRPr="00CC3DCA">
        <w:t xml:space="preserve"> — Text values of element </w:t>
      </w:r>
      <w:r w:rsidRPr="00CC3DCA">
        <w:rPr>
          <w:rStyle w:val="CodeCharacter"/>
          <w:szCs w:val="28"/>
        </w:rPr>
        <w:t>&lt;loc</w:t>
      </w:r>
      <w:r w:rsidR="006031CD" w:rsidRPr="00CC3DCA">
        <w:rPr>
          <w:rStyle w:val="CodeCharacter"/>
          <w:szCs w:val="28"/>
        </w:rPr>
        <w:t>/</w:t>
      </w:r>
      <w:r w:rsidRPr="00CC3DCA">
        <w:rPr>
          <w:rStyle w:val="CodeCharacter"/>
          <w:szCs w:val="28"/>
        </w:rPr>
        <w:t>&gt;</w:t>
      </w:r>
      <w:bookmarkEnd w:id="533"/>
    </w:p>
    <w:tbl>
      <w:tblPr>
        <w:tblW w:w="8500" w:type="dxa"/>
        <w:tblInd w:w="397" w:type="dxa"/>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1271"/>
        <w:gridCol w:w="1559"/>
        <w:gridCol w:w="1559"/>
        <w:gridCol w:w="1276"/>
        <w:gridCol w:w="2835"/>
      </w:tblGrid>
      <w:tr w:rsidR="00CC3DCA" w:rsidRPr="00CC3DCA" w14:paraId="532F72E5" w14:textId="77777777" w:rsidTr="00FC68DB">
        <w:tc>
          <w:tcPr>
            <w:tcW w:w="1271" w:type="dxa"/>
            <w:tcBorders>
              <w:top w:val="single" w:sz="8" w:space="0" w:color="auto"/>
              <w:left w:val="single" w:sz="8" w:space="0" w:color="auto"/>
              <w:bottom w:val="single" w:sz="8" w:space="0" w:color="auto"/>
              <w:right w:val="single" w:sz="4" w:space="0" w:color="auto"/>
              <w:tl2br w:val="nil"/>
              <w:tr2bl w:val="nil"/>
            </w:tcBorders>
            <w:shd w:val="clear" w:color="auto" w:fill="F3F3F3"/>
            <w:vAlign w:val="bottom"/>
          </w:tcPr>
          <w:p w14:paraId="7BBDEE71" w14:textId="77777777" w:rsidR="00FC68DB" w:rsidRPr="00CC3DCA" w:rsidRDefault="00FC68DB" w:rsidP="00B202D2">
            <w:pPr>
              <w:keepNext/>
              <w:rPr>
                <w:b/>
              </w:rPr>
            </w:pPr>
            <w:r w:rsidRPr="00CC3DCA">
              <w:rPr>
                <w:b/>
              </w:rPr>
              <w:t>Text</w:t>
            </w:r>
          </w:p>
        </w:tc>
        <w:tc>
          <w:tcPr>
            <w:tcW w:w="1559"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407163FB" w14:textId="77777777" w:rsidR="00FC68DB" w:rsidRPr="00CC3DCA" w:rsidRDefault="00FC68DB" w:rsidP="00B202D2">
            <w:pPr>
              <w:keepNext/>
              <w:rPr>
                <w:b/>
              </w:rPr>
            </w:pPr>
            <w:r w:rsidRPr="00CC3DCA">
              <w:rPr>
                <w:b/>
              </w:rPr>
              <w:t>Type</w:t>
            </w:r>
          </w:p>
        </w:tc>
        <w:tc>
          <w:tcPr>
            <w:tcW w:w="1559"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591562A2" w14:textId="14991AA7" w:rsidR="00FC68DB" w:rsidRPr="00CC3DCA" w:rsidRDefault="004255F2" w:rsidP="00B202D2">
            <w:pPr>
              <w:keepNext/>
              <w:rPr>
                <w:b/>
              </w:rPr>
            </w:pPr>
            <w:r>
              <w:rPr>
                <w:b/>
              </w:rPr>
              <w:t>Value space</w:t>
            </w:r>
          </w:p>
        </w:tc>
        <w:tc>
          <w:tcPr>
            <w:tcW w:w="1276"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2475C183" w14:textId="77777777" w:rsidR="00FC68DB" w:rsidRPr="00CC3DCA" w:rsidRDefault="00FC68DB" w:rsidP="00B202D2">
            <w:pPr>
              <w:keepNext/>
              <w:rPr>
                <w:b/>
              </w:rPr>
            </w:pPr>
            <w:r w:rsidRPr="00CC3DCA">
              <w:rPr>
                <w:b/>
              </w:rPr>
              <w:t>Use</w:t>
            </w:r>
          </w:p>
        </w:tc>
        <w:tc>
          <w:tcPr>
            <w:tcW w:w="2835" w:type="dxa"/>
            <w:tcBorders>
              <w:top w:val="single" w:sz="8" w:space="0" w:color="auto"/>
              <w:left w:val="single" w:sz="4" w:space="0" w:color="auto"/>
              <w:bottom w:val="single" w:sz="8" w:space="0" w:color="auto"/>
              <w:right w:val="single" w:sz="8" w:space="0" w:color="auto"/>
              <w:tl2br w:val="nil"/>
              <w:tr2bl w:val="nil"/>
            </w:tcBorders>
            <w:shd w:val="clear" w:color="auto" w:fill="F3F3F3"/>
            <w:vAlign w:val="bottom"/>
          </w:tcPr>
          <w:p w14:paraId="548D7E34" w14:textId="77777777" w:rsidR="00FC68DB" w:rsidRPr="00CC3DCA" w:rsidRDefault="00FC68DB" w:rsidP="00B202D2">
            <w:pPr>
              <w:keepNext/>
              <w:rPr>
                <w:b/>
              </w:rPr>
            </w:pPr>
            <w:r w:rsidRPr="00CC3DCA">
              <w:rPr>
                <w:b/>
              </w:rPr>
              <w:t>Constraint</w:t>
            </w:r>
          </w:p>
        </w:tc>
      </w:tr>
      <w:tr w:rsidR="00CC3DCA" w:rsidRPr="00CC3DCA" w14:paraId="31293558" w14:textId="77777777" w:rsidTr="00FC68DB">
        <w:tc>
          <w:tcPr>
            <w:tcW w:w="1271" w:type="dxa"/>
          </w:tcPr>
          <w:p w14:paraId="5E57AB82" w14:textId="77777777" w:rsidR="00FC68DB" w:rsidRPr="00CC3DCA" w:rsidRDefault="00FC68DB" w:rsidP="00B202D2">
            <w:pPr>
              <w:keepNext/>
              <w:rPr>
                <w:sz w:val="20"/>
                <w:szCs w:val="20"/>
              </w:rPr>
            </w:pPr>
            <w:r w:rsidRPr="00CC3DCA">
              <w:rPr>
                <w:sz w:val="20"/>
                <w:szCs w:val="20"/>
              </w:rPr>
              <w:t>x</w:t>
            </w:r>
          </w:p>
        </w:tc>
        <w:tc>
          <w:tcPr>
            <w:tcW w:w="1559" w:type="dxa"/>
          </w:tcPr>
          <w:p w14:paraId="645B7EC7" w14:textId="77777777" w:rsidR="00FC68DB" w:rsidRPr="00CC3DCA" w:rsidRDefault="00FC68DB" w:rsidP="00B202D2">
            <w:pPr>
              <w:keepNext/>
              <w:rPr>
                <w:sz w:val="20"/>
                <w:szCs w:val="20"/>
              </w:rPr>
            </w:pPr>
            <w:r w:rsidRPr="00CC3DCA">
              <w:rPr>
                <w:sz w:val="20"/>
                <w:szCs w:val="20"/>
              </w:rPr>
              <w:t>Floating point</w:t>
            </w:r>
          </w:p>
        </w:tc>
        <w:tc>
          <w:tcPr>
            <w:tcW w:w="1559" w:type="dxa"/>
            <w:vAlign w:val="bottom"/>
          </w:tcPr>
          <w:p w14:paraId="251B8F5B" w14:textId="77777777" w:rsidR="00FC68DB" w:rsidRPr="00CC3DCA" w:rsidRDefault="00FC68DB" w:rsidP="00B202D2">
            <w:pPr>
              <w:keepNext/>
              <w:rPr>
                <w:sz w:val="20"/>
                <w:szCs w:val="20"/>
              </w:rPr>
            </w:pPr>
            <w:r w:rsidRPr="00CC3DCA">
              <w:rPr>
                <w:rFonts w:ascii="Courier Std" w:hAnsi="Courier Std"/>
                <w:sz w:val="20"/>
                <w:szCs w:val="20"/>
              </w:rPr>
              <w:t>(-</w:t>
            </w:r>
            <w:r w:rsidRPr="00CC3DCA">
              <w:rPr>
                <w:rFonts w:ascii="Courier Std" w:hAnsi="Courier Std" w:cs="Arial"/>
                <w:sz w:val="20"/>
                <w:szCs w:val="20"/>
              </w:rPr>
              <w:t>∞,+∞)</w:t>
            </w:r>
          </w:p>
        </w:tc>
        <w:tc>
          <w:tcPr>
            <w:tcW w:w="1276" w:type="dxa"/>
          </w:tcPr>
          <w:p w14:paraId="2D576196" w14:textId="77777777" w:rsidR="00FC68DB" w:rsidRPr="00CC3DCA" w:rsidRDefault="00FC68DB" w:rsidP="00B202D2">
            <w:pPr>
              <w:keepNext/>
              <w:rPr>
                <w:sz w:val="20"/>
                <w:szCs w:val="20"/>
              </w:rPr>
            </w:pPr>
            <w:r w:rsidRPr="00CC3DCA">
              <w:rPr>
                <w:sz w:val="20"/>
                <w:szCs w:val="20"/>
              </w:rPr>
              <w:t>Required</w:t>
            </w:r>
          </w:p>
        </w:tc>
        <w:tc>
          <w:tcPr>
            <w:tcW w:w="2835" w:type="dxa"/>
          </w:tcPr>
          <w:p w14:paraId="0C4794EE" w14:textId="77777777" w:rsidR="00FC68DB" w:rsidRPr="00CC3DCA" w:rsidRDefault="00FC68DB" w:rsidP="00B202D2">
            <w:pPr>
              <w:keepNext/>
              <w:rPr>
                <w:sz w:val="20"/>
                <w:szCs w:val="20"/>
              </w:rPr>
            </w:pPr>
            <w:r w:rsidRPr="00CC3DCA">
              <w:rPr>
                <w:sz w:val="20"/>
                <w:szCs w:val="20"/>
              </w:rPr>
              <w:t>-</w:t>
            </w:r>
          </w:p>
        </w:tc>
      </w:tr>
      <w:tr w:rsidR="00CC3DCA" w:rsidRPr="00CC3DCA" w14:paraId="4C1E806E" w14:textId="77777777" w:rsidTr="00FC68DB">
        <w:tc>
          <w:tcPr>
            <w:tcW w:w="1271" w:type="dxa"/>
          </w:tcPr>
          <w:p w14:paraId="14F0445E" w14:textId="77777777" w:rsidR="00FC68DB" w:rsidRPr="00CC3DCA" w:rsidRDefault="00FC68DB" w:rsidP="00B202D2">
            <w:pPr>
              <w:keepNext/>
              <w:rPr>
                <w:sz w:val="20"/>
                <w:szCs w:val="20"/>
              </w:rPr>
            </w:pPr>
            <w:r w:rsidRPr="00CC3DCA">
              <w:rPr>
                <w:sz w:val="20"/>
                <w:szCs w:val="20"/>
              </w:rPr>
              <w:t>y</w:t>
            </w:r>
          </w:p>
        </w:tc>
        <w:tc>
          <w:tcPr>
            <w:tcW w:w="1559" w:type="dxa"/>
          </w:tcPr>
          <w:p w14:paraId="607B83FE" w14:textId="77777777" w:rsidR="00FC68DB" w:rsidRPr="00CC3DCA" w:rsidRDefault="00FC68DB" w:rsidP="00B202D2">
            <w:pPr>
              <w:keepNext/>
              <w:rPr>
                <w:sz w:val="20"/>
                <w:szCs w:val="20"/>
              </w:rPr>
            </w:pPr>
            <w:r w:rsidRPr="00CC3DCA">
              <w:rPr>
                <w:sz w:val="20"/>
                <w:szCs w:val="20"/>
              </w:rPr>
              <w:t>Floating point</w:t>
            </w:r>
          </w:p>
        </w:tc>
        <w:tc>
          <w:tcPr>
            <w:tcW w:w="1559" w:type="dxa"/>
            <w:vAlign w:val="bottom"/>
          </w:tcPr>
          <w:p w14:paraId="7D8389CD" w14:textId="77777777" w:rsidR="00FC68DB" w:rsidRPr="00CC3DCA" w:rsidRDefault="00FC68DB" w:rsidP="00B202D2">
            <w:pPr>
              <w:keepNext/>
              <w:rPr>
                <w:rFonts w:ascii="Courier Std" w:hAnsi="Courier Std"/>
                <w:sz w:val="20"/>
                <w:szCs w:val="20"/>
              </w:rPr>
            </w:pPr>
            <w:r w:rsidRPr="00CC3DCA">
              <w:rPr>
                <w:rFonts w:ascii="Courier Std" w:hAnsi="Courier Std"/>
                <w:sz w:val="20"/>
                <w:szCs w:val="20"/>
              </w:rPr>
              <w:t>(-</w:t>
            </w:r>
            <w:r w:rsidRPr="00CC3DCA">
              <w:rPr>
                <w:rFonts w:ascii="Courier Std" w:hAnsi="Courier Std" w:cs="Arial"/>
                <w:sz w:val="20"/>
                <w:szCs w:val="20"/>
              </w:rPr>
              <w:t>∞,+∞)</w:t>
            </w:r>
          </w:p>
        </w:tc>
        <w:tc>
          <w:tcPr>
            <w:tcW w:w="1276" w:type="dxa"/>
          </w:tcPr>
          <w:p w14:paraId="3A4A7835" w14:textId="77777777" w:rsidR="00FC68DB" w:rsidRPr="00CC3DCA" w:rsidRDefault="00FC68DB" w:rsidP="00B202D2">
            <w:pPr>
              <w:keepNext/>
              <w:rPr>
                <w:sz w:val="20"/>
                <w:szCs w:val="20"/>
              </w:rPr>
            </w:pPr>
            <w:r w:rsidRPr="00CC3DCA">
              <w:rPr>
                <w:sz w:val="20"/>
                <w:szCs w:val="20"/>
              </w:rPr>
              <w:t>Required</w:t>
            </w:r>
          </w:p>
        </w:tc>
        <w:tc>
          <w:tcPr>
            <w:tcW w:w="2835" w:type="dxa"/>
          </w:tcPr>
          <w:p w14:paraId="55F2511C" w14:textId="77777777" w:rsidR="00FC68DB" w:rsidRPr="00CC3DCA" w:rsidRDefault="00FC68DB" w:rsidP="00B202D2">
            <w:pPr>
              <w:keepNext/>
              <w:rPr>
                <w:sz w:val="20"/>
                <w:szCs w:val="20"/>
              </w:rPr>
            </w:pPr>
            <w:r w:rsidRPr="00CC3DCA">
              <w:rPr>
                <w:sz w:val="20"/>
                <w:szCs w:val="20"/>
              </w:rPr>
              <w:t>-</w:t>
            </w:r>
          </w:p>
        </w:tc>
      </w:tr>
      <w:tr w:rsidR="00CC3DCA" w:rsidRPr="00CC3DCA" w14:paraId="38B498D5" w14:textId="77777777" w:rsidTr="00FC68DB">
        <w:tc>
          <w:tcPr>
            <w:tcW w:w="1271" w:type="dxa"/>
          </w:tcPr>
          <w:p w14:paraId="4931CCF5" w14:textId="77777777" w:rsidR="00FC68DB" w:rsidRPr="00CC3DCA" w:rsidRDefault="00FC68DB" w:rsidP="008F4FDE">
            <w:pPr>
              <w:rPr>
                <w:sz w:val="20"/>
                <w:szCs w:val="20"/>
              </w:rPr>
            </w:pPr>
            <w:r w:rsidRPr="00CC3DCA">
              <w:rPr>
                <w:sz w:val="20"/>
                <w:szCs w:val="20"/>
              </w:rPr>
              <w:t>z</w:t>
            </w:r>
          </w:p>
        </w:tc>
        <w:tc>
          <w:tcPr>
            <w:tcW w:w="1559" w:type="dxa"/>
          </w:tcPr>
          <w:p w14:paraId="1690BA68" w14:textId="77777777" w:rsidR="00FC68DB" w:rsidRPr="00CC3DCA" w:rsidRDefault="00FC68DB" w:rsidP="008F4FDE">
            <w:pPr>
              <w:rPr>
                <w:sz w:val="20"/>
                <w:szCs w:val="20"/>
              </w:rPr>
            </w:pPr>
            <w:r w:rsidRPr="00CC3DCA">
              <w:rPr>
                <w:sz w:val="20"/>
                <w:szCs w:val="20"/>
              </w:rPr>
              <w:t>Floating point</w:t>
            </w:r>
          </w:p>
        </w:tc>
        <w:tc>
          <w:tcPr>
            <w:tcW w:w="1559" w:type="dxa"/>
            <w:vAlign w:val="bottom"/>
          </w:tcPr>
          <w:p w14:paraId="494BF4BB" w14:textId="77777777" w:rsidR="00FC68DB" w:rsidRPr="00CC3DCA" w:rsidRDefault="00FC68DB" w:rsidP="008F4FDE">
            <w:pPr>
              <w:rPr>
                <w:sz w:val="20"/>
                <w:szCs w:val="20"/>
              </w:rPr>
            </w:pPr>
            <w:r w:rsidRPr="00CC3DCA">
              <w:rPr>
                <w:rFonts w:ascii="Courier Std" w:hAnsi="Courier Std"/>
                <w:sz w:val="20"/>
                <w:szCs w:val="20"/>
              </w:rPr>
              <w:t>(-</w:t>
            </w:r>
            <w:r w:rsidRPr="00CC3DCA">
              <w:rPr>
                <w:rFonts w:ascii="Courier Std" w:hAnsi="Courier Std" w:cs="Arial"/>
                <w:sz w:val="20"/>
                <w:szCs w:val="20"/>
              </w:rPr>
              <w:t>∞,+∞)</w:t>
            </w:r>
          </w:p>
        </w:tc>
        <w:tc>
          <w:tcPr>
            <w:tcW w:w="1276" w:type="dxa"/>
          </w:tcPr>
          <w:p w14:paraId="01F898AF" w14:textId="77777777" w:rsidR="00FC68DB" w:rsidRPr="00CC3DCA" w:rsidRDefault="00FC68DB" w:rsidP="008F4FDE">
            <w:pPr>
              <w:rPr>
                <w:sz w:val="20"/>
                <w:szCs w:val="20"/>
              </w:rPr>
            </w:pPr>
            <w:r w:rsidRPr="00CC3DCA">
              <w:rPr>
                <w:sz w:val="20"/>
                <w:szCs w:val="20"/>
              </w:rPr>
              <w:t>Required</w:t>
            </w:r>
          </w:p>
        </w:tc>
        <w:tc>
          <w:tcPr>
            <w:tcW w:w="2835" w:type="dxa"/>
          </w:tcPr>
          <w:p w14:paraId="39061085" w14:textId="77777777" w:rsidR="00FC68DB" w:rsidRPr="00CC3DCA" w:rsidRDefault="00FC68DB" w:rsidP="008F4FDE">
            <w:pPr>
              <w:rPr>
                <w:sz w:val="20"/>
                <w:szCs w:val="20"/>
              </w:rPr>
            </w:pPr>
            <w:r w:rsidRPr="00CC3DCA">
              <w:rPr>
                <w:sz w:val="20"/>
                <w:szCs w:val="20"/>
              </w:rPr>
              <w:t>-</w:t>
            </w:r>
          </w:p>
        </w:tc>
      </w:tr>
    </w:tbl>
    <w:p w14:paraId="61B9BD97" w14:textId="78DC48D1" w:rsidR="00FC68DB" w:rsidRPr="00CC3DCA" w:rsidRDefault="00B9184D" w:rsidP="008F4FDE">
      <w:pPr>
        <w:pStyle w:val="Example"/>
        <w:keepNext/>
      </w:pPr>
      <w:r>
        <w:t>EXAMPLE</w:t>
      </w:r>
    </w:p>
    <w:p w14:paraId="1E285FED" w14:textId="77777777" w:rsidR="00FC68DB" w:rsidRPr="00CC3DCA" w:rsidRDefault="00FC68DB" w:rsidP="00B202D2">
      <w:pPr>
        <w:pStyle w:val="XMLCode"/>
        <w:keepNext/>
        <w:rPr>
          <w:lang w:val="en-GB"/>
        </w:rPr>
      </w:pPr>
      <w:r w:rsidRPr="00CC3DCA">
        <w:rPr>
          <w:lang w:val="en-GB"/>
        </w:rPr>
        <w:t>&lt;connection_0d&gt;</w:t>
      </w:r>
    </w:p>
    <w:p w14:paraId="0DF4D27B" w14:textId="77777777" w:rsidR="00FC68DB" w:rsidRPr="00CC3DCA" w:rsidRDefault="00FC68DB" w:rsidP="00B202D2">
      <w:pPr>
        <w:pStyle w:val="XMLCode"/>
        <w:keepNext/>
        <w:rPr>
          <w:b/>
          <w:lang w:val="en-GB"/>
        </w:rPr>
      </w:pPr>
      <w:r w:rsidRPr="00CC3DCA">
        <w:rPr>
          <w:lang w:val="en-GB"/>
        </w:rPr>
        <w:t xml:space="preserve">    </w:t>
      </w:r>
      <w:r w:rsidRPr="00CC3DCA">
        <w:rPr>
          <w:b/>
          <w:lang w:val="en-GB"/>
        </w:rPr>
        <w:t>&lt;loc&gt; 2581.21 -708.408 31.6532 &lt;/loc&gt;</w:t>
      </w:r>
    </w:p>
    <w:p w14:paraId="043B61D3" w14:textId="77777777" w:rsidR="00FC68DB" w:rsidRPr="00CC3DCA" w:rsidRDefault="00FC68DB" w:rsidP="00B202D2">
      <w:pPr>
        <w:pStyle w:val="XMLCode"/>
        <w:keepNext/>
        <w:rPr>
          <w:lang w:val="en-GB"/>
        </w:rPr>
      </w:pPr>
      <w:r w:rsidRPr="00CC3DCA">
        <w:rPr>
          <w:b/>
          <w:lang w:val="en-GB"/>
        </w:rPr>
        <w:t xml:space="preserve">    </w:t>
      </w:r>
      <w:r w:rsidRPr="00CC3DCA">
        <w:rPr>
          <w:lang w:val="en-GB"/>
        </w:rPr>
        <w:t>...</w:t>
      </w:r>
    </w:p>
    <w:p w14:paraId="14F8A928" w14:textId="518A6035" w:rsidR="00FC68DB" w:rsidRPr="00CC3DCA" w:rsidRDefault="00FC68DB" w:rsidP="00120AAB">
      <w:pPr>
        <w:pStyle w:val="XMLCode"/>
        <w:rPr>
          <w:lang w:val="en-GB"/>
        </w:rPr>
      </w:pPr>
      <w:r w:rsidRPr="00CC3DCA">
        <w:rPr>
          <w:lang w:val="en-GB"/>
        </w:rPr>
        <w:t>&lt;/connection_0d&gt;</w:t>
      </w:r>
    </w:p>
    <w:p w14:paraId="227E247F" w14:textId="77777777" w:rsidR="00FC68DB" w:rsidRPr="00CC3DCA" w:rsidRDefault="00FC68DB" w:rsidP="00B202D2">
      <w:pPr>
        <w:pStyle w:val="berschrift3"/>
      </w:pPr>
      <w:bookmarkStart w:id="534" w:name="_Toc428279359"/>
      <w:bookmarkStart w:id="535" w:name="_Toc428456096"/>
      <w:bookmarkStart w:id="536" w:name="_Toc428537060"/>
      <w:bookmarkStart w:id="537" w:name="_Toc428969379"/>
      <w:bookmarkStart w:id="538" w:name="_Toc429052770"/>
      <w:bookmarkStart w:id="539" w:name="_Direction"/>
      <w:bookmarkStart w:id="540" w:name="_Ref400880511"/>
      <w:bookmarkStart w:id="541" w:name="_Toc413359581"/>
      <w:bookmarkStart w:id="542" w:name="_Toc3556973"/>
      <w:bookmarkStart w:id="543" w:name="_Toc34747223"/>
      <w:bookmarkStart w:id="544" w:name="_Toc77102038"/>
      <w:bookmarkStart w:id="545" w:name="_Toc167044043"/>
      <w:bookmarkEnd w:id="534"/>
      <w:bookmarkEnd w:id="535"/>
      <w:bookmarkEnd w:id="536"/>
      <w:bookmarkEnd w:id="537"/>
      <w:bookmarkEnd w:id="538"/>
      <w:bookmarkEnd w:id="539"/>
      <w:r w:rsidRPr="00CC3DCA">
        <w:t>Direction</w:t>
      </w:r>
      <w:bookmarkEnd w:id="540"/>
      <w:bookmarkEnd w:id="541"/>
      <w:bookmarkEnd w:id="542"/>
      <w:bookmarkEnd w:id="543"/>
      <w:bookmarkEnd w:id="544"/>
      <w:bookmarkEnd w:id="545"/>
    </w:p>
    <w:p w14:paraId="5C4AE21E" w14:textId="2BFED149" w:rsidR="00FC68DB" w:rsidRPr="00CC3DCA" w:rsidRDefault="00FC68DB" w:rsidP="00B202D2">
      <w:r w:rsidRPr="00CC3DCA">
        <w:t xml:space="preserve">The definition of connection directions, where applicable, is described by the elements </w:t>
      </w:r>
      <w:r w:rsidRPr="00CC3DCA">
        <w:rPr>
          <w:rStyle w:val="CodeCharacter"/>
        </w:rPr>
        <w:t>&lt;normal_direction/&gt;</w:t>
      </w:r>
      <w:r w:rsidRPr="00CC3DCA">
        <w:t xml:space="preserve"> and </w:t>
      </w:r>
      <w:r w:rsidRPr="00CC3DCA">
        <w:rPr>
          <w:rStyle w:val="CodeCharacter"/>
        </w:rPr>
        <w:t>&lt;tangential_direction/&gt;</w:t>
      </w:r>
      <w:r w:rsidRPr="00CC3DCA">
        <w:t xml:space="preserve">. They both specify a direction vector. Lengths of both vectors are not </w:t>
      </w:r>
      <w:r w:rsidR="00E26B1C" w:rsidRPr="00CC3DCA">
        <w:t>relevant but</w:t>
      </w:r>
      <w:r w:rsidR="00314FD3" w:rsidRPr="00CC3DCA">
        <w:t xml:space="preserve"> must be</w:t>
      </w:r>
      <w:r w:rsidRPr="00CC3DCA">
        <w:t xml:space="preserve"> &gt; 0.</w:t>
      </w:r>
      <w:r w:rsidR="00314FD3" w:rsidRPr="00CC3DCA">
        <w:t xml:space="preserve"> </w:t>
      </w:r>
    </w:p>
    <w:p w14:paraId="3FD18BC4" w14:textId="006E5C11" w:rsidR="00FC68DB" w:rsidRPr="00F54804" w:rsidRDefault="00FC68DB" w:rsidP="00B202D2">
      <w:r w:rsidRPr="00F54804">
        <w:t xml:space="preserve">Their XML </w:t>
      </w:r>
      <w:r w:rsidR="00E26B1C">
        <w:t>syntax</w:t>
      </w:r>
      <w:r w:rsidRPr="00F54804">
        <w:t xml:space="preserve"> is </w:t>
      </w:r>
      <w:r w:rsidR="00E26B1C" w:rsidRPr="00E26B1C">
        <w:t>identical</w:t>
      </w:r>
      <w:r w:rsidRPr="00F54804">
        <w:t xml:space="preserve">. </w:t>
      </w:r>
      <w:r w:rsidR="00E26B1C">
        <w:t>T</w:t>
      </w:r>
      <w:r w:rsidRPr="00F54804">
        <w:t xml:space="preserve">heir names </w:t>
      </w:r>
      <w:r w:rsidR="00E26B1C" w:rsidRPr="00E26B1C">
        <w:t xml:space="preserve">describe </w:t>
      </w:r>
      <w:r w:rsidRPr="00F54804">
        <w:t xml:space="preserve">their </w:t>
      </w:r>
      <w:r w:rsidR="00E26B1C">
        <w:t>semantics</w:t>
      </w:r>
      <w:r w:rsidRPr="00F54804">
        <w:t>:</w:t>
      </w:r>
      <w:r w:rsidR="00E26B1C">
        <w:t xml:space="preserve"> </w:t>
      </w:r>
    </w:p>
    <w:p w14:paraId="33C27BDA" w14:textId="77777777" w:rsidR="00E26B1C" w:rsidRPr="005C2D94" w:rsidRDefault="00FC68DB">
      <w:pPr>
        <w:numPr>
          <w:ilvl w:val="0"/>
          <w:numId w:val="8"/>
        </w:numPr>
        <w:tabs>
          <w:tab w:val="clear" w:pos="403"/>
        </w:tabs>
        <w:spacing w:line="240" w:lineRule="auto"/>
        <w:jc w:val="left"/>
      </w:pPr>
      <w:r w:rsidRPr="0013175B">
        <w:rPr>
          <w:szCs w:val="24"/>
        </w:rPr>
        <w:t xml:space="preserve">Element </w:t>
      </w:r>
      <w:r w:rsidRPr="00314FD3">
        <w:rPr>
          <w:rStyle w:val="CodeCharacter"/>
        </w:rPr>
        <w:t>&lt;normal_direction/&gt;</w:t>
      </w:r>
      <w:r w:rsidRPr="0013175B">
        <w:rPr>
          <w:szCs w:val="24"/>
        </w:rPr>
        <w:t xml:space="preserve"> denotes a direction of a local z axis. </w:t>
      </w:r>
    </w:p>
    <w:p w14:paraId="5B2B3104" w14:textId="539CF12C" w:rsidR="00E26B1C" w:rsidRPr="005C2D94" w:rsidRDefault="00FC68DB">
      <w:pPr>
        <w:numPr>
          <w:ilvl w:val="0"/>
          <w:numId w:val="8"/>
        </w:numPr>
        <w:tabs>
          <w:tab w:val="clear" w:pos="403"/>
        </w:tabs>
        <w:spacing w:line="240" w:lineRule="auto"/>
        <w:jc w:val="left"/>
      </w:pPr>
      <w:r w:rsidRPr="00F54804">
        <w:t xml:space="preserve">Element </w:t>
      </w:r>
      <w:r w:rsidRPr="00314FD3">
        <w:rPr>
          <w:rStyle w:val="CodeCharacter"/>
        </w:rPr>
        <w:t>&lt;tangential_direction/&gt;</w:t>
      </w:r>
      <w:r w:rsidRPr="005C2D94">
        <w:t xml:space="preserve"> denotes </w:t>
      </w:r>
      <w:r w:rsidRPr="001E4607">
        <w:t xml:space="preserve">the direction of </w:t>
      </w:r>
      <w:r w:rsidRPr="00BD52D7">
        <w:t>an axis tangential to</w:t>
      </w:r>
      <w:r w:rsidR="00F65E13">
        <w:t xml:space="preserve"> the</w:t>
      </w:r>
      <w:r w:rsidRPr="00BD52D7">
        <w:t xml:space="preserve"> (base) part surface next to the point given in </w:t>
      </w:r>
      <w:r w:rsidRPr="00314FD3">
        <w:rPr>
          <w:rStyle w:val="CodeCharacter"/>
        </w:rPr>
        <w:t>&lt;loc/&gt;</w:t>
      </w:r>
      <w:r w:rsidRPr="00F54804">
        <w:t xml:space="preserve">, giving locale x axis. Its </w:t>
      </w:r>
      <w:r w:rsidRPr="002534ED">
        <w:t>orthogonalization</w:t>
      </w:r>
      <w:r w:rsidRPr="00F54804">
        <w:t xml:space="preserve"> relative to </w:t>
      </w:r>
      <w:r w:rsidRPr="00314FD3">
        <w:rPr>
          <w:rStyle w:val="CodeCharacter"/>
        </w:rPr>
        <w:t>&lt;normal_direction/&gt;</w:t>
      </w:r>
      <w:r w:rsidRPr="005C2D94">
        <w:t xml:space="preserve"> </w:t>
      </w:r>
      <w:r w:rsidR="003359B7">
        <w:t xml:space="preserve">is not allowed to </w:t>
      </w:r>
      <w:r w:rsidRPr="005C2D94">
        <w:t xml:space="preserve">vanish, </w:t>
      </w:r>
      <w:r w:rsidR="003359B7">
        <w:t xml:space="preserve">that means </w:t>
      </w:r>
      <w:r w:rsidRPr="005C2D94">
        <w:t xml:space="preserve">both vectors </w:t>
      </w:r>
      <w:r w:rsidR="003359B7">
        <w:t xml:space="preserve">are </w:t>
      </w:r>
      <w:r w:rsidRPr="005C2D94">
        <w:t xml:space="preserve">not </w:t>
      </w:r>
      <w:r w:rsidR="003359B7">
        <w:t xml:space="preserve">allowed to </w:t>
      </w:r>
      <w:r w:rsidRPr="005C2D94">
        <w:t>be collinear</w:t>
      </w:r>
      <w:r w:rsidRPr="001E4607">
        <w:t xml:space="preserve">. </w:t>
      </w:r>
    </w:p>
    <w:p w14:paraId="723FC503" w14:textId="230453ED" w:rsidR="00FC68DB" w:rsidRPr="000A1B7B" w:rsidRDefault="00FC68DB" w:rsidP="00E26B1C">
      <w:r w:rsidRPr="000A1B7B">
        <w:t xml:space="preserve">If both elements are given, a right-handed coordinate system is uniquely defined: </w:t>
      </w:r>
    </w:p>
    <w:p w14:paraId="199D43F3" w14:textId="7A45A186" w:rsidR="00E26B1C" w:rsidRPr="005C2D94" w:rsidRDefault="00FC68DB">
      <w:pPr>
        <w:numPr>
          <w:ilvl w:val="0"/>
          <w:numId w:val="8"/>
        </w:numPr>
        <w:tabs>
          <w:tab w:val="clear" w:pos="403"/>
        </w:tabs>
        <w:spacing w:line="240" w:lineRule="auto"/>
        <w:jc w:val="left"/>
      </w:pPr>
      <w:r w:rsidRPr="00F54804">
        <w:t xml:space="preserve">Origin is in </w:t>
      </w:r>
      <w:r w:rsidRPr="00314FD3">
        <w:rPr>
          <w:rStyle w:val="CodeCharacter"/>
        </w:rPr>
        <w:t>&lt;loc/&gt;</w:t>
      </w:r>
      <w:r w:rsidR="00E26B1C">
        <w:t xml:space="preserve">. </w:t>
      </w:r>
    </w:p>
    <w:p w14:paraId="30F2A3CD" w14:textId="1F637462" w:rsidR="00E26B1C" w:rsidRPr="005C2D94" w:rsidRDefault="00FC68DB">
      <w:pPr>
        <w:numPr>
          <w:ilvl w:val="0"/>
          <w:numId w:val="8"/>
        </w:numPr>
        <w:tabs>
          <w:tab w:val="clear" w:pos="403"/>
        </w:tabs>
        <w:spacing w:line="240" w:lineRule="auto"/>
        <w:jc w:val="left"/>
      </w:pPr>
      <w:r w:rsidRPr="00F54804">
        <w:t xml:space="preserve">z-axis is in direction of </w:t>
      </w:r>
      <w:r w:rsidRPr="00314FD3">
        <w:rPr>
          <w:rStyle w:val="CodeCharacter"/>
        </w:rPr>
        <w:t>&lt;normal_direction/&gt;</w:t>
      </w:r>
      <w:r w:rsidR="00E26B1C">
        <w:t xml:space="preserve">. </w:t>
      </w:r>
    </w:p>
    <w:p w14:paraId="50722D75" w14:textId="77777777" w:rsidR="00E26B1C" w:rsidRPr="005C2D94" w:rsidRDefault="00FC68DB">
      <w:pPr>
        <w:numPr>
          <w:ilvl w:val="0"/>
          <w:numId w:val="8"/>
        </w:numPr>
        <w:tabs>
          <w:tab w:val="clear" w:pos="403"/>
        </w:tabs>
        <w:spacing w:line="240" w:lineRule="auto"/>
        <w:jc w:val="left"/>
      </w:pPr>
      <w:r w:rsidRPr="00F54804">
        <w:t xml:space="preserve">x-axis is the orthogonalization of </w:t>
      </w:r>
      <w:r w:rsidRPr="00314FD3">
        <w:rPr>
          <w:rStyle w:val="CodeCharacter"/>
        </w:rPr>
        <w:t>&lt;tangential_direction/&gt;</w:t>
      </w:r>
      <w:r w:rsidRPr="00F54804">
        <w:t xml:space="preserve"> relative to </w:t>
      </w:r>
      <w:r w:rsidRPr="00314FD3">
        <w:rPr>
          <w:rStyle w:val="CodeCharacter"/>
        </w:rPr>
        <w:t>&lt;normal_direction/&gt;</w:t>
      </w:r>
      <w:r w:rsidR="00E26B1C">
        <w:t xml:space="preserve">. </w:t>
      </w:r>
    </w:p>
    <w:p w14:paraId="578FBBB6" w14:textId="0C654CFB" w:rsidR="00E26B1C" w:rsidRPr="00F54804" w:rsidRDefault="00FC68DB">
      <w:pPr>
        <w:numPr>
          <w:ilvl w:val="0"/>
          <w:numId w:val="8"/>
        </w:numPr>
        <w:tabs>
          <w:tab w:val="clear" w:pos="403"/>
        </w:tabs>
        <w:spacing w:line="240" w:lineRule="auto"/>
        <w:jc w:val="left"/>
      </w:pPr>
      <w:r w:rsidRPr="00F54804">
        <w:t>y-axis is given by cross product z-axis × x-axis.</w:t>
      </w:r>
      <w:r w:rsidR="00E26B1C">
        <w:t xml:space="preserve"> </w:t>
      </w:r>
    </w:p>
    <w:p w14:paraId="5CC885F7" w14:textId="6A3C36AF" w:rsidR="00FC68DB" w:rsidRDefault="005016E9" w:rsidP="00B202D2">
      <w:pPr>
        <w:keepNext/>
        <w:spacing w:before="240"/>
        <w:rPr>
          <w:rFonts w:cs="Courier New"/>
        </w:rPr>
      </w:pPr>
      <w:r>
        <w:lastRenderedPageBreak/>
        <w:t xml:space="preserve">The </w:t>
      </w:r>
      <w:r w:rsidR="00FC68DB" w:rsidRPr="005C2D94">
        <w:t>XML specification of</w:t>
      </w:r>
      <w:r w:rsidR="009B7D96">
        <w:t xml:space="preserve"> the</w:t>
      </w:r>
      <w:r w:rsidR="00FC68DB" w:rsidRPr="005C2D94">
        <w:t xml:space="preserve"> &lt;</w:t>
      </w:r>
      <w:r w:rsidR="00FC68DB" w:rsidRPr="00314FD3">
        <w:rPr>
          <w:rStyle w:val="CodeCharacter"/>
        </w:rPr>
        <w:t>normal_direction/&gt;</w:t>
      </w:r>
      <w:r w:rsidR="00FC68DB" w:rsidRPr="001E4607">
        <w:t xml:space="preserve"> and &lt;</w:t>
      </w:r>
      <w:r w:rsidR="00FC68DB" w:rsidRPr="00314FD3">
        <w:rPr>
          <w:rStyle w:val="CodeCharacter"/>
        </w:rPr>
        <w:t>tangential_direction/&gt;</w:t>
      </w:r>
      <w:r w:rsidR="00FC68DB" w:rsidRPr="00314FD3" w:rsidDel="000F6131">
        <w:rPr>
          <w:rStyle w:val="CodeCharacter"/>
        </w:rPr>
        <w:t xml:space="preserve"> </w:t>
      </w:r>
      <w:r w:rsidR="00FC68DB" w:rsidRPr="00BD52D7">
        <w:rPr>
          <w:rFonts w:cs="Courier New"/>
        </w:rPr>
        <w:t>elements</w:t>
      </w:r>
      <w:r>
        <w:rPr>
          <w:rFonts w:cs="Courier New"/>
        </w:rPr>
        <w:t xml:space="preserve"> </w:t>
      </w:r>
      <w:r>
        <w:t xml:space="preserve">is shown in </w:t>
      </w:r>
      <w:r>
        <w:fldChar w:fldCharType="begin"/>
      </w:r>
      <w:r>
        <w:instrText xml:space="preserve"> REF _Ref156247899 \h </w:instrText>
      </w:r>
      <w:r>
        <w:fldChar w:fldCharType="separate"/>
      </w:r>
      <w:r w:rsidR="00A965C9" w:rsidRPr="00EB1EA0">
        <w:t xml:space="preserve">Table </w:t>
      </w:r>
      <w:r w:rsidR="00A965C9">
        <w:rPr>
          <w:noProof/>
        </w:rPr>
        <w:t>34</w:t>
      </w:r>
      <w:r>
        <w:fldChar w:fldCharType="end"/>
      </w:r>
      <w:r w:rsidR="00FC68DB" w:rsidRPr="001668D7">
        <w:rPr>
          <w:rFonts w:cs="Courier New"/>
        </w:rPr>
        <w:t xml:space="preserve">: </w:t>
      </w:r>
    </w:p>
    <w:p w14:paraId="48BBE145" w14:textId="51549856" w:rsidR="0059323C" w:rsidRPr="00EB1EA0" w:rsidRDefault="0059323C" w:rsidP="001640C5">
      <w:pPr>
        <w:pStyle w:val="Beschriftung"/>
        <w:keepNext/>
        <w:keepLines/>
      </w:pPr>
      <w:bookmarkStart w:id="546" w:name="_Ref156247899"/>
      <w:bookmarkStart w:id="547" w:name="_Toc167044244"/>
      <w:r w:rsidRPr="00EB1EA0">
        <w:t xml:space="preserve">Table </w:t>
      </w:r>
      <w:r w:rsidRPr="00EB1EA0">
        <w:fldChar w:fldCharType="begin"/>
      </w:r>
      <w:r w:rsidRPr="00EB1EA0">
        <w:instrText xml:space="preserve"> SEQ Table \* ARABIC </w:instrText>
      </w:r>
      <w:r w:rsidRPr="00EB1EA0">
        <w:fldChar w:fldCharType="separate"/>
      </w:r>
      <w:r w:rsidR="00A965C9">
        <w:rPr>
          <w:noProof/>
        </w:rPr>
        <w:t>34</w:t>
      </w:r>
      <w:r w:rsidRPr="00EB1EA0">
        <w:fldChar w:fldCharType="end"/>
      </w:r>
      <w:bookmarkEnd w:id="546"/>
      <w:r w:rsidRPr="00EB1EA0">
        <w:t xml:space="preserve"> — Attributes of elements </w:t>
      </w:r>
      <w:r w:rsidRPr="001647FF">
        <w:rPr>
          <w:rFonts w:ascii="Courier New" w:hAnsi="Courier New" w:cs="Courier New"/>
        </w:rPr>
        <w:t>&lt;normal_direction</w:t>
      </w:r>
      <w:r w:rsidRPr="00EB1EA0">
        <w:rPr>
          <w:rFonts w:ascii="Courier New" w:hAnsi="Courier New" w:cs="Courier New"/>
        </w:rPr>
        <w:t>/&gt;</w:t>
      </w:r>
      <w:r w:rsidRPr="00EB1EA0">
        <w:t xml:space="preserve"> &amp; </w:t>
      </w:r>
      <w:r w:rsidRPr="001647FF">
        <w:rPr>
          <w:rFonts w:ascii="Courier New" w:hAnsi="Courier New" w:cs="Courier New"/>
        </w:rPr>
        <w:t>&lt;tangential_direction</w:t>
      </w:r>
      <w:r w:rsidRPr="00EB1EA0">
        <w:rPr>
          <w:rFonts w:ascii="Courier New" w:hAnsi="Courier New" w:cs="Courier New"/>
        </w:rPr>
        <w:t>/&gt;</w:t>
      </w:r>
      <w:bookmarkEnd w:id="547"/>
      <w:r w:rsidRPr="00EB1EA0">
        <w:t xml:space="preserve"> </w:t>
      </w:r>
    </w:p>
    <w:tbl>
      <w:tblPr>
        <w:tblW w:w="8500"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1271"/>
        <w:gridCol w:w="1559"/>
        <w:gridCol w:w="1559"/>
        <w:gridCol w:w="1276"/>
        <w:gridCol w:w="2835"/>
      </w:tblGrid>
      <w:tr w:rsidR="00FC68DB" w:rsidRPr="00A9032D" w14:paraId="0A25A54A" w14:textId="77777777" w:rsidTr="00FC68DB">
        <w:trPr>
          <w:tblHeader/>
          <w:jc w:val="center"/>
        </w:trPr>
        <w:tc>
          <w:tcPr>
            <w:tcW w:w="1271" w:type="dxa"/>
            <w:tcBorders>
              <w:top w:val="single" w:sz="8" w:space="0" w:color="auto"/>
              <w:left w:val="single" w:sz="8" w:space="0" w:color="auto"/>
              <w:bottom w:val="single" w:sz="8" w:space="0" w:color="auto"/>
              <w:right w:val="single" w:sz="4" w:space="0" w:color="auto"/>
              <w:tl2br w:val="nil"/>
              <w:tr2bl w:val="nil"/>
            </w:tcBorders>
            <w:shd w:val="clear" w:color="auto" w:fill="F3F3F3"/>
            <w:vAlign w:val="bottom"/>
          </w:tcPr>
          <w:p w14:paraId="13C8311F" w14:textId="77777777" w:rsidR="00FC68DB" w:rsidRPr="00A9032D" w:rsidRDefault="00FC68DB" w:rsidP="00951A4A">
            <w:pPr>
              <w:keepNext/>
              <w:rPr>
                <w:b/>
              </w:rPr>
            </w:pPr>
            <w:r w:rsidRPr="00A9032D">
              <w:rPr>
                <w:b/>
              </w:rPr>
              <w:t>Attributes</w:t>
            </w:r>
          </w:p>
        </w:tc>
        <w:tc>
          <w:tcPr>
            <w:tcW w:w="1559"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02112451" w14:textId="77777777" w:rsidR="00FC68DB" w:rsidRPr="00A9032D" w:rsidRDefault="00FC68DB" w:rsidP="00951A4A">
            <w:pPr>
              <w:keepNext/>
              <w:rPr>
                <w:b/>
              </w:rPr>
            </w:pPr>
            <w:r w:rsidRPr="00A9032D">
              <w:rPr>
                <w:b/>
              </w:rPr>
              <w:t>Type</w:t>
            </w:r>
          </w:p>
        </w:tc>
        <w:tc>
          <w:tcPr>
            <w:tcW w:w="1559"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66AAF7CA" w14:textId="2F878E0D" w:rsidR="00FC68DB" w:rsidRPr="00A9032D" w:rsidRDefault="004255F2" w:rsidP="00951A4A">
            <w:pPr>
              <w:keepNext/>
              <w:rPr>
                <w:b/>
              </w:rPr>
            </w:pPr>
            <w:r>
              <w:rPr>
                <w:b/>
              </w:rPr>
              <w:t>Value space</w:t>
            </w:r>
          </w:p>
        </w:tc>
        <w:tc>
          <w:tcPr>
            <w:tcW w:w="1276"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47F0DB59" w14:textId="77777777" w:rsidR="00FC68DB" w:rsidRPr="00A9032D" w:rsidRDefault="00FC68DB" w:rsidP="00951A4A">
            <w:pPr>
              <w:keepNext/>
              <w:rPr>
                <w:b/>
              </w:rPr>
            </w:pPr>
            <w:r w:rsidRPr="00A9032D">
              <w:rPr>
                <w:b/>
              </w:rPr>
              <w:t>Use</w:t>
            </w:r>
          </w:p>
        </w:tc>
        <w:tc>
          <w:tcPr>
            <w:tcW w:w="2835" w:type="dxa"/>
            <w:tcBorders>
              <w:top w:val="single" w:sz="8" w:space="0" w:color="auto"/>
              <w:left w:val="single" w:sz="4" w:space="0" w:color="auto"/>
              <w:bottom w:val="single" w:sz="8" w:space="0" w:color="auto"/>
              <w:right w:val="single" w:sz="8" w:space="0" w:color="auto"/>
              <w:tl2br w:val="nil"/>
              <w:tr2bl w:val="nil"/>
            </w:tcBorders>
            <w:shd w:val="clear" w:color="auto" w:fill="F3F3F3"/>
            <w:vAlign w:val="bottom"/>
          </w:tcPr>
          <w:p w14:paraId="7E1BC370" w14:textId="77777777" w:rsidR="00FC68DB" w:rsidRPr="00A9032D" w:rsidRDefault="00FC68DB" w:rsidP="00951A4A">
            <w:pPr>
              <w:keepNext/>
              <w:rPr>
                <w:b/>
              </w:rPr>
            </w:pPr>
            <w:r w:rsidRPr="00A9032D">
              <w:rPr>
                <w:b/>
              </w:rPr>
              <w:t>Constraint</w:t>
            </w:r>
          </w:p>
        </w:tc>
      </w:tr>
      <w:tr w:rsidR="00FC68DB" w:rsidRPr="00F54804" w14:paraId="63193389" w14:textId="77777777" w:rsidTr="00FC68DB">
        <w:trPr>
          <w:jc w:val="center"/>
        </w:trPr>
        <w:tc>
          <w:tcPr>
            <w:tcW w:w="1271" w:type="dxa"/>
            <w:vAlign w:val="bottom"/>
          </w:tcPr>
          <w:p w14:paraId="6142B643" w14:textId="77777777" w:rsidR="00FC68DB" w:rsidRPr="00F54804" w:rsidRDefault="00FC68DB" w:rsidP="0013175B">
            <w:pPr>
              <w:keepNext/>
              <w:rPr>
                <w:sz w:val="20"/>
                <w:szCs w:val="20"/>
              </w:rPr>
            </w:pPr>
            <w:r w:rsidRPr="00F54804">
              <w:rPr>
                <w:sz w:val="20"/>
                <w:szCs w:val="20"/>
              </w:rPr>
              <w:t>x</w:t>
            </w:r>
          </w:p>
        </w:tc>
        <w:tc>
          <w:tcPr>
            <w:tcW w:w="1559" w:type="dxa"/>
          </w:tcPr>
          <w:p w14:paraId="575712E3" w14:textId="77777777" w:rsidR="00FC68DB" w:rsidRPr="00F54804" w:rsidRDefault="00FC68DB" w:rsidP="0013175B">
            <w:pPr>
              <w:keepNext/>
              <w:rPr>
                <w:sz w:val="20"/>
                <w:szCs w:val="20"/>
              </w:rPr>
            </w:pPr>
            <w:r w:rsidRPr="00F54804">
              <w:rPr>
                <w:sz w:val="20"/>
                <w:szCs w:val="20"/>
              </w:rPr>
              <w:t>Floating point</w:t>
            </w:r>
          </w:p>
        </w:tc>
        <w:tc>
          <w:tcPr>
            <w:tcW w:w="1559" w:type="dxa"/>
            <w:vAlign w:val="bottom"/>
          </w:tcPr>
          <w:p w14:paraId="427C738B" w14:textId="77777777" w:rsidR="00FC68DB" w:rsidRPr="00F54804" w:rsidRDefault="00FC68DB" w:rsidP="0013175B">
            <w:pPr>
              <w:keepNext/>
              <w:rPr>
                <w:sz w:val="20"/>
                <w:szCs w:val="20"/>
              </w:rPr>
            </w:pPr>
            <w:r w:rsidRPr="00F54804">
              <w:rPr>
                <w:rFonts w:ascii="Courier Std" w:hAnsi="Courier Std"/>
                <w:sz w:val="20"/>
                <w:szCs w:val="20"/>
              </w:rPr>
              <w:t>(-</w:t>
            </w:r>
            <w:r w:rsidRPr="00F54804">
              <w:rPr>
                <w:rFonts w:ascii="Courier Std" w:hAnsi="Courier Std" w:cs="Arial"/>
                <w:sz w:val="20"/>
                <w:szCs w:val="20"/>
              </w:rPr>
              <w:t>∞,+∞)</w:t>
            </w:r>
          </w:p>
        </w:tc>
        <w:tc>
          <w:tcPr>
            <w:tcW w:w="1276" w:type="dxa"/>
            <w:vAlign w:val="bottom"/>
          </w:tcPr>
          <w:p w14:paraId="3B69769C" w14:textId="77777777" w:rsidR="00FC68DB" w:rsidRPr="00F54804" w:rsidRDefault="00FC68DB" w:rsidP="0013175B">
            <w:pPr>
              <w:keepNext/>
              <w:rPr>
                <w:sz w:val="20"/>
                <w:szCs w:val="20"/>
              </w:rPr>
            </w:pPr>
            <w:r w:rsidRPr="00F54804">
              <w:rPr>
                <w:sz w:val="20"/>
                <w:szCs w:val="20"/>
              </w:rPr>
              <w:t>Required</w:t>
            </w:r>
          </w:p>
        </w:tc>
        <w:tc>
          <w:tcPr>
            <w:tcW w:w="2835" w:type="dxa"/>
            <w:vAlign w:val="bottom"/>
          </w:tcPr>
          <w:p w14:paraId="57F813B7" w14:textId="77777777" w:rsidR="00FC68DB" w:rsidRPr="00F54804" w:rsidRDefault="00FC68DB" w:rsidP="0013175B">
            <w:pPr>
              <w:keepNext/>
              <w:rPr>
                <w:sz w:val="20"/>
                <w:szCs w:val="20"/>
              </w:rPr>
            </w:pPr>
            <w:r w:rsidRPr="00F54804">
              <w:rPr>
                <w:sz w:val="20"/>
                <w:szCs w:val="20"/>
              </w:rPr>
              <w:t>-</w:t>
            </w:r>
          </w:p>
        </w:tc>
      </w:tr>
      <w:tr w:rsidR="00FC68DB" w:rsidRPr="00F54804" w14:paraId="196F6213" w14:textId="77777777" w:rsidTr="00FC68DB">
        <w:trPr>
          <w:trHeight w:val="221"/>
          <w:jc w:val="center"/>
        </w:trPr>
        <w:tc>
          <w:tcPr>
            <w:tcW w:w="1271" w:type="dxa"/>
            <w:vAlign w:val="bottom"/>
          </w:tcPr>
          <w:p w14:paraId="58DB09BA" w14:textId="77777777" w:rsidR="00FC68DB" w:rsidRPr="00F54804" w:rsidRDefault="00FC68DB" w:rsidP="0013175B">
            <w:pPr>
              <w:keepNext/>
              <w:rPr>
                <w:sz w:val="20"/>
                <w:szCs w:val="20"/>
              </w:rPr>
            </w:pPr>
            <w:r w:rsidRPr="00F54804">
              <w:rPr>
                <w:sz w:val="20"/>
                <w:szCs w:val="20"/>
              </w:rPr>
              <w:t>y</w:t>
            </w:r>
          </w:p>
        </w:tc>
        <w:tc>
          <w:tcPr>
            <w:tcW w:w="1559" w:type="dxa"/>
          </w:tcPr>
          <w:p w14:paraId="6611012E" w14:textId="77777777" w:rsidR="00FC68DB" w:rsidRPr="00F54804" w:rsidRDefault="00FC68DB" w:rsidP="0013175B">
            <w:pPr>
              <w:keepNext/>
              <w:rPr>
                <w:sz w:val="20"/>
                <w:szCs w:val="20"/>
              </w:rPr>
            </w:pPr>
            <w:r w:rsidRPr="00F54804">
              <w:rPr>
                <w:sz w:val="20"/>
                <w:szCs w:val="20"/>
              </w:rPr>
              <w:t>Floating point</w:t>
            </w:r>
          </w:p>
        </w:tc>
        <w:tc>
          <w:tcPr>
            <w:tcW w:w="1559" w:type="dxa"/>
            <w:vAlign w:val="bottom"/>
          </w:tcPr>
          <w:p w14:paraId="35672F08" w14:textId="77777777" w:rsidR="00FC68DB" w:rsidRPr="00F54804" w:rsidRDefault="00FC68DB" w:rsidP="0013175B">
            <w:pPr>
              <w:keepNext/>
              <w:rPr>
                <w:sz w:val="20"/>
                <w:szCs w:val="20"/>
              </w:rPr>
            </w:pPr>
            <w:r w:rsidRPr="00F54804">
              <w:rPr>
                <w:rFonts w:ascii="Courier Std" w:hAnsi="Courier Std"/>
                <w:sz w:val="20"/>
                <w:szCs w:val="20"/>
              </w:rPr>
              <w:t>(-</w:t>
            </w:r>
            <w:r w:rsidRPr="00F54804">
              <w:rPr>
                <w:rFonts w:ascii="Courier Std" w:hAnsi="Courier Std" w:cs="Arial"/>
                <w:sz w:val="20"/>
                <w:szCs w:val="20"/>
              </w:rPr>
              <w:t>∞,+∞)</w:t>
            </w:r>
          </w:p>
        </w:tc>
        <w:tc>
          <w:tcPr>
            <w:tcW w:w="1276" w:type="dxa"/>
            <w:vAlign w:val="bottom"/>
          </w:tcPr>
          <w:p w14:paraId="52842045" w14:textId="77777777" w:rsidR="00FC68DB" w:rsidRPr="00F54804" w:rsidRDefault="00FC68DB" w:rsidP="0013175B">
            <w:pPr>
              <w:keepNext/>
              <w:rPr>
                <w:sz w:val="20"/>
                <w:szCs w:val="20"/>
              </w:rPr>
            </w:pPr>
            <w:r w:rsidRPr="00F54804">
              <w:rPr>
                <w:sz w:val="20"/>
                <w:szCs w:val="20"/>
              </w:rPr>
              <w:t>Required</w:t>
            </w:r>
          </w:p>
        </w:tc>
        <w:tc>
          <w:tcPr>
            <w:tcW w:w="2835" w:type="dxa"/>
            <w:vAlign w:val="bottom"/>
          </w:tcPr>
          <w:p w14:paraId="31D6D328" w14:textId="77777777" w:rsidR="00FC68DB" w:rsidRPr="00F54804" w:rsidRDefault="00FC68DB" w:rsidP="0013175B">
            <w:pPr>
              <w:keepNext/>
              <w:rPr>
                <w:sz w:val="20"/>
                <w:szCs w:val="20"/>
              </w:rPr>
            </w:pPr>
            <w:r w:rsidRPr="00F54804">
              <w:rPr>
                <w:sz w:val="20"/>
                <w:szCs w:val="20"/>
              </w:rPr>
              <w:t>-</w:t>
            </w:r>
          </w:p>
        </w:tc>
      </w:tr>
      <w:tr w:rsidR="00FC68DB" w:rsidRPr="00F54804" w14:paraId="22DD2C22" w14:textId="77777777" w:rsidTr="00FC68DB">
        <w:trPr>
          <w:jc w:val="center"/>
        </w:trPr>
        <w:tc>
          <w:tcPr>
            <w:tcW w:w="1271" w:type="dxa"/>
            <w:vAlign w:val="bottom"/>
          </w:tcPr>
          <w:p w14:paraId="611243C0" w14:textId="77777777" w:rsidR="00FC68DB" w:rsidRPr="00F54804" w:rsidRDefault="00FC68DB" w:rsidP="008F4FDE">
            <w:pPr>
              <w:rPr>
                <w:sz w:val="20"/>
                <w:szCs w:val="20"/>
              </w:rPr>
            </w:pPr>
            <w:r w:rsidRPr="00F54804">
              <w:rPr>
                <w:sz w:val="20"/>
                <w:szCs w:val="20"/>
              </w:rPr>
              <w:t>z</w:t>
            </w:r>
          </w:p>
        </w:tc>
        <w:tc>
          <w:tcPr>
            <w:tcW w:w="1559" w:type="dxa"/>
          </w:tcPr>
          <w:p w14:paraId="14BDF638" w14:textId="77777777" w:rsidR="00FC68DB" w:rsidRPr="00F54804" w:rsidRDefault="00FC68DB" w:rsidP="008F4FDE">
            <w:pPr>
              <w:rPr>
                <w:sz w:val="20"/>
                <w:szCs w:val="20"/>
              </w:rPr>
            </w:pPr>
            <w:r w:rsidRPr="00F54804">
              <w:rPr>
                <w:sz w:val="20"/>
                <w:szCs w:val="20"/>
              </w:rPr>
              <w:t>Floating point</w:t>
            </w:r>
          </w:p>
        </w:tc>
        <w:tc>
          <w:tcPr>
            <w:tcW w:w="1559" w:type="dxa"/>
            <w:vAlign w:val="bottom"/>
          </w:tcPr>
          <w:p w14:paraId="569B712C" w14:textId="77777777" w:rsidR="00FC68DB" w:rsidRPr="00F54804" w:rsidRDefault="00FC68DB" w:rsidP="008F4FDE">
            <w:pPr>
              <w:rPr>
                <w:sz w:val="20"/>
                <w:szCs w:val="20"/>
              </w:rPr>
            </w:pPr>
            <w:r w:rsidRPr="00F54804">
              <w:rPr>
                <w:rFonts w:ascii="Courier Std" w:hAnsi="Courier Std"/>
                <w:sz w:val="20"/>
                <w:szCs w:val="20"/>
              </w:rPr>
              <w:t>(-</w:t>
            </w:r>
            <w:r w:rsidRPr="00F54804">
              <w:rPr>
                <w:rFonts w:ascii="Courier Std" w:hAnsi="Courier Std" w:cs="Arial"/>
                <w:sz w:val="20"/>
                <w:szCs w:val="20"/>
              </w:rPr>
              <w:t>∞,+∞)</w:t>
            </w:r>
          </w:p>
        </w:tc>
        <w:tc>
          <w:tcPr>
            <w:tcW w:w="1276" w:type="dxa"/>
            <w:vAlign w:val="bottom"/>
          </w:tcPr>
          <w:p w14:paraId="245192FB" w14:textId="77777777" w:rsidR="00FC68DB" w:rsidRPr="00F54804" w:rsidRDefault="00FC68DB" w:rsidP="008F4FDE">
            <w:pPr>
              <w:rPr>
                <w:sz w:val="20"/>
                <w:szCs w:val="20"/>
              </w:rPr>
            </w:pPr>
            <w:r w:rsidRPr="00F54804">
              <w:rPr>
                <w:sz w:val="20"/>
                <w:szCs w:val="20"/>
              </w:rPr>
              <w:t>Required</w:t>
            </w:r>
          </w:p>
        </w:tc>
        <w:tc>
          <w:tcPr>
            <w:tcW w:w="2835" w:type="dxa"/>
            <w:vAlign w:val="bottom"/>
          </w:tcPr>
          <w:p w14:paraId="68807389" w14:textId="77777777" w:rsidR="00FC68DB" w:rsidRPr="00F54804" w:rsidRDefault="00FC68DB" w:rsidP="008F4FDE">
            <w:pPr>
              <w:rPr>
                <w:sz w:val="20"/>
                <w:szCs w:val="20"/>
              </w:rPr>
            </w:pPr>
            <w:r w:rsidRPr="00F54804">
              <w:rPr>
                <w:sz w:val="20"/>
                <w:szCs w:val="20"/>
              </w:rPr>
              <w:t>-</w:t>
            </w:r>
          </w:p>
        </w:tc>
      </w:tr>
    </w:tbl>
    <w:p w14:paraId="13C60C39" w14:textId="77777777" w:rsidR="00FC68DB" w:rsidRPr="00BD52D7" w:rsidRDefault="00FC68DB" w:rsidP="00B202D2">
      <w:pPr>
        <w:spacing w:before="120"/>
      </w:pPr>
      <w:r w:rsidRPr="005C2D94">
        <w:t xml:space="preserve">Both elements do </w:t>
      </w:r>
      <w:r w:rsidRPr="00F45E5A">
        <w:t>not</w:t>
      </w:r>
      <w:r w:rsidRPr="001E4607">
        <w:t xml:space="preserve"> allow for any nested elements. </w:t>
      </w:r>
    </w:p>
    <w:p w14:paraId="2FCFA02E" w14:textId="5FA7CE14" w:rsidR="00FC68DB" w:rsidRPr="00F54804" w:rsidRDefault="00FC68DB" w:rsidP="00B202D2">
      <w:r w:rsidRPr="000A1B7B">
        <w:t>Unless otherwise stated, direction element</w:t>
      </w:r>
      <w:r w:rsidRPr="00726144">
        <w:t>s</w:t>
      </w:r>
      <w:r w:rsidRPr="00F54804">
        <w:t xml:space="preserve"> are optional. However, if omitted, importing systems may use a geometric search for determining </w:t>
      </w:r>
      <w:r w:rsidRPr="00314FD3">
        <w:rPr>
          <w:rStyle w:val="CodeCharacter"/>
        </w:rPr>
        <w:t>&lt;normal_direction/&gt;</w:t>
      </w:r>
      <w:r w:rsidRPr="00F54804">
        <w:t>, using a spherical characteristic, which may not be very reliable.</w:t>
      </w:r>
      <w:r w:rsidR="00D52B74" w:rsidRPr="00D52B74">
        <w:t xml:space="preserve"> In this situation,</w:t>
      </w:r>
      <w:r w:rsidRPr="00F54804">
        <w:t xml:space="preserve"> </w:t>
      </w:r>
      <w:r w:rsidRPr="00314FD3">
        <w:rPr>
          <w:rStyle w:val="CodeCharacter"/>
        </w:rPr>
        <w:t>&lt;tangential_direction/&gt;</w:t>
      </w:r>
      <w:r w:rsidRPr="00F54804">
        <w:t xml:space="preserve"> can only be guessed, implying a random orientation of the connection (</w:t>
      </w:r>
      <w:r w:rsidR="008C4F0E">
        <w:t>e.g.</w:t>
      </w:r>
      <w:r w:rsidRPr="00F54804">
        <w:t xml:space="preserve"> a </w:t>
      </w:r>
      <w:r w:rsidR="00F01B4F">
        <w:t>r</w:t>
      </w:r>
      <w:r w:rsidRPr="00F54804">
        <w:t xml:space="preserve">obscan) in receiving system. </w:t>
      </w:r>
      <w:r w:rsidR="00E13FF4">
        <w:t>Therefore,</w:t>
      </w:r>
      <w:r w:rsidRPr="00F54804">
        <w:t xml:space="preserve"> it is recommended for a receiving system to issue a warning, at least. </w:t>
      </w:r>
    </w:p>
    <w:p w14:paraId="4B40C466" w14:textId="4E0C435F" w:rsidR="00FC68DB" w:rsidRPr="00FE50D6" w:rsidRDefault="00B9184D" w:rsidP="001B1B3A">
      <w:pPr>
        <w:pStyle w:val="Example"/>
        <w:keepNext/>
        <w:rPr>
          <w:lang w:val="fr-FR"/>
        </w:rPr>
      </w:pPr>
      <w:r>
        <w:rPr>
          <w:lang w:val="fr-FR"/>
        </w:rPr>
        <w:t>EXAMPLE</w:t>
      </w:r>
    </w:p>
    <w:p w14:paraId="464606BD" w14:textId="77777777" w:rsidR="00FC68DB" w:rsidRPr="00FE50D6" w:rsidRDefault="00FC68DB" w:rsidP="001E635D">
      <w:pPr>
        <w:pStyle w:val="XMLCode"/>
        <w:keepNext/>
        <w:rPr>
          <w:lang w:val="fr-FR"/>
        </w:rPr>
      </w:pPr>
      <w:r w:rsidRPr="00FE50D6">
        <w:rPr>
          <w:b/>
          <w:bCs/>
          <w:lang w:val="fr-FR"/>
        </w:rPr>
        <w:t>&lt;normal_direction     x="0.0"  y="0.0"  z="-1.0" /&gt;</w:t>
      </w:r>
    </w:p>
    <w:p w14:paraId="70AF1F07" w14:textId="683B4E0E" w:rsidR="00FC68DB" w:rsidRPr="00FE50D6" w:rsidRDefault="00FC68DB" w:rsidP="00F45E5A">
      <w:pPr>
        <w:pStyle w:val="XMLCode"/>
        <w:rPr>
          <w:lang w:val="fr-FR"/>
        </w:rPr>
      </w:pPr>
      <w:r w:rsidRPr="00FE50D6">
        <w:rPr>
          <w:b/>
          <w:bCs/>
          <w:lang w:val="fr-FR"/>
        </w:rPr>
        <w:t>&lt;tangential_direction x="70.7" y="70.7" z="0.0"  /&gt;</w:t>
      </w:r>
      <w:r w:rsidRPr="00FE50D6">
        <w:rPr>
          <w:lang w:val="fr-FR"/>
        </w:rPr>
        <w:t xml:space="preserve"> </w:t>
      </w:r>
    </w:p>
    <w:p w14:paraId="09465332" w14:textId="320A82CE" w:rsidR="00FC68DB" w:rsidRPr="00F54804" w:rsidRDefault="00FC68DB" w:rsidP="00B202D2">
      <w:pPr>
        <w:pStyle w:val="berschrift3"/>
      </w:pPr>
      <w:bookmarkStart w:id="548" w:name="_Toc428279361"/>
      <w:bookmarkStart w:id="549" w:name="_Toc428456098"/>
      <w:bookmarkStart w:id="550" w:name="_Toc3556974"/>
      <w:bookmarkStart w:id="551" w:name="_Toc34747224"/>
      <w:bookmarkStart w:id="552" w:name="_Toc77102039"/>
      <w:bookmarkStart w:id="553" w:name="_Toc167044044"/>
      <w:bookmarkEnd w:id="548"/>
      <w:bookmarkEnd w:id="549"/>
      <w:r w:rsidRPr="00F54804">
        <w:t xml:space="preserve">Type </w:t>
      </w:r>
      <w:r w:rsidR="00FC46E5">
        <w:t>s</w:t>
      </w:r>
      <w:r w:rsidRPr="00F54804">
        <w:t>pecification</w:t>
      </w:r>
      <w:bookmarkEnd w:id="550"/>
      <w:bookmarkEnd w:id="551"/>
      <w:bookmarkEnd w:id="552"/>
      <w:bookmarkEnd w:id="553"/>
      <w:r w:rsidRPr="00F54804">
        <w:t xml:space="preserve"> </w:t>
      </w:r>
    </w:p>
    <w:p w14:paraId="69F25E2F" w14:textId="48378C4E" w:rsidR="00FC68DB" w:rsidRDefault="00406ABC" w:rsidP="00B202D2">
      <w:pPr>
        <w:keepNext/>
      </w:pPr>
      <w:r w:rsidRPr="00406ABC">
        <w:t xml:space="preserve">Each connection should be assigned a type during its life cycle. </w:t>
      </w:r>
      <w:r w:rsidR="00FC68DB" w:rsidRPr="00F54804">
        <w:t>The XML definitions of all 0D connections contain the following elements</w:t>
      </w:r>
      <w:r>
        <w:t xml:space="preserve"> (</w:t>
      </w:r>
      <w:r w:rsidR="00ED6A0E">
        <w:t xml:space="preserve">see </w:t>
      </w:r>
      <w:r>
        <w:fldChar w:fldCharType="begin"/>
      </w:r>
      <w:r>
        <w:instrText xml:space="preserve"> REF _Ref157019120 \h </w:instrText>
      </w:r>
      <w:r>
        <w:fldChar w:fldCharType="separate"/>
      </w:r>
      <w:r w:rsidR="00A965C9" w:rsidRPr="00F54804">
        <w:t xml:space="preserve">Table </w:t>
      </w:r>
      <w:r w:rsidR="00A965C9">
        <w:rPr>
          <w:noProof/>
        </w:rPr>
        <w:t>35</w:t>
      </w:r>
      <w:r>
        <w:fldChar w:fldCharType="end"/>
      </w:r>
      <w:r>
        <w:t>)</w:t>
      </w:r>
      <w:r w:rsidR="00FC68DB" w:rsidRPr="00F54804">
        <w:t>:</w:t>
      </w:r>
      <w:r>
        <w:t xml:space="preserve"> </w:t>
      </w:r>
    </w:p>
    <w:p w14:paraId="48C0F752" w14:textId="5D6B46D6" w:rsidR="0059323C" w:rsidRPr="00F54804" w:rsidRDefault="0059323C" w:rsidP="001640C5">
      <w:pPr>
        <w:pStyle w:val="Beschriftung"/>
        <w:keepNext/>
        <w:keepLines/>
      </w:pPr>
      <w:bookmarkStart w:id="554" w:name="_Ref157019120"/>
      <w:bookmarkStart w:id="555" w:name="_Toc167044245"/>
      <w:r w:rsidRPr="00F54804">
        <w:t xml:space="preserve">Table </w:t>
      </w:r>
      <w:r w:rsidRPr="00F54804">
        <w:fldChar w:fldCharType="begin"/>
      </w:r>
      <w:r w:rsidRPr="00F54804">
        <w:instrText xml:space="preserve"> SEQ Table \* ARABIC </w:instrText>
      </w:r>
      <w:r w:rsidRPr="00F54804">
        <w:fldChar w:fldCharType="separate"/>
      </w:r>
      <w:r w:rsidR="00A965C9">
        <w:rPr>
          <w:noProof/>
        </w:rPr>
        <w:t>35</w:t>
      </w:r>
      <w:r w:rsidRPr="00F54804">
        <w:fldChar w:fldCharType="end"/>
      </w:r>
      <w:bookmarkEnd w:id="554"/>
      <w:r>
        <w:t xml:space="preserve"> —</w:t>
      </w:r>
      <w:r w:rsidRPr="00F54804">
        <w:t xml:space="preserve"> Nested elements of element </w:t>
      </w:r>
      <w:r w:rsidRPr="00F54804">
        <w:rPr>
          <w:rFonts w:ascii="Courier New" w:hAnsi="Courier New" w:cs="Courier New"/>
        </w:rPr>
        <w:t>&lt;connection_0d</w:t>
      </w:r>
      <w:r w:rsidRPr="005C2D94">
        <w:rPr>
          <w:rFonts w:ascii="Courier New" w:hAnsi="Courier New" w:cs="Courier New"/>
        </w:rPr>
        <w:t>/&gt;</w:t>
      </w:r>
      <w:bookmarkEnd w:id="555"/>
      <w:r w:rsidR="001647FF">
        <w:rPr>
          <w:rFonts w:ascii="Courier New" w:hAnsi="Courier New" w:cs="Courier New"/>
        </w:rPr>
        <w:t xml:space="preserve"> </w:t>
      </w:r>
    </w:p>
    <w:tbl>
      <w:tblPr>
        <w:tblW w:w="8616"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2397"/>
        <w:gridCol w:w="1810"/>
        <w:gridCol w:w="1701"/>
        <w:gridCol w:w="2708"/>
      </w:tblGrid>
      <w:tr w:rsidR="00FC68DB" w:rsidRPr="00A9032D" w14:paraId="3CD7CBFC" w14:textId="77777777" w:rsidTr="00FC68DB">
        <w:trPr>
          <w:tblHeader/>
          <w:jc w:val="center"/>
        </w:trPr>
        <w:tc>
          <w:tcPr>
            <w:tcW w:w="2397" w:type="dxa"/>
            <w:tcBorders>
              <w:top w:val="single" w:sz="8" w:space="0" w:color="auto"/>
              <w:left w:val="single" w:sz="8" w:space="0" w:color="auto"/>
              <w:bottom w:val="single" w:sz="8" w:space="0" w:color="auto"/>
              <w:right w:val="single" w:sz="4" w:space="0" w:color="auto"/>
              <w:tl2br w:val="nil"/>
              <w:tr2bl w:val="nil"/>
            </w:tcBorders>
            <w:shd w:val="clear" w:color="auto" w:fill="F3F3F3"/>
            <w:vAlign w:val="bottom"/>
          </w:tcPr>
          <w:p w14:paraId="121413AF" w14:textId="6A91D190" w:rsidR="00FC68DB" w:rsidRPr="00A9032D" w:rsidRDefault="00CC3429" w:rsidP="00B202D2">
            <w:pPr>
              <w:keepNext/>
              <w:rPr>
                <w:b/>
              </w:rPr>
            </w:pPr>
            <w:r>
              <w:rPr>
                <w:b/>
              </w:rPr>
              <w:t>Nested elements</w:t>
            </w:r>
          </w:p>
        </w:tc>
        <w:tc>
          <w:tcPr>
            <w:tcW w:w="1810"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2743D58D" w14:textId="77777777" w:rsidR="00FC68DB" w:rsidRPr="00A9032D" w:rsidRDefault="00FC68DB" w:rsidP="00B202D2">
            <w:pPr>
              <w:keepNext/>
              <w:rPr>
                <w:b/>
              </w:rPr>
            </w:pPr>
            <w:r w:rsidRPr="00A9032D">
              <w:rPr>
                <w:b/>
              </w:rPr>
              <w:t>Multiplicity</w:t>
            </w:r>
          </w:p>
        </w:tc>
        <w:tc>
          <w:tcPr>
            <w:tcW w:w="1701"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706445CE" w14:textId="77777777" w:rsidR="00FC68DB" w:rsidRPr="00A9032D" w:rsidRDefault="00FC68DB" w:rsidP="00B202D2">
            <w:pPr>
              <w:keepNext/>
              <w:rPr>
                <w:b/>
              </w:rPr>
            </w:pPr>
            <w:r w:rsidRPr="00A9032D">
              <w:rPr>
                <w:b/>
              </w:rPr>
              <w:t>Use</w:t>
            </w:r>
          </w:p>
        </w:tc>
        <w:tc>
          <w:tcPr>
            <w:tcW w:w="2708" w:type="dxa"/>
            <w:tcBorders>
              <w:top w:val="single" w:sz="8" w:space="0" w:color="auto"/>
              <w:left w:val="single" w:sz="4" w:space="0" w:color="auto"/>
              <w:bottom w:val="single" w:sz="8" w:space="0" w:color="auto"/>
              <w:right w:val="single" w:sz="8" w:space="0" w:color="auto"/>
              <w:tl2br w:val="nil"/>
              <w:tr2bl w:val="nil"/>
            </w:tcBorders>
            <w:shd w:val="clear" w:color="auto" w:fill="F3F3F3"/>
            <w:vAlign w:val="bottom"/>
          </w:tcPr>
          <w:p w14:paraId="51D6E9E5" w14:textId="77777777" w:rsidR="00FC68DB" w:rsidRPr="00A9032D" w:rsidRDefault="00FC68DB" w:rsidP="00B202D2">
            <w:pPr>
              <w:keepNext/>
              <w:rPr>
                <w:b/>
              </w:rPr>
            </w:pPr>
            <w:r w:rsidRPr="00A9032D">
              <w:rPr>
                <w:b/>
              </w:rPr>
              <w:t>Constraint</w:t>
            </w:r>
          </w:p>
        </w:tc>
      </w:tr>
      <w:tr w:rsidR="00FC68DB" w:rsidRPr="00F54804" w14:paraId="55CB4F76" w14:textId="77777777" w:rsidTr="00FC68DB">
        <w:trPr>
          <w:jc w:val="center"/>
        </w:trPr>
        <w:tc>
          <w:tcPr>
            <w:tcW w:w="2397" w:type="dxa"/>
            <w:vAlign w:val="bottom"/>
          </w:tcPr>
          <w:p w14:paraId="3DB95B90" w14:textId="77777777" w:rsidR="00FC68DB" w:rsidRPr="00F54804" w:rsidRDefault="00FC68DB" w:rsidP="000F2B10">
            <w:pPr>
              <w:keepNext/>
              <w:rPr>
                <w:sz w:val="20"/>
                <w:szCs w:val="20"/>
              </w:rPr>
            </w:pPr>
            <w:r w:rsidRPr="00F54804">
              <w:rPr>
                <w:sz w:val="20"/>
                <w:szCs w:val="20"/>
              </w:rPr>
              <w:t>clinch</w:t>
            </w:r>
          </w:p>
        </w:tc>
        <w:tc>
          <w:tcPr>
            <w:tcW w:w="1810" w:type="dxa"/>
            <w:vAlign w:val="bottom"/>
          </w:tcPr>
          <w:p w14:paraId="0AFA7510" w14:textId="77777777" w:rsidR="00FC68DB" w:rsidRPr="00F54804" w:rsidRDefault="00FC68DB" w:rsidP="000F2B10">
            <w:pPr>
              <w:keepNext/>
              <w:rPr>
                <w:sz w:val="20"/>
                <w:szCs w:val="20"/>
              </w:rPr>
            </w:pPr>
            <w:r w:rsidRPr="00F54804">
              <w:rPr>
                <w:sz w:val="20"/>
                <w:szCs w:val="20"/>
              </w:rPr>
              <w:t>1</w:t>
            </w:r>
          </w:p>
        </w:tc>
        <w:tc>
          <w:tcPr>
            <w:tcW w:w="1701" w:type="dxa"/>
            <w:vAlign w:val="bottom"/>
          </w:tcPr>
          <w:p w14:paraId="4569A0CF" w14:textId="77777777" w:rsidR="00FC68DB" w:rsidRPr="00F54804" w:rsidRDefault="00FC68DB" w:rsidP="000F2B10">
            <w:pPr>
              <w:keepNext/>
              <w:rPr>
                <w:sz w:val="20"/>
                <w:szCs w:val="20"/>
              </w:rPr>
            </w:pPr>
            <w:r w:rsidRPr="00F54804">
              <w:rPr>
                <w:sz w:val="20"/>
                <w:szCs w:val="20"/>
              </w:rPr>
              <w:t>Optional</w:t>
            </w:r>
          </w:p>
        </w:tc>
        <w:tc>
          <w:tcPr>
            <w:tcW w:w="2708" w:type="dxa"/>
            <w:vAlign w:val="bottom"/>
          </w:tcPr>
          <w:p w14:paraId="004AEF4F" w14:textId="77777777" w:rsidR="00FC68DB" w:rsidRPr="00F54804" w:rsidRDefault="00FC68DB" w:rsidP="000F2B10">
            <w:pPr>
              <w:keepNext/>
              <w:rPr>
                <w:sz w:val="20"/>
                <w:szCs w:val="20"/>
              </w:rPr>
            </w:pPr>
            <w:r w:rsidRPr="00F54804">
              <w:rPr>
                <w:sz w:val="20"/>
                <w:szCs w:val="20"/>
              </w:rPr>
              <w:t>-</w:t>
            </w:r>
          </w:p>
        </w:tc>
      </w:tr>
      <w:tr w:rsidR="00FC68DB" w:rsidRPr="00F54804" w14:paraId="79536AA5" w14:textId="77777777" w:rsidTr="00FC68DB">
        <w:trPr>
          <w:jc w:val="center"/>
        </w:trPr>
        <w:tc>
          <w:tcPr>
            <w:tcW w:w="2397" w:type="dxa"/>
            <w:vAlign w:val="bottom"/>
          </w:tcPr>
          <w:p w14:paraId="73B450AF" w14:textId="77777777" w:rsidR="00FC68DB" w:rsidRPr="00F54804" w:rsidRDefault="00FC68DB" w:rsidP="00B202D2">
            <w:pPr>
              <w:rPr>
                <w:sz w:val="20"/>
                <w:szCs w:val="20"/>
              </w:rPr>
            </w:pPr>
            <w:r w:rsidRPr="00F54804">
              <w:rPr>
                <w:sz w:val="20"/>
                <w:szCs w:val="20"/>
              </w:rPr>
              <w:t>clip</w:t>
            </w:r>
          </w:p>
        </w:tc>
        <w:tc>
          <w:tcPr>
            <w:tcW w:w="1810" w:type="dxa"/>
            <w:vAlign w:val="bottom"/>
          </w:tcPr>
          <w:p w14:paraId="67884A99" w14:textId="77777777" w:rsidR="00FC68DB" w:rsidRPr="00F54804" w:rsidRDefault="00FC68DB" w:rsidP="00B202D2">
            <w:pPr>
              <w:rPr>
                <w:sz w:val="20"/>
                <w:szCs w:val="20"/>
              </w:rPr>
            </w:pPr>
            <w:r w:rsidRPr="00F54804">
              <w:rPr>
                <w:sz w:val="20"/>
                <w:szCs w:val="20"/>
              </w:rPr>
              <w:t>1</w:t>
            </w:r>
          </w:p>
        </w:tc>
        <w:tc>
          <w:tcPr>
            <w:tcW w:w="1701" w:type="dxa"/>
            <w:vAlign w:val="bottom"/>
          </w:tcPr>
          <w:p w14:paraId="72A2C7B0" w14:textId="77777777" w:rsidR="00FC68DB" w:rsidRPr="00F54804" w:rsidRDefault="00FC68DB" w:rsidP="00B202D2">
            <w:pPr>
              <w:rPr>
                <w:sz w:val="20"/>
                <w:szCs w:val="20"/>
              </w:rPr>
            </w:pPr>
            <w:r w:rsidRPr="00F54804">
              <w:rPr>
                <w:sz w:val="20"/>
                <w:szCs w:val="20"/>
              </w:rPr>
              <w:t>Optional</w:t>
            </w:r>
          </w:p>
        </w:tc>
        <w:tc>
          <w:tcPr>
            <w:tcW w:w="2708" w:type="dxa"/>
            <w:vAlign w:val="bottom"/>
          </w:tcPr>
          <w:p w14:paraId="69D3B1A8" w14:textId="77777777" w:rsidR="00FC68DB" w:rsidRPr="00F54804" w:rsidRDefault="00FC68DB" w:rsidP="00B202D2">
            <w:pPr>
              <w:rPr>
                <w:sz w:val="20"/>
                <w:szCs w:val="20"/>
              </w:rPr>
            </w:pPr>
            <w:r w:rsidRPr="00F54804">
              <w:rPr>
                <w:sz w:val="20"/>
                <w:szCs w:val="20"/>
              </w:rPr>
              <w:t>-</w:t>
            </w:r>
          </w:p>
        </w:tc>
      </w:tr>
      <w:tr w:rsidR="00FC68DB" w:rsidRPr="00F54804" w14:paraId="01B8322A" w14:textId="77777777" w:rsidTr="00FC68DB">
        <w:trPr>
          <w:jc w:val="center"/>
        </w:trPr>
        <w:tc>
          <w:tcPr>
            <w:tcW w:w="2397" w:type="dxa"/>
            <w:vAlign w:val="bottom"/>
          </w:tcPr>
          <w:p w14:paraId="102F3C5F" w14:textId="77777777" w:rsidR="00FC68DB" w:rsidRPr="00F54804" w:rsidRDefault="00FC68DB" w:rsidP="00B202D2">
            <w:pPr>
              <w:rPr>
                <w:sz w:val="20"/>
                <w:szCs w:val="20"/>
              </w:rPr>
            </w:pPr>
            <w:r w:rsidRPr="00F54804">
              <w:rPr>
                <w:sz w:val="20"/>
                <w:szCs w:val="20"/>
              </w:rPr>
              <w:t>heat_stake</w:t>
            </w:r>
          </w:p>
        </w:tc>
        <w:tc>
          <w:tcPr>
            <w:tcW w:w="1810" w:type="dxa"/>
            <w:vAlign w:val="bottom"/>
          </w:tcPr>
          <w:p w14:paraId="7F2BC8DF" w14:textId="77777777" w:rsidR="00FC68DB" w:rsidRPr="00F54804" w:rsidRDefault="00FC68DB" w:rsidP="00B202D2">
            <w:pPr>
              <w:rPr>
                <w:sz w:val="20"/>
                <w:szCs w:val="20"/>
              </w:rPr>
            </w:pPr>
            <w:r w:rsidRPr="00F54804">
              <w:rPr>
                <w:sz w:val="20"/>
                <w:szCs w:val="20"/>
              </w:rPr>
              <w:t>1</w:t>
            </w:r>
          </w:p>
        </w:tc>
        <w:tc>
          <w:tcPr>
            <w:tcW w:w="1701" w:type="dxa"/>
            <w:vAlign w:val="bottom"/>
          </w:tcPr>
          <w:p w14:paraId="4DC61456" w14:textId="77777777" w:rsidR="00FC68DB" w:rsidRPr="00F54804" w:rsidRDefault="00FC68DB" w:rsidP="00B202D2">
            <w:pPr>
              <w:rPr>
                <w:sz w:val="20"/>
                <w:szCs w:val="20"/>
              </w:rPr>
            </w:pPr>
            <w:r w:rsidRPr="00F54804">
              <w:rPr>
                <w:sz w:val="20"/>
                <w:szCs w:val="20"/>
              </w:rPr>
              <w:t>Optional</w:t>
            </w:r>
          </w:p>
        </w:tc>
        <w:tc>
          <w:tcPr>
            <w:tcW w:w="2708" w:type="dxa"/>
            <w:vAlign w:val="bottom"/>
          </w:tcPr>
          <w:p w14:paraId="430714DD" w14:textId="77777777" w:rsidR="00FC68DB" w:rsidRPr="00F54804" w:rsidRDefault="00FC68DB" w:rsidP="00B202D2">
            <w:pPr>
              <w:rPr>
                <w:sz w:val="20"/>
                <w:szCs w:val="20"/>
              </w:rPr>
            </w:pPr>
            <w:r w:rsidRPr="00F54804">
              <w:rPr>
                <w:sz w:val="20"/>
                <w:szCs w:val="20"/>
              </w:rPr>
              <w:t>-</w:t>
            </w:r>
          </w:p>
        </w:tc>
      </w:tr>
      <w:tr w:rsidR="00FC68DB" w:rsidRPr="00F54804" w14:paraId="60235881" w14:textId="77777777" w:rsidTr="00FC68DB">
        <w:trPr>
          <w:jc w:val="center"/>
        </w:trPr>
        <w:tc>
          <w:tcPr>
            <w:tcW w:w="2397" w:type="dxa"/>
            <w:vAlign w:val="bottom"/>
          </w:tcPr>
          <w:p w14:paraId="12691A80" w14:textId="77777777" w:rsidR="00FC68DB" w:rsidRPr="00F54804" w:rsidRDefault="00FC68DB" w:rsidP="00B202D2">
            <w:pPr>
              <w:rPr>
                <w:sz w:val="20"/>
                <w:szCs w:val="20"/>
              </w:rPr>
            </w:pPr>
            <w:r w:rsidRPr="00F54804">
              <w:rPr>
                <w:sz w:val="20"/>
                <w:szCs w:val="20"/>
              </w:rPr>
              <w:t>nail</w:t>
            </w:r>
          </w:p>
        </w:tc>
        <w:tc>
          <w:tcPr>
            <w:tcW w:w="1810" w:type="dxa"/>
            <w:vAlign w:val="bottom"/>
          </w:tcPr>
          <w:p w14:paraId="652A5E8B" w14:textId="77777777" w:rsidR="00FC68DB" w:rsidRPr="00F54804" w:rsidRDefault="00FC68DB" w:rsidP="00B202D2">
            <w:pPr>
              <w:rPr>
                <w:sz w:val="20"/>
                <w:szCs w:val="20"/>
              </w:rPr>
            </w:pPr>
            <w:r w:rsidRPr="00F54804">
              <w:rPr>
                <w:sz w:val="20"/>
                <w:szCs w:val="20"/>
              </w:rPr>
              <w:t>1</w:t>
            </w:r>
          </w:p>
        </w:tc>
        <w:tc>
          <w:tcPr>
            <w:tcW w:w="1701" w:type="dxa"/>
            <w:vAlign w:val="bottom"/>
          </w:tcPr>
          <w:p w14:paraId="2579D443" w14:textId="77777777" w:rsidR="00FC68DB" w:rsidRPr="00F54804" w:rsidRDefault="00FC68DB" w:rsidP="00B202D2">
            <w:pPr>
              <w:rPr>
                <w:sz w:val="20"/>
                <w:szCs w:val="20"/>
              </w:rPr>
            </w:pPr>
            <w:r w:rsidRPr="00F54804">
              <w:rPr>
                <w:sz w:val="20"/>
                <w:szCs w:val="20"/>
              </w:rPr>
              <w:t>Optional</w:t>
            </w:r>
          </w:p>
        </w:tc>
        <w:tc>
          <w:tcPr>
            <w:tcW w:w="2708" w:type="dxa"/>
            <w:vAlign w:val="bottom"/>
          </w:tcPr>
          <w:p w14:paraId="4DD0D90B" w14:textId="77777777" w:rsidR="00FC68DB" w:rsidRPr="00F54804" w:rsidRDefault="00FC68DB" w:rsidP="00B202D2">
            <w:pPr>
              <w:rPr>
                <w:sz w:val="20"/>
                <w:szCs w:val="20"/>
              </w:rPr>
            </w:pPr>
            <w:r w:rsidRPr="00F54804">
              <w:rPr>
                <w:sz w:val="20"/>
                <w:szCs w:val="20"/>
              </w:rPr>
              <w:t>-</w:t>
            </w:r>
          </w:p>
        </w:tc>
      </w:tr>
      <w:tr w:rsidR="00FC68DB" w:rsidRPr="00F54804" w14:paraId="2B685569" w14:textId="77777777" w:rsidTr="00FC68DB">
        <w:trPr>
          <w:jc w:val="center"/>
        </w:trPr>
        <w:tc>
          <w:tcPr>
            <w:tcW w:w="2397" w:type="dxa"/>
            <w:vAlign w:val="bottom"/>
          </w:tcPr>
          <w:p w14:paraId="47074114" w14:textId="77777777" w:rsidR="00FC68DB" w:rsidRPr="00F54804" w:rsidRDefault="00FC68DB" w:rsidP="00B202D2">
            <w:pPr>
              <w:rPr>
                <w:sz w:val="20"/>
                <w:szCs w:val="20"/>
              </w:rPr>
            </w:pPr>
            <w:r w:rsidRPr="00F54804">
              <w:rPr>
                <w:sz w:val="20"/>
                <w:szCs w:val="20"/>
              </w:rPr>
              <w:t>gumdrop</w:t>
            </w:r>
          </w:p>
        </w:tc>
        <w:tc>
          <w:tcPr>
            <w:tcW w:w="1810" w:type="dxa"/>
            <w:vAlign w:val="bottom"/>
          </w:tcPr>
          <w:p w14:paraId="7C586B89" w14:textId="77777777" w:rsidR="00FC68DB" w:rsidRPr="00F54804" w:rsidRDefault="00FC68DB" w:rsidP="00B202D2">
            <w:pPr>
              <w:rPr>
                <w:sz w:val="20"/>
                <w:szCs w:val="20"/>
              </w:rPr>
            </w:pPr>
            <w:r w:rsidRPr="00F54804">
              <w:rPr>
                <w:sz w:val="20"/>
                <w:szCs w:val="20"/>
              </w:rPr>
              <w:t>1</w:t>
            </w:r>
          </w:p>
        </w:tc>
        <w:tc>
          <w:tcPr>
            <w:tcW w:w="1701" w:type="dxa"/>
            <w:vAlign w:val="bottom"/>
          </w:tcPr>
          <w:p w14:paraId="67226DB7" w14:textId="77777777" w:rsidR="00FC68DB" w:rsidRPr="00F54804" w:rsidRDefault="00FC68DB" w:rsidP="00B202D2">
            <w:pPr>
              <w:rPr>
                <w:sz w:val="20"/>
                <w:szCs w:val="20"/>
              </w:rPr>
            </w:pPr>
            <w:r w:rsidRPr="00F54804">
              <w:rPr>
                <w:sz w:val="20"/>
                <w:szCs w:val="20"/>
              </w:rPr>
              <w:t>Optional</w:t>
            </w:r>
          </w:p>
        </w:tc>
        <w:tc>
          <w:tcPr>
            <w:tcW w:w="2708" w:type="dxa"/>
            <w:vAlign w:val="bottom"/>
          </w:tcPr>
          <w:p w14:paraId="2ED7E491" w14:textId="77777777" w:rsidR="00FC68DB" w:rsidRPr="00F54804" w:rsidRDefault="00FC68DB" w:rsidP="00B202D2">
            <w:pPr>
              <w:rPr>
                <w:sz w:val="20"/>
                <w:szCs w:val="20"/>
              </w:rPr>
            </w:pPr>
            <w:r w:rsidRPr="00F54804">
              <w:rPr>
                <w:sz w:val="20"/>
                <w:szCs w:val="20"/>
              </w:rPr>
              <w:t>-</w:t>
            </w:r>
          </w:p>
        </w:tc>
      </w:tr>
      <w:tr w:rsidR="00FC68DB" w:rsidRPr="00F54804" w14:paraId="29A10211" w14:textId="77777777" w:rsidTr="00FC68DB">
        <w:trPr>
          <w:jc w:val="center"/>
        </w:trPr>
        <w:tc>
          <w:tcPr>
            <w:tcW w:w="2397" w:type="dxa"/>
            <w:vAlign w:val="bottom"/>
          </w:tcPr>
          <w:p w14:paraId="5CA1629A" w14:textId="77777777" w:rsidR="00FC68DB" w:rsidRPr="00F54804" w:rsidRDefault="00FC68DB" w:rsidP="00B202D2">
            <w:pPr>
              <w:rPr>
                <w:sz w:val="20"/>
                <w:szCs w:val="20"/>
              </w:rPr>
            </w:pPr>
            <w:r w:rsidRPr="00F54804">
              <w:rPr>
                <w:sz w:val="20"/>
                <w:szCs w:val="20"/>
              </w:rPr>
              <w:t>rivet</w:t>
            </w:r>
          </w:p>
        </w:tc>
        <w:tc>
          <w:tcPr>
            <w:tcW w:w="1810" w:type="dxa"/>
            <w:vAlign w:val="bottom"/>
          </w:tcPr>
          <w:p w14:paraId="36509665" w14:textId="77777777" w:rsidR="00FC68DB" w:rsidRPr="00F54804" w:rsidRDefault="00FC68DB" w:rsidP="00B202D2">
            <w:pPr>
              <w:rPr>
                <w:sz w:val="20"/>
                <w:szCs w:val="20"/>
              </w:rPr>
            </w:pPr>
            <w:r w:rsidRPr="00F54804">
              <w:rPr>
                <w:sz w:val="20"/>
                <w:szCs w:val="20"/>
              </w:rPr>
              <w:t>1</w:t>
            </w:r>
          </w:p>
        </w:tc>
        <w:tc>
          <w:tcPr>
            <w:tcW w:w="1701" w:type="dxa"/>
            <w:vAlign w:val="bottom"/>
          </w:tcPr>
          <w:p w14:paraId="4CA68279" w14:textId="77777777" w:rsidR="00FC68DB" w:rsidRPr="00F54804" w:rsidRDefault="00FC68DB" w:rsidP="00B202D2">
            <w:pPr>
              <w:rPr>
                <w:sz w:val="20"/>
                <w:szCs w:val="20"/>
              </w:rPr>
            </w:pPr>
            <w:r w:rsidRPr="00F54804">
              <w:rPr>
                <w:sz w:val="20"/>
                <w:szCs w:val="20"/>
              </w:rPr>
              <w:t>Optional</w:t>
            </w:r>
          </w:p>
        </w:tc>
        <w:tc>
          <w:tcPr>
            <w:tcW w:w="2708" w:type="dxa"/>
            <w:vAlign w:val="bottom"/>
          </w:tcPr>
          <w:p w14:paraId="2AE8375F" w14:textId="77777777" w:rsidR="00FC68DB" w:rsidRPr="00F54804" w:rsidRDefault="00FC68DB" w:rsidP="00B202D2">
            <w:pPr>
              <w:rPr>
                <w:sz w:val="20"/>
                <w:szCs w:val="20"/>
              </w:rPr>
            </w:pPr>
            <w:r w:rsidRPr="00F54804">
              <w:rPr>
                <w:sz w:val="20"/>
                <w:szCs w:val="20"/>
              </w:rPr>
              <w:t>-</w:t>
            </w:r>
          </w:p>
        </w:tc>
      </w:tr>
      <w:tr w:rsidR="00FC68DB" w:rsidRPr="00F54804" w14:paraId="23E5CC6A" w14:textId="77777777" w:rsidTr="00FC68DB">
        <w:trPr>
          <w:jc w:val="center"/>
        </w:trPr>
        <w:tc>
          <w:tcPr>
            <w:tcW w:w="2397" w:type="dxa"/>
            <w:vAlign w:val="bottom"/>
          </w:tcPr>
          <w:p w14:paraId="20D915C0" w14:textId="77777777" w:rsidR="00FC68DB" w:rsidRPr="00F54804" w:rsidRDefault="00FC68DB" w:rsidP="00B202D2">
            <w:pPr>
              <w:rPr>
                <w:sz w:val="20"/>
                <w:szCs w:val="20"/>
              </w:rPr>
            </w:pPr>
            <w:r w:rsidRPr="00F54804">
              <w:rPr>
                <w:sz w:val="20"/>
                <w:szCs w:val="20"/>
              </w:rPr>
              <w:t>robscan</w:t>
            </w:r>
          </w:p>
        </w:tc>
        <w:tc>
          <w:tcPr>
            <w:tcW w:w="1810" w:type="dxa"/>
            <w:vAlign w:val="bottom"/>
          </w:tcPr>
          <w:p w14:paraId="43243CD8" w14:textId="77777777" w:rsidR="00FC68DB" w:rsidRPr="00F54804" w:rsidRDefault="00FC68DB" w:rsidP="00B202D2">
            <w:pPr>
              <w:rPr>
                <w:sz w:val="20"/>
                <w:szCs w:val="20"/>
              </w:rPr>
            </w:pPr>
            <w:r w:rsidRPr="00F54804">
              <w:rPr>
                <w:sz w:val="20"/>
                <w:szCs w:val="20"/>
              </w:rPr>
              <w:t>1</w:t>
            </w:r>
          </w:p>
        </w:tc>
        <w:tc>
          <w:tcPr>
            <w:tcW w:w="1701" w:type="dxa"/>
            <w:vAlign w:val="bottom"/>
          </w:tcPr>
          <w:p w14:paraId="603EF8FE" w14:textId="77777777" w:rsidR="00FC68DB" w:rsidRPr="00F54804" w:rsidRDefault="00FC68DB" w:rsidP="00B202D2">
            <w:pPr>
              <w:rPr>
                <w:sz w:val="20"/>
                <w:szCs w:val="20"/>
              </w:rPr>
            </w:pPr>
            <w:r w:rsidRPr="00F54804">
              <w:rPr>
                <w:sz w:val="20"/>
                <w:szCs w:val="20"/>
              </w:rPr>
              <w:t>Optional</w:t>
            </w:r>
          </w:p>
        </w:tc>
        <w:tc>
          <w:tcPr>
            <w:tcW w:w="2708" w:type="dxa"/>
            <w:vAlign w:val="bottom"/>
          </w:tcPr>
          <w:p w14:paraId="6AE30FE6" w14:textId="77777777" w:rsidR="00FC68DB" w:rsidRPr="00F54804" w:rsidRDefault="00FC68DB" w:rsidP="00B202D2">
            <w:pPr>
              <w:rPr>
                <w:sz w:val="20"/>
                <w:szCs w:val="20"/>
              </w:rPr>
            </w:pPr>
            <w:r w:rsidRPr="00F54804">
              <w:rPr>
                <w:sz w:val="20"/>
                <w:szCs w:val="20"/>
              </w:rPr>
              <w:t>-</w:t>
            </w:r>
          </w:p>
        </w:tc>
      </w:tr>
      <w:tr w:rsidR="00FC68DB" w:rsidRPr="00F54804" w14:paraId="46F2983C" w14:textId="77777777" w:rsidTr="00FC68DB">
        <w:trPr>
          <w:jc w:val="center"/>
        </w:trPr>
        <w:tc>
          <w:tcPr>
            <w:tcW w:w="2397" w:type="dxa"/>
            <w:vAlign w:val="bottom"/>
          </w:tcPr>
          <w:p w14:paraId="41DFBAAD" w14:textId="77777777" w:rsidR="00FC68DB" w:rsidRPr="00F54804" w:rsidRDefault="00FC68DB" w:rsidP="00B202D2">
            <w:pPr>
              <w:rPr>
                <w:sz w:val="20"/>
                <w:szCs w:val="20"/>
              </w:rPr>
            </w:pPr>
            <w:r w:rsidRPr="00F54804">
              <w:rPr>
                <w:sz w:val="20"/>
                <w:szCs w:val="20"/>
              </w:rPr>
              <w:t>rotation_joint</w:t>
            </w:r>
          </w:p>
        </w:tc>
        <w:tc>
          <w:tcPr>
            <w:tcW w:w="1810" w:type="dxa"/>
            <w:vAlign w:val="bottom"/>
          </w:tcPr>
          <w:p w14:paraId="3F095338" w14:textId="77777777" w:rsidR="00FC68DB" w:rsidRPr="00F54804" w:rsidRDefault="00FC68DB" w:rsidP="00B202D2">
            <w:pPr>
              <w:rPr>
                <w:sz w:val="20"/>
                <w:szCs w:val="20"/>
              </w:rPr>
            </w:pPr>
            <w:r w:rsidRPr="00F54804">
              <w:rPr>
                <w:sz w:val="20"/>
                <w:szCs w:val="20"/>
              </w:rPr>
              <w:t>1</w:t>
            </w:r>
          </w:p>
        </w:tc>
        <w:tc>
          <w:tcPr>
            <w:tcW w:w="1701" w:type="dxa"/>
            <w:vAlign w:val="bottom"/>
          </w:tcPr>
          <w:p w14:paraId="63CA530C" w14:textId="77777777" w:rsidR="00FC68DB" w:rsidRPr="00F54804" w:rsidRDefault="00FC68DB" w:rsidP="00B202D2">
            <w:pPr>
              <w:rPr>
                <w:sz w:val="20"/>
                <w:szCs w:val="20"/>
              </w:rPr>
            </w:pPr>
            <w:r w:rsidRPr="00F54804">
              <w:rPr>
                <w:sz w:val="20"/>
                <w:szCs w:val="20"/>
              </w:rPr>
              <w:t>Optional</w:t>
            </w:r>
          </w:p>
        </w:tc>
        <w:tc>
          <w:tcPr>
            <w:tcW w:w="2708" w:type="dxa"/>
            <w:vAlign w:val="bottom"/>
          </w:tcPr>
          <w:p w14:paraId="63E0ED0B" w14:textId="77777777" w:rsidR="00FC68DB" w:rsidRPr="00F54804" w:rsidRDefault="00FC68DB" w:rsidP="00B202D2">
            <w:pPr>
              <w:rPr>
                <w:sz w:val="20"/>
                <w:szCs w:val="20"/>
              </w:rPr>
            </w:pPr>
            <w:r w:rsidRPr="00F54804">
              <w:rPr>
                <w:sz w:val="20"/>
                <w:szCs w:val="20"/>
              </w:rPr>
              <w:t>-</w:t>
            </w:r>
          </w:p>
        </w:tc>
      </w:tr>
      <w:tr w:rsidR="00FC68DB" w:rsidRPr="00F54804" w14:paraId="287283DF" w14:textId="77777777" w:rsidTr="00FC68DB">
        <w:trPr>
          <w:jc w:val="center"/>
        </w:trPr>
        <w:tc>
          <w:tcPr>
            <w:tcW w:w="2397" w:type="dxa"/>
            <w:vAlign w:val="bottom"/>
          </w:tcPr>
          <w:p w14:paraId="63C71C72" w14:textId="77777777" w:rsidR="00FC68DB" w:rsidRPr="00F54804" w:rsidRDefault="00FC68DB" w:rsidP="00B202D2">
            <w:pPr>
              <w:rPr>
                <w:sz w:val="20"/>
                <w:szCs w:val="20"/>
              </w:rPr>
            </w:pPr>
            <w:r w:rsidRPr="00F54804">
              <w:rPr>
                <w:sz w:val="20"/>
                <w:szCs w:val="20"/>
              </w:rPr>
              <w:t>spotweld</w:t>
            </w:r>
          </w:p>
        </w:tc>
        <w:tc>
          <w:tcPr>
            <w:tcW w:w="1810" w:type="dxa"/>
            <w:vAlign w:val="bottom"/>
          </w:tcPr>
          <w:p w14:paraId="689B3BC5" w14:textId="77777777" w:rsidR="00FC68DB" w:rsidRPr="00F54804" w:rsidRDefault="00FC68DB" w:rsidP="00B202D2">
            <w:pPr>
              <w:rPr>
                <w:sz w:val="20"/>
                <w:szCs w:val="20"/>
              </w:rPr>
            </w:pPr>
            <w:r w:rsidRPr="00F54804">
              <w:rPr>
                <w:sz w:val="20"/>
                <w:szCs w:val="20"/>
              </w:rPr>
              <w:t>1</w:t>
            </w:r>
          </w:p>
        </w:tc>
        <w:tc>
          <w:tcPr>
            <w:tcW w:w="1701" w:type="dxa"/>
            <w:vAlign w:val="bottom"/>
          </w:tcPr>
          <w:p w14:paraId="2650E629" w14:textId="77777777" w:rsidR="00FC68DB" w:rsidRPr="00F54804" w:rsidRDefault="00FC68DB" w:rsidP="00B202D2">
            <w:pPr>
              <w:rPr>
                <w:sz w:val="20"/>
                <w:szCs w:val="20"/>
              </w:rPr>
            </w:pPr>
            <w:r w:rsidRPr="00F54804">
              <w:rPr>
                <w:sz w:val="20"/>
                <w:szCs w:val="20"/>
              </w:rPr>
              <w:t>Optional</w:t>
            </w:r>
          </w:p>
        </w:tc>
        <w:tc>
          <w:tcPr>
            <w:tcW w:w="2708" w:type="dxa"/>
            <w:vAlign w:val="bottom"/>
          </w:tcPr>
          <w:p w14:paraId="089A7476" w14:textId="77777777" w:rsidR="00FC68DB" w:rsidRPr="00F54804" w:rsidRDefault="00FC68DB" w:rsidP="00B202D2">
            <w:pPr>
              <w:keepNext/>
              <w:rPr>
                <w:sz w:val="20"/>
                <w:szCs w:val="20"/>
              </w:rPr>
            </w:pPr>
            <w:r w:rsidRPr="00F54804">
              <w:rPr>
                <w:sz w:val="20"/>
                <w:szCs w:val="20"/>
              </w:rPr>
              <w:t>-</w:t>
            </w:r>
          </w:p>
        </w:tc>
      </w:tr>
      <w:tr w:rsidR="00FC68DB" w:rsidRPr="00F54804" w14:paraId="3CAC5490" w14:textId="77777777" w:rsidTr="00FC68DB">
        <w:trPr>
          <w:jc w:val="center"/>
        </w:trPr>
        <w:tc>
          <w:tcPr>
            <w:tcW w:w="2397" w:type="dxa"/>
            <w:vAlign w:val="bottom"/>
          </w:tcPr>
          <w:p w14:paraId="4C39D3E8" w14:textId="77777777" w:rsidR="00FC68DB" w:rsidRPr="00F54804" w:rsidRDefault="00FC68DB" w:rsidP="00B202D2">
            <w:pPr>
              <w:rPr>
                <w:sz w:val="20"/>
                <w:szCs w:val="20"/>
              </w:rPr>
            </w:pPr>
            <w:r w:rsidRPr="00F54804">
              <w:rPr>
                <w:sz w:val="20"/>
                <w:szCs w:val="20"/>
              </w:rPr>
              <w:t>threaded_connection</w:t>
            </w:r>
          </w:p>
        </w:tc>
        <w:tc>
          <w:tcPr>
            <w:tcW w:w="1810" w:type="dxa"/>
            <w:vAlign w:val="bottom"/>
          </w:tcPr>
          <w:p w14:paraId="61835993" w14:textId="77777777" w:rsidR="00FC68DB" w:rsidRPr="00F54804" w:rsidRDefault="00FC68DB" w:rsidP="00B202D2">
            <w:pPr>
              <w:rPr>
                <w:sz w:val="20"/>
                <w:szCs w:val="20"/>
              </w:rPr>
            </w:pPr>
            <w:r w:rsidRPr="00F54804">
              <w:rPr>
                <w:sz w:val="20"/>
                <w:szCs w:val="20"/>
              </w:rPr>
              <w:t>1</w:t>
            </w:r>
          </w:p>
        </w:tc>
        <w:tc>
          <w:tcPr>
            <w:tcW w:w="1701" w:type="dxa"/>
            <w:vAlign w:val="bottom"/>
          </w:tcPr>
          <w:p w14:paraId="071044A2" w14:textId="77777777" w:rsidR="00FC68DB" w:rsidRPr="00F54804" w:rsidRDefault="00FC68DB" w:rsidP="00B202D2">
            <w:pPr>
              <w:rPr>
                <w:sz w:val="20"/>
                <w:szCs w:val="20"/>
              </w:rPr>
            </w:pPr>
            <w:r w:rsidRPr="00F54804">
              <w:rPr>
                <w:sz w:val="20"/>
                <w:szCs w:val="20"/>
              </w:rPr>
              <w:t>Optional</w:t>
            </w:r>
          </w:p>
        </w:tc>
        <w:tc>
          <w:tcPr>
            <w:tcW w:w="2708" w:type="dxa"/>
            <w:vAlign w:val="bottom"/>
          </w:tcPr>
          <w:p w14:paraId="1625A15E" w14:textId="77777777" w:rsidR="00FC68DB" w:rsidRPr="00F54804" w:rsidRDefault="00FC68DB" w:rsidP="00B202D2">
            <w:pPr>
              <w:keepNext/>
              <w:rPr>
                <w:sz w:val="20"/>
                <w:szCs w:val="20"/>
              </w:rPr>
            </w:pPr>
            <w:r w:rsidRPr="00F54804">
              <w:rPr>
                <w:sz w:val="20"/>
                <w:szCs w:val="20"/>
              </w:rPr>
              <w:t>-</w:t>
            </w:r>
          </w:p>
        </w:tc>
      </w:tr>
      <w:tr w:rsidR="00FC68DB" w:rsidRPr="00F54804" w14:paraId="47C373BA" w14:textId="77777777" w:rsidTr="00FC68DB">
        <w:trPr>
          <w:jc w:val="center"/>
        </w:trPr>
        <w:tc>
          <w:tcPr>
            <w:tcW w:w="2397" w:type="dxa"/>
            <w:vAlign w:val="bottom"/>
          </w:tcPr>
          <w:p w14:paraId="3A34E1BE" w14:textId="77777777" w:rsidR="00FC68DB" w:rsidRPr="00F54804" w:rsidRDefault="00FC68DB" w:rsidP="00B202D2">
            <w:pPr>
              <w:rPr>
                <w:sz w:val="20"/>
                <w:szCs w:val="20"/>
              </w:rPr>
            </w:pPr>
            <w:r w:rsidRPr="00F54804">
              <w:rPr>
                <w:sz w:val="20"/>
                <w:szCs w:val="20"/>
              </w:rPr>
              <w:t>contact_list</w:t>
            </w:r>
          </w:p>
        </w:tc>
        <w:tc>
          <w:tcPr>
            <w:tcW w:w="1810" w:type="dxa"/>
            <w:vAlign w:val="bottom"/>
          </w:tcPr>
          <w:p w14:paraId="19C5102A" w14:textId="77777777" w:rsidR="00FC68DB" w:rsidRPr="00F54804" w:rsidRDefault="00FC68DB" w:rsidP="00B202D2">
            <w:pPr>
              <w:rPr>
                <w:sz w:val="20"/>
                <w:szCs w:val="20"/>
              </w:rPr>
            </w:pPr>
            <w:r w:rsidRPr="00F54804">
              <w:rPr>
                <w:sz w:val="20"/>
                <w:szCs w:val="20"/>
              </w:rPr>
              <w:t>1</w:t>
            </w:r>
          </w:p>
        </w:tc>
        <w:tc>
          <w:tcPr>
            <w:tcW w:w="1701" w:type="dxa"/>
            <w:vAlign w:val="bottom"/>
          </w:tcPr>
          <w:p w14:paraId="3809E271" w14:textId="77777777" w:rsidR="00FC68DB" w:rsidRPr="00F54804" w:rsidRDefault="00FC68DB" w:rsidP="00B202D2">
            <w:pPr>
              <w:rPr>
                <w:sz w:val="20"/>
                <w:szCs w:val="20"/>
              </w:rPr>
            </w:pPr>
            <w:r w:rsidRPr="00F54804">
              <w:rPr>
                <w:sz w:val="20"/>
                <w:szCs w:val="20"/>
              </w:rPr>
              <w:t>Optional</w:t>
            </w:r>
          </w:p>
        </w:tc>
        <w:tc>
          <w:tcPr>
            <w:tcW w:w="2708" w:type="dxa"/>
            <w:vAlign w:val="bottom"/>
          </w:tcPr>
          <w:p w14:paraId="6E40D1F4" w14:textId="4141C038" w:rsidR="00FC68DB" w:rsidRPr="00F54804" w:rsidRDefault="00FC68DB" w:rsidP="00B202D2">
            <w:pPr>
              <w:keepNext/>
              <w:rPr>
                <w:sz w:val="20"/>
                <w:szCs w:val="20"/>
              </w:rPr>
            </w:pPr>
            <w:r w:rsidRPr="00F54804">
              <w:rPr>
                <w:sz w:val="20"/>
                <w:szCs w:val="20"/>
              </w:rPr>
              <w:t xml:space="preserve">See </w:t>
            </w:r>
            <w:r w:rsidR="005020EF">
              <w:rPr>
                <w:sz w:val="20"/>
                <w:szCs w:val="20"/>
              </w:rPr>
              <w:t>clause </w:t>
            </w:r>
            <w:r w:rsidRPr="00F54804">
              <w:rPr>
                <w:sz w:val="20"/>
                <w:szCs w:val="20"/>
              </w:rPr>
              <w:fldChar w:fldCharType="begin"/>
            </w:r>
            <w:r w:rsidRPr="00F54804">
              <w:rPr>
                <w:sz w:val="20"/>
                <w:szCs w:val="20"/>
              </w:rPr>
              <w:instrText xml:space="preserve"> REF _Ref414837767 \r \h </w:instrText>
            </w:r>
            <w:r w:rsidRPr="00F54804">
              <w:rPr>
                <w:sz w:val="20"/>
                <w:szCs w:val="20"/>
              </w:rPr>
            </w:r>
            <w:r w:rsidRPr="00F54804">
              <w:rPr>
                <w:sz w:val="20"/>
                <w:szCs w:val="20"/>
              </w:rPr>
              <w:fldChar w:fldCharType="separate"/>
            </w:r>
            <w:r w:rsidR="00A965C9">
              <w:rPr>
                <w:sz w:val="20"/>
                <w:szCs w:val="20"/>
              </w:rPr>
              <w:t>7.4.3.6</w:t>
            </w:r>
            <w:r w:rsidRPr="00F54804">
              <w:rPr>
                <w:sz w:val="20"/>
                <w:szCs w:val="20"/>
              </w:rPr>
              <w:fldChar w:fldCharType="end"/>
            </w:r>
            <w:r w:rsidRPr="00F54804">
              <w:rPr>
                <w:sz w:val="20"/>
                <w:szCs w:val="20"/>
              </w:rPr>
              <w:t xml:space="preserve">. </w:t>
            </w:r>
          </w:p>
        </w:tc>
      </w:tr>
      <w:tr w:rsidR="00FC68DB" w:rsidRPr="00F54804" w14:paraId="10A7AD7A" w14:textId="77777777" w:rsidTr="00FC68DB">
        <w:trPr>
          <w:jc w:val="center"/>
        </w:trPr>
        <w:tc>
          <w:tcPr>
            <w:tcW w:w="2397" w:type="dxa"/>
            <w:vAlign w:val="bottom"/>
          </w:tcPr>
          <w:p w14:paraId="303B8A9A" w14:textId="77777777" w:rsidR="00FC68DB" w:rsidRPr="00F54804" w:rsidRDefault="00FC68DB" w:rsidP="00B202D2">
            <w:pPr>
              <w:rPr>
                <w:sz w:val="20"/>
                <w:szCs w:val="20"/>
              </w:rPr>
            </w:pPr>
            <w:r w:rsidRPr="00F54804">
              <w:rPr>
                <w:sz w:val="20"/>
                <w:szCs w:val="20"/>
              </w:rPr>
              <w:t>stacking</w:t>
            </w:r>
          </w:p>
        </w:tc>
        <w:tc>
          <w:tcPr>
            <w:tcW w:w="1810" w:type="dxa"/>
            <w:vAlign w:val="bottom"/>
          </w:tcPr>
          <w:p w14:paraId="7740FC3A" w14:textId="77777777" w:rsidR="00FC68DB" w:rsidRPr="00F54804" w:rsidRDefault="00FC68DB" w:rsidP="00B202D2">
            <w:pPr>
              <w:rPr>
                <w:sz w:val="20"/>
                <w:szCs w:val="20"/>
              </w:rPr>
            </w:pPr>
            <w:r w:rsidRPr="00F54804">
              <w:rPr>
                <w:sz w:val="20"/>
                <w:szCs w:val="20"/>
              </w:rPr>
              <w:t>1</w:t>
            </w:r>
          </w:p>
        </w:tc>
        <w:tc>
          <w:tcPr>
            <w:tcW w:w="1701" w:type="dxa"/>
            <w:vAlign w:val="bottom"/>
          </w:tcPr>
          <w:p w14:paraId="13192573" w14:textId="77777777" w:rsidR="00FC68DB" w:rsidRPr="00F54804" w:rsidRDefault="00FC68DB" w:rsidP="00B202D2">
            <w:pPr>
              <w:rPr>
                <w:sz w:val="20"/>
                <w:szCs w:val="20"/>
              </w:rPr>
            </w:pPr>
            <w:r w:rsidRPr="00F54804">
              <w:rPr>
                <w:sz w:val="20"/>
                <w:szCs w:val="20"/>
              </w:rPr>
              <w:t>Optional</w:t>
            </w:r>
          </w:p>
        </w:tc>
        <w:tc>
          <w:tcPr>
            <w:tcW w:w="2708" w:type="dxa"/>
            <w:vAlign w:val="bottom"/>
          </w:tcPr>
          <w:p w14:paraId="46BE614D" w14:textId="1F4E0F09" w:rsidR="00FC68DB" w:rsidRPr="00F54804" w:rsidRDefault="00FC68DB" w:rsidP="00B202D2">
            <w:pPr>
              <w:keepNext/>
              <w:rPr>
                <w:sz w:val="20"/>
                <w:szCs w:val="20"/>
              </w:rPr>
            </w:pPr>
            <w:r w:rsidRPr="00F54804">
              <w:rPr>
                <w:sz w:val="20"/>
                <w:szCs w:val="20"/>
              </w:rPr>
              <w:t xml:space="preserve">See </w:t>
            </w:r>
            <w:r w:rsidR="005020EF">
              <w:rPr>
                <w:sz w:val="20"/>
                <w:szCs w:val="20"/>
              </w:rPr>
              <w:t>clause </w:t>
            </w:r>
            <w:r w:rsidRPr="00F54804">
              <w:rPr>
                <w:sz w:val="20"/>
                <w:szCs w:val="20"/>
              </w:rPr>
              <w:fldChar w:fldCharType="begin"/>
            </w:r>
            <w:r w:rsidRPr="00F54804">
              <w:rPr>
                <w:sz w:val="20"/>
                <w:szCs w:val="20"/>
              </w:rPr>
              <w:instrText xml:space="preserve"> REF _Ref21651717 \n \h </w:instrText>
            </w:r>
            <w:r w:rsidRPr="00F54804">
              <w:rPr>
                <w:sz w:val="20"/>
                <w:szCs w:val="20"/>
              </w:rPr>
            </w:r>
            <w:r w:rsidRPr="00F54804">
              <w:rPr>
                <w:sz w:val="20"/>
                <w:szCs w:val="20"/>
              </w:rPr>
              <w:fldChar w:fldCharType="separate"/>
            </w:r>
            <w:r w:rsidR="00A965C9">
              <w:rPr>
                <w:sz w:val="20"/>
                <w:szCs w:val="20"/>
              </w:rPr>
              <w:t>7.4.2.4</w:t>
            </w:r>
            <w:r w:rsidRPr="00F54804">
              <w:rPr>
                <w:sz w:val="20"/>
                <w:szCs w:val="20"/>
              </w:rPr>
              <w:fldChar w:fldCharType="end"/>
            </w:r>
          </w:p>
        </w:tc>
      </w:tr>
    </w:tbl>
    <w:p w14:paraId="1A20BABE" w14:textId="77777777" w:rsidR="00E7755C" w:rsidRDefault="00E7755C" w:rsidP="00E7755C"/>
    <w:p w14:paraId="17E6D1EF" w14:textId="346FD2E9" w:rsidR="00FC68DB" w:rsidRPr="00FB0C69" w:rsidRDefault="00FB0C69" w:rsidP="00E7755C">
      <w:r>
        <w:t xml:space="preserve">Up to </w:t>
      </w:r>
      <w:r w:rsidR="00FC68DB" w:rsidRPr="0013175B">
        <w:t>one</w:t>
      </w:r>
      <w:r w:rsidR="00FC68DB" w:rsidRPr="003359B7">
        <w:t xml:space="preserve"> of the type </w:t>
      </w:r>
      <w:r w:rsidR="00FC68DB" w:rsidRPr="00FB0C69">
        <w:t>elements (</w:t>
      </w:r>
      <w:r w:rsidR="00FC68DB" w:rsidRPr="00FB0C69">
        <w:rPr>
          <w:rStyle w:val="CodeCharacter"/>
        </w:rPr>
        <w:t>clinch</w:t>
      </w:r>
      <w:r w:rsidR="00FC68DB" w:rsidRPr="00FB0C69">
        <w:t xml:space="preserve">, </w:t>
      </w:r>
      <w:r w:rsidR="00FC68DB" w:rsidRPr="00FB0C69">
        <w:rPr>
          <w:rStyle w:val="CodeCharacter"/>
        </w:rPr>
        <w:t>clip</w:t>
      </w:r>
      <w:r w:rsidR="00FC68DB" w:rsidRPr="00FB0C69">
        <w:t xml:space="preserve">, </w:t>
      </w:r>
      <w:r w:rsidR="00FC68DB" w:rsidRPr="00FB0C69">
        <w:rPr>
          <w:rStyle w:val="CodeCharacter"/>
        </w:rPr>
        <w:t>heat_stake</w:t>
      </w:r>
      <w:r w:rsidR="00FC68DB" w:rsidRPr="00FB0C69">
        <w:t xml:space="preserve">, </w:t>
      </w:r>
      <w:r w:rsidR="00FC68DB" w:rsidRPr="00FB0C69">
        <w:rPr>
          <w:rStyle w:val="CodeCharacter"/>
        </w:rPr>
        <w:t>gumdrop</w:t>
      </w:r>
      <w:r w:rsidR="00FC68DB" w:rsidRPr="00FB0C69">
        <w:t xml:space="preserve">, </w:t>
      </w:r>
      <w:r w:rsidR="00FC68DB" w:rsidRPr="00FB0C69">
        <w:rPr>
          <w:rStyle w:val="CodeCharacter"/>
        </w:rPr>
        <w:t>nail</w:t>
      </w:r>
      <w:r w:rsidR="00FC68DB" w:rsidRPr="00FB0C69">
        <w:t xml:space="preserve">, </w:t>
      </w:r>
      <w:r w:rsidR="00FC68DB" w:rsidRPr="00FB0C69">
        <w:rPr>
          <w:rStyle w:val="CodeCharacter"/>
        </w:rPr>
        <w:t>rivet</w:t>
      </w:r>
      <w:r w:rsidR="00FC68DB" w:rsidRPr="00FB0C69">
        <w:t xml:space="preserve">, </w:t>
      </w:r>
      <w:r w:rsidR="00FC68DB" w:rsidRPr="00FB0C69">
        <w:rPr>
          <w:rStyle w:val="CodeCharacter"/>
        </w:rPr>
        <w:t>robscan</w:t>
      </w:r>
      <w:r w:rsidR="00FC68DB" w:rsidRPr="00FB0C69">
        <w:t xml:space="preserve">, </w:t>
      </w:r>
      <w:r w:rsidR="00FC68DB" w:rsidRPr="00FB0C69">
        <w:rPr>
          <w:rStyle w:val="CodeCharacter"/>
        </w:rPr>
        <w:t>spotweld</w:t>
      </w:r>
      <w:r w:rsidR="00FC68DB" w:rsidRPr="00FB0C69">
        <w:t xml:space="preserve">, or </w:t>
      </w:r>
      <w:r w:rsidR="00FC68DB" w:rsidRPr="00FB0C69">
        <w:rPr>
          <w:rStyle w:val="CodeCharacter"/>
        </w:rPr>
        <w:t>threaded_connection</w:t>
      </w:r>
      <w:r w:rsidR="00FC68DB" w:rsidRPr="00FB0C69">
        <w:t xml:space="preserve">) </w:t>
      </w:r>
      <w:r w:rsidRPr="00FB0C69">
        <w:t xml:space="preserve">may </w:t>
      </w:r>
      <w:r w:rsidR="00FC68DB" w:rsidRPr="00FB0C69">
        <w:t xml:space="preserve">exist in </w:t>
      </w:r>
      <w:r w:rsidR="00FC68DB" w:rsidRPr="00FB0C69">
        <w:rPr>
          <w:rStyle w:val="CodeCharacter"/>
        </w:rPr>
        <w:t>&lt;connection_0d/&gt;</w:t>
      </w:r>
      <w:r w:rsidR="00FC68DB" w:rsidRPr="00FB0C69">
        <w:t xml:space="preserve">. There is no default type. </w:t>
      </w:r>
    </w:p>
    <w:p w14:paraId="333EDB27" w14:textId="7E9EB509" w:rsidR="00B70DBA" w:rsidRDefault="00FC68DB" w:rsidP="00B70DBA">
      <w:pPr>
        <w:pStyle w:val="berschrift2"/>
      </w:pPr>
      <w:bookmarkStart w:id="556" w:name="_Ref428355238"/>
      <w:bookmarkStart w:id="557" w:name="_Toc3556975"/>
      <w:bookmarkStart w:id="558" w:name="_Toc34747225"/>
      <w:bookmarkStart w:id="559" w:name="_Toc77102040"/>
      <w:bookmarkStart w:id="560" w:name="_Toc167044045"/>
      <w:r w:rsidRPr="00F54804">
        <w:lastRenderedPageBreak/>
        <w:t xml:space="preserve">Spot </w:t>
      </w:r>
      <w:r w:rsidR="00FC46E5">
        <w:t>w</w:t>
      </w:r>
      <w:r w:rsidRPr="00F54804">
        <w:t>elds</w:t>
      </w:r>
      <w:bookmarkEnd w:id="556"/>
      <w:bookmarkEnd w:id="557"/>
      <w:bookmarkEnd w:id="558"/>
      <w:bookmarkEnd w:id="559"/>
      <w:bookmarkEnd w:id="560"/>
    </w:p>
    <w:p w14:paraId="3ABA096B" w14:textId="7C229DB9" w:rsidR="00B70DBA" w:rsidRPr="00BF5C18" w:rsidRDefault="00DC655D" w:rsidP="0013175B">
      <w:pPr>
        <w:pStyle w:val="berschrift3"/>
      </w:pPr>
      <w:bookmarkStart w:id="561" w:name="_Toc167044046"/>
      <w:r>
        <w:t>General</w:t>
      </w:r>
      <w:bookmarkEnd w:id="561"/>
    </w:p>
    <w:p w14:paraId="4B86D7C2" w14:textId="13423002" w:rsidR="00FC68DB" w:rsidRDefault="00FC68DB" w:rsidP="00B202D2">
      <w:r w:rsidRPr="00F54804">
        <w:t xml:space="preserve">A spot weld is denoted by an element </w:t>
      </w:r>
      <w:r w:rsidRPr="00314FD3">
        <w:rPr>
          <w:rStyle w:val="CodeCharacter"/>
        </w:rPr>
        <w:t>&lt;spotweld/&gt;</w:t>
      </w:r>
      <w:r w:rsidRPr="00F54804">
        <w:t>.</w:t>
      </w:r>
      <w:r w:rsidRPr="0013175B">
        <w:t xml:space="preserve"> This element is described completely by its attribute</w:t>
      </w:r>
      <w:r w:rsidR="006E53C4">
        <w:t>s</w:t>
      </w:r>
      <w:r w:rsidRPr="0013175B">
        <w:t xml:space="preserve"> and nested elements</w:t>
      </w:r>
      <w:r w:rsidR="00CB7C8E">
        <w:t xml:space="preserve"> (</w:t>
      </w:r>
      <w:r w:rsidR="00981D83">
        <w:t xml:space="preserve">see </w:t>
      </w:r>
      <w:r w:rsidR="00CB7C8E">
        <w:fldChar w:fldCharType="begin"/>
      </w:r>
      <w:r w:rsidR="00CB7C8E">
        <w:instrText xml:space="preserve"> REF _Ref157019563 \h </w:instrText>
      </w:r>
      <w:r w:rsidR="00CB7C8E">
        <w:fldChar w:fldCharType="separate"/>
      </w:r>
      <w:r w:rsidR="00A965C9" w:rsidRPr="000D4E8B">
        <w:t xml:space="preserve">Table </w:t>
      </w:r>
      <w:r w:rsidR="00A965C9">
        <w:rPr>
          <w:noProof/>
        </w:rPr>
        <w:t>36</w:t>
      </w:r>
      <w:r w:rsidR="00CB7C8E">
        <w:fldChar w:fldCharType="end"/>
      </w:r>
      <w:r w:rsidR="00CB7C8E">
        <w:t>)</w:t>
      </w:r>
      <w:r w:rsidRPr="0013175B">
        <w:t xml:space="preserve">. </w:t>
      </w:r>
    </w:p>
    <w:p w14:paraId="251668EB" w14:textId="6A1BF667" w:rsidR="0059323C" w:rsidRPr="000D4E8B" w:rsidRDefault="0059323C" w:rsidP="001640C5">
      <w:pPr>
        <w:pStyle w:val="Beschriftung"/>
        <w:keepNext/>
        <w:keepLines/>
      </w:pPr>
      <w:bookmarkStart w:id="562" w:name="_Ref157019563"/>
      <w:bookmarkStart w:id="563" w:name="_Toc167044246"/>
      <w:r w:rsidRPr="000D4E8B">
        <w:t xml:space="preserve">Table </w:t>
      </w:r>
      <w:r w:rsidRPr="000D4E8B">
        <w:fldChar w:fldCharType="begin"/>
      </w:r>
      <w:r w:rsidRPr="000D4E8B">
        <w:instrText xml:space="preserve"> SEQ Table \* ARABIC </w:instrText>
      </w:r>
      <w:r w:rsidRPr="000D4E8B">
        <w:fldChar w:fldCharType="separate"/>
      </w:r>
      <w:r w:rsidR="00A965C9">
        <w:rPr>
          <w:noProof/>
        </w:rPr>
        <w:t>36</w:t>
      </w:r>
      <w:r w:rsidRPr="000D4E8B">
        <w:fldChar w:fldCharType="end"/>
      </w:r>
      <w:bookmarkEnd w:id="562"/>
      <w:r w:rsidRPr="000D4E8B">
        <w:t xml:space="preserve"> — Nested elements of</w:t>
      </w:r>
      <w:r w:rsidRPr="000D4E8B">
        <w:rPr>
          <w:rStyle w:val="CodeCharacter"/>
        </w:rPr>
        <w:t xml:space="preserve"> &lt;connection_0d/&gt;</w:t>
      </w:r>
      <w:r w:rsidR="000D4E8B">
        <w:rPr>
          <w:bCs w:val="0"/>
        </w:rPr>
        <w:t xml:space="preserve"> f</w:t>
      </w:r>
      <w:r w:rsidRPr="000D4E8B">
        <w:rPr>
          <w:bCs w:val="0"/>
        </w:rPr>
        <w:t>or</w:t>
      </w:r>
      <w:r w:rsidR="000D4E8B">
        <w:rPr>
          <w:bCs w:val="0"/>
        </w:rPr>
        <w:t xml:space="preserve"> </w:t>
      </w:r>
      <w:r w:rsidR="000D4E8B">
        <w:rPr>
          <w:rStyle w:val="CodeCharacter"/>
          <w:szCs w:val="28"/>
        </w:rPr>
        <w:t>&lt;s</w:t>
      </w:r>
      <w:r w:rsidRPr="000D4E8B">
        <w:rPr>
          <w:rStyle w:val="CodeCharacter"/>
          <w:szCs w:val="28"/>
        </w:rPr>
        <w:t>potweld/&gt;</w:t>
      </w:r>
      <w:bookmarkEnd w:id="563"/>
    </w:p>
    <w:tbl>
      <w:tblPr>
        <w:tblW w:w="8912"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2148"/>
        <w:gridCol w:w="1670"/>
        <w:gridCol w:w="1417"/>
        <w:gridCol w:w="3677"/>
      </w:tblGrid>
      <w:tr w:rsidR="00FC68DB" w:rsidRPr="00C15623" w14:paraId="2E148E69" w14:textId="77777777" w:rsidTr="008F4FDE">
        <w:trPr>
          <w:tblHeader/>
          <w:jc w:val="center"/>
        </w:trPr>
        <w:tc>
          <w:tcPr>
            <w:tcW w:w="2148" w:type="dxa"/>
            <w:tcBorders>
              <w:top w:val="single" w:sz="8" w:space="0" w:color="auto"/>
              <w:left w:val="single" w:sz="8" w:space="0" w:color="auto"/>
              <w:bottom w:val="single" w:sz="8" w:space="0" w:color="auto"/>
              <w:right w:val="single" w:sz="4" w:space="0" w:color="auto"/>
              <w:tl2br w:val="nil"/>
              <w:tr2bl w:val="nil"/>
            </w:tcBorders>
            <w:shd w:val="clear" w:color="auto" w:fill="F3F3F3"/>
            <w:vAlign w:val="bottom"/>
          </w:tcPr>
          <w:p w14:paraId="0F100EF6" w14:textId="58DA7480" w:rsidR="00FC68DB" w:rsidRPr="00C15623" w:rsidRDefault="00CC3429" w:rsidP="00B202D2">
            <w:pPr>
              <w:keepNext/>
              <w:rPr>
                <w:b/>
              </w:rPr>
            </w:pPr>
            <w:r>
              <w:rPr>
                <w:b/>
              </w:rPr>
              <w:t>Nested elements</w:t>
            </w:r>
          </w:p>
        </w:tc>
        <w:tc>
          <w:tcPr>
            <w:tcW w:w="1670"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761AB2E7" w14:textId="77777777" w:rsidR="00FC68DB" w:rsidRPr="00C15623" w:rsidRDefault="00FC68DB" w:rsidP="00B202D2">
            <w:pPr>
              <w:keepNext/>
              <w:rPr>
                <w:b/>
              </w:rPr>
            </w:pPr>
            <w:r w:rsidRPr="00C15623">
              <w:rPr>
                <w:b/>
              </w:rPr>
              <w:t>Multiplicity</w:t>
            </w:r>
          </w:p>
        </w:tc>
        <w:tc>
          <w:tcPr>
            <w:tcW w:w="1417"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794E4951" w14:textId="77777777" w:rsidR="00FC68DB" w:rsidRPr="00C15623" w:rsidRDefault="00FC68DB" w:rsidP="00B202D2">
            <w:pPr>
              <w:keepNext/>
              <w:rPr>
                <w:b/>
              </w:rPr>
            </w:pPr>
            <w:r w:rsidRPr="00C15623">
              <w:rPr>
                <w:b/>
              </w:rPr>
              <w:t>Use</w:t>
            </w:r>
          </w:p>
        </w:tc>
        <w:tc>
          <w:tcPr>
            <w:tcW w:w="3677" w:type="dxa"/>
            <w:tcBorders>
              <w:top w:val="single" w:sz="8" w:space="0" w:color="auto"/>
              <w:left w:val="single" w:sz="4" w:space="0" w:color="auto"/>
              <w:bottom w:val="single" w:sz="8" w:space="0" w:color="auto"/>
              <w:right w:val="single" w:sz="8" w:space="0" w:color="auto"/>
              <w:tl2br w:val="nil"/>
              <w:tr2bl w:val="nil"/>
            </w:tcBorders>
            <w:shd w:val="clear" w:color="auto" w:fill="F3F3F3"/>
            <w:vAlign w:val="bottom"/>
          </w:tcPr>
          <w:p w14:paraId="4B5F9CF0" w14:textId="438C15F3" w:rsidR="00FC68DB" w:rsidRPr="00C15623" w:rsidRDefault="00581071" w:rsidP="00B202D2">
            <w:pPr>
              <w:keepNext/>
              <w:rPr>
                <w:b/>
              </w:rPr>
            </w:pPr>
            <w:r w:rsidRPr="00581071">
              <w:rPr>
                <w:b/>
              </w:rPr>
              <w:t>Constraint</w:t>
            </w:r>
            <w:r>
              <w:rPr>
                <w:b/>
              </w:rPr>
              <w:t>s</w:t>
            </w:r>
            <w:r w:rsidRPr="00581071">
              <w:rPr>
                <w:b/>
              </w:rPr>
              <w:t xml:space="preserve"> / Remarks</w:t>
            </w:r>
            <w:r>
              <w:rPr>
                <w:b/>
              </w:rPr>
              <w:t xml:space="preserve"> </w:t>
            </w:r>
          </w:p>
        </w:tc>
      </w:tr>
      <w:tr w:rsidR="00FC68DB" w:rsidRPr="00F54804" w14:paraId="70937AC7" w14:textId="77777777" w:rsidTr="008F4FDE">
        <w:trPr>
          <w:jc w:val="center"/>
        </w:trPr>
        <w:tc>
          <w:tcPr>
            <w:tcW w:w="2148" w:type="dxa"/>
            <w:vAlign w:val="bottom"/>
          </w:tcPr>
          <w:p w14:paraId="65A82936" w14:textId="77777777" w:rsidR="00FC68DB" w:rsidRPr="00F54804" w:rsidRDefault="00FC68DB" w:rsidP="00B202D2">
            <w:pPr>
              <w:rPr>
                <w:sz w:val="20"/>
                <w:szCs w:val="20"/>
              </w:rPr>
            </w:pPr>
            <w:r w:rsidRPr="00F54804">
              <w:rPr>
                <w:sz w:val="20"/>
                <w:szCs w:val="20"/>
              </w:rPr>
              <w:t>spotweld</w:t>
            </w:r>
          </w:p>
        </w:tc>
        <w:tc>
          <w:tcPr>
            <w:tcW w:w="1670" w:type="dxa"/>
            <w:vAlign w:val="bottom"/>
          </w:tcPr>
          <w:p w14:paraId="7F41D900" w14:textId="77777777" w:rsidR="00FC68DB" w:rsidRPr="00F54804" w:rsidRDefault="00FC68DB" w:rsidP="00B202D2">
            <w:pPr>
              <w:rPr>
                <w:sz w:val="20"/>
                <w:szCs w:val="20"/>
              </w:rPr>
            </w:pPr>
            <w:r w:rsidRPr="00F54804">
              <w:rPr>
                <w:sz w:val="20"/>
                <w:szCs w:val="20"/>
              </w:rPr>
              <w:t>1</w:t>
            </w:r>
          </w:p>
        </w:tc>
        <w:tc>
          <w:tcPr>
            <w:tcW w:w="1417" w:type="dxa"/>
            <w:vAlign w:val="bottom"/>
          </w:tcPr>
          <w:p w14:paraId="1C2ED3C8" w14:textId="77777777" w:rsidR="00FC68DB" w:rsidRPr="00F54804" w:rsidRDefault="00FC68DB" w:rsidP="00B202D2">
            <w:pPr>
              <w:rPr>
                <w:sz w:val="20"/>
                <w:szCs w:val="20"/>
              </w:rPr>
            </w:pPr>
            <w:r w:rsidRPr="00F54804">
              <w:rPr>
                <w:sz w:val="20"/>
                <w:szCs w:val="20"/>
              </w:rPr>
              <w:t>Optional</w:t>
            </w:r>
          </w:p>
        </w:tc>
        <w:tc>
          <w:tcPr>
            <w:tcW w:w="3677" w:type="dxa"/>
            <w:vAlign w:val="bottom"/>
          </w:tcPr>
          <w:p w14:paraId="4B7F6005" w14:textId="77777777" w:rsidR="00FC68DB" w:rsidRPr="00F54804" w:rsidRDefault="00FC68DB" w:rsidP="00B202D2">
            <w:pPr>
              <w:keepNext/>
              <w:rPr>
                <w:sz w:val="20"/>
                <w:szCs w:val="20"/>
              </w:rPr>
            </w:pPr>
            <w:r w:rsidRPr="00F54804">
              <w:rPr>
                <w:sz w:val="20"/>
                <w:szCs w:val="20"/>
              </w:rPr>
              <w:t>-</w:t>
            </w:r>
          </w:p>
        </w:tc>
      </w:tr>
      <w:tr w:rsidR="00FC68DB" w:rsidRPr="00F54804" w14:paraId="7CB53155" w14:textId="77777777" w:rsidTr="008F4FDE">
        <w:trPr>
          <w:jc w:val="center"/>
        </w:trPr>
        <w:tc>
          <w:tcPr>
            <w:tcW w:w="2148" w:type="dxa"/>
            <w:vAlign w:val="bottom"/>
          </w:tcPr>
          <w:p w14:paraId="64DA11C3" w14:textId="77777777" w:rsidR="00FC68DB" w:rsidRPr="00F54804" w:rsidRDefault="00FC68DB" w:rsidP="00B202D2">
            <w:pPr>
              <w:rPr>
                <w:sz w:val="20"/>
                <w:szCs w:val="20"/>
              </w:rPr>
            </w:pPr>
            <w:r w:rsidRPr="00F54804">
              <w:rPr>
                <w:sz w:val="20"/>
                <w:szCs w:val="20"/>
              </w:rPr>
              <w:t>loc</w:t>
            </w:r>
          </w:p>
        </w:tc>
        <w:tc>
          <w:tcPr>
            <w:tcW w:w="1670" w:type="dxa"/>
            <w:vAlign w:val="bottom"/>
          </w:tcPr>
          <w:p w14:paraId="1CE84E38" w14:textId="77777777" w:rsidR="00FC68DB" w:rsidRPr="00F54804" w:rsidRDefault="00FC68DB" w:rsidP="00B202D2">
            <w:pPr>
              <w:rPr>
                <w:sz w:val="20"/>
                <w:szCs w:val="20"/>
              </w:rPr>
            </w:pPr>
            <w:r w:rsidRPr="00F54804">
              <w:rPr>
                <w:sz w:val="20"/>
                <w:szCs w:val="20"/>
              </w:rPr>
              <w:t>1</w:t>
            </w:r>
          </w:p>
        </w:tc>
        <w:tc>
          <w:tcPr>
            <w:tcW w:w="1417" w:type="dxa"/>
            <w:vAlign w:val="bottom"/>
          </w:tcPr>
          <w:p w14:paraId="170D6ECC" w14:textId="77777777" w:rsidR="00FC68DB" w:rsidRPr="00F54804" w:rsidRDefault="00FC68DB" w:rsidP="00B202D2">
            <w:pPr>
              <w:rPr>
                <w:sz w:val="20"/>
                <w:szCs w:val="20"/>
              </w:rPr>
            </w:pPr>
            <w:r w:rsidRPr="00F54804">
              <w:rPr>
                <w:sz w:val="20"/>
                <w:szCs w:val="20"/>
              </w:rPr>
              <w:t>Required</w:t>
            </w:r>
          </w:p>
        </w:tc>
        <w:tc>
          <w:tcPr>
            <w:tcW w:w="3677" w:type="dxa"/>
            <w:vAlign w:val="bottom"/>
          </w:tcPr>
          <w:p w14:paraId="79604147" w14:textId="77777777" w:rsidR="00FC68DB" w:rsidRPr="00F54804" w:rsidRDefault="00FC68DB" w:rsidP="00B202D2">
            <w:pPr>
              <w:rPr>
                <w:sz w:val="20"/>
                <w:szCs w:val="20"/>
              </w:rPr>
            </w:pPr>
            <w:r w:rsidRPr="00F54804">
              <w:rPr>
                <w:sz w:val="20"/>
                <w:szCs w:val="20"/>
              </w:rPr>
              <w:t>-</w:t>
            </w:r>
          </w:p>
        </w:tc>
      </w:tr>
      <w:tr w:rsidR="00FC68DB" w:rsidRPr="00F54804" w14:paraId="4E47DB93" w14:textId="77777777" w:rsidTr="008F4FDE">
        <w:trPr>
          <w:jc w:val="center"/>
        </w:trPr>
        <w:tc>
          <w:tcPr>
            <w:tcW w:w="2148" w:type="dxa"/>
            <w:vAlign w:val="bottom"/>
          </w:tcPr>
          <w:p w14:paraId="4E32837D" w14:textId="77777777" w:rsidR="00FC68DB" w:rsidRPr="00F54804" w:rsidRDefault="00FC68DB" w:rsidP="00B202D2">
            <w:pPr>
              <w:rPr>
                <w:sz w:val="20"/>
                <w:szCs w:val="20"/>
              </w:rPr>
            </w:pPr>
            <w:r w:rsidRPr="00F54804">
              <w:rPr>
                <w:sz w:val="20"/>
                <w:szCs w:val="20"/>
              </w:rPr>
              <w:t>appdata</w:t>
            </w:r>
          </w:p>
        </w:tc>
        <w:tc>
          <w:tcPr>
            <w:tcW w:w="1670" w:type="dxa"/>
            <w:vAlign w:val="bottom"/>
          </w:tcPr>
          <w:p w14:paraId="02EB24C3" w14:textId="77777777" w:rsidR="00FC68DB" w:rsidRPr="00F54804" w:rsidRDefault="00FC68DB" w:rsidP="00B202D2">
            <w:pPr>
              <w:rPr>
                <w:sz w:val="20"/>
                <w:szCs w:val="20"/>
              </w:rPr>
            </w:pPr>
            <w:r w:rsidRPr="00F54804">
              <w:rPr>
                <w:sz w:val="20"/>
                <w:szCs w:val="20"/>
              </w:rPr>
              <w:t>1</w:t>
            </w:r>
          </w:p>
        </w:tc>
        <w:tc>
          <w:tcPr>
            <w:tcW w:w="1417" w:type="dxa"/>
            <w:vAlign w:val="bottom"/>
          </w:tcPr>
          <w:p w14:paraId="11EDF1DC" w14:textId="77777777" w:rsidR="00FC68DB" w:rsidRPr="00F54804" w:rsidRDefault="00FC68DB" w:rsidP="00B202D2">
            <w:pPr>
              <w:rPr>
                <w:sz w:val="20"/>
                <w:szCs w:val="20"/>
              </w:rPr>
            </w:pPr>
            <w:r w:rsidRPr="00F54804">
              <w:rPr>
                <w:sz w:val="20"/>
                <w:szCs w:val="20"/>
              </w:rPr>
              <w:t>Optional</w:t>
            </w:r>
          </w:p>
        </w:tc>
        <w:tc>
          <w:tcPr>
            <w:tcW w:w="3677" w:type="dxa"/>
            <w:vAlign w:val="bottom"/>
          </w:tcPr>
          <w:p w14:paraId="70642E0F" w14:textId="2818B95E" w:rsidR="00FC68DB" w:rsidRPr="00F54804" w:rsidRDefault="00CB7C8E" w:rsidP="00B202D2">
            <w:pPr>
              <w:keepNext/>
              <w:rPr>
                <w:sz w:val="20"/>
                <w:szCs w:val="20"/>
              </w:rPr>
            </w:pPr>
            <w:r w:rsidRPr="00F54804">
              <w:rPr>
                <w:rFonts w:cs="Calibri"/>
                <w:sz w:val="20"/>
                <w:szCs w:val="20"/>
                <w:lang w:eastAsia="en-GB"/>
              </w:rPr>
              <w:t xml:space="preserve">See </w:t>
            </w:r>
            <w:r>
              <w:rPr>
                <w:rFonts w:cs="Calibri"/>
                <w:sz w:val="20"/>
                <w:szCs w:val="20"/>
                <w:lang w:eastAsia="en-GB"/>
              </w:rPr>
              <w:t>clause </w:t>
            </w:r>
            <w:r>
              <w:rPr>
                <w:rFonts w:cs="Calibri"/>
                <w:sz w:val="20"/>
                <w:szCs w:val="20"/>
                <w:lang w:eastAsia="en-GB"/>
              </w:rPr>
              <w:fldChar w:fldCharType="begin"/>
            </w:r>
            <w:r>
              <w:rPr>
                <w:rFonts w:cs="Calibri"/>
                <w:sz w:val="20"/>
                <w:szCs w:val="20"/>
                <w:lang w:eastAsia="en-GB"/>
              </w:rPr>
              <w:instrText xml:space="preserve"> REF _Ref157019640 \r \h </w:instrText>
            </w:r>
            <w:r>
              <w:rPr>
                <w:rFonts w:cs="Calibri"/>
                <w:sz w:val="20"/>
                <w:szCs w:val="20"/>
                <w:lang w:eastAsia="en-GB"/>
              </w:rPr>
            </w:r>
            <w:r>
              <w:rPr>
                <w:rFonts w:cs="Calibri"/>
                <w:sz w:val="20"/>
                <w:szCs w:val="20"/>
                <w:lang w:eastAsia="en-GB"/>
              </w:rPr>
              <w:fldChar w:fldCharType="separate"/>
            </w:r>
            <w:r w:rsidR="00A965C9">
              <w:rPr>
                <w:rFonts w:cs="Calibri"/>
                <w:sz w:val="20"/>
                <w:szCs w:val="20"/>
                <w:lang w:eastAsia="en-GB"/>
              </w:rPr>
              <w:t>7.3.2</w:t>
            </w:r>
            <w:r>
              <w:rPr>
                <w:rFonts w:cs="Calibri"/>
                <w:sz w:val="20"/>
                <w:szCs w:val="20"/>
                <w:lang w:eastAsia="en-GB"/>
              </w:rPr>
              <w:fldChar w:fldCharType="end"/>
            </w:r>
            <w:r>
              <w:rPr>
                <w:sz w:val="20"/>
                <w:szCs w:val="20"/>
              </w:rPr>
              <w:t xml:space="preserve">. </w:t>
            </w:r>
          </w:p>
        </w:tc>
      </w:tr>
      <w:tr w:rsidR="00FC68DB" w:rsidRPr="00F54804" w14:paraId="2880E88A" w14:textId="77777777" w:rsidTr="008F4FDE">
        <w:trPr>
          <w:jc w:val="center"/>
        </w:trPr>
        <w:tc>
          <w:tcPr>
            <w:tcW w:w="2148" w:type="dxa"/>
            <w:vAlign w:val="bottom"/>
          </w:tcPr>
          <w:p w14:paraId="35BF866C" w14:textId="77777777" w:rsidR="00FC68DB" w:rsidRPr="00F54804" w:rsidRDefault="00FC68DB" w:rsidP="00B202D2">
            <w:pPr>
              <w:rPr>
                <w:sz w:val="20"/>
                <w:szCs w:val="20"/>
              </w:rPr>
            </w:pPr>
            <w:r w:rsidRPr="00F54804">
              <w:rPr>
                <w:sz w:val="20"/>
                <w:szCs w:val="20"/>
              </w:rPr>
              <w:t>femdata</w:t>
            </w:r>
          </w:p>
        </w:tc>
        <w:tc>
          <w:tcPr>
            <w:tcW w:w="1670" w:type="dxa"/>
            <w:vAlign w:val="bottom"/>
          </w:tcPr>
          <w:p w14:paraId="0F94A5EB" w14:textId="77777777" w:rsidR="00FC68DB" w:rsidRPr="00F54804" w:rsidDel="001704BA" w:rsidRDefault="00FC68DB" w:rsidP="00B202D2">
            <w:pPr>
              <w:rPr>
                <w:sz w:val="20"/>
                <w:szCs w:val="20"/>
              </w:rPr>
            </w:pPr>
            <w:r w:rsidRPr="00F54804">
              <w:rPr>
                <w:sz w:val="20"/>
                <w:szCs w:val="20"/>
              </w:rPr>
              <w:t>1</w:t>
            </w:r>
          </w:p>
        </w:tc>
        <w:tc>
          <w:tcPr>
            <w:tcW w:w="1417" w:type="dxa"/>
            <w:vAlign w:val="bottom"/>
          </w:tcPr>
          <w:p w14:paraId="54ADE330" w14:textId="77777777" w:rsidR="00FC68DB" w:rsidRPr="00F54804" w:rsidRDefault="00FC68DB" w:rsidP="00B202D2">
            <w:pPr>
              <w:rPr>
                <w:sz w:val="20"/>
                <w:szCs w:val="20"/>
              </w:rPr>
            </w:pPr>
            <w:r w:rsidRPr="00F54804">
              <w:rPr>
                <w:sz w:val="20"/>
                <w:szCs w:val="20"/>
              </w:rPr>
              <w:t>Optional</w:t>
            </w:r>
          </w:p>
        </w:tc>
        <w:tc>
          <w:tcPr>
            <w:tcW w:w="3677" w:type="dxa"/>
            <w:vAlign w:val="bottom"/>
          </w:tcPr>
          <w:p w14:paraId="2DF198D5" w14:textId="344BE86A" w:rsidR="00FC68DB" w:rsidRPr="00F54804" w:rsidRDefault="00CB7C8E" w:rsidP="00B202D2">
            <w:pPr>
              <w:keepNext/>
              <w:rPr>
                <w:sz w:val="20"/>
                <w:szCs w:val="20"/>
              </w:rPr>
            </w:pPr>
            <w:r w:rsidRPr="00F54804">
              <w:rPr>
                <w:rFonts w:cs="Calibri"/>
                <w:sz w:val="20"/>
                <w:szCs w:val="20"/>
                <w:lang w:eastAsia="en-GB"/>
              </w:rPr>
              <w:t xml:space="preserve">See </w:t>
            </w:r>
            <w:r>
              <w:rPr>
                <w:rFonts w:cs="Calibri"/>
                <w:sz w:val="20"/>
                <w:szCs w:val="20"/>
                <w:lang w:eastAsia="en-GB"/>
              </w:rPr>
              <w:t>clause </w:t>
            </w:r>
            <w:r>
              <w:rPr>
                <w:rFonts w:cs="Calibri"/>
                <w:sz w:val="20"/>
                <w:szCs w:val="20"/>
                <w:lang w:eastAsia="en-GB"/>
              </w:rPr>
              <w:fldChar w:fldCharType="begin"/>
            </w:r>
            <w:r>
              <w:rPr>
                <w:rFonts w:cs="Calibri"/>
                <w:sz w:val="20"/>
                <w:szCs w:val="20"/>
                <w:lang w:eastAsia="en-GB"/>
              </w:rPr>
              <w:instrText xml:space="preserve"> REF _Ref414560131 \r \h </w:instrText>
            </w:r>
            <w:r>
              <w:rPr>
                <w:rFonts w:cs="Calibri"/>
                <w:sz w:val="20"/>
                <w:szCs w:val="20"/>
                <w:lang w:eastAsia="en-GB"/>
              </w:rPr>
            </w:r>
            <w:r>
              <w:rPr>
                <w:rFonts w:cs="Calibri"/>
                <w:sz w:val="20"/>
                <w:szCs w:val="20"/>
                <w:lang w:eastAsia="en-GB"/>
              </w:rPr>
              <w:fldChar w:fldCharType="separate"/>
            </w:r>
            <w:r w:rsidR="00A965C9">
              <w:rPr>
                <w:rFonts w:cs="Calibri"/>
                <w:sz w:val="20"/>
                <w:szCs w:val="20"/>
                <w:lang w:eastAsia="en-GB"/>
              </w:rPr>
              <w:t>7.3.3</w:t>
            </w:r>
            <w:r>
              <w:rPr>
                <w:rFonts w:cs="Calibri"/>
                <w:sz w:val="20"/>
                <w:szCs w:val="20"/>
                <w:lang w:eastAsia="en-GB"/>
              </w:rPr>
              <w:fldChar w:fldCharType="end"/>
            </w:r>
            <w:r>
              <w:rPr>
                <w:sz w:val="20"/>
                <w:szCs w:val="20"/>
              </w:rPr>
              <w:t xml:space="preserve">. </w:t>
            </w:r>
          </w:p>
        </w:tc>
      </w:tr>
      <w:tr w:rsidR="00FC68DB" w:rsidRPr="00F54804" w14:paraId="4AD4A96F" w14:textId="77777777" w:rsidTr="008F4FDE">
        <w:trPr>
          <w:jc w:val="center"/>
        </w:trPr>
        <w:tc>
          <w:tcPr>
            <w:tcW w:w="2148" w:type="dxa"/>
          </w:tcPr>
          <w:p w14:paraId="7465C2B5" w14:textId="77777777" w:rsidR="00FC68DB" w:rsidRPr="00F54804" w:rsidRDefault="00FC68DB" w:rsidP="00B202D2">
            <w:pPr>
              <w:rPr>
                <w:sz w:val="20"/>
                <w:szCs w:val="20"/>
              </w:rPr>
            </w:pPr>
            <w:r w:rsidRPr="00F54804">
              <w:rPr>
                <w:rFonts w:cs="Calibri"/>
                <w:sz w:val="20"/>
                <w:szCs w:val="20"/>
                <w:lang w:eastAsia="en-GB"/>
              </w:rPr>
              <w:t xml:space="preserve">custom_attributes_list </w:t>
            </w:r>
          </w:p>
        </w:tc>
        <w:tc>
          <w:tcPr>
            <w:tcW w:w="1670" w:type="dxa"/>
          </w:tcPr>
          <w:p w14:paraId="7EEB8C04" w14:textId="77777777" w:rsidR="00FC68DB" w:rsidRPr="00F54804" w:rsidRDefault="00FC68DB" w:rsidP="00B202D2">
            <w:pPr>
              <w:rPr>
                <w:sz w:val="20"/>
                <w:szCs w:val="20"/>
              </w:rPr>
            </w:pPr>
            <w:r w:rsidRPr="00F54804">
              <w:rPr>
                <w:sz w:val="20"/>
                <w:szCs w:val="20"/>
              </w:rPr>
              <w:t>1</w:t>
            </w:r>
          </w:p>
        </w:tc>
        <w:tc>
          <w:tcPr>
            <w:tcW w:w="1417" w:type="dxa"/>
          </w:tcPr>
          <w:p w14:paraId="2D6775CF" w14:textId="77777777" w:rsidR="00FC68DB" w:rsidRPr="00F54804" w:rsidRDefault="00FC68DB" w:rsidP="00B202D2">
            <w:pPr>
              <w:rPr>
                <w:sz w:val="20"/>
                <w:szCs w:val="20"/>
              </w:rPr>
            </w:pPr>
            <w:r w:rsidRPr="00F54804">
              <w:rPr>
                <w:rFonts w:cs="Calibri"/>
                <w:sz w:val="20"/>
                <w:szCs w:val="20"/>
                <w:lang w:eastAsia="en-GB"/>
              </w:rPr>
              <w:t>Optional</w:t>
            </w:r>
          </w:p>
        </w:tc>
        <w:tc>
          <w:tcPr>
            <w:tcW w:w="3677" w:type="dxa"/>
          </w:tcPr>
          <w:p w14:paraId="751F3F84" w14:textId="681A759C" w:rsidR="00FC68DB" w:rsidRPr="00F54804" w:rsidRDefault="00FC68DB" w:rsidP="00B202D2">
            <w:pPr>
              <w:keepNext/>
              <w:rPr>
                <w:sz w:val="20"/>
                <w:szCs w:val="20"/>
              </w:rPr>
            </w:pPr>
            <w:r w:rsidRPr="00F54804">
              <w:rPr>
                <w:rFonts w:cs="Calibri"/>
                <w:sz w:val="20"/>
                <w:szCs w:val="20"/>
                <w:lang w:eastAsia="en-GB"/>
              </w:rPr>
              <w:t xml:space="preserve">See </w:t>
            </w:r>
            <w:r w:rsidR="005020EF">
              <w:rPr>
                <w:rFonts w:cs="Calibri"/>
                <w:sz w:val="20"/>
                <w:szCs w:val="20"/>
                <w:lang w:eastAsia="en-GB"/>
              </w:rPr>
              <w:t>clause</w:t>
            </w:r>
            <w:r w:rsidR="00CB7C8E">
              <w:rPr>
                <w:rFonts w:cs="Calibri"/>
                <w:sz w:val="20"/>
                <w:szCs w:val="20"/>
                <w:lang w:eastAsia="en-GB"/>
              </w:rPr>
              <w:t> </w:t>
            </w:r>
            <w:r w:rsidR="00CB7C8E">
              <w:rPr>
                <w:rFonts w:cs="Calibri"/>
                <w:sz w:val="20"/>
                <w:szCs w:val="20"/>
                <w:lang w:eastAsia="en-GB"/>
              </w:rPr>
              <w:fldChar w:fldCharType="begin"/>
            </w:r>
            <w:r w:rsidR="00CB7C8E">
              <w:rPr>
                <w:rFonts w:cs="Calibri"/>
                <w:sz w:val="20"/>
                <w:szCs w:val="20"/>
                <w:lang w:eastAsia="en-GB"/>
              </w:rPr>
              <w:instrText xml:space="preserve"> REF _Ref428442251 \r \h </w:instrText>
            </w:r>
            <w:r w:rsidR="00CB7C8E">
              <w:rPr>
                <w:rFonts w:cs="Calibri"/>
                <w:sz w:val="20"/>
                <w:szCs w:val="20"/>
                <w:lang w:eastAsia="en-GB"/>
              </w:rPr>
            </w:r>
            <w:r w:rsidR="00CB7C8E">
              <w:rPr>
                <w:rFonts w:cs="Calibri"/>
                <w:sz w:val="20"/>
                <w:szCs w:val="20"/>
                <w:lang w:eastAsia="en-GB"/>
              </w:rPr>
              <w:fldChar w:fldCharType="separate"/>
            </w:r>
            <w:r w:rsidR="00A965C9">
              <w:rPr>
                <w:rFonts w:cs="Calibri"/>
                <w:sz w:val="20"/>
                <w:szCs w:val="20"/>
                <w:lang w:eastAsia="en-GB"/>
              </w:rPr>
              <w:t>8.5</w:t>
            </w:r>
            <w:r w:rsidR="00CB7C8E">
              <w:rPr>
                <w:rFonts w:cs="Calibri"/>
                <w:sz w:val="20"/>
                <w:szCs w:val="20"/>
                <w:lang w:eastAsia="en-GB"/>
              </w:rPr>
              <w:fldChar w:fldCharType="end"/>
            </w:r>
            <w:r w:rsidR="00CB7C8E">
              <w:rPr>
                <w:rFonts w:cs="Calibri"/>
                <w:sz w:val="20"/>
                <w:szCs w:val="20"/>
                <w:lang w:eastAsia="en-GB"/>
              </w:rPr>
              <w:t xml:space="preserve">. </w:t>
            </w:r>
          </w:p>
        </w:tc>
      </w:tr>
    </w:tbl>
    <w:p w14:paraId="2BAFF3CC" w14:textId="519941F7" w:rsidR="00FC68DB" w:rsidRDefault="005016E9" w:rsidP="00B202D2">
      <w:pPr>
        <w:keepNext/>
        <w:spacing w:before="120"/>
      </w:pPr>
      <w:r>
        <w:t xml:space="preserve">The </w:t>
      </w:r>
      <w:r w:rsidR="00FC68DB" w:rsidRPr="005C2D94">
        <w:t>XML specification of</w:t>
      </w:r>
      <w:r w:rsidR="009B7D96">
        <w:t xml:space="preserve"> the</w:t>
      </w:r>
      <w:r w:rsidR="00FC68DB" w:rsidRPr="005C2D94">
        <w:t xml:space="preserve"> </w:t>
      </w:r>
      <w:r w:rsidR="00FC68DB" w:rsidRPr="00314FD3">
        <w:rPr>
          <w:rStyle w:val="CodeCharacter"/>
        </w:rPr>
        <w:t>&lt;spotweld/&gt;</w:t>
      </w:r>
      <w:r w:rsidR="00FC68DB" w:rsidRPr="00BD52D7">
        <w:t xml:space="preserve"> with</w:t>
      </w:r>
      <w:r w:rsidR="00FC68DB" w:rsidRPr="00BD52D7">
        <w:rPr>
          <w:rFonts w:cs="Courier New"/>
        </w:rPr>
        <w:t xml:space="preserve"> element</w:t>
      </w:r>
      <w:r w:rsidR="00B50EE0" w:rsidRPr="00BD52D7">
        <w:rPr>
          <w:rFonts w:cs="Courier New"/>
        </w:rPr>
        <w:t xml:space="preserve"> </w:t>
      </w:r>
      <w:r w:rsidR="00FC68DB" w:rsidRPr="00314FD3">
        <w:rPr>
          <w:rStyle w:val="CodeCharacter"/>
        </w:rPr>
        <w:t>diameter</w:t>
      </w:r>
      <w:r w:rsidR="00B50EE0" w:rsidRPr="00BD52D7">
        <w:rPr>
          <w:rFonts w:cs="Courier New"/>
        </w:rPr>
        <w:t xml:space="preserve"> </w:t>
      </w:r>
      <w:r>
        <w:t xml:space="preserve">is shown in </w:t>
      </w:r>
      <w:r>
        <w:fldChar w:fldCharType="begin"/>
      </w:r>
      <w:r>
        <w:instrText xml:space="preserve"> REF _Ref156247973 \h </w:instrText>
      </w:r>
      <w:r>
        <w:fldChar w:fldCharType="separate"/>
      </w:r>
      <w:r w:rsidR="00A965C9" w:rsidRPr="00F54804">
        <w:t xml:space="preserve">Table </w:t>
      </w:r>
      <w:r w:rsidR="00A965C9">
        <w:rPr>
          <w:noProof/>
        </w:rPr>
        <w:t>37</w:t>
      </w:r>
      <w:r>
        <w:fldChar w:fldCharType="end"/>
      </w:r>
      <w:r>
        <w:t xml:space="preserve">: </w:t>
      </w:r>
    </w:p>
    <w:p w14:paraId="64DFCDFE" w14:textId="7F9797EC" w:rsidR="0059323C" w:rsidRPr="00D7391D" w:rsidRDefault="0059323C" w:rsidP="001640C5">
      <w:pPr>
        <w:pStyle w:val="Beschriftung"/>
        <w:keepNext/>
        <w:keepLines/>
      </w:pPr>
      <w:bookmarkStart w:id="564" w:name="_Ref156247973"/>
      <w:bookmarkStart w:id="565" w:name="_Toc167044247"/>
      <w:r w:rsidRPr="00F54804">
        <w:t xml:space="preserve">Table </w:t>
      </w:r>
      <w:r w:rsidRPr="005C2D94">
        <w:fldChar w:fldCharType="begin"/>
      </w:r>
      <w:r w:rsidRPr="00F54804">
        <w:instrText xml:space="preserve"> SEQ Table \* ARABIC </w:instrText>
      </w:r>
      <w:r w:rsidRPr="005C2D94">
        <w:fldChar w:fldCharType="separate"/>
      </w:r>
      <w:r w:rsidR="00A965C9">
        <w:rPr>
          <w:noProof/>
        </w:rPr>
        <w:t>37</w:t>
      </w:r>
      <w:r w:rsidRPr="005C2D94">
        <w:fldChar w:fldCharType="end"/>
      </w:r>
      <w:bookmarkEnd w:id="564"/>
      <w:r>
        <w:t xml:space="preserve"> —</w:t>
      </w:r>
      <w:r w:rsidRPr="00F54804">
        <w:t xml:space="preserve"> Attributes of element</w:t>
      </w:r>
      <w:r w:rsidR="00204153">
        <w:t xml:space="preserve"> </w:t>
      </w:r>
      <w:r w:rsidRPr="005C2D94">
        <w:rPr>
          <w:rFonts w:ascii="Courier New" w:hAnsi="Courier New" w:cs="Courier New"/>
        </w:rPr>
        <w:t>&lt;spotweld/&gt;</w:t>
      </w:r>
      <w:bookmarkEnd w:id="565"/>
    </w:p>
    <w:tbl>
      <w:tblPr>
        <w:tblW w:w="8930"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1418"/>
        <w:gridCol w:w="1559"/>
        <w:gridCol w:w="1559"/>
        <w:gridCol w:w="1276"/>
        <w:gridCol w:w="3118"/>
      </w:tblGrid>
      <w:tr w:rsidR="00FC68DB" w:rsidRPr="00C15623" w14:paraId="16C3833C" w14:textId="77777777" w:rsidTr="00FC68DB">
        <w:trPr>
          <w:tblHeader/>
          <w:jc w:val="center"/>
        </w:trPr>
        <w:tc>
          <w:tcPr>
            <w:tcW w:w="1418" w:type="dxa"/>
            <w:tcBorders>
              <w:top w:val="single" w:sz="8" w:space="0" w:color="auto"/>
              <w:left w:val="single" w:sz="8" w:space="0" w:color="auto"/>
              <w:bottom w:val="single" w:sz="8" w:space="0" w:color="auto"/>
              <w:right w:val="single" w:sz="4" w:space="0" w:color="auto"/>
              <w:tl2br w:val="nil"/>
              <w:tr2bl w:val="nil"/>
            </w:tcBorders>
            <w:shd w:val="clear" w:color="auto" w:fill="F3F3F3"/>
            <w:vAlign w:val="bottom"/>
          </w:tcPr>
          <w:p w14:paraId="18289EB8" w14:textId="77777777" w:rsidR="00FC68DB" w:rsidRPr="00C15623" w:rsidRDefault="00FC68DB" w:rsidP="00B202D2">
            <w:pPr>
              <w:keepNext/>
              <w:rPr>
                <w:b/>
              </w:rPr>
            </w:pPr>
            <w:r w:rsidRPr="00C15623">
              <w:rPr>
                <w:b/>
              </w:rPr>
              <w:t>Attributes</w:t>
            </w:r>
          </w:p>
        </w:tc>
        <w:tc>
          <w:tcPr>
            <w:tcW w:w="1559"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695DC8DD" w14:textId="77777777" w:rsidR="00FC68DB" w:rsidRPr="00C15623" w:rsidRDefault="00FC68DB" w:rsidP="00B202D2">
            <w:pPr>
              <w:keepNext/>
              <w:rPr>
                <w:b/>
              </w:rPr>
            </w:pPr>
            <w:r w:rsidRPr="00C15623">
              <w:rPr>
                <w:b/>
              </w:rPr>
              <w:t>Type</w:t>
            </w:r>
          </w:p>
        </w:tc>
        <w:tc>
          <w:tcPr>
            <w:tcW w:w="1559"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4DEFC630" w14:textId="748E53D7" w:rsidR="00FC68DB" w:rsidRPr="00C15623" w:rsidRDefault="004255F2" w:rsidP="00B202D2">
            <w:pPr>
              <w:keepNext/>
              <w:rPr>
                <w:b/>
              </w:rPr>
            </w:pPr>
            <w:r>
              <w:rPr>
                <w:b/>
              </w:rPr>
              <w:t>Value space</w:t>
            </w:r>
          </w:p>
        </w:tc>
        <w:tc>
          <w:tcPr>
            <w:tcW w:w="1276"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0292FB9A" w14:textId="77777777" w:rsidR="00FC68DB" w:rsidRPr="00C15623" w:rsidRDefault="00FC68DB" w:rsidP="00B202D2">
            <w:pPr>
              <w:keepNext/>
              <w:rPr>
                <w:b/>
              </w:rPr>
            </w:pPr>
            <w:r w:rsidRPr="00C15623">
              <w:rPr>
                <w:b/>
              </w:rPr>
              <w:t>Use</w:t>
            </w:r>
          </w:p>
        </w:tc>
        <w:tc>
          <w:tcPr>
            <w:tcW w:w="3118" w:type="dxa"/>
            <w:tcBorders>
              <w:top w:val="single" w:sz="8" w:space="0" w:color="auto"/>
              <w:left w:val="single" w:sz="4" w:space="0" w:color="auto"/>
              <w:bottom w:val="single" w:sz="8" w:space="0" w:color="auto"/>
              <w:right w:val="single" w:sz="8" w:space="0" w:color="auto"/>
              <w:tl2br w:val="nil"/>
              <w:tr2bl w:val="nil"/>
            </w:tcBorders>
            <w:shd w:val="clear" w:color="auto" w:fill="F3F3F3"/>
            <w:vAlign w:val="bottom"/>
          </w:tcPr>
          <w:p w14:paraId="5BCB0674" w14:textId="77777777" w:rsidR="00FC68DB" w:rsidRPr="00C15623" w:rsidRDefault="00FC68DB" w:rsidP="00B202D2">
            <w:pPr>
              <w:keepNext/>
              <w:rPr>
                <w:b/>
              </w:rPr>
            </w:pPr>
            <w:r w:rsidRPr="00C15623">
              <w:rPr>
                <w:b/>
              </w:rPr>
              <w:t>Constraint</w:t>
            </w:r>
          </w:p>
        </w:tc>
      </w:tr>
      <w:tr w:rsidR="00FC68DB" w:rsidRPr="00F54804" w14:paraId="175E8217" w14:textId="77777777" w:rsidTr="00FC68DB">
        <w:trPr>
          <w:jc w:val="center"/>
        </w:trPr>
        <w:tc>
          <w:tcPr>
            <w:tcW w:w="1418" w:type="dxa"/>
          </w:tcPr>
          <w:p w14:paraId="658E5F46" w14:textId="77777777" w:rsidR="00FC68DB" w:rsidRPr="00F54804" w:rsidRDefault="00FC68DB" w:rsidP="00161E38">
            <w:pPr>
              <w:keepNext/>
              <w:rPr>
                <w:sz w:val="20"/>
                <w:szCs w:val="20"/>
              </w:rPr>
            </w:pPr>
            <w:r w:rsidRPr="00F54804">
              <w:rPr>
                <w:sz w:val="20"/>
                <w:szCs w:val="20"/>
              </w:rPr>
              <w:t>diameter</w:t>
            </w:r>
          </w:p>
        </w:tc>
        <w:tc>
          <w:tcPr>
            <w:tcW w:w="1559" w:type="dxa"/>
          </w:tcPr>
          <w:p w14:paraId="21E9EF67" w14:textId="77777777" w:rsidR="00FC68DB" w:rsidRPr="00F54804" w:rsidRDefault="00FC68DB" w:rsidP="00161E38">
            <w:pPr>
              <w:keepNext/>
              <w:rPr>
                <w:sz w:val="20"/>
                <w:szCs w:val="20"/>
              </w:rPr>
            </w:pPr>
            <w:r w:rsidRPr="00F54804">
              <w:rPr>
                <w:sz w:val="20"/>
                <w:szCs w:val="20"/>
              </w:rPr>
              <w:t>Floating point</w:t>
            </w:r>
          </w:p>
        </w:tc>
        <w:tc>
          <w:tcPr>
            <w:tcW w:w="1559" w:type="dxa"/>
          </w:tcPr>
          <w:p w14:paraId="2691F645" w14:textId="77777777" w:rsidR="00FC68DB" w:rsidRPr="00F54804" w:rsidRDefault="00FC68DB" w:rsidP="00161E38">
            <w:pPr>
              <w:keepNext/>
              <w:rPr>
                <w:sz w:val="20"/>
                <w:szCs w:val="20"/>
              </w:rPr>
            </w:pPr>
            <w:r w:rsidRPr="00F54804">
              <w:rPr>
                <w:sz w:val="20"/>
                <w:szCs w:val="20"/>
              </w:rPr>
              <w:t>&gt; 0.0</w:t>
            </w:r>
          </w:p>
        </w:tc>
        <w:tc>
          <w:tcPr>
            <w:tcW w:w="1276" w:type="dxa"/>
          </w:tcPr>
          <w:p w14:paraId="48A18337" w14:textId="77777777" w:rsidR="00FC68DB" w:rsidRPr="00F54804" w:rsidRDefault="00FC68DB" w:rsidP="00161E38">
            <w:pPr>
              <w:keepNext/>
              <w:rPr>
                <w:sz w:val="20"/>
                <w:szCs w:val="20"/>
              </w:rPr>
            </w:pPr>
            <w:r w:rsidRPr="00F54804">
              <w:rPr>
                <w:sz w:val="20"/>
                <w:szCs w:val="20"/>
              </w:rPr>
              <w:t>Optional</w:t>
            </w:r>
          </w:p>
        </w:tc>
        <w:tc>
          <w:tcPr>
            <w:tcW w:w="3118" w:type="dxa"/>
          </w:tcPr>
          <w:p w14:paraId="7733C020" w14:textId="77777777" w:rsidR="00FC68DB" w:rsidRPr="00F54804" w:rsidRDefault="00FC68DB" w:rsidP="00161E38">
            <w:pPr>
              <w:keepNext/>
              <w:rPr>
                <w:sz w:val="20"/>
                <w:szCs w:val="20"/>
              </w:rPr>
            </w:pPr>
            <w:r w:rsidRPr="00F54804">
              <w:rPr>
                <w:sz w:val="20"/>
                <w:szCs w:val="20"/>
              </w:rPr>
              <w:t>-</w:t>
            </w:r>
          </w:p>
        </w:tc>
      </w:tr>
      <w:tr w:rsidR="00FC68DB" w:rsidRPr="00F54804" w14:paraId="10F208AB" w14:textId="77777777" w:rsidTr="00FC68DB">
        <w:trPr>
          <w:jc w:val="center"/>
        </w:trPr>
        <w:tc>
          <w:tcPr>
            <w:tcW w:w="1418" w:type="dxa"/>
          </w:tcPr>
          <w:p w14:paraId="1FB16694" w14:textId="77777777" w:rsidR="00FC68DB" w:rsidRPr="00F54804" w:rsidRDefault="00FC68DB" w:rsidP="00D613A8">
            <w:pPr>
              <w:keepNext/>
              <w:rPr>
                <w:sz w:val="20"/>
                <w:szCs w:val="20"/>
              </w:rPr>
            </w:pPr>
            <w:r w:rsidRPr="00F54804">
              <w:rPr>
                <w:sz w:val="20"/>
                <w:szCs w:val="20"/>
              </w:rPr>
              <w:t>technology</w:t>
            </w:r>
          </w:p>
        </w:tc>
        <w:tc>
          <w:tcPr>
            <w:tcW w:w="1559" w:type="dxa"/>
          </w:tcPr>
          <w:p w14:paraId="73B8F469" w14:textId="77777777" w:rsidR="00FC68DB" w:rsidRPr="00F54804" w:rsidRDefault="00FC68DB" w:rsidP="00D613A8">
            <w:pPr>
              <w:keepNext/>
              <w:rPr>
                <w:sz w:val="20"/>
                <w:szCs w:val="20"/>
              </w:rPr>
            </w:pPr>
            <w:r w:rsidRPr="00F54804">
              <w:rPr>
                <w:sz w:val="20"/>
                <w:szCs w:val="20"/>
              </w:rPr>
              <w:t>Selection</w:t>
            </w:r>
          </w:p>
        </w:tc>
        <w:tc>
          <w:tcPr>
            <w:tcW w:w="1559" w:type="dxa"/>
          </w:tcPr>
          <w:p w14:paraId="19854646" w14:textId="77777777" w:rsidR="00FC68DB" w:rsidRPr="00F54804" w:rsidRDefault="00FC68DB" w:rsidP="00D613A8">
            <w:pPr>
              <w:keepNext/>
              <w:rPr>
                <w:sz w:val="20"/>
                <w:szCs w:val="20"/>
              </w:rPr>
            </w:pPr>
            <w:r w:rsidRPr="00F54804">
              <w:rPr>
                <w:sz w:val="20"/>
                <w:szCs w:val="20"/>
              </w:rPr>
              <w:t xml:space="preserve">resistance, </w:t>
            </w:r>
            <w:r w:rsidRPr="00F54804">
              <w:rPr>
                <w:sz w:val="20"/>
                <w:szCs w:val="20"/>
              </w:rPr>
              <w:br/>
              <w:t xml:space="preserve">laser, </w:t>
            </w:r>
            <w:r w:rsidRPr="00F54804">
              <w:rPr>
                <w:sz w:val="20"/>
                <w:szCs w:val="20"/>
              </w:rPr>
              <w:br/>
              <w:t xml:space="preserve">projection, </w:t>
            </w:r>
            <w:r w:rsidRPr="00F54804">
              <w:rPr>
                <w:sz w:val="20"/>
                <w:szCs w:val="20"/>
              </w:rPr>
              <w:br/>
              <w:t xml:space="preserve">friction </w:t>
            </w:r>
          </w:p>
        </w:tc>
        <w:tc>
          <w:tcPr>
            <w:tcW w:w="1276" w:type="dxa"/>
          </w:tcPr>
          <w:p w14:paraId="28E5B516" w14:textId="77777777" w:rsidR="00FC68DB" w:rsidRPr="00F54804" w:rsidRDefault="00FC68DB" w:rsidP="00D613A8">
            <w:pPr>
              <w:keepNext/>
              <w:rPr>
                <w:sz w:val="20"/>
                <w:szCs w:val="20"/>
              </w:rPr>
            </w:pPr>
            <w:r w:rsidRPr="00F54804">
              <w:rPr>
                <w:sz w:val="20"/>
                <w:szCs w:val="20"/>
              </w:rPr>
              <w:t>Optional</w:t>
            </w:r>
          </w:p>
        </w:tc>
        <w:tc>
          <w:tcPr>
            <w:tcW w:w="3118" w:type="dxa"/>
          </w:tcPr>
          <w:p w14:paraId="0F60D5AD" w14:textId="77777777" w:rsidR="00FC68DB" w:rsidRPr="00F54804" w:rsidRDefault="00FC68DB" w:rsidP="00D613A8">
            <w:pPr>
              <w:keepNext/>
              <w:rPr>
                <w:sz w:val="20"/>
                <w:szCs w:val="20"/>
              </w:rPr>
            </w:pPr>
            <w:r w:rsidRPr="00F54804">
              <w:rPr>
                <w:sz w:val="20"/>
                <w:szCs w:val="20"/>
              </w:rPr>
              <w:t>-</w:t>
            </w:r>
          </w:p>
        </w:tc>
      </w:tr>
    </w:tbl>
    <w:p w14:paraId="39EF56E7" w14:textId="412DDDC4" w:rsidR="00F85C4B" w:rsidRPr="009B6E79" w:rsidRDefault="00B70DBA" w:rsidP="009B6E79">
      <w:pPr>
        <w:pStyle w:val="berschrift3"/>
      </w:pPr>
      <w:bookmarkStart w:id="566" w:name="_Toc101426589"/>
      <w:bookmarkStart w:id="567" w:name="_Toc101427771"/>
      <w:bookmarkStart w:id="568" w:name="_Toc101428138"/>
      <w:bookmarkStart w:id="569" w:name="_Toc101453151"/>
      <w:bookmarkStart w:id="570" w:name="_Toc167044047"/>
      <w:bookmarkEnd w:id="566"/>
      <w:bookmarkEnd w:id="567"/>
      <w:bookmarkEnd w:id="568"/>
      <w:bookmarkEnd w:id="569"/>
      <w:r w:rsidRPr="009B6E79">
        <w:t>A</w:t>
      </w:r>
      <w:r w:rsidR="00FC68DB" w:rsidRPr="009B6E79">
        <w:t>ttribute</w:t>
      </w:r>
      <w:r w:rsidR="00F3142F" w:rsidRPr="009B6E79">
        <w:t xml:space="preserve"> </w:t>
      </w:r>
      <w:r w:rsidR="00FC68DB" w:rsidRPr="009B6E79">
        <w:rPr>
          <w:rFonts w:ascii="Courier New" w:hAnsi="Courier New"/>
          <w:bCs/>
        </w:rPr>
        <w:t>diameter</w:t>
      </w:r>
      <w:bookmarkEnd w:id="570"/>
      <w:r w:rsidR="00B5592C" w:rsidRPr="009B6E79">
        <w:t xml:space="preserve"> </w:t>
      </w:r>
    </w:p>
    <w:p w14:paraId="7A8FCE17" w14:textId="63D9E9E8" w:rsidR="00FC68DB" w:rsidRPr="00BD52D7" w:rsidRDefault="00FC68DB" w:rsidP="00B202D2">
      <w:pPr>
        <w:spacing w:before="120"/>
      </w:pPr>
      <w:r w:rsidRPr="005C2D94">
        <w:t xml:space="preserve">The diameter of a spotweld is specified by the attribute </w:t>
      </w:r>
      <w:r w:rsidRPr="00314FD3">
        <w:rPr>
          <w:rStyle w:val="CodeCharacter"/>
        </w:rPr>
        <w:t>diameter</w:t>
      </w:r>
      <w:r w:rsidRPr="005C2D94">
        <w:t xml:space="preserve"> for the child element of </w:t>
      </w:r>
      <w:r w:rsidRPr="00314FD3">
        <w:rPr>
          <w:rStyle w:val="CodeCharacter"/>
        </w:rPr>
        <w:t>&lt;connection_0d/&gt;</w:t>
      </w:r>
      <w:r w:rsidRPr="00BD52D7">
        <w:t>.</w:t>
      </w:r>
    </w:p>
    <w:p w14:paraId="5EFC5659" w14:textId="038CDA43" w:rsidR="00F85C4B" w:rsidRDefault="00FC68DB" w:rsidP="0013175B">
      <w:pPr>
        <w:pStyle w:val="berschrift3"/>
      </w:pPr>
      <w:bookmarkStart w:id="571" w:name="_Toc167044048"/>
      <w:r w:rsidRPr="000A1B7B">
        <w:t>Attribute</w:t>
      </w:r>
      <w:r w:rsidR="00F3142F">
        <w:t xml:space="preserve"> </w:t>
      </w:r>
      <w:r w:rsidRPr="009B6E79">
        <w:rPr>
          <w:rFonts w:ascii="Courier New" w:hAnsi="Courier New"/>
          <w:bCs/>
          <w:lang w:eastAsia="en-US"/>
        </w:rPr>
        <w:t>technology</w:t>
      </w:r>
      <w:bookmarkEnd w:id="571"/>
      <w:r w:rsidR="00B5592C">
        <w:t xml:space="preserve"> </w:t>
      </w:r>
    </w:p>
    <w:p w14:paraId="76EFBFBF" w14:textId="2DE5ABCB" w:rsidR="00FC68DB" w:rsidRPr="00F54804" w:rsidRDefault="00FC68DB" w:rsidP="00B202D2">
      <w:r w:rsidRPr="00F54804">
        <w:t>The technology used to weld the connection can be specified for each of the spot welds of a connection separately.</w:t>
      </w:r>
    </w:p>
    <w:p w14:paraId="669C086E" w14:textId="494AA0EC" w:rsidR="00FC68DB" w:rsidRPr="00F54804" w:rsidRDefault="00FC68DB" w:rsidP="005016E9">
      <w:pPr>
        <w:keepNext/>
      </w:pPr>
      <w:r w:rsidRPr="00F54804">
        <w:t>This technology can be one of</w:t>
      </w:r>
      <w:r w:rsidR="007925E9">
        <w:t>:</w:t>
      </w:r>
    </w:p>
    <w:p w14:paraId="0AFC6285" w14:textId="6AA82902" w:rsidR="00FC68DB" w:rsidRPr="0013175B" w:rsidRDefault="00FC68DB">
      <w:pPr>
        <w:pStyle w:val="Aufzhlungszeichen"/>
        <w:numPr>
          <w:ilvl w:val="0"/>
          <w:numId w:val="9"/>
        </w:numPr>
        <w:rPr>
          <w:rFonts w:ascii="Cambria" w:hAnsi="Cambria"/>
          <w:lang w:val="en-GB"/>
        </w:rPr>
      </w:pPr>
      <w:r w:rsidRPr="0013175B">
        <w:rPr>
          <w:rFonts w:ascii="Cambria" w:hAnsi="Cambria"/>
          <w:lang w:val="en-GB"/>
        </w:rPr>
        <w:t>Resistance welding</w:t>
      </w:r>
      <w:r w:rsidR="00161E38">
        <w:rPr>
          <w:rFonts w:ascii="Cambria" w:hAnsi="Cambria"/>
          <w:lang w:val="en-GB"/>
        </w:rPr>
        <w:t xml:space="preserve">, </w:t>
      </w:r>
    </w:p>
    <w:p w14:paraId="0F5C33C7" w14:textId="4B61A311" w:rsidR="00FC68DB" w:rsidRPr="0013175B" w:rsidRDefault="00FC68DB">
      <w:pPr>
        <w:pStyle w:val="Aufzhlungszeichen"/>
        <w:numPr>
          <w:ilvl w:val="0"/>
          <w:numId w:val="9"/>
        </w:numPr>
        <w:rPr>
          <w:rFonts w:ascii="Cambria" w:hAnsi="Cambria"/>
          <w:lang w:val="en-GB"/>
        </w:rPr>
      </w:pPr>
      <w:r w:rsidRPr="0013175B">
        <w:rPr>
          <w:rFonts w:ascii="Cambria" w:hAnsi="Cambria"/>
          <w:lang w:val="en-GB"/>
        </w:rPr>
        <w:t>Laser welding</w:t>
      </w:r>
      <w:r w:rsidR="00161E38">
        <w:rPr>
          <w:rFonts w:ascii="Cambria" w:hAnsi="Cambria"/>
          <w:lang w:val="en-GB"/>
        </w:rPr>
        <w:t xml:space="preserve">, </w:t>
      </w:r>
    </w:p>
    <w:p w14:paraId="5F3B1A41" w14:textId="60E86416" w:rsidR="00FC68DB" w:rsidRPr="0013175B" w:rsidRDefault="00FC68DB">
      <w:pPr>
        <w:pStyle w:val="Aufzhlungszeichen"/>
        <w:numPr>
          <w:ilvl w:val="0"/>
          <w:numId w:val="9"/>
        </w:numPr>
        <w:rPr>
          <w:rFonts w:ascii="Cambria" w:hAnsi="Cambria"/>
          <w:lang w:val="en-GB"/>
        </w:rPr>
      </w:pPr>
      <w:r w:rsidRPr="0013175B">
        <w:rPr>
          <w:rFonts w:ascii="Cambria" w:hAnsi="Cambria"/>
          <w:lang w:val="en-GB"/>
        </w:rPr>
        <w:t>Projection welding</w:t>
      </w:r>
      <w:r w:rsidR="00161E38">
        <w:rPr>
          <w:rFonts w:ascii="Cambria" w:hAnsi="Cambria"/>
          <w:lang w:val="en-GB"/>
        </w:rPr>
        <w:t xml:space="preserve">, </w:t>
      </w:r>
    </w:p>
    <w:p w14:paraId="796B1BF5" w14:textId="4E5491CF" w:rsidR="00FC68DB" w:rsidRPr="0013175B" w:rsidRDefault="00FC68DB">
      <w:pPr>
        <w:pStyle w:val="Aufzhlungszeichen"/>
        <w:numPr>
          <w:ilvl w:val="0"/>
          <w:numId w:val="9"/>
        </w:numPr>
        <w:rPr>
          <w:rFonts w:ascii="Cambria" w:hAnsi="Cambria"/>
          <w:lang w:val="en-GB"/>
        </w:rPr>
      </w:pPr>
      <w:r w:rsidRPr="0013175B">
        <w:rPr>
          <w:rFonts w:ascii="Cambria" w:hAnsi="Cambria"/>
          <w:lang w:val="en-GB"/>
        </w:rPr>
        <w:t>Friction welding</w:t>
      </w:r>
      <w:r w:rsidR="007925E9">
        <w:rPr>
          <w:rFonts w:ascii="Cambria" w:hAnsi="Cambria"/>
          <w:lang w:val="en-GB"/>
        </w:rPr>
        <w:t>.</w:t>
      </w:r>
      <w:r w:rsidR="00161E38">
        <w:rPr>
          <w:rFonts w:ascii="Cambria" w:hAnsi="Cambria"/>
          <w:lang w:val="en-GB"/>
        </w:rPr>
        <w:t xml:space="preserve"> </w:t>
      </w:r>
    </w:p>
    <w:p w14:paraId="1D1C78DF" w14:textId="544213F2" w:rsidR="00FC68DB" w:rsidRDefault="00FC68DB" w:rsidP="00B202D2">
      <w:pPr>
        <w:rPr>
          <w:rFonts w:cs="Calibri"/>
          <w:lang w:eastAsia="en-GB"/>
        </w:rPr>
      </w:pPr>
      <w:r w:rsidRPr="00F54804">
        <w:rPr>
          <w:rFonts w:cs="Calibri"/>
          <w:lang w:eastAsia="en-GB"/>
        </w:rPr>
        <w:t xml:space="preserve">The element </w:t>
      </w:r>
      <w:r w:rsidRPr="00314FD3">
        <w:rPr>
          <w:rStyle w:val="CodeCharacter"/>
        </w:rPr>
        <w:t>&lt;spotweld/&gt;</w:t>
      </w:r>
      <w:r w:rsidRPr="00120AAB">
        <w:rPr>
          <w:rFonts w:ascii="Courier" w:hAnsi="Courier" w:cs="Courier"/>
          <w:bCs/>
          <w:iCs/>
          <w:sz w:val="18"/>
          <w:szCs w:val="18"/>
          <w:lang w:eastAsia="en-GB"/>
        </w:rPr>
        <w:t xml:space="preserve"> </w:t>
      </w:r>
      <w:r w:rsidRPr="00250146">
        <w:rPr>
          <w:rFonts w:cs="Calibri"/>
          <w:lang w:eastAsia="en-GB"/>
        </w:rPr>
        <w:t>a</w:t>
      </w:r>
      <w:r w:rsidRPr="005C2D94">
        <w:rPr>
          <w:rFonts w:cs="Calibri"/>
          <w:lang w:eastAsia="en-GB"/>
        </w:rPr>
        <w:t>llows for following nested elements</w:t>
      </w:r>
      <w:r w:rsidR="005016E9">
        <w:rPr>
          <w:rFonts w:cs="Calibri"/>
          <w:lang w:eastAsia="en-GB"/>
        </w:rPr>
        <w:t xml:space="preserve"> (</w:t>
      </w:r>
      <w:r w:rsidR="00824951">
        <w:t xml:space="preserve">see </w:t>
      </w:r>
      <w:r w:rsidR="005016E9">
        <w:rPr>
          <w:rFonts w:cs="Calibri"/>
          <w:lang w:eastAsia="en-GB"/>
        </w:rPr>
        <w:fldChar w:fldCharType="begin"/>
      </w:r>
      <w:r w:rsidR="005016E9">
        <w:rPr>
          <w:rFonts w:cs="Calibri"/>
          <w:lang w:eastAsia="en-GB"/>
        </w:rPr>
        <w:instrText xml:space="preserve"> REF _Ref156248020 \h </w:instrText>
      </w:r>
      <w:r w:rsidR="005016E9">
        <w:rPr>
          <w:rFonts w:cs="Calibri"/>
          <w:lang w:eastAsia="en-GB"/>
        </w:rPr>
      </w:r>
      <w:r w:rsidR="005016E9">
        <w:rPr>
          <w:rFonts w:cs="Calibri"/>
          <w:lang w:eastAsia="en-GB"/>
        </w:rPr>
        <w:fldChar w:fldCharType="separate"/>
      </w:r>
      <w:r w:rsidR="00A965C9" w:rsidRPr="00F54804">
        <w:t xml:space="preserve">Table </w:t>
      </w:r>
      <w:r w:rsidR="00A965C9">
        <w:rPr>
          <w:noProof/>
        </w:rPr>
        <w:t>38</w:t>
      </w:r>
      <w:r w:rsidR="005016E9">
        <w:rPr>
          <w:rFonts w:cs="Calibri"/>
          <w:lang w:eastAsia="en-GB"/>
        </w:rPr>
        <w:fldChar w:fldCharType="end"/>
      </w:r>
      <w:r w:rsidR="005016E9">
        <w:rPr>
          <w:rFonts w:cs="Calibri"/>
          <w:lang w:eastAsia="en-GB"/>
        </w:rPr>
        <w:t>)</w:t>
      </w:r>
      <w:r w:rsidRPr="005C2D94">
        <w:rPr>
          <w:rFonts w:cs="Calibri"/>
          <w:lang w:eastAsia="en-GB"/>
        </w:rPr>
        <w:t>:</w:t>
      </w:r>
      <w:r w:rsidR="005016E9">
        <w:rPr>
          <w:rFonts w:cs="Calibri"/>
          <w:lang w:eastAsia="en-GB"/>
        </w:rPr>
        <w:t xml:space="preserve"> </w:t>
      </w:r>
    </w:p>
    <w:p w14:paraId="2AD92C64" w14:textId="21D8DE6D" w:rsidR="0059323C" w:rsidRPr="0013175B" w:rsidRDefault="0059323C" w:rsidP="001640C5">
      <w:pPr>
        <w:pStyle w:val="Beschriftung"/>
        <w:keepNext/>
        <w:keepLines/>
      </w:pPr>
      <w:bookmarkStart w:id="572" w:name="_Ref156248020"/>
      <w:bookmarkStart w:id="573" w:name="_Toc167044248"/>
      <w:r w:rsidRPr="00F54804">
        <w:t xml:space="preserve">Table </w:t>
      </w:r>
      <w:r w:rsidRPr="005C2D94">
        <w:fldChar w:fldCharType="begin"/>
      </w:r>
      <w:r w:rsidRPr="00F54804">
        <w:instrText xml:space="preserve"> SEQ Table \* ARABIC </w:instrText>
      </w:r>
      <w:r w:rsidRPr="005C2D94">
        <w:fldChar w:fldCharType="separate"/>
      </w:r>
      <w:r w:rsidR="00A965C9">
        <w:rPr>
          <w:noProof/>
        </w:rPr>
        <w:t>38</w:t>
      </w:r>
      <w:r w:rsidRPr="005C2D94">
        <w:fldChar w:fldCharType="end"/>
      </w:r>
      <w:bookmarkEnd w:id="572"/>
      <w:r w:rsidR="00055698">
        <w:t xml:space="preserve"> —</w:t>
      </w:r>
      <w:r w:rsidR="00055698" w:rsidRPr="00F54804">
        <w:t xml:space="preserve"> </w:t>
      </w:r>
      <w:r w:rsidRPr="00F54804">
        <w:t xml:space="preserve">Nested elements of element </w:t>
      </w:r>
      <w:r w:rsidRPr="00204153">
        <w:rPr>
          <w:rStyle w:val="CodeCharacter"/>
        </w:rPr>
        <w:t>&lt;spotweld/&gt;</w:t>
      </w:r>
      <w:bookmarkEnd w:id="573"/>
    </w:p>
    <w:tbl>
      <w:tblPr>
        <w:tblW w:w="8472"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2111"/>
        <w:gridCol w:w="1559"/>
        <w:gridCol w:w="1276"/>
        <w:gridCol w:w="3526"/>
      </w:tblGrid>
      <w:tr w:rsidR="00FC68DB" w:rsidRPr="00C15623" w14:paraId="1FDF723F" w14:textId="77777777" w:rsidTr="00FC68DB">
        <w:trPr>
          <w:tblHeader/>
          <w:jc w:val="center"/>
        </w:trPr>
        <w:tc>
          <w:tcPr>
            <w:tcW w:w="2111" w:type="dxa"/>
            <w:tcBorders>
              <w:top w:val="single" w:sz="8" w:space="0" w:color="auto"/>
              <w:left w:val="single" w:sz="8" w:space="0" w:color="auto"/>
              <w:bottom w:val="single" w:sz="8" w:space="0" w:color="auto"/>
              <w:right w:val="single" w:sz="4" w:space="0" w:color="auto"/>
              <w:tl2br w:val="nil"/>
              <w:tr2bl w:val="nil"/>
            </w:tcBorders>
            <w:shd w:val="clear" w:color="auto" w:fill="F3F3F3"/>
            <w:vAlign w:val="bottom"/>
          </w:tcPr>
          <w:p w14:paraId="6855C805" w14:textId="4CF66436" w:rsidR="00FC68DB" w:rsidRPr="00C15623" w:rsidRDefault="00CC3429">
            <w:pPr>
              <w:keepNext/>
              <w:rPr>
                <w:b/>
              </w:rPr>
            </w:pPr>
            <w:r>
              <w:rPr>
                <w:b/>
              </w:rPr>
              <w:t>Nested elements</w:t>
            </w:r>
          </w:p>
        </w:tc>
        <w:tc>
          <w:tcPr>
            <w:tcW w:w="1559"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3DE74CD2" w14:textId="77777777" w:rsidR="00FC68DB" w:rsidRPr="00C15623" w:rsidRDefault="00FC68DB">
            <w:pPr>
              <w:keepNext/>
              <w:rPr>
                <w:b/>
              </w:rPr>
            </w:pPr>
            <w:r w:rsidRPr="00C15623">
              <w:rPr>
                <w:b/>
              </w:rPr>
              <w:t>Multiplicity</w:t>
            </w:r>
          </w:p>
        </w:tc>
        <w:tc>
          <w:tcPr>
            <w:tcW w:w="1276"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6D7AE86E" w14:textId="77777777" w:rsidR="00FC68DB" w:rsidRPr="00C15623" w:rsidRDefault="00FC68DB">
            <w:pPr>
              <w:keepNext/>
              <w:rPr>
                <w:b/>
              </w:rPr>
            </w:pPr>
            <w:r w:rsidRPr="00C15623">
              <w:rPr>
                <w:b/>
              </w:rPr>
              <w:t>Use</w:t>
            </w:r>
          </w:p>
        </w:tc>
        <w:tc>
          <w:tcPr>
            <w:tcW w:w="3526" w:type="dxa"/>
            <w:tcBorders>
              <w:top w:val="single" w:sz="8" w:space="0" w:color="auto"/>
              <w:left w:val="single" w:sz="4" w:space="0" w:color="auto"/>
              <w:bottom w:val="single" w:sz="8" w:space="0" w:color="auto"/>
              <w:right w:val="single" w:sz="8" w:space="0" w:color="auto"/>
              <w:tl2br w:val="nil"/>
              <w:tr2bl w:val="nil"/>
            </w:tcBorders>
            <w:shd w:val="clear" w:color="auto" w:fill="F3F3F3"/>
            <w:vAlign w:val="bottom"/>
          </w:tcPr>
          <w:p w14:paraId="1F33C37E" w14:textId="77777777" w:rsidR="00FC68DB" w:rsidRPr="00C15623" w:rsidRDefault="00FC68DB">
            <w:pPr>
              <w:keepNext/>
              <w:rPr>
                <w:b/>
              </w:rPr>
            </w:pPr>
            <w:r w:rsidRPr="00C15623">
              <w:rPr>
                <w:b/>
              </w:rPr>
              <w:t>Constraint</w:t>
            </w:r>
          </w:p>
        </w:tc>
      </w:tr>
      <w:tr w:rsidR="00FC68DB" w:rsidRPr="00F54804" w14:paraId="662714C5" w14:textId="77777777" w:rsidTr="00FC68DB">
        <w:trPr>
          <w:jc w:val="center"/>
        </w:trPr>
        <w:tc>
          <w:tcPr>
            <w:tcW w:w="2111" w:type="dxa"/>
            <w:vAlign w:val="bottom"/>
          </w:tcPr>
          <w:p w14:paraId="5A2E9A93" w14:textId="77777777" w:rsidR="00FC68DB" w:rsidRPr="00F54804" w:rsidRDefault="00FC68DB" w:rsidP="0013175B">
            <w:pPr>
              <w:keepNext/>
              <w:rPr>
                <w:sz w:val="20"/>
                <w:szCs w:val="20"/>
              </w:rPr>
            </w:pPr>
            <w:r w:rsidRPr="00F54804">
              <w:rPr>
                <w:sz w:val="20"/>
                <w:szCs w:val="20"/>
              </w:rPr>
              <w:t>normal_direction</w:t>
            </w:r>
          </w:p>
        </w:tc>
        <w:tc>
          <w:tcPr>
            <w:tcW w:w="1559" w:type="dxa"/>
            <w:vAlign w:val="bottom"/>
          </w:tcPr>
          <w:p w14:paraId="48ECE260" w14:textId="77777777" w:rsidR="00FC68DB" w:rsidRPr="00F54804" w:rsidRDefault="00FC68DB" w:rsidP="0013175B">
            <w:pPr>
              <w:keepNext/>
              <w:rPr>
                <w:sz w:val="20"/>
                <w:szCs w:val="20"/>
              </w:rPr>
            </w:pPr>
            <w:r w:rsidRPr="00F54804">
              <w:rPr>
                <w:sz w:val="20"/>
                <w:szCs w:val="20"/>
              </w:rPr>
              <w:t>1</w:t>
            </w:r>
          </w:p>
        </w:tc>
        <w:tc>
          <w:tcPr>
            <w:tcW w:w="1276" w:type="dxa"/>
            <w:vAlign w:val="bottom"/>
          </w:tcPr>
          <w:p w14:paraId="42B56912" w14:textId="77777777" w:rsidR="00FC68DB" w:rsidRPr="00F54804" w:rsidRDefault="00FC68DB" w:rsidP="0013175B">
            <w:pPr>
              <w:keepNext/>
              <w:rPr>
                <w:sz w:val="20"/>
                <w:szCs w:val="20"/>
              </w:rPr>
            </w:pPr>
            <w:r w:rsidRPr="00F54804">
              <w:rPr>
                <w:sz w:val="20"/>
                <w:szCs w:val="20"/>
              </w:rPr>
              <w:t>Optional</w:t>
            </w:r>
          </w:p>
        </w:tc>
        <w:tc>
          <w:tcPr>
            <w:tcW w:w="3526" w:type="dxa"/>
            <w:vAlign w:val="bottom"/>
          </w:tcPr>
          <w:p w14:paraId="448CBC78" w14:textId="77777777" w:rsidR="00FC68DB" w:rsidRPr="00F54804" w:rsidRDefault="00FC68DB" w:rsidP="0013175B">
            <w:pPr>
              <w:keepNext/>
              <w:rPr>
                <w:sz w:val="20"/>
                <w:szCs w:val="20"/>
              </w:rPr>
            </w:pPr>
            <w:r w:rsidRPr="00F54804">
              <w:rPr>
                <w:sz w:val="20"/>
                <w:szCs w:val="20"/>
              </w:rPr>
              <w:t>-</w:t>
            </w:r>
          </w:p>
        </w:tc>
      </w:tr>
      <w:tr w:rsidR="00FC68DB" w:rsidRPr="00F54804" w14:paraId="491341BA" w14:textId="77777777" w:rsidTr="00FC68DB">
        <w:trPr>
          <w:jc w:val="center"/>
        </w:trPr>
        <w:tc>
          <w:tcPr>
            <w:tcW w:w="2111" w:type="dxa"/>
            <w:vAlign w:val="bottom"/>
          </w:tcPr>
          <w:p w14:paraId="0454A6DB" w14:textId="77777777" w:rsidR="00FC68DB" w:rsidRPr="00F54804" w:rsidRDefault="00FC68DB" w:rsidP="008F4FDE">
            <w:pPr>
              <w:rPr>
                <w:sz w:val="20"/>
                <w:szCs w:val="20"/>
              </w:rPr>
            </w:pPr>
            <w:r w:rsidRPr="00F54804">
              <w:rPr>
                <w:sz w:val="20"/>
                <w:szCs w:val="20"/>
              </w:rPr>
              <w:t>tangential_direction</w:t>
            </w:r>
          </w:p>
        </w:tc>
        <w:tc>
          <w:tcPr>
            <w:tcW w:w="1559" w:type="dxa"/>
            <w:vAlign w:val="bottom"/>
          </w:tcPr>
          <w:p w14:paraId="3E91D881" w14:textId="77777777" w:rsidR="00FC68DB" w:rsidRPr="00F54804" w:rsidRDefault="00FC68DB" w:rsidP="008F4FDE">
            <w:pPr>
              <w:rPr>
                <w:sz w:val="20"/>
                <w:szCs w:val="20"/>
              </w:rPr>
            </w:pPr>
            <w:r w:rsidRPr="00F54804">
              <w:rPr>
                <w:sz w:val="20"/>
                <w:szCs w:val="20"/>
              </w:rPr>
              <w:t>1</w:t>
            </w:r>
          </w:p>
        </w:tc>
        <w:tc>
          <w:tcPr>
            <w:tcW w:w="1276" w:type="dxa"/>
            <w:vAlign w:val="bottom"/>
          </w:tcPr>
          <w:p w14:paraId="7C2BA87F" w14:textId="77777777" w:rsidR="00FC68DB" w:rsidRPr="00F54804" w:rsidRDefault="00FC68DB" w:rsidP="008F4FDE">
            <w:pPr>
              <w:rPr>
                <w:sz w:val="20"/>
                <w:szCs w:val="20"/>
              </w:rPr>
            </w:pPr>
            <w:r w:rsidRPr="00F54804">
              <w:rPr>
                <w:sz w:val="20"/>
                <w:szCs w:val="20"/>
              </w:rPr>
              <w:t>Optional</w:t>
            </w:r>
          </w:p>
        </w:tc>
        <w:tc>
          <w:tcPr>
            <w:tcW w:w="3526" w:type="dxa"/>
            <w:vAlign w:val="bottom"/>
          </w:tcPr>
          <w:p w14:paraId="31EC15F6" w14:textId="77777777" w:rsidR="00FC68DB" w:rsidRPr="00F54804" w:rsidRDefault="00FC68DB" w:rsidP="008F4FDE">
            <w:pPr>
              <w:rPr>
                <w:sz w:val="20"/>
                <w:szCs w:val="20"/>
              </w:rPr>
            </w:pPr>
            <w:r w:rsidRPr="00F54804">
              <w:rPr>
                <w:sz w:val="20"/>
                <w:szCs w:val="20"/>
              </w:rPr>
              <w:t>-</w:t>
            </w:r>
          </w:p>
        </w:tc>
      </w:tr>
    </w:tbl>
    <w:p w14:paraId="19F1C6D4" w14:textId="0C8EEBDF" w:rsidR="0059323C" w:rsidRDefault="0059323C">
      <w:pPr>
        <w:tabs>
          <w:tab w:val="clear" w:pos="403"/>
        </w:tabs>
        <w:spacing w:after="0" w:line="240" w:lineRule="auto"/>
        <w:jc w:val="left"/>
        <w:rPr>
          <w:sz w:val="20"/>
          <w:szCs w:val="20"/>
        </w:rPr>
      </w:pPr>
    </w:p>
    <w:p w14:paraId="32B85FCF" w14:textId="4AD14CEE" w:rsidR="00FC68DB" w:rsidRPr="0013175B" w:rsidRDefault="00B9184D" w:rsidP="001B1B3A">
      <w:pPr>
        <w:pStyle w:val="Example"/>
        <w:keepNext/>
      </w:pPr>
      <w:r>
        <w:lastRenderedPageBreak/>
        <w:t>EXAMPLE</w:t>
      </w:r>
    </w:p>
    <w:p w14:paraId="4DAD9A6F" w14:textId="77777777" w:rsidR="00FC68DB" w:rsidRPr="0078119D" w:rsidRDefault="00FC68DB" w:rsidP="00B202D2">
      <w:pPr>
        <w:pStyle w:val="XMLCode"/>
        <w:keepNext/>
        <w:rPr>
          <w:lang w:val="en-GB"/>
        </w:rPr>
      </w:pPr>
      <w:r w:rsidRPr="0078119D">
        <w:rPr>
          <w:lang w:val="en-GB"/>
        </w:rPr>
        <w:t>&lt;connection_0d label="SPOT_Left_Gh_2123921"&gt;</w:t>
      </w:r>
    </w:p>
    <w:p w14:paraId="180A8385" w14:textId="77777777" w:rsidR="00FC68DB" w:rsidRPr="0078119D" w:rsidRDefault="00FC68DB" w:rsidP="00B202D2">
      <w:pPr>
        <w:pStyle w:val="XMLCode"/>
        <w:keepNext/>
        <w:rPr>
          <w:b/>
          <w:lang w:val="en-GB"/>
        </w:rPr>
      </w:pPr>
      <w:r w:rsidRPr="0078119D">
        <w:rPr>
          <w:lang w:val="en-GB"/>
        </w:rPr>
        <w:t xml:space="preserve">    </w:t>
      </w:r>
      <w:r w:rsidRPr="0078119D">
        <w:rPr>
          <w:b/>
          <w:lang w:val="en-GB"/>
        </w:rPr>
        <w:t>&lt;spotweld diameter="5.0"/&gt;</w:t>
      </w:r>
    </w:p>
    <w:p w14:paraId="66644E12" w14:textId="77777777" w:rsidR="00FC68DB" w:rsidRPr="0013175B" w:rsidRDefault="00FC68DB" w:rsidP="00B202D2">
      <w:pPr>
        <w:pStyle w:val="XMLCode"/>
        <w:keepNext/>
        <w:rPr>
          <w:lang w:val="en-GB"/>
        </w:rPr>
      </w:pPr>
      <w:r w:rsidRPr="0078119D">
        <w:rPr>
          <w:lang w:val="en-GB"/>
        </w:rPr>
        <w:t xml:space="preserve">    &lt;loc&gt; 1645</w:t>
      </w:r>
      <w:r w:rsidRPr="0013175B">
        <w:rPr>
          <w:lang w:val="en-GB"/>
        </w:rPr>
        <w:t>.83 821.145 616.585 &lt;/loc&gt;</w:t>
      </w:r>
    </w:p>
    <w:p w14:paraId="3113F0B1" w14:textId="77777777" w:rsidR="00FC68DB" w:rsidRPr="0013175B" w:rsidRDefault="00FC68DB" w:rsidP="00B202D2">
      <w:pPr>
        <w:pStyle w:val="XMLCode"/>
        <w:keepNext/>
        <w:rPr>
          <w:lang w:val="en-GB"/>
        </w:rPr>
      </w:pPr>
      <w:r w:rsidRPr="0013175B">
        <w:rPr>
          <w:lang w:val="en-GB"/>
        </w:rPr>
        <w:t xml:space="preserve">    &lt;appdata&gt;</w:t>
      </w:r>
    </w:p>
    <w:p w14:paraId="65057C35" w14:textId="77777777" w:rsidR="00FC68DB" w:rsidRPr="0013175B" w:rsidRDefault="00FC68DB" w:rsidP="00B202D2">
      <w:pPr>
        <w:pStyle w:val="XMLCode"/>
        <w:keepNext/>
        <w:rPr>
          <w:lang w:val="en-GB"/>
        </w:rPr>
      </w:pPr>
      <w:r w:rsidRPr="0013175B">
        <w:rPr>
          <w:lang w:val="en-GB"/>
        </w:rPr>
        <w:t xml:space="preserve">        ...</w:t>
      </w:r>
    </w:p>
    <w:p w14:paraId="1E7AE927" w14:textId="77777777" w:rsidR="00FC68DB" w:rsidRPr="0013175B" w:rsidRDefault="00FC68DB" w:rsidP="00B202D2">
      <w:pPr>
        <w:pStyle w:val="XMLCode"/>
        <w:keepNext/>
        <w:rPr>
          <w:lang w:val="en-GB"/>
        </w:rPr>
      </w:pPr>
      <w:r w:rsidRPr="0013175B">
        <w:rPr>
          <w:lang w:val="en-GB"/>
        </w:rPr>
        <w:t xml:space="preserve">    &lt;/appdata&gt;</w:t>
      </w:r>
    </w:p>
    <w:p w14:paraId="3845D65E" w14:textId="56043C3C" w:rsidR="00FC68DB" w:rsidRPr="0013175B" w:rsidRDefault="00FC68DB" w:rsidP="00120AAB">
      <w:pPr>
        <w:pStyle w:val="XMLCode"/>
        <w:rPr>
          <w:lang w:val="en-GB"/>
        </w:rPr>
      </w:pPr>
      <w:r w:rsidRPr="0013175B">
        <w:rPr>
          <w:lang w:val="en-GB"/>
        </w:rPr>
        <w:t>&lt;/connection_0d&gt;</w:t>
      </w:r>
      <w:r w:rsidR="00120AAB">
        <w:rPr>
          <w:lang w:val="en-GB"/>
        </w:rPr>
        <w:t xml:space="preserve"> </w:t>
      </w:r>
    </w:p>
    <w:p w14:paraId="30665C18" w14:textId="0770276E" w:rsidR="00BD3FB0" w:rsidRPr="00BD3FB0" w:rsidRDefault="00FC68DB">
      <w:pPr>
        <w:pStyle w:val="berschrift2"/>
      </w:pPr>
      <w:bookmarkStart w:id="574" w:name="_Toc3556976"/>
      <w:bookmarkStart w:id="575" w:name="_Toc34747226"/>
      <w:bookmarkStart w:id="576" w:name="_Toc77102041"/>
      <w:bookmarkStart w:id="577" w:name="_Toc167044049"/>
      <w:r w:rsidRPr="00F54804">
        <w:t>Robscans</w:t>
      </w:r>
      <w:bookmarkEnd w:id="574"/>
      <w:bookmarkEnd w:id="575"/>
      <w:bookmarkEnd w:id="576"/>
      <w:bookmarkEnd w:id="577"/>
      <w:r w:rsidR="00D76FD9">
        <w:t xml:space="preserve"> </w:t>
      </w:r>
    </w:p>
    <w:bookmarkEnd w:id="422"/>
    <w:bookmarkEnd w:id="423"/>
    <w:p w14:paraId="5B9910F6" w14:textId="5A3821B3" w:rsidR="00FC68DB" w:rsidRPr="001E4607" w:rsidRDefault="00FC68DB" w:rsidP="00B202D2">
      <w:r w:rsidRPr="005C2D94">
        <w:t xml:space="preserve">A Robscan is a pattern of arbitrary shape, drawn onto the flange partners by a laser optic. Such a shape has a length and width significantly larger than the diameter of the laser focus. The laser beam defines a local z-axis and is assumed to be perpendicular to the flange partners. However, the pattern can be rotated around this z-axis, and it can be mirrored at its x-axis. This is depicted in </w:t>
      </w:r>
      <w:r w:rsidR="00C42D86">
        <w:fldChar w:fldCharType="begin"/>
      </w:r>
      <w:r w:rsidR="00C42D86">
        <w:instrText xml:space="preserve"> REF _Ref401160011 \h </w:instrText>
      </w:r>
      <w:r w:rsidR="00C42D86">
        <w:fldChar w:fldCharType="separate"/>
      </w:r>
      <w:r w:rsidR="00A965C9" w:rsidRPr="00F54804">
        <w:t xml:space="preserve">Figure </w:t>
      </w:r>
      <w:r w:rsidR="00A965C9">
        <w:rPr>
          <w:noProof/>
        </w:rPr>
        <w:t>8</w:t>
      </w:r>
      <w:r w:rsidR="00C42D86">
        <w:fldChar w:fldCharType="end"/>
      </w:r>
      <w:r w:rsidRPr="005C2D94">
        <w:t>:</w:t>
      </w:r>
      <w:r w:rsidR="00C42D86">
        <w:t xml:space="preserve"> </w:t>
      </w:r>
    </w:p>
    <w:p w14:paraId="1A2C8676" w14:textId="77777777" w:rsidR="00FC68DB" w:rsidRPr="00F54804" w:rsidRDefault="00FC68DB" w:rsidP="00B202D2">
      <w:pPr>
        <w:keepNext/>
        <w:jc w:val="center"/>
      </w:pPr>
      <w:r w:rsidRPr="0013175B">
        <w:rPr>
          <w:noProof/>
        </w:rPr>
        <w:drawing>
          <wp:inline distT="0" distB="0" distL="0" distR="0" wp14:anchorId="5144DAB3" wp14:editId="472DE245">
            <wp:extent cx="2957869" cy="2135066"/>
            <wp:effectExtent l="0" t="0" r="0" b="0"/>
            <wp:docPr id="6" name="Bild 7" descr="RobScans_4_ite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7" descr="RobScans_4_items"/>
                    <pic:cNvPicPr>
                      <a:picLocks noChangeAspect="1" noChangeArrowheads="1"/>
                    </pic:cNvPicPr>
                  </pic:nvPicPr>
                  <pic:blipFill>
                    <a:blip r:embed="rId39" cstate="print">
                      <a:extLst>
                        <a:ext uri="{28A0092B-C50C-407E-A947-70E740481C1C}">
                          <a14:useLocalDpi xmlns:a14="http://schemas.microsoft.com/office/drawing/2010/main" val="0"/>
                        </a:ext>
                      </a:extLst>
                    </a:blip>
                    <a:srcRect l="7120" b="3110"/>
                    <a:stretch>
                      <a:fillRect/>
                    </a:stretch>
                  </pic:blipFill>
                  <pic:spPr bwMode="auto">
                    <a:xfrm>
                      <a:off x="0" y="0"/>
                      <a:ext cx="2958701" cy="2135666"/>
                    </a:xfrm>
                    <a:prstGeom prst="rect">
                      <a:avLst/>
                    </a:prstGeom>
                    <a:noFill/>
                    <a:ln>
                      <a:noFill/>
                    </a:ln>
                  </pic:spPr>
                </pic:pic>
              </a:graphicData>
            </a:graphic>
          </wp:inline>
        </w:drawing>
      </w:r>
    </w:p>
    <w:p w14:paraId="392F0F38" w14:textId="37DF4D9F" w:rsidR="00FC68DB" w:rsidRPr="00BD52D7" w:rsidRDefault="00FC68DB" w:rsidP="001E4607">
      <w:pPr>
        <w:pStyle w:val="Beschriftung"/>
      </w:pPr>
      <w:bookmarkStart w:id="578" w:name="_Ref401160011"/>
      <w:bookmarkStart w:id="579" w:name="_Toc413359628"/>
      <w:bookmarkStart w:id="580" w:name="_Toc3557087"/>
      <w:bookmarkStart w:id="581" w:name="_Toc34747338"/>
      <w:bookmarkStart w:id="582" w:name="_Toc76030529"/>
      <w:bookmarkStart w:id="583" w:name="_Toc94530815"/>
      <w:bookmarkStart w:id="584" w:name="_Toc101428214"/>
      <w:bookmarkStart w:id="585" w:name="_Toc167044129"/>
      <w:r w:rsidRPr="00F54804">
        <w:t xml:space="preserve">Figure </w:t>
      </w:r>
      <w:r w:rsidRPr="00F54804">
        <w:fldChar w:fldCharType="begin"/>
      </w:r>
      <w:r w:rsidRPr="00F54804">
        <w:instrText xml:space="preserve"> SEQ Figure \* ARABIC </w:instrText>
      </w:r>
      <w:r w:rsidRPr="00F54804">
        <w:fldChar w:fldCharType="separate"/>
      </w:r>
      <w:r w:rsidR="00A965C9">
        <w:rPr>
          <w:noProof/>
        </w:rPr>
        <w:t>8</w:t>
      </w:r>
      <w:r w:rsidRPr="00F54804">
        <w:fldChar w:fldCharType="end"/>
      </w:r>
      <w:bookmarkEnd w:id="578"/>
      <w:r w:rsidR="0019077F">
        <w:t xml:space="preserve"> —</w:t>
      </w:r>
      <w:r w:rsidRPr="00F54804">
        <w:t xml:space="preserve"> Robscans with </w:t>
      </w:r>
      <w:r w:rsidR="00196238">
        <w:t>d</w:t>
      </w:r>
      <w:r w:rsidRPr="005C2D94">
        <w:t xml:space="preserve">ifferent </w:t>
      </w:r>
      <w:r w:rsidR="00196238">
        <w:t>r</w:t>
      </w:r>
      <w:r w:rsidRPr="005C2D94">
        <w:t xml:space="preserve">otation </w:t>
      </w:r>
      <w:r w:rsidR="00196238">
        <w:t>a</w:t>
      </w:r>
      <w:r w:rsidRPr="001E4607">
        <w:t>ngles</w:t>
      </w:r>
      <w:r w:rsidR="00196238">
        <w:t>,</w:t>
      </w:r>
      <w:r w:rsidRPr="001E4607">
        <w:t xml:space="preserve"> </w:t>
      </w:r>
      <w:r w:rsidR="00196238">
        <w:t>t</w:t>
      </w:r>
      <w:r w:rsidRPr="00BD52D7">
        <w:t xml:space="preserve">wo of them </w:t>
      </w:r>
      <w:r w:rsidR="00196238">
        <w:t>m</w:t>
      </w:r>
      <w:r w:rsidRPr="00BD52D7">
        <w:t>irrored</w:t>
      </w:r>
      <w:bookmarkEnd w:id="579"/>
      <w:bookmarkEnd w:id="580"/>
      <w:bookmarkEnd w:id="581"/>
      <w:bookmarkEnd w:id="582"/>
      <w:bookmarkEnd w:id="583"/>
      <w:bookmarkEnd w:id="584"/>
      <w:bookmarkEnd w:id="585"/>
      <w:r w:rsidR="00196238">
        <w:t xml:space="preserve"> </w:t>
      </w:r>
    </w:p>
    <w:p w14:paraId="5D67B394" w14:textId="77777777" w:rsidR="00FC68DB" w:rsidRPr="00726144" w:rsidRDefault="00FC68DB" w:rsidP="00B202D2">
      <w:r w:rsidRPr="005C2D94">
        <w:t xml:space="preserve">The pattern </w:t>
      </w:r>
      <w:r w:rsidRPr="001E4607">
        <w:t>of the bottom left Robscan is oriented with no rotation and no mirroring with</w:t>
      </w:r>
      <w:r w:rsidRPr="00BD52D7">
        <w:t xml:space="preserve"> respect to its own coordinate system (yellow). The next instance has 30° rotation. The two Robscans, top right in the figure, have </w:t>
      </w:r>
      <w:r w:rsidRPr="000A1B7B">
        <w:t xml:space="preserve">a mirrored pattern; the uppermost having again 30° rotation. </w:t>
      </w:r>
    </w:p>
    <w:p w14:paraId="6E61259B" w14:textId="2BCC4093" w:rsidR="00FC68DB" w:rsidRPr="00F54804" w:rsidRDefault="00FC68DB" w:rsidP="00B202D2">
      <w:r w:rsidRPr="00F54804">
        <w:t>There is a continuum of patterns for Robscans. Each one which shall be used at</w:t>
      </w:r>
      <w:r w:rsidR="00560795">
        <w:t xml:space="preserve"> an</w:t>
      </w:r>
      <w:r w:rsidRPr="00F54804">
        <w:t xml:space="preserve"> assembly line needs to be verified (by simulation plus test) in advance</w:t>
      </w:r>
      <w:r w:rsidR="000158DC">
        <w:t>, which</w:t>
      </w:r>
      <w:r w:rsidRPr="00F54804">
        <w:t xml:space="preserve"> is expensive. Some implications are: </w:t>
      </w:r>
    </w:p>
    <w:p w14:paraId="1FEC9A48" w14:textId="4F055E5B" w:rsidR="00FC68DB" w:rsidRPr="00F54804" w:rsidRDefault="00A216BF">
      <w:pPr>
        <w:numPr>
          <w:ilvl w:val="0"/>
          <w:numId w:val="32"/>
        </w:numPr>
        <w:tabs>
          <w:tab w:val="clear" w:pos="403"/>
        </w:tabs>
        <w:spacing w:line="240" w:lineRule="auto"/>
      </w:pPr>
      <w:r>
        <w:t>c</w:t>
      </w:r>
      <w:r w:rsidR="00FC68DB" w:rsidRPr="00F54804">
        <w:t>ompanies regard this information to be their own intellectual property</w:t>
      </w:r>
      <w:r w:rsidR="00560795">
        <w:t>,</w:t>
      </w:r>
      <w:r w:rsidR="00FC68DB" w:rsidRPr="00F54804">
        <w:t xml:space="preserve"> </w:t>
      </w:r>
    </w:p>
    <w:p w14:paraId="52E77015" w14:textId="4BAF9198" w:rsidR="00FC68DB" w:rsidRPr="00F54804" w:rsidRDefault="00A216BF">
      <w:pPr>
        <w:numPr>
          <w:ilvl w:val="0"/>
          <w:numId w:val="32"/>
        </w:numPr>
        <w:tabs>
          <w:tab w:val="clear" w:pos="403"/>
        </w:tabs>
        <w:spacing w:line="240" w:lineRule="auto"/>
      </w:pPr>
      <w:r>
        <w:t>a</w:t>
      </w:r>
      <w:r w:rsidR="00FC68DB" w:rsidRPr="00F54804">
        <w:t xml:space="preserve"> pattern </w:t>
      </w:r>
      <w:r w:rsidR="003359B7">
        <w:t>shall</w:t>
      </w:r>
      <w:r w:rsidR="003359B7" w:rsidRPr="00F54804">
        <w:t xml:space="preserve"> </w:t>
      </w:r>
      <w:r w:rsidR="00FC68DB" w:rsidRPr="00F54804">
        <w:t>not simply be stretched etc. It would need a new validation</w:t>
      </w:r>
      <w:r w:rsidR="00560795">
        <w:t>,</w:t>
      </w:r>
      <w:r w:rsidR="00FC68DB" w:rsidRPr="00F54804">
        <w:t xml:space="preserve"> </w:t>
      </w:r>
    </w:p>
    <w:p w14:paraId="13C3AAC0" w14:textId="6EF1B1AC" w:rsidR="00FC68DB" w:rsidRPr="00F54804" w:rsidRDefault="00A216BF">
      <w:pPr>
        <w:numPr>
          <w:ilvl w:val="0"/>
          <w:numId w:val="32"/>
        </w:numPr>
        <w:tabs>
          <w:tab w:val="clear" w:pos="403"/>
        </w:tabs>
        <w:spacing w:line="240" w:lineRule="auto"/>
      </w:pPr>
      <w:r>
        <w:t>v</w:t>
      </w:r>
      <w:r w:rsidR="00FC68DB" w:rsidRPr="00F54804">
        <w:t>alidated Robscan patterns are usually not part of distributions of FE processors</w:t>
      </w:r>
      <w:r w:rsidR="002622C6">
        <w:t>.</w:t>
      </w:r>
      <w:r w:rsidR="00FC68DB" w:rsidRPr="00F54804">
        <w:t xml:space="preserve"> </w:t>
      </w:r>
    </w:p>
    <w:p w14:paraId="0A35AC2C" w14:textId="2E8C67B5" w:rsidR="00FC68DB" w:rsidRPr="00F54804" w:rsidRDefault="00560795" w:rsidP="00560795">
      <w:pPr>
        <w:tabs>
          <w:tab w:val="clear" w:pos="403"/>
        </w:tabs>
        <w:spacing w:line="240" w:lineRule="auto"/>
      </w:pPr>
      <w:r>
        <w:t>H</w:t>
      </w:r>
      <w:r w:rsidR="00FC68DB" w:rsidRPr="00F54804">
        <w:t xml:space="preserve">owever, subcontractors </w:t>
      </w:r>
      <w:r w:rsidR="00611030" w:rsidRPr="00611030">
        <w:t xml:space="preserve">possibly </w:t>
      </w:r>
      <w:r>
        <w:t>need</w:t>
      </w:r>
      <w:r w:rsidR="00FC68DB" w:rsidRPr="00F54804">
        <w:t xml:space="preserve"> </w:t>
      </w:r>
      <w:r>
        <w:t>to know</w:t>
      </w:r>
      <w:r w:rsidR="00FC68DB" w:rsidRPr="00F54804">
        <w:t xml:space="preserve"> the position and</w:t>
      </w:r>
      <w:r w:rsidR="00F3142F">
        <w:t xml:space="preserve"> </w:t>
      </w:r>
      <w:r w:rsidR="00FC68DB" w:rsidRPr="00F54804">
        <w:t>bounding box</w:t>
      </w:r>
      <w:r w:rsidR="00AF69E3">
        <w:t xml:space="preserve"> </w:t>
      </w:r>
      <w:r w:rsidR="00FC68DB" w:rsidRPr="00F54804">
        <w:t>of the Robscan</w:t>
      </w:r>
      <w:r>
        <w:t>. T</w:t>
      </w:r>
      <w:r w:rsidR="00E13FF4">
        <w:t>herefore,</w:t>
      </w:r>
      <w:r w:rsidR="00FC68DB" w:rsidRPr="00F54804">
        <w:t xml:space="preserve"> χMCF definition shall contain some</w:t>
      </w:r>
      <w:r w:rsidR="00F3142F">
        <w:t xml:space="preserve"> “</w:t>
      </w:r>
      <w:r w:rsidR="00FC68DB" w:rsidRPr="00F54804">
        <w:t>abstract</w:t>
      </w:r>
      <w:r w:rsidR="00AF69E3">
        <w:t xml:space="preserve">” </w:t>
      </w:r>
      <w:r w:rsidR="00FC68DB" w:rsidRPr="00F54804">
        <w:t>data</w:t>
      </w:r>
      <w:r>
        <w:t>.</w:t>
      </w:r>
      <w:r w:rsidR="00FC68DB" w:rsidRPr="00F54804">
        <w:t xml:space="preserve"> FE processors may address the danger of inconsistency by taking both levels of information from the same configuration file. </w:t>
      </w:r>
      <w:r>
        <w:t>Therefore</w:t>
      </w:r>
      <w:r w:rsidR="00FC68DB" w:rsidRPr="00F54804">
        <w:t>, it is at the responsibility of the companies’ admins to have consistent data in that file.</w:t>
      </w:r>
      <w:r>
        <w:t xml:space="preserve"> </w:t>
      </w:r>
    </w:p>
    <w:p w14:paraId="481AD77F" w14:textId="643EDCE8" w:rsidR="00FC68DB" w:rsidRPr="00F54804" w:rsidRDefault="00FC68DB" w:rsidP="00B202D2">
      <w:r w:rsidRPr="00F54804">
        <w:t xml:space="preserve">Since the exact shape of the Robscan pattern is </w:t>
      </w:r>
      <w:r w:rsidR="0010665B">
        <w:t>third-</w:t>
      </w:r>
      <w:r w:rsidRPr="00F54804">
        <w:t>party intellectual property, it cannot be part of</w:t>
      </w:r>
      <w:r w:rsidR="0010665B">
        <w:t xml:space="preserve"> the</w:t>
      </w:r>
      <w:r w:rsidRPr="00F54804">
        <w:t xml:space="preserve"> χMCF definition. It is referred to by just a string attribute</w:t>
      </w:r>
      <w:r w:rsidR="00F3142F">
        <w:t xml:space="preserve"> “</w:t>
      </w:r>
      <w:r w:rsidRPr="00F54804">
        <w:t>pattern</w:t>
      </w:r>
      <w:r w:rsidR="00834891">
        <w:t>”.</w:t>
      </w:r>
      <w:r w:rsidRPr="00F54804">
        <w:t xml:space="preserve"> Possible values of attribute</w:t>
      </w:r>
      <w:r w:rsidR="00F3142F">
        <w:t xml:space="preserve"> “</w:t>
      </w:r>
      <w:r w:rsidRPr="00F54804">
        <w:t>pattern</w:t>
      </w:r>
      <w:r w:rsidR="00AF69E3">
        <w:t xml:space="preserve">” </w:t>
      </w:r>
      <w:r w:rsidRPr="00F54804">
        <w:t xml:space="preserve">are </w:t>
      </w:r>
      <w:r w:rsidRPr="00F45E5A">
        <w:rPr>
          <w:iCs/>
        </w:rPr>
        <w:t>not</w:t>
      </w:r>
      <w:r w:rsidRPr="00F54804">
        <w:t xml:space="preserve"> </w:t>
      </w:r>
      <w:r w:rsidR="00654618">
        <w:t xml:space="preserve">the </w:t>
      </w:r>
      <w:r w:rsidRPr="00F54804">
        <w:t xml:space="preserve">subject </w:t>
      </w:r>
      <w:r w:rsidR="0010665B" w:rsidRPr="00E956F7">
        <w:rPr>
          <w:szCs w:val="24"/>
        </w:rPr>
        <w:t xml:space="preserve">of </w:t>
      </w:r>
      <w:r w:rsidR="0010665B">
        <w:rPr>
          <w:szCs w:val="24"/>
        </w:rPr>
        <w:t>this document</w:t>
      </w:r>
      <w:r w:rsidRPr="00F54804">
        <w:t xml:space="preserve">: In general, they are very </w:t>
      </w:r>
      <w:bookmarkStart w:id="586" w:name="_Hlk166616217"/>
      <w:r w:rsidR="00D318FA">
        <w:t>o</w:t>
      </w:r>
      <w:r w:rsidR="00D318FA" w:rsidRPr="00D318FA">
        <w:t xml:space="preserve">riginal equipment manufacturer </w:t>
      </w:r>
      <w:r w:rsidR="00D318FA">
        <w:t>(</w:t>
      </w:r>
      <w:bookmarkEnd w:id="586"/>
      <w:r w:rsidRPr="00F54804">
        <w:t>OEM</w:t>
      </w:r>
      <w:r w:rsidR="00D318FA">
        <w:t>)</w:t>
      </w:r>
      <w:r w:rsidRPr="00F54804">
        <w:t xml:space="preserve"> specific. However, to provide a minimum amount of information, width and length of the pattern are given by attributes </w:t>
      </w:r>
      <w:r w:rsidRPr="00F45E5A">
        <w:rPr>
          <w:rStyle w:val="CodeCharacter"/>
        </w:rPr>
        <w:t>pattern_width</w:t>
      </w:r>
      <w:r w:rsidRPr="00F54804">
        <w:t xml:space="preserve"> and </w:t>
      </w:r>
      <w:r w:rsidRPr="00F45E5A">
        <w:rPr>
          <w:rStyle w:val="CodeCharacter"/>
        </w:rPr>
        <w:t>pattern_length</w:t>
      </w:r>
      <w:r w:rsidRPr="00F54804">
        <w:t xml:space="preserve">. </w:t>
      </w:r>
    </w:p>
    <w:p w14:paraId="48C9EFDD" w14:textId="660A019C" w:rsidR="00FC68DB" w:rsidRDefault="00FC68DB" w:rsidP="00B202D2">
      <w:r w:rsidRPr="00F54804">
        <w:t xml:space="preserve">A Robscan is denoted by an element </w:t>
      </w:r>
      <w:r w:rsidRPr="00314FD3">
        <w:rPr>
          <w:rStyle w:val="CodeCharacter"/>
        </w:rPr>
        <w:t>&lt;robscan/&gt;</w:t>
      </w:r>
      <w:r w:rsidRPr="00F54804">
        <w:t>.</w:t>
      </w:r>
      <w:r w:rsidRPr="0013175B">
        <w:t xml:space="preserve"> This element is described completely by its attribute</w:t>
      </w:r>
      <w:r w:rsidR="0010665B">
        <w:t>s</w:t>
      </w:r>
      <w:r w:rsidRPr="0013175B">
        <w:t xml:space="preserve"> and nested elements</w:t>
      </w:r>
      <w:r w:rsidR="00726182">
        <w:t xml:space="preserve">, see </w:t>
      </w:r>
      <w:r w:rsidR="00726182">
        <w:fldChar w:fldCharType="begin"/>
      </w:r>
      <w:r w:rsidR="00726182">
        <w:instrText xml:space="preserve"> REF _Ref156246891 \h </w:instrText>
      </w:r>
      <w:r w:rsidR="00726182">
        <w:fldChar w:fldCharType="separate"/>
      </w:r>
      <w:r w:rsidR="00A965C9" w:rsidRPr="00F54804">
        <w:t xml:space="preserve">Table </w:t>
      </w:r>
      <w:r w:rsidR="00A965C9">
        <w:rPr>
          <w:noProof/>
        </w:rPr>
        <w:t>39</w:t>
      </w:r>
      <w:r w:rsidR="00726182">
        <w:fldChar w:fldCharType="end"/>
      </w:r>
      <w:r w:rsidR="00726182">
        <w:t xml:space="preserve">, </w:t>
      </w:r>
      <w:r w:rsidR="00726182">
        <w:fldChar w:fldCharType="begin"/>
      </w:r>
      <w:r w:rsidR="00726182">
        <w:instrText xml:space="preserve"> REF _Ref156246898 \h </w:instrText>
      </w:r>
      <w:r w:rsidR="00726182">
        <w:fldChar w:fldCharType="separate"/>
      </w:r>
      <w:r w:rsidR="00A965C9" w:rsidRPr="00F54804">
        <w:t xml:space="preserve">Table </w:t>
      </w:r>
      <w:r w:rsidR="00A965C9">
        <w:rPr>
          <w:noProof/>
        </w:rPr>
        <w:t>40</w:t>
      </w:r>
      <w:r w:rsidR="00726182">
        <w:fldChar w:fldCharType="end"/>
      </w:r>
      <w:r w:rsidR="00726182">
        <w:t xml:space="preserve">, and </w:t>
      </w:r>
      <w:r w:rsidR="00726182">
        <w:fldChar w:fldCharType="begin"/>
      </w:r>
      <w:r w:rsidR="00726182">
        <w:instrText xml:space="preserve"> REF _Ref156246907 \h </w:instrText>
      </w:r>
      <w:r w:rsidR="00726182">
        <w:fldChar w:fldCharType="separate"/>
      </w:r>
      <w:r w:rsidR="00A965C9" w:rsidRPr="00F54804">
        <w:t xml:space="preserve">Table </w:t>
      </w:r>
      <w:r w:rsidR="00A965C9">
        <w:rPr>
          <w:noProof/>
        </w:rPr>
        <w:t>41</w:t>
      </w:r>
      <w:r w:rsidR="00726182">
        <w:fldChar w:fldCharType="end"/>
      </w:r>
      <w:r w:rsidRPr="0013175B">
        <w:t>.</w:t>
      </w:r>
      <w:r w:rsidR="00726182">
        <w:t xml:space="preserve"> </w:t>
      </w:r>
    </w:p>
    <w:p w14:paraId="4136005C" w14:textId="276EECCA" w:rsidR="0059323C" w:rsidRPr="00204153" w:rsidRDefault="0059323C" w:rsidP="001640C5">
      <w:pPr>
        <w:pStyle w:val="Beschriftung"/>
        <w:keepNext/>
        <w:keepLines/>
      </w:pPr>
      <w:bookmarkStart w:id="587" w:name="_Ref156246891"/>
      <w:bookmarkStart w:id="588" w:name="_Toc167044249"/>
      <w:r w:rsidRPr="00F54804">
        <w:lastRenderedPageBreak/>
        <w:t xml:space="preserve">Table </w:t>
      </w:r>
      <w:r w:rsidRPr="00F54804">
        <w:fldChar w:fldCharType="begin"/>
      </w:r>
      <w:r w:rsidRPr="00F54804">
        <w:instrText xml:space="preserve"> SEQ Table \* ARABIC </w:instrText>
      </w:r>
      <w:r w:rsidRPr="00F54804">
        <w:fldChar w:fldCharType="separate"/>
      </w:r>
      <w:r w:rsidR="00A965C9">
        <w:rPr>
          <w:noProof/>
        </w:rPr>
        <w:t>39</w:t>
      </w:r>
      <w:r w:rsidRPr="00F54804">
        <w:fldChar w:fldCharType="end"/>
      </w:r>
      <w:bookmarkEnd w:id="587"/>
      <w:r w:rsidR="00055698">
        <w:t xml:space="preserve"> —</w:t>
      </w:r>
      <w:r w:rsidR="00055698" w:rsidRPr="00F54804">
        <w:t xml:space="preserve"> </w:t>
      </w:r>
      <w:r w:rsidRPr="00F54804">
        <w:t>Nested elem</w:t>
      </w:r>
      <w:r w:rsidRPr="00204153">
        <w:t>ents of</w:t>
      </w:r>
      <w:r w:rsidRPr="00204153">
        <w:rPr>
          <w:rStyle w:val="CodeCharacter"/>
        </w:rPr>
        <w:t xml:space="preserve"> &lt;connection_0d/&gt;</w:t>
      </w:r>
      <w:r w:rsidRPr="00204153">
        <w:rPr>
          <w:rStyle w:val="elementdeftypeChar"/>
          <w:rFonts w:asciiTheme="minorHAnsi" w:eastAsia="Calibri" w:hAnsiTheme="minorHAnsi" w:cstheme="minorHAnsi"/>
          <w:i w:val="0"/>
          <w:sz w:val="22"/>
          <w:szCs w:val="22"/>
        </w:rPr>
        <w:t xml:space="preserve"> </w:t>
      </w:r>
      <w:r w:rsidRPr="00204153">
        <w:rPr>
          <w:bCs w:val="0"/>
        </w:rPr>
        <w:t>for</w:t>
      </w:r>
      <w:r w:rsidRPr="00204153">
        <w:rPr>
          <w:rStyle w:val="elementdeftypeChar"/>
          <w:rFonts w:asciiTheme="minorHAnsi" w:eastAsia="Calibri" w:hAnsiTheme="minorHAnsi" w:cstheme="minorHAnsi"/>
          <w:i w:val="0"/>
          <w:sz w:val="22"/>
          <w:szCs w:val="22"/>
        </w:rPr>
        <w:t xml:space="preserve"> </w:t>
      </w:r>
      <w:r w:rsidRPr="00204153">
        <w:rPr>
          <w:rStyle w:val="CodeCharacter"/>
        </w:rPr>
        <w:t>&lt;robscan/&gt;</w:t>
      </w:r>
      <w:bookmarkEnd w:id="588"/>
    </w:p>
    <w:tbl>
      <w:tblPr>
        <w:tblW w:w="8913"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2552"/>
        <w:gridCol w:w="1765"/>
        <w:gridCol w:w="1275"/>
        <w:gridCol w:w="3321"/>
      </w:tblGrid>
      <w:tr w:rsidR="00FC68DB" w:rsidRPr="00C15623" w14:paraId="042703D4" w14:textId="77777777" w:rsidTr="00FC68DB">
        <w:trPr>
          <w:tblHeader/>
          <w:jc w:val="center"/>
        </w:trPr>
        <w:tc>
          <w:tcPr>
            <w:tcW w:w="2552" w:type="dxa"/>
            <w:tcBorders>
              <w:top w:val="single" w:sz="8" w:space="0" w:color="auto"/>
              <w:left w:val="single" w:sz="8" w:space="0" w:color="auto"/>
              <w:bottom w:val="single" w:sz="8" w:space="0" w:color="auto"/>
              <w:right w:val="single" w:sz="4" w:space="0" w:color="auto"/>
              <w:tl2br w:val="nil"/>
              <w:tr2bl w:val="nil"/>
            </w:tcBorders>
            <w:shd w:val="clear" w:color="auto" w:fill="F3F3F3"/>
          </w:tcPr>
          <w:p w14:paraId="0603CB21" w14:textId="7D3BBD05" w:rsidR="00FC68DB" w:rsidRPr="00C15623" w:rsidRDefault="00CC3429" w:rsidP="00B202D2">
            <w:pPr>
              <w:rPr>
                <w:b/>
              </w:rPr>
            </w:pPr>
            <w:r>
              <w:rPr>
                <w:b/>
              </w:rPr>
              <w:t>Nested elements</w:t>
            </w:r>
          </w:p>
        </w:tc>
        <w:tc>
          <w:tcPr>
            <w:tcW w:w="1765" w:type="dxa"/>
            <w:tcBorders>
              <w:top w:val="single" w:sz="8" w:space="0" w:color="auto"/>
              <w:left w:val="single" w:sz="4" w:space="0" w:color="auto"/>
              <w:bottom w:val="single" w:sz="8" w:space="0" w:color="auto"/>
              <w:right w:val="single" w:sz="4" w:space="0" w:color="auto"/>
              <w:tl2br w:val="nil"/>
              <w:tr2bl w:val="nil"/>
            </w:tcBorders>
            <w:shd w:val="clear" w:color="auto" w:fill="F3F3F3"/>
          </w:tcPr>
          <w:p w14:paraId="5A945C4C" w14:textId="77777777" w:rsidR="00FC68DB" w:rsidRPr="00C15623" w:rsidRDefault="00FC68DB" w:rsidP="00B202D2">
            <w:pPr>
              <w:rPr>
                <w:b/>
              </w:rPr>
            </w:pPr>
            <w:r w:rsidRPr="00C15623">
              <w:rPr>
                <w:b/>
              </w:rPr>
              <w:t>Multiplicity</w:t>
            </w:r>
          </w:p>
        </w:tc>
        <w:tc>
          <w:tcPr>
            <w:tcW w:w="1275" w:type="dxa"/>
            <w:tcBorders>
              <w:top w:val="single" w:sz="8" w:space="0" w:color="auto"/>
              <w:left w:val="single" w:sz="4" w:space="0" w:color="auto"/>
              <w:bottom w:val="single" w:sz="8" w:space="0" w:color="auto"/>
              <w:right w:val="single" w:sz="4" w:space="0" w:color="auto"/>
              <w:tl2br w:val="nil"/>
              <w:tr2bl w:val="nil"/>
            </w:tcBorders>
            <w:shd w:val="clear" w:color="auto" w:fill="F3F3F3"/>
          </w:tcPr>
          <w:p w14:paraId="08A5A901" w14:textId="77777777" w:rsidR="00FC68DB" w:rsidRPr="00C15623" w:rsidRDefault="00FC68DB" w:rsidP="00B202D2">
            <w:pPr>
              <w:rPr>
                <w:b/>
              </w:rPr>
            </w:pPr>
            <w:r w:rsidRPr="00C15623">
              <w:rPr>
                <w:b/>
              </w:rPr>
              <w:t>Use</w:t>
            </w:r>
          </w:p>
        </w:tc>
        <w:tc>
          <w:tcPr>
            <w:tcW w:w="3321" w:type="dxa"/>
            <w:tcBorders>
              <w:top w:val="single" w:sz="8" w:space="0" w:color="auto"/>
              <w:left w:val="single" w:sz="4" w:space="0" w:color="auto"/>
              <w:bottom w:val="single" w:sz="8" w:space="0" w:color="auto"/>
              <w:right w:val="single" w:sz="8" w:space="0" w:color="auto"/>
              <w:tl2br w:val="nil"/>
              <w:tr2bl w:val="nil"/>
            </w:tcBorders>
            <w:shd w:val="clear" w:color="auto" w:fill="F3F3F3"/>
          </w:tcPr>
          <w:p w14:paraId="56513339" w14:textId="4130C7E1" w:rsidR="00FC68DB" w:rsidRPr="00C15623" w:rsidRDefault="00FC68DB" w:rsidP="00B202D2">
            <w:pPr>
              <w:rPr>
                <w:b/>
              </w:rPr>
            </w:pPr>
            <w:r w:rsidRPr="00C15623">
              <w:rPr>
                <w:b/>
              </w:rPr>
              <w:t>Constraint</w:t>
            </w:r>
            <w:r w:rsidR="00581071">
              <w:rPr>
                <w:b/>
              </w:rPr>
              <w:t>s</w:t>
            </w:r>
            <w:r w:rsidRPr="00C15623">
              <w:rPr>
                <w:b/>
              </w:rPr>
              <w:t xml:space="preserve"> / Remarks</w:t>
            </w:r>
            <w:r w:rsidR="00581071">
              <w:rPr>
                <w:b/>
              </w:rPr>
              <w:t xml:space="preserve"> </w:t>
            </w:r>
          </w:p>
        </w:tc>
      </w:tr>
      <w:tr w:rsidR="00FC68DB" w:rsidRPr="00F54804" w14:paraId="10F3834E" w14:textId="77777777" w:rsidTr="00FC68DB">
        <w:trPr>
          <w:jc w:val="center"/>
        </w:trPr>
        <w:tc>
          <w:tcPr>
            <w:tcW w:w="2552" w:type="dxa"/>
            <w:vAlign w:val="bottom"/>
          </w:tcPr>
          <w:p w14:paraId="67CA81A1" w14:textId="77777777" w:rsidR="00FC68DB" w:rsidRPr="00F54804" w:rsidRDefault="00FC68DB" w:rsidP="0010665B">
            <w:pPr>
              <w:keepNext/>
              <w:rPr>
                <w:sz w:val="20"/>
                <w:szCs w:val="20"/>
              </w:rPr>
            </w:pPr>
            <w:r w:rsidRPr="00F54804">
              <w:rPr>
                <w:sz w:val="20"/>
                <w:szCs w:val="20"/>
              </w:rPr>
              <w:t>robscan</w:t>
            </w:r>
          </w:p>
        </w:tc>
        <w:tc>
          <w:tcPr>
            <w:tcW w:w="1765" w:type="dxa"/>
            <w:vAlign w:val="bottom"/>
          </w:tcPr>
          <w:p w14:paraId="5EDBDE5E" w14:textId="77777777" w:rsidR="00FC68DB" w:rsidRPr="00F54804" w:rsidRDefault="00FC68DB" w:rsidP="0010665B">
            <w:pPr>
              <w:keepNext/>
              <w:rPr>
                <w:sz w:val="20"/>
                <w:szCs w:val="20"/>
              </w:rPr>
            </w:pPr>
            <w:r w:rsidRPr="00F54804">
              <w:rPr>
                <w:sz w:val="20"/>
                <w:szCs w:val="20"/>
              </w:rPr>
              <w:t>1</w:t>
            </w:r>
          </w:p>
        </w:tc>
        <w:tc>
          <w:tcPr>
            <w:tcW w:w="1275" w:type="dxa"/>
            <w:vAlign w:val="bottom"/>
          </w:tcPr>
          <w:p w14:paraId="33EEB708" w14:textId="77777777" w:rsidR="00FC68DB" w:rsidRPr="00F54804" w:rsidRDefault="00FC68DB" w:rsidP="0010665B">
            <w:pPr>
              <w:keepNext/>
              <w:rPr>
                <w:sz w:val="20"/>
                <w:szCs w:val="20"/>
              </w:rPr>
            </w:pPr>
            <w:r w:rsidRPr="00F54804">
              <w:rPr>
                <w:sz w:val="20"/>
                <w:szCs w:val="20"/>
              </w:rPr>
              <w:t>Optional</w:t>
            </w:r>
          </w:p>
        </w:tc>
        <w:tc>
          <w:tcPr>
            <w:tcW w:w="3321" w:type="dxa"/>
            <w:vAlign w:val="bottom"/>
          </w:tcPr>
          <w:p w14:paraId="67F0838C" w14:textId="77777777" w:rsidR="00FC68DB" w:rsidRPr="00F54804" w:rsidRDefault="00FC68DB" w:rsidP="0010665B">
            <w:pPr>
              <w:keepNext/>
              <w:rPr>
                <w:sz w:val="20"/>
                <w:szCs w:val="20"/>
              </w:rPr>
            </w:pPr>
            <w:r w:rsidRPr="00F54804">
              <w:rPr>
                <w:sz w:val="20"/>
                <w:szCs w:val="20"/>
              </w:rPr>
              <w:t>-</w:t>
            </w:r>
          </w:p>
        </w:tc>
      </w:tr>
      <w:tr w:rsidR="00FC68DB" w:rsidRPr="00F54804" w14:paraId="0E4C7140" w14:textId="77777777" w:rsidTr="00FC68DB">
        <w:trPr>
          <w:jc w:val="center"/>
        </w:trPr>
        <w:tc>
          <w:tcPr>
            <w:tcW w:w="2552" w:type="dxa"/>
            <w:vAlign w:val="bottom"/>
          </w:tcPr>
          <w:p w14:paraId="6900FAF6" w14:textId="77777777" w:rsidR="00FC68DB" w:rsidRPr="00F54804" w:rsidRDefault="00FC68DB" w:rsidP="00B202D2">
            <w:pPr>
              <w:rPr>
                <w:sz w:val="20"/>
                <w:szCs w:val="20"/>
              </w:rPr>
            </w:pPr>
            <w:r w:rsidRPr="00F54804">
              <w:rPr>
                <w:sz w:val="20"/>
                <w:szCs w:val="20"/>
              </w:rPr>
              <w:t>loc</w:t>
            </w:r>
          </w:p>
        </w:tc>
        <w:tc>
          <w:tcPr>
            <w:tcW w:w="1765" w:type="dxa"/>
            <w:vAlign w:val="bottom"/>
          </w:tcPr>
          <w:p w14:paraId="65A88EF9" w14:textId="77777777" w:rsidR="00FC68DB" w:rsidRPr="00F54804" w:rsidRDefault="00FC68DB" w:rsidP="00B202D2">
            <w:pPr>
              <w:rPr>
                <w:sz w:val="20"/>
                <w:szCs w:val="20"/>
              </w:rPr>
            </w:pPr>
            <w:r w:rsidRPr="00F54804">
              <w:rPr>
                <w:sz w:val="20"/>
                <w:szCs w:val="20"/>
              </w:rPr>
              <w:t>1</w:t>
            </w:r>
          </w:p>
        </w:tc>
        <w:tc>
          <w:tcPr>
            <w:tcW w:w="1275" w:type="dxa"/>
            <w:vAlign w:val="bottom"/>
          </w:tcPr>
          <w:p w14:paraId="0E81DDF9" w14:textId="77777777" w:rsidR="00FC68DB" w:rsidRPr="00F54804" w:rsidRDefault="00FC68DB" w:rsidP="00B202D2">
            <w:pPr>
              <w:rPr>
                <w:sz w:val="20"/>
                <w:szCs w:val="20"/>
              </w:rPr>
            </w:pPr>
            <w:r w:rsidRPr="00F54804">
              <w:rPr>
                <w:sz w:val="20"/>
                <w:szCs w:val="20"/>
              </w:rPr>
              <w:t>Required</w:t>
            </w:r>
          </w:p>
        </w:tc>
        <w:tc>
          <w:tcPr>
            <w:tcW w:w="3321" w:type="dxa"/>
            <w:vAlign w:val="bottom"/>
          </w:tcPr>
          <w:p w14:paraId="272D4212" w14:textId="77777777" w:rsidR="00FC68DB" w:rsidRPr="00F54804" w:rsidRDefault="00FC68DB" w:rsidP="00B202D2">
            <w:pPr>
              <w:rPr>
                <w:sz w:val="20"/>
                <w:szCs w:val="20"/>
              </w:rPr>
            </w:pPr>
            <w:r w:rsidRPr="00F54804">
              <w:rPr>
                <w:sz w:val="20"/>
                <w:szCs w:val="20"/>
              </w:rPr>
              <w:t>-</w:t>
            </w:r>
          </w:p>
        </w:tc>
      </w:tr>
      <w:tr w:rsidR="00B125C6" w:rsidRPr="00F54804" w14:paraId="032BE531" w14:textId="77777777" w:rsidTr="00FC68DB">
        <w:trPr>
          <w:jc w:val="center"/>
        </w:trPr>
        <w:tc>
          <w:tcPr>
            <w:tcW w:w="2552" w:type="dxa"/>
            <w:vAlign w:val="bottom"/>
          </w:tcPr>
          <w:p w14:paraId="25A16D62" w14:textId="77777777" w:rsidR="00B125C6" w:rsidRPr="00F54804" w:rsidRDefault="00B125C6" w:rsidP="00B125C6">
            <w:pPr>
              <w:rPr>
                <w:sz w:val="20"/>
                <w:szCs w:val="20"/>
              </w:rPr>
            </w:pPr>
            <w:r w:rsidRPr="00F54804">
              <w:rPr>
                <w:sz w:val="20"/>
                <w:szCs w:val="20"/>
              </w:rPr>
              <w:t>appdata</w:t>
            </w:r>
          </w:p>
        </w:tc>
        <w:tc>
          <w:tcPr>
            <w:tcW w:w="1765" w:type="dxa"/>
            <w:vAlign w:val="bottom"/>
          </w:tcPr>
          <w:p w14:paraId="3CEE06DE" w14:textId="77777777" w:rsidR="00B125C6" w:rsidRPr="00F54804" w:rsidRDefault="00B125C6" w:rsidP="00B125C6">
            <w:pPr>
              <w:rPr>
                <w:sz w:val="20"/>
                <w:szCs w:val="20"/>
              </w:rPr>
            </w:pPr>
            <w:r w:rsidRPr="00F54804">
              <w:rPr>
                <w:sz w:val="20"/>
                <w:szCs w:val="20"/>
              </w:rPr>
              <w:t>1</w:t>
            </w:r>
          </w:p>
        </w:tc>
        <w:tc>
          <w:tcPr>
            <w:tcW w:w="1275" w:type="dxa"/>
            <w:vAlign w:val="bottom"/>
          </w:tcPr>
          <w:p w14:paraId="128A4A51" w14:textId="77777777" w:rsidR="00B125C6" w:rsidRPr="00F54804" w:rsidRDefault="00B125C6" w:rsidP="00B125C6">
            <w:pPr>
              <w:rPr>
                <w:sz w:val="20"/>
                <w:szCs w:val="20"/>
              </w:rPr>
            </w:pPr>
            <w:r w:rsidRPr="00F54804">
              <w:rPr>
                <w:sz w:val="20"/>
                <w:szCs w:val="20"/>
              </w:rPr>
              <w:t>Optional</w:t>
            </w:r>
          </w:p>
        </w:tc>
        <w:tc>
          <w:tcPr>
            <w:tcW w:w="3321" w:type="dxa"/>
            <w:vAlign w:val="bottom"/>
          </w:tcPr>
          <w:p w14:paraId="5E51CCD5" w14:textId="194EF950" w:rsidR="00B125C6" w:rsidRPr="00F54804" w:rsidRDefault="00B125C6" w:rsidP="00B125C6">
            <w:pPr>
              <w:keepNext/>
              <w:rPr>
                <w:sz w:val="20"/>
                <w:szCs w:val="20"/>
              </w:rPr>
            </w:pPr>
            <w:r w:rsidRPr="00F54804">
              <w:rPr>
                <w:rFonts w:cs="Calibri"/>
                <w:sz w:val="20"/>
                <w:szCs w:val="20"/>
                <w:lang w:eastAsia="en-GB"/>
              </w:rPr>
              <w:t xml:space="preserve">See </w:t>
            </w:r>
            <w:r>
              <w:rPr>
                <w:rFonts w:cs="Calibri"/>
                <w:sz w:val="20"/>
                <w:szCs w:val="20"/>
                <w:lang w:eastAsia="en-GB"/>
              </w:rPr>
              <w:t>clause </w:t>
            </w:r>
            <w:r>
              <w:rPr>
                <w:rFonts w:cs="Calibri"/>
                <w:sz w:val="20"/>
                <w:szCs w:val="20"/>
                <w:lang w:eastAsia="en-GB"/>
              </w:rPr>
              <w:fldChar w:fldCharType="begin"/>
            </w:r>
            <w:r>
              <w:rPr>
                <w:rFonts w:cs="Calibri"/>
                <w:sz w:val="20"/>
                <w:szCs w:val="20"/>
                <w:lang w:eastAsia="en-GB"/>
              </w:rPr>
              <w:instrText xml:space="preserve"> REF _Ref157019640 \r \h </w:instrText>
            </w:r>
            <w:r>
              <w:rPr>
                <w:rFonts w:cs="Calibri"/>
                <w:sz w:val="20"/>
                <w:szCs w:val="20"/>
                <w:lang w:eastAsia="en-GB"/>
              </w:rPr>
            </w:r>
            <w:r>
              <w:rPr>
                <w:rFonts w:cs="Calibri"/>
                <w:sz w:val="20"/>
                <w:szCs w:val="20"/>
                <w:lang w:eastAsia="en-GB"/>
              </w:rPr>
              <w:fldChar w:fldCharType="separate"/>
            </w:r>
            <w:r w:rsidR="00A965C9">
              <w:rPr>
                <w:rFonts w:cs="Calibri"/>
                <w:sz w:val="20"/>
                <w:szCs w:val="20"/>
                <w:lang w:eastAsia="en-GB"/>
              </w:rPr>
              <w:t>7.3.2</w:t>
            </w:r>
            <w:r>
              <w:rPr>
                <w:rFonts w:cs="Calibri"/>
                <w:sz w:val="20"/>
                <w:szCs w:val="20"/>
                <w:lang w:eastAsia="en-GB"/>
              </w:rPr>
              <w:fldChar w:fldCharType="end"/>
            </w:r>
            <w:r>
              <w:rPr>
                <w:sz w:val="20"/>
                <w:szCs w:val="20"/>
              </w:rPr>
              <w:t xml:space="preserve">. </w:t>
            </w:r>
          </w:p>
        </w:tc>
      </w:tr>
      <w:tr w:rsidR="00B125C6" w:rsidRPr="00F54804" w14:paraId="0E0D6C54" w14:textId="77777777" w:rsidTr="00FC68DB">
        <w:trPr>
          <w:jc w:val="center"/>
        </w:trPr>
        <w:tc>
          <w:tcPr>
            <w:tcW w:w="2552" w:type="dxa"/>
            <w:vAlign w:val="bottom"/>
          </w:tcPr>
          <w:p w14:paraId="46044C29" w14:textId="77777777" w:rsidR="00B125C6" w:rsidRPr="00F54804" w:rsidRDefault="00B125C6" w:rsidP="00B125C6">
            <w:pPr>
              <w:rPr>
                <w:sz w:val="20"/>
                <w:szCs w:val="20"/>
              </w:rPr>
            </w:pPr>
            <w:r w:rsidRPr="00F54804">
              <w:rPr>
                <w:sz w:val="20"/>
                <w:szCs w:val="20"/>
              </w:rPr>
              <w:t>femdata</w:t>
            </w:r>
          </w:p>
        </w:tc>
        <w:tc>
          <w:tcPr>
            <w:tcW w:w="1765" w:type="dxa"/>
            <w:vAlign w:val="bottom"/>
          </w:tcPr>
          <w:p w14:paraId="2DEAA60D" w14:textId="77777777" w:rsidR="00B125C6" w:rsidRPr="00F54804" w:rsidDel="009050D3" w:rsidRDefault="00B125C6" w:rsidP="00B125C6">
            <w:pPr>
              <w:rPr>
                <w:sz w:val="20"/>
                <w:szCs w:val="20"/>
              </w:rPr>
            </w:pPr>
            <w:r w:rsidRPr="00F54804">
              <w:rPr>
                <w:sz w:val="20"/>
                <w:szCs w:val="20"/>
              </w:rPr>
              <w:t>1</w:t>
            </w:r>
          </w:p>
        </w:tc>
        <w:tc>
          <w:tcPr>
            <w:tcW w:w="1275" w:type="dxa"/>
            <w:vAlign w:val="bottom"/>
          </w:tcPr>
          <w:p w14:paraId="1DF11372" w14:textId="77777777" w:rsidR="00B125C6" w:rsidRPr="00F54804" w:rsidRDefault="00B125C6" w:rsidP="00B125C6">
            <w:pPr>
              <w:rPr>
                <w:sz w:val="20"/>
                <w:szCs w:val="20"/>
              </w:rPr>
            </w:pPr>
            <w:r w:rsidRPr="00F54804">
              <w:rPr>
                <w:sz w:val="20"/>
                <w:szCs w:val="20"/>
              </w:rPr>
              <w:t>Optional</w:t>
            </w:r>
          </w:p>
        </w:tc>
        <w:tc>
          <w:tcPr>
            <w:tcW w:w="3321" w:type="dxa"/>
            <w:vAlign w:val="bottom"/>
          </w:tcPr>
          <w:p w14:paraId="4483C445" w14:textId="146E4A03" w:rsidR="00B125C6" w:rsidRPr="00F54804" w:rsidRDefault="00B125C6" w:rsidP="00B125C6">
            <w:pPr>
              <w:keepNext/>
              <w:rPr>
                <w:sz w:val="20"/>
                <w:szCs w:val="20"/>
              </w:rPr>
            </w:pPr>
            <w:r w:rsidRPr="00F54804">
              <w:rPr>
                <w:rFonts w:cs="Calibri"/>
                <w:sz w:val="20"/>
                <w:szCs w:val="20"/>
                <w:lang w:eastAsia="en-GB"/>
              </w:rPr>
              <w:t xml:space="preserve">See </w:t>
            </w:r>
            <w:r>
              <w:rPr>
                <w:rFonts w:cs="Calibri"/>
                <w:sz w:val="20"/>
                <w:szCs w:val="20"/>
                <w:lang w:eastAsia="en-GB"/>
              </w:rPr>
              <w:t>clause </w:t>
            </w:r>
            <w:r>
              <w:rPr>
                <w:rFonts w:cs="Calibri"/>
                <w:sz w:val="20"/>
                <w:szCs w:val="20"/>
                <w:lang w:eastAsia="en-GB"/>
              </w:rPr>
              <w:fldChar w:fldCharType="begin"/>
            </w:r>
            <w:r>
              <w:rPr>
                <w:rFonts w:cs="Calibri"/>
                <w:sz w:val="20"/>
                <w:szCs w:val="20"/>
                <w:lang w:eastAsia="en-GB"/>
              </w:rPr>
              <w:instrText xml:space="preserve"> REF _Ref414560131 \r \h </w:instrText>
            </w:r>
            <w:r>
              <w:rPr>
                <w:rFonts w:cs="Calibri"/>
                <w:sz w:val="20"/>
                <w:szCs w:val="20"/>
                <w:lang w:eastAsia="en-GB"/>
              </w:rPr>
            </w:r>
            <w:r>
              <w:rPr>
                <w:rFonts w:cs="Calibri"/>
                <w:sz w:val="20"/>
                <w:szCs w:val="20"/>
                <w:lang w:eastAsia="en-GB"/>
              </w:rPr>
              <w:fldChar w:fldCharType="separate"/>
            </w:r>
            <w:r w:rsidR="00A965C9">
              <w:rPr>
                <w:rFonts w:cs="Calibri"/>
                <w:sz w:val="20"/>
                <w:szCs w:val="20"/>
                <w:lang w:eastAsia="en-GB"/>
              </w:rPr>
              <w:t>7.3.3</w:t>
            </w:r>
            <w:r>
              <w:rPr>
                <w:rFonts w:cs="Calibri"/>
                <w:sz w:val="20"/>
                <w:szCs w:val="20"/>
                <w:lang w:eastAsia="en-GB"/>
              </w:rPr>
              <w:fldChar w:fldCharType="end"/>
            </w:r>
            <w:r>
              <w:rPr>
                <w:sz w:val="20"/>
                <w:szCs w:val="20"/>
              </w:rPr>
              <w:t xml:space="preserve">. </w:t>
            </w:r>
          </w:p>
        </w:tc>
      </w:tr>
      <w:tr w:rsidR="00B125C6" w:rsidRPr="00F54804" w14:paraId="33189F86" w14:textId="77777777" w:rsidTr="00FC68DB">
        <w:trPr>
          <w:jc w:val="center"/>
        </w:trPr>
        <w:tc>
          <w:tcPr>
            <w:tcW w:w="2552" w:type="dxa"/>
          </w:tcPr>
          <w:p w14:paraId="34017D27" w14:textId="77777777" w:rsidR="00B125C6" w:rsidRPr="00F54804" w:rsidRDefault="00B125C6" w:rsidP="00B125C6">
            <w:pPr>
              <w:rPr>
                <w:sz w:val="20"/>
                <w:szCs w:val="20"/>
              </w:rPr>
            </w:pPr>
            <w:r w:rsidRPr="00F54804">
              <w:rPr>
                <w:rFonts w:cs="Calibri"/>
                <w:sz w:val="20"/>
                <w:szCs w:val="20"/>
                <w:lang w:eastAsia="en-GB"/>
              </w:rPr>
              <w:t xml:space="preserve">custom_attributes_list </w:t>
            </w:r>
          </w:p>
        </w:tc>
        <w:tc>
          <w:tcPr>
            <w:tcW w:w="1765" w:type="dxa"/>
          </w:tcPr>
          <w:p w14:paraId="382B0235" w14:textId="77777777" w:rsidR="00B125C6" w:rsidRPr="00F54804" w:rsidRDefault="00B125C6" w:rsidP="00B125C6">
            <w:pPr>
              <w:rPr>
                <w:sz w:val="20"/>
                <w:szCs w:val="20"/>
              </w:rPr>
            </w:pPr>
            <w:r w:rsidRPr="00F54804">
              <w:rPr>
                <w:sz w:val="20"/>
                <w:szCs w:val="20"/>
              </w:rPr>
              <w:t>1</w:t>
            </w:r>
          </w:p>
        </w:tc>
        <w:tc>
          <w:tcPr>
            <w:tcW w:w="1275" w:type="dxa"/>
          </w:tcPr>
          <w:p w14:paraId="65007834" w14:textId="77777777" w:rsidR="00B125C6" w:rsidRPr="00F54804" w:rsidRDefault="00B125C6" w:rsidP="00B125C6">
            <w:pPr>
              <w:rPr>
                <w:sz w:val="20"/>
                <w:szCs w:val="20"/>
              </w:rPr>
            </w:pPr>
            <w:r w:rsidRPr="00F54804">
              <w:rPr>
                <w:rFonts w:cs="Calibri"/>
                <w:sz w:val="20"/>
                <w:szCs w:val="20"/>
                <w:lang w:eastAsia="en-GB"/>
              </w:rPr>
              <w:t>Optional</w:t>
            </w:r>
          </w:p>
        </w:tc>
        <w:tc>
          <w:tcPr>
            <w:tcW w:w="3321" w:type="dxa"/>
          </w:tcPr>
          <w:p w14:paraId="5E1051A2" w14:textId="0E68C421" w:rsidR="00B125C6" w:rsidRPr="00F54804" w:rsidRDefault="00B125C6" w:rsidP="00B125C6">
            <w:pPr>
              <w:keepNext/>
              <w:rPr>
                <w:sz w:val="20"/>
                <w:szCs w:val="20"/>
              </w:rPr>
            </w:pPr>
            <w:r w:rsidRPr="00F54804">
              <w:rPr>
                <w:rFonts w:cs="Calibri"/>
                <w:sz w:val="20"/>
                <w:szCs w:val="20"/>
                <w:lang w:eastAsia="en-GB"/>
              </w:rPr>
              <w:t xml:space="preserve">See </w:t>
            </w:r>
            <w:r>
              <w:rPr>
                <w:rFonts w:cs="Calibri"/>
                <w:sz w:val="20"/>
                <w:szCs w:val="20"/>
                <w:lang w:eastAsia="en-GB"/>
              </w:rPr>
              <w:t>clause </w:t>
            </w:r>
            <w:r>
              <w:rPr>
                <w:rFonts w:cs="Calibri"/>
                <w:sz w:val="20"/>
                <w:szCs w:val="20"/>
                <w:lang w:eastAsia="en-GB"/>
              </w:rPr>
              <w:fldChar w:fldCharType="begin"/>
            </w:r>
            <w:r>
              <w:rPr>
                <w:rFonts w:cs="Calibri"/>
                <w:sz w:val="20"/>
                <w:szCs w:val="20"/>
                <w:lang w:eastAsia="en-GB"/>
              </w:rPr>
              <w:instrText xml:space="preserve"> REF _Ref428442251 \r \h </w:instrText>
            </w:r>
            <w:r>
              <w:rPr>
                <w:rFonts w:cs="Calibri"/>
                <w:sz w:val="20"/>
                <w:szCs w:val="20"/>
                <w:lang w:eastAsia="en-GB"/>
              </w:rPr>
            </w:r>
            <w:r>
              <w:rPr>
                <w:rFonts w:cs="Calibri"/>
                <w:sz w:val="20"/>
                <w:szCs w:val="20"/>
                <w:lang w:eastAsia="en-GB"/>
              </w:rPr>
              <w:fldChar w:fldCharType="separate"/>
            </w:r>
            <w:r w:rsidR="00A965C9">
              <w:rPr>
                <w:rFonts w:cs="Calibri"/>
                <w:sz w:val="20"/>
                <w:szCs w:val="20"/>
                <w:lang w:eastAsia="en-GB"/>
              </w:rPr>
              <w:t>8.5</w:t>
            </w:r>
            <w:r>
              <w:rPr>
                <w:rFonts w:cs="Calibri"/>
                <w:sz w:val="20"/>
                <w:szCs w:val="20"/>
                <w:lang w:eastAsia="en-GB"/>
              </w:rPr>
              <w:fldChar w:fldCharType="end"/>
            </w:r>
            <w:r>
              <w:rPr>
                <w:rFonts w:cs="Calibri"/>
                <w:sz w:val="20"/>
                <w:szCs w:val="20"/>
                <w:lang w:eastAsia="en-GB"/>
              </w:rPr>
              <w:t xml:space="preserve">. </w:t>
            </w:r>
          </w:p>
        </w:tc>
      </w:tr>
    </w:tbl>
    <w:p w14:paraId="463CEBD3" w14:textId="6D05A192" w:rsidR="00FC68DB" w:rsidRDefault="009B7D96" w:rsidP="00B202D2">
      <w:pPr>
        <w:keepNext/>
        <w:spacing w:before="120"/>
        <w:rPr>
          <w:rFonts w:cs="Courier New"/>
        </w:rPr>
      </w:pPr>
      <w:r>
        <w:t xml:space="preserve">The </w:t>
      </w:r>
      <w:r w:rsidR="00FC68DB" w:rsidRPr="005C2D94">
        <w:t>XML specification of</w:t>
      </w:r>
      <w:r>
        <w:t xml:space="preserve"> the</w:t>
      </w:r>
      <w:r w:rsidR="00FC68DB" w:rsidRPr="005C2D94">
        <w:t xml:space="preserve"> </w:t>
      </w:r>
      <w:r w:rsidR="00FC68DB" w:rsidRPr="00314FD3">
        <w:rPr>
          <w:rStyle w:val="CodeCharacter"/>
        </w:rPr>
        <w:t>&lt;robscan/&gt;</w:t>
      </w:r>
      <w:r w:rsidR="00FC68DB" w:rsidRPr="00BD52D7">
        <w:t xml:space="preserve"> </w:t>
      </w:r>
      <w:r w:rsidR="00FC68DB" w:rsidRPr="00BD52D7">
        <w:rPr>
          <w:rFonts w:cs="Courier New"/>
        </w:rPr>
        <w:t>element</w:t>
      </w:r>
      <w:r w:rsidRPr="009B7D96">
        <w:t xml:space="preserve"> </w:t>
      </w:r>
      <w:r w:rsidRPr="00F73574">
        <w:t xml:space="preserve">is </w:t>
      </w:r>
      <w:r w:rsidR="00825756">
        <w:t>shown</w:t>
      </w:r>
      <w:r w:rsidRPr="00F73574">
        <w:t xml:space="preserve"> in</w:t>
      </w:r>
      <w:r>
        <w:t xml:space="preserve"> the following</w:t>
      </w:r>
      <w:r w:rsidR="004B7C59">
        <w:t xml:space="preserve"> </w:t>
      </w:r>
      <w:r w:rsidR="004B7C59">
        <w:fldChar w:fldCharType="begin"/>
      </w:r>
      <w:r w:rsidR="004B7C59">
        <w:instrText xml:space="preserve"> REF _Ref156246898 \h </w:instrText>
      </w:r>
      <w:r w:rsidR="004B7C59">
        <w:fldChar w:fldCharType="separate"/>
      </w:r>
      <w:r w:rsidR="00A965C9" w:rsidRPr="00F54804">
        <w:t xml:space="preserve">Table </w:t>
      </w:r>
      <w:r w:rsidR="00A965C9">
        <w:rPr>
          <w:noProof/>
        </w:rPr>
        <w:t>40</w:t>
      </w:r>
      <w:r w:rsidR="004B7C59">
        <w:fldChar w:fldCharType="end"/>
      </w:r>
      <w:r w:rsidR="00FC68DB" w:rsidRPr="00BD52D7">
        <w:rPr>
          <w:rFonts w:cs="Courier New"/>
        </w:rPr>
        <w:t xml:space="preserve">: </w:t>
      </w:r>
    </w:p>
    <w:p w14:paraId="35AC6429" w14:textId="4D8E7A32" w:rsidR="0059323C" w:rsidRPr="00951A4A" w:rsidRDefault="0059323C" w:rsidP="001640C5">
      <w:pPr>
        <w:pStyle w:val="Beschriftung"/>
        <w:keepNext/>
        <w:keepLines/>
      </w:pPr>
      <w:bookmarkStart w:id="589" w:name="_Ref156246898"/>
      <w:bookmarkStart w:id="590" w:name="_Toc167044250"/>
      <w:r w:rsidRPr="00F54804">
        <w:t xml:space="preserve">Table </w:t>
      </w:r>
      <w:r w:rsidRPr="00F54804">
        <w:fldChar w:fldCharType="begin"/>
      </w:r>
      <w:r w:rsidRPr="00F54804">
        <w:instrText xml:space="preserve"> SEQ Table \* ARABIC </w:instrText>
      </w:r>
      <w:r w:rsidRPr="00F54804">
        <w:fldChar w:fldCharType="separate"/>
      </w:r>
      <w:r w:rsidR="00A965C9">
        <w:rPr>
          <w:noProof/>
        </w:rPr>
        <w:t>40</w:t>
      </w:r>
      <w:r w:rsidRPr="00F54804">
        <w:fldChar w:fldCharType="end"/>
      </w:r>
      <w:bookmarkEnd w:id="589"/>
      <w:r w:rsidR="00055698">
        <w:t xml:space="preserve"> —</w:t>
      </w:r>
      <w:r w:rsidR="00055698" w:rsidRPr="00F54804">
        <w:t xml:space="preserve"> </w:t>
      </w:r>
      <w:r w:rsidRPr="00F54804">
        <w:t xml:space="preserve">Attributes of element </w:t>
      </w:r>
      <w:r w:rsidRPr="005C2D94">
        <w:rPr>
          <w:rFonts w:ascii="Courier New" w:hAnsi="Courier New" w:cs="Courier New"/>
        </w:rPr>
        <w:t>&lt;robscan/&gt;</w:t>
      </w:r>
      <w:bookmarkEnd w:id="590"/>
    </w:p>
    <w:tbl>
      <w:tblPr>
        <w:tblW w:w="9072" w:type="dxa"/>
        <w:jc w:val="center"/>
        <w:tblBorders>
          <w:top w:val="single" w:sz="4" w:space="0" w:color="auto"/>
          <w:left w:val="single" w:sz="4" w:space="0" w:color="auto"/>
          <w:bottom w:val="single" w:sz="4" w:space="0" w:color="auto"/>
          <w:right w:val="single" w:sz="4" w:space="0" w:color="auto"/>
          <w:insideV w:val="single" w:sz="4" w:space="0" w:color="auto"/>
        </w:tblBorders>
        <w:tblLayout w:type="fixed"/>
        <w:tblLook w:val="01E0" w:firstRow="1" w:lastRow="1" w:firstColumn="1" w:lastColumn="1" w:noHBand="0" w:noVBand="0"/>
      </w:tblPr>
      <w:tblGrid>
        <w:gridCol w:w="1759"/>
        <w:gridCol w:w="1497"/>
        <w:gridCol w:w="1565"/>
        <w:gridCol w:w="1134"/>
        <w:gridCol w:w="3117"/>
      </w:tblGrid>
      <w:tr w:rsidR="00FC68DB" w:rsidRPr="00C15623" w14:paraId="1FEFDCA0" w14:textId="77777777" w:rsidTr="00B05503">
        <w:trPr>
          <w:cantSplit/>
          <w:tblHeader/>
          <w:jc w:val="center"/>
        </w:trPr>
        <w:tc>
          <w:tcPr>
            <w:tcW w:w="1759" w:type="dxa"/>
            <w:tcBorders>
              <w:top w:val="single" w:sz="4" w:space="0" w:color="auto"/>
              <w:left w:val="single" w:sz="4" w:space="0" w:color="auto"/>
              <w:bottom w:val="single" w:sz="4" w:space="0" w:color="auto"/>
              <w:right w:val="single" w:sz="4" w:space="0" w:color="auto"/>
              <w:tl2br w:val="nil"/>
              <w:tr2bl w:val="nil"/>
            </w:tcBorders>
            <w:shd w:val="clear" w:color="auto" w:fill="F3F3F3"/>
          </w:tcPr>
          <w:p w14:paraId="2A2FD851" w14:textId="77777777" w:rsidR="00FC68DB" w:rsidRPr="00C15623" w:rsidRDefault="00FC68DB" w:rsidP="00B202D2">
            <w:pPr>
              <w:keepNext/>
              <w:rPr>
                <w:b/>
              </w:rPr>
            </w:pPr>
            <w:r w:rsidRPr="00C15623">
              <w:rPr>
                <w:b/>
              </w:rPr>
              <w:t>Attributes</w:t>
            </w:r>
          </w:p>
        </w:tc>
        <w:tc>
          <w:tcPr>
            <w:tcW w:w="1497" w:type="dxa"/>
            <w:tcBorders>
              <w:top w:val="single" w:sz="4" w:space="0" w:color="auto"/>
              <w:left w:val="single" w:sz="4" w:space="0" w:color="auto"/>
              <w:bottom w:val="single" w:sz="4" w:space="0" w:color="auto"/>
              <w:right w:val="single" w:sz="4" w:space="0" w:color="auto"/>
              <w:tl2br w:val="nil"/>
              <w:tr2bl w:val="nil"/>
            </w:tcBorders>
            <w:shd w:val="clear" w:color="auto" w:fill="F3F3F3"/>
          </w:tcPr>
          <w:p w14:paraId="088A6D07" w14:textId="77777777" w:rsidR="00FC68DB" w:rsidRPr="00C15623" w:rsidRDefault="00FC68DB" w:rsidP="00B202D2">
            <w:pPr>
              <w:keepNext/>
              <w:rPr>
                <w:b/>
              </w:rPr>
            </w:pPr>
            <w:r w:rsidRPr="00C15623">
              <w:rPr>
                <w:b/>
              </w:rPr>
              <w:t>Type</w:t>
            </w:r>
          </w:p>
        </w:tc>
        <w:tc>
          <w:tcPr>
            <w:tcW w:w="1565" w:type="dxa"/>
            <w:tcBorders>
              <w:top w:val="single" w:sz="4" w:space="0" w:color="auto"/>
              <w:left w:val="single" w:sz="4" w:space="0" w:color="auto"/>
              <w:bottom w:val="single" w:sz="4" w:space="0" w:color="auto"/>
              <w:right w:val="single" w:sz="4" w:space="0" w:color="auto"/>
              <w:tl2br w:val="nil"/>
              <w:tr2bl w:val="nil"/>
            </w:tcBorders>
            <w:shd w:val="clear" w:color="auto" w:fill="F3F3F3"/>
          </w:tcPr>
          <w:p w14:paraId="4185519A" w14:textId="353DE70D" w:rsidR="00FC68DB" w:rsidRPr="00C15623" w:rsidRDefault="004255F2" w:rsidP="00B202D2">
            <w:pPr>
              <w:keepNext/>
              <w:rPr>
                <w:b/>
              </w:rPr>
            </w:pPr>
            <w:r>
              <w:rPr>
                <w:b/>
              </w:rPr>
              <w:t>Value space</w:t>
            </w:r>
          </w:p>
        </w:tc>
        <w:tc>
          <w:tcPr>
            <w:tcW w:w="1134" w:type="dxa"/>
            <w:tcBorders>
              <w:top w:val="single" w:sz="4" w:space="0" w:color="auto"/>
              <w:left w:val="single" w:sz="4" w:space="0" w:color="auto"/>
              <w:bottom w:val="single" w:sz="4" w:space="0" w:color="auto"/>
              <w:right w:val="single" w:sz="4" w:space="0" w:color="auto"/>
              <w:tl2br w:val="nil"/>
              <w:tr2bl w:val="nil"/>
            </w:tcBorders>
            <w:shd w:val="clear" w:color="auto" w:fill="F3F3F3"/>
          </w:tcPr>
          <w:p w14:paraId="3298534B" w14:textId="77777777" w:rsidR="00FC68DB" w:rsidRPr="00C15623" w:rsidRDefault="00FC68DB" w:rsidP="00B202D2">
            <w:pPr>
              <w:keepNext/>
              <w:rPr>
                <w:b/>
              </w:rPr>
            </w:pPr>
            <w:r w:rsidRPr="00C15623">
              <w:rPr>
                <w:b/>
              </w:rPr>
              <w:t>Use</w:t>
            </w:r>
          </w:p>
        </w:tc>
        <w:tc>
          <w:tcPr>
            <w:tcW w:w="3117" w:type="dxa"/>
            <w:tcBorders>
              <w:top w:val="single" w:sz="4" w:space="0" w:color="auto"/>
              <w:left w:val="single" w:sz="4" w:space="0" w:color="auto"/>
              <w:bottom w:val="single" w:sz="4" w:space="0" w:color="auto"/>
              <w:right w:val="single" w:sz="4" w:space="0" w:color="auto"/>
              <w:tl2br w:val="nil"/>
              <w:tr2bl w:val="nil"/>
            </w:tcBorders>
            <w:shd w:val="clear" w:color="auto" w:fill="F3F3F3"/>
          </w:tcPr>
          <w:p w14:paraId="18C02FA0" w14:textId="0EB417FC" w:rsidR="00FC68DB" w:rsidRPr="00C15623" w:rsidRDefault="00FC68DB" w:rsidP="00B202D2">
            <w:pPr>
              <w:keepNext/>
              <w:rPr>
                <w:b/>
              </w:rPr>
            </w:pPr>
            <w:r w:rsidRPr="00C15623">
              <w:rPr>
                <w:b/>
              </w:rPr>
              <w:t>Constraint</w:t>
            </w:r>
            <w:r w:rsidR="00581071">
              <w:rPr>
                <w:b/>
              </w:rPr>
              <w:t>s</w:t>
            </w:r>
            <w:r w:rsidRPr="00C15623">
              <w:rPr>
                <w:b/>
              </w:rPr>
              <w:t xml:space="preserve"> / Remarks</w:t>
            </w:r>
            <w:r w:rsidR="00581071">
              <w:rPr>
                <w:b/>
              </w:rPr>
              <w:t xml:space="preserve"> </w:t>
            </w:r>
          </w:p>
        </w:tc>
      </w:tr>
      <w:tr w:rsidR="00FC68DB" w:rsidRPr="00F54804" w14:paraId="2F0CB10E" w14:textId="77777777" w:rsidTr="00B05503">
        <w:trPr>
          <w:cantSplit/>
          <w:jc w:val="center"/>
        </w:trPr>
        <w:tc>
          <w:tcPr>
            <w:tcW w:w="1759" w:type="dxa"/>
            <w:tcBorders>
              <w:top w:val="single" w:sz="4" w:space="0" w:color="auto"/>
              <w:bottom w:val="dotted" w:sz="4" w:space="0" w:color="auto"/>
            </w:tcBorders>
          </w:tcPr>
          <w:p w14:paraId="4FEFB540" w14:textId="77777777" w:rsidR="00FC68DB" w:rsidRPr="00F54804" w:rsidRDefault="00FC68DB" w:rsidP="00B202D2">
            <w:pPr>
              <w:rPr>
                <w:sz w:val="20"/>
                <w:szCs w:val="20"/>
              </w:rPr>
            </w:pPr>
            <w:r w:rsidRPr="00F54804">
              <w:rPr>
                <w:sz w:val="20"/>
                <w:szCs w:val="20"/>
              </w:rPr>
              <w:t>base</w:t>
            </w:r>
          </w:p>
        </w:tc>
        <w:tc>
          <w:tcPr>
            <w:tcW w:w="1497" w:type="dxa"/>
            <w:tcBorders>
              <w:top w:val="single" w:sz="4" w:space="0" w:color="auto"/>
              <w:bottom w:val="dotted" w:sz="4" w:space="0" w:color="auto"/>
            </w:tcBorders>
          </w:tcPr>
          <w:p w14:paraId="3A092AE6" w14:textId="77777777" w:rsidR="00FC68DB" w:rsidRPr="00F54804" w:rsidRDefault="00FC68DB" w:rsidP="00B202D2">
            <w:pPr>
              <w:rPr>
                <w:sz w:val="20"/>
                <w:szCs w:val="20"/>
              </w:rPr>
            </w:pPr>
            <w:r w:rsidRPr="00F54804">
              <w:rPr>
                <w:sz w:val="20"/>
                <w:szCs w:val="20"/>
              </w:rPr>
              <w:t xml:space="preserve">Integer </w:t>
            </w:r>
          </w:p>
        </w:tc>
        <w:tc>
          <w:tcPr>
            <w:tcW w:w="1565" w:type="dxa"/>
            <w:tcBorders>
              <w:top w:val="single" w:sz="4" w:space="0" w:color="auto"/>
              <w:bottom w:val="dotted" w:sz="4" w:space="0" w:color="auto"/>
            </w:tcBorders>
          </w:tcPr>
          <w:p w14:paraId="0CBF7A72" w14:textId="77777777" w:rsidR="00FC68DB" w:rsidRPr="00F54804" w:rsidRDefault="00FC68DB" w:rsidP="00B202D2">
            <w:pPr>
              <w:rPr>
                <w:sz w:val="20"/>
                <w:szCs w:val="20"/>
              </w:rPr>
            </w:pPr>
            <w:r w:rsidRPr="00F54804">
              <w:rPr>
                <w:sz w:val="20"/>
                <w:szCs w:val="20"/>
              </w:rPr>
              <w:t>&gt; 0</w:t>
            </w:r>
          </w:p>
        </w:tc>
        <w:tc>
          <w:tcPr>
            <w:tcW w:w="1134" w:type="dxa"/>
            <w:tcBorders>
              <w:top w:val="single" w:sz="4" w:space="0" w:color="auto"/>
              <w:bottom w:val="dotted" w:sz="4" w:space="0" w:color="auto"/>
            </w:tcBorders>
          </w:tcPr>
          <w:p w14:paraId="28C9266E" w14:textId="77777777" w:rsidR="00FC68DB" w:rsidRPr="00F54804" w:rsidRDefault="00FC68DB" w:rsidP="00B202D2">
            <w:pPr>
              <w:rPr>
                <w:sz w:val="20"/>
                <w:szCs w:val="20"/>
              </w:rPr>
            </w:pPr>
            <w:r w:rsidRPr="00F54804">
              <w:rPr>
                <w:sz w:val="20"/>
                <w:szCs w:val="20"/>
              </w:rPr>
              <w:t>Optional</w:t>
            </w:r>
          </w:p>
        </w:tc>
        <w:tc>
          <w:tcPr>
            <w:tcW w:w="3117" w:type="dxa"/>
            <w:tcBorders>
              <w:top w:val="single" w:sz="4" w:space="0" w:color="auto"/>
              <w:bottom w:val="dotted" w:sz="4" w:space="0" w:color="auto"/>
            </w:tcBorders>
          </w:tcPr>
          <w:p w14:paraId="47D41A95" w14:textId="77777777" w:rsidR="00FC68DB" w:rsidRPr="00F54804" w:rsidRDefault="00FC68DB" w:rsidP="00B202D2">
            <w:pPr>
              <w:rPr>
                <w:sz w:val="20"/>
                <w:szCs w:val="20"/>
              </w:rPr>
            </w:pPr>
            <w:r w:rsidRPr="00F54804">
              <w:rPr>
                <w:sz w:val="20"/>
                <w:szCs w:val="20"/>
              </w:rPr>
              <w:t>-</w:t>
            </w:r>
          </w:p>
        </w:tc>
      </w:tr>
      <w:tr w:rsidR="00FC68DB" w:rsidRPr="00F54804" w14:paraId="621486CA" w14:textId="77777777" w:rsidTr="00B05503">
        <w:trPr>
          <w:cantSplit/>
          <w:jc w:val="center"/>
        </w:trPr>
        <w:tc>
          <w:tcPr>
            <w:tcW w:w="1759" w:type="dxa"/>
            <w:tcBorders>
              <w:top w:val="dotted" w:sz="4" w:space="0" w:color="auto"/>
              <w:bottom w:val="dotted" w:sz="4" w:space="0" w:color="auto"/>
            </w:tcBorders>
          </w:tcPr>
          <w:p w14:paraId="14F12148" w14:textId="77777777" w:rsidR="00FC68DB" w:rsidRPr="00F54804" w:rsidRDefault="00FC68DB" w:rsidP="00B202D2">
            <w:pPr>
              <w:rPr>
                <w:sz w:val="20"/>
                <w:szCs w:val="20"/>
              </w:rPr>
            </w:pPr>
            <w:r w:rsidRPr="00F54804">
              <w:rPr>
                <w:sz w:val="20"/>
                <w:szCs w:val="20"/>
              </w:rPr>
              <w:t>pattern</w:t>
            </w:r>
          </w:p>
        </w:tc>
        <w:tc>
          <w:tcPr>
            <w:tcW w:w="1497" w:type="dxa"/>
            <w:tcBorders>
              <w:top w:val="dotted" w:sz="4" w:space="0" w:color="auto"/>
              <w:bottom w:val="dotted" w:sz="4" w:space="0" w:color="auto"/>
            </w:tcBorders>
          </w:tcPr>
          <w:p w14:paraId="01968DAB" w14:textId="77777777" w:rsidR="00FC68DB" w:rsidRPr="00F54804" w:rsidRDefault="00FC68DB" w:rsidP="00B202D2">
            <w:pPr>
              <w:rPr>
                <w:sz w:val="20"/>
                <w:szCs w:val="20"/>
              </w:rPr>
            </w:pPr>
            <w:r w:rsidRPr="00F54804">
              <w:rPr>
                <w:sz w:val="20"/>
                <w:szCs w:val="20"/>
              </w:rPr>
              <w:t>Alphanumeric</w:t>
            </w:r>
          </w:p>
        </w:tc>
        <w:tc>
          <w:tcPr>
            <w:tcW w:w="1565" w:type="dxa"/>
            <w:tcBorders>
              <w:top w:val="dotted" w:sz="4" w:space="0" w:color="auto"/>
              <w:bottom w:val="dotted" w:sz="4" w:space="0" w:color="auto"/>
            </w:tcBorders>
          </w:tcPr>
          <w:p w14:paraId="07C589AE" w14:textId="77777777" w:rsidR="00FC68DB" w:rsidRPr="00F54804" w:rsidRDefault="00FC68DB" w:rsidP="00B202D2">
            <w:pPr>
              <w:rPr>
                <w:sz w:val="20"/>
                <w:szCs w:val="20"/>
              </w:rPr>
            </w:pPr>
            <w:r w:rsidRPr="00F54804">
              <w:rPr>
                <w:sz w:val="20"/>
                <w:szCs w:val="20"/>
              </w:rPr>
              <w:t>Alphanumeric</w:t>
            </w:r>
          </w:p>
        </w:tc>
        <w:tc>
          <w:tcPr>
            <w:tcW w:w="1134" w:type="dxa"/>
            <w:tcBorders>
              <w:top w:val="dotted" w:sz="4" w:space="0" w:color="auto"/>
              <w:bottom w:val="dotted" w:sz="4" w:space="0" w:color="auto"/>
            </w:tcBorders>
          </w:tcPr>
          <w:p w14:paraId="403F804D" w14:textId="77777777" w:rsidR="00FC68DB" w:rsidRPr="00F54804" w:rsidRDefault="00FC68DB" w:rsidP="00B202D2">
            <w:pPr>
              <w:rPr>
                <w:sz w:val="20"/>
                <w:szCs w:val="20"/>
              </w:rPr>
            </w:pPr>
            <w:r w:rsidRPr="00F54804">
              <w:rPr>
                <w:sz w:val="20"/>
                <w:szCs w:val="20"/>
              </w:rPr>
              <w:t>Optional</w:t>
            </w:r>
          </w:p>
        </w:tc>
        <w:tc>
          <w:tcPr>
            <w:tcW w:w="3117" w:type="dxa"/>
            <w:tcBorders>
              <w:top w:val="dotted" w:sz="4" w:space="0" w:color="auto"/>
              <w:bottom w:val="dotted" w:sz="4" w:space="0" w:color="auto"/>
            </w:tcBorders>
          </w:tcPr>
          <w:p w14:paraId="5F29CFC4" w14:textId="77777777" w:rsidR="00FC68DB" w:rsidRPr="00F54804" w:rsidRDefault="00FC68DB" w:rsidP="00B202D2">
            <w:pPr>
              <w:rPr>
                <w:sz w:val="20"/>
                <w:szCs w:val="20"/>
              </w:rPr>
            </w:pPr>
            <w:r w:rsidRPr="00F54804">
              <w:rPr>
                <w:sz w:val="20"/>
                <w:szCs w:val="20"/>
              </w:rPr>
              <w:t xml:space="preserve">Non-empty, if present. </w:t>
            </w:r>
          </w:p>
        </w:tc>
      </w:tr>
      <w:tr w:rsidR="00FC68DB" w:rsidRPr="00F54804" w14:paraId="61417C76" w14:textId="77777777" w:rsidTr="00B05503">
        <w:trPr>
          <w:cantSplit/>
          <w:jc w:val="center"/>
        </w:trPr>
        <w:tc>
          <w:tcPr>
            <w:tcW w:w="1759" w:type="dxa"/>
            <w:tcBorders>
              <w:top w:val="dotted" w:sz="4" w:space="0" w:color="auto"/>
              <w:bottom w:val="dotted" w:sz="4" w:space="0" w:color="auto"/>
            </w:tcBorders>
          </w:tcPr>
          <w:p w14:paraId="4883E580" w14:textId="77777777" w:rsidR="00FC68DB" w:rsidRPr="00F54804" w:rsidRDefault="00FC68DB" w:rsidP="00B202D2">
            <w:pPr>
              <w:rPr>
                <w:sz w:val="20"/>
                <w:szCs w:val="20"/>
              </w:rPr>
            </w:pPr>
            <w:r w:rsidRPr="00F54804">
              <w:rPr>
                <w:sz w:val="20"/>
                <w:szCs w:val="20"/>
              </w:rPr>
              <w:t>gap</w:t>
            </w:r>
          </w:p>
        </w:tc>
        <w:tc>
          <w:tcPr>
            <w:tcW w:w="1497" w:type="dxa"/>
            <w:tcBorders>
              <w:top w:val="dotted" w:sz="4" w:space="0" w:color="auto"/>
              <w:bottom w:val="dotted" w:sz="4" w:space="0" w:color="auto"/>
            </w:tcBorders>
          </w:tcPr>
          <w:p w14:paraId="07082B7B" w14:textId="77777777" w:rsidR="00FC68DB" w:rsidRPr="00F54804" w:rsidRDefault="00FC68DB" w:rsidP="00B202D2">
            <w:pPr>
              <w:rPr>
                <w:sz w:val="20"/>
                <w:szCs w:val="20"/>
              </w:rPr>
            </w:pPr>
            <w:r w:rsidRPr="00F54804">
              <w:rPr>
                <w:sz w:val="20"/>
                <w:szCs w:val="20"/>
              </w:rPr>
              <w:t>Floating point</w:t>
            </w:r>
          </w:p>
        </w:tc>
        <w:tc>
          <w:tcPr>
            <w:tcW w:w="1565" w:type="dxa"/>
            <w:tcBorders>
              <w:top w:val="dotted" w:sz="4" w:space="0" w:color="auto"/>
              <w:bottom w:val="dotted" w:sz="4" w:space="0" w:color="auto"/>
            </w:tcBorders>
          </w:tcPr>
          <w:p w14:paraId="5F78C833" w14:textId="77777777" w:rsidR="00FC68DB" w:rsidRPr="00F54804" w:rsidRDefault="00FC68DB" w:rsidP="00B202D2">
            <w:pPr>
              <w:rPr>
                <w:sz w:val="20"/>
                <w:szCs w:val="20"/>
              </w:rPr>
            </w:pPr>
            <w:r w:rsidRPr="00F54804">
              <w:rPr>
                <w:sz w:val="20"/>
                <w:szCs w:val="20"/>
              </w:rPr>
              <w:t>&gt;= 0.0</w:t>
            </w:r>
          </w:p>
        </w:tc>
        <w:tc>
          <w:tcPr>
            <w:tcW w:w="1134" w:type="dxa"/>
            <w:tcBorders>
              <w:top w:val="dotted" w:sz="4" w:space="0" w:color="auto"/>
              <w:bottom w:val="dotted" w:sz="4" w:space="0" w:color="auto"/>
            </w:tcBorders>
          </w:tcPr>
          <w:p w14:paraId="37A54769" w14:textId="77777777" w:rsidR="00FC68DB" w:rsidRPr="00F54804" w:rsidRDefault="00FC68DB" w:rsidP="00B202D2">
            <w:pPr>
              <w:rPr>
                <w:sz w:val="20"/>
                <w:szCs w:val="20"/>
              </w:rPr>
            </w:pPr>
            <w:r w:rsidRPr="00F54804">
              <w:rPr>
                <w:sz w:val="20"/>
                <w:szCs w:val="20"/>
              </w:rPr>
              <w:t>Optional</w:t>
            </w:r>
          </w:p>
        </w:tc>
        <w:tc>
          <w:tcPr>
            <w:tcW w:w="3117" w:type="dxa"/>
            <w:tcBorders>
              <w:top w:val="dotted" w:sz="4" w:space="0" w:color="auto"/>
              <w:bottom w:val="dotted" w:sz="4" w:space="0" w:color="auto"/>
            </w:tcBorders>
          </w:tcPr>
          <w:p w14:paraId="5AB15CC9" w14:textId="77777777" w:rsidR="00FC68DB" w:rsidRPr="00F54804" w:rsidRDefault="00FC68DB" w:rsidP="00B202D2">
            <w:pPr>
              <w:rPr>
                <w:sz w:val="20"/>
                <w:szCs w:val="20"/>
              </w:rPr>
            </w:pPr>
            <w:r w:rsidRPr="00F54804">
              <w:rPr>
                <w:sz w:val="20"/>
                <w:szCs w:val="20"/>
              </w:rPr>
              <w:t>-</w:t>
            </w:r>
          </w:p>
        </w:tc>
      </w:tr>
      <w:tr w:rsidR="00FC68DB" w:rsidRPr="00F54804" w14:paraId="75FD1262" w14:textId="77777777" w:rsidTr="00B05503">
        <w:trPr>
          <w:cantSplit/>
          <w:jc w:val="center"/>
        </w:trPr>
        <w:tc>
          <w:tcPr>
            <w:tcW w:w="1759" w:type="dxa"/>
            <w:tcBorders>
              <w:top w:val="dotted" w:sz="4" w:space="0" w:color="auto"/>
              <w:bottom w:val="dotted" w:sz="4" w:space="0" w:color="auto"/>
            </w:tcBorders>
          </w:tcPr>
          <w:p w14:paraId="285094DC" w14:textId="77777777" w:rsidR="00FC68DB" w:rsidRPr="00F54804" w:rsidRDefault="00FC68DB" w:rsidP="00B202D2">
            <w:pPr>
              <w:rPr>
                <w:sz w:val="20"/>
                <w:szCs w:val="20"/>
              </w:rPr>
            </w:pPr>
            <w:r w:rsidRPr="00F54804">
              <w:rPr>
                <w:sz w:val="20"/>
                <w:szCs w:val="20"/>
              </w:rPr>
              <w:t>width</w:t>
            </w:r>
          </w:p>
        </w:tc>
        <w:tc>
          <w:tcPr>
            <w:tcW w:w="1497" w:type="dxa"/>
            <w:tcBorders>
              <w:top w:val="dotted" w:sz="4" w:space="0" w:color="auto"/>
              <w:bottom w:val="dotted" w:sz="4" w:space="0" w:color="auto"/>
            </w:tcBorders>
          </w:tcPr>
          <w:p w14:paraId="366B752B" w14:textId="77777777" w:rsidR="00FC68DB" w:rsidRPr="00F54804" w:rsidRDefault="00FC68DB" w:rsidP="00B202D2">
            <w:pPr>
              <w:rPr>
                <w:sz w:val="20"/>
                <w:szCs w:val="20"/>
              </w:rPr>
            </w:pPr>
            <w:r w:rsidRPr="00F54804">
              <w:rPr>
                <w:sz w:val="20"/>
                <w:szCs w:val="20"/>
              </w:rPr>
              <w:t>Floating point</w:t>
            </w:r>
          </w:p>
        </w:tc>
        <w:tc>
          <w:tcPr>
            <w:tcW w:w="1565" w:type="dxa"/>
            <w:tcBorders>
              <w:top w:val="dotted" w:sz="4" w:space="0" w:color="auto"/>
              <w:bottom w:val="dotted" w:sz="4" w:space="0" w:color="auto"/>
            </w:tcBorders>
          </w:tcPr>
          <w:p w14:paraId="537AC3C4" w14:textId="77777777" w:rsidR="00FC68DB" w:rsidRPr="00F54804" w:rsidRDefault="00FC68DB" w:rsidP="00B202D2">
            <w:pPr>
              <w:rPr>
                <w:sz w:val="20"/>
                <w:szCs w:val="20"/>
              </w:rPr>
            </w:pPr>
            <w:r w:rsidRPr="00F54804">
              <w:rPr>
                <w:sz w:val="20"/>
                <w:szCs w:val="20"/>
              </w:rPr>
              <w:t>&gt; 0.0</w:t>
            </w:r>
          </w:p>
        </w:tc>
        <w:tc>
          <w:tcPr>
            <w:tcW w:w="1134" w:type="dxa"/>
            <w:tcBorders>
              <w:top w:val="dotted" w:sz="4" w:space="0" w:color="auto"/>
              <w:bottom w:val="dotted" w:sz="4" w:space="0" w:color="auto"/>
            </w:tcBorders>
          </w:tcPr>
          <w:p w14:paraId="27B52B8B" w14:textId="77777777" w:rsidR="00FC68DB" w:rsidRPr="00F54804" w:rsidRDefault="00FC68DB" w:rsidP="00B202D2">
            <w:pPr>
              <w:rPr>
                <w:sz w:val="20"/>
                <w:szCs w:val="20"/>
              </w:rPr>
            </w:pPr>
            <w:r w:rsidRPr="00F54804">
              <w:rPr>
                <w:sz w:val="20"/>
                <w:szCs w:val="20"/>
              </w:rPr>
              <w:t>Optional</w:t>
            </w:r>
          </w:p>
        </w:tc>
        <w:tc>
          <w:tcPr>
            <w:tcW w:w="3117" w:type="dxa"/>
            <w:tcBorders>
              <w:top w:val="dotted" w:sz="4" w:space="0" w:color="auto"/>
              <w:bottom w:val="dotted" w:sz="4" w:space="0" w:color="auto"/>
            </w:tcBorders>
          </w:tcPr>
          <w:p w14:paraId="6C543834" w14:textId="77777777" w:rsidR="00FC68DB" w:rsidRPr="00F54804" w:rsidRDefault="00FC68DB" w:rsidP="00B202D2">
            <w:pPr>
              <w:rPr>
                <w:sz w:val="20"/>
                <w:szCs w:val="20"/>
              </w:rPr>
            </w:pPr>
            <w:r w:rsidRPr="00F54804">
              <w:rPr>
                <w:sz w:val="20"/>
                <w:szCs w:val="20"/>
              </w:rPr>
              <w:t>-</w:t>
            </w:r>
          </w:p>
        </w:tc>
      </w:tr>
      <w:tr w:rsidR="00FC68DB" w:rsidRPr="00F54804" w14:paraId="65A13E4B" w14:textId="77777777" w:rsidTr="00B05503">
        <w:trPr>
          <w:cantSplit/>
          <w:jc w:val="center"/>
        </w:trPr>
        <w:tc>
          <w:tcPr>
            <w:tcW w:w="1759" w:type="dxa"/>
            <w:tcBorders>
              <w:top w:val="dotted" w:sz="4" w:space="0" w:color="auto"/>
              <w:bottom w:val="dotted" w:sz="4" w:space="0" w:color="auto"/>
            </w:tcBorders>
          </w:tcPr>
          <w:p w14:paraId="08B71E3C" w14:textId="77777777" w:rsidR="00FC68DB" w:rsidRPr="00F54804" w:rsidRDefault="00FC68DB" w:rsidP="00B202D2">
            <w:pPr>
              <w:rPr>
                <w:sz w:val="20"/>
                <w:szCs w:val="20"/>
              </w:rPr>
            </w:pPr>
            <w:r w:rsidRPr="00F54804">
              <w:rPr>
                <w:sz w:val="20"/>
                <w:szCs w:val="20"/>
              </w:rPr>
              <w:t>pattern_width</w:t>
            </w:r>
          </w:p>
        </w:tc>
        <w:tc>
          <w:tcPr>
            <w:tcW w:w="1497" w:type="dxa"/>
            <w:tcBorders>
              <w:top w:val="dotted" w:sz="4" w:space="0" w:color="auto"/>
              <w:bottom w:val="dotted" w:sz="4" w:space="0" w:color="auto"/>
            </w:tcBorders>
          </w:tcPr>
          <w:p w14:paraId="740F952C" w14:textId="77777777" w:rsidR="00FC68DB" w:rsidRPr="00F54804" w:rsidRDefault="00FC68DB" w:rsidP="00B202D2">
            <w:pPr>
              <w:rPr>
                <w:sz w:val="20"/>
                <w:szCs w:val="20"/>
              </w:rPr>
            </w:pPr>
            <w:r w:rsidRPr="00F54804">
              <w:rPr>
                <w:sz w:val="20"/>
                <w:szCs w:val="20"/>
              </w:rPr>
              <w:t>Floating point</w:t>
            </w:r>
          </w:p>
        </w:tc>
        <w:tc>
          <w:tcPr>
            <w:tcW w:w="1565" w:type="dxa"/>
            <w:tcBorders>
              <w:top w:val="dotted" w:sz="4" w:space="0" w:color="auto"/>
              <w:bottom w:val="dotted" w:sz="4" w:space="0" w:color="auto"/>
            </w:tcBorders>
          </w:tcPr>
          <w:p w14:paraId="14DAADBA" w14:textId="77777777" w:rsidR="00FC68DB" w:rsidRPr="00F54804" w:rsidRDefault="00FC68DB" w:rsidP="00B202D2">
            <w:pPr>
              <w:rPr>
                <w:sz w:val="20"/>
                <w:szCs w:val="20"/>
              </w:rPr>
            </w:pPr>
            <w:r w:rsidRPr="00F54804">
              <w:rPr>
                <w:sz w:val="20"/>
                <w:szCs w:val="20"/>
              </w:rPr>
              <w:t>&gt; 0.0</w:t>
            </w:r>
          </w:p>
        </w:tc>
        <w:tc>
          <w:tcPr>
            <w:tcW w:w="1134" w:type="dxa"/>
            <w:tcBorders>
              <w:top w:val="dotted" w:sz="4" w:space="0" w:color="auto"/>
              <w:bottom w:val="dotted" w:sz="4" w:space="0" w:color="auto"/>
            </w:tcBorders>
          </w:tcPr>
          <w:p w14:paraId="24476C0C" w14:textId="77777777" w:rsidR="00FC68DB" w:rsidRPr="00F54804" w:rsidRDefault="00FC68DB" w:rsidP="00B202D2">
            <w:pPr>
              <w:rPr>
                <w:sz w:val="20"/>
                <w:szCs w:val="20"/>
              </w:rPr>
            </w:pPr>
            <w:r w:rsidRPr="00F54804">
              <w:rPr>
                <w:sz w:val="20"/>
                <w:szCs w:val="20"/>
              </w:rPr>
              <w:t>Optional</w:t>
            </w:r>
          </w:p>
        </w:tc>
        <w:tc>
          <w:tcPr>
            <w:tcW w:w="3117" w:type="dxa"/>
            <w:tcBorders>
              <w:top w:val="dotted" w:sz="4" w:space="0" w:color="auto"/>
              <w:bottom w:val="dotted" w:sz="4" w:space="0" w:color="auto"/>
            </w:tcBorders>
          </w:tcPr>
          <w:p w14:paraId="6308DA08" w14:textId="77777777" w:rsidR="00FC68DB" w:rsidRPr="00F54804" w:rsidRDefault="00FC68DB" w:rsidP="00B202D2">
            <w:pPr>
              <w:rPr>
                <w:sz w:val="20"/>
                <w:szCs w:val="20"/>
              </w:rPr>
            </w:pPr>
            <w:r w:rsidRPr="00F54804">
              <w:rPr>
                <w:sz w:val="20"/>
                <w:szCs w:val="20"/>
              </w:rPr>
              <w:t>-</w:t>
            </w:r>
          </w:p>
        </w:tc>
      </w:tr>
      <w:tr w:rsidR="00FC68DB" w:rsidRPr="00F54804" w14:paraId="09982841" w14:textId="77777777" w:rsidTr="00B05503">
        <w:trPr>
          <w:cantSplit/>
          <w:jc w:val="center"/>
        </w:trPr>
        <w:tc>
          <w:tcPr>
            <w:tcW w:w="1759" w:type="dxa"/>
            <w:tcBorders>
              <w:top w:val="dotted" w:sz="4" w:space="0" w:color="auto"/>
              <w:bottom w:val="dotted" w:sz="4" w:space="0" w:color="auto"/>
            </w:tcBorders>
          </w:tcPr>
          <w:p w14:paraId="75DFB7D5" w14:textId="77777777" w:rsidR="00FC68DB" w:rsidRPr="00F54804" w:rsidRDefault="00FC68DB" w:rsidP="00B202D2">
            <w:pPr>
              <w:rPr>
                <w:sz w:val="20"/>
                <w:szCs w:val="20"/>
              </w:rPr>
            </w:pPr>
            <w:r w:rsidRPr="00F54804">
              <w:rPr>
                <w:sz w:val="20"/>
                <w:szCs w:val="20"/>
              </w:rPr>
              <w:t>pattern_length</w:t>
            </w:r>
          </w:p>
        </w:tc>
        <w:tc>
          <w:tcPr>
            <w:tcW w:w="1497" w:type="dxa"/>
            <w:tcBorders>
              <w:top w:val="dotted" w:sz="4" w:space="0" w:color="auto"/>
              <w:bottom w:val="dotted" w:sz="4" w:space="0" w:color="auto"/>
            </w:tcBorders>
          </w:tcPr>
          <w:p w14:paraId="229C587F" w14:textId="77777777" w:rsidR="00FC68DB" w:rsidRPr="00F54804" w:rsidRDefault="00FC68DB" w:rsidP="00B202D2">
            <w:pPr>
              <w:rPr>
                <w:sz w:val="20"/>
                <w:szCs w:val="20"/>
              </w:rPr>
            </w:pPr>
            <w:r w:rsidRPr="00F54804">
              <w:rPr>
                <w:sz w:val="20"/>
                <w:szCs w:val="20"/>
              </w:rPr>
              <w:t>Floating point</w:t>
            </w:r>
          </w:p>
        </w:tc>
        <w:tc>
          <w:tcPr>
            <w:tcW w:w="1565" w:type="dxa"/>
            <w:tcBorders>
              <w:top w:val="dotted" w:sz="4" w:space="0" w:color="auto"/>
              <w:bottom w:val="dotted" w:sz="4" w:space="0" w:color="auto"/>
            </w:tcBorders>
          </w:tcPr>
          <w:p w14:paraId="62FBCC30" w14:textId="77777777" w:rsidR="00FC68DB" w:rsidRPr="00F54804" w:rsidRDefault="00FC68DB" w:rsidP="00B202D2">
            <w:pPr>
              <w:rPr>
                <w:sz w:val="20"/>
                <w:szCs w:val="20"/>
              </w:rPr>
            </w:pPr>
            <w:r w:rsidRPr="00F54804">
              <w:rPr>
                <w:sz w:val="20"/>
                <w:szCs w:val="20"/>
              </w:rPr>
              <w:t>&gt; 0.0</w:t>
            </w:r>
          </w:p>
        </w:tc>
        <w:tc>
          <w:tcPr>
            <w:tcW w:w="1134" w:type="dxa"/>
            <w:tcBorders>
              <w:top w:val="dotted" w:sz="4" w:space="0" w:color="auto"/>
              <w:bottom w:val="dotted" w:sz="4" w:space="0" w:color="auto"/>
            </w:tcBorders>
          </w:tcPr>
          <w:p w14:paraId="70D53549" w14:textId="77777777" w:rsidR="00FC68DB" w:rsidRPr="00F54804" w:rsidRDefault="00FC68DB" w:rsidP="00B202D2">
            <w:pPr>
              <w:rPr>
                <w:sz w:val="20"/>
                <w:szCs w:val="20"/>
              </w:rPr>
            </w:pPr>
            <w:r w:rsidRPr="00F54804">
              <w:rPr>
                <w:sz w:val="20"/>
                <w:szCs w:val="20"/>
              </w:rPr>
              <w:t>Optional</w:t>
            </w:r>
          </w:p>
        </w:tc>
        <w:tc>
          <w:tcPr>
            <w:tcW w:w="3117" w:type="dxa"/>
            <w:tcBorders>
              <w:top w:val="dotted" w:sz="4" w:space="0" w:color="auto"/>
              <w:bottom w:val="dotted" w:sz="4" w:space="0" w:color="auto"/>
            </w:tcBorders>
          </w:tcPr>
          <w:p w14:paraId="3E6A2848" w14:textId="77777777" w:rsidR="00FC68DB" w:rsidRPr="00F54804" w:rsidRDefault="00FC68DB" w:rsidP="00B202D2">
            <w:pPr>
              <w:rPr>
                <w:sz w:val="20"/>
                <w:szCs w:val="20"/>
              </w:rPr>
            </w:pPr>
            <w:r w:rsidRPr="00F54804">
              <w:rPr>
                <w:sz w:val="20"/>
                <w:szCs w:val="20"/>
              </w:rPr>
              <w:t>-</w:t>
            </w:r>
          </w:p>
        </w:tc>
      </w:tr>
      <w:tr w:rsidR="00FC68DB" w:rsidRPr="00F54804" w14:paraId="216BB014" w14:textId="77777777" w:rsidTr="00B05503">
        <w:trPr>
          <w:cantSplit/>
          <w:jc w:val="center"/>
        </w:trPr>
        <w:tc>
          <w:tcPr>
            <w:tcW w:w="1759" w:type="dxa"/>
            <w:tcBorders>
              <w:top w:val="dotted" w:sz="4" w:space="0" w:color="auto"/>
              <w:bottom w:val="dotted" w:sz="4" w:space="0" w:color="auto"/>
            </w:tcBorders>
          </w:tcPr>
          <w:p w14:paraId="2D4CEDC7" w14:textId="77777777" w:rsidR="00FC68DB" w:rsidRPr="00F54804" w:rsidRDefault="00FC68DB" w:rsidP="00B202D2">
            <w:pPr>
              <w:rPr>
                <w:sz w:val="20"/>
                <w:szCs w:val="20"/>
              </w:rPr>
            </w:pPr>
            <w:r w:rsidRPr="00F54804">
              <w:rPr>
                <w:sz w:val="20"/>
                <w:szCs w:val="20"/>
              </w:rPr>
              <w:t>mirrored</w:t>
            </w:r>
          </w:p>
        </w:tc>
        <w:tc>
          <w:tcPr>
            <w:tcW w:w="1497" w:type="dxa"/>
            <w:tcBorders>
              <w:top w:val="dotted" w:sz="4" w:space="0" w:color="auto"/>
              <w:bottom w:val="dotted" w:sz="4" w:space="0" w:color="auto"/>
            </w:tcBorders>
          </w:tcPr>
          <w:p w14:paraId="7B4AAC8D" w14:textId="77777777" w:rsidR="00FC68DB" w:rsidRPr="00F54804" w:rsidRDefault="00FC68DB" w:rsidP="00B202D2">
            <w:pPr>
              <w:rPr>
                <w:sz w:val="20"/>
                <w:szCs w:val="20"/>
              </w:rPr>
            </w:pPr>
            <w:r w:rsidRPr="00F54804">
              <w:rPr>
                <w:sz w:val="20"/>
                <w:szCs w:val="20"/>
              </w:rPr>
              <w:t>Boolean</w:t>
            </w:r>
          </w:p>
        </w:tc>
        <w:tc>
          <w:tcPr>
            <w:tcW w:w="1565" w:type="dxa"/>
            <w:tcBorders>
              <w:top w:val="dotted" w:sz="4" w:space="0" w:color="auto"/>
              <w:bottom w:val="dotted" w:sz="4" w:space="0" w:color="auto"/>
            </w:tcBorders>
          </w:tcPr>
          <w:p w14:paraId="7ACAA570" w14:textId="3B16F1C5" w:rsidR="00FC68DB" w:rsidRPr="00F54804" w:rsidRDefault="00FC68DB" w:rsidP="00B202D2">
            <w:pPr>
              <w:rPr>
                <w:sz w:val="20"/>
                <w:szCs w:val="20"/>
              </w:rPr>
            </w:pPr>
            <w:r w:rsidRPr="00F54804">
              <w:rPr>
                <w:sz w:val="20"/>
                <w:szCs w:val="20"/>
              </w:rPr>
              <w:t>"false</w:t>
            </w:r>
            <w:r w:rsidR="00AF69E3">
              <w:rPr>
                <w:sz w:val="20"/>
                <w:szCs w:val="20"/>
              </w:rPr>
              <w:t xml:space="preserve">” </w:t>
            </w:r>
            <w:r w:rsidRPr="00F54804">
              <w:rPr>
                <w:sz w:val="20"/>
                <w:szCs w:val="20"/>
              </w:rPr>
              <w:t>(default),</w:t>
            </w:r>
            <w:r w:rsidRPr="00F54804">
              <w:rPr>
                <w:sz w:val="20"/>
                <w:szCs w:val="20"/>
              </w:rPr>
              <w:br/>
              <w:t>"true"</w:t>
            </w:r>
          </w:p>
        </w:tc>
        <w:tc>
          <w:tcPr>
            <w:tcW w:w="1134" w:type="dxa"/>
            <w:tcBorders>
              <w:top w:val="dotted" w:sz="4" w:space="0" w:color="auto"/>
              <w:bottom w:val="dotted" w:sz="4" w:space="0" w:color="auto"/>
            </w:tcBorders>
          </w:tcPr>
          <w:p w14:paraId="4B39C295" w14:textId="77777777" w:rsidR="00FC68DB" w:rsidRPr="00F54804" w:rsidRDefault="00FC68DB" w:rsidP="00B202D2">
            <w:pPr>
              <w:rPr>
                <w:sz w:val="20"/>
                <w:szCs w:val="20"/>
              </w:rPr>
            </w:pPr>
            <w:r w:rsidRPr="00F54804">
              <w:rPr>
                <w:sz w:val="20"/>
                <w:szCs w:val="20"/>
              </w:rPr>
              <w:t>Optional</w:t>
            </w:r>
          </w:p>
        </w:tc>
        <w:tc>
          <w:tcPr>
            <w:tcW w:w="3117" w:type="dxa"/>
            <w:tcBorders>
              <w:top w:val="dotted" w:sz="4" w:space="0" w:color="auto"/>
              <w:bottom w:val="dotted" w:sz="4" w:space="0" w:color="auto"/>
            </w:tcBorders>
          </w:tcPr>
          <w:p w14:paraId="01EAA294" w14:textId="77777777" w:rsidR="00FC68DB" w:rsidRPr="00F54804" w:rsidRDefault="00FC68DB" w:rsidP="00B202D2">
            <w:pPr>
              <w:rPr>
                <w:sz w:val="20"/>
                <w:szCs w:val="20"/>
              </w:rPr>
            </w:pPr>
            <w:r w:rsidRPr="00F54804">
              <w:rPr>
                <w:sz w:val="20"/>
                <w:szCs w:val="20"/>
              </w:rPr>
              <w:t>-</w:t>
            </w:r>
          </w:p>
        </w:tc>
      </w:tr>
      <w:tr w:rsidR="00FC68DB" w:rsidRPr="00F54804" w14:paraId="76820083" w14:textId="77777777" w:rsidTr="00B05503">
        <w:trPr>
          <w:cantSplit/>
          <w:jc w:val="center"/>
        </w:trPr>
        <w:tc>
          <w:tcPr>
            <w:tcW w:w="1759" w:type="dxa"/>
            <w:tcBorders>
              <w:top w:val="dotted" w:sz="4" w:space="0" w:color="auto"/>
              <w:bottom w:val="dotted" w:sz="4" w:space="0" w:color="auto"/>
            </w:tcBorders>
          </w:tcPr>
          <w:p w14:paraId="3B4EBE78" w14:textId="77777777" w:rsidR="00FC68DB" w:rsidRPr="00F54804" w:rsidRDefault="00FC68DB" w:rsidP="00B202D2">
            <w:pPr>
              <w:rPr>
                <w:sz w:val="20"/>
                <w:szCs w:val="20"/>
              </w:rPr>
            </w:pPr>
            <w:r w:rsidRPr="00F54804">
              <w:rPr>
                <w:sz w:val="20"/>
                <w:szCs w:val="20"/>
              </w:rPr>
              <w:t>orientation_angle</w:t>
            </w:r>
          </w:p>
        </w:tc>
        <w:tc>
          <w:tcPr>
            <w:tcW w:w="1497" w:type="dxa"/>
            <w:tcBorders>
              <w:top w:val="dotted" w:sz="4" w:space="0" w:color="auto"/>
              <w:bottom w:val="dotted" w:sz="4" w:space="0" w:color="auto"/>
            </w:tcBorders>
          </w:tcPr>
          <w:p w14:paraId="56EDCBD9" w14:textId="77777777" w:rsidR="00FC68DB" w:rsidRPr="00F54804" w:rsidRDefault="00FC68DB" w:rsidP="00B202D2">
            <w:pPr>
              <w:rPr>
                <w:sz w:val="20"/>
                <w:szCs w:val="20"/>
              </w:rPr>
            </w:pPr>
            <w:r w:rsidRPr="00F54804">
              <w:rPr>
                <w:sz w:val="20"/>
                <w:szCs w:val="20"/>
              </w:rPr>
              <w:t>Floating point</w:t>
            </w:r>
          </w:p>
        </w:tc>
        <w:tc>
          <w:tcPr>
            <w:tcW w:w="1565" w:type="dxa"/>
            <w:tcBorders>
              <w:top w:val="dotted" w:sz="4" w:space="0" w:color="auto"/>
              <w:bottom w:val="dotted" w:sz="4" w:space="0" w:color="auto"/>
            </w:tcBorders>
          </w:tcPr>
          <w:p w14:paraId="7BB21DE4" w14:textId="77777777" w:rsidR="00FC68DB" w:rsidRPr="00F54804" w:rsidRDefault="00FC68DB" w:rsidP="00B202D2">
            <w:pPr>
              <w:rPr>
                <w:sz w:val="20"/>
                <w:szCs w:val="20"/>
              </w:rPr>
            </w:pPr>
            <w:r w:rsidRPr="00F54804">
              <w:rPr>
                <w:sz w:val="20"/>
                <w:szCs w:val="20"/>
              </w:rPr>
              <w:t>[-180°, 180°]</w:t>
            </w:r>
          </w:p>
        </w:tc>
        <w:tc>
          <w:tcPr>
            <w:tcW w:w="1134" w:type="dxa"/>
            <w:tcBorders>
              <w:top w:val="dotted" w:sz="4" w:space="0" w:color="auto"/>
              <w:bottom w:val="dotted" w:sz="4" w:space="0" w:color="auto"/>
            </w:tcBorders>
          </w:tcPr>
          <w:p w14:paraId="7B31C0C4" w14:textId="77777777" w:rsidR="00FC68DB" w:rsidRPr="00F54804" w:rsidRDefault="00FC68DB" w:rsidP="00B202D2">
            <w:pPr>
              <w:rPr>
                <w:sz w:val="20"/>
                <w:szCs w:val="20"/>
              </w:rPr>
            </w:pPr>
            <w:r w:rsidRPr="00F54804">
              <w:rPr>
                <w:sz w:val="20"/>
                <w:szCs w:val="20"/>
              </w:rPr>
              <w:t>Optional</w:t>
            </w:r>
          </w:p>
        </w:tc>
        <w:tc>
          <w:tcPr>
            <w:tcW w:w="3117" w:type="dxa"/>
            <w:tcBorders>
              <w:top w:val="dotted" w:sz="4" w:space="0" w:color="auto"/>
              <w:bottom w:val="dotted" w:sz="4" w:space="0" w:color="auto"/>
            </w:tcBorders>
          </w:tcPr>
          <w:p w14:paraId="3EBD12AB" w14:textId="77777777" w:rsidR="00FC68DB" w:rsidRPr="004B7C59" w:rsidRDefault="00FC68DB" w:rsidP="00B202D2">
            <w:pPr>
              <w:keepNext/>
              <w:rPr>
                <w:sz w:val="20"/>
                <w:szCs w:val="20"/>
              </w:rPr>
            </w:pPr>
            <w:r w:rsidRPr="004B7C59">
              <w:rPr>
                <w:sz w:val="20"/>
                <w:szCs w:val="20"/>
              </w:rPr>
              <w:t xml:space="preserve">According to the unit of angles, defined in element </w:t>
            </w:r>
            <w:r w:rsidRPr="004B7C59">
              <w:rPr>
                <w:rStyle w:val="CodeCharacter"/>
                <w:sz w:val="20"/>
                <w:szCs w:val="20"/>
              </w:rPr>
              <w:t>&lt;units/&gt;</w:t>
            </w:r>
            <w:r w:rsidRPr="004B7C59">
              <w:rPr>
                <w:sz w:val="20"/>
                <w:szCs w:val="20"/>
              </w:rPr>
              <w:t>.</w:t>
            </w:r>
          </w:p>
        </w:tc>
      </w:tr>
      <w:tr w:rsidR="00FC68DB" w:rsidRPr="00F54804" w14:paraId="5E22D41B" w14:textId="77777777" w:rsidTr="00B05503">
        <w:trPr>
          <w:cantSplit/>
          <w:jc w:val="center"/>
        </w:trPr>
        <w:tc>
          <w:tcPr>
            <w:tcW w:w="1759" w:type="dxa"/>
            <w:tcBorders>
              <w:top w:val="dotted" w:sz="4" w:space="0" w:color="auto"/>
              <w:bottom w:val="single" w:sz="4" w:space="0" w:color="auto"/>
            </w:tcBorders>
          </w:tcPr>
          <w:p w14:paraId="745A8BFC" w14:textId="77777777" w:rsidR="00FC68DB" w:rsidRPr="00F54804" w:rsidRDefault="00FC68DB" w:rsidP="0050777B">
            <w:pPr>
              <w:keepNext/>
              <w:rPr>
                <w:sz w:val="20"/>
                <w:szCs w:val="20"/>
              </w:rPr>
            </w:pPr>
            <w:r w:rsidRPr="00F54804">
              <w:rPr>
                <w:sz w:val="20"/>
                <w:szCs w:val="20"/>
              </w:rPr>
              <w:t>filler_material</w:t>
            </w:r>
          </w:p>
        </w:tc>
        <w:tc>
          <w:tcPr>
            <w:tcW w:w="1497" w:type="dxa"/>
            <w:tcBorders>
              <w:top w:val="dotted" w:sz="4" w:space="0" w:color="auto"/>
              <w:bottom w:val="single" w:sz="4" w:space="0" w:color="auto"/>
            </w:tcBorders>
          </w:tcPr>
          <w:p w14:paraId="50B9400D" w14:textId="77777777" w:rsidR="00FC68DB" w:rsidRPr="00F54804" w:rsidRDefault="00FC68DB" w:rsidP="0050777B">
            <w:pPr>
              <w:keepNext/>
              <w:rPr>
                <w:sz w:val="20"/>
                <w:szCs w:val="20"/>
              </w:rPr>
            </w:pPr>
            <w:r w:rsidRPr="00F54804">
              <w:rPr>
                <w:sz w:val="20"/>
                <w:szCs w:val="20"/>
              </w:rPr>
              <w:t>Alphanumeric</w:t>
            </w:r>
          </w:p>
        </w:tc>
        <w:tc>
          <w:tcPr>
            <w:tcW w:w="1565" w:type="dxa"/>
            <w:tcBorders>
              <w:top w:val="dotted" w:sz="4" w:space="0" w:color="auto"/>
              <w:bottom w:val="single" w:sz="4" w:space="0" w:color="auto"/>
            </w:tcBorders>
          </w:tcPr>
          <w:p w14:paraId="6DDB1626" w14:textId="77777777" w:rsidR="00FC68DB" w:rsidRPr="00F54804" w:rsidRDefault="00FC68DB" w:rsidP="0050777B">
            <w:pPr>
              <w:keepNext/>
              <w:rPr>
                <w:sz w:val="20"/>
                <w:szCs w:val="20"/>
              </w:rPr>
            </w:pPr>
            <w:r w:rsidRPr="00F54804">
              <w:rPr>
                <w:sz w:val="20"/>
                <w:szCs w:val="20"/>
              </w:rPr>
              <w:t>Alphanumeric</w:t>
            </w:r>
          </w:p>
        </w:tc>
        <w:tc>
          <w:tcPr>
            <w:tcW w:w="1134" w:type="dxa"/>
            <w:tcBorders>
              <w:top w:val="dotted" w:sz="4" w:space="0" w:color="auto"/>
              <w:bottom w:val="single" w:sz="4" w:space="0" w:color="auto"/>
            </w:tcBorders>
          </w:tcPr>
          <w:p w14:paraId="08EDB16F" w14:textId="77777777" w:rsidR="00FC68DB" w:rsidRPr="00F54804" w:rsidRDefault="00FC68DB" w:rsidP="0050777B">
            <w:pPr>
              <w:keepNext/>
              <w:rPr>
                <w:sz w:val="20"/>
                <w:szCs w:val="20"/>
              </w:rPr>
            </w:pPr>
            <w:r w:rsidRPr="00F54804">
              <w:rPr>
                <w:sz w:val="20"/>
                <w:szCs w:val="20"/>
              </w:rPr>
              <w:t>Optional</w:t>
            </w:r>
          </w:p>
        </w:tc>
        <w:tc>
          <w:tcPr>
            <w:tcW w:w="3117" w:type="dxa"/>
            <w:tcBorders>
              <w:top w:val="dotted" w:sz="4" w:space="0" w:color="auto"/>
              <w:bottom w:val="single" w:sz="4" w:space="0" w:color="auto"/>
            </w:tcBorders>
          </w:tcPr>
          <w:p w14:paraId="21BCAC18" w14:textId="77777777" w:rsidR="00FC68DB" w:rsidRPr="00F54804" w:rsidRDefault="00FC68DB" w:rsidP="0050777B">
            <w:pPr>
              <w:keepNext/>
              <w:rPr>
                <w:sz w:val="20"/>
                <w:szCs w:val="20"/>
              </w:rPr>
            </w:pPr>
            <w:r w:rsidRPr="00F54804">
              <w:rPr>
                <w:sz w:val="20"/>
                <w:szCs w:val="20"/>
              </w:rPr>
              <w:t>-</w:t>
            </w:r>
          </w:p>
        </w:tc>
      </w:tr>
    </w:tbl>
    <w:p w14:paraId="2707BA07" w14:textId="77777777" w:rsidR="0059323C" w:rsidRPr="005C2D94" w:rsidRDefault="0059323C" w:rsidP="00B05503"/>
    <w:p w14:paraId="41FA6ABF" w14:textId="77777777" w:rsidR="00FC68DB" w:rsidRPr="000A1B7B" w:rsidRDefault="00FC68DB" w:rsidP="00B202D2">
      <w:r w:rsidRPr="005C2D94">
        <w:t>All attributes of element &lt;</w:t>
      </w:r>
      <w:r w:rsidRPr="00314FD3">
        <w:rPr>
          <w:rStyle w:val="CodeCharacter"/>
        </w:rPr>
        <w:t>robscan</w:t>
      </w:r>
      <w:r w:rsidRPr="00BD52D7">
        <w:t>/&gt; are optional for import to CAD or CAE processors. However, specific FE solvers may declare some of them to be mandatory.</w:t>
      </w:r>
      <w:r w:rsidRPr="000A1B7B">
        <w:t xml:space="preserve"> </w:t>
      </w:r>
    </w:p>
    <w:p w14:paraId="65BBBBA8" w14:textId="6580CCB8" w:rsidR="006759EE" w:rsidRDefault="00FC68DB" w:rsidP="00641198">
      <w:pPr>
        <w:keepNext/>
      </w:pPr>
      <w:r w:rsidRPr="00F54804">
        <w:t>General defaults are</w:t>
      </w:r>
      <w:r w:rsidR="006759EE">
        <w:t>:</w:t>
      </w:r>
      <w:r w:rsidR="00F82B12">
        <w:t xml:space="preserve"> </w:t>
      </w:r>
    </w:p>
    <w:p w14:paraId="30C43184" w14:textId="4EF2AC4C" w:rsidR="00F82B12" w:rsidRPr="00F54804" w:rsidRDefault="006759EE">
      <w:pPr>
        <w:numPr>
          <w:ilvl w:val="0"/>
          <w:numId w:val="10"/>
        </w:numPr>
        <w:tabs>
          <w:tab w:val="clear" w:pos="403"/>
        </w:tabs>
        <w:spacing w:before="120" w:line="240" w:lineRule="auto"/>
        <w:ind w:left="357" w:hanging="357"/>
      </w:pPr>
      <w:r w:rsidRPr="00DA3015">
        <w:rPr>
          <w:rStyle w:val="CodeCharacter"/>
        </w:rPr>
        <w:t>f</w:t>
      </w:r>
      <w:r w:rsidR="00FC68DB" w:rsidRPr="00DA3015">
        <w:rPr>
          <w:rStyle w:val="CodeCharacter"/>
        </w:rPr>
        <w:t>alse</w:t>
      </w:r>
      <w:r w:rsidR="00F82B12">
        <w:t xml:space="preserve"> – </w:t>
      </w:r>
      <w:r w:rsidR="00FC68DB" w:rsidRPr="00F54804">
        <w:t xml:space="preserve">for </w:t>
      </w:r>
      <w:r w:rsidR="00DA3015" w:rsidRPr="00F54804">
        <w:t>Boolean</w:t>
      </w:r>
      <w:r w:rsidR="00FC68DB" w:rsidRPr="00F54804">
        <w:t xml:space="preserve"> values</w:t>
      </w:r>
      <w:r w:rsidR="00F82B12">
        <w:t xml:space="preserve">, </w:t>
      </w:r>
    </w:p>
    <w:p w14:paraId="43E24EA0" w14:textId="081464B5" w:rsidR="00F82B12" w:rsidRPr="00F54804" w:rsidRDefault="00FC68DB">
      <w:pPr>
        <w:numPr>
          <w:ilvl w:val="0"/>
          <w:numId w:val="10"/>
        </w:numPr>
        <w:tabs>
          <w:tab w:val="clear" w:pos="403"/>
        </w:tabs>
        <w:spacing w:before="120" w:line="240" w:lineRule="auto"/>
        <w:ind w:left="357" w:hanging="357"/>
      </w:pPr>
      <w:r w:rsidRPr="00DA3015">
        <w:rPr>
          <w:rStyle w:val="CodeCharacter"/>
        </w:rPr>
        <w:t>0</w:t>
      </w:r>
      <w:r w:rsidR="00F82B12">
        <w:t xml:space="preserve"> – </w:t>
      </w:r>
      <w:r w:rsidRPr="00F54804">
        <w:t>for numeric values</w:t>
      </w:r>
      <w:r w:rsidR="00F82B12">
        <w:t>,</w:t>
      </w:r>
      <w:r w:rsidRPr="00F54804">
        <w:t xml:space="preserve"> </w:t>
      </w:r>
    </w:p>
    <w:p w14:paraId="48D2A9F6" w14:textId="006A34F4" w:rsidR="00F82B12" w:rsidRPr="00F54804" w:rsidRDefault="00FC68DB">
      <w:pPr>
        <w:numPr>
          <w:ilvl w:val="0"/>
          <w:numId w:val="10"/>
        </w:numPr>
        <w:tabs>
          <w:tab w:val="clear" w:pos="403"/>
        </w:tabs>
        <w:spacing w:before="120" w:line="240" w:lineRule="auto"/>
        <w:ind w:left="357" w:hanging="357"/>
      </w:pPr>
      <w:r w:rsidRPr="00DA3015">
        <w:rPr>
          <w:rStyle w:val="CodeCharacter"/>
        </w:rPr>
        <w:t>""</w:t>
      </w:r>
      <w:r w:rsidR="00F82B12">
        <w:t xml:space="preserve"> – </w:t>
      </w:r>
      <w:r w:rsidRPr="00F54804">
        <w:t xml:space="preserve">for strings. </w:t>
      </w:r>
    </w:p>
    <w:p w14:paraId="3EDE04D1" w14:textId="44F21ADA" w:rsidR="00FC68DB" w:rsidRPr="00F54804" w:rsidRDefault="00FC68DB" w:rsidP="00641198">
      <w:pPr>
        <w:keepNext/>
      </w:pPr>
      <w:r w:rsidRPr="00F54804">
        <w:t>However, these defaults are not always useful for CAE</w:t>
      </w:r>
      <w:r w:rsidR="0077675E">
        <w:t>:</w:t>
      </w:r>
      <w:r w:rsidR="00672918">
        <w:t xml:space="preserve"> </w:t>
      </w:r>
    </w:p>
    <w:p w14:paraId="666BA130" w14:textId="4690AD0C" w:rsidR="00FC68DB" w:rsidRPr="00F54804" w:rsidRDefault="00FC68DB">
      <w:pPr>
        <w:numPr>
          <w:ilvl w:val="0"/>
          <w:numId w:val="10"/>
        </w:numPr>
        <w:tabs>
          <w:tab w:val="clear" w:pos="403"/>
        </w:tabs>
        <w:spacing w:before="120" w:line="240" w:lineRule="auto"/>
      </w:pPr>
      <w:bookmarkStart w:id="591" w:name="_Hlk104281428"/>
      <w:r w:rsidRPr="00314FD3">
        <w:rPr>
          <w:rStyle w:val="CodeCharacter"/>
        </w:rPr>
        <w:t>gap</w:t>
      </w:r>
      <w:r w:rsidRPr="00F54804">
        <w:t xml:space="preserve">: </w:t>
      </w:r>
      <w:r w:rsidR="006759EE">
        <w:t>this defines</w:t>
      </w:r>
      <w:r w:rsidRPr="00F54804">
        <w:t xml:space="preserve"> the gap between both flange partners</w:t>
      </w:r>
      <w:r w:rsidR="00F82B12">
        <w:t xml:space="preserve"> </w:t>
      </w:r>
      <w:r w:rsidR="00672918">
        <w:t>(perpendicular to the surface)</w:t>
      </w:r>
      <w:r w:rsidR="00654618">
        <w:t>,</w:t>
      </w:r>
      <w:r w:rsidR="00672918">
        <w:t xml:space="preserve"> </w:t>
      </w:r>
    </w:p>
    <w:bookmarkEnd w:id="591"/>
    <w:p w14:paraId="4A13916B" w14:textId="374B7DDA" w:rsidR="00FC68DB" w:rsidRPr="00F54804" w:rsidRDefault="00FC68DB">
      <w:pPr>
        <w:numPr>
          <w:ilvl w:val="0"/>
          <w:numId w:val="10"/>
        </w:numPr>
        <w:tabs>
          <w:tab w:val="clear" w:pos="403"/>
        </w:tabs>
        <w:spacing w:before="120" w:line="240" w:lineRule="auto"/>
      </w:pPr>
      <w:r w:rsidRPr="00314FD3">
        <w:rPr>
          <w:rStyle w:val="CodeCharacter"/>
        </w:rPr>
        <w:t>width</w:t>
      </w:r>
      <w:r w:rsidRPr="00F54804">
        <w:t xml:space="preserve">: </w:t>
      </w:r>
      <w:r w:rsidR="006759EE">
        <w:t xml:space="preserve">this </w:t>
      </w:r>
      <w:r w:rsidRPr="00F54804">
        <w:t>is the width of the laser beam</w:t>
      </w:r>
      <w:r w:rsidR="00654618">
        <w:t>,</w:t>
      </w:r>
      <w:r w:rsidR="00672918">
        <w:t xml:space="preserve"> </w:t>
      </w:r>
    </w:p>
    <w:p w14:paraId="6BBE8DAF" w14:textId="502376E7" w:rsidR="00FC68DB" w:rsidRPr="00F54804" w:rsidRDefault="00FC68DB">
      <w:pPr>
        <w:numPr>
          <w:ilvl w:val="0"/>
          <w:numId w:val="10"/>
        </w:numPr>
        <w:tabs>
          <w:tab w:val="clear" w:pos="403"/>
        </w:tabs>
        <w:spacing w:before="120" w:line="240" w:lineRule="auto"/>
      </w:pPr>
      <w:r w:rsidRPr="00F54804">
        <w:t xml:space="preserve">Width and length of the pattern are given by attributes </w:t>
      </w:r>
      <w:r w:rsidRPr="00314FD3">
        <w:rPr>
          <w:rStyle w:val="CodeCharacter"/>
        </w:rPr>
        <w:t>pattern_width</w:t>
      </w:r>
      <w:r w:rsidRPr="00F54804">
        <w:t xml:space="preserve"> and </w:t>
      </w:r>
      <w:r w:rsidRPr="00314FD3">
        <w:rPr>
          <w:rStyle w:val="CodeCharacter"/>
        </w:rPr>
        <w:t>pattern_length</w:t>
      </w:r>
      <w:r w:rsidR="00654618">
        <w:t xml:space="preserve">, </w:t>
      </w:r>
    </w:p>
    <w:p w14:paraId="084E6E49" w14:textId="2CC830FA" w:rsidR="00FC68DB" w:rsidRPr="00F54804" w:rsidRDefault="00FC68DB">
      <w:pPr>
        <w:numPr>
          <w:ilvl w:val="0"/>
          <w:numId w:val="10"/>
        </w:numPr>
        <w:tabs>
          <w:tab w:val="clear" w:pos="403"/>
        </w:tabs>
        <w:spacing w:before="120" w:line="240" w:lineRule="auto"/>
      </w:pPr>
      <w:r w:rsidRPr="00314FD3">
        <w:rPr>
          <w:rStyle w:val="CodeCharacter"/>
        </w:rPr>
        <w:t>mirrored</w:t>
      </w:r>
      <w:r w:rsidRPr="00F54804">
        <w:t xml:space="preserve">: </w:t>
      </w:r>
      <w:r w:rsidR="006759EE">
        <w:t xml:space="preserve">this </w:t>
      </w:r>
      <w:r w:rsidRPr="00F54804">
        <w:t xml:space="preserve">denotes, whether </w:t>
      </w:r>
      <w:r w:rsidR="00672918">
        <w:t xml:space="preserve">the </w:t>
      </w:r>
      <w:r w:rsidRPr="00F54804">
        <w:t>pattern has to be mirrored along its length-axis x, i.e. local y coordinate has to be inverted</w:t>
      </w:r>
      <w:r w:rsidR="00654618">
        <w:t>,</w:t>
      </w:r>
      <w:r w:rsidR="00672918">
        <w:t xml:space="preserve"> </w:t>
      </w:r>
    </w:p>
    <w:p w14:paraId="43E995CD" w14:textId="62A48BE8" w:rsidR="00FC68DB" w:rsidRPr="00F54804" w:rsidRDefault="00FC68DB">
      <w:pPr>
        <w:numPr>
          <w:ilvl w:val="0"/>
          <w:numId w:val="10"/>
        </w:numPr>
        <w:tabs>
          <w:tab w:val="clear" w:pos="403"/>
        </w:tabs>
        <w:spacing w:before="120" w:line="240" w:lineRule="auto"/>
      </w:pPr>
      <w:r w:rsidRPr="00314FD3">
        <w:rPr>
          <w:rStyle w:val="CodeCharacter"/>
        </w:rPr>
        <w:lastRenderedPageBreak/>
        <w:t>orientation_angle</w:t>
      </w:r>
      <w:r w:rsidRPr="00F54804">
        <w:t xml:space="preserve">: </w:t>
      </w:r>
      <w:r w:rsidR="006759EE">
        <w:t>this defines</w:t>
      </w:r>
      <w:r w:rsidRPr="00F54804">
        <w:t xml:space="preserve"> a rotation around z axis, following right-hands-rule. Angle is measured in the unit of angles, defined in element </w:t>
      </w:r>
      <w:r w:rsidRPr="00314FD3">
        <w:rPr>
          <w:rStyle w:val="CodeCharacter"/>
        </w:rPr>
        <w:t>&lt;units/&gt;</w:t>
      </w:r>
      <w:r w:rsidRPr="00F54804">
        <w:t>, within range [</w:t>
      </w:r>
      <w:r w:rsidR="00654618">
        <w:rPr>
          <w:szCs w:val="24"/>
        </w:rPr>
        <w:t>−</w:t>
      </w:r>
      <w:r w:rsidRPr="00F54804">
        <w:t xml:space="preserve">180°, 180°]. </w:t>
      </w:r>
      <w:r w:rsidR="00654618">
        <w:rPr>
          <w:szCs w:val="24"/>
        </w:rPr>
        <w:t>−</w:t>
      </w:r>
      <w:r w:rsidRPr="00F54804">
        <w:t>180° and +180° degree are regarded to be identical (</w:t>
      </w:r>
      <w:r w:rsidR="00DC0D4B">
        <w:t>a</w:t>
      </w:r>
      <w:r w:rsidR="00672918">
        <w:t>pplies also to</w:t>
      </w:r>
      <w:r w:rsidRPr="00F54804">
        <w:t xml:space="preserve"> equivalent range</w:t>
      </w:r>
      <w:r w:rsidR="00672918">
        <w:t>s</w:t>
      </w:r>
      <w:r w:rsidRPr="00F54804">
        <w:t xml:space="preserve"> in </w:t>
      </w:r>
      <w:r w:rsidR="0050777B" w:rsidRPr="00F54804">
        <w:t>an</w:t>
      </w:r>
      <w:r w:rsidRPr="00F54804">
        <w:t>other unit)</w:t>
      </w:r>
      <w:r w:rsidR="0077675E">
        <w:t>.</w:t>
      </w:r>
    </w:p>
    <w:p w14:paraId="7324A48C" w14:textId="6EB6F72A" w:rsidR="00FC68DB" w:rsidRDefault="00FC68DB" w:rsidP="00B202D2">
      <w:pPr>
        <w:rPr>
          <w:rFonts w:cs="Arial"/>
        </w:rPr>
      </w:pPr>
      <w:r w:rsidRPr="00F54804">
        <w:t xml:space="preserve">Both parameters, </w:t>
      </w:r>
      <w:r w:rsidRPr="00314FD3">
        <w:rPr>
          <w:rStyle w:val="CodeCharacter"/>
        </w:rPr>
        <w:t>mirrored</w:t>
      </w:r>
      <w:r w:rsidRPr="00F54804">
        <w:t xml:space="preserve"> and </w:t>
      </w:r>
      <w:r w:rsidRPr="00314FD3">
        <w:rPr>
          <w:rStyle w:val="CodeCharacter"/>
        </w:rPr>
        <w:t>orientation_angle</w:t>
      </w:r>
      <w:r w:rsidRPr="00F54804">
        <w:t xml:space="preserve"> address </w:t>
      </w:r>
      <w:r w:rsidR="000A2449">
        <w:t xml:space="preserve">numerical </w:t>
      </w:r>
      <w:r w:rsidRPr="00F54804">
        <w:t>o</w:t>
      </w:r>
      <w:r w:rsidRPr="00F54804">
        <w:rPr>
          <w:rFonts w:cs="Arial"/>
        </w:rPr>
        <w:t xml:space="preserve">ptimization: </w:t>
      </w:r>
      <w:r w:rsidR="000A2449">
        <w:rPr>
          <w:rFonts w:cs="Arial"/>
        </w:rPr>
        <w:t>A</w:t>
      </w:r>
      <w:r w:rsidR="000A2449" w:rsidRPr="00F54804">
        <w:rPr>
          <w:rFonts w:cs="Arial"/>
        </w:rPr>
        <w:t>n angle and a boolean</w:t>
      </w:r>
      <w:r w:rsidRPr="00F54804">
        <w:rPr>
          <w:rFonts w:cs="Arial"/>
        </w:rPr>
        <w:t xml:space="preserve"> allow to vary the</w:t>
      </w:r>
      <w:r w:rsidR="000A2449">
        <w:rPr>
          <w:rFonts w:cs="Arial"/>
        </w:rPr>
        <w:t xml:space="preserve"> Robscan</w:t>
      </w:r>
      <w:r w:rsidRPr="00F54804">
        <w:rPr>
          <w:rFonts w:cs="Arial"/>
        </w:rPr>
        <w:t xml:space="preserve"> </w:t>
      </w:r>
      <w:r w:rsidR="000A2449">
        <w:rPr>
          <w:rFonts w:cs="Arial"/>
        </w:rPr>
        <w:t>placement</w:t>
      </w:r>
      <w:r w:rsidRPr="00F54804">
        <w:rPr>
          <w:rFonts w:cs="Arial"/>
        </w:rPr>
        <w:t xml:space="preserve"> easi</w:t>
      </w:r>
      <w:r w:rsidR="000A2449">
        <w:rPr>
          <w:rFonts w:cs="Arial"/>
        </w:rPr>
        <w:t xml:space="preserve">er </w:t>
      </w:r>
      <w:r w:rsidR="000A2449" w:rsidRPr="000A2449">
        <w:rPr>
          <w:rFonts w:cs="Arial"/>
        </w:rPr>
        <w:t>than to calculate</w:t>
      </w:r>
      <w:r w:rsidRPr="00F54804">
        <w:rPr>
          <w:rFonts w:cs="Arial"/>
        </w:rPr>
        <w:t xml:space="preserve"> completely new orientation vectors.</w:t>
      </w:r>
      <w:r w:rsidR="00FA3E2D">
        <w:rPr>
          <w:rFonts w:cs="Arial"/>
        </w:rPr>
        <w:t xml:space="preserve"> </w:t>
      </w:r>
    </w:p>
    <w:p w14:paraId="6CD5AE79" w14:textId="21AA0DAE" w:rsidR="0059323C" w:rsidRPr="00951A4A" w:rsidRDefault="0059323C" w:rsidP="001640C5">
      <w:pPr>
        <w:pStyle w:val="Beschriftung"/>
        <w:keepNext/>
        <w:keepLines/>
      </w:pPr>
      <w:bookmarkStart w:id="592" w:name="_Ref156246907"/>
      <w:bookmarkStart w:id="593" w:name="_Toc167044251"/>
      <w:r w:rsidRPr="00F54804">
        <w:t xml:space="preserve">Table </w:t>
      </w:r>
      <w:r w:rsidRPr="00F54804">
        <w:fldChar w:fldCharType="begin"/>
      </w:r>
      <w:r w:rsidRPr="00F54804">
        <w:instrText xml:space="preserve"> SEQ Table \* ARABIC </w:instrText>
      </w:r>
      <w:r w:rsidRPr="00F54804">
        <w:fldChar w:fldCharType="separate"/>
      </w:r>
      <w:r w:rsidR="00A965C9">
        <w:rPr>
          <w:noProof/>
        </w:rPr>
        <w:t>41</w:t>
      </w:r>
      <w:r w:rsidRPr="00F54804">
        <w:fldChar w:fldCharType="end"/>
      </w:r>
      <w:bookmarkEnd w:id="592"/>
      <w:r w:rsidR="00055698">
        <w:t xml:space="preserve"> —</w:t>
      </w:r>
      <w:r w:rsidR="00055698" w:rsidRPr="00F54804">
        <w:t xml:space="preserve"> </w:t>
      </w:r>
      <w:r w:rsidRPr="00F54804">
        <w:t xml:space="preserve">Nested elements of element </w:t>
      </w:r>
      <w:r w:rsidRPr="005C2D94">
        <w:rPr>
          <w:rFonts w:ascii="Courier New" w:hAnsi="Courier New" w:cs="Courier New"/>
        </w:rPr>
        <w:t>&lt;robscan/&gt;</w:t>
      </w:r>
      <w:bookmarkEnd w:id="593"/>
    </w:p>
    <w:tbl>
      <w:tblPr>
        <w:tblW w:w="8472"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2111"/>
        <w:gridCol w:w="2268"/>
        <w:gridCol w:w="1276"/>
        <w:gridCol w:w="2817"/>
      </w:tblGrid>
      <w:tr w:rsidR="00FC68DB" w:rsidRPr="00C15623" w14:paraId="66FF89B3" w14:textId="77777777" w:rsidTr="00FC68DB">
        <w:trPr>
          <w:tblHeader/>
          <w:jc w:val="center"/>
        </w:trPr>
        <w:tc>
          <w:tcPr>
            <w:tcW w:w="2111" w:type="dxa"/>
            <w:tcBorders>
              <w:top w:val="single" w:sz="8" w:space="0" w:color="auto"/>
              <w:left w:val="single" w:sz="8" w:space="0" w:color="auto"/>
              <w:bottom w:val="single" w:sz="8" w:space="0" w:color="auto"/>
              <w:right w:val="single" w:sz="4" w:space="0" w:color="auto"/>
              <w:tl2br w:val="nil"/>
              <w:tr2bl w:val="nil"/>
            </w:tcBorders>
            <w:shd w:val="clear" w:color="auto" w:fill="F3F3F3"/>
            <w:vAlign w:val="bottom"/>
          </w:tcPr>
          <w:p w14:paraId="5FC98F36" w14:textId="69E8C2FA" w:rsidR="00FC68DB" w:rsidRPr="00C15623" w:rsidRDefault="00CC3429" w:rsidP="00B202D2">
            <w:pPr>
              <w:keepNext/>
              <w:rPr>
                <w:b/>
              </w:rPr>
            </w:pPr>
            <w:r>
              <w:rPr>
                <w:b/>
              </w:rPr>
              <w:t>Nested elements</w:t>
            </w:r>
          </w:p>
        </w:tc>
        <w:tc>
          <w:tcPr>
            <w:tcW w:w="2268"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5287EA4D" w14:textId="77777777" w:rsidR="00FC68DB" w:rsidRPr="00C15623" w:rsidRDefault="00FC68DB" w:rsidP="00B202D2">
            <w:pPr>
              <w:keepNext/>
              <w:rPr>
                <w:b/>
              </w:rPr>
            </w:pPr>
            <w:r w:rsidRPr="00C15623">
              <w:rPr>
                <w:b/>
              </w:rPr>
              <w:t>Multiplicity</w:t>
            </w:r>
          </w:p>
        </w:tc>
        <w:tc>
          <w:tcPr>
            <w:tcW w:w="1276"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43346417" w14:textId="77777777" w:rsidR="00FC68DB" w:rsidRPr="00C15623" w:rsidRDefault="00FC68DB" w:rsidP="00B202D2">
            <w:pPr>
              <w:keepNext/>
              <w:rPr>
                <w:b/>
              </w:rPr>
            </w:pPr>
            <w:r w:rsidRPr="00C15623">
              <w:rPr>
                <w:b/>
              </w:rPr>
              <w:t>Use</w:t>
            </w:r>
          </w:p>
        </w:tc>
        <w:tc>
          <w:tcPr>
            <w:tcW w:w="2817" w:type="dxa"/>
            <w:tcBorders>
              <w:top w:val="single" w:sz="8" w:space="0" w:color="auto"/>
              <w:left w:val="single" w:sz="4" w:space="0" w:color="auto"/>
              <w:bottom w:val="single" w:sz="8" w:space="0" w:color="auto"/>
              <w:right w:val="single" w:sz="8" w:space="0" w:color="auto"/>
              <w:tl2br w:val="nil"/>
              <w:tr2bl w:val="nil"/>
            </w:tcBorders>
            <w:shd w:val="clear" w:color="auto" w:fill="F3F3F3"/>
            <w:vAlign w:val="bottom"/>
          </w:tcPr>
          <w:p w14:paraId="4BF09135" w14:textId="77777777" w:rsidR="00FC68DB" w:rsidRPr="00C15623" w:rsidRDefault="00FC68DB" w:rsidP="00B202D2">
            <w:pPr>
              <w:keepNext/>
              <w:rPr>
                <w:b/>
              </w:rPr>
            </w:pPr>
            <w:r w:rsidRPr="00C15623">
              <w:rPr>
                <w:b/>
              </w:rPr>
              <w:t>Constraint</w:t>
            </w:r>
          </w:p>
        </w:tc>
      </w:tr>
      <w:tr w:rsidR="00FC68DB" w:rsidRPr="00F54804" w14:paraId="023F2E3E" w14:textId="77777777" w:rsidTr="00FC68DB">
        <w:trPr>
          <w:jc w:val="center"/>
        </w:trPr>
        <w:tc>
          <w:tcPr>
            <w:tcW w:w="2111" w:type="dxa"/>
            <w:vAlign w:val="bottom"/>
          </w:tcPr>
          <w:p w14:paraId="745283FF" w14:textId="77777777" w:rsidR="00FC68DB" w:rsidRPr="00F54804" w:rsidRDefault="00FC68DB" w:rsidP="00B202D2">
            <w:pPr>
              <w:rPr>
                <w:sz w:val="20"/>
                <w:szCs w:val="20"/>
              </w:rPr>
            </w:pPr>
            <w:r w:rsidRPr="00F54804">
              <w:rPr>
                <w:sz w:val="20"/>
                <w:szCs w:val="20"/>
              </w:rPr>
              <w:t>normal_direction</w:t>
            </w:r>
          </w:p>
        </w:tc>
        <w:tc>
          <w:tcPr>
            <w:tcW w:w="2268" w:type="dxa"/>
            <w:vAlign w:val="bottom"/>
          </w:tcPr>
          <w:p w14:paraId="1C9EC407" w14:textId="77777777" w:rsidR="00FC68DB" w:rsidRPr="00F54804" w:rsidRDefault="00FC68DB" w:rsidP="00B202D2">
            <w:pPr>
              <w:rPr>
                <w:sz w:val="20"/>
                <w:szCs w:val="20"/>
              </w:rPr>
            </w:pPr>
            <w:r w:rsidRPr="00F54804">
              <w:rPr>
                <w:sz w:val="20"/>
                <w:szCs w:val="20"/>
              </w:rPr>
              <w:t>1</w:t>
            </w:r>
          </w:p>
        </w:tc>
        <w:tc>
          <w:tcPr>
            <w:tcW w:w="1276" w:type="dxa"/>
            <w:vAlign w:val="bottom"/>
          </w:tcPr>
          <w:p w14:paraId="11D2F3B9" w14:textId="77777777" w:rsidR="00FC68DB" w:rsidRPr="00F54804" w:rsidRDefault="00FC68DB" w:rsidP="00B202D2">
            <w:pPr>
              <w:rPr>
                <w:sz w:val="20"/>
                <w:szCs w:val="20"/>
              </w:rPr>
            </w:pPr>
            <w:r w:rsidRPr="00F54804">
              <w:rPr>
                <w:sz w:val="20"/>
                <w:szCs w:val="20"/>
              </w:rPr>
              <w:t>Optional</w:t>
            </w:r>
          </w:p>
        </w:tc>
        <w:tc>
          <w:tcPr>
            <w:tcW w:w="2817" w:type="dxa"/>
            <w:vAlign w:val="bottom"/>
          </w:tcPr>
          <w:p w14:paraId="64DCB601" w14:textId="77777777" w:rsidR="00FC68DB" w:rsidRPr="00F54804" w:rsidRDefault="00FC68DB" w:rsidP="00B202D2">
            <w:pPr>
              <w:rPr>
                <w:sz w:val="20"/>
                <w:szCs w:val="20"/>
              </w:rPr>
            </w:pPr>
            <w:r w:rsidRPr="00F54804">
              <w:rPr>
                <w:sz w:val="20"/>
                <w:szCs w:val="20"/>
              </w:rPr>
              <w:t>-</w:t>
            </w:r>
          </w:p>
        </w:tc>
      </w:tr>
      <w:tr w:rsidR="00FC68DB" w:rsidRPr="00F54804" w14:paraId="4B40E56D" w14:textId="77777777" w:rsidTr="00FC68DB">
        <w:trPr>
          <w:jc w:val="center"/>
        </w:trPr>
        <w:tc>
          <w:tcPr>
            <w:tcW w:w="2111" w:type="dxa"/>
            <w:vAlign w:val="bottom"/>
          </w:tcPr>
          <w:p w14:paraId="4CDDA6E3" w14:textId="77777777" w:rsidR="00FC68DB" w:rsidRPr="00F54804" w:rsidRDefault="00FC68DB" w:rsidP="0050777B">
            <w:pPr>
              <w:keepNext/>
              <w:rPr>
                <w:sz w:val="20"/>
                <w:szCs w:val="20"/>
              </w:rPr>
            </w:pPr>
            <w:r w:rsidRPr="00F54804">
              <w:rPr>
                <w:sz w:val="20"/>
                <w:szCs w:val="20"/>
              </w:rPr>
              <w:t>tangential_direction</w:t>
            </w:r>
          </w:p>
        </w:tc>
        <w:tc>
          <w:tcPr>
            <w:tcW w:w="2268" w:type="dxa"/>
            <w:vAlign w:val="bottom"/>
          </w:tcPr>
          <w:p w14:paraId="6E582C4E" w14:textId="77777777" w:rsidR="00FC68DB" w:rsidRPr="00F54804" w:rsidRDefault="00FC68DB" w:rsidP="0050777B">
            <w:pPr>
              <w:keepNext/>
              <w:rPr>
                <w:sz w:val="20"/>
                <w:szCs w:val="20"/>
              </w:rPr>
            </w:pPr>
            <w:r w:rsidRPr="00F54804">
              <w:rPr>
                <w:sz w:val="20"/>
                <w:szCs w:val="20"/>
              </w:rPr>
              <w:t>1</w:t>
            </w:r>
          </w:p>
        </w:tc>
        <w:tc>
          <w:tcPr>
            <w:tcW w:w="1276" w:type="dxa"/>
            <w:vAlign w:val="bottom"/>
          </w:tcPr>
          <w:p w14:paraId="47A89503" w14:textId="77777777" w:rsidR="00FC68DB" w:rsidRPr="00F54804" w:rsidRDefault="00FC68DB" w:rsidP="0050777B">
            <w:pPr>
              <w:keepNext/>
              <w:rPr>
                <w:sz w:val="20"/>
                <w:szCs w:val="20"/>
              </w:rPr>
            </w:pPr>
            <w:r w:rsidRPr="00F54804">
              <w:rPr>
                <w:sz w:val="20"/>
                <w:szCs w:val="20"/>
              </w:rPr>
              <w:t>Optional</w:t>
            </w:r>
          </w:p>
        </w:tc>
        <w:tc>
          <w:tcPr>
            <w:tcW w:w="2817" w:type="dxa"/>
            <w:vAlign w:val="bottom"/>
          </w:tcPr>
          <w:p w14:paraId="2969647D" w14:textId="77777777" w:rsidR="00FC68DB" w:rsidRPr="00F54804" w:rsidRDefault="00FC68DB" w:rsidP="0050777B">
            <w:pPr>
              <w:keepNext/>
              <w:rPr>
                <w:sz w:val="20"/>
                <w:szCs w:val="20"/>
              </w:rPr>
            </w:pPr>
            <w:r w:rsidRPr="00F54804">
              <w:rPr>
                <w:sz w:val="20"/>
                <w:szCs w:val="20"/>
              </w:rPr>
              <w:t>-</w:t>
            </w:r>
          </w:p>
        </w:tc>
      </w:tr>
    </w:tbl>
    <w:p w14:paraId="21AC72A9" w14:textId="5E8A0F0B" w:rsidR="00A216BF" w:rsidRDefault="00A216BF" w:rsidP="00A216BF">
      <w:pPr>
        <w:keepNext/>
        <w:keepLines/>
        <w:tabs>
          <w:tab w:val="clear" w:pos="403"/>
        </w:tabs>
        <w:spacing w:before="120" w:line="240" w:lineRule="auto"/>
      </w:pPr>
      <w:r>
        <w:t>Additional explanations for the directions are:</w:t>
      </w:r>
    </w:p>
    <w:p w14:paraId="26B8D7B4" w14:textId="05DD0D0B" w:rsidR="00FC68DB" w:rsidRPr="001668D7" w:rsidRDefault="00FC68DB">
      <w:pPr>
        <w:keepNext/>
        <w:keepLines/>
        <w:numPr>
          <w:ilvl w:val="0"/>
          <w:numId w:val="10"/>
        </w:numPr>
        <w:tabs>
          <w:tab w:val="clear" w:pos="403"/>
        </w:tabs>
        <w:spacing w:before="120" w:line="240" w:lineRule="auto"/>
      </w:pPr>
      <w:r w:rsidRPr="005C2D94">
        <w:t xml:space="preserve">Element </w:t>
      </w:r>
      <w:r w:rsidRPr="00314FD3">
        <w:rPr>
          <w:rStyle w:val="CodeCharacter"/>
        </w:rPr>
        <w:t>&lt;normal_direction/&gt;</w:t>
      </w:r>
      <w:r w:rsidRPr="00BD52D7">
        <w:t xml:space="preserve"> denotes direction of laser beam, giving local z axis</w:t>
      </w:r>
      <w:r w:rsidR="00A216BF">
        <w:t>;</w:t>
      </w:r>
      <w:r w:rsidRPr="00BD52D7">
        <w:t xml:space="preserve"> </w:t>
      </w:r>
    </w:p>
    <w:p w14:paraId="1C37CF83" w14:textId="098CE057" w:rsidR="00FC68DB" w:rsidRPr="00F54804" w:rsidRDefault="00FC68DB">
      <w:pPr>
        <w:numPr>
          <w:ilvl w:val="0"/>
          <w:numId w:val="10"/>
        </w:numPr>
        <w:tabs>
          <w:tab w:val="clear" w:pos="403"/>
        </w:tabs>
        <w:spacing w:before="120" w:line="240" w:lineRule="auto"/>
        <w:ind w:left="357" w:hanging="357"/>
      </w:pPr>
      <w:r w:rsidRPr="000A1B7B">
        <w:t xml:space="preserve">Element </w:t>
      </w:r>
      <w:r w:rsidRPr="00314FD3">
        <w:rPr>
          <w:rStyle w:val="CodeCharacter"/>
        </w:rPr>
        <w:t>&lt;tangential_direction/&gt;</w:t>
      </w:r>
      <w:r w:rsidRPr="00726144">
        <w:t xml:space="preserve"> denotes</w:t>
      </w:r>
      <w:r w:rsidRPr="00F54804">
        <w:t xml:space="preserve"> </w:t>
      </w:r>
      <w:r w:rsidR="00ED0CDC">
        <w:t xml:space="preserve">laser moving </w:t>
      </w:r>
      <w:r w:rsidRPr="00F54804">
        <w:t xml:space="preserve">direction, giving local x axis. </w:t>
      </w:r>
    </w:p>
    <w:p w14:paraId="24209422" w14:textId="01C70100" w:rsidR="00FC68DB" w:rsidRPr="00F54804" w:rsidRDefault="00FC68DB" w:rsidP="00084345">
      <w:pPr>
        <w:spacing w:before="120"/>
      </w:pPr>
      <w:r w:rsidRPr="00314FD3">
        <w:rPr>
          <w:rStyle w:val="CodeCharacter"/>
        </w:rPr>
        <w:t>&lt;normal_direction</w:t>
      </w:r>
      <w:r w:rsidR="00314FD3" w:rsidRPr="00314FD3">
        <w:rPr>
          <w:rStyle w:val="CodeCharacter"/>
        </w:rPr>
        <w:t>/</w:t>
      </w:r>
      <w:r w:rsidRPr="00314FD3">
        <w:rPr>
          <w:rStyle w:val="CodeCharacter"/>
        </w:rPr>
        <w:t>&gt;</w:t>
      </w:r>
      <w:r w:rsidRPr="00F54804">
        <w:t xml:space="preserve"> and </w:t>
      </w:r>
      <w:r w:rsidRPr="00314FD3">
        <w:rPr>
          <w:rStyle w:val="CodeCharacter"/>
        </w:rPr>
        <w:t>&lt;tangential_direction</w:t>
      </w:r>
      <w:r w:rsidR="00314FD3" w:rsidRPr="00314FD3">
        <w:rPr>
          <w:rStyle w:val="CodeCharacter"/>
        </w:rPr>
        <w:t>/</w:t>
      </w:r>
      <w:r w:rsidRPr="00314FD3">
        <w:rPr>
          <w:rStyle w:val="CodeCharacter"/>
        </w:rPr>
        <w:t>&gt;</w:t>
      </w:r>
      <w:r w:rsidRPr="00F54804">
        <w:t xml:space="preserve"> elements are described in </w:t>
      </w:r>
      <w:r w:rsidR="005020EF">
        <w:t>clause </w:t>
      </w:r>
      <w:r w:rsidRPr="00F54804">
        <w:fldChar w:fldCharType="begin"/>
      </w:r>
      <w:r w:rsidRPr="00F54804">
        <w:instrText xml:space="preserve"> REF _Ref400880511 \r \h  \* MERGEFORMAT </w:instrText>
      </w:r>
      <w:r w:rsidRPr="00F54804">
        <w:fldChar w:fldCharType="separate"/>
      </w:r>
      <w:r w:rsidR="00A965C9">
        <w:t>9.1.3</w:t>
      </w:r>
      <w:r w:rsidRPr="00F54804">
        <w:fldChar w:fldCharType="end"/>
      </w:r>
      <w:r w:rsidRPr="00F54804">
        <w:t>.</w:t>
      </w:r>
    </w:p>
    <w:p w14:paraId="10DF9108" w14:textId="247F35A4" w:rsidR="00FC68DB" w:rsidRPr="00D76FD9" w:rsidRDefault="00B9184D" w:rsidP="008A655E">
      <w:pPr>
        <w:pStyle w:val="Example"/>
        <w:keepNext/>
      </w:pPr>
      <w:r>
        <w:t>EXAMPLE</w:t>
      </w:r>
    </w:p>
    <w:p w14:paraId="7A1E9C93" w14:textId="77777777" w:rsidR="00FC68DB" w:rsidRPr="00D76FD9" w:rsidRDefault="00FC68DB" w:rsidP="00B202D2">
      <w:pPr>
        <w:pStyle w:val="XMLCode"/>
        <w:keepNext/>
        <w:rPr>
          <w:lang w:val="en-GB"/>
        </w:rPr>
      </w:pPr>
      <w:r w:rsidRPr="00D76FD9">
        <w:rPr>
          <w:lang w:val="en-GB"/>
        </w:rPr>
        <w:t>&lt;connection_0d label="RSC_1272360"&gt;</w:t>
      </w:r>
    </w:p>
    <w:p w14:paraId="0369AE10" w14:textId="77777777" w:rsidR="00FC68DB" w:rsidRPr="00D76FD9" w:rsidRDefault="00FC68DB" w:rsidP="00B202D2">
      <w:pPr>
        <w:pStyle w:val="XMLCode"/>
        <w:keepNext/>
        <w:rPr>
          <w:lang w:val="en-GB"/>
        </w:rPr>
      </w:pPr>
      <w:r w:rsidRPr="00D76FD9">
        <w:rPr>
          <w:lang w:val="en-GB"/>
        </w:rPr>
        <w:t xml:space="preserve">    &lt;loc&gt; 507 1 0.8 &lt;/loc&gt;</w:t>
      </w:r>
    </w:p>
    <w:p w14:paraId="08475CA1" w14:textId="77777777" w:rsidR="00FC68DB" w:rsidRPr="00D76FD9" w:rsidRDefault="00FC68DB" w:rsidP="00B202D2">
      <w:pPr>
        <w:pStyle w:val="XMLCode"/>
        <w:keepNext/>
        <w:rPr>
          <w:lang w:val="en-GB"/>
        </w:rPr>
      </w:pPr>
      <w:r w:rsidRPr="00D76FD9">
        <w:rPr>
          <w:lang w:val="en-GB"/>
        </w:rPr>
        <w:t xml:space="preserve">    &lt;robscan base="1" pattern="KL_ST" gap="0.15" width="0.4" </w:t>
      </w:r>
      <w:r w:rsidRPr="00D76FD9">
        <w:rPr>
          <w:lang w:val="en-GB"/>
        </w:rPr>
        <w:br/>
        <w:t xml:space="preserve">         mirrored="false" pattern_width="5" pattern_length="12" orientation_angle="0"&gt;</w:t>
      </w:r>
    </w:p>
    <w:p w14:paraId="34B94489" w14:textId="77777777" w:rsidR="00FC68DB" w:rsidRPr="00D76FD9" w:rsidRDefault="00FC68DB" w:rsidP="00B202D2">
      <w:pPr>
        <w:pStyle w:val="XMLCode"/>
        <w:keepNext/>
        <w:rPr>
          <w:lang w:val="fr-FR"/>
        </w:rPr>
      </w:pPr>
      <w:r w:rsidRPr="00D76FD9">
        <w:rPr>
          <w:lang w:val="en-GB"/>
        </w:rPr>
        <w:t xml:space="preserve">        </w:t>
      </w:r>
      <w:r w:rsidRPr="00D76FD9">
        <w:rPr>
          <w:lang w:val="fr-FR"/>
        </w:rPr>
        <w:t>&lt;normal_direction x="0" y="0" z="-1"/&gt;    &lt;!-- locale z axis --&gt;</w:t>
      </w:r>
    </w:p>
    <w:p w14:paraId="42871083" w14:textId="77777777" w:rsidR="00FC68DB" w:rsidRPr="00D76FD9" w:rsidRDefault="00FC68DB" w:rsidP="00B202D2">
      <w:pPr>
        <w:pStyle w:val="XMLCode"/>
        <w:keepNext/>
        <w:rPr>
          <w:lang w:val="fr-FR"/>
        </w:rPr>
      </w:pPr>
      <w:r w:rsidRPr="00D76FD9">
        <w:rPr>
          <w:lang w:val="fr-FR"/>
        </w:rPr>
        <w:t xml:space="preserve">        &lt;tangential_direction x="1" y="0" z="0"/&gt; &lt;!-- locale x axis --&gt;</w:t>
      </w:r>
    </w:p>
    <w:p w14:paraId="52915C23" w14:textId="77777777" w:rsidR="00FC68DB" w:rsidRPr="00D76FD9" w:rsidRDefault="00FC68DB" w:rsidP="00B202D2">
      <w:pPr>
        <w:pStyle w:val="XMLCode"/>
        <w:keepNext/>
        <w:rPr>
          <w:lang w:val="en-GB"/>
        </w:rPr>
      </w:pPr>
      <w:r w:rsidRPr="00D76FD9">
        <w:rPr>
          <w:lang w:val="fr-FR"/>
        </w:rPr>
        <w:t xml:space="preserve">    </w:t>
      </w:r>
      <w:r w:rsidRPr="00D76FD9">
        <w:rPr>
          <w:lang w:val="en-GB"/>
        </w:rPr>
        <w:t>&lt;/robscan&gt;</w:t>
      </w:r>
    </w:p>
    <w:p w14:paraId="2D888FCB" w14:textId="77777777" w:rsidR="00FC68DB" w:rsidRPr="00D76FD9" w:rsidRDefault="00FC68DB" w:rsidP="00B202D2">
      <w:pPr>
        <w:pStyle w:val="XMLCode"/>
        <w:keepNext/>
        <w:rPr>
          <w:lang w:val="en-GB"/>
        </w:rPr>
      </w:pPr>
      <w:r w:rsidRPr="00D76FD9">
        <w:rPr>
          <w:lang w:val="en-GB"/>
        </w:rPr>
        <w:t xml:space="preserve">    &lt;appdata&gt;</w:t>
      </w:r>
    </w:p>
    <w:p w14:paraId="6B0139DB" w14:textId="77777777" w:rsidR="00FC68DB" w:rsidRPr="00D76FD9" w:rsidRDefault="00FC68DB" w:rsidP="00B202D2">
      <w:pPr>
        <w:pStyle w:val="XMLCode"/>
        <w:keepNext/>
        <w:rPr>
          <w:lang w:val="en-GB"/>
        </w:rPr>
      </w:pPr>
      <w:r w:rsidRPr="00D76FD9">
        <w:rPr>
          <w:lang w:val="en-GB"/>
        </w:rPr>
        <w:t xml:space="preserve">    </w:t>
      </w:r>
      <w:r w:rsidRPr="00D76FD9">
        <w:rPr>
          <w:lang w:val="en-GB"/>
        </w:rPr>
        <w:tab/>
        <w:t xml:space="preserve">    ...</w:t>
      </w:r>
    </w:p>
    <w:p w14:paraId="291581F8" w14:textId="77777777" w:rsidR="00FC68DB" w:rsidRPr="00D76FD9" w:rsidRDefault="00FC68DB" w:rsidP="00B202D2">
      <w:pPr>
        <w:pStyle w:val="XMLCode"/>
        <w:keepNext/>
        <w:rPr>
          <w:lang w:val="en-GB"/>
        </w:rPr>
      </w:pPr>
      <w:r w:rsidRPr="00D76FD9">
        <w:rPr>
          <w:lang w:val="en-GB"/>
        </w:rPr>
        <w:t xml:space="preserve">    &lt;/appdata&gt;</w:t>
      </w:r>
    </w:p>
    <w:p w14:paraId="451EB9D9" w14:textId="3CEDF327" w:rsidR="00FC68DB" w:rsidRPr="00D76FD9" w:rsidRDefault="00FC68DB" w:rsidP="00B202D2">
      <w:pPr>
        <w:pStyle w:val="XMLCode"/>
        <w:rPr>
          <w:lang w:val="en-GB"/>
        </w:rPr>
      </w:pPr>
      <w:r w:rsidRPr="00D76FD9">
        <w:rPr>
          <w:lang w:val="en-GB"/>
        </w:rPr>
        <w:t>&lt;/connection_0d&gt;</w:t>
      </w:r>
    </w:p>
    <w:p w14:paraId="46CC9252" w14:textId="6DFD8848" w:rsidR="00FC68DB" w:rsidRDefault="00FC68DB" w:rsidP="00B202D2">
      <w:pPr>
        <w:pStyle w:val="berschrift2"/>
      </w:pPr>
      <w:bookmarkStart w:id="594" w:name="_Toc428279365"/>
      <w:bookmarkStart w:id="595" w:name="_Toc428456102"/>
      <w:bookmarkStart w:id="596" w:name="_Toc428537065"/>
      <w:bookmarkStart w:id="597" w:name="_Toc428969384"/>
      <w:bookmarkStart w:id="598" w:name="_Toc429052775"/>
      <w:bookmarkStart w:id="599" w:name="_Toc413359585"/>
      <w:bookmarkStart w:id="600" w:name="_Toc3556977"/>
      <w:bookmarkStart w:id="601" w:name="_Toc34747227"/>
      <w:bookmarkStart w:id="602" w:name="_Toc77102042"/>
      <w:bookmarkStart w:id="603" w:name="_Toc167044050"/>
      <w:bookmarkEnd w:id="594"/>
      <w:bookmarkEnd w:id="595"/>
      <w:bookmarkEnd w:id="596"/>
      <w:bookmarkEnd w:id="597"/>
      <w:bookmarkEnd w:id="598"/>
      <w:r w:rsidRPr="00F54804">
        <w:t>Rivets</w:t>
      </w:r>
      <w:bookmarkEnd w:id="599"/>
      <w:bookmarkEnd w:id="600"/>
      <w:bookmarkEnd w:id="601"/>
      <w:bookmarkEnd w:id="602"/>
      <w:bookmarkEnd w:id="603"/>
      <w:r w:rsidR="0078119D">
        <w:t xml:space="preserve"> </w:t>
      </w:r>
    </w:p>
    <w:p w14:paraId="5D925720" w14:textId="4BADEFC9" w:rsidR="00BD3FB0" w:rsidRPr="00BF5C18" w:rsidRDefault="00DC655D" w:rsidP="0013175B">
      <w:pPr>
        <w:pStyle w:val="berschrift3"/>
      </w:pPr>
      <w:bookmarkStart w:id="604" w:name="_Toc167044051"/>
      <w:r>
        <w:t>General</w:t>
      </w:r>
      <w:bookmarkEnd w:id="604"/>
    </w:p>
    <w:p w14:paraId="3116417C" w14:textId="6BD418C4" w:rsidR="00FC68DB" w:rsidRPr="00F54804" w:rsidRDefault="00FC68DB" w:rsidP="00B202D2">
      <w:r w:rsidRPr="005C2D94">
        <w:t xml:space="preserve">There are many </w:t>
      </w:r>
      <w:r w:rsidR="009A3313">
        <w:t xml:space="preserve">different </w:t>
      </w:r>
      <w:r w:rsidRPr="005C2D94">
        <w:t>types of rivets. If at some state of the model the specific type of rivet (</w:t>
      </w:r>
      <w:r w:rsidR="008C4F0E">
        <w:t>e.g.</w:t>
      </w:r>
      <w:r w:rsidRPr="00BD52D7">
        <w:t xml:space="preserve"> </w:t>
      </w:r>
      <w:r w:rsidR="00F27132">
        <w:t xml:space="preserve">blind rivet, </w:t>
      </w:r>
      <w:r w:rsidR="00F27132" w:rsidRPr="005C2D94">
        <w:t>self-piercing rivet</w:t>
      </w:r>
      <w:r w:rsidRPr="00F54804">
        <w:t>) is not known, then a generic rivet element should be used to capture just the necessary information, like direction, length</w:t>
      </w:r>
      <w:r w:rsidR="00084345" w:rsidRPr="00F54804">
        <w:t>,</w:t>
      </w:r>
      <w:r w:rsidRPr="00F54804">
        <w:t xml:space="preserve"> and diameter.</w:t>
      </w:r>
    </w:p>
    <w:p w14:paraId="3DDB08E4" w14:textId="78A4AEC0" w:rsidR="00FC68DB" w:rsidRDefault="00FC68DB" w:rsidP="000E6DD1">
      <w:pPr>
        <w:keepNext/>
      </w:pPr>
      <w:r w:rsidRPr="00F54804">
        <w:t xml:space="preserve">A rivet is denoted by an element </w:t>
      </w:r>
      <w:r w:rsidRPr="00314FD3">
        <w:rPr>
          <w:rStyle w:val="CodeCharacter"/>
        </w:rPr>
        <w:t>&lt;rivet/&gt;</w:t>
      </w:r>
      <w:r w:rsidRPr="00F54804">
        <w:t>.</w:t>
      </w:r>
      <w:r w:rsidRPr="0013175B">
        <w:t xml:space="preserve"> This element is described completely by its attributes and nested elements</w:t>
      </w:r>
      <w:r w:rsidR="005016E9">
        <w:t xml:space="preserve">, see </w:t>
      </w:r>
      <w:r w:rsidR="005016E9">
        <w:fldChar w:fldCharType="begin"/>
      </w:r>
      <w:r w:rsidR="005016E9">
        <w:instrText xml:space="preserve"> REF _Ref156248052 \h </w:instrText>
      </w:r>
      <w:r w:rsidR="005016E9">
        <w:fldChar w:fldCharType="separate"/>
      </w:r>
      <w:r w:rsidR="00A965C9" w:rsidRPr="00F54804">
        <w:t xml:space="preserve">Table </w:t>
      </w:r>
      <w:r w:rsidR="00A965C9">
        <w:rPr>
          <w:noProof/>
        </w:rPr>
        <w:t>42</w:t>
      </w:r>
      <w:r w:rsidR="005016E9">
        <w:fldChar w:fldCharType="end"/>
      </w:r>
      <w:r w:rsidR="005016E9">
        <w:t xml:space="preserve"> and </w:t>
      </w:r>
      <w:r w:rsidR="005016E9">
        <w:fldChar w:fldCharType="begin"/>
      </w:r>
      <w:r w:rsidR="005016E9">
        <w:instrText xml:space="preserve"> REF _Ref156248060 \h </w:instrText>
      </w:r>
      <w:r w:rsidR="005016E9">
        <w:fldChar w:fldCharType="separate"/>
      </w:r>
      <w:r w:rsidR="00A965C9" w:rsidRPr="00F54804">
        <w:t xml:space="preserve">Table </w:t>
      </w:r>
      <w:r w:rsidR="00A965C9">
        <w:rPr>
          <w:noProof/>
        </w:rPr>
        <w:t>43</w:t>
      </w:r>
      <w:r w:rsidR="005016E9">
        <w:fldChar w:fldCharType="end"/>
      </w:r>
      <w:r w:rsidRPr="0013175B">
        <w:t xml:space="preserve">. </w:t>
      </w:r>
    </w:p>
    <w:p w14:paraId="3329A301" w14:textId="5798F29C" w:rsidR="0059323C" w:rsidRPr="00B05503" w:rsidRDefault="0059323C" w:rsidP="001640C5">
      <w:pPr>
        <w:pStyle w:val="Beschriftung"/>
        <w:keepNext/>
        <w:keepLines/>
      </w:pPr>
      <w:bookmarkStart w:id="605" w:name="_Ref156248052"/>
      <w:bookmarkStart w:id="606" w:name="_Toc167044252"/>
      <w:r w:rsidRPr="00F54804">
        <w:t xml:space="preserve">Table </w:t>
      </w:r>
      <w:r w:rsidRPr="00F54804">
        <w:fldChar w:fldCharType="begin"/>
      </w:r>
      <w:r w:rsidRPr="00F54804">
        <w:instrText xml:space="preserve"> SEQ Table \* ARABIC </w:instrText>
      </w:r>
      <w:r w:rsidRPr="00F54804">
        <w:fldChar w:fldCharType="separate"/>
      </w:r>
      <w:r w:rsidR="00A965C9">
        <w:rPr>
          <w:noProof/>
        </w:rPr>
        <w:t>42</w:t>
      </w:r>
      <w:r w:rsidRPr="00F54804">
        <w:fldChar w:fldCharType="end"/>
      </w:r>
      <w:bookmarkEnd w:id="605"/>
      <w:r w:rsidR="00055698">
        <w:t xml:space="preserve"> —</w:t>
      </w:r>
      <w:r w:rsidR="00055698" w:rsidRPr="00F54804">
        <w:t xml:space="preserve"> </w:t>
      </w:r>
      <w:r w:rsidRPr="00F54804">
        <w:t xml:space="preserve">Nested elements </w:t>
      </w:r>
      <w:r w:rsidRPr="00314FD3">
        <w:t>o</w:t>
      </w:r>
      <w:r w:rsidRPr="00B05503">
        <w:t xml:space="preserve">f </w:t>
      </w:r>
      <w:r w:rsidRPr="00B05503">
        <w:rPr>
          <w:rStyle w:val="elementdeftypeChar"/>
          <w:rFonts w:eastAsia="Calibri"/>
          <w:b/>
          <w:i w:val="0"/>
          <w:iCs/>
          <w:sz w:val="22"/>
          <w:szCs w:val="22"/>
        </w:rPr>
        <w:t>&lt;connection_0d/&gt;</w:t>
      </w:r>
      <w:r w:rsidRPr="00B05503">
        <w:rPr>
          <w:rStyle w:val="elementdeftypeChar"/>
          <w:rFonts w:asciiTheme="minorHAnsi" w:eastAsia="Calibri" w:hAnsiTheme="minorHAnsi" w:cstheme="minorHAnsi"/>
          <w:b/>
          <w:i w:val="0"/>
          <w:iCs/>
          <w:sz w:val="22"/>
          <w:szCs w:val="22"/>
        </w:rPr>
        <w:t xml:space="preserve"> for </w:t>
      </w:r>
      <w:r w:rsidRPr="00B05503">
        <w:rPr>
          <w:rStyle w:val="elementdeftypeChar"/>
          <w:rFonts w:eastAsia="Calibri"/>
          <w:b/>
          <w:i w:val="0"/>
          <w:iCs/>
          <w:sz w:val="22"/>
          <w:szCs w:val="22"/>
        </w:rPr>
        <w:t>&lt;rivet/&gt;</w:t>
      </w:r>
      <w:bookmarkEnd w:id="606"/>
      <w:r w:rsidR="00B05503">
        <w:rPr>
          <w:rStyle w:val="elementdeftypeChar"/>
          <w:rFonts w:eastAsia="Calibri"/>
          <w:i w:val="0"/>
          <w:iCs/>
          <w:sz w:val="22"/>
          <w:szCs w:val="22"/>
        </w:rPr>
        <w:t xml:space="preserve"> </w:t>
      </w:r>
    </w:p>
    <w:tbl>
      <w:tblPr>
        <w:tblW w:w="8472"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2111"/>
        <w:gridCol w:w="1701"/>
        <w:gridCol w:w="1276"/>
        <w:gridCol w:w="3384"/>
      </w:tblGrid>
      <w:tr w:rsidR="00FC68DB" w:rsidRPr="00C15623" w14:paraId="653035E6" w14:textId="77777777" w:rsidTr="00FC68DB">
        <w:trPr>
          <w:tblHeader/>
          <w:jc w:val="center"/>
        </w:trPr>
        <w:tc>
          <w:tcPr>
            <w:tcW w:w="2111" w:type="dxa"/>
            <w:tcBorders>
              <w:top w:val="single" w:sz="8" w:space="0" w:color="auto"/>
              <w:left w:val="single" w:sz="8" w:space="0" w:color="auto"/>
              <w:bottom w:val="single" w:sz="8" w:space="0" w:color="auto"/>
              <w:right w:val="single" w:sz="4" w:space="0" w:color="auto"/>
              <w:tl2br w:val="nil"/>
              <w:tr2bl w:val="nil"/>
            </w:tcBorders>
            <w:shd w:val="clear" w:color="auto" w:fill="F3F3F3"/>
            <w:vAlign w:val="bottom"/>
          </w:tcPr>
          <w:p w14:paraId="16F0DA50" w14:textId="341066FF" w:rsidR="00FC68DB" w:rsidRPr="00C15623" w:rsidRDefault="00CC3429" w:rsidP="00B202D2">
            <w:pPr>
              <w:keepNext/>
              <w:rPr>
                <w:b/>
              </w:rPr>
            </w:pPr>
            <w:r>
              <w:rPr>
                <w:b/>
              </w:rPr>
              <w:t>Nested elements</w:t>
            </w:r>
          </w:p>
        </w:tc>
        <w:tc>
          <w:tcPr>
            <w:tcW w:w="1701"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30F3ED7B" w14:textId="77777777" w:rsidR="00FC68DB" w:rsidRPr="00C15623" w:rsidRDefault="00FC68DB" w:rsidP="00B202D2">
            <w:pPr>
              <w:keepNext/>
              <w:rPr>
                <w:b/>
              </w:rPr>
            </w:pPr>
            <w:r w:rsidRPr="00C15623">
              <w:rPr>
                <w:b/>
              </w:rPr>
              <w:t>Multiplicity</w:t>
            </w:r>
          </w:p>
        </w:tc>
        <w:tc>
          <w:tcPr>
            <w:tcW w:w="1276"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18EA46ED" w14:textId="77777777" w:rsidR="00FC68DB" w:rsidRPr="00C15623" w:rsidRDefault="00FC68DB" w:rsidP="00B202D2">
            <w:pPr>
              <w:keepNext/>
              <w:rPr>
                <w:b/>
              </w:rPr>
            </w:pPr>
            <w:r w:rsidRPr="00C15623">
              <w:rPr>
                <w:b/>
              </w:rPr>
              <w:t>Use</w:t>
            </w:r>
          </w:p>
        </w:tc>
        <w:tc>
          <w:tcPr>
            <w:tcW w:w="3384" w:type="dxa"/>
            <w:tcBorders>
              <w:top w:val="single" w:sz="8" w:space="0" w:color="auto"/>
              <w:left w:val="single" w:sz="4" w:space="0" w:color="auto"/>
              <w:bottom w:val="single" w:sz="8" w:space="0" w:color="auto"/>
              <w:right w:val="single" w:sz="8" w:space="0" w:color="auto"/>
              <w:tl2br w:val="nil"/>
              <w:tr2bl w:val="nil"/>
            </w:tcBorders>
            <w:shd w:val="clear" w:color="auto" w:fill="F3F3F3"/>
            <w:vAlign w:val="bottom"/>
          </w:tcPr>
          <w:p w14:paraId="6EAFB142" w14:textId="2E08E1AF" w:rsidR="00FC68DB" w:rsidRPr="00C15623" w:rsidRDefault="00FC68DB" w:rsidP="00B202D2">
            <w:pPr>
              <w:keepNext/>
              <w:rPr>
                <w:b/>
              </w:rPr>
            </w:pPr>
            <w:r w:rsidRPr="00C15623">
              <w:rPr>
                <w:b/>
              </w:rPr>
              <w:t>Constraint</w:t>
            </w:r>
            <w:r w:rsidR="00581071">
              <w:rPr>
                <w:b/>
              </w:rPr>
              <w:t>s</w:t>
            </w:r>
            <w:r w:rsidRPr="00C15623">
              <w:rPr>
                <w:b/>
              </w:rPr>
              <w:t xml:space="preserve"> / Remarks</w:t>
            </w:r>
          </w:p>
        </w:tc>
      </w:tr>
      <w:tr w:rsidR="00FC68DB" w:rsidRPr="00F54804" w14:paraId="68C76A6F" w14:textId="77777777" w:rsidTr="00FC68DB">
        <w:trPr>
          <w:jc w:val="center"/>
        </w:trPr>
        <w:tc>
          <w:tcPr>
            <w:tcW w:w="2111" w:type="dxa"/>
            <w:vAlign w:val="bottom"/>
          </w:tcPr>
          <w:p w14:paraId="05909B64" w14:textId="77777777" w:rsidR="00FC68DB" w:rsidRPr="00F54804" w:rsidRDefault="00FC68DB" w:rsidP="00B202D2">
            <w:pPr>
              <w:rPr>
                <w:sz w:val="20"/>
                <w:szCs w:val="20"/>
              </w:rPr>
            </w:pPr>
            <w:r w:rsidRPr="00F54804">
              <w:rPr>
                <w:sz w:val="20"/>
                <w:szCs w:val="20"/>
              </w:rPr>
              <w:t>rivet</w:t>
            </w:r>
          </w:p>
        </w:tc>
        <w:tc>
          <w:tcPr>
            <w:tcW w:w="1701" w:type="dxa"/>
            <w:vAlign w:val="bottom"/>
          </w:tcPr>
          <w:p w14:paraId="17A5EED9" w14:textId="77777777" w:rsidR="00FC68DB" w:rsidRPr="00F54804" w:rsidRDefault="00FC68DB" w:rsidP="00B202D2">
            <w:pPr>
              <w:rPr>
                <w:sz w:val="20"/>
                <w:szCs w:val="20"/>
              </w:rPr>
            </w:pPr>
            <w:r w:rsidRPr="00F54804">
              <w:rPr>
                <w:sz w:val="20"/>
                <w:szCs w:val="20"/>
              </w:rPr>
              <w:t>1</w:t>
            </w:r>
          </w:p>
        </w:tc>
        <w:tc>
          <w:tcPr>
            <w:tcW w:w="1276" w:type="dxa"/>
            <w:vAlign w:val="bottom"/>
          </w:tcPr>
          <w:p w14:paraId="53C8B20E" w14:textId="77777777" w:rsidR="00FC68DB" w:rsidRPr="00F54804" w:rsidRDefault="00FC68DB" w:rsidP="00B202D2">
            <w:pPr>
              <w:rPr>
                <w:sz w:val="20"/>
                <w:szCs w:val="20"/>
              </w:rPr>
            </w:pPr>
            <w:r w:rsidRPr="00F54804">
              <w:rPr>
                <w:sz w:val="20"/>
                <w:szCs w:val="20"/>
              </w:rPr>
              <w:t>Optional</w:t>
            </w:r>
          </w:p>
        </w:tc>
        <w:tc>
          <w:tcPr>
            <w:tcW w:w="3384" w:type="dxa"/>
            <w:vAlign w:val="bottom"/>
          </w:tcPr>
          <w:p w14:paraId="556397E7" w14:textId="77777777" w:rsidR="00FC68DB" w:rsidRPr="00F54804" w:rsidRDefault="00FC68DB" w:rsidP="00B202D2">
            <w:pPr>
              <w:rPr>
                <w:sz w:val="20"/>
                <w:szCs w:val="20"/>
              </w:rPr>
            </w:pPr>
            <w:r w:rsidRPr="00F54804">
              <w:rPr>
                <w:sz w:val="20"/>
                <w:szCs w:val="20"/>
              </w:rPr>
              <w:t>-</w:t>
            </w:r>
          </w:p>
        </w:tc>
      </w:tr>
      <w:tr w:rsidR="00FC68DB" w:rsidRPr="00F54804" w14:paraId="1EC0A11E" w14:textId="77777777" w:rsidTr="00FC68DB">
        <w:trPr>
          <w:jc w:val="center"/>
        </w:trPr>
        <w:tc>
          <w:tcPr>
            <w:tcW w:w="2111" w:type="dxa"/>
            <w:vAlign w:val="bottom"/>
          </w:tcPr>
          <w:p w14:paraId="454B0548" w14:textId="77777777" w:rsidR="00FC68DB" w:rsidRPr="00F54804" w:rsidRDefault="00FC68DB" w:rsidP="00B202D2">
            <w:pPr>
              <w:rPr>
                <w:sz w:val="20"/>
                <w:szCs w:val="20"/>
              </w:rPr>
            </w:pPr>
            <w:r w:rsidRPr="00F54804">
              <w:rPr>
                <w:sz w:val="20"/>
                <w:szCs w:val="20"/>
              </w:rPr>
              <w:t>loc</w:t>
            </w:r>
          </w:p>
        </w:tc>
        <w:tc>
          <w:tcPr>
            <w:tcW w:w="1701" w:type="dxa"/>
            <w:vAlign w:val="bottom"/>
          </w:tcPr>
          <w:p w14:paraId="6A1676A4" w14:textId="77777777" w:rsidR="00FC68DB" w:rsidRPr="00F54804" w:rsidRDefault="00FC68DB" w:rsidP="00B202D2">
            <w:pPr>
              <w:rPr>
                <w:sz w:val="20"/>
                <w:szCs w:val="20"/>
              </w:rPr>
            </w:pPr>
            <w:r w:rsidRPr="00F54804">
              <w:rPr>
                <w:sz w:val="20"/>
                <w:szCs w:val="20"/>
              </w:rPr>
              <w:t>1</w:t>
            </w:r>
          </w:p>
        </w:tc>
        <w:tc>
          <w:tcPr>
            <w:tcW w:w="1276" w:type="dxa"/>
            <w:vAlign w:val="bottom"/>
          </w:tcPr>
          <w:p w14:paraId="7AD26976" w14:textId="77777777" w:rsidR="00FC68DB" w:rsidRPr="00F54804" w:rsidRDefault="00FC68DB" w:rsidP="00B202D2">
            <w:pPr>
              <w:rPr>
                <w:sz w:val="20"/>
                <w:szCs w:val="20"/>
              </w:rPr>
            </w:pPr>
            <w:r w:rsidRPr="00F54804">
              <w:rPr>
                <w:sz w:val="20"/>
                <w:szCs w:val="20"/>
              </w:rPr>
              <w:t>Required</w:t>
            </w:r>
          </w:p>
        </w:tc>
        <w:tc>
          <w:tcPr>
            <w:tcW w:w="3384" w:type="dxa"/>
            <w:vAlign w:val="bottom"/>
          </w:tcPr>
          <w:p w14:paraId="7524C5AE" w14:textId="77777777" w:rsidR="00FC68DB" w:rsidRPr="00F54804" w:rsidRDefault="00FC68DB" w:rsidP="00B202D2">
            <w:pPr>
              <w:rPr>
                <w:sz w:val="20"/>
                <w:szCs w:val="20"/>
              </w:rPr>
            </w:pPr>
            <w:r w:rsidRPr="00F54804">
              <w:rPr>
                <w:sz w:val="20"/>
                <w:szCs w:val="20"/>
              </w:rPr>
              <w:t>-</w:t>
            </w:r>
          </w:p>
        </w:tc>
      </w:tr>
      <w:tr w:rsidR="00B125C6" w:rsidRPr="00F54804" w14:paraId="0D8E3A7F" w14:textId="77777777" w:rsidTr="00FC68DB">
        <w:trPr>
          <w:jc w:val="center"/>
        </w:trPr>
        <w:tc>
          <w:tcPr>
            <w:tcW w:w="2111" w:type="dxa"/>
            <w:vAlign w:val="bottom"/>
          </w:tcPr>
          <w:p w14:paraId="5EF1CDF1" w14:textId="77777777" w:rsidR="00B125C6" w:rsidRPr="00F54804" w:rsidRDefault="00B125C6" w:rsidP="00B125C6">
            <w:pPr>
              <w:rPr>
                <w:sz w:val="20"/>
                <w:szCs w:val="20"/>
              </w:rPr>
            </w:pPr>
            <w:r w:rsidRPr="00F54804">
              <w:rPr>
                <w:sz w:val="20"/>
                <w:szCs w:val="20"/>
              </w:rPr>
              <w:t>appdata</w:t>
            </w:r>
          </w:p>
        </w:tc>
        <w:tc>
          <w:tcPr>
            <w:tcW w:w="1701" w:type="dxa"/>
            <w:vAlign w:val="bottom"/>
          </w:tcPr>
          <w:p w14:paraId="7D7692C7" w14:textId="77777777" w:rsidR="00B125C6" w:rsidRPr="00F54804" w:rsidRDefault="00B125C6" w:rsidP="00B125C6">
            <w:pPr>
              <w:rPr>
                <w:sz w:val="20"/>
                <w:szCs w:val="20"/>
              </w:rPr>
            </w:pPr>
            <w:r w:rsidRPr="00F54804">
              <w:rPr>
                <w:sz w:val="20"/>
                <w:szCs w:val="20"/>
              </w:rPr>
              <w:t>1</w:t>
            </w:r>
          </w:p>
        </w:tc>
        <w:tc>
          <w:tcPr>
            <w:tcW w:w="1276" w:type="dxa"/>
            <w:vAlign w:val="bottom"/>
          </w:tcPr>
          <w:p w14:paraId="48E9E2A4" w14:textId="77777777" w:rsidR="00B125C6" w:rsidRPr="00F54804" w:rsidRDefault="00B125C6" w:rsidP="00B125C6">
            <w:pPr>
              <w:rPr>
                <w:sz w:val="20"/>
                <w:szCs w:val="20"/>
              </w:rPr>
            </w:pPr>
            <w:r w:rsidRPr="00F54804">
              <w:rPr>
                <w:sz w:val="20"/>
                <w:szCs w:val="20"/>
              </w:rPr>
              <w:t>Optional</w:t>
            </w:r>
          </w:p>
        </w:tc>
        <w:tc>
          <w:tcPr>
            <w:tcW w:w="3384" w:type="dxa"/>
            <w:vAlign w:val="bottom"/>
          </w:tcPr>
          <w:p w14:paraId="4FA87B47" w14:textId="497612CF" w:rsidR="00B125C6" w:rsidRPr="00F54804" w:rsidRDefault="00B125C6" w:rsidP="00B125C6">
            <w:pPr>
              <w:rPr>
                <w:sz w:val="20"/>
                <w:szCs w:val="20"/>
              </w:rPr>
            </w:pPr>
            <w:r w:rsidRPr="00F54804">
              <w:rPr>
                <w:rFonts w:cs="Calibri"/>
                <w:sz w:val="20"/>
                <w:szCs w:val="20"/>
                <w:lang w:eastAsia="en-GB"/>
              </w:rPr>
              <w:t xml:space="preserve">See </w:t>
            </w:r>
            <w:r>
              <w:rPr>
                <w:rFonts w:cs="Calibri"/>
                <w:sz w:val="20"/>
                <w:szCs w:val="20"/>
                <w:lang w:eastAsia="en-GB"/>
              </w:rPr>
              <w:t>clause </w:t>
            </w:r>
            <w:r>
              <w:rPr>
                <w:rFonts w:cs="Calibri"/>
                <w:sz w:val="20"/>
                <w:szCs w:val="20"/>
                <w:lang w:eastAsia="en-GB"/>
              </w:rPr>
              <w:fldChar w:fldCharType="begin"/>
            </w:r>
            <w:r>
              <w:rPr>
                <w:rFonts w:cs="Calibri"/>
                <w:sz w:val="20"/>
                <w:szCs w:val="20"/>
                <w:lang w:eastAsia="en-GB"/>
              </w:rPr>
              <w:instrText xml:space="preserve"> REF _Ref157019640 \r \h </w:instrText>
            </w:r>
            <w:r>
              <w:rPr>
                <w:rFonts w:cs="Calibri"/>
                <w:sz w:val="20"/>
                <w:szCs w:val="20"/>
                <w:lang w:eastAsia="en-GB"/>
              </w:rPr>
            </w:r>
            <w:r>
              <w:rPr>
                <w:rFonts w:cs="Calibri"/>
                <w:sz w:val="20"/>
                <w:szCs w:val="20"/>
                <w:lang w:eastAsia="en-GB"/>
              </w:rPr>
              <w:fldChar w:fldCharType="separate"/>
            </w:r>
            <w:r w:rsidR="00A965C9">
              <w:rPr>
                <w:rFonts w:cs="Calibri"/>
                <w:sz w:val="20"/>
                <w:szCs w:val="20"/>
                <w:lang w:eastAsia="en-GB"/>
              </w:rPr>
              <w:t>7.3.2</w:t>
            </w:r>
            <w:r>
              <w:rPr>
                <w:rFonts w:cs="Calibri"/>
                <w:sz w:val="20"/>
                <w:szCs w:val="20"/>
                <w:lang w:eastAsia="en-GB"/>
              </w:rPr>
              <w:fldChar w:fldCharType="end"/>
            </w:r>
            <w:r>
              <w:rPr>
                <w:sz w:val="20"/>
                <w:szCs w:val="20"/>
              </w:rPr>
              <w:t xml:space="preserve">. </w:t>
            </w:r>
          </w:p>
        </w:tc>
      </w:tr>
      <w:tr w:rsidR="00B125C6" w:rsidRPr="00F54804" w14:paraId="1CC498AD" w14:textId="77777777" w:rsidTr="00FC68DB">
        <w:trPr>
          <w:jc w:val="center"/>
        </w:trPr>
        <w:tc>
          <w:tcPr>
            <w:tcW w:w="2111" w:type="dxa"/>
            <w:vAlign w:val="bottom"/>
          </w:tcPr>
          <w:p w14:paraId="2466DC9A" w14:textId="77777777" w:rsidR="00B125C6" w:rsidRPr="00F54804" w:rsidRDefault="00B125C6" w:rsidP="00B125C6">
            <w:pPr>
              <w:rPr>
                <w:sz w:val="20"/>
                <w:szCs w:val="20"/>
              </w:rPr>
            </w:pPr>
            <w:r w:rsidRPr="00F54804">
              <w:rPr>
                <w:sz w:val="20"/>
                <w:szCs w:val="20"/>
              </w:rPr>
              <w:t>femdata</w:t>
            </w:r>
          </w:p>
        </w:tc>
        <w:tc>
          <w:tcPr>
            <w:tcW w:w="1701" w:type="dxa"/>
            <w:vAlign w:val="bottom"/>
          </w:tcPr>
          <w:p w14:paraId="1929B7D8" w14:textId="77777777" w:rsidR="00B125C6" w:rsidRPr="00F54804" w:rsidDel="009050D3" w:rsidRDefault="00B125C6" w:rsidP="00B125C6">
            <w:pPr>
              <w:rPr>
                <w:sz w:val="20"/>
                <w:szCs w:val="20"/>
              </w:rPr>
            </w:pPr>
            <w:r w:rsidRPr="00F54804">
              <w:rPr>
                <w:sz w:val="20"/>
                <w:szCs w:val="20"/>
              </w:rPr>
              <w:t>1</w:t>
            </w:r>
          </w:p>
        </w:tc>
        <w:tc>
          <w:tcPr>
            <w:tcW w:w="1276" w:type="dxa"/>
            <w:vAlign w:val="bottom"/>
          </w:tcPr>
          <w:p w14:paraId="707EA046" w14:textId="77777777" w:rsidR="00B125C6" w:rsidRPr="00F54804" w:rsidRDefault="00B125C6" w:rsidP="00B125C6">
            <w:pPr>
              <w:rPr>
                <w:sz w:val="20"/>
                <w:szCs w:val="20"/>
              </w:rPr>
            </w:pPr>
            <w:r w:rsidRPr="00F54804">
              <w:rPr>
                <w:sz w:val="20"/>
                <w:szCs w:val="20"/>
              </w:rPr>
              <w:t>Optional</w:t>
            </w:r>
          </w:p>
        </w:tc>
        <w:tc>
          <w:tcPr>
            <w:tcW w:w="3384" w:type="dxa"/>
            <w:vAlign w:val="bottom"/>
          </w:tcPr>
          <w:p w14:paraId="44D79038" w14:textId="42FFA2D9" w:rsidR="00B125C6" w:rsidRPr="00F54804" w:rsidRDefault="00B125C6" w:rsidP="00B125C6">
            <w:pPr>
              <w:rPr>
                <w:sz w:val="20"/>
                <w:szCs w:val="20"/>
              </w:rPr>
            </w:pPr>
            <w:r w:rsidRPr="00F54804">
              <w:rPr>
                <w:rFonts w:cs="Calibri"/>
                <w:sz w:val="20"/>
                <w:szCs w:val="20"/>
                <w:lang w:eastAsia="en-GB"/>
              </w:rPr>
              <w:t xml:space="preserve">See </w:t>
            </w:r>
            <w:r>
              <w:rPr>
                <w:rFonts w:cs="Calibri"/>
                <w:sz w:val="20"/>
                <w:szCs w:val="20"/>
                <w:lang w:eastAsia="en-GB"/>
              </w:rPr>
              <w:t>clause </w:t>
            </w:r>
            <w:r>
              <w:rPr>
                <w:rFonts w:cs="Calibri"/>
                <w:sz w:val="20"/>
                <w:szCs w:val="20"/>
                <w:lang w:eastAsia="en-GB"/>
              </w:rPr>
              <w:fldChar w:fldCharType="begin"/>
            </w:r>
            <w:r>
              <w:rPr>
                <w:rFonts w:cs="Calibri"/>
                <w:sz w:val="20"/>
                <w:szCs w:val="20"/>
                <w:lang w:eastAsia="en-GB"/>
              </w:rPr>
              <w:instrText xml:space="preserve"> REF _Ref414560131 \r \h </w:instrText>
            </w:r>
            <w:r>
              <w:rPr>
                <w:rFonts w:cs="Calibri"/>
                <w:sz w:val="20"/>
                <w:szCs w:val="20"/>
                <w:lang w:eastAsia="en-GB"/>
              </w:rPr>
            </w:r>
            <w:r>
              <w:rPr>
                <w:rFonts w:cs="Calibri"/>
                <w:sz w:val="20"/>
                <w:szCs w:val="20"/>
                <w:lang w:eastAsia="en-GB"/>
              </w:rPr>
              <w:fldChar w:fldCharType="separate"/>
            </w:r>
            <w:r w:rsidR="00A965C9">
              <w:rPr>
                <w:rFonts w:cs="Calibri"/>
                <w:sz w:val="20"/>
                <w:szCs w:val="20"/>
                <w:lang w:eastAsia="en-GB"/>
              </w:rPr>
              <w:t>7.3.3</w:t>
            </w:r>
            <w:r>
              <w:rPr>
                <w:rFonts w:cs="Calibri"/>
                <w:sz w:val="20"/>
                <w:szCs w:val="20"/>
                <w:lang w:eastAsia="en-GB"/>
              </w:rPr>
              <w:fldChar w:fldCharType="end"/>
            </w:r>
            <w:r>
              <w:rPr>
                <w:sz w:val="20"/>
                <w:szCs w:val="20"/>
              </w:rPr>
              <w:t xml:space="preserve">. </w:t>
            </w:r>
          </w:p>
        </w:tc>
      </w:tr>
      <w:tr w:rsidR="00B125C6" w:rsidRPr="00F54804" w14:paraId="029CB16C" w14:textId="77777777" w:rsidTr="00FC68DB">
        <w:trPr>
          <w:jc w:val="center"/>
        </w:trPr>
        <w:tc>
          <w:tcPr>
            <w:tcW w:w="2111" w:type="dxa"/>
          </w:tcPr>
          <w:p w14:paraId="3D21E0A4" w14:textId="77777777" w:rsidR="00B125C6" w:rsidRPr="00F54804" w:rsidRDefault="00B125C6" w:rsidP="00B125C6">
            <w:pPr>
              <w:rPr>
                <w:sz w:val="20"/>
                <w:szCs w:val="20"/>
              </w:rPr>
            </w:pPr>
            <w:r w:rsidRPr="00F54804">
              <w:rPr>
                <w:rFonts w:cs="Calibri"/>
                <w:sz w:val="20"/>
                <w:szCs w:val="20"/>
                <w:lang w:eastAsia="en-GB"/>
              </w:rPr>
              <w:t xml:space="preserve">custom_attributes_list </w:t>
            </w:r>
          </w:p>
        </w:tc>
        <w:tc>
          <w:tcPr>
            <w:tcW w:w="1701" w:type="dxa"/>
          </w:tcPr>
          <w:p w14:paraId="57B3CB78" w14:textId="77777777" w:rsidR="00B125C6" w:rsidRPr="00F54804" w:rsidRDefault="00B125C6" w:rsidP="00B125C6">
            <w:pPr>
              <w:rPr>
                <w:sz w:val="20"/>
                <w:szCs w:val="20"/>
              </w:rPr>
            </w:pPr>
            <w:r w:rsidRPr="00F54804">
              <w:rPr>
                <w:sz w:val="20"/>
                <w:szCs w:val="20"/>
              </w:rPr>
              <w:t>1</w:t>
            </w:r>
          </w:p>
        </w:tc>
        <w:tc>
          <w:tcPr>
            <w:tcW w:w="1276" w:type="dxa"/>
          </w:tcPr>
          <w:p w14:paraId="279196E8" w14:textId="77777777" w:rsidR="00B125C6" w:rsidRPr="00F54804" w:rsidRDefault="00B125C6" w:rsidP="00B125C6">
            <w:pPr>
              <w:rPr>
                <w:sz w:val="20"/>
                <w:szCs w:val="20"/>
              </w:rPr>
            </w:pPr>
            <w:r w:rsidRPr="00F54804">
              <w:rPr>
                <w:rFonts w:cs="Calibri"/>
                <w:sz w:val="20"/>
                <w:szCs w:val="20"/>
                <w:lang w:eastAsia="en-GB"/>
              </w:rPr>
              <w:t>Optional</w:t>
            </w:r>
          </w:p>
        </w:tc>
        <w:tc>
          <w:tcPr>
            <w:tcW w:w="3384" w:type="dxa"/>
          </w:tcPr>
          <w:p w14:paraId="175713BB" w14:textId="6C3EB520" w:rsidR="00B125C6" w:rsidRPr="00F54804" w:rsidRDefault="00B125C6" w:rsidP="00B125C6">
            <w:pPr>
              <w:rPr>
                <w:sz w:val="20"/>
                <w:szCs w:val="20"/>
              </w:rPr>
            </w:pPr>
            <w:r w:rsidRPr="00F54804">
              <w:rPr>
                <w:rFonts w:cs="Calibri"/>
                <w:sz w:val="20"/>
                <w:szCs w:val="20"/>
                <w:lang w:eastAsia="en-GB"/>
              </w:rPr>
              <w:t xml:space="preserve">See </w:t>
            </w:r>
            <w:r>
              <w:rPr>
                <w:rFonts w:cs="Calibri"/>
                <w:sz w:val="20"/>
                <w:szCs w:val="20"/>
                <w:lang w:eastAsia="en-GB"/>
              </w:rPr>
              <w:t>clause </w:t>
            </w:r>
            <w:r>
              <w:rPr>
                <w:rFonts w:cs="Calibri"/>
                <w:sz w:val="20"/>
                <w:szCs w:val="20"/>
                <w:lang w:eastAsia="en-GB"/>
              </w:rPr>
              <w:fldChar w:fldCharType="begin"/>
            </w:r>
            <w:r>
              <w:rPr>
                <w:rFonts w:cs="Calibri"/>
                <w:sz w:val="20"/>
                <w:szCs w:val="20"/>
                <w:lang w:eastAsia="en-GB"/>
              </w:rPr>
              <w:instrText xml:space="preserve"> REF _Ref428442251 \r \h </w:instrText>
            </w:r>
            <w:r>
              <w:rPr>
                <w:rFonts w:cs="Calibri"/>
                <w:sz w:val="20"/>
                <w:szCs w:val="20"/>
                <w:lang w:eastAsia="en-GB"/>
              </w:rPr>
            </w:r>
            <w:r>
              <w:rPr>
                <w:rFonts w:cs="Calibri"/>
                <w:sz w:val="20"/>
                <w:szCs w:val="20"/>
                <w:lang w:eastAsia="en-GB"/>
              </w:rPr>
              <w:fldChar w:fldCharType="separate"/>
            </w:r>
            <w:r w:rsidR="00A965C9">
              <w:rPr>
                <w:rFonts w:cs="Calibri"/>
                <w:sz w:val="20"/>
                <w:szCs w:val="20"/>
                <w:lang w:eastAsia="en-GB"/>
              </w:rPr>
              <w:t>8.5</w:t>
            </w:r>
            <w:r>
              <w:rPr>
                <w:rFonts w:cs="Calibri"/>
                <w:sz w:val="20"/>
                <w:szCs w:val="20"/>
                <w:lang w:eastAsia="en-GB"/>
              </w:rPr>
              <w:fldChar w:fldCharType="end"/>
            </w:r>
            <w:r>
              <w:rPr>
                <w:rFonts w:cs="Calibri"/>
                <w:sz w:val="20"/>
                <w:szCs w:val="20"/>
                <w:lang w:eastAsia="en-GB"/>
              </w:rPr>
              <w:t xml:space="preserve">. </w:t>
            </w:r>
          </w:p>
        </w:tc>
      </w:tr>
    </w:tbl>
    <w:p w14:paraId="0902E980" w14:textId="7162C32E" w:rsidR="00FC68DB" w:rsidRDefault="009B7D96" w:rsidP="00B202D2">
      <w:pPr>
        <w:keepNext/>
        <w:spacing w:before="120"/>
      </w:pPr>
      <w:r>
        <w:lastRenderedPageBreak/>
        <w:t xml:space="preserve">The </w:t>
      </w:r>
      <w:r w:rsidR="00FC68DB" w:rsidRPr="005C2D94">
        <w:t>XML specification of</w:t>
      </w:r>
      <w:r w:rsidR="00825756">
        <w:t xml:space="preserve"> the</w:t>
      </w:r>
      <w:r w:rsidR="00FC68DB" w:rsidRPr="005C2D94">
        <w:t xml:space="preserve"> </w:t>
      </w:r>
      <w:r w:rsidR="00FC68DB" w:rsidRPr="00314FD3">
        <w:rPr>
          <w:rStyle w:val="CodeCharacter"/>
        </w:rPr>
        <w:t>&lt;rivet/&gt;</w:t>
      </w:r>
      <w:r w:rsidR="00FC68DB" w:rsidRPr="00BD52D7">
        <w:t xml:space="preserve"> </w:t>
      </w:r>
      <w:r w:rsidR="00FC68DB" w:rsidRPr="00314FD3">
        <w:t>element</w:t>
      </w:r>
      <w:r w:rsidR="00825756" w:rsidRPr="00825756">
        <w:t xml:space="preserve"> </w:t>
      </w:r>
      <w:r w:rsidR="00825756">
        <w:t>is shown</w:t>
      </w:r>
      <w:r w:rsidR="00825756" w:rsidRPr="00F73574">
        <w:t xml:space="preserve"> in</w:t>
      </w:r>
      <w:r w:rsidR="00641198">
        <w:t xml:space="preserve"> </w:t>
      </w:r>
      <w:r w:rsidR="00641198">
        <w:fldChar w:fldCharType="begin"/>
      </w:r>
      <w:r w:rsidR="00641198">
        <w:instrText xml:space="preserve"> REF _Ref156248060 \h </w:instrText>
      </w:r>
      <w:r w:rsidR="00641198">
        <w:fldChar w:fldCharType="separate"/>
      </w:r>
      <w:r w:rsidR="00A965C9" w:rsidRPr="00F54804">
        <w:t xml:space="preserve">Table </w:t>
      </w:r>
      <w:r w:rsidR="00A965C9">
        <w:rPr>
          <w:noProof/>
        </w:rPr>
        <w:t>43</w:t>
      </w:r>
      <w:r w:rsidR="00641198">
        <w:fldChar w:fldCharType="end"/>
      </w:r>
      <w:r w:rsidR="00FC68DB" w:rsidRPr="00314FD3">
        <w:t>:</w:t>
      </w:r>
      <w:r w:rsidR="00FC68DB" w:rsidRPr="001668D7">
        <w:t xml:space="preserve"> </w:t>
      </w:r>
    </w:p>
    <w:p w14:paraId="4FFCDB08" w14:textId="6E39E66B" w:rsidR="00055698" w:rsidRPr="00251C60" w:rsidRDefault="00055698" w:rsidP="001640C5">
      <w:pPr>
        <w:pStyle w:val="Beschriftung"/>
        <w:keepNext/>
        <w:keepLines/>
        <w:rPr>
          <w:rFonts w:asciiTheme="minorHAnsi" w:hAnsiTheme="minorHAnsi" w:cstheme="minorHAnsi"/>
          <w:iCs/>
        </w:rPr>
      </w:pPr>
      <w:bookmarkStart w:id="607" w:name="_Ref156248060"/>
      <w:bookmarkStart w:id="608" w:name="_Toc167044253"/>
      <w:r w:rsidRPr="00F54804">
        <w:t xml:space="preserve">Table </w:t>
      </w:r>
      <w:r w:rsidRPr="00F54804">
        <w:fldChar w:fldCharType="begin"/>
      </w:r>
      <w:r w:rsidRPr="00F54804">
        <w:instrText xml:space="preserve"> SEQ Table \* ARABIC </w:instrText>
      </w:r>
      <w:r w:rsidRPr="00F54804">
        <w:fldChar w:fldCharType="separate"/>
      </w:r>
      <w:r w:rsidR="00A965C9">
        <w:rPr>
          <w:noProof/>
        </w:rPr>
        <w:t>43</w:t>
      </w:r>
      <w:r w:rsidRPr="00F54804">
        <w:fldChar w:fldCharType="end"/>
      </w:r>
      <w:bookmarkEnd w:id="607"/>
      <w:r>
        <w:t xml:space="preserve"> —</w:t>
      </w:r>
      <w:r w:rsidRPr="00F54804">
        <w:t xml:space="preserve"> Attributes of element </w:t>
      </w:r>
      <w:r w:rsidRPr="00F54804">
        <w:rPr>
          <w:rFonts w:ascii="Courier New" w:hAnsi="Courier New" w:cs="Courier New"/>
        </w:rPr>
        <w:t>&lt;rivet</w:t>
      </w:r>
      <w:r w:rsidRPr="005C2D94">
        <w:rPr>
          <w:rFonts w:ascii="Courier New" w:hAnsi="Courier New" w:cs="Courier New"/>
        </w:rPr>
        <w:t>/&gt;</w:t>
      </w:r>
      <w:bookmarkEnd w:id="608"/>
    </w:p>
    <w:tbl>
      <w:tblPr>
        <w:tblW w:w="9062"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1975"/>
        <w:gridCol w:w="1559"/>
        <w:gridCol w:w="1559"/>
        <w:gridCol w:w="993"/>
        <w:gridCol w:w="2976"/>
      </w:tblGrid>
      <w:tr w:rsidR="00FC68DB" w:rsidRPr="00C15623" w14:paraId="226A1EB7" w14:textId="77777777" w:rsidTr="00A95D5E">
        <w:trPr>
          <w:tblHeader/>
          <w:jc w:val="center"/>
        </w:trPr>
        <w:tc>
          <w:tcPr>
            <w:tcW w:w="1975" w:type="dxa"/>
            <w:tcBorders>
              <w:top w:val="single" w:sz="8" w:space="0" w:color="auto"/>
              <w:left w:val="single" w:sz="8" w:space="0" w:color="auto"/>
              <w:bottom w:val="single" w:sz="8" w:space="0" w:color="auto"/>
              <w:right w:val="single" w:sz="4" w:space="0" w:color="auto"/>
              <w:tl2br w:val="nil"/>
              <w:tr2bl w:val="nil"/>
            </w:tcBorders>
            <w:shd w:val="clear" w:color="auto" w:fill="F3F3F3"/>
            <w:vAlign w:val="bottom"/>
          </w:tcPr>
          <w:p w14:paraId="4FC49AAE" w14:textId="77777777" w:rsidR="00FC68DB" w:rsidRPr="00C15623" w:rsidRDefault="00FC68DB" w:rsidP="00B202D2">
            <w:pPr>
              <w:keepNext/>
              <w:rPr>
                <w:b/>
              </w:rPr>
            </w:pPr>
            <w:r w:rsidRPr="00C15623">
              <w:rPr>
                <w:b/>
              </w:rPr>
              <w:t>Attributes</w:t>
            </w:r>
          </w:p>
        </w:tc>
        <w:tc>
          <w:tcPr>
            <w:tcW w:w="1559"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446EF47B" w14:textId="77777777" w:rsidR="00FC68DB" w:rsidRPr="00C15623" w:rsidRDefault="00FC68DB" w:rsidP="00B202D2">
            <w:pPr>
              <w:keepNext/>
              <w:rPr>
                <w:b/>
              </w:rPr>
            </w:pPr>
            <w:r w:rsidRPr="00C15623">
              <w:rPr>
                <w:b/>
              </w:rPr>
              <w:t>Type</w:t>
            </w:r>
          </w:p>
        </w:tc>
        <w:tc>
          <w:tcPr>
            <w:tcW w:w="1559"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6FA5E268" w14:textId="7929E0ED" w:rsidR="00FC68DB" w:rsidRPr="00C15623" w:rsidRDefault="004255F2" w:rsidP="00B202D2">
            <w:pPr>
              <w:keepNext/>
              <w:rPr>
                <w:b/>
              </w:rPr>
            </w:pPr>
            <w:r>
              <w:rPr>
                <w:b/>
              </w:rPr>
              <w:t>Value space</w:t>
            </w:r>
          </w:p>
        </w:tc>
        <w:tc>
          <w:tcPr>
            <w:tcW w:w="993"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49EB93CF" w14:textId="77777777" w:rsidR="00FC68DB" w:rsidRPr="00C15623" w:rsidRDefault="00FC68DB" w:rsidP="00B202D2">
            <w:pPr>
              <w:keepNext/>
              <w:rPr>
                <w:b/>
              </w:rPr>
            </w:pPr>
            <w:r w:rsidRPr="00C15623">
              <w:rPr>
                <w:b/>
              </w:rPr>
              <w:t>Use</w:t>
            </w:r>
          </w:p>
        </w:tc>
        <w:tc>
          <w:tcPr>
            <w:tcW w:w="2976" w:type="dxa"/>
            <w:tcBorders>
              <w:top w:val="single" w:sz="8" w:space="0" w:color="auto"/>
              <w:left w:val="single" w:sz="4" w:space="0" w:color="auto"/>
              <w:bottom w:val="single" w:sz="8" w:space="0" w:color="auto"/>
              <w:right w:val="single" w:sz="8" w:space="0" w:color="auto"/>
              <w:tl2br w:val="nil"/>
              <w:tr2bl w:val="nil"/>
            </w:tcBorders>
            <w:shd w:val="clear" w:color="auto" w:fill="F3F3F3"/>
            <w:vAlign w:val="bottom"/>
          </w:tcPr>
          <w:p w14:paraId="6D9258EB" w14:textId="25C6C6D3" w:rsidR="00FC68DB" w:rsidRPr="00C15623" w:rsidRDefault="00FC68DB" w:rsidP="00B202D2">
            <w:pPr>
              <w:keepNext/>
              <w:rPr>
                <w:b/>
              </w:rPr>
            </w:pPr>
            <w:r w:rsidRPr="00C15623">
              <w:rPr>
                <w:b/>
              </w:rPr>
              <w:t>Constraint</w:t>
            </w:r>
            <w:r w:rsidR="00581071">
              <w:rPr>
                <w:b/>
              </w:rPr>
              <w:t>s</w:t>
            </w:r>
            <w:r w:rsidRPr="00C15623">
              <w:rPr>
                <w:b/>
              </w:rPr>
              <w:t xml:space="preserve"> / Remarks</w:t>
            </w:r>
          </w:p>
        </w:tc>
      </w:tr>
      <w:tr w:rsidR="00FC68DB" w:rsidRPr="00F54804" w14:paraId="0DC7C0AA" w14:textId="77777777" w:rsidTr="00A95D5E">
        <w:trPr>
          <w:jc w:val="center"/>
        </w:trPr>
        <w:tc>
          <w:tcPr>
            <w:tcW w:w="1975" w:type="dxa"/>
          </w:tcPr>
          <w:p w14:paraId="5C292952" w14:textId="77777777" w:rsidR="00FC68DB" w:rsidRPr="00F54804" w:rsidRDefault="00FC68DB" w:rsidP="00B202D2">
            <w:pPr>
              <w:keepNext/>
              <w:rPr>
                <w:sz w:val="20"/>
                <w:szCs w:val="20"/>
              </w:rPr>
            </w:pPr>
            <w:r w:rsidRPr="00F54804">
              <w:rPr>
                <w:sz w:val="20"/>
                <w:szCs w:val="20"/>
              </w:rPr>
              <w:t>hardness</w:t>
            </w:r>
          </w:p>
        </w:tc>
        <w:tc>
          <w:tcPr>
            <w:tcW w:w="1559" w:type="dxa"/>
          </w:tcPr>
          <w:p w14:paraId="32231CA3" w14:textId="77777777" w:rsidR="00FC68DB" w:rsidRPr="00F54804" w:rsidRDefault="00FC68DB" w:rsidP="00B202D2">
            <w:pPr>
              <w:keepNext/>
              <w:rPr>
                <w:sz w:val="20"/>
                <w:szCs w:val="20"/>
              </w:rPr>
            </w:pPr>
            <w:r w:rsidRPr="00F54804">
              <w:rPr>
                <w:sz w:val="20"/>
                <w:szCs w:val="20"/>
              </w:rPr>
              <w:t>Floating point</w:t>
            </w:r>
          </w:p>
        </w:tc>
        <w:tc>
          <w:tcPr>
            <w:tcW w:w="1559" w:type="dxa"/>
          </w:tcPr>
          <w:p w14:paraId="080E57A2" w14:textId="77777777" w:rsidR="00FC68DB" w:rsidRPr="00F54804" w:rsidRDefault="00FC68DB" w:rsidP="00B202D2">
            <w:pPr>
              <w:keepNext/>
              <w:rPr>
                <w:sz w:val="20"/>
                <w:szCs w:val="20"/>
              </w:rPr>
            </w:pPr>
            <w:r w:rsidRPr="00F54804">
              <w:rPr>
                <w:sz w:val="20"/>
                <w:szCs w:val="20"/>
              </w:rPr>
              <w:t>&gt; 0.0</w:t>
            </w:r>
          </w:p>
        </w:tc>
        <w:tc>
          <w:tcPr>
            <w:tcW w:w="993" w:type="dxa"/>
          </w:tcPr>
          <w:p w14:paraId="2944A118" w14:textId="77777777" w:rsidR="00FC68DB" w:rsidRPr="00F54804" w:rsidRDefault="00FC68DB" w:rsidP="00B202D2">
            <w:pPr>
              <w:keepNext/>
              <w:rPr>
                <w:sz w:val="20"/>
                <w:szCs w:val="20"/>
              </w:rPr>
            </w:pPr>
            <w:r w:rsidRPr="00F54804">
              <w:rPr>
                <w:sz w:val="20"/>
                <w:szCs w:val="20"/>
              </w:rPr>
              <w:t>Optional</w:t>
            </w:r>
          </w:p>
        </w:tc>
        <w:tc>
          <w:tcPr>
            <w:tcW w:w="2976" w:type="dxa"/>
          </w:tcPr>
          <w:p w14:paraId="48E4D4E2" w14:textId="77777777" w:rsidR="00FC68DB" w:rsidRPr="00F54804" w:rsidRDefault="00FC68DB" w:rsidP="00B202D2">
            <w:pPr>
              <w:keepNext/>
              <w:rPr>
                <w:sz w:val="20"/>
                <w:szCs w:val="20"/>
              </w:rPr>
            </w:pPr>
            <w:r w:rsidRPr="00F54804">
              <w:rPr>
                <w:sz w:val="20"/>
                <w:szCs w:val="20"/>
              </w:rPr>
              <w:t>-</w:t>
            </w:r>
          </w:p>
        </w:tc>
      </w:tr>
      <w:tr w:rsidR="00FC68DB" w:rsidRPr="00F54804" w14:paraId="47587C96" w14:textId="77777777" w:rsidTr="00A95D5E">
        <w:trPr>
          <w:jc w:val="center"/>
        </w:trPr>
        <w:tc>
          <w:tcPr>
            <w:tcW w:w="1975" w:type="dxa"/>
          </w:tcPr>
          <w:p w14:paraId="4336F613" w14:textId="77777777" w:rsidR="00FC68DB" w:rsidRPr="00F54804" w:rsidRDefault="00FC68DB" w:rsidP="00B202D2">
            <w:pPr>
              <w:keepNext/>
              <w:rPr>
                <w:sz w:val="20"/>
                <w:szCs w:val="20"/>
              </w:rPr>
            </w:pPr>
            <w:r w:rsidRPr="00F54804">
              <w:rPr>
                <w:sz w:val="20"/>
                <w:szCs w:val="20"/>
              </w:rPr>
              <w:t>shaft_diameter</w:t>
            </w:r>
          </w:p>
        </w:tc>
        <w:tc>
          <w:tcPr>
            <w:tcW w:w="1559" w:type="dxa"/>
          </w:tcPr>
          <w:p w14:paraId="2E8B1936" w14:textId="77777777" w:rsidR="00FC68DB" w:rsidRPr="00F54804" w:rsidRDefault="00FC68DB" w:rsidP="00B202D2">
            <w:pPr>
              <w:keepNext/>
              <w:rPr>
                <w:sz w:val="20"/>
                <w:szCs w:val="20"/>
              </w:rPr>
            </w:pPr>
            <w:r w:rsidRPr="00F54804">
              <w:rPr>
                <w:sz w:val="20"/>
                <w:szCs w:val="20"/>
              </w:rPr>
              <w:t>Floating point</w:t>
            </w:r>
          </w:p>
        </w:tc>
        <w:tc>
          <w:tcPr>
            <w:tcW w:w="1559" w:type="dxa"/>
          </w:tcPr>
          <w:p w14:paraId="2952EC15" w14:textId="77777777" w:rsidR="00FC68DB" w:rsidRPr="00F54804" w:rsidRDefault="00FC68DB" w:rsidP="00B202D2">
            <w:pPr>
              <w:keepNext/>
              <w:rPr>
                <w:sz w:val="20"/>
                <w:szCs w:val="20"/>
              </w:rPr>
            </w:pPr>
            <w:r w:rsidRPr="00F54804">
              <w:rPr>
                <w:sz w:val="20"/>
                <w:szCs w:val="20"/>
              </w:rPr>
              <w:t>&gt; 0.0</w:t>
            </w:r>
          </w:p>
        </w:tc>
        <w:tc>
          <w:tcPr>
            <w:tcW w:w="993" w:type="dxa"/>
          </w:tcPr>
          <w:p w14:paraId="6D37B5B2" w14:textId="77777777" w:rsidR="00FC68DB" w:rsidRPr="00F54804" w:rsidRDefault="00FC68DB" w:rsidP="00B202D2">
            <w:pPr>
              <w:keepNext/>
              <w:rPr>
                <w:sz w:val="20"/>
                <w:szCs w:val="20"/>
              </w:rPr>
            </w:pPr>
            <w:r w:rsidRPr="00F54804">
              <w:rPr>
                <w:sz w:val="20"/>
                <w:szCs w:val="20"/>
              </w:rPr>
              <w:t>Optional</w:t>
            </w:r>
          </w:p>
        </w:tc>
        <w:tc>
          <w:tcPr>
            <w:tcW w:w="2976" w:type="dxa"/>
          </w:tcPr>
          <w:p w14:paraId="0D42663A" w14:textId="77777777" w:rsidR="00FC68DB" w:rsidRPr="00F54804" w:rsidRDefault="00FC68DB" w:rsidP="00B202D2">
            <w:pPr>
              <w:keepNext/>
              <w:rPr>
                <w:sz w:val="20"/>
                <w:szCs w:val="20"/>
              </w:rPr>
            </w:pPr>
            <w:r w:rsidRPr="00F54804">
              <w:rPr>
                <w:sz w:val="20"/>
                <w:szCs w:val="20"/>
              </w:rPr>
              <w:t>-</w:t>
            </w:r>
          </w:p>
        </w:tc>
      </w:tr>
      <w:tr w:rsidR="00FC68DB" w:rsidRPr="00F54804" w14:paraId="00208C9E" w14:textId="77777777" w:rsidTr="00A95D5E">
        <w:trPr>
          <w:jc w:val="center"/>
        </w:trPr>
        <w:tc>
          <w:tcPr>
            <w:tcW w:w="1975" w:type="dxa"/>
          </w:tcPr>
          <w:p w14:paraId="28B06534" w14:textId="77777777" w:rsidR="00FC68DB" w:rsidRPr="00F54804" w:rsidRDefault="00FC68DB" w:rsidP="00B202D2">
            <w:pPr>
              <w:rPr>
                <w:sz w:val="20"/>
                <w:szCs w:val="20"/>
              </w:rPr>
            </w:pPr>
            <w:r w:rsidRPr="00F54804">
              <w:rPr>
                <w:sz w:val="20"/>
                <w:szCs w:val="20"/>
              </w:rPr>
              <w:t>length</w:t>
            </w:r>
          </w:p>
        </w:tc>
        <w:tc>
          <w:tcPr>
            <w:tcW w:w="1559" w:type="dxa"/>
          </w:tcPr>
          <w:p w14:paraId="12274626" w14:textId="77777777" w:rsidR="00FC68DB" w:rsidRPr="00F54804" w:rsidRDefault="00FC68DB" w:rsidP="00B202D2">
            <w:pPr>
              <w:rPr>
                <w:sz w:val="20"/>
                <w:szCs w:val="20"/>
              </w:rPr>
            </w:pPr>
            <w:r w:rsidRPr="00F54804">
              <w:rPr>
                <w:sz w:val="20"/>
                <w:szCs w:val="20"/>
              </w:rPr>
              <w:t>Floating point</w:t>
            </w:r>
          </w:p>
        </w:tc>
        <w:tc>
          <w:tcPr>
            <w:tcW w:w="1559" w:type="dxa"/>
          </w:tcPr>
          <w:p w14:paraId="07BAD382" w14:textId="77777777" w:rsidR="00FC68DB" w:rsidRPr="00F54804" w:rsidRDefault="00FC68DB" w:rsidP="00B202D2">
            <w:pPr>
              <w:rPr>
                <w:sz w:val="20"/>
                <w:szCs w:val="20"/>
              </w:rPr>
            </w:pPr>
            <w:r w:rsidRPr="00F54804">
              <w:rPr>
                <w:sz w:val="20"/>
                <w:szCs w:val="20"/>
              </w:rPr>
              <w:t>&gt; 0.0</w:t>
            </w:r>
          </w:p>
        </w:tc>
        <w:tc>
          <w:tcPr>
            <w:tcW w:w="993" w:type="dxa"/>
          </w:tcPr>
          <w:p w14:paraId="2550E271" w14:textId="77777777" w:rsidR="00FC68DB" w:rsidRPr="00F54804" w:rsidRDefault="00FC68DB" w:rsidP="00B202D2">
            <w:pPr>
              <w:rPr>
                <w:sz w:val="20"/>
                <w:szCs w:val="20"/>
              </w:rPr>
            </w:pPr>
            <w:r w:rsidRPr="00F54804">
              <w:rPr>
                <w:sz w:val="20"/>
                <w:szCs w:val="20"/>
              </w:rPr>
              <w:t>Optional</w:t>
            </w:r>
          </w:p>
        </w:tc>
        <w:tc>
          <w:tcPr>
            <w:tcW w:w="2976" w:type="dxa"/>
          </w:tcPr>
          <w:p w14:paraId="2B0BD614" w14:textId="77777777" w:rsidR="00FC68DB" w:rsidRPr="00F54804" w:rsidRDefault="00FC68DB" w:rsidP="00B202D2">
            <w:pPr>
              <w:rPr>
                <w:sz w:val="20"/>
                <w:szCs w:val="20"/>
              </w:rPr>
            </w:pPr>
            <w:r w:rsidRPr="00F54804">
              <w:rPr>
                <w:sz w:val="20"/>
                <w:szCs w:val="20"/>
              </w:rPr>
              <w:t>-</w:t>
            </w:r>
          </w:p>
        </w:tc>
      </w:tr>
      <w:tr w:rsidR="00FC68DB" w:rsidRPr="00F54804" w14:paraId="4A448548" w14:textId="77777777" w:rsidTr="00A95D5E">
        <w:trPr>
          <w:jc w:val="center"/>
        </w:trPr>
        <w:tc>
          <w:tcPr>
            <w:tcW w:w="1975" w:type="dxa"/>
          </w:tcPr>
          <w:p w14:paraId="7BBF4A95" w14:textId="77777777" w:rsidR="00FC68DB" w:rsidRPr="00F54804" w:rsidRDefault="00FC68DB" w:rsidP="00B202D2">
            <w:pPr>
              <w:rPr>
                <w:sz w:val="20"/>
                <w:szCs w:val="20"/>
              </w:rPr>
            </w:pPr>
            <w:r w:rsidRPr="00F54804">
              <w:rPr>
                <w:sz w:val="20"/>
                <w:szCs w:val="20"/>
              </w:rPr>
              <w:t>head_diameter</w:t>
            </w:r>
          </w:p>
        </w:tc>
        <w:tc>
          <w:tcPr>
            <w:tcW w:w="1559" w:type="dxa"/>
          </w:tcPr>
          <w:p w14:paraId="749D3761" w14:textId="77777777" w:rsidR="00FC68DB" w:rsidRPr="00F54804" w:rsidRDefault="00FC68DB" w:rsidP="00B202D2">
            <w:pPr>
              <w:rPr>
                <w:sz w:val="20"/>
                <w:szCs w:val="20"/>
              </w:rPr>
            </w:pPr>
            <w:r w:rsidRPr="00F54804">
              <w:rPr>
                <w:sz w:val="20"/>
                <w:szCs w:val="20"/>
              </w:rPr>
              <w:t>Floating point</w:t>
            </w:r>
          </w:p>
        </w:tc>
        <w:tc>
          <w:tcPr>
            <w:tcW w:w="1559" w:type="dxa"/>
          </w:tcPr>
          <w:p w14:paraId="4E627933" w14:textId="77777777" w:rsidR="00FC68DB" w:rsidRPr="00F54804" w:rsidRDefault="00FC68DB" w:rsidP="00B202D2">
            <w:pPr>
              <w:rPr>
                <w:sz w:val="20"/>
                <w:szCs w:val="20"/>
              </w:rPr>
            </w:pPr>
            <w:r w:rsidRPr="00F54804">
              <w:rPr>
                <w:sz w:val="20"/>
                <w:szCs w:val="20"/>
              </w:rPr>
              <w:t>&gt; 0.0</w:t>
            </w:r>
          </w:p>
        </w:tc>
        <w:tc>
          <w:tcPr>
            <w:tcW w:w="993" w:type="dxa"/>
          </w:tcPr>
          <w:p w14:paraId="32D08833" w14:textId="77777777" w:rsidR="00FC68DB" w:rsidRPr="00F54804" w:rsidRDefault="00FC68DB" w:rsidP="00B202D2">
            <w:pPr>
              <w:rPr>
                <w:sz w:val="20"/>
                <w:szCs w:val="20"/>
              </w:rPr>
            </w:pPr>
            <w:r w:rsidRPr="00F54804">
              <w:rPr>
                <w:sz w:val="20"/>
                <w:szCs w:val="20"/>
              </w:rPr>
              <w:t>Optional</w:t>
            </w:r>
          </w:p>
        </w:tc>
        <w:tc>
          <w:tcPr>
            <w:tcW w:w="2976" w:type="dxa"/>
          </w:tcPr>
          <w:p w14:paraId="0505CADF" w14:textId="77777777" w:rsidR="00FC68DB" w:rsidRPr="00F54804" w:rsidRDefault="00FC68DB" w:rsidP="00B202D2">
            <w:pPr>
              <w:rPr>
                <w:sz w:val="20"/>
                <w:szCs w:val="20"/>
              </w:rPr>
            </w:pPr>
            <w:r w:rsidRPr="00F54804">
              <w:rPr>
                <w:sz w:val="20"/>
                <w:szCs w:val="20"/>
              </w:rPr>
              <w:t>-</w:t>
            </w:r>
          </w:p>
        </w:tc>
      </w:tr>
      <w:tr w:rsidR="00FC68DB" w:rsidRPr="00F54804" w14:paraId="370A2E57" w14:textId="77777777" w:rsidTr="00A95D5E">
        <w:trPr>
          <w:jc w:val="center"/>
        </w:trPr>
        <w:tc>
          <w:tcPr>
            <w:tcW w:w="1975" w:type="dxa"/>
          </w:tcPr>
          <w:p w14:paraId="41BA04CE" w14:textId="77777777" w:rsidR="00FC68DB" w:rsidRPr="00F54804" w:rsidRDefault="00FC68DB" w:rsidP="00B202D2">
            <w:pPr>
              <w:rPr>
                <w:sz w:val="20"/>
                <w:szCs w:val="20"/>
              </w:rPr>
            </w:pPr>
            <w:r w:rsidRPr="00F54804">
              <w:rPr>
                <w:sz w:val="20"/>
                <w:szCs w:val="20"/>
              </w:rPr>
              <w:t>head_height</w:t>
            </w:r>
          </w:p>
        </w:tc>
        <w:tc>
          <w:tcPr>
            <w:tcW w:w="1559" w:type="dxa"/>
          </w:tcPr>
          <w:p w14:paraId="18573106" w14:textId="77777777" w:rsidR="00FC68DB" w:rsidRPr="00F54804" w:rsidRDefault="00FC68DB" w:rsidP="00B202D2">
            <w:pPr>
              <w:rPr>
                <w:sz w:val="20"/>
                <w:szCs w:val="20"/>
              </w:rPr>
            </w:pPr>
            <w:r w:rsidRPr="00F54804">
              <w:rPr>
                <w:sz w:val="20"/>
                <w:szCs w:val="20"/>
              </w:rPr>
              <w:t>Floating point</w:t>
            </w:r>
          </w:p>
        </w:tc>
        <w:tc>
          <w:tcPr>
            <w:tcW w:w="1559" w:type="dxa"/>
          </w:tcPr>
          <w:p w14:paraId="64007304" w14:textId="77777777" w:rsidR="00FC68DB" w:rsidRPr="00F54804" w:rsidDel="00460A9F" w:rsidRDefault="00FC68DB" w:rsidP="00B202D2">
            <w:pPr>
              <w:rPr>
                <w:sz w:val="20"/>
                <w:szCs w:val="20"/>
              </w:rPr>
            </w:pPr>
            <w:r w:rsidRPr="00F54804">
              <w:rPr>
                <w:sz w:val="20"/>
                <w:szCs w:val="20"/>
              </w:rPr>
              <w:t>≥ 0.0</w:t>
            </w:r>
          </w:p>
        </w:tc>
        <w:tc>
          <w:tcPr>
            <w:tcW w:w="993" w:type="dxa"/>
          </w:tcPr>
          <w:p w14:paraId="0049575E" w14:textId="77777777" w:rsidR="00FC68DB" w:rsidRPr="00F54804" w:rsidRDefault="00FC68DB" w:rsidP="00B202D2">
            <w:pPr>
              <w:rPr>
                <w:sz w:val="20"/>
                <w:szCs w:val="20"/>
              </w:rPr>
            </w:pPr>
            <w:r w:rsidRPr="00F54804">
              <w:rPr>
                <w:sz w:val="20"/>
                <w:szCs w:val="20"/>
              </w:rPr>
              <w:t>Optional</w:t>
            </w:r>
          </w:p>
        </w:tc>
        <w:tc>
          <w:tcPr>
            <w:tcW w:w="2976" w:type="dxa"/>
          </w:tcPr>
          <w:p w14:paraId="18A96EBE" w14:textId="77777777" w:rsidR="00FC68DB" w:rsidRPr="00F54804" w:rsidRDefault="00FC68DB" w:rsidP="00B202D2">
            <w:pPr>
              <w:spacing w:after="0"/>
              <w:rPr>
                <w:sz w:val="20"/>
                <w:szCs w:val="20"/>
              </w:rPr>
            </w:pPr>
            <w:r w:rsidRPr="00F54804">
              <w:rPr>
                <w:sz w:val="20"/>
                <w:szCs w:val="20"/>
              </w:rPr>
              <w:t>If at least one of them is specified</w:t>
            </w:r>
            <w:r w:rsidRPr="00F54804">
              <w:rPr>
                <w:sz w:val="20"/>
                <w:szCs w:val="20"/>
              </w:rPr>
              <w:br/>
            </w:r>
            <w:r w:rsidRPr="00F54804">
              <w:rPr>
                <w:i/>
                <w:sz w:val="20"/>
                <w:szCs w:val="20"/>
              </w:rPr>
              <w:t>head_height + sink_size &gt; 0</w:t>
            </w:r>
            <w:r w:rsidRPr="00F54804">
              <w:rPr>
                <w:sz w:val="20"/>
                <w:szCs w:val="20"/>
              </w:rPr>
              <w:t xml:space="preserve"> </w:t>
            </w:r>
            <w:r w:rsidRPr="00F54804">
              <w:rPr>
                <w:sz w:val="20"/>
                <w:szCs w:val="20"/>
              </w:rPr>
              <w:br/>
              <w:t xml:space="preserve">is required. </w:t>
            </w:r>
          </w:p>
        </w:tc>
      </w:tr>
      <w:tr w:rsidR="00FC68DB" w:rsidRPr="00F54804" w14:paraId="6767D24D" w14:textId="77777777" w:rsidTr="00A95D5E">
        <w:trPr>
          <w:jc w:val="center"/>
        </w:trPr>
        <w:tc>
          <w:tcPr>
            <w:tcW w:w="1975" w:type="dxa"/>
          </w:tcPr>
          <w:p w14:paraId="1CA0941C" w14:textId="77777777" w:rsidR="00FC68DB" w:rsidRPr="00F54804" w:rsidRDefault="00FC68DB" w:rsidP="00B202D2">
            <w:pPr>
              <w:rPr>
                <w:sz w:val="20"/>
                <w:szCs w:val="20"/>
              </w:rPr>
            </w:pPr>
            <w:r w:rsidRPr="00F54804">
              <w:rPr>
                <w:sz w:val="20"/>
                <w:szCs w:val="20"/>
              </w:rPr>
              <w:t>head_type</w:t>
            </w:r>
          </w:p>
        </w:tc>
        <w:tc>
          <w:tcPr>
            <w:tcW w:w="1559" w:type="dxa"/>
          </w:tcPr>
          <w:p w14:paraId="575EAD51" w14:textId="77777777" w:rsidR="00FC68DB" w:rsidRPr="00F54804" w:rsidRDefault="00FC68DB" w:rsidP="00B202D2">
            <w:pPr>
              <w:rPr>
                <w:sz w:val="20"/>
                <w:szCs w:val="20"/>
              </w:rPr>
            </w:pPr>
            <w:r w:rsidRPr="00F54804">
              <w:rPr>
                <w:sz w:val="20"/>
                <w:szCs w:val="20"/>
              </w:rPr>
              <w:t>Alphanumeric</w:t>
            </w:r>
          </w:p>
        </w:tc>
        <w:tc>
          <w:tcPr>
            <w:tcW w:w="1559" w:type="dxa"/>
          </w:tcPr>
          <w:p w14:paraId="662BF0A3" w14:textId="77777777" w:rsidR="00FC68DB" w:rsidRPr="00F54804" w:rsidRDefault="00FC68DB" w:rsidP="00B202D2">
            <w:pPr>
              <w:rPr>
                <w:sz w:val="20"/>
                <w:szCs w:val="20"/>
              </w:rPr>
            </w:pPr>
            <w:r w:rsidRPr="00F54804">
              <w:rPr>
                <w:sz w:val="20"/>
                <w:szCs w:val="20"/>
              </w:rPr>
              <w:t>Alphanumeric</w:t>
            </w:r>
          </w:p>
        </w:tc>
        <w:tc>
          <w:tcPr>
            <w:tcW w:w="993" w:type="dxa"/>
          </w:tcPr>
          <w:p w14:paraId="3EBB92DA" w14:textId="77777777" w:rsidR="00FC68DB" w:rsidRPr="00F54804" w:rsidRDefault="00FC68DB" w:rsidP="00B202D2">
            <w:pPr>
              <w:rPr>
                <w:sz w:val="20"/>
                <w:szCs w:val="20"/>
              </w:rPr>
            </w:pPr>
            <w:r w:rsidRPr="00F54804">
              <w:rPr>
                <w:sz w:val="20"/>
                <w:szCs w:val="20"/>
              </w:rPr>
              <w:t>Optional</w:t>
            </w:r>
          </w:p>
        </w:tc>
        <w:tc>
          <w:tcPr>
            <w:tcW w:w="2976" w:type="dxa"/>
          </w:tcPr>
          <w:p w14:paraId="3CFD95C7" w14:textId="77777777" w:rsidR="00FC68DB" w:rsidRPr="00F54804" w:rsidRDefault="00FC68DB" w:rsidP="00B202D2">
            <w:pPr>
              <w:spacing w:after="0"/>
              <w:rPr>
                <w:sz w:val="20"/>
                <w:szCs w:val="20"/>
              </w:rPr>
            </w:pPr>
            <w:r w:rsidRPr="00F54804">
              <w:rPr>
                <w:sz w:val="20"/>
                <w:szCs w:val="20"/>
              </w:rPr>
              <w:t>-</w:t>
            </w:r>
          </w:p>
        </w:tc>
      </w:tr>
      <w:tr w:rsidR="00FC68DB" w:rsidRPr="00F54804" w14:paraId="72E39239" w14:textId="77777777" w:rsidTr="00A95D5E">
        <w:trPr>
          <w:jc w:val="center"/>
        </w:trPr>
        <w:tc>
          <w:tcPr>
            <w:tcW w:w="1975" w:type="dxa"/>
          </w:tcPr>
          <w:p w14:paraId="14FBBA1A" w14:textId="77777777" w:rsidR="00FC68DB" w:rsidRPr="00F54804" w:rsidRDefault="00FC68DB" w:rsidP="00B202D2">
            <w:pPr>
              <w:rPr>
                <w:sz w:val="20"/>
                <w:szCs w:val="20"/>
              </w:rPr>
            </w:pPr>
            <w:r w:rsidRPr="00F54804">
              <w:rPr>
                <w:rFonts w:cs="Calibri"/>
                <w:sz w:val="20"/>
                <w:szCs w:val="20"/>
                <w:lang w:eastAsia="zh-CN"/>
              </w:rPr>
              <w:t>sink_size</w:t>
            </w:r>
          </w:p>
        </w:tc>
        <w:tc>
          <w:tcPr>
            <w:tcW w:w="1559" w:type="dxa"/>
          </w:tcPr>
          <w:p w14:paraId="181F4107" w14:textId="77777777" w:rsidR="00FC68DB" w:rsidRPr="00F54804" w:rsidRDefault="00FC68DB" w:rsidP="00B202D2">
            <w:pPr>
              <w:rPr>
                <w:sz w:val="20"/>
                <w:szCs w:val="20"/>
              </w:rPr>
            </w:pPr>
            <w:r w:rsidRPr="00F54804">
              <w:rPr>
                <w:sz w:val="20"/>
                <w:szCs w:val="20"/>
              </w:rPr>
              <w:t>Floating point</w:t>
            </w:r>
          </w:p>
        </w:tc>
        <w:tc>
          <w:tcPr>
            <w:tcW w:w="1559" w:type="dxa"/>
          </w:tcPr>
          <w:p w14:paraId="020E6B42" w14:textId="77777777" w:rsidR="00FC68DB" w:rsidRPr="00F54804" w:rsidDel="00460A9F" w:rsidRDefault="00FC68DB" w:rsidP="00B202D2">
            <w:pPr>
              <w:rPr>
                <w:sz w:val="20"/>
                <w:szCs w:val="20"/>
              </w:rPr>
            </w:pPr>
            <w:r w:rsidRPr="00F54804">
              <w:rPr>
                <w:sz w:val="20"/>
                <w:szCs w:val="20"/>
              </w:rPr>
              <w:t>≥ 0.0</w:t>
            </w:r>
          </w:p>
        </w:tc>
        <w:tc>
          <w:tcPr>
            <w:tcW w:w="993" w:type="dxa"/>
          </w:tcPr>
          <w:p w14:paraId="7E3581EA" w14:textId="77777777" w:rsidR="00FC68DB" w:rsidRPr="00F54804" w:rsidRDefault="00FC68DB" w:rsidP="00B202D2">
            <w:pPr>
              <w:rPr>
                <w:sz w:val="20"/>
                <w:szCs w:val="20"/>
              </w:rPr>
            </w:pPr>
            <w:r w:rsidRPr="00F54804">
              <w:rPr>
                <w:sz w:val="20"/>
                <w:szCs w:val="20"/>
              </w:rPr>
              <w:t>Optional</w:t>
            </w:r>
          </w:p>
        </w:tc>
        <w:tc>
          <w:tcPr>
            <w:tcW w:w="2976" w:type="dxa"/>
          </w:tcPr>
          <w:p w14:paraId="65C5DE07" w14:textId="77777777" w:rsidR="00FC68DB" w:rsidRPr="00F54804" w:rsidRDefault="00FC68DB" w:rsidP="00B202D2">
            <w:pPr>
              <w:rPr>
                <w:sz w:val="20"/>
                <w:szCs w:val="20"/>
              </w:rPr>
            </w:pPr>
            <w:r w:rsidRPr="00F54804">
              <w:rPr>
                <w:sz w:val="20"/>
                <w:szCs w:val="20"/>
              </w:rPr>
              <w:t>-</w:t>
            </w:r>
          </w:p>
        </w:tc>
      </w:tr>
      <w:tr w:rsidR="00FC68DB" w:rsidRPr="00F54804" w14:paraId="4D57E9DD" w14:textId="77777777" w:rsidTr="00A95D5E">
        <w:trPr>
          <w:jc w:val="center"/>
        </w:trPr>
        <w:tc>
          <w:tcPr>
            <w:tcW w:w="1975" w:type="dxa"/>
          </w:tcPr>
          <w:p w14:paraId="1F6D9330" w14:textId="77777777" w:rsidR="00FC68DB" w:rsidRPr="00F54804" w:rsidRDefault="00FC68DB" w:rsidP="00B202D2">
            <w:pPr>
              <w:rPr>
                <w:rFonts w:cs="Calibri"/>
                <w:sz w:val="20"/>
                <w:szCs w:val="20"/>
                <w:lang w:eastAsia="zh-CN"/>
              </w:rPr>
            </w:pPr>
            <w:r w:rsidRPr="00F54804">
              <w:rPr>
                <w:rFonts w:cs="Calibri"/>
                <w:sz w:val="16"/>
                <w:szCs w:val="20"/>
                <w:lang w:eastAsia="zh-CN"/>
              </w:rPr>
              <w:t>strength_property_class</w:t>
            </w:r>
          </w:p>
        </w:tc>
        <w:tc>
          <w:tcPr>
            <w:tcW w:w="1559" w:type="dxa"/>
          </w:tcPr>
          <w:p w14:paraId="49B4634A" w14:textId="77777777" w:rsidR="00FC68DB" w:rsidRPr="00F54804" w:rsidRDefault="00FC68DB" w:rsidP="00B202D2">
            <w:pPr>
              <w:rPr>
                <w:sz w:val="20"/>
                <w:szCs w:val="20"/>
              </w:rPr>
            </w:pPr>
            <w:r w:rsidRPr="00F54804">
              <w:rPr>
                <w:sz w:val="20"/>
                <w:szCs w:val="20"/>
              </w:rPr>
              <w:t>Alphanumeric</w:t>
            </w:r>
          </w:p>
        </w:tc>
        <w:tc>
          <w:tcPr>
            <w:tcW w:w="1559" w:type="dxa"/>
          </w:tcPr>
          <w:p w14:paraId="2851F955" w14:textId="77777777" w:rsidR="00FC68DB" w:rsidRPr="00F54804" w:rsidRDefault="00FC68DB" w:rsidP="00B202D2">
            <w:pPr>
              <w:rPr>
                <w:sz w:val="20"/>
                <w:szCs w:val="20"/>
              </w:rPr>
            </w:pPr>
            <w:r w:rsidRPr="00F54804">
              <w:rPr>
                <w:sz w:val="20"/>
                <w:szCs w:val="20"/>
              </w:rPr>
              <w:t>Alphanumeric</w:t>
            </w:r>
          </w:p>
        </w:tc>
        <w:tc>
          <w:tcPr>
            <w:tcW w:w="993" w:type="dxa"/>
          </w:tcPr>
          <w:p w14:paraId="6BD6F77C" w14:textId="77777777" w:rsidR="00FC68DB" w:rsidRPr="00F54804" w:rsidRDefault="00FC68DB" w:rsidP="00B202D2">
            <w:pPr>
              <w:rPr>
                <w:sz w:val="20"/>
                <w:szCs w:val="20"/>
              </w:rPr>
            </w:pPr>
            <w:r w:rsidRPr="00F54804">
              <w:rPr>
                <w:sz w:val="20"/>
                <w:szCs w:val="20"/>
              </w:rPr>
              <w:t>Optional</w:t>
            </w:r>
          </w:p>
        </w:tc>
        <w:tc>
          <w:tcPr>
            <w:tcW w:w="2976" w:type="dxa"/>
          </w:tcPr>
          <w:p w14:paraId="30E1466F" w14:textId="77777777" w:rsidR="00FC68DB" w:rsidRPr="00F54804" w:rsidRDefault="00FC68DB" w:rsidP="00B202D2">
            <w:pPr>
              <w:rPr>
                <w:sz w:val="20"/>
                <w:szCs w:val="20"/>
              </w:rPr>
            </w:pPr>
            <w:r w:rsidRPr="00F54804">
              <w:rPr>
                <w:sz w:val="20"/>
                <w:szCs w:val="20"/>
              </w:rPr>
              <w:t>-</w:t>
            </w:r>
          </w:p>
        </w:tc>
      </w:tr>
      <w:tr w:rsidR="00FC68DB" w:rsidRPr="00F54804" w14:paraId="5B2CE599" w14:textId="77777777" w:rsidTr="00A95D5E">
        <w:trPr>
          <w:jc w:val="center"/>
        </w:trPr>
        <w:tc>
          <w:tcPr>
            <w:tcW w:w="1975" w:type="dxa"/>
          </w:tcPr>
          <w:p w14:paraId="40B39F72" w14:textId="77777777" w:rsidR="00FC68DB" w:rsidRPr="00F54804" w:rsidRDefault="00FC68DB" w:rsidP="00084345">
            <w:pPr>
              <w:keepNext/>
              <w:rPr>
                <w:sz w:val="20"/>
                <w:szCs w:val="20"/>
              </w:rPr>
            </w:pPr>
            <w:r w:rsidRPr="00F54804">
              <w:rPr>
                <w:sz w:val="20"/>
                <w:szCs w:val="20"/>
              </w:rPr>
              <w:t>part_code</w:t>
            </w:r>
          </w:p>
        </w:tc>
        <w:tc>
          <w:tcPr>
            <w:tcW w:w="1559" w:type="dxa"/>
          </w:tcPr>
          <w:p w14:paraId="45F8C24A" w14:textId="77777777" w:rsidR="00FC68DB" w:rsidRPr="00F54804" w:rsidRDefault="00FC68DB" w:rsidP="00084345">
            <w:pPr>
              <w:keepNext/>
              <w:rPr>
                <w:sz w:val="20"/>
                <w:szCs w:val="20"/>
              </w:rPr>
            </w:pPr>
            <w:r w:rsidRPr="00F54804">
              <w:rPr>
                <w:sz w:val="20"/>
                <w:szCs w:val="20"/>
              </w:rPr>
              <w:t>Alphanumeric</w:t>
            </w:r>
          </w:p>
        </w:tc>
        <w:tc>
          <w:tcPr>
            <w:tcW w:w="1559" w:type="dxa"/>
          </w:tcPr>
          <w:p w14:paraId="73425D9B" w14:textId="77777777" w:rsidR="00FC68DB" w:rsidRPr="00F54804" w:rsidDel="00460A9F" w:rsidRDefault="00FC68DB" w:rsidP="00084345">
            <w:pPr>
              <w:keepNext/>
              <w:rPr>
                <w:sz w:val="20"/>
                <w:szCs w:val="20"/>
              </w:rPr>
            </w:pPr>
            <w:r w:rsidRPr="00F54804">
              <w:rPr>
                <w:sz w:val="20"/>
                <w:szCs w:val="20"/>
              </w:rPr>
              <w:t>Alphanumeric</w:t>
            </w:r>
          </w:p>
        </w:tc>
        <w:tc>
          <w:tcPr>
            <w:tcW w:w="993" w:type="dxa"/>
          </w:tcPr>
          <w:p w14:paraId="540E0383" w14:textId="77777777" w:rsidR="00FC68DB" w:rsidRPr="00F54804" w:rsidRDefault="00FC68DB" w:rsidP="00084345">
            <w:pPr>
              <w:keepNext/>
              <w:rPr>
                <w:sz w:val="20"/>
                <w:szCs w:val="20"/>
              </w:rPr>
            </w:pPr>
            <w:r w:rsidRPr="00F54804">
              <w:rPr>
                <w:sz w:val="20"/>
                <w:szCs w:val="20"/>
              </w:rPr>
              <w:t>Optional</w:t>
            </w:r>
          </w:p>
        </w:tc>
        <w:tc>
          <w:tcPr>
            <w:tcW w:w="2976" w:type="dxa"/>
          </w:tcPr>
          <w:p w14:paraId="38A98A56" w14:textId="77777777" w:rsidR="00FC68DB" w:rsidRPr="00F54804" w:rsidRDefault="00FC68DB" w:rsidP="00084345">
            <w:pPr>
              <w:keepNext/>
              <w:rPr>
                <w:sz w:val="20"/>
                <w:szCs w:val="20"/>
              </w:rPr>
            </w:pPr>
            <w:r w:rsidRPr="00F54804">
              <w:rPr>
                <w:sz w:val="20"/>
                <w:szCs w:val="20"/>
              </w:rPr>
              <w:t>-</w:t>
            </w:r>
          </w:p>
        </w:tc>
      </w:tr>
    </w:tbl>
    <w:p w14:paraId="7C39B9E8" w14:textId="2772DE91" w:rsidR="00B56057" w:rsidRDefault="00D860C8" w:rsidP="00BA423A">
      <w:pPr>
        <w:jc w:val="left"/>
      </w:pPr>
      <w:r>
        <w:rPr>
          <w:noProof/>
        </w:rPr>
        <mc:AlternateContent>
          <mc:Choice Requires="wpg">
            <w:drawing>
              <wp:anchor distT="0" distB="0" distL="114300" distR="114300" simplePos="0" relativeHeight="251700736" behindDoc="0" locked="0" layoutInCell="1" allowOverlap="1" wp14:anchorId="0BEB049A" wp14:editId="11B87513">
                <wp:simplePos x="0" y="0"/>
                <wp:positionH relativeFrom="margin">
                  <wp:posOffset>712710</wp:posOffset>
                </wp:positionH>
                <wp:positionV relativeFrom="paragraph">
                  <wp:posOffset>218229</wp:posOffset>
                </wp:positionV>
                <wp:extent cx="4770755" cy="1111948"/>
                <wp:effectExtent l="0" t="0" r="0" b="0"/>
                <wp:wrapTopAndBottom/>
                <wp:docPr id="2445" name="Group 8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770755" cy="1111948"/>
                          <a:chOff x="0" y="761"/>
                          <a:chExt cx="53033" cy="12368"/>
                        </a:xfrm>
                      </wpg:grpSpPr>
                      <pic:pic xmlns:pic="http://schemas.openxmlformats.org/drawingml/2006/picture">
                        <pic:nvPicPr>
                          <pic:cNvPr id="2446" name="Grafik 1108"/>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20444" y="4001"/>
                            <a:ext cx="12115" cy="9128"/>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2447" name="Grafik 1109"/>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40902" y="4747"/>
                            <a:ext cx="12131" cy="7636"/>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2448" name="Grafik 1110"/>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4008"/>
                            <a:ext cx="12115" cy="9114"/>
                          </a:xfrm>
                          <a:prstGeom prst="rect">
                            <a:avLst/>
                          </a:prstGeom>
                          <a:noFill/>
                          <a:extLst>
                            <a:ext uri="{909E8E84-426E-40DD-AFC4-6F175D3DCCD1}">
                              <a14:hiddenFill xmlns:a14="http://schemas.microsoft.com/office/drawing/2010/main">
                                <a:solidFill>
                                  <a:srgbClr val="FFFFFF"/>
                                </a:solidFill>
                              </a14:hiddenFill>
                            </a:ext>
                          </a:extLst>
                        </pic:spPr>
                      </pic:pic>
                      <wps:wsp>
                        <wps:cNvPr id="2449" name="Textfeld 1111"/>
                        <wps:cNvSpPr txBox="1">
                          <a:spLocks noChangeArrowheads="1"/>
                        </wps:cNvSpPr>
                        <wps:spPr bwMode="auto">
                          <a:xfrm>
                            <a:off x="2612" y="763"/>
                            <a:ext cx="7002" cy="322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4033BE" w14:textId="11ECE57E" w:rsidR="00B56057" w:rsidRPr="002C6087" w:rsidRDefault="00A4236F" w:rsidP="00B56057">
                              <w:pPr>
                                <w:jc w:val="center"/>
                                <w:rPr>
                                  <w:rFonts w:asciiTheme="minorHAnsi" w:hAnsi="Calibri" w:cstheme="minorBidi"/>
                                  <w:b/>
                                  <w:color w:val="000000" w:themeColor="text1"/>
                                  <w:kern w:val="24"/>
                                  <w:sz w:val="20"/>
                                  <w:szCs w:val="20"/>
                                </w:rPr>
                              </w:pPr>
                              <w:r w:rsidRPr="002C6087">
                                <w:rPr>
                                  <w:rFonts w:asciiTheme="minorHAnsi" w:hAnsi="Calibri" w:cstheme="minorBidi"/>
                                  <w:b/>
                                  <w:color w:val="000000" w:themeColor="text1"/>
                                  <w:kern w:val="24"/>
                                  <w:sz w:val="20"/>
                                  <w:szCs w:val="20"/>
                                </w:rPr>
                                <w:t>a) D</w:t>
                              </w:r>
                              <w:r w:rsidR="00B56057" w:rsidRPr="002C6087">
                                <w:rPr>
                                  <w:rFonts w:asciiTheme="minorHAnsi" w:hAnsi="Calibri" w:cstheme="minorBidi"/>
                                  <w:b/>
                                  <w:color w:val="000000" w:themeColor="text1"/>
                                  <w:kern w:val="24"/>
                                  <w:sz w:val="20"/>
                                  <w:szCs w:val="20"/>
                                </w:rPr>
                                <w:t>ome</w:t>
                              </w:r>
                            </w:p>
                          </w:txbxContent>
                        </wps:txbx>
                        <wps:bodyPr rot="0" vert="horz" wrap="none" lIns="91440" tIns="45720" rIns="91440" bIns="45720" anchor="t" anchorCtr="0" upright="1">
                          <a:noAutofit/>
                        </wps:bodyPr>
                      </wps:wsp>
                      <wps:wsp>
                        <wps:cNvPr id="2450" name="Textfeld 1112"/>
                        <wps:cNvSpPr txBox="1">
                          <a:spLocks noChangeArrowheads="1"/>
                        </wps:cNvSpPr>
                        <wps:spPr bwMode="auto">
                          <a:xfrm>
                            <a:off x="21244" y="761"/>
                            <a:ext cx="10673" cy="322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0DDF42" w14:textId="4C3CE198" w:rsidR="00B56057" w:rsidRPr="002C6087" w:rsidRDefault="00A4236F" w:rsidP="00B56057">
                              <w:pPr>
                                <w:jc w:val="center"/>
                                <w:rPr>
                                  <w:rFonts w:asciiTheme="minorHAnsi" w:hAnsi="Calibri" w:cstheme="minorBidi"/>
                                  <w:b/>
                                  <w:color w:val="000000" w:themeColor="text1"/>
                                  <w:kern w:val="24"/>
                                  <w:sz w:val="20"/>
                                  <w:szCs w:val="20"/>
                                </w:rPr>
                              </w:pPr>
                              <w:r w:rsidRPr="002C6087">
                                <w:rPr>
                                  <w:rFonts w:asciiTheme="minorHAnsi" w:hAnsi="Calibri" w:cstheme="minorBidi"/>
                                  <w:b/>
                                  <w:color w:val="000000" w:themeColor="text1"/>
                                  <w:kern w:val="24"/>
                                  <w:sz w:val="20"/>
                                  <w:szCs w:val="20"/>
                                </w:rPr>
                                <w:t>b) L</w:t>
                              </w:r>
                              <w:r w:rsidR="00B56057" w:rsidRPr="002C6087">
                                <w:rPr>
                                  <w:rFonts w:asciiTheme="minorHAnsi" w:hAnsi="Calibri" w:cstheme="minorBidi"/>
                                  <w:b/>
                                  <w:color w:val="000000" w:themeColor="text1"/>
                                  <w:kern w:val="24"/>
                                  <w:sz w:val="20"/>
                                  <w:szCs w:val="20"/>
                                </w:rPr>
                                <w:t>arge flange</w:t>
                              </w:r>
                            </w:p>
                          </w:txbxContent>
                        </wps:txbx>
                        <wps:bodyPr rot="0" vert="horz" wrap="none" lIns="91440" tIns="45720" rIns="91440" bIns="45720" anchor="t" anchorCtr="0" upright="1">
                          <a:noAutofit/>
                        </wps:bodyPr>
                      </wps:wsp>
                      <wps:wsp>
                        <wps:cNvPr id="2451" name="Textfeld 1113"/>
                        <wps:cNvSpPr txBox="1">
                          <a:spLocks noChangeArrowheads="1"/>
                        </wps:cNvSpPr>
                        <wps:spPr bwMode="auto">
                          <a:xfrm>
                            <a:off x="41616" y="761"/>
                            <a:ext cx="10864" cy="322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3ABBA6" w14:textId="5723AD4D" w:rsidR="00B56057" w:rsidRPr="002C6087" w:rsidRDefault="00A4236F" w:rsidP="00B56057">
                              <w:pPr>
                                <w:jc w:val="center"/>
                                <w:rPr>
                                  <w:rFonts w:asciiTheme="minorHAnsi" w:hAnsi="Calibri" w:cstheme="minorBidi"/>
                                  <w:b/>
                                  <w:color w:val="000000" w:themeColor="text1"/>
                                  <w:kern w:val="24"/>
                                  <w:sz w:val="20"/>
                                  <w:szCs w:val="20"/>
                                </w:rPr>
                              </w:pPr>
                              <w:r w:rsidRPr="002C6087">
                                <w:rPr>
                                  <w:rFonts w:asciiTheme="minorHAnsi" w:hAnsi="Calibri" w:cstheme="minorBidi"/>
                                  <w:b/>
                                  <w:color w:val="000000" w:themeColor="text1"/>
                                  <w:kern w:val="24"/>
                                  <w:sz w:val="20"/>
                                  <w:szCs w:val="20"/>
                                </w:rPr>
                                <w:t>c) C</w:t>
                              </w:r>
                              <w:r w:rsidR="00B56057" w:rsidRPr="002C6087">
                                <w:rPr>
                                  <w:rFonts w:asciiTheme="minorHAnsi" w:hAnsi="Calibri" w:cstheme="minorBidi"/>
                                  <w:b/>
                                  <w:color w:val="000000" w:themeColor="text1"/>
                                  <w:kern w:val="24"/>
                                  <w:sz w:val="20"/>
                                  <w:szCs w:val="20"/>
                                </w:rPr>
                                <w:t>ountersunk</w:t>
                              </w:r>
                            </w:p>
                          </w:txbxContent>
                        </wps:txbx>
                        <wps:bodyPr rot="0" vert="horz" wrap="non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0BEB049A" id="Group 802" o:spid="_x0000_s1069" style="position:absolute;margin-left:56.1pt;margin-top:17.2pt;width:375.65pt;height:87.55pt;z-index:251700736;mso-position-horizontal-relative:margin;mso-position-vertical-relative:text;mso-width-relative:margin;mso-height-relative:margin" coordorigin=",761" coordsize="53033,123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">
                <v:shape id="Grafik 1108" o:spid="_x0000_s1070" type="#_x0000_t75" style="position:absolute;left:20444;top:4001;width:12115;height:91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">
                  <v:imagedata r:id="rId43" o:title=""/>
                </v:shape>
                <v:shape id="Grafik 1109" o:spid="_x0000_s1071" type="#_x0000_t75" style="position:absolute;left:40902;top:4747;width:12131;height:76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">
                  <v:imagedata r:id="rId44" o:title=""/>
                </v:shape>
                <v:shape id="Grafik 1110" o:spid="_x0000_s1072" type="#_x0000_t75" style="position:absolute;top:4008;width:12115;height:91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">
                  <v:imagedata r:id="rId45" o:title=""/>
                </v:shape>
                <v:shape id="Textfeld 1111" o:spid="_x0000_s1073" type="#_x0000_t202" style="position:absolute;left:2612;top:763;width:7002;height:322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" filled="f" stroked="f">
                  <v:textbox>
                    <w:txbxContent>
                      <w:p w14:paraId="424033BE" w14:textId="11ECE57E" w:rsidR="00B56057" w:rsidRPr="002C6087" w:rsidRDefault="00A4236F" w:rsidP="00B56057">
                        <w:pPr>
                          <w:jc w:val="center"/>
                          <w:rPr>
                            <w:rFonts w:asciiTheme="minorHAnsi" w:hAnsi="Calibri" w:cstheme="minorBidi"/>
                            <w:b/>
                            <w:color w:val="000000" w:themeColor="text1"/>
                            <w:kern w:val="24"/>
                            <w:sz w:val="20"/>
                            <w:szCs w:val="20"/>
                          </w:rPr>
                        </w:pPr>
                        <w:r w:rsidRPr="002C6087">
                          <w:rPr>
                            <w:rFonts w:asciiTheme="minorHAnsi" w:hAnsi="Calibri" w:cstheme="minorBidi"/>
                            <w:b/>
                            <w:color w:val="000000" w:themeColor="text1"/>
                            <w:kern w:val="24"/>
                            <w:sz w:val="20"/>
                            <w:szCs w:val="20"/>
                          </w:rPr>
                          <w:t>a) D</w:t>
                        </w:r>
                        <w:r w:rsidR="00B56057" w:rsidRPr="002C6087">
                          <w:rPr>
                            <w:rFonts w:asciiTheme="minorHAnsi" w:hAnsi="Calibri" w:cstheme="minorBidi"/>
                            <w:b/>
                            <w:color w:val="000000" w:themeColor="text1"/>
                            <w:kern w:val="24"/>
                            <w:sz w:val="20"/>
                            <w:szCs w:val="20"/>
                          </w:rPr>
                          <w:t>ome</w:t>
                        </w:r>
                      </w:p>
                    </w:txbxContent>
                  </v:textbox>
                </v:shape>
                <v:shape id="Textfeld 1112" o:spid="_x0000_s1074" type="#_x0000_t202" style="position:absolute;left:21244;top:761;width:10673;height:322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" filled="f" stroked="f">
                  <v:textbox>
                    <w:txbxContent>
                      <w:p w14:paraId="340DDF42" w14:textId="4C3CE198" w:rsidR="00B56057" w:rsidRPr="002C6087" w:rsidRDefault="00A4236F" w:rsidP="00B56057">
                        <w:pPr>
                          <w:jc w:val="center"/>
                          <w:rPr>
                            <w:rFonts w:asciiTheme="minorHAnsi" w:hAnsi="Calibri" w:cstheme="minorBidi"/>
                            <w:b/>
                            <w:color w:val="000000" w:themeColor="text1"/>
                            <w:kern w:val="24"/>
                            <w:sz w:val="20"/>
                            <w:szCs w:val="20"/>
                          </w:rPr>
                        </w:pPr>
                        <w:r w:rsidRPr="002C6087">
                          <w:rPr>
                            <w:rFonts w:asciiTheme="minorHAnsi" w:hAnsi="Calibri" w:cstheme="minorBidi"/>
                            <w:b/>
                            <w:color w:val="000000" w:themeColor="text1"/>
                            <w:kern w:val="24"/>
                            <w:sz w:val="20"/>
                            <w:szCs w:val="20"/>
                          </w:rPr>
                          <w:t>b) L</w:t>
                        </w:r>
                        <w:r w:rsidR="00B56057" w:rsidRPr="002C6087">
                          <w:rPr>
                            <w:rFonts w:asciiTheme="minorHAnsi" w:hAnsi="Calibri" w:cstheme="minorBidi"/>
                            <w:b/>
                            <w:color w:val="000000" w:themeColor="text1"/>
                            <w:kern w:val="24"/>
                            <w:sz w:val="20"/>
                            <w:szCs w:val="20"/>
                          </w:rPr>
                          <w:t>arge flange</w:t>
                        </w:r>
                      </w:p>
                    </w:txbxContent>
                  </v:textbox>
                </v:shape>
                <v:shape id="Textfeld 1113" o:spid="_x0000_s1075" type="#_x0000_t202" style="position:absolute;left:41616;top:761;width:10864;height:322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" filled="f" stroked="f">
                  <v:textbox>
                    <w:txbxContent>
                      <w:p w14:paraId="133ABBA6" w14:textId="5723AD4D" w:rsidR="00B56057" w:rsidRPr="002C6087" w:rsidRDefault="00A4236F" w:rsidP="00B56057">
                        <w:pPr>
                          <w:jc w:val="center"/>
                          <w:rPr>
                            <w:rFonts w:asciiTheme="minorHAnsi" w:hAnsi="Calibri" w:cstheme="minorBidi"/>
                            <w:b/>
                            <w:color w:val="000000" w:themeColor="text1"/>
                            <w:kern w:val="24"/>
                            <w:sz w:val="20"/>
                            <w:szCs w:val="20"/>
                          </w:rPr>
                        </w:pPr>
                        <w:r w:rsidRPr="002C6087">
                          <w:rPr>
                            <w:rFonts w:asciiTheme="minorHAnsi" w:hAnsi="Calibri" w:cstheme="minorBidi"/>
                            <w:b/>
                            <w:color w:val="000000" w:themeColor="text1"/>
                            <w:kern w:val="24"/>
                            <w:sz w:val="20"/>
                            <w:szCs w:val="20"/>
                          </w:rPr>
                          <w:t>c) C</w:t>
                        </w:r>
                        <w:r w:rsidR="00B56057" w:rsidRPr="002C6087">
                          <w:rPr>
                            <w:rFonts w:asciiTheme="minorHAnsi" w:hAnsi="Calibri" w:cstheme="minorBidi"/>
                            <w:b/>
                            <w:color w:val="000000" w:themeColor="text1"/>
                            <w:kern w:val="24"/>
                            <w:sz w:val="20"/>
                            <w:szCs w:val="20"/>
                          </w:rPr>
                          <w:t>ountersunk</w:t>
                        </w:r>
                      </w:p>
                    </w:txbxContent>
                  </v:textbox>
                </v:shape>
                <w10:wrap type="topAndBottom" anchorx="margin"/>
              </v:group>
            </w:pict>
          </mc:Fallback>
        </mc:AlternateContent>
      </w:r>
    </w:p>
    <w:p w14:paraId="605B31D9" w14:textId="349E17B0" w:rsidR="00FC68DB" w:rsidRPr="0013175B" w:rsidRDefault="00FC68DB" w:rsidP="00BA423A">
      <w:pPr>
        <w:jc w:val="left"/>
      </w:pPr>
    </w:p>
    <w:p w14:paraId="025BE11F" w14:textId="0A452AC5" w:rsidR="00FC68DB" w:rsidRPr="005C2D94" w:rsidRDefault="00FC68DB" w:rsidP="00BD52D7">
      <w:pPr>
        <w:pStyle w:val="Beschriftung"/>
      </w:pPr>
      <w:bookmarkStart w:id="609" w:name="_Ref157111838"/>
      <w:bookmarkStart w:id="610" w:name="_Toc3557088"/>
      <w:bookmarkStart w:id="611" w:name="_Toc34747339"/>
      <w:bookmarkStart w:id="612" w:name="_Toc76030530"/>
      <w:bookmarkStart w:id="613" w:name="_Toc94530816"/>
      <w:bookmarkStart w:id="614" w:name="_Toc101428215"/>
      <w:bookmarkStart w:id="615" w:name="_Toc167044130"/>
      <w:r w:rsidRPr="00F54804">
        <w:t xml:space="preserve">Figure </w:t>
      </w:r>
      <w:r w:rsidRPr="00F54804">
        <w:fldChar w:fldCharType="begin"/>
      </w:r>
      <w:r w:rsidRPr="00F54804">
        <w:instrText xml:space="preserve"> SEQ Figure \* ARABIC </w:instrText>
      </w:r>
      <w:r w:rsidRPr="00F54804">
        <w:fldChar w:fldCharType="separate"/>
      </w:r>
      <w:r w:rsidR="00A965C9">
        <w:rPr>
          <w:noProof/>
        </w:rPr>
        <w:t>9</w:t>
      </w:r>
      <w:r w:rsidRPr="00F54804">
        <w:fldChar w:fldCharType="end"/>
      </w:r>
      <w:bookmarkEnd w:id="609"/>
      <w:r w:rsidR="0019077F">
        <w:t xml:space="preserve"> —</w:t>
      </w:r>
      <w:r w:rsidRPr="00F54804">
        <w:t xml:space="preserve"> Rivet head types</w:t>
      </w:r>
      <w:bookmarkEnd w:id="610"/>
      <w:bookmarkEnd w:id="611"/>
      <w:bookmarkEnd w:id="612"/>
      <w:bookmarkEnd w:id="613"/>
      <w:r w:rsidR="00D65EAA" w:rsidRPr="00F54804">
        <w:t xml:space="preserve"> (</w:t>
      </w:r>
      <w:r w:rsidR="00546A32">
        <w:t>d</w:t>
      </w:r>
      <w:r w:rsidR="00D65EAA" w:rsidRPr="00F54804">
        <w:t xml:space="preserve">ome, </w:t>
      </w:r>
      <w:r w:rsidR="00546A32">
        <w:t>l</w:t>
      </w:r>
      <w:r w:rsidR="00D65EAA" w:rsidRPr="00F54804">
        <w:t xml:space="preserve">arge </w:t>
      </w:r>
      <w:r w:rsidR="00546A32">
        <w:t>f</w:t>
      </w:r>
      <w:r w:rsidR="00D65EAA" w:rsidRPr="00F54804">
        <w:t xml:space="preserve">lange, </w:t>
      </w:r>
      <w:r w:rsidR="00546A32">
        <w:t>c</w:t>
      </w:r>
      <w:r w:rsidR="00D65EAA" w:rsidRPr="00F54804">
        <w:t>ountersunk)</w:t>
      </w:r>
      <w:bookmarkEnd w:id="614"/>
      <w:bookmarkEnd w:id="615"/>
      <w:r w:rsidR="00546A32">
        <w:t xml:space="preserve"> </w:t>
      </w:r>
    </w:p>
    <w:p w14:paraId="54A5CBC6" w14:textId="35B5ADA5" w:rsidR="0077675E" w:rsidRPr="0077675E" w:rsidRDefault="00976065" w:rsidP="005016E9">
      <w:pPr>
        <w:keepNext/>
        <w:tabs>
          <w:tab w:val="clear" w:pos="403"/>
        </w:tabs>
        <w:spacing w:line="240" w:lineRule="auto"/>
        <w:jc w:val="left"/>
        <w:rPr>
          <w:rStyle w:val="elementdeftypeChar"/>
          <w:rFonts w:ascii="Cambria" w:eastAsia="Calibri" w:hAnsi="Cambria" w:cs="Times New Roman"/>
          <w:b w:val="0"/>
          <w:bCs w:val="0"/>
          <w:i w:val="0"/>
          <w:sz w:val="22"/>
          <w:szCs w:val="22"/>
          <w:lang w:eastAsia="en-US"/>
        </w:rPr>
      </w:pPr>
      <w:r>
        <w:rPr>
          <w:rStyle w:val="elementdeftypeChar"/>
          <w:rFonts w:ascii="Cambria" w:eastAsia="Calibri" w:hAnsi="Cambria" w:cs="Times New Roman"/>
          <w:b w:val="0"/>
          <w:bCs w:val="0"/>
          <w:i w:val="0"/>
          <w:sz w:val="22"/>
          <w:szCs w:val="22"/>
          <w:lang w:eastAsia="en-US"/>
        </w:rPr>
        <w:t>The following list explains the attributes:</w:t>
      </w:r>
    </w:p>
    <w:p w14:paraId="19D8172A" w14:textId="290A2ADC" w:rsidR="00FC68DB" w:rsidRPr="0013175B" w:rsidRDefault="00FC68DB">
      <w:pPr>
        <w:pStyle w:val="Listenabsatz"/>
        <w:numPr>
          <w:ilvl w:val="0"/>
          <w:numId w:val="10"/>
        </w:numPr>
        <w:tabs>
          <w:tab w:val="clear" w:pos="403"/>
        </w:tabs>
        <w:spacing w:line="240" w:lineRule="auto"/>
        <w:contextualSpacing w:val="0"/>
        <w:jc w:val="left"/>
      </w:pPr>
      <w:r w:rsidRPr="00314FD3">
        <w:rPr>
          <w:rStyle w:val="CodeCharacter"/>
        </w:rPr>
        <w:t>hardness</w:t>
      </w:r>
      <w:r w:rsidRPr="0013175B">
        <w:t xml:space="preserve">: Vickers hardness HV </w:t>
      </w:r>
      <w:r w:rsidR="000275A8">
        <w:t xml:space="preserve">(see </w:t>
      </w:r>
      <w:r w:rsidR="00CE5659">
        <w:rPr>
          <w:szCs w:val="24"/>
        </w:rPr>
        <w:t>Reference</w:t>
      </w:r>
      <w:r w:rsidR="00CE5659">
        <w:t> </w:t>
      </w:r>
      <w:sdt>
        <w:sdtPr>
          <w:id w:val="-1177117782"/>
          <w:citation/>
        </w:sdtPr>
        <w:sdtContent>
          <w:r w:rsidR="00B262E6">
            <w:fldChar w:fldCharType="begin"/>
          </w:r>
          <w:r w:rsidR="00B262E6">
            <w:instrText xml:space="preserve"> CITATION ISO6507-1_2023_xMCF \l 1031 </w:instrText>
          </w:r>
          <w:r w:rsidR="00B262E6">
            <w:fldChar w:fldCharType="separate"/>
          </w:r>
          <w:r w:rsidR="00A965C9" w:rsidRPr="00A965C9">
            <w:rPr>
              <w:noProof/>
            </w:rPr>
            <w:t>[10]</w:t>
          </w:r>
          <w:r w:rsidR="00B262E6">
            <w:fldChar w:fldCharType="end"/>
          </w:r>
        </w:sdtContent>
      </w:sdt>
      <w:r w:rsidR="000275A8">
        <w:t xml:space="preserve">) </w:t>
      </w:r>
      <w:r w:rsidRPr="0013175B">
        <w:t>of the rivet material</w:t>
      </w:r>
      <w:r w:rsidR="00EE080E">
        <w:t xml:space="preserve">. </w:t>
      </w:r>
      <w:r w:rsidR="009067DA">
        <w:t>(</w:t>
      </w:r>
      <w:r w:rsidR="009067DA" w:rsidRPr="009067DA">
        <w:t xml:space="preserve">Attribute hardness was moved from element </w:t>
      </w:r>
      <w:r w:rsidR="009067DA" w:rsidRPr="00D71D92">
        <w:rPr>
          <w:rStyle w:val="CodeCharacter"/>
        </w:rPr>
        <w:t>&lt;self_piercing/&gt;</w:t>
      </w:r>
      <w:r w:rsidR="009067DA" w:rsidRPr="009067DA">
        <w:t xml:space="preserve"> to element </w:t>
      </w:r>
      <w:r w:rsidR="009067DA" w:rsidRPr="00D71D92">
        <w:rPr>
          <w:rStyle w:val="CodeCharacter"/>
        </w:rPr>
        <w:t>&lt;rivet/&gt;</w:t>
      </w:r>
      <w:r w:rsidR="009067DA" w:rsidRPr="009067DA">
        <w:t xml:space="preserve"> with χMCF version 3.1.</w:t>
      </w:r>
      <w:r w:rsidR="009067DA">
        <w:t>)</w:t>
      </w:r>
      <w:r w:rsidR="00976065">
        <w:t>;</w:t>
      </w:r>
    </w:p>
    <w:p w14:paraId="11FD62E1" w14:textId="1E136D21" w:rsidR="00FC68DB" w:rsidRPr="00BD52D7" w:rsidRDefault="00FC68DB">
      <w:pPr>
        <w:numPr>
          <w:ilvl w:val="0"/>
          <w:numId w:val="10"/>
        </w:numPr>
        <w:tabs>
          <w:tab w:val="clear" w:pos="403"/>
        </w:tabs>
        <w:spacing w:line="240" w:lineRule="auto"/>
        <w:jc w:val="left"/>
      </w:pPr>
      <w:r w:rsidRPr="00314FD3">
        <w:rPr>
          <w:rStyle w:val="CodeCharacter"/>
        </w:rPr>
        <w:t>shaft_diameter</w:t>
      </w:r>
      <w:r w:rsidRPr="00F54804">
        <w:t xml:space="preserve">: the diameter of the </w:t>
      </w:r>
      <w:r w:rsidRPr="005C2D94">
        <w:t>shaft of the (unmounted) rivet</w:t>
      </w:r>
      <w:r w:rsidR="00976065">
        <w:t>;</w:t>
      </w:r>
    </w:p>
    <w:p w14:paraId="40C71A32" w14:textId="44773C6C" w:rsidR="00FC68DB" w:rsidRPr="00F54804" w:rsidRDefault="00FC68DB">
      <w:pPr>
        <w:numPr>
          <w:ilvl w:val="0"/>
          <w:numId w:val="10"/>
        </w:numPr>
        <w:tabs>
          <w:tab w:val="clear" w:pos="403"/>
        </w:tabs>
        <w:spacing w:line="240" w:lineRule="auto"/>
        <w:jc w:val="left"/>
      </w:pPr>
      <w:r w:rsidRPr="00314FD3">
        <w:rPr>
          <w:rStyle w:val="CodeCharacter"/>
        </w:rPr>
        <w:t>length</w:t>
      </w:r>
      <w:r w:rsidRPr="000A1B7B">
        <w:t xml:space="preserve">: </w:t>
      </w:r>
      <w:r w:rsidRPr="00726144">
        <w:t xml:space="preserve">the overall length of the </w:t>
      </w:r>
      <w:r w:rsidRPr="00F54804">
        <w:t>(unmounted) rivet itself</w:t>
      </w:r>
      <w:r w:rsidR="00976065">
        <w:t>;</w:t>
      </w:r>
    </w:p>
    <w:p w14:paraId="3144BC71" w14:textId="4FB8AB96" w:rsidR="00FC68DB" w:rsidRPr="00F54804" w:rsidRDefault="00FC68DB">
      <w:pPr>
        <w:numPr>
          <w:ilvl w:val="0"/>
          <w:numId w:val="10"/>
        </w:numPr>
        <w:tabs>
          <w:tab w:val="clear" w:pos="403"/>
        </w:tabs>
        <w:spacing w:line="240" w:lineRule="auto"/>
        <w:jc w:val="left"/>
      </w:pPr>
      <w:r w:rsidRPr="00314FD3">
        <w:rPr>
          <w:rStyle w:val="CodeCharacter"/>
        </w:rPr>
        <w:t>head_diameter</w:t>
      </w:r>
      <w:r w:rsidRPr="00F54804">
        <w:t>: the diameter of the head of the (unmounted) rivet</w:t>
      </w:r>
      <w:r w:rsidR="00976065">
        <w:t>;</w:t>
      </w:r>
    </w:p>
    <w:p w14:paraId="34FE1172" w14:textId="3B816B94" w:rsidR="00FC68DB" w:rsidRPr="00F54804" w:rsidRDefault="00FC68DB">
      <w:pPr>
        <w:numPr>
          <w:ilvl w:val="0"/>
          <w:numId w:val="10"/>
        </w:numPr>
        <w:tabs>
          <w:tab w:val="clear" w:pos="403"/>
        </w:tabs>
        <w:spacing w:line="240" w:lineRule="auto"/>
        <w:jc w:val="left"/>
      </w:pPr>
      <w:r w:rsidRPr="00314FD3">
        <w:rPr>
          <w:rStyle w:val="CodeCharacter"/>
        </w:rPr>
        <w:t>head_height</w:t>
      </w:r>
      <w:r w:rsidRPr="00F54804">
        <w:t>: the height of the head</w:t>
      </w:r>
      <w:r w:rsidR="00976065">
        <w:t>;</w:t>
      </w:r>
    </w:p>
    <w:p w14:paraId="11F00674" w14:textId="799DDB30" w:rsidR="00FC68DB" w:rsidRPr="00F54804" w:rsidRDefault="00FC68DB">
      <w:pPr>
        <w:numPr>
          <w:ilvl w:val="0"/>
          <w:numId w:val="10"/>
        </w:numPr>
        <w:tabs>
          <w:tab w:val="clear" w:pos="403"/>
        </w:tabs>
        <w:spacing w:line="240" w:lineRule="auto"/>
        <w:jc w:val="left"/>
      </w:pPr>
      <w:r w:rsidRPr="00314FD3">
        <w:rPr>
          <w:rStyle w:val="CodeCharacter"/>
        </w:rPr>
        <w:t>head_type</w:t>
      </w:r>
      <w:r w:rsidRPr="00F54804">
        <w:t xml:space="preserve">: </w:t>
      </w:r>
      <w:r w:rsidR="001D1122">
        <w:t xml:space="preserve">the </w:t>
      </w:r>
      <w:r w:rsidRPr="00F54804">
        <w:t>description of head type ("dome</w:t>
      </w:r>
      <w:r w:rsidR="00B87A73">
        <w:t>”,</w:t>
      </w:r>
      <w:r w:rsidR="00F3142F">
        <w:t xml:space="preserve"> “</w:t>
      </w:r>
      <w:r w:rsidRPr="00F54804">
        <w:t>countersunk</w:t>
      </w:r>
      <w:r w:rsidR="00AF69E3">
        <w:t xml:space="preserve">” </w:t>
      </w:r>
      <w:r w:rsidRPr="00F54804">
        <w:t>or</w:t>
      </w:r>
      <w:r w:rsidR="00F3142F">
        <w:t xml:space="preserve"> “</w:t>
      </w:r>
      <w:r w:rsidRPr="00F54804">
        <w:t>large_flange</w:t>
      </w:r>
      <w:r w:rsidR="00F85C4B">
        <w:t>”)</w:t>
      </w:r>
      <w:r w:rsidR="00976065">
        <w:t>;</w:t>
      </w:r>
    </w:p>
    <w:p w14:paraId="403440EB" w14:textId="62B9D2FD" w:rsidR="00FC68DB" w:rsidRPr="00F54804" w:rsidRDefault="00FC68DB">
      <w:pPr>
        <w:numPr>
          <w:ilvl w:val="0"/>
          <w:numId w:val="10"/>
        </w:numPr>
        <w:tabs>
          <w:tab w:val="clear" w:pos="403"/>
        </w:tabs>
        <w:spacing w:line="240" w:lineRule="auto"/>
        <w:jc w:val="left"/>
      </w:pPr>
      <w:r w:rsidRPr="00314FD3">
        <w:rPr>
          <w:rStyle w:val="CodeCharacter"/>
        </w:rPr>
        <w:t>sink_size</w:t>
      </w:r>
      <w:r w:rsidRPr="00F54804">
        <w:t>: the size of the head that is sunk</w:t>
      </w:r>
      <w:r w:rsidR="00976065">
        <w:t>;</w:t>
      </w:r>
    </w:p>
    <w:p w14:paraId="5BC465DD" w14:textId="3F99A2E3" w:rsidR="00FC68DB" w:rsidRPr="00F54804" w:rsidRDefault="00FC68DB">
      <w:pPr>
        <w:numPr>
          <w:ilvl w:val="0"/>
          <w:numId w:val="10"/>
        </w:numPr>
        <w:tabs>
          <w:tab w:val="clear" w:pos="403"/>
        </w:tabs>
        <w:spacing w:line="240" w:lineRule="auto"/>
        <w:jc w:val="left"/>
      </w:pPr>
      <w:r w:rsidRPr="00314FD3">
        <w:rPr>
          <w:rStyle w:val="CodeCharacter"/>
        </w:rPr>
        <w:t>strength_property_class</w:t>
      </w:r>
      <w:r w:rsidRPr="00F54804">
        <w:t xml:space="preserve">: Strength according to ISO, EN, BSW, DIN, </w:t>
      </w:r>
      <w:r w:rsidR="00850A2A">
        <w:t xml:space="preserve">SAE </w:t>
      </w:r>
      <w:r w:rsidRPr="00F54804">
        <w:t>etc</w:t>
      </w:r>
      <w:r w:rsidR="00A95D5E">
        <w:t>.</w:t>
      </w:r>
      <w:r w:rsidR="002D061B">
        <w:t xml:space="preserve">, </w:t>
      </w:r>
      <w:r w:rsidR="00850A2A">
        <w:t xml:space="preserve">e.g. </w:t>
      </w:r>
      <w:r w:rsidR="00722FFF">
        <w:rPr>
          <w:szCs w:val="24"/>
        </w:rPr>
        <w:t>Reference</w:t>
      </w:r>
      <w:r w:rsidR="00722FFF">
        <w:t> </w:t>
      </w:r>
      <w:sdt>
        <w:sdtPr>
          <w:id w:val="-1183518440"/>
          <w:citation/>
        </w:sdtPr>
        <w:sdtContent>
          <w:r w:rsidR="00850A2A">
            <w:fldChar w:fldCharType="begin"/>
          </w:r>
          <w:r w:rsidR="00850A2A" w:rsidRPr="001529B9">
            <w:rPr>
              <w:lang w:val="en-US"/>
            </w:rPr>
            <w:instrText xml:space="preserve"> CITATION SAE16 \l 1031 </w:instrText>
          </w:r>
          <w:r w:rsidR="00850A2A">
            <w:fldChar w:fldCharType="separate"/>
          </w:r>
          <w:r w:rsidR="00A965C9" w:rsidRPr="00A965C9">
            <w:rPr>
              <w:noProof/>
              <w:lang w:val="en-US"/>
            </w:rPr>
            <w:t>[11]</w:t>
          </w:r>
          <w:r w:rsidR="00850A2A">
            <w:fldChar w:fldCharType="end"/>
          </w:r>
        </w:sdtContent>
      </w:sdt>
      <w:r w:rsidR="00850A2A">
        <w:t>.</w:t>
      </w:r>
      <w:r w:rsidR="002D061B">
        <w:t xml:space="preserve"> </w:t>
      </w:r>
    </w:p>
    <w:p w14:paraId="1884B664" w14:textId="4C8DD3C1" w:rsidR="00FC68DB" w:rsidRPr="00F54804" w:rsidRDefault="00FC68DB">
      <w:pPr>
        <w:numPr>
          <w:ilvl w:val="0"/>
          <w:numId w:val="10"/>
        </w:numPr>
        <w:tabs>
          <w:tab w:val="clear" w:pos="403"/>
        </w:tabs>
        <w:spacing w:line="240" w:lineRule="auto"/>
        <w:jc w:val="left"/>
      </w:pPr>
      <w:r w:rsidRPr="00314FD3">
        <w:rPr>
          <w:rStyle w:val="CodeCharacter"/>
        </w:rPr>
        <w:t>part_code</w:t>
      </w:r>
      <w:r w:rsidRPr="00F54804">
        <w:t xml:space="preserve">: the part code of the rivet, as used </w:t>
      </w:r>
      <w:r w:rsidR="008C4F0E">
        <w:t>e.g.</w:t>
      </w:r>
      <w:r w:rsidRPr="00F54804">
        <w:t xml:space="preserve"> in a PDM system. </w:t>
      </w:r>
      <w:r w:rsidR="000C1BDE">
        <w:t>I</w:t>
      </w:r>
      <w:r w:rsidRPr="00F54804">
        <w:t xml:space="preserve">t </w:t>
      </w:r>
      <w:r w:rsidR="001D1122">
        <w:t>can</w:t>
      </w:r>
      <w:r w:rsidRPr="00F54804">
        <w:t xml:space="preserve"> be convenient to use the rivet norm (</w:t>
      </w:r>
      <w:r w:rsidR="000C1BDE" w:rsidRPr="00F54804">
        <w:t xml:space="preserve">according to </w:t>
      </w:r>
      <w:r w:rsidR="000C1BDE">
        <w:t xml:space="preserve">e.g. </w:t>
      </w:r>
      <w:r w:rsidR="000C1BDE" w:rsidRPr="00F54804">
        <w:t>ISO, EN, BSW, DIN</w:t>
      </w:r>
      <w:r w:rsidRPr="00F54804">
        <w:t xml:space="preserve">) as part code. </w:t>
      </w:r>
    </w:p>
    <w:p w14:paraId="3655CB68" w14:textId="35E5D2C1" w:rsidR="00FC68DB" w:rsidRPr="00F54804" w:rsidRDefault="00FC68DB" w:rsidP="000E6DD1">
      <w:r w:rsidRPr="00F54804">
        <w:t>If possible, a rivet should know the direction of fixation</w:t>
      </w:r>
      <w:r w:rsidR="00C5437F">
        <w:t xml:space="preserve">, </w:t>
      </w:r>
      <w:r w:rsidR="001D1122">
        <w:rPr>
          <w:szCs w:val="24"/>
        </w:rPr>
        <w:t>therefore</w:t>
      </w:r>
      <w:r w:rsidR="001D1122" w:rsidRPr="00E956F7">
        <w:rPr>
          <w:szCs w:val="24"/>
        </w:rPr>
        <w:t xml:space="preserve">, possess </w:t>
      </w:r>
      <w:r w:rsidRPr="00F54804">
        <w:t xml:space="preserve">a nested element </w:t>
      </w:r>
      <w:r w:rsidRPr="00314FD3">
        <w:rPr>
          <w:rStyle w:val="CodeCharacter"/>
        </w:rPr>
        <w:t>&lt;normal_direction</w:t>
      </w:r>
      <w:r w:rsidR="00314FD3" w:rsidRPr="00314FD3">
        <w:rPr>
          <w:rStyle w:val="CodeCharacter"/>
        </w:rPr>
        <w:t>/</w:t>
      </w:r>
      <w:r w:rsidRPr="00314FD3">
        <w:rPr>
          <w:rStyle w:val="CodeCharacter"/>
        </w:rPr>
        <w:t>&gt;</w:t>
      </w:r>
      <w:r w:rsidRPr="0013175B">
        <w:t xml:space="preserve">. However, this is not mandatory </w:t>
      </w:r>
      <w:r w:rsidR="002A754F" w:rsidRPr="002A754F">
        <w:t>so that incomplete data can also be imported</w:t>
      </w:r>
      <w:r w:rsidRPr="0013175B">
        <w:t xml:space="preserve">. </w:t>
      </w:r>
      <w:r w:rsidR="002A754F">
        <w:t>The d</w:t>
      </w:r>
      <w:r w:rsidRPr="00F54804">
        <w:t xml:space="preserve">irection sense of </w:t>
      </w:r>
      <w:r w:rsidRPr="00314FD3">
        <w:rPr>
          <w:rStyle w:val="CodeCharacter"/>
        </w:rPr>
        <w:t>&lt;normal_direction/&gt;</w:t>
      </w:r>
      <w:r w:rsidRPr="00F54804">
        <w:t xml:space="preserve"> </w:t>
      </w:r>
      <w:r w:rsidR="002E5CDC">
        <w:t>(</w:t>
      </w:r>
      <w:r w:rsidR="007E4F01">
        <w:t>see</w:t>
      </w:r>
      <w:r w:rsidR="002E5CDC">
        <w:t xml:space="preserve"> clause </w:t>
      </w:r>
      <w:r w:rsidR="002E5CDC" w:rsidRPr="00F54804">
        <w:fldChar w:fldCharType="begin"/>
      </w:r>
      <w:r w:rsidR="002E5CDC" w:rsidRPr="00F54804">
        <w:instrText xml:space="preserve"> REF _Ref400880511 \r \h  \* MERGEFORMAT </w:instrText>
      </w:r>
      <w:r w:rsidR="002E5CDC" w:rsidRPr="00F54804">
        <w:fldChar w:fldCharType="separate"/>
      </w:r>
      <w:r w:rsidR="00A965C9">
        <w:t>9.1.3</w:t>
      </w:r>
      <w:r w:rsidR="002E5CDC" w:rsidRPr="00F54804">
        <w:fldChar w:fldCharType="end"/>
      </w:r>
      <w:r w:rsidR="002E5CDC">
        <w:t xml:space="preserve">) </w:t>
      </w:r>
      <w:r w:rsidRPr="00F54804">
        <w:t>is from rivet head to foot.</w:t>
      </w:r>
      <w:r w:rsidR="002E5CDC">
        <w:t xml:space="preserve"> </w:t>
      </w:r>
    </w:p>
    <w:p w14:paraId="14692DA6" w14:textId="3EFAE952" w:rsidR="00FC68DB" w:rsidRPr="00BD52D7" w:rsidRDefault="00FC68DB" w:rsidP="00B202D2">
      <w:r w:rsidRPr="005C2D94">
        <w:lastRenderedPageBreak/>
        <w:t xml:space="preserve">A </w:t>
      </w:r>
      <w:r w:rsidRPr="00314FD3">
        <w:rPr>
          <w:rStyle w:val="CodeCharacter"/>
        </w:rPr>
        <w:t>&lt;tangential_direction</w:t>
      </w:r>
      <w:r w:rsidR="00314FD3" w:rsidRPr="00314FD3">
        <w:rPr>
          <w:rStyle w:val="CodeCharacter"/>
        </w:rPr>
        <w:t>/</w:t>
      </w:r>
      <w:r w:rsidRPr="00314FD3">
        <w:rPr>
          <w:rStyle w:val="CodeCharacter"/>
        </w:rPr>
        <w:t>&gt;</w:t>
      </w:r>
      <w:r w:rsidRPr="001E4607">
        <w:t xml:space="preserve"> can be provided for rivets that are not axis-symmetric and require a sp</w:t>
      </w:r>
      <w:r w:rsidR="00CC43DD">
        <w:t>at</w:t>
      </w:r>
      <w:r w:rsidRPr="001E4607">
        <w:t>ial orientation.</w:t>
      </w:r>
      <w:r w:rsidR="00CC43DD">
        <w:t xml:space="preserve"> </w:t>
      </w:r>
    </w:p>
    <w:p w14:paraId="2208FD1E" w14:textId="77777777" w:rsidR="00FC68DB" w:rsidRPr="00F54804" w:rsidRDefault="00FC68DB" w:rsidP="00B202D2">
      <w:r w:rsidRPr="000A1B7B">
        <w:t xml:space="preserve">A </w:t>
      </w:r>
      <w:r w:rsidRPr="00314FD3">
        <w:rPr>
          <w:rStyle w:val="CodeCharacter"/>
        </w:rPr>
        <w:t>&lt;rivet/&gt;</w:t>
      </w:r>
      <w:r w:rsidRPr="00F54804">
        <w:t xml:space="preserve"> is always placed into holes drilled before, whereas its subtype </w:t>
      </w:r>
      <w:r w:rsidRPr="00314FD3">
        <w:rPr>
          <w:rStyle w:val="CodeCharacter"/>
        </w:rPr>
        <w:t>&lt;self_piercing/&gt;</w:t>
      </w:r>
      <w:r w:rsidRPr="00F54804">
        <w:t xml:space="preserve"> creates its own hole during placement.</w:t>
      </w:r>
    </w:p>
    <w:p w14:paraId="4DE32A22" w14:textId="239191B1" w:rsidR="00FC68DB" w:rsidRDefault="00FC68DB" w:rsidP="000B04DD">
      <w:pPr>
        <w:keepNext/>
      </w:pPr>
      <w:r w:rsidRPr="0013175B">
        <w:t>Specific subtypes of rivets are defined by adding nested elements, listed in following</w:t>
      </w:r>
      <w:r w:rsidR="005016E9">
        <w:t xml:space="preserve"> </w:t>
      </w:r>
      <w:r w:rsidR="005016E9">
        <w:fldChar w:fldCharType="begin"/>
      </w:r>
      <w:r w:rsidR="005016E9">
        <w:instrText xml:space="preserve"> REF _Ref156248096 \h </w:instrText>
      </w:r>
      <w:r w:rsidR="005016E9">
        <w:fldChar w:fldCharType="separate"/>
      </w:r>
      <w:r w:rsidR="00A965C9" w:rsidRPr="00F54804">
        <w:t xml:space="preserve">Table </w:t>
      </w:r>
      <w:r w:rsidR="00A965C9">
        <w:rPr>
          <w:noProof/>
        </w:rPr>
        <w:t>44</w:t>
      </w:r>
      <w:r w:rsidR="005016E9">
        <w:fldChar w:fldCharType="end"/>
      </w:r>
      <w:r w:rsidRPr="0013175B">
        <w:t xml:space="preserve">: </w:t>
      </w:r>
    </w:p>
    <w:p w14:paraId="1FFB1611" w14:textId="283631C8" w:rsidR="00055698" w:rsidRPr="00F54804" w:rsidRDefault="00055698" w:rsidP="001640C5">
      <w:pPr>
        <w:pStyle w:val="Beschriftung"/>
        <w:keepNext/>
        <w:keepLines/>
      </w:pPr>
      <w:bookmarkStart w:id="616" w:name="_Ref156248096"/>
      <w:bookmarkStart w:id="617" w:name="_Toc167044254"/>
      <w:r w:rsidRPr="00F54804">
        <w:t xml:space="preserve">Table </w:t>
      </w:r>
      <w:r w:rsidRPr="00F54804">
        <w:fldChar w:fldCharType="begin"/>
      </w:r>
      <w:r w:rsidRPr="00F54804">
        <w:instrText xml:space="preserve"> SEQ Table \* ARABIC </w:instrText>
      </w:r>
      <w:r w:rsidRPr="00F54804">
        <w:fldChar w:fldCharType="separate"/>
      </w:r>
      <w:r w:rsidR="00A965C9">
        <w:rPr>
          <w:noProof/>
        </w:rPr>
        <w:t>44</w:t>
      </w:r>
      <w:r w:rsidRPr="00F54804">
        <w:fldChar w:fldCharType="end"/>
      </w:r>
      <w:bookmarkEnd w:id="616"/>
      <w:r>
        <w:t xml:space="preserve"> —</w:t>
      </w:r>
      <w:r w:rsidRPr="00F54804">
        <w:t xml:space="preserve"> Nested elements of element </w:t>
      </w:r>
      <w:r w:rsidRPr="00F54804">
        <w:rPr>
          <w:rFonts w:ascii="Courier New" w:hAnsi="Courier New" w:cs="Courier New"/>
        </w:rPr>
        <w:t>&lt;rivet</w:t>
      </w:r>
      <w:r w:rsidRPr="005C2D94">
        <w:rPr>
          <w:rFonts w:ascii="Courier New" w:hAnsi="Courier New" w:cs="Courier New"/>
        </w:rPr>
        <w:t>/&gt;</w:t>
      </w:r>
      <w:bookmarkEnd w:id="617"/>
    </w:p>
    <w:tbl>
      <w:tblPr>
        <w:tblW w:w="8472"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2111"/>
        <w:gridCol w:w="2268"/>
        <w:gridCol w:w="1276"/>
        <w:gridCol w:w="2817"/>
      </w:tblGrid>
      <w:tr w:rsidR="00FC68DB" w:rsidRPr="00C15623" w14:paraId="72A84972" w14:textId="77777777" w:rsidTr="00FC68DB">
        <w:trPr>
          <w:tblHeader/>
          <w:jc w:val="center"/>
        </w:trPr>
        <w:tc>
          <w:tcPr>
            <w:tcW w:w="2111" w:type="dxa"/>
            <w:tcBorders>
              <w:top w:val="single" w:sz="8" w:space="0" w:color="auto"/>
              <w:left w:val="single" w:sz="8" w:space="0" w:color="auto"/>
              <w:bottom w:val="single" w:sz="8" w:space="0" w:color="auto"/>
              <w:right w:val="single" w:sz="4" w:space="0" w:color="auto"/>
              <w:tl2br w:val="nil"/>
              <w:tr2bl w:val="nil"/>
            </w:tcBorders>
            <w:shd w:val="clear" w:color="auto" w:fill="F3F3F3"/>
            <w:vAlign w:val="bottom"/>
          </w:tcPr>
          <w:p w14:paraId="1ED44A12" w14:textId="2379EB30" w:rsidR="00FC68DB" w:rsidRPr="00C15623" w:rsidRDefault="00CC3429" w:rsidP="00A76BFE">
            <w:pPr>
              <w:keepNext/>
              <w:keepLines/>
              <w:spacing w:line="240" w:lineRule="auto"/>
              <w:rPr>
                <w:b/>
              </w:rPr>
            </w:pPr>
            <w:r>
              <w:rPr>
                <w:b/>
              </w:rPr>
              <w:t>Nested elements</w:t>
            </w:r>
          </w:p>
        </w:tc>
        <w:tc>
          <w:tcPr>
            <w:tcW w:w="2268"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512A67B5" w14:textId="77777777" w:rsidR="00FC68DB" w:rsidRPr="00C15623" w:rsidRDefault="00FC68DB" w:rsidP="00A76BFE">
            <w:pPr>
              <w:keepNext/>
              <w:keepLines/>
              <w:spacing w:line="240" w:lineRule="auto"/>
              <w:rPr>
                <w:b/>
              </w:rPr>
            </w:pPr>
            <w:r w:rsidRPr="00C15623">
              <w:rPr>
                <w:b/>
              </w:rPr>
              <w:t>Multiplicity</w:t>
            </w:r>
          </w:p>
        </w:tc>
        <w:tc>
          <w:tcPr>
            <w:tcW w:w="1276"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62D97C6B" w14:textId="77777777" w:rsidR="00FC68DB" w:rsidRPr="00C15623" w:rsidRDefault="00FC68DB" w:rsidP="00A76BFE">
            <w:pPr>
              <w:keepNext/>
              <w:keepLines/>
              <w:spacing w:line="240" w:lineRule="auto"/>
              <w:rPr>
                <w:b/>
              </w:rPr>
            </w:pPr>
            <w:r w:rsidRPr="00C15623">
              <w:rPr>
                <w:b/>
              </w:rPr>
              <w:t>Use</w:t>
            </w:r>
          </w:p>
        </w:tc>
        <w:tc>
          <w:tcPr>
            <w:tcW w:w="2817" w:type="dxa"/>
            <w:tcBorders>
              <w:top w:val="single" w:sz="8" w:space="0" w:color="auto"/>
              <w:left w:val="single" w:sz="4" w:space="0" w:color="auto"/>
              <w:bottom w:val="single" w:sz="8" w:space="0" w:color="auto"/>
              <w:right w:val="single" w:sz="8" w:space="0" w:color="auto"/>
              <w:tl2br w:val="nil"/>
              <w:tr2bl w:val="nil"/>
            </w:tcBorders>
            <w:shd w:val="clear" w:color="auto" w:fill="F3F3F3"/>
            <w:vAlign w:val="bottom"/>
          </w:tcPr>
          <w:p w14:paraId="4C8703C4" w14:textId="77777777" w:rsidR="00FC68DB" w:rsidRPr="00C15623" w:rsidRDefault="00FC68DB" w:rsidP="00A76BFE">
            <w:pPr>
              <w:keepNext/>
              <w:keepLines/>
              <w:spacing w:line="240" w:lineRule="auto"/>
              <w:rPr>
                <w:b/>
              </w:rPr>
            </w:pPr>
            <w:r w:rsidRPr="00C15623">
              <w:rPr>
                <w:b/>
              </w:rPr>
              <w:t>Constraint / Remarks</w:t>
            </w:r>
          </w:p>
        </w:tc>
      </w:tr>
      <w:tr w:rsidR="00FC68DB" w:rsidRPr="00F54804" w14:paraId="73E1C3E6" w14:textId="77777777" w:rsidTr="00FC68DB">
        <w:trPr>
          <w:jc w:val="center"/>
        </w:trPr>
        <w:tc>
          <w:tcPr>
            <w:tcW w:w="2111" w:type="dxa"/>
            <w:vAlign w:val="bottom"/>
          </w:tcPr>
          <w:p w14:paraId="3D16930D" w14:textId="77777777" w:rsidR="00FC68DB" w:rsidRPr="00F54804" w:rsidRDefault="00FC68DB" w:rsidP="00A76BFE">
            <w:pPr>
              <w:keepNext/>
              <w:keepLines/>
              <w:spacing w:line="240" w:lineRule="auto"/>
              <w:rPr>
                <w:sz w:val="20"/>
                <w:szCs w:val="20"/>
              </w:rPr>
            </w:pPr>
            <w:r w:rsidRPr="00F54804">
              <w:rPr>
                <w:sz w:val="20"/>
                <w:szCs w:val="20"/>
              </w:rPr>
              <w:t>normal_direction</w:t>
            </w:r>
          </w:p>
        </w:tc>
        <w:tc>
          <w:tcPr>
            <w:tcW w:w="2268" w:type="dxa"/>
            <w:vAlign w:val="bottom"/>
          </w:tcPr>
          <w:p w14:paraId="26141E49" w14:textId="77777777" w:rsidR="00FC68DB" w:rsidRPr="00F54804" w:rsidRDefault="00FC68DB" w:rsidP="00A76BFE">
            <w:pPr>
              <w:keepNext/>
              <w:keepLines/>
              <w:spacing w:line="240" w:lineRule="auto"/>
              <w:rPr>
                <w:sz w:val="20"/>
                <w:szCs w:val="20"/>
              </w:rPr>
            </w:pPr>
            <w:r w:rsidRPr="00F54804">
              <w:rPr>
                <w:sz w:val="20"/>
                <w:szCs w:val="20"/>
              </w:rPr>
              <w:t>1</w:t>
            </w:r>
          </w:p>
        </w:tc>
        <w:tc>
          <w:tcPr>
            <w:tcW w:w="1276" w:type="dxa"/>
            <w:vAlign w:val="bottom"/>
          </w:tcPr>
          <w:p w14:paraId="6CDA91B6" w14:textId="77777777" w:rsidR="00FC68DB" w:rsidRPr="00F54804" w:rsidRDefault="00FC68DB" w:rsidP="00A76BFE">
            <w:pPr>
              <w:keepNext/>
              <w:keepLines/>
              <w:spacing w:line="240" w:lineRule="auto"/>
              <w:rPr>
                <w:sz w:val="20"/>
                <w:szCs w:val="20"/>
              </w:rPr>
            </w:pPr>
            <w:r w:rsidRPr="00F54804">
              <w:rPr>
                <w:sz w:val="20"/>
                <w:szCs w:val="20"/>
              </w:rPr>
              <w:t>Optional</w:t>
            </w:r>
          </w:p>
        </w:tc>
        <w:tc>
          <w:tcPr>
            <w:tcW w:w="2817" w:type="dxa"/>
            <w:vAlign w:val="bottom"/>
          </w:tcPr>
          <w:p w14:paraId="1814DFFE" w14:textId="77777777" w:rsidR="00FC68DB" w:rsidRPr="00F54804" w:rsidRDefault="00FC68DB" w:rsidP="00A76BFE">
            <w:pPr>
              <w:keepNext/>
              <w:keepLines/>
              <w:spacing w:line="240" w:lineRule="auto"/>
              <w:rPr>
                <w:sz w:val="20"/>
                <w:szCs w:val="20"/>
              </w:rPr>
            </w:pPr>
            <w:r w:rsidRPr="00F54804">
              <w:rPr>
                <w:sz w:val="20"/>
                <w:szCs w:val="20"/>
              </w:rPr>
              <w:t>-</w:t>
            </w:r>
          </w:p>
        </w:tc>
      </w:tr>
      <w:tr w:rsidR="00FC68DB" w:rsidRPr="00F54804" w14:paraId="0AA80650" w14:textId="77777777" w:rsidTr="00FC68DB">
        <w:trPr>
          <w:jc w:val="center"/>
        </w:trPr>
        <w:tc>
          <w:tcPr>
            <w:tcW w:w="2111" w:type="dxa"/>
            <w:vAlign w:val="bottom"/>
          </w:tcPr>
          <w:p w14:paraId="37254A56" w14:textId="77777777" w:rsidR="00FC68DB" w:rsidRPr="00F54804" w:rsidRDefault="00FC68DB" w:rsidP="00A76BFE">
            <w:pPr>
              <w:keepNext/>
              <w:keepLines/>
              <w:spacing w:line="240" w:lineRule="auto"/>
              <w:rPr>
                <w:sz w:val="20"/>
                <w:szCs w:val="20"/>
              </w:rPr>
            </w:pPr>
            <w:r w:rsidRPr="00F54804">
              <w:rPr>
                <w:sz w:val="20"/>
                <w:szCs w:val="20"/>
              </w:rPr>
              <w:t>tangential_direction</w:t>
            </w:r>
          </w:p>
        </w:tc>
        <w:tc>
          <w:tcPr>
            <w:tcW w:w="2268" w:type="dxa"/>
            <w:vAlign w:val="bottom"/>
          </w:tcPr>
          <w:p w14:paraId="2CA1A1C8" w14:textId="77777777" w:rsidR="00FC68DB" w:rsidRPr="00F54804" w:rsidRDefault="00FC68DB" w:rsidP="00A76BFE">
            <w:pPr>
              <w:keepNext/>
              <w:keepLines/>
              <w:spacing w:line="240" w:lineRule="auto"/>
              <w:rPr>
                <w:sz w:val="20"/>
                <w:szCs w:val="20"/>
              </w:rPr>
            </w:pPr>
            <w:r w:rsidRPr="00F54804">
              <w:rPr>
                <w:sz w:val="20"/>
                <w:szCs w:val="20"/>
              </w:rPr>
              <w:t>1</w:t>
            </w:r>
          </w:p>
        </w:tc>
        <w:tc>
          <w:tcPr>
            <w:tcW w:w="1276" w:type="dxa"/>
            <w:vAlign w:val="bottom"/>
          </w:tcPr>
          <w:p w14:paraId="4FC835A5" w14:textId="77777777" w:rsidR="00FC68DB" w:rsidRPr="00F54804" w:rsidRDefault="00FC68DB" w:rsidP="00A76BFE">
            <w:pPr>
              <w:keepNext/>
              <w:keepLines/>
              <w:spacing w:line="240" w:lineRule="auto"/>
              <w:rPr>
                <w:sz w:val="20"/>
                <w:szCs w:val="20"/>
              </w:rPr>
            </w:pPr>
            <w:r w:rsidRPr="00F54804">
              <w:rPr>
                <w:sz w:val="20"/>
                <w:szCs w:val="20"/>
              </w:rPr>
              <w:t>Optional</w:t>
            </w:r>
          </w:p>
        </w:tc>
        <w:tc>
          <w:tcPr>
            <w:tcW w:w="2817" w:type="dxa"/>
            <w:vAlign w:val="bottom"/>
          </w:tcPr>
          <w:p w14:paraId="4EBED96D" w14:textId="77777777" w:rsidR="00FC68DB" w:rsidRPr="00F54804" w:rsidRDefault="00FC68DB" w:rsidP="00A76BFE">
            <w:pPr>
              <w:keepNext/>
              <w:keepLines/>
              <w:spacing w:line="240" w:lineRule="auto"/>
              <w:rPr>
                <w:sz w:val="20"/>
                <w:szCs w:val="20"/>
              </w:rPr>
            </w:pPr>
            <w:r w:rsidRPr="00F54804">
              <w:rPr>
                <w:sz w:val="20"/>
                <w:szCs w:val="20"/>
              </w:rPr>
              <w:t>-</w:t>
            </w:r>
          </w:p>
        </w:tc>
      </w:tr>
      <w:tr w:rsidR="00FC68DB" w:rsidRPr="00F54804" w14:paraId="00D3AD23" w14:textId="77777777" w:rsidTr="00FC68DB">
        <w:trPr>
          <w:jc w:val="center"/>
        </w:trPr>
        <w:tc>
          <w:tcPr>
            <w:tcW w:w="2111" w:type="dxa"/>
          </w:tcPr>
          <w:p w14:paraId="6B06EB20" w14:textId="77777777" w:rsidR="00FC68DB" w:rsidRPr="00F54804" w:rsidRDefault="00FC68DB" w:rsidP="005D1DD2">
            <w:pPr>
              <w:keepLines/>
              <w:rPr>
                <w:sz w:val="20"/>
                <w:szCs w:val="20"/>
              </w:rPr>
            </w:pPr>
            <w:r w:rsidRPr="00F54804">
              <w:rPr>
                <w:sz w:val="20"/>
                <w:szCs w:val="20"/>
              </w:rPr>
              <w:t>blind</w:t>
            </w:r>
            <w:r w:rsidRPr="00F54804">
              <w:rPr>
                <w:sz w:val="20"/>
                <w:szCs w:val="20"/>
              </w:rPr>
              <w:br/>
              <w:t>self_piercing</w:t>
            </w:r>
            <w:r w:rsidRPr="00F54804">
              <w:rPr>
                <w:sz w:val="20"/>
                <w:szCs w:val="20"/>
              </w:rPr>
              <w:br/>
              <w:t>solid</w:t>
            </w:r>
            <w:r w:rsidRPr="00F54804">
              <w:rPr>
                <w:sz w:val="20"/>
                <w:szCs w:val="20"/>
              </w:rPr>
              <w:br/>
              <w:t>swop</w:t>
            </w:r>
            <w:r w:rsidRPr="00F54804">
              <w:rPr>
                <w:sz w:val="20"/>
                <w:szCs w:val="20"/>
              </w:rPr>
              <w:br/>
              <w:t>clinch_rivet_stud</w:t>
            </w:r>
          </w:p>
        </w:tc>
        <w:tc>
          <w:tcPr>
            <w:tcW w:w="2268" w:type="dxa"/>
          </w:tcPr>
          <w:p w14:paraId="03771015" w14:textId="77777777" w:rsidR="00FC68DB" w:rsidRPr="00F54804" w:rsidRDefault="00FC68DB" w:rsidP="005D1DD2">
            <w:pPr>
              <w:keepLines/>
              <w:rPr>
                <w:sz w:val="20"/>
                <w:szCs w:val="20"/>
              </w:rPr>
            </w:pPr>
            <w:r w:rsidRPr="00F54804">
              <w:rPr>
                <w:sz w:val="20"/>
                <w:szCs w:val="20"/>
              </w:rPr>
              <w:t>1</w:t>
            </w:r>
          </w:p>
        </w:tc>
        <w:tc>
          <w:tcPr>
            <w:tcW w:w="1276" w:type="dxa"/>
          </w:tcPr>
          <w:p w14:paraId="09B0A703" w14:textId="77777777" w:rsidR="00FC68DB" w:rsidRPr="00F54804" w:rsidRDefault="00FC68DB" w:rsidP="005D1DD2">
            <w:pPr>
              <w:keepLines/>
              <w:rPr>
                <w:sz w:val="20"/>
                <w:szCs w:val="20"/>
              </w:rPr>
            </w:pPr>
            <w:r w:rsidRPr="00F54804">
              <w:rPr>
                <w:sz w:val="20"/>
                <w:szCs w:val="20"/>
              </w:rPr>
              <w:t>Optional</w:t>
            </w:r>
          </w:p>
        </w:tc>
        <w:tc>
          <w:tcPr>
            <w:tcW w:w="2817" w:type="dxa"/>
          </w:tcPr>
          <w:p w14:paraId="5903C61A" w14:textId="77777777" w:rsidR="00FC68DB" w:rsidRPr="00F54804" w:rsidRDefault="00FC68DB" w:rsidP="005D1DD2">
            <w:pPr>
              <w:keepLines/>
              <w:rPr>
                <w:sz w:val="20"/>
                <w:szCs w:val="20"/>
              </w:rPr>
            </w:pPr>
            <w:r w:rsidRPr="00F54804">
              <w:rPr>
                <w:sz w:val="20"/>
                <w:szCs w:val="20"/>
              </w:rPr>
              <w:t>Maximum one of the listed elements.</w:t>
            </w:r>
          </w:p>
        </w:tc>
      </w:tr>
    </w:tbl>
    <w:p w14:paraId="1CE0AC6A" w14:textId="4807F594" w:rsidR="00FC68DB" w:rsidRPr="001E4607" w:rsidRDefault="00FC68DB" w:rsidP="00A76BFE">
      <w:pPr>
        <w:keepNext/>
        <w:spacing w:before="120"/>
      </w:pPr>
      <w:r w:rsidRPr="005C2D94">
        <w:t xml:space="preserve">The subtypes are described in detail in the </w:t>
      </w:r>
      <w:r w:rsidR="00E21B4A">
        <w:t>subclauses</w:t>
      </w:r>
      <w:r w:rsidR="0034175E">
        <w:t xml:space="preserve"> </w:t>
      </w:r>
      <w:r w:rsidR="0034175E">
        <w:fldChar w:fldCharType="begin"/>
      </w:r>
      <w:r w:rsidR="0034175E">
        <w:instrText xml:space="preserve"> REF _Ref166618599 \r \h </w:instrText>
      </w:r>
      <w:r w:rsidR="0034175E">
        <w:fldChar w:fldCharType="separate"/>
      </w:r>
      <w:r w:rsidR="00A965C9">
        <w:t>9.4.2</w:t>
      </w:r>
      <w:r w:rsidR="0034175E">
        <w:fldChar w:fldCharType="end"/>
      </w:r>
      <w:r w:rsidR="0034175E">
        <w:t xml:space="preserve"> to </w:t>
      </w:r>
      <w:r w:rsidR="0034175E">
        <w:fldChar w:fldCharType="begin"/>
      </w:r>
      <w:r w:rsidR="0034175E">
        <w:instrText xml:space="preserve"> REF _Ref166618607 \r \h </w:instrText>
      </w:r>
      <w:r w:rsidR="0034175E">
        <w:fldChar w:fldCharType="separate"/>
      </w:r>
      <w:r w:rsidR="00A965C9">
        <w:t>9.4.6</w:t>
      </w:r>
      <w:r w:rsidR="0034175E">
        <w:fldChar w:fldCharType="end"/>
      </w:r>
      <w:r w:rsidRPr="005C2D94">
        <w:t xml:space="preserve">. </w:t>
      </w:r>
    </w:p>
    <w:p w14:paraId="72431115" w14:textId="7EDA5C6C" w:rsidR="00FC68DB" w:rsidRPr="00F30F68" w:rsidRDefault="005F53B2" w:rsidP="00A76BFE">
      <w:pPr>
        <w:pStyle w:val="Example"/>
      </w:pPr>
      <w:r>
        <w:t>EXAMPLE 1</w:t>
      </w:r>
      <w:r>
        <w:tab/>
      </w:r>
      <w:r w:rsidR="00F30A98">
        <w:t xml:space="preserve">Example for a (axisymmetric) rivet connection that uses </w:t>
      </w:r>
      <w:r w:rsidR="00F30A98" w:rsidRPr="00F30F68">
        <w:t xml:space="preserve">only the </w:t>
      </w:r>
      <w:r w:rsidR="00F30A98" w:rsidRPr="00F30F68">
        <w:rPr>
          <w:rStyle w:val="CodeCharacter"/>
          <w:sz w:val="20"/>
        </w:rPr>
        <w:t>&lt;normal_direction/&gt;</w:t>
      </w:r>
      <w:r w:rsidR="00F30A98" w:rsidRPr="00F30F68">
        <w:t xml:space="preserve"> </w:t>
      </w:r>
    </w:p>
    <w:p w14:paraId="3C7BC132" w14:textId="77777777" w:rsidR="00FC68DB" w:rsidRPr="0013175B" w:rsidRDefault="00FC68DB" w:rsidP="00B202D2">
      <w:pPr>
        <w:pStyle w:val="XMLCode"/>
        <w:keepNext/>
        <w:rPr>
          <w:lang w:val="en-GB"/>
        </w:rPr>
      </w:pPr>
      <w:r w:rsidRPr="0013175B">
        <w:rPr>
          <w:lang w:val="en-GB"/>
        </w:rPr>
        <w:t>&lt;connection_0d label="RVT_2123921"&gt;</w:t>
      </w:r>
    </w:p>
    <w:p w14:paraId="72AF72D4" w14:textId="77777777" w:rsidR="00FC68DB" w:rsidRPr="0078119D" w:rsidRDefault="00FC68DB" w:rsidP="00B202D2">
      <w:pPr>
        <w:pStyle w:val="XMLCode"/>
        <w:keepNext/>
        <w:rPr>
          <w:lang w:val="en-GB"/>
        </w:rPr>
      </w:pPr>
      <w:r w:rsidRPr="0013175B">
        <w:rPr>
          <w:lang w:val="en-GB"/>
        </w:rPr>
        <w:t xml:space="preserve">    ...</w:t>
      </w:r>
    </w:p>
    <w:p w14:paraId="4FD51CC9" w14:textId="5A639825" w:rsidR="00FC68DB" w:rsidRPr="0078119D" w:rsidRDefault="00FF2627" w:rsidP="00B202D2">
      <w:pPr>
        <w:pStyle w:val="XMLCode"/>
        <w:keepNext/>
        <w:rPr>
          <w:b/>
          <w:lang w:val="en-GB"/>
        </w:rPr>
      </w:pPr>
      <w:r w:rsidRPr="0013175B">
        <w:rPr>
          <w:lang w:val="en-GB"/>
        </w:rPr>
        <w:t xml:space="preserve">    </w:t>
      </w:r>
      <w:r w:rsidR="00FC68DB" w:rsidRPr="0078119D">
        <w:rPr>
          <w:b/>
          <w:lang w:val="en-GB"/>
        </w:rPr>
        <w:t>&lt;rivet shaft_diameter="5.0" head_diameter="8" length="3.5"&gt;</w:t>
      </w:r>
    </w:p>
    <w:p w14:paraId="3DBE28E8" w14:textId="77777777" w:rsidR="00FC68DB" w:rsidRPr="0078119D" w:rsidRDefault="00FC68DB" w:rsidP="00B202D2">
      <w:pPr>
        <w:pStyle w:val="XMLCode"/>
        <w:keepNext/>
        <w:rPr>
          <w:lang w:val="fr-FR"/>
        </w:rPr>
      </w:pPr>
      <w:r w:rsidRPr="0078119D">
        <w:rPr>
          <w:lang w:val="en-GB"/>
        </w:rPr>
        <w:t xml:space="preserve">        </w:t>
      </w:r>
      <w:r w:rsidRPr="0078119D">
        <w:rPr>
          <w:lang w:val="fr-FR"/>
        </w:rPr>
        <w:t>&lt;normal_direction x="0" y="0" z="3"/&gt;</w:t>
      </w:r>
    </w:p>
    <w:p w14:paraId="4334169C" w14:textId="77777777" w:rsidR="00FC68DB" w:rsidRPr="002F1E02" w:rsidRDefault="00FC68DB" w:rsidP="00B202D2">
      <w:pPr>
        <w:pStyle w:val="XMLCode"/>
        <w:keepNext/>
        <w:rPr>
          <w:b/>
          <w:lang w:val="fr-FR"/>
        </w:rPr>
      </w:pPr>
      <w:r w:rsidRPr="0078119D">
        <w:rPr>
          <w:b/>
          <w:lang w:val="fr-FR"/>
        </w:rPr>
        <w:t xml:space="preserve">    </w:t>
      </w:r>
      <w:r w:rsidRPr="002F1E02">
        <w:rPr>
          <w:b/>
          <w:lang w:val="fr-FR"/>
        </w:rPr>
        <w:t>&lt;/rivet&gt;</w:t>
      </w:r>
    </w:p>
    <w:p w14:paraId="40543FB4" w14:textId="77777777" w:rsidR="00FC68DB" w:rsidRPr="0078119D" w:rsidRDefault="00FC68DB" w:rsidP="00B202D2">
      <w:pPr>
        <w:pStyle w:val="XMLCode"/>
        <w:keepNext/>
        <w:rPr>
          <w:b/>
          <w:lang w:val="en-GB"/>
        </w:rPr>
      </w:pPr>
      <w:r w:rsidRPr="002F1E02">
        <w:rPr>
          <w:lang w:val="fr-FR"/>
        </w:rPr>
        <w:t xml:space="preserve">    </w:t>
      </w:r>
      <w:r w:rsidRPr="0078119D">
        <w:rPr>
          <w:lang w:val="en-GB"/>
        </w:rPr>
        <w:t>&lt;loc&gt; 1645.83 821.145 616.585 &lt;/loc&gt;</w:t>
      </w:r>
    </w:p>
    <w:p w14:paraId="7B1CBED8" w14:textId="77777777" w:rsidR="00FC68DB" w:rsidRPr="0078119D" w:rsidRDefault="00FC68DB" w:rsidP="00B202D2">
      <w:pPr>
        <w:pStyle w:val="XMLCode"/>
        <w:keepNext/>
        <w:rPr>
          <w:lang w:val="en-GB"/>
        </w:rPr>
      </w:pPr>
      <w:r w:rsidRPr="0078119D">
        <w:rPr>
          <w:lang w:val="en-GB"/>
        </w:rPr>
        <w:t xml:space="preserve">    &lt;appdata&gt;</w:t>
      </w:r>
    </w:p>
    <w:p w14:paraId="18D2583C" w14:textId="77777777" w:rsidR="00FC68DB" w:rsidRPr="0078119D" w:rsidRDefault="00FC68DB" w:rsidP="00B202D2">
      <w:pPr>
        <w:pStyle w:val="XMLCode"/>
        <w:keepNext/>
        <w:rPr>
          <w:lang w:val="en-GB"/>
        </w:rPr>
      </w:pPr>
      <w:r w:rsidRPr="0078119D">
        <w:rPr>
          <w:lang w:val="en-GB"/>
        </w:rPr>
        <w:t xml:space="preserve">        ...</w:t>
      </w:r>
    </w:p>
    <w:p w14:paraId="588FC1B3" w14:textId="77777777" w:rsidR="00FC68DB" w:rsidRPr="0078119D" w:rsidRDefault="00FC68DB" w:rsidP="00B202D2">
      <w:pPr>
        <w:pStyle w:val="XMLCode"/>
        <w:keepNext/>
        <w:rPr>
          <w:lang w:val="en-GB"/>
        </w:rPr>
      </w:pPr>
      <w:r w:rsidRPr="0078119D">
        <w:rPr>
          <w:lang w:val="en-GB"/>
        </w:rPr>
        <w:t xml:space="preserve">    &lt;/appdata&gt;</w:t>
      </w:r>
    </w:p>
    <w:p w14:paraId="1E06C9F2" w14:textId="77777777" w:rsidR="00FC68DB" w:rsidRPr="0078119D" w:rsidRDefault="00FC68DB" w:rsidP="00B202D2">
      <w:pPr>
        <w:pStyle w:val="XMLCode"/>
        <w:rPr>
          <w:lang w:val="en-GB"/>
        </w:rPr>
      </w:pPr>
      <w:r w:rsidRPr="0078119D">
        <w:rPr>
          <w:lang w:val="en-GB"/>
        </w:rPr>
        <w:t>&lt;/connection_0d&gt;</w:t>
      </w:r>
    </w:p>
    <w:p w14:paraId="057DFB32" w14:textId="12475CB0" w:rsidR="00FC68DB" w:rsidRPr="0078119D" w:rsidRDefault="0026134C" w:rsidP="00F30F68">
      <w:pPr>
        <w:pStyle w:val="Example"/>
        <w:keepNext/>
      </w:pPr>
      <w:r>
        <w:t>EXAMPLE 2</w:t>
      </w:r>
      <w:r>
        <w:tab/>
      </w:r>
      <w:r w:rsidR="00F30A98" w:rsidRPr="0078119D">
        <w:t xml:space="preserve">Example for a rivet connection that requires also the </w:t>
      </w:r>
      <w:r w:rsidR="00F30A98" w:rsidRPr="00F30F68">
        <w:rPr>
          <w:rStyle w:val="CodeCharacter"/>
          <w:sz w:val="20"/>
        </w:rPr>
        <w:t>&lt;tangential_direction/&gt;</w:t>
      </w:r>
      <w:r w:rsidR="00F30F68">
        <w:t xml:space="preserve"> </w:t>
      </w:r>
    </w:p>
    <w:p w14:paraId="074AED25" w14:textId="77777777" w:rsidR="00FC68DB" w:rsidRPr="0078119D" w:rsidRDefault="00FC68DB" w:rsidP="00B202D2">
      <w:pPr>
        <w:pStyle w:val="XMLCode"/>
        <w:keepNext/>
        <w:rPr>
          <w:lang w:val="en-GB"/>
        </w:rPr>
      </w:pPr>
      <w:r w:rsidRPr="0078119D">
        <w:rPr>
          <w:lang w:val="en-GB"/>
        </w:rPr>
        <w:t>&lt;connection_0d label="RVT_2123922"&gt;</w:t>
      </w:r>
    </w:p>
    <w:p w14:paraId="6078464F" w14:textId="77777777" w:rsidR="00FC68DB" w:rsidRPr="0078119D" w:rsidRDefault="00FC68DB" w:rsidP="00B202D2">
      <w:pPr>
        <w:pStyle w:val="XMLCode"/>
        <w:keepNext/>
        <w:rPr>
          <w:lang w:val="en-GB"/>
        </w:rPr>
      </w:pPr>
      <w:r w:rsidRPr="0078119D">
        <w:rPr>
          <w:lang w:val="en-GB"/>
        </w:rPr>
        <w:t xml:space="preserve">    ...</w:t>
      </w:r>
    </w:p>
    <w:p w14:paraId="012E2270" w14:textId="15BE0758" w:rsidR="00FC68DB" w:rsidRPr="0078119D" w:rsidRDefault="00FF2627" w:rsidP="00B202D2">
      <w:pPr>
        <w:pStyle w:val="XMLCode"/>
        <w:keepNext/>
        <w:rPr>
          <w:b/>
          <w:lang w:val="en-GB"/>
        </w:rPr>
      </w:pPr>
      <w:r w:rsidRPr="0013175B">
        <w:rPr>
          <w:lang w:val="en-GB"/>
        </w:rPr>
        <w:t xml:space="preserve">    </w:t>
      </w:r>
      <w:r w:rsidR="00FC68DB" w:rsidRPr="0078119D">
        <w:rPr>
          <w:b/>
          <w:lang w:val="en-GB"/>
        </w:rPr>
        <w:t>&lt;rivet shaft_diameter="5.0" head_diameter="8" length="3.5"&gt;</w:t>
      </w:r>
    </w:p>
    <w:p w14:paraId="61EBDF14" w14:textId="77777777" w:rsidR="00FC68DB" w:rsidRPr="0078119D" w:rsidRDefault="00FC68DB" w:rsidP="00B202D2">
      <w:pPr>
        <w:pStyle w:val="XMLCode"/>
        <w:keepNext/>
        <w:rPr>
          <w:b/>
          <w:lang w:val="fr-FR"/>
        </w:rPr>
      </w:pPr>
      <w:r w:rsidRPr="0078119D">
        <w:rPr>
          <w:b/>
          <w:lang w:val="en-GB"/>
        </w:rPr>
        <w:t xml:space="preserve">        </w:t>
      </w:r>
      <w:r w:rsidRPr="0078119D">
        <w:rPr>
          <w:b/>
          <w:lang w:val="fr-FR"/>
        </w:rPr>
        <w:t>&lt;normal</w:t>
      </w:r>
      <w:r w:rsidRPr="0078119D">
        <w:rPr>
          <w:b/>
          <w:bCs/>
          <w:lang w:val="fr-FR"/>
        </w:rPr>
        <w:t>_direction</w:t>
      </w:r>
      <w:r w:rsidRPr="0078119D">
        <w:rPr>
          <w:b/>
          <w:lang w:val="fr-FR"/>
        </w:rPr>
        <w:t> x="0" y="0" z="3"/&gt;</w:t>
      </w:r>
    </w:p>
    <w:p w14:paraId="30D9EB8B" w14:textId="77777777" w:rsidR="00FC68DB" w:rsidRPr="0078119D" w:rsidRDefault="00FC68DB" w:rsidP="00B202D2">
      <w:pPr>
        <w:pStyle w:val="XMLCode"/>
        <w:keepNext/>
        <w:rPr>
          <w:b/>
          <w:lang w:val="fr-FR"/>
        </w:rPr>
      </w:pPr>
      <w:r w:rsidRPr="0078119D">
        <w:rPr>
          <w:b/>
          <w:lang w:val="fr-FR"/>
        </w:rPr>
        <w:t xml:space="preserve">        &lt;tangential</w:t>
      </w:r>
      <w:r w:rsidRPr="0078119D">
        <w:rPr>
          <w:b/>
          <w:bCs/>
          <w:lang w:val="fr-FR"/>
        </w:rPr>
        <w:t>_direction</w:t>
      </w:r>
      <w:r w:rsidRPr="0078119D">
        <w:rPr>
          <w:b/>
          <w:lang w:val="fr-FR"/>
        </w:rPr>
        <w:t> x="3" y="0" z="0"/&gt;</w:t>
      </w:r>
    </w:p>
    <w:p w14:paraId="332DFA4E" w14:textId="77777777" w:rsidR="00FC68DB" w:rsidRPr="002F1E02" w:rsidRDefault="00FC68DB" w:rsidP="00AC3B38">
      <w:pPr>
        <w:pStyle w:val="XMLCode"/>
        <w:rPr>
          <w:b/>
          <w:lang w:val="fr-FR"/>
        </w:rPr>
      </w:pPr>
      <w:r w:rsidRPr="0078119D">
        <w:rPr>
          <w:b/>
          <w:lang w:val="fr-FR"/>
        </w:rPr>
        <w:t xml:space="preserve">    </w:t>
      </w:r>
      <w:r w:rsidRPr="002F1E02">
        <w:rPr>
          <w:b/>
          <w:lang w:val="fr-FR"/>
        </w:rPr>
        <w:t>&lt;/rivet&gt;</w:t>
      </w:r>
    </w:p>
    <w:p w14:paraId="05E84EC4" w14:textId="77777777" w:rsidR="00FC68DB" w:rsidRPr="0078119D" w:rsidRDefault="00FC68DB" w:rsidP="00AC3B38">
      <w:pPr>
        <w:pStyle w:val="XMLCode"/>
        <w:rPr>
          <w:b/>
          <w:lang w:val="en-GB"/>
        </w:rPr>
      </w:pPr>
      <w:r w:rsidRPr="002F1E02">
        <w:rPr>
          <w:lang w:val="fr-FR"/>
        </w:rPr>
        <w:t xml:space="preserve">    </w:t>
      </w:r>
      <w:r w:rsidRPr="0078119D">
        <w:rPr>
          <w:lang w:val="en-GB"/>
        </w:rPr>
        <w:t>&lt;loc&gt; 1645.83 -821.145 616.585 &lt;/loc&gt;</w:t>
      </w:r>
    </w:p>
    <w:p w14:paraId="3C22732B" w14:textId="77777777" w:rsidR="00FC68DB" w:rsidRPr="0078119D" w:rsidRDefault="00FC68DB" w:rsidP="00B202D2">
      <w:pPr>
        <w:pStyle w:val="XMLCode"/>
        <w:keepNext/>
        <w:rPr>
          <w:lang w:val="en-GB"/>
        </w:rPr>
      </w:pPr>
      <w:r w:rsidRPr="0078119D">
        <w:rPr>
          <w:lang w:val="en-GB"/>
        </w:rPr>
        <w:t xml:space="preserve">    &lt;appdata&gt;</w:t>
      </w:r>
    </w:p>
    <w:p w14:paraId="10A91AC8" w14:textId="77777777" w:rsidR="00FC68DB" w:rsidRPr="0078119D" w:rsidRDefault="00FC68DB" w:rsidP="00B202D2">
      <w:pPr>
        <w:pStyle w:val="XMLCode"/>
        <w:keepNext/>
        <w:rPr>
          <w:lang w:val="en-GB"/>
        </w:rPr>
      </w:pPr>
      <w:r w:rsidRPr="0078119D">
        <w:rPr>
          <w:lang w:val="en-GB"/>
        </w:rPr>
        <w:t xml:space="preserve">        ...</w:t>
      </w:r>
    </w:p>
    <w:p w14:paraId="42751C2F" w14:textId="77777777" w:rsidR="00FC68DB" w:rsidRPr="0078119D" w:rsidRDefault="00FC68DB" w:rsidP="00B202D2">
      <w:pPr>
        <w:pStyle w:val="XMLCode"/>
        <w:keepNext/>
        <w:rPr>
          <w:lang w:val="en-GB"/>
        </w:rPr>
      </w:pPr>
      <w:r w:rsidRPr="0078119D">
        <w:rPr>
          <w:lang w:val="en-GB"/>
        </w:rPr>
        <w:t xml:space="preserve">    &lt;/appdata&gt;</w:t>
      </w:r>
    </w:p>
    <w:p w14:paraId="6D3F8E69" w14:textId="3DD9393B" w:rsidR="00FC68DB" w:rsidRPr="0013175B" w:rsidRDefault="00FC68DB" w:rsidP="00B202D2">
      <w:pPr>
        <w:pStyle w:val="XMLCode"/>
        <w:rPr>
          <w:lang w:val="en-GB"/>
        </w:rPr>
      </w:pPr>
      <w:r w:rsidRPr="0078119D">
        <w:rPr>
          <w:lang w:val="en-GB"/>
        </w:rPr>
        <w:t>&lt;/connection_0d&gt;</w:t>
      </w:r>
    </w:p>
    <w:p w14:paraId="3A473CFE" w14:textId="29F10D8B" w:rsidR="00FC68DB" w:rsidRPr="005C2D94" w:rsidRDefault="00FC68DB" w:rsidP="00B202D2">
      <w:pPr>
        <w:pStyle w:val="berschrift3"/>
      </w:pPr>
      <w:bookmarkStart w:id="618" w:name="_Toc428279367"/>
      <w:bookmarkStart w:id="619" w:name="_Toc428456104"/>
      <w:bookmarkStart w:id="620" w:name="_Toc428537067"/>
      <w:bookmarkStart w:id="621" w:name="_Toc428969386"/>
      <w:bookmarkStart w:id="622" w:name="_Toc429052777"/>
      <w:bookmarkStart w:id="623" w:name="_Toc413359586"/>
      <w:bookmarkStart w:id="624" w:name="_Toc3556978"/>
      <w:bookmarkStart w:id="625" w:name="_Toc34747228"/>
      <w:bookmarkStart w:id="626" w:name="_Toc77102043"/>
      <w:bookmarkStart w:id="627" w:name="_Ref166618599"/>
      <w:bookmarkStart w:id="628" w:name="_Toc167044052"/>
      <w:bookmarkEnd w:id="618"/>
      <w:bookmarkEnd w:id="619"/>
      <w:bookmarkEnd w:id="620"/>
      <w:bookmarkEnd w:id="621"/>
      <w:bookmarkEnd w:id="622"/>
      <w:r w:rsidRPr="00F54804">
        <w:t>Blind</w:t>
      </w:r>
      <w:r w:rsidRPr="005C2D94">
        <w:t xml:space="preserve"> </w:t>
      </w:r>
      <w:r w:rsidR="0034175E">
        <w:t>r</w:t>
      </w:r>
      <w:r w:rsidRPr="005C2D94">
        <w:t>ivets</w:t>
      </w:r>
      <w:bookmarkEnd w:id="623"/>
      <w:bookmarkEnd w:id="624"/>
      <w:bookmarkEnd w:id="625"/>
      <w:bookmarkEnd w:id="626"/>
      <w:bookmarkEnd w:id="627"/>
      <w:bookmarkEnd w:id="628"/>
    </w:p>
    <w:p w14:paraId="6DD9E954" w14:textId="1D3568EF" w:rsidR="00FC68DB" w:rsidRPr="00F54804" w:rsidRDefault="00FC68DB" w:rsidP="000B04DD">
      <w:pPr>
        <w:autoSpaceDE w:val="0"/>
        <w:autoSpaceDN w:val="0"/>
        <w:adjustRightInd w:val="0"/>
        <w:rPr>
          <w:rFonts w:cs="Calibri"/>
          <w:lang w:eastAsia="en-GB"/>
        </w:rPr>
      </w:pPr>
      <w:r w:rsidRPr="005C2D94">
        <w:rPr>
          <w:rFonts w:cs="Calibri"/>
          <w:lang w:eastAsia="en-GB"/>
        </w:rPr>
        <w:t>Blind rivets are one-sided rivets that require a pre-drilled hole. Blind rivets form their shape when the</w:t>
      </w:r>
      <w:r w:rsidR="00AC3B38">
        <w:rPr>
          <w:rFonts w:cs="Calibri"/>
          <w:lang w:eastAsia="en-GB"/>
        </w:rPr>
        <w:t xml:space="preserve"> </w:t>
      </w:r>
      <w:r w:rsidRPr="00BD52D7">
        <w:rPr>
          <w:rFonts w:cs="Calibri"/>
          <w:lang w:eastAsia="en-GB"/>
        </w:rPr>
        <w:t>mandrel is pulled out from the rivet body. This action securely clamps the sheets together.</w:t>
      </w:r>
      <w:r w:rsidR="00AC3B38">
        <w:rPr>
          <w:rFonts w:cs="Calibri"/>
          <w:lang w:eastAsia="en-GB"/>
        </w:rPr>
        <w:t xml:space="preserve"> </w:t>
      </w:r>
      <w:r w:rsidRPr="000A1B7B">
        <w:rPr>
          <w:rFonts w:cs="Calibri"/>
          <w:lang w:eastAsia="en-GB"/>
        </w:rPr>
        <w:t xml:space="preserve">A blind rivet is denoted by a nested element </w:t>
      </w:r>
      <w:r w:rsidRPr="00314FD3">
        <w:rPr>
          <w:rStyle w:val="CodeCharacter"/>
        </w:rPr>
        <w:t>&lt;blind/&gt;</w:t>
      </w:r>
      <w:r w:rsidRPr="00F54804">
        <w:rPr>
          <w:rFonts w:cs="Calibri"/>
          <w:lang w:eastAsia="en-GB"/>
        </w:rPr>
        <w:t xml:space="preserve"> within </w:t>
      </w:r>
      <w:r w:rsidRPr="00314FD3">
        <w:rPr>
          <w:rStyle w:val="CodeCharacter"/>
        </w:rPr>
        <w:t>&lt;rivet/&gt;</w:t>
      </w:r>
      <w:r w:rsidRPr="00F54804">
        <w:rPr>
          <w:rFonts w:cs="Calibri"/>
          <w:lang w:eastAsia="en-GB"/>
        </w:rPr>
        <w:t xml:space="preserve">. This element is described completely by its attributes and those of </w:t>
      </w:r>
      <w:r w:rsidRPr="00314FD3">
        <w:rPr>
          <w:rStyle w:val="CodeCharacter"/>
        </w:rPr>
        <w:t>&lt;rivet/&gt;</w:t>
      </w:r>
      <w:r w:rsidRPr="00F54804">
        <w:rPr>
          <w:rFonts w:cs="Calibri"/>
          <w:lang w:eastAsia="en-GB"/>
        </w:rPr>
        <w:t>.</w:t>
      </w:r>
    </w:p>
    <w:p w14:paraId="5BD93499" w14:textId="6285CC29" w:rsidR="00FC68DB" w:rsidRDefault="009B7D96" w:rsidP="000B04DD">
      <w:pPr>
        <w:keepNext/>
        <w:rPr>
          <w:rFonts w:cs="Calibri"/>
          <w:lang w:eastAsia="en-GB"/>
        </w:rPr>
      </w:pPr>
      <w:r>
        <w:lastRenderedPageBreak/>
        <w:t xml:space="preserve">The </w:t>
      </w:r>
      <w:r w:rsidR="00FC68DB" w:rsidRPr="00F54804">
        <w:rPr>
          <w:rFonts w:cs="Calibri"/>
          <w:lang w:eastAsia="en-GB"/>
        </w:rPr>
        <w:t>XML specification of</w:t>
      </w:r>
      <w:r w:rsidR="00825756">
        <w:rPr>
          <w:rFonts w:cs="Calibri"/>
          <w:lang w:eastAsia="en-GB"/>
        </w:rPr>
        <w:t xml:space="preserve"> the</w:t>
      </w:r>
      <w:r w:rsidR="00FC68DB" w:rsidRPr="00F54804">
        <w:rPr>
          <w:rFonts w:cs="Calibri"/>
          <w:lang w:eastAsia="en-GB"/>
        </w:rPr>
        <w:t xml:space="preserve"> </w:t>
      </w:r>
      <w:r w:rsidR="00FC68DB" w:rsidRPr="00314FD3">
        <w:rPr>
          <w:rStyle w:val="CodeCharacter"/>
        </w:rPr>
        <w:t>&lt;blind/&gt;</w:t>
      </w:r>
      <w:r w:rsidR="00FC68DB" w:rsidRPr="00F54804">
        <w:rPr>
          <w:rFonts w:cs="Calibri"/>
          <w:lang w:eastAsia="en-GB"/>
        </w:rPr>
        <w:t xml:space="preserve"> element</w:t>
      </w:r>
      <w:r w:rsidR="00825756">
        <w:rPr>
          <w:rFonts w:cs="Calibri"/>
          <w:lang w:eastAsia="en-GB"/>
        </w:rPr>
        <w:t xml:space="preserve"> </w:t>
      </w:r>
      <w:r w:rsidR="00825756">
        <w:t>is shown</w:t>
      </w:r>
      <w:r w:rsidR="00825756" w:rsidRPr="00F73574">
        <w:t xml:space="preserve"> in</w:t>
      </w:r>
      <w:r w:rsidR="00825756">
        <w:t xml:space="preserve"> </w:t>
      </w:r>
      <w:r w:rsidR="005016E9">
        <w:rPr>
          <w:rFonts w:cs="Calibri"/>
          <w:lang w:eastAsia="en-GB"/>
        </w:rPr>
        <w:fldChar w:fldCharType="begin"/>
      </w:r>
      <w:r w:rsidR="005016E9">
        <w:rPr>
          <w:rFonts w:cs="Calibri"/>
          <w:lang w:eastAsia="en-GB"/>
        </w:rPr>
        <w:instrText xml:space="preserve"> REF _Ref156248119 \h </w:instrText>
      </w:r>
      <w:r w:rsidR="005016E9">
        <w:rPr>
          <w:rFonts w:cs="Calibri"/>
          <w:lang w:eastAsia="en-GB"/>
        </w:rPr>
      </w:r>
      <w:r w:rsidR="005016E9">
        <w:rPr>
          <w:rFonts w:cs="Calibri"/>
          <w:lang w:eastAsia="en-GB"/>
        </w:rPr>
        <w:fldChar w:fldCharType="separate"/>
      </w:r>
      <w:r w:rsidR="00A965C9" w:rsidRPr="00F54804">
        <w:t xml:space="preserve">Table </w:t>
      </w:r>
      <w:r w:rsidR="00A965C9">
        <w:rPr>
          <w:noProof/>
        </w:rPr>
        <w:t>45</w:t>
      </w:r>
      <w:r w:rsidR="005016E9">
        <w:rPr>
          <w:rFonts w:cs="Calibri"/>
          <w:lang w:eastAsia="en-GB"/>
        </w:rPr>
        <w:fldChar w:fldCharType="end"/>
      </w:r>
      <w:r w:rsidR="00FC68DB" w:rsidRPr="00F54804">
        <w:rPr>
          <w:rFonts w:cs="Calibri"/>
          <w:lang w:eastAsia="en-GB"/>
        </w:rPr>
        <w:t>:</w:t>
      </w:r>
      <w:r w:rsidR="005016E9">
        <w:rPr>
          <w:rFonts w:cs="Calibri"/>
          <w:lang w:eastAsia="en-GB"/>
        </w:rPr>
        <w:t xml:space="preserve"> </w:t>
      </w:r>
    </w:p>
    <w:p w14:paraId="5DBE2E82" w14:textId="5C93353A" w:rsidR="00055698" w:rsidRPr="00DD494D" w:rsidRDefault="00055698" w:rsidP="001640C5">
      <w:pPr>
        <w:pStyle w:val="Beschriftung"/>
        <w:keepNext/>
        <w:keepLines/>
      </w:pPr>
      <w:bookmarkStart w:id="629" w:name="_Ref156248119"/>
      <w:bookmarkStart w:id="630" w:name="_Toc167044255"/>
      <w:r w:rsidRPr="00F54804">
        <w:t xml:space="preserve">Table </w:t>
      </w:r>
      <w:r w:rsidRPr="005C2D94">
        <w:fldChar w:fldCharType="begin"/>
      </w:r>
      <w:r w:rsidRPr="00F54804">
        <w:instrText xml:space="preserve"> SEQ Table \* ARABIC </w:instrText>
      </w:r>
      <w:r w:rsidRPr="005C2D94">
        <w:fldChar w:fldCharType="separate"/>
      </w:r>
      <w:r w:rsidR="00A965C9">
        <w:rPr>
          <w:noProof/>
        </w:rPr>
        <w:t>45</w:t>
      </w:r>
      <w:r w:rsidRPr="005C2D94">
        <w:fldChar w:fldCharType="end"/>
      </w:r>
      <w:bookmarkEnd w:id="629"/>
      <w:r>
        <w:t xml:space="preserve"> —</w:t>
      </w:r>
      <w:r w:rsidRPr="00F54804">
        <w:t xml:space="preserve"> Attributes of </w:t>
      </w:r>
      <w:r w:rsidRPr="00314FD3">
        <w:t>elemen</w:t>
      </w:r>
      <w:r w:rsidRPr="00DD494D">
        <w:t xml:space="preserve">t </w:t>
      </w:r>
      <w:r w:rsidRPr="00DD494D">
        <w:rPr>
          <w:rStyle w:val="elementdeftypeChar"/>
          <w:rFonts w:eastAsia="Calibri"/>
          <w:b/>
          <w:i w:val="0"/>
          <w:sz w:val="22"/>
          <w:szCs w:val="22"/>
        </w:rPr>
        <w:t>&lt;blind/&gt;</w:t>
      </w:r>
      <w:bookmarkEnd w:id="630"/>
      <w:r w:rsidR="00DD494D">
        <w:rPr>
          <w:rStyle w:val="elementdeftypeChar"/>
          <w:rFonts w:eastAsia="Calibri"/>
          <w:i w:val="0"/>
          <w:sz w:val="22"/>
          <w:szCs w:val="22"/>
        </w:rPr>
        <w:t xml:space="preserve"> </w:t>
      </w:r>
    </w:p>
    <w:tbl>
      <w:tblPr>
        <w:tblW w:w="9039"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1487"/>
        <w:gridCol w:w="1456"/>
        <w:gridCol w:w="1446"/>
        <w:gridCol w:w="1106"/>
        <w:gridCol w:w="3544"/>
      </w:tblGrid>
      <w:tr w:rsidR="00FC68DB" w:rsidRPr="00C15623" w14:paraId="1E740E8B" w14:textId="77777777" w:rsidTr="004112BB">
        <w:trPr>
          <w:tblHeader/>
          <w:jc w:val="center"/>
        </w:trPr>
        <w:tc>
          <w:tcPr>
            <w:tcW w:w="1487" w:type="dxa"/>
            <w:tcBorders>
              <w:top w:val="single" w:sz="8" w:space="0" w:color="auto"/>
              <w:left w:val="single" w:sz="8" w:space="0" w:color="auto"/>
              <w:bottom w:val="single" w:sz="8" w:space="0" w:color="auto"/>
              <w:right w:val="single" w:sz="4" w:space="0" w:color="auto"/>
              <w:tl2br w:val="nil"/>
              <w:tr2bl w:val="nil"/>
            </w:tcBorders>
            <w:shd w:val="clear" w:color="auto" w:fill="F3F3F3"/>
            <w:vAlign w:val="bottom"/>
          </w:tcPr>
          <w:p w14:paraId="36C3BFCD" w14:textId="77777777" w:rsidR="00FC68DB" w:rsidRPr="00C15623" w:rsidRDefault="00FC68DB" w:rsidP="00951A4A">
            <w:pPr>
              <w:keepNext/>
              <w:rPr>
                <w:b/>
              </w:rPr>
            </w:pPr>
            <w:r w:rsidRPr="00C15623">
              <w:rPr>
                <w:b/>
              </w:rPr>
              <w:t>Attributes</w:t>
            </w:r>
          </w:p>
        </w:tc>
        <w:tc>
          <w:tcPr>
            <w:tcW w:w="1456"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0EA1FCBC" w14:textId="77777777" w:rsidR="00FC68DB" w:rsidRPr="00C15623" w:rsidRDefault="00FC68DB" w:rsidP="00951A4A">
            <w:pPr>
              <w:keepNext/>
              <w:rPr>
                <w:b/>
              </w:rPr>
            </w:pPr>
            <w:r w:rsidRPr="00C15623">
              <w:rPr>
                <w:b/>
              </w:rPr>
              <w:t>Type</w:t>
            </w:r>
          </w:p>
        </w:tc>
        <w:tc>
          <w:tcPr>
            <w:tcW w:w="1446"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776962EE" w14:textId="58D0EF7A" w:rsidR="00FC68DB" w:rsidRPr="00C15623" w:rsidRDefault="004255F2" w:rsidP="00951A4A">
            <w:pPr>
              <w:keepNext/>
              <w:rPr>
                <w:b/>
              </w:rPr>
            </w:pPr>
            <w:r>
              <w:rPr>
                <w:b/>
              </w:rPr>
              <w:t>Value space</w:t>
            </w:r>
          </w:p>
        </w:tc>
        <w:tc>
          <w:tcPr>
            <w:tcW w:w="1106"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21052BDD" w14:textId="77777777" w:rsidR="00FC68DB" w:rsidRPr="00C15623" w:rsidRDefault="00FC68DB" w:rsidP="00951A4A">
            <w:pPr>
              <w:keepNext/>
              <w:rPr>
                <w:b/>
              </w:rPr>
            </w:pPr>
            <w:r w:rsidRPr="00C15623">
              <w:rPr>
                <w:b/>
              </w:rPr>
              <w:t>Use</w:t>
            </w:r>
          </w:p>
        </w:tc>
        <w:tc>
          <w:tcPr>
            <w:tcW w:w="3544" w:type="dxa"/>
            <w:tcBorders>
              <w:top w:val="single" w:sz="8" w:space="0" w:color="auto"/>
              <w:left w:val="single" w:sz="4" w:space="0" w:color="auto"/>
              <w:bottom w:val="single" w:sz="8" w:space="0" w:color="auto"/>
              <w:right w:val="single" w:sz="8" w:space="0" w:color="auto"/>
              <w:tl2br w:val="nil"/>
              <w:tr2bl w:val="nil"/>
            </w:tcBorders>
            <w:shd w:val="clear" w:color="auto" w:fill="F3F3F3"/>
            <w:vAlign w:val="bottom"/>
          </w:tcPr>
          <w:p w14:paraId="5E708A3C" w14:textId="77777777" w:rsidR="00FC68DB" w:rsidRPr="00C15623" w:rsidRDefault="00FC68DB" w:rsidP="00951A4A">
            <w:pPr>
              <w:keepNext/>
              <w:rPr>
                <w:b/>
              </w:rPr>
            </w:pPr>
            <w:r w:rsidRPr="00C15623">
              <w:rPr>
                <w:b/>
              </w:rPr>
              <w:t>Constraint / Remarks</w:t>
            </w:r>
          </w:p>
        </w:tc>
      </w:tr>
      <w:tr w:rsidR="00FC68DB" w:rsidRPr="00F54804" w14:paraId="078DAE27" w14:textId="77777777" w:rsidTr="004112BB">
        <w:trPr>
          <w:jc w:val="center"/>
        </w:trPr>
        <w:tc>
          <w:tcPr>
            <w:tcW w:w="1487" w:type="dxa"/>
          </w:tcPr>
          <w:p w14:paraId="655EAFCE" w14:textId="77777777" w:rsidR="00FC68DB" w:rsidRPr="00F54804" w:rsidRDefault="00FC68DB" w:rsidP="0013175B">
            <w:pPr>
              <w:keepNext/>
              <w:rPr>
                <w:sz w:val="20"/>
                <w:szCs w:val="20"/>
              </w:rPr>
            </w:pPr>
            <w:r w:rsidRPr="00F54804">
              <w:rPr>
                <w:sz w:val="20"/>
                <w:szCs w:val="20"/>
              </w:rPr>
              <w:t>min_grip</w:t>
            </w:r>
          </w:p>
        </w:tc>
        <w:tc>
          <w:tcPr>
            <w:tcW w:w="1456" w:type="dxa"/>
          </w:tcPr>
          <w:p w14:paraId="7C8B4C59" w14:textId="77777777" w:rsidR="00FC68DB" w:rsidRPr="00F54804" w:rsidRDefault="00FC68DB" w:rsidP="0013175B">
            <w:pPr>
              <w:keepNext/>
              <w:rPr>
                <w:sz w:val="20"/>
                <w:szCs w:val="20"/>
              </w:rPr>
            </w:pPr>
            <w:r w:rsidRPr="00F54804">
              <w:rPr>
                <w:sz w:val="20"/>
                <w:szCs w:val="20"/>
              </w:rPr>
              <w:t>Floating point</w:t>
            </w:r>
          </w:p>
        </w:tc>
        <w:tc>
          <w:tcPr>
            <w:tcW w:w="1446" w:type="dxa"/>
          </w:tcPr>
          <w:p w14:paraId="06FCDC5C" w14:textId="77777777" w:rsidR="00FC68DB" w:rsidRPr="00F54804" w:rsidRDefault="00FC68DB" w:rsidP="0013175B">
            <w:pPr>
              <w:keepNext/>
              <w:rPr>
                <w:sz w:val="20"/>
                <w:szCs w:val="20"/>
              </w:rPr>
            </w:pPr>
            <w:r w:rsidRPr="00F54804">
              <w:rPr>
                <w:sz w:val="20"/>
                <w:szCs w:val="20"/>
              </w:rPr>
              <w:t>&gt; 0.0</w:t>
            </w:r>
          </w:p>
        </w:tc>
        <w:tc>
          <w:tcPr>
            <w:tcW w:w="1106" w:type="dxa"/>
          </w:tcPr>
          <w:p w14:paraId="2D9E69CC" w14:textId="77777777" w:rsidR="00FC68DB" w:rsidRPr="00F54804" w:rsidRDefault="00FC68DB" w:rsidP="0013175B">
            <w:pPr>
              <w:keepNext/>
              <w:rPr>
                <w:sz w:val="20"/>
                <w:szCs w:val="20"/>
              </w:rPr>
            </w:pPr>
            <w:r w:rsidRPr="00F54804">
              <w:rPr>
                <w:sz w:val="20"/>
                <w:szCs w:val="20"/>
              </w:rPr>
              <w:t>Optional</w:t>
            </w:r>
          </w:p>
        </w:tc>
        <w:tc>
          <w:tcPr>
            <w:tcW w:w="3544" w:type="dxa"/>
          </w:tcPr>
          <w:p w14:paraId="314D8FAD" w14:textId="77777777" w:rsidR="00FC68DB" w:rsidRPr="00F54804" w:rsidRDefault="00FC68DB" w:rsidP="0013175B">
            <w:pPr>
              <w:keepNext/>
              <w:rPr>
                <w:sz w:val="20"/>
                <w:szCs w:val="20"/>
              </w:rPr>
            </w:pPr>
            <w:r w:rsidRPr="00F54804">
              <w:rPr>
                <w:sz w:val="20"/>
                <w:szCs w:val="20"/>
              </w:rPr>
              <w:t>-</w:t>
            </w:r>
          </w:p>
        </w:tc>
      </w:tr>
      <w:tr w:rsidR="00FC68DB" w:rsidRPr="00F54804" w14:paraId="3D7D92A6" w14:textId="77777777" w:rsidTr="004112BB">
        <w:trPr>
          <w:jc w:val="center"/>
        </w:trPr>
        <w:tc>
          <w:tcPr>
            <w:tcW w:w="1487" w:type="dxa"/>
            <w:tcBorders>
              <w:top w:val="dotted" w:sz="4" w:space="0" w:color="auto"/>
              <w:left w:val="single" w:sz="8" w:space="0" w:color="000000"/>
              <w:bottom w:val="dotted" w:sz="4" w:space="0" w:color="auto"/>
              <w:right w:val="dotted" w:sz="4" w:space="0" w:color="auto"/>
            </w:tcBorders>
          </w:tcPr>
          <w:p w14:paraId="615EBA86" w14:textId="77777777" w:rsidR="00FC68DB" w:rsidRPr="00F54804" w:rsidRDefault="00FC68DB" w:rsidP="0013175B">
            <w:pPr>
              <w:keepNext/>
              <w:rPr>
                <w:sz w:val="20"/>
                <w:szCs w:val="20"/>
              </w:rPr>
            </w:pPr>
            <w:r w:rsidRPr="00F54804">
              <w:rPr>
                <w:sz w:val="20"/>
                <w:szCs w:val="20"/>
              </w:rPr>
              <w:t>max_grip</w:t>
            </w:r>
          </w:p>
        </w:tc>
        <w:tc>
          <w:tcPr>
            <w:tcW w:w="1456" w:type="dxa"/>
            <w:tcBorders>
              <w:top w:val="dotted" w:sz="4" w:space="0" w:color="auto"/>
              <w:left w:val="single" w:sz="4" w:space="0" w:color="000000"/>
              <w:bottom w:val="dotted" w:sz="4" w:space="0" w:color="auto"/>
              <w:right w:val="dotted" w:sz="4" w:space="0" w:color="auto"/>
            </w:tcBorders>
          </w:tcPr>
          <w:p w14:paraId="0A2694E7" w14:textId="77777777" w:rsidR="00FC68DB" w:rsidRPr="00F54804" w:rsidRDefault="00FC68DB" w:rsidP="0013175B">
            <w:pPr>
              <w:keepNext/>
              <w:rPr>
                <w:sz w:val="20"/>
                <w:szCs w:val="20"/>
              </w:rPr>
            </w:pPr>
            <w:r w:rsidRPr="00F54804">
              <w:rPr>
                <w:sz w:val="20"/>
                <w:szCs w:val="20"/>
              </w:rPr>
              <w:t>Floating point</w:t>
            </w:r>
          </w:p>
        </w:tc>
        <w:tc>
          <w:tcPr>
            <w:tcW w:w="1446" w:type="dxa"/>
            <w:tcBorders>
              <w:top w:val="dotted" w:sz="4" w:space="0" w:color="auto"/>
              <w:left w:val="single" w:sz="4" w:space="0" w:color="000000"/>
              <w:bottom w:val="dotted" w:sz="4" w:space="0" w:color="auto"/>
              <w:right w:val="dotted" w:sz="4" w:space="0" w:color="auto"/>
            </w:tcBorders>
          </w:tcPr>
          <w:p w14:paraId="052B1CD1" w14:textId="77777777" w:rsidR="00FC68DB" w:rsidRPr="00F54804" w:rsidRDefault="00FC68DB" w:rsidP="0013175B">
            <w:pPr>
              <w:keepNext/>
              <w:rPr>
                <w:sz w:val="20"/>
                <w:szCs w:val="20"/>
              </w:rPr>
            </w:pPr>
            <w:r w:rsidRPr="00F54804">
              <w:rPr>
                <w:sz w:val="20"/>
                <w:szCs w:val="20"/>
              </w:rPr>
              <w:t>&gt; 0.0</w:t>
            </w:r>
          </w:p>
        </w:tc>
        <w:tc>
          <w:tcPr>
            <w:tcW w:w="1106" w:type="dxa"/>
            <w:tcBorders>
              <w:top w:val="dotted" w:sz="4" w:space="0" w:color="auto"/>
              <w:left w:val="single" w:sz="4" w:space="0" w:color="000000"/>
              <w:bottom w:val="dotted" w:sz="4" w:space="0" w:color="auto"/>
              <w:right w:val="dotted" w:sz="4" w:space="0" w:color="auto"/>
            </w:tcBorders>
          </w:tcPr>
          <w:p w14:paraId="61FD288F" w14:textId="77777777" w:rsidR="00FC68DB" w:rsidRPr="00F54804" w:rsidRDefault="00FC68DB" w:rsidP="0013175B">
            <w:pPr>
              <w:keepNext/>
              <w:rPr>
                <w:sz w:val="20"/>
                <w:szCs w:val="20"/>
              </w:rPr>
            </w:pPr>
            <w:r w:rsidRPr="00F54804">
              <w:rPr>
                <w:sz w:val="20"/>
                <w:szCs w:val="20"/>
              </w:rPr>
              <w:t>Optional</w:t>
            </w:r>
          </w:p>
        </w:tc>
        <w:tc>
          <w:tcPr>
            <w:tcW w:w="3544" w:type="dxa"/>
            <w:tcBorders>
              <w:top w:val="dotted" w:sz="4" w:space="0" w:color="auto"/>
              <w:left w:val="single" w:sz="4" w:space="0" w:color="000000"/>
              <w:bottom w:val="dotted" w:sz="4" w:space="0" w:color="auto"/>
              <w:right w:val="single" w:sz="8" w:space="0" w:color="000000"/>
            </w:tcBorders>
          </w:tcPr>
          <w:p w14:paraId="4809DD5A" w14:textId="77777777" w:rsidR="00FC68DB" w:rsidRPr="00F54804" w:rsidRDefault="00FC68DB" w:rsidP="0013175B">
            <w:pPr>
              <w:keepNext/>
              <w:rPr>
                <w:sz w:val="20"/>
                <w:szCs w:val="20"/>
              </w:rPr>
            </w:pPr>
            <w:r w:rsidRPr="00F54804">
              <w:rPr>
                <w:rFonts w:cs="Calibri"/>
                <w:sz w:val="20"/>
                <w:szCs w:val="20"/>
                <w:lang w:eastAsia="en-GB"/>
              </w:rPr>
              <w:t>greater equal to min_grip</w:t>
            </w:r>
          </w:p>
        </w:tc>
      </w:tr>
      <w:tr w:rsidR="00FC68DB" w:rsidRPr="00F54804" w14:paraId="1AF2D236" w14:textId="77777777" w:rsidTr="004112BB">
        <w:trPr>
          <w:jc w:val="center"/>
        </w:trPr>
        <w:tc>
          <w:tcPr>
            <w:tcW w:w="1487" w:type="dxa"/>
            <w:tcBorders>
              <w:top w:val="dotted" w:sz="4" w:space="0" w:color="auto"/>
              <w:left w:val="single" w:sz="8" w:space="0" w:color="000000"/>
              <w:bottom w:val="dotted" w:sz="4" w:space="0" w:color="auto"/>
              <w:right w:val="dotted" w:sz="4" w:space="0" w:color="auto"/>
            </w:tcBorders>
          </w:tcPr>
          <w:p w14:paraId="156FB2B0" w14:textId="77777777" w:rsidR="00FC68DB" w:rsidRPr="00F54804" w:rsidRDefault="00FC68DB" w:rsidP="0013175B">
            <w:pPr>
              <w:keepNext/>
              <w:rPr>
                <w:sz w:val="20"/>
                <w:szCs w:val="20"/>
              </w:rPr>
            </w:pPr>
            <w:r w:rsidRPr="00F54804">
              <w:rPr>
                <w:sz w:val="20"/>
                <w:szCs w:val="20"/>
              </w:rPr>
              <w:t>clearance</w:t>
            </w:r>
          </w:p>
        </w:tc>
        <w:tc>
          <w:tcPr>
            <w:tcW w:w="1456" w:type="dxa"/>
            <w:tcBorders>
              <w:top w:val="dotted" w:sz="4" w:space="0" w:color="auto"/>
              <w:left w:val="single" w:sz="4" w:space="0" w:color="000000"/>
              <w:bottom w:val="dotted" w:sz="4" w:space="0" w:color="auto"/>
              <w:right w:val="dotted" w:sz="4" w:space="0" w:color="auto"/>
            </w:tcBorders>
          </w:tcPr>
          <w:p w14:paraId="7926CF3E" w14:textId="77777777" w:rsidR="00FC68DB" w:rsidRPr="00F54804" w:rsidRDefault="00FC68DB" w:rsidP="0013175B">
            <w:pPr>
              <w:keepNext/>
              <w:rPr>
                <w:sz w:val="20"/>
                <w:szCs w:val="20"/>
              </w:rPr>
            </w:pPr>
            <w:r w:rsidRPr="00F54804">
              <w:rPr>
                <w:sz w:val="20"/>
                <w:szCs w:val="20"/>
              </w:rPr>
              <w:t>Floating point</w:t>
            </w:r>
          </w:p>
        </w:tc>
        <w:tc>
          <w:tcPr>
            <w:tcW w:w="1446" w:type="dxa"/>
            <w:tcBorders>
              <w:top w:val="dotted" w:sz="4" w:space="0" w:color="auto"/>
              <w:left w:val="single" w:sz="4" w:space="0" w:color="000000"/>
              <w:bottom w:val="dotted" w:sz="4" w:space="0" w:color="auto"/>
              <w:right w:val="dotted" w:sz="4" w:space="0" w:color="auto"/>
            </w:tcBorders>
          </w:tcPr>
          <w:p w14:paraId="60E97E66" w14:textId="77777777" w:rsidR="00FC68DB" w:rsidRPr="00F54804" w:rsidRDefault="00FC68DB" w:rsidP="0013175B">
            <w:pPr>
              <w:keepNext/>
              <w:rPr>
                <w:sz w:val="20"/>
                <w:szCs w:val="20"/>
              </w:rPr>
            </w:pPr>
            <w:r w:rsidRPr="00F54804">
              <w:rPr>
                <w:sz w:val="20"/>
                <w:szCs w:val="20"/>
              </w:rPr>
              <w:t>&gt; 0.0</w:t>
            </w:r>
          </w:p>
        </w:tc>
        <w:tc>
          <w:tcPr>
            <w:tcW w:w="1106" w:type="dxa"/>
            <w:tcBorders>
              <w:top w:val="dotted" w:sz="4" w:space="0" w:color="auto"/>
              <w:left w:val="single" w:sz="4" w:space="0" w:color="000000"/>
              <w:bottom w:val="dotted" w:sz="4" w:space="0" w:color="auto"/>
              <w:right w:val="dotted" w:sz="4" w:space="0" w:color="auto"/>
            </w:tcBorders>
          </w:tcPr>
          <w:p w14:paraId="78A2F913" w14:textId="77777777" w:rsidR="00FC68DB" w:rsidRPr="00F54804" w:rsidRDefault="00FC68DB" w:rsidP="0013175B">
            <w:pPr>
              <w:keepNext/>
              <w:rPr>
                <w:sz w:val="20"/>
                <w:szCs w:val="20"/>
              </w:rPr>
            </w:pPr>
            <w:r w:rsidRPr="00F54804">
              <w:rPr>
                <w:sz w:val="20"/>
                <w:szCs w:val="20"/>
              </w:rPr>
              <w:t>Optional</w:t>
            </w:r>
          </w:p>
        </w:tc>
        <w:tc>
          <w:tcPr>
            <w:tcW w:w="3544" w:type="dxa"/>
            <w:tcBorders>
              <w:top w:val="dotted" w:sz="4" w:space="0" w:color="auto"/>
              <w:left w:val="single" w:sz="4" w:space="0" w:color="000000"/>
              <w:bottom w:val="dotted" w:sz="4" w:space="0" w:color="auto"/>
              <w:right w:val="single" w:sz="8" w:space="0" w:color="000000"/>
            </w:tcBorders>
          </w:tcPr>
          <w:p w14:paraId="1F3A4EEE" w14:textId="77777777" w:rsidR="00FC68DB" w:rsidRPr="00F54804" w:rsidRDefault="00FC68DB" w:rsidP="0013175B">
            <w:pPr>
              <w:keepNext/>
              <w:rPr>
                <w:sz w:val="20"/>
                <w:szCs w:val="20"/>
              </w:rPr>
            </w:pPr>
            <w:r w:rsidRPr="00F54804">
              <w:rPr>
                <w:sz w:val="20"/>
                <w:szCs w:val="20"/>
              </w:rPr>
              <w:t>-</w:t>
            </w:r>
          </w:p>
        </w:tc>
      </w:tr>
      <w:tr w:rsidR="00FC68DB" w:rsidRPr="00F54804" w14:paraId="7B752949" w14:textId="77777777" w:rsidTr="004112BB">
        <w:trPr>
          <w:jc w:val="center"/>
        </w:trPr>
        <w:tc>
          <w:tcPr>
            <w:tcW w:w="1487" w:type="dxa"/>
            <w:tcBorders>
              <w:top w:val="dotted" w:sz="4" w:space="0" w:color="auto"/>
              <w:left w:val="single" w:sz="8" w:space="0" w:color="000000"/>
              <w:bottom w:val="single" w:sz="8" w:space="0" w:color="000000"/>
              <w:right w:val="dotted" w:sz="4" w:space="0" w:color="auto"/>
            </w:tcBorders>
          </w:tcPr>
          <w:p w14:paraId="70771B9C" w14:textId="77777777" w:rsidR="00FC68DB" w:rsidRPr="00F54804" w:rsidRDefault="00FC68DB" w:rsidP="007204A7">
            <w:pPr>
              <w:rPr>
                <w:sz w:val="20"/>
                <w:szCs w:val="20"/>
              </w:rPr>
            </w:pPr>
            <w:r w:rsidRPr="00F54804">
              <w:rPr>
                <w:sz w:val="20"/>
                <w:szCs w:val="20"/>
              </w:rPr>
              <w:t>material</w:t>
            </w:r>
          </w:p>
        </w:tc>
        <w:tc>
          <w:tcPr>
            <w:tcW w:w="1456" w:type="dxa"/>
            <w:tcBorders>
              <w:top w:val="dotted" w:sz="4" w:space="0" w:color="auto"/>
              <w:left w:val="single" w:sz="4" w:space="0" w:color="000000"/>
              <w:bottom w:val="single" w:sz="8" w:space="0" w:color="000000"/>
              <w:right w:val="dotted" w:sz="4" w:space="0" w:color="auto"/>
            </w:tcBorders>
          </w:tcPr>
          <w:p w14:paraId="246B2024" w14:textId="77777777" w:rsidR="00FC68DB" w:rsidRPr="00F54804" w:rsidRDefault="00FC68DB" w:rsidP="007204A7">
            <w:pPr>
              <w:rPr>
                <w:sz w:val="20"/>
                <w:szCs w:val="20"/>
              </w:rPr>
            </w:pPr>
            <w:r w:rsidRPr="00F54804">
              <w:rPr>
                <w:sz w:val="20"/>
                <w:szCs w:val="20"/>
              </w:rPr>
              <w:t>Alphanumeric</w:t>
            </w:r>
          </w:p>
        </w:tc>
        <w:tc>
          <w:tcPr>
            <w:tcW w:w="1446" w:type="dxa"/>
            <w:tcBorders>
              <w:top w:val="dotted" w:sz="4" w:space="0" w:color="auto"/>
              <w:left w:val="single" w:sz="4" w:space="0" w:color="000000"/>
              <w:bottom w:val="single" w:sz="8" w:space="0" w:color="000000"/>
              <w:right w:val="dotted" w:sz="4" w:space="0" w:color="auto"/>
            </w:tcBorders>
          </w:tcPr>
          <w:p w14:paraId="3CBCD148" w14:textId="5C02CE4C" w:rsidR="00FC68DB" w:rsidRPr="00F54804" w:rsidRDefault="00FC68DB" w:rsidP="007204A7">
            <w:pPr>
              <w:rPr>
                <w:sz w:val="20"/>
                <w:szCs w:val="20"/>
              </w:rPr>
            </w:pPr>
            <w:r w:rsidRPr="00F54804">
              <w:rPr>
                <w:sz w:val="20"/>
                <w:szCs w:val="20"/>
              </w:rPr>
              <w:t>A</w:t>
            </w:r>
            <w:r w:rsidR="00A95D5E">
              <w:rPr>
                <w:sz w:val="20"/>
                <w:szCs w:val="20"/>
              </w:rPr>
              <w:t>l</w:t>
            </w:r>
            <w:r w:rsidRPr="00F54804">
              <w:rPr>
                <w:sz w:val="20"/>
                <w:szCs w:val="20"/>
              </w:rPr>
              <w:t>phanumeric</w:t>
            </w:r>
          </w:p>
        </w:tc>
        <w:tc>
          <w:tcPr>
            <w:tcW w:w="1106" w:type="dxa"/>
            <w:tcBorders>
              <w:top w:val="dotted" w:sz="4" w:space="0" w:color="auto"/>
              <w:left w:val="single" w:sz="4" w:space="0" w:color="000000"/>
              <w:bottom w:val="single" w:sz="8" w:space="0" w:color="000000"/>
              <w:right w:val="dotted" w:sz="4" w:space="0" w:color="auto"/>
            </w:tcBorders>
          </w:tcPr>
          <w:p w14:paraId="32B58695" w14:textId="77777777" w:rsidR="00FC68DB" w:rsidRPr="00F54804" w:rsidRDefault="00FC68DB" w:rsidP="007204A7">
            <w:pPr>
              <w:rPr>
                <w:sz w:val="20"/>
                <w:szCs w:val="20"/>
              </w:rPr>
            </w:pPr>
            <w:r w:rsidRPr="00F54804">
              <w:rPr>
                <w:sz w:val="20"/>
                <w:szCs w:val="20"/>
              </w:rPr>
              <w:t>Optional</w:t>
            </w:r>
          </w:p>
        </w:tc>
        <w:tc>
          <w:tcPr>
            <w:tcW w:w="3544" w:type="dxa"/>
            <w:tcBorders>
              <w:top w:val="dotted" w:sz="4" w:space="0" w:color="auto"/>
              <w:left w:val="single" w:sz="4" w:space="0" w:color="000000"/>
              <w:bottom w:val="single" w:sz="8" w:space="0" w:color="000000"/>
              <w:right w:val="single" w:sz="8" w:space="0" w:color="000000"/>
            </w:tcBorders>
          </w:tcPr>
          <w:p w14:paraId="78F8CA48" w14:textId="0B7AC759" w:rsidR="00FC68DB" w:rsidRPr="00F54804" w:rsidRDefault="00E90129" w:rsidP="007204A7">
            <w:pPr>
              <w:rPr>
                <w:sz w:val="20"/>
                <w:szCs w:val="20"/>
              </w:rPr>
            </w:pPr>
            <w:r>
              <w:rPr>
                <w:sz w:val="20"/>
                <w:szCs w:val="20"/>
              </w:rPr>
              <w:t>m</w:t>
            </w:r>
            <w:r w:rsidR="00FC68DB" w:rsidRPr="00F54804">
              <w:rPr>
                <w:sz w:val="20"/>
                <w:szCs w:val="20"/>
              </w:rPr>
              <w:t>aterial of the rivet body</w:t>
            </w:r>
          </w:p>
        </w:tc>
      </w:tr>
    </w:tbl>
    <w:p w14:paraId="4A473F9A" w14:textId="77777777" w:rsidR="00146225" w:rsidRPr="001668D7" w:rsidRDefault="00146225" w:rsidP="00146225">
      <w:pPr>
        <w:autoSpaceDE w:val="0"/>
        <w:autoSpaceDN w:val="0"/>
        <w:adjustRightInd w:val="0"/>
        <w:rPr>
          <w:rFonts w:cs="Calibri"/>
          <w:lang w:eastAsia="en-GB"/>
        </w:rPr>
      </w:pPr>
    </w:p>
    <w:p w14:paraId="01F71769" w14:textId="7BD46BD4" w:rsidR="00FC68DB" w:rsidRDefault="00146225" w:rsidP="007204A7">
      <w:pPr>
        <w:keepNext/>
        <w:jc w:val="center"/>
      </w:pPr>
      <w:r>
        <w:rPr>
          <w:noProof/>
        </w:rPr>
        <mc:AlternateContent>
          <mc:Choice Requires="wpg">
            <w:drawing>
              <wp:inline distT="0" distB="0" distL="0" distR="0" wp14:anchorId="101C7A70" wp14:editId="49C76E69">
                <wp:extent cx="5233035" cy="2341245"/>
                <wp:effectExtent l="0" t="0" r="5715" b="1905"/>
                <wp:docPr id="1182351207" name="Gruppieren 2"/>
                <wp:cNvGraphicFramePr/>
                <a:graphic xmlns:a="http://schemas.openxmlformats.org/drawingml/2006/main">
                  <a:graphicData uri="http://schemas.microsoft.com/office/word/2010/wordprocessingGroup">
                    <wpg:wgp>
                      <wpg:cNvGrpSpPr/>
                      <wpg:grpSpPr>
                        <a:xfrm>
                          <a:off x="0" y="0"/>
                          <a:ext cx="5233035" cy="2341245"/>
                          <a:chOff x="0" y="82550"/>
                          <a:chExt cx="5233035" cy="2341245"/>
                        </a:xfrm>
                      </wpg:grpSpPr>
                      <pic:pic xmlns:pic="http://schemas.openxmlformats.org/drawingml/2006/picture">
                        <pic:nvPicPr>
                          <pic:cNvPr id="2431" name="Grafik 1116" descr="Ein Bild, das Text, Strichzeichnung enthält.&#10;&#10;Automatisch generierte Beschreibung"/>
                          <pic:cNvPicPr>
                            <a:picLocks/>
                          </pic:cNvPicPr>
                        </pic:nvPicPr>
                        <pic:blipFill>
                          <a:blip r:embed="rId46" cstate="print">
                            <a:extLst>
                              <a:ext uri="{28A0092B-C50C-407E-A947-70E740481C1C}">
                                <a14:useLocalDpi xmlns:a14="http://schemas.microsoft.com/office/drawing/2010/main" val="0"/>
                              </a:ext>
                            </a:extLst>
                          </a:blip>
                          <a:srcRect r="30171"/>
                          <a:stretch>
                            <a:fillRect/>
                          </a:stretch>
                        </pic:blipFill>
                        <pic:spPr bwMode="auto">
                          <a:xfrm>
                            <a:off x="38100" y="82550"/>
                            <a:ext cx="2339340" cy="199644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2432" name="Grafik 1117"/>
                          <pic:cNvPicPr>
                            <a:picLocks noChangeAspect="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3232150" y="527050"/>
                            <a:ext cx="2000885" cy="1497330"/>
                          </a:xfrm>
                          <a:prstGeom prst="rect">
                            <a:avLst/>
                          </a:prstGeom>
                          <a:noFill/>
                          <a:extLst>
                            <a:ext uri="{909E8E84-426E-40DD-AFC4-6F175D3DCCD1}">
                              <a14:hiddenFill xmlns:a14="http://schemas.microsoft.com/office/drawing/2010/main">
                                <a:solidFill>
                                  <a:srgbClr val="FFFFFF"/>
                                </a:solidFill>
                              </a14:hiddenFill>
                            </a:ext>
                          </a:extLst>
                        </pic:spPr>
                      </pic:pic>
                      <wps:wsp>
                        <wps:cNvPr id="2433" name="Gerader Verbinder 1118"/>
                        <wps:cNvCnPr>
                          <a:cxnSpLocks/>
                        </wps:cNvCnPr>
                        <wps:spPr bwMode="auto">
                          <a:xfrm flipV="1">
                            <a:off x="4870450" y="288950"/>
                            <a:ext cx="0" cy="1152000"/>
                          </a:xfrm>
                          <a:prstGeom prst="line">
                            <a:avLst/>
                          </a:prstGeom>
                          <a:noFill/>
                          <a:ln w="6350">
                            <a:solidFill>
                              <a:schemeClr val="tx1">
                                <a:lumMod val="100000"/>
                                <a:lumOff val="0"/>
                              </a:schemeClr>
                            </a:solidFill>
                            <a:miter lim="800000"/>
                            <a:headEnd/>
                            <a:tailEnd/>
                          </a:ln>
                          <a:extLst>
                            <a:ext uri="{909E8E84-426E-40DD-AFC4-6F175D3DCCD1}">
                              <a14:hiddenFill xmlns:a14="http://schemas.microsoft.com/office/drawing/2010/main">
                                <a:noFill/>
                              </a14:hiddenFill>
                            </a:ext>
                          </a:extLst>
                        </wps:spPr>
                        <wps:bodyPr/>
                      </wps:wsp>
                      <wps:wsp>
                        <wps:cNvPr id="2434" name="Gerader Verbinder 1119"/>
                        <wps:cNvCnPr>
                          <a:cxnSpLocks noChangeShapeType="1"/>
                        </wps:cNvCnPr>
                        <wps:spPr bwMode="auto">
                          <a:xfrm flipV="1">
                            <a:off x="4991100" y="288950"/>
                            <a:ext cx="0" cy="1152000"/>
                          </a:xfrm>
                          <a:prstGeom prst="line">
                            <a:avLst/>
                          </a:prstGeom>
                          <a:noFill/>
                          <a:ln w="6350">
                            <a:solidFill>
                              <a:schemeClr val="tx1">
                                <a:lumMod val="100000"/>
                                <a:lumOff val="0"/>
                              </a:schemeClr>
                            </a:solidFill>
                            <a:miter lim="800000"/>
                            <a:headEnd/>
                            <a:tailEnd/>
                          </a:ln>
                          <a:extLst>
                            <a:ext uri="{909E8E84-426E-40DD-AFC4-6F175D3DCCD1}">
                              <a14:hiddenFill xmlns:a14="http://schemas.microsoft.com/office/drawing/2010/main">
                                <a:noFill/>
                              </a14:hiddenFill>
                            </a:ext>
                          </a:extLst>
                        </wps:spPr>
                        <wps:bodyPr/>
                      </wps:wsp>
                      <wps:wsp>
                        <wps:cNvPr id="2435" name="Gerader Verbinder 1120"/>
                        <wps:cNvCnPr>
                          <a:cxnSpLocks/>
                        </wps:cNvCnPr>
                        <wps:spPr bwMode="auto">
                          <a:xfrm>
                            <a:off x="4654550" y="367995"/>
                            <a:ext cx="216788" cy="0"/>
                          </a:xfrm>
                          <a:prstGeom prst="line">
                            <a:avLst/>
                          </a:prstGeom>
                          <a:noFill/>
                          <a:ln w="6350">
                            <a:solidFill>
                              <a:schemeClr val="tx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s:wsp>
                        <wps:cNvPr id="2436" name="Gerader Verbinder 1121"/>
                        <wps:cNvCnPr>
                          <a:cxnSpLocks/>
                        </wps:cNvCnPr>
                        <wps:spPr bwMode="auto">
                          <a:xfrm flipH="1">
                            <a:off x="4991100" y="367995"/>
                            <a:ext cx="216788" cy="0"/>
                          </a:xfrm>
                          <a:prstGeom prst="line">
                            <a:avLst/>
                          </a:prstGeom>
                          <a:noFill/>
                          <a:ln w="6350">
                            <a:solidFill>
                              <a:schemeClr val="tx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s:wsp>
                        <wps:cNvPr id="2437" name="Gerader Verbinder 1122"/>
                        <wps:cNvCnPr>
                          <a:cxnSpLocks/>
                        </wps:cNvCnPr>
                        <wps:spPr bwMode="auto">
                          <a:xfrm flipH="1">
                            <a:off x="2127250" y="311150"/>
                            <a:ext cx="428905" cy="0"/>
                          </a:xfrm>
                          <a:prstGeom prst="line">
                            <a:avLst/>
                          </a:prstGeom>
                          <a:noFill/>
                          <a:ln w="6350">
                            <a:solidFill>
                              <a:schemeClr val="tx1">
                                <a:lumMod val="100000"/>
                                <a:lumOff val="0"/>
                              </a:schemeClr>
                            </a:solidFill>
                            <a:miter lim="800000"/>
                            <a:headEnd/>
                            <a:tailEnd/>
                          </a:ln>
                          <a:extLst>
                            <a:ext uri="{909E8E84-426E-40DD-AFC4-6F175D3DCCD1}">
                              <a14:hiddenFill xmlns:a14="http://schemas.microsoft.com/office/drawing/2010/main">
                                <a:noFill/>
                              </a14:hiddenFill>
                            </a:ext>
                          </a:extLst>
                        </wps:spPr>
                        <wps:bodyPr/>
                      </wps:wsp>
                      <wps:wsp>
                        <wps:cNvPr id="2438" name="Textfeld 10"/>
                        <wps:cNvSpPr txBox="1">
                          <a:spLocks noChangeArrowheads="1"/>
                        </wps:cNvSpPr>
                        <wps:spPr bwMode="auto">
                          <a:xfrm>
                            <a:off x="0" y="2171700"/>
                            <a:ext cx="1210834" cy="2520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71DC88" w14:textId="67755221" w:rsidR="00185050" w:rsidRPr="00890C85" w:rsidRDefault="00546A32" w:rsidP="00185050">
                              <w:pPr>
                                <w:jc w:val="center"/>
                                <w:rPr>
                                  <w:rFonts w:cstheme="minorBidi"/>
                                  <w:b/>
                                  <w:color w:val="000000" w:themeColor="text1"/>
                                  <w:kern w:val="24"/>
                                  <w:sz w:val="20"/>
                                  <w:szCs w:val="20"/>
                                </w:rPr>
                              </w:pPr>
                              <w:r w:rsidRPr="00890C85">
                                <w:rPr>
                                  <w:rFonts w:cstheme="minorBidi"/>
                                  <w:b/>
                                  <w:color w:val="000000" w:themeColor="text1"/>
                                  <w:kern w:val="24"/>
                                  <w:sz w:val="20"/>
                                  <w:szCs w:val="20"/>
                                </w:rPr>
                                <w:t>a) B</w:t>
                              </w:r>
                              <w:r w:rsidR="00185050" w:rsidRPr="00890C85">
                                <w:rPr>
                                  <w:rFonts w:cstheme="minorBidi"/>
                                  <w:b/>
                                  <w:color w:val="000000" w:themeColor="text1"/>
                                  <w:kern w:val="24"/>
                                  <w:sz w:val="20"/>
                                  <w:szCs w:val="20"/>
                                </w:rPr>
                                <w:t>efore riveting</w:t>
                              </w:r>
                            </w:p>
                          </w:txbxContent>
                        </wps:txbx>
                        <wps:bodyPr rot="0" vert="horz" wrap="none" lIns="91440" tIns="45720" rIns="91440" bIns="45720" anchor="t" anchorCtr="0" upright="1">
                          <a:noAutofit/>
                        </wps:bodyPr>
                      </wps:wsp>
                      <wps:wsp>
                        <wps:cNvPr id="2439" name="Textfeld 11"/>
                        <wps:cNvSpPr txBox="1">
                          <a:spLocks noChangeArrowheads="1"/>
                        </wps:cNvSpPr>
                        <wps:spPr bwMode="auto">
                          <a:xfrm>
                            <a:off x="1219200" y="2171700"/>
                            <a:ext cx="1125126" cy="2520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B0400A" w14:textId="23D17A65" w:rsidR="00185050" w:rsidRPr="00890C85" w:rsidRDefault="00546A32" w:rsidP="00185050">
                              <w:pPr>
                                <w:jc w:val="center"/>
                                <w:rPr>
                                  <w:rFonts w:cstheme="minorBidi"/>
                                  <w:b/>
                                  <w:color w:val="000000" w:themeColor="text1"/>
                                  <w:kern w:val="24"/>
                                  <w:sz w:val="20"/>
                                  <w:szCs w:val="20"/>
                                </w:rPr>
                              </w:pPr>
                              <w:r w:rsidRPr="00890C85">
                                <w:rPr>
                                  <w:rFonts w:cstheme="minorBidi"/>
                                  <w:b/>
                                  <w:color w:val="000000" w:themeColor="text1"/>
                                  <w:kern w:val="24"/>
                                  <w:sz w:val="20"/>
                                  <w:szCs w:val="20"/>
                                </w:rPr>
                                <w:t>b) A</w:t>
                              </w:r>
                              <w:r w:rsidR="00185050" w:rsidRPr="00890C85">
                                <w:rPr>
                                  <w:rFonts w:cstheme="minorBidi"/>
                                  <w:b/>
                                  <w:color w:val="000000" w:themeColor="text1"/>
                                  <w:kern w:val="24"/>
                                  <w:sz w:val="20"/>
                                  <w:szCs w:val="20"/>
                                </w:rPr>
                                <w:t>fter</w:t>
                              </w:r>
                              <w:r w:rsidRPr="00890C85">
                                <w:rPr>
                                  <w:rFonts w:cstheme="minorBidi"/>
                                  <w:b/>
                                  <w:color w:val="000000" w:themeColor="text1"/>
                                  <w:kern w:val="24"/>
                                  <w:sz w:val="20"/>
                                  <w:szCs w:val="20"/>
                                </w:rPr>
                                <w:t xml:space="preserve"> </w:t>
                              </w:r>
                              <w:r w:rsidR="00185050" w:rsidRPr="00890C85">
                                <w:rPr>
                                  <w:rFonts w:cstheme="minorBidi"/>
                                  <w:b/>
                                  <w:color w:val="000000" w:themeColor="text1"/>
                                  <w:kern w:val="24"/>
                                  <w:sz w:val="20"/>
                                  <w:szCs w:val="20"/>
                                </w:rPr>
                                <w:t>riveting</w:t>
                              </w:r>
                            </w:p>
                          </w:txbxContent>
                        </wps:txbx>
                        <wps:bodyPr rot="0" vert="horz" wrap="none" lIns="91440" tIns="45720" rIns="91440" bIns="45720" anchor="t" anchorCtr="0" upright="1">
                          <a:noAutofit/>
                        </wps:bodyPr>
                      </wps:wsp>
                      <wps:wsp>
                        <wps:cNvPr id="2440" name="Gerader Verbinder 1125"/>
                        <wps:cNvCnPr>
                          <a:cxnSpLocks/>
                        </wps:cNvCnPr>
                        <wps:spPr bwMode="auto">
                          <a:xfrm flipH="1">
                            <a:off x="2127250" y="527050"/>
                            <a:ext cx="428905" cy="0"/>
                          </a:xfrm>
                          <a:prstGeom prst="line">
                            <a:avLst/>
                          </a:prstGeom>
                          <a:noFill/>
                          <a:ln w="6350">
                            <a:solidFill>
                              <a:schemeClr val="tx1">
                                <a:lumMod val="100000"/>
                                <a:lumOff val="0"/>
                              </a:schemeClr>
                            </a:solidFill>
                            <a:miter lim="800000"/>
                            <a:headEnd/>
                            <a:tailEnd/>
                          </a:ln>
                          <a:extLst>
                            <a:ext uri="{909E8E84-426E-40DD-AFC4-6F175D3DCCD1}">
                              <a14:hiddenFill xmlns:a14="http://schemas.microsoft.com/office/drawing/2010/main">
                                <a:noFill/>
                              </a14:hiddenFill>
                            </a:ext>
                          </a:extLst>
                        </wps:spPr>
                        <wps:bodyPr/>
                      </wps:wsp>
                      <wps:wsp>
                        <wps:cNvPr id="2441" name="Gerader Verbinder 1126"/>
                        <wps:cNvCnPr>
                          <a:cxnSpLocks/>
                        </wps:cNvCnPr>
                        <wps:spPr bwMode="auto">
                          <a:xfrm>
                            <a:off x="2482850" y="88900"/>
                            <a:ext cx="0" cy="227290"/>
                          </a:xfrm>
                          <a:prstGeom prst="line">
                            <a:avLst/>
                          </a:prstGeom>
                          <a:noFill/>
                          <a:ln w="6350">
                            <a:solidFill>
                              <a:schemeClr val="tx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s:wsp>
                        <wps:cNvPr id="2442" name="Gerader Verbinder 1127"/>
                        <wps:cNvCnPr>
                          <a:cxnSpLocks/>
                        </wps:cNvCnPr>
                        <wps:spPr bwMode="auto">
                          <a:xfrm flipV="1">
                            <a:off x="2482850" y="527050"/>
                            <a:ext cx="0" cy="227373"/>
                          </a:xfrm>
                          <a:prstGeom prst="line">
                            <a:avLst/>
                          </a:prstGeom>
                          <a:noFill/>
                          <a:ln w="6350">
                            <a:solidFill>
                              <a:schemeClr val="tx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s:wsp>
                        <wps:cNvPr id="2443" name="Textfeld 15"/>
                        <wps:cNvSpPr txBox="1">
                          <a:spLocks noChangeArrowheads="1"/>
                        </wps:cNvSpPr>
                        <wps:spPr bwMode="auto">
                          <a:xfrm>
                            <a:off x="2387600" y="323850"/>
                            <a:ext cx="68580" cy="179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9579DA" w14:textId="0D0BBD1F" w:rsidR="00185050" w:rsidRPr="002B594D" w:rsidRDefault="002B594D" w:rsidP="00185050">
                              <w:pPr>
                                <w:jc w:val="center"/>
                                <w:rPr>
                                  <w:rFonts w:cstheme="minorBidi"/>
                                  <w:color w:val="000000" w:themeColor="text1"/>
                                  <w:kern w:val="24"/>
                                </w:rPr>
                              </w:pPr>
                              <w:r w:rsidRPr="002B594D">
                                <w:rPr>
                                  <w:rFonts w:cstheme="minorBidi"/>
                                  <w:color w:val="000000" w:themeColor="text1"/>
                                  <w:kern w:val="24"/>
                                </w:rPr>
                                <w:t>a</w:t>
                              </w:r>
                            </w:p>
                          </w:txbxContent>
                        </wps:txbx>
                        <wps:bodyPr rot="0" vert="horz" wrap="none" lIns="0" tIns="0" rIns="0" bIns="0" anchor="t" anchorCtr="0" upright="1">
                          <a:noAutofit/>
                        </wps:bodyPr>
                      </wps:wsp>
                      <wps:wsp>
                        <wps:cNvPr id="2444" name="Textfeld 16"/>
                        <wps:cNvSpPr txBox="1">
                          <a:spLocks noChangeArrowheads="1"/>
                        </wps:cNvSpPr>
                        <wps:spPr bwMode="auto">
                          <a:xfrm>
                            <a:off x="3581400" y="2171727"/>
                            <a:ext cx="1524491" cy="2514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1707F34" w14:textId="0E8DA8B8" w:rsidR="00185050" w:rsidRPr="00890C85" w:rsidRDefault="00546A32" w:rsidP="00185050">
                              <w:pPr>
                                <w:jc w:val="center"/>
                                <w:rPr>
                                  <w:rFonts w:cstheme="minorBidi"/>
                                  <w:b/>
                                  <w:color w:val="000000" w:themeColor="text1"/>
                                  <w:kern w:val="24"/>
                                  <w:sz w:val="20"/>
                                  <w:szCs w:val="20"/>
                                </w:rPr>
                              </w:pPr>
                              <w:r w:rsidRPr="00890C85">
                                <w:rPr>
                                  <w:rFonts w:cstheme="minorBidi"/>
                                  <w:b/>
                                  <w:color w:val="000000" w:themeColor="text1"/>
                                  <w:kern w:val="24"/>
                                  <w:sz w:val="20"/>
                                  <w:szCs w:val="20"/>
                                </w:rPr>
                                <w:t>c) A</w:t>
                              </w:r>
                              <w:r w:rsidR="00185050" w:rsidRPr="00890C85">
                                <w:rPr>
                                  <w:rFonts w:cstheme="minorBidi"/>
                                  <w:b/>
                                  <w:color w:val="000000" w:themeColor="text1"/>
                                  <w:kern w:val="24"/>
                                  <w:sz w:val="20"/>
                                  <w:szCs w:val="20"/>
                                </w:rPr>
                                <w:t>pplication example</w:t>
                              </w:r>
                            </w:p>
                          </w:txbxContent>
                        </wps:txbx>
                        <wps:bodyPr rot="0" vert="horz" wrap="none" lIns="91440" tIns="45720" rIns="91440" bIns="45720" anchor="t" anchorCtr="0" upright="1">
                          <a:noAutofit/>
                        </wps:bodyPr>
                      </wps:wsp>
                      <wps:wsp>
                        <wps:cNvPr id="404248740" name="Textfeld 15"/>
                        <wps:cNvSpPr txBox="1">
                          <a:spLocks noChangeArrowheads="1"/>
                        </wps:cNvSpPr>
                        <wps:spPr bwMode="auto">
                          <a:xfrm>
                            <a:off x="4784141" y="273050"/>
                            <a:ext cx="269239" cy="180339"/>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14:paraId="3A888BB6" w14:textId="719F464D" w:rsidR="00745244" w:rsidRPr="002B594D" w:rsidRDefault="002B594D" w:rsidP="0048401A">
                              <w:pPr>
                                <w:spacing w:after="0"/>
                                <w:jc w:val="center"/>
                                <w:rPr>
                                  <w:lang w:val="de-DE"/>
                                </w:rPr>
                              </w:pPr>
                              <w:r>
                                <w:rPr>
                                  <w:lang w:val="de-DE"/>
                                </w:rPr>
                                <w:t>b</w:t>
                              </w:r>
                            </w:p>
                          </w:txbxContent>
                        </wps:txbx>
                        <wps:bodyPr rot="0" vert="horz" wrap="none" lIns="91440" tIns="0" rIns="91440" bIns="0" anchor="t" anchorCtr="0" upright="1">
                          <a:noAutofit/>
                        </wps:bodyPr>
                      </wps:wsp>
                    </wpg:wgp>
                  </a:graphicData>
                </a:graphic>
              </wp:inline>
            </w:drawing>
          </mc:Choice>
          <mc:Fallback>
            <w:pict>
              <v:group w14:anchorId="101C7A70" id="Gruppieren 2" o:spid="_x0000_s1076" style="width:412.05pt;height:184.35pt;mso-position-horizontal-relative:char;mso-position-vertical-relative:line" coordorigin=",825" coordsize="52330,234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">
                <v:shape id="Grafik 1116" o:spid="_x0000_s1077" type="#_x0000_t75" alt="Ein Bild, das Text, Strichzeichnung enthält.&#10;&#10;Automatisch generierte Beschreibung" style="position:absolute;left:381;top:825;width:23393;height:199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">
                  <v:imagedata r:id="rId48" o:title="Ein Bild, das Text, Strichzeichnung enthält" cropright="19773f"/>
                  <o:lock v:ext="edit" aspectratio="f"/>
                </v:shape>
                <v:shape id="Grafik 1117" o:spid="_x0000_s1078" type="#_x0000_t75" style="position:absolute;left:32321;top:5270;width:20009;height:149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">
                  <v:imagedata r:id="rId49" o:title=""/>
                </v:shape>
                <v:line id="Gerader Verbinder 1118" o:spid="_x0000_s1079" style="position:absolute;flip:y;visibility:visible;mso-wrap-style:square" from="48704,2889" to="48704,144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" strokecolor="black [3213]" strokeweight=".5pt">
                  <v:stroke joinstyle="miter"/>
                  <o:lock v:ext="edit" shapetype="f"/>
                </v:line>
                <v:line id="Gerader Verbinder 1119" o:spid="_x0000_s1080" style="position:absolute;flip:y;visibility:visible;mso-wrap-style:square" from="49911,2889" to="49911,144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" strokecolor="black [3213]" strokeweight=".5pt">
                  <v:stroke joinstyle="miter"/>
                </v:line>
                <v:line id="Gerader Verbinder 1120" o:spid="_x0000_s1081" style="position:absolute;visibility:visible;mso-wrap-style:square" from="46545,3679" to="48713,36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" strokecolor="black [3213]" strokeweight=".5pt">
                  <v:stroke endarrow="block" joinstyle="miter"/>
                  <o:lock v:ext="edit" shapetype="f"/>
                </v:line>
                <v:line id="Gerader Verbinder 1121" o:spid="_x0000_s1082" style="position:absolute;flip:x;visibility:visible;mso-wrap-style:square" from="49911,3679" to="52078,36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" strokecolor="black [3213]" strokeweight=".5pt">
                  <v:stroke endarrow="block" joinstyle="miter"/>
                  <o:lock v:ext="edit" shapetype="f"/>
                </v:line>
                <v:line id="Gerader Verbinder 1122" o:spid="_x0000_s1083" style="position:absolute;flip:x;visibility:visible;mso-wrap-style:square" from="21272,3111" to="25561,31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" strokecolor="black [3213]" strokeweight=".5pt">
                  <v:stroke joinstyle="miter"/>
                  <o:lock v:ext="edit" shapetype="f"/>
                </v:line>
                <v:shape id="Textfeld 10" o:spid="_x0000_s1084" type="#_x0000_t202" style="position:absolute;top:21717;width:12108;height:252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" filled="f" stroked="f">
                  <v:textbox>
                    <w:txbxContent>
                      <w:p w14:paraId="5F71DC88" w14:textId="67755221" w:rsidR="00185050" w:rsidRPr="00890C85" w:rsidRDefault="00546A32" w:rsidP="00185050">
                        <w:pPr>
                          <w:jc w:val="center"/>
                          <w:rPr>
                            <w:rFonts w:cstheme="minorBidi"/>
                            <w:b/>
                            <w:color w:val="000000" w:themeColor="text1"/>
                            <w:kern w:val="24"/>
                            <w:sz w:val="20"/>
                            <w:szCs w:val="20"/>
                          </w:rPr>
                        </w:pPr>
                        <w:r w:rsidRPr="00890C85">
                          <w:rPr>
                            <w:rFonts w:cstheme="minorBidi"/>
                            <w:b/>
                            <w:color w:val="000000" w:themeColor="text1"/>
                            <w:kern w:val="24"/>
                            <w:sz w:val="20"/>
                            <w:szCs w:val="20"/>
                          </w:rPr>
                          <w:t>a) B</w:t>
                        </w:r>
                        <w:r w:rsidR="00185050" w:rsidRPr="00890C85">
                          <w:rPr>
                            <w:rFonts w:cstheme="minorBidi"/>
                            <w:b/>
                            <w:color w:val="000000" w:themeColor="text1"/>
                            <w:kern w:val="24"/>
                            <w:sz w:val="20"/>
                            <w:szCs w:val="20"/>
                          </w:rPr>
                          <w:t>efore riveting</w:t>
                        </w:r>
                      </w:p>
                    </w:txbxContent>
                  </v:textbox>
                </v:shape>
                <v:shape id="Textfeld 11" o:spid="_x0000_s1085" type="#_x0000_t202" style="position:absolute;left:12192;top:21717;width:11251;height:252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" filled="f" stroked="f">
                  <v:textbox>
                    <w:txbxContent>
                      <w:p w14:paraId="0CB0400A" w14:textId="23D17A65" w:rsidR="00185050" w:rsidRPr="00890C85" w:rsidRDefault="00546A32" w:rsidP="00185050">
                        <w:pPr>
                          <w:jc w:val="center"/>
                          <w:rPr>
                            <w:rFonts w:cstheme="minorBidi"/>
                            <w:b/>
                            <w:color w:val="000000" w:themeColor="text1"/>
                            <w:kern w:val="24"/>
                            <w:sz w:val="20"/>
                            <w:szCs w:val="20"/>
                          </w:rPr>
                        </w:pPr>
                        <w:r w:rsidRPr="00890C85">
                          <w:rPr>
                            <w:rFonts w:cstheme="minorBidi"/>
                            <w:b/>
                            <w:color w:val="000000" w:themeColor="text1"/>
                            <w:kern w:val="24"/>
                            <w:sz w:val="20"/>
                            <w:szCs w:val="20"/>
                          </w:rPr>
                          <w:t>b) A</w:t>
                        </w:r>
                        <w:r w:rsidR="00185050" w:rsidRPr="00890C85">
                          <w:rPr>
                            <w:rFonts w:cstheme="minorBidi"/>
                            <w:b/>
                            <w:color w:val="000000" w:themeColor="text1"/>
                            <w:kern w:val="24"/>
                            <w:sz w:val="20"/>
                            <w:szCs w:val="20"/>
                          </w:rPr>
                          <w:t>fter</w:t>
                        </w:r>
                        <w:r w:rsidRPr="00890C85">
                          <w:rPr>
                            <w:rFonts w:cstheme="minorBidi"/>
                            <w:b/>
                            <w:color w:val="000000" w:themeColor="text1"/>
                            <w:kern w:val="24"/>
                            <w:sz w:val="20"/>
                            <w:szCs w:val="20"/>
                          </w:rPr>
                          <w:t xml:space="preserve"> </w:t>
                        </w:r>
                        <w:r w:rsidR="00185050" w:rsidRPr="00890C85">
                          <w:rPr>
                            <w:rFonts w:cstheme="minorBidi"/>
                            <w:b/>
                            <w:color w:val="000000" w:themeColor="text1"/>
                            <w:kern w:val="24"/>
                            <w:sz w:val="20"/>
                            <w:szCs w:val="20"/>
                          </w:rPr>
                          <w:t>riveting</w:t>
                        </w:r>
                      </w:p>
                    </w:txbxContent>
                  </v:textbox>
                </v:shape>
                <v:line id="Gerader Verbinder 1125" o:spid="_x0000_s1086" style="position:absolute;flip:x;visibility:visible;mso-wrap-style:square" from="21272,5270" to="25561,52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" strokecolor="black [3213]" strokeweight=".5pt">
                  <v:stroke joinstyle="miter"/>
                  <o:lock v:ext="edit" shapetype="f"/>
                </v:line>
                <v:line id="Gerader Verbinder 1126" o:spid="_x0000_s1087" style="position:absolute;visibility:visible;mso-wrap-style:square" from="24828,889" to="24828,31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" strokecolor="black [3213]" strokeweight=".5pt">
                  <v:stroke endarrow="block" joinstyle="miter"/>
                  <o:lock v:ext="edit" shapetype="f"/>
                </v:line>
                <v:line id="Gerader Verbinder 1127" o:spid="_x0000_s1088" style="position:absolute;flip:y;visibility:visible;mso-wrap-style:square" from="24828,5270" to="24828,75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" strokecolor="black [3213]" strokeweight=".5pt">
                  <v:stroke endarrow="block" joinstyle="miter"/>
                  <o:lock v:ext="edit" shapetype="f"/>
                </v:line>
                <v:shape id="Textfeld 15" o:spid="_x0000_s1089" type="#_x0000_t202" style="position:absolute;left:23876;top:3238;width:685;height:179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" filled="f" stroked="f">
                  <v:textbox inset="0,0,0,0">
                    <w:txbxContent>
                      <w:p w14:paraId="609579DA" w14:textId="0D0BBD1F" w:rsidR="00185050" w:rsidRPr="002B594D" w:rsidRDefault="002B594D" w:rsidP="00185050">
                        <w:pPr>
                          <w:jc w:val="center"/>
                          <w:rPr>
                            <w:rFonts w:cstheme="minorBidi"/>
                            <w:color w:val="000000" w:themeColor="text1"/>
                            <w:kern w:val="24"/>
                          </w:rPr>
                        </w:pPr>
                        <w:r w:rsidRPr="002B594D">
                          <w:rPr>
                            <w:rFonts w:cstheme="minorBidi"/>
                            <w:color w:val="000000" w:themeColor="text1"/>
                            <w:kern w:val="24"/>
                          </w:rPr>
                          <w:t>a</w:t>
                        </w:r>
                      </w:p>
                    </w:txbxContent>
                  </v:textbox>
                </v:shape>
                <v:shape id="Textfeld 16" o:spid="_x0000_s1090" type="#_x0000_t202" style="position:absolute;left:35814;top:21717;width:15244;height:251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" filled="f" stroked="f">
                  <v:textbox>
                    <w:txbxContent>
                      <w:p w14:paraId="61707F34" w14:textId="0E8DA8B8" w:rsidR="00185050" w:rsidRPr="00890C85" w:rsidRDefault="00546A32" w:rsidP="00185050">
                        <w:pPr>
                          <w:jc w:val="center"/>
                          <w:rPr>
                            <w:rFonts w:cstheme="minorBidi"/>
                            <w:b/>
                            <w:color w:val="000000" w:themeColor="text1"/>
                            <w:kern w:val="24"/>
                            <w:sz w:val="20"/>
                            <w:szCs w:val="20"/>
                          </w:rPr>
                        </w:pPr>
                        <w:r w:rsidRPr="00890C85">
                          <w:rPr>
                            <w:rFonts w:cstheme="minorBidi"/>
                            <w:b/>
                            <w:color w:val="000000" w:themeColor="text1"/>
                            <w:kern w:val="24"/>
                            <w:sz w:val="20"/>
                            <w:szCs w:val="20"/>
                          </w:rPr>
                          <w:t>c) A</w:t>
                        </w:r>
                        <w:r w:rsidR="00185050" w:rsidRPr="00890C85">
                          <w:rPr>
                            <w:rFonts w:cstheme="minorBidi"/>
                            <w:b/>
                            <w:color w:val="000000" w:themeColor="text1"/>
                            <w:kern w:val="24"/>
                            <w:sz w:val="20"/>
                            <w:szCs w:val="20"/>
                          </w:rPr>
                          <w:t>pplication example</w:t>
                        </w:r>
                      </w:p>
                    </w:txbxContent>
                  </v:textbox>
                </v:shape>
                <v:shape id="Textfeld 15" o:spid="_x0000_s1091" type="#_x0000_t202" style="position:absolute;left:47841;top:2730;width:2692;height:180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" filled="f" stroked="f">
                  <v:textbox inset=",0,,0">
                    <w:txbxContent>
                      <w:p w14:paraId="3A888BB6" w14:textId="719F464D" w:rsidR="00745244" w:rsidRPr="002B594D" w:rsidRDefault="002B594D" w:rsidP="0048401A">
                        <w:pPr>
                          <w:spacing w:after="0"/>
                          <w:jc w:val="center"/>
                          <w:rPr>
                            <w:lang w:val="de-DE"/>
                          </w:rPr>
                        </w:pPr>
                        <w:r>
                          <w:rPr>
                            <w:lang w:val="de-DE"/>
                          </w:rPr>
                          <w:t>b</w:t>
                        </w:r>
                      </w:p>
                    </w:txbxContent>
                  </v:textbox>
                </v:shape>
                <w10:anchorlock/>
              </v:group>
            </w:pict>
          </mc:Fallback>
        </mc:AlternateContent>
      </w:r>
      <w:r w:rsidR="00863A82" w:rsidRPr="0013175B">
        <w:t xml:space="preserve"> </w:t>
      </w:r>
    </w:p>
    <w:p w14:paraId="4A82FFFB" w14:textId="3F68196C" w:rsidR="00745244" w:rsidRPr="00F54804" w:rsidRDefault="0048401A" w:rsidP="00C80DA6">
      <w:pPr>
        <w:keepNext/>
        <w:keepLines/>
        <w:jc w:val="left"/>
      </w:pPr>
      <w:r w:rsidRPr="00922B95">
        <w:rPr>
          <w:b/>
          <w:sz w:val="18"/>
          <w:szCs w:val="18"/>
        </w:rPr>
        <w:t>Key</w:t>
      </w:r>
      <w:r w:rsidRPr="00922B95">
        <w:rPr>
          <w:sz w:val="18"/>
          <w:szCs w:val="18"/>
        </w:rPr>
        <w:t xml:space="preserve"> </w:t>
      </w:r>
      <w:r w:rsidRPr="00922B95">
        <w:rPr>
          <w:sz w:val="18"/>
          <w:szCs w:val="18"/>
        </w:rPr>
        <w:br/>
      </w:r>
      <w:r w:rsidR="002B594D">
        <w:rPr>
          <w:sz w:val="18"/>
          <w:szCs w:val="18"/>
        </w:rPr>
        <w:t>a</w:t>
      </w:r>
      <w:r w:rsidRPr="00922B95">
        <w:rPr>
          <w:sz w:val="18"/>
          <w:szCs w:val="18"/>
        </w:rPr>
        <w:tab/>
      </w:r>
      <w:r>
        <w:rPr>
          <w:sz w:val="18"/>
          <w:szCs w:val="18"/>
        </w:rPr>
        <w:t xml:space="preserve">grip </w:t>
      </w:r>
      <w:r w:rsidRPr="00922B95">
        <w:rPr>
          <w:sz w:val="18"/>
          <w:szCs w:val="18"/>
        </w:rPr>
        <w:br/>
      </w:r>
      <w:r w:rsidR="002B594D">
        <w:rPr>
          <w:sz w:val="18"/>
          <w:szCs w:val="18"/>
        </w:rPr>
        <w:t>b</w:t>
      </w:r>
      <w:r w:rsidRPr="00922B95">
        <w:rPr>
          <w:sz w:val="18"/>
          <w:szCs w:val="18"/>
        </w:rPr>
        <w:tab/>
      </w:r>
      <w:r w:rsidRPr="0048401A">
        <w:rPr>
          <w:sz w:val="18"/>
          <w:szCs w:val="18"/>
        </w:rPr>
        <w:t>clearance (blind side)</w:t>
      </w:r>
      <w:r>
        <w:rPr>
          <w:sz w:val="18"/>
          <w:szCs w:val="18"/>
        </w:rPr>
        <w:t xml:space="preserve"> </w:t>
      </w:r>
    </w:p>
    <w:p w14:paraId="301EF4F5" w14:textId="5CC1E2E9" w:rsidR="00FC68DB" w:rsidRPr="005C2D94" w:rsidRDefault="00FC68DB" w:rsidP="00BD52D7">
      <w:pPr>
        <w:pStyle w:val="Beschriftung"/>
      </w:pPr>
      <w:bookmarkStart w:id="631" w:name="_Ref101266761"/>
      <w:bookmarkStart w:id="632" w:name="_Toc3557089"/>
      <w:bookmarkStart w:id="633" w:name="_Toc34747340"/>
      <w:bookmarkStart w:id="634" w:name="_Toc76030531"/>
      <w:bookmarkStart w:id="635" w:name="_Toc94530817"/>
      <w:bookmarkStart w:id="636" w:name="_Toc101428216"/>
      <w:bookmarkStart w:id="637" w:name="_Toc167044131"/>
      <w:r w:rsidRPr="00F54804">
        <w:t xml:space="preserve">Figure </w:t>
      </w:r>
      <w:r w:rsidRPr="00F54804">
        <w:fldChar w:fldCharType="begin"/>
      </w:r>
      <w:r w:rsidRPr="00F54804">
        <w:instrText xml:space="preserve"> SEQ Figure \* ARABIC </w:instrText>
      </w:r>
      <w:r w:rsidRPr="00F54804">
        <w:fldChar w:fldCharType="separate"/>
      </w:r>
      <w:r w:rsidR="00A965C9">
        <w:rPr>
          <w:noProof/>
        </w:rPr>
        <w:t>10</w:t>
      </w:r>
      <w:r w:rsidRPr="00F54804">
        <w:fldChar w:fldCharType="end"/>
      </w:r>
      <w:bookmarkEnd w:id="631"/>
      <w:r w:rsidR="0019077F">
        <w:t xml:space="preserve"> —</w:t>
      </w:r>
      <w:r w:rsidRPr="00F54804">
        <w:t xml:space="preserve"> </w:t>
      </w:r>
      <w:bookmarkEnd w:id="632"/>
      <w:bookmarkEnd w:id="633"/>
      <w:bookmarkEnd w:id="634"/>
      <w:bookmarkEnd w:id="635"/>
      <w:r w:rsidR="0049275F" w:rsidRPr="00F54804">
        <w:t xml:space="preserve">Blind rivet </w:t>
      </w:r>
      <w:r w:rsidR="00546A32">
        <w:t>—</w:t>
      </w:r>
      <w:r w:rsidR="0049275F" w:rsidRPr="00F54804">
        <w:t xml:space="preserve"> </w:t>
      </w:r>
      <w:r w:rsidR="005619B5">
        <w:t>K</w:t>
      </w:r>
      <w:r w:rsidR="0049275F" w:rsidRPr="00F54804">
        <w:t>ey attributes</w:t>
      </w:r>
      <w:bookmarkEnd w:id="636"/>
      <w:bookmarkEnd w:id="637"/>
      <w:r w:rsidR="00546A32">
        <w:t xml:space="preserve"> </w:t>
      </w:r>
    </w:p>
    <w:p w14:paraId="2EA82C61" w14:textId="41EF7FD5" w:rsidR="00FC68DB" w:rsidRPr="001668D7" w:rsidRDefault="00316FAA" w:rsidP="000B04DD">
      <w:pPr>
        <w:autoSpaceDE w:val="0"/>
        <w:autoSpaceDN w:val="0"/>
        <w:adjustRightInd w:val="0"/>
        <w:rPr>
          <w:rFonts w:cs="Calibri"/>
          <w:lang w:eastAsia="en-GB"/>
        </w:rPr>
      </w:pPr>
      <w:r>
        <w:rPr>
          <w:rFonts w:cs="Calibri"/>
          <w:lang w:eastAsia="en-GB"/>
        </w:rPr>
        <w:fldChar w:fldCharType="begin"/>
      </w:r>
      <w:r>
        <w:rPr>
          <w:rFonts w:cs="Calibri"/>
          <w:lang w:eastAsia="en-GB"/>
        </w:rPr>
        <w:instrText xml:space="preserve"> REF _Ref101266761 \h </w:instrText>
      </w:r>
      <w:r>
        <w:rPr>
          <w:rFonts w:cs="Calibri"/>
          <w:lang w:eastAsia="en-GB"/>
        </w:rPr>
      </w:r>
      <w:r>
        <w:rPr>
          <w:rFonts w:cs="Calibri"/>
          <w:lang w:eastAsia="en-GB"/>
        </w:rPr>
        <w:fldChar w:fldCharType="separate"/>
      </w:r>
      <w:r w:rsidR="00A965C9" w:rsidRPr="00F54804">
        <w:t xml:space="preserve">Figure </w:t>
      </w:r>
      <w:r w:rsidR="00A965C9">
        <w:rPr>
          <w:noProof/>
        </w:rPr>
        <w:t>10</w:t>
      </w:r>
      <w:r>
        <w:rPr>
          <w:rFonts w:cs="Calibri"/>
          <w:lang w:eastAsia="en-GB"/>
        </w:rPr>
        <w:fldChar w:fldCharType="end"/>
      </w:r>
      <w:r>
        <w:rPr>
          <w:rFonts w:cs="Calibri"/>
          <w:lang w:eastAsia="en-GB"/>
        </w:rPr>
        <w:t xml:space="preserve"> </w:t>
      </w:r>
      <w:r w:rsidR="00FC68DB" w:rsidRPr="005C2D94">
        <w:rPr>
          <w:rFonts w:cs="Calibri"/>
          <w:lang w:eastAsia="en-GB"/>
        </w:rPr>
        <w:t>describe</w:t>
      </w:r>
      <w:r>
        <w:rPr>
          <w:rFonts w:cs="Calibri"/>
          <w:lang w:eastAsia="en-GB"/>
        </w:rPr>
        <w:t>s</w:t>
      </w:r>
      <w:r w:rsidR="00FC68DB" w:rsidRPr="005C2D94">
        <w:rPr>
          <w:rFonts w:cs="Calibri"/>
          <w:lang w:eastAsia="en-GB"/>
        </w:rPr>
        <w:t xml:space="preserve"> what the attributes of </w:t>
      </w:r>
      <w:r w:rsidR="00FC68DB" w:rsidRPr="00EC07F1">
        <w:rPr>
          <w:rStyle w:val="CodeCharacter"/>
        </w:rPr>
        <w:t>&lt;rivet/&gt;</w:t>
      </w:r>
      <w:r w:rsidR="00FC68DB" w:rsidRPr="00BD52D7">
        <w:rPr>
          <w:rFonts w:cs="Calibri"/>
          <w:lang w:eastAsia="en-GB"/>
        </w:rPr>
        <w:t xml:space="preserve"> and </w:t>
      </w:r>
      <w:r w:rsidR="00FC68DB" w:rsidRPr="00EC07F1">
        <w:rPr>
          <w:rStyle w:val="CodeCharacter"/>
        </w:rPr>
        <w:t>&lt;blind/&gt;</w:t>
      </w:r>
      <w:r w:rsidR="00FC68DB" w:rsidRPr="00BD52D7">
        <w:rPr>
          <w:rFonts w:cs="Calibri"/>
          <w:lang w:eastAsia="en-GB"/>
        </w:rPr>
        <w:t xml:space="preserve"> correspond to:</w:t>
      </w:r>
      <w:r w:rsidR="00146225">
        <w:rPr>
          <w:rFonts w:cs="Calibri"/>
          <w:lang w:eastAsia="en-GB"/>
        </w:rPr>
        <w:t xml:space="preserve"> </w:t>
      </w:r>
    </w:p>
    <w:p w14:paraId="04BB42C2" w14:textId="09BAD511" w:rsidR="00FC68DB" w:rsidRPr="0013175B" w:rsidRDefault="00FC68DB">
      <w:pPr>
        <w:pStyle w:val="Listenabsatz"/>
        <w:numPr>
          <w:ilvl w:val="0"/>
          <w:numId w:val="33"/>
        </w:numPr>
        <w:tabs>
          <w:tab w:val="clear" w:pos="403"/>
        </w:tabs>
        <w:autoSpaceDE w:val="0"/>
        <w:autoSpaceDN w:val="0"/>
        <w:adjustRightInd w:val="0"/>
        <w:spacing w:line="240" w:lineRule="auto"/>
        <w:contextualSpacing w:val="0"/>
        <w:rPr>
          <w:rFonts w:cs="Calibri"/>
          <w:lang w:eastAsia="en-GB"/>
        </w:rPr>
      </w:pPr>
      <w:r w:rsidRPr="00EC07F1">
        <w:rPr>
          <w:rStyle w:val="CodeCharacter"/>
        </w:rPr>
        <w:t>min_grip</w:t>
      </w:r>
      <w:r w:rsidRPr="0013175B">
        <w:rPr>
          <w:rFonts w:cs="Calibri"/>
          <w:lang w:eastAsia="en-GB"/>
        </w:rPr>
        <w:t xml:space="preserve">, </w:t>
      </w:r>
      <w:r w:rsidRPr="00EC07F1">
        <w:rPr>
          <w:rStyle w:val="CodeCharacter"/>
        </w:rPr>
        <w:t>max_grip</w:t>
      </w:r>
      <w:r w:rsidRPr="0013175B">
        <w:rPr>
          <w:rFonts w:cs="Calibri"/>
          <w:lang w:eastAsia="en-GB"/>
        </w:rPr>
        <w:t xml:space="preserve">: </w:t>
      </w:r>
      <w:r w:rsidR="00700447">
        <w:rPr>
          <w:rFonts w:cs="Calibri"/>
          <w:lang w:eastAsia="en-GB"/>
        </w:rPr>
        <w:t>T</w:t>
      </w:r>
      <w:r w:rsidRPr="0013175B">
        <w:rPr>
          <w:rFonts w:cs="Calibri"/>
          <w:lang w:eastAsia="en-GB"/>
        </w:rPr>
        <w:t>hese two attributes collectively describe the effective grip range of the rivet. A blind rivet is engineered so that it can be used for a specific range of material thickness for which it provides proper joining between connected parts. This can be called as the blind rivet’s grip range</w:t>
      </w:r>
      <w:r w:rsidR="00700447">
        <w:rPr>
          <w:rFonts w:cs="Calibri"/>
          <w:lang w:eastAsia="en-GB"/>
        </w:rPr>
        <w:t xml:space="preserve">. </w:t>
      </w:r>
    </w:p>
    <w:p w14:paraId="62179CE8" w14:textId="355CAD58" w:rsidR="00FC68DB" w:rsidRPr="0013175B" w:rsidRDefault="00FC68DB">
      <w:pPr>
        <w:pStyle w:val="Listenabsatz"/>
        <w:numPr>
          <w:ilvl w:val="0"/>
          <w:numId w:val="33"/>
        </w:numPr>
        <w:tabs>
          <w:tab w:val="clear" w:pos="403"/>
        </w:tabs>
        <w:autoSpaceDE w:val="0"/>
        <w:autoSpaceDN w:val="0"/>
        <w:adjustRightInd w:val="0"/>
        <w:spacing w:line="240" w:lineRule="auto"/>
        <w:contextualSpacing w:val="0"/>
        <w:rPr>
          <w:rFonts w:cs="Calibri"/>
          <w:lang w:eastAsia="en-GB"/>
        </w:rPr>
      </w:pPr>
      <w:r w:rsidRPr="00EC07F1">
        <w:rPr>
          <w:rStyle w:val="CodeCharacter"/>
        </w:rPr>
        <w:t>clearance</w:t>
      </w:r>
      <w:r w:rsidRPr="0013175B">
        <w:rPr>
          <w:rFonts w:cs="Calibri"/>
          <w:lang w:eastAsia="en-GB"/>
        </w:rPr>
        <w:t xml:space="preserve">: </w:t>
      </w:r>
      <w:r w:rsidR="00700447">
        <w:rPr>
          <w:rFonts w:cs="Calibri"/>
          <w:lang w:eastAsia="en-GB"/>
        </w:rPr>
        <w:t>T</w:t>
      </w:r>
      <w:r w:rsidRPr="0013175B">
        <w:rPr>
          <w:rFonts w:cs="Calibri"/>
          <w:lang w:eastAsia="en-GB"/>
        </w:rPr>
        <w:t>he blind rivet needs some clearance on the blind side, which is the side of mandrel head, when inserted into the holes, before it is applied</w:t>
      </w:r>
      <w:r w:rsidR="00700447">
        <w:rPr>
          <w:rFonts w:cs="Calibri"/>
          <w:lang w:eastAsia="en-GB"/>
        </w:rPr>
        <w:t xml:space="preserve">. </w:t>
      </w:r>
    </w:p>
    <w:p w14:paraId="3CC8E214" w14:textId="3F72D4B9" w:rsidR="00316FAA" w:rsidRPr="00D30D32" w:rsidRDefault="00FC68DB">
      <w:pPr>
        <w:pStyle w:val="Listenabsatz"/>
        <w:numPr>
          <w:ilvl w:val="0"/>
          <w:numId w:val="33"/>
        </w:numPr>
        <w:tabs>
          <w:tab w:val="clear" w:pos="403"/>
        </w:tabs>
        <w:autoSpaceDE w:val="0"/>
        <w:autoSpaceDN w:val="0"/>
        <w:adjustRightInd w:val="0"/>
        <w:spacing w:line="240" w:lineRule="auto"/>
        <w:contextualSpacing w:val="0"/>
        <w:rPr>
          <w:bCs/>
          <w:iCs/>
          <w:lang w:eastAsia="en-GB"/>
        </w:rPr>
      </w:pPr>
      <w:r w:rsidRPr="00EC07F1">
        <w:rPr>
          <w:rStyle w:val="CodeCharacter"/>
        </w:rPr>
        <w:t>material</w:t>
      </w:r>
      <w:r w:rsidRPr="0013175B">
        <w:rPr>
          <w:rFonts w:cs="Calibri"/>
          <w:lang w:eastAsia="en-GB"/>
        </w:rPr>
        <w:t xml:space="preserve">: </w:t>
      </w:r>
      <w:r w:rsidR="00700447">
        <w:rPr>
          <w:rFonts w:cs="Calibri"/>
          <w:lang w:eastAsia="en-GB"/>
        </w:rPr>
        <w:t>T</w:t>
      </w:r>
      <w:r w:rsidRPr="0013175B">
        <w:rPr>
          <w:rFonts w:cs="Calibri"/>
          <w:lang w:eastAsia="en-GB"/>
        </w:rPr>
        <w:t xml:space="preserve">his attribute defines the applied material of the blind rivet body. Generally, the applied rivet should be used with connected parts so that the connector rivet element has the same physical and mechanical properties as the components to be joined. </w:t>
      </w:r>
      <w:r w:rsidR="00A95D5E">
        <w:rPr>
          <w:rFonts w:cs="Calibri"/>
          <w:lang w:eastAsia="en-GB"/>
        </w:rPr>
        <w:t>U</w:t>
      </w:r>
      <w:r w:rsidRPr="0013175B">
        <w:rPr>
          <w:rFonts w:cs="Calibri"/>
          <w:lang w:eastAsia="en-GB"/>
        </w:rPr>
        <w:t>sual materials: Steel, Stainless Steel, Nickel Copper Alloy (Monel)</w:t>
      </w:r>
      <w:r w:rsidR="00700447">
        <w:rPr>
          <w:rFonts w:cs="Calibri"/>
          <w:lang w:eastAsia="en-GB"/>
        </w:rPr>
        <w:t>,</w:t>
      </w:r>
      <w:r w:rsidRPr="0013175B">
        <w:rPr>
          <w:rFonts w:cs="Calibri"/>
          <w:lang w:eastAsia="en-GB"/>
        </w:rPr>
        <w:t xml:space="preserve"> Copper and several grades of </w:t>
      </w:r>
      <w:r w:rsidR="00A95D5E" w:rsidRPr="0013175B">
        <w:rPr>
          <w:rFonts w:cs="Calibri"/>
          <w:lang w:eastAsia="en-GB"/>
        </w:rPr>
        <w:t>Aluminium</w:t>
      </w:r>
      <w:r w:rsidR="00A95D5E">
        <w:rPr>
          <w:rFonts w:cs="Calibri"/>
          <w:lang w:eastAsia="en-GB"/>
        </w:rPr>
        <w:t>.</w:t>
      </w:r>
    </w:p>
    <w:p w14:paraId="1C7C5741" w14:textId="311B376B" w:rsidR="00316FAA" w:rsidRPr="0013175B" w:rsidRDefault="00847D1C" w:rsidP="0013175B">
      <w:pPr>
        <w:pStyle w:val="Note"/>
      </w:pPr>
      <w:r>
        <w:t>NOTE:</w:t>
      </w:r>
      <w:r w:rsidR="00CA06B3">
        <w:tab/>
      </w:r>
      <w:r w:rsidR="00316FAA" w:rsidRPr="0013175B">
        <w:t>I</w:t>
      </w:r>
      <w:r w:rsidR="00700447">
        <w:t>f</w:t>
      </w:r>
      <w:r w:rsidR="00316FAA" w:rsidRPr="0013175B">
        <w:t xml:space="preserve"> material thickness changes in connected parts</w:t>
      </w:r>
      <w:r w:rsidR="00700447">
        <w:t>, this can</w:t>
      </w:r>
      <w:r w:rsidR="00316FAA" w:rsidRPr="0013175B">
        <w:t xml:space="preserve"> lead to other size of blind rivet as joining element</w:t>
      </w:r>
      <w:r w:rsidR="00700447">
        <w:t xml:space="preserve">. </w:t>
      </w:r>
    </w:p>
    <w:p w14:paraId="638FF88B" w14:textId="6D65D879" w:rsidR="00FC68DB" w:rsidRPr="0013175B" w:rsidRDefault="00C44F9E" w:rsidP="000B04DD">
      <w:pPr>
        <w:pStyle w:val="Listenabsatz"/>
        <w:autoSpaceDE w:val="0"/>
        <w:autoSpaceDN w:val="0"/>
        <w:adjustRightInd w:val="0"/>
        <w:ind w:left="0"/>
        <w:contextualSpacing w:val="0"/>
        <w:rPr>
          <w:rFonts w:cs="Calibri"/>
          <w:lang w:eastAsia="en-GB"/>
        </w:rPr>
      </w:pPr>
      <w:r>
        <w:rPr>
          <w:rFonts w:cs="Calibri"/>
          <w:lang w:eastAsia="en-GB"/>
        </w:rPr>
        <w:t>If</w:t>
      </w:r>
      <w:r w:rsidR="00FC68DB" w:rsidRPr="0013175B">
        <w:rPr>
          <w:rFonts w:cs="Calibri"/>
          <w:lang w:eastAsia="en-GB"/>
        </w:rPr>
        <w:t xml:space="preserve"> a blind rivet is applied to join </w:t>
      </w:r>
      <w:r w:rsidR="009639B6">
        <w:rPr>
          <w:rFonts w:cs="Calibri"/>
          <w:lang w:eastAsia="en-GB"/>
        </w:rPr>
        <w:t>two</w:t>
      </w:r>
      <w:r w:rsidR="00FC68DB" w:rsidRPr="0013175B">
        <w:rPr>
          <w:rFonts w:cs="Calibri"/>
          <w:lang w:eastAsia="en-GB"/>
        </w:rPr>
        <w:t xml:space="preserve"> components which have different mechanical properties</w:t>
      </w:r>
      <w:r w:rsidR="009639B6">
        <w:rPr>
          <w:rFonts w:cs="Calibri"/>
          <w:lang w:eastAsia="en-GB"/>
        </w:rPr>
        <w:t>,</w:t>
      </w:r>
      <w:r w:rsidR="00FC68DB" w:rsidRPr="0013175B">
        <w:rPr>
          <w:rFonts w:cs="Calibri"/>
          <w:lang w:eastAsia="en-GB"/>
        </w:rPr>
        <w:t xml:space="preserve"> </w:t>
      </w:r>
      <w:r w:rsidR="009639B6">
        <w:rPr>
          <w:rFonts w:cs="Calibri"/>
          <w:lang w:eastAsia="en-GB"/>
        </w:rPr>
        <w:t>e.g.</w:t>
      </w:r>
      <w:r w:rsidR="00FC68DB" w:rsidRPr="0013175B">
        <w:rPr>
          <w:rFonts w:cs="Calibri"/>
          <w:lang w:eastAsia="en-GB"/>
        </w:rPr>
        <w:t xml:space="preserve"> one of them is thinner </w:t>
      </w:r>
      <w:r w:rsidR="009639B6">
        <w:rPr>
          <w:rFonts w:cs="Calibri"/>
          <w:lang w:eastAsia="en-GB"/>
        </w:rPr>
        <w:t xml:space="preserve">or </w:t>
      </w:r>
      <w:r w:rsidR="009639B6" w:rsidRPr="0013175B">
        <w:rPr>
          <w:rFonts w:cs="Calibri"/>
          <w:lang w:eastAsia="en-GB"/>
        </w:rPr>
        <w:t xml:space="preserve">softer </w:t>
      </w:r>
      <w:r w:rsidR="00FC68DB" w:rsidRPr="0013175B">
        <w:rPr>
          <w:rFonts w:cs="Calibri"/>
          <w:lang w:eastAsia="en-GB"/>
        </w:rPr>
        <w:t xml:space="preserve">than the other, then the </w:t>
      </w:r>
      <w:r w:rsidR="009639B6" w:rsidRPr="005C2D94">
        <w:t>&lt;</w:t>
      </w:r>
      <w:r w:rsidR="009639B6" w:rsidRPr="00314FD3">
        <w:rPr>
          <w:rStyle w:val="CodeCharacter"/>
        </w:rPr>
        <w:t>normal_direction/&gt;</w:t>
      </w:r>
      <w:r w:rsidR="00FC68DB" w:rsidRPr="0013175B">
        <w:rPr>
          <w:rFonts w:cs="Calibri"/>
          <w:lang w:eastAsia="en-GB"/>
        </w:rPr>
        <w:t xml:space="preserve"> element will become more important to show the proper setting direction of the rivet as seen in</w:t>
      </w:r>
      <w:r w:rsidR="009639B6">
        <w:rPr>
          <w:rFonts w:cs="Calibri"/>
          <w:lang w:eastAsia="en-GB"/>
        </w:rPr>
        <w:t xml:space="preserve"> </w:t>
      </w:r>
      <w:r w:rsidR="009639B6">
        <w:rPr>
          <w:rFonts w:cs="Calibri"/>
          <w:lang w:eastAsia="en-GB"/>
        </w:rPr>
        <w:fldChar w:fldCharType="begin"/>
      </w:r>
      <w:r w:rsidR="009639B6">
        <w:rPr>
          <w:rFonts w:cs="Calibri"/>
          <w:lang w:eastAsia="en-GB"/>
        </w:rPr>
        <w:instrText xml:space="preserve"> REF _Ref156730085 \h </w:instrText>
      </w:r>
      <w:r w:rsidR="009639B6">
        <w:rPr>
          <w:rFonts w:cs="Calibri"/>
          <w:lang w:eastAsia="en-GB"/>
        </w:rPr>
      </w:r>
      <w:r w:rsidR="009639B6">
        <w:rPr>
          <w:rFonts w:cs="Calibri"/>
          <w:lang w:eastAsia="en-GB"/>
        </w:rPr>
        <w:fldChar w:fldCharType="separate"/>
      </w:r>
      <w:r w:rsidR="00A965C9" w:rsidRPr="00F54804">
        <w:t xml:space="preserve">Figure </w:t>
      </w:r>
      <w:r w:rsidR="00A965C9">
        <w:rPr>
          <w:noProof/>
        </w:rPr>
        <w:t>11</w:t>
      </w:r>
      <w:r w:rsidR="009639B6">
        <w:rPr>
          <w:rFonts w:cs="Calibri"/>
          <w:lang w:eastAsia="en-GB"/>
        </w:rPr>
        <w:fldChar w:fldCharType="end"/>
      </w:r>
      <w:r w:rsidR="009639B6">
        <w:rPr>
          <w:rFonts w:cs="Calibri"/>
          <w:lang w:eastAsia="en-GB"/>
        </w:rPr>
        <w:t xml:space="preserve">. </w:t>
      </w:r>
    </w:p>
    <w:p w14:paraId="2260D130" w14:textId="59106F8C" w:rsidR="000F2F10" w:rsidRDefault="00D860C8" w:rsidP="009347D6">
      <w:pPr>
        <w:pStyle w:val="Listenabsatz"/>
        <w:keepNext/>
        <w:autoSpaceDE w:val="0"/>
        <w:autoSpaceDN w:val="0"/>
        <w:adjustRightInd w:val="0"/>
        <w:ind w:left="0"/>
        <w:jc w:val="center"/>
        <w:rPr>
          <w:rFonts w:cs="Calibri"/>
          <w:lang w:eastAsia="en-GB"/>
        </w:rPr>
      </w:pPr>
      <w:r>
        <w:rPr>
          <w:noProof/>
        </w:rPr>
        <w:lastRenderedPageBreak/>
        <mc:AlternateContent>
          <mc:Choice Requires="wpg">
            <w:drawing>
              <wp:inline distT="0" distB="0" distL="0" distR="0" wp14:anchorId="3BA22A25" wp14:editId="5EFB56BE">
                <wp:extent cx="5412105" cy="2409871"/>
                <wp:effectExtent l="0" t="0" r="0" b="9525"/>
                <wp:docPr id="2414" name="Gruppieren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12105" cy="2409871"/>
                          <a:chOff x="0" y="1333"/>
                          <a:chExt cx="54121" cy="24098"/>
                        </a:xfrm>
                      </wpg:grpSpPr>
                      <pic:pic xmlns:pic="http://schemas.openxmlformats.org/drawingml/2006/picture">
                        <pic:nvPicPr>
                          <pic:cNvPr id="2415" name="Grafik 1131" descr="Ein Bild, das Handkarren enthält.&#10;&#10;Automatisch generierte Beschreibung"/>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8404" y="4447"/>
                            <a:ext cx="11064" cy="5806"/>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2416" name="Grafik 1132"/>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8404" y="11761"/>
                            <a:ext cx="11064" cy="635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2417" name="Grafik 1133"/>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8404" y="19624"/>
                            <a:ext cx="11003" cy="5807"/>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2418" name="Grafik 1134"/>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34790" y="13818"/>
                            <a:ext cx="13990" cy="5806"/>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2419" name="Grafik 1135"/>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34668" y="7350"/>
                            <a:ext cx="14112" cy="5822"/>
                          </a:xfrm>
                          <a:prstGeom prst="rect">
                            <a:avLst/>
                          </a:prstGeom>
                          <a:noFill/>
                          <a:extLst>
                            <a:ext uri="{909E8E84-426E-40DD-AFC4-6F175D3DCCD1}">
                              <a14:hiddenFill xmlns:a14="http://schemas.microsoft.com/office/drawing/2010/main">
                                <a:solidFill>
                                  <a:srgbClr val="FFFFFF"/>
                                </a:solidFill>
                              </a14:hiddenFill>
                            </a:ext>
                          </a:extLst>
                        </pic:spPr>
                      </pic:pic>
                      <wps:wsp>
                        <wps:cNvPr id="2420" name="Textfeld 13"/>
                        <wps:cNvSpPr txBox="1">
                          <a:spLocks noChangeArrowheads="1"/>
                        </wps:cNvSpPr>
                        <wps:spPr bwMode="auto">
                          <a:xfrm>
                            <a:off x="5803" y="1333"/>
                            <a:ext cx="15926" cy="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81D8B2" w14:textId="7FC84D2E" w:rsidR="000F2F10" w:rsidRPr="009347D6" w:rsidRDefault="009347D6" w:rsidP="000F2F10">
                              <w:pPr>
                                <w:jc w:val="center"/>
                                <w:rPr>
                                  <w:rFonts w:asciiTheme="minorHAnsi" w:hAnsi="Calibri" w:cstheme="minorBidi"/>
                                  <w:b/>
                                  <w:bCs/>
                                  <w:iCs/>
                                  <w:color w:val="000000" w:themeColor="text1"/>
                                  <w:kern w:val="24"/>
                                  <w:sz w:val="20"/>
                                  <w:szCs w:val="20"/>
                                </w:rPr>
                              </w:pPr>
                              <w:r w:rsidRPr="00B62EE5">
                                <w:rPr>
                                  <w:b/>
                                </w:rPr>
                                <w:t>a) Thin / Thick assembly</w:t>
                              </w:r>
                            </w:p>
                          </w:txbxContent>
                        </wps:txbx>
                        <wps:bodyPr rot="0" vert="horz" wrap="none" lIns="0" tIns="0" rIns="0" bIns="0" anchor="ctr" anchorCtr="0" upright="1">
                          <a:spAutoFit/>
                        </wps:bodyPr>
                      </wps:wsp>
                      <wps:wsp>
                        <wps:cNvPr id="2421" name="Textfeld 14"/>
                        <wps:cNvSpPr txBox="1">
                          <a:spLocks noChangeArrowheads="1"/>
                        </wps:cNvSpPr>
                        <wps:spPr bwMode="auto">
                          <a:xfrm>
                            <a:off x="32683" y="1333"/>
                            <a:ext cx="15062" cy="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571AB0" w14:textId="7089E54F" w:rsidR="000F2F10" w:rsidRPr="009347D6" w:rsidRDefault="009347D6" w:rsidP="000F2F10">
                              <w:pPr>
                                <w:jc w:val="center"/>
                                <w:rPr>
                                  <w:rFonts w:asciiTheme="minorHAnsi" w:hAnsi="Calibri" w:cstheme="minorBidi"/>
                                  <w:b/>
                                  <w:bCs/>
                                  <w:iCs/>
                                  <w:color w:val="000000" w:themeColor="text1"/>
                                  <w:kern w:val="24"/>
                                  <w:sz w:val="20"/>
                                  <w:szCs w:val="20"/>
                                </w:rPr>
                              </w:pPr>
                              <w:r w:rsidRPr="00B62EE5">
                                <w:rPr>
                                  <w:b/>
                                </w:rPr>
                                <w:t>b) Soft / Hard assembly</w:t>
                              </w:r>
                            </w:p>
                          </w:txbxContent>
                        </wps:txbx>
                        <wps:bodyPr rot="0" vert="horz" wrap="none" lIns="0" tIns="0" rIns="0" bIns="0" anchor="ctr" anchorCtr="0" upright="1">
                          <a:spAutoFit/>
                        </wps:bodyPr>
                      </wps:wsp>
                      <wps:wsp>
                        <wps:cNvPr id="2422" name="Textfeld 15"/>
                        <wps:cNvSpPr txBox="1">
                          <a:spLocks noChangeArrowheads="1"/>
                        </wps:cNvSpPr>
                        <wps:spPr bwMode="auto">
                          <a:xfrm>
                            <a:off x="47326" y="7690"/>
                            <a:ext cx="6795" cy="3225"/>
                          </a:xfrm>
                          <a:prstGeom prst="rect">
                            <a:avLst/>
                          </a:prstGeom>
                          <a:solidFill>
                            <a:schemeClr val="bg1">
                              <a:lumMod val="10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867381B" w14:textId="77777777" w:rsidR="000F2F10" w:rsidRDefault="000F2F10" w:rsidP="000F2F10">
                              <w:pPr>
                                <w:jc w:val="center"/>
                                <w:rPr>
                                  <w:rFonts w:asciiTheme="minorHAnsi" w:hAnsi="Calibri" w:cstheme="minorBidi"/>
                                  <w:color w:val="000000" w:themeColor="text1"/>
                                  <w:kern w:val="24"/>
                                  <w:sz w:val="20"/>
                                  <w:szCs w:val="20"/>
                                </w:rPr>
                              </w:pPr>
                              <w:r>
                                <w:rPr>
                                  <w:rFonts w:asciiTheme="minorHAnsi" w:hAnsi="Calibri" w:cstheme="minorBidi"/>
                                  <w:color w:val="000000" w:themeColor="text1"/>
                                  <w:kern w:val="24"/>
                                  <w:sz w:val="20"/>
                                  <w:szCs w:val="20"/>
                                </w:rPr>
                                <w:t>Soft Part</w:t>
                              </w:r>
                            </w:p>
                          </w:txbxContent>
                        </wps:txbx>
                        <wps:bodyPr rot="0" vert="horz" wrap="square" lIns="91440" tIns="45720" rIns="91440" bIns="45720" anchor="t" anchorCtr="0" upright="1">
                          <a:spAutoFit/>
                        </wps:bodyPr>
                      </wps:wsp>
                      <wps:wsp>
                        <wps:cNvPr id="2423" name="Textfeld 16"/>
                        <wps:cNvSpPr txBox="1">
                          <a:spLocks noChangeArrowheads="1"/>
                        </wps:cNvSpPr>
                        <wps:spPr bwMode="auto">
                          <a:xfrm>
                            <a:off x="47326" y="14926"/>
                            <a:ext cx="6795" cy="3226"/>
                          </a:xfrm>
                          <a:prstGeom prst="rect">
                            <a:avLst/>
                          </a:prstGeom>
                          <a:solidFill>
                            <a:schemeClr val="bg1">
                              <a:lumMod val="10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1B65F86" w14:textId="77777777" w:rsidR="000F2F10" w:rsidRDefault="000F2F10" w:rsidP="000F2F10">
                              <w:pPr>
                                <w:jc w:val="center"/>
                                <w:rPr>
                                  <w:rFonts w:asciiTheme="minorHAnsi" w:hAnsi="Calibri" w:cstheme="minorBidi"/>
                                  <w:color w:val="000000" w:themeColor="text1"/>
                                  <w:kern w:val="24"/>
                                  <w:sz w:val="20"/>
                                  <w:szCs w:val="20"/>
                                </w:rPr>
                              </w:pPr>
                              <w:r>
                                <w:rPr>
                                  <w:rFonts w:asciiTheme="minorHAnsi" w:hAnsi="Calibri" w:cstheme="minorBidi"/>
                                  <w:color w:val="000000" w:themeColor="text1"/>
                                  <w:kern w:val="24"/>
                                  <w:sz w:val="20"/>
                                  <w:szCs w:val="20"/>
                                </w:rPr>
                                <w:t>Soft Part</w:t>
                              </w:r>
                            </w:p>
                          </w:txbxContent>
                        </wps:txbx>
                        <wps:bodyPr rot="0" vert="horz" wrap="square" lIns="91440" tIns="45720" rIns="91440" bIns="45720" anchor="t" anchorCtr="0" upright="1">
                          <a:spAutoFit/>
                        </wps:bodyPr>
                      </wps:wsp>
                      <wps:wsp>
                        <wps:cNvPr id="2424" name="Textfeld 17"/>
                        <wps:cNvSpPr txBox="1">
                          <a:spLocks noChangeArrowheads="1"/>
                        </wps:cNvSpPr>
                        <wps:spPr bwMode="auto">
                          <a:xfrm>
                            <a:off x="27873" y="8920"/>
                            <a:ext cx="6794" cy="3226"/>
                          </a:xfrm>
                          <a:prstGeom prst="rect">
                            <a:avLst/>
                          </a:prstGeom>
                          <a:solidFill>
                            <a:schemeClr val="bg1">
                              <a:lumMod val="10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08C1460" w14:textId="77777777" w:rsidR="000F2F10" w:rsidRDefault="000F2F10" w:rsidP="000F2F10">
                              <w:pPr>
                                <w:jc w:val="center"/>
                                <w:rPr>
                                  <w:rFonts w:asciiTheme="minorHAnsi" w:hAnsi="Calibri" w:cstheme="minorBidi"/>
                                  <w:color w:val="000000" w:themeColor="text1"/>
                                  <w:kern w:val="24"/>
                                  <w:sz w:val="20"/>
                                  <w:szCs w:val="20"/>
                                </w:rPr>
                              </w:pPr>
                              <w:r>
                                <w:rPr>
                                  <w:rFonts w:asciiTheme="minorHAnsi" w:hAnsi="Calibri" w:cstheme="minorBidi"/>
                                  <w:color w:val="000000" w:themeColor="text1"/>
                                  <w:kern w:val="24"/>
                                  <w:sz w:val="20"/>
                                  <w:szCs w:val="20"/>
                                </w:rPr>
                                <w:t>Good</w:t>
                              </w:r>
                            </w:p>
                          </w:txbxContent>
                        </wps:txbx>
                        <wps:bodyPr rot="0" vert="horz" wrap="square" lIns="91440" tIns="45720" rIns="91440" bIns="45720" anchor="t" anchorCtr="0" upright="1">
                          <a:spAutoFit/>
                        </wps:bodyPr>
                      </wps:wsp>
                      <wps:wsp>
                        <wps:cNvPr id="2425" name="Textfeld 18"/>
                        <wps:cNvSpPr txBox="1">
                          <a:spLocks noChangeArrowheads="1"/>
                        </wps:cNvSpPr>
                        <wps:spPr bwMode="auto">
                          <a:xfrm>
                            <a:off x="27873" y="14926"/>
                            <a:ext cx="6794" cy="3226"/>
                          </a:xfrm>
                          <a:prstGeom prst="rect">
                            <a:avLst/>
                          </a:prstGeom>
                          <a:solidFill>
                            <a:schemeClr val="bg1">
                              <a:lumMod val="10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5586B46" w14:textId="77777777" w:rsidR="000F2F10" w:rsidRDefault="000F2F10" w:rsidP="000F2F10">
                              <w:pPr>
                                <w:jc w:val="center"/>
                                <w:rPr>
                                  <w:rFonts w:asciiTheme="minorHAnsi" w:hAnsi="Calibri" w:cstheme="minorBidi"/>
                                  <w:color w:val="000000" w:themeColor="text1"/>
                                  <w:kern w:val="24"/>
                                  <w:sz w:val="20"/>
                                  <w:szCs w:val="20"/>
                                </w:rPr>
                              </w:pPr>
                              <w:r>
                                <w:rPr>
                                  <w:rFonts w:asciiTheme="minorHAnsi" w:hAnsi="Calibri" w:cstheme="minorBidi"/>
                                  <w:color w:val="000000" w:themeColor="text1"/>
                                  <w:kern w:val="24"/>
                                  <w:sz w:val="20"/>
                                  <w:szCs w:val="20"/>
                                </w:rPr>
                                <w:t>Poor</w:t>
                              </w:r>
                            </w:p>
                          </w:txbxContent>
                        </wps:txbx>
                        <wps:bodyPr rot="0" vert="horz" wrap="square" lIns="91440" tIns="45720" rIns="91440" bIns="45720" anchor="t" anchorCtr="0" upright="1">
                          <a:spAutoFit/>
                        </wps:bodyPr>
                      </wps:wsp>
                      <wps:wsp>
                        <wps:cNvPr id="2426" name="Textfeld 19"/>
                        <wps:cNvSpPr txBox="1">
                          <a:spLocks noChangeArrowheads="1"/>
                        </wps:cNvSpPr>
                        <wps:spPr bwMode="auto">
                          <a:xfrm>
                            <a:off x="0" y="5734"/>
                            <a:ext cx="8140" cy="3226"/>
                          </a:xfrm>
                          <a:prstGeom prst="rect">
                            <a:avLst/>
                          </a:prstGeom>
                          <a:solidFill>
                            <a:schemeClr val="bg1">
                              <a:lumMod val="10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3E774C8" w14:textId="77777777" w:rsidR="000F2F10" w:rsidRDefault="000F2F10" w:rsidP="000F2F10">
                              <w:pPr>
                                <w:jc w:val="center"/>
                                <w:rPr>
                                  <w:rFonts w:asciiTheme="minorHAnsi" w:hAnsi="Calibri" w:cstheme="minorBidi"/>
                                  <w:color w:val="000000" w:themeColor="text1"/>
                                  <w:kern w:val="24"/>
                                  <w:sz w:val="20"/>
                                  <w:szCs w:val="20"/>
                                </w:rPr>
                              </w:pPr>
                              <w:r>
                                <w:rPr>
                                  <w:rFonts w:asciiTheme="minorHAnsi" w:hAnsi="Calibri" w:cstheme="minorBidi"/>
                                  <w:color w:val="000000" w:themeColor="text1"/>
                                  <w:kern w:val="24"/>
                                  <w:sz w:val="20"/>
                                  <w:szCs w:val="20"/>
                                </w:rPr>
                                <w:t>Satisfactory</w:t>
                              </w:r>
                            </w:p>
                          </w:txbxContent>
                        </wps:txbx>
                        <wps:bodyPr rot="0" vert="horz" wrap="square" lIns="91440" tIns="45720" rIns="91440" bIns="45720" anchor="t" anchorCtr="0" upright="1">
                          <a:spAutoFit/>
                        </wps:bodyPr>
                      </wps:wsp>
                      <wps:wsp>
                        <wps:cNvPr id="2427" name="Textfeld 20"/>
                        <wps:cNvSpPr txBox="1">
                          <a:spLocks noChangeArrowheads="1"/>
                        </wps:cNvSpPr>
                        <wps:spPr bwMode="auto">
                          <a:xfrm>
                            <a:off x="0" y="13169"/>
                            <a:ext cx="8140" cy="3225"/>
                          </a:xfrm>
                          <a:prstGeom prst="rect">
                            <a:avLst/>
                          </a:prstGeom>
                          <a:solidFill>
                            <a:schemeClr val="bg1">
                              <a:lumMod val="10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DCBAAC2" w14:textId="77777777" w:rsidR="000F2F10" w:rsidRDefault="000F2F10" w:rsidP="000F2F10">
                              <w:pPr>
                                <w:jc w:val="center"/>
                                <w:rPr>
                                  <w:rFonts w:asciiTheme="minorHAnsi" w:hAnsi="Calibri" w:cstheme="minorBidi"/>
                                  <w:color w:val="000000" w:themeColor="text1"/>
                                  <w:kern w:val="24"/>
                                  <w:sz w:val="20"/>
                                  <w:szCs w:val="20"/>
                                </w:rPr>
                              </w:pPr>
                              <w:r>
                                <w:rPr>
                                  <w:rFonts w:asciiTheme="minorHAnsi" w:hAnsi="Calibri" w:cstheme="minorBidi"/>
                                  <w:color w:val="000000" w:themeColor="text1"/>
                                  <w:kern w:val="24"/>
                                  <w:sz w:val="20"/>
                                  <w:szCs w:val="20"/>
                                </w:rPr>
                                <w:t>Good</w:t>
                              </w:r>
                            </w:p>
                          </w:txbxContent>
                        </wps:txbx>
                        <wps:bodyPr rot="0" vert="horz" wrap="square" lIns="91440" tIns="45720" rIns="91440" bIns="45720" anchor="t" anchorCtr="0" upright="1">
                          <a:spAutoFit/>
                        </wps:bodyPr>
                      </wps:wsp>
                      <wps:wsp>
                        <wps:cNvPr id="2428" name="Textfeld 21"/>
                        <wps:cNvSpPr txBox="1">
                          <a:spLocks noChangeArrowheads="1"/>
                        </wps:cNvSpPr>
                        <wps:spPr bwMode="auto">
                          <a:xfrm>
                            <a:off x="0" y="20956"/>
                            <a:ext cx="8140" cy="3226"/>
                          </a:xfrm>
                          <a:prstGeom prst="rect">
                            <a:avLst/>
                          </a:prstGeom>
                          <a:solidFill>
                            <a:schemeClr val="bg1">
                              <a:lumMod val="10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151D444" w14:textId="77777777" w:rsidR="000F2F10" w:rsidRDefault="000F2F10" w:rsidP="000F2F10">
                              <w:pPr>
                                <w:jc w:val="center"/>
                                <w:rPr>
                                  <w:rFonts w:asciiTheme="minorHAnsi" w:hAnsi="Calibri" w:cstheme="minorBidi"/>
                                  <w:color w:val="000000" w:themeColor="text1"/>
                                  <w:kern w:val="24"/>
                                  <w:sz w:val="20"/>
                                  <w:szCs w:val="20"/>
                                </w:rPr>
                              </w:pPr>
                              <w:r>
                                <w:rPr>
                                  <w:rFonts w:asciiTheme="minorHAnsi" w:hAnsi="Calibri" w:cstheme="minorBidi"/>
                                  <w:color w:val="000000" w:themeColor="text1"/>
                                  <w:kern w:val="24"/>
                                  <w:sz w:val="20"/>
                                  <w:szCs w:val="20"/>
                                </w:rPr>
                                <w:t>Better</w:t>
                              </w:r>
                            </w:p>
                          </w:txbxContent>
                        </wps:txbx>
                        <wps:bodyPr rot="0" vert="horz" wrap="square" lIns="91440" tIns="45720" rIns="91440" bIns="45720" anchor="t" anchorCtr="0" upright="1">
                          <a:spAutoFit/>
                        </wps:bodyPr>
                      </wps:wsp>
                    </wpg:wgp>
                  </a:graphicData>
                </a:graphic>
              </wp:inline>
            </w:drawing>
          </mc:Choice>
          <mc:Fallback>
            <w:pict>
              <v:group w14:anchorId="3BA22A25" id="Gruppieren 3" o:spid="_x0000_s1092" style="width:426.15pt;height:189.75pt;mso-position-horizontal-relative:char;mso-position-vertical-relative:line" coordorigin=",1333" coordsize="54121,2409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">
                <v:shape id="Grafik 1131" o:spid="_x0000_s1093" type="#_x0000_t75" alt="Ein Bild, das Handkarren enthält.&#10;&#10;Automatisch generierte Beschreibung" style="position:absolute;left:8404;top:4447;width:11064;height:58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">
                  <v:imagedata r:id="rId55" o:title="Ein Bild, das Handkarren enthält"/>
                </v:shape>
                <v:shape id="Grafik 1132" o:spid="_x0000_s1094" type="#_x0000_t75" style="position:absolute;left:8404;top:11761;width:11064;height:63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">
                  <v:imagedata r:id="rId56" o:title=""/>
                </v:shape>
                <v:shape id="Grafik 1133" o:spid="_x0000_s1095" type="#_x0000_t75" style="position:absolute;left:8404;top:19624;width:11003;height:58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">
                  <v:imagedata r:id="rId57" o:title=""/>
                </v:shape>
                <v:shape id="Grafik 1134" o:spid="_x0000_s1096" type="#_x0000_t75" style="position:absolute;left:34790;top:13818;width:13990;height:58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">
                  <v:imagedata r:id="rId58" o:title=""/>
                </v:shape>
                <v:shape id="Grafik 1135" o:spid="_x0000_s1097" type="#_x0000_t75" style="position:absolute;left:34668;top:7350;width:14112;height:58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">
                  <v:imagedata r:id="rId59" o:title=""/>
                </v:shape>
                <v:shape id="Textfeld 13" o:spid="_x0000_s1098" type="#_x0000_t202" style="position:absolute;left:5803;top:1333;width:15926;height:2400;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" filled="f" stroked="f">
                  <v:textbox style="mso-fit-shape-to-text:t" inset="0,0,0,0">
                    <w:txbxContent>
                      <w:p w14:paraId="6281D8B2" w14:textId="7FC84D2E" w:rsidR="000F2F10" w:rsidRPr="009347D6" w:rsidRDefault="009347D6" w:rsidP="000F2F10">
                        <w:pPr>
                          <w:jc w:val="center"/>
                          <w:rPr>
                            <w:rFonts w:asciiTheme="minorHAnsi" w:hAnsi="Calibri" w:cstheme="minorBidi"/>
                            <w:b/>
                            <w:bCs/>
                            <w:iCs/>
                            <w:color w:val="000000" w:themeColor="text1"/>
                            <w:kern w:val="24"/>
                            <w:sz w:val="20"/>
                            <w:szCs w:val="20"/>
                          </w:rPr>
                        </w:pPr>
                        <w:r w:rsidRPr="00B62EE5">
                          <w:rPr>
                            <w:b/>
                          </w:rPr>
                          <w:t>a) Thin / Thick assembly</w:t>
                        </w:r>
                      </w:p>
                    </w:txbxContent>
                  </v:textbox>
                </v:shape>
                <v:shape id="Textfeld 14" o:spid="_x0000_s1099" type="#_x0000_t202" style="position:absolute;left:32683;top:1333;width:15062;height:2400;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" filled="f" stroked="f">
                  <v:textbox style="mso-fit-shape-to-text:t" inset="0,0,0,0">
                    <w:txbxContent>
                      <w:p w14:paraId="34571AB0" w14:textId="7089E54F" w:rsidR="000F2F10" w:rsidRPr="009347D6" w:rsidRDefault="009347D6" w:rsidP="000F2F10">
                        <w:pPr>
                          <w:jc w:val="center"/>
                          <w:rPr>
                            <w:rFonts w:asciiTheme="minorHAnsi" w:hAnsi="Calibri" w:cstheme="minorBidi"/>
                            <w:b/>
                            <w:bCs/>
                            <w:iCs/>
                            <w:color w:val="000000" w:themeColor="text1"/>
                            <w:kern w:val="24"/>
                            <w:sz w:val="20"/>
                            <w:szCs w:val="20"/>
                          </w:rPr>
                        </w:pPr>
                        <w:r w:rsidRPr="00B62EE5">
                          <w:rPr>
                            <w:b/>
                          </w:rPr>
                          <w:t>b) Soft / Hard assembly</w:t>
                        </w:r>
                      </w:p>
                    </w:txbxContent>
                  </v:textbox>
                </v:shape>
                <v:shape id="Textfeld 15" o:spid="_x0000_s1100" type="#_x0000_t202" style="position:absolute;left:47326;top:7690;width:6795;height:32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" fillcolor="white [3212]" stroked="f">
                  <v:textbox style="mso-fit-shape-to-text:t">
                    <w:txbxContent>
                      <w:p w14:paraId="1867381B" w14:textId="77777777" w:rsidR="000F2F10" w:rsidRDefault="000F2F10" w:rsidP="000F2F10">
                        <w:pPr>
                          <w:jc w:val="center"/>
                          <w:rPr>
                            <w:rFonts w:asciiTheme="minorHAnsi" w:hAnsi="Calibri" w:cstheme="minorBidi"/>
                            <w:color w:val="000000" w:themeColor="text1"/>
                            <w:kern w:val="24"/>
                            <w:sz w:val="20"/>
                            <w:szCs w:val="20"/>
                          </w:rPr>
                        </w:pPr>
                        <w:r>
                          <w:rPr>
                            <w:rFonts w:asciiTheme="minorHAnsi" w:hAnsi="Calibri" w:cstheme="minorBidi"/>
                            <w:color w:val="000000" w:themeColor="text1"/>
                            <w:kern w:val="24"/>
                            <w:sz w:val="20"/>
                            <w:szCs w:val="20"/>
                          </w:rPr>
                          <w:t>Soft Part</w:t>
                        </w:r>
                      </w:p>
                    </w:txbxContent>
                  </v:textbox>
                </v:shape>
                <v:shape id="Textfeld 16" o:spid="_x0000_s1101" type="#_x0000_t202" style="position:absolute;left:47326;top:14926;width:6795;height:3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" fillcolor="white [3212]" stroked="f">
                  <v:textbox style="mso-fit-shape-to-text:t">
                    <w:txbxContent>
                      <w:p w14:paraId="11B65F86" w14:textId="77777777" w:rsidR="000F2F10" w:rsidRDefault="000F2F10" w:rsidP="000F2F10">
                        <w:pPr>
                          <w:jc w:val="center"/>
                          <w:rPr>
                            <w:rFonts w:asciiTheme="minorHAnsi" w:hAnsi="Calibri" w:cstheme="minorBidi"/>
                            <w:color w:val="000000" w:themeColor="text1"/>
                            <w:kern w:val="24"/>
                            <w:sz w:val="20"/>
                            <w:szCs w:val="20"/>
                          </w:rPr>
                        </w:pPr>
                        <w:r>
                          <w:rPr>
                            <w:rFonts w:asciiTheme="minorHAnsi" w:hAnsi="Calibri" w:cstheme="minorBidi"/>
                            <w:color w:val="000000" w:themeColor="text1"/>
                            <w:kern w:val="24"/>
                            <w:sz w:val="20"/>
                            <w:szCs w:val="20"/>
                          </w:rPr>
                          <w:t>Soft Part</w:t>
                        </w:r>
                      </w:p>
                    </w:txbxContent>
                  </v:textbox>
                </v:shape>
                <v:shape id="Textfeld 17" o:spid="_x0000_s1102" type="#_x0000_t202" style="position:absolute;left:27873;top:8920;width:6794;height:3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" fillcolor="white [3212]" stroked="f">
                  <v:textbox style="mso-fit-shape-to-text:t">
                    <w:txbxContent>
                      <w:p w14:paraId="408C1460" w14:textId="77777777" w:rsidR="000F2F10" w:rsidRDefault="000F2F10" w:rsidP="000F2F10">
                        <w:pPr>
                          <w:jc w:val="center"/>
                          <w:rPr>
                            <w:rFonts w:asciiTheme="minorHAnsi" w:hAnsi="Calibri" w:cstheme="minorBidi"/>
                            <w:color w:val="000000" w:themeColor="text1"/>
                            <w:kern w:val="24"/>
                            <w:sz w:val="20"/>
                            <w:szCs w:val="20"/>
                          </w:rPr>
                        </w:pPr>
                        <w:r>
                          <w:rPr>
                            <w:rFonts w:asciiTheme="minorHAnsi" w:hAnsi="Calibri" w:cstheme="minorBidi"/>
                            <w:color w:val="000000" w:themeColor="text1"/>
                            <w:kern w:val="24"/>
                            <w:sz w:val="20"/>
                            <w:szCs w:val="20"/>
                          </w:rPr>
                          <w:t>Good</w:t>
                        </w:r>
                      </w:p>
                    </w:txbxContent>
                  </v:textbox>
                </v:shape>
                <v:shape id="Textfeld 18" o:spid="_x0000_s1103" type="#_x0000_t202" style="position:absolute;left:27873;top:14926;width:6794;height:3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" fillcolor="white [3212]" stroked="f">
                  <v:textbox style="mso-fit-shape-to-text:t">
                    <w:txbxContent>
                      <w:p w14:paraId="05586B46" w14:textId="77777777" w:rsidR="000F2F10" w:rsidRDefault="000F2F10" w:rsidP="000F2F10">
                        <w:pPr>
                          <w:jc w:val="center"/>
                          <w:rPr>
                            <w:rFonts w:asciiTheme="minorHAnsi" w:hAnsi="Calibri" w:cstheme="minorBidi"/>
                            <w:color w:val="000000" w:themeColor="text1"/>
                            <w:kern w:val="24"/>
                            <w:sz w:val="20"/>
                            <w:szCs w:val="20"/>
                          </w:rPr>
                        </w:pPr>
                        <w:r>
                          <w:rPr>
                            <w:rFonts w:asciiTheme="minorHAnsi" w:hAnsi="Calibri" w:cstheme="minorBidi"/>
                            <w:color w:val="000000" w:themeColor="text1"/>
                            <w:kern w:val="24"/>
                            <w:sz w:val="20"/>
                            <w:szCs w:val="20"/>
                          </w:rPr>
                          <w:t>Poor</w:t>
                        </w:r>
                      </w:p>
                    </w:txbxContent>
                  </v:textbox>
                </v:shape>
                <v:shape id="Textfeld 19" o:spid="_x0000_s1104" type="#_x0000_t202" style="position:absolute;top:5734;width:8140;height:3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" fillcolor="white [3212]" stroked="f">
                  <v:textbox style="mso-fit-shape-to-text:t">
                    <w:txbxContent>
                      <w:p w14:paraId="33E774C8" w14:textId="77777777" w:rsidR="000F2F10" w:rsidRDefault="000F2F10" w:rsidP="000F2F10">
                        <w:pPr>
                          <w:jc w:val="center"/>
                          <w:rPr>
                            <w:rFonts w:asciiTheme="minorHAnsi" w:hAnsi="Calibri" w:cstheme="minorBidi"/>
                            <w:color w:val="000000" w:themeColor="text1"/>
                            <w:kern w:val="24"/>
                            <w:sz w:val="20"/>
                            <w:szCs w:val="20"/>
                          </w:rPr>
                        </w:pPr>
                        <w:r>
                          <w:rPr>
                            <w:rFonts w:asciiTheme="minorHAnsi" w:hAnsi="Calibri" w:cstheme="minorBidi"/>
                            <w:color w:val="000000" w:themeColor="text1"/>
                            <w:kern w:val="24"/>
                            <w:sz w:val="20"/>
                            <w:szCs w:val="20"/>
                          </w:rPr>
                          <w:t>Satisfactory</w:t>
                        </w:r>
                      </w:p>
                    </w:txbxContent>
                  </v:textbox>
                </v:shape>
                <v:shape id="Textfeld 20" o:spid="_x0000_s1105" type="#_x0000_t202" style="position:absolute;top:13169;width:8140;height:32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" fillcolor="white [3212]" stroked="f">
                  <v:textbox style="mso-fit-shape-to-text:t">
                    <w:txbxContent>
                      <w:p w14:paraId="7DCBAAC2" w14:textId="77777777" w:rsidR="000F2F10" w:rsidRDefault="000F2F10" w:rsidP="000F2F10">
                        <w:pPr>
                          <w:jc w:val="center"/>
                          <w:rPr>
                            <w:rFonts w:asciiTheme="minorHAnsi" w:hAnsi="Calibri" w:cstheme="minorBidi"/>
                            <w:color w:val="000000" w:themeColor="text1"/>
                            <w:kern w:val="24"/>
                            <w:sz w:val="20"/>
                            <w:szCs w:val="20"/>
                          </w:rPr>
                        </w:pPr>
                        <w:r>
                          <w:rPr>
                            <w:rFonts w:asciiTheme="minorHAnsi" w:hAnsi="Calibri" w:cstheme="minorBidi"/>
                            <w:color w:val="000000" w:themeColor="text1"/>
                            <w:kern w:val="24"/>
                            <w:sz w:val="20"/>
                            <w:szCs w:val="20"/>
                          </w:rPr>
                          <w:t>Good</w:t>
                        </w:r>
                      </w:p>
                    </w:txbxContent>
                  </v:textbox>
                </v:shape>
                <v:shape id="Textfeld 21" o:spid="_x0000_s1106" type="#_x0000_t202" style="position:absolute;top:20956;width:8140;height:3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" fillcolor="white [3212]" stroked="f">
                  <v:textbox style="mso-fit-shape-to-text:t">
                    <w:txbxContent>
                      <w:p w14:paraId="3151D444" w14:textId="77777777" w:rsidR="000F2F10" w:rsidRDefault="000F2F10" w:rsidP="000F2F10">
                        <w:pPr>
                          <w:jc w:val="center"/>
                          <w:rPr>
                            <w:rFonts w:asciiTheme="minorHAnsi" w:hAnsi="Calibri" w:cstheme="minorBidi"/>
                            <w:color w:val="000000" w:themeColor="text1"/>
                            <w:kern w:val="24"/>
                            <w:sz w:val="20"/>
                            <w:szCs w:val="20"/>
                          </w:rPr>
                        </w:pPr>
                        <w:r>
                          <w:rPr>
                            <w:rFonts w:asciiTheme="minorHAnsi" w:hAnsi="Calibri" w:cstheme="minorBidi"/>
                            <w:color w:val="000000" w:themeColor="text1"/>
                            <w:kern w:val="24"/>
                            <w:sz w:val="20"/>
                            <w:szCs w:val="20"/>
                          </w:rPr>
                          <w:t>Better</w:t>
                        </w:r>
                      </w:p>
                    </w:txbxContent>
                  </v:textbox>
                </v:shape>
                <w10:anchorlock/>
              </v:group>
            </w:pict>
          </mc:Fallback>
        </mc:AlternateContent>
      </w:r>
    </w:p>
    <w:p w14:paraId="53F0BB22" w14:textId="32C0D60A" w:rsidR="009347D6" w:rsidRPr="00F54804" w:rsidRDefault="009347D6" w:rsidP="00C80DA6">
      <w:pPr>
        <w:keepNext/>
        <w:keepLines/>
        <w:jc w:val="left"/>
      </w:pPr>
      <w:r w:rsidRPr="00922B95">
        <w:rPr>
          <w:b/>
          <w:sz w:val="18"/>
          <w:szCs w:val="18"/>
        </w:rPr>
        <w:t>Key</w:t>
      </w:r>
      <w:r w:rsidRPr="00922B95">
        <w:rPr>
          <w:sz w:val="18"/>
          <w:szCs w:val="18"/>
        </w:rPr>
        <w:t xml:space="preserve"> </w:t>
      </w:r>
      <w:r w:rsidRPr="00922B95">
        <w:rPr>
          <w:sz w:val="18"/>
          <w:szCs w:val="18"/>
        </w:rPr>
        <w:br/>
      </w:r>
      <w:r>
        <w:rPr>
          <w:sz w:val="18"/>
          <w:szCs w:val="18"/>
        </w:rPr>
        <w:t>1</w:t>
      </w:r>
      <w:r w:rsidRPr="00922B95">
        <w:rPr>
          <w:sz w:val="18"/>
          <w:szCs w:val="18"/>
        </w:rPr>
        <w:tab/>
      </w:r>
      <w:r w:rsidRPr="009347D6">
        <w:rPr>
          <w:sz w:val="18"/>
          <w:szCs w:val="18"/>
        </w:rPr>
        <w:t>soft part</w:t>
      </w:r>
      <w:r>
        <w:rPr>
          <w:sz w:val="18"/>
          <w:szCs w:val="18"/>
        </w:rPr>
        <w:t xml:space="preserve"> </w:t>
      </w:r>
      <w:r w:rsidRPr="00922B95">
        <w:rPr>
          <w:sz w:val="18"/>
          <w:szCs w:val="18"/>
        </w:rPr>
        <w:br/>
      </w:r>
      <w:r w:rsidRPr="00347F52">
        <w:rPr>
          <w:vertAlign w:val="superscript"/>
        </w:rPr>
        <w:t>a</w:t>
      </w:r>
      <w:r w:rsidRPr="00922B95">
        <w:rPr>
          <w:sz w:val="18"/>
          <w:szCs w:val="18"/>
        </w:rPr>
        <w:tab/>
      </w:r>
      <w:r w:rsidRPr="009347D6">
        <w:rPr>
          <w:sz w:val="18"/>
          <w:szCs w:val="18"/>
        </w:rPr>
        <w:t>Satisfactory</w:t>
      </w:r>
      <w:r>
        <w:rPr>
          <w:sz w:val="18"/>
          <w:szCs w:val="18"/>
        </w:rPr>
        <w:t xml:space="preserve">. </w:t>
      </w:r>
      <w:r w:rsidRPr="00922B95">
        <w:rPr>
          <w:sz w:val="18"/>
          <w:szCs w:val="18"/>
        </w:rPr>
        <w:br/>
      </w:r>
      <w:r w:rsidRPr="00347F52">
        <w:rPr>
          <w:vertAlign w:val="superscript"/>
        </w:rPr>
        <w:t>b</w:t>
      </w:r>
      <w:r w:rsidRPr="00922B95">
        <w:rPr>
          <w:sz w:val="18"/>
          <w:szCs w:val="18"/>
        </w:rPr>
        <w:tab/>
      </w:r>
      <w:r w:rsidRPr="009347D6">
        <w:rPr>
          <w:sz w:val="18"/>
          <w:szCs w:val="18"/>
        </w:rPr>
        <w:t>Good.</w:t>
      </w:r>
      <w:r>
        <w:rPr>
          <w:sz w:val="18"/>
          <w:szCs w:val="18"/>
        </w:rPr>
        <w:t xml:space="preserve"> </w:t>
      </w:r>
      <w:r w:rsidRPr="00922B95">
        <w:rPr>
          <w:sz w:val="18"/>
          <w:szCs w:val="18"/>
        </w:rPr>
        <w:br/>
      </w:r>
      <w:r w:rsidRPr="00347F52">
        <w:rPr>
          <w:vertAlign w:val="superscript"/>
        </w:rPr>
        <w:t>c</w:t>
      </w:r>
      <w:r w:rsidRPr="00922B95">
        <w:rPr>
          <w:sz w:val="18"/>
          <w:szCs w:val="18"/>
        </w:rPr>
        <w:tab/>
      </w:r>
      <w:r w:rsidRPr="009347D6">
        <w:rPr>
          <w:sz w:val="18"/>
          <w:szCs w:val="18"/>
        </w:rPr>
        <w:t>Better.</w:t>
      </w:r>
      <w:r>
        <w:rPr>
          <w:sz w:val="18"/>
          <w:szCs w:val="18"/>
        </w:rPr>
        <w:t xml:space="preserve">  </w:t>
      </w:r>
      <w:r w:rsidRPr="00922B95">
        <w:rPr>
          <w:sz w:val="18"/>
          <w:szCs w:val="18"/>
        </w:rPr>
        <w:br/>
      </w:r>
      <w:r w:rsidRPr="00347F52">
        <w:rPr>
          <w:vertAlign w:val="superscript"/>
        </w:rPr>
        <w:t>d</w:t>
      </w:r>
      <w:r w:rsidRPr="00922B95">
        <w:rPr>
          <w:sz w:val="18"/>
          <w:szCs w:val="18"/>
        </w:rPr>
        <w:tab/>
      </w:r>
      <w:r w:rsidRPr="009347D6">
        <w:rPr>
          <w:sz w:val="18"/>
          <w:szCs w:val="18"/>
        </w:rPr>
        <w:t>Poor.</w:t>
      </w:r>
      <w:r>
        <w:rPr>
          <w:sz w:val="18"/>
          <w:szCs w:val="18"/>
        </w:rPr>
        <w:t xml:space="preserve"> </w:t>
      </w:r>
    </w:p>
    <w:p w14:paraId="41183AAD" w14:textId="5DABF8BB" w:rsidR="00C04088" w:rsidRPr="00F54804" w:rsidRDefault="00FC68DB" w:rsidP="00BD52D7">
      <w:pPr>
        <w:pStyle w:val="Beschriftung"/>
      </w:pPr>
      <w:bookmarkStart w:id="638" w:name="_Ref156730085"/>
      <w:bookmarkStart w:id="639" w:name="_Toc3557090"/>
      <w:bookmarkStart w:id="640" w:name="_Toc34747341"/>
      <w:bookmarkStart w:id="641" w:name="_Toc76030532"/>
      <w:bookmarkStart w:id="642" w:name="_Toc94530818"/>
      <w:bookmarkStart w:id="643" w:name="_Ref101266714"/>
      <w:bookmarkStart w:id="644" w:name="_Toc101428217"/>
      <w:bookmarkStart w:id="645" w:name="_Toc167044132"/>
      <w:r w:rsidRPr="00F54804">
        <w:t xml:space="preserve">Figure </w:t>
      </w:r>
      <w:r w:rsidRPr="00F54804">
        <w:fldChar w:fldCharType="begin"/>
      </w:r>
      <w:r w:rsidRPr="00F54804">
        <w:instrText xml:space="preserve"> SEQ Figure \* ARABIC </w:instrText>
      </w:r>
      <w:r w:rsidRPr="00F54804">
        <w:fldChar w:fldCharType="separate"/>
      </w:r>
      <w:r w:rsidR="00A965C9">
        <w:rPr>
          <w:noProof/>
        </w:rPr>
        <w:t>11</w:t>
      </w:r>
      <w:r w:rsidRPr="00F54804">
        <w:fldChar w:fldCharType="end"/>
      </w:r>
      <w:bookmarkEnd w:id="638"/>
      <w:r w:rsidR="0019077F">
        <w:t xml:space="preserve"> —</w:t>
      </w:r>
      <w:r w:rsidRPr="00F54804">
        <w:t xml:space="preserve"> </w:t>
      </w:r>
      <w:bookmarkEnd w:id="639"/>
      <w:bookmarkEnd w:id="640"/>
      <w:bookmarkEnd w:id="641"/>
      <w:bookmarkEnd w:id="642"/>
      <w:r w:rsidR="00C04088" w:rsidRPr="00F54804">
        <w:t xml:space="preserve">Assembly </w:t>
      </w:r>
      <w:r w:rsidR="005619B5">
        <w:t>r</w:t>
      </w:r>
      <w:r w:rsidR="00C04088" w:rsidRPr="00F54804">
        <w:t xml:space="preserve">ecommendations for </w:t>
      </w:r>
      <w:r w:rsidR="005619B5">
        <w:t>b</w:t>
      </w:r>
      <w:r w:rsidR="00C04088" w:rsidRPr="00F54804">
        <w:t xml:space="preserve">lind </w:t>
      </w:r>
      <w:r w:rsidR="005619B5">
        <w:t>r</w:t>
      </w:r>
      <w:r w:rsidR="00C04088" w:rsidRPr="00F54804">
        <w:t>ivets</w:t>
      </w:r>
      <w:bookmarkEnd w:id="643"/>
      <w:bookmarkEnd w:id="644"/>
      <w:bookmarkEnd w:id="645"/>
      <w:r w:rsidR="005619B5">
        <w:t xml:space="preserve"> </w:t>
      </w:r>
    </w:p>
    <w:p w14:paraId="635B8D5F" w14:textId="2BB0D12E" w:rsidR="00FC68DB" w:rsidRPr="005C2D94" w:rsidRDefault="00B9184D" w:rsidP="00A76BFE">
      <w:pPr>
        <w:pStyle w:val="Example"/>
      </w:pPr>
      <w:r>
        <w:t>EXAMPLE</w:t>
      </w:r>
      <w:r w:rsidR="009639B6">
        <w:t xml:space="preserve"> </w:t>
      </w:r>
    </w:p>
    <w:p w14:paraId="46738E5E" w14:textId="37D93237" w:rsidR="00FC68DB" w:rsidRPr="0078119D" w:rsidRDefault="00FC68DB" w:rsidP="00B202D2">
      <w:pPr>
        <w:pStyle w:val="XMLCode"/>
        <w:keepNext/>
        <w:keepLines/>
        <w:rPr>
          <w:lang w:val="en-GB"/>
        </w:rPr>
      </w:pPr>
      <w:r w:rsidRPr="0078119D">
        <w:rPr>
          <w:lang w:val="en-GB"/>
        </w:rPr>
        <w:t>&lt;connection_0d label="RVT_2123921"&gt;</w:t>
      </w:r>
    </w:p>
    <w:p w14:paraId="5A2974E7" w14:textId="3AC4B0AA" w:rsidR="00FC68DB" w:rsidRPr="0078119D" w:rsidRDefault="00FC68DB" w:rsidP="00B202D2">
      <w:pPr>
        <w:pStyle w:val="XMLCode"/>
        <w:keepNext/>
        <w:keepLines/>
        <w:rPr>
          <w:lang w:val="en-GB"/>
        </w:rPr>
      </w:pPr>
      <w:r w:rsidRPr="0078119D">
        <w:rPr>
          <w:lang w:val="en-GB"/>
        </w:rPr>
        <w:tab/>
        <w:t>&lt;rivet shaft_diameter="3.35" head_diameter="5.5" head_type="dome" length="4"&gt;</w:t>
      </w:r>
    </w:p>
    <w:p w14:paraId="0376AA13" w14:textId="6C3CBE11" w:rsidR="00FC68DB" w:rsidRPr="0078119D" w:rsidRDefault="00FC68DB" w:rsidP="00B202D2">
      <w:pPr>
        <w:pStyle w:val="XMLCode"/>
        <w:keepNext/>
        <w:keepLines/>
        <w:rPr>
          <w:lang w:val="en-GB"/>
        </w:rPr>
      </w:pPr>
      <w:r w:rsidRPr="0078119D">
        <w:rPr>
          <w:lang w:val="en-GB"/>
        </w:rPr>
        <w:tab/>
      </w:r>
      <w:r w:rsidRPr="0078119D">
        <w:rPr>
          <w:lang w:val="en-GB"/>
        </w:rPr>
        <w:tab/>
        <w:t>&lt;blind min_grip="3" max_grip="3.2" clearance="4.5" material="Steel"/&gt;</w:t>
      </w:r>
    </w:p>
    <w:p w14:paraId="7A673A72" w14:textId="1EBE2CB3" w:rsidR="00FC68DB" w:rsidRPr="00DC015A" w:rsidRDefault="00FC68DB" w:rsidP="00B202D2">
      <w:pPr>
        <w:pStyle w:val="XMLCode"/>
        <w:keepNext/>
        <w:keepLines/>
      </w:pPr>
      <w:r w:rsidRPr="0078119D">
        <w:rPr>
          <w:lang w:val="en-GB"/>
        </w:rPr>
        <w:tab/>
      </w:r>
      <w:r w:rsidRPr="0078119D">
        <w:rPr>
          <w:lang w:val="en-GB"/>
        </w:rPr>
        <w:tab/>
      </w:r>
      <w:r w:rsidRPr="00DC015A">
        <w:t>&lt;normal_direction x="0.0" y="1.5" z="3.0"/&gt;</w:t>
      </w:r>
    </w:p>
    <w:p w14:paraId="653A134F" w14:textId="462376E7" w:rsidR="00FC68DB" w:rsidRPr="00DC015A" w:rsidRDefault="00FC68DB" w:rsidP="0097331B">
      <w:pPr>
        <w:pStyle w:val="XMLCode"/>
      </w:pPr>
      <w:r w:rsidRPr="00DC015A">
        <w:tab/>
        <w:t>&lt;/rivet&gt;</w:t>
      </w:r>
    </w:p>
    <w:p w14:paraId="0003AD1F" w14:textId="41415EA4" w:rsidR="00FC68DB" w:rsidRPr="0078119D" w:rsidRDefault="00FC68DB" w:rsidP="00B202D2">
      <w:pPr>
        <w:pStyle w:val="XMLCode"/>
        <w:keepNext/>
        <w:keepLines/>
        <w:rPr>
          <w:lang w:val="en-GB"/>
        </w:rPr>
      </w:pPr>
      <w:r w:rsidRPr="00DC015A">
        <w:tab/>
      </w:r>
      <w:r w:rsidRPr="0078119D">
        <w:rPr>
          <w:lang w:val="en-GB"/>
        </w:rPr>
        <w:t>&lt;loc&gt; 1645.83 821.145 616.585 &lt;/loc&gt;</w:t>
      </w:r>
    </w:p>
    <w:p w14:paraId="28153590" w14:textId="07AA7CDF" w:rsidR="00FC68DB" w:rsidRPr="0078119D" w:rsidRDefault="00FC68DB" w:rsidP="00B202D2">
      <w:pPr>
        <w:pStyle w:val="XMLCode"/>
        <w:keepNext/>
        <w:keepLines/>
        <w:rPr>
          <w:lang w:val="en-GB"/>
        </w:rPr>
      </w:pPr>
      <w:r w:rsidRPr="0078119D">
        <w:rPr>
          <w:lang w:val="en-GB"/>
        </w:rPr>
        <w:tab/>
        <w:t>&lt;appdata&gt;</w:t>
      </w:r>
    </w:p>
    <w:p w14:paraId="50B48ABD" w14:textId="43F1FB8B" w:rsidR="00FC68DB" w:rsidRPr="0078119D" w:rsidRDefault="00FC68DB" w:rsidP="00B202D2">
      <w:pPr>
        <w:pStyle w:val="XMLCode"/>
        <w:keepNext/>
        <w:keepLines/>
        <w:rPr>
          <w:lang w:val="en-GB"/>
        </w:rPr>
      </w:pPr>
      <w:r w:rsidRPr="0078119D">
        <w:rPr>
          <w:lang w:val="en-GB"/>
        </w:rPr>
        <w:tab/>
      </w:r>
      <w:r w:rsidRPr="0078119D">
        <w:rPr>
          <w:lang w:val="en-GB"/>
        </w:rPr>
        <w:tab/>
        <w:t>...</w:t>
      </w:r>
    </w:p>
    <w:p w14:paraId="393B4984" w14:textId="70973142" w:rsidR="00FC68DB" w:rsidRPr="0078119D" w:rsidRDefault="00FC68DB" w:rsidP="00B202D2">
      <w:pPr>
        <w:pStyle w:val="XMLCode"/>
        <w:keepNext/>
        <w:keepLines/>
        <w:rPr>
          <w:lang w:val="en-GB"/>
        </w:rPr>
      </w:pPr>
      <w:r w:rsidRPr="0078119D">
        <w:rPr>
          <w:lang w:val="en-GB"/>
        </w:rPr>
        <w:tab/>
        <w:t>&lt;/appdata&gt;</w:t>
      </w:r>
    </w:p>
    <w:p w14:paraId="7A909D94" w14:textId="1975B5A1" w:rsidR="00FC68DB" w:rsidRPr="0078119D" w:rsidRDefault="00FC68DB" w:rsidP="00B202D2">
      <w:pPr>
        <w:pStyle w:val="XMLCode"/>
        <w:rPr>
          <w:lang w:val="en-GB"/>
        </w:rPr>
      </w:pPr>
      <w:r w:rsidRPr="0078119D">
        <w:rPr>
          <w:lang w:val="en-GB"/>
        </w:rPr>
        <w:t>&lt;/connection_0d&gt;</w:t>
      </w:r>
      <w:r w:rsidR="0097331B">
        <w:rPr>
          <w:lang w:val="en-GB"/>
        </w:rPr>
        <w:t xml:space="preserve"> </w:t>
      </w:r>
    </w:p>
    <w:p w14:paraId="76A9ABE8" w14:textId="6614BBD1" w:rsidR="00FC68DB" w:rsidRPr="005C2D94" w:rsidRDefault="00FC68DB" w:rsidP="00B202D2">
      <w:pPr>
        <w:pStyle w:val="berschrift3"/>
      </w:pPr>
      <w:bookmarkStart w:id="646" w:name="_Toc428279369"/>
      <w:bookmarkStart w:id="647" w:name="_Toc428965611"/>
      <w:bookmarkStart w:id="648" w:name="_Toc413359587"/>
      <w:bookmarkStart w:id="649" w:name="_Toc3556979"/>
      <w:bookmarkStart w:id="650" w:name="_Toc34747229"/>
      <w:bookmarkStart w:id="651" w:name="_Toc77102044"/>
      <w:bookmarkStart w:id="652" w:name="_Toc167044053"/>
      <w:bookmarkEnd w:id="646"/>
      <w:bookmarkEnd w:id="647"/>
      <w:r w:rsidRPr="00F54804">
        <w:lastRenderedPageBreak/>
        <w:t>Self-</w:t>
      </w:r>
      <w:r w:rsidR="0034175E">
        <w:t>p</w:t>
      </w:r>
      <w:r w:rsidRPr="00F54804">
        <w:t xml:space="preserve">iercing </w:t>
      </w:r>
      <w:r w:rsidR="0034175E">
        <w:t>r</w:t>
      </w:r>
      <w:r w:rsidRPr="00F54804">
        <w:t>ivets</w:t>
      </w:r>
      <w:bookmarkEnd w:id="648"/>
      <w:bookmarkEnd w:id="649"/>
      <w:bookmarkEnd w:id="650"/>
      <w:bookmarkEnd w:id="651"/>
      <w:bookmarkEnd w:id="652"/>
    </w:p>
    <w:p w14:paraId="000BE85B" w14:textId="6098E975" w:rsidR="00FC68DB" w:rsidRDefault="00FC68DB" w:rsidP="00EC3ABD">
      <w:pPr>
        <w:keepNext/>
      </w:pPr>
      <w:r w:rsidRPr="005C2D94">
        <w:t>A self-piercing rivet is a special kind of rivet which does not need a pre-drilled hole. Originally a hollow cylinder with a cap on one end, it deforms together with the material it is pushed into</w:t>
      </w:r>
      <w:r w:rsidR="00B078D2" w:rsidRPr="00E956F7">
        <w:rPr>
          <w:szCs w:val="24"/>
        </w:rPr>
        <w:t xml:space="preserve"> </w:t>
      </w:r>
      <w:r w:rsidR="00B078D2">
        <w:rPr>
          <w:szCs w:val="24"/>
        </w:rPr>
        <w:t xml:space="preserve">as shown </w:t>
      </w:r>
      <w:r w:rsidR="0027129A">
        <w:rPr>
          <w:szCs w:val="24"/>
        </w:rPr>
        <w:t xml:space="preserve">below </w:t>
      </w:r>
      <w:r w:rsidR="00B078D2">
        <w:rPr>
          <w:szCs w:val="24"/>
        </w:rPr>
        <w:t xml:space="preserve">in </w:t>
      </w:r>
      <w:r w:rsidR="00B078D2">
        <w:rPr>
          <w:szCs w:val="24"/>
        </w:rPr>
        <w:fldChar w:fldCharType="begin"/>
      </w:r>
      <w:r w:rsidR="00B078D2">
        <w:rPr>
          <w:szCs w:val="24"/>
        </w:rPr>
        <w:instrText xml:space="preserve"> REF _Ref156730560 \h </w:instrText>
      </w:r>
      <w:r w:rsidR="00B078D2">
        <w:rPr>
          <w:szCs w:val="24"/>
        </w:rPr>
      </w:r>
      <w:r w:rsidR="00B078D2">
        <w:rPr>
          <w:szCs w:val="24"/>
        </w:rPr>
        <w:fldChar w:fldCharType="separate"/>
      </w:r>
      <w:r w:rsidR="00A965C9" w:rsidRPr="00F54804">
        <w:t xml:space="preserve">Figure </w:t>
      </w:r>
      <w:r w:rsidR="00A965C9">
        <w:rPr>
          <w:noProof/>
        </w:rPr>
        <w:t>12</w:t>
      </w:r>
      <w:r w:rsidR="00B078D2">
        <w:rPr>
          <w:szCs w:val="24"/>
        </w:rPr>
        <w:fldChar w:fldCharType="end"/>
      </w:r>
      <w:r w:rsidRPr="005C2D94">
        <w:t xml:space="preserve">: </w:t>
      </w:r>
    </w:p>
    <w:p w14:paraId="240E9EA0" w14:textId="373C2412" w:rsidR="009B0AE2" w:rsidRDefault="009B0AE2" w:rsidP="009B0AE2">
      <w:pPr>
        <w:keepNext/>
        <w:spacing w:after="0"/>
        <w:jc w:val="center"/>
      </w:pPr>
      <w:r>
        <w:rPr>
          <w:noProof/>
        </w:rPr>
        <mc:AlternateContent>
          <mc:Choice Requires="wpg">
            <w:drawing>
              <wp:inline distT="0" distB="0" distL="0" distR="0" wp14:anchorId="1940A1BB" wp14:editId="5F893895">
                <wp:extent cx="4553585" cy="2065655"/>
                <wp:effectExtent l="0" t="0" r="0" b="0"/>
                <wp:docPr id="2386" name="Group 7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553585" cy="2065655"/>
                          <a:chOff x="0" y="0"/>
                          <a:chExt cx="72904" cy="31633"/>
                        </a:xfrm>
                      </wpg:grpSpPr>
                      <pic:pic xmlns:pic="http://schemas.openxmlformats.org/drawingml/2006/picture">
                        <pic:nvPicPr>
                          <pic:cNvPr id="2387" name="Grafik 278" descr="Ein Bild, das Rad, Zahnrad enthält.&#10;&#10;Automatisch generierte Beschreibung"/>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9517"/>
                            <a:ext cx="34385" cy="11811"/>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2388" name="Grafik 279"/>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43651" y="1071"/>
                            <a:ext cx="25995" cy="25956"/>
                          </a:xfrm>
                          <a:prstGeom prst="rect">
                            <a:avLst/>
                          </a:prstGeom>
                          <a:noFill/>
                          <a:extLst>
                            <a:ext uri="{909E8E84-426E-40DD-AFC4-6F175D3DCCD1}">
                              <a14:hiddenFill xmlns:a14="http://schemas.microsoft.com/office/drawing/2010/main">
                                <a:solidFill>
                                  <a:srgbClr val="FFFFFF"/>
                                </a:solidFill>
                              </a14:hiddenFill>
                            </a:ext>
                          </a:extLst>
                        </pic:spPr>
                      </pic:pic>
                      <wps:wsp>
                        <wps:cNvPr id="2389" name="Gerader Verbinder 280"/>
                        <wps:cNvCnPr>
                          <a:cxnSpLocks noChangeShapeType="1"/>
                        </wps:cNvCnPr>
                        <wps:spPr bwMode="auto">
                          <a:xfrm>
                            <a:off x="24400" y="16551"/>
                            <a:ext cx="0" cy="8229"/>
                          </a:xfrm>
                          <a:prstGeom prst="line">
                            <a:avLst/>
                          </a:prstGeom>
                          <a:noFill/>
                          <a:ln w="6350">
                            <a:solidFill>
                              <a:schemeClr val="tx1">
                                <a:lumMod val="100000"/>
                                <a:lumOff val="0"/>
                              </a:schemeClr>
                            </a:solidFill>
                            <a:miter lim="800000"/>
                            <a:headEnd/>
                            <a:tailEnd/>
                          </a:ln>
                          <a:extLst>
                            <a:ext uri="{909E8E84-426E-40DD-AFC4-6F175D3DCCD1}">
                              <a14:hiddenFill xmlns:a14="http://schemas.microsoft.com/office/drawing/2010/main">
                                <a:noFill/>
                              </a14:hiddenFill>
                            </a:ext>
                          </a:extLst>
                        </wps:spPr>
                        <wps:bodyPr/>
                      </wps:wsp>
                      <wps:wsp>
                        <wps:cNvPr id="2390" name="Gerader Verbinder 281"/>
                        <wps:cNvCnPr>
                          <a:cxnSpLocks/>
                        </wps:cNvCnPr>
                        <wps:spPr bwMode="auto">
                          <a:xfrm>
                            <a:off x="26000" y="18517"/>
                            <a:ext cx="0" cy="6263"/>
                          </a:xfrm>
                          <a:prstGeom prst="line">
                            <a:avLst/>
                          </a:prstGeom>
                          <a:noFill/>
                          <a:ln w="6350">
                            <a:solidFill>
                              <a:schemeClr val="tx1">
                                <a:lumMod val="100000"/>
                                <a:lumOff val="0"/>
                              </a:schemeClr>
                            </a:solidFill>
                            <a:miter lim="800000"/>
                            <a:headEnd/>
                            <a:tailEnd/>
                          </a:ln>
                          <a:extLst>
                            <a:ext uri="{909E8E84-426E-40DD-AFC4-6F175D3DCCD1}">
                              <a14:hiddenFill xmlns:a14="http://schemas.microsoft.com/office/drawing/2010/main">
                                <a:noFill/>
                              </a14:hiddenFill>
                            </a:ext>
                          </a:extLst>
                        </wps:spPr>
                        <wps:bodyPr/>
                      </wps:wsp>
                      <wps:wsp>
                        <wps:cNvPr id="2391" name="Gerader Verbinder 282"/>
                        <wps:cNvCnPr>
                          <a:cxnSpLocks/>
                        </wps:cNvCnPr>
                        <wps:spPr bwMode="auto">
                          <a:xfrm>
                            <a:off x="20101" y="23436"/>
                            <a:ext cx="4299" cy="0"/>
                          </a:xfrm>
                          <a:prstGeom prst="line">
                            <a:avLst/>
                          </a:prstGeom>
                          <a:noFill/>
                          <a:ln w="6350">
                            <a:solidFill>
                              <a:schemeClr val="tx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s:wsp>
                        <wps:cNvPr id="2392" name="Gerader Verbinder 283"/>
                        <wps:cNvCnPr>
                          <a:cxnSpLocks/>
                        </wps:cNvCnPr>
                        <wps:spPr bwMode="auto">
                          <a:xfrm flipH="1">
                            <a:off x="26000" y="23436"/>
                            <a:ext cx="4299" cy="0"/>
                          </a:xfrm>
                          <a:prstGeom prst="line">
                            <a:avLst/>
                          </a:prstGeom>
                          <a:noFill/>
                          <a:ln w="6350">
                            <a:solidFill>
                              <a:schemeClr val="tx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s:wsp>
                        <wps:cNvPr id="2393" name="Textfeld 15"/>
                        <wps:cNvSpPr txBox="1">
                          <a:spLocks noChangeArrowheads="1"/>
                        </wps:cNvSpPr>
                        <wps:spPr bwMode="auto">
                          <a:xfrm>
                            <a:off x="25537" y="20120"/>
                            <a:ext cx="13398" cy="39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512646" w14:textId="77777777" w:rsidR="009B0AE2" w:rsidRPr="00EC3ABD" w:rsidRDefault="009B0AE2" w:rsidP="009B0AE2">
                              <w:pPr>
                                <w:jc w:val="center"/>
                                <w:rPr>
                                  <w:rFonts w:asciiTheme="minorHAnsi" w:hAnsi="Calibri" w:cstheme="minorBidi"/>
                                  <w:color w:val="000000" w:themeColor="text1"/>
                                  <w:kern w:val="24"/>
                                  <w:sz w:val="16"/>
                                  <w:szCs w:val="16"/>
                                </w:rPr>
                              </w:pPr>
                              <w:r w:rsidRPr="00EC3ABD">
                                <w:rPr>
                                  <w:rFonts w:asciiTheme="minorHAnsi" w:hAnsi="Calibri" w:cstheme="minorBidi"/>
                                  <w:color w:val="000000" w:themeColor="text1"/>
                                  <w:kern w:val="24"/>
                                  <w:sz w:val="16"/>
                                  <w:szCs w:val="16"/>
                                </w:rPr>
                                <w:t>undercut</w:t>
                              </w:r>
                            </w:p>
                          </w:txbxContent>
                        </wps:txbx>
                        <wps:bodyPr rot="0" vert="horz" wrap="square" lIns="91440" tIns="45720" rIns="91440" bIns="45720" anchor="t" anchorCtr="0" upright="1">
                          <a:noAutofit/>
                        </wps:bodyPr>
                      </wps:wsp>
                      <wps:wsp>
                        <wps:cNvPr id="2394" name="Gerader Verbinder 285"/>
                        <wps:cNvCnPr>
                          <a:cxnSpLocks/>
                        </wps:cNvCnPr>
                        <wps:spPr bwMode="auto">
                          <a:xfrm>
                            <a:off x="26477" y="4403"/>
                            <a:ext cx="0" cy="5125"/>
                          </a:xfrm>
                          <a:prstGeom prst="line">
                            <a:avLst/>
                          </a:prstGeom>
                          <a:noFill/>
                          <a:ln w="6350">
                            <a:solidFill>
                              <a:schemeClr val="tx1">
                                <a:lumMod val="100000"/>
                                <a:lumOff val="0"/>
                              </a:schemeClr>
                            </a:solidFill>
                            <a:miter lim="800000"/>
                            <a:headEnd/>
                            <a:tailEnd/>
                          </a:ln>
                          <a:extLst>
                            <a:ext uri="{909E8E84-426E-40DD-AFC4-6F175D3DCCD1}">
                              <a14:hiddenFill xmlns:a14="http://schemas.microsoft.com/office/drawing/2010/main">
                                <a:noFill/>
                              </a14:hiddenFill>
                            </a:ext>
                          </a:extLst>
                        </wps:spPr>
                        <wps:bodyPr/>
                      </wps:wsp>
                      <wps:wsp>
                        <wps:cNvPr id="2395" name="Gerader Verbinder 286"/>
                        <wps:cNvCnPr>
                          <a:cxnSpLocks/>
                        </wps:cNvCnPr>
                        <wps:spPr bwMode="auto">
                          <a:xfrm>
                            <a:off x="8053" y="5591"/>
                            <a:ext cx="18424" cy="0"/>
                          </a:xfrm>
                          <a:prstGeom prst="line">
                            <a:avLst/>
                          </a:prstGeom>
                          <a:noFill/>
                          <a:ln w="6350">
                            <a:solidFill>
                              <a:schemeClr val="tx1">
                                <a:lumMod val="100000"/>
                                <a:lumOff val="0"/>
                              </a:schemeClr>
                            </a:solidFill>
                            <a:miter lim="800000"/>
                            <a:headEnd type="triangle" w="med" len="med"/>
                            <a:tailEnd type="triangle" w="med" len="med"/>
                          </a:ln>
                          <a:extLst>
                            <a:ext uri="{909E8E84-426E-40DD-AFC4-6F175D3DCCD1}">
                              <a14:hiddenFill xmlns:a14="http://schemas.microsoft.com/office/drawing/2010/main">
                                <a:noFill/>
                              </a14:hiddenFill>
                            </a:ext>
                          </a:extLst>
                        </wps:spPr>
                        <wps:bodyPr/>
                      </wps:wsp>
                      <wps:wsp>
                        <wps:cNvPr id="2396" name="Gerader Verbinder 287"/>
                        <wps:cNvCnPr>
                          <a:cxnSpLocks/>
                        </wps:cNvCnPr>
                        <wps:spPr bwMode="auto">
                          <a:xfrm>
                            <a:off x="8053" y="4403"/>
                            <a:ext cx="0" cy="5125"/>
                          </a:xfrm>
                          <a:prstGeom prst="line">
                            <a:avLst/>
                          </a:prstGeom>
                          <a:noFill/>
                          <a:ln w="6350">
                            <a:solidFill>
                              <a:schemeClr val="tx1">
                                <a:lumMod val="100000"/>
                                <a:lumOff val="0"/>
                              </a:schemeClr>
                            </a:solidFill>
                            <a:miter lim="800000"/>
                            <a:headEnd/>
                            <a:tailEnd/>
                          </a:ln>
                          <a:extLst>
                            <a:ext uri="{909E8E84-426E-40DD-AFC4-6F175D3DCCD1}">
                              <a14:hiddenFill xmlns:a14="http://schemas.microsoft.com/office/drawing/2010/main">
                                <a:noFill/>
                              </a14:hiddenFill>
                            </a:ext>
                          </a:extLst>
                        </wps:spPr>
                        <wps:bodyPr/>
                      </wps:wsp>
                      <wps:wsp>
                        <wps:cNvPr id="2397" name="Textfeld 23"/>
                        <wps:cNvSpPr txBox="1">
                          <a:spLocks noChangeArrowheads="1"/>
                        </wps:cNvSpPr>
                        <wps:spPr bwMode="auto">
                          <a:xfrm>
                            <a:off x="7567" y="744"/>
                            <a:ext cx="20232" cy="48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360F9E" w14:textId="77777777" w:rsidR="009B0AE2" w:rsidRPr="0027129A" w:rsidRDefault="009B0AE2" w:rsidP="009B0AE2">
                              <w:pPr>
                                <w:jc w:val="center"/>
                                <w:rPr>
                                  <w:rFonts w:asciiTheme="minorHAnsi" w:hAnsi="Calibri" w:cstheme="minorBidi"/>
                                  <w:color w:val="000000" w:themeColor="text1"/>
                                  <w:kern w:val="24"/>
                                  <w:sz w:val="16"/>
                                  <w:szCs w:val="16"/>
                                </w:rPr>
                              </w:pPr>
                              <w:r w:rsidRPr="0027129A">
                                <w:rPr>
                                  <w:rFonts w:asciiTheme="minorHAnsi" w:hAnsi="Calibri" w:cstheme="minorBidi"/>
                                  <w:color w:val="000000" w:themeColor="text1"/>
                                  <w:kern w:val="24"/>
                                  <w:sz w:val="16"/>
                                  <w:szCs w:val="16"/>
                                </w:rPr>
                                <w:t>rivet head diameter</w:t>
                              </w:r>
                            </w:p>
                          </w:txbxContent>
                        </wps:txbx>
                        <wps:bodyPr rot="0" vert="horz" wrap="square" lIns="91440" tIns="45720" rIns="91440" bIns="45720" anchor="t" anchorCtr="0" upright="1">
                          <a:noAutofit/>
                        </wps:bodyPr>
                      </wps:wsp>
                      <wpg:grpSp>
                        <wpg:cNvPr id="2398" name="Gruppieren 291"/>
                        <wpg:cNvGrpSpPr>
                          <a:grpSpLocks/>
                        </wpg:cNvGrpSpPr>
                        <wpg:grpSpPr bwMode="auto">
                          <a:xfrm rot="5400000">
                            <a:off x="306" y="15268"/>
                            <a:ext cx="9958" cy="8229"/>
                            <a:chOff x="305" y="15268"/>
                            <a:chExt cx="9958" cy="8229"/>
                          </a:xfrm>
                        </wpg:grpSpPr>
                        <wps:wsp>
                          <wps:cNvPr id="2399" name="Gerader Verbinder 292"/>
                          <wps:cNvCnPr>
                            <a:cxnSpLocks noChangeShapeType="1"/>
                          </wps:cNvCnPr>
                          <wps:spPr bwMode="auto">
                            <a:xfrm>
                              <a:off x="4604" y="15268"/>
                              <a:ext cx="0" cy="8230"/>
                            </a:xfrm>
                            <a:prstGeom prst="line">
                              <a:avLst/>
                            </a:prstGeom>
                            <a:noFill/>
                            <a:ln w="6350">
                              <a:solidFill>
                                <a:schemeClr val="tx1">
                                  <a:lumMod val="100000"/>
                                  <a:lumOff val="0"/>
                                </a:schemeClr>
                              </a:solidFill>
                              <a:miter lim="800000"/>
                              <a:headEnd/>
                              <a:tailEnd/>
                            </a:ln>
                            <a:extLst>
                              <a:ext uri="{909E8E84-426E-40DD-AFC4-6F175D3DCCD1}">
                                <a14:hiddenFill xmlns:a14="http://schemas.microsoft.com/office/drawing/2010/main">
                                  <a:noFill/>
                                </a14:hiddenFill>
                              </a:ext>
                            </a:extLst>
                          </wps:spPr>
                          <wps:bodyPr/>
                        </wps:wsp>
                        <wps:wsp>
                          <wps:cNvPr id="2400" name="Gerader Verbinder 294"/>
                          <wps:cNvCnPr>
                            <a:cxnSpLocks/>
                          </wps:cNvCnPr>
                          <wps:spPr bwMode="auto">
                            <a:xfrm rot="16200000" flipH="1">
                              <a:off x="1850" y="19383"/>
                              <a:ext cx="8230" cy="0"/>
                            </a:xfrm>
                            <a:prstGeom prst="line">
                              <a:avLst/>
                            </a:prstGeom>
                            <a:noFill/>
                            <a:ln w="6350">
                              <a:solidFill>
                                <a:schemeClr val="tx1">
                                  <a:lumMod val="100000"/>
                                  <a:lumOff val="0"/>
                                </a:schemeClr>
                              </a:solidFill>
                              <a:miter lim="800000"/>
                              <a:headEnd/>
                              <a:tailEnd/>
                            </a:ln>
                            <a:extLst>
                              <a:ext uri="{909E8E84-426E-40DD-AFC4-6F175D3DCCD1}">
                                <a14:hiddenFill xmlns:a14="http://schemas.microsoft.com/office/drawing/2010/main">
                                  <a:noFill/>
                                </a14:hiddenFill>
                              </a:ext>
                            </a:extLst>
                          </wps:spPr>
                          <wps:bodyPr/>
                        </wps:wsp>
                        <wps:wsp>
                          <wps:cNvPr id="2401" name="Gerader Verbinder 297"/>
                          <wps:cNvCnPr>
                            <a:cxnSpLocks/>
                          </wps:cNvCnPr>
                          <wps:spPr bwMode="auto">
                            <a:xfrm>
                              <a:off x="305" y="22153"/>
                              <a:ext cx="4299" cy="0"/>
                            </a:xfrm>
                            <a:prstGeom prst="line">
                              <a:avLst/>
                            </a:prstGeom>
                            <a:noFill/>
                            <a:ln w="6350">
                              <a:solidFill>
                                <a:schemeClr val="tx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s:wsp>
                          <wps:cNvPr id="2402" name="Gerader Verbinder 299"/>
                          <wps:cNvCnPr>
                            <a:cxnSpLocks/>
                          </wps:cNvCnPr>
                          <wps:spPr bwMode="auto">
                            <a:xfrm flipH="1">
                              <a:off x="5965" y="22153"/>
                              <a:ext cx="4298" cy="0"/>
                            </a:xfrm>
                            <a:prstGeom prst="line">
                              <a:avLst/>
                            </a:prstGeom>
                            <a:noFill/>
                            <a:ln w="6350">
                              <a:solidFill>
                                <a:schemeClr val="tx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g:grpSp>
                      <wps:wsp>
                        <wps:cNvPr id="2403" name="Textfeld 30"/>
                        <wps:cNvSpPr txBox="1">
                          <a:spLocks noChangeArrowheads="1"/>
                        </wps:cNvSpPr>
                        <wps:spPr bwMode="auto">
                          <a:xfrm>
                            <a:off x="736" y="21396"/>
                            <a:ext cx="10309" cy="74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01DF1D" w14:textId="77777777" w:rsidR="009B0AE2" w:rsidRPr="00EC3ABD" w:rsidRDefault="009B0AE2" w:rsidP="009B0AE2">
                              <w:pPr>
                                <w:jc w:val="center"/>
                                <w:rPr>
                                  <w:rFonts w:asciiTheme="minorHAnsi" w:hAnsi="Calibri" w:cstheme="minorBidi"/>
                                  <w:color w:val="000000" w:themeColor="text1"/>
                                  <w:kern w:val="24"/>
                                  <w:sz w:val="16"/>
                                  <w:szCs w:val="16"/>
                                </w:rPr>
                              </w:pPr>
                              <w:r w:rsidRPr="00EC3ABD">
                                <w:rPr>
                                  <w:rFonts w:asciiTheme="minorHAnsi" w:hAnsi="Calibri" w:cstheme="minorBidi"/>
                                  <w:color w:val="000000" w:themeColor="text1"/>
                                  <w:kern w:val="24"/>
                                  <w:sz w:val="16"/>
                                  <w:szCs w:val="16"/>
                                </w:rPr>
                                <w:t>bottom thickness</w:t>
                              </w:r>
                            </w:p>
                          </w:txbxContent>
                        </wps:txbx>
                        <wps:bodyPr rot="0" vert="horz" wrap="square" lIns="91440" tIns="45720" rIns="91440" bIns="45720" anchor="t" anchorCtr="0" upright="1">
                          <a:noAutofit/>
                        </wps:bodyPr>
                      </wps:wsp>
                      <wps:wsp>
                        <wps:cNvPr id="2404" name="Gerader Verbinder 301"/>
                        <wps:cNvCnPr>
                          <a:cxnSpLocks/>
                        </wps:cNvCnPr>
                        <wps:spPr bwMode="auto">
                          <a:xfrm>
                            <a:off x="10848" y="28431"/>
                            <a:ext cx="12550" cy="0"/>
                          </a:xfrm>
                          <a:prstGeom prst="line">
                            <a:avLst/>
                          </a:prstGeom>
                          <a:noFill/>
                          <a:ln w="6350">
                            <a:solidFill>
                              <a:schemeClr val="tx1">
                                <a:lumMod val="100000"/>
                                <a:lumOff val="0"/>
                              </a:schemeClr>
                            </a:solidFill>
                            <a:miter lim="800000"/>
                            <a:headEnd type="triangle" w="med" len="med"/>
                            <a:tailEnd type="triangle" w="med" len="med"/>
                          </a:ln>
                          <a:extLst>
                            <a:ext uri="{909E8E84-426E-40DD-AFC4-6F175D3DCCD1}">
                              <a14:hiddenFill xmlns:a14="http://schemas.microsoft.com/office/drawing/2010/main">
                                <a:noFill/>
                              </a14:hiddenFill>
                            </a:ext>
                          </a:extLst>
                        </wps:spPr>
                        <wps:bodyPr/>
                      </wps:wsp>
                      <wps:wsp>
                        <wps:cNvPr id="2405" name="Gerader Verbinder 302"/>
                        <wps:cNvCnPr>
                          <a:cxnSpLocks/>
                        </wps:cNvCnPr>
                        <wps:spPr bwMode="auto">
                          <a:xfrm flipV="1">
                            <a:off x="10848" y="13578"/>
                            <a:ext cx="0" cy="16240"/>
                          </a:xfrm>
                          <a:prstGeom prst="line">
                            <a:avLst/>
                          </a:prstGeom>
                          <a:noFill/>
                          <a:ln w="6350">
                            <a:solidFill>
                              <a:schemeClr val="tx1">
                                <a:lumMod val="100000"/>
                                <a:lumOff val="0"/>
                              </a:schemeClr>
                            </a:solidFill>
                            <a:miter lim="800000"/>
                            <a:headEnd/>
                            <a:tailEnd/>
                          </a:ln>
                          <a:extLst>
                            <a:ext uri="{909E8E84-426E-40DD-AFC4-6F175D3DCCD1}">
                              <a14:hiddenFill xmlns:a14="http://schemas.microsoft.com/office/drawing/2010/main">
                                <a:noFill/>
                              </a14:hiddenFill>
                            </a:ext>
                          </a:extLst>
                        </wps:spPr>
                        <wps:bodyPr/>
                      </wps:wsp>
                      <wps:wsp>
                        <wps:cNvPr id="2406" name="Textfeld 34"/>
                        <wps:cNvSpPr txBox="1">
                          <a:spLocks noChangeArrowheads="1"/>
                        </wps:cNvSpPr>
                        <wps:spPr bwMode="auto">
                          <a:xfrm>
                            <a:off x="11196" y="25050"/>
                            <a:ext cx="12204" cy="658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D936A6" w14:textId="77777777" w:rsidR="009B0AE2" w:rsidRPr="00EC3ABD" w:rsidRDefault="009B0AE2" w:rsidP="009B0AE2">
                              <w:pPr>
                                <w:jc w:val="center"/>
                                <w:rPr>
                                  <w:rFonts w:asciiTheme="minorHAnsi" w:hAnsi="Calibri" w:cstheme="minorBidi"/>
                                  <w:color w:val="000000" w:themeColor="text1"/>
                                  <w:kern w:val="24"/>
                                  <w:sz w:val="16"/>
                                  <w:szCs w:val="16"/>
                                </w:rPr>
                              </w:pPr>
                              <w:r w:rsidRPr="00EC3ABD">
                                <w:rPr>
                                  <w:rFonts w:asciiTheme="minorHAnsi" w:hAnsi="Calibri" w:cstheme="minorBidi"/>
                                  <w:color w:val="000000" w:themeColor="text1"/>
                                  <w:kern w:val="24"/>
                                  <w:sz w:val="16"/>
                                  <w:szCs w:val="16"/>
                                </w:rPr>
                                <w:t>rivet diameter</w:t>
                              </w:r>
                            </w:p>
                            <w:p w14:paraId="73125358" w14:textId="77777777" w:rsidR="009B0AE2" w:rsidRDefault="009B0AE2" w:rsidP="009B0AE2">
                              <w:pPr>
                                <w:jc w:val="center"/>
                                <w:rPr>
                                  <w:rFonts w:asciiTheme="minorHAnsi" w:hAnsi="Calibri" w:cstheme="minorBidi"/>
                                  <w:color w:val="000000" w:themeColor="text1"/>
                                  <w:kern w:val="24"/>
                                  <w:sz w:val="20"/>
                                  <w:szCs w:val="20"/>
                                </w:rPr>
                              </w:pPr>
                              <w:r>
                                <w:rPr>
                                  <w:rFonts w:asciiTheme="minorHAnsi" w:hAnsi="Calibri" w:cstheme="minorBidi"/>
                                  <w:color w:val="000000" w:themeColor="text1"/>
                                  <w:kern w:val="24"/>
                                  <w:sz w:val="20"/>
                                  <w:szCs w:val="20"/>
                                </w:rPr>
                                <w:t>(undeformed)</w:t>
                              </w:r>
                            </w:p>
                          </w:txbxContent>
                        </wps:txbx>
                        <wps:bodyPr rot="0" vert="horz" wrap="square" lIns="91440" tIns="45720" rIns="91440" bIns="45720" anchor="t" anchorCtr="0" upright="1">
                          <a:noAutofit/>
                        </wps:bodyPr>
                      </wps:wsp>
                      <wps:wsp>
                        <wps:cNvPr id="2407" name="Gerader Verbinder 304"/>
                        <wps:cNvCnPr>
                          <a:cxnSpLocks/>
                        </wps:cNvCnPr>
                        <wps:spPr bwMode="auto">
                          <a:xfrm flipV="1">
                            <a:off x="23398" y="13578"/>
                            <a:ext cx="0" cy="16240"/>
                          </a:xfrm>
                          <a:prstGeom prst="line">
                            <a:avLst/>
                          </a:prstGeom>
                          <a:noFill/>
                          <a:ln w="6350">
                            <a:solidFill>
                              <a:schemeClr val="tx1">
                                <a:lumMod val="100000"/>
                                <a:lumOff val="0"/>
                              </a:schemeClr>
                            </a:solidFill>
                            <a:miter lim="800000"/>
                            <a:headEnd/>
                            <a:tailEnd/>
                          </a:ln>
                          <a:extLst>
                            <a:ext uri="{909E8E84-426E-40DD-AFC4-6F175D3DCCD1}">
                              <a14:hiddenFill xmlns:a14="http://schemas.microsoft.com/office/drawing/2010/main">
                                <a:noFill/>
                              </a14:hiddenFill>
                            </a:ext>
                          </a:extLst>
                        </wps:spPr>
                        <wps:bodyPr/>
                      </wps:wsp>
                      <wps:wsp>
                        <wps:cNvPr id="2408" name="Gerade Verbindung mit Pfeil 305"/>
                        <wps:cNvCnPr>
                          <a:cxnSpLocks noChangeShapeType="1"/>
                        </wps:cNvCnPr>
                        <wps:spPr bwMode="auto">
                          <a:xfrm flipH="1">
                            <a:off x="56139" y="2462"/>
                            <a:ext cx="6287" cy="1941"/>
                          </a:xfrm>
                          <a:prstGeom prst="straightConnector1">
                            <a:avLst/>
                          </a:prstGeom>
                          <a:noFill/>
                          <a:ln w="6350">
                            <a:solidFill>
                              <a:schemeClr val="dk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s:wsp>
                        <wps:cNvPr id="2409" name="Textfeld 42"/>
                        <wps:cNvSpPr txBox="1">
                          <a:spLocks noChangeArrowheads="1"/>
                        </wps:cNvSpPr>
                        <wps:spPr bwMode="auto">
                          <a:xfrm>
                            <a:off x="61327" y="0"/>
                            <a:ext cx="9252" cy="440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145D64" w14:textId="77777777" w:rsidR="009B0AE2" w:rsidRPr="00EC3ABD" w:rsidRDefault="009B0AE2" w:rsidP="009B0AE2">
                              <w:pPr>
                                <w:jc w:val="center"/>
                                <w:rPr>
                                  <w:rFonts w:asciiTheme="minorHAnsi" w:hAnsi="Calibri" w:cstheme="minorBidi"/>
                                  <w:color w:val="000000" w:themeColor="text1"/>
                                  <w:kern w:val="24"/>
                                  <w:sz w:val="16"/>
                                  <w:szCs w:val="16"/>
                                </w:rPr>
                              </w:pPr>
                              <w:r w:rsidRPr="00EC3ABD">
                                <w:rPr>
                                  <w:rFonts w:asciiTheme="minorHAnsi" w:hAnsi="Calibri" w:cstheme="minorBidi"/>
                                  <w:color w:val="000000" w:themeColor="text1"/>
                                  <w:kern w:val="24"/>
                                  <w:sz w:val="16"/>
                                  <w:szCs w:val="16"/>
                                </w:rPr>
                                <w:t>punch</w:t>
                              </w:r>
                            </w:p>
                          </w:txbxContent>
                        </wps:txbx>
                        <wps:bodyPr rot="0" vert="horz" wrap="square" lIns="91440" tIns="45720" rIns="91440" bIns="45720" anchor="t" anchorCtr="0" upright="1">
                          <a:noAutofit/>
                        </wps:bodyPr>
                      </wps:wsp>
                      <wps:wsp>
                        <wps:cNvPr id="2410" name="Gerade Verbindung mit Pfeil 307"/>
                        <wps:cNvCnPr>
                          <a:cxnSpLocks/>
                        </wps:cNvCnPr>
                        <wps:spPr bwMode="auto">
                          <a:xfrm>
                            <a:off x="46730" y="4403"/>
                            <a:ext cx="3632" cy="3108"/>
                          </a:xfrm>
                          <a:prstGeom prst="straightConnector1">
                            <a:avLst/>
                          </a:prstGeom>
                          <a:noFill/>
                          <a:ln w="6350">
                            <a:solidFill>
                              <a:schemeClr val="dk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s:wsp>
                        <wps:cNvPr id="2411" name="Textfeld 45"/>
                        <wps:cNvSpPr txBox="1">
                          <a:spLocks noChangeArrowheads="1"/>
                        </wps:cNvSpPr>
                        <wps:spPr bwMode="auto">
                          <a:xfrm>
                            <a:off x="40000" y="1071"/>
                            <a:ext cx="9962" cy="592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4F9A13" w14:textId="77777777" w:rsidR="009B0AE2" w:rsidRDefault="009B0AE2" w:rsidP="009B0AE2">
                              <w:pPr>
                                <w:jc w:val="center"/>
                                <w:rPr>
                                  <w:rFonts w:asciiTheme="minorHAnsi" w:hAnsi="Calibri" w:cstheme="minorBidi"/>
                                  <w:color w:val="000000" w:themeColor="text1"/>
                                  <w:kern w:val="24"/>
                                  <w:sz w:val="20"/>
                                  <w:szCs w:val="20"/>
                                </w:rPr>
                              </w:pPr>
                              <w:r w:rsidRPr="00EC3ABD">
                                <w:rPr>
                                  <w:rFonts w:asciiTheme="minorHAnsi" w:hAnsi="Calibri" w:cstheme="minorBidi"/>
                                  <w:color w:val="000000" w:themeColor="text1"/>
                                  <w:kern w:val="24"/>
                                  <w:sz w:val="16"/>
                                  <w:szCs w:val="16"/>
                                </w:rPr>
                                <w:t xml:space="preserve">blank </w:t>
                              </w:r>
                              <w:r w:rsidRPr="0027129A">
                                <w:rPr>
                                  <w:rFonts w:asciiTheme="minorHAnsi" w:hAnsi="Calibri" w:cstheme="minorBidi"/>
                                  <w:color w:val="000000" w:themeColor="text1"/>
                                  <w:kern w:val="24"/>
                                  <w:sz w:val="16"/>
                                  <w:szCs w:val="16"/>
                                </w:rPr>
                                <w:t>holder</w:t>
                              </w:r>
                            </w:p>
                          </w:txbxContent>
                        </wps:txbx>
                        <wps:bodyPr rot="0" vert="horz" wrap="square" lIns="91440" tIns="45720" rIns="91440" bIns="45720" anchor="t" anchorCtr="0" upright="1">
                          <a:noAutofit/>
                        </wps:bodyPr>
                      </wps:wsp>
                      <wps:wsp>
                        <wps:cNvPr id="2412" name="Gerade Verbindung mit Pfeil 309"/>
                        <wps:cNvCnPr>
                          <a:cxnSpLocks/>
                        </wps:cNvCnPr>
                        <wps:spPr bwMode="auto">
                          <a:xfrm flipH="1">
                            <a:off x="59984" y="14404"/>
                            <a:ext cx="4746" cy="1151"/>
                          </a:xfrm>
                          <a:prstGeom prst="straightConnector1">
                            <a:avLst/>
                          </a:prstGeom>
                          <a:noFill/>
                          <a:ln w="6350">
                            <a:solidFill>
                              <a:schemeClr val="dk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s:wsp>
                        <wps:cNvPr id="2413" name="Textfeld 48"/>
                        <wps:cNvSpPr txBox="1">
                          <a:spLocks noChangeArrowheads="1"/>
                        </wps:cNvSpPr>
                        <wps:spPr bwMode="auto">
                          <a:xfrm>
                            <a:off x="62845" y="11900"/>
                            <a:ext cx="10059" cy="43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D68F15" w14:textId="77777777" w:rsidR="009B0AE2" w:rsidRPr="00EC3ABD" w:rsidRDefault="009B0AE2" w:rsidP="009B0AE2">
                              <w:pPr>
                                <w:jc w:val="center"/>
                                <w:rPr>
                                  <w:rFonts w:asciiTheme="minorHAnsi" w:hAnsi="Calibri" w:cstheme="minorBidi"/>
                                  <w:color w:val="000000" w:themeColor="text1"/>
                                  <w:kern w:val="24"/>
                                  <w:sz w:val="16"/>
                                  <w:szCs w:val="16"/>
                                </w:rPr>
                              </w:pPr>
                              <w:r w:rsidRPr="00EC3ABD">
                                <w:rPr>
                                  <w:rFonts w:asciiTheme="minorHAnsi" w:hAnsi="Calibri" w:cstheme="minorBidi"/>
                                  <w:color w:val="000000" w:themeColor="text1"/>
                                  <w:kern w:val="24"/>
                                  <w:sz w:val="16"/>
                                  <w:szCs w:val="16"/>
                                </w:rPr>
                                <w:t>die</w:t>
                              </w:r>
                            </w:p>
                          </w:txbxContent>
                        </wps:txbx>
                        <wps:bodyPr rot="0" vert="horz" wrap="square" lIns="91440" tIns="45720" rIns="91440" bIns="45720" anchor="t" anchorCtr="0" upright="1">
                          <a:noAutofit/>
                        </wps:bodyPr>
                      </wps:wsp>
                    </wpg:wgp>
                  </a:graphicData>
                </a:graphic>
              </wp:inline>
            </w:drawing>
          </mc:Choice>
          <mc:Fallback>
            <w:pict>
              <v:group w14:anchorId="1940A1BB" id="Group 743" o:spid="_x0000_s1107" style="width:358.55pt;height:162.65pt;mso-position-horizontal-relative:char;mso-position-vertical-relative:line" coordsize="72904,31633"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">
                <v:shape id="Grafik 278" o:spid="_x0000_s1108" type="#_x0000_t75" alt="Ein Bild, das Rad, Zahnrad enthält.&#10;&#10;Automatisch generierte Beschreibung" style="position:absolute;top:9517;width:34385;height:118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">
                  <v:imagedata r:id="rId62" o:title="Ein Bild, das Rad, Zahnrad enthält"/>
                </v:shape>
                <v:shape id="Grafik 279" o:spid="_x0000_s1109" type="#_x0000_t75" style="position:absolute;left:43651;top:1071;width:25995;height:259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">
                  <v:imagedata r:id="rId63" o:title=""/>
                </v:shape>
                <v:line id="Gerader Verbinder 280" o:spid="_x0000_s1110" style="position:absolute;visibility:visible;mso-wrap-style:square" from="24400,16551" to="24400,247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" strokecolor="black [3213]" strokeweight=".5pt">
                  <v:stroke joinstyle="miter"/>
                </v:line>
                <v:line id="Gerader Verbinder 281" o:spid="_x0000_s1111" style="position:absolute;visibility:visible;mso-wrap-style:square" from="26000,18517" to="26000,247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" strokecolor="black [3213]" strokeweight=".5pt">
                  <v:stroke joinstyle="miter"/>
                  <o:lock v:ext="edit" shapetype="f"/>
                </v:line>
                <v:line id="Gerader Verbinder 282" o:spid="_x0000_s1112" style="position:absolute;visibility:visible;mso-wrap-style:square" from="20101,23436" to="24400,234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" strokecolor="black [3213]" strokeweight=".5pt">
                  <v:stroke endarrow="block" joinstyle="miter"/>
                  <o:lock v:ext="edit" shapetype="f"/>
                </v:line>
                <v:line id="Gerader Verbinder 283" o:spid="_x0000_s1113" style="position:absolute;flip:x;visibility:visible;mso-wrap-style:square" from="26000,23436" to="30299,234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" strokecolor="black [3213]" strokeweight=".5pt">
                  <v:stroke endarrow="block" joinstyle="miter"/>
                  <o:lock v:ext="edit" shapetype="f"/>
                </v:line>
                <v:shape id="Textfeld 15" o:spid="_x0000_s1114" type="#_x0000_t202" style="position:absolute;left:25537;top:20120;width:13398;height:39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" filled="f" stroked="f">
                  <v:textbox>
                    <w:txbxContent>
                      <w:p w14:paraId="40512646" w14:textId="77777777" w:rsidR="009B0AE2" w:rsidRPr="00EC3ABD" w:rsidRDefault="009B0AE2" w:rsidP="009B0AE2">
                        <w:pPr>
                          <w:jc w:val="center"/>
                          <w:rPr>
                            <w:rFonts w:asciiTheme="minorHAnsi" w:hAnsi="Calibri" w:cstheme="minorBidi"/>
                            <w:color w:val="000000" w:themeColor="text1"/>
                            <w:kern w:val="24"/>
                            <w:sz w:val="16"/>
                            <w:szCs w:val="16"/>
                          </w:rPr>
                        </w:pPr>
                        <w:r w:rsidRPr="00EC3ABD">
                          <w:rPr>
                            <w:rFonts w:asciiTheme="minorHAnsi" w:hAnsi="Calibri" w:cstheme="minorBidi"/>
                            <w:color w:val="000000" w:themeColor="text1"/>
                            <w:kern w:val="24"/>
                            <w:sz w:val="16"/>
                            <w:szCs w:val="16"/>
                          </w:rPr>
                          <w:t>undercut</w:t>
                        </w:r>
                      </w:p>
                    </w:txbxContent>
                  </v:textbox>
                </v:shape>
                <v:line id="Gerader Verbinder 285" o:spid="_x0000_s1115" style="position:absolute;visibility:visible;mso-wrap-style:square" from="26477,4403" to="26477,95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" strokecolor="black [3213]" strokeweight=".5pt">
                  <v:stroke joinstyle="miter"/>
                  <o:lock v:ext="edit" shapetype="f"/>
                </v:line>
                <v:line id="Gerader Verbinder 286" o:spid="_x0000_s1116" style="position:absolute;visibility:visible;mso-wrap-style:square" from="8053,5591" to="26477,55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" strokecolor="black [3213]" strokeweight=".5pt">
                  <v:stroke startarrow="block" endarrow="block" joinstyle="miter"/>
                  <o:lock v:ext="edit" shapetype="f"/>
                </v:line>
                <v:line id="Gerader Verbinder 287" o:spid="_x0000_s1117" style="position:absolute;visibility:visible;mso-wrap-style:square" from="8053,4403" to="8053,95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" strokecolor="black [3213]" strokeweight=".5pt">
                  <v:stroke joinstyle="miter"/>
                  <o:lock v:ext="edit" shapetype="f"/>
                </v:line>
                <v:shape id="Textfeld 23" o:spid="_x0000_s1118" type="#_x0000_t202" style="position:absolute;left:7567;top:744;width:20232;height:48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" filled="f" stroked="f">
                  <v:textbox>
                    <w:txbxContent>
                      <w:p w14:paraId="04360F9E" w14:textId="77777777" w:rsidR="009B0AE2" w:rsidRPr="0027129A" w:rsidRDefault="009B0AE2" w:rsidP="009B0AE2">
                        <w:pPr>
                          <w:jc w:val="center"/>
                          <w:rPr>
                            <w:rFonts w:asciiTheme="minorHAnsi" w:hAnsi="Calibri" w:cstheme="minorBidi"/>
                            <w:color w:val="000000" w:themeColor="text1"/>
                            <w:kern w:val="24"/>
                            <w:sz w:val="16"/>
                            <w:szCs w:val="16"/>
                          </w:rPr>
                        </w:pPr>
                        <w:r w:rsidRPr="0027129A">
                          <w:rPr>
                            <w:rFonts w:asciiTheme="minorHAnsi" w:hAnsi="Calibri" w:cstheme="minorBidi"/>
                            <w:color w:val="000000" w:themeColor="text1"/>
                            <w:kern w:val="24"/>
                            <w:sz w:val="16"/>
                            <w:szCs w:val="16"/>
                          </w:rPr>
                          <w:t>rivet head diameter</w:t>
                        </w:r>
                      </w:p>
                    </w:txbxContent>
                  </v:textbox>
                </v:shape>
                <v:group id="Gruppieren 291" o:spid="_x0000_s1119" style="position:absolute;left:306;top:15268;width:9958;height:8229;rotation:90" coordorigin="305,15268" coordsize="9958,82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">
                  <v:line id="Gerader Verbinder 292" o:spid="_x0000_s1120" style="position:absolute;visibility:visible;mso-wrap-style:square" from="4604,15268" to="4604,234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" strokecolor="black [3213]" strokeweight=".5pt">
                    <v:stroke joinstyle="miter"/>
                  </v:line>
                  <v:line id="Gerader Verbinder 294" o:spid="_x0000_s1121" style="position:absolute;rotation:90;flip:x;visibility:visible;mso-wrap-style:square" from="1850,19383" to="10080,193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" strokecolor="black [3213]" strokeweight=".5pt">
                    <v:stroke joinstyle="miter"/>
                    <o:lock v:ext="edit" shapetype="f"/>
                  </v:line>
                  <v:line id="Gerader Verbinder 297" o:spid="_x0000_s1122" style="position:absolute;visibility:visible;mso-wrap-style:square" from="305,22153" to="4604,221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" strokecolor="black [3213]" strokeweight=".5pt">
                    <v:stroke endarrow="block" joinstyle="miter"/>
                    <o:lock v:ext="edit" shapetype="f"/>
                  </v:line>
                  <v:line id="Gerader Verbinder 299" o:spid="_x0000_s1123" style="position:absolute;flip:x;visibility:visible;mso-wrap-style:square" from="5965,22153" to="10263,221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" strokecolor="black [3213]" strokeweight=".5pt">
                    <v:stroke endarrow="block" joinstyle="miter"/>
                    <o:lock v:ext="edit" shapetype="f"/>
                  </v:line>
                </v:group>
                <v:shape id="Textfeld 30" o:spid="_x0000_s1124" type="#_x0000_t202" style="position:absolute;left:736;top:21396;width:10309;height:74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" filled="f" stroked="f">
                  <v:textbox>
                    <w:txbxContent>
                      <w:p w14:paraId="2901DF1D" w14:textId="77777777" w:rsidR="009B0AE2" w:rsidRPr="00EC3ABD" w:rsidRDefault="009B0AE2" w:rsidP="009B0AE2">
                        <w:pPr>
                          <w:jc w:val="center"/>
                          <w:rPr>
                            <w:rFonts w:asciiTheme="minorHAnsi" w:hAnsi="Calibri" w:cstheme="minorBidi"/>
                            <w:color w:val="000000" w:themeColor="text1"/>
                            <w:kern w:val="24"/>
                            <w:sz w:val="16"/>
                            <w:szCs w:val="16"/>
                          </w:rPr>
                        </w:pPr>
                        <w:r w:rsidRPr="00EC3ABD">
                          <w:rPr>
                            <w:rFonts w:asciiTheme="minorHAnsi" w:hAnsi="Calibri" w:cstheme="minorBidi"/>
                            <w:color w:val="000000" w:themeColor="text1"/>
                            <w:kern w:val="24"/>
                            <w:sz w:val="16"/>
                            <w:szCs w:val="16"/>
                          </w:rPr>
                          <w:t>bottom thickness</w:t>
                        </w:r>
                      </w:p>
                    </w:txbxContent>
                  </v:textbox>
                </v:shape>
                <v:line id="Gerader Verbinder 301" o:spid="_x0000_s1125" style="position:absolute;visibility:visible;mso-wrap-style:square" from="10848,28431" to="23398,284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" strokecolor="black [3213]" strokeweight=".5pt">
                  <v:stroke startarrow="block" endarrow="block" joinstyle="miter"/>
                  <o:lock v:ext="edit" shapetype="f"/>
                </v:line>
                <v:line id="Gerader Verbinder 302" o:spid="_x0000_s1126" style="position:absolute;flip:y;visibility:visible;mso-wrap-style:square" from="10848,13578" to="10848,298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" strokecolor="black [3213]" strokeweight=".5pt">
                  <v:stroke joinstyle="miter"/>
                  <o:lock v:ext="edit" shapetype="f"/>
                </v:line>
                <v:shape id="Textfeld 34" o:spid="_x0000_s1127" type="#_x0000_t202" style="position:absolute;left:11196;top:25050;width:12204;height:65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" filled="f" stroked="f">
                  <v:textbox>
                    <w:txbxContent>
                      <w:p w14:paraId="47D936A6" w14:textId="77777777" w:rsidR="009B0AE2" w:rsidRPr="00EC3ABD" w:rsidRDefault="009B0AE2" w:rsidP="009B0AE2">
                        <w:pPr>
                          <w:jc w:val="center"/>
                          <w:rPr>
                            <w:rFonts w:asciiTheme="minorHAnsi" w:hAnsi="Calibri" w:cstheme="minorBidi"/>
                            <w:color w:val="000000" w:themeColor="text1"/>
                            <w:kern w:val="24"/>
                            <w:sz w:val="16"/>
                            <w:szCs w:val="16"/>
                          </w:rPr>
                        </w:pPr>
                        <w:r w:rsidRPr="00EC3ABD">
                          <w:rPr>
                            <w:rFonts w:asciiTheme="minorHAnsi" w:hAnsi="Calibri" w:cstheme="minorBidi"/>
                            <w:color w:val="000000" w:themeColor="text1"/>
                            <w:kern w:val="24"/>
                            <w:sz w:val="16"/>
                            <w:szCs w:val="16"/>
                          </w:rPr>
                          <w:t>rivet diameter</w:t>
                        </w:r>
                      </w:p>
                      <w:p w14:paraId="73125358" w14:textId="77777777" w:rsidR="009B0AE2" w:rsidRDefault="009B0AE2" w:rsidP="009B0AE2">
                        <w:pPr>
                          <w:jc w:val="center"/>
                          <w:rPr>
                            <w:rFonts w:asciiTheme="minorHAnsi" w:hAnsi="Calibri" w:cstheme="minorBidi"/>
                            <w:color w:val="000000" w:themeColor="text1"/>
                            <w:kern w:val="24"/>
                            <w:sz w:val="20"/>
                            <w:szCs w:val="20"/>
                          </w:rPr>
                        </w:pPr>
                        <w:r>
                          <w:rPr>
                            <w:rFonts w:asciiTheme="minorHAnsi" w:hAnsi="Calibri" w:cstheme="minorBidi"/>
                            <w:color w:val="000000" w:themeColor="text1"/>
                            <w:kern w:val="24"/>
                            <w:sz w:val="20"/>
                            <w:szCs w:val="20"/>
                          </w:rPr>
                          <w:t>(undeformed)</w:t>
                        </w:r>
                      </w:p>
                    </w:txbxContent>
                  </v:textbox>
                </v:shape>
                <v:line id="Gerader Verbinder 304" o:spid="_x0000_s1128" style="position:absolute;flip:y;visibility:visible;mso-wrap-style:square" from="23398,13578" to="23398,298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" strokecolor="black [3213]" strokeweight=".5pt">
                  <v:stroke joinstyle="miter"/>
                  <o:lock v:ext="edit" shapetype="f"/>
                </v:line>
                <v:shapetype id="_x0000_t32" coordsize="21600,21600" o:spt="32" o:oned="t" path="m,l21600,21600e" filled="f">
                  <v:path arrowok="t" fillok="f" o:connecttype="none"/>
                  <o:lock v:ext="edit" shapetype="t"/>
                </v:shapetype>
                <v:shape id="Gerade Verbindung mit Pfeil 305" o:spid="_x0000_s1129" type="#_x0000_t32" style="position:absolute;left:56139;top:2462;width:6287;height:194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" strokecolor="black [3200]" strokeweight=".5pt">
                  <v:stroke endarrow="block" joinstyle="miter"/>
                </v:shape>
                <v:shape id="Textfeld 42" o:spid="_x0000_s1130" type="#_x0000_t202" style="position:absolute;left:61327;width:9252;height:44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" filled="f" stroked="f">
                  <v:textbox>
                    <w:txbxContent>
                      <w:p w14:paraId="21145D64" w14:textId="77777777" w:rsidR="009B0AE2" w:rsidRPr="00EC3ABD" w:rsidRDefault="009B0AE2" w:rsidP="009B0AE2">
                        <w:pPr>
                          <w:jc w:val="center"/>
                          <w:rPr>
                            <w:rFonts w:asciiTheme="minorHAnsi" w:hAnsi="Calibri" w:cstheme="minorBidi"/>
                            <w:color w:val="000000" w:themeColor="text1"/>
                            <w:kern w:val="24"/>
                            <w:sz w:val="16"/>
                            <w:szCs w:val="16"/>
                          </w:rPr>
                        </w:pPr>
                        <w:r w:rsidRPr="00EC3ABD">
                          <w:rPr>
                            <w:rFonts w:asciiTheme="minorHAnsi" w:hAnsi="Calibri" w:cstheme="minorBidi"/>
                            <w:color w:val="000000" w:themeColor="text1"/>
                            <w:kern w:val="24"/>
                            <w:sz w:val="16"/>
                            <w:szCs w:val="16"/>
                          </w:rPr>
                          <w:t>punch</w:t>
                        </w:r>
                      </w:p>
                    </w:txbxContent>
                  </v:textbox>
                </v:shape>
                <v:shape id="Gerade Verbindung mit Pfeil 307" o:spid="_x0000_s1131" type="#_x0000_t32" style="position:absolute;left:46730;top:4403;width:3632;height:310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" strokecolor="black [3200]" strokeweight=".5pt">
                  <v:stroke endarrow="block" joinstyle="miter"/>
                  <o:lock v:ext="edit" shapetype="f"/>
                </v:shape>
                <v:shape id="Textfeld 45" o:spid="_x0000_s1132" type="#_x0000_t202" style="position:absolute;left:40000;top:1071;width:9962;height:59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" filled="f" stroked="f">
                  <v:textbox>
                    <w:txbxContent>
                      <w:p w14:paraId="254F9A13" w14:textId="77777777" w:rsidR="009B0AE2" w:rsidRDefault="009B0AE2" w:rsidP="009B0AE2">
                        <w:pPr>
                          <w:jc w:val="center"/>
                          <w:rPr>
                            <w:rFonts w:asciiTheme="minorHAnsi" w:hAnsi="Calibri" w:cstheme="minorBidi"/>
                            <w:color w:val="000000" w:themeColor="text1"/>
                            <w:kern w:val="24"/>
                            <w:sz w:val="20"/>
                            <w:szCs w:val="20"/>
                          </w:rPr>
                        </w:pPr>
                        <w:r w:rsidRPr="00EC3ABD">
                          <w:rPr>
                            <w:rFonts w:asciiTheme="minorHAnsi" w:hAnsi="Calibri" w:cstheme="minorBidi"/>
                            <w:color w:val="000000" w:themeColor="text1"/>
                            <w:kern w:val="24"/>
                            <w:sz w:val="16"/>
                            <w:szCs w:val="16"/>
                          </w:rPr>
                          <w:t xml:space="preserve">blank </w:t>
                        </w:r>
                        <w:r w:rsidRPr="0027129A">
                          <w:rPr>
                            <w:rFonts w:asciiTheme="minorHAnsi" w:hAnsi="Calibri" w:cstheme="minorBidi"/>
                            <w:color w:val="000000" w:themeColor="text1"/>
                            <w:kern w:val="24"/>
                            <w:sz w:val="16"/>
                            <w:szCs w:val="16"/>
                          </w:rPr>
                          <w:t>holder</w:t>
                        </w:r>
                      </w:p>
                    </w:txbxContent>
                  </v:textbox>
                </v:shape>
                <v:shape id="Gerade Verbindung mit Pfeil 309" o:spid="_x0000_s1133" type="#_x0000_t32" style="position:absolute;left:59984;top:14404;width:4746;height:115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" strokecolor="black [3200]" strokeweight=".5pt">
                  <v:stroke endarrow="block" joinstyle="miter"/>
                  <o:lock v:ext="edit" shapetype="f"/>
                </v:shape>
                <v:shape id="Textfeld 48" o:spid="_x0000_s1134" type="#_x0000_t202" style="position:absolute;left:62845;top:11900;width:10059;height:43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" filled="f" stroked="f">
                  <v:textbox>
                    <w:txbxContent>
                      <w:p w14:paraId="79D68F15" w14:textId="77777777" w:rsidR="009B0AE2" w:rsidRPr="00EC3ABD" w:rsidRDefault="009B0AE2" w:rsidP="009B0AE2">
                        <w:pPr>
                          <w:jc w:val="center"/>
                          <w:rPr>
                            <w:rFonts w:asciiTheme="minorHAnsi" w:hAnsi="Calibri" w:cstheme="minorBidi"/>
                            <w:color w:val="000000" w:themeColor="text1"/>
                            <w:kern w:val="24"/>
                            <w:sz w:val="16"/>
                            <w:szCs w:val="16"/>
                          </w:rPr>
                        </w:pPr>
                        <w:r w:rsidRPr="00EC3ABD">
                          <w:rPr>
                            <w:rFonts w:asciiTheme="minorHAnsi" w:hAnsi="Calibri" w:cstheme="minorBidi"/>
                            <w:color w:val="000000" w:themeColor="text1"/>
                            <w:kern w:val="24"/>
                            <w:sz w:val="16"/>
                            <w:szCs w:val="16"/>
                          </w:rPr>
                          <w:t>die</w:t>
                        </w:r>
                      </w:p>
                    </w:txbxContent>
                  </v:textbox>
                </v:shape>
                <w10:anchorlock/>
              </v:group>
            </w:pict>
          </mc:Fallback>
        </mc:AlternateContent>
      </w:r>
    </w:p>
    <w:p w14:paraId="2E4C8811" w14:textId="297B9066" w:rsidR="009B0AE2" w:rsidRPr="00870F4B" w:rsidRDefault="009B0AE2" w:rsidP="00C80DA6">
      <w:pPr>
        <w:keepNext/>
        <w:keepLines/>
        <w:jc w:val="left"/>
        <w:rPr>
          <w:sz w:val="18"/>
          <w:szCs w:val="18"/>
        </w:rPr>
      </w:pPr>
      <w:r w:rsidRPr="00922B95">
        <w:rPr>
          <w:b/>
          <w:sz w:val="18"/>
          <w:szCs w:val="18"/>
        </w:rPr>
        <w:t>Key</w:t>
      </w:r>
      <w:r w:rsidRPr="00922B95">
        <w:rPr>
          <w:sz w:val="18"/>
          <w:szCs w:val="18"/>
        </w:rPr>
        <w:t xml:space="preserve"> </w:t>
      </w:r>
      <w:r w:rsidRPr="00922B95">
        <w:rPr>
          <w:sz w:val="18"/>
          <w:szCs w:val="18"/>
        </w:rPr>
        <w:br/>
      </w:r>
      <w:r w:rsidR="00870F4B" w:rsidRPr="00870F4B">
        <w:rPr>
          <w:sz w:val="18"/>
          <w:szCs w:val="18"/>
        </w:rPr>
        <w:t>1</w:t>
      </w:r>
      <w:r w:rsidRPr="00870F4B">
        <w:rPr>
          <w:sz w:val="18"/>
          <w:szCs w:val="18"/>
        </w:rPr>
        <w:tab/>
      </w:r>
      <w:r w:rsidR="00870F4B" w:rsidRPr="00870F4B">
        <w:rPr>
          <w:sz w:val="18"/>
          <w:szCs w:val="18"/>
        </w:rPr>
        <w:t>rivet head diameter</w:t>
      </w:r>
      <w:r w:rsidRPr="00870F4B">
        <w:rPr>
          <w:sz w:val="18"/>
          <w:szCs w:val="18"/>
        </w:rPr>
        <w:t xml:space="preserve"> </w:t>
      </w:r>
      <w:r w:rsidRPr="00870F4B">
        <w:rPr>
          <w:sz w:val="18"/>
          <w:szCs w:val="18"/>
        </w:rPr>
        <w:br/>
      </w:r>
      <w:r w:rsidR="00870F4B">
        <w:rPr>
          <w:sz w:val="18"/>
          <w:szCs w:val="18"/>
        </w:rPr>
        <w:t>2</w:t>
      </w:r>
      <w:r w:rsidRPr="00870F4B">
        <w:rPr>
          <w:sz w:val="18"/>
          <w:szCs w:val="18"/>
        </w:rPr>
        <w:tab/>
      </w:r>
      <w:r w:rsidR="00870F4B" w:rsidRPr="00870F4B">
        <w:rPr>
          <w:sz w:val="18"/>
          <w:szCs w:val="18"/>
        </w:rPr>
        <w:t>bottom thickness</w:t>
      </w:r>
      <w:r w:rsidRPr="00870F4B">
        <w:rPr>
          <w:sz w:val="18"/>
          <w:szCs w:val="18"/>
        </w:rPr>
        <w:t xml:space="preserve"> </w:t>
      </w:r>
      <w:r w:rsidRPr="00870F4B">
        <w:rPr>
          <w:sz w:val="18"/>
          <w:szCs w:val="18"/>
        </w:rPr>
        <w:br/>
      </w:r>
      <w:r w:rsidR="00870F4B">
        <w:rPr>
          <w:sz w:val="18"/>
          <w:szCs w:val="18"/>
        </w:rPr>
        <w:t>3</w:t>
      </w:r>
      <w:r w:rsidRPr="00870F4B">
        <w:rPr>
          <w:sz w:val="18"/>
          <w:szCs w:val="18"/>
        </w:rPr>
        <w:tab/>
      </w:r>
      <w:r w:rsidR="00870F4B" w:rsidRPr="00870F4B">
        <w:rPr>
          <w:sz w:val="18"/>
          <w:szCs w:val="18"/>
        </w:rPr>
        <w:t>rivet diameter</w:t>
      </w:r>
      <w:r w:rsidRPr="00870F4B">
        <w:rPr>
          <w:sz w:val="18"/>
          <w:szCs w:val="18"/>
        </w:rPr>
        <w:t xml:space="preserve"> </w:t>
      </w:r>
      <w:r w:rsidRPr="00870F4B">
        <w:rPr>
          <w:sz w:val="18"/>
          <w:szCs w:val="18"/>
        </w:rPr>
        <w:br/>
      </w:r>
      <w:r w:rsidR="00870F4B">
        <w:rPr>
          <w:sz w:val="18"/>
          <w:szCs w:val="18"/>
        </w:rPr>
        <w:t>4</w:t>
      </w:r>
      <w:r w:rsidRPr="00870F4B">
        <w:rPr>
          <w:sz w:val="18"/>
          <w:szCs w:val="18"/>
        </w:rPr>
        <w:tab/>
      </w:r>
      <w:r w:rsidR="00870F4B" w:rsidRPr="00870F4B">
        <w:rPr>
          <w:sz w:val="18"/>
          <w:szCs w:val="18"/>
        </w:rPr>
        <w:t>undercut</w:t>
      </w:r>
      <w:r w:rsidRPr="00870F4B">
        <w:rPr>
          <w:sz w:val="18"/>
          <w:szCs w:val="18"/>
        </w:rPr>
        <w:t xml:space="preserve">  </w:t>
      </w:r>
      <w:r w:rsidRPr="00870F4B">
        <w:rPr>
          <w:sz w:val="18"/>
          <w:szCs w:val="18"/>
        </w:rPr>
        <w:br/>
      </w:r>
      <w:r w:rsidR="00870F4B">
        <w:rPr>
          <w:sz w:val="18"/>
          <w:szCs w:val="18"/>
        </w:rPr>
        <w:t>5</w:t>
      </w:r>
      <w:r w:rsidRPr="00870F4B">
        <w:rPr>
          <w:sz w:val="18"/>
          <w:szCs w:val="18"/>
        </w:rPr>
        <w:tab/>
      </w:r>
      <w:r w:rsidR="00870F4B" w:rsidRPr="00870F4B">
        <w:rPr>
          <w:sz w:val="18"/>
          <w:szCs w:val="18"/>
        </w:rPr>
        <w:t>blank holder</w:t>
      </w:r>
      <w:r w:rsidRPr="00870F4B">
        <w:rPr>
          <w:sz w:val="18"/>
          <w:szCs w:val="18"/>
        </w:rPr>
        <w:t xml:space="preserve">  </w:t>
      </w:r>
      <w:r w:rsidRPr="00870F4B">
        <w:rPr>
          <w:sz w:val="18"/>
          <w:szCs w:val="18"/>
        </w:rPr>
        <w:br/>
      </w:r>
      <w:r w:rsidR="00870F4B">
        <w:rPr>
          <w:sz w:val="18"/>
          <w:szCs w:val="18"/>
        </w:rPr>
        <w:t>6</w:t>
      </w:r>
      <w:r w:rsidRPr="00870F4B">
        <w:rPr>
          <w:sz w:val="18"/>
          <w:szCs w:val="18"/>
        </w:rPr>
        <w:tab/>
      </w:r>
      <w:r w:rsidR="00870F4B" w:rsidRPr="00870F4B">
        <w:rPr>
          <w:sz w:val="18"/>
          <w:szCs w:val="18"/>
        </w:rPr>
        <w:t>punch</w:t>
      </w:r>
      <w:r w:rsidRPr="00870F4B">
        <w:rPr>
          <w:sz w:val="18"/>
          <w:szCs w:val="18"/>
        </w:rPr>
        <w:t xml:space="preserve"> </w:t>
      </w:r>
      <w:r w:rsidRPr="00870F4B">
        <w:rPr>
          <w:sz w:val="18"/>
          <w:szCs w:val="18"/>
        </w:rPr>
        <w:br/>
      </w:r>
      <w:r w:rsidR="00870F4B">
        <w:rPr>
          <w:sz w:val="18"/>
          <w:szCs w:val="18"/>
        </w:rPr>
        <w:t>7</w:t>
      </w:r>
      <w:r w:rsidRPr="00870F4B">
        <w:rPr>
          <w:sz w:val="18"/>
          <w:szCs w:val="18"/>
        </w:rPr>
        <w:tab/>
      </w:r>
      <w:r w:rsidR="00870F4B" w:rsidRPr="00870F4B">
        <w:rPr>
          <w:sz w:val="18"/>
          <w:szCs w:val="18"/>
        </w:rPr>
        <w:t>die</w:t>
      </w:r>
      <w:r w:rsidRPr="00870F4B">
        <w:rPr>
          <w:sz w:val="18"/>
          <w:szCs w:val="18"/>
        </w:rPr>
        <w:t xml:space="preserve"> </w:t>
      </w:r>
    </w:p>
    <w:p w14:paraId="46A4F020" w14:textId="4BBDAA4F" w:rsidR="00FC68DB" w:rsidRPr="00BD52D7" w:rsidRDefault="00FC68DB" w:rsidP="00BD52D7">
      <w:pPr>
        <w:pStyle w:val="Beschriftung"/>
      </w:pPr>
      <w:bookmarkStart w:id="653" w:name="_Ref156730560"/>
      <w:bookmarkStart w:id="654" w:name="_Toc413359629"/>
      <w:bookmarkStart w:id="655" w:name="_Toc3557092"/>
      <w:bookmarkStart w:id="656" w:name="_Toc34747343"/>
      <w:bookmarkStart w:id="657" w:name="_Toc76030534"/>
      <w:bookmarkStart w:id="658" w:name="_Toc94530820"/>
      <w:bookmarkStart w:id="659" w:name="_Toc101428218"/>
      <w:bookmarkStart w:id="660" w:name="_Toc167044133"/>
      <w:r w:rsidRPr="00F54804">
        <w:t xml:space="preserve">Figure </w:t>
      </w:r>
      <w:r w:rsidRPr="00F54804">
        <w:fldChar w:fldCharType="begin"/>
      </w:r>
      <w:r w:rsidRPr="00F54804">
        <w:instrText xml:space="preserve"> SEQ Figure \* ARABIC </w:instrText>
      </w:r>
      <w:r w:rsidRPr="00F54804">
        <w:fldChar w:fldCharType="separate"/>
      </w:r>
      <w:r w:rsidR="00A965C9">
        <w:rPr>
          <w:noProof/>
        </w:rPr>
        <w:t>12</w:t>
      </w:r>
      <w:r w:rsidRPr="00F54804">
        <w:fldChar w:fldCharType="end"/>
      </w:r>
      <w:bookmarkEnd w:id="653"/>
      <w:r w:rsidR="0019077F">
        <w:t xml:space="preserve"> —</w:t>
      </w:r>
      <w:r w:rsidRPr="00F54804">
        <w:t xml:space="preserve"> C</w:t>
      </w:r>
      <w:r w:rsidR="0034175E">
        <w:t>ross-section</w:t>
      </w:r>
      <w:r w:rsidRPr="00F54804">
        <w:t xml:space="preserve"> of a </w:t>
      </w:r>
      <w:r w:rsidR="001F0AF7" w:rsidRPr="005C2D94">
        <w:t>s</w:t>
      </w:r>
      <w:r w:rsidRPr="005C2D94">
        <w:t>elf-</w:t>
      </w:r>
      <w:r w:rsidR="001F0AF7" w:rsidRPr="005C2D94">
        <w:t>p</w:t>
      </w:r>
      <w:r w:rsidRPr="005C2D94">
        <w:t xml:space="preserve">iercing </w:t>
      </w:r>
      <w:r w:rsidR="001F0AF7" w:rsidRPr="001E4607">
        <w:t>r</w:t>
      </w:r>
      <w:r w:rsidRPr="00BD52D7">
        <w:t>ivet</w:t>
      </w:r>
      <w:bookmarkEnd w:id="654"/>
      <w:bookmarkEnd w:id="655"/>
      <w:bookmarkEnd w:id="656"/>
      <w:bookmarkEnd w:id="657"/>
      <w:bookmarkEnd w:id="658"/>
      <w:r w:rsidR="001F0AF7" w:rsidRPr="00BD52D7">
        <w:t xml:space="preserve"> </w:t>
      </w:r>
      <w:r w:rsidR="0027129A">
        <w:t>and</w:t>
      </w:r>
      <w:r w:rsidR="001F0AF7" w:rsidRPr="00BD52D7">
        <w:t xml:space="preserve"> riveting </w:t>
      </w:r>
      <w:bookmarkEnd w:id="659"/>
      <w:r w:rsidR="007A38F4">
        <w:t>device</w:t>
      </w:r>
      <w:bookmarkEnd w:id="660"/>
      <w:r w:rsidR="007A38F4">
        <w:t xml:space="preserve"> </w:t>
      </w:r>
    </w:p>
    <w:p w14:paraId="4FAE9D0C" w14:textId="6A8A060C" w:rsidR="00FC68DB" w:rsidRPr="00F54804" w:rsidRDefault="00621218" w:rsidP="008C0262">
      <w:r>
        <w:t>A</w:t>
      </w:r>
      <w:r w:rsidR="00FC68DB" w:rsidRPr="005C2D94">
        <w:t xml:space="preserve"> wide range of such rivets </w:t>
      </w:r>
      <w:r>
        <w:t xml:space="preserve">is </w:t>
      </w:r>
      <w:r w:rsidR="00FC68DB" w:rsidRPr="005C2D94">
        <w:t>available. They can be used with different rivet dies</w:t>
      </w:r>
      <w:r w:rsidR="001F0AF7" w:rsidRPr="001E4607">
        <w:t xml:space="preserve"> to optimize the riveting process</w:t>
      </w:r>
      <w:r w:rsidR="00FC68DB" w:rsidRPr="00BD52D7">
        <w:t xml:space="preserve">. Such combinations </w:t>
      </w:r>
      <w:r w:rsidRPr="00BD52D7">
        <w:t>must</w:t>
      </w:r>
      <w:r w:rsidR="00FC68DB" w:rsidRPr="00BD52D7">
        <w:t xml:space="preserve"> be chosen </w:t>
      </w:r>
      <w:r w:rsidRPr="00E956F7">
        <w:t>in accordance</w:t>
      </w:r>
      <w:r w:rsidR="009A3313">
        <w:t xml:space="preserve"> </w:t>
      </w:r>
      <w:r>
        <w:t>with</w:t>
      </w:r>
      <w:r w:rsidR="00FC68DB" w:rsidRPr="00BD52D7">
        <w:t xml:space="preserve"> the materials of the flange partners. </w:t>
      </w:r>
      <w:r>
        <w:t xml:space="preserve">Details are third </w:t>
      </w:r>
      <w:r w:rsidR="00FC68DB" w:rsidRPr="00726144">
        <w:t xml:space="preserve">party intellectual property and </w:t>
      </w:r>
      <w:r w:rsidR="009A3313">
        <w:t xml:space="preserve">therefore </w:t>
      </w:r>
      <w:r w:rsidRPr="00726144">
        <w:t>can</w:t>
      </w:r>
      <w:r w:rsidR="00FC68DB" w:rsidRPr="00726144">
        <w:t>not be part of</w:t>
      </w:r>
      <w:r w:rsidR="009A3313">
        <w:t xml:space="preserve"> the</w:t>
      </w:r>
      <w:r w:rsidR="00FC68DB" w:rsidRPr="00726144">
        <w:t xml:space="preserve"> </w:t>
      </w:r>
      <w:r w:rsidR="00FC68DB" w:rsidRPr="00F54804">
        <w:t xml:space="preserve">χMCF definition. </w:t>
      </w:r>
      <w:r w:rsidR="009B7D96">
        <w:t xml:space="preserve">However, </w:t>
      </w:r>
      <w:r w:rsidR="009B7D96" w:rsidRPr="00F54804">
        <w:t xml:space="preserve">χMCF </w:t>
      </w:r>
      <w:r w:rsidR="009B7D96">
        <w:t xml:space="preserve">offers alphanumeric </w:t>
      </w:r>
      <w:r w:rsidR="00FC68DB" w:rsidRPr="00F54804">
        <w:t xml:space="preserve">attributes for rivet and die parameters. </w:t>
      </w:r>
      <w:r w:rsidR="009B7D96" w:rsidRPr="009B7D96">
        <w:t>Possible values of these attributes are not subject of this document</w:t>
      </w:r>
      <w:r w:rsidR="00FC68DB" w:rsidRPr="00F54804">
        <w:t xml:space="preserve">: In general, they are very OEM specific. </w:t>
      </w:r>
      <w:r w:rsidR="009B7D96">
        <w:t>T</w:t>
      </w:r>
      <w:r w:rsidR="00FC68DB" w:rsidRPr="00F54804">
        <w:t xml:space="preserve">o provide a minimum amount of information, some general geometric information is given by </w:t>
      </w:r>
      <w:r w:rsidR="00A95D5E">
        <w:t>related</w:t>
      </w:r>
      <w:r w:rsidR="00FC68DB" w:rsidRPr="00F54804">
        <w:t xml:space="preserve"> </w:t>
      </w:r>
      <w:r w:rsidR="009B7D96">
        <w:t xml:space="preserve">numerical </w:t>
      </w:r>
      <w:r w:rsidR="00FC68DB" w:rsidRPr="00F54804">
        <w:t xml:space="preserve">attributes. </w:t>
      </w:r>
    </w:p>
    <w:p w14:paraId="78CBA3CE" w14:textId="32C15EF4" w:rsidR="00FC68DB" w:rsidRPr="0013175B" w:rsidRDefault="00FC68DB" w:rsidP="008C0262">
      <w:r w:rsidRPr="00F54804">
        <w:t xml:space="preserve">A self-piercing rivet is denoted by a nested element </w:t>
      </w:r>
      <w:r w:rsidRPr="00EC07F1">
        <w:rPr>
          <w:rStyle w:val="CodeCharacter"/>
        </w:rPr>
        <w:t>&lt;self_piercing/&gt;</w:t>
      </w:r>
      <w:r w:rsidRPr="0013175B">
        <w:t xml:space="preserve"> within </w:t>
      </w:r>
      <w:r w:rsidRPr="00EC07F1">
        <w:rPr>
          <w:rStyle w:val="CodeCharacter"/>
        </w:rPr>
        <w:t>&lt;rivet/&gt;</w:t>
      </w:r>
      <w:r w:rsidRPr="0013175B">
        <w:t xml:space="preserve">. This element is described completely by its attributes and those of </w:t>
      </w:r>
      <w:r w:rsidRPr="00EA04BD">
        <w:rPr>
          <w:rStyle w:val="CodeCharacter"/>
        </w:rPr>
        <w:t>&lt;rivet</w:t>
      </w:r>
      <w:r w:rsidR="00EC07F1" w:rsidRPr="00EA04BD">
        <w:rPr>
          <w:rStyle w:val="CodeCharacter"/>
        </w:rPr>
        <w:t>/</w:t>
      </w:r>
      <w:r w:rsidRPr="00EA04BD">
        <w:rPr>
          <w:rStyle w:val="CodeCharacter"/>
        </w:rPr>
        <w:t>&gt;</w:t>
      </w:r>
      <w:r w:rsidRPr="0013175B">
        <w:t xml:space="preserve">. In especially, attributes </w:t>
      </w:r>
      <w:r w:rsidRPr="00EA04BD">
        <w:rPr>
          <w:rStyle w:val="CodeCharacter"/>
        </w:rPr>
        <w:t>length</w:t>
      </w:r>
      <w:r w:rsidRPr="0013175B">
        <w:t xml:space="preserve">, </w:t>
      </w:r>
      <w:r w:rsidRPr="00EA04BD">
        <w:rPr>
          <w:rStyle w:val="CodeCharacter"/>
        </w:rPr>
        <w:t>head_diameter</w:t>
      </w:r>
      <w:r w:rsidRPr="0013175B">
        <w:t xml:space="preserve"> and </w:t>
      </w:r>
      <w:r w:rsidRPr="00EA04BD">
        <w:rPr>
          <w:rStyle w:val="CodeCharacter"/>
        </w:rPr>
        <w:t>shaft_diameter</w:t>
      </w:r>
      <w:r w:rsidRPr="0013175B">
        <w:t xml:space="preserve"> are inherited from </w:t>
      </w:r>
      <w:r w:rsidRPr="00EA04BD">
        <w:rPr>
          <w:rStyle w:val="CodeCharacter"/>
        </w:rPr>
        <w:t>&lt;rivet</w:t>
      </w:r>
      <w:r w:rsidR="00EC07F1" w:rsidRPr="00EA04BD">
        <w:rPr>
          <w:rStyle w:val="CodeCharacter"/>
        </w:rPr>
        <w:t>/</w:t>
      </w:r>
      <w:r w:rsidRPr="00EA04BD">
        <w:rPr>
          <w:rStyle w:val="CodeCharacter"/>
        </w:rPr>
        <w:t>&gt;</w:t>
      </w:r>
      <w:r w:rsidRPr="0013175B">
        <w:t xml:space="preserve">. </w:t>
      </w:r>
    </w:p>
    <w:p w14:paraId="37581CDC" w14:textId="6890682C" w:rsidR="00FC68DB" w:rsidRDefault="009B7D96" w:rsidP="008C0262">
      <w:pPr>
        <w:keepNext/>
        <w:rPr>
          <w:rFonts w:cs="Courier New"/>
        </w:rPr>
      </w:pPr>
      <w:r>
        <w:t xml:space="preserve">The </w:t>
      </w:r>
      <w:r w:rsidR="00FC68DB" w:rsidRPr="00F54804">
        <w:t>XML specification of</w:t>
      </w:r>
      <w:r>
        <w:t xml:space="preserve"> the</w:t>
      </w:r>
      <w:r w:rsidR="00FC68DB" w:rsidRPr="00F54804">
        <w:t xml:space="preserve"> </w:t>
      </w:r>
      <w:r w:rsidR="00FC68DB" w:rsidRPr="00EA04BD">
        <w:rPr>
          <w:rStyle w:val="CodeCharacter"/>
        </w:rPr>
        <w:t>&lt;self_piercing/&gt;</w:t>
      </w:r>
      <w:r w:rsidR="00FC68DB" w:rsidRPr="00F54804">
        <w:t xml:space="preserve"> </w:t>
      </w:r>
      <w:r>
        <w:t xml:space="preserve">element </w:t>
      </w:r>
      <w:r w:rsidRPr="00F73574">
        <w:t xml:space="preserve">is </w:t>
      </w:r>
      <w:r w:rsidR="00825756">
        <w:t>shown</w:t>
      </w:r>
      <w:r w:rsidRPr="00F73574">
        <w:t xml:space="preserve"> in</w:t>
      </w:r>
      <w:r w:rsidR="005016E9">
        <w:rPr>
          <w:rFonts w:cs="Courier New"/>
        </w:rPr>
        <w:t xml:space="preserve"> </w:t>
      </w:r>
      <w:r w:rsidR="005016E9">
        <w:rPr>
          <w:rFonts w:cs="Courier New"/>
        </w:rPr>
        <w:fldChar w:fldCharType="begin"/>
      </w:r>
      <w:r w:rsidR="005016E9">
        <w:rPr>
          <w:rFonts w:cs="Courier New"/>
        </w:rPr>
        <w:instrText xml:space="preserve"> REF _Ref156248134 \h </w:instrText>
      </w:r>
      <w:r w:rsidR="005016E9">
        <w:rPr>
          <w:rFonts w:cs="Courier New"/>
        </w:rPr>
      </w:r>
      <w:r w:rsidR="005016E9">
        <w:rPr>
          <w:rFonts w:cs="Courier New"/>
        </w:rPr>
        <w:fldChar w:fldCharType="separate"/>
      </w:r>
      <w:r w:rsidR="00A965C9" w:rsidRPr="00F54804">
        <w:t xml:space="preserve">Table </w:t>
      </w:r>
      <w:r w:rsidR="00A965C9">
        <w:rPr>
          <w:noProof/>
        </w:rPr>
        <w:t>46</w:t>
      </w:r>
      <w:r w:rsidR="005016E9">
        <w:rPr>
          <w:rFonts w:cs="Courier New"/>
        </w:rPr>
        <w:fldChar w:fldCharType="end"/>
      </w:r>
      <w:r w:rsidR="00FC68DB" w:rsidRPr="00F54804">
        <w:rPr>
          <w:rFonts w:cs="Courier New"/>
        </w:rPr>
        <w:t xml:space="preserve">: </w:t>
      </w:r>
    </w:p>
    <w:p w14:paraId="4D73A847" w14:textId="19E7FBF4" w:rsidR="00055698" w:rsidRPr="00951A4A" w:rsidRDefault="00055698" w:rsidP="001640C5">
      <w:pPr>
        <w:pStyle w:val="Beschriftung"/>
        <w:keepNext/>
        <w:keepLines/>
      </w:pPr>
      <w:bookmarkStart w:id="661" w:name="_Ref156248134"/>
      <w:bookmarkStart w:id="662" w:name="_Toc167044256"/>
      <w:r w:rsidRPr="00F54804">
        <w:t xml:space="preserve">Table </w:t>
      </w:r>
      <w:r w:rsidRPr="00F54804">
        <w:fldChar w:fldCharType="begin"/>
      </w:r>
      <w:r w:rsidRPr="00F54804">
        <w:instrText xml:space="preserve"> SEQ Table \* ARABIC </w:instrText>
      </w:r>
      <w:r w:rsidRPr="00F54804">
        <w:fldChar w:fldCharType="separate"/>
      </w:r>
      <w:r w:rsidR="00A965C9">
        <w:rPr>
          <w:noProof/>
        </w:rPr>
        <w:t>46</w:t>
      </w:r>
      <w:r w:rsidRPr="00F54804">
        <w:fldChar w:fldCharType="end"/>
      </w:r>
      <w:bookmarkEnd w:id="661"/>
      <w:r>
        <w:t xml:space="preserve"> —</w:t>
      </w:r>
      <w:r w:rsidRPr="00F54804">
        <w:t xml:space="preserve"> Attributes of element </w:t>
      </w:r>
      <w:r w:rsidRPr="00F54804">
        <w:rPr>
          <w:rFonts w:ascii="Courier New" w:hAnsi="Courier New" w:cs="Courier New"/>
        </w:rPr>
        <w:t>&lt;self_piercing</w:t>
      </w:r>
      <w:r w:rsidRPr="005C2D94">
        <w:rPr>
          <w:rFonts w:ascii="Courier New" w:hAnsi="Courier New" w:cs="Courier New"/>
        </w:rPr>
        <w:t>/&gt;</w:t>
      </w:r>
      <w:bookmarkEnd w:id="662"/>
    </w:p>
    <w:tbl>
      <w:tblPr>
        <w:tblW w:w="8500"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1700"/>
        <w:gridCol w:w="1558"/>
        <w:gridCol w:w="1558"/>
        <w:gridCol w:w="1275"/>
        <w:gridCol w:w="2409"/>
      </w:tblGrid>
      <w:tr w:rsidR="00FC68DB" w:rsidRPr="00C15623" w14:paraId="61B42317" w14:textId="77777777" w:rsidTr="00FC68DB">
        <w:trPr>
          <w:tblHeader/>
          <w:jc w:val="center"/>
        </w:trPr>
        <w:tc>
          <w:tcPr>
            <w:tcW w:w="1700" w:type="dxa"/>
            <w:tcBorders>
              <w:top w:val="single" w:sz="8" w:space="0" w:color="auto"/>
              <w:left w:val="single" w:sz="8" w:space="0" w:color="auto"/>
              <w:bottom w:val="single" w:sz="8" w:space="0" w:color="auto"/>
              <w:right w:val="single" w:sz="4" w:space="0" w:color="auto"/>
              <w:tl2br w:val="nil"/>
              <w:tr2bl w:val="nil"/>
            </w:tcBorders>
            <w:shd w:val="clear" w:color="auto" w:fill="F3F3F3"/>
            <w:vAlign w:val="bottom"/>
          </w:tcPr>
          <w:p w14:paraId="4A57E3B0" w14:textId="77777777" w:rsidR="00FC68DB" w:rsidRPr="00C15623" w:rsidRDefault="00FC68DB" w:rsidP="00B202D2">
            <w:pPr>
              <w:keepNext/>
              <w:rPr>
                <w:b/>
              </w:rPr>
            </w:pPr>
            <w:r w:rsidRPr="00C15623">
              <w:rPr>
                <w:b/>
              </w:rPr>
              <w:t>Attributes</w:t>
            </w:r>
          </w:p>
        </w:tc>
        <w:tc>
          <w:tcPr>
            <w:tcW w:w="1558"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28C6A085" w14:textId="77777777" w:rsidR="00FC68DB" w:rsidRPr="00C15623" w:rsidRDefault="00FC68DB" w:rsidP="00B202D2">
            <w:pPr>
              <w:keepNext/>
              <w:rPr>
                <w:b/>
              </w:rPr>
            </w:pPr>
            <w:r w:rsidRPr="00C15623">
              <w:rPr>
                <w:b/>
              </w:rPr>
              <w:t>Type</w:t>
            </w:r>
          </w:p>
        </w:tc>
        <w:tc>
          <w:tcPr>
            <w:tcW w:w="1558"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6708D007" w14:textId="65C6EB35" w:rsidR="00FC68DB" w:rsidRPr="00C15623" w:rsidRDefault="004255F2" w:rsidP="00B202D2">
            <w:pPr>
              <w:keepNext/>
              <w:rPr>
                <w:b/>
              </w:rPr>
            </w:pPr>
            <w:r>
              <w:rPr>
                <w:b/>
              </w:rPr>
              <w:t>Value space</w:t>
            </w:r>
          </w:p>
        </w:tc>
        <w:tc>
          <w:tcPr>
            <w:tcW w:w="1275"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582181D8" w14:textId="77777777" w:rsidR="00FC68DB" w:rsidRPr="00C15623" w:rsidRDefault="00FC68DB" w:rsidP="00B202D2">
            <w:pPr>
              <w:keepNext/>
              <w:rPr>
                <w:b/>
              </w:rPr>
            </w:pPr>
            <w:r w:rsidRPr="00C15623">
              <w:rPr>
                <w:b/>
              </w:rPr>
              <w:t>Use</w:t>
            </w:r>
          </w:p>
        </w:tc>
        <w:tc>
          <w:tcPr>
            <w:tcW w:w="2409" w:type="dxa"/>
            <w:tcBorders>
              <w:top w:val="single" w:sz="8" w:space="0" w:color="auto"/>
              <w:left w:val="single" w:sz="4" w:space="0" w:color="auto"/>
              <w:bottom w:val="single" w:sz="8" w:space="0" w:color="auto"/>
              <w:right w:val="single" w:sz="8" w:space="0" w:color="auto"/>
              <w:tl2br w:val="nil"/>
              <w:tr2bl w:val="nil"/>
            </w:tcBorders>
            <w:shd w:val="clear" w:color="auto" w:fill="F3F3F3"/>
            <w:vAlign w:val="bottom"/>
          </w:tcPr>
          <w:p w14:paraId="187F2B7D" w14:textId="77777777" w:rsidR="00FC68DB" w:rsidRPr="00C15623" w:rsidRDefault="00FC68DB" w:rsidP="00B202D2">
            <w:pPr>
              <w:keepNext/>
              <w:rPr>
                <w:b/>
              </w:rPr>
            </w:pPr>
            <w:r w:rsidRPr="00C15623">
              <w:rPr>
                <w:b/>
              </w:rPr>
              <w:t>Constraint</w:t>
            </w:r>
          </w:p>
        </w:tc>
      </w:tr>
      <w:tr w:rsidR="00FC68DB" w:rsidRPr="00F54804" w14:paraId="2C903F20" w14:textId="77777777" w:rsidTr="00FC68DB">
        <w:trPr>
          <w:cantSplit/>
          <w:jc w:val="center"/>
        </w:trPr>
        <w:tc>
          <w:tcPr>
            <w:tcW w:w="1700" w:type="dxa"/>
          </w:tcPr>
          <w:p w14:paraId="56B30A89" w14:textId="77777777" w:rsidR="00FC68DB" w:rsidRPr="00F54804" w:rsidRDefault="00FC68DB" w:rsidP="00B202D2">
            <w:pPr>
              <w:rPr>
                <w:sz w:val="20"/>
                <w:szCs w:val="20"/>
              </w:rPr>
            </w:pPr>
            <w:r w:rsidRPr="00F54804">
              <w:rPr>
                <w:sz w:val="20"/>
                <w:szCs w:val="20"/>
              </w:rPr>
              <w:t>head_label</w:t>
            </w:r>
          </w:p>
        </w:tc>
        <w:tc>
          <w:tcPr>
            <w:tcW w:w="1558" w:type="dxa"/>
          </w:tcPr>
          <w:p w14:paraId="2DA81A2A" w14:textId="77777777" w:rsidR="00FC68DB" w:rsidRPr="00F54804" w:rsidRDefault="00FC68DB" w:rsidP="00B202D2">
            <w:pPr>
              <w:rPr>
                <w:sz w:val="20"/>
                <w:szCs w:val="20"/>
              </w:rPr>
            </w:pPr>
            <w:r w:rsidRPr="00F54804">
              <w:rPr>
                <w:sz w:val="20"/>
                <w:szCs w:val="20"/>
              </w:rPr>
              <w:t>Alphanumeric</w:t>
            </w:r>
          </w:p>
        </w:tc>
        <w:tc>
          <w:tcPr>
            <w:tcW w:w="1558" w:type="dxa"/>
          </w:tcPr>
          <w:p w14:paraId="2500826B" w14:textId="77777777" w:rsidR="00FC68DB" w:rsidRPr="00F54804" w:rsidRDefault="00FC68DB" w:rsidP="00B202D2">
            <w:pPr>
              <w:rPr>
                <w:sz w:val="20"/>
                <w:szCs w:val="20"/>
              </w:rPr>
            </w:pPr>
            <w:r w:rsidRPr="00F54804">
              <w:rPr>
                <w:sz w:val="20"/>
                <w:szCs w:val="20"/>
              </w:rPr>
              <w:t>Alphanumeric</w:t>
            </w:r>
          </w:p>
        </w:tc>
        <w:tc>
          <w:tcPr>
            <w:tcW w:w="1275" w:type="dxa"/>
          </w:tcPr>
          <w:p w14:paraId="1F980F73" w14:textId="77777777" w:rsidR="00FC68DB" w:rsidRPr="00F54804" w:rsidRDefault="00FC68DB" w:rsidP="00B202D2">
            <w:pPr>
              <w:rPr>
                <w:sz w:val="20"/>
                <w:szCs w:val="20"/>
              </w:rPr>
            </w:pPr>
            <w:r w:rsidRPr="00F54804">
              <w:rPr>
                <w:sz w:val="20"/>
                <w:szCs w:val="20"/>
              </w:rPr>
              <w:t>Optional</w:t>
            </w:r>
          </w:p>
        </w:tc>
        <w:tc>
          <w:tcPr>
            <w:tcW w:w="2409" w:type="dxa"/>
          </w:tcPr>
          <w:p w14:paraId="27957AAE" w14:textId="77777777" w:rsidR="00FC68DB" w:rsidRPr="00F54804" w:rsidRDefault="00FC68DB" w:rsidP="00B202D2">
            <w:pPr>
              <w:rPr>
                <w:sz w:val="20"/>
                <w:szCs w:val="20"/>
              </w:rPr>
            </w:pPr>
            <w:r w:rsidRPr="00F54804">
              <w:rPr>
                <w:sz w:val="20"/>
                <w:szCs w:val="20"/>
              </w:rPr>
              <w:t>-</w:t>
            </w:r>
          </w:p>
        </w:tc>
      </w:tr>
      <w:tr w:rsidR="00FC68DB" w:rsidRPr="00F54804" w14:paraId="51F980AB" w14:textId="77777777" w:rsidTr="00FC68DB">
        <w:trPr>
          <w:cantSplit/>
          <w:jc w:val="center"/>
        </w:trPr>
        <w:tc>
          <w:tcPr>
            <w:tcW w:w="1700" w:type="dxa"/>
          </w:tcPr>
          <w:p w14:paraId="34D28744" w14:textId="77777777" w:rsidR="00FC68DB" w:rsidRPr="00F54804" w:rsidRDefault="00FC68DB" w:rsidP="00B202D2">
            <w:pPr>
              <w:rPr>
                <w:sz w:val="20"/>
                <w:szCs w:val="20"/>
              </w:rPr>
            </w:pPr>
            <w:r w:rsidRPr="00F54804">
              <w:rPr>
                <w:sz w:val="20"/>
                <w:szCs w:val="20"/>
              </w:rPr>
              <w:t>shaft_label</w:t>
            </w:r>
          </w:p>
        </w:tc>
        <w:tc>
          <w:tcPr>
            <w:tcW w:w="1558" w:type="dxa"/>
          </w:tcPr>
          <w:p w14:paraId="0B9C10FA" w14:textId="77777777" w:rsidR="00FC68DB" w:rsidRPr="00F54804" w:rsidRDefault="00FC68DB" w:rsidP="00B202D2">
            <w:pPr>
              <w:rPr>
                <w:sz w:val="20"/>
                <w:szCs w:val="20"/>
              </w:rPr>
            </w:pPr>
            <w:r w:rsidRPr="00F54804">
              <w:rPr>
                <w:sz w:val="20"/>
                <w:szCs w:val="20"/>
              </w:rPr>
              <w:t>Alphanumeric</w:t>
            </w:r>
          </w:p>
        </w:tc>
        <w:tc>
          <w:tcPr>
            <w:tcW w:w="1558" w:type="dxa"/>
          </w:tcPr>
          <w:p w14:paraId="7D43EF0E" w14:textId="77777777" w:rsidR="00FC68DB" w:rsidRPr="00F54804" w:rsidRDefault="00FC68DB" w:rsidP="00B202D2">
            <w:pPr>
              <w:rPr>
                <w:sz w:val="20"/>
                <w:szCs w:val="20"/>
              </w:rPr>
            </w:pPr>
            <w:r w:rsidRPr="00F54804">
              <w:rPr>
                <w:sz w:val="20"/>
                <w:szCs w:val="20"/>
              </w:rPr>
              <w:t>Alphanumeric</w:t>
            </w:r>
          </w:p>
        </w:tc>
        <w:tc>
          <w:tcPr>
            <w:tcW w:w="1275" w:type="dxa"/>
          </w:tcPr>
          <w:p w14:paraId="3236DAAE" w14:textId="77777777" w:rsidR="00FC68DB" w:rsidRPr="00F54804" w:rsidRDefault="00FC68DB" w:rsidP="00B202D2">
            <w:pPr>
              <w:rPr>
                <w:sz w:val="20"/>
                <w:szCs w:val="20"/>
              </w:rPr>
            </w:pPr>
            <w:r w:rsidRPr="00F54804">
              <w:rPr>
                <w:sz w:val="20"/>
                <w:szCs w:val="20"/>
              </w:rPr>
              <w:t>Optional</w:t>
            </w:r>
          </w:p>
        </w:tc>
        <w:tc>
          <w:tcPr>
            <w:tcW w:w="2409" w:type="dxa"/>
          </w:tcPr>
          <w:p w14:paraId="7D7022F1" w14:textId="77777777" w:rsidR="00FC68DB" w:rsidRPr="00F54804" w:rsidRDefault="00FC68DB" w:rsidP="00B202D2">
            <w:pPr>
              <w:rPr>
                <w:sz w:val="20"/>
                <w:szCs w:val="20"/>
              </w:rPr>
            </w:pPr>
            <w:r w:rsidRPr="00F54804">
              <w:rPr>
                <w:sz w:val="20"/>
                <w:szCs w:val="20"/>
              </w:rPr>
              <w:t>-</w:t>
            </w:r>
          </w:p>
        </w:tc>
      </w:tr>
      <w:tr w:rsidR="00FC68DB" w:rsidRPr="00F54804" w14:paraId="2FD1C282" w14:textId="77777777" w:rsidTr="00FC68DB">
        <w:trPr>
          <w:cantSplit/>
          <w:jc w:val="center"/>
        </w:trPr>
        <w:tc>
          <w:tcPr>
            <w:tcW w:w="1700" w:type="dxa"/>
          </w:tcPr>
          <w:p w14:paraId="6BCA098B" w14:textId="77777777" w:rsidR="00FC68DB" w:rsidRPr="00F54804" w:rsidRDefault="00FC68DB" w:rsidP="00B202D2">
            <w:pPr>
              <w:rPr>
                <w:sz w:val="20"/>
                <w:szCs w:val="20"/>
                <w:highlight w:val="green"/>
              </w:rPr>
            </w:pPr>
            <w:r w:rsidRPr="00F54804">
              <w:rPr>
                <w:sz w:val="20"/>
                <w:szCs w:val="20"/>
              </w:rPr>
              <w:t>die_label</w:t>
            </w:r>
          </w:p>
        </w:tc>
        <w:tc>
          <w:tcPr>
            <w:tcW w:w="1558" w:type="dxa"/>
          </w:tcPr>
          <w:p w14:paraId="40DD0924" w14:textId="77777777" w:rsidR="00FC68DB" w:rsidRPr="00F54804" w:rsidRDefault="00FC68DB" w:rsidP="00B202D2">
            <w:pPr>
              <w:rPr>
                <w:sz w:val="20"/>
                <w:szCs w:val="20"/>
              </w:rPr>
            </w:pPr>
            <w:r w:rsidRPr="00F54804">
              <w:rPr>
                <w:sz w:val="20"/>
                <w:szCs w:val="20"/>
              </w:rPr>
              <w:t>Alphanumeric</w:t>
            </w:r>
          </w:p>
        </w:tc>
        <w:tc>
          <w:tcPr>
            <w:tcW w:w="1558" w:type="dxa"/>
          </w:tcPr>
          <w:p w14:paraId="7AB4766D" w14:textId="77777777" w:rsidR="00FC68DB" w:rsidRPr="00F54804" w:rsidRDefault="00FC68DB" w:rsidP="00B202D2">
            <w:pPr>
              <w:rPr>
                <w:sz w:val="20"/>
                <w:szCs w:val="20"/>
              </w:rPr>
            </w:pPr>
            <w:r w:rsidRPr="00F54804">
              <w:rPr>
                <w:sz w:val="20"/>
                <w:szCs w:val="20"/>
              </w:rPr>
              <w:t>Alphanumeric</w:t>
            </w:r>
          </w:p>
        </w:tc>
        <w:tc>
          <w:tcPr>
            <w:tcW w:w="1275" w:type="dxa"/>
          </w:tcPr>
          <w:p w14:paraId="78303752" w14:textId="77777777" w:rsidR="00FC68DB" w:rsidRPr="00F54804" w:rsidRDefault="00FC68DB" w:rsidP="00B202D2">
            <w:pPr>
              <w:rPr>
                <w:sz w:val="20"/>
                <w:szCs w:val="20"/>
              </w:rPr>
            </w:pPr>
            <w:r w:rsidRPr="00F54804">
              <w:rPr>
                <w:sz w:val="20"/>
                <w:szCs w:val="20"/>
              </w:rPr>
              <w:t>Optional</w:t>
            </w:r>
          </w:p>
        </w:tc>
        <w:tc>
          <w:tcPr>
            <w:tcW w:w="2409" w:type="dxa"/>
          </w:tcPr>
          <w:p w14:paraId="6CC72B37" w14:textId="77777777" w:rsidR="00FC68DB" w:rsidRPr="00F54804" w:rsidRDefault="00FC68DB" w:rsidP="00B202D2">
            <w:pPr>
              <w:rPr>
                <w:sz w:val="20"/>
                <w:szCs w:val="20"/>
              </w:rPr>
            </w:pPr>
            <w:r w:rsidRPr="00F54804">
              <w:rPr>
                <w:sz w:val="20"/>
                <w:szCs w:val="20"/>
              </w:rPr>
              <w:t>-</w:t>
            </w:r>
          </w:p>
        </w:tc>
      </w:tr>
      <w:tr w:rsidR="00FC68DB" w:rsidRPr="00F54804" w14:paraId="57FDDDC1" w14:textId="77777777" w:rsidTr="00FC68DB">
        <w:trPr>
          <w:cantSplit/>
          <w:jc w:val="center"/>
        </w:trPr>
        <w:tc>
          <w:tcPr>
            <w:tcW w:w="1700" w:type="dxa"/>
          </w:tcPr>
          <w:p w14:paraId="1D1FD3DD" w14:textId="77777777" w:rsidR="00FC68DB" w:rsidRPr="00F54804" w:rsidRDefault="00FC68DB" w:rsidP="00B202D2">
            <w:pPr>
              <w:rPr>
                <w:sz w:val="20"/>
                <w:szCs w:val="20"/>
              </w:rPr>
            </w:pPr>
            <w:r w:rsidRPr="00F54804">
              <w:rPr>
                <w:sz w:val="20"/>
                <w:szCs w:val="20"/>
              </w:rPr>
              <w:t>die_diameter</w:t>
            </w:r>
          </w:p>
        </w:tc>
        <w:tc>
          <w:tcPr>
            <w:tcW w:w="1558" w:type="dxa"/>
          </w:tcPr>
          <w:p w14:paraId="690F8892" w14:textId="77777777" w:rsidR="00FC68DB" w:rsidRPr="00F54804" w:rsidRDefault="00FC68DB" w:rsidP="00B202D2">
            <w:pPr>
              <w:rPr>
                <w:sz w:val="20"/>
                <w:szCs w:val="20"/>
              </w:rPr>
            </w:pPr>
            <w:r w:rsidRPr="00F54804">
              <w:rPr>
                <w:sz w:val="20"/>
                <w:szCs w:val="20"/>
              </w:rPr>
              <w:t>Floating point</w:t>
            </w:r>
          </w:p>
        </w:tc>
        <w:tc>
          <w:tcPr>
            <w:tcW w:w="1558" w:type="dxa"/>
          </w:tcPr>
          <w:p w14:paraId="13F7273A" w14:textId="77777777" w:rsidR="00FC68DB" w:rsidRPr="00F54804" w:rsidRDefault="00FC68DB" w:rsidP="00B202D2">
            <w:pPr>
              <w:rPr>
                <w:sz w:val="20"/>
                <w:szCs w:val="20"/>
              </w:rPr>
            </w:pPr>
            <w:r w:rsidRPr="00F54804">
              <w:rPr>
                <w:sz w:val="20"/>
                <w:szCs w:val="20"/>
              </w:rPr>
              <w:t>&gt; 0.0</w:t>
            </w:r>
          </w:p>
        </w:tc>
        <w:tc>
          <w:tcPr>
            <w:tcW w:w="1275" w:type="dxa"/>
          </w:tcPr>
          <w:p w14:paraId="0BA89BEA" w14:textId="77777777" w:rsidR="00FC68DB" w:rsidRPr="00F54804" w:rsidRDefault="00FC68DB" w:rsidP="00B202D2">
            <w:pPr>
              <w:rPr>
                <w:sz w:val="20"/>
                <w:szCs w:val="20"/>
              </w:rPr>
            </w:pPr>
            <w:r w:rsidRPr="00F54804">
              <w:rPr>
                <w:sz w:val="20"/>
                <w:szCs w:val="20"/>
              </w:rPr>
              <w:t>Optional</w:t>
            </w:r>
          </w:p>
        </w:tc>
        <w:tc>
          <w:tcPr>
            <w:tcW w:w="2409" w:type="dxa"/>
          </w:tcPr>
          <w:p w14:paraId="5E720A31" w14:textId="77777777" w:rsidR="00FC68DB" w:rsidRPr="00F54804" w:rsidRDefault="00FC68DB" w:rsidP="00B202D2">
            <w:pPr>
              <w:rPr>
                <w:sz w:val="20"/>
                <w:szCs w:val="20"/>
              </w:rPr>
            </w:pPr>
            <w:r w:rsidRPr="00F54804">
              <w:rPr>
                <w:sz w:val="20"/>
                <w:szCs w:val="20"/>
              </w:rPr>
              <w:t>-</w:t>
            </w:r>
          </w:p>
        </w:tc>
      </w:tr>
      <w:tr w:rsidR="00FC68DB" w:rsidRPr="00F54804" w14:paraId="0BB7481E" w14:textId="77777777" w:rsidTr="00FC68DB">
        <w:trPr>
          <w:cantSplit/>
          <w:jc w:val="center"/>
        </w:trPr>
        <w:tc>
          <w:tcPr>
            <w:tcW w:w="1700" w:type="dxa"/>
          </w:tcPr>
          <w:p w14:paraId="41311ACB" w14:textId="77777777" w:rsidR="00FC68DB" w:rsidRPr="00F54804" w:rsidRDefault="00FC68DB" w:rsidP="0023245B">
            <w:pPr>
              <w:keepNext/>
              <w:rPr>
                <w:sz w:val="20"/>
                <w:szCs w:val="20"/>
              </w:rPr>
            </w:pPr>
            <w:r w:rsidRPr="00F54804">
              <w:rPr>
                <w:sz w:val="20"/>
                <w:szCs w:val="20"/>
              </w:rPr>
              <w:t>die_depth</w:t>
            </w:r>
          </w:p>
        </w:tc>
        <w:tc>
          <w:tcPr>
            <w:tcW w:w="1558" w:type="dxa"/>
          </w:tcPr>
          <w:p w14:paraId="13DDA3E2" w14:textId="77777777" w:rsidR="00FC68DB" w:rsidRPr="00F54804" w:rsidRDefault="00FC68DB" w:rsidP="0023245B">
            <w:pPr>
              <w:keepNext/>
              <w:rPr>
                <w:sz w:val="20"/>
                <w:szCs w:val="20"/>
              </w:rPr>
            </w:pPr>
            <w:r w:rsidRPr="00F54804">
              <w:rPr>
                <w:sz w:val="20"/>
                <w:szCs w:val="20"/>
              </w:rPr>
              <w:t>Floating point</w:t>
            </w:r>
          </w:p>
        </w:tc>
        <w:tc>
          <w:tcPr>
            <w:tcW w:w="1558" w:type="dxa"/>
          </w:tcPr>
          <w:p w14:paraId="38E4C92D" w14:textId="77777777" w:rsidR="00FC68DB" w:rsidRPr="00F54804" w:rsidRDefault="00FC68DB" w:rsidP="0023245B">
            <w:pPr>
              <w:keepNext/>
              <w:rPr>
                <w:sz w:val="20"/>
                <w:szCs w:val="20"/>
              </w:rPr>
            </w:pPr>
            <w:r w:rsidRPr="00F54804">
              <w:rPr>
                <w:sz w:val="20"/>
                <w:szCs w:val="20"/>
              </w:rPr>
              <w:t>&gt; 0.0</w:t>
            </w:r>
          </w:p>
        </w:tc>
        <w:tc>
          <w:tcPr>
            <w:tcW w:w="1275" w:type="dxa"/>
          </w:tcPr>
          <w:p w14:paraId="3C06A667" w14:textId="77777777" w:rsidR="00FC68DB" w:rsidRPr="00F54804" w:rsidRDefault="00FC68DB" w:rsidP="0023245B">
            <w:pPr>
              <w:keepNext/>
              <w:rPr>
                <w:sz w:val="20"/>
                <w:szCs w:val="20"/>
              </w:rPr>
            </w:pPr>
            <w:r w:rsidRPr="00F54804">
              <w:rPr>
                <w:sz w:val="20"/>
                <w:szCs w:val="20"/>
              </w:rPr>
              <w:t>Optional</w:t>
            </w:r>
          </w:p>
        </w:tc>
        <w:tc>
          <w:tcPr>
            <w:tcW w:w="2409" w:type="dxa"/>
          </w:tcPr>
          <w:p w14:paraId="662A9C33" w14:textId="77777777" w:rsidR="00FC68DB" w:rsidRPr="00F54804" w:rsidRDefault="00FC68DB" w:rsidP="0023245B">
            <w:pPr>
              <w:keepNext/>
              <w:rPr>
                <w:sz w:val="20"/>
                <w:szCs w:val="20"/>
              </w:rPr>
            </w:pPr>
            <w:r w:rsidRPr="00F54804">
              <w:rPr>
                <w:sz w:val="20"/>
                <w:szCs w:val="20"/>
              </w:rPr>
              <w:t>-</w:t>
            </w:r>
          </w:p>
        </w:tc>
      </w:tr>
    </w:tbl>
    <w:p w14:paraId="38406D46" w14:textId="77777777" w:rsidR="00FC68DB" w:rsidRPr="00BD52D7" w:rsidRDefault="00FC68DB" w:rsidP="00A76BFE">
      <w:pPr>
        <w:spacing w:before="120"/>
      </w:pPr>
      <w:r w:rsidRPr="005C2D94">
        <w:t xml:space="preserve">All attributes of this </w:t>
      </w:r>
      <w:r w:rsidRPr="001E4607">
        <w:t>connection are optional for import to CAD or CAE processors. However, specific FE solvers may declare some of them to be mandatory.</w:t>
      </w:r>
      <w:r w:rsidRPr="00BD52D7">
        <w:t xml:space="preserve"> </w:t>
      </w:r>
    </w:p>
    <w:p w14:paraId="1AACDFF0" w14:textId="77777777" w:rsidR="00FC68DB" w:rsidRPr="00F54804" w:rsidRDefault="00FC68DB" w:rsidP="008C0262">
      <w:r w:rsidRPr="000A1B7B">
        <w:t xml:space="preserve">The </w:t>
      </w:r>
      <w:r w:rsidRPr="00EA04BD">
        <w:rPr>
          <w:rStyle w:val="CodeCharacter"/>
        </w:rPr>
        <w:t>head</w:t>
      </w:r>
      <w:r w:rsidRPr="00726144">
        <w:t xml:space="preserve">, </w:t>
      </w:r>
      <w:r w:rsidRPr="00EA04BD">
        <w:rPr>
          <w:rStyle w:val="CodeCharacter"/>
        </w:rPr>
        <w:t>shaft</w:t>
      </w:r>
      <w:r w:rsidRPr="00F54804">
        <w:t xml:space="preserve"> and </w:t>
      </w:r>
      <w:r w:rsidRPr="00EA04BD">
        <w:rPr>
          <w:rStyle w:val="CodeCharacter"/>
        </w:rPr>
        <w:t>die</w:t>
      </w:r>
      <w:r w:rsidRPr="00F54804">
        <w:t xml:space="preserve"> labels are very OEM specific. However, to provide a minimum amount of information, diameters of them plus depth of die are given.</w:t>
      </w:r>
    </w:p>
    <w:p w14:paraId="7517B4EE" w14:textId="62C36261" w:rsidR="00FC68DB" w:rsidRPr="00F54804" w:rsidRDefault="002734D9" w:rsidP="008C0262">
      <w:pPr>
        <w:autoSpaceDE w:val="0"/>
        <w:autoSpaceDN w:val="0"/>
        <w:adjustRightInd w:val="0"/>
        <w:rPr>
          <w:rFonts w:cs="Calibri"/>
          <w:lang w:eastAsia="en-GB"/>
        </w:rPr>
      </w:pPr>
      <w:r>
        <w:rPr>
          <w:rFonts w:cs="Calibri"/>
          <w:lang w:eastAsia="en-GB"/>
        </w:rPr>
        <w:lastRenderedPageBreak/>
        <w:t>The a</w:t>
      </w:r>
      <w:r w:rsidR="00FC68DB" w:rsidRPr="00F54804">
        <w:rPr>
          <w:rFonts w:cs="Calibri"/>
          <w:lang w:eastAsia="en-GB"/>
        </w:rPr>
        <w:t xml:space="preserve">ttribute </w:t>
      </w:r>
      <w:r w:rsidR="00FC68DB" w:rsidRPr="00EA04BD">
        <w:rPr>
          <w:rStyle w:val="CodeCharacter"/>
        </w:rPr>
        <w:t>die_label</w:t>
      </w:r>
      <w:r w:rsidR="00FC68DB" w:rsidRPr="00F54804">
        <w:rPr>
          <w:rFonts w:cs="Calibri"/>
          <w:lang w:eastAsia="en-GB"/>
        </w:rPr>
        <w:t xml:space="preserve"> can be used to refer to a </w:t>
      </w:r>
      <w:r w:rsidR="00A95D5E" w:rsidRPr="00F54804">
        <w:rPr>
          <w:rFonts w:cs="Calibri"/>
          <w:lang w:eastAsia="en-GB"/>
        </w:rPr>
        <w:t>catalogue</w:t>
      </w:r>
      <w:r w:rsidR="00FC68DB" w:rsidRPr="00F54804">
        <w:rPr>
          <w:rFonts w:cs="Calibri"/>
          <w:lang w:eastAsia="en-GB"/>
        </w:rPr>
        <w:t xml:space="preserve"> entry. </w:t>
      </w:r>
      <w:r w:rsidR="00316D4F" w:rsidRPr="00316D4F">
        <w:rPr>
          <w:rFonts w:cs="Calibri"/>
          <w:lang w:eastAsia="en-GB"/>
        </w:rPr>
        <w:t>In this situation</w:t>
      </w:r>
      <w:r w:rsidR="00A95D5E">
        <w:rPr>
          <w:rFonts w:cs="Calibri"/>
          <w:lang w:eastAsia="en-GB"/>
        </w:rPr>
        <w:t>,</w:t>
      </w:r>
      <w:r w:rsidR="00FC68DB" w:rsidRPr="00F54804">
        <w:rPr>
          <w:rFonts w:cs="Calibri"/>
          <w:lang w:eastAsia="en-GB"/>
        </w:rPr>
        <w:t xml:space="preserve"> </w:t>
      </w:r>
      <w:r w:rsidR="00FC68DB" w:rsidRPr="00EA04BD">
        <w:rPr>
          <w:rStyle w:val="CodeCharacter"/>
        </w:rPr>
        <w:t>die_diameter</w:t>
      </w:r>
      <w:r w:rsidR="00FC68DB" w:rsidRPr="00F54804">
        <w:rPr>
          <w:rFonts w:cs="Calibri"/>
          <w:lang w:eastAsia="en-GB"/>
        </w:rPr>
        <w:t xml:space="preserve"> and </w:t>
      </w:r>
      <w:r w:rsidR="00FC68DB" w:rsidRPr="00EA04BD">
        <w:rPr>
          <w:rStyle w:val="CodeCharacter"/>
        </w:rPr>
        <w:t xml:space="preserve">die_depth </w:t>
      </w:r>
      <w:r w:rsidR="00FC68DB" w:rsidRPr="00F54804">
        <w:rPr>
          <w:rFonts w:cs="Calibri"/>
          <w:lang w:eastAsia="en-GB"/>
        </w:rPr>
        <w:t>can be omitted in χMCF file</w:t>
      </w:r>
      <w:r w:rsidR="00316D4F">
        <w:rPr>
          <w:rFonts w:cs="Calibri"/>
          <w:lang w:eastAsia="en-GB"/>
        </w:rPr>
        <w:t>,</w:t>
      </w:r>
      <w:r w:rsidR="00FC68DB" w:rsidRPr="00F54804">
        <w:rPr>
          <w:rFonts w:cs="Calibri"/>
          <w:lang w:eastAsia="en-GB"/>
        </w:rPr>
        <w:t xml:space="preserve"> if their values are given in </w:t>
      </w:r>
      <w:r w:rsidR="00316D4F">
        <w:rPr>
          <w:rFonts w:cs="Calibri"/>
          <w:lang w:eastAsia="en-GB"/>
        </w:rPr>
        <w:t xml:space="preserve">the </w:t>
      </w:r>
      <w:r w:rsidR="00A95D5E" w:rsidRPr="00F54804">
        <w:rPr>
          <w:rFonts w:cs="Calibri"/>
          <w:lang w:eastAsia="en-GB"/>
        </w:rPr>
        <w:t>catalogue</w:t>
      </w:r>
      <w:r w:rsidR="00FC68DB" w:rsidRPr="00F54804">
        <w:rPr>
          <w:rFonts w:cs="Calibri"/>
          <w:lang w:eastAsia="en-GB"/>
        </w:rPr>
        <w:t>.</w:t>
      </w:r>
    </w:p>
    <w:p w14:paraId="2984F7E3" w14:textId="57BDB4CE" w:rsidR="00FC68DB" w:rsidRPr="00F54804" w:rsidRDefault="00FC68DB" w:rsidP="008C0262">
      <w:pPr>
        <w:autoSpaceDE w:val="0"/>
        <w:autoSpaceDN w:val="0"/>
        <w:adjustRightInd w:val="0"/>
        <w:rPr>
          <w:rFonts w:cs="Calibri"/>
          <w:lang w:eastAsia="en-GB"/>
        </w:rPr>
      </w:pPr>
      <w:r w:rsidRPr="00F54804">
        <w:rPr>
          <w:rFonts w:cs="Calibri"/>
          <w:lang w:eastAsia="en-GB"/>
        </w:rPr>
        <w:t xml:space="preserve">One level higher, the entire rivet can refer via </w:t>
      </w:r>
      <w:r w:rsidR="009A3313">
        <w:rPr>
          <w:rFonts w:cs="Calibri"/>
          <w:lang w:eastAsia="en-GB"/>
        </w:rPr>
        <w:t xml:space="preserve">an </w:t>
      </w:r>
      <w:r w:rsidRPr="00F54804">
        <w:rPr>
          <w:rFonts w:cs="Calibri"/>
          <w:lang w:eastAsia="en-GB"/>
        </w:rPr>
        <w:t xml:space="preserve">attribute to an item that is </w:t>
      </w:r>
      <w:r w:rsidR="00F926B9">
        <w:rPr>
          <w:rFonts w:cs="Calibri"/>
          <w:lang w:eastAsia="en-GB"/>
        </w:rPr>
        <w:t>found</w:t>
      </w:r>
      <w:r w:rsidRPr="00F54804">
        <w:rPr>
          <w:rFonts w:cs="Calibri"/>
          <w:lang w:eastAsia="en-GB"/>
        </w:rPr>
        <w:t xml:space="preserve"> in </w:t>
      </w:r>
      <w:r w:rsidR="009A3313">
        <w:rPr>
          <w:rFonts w:cs="Calibri"/>
          <w:lang w:eastAsia="en-GB"/>
        </w:rPr>
        <w:t xml:space="preserve">an </w:t>
      </w:r>
      <w:r w:rsidRPr="00F54804">
        <w:rPr>
          <w:rFonts w:cs="Calibri"/>
          <w:lang w:eastAsia="en-GB"/>
        </w:rPr>
        <w:t xml:space="preserve">OEM Specific PDM system. In this case, subtype definition is used from </w:t>
      </w:r>
      <w:r w:rsidR="00A95D5E" w:rsidRPr="00F54804">
        <w:rPr>
          <w:rFonts w:cs="Calibri"/>
          <w:lang w:eastAsia="en-GB"/>
        </w:rPr>
        <w:t>catalogue</w:t>
      </w:r>
      <w:r w:rsidRPr="00F54804">
        <w:rPr>
          <w:rFonts w:cs="Calibri"/>
          <w:lang w:eastAsia="en-GB"/>
        </w:rPr>
        <w:t>, too, if present. T</w:t>
      </w:r>
      <w:r w:rsidR="003B765A">
        <w:rPr>
          <w:rFonts w:cs="Calibri"/>
          <w:lang w:eastAsia="en-GB"/>
        </w:rPr>
        <w:t>o maintain consistency</w:t>
      </w:r>
      <w:r w:rsidR="004906E8">
        <w:rPr>
          <w:rFonts w:cs="Calibri"/>
          <w:lang w:eastAsia="en-GB"/>
        </w:rPr>
        <w:t xml:space="preserve"> in such cases</w:t>
      </w:r>
      <w:r w:rsidR="003B765A">
        <w:rPr>
          <w:rFonts w:cs="Calibri"/>
          <w:lang w:eastAsia="en-GB"/>
        </w:rPr>
        <w:t>, t</w:t>
      </w:r>
      <w:r w:rsidRPr="00F54804">
        <w:rPr>
          <w:rFonts w:cs="Calibri"/>
          <w:lang w:eastAsia="en-GB"/>
        </w:rPr>
        <w:t xml:space="preserve">he </w:t>
      </w:r>
      <w:r w:rsidRPr="00EA04BD">
        <w:rPr>
          <w:rStyle w:val="CodeCharacter"/>
        </w:rPr>
        <w:t>&lt;rivet/&gt;</w:t>
      </w:r>
      <w:r w:rsidR="00D30D32" w:rsidRPr="00F54804">
        <w:rPr>
          <w:rFonts w:cs="Calibri"/>
          <w:lang w:eastAsia="en-GB"/>
        </w:rPr>
        <w:t xml:space="preserve"> </w:t>
      </w:r>
      <w:r w:rsidRPr="00F54804">
        <w:rPr>
          <w:rFonts w:cs="Calibri"/>
          <w:lang w:eastAsia="en-GB"/>
        </w:rPr>
        <w:t xml:space="preserve">in χMCF file </w:t>
      </w:r>
      <w:r w:rsidR="003359B7" w:rsidRPr="00D30D32">
        <w:rPr>
          <w:rFonts w:ascii="Calibri,Italic" w:hAnsi="Calibri,Italic" w:cs="Calibri,Italic"/>
          <w:iCs/>
          <w:lang w:eastAsia="en-GB"/>
        </w:rPr>
        <w:t>is</w:t>
      </w:r>
      <w:r w:rsidR="003359B7" w:rsidRPr="00D0681A">
        <w:rPr>
          <w:rFonts w:ascii="Calibri,Italic" w:hAnsi="Calibri,Italic" w:cs="Calibri,Italic"/>
          <w:iCs/>
          <w:lang w:eastAsia="en-GB"/>
        </w:rPr>
        <w:t xml:space="preserve"> </w:t>
      </w:r>
      <w:r w:rsidRPr="00D0681A">
        <w:rPr>
          <w:rFonts w:ascii="Calibri,Italic" w:hAnsi="Calibri,Italic" w:cs="Calibri,Italic"/>
          <w:iCs/>
          <w:lang w:eastAsia="en-GB"/>
        </w:rPr>
        <w:t>not</w:t>
      </w:r>
      <w:r w:rsidR="003359B7" w:rsidRPr="00D0681A">
        <w:rPr>
          <w:rFonts w:ascii="Calibri,Italic" w:hAnsi="Calibri,Italic" w:cs="Calibri,Italic"/>
          <w:iCs/>
          <w:lang w:eastAsia="en-GB"/>
        </w:rPr>
        <w:t xml:space="preserve"> </w:t>
      </w:r>
      <w:r w:rsidR="003359B7" w:rsidRPr="00D30D32">
        <w:rPr>
          <w:rFonts w:ascii="Calibri,Italic" w:hAnsi="Calibri,Italic" w:cs="Calibri,Italic"/>
          <w:iCs/>
          <w:lang w:eastAsia="en-GB"/>
        </w:rPr>
        <w:t>allowed to</w:t>
      </w:r>
      <w:r w:rsidRPr="00D30D32">
        <w:rPr>
          <w:rFonts w:ascii="Calibri,Italic" w:hAnsi="Calibri,Italic" w:cs="Calibri,Italic"/>
          <w:iCs/>
          <w:lang w:eastAsia="en-GB"/>
        </w:rPr>
        <w:t xml:space="preserve"> </w:t>
      </w:r>
      <w:r w:rsidRPr="00F54804">
        <w:rPr>
          <w:rFonts w:cs="Calibri"/>
          <w:lang w:eastAsia="en-GB"/>
        </w:rPr>
        <w:t>specify another subtype than the referred item from the PDM system</w:t>
      </w:r>
      <w:r w:rsidR="00DD494D">
        <w:rPr>
          <w:rFonts w:cs="Calibri"/>
          <w:lang w:eastAsia="en-GB"/>
        </w:rPr>
        <w:t xml:space="preserve">. </w:t>
      </w:r>
    </w:p>
    <w:p w14:paraId="6D2688D1" w14:textId="4D772F2A" w:rsidR="00FC68DB" w:rsidRPr="00F54804" w:rsidRDefault="00FC68DB" w:rsidP="008C0262">
      <w:pPr>
        <w:autoSpaceDE w:val="0"/>
        <w:autoSpaceDN w:val="0"/>
        <w:adjustRightInd w:val="0"/>
      </w:pPr>
      <w:r w:rsidRPr="00F54804">
        <w:t>General defaults for attributes are: 0 for numeric values,</w:t>
      </w:r>
      <w:r w:rsidR="00F3142F">
        <w:t xml:space="preserve"> </w:t>
      </w:r>
      <w:r w:rsidR="00AF69E3" w:rsidRPr="00F54804">
        <w:t>"</w:t>
      </w:r>
      <w:r w:rsidRPr="00F54804">
        <w:t xml:space="preserve">" for strings. However, these defaults are not always useful for CAE. </w:t>
      </w:r>
    </w:p>
    <w:p w14:paraId="7A5BB375" w14:textId="24D72697" w:rsidR="00FC68DB" w:rsidRPr="0078119D" w:rsidRDefault="00B9184D" w:rsidP="00A76BFE">
      <w:pPr>
        <w:pStyle w:val="Example"/>
      </w:pPr>
      <w:r>
        <w:t>EXAMPLE</w:t>
      </w:r>
    </w:p>
    <w:p w14:paraId="4D6DFD55" w14:textId="77777777" w:rsidR="00FC68DB" w:rsidRPr="0078119D" w:rsidRDefault="00FC68DB" w:rsidP="008C0262">
      <w:pPr>
        <w:pStyle w:val="XMLCode"/>
        <w:keepNext/>
        <w:rPr>
          <w:lang w:val="en-GB"/>
        </w:rPr>
      </w:pPr>
      <w:r w:rsidRPr="0078119D">
        <w:rPr>
          <w:lang w:val="en-GB"/>
        </w:rPr>
        <w:t>&lt;connection_0d label="RVT_2123921"&gt;</w:t>
      </w:r>
    </w:p>
    <w:p w14:paraId="0F9C77DB" w14:textId="77777777" w:rsidR="00FC68DB" w:rsidRPr="0078119D" w:rsidRDefault="00FC68DB" w:rsidP="008C0262">
      <w:pPr>
        <w:pStyle w:val="XMLCode"/>
        <w:keepNext/>
        <w:rPr>
          <w:b/>
          <w:lang w:val="en-GB"/>
        </w:rPr>
      </w:pPr>
      <w:r w:rsidRPr="0078119D">
        <w:rPr>
          <w:lang w:val="en-GB"/>
        </w:rPr>
        <w:tab/>
      </w:r>
      <w:r w:rsidRPr="0078119D">
        <w:rPr>
          <w:b/>
          <w:lang w:val="en-GB"/>
        </w:rPr>
        <w:t>&lt;rivet shaft_diameter="3.35" head_diameter="5.5" length="4" hardness="410"&gt;</w:t>
      </w:r>
    </w:p>
    <w:p w14:paraId="00AEB519" w14:textId="77777777" w:rsidR="00FC68DB" w:rsidRPr="002F1E02" w:rsidRDefault="00FC68DB" w:rsidP="00DD494D">
      <w:pPr>
        <w:pStyle w:val="XMLCode"/>
        <w:keepNext/>
        <w:rPr>
          <w:b/>
        </w:rPr>
      </w:pPr>
      <w:r w:rsidRPr="0078119D">
        <w:rPr>
          <w:b/>
          <w:lang w:val="en-GB"/>
        </w:rPr>
        <w:tab/>
      </w:r>
      <w:r w:rsidRPr="0078119D">
        <w:rPr>
          <w:b/>
          <w:lang w:val="en-GB"/>
        </w:rPr>
        <w:tab/>
      </w:r>
      <w:r w:rsidRPr="002F1E02">
        <w:rPr>
          <w:b/>
        </w:rPr>
        <w:t>&lt;normal_direction x="0" y="0" z="3"/&gt;</w:t>
      </w:r>
    </w:p>
    <w:p w14:paraId="49663DD3" w14:textId="77777777" w:rsidR="00FC68DB" w:rsidRPr="0078119D" w:rsidRDefault="00FC68DB" w:rsidP="00DD494D">
      <w:pPr>
        <w:pStyle w:val="XMLCode"/>
        <w:keepNext/>
        <w:rPr>
          <w:b/>
          <w:lang w:val="en-GB"/>
        </w:rPr>
      </w:pPr>
      <w:r w:rsidRPr="002F1E02">
        <w:rPr>
          <w:b/>
        </w:rPr>
        <w:tab/>
      </w:r>
      <w:r w:rsidRPr="002F1E02">
        <w:rPr>
          <w:b/>
        </w:rPr>
        <w:tab/>
      </w:r>
      <w:r w:rsidRPr="0078119D">
        <w:rPr>
          <w:b/>
          <w:lang w:val="en-GB"/>
        </w:rPr>
        <w:t xml:space="preserve">&lt;self_piercing head_label="N000000002651" shaft_label="C" </w:t>
      </w:r>
    </w:p>
    <w:p w14:paraId="725E94E7" w14:textId="77777777" w:rsidR="00FC68DB" w:rsidRPr="001529B9" w:rsidRDefault="00FC68DB" w:rsidP="00DD494D">
      <w:pPr>
        <w:pStyle w:val="XMLCode"/>
        <w:keepNext/>
        <w:rPr>
          <w:b/>
          <w:lang w:val="de-DE"/>
        </w:rPr>
      </w:pPr>
      <w:r w:rsidRPr="0078119D">
        <w:rPr>
          <w:b/>
          <w:lang w:val="en-GB"/>
        </w:rPr>
        <w:tab/>
      </w:r>
      <w:r w:rsidRPr="0078119D">
        <w:rPr>
          <w:b/>
          <w:lang w:val="en-GB"/>
        </w:rPr>
        <w:tab/>
      </w:r>
      <w:r w:rsidRPr="001529B9">
        <w:rPr>
          <w:b/>
          <w:lang w:val="de-DE"/>
        </w:rPr>
        <w:t>die_depth="2.5" die_label="DZ11x2,5-0,50" die_diameter="11" /&gt;</w:t>
      </w:r>
    </w:p>
    <w:p w14:paraId="318351A3" w14:textId="77777777" w:rsidR="00FC68DB" w:rsidRPr="002F1E02" w:rsidRDefault="00FC68DB" w:rsidP="00B202D2">
      <w:pPr>
        <w:pStyle w:val="XMLCode"/>
        <w:rPr>
          <w:lang w:val="it-IT"/>
        </w:rPr>
      </w:pPr>
      <w:r w:rsidRPr="001529B9">
        <w:rPr>
          <w:b/>
          <w:lang w:val="de-DE"/>
        </w:rPr>
        <w:tab/>
      </w:r>
      <w:r w:rsidRPr="002F1E02">
        <w:rPr>
          <w:b/>
          <w:lang w:val="it-IT"/>
        </w:rPr>
        <w:t>&lt;/rivet&gt;</w:t>
      </w:r>
    </w:p>
    <w:p w14:paraId="15DFAD77" w14:textId="77777777" w:rsidR="00FC68DB" w:rsidRPr="002F1E02" w:rsidRDefault="00FC68DB" w:rsidP="00B202D2">
      <w:pPr>
        <w:pStyle w:val="XMLCode"/>
        <w:rPr>
          <w:lang w:val="it-IT"/>
        </w:rPr>
      </w:pPr>
      <w:r w:rsidRPr="002F1E02">
        <w:rPr>
          <w:lang w:val="it-IT"/>
        </w:rPr>
        <w:tab/>
        <w:t>&lt;loc&gt; 1645.83 821.145 616.585 &lt;/loc&gt;</w:t>
      </w:r>
    </w:p>
    <w:p w14:paraId="410E5A24" w14:textId="77777777" w:rsidR="00FC68DB" w:rsidRPr="002F1E02" w:rsidRDefault="00FC68DB" w:rsidP="00DD494D">
      <w:pPr>
        <w:pStyle w:val="XMLCode"/>
        <w:keepNext/>
        <w:rPr>
          <w:lang w:val="it-IT"/>
        </w:rPr>
      </w:pPr>
      <w:r w:rsidRPr="002F1E02">
        <w:rPr>
          <w:lang w:val="it-IT"/>
        </w:rPr>
        <w:tab/>
        <w:t>&lt;appdata&gt;</w:t>
      </w:r>
    </w:p>
    <w:p w14:paraId="5EA4DB7C" w14:textId="77777777" w:rsidR="00FC68DB" w:rsidRPr="002F1E02" w:rsidRDefault="00FC68DB" w:rsidP="00DD494D">
      <w:pPr>
        <w:pStyle w:val="XMLCode"/>
        <w:keepNext/>
        <w:rPr>
          <w:lang w:val="it-IT"/>
        </w:rPr>
      </w:pPr>
      <w:r w:rsidRPr="002F1E02">
        <w:rPr>
          <w:lang w:val="it-IT"/>
        </w:rPr>
        <w:tab/>
      </w:r>
      <w:r w:rsidRPr="002F1E02">
        <w:rPr>
          <w:lang w:val="it-IT"/>
        </w:rPr>
        <w:tab/>
        <w:t>...</w:t>
      </w:r>
    </w:p>
    <w:p w14:paraId="75851E07" w14:textId="77777777" w:rsidR="00FC68DB" w:rsidRPr="002F1E02" w:rsidRDefault="00FC68DB" w:rsidP="00B202D2">
      <w:pPr>
        <w:pStyle w:val="XMLCode"/>
        <w:rPr>
          <w:lang w:val="it-IT"/>
        </w:rPr>
      </w:pPr>
      <w:r w:rsidRPr="002F1E02">
        <w:rPr>
          <w:lang w:val="it-IT"/>
        </w:rPr>
        <w:tab/>
        <w:t>&lt;/appdata&gt;</w:t>
      </w:r>
    </w:p>
    <w:p w14:paraId="720CEE45" w14:textId="5D2EE193" w:rsidR="00FC68DB" w:rsidRPr="0078119D" w:rsidRDefault="00FC68DB" w:rsidP="00B202D2">
      <w:pPr>
        <w:pStyle w:val="XMLCode"/>
        <w:rPr>
          <w:lang w:val="en-GB"/>
        </w:rPr>
      </w:pPr>
      <w:r w:rsidRPr="0078119D">
        <w:rPr>
          <w:lang w:val="en-GB"/>
        </w:rPr>
        <w:t>&lt;/connection_0d&gt;</w:t>
      </w:r>
      <w:r w:rsidR="00DD494D">
        <w:rPr>
          <w:lang w:val="en-GB"/>
        </w:rPr>
        <w:t xml:space="preserve"> </w:t>
      </w:r>
    </w:p>
    <w:p w14:paraId="751DCFE3" w14:textId="05AC1A3A" w:rsidR="00FC68DB" w:rsidRPr="005C2D94" w:rsidRDefault="00FC68DB" w:rsidP="00B202D2">
      <w:pPr>
        <w:pStyle w:val="berschrift3"/>
      </w:pPr>
      <w:bookmarkStart w:id="663" w:name="_Toc428456108"/>
      <w:bookmarkStart w:id="664" w:name="_Toc428537071"/>
      <w:bookmarkStart w:id="665" w:name="_Toc428969390"/>
      <w:bookmarkStart w:id="666" w:name="_Toc429052781"/>
      <w:bookmarkStart w:id="667" w:name="_Toc428279372"/>
      <w:bookmarkStart w:id="668" w:name="_Toc428456109"/>
      <w:bookmarkStart w:id="669" w:name="_Toc428537072"/>
      <w:bookmarkStart w:id="670" w:name="_Toc428969391"/>
      <w:bookmarkStart w:id="671" w:name="_Toc429052782"/>
      <w:bookmarkStart w:id="672" w:name="_Toc428279374"/>
      <w:bookmarkStart w:id="673" w:name="_Toc428456111"/>
      <w:bookmarkStart w:id="674" w:name="_Toc428537074"/>
      <w:bookmarkStart w:id="675" w:name="_Toc428969393"/>
      <w:bookmarkStart w:id="676" w:name="_Toc429052784"/>
      <w:bookmarkStart w:id="677" w:name="_Toc428279378"/>
      <w:bookmarkStart w:id="678" w:name="_Toc428456115"/>
      <w:bookmarkStart w:id="679" w:name="_Toc428537078"/>
      <w:bookmarkStart w:id="680" w:name="_Toc428969397"/>
      <w:bookmarkStart w:id="681" w:name="_Toc429052788"/>
      <w:bookmarkStart w:id="682" w:name="_Toc428279380"/>
      <w:bookmarkStart w:id="683" w:name="_Toc428456117"/>
      <w:bookmarkStart w:id="684" w:name="_Toc428537080"/>
      <w:bookmarkStart w:id="685" w:name="_Toc428969399"/>
      <w:bookmarkStart w:id="686" w:name="_Toc429052790"/>
      <w:bookmarkStart w:id="687" w:name="_Toc428279387"/>
      <w:bookmarkStart w:id="688" w:name="_Toc428456124"/>
      <w:bookmarkStart w:id="689" w:name="_Toc428537087"/>
      <w:bookmarkStart w:id="690" w:name="_Toc428969406"/>
      <w:bookmarkStart w:id="691" w:name="_Toc429052797"/>
      <w:bookmarkStart w:id="692" w:name="_Toc428279388"/>
      <w:bookmarkStart w:id="693" w:name="_Toc428456125"/>
      <w:bookmarkStart w:id="694" w:name="_Toc428537088"/>
      <w:bookmarkStart w:id="695" w:name="_Toc428969407"/>
      <w:bookmarkStart w:id="696" w:name="_Toc429052798"/>
      <w:bookmarkStart w:id="697" w:name="_Toc428279389"/>
      <w:bookmarkStart w:id="698" w:name="_Toc428456126"/>
      <w:bookmarkStart w:id="699" w:name="_Toc428537089"/>
      <w:bookmarkStart w:id="700" w:name="_Toc428969408"/>
      <w:bookmarkStart w:id="701" w:name="_Toc429052799"/>
      <w:bookmarkStart w:id="702" w:name="_Toc413359588"/>
      <w:bookmarkStart w:id="703" w:name="_Toc3556980"/>
      <w:bookmarkStart w:id="704" w:name="_Toc34747230"/>
      <w:bookmarkStart w:id="705" w:name="_Toc77102045"/>
      <w:bookmarkStart w:id="706" w:name="_Toc167044054"/>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r w:rsidRPr="00F54804">
        <w:t>Solid</w:t>
      </w:r>
      <w:r w:rsidRPr="005C2D94">
        <w:t xml:space="preserve"> </w:t>
      </w:r>
      <w:r w:rsidR="009B3137">
        <w:t>r</w:t>
      </w:r>
      <w:r w:rsidRPr="005C2D94">
        <w:t>ivets</w:t>
      </w:r>
      <w:bookmarkEnd w:id="702"/>
      <w:bookmarkEnd w:id="703"/>
      <w:bookmarkEnd w:id="704"/>
      <w:bookmarkEnd w:id="705"/>
      <w:bookmarkEnd w:id="706"/>
    </w:p>
    <w:p w14:paraId="7EB72E14" w14:textId="77777777" w:rsidR="00524B0E" w:rsidRDefault="00FC68DB" w:rsidP="00765570">
      <w:pPr>
        <w:autoSpaceDE w:val="0"/>
        <w:autoSpaceDN w:val="0"/>
        <w:adjustRightInd w:val="0"/>
        <w:spacing w:after="0"/>
        <w:rPr>
          <w:rFonts w:cs="Calibri"/>
          <w:lang w:eastAsia="en-GB"/>
        </w:rPr>
      </w:pPr>
      <w:r w:rsidRPr="005C2D94">
        <w:rPr>
          <w:rFonts w:cs="Calibri"/>
          <w:lang w:eastAsia="en-GB"/>
        </w:rPr>
        <w:t>Solid rivets require a pre-drilled hole. They can be found in many similar forms, with a cap on one end. The other end deforms when it is pushed from the other side.</w:t>
      </w:r>
      <w:r w:rsidR="00900301" w:rsidRPr="001E4607">
        <w:rPr>
          <w:rFonts w:cs="Calibri"/>
          <w:lang w:eastAsia="en-GB"/>
        </w:rPr>
        <w:t xml:space="preserve"> </w:t>
      </w:r>
    </w:p>
    <w:p w14:paraId="712D364E" w14:textId="521EDF2F" w:rsidR="004A1189" w:rsidRDefault="00900301" w:rsidP="00765570">
      <w:pPr>
        <w:autoSpaceDE w:val="0"/>
        <w:autoSpaceDN w:val="0"/>
        <w:adjustRightInd w:val="0"/>
        <w:spacing w:after="0"/>
        <w:rPr>
          <w:rFonts w:cs="Calibri"/>
          <w:lang w:eastAsia="en-GB"/>
        </w:rPr>
      </w:pPr>
      <w:r w:rsidRPr="001E4607">
        <w:rPr>
          <w:rFonts w:cs="Calibri"/>
          <w:lang w:eastAsia="en-GB"/>
        </w:rPr>
        <w:t>S</w:t>
      </w:r>
      <w:r w:rsidR="00FC68DB" w:rsidRPr="00BD52D7">
        <w:rPr>
          <w:rFonts w:cs="Calibri"/>
          <w:lang w:eastAsia="en-GB"/>
        </w:rPr>
        <w:t xml:space="preserve">hafts of solid rivets are typically solid, but </w:t>
      </w:r>
      <w:r w:rsidR="00765570" w:rsidRPr="00765570">
        <w:rPr>
          <w:rFonts w:cs="Calibri"/>
          <w:lang w:eastAsia="en-GB"/>
        </w:rPr>
        <w:t>can be designed differently in detail</w:t>
      </w:r>
      <w:r w:rsidR="00765570">
        <w:rPr>
          <w:rFonts w:cs="Calibri"/>
          <w:lang w:eastAsia="en-GB"/>
        </w:rPr>
        <w:t xml:space="preserve">, as shown in </w:t>
      </w:r>
      <w:r w:rsidR="00765570">
        <w:rPr>
          <w:rFonts w:cs="Calibri"/>
          <w:lang w:eastAsia="en-GB"/>
        </w:rPr>
        <w:fldChar w:fldCharType="begin"/>
      </w:r>
      <w:r w:rsidR="00765570">
        <w:rPr>
          <w:rFonts w:cs="Calibri"/>
          <w:lang w:eastAsia="en-GB"/>
        </w:rPr>
        <w:instrText xml:space="preserve"> REF _Ref157108334 \h </w:instrText>
      </w:r>
      <w:r w:rsidR="00765570">
        <w:rPr>
          <w:rFonts w:cs="Calibri"/>
          <w:lang w:eastAsia="en-GB"/>
        </w:rPr>
      </w:r>
      <w:r w:rsidR="00765570">
        <w:rPr>
          <w:rFonts w:cs="Calibri"/>
          <w:lang w:eastAsia="en-GB"/>
        </w:rPr>
        <w:fldChar w:fldCharType="separate"/>
      </w:r>
      <w:r w:rsidR="00A965C9" w:rsidRPr="005C2D94">
        <w:t xml:space="preserve">Figure </w:t>
      </w:r>
      <w:r w:rsidR="00A965C9">
        <w:rPr>
          <w:noProof/>
        </w:rPr>
        <w:t>13</w:t>
      </w:r>
      <w:r w:rsidR="00765570">
        <w:rPr>
          <w:rFonts w:cs="Calibri"/>
          <w:lang w:eastAsia="en-GB"/>
        </w:rPr>
        <w:fldChar w:fldCharType="end"/>
      </w:r>
      <w:r w:rsidR="00FC68DB" w:rsidRPr="00BD52D7">
        <w:rPr>
          <w:rFonts w:cs="Calibri"/>
          <w:lang w:eastAsia="en-GB"/>
        </w:rPr>
        <w:t>:</w:t>
      </w:r>
      <w:r w:rsidR="00765570">
        <w:rPr>
          <w:rFonts w:cs="Calibri"/>
          <w:lang w:eastAsia="en-GB"/>
        </w:rPr>
        <w:t xml:space="preserve"> </w:t>
      </w:r>
    </w:p>
    <w:p w14:paraId="1E7E552B" w14:textId="035ACBBB" w:rsidR="00852558" w:rsidRPr="00F54804" w:rsidRDefault="004A1189" w:rsidP="004A1189">
      <w:pPr>
        <w:keepNext/>
        <w:autoSpaceDE w:val="0"/>
        <w:autoSpaceDN w:val="0"/>
        <w:adjustRightInd w:val="0"/>
        <w:spacing w:after="0"/>
        <w:jc w:val="center"/>
      </w:pPr>
      <w:r>
        <w:rPr>
          <w:noProof/>
        </w:rPr>
        <mc:AlternateContent>
          <mc:Choice Requires="wpg">
            <w:drawing>
              <wp:inline distT="0" distB="0" distL="0" distR="0" wp14:anchorId="747B79EA" wp14:editId="40010CF4">
                <wp:extent cx="6029325" cy="3200400"/>
                <wp:effectExtent l="0" t="0" r="9525" b="0"/>
                <wp:docPr id="2376" name="Gruppieren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29325" cy="3200400"/>
                          <a:chOff x="0" y="-665"/>
                          <a:chExt cx="60293" cy="32010"/>
                        </a:xfrm>
                      </wpg:grpSpPr>
                      <pic:pic xmlns:pic="http://schemas.openxmlformats.org/drawingml/2006/picture">
                        <pic:nvPicPr>
                          <pic:cNvPr id="2377" name="Grafik 312"/>
                          <pic:cNvPicPr>
                            <a:picLocks noChangeAspect="1" noChangeArrowheads="1"/>
                          </pic:cNvPicPr>
                        </pic:nvPicPr>
                        <pic:blipFill rotWithShape="1">
                          <a:blip r:embed="rId64">
                            <a:extLst>
                              <a:ext uri="{28A0092B-C50C-407E-A947-70E740481C1C}">
                                <a14:useLocalDpi xmlns:a14="http://schemas.microsoft.com/office/drawing/2010/main" val="0"/>
                              </a:ext>
                            </a:extLst>
                          </a:blip>
                          <a:srcRect l="20198" t="36941" r="21216" b="41712"/>
                          <a:stretch/>
                        </pic:blipFill>
                        <pic:spPr bwMode="auto">
                          <a:xfrm>
                            <a:off x="0" y="16705"/>
                            <a:ext cx="60293" cy="1464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2378" name="Grafik 313"/>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2376" y="2462"/>
                            <a:ext cx="9936" cy="15438"/>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2379" name="Grafik 314"/>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15869" y="4258"/>
                            <a:ext cx="9921" cy="1361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2380" name="Grafik 315"/>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30229" y="4309"/>
                            <a:ext cx="9936" cy="13609"/>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2381" name="Grafik 316"/>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45316" y="4258"/>
                            <a:ext cx="9921" cy="15698"/>
                          </a:xfrm>
                          <a:prstGeom prst="rect">
                            <a:avLst/>
                          </a:prstGeom>
                          <a:noFill/>
                          <a:extLst>
                            <a:ext uri="{909E8E84-426E-40DD-AFC4-6F175D3DCCD1}">
                              <a14:hiddenFill xmlns:a14="http://schemas.microsoft.com/office/drawing/2010/main">
                                <a:solidFill>
                                  <a:srgbClr val="FFFFFF"/>
                                </a:solidFill>
                              </a14:hiddenFill>
                            </a:ext>
                          </a:extLst>
                        </pic:spPr>
                      </pic:pic>
                      <wps:wsp>
                        <wps:cNvPr id="2382" name="Textfeld 15"/>
                        <wps:cNvSpPr txBox="1">
                          <a:spLocks noChangeArrowheads="1"/>
                        </wps:cNvSpPr>
                        <wps:spPr bwMode="auto">
                          <a:xfrm>
                            <a:off x="2376" y="-665"/>
                            <a:ext cx="9938" cy="49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3110D0" w14:textId="77777777" w:rsidR="004A1189" w:rsidRDefault="004A1189" w:rsidP="004A1189">
                              <w:pPr>
                                <w:jc w:val="center"/>
                                <w:rPr>
                                  <w:rFonts w:asciiTheme="minorHAnsi" w:hAnsi="Calibri" w:cstheme="minorBidi"/>
                                  <w:color w:val="000000" w:themeColor="text1"/>
                                  <w:kern w:val="24"/>
                                  <w:sz w:val="20"/>
                                  <w:szCs w:val="20"/>
                                </w:rPr>
                              </w:pPr>
                              <w:r w:rsidRPr="00B62EE5">
                                <w:rPr>
                                  <w:b/>
                                </w:rPr>
                                <w:t>a) Solid</w:t>
                              </w:r>
                              <w:r w:rsidRPr="00B62EE5">
                                <w:rPr>
                                  <w:b/>
                                </w:rPr>
                                <w:br/>
                                <w:t>rivet</w:t>
                              </w:r>
                              <w:r>
                                <w:rPr>
                                  <w:rFonts w:asciiTheme="minorHAnsi" w:hAnsi="Calibri" w:cstheme="minorBidi"/>
                                  <w:color w:val="000000" w:themeColor="text1"/>
                                  <w:kern w:val="24"/>
                                  <w:sz w:val="20"/>
                                  <w:szCs w:val="20"/>
                                </w:rPr>
                                <w:t xml:space="preserve"> </w:t>
                              </w:r>
                            </w:p>
                          </w:txbxContent>
                        </wps:txbx>
                        <wps:bodyPr rot="0" vert="horz" wrap="square" lIns="91440" tIns="45720" rIns="91440" bIns="45720" anchor="t" anchorCtr="0" upright="1">
                          <a:spAutoFit/>
                        </wps:bodyPr>
                      </wps:wsp>
                      <wps:wsp>
                        <wps:cNvPr id="2383" name="Textfeld 16"/>
                        <wps:cNvSpPr txBox="1">
                          <a:spLocks noChangeArrowheads="1"/>
                        </wps:cNvSpPr>
                        <wps:spPr bwMode="auto">
                          <a:xfrm>
                            <a:off x="14405" y="-665"/>
                            <a:ext cx="12827" cy="49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5EC42B" w14:textId="77777777" w:rsidR="004A1189" w:rsidRDefault="004A1189" w:rsidP="004A1189">
                              <w:pPr>
                                <w:jc w:val="center"/>
                                <w:rPr>
                                  <w:rFonts w:asciiTheme="minorHAnsi" w:hAnsi="Calibri" w:cstheme="minorBidi"/>
                                  <w:color w:val="000000" w:themeColor="text1"/>
                                  <w:kern w:val="24"/>
                                  <w:sz w:val="20"/>
                                  <w:szCs w:val="20"/>
                                </w:rPr>
                              </w:pPr>
                              <w:r w:rsidRPr="00B62EE5">
                                <w:rPr>
                                  <w:b/>
                                </w:rPr>
                                <w:t>b) Semi-tubular</w:t>
                              </w:r>
                              <w:r w:rsidRPr="00B62EE5">
                                <w:rPr>
                                  <w:b/>
                                </w:rPr>
                                <w:br/>
                                <w:t>rivet</w:t>
                              </w:r>
                              <w:r>
                                <w:rPr>
                                  <w:rFonts w:asciiTheme="minorHAnsi" w:hAnsi="Calibri" w:cstheme="minorBidi"/>
                                  <w:color w:val="000000" w:themeColor="text1"/>
                                  <w:kern w:val="24"/>
                                  <w:sz w:val="20"/>
                                  <w:szCs w:val="20"/>
                                </w:rPr>
                                <w:t xml:space="preserve"> </w:t>
                              </w:r>
                            </w:p>
                          </w:txbxContent>
                        </wps:txbx>
                        <wps:bodyPr rot="0" vert="horz" wrap="square" lIns="91440" tIns="45720" rIns="91440" bIns="45720" anchor="t" anchorCtr="0" upright="1">
                          <a:spAutoFit/>
                        </wps:bodyPr>
                      </wps:wsp>
                      <wps:wsp>
                        <wps:cNvPr id="2384" name="Textfeld 17"/>
                        <wps:cNvSpPr txBox="1">
                          <a:spLocks noChangeArrowheads="1"/>
                        </wps:cNvSpPr>
                        <wps:spPr bwMode="auto">
                          <a:xfrm>
                            <a:off x="29153" y="-665"/>
                            <a:ext cx="12090" cy="49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987FD5" w14:textId="77777777" w:rsidR="004A1189" w:rsidRDefault="004A1189" w:rsidP="004A1189">
                              <w:pPr>
                                <w:jc w:val="center"/>
                                <w:rPr>
                                  <w:rFonts w:asciiTheme="minorHAnsi" w:hAnsi="Calibri" w:cstheme="minorBidi"/>
                                  <w:color w:val="000000" w:themeColor="text1"/>
                                  <w:kern w:val="24"/>
                                  <w:sz w:val="20"/>
                                  <w:szCs w:val="20"/>
                                </w:rPr>
                              </w:pPr>
                              <w:r w:rsidRPr="00B62EE5">
                                <w:rPr>
                                  <w:b/>
                                </w:rPr>
                                <w:t>c) Shoulder</w:t>
                              </w:r>
                              <w:r w:rsidRPr="00B62EE5">
                                <w:rPr>
                                  <w:b/>
                                </w:rPr>
                                <w:br/>
                                <w:t>rivet</w:t>
                              </w:r>
                              <w:r>
                                <w:rPr>
                                  <w:rFonts w:asciiTheme="minorHAnsi" w:hAnsi="Calibri" w:cstheme="minorBidi"/>
                                  <w:color w:val="000000" w:themeColor="text1"/>
                                  <w:kern w:val="24"/>
                                  <w:sz w:val="20"/>
                                  <w:szCs w:val="20"/>
                                </w:rPr>
                                <w:t xml:space="preserve"> </w:t>
                              </w:r>
                            </w:p>
                          </w:txbxContent>
                        </wps:txbx>
                        <wps:bodyPr rot="0" vert="horz" wrap="square" lIns="91440" tIns="45720" rIns="91440" bIns="45720" anchor="t" anchorCtr="0" upright="1">
                          <a:spAutoFit/>
                        </wps:bodyPr>
                      </wps:wsp>
                      <wps:wsp>
                        <wps:cNvPr id="2385" name="Textfeld 18"/>
                        <wps:cNvSpPr txBox="1">
                          <a:spLocks noChangeArrowheads="1"/>
                        </wps:cNvSpPr>
                        <wps:spPr bwMode="auto">
                          <a:xfrm>
                            <a:off x="44233" y="-665"/>
                            <a:ext cx="12084" cy="49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6D02E5" w14:textId="77777777" w:rsidR="004A1189" w:rsidRDefault="004A1189" w:rsidP="004A1189">
                              <w:pPr>
                                <w:jc w:val="center"/>
                                <w:rPr>
                                  <w:rFonts w:asciiTheme="minorHAnsi" w:hAnsi="Calibri" w:cstheme="minorBidi"/>
                                  <w:color w:val="000000" w:themeColor="text1"/>
                                  <w:kern w:val="24"/>
                                  <w:sz w:val="20"/>
                                  <w:szCs w:val="20"/>
                                </w:rPr>
                              </w:pPr>
                              <w:r w:rsidRPr="00B62EE5">
                                <w:rPr>
                                  <w:b/>
                                </w:rPr>
                                <w:t>d) Split</w:t>
                              </w:r>
                              <w:r w:rsidRPr="00B62EE5">
                                <w:rPr>
                                  <w:b/>
                                </w:rPr>
                                <w:br/>
                                <w:t>rivet</w:t>
                              </w:r>
                              <w:r>
                                <w:rPr>
                                  <w:b/>
                                </w:rPr>
                                <w:t xml:space="preserve"> </w:t>
                              </w:r>
                            </w:p>
                          </w:txbxContent>
                        </wps:txbx>
                        <wps:bodyPr rot="0" vert="horz" wrap="square" lIns="91440" tIns="45720" rIns="91440" bIns="45720" anchor="t" anchorCtr="0" upright="1">
                          <a:spAutoFit/>
                        </wps:bodyPr>
                      </wps:wsp>
                    </wpg:wgp>
                  </a:graphicData>
                </a:graphic>
              </wp:inline>
            </w:drawing>
          </mc:Choice>
          <mc:Fallback>
            <w:pict>
              <v:group w14:anchorId="747B79EA" id="Gruppieren 19" o:spid="_x0000_s1135" style="width:474.75pt;height:252pt;mso-position-horizontal-relative:char;mso-position-vertical-relative:line" coordorigin=",-665" coordsize="60293,320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">
                <v:shape id="Grafik 312" o:spid="_x0000_s1136" type="#_x0000_t75" style="position:absolute;top:16705;width:60293;height:146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">
                  <v:imagedata r:id="rId69" o:title="" croptop="24210f" cropbottom="27336f" cropleft="13237f" cropright="13904f"/>
                </v:shape>
                <v:shape id="Grafik 313" o:spid="_x0000_s1137" type="#_x0000_t75" style="position:absolute;left:2376;top:2462;width:9936;height:154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">
                  <v:imagedata r:id="rId70" o:title=""/>
                </v:shape>
                <v:shape id="Grafik 314" o:spid="_x0000_s1138" type="#_x0000_t75" style="position:absolute;left:15869;top:4258;width:9921;height:136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">
                  <v:imagedata r:id="rId71" o:title=""/>
                </v:shape>
                <v:shape id="Grafik 315" o:spid="_x0000_s1139" type="#_x0000_t75" style="position:absolute;left:30229;top:4309;width:9936;height:136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">
                  <v:imagedata r:id="rId72" o:title=""/>
                </v:shape>
                <v:shape id="Grafik 316" o:spid="_x0000_s1140" type="#_x0000_t75" style="position:absolute;left:45316;top:4258;width:9921;height:156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">
                  <v:imagedata r:id="rId73" o:title=""/>
                </v:shape>
                <v:shape id="Textfeld 15" o:spid="_x0000_s1141" type="#_x0000_t202" style="position:absolute;left:2376;top:-665;width:9938;height:4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" filled="f" stroked="f">
                  <v:textbox style="mso-fit-shape-to-text:t">
                    <w:txbxContent>
                      <w:p w14:paraId="1E3110D0" w14:textId="77777777" w:rsidR="004A1189" w:rsidRDefault="004A1189" w:rsidP="004A1189">
                        <w:pPr>
                          <w:jc w:val="center"/>
                          <w:rPr>
                            <w:rFonts w:asciiTheme="minorHAnsi" w:hAnsi="Calibri" w:cstheme="minorBidi"/>
                            <w:color w:val="000000" w:themeColor="text1"/>
                            <w:kern w:val="24"/>
                            <w:sz w:val="20"/>
                            <w:szCs w:val="20"/>
                          </w:rPr>
                        </w:pPr>
                        <w:r w:rsidRPr="00B62EE5">
                          <w:rPr>
                            <w:b/>
                          </w:rPr>
                          <w:t>a) Solid</w:t>
                        </w:r>
                        <w:r w:rsidRPr="00B62EE5">
                          <w:rPr>
                            <w:b/>
                          </w:rPr>
                          <w:br/>
                          <w:t>rivet</w:t>
                        </w:r>
                        <w:r>
                          <w:rPr>
                            <w:rFonts w:asciiTheme="minorHAnsi" w:hAnsi="Calibri" w:cstheme="minorBidi"/>
                            <w:color w:val="000000" w:themeColor="text1"/>
                            <w:kern w:val="24"/>
                            <w:sz w:val="20"/>
                            <w:szCs w:val="20"/>
                          </w:rPr>
                          <w:t xml:space="preserve"> </w:t>
                        </w:r>
                      </w:p>
                    </w:txbxContent>
                  </v:textbox>
                </v:shape>
                <v:shape id="Textfeld 16" o:spid="_x0000_s1142" type="#_x0000_t202" style="position:absolute;left:14405;top:-665;width:12827;height:4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" filled="f" stroked="f">
                  <v:textbox style="mso-fit-shape-to-text:t">
                    <w:txbxContent>
                      <w:p w14:paraId="5B5EC42B" w14:textId="77777777" w:rsidR="004A1189" w:rsidRDefault="004A1189" w:rsidP="004A1189">
                        <w:pPr>
                          <w:jc w:val="center"/>
                          <w:rPr>
                            <w:rFonts w:asciiTheme="minorHAnsi" w:hAnsi="Calibri" w:cstheme="minorBidi"/>
                            <w:color w:val="000000" w:themeColor="text1"/>
                            <w:kern w:val="24"/>
                            <w:sz w:val="20"/>
                            <w:szCs w:val="20"/>
                          </w:rPr>
                        </w:pPr>
                        <w:r w:rsidRPr="00B62EE5">
                          <w:rPr>
                            <w:b/>
                          </w:rPr>
                          <w:t>b) Semi-tubular</w:t>
                        </w:r>
                        <w:r w:rsidRPr="00B62EE5">
                          <w:rPr>
                            <w:b/>
                          </w:rPr>
                          <w:br/>
                          <w:t>rivet</w:t>
                        </w:r>
                        <w:r>
                          <w:rPr>
                            <w:rFonts w:asciiTheme="minorHAnsi" w:hAnsi="Calibri" w:cstheme="minorBidi"/>
                            <w:color w:val="000000" w:themeColor="text1"/>
                            <w:kern w:val="24"/>
                            <w:sz w:val="20"/>
                            <w:szCs w:val="20"/>
                          </w:rPr>
                          <w:t xml:space="preserve"> </w:t>
                        </w:r>
                      </w:p>
                    </w:txbxContent>
                  </v:textbox>
                </v:shape>
                <v:shape id="Textfeld 17" o:spid="_x0000_s1143" type="#_x0000_t202" style="position:absolute;left:29153;top:-665;width:12090;height:4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" filled="f" stroked="f">
                  <v:textbox style="mso-fit-shape-to-text:t">
                    <w:txbxContent>
                      <w:p w14:paraId="5D987FD5" w14:textId="77777777" w:rsidR="004A1189" w:rsidRDefault="004A1189" w:rsidP="004A1189">
                        <w:pPr>
                          <w:jc w:val="center"/>
                          <w:rPr>
                            <w:rFonts w:asciiTheme="minorHAnsi" w:hAnsi="Calibri" w:cstheme="minorBidi"/>
                            <w:color w:val="000000" w:themeColor="text1"/>
                            <w:kern w:val="24"/>
                            <w:sz w:val="20"/>
                            <w:szCs w:val="20"/>
                          </w:rPr>
                        </w:pPr>
                        <w:r w:rsidRPr="00B62EE5">
                          <w:rPr>
                            <w:b/>
                          </w:rPr>
                          <w:t>c) Shoulder</w:t>
                        </w:r>
                        <w:r w:rsidRPr="00B62EE5">
                          <w:rPr>
                            <w:b/>
                          </w:rPr>
                          <w:br/>
                          <w:t>rivet</w:t>
                        </w:r>
                        <w:r>
                          <w:rPr>
                            <w:rFonts w:asciiTheme="minorHAnsi" w:hAnsi="Calibri" w:cstheme="minorBidi"/>
                            <w:color w:val="000000" w:themeColor="text1"/>
                            <w:kern w:val="24"/>
                            <w:sz w:val="20"/>
                            <w:szCs w:val="20"/>
                          </w:rPr>
                          <w:t xml:space="preserve"> </w:t>
                        </w:r>
                      </w:p>
                    </w:txbxContent>
                  </v:textbox>
                </v:shape>
                <v:shape id="Textfeld 18" o:spid="_x0000_s1144" type="#_x0000_t202" style="position:absolute;left:44233;top:-665;width:12084;height:4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" filled="f" stroked="f">
                  <v:textbox style="mso-fit-shape-to-text:t">
                    <w:txbxContent>
                      <w:p w14:paraId="3E6D02E5" w14:textId="77777777" w:rsidR="004A1189" w:rsidRDefault="004A1189" w:rsidP="004A1189">
                        <w:pPr>
                          <w:jc w:val="center"/>
                          <w:rPr>
                            <w:rFonts w:asciiTheme="minorHAnsi" w:hAnsi="Calibri" w:cstheme="minorBidi"/>
                            <w:color w:val="000000" w:themeColor="text1"/>
                            <w:kern w:val="24"/>
                            <w:sz w:val="20"/>
                            <w:szCs w:val="20"/>
                          </w:rPr>
                        </w:pPr>
                        <w:r w:rsidRPr="00B62EE5">
                          <w:rPr>
                            <w:b/>
                          </w:rPr>
                          <w:t>d) Split</w:t>
                        </w:r>
                        <w:r w:rsidRPr="00B62EE5">
                          <w:rPr>
                            <w:b/>
                          </w:rPr>
                          <w:br/>
                          <w:t>rivet</w:t>
                        </w:r>
                        <w:r>
                          <w:rPr>
                            <w:b/>
                          </w:rPr>
                          <w:t xml:space="preserve"> </w:t>
                        </w:r>
                      </w:p>
                    </w:txbxContent>
                  </v:textbox>
                </v:shape>
                <w10:anchorlock/>
              </v:group>
            </w:pict>
          </mc:Fallback>
        </mc:AlternateContent>
      </w:r>
    </w:p>
    <w:p w14:paraId="5FD66A97" w14:textId="357292CE" w:rsidR="00402A20" w:rsidRDefault="00402A20" w:rsidP="00BD52D7">
      <w:pPr>
        <w:pStyle w:val="Beschriftung"/>
      </w:pPr>
      <w:bookmarkStart w:id="707" w:name="_Ref157108334"/>
      <w:bookmarkStart w:id="708" w:name="_Toc101428219"/>
      <w:bookmarkStart w:id="709" w:name="_Toc167044134"/>
      <w:r w:rsidRPr="005C2D94">
        <w:t xml:space="preserve">Figure </w:t>
      </w:r>
      <w:r w:rsidRPr="005C2D94">
        <w:fldChar w:fldCharType="begin"/>
      </w:r>
      <w:r w:rsidRPr="00F54804">
        <w:instrText xml:space="preserve"> SEQ Figure \* ARABIC </w:instrText>
      </w:r>
      <w:r w:rsidRPr="005C2D94">
        <w:fldChar w:fldCharType="separate"/>
      </w:r>
      <w:r w:rsidR="00A965C9">
        <w:rPr>
          <w:noProof/>
        </w:rPr>
        <w:t>13</w:t>
      </w:r>
      <w:r w:rsidRPr="005C2D94">
        <w:fldChar w:fldCharType="end"/>
      </w:r>
      <w:bookmarkEnd w:id="707"/>
      <w:r w:rsidR="0019077F">
        <w:t xml:space="preserve"> —</w:t>
      </w:r>
      <w:r w:rsidRPr="00F54804">
        <w:t xml:space="preserve"> Pictures of characteristic rivet types before and after </w:t>
      </w:r>
      <w:bookmarkEnd w:id="708"/>
      <w:r w:rsidR="00C744D4" w:rsidRPr="00F54804">
        <w:t>mounting</w:t>
      </w:r>
      <w:bookmarkEnd w:id="709"/>
      <w:r w:rsidR="00C744D4">
        <w:t xml:space="preserve"> </w:t>
      </w:r>
    </w:p>
    <w:p w14:paraId="4CFE624D" w14:textId="5EE0ED49" w:rsidR="00272FFC" w:rsidRPr="00272FFC" w:rsidRDefault="00272FFC" w:rsidP="00C53FCE">
      <w:pPr>
        <w:keepNext/>
        <w:autoSpaceDE w:val="0"/>
        <w:autoSpaceDN w:val="0"/>
        <w:adjustRightInd w:val="0"/>
        <w:spacing w:after="0"/>
      </w:pPr>
      <w:r w:rsidRPr="005C2D94">
        <w:rPr>
          <w:rFonts w:cs="Calibri"/>
          <w:lang w:eastAsia="en-GB"/>
        </w:rPr>
        <w:lastRenderedPageBreak/>
        <w:t>Key dimensions of all these rivets generalize into the diagram</w:t>
      </w:r>
      <w:r>
        <w:rPr>
          <w:rFonts w:cs="Calibri"/>
          <w:lang w:eastAsia="en-GB"/>
        </w:rPr>
        <w:t xml:space="preserve"> shown in </w:t>
      </w:r>
      <w:r>
        <w:rPr>
          <w:rFonts w:cs="Calibri"/>
          <w:lang w:eastAsia="en-GB"/>
        </w:rPr>
        <w:fldChar w:fldCharType="begin"/>
      </w:r>
      <w:r>
        <w:rPr>
          <w:rFonts w:cs="Calibri"/>
          <w:lang w:eastAsia="en-GB"/>
        </w:rPr>
        <w:instrText xml:space="preserve"> REF _Ref3565285 \h </w:instrText>
      </w:r>
      <w:r>
        <w:rPr>
          <w:rFonts w:cs="Calibri"/>
          <w:lang w:eastAsia="en-GB"/>
        </w:rPr>
      </w:r>
      <w:r>
        <w:rPr>
          <w:rFonts w:cs="Calibri"/>
          <w:lang w:eastAsia="en-GB"/>
        </w:rPr>
        <w:fldChar w:fldCharType="separate"/>
      </w:r>
      <w:r w:rsidR="00A965C9" w:rsidRPr="005C2D94">
        <w:t xml:space="preserve">Figure </w:t>
      </w:r>
      <w:r w:rsidR="00A965C9">
        <w:rPr>
          <w:noProof/>
        </w:rPr>
        <w:t>14</w:t>
      </w:r>
      <w:r>
        <w:rPr>
          <w:rFonts w:cs="Calibri"/>
          <w:lang w:eastAsia="en-GB"/>
        </w:rPr>
        <w:fldChar w:fldCharType="end"/>
      </w:r>
      <w:r w:rsidRPr="005C2D94">
        <w:rPr>
          <w:rFonts w:cs="Calibri"/>
          <w:lang w:eastAsia="en-GB"/>
        </w:rPr>
        <w:t>:</w:t>
      </w:r>
      <w:r>
        <w:rPr>
          <w:rFonts w:cs="Calibri"/>
          <w:lang w:eastAsia="en-GB"/>
        </w:rPr>
        <w:t xml:space="preserve"> </w:t>
      </w:r>
    </w:p>
    <w:p w14:paraId="3BAA1D71" w14:textId="54A307E9" w:rsidR="00FF3DA9" w:rsidRDefault="00272FFC" w:rsidP="00C53FCE">
      <w:pPr>
        <w:keepNext/>
        <w:autoSpaceDE w:val="0"/>
        <w:autoSpaceDN w:val="0"/>
        <w:adjustRightInd w:val="0"/>
        <w:spacing w:before="120" w:after="0"/>
        <w:jc w:val="center"/>
        <w:rPr>
          <w:rFonts w:cs="Calibri"/>
          <w:lang w:eastAsia="en-GB"/>
        </w:rPr>
      </w:pPr>
      <w:r>
        <w:rPr>
          <w:noProof/>
        </w:rPr>
        <mc:AlternateContent>
          <mc:Choice Requires="wps">
            <w:drawing>
              <wp:anchor distT="0" distB="0" distL="114300" distR="114300" simplePos="0" relativeHeight="251827712" behindDoc="0" locked="0" layoutInCell="1" allowOverlap="1" wp14:anchorId="37674929" wp14:editId="6233E196">
                <wp:simplePos x="0" y="0"/>
                <wp:positionH relativeFrom="column">
                  <wp:posOffset>3505835</wp:posOffset>
                </wp:positionH>
                <wp:positionV relativeFrom="paragraph">
                  <wp:posOffset>526097</wp:posOffset>
                </wp:positionV>
                <wp:extent cx="0" cy="179705"/>
                <wp:effectExtent l="76200" t="38100" r="57150" b="48895"/>
                <wp:wrapNone/>
                <wp:docPr id="209701653" name="Gerader Verbinder 116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H="1" flipV="1">
                          <a:off x="0" y="0"/>
                          <a:ext cx="0" cy="179705"/>
                        </a:xfrm>
                        <a:prstGeom prst="line">
                          <a:avLst/>
                        </a:prstGeom>
                        <a:noFill/>
                        <a:ln w="6350">
                          <a:solidFill>
                            <a:schemeClr val="tx1">
                              <a:lumMod val="100000"/>
                              <a:lumOff val="0"/>
                            </a:schemeClr>
                          </a:solidFill>
                          <a:miter lim="800000"/>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3A69985C" id="Gerader Verbinder 1168" o:spid="_x0000_s1026" style="position:absolute;flip:x y;z-index:251827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6.05pt,41.4pt" to="276.05pt,5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" strokecolor="black [3213]" strokeweight=".5pt">
                <v:stroke startarrow="block" endarrow="block" joinstyle="miter"/>
                <o:lock v:ext="edit" shapetype="f"/>
              </v:line>
            </w:pict>
          </mc:Fallback>
        </mc:AlternateContent>
      </w:r>
      <w:r>
        <w:rPr>
          <w:noProof/>
        </w:rPr>
        <mc:AlternateContent>
          <mc:Choice Requires="wpg">
            <w:drawing>
              <wp:inline distT="0" distB="0" distL="0" distR="0" wp14:anchorId="4DA91F1E" wp14:editId="0D73576E">
                <wp:extent cx="4122420" cy="2540000"/>
                <wp:effectExtent l="0" t="0" r="0" b="0"/>
                <wp:docPr id="800938282" name="Gruppieren 1"/>
                <wp:cNvGraphicFramePr/>
                <a:graphic xmlns:a="http://schemas.openxmlformats.org/drawingml/2006/main">
                  <a:graphicData uri="http://schemas.microsoft.com/office/word/2010/wordprocessingGroup">
                    <wpg:wgp>
                      <wpg:cNvGrpSpPr/>
                      <wpg:grpSpPr>
                        <a:xfrm>
                          <a:off x="0" y="0"/>
                          <a:ext cx="4122420" cy="2540000"/>
                          <a:chOff x="0" y="0"/>
                          <a:chExt cx="4122420" cy="2540000"/>
                        </a:xfrm>
                      </wpg:grpSpPr>
                      <wpg:grpSp>
                        <wpg:cNvPr id="2346" name="Group 703"/>
                        <wpg:cNvGrpSpPr>
                          <a:grpSpLocks/>
                        </wpg:cNvGrpSpPr>
                        <wpg:grpSpPr bwMode="auto">
                          <a:xfrm>
                            <a:off x="0" y="0"/>
                            <a:ext cx="4122420" cy="2540000"/>
                            <a:chOff x="-2305" y="0"/>
                            <a:chExt cx="43041" cy="26523"/>
                          </a:xfrm>
                        </wpg:grpSpPr>
                        <pic:pic xmlns:pic="http://schemas.openxmlformats.org/drawingml/2006/picture">
                          <pic:nvPicPr>
                            <pic:cNvPr id="2347" name="Grafik 1154"/>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4496" y="3811"/>
                              <a:ext cx="31936" cy="16694"/>
                            </a:xfrm>
                            <a:prstGeom prst="rect">
                              <a:avLst/>
                            </a:prstGeom>
                            <a:noFill/>
                            <a:extLst>
                              <a:ext uri="{909E8E84-426E-40DD-AFC4-6F175D3DCCD1}">
                                <a14:hiddenFill xmlns:a14="http://schemas.microsoft.com/office/drawing/2010/main">
                                  <a:solidFill>
                                    <a:srgbClr val="FFFFFF"/>
                                  </a:solidFill>
                                </a14:hiddenFill>
                              </a:ext>
                            </a:extLst>
                          </pic:spPr>
                        </pic:pic>
                        <wps:wsp>
                          <wps:cNvPr id="2348" name="Textfeld 31"/>
                          <wps:cNvSpPr txBox="1">
                            <a:spLocks noChangeArrowheads="1"/>
                          </wps:cNvSpPr>
                          <wps:spPr bwMode="auto">
                            <a:xfrm rot="16200000">
                              <a:off x="18670" y="6526"/>
                              <a:ext cx="3777" cy="6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AEFB00" w14:textId="08A9824E" w:rsidR="005D0AFA" w:rsidRPr="0068368C" w:rsidRDefault="00D12240" w:rsidP="005D0AFA">
                                <w:pPr>
                                  <w:jc w:val="center"/>
                                  <w:rPr>
                                    <w:rFonts w:cstheme="minorBidi"/>
                                    <w:color w:val="000000" w:themeColor="text1"/>
                                    <w:kern w:val="24"/>
                                    <w:sz w:val="20"/>
                                    <w:szCs w:val="20"/>
                                  </w:rPr>
                                </w:pPr>
                                <w:r w:rsidRPr="0068368C">
                                  <w:rPr>
                                    <w:rFonts w:cstheme="minorBidi"/>
                                    <w:color w:val="000000" w:themeColor="text1"/>
                                    <w:kern w:val="24"/>
                                    <w:sz w:val="20"/>
                                    <w:szCs w:val="20"/>
                                  </w:rPr>
                                  <w:t>s</w:t>
                                </w:r>
                                <w:r w:rsidR="005D0AFA" w:rsidRPr="0068368C">
                                  <w:rPr>
                                    <w:rFonts w:cstheme="minorBidi"/>
                                    <w:color w:val="000000" w:themeColor="text1"/>
                                    <w:kern w:val="24"/>
                                    <w:sz w:val="20"/>
                                    <w:szCs w:val="20"/>
                                  </w:rPr>
                                  <w:t>houlder</w:t>
                                </w:r>
                                <w:r w:rsidR="00272FFC" w:rsidRPr="0068368C">
                                  <w:rPr>
                                    <w:rFonts w:cstheme="minorBidi"/>
                                    <w:color w:val="000000" w:themeColor="text1"/>
                                    <w:kern w:val="24"/>
                                    <w:sz w:val="20"/>
                                    <w:szCs w:val="20"/>
                                  </w:rPr>
                                  <w:t xml:space="preserve"> </w:t>
                                </w:r>
                                <w:r w:rsidR="00765570" w:rsidRPr="0068368C">
                                  <w:rPr>
                                    <w:rFonts w:cstheme="minorBidi"/>
                                    <w:color w:val="000000" w:themeColor="text1"/>
                                    <w:kern w:val="24"/>
                                    <w:sz w:val="20"/>
                                    <w:szCs w:val="20"/>
                                  </w:rPr>
                                  <w:br/>
                                </w:r>
                                <w:r w:rsidR="005D0AFA" w:rsidRPr="0068368C">
                                  <w:rPr>
                                    <w:rFonts w:cstheme="minorBidi"/>
                                    <w:color w:val="000000" w:themeColor="text1"/>
                                    <w:kern w:val="24"/>
                                    <w:sz w:val="20"/>
                                    <w:szCs w:val="20"/>
                                  </w:rPr>
                                  <w:t>length</w:t>
                                </w:r>
                              </w:p>
                            </w:txbxContent>
                          </wps:txbx>
                          <wps:bodyPr rot="0" vert="horz" wrap="square" lIns="0" tIns="0" rIns="0" bIns="0" anchor="t" anchorCtr="0" upright="1">
                            <a:noAutofit/>
                          </wps:bodyPr>
                        </wps:wsp>
                        <wps:wsp>
                          <wps:cNvPr id="2349" name="Textfeld 8"/>
                          <wps:cNvSpPr txBox="1">
                            <a:spLocks noChangeArrowheads="1"/>
                          </wps:cNvSpPr>
                          <wps:spPr bwMode="auto">
                            <a:xfrm>
                              <a:off x="4496" y="0"/>
                              <a:ext cx="12078" cy="3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29F5FA" w14:textId="77777777" w:rsidR="005D0AFA" w:rsidRPr="0068368C" w:rsidRDefault="005D0AFA" w:rsidP="005D0AFA">
                                <w:pPr>
                                  <w:jc w:val="center"/>
                                  <w:rPr>
                                    <w:rFonts w:cstheme="minorBidi"/>
                                    <w:color w:val="000000" w:themeColor="text1"/>
                                    <w:kern w:val="24"/>
                                    <w:sz w:val="20"/>
                                    <w:szCs w:val="20"/>
                                  </w:rPr>
                                </w:pPr>
                                <w:r w:rsidRPr="0068368C">
                                  <w:rPr>
                                    <w:rFonts w:cstheme="minorBidi"/>
                                    <w:color w:val="000000" w:themeColor="text1"/>
                                    <w:kern w:val="24"/>
                                    <w:sz w:val="20"/>
                                    <w:szCs w:val="20"/>
                                  </w:rPr>
                                  <w:t>head diameter</w:t>
                                </w:r>
                              </w:p>
                            </w:txbxContent>
                          </wps:txbx>
                          <wps:bodyPr rot="0" vert="horz" wrap="square" lIns="91440" tIns="45720" rIns="91440" bIns="45720" anchor="t" anchorCtr="0" upright="1">
                            <a:noAutofit/>
                          </wps:bodyPr>
                        </wps:wsp>
                        <wps:wsp>
                          <wps:cNvPr id="2350" name="Gerader Verbinder 1157"/>
                          <wps:cNvCnPr>
                            <a:cxnSpLocks/>
                          </wps:cNvCnPr>
                          <wps:spPr bwMode="auto">
                            <a:xfrm>
                              <a:off x="16611" y="1231"/>
                              <a:ext cx="0" cy="5124"/>
                            </a:xfrm>
                            <a:prstGeom prst="line">
                              <a:avLst/>
                            </a:prstGeom>
                            <a:noFill/>
                            <a:ln w="6350">
                              <a:solidFill>
                                <a:schemeClr val="tx1">
                                  <a:lumMod val="100000"/>
                                  <a:lumOff val="0"/>
                                </a:schemeClr>
                              </a:solidFill>
                              <a:miter lim="800000"/>
                              <a:headEnd/>
                              <a:tailEnd/>
                            </a:ln>
                            <a:extLst>
                              <a:ext uri="{909E8E84-426E-40DD-AFC4-6F175D3DCCD1}">
                                <a14:hiddenFill xmlns:a14="http://schemas.microsoft.com/office/drawing/2010/main">
                                  <a:noFill/>
                                </a14:hiddenFill>
                              </a:ext>
                            </a:extLst>
                          </wps:spPr>
                          <wps:bodyPr/>
                        </wps:wsp>
                        <wps:wsp>
                          <wps:cNvPr id="2351" name="Gerader Verbinder 1158"/>
                          <wps:cNvCnPr>
                            <a:cxnSpLocks/>
                          </wps:cNvCnPr>
                          <wps:spPr bwMode="auto">
                            <a:xfrm>
                              <a:off x="4496" y="2218"/>
                              <a:ext cx="12115" cy="0"/>
                            </a:xfrm>
                            <a:prstGeom prst="line">
                              <a:avLst/>
                            </a:prstGeom>
                            <a:noFill/>
                            <a:ln w="6350">
                              <a:solidFill>
                                <a:schemeClr val="tx1">
                                  <a:lumMod val="100000"/>
                                  <a:lumOff val="0"/>
                                </a:schemeClr>
                              </a:solidFill>
                              <a:miter lim="800000"/>
                              <a:headEnd type="triangle" w="med" len="med"/>
                              <a:tailEnd type="triangle" w="med" len="med"/>
                            </a:ln>
                            <a:extLst>
                              <a:ext uri="{909E8E84-426E-40DD-AFC4-6F175D3DCCD1}">
                                <a14:hiddenFill xmlns:a14="http://schemas.microsoft.com/office/drawing/2010/main">
                                  <a:noFill/>
                                </a14:hiddenFill>
                              </a:ext>
                            </a:extLst>
                          </wps:spPr>
                          <wps:bodyPr/>
                        </wps:wsp>
                        <wps:wsp>
                          <wps:cNvPr id="2352" name="Gerader Verbinder 1159"/>
                          <wps:cNvCnPr>
                            <a:cxnSpLocks/>
                          </wps:cNvCnPr>
                          <wps:spPr bwMode="auto">
                            <a:xfrm>
                              <a:off x="4496" y="1231"/>
                              <a:ext cx="0" cy="5124"/>
                            </a:xfrm>
                            <a:prstGeom prst="line">
                              <a:avLst/>
                            </a:prstGeom>
                            <a:noFill/>
                            <a:ln w="6350">
                              <a:solidFill>
                                <a:schemeClr val="tx1">
                                  <a:lumMod val="100000"/>
                                  <a:lumOff val="0"/>
                                </a:schemeClr>
                              </a:solidFill>
                              <a:miter lim="800000"/>
                              <a:headEnd/>
                              <a:tailEnd/>
                            </a:ln>
                            <a:extLst>
                              <a:ext uri="{909E8E84-426E-40DD-AFC4-6F175D3DCCD1}">
                                <a14:hiddenFill xmlns:a14="http://schemas.microsoft.com/office/drawing/2010/main">
                                  <a:noFill/>
                                </a14:hiddenFill>
                              </a:ext>
                            </a:extLst>
                          </wps:spPr>
                          <wps:bodyPr/>
                        </wps:wsp>
                        <wps:wsp>
                          <wps:cNvPr id="2353" name="Gerader Verbinder 1160"/>
                          <wps:cNvCnPr>
                            <a:cxnSpLocks/>
                          </wps:cNvCnPr>
                          <wps:spPr bwMode="auto">
                            <a:xfrm>
                              <a:off x="1231" y="19569"/>
                              <a:ext cx="6207" cy="0"/>
                            </a:xfrm>
                            <a:prstGeom prst="line">
                              <a:avLst/>
                            </a:prstGeom>
                            <a:noFill/>
                            <a:ln w="6350">
                              <a:solidFill>
                                <a:schemeClr val="tx1">
                                  <a:lumMod val="100000"/>
                                  <a:lumOff val="0"/>
                                </a:schemeClr>
                              </a:solidFill>
                              <a:miter lim="800000"/>
                              <a:headEnd/>
                              <a:tailEnd/>
                            </a:ln>
                            <a:extLst>
                              <a:ext uri="{909E8E84-426E-40DD-AFC4-6F175D3DCCD1}">
                                <a14:hiddenFill xmlns:a14="http://schemas.microsoft.com/office/drawing/2010/main">
                                  <a:noFill/>
                                </a14:hiddenFill>
                              </a:ext>
                            </a:extLst>
                          </wps:spPr>
                          <wps:bodyPr/>
                        </wps:wsp>
                        <wps:wsp>
                          <wps:cNvPr id="2354" name="Gerader Verbinder 1161"/>
                          <wps:cNvCnPr>
                            <a:cxnSpLocks/>
                          </wps:cNvCnPr>
                          <wps:spPr bwMode="auto">
                            <a:xfrm>
                              <a:off x="1231" y="6495"/>
                              <a:ext cx="6207" cy="0"/>
                            </a:xfrm>
                            <a:prstGeom prst="line">
                              <a:avLst/>
                            </a:prstGeom>
                            <a:noFill/>
                            <a:ln w="6350">
                              <a:solidFill>
                                <a:schemeClr val="tx1">
                                  <a:lumMod val="100000"/>
                                  <a:lumOff val="0"/>
                                </a:schemeClr>
                              </a:solidFill>
                              <a:miter lim="800000"/>
                              <a:headEnd/>
                              <a:tailEnd/>
                            </a:ln>
                            <a:extLst>
                              <a:ext uri="{909E8E84-426E-40DD-AFC4-6F175D3DCCD1}">
                                <a14:hiddenFill xmlns:a14="http://schemas.microsoft.com/office/drawing/2010/main">
                                  <a:noFill/>
                                </a14:hiddenFill>
                              </a:ext>
                            </a:extLst>
                          </wps:spPr>
                          <wps:bodyPr/>
                        </wps:wsp>
                        <wps:wsp>
                          <wps:cNvPr id="2355" name="Gerader Verbinder 1162"/>
                          <wps:cNvCnPr>
                            <a:cxnSpLocks/>
                          </wps:cNvCnPr>
                          <wps:spPr bwMode="auto">
                            <a:xfrm flipV="1">
                              <a:off x="2022" y="6495"/>
                              <a:ext cx="0" cy="13074"/>
                            </a:xfrm>
                            <a:prstGeom prst="line">
                              <a:avLst/>
                            </a:prstGeom>
                            <a:noFill/>
                            <a:ln w="6350">
                              <a:solidFill>
                                <a:schemeClr val="tx1">
                                  <a:lumMod val="100000"/>
                                  <a:lumOff val="0"/>
                                </a:schemeClr>
                              </a:solidFill>
                              <a:miter lim="800000"/>
                              <a:headEnd type="triangle" w="med" len="med"/>
                              <a:tailEnd type="triangle" w="med" len="med"/>
                            </a:ln>
                            <a:extLst>
                              <a:ext uri="{909E8E84-426E-40DD-AFC4-6F175D3DCCD1}">
                                <a14:hiddenFill xmlns:a14="http://schemas.microsoft.com/office/drawing/2010/main">
                                  <a:noFill/>
                                </a14:hiddenFill>
                              </a:ext>
                            </a:extLst>
                          </wps:spPr>
                          <wps:bodyPr/>
                        </wps:wsp>
                        <wps:wsp>
                          <wps:cNvPr id="2356" name="Textfeld 18"/>
                          <wps:cNvSpPr txBox="1">
                            <a:spLocks noChangeArrowheads="1"/>
                          </wps:cNvSpPr>
                          <wps:spPr bwMode="auto">
                            <a:xfrm rot="16200000">
                              <a:off x="-1684" y="9509"/>
                              <a:ext cx="3904" cy="514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C1BB65" w14:textId="77777777" w:rsidR="005D0AFA" w:rsidRPr="0068368C" w:rsidRDefault="005D0AFA" w:rsidP="005D0AFA">
                                <w:pPr>
                                  <w:jc w:val="center"/>
                                  <w:rPr>
                                    <w:rFonts w:cstheme="minorBidi"/>
                                    <w:color w:val="000000" w:themeColor="text1"/>
                                    <w:kern w:val="24"/>
                                    <w:sz w:val="20"/>
                                    <w:szCs w:val="20"/>
                                  </w:rPr>
                                </w:pPr>
                                <w:r w:rsidRPr="0068368C">
                                  <w:rPr>
                                    <w:rFonts w:cstheme="minorBidi"/>
                                    <w:color w:val="000000" w:themeColor="text1"/>
                                    <w:kern w:val="24"/>
                                    <w:sz w:val="20"/>
                                    <w:szCs w:val="20"/>
                                  </w:rPr>
                                  <w:t>length</w:t>
                                </w:r>
                              </w:p>
                            </w:txbxContent>
                          </wps:txbx>
                          <wps:bodyPr rot="0" vert="horz" wrap="square" lIns="91440" tIns="45720" rIns="91440" bIns="45720" anchor="t" anchorCtr="0" upright="1">
                            <a:noAutofit/>
                          </wps:bodyPr>
                        </wps:wsp>
                        <wps:wsp>
                          <wps:cNvPr id="2357" name="Textfeld 21"/>
                          <wps:cNvSpPr txBox="1">
                            <a:spLocks noChangeArrowheads="1"/>
                          </wps:cNvSpPr>
                          <wps:spPr bwMode="auto">
                            <a:xfrm>
                              <a:off x="26823" y="7920"/>
                              <a:ext cx="7138" cy="4357"/>
                            </a:xfrm>
                            <a:prstGeom prst="rect">
                              <a:avLst/>
                            </a:prstGeom>
                            <a:solidFill>
                              <a:schemeClr val="bg1">
                                <a:lumMod val="10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A02F673" w14:textId="18084F2A" w:rsidR="005D0AFA" w:rsidRPr="0068368C" w:rsidRDefault="00765570" w:rsidP="005D0AFA">
                                <w:pPr>
                                  <w:jc w:val="center"/>
                                  <w:rPr>
                                    <w:rFonts w:cstheme="minorBidi"/>
                                    <w:color w:val="000000" w:themeColor="text1"/>
                                    <w:kern w:val="24"/>
                                    <w:sz w:val="20"/>
                                    <w:szCs w:val="20"/>
                                  </w:rPr>
                                </w:pPr>
                                <w:r w:rsidRPr="0068368C">
                                  <w:rPr>
                                    <w:rFonts w:cstheme="minorBidi"/>
                                    <w:color w:val="000000" w:themeColor="text1"/>
                                    <w:kern w:val="24"/>
                                    <w:sz w:val="20"/>
                                    <w:szCs w:val="20"/>
                                  </w:rPr>
                                  <w:t>s</w:t>
                                </w:r>
                                <w:r w:rsidR="005D0AFA" w:rsidRPr="0068368C">
                                  <w:rPr>
                                    <w:rFonts w:cstheme="minorBidi"/>
                                    <w:color w:val="000000" w:themeColor="text1"/>
                                    <w:kern w:val="24"/>
                                    <w:sz w:val="20"/>
                                    <w:szCs w:val="20"/>
                                  </w:rPr>
                                  <w:t>houlder</w:t>
                                </w:r>
                                <w:r w:rsidRPr="0068368C">
                                  <w:rPr>
                                    <w:rFonts w:cstheme="minorBidi"/>
                                    <w:color w:val="000000" w:themeColor="text1"/>
                                    <w:kern w:val="24"/>
                                    <w:sz w:val="20"/>
                                    <w:szCs w:val="20"/>
                                  </w:rPr>
                                  <w:br/>
                                </w:r>
                                <w:r w:rsidR="005D0AFA" w:rsidRPr="0068368C">
                                  <w:rPr>
                                    <w:rFonts w:cstheme="minorBidi"/>
                                    <w:color w:val="000000" w:themeColor="text1"/>
                                    <w:kern w:val="24"/>
                                    <w:sz w:val="20"/>
                                    <w:szCs w:val="20"/>
                                  </w:rPr>
                                  <w:t>diameter</w:t>
                                </w:r>
                              </w:p>
                            </w:txbxContent>
                          </wps:txbx>
                          <wps:bodyPr rot="0" vert="horz" wrap="square" lIns="91440" tIns="45720" rIns="91440" bIns="45720" anchor="t" anchorCtr="0" upright="1">
                            <a:noAutofit/>
                          </wps:bodyPr>
                        </wps:wsp>
                        <wps:wsp>
                          <wps:cNvPr id="2358" name="Gerader Verbinder 1165"/>
                          <wps:cNvCnPr>
                            <a:cxnSpLocks/>
                          </wps:cNvCnPr>
                          <wps:spPr bwMode="auto">
                            <a:xfrm>
                              <a:off x="26277" y="9989"/>
                              <a:ext cx="8074" cy="0"/>
                            </a:xfrm>
                            <a:prstGeom prst="line">
                              <a:avLst/>
                            </a:prstGeom>
                            <a:noFill/>
                            <a:ln w="6350">
                              <a:solidFill>
                                <a:schemeClr val="tx1">
                                  <a:lumMod val="100000"/>
                                  <a:lumOff val="0"/>
                                </a:schemeClr>
                              </a:solidFill>
                              <a:miter lim="800000"/>
                              <a:headEnd type="triangle" w="med" len="med"/>
                              <a:tailEnd type="triangle" w="med" len="med"/>
                            </a:ln>
                            <a:extLst>
                              <a:ext uri="{909E8E84-426E-40DD-AFC4-6F175D3DCCD1}">
                                <a14:hiddenFill xmlns:a14="http://schemas.microsoft.com/office/drawing/2010/main">
                                  <a:noFill/>
                                </a14:hiddenFill>
                              </a:ext>
                            </a:extLst>
                          </wps:spPr>
                          <wps:bodyPr/>
                        </wps:wsp>
                        <wps:wsp>
                          <wps:cNvPr id="2359" name="Gerader Verbinder 1166"/>
                          <wps:cNvCnPr>
                            <a:cxnSpLocks/>
                          </wps:cNvCnPr>
                          <wps:spPr bwMode="auto">
                            <a:xfrm>
                              <a:off x="22276" y="6490"/>
                              <a:ext cx="4001" cy="0"/>
                            </a:xfrm>
                            <a:prstGeom prst="line">
                              <a:avLst/>
                            </a:prstGeom>
                            <a:noFill/>
                            <a:ln w="6350">
                              <a:solidFill>
                                <a:schemeClr val="tx1">
                                  <a:lumMod val="100000"/>
                                  <a:lumOff val="0"/>
                                </a:schemeClr>
                              </a:solidFill>
                              <a:miter lim="800000"/>
                              <a:headEnd/>
                              <a:tailEnd/>
                            </a:ln>
                            <a:extLst>
                              <a:ext uri="{909E8E84-426E-40DD-AFC4-6F175D3DCCD1}">
                                <a14:hiddenFill xmlns:a14="http://schemas.microsoft.com/office/drawing/2010/main">
                                  <a:noFill/>
                                </a14:hiddenFill>
                              </a:ext>
                            </a:extLst>
                          </wps:spPr>
                          <wps:bodyPr/>
                        </wps:wsp>
                        <wps:wsp>
                          <wps:cNvPr id="2360" name="Gerader Verbinder 1167"/>
                          <wps:cNvCnPr>
                            <a:cxnSpLocks/>
                          </wps:cNvCnPr>
                          <wps:spPr bwMode="auto">
                            <a:xfrm>
                              <a:off x="22503" y="13082"/>
                              <a:ext cx="6207" cy="0"/>
                            </a:xfrm>
                            <a:prstGeom prst="line">
                              <a:avLst/>
                            </a:prstGeom>
                            <a:noFill/>
                            <a:ln w="6350">
                              <a:solidFill>
                                <a:schemeClr val="tx1">
                                  <a:lumMod val="100000"/>
                                  <a:lumOff val="0"/>
                                </a:schemeClr>
                              </a:solidFill>
                              <a:miter lim="800000"/>
                              <a:headEnd/>
                              <a:tailEnd/>
                            </a:ln>
                            <a:extLst>
                              <a:ext uri="{909E8E84-426E-40DD-AFC4-6F175D3DCCD1}">
                                <a14:hiddenFill xmlns:a14="http://schemas.microsoft.com/office/drawing/2010/main">
                                  <a:noFill/>
                                </a14:hiddenFill>
                              </a:ext>
                            </a:extLst>
                          </wps:spPr>
                          <wps:bodyPr/>
                        </wps:wsp>
                        <wps:wsp>
                          <wps:cNvPr id="2361" name="Gerader Verbinder 1168"/>
                          <wps:cNvCnPr>
                            <a:cxnSpLocks/>
                          </wps:cNvCnPr>
                          <wps:spPr bwMode="auto">
                            <a:xfrm flipV="1">
                              <a:off x="23444" y="6495"/>
                              <a:ext cx="0" cy="6587"/>
                            </a:xfrm>
                            <a:prstGeom prst="line">
                              <a:avLst/>
                            </a:prstGeom>
                            <a:noFill/>
                            <a:ln w="6350">
                              <a:solidFill>
                                <a:schemeClr val="tx1">
                                  <a:lumMod val="100000"/>
                                  <a:lumOff val="0"/>
                                </a:schemeClr>
                              </a:solidFill>
                              <a:miter lim="800000"/>
                              <a:headEnd type="triangle" w="med" len="med"/>
                              <a:tailEnd type="triangle" w="med" len="med"/>
                            </a:ln>
                            <a:extLst>
                              <a:ext uri="{909E8E84-426E-40DD-AFC4-6F175D3DCCD1}">
                                <a14:hiddenFill xmlns:a14="http://schemas.microsoft.com/office/drawing/2010/main">
                                  <a:noFill/>
                                </a14:hiddenFill>
                              </a:ext>
                            </a:extLst>
                          </wps:spPr>
                          <wps:bodyPr/>
                        </wps:wsp>
                        <wps:wsp>
                          <wps:cNvPr id="2362" name="Gerader Verbinder 1169"/>
                          <wps:cNvCnPr>
                            <a:cxnSpLocks/>
                          </wps:cNvCnPr>
                          <wps:spPr bwMode="auto">
                            <a:xfrm flipV="1">
                              <a:off x="15504" y="15817"/>
                              <a:ext cx="0" cy="3752"/>
                            </a:xfrm>
                            <a:prstGeom prst="line">
                              <a:avLst/>
                            </a:prstGeom>
                            <a:noFill/>
                            <a:ln w="6350">
                              <a:solidFill>
                                <a:schemeClr val="tx1">
                                  <a:lumMod val="100000"/>
                                  <a:lumOff val="0"/>
                                </a:schemeClr>
                              </a:solidFill>
                              <a:miter lim="800000"/>
                              <a:headEnd type="triangle" w="med" len="med"/>
                              <a:tailEnd type="triangle" w="med" len="med"/>
                            </a:ln>
                            <a:extLst>
                              <a:ext uri="{909E8E84-426E-40DD-AFC4-6F175D3DCCD1}">
                                <a14:hiddenFill xmlns:a14="http://schemas.microsoft.com/office/drawing/2010/main">
                                  <a:noFill/>
                                </a14:hiddenFill>
                              </a:ext>
                            </a:extLst>
                          </wps:spPr>
                          <wps:bodyPr/>
                        </wps:wsp>
                        <wps:wsp>
                          <wps:cNvPr id="2363" name="Gerader Verbinder 1170"/>
                          <wps:cNvCnPr>
                            <a:cxnSpLocks/>
                          </wps:cNvCnPr>
                          <wps:spPr bwMode="auto">
                            <a:xfrm>
                              <a:off x="11664" y="15817"/>
                              <a:ext cx="4360" cy="0"/>
                            </a:xfrm>
                            <a:prstGeom prst="line">
                              <a:avLst/>
                            </a:prstGeom>
                            <a:noFill/>
                            <a:ln w="6350">
                              <a:solidFill>
                                <a:schemeClr val="tx1">
                                  <a:lumMod val="100000"/>
                                  <a:lumOff val="0"/>
                                </a:schemeClr>
                              </a:solidFill>
                              <a:miter lim="800000"/>
                              <a:headEnd/>
                              <a:tailEnd/>
                            </a:ln>
                            <a:extLst>
                              <a:ext uri="{909E8E84-426E-40DD-AFC4-6F175D3DCCD1}">
                                <a14:hiddenFill xmlns:a14="http://schemas.microsoft.com/office/drawing/2010/main">
                                  <a:noFill/>
                                </a14:hiddenFill>
                              </a:ext>
                            </a:extLst>
                          </wps:spPr>
                          <wps:bodyPr/>
                        </wps:wsp>
                        <wps:wsp>
                          <wps:cNvPr id="2364" name="Gerader Verbinder 1171"/>
                          <wps:cNvCnPr>
                            <a:cxnSpLocks/>
                          </wps:cNvCnPr>
                          <wps:spPr bwMode="auto">
                            <a:xfrm>
                              <a:off x="11664" y="19569"/>
                              <a:ext cx="4360" cy="0"/>
                            </a:xfrm>
                            <a:prstGeom prst="line">
                              <a:avLst/>
                            </a:prstGeom>
                            <a:noFill/>
                            <a:ln w="6350">
                              <a:solidFill>
                                <a:schemeClr val="tx1">
                                  <a:lumMod val="100000"/>
                                  <a:lumOff val="0"/>
                                </a:schemeClr>
                              </a:solidFill>
                              <a:miter lim="800000"/>
                              <a:headEnd/>
                              <a:tailEnd/>
                            </a:ln>
                            <a:extLst>
                              <a:ext uri="{909E8E84-426E-40DD-AFC4-6F175D3DCCD1}">
                                <a14:hiddenFill xmlns:a14="http://schemas.microsoft.com/office/drawing/2010/main">
                                  <a:noFill/>
                                </a14:hiddenFill>
                              </a:ext>
                            </a:extLst>
                          </wps:spPr>
                          <wps:bodyPr/>
                        </wps:wsp>
                        <wps:wsp>
                          <wps:cNvPr id="2365" name="Textfeld 37"/>
                          <wps:cNvSpPr txBox="1">
                            <a:spLocks noChangeArrowheads="1"/>
                          </wps:cNvSpPr>
                          <wps:spPr bwMode="auto">
                            <a:xfrm>
                              <a:off x="14269" y="15567"/>
                              <a:ext cx="7137" cy="47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29BA2C" w14:textId="77777777" w:rsidR="005D0AFA" w:rsidRPr="0068368C" w:rsidRDefault="005D0AFA" w:rsidP="005D0AFA">
                                <w:pPr>
                                  <w:jc w:val="center"/>
                                  <w:rPr>
                                    <w:rFonts w:cstheme="minorBidi"/>
                                    <w:color w:val="000000" w:themeColor="text1"/>
                                    <w:kern w:val="24"/>
                                    <w:sz w:val="20"/>
                                    <w:szCs w:val="20"/>
                                  </w:rPr>
                                </w:pPr>
                                <w:r w:rsidRPr="0068368C">
                                  <w:rPr>
                                    <w:rFonts w:cstheme="minorBidi"/>
                                    <w:color w:val="000000" w:themeColor="text1"/>
                                    <w:kern w:val="24"/>
                                    <w:sz w:val="20"/>
                                    <w:szCs w:val="20"/>
                                  </w:rPr>
                                  <w:t>hole depth</w:t>
                                </w:r>
                              </w:p>
                            </w:txbxContent>
                          </wps:txbx>
                          <wps:bodyPr rot="0" vert="horz" wrap="square" lIns="91440" tIns="45720" rIns="91440" bIns="45720" anchor="t" anchorCtr="0" upright="1">
                            <a:noAutofit/>
                          </wps:bodyPr>
                        </wps:wsp>
                        <wps:wsp>
                          <wps:cNvPr id="2366" name="Gerader Verbinder 1173"/>
                          <wps:cNvCnPr>
                            <a:cxnSpLocks/>
                          </wps:cNvCnPr>
                          <wps:spPr bwMode="auto">
                            <a:xfrm>
                              <a:off x="12664" y="18462"/>
                              <a:ext cx="0" cy="4037"/>
                            </a:xfrm>
                            <a:prstGeom prst="line">
                              <a:avLst/>
                            </a:prstGeom>
                            <a:noFill/>
                            <a:ln w="6350">
                              <a:solidFill>
                                <a:schemeClr val="tx1">
                                  <a:lumMod val="100000"/>
                                  <a:lumOff val="0"/>
                                </a:schemeClr>
                              </a:solidFill>
                              <a:miter lim="800000"/>
                              <a:headEnd/>
                              <a:tailEnd/>
                            </a:ln>
                            <a:extLst>
                              <a:ext uri="{909E8E84-426E-40DD-AFC4-6F175D3DCCD1}">
                                <a14:hiddenFill xmlns:a14="http://schemas.microsoft.com/office/drawing/2010/main">
                                  <a:noFill/>
                                </a14:hiddenFill>
                              </a:ext>
                            </a:extLst>
                          </wps:spPr>
                          <wps:bodyPr/>
                        </wps:wsp>
                        <wps:wsp>
                          <wps:cNvPr id="2367" name="Gerader Verbinder 1174"/>
                          <wps:cNvCnPr>
                            <a:cxnSpLocks/>
                          </wps:cNvCnPr>
                          <wps:spPr bwMode="auto">
                            <a:xfrm>
                              <a:off x="8483" y="18462"/>
                              <a:ext cx="0" cy="4037"/>
                            </a:xfrm>
                            <a:prstGeom prst="line">
                              <a:avLst/>
                            </a:prstGeom>
                            <a:noFill/>
                            <a:ln w="6350">
                              <a:solidFill>
                                <a:schemeClr val="tx1">
                                  <a:lumMod val="100000"/>
                                  <a:lumOff val="0"/>
                                </a:schemeClr>
                              </a:solidFill>
                              <a:miter lim="800000"/>
                              <a:headEnd/>
                              <a:tailEnd/>
                            </a:ln>
                            <a:extLst>
                              <a:ext uri="{909E8E84-426E-40DD-AFC4-6F175D3DCCD1}">
                                <a14:hiddenFill xmlns:a14="http://schemas.microsoft.com/office/drawing/2010/main">
                                  <a:noFill/>
                                </a14:hiddenFill>
                              </a:ext>
                            </a:extLst>
                          </wps:spPr>
                          <wps:bodyPr/>
                        </wps:wsp>
                        <wps:wsp>
                          <wps:cNvPr id="2368" name="Gerader Verbinder 1175"/>
                          <wps:cNvCnPr>
                            <a:cxnSpLocks/>
                          </wps:cNvCnPr>
                          <wps:spPr bwMode="auto">
                            <a:xfrm>
                              <a:off x="8529" y="21952"/>
                              <a:ext cx="4135" cy="0"/>
                            </a:xfrm>
                            <a:prstGeom prst="line">
                              <a:avLst/>
                            </a:prstGeom>
                            <a:noFill/>
                            <a:ln w="6350">
                              <a:solidFill>
                                <a:schemeClr val="tx1">
                                  <a:lumMod val="100000"/>
                                  <a:lumOff val="0"/>
                                </a:schemeClr>
                              </a:solidFill>
                              <a:miter lim="800000"/>
                              <a:headEnd type="triangle" w="med" len="med"/>
                              <a:tailEnd type="triangle" w="med" len="med"/>
                            </a:ln>
                            <a:extLst>
                              <a:ext uri="{909E8E84-426E-40DD-AFC4-6F175D3DCCD1}">
                                <a14:hiddenFill xmlns:a14="http://schemas.microsoft.com/office/drawing/2010/main">
                                  <a:noFill/>
                                </a14:hiddenFill>
                              </a:ext>
                            </a:extLst>
                          </wps:spPr>
                          <wps:bodyPr/>
                        </wps:wsp>
                        <wps:wsp>
                          <wps:cNvPr id="2369" name="Textfeld 43"/>
                          <wps:cNvSpPr txBox="1">
                            <a:spLocks noChangeArrowheads="1"/>
                          </wps:cNvSpPr>
                          <wps:spPr bwMode="auto">
                            <a:xfrm>
                              <a:off x="7093" y="21748"/>
                              <a:ext cx="7131" cy="47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B2C058" w14:textId="77777777" w:rsidR="005D0AFA" w:rsidRPr="0068368C" w:rsidRDefault="005D0AFA" w:rsidP="005D0AFA">
                                <w:pPr>
                                  <w:jc w:val="center"/>
                                  <w:rPr>
                                    <w:rFonts w:cstheme="minorBidi"/>
                                    <w:color w:val="000000" w:themeColor="text1"/>
                                    <w:kern w:val="24"/>
                                    <w:sz w:val="20"/>
                                    <w:szCs w:val="20"/>
                                  </w:rPr>
                                </w:pPr>
                                <w:r w:rsidRPr="0068368C">
                                  <w:rPr>
                                    <w:rFonts w:cstheme="minorBidi"/>
                                    <w:color w:val="000000" w:themeColor="text1"/>
                                    <w:kern w:val="24"/>
                                    <w:sz w:val="20"/>
                                    <w:szCs w:val="20"/>
                                  </w:rPr>
                                  <w:t>hole diameter</w:t>
                                </w:r>
                              </w:p>
                            </w:txbxContent>
                          </wps:txbx>
                          <wps:bodyPr rot="0" vert="horz" wrap="square" lIns="91440" tIns="45720" rIns="91440" bIns="45720" anchor="t" anchorCtr="0" upright="1">
                            <a:noAutofit/>
                          </wps:bodyPr>
                        </wps:wsp>
                        <wps:wsp>
                          <wps:cNvPr id="2370" name="Gerader Verbinder 1177"/>
                          <wps:cNvCnPr>
                            <a:cxnSpLocks/>
                          </wps:cNvCnPr>
                          <wps:spPr bwMode="auto">
                            <a:xfrm>
                              <a:off x="22503" y="19569"/>
                              <a:ext cx="6207" cy="0"/>
                            </a:xfrm>
                            <a:prstGeom prst="line">
                              <a:avLst/>
                            </a:prstGeom>
                            <a:noFill/>
                            <a:ln w="6350">
                              <a:solidFill>
                                <a:schemeClr val="tx1">
                                  <a:lumMod val="100000"/>
                                  <a:lumOff val="0"/>
                                </a:schemeClr>
                              </a:solidFill>
                              <a:miter lim="800000"/>
                              <a:headEnd/>
                              <a:tailEnd/>
                            </a:ln>
                            <a:extLst>
                              <a:ext uri="{909E8E84-426E-40DD-AFC4-6F175D3DCCD1}">
                                <a14:hiddenFill xmlns:a14="http://schemas.microsoft.com/office/drawing/2010/main">
                                  <a:noFill/>
                                </a14:hiddenFill>
                              </a:ext>
                            </a:extLst>
                          </wps:spPr>
                          <wps:bodyPr/>
                        </wps:wsp>
                        <wps:wsp>
                          <wps:cNvPr id="2371" name="Textfeld 46"/>
                          <wps:cNvSpPr txBox="1">
                            <a:spLocks noChangeArrowheads="1"/>
                          </wps:cNvSpPr>
                          <wps:spPr bwMode="auto">
                            <a:xfrm rot="16200000">
                              <a:off x="18453" y="12412"/>
                              <a:ext cx="5806" cy="553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06C0E3" w14:textId="7F7D2DB9" w:rsidR="005D0AFA" w:rsidRPr="0068368C" w:rsidRDefault="00765570" w:rsidP="005D0AFA">
                                <w:pPr>
                                  <w:jc w:val="center"/>
                                  <w:rPr>
                                    <w:rFonts w:cstheme="minorBidi"/>
                                    <w:color w:val="000000" w:themeColor="text1"/>
                                    <w:kern w:val="24"/>
                                    <w:sz w:val="20"/>
                                    <w:szCs w:val="20"/>
                                  </w:rPr>
                                </w:pPr>
                                <w:r w:rsidRPr="0068368C">
                                  <w:rPr>
                                    <w:rFonts w:cstheme="minorBidi"/>
                                    <w:color w:val="000000" w:themeColor="text1"/>
                                    <w:kern w:val="24"/>
                                    <w:sz w:val="20"/>
                                    <w:szCs w:val="20"/>
                                  </w:rPr>
                                  <w:t>t</w:t>
                                </w:r>
                                <w:r w:rsidR="005D0AFA" w:rsidRPr="0068368C">
                                  <w:rPr>
                                    <w:rFonts w:cstheme="minorBidi"/>
                                    <w:color w:val="000000" w:themeColor="text1"/>
                                    <w:kern w:val="24"/>
                                    <w:sz w:val="20"/>
                                    <w:szCs w:val="20"/>
                                  </w:rPr>
                                  <w:t>enon</w:t>
                                </w:r>
                                <w:r w:rsidRPr="0068368C">
                                  <w:rPr>
                                    <w:rFonts w:cstheme="minorBidi"/>
                                    <w:color w:val="000000" w:themeColor="text1"/>
                                    <w:kern w:val="24"/>
                                    <w:sz w:val="20"/>
                                    <w:szCs w:val="20"/>
                                  </w:rPr>
                                  <w:t xml:space="preserve"> </w:t>
                                </w:r>
                                <w:r w:rsidRPr="0068368C">
                                  <w:rPr>
                                    <w:rFonts w:cstheme="minorBidi"/>
                                    <w:color w:val="000000" w:themeColor="text1"/>
                                    <w:kern w:val="24"/>
                                    <w:sz w:val="20"/>
                                    <w:szCs w:val="20"/>
                                  </w:rPr>
                                  <w:br/>
                                </w:r>
                                <w:r w:rsidR="005D0AFA" w:rsidRPr="0068368C">
                                  <w:rPr>
                                    <w:rFonts w:cstheme="minorBidi"/>
                                    <w:color w:val="000000" w:themeColor="text1"/>
                                    <w:kern w:val="24"/>
                                    <w:sz w:val="20"/>
                                    <w:szCs w:val="20"/>
                                  </w:rPr>
                                  <w:t>length</w:t>
                                </w:r>
                              </w:p>
                            </w:txbxContent>
                          </wps:txbx>
                          <wps:bodyPr rot="0" vert="horz" wrap="square" lIns="91440" tIns="45720" rIns="91440" bIns="45720" anchor="t" anchorCtr="0" upright="1">
                            <a:noAutofit/>
                          </wps:bodyPr>
                        </wps:wsp>
                        <wps:wsp>
                          <wps:cNvPr id="2372" name="Gerader Verbinder 1179"/>
                          <wps:cNvCnPr>
                            <a:cxnSpLocks/>
                          </wps:cNvCnPr>
                          <wps:spPr bwMode="auto">
                            <a:xfrm flipV="1">
                              <a:off x="23444" y="12982"/>
                              <a:ext cx="0" cy="6587"/>
                            </a:xfrm>
                            <a:prstGeom prst="line">
                              <a:avLst/>
                            </a:prstGeom>
                            <a:noFill/>
                            <a:ln w="6350">
                              <a:solidFill>
                                <a:schemeClr val="tx1">
                                  <a:lumMod val="100000"/>
                                  <a:lumOff val="0"/>
                                </a:schemeClr>
                              </a:solidFill>
                              <a:miter lim="800000"/>
                              <a:headEnd type="triangle" w="med" len="med"/>
                              <a:tailEnd type="triangle" w="med" len="med"/>
                            </a:ln>
                            <a:extLst>
                              <a:ext uri="{909E8E84-426E-40DD-AFC4-6F175D3DCCD1}">
                                <a14:hiddenFill xmlns:a14="http://schemas.microsoft.com/office/drawing/2010/main">
                                  <a:noFill/>
                                </a14:hiddenFill>
                              </a:ext>
                            </a:extLst>
                          </wps:spPr>
                          <wps:bodyPr/>
                        </wps:wsp>
                        <wps:wsp>
                          <wps:cNvPr id="2373" name="Gerader Verbinder 1180"/>
                          <wps:cNvCnPr>
                            <a:cxnSpLocks/>
                          </wps:cNvCnPr>
                          <wps:spPr bwMode="auto">
                            <a:xfrm>
                              <a:off x="27435" y="14990"/>
                              <a:ext cx="5861" cy="0"/>
                            </a:xfrm>
                            <a:prstGeom prst="line">
                              <a:avLst/>
                            </a:prstGeom>
                            <a:noFill/>
                            <a:ln w="6350">
                              <a:solidFill>
                                <a:schemeClr val="tx1">
                                  <a:lumMod val="100000"/>
                                  <a:lumOff val="0"/>
                                </a:schemeClr>
                              </a:solidFill>
                              <a:miter lim="800000"/>
                              <a:headEnd type="triangle" w="med" len="med"/>
                              <a:tailEnd type="triangle" w="med" len="med"/>
                            </a:ln>
                            <a:extLst>
                              <a:ext uri="{909E8E84-426E-40DD-AFC4-6F175D3DCCD1}">
                                <a14:hiddenFill xmlns:a14="http://schemas.microsoft.com/office/drawing/2010/main">
                                  <a:noFill/>
                                </a14:hiddenFill>
                              </a:ext>
                            </a:extLst>
                          </wps:spPr>
                          <wps:bodyPr/>
                        </wps:wsp>
                        <wps:wsp>
                          <wps:cNvPr id="2374" name="Gerader Verbinder 1181"/>
                          <wps:cNvCnPr>
                            <a:cxnSpLocks/>
                          </wps:cNvCnPr>
                          <wps:spPr bwMode="auto">
                            <a:xfrm>
                              <a:off x="33296" y="14990"/>
                              <a:ext cx="6208" cy="0"/>
                            </a:xfrm>
                            <a:prstGeom prst="line">
                              <a:avLst/>
                            </a:prstGeom>
                            <a:noFill/>
                            <a:ln w="6350">
                              <a:solidFill>
                                <a:schemeClr val="tx1">
                                  <a:lumMod val="100000"/>
                                  <a:lumOff val="0"/>
                                </a:schemeClr>
                              </a:solidFill>
                              <a:miter lim="800000"/>
                              <a:headEnd/>
                              <a:tailEnd/>
                            </a:ln>
                            <a:extLst>
                              <a:ext uri="{909E8E84-426E-40DD-AFC4-6F175D3DCCD1}">
                                <a14:hiddenFill xmlns:a14="http://schemas.microsoft.com/office/drawing/2010/main">
                                  <a:noFill/>
                                </a14:hiddenFill>
                              </a:ext>
                            </a:extLst>
                          </wps:spPr>
                          <wps:bodyPr/>
                        </wps:wsp>
                        <wps:wsp>
                          <wps:cNvPr id="2375" name="Textfeld 53"/>
                          <wps:cNvSpPr txBox="1">
                            <a:spLocks noChangeArrowheads="1"/>
                          </wps:cNvSpPr>
                          <wps:spPr bwMode="auto">
                            <a:xfrm>
                              <a:off x="33609" y="12712"/>
                              <a:ext cx="7127" cy="553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A514A4" w14:textId="00500680" w:rsidR="005D0AFA" w:rsidRPr="0068368C" w:rsidRDefault="00765570" w:rsidP="005D0AFA">
                                <w:pPr>
                                  <w:jc w:val="center"/>
                                  <w:rPr>
                                    <w:rFonts w:cstheme="minorBidi"/>
                                    <w:color w:val="000000" w:themeColor="text1"/>
                                    <w:kern w:val="24"/>
                                    <w:sz w:val="20"/>
                                    <w:szCs w:val="20"/>
                                  </w:rPr>
                                </w:pPr>
                                <w:r w:rsidRPr="0068368C">
                                  <w:rPr>
                                    <w:rFonts w:cstheme="minorBidi"/>
                                    <w:color w:val="000000" w:themeColor="text1"/>
                                    <w:kern w:val="24"/>
                                    <w:sz w:val="20"/>
                                    <w:szCs w:val="20"/>
                                  </w:rPr>
                                  <w:t>t</w:t>
                                </w:r>
                                <w:r w:rsidR="005D0AFA" w:rsidRPr="0068368C">
                                  <w:rPr>
                                    <w:rFonts w:cstheme="minorBidi"/>
                                    <w:color w:val="000000" w:themeColor="text1"/>
                                    <w:kern w:val="24"/>
                                    <w:sz w:val="20"/>
                                    <w:szCs w:val="20"/>
                                  </w:rPr>
                                  <w:t>enon</w:t>
                                </w:r>
                                <w:r w:rsidRPr="0068368C">
                                  <w:rPr>
                                    <w:rFonts w:cstheme="minorBidi"/>
                                    <w:color w:val="000000" w:themeColor="text1"/>
                                    <w:kern w:val="24"/>
                                    <w:sz w:val="20"/>
                                    <w:szCs w:val="20"/>
                                  </w:rPr>
                                  <w:t xml:space="preserve"> </w:t>
                                </w:r>
                                <w:r w:rsidRPr="0068368C">
                                  <w:rPr>
                                    <w:rFonts w:cstheme="minorBidi"/>
                                    <w:color w:val="000000" w:themeColor="text1"/>
                                    <w:kern w:val="24"/>
                                    <w:sz w:val="20"/>
                                    <w:szCs w:val="20"/>
                                  </w:rPr>
                                  <w:br/>
                                </w:r>
                                <w:r w:rsidR="005D0AFA" w:rsidRPr="0068368C">
                                  <w:rPr>
                                    <w:rFonts w:cstheme="minorBidi"/>
                                    <w:color w:val="000000" w:themeColor="text1"/>
                                    <w:kern w:val="24"/>
                                    <w:sz w:val="20"/>
                                    <w:szCs w:val="20"/>
                                  </w:rPr>
                                  <w:t>diameter</w:t>
                                </w:r>
                              </w:p>
                            </w:txbxContent>
                          </wps:txbx>
                          <wps:bodyPr rot="0" vert="horz" wrap="square" lIns="91440" tIns="45720" rIns="91440" bIns="45720" anchor="t" anchorCtr="0" upright="1">
                            <a:noAutofit/>
                          </wps:bodyPr>
                        </wps:wsp>
                      </wpg:grpSp>
                      <wps:wsp>
                        <wps:cNvPr id="1450829259" name="Gerader Verbinder 1166"/>
                        <wps:cNvCnPr>
                          <a:cxnSpLocks/>
                        </wps:cNvCnPr>
                        <wps:spPr bwMode="auto">
                          <a:xfrm>
                            <a:off x="2381459" y="447152"/>
                            <a:ext cx="748030" cy="0"/>
                          </a:xfrm>
                          <a:prstGeom prst="line">
                            <a:avLst/>
                          </a:prstGeom>
                          <a:noFill/>
                          <a:ln w="6350">
                            <a:solidFill>
                              <a:schemeClr val="tx1">
                                <a:lumMod val="100000"/>
                                <a:lumOff val="0"/>
                              </a:schemeClr>
                            </a:solidFill>
                            <a:miter lim="800000"/>
                            <a:headEnd/>
                            <a:tailEnd/>
                          </a:ln>
                          <a:extLst>
                            <a:ext uri="{909E8E84-426E-40DD-AFC4-6F175D3DCCD1}">
                              <a14:hiddenFill xmlns:a14="http://schemas.microsoft.com/office/drawing/2010/main">
                                <a:noFill/>
                              </a14:hiddenFill>
                            </a:ext>
                          </a:extLst>
                        </wps:spPr>
                        <wps:bodyPr/>
                      </wps:wsp>
                      <wps:wsp>
                        <wps:cNvPr id="1823184511" name="Textfeld 31"/>
                        <wps:cNvSpPr txBox="1">
                          <a:spLocks noChangeArrowheads="1"/>
                        </wps:cNvSpPr>
                        <wps:spPr bwMode="auto">
                          <a:xfrm rot="16200000">
                            <a:off x="2004646" y="200968"/>
                            <a:ext cx="361708" cy="6254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AA951D4" w14:textId="24687B0C" w:rsidR="00272FFC" w:rsidRPr="0068368C" w:rsidRDefault="00272FFC" w:rsidP="00272FFC">
                              <w:pPr>
                                <w:jc w:val="center"/>
                                <w:rPr>
                                  <w:rFonts w:cstheme="minorBidi"/>
                                  <w:color w:val="000000" w:themeColor="text1"/>
                                  <w:kern w:val="24"/>
                                  <w:sz w:val="20"/>
                                  <w:szCs w:val="20"/>
                                </w:rPr>
                              </w:pPr>
                              <w:r w:rsidRPr="0068368C">
                                <w:rPr>
                                  <w:rFonts w:cstheme="minorBidi"/>
                                  <w:color w:val="000000" w:themeColor="text1"/>
                                  <w:kern w:val="24"/>
                                  <w:sz w:val="20"/>
                                  <w:szCs w:val="20"/>
                                </w:rPr>
                                <w:t xml:space="preserve">head </w:t>
                              </w:r>
                              <w:r w:rsidRPr="0068368C">
                                <w:rPr>
                                  <w:rFonts w:cstheme="minorBidi"/>
                                  <w:color w:val="000000" w:themeColor="text1"/>
                                  <w:kern w:val="24"/>
                                  <w:sz w:val="20"/>
                                  <w:szCs w:val="20"/>
                                </w:rPr>
                                <w:br/>
                                <w:t>height</w:t>
                              </w:r>
                            </w:p>
                          </w:txbxContent>
                        </wps:txbx>
                        <wps:bodyPr rot="0" vert="horz" wrap="square" lIns="0" tIns="0" rIns="0" bIns="0" anchor="t" anchorCtr="0" upright="1">
                          <a:noAutofit/>
                        </wps:bodyPr>
                      </wps:wsp>
                    </wpg:wgp>
                  </a:graphicData>
                </a:graphic>
              </wp:inline>
            </w:drawing>
          </mc:Choice>
          <mc:Fallback>
            <w:pict>
              <v:group w14:anchorId="4DA91F1E" id="Gruppieren 1" o:spid="_x0000_s1145" style="width:324.6pt;height:200pt;mso-position-horizontal-relative:char;mso-position-vertical-relative:line" coordsize="41224,254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">
                <v:group id="Group 703" o:spid="_x0000_s1146" style="position:absolute;width:41224;height:25400" coordorigin="-2305" coordsize="43041,265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">
                  <v:shape id="Grafik 1154" o:spid="_x0000_s1147" type="#_x0000_t75" style="position:absolute;left:4496;top:3811;width:31936;height:166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">
                    <v:imagedata r:id="rId75" o:title=""/>
                  </v:shape>
                  <v:shape id="Textfeld 31" o:spid="_x0000_s1148" type="#_x0000_t202" style="position:absolute;left:18670;top:6526;width:3777;height:6530;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" filled="f" stroked="f">
                    <v:textbox inset="0,0,0,0">
                      <w:txbxContent>
                        <w:p w14:paraId="5CAEFB00" w14:textId="08A9824E" w:rsidR="005D0AFA" w:rsidRPr="0068368C" w:rsidRDefault="00D12240" w:rsidP="005D0AFA">
                          <w:pPr>
                            <w:jc w:val="center"/>
                            <w:rPr>
                              <w:rFonts w:cstheme="minorBidi"/>
                              <w:color w:val="000000" w:themeColor="text1"/>
                              <w:kern w:val="24"/>
                              <w:sz w:val="20"/>
                              <w:szCs w:val="20"/>
                            </w:rPr>
                          </w:pPr>
                          <w:r w:rsidRPr="0068368C">
                            <w:rPr>
                              <w:rFonts w:cstheme="minorBidi"/>
                              <w:color w:val="000000" w:themeColor="text1"/>
                              <w:kern w:val="24"/>
                              <w:sz w:val="20"/>
                              <w:szCs w:val="20"/>
                            </w:rPr>
                            <w:t>s</w:t>
                          </w:r>
                          <w:r w:rsidR="005D0AFA" w:rsidRPr="0068368C">
                            <w:rPr>
                              <w:rFonts w:cstheme="minorBidi"/>
                              <w:color w:val="000000" w:themeColor="text1"/>
                              <w:kern w:val="24"/>
                              <w:sz w:val="20"/>
                              <w:szCs w:val="20"/>
                            </w:rPr>
                            <w:t>houlder</w:t>
                          </w:r>
                          <w:r w:rsidR="00272FFC" w:rsidRPr="0068368C">
                            <w:rPr>
                              <w:rFonts w:cstheme="minorBidi"/>
                              <w:color w:val="000000" w:themeColor="text1"/>
                              <w:kern w:val="24"/>
                              <w:sz w:val="20"/>
                              <w:szCs w:val="20"/>
                            </w:rPr>
                            <w:t xml:space="preserve"> </w:t>
                          </w:r>
                          <w:r w:rsidR="00765570" w:rsidRPr="0068368C">
                            <w:rPr>
                              <w:rFonts w:cstheme="minorBidi"/>
                              <w:color w:val="000000" w:themeColor="text1"/>
                              <w:kern w:val="24"/>
                              <w:sz w:val="20"/>
                              <w:szCs w:val="20"/>
                            </w:rPr>
                            <w:br/>
                          </w:r>
                          <w:r w:rsidR="005D0AFA" w:rsidRPr="0068368C">
                            <w:rPr>
                              <w:rFonts w:cstheme="minorBidi"/>
                              <w:color w:val="000000" w:themeColor="text1"/>
                              <w:kern w:val="24"/>
                              <w:sz w:val="20"/>
                              <w:szCs w:val="20"/>
                            </w:rPr>
                            <w:t>length</w:t>
                          </w:r>
                        </w:p>
                      </w:txbxContent>
                    </v:textbox>
                  </v:shape>
                  <v:shape id="Textfeld 8" o:spid="_x0000_s1149" type="#_x0000_t202" style="position:absolute;left:4496;width:12078;height:32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" filled="f" stroked="f">
                    <v:textbox>
                      <w:txbxContent>
                        <w:p w14:paraId="1329F5FA" w14:textId="77777777" w:rsidR="005D0AFA" w:rsidRPr="0068368C" w:rsidRDefault="005D0AFA" w:rsidP="005D0AFA">
                          <w:pPr>
                            <w:jc w:val="center"/>
                            <w:rPr>
                              <w:rFonts w:cstheme="minorBidi"/>
                              <w:color w:val="000000" w:themeColor="text1"/>
                              <w:kern w:val="24"/>
                              <w:sz w:val="20"/>
                              <w:szCs w:val="20"/>
                            </w:rPr>
                          </w:pPr>
                          <w:r w:rsidRPr="0068368C">
                            <w:rPr>
                              <w:rFonts w:cstheme="minorBidi"/>
                              <w:color w:val="000000" w:themeColor="text1"/>
                              <w:kern w:val="24"/>
                              <w:sz w:val="20"/>
                              <w:szCs w:val="20"/>
                            </w:rPr>
                            <w:t>head diameter</w:t>
                          </w:r>
                        </w:p>
                      </w:txbxContent>
                    </v:textbox>
                  </v:shape>
                  <v:line id="Gerader Verbinder 1157" o:spid="_x0000_s1150" style="position:absolute;visibility:visible;mso-wrap-style:square" from="16611,1231" to="16611,63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" strokecolor="black [3213]" strokeweight=".5pt">
                    <v:stroke joinstyle="miter"/>
                    <o:lock v:ext="edit" shapetype="f"/>
                  </v:line>
                  <v:line id="Gerader Verbinder 1158" o:spid="_x0000_s1151" style="position:absolute;visibility:visible;mso-wrap-style:square" from="4496,2218" to="16611,22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" strokecolor="black [3213]" strokeweight=".5pt">
                    <v:stroke startarrow="block" endarrow="block" joinstyle="miter"/>
                    <o:lock v:ext="edit" shapetype="f"/>
                  </v:line>
                  <v:line id="Gerader Verbinder 1159" o:spid="_x0000_s1152" style="position:absolute;visibility:visible;mso-wrap-style:square" from="4496,1231" to="4496,63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" strokecolor="black [3213]" strokeweight=".5pt">
                    <v:stroke joinstyle="miter"/>
                    <o:lock v:ext="edit" shapetype="f"/>
                  </v:line>
                  <v:line id="Gerader Verbinder 1160" o:spid="_x0000_s1153" style="position:absolute;visibility:visible;mso-wrap-style:square" from="1231,19569" to="7438,195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" strokecolor="black [3213]" strokeweight=".5pt">
                    <v:stroke joinstyle="miter"/>
                    <o:lock v:ext="edit" shapetype="f"/>
                  </v:line>
                  <v:line id="Gerader Verbinder 1161" o:spid="_x0000_s1154" style="position:absolute;visibility:visible;mso-wrap-style:square" from="1231,6495" to="7438,64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" strokecolor="black [3213]" strokeweight=".5pt">
                    <v:stroke joinstyle="miter"/>
                    <o:lock v:ext="edit" shapetype="f"/>
                  </v:line>
                  <v:line id="Gerader Verbinder 1162" o:spid="_x0000_s1155" style="position:absolute;flip:y;visibility:visible;mso-wrap-style:square" from="2022,6495" to="2022,195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" strokecolor="black [3213]" strokeweight=".5pt">
                    <v:stroke startarrow="block" endarrow="block" joinstyle="miter"/>
                    <o:lock v:ext="edit" shapetype="f"/>
                  </v:line>
                  <v:shape id="Textfeld 18" o:spid="_x0000_s1156" type="#_x0000_t202" style="position:absolute;left:-1684;top:9509;width:3904;height:5146;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" filled="f" stroked="f">
                    <v:textbox>
                      <w:txbxContent>
                        <w:p w14:paraId="3EC1BB65" w14:textId="77777777" w:rsidR="005D0AFA" w:rsidRPr="0068368C" w:rsidRDefault="005D0AFA" w:rsidP="005D0AFA">
                          <w:pPr>
                            <w:jc w:val="center"/>
                            <w:rPr>
                              <w:rFonts w:cstheme="minorBidi"/>
                              <w:color w:val="000000" w:themeColor="text1"/>
                              <w:kern w:val="24"/>
                              <w:sz w:val="20"/>
                              <w:szCs w:val="20"/>
                            </w:rPr>
                          </w:pPr>
                          <w:r w:rsidRPr="0068368C">
                            <w:rPr>
                              <w:rFonts w:cstheme="minorBidi"/>
                              <w:color w:val="000000" w:themeColor="text1"/>
                              <w:kern w:val="24"/>
                              <w:sz w:val="20"/>
                              <w:szCs w:val="20"/>
                            </w:rPr>
                            <w:t>length</w:t>
                          </w:r>
                        </w:p>
                      </w:txbxContent>
                    </v:textbox>
                  </v:shape>
                  <v:shape id="Textfeld 21" o:spid="_x0000_s1157" type="#_x0000_t202" style="position:absolute;left:26823;top:7920;width:7138;height:43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" fillcolor="white [3212]" stroked="f">
                    <v:textbox>
                      <w:txbxContent>
                        <w:p w14:paraId="3A02F673" w14:textId="18084F2A" w:rsidR="005D0AFA" w:rsidRPr="0068368C" w:rsidRDefault="00765570" w:rsidP="005D0AFA">
                          <w:pPr>
                            <w:jc w:val="center"/>
                            <w:rPr>
                              <w:rFonts w:cstheme="minorBidi"/>
                              <w:color w:val="000000" w:themeColor="text1"/>
                              <w:kern w:val="24"/>
                              <w:sz w:val="20"/>
                              <w:szCs w:val="20"/>
                            </w:rPr>
                          </w:pPr>
                          <w:r w:rsidRPr="0068368C">
                            <w:rPr>
                              <w:rFonts w:cstheme="minorBidi"/>
                              <w:color w:val="000000" w:themeColor="text1"/>
                              <w:kern w:val="24"/>
                              <w:sz w:val="20"/>
                              <w:szCs w:val="20"/>
                            </w:rPr>
                            <w:t>s</w:t>
                          </w:r>
                          <w:r w:rsidR="005D0AFA" w:rsidRPr="0068368C">
                            <w:rPr>
                              <w:rFonts w:cstheme="minorBidi"/>
                              <w:color w:val="000000" w:themeColor="text1"/>
                              <w:kern w:val="24"/>
                              <w:sz w:val="20"/>
                              <w:szCs w:val="20"/>
                            </w:rPr>
                            <w:t>houlder</w:t>
                          </w:r>
                          <w:r w:rsidRPr="0068368C">
                            <w:rPr>
                              <w:rFonts w:cstheme="minorBidi"/>
                              <w:color w:val="000000" w:themeColor="text1"/>
                              <w:kern w:val="24"/>
                              <w:sz w:val="20"/>
                              <w:szCs w:val="20"/>
                            </w:rPr>
                            <w:br/>
                          </w:r>
                          <w:r w:rsidR="005D0AFA" w:rsidRPr="0068368C">
                            <w:rPr>
                              <w:rFonts w:cstheme="minorBidi"/>
                              <w:color w:val="000000" w:themeColor="text1"/>
                              <w:kern w:val="24"/>
                              <w:sz w:val="20"/>
                              <w:szCs w:val="20"/>
                            </w:rPr>
                            <w:t>diameter</w:t>
                          </w:r>
                        </w:p>
                      </w:txbxContent>
                    </v:textbox>
                  </v:shape>
                  <v:line id="Gerader Verbinder 1165" o:spid="_x0000_s1158" style="position:absolute;visibility:visible;mso-wrap-style:square" from="26277,9989" to="3435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" strokecolor="black [3213]" strokeweight=".5pt">
                    <v:stroke startarrow="block" endarrow="block" joinstyle="miter"/>
                    <o:lock v:ext="edit" shapetype="f"/>
                  </v:line>
                  <v:line id="Gerader Verbinder 1166" o:spid="_x0000_s1159" style="position:absolute;visibility:visible;mso-wrap-style:square" from="22276,6490" to="26277,64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" strokecolor="black [3213]" strokeweight=".5pt">
                    <v:stroke joinstyle="miter"/>
                    <o:lock v:ext="edit" shapetype="f"/>
                  </v:line>
                  <v:line id="Gerader Verbinder 1167" o:spid="_x0000_s1160" style="position:absolute;visibility:visible;mso-wrap-style:square" from="22503,13082" to="28710,130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" strokecolor="black [3213]" strokeweight=".5pt">
                    <v:stroke joinstyle="miter"/>
                    <o:lock v:ext="edit" shapetype="f"/>
                  </v:line>
                  <v:line id="Gerader Verbinder 1168" o:spid="_x0000_s1161" style="position:absolute;flip:y;visibility:visible;mso-wrap-style:square" from="23444,6495" to="23444,130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" strokecolor="black [3213]" strokeweight=".5pt">
                    <v:stroke startarrow="block" endarrow="block" joinstyle="miter"/>
                    <o:lock v:ext="edit" shapetype="f"/>
                  </v:line>
                  <v:line id="Gerader Verbinder 1169" o:spid="_x0000_s1162" style="position:absolute;flip:y;visibility:visible;mso-wrap-style:square" from="15504,15817" to="15504,195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" strokecolor="black [3213]" strokeweight=".5pt">
                    <v:stroke startarrow="block" endarrow="block" joinstyle="miter"/>
                    <o:lock v:ext="edit" shapetype="f"/>
                  </v:line>
                  <v:line id="Gerader Verbinder 1170" o:spid="_x0000_s1163" style="position:absolute;visibility:visible;mso-wrap-style:square" from="11664,15817" to="16024,158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" strokecolor="black [3213]" strokeweight=".5pt">
                    <v:stroke joinstyle="miter"/>
                    <o:lock v:ext="edit" shapetype="f"/>
                  </v:line>
                  <v:line id="Gerader Verbinder 1171" o:spid="_x0000_s1164" style="position:absolute;visibility:visible;mso-wrap-style:square" from="11664,19569" to="16024,195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" strokecolor="black [3213]" strokeweight=".5pt">
                    <v:stroke joinstyle="miter"/>
                    <o:lock v:ext="edit" shapetype="f"/>
                  </v:line>
                  <v:shape id="Textfeld 37" o:spid="_x0000_s1165" type="#_x0000_t202" style="position:absolute;left:14269;top:15567;width:7137;height:4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" filled="f" stroked="f">
                    <v:textbox>
                      <w:txbxContent>
                        <w:p w14:paraId="3329BA2C" w14:textId="77777777" w:rsidR="005D0AFA" w:rsidRPr="0068368C" w:rsidRDefault="005D0AFA" w:rsidP="005D0AFA">
                          <w:pPr>
                            <w:jc w:val="center"/>
                            <w:rPr>
                              <w:rFonts w:cstheme="minorBidi"/>
                              <w:color w:val="000000" w:themeColor="text1"/>
                              <w:kern w:val="24"/>
                              <w:sz w:val="20"/>
                              <w:szCs w:val="20"/>
                            </w:rPr>
                          </w:pPr>
                          <w:r w:rsidRPr="0068368C">
                            <w:rPr>
                              <w:rFonts w:cstheme="minorBidi"/>
                              <w:color w:val="000000" w:themeColor="text1"/>
                              <w:kern w:val="24"/>
                              <w:sz w:val="20"/>
                              <w:szCs w:val="20"/>
                            </w:rPr>
                            <w:t>hole depth</w:t>
                          </w:r>
                        </w:p>
                      </w:txbxContent>
                    </v:textbox>
                  </v:shape>
                  <v:line id="Gerader Verbinder 1173" o:spid="_x0000_s1166" style="position:absolute;visibility:visible;mso-wrap-style:square" from="12664,18462" to="12664,224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" strokecolor="black [3213]" strokeweight=".5pt">
                    <v:stroke joinstyle="miter"/>
                    <o:lock v:ext="edit" shapetype="f"/>
                  </v:line>
                  <v:line id="Gerader Verbinder 1174" o:spid="_x0000_s1167" style="position:absolute;visibility:visible;mso-wrap-style:square" from="8483,18462" to="8483,224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" strokecolor="black [3213]" strokeweight=".5pt">
                    <v:stroke joinstyle="miter"/>
                    <o:lock v:ext="edit" shapetype="f"/>
                  </v:line>
                  <v:line id="Gerader Verbinder 1175" o:spid="_x0000_s1168" style="position:absolute;visibility:visible;mso-wrap-style:square" from="8529,21952" to="12664,219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" strokecolor="black [3213]" strokeweight=".5pt">
                    <v:stroke startarrow="block" endarrow="block" joinstyle="miter"/>
                    <o:lock v:ext="edit" shapetype="f"/>
                  </v:line>
                  <v:shape id="Textfeld 43" o:spid="_x0000_s1169" type="#_x0000_t202" style="position:absolute;left:7093;top:21748;width:7131;height:4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" filled="f" stroked="f">
                    <v:textbox>
                      <w:txbxContent>
                        <w:p w14:paraId="14B2C058" w14:textId="77777777" w:rsidR="005D0AFA" w:rsidRPr="0068368C" w:rsidRDefault="005D0AFA" w:rsidP="005D0AFA">
                          <w:pPr>
                            <w:jc w:val="center"/>
                            <w:rPr>
                              <w:rFonts w:cstheme="minorBidi"/>
                              <w:color w:val="000000" w:themeColor="text1"/>
                              <w:kern w:val="24"/>
                              <w:sz w:val="20"/>
                              <w:szCs w:val="20"/>
                            </w:rPr>
                          </w:pPr>
                          <w:r w:rsidRPr="0068368C">
                            <w:rPr>
                              <w:rFonts w:cstheme="minorBidi"/>
                              <w:color w:val="000000" w:themeColor="text1"/>
                              <w:kern w:val="24"/>
                              <w:sz w:val="20"/>
                              <w:szCs w:val="20"/>
                            </w:rPr>
                            <w:t>hole diameter</w:t>
                          </w:r>
                        </w:p>
                      </w:txbxContent>
                    </v:textbox>
                  </v:shape>
                  <v:line id="Gerader Verbinder 1177" o:spid="_x0000_s1170" style="position:absolute;visibility:visible;mso-wrap-style:square" from="22503,19569" to="28710,195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" strokecolor="black [3213]" strokeweight=".5pt">
                    <v:stroke joinstyle="miter"/>
                    <o:lock v:ext="edit" shapetype="f"/>
                  </v:line>
                  <v:shape id="Textfeld 46" o:spid="_x0000_s1171" type="#_x0000_t202" style="position:absolute;left:18453;top:12412;width:5806;height:5537;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" filled="f" stroked="f">
                    <v:textbox>
                      <w:txbxContent>
                        <w:p w14:paraId="4E06C0E3" w14:textId="7F7D2DB9" w:rsidR="005D0AFA" w:rsidRPr="0068368C" w:rsidRDefault="00765570" w:rsidP="005D0AFA">
                          <w:pPr>
                            <w:jc w:val="center"/>
                            <w:rPr>
                              <w:rFonts w:cstheme="minorBidi"/>
                              <w:color w:val="000000" w:themeColor="text1"/>
                              <w:kern w:val="24"/>
                              <w:sz w:val="20"/>
                              <w:szCs w:val="20"/>
                            </w:rPr>
                          </w:pPr>
                          <w:r w:rsidRPr="0068368C">
                            <w:rPr>
                              <w:rFonts w:cstheme="minorBidi"/>
                              <w:color w:val="000000" w:themeColor="text1"/>
                              <w:kern w:val="24"/>
                              <w:sz w:val="20"/>
                              <w:szCs w:val="20"/>
                            </w:rPr>
                            <w:t>t</w:t>
                          </w:r>
                          <w:r w:rsidR="005D0AFA" w:rsidRPr="0068368C">
                            <w:rPr>
                              <w:rFonts w:cstheme="minorBidi"/>
                              <w:color w:val="000000" w:themeColor="text1"/>
                              <w:kern w:val="24"/>
                              <w:sz w:val="20"/>
                              <w:szCs w:val="20"/>
                            </w:rPr>
                            <w:t>enon</w:t>
                          </w:r>
                          <w:r w:rsidRPr="0068368C">
                            <w:rPr>
                              <w:rFonts w:cstheme="minorBidi"/>
                              <w:color w:val="000000" w:themeColor="text1"/>
                              <w:kern w:val="24"/>
                              <w:sz w:val="20"/>
                              <w:szCs w:val="20"/>
                            </w:rPr>
                            <w:t xml:space="preserve"> </w:t>
                          </w:r>
                          <w:r w:rsidRPr="0068368C">
                            <w:rPr>
                              <w:rFonts w:cstheme="minorBidi"/>
                              <w:color w:val="000000" w:themeColor="text1"/>
                              <w:kern w:val="24"/>
                              <w:sz w:val="20"/>
                              <w:szCs w:val="20"/>
                            </w:rPr>
                            <w:br/>
                          </w:r>
                          <w:r w:rsidR="005D0AFA" w:rsidRPr="0068368C">
                            <w:rPr>
                              <w:rFonts w:cstheme="minorBidi"/>
                              <w:color w:val="000000" w:themeColor="text1"/>
                              <w:kern w:val="24"/>
                              <w:sz w:val="20"/>
                              <w:szCs w:val="20"/>
                            </w:rPr>
                            <w:t>length</w:t>
                          </w:r>
                        </w:p>
                      </w:txbxContent>
                    </v:textbox>
                  </v:shape>
                  <v:line id="Gerader Verbinder 1179" o:spid="_x0000_s1172" style="position:absolute;flip:y;visibility:visible;mso-wrap-style:square" from="23444,12982" to="23444,195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" strokecolor="black [3213]" strokeweight=".5pt">
                    <v:stroke startarrow="block" endarrow="block" joinstyle="miter"/>
                    <o:lock v:ext="edit" shapetype="f"/>
                  </v:line>
                  <v:line id="Gerader Verbinder 1180" o:spid="_x0000_s1173" style="position:absolute;visibility:visible;mso-wrap-style:square" from="27435,14990" to="33296,149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" strokecolor="black [3213]" strokeweight=".5pt">
                    <v:stroke startarrow="block" endarrow="block" joinstyle="miter"/>
                    <o:lock v:ext="edit" shapetype="f"/>
                  </v:line>
                  <v:line id="Gerader Verbinder 1181" o:spid="_x0000_s1174" style="position:absolute;visibility:visible;mso-wrap-style:square" from="33296,14990" to="39504,149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" strokecolor="black [3213]" strokeweight=".5pt">
                    <v:stroke joinstyle="miter"/>
                    <o:lock v:ext="edit" shapetype="f"/>
                  </v:line>
                  <v:shape id="Textfeld 53" o:spid="_x0000_s1175" type="#_x0000_t202" style="position:absolute;left:33609;top:12712;width:7127;height:55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" filled="f" stroked="f">
                    <v:textbox>
                      <w:txbxContent>
                        <w:p w14:paraId="28A514A4" w14:textId="00500680" w:rsidR="005D0AFA" w:rsidRPr="0068368C" w:rsidRDefault="00765570" w:rsidP="005D0AFA">
                          <w:pPr>
                            <w:jc w:val="center"/>
                            <w:rPr>
                              <w:rFonts w:cstheme="minorBidi"/>
                              <w:color w:val="000000" w:themeColor="text1"/>
                              <w:kern w:val="24"/>
                              <w:sz w:val="20"/>
                              <w:szCs w:val="20"/>
                            </w:rPr>
                          </w:pPr>
                          <w:r w:rsidRPr="0068368C">
                            <w:rPr>
                              <w:rFonts w:cstheme="minorBidi"/>
                              <w:color w:val="000000" w:themeColor="text1"/>
                              <w:kern w:val="24"/>
                              <w:sz w:val="20"/>
                              <w:szCs w:val="20"/>
                            </w:rPr>
                            <w:t>t</w:t>
                          </w:r>
                          <w:r w:rsidR="005D0AFA" w:rsidRPr="0068368C">
                            <w:rPr>
                              <w:rFonts w:cstheme="minorBidi"/>
                              <w:color w:val="000000" w:themeColor="text1"/>
                              <w:kern w:val="24"/>
                              <w:sz w:val="20"/>
                              <w:szCs w:val="20"/>
                            </w:rPr>
                            <w:t>enon</w:t>
                          </w:r>
                          <w:r w:rsidRPr="0068368C">
                            <w:rPr>
                              <w:rFonts w:cstheme="minorBidi"/>
                              <w:color w:val="000000" w:themeColor="text1"/>
                              <w:kern w:val="24"/>
                              <w:sz w:val="20"/>
                              <w:szCs w:val="20"/>
                            </w:rPr>
                            <w:t xml:space="preserve"> </w:t>
                          </w:r>
                          <w:r w:rsidRPr="0068368C">
                            <w:rPr>
                              <w:rFonts w:cstheme="minorBidi"/>
                              <w:color w:val="000000" w:themeColor="text1"/>
                              <w:kern w:val="24"/>
                              <w:sz w:val="20"/>
                              <w:szCs w:val="20"/>
                            </w:rPr>
                            <w:br/>
                          </w:r>
                          <w:r w:rsidR="005D0AFA" w:rsidRPr="0068368C">
                            <w:rPr>
                              <w:rFonts w:cstheme="minorBidi"/>
                              <w:color w:val="000000" w:themeColor="text1"/>
                              <w:kern w:val="24"/>
                              <w:sz w:val="20"/>
                              <w:szCs w:val="20"/>
                            </w:rPr>
                            <w:t>diameter</w:t>
                          </w:r>
                        </w:p>
                      </w:txbxContent>
                    </v:textbox>
                  </v:shape>
                </v:group>
                <v:line id="Gerader Verbinder 1166" o:spid="_x0000_s1176" style="position:absolute;visibility:visible;mso-wrap-style:square" from="23814,4471" to="31294,44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" strokecolor="black [3213]" strokeweight=".5pt">
                  <v:stroke joinstyle="miter"/>
                  <o:lock v:ext="edit" shapetype="f"/>
                </v:line>
                <v:shape id="Textfeld 31" o:spid="_x0000_s1177" type="#_x0000_t202" style="position:absolute;left:20046;top:2009;width:3617;height:6255;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" filled="f" stroked="f">
                  <v:textbox inset="0,0,0,0">
                    <w:txbxContent>
                      <w:p w14:paraId="4AA951D4" w14:textId="24687B0C" w:rsidR="00272FFC" w:rsidRPr="0068368C" w:rsidRDefault="00272FFC" w:rsidP="00272FFC">
                        <w:pPr>
                          <w:jc w:val="center"/>
                          <w:rPr>
                            <w:rFonts w:cstheme="minorBidi"/>
                            <w:color w:val="000000" w:themeColor="text1"/>
                            <w:kern w:val="24"/>
                            <w:sz w:val="20"/>
                            <w:szCs w:val="20"/>
                          </w:rPr>
                        </w:pPr>
                        <w:r w:rsidRPr="0068368C">
                          <w:rPr>
                            <w:rFonts w:cstheme="minorBidi"/>
                            <w:color w:val="000000" w:themeColor="text1"/>
                            <w:kern w:val="24"/>
                            <w:sz w:val="20"/>
                            <w:szCs w:val="20"/>
                          </w:rPr>
                          <w:t xml:space="preserve">head </w:t>
                        </w:r>
                        <w:r w:rsidRPr="0068368C">
                          <w:rPr>
                            <w:rFonts w:cstheme="minorBidi"/>
                            <w:color w:val="000000" w:themeColor="text1"/>
                            <w:kern w:val="24"/>
                            <w:sz w:val="20"/>
                            <w:szCs w:val="20"/>
                          </w:rPr>
                          <w:br/>
                          <w:t>height</w:t>
                        </w:r>
                      </w:p>
                    </w:txbxContent>
                  </v:textbox>
                </v:shape>
                <w10:anchorlock/>
              </v:group>
            </w:pict>
          </mc:Fallback>
        </mc:AlternateContent>
      </w:r>
    </w:p>
    <w:p w14:paraId="361AACDE" w14:textId="2CB896AC" w:rsidR="00C53FCE" w:rsidRPr="0068368C" w:rsidRDefault="00C53FCE" w:rsidP="00C80DA6">
      <w:pPr>
        <w:keepNext/>
        <w:keepLines/>
        <w:spacing w:after="0"/>
        <w:jc w:val="left"/>
        <w:rPr>
          <w:sz w:val="18"/>
          <w:szCs w:val="18"/>
        </w:rPr>
      </w:pPr>
      <w:r w:rsidRPr="00922B95">
        <w:rPr>
          <w:b/>
          <w:sz w:val="18"/>
          <w:szCs w:val="18"/>
        </w:rPr>
        <w:t>Key</w:t>
      </w:r>
      <w:r w:rsidRPr="00922B95">
        <w:rPr>
          <w:sz w:val="18"/>
          <w:szCs w:val="18"/>
        </w:rPr>
        <w:t xml:space="preserve"> </w:t>
      </w:r>
      <w:r w:rsidRPr="00922B95">
        <w:rPr>
          <w:sz w:val="18"/>
          <w:szCs w:val="18"/>
        </w:rPr>
        <w:br/>
      </w:r>
      <w:r w:rsidRPr="00870F4B">
        <w:rPr>
          <w:sz w:val="18"/>
          <w:szCs w:val="18"/>
        </w:rPr>
        <w:t>1</w:t>
      </w:r>
      <w:r w:rsidRPr="00870F4B">
        <w:rPr>
          <w:sz w:val="18"/>
          <w:szCs w:val="18"/>
        </w:rPr>
        <w:tab/>
        <w:t xml:space="preserve">head diameter </w:t>
      </w:r>
      <w:r w:rsidRPr="00870F4B">
        <w:rPr>
          <w:sz w:val="18"/>
          <w:szCs w:val="18"/>
        </w:rPr>
        <w:br/>
      </w:r>
      <w:r>
        <w:rPr>
          <w:sz w:val="18"/>
          <w:szCs w:val="18"/>
        </w:rPr>
        <w:t>2</w:t>
      </w:r>
      <w:r w:rsidRPr="00870F4B">
        <w:rPr>
          <w:sz w:val="18"/>
          <w:szCs w:val="18"/>
        </w:rPr>
        <w:tab/>
      </w:r>
      <w:r w:rsidRPr="00C53FCE">
        <w:rPr>
          <w:sz w:val="18"/>
          <w:szCs w:val="18"/>
        </w:rPr>
        <w:t>length</w:t>
      </w:r>
      <w:r w:rsidRPr="00870F4B">
        <w:rPr>
          <w:sz w:val="18"/>
          <w:szCs w:val="18"/>
        </w:rPr>
        <w:t xml:space="preserve"> </w:t>
      </w:r>
      <w:r w:rsidRPr="00870F4B">
        <w:rPr>
          <w:sz w:val="18"/>
          <w:szCs w:val="18"/>
        </w:rPr>
        <w:br/>
      </w:r>
      <w:r>
        <w:rPr>
          <w:sz w:val="18"/>
          <w:szCs w:val="18"/>
        </w:rPr>
        <w:t>3</w:t>
      </w:r>
      <w:r w:rsidRPr="00870F4B">
        <w:rPr>
          <w:sz w:val="18"/>
          <w:szCs w:val="18"/>
        </w:rPr>
        <w:tab/>
      </w:r>
      <w:r w:rsidRPr="00C53FCE">
        <w:rPr>
          <w:sz w:val="18"/>
          <w:szCs w:val="18"/>
        </w:rPr>
        <w:t>hole diameter</w:t>
      </w:r>
      <w:r w:rsidRPr="00870F4B">
        <w:rPr>
          <w:sz w:val="18"/>
          <w:szCs w:val="18"/>
        </w:rPr>
        <w:t xml:space="preserve"> </w:t>
      </w:r>
      <w:r w:rsidRPr="00870F4B">
        <w:rPr>
          <w:sz w:val="18"/>
          <w:szCs w:val="18"/>
        </w:rPr>
        <w:br/>
      </w:r>
      <w:r>
        <w:rPr>
          <w:sz w:val="18"/>
          <w:szCs w:val="18"/>
        </w:rPr>
        <w:t>4</w:t>
      </w:r>
      <w:r w:rsidRPr="00870F4B">
        <w:rPr>
          <w:sz w:val="18"/>
          <w:szCs w:val="18"/>
        </w:rPr>
        <w:tab/>
      </w:r>
      <w:r w:rsidRPr="00C53FCE">
        <w:rPr>
          <w:sz w:val="18"/>
          <w:szCs w:val="18"/>
        </w:rPr>
        <w:t>hole dept</w:t>
      </w:r>
      <w:r>
        <w:rPr>
          <w:sz w:val="18"/>
          <w:szCs w:val="18"/>
        </w:rPr>
        <w:t>h</w:t>
      </w:r>
      <w:r w:rsidRPr="00870F4B">
        <w:rPr>
          <w:sz w:val="18"/>
          <w:szCs w:val="18"/>
        </w:rPr>
        <w:t xml:space="preserve"> </w:t>
      </w:r>
      <w:r w:rsidRPr="00870F4B">
        <w:rPr>
          <w:sz w:val="18"/>
          <w:szCs w:val="18"/>
        </w:rPr>
        <w:br/>
      </w:r>
      <w:r>
        <w:rPr>
          <w:sz w:val="18"/>
          <w:szCs w:val="18"/>
        </w:rPr>
        <w:t>5</w:t>
      </w:r>
      <w:r w:rsidRPr="00870F4B">
        <w:rPr>
          <w:sz w:val="18"/>
          <w:szCs w:val="18"/>
        </w:rPr>
        <w:tab/>
      </w:r>
      <w:r w:rsidRPr="00C53FCE">
        <w:rPr>
          <w:sz w:val="18"/>
          <w:szCs w:val="18"/>
        </w:rPr>
        <w:t xml:space="preserve">shoulder </w:t>
      </w:r>
      <w:r w:rsidRPr="0068368C">
        <w:rPr>
          <w:sz w:val="18"/>
          <w:szCs w:val="18"/>
        </w:rPr>
        <w:t xml:space="preserve">length </w:t>
      </w:r>
      <w:r w:rsidRPr="0068368C">
        <w:rPr>
          <w:sz w:val="18"/>
          <w:szCs w:val="18"/>
        </w:rPr>
        <w:br/>
        <w:t>6</w:t>
      </w:r>
      <w:r w:rsidRPr="0068368C">
        <w:rPr>
          <w:sz w:val="18"/>
          <w:szCs w:val="18"/>
        </w:rPr>
        <w:tab/>
      </w:r>
      <w:r w:rsidR="0068368C" w:rsidRPr="0068368C">
        <w:rPr>
          <w:sz w:val="18"/>
          <w:szCs w:val="18"/>
        </w:rPr>
        <w:t>tenon</w:t>
      </w:r>
      <w:r w:rsidRPr="0068368C">
        <w:rPr>
          <w:sz w:val="18"/>
          <w:szCs w:val="18"/>
        </w:rPr>
        <w:t xml:space="preserve"> length </w:t>
      </w:r>
      <w:r w:rsidRPr="0068368C">
        <w:rPr>
          <w:sz w:val="18"/>
          <w:szCs w:val="18"/>
        </w:rPr>
        <w:br/>
        <w:t>7</w:t>
      </w:r>
      <w:r w:rsidRPr="0068368C">
        <w:rPr>
          <w:sz w:val="18"/>
          <w:szCs w:val="18"/>
        </w:rPr>
        <w:tab/>
        <w:t xml:space="preserve">shoulder diameter </w:t>
      </w:r>
      <w:r w:rsidR="002A33B8" w:rsidRPr="0068368C">
        <w:rPr>
          <w:sz w:val="18"/>
          <w:szCs w:val="18"/>
        </w:rPr>
        <w:br/>
        <w:t>8</w:t>
      </w:r>
      <w:r w:rsidR="002A33B8" w:rsidRPr="0068368C">
        <w:rPr>
          <w:sz w:val="18"/>
          <w:szCs w:val="18"/>
        </w:rPr>
        <w:tab/>
      </w:r>
      <w:r w:rsidR="0068368C" w:rsidRPr="0068368C">
        <w:rPr>
          <w:sz w:val="18"/>
          <w:szCs w:val="18"/>
        </w:rPr>
        <w:t>tenon</w:t>
      </w:r>
      <w:r w:rsidR="002A33B8" w:rsidRPr="0068368C">
        <w:rPr>
          <w:sz w:val="18"/>
          <w:szCs w:val="18"/>
        </w:rPr>
        <w:t xml:space="preserve"> diameter </w:t>
      </w:r>
    </w:p>
    <w:p w14:paraId="39CE7CF9" w14:textId="0321D4D1" w:rsidR="00FC68DB" w:rsidRPr="00BD52D7" w:rsidRDefault="00FC68DB" w:rsidP="00BD52D7">
      <w:pPr>
        <w:pStyle w:val="Beschriftung"/>
        <w:rPr>
          <w:rFonts w:cs="Calibri"/>
          <w:lang w:eastAsia="en-GB"/>
        </w:rPr>
      </w:pPr>
      <w:bookmarkStart w:id="710" w:name="_Ref3565285"/>
      <w:bookmarkStart w:id="711" w:name="_Toc3557094"/>
      <w:bookmarkStart w:id="712" w:name="_Toc34747345"/>
      <w:bookmarkStart w:id="713" w:name="_Toc76030536"/>
      <w:bookmarkStart w:id="714" w:name="_Toc94530822"/>
      <w:bookmarkStart w:id="715" w:name="_Toc101428220"/>
      <w:bookmarkStart w:id="716" w:name="_Toc167044135"/>
      <w:r w:rsidRPr="005C2D94">
        <w:t xml:space="preserve">Figure </w:t>
      </w:r>
      <w:r w:rsidRPr="005C2D94">
        <w:fldChar w:fldCharType="begin"/>
      </w:r>
      <w:r w:rsidRPr="00F54804">
        <w:instrText xml:space="preserve"> SEQ Figure \* ARABIC </w:instrText>
      </w:r>
      <w:r w:rsidRPr="005C2D94">
        <w:fldChar w:fldCharType="separate"/>
      </w:r>
      <w:r w:rsidR="00A965C9">
        <w:rPr>
          <w:noProof/>
        </w:rPr>
        <w:t>14</w:t>
      </w:r>
      <w:r w:rsidRPr="005C2D94">
        <w:fldChar w:fldCharType="end"/>
      </w:r>
      <w:bookmarkEnd w:id="710"/>
      <w:r w:rsidR="0019077F">
        <w:t xml:space="preserve"> —</w:t>
      </w:r>
      <w:r w:rsidRPr="00F54804">
        <w:t xml:space="preserve"> </w:t>
      </w:r>
      <w:r w:rsidR="00EF0F82" w:rsidRPr="005C2D94">
        <w:t>Key d</w:t>
      </w:r>
      <w:r w:rsidRPr="005C2D94">
        <w:t xml:space="preserve">imensions of </w:t>
      </w:r>
      <w:r w:rsidR="00EF0F82" w:rsidRPr="005C2D94">
        <w:t>s</w:t>
      </w:r>
      <w:r w:rsidRPr="005C2D94">
        <w:t xml:space="preserve">olid </w:t>
      </w:r>
      <w:r w:rsidR="00EF0F82" w:rsidRPr="001E4607">
        <w:t>r</w:t>
      </w:r>
      <w:r w:rsidRPr="00BD52D7">
        <w:t>ivets</w:t>
      </w:r>
      <w:bookmarkEnd w:id="711"/>
      <w:bookmarkEnd w:id="712"/>
      <w:bookmarkEnd w:id="713"/>
      <w:bookmarkEnd w:id="714"/>
      <w:bookmarkEnd w:id="715"/>
      <w:bookmarkEnd w:id="716"/>
      <w:r w:rsidR="00BA5649">
        <w:t xml:space="preserve"> </w:t>
      </w:r>
    </w:p>
    <w:p w14:paraId="419D2643" w14:textId="612F8064" w:rsidR="00FC68DB" w:rsidRPr="00F54804" w:rsidRDefault="00FC68DB" w:rsidP="00B202D2">
      <w:pPr>
        <w:autoSpaceDE w:val="0"/>
        <w:autoSpaceDN w:val="0"/>
        <w:adjustRightInd w:val="0"/>
        <w:spacing w:after="0"/>
        <w:rPr>
          <w:rFonts w:cs="Calibri"/>
          <w:lang w:eastAsia="en-GB"/>
        </w:rPr>
      </w:pPr>
      <w:r w:rsidRPr="005C2D94">
        <w:rPr>
          <w:rFonts w:cs="Calibri"/>
          <w:lang w:eastAsia="en-GB"/>
        </w:rPr>
        <w:t xml:space="preserve">A solid rivet is denoted by a nested element </w:t>
      </w:r>
      <w:r w:rsidRPr="00EA04BD">
        <w:rPr>
          <w:rStyle w:val="CodeCharacter"/>
        </w:rPr>
        <w:t>&lt;solid/&gt;</w:t>
      </w:r>
      <w:r w:rsidRPr="00BD52D7">
        <w:rPr>
          <w:rFonts w:cs="Calibri"/>
          <w:lang w:eastAsia="en-GB"/>
        </w:rPr>
        <w:t xml:space="preserve"> within </w:t>
      </w:r>
      <w:r w:rsidRPr="00EA04BD">
        <w:rPr>
          <w:rStyle w:val="CodeCharacter"/>
        </w:rPr>
        <w:t>&lt;rivet/&gt;</w:t>
      </w:r>
      <w:r w:rsidRPr="00D7391D">
        <w:rPr>
          <w:rFonts w:cs="Calibri"/>
          <w:lang w:eastAsia="en-GB"/>
        </w:rPr>
        <w:t xml:space="preserve">. This element is described completely by its attributes and those of </w:t>
      </w:r>
      <w:r w:rsidRPr="00EA04BD">
        <w:rPr>
          <w:rStyle w:val="CodeCharacter"/>
        </w:rPr>
        <w:t>&lt;rivet/&gt;</w:t>
      </w:r>
      <w:r w:rsidRPr="00F54804">
        <w:rPr>
          <w:rFonts w:cs="Calibri"/>
          <w:lang w:eastAsia="en-GB"/>
        </w:rPr>
        <w:t>.</w:t>
      </w:r>
      <w:r w:rsidR="00AE3F08">
        <w:rPr>
          <w:rFonts w:cs="Calibri"/>
          <w:lang w:eastAsia="en-GB"/>
        </w:rPr>
        <w:t xml:space="preserve"> </w:t>
      </w:r>
    </w:p>
    <w:p w14:paraId="44D1AEF5" w14:textId="58932708" w:rsidR="00FC68DB" w:rsidRDefault="00825756" w:rsidP="00B202D2">
      <w:pPr>
        <w:keepNext/>
        <w:keepLines/>
        <w:autoSpaceDE w:val="0"/>
        <w:autoSpaceDN w:val="0"/>
        <w:adjustRightInd w:val="0"/>
        <w:spacing w:before="120"/>
        <w:rPr>
          <w:rFonts w:cs="Calibri"/>
          <w:lang w:eastAsia="en-GB"/>
        </w:rPr>
      </w:pPr>
      <w:r>
        <w:rPr>
          <w:rFonts w:cs="Calibri"/>
          <w:lang w:eastAsia="en-GB"/>
        </w:rPr>
        <w:t xml:space="preserve">The </w:t>
      </w:r>
      <w:r w:rsidR="00FC68DB" w:rsidRPr="00F54804">
        <w:rPr>
          <w:rFonts w:cs="Calibri"/>
          <w:lang w:eastAsia="en-GB"/>
        </w:rPr>
        <w:t>XML specification of</w:t>
      </w:r>
      <w:r>
        <w:rPr>
          <w:rFonts w:cs="Calibri"/>
          <w:lang w:eastAsia="en-GB"/>
        </w:rPr>
        <w:t xml:space="preserve"> the</w:t>
      </w:r>
      <w:r w:rsidR="00FC68DB" w:rsidRPr="00F54804">
        <w:rPr>
          <w:rFonts w:cs="Calibri"/>
          <w:lang w:eastAsia="en-GB"/>
        </w:rPr>
        <w:t xml:space="preserve"> </w:t>
      </w:r>
      <w:r w:rsidR="00FC68DB" w:rsidRPr="00EA04BD">
        <w:rPr>
          <w:rStyle w:val="CodeCharacter"/>
        </w:rPr>
        <w:t>&lt;solid/&gt;</w:t>
      </w:r>
      <w:r w:rsidR="00FC68DB" w:rsidRPr="00D0681A">
        <w:rPr>
          <w:rFonts w:ascii="Courier" w:hAnsi="Courier" w:cs="Courier"/>
          <w:bCs/>
          <w:iCs/>
          <w:sz w:val="18"/>
          <w:szCs w:val="18"/>
          <w:lang w:eastAsia="en-GB"/>
        </w:rPr>
        <w:t xml:space="preserve"> </w:t>
      </w:r>
      <w:r>
        <w:t>is shown</w:t>
      </w:r>
      <w:r w:rsidRPr="00F73574">
        <w:t xml:space="preserve"> in</w:t>
      </w:r>
      <w:r w:rsidR="005016E9">
        <w:rPr>
          <w:rFonts w:cs="Calibri"/>
          <w:lang w:eastAsia="en-GB"/>
        </w:rPr>
        <w:t xml:space="preserve"> </w:t>
      </w:r>
      <w:r w:rsidR="005016E9">
        <w:rPr>
          <w:rFonts w:cs="Calibri"/>
          <w:lang w:eastAsia="en-GB"/>
        </w:rPr>
        <w:fldChar w:fldCharType="begin"/>
      </w:r>
      <w:r w:rsidR="005016E9">
        <w:rPr>
          <w:rFonts w:cs="Calibri"/>
          <w:lang w:eastAsia="en-GB"/>
        </w:rPr>
        <w:instrText xml:space="preserve"> REF _Ref156248161 \h </w:instrText>
      </w:r>
      <w:r w:rsidR="005016E9">
        <w:rPr>
          <w:rFonts w:cs="Calibri"/>
          <w:lang w:eastAsia="en-GB"/>
        </w:rPr>
      </w:r>
      <w:r w:rsidR="005016E9">
        <w:rPr>
          <w:rFonts w:cs="Calibri"/>
          <w:lang w:eastAsia="en-GB"/>
        </w:rPr>
        <w:fldChar w:fldCharType="separate"/>
      </w:r>
      <w:r w:rsidR="00A965C9" w:rsidRPr="005C2D94">
        <w:t xml:space="preserve">Table </w:t>
      </w:r>
      <w:r w:rsidR="00A965C9">
        <w:rPr>
          <w:noProof/>
        </w:rPr>
        <w:t>47</w:t>
      </w:r>
      <w:r w:rsidR="005016E9">
        <w:rPr>
          <w:rFonts w:cs="Calibri"/>
          <w:lang w:eastAsia="en-GB"/>
        </w:rPr>
        <w:fldChar w:fldCharType="end"/>
      </w:r>
      <w:r w:rsidR="00FC68DB" w:rsidRPr="00F54804">
        <w:rPr>
          <w:rFonts w:cs="Calibri"/>
          <w:lang w:eastAsia="en-GB"/>
        </w:rPr>
        <w:t>:</w:t>
      </w:r>
    </w:p>
    <w:p w14:paraId="2CE81350" w14:textId="536AC745" w:rsidR="00055698" w:rsidRPr="00F54804" w:rsidRDefault="00055698" w:rsidP="001640C5">
      <w:pPr>
        <w:pStyle w:val="Beschriftung"/>
        <w:keepNext/>
        <w:keepLines/>
        <w:rPr>
          <w:rFonts w:cs="Calibri"/>
          <w:lang w:eastAsia="en-GB"/>
        </w:rPr>
      </w:pPr>
      <w:bookmarkStart w:id="717" w:name="_Ref156248161"/>
      <w:bookmarkStart w:id="718" w:name="_Toc167044257"/>
      <w:r w:rsidRPr="005C2D94">
        <w:t xml:space="preserve">Table </w:t>
      </w:r>
      <w:r w:rsidRPr="005C2D94">
        <w:fldChar w:fldCharType="begin"/>
      </w:r>
      <w:r w:rsidRPr="00F54804">
        <w:instrText xml:space="preserve"> SEQ Table \* ARABIC </w:instrText>
      </w:r>
      <w:r w:rsidRPr="005C2D94">
        <w:fldChar w:fldCharType="separate"/>
      </w:r>
      <w:r w:rsidR="00A965C9">
        <w:rPr>
          <w:noProof/>
        </w:rPr>
        <w:t>47</w:t>
      </w:r>
      <w:r w:rsidRPr="005C2D94">
        <w:fldChar w:fldCharType="end"/>
      </w:r>
      <w:bookmarkEnd w:id="717"/>
      <w:r>
        <w:t xml:space="preserve"> —</w:t>
      </w:r>
      <w:r w:rsidRPr="00F54804">
        <w:t xml:space="preserve"> Attributes of element </w:t>
      </w:r>
      <w:r w:rsidRPr="005C2D94">
        <w:rPr>
          <w:rFonts w:ascii="Courier New" w:hAnsi="Courier New" w:cs="Courier New"/>
        </w:rPr>
        <w:t>&lt;solid/&gt;</w:t>
      </w:r>
      <w:bookmarkEnd w:id="718"/>
      <w:r w:rsidR="005016E9">
        <w:rPr>
          <w:rFonts w:ascii="Courier New" w:hAnsi="Courier New" w:cs="Courier New"/>
        </w:rPr>
        <w:t xml:space="preserve"> </w:t>
      </w:r>
    </w:p>
    <w:tbl>
      <w:tblPr>
        <w:tblW w:w="8500"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1842"/>
        <w:gridCol w:w="1417"/>
        <w:gridCol w:w="1276"/>
        <w:gridCol w:w="992"/>
        <w:gridCol w:w="2973"/>
      </w:tblGrid>
      <w:tr w:rsidR="00FC68DB" w:rsidRPr="002E32DA" w14:paraId="40C5D1DC" w14:textId="77777777" w:rsidTr="00C15623">
        <w:trPr>
          <w:tblHeader/>
          <w:jc w:val="center"/>
        </w:trPr>
        <w:tc>
          <w:tcPr>
            <w:tcW w:w="1842" w:type="dxa"/>
            <w:tcBorders>
              <w:top w:val="single" w:sz="8" w:space="0" w:color="auto"/>
              <w:left w:val="single" w:sz="8" w:space="0" w:color="auto"/>
              <w:bottom w:val="single" w:sz="8" w:space="0" w:color="auto"/>
              <w:right w:val="single" w:sz="4" w:space="0" w:color="auto"/>
              <w:tl2br w:val="nil"/>
              <w:tr2bl w:val="nil"/>
            </w:tcBorders>
            <w:shd w:val="clear" w:color="auto" w:fill="F3F3F3"/>
          </w:tcPr>
          <w:p w14:paraId="3B31C5F2" w14:textId="77777777" w:rsidR="00FC68DB" w:rsidRPr="002E32DA" w:rsidRDefault="00FC68DB" w:rsidP="00C15623">
            <w:pPr>
              <w:keepNext/>
              <w:jc w:val="left"/>
              <w:rPr>
                <w:b/>
                <w:sz w:val="20"/>
              </w:rPr>
            </w:pPr>
            <w:r w:rsidRPr="002E32DA">
              <w:rPr>
                <w:b/>
                <w:sz w:val="20"/>
              </w:rPr>
              <w:t>Attributes</w:t>
            </w:r>
          </w:p>
        </w:tc>
        <w:tc>
          <w:tcPr>
            <w:tcW w:w="1417" w:type="dxa"/>
            <w:tcBorders>
              <w:top w:val="single" w:sz="8" w:space="0" w:color="auto"/>
              <w:left w:val="single" w:sz="4" w:space="0" w:color="auto"/>
              <w:bottom w:val="single" w:sz="8" w:space="0" w:color="auto"/>
              <w:right w:val="single" w:sz="4" w:space="0" w:color="auto"/>
              <w:tl2br w:val="nil"/>
              <w:tr2bl w:val="nil"/>
            </w:tcBorders>
            <w:shd w:val="clear" w:color="auto" w:fill="F3F3F3"/>
          </w:tcPr>
          <w:p w14:paraId="7F839FB0" w14:textId="77777777" w:rsidR="00FC68DB" w:rsidRPr="002E32DA" w:rsidRDefault="00FC68DB" w:rsidP="00C15623">
            <w:pPr>
              <w:keepNext/>
              <w:jc w:val="left"/>
              <w:rPr>
                <w:b/>
                <w:sz w:val="20"/>
              </w:rPr>
            </w:pPr>
            <w:r w:rsidRPr="002E32DA">
              <w:rPr>
                <w:b/>
                <w:sz w:val="20"/>
              </w:rPr>
              <w:t>Type</w:t>
            </w:r>
          </w:p>
        </w:tc>
        <w:tc>
          <w:tcPr>
            <w:tcW w:w="1276" w:type="dxa"/>
            <w:tcBorders>
              <w:top w:val="single" w:sz="8" w:space="0" w:color="auto"/>
              <w:left w:val="single" w:sz="4" w:space="0" w:color="auto"/>
              <w:bottom w:val="single" w:sz="8" w:space="0" w:color="auto"/>
              <w:right w:val="single" w:sz="4" w:space="0" w:color="auto"/>
              <w:tl2br w:val="nil"/>
              <w:tr2bl w:val="nil"/>
            </w:tcBorders>
            <w:shd w:val="clear" w:color="auto" w:fill="F3F3F3"/>
          </w:tcPr>
          <w:p w14:paraId="77922DC7" w14:textId="223F82F4" w:rsidR="00FC68DB" w:rsidRPr="002E32DA" w:rsidRDefault="004255F2" w:rsidP="00C15623">
            <w:pPr>
              <w:keepNext/>
              <w:jc w:val="left"/>
              <w:rPr>
                <w:b/>
                <w:sz w:val="20"/>
              </w:rPr>
            </w:pPr>
            <w:r>
              <w:rPr>
                <w:b/>
                <w:sz w:val="20"/>
              </w:rPr>
              <w:t>Value space</w:t>
            </w:r>
          </w:p>
        </w:tc>
        <w:tc>
          <w:tcPr>
            <w:tcW w:w="992" w:type="dxa"/>
            <w:tcBorders>
              <w:top w:val="single" w:sz="8" w:space="0" w:color="auto"/>
              <w:left w:val="single" w:sz="4" w:space="0" w:color="auto"/>
              <w:bottom w:val="single" w:sz="8" w:space="0" w:color="auto"/>
              <w:right w:val="single" w:sz="4" w:space="0" w:color="auto"/>
              <w:tl2br w:val="nil"/>
              <w:tr2bl w:val="nil"/>
            </w:tcBorders>
            <w:shd w:val="clear" w:color="auto" w:fill="F3F3F3"/>
          </w:tcPr>
          <w:p w14:paraId="3DF31B76" w14:textId="77777777" w:rsidR="00FC68DB" w:rsidRPr="002E32DA" w:rsidRDefault="00FC68DB" w:rsidP="00C15623">
            <w:pPr>
              <w:keepNext/>
              <w:jc w:val="left"/>
              <w:rPr>
                <w:b/>
                <w:sz w:val="20"/>
              </w:rPr>
            </w:pPr>
            <w:r w:rsidRPr="002E32DA">
              <w:rPr>
                <w:b/>
                <w:sz w:val="20"/>
              </w:rPr>
              <w:t>Use</w:t>
            </w:r>
          </w:p>
        </w:tc>
        <w:tc>
          <w:tcPr>
            <w:tcW w:w="2973" w:type="dxa"/>
            <w:tcBorders>
              <w:top w:val="single" w:sz="8" w:space="0" w:color="auto"/>
              <w:left w:val="single" w:sz="4" w:space="0" w:color="auto"/>
              <w:bottom w:val="single" w:sz="8" w:space="0" w:color="auto"/>
              <w:right w:val="single" w:sz="8" w:space="0" w:color="auto"/>
              <w:tl2br w:val="nil"/>
              <w:tr2bl w:val="nil"/>
            </w:tcBorders>
            <w:shd w:val="clear" w:color="auto" w:fill="F3F3F3"/>
          </w:tcPr>
          <w:p w14:paraId="3271548F" w14:textId="77777777" w:rsidR="00FC68DB" w:rsidRPr="002E32DA" w:rsidRDefault="00FC68DB" w:rsidP="00C15623">
            <w:pPr>
              <w:keepNext/>
              <w:jc w:val="left"/>
              <w:rPr>
                <w:b/>
                <w:sz w:val="20"/>
              </w:rPr>
            </w:pPr>
            <w:r w:rsidRPr="002E32DA">
              <w:rPr>
                <w:b/>
                <w:sz w:val="20"/>
              </w:rPr>
              <w:t>Constraint</w:t>
            </w:r>
          </w:p>
        </w:tc>
      </w:tr>
      <w:tr w:rsidR="00FC68DB" w:rsidRPr="00F54804" w14:paraId="7FDB0616" w14:textId="77777777" w:rsidTr="00FC68DB">
        <w:trPr>
          <w:jc w:val="center"/>
        </w:trPr>
        <w:tc>
          <w:tcPr>
            <w:tcW w:w="1842" w:type="dxa"/>
          </w:tcPr>
          <w:p w14:paraId="0010AB95" w14:textId="77777777" w:rsidR="00FC68DB" w:rsidRPr="00F54804" w:rsidRDefault="00FC68DB" w:rsidP="0013175B">
            <w:pPr>
              <w:keepNext/>
              <w:rPr>
                <w:sz w:val="20"/>
                <w:szCs w:val="20"/>
              </w:rPr>
            </w:pPr>
            <w:r w:rsidRPr="00F54804">
              <w:rPr>
                <w:sz w:val="20"/>
              </w:rPr>
              <w:t>min_grip</w:t>
            </w:r>
          </w:p>
        </w:tc>
        <w:tc>
          <w:tcPr>
            <w:tcW w:w="1417" w:type="dxa"/>
          </w:tcPr>
          <w:p w14:paraId="1A93319F" w14:textId="77777777" w:rsidR="00FC68DB" w:rsidRPr="00F54804" w:rsidRDefault="00FC68DB" w:rsidP="0013175B">
            <w:pPr>
              <w:keepNext/>
              <w:rPr>
                <w:sz w:val="20"/>
                <w:szCs w:val="20"/>
              </w:rPr>
            </w:pPr>
            <w:r w:rsidRPr="00F54804">
              <w:rPr>
                <w:sz w:val="20"/>
                <w:szCs w:val="20"/>
              </w:rPr>
              <w:t>Floating point</w:t>
            </w:r>
          </w:p>
        </w:tc>
        <w:tc>
          <w:tcPr>
            <w:tcW w:w="1276" w:type="dxa"/>
          </w:tcPr>
          <w:p w14:paraId="1BE366F9" w14:textId="77777777" w:rsidR="00FC68DB" w:rsidRPr="00F54804" w:rsidRDefault="00FC68DB" w:rsidP="0013175B">
            <w:pPr>
              <w:keepNext/>
              <w:rPr>
                <w:sz w:val="20"/>
                <w:szCs w:val="20"/>
              </w:rPr>
            </w:pPr>
            <w:r w:rsidRPr="00F54804">
              <w:rPr>
                <w:sz w:val="20"/>
                <w:szCs w:val="20"/>
              </w:rPr>
              <w:t>&gt; 0.0</w:t>
            </w:r>
          </w:p>
        </w:tc>
        <w:tc>
          <w:tcPr>
            <w:tcW w:w="992" w:type="dxa"/>
          </w:tcPr>
          <w:p w14:paraId="7DF22727" w14:textId="77777777" w:rsidR="00FC68DB" w:rsidRPr="00F54804" w:rsidRDefault="00FC68DB" w:rsidP="0013175B">
            <w:pPr>
              <w:keepNext/>
              <w:rPr>
                <w:sz w:val="20"/>
                <w:szCs w:val="20"/>
              </w:rPr>
            </w:pPr>
            <w:r w:rsidRPr="00F54804">
              <w:rPr>
                <w:sz w:val="20"/>
                <w:szCs w:val="20"/>
              </w:rPr>
              <w:t>Optional</w:t>
            </w:r>
          </w:p>
        </w:tc>
        <w:tc>
          <w:tcPr>
            <w:tcW w:w="2973" w:type="dxa"/>
          </w:tcPr>
          <w:p w14:paraId="4DD502D8" w14:textId="77777777" w:rsidR="00FC68DB" w:rsidRPr="00F54804" w:rsidRDefault="00FC68DB" w:rsidP="0013175B">
            <w:pPr>
              <w:keepNext/>
              <w:rPr>
                <w:sz w:val="20"/>
                <w:szCs w:val="20"/>
              </w:rPr>
            </w:pPr>
            <w:r w:rsidRPr="00F54804">
              <w:rPr>
                <w:sz w:val="20"/>
                <w:szCs w:val="20"/>
              </w:rPr>
              <w:t>-</w:t>
            </w:r>
          </w:p>
        </w:tc>
      </w:tr>
      <w:tr w:rsidR="00FC68DB" w:rsidRPr="00F54804" w14:paraId="5EC7B979" w14:textId="77777777" w:rsidTr="00FC68DB">
        <w:trPr>
          <w:jc w:val="center"/>
        </w:trPr>
        <w:tc>
          <w:tcPr>
            <w:tcW w:w="1842" w:type="dxa"/>
          </w:tcPr>
          <w:p w14:paraId="1085703B" w14:textId="77777777" w:rsidR="00FC68DB" w:rsidRPr="00F54804" w:rsidRDefault="00FC68DB" w:rsidP="0013175B">
            <w:pPr>
              <w:keepNext/>
              <w:rPr>
                <w:sz w:val="20"/>
                <w:szCs w:val="20"/>
              </w:rPr>
            </w:pPr>
            <w:r w:rsidRPr="00F54804">
              <w:rPr>
                <w:sz w:val="20"/>
              </w:rPr>
              <w:t>max_grip</w:t>
            </w:r>
          </w:p>
        </w:tc>
        <w:tc>
          <w:tcPr>
            <w:tcW w:w="1417" w:type="dxa"/>
          </w:tcPr>
          <w:p w14:paraId="6A2F532F" w14:textId="77777777" w:rsidR="00FC68DB" w:rsidRPr="00F54804" w:rsidRDefault="00FC68DB" w:rsidP="0013175B">
            <w:pPr>
              <w:keepNext/>
              <w:rPr>
                <w:sz w:val="20"/>
                <w:szCs w:val="20"/>
              </w:rPr>
            </w:pPr>
            <w:r w:rsidRPr="00F54804">
              <w:rPr>
                <w:sz w:val="20"/>
                <w:szCs w:val="20"/>
              </w:rPr>
              <w:t>Floating point</w:t>
            </w:r>
          </w:p>
        </w:tc>
        <w:tc>
          <w:tcPr>
            <w:tcW w:w="1276" w:type="dxa"/>
          </w:tcPr>
          <w:p w14:paraId="3497246A" w14:textId="77777777" w:rsidR="00FC68DB" w:rsidRPr="00F54804" w:rsidRDefault="00FC68DB" w:rsidP="0013175B">
            <w:pPr>
              <w:keepNext/>
              <w:rPr>
                <w:sz w:val="20"/>
                <w:szCs w:val="20"/>
              </w:rPr>
            </w:pPr>
            <w:r w:rsidRPr="00F54804">
              <w:rPr>
                <w:sz w:val="20"/>
                <w:szCs w:val="20"/>
              </w:rPr>
              <w:t>&gt; 0.0</w:t>
            </w:r>
          </w:p>
        </w:tc>
        <w:tc>
          <w:tcPr>
            <w:tcW w:w="992" w:type="dxa"/>
          </w:tcPr>
          <w:p w14:paraId="255CD764" w14:textId="77777777" w:rsidR="00FC68DB" w:rsidRPr="00F54804" w:rsidRDefault="00FC68DB" w:rsidP="0013175B">
            <w:pPr>
              <w:keepNext/>
              <w:rPr>
                <w:sz w:val="20"/>
                <w:szCs w:val="20"/>
              </w:rPr>
            </w:pPr>
            <w:r w:rsidRPr="00F54804">
              <w:rPr>
                <w:sz w:val="20"/>
                <w:szCs w:val="20"/>
              </w:rPr>
              <w:t>Optional</w:t>
            </w:r>
          </w:p>
        </w:tc>
        <w:tc>
          <w:tcPr>
            <w:tcW w:w="2973" w:type="dxa"/>
          </w:tcPr>
          <w:p w14:paraId="75BFEBD8" w14:textId="77777777" w:rsidR="00FC68DB" w:rsidRPr="00F54804" w:rsidRDefault="00FC68DB" w:rsidP="0013175B">
            <w:pPr>
              <w:keepNext/>
              <w:rPr>
                <w:sz w:val="20"/>
                <w:szCs w:val="20"/>
              </w:rPr>
            </w:pPr>
            <w:r w:rsidRPr="00F54804">
              <w:rPr>
                <w:sz w:val="20"/>
                <w:szCs w:val="20"/>
              </w:rPr>
              <w:t xml:space="preserve">max_grip </w:t>
            </w:r>
            <w:r w:rsidRPr="00F54804">
              <w:rPr>
                <w:rFonts w:cs="Calibri"/>
                <w:sz w:val="20"/>
                <w:szCs w:val="20"/>
              </w:rPr>
              <w:t>≥</w:t>
            </w:r>
            <w:r w:rsidRPr="00F54804">
              <w:rPr>
                <w:sz w:val="20"/>
                <w:szCs w:val="20"/>
              </w:rPr>
              <w:t xml:space="preserve"> min_grip</w:t>
            </w:r>
          </w:p>
        </w:tc>
      </w:tr>
      <w:tr w:rsidR="00FC68DB" w:rsidRPr="00F54804" w14:paraId="1BEEF231" w14:textId="77777777" w:rsidTr="00FC68DB">
        <w:trPr>
          <w:jc w:val="center"/>
        </w:trPr>
        <w:tc>
          <w:tcPr>
            <w:tcW w:w="1842" w:type="dxa"/>
          </w:tcPr>
          <w:p w14:paraId="2F23487A" w14:textId="77777777" w:rsidR="00FC68DB" w:rsidRPr="00F54804" w:rsidRDefault="00FC68DB" w:rsidP="0013175B">
            <w:pPr>
              <w:keepNext/>
              <w:rPr>
                <w:sz w:val="20"/>
              </w:rPr>
            </w:pPr>
            <w:r w:rsidRPr="00F54804">
              <w:rPr>
                <w:sz w:val="20"/>
              </w:rPr>
              <w:t>hole_diameter</w:t>
            </w:r>
          </w:p>
        </w:tc>
        <w:tc>
          <w:tcPr>
            <w:tcW w:w="1417" w:type="dxa"/>
          </w:tcPr>
          <w:p w14:paraId="77A02AE9" w14:textId="77777777" w:rsidR="00FC68DB" w:rsidRPr="00F54804" w:rsidRDefault="00FC68DB" w:rsidP="0013175B">
            <w:pPr>
              <w:keepNext/>
              <w:rPr>
                <w:sz w:val="20"/>
                <w:szCs w:val="20"/>
              </w:rPr>
            </w:pPr>
            <w:r w:rsidRPr="00F54804">
              <w:rPr>
                <w:sz w:val="20"/>
                <w:szCs w:val="20"/>
              </w:rPr>
              <w:t>Floating point</w:t>
            </w:r>
          </w:p>
        </w:tc>
        <w:tc>
          <w:tcPr>
            <w:tcW w:w="1276" w:type="dxa"/>
          </w:tcPr>
          <w:p w14:paraId="569B2E7F" w14:textId="77777777" w:rsidR="00FC68DB" w:rsidRPr="00F54804" w:rsidRDefault="00FC68DB" w:rsidP="0013175B">
            <w:pPr>
              <w:keepNext/>
              <w:rPr>
                <w:sz w:val="20"/>
                <w:szCs w:val="20"/>
              </w:rPr>
            </w:pPr>
            <w:r w:rsidRPr="00F54804">
              <w:rPr>
                <w:sz w:val="20"/>
                <w:szCs w:val="20"/>
              </w:rPr>
              <w:t>&gt; 0.0</w:t>
            </w:r>
          </w:p>
        </w:tc>
        <w:tc>
          <w:tcPr>
            <w:tcW w:w="992" w:type="dxa"/>
          </w:tcPr>
          <w:p w14:paraId="1A538FBC" w14:textId="77777777" w:rsidR="00FC68DB" w:rsidRPr="00F54804" w:rsidRDefault="00FC68DB" w:rsidP="0013175B">
            <w:pPr>
              <w:keepNext/>
              <w:rPr>
                <w:sz w:val="20"/>
                <w:szCs w:val="20"/>
              </w:rPr>
            </w:pPr>
            <w:r w:rsidRPr="00F54804">
              <w:rPr>
                <w:sz w:val="20"/>
                <w:szCs w:val="20"/>
              </w:rPr>
              <w:t>Optional</w:t>
            </w:r>
          </w:p>
        </w:tc>
        <w:tc>
          <w:tcPr>
            <w:tcW w:w="2973" w:type="dxa"/>
          </w:tcPr>
          <w:p w14:paraId="12BDF1B9" w14:textId="77777777" w:rsidR="00FC68DB" w:rsidRPr="00F54804" w:rsidRDefault="00FC68DB" w:rsidP="0013175B">
            <w:pPr>
              <w:keepNext/>
              <w:rPr>
                <w:sz w:val="20"/>
                <w:szCs w:val="20"/>
              </w:rPr>
            </w:pPr>
            <w:r w:rsidRPr="00F54804">
              <w:rPr>
                <w:sz w:val="20"/>
                <w:szCs w:val="20"/>
              </w:rPr>
              <w:t>-</w:t>
            </w:r>
          </w:p>
        </w:tc>
      </w:tr>
      <w:tr w:rsidR="00FC68DB" w:rsidRPr="00F54804" w14:paraId="28D78B0B" w14:textId="77777777" w:rsidTr="00FC68DB">
        <w:trPr>
          <w:jc w:val="center"/>
        </w:trPr>
        <w:tc>
          <w:tcPr>
            <w:tcW w:w="1842" w:type="dxa"/>
          </w:tcPr>
          <w:p w14:paraId="38CE0D2E" w14:textId="77777777" w:rsidR="00FC68DB" w:rsidRPr="00F54804" w:rsidRDefault="00FC68DB" w:rsidP="0013175B">
            <w:pPr>
              <w:keepNext/>
              <w:rPr>
                <w:sz w:val="20"/>
                <w:szCs w:val="20"/>
              </w:rPr>
            </w:pPr>
            <w:r w:rsidRPr="00F54804">
              <w:rPr>
                <w:sz w:val="20"/>
              </w:rPr>
              <w:t>hole_depth</w:t>
            </w:r>
          </w:p>
        </w:tc>
        <w:tc>
          <w:tcPr>
            <w:tcW w:w="1417" w:type="dxa"/>
          </w:tcPr>
          <w:p w14:paraId="53DC6D35" w14:textId="77777777" w:rsidR="00FC68DB" w:rsidRPr="00F54804" w:rsidRDefault="00FC68DB" w:rsidP="0013175B">
            <w:pPr>
              <w:keepNext/>
              <w:rPr>
                <w:sz w:val="20"/>
                <w:szCs w:val="20"/>
              </w:rPr>
            </w:pPr>
            <w:r w:rsidRPr="00F54804">
              <w:rPr>
                <w:sz w:val="20"/>
                <w:szCs w:val="20"/>
              </w:rPr>
              <w:t>Floating point</w:t>
            </w:r>
          </w:p>
        </w:tc>
        <w:tc>
          <w:tcPr>
            <w:tcW w:w="1276" w:type="dxa"/>
          </w:tcPr>
          <w:p w14:paraId="4A567FBE" w14:textId="77777777" w:rsidR="00FC68DB" w:rsidRPr="00F54804" w:rsidRDefault="00FC68DB" w:rsidP="0013175B">
            <w:pPr>
              <w:keepNext/>
              <w:rPr>
                <w:sz w:val="20"/>
                <w:szCs w:val="20"/>
              </w:rPr>
            </w:pPr>
            <w:r w:rsidRPr="00F54804">
              <w:rPr>
                <w:sz w:val="20"/>
                <w:szCs w:val="20"/>
              </w:rPr>
              <w:t>&gt; 0.0</w:t>
            </w:r>
          </w:p>
        </w:tc>
        <w:tc>
          <w:tcPr>
            <w:tcW w:w="992" w:type="dxa"/>
          </w:tcPr>
          <w:p w14:paraId="736F6EAB" w14:textId="77777777" w:rsidR="00FC68DB" w:rsidRPr="00F54804" w:rsidRDefault="00FC68DB" w:rsidP="0013175B">
            <w:pPr>
              <w:keepNext/>
              <w:rPr>
                <w:sz w:val="20"/>
                <w:szCs w:val="20"/>
              </w:rPr>
            </w:pPr>
            <w:r w:rsidRPr="00F54804">
              <w:rPr>
                <w:sz w:val="20"/>
                <w:szCs w:val="20"/>
              </w:rPr>
              <w:t>Optional</w:t>
            </w:r>
          </w:p>
        </w:tc>
        <w:tc>
          <w:tcPr>
            <w:tcW w:w="2973" w:type="dxa"/>
          </w:tcPr>
          <w:p w14:paraId="14F57D60" w14:textId="77777777" w:rsidR="00FC68DB" w:rsidRPr="00F54804" w:rsidRDefault="00FC68DB" w:rsidP="0013175B">
            <w:pPr>
              <w:keepNext/>
              <w:rPr>
                <w:sz w:val="20"/>
                <w:szCs w:val="20"/>
              </w:rPr>
            </w:pPr>
            <w:r w:rsidRPr="00F54804">
              <w:rPr>
                <w:sz w:val="20"/>
                <w:szCs w:val="20"/>
              </w:rPr>
              <w:t>-</w:t>
            </w:r>
          </w:p>
        </w:tc>
      </w:tr>
      <w:tr w:rsidR="00FC68DB" w:rsidRPr="00F54804" w14:paraId="14516A3A" w14:textId="77777777" w:rsidTr="00FC68DB">
        <w:trPr>
          <w:jc w:val="center"/>
        </w:trPr>
        <w:tc>
          <w:tcPr>
            <w:tcW w:w="1842" w:type="dxa"/>
          </w:tcPr>
          <w:p w14:paraId="6FFDDD31" w14:textId="77777777" w:rsidR="00FC68DB" w:rsidRPr="00F54804" w:rsidRDefault="00FC68DB" w:rsidP="0013175B">
            <w:pPr>
              <w:keepNext/>
              <w:rPr>
                <w:sz w:val="20"/>
                <w:szCs w:val="20"/>
              </w:rPr>
            </w:pPr>
            <w:r w:rsidRPr="00F54804">
              <w:rPr>
                <w:sz w:val="20"/>
              </w:rPr>
              <w:t>shoulder_diameter</w:t>
            </w:r>
          </w:p>
        </w:tc>
        <w:tc>
          <w:tcPr>
            <w:tcW w:w="1417" w:type="dxa"/>
          </w:tcPr>
          <w:p w14:paraId="791B837A" w14:textId="77777777" w:rsidR="00FC68DB" w:rsidRPr="00F54804" w:rsidRDefault="00FC68DB" w:rsidP="0013175B">
            <w:pPr>
              <w:keepNext/>
              <w:rPr>
                <w:sz w:val="20"/>
                <w:szCs w:val="20"/>
              </w:rPr>
            </w:pPr>
            <w:r w:rsidRPr="00F54804">
              <w:rPr>
                <w:sz w:val="20"/>
                <w:szCs w:val="20"/>
              </w:rPr>
              <w:t>Floating point</w:t>
            </w:r>
          </w:p>
        </w:tc>
        <w:tc>
          <w:tcPr>
            <w:tcW w:w="1276" w:type="dxa"/>
          </w:tcPr>
          <w:p w14:paraId="2F8FE811" w14:textId="77777777" w:rsidR="00FC68DB" w:rsidRPr="00F54804" w:rsidRDefault="00FC68DB" w:rsidP="0013175B">
            <w:pPr>
              <w:keepNext/>
              <w:rPr>
                <w:sz w:val="20"/>
                <w:szCs w:val="20"/>
              </w:rPr>
            </w:pPr>
            <w:r w:rsidRPr="00F54804">
              <w:rPr>
                <w:sz w:val="20"/>
                <w:szCs w:val="20"/>
              </w:rPr>
              <w:t>&gt; 0.0</w:t>
            </w:r>
          </w:p>
        </w:tc>
        <w:tc>
          <w:tcPr>
            <w:tcW w:w="992" w:type="dxa"/>
          </w:tcPr>
          <w:p w14:paraId="3EC69AAF" w14:textId="77777777" w:rsidR="00FC68DB" w:rsidRPr="00F54804" w:rsidRDefault="00FC68DB" w:rsidP="0013175B">
            <w:pPr>
              <w:keepNext/>
              <w:rPr>
                <w:sz w:val="20"/>
                <w:szCs w:val="20"/>
              </w:rPr>
            </w:pPr>
            <w:r w:rsidRPr="00F54804">
              <w:rPr>
                <w:sz w:val="20"/>
                <w:szCs w:val="20"/>
              </w:rPr>
              <w:t>Optional</w:t>
            </w:r>
          </w:p>
        </w:tc>
        <w:tc>
          <w:tcPr>
            <w:tcW w:w="2973" w:type="dxa"/>
          </w:tcPr>
          <w:p w14:paraId="6429027D" w14:textId="77777777" w:rsidR="00FC68DB" w:rsidRPr="00F54804" w:rsidRDefault="00FC68DB" w:rsidP="0013175B">
            <w:pPr>
              <w:keepNext/>
              <w:rPr>
                <w:sz w:val="20"/>
                <w:szCs w:val="20"/>
              </w:rPr>
            </w:pPr>
            <w:r w:rsidRPr="00F54804">
              <w:rPr>
                <w:sz w:val="20"/>
                <w:szCs w:val="20"/>
              </w:rPr>
              <w:t>-</w:t>
            </w:r>
          </w:p>
        </w:tc>
      </w:tr>
      <w:tr w:rsidR="00FC68DB" w:rsidRPr="00F54804" w14:paraId="7995FD19" w14:textId="77777777" w:rsidTr="00FC68DB">
        <w:trPr>
          <w:jc w:val="center"/>
        </w:trPr>
        <w:tc>
          <w:tcPr>
            <w:tcW w:w="1842" w:type="dxa"/>
          </w:tcPr>
          <w:p w14:paraId="1264ED5E" w14:textId="77777777" w:rsidR="00FC68DB" w:rsidRPr="00F54804" w:rsidRDefault="00FC68DB" w:rsidP="0013175B">
            <w:pPr>
              <w:keepNext/>
              <w:rPr>
                <w:sz w:val="20"/>
                <w:szCs w:val="20"/>
              </w:rPr>
            </w:pPr>
            <w:r w:rsidRPr="00F54804">
              <w:rPr>
                <w:sz w:val="20"/>
              </w:rPr>
              <w:t>shoulder_length</w:t>
            </w:r>
          </w:p>
        </w:tc>
        <w:tc>
          <w:tcPr>
            <w:tcW w:w="1417" w:type="dxa"/>
          </w:tcPr>
          <w:p w14:paraId="44F2EEC3" w14:textId="77777777" w:rsidR="00FC68DB" w:rsidRPr="00F54804" w:rsidRDefault="00FC68DB" w:rsidP="0013175B">
            <w:pPr>
              <w:keepNext/>
              <w:rPr>
                <w:sz w:val="20"/>
                <w:szCs w:val="20"/>
              </w:rPr>
            </w:pPr>
            <w:r w:rsidRPr="00F54804">
              <w:rPr>
                <w:sz w:val="20"/>
                <w:szCs w:val="20"/>
              </w:rPr>
              <w:t>Floating point</w:t>
            </w:r>
          </w:p>
        </w:tc>
        <w:tc>
          <w:tcPr>
            <w:tcW w:w="1276" w:type="dxa"/>
          </w:tcPr>
          <w:p w14:paraId="36BE90D9" w14:textId="77777777" w:rsidR="00FC68DB" w:rsidRPr="00F54804" w:rsidRDefault="00FC68DB" w:rsidP="0013175B">
            <w:pPr>
              <w:keepNext/>
              <w:rPr>
                <w:sz w:val="20"/>
                <w:szCs w:val="20"/>
              </w:rPr>
            </w:pPr>
            <w:r w:rsidRPr="00F54804">
              <w:rPr>
                <w:sz w:val="20"/>
                <w:szCs w:val="20"/>
              </w:rPr>
              <w:t>&gt; 0.0</w:t>
            </w:r>
          </w:p>
        </w:tc>
        <w:tc>
          <w:tcPr>
            <w:tcW w:w="992" w:type="dxa"/>
          </w:tcPr>
          <w:p w14:paraId="47C79EC9" w14:textId="77777777" w:rsidR="00FC68DB" w:rsidRPr="00F54804" w:rsidRDefault="00FC68DB" w:rsidP="0013175B">
            <w:pPr>
              <w:keepNext/>
              <w:rPr>
                <w:sz w:val="20"/>
                <w:szCs w:val="20"/>
              </w:rPr>
            </w:pPr>
            <w:r w:rsidRPr="00F54804">
              <w:rPr>
                <w:sz w:val="20"/>
                <w:szCs w:val="20"/>
              </w:rPr>
              <w:t>Optional</w:t>
            </w:r>
          </w:p>
        </w:tc>
        <w:tc>
          <w:tcPr>
            <w:tcW w:w="2973" w:type="dxa"/>
          </w:tcPr>
          <w:p w14:paraId="50236993" w14:textId="77777777" w:rsidR="00FC68DB" w:rsidRPr="00F54804" w:rsidRDefault="00FC68DB" w:rsidP="0013175B">
            <w:pPr>
              <w:keepNext/>
              <w:rPr>
                <w:sz w:val="20"/>
                <w:szCs w:val="20"/>
              </w:rPr>
            </w:pPr>
            <w:r w:rsidRPr="00F54804">
              <w:rPr>
                <w:sz w:val="20"/>
                <w:szCs w:val="20"/>
              </w:rPr>
              <w:t>-</w:t>
            </w:r>
          </w:p>
        </w:tc>
      </w:tr>
      <w:tr w:rsidR="00FC68DB" w:rsidRPr="00F54804" w14:paraId="6EDE7174" w14:textId="77777777" w:rsidTr="00FC68DB">
        <w:trPr>
          <w:jc w:val="center"/>
        </w:trPr>
        <w:tc>
          <w:tcPr>
            <w:tcW w:w="1842" w:type="dxa"/>
          </w:tcPr>
          <w:p w14:paraId="0A1B99FA" w14:textId="77777777" w:rsidR="00FC68DB" w:rsidRPr="00F54804" w:rsidRDefault="00FC68DB" w:rsidP="0013175B">
            <w:pPr>
              <w:keepNext/>
              <w:rPr>
                <w:sz w:val="20"/>
                <w:szCs w:val="20"/>
              </w:rPr>
            </w:pPr>
            <w:r w:rsidRPr="00F54804">
              <w:rPr>
                <w:sz w:val="20"/>
              </w:rPr>
              <w:t>tennon_diameter</w:t>
            </w:r>
          </w:p>
        </w:tc>
        <w:tc>
          <w:tcPr>
            <w:tcW w:w="1417" w:type="dxa"/>
          </w:tcPr>
          <w:p w14:paraId="5FEEC2E4" w14:textId="77777777" w:rsidR="00FC68DB" w:rsidRPr="00F54804" w:rsidRDefault="00FC68DB" w:rsidP="0013175B">
            <w:pPr>
              <w:keepNext/>
              <w:rPr>
                <w:sz w:val="20"/>
                <w:szCs w:val="20"/>
              </w:rPr>
            </w:pPr>
            <w:r w:rsidRPr="00F54804">
              <w:rPr>
                <w:sz w:val="20"/>
                <w:szCs w:val="20"/>
              </w:rPr>
              <w:t>Floating point</w:t>
            </w:r>
          </w:p>
        </w:tc>
        <w:tc>
          <w:tcPr>
            <w:tcW w:w="1276" w:type="dxa"/>
          </w:tcPr>
          <w:p w14:paraId="65B79212" w14:textId="77777777" w:rsidR="00FC68DB" w:rsidRPr="00F54804" w:rsidRDefault="00FC68DB" w:rsidP="0013175B">
            <w:pPr>
              <w:keepNext/>
              <w:rPr>
                <w:sz w:val="20"/>
                <w:szCs w:val="20"/>
              </w:rPr>
            </w:pPr>
            <w:r w:rsidRPr="00F54804">
              <w:rPr>
                <w:sz w:val="20"/>
                <w:szCs w:val="20"/>
              </w:rPr>
              <w:t>&gt; 0.0</w:t>
            </w:r>
          </w:p>
        </w:tc>
        <w:tc>
          <w:tcPr>
            <w:tcW w:w="992" w:type="dxa"/>
          </w:tcPr>
          <w:p w14:paraId="4E6BB64C" w14:textId="77777777" w:rsidR="00FC68DB" w:rsidRPr="00F54804" w:rsidRDefault="00FC68DB" w:rsidP="0013175B">
            <w:pPr>
              <w:keepNext/>
              <w:rPr>
                <w:sz w:val="20"/>
                <w:szCs w:val="20"/>
              </w:rPr>
            </w:pPr>
            <w:r w:rsidRPr="00F54804">
              <w:rPr>
                <w:sz w:val="20"/>
                <w:szCs w:val="20"/>
              </w:rPr>
              <w:t>Optional</w:t>
            </w:r>
          </w:p>
        </w:tc>
        <w:tc>
          <w:tcPr>
            <w:tcW w:w="2973" w:type="dxa"/>
          </w:tcPr>
          <w:p w14:paraId="153D61D2" w14:textId="77777777" w:rsidR="00FC68DB" w:rsidRPr="00F54804" w:rsidRDefault="00FC68DB" w:rsidP="0013175B">
            <w:pPr>
              <w:keepNext/>
              <w:rPr>
                <w:sz w:val="20"/>
                <w:szCs w:val="20"/>
              </w:rPr>
            </w:pPr>
            <w:r w:rsidRPr="00F54804">
              <w:rPr>
                <w:sz w:val="20"/>
                <w:szCs w:val="20"/>
              </w:rPr>
              <w:t>-</w:t>
            </w:r>
          </w:p>
        </w:tc>
      </w:tr>
      <w:tr w:rsidR="00FC68DB" w:rsidRPr="00F54804" w14:paraId="2527440B" w14:textId="77777777" w:rsidTr="00FC68DB">
        <w:trPr>
          <w:jc w:val="center"/>
        </w:trPr>
        <w:tc>
          <w:tcPr>
            <w:tcW w:w="1842" w:type="dxa"/>
          </w:tcPr>
          <w:p w14:paraId="66B369DF" w14:textId="77777777" w:rsidR="00FC68DB" w:rsidRPr="00F54804" w:rsidRDefault="00FC68DB" w:rsidP="00951A4A">
            <w:pPr>
              <w:keepNext/>
              <w:rPr>
                <w:sz w:val="20"/>
                <w:szCs w:val="20"/>
              </w:rPr>
            </w:pPr>
            <w:r w:rsidRPr="00F54804">
              <w:rPr>
                <w:sz w:val="20"/>
              </w:rPr>
              <w:t>tennon_length</w:t>
            </w:r>
          </w:p>
        </w:tc>
        <w:tc>
          <w:tcPr>
            <w:tcW w:w="1417" w:type="dxa"/>
          </w:tcPr>
          <w:p w14:paraId="0BF17E3C" w14:textId="77777777" w:rsidR="00FC68DB" w:rsidRPr="00F54804" w:rsidRDefault="00FC68DB" w:rsidP="00951A4A">
            <w:pPr>
              <w:keepNext/>
              <w:rPr>
                <w:sz w:val="20"/>
                <w:szCs w:val="20"/>
              </w:rPr>
            </w:pPr>
            <w:r w:rsidRPr="00F54804">
              <w:rPr>
                <w:sz w:val="20"/>
                <w:szCs w:val="20"/>
              </w:rPr>
              <w:t>Floating point</w:t>
            </w:r>
          </w:p>
        </w:tc>
        <w:tc>
          <w:tcPr>
            <w:tcW w:w="1276" w:type="dxa"/>
          </w:tcPr>
          <w:p w14:paraId="4A847EB1" w14:textId="77777777" w:rsidR="00FC68DB" w:rsidRPr="00F54804" w:rsidRDefault="00FC68DB" w:rsidP="00951A4A">
            <w:pPr>
              <w:keepNext/>
              <w:rPr>
                <w:sz w:val="20"/>
                <w:szCs w:val="20"/>
              </w:rPr>
            </w:pPr>
            <w:r w:rsidRPr="00F54804">
              <w:rPr>
                <w:sz w:val="20"/>
                <w:szCs w:val="20"/>
              </w:rPr>
              <w:t>&gt; 0.0</w:t>
            </w:r>
          </w:p>
        </w:tc>
        <w:tc>
          <w:tcPr>
            <w:tcW w:w="992" w:type="dxa"/>
          </w:tcPr>
          <w:p w14:paraId="57FD1D4C" w14:textId="77777777" w:rsidR="00FC68DB" w:rsidRPr="00F54804" w:rsidRDefault="00FC68DB" w:rsidP="00951A4A">
            <w:pPr>
              <w:keepNext/>
              <w:rPr>
                <w:sz w:val="20"/>
                <w:szCs w:val="20"/>
              </w:rPr>
            </w:pPr>
            <w:r w:rsidRPr="00F54804">
              <w:rPr>
                <w:sz w:val="20"/>
                <w:szCs w:val="20"/>
              </w:rPr>
              <w:t>Optional</w:t>
            </w:r>
          </w:p>
        </w:tc>
        <w:tc>
          <w:tcPr>
            <w:tcW w:w="2973" w:type="dxa"/>
          </w:tcPr>
          <w:p w14:paraId="2459D403" w14:textId="77777777" w:rsidR="00FC68DB" w:rsidRPr="00F54804" w:rsidRDefault="00FC68DB" w:rsidP="00951A4A">
            <w:pPr>
              <w:keepNext/>
              <w:rPr>
                <w:sz w:val="20"/>
                <w:szCs w:val="20"/>
              </w:rPr>
            </w:pPr>
            <w:r w:rsidRPr="00F54804">
              <w:rPr>
                <w:sz w:val="20"/>
                <w:szCs w:val="20"/>
              </w:rPr>
              <w:t>-</w:t>
            </w:r>
          </w:p>
        </w:tc>
      </w:tr>
    </w:tbl>
    <w:p w14:paraId="78B5A88B" w14:textId="223A50CF" w:rsidR="00FC68DB" w:rsidRPr="001A254C" w:rsidRDefault="00CE4F8E" w:rsidP="00CE4F8E">
      <w:pPr>
        <w:autoSpaceDE w:val="0"/>
        <w:autoSpaceDN w:val="0"/>
        <w:adjustRightInd w:val="0"/>
        <w:spacing w:before="120" w:after="0"/>
        <w:rPr>
          <w:rFonts w:cs="Calibri"/>
          <w:lang w:eastAsia="en-GB"/>
        </w:rPr>
      </w:pPr>
      <w:r>
        <w:rPr>
          <w:rFonts w:cs="Calibri"/>
          <w:lang w:eastAsia="en-GB"/>
        </w:rPr>
        <w:t>The following r</w:t>
      </w:r>
      <w:r w:rsidR="00FC68DB" w:rsidRPr="001A254C">
        <w:rPr>
          <w:rFonts w:cs="Calibri"/>
          <w:lang w:eastAsia="en-GB"/>
        </w:rPr>
        <w:t>ecommendations</w:t>
      </w:r>
      <w:r>
        <w:rPr>
          <w:rFonts w:cs="Calibri"/>
          <w:lang w:eastAsia="en-GB"/>
        </w:rPr>
        <w:t xml:space="preserve"> apply</w:t>
      </w:r>
      <w:r w:rsidR="00FC68DB" w:rsidRPr="001A254C">
        <w:rPr>
          <w:rFonts w:cs="Calibri"/>
          <w:lang w:eastAsia="en-GB"/>
        </w:rPr>
        <w:t>:</w:t>
      </w:r>
      <w:r>
        <w:rPr>
          <w:rFonts w:cs="Calibri"/>
          <w:lang w:eastAsia="en-GB"/>
        </w:rPr>
        <w:t xml:space="preserve"> </w:t>
      </w:r>
    </w:p>
    <w:p w14:paraId="6C0FDD72" w14:textId="7D786D37" w:rsidR="00FC68DB" w:rsidRPr="00CE4F8E" w:rsidRDefault="00FC68DB">
      <w:pPr>
        <w:pStyle w:val="Listenabsatz"/>
        <w:numPr>
          <w:ilvl w:val="0"/>
          <w:numId w:val="43"/>
        </w:numPr>
        <w:tabs>
          <w:tab w:val="clear" w:pos="403"/>
        </w:tabs>
        <w:autoSpaceDE w:val="0"/>
        <w:autoSpaceDN w:val="0"/>
        <w:adjustRightInd w:val="0"/>
        <w:spacing w:before="120" w:after="0" w:line="240" w:lineRule="auto"/>
        <w:ind w:left="714" w:hanging="357"/>
        <w:contextualSpacing w:val="0"/>
        <w:rPr>
          <w:rFonts w:cs="Calibri"/>
          <w:lang w:eastAsia="en-GB"/>
        </w:rPr>
      </w:pPr>
      <w:r w:rsidRPr="00EA04BD">
        <w:rPr>
          <w:rStyle w:val="CodeCharacter"/>
        </w:rPr>
        <w:t>hole_diameter</w:t>
      </w:r>
      <w:r w:rsidRPr="00CE4F8E">
        <w:rPr>
          <w:rFonts w:cs="Calibri"/>
          <w:lang w:eastAsia="en-GB"/>
        </w:rPr>
        <w:t xml:space="preserve"> is defined</w:t>
      </w:r>
      <w:r w:rsidR="00CE4F8E" w:rsidRPr="00CE4F8E">
        <w:rPr>
          <w:rFonts w:cs="Calibri"/>
          <w:lang w:eastAsia="en-GB"/>
        </w:rPr>
        <w:t xml:space="preserve"> together</w:t>
      </w:r>
      <w:r w:rsidRPr="00CE4F8E">
        <w:rPr>
          <w:rFonts w:cs="Calibri"/>
          <w:lang w:eastAsia="en-GB"/>
        </w:rPr>
        <w:t xml:space="preserve"> with </w:t>
      </w:r>
      <w:r w:rsidRPr="00EA04BD">
        <w:rPr>
          <w:rStyle w:val="CodeCharacter"/>
        </w:rPr>
        <w:t xml:space="preserve">hole_depth </w:t>
      </w:r>
      <w:r w:rsidRPr="00CE4F8E">
        <w:rPr>
          <w:rFonts w:cs="Calibri"/>
          <w:lang w:eastAsia="en-GB"/>
        </w:rPr>
        <w:t>and vice versa</w:t>
      </w:r>
      <w:r w:rsidR="00CE4F8E">
        <w:rPr>
          <w:rFonts w:cs="Calibri"/>
          <w:lang w:eastAsia="en-GB"/>
        </w:rPr>
        <w:t xml:space="preserve">. </w:t>
      </w:r>
    </w:p>
    <w:p w14:paraId="37AF4F7B" w14:textId="1002DEAE" w:rsidR="00FC68DB" w:rsidRPr="00CE4F8E" w:rsidRDefault="00FC68DB">
      <w:pPr>
        <w:pStyle w:val="Listenabsatz"/>
        <w:numPr>
          <w:ilvl w:val="0"/>
          <w:numId w:val="43"/>
        </w:numPr>
        <w:tabs>
          <w:tab w:val="clear" w:pos="403"/>
        </w:tabs>
        <w:autoSpaceDE w:val="0"/>
        <w:autoSpaceDN w:val="0"/>
        <w:adjustRightInd w:val="0"/>
        <w:spacing w:before="120" w:after="0" w:line="240" w:lineRule="auto"/>
        <w:ind w:left="714" w:hanging="357"/>
        <w:contextualSpacing w:val="0"/>
        <w:rPr>
          <w:rFonts w:cs="Calibri"/>
          <w:lang w:eastAsia="en-GB"/>
        </w:rPr>
      </w:pPr>
      <w:r w:rsidRPr="00EA04BD">
        <w:rPr>
          <w:rStyle w:val="CodeCharacter"/>
        </w:rPr>
        <w:t>tennon_diameter</w:t>
      </w:r>
      <w:r w:rsidRPr="00CE4F8E">
        <w:rPr>
          <w:rFonts w:cs="Calibri"/>
          <w:lang w:eastAsia="en-GB"/>
        </w:rPr>
        <w:t xml:space="preserve"> exist only if </w:t>
      </w:r>
      <w:r w:rsidRPr="00EA04BD">
        <w:rPr>
          <w:rStyle w:val="CodeCharacter"/>
        </w:rPr>
        <w:t>shoulder_diameter</w:t>
      </w:r>
      <w:r w:rsidRPr="00CE4F8E">
        <w:rPr>
          <w:rFonts w:cs="Calibri"/>
          <w:lang w:eastAsia="en-GB"/>
        </w:rPr>
        <w:t xml:space="preserve"> is defined and vice versa.</w:t>
      </w:r>
      <w:r w:rsidR="00CE4F8E">
        <w:rPr>
          <w:rFonts w:cs="Calibri"/>
          <w:lang w:eastAsia="en-GB"/>
        </w:rPr>
        <w:t xml:space="preserve"> </w:t>
      </w:r>
    </w:p>
    <w:p w14:paraId="0786A18D" w14:textId="1A3F44CA" w:rsidR="00FC68DB" w:rsidRDefault="00AE3F08" w:rsidP="00BA5649">
      <w:pPr>
        <w:keepNext/>
        <w:keepLines/>
        <w:tabs>
          <w:tab w:val="clear" w:pos="403"/>
        </w:tabs>
        <w:autoSpaceDE w:val="0"/>
        <w:autoSpaceDN w:val="0"/>
        <w:adjustRightInd w:val="0"/>
        <w:spacing w:after="0" w:line="240" w:lineRule="auto"/>
        <w:jc w:val="center"/>
        <w:rPr>
          <w:rFonts w:cs="Calibri"/>
          <w:lang w:eastAsia="en-GB"/>
        </w:rPr>
      </w:pPr>
      <w:r>
        <w:rPr>
          <w:noProof/>
        </w:rPr>
        <w:lastRenderedPageBreak/>
        <mc:AlternateContent>
          <mc:Choice Requires="wpg">
            <w:drawing>
              <wp:inline distT="0" distB="0" distL="0" distR="0" wp14:anchorId="5A314598" wp14:editId="3262B341">
                <wp:extent cx="4254500" cy="1505585"/>
                <wp:effectExtent l="95250" t="0" r="0" b="0"/>
                <wp:docPr id="2318" name="Group 6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254500" cy="1505585"/>
                          <a:chOff x="-2227" y="0"/>
                          <a:chExt cx="42282" cy="15260"/>
                        </a:xfrm>
                      </wpg:grpSpPr>
                      <pic:pic xmlns:pic="http://schemas.openxmlformats.org/drawingml/2006/picture">
                        <pic:nvPicPr>
                          <pic:cNvPr id="2319" name="Grafik 1184"/>
                          <pic:cNvPicPr>
                            <a:picLocks noChangeAspect="1" noChangeArrowheads="1"/>
                          </pic:cNvPicPr>
                        </pic:nvPicPr>
                        <pic:blipFill rotWithShape="1">
                          <a:blip r:embed="rId76" cstate="print">
                            <a:extLst>
                              <a:ext uri="{28A0092B-C50C-407E-A947-70E740481C1C}">
                                <a14:useLocalDpi xmlns:a14="http://schemas.microsoft.com/office/drawing/2010/main" val="0"/>
                              </a:ext>
                            </a:extLst>
                          </a:blip>
                          <a:srcRect t="11242"/>
                          <a:stretch/>
                        </pic:blipFill>
                        <pic:spPr bwMode="auto">
                          <a:xfrm>
                            <a:off x="3346" y="2016"/>
                            <a:ext cx="34138" cy="11227"/>
                          </a:xfrm>
                          <a:prstGeom prst="rect">
                            <a:avLst/>
                          </a:prstGeom>
                          <a:noFill/>
                          <a:extLst>
                            <a:ext uri="{909E8E84-426E-40DD-AFC4-6F175D3DCCD1}">
                              <a14:hiddenFill xmlns:a14="http://schemas.microsoft.com/office/drawing/2010/main">
                                <a:solidFill>
                                  <a:srgbClr val="FFFFFF"/>
                                </a:solidFill>
                              </a14:hiddenFill>
                            </a:ext>
                          </a:extLst>
                        </pic:spPr>
                      </pic:pic>
                      <wps:wsp>
                        <wps:cNvPr id="2320" name="Rechteck 1185"/>
                        <wps:cNvSpPr>
                          <a:spLocks noChangeArrowheads="1"/>
                        </wps:cNvSpPr>
                        <wps:spPr bwMode="auto">
                          <a:xfrm>
                            <a:off x="16050" y="5194"/>
                            <a:ext cx="8583" cy="1604"/>
                          </a:xfrm>
                          <a:prstGeom prst="rect">
                            <a:avLst/>
                          </a:prstGeom>
                          <a:solidFill>
                            <a:schemeClr val="bg1">
                              <a:lumMod val="100000"/>
                              <a:lumOff val="0"/>
                            </a:schemeClr>
                          </a:solidFill>
                          <a:ln w="12700">
                            <a:solidFill>
                              <a:schemeClr val="bg1">
                                <a:lumMod val="100000"/>
                                <a:lumOff val="0"/>
                              </a:schemeClr>
                            </a:solidFill>
                            <a:miter lim="800000"/>
                            <a:headEnd/>
                            <a:tailEnd/>
                          </a:ln>
                        </wps:spPr>
                        <wps:bodyPr rot="0" vert="horz" wrap="square" lIns="91440" tIns="45720" rIns="91440" bIns="45720" anchor="ctr" anchorCtr="0" upright="1">
                          <a:noAutofit/>
                        </wps:bodyPr>
                      </wps:wsp>
                      <wps:wsp>
                        <wps:cNvPr id="2321" name="Rechteck 1186"/>
                        <wps:cNvSpPr>
                          <a:spLocks noChangeArrowheads="1"/>
                        </wps:cNvSpPr>
                        <wps:spPr bwMode="auto">
                          <a:xfrm>
                            <a:off x="16171" y="7801"/>
                            <a:ext cx="8582" cy="1604"/>
                          </a:xfrm>
                          <a:prstGeom prst="rect">
                            <a:avLst/>
                          </a:prstGeom>
                          <a:solidFill>
                            <a:schemeClr val="bg1">
                              <a:lumMod val="100000"/>
                              <a:lumOff val="0"/>
                            </a:schemeClr>
                          </a:solidFill>
                          <a:ln w="12700">
                            <a:solidFill>
                              <a:schemeClr val="bg1">
                                <a:lumMod val="100000"/>
                                <a:lumOff val="0"/>
                              </a:schemeClr>
                            </a:solidFill>
                            <a:miter lim="800000"/>
                            <a:headEnd/>
                            <a:tailEnd/>
                          </a:ln>
                        </wps:spPr>
                        <wps:bodyPr rot="0" vert="horz" wrap="square" lIns="91440" tIns="45720" rIns="91440" bIns="45720" anchor="ctr" anchorCtr="0" upright="1">
                          <a:noAutofit/>
                        </wps:bodyPr>
                      </wps:wsp>
                      <wps:wsp>
                        <wps:cNvPr id="2322" name="Rechteck 1187"/>
                        <wps:cNvSpPr>
                          <a:spLocks noChangeArrowheads="1"/>
                        </wps:cNvSpPr>
                        <wps:spPr bwMode="auto">
                          <a:xfrm>
                            <a:off x="12168" y="0"/>
                            <a:ext cx="5551" cy="3037"/>
                          </a:xfrm>
                          <a:prstGeom prst="rect">
                            <a:avLst/>
                          </a:prstGeom>
                          <a:solidFill>
                            <a:schemeClr val="bg1">
                              <a:lumMod val="100000"/>
                              <a:lumOff val="0"/>
                            </a:schemeClr>
                          </a:solidFill>
                          <a:ln w="12700">
                            <a:solidFill>
                              <a:schemeClr val="bg1">
                                <a:lumMod val="100000"/>
                                <a:lumOff val="0"/>
                              </a:schemeClr>
                            </a:solidFill>
                            <a:miter lim="800000"/>
                            <a:headEnd/>
                            <a:tailEnd/>
                          </a:ln>
                        </wps:spPr>
                        <wps:bodyPr rot="0" vert="horz" wrap="square" lIns="91440" tIns="45720" rIns="91440" bIns="45720" anchor="ctr" anchorCtr="0" upright="1">
                          <a:noAutofit/>
                        </wps:bodyPr>
                      </wps:wsp>
                      <wps:wsp>
                        <wps:cNvPr id="2323" name="Rechteck 1188"/>
                        <wps:cNvSpPr>
                          <a:spLocks noChangeArrowheads="1"/>
                        </wps:cNvSpPr>
                        <wps:spPr bwMode="auto">
                          <a:xfrm>
                            <a:off x="15237" y="1431"/>
                            <a:ext cx="2776" cy="3037"/>
                          </a:xfrm>
                          <a:prstGeom prst="rect">
                            <a:avLst/>
                          </a:prstGeom>
                          <a:solidFill>
                            <a:schemeClr val="bg1">
                              <a:lumMod val="100000"/>
                              <a:lumOff val="0"/>
                            </a:schemeClr>
                          </a:solidFill>
                          <a:ln w="12700">
                            <a:solidFill>
                              <a:schemeClr val="bg1">
                                <a:lumMod val="100000"/>
                                <a:lumOff val="0"/>
                              </a:schemeClr>
                            </a:solidFill>
                            <a:miter lim="800000"/>
                            <a:headEnd/>
                            <a:tailEnd/>
                          </a:ln>
                        </wps:spPr>
                        <wps:bodyPr rot="0" vert="horz" wrap="square" lIns="91440" tIns="45720" rIns="91440" bIns="45720" anchor="ctr" anchorCtr="0" upright="1">
                          <a:noAutofit/>
                        </wps:bodyPr>
                      </wps:wsp>
                      <wps:wsp>
                        <wps:cNvPr id="2324" name="Rechteck 1189"/>
                        <wps:cNvSpPr>
                          <a:spLocks noChangeArrowheads="1"/>
                        </wps:cNvSpPr>
                        <wps:spPr bwMode="auto">
                          <a:xfrm>
                            <a:off x="14783" y="958"/>
                            <a:ext cx="2776" cy="3037"/>
                          </a:xfrm>
                          <a:prstGeom prst="rect">
                            <a:avLst/>
                          </a:prstGeom>
                          <a:solidFill>
                            <a:schemeClr val="bg1">
                              <a:lumMod val="100000"/>
                              <a:lumOff val="0"/>
                            </a:schemeClr>
                          </a:solidFill>
                          <a:ln w="12700">
                            <a:solidFill>
                              <a:schemeClr val="bg1">
                                <a:lumMod val="100000"/>
                                <a:lumOff val="0"/>
                              </a:schemeClr>
                            </a:solidFill>
                            <a:miter lim="800000"/>
                            <a:headEnd/>
                            <a:tailEnd/>
                          </a:ln>
                        </wps:spPr>
                        <wps:bodyPr rot="0" vert="horz" wrap="square" lIns="91440" tIns="45720" rIns="91440" bIns="45720" anchor="ctr" anchorCtr="0" upright="1">
                          <a:noAutofit/>
                        </wps:bodyPr>
                      </wps:wsp>
                      <wps:wsp>
                        <wps:cNvPr id="2325" name="Rechteck 1190"/>
                        <wps:cNvSpPr>
                          <a:spLocks noChangeArrowheads="1"/>
                        </wps:cNvSpPr>
                        <wps:spPr bwMode="auto">
                          <a:xfrm>
                            <a:off x="5894" y="261"/>
                            <a:ext cx="5551" cy="2226"/>
                          </a:xfrm>
                          <a:prstGeom prst="rect">
                            <a:avLst/>
                          </a:prstGeom>
                          <a:solidFill>
                            <a:schemeClr val="bg1">
                              <a:lumMod val="100000"/>
                              <a:lumOff val="0"/>
                            </a:schemeClr>
                          </a:solidFill>
                          <a:ln w="12700">
                            <a:solidFill>
                              <a:schemeClr val="bg1">
                                <a:lumMod val="100000"/>
                                <a:lumOff val="0"/>
                              </a:schemeClr>
                            </a:solidFill>
                            <a:miter lim="800000"/>
                            <a:headEnd/>
                            <a:tailEnd/>
                          </a:ln>
                        </wps:spPr>
                        <wps:bodyPr rot="0" vert="horz" wrap="square" lIns="91440" tIns="45720" rIns="91440" bIns="45720" anchor="ctr" anchorCtr="0" upright="1">
                          <a:noAutofit/>
                        </wps:bodyPr>
                      </wps:wsp>
                      <wps:wsp>
                        <wps:cNvPr id="2326" name="Rechteck 1191"/>
                        <wps:cNvSpPr>
                          <a:spLocks noChangeArrowheads="1"/>
                        </wps:cNvSpPr>
                        <wps:spPr bwMode="auto">
                          <a:xfrm>
                            <a:off x="6812" y="1486"/>
                            <a:ext cx="1099" cy="2226"/>
                          </a:xfrm>
                          <a:prstGeom prst="rect">
                            <a:avLst/>
                          </a:prstGeom>
                          <a:solidFill>
                            <a:schemeClr val="bg1">
                              <a:lumMod val="100000"/>
                              <a:lumOff val="0"/>
                            </a:schemeClr>
                          </a:solidFill>
                          <a:ln w="12700">
                            <a:solidFill>
                              <a:schemeClr val="bg1">
                                <a:lumMod val="100000"/>
                                <a:lumOff val="0"/>
                              </a:schemeClr>
                            </a:solidFill>
                            <a:miter lim="800000"/>
                            <a:headEnd/>
                            <a:tailEnd/>
                          </a:ln>
                        </wps:spPr>
                        <wps:bodyPr rot="0" vert="horz" wrap="square" lIns="91440" tIns="45720" rIns="91440" bIns="45720" anchor="ctr" anchorCtr="0" upright="1">
                          <a:noAutofit/>
                        </wps:bodyPr>
                      </wps:wsp>
                      <wps:wsp>
                        <wps:cNvPr id="2327" name="Rechteck 1192"/>
                        <wps:cNvSpPr>
                          <a:spLocks noChangeArrowheads="1"/>
                        </wps:cNvSpPr>
                        <wps:spPr bwMode="auto">
                          <a:xfrm>
                            <a:off x="6262" y="2243"/>
                            <a:ext cx="1099" cy="2226"/>
                          </a:xfrm>
                          <a:prstGeom prst="rect">
                            <a:avLst/>
                          </a:prstGeom>
                          <a:solidFill>
                            <a:schemeClr val="bg1">
                              <a:lumMod val="100000"/>
                              <a:lumOff val="0"/>
                            </a:schemeClr>
                          </a:solidFill>
                          <a:ln w="12700">
                            <a:solidFill>
                              <a:schemeClr val="bg1">
                                <a:lumMod val="100000"/>
                                <a:lumOff val="0"/>
                              </a:schemeClr>
                            </a:solidFill>
                            <a:miter lim="800000"/>
                            <a:headEnd/>
                            <a:tailEnd/>
                          </a:ln>
                        </wps:spPr>
                        <wps:bodyPr rot="0" vert="horz" wrap="square" lIns="91440" tIns="45720" rIns="91440" bIns="45720" anchor="ctr" anchorCtr="0" upright="1">
                          <a:noAutofit/>
                        </wps:bodyPr>
                      </wps:wsp>
                      <wps:wsp>
                        <wps:cNvPr id="2328" name="Rechteck 1193"/>
                        <wps:cNvSpPr>
                          <a:spLocks noChangeArrowheads="1"/>
                        </wps:cNvSpPr>
                        <wps:spPr bwMode="auto">
                          <a:xfrm>
                            <a:off x="14783" y="4718"/>
                            <a:ext cx="3230" cy="2430"/>
                          </a:xfrm>
                          <a:prstGeom prst="rect">
                            <a:avLst/>
                          </a:prstGeom>
                          <a:solidFill>
                            <a:schemeClr val="bg1">
                              <a:lumMod val="100000"/>
                              <a:lumOff val="0"/>
                            </a:scheme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2329" name="Rechteck 1194"/>
                        <wps:cNvSpPr>
                          <a:spLocks noChangeArrowheads="1"/>
                        </wps:cNvSpPr>
                        <wps:spPr bwMode="auto">
                          <a:xfrm>
                            <a:off x="13236" y="7392"/>
                            <a:ext cx="4355" cy="2429"/>
                          </a:xfrm>
                          <a:prstGeom prst="rect">
                            <a:avLst/>
                          </a:prstGeom>
                          <a:solidFill>
                            <a:schemeClr val="bg1">
                              <a:lumMod val="100000"/>
                              <a:lumOff val="0"/>
                            </a:scheme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2330" name="Rechteck 1195"/>
                        <wps:cNvSpPr>
                          <a:spLocks noChangeArrowheads="1"/>
                        </wps:cNvSpPr>
                        <wps:spPr bwMode="auto">
                          <a:xfrm>
                            <a:off x="5144" y="7441"/>
                            <a:ext cx="4217" cy="2112"/>
                          </a:xfrm>
                          <a:prstGeom prst="rect">
                            <a:avLst/>
                          </a:prstGeom>
                          <a:solidFill>
                            <a:schemeClr val="bg1">
                              <a:lumMod val="100000"/>
                              <a:lumOff val="0"/>
                            </a:scheme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2331" name="Rechteck 1196"/>
                        <wps:cNvSpPr>
                          <a:spLocks noChangeArrowheads="1"/>
                        </wps:cNvSpPr>
                        <wps:spPr bwMode="auto">
                          <a:xfrm>
                            <a:off x="5021" y="4719"/>
                            <a:ext cx="4355" cy="2453"/>
                          </a:xfrm>
                          <a:prstGeom prst="rect">
                            <a:avLst/>
                          </a:prstGeom>
                          <a:solidFill>
                            <a:schemeClr val="bg1">
                              <a:lumMod val="100000"/>
                              <a:lumOff val="0"/>
                            </a:schemeClr>
                          </a:solidFill>
                          <a:ln w="12700">
                            <a:solidFill>
                              <a:schemeClr val="bg1">
                                <a:lumMod val="100000"/>
                                <a:lumOff val="0"/>
                              </a:schemeClr>
                            </a:solidFill>
                            <a:miter lim="800000"/>
                            <a:headEnd/>
                            <a:tailEnd/>
                          </a:ln>
                        </wps:spPr>
                        <wps:bodyPr rot="0" vert="horz" wrap="square" lIns="91440" tIns="45720" rIns="91440" bIns="45720" anchor="ctr" anchorCtr="0" upright="1">
                          <a:noAutofit/>
                        </wps:bodyPr>
                      </wps:wsp>
                      <wps:wsp>
                        <wps:cNvPr id="2332" name="Rechteck 1197"/>
                        <wps:cNvSpPr>
                          <a:spLocks noChangeArrowheads="1"/>
                        </wps:cNvSpPr>
                        <wps:spPr bwMode="auto">
                          <a:xfrm>
                            <a:off x="9632" y="7488"/>
                            <a:ext cx="1400" cy="2112"/>
                          </a:xfrm>
                          <a:prstGeom prst="rect">
                            <a:avLst/>
                          </a:prstGeom>
                          <a:solidFill>
                            <a:schemeClr val="bg1">
                              <a:lumMod val="100000"/>
                              <a:lumOff val="0"/>
                            </a:schemeClr>
                          </a:solidFill>
                          <a:ln w="12700">
                            <a:solidFill>
                              <a:schemeClr val="bg1">
                                <a:lumMod val="100000"/>
                                <a:lumOff val="0"/>
                              </a:schemeClr>
                            </a:solidFill>
                            <a:miter lim="800000"/>
                            <a:headEnd/>
                            <a:tailEnd/>
                          </a:ln>
                        </wps:spPr>
                        <wps:bodyPr rot="0" vert="horz" wrap="square" lIns="91440" tIns="45720" rIns="91440" bIns="45720" anchor="ctr" anchorCtr="0" upright="1">
                          <a:noAutofit/>
                        </wps:bodyPr>
                      </wps:wsp>
                      <wps:wsp>
                        <wps:cNvPr id="2333" name="Rechteck 1198"/>
                        <wps:cNvSpPr>
                          <a:spLocks noChangeArrowheads="1"/>
                        </wps:cNvSpPr>
                        <wps:spPr bwMode="auto">
                          <a:xfrm>
                            <a:off x="9752" y="7415"/>
                            <a:ext cx="1400" cy="1990"/>
                          </a:xfrm>
                          <a:prstGeom prst="rect">
                            <a:avLst/>
                          </a:prstGeom>
                          <a:solidFill>
                            <a:schemeClr val="bg1">
                              <a:lumMod val="100000"/>
                              <a:lumOff val="0"/>
                            </a:schemeClr>
                          </a:solidFill>
                          <a:ln w="12700">
                            <a:solidFill>
                              <a:schemeClr val="bg1">
                                <a:lumMod val="100000"/>
                                <a:lumOff val="0"/>
                              </a:schemeClr>
                            </a:solidFill>
                            <a:miter lim="800000"/>
                            <a:headEnd/>
                            <a:tailEnd/>
                          </a:ln>
                        </wps:spPr>
                        <wps:bodyPr rot="0" vert="horz" wrap="square" lIns="91440" tIns="45720" rIns="91440" bIns="45720" anchor="ctr" anchorCtr="0" upright="1">
                          <a:noAutofit/>
                        </wps:bodyPr>
                      </wps:wsp>
                      <wps:wsp>
                        <wps:cNvPr id="2334" name="Rechteck 1199"/>
                        <wps:cNvSpPr>
                          <a:spLocks noChangeArrowheads="1"/>
                        </wps:cNvSpPr>
                        <wps:spPr bwMode="auto">
                          <a:xfrm>
                            <a:off x="11498" y="7452"/>
                            <a:ext cx="1400" cy="2112"/>
                          </a:xfrm>
                          <a:prstGeom prst="rect">
                            <a:avLst/>
                          </a:prstGeom>
                          <a:solidFill>
                            <a:schemeClr val="bg1">
                              <a:lumMod val="100000"/>
                              <a:lumOff val="0"/>
                            </a:schemeClr>
                          </a:solidFill>
                          <a:ln w="12700">
                            <a:solidFill>
                              <a:schemeClr val="bg1">
                                <a:lumMod val="100000"/>
                                <a:lumOff val="0"/>
                              </a:schemeClr>
                            </a:solidFill>
                            <a:miter lim="800000"/>
                            <a:headEnd/>
                            <a:tailEnd/>
                          </a:ln>
                        </wps:spPr>
                        <wps:bodyPr rot="0" vert="horz" wrap="square" lIns="91440" tIns="45720" rIns="91440" bIns="45720" anchor="ctr" anchorCtr="0" upright="1">
                          <a:noAutofit/>
                        </wps:bodyPr>
                      </wps:wsp>
                      <wps:wsp>
                        <wps:cNvPr id="2335" name="Rechteck 1200"/>
                        <wps:cNvSpPr>
                          <a:spLocks noChangeArrowheads="1"/>
                        </wps:cNvSpPr>
                        <wps:spPr bwMode="auto">
                          <a:xfrm>
                            <a:off x="11652" y="7452"/>
                            <a:ext cx="1399" cy="2112"/>
                          </a:xfrm>
                          <a:prstGeom prst="rect">
                            <a:avLst/>
                          </a:prstGeom>
                          <a:solidFill>
                            <a:schemeClr val="bg1">
                              <a:lumMod val="100000"/>
                              <a:lumOff val="0"/>
                            </a:schemeClr>
                          </a:solidFill>
                          <a:ln w="12700">
                            <a:solidFill>
                              <a:schemeClr val="bg1">
                                <a:lumMod val="100000"/>
                                <a:lumOff val="0"/>
                              </a:schemeClr>
                            </a:solidFill>
                            <a:miter lim="800000"/>
                            <a:headEnd/>
                            <a:tailEnd/>
                          </a:ln>
                        </wps:spPr>
                        <wps:bodyPr rot="0" vert="horz" wrap="square" lIns="91440" tIns="45720" rIns="91440" bIns="45720" anchor="ctr" anchorCtr="0" upright="1">
                          <a:noAutofit/>
                        </wps:bodyPr>
                      </wps:wsp>
                      <wps:wsp>
                        <wps:cNvPr id="2336" name="Gerader Verbinder 1201"/>
                        <wps:cNvCnPr>
                          <a:cxnSpLocks/>
                        </wps:cNvCnPr>
                        <wps:spPr bwMode="auto">
                          <a:xfrm>
                            <a:off x="37487" y="9988"/>
                            <a:ext cx="2568" cy="0"/>
                          </a:xfrm>
                          <a:prstGeom prst="line">
                            <a:avLst/>
                          </a:prstGeom>
                          <a:noFill/>
                          <a:ln w="6350">
                            <a:solidFill>
                              <a:schemeClr val="tx1">
                                <a:lumMod val="100000"/>
                                <a:lumOff val="0"/>
                              </a:schemeClr>
                            </a:solidFill>
                            <a:miter lim="800000"/>
                            <a:headEnd/>
                            <a:tailEnd/>
                          </a:ln>
                          <a:extLst>
                            <a:ext uri="{909E8E84-426E-40DD-AFC4-6F175D3DCCD1}">
                              <a14:hiddenFill xmlns:a14="http://schemas.microsoft.com/office/drawing/2010/main">
                                <a:noFill/>
                              </a14:hiddenFill>
                            </a:ext>
                          </a:extLst>
                        </wps:spPr>
                        <wps:bodyPr/>
                      </wps:wsp>
                      <wps:wsp>
                        <wps:cNvPr id="2337" name="Gerader Verbinder 1202"/>
                        <wps:cNvCnPr>
                          <a:cxnSpLocks/>
                        </wps:cNvCnPr>
                        <wps:spPr bwMode="auto">
                          <a:xfrm>
                            <a:off x="37487" y="4613"/>
                            <a:ext cx="2568" cy="0"/>
                          </a:xfrm>
                          <a:prstGeom prst="line">
                            <a:avLst/>
                          </a:prstGeom>
                          <a:noFill/>
                          <a:ln w="6350">
                            <a:solidFill>
                              <a:schemeClr val="tx1">
                                <a:lumMod val="100000"/>
                                <a:lumOff val="0"/>
                              </a:schemeClr>
                            </a:solidFill>
                            <a:miter lim="800000"/>
                            <a:headEnd/>
                            <a:tailEnd/>
                          </a:ln>
                          <a:extLst>
                            <a:ext uri="{909E8E84-426E-40DD-AFC4-6F175D3DCCD1}">
                              <a14:hiddenFill xmlns:a14="http://schemas.microsoft.com/office/drawing/2010/main">
                                <a:noFill/>
                              </a14:hiddenFill>
                            </a:ext>
                          </a:extLst>
                        </wps:spPr>
                        <wps:bodyPr/>
                      </wps:wsp>
                      <wps:wsp>
                        <wps:cNvPr id="2338" name="Gerader Verbinder 1203"/>
                        <wps:cNvCnPr>
                          <a:cxnSpLocks/>
                        </wps:cNvCnPr>
                        <wps:spPr bwMode="auto">
                          <a:xfrm flipV="1">
                            <a:off x="31779" y="4594"/>
                            <a:ext cx="0" cy="5311"/>
                          </a:xfrm>
                          <a:prstGeom prst="line">
                            <a:avLst/>
                          </a:prstGeom>
                          <a:noFill/>
                          <a:ln w="6350">
                            <a:solidFill>
                              <a:schemeClr val="tx1">
                                <a:lumMod val="100000"/>
                                <a:lumOff val="0"/>
                              </a:schemeClr>
                            </a:solidFill>
                            <a:miter lim="800000"/>
                            <a:headEnd type="triangle" w="med" len="med"/>
                            <a:tailEnd type="triangle" w="med" len="med"/>
                          </a:ln>
                          <a:extLst>
                            <a:ext uri="{909E8E84-426E-40DD-AFC4-6F175D3DCCD1}">
                              <a14:hiddenFill xmlns:a14="http://schemas.microsoft.com/office/drawing/2010/main">
                                <a:noFill/>
                              </a14:hiddenFill>
                            </a:ext>
                          </a:extLst>
                        </wps:spPr>
                        <wps:bodyPr/>
                      </wps:wsp>
                      <wps:wsp>
                        <wps:cNvPr id="2339" name="Gerader Verbinder 1204"/>
                        <wps:cNvCnPr>
                          <a:cxnSpLocks/>
                        </wps:cNvCnPr>
                        <wps:spPr bwMode="auto">
                          <a:xfrm flipV="1">
                            <a:off x="1602" y="12689"/>
                            <a:ext cx="7930" cy="0"/>
                          </a:xfrm>
                          <a:prstGeom prst="line">
                            <a:avLst/>
                          </a:prstGeom>
                          <a:noFill/>
                          <a:ln w="6350">
                            <a:solidFill>
                              <a:schemeClr val="tx1">
                                <a:lumMod val="100000"/>
                                <a:lumOff val="0"/>
                              </a:schemeClr>
                            </a:solidFill>
                            <a:miter lim="800000"/>
                            <a:headEnd/>
                            <a:tailEnd/>
                          </a:ln>
                          <a:extLst>
                            <a:ext uri="{909E8E84-426E-40DD-AFC4-6F175D3DCCD1}">
                              <a14:hiddenFill xmlns:a14="http://schemas.microsoft.com/office/drawing/2010/main">
                                <a:noFill/>
                              </a14:hiddenFill>
                            </a:ext>
                          </a:extLst>
                        </wps:spPr>
                        <wps:bodyPr/>
                      </wps:wsp>
                      <wps:wsp>
                        <wps:cNvPr id="2340" name="Gerader Verbinder 1205"/>
                        <wps:cNvCnPr>
                          <a:cxnSpLocks/>
                        </wps:cNvCnPr>
                        <wps:spPr bwMode="auto">
                          <a:xfrm flipV="1">
                            <a:off x="2213" y="4677"/>
                            <a:ext cx="0" cy="8012"/>
                          </a:xfrm>
                          <a:prstGeom prst="line">
                            <a:avLst/>
                          </a:prstGeom>
                          <a:noFill/>
                          <a:ln w="6350">
                            <a:solidFill>
                              <a:schemeClr val="tx1">
                                <a:lumMod val="100000"/>
                                <a:lumOff val="0"/>
                              </a:schemeClr>
                            </a:solidFill>
                            <a:miter lim="800000"/>
                            <a:headEnd type="triangle" w="med" len="med"/>
                            <a:tailEnd type="triangle" w="med" len="med"/>
                          </a:ln>
                          <a:extLst>
                            <a:ext uri="{909E8E84-426E-40DD-AFC4-6F175D3DCCD1}">
                              <a14:hiddenFill xmlns:a14="http://schemas.microsoft.com/office/drawing/2010/main">
                                <a:noFill/>
                              </a14:hiddenFill>
                            </a:ext>
                          </a:extLst>
                        </wps:spPr>
                        <wps:bodyPr/>
                      </wps:wsp>
                      <wps:wsp>
                        <wps:cNvPr id="2341" name="Gerader Verbinder 1206"/>
                        <wps:cNvCnPr>
                          <a:cxnSpLocks/>
                        </wps:cNvCnPr>
                        <wps:spPr bwMode="auto">
                          <a:xfrm>
                            <a:off x="1602" y="4635"/>
                            <a:ext cx="8480" cy="0"/>
                          </a:xfrm>
                          <a:prstGeom prst="line">
                            <a:avLst/>
                          </a:prstGeom>
                          <a:noFill/>
                          <a:ln w="6350">
                            <a:solidFill>
                              <a:schemeClr val="tx1">
                                <a:lumMod val="100000"/>
                                <a:lumOff val="0"/>
                              </a:schemeClr>
                            </a:solidFill>
                            <a:miter lim="800000"/>
                            <a:headEnd/>
                            <a:tailEnd/>
                          </a:ln>
                          <a:extLst>
                            <a:ext uri="{909E8E84-426E-40DD-AFC4-6F175D3DCCD1}">
                              <a14:hiddenFill xmlns:a14="http://schemas.microsoft.com/office/drawing/2010/main">
                                <a:noFill/>
                              </a14:hiddenFill>
                            </a:ext>
                          </a:extLst>
                        </wps:spPr>
                        <wps:bodyPr/>
                      </wps:wsp>
                      <wps:wsp>
                        <wps:cNvPr id="2342" name="Textfeld 27"/>
                        <wps:cNvSpPr txBox="1">
                          <a:spLocks noChangeArrowheads="1"/>
                        </wps:cNvSpPr>
                        <wps:spPr bwMode="auto">
                          <a:xfrm rot="16200000">
                            <a:off x="-4124" y="6260"/>
                            <a:ext cx="8911" cy="511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1848CD" w14:textId="77777777" w:rsidR="00AB7EF5" w:rsidRPr="00BA5649" w:rsidRDefault="00AB7EF5" w:rsidP="00AB7EF5">
                              <w:pPr>
                                <w:jc w:val="center"/>
                                <w:rPr>
                                  <w:rFonts w:cstheme="minorBidi"/>
                                  <w:color w:val="000000" w:themeColor="text1"/>
                                  <w:kern w:val="24"/>
                                  <w:sz w:val="20"/>
                                  <w:szCs w:val="20"/>
                                </w:rPr>
                              </w:pPr>
                              <w:r w:rsidRPr="00BA5649">
                                <w:rPr>
                                  <w:rFonts w:cstheme="minorBidi"/>
                                  <w:color w:val="000000" w:themeColor="text1"/>
                                  <w:kern w:val="24"/>
                                  <w:sz w:val="20"/>
                                  <w:szCs w:val="20"/>
                                </w:rPr>
                                <w:t>rivet length</w:t>
                              </w:r>
                            </w:p>
                          </w:txbxContent>
                        </wps:txbx>
                        <wps:bodyPr rot="0" vert="horz" wrap="square" lIns="91440" tIns="45720" rIns="91440" bIns="45720" anchor="t" anchorCtr="0" upright="1">
                          <a:noAutofit/>
                        </wps:bodyPr>
                      </wps:wsp>
                      <wps:wsp>
                        <wps:cNvPr id="2343" name="Textfeld 28"/>
                        <wps:cNvSpPr txBox="1">
                          <a:spLocks noChangeArrowheads="1"/>
                        </wps:cNvSpPr>
                        <wps:spPr bwMode="auto">
                          <a:xfrm>
                            <a:off x="33114" y="9815"/>
                            <a:ext cx="4204" cy="326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218618" w14:textId="77777777" w:rsidR="00AB7EF5" w:rsidRPr="00BA5649" w:rsidRDefault="00AB7EF5" w:rsidP="00AB7EF5">
                              <w:pPr>
                                <w:jc w:val="center"/>
                                <w:rPr>
                                  <w:rFonts w:cstheme="minorBidi"/>
                                  <w:color w:val="000000" w:themeColor="text1"/>
                                  <w:kern w:val="24"/>
                                  <w:sz w:val="20"/>
                                  <w:szCs w:val="20"/>
                                </w:rPr>
                              </w:pPr>
                              <w:r w:rsidRPr="00BA5649">
                                <w:rPr>
                                  <w:rFonts w:cstheme="minorBidi"/>
                                  <w:color w:val="000000" w:themeColor="text1"/>
                                  <w:kern w:val="24"/>
                                  <w:sz w:val="20"/>
                                  <w:szCs w:val="20"/>
                                </w:rPr>
                                <w:t>grip</w:t>
                              </w:r>
                            </w:p>
                          </w:txbxContent>
                        </wps:txbx>
                        <wps:bodyPr rot="0" vert="horz" wrap="square" lIns="91440" tIns="45720" rIns="91440" bIns="45720" anchor="t" anchorCtr="0" upright="1">
                          <a:spAutoFit/>
                        </wps:bodyPr>
                      </wps:wsp>
                      <wps:wsp>
                        <wps:cNvPr id="2344" name="Gerader Verbinder 1209"/>
                        <wps:cNvCnPr>
                          <a:cxnSpLocks noChangeShapeType="1"/>
                        </wps:cNvCnPr>
                        <wps:spPr bwMode="auto">
                          <a:xfrm>
                            <a:off x="31779" y="8158"/>
                            <a:ext cx="2450" cy="2494"/>
                          </a:xfrm>
                          <a:prstGeom prst="line">
                            <a:avLst/>
                          </a:prstGeom>
                          <a:noFill/>
                          <a:ln w="6350">
                            <a:solidFill>
                              <a:schemeClr val="dk1">
                                <a:lumMod val="100000"/>
                                <a:lumOff val="0"/>
                              </a:schemeClr>
                            </a:solidFill>
                            <a:miter lim="800000"/>
                            <a:headEnd/>
                            <a:tailEnd/>
                          </a:ln>
                          <a:extLst>
                            <a:ext uri="{909E8E84-426E-40DD-AFC4-6F175D3DCCD1}">
                              <a14:hiddenFill xmlns:a14="http://schemas.microsoft.com/office/drawing/2010/main">
                                <a:noFill/>
                              </a14:hiddenFill>
                            </a:ext>
                          </a:extLst>
                        </wps:spPr>
                        <wps:bodyPr/>
                      </wps:wsp>
                      <wps:wsp>
                        <wps:cNvPr id="2345" name="Textfeld 30"/>
                        <wps:cNvSpPr txBox="1">
                          <a:spLocks noChangeArrowheads="1"/>
                        </wps:cNvSpPr>
                        <wps:spPr bwMode="auto">
                          <a:xfrm>
                            <a:off x="13981" y="11991"/>
                            <a:ext cx="20233" cy="326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78E8EF" w14:textId="106F6B47" w:rsidR="00AB7EF5" w:rsidRPr="00BA5649" w:rsidRDefault="00AB7EF5" w:rsidP="00AB7EF5">
                              <w:pPr>
                                <w:jc w:val="center"/>
                                <w:rPr>
                                  <w:rFonts w:cstheme="minorBidi"/>
                                  <w:color w:val="000000" w:themeColor="text1"/>
                                  <w:kern w:val="24"/>
                                  <w:sz w:val="20"/>
                                  <w:szCs w:val="20"/>
                                  <w:lang w:val="de-DE"/>
                                </w:rPr>
                              </w:pPr>
                              <w:r w:rsidRPr="00BA5649">
                                <w:rPr>
                                  <w:rFonts w:cstheme="minorBidi"/>
                                  <w:color w:val="000000" w:themeColor="text1"/>
                                  <w:kern w:val="24"/>
                                  <w:sz w:val="20"/>
                                  <w:szCs w:val="20"/>
                                  <w:lang w:val="de-DE"/>
                                </w:rPr>
                                <w:t>min_grip &lt; T1+T2 &lt; max_grip</w:t>
                              </w:r>
                            </w:p>
                          </w:txbxContent>
                        </wps:txbx>
                        <wps:bodyPr rot="0" vert="horz" wrap="square" lIns="91440" tIns="45720" rIns="91440" bIns="45720" anchor="t" anchorCtr="0" upright="1">
                          <a:spAutoFit/>
                        </wps:bodyPr>
                      </wps:wsp>
                    </wpg:wgp>
                  </a:graphicData>
                </a:graphic>
              </wp:inline>
            </w:drawing>
          </mc:Choice>
          <mc:Fallback>
            <w:pict>
              <v:group w14:anchorId="5A314598" id="Group 675" o:spid="_x0000_s1178" style="width:335pt;height:118.55pt;mso-position-horizontal-relative:char;mso-position-vertical-relative:line" coordorigin="-2227" coordsize="42282,152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">
                <v:shape id="Grafik 1184" o:spid="_x0000_s1179" type="#_x0000_t75" style="position:absolute;left:3346;top:2016;width:34138;height:112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">
                  <v:imagedata r:id="rId77" o:title="" croptop="7368f"/>
                </v:shape>
                <v:rect id="Rechteck 1185" o:spid="_x0000_s1180" style="position:absolute;left:16050;top:5194;width:8583;height:16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" fillcolor="white [3212]" strokecolor="white [3212]" strokeweight="1pt"/>
                <v:rect id="Rechteck 1186" o:spid="_x0000_s1181" style="position:absolute;left:16171;top:7801;width:8582;height:16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" fillcolor="white [3212]" strokecolor="white [3212]" strokeweight="1pt"/>
                <v:rect id="Rechteck 1187" o:spid="_x0000_s1182" style="position:absolute;left:12168;width:5551;height:30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" fillcolor="white [3212]" strokecolor="white [3212]" strokeweight="1pt"/>
                <v:rect id="Rechteck 1188" o:spid="_x0000_s1183" style="position:absolute;left:15237;top:1431;width:2776;height:30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" fillcolor="white [3212]" strokecolor="white [3212]" strokeweight="1pt"/>
                <v:rect id="Rechteck 1189" o:spid="_x0000_s1184" style="position:absolute;left:14783;top:958;width:2776;height:30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" fillcolor="white [3212]" strokecolor="white [3212]" strokeweight="1pt"/>
                <v:rect id="Rechteck 1190" o:spid="_x0000_s1185" style="position:absolute;left:5894;top:261;width:5551;height:22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" fillcolor="white [3212]" strokecolor="white [3212]" strokeweight="1pt"/>
                <v:rect id="Rechteck 1191" o:spid="_x0000_s1186" style="position:absolute;left:6812;top:1486;width:1099;height:22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" fillcolor="white [3212]" strokecolor="white [3212]" strokeweight="1pt"/>
                <v:rect id="Rechteck 1192" o:spid="_x0000_s1187" style="position:absolute;left:6262;top:2243;width:1099;height:22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" fillcolor="white [3212]" strokecolor="white [3212]" strokeweight="1pt"/>
                <v:rect id="Rechteck 1193" o:spid="_x0000_s1188" style="position:absolute;left:14783;top:4718;width:3230;height:24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" fillcolor="white [3212]" stroked="f" strokeweight="1pt"/>
                <v:rect id="Rechteck 1194" o:spid="_x0000_s1189" style="position:absolute;left:13236;top:7392;width:4355;height:24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" fillcolor="white [3212]" stroked="f" strokeweight="1pt"/>
                <v:rect id="Rechteck 1195" o:spid="_x0000_s1190" style="position:absolute;left:5144;top:7441;width:4217;height:21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" fillcolor="white [3212]" stroked="f" strokeweight="1pt"/>
                <v:rect id="Rechteck 1196" o:spid="_x0000_s1191" style="position:absolute;left:5021;top:4719;width:4355;height:24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" fillcolor="white [3212]" strokecolor="white [3212]" strokeweight="1pt"/>
                <v:rect id="Rechteck 1197" o:spid="_x0000_s1192" style="position:absolute;left:9632;top:7488;width:1400;height:21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" fillcolor="white [3212]" strokecolor="white [3212]" strokeweight="1pt"/>
                <v:rect id="Rechteck 1198" o:spid="_x0000_s1193" style="position:absolute;left:9752;top:7415;width:1400;height:19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" fillcolor="white [3212]" strokecolor="white [3212]" strokeweight="1pt"/>
                <v:rect id="Rechteck 1199" o:spid="_x0000_s1194" style="position:absolute;left:11498;top:7452;width:1400;height:21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" fillcolor="white [3212]" strokecolor="white [3212]" strokeweight="1pt"/>
                <v:rect id="Rechteck 1200" o:spid="_x0000_s1195" style="position:absolute;left:11652;top:7452;width:1399;height:21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" fillcolor="white [3212]" strokecolor="white [3212]" strokeweight="1pt"/>
                <v:line id="Gerader Verbinder 1201" o:spid="_x0000_s1196" style="position:absolute;visibility:visible;mso-wrap-style:square" from="37487,9988" to="40055,99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" strokecolor="black [3213]" strokeweight=".5pt">
                  <v:stroke joinstyle="miter"/>
                  <o:lock v:ext="edit" shapetype="f"/>
                </v:line>
                <v:line id="Gerader Verbinder 1202" o:spid="_x0000_s1197" style="position:absolute;visibility:visible;mso-wrap-style:square" from="37487,4613" to="40055,46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" strokecolor="black [3213]" strokeweight=".5pt">
                  <v:stroke joinstyle="miter"/>
                  <o:lock v:ext="edit" shapetype="f"/>
                </v:line>
                <v:line id="Gerader Verbinder 1203" o:spid="_x0000_s1198" style="position:absolute;flip:y;visibility:visible;mso-wrap-style:square" from="31779,4594" to="31779,99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" strokecolor="black [3213]" strokeweight=".5pt">
                  <v:stroke startarrow="block" endarrow="block" joinstyle="miter"/>
                  <o:lock v:ext="edit" shapetype="f"/>
                </v:line>
                <v:line id="Gerader Verbinder 1204" o:spid="_x0000_s1199" style="position:absolute;flip:y;visibility:visible;mso-wrap-style:square" from="1602,12689" to="9532,126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" strokecolor="black [3213]" strokeweight=".5pt">
                  <v:stroke joinstyle="miter"/>
                  <o:lock v:ext="edit" shapetype="f"/>
                </v:line>
                <v:line id="Gerader Verbinder 1205" o:spid="_x0000_s1200" style="position:absolute;flip:y;visibility:visible;mso-wrap-style:square" from="2213,4677" to="2213,126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" strokecolor="black [3213]" strokeweight=".5pt">
                  <v:stroke startarrow="block" endarrow="block" joinstyle="miter"/>
                  <o:lock v:ext="edit" shapetype="f"/>
                </v:line>
                <v:line id="Gerader Verbinder 1206" o:spid="_x0000_s1201" style="position:absolute;visibility:visible;mso-wrap-style:square" from="1602,4635" to="10082,46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" strokecolor="black [3213]" strokeweight=".5pt">
                  <v:stroke joinstyle="miter"/>
                  <o:lock v:ext="edit" shapetype="f"/>
                </v:line>
                <v:shape id="Textfeld 27" o:spid="_x0000_s1202" type="#_x0000_t202" style="position:absolute;left:-4124;top:6260;width:8911;height:5118;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" filled="f" stroked="f">
                  <v:textbox>
                    <w:txbxContent>
                      <w:p w14:paraId="451848CD" w14:textId="77777777" w:rsidR="00AB7EF5" w:rsidRPr="00BA5649" w:rsidRDefault="00AB7EF5" w:rsidP="00AB7EF5">
                        <w:pPr>
                          <w:jc w:val="center"/>
                          <w:rPr>
                            <w:rFonts w:cstheme="minorBidi"/>
                            <w:color w:val="000000" w:themeColor="text1"/>
                            <w:kern w:val="24"/>
                            <w:sz w:val="20"/>
                            <w:szCs w:val="20"/>
                          </w:rPr>
                        </w:pPr>
                        <w:r w:rsidRPr="00BA5649">
                          <w:rPr>
                            <w:rFonts w:cstheme="minorBidi"/>
                            <w:color w:val="000000" w:themeColor="text1"/>
                            <w:kern w:val="24"/>
                            <w:sz w:val="20"/>
                            <w:szCs w:val="20"/>
                          </w:rPr>
                          <w:t>rivet length</w:t>
                        </w:r>
                      </w:p>
                    </w:txbxContent>
                  </v:textbox>
                </v:shape>
                <v:shape id="Textfeld 28" o:spid="_x0000_s1203" type="#_x0000_t202" style="position:absolute;left:33114;top:9815;width:4204;height:32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" filled="f" stroked="f">
                  <v:textbox style="mso-fit-shape-to-text:t">
                    <w:txbxContent>
                      <w:p w14:paraId="59218618" w14:textId="77777777" w:rsidR="00AB7EF5" w:rsidRPr="00BA5649" w:rsidRDefault="00AB7EF5" w:rsidP="00AB7EF5">
                        <w:pPr>
                          <w:jc w:val="center"/>
                          <w:rPr>
                            <w:rFonts w:cstheme="minorBidi"/>
                            <w:color w:val="000000" w:themeColor="text1"/>
                            <w:kern w:val="24"/>
                            <w:sz w:val="20"/>
                            <w:szCs w:val="20"/>
                          </w:rPr>
                        </w:pPr>
                        <w:r w:rsidRPr="00BA5649">
                          <w:rPr>
                            <w:rFonts w:cstheme="minorBidi"/>
                            <w:color w:val="000000" w:themeColor="text1"/>
                            <w:kern w:val="24"/>
                            <w:sz w:val="20"/>
                            <w:szCs w:val="20"/>
                          </w:rPr>
                          <w:t>grip</w:t>
                        </w:r>
                      </w:p>
                    </w:txbxContent>
                  </v:textbox>
                </v:shape>
                <v:line id="Gerader Verbinder 1209" o:spid="_x0000_s1204" style="position:absolute;visibility:visible;mso-wrap-style:square" from="31779,8158" to="34229,106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" strokecolor="black [3200]" strokeweight=".5pt">
                  <v:stroke joinstyle="miter"/>
                </v:line>
                <v:shape id="Textfeld 30" o:spid="_x0000_s1205" type="#_x0000_t202" style="position:absolute;left:13981;top:11991;width:20233;height:32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" filled="f" stroked="f">
                  <v:textbox style="mso-fit-shape-to-text:t">
                    <w:txbxContent>
                      <w:p w14:paraId="1578E8EF" w14:textId="106F6B47" w:rsidR="00AB7EF5" w:rsidRPr="00BA5649" w:rsidRDefault="00AB7EF5" w:rsidP="00AB7EF5">
                        <w:pPr>
                          <w:jc w:val="center"/>
                          <w:rPr>
                            <w:rFonts w:cstheme="minorBidi"/>
                            <w:color w:val="000000" w:themeColor="text1"/>
                            <w:kern w:val="24"/>
                            <w:sz w:val="20"/>
                            <w:szCs w:val="20"/>
                            <w:lang w:val="de-DE"/>
                          </w:rPr>
                        </w:pPr>
                        <w:r w:rsidRPr="00BA5649">
                          <w:rPr>
                            <w:rFonts w:cstheme="minorBidi"/>
                            <w:color w:val="000000" w:themeColor="text1"/>
                            <w:kern w:val="24"/>
                            <w:sz w:val="20"/>
                            <w:szCs w:val="20"/>
                            <w:lang w:val="de-DE"/>
                          </w:rPr>
                          <w:t>min_grip &lt; T1+T2 &lt; max_grip</w:t>
                        </w:r>
                      </w:p>
                    </w:txbxContent>
                  </v:textbox>
                </v:shape>
                <w10:anchorlock/>
              </v:group>
            </w:pict>
          </mc:Fallback>
        </mc:AlternateContent>
      </w:r>
    </w:p>
    <w:p w14:paraId="79BB7885" w14:textId="4D063592" w:rsidR="00BA5649" w:rsidRPr="0068368C" w:rsidRDefault="00BA5649" w:rsidP="00C80DA6">
      <w:pPr>
        <w:keepNext/>
        <w:keepLines/>
        <w:spacing w:after="0"/>
        <w:jc w:val="left"/>
        <w:rPr>
          <w:sz w:val="18"/>
          <w:szCs w:val="18"/>
        </w:rPr>
      </w:pPr>
      <w:r w:rsidRPr="00922B95">
        <w:rPr>
          <w:b/>
          <w:sz w:val="18"/>
          <w:szCs w:val="18"/>
        </w:rPr>
        <w:t>Key</w:t>
      </w:r>
      <w:r w:rsidRPr="00922B95">
        <w:rPr>
          <w:sz w:val="18"/>
          <w:szCs w:val="18"/>
        </w:rPr>
        <w:t xml:space="preserve"> </w:t>
      </w:r>
      <w:r w:rsidRPr="00922B95">
        <w:rPr>
          <w:sz w:val="18"/>
          <w:szCs w:val="18"/>
        </w:rPr>
        <w:br/>
      </w:r>
      <w:r w:rsidRPr="00870F4B">
        <w:rPr>
          <w:sz w:val="18"/>
          <w:szCs w:val="18"/>
        </w:rPr>
        <w:t>1</w:t>
      </w:r>
      <w:r w:rsidRPr="00870F4B">
        <w:rPr>
          <w:sz w:val="18"/>
          <w:szCs w:val="18"/>
        </w:rPr>
        <w:tab/>
      </w:r>
      <w:r w:rsidRPr="00BA5649">
        <w:rPr>
          <w:sz w:val="18"/>
          <w:szCs w:val="18"/>
        </w:rPr>
        <w:t>rivet length</w:t>
      </w:r>
      <w:r w:rsidRPr="00870F4B">
        <w:rPr>
          <w:sz w:val="18"/>
          <w:szCs w:val="18"/>
        </w:rPr>
        <w:t xml:space="preserve"> </w:t>
      </w:r>
      <w:r w:rsidRPr="00870F4B">
        <w:rPr>
          <w:sz w:val="18"/>
          <w:szCs w:val="18"/>
        </w:rPr>
        <w:br/>
      </w:r>
      <w:r>
        <w:rPr>
          <w:sz w:val="18"/>
          <w:szCs w:val="18"/>
        </w:rPr>
        <w:t>2</w:t>
      </w:r>
      <w:r w:rsidRPr="00870F4B">
        <w:rPr>
          <w:sz w:val="18"/>
          <w:szCs w:val="18"/>
        </w:rPr>
        <w:tab/>
      </w:r>
      <w:r>
        <w:rPr>
          <w:sz w:val="18"/>
          <w:szCs w:val="18"/>
        </w:rPr>
        <w:t>grip</w:t>
      </w:r>
      <w:r w:rsidRPr="00870F4B">
        <w:rPr>
          <w:sz w:val="18"/>
          <w:szCs w:val="18"/>
        </w:rPr>
        <w:t xml:space="preserve"> </w:t>
      </w:r>
    </w:p>
    <w:p w14:paraId="52F04961" w14:textId="622B9423" w:rsidR="00FC68DB" w:rsidRPr="005C2D94" w:rsidRDefault="00FC68DB" w:rsidP="00BD52D7">
      <w:pPr>
        <w:pStyle w:val="Beschriftung"/>
        <w:rPr>
          <w:rFonts w:cs="Calibri"/>
          <w:lang w:eastAsia="en-GB"/>
        </w:rPr>
      </w:pPr>
      <w:bookmarkStart w:id="719" w:name="_Ref157109323"/>
      <w:bookmarkStart w:id="720" w:name="_Toc3557095"/>
      <w:bookmarkStart w:id="721" w:name="_Toc34747346"/>
      <w:bookmarkStart w:id="722" w:name="_Toc76030537"/>
      <w:bookmarkStart w:id="723" w:name="_Toc94530823"/>
      <w:bookmarkStart w:id="724" w:name="_Toc101428221"/>
      <w:bookmarkStart w:id="725" w:name="_Toc167044136"/>
      <w:r w:rsidRPr="00F54804">
        <w:t xml:space="preserve">Figure </w:t>
      </w:r>
      <w:r w:rsidRPr="005C2D94">
        <w:fldChar w:fldCharType="begin"/>
      </w:r>
      <w:r w:rsidRPr="00F54804">
        <w:instrText xml:space="preserve"> SEQ Figure \* ARABIC </w:instrText>
      </w:r>
      <w:r w:rsidRPr="005C2D94">
        <w:fldChar w:fldCharType="separate"/>
      </w:r>
      <w:r w:rsidR="00A965C9">
        <w:rPr>
          <w:noProof/>
        </w:rPr>
        <w:t>15</w:t>
      </w:r>
      <w:r w:rsidRPr="005C2D94">
        <w:fldChar w:fldCharType="end"/>
      </w:r>
      <w:bookmarkEnd w:id="719"/>
      <w:r w:rsidR="0019077F">
        <w:t xml:space="preserve"> —</w:t>
      </w:r>
      <w:r w:rsidRPr="00F54804">
        <w:t xml:space="preserve"> </w:t>
      </w:r>
      <w:bookmarkEnd w:id="720"/>
      <w:bookmarkEnd w:id="721"/>
      <w:bookmarkEnd w:id="722"/>
      <w:bookmarkEnd w:id="723"/>
      <w:r w:rsidR="00A2134E" w:rsidRPr="005C2D94">
        <w:t>Relation of working thickness (T1+T2) to max and min values of grip</w:t>
      </w:r>
      <w:bookmarkEnd w:id="724"/>
      <w:bookmarkEnd w:id="725"/>
      <w:r w:rsidR="000A440A">
        <w:t xml:space="preserve"> </w:t>
      </w:r>
    </w:p>
    <w:p w14:paraId="338314FF" w14:textId="66385B72" w:rsidR="0052012B" w:rsidRPr="005C2D94" w:rsidRDefault="0052012B" w:rsidP="0052012B">
      <w:pPr>
        <w:autoSpaceDE w:val="0"/>
        <w:autoSpaceDN w:val="0"/>
        <w:adjustRightInd w:val="0"/>
        <w:spacing w:before="120" w:after="0"/>
        <w:rPr>
          <w:rFonts w:cs="Calibri"/>
          <w:lang w:eastAsia="en-GB"/>
        </w:rPr>
      </w:pPr>
      <w:r>
        <w:rPr>
          <w:rFonts w:cs="Calibri"/>
          <w:lang w:eastAsia="en-GB"/>
        </w:rPr>
        <w:fldChar w:fldCharType="begin"/>
      </w:r>
      <w:r>
        <w:rPr>
          <w:rFonts w:cs="Calibri"/>
          <w:lang w:eastAsia="en-GB"/>
        </w:rPr>
        <w:instrText xml:space="preserve"> REF _Ref3565285 \h </w:instrText>
      </w:r>
      <w:r>
        <w:rPr>
          <w:rFonts w:cs="Calibri"/>
          <w:lang w:eastAsia="en-GB"/>
        </w:rPr>
      </w:r>
      <w:r>
        <w:rPr>
          <w:rFonts w:cs="Calibri"/>
          <w:lang w:eastAsia="en-GB"/>
        </w:rPr>
        <w:fldChar w:fldCharType="separate"/>
      </w:r>
      <w:r w:rsidR="00A965C9" w:rsidRPr="005C2D94">
        <w:t xml:space="preserve">Figure </w:t>
      </w:r>
      <w:r w:rsidR="00A965C9">
        <w:rPr>
          <w:noProof/>
        </w:rPr>
        <w:t>14</w:t>
      </w:r>
      <w:r>
        <w:rPr>
          <w:rFonts w:cs="Calibri"/>
          <w:lang w:eastAsia="en-GB"/>
        </w:rPr>
        <w:fldChar w:fldCharType="end"/>
      </w:r>
      <w:r>
        <w:rPr>
          <w:rFonts w:cs="Calibri"/>
          <w:lang w:eastAsia="en-GB"/>
        </w:rPr>
        <w:t xml:space="preserve"> and </w:t>
      </w:r>
      <w:r>
        <w:rPr>
          <w:rFonts w:cs="Calibri"/>
          <w:lang w:eastAsia="en-GB"/>
        </w:rPr>
        <w:fldChar w:fldCharType="begin"/>
      </w:r>
      <w:r>
        <w:rPr>
          <w:rFonts w:cs="Calibri"/>
          <w:lang w:eastAsia="en-GB"/>
        </w:rPr>
        <w:instrText xml:space="preserve"> REF _Ref157109323 \h </w:instrText>
      </w:r>
      <w:r>
        <w:rPr>
          <w:rFonts w:cs="Calibri"/>
          <w:lang w:eastAsia="en-GB"/>
        </w:rPr>
      </w:r>
      <w:r>
        <w:rPr>
          <w:rFonts w:cs="Calibri"/>
          <w:lang w:eastAsia="en-GB"/>
        </w:rPr>
        <w:fldChar w:fldCharType="separate"/>
      </w:r>
      <w:r w:rsidR="00A965C9" w:rsidRPr="00F54804">
        <w:t xml:space="preserve">Figure </w:t>
      </w:r>
      <w:r w:rsidR="00A965C9">
        <w:rPr>
          <w:noProof/>
        </w:rPr>
        <w:t>15</w:t>
      </w:r>
      <w:r>
        <w:rPr>
          <w:rFonts w:cs="Calibri"/>
          <w:lang w:eastAsia="en-GB"/>
        </w:rPr>
        <w:fldChar w:fldCharType="end"/>
      </w:r>
      <w:r>
        <w:rPr>
          <w:rFonts w:cs="Calibri"/>
          <w:lang w:eastAsia="en-GB"/>
        </w:rPr>
        <w:t xml:space="preserve"> </w:t>
      </w:r>
      <w:r w:rsidRPr="00F54804">
        <w:rPr>
          <w:rFonts w:cs="Calibri"/>
          <w:lang w:eastAsia="en-GB"/>
        </w:rPr>
        <w:t xml:space="preserve">describe what the attributes of </w:t>
      </w:r>
      <w:r w:rsidRPr="00EA04BD">
        <w:rPr>
          <w:rStyle w:val="CodeCharacter"/>
        </w:rPr>
        <w:t>&lt;rivet/&gt;</w:t>
      </w:r>
      <w:r w:rsidRPr="005C2D94">
        <w:rPr>
          <w:rFonts w:cs="Calibri"/>
          <w:lang w:eastAsia="en-GB"/>
        </w:rPr>
        <w:t xml:space="preserve"> and </w:t>
      </w:r>
      <w:r w:rsidRPr="00EA04BD">
        <w:rPr>
          <w:rStyle w:val="CodeCharacter"/>
        </w:rPr>
        <w:t>&lt;solid/&gt;</w:t>
      </w:r>
      <w:r w:rsidRPr="005C2D94">
        <w:rPr>
          <w:rFonts w:cs="Calibri"/>
          <w:lang w:eastAsia="en-GB"/>
        </w:rPr>
        <w:t xml:space="preserve"> correspond to:</w:t>
      </w:r>
      <w:r>
        <w:rPr>
          <w:rFonts w:cs="Calibri"/>
          <w:lang w:eastAsia="en-GB"/>
        </w:rPr>
        <w:t xml:space="preserve"> </w:t>
      </w:r>
    </w:p>
    <w:p w14:paraId="46C951EE" w14:textId="77777777" w:rsidR="0052012B" w:rsidRPr="0013175B" w:rsidRDefault="0052012B">
      <w:pPr>
        <w:pStyle w:val="Listenabsatz"/>
        <w:numPr>
          <w:ilvl w:val="0"/>
          <w:numId w:val="34"/>
        </w:numPr>
        <w:tabs>
          <w:tab w:val="clear" w:pos="403"/>
        </w:tabs>
        <w:autoSpaceDE w:val="0"/>
        <w:autoSpaceDN w:val="0"/>
        <w:adjustRightInd w:val="0"/>
        <w:spacing w:before="120" w:after="0" w:line="240" w:lineRule="auto"/>
        <w:ind w:left="357" w:hanging="357"/>
        <w:contextualSpacing w:val="0"/>
        <w:rPr>
          <w:rFonts w:cs="Calibri"/>
          <w:lang w:eastAsia="en-GB"/>
        </w:rPr>
      </w:pPr>
      <w:r w:rsidRPr="00EA04BD">
        <w:rPr>
          <w:rStyle w:val="CodeCharacter"/>
        </w:rPr>
        <w:t>min_grip</w:t>
      </w:r>
      <w:r w:rsidRPr="0013175B">
        <w:rPr>
          <w:rFonts w:ascii="Courier" w:hAnsi="Courier" w:cs="Courier"/>
          <w:sz w:val="18"/>
          <w:szCs w:val="18"/>
          <w:lang w:eastAsia="en-GB"/>
        </w:rPr>
        <w:t xml:space="preserve">, </w:t>
      </w:r>
      <w:r w:rsidRPr="00EA04BD">
        <w:rPr>
          <w:rStyle w:val="CodeCharacter"/>
        </w:rPr>
        <w:t>max_grip</w:t>
      </w:r>
      <w:r w:rsidRPr="0013175B">
        <w:rPr>
          <w:rFonts w:cs="Calibri"/>
          <w:lang w:eastAsia="en-GB"/>
        </w:rPr>
        <w:t xml:space="preserve">: </w:t>
      </w:r>
      <w:r>
        <w:rPr>
          <w:rFonts w:cs="Calibri"/>
          <w:lang w:eastAsia="en-GB"/>
        </w:rPr>
        <w:t>T</w:t>
      </w:r>
      <w:r w:rsidRPr="0013175B">
        <w:rPr>
          <w:rFonts w:cs="Calibri"/>
          <w:lang w:eastAsia="en-GB"/>
        </w:rPr>
        <w:t>hese two attributes collectively describe the effective grip range</w:t>
      </w:r>
      <w:r>
        <w:rPr>
          <w:rFonts w:cs="Calibri"/>
          <w:lang w:eastAsia="en-GB"/>
        </w:rPr>
        <w:t xml:space="preserve">. </w:t>
      </w:r>
    </w:p>
    <w:p w14:paraId="3458E264" w14:textId="77777777" w:rsidR="0052012B" w:rsidRDefault="0052012B">
      <w:pPr>
        <w:pStyle w:val="Listenabsatz"/>
        <w:numPr>
          <w:ilvl w:val="0"/>
          <w:numId w:val="34"/>
        </w:numPr>
        <w:tabs>
          <w:tab w:val="clear" w:pos="403"/>
        </w:tabs>
        <w:autoSpaceDE w:val="0"/>
        <w:autoSpaceDN w:val="0"/>
        <w:adjustRightInd w:val="0"/>
        <w:spacing w:before="120" w:after="0" w:line="240" w:lineRule="auto"/>
        <w:ind w:left="357" w:hanging="357"/>
        <w:contextualSpacing w:val="0"/>
        <w:rPr>
          <w:rFonts w:cs="Calibri"/>
          <w:lang w:eastAsia="en-GB"/>
        </w:rPr>
      </w:pPr>
      <w:r w:rsidRPr="00EA04BD">
        <w:rPr>
          <w:rStyle w:val="CodeCharacter"/>
        </w:rPr>
        <w:t>hole_diameter</w:t>
      </w:r>
      <w:r w:rsidRPr="0013175B">
        <w:rPr>
          <w:rFonts w:cs="Calibri"/>
          <w:lang w:eastAsia="en-GB"/>
        </w:rPr>
        <w:t xml:space="preserve">: </w:t>
      </w:r>
      <w:r>
        <w:rPr>
          <w:rFonts w:cs="Calibri"/>
          <w:lang w:eastAsia="en-GB"/>
        </w:rPr>
        <w:t>T</w:t>
      </w:r>
      <w:r w:rsidRPr="0013175B">
        <w:rPr>
          <w:rFonts w:cs="Calibri"/>
          <w:lang w:eastAsia="en-GB"/>
        </w:rPr>
        <w:t>his is the diameter of the hole of the tube. This value is provided in a supplier standard normally</w:t>
      </w:r>
      <w:r>
        <w:rPr>
          <w:rFonts w:cs="Calibri"/>
          <w:lang w:eastAsia="en-GB"/>
        </w:rPr>
        <w:t xml:space="preserve">. </w:t>
      </w:r>
    </w:p>
    <w:p w14:paraId="50F1E261" w14:textId="3EE3C901" w:rsidR="0052012B" w:rsidRDefault="0052012B">
      <w:pPr>
        <w:pStyle w:val="Listenabsatz"/>
        <w:numPr>
          <w:ilvl w:val="0"/>
          <w:numId w:val="34"/>
        </w:numPr>
        <w:tabs>
          <w:tab w:val="clear" w:pos="403"/>
        </w:tabs>
        <w:autoSpaceDE w:val="0"/>
        <w:autoSpaceDN w:val="0"/>
        <w:adjustRightInd w:val="0"/>
        <w:spacing w:before="120" w:after="0" w:line="240" w:lineRule="auto"/>
        <w:ind w:left="357" w:hanging="357"/>
        <w:contextualSpacing w:val="0"/>
        <w:rPr>
          <w:rFonts w:cs="Calibri"/>
          <w:lang w:eastAsia="en-GB"/>
        </w:rPr>
      </w:pPr>
      <w:r w:rsidRPr="00EA04BD">
        <w:rPr>
          <w:rStyle w:val="CodeCharacter"/>
        </w:rPr>
        <w:t>hole_depth</w:t>
      </w:r>
      <w:r w:rsidRPr="0013175B">
        <w:rPr>
          <w:rFonts w:cs="Calibri"/>
          <w:lang w:eastAsia="en-GB"/>
        </w:rPr>
        <w:t xml:space="preserve">: </w:t>
      </w:r>
      <w:r>
        <w:rPr>
          <w:rFonts w:cs="Calibri"/>
          <w:lang w:eastAsia="en-GB"/>
        </w:rPr>
        <w:t>T</w:t>
      </w:r>
      <w:r w:rsidRPr="0013175B">
        <w:rPr>
          <w:rFonts w:cs="Calibri"/>
          <w:lang w:eastAsia="en-GB"/>
        </w:rPr>
        <w:t xml:space="preserve">his is a measure of the hole of the tube. There is no exact relation between </w:t>
      </w:r>
      <w:r w:rsidRPr="00EA04BD">
        <w:rPr>
          <w:rStyle w:val="CodeCharacter"/>
        </w:rPr>
        <w:t>hole_depth</w:t>
      </w:r>
      <w:r w:rsidRPr="0013175B">
        <w:rPr>
          <w:rFonts w:cs="Calibri"/>
          <w:lang w:eastAsia="en-GB"/>
        </w:rPr>
        <w:t xml:space="preserve"> and grip range. </w:t>
      </w:r>
      <w:r>
        <w:rPr>
          <w:rFonts w:cs="Calibri"/>
          <w:lang w:eastAsia="en-GB"/>
        </w:rPr>
        <w:t>Dependent</w:t>
      </w:r>
      <w:r w:rsidRPr="0013175B">
        <w:rPr>
          <w:rFonts w:cs="Calibri"/>
          <w:lang w:eastAsia="en-GB"/>
        </w:rPr>
        <w:t xml:space="preserve"> o</w:t>
      </w:r>
      <w:r>
        <w:rPr>
          <w:rFonts w:cs="Calibri"/>
          <w:lang w:eastAsia="en-GB"/>
        </w:rPr>
        <w:t>f</w:t>
      </w:r>
      <w:r w:rsidRPr="0013175B">
        <w:rPr>
          <w:rFonts w:cs="Calibri"/>
          <w:lang w:eastAsia="en-GB"/>
        </w:rPr>
        <w:t xml:space="preserve"> the supplier</w:t>
      </w:r>
      <w:r>
        <w:rPr>
          <w:rFonts w:cs="Calibri"/>
          <w:lang w:eastAsia="en-GB"/>
        </w:rPr>
        <w:t>,</w:t>
      </w:r>
      <w:r w:rsidRPr="0013175B">
        <w:rPr>
          <w:rFonts w:cs="Calibri"/>
          <w:lang w:eastAsia="en-GB"/>
        </w:rPr>
        <w:t xml:space="preserve"> it might be a length calculation that could be result in an advised clinch allowance based on the work thickness calculated by the sum of the thicknesses of connected parts</w:t>
      </w:r>
      <w:r>
        <w:rPr>
          <w:rFonts w:cs="Calibri"/>
          <w:lang w:eastAsia="en-GB"/>
        </w:rPr>
        <w:t xml:space="preserve">. </w:t>
      </w:r>
    </w:p>
    <w:p w14:paraId="6A868B16" w14:textId="2B686E6F" w:rsidR="0052012B" w:rsidRPr="0013175B" w:rsidRDefault="0052012B">
      <w:pPr>
        <w:pStyle w:val="Listenabsatz"/>
        <w:numPr>
          <w:ilvl w:val="0"/>
          <w:numId w:val="34"/>
        </w:numPr>
        <w:tabs>
          <w:tab w:val="clear" w:pos="403"/>
        </w:tabs>
        <w:autoSpaceDE w:val="0"/>
        <w:autoSpaceDN w:val="0"/>
        <w:adjustRightInd w:val="0"/>
        <w:spacing w:before="120" w:after="0" w:line="240" w:lineRule="auto"/>
        <w:ind w:left="357" w:hanging="357"/>
        <w:contextualSpacing w:val="0"/>
        <w:rPr>
          <w:rFonts w:cs="Calibri"/>
          <w:lang w:eastAsia="en-GB"/>
        </w:rPr>
      </w:pPr>
      <w:r w:rsidRPr="00EA04BD">
        <w:rPr>
          <w:rStyle w:val="CodeCharacter"/>
        </w:rPr>
        <w:t>shoulder_diameter</w:t>
      </w:r>
      <w:r w:rsidRPr="0013175B">
        <w:rPr>
          <w:rFonts w:ascii="Courier" w:hAnsi="Courier" w:cs="Courier"/>
          <w:sz w:val="18"/>
          <w:szCs w:val="18"/>
          <w:lang w:eastAsia="en-GB"/>
        </w:rPr>
        <w:t xml:space="preserve">, </w:t>
      </w:r>
      <w:r w:rsidRPr="00EA04BD">
        <w:rPr>
          <w:rStyle w:val="CodeCharacter"/>
        </w:rPr>
        <w:t>shoulder_length</w:t>
      </w:r>
      <w:r w:rsidRPr="0013175B">
        <w:rPr>
          <w:rFonts w:cs="Calibri"/>
          <w:lang w:eastAsia="en-GB"/>
        </w:rPr>
        <w:t xml:space="preserve">: </w:t>
      </w:r>
      <w:r>
        <w:rPr>
          <w:rFonts w:cs="Calibri"/>
          <w:lang w:eastAsia="en-GB"/>
        </w:rPr>
        <w:t>T</w:t>
      </w:r>
      <w:r w:rsidRPr="0013175B">
        <w:rPr>
          <w:rFonts w:cs="Calibri"/>
          <w:lang w:eastAsia="en-GB"/>
        </w:rPr>
        <w:t>he rivet's shoulder sizes. Note that shoulder length is typically measured next under the head</w:t>
      </w:r>
      <w:r>
        <w:rPr>
          <w:rFonts w:cs="Calibri"/>
          <w:lang w:eastAsia="en-GB"/>
        </w:rPr>
        <w:t xml:space="preserve">. </w:t>
      </w:r>
    </w:p>
    <w:p w14:paraId="4692C1C1" w14:textId="0312981F" w:rsidR="0052012B" w:rsidRPr="0013175B" w:rsidRDefault="0052012B">
      <w:pPr>
        <w:pStyle w:val="Listenabsatz"/>
        <w:numPr>
          <w:ilvl w:val="0"/>
          <w:numId w:val="34"/>
        </w:numPr>
        <w:tabs>
          <w:tab w:val="clear" w:pos="403"/>
        </w:tabs>
        <w:autoSpaceDE w:val="0"/>
        <w:autoSpaceDN w:val="0"/>
        <w:adjustRightInd w:val="0"/>
        <w:spacing w:before="120" w:after="0" w:line="240" w:lineRule="auto"/>
        <w:ind w:left="357" w:hanging="357"/>
        <w:contextualSpacing w:val="0"/>
        <w:rPr>
          <w:rFonts w:cs="Calibri"/>
          <w:lang w:eastAsia="en-GB"/>
        </w:rPr>
      </w:pPr>
      <w:r w:rsidRPr="00EA04BD">
        <w:rPr>
          <w:rStyle w:val="CodeCharacter"/>
        </w:rPr>
        <w:t>tennon_diameter</w:t>
      </w:r>
      <w:r w:rsidRPr="0013175B">
        <w:rPr>
          <w:rFonts w:ascii="Courier" w:hAnsi="Courier" w:cs="Courier"/>
          <w:sz w:val="18"/>
          <w:szCs w:val="18"/>
          <w:lang w:eastAsia="en-GB"/>
        </w:rPr>
        <w:t xml:space="preserve">, </w:t>
      </w:r>
      <w:r w:rsidRPr="00EA04BD">
        <w:rPr>
          <w:rStyle w:val="CodeCharacter"/>
        </w:rPr>
        <w:t>tennon_length</w:t>
      </w:r>
      <w:r w:rsidRPr="0013175B">
        <w:rPr>
          <w:rFonts w:cs="Calibri"/>
          <w:lang w:eastAsia="en-GB"/>
        </w:rPr>
        <w:t xml:space="preserve">: </w:t>
      </w:r>
      <w:r>
        <w:rPr>
          <w:rFonts w:cs="Calibri"/>
          <w:lang w:eastAsia="en-GB"/>
        </w:rPr>
        <w:t>T</w:t>
      </w:r>
      <w:r w:rsidRPr="0013175B">
        <w:rPr>
          <w:rFonts w:cs="Calibri"/>
          <w:lang w:eastAsia="en-GB"/>
        </w:rPr>
        <w:t xml:space="preserve">hese attributes describe the secondary smaller shoulder sizes. A </w:t>
      </w:r>
      <w:r w:rsidRPr="00EA04BD">
        <w:rPr>
          <w:rStyle w:val="CodeCharacter"/>
        </w:rPr>
        <w:t>tennon_diameter</w:t>
      </w:r>
      <w:r w:rsidRPr="0013175B">
        <w:rPr>
          <w:rFonts w:cs="Calibri"/>
          <w:lang w:eastAsia="en-GB"/>
        </w:rPr>
        <w:t xml:space="preserve"> should not exist without a primary </w:t>
      </w:r>
      <w:r w:rsidRPr="00EA04BD">
        <w:rPr>
          <w:rStyle w:val="CodeCharacter"/>
        </w:rPr>
        <w:t>shoulder_diameter</w:t>
      </w:r>
      <w:r>
        <w:rPr>
          <w:rFonts w:cs="Calibri"/>
          <w:lang w:eastAsia="en-GB"/>
        </w:rPr>
        <w:t xml:space="preserve">. </w:t>
      </w:r>
    </w:p>
    <w:p w14:paraId="16A0BCDC" w14:textId="30C11DA4" w:rsidR="00212B55" w:rsidRPr="00BD4E82" w:rsidRDefault="00FC68DB" w:rsidP="00BD4E82">
      <w:pPr>
        <w:autoSpaceDE w:val="0"/>
        <w:autoSpaceDN w:val="0"/>
        <w:adjustRightInd w:val="0"/>
        <w:spacing w:before="120" w:after="0"/>
        <w:rPr>
          <w:rFonts w:cs="Calibri"/>
          <w:lang w:eastAsia="en-GB"/>
        </w:rPr>
      </w:pPr>
      <w:r w:rsidRPr="00F54804">
        <w:rPr>
          <w:rFonts w:cs="Calibri"/>
          <w:lang w:eastAsia="en-GB"/>
        </w:rPr>
        <w:t xml:space="preserve">If a </w:t>
      </w:r>
      <w:r w:rsidRPr="00EA04BD">
        <w:rPr>
          <w:rStyle w:val="CodeCharacter"/>
        </w:rPr>
        <w:t>head_height</w:t>
      </w:r>
      <w:r w:rsidRPr="005C2D94">
        <w:rPr>
          <w:rFonts w:cs="Calibri"/>
          <w:lang w:eastAsia="en-GB"/>
        </w:rPr>
        <w:t xml:space="preserve"> exists, </w:t>
      </w:r>
      <w:r w:rsidRPr="00EA04BD">
        <w:rPr>
          <w:rStyle w:val="CodeCharacter"/>
        </w:rPr>
        <w:t>sink_size</w:t>
      </w:r>
      <w:r w:rsidRPr="005C2D94">
        <w:rPr>
          <w:rFonts w:cs="Calibri"/>
          <w:lang w:eastAsia="en-GB"/>
        </w:rPr>
        <w:t xml:space="preserve"> will be 0, and vice versa</w:t>
      </w:r>
      <w:r w:rsidR="003D258E">
        <w:rPr>
          <w:rFonts w:cs="Calibri"/>
          <w:lang w:eastAsia="en-GB"/>
        </w:rPr>
        <w:t xml:space="preserve"> (</w:t>
      </w:r>
      <w:r w:rsidR="009B3137">
        <w:rPr>
          <w:rFonts w:cs="Calibri"/>
          <w:lang w:eastAsia="en-GB"/>
        </w:rPr>
        <w:t>see</w:t>
      </w:r>
      <w:r w:rsidR="003D258E">
        <w:rPr>
          <w:rFonts w:cs="Calibri"/>
          <w:lang w:eastAsia="en-GB"/>
        </w:rPr>
        <w:t xml:space="preserve"> explanation after </w:t>
      </w:r>
      <w:r w:rsidR="003D258E">
        <w:rPr>
          <w:rFonts w:cs="Calibri"/>
          <w:lang w:eastAsia="en-GB"/>
        </w:rPr>
        <w:fldChar w:fldCharType="begin"/>
      </w:r>
      <w:r w:rsidR="003D258E">
        <w:rPr>
          <w:rFonts w:cs="Calibri"/>
          <w:lang w:eastAsia="en-GB"/>
        </w:rPr>
        <w:instrText xml:space="preserve"> REF _Ref157111838 \h </w:instrText>
      </w:r>
      <w:r w:rsidR="003D258E">
        <w:rPr>
          <w:rFonts w:cs="Calibri"/>
          <w:lang w:eastAsia="en-GB"/>
        </w:rPr>
      </w:r>
      <w:r w:rsidR="003D258E">
        <w:rPr>
          <w:rFonts w:cs="Calibri"/>
          <w:lang w:eastAsia="en-GB"/>
        </w:rPr>
        <w:fldChar w:fldCharType="separate"/>
      </w:r>
      <w:r w:rsidR="00A965C9" w:rsidRPr="00F54804">
        <w:t xml:space="preserve">Figure </w:t>
      </w:r>
      <w:r w:rsidR="00A965C9">
        <w:rPr>
          <w:noProof/>
        </w:rPr>
        <w:t>9</w:t>
      </w:r>
      <w:r w:rsidR="003D258E">
        <w:rPr>
          <w:rFonts w:cs="Calibri"/>
          <w:lang w:eastAsia="en-GB"/>
        </w:rPr>
        <w:fldChar w:fldCharType="end"/>
      </w:r>
      <w:r w:rsidR="003D258E">
        <w:rPr>
          <w:rFonts w:cs="Calibri"/>
          <w:lang w:eastAsia="en-GB"/>
        </w:rPr>
        <w:t>)</w:t>
      </w:r>
      <w:r w:rsidR="00113BB8">
        <w:rPr>
          <w:rFonts w:cs="Calibri"/>
          <w:lang w:eastAsia="en-GB"/>
        </w:rPr>
        <w:t>,</w:t>
      </w:r>
      <w:r w:rsidRPr="005C2D94">
        <w:rPr>
          <w:rFonts w:cs="Calibri"/>
          <w:lang w:eastAsia="en-GB"/>
        </w:rPr>
        <w:t xml:space="preserve"> </w:t>
      </w:r>
      <w:r w:rsidR="00113BB8">
        <w:rPr>
          <w:rFonts w:cs="Calibri"/>
          <w:lang w:eastAsia="en-GB"/>
        </w:rPr>
        <w:t>b</w:t>
      </w:r>
      <w:r w:rsidRPr="005C2D94">
        <w:rPr>
          <w:rFonts w:cs="Calibri"/>
          <w:lang w:eastAsia="en-GB"/>
        </w:rPr>
        <w:t>ut there is no</w:t>
      </w:r>
      <w:r w:rsidR="0052012B">
        <w:rPr>
          <w:rFonts w:cs="Calibri"/>
          <w:lang w:eastAsia="en-GB"/>
        </w:rPr>
        <w:t xml:space="preserve"> </w:t>
      </w:r>
      <w:r w:rsidR="003D258E">
        <w:rPr>
          <w:rFonts w:cs="Calibri"/>
          <w:lang w:eastAsia="en-GB"/>
        </w:rPr>
        <w:t>formal</w:t>
      </w:r>
      <w:r w:rsidRPr="005C2D94">
        <w:rPr>
          <w:rFonts w:cs="Calibri"/>
          <w:lang w:eastAsia="en-GB"/>
        </w:rPr>
        <w:t xml:space="preserve"> constraint in χMCF.</w:t>
      </w:r>
    </w:p>
    <w:p w14:paraId="7F88A4DF" w14:textId="54649CE9" w:rsidR="00FC68DB" w:rsidRPr="0052012B" w:rsidRDefault="00B9184D" w:rsidP="0078119D">
      <w:pPr>
        <w:pStyle w:val="Example"/>
        <w:keepNext/>
        <w:rPr>
          <w:sz w:val="22"/>
          <w:szCs w:val="22"/>
        </w:rPr>
      </w:pPr>
      <w:r>
        <w:rPr>
          <w:sz w:val="22"/>
          <w:szCs w:val="22"/>
        </w:rPr>
        <w:t>EXAMPLE</w:t>
      </w:r>
    </w:p>
    <w:p w14:paraId="3FAC2D32" w14:textId="77777777" w:rsidR="00FC68DB" w:rsidRPr="0078119D" w:rsidRDefault="00FC68DB" w:rsidP="00771813">
      <w:pPr>
        <w:pStyle w:val="XMLCode"/>
        <w:keepNext/>
        <w:rPr>
          <w:lang w:val="en-GB"/>
        </w:rPr>
      </w:pPr>
      <w:r w:rsidRPr="0078119D">
        <w:rPr>
          <w:lang w:val="en-GB"/>
        </w:rPr>
        <w:t>&lt;connection_0d label="RVT_2123921"&gt;</w:t>
      </w:r>
    </w:p>
    <w:p w14:paraId="4B4EAF94" w14:textId="77777777" w:rsidR="00FC68DB" w:rsidRPr="0078119D" w:rsidRDefault="00FC68DB" w:rsidP="00B202D2">
      <w:pPr>
        <w:pStyle w:val="XMLCode"/>
        <w:rPr>
          <w:rFonts w:ascii="Courier" w:hAnsi="Courier" w:cs="Courier"/>
          <w:szCs w:val="16"/>
          <w:lang w:val="en-GB" w:eastAsia="en-GB"/>
        </w:rPr>
      </w:pPr>
      <w:r w:rsidRPr="0078119D">
        <w:rPr>
          <w:lang w:val="en-GB"/>
        </w:rPr>
        <w:tab/>
        <w:t>&lt;loc&gt; 1645.83 821.145 616.585 &lt;/loc&gt;</w:t>
      </w:r>
    </w:p>
    <w:p w14:paraId="24B2A77F" w14:textId="77777777" w:rsidR="00FC68DB" w:rsidRPr="0078119D" w:rsidRDefault="00FC68DB" w:rsidP="0078119D">
      <w:pPr>
        <w:pStyle w:val="XMLCode"/>
        <w:keepNext/>
        <w:rPr>
          <w:lang w:val="en-GB"/>
        </w:rPr>
      </w:pPr>
      <w:r w:rsidRPr="0078119D">
        <w:rPr>
          <w:lang w:val="en-GB"/>
        </w:rPr>
        <w:tab/>
        <w:t>&lt;rivet shaft_diameter="3.35" head_diameter="5.5" head_height="0.4" length="4"&gt;</w:t>
      </w:r>
    </w:p>
    <w:p w14:paraId="74D067BC" w14:textId="77777777" w:rsidR="00FC68DB" w:rsidRPr="0078119D" w:rsidRDefault="00FC68DB" w:rsidP="00B202D2">
      <w:pPr>
        <w:pStyle w:val="XMLCode"/>
        <w:rPr>
          <w:lang w:val="en-GB"/>
        </w:rPr>
      </w:pPr>
      <w:r w:rsidRPr="0078119D">
        <w:rPr>
          <w:lang w:val="en-GB"/>
        </w:rPr>
        <w:tab/>
      </w:r>
      <w:r w:rsidRPr="0078119D">
        <w:rPr>
          <w:lang w:val="en-GB"/>
        </w:rPr>
        <w:tab/>
        <w:t>&lt;solid min_grip="3" max_grip="3.2" hole_depth="0.8"</w:t>
      </w:r>
    </w:p>
    <w:p w14:paraId="7A2884C4" w14:textId="77777777" w:rsidR="00FC68DB" w:rsidRPr="0078119D" w:rsidRDefault="00FC68DB" w:rsidP="00B202D2">
      <w:pPr>
        <w:pStyle w:val="XMLCode"/>
        <w:rPr>
          <w:lang w:val="en-GB"/>
        </w:rPr>
      </w:pPr>
      <w:r w:rsidRPr="0078119D">
        <w:rPr>
          <w:lang w:val="en-GB"/>
        </w:rPr>
        <w:tab/>
      </w:r>
      <w:r w:rsidRPr="0078119D">
        <w:rPr>
          <w:lang w:val="en-GB"/>
        </w:rPr>
        <w:tab/>
        <w:t xml:space="preserve">       shoulder_diameter="3.8" shoulder_length="1.2"/&gt;</w:t>
      </w:r>
    </w:p>
    <w:p w14:paraId="7F7A3B93" w14:textId="77777777" w:rsidR="00FC68DB" w:rsidRPr="00DC015A" w:rsidRDefault="00FC68DB" w:rsidP="00B202D2">
      <w:pPr>
        <w:pStyle w:val="XMLCode"/>
        <w:rPr>
          <w:lang w:val="fr-FR"/>
        </w:rPr>
      </w:pPr>
      <w:r w:rsidRPr="0078119D">
        <w:rPr>
          <w:lang w:val="en-GB"/>
        </w:rPr>
        <w:tab/>
      </w:r>
      <w:r w:rsidRPr="0078119D">
        <w:rPr>
          <w:lang w:val="en-GB"/>
        </w:rPr>
        <w:tab/>
      </w:r>
      <w:r w:rsidRPr="00DC015A">
        <w:rPr>
          <w:lang w:val="fr-FR"/>
        </w:rPr>
        <w:t>&lt;normal_direction x="0" y="1.5" z="3"/&gt;</w:t>
      </w:r>
    </w:p>
    <w:p w14:paraId="0F4C77A8" w14:textId="77777777" w:rsidR="00FC68DB" w:rsidRPr="00DC015A" w:rsidRDefault="00FC68DB" w:rsidP="00B202D2">
      <w:pPr>
        <w:pStyle w:val="XMLCode"/>
        <w:rPr>
          <w:lang w:val="fr-FR"/>
        </w:rPr>
      </w:pPr>
      <w:r w:rsidRPr="00DC015A">
        <w:rPr>
          <w:lang w:val="fr-FR"/>
        </w:rPr>
        <w:tab/>
        <w:t>&lt;/rivet&gt;</w:t>
      </w:r>
    </w:p>
    <w:p w14:paraId="03972840" w14:textId="77777777" w:rsidR="00FC68DB" w:rsidRPr="0078119D" w:rsidRDefault="00FC68DB" w:rsidP="00B202D2">
      <w:pPr>
        <w:pStyle w:val="XMLCode"/>
        <w:rPr>
          <w:lang w:val="en-GB"/>
        </w:rPr>
      </w:pPr>
      <w:r w:rsidRPr="00DC015A">
        <w:rPr>
          <w:lang w:val="fr-FR"/>
        </w:rPr>
        <w:tab/>
      </w:r>
      <w:r w:rsidRPr="0078119D">
        <w:rPr>
          <w:lang w:val="en-GB"/>
        </w:rPr>
        <w:t>&lt;appdata&gt;</w:t>
      </w:r>
    </w:p>
    <w:p w14:paraId="58EFC5E9" w14:textId="77777777" w:rsidR="00FC68DB" w:rsidRPr="0078119D" w:rsidRDefault="00FC68DB" w:rsidP="00B202D2">
      <w:pPr>
        <w:pStyle w:val="XMLCode"/>
        <w:rPr>
          <w:lang w:val="en-GB"/>
        </w:rPr>
      </w:pPr>
      <w:r w:rsidRPr="0078119D">
        <w:rPr>
          <w:lang w:val="en-GB"/>
        </w:rPr>
        <w:tab/>
      </w:r>
      <w:r w:rsidRPr="0078119D">
        <w:rPr>
          <w:lang w:val="en-GB"/>
        </w:rPr>
        <w:tab/>
        <w:t>...</w:t>
      </w:r>
    </w:p>
    <w:p w14:paraId="0188715C" w14:textId="77777777" w:rsidR="00FC68DB" w:rsidRPr="0078119D" w:rsidRDefault="00FC68DB" w:rsidP="00B202D2">
      <w:pPr>
        <w:pStyle w:val="XMLCode"/>
        <w:rPr>
          <w:lang w:val="en-GB"/>
        </w:rPr>
      </w:pPr>
      <w:r w:rsidRPr="0078119D">
        <w:rPr>
          <w:lang w:val="en-GB"/>
        </w:rPr>
        <w:tab/>
        <w:t>&lt;/appdata&gt;</w:t>
      </w:r>
    </w:p>
    <w:p w14:paraId="22D21690" w14:textId="7633C69A" w:rsidR="00FC68DB" w:rsidRPr="0013175B" w:rsidRDefault="00FC68DB" w:rsidP="00B202D2">
      <w:pPr>
        <w:pStyle w:val="XMLCode"/>
        <w:rPr>
          <w:lang w:val="en-GB"/>
        </w:rPr>
      </w:pPr>
      <w:r w:rsidRPr="0013175B">
        <w:rPr>
          <w:lang w:val="en-GB"/>
        </w:rPr>
        <w:t>&lt;/connection_0d&gt;</w:t>
      </w:r>
      <w:r w:rsidR="00771813">
        <w:rPr>
          <w:lang w:val="en-GB"/>
        </w:rPr>
        <w:t xml:space="preserve"> </w:t>
      </w:r>
    </w:p>
    <w:p w14:paraId="70B85DEA" w14:textId="36DEED09" w:rsidR="00FC68DB" w:rsidRPr="00F54804" w:rsidRDefault="00FC68DB" w:rsidP="004D106E">
      <w:pPr>
        <w:pStyle w:val="berschrift3"/>
      </w:pPr>
      <w:bookmarkStart w:id="726" w:name="_Toc428279391"/>
      <w:bookmarkStart w:id="727" w:name="_Toc428456128"/>
      <w:bookmarkStart w:id="728" w:name="_Toc428537091"/>
      <w:bookmarkStart w:id="729" w:name="_Toc428969410"/>
      <w:bookmarkStart w:id="730" w:name="_Toc429052801"/>
      <w:bookmarkStart w:id="731" w:name="_Toc413359589"/>
      <w:bookmarkStart w:id="732" w:name="_Toc3556981"/>
      <w:bookmarkStart w:id="733" w:name="_Toc34747231"/>
      <w:bookmarkStart w:id="734" w:name="_Toc77102046"/>
      <w:bookmarkStart w:id="735" w:name="_Toc167044055"/>
      <w:bookmarkEnd w:id="726"/>
      <w:bookmarkEnd w:id="727"/>
      <w:bookmarkEnd w:id="728"/>
      <w:bookmarkEnd w:id="729"/>
      <w:bookmarkEnd w:id="730"/>
      <w:r w:rsidRPr="00F54804">
        <w:t xml:space="preserve">Swop </w:t>
      </w:r>
      <w:r w:rsidR="00DD4AA4">
        <w:t>r</w:t>
      </w:r>
      <w:r w:rsidRPr="00F54804">
        <w:t>ivets</w:t>
      </w:r>
      <w:bookmarkEnd w:id="731"/>
      <w:bookmarkEnd w:id="732"/>
      <w:bookmarkEnd w:id="733"/>
      <w:bookmarkEnd w:id="734"/>
      <w:bookmarkEnd w:id="735"/>
      <w:r w:rsidR="004A6C4F">
        <w:t xml:space="preserve"> </w:t>
      </w:r>
    </w:p>
    <w:p w14:paraId="6467BFF5" w14:textId="29A3B941" w:rsidR="00710638" w:rsidRDefault="00357A72" w:rsidP="008B27A8">
      <w:pPr>
        <w:rPr>
          <w:lang w:eastAsia="x-none"/>
        </w:rPr>
      </w:pPr>
      <w:r w:rsidRPr="00F0292D">
        <w:rPr>
          <w:szCs w:val="24"/>
        </w:rPr>
        <w:t xml:space="preserve">The </w:t>
      </w:r>
      <w:r w:rsidR="00DD4AA4">
        <w:rPr>
          <w:szCs w:val="24"/>
        </w:rPr>
        <w:t>s</w:t>
      </w:r>
      <w:r w:rsidRPr="00F0292D">
        <w:rPr>
          <w:szCs w:val="24"/>
        </w:rPr>
        <w:t xml:space="preserve">heet </w:t>
      </w:r>
      <w:r w:rsidR="00DD4AA4">
        <w:rPr>
          <w:szCs w:val="24"/>
        </w:rPr>
        <w:t>w</w:t>
      </w:r>
      <w:r w:rsidRPr="00F0292D">
        <w:rPr>
          <w:szCs w:val="24"/>
        </w:rPr>
        <w:t xml:space="preserve">eld </w:t>
      </w:r>
      <w:r w:rsidR="00DD4AA4">
        <w:rPr>
          <w:szCs w:val="24"/>
        </w:rPr>
        <w:t>o</w:t>
      </w:r>
      <w:r w:rsidRPr="00F0292D">
        <w:rPr>
          <w:szCs w:val="24"/>
        </w:rPr>
        <w:t xml:space="preserve">pposed </w:t>
      </w:r>
      <w:r w:rsidR="00DD4AA4">
        <w:rPr>
          <w:szCs w:val="24"/>
        </w:rPr>
        <w:t>p</w:t>
      </w:r>
      <w:r w:rsidRPr="00F0292D">
        <w:rPr>
          <w:szCs w:val="24"/>
        </w:rPr>
        <w:t>lug (SWOP</w:t>
      </w:r>
      <w:r>
        <w:rPr>
          <w:szCs w:val="24"/>
        </w:rPr>
        <w:t>)</w:t>
      </w:r>
      <w:r w:rsidRPr="00E956F7">
        <w:rPr>
          <w:szCs w:val="24"/>
        </w:rPr>
        <w:t xml:space="preserve"> method is used to connect parts </w:t>
      </w:r>
      <w:r w:rsidR="00FC68DB" w:rsidRPr="00BD52D7">
        <w:rPr>
          <w:lang w:eastAsia="x-none"/>
        </w:rPr>
        <w:t>with spot welds in cases where one component material is not suitable to create any alloy with the other part’s mater</w:t>
      </w:r>
      <w:r w:rsidR="00FC68DB" w:rsidRPr="000A1B7B">
        <w:rPr>
          <w:lang w:eastAsia="x-none"/>
        </w:rPr>
        <w:t>ial.</w:t>
      </w:r>
      <w:r>
        <w:rPr>
          <w:lang w:eastAsia="x-none"/>
        </w:rPr>
        <w:t xml:space="preserve"> T</w:t>
      </w:r>
      <w:r w:rsidR="001133CB">
        <w:rPr>
          <w:lang w:eastAsia="x-none"/>
        </w:rPr>
        <w:t xml:space="preserve">his </w:t>
      </w:r>
      <w:r w:rsidRPr="00E956F7">
        <w:rPr>
          <w:szCs w:val="24"/>
        </w:rPr>
        <w:t>is the case</w:t>
      </w:r>
      <w:r w:rsidR="007B54F9">
        <w:rPr>
          <w:szCs w:val="24"/>
        </w:rPr>
        <w:t xml:space="preserve"> for example,</w:t>
      </w:r>
      <w:r w:rsidRPr="00E956F7">
        <w:rPr>
          <w:szCs w:val="24"/>
        </w:rPr>
        <w:t xml:space="preserve"> </w:t>
      </w:r>
      <w:r w:rsidR="00FC68DB" w:rsidRPr="000A1B7B">
        <w:rPr>
          <w:lang w:eastAsia="x-none"/>
        </w:rPr>
        <w:t xml:space="preserve">when </w:t>
      </w:r>
      <w:r w:rsidR="00A95D5E" w:rsidRPr="000A1B7B">
        <w:rPr>
          <w:lang w:eastAsia="x-none"/>
        </w:rPr>
        <w:t>aluminium</w:t>
      </w:r>
      <w:r w:rsidR="00FC68DB" w:rsidRPr="000A1B7B">
        <w:rPr>
          <w:lang w:eastAsia="x-none"/>
        </w:rPr>
        <w:t xml:space="preserve"> and steel parts </w:t>
      </w:r>
      <w:r>
        <w:rPr>
          <w:lang w:eastAsia="x-none"/>
        </w:rPr>
        <w:t>are</w:t>
      </w:r>
      <w:r w:rsidR="00FC68DB" w:rsidRPr="000A1B7B">
        <w:rPr>
          <w:lang w:eastAsia="x-none"/>
        </w:rPr>
        <w:t xml:space="preserve"> to be connected.</w:t>
      </w:r>
      <w:bookmarkStart w:id="736" w:name="_Toc3557096"/>
      <w:bookmarkStart w:id="737" w:name="_Toc34747347"/>
      <w:bookmarkStart w:id="738" w:name="_Toc76030538"/>
      <w:bookmarkStart w:id="739" w:name="_Toc94530824"/>
      <w:r w:rsidR="00710638">
        <w:rPr>
          <w:lang w:eastAsia="x-none"/>
        </w:rPr>
        <w:t xml:space="preserve"> </w:t>
      </w:r>
      <w:r w:rsidR="00077836" w:rsidRPr="00077836">
        <w:rPr>
          <w:lang w:eastAsia="x-none"/>
        </w:rPr>
        <w:t xml:space="preserve">An example of such a </w:t>
      </w:r>
      <w:r w:rsidR="00077836">
        <w:rPr>
          <w:lang w:eastAsia="x-none"/>
        </w:rPr>
        <w:t xml:space="preserve">method </w:t>
      </w:r>
      <w:r w:rsidR="00077836" w:rsidRPr="00077836">
        <w:rPr>
          <w:lang w:eastAsia="x-none"/>
        </w:rPr>
        <w:t xml:space="preserve">is given in the European patent </w:t>
      </w:r>
      <w:r w:rsidR="00710638" w:rsidRPr="00710638">
        <w:t xml:space="preserve">EP 0967044 A2 </w:t>
      </w:r>
      <w:sdt>
        <w:sdtPr>
          <w:id w:val="-1893180474"/>
          <w:citation/>
        </w:sdtPr>
        <w:sdtContent>
          <w:r w:rsidR="00710638" w:rsidRPr="00710638">
            <w:fldChar w:fldCharType="begin"/>
          </w:r>
          <w:r w:rsidR="00710638" w:rsidRPr="00710638">
            <w:instrText xml:space="preserve">CITATION Gar99 \l 1031 </w:instrText>
          </w:r>
          <w:r w:rsidR="00710638" w:rsidRPr="00710638">
            <w:fldChar w:fldCharType="separate"/>
          </w:r>
          <w:r w:rsidR="00A965C9" w:rsidRPr="00A965C9">
            <w:rPr>
              <w:noProof/>
            </w:rPr>
            <w:t>[12]</w:t>
          </w:r>
          <w:r w:rsidR="00710638" w:rsidRPr="00710638">
            <w:fldChar w:fldCharType="end"/>
          </w:r>
        </w:sdtContent>
      </w:sdt>
      <w:r w:rsidR="00710638">
        <w:rPr>
          <w:lang w:eastAsia="x-none"/>
        </w:rPr>
        <w:t xml:space="preserve">. </w:t>
      </w:r>
    </w:p>
    <w:p w14:paraId="53DAC9CB" w14:textId="260655B4" w:rsidR="008B27A8" w:rsidRDefault="00357A72" w:rsidP="007B54F9">
      <w:pPr>
        <w:keepNext/>
        <w:rPr>
          <w:lang w:eastAsia="x-none"/>
        </w:rPr>
      </w:pPr>
      <w:r>
        <w:rPr>
          <w:lang w:eastAsia="x-none"/>
        </w:rPr>
        <w:lastRenderedPageBreak/>
        <w:fldChar w:fldCharType="begin"/>
      </w:r>
      <w:r>
        <w:rPr>
          <w:lang w:eastAsia="x-none"/>
        </w:rPr>
        <w:instrText xml:space="preserve"> REF _Ref157195089 \h </w:instrText>
      </w:r>
      <w:r>
        <w:rPr>
          <w:lang w:eastAsia="x-none"/>
        </w:rPr>
      </w:r>
      <w:r>
        <w:rPr>
          <w:lang w:eastAsia="x-none"/>
        </w:rPr>
        <w:fldChar w:fldCharType="separate"/>
      </w:r>
      <w:r w:rsidR="00A965C9" w:rsidRPr="00F54804">
        <w:t xml:space="preserve">Figure </w:t>
      </w:r>
      <w:r w:rsidR="00A965C9">
        <w:rPr>
          <w:noProof/>
        </w:rPr>
        <w:t>16</w:t>
      </w:r>
      <w:r>
        <w:rPr>
          <w:lang w:eastAsia="x-none"/>
        </w:rPr>
        <w:fldChar w:fldCharType="end"/>
      </w:r>
      <w:r>
        <w:rPr>
          <w:lang w:eastAsia="x-none"/>
        </w:rPr>
        <w:t xml:space="preserve"> shows a c</w:t>
      </w:r>
      <w:r w:rsidR="0034175E">
        <w:rPr>
          <w:lang w:eastAsia="x-none"/>
        </w:rPr>
        <w:t>ross-section</w:t>
      </w:r>
      <w:r>
        <w:rPr>
          <w:lang w:eastAsia="x-none"/>
        </w:rPr>
        <w:t xml:space="preserve"> of a SWOP: </w:t>
      </w:r>
    </w:p>
    <w:p w14:paraId="6E366161" w14:textId="3485B88F" w:rsidR="00710638" w:rsidRDefault="00170DA9" w:rsidP="00710638">
      <w:pPr>
        <w:keepNext/>
        <w:jc w:val="center"/>
        <w:rPr>
          <w:lang w:eastAsia="x-none"/>
        </w:rPr>
      </w:pPr>
      <w:r w:rsidRPr="00170DA9">
        <w:rPr>
          <w:noProof/>
          <w:lang w:eastAsia="x-none"/>
        </w:rPr>
        <mc:AlternateContent>
          <mc:Choice Requires="wpg">
            <w:drawing>
              <wp:inline distT="0" distB="0" distL="0" distR="0" wp14:anchorId="79468078" wp14:editId="3F42710D">
                <wp:extent cx="3505200" cy="1360193"/>
                <wp:effectExtent l="0" t="0" r="19050" b="0"/>
                <wp:docPr id="880161048" name="Gruppieren 38"/>
                <wp:cNvGraphicFramePr/>
                <a:graphic xmlns:a="http://schemas.openxmlformats.org/drawingml/2006/main">
                  <a:graphicData uri="http://schemas.microsoft.com/office/word/2010/wordprocessingGroup">
                    <wpg:wgp>
                      <wpg:cNvGrpSpPr/>
                      <wpg:grpSpPr>
                        <a:xfrm>
                          <a:off x="0" y="0"/>
                          <a:ext cx="3505200" cy="1360193"/>
                          <a:chOff x="0" y="0"/>
                          <a:chExt cx="3505200" cy="1360193"/>
                        </a:xfrm>
                      </wpg:grpSpPr>
                      <wps:wsp>
                        <wps:cNvPr id="1222630715" name="Rechteck 1222630715"/>
                        <wps:cNvSpPr/>
                        <wps:spPr>
                          <a:xfrm>
                            <a:off x="0" y="863040"/>
                            <a:ext cx="3505200" cy="213360"/>
                          </a:xfrm>
                          <a:prstGeom prst="rect">
                            <a:avLst/>
                          </a:prstGeom>
                          <a:pattFill prst="wdDnDiag">
                            <a:fgClr>
                              <a:schemeClr val="tx1"/>
                            </a:fgClr>
                            <a:bgClr>
                              <a:schemeClr val="bg1"/>
                            </a:bgClr>
                          </a:pattFill>
                          <a:ln w="2222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928649960" name="Rechteck 928649960"/>
                        <wps:cNvSpPr/>
                        <wps:spPr>
                          <a:xfrm>
                            <a:off x="0" y="618089"/>
                            <a:ext cx="3505200" cy="213360"/>
                          </a:xfrm>
                          <a:prstGeom prst="rect">
                            <a:avLst/>
                          </a:prstGeom>
                          <a:pattFill prst="wdUpDiag">
                            <a:fgClr>
                              <a:schemeClr val="tx1"/>
                            </a:fgClr>
                            <a:bgClr>
                              <a:schemeClr val="bg1"/>
                            </a:bgClr>
                          </a:pattFill>
                          <a:ln w="2222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g:grpSp>
                        <wpg:cNvPr id="1539520534" name="Gruppieren 1539520534"/>
                        <wpg:cNvGrpSpPr/>
                        <wpg:grpSpPr>
                          <a:xfrm>
                            <a:off x="871538" y="383782"/>
                            <a:ext cx="1762125" cy="462907"/>
                            <a:chOff x="871538" y="383782"/>
                            <a:chExt cx="1762125" cy="462907"/>
                          </a:xfrm>
                        </wpg:grpSpPr>
                        <wps:wsp>
                          <wps:cNvPr id="78481385" name="Rechteck 78481385"/>
                          <wps:cNvSpPr/>
                          <wps:spPr>
                            <a:xfrm>
                              <a:off x="871538" y="383782"/>
                              <a:ext cx="1762125" cy="213360"/>
                            </a:xfrm>
                            <a:prstGeom prst="rect">
                              <a:avLst/>
                            </a:prstGeom>
                            <a:solidFill>
                              <a:schemeClr val="bg2"/>
                            </a:solidFill>
                            <a:ln w="2222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0065644" name="Rechteck: obere Ecken abgeschnitten 20065644"/>
                          <wps:cNvSpPr/>
                          <wps:spPr>
                            <a:xfrm flipV="1">
                              <a:off x="1203960" y="442829"/>
                              <a:ext cx="1097280" cy="403860"/>
                            </a:xfrm>
                            <a:prstGeom prst="snip2SameRect">
                              <a:avLst>
                                <a:gd name="adj1" fmla="val 0"/>
                                <a:gd name="adj2" fmla="val 0"/>
                              </a:avLst>
                            </a:prstGeom>
                            <a:solidFill>
                              <a:schemeClr val="bg2"/>
                            </a:solidFill>
                            <a:ln w="2222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44327229" name="Rechteck 244327229"/>
                          <wps:cNvSpPr/>
                          <wps:spPr>
                            <a:xfrm>
                              <a:off x="1007269" y="412825"/>
                              <a:ext cx="1490662" cy="174080"/>
                            </a:xfrm>
                            <a:prstGeom prst="rect">
                              <a:avLst/>
                            </a:prstGeom>
                            <a:solidFill>
                              <a:schemeClr val="bg2"/>
                            </a:solidFill>
                            <a:ln w="22225">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g:grpSp>
                      <wps:wsp>
                        <wps:cNvPr id="1837847308" name="Ellipse 1837847308"/>
                        <wps:cNvSpPr/>
                        <wps:spPr>
                          <a:xfrm>
                            <a:off x="1361598" y="740009"/>
                            <a:ext cx="782003" cy="213360"/>
                          </a:xfrm>
                          <a:prstGeom prst="ellipse">
                            <a:avLst/>
                          </a:prstGeom>
                          <a:solidFill>
                            <a:schemeClr val="tx1">
                              <a:lumMod val="50000"/>
                              <a:lumOff val="50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138895958" name="Textfeld 43"/>
                        <wps:cNvSpPr txBox="1"/>
                        <wps:spPr>
                          <a:xfrm>
                            <a:off x="2623431" y="0"/>
                            <a:ext cx="75370" cy="240030"/>
                          </a:xfrm>
                          <a:prstGeom prst="rect">
                            <a:avLst/>
                          </a:prstGeom>
                          <a:noFill/>
                        </wps:spPr>
                        <wps:txbx>
                          <w:txbxContent>
                            <w:p w14:paraId="1EEF3E27" w14:textId="4747EDC4" w:rsidR="00170DA9" w:rsidRDefault="00170DA9" w:rsidP="00170DA9">
                              <w:pPr>
                                <w:rPr>
                                  <w:rFonts w:eastAsia="Cambria" w:cstheme="minorBidi"/>
                                  <w:color w:val="000000" w:themeColor="text1"/>
                                  <w:kern w:val="24"/>
                                  <w:sz w:val="24"/>
                                  <w:szCs w:val="24"/>
                                </w:rPr>
                              </w:pPr>
                              <w:r>
                                <w:rPr>
                                  <w:rFonts w:eastAsia="Cambria" w:cstheme="minorBidi"/>
                                  <w:color w:val="000000" w:themeColor="text1"/>
                                  <w:kern w:val="24"/>
                                </w:rPr>
                                <w:t>i</w:t>
                              </w:r>
                            </w:p>
                          </w:txbxContent>
                        </wps:txbx>
                        <wps:bodyPr wrap="none" lIns="36000" tIns="0" rIns="0" bIns="0" rtlCol="0">
                          <a:spAutoFit/>
                        </wps:bodyPr>
                      </wps:wsp>
                      <wps:wsp>
                        <wps:cNvPr id="450586701" name="Textfeld 44"/>
                        <wps:cNvSpPr txBox="1"/>
                        <wps:spPr>
                          <a:xfrm>
                            <a:off x="2081589" y="1120163"/>
                            <a:ext cx="96325" cy="240030"/>
                          </a:xfrm>
                          <a:prstGeom prst="rect">
                            <a:avLst/>
                          </a:prstGeom>
                          <a:noFill/>
                        </wps:spPr>
                        <wps:txbx>
                          <w:txbxContent>
                            <w:p w14:paraId="5B302FC3" w14:textId="5D7D2C28" w:rsidR="00170DA9" w:rsidRDefault="00170DA9" w:rsidP="00170DA9">
                              <w:pPr>
                                <w:rPr>
                                  <w:rFonts w:eastAsia="Cambria" w:cstheme="minorBidi"/>
                                  <w:color w:val="000000" w:themeColor="text1"/>
                                  <w:kern w:val="24"/>
                                  <w:sz w:val="24"/>
                                  <w:szCs w:val="24"/>
                                </w:rPr>
                              </w:pPr>
                              <w:r>
                                <w:rPr>
                                  <w:rFonts w:eastAsia="Cambria" w:cstheme="minorBidi"/>
                                  <w:color w:val="000000" w:themeColor="text1"/>
                                  <w:kern w:val="24"/>
                                </w:rPr>
                                <w:t>s</w:t>
                              </w:r>
                            </w:p>
                          </w:txbxContent>
                        </wps:txbx>
                        <wps:bodyPr wrap="none" lIns="36000" tIns="0" rIns="0" bIns="0" rtlCol="0">
                          <a:spAutoFit/>
                        </wps:bodyPr>
                      </wps:wsp>
                      <wps:wsp>
                        <wps:cNvPr id="1817140248" name="Gerader Verbinder 1817140248"/>
                        <wps:cNvCnPr>
                          <a:cxnSpLocks/>
                        </wps:cNvCnPr>
                        <wps:spPr>
                          <a:xfrm flipH="1" flipV="1">
                            <a:off x="1752600" y="863040"/>
                            <a:ext cx="328989" cy="349628"/>
                          </a:xfrm>
                          <a:prstGeom prst="line">
                            <a:avLst/>
                          </a:prstGeom>
                          <a:ln>
                            <a:solidFill>
                              <a:schemeClr val="tx1"/>
                            </a:solidFill>
                            <a:headEnd type="none" w="med" len="med"/>
                            <a:tailEnd type="oval" w="med" len="med"/>
                          </a:ln>
                        </wps:spPr>
                        <wps:style>
                          <a:lnRef idx="2">
                            <a:schemeClr val="accent1"/>
                          </a:lnRef>
                          <a:fillRef idx="0">
                            <a:schemeClr val="accent1"/>
                          </a:fillRef>
                          <a:effectRef idx="1">
                            <a:schemeClr val="accent1"/>
                          </a:effectRef>
                          <a:fontRef idx="minor">
                            <a:schemeClr val="tx1"/>
                          </a:fontRef>
                        </wps:style>
                        <wps:bodyPr/>
                      </wps:wsp>
                      <wps:wsp>
                        <wps:cNvPr id="2060116668" name="Gerader Verbinder 2060116668"/>
                        <wps:cNvCnPr>
                          <a:cxnSpLocks/>
                        </wps:cNvCnPr>
                        <wps:spPr>
                          <a:xfrm flipH="1">
                            <a:off x="2081589" y="92333"/>
                            <a:ext cx="541842" cy="392994"/>
                          </a:xfrm>
                          <a:prstGeom prst="line">
                            <a:avLst/>
                          </a:prstGeom>
                          <a:ln>
                            <a:solidFill>
                              <a:schemeClr val="tx1"/>
                            </a:solidFill>
                            <a:headEnd type="none" w="med" len="med"/>
                            <a:tailEnd type="oval" w="med" len="med"/>
                          </a:ln>
                        </wps:spPr>
                        <wps:style>
                          <a:lnRef idx="2">
                            <a:schemeClr val="accent1"/>
                          </a:lnRef>
                          <a:fillRef idx="0">
                            <a:schemeClr val="accent1"/>
                          </a:fillRef>
                          <a:effectRef idx="1">
                            <a:schemeClr val="accent1"/>
                          </a:effectRef>
                          <a:fontRef idx="minor">
                            <a:schemeClr val="tx1"/>
                          </a:fontRef>
                        </wps:style>
                        <wps:bodyPr/>
                      </wps:wsp>
                    </wpg:wgp>
                  </a:graphicData>
                </a:graphic>
              </wp:inline>
            </w:drawing>
          </mc:Choice>
          <mc:Fallback>
            <w:pict>
              <v:group w14:anchorId="79468078" id="Gruppieren 38" o:spid="_x0000_s1206" style="width:276pt;height:107.1pt;mso-position-horizontal-relative:char;mso-position-vertical-relative:line" coordsize="35052,136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">
                <v:rect id="Rechteck 1222630715" o:spid="_x0000_s1207" style="position:absolute;top:8630;width:35052;height:21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" fillcolor="black [3213]" strokecolor="black [3213]" strokeweight="1.75pt">
                  <v:fill r:id="rId78" o:title="" color2="white [3212]" type="pattern"/>
                </v:rect>
                <v:rect id="Rechteck 928649960" o:spid="_x0000_s1208" style="position:absolute;top:6180;width:35052;height:21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" fillcolor="black [3213]" strokecolor="black [3213]" strokeweight="1.75pt">
                  <v:fill r:id="rId36" o:title="" color2="white [3212]" type="pattern"/>
                </v:rect>
                <v:group id="Gruppieren 1539520534" o:spid="_x0000_s1209" style="position:absolute;left:8715;top:3837;width:17621;height:4629" coordorigin="8715,3837" coordsize="17621,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">
                  <v:rect id="Rechteck 78481385" o:spid="_x0000_s1210" style="position:absolute;left:8715;top:3837;width:17621;height:21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" fillcolor="#e7e6e6 [3214]" strokecolor="black [3213]" strokeweight="1.75pt"/>
                  <v:shape id="Rechteck: obere Ecken abgeschnitten 20065644" o:spid="_x0000_s1211" style="position:absolute;left:12039;top:4428;width:10973;height:4038;flip:y;visibility:visible;mso-wrap-style:square;v-text-anchor:middle" coordsize="1097280,403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" path="m,l1097280,r,l1097280,403860r,l,403860r,l,xe" fillcolor="#e7e6e6 [3214]" strokecolor="black [3213]" strokeweight="1.75pt">
                    <v:stroke joinstyle="miter"/>
                    <v:path arrowok="t" o:connecttype="custom" o:connectlocs="0,0;1097280,0;1097280,0;1097280,403860;1097280,403860;0,403860;0,403860;0,0" o:connectangles="0,0,0,0,0,0,0,0"/>
                  </v:shape>
                  <v:rect id="Rechteck 244327229" o:spid="_x0000_s1212" style="position:absolute;left:10072;top:4128;width:14907;height:17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" fillcolor="#e7e6e6 [3214]" stroked="f" strokeweight="1.75pt"/>
                </v:group>
                <v:oval id="Ellipse 1837847308" o:spid="_x0000_s1213" style="position:absolute;left:13615;top:7400;width:7821;height:21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" fillcolor="gray [1629]" strokecolor="black [3213]" strokeweight="1pt">
                  <v:stroke joinstyle="miter"/>
                </v:oval>
                <v:shape id="Textfeld 43" o:spid="_x0000_s1214" type="#_x0000_t202" style="position:absolute;left:26234;width:754;height:240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" filled="f" stroked="f">
                  <v:textbox style="mso-fit-shape-to-text:t" inset="1mm,0,0,0">
                    <w:txbxContent>
                      <w:p w14:paraId="1EEF3E27" w14:textId="4747EDC4" w:rsidR="00170DA9" w:rsidRDefault="00170DA9" w:rsidP="00170DA9">
                        <w:pPr>
                          <w:rPr>
                            <w:rFonts w:eastAsia="Cambria" w:cstheme="minorBidi"/>
                            <w:color w:val="000000" w:themeColor="text1"/>
                            <w:kern w:val="24"/>
                            <w:sz w:val="24"/>
                            <w:szCs w:val="24"/>
                          </w:rPr>
                        </w:pPr>
                        <w:r>
                          <w:rPr>
                            <w:rFonts w:eastAsia="Cambria" w:cstheme="minorBidi"/>
                            <w:color w:val="000000" w:themeColor="text1"/>
                            <w:kern w:val="24"/>
                          </w:rPr>
                          <w:t>i</w:t>
                        </w:r>
                      </w:p>
                    </w:txbxContent>
                  </v:textbox>
                </v:shape>
                <v:shape id="Textfeld 44" o:spid="_x0000_s1215" type="#_x0000_t202" style="position:absolute;left:20815;top:11201;width:964;height:240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" filled="f" stroked="f">
                  <v:textbox style="mso-fit-shape-to-text:t" inset="1mm,0,0,0">
                    <w:txbxContent>
                      <w:p w14:paraId="5B302FC3" w14:textId="5D7D2C28" w:rsidR="00170DA9" w:rsidRDefault="00170DA9" w:rsidP="00170DA9">
                        <w:pPr>
                          <w:rPr>
                            <w:rFonts w:eastAsia="Cambria" w:cstheme="minorBidi"/>
                            <w:color w:val="000000" w:themeColor="text1"/>
                            <w:kern w:val="24"/>
                            <w:sz w:val="24"/>
                            <w:szCs w:val="24"/>
                          </w:rPr>
                        </w:pPr>
                        <w:r>
                          <w:rPr>
                            <w:rFonts w:eastAsia="Cambria" w:cstheme="minorBidi"/>
                            <w:color w:val="000000" w:themeColor="text1"/>
                            <w:kern w:val="24"/>
                          </w:rPr>
                          <w:t>s</w:t>
                        </w:r>
                      </w:p>
                    </w:txbxContent>
                  </v:textbox>
                </v:shape>
                <v:line id="Gerader Verbinder 1817140248" o:spid="_x0000_s1216" style="position:absolute;flip:x y;visibility:visible;mso-wrap-style:square" from="17526,8630" to="20815,121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" strokecolor="black [3213]" strokeweight="1pt">
                  <v:stroke endarrow="oval" joinstyle="miter"/>
                  <o:lock v:ext="edit" shapetype="f"/>
                </v:line>
                <v:line id="Gerader Verbinder 2060116668" o:spid="_x0000_s1217" style="position:absolute;flip:x;visibility:visible;mso-wrap-style:square" from="20815,923" to="26234,48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" strokecolor="black [3213]" strokeweight="1pt">
                  <v:stroke endarrow="oval" joinstyle="miter"/>
                  <o:lock v:ext="edit" shapetype="f"/>
                </v:line>
                <w10:anchorlock/>
              </v:group>
            </w:pict>
          </mc:Fallback>
        </mc:AlternateContent>
      </w:r>
      <w:r>
        <w:rPr>
          <w:lang w:eastAsia="x-none"/>
        </w:rPr>
        <w:t xml:space="preserve"> </w:t>
      </w:r>
    </w:p>
    <w:p w14:paraId="6F4A9886" w14:textId="055405B2" w:rsidR="00FA4304" w:rsidRPr="0068368C" w:rsidRDefault="00FA4304" w:rsidP="00C80DA6">
      <w:pPr>
        <w:keepNext/>
        <w:keepLines/>
        <w:spacing w:after="0"/>
        <w:jc w:val="left"/>
        <w:rPr>
          <w:sz w:val="18"/>
          <w:szCs w:val="18"/>
        </w:rPr>
      </w:pPr>
      <w:r w:rsidRPr="00922B95">
        <w:rPr>
          <w:b/>
          <w:sz w:val="18"/>
          <w:szCs w:val="18"/>
        </w:rPr>
        <w:t>Key</w:t>
      </w:r>
      <w:r w:rsidRPr="00922B95">
        <w:rPr>
          <w:sz w:val="18"/>
          <w:szCs w:val="18"/>
        </w:rPr>
        <w:t xml:space="preserve"> </w:t>
      </w:r>
      <w:r w:rsidRPr="00922B95">
        <w:rPr>
          <w:sz w:val="18"/>
          <w:szCs w:val="18"/>
        </w:rPr>
        <w:br/>
      </w:r>
      <w:r>
        <w:rPr>
          <w:sz w:val="18"/>
          <w:szCs w:val="18"/>
        </w:rPr>
        <w:t>i</w:t>
      </w:r>
      <w:r w:rsidRPr="00870F4B">
        <w:rPr>
          <w:sz w:val="18"/>
          <w:szCs w:val="18"/>
        </w:rPr>
        <w:tab/>
      </w:r>
      <w:r w:rsidRPr="00FA4304">
        <w:rPr>
          <w:sz w:val="18"/>
          <w:szCs w:val="18"/>
        </w:rPr>
        <w:t>insert</w:t>
      </w:r>
      <w:r w:rsidRPr="00870F4B">
        <w:rPr>
          <w:sz w:val="18"/>
          <w:szCs w:val="18"/>
        </w:rPr>
        <w:t xml:space="preserve"> </w:t>
      </w:r>
      <w:r w:rsidRPr="00870F4B">
        <w:rPr>
          <w:sz w:val="18"/>
          <w:szCs w:val="18"/>
        </w:rPr>
        <w:br/>
      </w:r>
      <w:r>
        <w:rPr>
          <w:sz w:val="18"/>
          <w:szCs w:val="18"/>
        </w:rPr>
        <w:t>s</w:t>
      </w:r>
      <w:r w:rsidRPr="00870F4B">
        <w:rPr>
          <w:sz w:val="18"/>
          <w:szCs w:val="18"/>
        </w:rPr>
        <w:tab/>
      </w:r>
      <w:r w:rsidRPr="00FA4304">
        <w:rPr>
          <w:sz w:val="18"/>
          <w:szCs w:val="18"/>
        </w:rPr>
        <w:t>spotweld</w:t>
      </w:r>
      <w:r w:rsidRPr="00870F4B">
        <w:rPr>
          <w:sz w:val="18"/>
          <w:szCs w:val="18"/>
        </w:rPr>
        <w:t xml:space="preserve"> </w:t>
      </w:r>
    </w:p>
    <w:p w14:paraId="187B90D6" w14:textId="080AB581" w:rsidR="00FC68DB" w:rsidRPr="00F54804" w:rsidRDefault="00FC68DB" w:rsidP="00BD52D7">
      <w:pPr>
        <w:pStyle w:val="Beschriftung"/>
      </w:pPr>
      <w:bookmarkStart w:id="740" w:name="_Ref157195089"/>
      <w:bookmarkStart w:id="741" w:name="_Toc101428222"/>
      <w:bookmarkStart w:id="742" w:name="_Toc167044137"/>
      <w:r w:rsidRPr="00F54804">
        <w:t xml:space="preserve">Figure </w:t>
      </w:r>
      <w:r w:rsidRPr="00F54804">
        <w:fldChar w:fldCharType="begin"/>
      </w:r>
      <w:r w:rsidRPr="00F54804">
        <w:instrText xml:space="preserve"> SEQ Figure \* ARABIC </w:instrText>
      </w:r>
      <w:r w:rsidRPr="00F54804">
        <w:fldChar w:fldCharType="separate"/>
      </w:r>
      <w:r w:rsidR="00A965C9">
        <w:rPr>
          <w:noProof/>
        </w:rPr>
        <w:t>16</w:t>
      </w:r>
      <w:r w:rsidRPr="00F54804">
        <w:fldChar w:fldCharType="end"/>
      </w:r>
      <w:bookmarkEnd w:id="740"/>
      <w:r w:rsidR="0019077F">
        <w:t xml:space="preserve"> —</w:t>
      </w:r>
      <w:r w:rsidRPr="00F54804">
        <w:t xml:space="preserve"> C</w:t>
      </w:r>
      <w:r w:rsidR="0034175E">
        <w:t>ross-section</w:t>
      </w:r>
      <w:r w:rsidRPr="00F54804">
        <w:t xml:space="preserve"> of a SWOP </w:t>
      </w:r>
      <w:r w:rsidR="005619B5">
        <w:t>r</w:t>
      </w:r>
      <w:r w:rsidRPr="00F54804">
        <w:t>ivet</w:t>
      </w:r>
      <w:bookmarkEnd w:id="736"/>
      <w:bookmarkEnd w:id="737"/>
      <w:bookmarkEnd w:id="738"/>
      <w:bookmarkEnd w:id="739"/>
      <w:bookmarkEnd w:id="741"/>
      <w:bookmarkEnd w:id="742"/>
    </w:p>
    <w:p w14:paraId="323FCA3F" w14:textId="2F68344F" w:rsidR="009B14FB" w:rsidRPr="00170DA9" w:rsidRDefault="009B14FB" w:rsidP="009B14FB">
      <w:bookmarkStart w:id="743" w:name="_Hlk159525998"/>
      <w:r w:rsidRPr="00170DA9">
        <w:t xml:space="preserve">The common technological challenge addressed by SWOP methods is to join a shell component made of a material that cannot be electrically welded (attached part) to a weldable shell component (base part). </w:t>
      </w:r>
    </w:p>
    <w:p w14:paraId="6CD8F226" w14:textId="6906E322" w:rsidR="009B14FB" w:rsidRDefault="009B14FB" w:rsidP="009B14FB">
      <w:r w:rsidRPr="00170DA9">
        <w:t>For this purpose, a hole in the attached part is filled with a button-shaped insert made of weldable material. This insert is welded to the base part and ensures the connection due to its geometric button shape.</w:t>
      </w:r>
      <w:bookmarkEnd w:id="743"/>
      <w:r>
        <w:t xml:space="preserve"> </w:t>
      </w:r>
    </w:p>
    <w:p w14:paraId="1AFE688B" w14:textId="6E4721C9" w:rsidR="00FC68DB" w:rsidRPr="00F54804" w:rsidRDefault="00CC5771" w:rsidP="006A7907">
      <w:r w:rsidRPr="00CC5771">
        <w:t>Based on the description above a wide range of insert shapes can be imagined.</w:t>
      </w:r>
      <w:r w:rsidR="00FC68DB" w:rsidRPr="00F54804">
        <w:t xml:space="preserve"> </w:t>
      </w:r>
      <w:r w:rsidR="00E13FF4">
        <w:t>Therefore,</w:t>
      </w:r>
      <w:r w:rsidR="00FC68DB" w:rsidRPr="00F54804">
        <w:t xml:space="preserve"> </w:t>
      </w:r>
      <w:r>
        <w:t xml:space="preserve">the details of </w:t>
      </w:r>
      <w:r w:rsidR="00FC68DB" w:rsidRPr="00F54804">
        <w:t>the</w:t>
      </w:r>
      <w:r>
        <w:t>se shapes</w:t>
      </w:r>
      <w:r w:rsidR="00FC68DB" w:rsidRPr="00F54804">
        <w:t xml:space="preserve"> cannot be part of</w:t>
      </w:r>
      <w:r>
        <w:t xml:space="preserve"> the</w:t>
      </w:r>
      <w:r w:rsidR="00FC68DB" w:rsidRPr="00F54804">
        <w:t xml:space="preserve"> </w:t>
      </w:r>
      <w:r w:rsidR="00FC68DB" w:rsidRPr="00F54804">
        <w:rPr>
          <w:rFonts w:cs="Calibri"/>
        </w:rPr>
        <w:t>χ</w:t>
      </w:r>
      <w:r w:rsidR="00FC68DB" w:rsidRPr="00F54804">
        <w:t xml:space="preserve">MCF </w:t>
      </w:r>
      <w:r>
        <w:t>specificat</w:t>
      </w:r>
      <w:r w:rsidR="00FC68DB" w:rsidRPr="00F54804">
        <w:t xml:space="preserve">ion. </w:t>
      </w:r>
      <w:r>
        <w:t>A</w:t>
      </w:r>
      <w:r w:rsidR="00FC68DB" w:rsidRPr="00F54804">
        <w:t xml:space="preserve"> shape is referred by a string attribute </w:t>
      </w:r>
      <w:r w:rsidR="00FC68DB" w:rsidRPr="00EA04BD">
        <w:rPr>
          <w:rStyle w:val="CodeCharacter"/>
        </w:rPr>
        <w:t>insert_shape</w:t>
      </w:r>
      <w:r w:rsidR="00FC68DB" w:rsidRPr="00F54804">
        <w:t xml:space="preserve">. The possible values of this attribute are </w:t>
      </w:r>
      <w:r w:rsidR="00FC68DB" w:rsidRPr="00D0681A">
        <w:t>not</w:t>
      </w:r>
      <w:r w:rsidR="00FC68DB" w:rsidRPr="00F54804">
        <w:t xml:space="preserve"> subject of th</w:t>
      </w:r>
      <w:r>
        <w:t xml:space="preserve">is </w:t>
      </w:r>
      <w:r>
        <w:rPr>
          <w:szCs w:val="24"/>
        </w:rPr>
        <w:t>document. I</w:t>
      </w:r>
      <w:r w:rsidR="00FC68DB" w:rsidRPr="00F54804">
        <w:t>n general, th</w:t>
      </w:r>
      <w:r>
        <w:t>ey are</w:t>
      </w:r>
      <w:r w:rsidR="00FC68DB" w:rsidRPr="00F54804">
        <w:t xml:space="preserve"> very OEM specific. However, to provide a minimum amount of information</w:t>
      </w:r>
      <w:r>
        <w:t>,</w:t>
      </w:r>
      <w:r w:rsidR="00FC68DB" w:rsidRPr="00F54804">
        <w:t xml:space="preserve"> some general geometric data are given by the attributes introduced below.</w:t>
      </w:r>
    </w:p>
    <w:p w14:paraId="2CFD5C09" w14:textId="773156A7" w:rsidR="00FC68DB" w:rsidRPr="00F54804" w:rsidRDefault="00FC68DB" w:rsidP="006A7907">
      <w:r w:rsidRPr="00F54804">
        <w:t xml:space="preserve">A </w:t>
      </w:r>
      <w:r w:rsidR="00F0292D">
        <w:t>SWOP</w:t>
      </w:r>
      <w:r w:rsidRPr="00F54804">
        <w:t xml:space="preserve"> rivet is denoted by a nested element </w:t>
      </w:r>
      <w:r w:rsidRPr="00EA04BD">
        <w:rPr>
          <w:rStyle w:val="CodeCharacter"/>
        </w:rPr>
        <w:t>&lt;swop/&gt;</w:t>
      </w:r>
      <w:r w:rsidRPr="00F54804">
        <w:t xml:space="preserve"> within </w:t>
      </w:r>
      <w:r w:rsidRPr="00EA04BD">
        <w:rPr>
          <w:rStyle w:val="CodeCharacter"/>
        </w:rPr>
        <w:t>&lt;rivet/&gt;</w:t>
      </w:r>
      <w:r w:rsidRPr="00F54804">
        <w:t xml:space="preserve">. This element is described completely by its attributes and parent element attributes within </w:t>
      </w:r>
      <w:r w:rsidRPr="00EA04BD">
        <w:rPr>
          <w:rStyle w:val="CodeCharacter"/>
        </w:rPr>
        <w:t>&lt;rivet/&gt;</w:t>
      </w:r>
      <w:r w:rsidRPr="00F54804">
        <w:t xml:space="preserve">. </w:t>
      </w:r>
      <w:r w:rsidR="00F0292D">
        <w:rPr>
          <w:szCs w:val="24"/>
        </w:rPr>
        <w:t>In particular,</w:t>
      </w:r>
      <w:r w:rsidR="00F0292D" w:rsidRPr="00E956F7">
        <w:rPr>
          <w:szCs w:val="24"/>
        </w:rPr>
        <w:t xml:space="preserve"> </w:t>
      </w:r>
      <w:r w:rsidRPr="00F54804">
        <w:t xml:space="preserve">the attributes </w:t>
      </w:r>
      <w:r w:rsidRPr="00EA04BD">
        <w:rPr>
          <w:rStyle w:val="CodeCharacter"/>
        </w:rPr>
        <w:t>shaft_diameter</w:t>
      </w:r>
      <w:r w:rsidRPr="00F54804">
        <w:t xml:space="preserve">, </w:t>
      </w:r>
      <w:r w:rsidRPr="00EA04BD">
        <w:rPr>
          <w:rStyle w:val="CodeCharacter"/>
        </w:rPr>
        <w:t>sink_size</w:t>
      </w:r>
      <w:r w:rsidRPr="00F54804">
        <w:t xml:space="preserve">, </w:t>
      </w:r>
      <w:r w:rsidRPr="00EA04BD">
        <w:rPr>
          <w:rStyle w:val="CodeCharacter"/>
        </w:rPr>
        <w:t>length</w:t>
      </w:r>
      <w:r w:rsidRPr="00F54804">
        <w:t xml:space="preserve">, </w:t>
      </w:r>
      <w:r w:rsidRPr="00EA04BD">
        <w:rPr>
          <w:rStyle w:val="CodeCharacter"/>
        </w:rPr>
        <w:t>head_diameter</w:t>
      </w:r>
      <w:r w:rsidRPr="00F54804">
        <w:t xml:space="preserve"> and </w:t>
      </w:r>
      <w:r w:rsidRPr="00EA04BD">
        <w:rPr>
          <w:rStyle w:val="CodeCharacter"/>
        </w:rPr>
        <w:t>head_height</w:t>
      </w:r>
      <w:r w:rsidRPr="00F54804">
        <w:t xml:space="preserve"> are inherited from</w:t>
      </w:r>
      <w:r w:rsidR="00F0292D">
        <w:t xml:space="preserve"> the</w:t>
      </w:r>
      <w:r w:rsidRPr="00F54804">
        <w:t xml:space="preserve"> </w:t>
      </w:r>
      <w:r w:rsidRPr="00EA04BD">
        <w:rPr>
          <w:rStyle w:val="CodeCharacter"/>
        </w:rPr>
        <w:t>&lt;rivet/&gt;</w:t>
      </w:r>
      <w:r w:rsidRPr="00F54804">
        <w:t xml:space="preserve"> element. Other rivet parameters (</w:t>
      </w:r>
      <w:r w:rsidR="002D061B">
        <w:t>such as</w:t>
      </w:r>
      <w:r w:rsidRPr="00F54804">
        <w:t xml:space="preserve"> </w:t>
      </w:r>
      <w:r w:rsidRPr="00EA04BD">
        <w:rPr>
          <w:rStyle w:val="CodeCharacter"/>
        </w:rPr>
        <w:t>length</w:t>
      </w:r>
      <w:r w:rsidRPr="00F54804">
        <w:t xml:space="preserve"> or </w:t>
      </w:r>
      <w:r w:rsidRPr="00EA04BD">
        <w:rPr>
          <w:rStyle w:val="CodeCharacter"/>
        </w:rPr>
        <w:t>shaft_diameter</w:t>
      </w:r>
      <w:r w:rsidRPr="00F54804">
        <w:t xml:space="preserve">) may be treated </w:t>
      </w:r>
      <w:r w:rsidR="00F0292D">
        <w:t xml:space="preserve">as </w:t>
      </w:r>
      <w:r w:rsidRPr="00F54804">
        <w:t>meaningless.</w:t>
      </w:r>
      <w:r w:rsidR="00F0292D">
        <w:t xml:space="preserve"> </w:t>
      </w:r>
    </w:p>
    <w:p w14:paraId="0EC0A050" w14:textId="4C17E691" w:rsidR="00FC68DB" w:rsidRDefault="00825756" w:rsidP="006A7907">
      <w:pPr>
        <w:keepNext/>
      </w:pPr>
      <w:r>
        <w:t xml:space="preserve">The </w:t>
      </w:r>
      <w:r w:rsidR="00FC68DB" w:rsidRPr="00F54804">
        <w:t>XML specification of</w:t>
      </w:r>
      <w:r>
        <w:t xml:space="preserve"> the</w:t>
      </w:r>
      <w:r w:rsidR="00FC68DB" w:rsidRPr="00F54804">
        <w:t xml:space="preserve"> </w:t>
      </w:r>
      <w:r w:rsidR="00FC68DB" w:rsidRPr="00EA04BD">
        <w:rPr>
          <w:rStyle w:val="CodeCharacter"/>
        </w:rPr>
        <w:t>&lt;swop/&gt;</w:t>
      </w:r>
      <w:r w:rsidR="00FC68DB" w:rsidRPr="00F54804">
        <w:t xml:space="preserve"> element</w:t>
      </w:r>
      <w:r w:rsidRPr="00825756">
        <w:t xml:space="preserve"> </w:t>
      </w:r>
      <w:r>
        <w:t>is shown</w:t>
      </w:r>
      <w:r w:rsidRPr="00F73574">
        <w:t xml:space="preserve"> in</w:t>
      </w:r>
      <w:r>
        <w:t xml:space="preserve"> </w:t>
      </w:r>
      <w:r w:rsidR="005016E9">
        <w:fldChar w:fldCharType="begin"/>
      </w:r>
      <w:r w:rsidR="005016E9">
        <w:instrText xml:space="preserve"> REF _Ref156248183 \h </w:instrText>
      </w:r>
      <w:r w:rsidR="005016E9">
        <w:fldChar w:fldCharType="separate"/>
      </w:r>
      <w:r w:rsidR="00A965C9" w:rsidRPr="00F54804">
        <w:t xml:space="preserve">Table </w:t>
      </w:r>
      <w:r w:rsidR="00A965C9">
        <w:rPr>
          <w:noProof/>
        </w:rPr>
        <w:t>48</w:t>
      </w:r>
      <w:r w:rsidR="005016E9">
        <w:fldChar w:fldCharType="end"/>
      </w:r>
      <w:r w:rsidR="00FC68DB" w:rsidRPr="00F54804">
        <w:t>:</w:t>
      </w:r>
      <w:r w:rsidR="005016E9">
        <w:t xml:space="preserve"> </w:t>
      </w:r>
    </w:p>
    <w:p w14:paraId="2A4E3509" w14:textId="4ECF0545" w:rsidR="00055698" w:rsidRPr="00F54804" w:rsidRDefault="00055698" w:rsidP="001640C5">
      <w:pPr>
        <w:pStyle w:val="Beschriftung"/>
        <w:keepNext/>
        <w:keepLines/>
      </w:pPr>
      <w:bookmarkStart w:id="744" w:name="_Ref156248183"/>
      <w:bookmarkStart w:id="745" w:name="_Toc167044258"/>
      <w:r w:rsidRPr="00F54804">
        <w:t xml:space="preserve">Table </w:t>
      </w:r>
      <w:r w:rsidRPr="00F54804">
        <w:fldChar w:fldCharType="begin"/>
      </w:r>
      <w:r w:rsidRPr="00F54804">
        <w:instrText xml:space="preserve"> SEQ Table \* ARABIC </w:instrText>
      </w:r>
      <w:r w:rsidRPr="00F54804">
        <w:fldChar w:fldCharType="separate"/>
      </w:r>
      <w:r w:rsidR="00A965C9">
        <w:rPr>
          <w:noProof/>
        </w:rPr>
        <w:t>48</w:t>
      </w:r>
      <w:r w:rsidRPr="00F54804">
        <w:fldChar w:fldCharType="end"/>
      </w:r>
      <w:bookmarkEnd w:id="744"/>
      <w:r>
        <w:t xml:space="preserve"> —</w:t>
      </w:r>
      <w:r w:rsidRPr="00F54804">
        <w:t xml:space="preserve"> Attributes of element </w:t>
      </w:r>
      <w:r w:rsidRPr="00204153">
        <w:rPr>
          <w:rStyle w:val="CodeCharacter"/>
        </w:rPr>
        <w:t>&lt;swop/&gt;</w:t>
      </w:r>
      <w:bookmarkEnd w:id="745"/>
    </w:p>
    <w:tbl>
      <w:tblPr>
        <w:tblW w:w="8589"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2093"/>
        <w:gridCol w:w="1437"/>
        <w:gridCol w:w="1559"/>
        <w:gridCol w:w="1002"/>
        <w:gridCol w:w="2498"/>
      </w:tblGrid>
      <w:tr w:rsidR="00541575" w:rsidRPr="00C15623" w14:paraId="48C15473" w14:textId="77777777" w:rsidTr="00541575">
        <w:trPr>
          <w:tblHeader/>
          <w:jc w:val="center"/>
        </w:trPr>
        <w:tc>
          <w:tcPr>
            <w:tcW w:w="2093" w:type="dxa"/>
            <w:tcBorders>
              <w:top w:val="single" w:sz="8" w:space="0" w:color="auto"/>
              <w:left w:val="single" w:sz="8" w:space="0" w:color="auto"/>
              <w:bottom w:val="single" w:sz="8" w:space="0" w:color="auto"/>
              <w:right w:val="single" w:sz="4" w:space="0" w:color="auto"/>
              <w:tl2br w:val="nil"/>
              <w:tr2bl w:val="nil"/>
            </w:tcBorders>
            <w:shd w:val="clear" w:color="auto" w:fill="F3F3F3"/>
            <w:vAlign w:val="bottom"/>
          </w:tcPr>
          <w:p w14:paraId="0ED2C4C7" w14:textId="77777777" w:rsidR="00FC68DB" w:rsidRPr="00C15623" w:rsidRDefault="00FC68DB" w:rsidP="00BD4E82">
            <w:pPr>
              <w:keepNext/>
              <w:spacing w:line="240" w:lineRule="auto"/>
              <w:rPr>
                <w:b/>
              </w:rPr>
            </w:pPr>
            <w:r w:rsidRPr="00C15623">
              <w:rPr>
                <w:b/>
              </w:rPr>
              <w:t>Attributes</w:t>
            </w:r>
          </w:p>
        </w:tc>
        <w:tc>
          <w:tcPr>
            <w:tcW w:w="1437"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46D3C41C" w14:textId="77777777" w:rsidR="00FC68DB" w:rsidRPr="00C15623" w:rsidRDefault="00FC68DB" w:rsidP="00BD4E82">
            <w:pPr>
              <w:keepNext/>
              <w:spacing w:line="240" w:lineRule="auto"/>
              <w:rPr>
                <w:b/>
              </w:rPr>
            </w:pPr>
            <w:r w:rsidRPr="00C15623">
              <w:rPr>
                <w:b/>
              </w:rPr>
              <w:t>Type</w:t>
            </w:r>
          </w:p>
        </w:tc>
        <w:tc>
          <w:tcPr>
            <w:tcW w:w="1559"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45173A64" w14:textId="11BDACE0" w:rsidR="00FC68DB" w:rsidRPr="00C15623" w:rsidRDefault="004255F2" w:rsidP="00BD4E82">
            <w:pPr>
              <w:keepNext/>
              <w:spacing w:line="240" w:lineRule="auto"/>
              <w:rPr>
                <w:b/>
              </w:rPr>
            </w:pPr>
            <w:r>
              <w:rPr>
                <w:b/>
              </w:rPr>
              <w:t>Value space</w:t>
            </w:r>
          </w:p>
        </w:tc>
        <w:tc>
          <w:tcPr>
            <w:tcW w:w="1002"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2727EE77" w14:textId="77777777" w:rsidR="00FC68DB" w:rsidRPr="00C15623" w:rsidRDefault="00FC68DB" w:rsidP="00BD4E82">
            <w:pPr>
              <w:keepNext/>
              <w:spacing w:line="240" w:lineRule="auto"/>
              <w:rPr>
                <w:b/>
              </w:rPr>
            </w:pPr>
            <w:r w:rsidRPr="00C15623">
              <w:rPr>
                <w:b/>
              </w:rPr>
              <w:t>Use</w:t>
            </w:r>
          </w:p>
        </w:tc>
        <w:tc>
          <w:tcPr>
            <w:tcW w:w="2498" w:type="dxa"/>
            <w:tcBorders>
              <w:top w:val="single" w:sz="8" w:space="0" w:color="auto"/>
              <w:left w:val="single" w:sz="4" w:space="0" w:color="auto"/>
              <w:bottom w:val="single" w:sz="8" w:space="0" w:color="auto"/>
              <w:right w:val="single" w:sz="8" w:space="0" w:color="auto"/>
              <w:tl2br w:val="nil"/>
              <w:tr2bl w:val="nil"/>
            </w:tcBorders>
            <w:shd w:val="clear" w:color="auto" w:fill="F3F3F3"/>
            <w:vAlign w:val="bottom"/>
          </w:tcPr>
          <w:p w14:paraId="41F4006E" w14:textId="77777777" w:rsidR="00FC68DB" w:rsidRPr="00C15623" w:rsidRDefault="00FC68DB" w:rsidP="00BD4E82">
            <w:pPr>
              <w:keepNext/>
              <w:spacing w:line="240" w:lineRule="auto"/>
              <w:rPr>
                <w:b/>
              </w:rPr>
            </w:pPr>
            <w:r w:rsidRPr="00C15623">
              <w:rPr>
                <w:b/>
              </w:rPr>
              <w:t>Constraint</w:t>
            </w:r>
          </w:p>
        </w:tc>
      </w:tr>
      <w:tr w:rsidR="00FC68DB" w:rsidRPr="00F54804" w14:paraId="01034A45" w14:textId="77777777" w:rsidTr="00541575">
        <w:trPr>
          <w:cantSplit/>
          <w:jc w:val="center"/>
        </w:trPr>
        <w:tc>
          <w:tcPr>
            <w:tcW w:w="2093" w:type="dxa"/>
          </w:tcPr>
          <w:p w14:paraId="3BD1AD79" w14:textId="77777777" w:rsidR="00FC68DB" w:rsidRPr="00F54804" w:rsidRDefault="00FC68DB" w:rsidP="00B202D2">
            <w:pPr>
              <w:rPr>
                <w:sz w:val="20"/>
                <w:szCs w:val="20"/>
              </w:rPr>
            </w:pPr>
            <w:r w:rsidRPr="00F54804">
              <w:rPr>
                <w:sz w:val="20"/>
                <w:szCs w:val="20"/>
              </w:rPr>
              <w:t>insert_shape</w:t>
            </w:r>
          </w:p>
        </w:tc>
        <w:tc>
          <w:tcPr>
            <w:tcW w:w="1437" w:type="dxa"/>
          </w:tcPr>
          <w:p w14:paraId="75F8D1CC" w14:textId="77777777" w:rsidR="00FC68DB" w:rsidRPr="00F54804" w:rsidRDefault="00FC68DB" w:rsidP="00B202D2">
            <w:pPr>
              <w:rPr>
                <w:sz w:val="20"/>
                <w:szCs w:val="20"/>
              </w:rPr>
            </w:pPr>
            <w:r w:rsidRPr="00F54804">
              <w:rPr>
                <w:sz w:val="20"/>
                <w:szCs w:val="20"/>
              </w:rPr>
              <w:t>Alphanumeric</w:t>
            </w:r>
          </w:p>
        </w:tc>
        <w:tc>
          <w:tcPr>
            <w:tcW w:w="1559" w:type="dxa"/>
          </w:tcPr>
          <w:p w14:paraId="65956CF4" w14:textId="77777777" w:rsidR="00FC68DB" w:rsidRPr="00F54804" w:rsidRDefault="00FC68DB" w:rsidP="00B202D2">
            <w:pPr>
              <w:rPr>
                <w:sz w:val="20"/>
                <w:szCs w:val="20"/>
              </w:rPr>
            </w:pPr>
            <w:r w:rsidRPr="00F54804">
              <w:rPr>
                <w:sz w:val="20"/>
                <w:szCs w:val="20"/>
              </w:rPr>
              <w:t>Alphanumeric</w:t>
            </w:r>
          </w:p>
        </w:tc>
        <w:tc>
          <w:tcPr>
            <w:tcW w:w="1002" w:type="dxa"/>
          </w:tcPr>
          <w:p w14:paraId="3081B192" w14:textId="77777777" w:rsidR="00FC68DB" w:rsidRPr="00F54804" w:rsidRDefault="00FC68DB" w:rsidP="00B202D2">
            <w:pPr>
              <w:rPr>
                <w:sz w:val="20"/>
                <w:szCs w:val="20"/>
              </w:rPr>
            </w:pPr>
            <w:r w:rsidRPr="00F54804">
              <w:rPr>
                <w:sz w:val="20"/>
                <w:szCs w:val="20"/>
              </w:rPr>
              <w:t>Optional</w:t>
            </w:r>
          </w:p>
        </w:tc>
        <w:tc>
          <w:tcPr>
            <w:tcW w:w="2498" w:type="dxa"/>
          </w:tcPr>
          <w:p w14:paraId="7A85FB36" w14:textId="77777777" w:rsidR="00FC68DB" w:rsidRPr="00F54804" w:rsidRDefault="00FC68DB" w:rsidP="00B202D2">
            <w:pPr>
              <w:rPr>
                <w:sz w:val="20"/>
                <w:szCs w:val="20"/>
              </w:rPr>
            </w:pPr>
            <w:r w:rsidRPr="00F54804">
              <w:rPr>
                <w:sz w:val="20"/>
                <w:szCs w:val="20"/>
              </w:rPr>
              <w:t>-</w:t>
            </w:r>
          </w:p>
        </w:tc>
      </w:tr>
      <w:tr w:rsidR="00FC68DB" w:rsidRPr="00F54804" w14:paraId="73D29C10" w14:textId="77777777" w:rsidTr="00541575">
        <w:trPr>
          <w:cantSplit/>
          <w:jc w:val="center"/>
        </w:trPr>
        <w:tc>
          <w:tcPr>
            <w:tcW w:w="2093" w:type="dxa"/>
          </w:tcPr>
          <w:p w14:paraId="7644F215" w14:textId="77777777" w:rsidR="00FC68DB" w:rsidRPr="00F54804" w:rsidRDefault="00FC68DB" w:rsidP="00B202D2">
            <w:pPr>
              <w:rPr>
                <w:sz w:val="20"/>
                <w:szCs w:val="20"/>
              </w:rPr>
            </w:pPr>
            <w:r w:rsidRPr="00F54804">
              <w:rPr>
                <w:sz w:val="20"/>
                <w:szCs w:val="20"/>
              </w:rPr>
              <w:t>insert_height</w:t>
            </w:r>
          </w:p>
        </w:tc>
        <w:tc>
          <w:tcPr>
            <w:tcW w:w="1437" w:type="dxa"/>
          </w:tcPr>
          <w:p w14:paraId="4E081899" w14:textId="77777777" w:rsidR="00FC68DB" w:rsidRPr="00F54804" w:rsidRDefault="00FC68DB" w:rsidP="00B202D2">
            <w:pPr>
              <w:rPr>
                <w:sz w:val="20"/>
                <w:szCs w:val="20"/>
              </w:rPr>
            </w:pPr>
            <w:r w:rsidRPr="00F54804">
              <w:rPr>
                <w:sz w:val="20"/>
                <w:szCs w:val="20"/>
              </w:rPr>
              <w:t>Floating point</w:t>
            </w:r>
          </w:p>
        </w:tc>
        <w:tc>
          <w:tcPr>
            <w:tcW w:w="1559" w:type="dxa"/>
          </w:tcPr>
          <w:p w14:paraId="27A48C76" w14:textId="77777777" w:rsidR="00FC68DB" w:rsidRPr="00F54804" w:rsidRDefault="00FC68DB" w:rsidP="00B202D2">
            <w:pPr>
              <w:rPr>
                <w:sz w:val="20"/>
                <w:szCs w:val="20"/>
              </w:rPr>
            </w:pPr>
            <w:r w:rsidRPr="00F54804">
              <w:rPr>
                <w:sz w:val="20"/>
                <w:szCs w:val="20"/>
              </w:rPr>
              <w:t>&gt; 0.0</w:t>
            </w:r>
          </w:p>
        </w:tc>
        <w:tc>
          <w:tcPr>
            <w:tcW w:w="1002" w:type="dxa"/>
          </w:tcPr>
          <w:p w14:paraId="6EAD4D67" w14:textId="77777777" w:rsidR="00FC68DB" w:rsidRPr="00F54804" w:rsidRDefault="00FC68DB" w:rsidP="00B202D2">
            <w:pPr>
              <w:rPr>
                <w:sz w:val="20"/>
                <w:szCs w:val="20"/>
              </w:rPr>
            </w:pPr>
            <w:r w:rsidRPr="00F54804">
              <w:rPr>
                <w:sz w:val="20"/>
                <w:szCs w:val="20"/>
              </w:rPr>
              <w:t>Optional</w:t>
            </w:r>
          </w:p>
        </w:tc>
        <w:tc>
          <w:tcPr>
            <w:tcW w:w="2498" w:type="dxa"/>
          </w:tcPr>
          <w:p w14:paraId="097F4DA6" w14:textId="77777777" w:rsidR="00FC68DB" w:rsidRPr="00F54804" w:rsidRDefault="00FC68DB" w:rsidP="00B202D2">
            <w:pPr>
              <w:rPr>
                <w:sz w:val="20"/>
                <w:szCs w:val="20"/>
              </w:rPr>
            </w:pPr>
            <w:r w:rsidRPr="00F54804">
              <w:rPr>
                <w:sz w:val="20"/>
                <w:szCs w:val="20"/>
              </w:rPr>
              <w:t>-</w:t>
            </w:r>
          </w:p>
        </w:tc>
      </w:tr>
      <w:tr w:rsidR="00FC68DB" w:rsidRPr="00F54804" w14:paraId="36C4663A" w14:textId="77777777" w:rsidTr="00541575">
        <w:trPr>
          <w:cantSplit/>
          <w:jc w:val="center"/>
        </w:trPr>
        <w:tc>
          <w:tcPr>
            <w:tcW w:w="2093" w:type="dxa"/>
          </w:tcPr>
          <w:p w14:paraId="71BA0BF1" w14:textId="77777777" w:rsidR="00FC68DB" w:rsidRPr="00F54804" w:rsidRDefault="00FC68DB" w:rsidP="00B202D2">
            <w:pPr>
              <w:rPr>
                <w:sz w:val="20"/>
                <w:szCs w:val="20"/>
              </w:rPr>
            </w:pPr>
            <w:r w:rsidRPr="00F54804">
              <w:rPr>
                <w:sz w:val="20"/>
                <w:szCs w:val="20"/>
              </w:rPr>
              <w:t>spotweld_diameter</w:t>
            </w:r>
          </w:p>
        </w:tc>
        <w:tc>
          <w:tcPr>
            <w:tcW w:w="1437" w:type="dxa"/>
          </w:tcPr>
          <w:p w14:paraId="09691FC1" w14:textId="77777777" w:rsidR="00FC68DB" w:rsidRPr="00F54804" w:rsidRDefault="00FC68DB" w:rsidP="00B202D2">
            <w:pPr>
              <w:rPr>
                <w:sz w:val="20"/>
                <w:szCs w:val="20"/>
              </w:rPr>
            </w:pPr>
            <w:r w:rsidRPr="00F54804">
              <w:rPr>
                <w:sz w:val="20"/>
                <w:szCs w:val="20"/>
              </w:rPr>
              <w:t>Floating point</w:t>
            </w:r>
          </w:p>
        </w:tc>
        <w:tc>
          <w:tcPr>
            <w:tcW w:w="1559" w:type="dxa"/>
          </w:tcPr>
          <w:p w14:paraId="20F3E4B0" w14:textId="77777777" w:rsidR="00FC68DB" w:rsidRPr="00F54804" w:rsidRDefault="00FC68DB" w:rsidP="00B202D2">
            <w:pPr>
              <w:rPr>
                <w:sz w:val="20"/>
                <w:szCs w:val="20"/>
              </w:rPr>
            </w:pPr>
            <w:r w:rsidRPr="00F54804">
              <w:rPr>
                <w:sz w:val="20"/>
                <w:szCs w:val="20"/>
              </w:rPr>
              <w:t>&gt; 0.0</w:t>
            </w:r>
          </w:p>
        </w:tc>
        <w:tc>
          <w:tcPr>
            <w:tcW w:w="1002" w:type="dxa"/>
          </w:tcPr>
          <w:p w14:paraId="479908E8" w14:textId="77777777" w:rsidR="00FC68DB" w:rsidRPr="00F54804" w:rsidRDefault="00FC68DB" w:rsidP="00B202D2">
            <w:pPr>
              <w:rPr>
                <w:sz w:val="20"/>
                <w:szCs w:val="20"/>
              </w:rPr>
            </w:pPr>
            <w:r w:rsidRPr="00F54804">
              <w:rPr>
                <w:sz w:val="20"/>
                <w:szCs w:val="20"/>
              </w:rPr>
              <w:t>Optional</w:t>
            </w:r>
          </w:p>
        </w:tc>
        <w:tc>
          <w:tcPr>
            <w:tcW w:w="2498" w:type="dxa"/>
          </w:tcPr>
          <w:p w14:paraId="54F7855F" w14:textId="77777777" w:rsidR="00FC68DB" w:rsidRPr="00F54804" w:rsidRDefault="00FC68DB" w:rsidP="00B202D2">
            <w:pPr>
              <w:rPr>
                <w:sz w:val="20"/>
                <w:szCs w:val="20"/>
              </w:rPr>
            </w:pPr>
            <w:r w:rsidRPr="00F54804">
              <w:rPr>
                <w:sz w:val="20"/>
                <w:szCs w:val="20"/>
              </w:rPr>
              <w:t>-</w:t>
            </w:r>
          </w:p>
        </w:tc>
      </w:tr>
      <w:tr w:rsidR="00FC68DB" w:rsidRPr="00F54804" w14:paraId="0D192EA5" w14:textId="77777777" w:rsidTr="00541575">
        <w:trPr>
          <w:cantSplit/>
          <w:jc w:val="center"/>
        </w:trPr>
        <w:tc>
          <w:tcPr>
            <w:tcW w:w="2093" w:type="dxa"/>
          </w:tcPr>
          <w:p w14:paraId="27929B4F" w14:textId="77777777" w:rsidR="00FC68DB" w:rsidRPr="00F54804" w:rsidRDefault="00FC68DB" w:rsidP="00B202D2">
            <w:pPr>
              <w:rPr>
                <w:sz w:val="20"/>
                <w:szCs w:val="20"/>
              </w:rPr>
            </w:pPr>
            <w:r w:rsidRPr="00F54804">
              <w:rPr>
                <w:sz w:val="20"/>
              </w:rPr>
              <w:t>spotweld_technology</w:t>
            </w:r>
          </w:p>
        </w:tc>
        <w:tc>
          <w:tcPr>
            <w:tcW w:w="1437" w:type="dxa"/>
          </w:tcPr>
          <w:p w14:paraId="3E5CF02E" w14:textId="77777777" w:rsidR="00FC68DB" w:rsidRPr="00F54804" w:rsidRDefault="00FC68DB" w:rsidP="00B202D2">
            <w:pPr>
              <w:rPr>
                <w:sz w:val="20"/>
                <w:szCs w:val="20"/>
              </w:rPr>
            </w:pPr>
            <w:r w:rsidRPr="00F54804">
              <w:rPr>
                <w:sz w:val="20"/>
                <w:szCs w:val="20"/>
              </w:rPr>
              <w:t>Selection</w:t>
            </w:r>
          </w:p>
        </w:tc>
        <w:tc>
          <w:tcPr>
            <w:tcW w:w="1559" w:type="dxa"/>
          </w:tcPr>
          <w:p w14:paraId="0E76DD52" w14:textId="77777777" w:rsidR="00FC68DB" w:rsidRPr="00F54804" w:rsidRDefault="00FC68DB" w:rsidP="00B202D2">
            <w:pPr>
              <w:spacing w:after="0"/>
              <w:rPr>
                <w:sz w:val="20"/>
                <w:szCs w:val="20"/>
              </w:rPr>
            </w:pPr>
            <w:r w:rsidRPr="00F54804">
              <w:rPr>
                <w:sz w:val="20"/>
                <w:szCs w:val="20"/>
              </w:rPr>
              <w:t>resistance</w:t>
            </w:r>
          </w:p>
          <w:p w14:paraId="011546A5" w14:textId="77777777" w:rsidR="00FC68DB" w:rsidRPr="00F54804" w:rsidRDefault="00FC68DB" w:rsidP="00B202D2">
            <w:pPr>
              <w:spacing w:after="0"/>
              <w:rPr>
                <w:sz w:val="20"/>
                <w:szCs w:val="20"/>
              </w:rPr>
            </w:pPr>
            <w:r w:rsidRPr="00F54804">
              <w:rPr>
                <w:sz w:val="20"/>
                <w:szCs w:val="20"/>
              </w:rPr>
              <w:t>laser</w:t>
            </w:r>
          </w:p>
          <w:p w14:paraId="2843CFBB" w14:textId="77777777" w:rsidR="00FC68DB" w:rsidRPr="00F54804" w:rsidRDefault="00FC68DB" w:rsidP="00B202D2">
            <w:pPr>
              <w:spacing w:after="0"/>
              <w:rPr>
                <w:sz w:val="20"/>
                <w:szCs w:val="20"/>
              </w:rPr>
            </w:pPr>
            <w:r w:rsidRPr="00F54804">
              <w:rPr>
                <w:sz w:val="20"/>
                <w:szCs w:val="20"/>
              </w:rPr>
              <w:t>projection</w:t>
            </w:r>
          </w:p>
          <w:p w14:paraId="4C84FDB8" w14:textId="77777777" w:rsidR="00FC68DB" w:rsidRPr="00F54804" w:rsidRDefault="00FC68DB" w:rsidP="00B202D2">
            <w:pPr>
              <w:spacing w:after="0"/>
              <w:rPr>
                <w:sz w:val="20"/>
                <w:szCs w:val="20"/>
              </w:rPr>
            </w:pPr>
            <w:r w:rsidRPr="00F54804">
              <w:rPr>
                <w:sz w:val="20"/>
                <w:szCs w:val="20"/>
              </w:rPr>
              <w:t>friction</w:t>
            </w:r>
          </w:p>
        </w:tc>
        <w:tc>
          <w:tcPr>
            <w:tcW w:w="1002" w:type="dxa"/>
          </w:tcPr>
          <w:p w14:paraId="25065772" w14:textId="77777777" w:rsidR="00FC68DB" w:rsidRPr="00F54804" w:rsidRDefault="00FC68DB" w:rsidP="00B202D2">
            <w:pPr>
              <w:rPr>
                <w:sz w:val="20"/>
                <w:szCs w:val="20"/>
              </w:rPr>
            </w:pPr>
            <w:r w:rsidRPr="00F54804">
              <w:rPr>
                <w:sz w:val="20"/>
                <w:szCs w:val="20"/>
              </w:rPr>
              <w:t>Optional</w:t>
            </w:r>
          </w:p>
        </w:tc>
        <w:tc>
          <w:tcPr>
            <w:tcW w:w="2498" w:type="dxa"/>
          </w:tcPr>
          <w:p w14:paraId="7F55793E" w14:textId="77777777" w:rsidR="00FC68DB" w:rsidRPr="00F54804" w:rsidRDefault="00FC68DB" w:rsidP="00B202D2">
            <w:pPr>
              <w:rPr>
                <w:sz w:val="20"/>
                <w:szCs w:val="20"/>
              </w:rPr>
            </w:pPr>
            <w:r w:rsidRPr="00F54804">
              <w:rPr>
                <w:sz w:val="20"/>
                <w:szCs w:val="20"/>
              </w:rPr>
              <w:t>-</w:t>
            </w:r>
          </w:p>
        </w:tc>
      </w:tr>
    </w:tbl>
    <w:p w14:paraId="39C678B7" w14:textId="4964EF45" w:rsidR="00FC68DB" w:rsidRPr="00BD52D7" w:rsidRDefault="00FC68DB" w:rsidP="00BD4E82">
      <w:pPr>
        <w:spacing w:before="120"/>
      </w:pPr>
      <w:r w:rsidRPr="005C2D94">
        <w:t xml:space="preserve">All attributes of this connection type are optional for </w:t>
      </w:r>
      <w:r w:rsidRPr="001E4607">
        <w:t xml:space="preserve">importing it into CAD or CAE application. </w:t>
      </w:r>
      <w:r w:rsidR="00F0292D">
        <w:t xml:space="preserve">However, </w:t>
      </w:r>
      <w:r w:rsidR="00F0292D" w:rsidRPr="00E956F7">
        <w:rPr>
          <w:szCs w:val="24"/>
        </w:rPr>
        <w:t>some FE pre-processor</w:t>
      </w:r>
      <w:r w:rsidR="00F0292D">
        <w:rPr>
          <w:szCs w:val="24"/>
        </w:rPr>
        <w:t>s</w:t>
      </w:r>
      <w:r w:rsidR="00F0292D" w:rsidRPr="00E956F7">
        <w:rPr>
          <w:szCs w:val="24"/>
        </w:rPr>
        <w:t xml:space="preserve"> </w:t>
      </w:r>
      <w:r w:rsidR="00DA2284">
        <w:rPr>
          <w:szCs w:val="24"/>
        </w:rPr>
        <w:t>may</w:t>
      </w:r>
      <w:r w:rsidR="00F0292D" w:rsidRPr="00E956F7">
        <w:rPr>
          <w:szCs w:val="24"/>
        </w:rPr>
        <w:t xml:space="preserve"> declare some of them to be mandatory</w:t>
      </w:r>
      <w:r w:rsidRPr="001E4607">
        <w:t>.</w:t>
      </w:r>
      <w:r w:rsidR="00F0292D">
        <w:t xml:space="preserve"> </w:t>
      </w:r>
    </w:p>
    <w:p w14:paraId="0E11C5E5" w14:textId="77777777" w:rsidR="00FC68DB" w:rsidRPr="000A1B7B" w:rsidRDefault="00FC68DB" w:rsidP="00EA338B">
      <w:pPr>
        <w:keepNext/>
      </w:pPr>
      <w:r w:rsidRPr="000A1B7B">
        <w:t>These attributes have the following semantics:</w:t>
      </w:r>
    </w:p>
    <w:p w14:paraId="5AE1AB9F" w14:textId="6D6A03DB" w:rsidR="00FC68DB" w:rsidRPr="0013175B" w:rsidRDefault="00FC68DB">
      <w:pPr>
        <w:pStyle w:val="Listenabsatz"/>
        <w:numPr>
          <w:ilvl w:val="0"/>
          <w:numId w:val="35"/>
        </w:numPr>
        <w:tabs>
          <w:tab w:val="clear" w:pos="403"/>
        </w:tabs>
        <w:spacing w:line="240" w:lineRule="auto"/>
        <w:contextualSpacing w:val="0"/>
      </w:pPr>
      <w:r w:rsidRPr="00EA04BD">
        <w:rPr>
          <w:rStyle w:val="CodeCharacter"/>
        </w:rPr>
        <w:t>insert_shape</w:t>
      </w:r>
      <w:r w:rsidRPr="0013175B">
        <w:t xml:space="preserve">: Identification of the applied insert shape. In the illustrated example, the hole </w:t>
      </w:r>
      <w:r w:rsidR="00DA2284">
        <w:t>appears</w:t>
      </w:r>
      <w:r w:rsidRPr="0013175B">
        <w:t xml:space="preserve"> circular, but it may have a polygonal shape in order to prevent relative rotation of the two sheets in case they were connected by a single framing spot</w:t>
      </w:r>
      <w:r w:rsidR="00DA2284">
        <w:t>, only</w:t>
      </w:r>
      <w:r w:rsidRPr="0013175B">
        <w:t>.</w:t>
      </w:r>
      <w:r w:rsidR="00DA2284">
        <w:t xml:space="preserve"> </w:t>
      </w:r>
    </w:p>
    <w:p w14:paraId="1E81CCE7" w14:textId="6A2055C0" w:rsidR="00FC68DB" w:rsidRPr="0013175B" w:rsidRDefault="00FC68DB">
      <w:pPr>
        <w:pStyle w:val="Listenabsatz"/>
        <w:numPr>
          <w:ilvl w:val="0"/>
          <w:numId w:val="35"/>
        </w:numPr>
        <w:tabs>
          <w:tab w:val="clear" w:pos="403"/>
        </w:tabs>
        <w:spacing w:line="240" w:lineRule="auto"/>
        <w:contextualSpacing w:val="0"/>
      </w:pPr>
      <w:r w:rsidRPr="00EA04BD">
        <w:rPr>
          <w:rStyle w:val="CodeCharacter"/>
        </w:rPr>
        <w:t>insert_height</w:t>
      </w:r>
      <w:r w:rsidRPr="0013175B">
        <w:t>: Height of the (unmounted) insert</w:t>
      </w:r>
      <w:r w:rsidR="00DA2284">
        <w:t xml:space="preserve">. </w:t>
      </w:r>
    </w:p>
    <w:p w14:paraId="749E8119" w14:textId="7A0C6255" w:rsidR="00FC68DB" w:rsidRPr="0013175B" w:rsidRDefault="00FC68DB">
      <w:pPr>
        <w:pStyle w:val="Listenabsatz"/>
        <w:numPr>
          <w:ilvl w:val="0"/>
          <w:numId w:val="35"/>
        </w:numPr>
        <w:tabs>
          <w:tab w:val="clear" w:pos="403"/>
        </w:tabs>
        <w:spacing w:line="240" w:lineRule="auto"/>
        <w:contextualSpacing w:val="0"/>
      </w:pPr>
      <w:r w:rsidRPr="00EA04BD">
        <w:rPr>
          <w:rStyle w:val="CodeCharacter"/>
        </w:rPr>
        <w:lastRenderedPageBreak/>
        <w:t>spotweld_diameter</w:t>
      </w:r>
      <w:r w:rsidRPr="0013175B">
        <w:t xml:space="preserve">: Diameter of the spot weld, see </w:t>
      </w:r>
      <w:r w:rsidR="005020EF">
        <w:t>clause </w:t>
      </w:r>
      <w:r w:rsidRPr="0013175B">
        <w:fldChar w:fldCharType="begin"/>
      </w:r>
      <w:r w:rsidRPr="0013175B">
        <w:instrText xml:space="preserve"> REF _Ref428355238 \r \h </w:instrText>
      </w:r>
      <w:r w:rsidRPr="0013175B">
        <w:fldChar w:fldCharType="separate"/>
      </w:r>
      <w:r w:rsidR="00A965C9">
        <w:t>9.2</w:t>
      </w:r>
      <w:r w:rsidRPr="0013175B">
        <w:fldChar w:fldCharType="end"/>
      </w:r>
      <w:r w:rsidRPr="0013175B">
        <w:t xml:space="preserve"> </w:t>
      </w:r>
      <w:r w:rsidRPr="0013175B">
        <w:fldChar w:fldCharType="begin"/>
      </w:r>
      <w:r w:rsidRPr="0013175B">
        <w:instrText xml:space="preserve"> REF _Ref428355238 \h </w:instrText>
      </w:r>
      <w:r w:rsidRPr="0013175B">
        <w:fldChar w:fldCharType="separate"/>
      </w:r>
      <w:r w:rsidR="00A965C9" w:rsidRPr="00F54804">
        <w:t xml:space="preserve">Spot </w:t>
      </w:r>
      <w:r w:rsidR="00A965C9">
        <w:t>w</w:t>
      </w:r>
      <w:r w:rsidR="00A965C9" w:rsidRPr="00F54804">
        <w:t>elds</w:t>
      </w:r>
      <w:r w:rsidRPr="0013175B">
        <w:fldChar w:fldCharType="end"/>
      </w:r>
      <w:r w:rsidR="00DA2284">
        <w:t xml:space="preserve">. </w:t>
      </w:r>
    </w:p>
    <w:p w14:paraId="7FCB8B59" w14:textId="37A95443" w:rsidR="00FC68DB" w:rsidRPr="0013175B" w:rsidRDefault="00FC68DB">
      <w:pPr>
        <w:pStyle w:val="Listenabsatz"/>
        <w:numPr>
          <w:ilvl w:val="0"/>
          <w:numId w:val="35"/>
        </w:numPr>
        <w:tabs>
          <w:tab w:val="clear" w:pos="403"/>
        </w:tabs>
        <w:spacing w:line="240" w:lineRule="auto"/>
        <w:contextualSpacing w:val="0"/>
      </w:pPr>
      <w:r w:rsidRPr="00EA04BD">
        <w:rPr>
          <w:rStyle w:val="CodeCharacter"/>
        </w:rPr>
        <w:t>spotweld_technology</w:t>
      </w:r>
      <w:r w:rsidRPr="0013175B">
        <w:t xml:space="preserve">: Technology of the spot weld, see </w:t>
      </w:r>
      <w:r w:rsidR="005020EF">
        <w:t>clause </w:t>
      </w:r>
      <w:r w:rsidRPr="0013175B">
        <w:fldChar w:fldCharType="begin"/>
      </w:r>
      <w:r w:rsidRPr="0013175B">
        <w:instrText xml:space="preserve"> REF _Ref428355238 \r \h </w:instrText>
      </w:r>
      <w:r w:rsidRPr="0013175B">
        <w:fldChar w:fldCharType="separate"/>
      </w:r>
      <w:r w:rsidR="00A965C9">
        <w:t>9.2</w:t>
      </w:r>
      <w:r w:rsidRPr="0013175B">
        <w:fldChar w:fldCharType="end"/>
      </w:r>
      <w:r w:rsidRPr="0013175B">
        <w:t xml:space="preserve"> </w:t>
      </w:r>
      <w:r w:rsidRPr="0013175B">
        <w:fldChar w:fldCharType="begin"/>
      </w:r>
      <w:r w:rsidRPr="0013175B">
        <w:instrText xml:space="preserve"> REF _Ref428355238 \h </w:instrText>
      </w:r>
      <w:r w:rsidRPr="0013175B">
        <w:fldChar w:fldCharType="separate"/>
      </w:r>
      <w:r w:rsidR="00A965C9" w:rsidRPr="00F54804">
        <w:t xml:space="preserve">Spot </w:t>
      </w:r>
      <w:r w:rsidR="00A965C9">
        <w:t>w</w:t>
      </w:r>
      <w:r w:rsidR="00A965C9" w:rsidRPr="00F54804">
        <w:t>elds</w:t>
      </w:r>
      <w:r w:rsidRPr="0013175B">
        <w:fldChar w:fldCharType="end"/>
      </w:r>
      <w:r w:rsidRPr="0013175B">
        <w:t>.</w:t>
      </w:r>
      <w:r w:rsidR="00DA2284">
        <w:t xml:space="preserve"> </w:t>
      </w:r>
    </w:p>
    <w:p w14:paraId="3EADCB7F" w14:textId="38AB2762" w:rsidR="00FC68DB" w:rsidRPr="005C2D94" w:rsidRDefault="00FC68DB" w:rsidP="006A7907">
      <w:r w:rsidRPr="00F54804">
        <w:t xml:space="preserve">The element </w:t>
      </w:r>
      <w:r w:rsidRPr="00D30D32">
        <w:rPr>
          <w:rStyle w:val="CodeCharacter"/>
        </w:rPr>
        <w:t>&lt;swop/&gt;</w:t>
      </w:r>
      <w:r w:rsidRPr="005C2D94">
        <w:t xml:space="preserve"> does not allow any nested elements</w:t>
      </w:r>
      <w:r w:rsidR="00DA2284">
        <w:t xml:space="preserve">. </w:t>
      </w:r>
    </w:p>
    <w:p w14:paraId="2C648BD9" w14:textId="02938183" w:rsidR="00FC68DB" w:rsidRPr="0013175B" w:rsidRDefault="00B9184D" w:rsidP="00DA2284">
      <w:pPr>
        <w:pStyle w:val="Example"/>
        <w:keepNext/>
        <w:keepLines/>
      </w:pPr>
      <w:r>
        <w:t>EXAMPLE</w:t>
      </w:r>
    </w:p>
    <w:p w14:paraId="7EA4DDFE" w14:textId="77777777" w:rsidR="00FC68DB" w:rsidRPr="0078119D" w:rsidRDefault="00FC68DB" w:rsidP="00DA2284">
      <w:pPr>
        <w:pStyle w:val="XMLCode"/>
        <w:keepNext/>
        <w:keepLines/>
        <w:rPr>
          <w:lang w:val="en-GB"/>
        </w:rPr>
      </w:pPr>
      <w:r w:rsidRPr="0078119D">
        <w:rPr>
          <w:lang w:val="en-GB"/>
        </w:rPr>
        <w:t>&lt;connection_0d label="RVT_2123921"&gt;</w:t>
      </w:r>
    </w:p>
    <w:p w14:paraId="15E5574E" w14:textId="77777777" w:rsidR="00FC68DB" w:rsidRPr="0078119D" w:rsidRDefault="00FC68DB" w:rsidP="00B202D2">
      <w:pPr>
        <w:pStyle w:val="XMLCode"/>
        <w:rPr>
          <w:rFonts w:ascii="Courier" w:hAnsi="Courier" w:cs="Courier"/>
          <w:szCs w:val="16"/>
          <w:lang w:val="en-GB" w:eastAsia="en-GB"/>
        </w:rPr>
      </w:pPr>
      <w:r w:rsidRPr="0078119D">
        <w:rPr>
          <w:lang w:val="en-GB"/>
        </w:rPr>
        <w:tab/>
        <w:t>&lt;loc&gt; 1645.83 821.145 616.585 &lt;/loc&gt;</w:t>
      </w:r>
    </w:p>
    <w:p w14:paraId="1A5312E5" w14:textId="77777777" w:rsidR="00FC68DB" w:rsidRPr="0078119D" w:rsidRDefault="00FC68DB" w:rsidP="00D30D32">
      <w:pPr>
        <w:pStyle w:val="XMLCode"/>
        <w:keepNext/>
        <w:rPr>
          <w:b/>
          <w:lang w:val="en-GB"/>
        </w:rPr>
      </w:pPr>
      <w:r w:rsidRPr="0078119D">
        <w:rPr>
          <w:lang w:val="en-GB"/>
        </w:rPr>
        <w:tab/>
        <w:t xml:space="preserve">&lt;rivet head_diameter="8.5" head_height="0.9" hardness="410" </w:t>
      </w:r>
      <w:r w:rsidRPr="0078119D">
        <w:rPr>
          <w:b/>
          <w:lang w:val="en-GB"/>
        </w:rPr>
        <w:t>shaft_diameter="5.4"</w:t>
      </w:r>
    </w:p>
    <w:p w14:paraId="0008A094" w14:textId="77777777" w:rsidR="00FC68DB" w:rsidRPr="0078119D" w:rsidRDefault="00FC68DB" w:rsidP="00D30D32">
      <w:pPr>
        <w:pStyle w:val="XMLCode"/>
        <w:keepNext/>
        <w:rPr>
          <w:lang w:val="en-GB"/>
        </w:rPr>
      </w:pPr>
      <w:r w:rsidRPr="0078119D">
        <w:rPr>
          <w:b/>
          <w:lang w:val="en-GB"/>
        </w:rPr>
        <w:tab/>
      </w:r>
      <w:r w:rsidRPr="0078119D">
        <w:rPr>
          <w:b/>
          <w:lang w:val="en-GB"/>
        </w:rPr>
        <w:tab/>
        <w:t>sink_size="0.3" length="1.5"</w:t>
      </w:r>
      <w:r w:rsidRPr="0078119D">
        <w:rPr>
          <w:lang w:val="en-GB"/>
        </w:rPr>
        <w:t xml:space="preserve"> &gt;</w:t>
      </w:r>
    </w:p>
    <w:p w14:paraId="660508E2" w14:textId="77777777" w:rsidR="00FC68DB" w:rsidRPr="0078119D" w:rsidRDefault="00FC68DB" w:rsidP="00D30D32">
      <w:pPr>
        <w:pStyle w:val="XMLCode"/>
        <w:keepNext/>
        <w:rPr>
          <w:lang w:val="en-GB"/>
        </w:rPr>
      </w:pPr>
      <w:r w:rsidRPr="0078119D">
        <w:rPr>
          <w:lang w:val="en-GB"/>
        </w:rPr>
        <w:tab/>
      </w:r>
      <w:r w:rsidRPr="0078119D">
        <w:rPr>
          <w:lang w:val="en-GB"/>
        </w:rPr>
        <w:tab/>
        <w:t>&lt;normal_direction x="0" y="0" z="3" /&gt;</w:t>
      </w:r>
    </w:p>
    <w:p w14:paraId="6A32AC01" w14:textId="77777777" w:rsidR="00FC68DB" w:rsidRPr="0078119D" w:rsidRDefault="00FC68DB" w:rsidP="00D30D32">
      <w:pPr>
        <w:pStyle w:val="XMLCode"/>
        <w:keepNext/>
        <w:rPr>
          <w:b/>
          <w:lang w:val="en-GB"/>
        </w:rPr>
      </w:pPr>
      <w:r w:rsidRPr="0078119D">
        <w:rPr>
          <w:lang w:val="en-GB"/>
        </w:rPr>
        <w:tab/>
      </w:r>
      <w:r w:rsidRPr="0078119D">
        <w:rPr>
          <w:lang w:val="en-GB"/>
        </w:rPr>
        <w:tab/>
      </w:r>
      <w:r w:rsidRPr="0078119D">
        <w:rPr>
          <w:b/>
          <w:lang w:val="en-GB"/>
        </w:rPr>
        <w:t>&lt;swop insert_shape="cone_23" insert_height="1.8"</w:t>
      </w:r>
    </w:p>
    <w:p w14:paraId="34FD8B0A" w14:textId="77777777" w:rsidR="00FC68DB" w:rsidRPr="0078119D" w:rsidRDefault="00FC68DB" w:rsidP="00D30D32">
      <w:pPr>
        <w:pStyle w:val="XMLCode"/>
        <w:keepNext/>
        <w:rPr>
          <w:b/>
          <w:lang w:val="en-GB"/>
        </w:rPr>
      </w:pPr>
      <w:r w:rsidRPr="0078119D">
        <w:rPr>
          <w:b/>
          <w:lang w:val="en-GB"/>
        </w:rPr>
        <w:tab/>
      </w:r>
      <w:r w:rsidRPr="0078119D">
        <w:rPr>
          <w:b/>
          <w:lang w:val="en-GB"/>
        </w:rPr>
        <w:tab/>
      </w:r>
      <w:r w:rsidRPr="0078119D">
        <w:rPr>
          <w:b/>
          <w:lang w:val="en-GB"/>
        </w:rPr>
        <w:tab/>
        <w:t>spotweld_diameter="4.5" spotweld_technology="resistance" /&gt;</w:t>
      </w:r>
    </w:p>
    <w:p w14:paraId="7DCBCEF4" w14:textId="77777777" w:rsidR="00FC68DB" w:rsidRPr="0078119D" w:rsidRDefault="00FC68DB" w:rsidP="00B202D2">
      <w:pPr>
        <w:pStyle w:val="XMLCode"/>
        <w:rPr>
          <w:lang w:val="en-GB"/>
        </w:rPr>
      </w:pPr>
      <w:r w:rsidRPr="0078119D">
        <w:rPr>
          <w:lang w:val="en-GB"/>
        </w:rPr>
        <w:tab/>
        <w:t>&lt;/rivet&gt;</w:t>
      </w:r>
    </w:p>
    <w:p w14:paraId="0ECF5C0E" w14:textId="77777777" w:rsidR="00FC68DB" w:rsidRPr="0078119D" w:rsidRDefault="00FC68DB" w:rsidP="002932F1">
      <w:pPr>
        <w:pStyle w:val="XMLCode"/>
        <w:keepNext/>
        <w:rPr>
          <w:lang w:val="en-GB"/>
        </w:rPr>
      </w:pPr>
      <w:r w:rsidRPr="0078119D">
        <w:rPr>
          <w:lang w:val="en-GB"/>
        </w:rPr>
        <w:tab/>
        <w:t>&lt;appdata&gt;</w:t>
      </w:r>
    </w:p>
    <w:p w14:paraId="440B50D7" w14:textId="77777777" w:rsidR="00FC68DB" w:rsidRPr="0078119D" w:rsidRDefault="00FC68DB" w:rsidP="002932F1">
      <w:pPr>
        <w:pStyle w:val="XMLCode"/>
        <w:keepNext/>
        <w:rPr>
          <w:lang w:val="en-GB"/>
        </w:rPr>
      </w:pPr>
      <w:r w:rsidRPr="0078119D">
        <w:rPr>
          <w:lang w:val="en-GB"/>
        </w:rPr>
        <w:tab/>
      </w:r>
      <w:r w:rsidRPr="0078119D">
        <w:rPr>
          <w:lang w:val="en-GB"/>
        </w:rPr>
        <w:tab/>
        <w:t>...</w:t>
      </w:r>
    </w:p>
    <w:p w14:paraId="01291416" w14:textId="77777777" w:rsidR="00FC68DB" w:rsidRPr="0078119D" w:rsidRDefault="00FC68DB" w:rsidP="00B202D2">
      <w:pPr>
        <w:pStyle w:val="XMLCode"/>
        <w:rPr>
          <w:lang w:val="en-GB"/>
        </w:rPr>
      </w:pPr>
      <w:r w:rsidRPr="0078119D">
        <w:rPr>
          <w:lang w:val="en-GB"/>
        </w:rPr>
        <w:tab/>
        <w:t>&lt;/appdata&gt;</w:t>
      </w:r>
    </w:p>
    <w:p w14:paraId="79DB581B" w14:textId="43484546" w:rsidR="00FC68DB" w:rsidRPr="0078119D" w:rsidRDefault="00FC68DB" w:rsidP="00B202D2">
      <w:pPr>
        <w:pStyle w:val="XMLCode"/>
        <w:rPr>
          <w:lang w:val="en-GB"/>
        </w:rPr>
      </w:pPr>
      <w:r w:rsidRPr="0078119D">
        <w:rPr>
          <w:lang w:val="en-GB"/>
        </w:rPr>
        <w:t>&lt;/connection_0d&gt;</w:t>
      </w:r>
      <w:r w:rsidR="002932F1">
        <w:rPr>
          <w:lang w:val="en-GB"/>
        </w:rPr>
        <w:t xml:space="preserve"> </w:t>
      </w:r>
    </w:p>
    <w:p w14:paraId="3E4EFC44" w14:textId="737D1EA5" w:rsidR="00FC68DB" w:rsidRPr="005C2D94" w:rsidRDefault="00FC68DB" w:rsidP="00B202D2">
      <w:pPr>
        <w:pStyle w:val="berschrift3"/>
      </w:pPr>
      <w:bookmarkStart w:id="746" w:name="_Toc77102047"/>
      <w:bookmarkStart w:id="747" w:name="_Ref166618607"/>
      <w:bookmarkStart w:id="748" w:name="_Toc167044056"/>
      <w:r w:rsidRPr="005C2D94">
        <w:t xml:space="preserve">Clinch </w:t>
      </w:r>
      <w:r w:rsidR="001C5B8E">
        <w:t>r</w:t>
      </w:r>
      <w:r w:rsidRPr="005C2D94">
        <w:t xml:space="preserve">ivet </w:t>
      </w:r>
      <w:r w:rsidR="001C5B8E">
        <w:t>s</w:t>
      </w:r>
      <w:r w:rsidRPr="005C2D94">
        <w:t>tuds</w:t>
      </w:r>
      <w:bookmarkEnd w:id="746"/>
      <w:bookmarkEnd w:id="747"/>
      <w:bookmarkEnd w:id="748"/>
    </w:p>
    <w:p w14:paraId="77308E72" w14:textId="6ABD6C6C" w:rsidR="00FC68DB" w:rsidRPr="000A1B7B" w:rsidRDefault="00FC68DB" w:rsidP="00C31587">
      <w:pPr>
        <w:autoSpaceDE w:val="0"/>
        <w:autoSpaceDN w:val="0"/>
        <w:adjustRightInd w:val="0"/>
        <w:jc w:val="left"/>
      </w:pPr>
      <w:r w:rsidRPr="005C2D94">
        <w:rPr>
          <w:rFonts w:cs="Calibri"/>
          <w:lang w:eastAsia="en-GB"/>
        </w:rPr>
        <w:t xml:space="preserve">A </w:t>
      </w:r>
      <w:bookmarkStart w:id="749" w:name="_Hlk166619990"/>
      <w:r w:rsidR="001C5B8E">
        <w:rPr>
          <w:rFonts w:cs="Calibri"/>
          <w:lang w:eastAsia="en-GB"/>
        </w:rPr>
        <w:t>c</w:t>
      </w:r>
      <w:r w:rsidRPr="005C2D94">
        <w:rPr>
          <w:rFonts w:cs="Calibri"/>
          <w:lang w:eastAsia="en-GB"/>
        </w:rPr>
        <w:t xml:space="preserve">linch </w:t>
      </w:r>
      <w:r w:rsidR="001C5B8E">
        <w:rPr>
          <w:rFonts w:cs="Calibri"/>
          <w:lang w:eastAsia="en-GB"/>
        </w:rPr>
        <w:t>r</w:t>
      </w:r>
      <w:r w:rsidRPr="005C2D94">
        <w:rPr>
          <w:rFonts w:cs="Calibri"/>
          <w:lang w:eastAsia="en-GB"/>
        </w:rPr>
        <w:t xml:space="preserve">ivet </w:t>
      </w:r>
      <w:r w:rsidR="001C5B8E">
        <w:rPr>
          <w:rFonts w:cs="Calibri"/>
          <w:lang w:eastAsia="en-GB"/>
        </w:rPr>
        <w:t>s</w:t>
      </w:r>
      <w:r w:rsidRPr="005C2D94">
        <w:rPr>
          <w:rFonts w:cs="Calibri"/>
          <w:lang w:eastAsia="en-GB"/>
        </w:rPr>
        <w:t>tud</w:t>
      </w:r>
      <w:bookmarkEnd w:id="749"/>
      <w:r w:rsidR="003F2D76">
        <w:rPr>
          <w:rFonts w:cs="Calibri"/>
          <w:lang w:eastAsia="en-GB"/>
        </w:rPr>
        <w:t xml:space="preserve"> </w:t>
      </w:r>
      <w:r w:rsidRPr="005C2D94">
        <w:rPr>
          <w:rFonts w:cs="Calibri"/>
          <w:lang w:eastAsia="en-GB"/>
        </w:rPr>
        <w:t xml:space="preserve">is fixed to the base metal sheet, typically by </w:t>
      </w:r>
      <w:r w:rsidRPr="001E4607">
        <w:t>cold forming</w:t>
      </w:r>
      <w:r w:rsidR="003F2D76">
        <w:t xml:space="preserve">, </w:t>
      </w:r>
      <w:r w:rsidR="001C5B8E">
        <w:t>see</w:t>
      </w:r>
      <w:r w:rsidR="003F2D76">
        <w:t xml:space="preserve"> </w:t>
      </w:r>
      <w:r w:rsidR="003F2D76">
        <w:fldChar w:fldCharType="begin"/>
      </w:r>
      <w:r w:rsidR="003F2D76">
        <w:instrText xml:space="preserve"> REF _Ref157196087 \h </w:instrText>
      </w:r>
      <w:r w:rsidR="003F2D76">
        <w:fldChar w:fldCharType="separate"/>
      </w:r>
      <w:r w:rsidR="00A965C9" w:rsidRPr="00F54804">
        <w:t xml:space="preserve">Figure </w:t>
      </w:r>
      <w:r w:rsidR="00A965C9">
        <w:rPr>
          <w:noProof/>
        </w:rPr>
        <w:t>17</w:t>
      </w:r>
      <w:r w:rsidR="003F2D76">
        <w:fldChar w:fldCharType="end"/>
      </w:r>
      <w:r w:rsidRPr="001E4607">
        <w:t>. Th</w:t>
      </w:r>
      <w:r w:rsidR="003F2D76">
        <w:t>is</w:t>
      </w:r>
      <w:r w:rsidRPr="001E4607">
        <w:t xml:space="preserve"> </w:t>
      </w:r>
      <w:r w:rsidR="003F2D76">
        <w:t>connection</w:t>
      </w:r>
      <w:r w:rsidRPr="001E4607">
        <w:t xml:space="preserve"> method does not need </w:t>
      </w:r>
      <w:r w:rsidRPr="00BD52D7">
        <w:t xml:space="preserve">additional components. Special tools are used to plastically form a mechanical interlock between the pin and the </w:t>
      </w:r>
      <w:r w:rsidRPr="000A1B7B">
        <w:t>sheet.</w:t>
      </w:r>
    </w:p>
    <w:p w14:paraId="5F4FB50B" w14:textId="77777777" w:rsidR="00EB7772" w:rsidRDefault="00FC68DB" w:rsidP="00EB7772">
      <w:pPr>
        <w:autoSpaceDE w:val="0"/>
        <w:autoSpaceDN w:val="0"/>
        <w:adjustRightInd w:val="0"/>
      </w:pPr>
      <w:r w:rsidRPr="00726144">
        <w:t>One or more panels, typically of different material, are attached to the stud and fastened using a counterpart (a coarse nut, or a Tucker plastic nut).</w:t>
      </w:r>
    </w:p>
    <w:p w14:paraId="52F752D9" w14:textId="7612B535" w:rsidR="00EB7772" w:rsidRPr="00EB7772" w:rsidRDefault="00D860C8" w:rsidP="00D45B79">
      <w:pPr>
        <w:keepNext/>
        <w:autoSpaceDE w:val="0"/>
        <w:autoSpaceDN w:val="0"/>
        <w:adjustRightInd w:val="0"/>
        <w:jc w:val="center"/>
        <w:rPr>
          <w:rFonts w:cs="Calibri"/>
          <w:lang w:eastAsia="en-GB"/>
        </w:rPr>
      </w:pPr>
      <w:r>
        <w:rPr>
          <w:noProof/>
        </w:rPr>
        <mc:AlternateContent>
          <mc:Choice Requires="wpg">
            <w:drawing>
              <wp:inline distT="0" distB="0" distL="0" distR="0" wp14:anchorId="0A264161" wp14:editId="7D20CDFB">
                <wp:extent cx="3742937" cy="1610995"/>
                <wp:effectExtent l="0" t="0" r="10160" b="8255"/>
                <wp:docPr id="2280" name="Group 6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742937" cy="1610995"/>
                          <a:chOff x="-1710" y="0"/>
                          <a:chExt cx="37430" cy="16116"/>
                        </a:xfrm>
                      </wpg:grpSpPr>
                      <pic:pic xmlns:pic="http://schemas.openxmlformats.org/drawingml/2006/picture">
                        <pic:nvPicPr>
                          <pic:cNvPr id="2281" name="Grafik 1272"/>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20169" y="457"/>
                            <a:ext cx="14859" cy="10211"/>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2282" name="Grafik 1273"/>
                          <pic:cNvPicPr>
                            <a:picLocks noChangeAspect="1" noChangeArrowheads="1"/>
                          </pic:cNvPicPr>
                        </pic:nvPicPr>
                        <pic:blipFill rotWithShape="1">
                          <a:blip r:embed="rId80" cstate="print">
                            <a:extLst>
                              <a:ext uri="{28A0092B-C50C-407E-A947-70E740481C1C}">
                                <a14:useLocalDpi xmlns:a14="http://schemas.microsoft.com/office/drawing/2010/main" val="0"/>
                              </a:ext>
                            </a:extLst>
                          </a:blip>
                          <a:srcRect r="7" b="7387"/>
                          <a:stretch/>
                        </pic:blipFill>
                        <pic:spPr bwMode="auto">
                          <a:xfrm>
                            <a:off x="-126" y="0"/>
                            <a:ext cx="14858" cy="10870"/>
                          </a:xfrm>
                          <a:prstGeom prst="rect">
                            <a:avLst/>
                          </a:prstGeom>
                          <a:noFill/>
                          <a:extLst>
                            <a:ext uri="{909E8E84-426E-40DD-AFC4-6F175D3DCCD1}">
                              <a14:hiddenFill xmlns:a14="http://schemas.microsoft.com/office/drawing/2010/main">
                                <a:solidFill>
                                  <a:srgbClr val="FFFFFF"/>
                                </a:solidFill>
                              </a14:hiddenFill>
                            </a:ext>
                          </a:extLst>
                        </pic:spPr>
                      </pic:pic>
                      <wps:wsp>
                        <wps:cNvPr id="2283" name="Gerader Verbinder 1274"/>
                        <wps:cNvCnPr>
                          <a:cxnSpLocks noChangeShapeType="1"/>
                        </wps:cNvCnPr>
                        <wps:spPr bwMode="auto">
                          <a:xfrm flipV="1">
                            <a:off x="6293" y="1607"/>
                            <a:ext cx="0" cy="5668"/>
                          </a:xfrm>
                          <a:prstGeom prst="line">
                            <a:avLst/>
                          </a:prstGeom>
                          <a:noFill/>
                          <a:ln w="6350">
                            <a:solidFill>
                              <a:schemeClr val="tx1">
                                <a:lumMod val="100000"/>
                                <a:lumOff val="0"/>
                              </a:schemeClr>
                            </a:solidFill>
                            <a:miter lim="800000"/>
                            <a:headEnd/>
                            <a:tailEnd/>
                          </a:ln>
                          <a:extLst>
                            <a:ext uri="{909E8E84-426E-40DD-AFC4-6F175D3DCCD1}">
                              <a14:hiddenFill xmlns:a14="http://schemas.microsoft.com/office/drawing/2010/main">
                                <a:noFill/>
                              </a14:hiddenFill>
                            </a:ext>
                          </a:extLst>
                        </wps:spPr>
                        <wps:bodyPr/>
                      </wps:wsp>
                      <wps:wsp>
                        <wps:cNvPr id="2284" name="Gerader Verbinder 1275"/>
                        <wps:cNvCnPr>
                          <a:cxnSpLocks noChangeShapeType="1"/>
                        </wps:cNvCnPr>
                        <wps:spPr bwMode="auto">
                          <a:xfrm flipV="1">
                            <a:off x="8246" y="1607"/>
                            <a:ext cx="0" cy="5668"/>
                          </a:xfrm>
                          <a:prstGeom prst="line">
                            <a:avLst/>
                          </a:prstGeom>
                          <a:noFill/>
                          <a:ln w="6350">
                            <a:solidFill>
                              <a:schemeClr val="tx1">
                                <a:lumMod val="100000"/>
                                <a:lumOff val="0"/>
                              </a:schemeClr>
                            </a:solidFill>
                            <a:miter lim="800000"/>
                            <a:headEnd/>
                            <a:tailEnd/>
                          </a:ln>
                          <a:extLst>
                            <a:ext uri="{909E8E84-426E-40DD-AFC4-6F175D3DCCD1}">
                              <a14:hiddenFill xmlns:a14="http://schemas.microsoft.com/office/drawing/2010/main">
                                <a:noFill/>
                              </a14:hiddenFill>
                            </a:ext>
                          </a:extLst>
                        </wps:spPr>
                        <wps:bodyPr/>
                      </wps:wsp>
                      <wps:wsp>
                        <wps:cNvPr id="2285" name="Gerader Verbinder 1276"/>
                        <wps:cNvCnPr>
                          <a:cxnSpLocks/>
                        </wps:cNvCnPr>
                        <wps:spPr bwMode="auto">
                          <a:xfrm>
                            <a:off x="5365" y="7275"/>
                            <a:ext cx="3619" cy="0"/>
                          </a:xfrm>
                          <a:prstGeom prst="line">
                            <a:avLst/>
                          </a:prstGeom>
                          <a:noFill/>
                          <a:ln w="6350">
                            <a:solidFill>
                              <a:schemeClr val="tx1">
                                <a:lumMod val="100000"/>
                                <a:lumOff val="0"/>
                              </a:schemeClr>
                            </a:solidFill>
                            <a:miter lim="800000"/>
                            <a:headEnd/>
                            <a:tailEnd/>
                          </a:ln>
                          <a:extLst>
                            <a:ext uri="{909E8E84-426E-40DD-AFC4-6F175D3DCCD1}">
                              <a14:hiddenFill xmlns:a14="http://schemas.microsoft.com/office/drawing/2010/main">
                                <a:noFill/>
                              </a14:hiddenFill>
                            </a:ext>
                          </a:extLst>
                        </wps:spPr>
                        <wps:bodyPr/>
                      </wps:wsp>
                      <wps:wsp>
                        <wps:cNvPr id="2286" name="Textfeld 12"/>
                        <wps:cNvSpPr txBox="1">
                          <a:spLocks noChangeArrowheads="1"/>
                        </wps:cNvSpPr>
                        <wps:spPr bwMode="auto">
                          <a:xfrm>
                            <a:off x="-1710" y="12077"/>
                            <a:ext cx="18028" cy="40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C0D19B" w14:textId="497553BB" w:rsidR="00EB7772" w:rsidRDefault="00897416" w:rsidP="00EB7772">
                              <w:pPr>
                                <w:jc w:val="center"/>
                                <w:rPr>
                                  <w:rFonts w:asciiTheme="minorHAnsi" w:hAnsi="Calibri" w:cstheme="minorBidi"/>
                                  <w:color w:val="000000" w:themeColor="text1"/>
                                  <w:kern w:val="24"/>
                                  <w:sz w:val="20"/>
                                  <w:szCs w:val="20"/>
                                </w:rPr>
                              </w:pPr>
                              <w:r>
                                <w:rPr>
                                  <w:b/>
                                </w:rPr>
                                <w:t xml:space="preserve">a) </w:t>
                              </w:r>
                              <w:r w:rsidRPr="00B373D0">
                                <w:rPr>
                                  <w:b/>
                                </w:rPr>
                                <w:t>Clinched rivet stud (threaded)</w:t>
                              </w:r>
                              <w:r>
                                <w:rPr>
                                  <w:rFonts w:asciiTheme="minorHAnsi" w:hAnsi="Calibri" w:cstheme="minorBidi"/>
                                  <w:color w:val="000000" w:themeColor="text1"/>
                                  <w:kern w:val="24"/>
                                  <w:sz w:val="20"/>
                                  <w:szCs w:val="20"/>
                                </w:rPr>
                                <w:t xml:space="preserve"> </w:t>
                              </w:r>
                            </w:p>
                          </w:txbxContent>
                        </wps:txbx>
                        <wps:bodyPr rot="0" vert="horz" wrap="square" lIns="0" tIns="0" rIns="0" bIns="0" anchor="t" anchorCtr="0" upright="1">
                          <a:noAutofit/>
                        </wps:bodyPr>
                      </wps:wsp>
                      <wps:wsp>
                        <wps:cNvPr id="2287" name="Textfeld 13"/>
                        <wps:cNvSpPr txBox="1">
                          <a:spLocks noChangeArrowheads="1"/>
                        </wps:cNvSpPr>
                        <wps:spPr bwMode="auto">
                          <a:xfrm>
                            <a:off x="19476" y="12074"/>
                            <a:ext cx="16244" cy="24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3615D5" w14:textId="67E56113" w:rsidR="00EB7772" w:rsidRDefault="00897416" w:rsidP="00EB7772">
                              <w:pPr>
                                <w:jc w:val="center"/>
                                <w:rPr>
                                  <w:rFonts w:asciiTheme="minorHAnsi" w:hAnsi="Calibri" w:cstheme="minorBidi"/>
                                  <w:color w:val="000000" w:themeColor="text1"/>
                                  <w:kern w:val="24"/>
                                  <w:sz w:val="20"/>
                                  <w:szCs w:val="20"/>
                                </w:rPr>
                              </w:pPr>
                              <w:r>
                                <w:rPr>
                                  <w:b/>
                                </w:rPr>
                                <w:t xml:space="preserve">b) </w:t>
                              </w:r>
                              <w:r w:rsidRPr="00B373D0">
                                <w:rPr>
                                  <w:b/>
                                </w:rPr>
                                <w:t>Clinched ball stud</w:t>
                              </w:r>
                              <w:r>
                                <w:rPr>
                                  <w:rFonts w:asciiTheme="minorHAnsi" w:hAnsi="Calibri" w:cstheme="minorBidi"/>
                                  <w:color w:val="000000" w:themeColor="text1"/>
                                  <w:kern w:val="24"/>
                                  <w:sz w:val="20"/>
                                  <w:szCs w:val="20"/>
                                </w:rPr>
                                <w:t xml:space="preserve"> </w:t>
                              </w:r>
                            </w:p>
                          </w:txbxContent>
                        </wps:txbx>
                        <wps:bodyPr rot="0" vert="horz" wrap="square" lIns="0" tIns="0" rIns="0" bIns="0" anchor="t" anchorCtr="0" upright="1">
                          <a:noAutofit/>
                        </wps:bodyPr>
                      </wps:wsp>
                    </wpg:wgp>
                  </a:graphicData>
                </a:graphic>
              </wp:inline>
            </w:drawing>
          </mc:Choice>
          <mc:Fallback>
            <w:pict>
              <v:group w14:anchorId="0A264161" id="Group 637" o:spid="_x0000_s1218" style="width:294.7pt;height:126.85pt;mso-position-horizontal-relative:char;mso-position-vertical-relative:line" coordorigin="-1710" coordsize="37430,161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">
                <v:shape id="Grafik 1272" o:spid="_x0000_s1219" type="#_x0000_t75" style="position:absolute;left:20169;top:457;width:14859;height:102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">
                  <v:imagedata r:id="rId81" o:title=""/>
                </v:shape>
                <v:shape id="Grafik 1273" o:spid="_x0000_s1220" type="#_x0000_t75" style="position:absolute;left:-126;width:14858;height:108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">
                  <v:imagedata r:id="rId82" o:title="" cropbottom="4841f" cropright="5f"/>
                </v:shape>
                <v:line id="Gerader Verbinder 1274" o:spid="_x0000_s1221" style="position:absolute;flip:y;visibility:visible;mso-wrap-style:square" from="6293,1607" to="6293,72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" strokecolor="black [3213]" strokeweight=".5pt">
                  <v:stroke joinstyle="miter"/>
                </v:line>
                <v:line id="Gerader Verbinder 1275" o:spid="_x0000_s1222" style="position:absolute;flip:y;visibility:visible;mso-wrap-style:square" from="8246,1607" to="8246,72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" strokecolor="black [3213]" strokeweight=".5pt">
                  <v:stroke joinstyle="miter"/>
                </v:line>
                <v:line id="Gerader Verbinder 1276" o:spid="_x0000_s1223" style="position:absolute;visibility:visible;mso-wrap-style:square" from="5365,7275" to="8984,72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" strokecolor="black [3213]" strokeweight=".5pt">
                  <v:stroke joinstyle="miter"/>
                  <o:lock v:ext="edit" shapetype="f"/>
                </v:line>
                <v:shape id="Textfeld 12" o:spid="_x0000_s1224" type="#_x0000_t202" style="position:absolute;left:-1710;top:12077;width:18028;height:40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" filled="f" stroked="f">
                  <v:textbox inset="0,0,0,0">
                    <w:txbxContent>
                      <w:p w14:paraId="4CC0D19B" w14:textId="497553BB" w:rsidR="00EB7772" w:rsidRDefault="00897416" w:rsidP="00EB7772">
                        <w:pPr>
                          <w:jc w:val="center"/>
                          <w:rPr>
                            <w:rFonts w:asciiTheme="minorHAnsi" w:hAnsi="Calibri" w:cstheme="minorBidi"/>
                            <w:color w:val="000000" w:themeColor="text1"/>
                            <w:kern w:val="24"/>
                            <w:sz w:val="20"/>
                            <w:szCs w:val="20"/>
                          </w:rPr>
                        </w:pPr>
                        <w:r>
                          <w:rPr>
                            <w:b/>
                          </w:rPr>
                          <w:t xml:space="preserve">a) </w:t>
                        </w:r>
                        <w:r w:rsidRPr="00B373D0">
                          <w:rPr>
                            <w:b/>
                          </w:rPr>
                          <w:t>Clinched rivet stud (threaded)</w:t>
                        </w:r>
                        <w:r>
                          <w:rPr>
                            <w:rFonts w:asciiTheme="minorHAnsi" w:hAnsi="Calibri" w:cstheme="minorBidi"/>
                            <w:color w:val="000000" w:themeColor="text1"/>
                            <w:kern w:val="24"/>
                            <w:sz w:val="20"/>
                            <w:szCs w:val="20"/>
                          </w:rPr>
                          <w:t xml:space="preserve"> </w:t>
                        </w:r>
                      </w:p>
                    </w:txbxContent>
                  </v:textbox>
                </v:shape>
                <v:shape id="Textfeld 13" o:spid="_x0000_s1225" type="#_x0000_t202" style="position:absolute;left:19476;top:12074;width:16244;height:24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" filled="f" stroked="f">
                  <v:textbox inset="0,0,0,0">
                    <w:txbxContent>
                      <w:p w14:paraId="1C3615D5" w14:textId="67E56113" w:rsidR="00EB7772" w:rsidRDefault="00897416" w:rsidP="00EB7772">
                        <w:pPr>
                          <w:jc w:val="center"/>
                          <w:rPr>
                            <w:rFonts w:asciiTheme="minorHAnsi" w:hAnsi="Calibri" w:cstheme="minorBidi"/>
                            <w:color w:val="000000" w:themeColor="text1"/>
                            <w:kern w:val="24"/>
                            <w:sz w:val="20"/>
                            <w:szCs w:val="20"/>
                          </w:rPr>
                        </w:pPr>
                        <w:r>
                          <w:rPr>
                            <w:b/>
                          </w:rPr>
                          <w:t xml:space="preserve">b) </w:t>
                        </w:r>
                        <w:r w:rsidRPr="00B373D0">
                          <w:rPr>
                            <w:b/>
                          </w:rPr>
                          <w:t>Clinched ball stud</w:t>
                        </w:r>
                        <w:r>
                          <w:rPr>
                            <w:rFonts w:asciiTheme="minorHAnsi" w:hAnsi="Calibri" w:cstheme="minorBidi"/>
                            <w:color w:val="000000" w:themeColor="text1"/>
                            <w:kern w:val="24"/>
                            <w:sz w:val="20"/>
                            <w:szCs w:val="20"/>
                          </w:rPr>
                          <w:t xml:space="preserve"> </w:t>
                        </w:r>
                      </w:p>
                    </w:txbxContent>
                  </v:textbox>
                </v:shape>
                <w10:anchorlock/>
              </v:group>
            </w:pict>
          </mc:Fallback>
        </mc:AlternateContent>
      </w:r>
    </w:p>
    <w:p w14:paraId="0E10FE01" w14:textId="6C78B35A" w:rsidR="00FC68DB" w:rsidRPr="00BD52D7" w:rsidRDefault="00FC68DB" w:rsidP="00BD52D7">
      <w:pPr>
        <w:pStyle w:val="Beschriftung"/>
      </w:pPr>
      <w:bookmarkStart w:id="750" w:name="_Ref157196087"/>
      <w:bookmarkStart w:id="751" w:name="_Toc76030540"/>
      <w:bookmarkStart w:id="752" w:name="_Toc94530826"/>
      <w:bookmarkStart w:id="753" w:name="_Toc101428223"/>
      <w:bookmarkStart w:id="754" w:name="_Toc167044138"/>
      <w:r w:rsidRPr="00F54804">
        <w:t xml:space="preserve">Figure </w:t>
      </w:r>
      <w:r w:rsidRPr="00F54804">
        <w:fldChar w:fldCharType="begin"/>
      </w:r>
      <w:r w:rsidRPr="00F54804">
        <w:instrText xml:space="preserve"> SEQ Figure \* ARABIC </w:instrText>
      </w:r>
      <w:r w:rsidRPr="00F54804">
        <w:fldChar w:fldCharType="separate"/>
      </w:r>
      <w:r w:rsidR="00A965C9">
        <w:rPr>
          <w:noProof/>
        </w:rPr>
        <w:t>17</w:t>
      </w:r>
      <w:r w:rsidRPr="00F54804">
        <w:fldChar w:fldCharType="end"/>
      </w:r>
      <w:bookmarkEnd w:id="750"/>
      <w:r w:rsidRPr="00F54804">
        <w:t xml:space="preserve"> </w:t>
      </w:r>
      <w:r w:rsidR="0019077F">
        <w:t xml:space="preserve">— </w:t>
      </w:r>
      <w:r w:rsidRPr="00F54804">
        <w:t xml:space="preserve">Clinch </w:t>
      </w:r>
      <w:r w:rsidR="00204EBF">
        <w:t>r</w:t>
      </w:r>
      <w:r w:rsidRPr="00F54804">
        <w:t xml:space="preserve">ivet </w:t>
      </w:r>
      <w:r w:rsidR="00204EBF">
        <w:t>s</w:t>
      </w:r>
      <w:r w:rsidRPr="00F54804">
        <w:t>tud</w:t>
      </w:r>
      <w:r w:rsidR="004D106E" w:rsidRPr="00F54804">
        <w:t>s</w:t>
      </w:r>
      <w:r w:rsidR="00204EBF">
        <w:t xml:space="preserve"> </w:t>
      </w:r>
      <w:r w:rsidR="00204EBF">
        <w:rPr>
          <w:szCs w:val="24"/>
        </w:rPr>
        <w:t>—</w:t>
      </w:r>
      <w:r w:rsidRPr="005C2D94">
        <w:t xml:space="preserve"> </w:t>
      </w:r>
      <w:r w:rsidR="004D106E" w:rsidRPr="005C2D94">
        <w:t xml:space="preserve">Threaded variant and </w:t>
      </w:r>
      <w:r w:rsidR="00204EBF">
        <w:t>b</w:t>
      </w:r>
      <w:r w:rsidRPr="00BD52D7">
        <w:t>all stud</w:t>
      </w:r>
      <w:bookmarkEnd w:id="751"/>
      <w:bookmarkEnd w:id="752"/>
      <w:bookmarkEnd w:id="753"/>
      <w:bookmarkEnd w:id="754"/>
      <w:r w:rsidR="000A440A">
        <w:t xml:space="preserve"> </w:t>
      </w:r>
    </w:p>
    <w:p w14:paraId="3CED27DB" w14:textId="011F0044" w:rsidR="00FC68DB" w:rsidRPr="00F54804" w:rsidRDefault="00FC68DB" w:rsidP="006A7907">
      <w:r w:rsidRPr="005C2D94">
        <w:t xml:space="preserve">A </w:t>
      </w:r>
      <w:r w:rsidR="00C2735D">
        <w:rPr>
          <w:rFonts w:cs="Calibri"/>
          <w:lang w:eastAsia="en-GB"/>
        </w:rPr>
        <w:t>c</w:t>
      </w:r>
      <w:r w:rsidR="00C2735D" w:rsidRPr="005C2D94">
        <w:rPr>
          <w:rFonts w:cs="Calibri"/>
          <w:lang w:eastAsia="en-GB"/>
        </w:rPr>
        <w:t xml:space="preserve">linch </w:t>
      </w:r>
      <w:r w:rsidR="00C2735D">
        <w:rPr>
          <w:rFonts w:cs="Calibri"/>
          <w:lang w:eastAsia="en-GB"/>
        </w:rPr>
        <w:t>r</w:t>
      </w:r>
      <w:r w:rsidR="00C2735D" w:rsidRPr="005C2D94">
        <w:rPr>
          <w:rFonts w:cs="Calibri"/>
          <w:lang w:eastAsia="en-GB"/>
        </w:rPr>
        <w:t xml:space="preserve">ivet </w:t>
      </w:r>
      <w:r w:rsidR="00C2735D">
        <w:rPr>
          <w:rFonts w:cs="Calibri"/>
          <w:lang w:eastAsia="en-GB"/>
        </w:rPr>
        <w:t>s</w:t>
      </w:r>
      <w:r w:rsidR="00C2735D" w:rsidRPr="005C2D94">
        <w:rPr>
          <w:rFonts w:cs="Calibri"/>
          <w:lang w:eastAsia="en-GB"/>
        </w:rPr>
        <w:t>tud</w:t>
      </w:r>
      <w:r w:rsidR="00C31587">
        <w:t xml:space="preserve"> </w:t>
      </w:r>
      <w:r w:rsidRPr="001E4607">
        <w:t xml:space="preserve">is denoted by a nested element </w:t>
      </w:r>
      <w:r w:rsidRPr="00EA04BD">
        <w:rPr>
          <w:rStyle w:val="CodeCharacter"/>
        </w:rPr>
        <w:t>&lt;clinch_rivet_stud/&gt;</w:t>
      </w:r>
      <w:r w:rsidRPr="00BD52D7">
        <w:t xml:space="preserve"> within </w:t>
      </w:r>
      <w:r w:rsidRPr="00EA04BD">
        <w:rPr>
          <w:rStyle w:val="CodeCharacter"/>
        </w:rPr>
        <w:t>&lt;rivet/&gt;</w:t>
      </w:r>
      <w:r w:rsidRPr="000A1B7B">
        <w:t>. This element is described completely by the attributes of both XML elements</w:t>
      </w:r>
      <w:r w:rsidR="00954EFB">
        <w:t>.</w:t>
      </w:r>
      <w:r w:rsidRPr="000A1B7B">
        <w:t xml:space="preserve"> The attributes </w:t>
      </w:r>
      <w:r w:rsidRPr="00EA04BD">
        <w:rPr>
          <w:rStyle w:val="CodeCharacter"/>
        </w:rPr>
        <w:t>shaft_diameter</w:t>
      </w:r>
      <w:r w:rsidRPr="00726144">
        <w:t xml:space="preserve">, </w:t>
      </w:r>
      <w:r w:rsidRPr="00EA04BD">
        <w:rPr>
          <w:rStyle w:val="CodeCharacter"/>
        </w:rPr>
        <w:t>length</w:t>
      </w:r>
      <w:r w:rsidRPr="00F54804">
        <w:t xml:space="preserve">, and </w:t>
      </w:r>
      <w:r w:rsidRPr="00EA04BD">
        <w:rPr>
          <w:rStyle w:val="CodeCharacter"/>
        </w:rPr>
        <w:t>part_code</w:t>
      </w:r>
      <w:r w:rsidRPr="00F54804">
        <w:t xml:space="preserve"> are inherited from</w:t>
      </w:r>
      <w:r w:rsidR="003F2D76">
        <w:t xml:space="preserve"> the</w:t>
      </w:r>
      <w:r w:rsidRPr="00F54804">
        <w:t xml:space="preserve"> </w:t>
      </w:r>
      <w:r w:rsidRPr="00EA04BD">
        <w:rPr>
          <w:rStyle w:val="CodeCharacter"/>
        </w:rPr>
        <w:t>&lt;rivet/&gt;</w:t>
      </w:r>
      <w:r w:rsidRPr="00F54804">
        <w:t xml:space="preserve"> element. </w:t>
      </w:r>
    </w:p>
    <w:p w14:paraId="711EDEF0" w14:textId="1A7B3AAB" w:rsidR="00FC68DB" w:rsidRDefault="003F2D76" w:rsidP="006A7907">
      <w:pPr>
        <w:keepNext/>
      </w:pPr>
      <w:r>
        <w:t xml:space="preserve">For the </w:t>
      </w:r>
      <w:r w:rsidR="00FC68DB" w:rsidRPr="00F54804">
        <w:t xml:space="preserve">XML specification of </w:t>
      </w:r>
      <w:r w:rsidR="00FC68DB" w:rsidRPr="00EA04BD">
        <w:rPr>
          <w:rStyle w:val="CodeCharacter"/>
        </w:rPr>
        <w:t>&lt;clinch_rivet_stud/&gt;</w:t>
      </w:r>
      <w:r w:rsidR="00FC68DB" w:rsidRPr="00F54804">
        <w:t xml:space="preserve"> element</w:t>
      </w:r>
      <w:r>
        <w:t>, see</w:t>
      </w:r>
      <w:r w:rsidR="005016E9">
        <w:t xml:space="preserve"> </w:t>
      </w:r>
      <w:r w:rsidR="005016E9">
        <w:fldChar w:fldCharType="begin"/>
      </w:r>
      <w:r w:rsidR="005016E9">
        <w:instrText xml:space="preserve"> REF _Ref156248224 \h </w:instrText>
      </w:r>
      <w:r w:rsidR="005016E9">
        <w:fldChar w:fldCharType="separate"/>
      </w:r>
      <w:r w:rsidR="00A965C9" w:rsidRPr="00F54804">
        <w:t xml:space="preserve">Table </w:t>
      </w:r>
      <w:r w:rsidR="00A965C9">
        <w:rPr>
          <w:noProof/>
        </w:rPr>
        <w:t>49</w:t>
      </w:r>
      <w:r w:rsidR="005016E9">
        <w:fldChar w:fldCharType="end"/>
      </w:r>
      <w:r w:rsidR="00FC68DB" w:rsidRPr="00F54804">
        <w:t>:</w:t>
      </w:r>
    </w:p>
    <w:p w14:paraId="72B0403F" w14:textId="4D0A9475" w:rsidR="00055698" w:rsidRPr="00F54804" w:rsidRDefault="00055698" w:rsidP="001640C5">
      <w:pPr>
        <w:pStyle w:val="Beschriftung"/>
        <w:keepNext/>
        <w:keepLines/>
      </w:pPr>
      <w:bookmarkStart w:id="755" w:name="_Ref156248224"/>
      <w:bookmarkStart w:id="756" w:name="_Toc167044259"/>
      <w:r w:rsidRPr="00F54804">
        <w:t xml:space="preserve">Table </w:t>
      </w:r>
      <w:r w:rsidRPr="00F54804">
        <w:fldChar w:fldCharType="begin"/>
      </w:r>
      <w:r w:rsidRPr="00F54804">
        <w:instrText xml:space="preserve"> SEQ Table \* ARABIC </w:instrText>
      </w:r>
      <w:r w:rsidRPr="00F54804">
        <w:fldChar w:fldCharType="separate"/>
      </w:r>
      <w:r w:rsidR="00A965C9">
        <w:rPr>
          <w:noProof/>
        </w:rPr>
        <w:t>49</w:t>
      </w:r>
      <w:r w:rsidRPr="00F54804">
        <w:fldChar w:fldCharType="end"/>
      </w:r>
      <w:bookmarkEnd w:id="755"/>
      <w:r>
        <w:t xml:space="preserve"> —</w:t>
      </w:r>
      <w:r w:rsidRPr="00F54804">
        <w:t xml:space="preserve"> Attributes of element </w:t>
      </w:r>
      <w:r w:rsidRPr="00204153">
        <w:rPr>
          <w:rStyle w:val="CodeCharacter"/>
        </w:rPr>
        <w:t>&lt;clinch_rivet_stud/&gt;</w:t>
      </w:r>
      <w:bookmarkEnd w:id="756"/>
    </w:p>
    <w:tbl>
      <w:tblPr>
        <w:tblW w:w="8500"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2093"/>
        <w:gridCol w:w="1417"/>
        <w:gridCol w:w="1418"/>
        <w:gridCol w:w="1163"/>
        <w:gridCol w:w="2409"/>
      </w:tblGrid>
      <w:tr w:rsidR="00FC68DB" w:rsidRPr="00C15623" w14:paraId="1CD13D99" w14:textId="77777777" w:rsidTr="00FC68DB">
        <w:trPr>
          <w:tblHeader/>
          <w:jc w:val="center"/>
        </w:trPr>
        <w:tc>
          <w:tcPr>
            <w:tcW w:w="2093" w:type="dxa"/>
            <w:tcBorders>
              <w:top w:val="single" w:sz="8" w:space="0" w:color="auto"/>
              <w:left w:val="single" w:sz="8" w:space="0" w:color="auto"/>
              <w:bottom w:val="single" w:sz="8" w:space="0" w:color="auto"/>
              <w:right w:val="single" w:sz="4" w:space="0" w:color="auto"/>
              <w:tl2br w:val="nil"/>
              <w:tr2bl w:val="nil"/>
            </w:tcBorders>
            <w:shd w:val="clear" w:color="auto" w:fill="F3F3F3"/>
            <w:vAlign w:val="bottom"/>
          </w:tcPr>
          <w:p w14:paraId="485B89FC" w14:textId="77777777" w:rsidR="00FC68DB" w:rsidRPr="00C15623" w:rsidRDefault="00FC68DB" w:rsidP="00B202D2">
            <w:pPr>
              <w:keepNext/>
              <w:rPr>
                <w:b/>
              </w:rPr>
            </w:pPr>
            <w:r w:rsidRPr="00C15623">
              <w:rPr>
                <w:b/>
              </w:rPr>
              <w:t>Attributes</w:t>
            </w:r>
          </w:p>
        </w:tc>
        <w:tc>
          <w:tcPr>
            <w:tcW w:w="1417"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7AC9587E" w14:textId="77777777" w:rsidR="00FC68DB" w:rsidRPr="00C15623" w:rsidRDefault="00FC68DB" w:rsidP="00B202D2">
            <w:pPr>
              <w:keepNext/>
              <w:rPr>
                <w:b/>
              </w:rPr>
            </w:pPr>
            <w:r w:rsidRPr="00C15623">
              <w:rPr>
                <w:b/>
              </w:rPr>
              <w:t>Type</w:t>
            </w:r>
          </w:p>
        </w:tc>
        <w:tc>
          <w:tcPr>
            <w:tcW w:w="1418"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1954D2B6" w14:textId="229A8144" w:rsidR="00FC68DB" w:rsidRPr="00C15623" w:rsidRDefault="004255F2" w:rsidP="00B202D2">
            <w:pPr>
              <w:keepNext/>
              <w:rPr>
                <w:b/>
              </w:rPr>
            </w:pPr>
            <w:r>
              <w:rPr>
                <w:b/>
              </w:rPr>
              <w:t>Value space</w:t>
            </w:r>
          </w:p>
        </w:tc>
        <w:tc>
          <w:tcPr>
            <w:tcW w:w="1163"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66244A2F" w14:textId="77777777" w:rsidR="00FC68DB" w:rsidRPr="00C15623" w:rsidRDefault="00FC68DB" w:rsidP="00B202D2">
            <w:pPr>
              <w:keepNext/>
              <w:rPr>
                <w:b/>
              </w:rPr>
            </w:pPr>
            <w:r w:rsidRPr="00C15623">
              <w:rPr>
                <w:b/>
              </w:rPr>
              <w:t>Use</w:t>
            </w:r>
          </w:p>
        </w:tc>
        <w:tc>
          <w:tcPr>
            <w:tcW w:w="2409" w:type="dxa"/>
            <w:tcBorders>
              <w:top w:val="single" w:sz="8" w:space="0" w:color="auto"/>
              <w:left w:val="single" w:sz="4" w:space="0" w:color="auto"/>
              <w:bottom w:val="single" w:sz="8" w:space="0" w:color="auto"/>
              <w:right w:val="single" w:sz="8" w:space="0" w:color="auto"/>
              <w:tl2br w:val="nil"/>
              <w:tr2bl w:val="nil"/>
            </w:tcBorders>
            <w:shd w:val="clear" w:color="auto" w:fill="F3F3F3"/>
            <w:vAlign w:val="bottom"/>
          </w:tcPr>
          <w:p w14:paraId="193EE483" w14:textId="77777777" w:rsidR="00FC68DB" w:rsidRPr="00C15623" w:rsidRDefault="00FC68DB" w:rsidP="00B202D2">
            <w:pPr>
              <w:keepNext/>
              <w:rPr>
                <w:b/>
              </w:rPr>
            </w:pPr>
            <w:r w:rsidRPr="00C15623">
              <w:rPr>
                <w:b/>
              </w:rPr>
              <w:t>Constraint</w:t>
            </w:r>
          </w:p>
        </w:tc>
      </w:tr>
      <w:tr w:rsidR="00FC68DB" w:rsidRPr="00F54804" w14:paraId="0BAB651A" w14:textId="77777777" w:rsidTr="00FC68DB">
        <w:trPr>
          <w:cantSplit/>
          <w:jc w:val="center"/>
        </w:trPr>
        <w:tc>
          <w:tcPr>
            <w:tcW w:w="2093" w:type="dxa"/>
          </w:tcPr>
          <w:p w14:paraId="2234DF6A" w14:textId="77777777" w:rsidR="00FC68DB" w:rsidRPr="00F54804" w:rsidRDefault="00FC68DB" w:rsidP="005132CE">
            <w:pPr>
              <w:keepNext/>
              <w:rPr>
                <w:sz w:val="20"/>
                <w:szCs w:val="20"/>
              </w:rPr>
            </w:pPr>
            <w:r w:rsidRPr="00F54804">
              <w:rPr>
                <w:sz w:val="20"/>
                <w:szCs w:val="20"/>
              </w:rPr>
              <w:t>press_in_force</w:t>
            </w:r>
          </w:p>
        </w:tc>
        <w:tc>
          <w:tcPr>
            <w:tcW w:w="1417" w:type="dxa"/>
          </w:tcPr>
          <w:p w14:paraId="616BAE43" w14:textId="77777777" w:rsidR="00FC68DB" w:rsidRPr="00F54804" w:rsidRDefault="00FC68DB" w:rsidP="005132CE">
            <w:pPr>
              <w:keepNext/>
              <w:rPr>
                <w:sz w:val="20"/>
                <w:szCs w:val="20"/>
              </w:rPr>
            </w:pPr>
            <w:r w:rsidRPr="00F54804">
              <w:rPr>
                <w:sz w:val="20"/>
                <w:szCs w:val="20"/>
              </w:rPr>
              <w:t>Floating point</w:t>
            </w:r>
          </w:p>
        </w:tc>
        <w:tc>
          <w:tcPr>
            <w:tcW w:w="1418" w:type="dxa"/>
          </w:tcPr>
          <w:p w14:paraId="7B09287D" w14:textId="77777777" w:rsidR="00FC68DB" w:rsidRPr="00F54804" w:rsidRDefault="00FC68DB" w:rsidP="005132CE">
            <w:pPr>
              <w:keepNext/>
              <w:rPr>
                <w:sz w:val="20"/>
                <w:szCs w:val="20"/>
              </w:rPr>
            </w:pPr>
            <w:r w:rsidRPr="00F54804">
              <w:rPr>
                <w:sz w:val="20"/>
                <w:szCs w:val="20"/>
              </w:rPr>
              <w:t>&gt; 0.0</w:t>
            </w:r>
          </w:p>
        </w:tc>
        <w:tc>
          <w:tcPr>
            <w:tcW w:w="1163" w:type="dxa"/>
          </w:tcPr>
          <w:p w14:paraId="29632FAF" w14:textId="77777777" w:rsidR="00FC68DB" w:rsidRPr="00F54804" w:rsidRDefault="00FC68DB" w:rsidP="005132CE">
            <w:pPr>
              <w:keepNext/>
              <w:rPr>
                <w:sz w:val="20"/>
                <w:szCs w:val="20"/>
              </w:rPr>
            </w:pPr>
            <w:r w:rsidRPr="00F54804">
              <w:rPr>
                <w:sz w:val="20"/>
                <w:szCs w:val="20"/>
              </w:rPr>
              <w:t>Optional</w:t>
            </w:r>
          </w:p>
        </w:tc>
        <w:tc>
          <w:tcPr>
            <w:tcW w:w="2409" w:type="dxa"/>
          </w:tcPr>
          <w:p w14:paraId="5D29122E" w14:textId="77777777" w:rsidR="00FC68DB" w:rsidRPr="00F54804" w:rsidRDefault="00FC68DB" w:rsidP="005132CE">
            <w:pPr>
              <w:keepNext/>
              <w:rPr>
                <w:sz w:val="20"/>
                <w:szCs w:val="20"/>
              </w:rPr>
            </w:pPr>
            <w:r w:rsidRPr="00F54804">
              <w:rPr>
                <w:sz w:val="20"/>
                <w:szCs w:val="20"/>
              </w:rPr>
              <w:t>-</w:t>
            </w:r>
          </w:p>
        </w:tc>
      </w:tr>
    </w:tbl>
    <w:p w14:paraId="74DF34EC" w14:textId="77777777" w:rsidR="00FC68DB" w:rsidRPr="001E4607" w:rsidRDefault="00FC68DB" w:rsidP="00F70BCD">
      <w:r w:rsidRPr="005C2D94">
        <w:t xml:space="preserve">All attributes of this connection type are optional for importing it into CAD or CAE application. </w:t>
      </w:r>
    </w:p>
    <w:p w14:paraId="31FE2B9C" w14:textId="77777777" w:rsidR="00FC68DB" w:rsidRPr="00BD52D7" w:rsidRDefault="00FC68DB" w:rsidP="00F70BCD">
      <w:r w:rsidRPr="00BD52D7">
        <w:t>These attributes have the following semantics:</w:t>
      </w:r>
    </w:p>
    <w:p w14:paraId="7EDBCC78" w14:textId="6C805C55" w:rsidR="00FC68DB" w:rsidRPr="0013175B" w:rsidRDefault="00FC68DB">
      <w:pPr>
        <w:pStyle w:val="Listenabsatz"/>
        <w:numPr>
          <w:ilvl w:val="0"/>
          <w:numId w:val="13"/>
        </w:numPr>
        <w:tabs>
          <w:tab w:val="clear" w:pos="403"/>
        </w:tabs>
        <w:spacing w:line="240" w:lineRule="auto"/>
        <w:contextualSpacing w:val="0"/>
        <w:jc w:val="left"/>
      </w:pPr>
      <w:r w:rsidRPr="00EA04BD">
        <w:rPr>
          <w:rStyle w:val="CodeCharacter"/>
        </w:rPr>
        <w:t>press_in_force</w:t>
      </w:r>
      <w:r w:rsidRPr="0013175B">
        <w:t xml:space="preserve">: The force used to clinch the stud into the base sheet. For </w:t>
      </w:r>
      <w:r w:rsidR="003F2D76">
        <w:t>its</w:t>
      </w:r>
      <w:r w:rsidRPr="0013175B">
        <w:t xml:space="preserve"> unit, see</w:t>
      </w:r>
      <w:r w:rsidR="003F2D76">
        <w:t xml:space="preserve"> </w:t>
      </w:r>
      <w:r w:rsidR="005020EF">
        <w:t>clause </w:t>
      </w:r>
      <w:r w:rsidRPr="0013175B">
        <w:fldChar w:fldCharType="begin"/>
      </w:r>
      <w:r w:rsidRPr="0013175B">
        <w:instrText xml:space="preserve"> REF _Ref34739722 \r \h </w:instrText>
      </w:r>
      <w:r w:rsidRPr="0013175B">
        <w:fldChar w:fldCharType="separate"/>
      </w:r>
      <w:r w:rsidR="00A965C9">
        <w:t>7.2.5</w:t>
      </w:r>
      <w:r w:rsidRPr="0013175B">
        <w:fldChar w:fldCharType="end"/>
      </w:r>
      <w:r w:rsidRPr="0013175B">
        <w:t xml:space="preserve"> </w:t>
      </w:r>
      <w:r w:rsidRPr="0013175B">
        <w:fldChar w:fldCharType="begin"/>
      </w:r>
      <w:r w:rsidRPr="0013175B">
        <w:instrText xml:space="preserve"> REF _Ref34739734 \h </w:instrText>
      </w:r>
      <w:r w:rsidRPr="0013175B">
        <w:fldChar w:fldCharType="separate"/>
      </w:r>
      <w:r w:rsidR="00A965C9" w:rsidRPr="0007518D">
        <w:t xml:space="preserve">Unit </w:t>
      </w:r>
      <w:r w:rsidR="00A965C9">
        <w:t>s</w:t>
      </w:r>
      <w:r w:rsidR="00A965C9" w:rsidRPr="0007518D">
        <w:t>ystem</w:t>
      </w:r>
      <w:r w:rsidRPr="0013175B">
        <w:fldChar w:fldCharType="end"/>
      </w:r>
      <w:r w:rsidR="003F2D76">
        <w:t>.</w:t>
      </w:r>
      <w:r w:rsidRPr="0013175B">
        <w:t xml:space="preserve"> </w:t>
      </w:r>
    </w:p>
    <w:p w14:paraId="51401EC3" w14:textId="77777777" w:rsidR="00FC68DB" w:rsidRPr="0013175B" w:rsidRDefault="00FC68DB" w:rsidP="00F70BCD">
      <w:pPr>
        <w:pStyle w:val="Listenabsatz"/>
        <w:ind w:left="0"/>
      </w:pPr>
      <w:r w:rsidRPr="0013175B">
        <w:t xml:space="preserve">The element of </w:t>
      </w:r>
      <w:r w:rsidRPr="00EA04BD">
        <w:rPr>
          <w:rStyle w:val="CodeCharacter"/>
        </w:rPr>
        <w:t>&lt;clinch_rivet_stud/&gt;</w:t>
      </w:r>
      <w:r w:rsidRPr="0013175B">
        <w:t xml:space="preserve"> does not allow any nested elements.</w:t>
      </w:r>
    </w:p>
    <w:p w14:paraId="23E912C2" w14:textId="331C276C" w:rsidR="00FC68DB" w:rsidRPr="002932F1" w:rsidRDefault="006E5043" w:rsidP="00F70BCD">
      <w:pPr>
        <w:pStyle w:val="Listenabsatz"/>
        <w:ind w:left="0"/>
        <w:rPr>
          <w:sz w:val="24"/>
        </w:rPr>
      </w:pPr>
      <w:r>
        <w:lastRenderedPageBreak/>
        <w:t>The d</w:t>
      </w:r>
      <w:r w:rsidR="00FC68DB" w:rsidRPr="0013175B">
        <w:t xml:space="preserve">irection sense of </w:t>
      </w:r>
      <w:r w:rsidR="00FC68DB" w:rsidRPr="00EA04BD">
        <w:rPr>
          <w:rStyle w:val="CodeCharacter"/>
        </w:rPr>
        <w:t>&lt;normal_direction/&gt;</w:t>
      </w:r>
      <w:r w:rsidR="00FC68DB" w:rsidRPr="0013175B">
        <w:t xml:space="preserve"> is towards the base sheet, where the rivet penetrates the metal.</w:t>
      </w:r>
    </w:p>
    <w:p w14:paraId="3F814FE1" w14:textId="6F9BAF47" w:rsidR="00FC68DB" w:rsidRPr="0013175B" w:rsidRDefault="00B9184D" w:rsidP="00204153">
      <w:pPr>
        <w:pStyle w:val="Example"/>
        <w:keepNext/>
      </w:pPr>
      <w:r>
        <w:t>EXAMPLE</w:t>
      </w:r>
    </w:p>
    <w:p w14:paraId="27290D90" w14:textId="77777777" w:rsidR="00FC68DB" w:rsidRPr="0078119D" w:rsidRDefault="00FC68DB" w:rsidP="00B202D2">
      <w:pPr>
        <w:pStyle w:val="XMLCode"/>
        <w:keepNext/>
        <w:keepLines/>
        <w:rPr>
          <w:lang w:val="en-GB"/>
        </w:rPr>
      </w:pPr>
      <w:r w:rsidRPr="0078119D">
        <w:rPr>
          <w:lang w:val="en-GB"/>
        </w:rPr>
        <w:t>&lt;connection_0d label="CNB_2123921"&gt;</w:t>
      </w:r>
    </w:p>
    <w:p w14:paraId="6CFA1B29" w14:textId="77777777" w:rsidR="00FC68DB" w:rsidRPr="0078119D" w:rsidRDefault="00FC68DB" w:rsidP="003F2D76">
      <w:pPr>
        <w:pStyle w:val="XMLCode"/>
        <w:rPr>
          <w:rFonts w:ascii="Courier" w:hAnsi="Courier" w:cs="Courier"/>
          <w:szCs w:val="16"/>
          <w:lang w:val="en-GB" w:eastAsia="en-GB"/>
        </w:rPr>
      </w:pPr>
      <w:r w:rsidRPr="0078119D">
        <w:rPr>
          <w:lang w:val="en-GB"/>
        </w:rPr>
        <w:tab/>
        <w:t>&lt;loc&gt; 1645.83 821.145 616.585 &lt;/loc&gt;</w:t>
      </w:r>
    </w:p>
    <w:p w14:paraId="51F0E988" w14:textId="77777777" w:rsidR="00FC68DB" w:rsidRPr="0078119D" w:rsidRDefault="00FC68DB" w:rsidP="00B202D2">
      <w:pPr>
        <w:pStyle w:val="XMLCode"/>
        <w:keepNext/>
        <w:keepLines/>
        <w:rPr>
          <w:lang w:val="en-GB"/>
        </w:rPr>
      </w:pPr>
      <w:r w:rsidRPr="0078119D">
        <w:rPr>
          <w:lang w:val="en-GB"/>
        </w:rPr>
        <w:tab/>
        <w:t xml:space="preserve">&lt;rivet </w:t>
      </w:r>
      <w:r w:rsidRPr="0078119D">
        <w:rPr>
          <w:b/>
          <w:lang w:val="en-GB"/>
        </w:rPr>
        <w:t>shaft_diameter="4.0" length="6.0"</w:t>
      </w:r>
      <w:r w:rsidRPr="0078119D">
        <w:rPr>
          <w:lang w:val="en-GB"/>
        </w:rPr>
        <w:t xml:space="preserve"> &gt;</w:t>
      </w:r>
    </w:p>
    <w:p w14:paraId="223BE724" w14:textId="77777777" w:rsidR="00FC68DB" w:rsidRPr="002F1E02" w:rsidRDefault="00FC68DB" w:rsidP="00B202D2">
      <w:pPr>
        <w:pStyle w:val="XMLCode"/>
        <w:keepNext/>
        <w:keepLines/>
      </w:pPr>
      <w:r w:rsidRPr="0078119D">
        <w:rPr>
          <w:lang w:val="en-GB"/>
        </w:rPr>
        <w:tab/>
      </w:r>
      <w:r w:rsidRPr="0078119D">
        <w:rPr>
          <w:lang w:val="en-GB"/>
        </w:rPr>
        <w:tab/>
      </w:r>
      <w:r w:rsidRPr="002F1E02">
        <w:t>&lt;normal_direction x="0" y="0" z="3" /&gt;</w:t>
      </w:r>
    </w:p>
    <w:p w14:paraId="6F1F16A8" w14:textId="77777777" w:rsidR="00FC68DB" w:rsidRPr="0078119D" w:rsidRDefault="00FC68DB" w:rsidP="00B202D2">
      <w:pPr>
        <w:pStyle w:val="XMLCode"/>
        <w:keepNext/>
        <w:keepLines/>
        <w:rPr>
          <w:b/>
          <w:lang w:val="en-GB"/>
        </w:rPr>
      </w:pPr>
      <w:r w:rsidRPr="002F1E02">
        <w:tab/>
      </w:r>
      <w:r w:rsidRPr="002F1E02">
        <w:tab/>
      </w:r>
      <w:r w:rsidRPr="0078119D">
        <w:rPr>
          <w:b/>
          <w:lang w:val="en-GB"/>
        </w:rPr>
        <w:t>&lt;clinch_rivet_stud press_in_force="2000"/&gt;</w:t>
      </w:r>
    </w:p>
    <w:p w14:paraId="16B52F48" w14:textId="77777777" w:rsidR="00FC68DB" w:rsidRPr="0078119D" w:rsidRDefault="00FC68DB" w:rsidP="00B202D2">
      <w:pPr>
        <w:pStyle w:val="XMLCode"/>
        <w:keepNext/>
        <w:keepLines/>
        <w:rPr>
          <w:lang w:val="en-GB"/>
        </w:rPr>
      </w:pPr>
      <w:r w:rsidRPr="0078119D">
        <w:rPr>
          <w:lang w:val="en-GB"/>
        </w:rPr>
        <w:tab/>
        <w:t>&lt;/rivet&gt;</w:t>
      </w:r>
    </w:p>
    <w:p w14:paraId="3FE3A78F" w14:textId="77777777" w:rsidR="00FC68DB" w:rsidRPr="0078119D" w:rsidRDefault="00FC68DB" w:rsidP="00B202D2">
      <w:pPr>
        <w:pStyle w:val="XMLCode"/>
        <w:keepNext/>
        <w:keepLines/>
        <w:rPr>
          <w:lang w:val="en-GB"/>
        </w:rPr>
      </w:pPr>
      <w:r w:rsidRPr="0078119D">
        <w:rPr>
          <w:lang w:val="en-GB"/>
        </w:rPr>
        <w:tab/>
        <w:t>&lt;appdata&gt;</w:t>
      </w:r>
    </w:p>
    <w:p w14:paraId="1BA000F4" w14:textId="77777777" w:rsidR="00FC68DB" w:rsidRPr="0078119D" w:rsidRDefault="00FC68DB" w:rsidP="00B202D2">
      <w:pPr>
        <w:pStyle w:val="XMLCode"/>
        <w:keepNext/>
        <w:keepLines/>
        <w:rPr>
          <w:lang w:val="en-GB"/>
        </w:rPr>
      </w:pPr>
      <w:r w:rsidRPr="0078119D">
        <w:rPr>
          <w:lang w:val="en-GB"/>
        </w:rPr>
        <w:tab/>
      </w:r>
      <w:r w:rsidRPr="0078119D">
        <w:rPr>
          <w:lang w:val="en-GB"/>
        </w:rPr>
        <w:tab/>
        <w:t>...</w:t>
      </w:r>
    </w:p>
    <w:p w14:paraId="6451489C" w14:textId="77777777" w:rsidR="00FC68DB" w:rsidRPr="0078119D" w:rsidRDefault="00FC68DB" w:rsidP="00B202D2">
      <w:pPr>
        <w:pStyle w:val="XMLCode"/>
        <w:keepNext/>
        <w:keepLines/>
        <w:rPr>
          <w:lang w:val="en-GB"/>
        </w:rPr>
      </w:pPr>
      <w:r w:rsidRPr="0078119D">
        <w:rPr>
          <w:lang w:val="en-GB"/>
        </w:rPr>
        <w:tab/>
        <w:t>&lt;/appdata&gt;</w:t>
      </w:r>
    </w:p>
    <w:p w14:paraId="59CFFFDE" w14:textId="13551DCD" w:rsidR="00FC68DB" w:rsidRPr="0013175B" w:rsidRDefault="00FC68DB" w:rsidP="0078119D">
      <w:pPr>
        <w:pStyle w:val="XMLCode"/>
        <w:rPr>
          <w:lang w:val="en-GB"/>
        </w:rPr>
      </w:pPr>
      <w:r w:rsidRPr="0078119D">
        <w:rPr>
          <w:lang w:val="en-GB"/>
        </w:rPr>
        <w:t>&lt;/connection_0d&gt;</w:t>
      </w:r>
      <w:r w:rsidR="002932F1">
        <w:rPr>
          <w:lang w:val="en-GB"/>
        </w:rPr>
        <w:t xml:space="preserve"> </w:t>
      </w:r>
    </w:p>
    <w:p w14:paraId="29877755" w14:textId="4E06D12B" w:rsidR="00FC68DB" w:rsidRPr="005C2D94" w:rsidRDefault="00FC68DB" w:rsidP="00B202D2">
      <w:pPr>
        <w:pStyle w:val="berschrift2"/>
      </w:pPr>
      <w:bookmarkStart w:id="757" w:name="_Toc428456130"/>
      <w:bookmarkStart w:id="758" w:name="_Toc428537093"/>
      <w:bookmarkStart w:id="759" w:name="_Toc428969412"/>
      <w:bookmarkStart w:id="760" w:name="_Toc429052803"/>
      <w:bookmarkStart w:id="761" w:name="_Toc413359590"/>
      <w:bookmarkStart w:id="762" w:name="_Toc3556982"/>
      <w:bookmarkStart w:id="763" w:name="_Toc34747232"/>
      <w:bookmarkStart w:id="764" w:name="_Toc77102048"/>
      <w:bookmarkStart w:id="765" w:name="_Toc167044057"/>
      <w:bookmarkEnd w:id="757"/>
      <w:bookmarkEnd w:id="758"/>
      <w:bookmarkEnd w:id="759"/>
      <w:bookmarkEnd w:id="760"/>
      <w:r w:rsidRPr="00F54804">
        <w:t xml:space="preserve">Threaded </w:t>
      </w:r>
      <w:r w:rsidR="00B50AFA">
        <w:t>c</w:t>
      </w:r>
      <w:r w:rsidRPr="00F54804">
        <w:t>onnections</w:t>
      </w:r>
      <w:r w:rsidR="00C21B10">
        <w:rPr>
          <w:rFonts w:eastAsia="Times New Roman"/>
          <w:szCs w:val="24"/>
        </w:rPr>
        <w:t xml:space="preserve"> — </w:t>
      </w:r>
      <w:r w:rsidRPr="00F54804">
        <w:t>Bolts and</w:t>
      </w:r>
      <w:r w:rsidRPr="005C2D94">
        <w:t xml:space="preserve"> </w:t>
      </w:r>
      <w:r w:rsidR="00B50AFA">
        <w:t>s</w:t>
      </w:r>
      <w:r w:rsidRPr="005C2D94">
        <w:t>crews</w:t>
      </w:r>
      <w:bookmarkEnd w:id="761"/>
      <w:bookmarkEnd w:id="762"/>
      <w:bookmarkEnd w:id="763"/>
      <w:bookmarkEnd w:id="764"/>
      <w:bookmarkEnd w:id="765"/>
    </w:p>
    <w:p w14:paraId="4CF9BB2A" w14:textId="57011DF9" w:rsidR="00FC68DB" w:rsidRPr="005C2D94" w:rsidRDefault="00C21B10" w:rsidP="00B202D2">
      <w:pPr>
        <w:pStyle w:val="berschrift3"/>
      </w:pPr>
      <w:bookmarkStart w:id="766" w:name="_Toc167044058"/>
      <w:r>
        <w:t>General</w:t>
      </w:r>
      <w:bookmarkEnd w:id="766"/>
      <w:r w:rsidR="00FC68DB" w:rsidRPr="005C2D94">
        <w:t xml:space="preserve"> </w:t>
      </w:r>
    </w:p>
    <w:p w14:paraId="238E1872" w14:textId="2FA29796" w:rsidR="00FC68DB" w:rsidRPr="00F54804" w:rsidRDefault="00FC68DB" w:rsidP="006A7907">
      <w:r w:rsidRPr="00BD52D7">
        <w:t xml:space="preserve">Bolts and screws are probably the most well-known connection techniques. However, </w:t>
      </w:r>
      <w:r w:rsidR="00C125C6">
        <w:rPr>
          <w:szCs w:val="24"/>
        </w:rPr>
        <w:t>a closer look</w:t>
      </w:r>
      <w:r w:rsidR="00C125C6">
        <w:t xml:space="preserve"> </w:t>
      </w:r>
      <w:r w:rsidRPr="00BD52D7">
        <w:t>at their details</w:t>
      </w:r>
      <w:r w:rsidR="00C125C6">
        <w:rPr>
          <w:szCs w:val="24"/>
        </w:rPr>
        <w:t xml:space="preserve"> is necessary</w:t>
      </w:r>
      <w:r w:rsidRPr="00BD52D7">
        <w:t xml:space="preserve">. </w:t>
      </w:r>
      <w:r w:rsidR="00C125C6">
        <w:t>S</w:t>
      </w:r>
      <w:r w:rsidRPr="00BD52D7">
        <w:t>crews and bolt</w:t>
      </w:r>
      <w:r w:rsidRPr="000A1B7B">
        <w:t>s</w:t>
      </w:r>
      <w:r w:rsidR="00C125C6">
        <w:t xml:space="preserve"> are</w:t>
      </w:r>
      <w:r w:rsidR="00C125C6" w:rsidRPr="00C125C6">
        <w:t xml:space="preserve"> </w:t>
      </w:r>
      <w:r w:rsidR="00C125C6" w:rsidRPr="00BD52D7">
        <w:t>differentiat</w:t>
      </w:r>
      <w:r w:rsidR="00C125C6">
        <w:t xml:space="preserve">ed as follows (see also </w:t>
      </w:r>
      <w:r w:rsidR="00C125C6">
        <w:fldChar w:fldCharType="begin"/>
      </w:r>
      <w:r w:rsidR="00C125C6">
        <w:instrText xml:space="preserve"> REF _Ref157196538 \h </w:instrText>
      </w:r>
      <w:r w:rsidR="00C125C6">
        <w:fldChar w:fldCharType="separate"/>
      </w:r>
      <w:r w:rsidR="00A965C9" w:rsidRPr="00B76259">
        <w:t xml:space="preserve">Figure </w:t>
      </w:r>
      <w:r w:rsidR="00A965C9">
        <w:rPr>
          <w:noProof/>
        </w:rPr>
        <w:t>18</w:t>
      </w:r>
      <w:r w:rsidR="00C125C6">
        <w:fldChar w:fldCharType="end"/>
      </w:r>
      <w:r w:rsidR="00C125C6">
        <w:t>)</w:t>
      </w:r>
      <w:r w:rsidRPr="00F54804">
        <w:t>:</w:t>
      </w:r>
      <w:r w:rsidR="004216C5">
        <w:t xml:space="preserve"> </w:t>
      </w:r>
    </w:p>
    <w:p w14:paraId="1D4C8D41" w14:textId="4D63693F" w:rsidR="00FC68DB" w:rsidRPr="0013175B" w:rsidRDefault="00FC68DB">
      <w:pPr>
        <w:pStyle w:val="Aufzhlungszeichen"/>
        <w:numPr>
          <w:ilvl w:val="0"/>
          <w:numId w:val="36"/>
        </w:numPr>
        <w:spacing w:after="120"/>
        <w:rPr>
          <w:rFonts w:ascii="Cambria" w:hAnsi="Cambria"/>
          <w:lang w:val="en-GB"/>
        </w:rPr>
      </w:pPr>
      <w:r w:rsidRPr="0013175B">
        <w:rPr>
          <w:rFonts w:ascii="Cambria" w:hAnsi="Cambria"/>
          <w:lang w:val="en-GB"/>
        </w:rPr>
        <w:t xml:space="preserve">Bolts are </w:t>
      </w:r>
      <w:r w:rsidR="00C125C6">
        <w:rPr>
          <w:rFonts w:ascii="Cambria" w:hAnsi="Cambria"/>
          <w:lang w:val="en-GB"/>
        </w:rPr>
        <w:t xml:space="preserve">used </w:t>
      </w:r>
      <w:r w:rsidRPr="0013175B">
        <w:rPr>
          <w:rFonts w:ascii="Cambria" w:hAnsi="Cambria"/>
          <w:lang w:val="en-GB"/>
        </w:rPr>
        <w:t>for assembl</w:t>
      </w:r>
      <w:r w:rsidR="00C125C6">
        <w:rPr>
          <w:rFonts w:ascii="Cambria" w:hAnsi="Cambria"/>
          <w:lang w:val="en-GB"/>
        </w:rPr>
        <w:t>ing</w:t>
      </w:r>
      <w:r w:rsidRPr="0013175B">
        <w:rPr>
          <w:rFonts w:ascii="Cambria" w:hAnsi="Cambria"/>
          <w:lang w:val="en-GB"/>
        </w:rPr>
        <w:t xml:space="preserve"> unthreaded components, with the aid of a</w:t>
      </w:r>
      <w:r w:rsidR="00A05445" w:rsidRPr="0013175B">
        <w:rPr>
          <w:rFonts w:ascii="Cambria" w:hAnsi="Cambria"/>
          <w:lang w:val="en-GB"/>
        </w:rPr>
        <w:t xml:space="preserve"> </w:t>
      </w:r>
      <w:hyperlink r:id="rId83" w:tooltip="Nut (hardware)" w:history="1">
        <w:r w:rsidRPr="0013175B">
          <w:rPr>
            <w:rFonts w:ascii="Cambria" w:hAnsi="Cambria"/>
            <w:lang w:val="en-GB"/>
          </w:rPr>
          <w:t>nut</w:t>
        </w:r>
      </w:hyperlink>
      <w:r w:rsidR="0085513F">
        <w:rPr>
          <w:rFonts w:ascii="Cambria" w:hAnsi="Cambria"/>
          <w:lang w:val="en-GB"/>
        </w:rPr>
        <w:t>.</w:t>
      </w:r>
    </w:p>
    <w:p w14:paraId="1CD3C72A" w14:textId="61DE3832" w:rsidR="00FC68DB" w:rsidRPr="0013175B" w:rsidRDefault="00FC68DB">
      <w:pPr>
        <w:pStyle w:val="Aufzhlungszeichen"/>
        <w:numPr>
          <w:ilvl w:val="0"/>
          <w:numId w:val="36"/>
        </w:numPr>
        <w:spacing w:after="120"/>
        <w:rPr>
          <w:rFonts w:ascii="Cambria" w:hAnsi="Cambria"/>
          <w:lang w:val="en-GB"/>
        </w:rPr>
      </w:pPr>
      <w:r w:rsidRPr="0013175B">
        <w:rPr>
          <w:rFonts w:ascii="Cambria" w:hAnsi="Cambria"/>
          <w:lang w:val="en-GB"/>
        </w:rPr>
        <w:t>Screws are used in components which contain their own thread</w:t>
      </w:r>
      <w:r w:rsidR="00C125C6">
        <w:rPr>
          <w:rFonts w:ascii="Cambria" w:hAnsi="Cambria"/>
          <w:lang w:val="en-GB"/>
        </w:rPr>
        <w:t>.</w:t>
      </w:r>
      <w:r w:rsidRPr="0013175B">
        <w:rPr>
          <w:rFonts w:ascii="Cambria" w:hAnsi="Cambria"/>
          <w:lang w:val="en-GB"/>
        </w:rPr>
        <w:t xml:space="preserve"> </w:t>
      </w:r>
      <w:r w:rsidR="00C125C6">
        <w:rPr>
          <w:rFonts w:ascii="Cambria" w:hAnsi="Cambria"/>
          <w:lang w:val="en-GB"/>
        </w:rPr>
        <w:t>T</w:t>
      </w:r>
      <w:r w:rsidRPr="0013175B">
        <w:rPr>
          <w:rFonts w:ascii="Cambria" w:hAnsi="Cambria"/>
          <w:lang w:val="en-GB"/>
        </w:rPr>
        <w:t xml:space="preserve">he screw may even cut its own internal thread into them. </w:t>
      </w:r>
    </w:p>
    <w:tbl>
      <w:tblPr>
        <w:tblStyle w:val="Tabellenraster"/>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42"/>
        <w:gridCol w:w="4026"/>
      </w:tblGrid>
      <w:tr w:rsidR="00BA76CC" w:rsidRPr="00F54804" w14:paraId="1E6D9AED" w14:textId="77777777" w:rsidTr="00C80DA6">
        <w:trPr>
          <w:jc w:val="center"/>
        </w:trPr>
        <w:tc>
          <w:tcPr>
            <w:tcW w:w="4342" w:type="dxa"/>
          </w:tcPr>
          <w:p w14:paraId="43D25FA9" w14:textId="2C2EAA3D" w:rsidR="00BA76CC" w:rsidRPr="00F54804" w:rsidRDefault="00D860C8" w:rsidP="00C80DA6">
            <w:r>
              <w:rPr>
                <w:noProof/>
              </w:rPr>
              <mc:AlternateContent>
                <mc:Choice Requires="wpg">
                  <w:drawing>
                    <wp:inline distT="0" distB="0" distL="0" distR="0" wp14:anchorId="3F4C44AC" wp14:editId="055547FD">
                      <wp:extent cx="2366645" cy="3413125"/>
                      <wp:effectExtent l="0" t="0" r="33655" b="34925"/>
                      <wp:docPr id="1488" name="Gruppieren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366645" cy="3413125"/>
                                <a:chOff x="0" y="0"/>
                                <a:chExt cx="45772" cy="66010"/>
                              </a:xfrm>
                            </wpg:grpSpPr>
                            <wps:wsp>
                              <wps:cNvPr id="1489" name="TextBox 101"/>
                              <wps:cNvSpPr txBox="1">
                                <a:spLocks noChangeArrowheads="1"/>
                              </wps:cNvSpPr>
                              <wps:spPr bwMode="auto">
                                <a:xfrm>
                                  <a:off x="12630" y="4116"/>
                                  <a:ext cx="19339" cy="52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AFD3E5" w14:textId="77777777" w:rsidR="00BA76CC" w:rsidRPr="00226E86" w:rsidRDefault="00BA76CC" w:rsidP="00BA76CC">
                                    <w:pPr>
                                      <w:rPr>
                                        <w:rFonts w:asciiTheme="minorHAnsi" w:hAnsi="Calibri" w:cstheme="minorBidi"/>
                                        <w:color w:val="000000" w:themeColor="text1"/>
                                        <w:kern w:val="24"/>
                                        <w:sz w:val="16"/>
                                        <w:szCs w:val="16"/>
                                        <w:lang w:val="en-US"/>
                                      </w:rPr>
                                    </w:pPr>
                                    <w:r w:rsidRPr="00226E86">
                                      <w:rPr>
                                        <w:rFonts w:asciiTheme="minorHAnsi" w:hAnsi="Calibri" w:cstheme="minorBidi"/>
                                        <w:color w:val="000000" w:themeColor="text1"/>
                                        <w:kern w:val="24"/>
                                        <w:sz w:val="16"/>
                                        <w:szCs w:val="16"/>
                                        <w:lang w:val="en-US"/>
                                      </w:rPr>
                                      <w:t>Head Diameter</w:t>
                                    </w:r>
                                  </w:p>
                                </w:txbxContent>
                              </wps:txbx>
                              <wps:bodyPr rot="0" vert="horz" wrap="square" lIns="91440" tIns="45720" rIns="91440" bIns="45720" anchor="t" anchorCtr="0" upright="1">
                                <a:noAutofit/>
                              </wps:bodyPr>
                            </wps:wsp>
                            <wps:wsp>
                              <wps:cNvPr id="1490" name="Freeform: Shape 24"/>
                              <wps:cNvSpPr>
                                <a:spLocks/>
                              </wps:cNvSpPr>
                              <wps:spPr bwMode="auto">
                                <a:xfrm>
                                  <a:off x="12020" y="11733"/>
                                  <a:ext cx="16233" cy="35548"/>
                                </a:xfrm>
                                <a:custGeom>
                                  <a:avLst/>
                                  <a:gdLst>
                                    <a:gd name="T0" fmla="*/ 0 w 1623317"/>
                                    <a:gd name="T1" fmla="*/ 0 h 3554858"/>
                                    <a:gd name="T2" fmla="*/ 1623317 w 1623317"/>
                                    <a:gd name="T3" fmla="*/ 0 h 3554858"/>
                                    <a:gd name="T4" fmla="*/ 1623317 w 1623317"/>
                                    <a:gd name="T5" fmla="*/ 652409 h 3554858"/>
                                    <a:gd name="T6" fmla="*/ 1130158 w 1623317"/>
                                    <a:gd name="T7" fmla="*/ 652409 h 3554858"/>
                                    <a:gd name="T8" fmla="*/ 1130158 w 1623317"/>
                                    <a:gd name="T9" fmla="*/ 3554858 h 3554858"/>
                                    <a:gd name="T10" fmla="*/ 565079 w 1623317"/>
                                    <a:gd name="T11" fmla="*/ 3554858 h 3554858"/>
                                    <a:gd name="T12" fmla="*/ 565079 w 1623317"/>
                                    <a:gd name="T13" fmla="*/ 652409 h 3554858"/>
                                    <a:gd name="T14" fmla="*/ 0 w 1623317"/>
                                    <a:gd name="T15" fmla="*/ 652409 h 3554858"/>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1623317" h="3554858">
                                      <a:moveTo>
                                        <a:pt x="0" y="0"/>
                                      </a:moveTo>
                                      <a:lnTo>
                                        <a:pt x="1623317" y="0"/>
                                      </a:lnTo>
                                      <a:lnTo>
                                        <a:pt x="1623317" y="652409"/>
                                      </a:lnTo>
                                      <a:lnTo>
                                        <a:pt x="1130158" y="652409"/>
                                      </a:lnTo>
                                      <a:lnTo>
                                        <a:pt x="1130158" y="3554858"/>
                                      </a:lnTo>
                                      <a:lnTo>
                                        <a:pt x="565079" y="3554858"/>
                                      </a:lnTo>
                                      <a:lnTo>
                                        <a:pt x="565079" y="652409"/>
                                      </a:lnTo>
                                      <a:lnTo>
                                        <a:pt x="0" y="652409"/>
                                      </a:lnTo>
                                      <a:lnTo>
                                        <a:pt x="0" y="0"/>
                                      </a:lnTo>
                                      <a:close/>
                                    </a:path>
                                  </a:pathLst>
                                </a:custGeom>
                                <a:solidFill>
                                  <a:srgbClr val="729FCF"/>
                                </a:solidFill>
                                <a:ln w="12700">
                                  <a:solidFill>
                                    <a:schemeClr val="accent1">
                                      <a:lumMod val="50000"/>
                                      <a:lumOff val="0"/>
                                    </a:schemeClr>
                                  </a:solidFill>
                                  <a:miter lim="800000"/>
                                  <a:headEnd/>
                                  <a:tailEnd/>
                                </a:ln>
                              </wps:spPr>
                              <wps:bodyPr rot="0" vert="horz" wrap="square" lIns="91440" tIns="45720" rIns="91440" bIns="45720" anchor="ctr" anchorCtr="0" upright="1">
                                <a:noAutofit/>
                              </wps:bodyPr>
                            </wps:wsp>
                            <wpg:grpSp>
                              <wpg:cNvPr id="1491" name="Group 96"/>
                              <wpg:cNvGrpSpPr>
                                <a:grpSpLocks/>
                              </wpg:cNvGrpSpPr>
                              <wpg:grpSpPr bwMode="auto">
                                <a:xfrm>
                                  <a:off x="7551" y="19182"/>
                                  <a:ext cx="26019" cy="1113"/>
                                  <a:chOff x="7551" y="19182"/>
                                  <a:chExt cx="26019" cy="1113"/>
                                </a:xfrm>
                              </wpg:grpSpPr>
                              <wps:wsp>
                                <wps:cNvPr id="1492" name="Rectangle 8"/>
                                <wps:cNvSpPr>
                                  <a:spLocks noChangeArrowheads="1"/>
                                </wps:cNvSpPr>
                                <wps:spPr bwMode="auto">
                                  <a:xfrm>
                                    <a:off x="7551" y="19182"/>
                                    <a:ext cx="9195" cy="976"/>
                                  </a:xfrm>
                                  <a:prstGeom prst="rect">
                                    <a:avLst/>
                                  </a:prstGeom>
                                  <a:solidFill>
                                    <a:srgbClr val="729FCF"/>
                                  </a:solidFill>
                                  <a:ln w="12700">
                                    <a:solidFill>
                                      <a:schemeClr val="accent1">
                                        <a:lumMod val="50000"/>
                                        <a:lumOff val="0"/>
                                      </a:schemeClr>
                                    </a:solidFill>
                                    <a:miter lim="800000"/>
                                    <a:headEnd/>
                                    <a:tailEnd/>
                                  </a:ln>
                                </wps:spPr>
                                <wps:bodyPr rot="0" vert="horz" wrap="square" lIns="91440" tIns="45720" rIns="91440" bIns="45720" anchor="ctr" anchorCtr="0" upright="1">
                                  <a:noAutofit/>
                                </wps:bodyPr>
                              </wps:wsp>
                              <wps:wsp>
                                <wps:cNvPr id="1493" name="Rectangle 9"/>
                                <wps:cNvSpPr>
                                  <a:spLocks noChangeArrowheads="1"/>
                                </wps:cNvSpPr>
                                <wps:spPr bwMode="auto">
                                  <a:xfrm>
                                    <a:off x="24375" y="19319"/>
                                    <a:ext cx="9195" cy="976"/>
                                  </a:xfrm>
                                  <a:prstGeom prst="rect">
                                    <a:avLst/>
                                  </a:prstGeom>
                                  <a:solidFill>
                                    <a:srgbClr val="729FCF"/>
                                  </a:solidFill>
                                  <a:ln w="12700">
                                    <a:solidFill>
                                      <a:schemeClr val="accent1">
                                        <a:lumMod val="50000"/>
                                        <a:lumOff val="0"/>
                                      </a:schemeClr>
                                    </a:solidFill>
                                    <a:miter lim="800000"/>
                                    <a:headEnd/>
                                    <a:tailEnd/>
                                  </a:ln>
                                </wps:spPr>
                                <wps:bodyPr rot="0" vert="horz" wrap="square" lIns="91440" tIns="45720" rIns="91440" bIns="45720" anchor="ctr" anchorCtr="0" upright="1">
                                  <a:noAutofit/>
                                </wps:bodyPr>
                              </wps:wsp>
                            </wpg:grpSp>
                            <wpg:grpSp>
                              <wpg:cNvPr id="1501" name="Group 128"/>
                              <wpg:cNvGrpSpPr>
                                <a:grpSpLocks/>
                              </wpg:cNvGrpSpPr>
                              <wpg:grpSpPr bwMode="auto">
                                <a:xfrm>
                                  <a:off x="7551" y="39011"/>
                                  <a:ext cx="26019" cy="1113"/>
                                  <a:chOff x="7551" y="39011"/>
                                  <a:chExt cx="26019" cy="1113"/>
                                </a:xfrm>
                              </wpg:grpSpPr>
                              <wps:wsp>
                                <wps:cNvPr id="1502" name="Rectangle 10"/>
                                <wps:cNvSpPr>
                                  <a:spLocks noChangeArrowheads="1"/>
                                </wps:cNvSpPr>
                                <wps:spPr bwMode="auto">
                                  <a:xfrm>
                                    <a:off x="7551" y="39011"/>
                                    <a:ext cx="9195" cy="976"/>
                                  </a:xfrm>
                                  <a:prstGeom prst="rect">
                                    <a:avLst/>
                                  </a:prstGeom>
                                  <a:solidFill>
                                    <a:srgbClr val="729FCF"/>
                                  </a:solidFill>
                                  <a:ln w="12700">
                                    <a:solidFill>
                                      <a:schemeClr val="accent1">
                                        <a:lumMod val="50000"/>
                                        <a:lumOff val="0"/>
                                      </a:schemeClr>
                                    </a:solidFill>
                                    <a:miter lim="800000"/>
                                    <a:headEnd/>
                                    <a:tailEnd/>
                                  </a:ln>
                                </wps:spPr>
                                <wps:bodyPr rot="0" vert="horz" wrap="square" lIns="91440" tIns="45720" rIns="91440" bIns="45720" anchor="ctr" anchorCtr="0" upright="1">
                                  <a:noAutofit/>
                                </wps:bodyPr>
                              </wps:wsp>
                              <wps:wsp>
                                <wps:cNvPr id="1503" name="Rectangle 11"/>
                                <wps:cNvSpPr>
                                  <a:spLocks noChangeArrowheads="1"/>
                                </wps:cNvSpPr>
                                <wps:spPr bwMode="auto">
                                  <a:xfrm>
                                    <a:off x="24375" y="39148"/>
                                    <a:ext cx="9195" cy="976"/>
                                  </a:xfrm>
                                  <a:prstGeom prst="rect">
                                    <a:avLst/>
                                  </a:prstGeom>
                                  <a:solidFill>
                                    <a:srgbClr val="729FCF"/>
                                  </a:solidFill>
                                  <a:ln w="12700">
                                    <a:solidFill>
                                      <a:schemeClr val="accent1">
                                        <a:lumMod val="50000"/>
                                        <a:lumOff val="0"/>
                                      </a:schemeClr>
                                    </a:solidFill>
                                    <a:miter lim="800000"/>
                                    <a:headEnd/>
                                    <a:tailEnd/>
                                  </a:ln>
                                </wps:spPr>
                                <wps:bodyPr rot="0" vert="horz" wrap="square" lIns="91440" tIns="45720" rIns="91440" bIns="45720" anchor="ctr" anchorCtr="0" upright="1">
                                  <a:noAutofit/>
                                </wps:bodyPr>
                              </wps:wsp>
                            </wpg:grpSp>
                            <wpg:grpSp>
                              <wpg:cNvPr id="2240" name="Group 132"/>
                              <wpg:cNvGrpSpPr>
                                <a:grpSpLocks/>
                              </wpg:cNvGrpSpPr>
                              <wpg:grpSpPr bwMode="auto">
                                <a:xfrm>
                                  <a:off x="11609" y="40757"/>
                                  <a:ext cx="17903" cy="4110"/>
                                  <a:chOff x="11609" y="40757"/>
                                  <a:chExt cx="17902" cy="4109"/>
                                </a:xfrm>
                              </wpg:grpSpPr>
                              <wps:wsp>
                                <wps:cNvPr id="2241" name="Rectangle 12"/>
                                <wps:cNvSpPr>
                                  <a:spLocks noChangeArrowheads="1"/>
                                </wps:cNvSpPr>
                                <wps:spPr bwMode="auto">
                                  <a:xfrm>
                                    <a:off x="11609" y="40757"/>
                                    <a:ext cx="5137" cy="4110"/>
                                  </a:xfrm>
                                  <a:prstGeom prst="rect">
                                    <a:avLst/>
                                  </a:prstGeom>
                                  <a:solidFill>
                                    <a:srgbClr val="729FCF"/>
                                  </a:solidFill>
                                  <a:ln w="12700">
                                    <a:solidFill>
                                      <a:schemeClr val="accent1">
                                        <a:lumMod val="50000"/>
                                        <a:lumOff val="0"/>
                                      </a:schemeClr>
                                    </a:solidFill>
                                    <a:miter lim="800000"/>
                                    <a:headEnd/>
                                    <a:tailEnd/>
                                  </a:ln>
                                </wps:spPr>
                                <wps:bodyPr rot="0" vert="horz" wrap="square" lIns="91440" tIns="45720" rIns="91440" bIns="45720" anchor="ctr" anchorCtr="0" upright="1">
                                  <a:noAutofit/>
                                </wps:bodyPr>
                              </wps:wsp>
                              <wps:wsp>
                                <wps:cNvPr id="2242" name="Rectangle 13"/>
                                <wps:cNvSpPr>
                                  <a:spLocks noChangeArrowheads="1"/>
                                </wps:cNvSpPr>
                                <wps:spPr bwMode="auto">
                                  <a:xfrm>
                                    <a:off x="24375" y="40757"/>
                                    <a:ext cx="5137" cy="4110"/>
                                  </a:xfrm>
                                  <a:prstGeom prst="rect">
                                    <a:avLst/>
                                  </a:prstGeom>
                                  <a:solidFill>
                                    <a:srgbClr val="729FCF"/>
                                  </a:solidFill>
                                  <a:ln w="12700">
                                    <a:solidFill>
                                      <a:schemeClr val="accent1">
                                        <a:lumMod val="50000"/>
                                        <a:lumOff val="0"/>
                                      </a:schemeClr>
                                    </a:solidFill>
                                    <a:miter lim="800000"/>
                                    <a:headEnd/>
                                    <a:tailEnd/>
                                  </a:ln>
                                </wps:spPr>
                                <wps:bodyPr rot="0" vert="horz" wrap="square" lIns="91440" tIns="45720" rIns="91440" bIns="45720" anchor="ctr" anchorCtr="0" upright="1">
                                  <a:noAutofit/>
                                </wps:bodyPr>
                              </wps:wsp>
                            </wpg:grpSp>
                            <wpg:grpSp>
                              <wpg:cNvPr id="2243" name="Group 129"/>
                              <wpg:cNvGrpSpPr>
                                <a:grpSpLocks/>
                              </wpg:cNvGrpSpPr>
                              <wpg:grpSpPr bwMode="auto">
                                <a:xfrm>
                                  <a:off x="0" y="21485"/>
                                  <a:ext cx="40993" cy="5060"/>
                                  <a:chOff x="0" y="21485"/>
                                  <a:chExt cx="40993" cy="5059"/>
                                </a:xfrm>
                              </wpg:grpSpPr>
                              <wps:wsp>
                                <wps:cNvPr id="2244" name="Rectangle 14"/>
                                <wps:cNvSpPr>
                                  <a:spLocks noChangeArrowheads="1"/>
                                </wps:cNvSpPr>
                                <wps:spPr bwMode="auto">
                                  <a:xfrm>
                                    <a:off x="0" y="21485"/>
                                    <a:ext cx="16618" cy="4811"/>
                                  </a:xfrm>
                                  <a:prstGeom prst="rect">
                                    <a:avLst/>
                                  </a:prstGeom>
                                  <a:pattFill prst="wdUpDiag">
                                    <a:fgClr>
                                      <a:schemeClr val="tx1">
                                        <a:lumMod val="85000"/>
                                        <a:lumOff val="15000"/>
                                      </a:schemeClr>
                                    </a:fgClr>
                                    <a:bgClr>
                                      <a:schemeClr val="bg1">
                                        <a:lumMod val="100000"/>
                                        <a:lumOff val="0"/>
                                      </a:schemeClr>
                                    </a:bgClr>
                                  </a:pattFill>
                                  <a:ln w="12700">
                                    <a:solidFill>
                                      <a:schemeClr val="accent1">
                                        <a:lumMod val="50000"/>
                                        <a:lumOff val="0"/>
                                      </a:schemeClr>
                                    </a:solidFill>
                                    <a:miter lim="800000"/>
                                    <a:headEnd/>
                                    <a:tailEnd/>
                                  </a:ln>
                                </wps:spPr>
                                <wps:bodyPr rot="0" vert="horz" wrap="square" lIns="91440" tIns="45720" rIns="91440" bIns="45720" anchor="ctr" anchorCtr="0" upright="1">
                                  <a:noAutofit/>
                                </wps:bodyPr>
                              </wps:wsp>
                              <wps:wsp>
                                <wps:cNvPr id="2245" name="Rectangle 17"/>
                                <wps:cNvSpPr>
                                  <a:spLocks noChangeArrowheads="1"/>
                                </wps:cNvSpPr>
                                <wps:spPr bwMode="auto">
                                  <a:xfrm>
                                    <a:off x="24375" y="21733"/>
                                    <a:ext cx="16618" cy="4812"/>
                                  </a:xfrm>
                                  <a:prstGeom prst="rect">
                                    <a:avLst/>
                                  </a:prstGeom>
                                  <a:pattFill prst="wdUpDiag">
                                    <a:fgClr>
                                      <a:schemeClr val="tx1">
                                        <a:lumMod val="85000"/>
                                        <a:lumOff val="15000"/>
                                      </a:schemeClr>
                                    </a:fgClr>
                                    <a:bgClr>
                                      <a:schemeClr val="bg1">
                                        <a:lumMod val="100000"/>
                                        <a:lumOff val="0"/>
                                      </a:schemeClr>
                                    </a:bgClr>
                                  </a:pattFill>
                                  <a:ln w="12700">
                                    <a:solidFill>
                                      <a:schemeClr val="accent1">
                                        <a:lumMod val="50000"/>
                                        <a:lumOff val="0"/>
                                      </a:schemeClr>
                                    </a:solidFill>
                                    <a:miter lim="800000"/>
                                    <a:headEnd/>
                                    <a:tailEnd/>
                                  </a:ln>
                                </wps:spPr>
                                <wps:bodyPr rot="0" vert="horz" wrap="square" lIns="91440" tIns="45720" rIns="91440" bIns="45720" anchor="ctr" anchorCtr="0" upright="1">
                                  <a:noAutofit/>
                                </wps:bodyPr>
                              </wps:wsp>
                            </wpg:grpSp>
                            <wpg:grpSp>
                              <wpg:cNvPr id="2246" name="Group 130"/>
                              <wpg:cNvGrpSpPr>
                                <a:grpSpLocks/>
                              </wpg:cNvGrpSpPr>
                              <wpg:grpSpPr bwMode="auto">
                                <a:xfrm>
                                  <a:off x="0" y="27067"/>
                                  <a:ext cx="40993" cy="5060"/>
                                  <a:chOff x="0" y="27067"/>
                                  <a:chExt cx="40993" cy="5059"/>
                                </a:xfrm>
                              </wpg:grpSpPr>
                              <wps:wsp>
                                <wps:cNvPr id="2247" name="Rectangle 15"/>
                                <wps:cNvSpPr>
                                  <a:spLocks noChangeArrowheads="1"/>
                                </wps:cNvSpPr>
                                <wps:spPr bwMode="auto">
                                  <a:xfrm>
                                    <a:off x="0" y="27067"/>
                                    <a:ext cx="16618" cy="4812"/>
                                  </a:xfrm>
                                  <a:prstGeom prst="rect">
                                    <a:avLst/>
                                  </a:prstGeom>
                                  <a:pattFill prst="wdDnDiag">
                                    <a:fgClr>
                                      <a:schemeClr val="tx1">
                                        <a:lumMod val="85000"/>
                                        <a:lumOff val="15000"/>
                                      </a:schemeClr>
                                    </a:fgClr>
                                    <a:bgClr>
                                      <a:schemeClr val="bg1">
                                        <a:lumMod val="100000"/>
                                        <a:lumOff val="0"/>
                                      </a:schemeClr>
                                    </a:bgClr>
                                  </a:pattFill>
                                  <a:ln w="12700">
                                    <a:solidFill>
                                      <a:schemeClr val="accent1">
                                        <a:lumMod val="50000"/>
                                        <a:lumOff val="0"/>
                                      </a:schemeClr>
                                    </a:solidFill>
                                    <a:miter lim="800000"/>
                                    <a:headEnd/>
                                    <a:tailEnd/>
                                  </a:ln>
                                </wps:spPr>
                                <wps:bodyPr rot="0" vert="horz" wrap="square" lIns="91440" tIns="45720" rIns="91440" bIns="45720" anchor="ctr" anchorCtr="0" upright="1">
                                  <a:noAutofit/>
                                </wps:bodyPr>
                              </wps:wsp>
                              <wps:wsp>
                                <wps:cNvPr id="2248" name="Rectangle 18"/>
                                <wps:cNvSpPr>
                                  <a:spLocks noChangeArrowheads="1"/>
                                </wps:cNvSpPr>
                                <wps:spPr bwMode="auto">
                                  <a:xfrm>
                                    <a:off x="24375" y="27315"/>
                                    <a:ext cx="16618" cy="4812"/>
                                  </a:xfrm>
                                  <a:prstGeom prst="rect">
                                    <a:avLst/>
                                  </a:prstGeom>
                                  <a:pattFill prst="wdDnDiag">
                                    <a:fgClr>
                                      <a:schemeClr val="tx1">
                                        <a:lumMod val="85000"/>
                                        <a:lumOff val="15000"/>
                                      </a:schemeClr>
                                    </a:fgClr>
                                    <a:bgClr>
                                      <a:schemeClr val="bg1">
                                        <a:lumMod val="100000"/>
                                        <a:lumOff val="0"/>
                                      </a:schemeClr>
                                    </a:bgClr>
                                  </a:pattFill>
                                  <a:ln w="12700">
                                    <a:solidFill>
                                      <a:schemeClr val="accent1">
                                        <a:lumMod val="50000"/>
                                        <a:lumOff val="0"/>
                                      </a:schemeClr>
                                    </a:solidFill>
                                    <a:miter lim="800000"/>
                                    <a:headEnd/>
                                    <a:tailEnd/>
                                  </a:ln>
                                </wps:spPr>
                                <wps:bodyPr rot="0" vert="horz" wrap="square" lIns="91440" tIns="45720" rIns="91440" bIns="45720" anchor="ctr" anchorCtr="0" upright="1">
                                  <a:noAutofit/>
                                </wps:bodyPr>
                              </wps:wsp>
                            </wpg:grpSp>
                            <wpg:grpSp>
                              <wpg:cNvPr id="2249" name="Group 131"/>
                              <wpg:cNvGrpSpPr>
                                <a:grpSpLocks/>
                              </wpg:cNvGrpSpPr>
                              <wpg:grpSpPr bwMode="auto">
                                <a:xfrm>
                                  <a:off x="0" y="32649"/>
                                  <a:ext cx="40993" cy="5060"/>
                                  <a:chOff x="0" y="32649"/>
                                  <a:chExt cx="40993" cy="5059"/>
                                </a:xfrm>
                              </wpg:grpSpPr>
                              <wps:wsp>
                                <wps:cNvPr id="2250" name="Rectangle 16"/>
                                <wps:cNvSpPr>
                                  <a:spLocks noChangeArrowheads="1"/>
                                </wps:cNvSpPr>
                                <wps:spPr bwMode="auto">
                                  <a:xfrm>
                                    <a:off x="0" y="32649"/>
                                    <a:ext cx="16618" cy="4812"/>
                                  </a:xfrm>
                                  <a:prstGeom prst="rect">
                                    <a:avLst/>
                                  </a:prstGeom>
                                  <a:pattFill prst="wdUpDiag">
                                    <a:fgClr>
                                      <a:schemeClr val="tx1">
                                        <a:lumMod val="85000"/>
                                        <a:lumOff val="15000"/>
                                      </a:schemeClr>
                                    </a:fgClr>
                                    <a:bgClr>
                                      <a:schemeClr val="bg1">
                                        <a:lumMod val="100000"/>
                                        <a:lumOff val="0"/>
                                      </a:schemeClr>
                                    </a:bgClr>
                                  </a:pattFill>
                                  <a:ln w="12700">
                                    <a:solidFill>
                                      <a:schemeClr val="accent1">
                                        <a:lumMod val="50000"/>
                                        <a:lumOff val="0"/>
                                      </a:schemeClr>
                                    </a:solidFill>
                                    <a:miter lim="800000"/>
                                    <a:headEnd/>
                                    <a:tailEnd/>
                                  </a:ln>
                                </wps:spPr>
                                <wps:bodyPr rot="0" vert="horz" wrap="square" lIns="91440" tIns="45720" rIns="91440" bIns="45720" anchor="ctr" anchorCtr="0" upright="1">
                                  <a:noAutofit/>
                                </wps:bodyPr>
                              </wps:wsp>
                              <wps:wsp>
                                <wps:cNvPr id="2251" name="Rectangle 19"/>
                                <wps:cNvSpPr>
                                  <a:spLocks noChangeArrowheads="1"/>
                                </wps:cNvSpPr>
                                <wps:spPr bwMode="auto">
                                  <a:xfrm>
                                    <a:off x="24375" y="32898"/>
                                    <a:ext cx="16618" cy="4811"/>
                                  </a:xfrm>
                                  <a:prstGeom prst="rect">
                                    <a:avLst/>
                                  </a:prstGeom>
                                  <a:pattFill prst="wdUpDiag">
                                    <a:fgClr>
                                      <a:schemeClr val="tx1">
                                        <a:lumMod val="85000"/>
                                        <a:lumOff val="15000"/>
                                      </a:schemeClr>
                                    </a:fgClr>
                                    <a:bgClr>
                                      <a:schemeClr val="bg1">
                                        <a:lumMod val="100000"/>
                                        <a:lumOff val="0"/>
                                      </a:schemeClr>
                                    </a:bgClr>
                                  </a:pattFill>
                                  <a:ln w="12700">
                                    <a:solidFill>
                                      <a:schemeClr val="accent1">
                                        <a:lumMod val="50000"/>
                                        <a:lumOff val="0"/>
                                      </a:schemeClr>
                                    </a:solidFill>
                                    <a:miter lim="800000"/>
                                    <a:headEnd/>
                                    <a:tailEnd/>
                                  </a:ln>
                                </wps:spPr>
                                <wps:bodyPr rot="0" vert="horz" wrap="square" lIns="91440" tIns="45720" rIns="91440" bIns="45720" anchor="ctr" anchorCtr="0" upright="1">
                                  <a:noAutofit/>
                                </wps:bodyPr>
                              </wps:wsp>
                            </wpg:grpSp>
                            <wpg:grpSp>
                              <wpg:cNvPr id="2252" name="Group 62"/>
                              <wpg:cNvGrpSpPr>
                                <a:grpSpLocks/>
                              </wpg:cNvGrpSpPr>
                              <wpg:grpSpPr bwMode="auto">
                                <a:xfrm>
                                  <a:off x="7551" y="2966"/>
                                  <a:ext cx="26019" cy="14880"/>
                                  <a:chOff x="7551" y="2966"/>
                                  <a:chExt cx="26019" cy="14880"/>
                                </a:xfrm>
                              </wpg:grpSpPr>
                              <wps:wsp>
                                <wps:cNvPr id="2253" name="Straight Connector 45"/>
                                <wps:cNvCnPr>
                                  <a:cxnSpLocks/>
                                </wps:cNvCnPr>
                                <wps:spPr bwMode="auto">
                                  <a:xfrm>
                                    <a:off x="7551" y="2966"/>
                                    <a:ext cx="0" cy="14880"/>
                                  </a:xfrm>
                                  <a:prstGeom prst="line">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wps:wsp>
                                <wps:cNvPr id="2254" name="Straight Connector 47"/>
                                <wps:cNvCnPr>
                                  <a:cxnSpLocks/>
                                </wps:cNvCnPr>
                                <wps:spPr bwMode="auto">
                                  <a:xfrm>
                                    <a:off x="33570" y="2966"/>
                                    <a:ext cx="0" cy="14880"/>
                                  </a:xfrm>
                                  <a:prstGeom prst="line">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wpg:grpSp>
                            <wpg:grpSp>
                              <wpg:cNvPr id="2255" name="Group 73"/>
                              <wpg:cNvGrpSpPr>
                                <a:grpSpLocks/>
                              </wpg:cNvGrpSpPr>
                              <wpg:grpSpPr bwMode="auto">
                                <a:xfrm>
                                  <a:off x="7519" y="41697"/>
                                  <a:ext cx="26020" cy="23182"/>
                                  <a:chOff x="7519" y="41697"/>
                                  <a:chExt cx="26019" cy="23181"/>
                                </a:xfrm>
                              </wpg:grpSpPr>
                              <wps:wsp>
                                <wps:cNvPr id="2256" name="Straight Connector 48"/>
                                <wps:cNvCnPr>
                                  <a:cxnSpLocks/>
                                </wps:cNvCnPr>
                                <wps:spPr bwMode="auto">
                                  <a:xfrm>
                                    <a:off x="7519" y="41697"/>
                                    <a:ext cx="0" cy="23182"/>
                                  </a:xfrm>
                                  <a:prstGeom prst="line">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wps:wsp>
                                <wps:cNvPr id="2257" name="Straight Connector 49"/>
                                <wps:cNvCnPr>
                                  <a:cxnSpLocks/>
                                </wps:cNvCnPr>
                                <wps:spPr bwMode="auto">
                                  <a:xfrm>
                                    <a:off x="33539" y="41697"/>
                                    <a:ext cx="0" cy="23182"/>
                                  </a:xfrm>
                                  <a:prstGeom prst="line">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wpg:grpSp>
                            <wpg:grpSp>
                              <wpg:cNvPr id="2258" name="Group 72"/>
                              <wpg:cNvGrpSpPr>
                                <a:grpSpLocks/>
                              </wpg:cNvGrpSpPr>
                              <wpg:grpSpPr bwMode="auto">
                                <a:xfrm>
                                  <a:off x="24766" y="18300"/>
                                  <a:ext cx="20746" cy="29101"/>
                                  <a:chOff x="24766" y="18300"/>
                                  <a:chExt cx="20746" cy="29100"/>
                                </a:xfrm>
                              </wpg:grpSpPr>
                              <wps:wsp>
                                <wps:cNvPr id="2259" name="Straight Connector 54"/>
                                <wps:cNvCnPr>
                                  <a:cxnSpLocks/>
                                </wps:cNvCnPr>
                                <wps:spPr bwMode="auto">
                                  <a:xfrm flipH="1">
                                    <a:off x="24766" y="47281"/>
                                    <a:ext cx="20065" cy="120"/>
                                  </a:xfrm>
                                  <a:prstGeom prst="line">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wps:wsp>
                                <wps:cNvPr id="2260" name="Straight Connector 55"/>
                                <wps:cNvCnPr>
                                  <a:cxnSpLocks/>
                                </wps:cNvCnPr>
                                <wps:spPr bwMode="auto">
                                  <a:xfrm>
                                    <a:off x="28253" y="18300"/>
                                    <a:ext cx="17259" cy="0"/>
                                  </a:xfrm>
                                  <a:prstGeom prst="line">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wpg:grpSp>
                            <wpg:grpSp>
                              <wpg:cNvPr id="2261" name="Group 63"/>
                              <wpg:cNvGrpSpPr>
                                <a:grpSpLocks/>
                              </wpg:cNvGrpSpPr>
                              <wpg:grpSpPr bwMode="auto">
                                <a:xfrm>
                                  <a:off x="12090" y="8300"/>
                                  <a:ext cx="16165" cy="3433"/>
                                  <a:chOff x="7569" y="12036"/>
                                  <a:chExt cx="16165" cy="16577"/>
                                </a:xfrm>
                              </wpg:grpSpPr>
                              <wps:wsp>
                                <wps:cNvPr id="2262" name="Straight Connector 64"/>
                                <wps:cNvCnPr>
                                  <a:cxnSpLocks/>
                                </wps:cNvCnPr>
                                <wps:spPr bwMode="auto">
                                  <a:xfrm>
                                    <a:off x="7569" y="13733"/>
                                    <a:ext cx="0" cy="14881"/>
                                  </a:xfrm>
                                  <a:prstGeom prst="line">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wps:wsp>
                                <wps:cNvPr id="2263" name="Straight Connector 65"/>
                                <wps:cNvCnPr>
                                  <a:cxnSpLocks/>
                                </wps:cNvCnPr>
                                <wps:spPr bwMode="auto">
                                  <a:xfrm>
                                    <a:off x="23734" y="12036"/>
                                    <a:ext cx="0" cy="14881"/>
                                  </a:xfrm>
                                  <a:prstGeom prst="line">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wpg:grpSp>
                            <wpg:grpSp>
                              <wpg:cNvPr id="2264" name="Group 66"/>
                              <wpg:cNvGrpSpPr>
                                <a:grpSpLocks/>
                              </wpg:cNvGrpSpPr>
                              <wpg:grpSpPr bwMode="auto">
                                <a:xfrm>
                                  <a:off x="11609" y="46185"/>
                                  <a:ext cx="17903" cy="13567"/>
                                  <a:chOff x="8036" y="46138"/>
                                  <a:chExt cx="17902" cy="15083"/>
                                </a:xfrm>
                              </wpg:grpSpPr>
                              <wps:wsp>
                                <wps:cNvPr id="2265" name="Straight Connector 67"/>
                                <wps:cNvCnPr>
                                  <a:cxnSpLocks/>
                                </wps:cNvCnPr>
                                <wps:spPr bwMode="auto">
                                  <a:xfrm>
                                    <a:off x="8036" y="46341"/>
                                    <a:ext cx="0" cy="14880"/>
                                  </a:xfrm>
                                  <a:prstGeom prst="line">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wps:wsp>
                                <wps:cNvPr id="2266" name="Straight Connector 68"/>
                                <wps:cNvCnPr>
                                  <a:cxnSpLocks/>
                                </wps:cNvCnPr>
                                <wps:spPr bwMode="auto">
                                  <a:xfrm>
                                    <a:off x="25938" y="46138"/>
                                    <a:ext cx="0" cy="14880"/>
                                  </a:xfrm>
                                  <a:prstGeom prst="line">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wpg:grpSp>
                            <wps:wsp>
                              <wps:cNvPr id="2267" name="Straight Arrow Connector 75"/>
                              <wps:cNvCnPr>
                                <a:cxnSpLocks/>
                              </wps:cNvCnPr>
                              <wps:spPr bwMode="auto">
                                <a:xfrm>
                                  <a:off x="7519" y="3874"/>
                                  <a:ext cx="26020" cy="0"/>
                                </a:xfrm>
                                <a:prstGeom prst="straightConnector1">
                                  <a:avLst/>
                                </a:prstGeom>
                                <a:noFill/>
                                <a:ln w="9525">
                                  <a:solidFill>
                                    <a:srgbClr val="000000"/>
                                  </a:solidFill>
                                  <a:miter lim="800000"/>
                                  <a:headEnd type="triangle" w="lg" len="med"/>
                                  <a:tailEnd type="triangle" w="lg" len="med"/>
                                </a:ln>
                                <a:extLst>
                                  <a:ext uri="{909E8E84-426E-40DD-AFC4-6F175D3DCCD1}">
                                    <a14:hiddenFill xmlns:a14="http://schemas.microsoft.com/office/drawing/2010/main">
                                      <a:noFill/>
                                    </a14:hiddenFill>
                                  </a:ext>
                                </a:extLst>
                              </wps:spPr>
                              <wps:bodyPr/>
                            </wps:wsp>
                            <wps:wsp>
                              <wps:cNvPr id="2268" name="Straight Arrow Connector 77"/>
                              <wps:cNvCnPr>
                                <a:cxnSpLocks/>
                              </wps:cNvCnPr>
                              <wps:spPr bwMode="auto">
                                <a:xfrm flipV="1">
                                  <a:off x="12020" y="8134"/>
                                  <a:ext cx="16233" cy="166"/>
                                </a:xfrm>
                                <a:prstGeom prst="straightConnector1">
                                  <a:avLst/>
                                </a:prstGeom>
                                <a:noFill/>
                                <a:ln w="9525">
                                  <a:solidFill>
                                    <a:srgbClr val="000000"/>
                                  </a:solidFill>
                                  <a:miter lim="800000"/>
                                  <a:headEnd type="triangle" w="lg" len="med"/>
                                  <a:tailEnd type="triangle" w="lg" len="med"/>
                                </a:ln>
                                <a:extLst>
                                  <a:ext uri="{909E8E84-426E-40DD-AFC4-6F175D3DCCD1}">
                                    <a14:hiddenFill xmlns:a14="http://schemas.microsoft.com/office/drawing/2010/main">
                                      <a:noFill/>
                                    </a14:hiddenFill>
                                  </a:ext>
                                </a:extLst>
                              </wps:spPr>
                              <wps:bodyPr/>
                            </wps:wsp>
                            <wps:wsp>
                              <wps:cNvPr id="2269" name="Straight Arrow Connector 81"/>
                              <wps:cNvCnPr>
                                <a:cxnSpLocks/>
                              </wps:cNvCnPr>
                              <wps:spPr bwMode="auto">
                                <a:xfrm>
                                  <a:off x="7519" y="64313"/>
                                  <a:ext cx="26020" cy="0"/>
                                </a:xfrm>
                                <a:prstGeom prst="straightConnector1">
                                  <a:avLst/>
                                </a:prstGeom>
                                <a:noFill/>
                                <a:ln w="9525">
                                  <a:solidFill>
                                    <a:srgbClr val="000000"/>
                                  </a:solidFill>
                                  <a:miter lim="800000"/>
                                  <a:headEnd type="triangle" w="lg" len="med"/>
                                  <a:tailEnd type="triangle" w="lg" len="med"/>
                                </a:ln>
                                <a:extLst>
                                  <a:ext uri="{909E8E84-426E-40DD-AFC4-6F175D3DCCD1}">
                                    <a14:hiddenFill xmlns:a14="http://schemas.microsoft.com/office/drawing/2010/main">
                                      <a:noFill/>
                                    </a14:hiddenFill>
                                  </a:ext>
                                </a:extLst>
                              </wps:spPr>
                              <wps:bodyPr/>
                            </wps:wsp>
                            <wps:wsp>
                              <wps:cNvPr id="2270" name="Straight Arrow Connector 82"/>
                              <wps:cNvCnPr>
                                <a:cxnSpLocks/>
                              </wps:cNvCnPr>
                              <wps:spPr bwMode="auto">
                                <a:xfrm>
                                  <a:off x="11609" y="59645"/>
                                  <a:ext cx="17903" cy="0"/>
                                </a:xfrm>
                                <a:prstGeom prst="straightConnector1">
                                  <a:avLst/>
                                </a:prstGeom>
                                <a:noFill/>
                                <a:ln w="9525">
                                  <a:solidFill>
                                    <a:srgbClr val="000000"/>
                                  </a:solidFill>
                                  <a:miter lim="800000"/>
                                  <a:headEnd type="triangle" w="lg" len="med"/>
                                  <a:tailEnd type="triangle" w="lg" len="med"/>
                                </a:ln>
                                <a:extLst>
                                  <a:ext uri="{909E8E84-426E-40DD-AFC4-6F175D3DCCD1}">
                                    <a14:hiddenFill xmlns:a14="http://schemas.microsoft.com/office/drawing/2010/main">
                                      <a:noFill/>
                                    </a14:hiddenFill>
                                  </a:ext>
                                </a:extLst>
                              </wps:spPr>
                              <wps:bodyPr/>
                            </wps:wsp>
                            <wps:wsp>
                              <wps:cNvPr id="2271" name="Straight Connector 70"/>
                              <wps:cNvCnPr>
                                <a:cxnSpLocks/>
                              </wps:cNvCnPr>
                              <wps:spPr bwMode="auto">
                                <a:xfrm>
                                  <a:off x="17607" y="46795"/>
                                  <a:ext cx="0" cy="6901"/>
                                </a:xfrm>
                                <a:prstGeom prst="line">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wps:wsp>
                              <wps:cNvPr id="2272" name="Straight Connector 71"/>
                              <wps:cNvCnPr>
                                <a:cxnSpLocks/>
                              </wps:cNvCnPr>
                              <wps:spPr bwMode="auto">
                                <a:xfrm>
                                  <a:off x="23384" y="47039"/>
                                  <a:ext cx="0" cy="6901"/>
                                </a:xfrm>
                                <a:prstGeom prst="line">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wps:wsp>
                              <wps:cNvPr id="2273" name="Straight Arrow Connector 84"/>
                              <wps:cNvCnPr>
                                <a:cxnSpLocks/>
                              </wps:cNvCnPr>
                              <wps:spPr bwMode="auto">
                                <a:xfrm>
                                  <a:off x="17604" y="52261"/>
                                  <a:ext cx="5958" cy="0"/>
                                </a:xfrm>
                                <a:prstGeom prst="straightConnector1">
                                  <a:avLst/>
                                </a:prstGeom>
                                <a:noFill/>
                                <a:ln w="9525">
                                  <a:solidFill>
                                    <a:srgbClr val="000000"/>
                                  </a:solidFill>
                                  <a:miter lim="800000"/>
                                  <a:headEnd type="triangle" w="lg" len="med"/>
                                  <a:tailEnd type="triangle" w="lg" len="med"/>
                                </a:ln>
                                <a:extLst>
                                  <a:ext uri="{909E8E84-426E-40DD-AFC4-6F175D3DCCD1}">
                                    <a14:hiddenFill xmlns:a14="http://schemas.microsoft.com/office/drawing/2010/main">
                                      <a:noFill/>
                                    </a14:hiddenFill>
                                  </a:ext>
                                </a:extLst>
                              </wps:spPr>
                              <wps:bodyPr/>
                            </wps:wsp>
                            <wps:wsp>
                              <wps:cNvPr id="2274" name="TextBox 100"/>
                              <wps:cNvSpPr txBox="1">
                                <a:spLocks noChangeArrowheads="1"/>
                              </wps:cNvSpPr>
                              <wps:spPr bwMode="auto">
                                <a:xfrm>
                                  <a:off x="9458" y="0"/>
                                  <a:ext cx="22324" cy="52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60D781" w14:textId="441801D4" w:rsidR="00BA76CC" w:rsidRPr="00226E86" w:rsidRDefault="00BA76CC" w:rsidP="00C125C6">
                                    <w:pPr>
                                      <w:jc w:val="center"/>
                                      <w:rPr>
                                        <w:rFonts w:asciiTheme="minorHAnsi" w:hAnsi="Calibri" w:cstheme="minorBidi"/>
                                        <w:color w:val="000000" w:themeColor="text1"/>
                                        <w:kern w:val="24"/>
                                        <w:sz w:val="16"/>
                                        <w:szCs w:val="16"/>
                                        <w:lang w:val="en-US"/>
                                      </w:rPr>
                                    </w:pPr>
                                    <w:r w:rsidRPr="00226E86">
                                      <w:rPr>
                                        <w:rFonts w:asciiTheme="minorHAnsi" w:hAnsi="Calibri" w:cstheme="minorBidi"/>
                                        <w:color w:val="000000" w:themeColor="text1"/>
                                        <w:kern w:val="24"/>
                                        <w:sz w:val="16"/>
                                        <w:szCs w:val="16"/>
                                        <w:lang w:val="en-US"/>
                                      </w:rPr>
                                      <w:t>Head Washer</w:t>
                                    </w:r>
                                    <w:r w:rsidR="00C125C6">
                                      <w:rPr>
                                        <w:rFonts w:asciiTheme="minorHAnsi" w:hAnsi="Calibri" w:cstheme="minorBidi"/>
                                        <w:color w:val="000000" w:themeColor="text1"/>
                                        <w:kern w:val="24"/>
                                        <w:sz w:val="16"/>
                                        <w:szCs w:val="16"/>
                                        <w:lang w:val="en-US"/>
                                      </w:rPr>
                                      <w:t xml:space="preserve"> Diameter</w:t>
                                    </w:r>
                                  </w:p>
                                </w:txbxContent>
                              </wps:txbx>
                              <wps:bodyPr rot="0" vert="horz" wrap="square" lIns="91440" tIns="45720" rIns="91440" bIns="45720" anchor="t" anchorCtr="0" upright="1">
                                <a:noAutofit/>
                              </wps:bodyPr>
                            </wps:wsp>
                            <wps:wsp>
                              <wps:cNvPr id="2275" name="TextBox 102"/>
                              <wps:cNvSpPr txBox="1">
                                <a:spLocks noChangeArrowheads="1"/>
                              </wps:cNvSpPr>
                              <wps:spPr bwMode="auto">
                                <a:xfrm>
                                  <a:off x="15015" y="52261"/>
                                  <a:ext cx="11939" cy="52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382522" w14:textId="77777777" w:rsidR="00BA76CC" w:rsidRPr="00226E86" w:rsidRDefault="00BA76CC" w:rsidP="00BA76CC">
                                    <w:pPr>
                                      <w:rPr>
                                        <w:rFonts w:asciiTheme="minorHAnsi" w:hAnsi="Calibri" w:cstheme="minorBidi"/>
                                        <w:color w:val="000000" w:themeColor="text1"/>
                                        <w:kern w:val="24"/>
                                        <w:sz w:val="16"/>
                                        <w:szCs w:val="16"/>
                                        <w:lang w:val="en-US"/>
                                      </w:rPr>
                                    </w:pPr>
                                    <w:r w:rsidRPr="00226E86">
                                      <w:rPr>
                                        <w:rFonts w:asciiTheme="minorHAnsi" w:hAnsi="Calibri" w:cstheme="minorBidi"/>
                                        <w:color w:val="000000" w:themeColor="text1"/>
                                        <w:kern w:val="24"/>
                                        <w:sz w:val="16"/>
                                        <w:szCs w:val="16"/>
                                        <w:lang w:val="en-US"/>
                                      </w:rPr>
                                      <w:t>Diameter</w:t>
                                    </w:r>
                                  </w:p>
                                </w:txbxContent>
                              </wps:txbx>
                              <wps:bodyPr rot="0" vert="horz" wrap="square" lIns="91440" tIns="45720" rIns="91440" bIns="45720" anchor="t" anchorCtr="0" upright="1">
                                <a:noAutofit/>
                              </wps:bodyPr>
                            </wps:wsp>
                            <wps:wsp>
                              <wps:cNvPr id="2276" name="TextBox 103"/>
                              <wps:cNvSpPr txBox="1">
                                <a:spLocks noChangeArrowheads="1"/>
                              </wps:cNvSpPr>
                              <wps:spPr bwMode="auto">
                                <a:xfrm>
                                  <a:off x="9579" y="60734"/>
                                  <a:ext cx="22390" cy="52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F58F2C" w14:textId="2E0DD629" w:rsidR="00BA76CC" w:rsidRPr="00226E86" w:rsidRDefault="00BA76CC" w:rsidP="00C125C6">
                                    <w:pPr>
                                      <w:jc w:val="center"/>
                                      <w:rPr>
                                        <w:rFonts w:asciiTheme="minorHAnsi" w:hAnsi="Calibri" w:cstheme="minorBidi"/>
                                        <w:color w:val="000000" w:themeColor="text1"/>
                                        <w:kern w:val="24"/>
                                        <w:sz w:val="16"/>
                                        <w:szCs w:val="16"/>
                                        <w:lang w:val="en-US"/>
                                      </w:rPr>
                                    </w:pPr>
                                    <w:r w:rsidRPr="00226E86">
                                      <w:rPr>
                                        <w:rFonts w:asciiTheme="minorHAnsi" w:hAnsi="Calibri" w:cstheme="minorBidi"/>
                                        <w:color w:val="000000" w:themeColor="text1"/>
                                        <w:kern w:val="24"/>
                                        <w:sz w:val="16"/>
                                        <w:szCs w:val="16"/>
                                        <w:lang w:val="en-US"/>
                                      </w:rPr>
                                      <w:t>Nut Washer</w:t>
                                    </w:r>
                                    <w:r w:rsidR="00C125C6" w:rsidRPr="00C125C6">
                                      <w:rPr>
                                        <w:rFonts w:asciiTheme="minorHAnsi" w:hAnsi="Calibri" w:cstheme="minorBidi"/>
                                        <w:color w:val="000000" w:themeColor="text1"/>
                                        <w:kern w:val="24"/>
                                        <w:sz w:val="16"/>
                                        <w:szCs w:val="16"/>
                                        <w:lang w:val="en-US"/>
                                      </w:rPr>
                                      <w:t xml:space="preserve"> </w:t>
                                    </w:r>
                                    <w:r w:rsidR="00C125C6">
                                      <w:rPr>
                                        <w:rFonts w:asciiTheme="minorHAnsi" w:hAnsi="Calibri" w:cstheme="minorBidi"/>
                                        <w:color w:val="000000" w:themeColor="text1"/>
                                        <w:kern w:val="24"/>
                                        <w:sz w:val="16"/>
                                        <w:szCs w:val="16"/>
                                        <w:lang w:val="en-US"/>
                                      </w:rPr>
                                      <w:t>Diameter</w:t>
                                    </w:r>
                                  </w:p>
                                </w:txbxContent>
                              </wps:txbx>
                              <wps:bodyPr rot="0" vert="horz" wrap="square" lIns="91440" tIns="45720" rIns="91440" bIns="45720" anchor="t" anchorCtr="0" upright="1">
                                <a:noAutofit/>
                              </wps:bodyPr>
                            </wps:wsp>
                            <wps:wsp>
                              <wps:cNvPr id="2277" name="TextBox 104"/>
                              <wps:cNvSpPr txBox="1">
                                <a:spLocks noChangeArrowheads="1"/>
                              </wps:cNvSpPr>
                              <wps:spPr bwMode="auto">
                                <a:xfrm>
                                  <a:off x="13937" y="55867"/>
                                  <a:ext cx="14715" cy="52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8274B6" w14:textId="77777777" w:rsidR="00BA76CC" w:rsidRPr="00226E86" w:rsidRDefault="00BA76CC" w:rsidP="00BA76CC">
                                    <w:pPr>
                                      <w:rPr>
                                        <w:rFonts w:asciiTheme="minorHAnsi" w:hAnsi="Calibri" w:cstheme="minorBidi"/>
                                        <w:color w:val="000000" w:themeColor="text1"/>
                                        <w:kern w:val="24"/>
                                        <w:sz w:val="16"/>
                                        <w:szCs w:val="16"/>
                                        <w:lang w:val="en-US"/>
                                      </w:rPr>
                                    </w:pPr>
                                    <w:r w:rsidRPr="00226E86">
                                      <w:rPr>
                                        <w:rFonts w:asciiTheme="minorHAnsi" w:hAnsi="Calibri" w:cstheme="minorBidi"/>
                                        <w:color w:val="000000" w:themeColor="text1"/>
                                        <w:kern w:val="24"/>
                                        <w:sz w:val="16"/>
                                        <w:szCs w:val="16"/>
                                        <w:lang w:val="en-US"/>
                                      </w:rPr>
                                      <w:t>Nut Diameter</w:t>
                                    </w:r>
                                  </w:p>
                                </w:txbxContent>
                              </wps:txbx>
                              <wps:bodyPr rot="0" vert="horz" wrap="square" lIns="91440" tIns="45720" rIns="91440" bIns="45720" anchor="t" anchorCtr="0" upright="1">
                                <a:noAutofit/>
                              </wps:bodyPr>
                            </wps:wsp>
                            <wps:wsp>
                              <wps:cNvPr id="2278" name="TextBox 106"/>
                              <wps:cNvSpPr txBox="1">
                                <a:spLocks noChangeArrowheads="1"/>
                              </wps:cNvSpPr>
                              <wps:spPr bwMode="auto">
                                <a:xfrm rot="-5400000">
                                  <a:off x="38236" y="30188"/>
                                  <a:ext cx="9795" cy="52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1C428E8" w14:textId="77777777" w:rsidR="00BA76CC" w:rsidRPr="00226E86" w:rsidRDefault="00BA76CC" w:rsidP="00BA76CC">
                                    <w:pPr>
                                      <w:rPr>
                                        <w:rFonts w:asciiTheme="minorHAnsi" w:hAnsi="Calibri" w:cstheme="minorBidi"/>
                                        <w:color w:val="000000" w:themeColor="text1"/>
                                        <w:kern w:val="24"/>
                                        <w:sz w:val="16"/>
                                        <w:szCs w:val="16"/>
                                        <w:lang w:val="en-US"/>
                                      </w:rPr>
                                    </w:pPr>
                                    <w:r w:rsidRPr="00226E86">
                                      <w:rPr>
                                        <w:rFonts w:asciiTheme="minorHAnsi" w:hAnsi="Calibri" w:cstheme="minorBidi"/>
                                        <w:color w:val="000000" w:themeColor="text1"/>
                                        <w:kern w:val="24"/>
                                        <w:sz w:val="16"/>
                                        <w:szCs w:val="16"/>
                                        <w:lang w:val="en-US"/>
                                      </w:rPr>
                                      <w:t>Length</w:t>
                                    </w:r>
                                  </w:p>
                                </w:txbxContent>
                              </wps:txbx>
                              <wps:bodyPr rot="0" vert="horz" wrap="square" lIns="91440" tIns="45720" rIns="91440" bIns="45720" anchor="t" anchorCtr="0" upright="1">
                                <a:noAutofit/>
                              </wps:bodyPr>
                            </wps:wsp>
                            <wps:wsp>
                              <wps:cNvPr id="2279" name="Straight Arrow Connector 107"/>
                              <wps:cNvCnPr>
                                <a:cxnSpLocks/>
                              </wps:cNvCnPr>
                              <wps:spPr bwMode="auto">
                                <a:xfrm flipH="1" flipV="1">
                                  <a:off x="44237" y="18286"/>
                                  <a:ext cx="250" cy="29251"/>
                                </a:xfrm>
                                <a:prstGeom prst="straightConnector1">
                                  <a:avLst/>
                                </a:prstGeom>
                                <a:noFill/>
                                <a:ln w="9525">
                                  <a:solidFill>
                                    <a:srgbClr val="000000"/>
                                  </a:solidFill>
                                  <a:miter lim="800000"/>
                                  <a:headEnd type="triangle" w="lg" len="med"/>
                                  <a:tailEnd type="triangle" w="lg" len="med"/>
                                </a:ln>
                                <a:extLst>
                                  <a:ext uri="{909E8E84-426E-40DD-AFC4-6F175D3DCCD1}">
                                    <a14:hiddenFill xmlns:a14="http://schemas.microsoft.com/office/drawing/2010/main">
                                      <a:noFill/>
                                    </a14:hiddenFill>
                                  </a:ext>
                                </a:extLst>
                              </wps:spPr>
                              <wps:bodyPr/>
                            </wps:wsp>
                          </wpg:wgp>
                        </a:graphicData>
                      </a:graphic>
                    </wp:inline>
                  </w:drawing>
                </mc:Choice>
                <mc:Fallback>
                  <w:pict>
                    <v:group w14:anchorId="3F4C44AC" id="Gruppieren 6" o:spid="_x0000_s1226" style="width:186.35pt;height:268.75pt;mso-position-horizontal-relative:char;mso-position-vertical-relative:line" coordsize="45772,66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">
                      <v:shape id="TextBox 101" o:spid="_x0000_s1227" type="#_x0000_t202" style="position:absolute;left:12630;top:4116;width:19339;height:5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" filled="f" stroked="f">
                        <v:textbox>
                          <w:txbxContent>
                            <w:p w14:paraId="45AFD3E5" w14:textId="77777777" w:rsidR="00BA76CC" w:rsidRPr="00226E86" w:rsidRDefault="00BA76CC" w:rsidP="00BA76CC">
                              <w:pPr>
                                <w:rPr>
                                  <w:rFonts w:asciiTheme="minorHAnsi" w:hAnsi="Calibri" w:cstheme="minorBidi"/>
                                  <w:color w:val="000000" w:themeColor="text1"/>
                                  <w:kern w:val="24"/>
                                  <w:sz w:val="16"/>
                                  <w:szCs w:val="16"/>
                                  <w:lang w:val="en-US"/>
                                </w:rPr>
                              </w:pPr>
                              <w:r w:rsidRPr="00226E86">
                                <w:rPr>
                                  <w:rFonts w:asciiTheme="minorHAnsi" w:hAnsi="Calibri" w:cstheme="minorBidi"/>
                                  <w:color w:val="000000" w:themeColor="text1"/>
                                  <w:kern w:val="24"/>
                                  <w:sz w:val="16"/>
                                  <w:szCs w:val="16"/>
                                  <w:lang w:val="en-US"/>
                                </w:rPr>
                                <w:t>Head Diameter</w:t>
                              </w:r>
                            </w:p>
                          </w:txbxContent>
                        </v:textbox>
                      </v:shape>
                      <v:shape id="Freeform: Shape 24" o:spid="_x0000_s1228" style="position:absolute;left:12020;top:11733;width:16233;height:35548;visibility:visible;mso-wrap-style:square;v-text-anchor:middle" coordsize="1623317,355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" path="m,l1623317,r,652409l1130158,652409r,2902449l565079,3554858r,-2902449l,652409,,xe" fillcolor="#729fcf" strokecolor="#1f4d78 [1604]" strokeweight="1pt">
                        <v:stroke joinstyle="miter"/>
                        <v:path arrowok="t" o:connecttype="custom" o:connectlocs="0,0;16233,0;16233,6524;11301,6524;11301,35548;5651,35548;5651,6524;0,6524" o:connectangles="0,0,0,0,0,0,0,0"/>
                      </v:shape>
                      <v:group id="Group 96" o:spid="_x0000_s1229" style="position:absolute;left:7551;top:19182;width:26019;height:1113" coordorigin="7551,19182" coordsize="26019,11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">
                        <v:rect id="Rectangle 8" o:spid="_x0000_s1230" style="position:absolute;left:7551;top:19182;width:9195;height:9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" fillcolor="#729fcf" strokecolor="#1f4d78 [1604]" strokeweight="1pt"/>
                        <v:rect id="Rectangle 9" o:spid="_x0000_s1231" style="position:absolute;left:24375;top:19319;width:9195;height:9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" fillcolor="#729fcf" strokecolor="#1f4d78 [1604]" strokeweight="1pt"/>
                      </v:group>
                      <v:group id="Group 128" o:spid="_x0000_s1232" style="position:absolute;left:7551;top:39011;width:26019;height:1113" coordorigin="7551,39011" coordsize="26019,11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">
                        <v:rect id="Rectangle 10" o:spid="_x0000_s1233" style="position:absolute;left:7551;top:39011;width:9195;height:9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" fillcolor="#729fcf" strokecolor="#1f4d78 [1604]" strokeweight="1pt"/>
                        <v:rect id="Rectangle 11" o:spid="_x0000_s1234" style="position:absolute;left:24375;top:39148;width:9195;height:9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" fillcolor="#729fcf" strokecolor="#1f4d78 [1604]" strokeweight="1pt"/>
                      </v:group>
                      <v:group id="Group 132" o:spid="_x0000_s1235" style="position:absolute;left:11609;top:40757;width:17903;height:4110" coordorigin="11609,40757" coordsize="17902,41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">
                        <v:rect id="Rectangle 12" o:spid="_x0000_s1236" style="position:absolute;left:11609;top:40757;width:5137;height:41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" fillcolor="#729fcf" strokecolor="#1f4d78 [1604]" strokeweight="1pt"/>
                        <v:rect id="Rectangle 13" o:spid="_x0000_s1237" style="position:absolute;left:24375;top:40757;width:5137;height:41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" fillcolor="#729fcf" strokecolor="#1f4d78 [1604]" strokeweight="1pt"/>
                      </v:group>
                      <v:group id="Group 129" o:spid="_x0000_s1238" style="position:absolute;top:21485;width:40993;height:5060" coordorigin=",21485" coordsize="40993,5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">
                        <v:rect id="Rectangle 14" o:spid="_x0000_s1239" style="position:absolute;top:21485;width:16618;height:48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" fillcolor="#272727 [2749]" strokecolor="#1f4d78 [1604]" strokeweight="1pt">
                          <v:fill r:id="rId36" o:title="" color2="white [3212]" type="pattern"/>
                        </v:rect>
                        <v:rect id="Rectangle 17" o:spid="_x0000_s1240" style="position:absolute;left:24375;top:21733;width:16618;height:48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" fillcolor="#272727 [2749]" strokecolor="#1f4d78 [1604]" strokeweight="1pt">
                          <v:fill r:id="rId36" o:title="" color2="white [3212]" type="pattern"/>
                        </v:rect>
                      </v:group>
                      <v:group id="Group 130" o:spid="_x0000_s1241" style="position:absolute;top:27067;width:40993;height:5060" coordorigin=",27067" coordsize="40993,5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">
                        <v:rect id="Rectangle 15" o:spid="_x0000_s1242" style="position:absolute;top:27067;width:16618;height:48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" fillcolor="#272727 [2749]" strokecolor="#1f4d78 [1604]" strokeweight="1pt">
                          <v:fill r:id="rId78" o:title="" color2="white [3212]" type="pattern"/>
                        </v:rect>
                        <v:rect id="Rectangle 18" o:spid="_x0000_s1243" style="position:absolute;left:24375;top:27315;width:16618;height:48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" fillcolor="#272727 [2749]" strokecolor="#1f4d78 [1604]" strokeweight="1pt">
                          <v:fill r:id="rId78" o:title="" color2="white [3212]" type="pattern"/>
                        </v:rect>
                      </v:group>
                      <v:group id="Group 131" o:spid="_x0000_s1244" style="position:absolute;top:32649;width:40993;height:5060" coordorigin=",32649" coordsize="40993,5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">
                        <v:rect id="Rectangle 16" o:spid="_x0000_s1245" style="position:absolute;top:32649;width:16618;height:48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" fillcolor="#272727 [2749]" strokecolor="#1f4d78 [1604]" strokeweight="1pt">
                          <v:fill r:id="rId36" o:title="" color2="white [3212]" type="pattern"/>
                        </v:rect>
                        <v:rect id="Rectangle 19" o:spid="_x0000_s1246" style="position:absolute;left:24375;top:32898;width:16618;height:48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" fillcolor="#272727 [2749]" strokecolor="#1f4d78 [1604]" strokeweight="1pt">
                          <v:fill r:id="rId36" o:title="" color2="white [3212]" type="pattern"/>
                        </v:rect>
                      </v:group>
                      <v:group id="Group 62" o:spid="_x0000_s1247" style="position:absolute;left:7551;top:2966;width:26019;height:14880" coordorigin="7551,2966" coordsize="26019,14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">
                        <v:line id="Straight Connector 45" o:spid="_x0000_s1248" style="position:absolute;visibility:visible;mso-wrap-style:square" from="7551,2966" to="7551,178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">
                          <v:stroke joinstyle="miter"/>
                          <o:lock v:ext="edit" shapetype="f"/>
                        </v:line>
                        <v:line id="Straight Connector 47" o:spid="_x0000_s1249" style="position:absolute;visibility:visible;mso-wrap-style:square" from="33570,2966" to="33570,178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">
                          <v:stroke joinstyle="miter"/>
                          <o:lock v:ext="edit" shapetype="f"/>
                        </v:line>
                      </v:group>
                      <v:group id="Group 73" o:spid="_x0000_s1250" style="position:absolute;left:7519;top:41697;width:26020;height:23182" coordorigin="7519,41697" coordsize="26019,23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">
                        <v:line id="Straight Connector 48" o:spid="_x0000_s1251" style="position:absolute;visibility:visible;mso-wrap-style:square" from="7519,41697" to="7519,648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">
                          <v:stroke joinstyle="miter"/>
                          <o:lock v:ext="edit" shapetype="f"/>
                        </v:line>
                        <v:line id="Straight Connector 49" o:spid="_x0000_s1252" style="position:absolute;visibility:visible;mso-wrap-style:square" from="33539,41697" to="33539,648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">
                          <v:stroke joinstyle="miter"/>
                          <o:lock v:ext="edit" shapetype="f"/>
                        </v:line>
                      </v:group>
                      <v:group id="Group 72" o:spid="_x0000_s1253" style="position:absolute;left:24766;top:18300;width:20746;height:29101" coordorigin="24766,18300" coordsize="20746,29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">
                        <v:line id="Straight Connector 54" o:spid="_x0000_s1254" style="position:absolute;flip:x;visibility:visible;mso-wrap-style:square" from="24766,47281" to="44831,474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">
                          <v:stroke joinstyle="miter"/>
                          <o:lock v:ext="edit" shapetype="f"/>
                        </v:line>
                        <v:line id="Straight Connector 55" o:spid="_x0000_s1255" style="position:absolute;visibility:visible;mso-wrap-style:square" from="28253,18300" to="45512,183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">
                          <v:stroke joinstyle="miter"/>
                          <o:lock v:ext="edit" shapetype="f"/>
                        </v:line>
                      </v:group>
                      <v:group id="_x0000_s1256" style="position:absolute;left:12090;top:8300;width:16165;height:3433" coordorigin="7569,12036" coordsize="16165,165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">
                        <v:line id="Straight Connector 64" o:spid="_x0000_s1257" style="position:absolute;visibility:visible;mso-wrap-style:square" from="7569,13733" to="7569,286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">
                          <v:stroke joinstyle="miter"/>
                          <o:lock v:ext="edit" shapetype="f"/>
                        </v:line>
                        <v:line id="Straight Connector 65" o:spid="_x0000_s1258" style="position:absolute;visibility:visible;mso-wrap-style:square" from="23734,12036" to="23734,269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">
                          <v:stroke joinstyle="miter"/>
                          <o:lock v:ext="edit" shapetype="f"/>
                        </v:line>
                      </v:group>
                      <v:group id="Group 66" o:spid="_x0000_s1259" style="position:absolute;left:11609;top:46185;width:17903;height:13567" coordorigin="8036,46138" coordsize="17902,150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">
                        <v:line id="Straight Connector 67" o:spid="_x0000_s1260" style="position:absolute;visibility:visible;mso-wrap-style:square" from="8036,46341" to="8036,612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">
                          <v:stroke joinstyle="miter"/>
                          <o:lock v:ext="edit" shapetype="f"/>
                        </v:line>
                        <v:line id="Straight Connector 68" o:spid="_x0000_s1261" style="position:absolute;visibility:visible;mso-wrap-style:square" from="25938,46138" to="25938,610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">
                          <v:stroke joinstyle="miter"/>
                          <o:lock v:ext="edit" shapetype="f"/>
                        </v:line>
                      </v:group>
                      <v:shape id="Straight Arrow Connector 75" o:spid="_x0000_s1262" type="#_x0000_t32" style="position:absolute;left:7519;top:3874;width:2602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">
                        <v:stroke startarrow="block" startarrowwidth="wide" endarrow="block" endarrowwidth="wide" joinstyle="miter"/>
                        <o:lock v:ext="edit" shapetype="f"/>
                      </v:shape>
                      <v:shape id="Straight Arrow Connector 77" o:spid="_x0000_s1263" type="#_x0000_t32" style="position:absolute;left:12020;top:8134;width:16233;height:16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">
                        <v:stroke startarrow="block" startarrowwidth="wide" endarrow="block" endarrowwidth="wide" joinstyle="miter"/>
                        <o:lock v:ext="edit" shapetype="f"/>
                      </v:shape>
                      <v:shape id="Straight Arrow Connector 81" o:spid="_x0000_s1264" type="#_x0000_t32" style="position:absolute;left:7519;top:64313;width:2602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">
                        <v:stroke startarrow="block" startarrowwidth="wide" endarrow="block" endarrowwidth="wide" joinstyle="miter"/>
                        <o:lock v:ext="edit" shapetype="f"/>
                      </v:shape>
                      <v:shape id="Straight Arrow Connector 82" o:spid="_x0000_s1265" type="#_x0000_t32" style="position:absolute;left:11609;top:59645;width:1790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">
                        <v:stroke startarrow="block" startarrowwidth="wide" endarrow="block" endarrowwidth="wide" joinstyle="miter"/>
                        <o:lock v:ext="edit" shapetype="f"/>
                      </v:shape>
                      <v:line id="Straight Connector 70" o:spid="_x0000_s1266" style="position:absolute;visibility:visible;mso-wrap-style:square" from="17607,46795" to="17607,536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">
                        <v:stroke joinstyle="miter"/>
                        <o:lock v:ext="edit" shapetype="f"/>
                      </v:line>
                      <v:line id="Straight Connector 71" o:spid="_x0000_s1267" style="position:absolute;visibility:visible;mso-wrap-style:square" from="23384,47039" to="23384,539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">
                        <v:stroke joinstyle="miter"/>
                        <o:lock v:ext="edit" shapetype="f"/>
                      </v:line>
                      <v:shape id="Straight Arrow Connector 84" o:spid="_x0000_s1268" type="#_x0000_t32" style="position:absolute;left:17604;top:52261;width:595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">
                        <v:stroke startarrow="block" startarrowwidth="wide" endarrow="block" endarrowwidth="wide" joinstyle="miter"/>
                        <o:lock v:ext="edit" shapetype="f"/>
                      </v:shape>
                      <v:shape id="TextBox 100" o:spid="_x0000_s1269" type="#_x0000_t202" style="position:absolute;left:9458;width:22324;height:5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" filled="f" stroked="f">
                        <v:textbox>
                          <w:txbxContent>
                            <w:p w14:paraId="0560D781" w14:textId="441801D4" w:rsidR="00BA76CC" w:rsidRPr="00226E86" w:rsidRDefault="00BA76CC" w:rsidP="00C125C6">
                              <w:pPr>
                                <w:jc w:val="center"/>
                                <w:rPr>
                                  <w:rFonts w:asciiTheme="minorHAnsi" w:hAnsi="Calibri" w:cstheme="minorBidi"/>
                                  <w:color w:val="000000" w:themeColor="text1"/>
                                  <w:kern w:val="24"/>
                                  <w:sz w:val="16"/>
                                  <w:szCs w:val="16"/>
                                  <w:lang w:val="en-US"/>
                                </w:rPr>
                              </w:pPr>
                              <w:r w:rsidRPr="00226E86">
                                <w:rPr>
                                  <w:rFonts w:asciiTheme="minorHAnsi" w:hAnsi="Calibri" w:cstheme="minorBidi"/>
                                  <w:color w:val="000000" w:themeColor="text1"/>
                                  <w:kern w:val="24"/>
                                  <w:sz w:val="16"/>
                                  <w:szCs w:val="16"/>
                                  <w:lang w:val="en-US"/>
                                </w:rPr>
                                <w:t>Head Washer</w:t>
                              </w:r>
                              <w:r w:rsidR="00C125C6">
                                <w:rPr>
                                  <w:rFonts w:asciiTheme="minorHAnsi" w:hAnsi="Calibri" w:cstheme="minorBidi"/>
                                  <w:color w:val="000000" w:themeColor="text1"/>
                                  <w:kern w:val="24"/>
                                  <w:sz w:val="16"/>
                                  <w:szCs w:val="16"/>
                                  <w:lang w:val="en-US"/>
                                </w:rPr>
                                <w:t xml:space="preserve"> Diameter</w:t>
                              </w:r>
                            </w:p>
                          </w:txbxContent>
                        </v:textbox>
                      </v:shape>
                      <v:shape id="TextBox 102" o:spid="_x0000_s1270" type="#_x0000_t202" style="position:absolute;left:15015;top:52261;width:11939;height:5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" filled="f" stroked="f">
                        <v:textbox>
                          <w:txbxContent>
                            <w:p w14:paraId="6F382522" w14:textId="77777777" w:rsidR="00BA76CC" w:rsidRPr="00226E86" w:rsidRDefault="00BA76CC" w:rsidP="00BA76CC">
                              <w:pPr>
                                <w:rPr>
                                  <w:rFonts w:asciiTheme="minorHAnsi" w:hAnsi="Calibri" w:cstheme="minorBidi"/>
                                  <w:color w:val="000000" w:themeColor="text1"/>
                                  <w:kern w:val="24"/>
                                  <w:sz w:val="16"/>
                                  <w:szCs w:val="16"/>
                                  <w:lang w:val="en-US"/>
                                </w:rPr>
                              </w:pPr>
                              <w:r w:rsidRPr="00226E86">
                                <w:rPr>
                                  <w:rFonts w:asciiTheme="minorHAnsi" w:hAnsi="Calibri" w:cstheme="minorBidi"/>
                                  <w:color w:val="000000" w:themeColor="text1"/>
                                  <w:kern w:val="24"/>
                                  <w:sz w:val="16"/>
                                  <w:szCs w:val="16"/>
                                  <w:lang w:val="en-US"/>
                                </w:rPr>
                                <w:t>Diameter</w:t>
                              </w:r>
                            </w:p>
                          </w:txbxContent>
                        </v:textbox>
                      </v:shape>
                      <v:shape id="TextBox 103" o:spid="_x0000_s1271" type="#_x0000_t202" style="position:absolute;left:9579;top:60734;width:22390;height:5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" filled="f" stroked="f">
                        <v:textbox>
                          <w:txbxContent>
                            <w:p w14:paraId="57F58F2C" w14:textId="2E0DD629" w:rsidR="00BA76CC" w:rsidRPr="00226E86" w:rsidRDefault="00BA76CC" w:rsidP="00C125C6">
                              <w:pPr>
                                <w:jc w:val="center"/>
                                <w:rPr>
                                  <w:rFonts w:asciiTheme="minorHAnsi" w:hAnsi="Calibri" w:cstheme="minorBidi"/>
                                  <w:color w:val="000000" w:themeColor="text1"/>
                                  <w:kern w:val="24"/>
                                  <w:sz w:val="16"/>
                                  <w:szCs w:val="16"/>
                                  <w:lang w:val="en-US"/>
                                </w:rPr>
                              </w:pPr>
                              <w:r w:rsidRPr="00226E86">
                                <w:rPr>
                                  <w:rFonts w:asciiTheme="minorHAnsi" w:hAnsi="Calibri" w:cstheme="minorBidi"/>
                                  <w:color w:val="000000" w:themeColor="text1"/>
                                  <w:kern w:val="24"/>
                                  <w:sz w:val="16"/>
                                  <w:szCs w:val="16"/>
                                  <w:lang w:val="en-US"/>
                                </w:rPr>
                                <w:t>Nut Washer</w:t>
                              </w:r>
                              <w:r w:rsidR="00C125C6" w:rsidRPr="00C125C6">
                                <w:rPr>
                                  <w:rFonts w:asciiTheme="minorHAnsi" w:hAnsi="Calibri" w:cstheme="minorBidi"/>
                                  <w:color w:val="000000" w:themeColor="text1"/>
                                  <w:kern w:val="24"/>
                                  <w:sz w:val="16"/>
                                  <w:szCs w:val="16"/>
                                  <w:lang w:val="en-US"/>
                                </w:rPr>
                                <w:t xml:space="preserve"> </w:t>
                              </w:r>
                              <w:r w:rsidR="00C125C6">
                                <w:rPr>
                                  <w:rFonts w:asciiTheme="minorHAnsi" w:hAnsi="Calibri" w:cstheme="minorBidi"/>
                                  <w:color w:val="000000" w:themeColor="text1"/>
                                  <w:kern w:val="24"/>
                                  <w:sz w:val="16"/>
                                  <w:szCs w:val="16"/>
                                  <w:lang w:val="en-US"/>
                                </w:rPr>
                                <w:t>Diameter</w:t>
                              </w:r>
                            </w:p>
                          </w:txbxContent>
                        </v:textbox>
                      </v:shape>
                      <v:shape id="TextBox 104" o:spid="_x0000_s1272" type="#_x0000_t202" style="position:absolute;left:13937;top:55867;width:14715;height:5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" filled="f" stroked="f">
                        <v:textbox>
                          <w:txbxContent>
                            <w:p w14:paraId="028274B6" w14:textId="77777777" w:rsidR="00BA76CC" w:rsidRPr="00226E86" w:rsidRDefault="00BA76CC" w:rsidP="00BA76CC">
                              <w:pPr>
                                <w:rPr>
                                  <w:rFonts w:asciiTheme="minorHAnsi" w:hAnsi="Calibri" w:cstheme="minorBidi"/>
                                  <w:color w:val="000000" w:themeColor="text1"/>
                                  <w:kern w:val="24"/>
                                  <w:sz w:val="16"/>
                                  <w:szCs w:val="16"/>
                                  <w:lang w:val="en-US"/>
                                </w:rPr>
                              </w:pPr>
                              <w:r w:rsidRPr="00226E86">
                                <w:rPr>
                                  <w:rFonts w:asciiTheme="minorHAnsi" w:hAnsi="Calibri" w:cstheme="minorBidi"/>
                                  <w:color w:val="000000" w:themeColor="text1"/>
                                  <w:kern w:val="24"/>
                                  <w:sz w:val="16"/>
                                  <w:szCs w:val="16"/>
                                  <w:lang w:val="en-US"/>
                                </w:rPr>
                                <w:t>Nut Diameter</w:t>
                              </w:r>
                            </w:p>
                          </w:txbxContent>
                        </v:textbox>
                      </v:shape>
                      <v:shape id="TextBox 106" o:spid="_x0000_s1273" type="#_x0000_t202" style="position:absolute;left:38236;top:30188;width:9795;height:5277;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" filled="f" stroked="f">
                        <v:textbox>
                          <w:txbxContent>
                            <w:p w14:paraId="61C428E8" w14:textId="77777777" w:rsidR="00BA76CC" w:rsidRPr="00226E86" w:rsidRDefault="00BA76CC" w:rsidP="00BA76CC">
                              <w:pPr>
                                <w:rPr>
                                  <w:rFonts w:asciiTheme="minorHAnsi" w:hAnsi="Calibri" w:cstheme="minorBidi"/>
                                  <w:color w:val="000000" w:themeColor="text1"/>
                                  <w:kern w:val="24"/>
                                  <w:sz w:val="16"/>
                                  <w:szCs w:val="16"/>
                                  <w:lang w:val="en-US"/>
                                </w:rPr>
                              </w:pPr>
                              <w:r w:rsidRPr="00226E86">
                                <w:rPr>
                                  <w:rFonts w:asciiTheme="minorHAnsi" w:hAnsi="Calibri" w:cstheme="minorBidi"/>
                                  <w:color w:val="000000" w:themeColor="text1"/>
                                  <w:kern w:val="24"/>
                                  <w:sz w:val="16"/>
                                  <w:szCs w:val="16"/>
                                  <w:lang w:val="en-US"/>
                                </w:rPr>
                                <w:t>Length</w:t>
                              </w:r>
                            </w:p>
                          </w:txbxContent>
                        </v:textbox>
                      </v:shape>
                      <v:shape id="Straight Arrow Connector 107" o:spid="_x0000_s1274" type="#_x0000_t32" style="position:absolute;left:44237;top:18286;width:250;height:29251;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">
                        <v:stroke startarrow="block" startarrowwidth="wide" endarrow="block" endarrowwidth="wide" joinstyle="miter"/>
                        <o:lock v:ext="edit" shapetype="f"/>
                      </v:shape>
                      <w10:anchorlock/>
                    </v:group>
                  </w:pict>
                </mc:Fallback>
              </mc:AlternateContent>
            </w:r>
          </w:p>
        </w:tc>
        <w:tc>
          <w:tcPr>
            <w:tcW w:w="4026" w:type="dxa"/>
          </w:tcPr>
          <w:p w14:paraId="78ACBD58" w14:textId="2842B1F8" w:rsidR="00BA76CC" w:rsidRPr="00D0681A" w:rsidRDefault="00D860C8" w:rsidP="00C80DA6">
            <w:pPr>
              <w:rPr>
                <w:sz w:val="12"/>
                <w:szCs w:val="12"/>
              </w:rPr>
            </w:pPr>
            <w:r>
              <w:rPr>
                <w:noProof/>
              </w:rPr>
              <mc:AlternateContent>
                <mc:Choice Requires="wpg">
                  <w:drawing>
                    <wp:inline distT="0" distB="0" distL="0" distR="0" wp14:anchorId="72E6147D" wp14:editId="6D6EFCDD">
                      <wp:extent cx="2382520" cy="2447290"/>
                      <wp:effectExtent l="0" t="0" r="36830" b="0"/>
                      <wp:docPr id="1516" name="Gruppieren 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382520" cy="2447290"/>
                                <a:chOff x="0" y="0"/>
                                <a:chExt cx="46877" cy="48140"/>
                              </a:xfrm>
                            </wpg:grpSpPr>
                            <wps:wsp>
                              <wps:cNvPr id="1517" name="TextBox 126"/>
                              <wps:cNvSpPr txBox="1">
                                <a:spLocks noChangeArrowheads="1"/>
                              </wps:cNvSpPr>
                              <wps:spPr bwMode="auto">
                                <a:xfrm>
                                  <a:off x="12403" y="4367"/>
                                  <a:ext cx="18368" cy="52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D622E5D" w14:textId="77777777" w:rsidR="00BA76CC" w:rsidRPr="00226E86" w:rsidRDefault="00BA76CC" w:rsidP="00BA76CC">
                                    <w:pPr>
                                      <w:rPr>
                                        <w:rFonts w:asciiTheme="minorHAnsi" w:hAnsi="Calibri" w:cstheme="minorBidi"/>
                                        <w:color w:val="000000" w:themeColor="text1"/>
                                        <w:kern w:val="24"/>
                                        <w:sz w:val="16"/>
                                        <w:szCs w:val="16"/>
                                        <w:lang w:val="en-US"/>
                                      </w:rPr>
                                    </w:pPr>
                                    <w:r w:rsidRPr="00226E86">
                                      <w:rPr>
                                        <w:rFonts w:asciiTheme="minorHAnsi" w:hAnsi="Calibri" w:cstheme="minorBidi"/>
                                        <w:color w:val="000000" w:themeColor="text1"/>
                                        <w:kern w:val="24"/>
                                        <w:sz w:val="16"/>
                                        <w:szCs w:val="16"/>
                                        <w:lang w:val="en-US"/>
                                      </w:rPr>
                                      <w:t>Head Diameter</w:t>
                                    </w:r>
                                  </w:p>
                                </w:txbxContent>
                              </wps:txbx>
                              <wps:bodyPr rot="0" vert="horz" wrap="square" lIns="91440" tIns="45720" rIns="91440" bIns="45720" anchor="t" anchorCtr="0" upright="1">
                                <a:noAutofit/>
                              </wps:bodyPr>
                            </wps:wsp>
                            <wps:wsp>
                              <wps:cNvPr id="1518" name="Rectangle 20"/>
                              <wps:cNvSpPr>
                                <a:spLocks noChangeArrowheads="1"/>
                              </wps:cNvSpPr>
                              <wps:spPr bwMode="auto">
                                <a:xfrm>
                                  <a:off x="0" y="21554"/>
                                  <a:ext cx="16618" cy="4811"/>
                                </a:xfrm>
                                <a:prstGeom prst="rect">
                                  <a:avLst/>
                                </a:prstGeom>
                                <a:pattFill prst="wdUpDiag">
                                  <a:fgClr>
                                    <a:schemeClr val="tx1">
                                      <a:lumMod val="85000"/>
                                      <a:lumOff val="15000"/>
                                    </a:schemeClr>
                                  </a:fgClr>
                                  <a:bgClr>
                                    <a:schemeClr val="bg1">
                                      <a:lumMod val="100000"/>
                                      <a:lumOff val="0"/>
                                    </a:schemeClr>
                                  </a:bgClr>
                                </a:pattFill>
                                <a:ln w="12700">
                                  <a:solidFill>
                                    <a:schemeClr val="accent1">
                                      <a:lumMod val="50000"/>
                                      <a:lumOff val="0"/>
                                    </a:schemeClr>
                                  </a:solidFill>
                                  <a:miter lim="800000"/>
                                  <a:headEnd/>
                                  <a:tailEnd/>
                                </a:ln>
                              </wps:spPr>
                              <wps:bodyPr rot="0" vert="horz" wrap="square" lIns="91440" tIns="45720" rIns="91440" bIns="45720" anchor="ctr" anchorCtr="0" upright="1">
                                <a:noAutofit/>
                              </wps:bodyPr>
                            </wps:wsp>
                            <wps:wsp>
                              <wps:cNvPr id="1519" name="Rectangle 21"/>
                              <wps:cNvSpPr>
                                <a:spLocks noChangeArrowheads="1"/>
                              </wps:cNvSpPr>
                              <wps:spPr bwMode="auto">
                                <a:xfrm>
                                  <a:off x="0" y="27136"/>
                                  <a:ext cx="16618" cy="4812"/>
                                </a:xfrm>
                                <a:prstGeom prst="rect">
                                  <a:avLst/>
                                </a:prstGeom>
                                <a:pattFill prst="wdDnDiag">
                                  <a:fgClr>
                                    <a:schemeClr val="tx1">
                                      <a:lumMod val="85000"/>
                                      <a:lumOff val="15000"/>
                                    </a:schemeClr>
                                  </a:fgClr>
                                  <a:bgClr>
                                    <a:schemeClr val="bg1">
                                      <a:lumMod val="100000"/>
                                      <a:lumOff val="0"/>
                                    </a:schemeClr>
                                  </a:bgClr>
                                </a:pattFill>
                                <a:ln w="12700">
                                  <a:solidFill>
                                    <a:schemeClr val="accent1">
                                      <a:lumMod val="50000"/>
                                      <a:lumOff val="0"/>
                                    </a:schemeClr>
                                  </a:solidFill>
                                  <a:miter lim="800000"/>
                                  <a:headEnd/>
                                  <a:tailEnd/>
                                </a:ln>
                              </wps:spPr>
                              <wps:bodyPr rot="0" vert="horz" wrap="square" lIns="91440" tIns="45720" rIns="91440" bIns="45720" anchor="ctr" anchorCtr="0" upright="1">
                                <a:noAutofit/>
                              </wps:bodyPr>
                            </wps:wsp>
                            <wps:wsp>
                              <wps:cNvPr id="1520" name="Rectangle 22"/>
                              <wps:cNvSpPr>
                                <a:spLocks noChangeArrowheads="1"/>
                              </wps:cNvSpPr>
                              <wps:spPr bwMode="auto">
                                <a:xfrm>
                                  <a:off x="24375" y="21802"/>
                                  <a:ext cx="16618" cy="4812"/>
                                </a:xfrm>
                                <a:prstGeom prst="rect">
                                  <a:avLst/>
                                </a:prstGeom>
                                <a:pattFill prst="wdUpDiag">
                                  <a:fgClr>
                                    <a:schemeClr val="tx1">
                                      <a:lumMod val="85000"/>
                                      <a:lumOff val="15000"/>
                                    </a:schemeClr>
                                  </a:fgClr>
                                  <a:bgClr>
                                    <a:schemeClr val="bg1">
                                      <a:lumMod val="100000"/>
                                      <a:lumOff val="0"/>
                                    </a:schemeClr>
                                  </a:bgClr>
                                </a:pattFill>
                                <a:ln w="12700">
                                  <a:solidFill>
                                    <a:schemeClr val="accent1">
                                      <a:lumMod val="50000"/>
                                      <a:lumOff val="0"/>
                                    </a:schemeClr>
                                  </a:solidFill>
                                  <a:miter lim="800000"/>
                                  <a:headEnd/>
                                  <a:tailEnd/>
                                </a:ln>
                              </wps:spPr>
                              <wps:bodyPr rot="0" vert="horz" wrap="square" lIns="91440" tIns="45720" rIns="91440" bIns="45720" anchor="ctr" anchorCtr="0" upright="1">
                                <a:noAutofit/>
                              </wps:bodyPr>
                            </wps:wsp>
                            <wps:wsp>
                              <wps:cNvPr id="1521" name="Rectangle 23"/>
                              <wps:cNvSpPr>
                                <a:spLocks noChangeArrowheads="1"/>
                              </wps:cNvSpPr>
                              <wps:spPr bwMode="auto">
                                <a:xfrm>
                                  <a:off x="24375" y="27384"/>
                                  <a:ext cx="16618" cy="4812"/>
                                </a:xfrm>
                                <a:prstGeom prst="rect">
                                  <a:avLst/>
                                </a:prstGeom>
                                <a:pattFill prst="wdDnDiag">
                                  <a:fgClr>
                                    <a:schemeClr val="tx1">
                                      <a:lumMod val="85000"/>
                                      <a:lumOff val="15000"/>
                                    </a:schemeClr>
                                  </a:fgClr>
                                  <a:bgClr>
                                    <a:schemeClr val="bg1">
                                      <a:lumMod val="100000"/>
                                      <a:lumOff val="0"/>
                                    </a:schemeClr>
                                  </a:bgClr>
                                </a:pattFill>
                                <a:ln w="12700">
                                  <a:solidFill>
                                    <a:schemeClr val="accent1">
                                      <a:lumMod val="50000"/>
                                      <a:lumOff val="0"/>
                                    </a:schemeClr>
                                  </a:solidFill>
                                  <a:miter lim="800000"/>
                                  <a:headEnd/>
                                  <a:tailEnd/>
                                </a:ln>
                              </wps:spPr>
                              <wps:bodyPr rot="0" vert="horz" wrap="square" lIns="91440" tIns="45720" rIns="91440" bIns="45720" anchor="ctr" anchorCtr="0" upright="1">
                                <a:noAutofit/>
                              </wps:bodyPr>
                            </wps:wsp>
                            <wps:wsp>
                              <wps:cNvPr id="1522" name="Freeform: Shape 37"/>
                              <wps:cNvSpPr>
                                <a:spLocks/>
                              </wps:cNvSpPr>
                              <wps:spPr bwMode="auto">
                                <a:xfrm>
                                  <a:off x="12153" y="11917"/>
                                  <a:ext cx="16233" cy="25109"/>
                                </a:xfrm>
                                <a:custGeom>
                                  <a:avLst/>
                                  <a:gdLst>
                                    <a:gd name="T0" fmla="*/ 0 w 1623317"/>
                                    <a:gd name="T1" fmla="*/ 0 h 2510957"/>
                                    <a:gd name="T2" fmla="*/ 1623317 w 1623317"/>
                                    <a:gd name="T3" fmla="*/ 0 h 2510957"/>
                                    <a:gd name="T4" fmla="*/ 1623317 w 1623317"/>
                                    <a:gd name="T5" fmla="*/ 652409 h 2510957"/>
                                    <a:gd name="T6" fmla="*/ 1130158 w 1623317"/>
                                    <a:gd name="T7" fmla="*/ 652409 h 2510957"/>
                                    <a:gd name="T8" fmla="*/ 1130158 w 1623317"/>
                                    <a:gd name="T9" fmla="*/ 2325842 h 2510957"/>
                                    <a:gd name="T10" fmla="*/ 842104 w 1623317"/>
                                    <a:gd name="T11" fmla="*/ 2510957 h 2510957"/>
                                    <a:gd name="T12" fmla="*/ 565079 w 1623317"/>
                                    <a:gd name="T13" fmla="*/ 2332930 h 2510957"/>
                                    <a:gd name="T14" fmla="*/ 565079 w 1623317"/>
                                    <a:gd name="T15" fmla="*/ 652409 h 2510957"/>
                                    <a:gd name="T16" fmla="*/ 0 w 1623317"/>
                                    <a:gd name="T17" fmla="*/ 652409 h 2510957"/>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1623317" h="2510957">
                                      <a:moveTo>
                                        <a:pt x="0" y="0"/>
                                      </a:moveTo>
                                      <a:lnTo>
                                        <a:pt x="1623317" y="0"/>
                                      </a:lnTo>
                                      <a:lnTo>
                                        <a:pt x="1623317" y="652409"/>
                                      </a:lnTo>
                                      <a:lnTo>
                                        <a:pt x="1130158" y="652409"/>
                                      </a:lnTo>
                                      <a:lnTo>
                                        <a:pt x="1130158" y="2325842"/>
                                      </a:lnTo>
                                      <a:lnTo>
                                        <a:pt x="842104" y="2510957"/>
                                      </a:lnTo>
                                      <a:lnTo>
                                        <a:pt x="565079" y="2332930"/>
                                      </a:lnTo>
                                      <a:lnTo>
                                        <a:pt x="565079" y="652409"/>
                                      </a:lnTo>
                                      <a:lnTo>
                                        <a:pt x="0" y="652409"/>
                                      </a:lnTo>
                                      <a:lnTo>
                                        <a:pt x="0" y="0"/>
                                      </a:lnTo>
                                      <a:close/>
                                    </a:path>
                                  </a:pathLst>
                                </a:custGeom>
                                <a:solidFill>
                                  <a:srgbClr val="729FCF"/>
                                </a:solidFill>
                                <a:ln w="12700">
                                  <a:solidFill>
                                    <a:schemeClr val="accent1">
                                      <a:lumMod val="50000"/>
                                      <a:lumOff val="0"/>
                                    </a:schemeClr>
                                  </a:solidFill>
                                  <a:miter lim="800000"/>
                                  <a:headEnd/>
                                  <a:tailEnd/>
                                </a:ln>
                              </wps:spPr>
                              <wps:bodyPr rot="0" vert="horz" wrap="square" lIns="91440" tIns="45720" rIns="91440" bIns="45720" anchor="ctr" anchorCtr="0" upright="1">
                                <a:noAutofit/>
                              </wps:bodyPr>
                            </wps:wsp>
                            <wps:wsp>
                              <wps:cNvPr id="1530" name="Freeform: Shape 43"/>
                              <wps:cNvSpPr>
                                <a:spLocks/>
                              </wps:cNvSpPr>
                              <wps:spPr bwMode="auto">
                                <a:xfrm>
                                  <a:off x="0" y="32718"/>
                                  <a:ext cx="40993" cy="8254"/>
                                </a:xfrm>
                                <a:custGeom>
                                  <a:avLst/>
                                  <a:gdLst>
                                    <a:gd name="T0" fmla="*/ 0 w 4099388"/>
                                    <a:gd name="T1" fmla="*/ 0 h 825352"/>
                                    <a:gd name="T2" fmla="*/ 1661845 w 4099388"/>
                                    <a:gd name="T3" fmla="*/ 0 h 825352"/>
                                    <a:gd name="T4" fmla="*/ 1661845 w 4099388"/>
                                    <a:gd name="T5" fmla="*/ 303364 h 825352"/>
                                    <a:gd name="T6" fmla="*/ 1847910 w 4099388"/>
                                    <a:gd name="T7" fmla="*/ 481167 h 825352"/>
                                    <a:gd name="T8" fmla="*/ 2276910 w 4099388"/>
                                    <a:gd name="T9" fmla="*/ 481167 h 825352"/>
                                    <a:gd name="T10" fmla="*/ 2437543 w 4099388"/>
                                    <a:gd name="T11" fmla="*/ 327666 h 825352"/>
                                    <a:gd name="T12" fmla="*/ 2437543 w 4099388"/>
                                    <a:gd name="T13" fmla="*/ 0 h 825352"/>
                                    <a:gd name="T14" fmla="*/ 4099388 w 4099388"/>
                                    <a:gd name="T15" fmla="*/ 0 h 825352"/>
                                    <a:gd name="T16" fmla="*/ 4099388 w 4099388"/>
                                    <a:gd name="T17" fmla="*/ 825352 h 825352"/>
                                    <a:gd name="T18" fmla="*/ 0 w 4099388"/>
                                    <a:gd name="T19" fmla="*/ 825352 h 825352"/>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4099388" h="825352">
                                      <a:moveTo>
                                        <a:pt x="0" y="0"/>
                                      </a:moveTo>
                                      <a:lnTo>
                                        <a:pt x="1661845" y="0"/>
                                      </a:lnTo>
                                      <a:lnTo>
                                        <a:pt x="1661845" y="303364"/>
                                      </a:lnTo>
                                      <a:lnTo>
                                        <a:pt x="1847910" y="481167"/>
                                      </a:lnTo>
                                      <a:lnTo>
                                        <a:pt x="2276910" y="481167"/>
                                      </a:lnTo>
                                      <a:lnTo>
                                        <a:pt x="2437543" y="327666"/>
                                      </a:lnTo>
                                      <a:lnTo>
                                        <a:pt x="2437543" y="0"/>
                                      </a:lnTo>
                                      <a:lnTo>
                                        <a:pt x="4099388" y="0"/>
                                      </a:lnTo>
                                      <a:lnTo>
                                        <a:pt x="4099388" y="825352"/>
                                      </a:lnTo>
                                      <a:lnTo>
                                        <a:pt x="0" y="825352"/>
                                      </a:lnTo>
                                      <a:lnTo>
                                        <a:pt x="0" y="0"/>
                                      </a:lnTo>
                                      <a:close/>
                                    </a:path>
                                  </a:pathLst>
                                </a:custGeom>
                                <a:pattFill prst="wdUpDiag">
                                  <a:fgClr>
                                    <a:schemeClr val="tx1">
                                      <a:lumMod val="85000"/>
                                      <a:lumOff val="15000"/>
                                    </a:schemeClr>
                                  </a:fgClr>
                                  <a:bgClr>
                                    <a:schemeClr val="bg1">
                                      <a:lumMod val="100000"/>
                                      <a:lumOff val="0"/>
                                    </a:schemeClr>
                                  </a:bgClr>
                                </a:pattFill>
                                <a:ln w="12700">
                                  <a:solidFill>
                                    <a:schemeClr val="accent1">
                                      <a:lumMod val="50000"/>
                                      <a:lumOff val="0"/>
                                    </a:schemeClr>
                                  </a:solidFill>
                                  <a:miter lim="800000"/>
                                  <a:headEnd/>
                                  <a:tailEnd/>
                                </a:ln>
                              </wps:spPr>
                              <wps:bodyPr rot="0" vert="horz" wrap="square" lIns="91440" tIns="45720" rIns="91440" bIns="45720" anchor="ctr" anchorCtr="0" upright="1">
                                <a:noAutofit/>
                              </wps:bodyPr>
                            </wps:wsp>
                            <wps:wsp>
                              <wps:cNvPr id="1531" name="Straight Connector 93"/>
                              <wps:cNvCnPr>
                                <a:cxnSpLocks/>
                              </wps:cNvCnPr>
                              <wps:spPr bwMode="auto">
                                <a:xfrm>
                                  <a:off x="17503" y="35418"/>
                                  <a:ext cx="0" cy="8253"/>
                                </a:xfrm>
                                <a:prstGeom prst="line">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wps:wsp>
                              <wps:cNvPr id="1532" name="Straight Connector 94"/>
                              <wps:cNvCnPr>
                                <a:cxnSpLocks/>
                              </wps:cNvCnPr>
                              <wps:spPr bwMode="auto">
                                <a:xfrm>
                                  <a:off x="23590" y="35418"/>
                                  <a:ext cx="0" cy="8253"/>
                                </a:xfrm>
                                <a:prstGeom prst="line">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wps:wsp>
                              <wps:cNvPr id="1533" name="Straight Arrow Connector 95"/>
                              <wps:cNvCnPr>
                                <a:cxnSpLocks/>
                              </wps:cNvCnPr>
                              <wps:spPr bwMode="auto">
                                <a:xfrm>
                                  <a:off x="17503" y="42081"/>
                                  <a:ext cx="6087" cy="0"/>
                                </a:xfrm>
                                <a:prstGeom prst="straightConnector1">
                                  <a:avLst/>
                                </a:prstGeom>
                                <a:noFill/>
                                <a:ln w="9525">
                                  <a:solidFill>
                                    <a:srgbClr val="000000"/>
                                  </a:solidFill>
                                  <a:miter lim="800000"/>
                                  <a:headEnd type="triangle" w="lg" len="med"/>
                                  <a:tailEnd type="triangle" w="lg" len="med"/>
                                </a:ln>
                                <a:extLst>
                                  <a:ext uri="{909E8E84-426E-40DD-AFC4-6F175D3DCCD1}">
                                    <a14:hiddenFill xmlns:a14="http://schemas.microsoft.com/office/drawing/2010/main">
                                      <a:noFill/>
                                    </a14:hiddenFill>
                                  </a:ext>
                                </a:extLst>
                              </wps:spPr>
                              <wps:bodyPr/>
                            </wps:wsp>
                            <wpg:grpSp>
                              <wpg:cNvPr id="1534" name="Group 97"/>
                              <wpg:cNvGrpSpPr>
                                <a:grpSpLocks/>
                              </wpg:cNvGrpSpPr>
                              <wpg:grpSpPr bwMode="auto">
                                <a:xfrm>
                                  <a:off x="7713" y="19339"/>
                                  <a:ext cx="26019" cy="1113"/>
                                  <a:chOff x="7713" y="19339"/>
                                  <a:chExt cx="26019" cy="1113"/>
                                </a:xfrm>
                              </wpg:grpSpPr>
                              <wps:wsp>
                                <wps:cNvPr id="1535" name="Rectangle 98"/>
                                <wps:cNvSpPr>
                                  <a:spLocks noChangeArrowheads="1"/>
                                </wps:cNvSpPr>
                                <wps:spPr bwMode="auto">
                                  <a:xfrm>
                                    <a:off x="7713" y="19339"/>
                                    <a:ext cx="9195" cy="976"/>
                                  </a:xfrm>
                                  <a:prstGeom prst="rect">
                                    <a:avLst/>
                                  </a:prstGeom>
                                  <a:solidFill>
                                    <a:srgbClr val="729FCF"/>
                                  </a:solidFill>
                                  <a:ln w="12700">
                                    <a:solidFill>
                                      <a:schemeClr val="accent1">
                                        <a:lumMod val="50000"/>
                                        <a:lumOff val="0"/>
                                      </a:schemeClr>
                                    </a:solidFill>
                                    <a:miter lim="800000"/>
                                    <a:headEnd/>
                                    <a:tailEnd/>
                                  </a:ln>
                                </wps:spPr>
                                <wps:bodyPr rot="0" vert="horz" wrap="square" lIns="91440" tIns="45720" rIns="91440" bIns="45720" anchor="ctr" anchorCtr="0" upright="1">
                                  <a:noAutofit/>
                                </wps:bodyPr>
                              </wps:wsp>
                              <wps:wsp>
                                <wps:cNvPr id="1472" name="Rectangle 99"/>
                                <wps:cNvSpPr>
                                  <a:spLocks noChangeArrowheads="1"/>
                                </wps:cNvSpPr>
                                <wps:spPr bwMode="auto">
                                  <a:xfrm>
                                    <a:off x="24536" y="19476"/>
                                    <a:ext cx="9196" cy="976"/>
                                  </a:xfrm>
                                  <a:prstGeom prst="rect">
                                    <a:avLst/>
                                  </a:prstGeom>
                                  <a:solidFill>
                                    <a:srgbClr val="729FCF"/>
                                  </a:solidFill>
                                  <a:ln w="12700">
                                    <a:solidFill>
                                      <a:schemeClr val="accent1">
                                        <a:lumMod val="50000"/>
                                        <a:lumOff val="0"/>
                                      </a:schemeClr>
                                    </a:solidFill>
                                    <a:miter lim="800000"/>
                                    <a:headEnd/>
                                    <a:tailEnd/>
                                  </a:ln>
                                </wps:spPr>
                                <wps:bodyPr rot="0" vert="horz" wrap="square" lIns="91440" tIns="45720" rIns="91440" bIns="45720" anchor="ctr" anchorCtr="0" upright="1">
                                  <a:noAutofit/>
                                </wps:bodyPr>
                              </wps:wsp>
                            </wpg:grpSp>
                            <wps:wsp>
                              <wps:cNvPr id="1473" name="TextBox 105"/>
                              <wps:cNvSpPr txBox="1">
                                <a:spLocks noChangeArrowheads="1"/>
                              </wps:cNvSpPr>
                              <wps:spPr bwMode="auto">
                                <a:xfrm>
                                  <a:off x="15235" y="42863"/>
                                  <a:ext cx="13151" cy="52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998DB5" w14:textId="77777777" w:rsidR="00BA76CC" w:rsidRPr="00226E86" w:rsidRDefault="00BA76CC" w:rsidP="00BA76CC">
                                    <w:pPr>
                                      <w:rPr>
                                        <w:rFonts w:asciiTheme="minorHAnsi" w:hAnsi="Calibri" w:cstheme="minorBidi"/>
                                        <w:color w:val="000000" w:themeColor="text1"/>
                                        <w:kern w:val="24"/>
                                        <w:sz w:val="16"/>
                                        <w:szCs w:val="16"/>
                                        <w:lang w:val="en-US"/>
                                      </w:rPr>
                                    </w:pPr>
                                    <w:r w:rsidRPr="00226E86">
                                      <w:rPr>
                                        <w:rFonts w:asciiTheme="minorHAnsi" w:hAnsi="Calibri" w:cstheme="minorBidi"/>
                                        <w:color w:val="000000" w:themeColor="text1"/>
                                        <w:kern w:val="24"/>
                                        <w:sz w:val="16"/>
                                        <w:szCs w:val="16"/>
                                        <w:lang w:val="en-US"/>
                                      </w:rPr>
                                      <w:t>Diameter</w:t>
                                    </w:r>
                                  </w:p>
                                </w:txbxContent>
                              </wps:txbx>
                              <wps:bodyPr rot="0" vert="horz" wrap="square" lIns="91440" tIns="45720" rIns="91440" bIns="45720" anchor="t" anchorCtr="0" upright="1">
                                <a:noAutofit/>
                              </wps:bodyPr>
                            </wps:wsp>
                            <wps:wsp>
                              <wps:cNvPr id="1474" name="TextBox 110"/>
                              <wps:cNvSpPr txBox="1">
                                <a:spLocks noChangeArrowheads="1"/>
                              </wps:cNvSpPr>
                              <wps:spPr bwMode="auto">
                                <a:xfrm rot="-5400000">
                                  <a:off x="37902" y="24835"/>
                                  <a:ext cx="9903" cy="52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DE567B" w14:textId="77777777" w:rsidR="00BA76CC" w:rsidRPr="00226E86" w:rsidRDefault="00BA76CC" w:rsidP="00BA76CC">
                                    <w:pPr>
                                      <w:rPr>
                                        <w:rFonts w:asciiTheme="minorHAnsi" w:hAnsi="Calibri" w:cstheme="minorBidi"/>
                                        <w:color w:val="000000" w:themeColor="text1"/>
                                        <w:kern w:val="24"/>
                                        <w:sz w:val="16"/>
                                        <w:szCs w:val="16"/>
                                        <w:lang w:val="en-US"/>
                                      </w:rPr>
                                    </w:pPr>
                                    <w:r w:rsidRPr="00226E86">
                                      <w:rPr>
                                        <w:rFonts w:asciiTheme="minorHAnsi" w:hAnsi="Calibri" w:cstheme="minorBidi"/>
                                        <w:color w:val="000000" w:themeColor="text1"/>
                                        <w:kern w:val="24"/>
                                        <w:sz w:val="16"/>
                                        <w:szCs w:val="16"/>
                                        <w:lang w:val="en-US"/>
                                      </w:rPr>
                                      <w:t>Length</w:t>
                                    </w:r>
                                  </w:p>
                                </w:txbxContent>
                              </wps:txbx>
                              <wps:bodyPr rot="0" vert="horz" wrap="square" lIns="91440" tIns="45720" rIns="91440" bIns="45720" anchor="t" anchorCtr="0" upright="1">
                                <a:noAutofit/>
                              </wps:bodyPr>
                            </wps:wsp>
                            <wps:wsp>
                              <wps:cNvPr id="1475" name="Straight Arrow Connector 111"/>
                              <wps:cNvCnPr>
                                <a:cxnSpLocks/>
                              </wps:cNvCnPr>
                              <wps:spPr bwMode="auto">
                                <a:xfrm flipH="1" flipV="1">
                                  <a:off x="44469" y="18497"/>
                                  <a:ext cx="250" cy="18263"/>
                                </a:xfrm>
                                <a:prstGeom prst="straightConnector1">
                                  <a:avLst/>
                                </a:prstGeom>
                                <a:noFill/>
                                <a:ln w="9525">
                                  <a:solidFill>
                                    <a:srgbClr val="000000"/>
                                  </a:solidFill>
                                  <a:miter lim="800000"/>
                                  <a:headEnd type="triangle" w="lg" len="med"/>
                                  <a:tailEnd type="triangle" w="lg" len="med"/>
                                </a:ln>
                                <a:extLst>
                                  <a:ext uri="{909E8E84-426E-40DD-AFC4-6F175D3DCCD1}">
                                    <a14:hiddenFill xmlns:a14="http://schemas.microsoft.com/office/drawing/2010/main">
                                      <a:noFill/>
                                    </a14:hiddenFill>
                                  </a:ext>
                                </a:extLst>
                              </wps:spPr>
                              <wps:bodyPr/>
                            </wps:wsp>
                            <wpg:grpSp>
                              <wpg:cNvPr id="1476" name="Group 112"/>
                              <wpg:cNvGrpSpPr>
                                <a:grpSpLocks/>
                              </wpg:cNvGrpSpPr>
                              <wpg:grpSpPr bwMode="auto">
                                <a:xfrm>
                                  <a:off x="21058" y="18498"/>
                                  <a:ext cx="25819" cy="18339"/>
                                  <a:chOff x="21058" y="18497"/>
                                  <a:chExt cx="20746" cy="29100"/>
                                </a:xfrm>
                              </wpg:grpSpPr>
                              <wps:wsp>
                                <wps:cNvPr id="1477" name="Straight Connector 113"/>
                                <wps:cNvCnPr>
                                  <a:cxnSpLocks/>
                                </wps:cNvCnPr>
                                <wps:spPr bwMode="auto">
                                  <a:xfrm flipH="1">
                                    <a:off x="21058" y="47478"/>
                                    <a:ext cx="20065" cy="120"/>
                                  </a:xfrm>
                                  <a:prstGeom prst="line">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wps:wsp>
                                <wps:cNvPr id="1478" name="Straight Connector 114"/>
                                <wps:cNvCnPr>
                                  <a:cxnSpLocks/>
                                </wps:cNvCnPr>
                                <wps:spPr bwMode="auto">
                                  <a:xfrm>
                                    <a:off x="24546" y="18497"/>
                                    <a:ext cx="17259" cy="0"/>
                                  </a:xfrm>
                                  <a:prstGeom prst="line">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wpg:grpSp>
                            <wpg:grpSp>
                              <wpg:cNvPr id="1479" name="Group 117"/>
                              <wpg:cNvGrpSpPr>
                                <a:grpSpLocks/>
                              </wpg:cNvGrpSpPr>
                              <wpg:grpSpPr bwMode="auto">
                                <a:xfrm>
                                  <a:off x="7713" y="2829"/>
                                  <a:ext cx="26019" cy="14880"/>
                                  <a:chOff x="7713" y="2829"/>
                                  <a:chExt cx="26019" cy="14880"/>
                                </a:xfrm>
                              </wpg:grpSpPr>
                              <wps:wsp>
                                <wps:cNvPr id="1480" name="Straight Connector 118"/>
                                <wps:cNvCnPr>
                                  <a:cxnSpLocks/>
                                </wps:cNvCnPr>
                                <wps:spPr bwMode="auto">
                                  <a:xfrm>
                                    <a:off x="7713" y="2829"/>
                                    <a:ext cx="0" cy="14880"/>
                                  </a:xfrm>
                                  <a:prstGeom prst="line">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wps:wsp>
                                <wps:cNvPr id="1481" name="Straight Connector 119"/>
                                <wps:cNvCnPr>
                                  <a:cxnSpLocks/>
                                </wps:cNvCnPr>
                                <wps:spPr bwMode="auto">
                                  <a:xfrm>
                                    <a:off x="33732" y="2829"/>
                                    <a:ext cx="0" cy="14880"/>
                                  </a:xfrm>
                                  <a:prstGeom prst="line">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wpg:grpSp>
                            <wpg:grpSp>
                              <wpg:cNvPr id="1482" name="Group 120"/>
                              <wpg:cNvGrpSpPr>
                                <a:grpSpLocks/>
                              </wpg:cNvGrpSpPr>
                              <wpg:grpSpPr bwMode="auto">
                                <a:xfrm>
                                  <a:off x="12182" y="8495"/>
                                  <a:ext cx="16180" cy="3081"/>
                                  <a:chOff x="7600" y="13501"/>
                                  <a:chExt cx="16180" cy="14880"/>
                                </a:xfrm>
                              </wpg:grpSpPr>
                              <wps:wsp>
                                <wps:cNvPr id="1483" name="Straight Connector 121"/>
                                <wps:cNvCnPr>
                                  <a:cxnSpLocks/>
                                </wps:cNvCnPr>
                                <wps:spPr bwMode="auto">
                                  <a:xfrm>
                                    <a:off x="7600" y="13501"/>
                                    <a:ext cx="0" cy="14880"/>
                                  </a:xfrm>
                                  <a:prstGeom prst="line">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wps:wsp>
                                <wps:cNvPr id="1484" name="Straight Connector 122"/>
                                <wps:cNvCnPr>
                                  <a:cxnSpLocks/>
                                </wps:cNvCnPr>
                                <wps:spPr bwMode="auto">
                                  <a:xfrm>
                                    <a:off x="23780" y="13501"/>
                                    <a:ext cx="0" cy="14880"/>
                                  </a:xfrm>
                                  <a:prstGeom prst="line">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wpg:grpSp>
                            <wps:wsp>
                              <wps:cNvPr id="1485" name="Straight Arrow Connector 123"/>
                              <wps:cNvCnPr>
                                <a:cxnSpLocks/>
                              </wps:cNvCnPr>
                              <wps:spPr bwMode="auto">
                                <a:xfrm>
                                  <a:off x="7681" y="3737"/>
                                  <a:ext cx="26019" cy="0"/>
                                </a:xfrm>
                                <a:prstGeom prst="straightConnector1">
                                  <a:avLst/>
                                </a:prstGeom>
                                <a:noFill/>
                                <a:ln w="9525">
                                  <a:solidFill>
                                    <a:srgbClr val="000000"/>
                                  </a:solidFill>
                                  <a:miter lim="800000"/>
                                  <a:headEnd type="triangle" w="lg" len="med"/>
                                  <a:tailEnd type="triangle" w="lg" len="med"/>
                                </a:ln>
                                <a:extLst>
                                  <a:ext uri="{909E8E84-426E-40DD-AFC4-6F175D3DCCD1}">
                                    <a14:hiddenFill xmlns:a14="http://schemas.microsoft.com/office/drawing/2010/main">
                                      <a:noFill/>
                                    </a14:hiddenFill>
                                  </a:ext>
                                </a:extLst>
                              </wps:spPr>
                              <wps:bodyPr/>
                            </wps:wsp>
                            <wps:wsp>
                              <wps:cNvPr id="1486" name="Straight Arrow Connector 124"/>
                              <wps:cNvCnPr>
                                <a:cxnSpLocks/>
                              </wps:cNvCnPr>
                              <wps:spPr bwMode="auto">
                                <a:xfrm flipV="1">
                                  <a:off x="12129" y="8353"/>
                                  <a:ext cx="16233" cy="166"/>
                                </a:xfrm>
                                <a:prstGeom prst="straightConnector1">
                                  <a:avLst/>
                                </a:prstGeom>
                                <a:noFill/>
                                <a:ln w="9525">
                                  <a:solidFill>
                                    <a:srgbClr val="000000"/>
                                  </a:solidFill>
                                  <a:miter lim="800000"/>
                                  <a:headEnd type="triangle" w="lg" len="med"/>
                                  <a:tailEnd type="triangle" w="lg" len="med"/>
                                </a:ln>
                                <a:extLst>
                                  <a:ext uri="{909E8E84-426E-40DD-AFC4-6F175D3DCCD1}">
                                    <a14:hiddenFill xmlns:a14="http://schemas.microsoft.com/office/drawing/2010/main">
                                      <a:noFill/>
                                    </a14:hiddenFill>
                                  </a:ext>
                                </a:extLst>
                              </wps:spPr>
                              <wps:bodyPr/>
                            </wps:wsp>
                            <wps:wsp>
                              <wps:cNvPr id="1487" name="TextBox 125"/>
                              <wps:cNvSpPr txBox="1">
                                <a:spLocks noChangeArrowheads="1"/>
                              </wps:cNvSpPr>
                              <wps:spPr bwMode="auto">
                                <a:xfrm>
                                  <a:off x="8741" y="0"/>
                                  <a:ext cx="24187" cy="52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A8A518" w14:textId="0F91E912" w:rsidR="00BA76CC" w:rsidRPr="00226E86" w:rsidRDefault="00BA76CC" w:rsidP="00C125C6">
                                    <w:pPr>
                                      <w:jc w:val="center"/>
                                      <w:rPr>
                                        <w:rFonts w:asciiTheme="minorHAnsi" w:hAnsi="Calibri" w:cstheme="minorBidi"/>
                                        <w:color w:val="000000" w:themeColor="text1"/>
                                        <w:kern w:val="24"/>
                                        <w:sz w:val="16"/>
                                        <w:szCs w:val="16"/>
                                        <w:lang w:val="en-US"/>
                                      </w:rPr>
                                    </w:pPr>
                                    <w:r w:rsidRPr="00226E86">
                                      <w:rPr>
                                        <w:rFonts w:asciiTheme="minorHAnsi" w:hAnsi="Calibri" w:cstheme="minorBidi"/>
                                        <w:color w:val="000000" w:themeColor="text1"/>
                                        <w:kern w:val="24"/>
                                        <w:sz w:val="16"/>
                                        <w:szCs w:val="16"/>
                                        <w:lang w:val="en-US"/>
                                      </w:rPr>
                                      <w:t>Head Washer</w:t>
                                    </w:r>
                                    <w:r w:rsidR="00C125C6" w:rsidRPr="00C125C6">
                                      <w:rPr>
                                        <w:rFonts w:asciiTheme="minorHAnsi" w:hAnsi="Calibri" w:cstheme="minorBidi"/>
                                        <w:color w:val="000000" w:themeColor="text1"/>
                                        <w:kern w:val="24"/>
                                        <w:sz w:val="16"/>
                                        <w:szCs w:val="16"/>
                                        <w:lang w:val="en-US"/>
                                      </w:rPr>
                                      <w:t xml:space="preserve"> </w:t>
                                    </w:r>
                                    <w:r w:rsidR="00C125C6">
                                      <w:rPr>
                                        <w:rFonts w:asciiTheme="minorHAnsi" w:hAnsi="Calibri" w:cstheme="minorBidi"/>
                                        <w:color w:val="000000" w:themeColor="text1"/>
                                        <w:kern w:val="24"/>
                                        <w:sz w:val="16"/>
                                        <w:szCs w:val="16"/>
                                        <w:lang w:val="en-US"/>
                                      </w:rPr>
                                      <w:t>Diameter</w:t>
                                    </w:r>
                                  </w:p>
                                </w:txbxContent>
                              </wps:txbx>
                              <wps:bodyPr rot="0" vert="horz" wrap="square" lIns="91440" tIns="45720" rIns="91440" bIns="45720" anchor="t" anchorCtr="0" upright="1">
                                <a:noAutofit/>
                              </wps:bodyPr>
                            </wps:wsp>
                          </wpg:wgp>
                        </a:graphicData>
                      </a:graphic>
                    </wp:inline>
                  </w:drawing>
                </mc:Choice>
                <mc:Fallback>
                  <w:pict>
                    <v:group w14:anchorId="72E6147D" id="Gruppieren 57" o:spid="_x0000_s1275" style="width:187.6pt;height:192.7pt;mso-position-horizontal-relative:char;mso-position-vertical-relative:line" coordsize="46877,481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">
                      <v:shape id="TextBox 126" o:spid="_x0000_s1276" type="#_x0000_t202" style="position:absolute;left:12403;top:4367;width:18368;height:5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" filled="f" stroked="f">
                        <v:textbox>
                          <w:txbxContent>
                            <w:p w14:paraId="3D622E5D" w14:textId="77777777" w:rsidR="00BA76CC" w:rsidRPr="00226E86" w:rsidRDefault="00BA76CC" w:rsidP="00BA76CC">
                              <w:pPr>
                                <w:rPr>
                                  <w:rFonts w:asciiTheme="minorHAnsi" w:hAnsi="Calibri" w:cstheme="minorBidi"/>
                                  <w:color w:val="000000" w:themeColor="text1"/>
                                  <w:kern w:val="24"/>
                                  <w:sz w:val="16"/>
                                  <w:szCs w:val="16"/>
                                  <w:lang w:val="en-US"/>
                                </w:rPr>
                              </w:pPr>
                              <w:r w:rsidRPr="00226E86">
                                <w:rPr>
                                  <w:rFonts w:asciiTheme="minorHAnsi" w:hAnsi="Calibri" w:cstheme="minorBidi"/>
                                  <w:color w:val="000000" w:themeColor="text1"/>
                                  <w:kern w:val="24"/>
                                  <w:sz w:val="16"/>
                                  <w:szCs w:val="16"/>
                                  <w:lang w:val="en-US"/>
                                </w:rPr>
                                <w:t>Head Diameter</w:t>
                              </w:r>
                            </w:p>
                          </w:txbxContent>
                        </v:textbox>
                      </v:shape>
                      <v:rect id="Rectangle 20" o:spid="_x0000_s1277" style="position:absolute;top:21554;width:16618;height:48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" fillcolor="#272727 [2749]" strokecolor="#1f4d78 [1604]" strokeweight="1pt">
                        <v:fill r:id="rId36" o:title="" color2="white [3212]" type="pattern"/>
                      </v:rect>
                      <v:rect id="Rectangle 21" o:spid="_x0000_s1278" style="position:absolute;top:27136;width:16618;height:48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" fillcolor="#272727 [2749]" strokecolor="#1f4d78 [1604]" strokeweight="1pt">
                        <v:fill r:id="rId78" o:title="" color2="white [3212]" type="pattern"/>
                      </v:rect>
                      <v:rect id="Rectangle 22" o:spid="_x0000_s1279" style="position:absolute;left:24375;top:21802;width:16618;height:48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" fillcolor="#272727 [2749]" strokecolor="#1f4d78 [1604]" strokeweight="1pt">
                        <v:fill r:id="rId36" o:title="" color2="white [3212]" type="pattern"/>
                      </v:rect>
                      <v:rect id="Rectangle 23" o:spid="_x0000_s1280" style="position:absolute;left:24375;top:27384;width:16618;height:48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" fillcolor="#272727 [2749]" strokecolor="#1f4d78 [1604]" strokeweight="1pt">
                        <v:fill r:id="rId78" o:title="" color2="white [3212]" type="pattern"/>
                      </v:rect>
                      <v:shape id="Freeform: Shape 37" o:spid="_x0000_s1281" style="position:absolute;left:12153;top:11917;width:16233;height:25109;visibility:visible;mso-wrap-style:square;v-text-anchor:middle" coordsize="1623317,25109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" path="m,l1623317,r,652409l1130158,652409r,1673433l842104,2510957,565079,2332930r,-1680521l,652409,,xe" fillcolor="#729fcf" strokecolor="#1f4d78 [1604]" strokeweight="1pt">
                        <v:stroke joinstyle="miter"/>
                        <v:path arrowok="t" o:connecttype="custom" o:connectlocs="0,0;16233,0;16233,6524;11301,6524;11301,23258;8421,25109;5651,23329;5651,6524;0,6524" o:connectangles="0,0,0,0,0,0,0,0,0"/>
                      </v:shape>
                      <v:shape id="Freeform: Shape 43" o:spid="_x0000_s1282" style="position:absolute;top:32718;width:40993;height:8254;visibility:visible;mso-wrap-style:square;v-text-anchor:middle" coordsize="4099388,8253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" path="m,l1661845,r,303364l1847910,481167r429000,l2437543,327666,2437543,,4099388,r,825352l,825352,,xe" fillcolor="#272727 [2749]" strokecolor="#1f4d78 [1604]" strokeweight="1pt">
                        <v:fill r:id="rId36" o:title="" color2="white [3212]" type="pattern"/>
                        <v:stroke joinstyle="miter"/>
                        <v:path arrowok="t" o:connecttype="custom" o:connectlocs="0,0;16618,0;16618,3034;18479,4812;22769,4812;24375,3277;24375,0;40993,0;40993,8254;0,8254" o:connectangles="0,0,0,0,0,0,0,0,0,0"/>
                      </v:shape>
                      <v:line id="Straight Connector 93" o:spid="_x0000_s1283" style="position:absolute;visibility:visible;mso-wrap-style:square" from="17503,35418" to="17503,436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">
                        <v:stroke joinstyle="miter"/>
                        <o:lock v:ext="edit" shapetype="f"/>
                      </v:line>
                      <v:line id="Straight Connector 94" o:spid="_x0000_s1284" style="position:absolute;visibility:visible;mso-wrap-style:square" from="23590,35418" to="23590,436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">
                        <v:stroke joinstyle="miter"/>
                        <o:lock v:ext="edit" shapetype="f"/>
                      </v:line>
                      <v:shape id="Straight Arrow Connector 95" o:spid="_x0000_s1285" type="#_x0000_t32" style="position:absolute;left:17503;top:42081;width:60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">
                        <v:stroke startarrow="block" startarrowwidth="wide" endarrow="block" endarrowwidth="wide" joinstyle="miter"/>
                        <o:lock v:ext="edit" shapetype="f"/>
                      </v:shape>
                      <v:group id="Group 97" o:spid="_x0000_s1286" style="position:absolute;left:7713;top:19339;width:26019;height:1113" coordorigin="7713,19339" coordsize="26019,11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">
                        <v:rect id="Rectangle 98" o:spid="_x0000_s1287" style="position:absolute;left:7713;top:19339;width:9195;height:9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" fillcolor="#729fcf" strokecolor="#1f4d78 [1604]" strokeweight="1pt"/>
                        <v:rect id="Rectangle 99" o:spid="_x0000_s1288" style="position:absolute;left:24536;top:19476;width:9196;height:9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" fillcolor="#729fcf" strokecolor="#1f4d78 [1604]" strokeweight="1pt"/>
                      </v:group>
                      <v:shape id="TextBox 105" o:spid="_x0000_s1289" type="#_x0000_t202" style="position:absolute;left:15235;top:42863;width:13151;height:5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" filled="f" stroked="f">
                        <v:textbox>
                          <w:txbxContent>
                            <w:p w14:paraId="7A998DB5" w14:textId="77777777" w:rsidR="00BA76CC" w:rsidRPr="00226E86" w:rsidRDefault="00BA76CC" w:rsidP="00BA76CC">
                              <w:pPr>
                                <w:rPr>
                                  <w:rFonts w:asciiTheme="minorHAnsi" w:hAnsi="Calibri" w:cstheme="minorBidi"/>
                                  <w:color w:val="000000" w:themeColor="text1"/>
                                  <w:kern w:val="24"/>
                                  <w:sz w:val="16"/>
                                  <w:szCs w:val="16"/>
                                  <w:lang w:val="en-US"/>
                                </w:rPr>
                              </w:pPr>
                              <w:r w:rsidRPr="00226E86">
                                <w:rPr>
                                  <w:rFonts w:asciiTheme="minorHAnsi" w:hAnsi="Calibri" w:cstheme="minorBidi"/>
                                  <w:color w:val="000000" w:themeColor="text1"/>
                                  <w:kern w:val="24"/>
                                  <w:sz w:val="16"/>
                                  <w:szCs w:val="16"/>
                                  <w:lang w:val="en-US"/>
                                </w:rPr>
                                <w:t>Diameter</w:t>
                              </w:r>
                            </w:p>
                          </w:txbxContent>
                        </v:textbox>
                      </v:shape>
                      <v:shape id="TextBox 110" o:spid="_x0000_s1290" type="#_x0000_t202" style="position:absolute;left:37902;top:24835;width:9903;height:5276;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" filled="f" stroked="f">
                        <v:textbox>
                          <w:txbxContent>
                            <w:p w14:paraId="6FDE567B" w14:textId="77777777" w:rsidR="00BA76CC" w:rsidRPr="00226E86" w:rsidRDefault="00BA76CC" w:rsidP="00BA76CC">
                              <w:pPr>
                                <w:rPr>
                                  <w:rFonts w:asciiTheme="minorHAnsi" w:hAnsi="Calibri" w:cstheme="minorBidi"/>
                                  <w:color w:val="000000" w:themeColor="text1"/>
                                  <w:kern w:val="24"/>
                                  <w:sz w:val="16"/>
                                  <w:szCs w:val="16"/>
                                  <w:lang w:val="en-US"/>
                                </w:rPr>
                              </w:pPr>
                              <w:r w:rsidRPr="00226E86">
                                <w:rPr>
                                  <w:rFonts w:asciiTheme="minorHAnsi" w:hAnsi="Calibri" w:cstheme="minorBidi"/>
                                  <w:color w:val="000000" w:themeColor="text1"/>
                                  <w:kern w:val="24"/>
                                  <w:sz w:val="16"/>
                                  <w:szCs w:val="16"/>
                                  <w:lang w:val="en-US"/>
                                </w:rPr>
                                <w:t>Length</w:t>
                              </w:r>
                            </w:p>
                          </w:txbxContent>
                        </v:textbox>
                      </v:shape>
                      <v:shape id="Straight Arrow Connector 111" o:spid="_x0000_s1291" type="#_x0000_t32" style="position:absolute;left:44469;top:18497;width:250;height:18263;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">
                        <v:stroke startarrow="block" startarrowwidth="wide" endarrow="block" endarrowwidth="wide" joinstyle="miter"/>
                        <o:lock v:ext="edit" shapetype="f"/>
                      </v:shape>
                      <v:group id="Group 112" o:spid="_x0000_s1292" style="position:absolute;left:21058;top:18498;width:25819;height:18339" coordorigin="21058,18497" coordsize="20746,29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">
                        <v:line id="Straight Connector 113" o:spid="_x0000_s1293" style="position:absolute;flip:x;visibility:visible;mso-wrap-style:square" from="21058,47478" to="41123,475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">
                          <v:stroke joinstyle="miter"/>
                          <o:lock v:ext="edit" shapetype="f"/>
                        </v:line>
                        <v:line id="Straight Connector 114" o:spid="_x0000_s1294" style="position:absolute;visibility:visible;mso-wrap-style:square" from="24546,18497" to="41805,184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">
                          <v:stroke joinstyle="miter"/>
                          <o:lock v:ext="edit" shapetype="f"/>
                        </v:line>
                      </v:group>
                      <v:group id="Group 117" o:spid="_x0000_s1295" style="position:absolute;left:7713;top:2829;width:26019;height:14880" coordorigin="7713,2829" coordsize="26019,14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">
                        <v:line id="Straight Connector 118" o:spid="_x0000_s1296" style="position:absolute;visibility:visible;mso-wrap-style:square" from="7713,2829" to="7713,177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">
                          <v:stroke joinstyle="miter"/>
                          <o:lock v:ext="edit" shapetype="f"/>
                        </v:line>
                        <v:line id="Straight Connector 119" o:spid="_x0000_s1297" style="position:absolute;visibility:visible;mso-wrap-style:square" from="33732,2829" to="33732,177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">
                          <v:stroke joinstyle="miter"/>
                          <o:lock v:ext="edit" shapetype="f"/>
                        </v:line>
                      </v:group>
                      <v:group id="Group 120" o:spid="_x0000_s1298" style="position:absolute;left:12182;top:8495;width:16180;height:3081" coordorigin="7600,13501" coordsize="16180,14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">
                        <v:line id="Straight Connector 121" o:spid="_x0000_s1299" style="position:absolute;visibility:visible;mso-wrap-style:square" from="7600,13501" to="7600,283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">
                          <v:stroke joinstyle="miter"/>
                          <o:lock v:ext="edit" shapetype="f"/>
                        </v:line>
                        <v:line id="Straight Connector 122" o:spid="_x0000_s1300" style="position:absolute;visibility:visible;mso-wrap-style:square" from="23780,13501" to="23780,283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">
                          <v:stroke joinstyle="miter"/>
                          <o:lock v:ext="edit" shapetype="f"/>
                        </v:line>
                      </v:group>
                      <v:shape id="Straight Arrow Connector 123" o:spid="_x0000_s1301" type="#_x0000_t32" style="position:absolute;left:7681;top:3737;width:2601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">
                        <v:stroke startarrow="block" startarrowwidth="wide" endarrow="block" endarrowwidth="wide" joinstyle="miter"/>
                        <o:lock v:ext="edit" shapetype="f"/>
                      </v:shape>
                      <v:shape id="Straight Arrow Connector 124" o:spid="_x0000_s1302" type="#_x0000_t32" style="position:absolute;left:12129;top:8353;width:16233;height:16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">
                        <v:stroke startarrow="block" startarrowwidth="wide" endarrow="block" endarrowwidth="wide" joinstyle="miter"/>
                        <o:lock v:ext="edit" shapetype="f"/>
                      </v:shape>
                      <v:shape id="TextBox 125" o:spid="_x0000_s1303" type="#_x0000_t202" style="position:absolute;left:8741;width:24187;height:5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" filled="f" stroked="f">
                        <v:textbox>
                          <w:txbxContent>
                            <w:p w14:paraId="3FA8A518" w14:textId="0F91E912" w:rsidR="00BA76CC" w:rsidRPr="00226E86" w:rsidRDefault="00BA76CC" w:rsidP="00C125C6">
                              <w:pPr>
                                <w:jc w:val="center"/>
                                <w:rPr>
                                  <w:rFonts w:asciiTheme="minorHAnsi" w:hAnsi="Calibri" w:cstheme="minorBidi"/>
                                  <w:color w:val="000000" w:themeColor="text1"/>
                                  <w:kern w:val="24"/>
                                  <w:sz w:val="16"/>
                                  <w:szCs w:val="16"/>
                                  <w:lang w:val="en-US"/>
                                </w:rPr>
                              </w:pPr>
                              <w:r w:rsidRPr="00226E86">
                                <w:rPr>
                                  <w:rFonts w:asciiTheme="minorHAnsi" w:hAnsi="Calibri" w:cstheme="minorBidi"/>
                                  <w:color w:val="000000" w:themeColor="text1"/>
                                  <w:kern w:val="24"/>
                                  <w:sz w:val="16"/>
                                  <w:szCs w:val="16"/>
                                  <w:lang w:val="en-US"/>
                                </w:rPr>
                                <w:t>Head Washer</w:t>
                              </w:r>
                              <w:r w:rsidR="00C125C6" w:rsidRPr="00C125C6">
                                <w:rPr>
                                  <w:rFonts w:asciiTheme="minorHAnsi" w:hAnsi="Calibri" w:cstheme="minorBidi"/>
                                  <w:color w:val="000000" w:themeColor="text1"/>
                                  <w:kern w:val="24"/>
                                  <w:sz w:val="16"/>
                                  <w:szCs w:val="16"/>
                                  <w:lang w:val="en-US"/>
                                </w:rPr>
                                <w:t xml:space="preserve"> </w:t>
                              </w:r>
                              <w:r w:rsidR="00C125C6">
                                <w:rPr>
                                  <w:rFonts w:asciiTheme="minorHAnsi" w:hAnsi="Calibri" w:cstheme="minorBidi"/>
                                  <w:color w:val="000000" w:themeColor="text1"/>
                                  <w:kern w:val="24"/>
                                  <w:sz w:val="16"/>
                                  <w:szCs w:val="16"/>
                                  <w:lang w:val="en-US"/>
                                </w:rPr>
                                <w:t>Diameter</w:t>
                              </w:r>
                            </w:p>
                          </w:txbxContent>
                        </v:textbox>
                      </v:shape>
                      <w10:anchorlock/>
                    </v:group>
                  </w:pict>
                </mc:Fallback>
              </mc:AlternateContent>
            </w:r>
          </w:p>
          <w:p w14:paraId="15E8C8D7" w14:textId="77777777" w:rsidR="00BA76CC" w:rsidRPr="00F54804" w:rsidRDefault="00BA76CC" w:rsidP="00C80DA6"/>
        </w:tc>
      </w:tr>
      <w:tr w:rsidR="00BA76CC" w:rsidRPr="00F54804" w14:paraId="6CA33974" w14:textId="77777777" w:rsidTr="00C80DA6">
        <w:trPr>
          <w:jc w:val="center"/>
        </w:trPr>
        <w:tc>
          <w:tcPr>
            <w:tcW w:w="4342" w:type="dxa"/>
          </w:tcPr>
          <w:p w14:paraId="6DDD4020" w14:textId="5FC1054D" w:rsidR="00BA76CC" w:rsidRPr="00EF5030" w:rsidRDefault="00C125C6" w:rsidP="00C80DA6">
            <w:pPr>
              <w:jc w:val="center"/>
              <w:rPr>
                <w:b/>
              </w:rPr>
            </w:pPr>
            <w:r w:rsidRPr="00EF5030">
              <w:rPr>
                <w:b/>
                <w:lang w:eastAsia="en-GB"/>
              </w:rPr>
              <w:t xml:space="preserve">a) </w:t>
            </w:r>
            <w:r w:rsidR="00BA76CC" w:rsidRPr="00EF5030">
              <w:rPr>
                <w:b/>
                <w:lang w:eastAsia="en-GB"/>
              </w:rPr>
              <w:t xml:space="preserve">Bolt </w:t>
            </w:r>
            <w:r w:rsidR="0082598C">
              <w:rPr>
                <w:b/>
                <w:lang w:eastAsia="en-GB"/>
              </w:rPr>
              <w:t>r</w:t>
            </w:r>
            <w:r w:rsidR="00BA76CC" w:rsidRPr="00EF5030">
              <w:rPr>
                <w:b/>
                <w:lang w:eastAsia="en-GB"/>
              </w:rPr>
              <w:t>epresentation</w:t>
            </w:r>
          </w:p>
        </w:tc>
        <w:tc>
          <w:tcPr>
            <w:tcW w:w="4026" w:type="dxa"/>
          </w:tcPr>
          <w:p w14:paraId="5BF1F725" w14:textId="7B7966EC" w:rsidR="00BA76CC" w:rsidRPr="00EF5030" w:rsidRDefault="00C125C6" w:rsidP="00C80DA6">
            <w:pPr>
              <w:jc w:val="center"/>
              <w:rPr>
                <w:b/>
                <w:i/>
              </w:rPr>
            </w:pPr>
            <w:r w:rsidRPr="00EF5030">
              <w:rPr>
                <w:b/>
                <w:lang w:eastAsia="en-GB"/>
              </w:rPr>
              <w:t xml:space="preserve">b) </w:t>
            </w:r>
            <w:r w:rsidR="00BA76CC" w:rsidRPr="00EF5030">
              <w:rPr>
                <w:b/>
                <w:lang w:eastAsia="en-GB"/>
              </w:rPr>
              <w:t xml:space="preserve">Screw </w:t>
            </w:r>
            <w:r w:rsidR="0082598C">
              <w:rPr>
                <w:b/>
                <w:lang w:eastAsia="en-GB"/>
              </w:rPr>
              <w:t>r</w:t>
            </w:r>
            <w:r w:rsidR="00BA76CC" w:rsidRPr="00EF5030">
              <w:rPr>
                <w:b/>
                <w:lang w:eastAsia="en-GB"/>
              </w:rPr>
              <w:t>epresentation</w:t>
            </w:r>
          </w:p>
        </w:tc>
      </w:tr>
    </w:tbl>
    <w:p w14:paraId="7EEC7F64" w14:textId="5A946E63" w:rsidR="00C80DA6" w:rsidRPr="0068368C" w:rsidRDefault="00C80DA6" w:rsidP="00C80DA6">
      <w:pPr>
        <w:keepNext/>
        <w:keepLines/>
        <w:spacing w:after="0"/>
        <w:jc w:val="left"/>
        <w:rPr>
          <w:sz w:val="18"/>
          <w:szCs w:val="18"/>
        </w:rPr>
      </w:pPr>
      <w:r w:rsidRPr="00922B95">
        <w:rPr>
          <w:b/>
          <w:sz w:val="18"/>
          <w:szCs w:val="18"/>
        </w:rPr>
        <w:t>Key</w:t>
      </w:r>
      <w:r w:rsidRPr="00922B95">
        <w:rPr>
          <w:sz w:val="18"/>
          <w:szCs w:val="18"/>
        </w:rPr>
        <w:t xml:space="preserve"> </w:t>
      </w:r>
      <w:r w:rsidRPr="00922B95">
        <w:rPr>
          <w:sz w:val="18"/>
          <w:szCs w:val="18"/>
        </w:rPr>
        <w:br/>
      </w:r>
      <w:r w:rsidRPr="00870F4B">
        <w:rPr>
          <w:sz w:val="18"/>
          <w:szCs w:val="18"/>
        </w:rPr>
        <w:t>1</w:t>
      </w:r>
      <w:r w:rsidRPr="00870F4B">
        <w:rPr>
          <w:sz w:val="18"/>
          <w:szCs w:val="18"/>
        </w:rPr>
        <w:tab/>
      </w:r>
      <w:r w:rsidR="00041220" w:rsidRPr="00041220">
        <w:rPr>
          <w:sz w:val="18"/>
          <w:szCs w:val="18"/>
        </w:rPr>
        <w:t>head washer</w:t>
      </w:r>
      <w:r w:rsidR="00CB47D1">
        <w:rPr>
          <w:sz w:val="18"/>
          <w:szCs w:val="18"/>
        </w:rPr>
        <w:t xml:space="preserve">  </w:t>
      </w:r>
      <w:r w:rsidRPr="00870F4B">
        <w:rPr>
          <w:sz w:val="18"/>
          <w:szCs w:val="18"/>
        </w:rPr>
        <w:br/>
      </w:r>
      <w:r>
        <w:rPr>
          <w:sz w:val="18"/>
          <w:szCs w:val="18"/>
        </w:rPr>
        <w:t>2</w:t>
      </w:r>
      <w:r w:rsidRPr="00870F4B">
        <w:rPr>
          <w:sz w:val="18"/>
          <w:szCs w:val="18"/>
        </w:rPr>
        <w:tab/>
      </w:r>
      <w:r w:rsidR="00041220" w:rsidRPr="00041220">
        <w:rPr>
          <w:sz w:val="18"/>
          <w:szCs w:val="18"/>
        </w:rPr>
        <w:t>head diameter</w:t>
      </w:r>
      <w:r w:rsidR="00CB47D1">
        <w:rPr>
          <w:sz w:val="18"/>
          <w:szCs w:val="18"/>
        </w:rPr>
        <w:t xml:space="preserve"> </w:t>
      </w:r>
      <w:r w:rsidRPr="00870F4B">
        <w:rPr>
          <w:sz w:val="18"/>
          <w:szCs w:val="18"/>
        </w:rPr>
        <w:t xml:space="preserve"> </w:t>
      </w:r>
      <w:r w:rsidRPr="00870F4B">
        <w:rPr>
          <w:sz w:val="18"/>
          <w:szCs w:val="18"/>
        </w:rPr>
        <w:br/>
      </w:r>
      <w:r>
        <w:rPr>
          <w:sz w:val="18"/>
          <w:szCs w:val="18"/>
        </w:rPr>
        <w:t>3</w:t>
      </w:r>
      <w:r w:rsidRPr="00870F4B">
        <w:rPr>
          <w:sz w:val="18"/>
          <w:szCs w:val="18"/>
        </w:rPr>
        <w:tab/>
      </w:r>
      <w:r w:rsidR="00041220" w:rsidRPr="00041220">
        <w:rPr>
          <w:sz w:val="18"/>
          <w:szCs w:val="18"/>
        </w:rPr>
        <w:t>diameter</w:t>
      </w:r>
      <w:r w:rsidR="00CB47D1">
        <w:rPr>
          <w:sz w:val="18"/>
          <w:szCs w:val="18"/>
        </w:rPr>
        <w:t xml:space="preserve"> </w:t>
      </w:r>
      <w:r w:rsidRPr="00870F4B">
        <w:rPr>
          <w:sz w:val="18"/>
          <w:szCs w:val="18"/>
        </w:rPr>
        <w:t xml:space="preserve"> </w:t>
      </w:r>
      <w:r w:rsidRPr="00870F4B">
        <w:rPr>
          <w:sz w:val="18"/>
          <w:szCs w:val="18"/>
        </w:rPr>
        <w:br/>
      </w:r>
      <w:r>
        <w:rPr>
          <w:sz w:val="18"/>
          <w:szCs w:val="18"/>
        </w:rPr>
        <w:t>4</w:t>
      </w:r>
      <w:r w:rsidRPr="00870F4B">
        <w:rPr>
          <w:sz w:val="18"/>
          <w:szCs w:val="18"/>
        </w:rPr>
        <w:tab/>
      </w:r>
      <w:r w:rsidR="00041220" w:rsidRPr="00041220">
        <w:rPr>
          <w:sz w:val="18"/>
          <w:szCs w:val="18"/>
        </w:rPr>
        <w:t>nut diameter</w:t>
      </w:r>
      <w:r w:rsidR="00CB47D1">
        <w:rPr>
          <w:sz w:val="18"/>
          <w:szCs w:val="18"/>
        </w:rPr>
        <w:t xml:space="preserve"> </w:t>
      </w:r>
      <w:r w:rsidRPr="00870F4B">
        <w:rPr>
          <w:sz w:val="18"/>
          <w:szCs w:val="18"/>
        </w:rPr>
        <w:t xml:space="preserve"> </w:t>
      </w:r>
      <w:r w:rsidRPr="00870F4B">
        <w:rPr>
          <w:sz w:val="18"/>
          <w:szCs w:val="18"/>
        </w:rPr>
        <w:br/>
      </w:r>
      <w:r>
        <w:rPr>
          <w:sz w:val="18"/>
          <w:szCs w:val="18"/>
        </w:rPr>
        <w:t>5</w:t>
      </w:r>
      <w:r w:rsidRPr="00870F4B">
        <w:rPr>
          <w:sz w:val="18"/>
          <w:szCs w:val="18"/>
        </w:rPr>
        <w:tab/>
      </w:r>
      <w:r w:rsidR="00041220" w:rsidRPr="00041220">
        <w:rPr>
          <w:sz w:val="18"/>
          <w:szCs w:val="18"/>
        </w:rPr>
        <w:t>nut washer</w:t>
      </w:r>
      <w:r w:rsidR="00CB47D1">
        <w:rPr>
          <w:sz w:val="18"/>
          <w:szCs w:val="18"/>
        </w:rPr>
        <w:t xml:space="preserve"> </w:t>
      </w:r>
      <w:r w:rsidRPr="0068368C">
        <w:rPr>
          <w:sz w:val="18"/>
          <w:szCs w:val="18"/>
        </w:rPr>
        <w:t xml:space="preserve"> </w:t>
      </w:r>
      <w:r w:rsidRPr="0068368C">
        <w:rPr>
          <w:sz w:val="18"/>
          <w:szCs w:val="18"/>
        </w:rPr>
        <w:br/>
        <w:t>6</w:t>
      </w:r>
      <w:r w:rsidRPr="0068368C">
        <w:rPr>
          <w:sz w:val="18"/>
          <w:szCs w:val="18"/>
        </w:rPr>
        <w:tab/>
      </w:r>
      <w:r w:rsidR="00041220" w:rsidRPr="00041220">
        <w:rPr>
          <w:sz w:val="18"/>
          <w:szCs w:val="18"/>
        </w:rPr>
        <w:t>length</w:t>
      </w:r>
      <w:r w:rsidR="00CB47D1">
        <w:rPr>
          <w:sz w:val="18"/>
          <w:szCs w:val="18"/>
        </w:rPr>
        <w:t xml:space="preserve"> </w:t>
      </w:r>
    </w:p>
    <w:p w14:paraId="7E776E71" w14:textId="1C4DD0E8" w:rsidR="00FC68DB" w:rsidRPr="00B76259" w:rsidRDefault="00FC68DB" w:rsidP="00BD52D7">
      <w:pPr>
        <w:pStyle w:val="Beschriftung"/>
      </w:pPr>
      <w:bookmarkStart w:id="767" w:name="_Ref157196538"/>
      <w:bookmarkStart w:id="768" w:name="_Toc413359630"/>
      <w:bookmarkStart w:id="769" w:name="_Toc3557097"/>
      <w:bookmarkStart w:id="770" w:name="_Toc34747348"/>
      <w:bookmarkStart w:id="771" w:name="_Toc76030541"/>
      <w:bookmarkStart w:id="772" w:name="_Toc94530827"/>
      <w:bookmarkStart w:id="773" w:name="_Toc101428224"/>
      <w:bookmarkStart w:id="774" w:name="_Toc167044139"/>
      <w:r w:rsidRPr="00B76259">
        <w:t xml:space="preserve">Figure </w:t>
      </w:r>
      <w:r w:rsidRPr="00B76259">
        <w:fldChar w:fldCharType="begin"/>
      </w:r>
      <w:r w:rsidRPr="00B76259">
        <w:instrText xml:space="preserve"> SEQ Figure \* ARABIC </w:instrText>
      </w:r>
      <w:r w:rsidRPr="00B76259">
        <w:fldChar w:fldCharType="separate"/>
      </w:r>
      <w:r w:rsidR="00A965C9">
        <w:rPr>
          <w:noProof/>
        </w:rPr>
        <w:t>18</w:t>
      </w:r>
      <w:r w:rsidRPr="00B76259">
        <w:fldChar w:fldCharType="end"/>
      </w:r>
      <w:bookmarkEnd w:id="767"/>
      <w:r w:rsidR="0019077F" w:rsidRPr="00B76259">
        <w:t xml:space="preserve"> —</w:t>
      </w:r>
      <w:r w:rsidRPr="00B76259">
        <w:t xml:space="preserve"> Bolts and </w:t>
      </w:r>
      <w:r w:rsidR="005619B5">
        <w:t>s</w:t>
      </w:r>
      <w:r w:rsidRPr="00B76259">
        <w:t>crews</w:t>
      </w:r>
      <w:bookmarkEnd w:id="768"/>
      <w:bookmarkEnd w:id="769"/>
      <w:bookmarkEnd w:id="770"/>
      <w:bookmarkEnd w:id="771"/>
      <w:bookmarkEnd w:id="772"/>
      <w:bookmarkEnd w:id="773"/>
      <w:bookmarkEnd w:id="774"/>
      <w:r w:rsidR="005619B5">
        <w:t xml:space="preserve"> </w:t>
      </w:r>
    </w:p>
    <w:p w14:paraId="46D4F25E" w14:textId="71B33AE2" w:rsidR="00FC68DB" w:rsidRPr="00B76259" w:rsidRDefault="00B76259" w:rsidP="00B76259">
      <w:pPr>
        <w:keepNext/>
        <w:keepLines/>
      </w:pPr>
      <w:r w:rsidRPr="00B76259">
        <w:lastRenderedPageBreak/>
        <w:fldChar w:fldCharType="begin"/>
      </w:r>
      <w:r w:rsidRPr="00B76259">
        <w:instrText xml:space="preserve"> REF _Ref401160020 \h </w:instrText>
      </w:r>
      <w:r>
        <w:instrText xml:space="preserve"> \* MERGEFORMAT </w:instrText>
      </w:r>
      <w:r w:rsidRPr="00B76259">
        <w:fldChar w:fldCharType="separate"/>
      </w:r>
      <w:r w:rsidR="00A965C9" w:rsidRPr="00B76259">
        <w:t xml:space="preserve">Figure </w:t>
      </w:r>
      <w:r w:rsidR="00A965C9">
        <w:rPr>
          <w:noProof/>
        </w:rPr>
        <w:t>19</w:t>
      </w:r>
      <w:r w:rsidRPr="00B76259">
        <w:fldChar w:fldCharType="end"/>
      </w:r>
      <w:r w:rsidRPr="00B76259">
        <w:t xml:space="preserve"> depicts </w:t>
      </w:r>
      <w:r w:rsidR="0082598C">
        <w:t>d</w:t>
      </w:r>
      <w:r w:rsidRPr="00B76259">
        <w:t xml:space="preserve">ifferent </w:t>
      </w:r>
      <w:r w:rsidR="0082598C">
        <w:t>s</w:t>
      </w:r>
      <w:r w:rsidRPr="00B76259">
        <w:t xml:space="preserve">crew </w:t>
      </w:r>
      <w:r w:rsidR="0082598C">
        <w:t>f</w:t>
      </w:r>
      <w:r w:rsidRPr="00B76259">
        <w:t xml:space="preserve">orms: </w:t>
      </w:r>
    </w:p>
    <w:p w14:paraId="41040705" w14:textId="65C80487" w:rsidR="0035194C" w:rsidRPr="00B76259" w:rsidRDefault="00D860C8" w:rsidP="00B202D2">
      <w:pPr>
        <w:keepNext/>
        <w:jc w:val="center"/>
        <w:rPr>
          <w:sz w:val="18"/>
        </w:rPr>
      </w:pPr>
      <w:r w:rsidRPr="00B76259">
        <w:rPr>
          <w:noProof/>
        </w:rPr>
        <mc:AlternateContent>
          <mc:Choice Requires="wpg">
            <w:drawing>
              <wp:anchor distT="0" distB="0" distL="114300" distR="114300" simplePos="0" relativeHeight="251751936" behindDoc="0" locked="0" layoutInCell="1" allowOverlap="1" wp14:anchorId="17002789" wp14:editId="4043A89E">
                <wp:simplePos x="0" y="0"/>
                <wp:positionH relativeFrom="column">
                  <wp:posOffset>1174750</wp:posOffset>
                </wp:positionH>
                <wp:positionV relativeFrom="paragraph">
                  <wp:posOffset>156845</wp:posOffset>
                </wp:positionV>
                <wp:extent cx="3802380" cy="946150"/>
                <wp:effectExtent l="0" t="0" r="0" b="6350"/>
                <wp:wrapSquare wrapText="bothSides"/>
                <wp:docPr id="1515" name="Gruppieren 15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02380" cy="946150"/>
                          <a:chOff x="15083" y="12117"/>
                          <a:chExt cx="6210000" cy="1533315"/>
                        </a:xfrm>
                      </wpg:grpSpPr>
                      <pic:pic xmlns:pic="http://schemas.openxmlformats.org/drawingml/2006/picture">
                        <pic:nvPicPr>
                          <pic:cNvPr id="1494" name="Grafik 1494"/>
                          <pic:cNvPicPr>
                            <a:picLocks noChangeAspect="1"/>
                          </pic:cNvPicPr>
                        </pic:nvPicPr>
                        <pic:blipFill>
                          <a:blip r:embed="rId84"/>
                          <a:stretch>
                            <a:fillRect/>
                          </a:stretch>
                        </pic:blipFill>
                        <pic:spPr>
                          <a:xfrm>
                            <a:off x="15083" y="39508"/>
                            <a:ext cx="6210000" cy="1505924"/>
                          </a:xfrm>
                          <a:prstGeom prst="rect">
                            <a:avLst/>
                          </a:prstGeom>
                        </pic:spPr>
                      </pic:pic>
                      <wps:wsp>
                        <wps:cNvPr id="1495" name="Rectangle 11"/>
                        <wps:cNvSpPr/>
                        <wps:spPr>
                          <a:xfrm>
                            <a:off x="367407" y="12117"/>
                            <a:ext cx="431423" cy="441471"/>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E9C9E7A" w14:textId="77777777" w:rsidR="0035194C" w:rsidRPr="000F6CE2" w:rsidRDefault="0035194C" w:rsidP="0035194C">
                              <w:pPr>
                                <w:jc w:val="center"/>
                                <w:rPr>
                                  <w:rFonts w:cstheme="minorBidi"/>
                                  <w:color w:val="000000" w:themeColor="text1"/>
                                  <w:kern w:val="24"/>
                                </w:rPr>
                              </w:pPr>
                              <w:r w:rsidRPr="000F6CE2">
                                <w:rPr>
                                  <w:rFonts w:cstheme="minorBidi"/>
                                  <w:color w:val="000000" w:themeColor="text1"/>
                                  <w:kern w:val="24"/>
                                </w:rPr>
                                <w:t>a</w:t>
                              </w:r>
                            </w:p>
                          </w:txbxContent>
                        </wps:txbx>
                        <wps:bodyPr wrap="none" bIns="0" rtlCol="0" anchor="ctr"/>
                      </wps:wsp>
                      <wps:wsp>
                        <wps:cNvPr id="1496" name="Rectangle 12"/>
                        <wps:cNvSpPr/>
                        <wps:spPr>
                          <a:xfrm>
                            <a:off x="1402335" y="14221"/>
                            <a:ext cx="444905" cy="440442"/>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9787892" w14:textId="77777777" w:rsidR="0035194C" w:rsidRPr="000F6CE2" w:rsidRDefault="0035194C" w:rsidP="0035194C">
                              <w:pPr>
                                <w:jc w:val="center"/>
                                <w:rPr>
                                  <w:rFonts w:cstheme="minorBidi"/>
                                  <w:color w:val="000000" w:themeColor="text1"/>
                                  <w:kern w:val="24"/>
                                </w:rPr>
                              </w:pPr>
                              <w:r w:rsidRPr="000F6CE2">
                                <w:rPr>
                                  <w:rFonts w:cstheme="minorBidi"/>
                                  <w:color w:val="000000" w:themeColor="text1"/>
                                  <w:kern w:val="24"/>
                                </w:rPr>
                                <w:t>b</w:t>
                              </w:r>
                            </w:p>
                          </w:txbxContent>
                        </wps:txbx>
                        <wps:bodyPr wrap="none" bIns="0" rtlCol="0" anchor="ctr"/>
                      </wps:wsp>
                      <wps:wsp>
                        <wps:cNvPr id="1497" name="Rectangle 13"/>
                        <wps:cNvSpPr/>
                        <wps:spPr>
                          <a:xfrm>
                            <a:off x="2437349" y="14221"/>
                            <a:ext cx="421052" cy="440442"/>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DB67978" w14:textId="77777777" w:rsidR="0035194C" w:rsidRPr="000F6CE2" w:rsidRDefault="0035194C" w:rsidP="0035194C">
                              <w:pPr>
                                <w:jc w:val="center"/>
                                <w:rPr>
                                  <w:rFonts w:cstheme="minorBidi"/>
                                  <w:color w:val="000000" w:themeColor="text1"/>
                                  <w:kern w:val="24"/>
                                </w:rPr>
                              </w:pPr>
                              <w:r w:rsidRPr="000F6CE2">
                                <w:rPr>
                                  <w:rFonts w:cstheme="minorBidi"/>
                                  <w:color w:val="000000" w:themeColor="text1"/>
                                  <w:kern w:val="24"/>
                                </w:rPr>
                                <w:t>c</w:t>
                              </w:r>
                            </w:p>
                          </w:txbxContent>
                        </wps:txbx>
                        <wps:bodyPr wrap="none" bIns="0" rtlCol="0" anchor="ctr"/>
                      </wps:wsp>
                      <wps:wsp>
                        <wps:cNvPr id="1498" name="Rectangle 14"/>
                        <wps:cNvSpPr/>
                        <wps:spPr>
                          <a:xfrm>
                            <a:off x="3482430" y="14221"/>
                            <a:ext cx="446979" cy="440442"/>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C5EB0F4" w14:textId="77777777" w:rsidR="0035194C" w:rsidRPr="000F6CE2" w:rsidRDefault="0035194C" w:rsidP="0035194C">
                              <w:pPr>
                                <w:jc w:val="center"/>
                                <w:rPr>
                                  <w:rFonts w:cstheme="minorBidi"/>
                                  <w:color w:val="000000" w:themeColor="text1"/>
                                  <w:kern w:val="24"/>
                                </w:rPr>
                              </w:pPr>
                              <w:r w:rsidRPr="000F6CE2">
                                <w:rPr>
                                  <w:rFonts w:cstheme="minorBidi"/>
                                  <w:color w:val="000000" w:themeColor="text1"/>
                                  <w:kern w:val="24"/>
                                </w:rPr>
                                <w:t>d</w:t>
                              </w:r>
                            </w:p>
                          </w:txbxContent>
                        </wps:txbx>
                        <wps:bodyPr wrap="none" bIns="0" rtlCol="0" anchor="ctr"/>
                      </wps:wsp>
                      <wps:wsp>
                        <wps:cNvPr id="1499" name="Rectangle 15"/>
                        <wps:cNvSpPr/>
                        <wps:spPr>
                          <a:xfrm>
                            <a:off x="4499023" y="14221"/>
                            <a:ext cx="431423" cy="440442"/>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7B781F7" w14:textId="77777777" w:rsidR="0035194C" w:rsidRPr="000F6CE2" w:rsidRDefault="0035194C" w:rsidP="0035194C">
                              <w:pPr>
                                <w:jc w:val="center"/>
                                <w:rPr>
                                  <w:rFonts w:cstheme="minorBidi"/>
                                  <w:color w:val="000000" w:themeColor="text1"/>
                                  <w:kern w:val="24"/>
                                </w:rPr>
                              </w:pPr>
                              <w:r w:rsidRPr="000F6CE2">
                                <w:rPr>
                                  <w:rFonts w:cstheme="minorBidi"/>
                                  <w:color w:val="000000" w:themeColor="text1"/>
                                  <w:kern w:val="24"/>
                                </w:rPr>
                                <w:t>e</w:t>
                              </w:r>
                            </w:p>
                          </w:txbxContent>
                        </wps:txbx>
                        <wps:bodyPr wrap="none" bIns="0" rtlCol="0" anchor="ctr"/>
                      </wps:wsp>
                      <wps:wsp>
                        <wps:cNvPr id="1500" name="Rectangle 16"/>
                        <wps:cNvSpPr/>
                        <wps:spPr>
                          <a:xfrm>
                            <a:off x="5561450" y="15475"/>
                            <a:ext cx="388903" cy="43735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601CE5A" w14:textId="77777777" w:rsidR="0035194C" w:rsidRPr="000F6CE2" w:rsidRDefault="0035194C" w:rsidP="0035194C">
                              <w:pPr>
                                <w:jc w:val="center"/>
                                <w:rPr>
                                  <w:rFonts w:cstheme="minorBidi"/>
                                  <w:color w:val="000000" w:themeColor="text1"/>
                                  <w:kern w:val="24"/>
                                </w:rPr>
                              </w:pPr>
                              <w:r w:rsidRPr="000F6CE2">
                                <w:rPr>
                                  <w:rFonts w:cstheme="minorBidi"/>
                                  <w:color w:val="000000" w:themeColor="text1"/>
                                  <w:kern w:val="24"/>
                                </w:rPr>
                                <w:t>f</w:t>
                              </w:r>
                            </w:p>
                          </w:txbxContent>
                        </wps:txbx>
                        <wps:bodyPr wrap="none" bIns="0" rtlCol="0" anchor="ctr"/>
                      </wps:wsp>
                    </wpg:wgp>
                  </a:graphicData>
                </a:graphic>
                <wp14:sizeRelH relativeFrom="margin">
                  <wp14:pctWidth>0</wp14:pctWidth>
                </wp14:sizeRelH>
                <wp14:sizeRelV relativeFrom="margin">
                  <wp14:pctHeight>0</wp14:pctHeight>
                </wp14:sizeRelV>
              </wp:anchor>
            </w:drawing>
          </mc:Choice>
          <mc:Fallback>
            <w:pict>
              <v:group w14:anchorId="17002789" id="Gruppieren 1515" o:spid="_x0000_s1304" style="position:absolute;left:0;text-align:left;margin-left:92.5pt;margin-top:12.35pt;width:299.4pt;height:74.5pt;z-index:251751936;mso-position-horizontal-relative:text;mso-position-vertical-relative:text;mso-width-relative:margin;mso-height-relative:margin" coordorigin="150,121" coordsize="62100,1533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">
                <v:shape id="Grafik 1494" o:spid="_x0000_s1305" type="#_x0000_t75" style="position:absolute;left:150;top:395;width:62100;height:150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">
                  <v:imagedata r:id="rId85" o:title=""/>
                </v:shape>
                <v:rect id="Rectangle 11" o:spid="_x0000_s1306" style="position:absolute;left:3674;top:121;width:4314;height:4414;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" fillcolor="white [3212]" stroked="f" strokeweight="1pt">
                  <v:textbox inset=",,,0">
                    <w:txbxContent>
                      <w:p w14:paraId="1E9C9E7A" w14:textId="77777777" w:rsidR="0035194C" w:rsidRPr="000F6CE2" w:rsidRDefault="0035194C" w:rsidP="0035194C">
                        <w:pPr>
                          <w:jc w:val="center"/>
                          <w:rPr>
                            <w:rFonts w:cstheme="minorBidi"/>
                            <w:color w:val="000000" w:themeColor="text1"/>
                            <w:kern w:val="24"/>
                          </w:rPr>
                        </w:pPr>
                        <w:r w:rsidRPr="000F6CE2">
                          <w:rPr>
                            <w:rFonts w:cstheme="minorBidi"/>
                            <w:color w:val="000000" w:themeColor="text1"/>
                            <w:kern w:val="24"/>
                          </w:rPr>
                          <w:t>a</w:t>
                        </w:r>
                      </w:p>
                    </w:txbxContent>
                  </v:textbox>
                </v:rect>
                <v:rect id="Rectangle 12" o:spid="_x0000_s1307" style="position:absolute;left:14023;top:142;width:4449;height:4404;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" fillcolor="white [3212]" stroked="f" strokeweight="1pt">
                  <v:textbox inset=",,,0">
                    <w:txbxContent>
                      <w:p w14:paraId="79787892" w14:textId="77777777" w:rsidR="0035194C" w:rsidRPr="000F6CE2" w:rsidRDefault="0035194C" w:rsidP="0035194C">
                        <w:pPr>
                          <w:jc w:val="center"/>
                          <w:rPr>
                            <w:rFonts w:cstheme="minorBidi"/>
                            <w:color w:val="000000" w:themeColor="text1"/>
                            <w:kern w:val="24"/>
                          </w:rPr>
                        </w:pPr>
                        <w:r w:rsidRPr="000F6CE2">
                          <w:rPr>
                            <w:rFonts w:cstheme="minorBidi"/>
                            <w:color w:val="000000" w:themeColor="text1"/>
                            <w:kern w:val="24"/>
                          </w:rPr>
                          <w:t>b</w:t>
                        </w:r>
                      </w:p>
                    </w:txbxContent>
                  </v:textbox>
                </v:rect>
                <v:rect id="Rectangle 13" o:spid="_x0000_s1308" style="position:absolute;left:24373;top:142;width:4211;height:4404;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" fillcolor="white [3212]" stroked="f" strokeweight="1pt">
                  <v:textbox inset=",,,0">
                    <w:txbxContent>
                      <w:p w14:paraId="1DB67978" w14:textId="77777777" w:rsidR="0035194C" w:rsidRPr="000F6CE2" w:rsidRDefault="0035194C" w:rsidP="0035194C">
                        <w:pPr>
                          <w:jc w:val="center"/>
                          <w:rPr>
                            <w:rFonts w:cstheme="minorBidi"/>
                            <w:color w:val="000000" w:themeColor="text1"/>
                            <w:kern w:val="24"/>
                          </w:rPr>
                        </w:pPr>
                        <w:r w:rsidRPr="000F6CE2">
                          <w:rPr>
                            <w:rFonts w:cstheme="minorBidi"/>
                            <w:color w:val="000000" w:themeColor="text1"/>
                            <w:kern w:val="24"/>
                          </w:rPr>
                          <w:t>c</w:t>
                        </w:r>
                      </w:p>
                    </w:txbxContent>
                  </v:textbox>
                </v:rect>
                <v:rect id="Rectangle 14" o:spid="_x0000_s1309" style="position:absolute;left:34824;top:142;width:4470;height:4404;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" fillcolor="white [3212]" stroked="f" strokeweight="1pt">
                  <v:textbox inset=",,,0">
                    <w:txbxContent>
                      <w:p w14:paraId="7C5EB0F4" w14:textId="77777777" w:rsidR="0035194C" w:rsidRPr="000F6CE2" w:rsidRDefault="0035194C" w:rsidP="0035194C">
                        <w:pPr>
                          <w:jc w:val="center"/>
                          <w:rPr>
                            <w:rFonts w:cstheme="minorBidi"/>
                            <w:color w:val="000000" w:themeColor="text1"/>
                            <w:kern w:val="24"/>
                          </w:rPr>
                        </w:pPr>
                        <w:r w:rsidRPr="000F6CE2">
                          <w:rPr>
                            <w:rFonts w:cstheme="minorBidi"/>
                            <w:color w:val="000000" w:themeColor="text1"/>
                            <w:kern w:val="24"/>
                          </w:rPr>
                          <w:t>d</w:t>
                        </w:r>
                      </w:p>
                    </w:txbxContent>
                  </v:textbox>
                </v:rect>
                <v:rect id="Rectangle 15" o:spid="_x0000_s1310" style="position:absolute;left:44990;top:142;width:4314;height:4404;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" fillcolor="white [3212]" stroked="f" strokeweight="1pt">
                  <v:textbox inset=",,,0">
                    <w:txbxContent>
                      <w:p w14:paraId="57B781F7" w14:textId="77777777" w:rsidR="0035194C" w:rsidRPr="000F6CE2" w:rsidRDefault="0035194C" w:rsidP="0035194C">
                        <w:pPr>
                          <w:jc w:val="center"/>
                          <w:rPr>
                            <w:rFonts w:cstheme="minorBidi"/>
                            <w:color w:val="000000" w:themeColor="text1"/>
                            <w:kern w:val="24"/>
                          </w:rPr>
                        </w:pPr>
                        <w:r w:rsidRPr="000F6CE2">
                          <w:rPr>
                            <w:rFonts w:cstheme="minorBidi"/>
                            <w:color w:val="000000" w:themeColor="text1"/>
                            <w:kern w:val="24"/>
                          </w:rPr>
                          <w:t>e</w:t>
                        </w:r>
                      </w:p>
                    </w:txbxContent>
                  </v:textbox>
                </v:rect>
                <v:rect id="Rectangle 16" o:spid="_x0000_s1311" style="position:absolute;left:55614;top:154;width:3889;height:4374;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" fillcolor="white [3212]" stroked="f" strokeweight="1pt">
                  <v:textbox inset=",,,0">
                    <w:txbxContent>
                      <w:p w14:paraId="3601CE5A" w14:textId="77777777" w:rsidR="0035194C" w:rsidRPr="000F6CE2" w:rsidRDefault="0035194C" w:rsidP="0035194C">
                        <w:pPr>
                          <w:jc w:val="center"/>
                          <w:rPr>
                            <w:rFonts w:cstheme="minorBidi"/>
                            <w:color w:val="000000" w:themeColor="text1"/>
                            <w:kern w:val="24"/>
                          </w:rPr>
                        </w:pPr>
                        <w:r w:rsidRPr="000F6CE2">
                          <w:rPr>
                            <w:rFonts w:cstheme="minorBidi"/>
                            <w:color w:val="000000" w:themeColor="text1"/>
                            <w:kern w:val="24"/>
                          </w:rPr>
                          <w:t>f</w:t>
                        </w:r>
                      </w:p>
                    </w:txbxContent>
                  </v:textbox>
                </v:rect>
                <w10:wrap type="square"/>
              </v:group>
            </w:pict>
          </mc:Fallback>
        </mc:AlternateContent>
      </w:r>
    </w:p>
    <w:tbl>
      <w:tblPr>
        <w:tblW w:w="0" w:type="auto"/>
        <w:jc w:val="center"/>
        <w:tblLook w:val="04A0" w:firstRow="1" w:lastRow="0" w:firstColumn="1" w:lastColumn="0" w:noHBand="0" w:noVBand="1"/>
      </w:tblPr>
      <w:tblGrid>
        <w:gridCol w:w="1015"/>
        <w:gridCol w:w="1016"/>
        <w:gridCol w:w="1016"/>
        <w:gridCol w:w="1016"/>
        <w:gridCol w:w="1288"/>
        <w:gridCol w:w="1288"/>
      </w:tblGrid>
      <w:tr w:rsidR="002D3037" w:rsidRPr="00C07870" w14:paraId="7C63C094" w14:textId="77777777" w:rsidTr="00C07870">
        <w:trPr>
          <w:jc w:val="center"/>
        </w:trPr>
        <w:tc>
          <w:tcPr>
            <w:tcW w:w="1015" w:type="dxa"/>
          </w:tcPr>
          <w:p w14:paraId="52E4AC84" w14:textId="77777777" w:rsidR="00FC68DB" w:rsidRPr="00014A35" w:rsidRDefault="00FC68DB" w:rsidP="00B202D2">
            <w:pPr>
              <w:keepNext/>
              <w:jc w:val="center"/>
              <w:rPr>
                <w:b/>
                <w:bCs/>
                <w:sz w:val="18"/>
                <w:szCs w:val="18"/>
              </w:rPr>
            </w:pPr>
            <w:r w:rsidRPr="00014A35">
              <w:rPr>
                <w:b/>
                <w:bCs/>
                <w:sz w:val="18"/>
                <w:szCs w:val="18"/>
              </w:rPr>
              <w:t>Button head</w:t>
            </w:r>
          </w:p>
        </w:tc>
        <w:tc>
          <w:tcPr>
            <w:tcW w:w="1016" w:type="dxa"/>
          </w:tcPr>
          <w:p w14:paraId="29BB2549" w14:textId="77777777" w:rsidR="00FC68DB" w:rsidRPr="00014A35" w:rsidRDefault="00FC68DB" w:rsidP="00B202D2">
            <w:pPr>
              <w:keepNext/>
              <w:jc w:val="center"/>
              <w:rPr>
                <w:b/>
                <w:bCs/>
                <w:sz w:val="18"/>
                <w:szCs w:val="18"/>
              </w:rPr>
            </w:pPr>
            <w:r w:rsidRPr="00014A35">
              <w:rPr>
                <w:b/>
                <w:bCs/>
                <w:sz w:val="18"/>
                <w:szCs w:val="18"/>
              </w:rPr>
              <w:t>Pan head</w:t>
            </w:r>
          </w:p>
        </w:tc>
        <w:tc>
          <w:tcPr>
            <w:tcW w:w="1016" w:type="dxa"/>
          </w:tcPr>
          <w:p w14:paraId="0B92397D" w14:textId="77777777" w:rsidR="00FC68DB" w:rsidRPr="00014A35" w:rsidRDefault="00FC68DB" w:rsidP="00B202D2">
            <w:pPr>
              <w:keepNext/>
              <w:jc w:val="center"/>
              <w:rPr>
                <w:b/>
                <w:bCs/>
                <w:sz w:val="18"/>
                <w:szCs w:val="18"/>
              </w:rPr>
            </w:pPr>
            <w:r w:rsidRPr="00014A35">
              <w:rPr>
                <w:b/>
                <w:bCs/>
                <w:sz w:val="18"/>
                <w:szCs w:val="18"/>
              </w:rPr>
              <w:t>Round head</w:t>
            </w:r>
          </w:p>
        </w:tc>
        <w:tc>
          <w:tcPr>
            <w:tcW w:w="1016" w:type="dxa"/>
          </w:tcPr>
          <w:p w14:paraId="03B42D55" w14:textId="67D52CE3" w:rsidR="00FC68DB" w:rsidRPr="00014A35" w:rsidRDefault="00FC68DB" w:rsidP="00B202D2">
            <w:pPr>
              <w:keepNext/>
              <w:jc w:val="center"/>
              <w:rPr>
                <w:b/>
                <w:bCs/>
                <w:sz w:val="18"/>
                <w:szCs w:val="18"/>
              </w:rPr>
            </w:pPr>
            <w:r w:rsidRPr="00014A35">
              <w:rPr>
                <w:b/>
                <w:bCs/>
                <w:sz w:val="18"/>
                <w:szCs w:val="18"/>
              </w:rPr>
              <w:t>Truss head</w:t>
            </w:r>
          </w:p>
        </w:tc>
        <w:tc>
          <w:tcPr>
            <w:tcW w:w="1050" w:type="dxa"/>
          </w:tcPr>
          <w:p w14:paraId="323BBCD8" w14:textId="77777777" w:rsidR="00FC68DB" w:rsidRPr="00014A35" w:rsidRDefault="00FC68DB" w:rsidP="00B202D2">
            <w:pPr>
              <w:keepNext/>
              <w:jc w:val="center"/>
              <w:rPr>
                <w:b/>
                <w:bCs/>
                <w:sz w:val="18"/>
                <w:szCs w:val="18"/>
              </w:rPr>
            </w:pPr>
            <w:r w:rsidRPr="00014A35">
              <w:rPr>
                <w:b/>
                <w:bCs/>
                <w:sz w:val="18"/>
                <w:szCs w:val="18"/>
              </w:rPr>
              <w:t>Countersunk</w:t>
            </w:r>
          </w:p>
        </w:tc>
        <w:tc>
          <w:tcPr>
            <w:tcW w:w="1077" w:type="dxa"/>
          </w:tcPr>
          <w:p w14:paraId="38C86F54" w14:textId="77777777" w:rsidR="00FC68DB" w:rsidRPr="00014A35" w:rsidRDefault="00FC68DB" w:rsidP="00B202D2">
            <w:pPr>
              <w:keepNext/>
              <w:jc w:val="center"/>
              <w:rPr>
                <w:b/>
                <w:bCs/>
                <w:sz w:val="18"/>
                <w:szCs w:val="18"/>
              </w:rPr>
            </w:pPr>
            <w:r w:rsidRPr="00014A35">
              <w:rPr>
                <w:b/>
                <w:bCs/>
                <w:sz w:val="18"/>
                <w:szCs w:val="18"/>
              </w:rPr>
              <w:t>Countersunk (oval) Raised</w:t>
            </w:r>
          </w:p>
        </w:tc>
      </w:tr>
    </w:tbl>
    <w:p w14:paraId="19DFF085" w14:textId="4C532407" w:rsidR="00FC68DB" w:rsidRPr="0084500A" w:rsidRDefault="00FC68DB" w:rsidP="0035194C">
      <w:pPr>
        <w:keepNext/>
        <w:jc w:val="center"/>
      </w:pPr>
      <w:r w:rsidRPr="0084500A">
        <w:t>Source of image</w:t>
      </w:r>
      <w:r w:rsidR="00233B6C" w:rsidRPr="0084500A">
        <w:t>: Wikimedia Commons</w:t>
      </w:r>
      <w:r w:rsidR="00CE73EE" w:rsidRPr="0084500A">
        <w:t>, 2007-07-24</w:t>
      </w:r>
      <w:r w:rsidR="00233B6C" w:rsidRPr="0084500A">
        <w:t>.</w:t>
      </w:r>
      <w:r w:rsidR="00CE73EE" w:rsidRPr="0084500A">
        <w:t xml:space="preserve"> </w:t>
      </w:r>
      <w:r w:rsidR="00CE73EE" w:rsidRPr="0084500A">
        <w:br/>
        <w:t xml:space="preserve">Vectorized version by Sakurambo, CC BY-SA 3.0, </w:t>
      </w:r>
      <w:hyperlink r:id="rId86" w:history="1">
        <w:r w:rsidR="00CE73EE" w:rsidRPr="0084500A">
          <w:rPr>
            <w:rStyle w:val="Hyperlink"/>
          </w:rPr>
          <w:t>http://creativecommons.org/licenses/by-sa/3.0/</w:t>
        </w:r>
      </w:hyperlink>
      <w:r w:rsidRPr="0084500A">
        <w:t>.</w:t>
      </w:r>
      <w:r w:rsidR="00CE73EE" w:rsidRPr="0084500A">
        <w:t xml:space="preserve"> </w:t>
      </w:r>
    </w:p>
    <w:p w14:paraId="3F1AD072" w14:textId="5F616D54" w:rsidR="00FC68DB" w:rsidRPr="00B76259" w:rsidRDefault="00FC68DB" w:rsidP="00BD52D7">
      <w:pPr>
        <w:pStyle w:val="Beschriftung"/>
      </w:pPr>
      <w:bookmarkStart w:id="775" w:name="_Ref401160020"/>
      <w:bookmarkStart w:id="776" w:name="_Toc413359631"/>
      <w:bookmarkStart w:id="777" w:name="_Toc3557098"/>
      <w:bookmarkStart w:id="778" w:name="_Toc34747349"/>
      <w:bookmarkStart w:id="779" w:name="_Toc76030542"/>
      <w:bookmarkStart w:id="780" w:name="_Toc94530828"/>
      <w:bookmarkStart w:id="781" w:name="_Toc101428225"/>
      <w:bookmarkStart w:id="782" w:name="_Toc167044140"/>
      <w:r w:rsidRPr="00B76259">
        <w:t xml:space="preserve">Figure </w:t>
      </w:r>
      <w:r w:rsidRPr="00B76259">
        <w:fldChar w:fldCharType="begin"/>
      </w:r>
      <w:r w:rsidRPr="00B76259">
        <w:instrText xml:space="preserve"> SEQ Figure \* ARABIC </w:instrText>
      </w:r>
      <w:r w:rsidRPr="00B76259">
        <w:fldChar w:fldCharType="separate"/>
      </w:r>
      <w:r w:rsidR="00A965C9">
        <w:rPr>
          <w:noProof/>
        </w:rPr>
        <w:t>19</w:t>
      </w:r>
      <w:r w:rsidRPr="00B76259">
        <w:fldChar w:fldCharType="end"/>
      </w:r>
      <w:bookmarkEnd w:id="775"/>
      <w:r w:rsidR="0019077F" w:rsidRPr="00B76259">
        <w:t xml:space="preserve"> —</w:t>
      </w:r>
      <w:r w:rsidRPr="00B76259">
        <w:t xml:space="preserve"> Different </w:t>
      </w:r>
      <w:r w:rsidR="005619B5">
        <w:t>s</w:t>
      </w:r>
      <w:r w:rsidRPr="00B76259">
        <w:t xml:space="preserve">crew </w:t>
      </w:r>
      <w:r w:rsidR="005619B5">
        <w:t>f</w:t>
      </w:r>
      <w:r w:rsidRPr="00B76259">
        <w:t>orms</w:t>
      </w:r>
      <w:bookmarkEnd w:id="776"/>
      <w:bookmarkEnd w:id="777"/>
      <w:bookmarkEnd w:id="778"/>
      <w:bookmarkEnd w:id="779"/>
      <w:bookmarkEnd w:id="780"/>
      <w:bookmarkEnd w:id="781"/>
      <w:bookmarkEnd w:id="782"/>
      <w:r w:rsidR="00B76259" w:rsidRPr="00B76259">
        <w:t xml:space="preserve"> </w:t>
      </w:r>
    </w:p>
    <w:p w14:paraId="33F22C19" w14:textId="1DD8C7FC" w:rsidR="00B76259" w:rsidRPr="00B76259" w:rsidRDefault="00B76259" w:rsidP="00B76259">
      <w:pPr>
        <w:keepNext/>
        <w:keepLines/>
      </w:pPr>
      <w:r>
        <w:fldChar w:fldCharType="begin"/>
      </w:r>
      <w:r>
        <w:instrText xml:space="preserve"> REF _Ref156932811 \h </w:instrText>
      </w:r>
      <w:r>
        <w:fldChar w:fldCharType="separate"/>
      </w:r>
      <w:r w:rsidR="00A965C9" w:rsidRPr="00F54804">
        <w:t xml:space="preserve">Figure </w:t>
      </w:r>
      <w:r w:rsidR="00A965C9">
        <w:rPr>
          <w:noProof/>
        </w:rPr>
        <w:t>20</w:t>
      </w:r>
      <w:r>
        <w:fldChar w:fldCharType="end"/>
      </w:r>
      <w:r>
        <w:t xml:space="preserve"> explains the d</w:t>
      </w:r>
      <w:r w:rsidRPr="00B76259">
        <w:t xml:space="preserve">efinition of </w:t>
      </w:r>
      <w:r>
        <w:t>l</w:t>
      </w:r>
      <w:r w:rsidRPr="00B76259">
        <w:t xml:space="preserve">ength and </w:t>
      </w:r>
      <w:r>
        <w:t>h</w:t>
      </w:r>
      <w:r w:rsidRPr="00B76259">
        <w:t xml:space="preserve">ead </w:t>
      </w:r>
      <w:r>
        <w:t>s</w:t>
      </w:r>
      <w:r w:rsidRPr="00B76259">
        <w:t>izes</w:t>
      </w:r>
      <w:r>
        <w:t xml:space="preserve">: </w:t>
      </w:r>
    </w:p>
    <w:p w14:paraId="32A1F714" w14:textId="77777777" w:rsidR="007F6AE6" w:rsidRDefault="00D860C8" w:rsidP="007F6AE6">
      <w:pPr>
        <w:keepNext/>
        <w:autoSpaceDE w:val="0"/>
        <w:autoSpaceDN w:val="0"/>
        <w:adjustRightInd w:val="0"/>
        <w:jc w:val="center"/>
        <w:rPr>
          <w:rFonts w:cs="Calibri"/>
          <w:lang w:eastAsia="en-GB"/>
        </w:rPr>
      </w:pPr>
      <w:r>
        <w:rPr>
          <w:noProof/>
        </w:rPr>
        <mc:AlternateContent>
          <mc:Choice Requires="wpg">
            <w:drawing>
              <wp:inline distT="0" distB="0" distL="0" distR="0" wp14:anchorId="62F6794C" wp14:editId="387C23CB">
                <wp:extent cx="4243030" cy="2790145"/>
                <wp:effectExtent l="0" t="0" r="5715" b="0"/>
                <wp:docPr id="2230" name="Gruppieren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243030" cy="2790145"/>
                          <a:chOff x="-3232" y="-7680"/>
                          <a:chExt cx="93464" cy="61482"/>
                        </a:xfrm>
                      </wpg:grpSpPr>
                      <wps:wsp>
                        <wps:cNvPr id="2231" name="Straight Connector 22"/>
                        <wps:cNvCnPr>
                          <a:cxnSpLocks/>
                        </wps:cNvCnPr>
                        <wps:spPr bwMode="auto">
                          <a:xfrm>
                            <a:off x="2450" y="15236"/>
                            <a:ext cx="85957" cy="0"/>
                          </a:xfrm>
                          <a:prstGeom prst="line">
                            <a:avLst/>
                          </a:prstGeom>
                          <a:noFill/>
                          <a:ln w="12700">
                            <a:solidFill>
                              <a:schemeClr val="tx1">
                                <a:lumMod val="100000"/>
                                <a:lumOff val="0"/>
                              </a:schemeClr>
                            </a:solidFill>
                            <a:miter lim="800000"/>
                            <a:headEnd/>
                            <a:tailEnd/>
                          </a:ln>
                          <a:extLst>
                            <a:ext uri="{909E8E84-426E-40DD-AFC4-6F175D3DCCD1}">
                              <a14:hiddenFill xmlns:a14="http://schemas.microsoft.com/office/drawing/2010/main">
                                <a:noFill/>
                              </a14:hiddenFill>
                            </a:ext>
                          </a:extLst>
                        </wps:spPr>
                        <wps:bodyPr/>
                      </wps:wsp>
                      <wps:wsp>
                        <wps:cNvPr id="2232" name="Straight Connector 28"/>
                        <wps:cNvCnPr>
                          <a:cxnSpLocks/>
                        </wps:cNvCnPr>
                        <wps:spPr bwMode="auto">
                          <a:xfrm flipH="1">
                            <a:off x="2450" y="18412"/>
                            <a:ext cx="43436" cy="75"/>
                          </a:xfrm>
                          <a:prstGeom prst="line">
                            <a:avLst/>
                          </a:prstGeom>
                          <a:noFill/>
                          <a:ln w="12700">
                            <a:solidFill>
                              <a:schemeClr val="tx1">
                                <a:lumMod val="100000"/>
                                <a:lumOff val="0"/>
                              </a:schemeClr>
                            </a:solidFill>
                            <a:miter lim="800000"/>
                            <a:headEnd/>
                            <a:tailEnd/>
                          </a:ln>
                          <a:extLst>
                            <a:ext uri="{909E8E84-426E-40DD-AFC4-6F175D3DCCD1}">
                              <a14:hiddenFill xmlns:a14="http://schemas.microsoft.com/office/drawing/2010/main">
                                <a:noFill/>
                              </a14:hiddenFill>
                            </a:ext>
                          </a:extLst>
                        </wps:spPr>
                        <wps:bodyPr/>
                      </wps:wsp>
                      <wps:wsp>
                        <wps:cNvPr id="2233" name="Freeform: Shape 17"/>
                        <wps:cNvSpPr>
                          <a:spLocks/>
                        </wps:cNvSpPr>
                        <wps:spPr bwMode="auto">
                          <a:xfrm flipV="1">
                            <a:off x="6964" y="15280"/>
                            <a:ext cx="18863" cy="24774"/>
                          </a:xfrm>
                          <a:custGeom>
                            <a:avLst/>
                            <a:gdLst>
                              <a:gd name="T0" fmla="*/ 0 w 1886310"/>
                              <a:gd name="T1" fmla="*/ 2477430 h 2477430"/>
                              <a:gd name="T2" fmla="*/ 530736 w 1886310"/>
                              <a:gd name="T3" fmla="*/ 2477430 h 2477430"/>
                              <a:gd name="T4" fmla="*/ 1299530 w 1886310"/>
                              <a:gd name="T5" fmla="*/ 2477430 h 2477430"/>
                              <a:gd name="T6" fmla="*/ 1886310 w 1886310"/>
                              <a:gd name="T7" fmla="*/ 2477430 h 2477430"/>
                              <a:gd name="T8" fmla="*/ 1299530 w 1886310"/>
                              <a:gd name="T9" fmla="*/ 2159770 h 2477430"/>
                              <a:gd name="T10" fmla="*/ 1299530 w 1886310"/>
                              <a:gd name="T11" fmla="*/ 258408 h 2477430"/>
                              <a:gd name="T12" fmla="*/ 910443 w 1886310"/>
                              <a:gd name="T13" fmla="*/ 0 h 2477430"/>
                              <a:gd name="T14" fmla="*/ 530736 w 1886310"/>
                              <a:gd name="T15" fmla="*/ 258408 h 2477430"/>
                              <a:gd name="T16" fmla="*/ 530736 w 1886310"/>
                              <a:gd name="T17" fmla="*/ 2183014 h 2477430"/>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1886310" h="2477430">
                                <a:moveTo>
                                  <a:pt x="0" y="2477430"/>
                                </a:moveTo>
                                <a:lnTo>
                                  <a:pt x="530736" y="2477430"/>
                                </a:lnTo>
                                <a:lnTo>
                                  <a:pt x="1299530" y="2477430"/>
                                </a:lnTo>
                                <a:lnTo>
                                  <a:pt x="1886310" y="2477430"/>
                                </a:lnTo>
                                <a:lnTo>
                                  <a:pt x="1299530" y="2159770"/>
                                </a:lnTo>
                                <a:lnTo>
                                  <a:pt x="1299530" y="258408"/>
                                </a:lnTo>
                                <a:lnTo>
                                  <a:pt x="910443" y="0"/>
                                </a:lnTo>
                                <a:lnTo>
                                  <a:pt x="530736" y="258408"/>
                                </a:lnTo>
                                <a:lnTo>
                                  <a:pt x="530736" y="2183014"/>
                                </a:lnTo>
                                <a:lnTo>
                                  <a:pt x="0" y="2477430"/>
                                </a:lnTo>
                                <a:close/>
                              </a:path>
                            </a:pathLst>
                          </a:custGeom>
                          <a:solidFill>
                            <a:srgbClr val="729FCF"/>
                          </a:solidFill>
                          <a:ln w="12700">
                            <a:solidFill>
                              <a:schemeClr val="accent1">
                                <a:lumMod val="50000"/>
                                <a:lumOff val="0"/>
                              </a:schemeClr>
                            </a:solidFill>
                            <a:miter lim="800000"/>
                            <a:headEnd/>
                            <a:tailEnd/>
                          </a:ln>
                        </wps:spPr>
                        <wps:bodyPr rot="0" vert="horz" wrap="square" lIns="91440" tIns="45720" rIns="91440" bIns="45720" anchor="ctr" anchorCtr="0" upright="1">
                          <a:noAutofit/>
                        </wps:bodyPr>
                      </wps:wsp>
                      <wps:wsp>
                        <wps:cNvPr id="2234" name="Freeform: Shape 19"/>
                        <wps:cNvSpPr>
                          <a:spLocks/>
                        </wps:cNvSpPr>
                        <wps:spPr bwMode="auto">
                          <a:xfrm rot="10800000">
                            <a:off x="60162" y="10155"/>
                            <a:ext cx="17221" cy="29855"/>
                          </a:xfrm>
                          <a:custGeom>
                            <a:avLst/>
                            <a:gdLst>
                              <a:gd name="T0" fmla="*/ 860062 w 1722085"/>
                              <a:gd name="T1" fmla="*/ 2985466 h 2985466"/>
                              <a:gd name="T2" fmla="*/ 580301 w 1722085"/>
                              <a:gd name="T3" fmla="*/ 2957496 h 2985466"/>
                              <a:gd name="T4" fmla="*/ 12 w 1722085"/>
                              <a:gd name="T5" fmla="*/ 2470868 h 2985466"/>
                              <a:gd name="T6" fmla="*/ 451312 w 1722085"/>
                              <a:gd name="T7" fmla="*/ 2472317 h 2985466"/>
                              <a:gd name="T8" fmla="*/ 451312 w 1722085"/>
                              <a:gd name="T9" fmla="*/ 258408 h 2985466"/>
                              <a:gd name="T10" fmla="*/ 840399 w 1722085"/>
                              <a:gd name="T11" fmla="*/ 0 h 2985466"/>
                              <a:gd name="T12" fmla="*/ 1220106 w 1722085"/>
                              <a:gd name="T13" fmla="*/ 258408 h 2985466"/>
                              <a:gd name="T14" fmla="*/ 1220106 w 1722085"/>
                              <a:gd name="T15" fmla="*/ 2473632 h 2985466"/>
                              <a:gd name="T16" fmla="*/ 1722085 w 1722085"/>
                              <a:gd name="T17" fmla="*/ 2473632 h 2985466"/>
                              <a:gd name="T18" fmla="*/ 1139929 w 1722085"/>
                              <a:gd name="T19" fmla="*/ 2957875 h 2985466"/>
                              <a:gd name="T20" fmla="*/ 860062 w 1722085"/>
                              <a:gd name="T21" fmla="*/ 2985466 h 2985466"/>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0" t="0" r="r" b="b"/>
                            <a:pathLst>
                              <a:path w="1722085" h="2985466">
                                <a:moveTo>
                                  <a:pt x="860062" y="2985466"/>
                                </a:moveTo>
                                <a:cubicBezTo>
                                  <a:pt x="765489" y="2985402"/>
                                  <a:pt x="670935" y="2976078"/>
                                  <a:pt x="580301" y="2957496"/>
                                </a:cubicBezTo>
                                <a:cubicBezTo>
                                  <a:pt x="231423" y="2885970"/>
                                  <a:pt x="-1981" y="2690238"/>
                                  <a:pt x="12" y="2470868"/>
                                </a:cubicBezTo>
                                <a:lnTo>
                                  <a:pt x="451312" y="2472317"/>
                                </a:lnTo>
                                <a:lnTo>
                                  <a:pt x="451312" y="258408"/>
                                </a:lnTo>
                                <a:lnTo>
                                  <a:pt x="840399" y="0"/>
                                </a:lnTo>
                                <a:lnTo>
                                  <a:pt x="1220106" y="258408"/>
                                </a:lnTo>
                                <a:lnTo>
                                  <a:pt x="1220106" y="2473632"/>
                                </a:lnTo>
                                <a:lnTo>
                                  <a:pt x="1722085" y="2473632"/>
                                </a:lnTo>
                                <a:cubicBezTo>
                                  <a:pt x="1722085" y="2692417"/>
                                  <a:pt x="1488145" y="2887011"/>
                                  <a:pt x="1139929" y="2957875"/>
                                </a:cubicBezTo>
                                <a:cubicBezTo>
                                  <a:pt x="1049224" y="2976334"/>
                                  <a:pt x="954634" y="2985530"/>
                                  <a:pt x="860062" y="2985466"/>
                                </a:cubicBezTo>
                                <a:close/>
                              </a:path>
                            </a:pathLst>
                          </a:custGeom>
                          <a:solidFill>
                            <a:srgbClr val="729FCF"/>
                          </a:solidFill>
                          <a:ln w="12700">
                            <a:solidFill>
                              <a:schemeClr val="accent1">
                                <a:lumMod val="50000"/>
                                <a:lumOff val="0"/>
                              </a:schemeClr>
                            </a:solidFill>
                            <a:miter lim="800000"/>
                            <a:headEnd/>
                            <a:tailEnd/>
                          </a:ln>
                        </wps:spPr>
                        <wps:bodyPr rot="0" vert="horz" wrap="square" lIns="91440" tIns="45720" rIns="91440" bIns="45720" anchor="ctr" anchorCtr="0" upright="1">
                          <a:noAutofit/>
                        </wps:bodyPr>
                      </wps:wsp>
                      <wps:wsp>
                        <wps:cNvPr id="2235" name="Freeform: Shape 18"/>
                        <wps:cNvSpPr>
                          <a:spLocks/>
                        </wps:cNvSpPr>
                        <wps:spPr bwMode="auto">
                          <a:xfrm rot="10800000">
                            <a:off x="32890" y="10155"/>
                            <a:ext cx="18863" cy="29855"/>
                          </a:xfrm>
                          <a:custGeom>
                            <a:avLst/>
                            <a:gdLst>
                              <a:gd name="T0" fmla="*/ 934056 w 1886310"/>
                              <a:gd name="T1" fmla="*/ 2985466 h 2985466"/>
                              <a:gd name="T2" fmla="*/ 651718 w 1886310"/>
                              <a:gd name="T3" fmla="*/ 2961375 h 2985466"/>
                              <a:gd name="T4" fmla="*/ 11333 w 1886310"/>
                              <a:gd name="T5" fmla="*/ 2552760 h 2985466"/>
                              <a:gd name="T6" fmla="*/ 1027 w 1886310"/>
                              <a:gd name="T7" fmla="*/ 2477430 h 2985466"/>
                              <a:gd name="T8" fmla="*/ 0 w 1886310"/>
                              <a:gd name="T9" fmla="*/ 2477430 h 2985466"/>
                              <a:gd name="T10" fmla="*/ 957 w 1886310"/>
                              <a:gd name="T11" fmla="*/ 2476912 h 2985466"/>
                              <a:gd name="T12" fmla="*/ 16 w 1886310"/>
                              <a:gd name="T13" fmla="*/ 2470039 h 2985466"/>
                              <a:gd name="T14" fmla="*/ 13572 w 1886310"/>
                              <a:gd name="T15" fmla="*/ 2470083 h 2985466"/>
                              <a:gd name="T16" fmla="*/ 586780 w 1886310"/>
                              <a:gd name="T17" fmla="*/ 2159770 h 2985466"/>
                              <a:gd name="T18" fmla="*/ 586780 w 1886310"/>
                              <a:gd name="T19" fmla="*/ 258408 h 2985466"/>
                              <a:gd name="T20" fmla="*/ 975867 w 1886310"/>
                              <a:gd name="T21" fmla="*/ 0 h 2985466"/>
                              <a:gd name="T22" fmla="*/ 1355574 w 1886310"/>
                              <a:gd name="T23" fmla="*/ 258408 h 2985466"/>
                              <a:gd name="T24" fmla="*/ 1355574 w 1886310"/>
                              <a:gd name="T25" fmla="*/ 2183014 h 2985466"/>
                              <a:gd name="T26" fmla="*/ 1886310 w 1886310"/>
                              <a:gd name="T27" fmla="*/ 2477430 h 2985466"/>
                              <a:gd name="T28" fmla="*/ 1869460 w 1886310"/>
                              <a:gd name="T29" fmla="*/ 2477430 h 2985466"/>
                              <a:gd name="T30" fmla="*/ 1857979 w 1886310"/>
                              <a:gd name="T31" fmla="*/ 2555472 h 2985466"/>
                              <a:gd name="T32" fmla="*/ 1216487 w 1886310"/>
                              <a:gd name="T33" fmla="*/ 2961705 h 2985466"/>
                              <a:gd name="T34" fmla="*/ 934056 w 1886310"/>
                              <a:gd name="T35" fmla="*/ 2985466 h 298546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Lst>
                            <a:ahLst/>
                            <a:cxnLst>
                              <a:cxn ang="T36">
                                <a:pos x="T0" y="T1"/>
                              </a:cxn>
                              <a:cxn ang="T37">
                                <a:pos x="T2" y="T3"/>
                              </a:cxn>
                              <a:cxn ang="T38">
                                <a:pos x="T4" y="T5"/>
                              </a:cxn>
                              <a:cxn ang="T39">
                                <a:pos x="T6" y="T7"/>
                              </a:cxn>
                              <a:cxn ang="T40">
                                <a:pos x="T8" y="T9"/>
                              </a:cxn>
                              <a:cxn ang="T41">
                                <a:pos x="T10" y="T11"/>
                              </a:cxn>
                              <a:cxn ang="T42">
                                <a:pos x="T12" y="T13"/>
                              </a:cxn>
                              <a:cxn ang="T43">
                                <a:pos x="T14" y="T15"/>
                              </a:cxn>
                              <a:cxn ang="T44">
                                <a:pos x="T16" y="T17"/>
                              </a:cxn>
                              <a:cxn ang="T45">
                                <a:pos x="T18" y="T19"/>
                              </a:cxn>
                              <a:cxn ang="T46">
                                <a:pos x="T20" y="T21"/>
                              </a:cxn>
                              <a:cxn ang="T47">
                                <a:pos x="T22" y="T23"/>
                              </a:cxn>
                              <a:cxn ang="T48">
                                <a:pos x="T24" y="T25"/>
                              </a:cxn>
                              <a:cxn ang="T49">
                                <a:pos x="T26" y="T27"/>
                              </a:cxn>
                              <a:cxn ang="T50">
                                <a:pos x="T28" y="T29"/>
                              </a:cxn>
                              <a:cxn ang="T51">
                                <a:pos x="T30" y="T31"/>
                              </a:cxn>
                              <a:cxn ang="T52">
                                <a:pos x="T32" y="T33"/>
                              </a:cxn>
                              <a:cxn ang="T53">
                                <a:pos x="T34" y="T35"/>
                              </a:cxn>
                            </a:cxnLst>
                            <a:rect l="0" t="0" r="r" b="b"/>
                            <a:pathLst>
                              <a:path w="1886310" h="2985466">
                                <a:moveTo>
                                  <a:pt x="934056" y="2985466"/>
                                </a:moveTo>
                                <a:cubicBezTo>
                                  <a:pt x="838803" y="2985411"/>
                                  <a:pt x="743565" y="2977380"/>
                                  <a:pt x="651718" y="2961375"/>
                                </a:cubicBezTo>
                                <a:cubicBezTo>
                                  <a:pt x="310432" y="2901906"/>
                                  <a:pt x="65602" y="2742051"/>
                                  <a:pt x="11333" y="2552760"/>
                                </a:cubicBezTo>
                                <a:lnTo>
                                  <a:pt x="1027" y="2477430"/>
                                </a:lnTo>
                                <a:lnTo>
                                  <a:pt x="0" y="2477430"/>
                                </a:lnTo>
                                <a:lnTo>
                                  <a:pt x="957" y="2476912"/>
                                </a:lnTo>
                                <a:lnTo>
                                  <a:pt x="16" y="2470039"/>
                                </a:lnTo>
                                <a:lnTo>
                                  <a:pt x="13572" y="2470083"/>
                                </a:lnTo>
                                <a:lnTo>
                                  <a:pt x="586780" y="2159770"/>
                                </a:lnTo>
                                <a:lnTo>
                                  <a:pt x="586780" y="258408"/>
                                </a:lnTo>
                                <a:lnTo>
                                  <a:pt x="975867" y="0"/>
                                </a:lnTo>
                                <a:lnTo>
                                  <a:pt x="1355574" y="258408"/>
                                </a:lnTo>
                                <a:lnTo>
                                  <a:pt x="1355574" y="2183014"/>
                                </a:lnTo>
                                <a:lnTo>
                                  <a:pt x="1886310" y="2477430"/>
                                </a:lnTo>
                                <a:lnTo>
                                  <a:pt x="1869460" y="2477430"/>
                                </a:lnTo>
                                <a:lnTo>
                                  <a:pt x="1857979" y="2555472"/>
                                </a:lnTo>
                                <a:cubicBezTo>
                                  <a:pt x="1802026" y="2744037"/>
                                  <a:pt x="1556932" y="2902820"/>
                                  <a:pt x="1216487" y="2961705"/>
                                </a:cubicBezTo>
                                <a:cubicBezTo>
                                  <a:pt x="1124578" y="2977602"/>
                                  <a:pt x="1029309" y="2985522"/>
                                  <a:pt x="934056" y="2985466"/>
                                </a:cubicBezTo>
                                <a:close/>
                              </a:path>
                            </a:pathLst>
                          </a:custGeom>
                          <a:solidFill>
                            <a:srgbClr val="729FCF"/>
                          </a:solidFill>
                          <a:ln w="12700">
                            <a:solidFill>
                              <a:schemeClr val="accent1">
                                <a:lumMod val="50000"/>
                                <a:lumOff val="0"/>
                              </a:schemeClr>
                            </a:solidFill>
                            <a:miter lim="800000"/>
                            <a:headEnd/>
                            <a:tailEnd/>
                          </a:ln>
                        </wps:spPr>
                        <wps:bodyPr rot="0" vert="horz" wrap="square" lIns="91440" tIns="45720" rIns="91440" bIns="45720" anchor="ctr" anchorCtr="0" upright="1">
                          <a:noAutofit/>
                        </wps:bodyPr>
                      </wps:wsp>
                      <wps:wsp>
                        <wps:cNvPr id="2236" name="Straight Connector 21"/>
                        <wps:cNvCnPr>
                          <a:cxnSpLocks/>
                        </wps:cNvCnPr>
                        <wps:spPr bwMode="auto">
                          <a:xfrm flipH="1">
                            <a:off x="16510" y="40112"/>
                            <a:ext cx="71897" cy="0"/>
                          </a:xfrm>
                          <a:prstGeom prst="line">
                            <a:avLst/>
                          </a:prstGeom>
                          <a:noFill/>
                          <a:ln w="12700">
                            <a:solidFill>
                              <a:schemeClr val="tx1">
                                <a:lumMod val="100000"/>
                                <a:lumOff val="0"/>
                              </a:schemeClr>
                            </a:solidFill>
                            <a:miter lim="800000"/>
                            <a:headEnd/>
                            <a:tailEnd/>
                          </a:ln>
                          <a:extLst>
                            <a:ext uri="{909E8E84-426E-40DD-AFC4-6F175D3DCCD1}">
                              <a14:hiddenFill xmlns:a14="http://schemas.microsoft.com/office/drawing/2010/main">
                                <a:noFill/>
                              </a14:hiddenFill>
                            </a:ext>
                          </a:extLst>
                        </wps:spPr>
                        <wps:bodyPr/>
                      </wps:wsp>
                      <wps:wsp>
                        <wps:cNvPr id="2237" name="TextBox 23"/>
                        <wps:cNvSpPr txBox="1">
                          <a:spLocks noChangeArrowheads="1"/>
                        </wps:cNvSpPr>
                        <wps:spPr bwMode="auto">
                          <a:xfrm rot="16200000">
                            <a:off x="74668" y="23952"/>
                            <a:ext cx="14804" cy="103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B3E28C" w14:textId="77777777" w:rsidR="00B4541F" w:rsidRPr="00C5159D" w:rsidRDefault="00B4541F" w:rsidP="00B4541F">
                              <w:pPr>
                                <w:rPr>
                                  <w:rFonts w:cstheme="minorBidi"/>
                                  <w:color w:val="000000" w:themeColor="text1"/>
                                  <w:kern w:val="24"/>
                                  <w:sz w:val="20"/>
                                  <w:szCs w:val="20"/>
                                  <w:lang w:val="en-US"/>
                                </w:rPr>
                              </w:pPr>
                              <w:r w:rsidRPr="00C5159D">
                                <w:rPr>
                                  <w:rFonts w:cstheme="minorBidi"/>
                                  <w:color w:val="000000" w:themeColor="text1"/>
                                  <w:kern w:val="24"/>
                                  <w:sz w:val="20"/>
                                  <w:szCs w:val="20"/>
                                  <w:lang w:val="en-US"/>
                                </w:rPr>
                                <w:t>Length</w:t>
                              </w:r>
                            </w:p>
                          </w:txbxContent>
                        </wps:txbx>
                        <wps:bodyPr rot="0" vert="horz" wrap="none" lIns="0" tIns="45720" rIns="0" bIns="45720" anchor="t" anchorCtr="0" upright="1">
                          <a:noAutofit/>
                        </wps:bodyPr>
                      </wps:wsp>
                      <wps:wsp>
                        <wps:cNvPr id="2238" name="Straight Arrow Connector 24"/>
                        <wps:cNvCnPr>
                          <a:cxnSpLocks/>
                        </wps:cNvCnPr>
                        <wps:spPr bwMode="auto">
                          <a:xfrm flipV="1">
                            <a:off x="87132" y="15163"/>
                            <a:ext cx="0" cy="24775"/>
                          </a:xfrm>
                          <a:prstGeom prst="straightConnector1">
                            <a:avLst/>
                          </a:prstGeom>
                          <a:noFill/>
                          <a:ln w="12700">
                            <a:solidFill>
                              <a:schemeClr val="tx1">
                                <a:lumMod val="100000"/>
                                <a:lumOff val="0"/>
                              </a:schemeClr>
                            </a:solidFill>
                            <a:miter lim="800000"/>
                            <a:headEnd type="triangle" w="med" len="med"/>
                            <a:tailEnd type="triangle" w="med" len="med"/>
                          </a:ln>
                          <a:extLst>
                            <a:ext uri="{909E8E84-426E-40DD-AFC4-6F175D3DCCD1}">
                              <a14:hiddenFill xmlns:a14="http://schemas.microsoft.com/office/drawing/2010/main">
                                <a:noFill/>
                              </a14:hiddenFill>
                            </a:ext>
                          </a:extLst>
                        </wps:spPr>
                        <wps:bodyPr/>
                      </wps:wsp>
                      <wps:wsp>
                        <wps:cNvPr id="2239" name="Straight Connector 29"/>
                        <wps:cNvCnPr>
                          <a:cxnSpLocks/>
                        </wps:cNvCnPr>
                        <wps:spPr bwMode="auto">
                          <a:xfrm flipH="1">
                            <a:off x="34281" y="10010"/>
                            <a:ext cx="48114" cy="87"/>
                          </a:xfrm>
                          <a:prstGeom prst="line">
                            <a:avLst/>
                          </a:prstGeom>
                          <a:noFill/>
                          <a:ln w="12700">
                            <a:solidFill>
                              <a:schemeClr val="tx1">
                                <a:lumMod val="100000"/>
                                <a:lumOff val="0"/>
                              </a:schemeClr>
                            </a:solidFill>
                            <a:miter lim="800000"/>
                            <a:headEnd/>
                            <a:tailEnd/>
                          </a:ln>
                          <a:extLst>
                            <a:ext uri="{909E8E84-426E-40DD-AFC4-6F175D3DCCD1}">
                              <a14:hiddenFill xmlns:a14="http://schemas.microsoft.com/office/drawing/2010/main">
                                <a:noFill/>
                              </a14:hiddenFill>
                            </a:ext>
                          </a:extLst>
                        </wps:spPr>
                        <wps:bodyPr/>
                      </wps:wsp>
                      <wps:wsp>
                        <wps:cNvPr id="1504" name="Straight Arrow Connector 33"/>
                        <wps:cNvCnPr>
                          <a:cxnSpLocks/>
                        </wps:cNvCnPr>
                        <wps:spPr bwMode="auto">
                          <a:xfrm flipV="1">
                            <a:off x="3168" y="18472"/>
                            <a:ext cx="0" cy="3142"/>
                          </a:xfrm>
                          <a:prstGeom prst="straightConnector1">
                            <a:avLst/>
                          </a:prstGeom>
                          <a:noFill/>
                          <a:ln w="12700">
                            <a:solidFill>
                              <a:schemeClr val="tx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s:wsp>
                        <wps:cNvPr id="1505" name="Straight Arrow Connector 35"/>
                        <wps:cNvCnPr>
                          <a:cxnSpLocks/>
                        </wps:cNvCnPr>
                        <wps:spPr bwMode="auto">
                          <a:xfrm>
                            <a:off x="3168" y="6072"/>
                            <a:ext cx="0" cy="8626"/>
                          </a:xfrm>
                          <a:prstGeom prst="straightConnector1">
                            <a:avLst/>
                          </a:prstGeom>
                          <a:noFill/>
                          <a:ln w="12700">
                            <a:solidFill>
                              <a:schemeClr val="tx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s:wsp>
                        <wps:cNvPr id="1506" name="TextBox 38"/>
                        <wps:cNvSpPr txBox="1">
                          <a:spLocks noChangeArrowheads="1"/>
                        </wps:cNvSpPr>
                        <wps:spPr bwMode="auto">
                          <a:xfrm rot="16200000">
                            <a:off x="-4708" y="4290"/>
                            <a:ext cx="11343" cy="83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06CAF6" w14:textId="77777777" w:rsidR="00B4541F" w:rsidRPr="00C5159D" w:rsidRDefault="00B4541F" w:rsidP="00B4541F">
                              <w:pPr>
                                <w:rPr>
                                  <w:rFonts w:cstheme="minorBidi"/>
                                  <w:color w:val="000000" w:themeColor="text1"/>
                                  <w:kern w:val="24"/>
                                  <w:sz w:val="20"/>
                                  <w:szCs w:val="20"/>
                                  <w:lang w:val="en-US"/>
                                </w:rPr>
                              </w:pPr>
                              <w:r w:rsidRPr="00C5159D">
                                <w:rPr>
                                  <w:rFonts w:cstheme="minorBidi"/>
                                  <w:color w:val="000000" w:themeColor="text1"/>
                                  <w:kern w:val="24"/>
                                  <w:sz w:val="20"/>
                                  <w:szCs w:val="20"/>
                                  <w:lang w:val="en-US"/>
                                </w:rPr>
                                <w:t>sink size</w:t>
                              </w:r>
                            </w:p>
                          </w:txbxContent>
                        </wps:txbx>
                        <wps:bodyPr rot="0" vert="horz" wrap="square" lIns="91440" tIns="45720" rIns="91440" bIns="45720" anchor="t" anchorCtr="0" upright="1">
                          <a:noAutofit/>
                        </wps:bodyPr>
                      </wps:wsp>
                      <wps:wsp>
                        <wps:cNvPr id="1507" name="Straight Connector 40"/>
                        <wps:cNvCnPr>
                          <a:cxnSpLocks noChangeShapeType="1"/>
                        </wps:cNvCnPr>
                        <wps:spPr bwMode="auto">
                          <a:xfrm flipV="1">
                            <a:off x="3168" y="6072"/>
                            <a:ext cx="0" cy="15010"/>
                          </a:xfrm>
                          <a:prstGeom prst="line">
                            <a:avLst/>
                          </a:prstGeom>
                          <a:noFill/>
                          <a:ln w="12700">
                            <a:solidFill>
                              <a:schemeClr val="tx1">
                                <a:lumMod val="100000"/>
                                <a:lumOff val="0"/>
                              </a:schemeClr>
                            </a:solidFill>
                            <a:miter lim="800000"/>
                            <a:headEnd/>
                            <a:tailEnd/>
                          </a:ln>
                          <a:extLst>
                            <a:ext uri="{909E8E84-426E-40DD-AFC4-6F175D3DCCD1}">
                              <a14:hiddenFill xmlns:a14="http://schemas.microsoft.com/office/drawing/2010/main">
                                <a:noFill/>
                              </a14:hiddenFill>
                            </a:ext>
                          </a:extLst>
                        </wps:spPr>
                        <wps:bodyPr/>
                      </wps:wsp>
                      <wps:wsp>
                        <wps:cNvPr id="1508" name="Straight Arrow Connector 41"/>
                        <wps:cNvCnPr>
                          <a:cxnSpLocks/>
                        </wps:cNvCnPr>
                        <wps:spPr bwMode="auto">
                          <a:xfrm flipV="1">
                            <a:off x="82157" y="15222"/>
                            <a:ext cx="0" cy="3142"/>
                          </a:xfrm>
                          <a:prstGeom prst="straightConnector1">
                            <a:avLst/>
                          </a:prstGeom>
                          <a:noFill/>
                          <a:ln w="12700">
                            <a:solidFill>
                              <a:schemeClr val="tx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s:wsp>
                        <wps:cNvPr id="1509" name="Straight Arrow Connector 42"/>
                        <wps:cNvCnPr>
                          <a:cxnSpLocks/>
                        </wps:cNvCnPr>
                        <wps:spPr bwMode="auto">
                          <a:xfrm>
                            <a:off x="82157" y="1337"/>
                            <a:ext cx="0" cy="8626"/>
                          </a:xfrm>
                          <a:prstGeom prst="straightConnector1">
                            <a:avLst/>
                          </a:prstGeom>
                          <a:noFill/>
                          <a:ln w="12700">
                            <a:solidFill>
                              <a:schemeClr val="tx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s:wsp>
                        <wps:cNvPr id="1510" name="TextBox 43"/>
                        <wps:cNvSpPr txBox="1">
                          <a:spLocks noChangeArrowheads="1"/>
                        </wps:cNvSpPr>
                        <wps:spPr bwMode="auto">
                          <a:xfrm rot="-5400000">
                            <a:off x="75175" y="-5825"/>
                            <a:ext cx="16912" cy="132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A4F864" w14:textId="77777777" w:rsidR="00B4541F" w:rsidRPr="00C5159D" w:rsidRDefault="00B4541F" w:rsidP="00B4541F">
                              <w:pPr>
                                <w:rPr>
                                  <w:rFonts w:cstheme="minorBidi"/>
                                  <w:color w:val="000000" w:themeColor="text1"/>
                                  <w:kern w:val="24"/>
                                  <w:sz w:val="20"/>
                                  <w:szCs w:val="20"/>
                                  <w:lang w:val="en-US"/>
                                </w:rPr>
                              </w:pPr>
                              <w:r w:rsidRPr="00C5159D">
                                <w:rPr>
                                  <w:rFonts w:cstheme="minorBidi"/>
                                  <w:color w:val="000000" w:themeColor="text1"/>
                                  <w:kern w:val="24"/>
                                  <w:sz w:val="20"/>
                                  <w:szCs w:val="20"/>
                                  <w:lang w:val="en-US"/>
                                </w:rPr>
                                <w:t>head height</w:t>
                              </w:r>
                            </w:p>
                          </w:txbxContent>
                        </wps:txbx>
                        <wps:bodyPr rot="0" vert="horz" wrap="square" lIns="91440" tIns="45720" rIns="91440" bIns="45720" anchor="t" anchorCtr="0" upright="1">
                          <a:noAutofit/>
                        </wps:bodyPr>
                      </wps:wsp>
                      <wps:wsp>
                        <wps:cNvPr id="1511" name="Straight Connector 44"/>
                        <wps:cNvCnPr>
                          <a:cxnSpLocks noChangeShapeType="1"/>
                        </wps:cNvCnPr>
                        <wps:spPr bwMode="auto">
                          <a:xfrm flipV="1">
                            <a:off x="82157" y="2822"/>
                            <a:ext cx="0" cy="15010"/>
                          </a:xfrm>
                          <a:prstGeom prst="line">
                            <a:avLst/>
                          </a:prstGeom>
                          <a:noFill/>
                          <a:ln w="12700">
                            <a:solidFill>
                              <a:schemeClr val="tx1">
                                <a:lumMod val="100000"/>
                                <a:lumOff val="0"/>
                              </a:schemeClr>
                            </a:solidFill>
                            <a:miter lim="800000"/>
                            <a:headEnd/>
                            <a:tailEnd/>
                          </a:ln>
                          <a:extLst>
                            <a:ext uri="{909E8E84-426E-40DD-AFC4-6F175D3DCCD1}">
                              <a14:hiddenFill xmlns:a14="http://schemas.microsoft.com/office/drawing/2010/main">
                                <a:noFill/>
                              </a14:hiddenFill>
                            </a:ext>
                          </a:extLst>
                        </wps:spPr>
                        <wps:bodyPr/>
                      </wps:wsp>
                      <wps:wsp>
                        <wps:cNvPr id="1512" name="TextBox 45"/>
                        <wps:cNvSpPr txBox="1">
                          <a:spLocks noChangeArrowheads="1"/>
                        </wps:cNvSpPr>
                        <wps:spPr bwMode="auto">
                          <a:xfrm>
                            <a:off x="5790" y="43474"/>
                            <a:ext cx="20391" cy="10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234C60" w14:textId="569298F3" w:rsidR="00B4541F" w:rsidRPr="00C5159D" w:rsidRDefault="00B4541F" w:rsidP="00B4541F">
                              <w:pPr>
                                <w:rPr>
                                  <w:rFonts w:cstheme="minorBidi"/>
                                  <w:color w:val="000000" w:themeColor="text1"/>
                                  <w:kern w:val="24"/>
                                  <w:sz w:val="20"/>
                                  <w:szCs w:val="20"/>
                                  <w:lang w:val="en-US"/>
                                </w:rPr>
                              </w:pPr>
                              <w:r w:rsidRPr="00C5159D">
                                <w:rPr>
                                  <w:rFonts w:cstheme="minorBidi"/>
                                  <w:color w:val="000000" w:themeColor="text1"/>
                                  <w:kern w:val="24"/>
                                  <w:sz w:val="20"/>
                                  <w:szCs w:val="20"/>
                                  <w:lang w:val="en-US"/>
                                </w:rPr>
                                <w:t>Flat-head</w:t>
                              </w:r>
                              <w:r w:rsidR="00A97FC3" w:rsidRPr="00C5159D">
                                <w:rPr>
                                  <w:rFonts w:cstheme="minorBidi"/>
                                  <w:color w:val="000000" w:themeColor="text1"/>
                                  <w:kern w:val="24"/>
                                  <w:sz w:val="20"/>
                                  <w:szCs w:val="20"/>
                                  <w:lang w:val="en-US"/>
                                </w:rPr>
                                <w:br/>
                              </w:r>
                              <w:r w:rsidRPr="00C5159D">
                                <w:rPr>
                                  <w:rFonts w:cstheme="minorBidi"/>
                                  <w:color w:val="000000" w:themeColor="text1"/>
                                  <w:kern w:val="24"/>
                                  <w:sz w:val="20"/>
                                  <w:szCs w:val="20"/>
                                  <w:lang w:val="en-US"/>
                                </w:rPr>
                                <w:t>Countersunk</w:t>
                              </w:r>
                            </w:p>
                          </w:txbxContent>
                        </wps:txbx>
                        <wps:bodyPr rot="0" vert="horz" wrap="square" lIns="91440" tIns="45720" rIns="91440" bIns="45720" anchor="t" anchorCtr="0" upright="1">
                          <a:noAutofit/>
                        </wps:bodyPr>
                      </wps:wsp>
                      <wps:wsp>
                        <wps:cNvPr id="1513" name="TextBox 46"/>
                        <wps:cNvSpPr txBox="1">
                          <a:spLocks noChangeArrowheads="1"/>
                        </wps:cNvSpPr>
                        <wps:spPr bwMode="auto">
                          <a:xfrm>
                            <a:off x="32890" y="43502"/>
                            <a:ext cx="19224" cy="10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31BA58" w14:textId="48F7CA72" w:rsidR="00B4541F" w:rsidRPr="00C5159D" w:rsidRDefault="00B4541F" w:rsidP="00A97FC3">
                              <w:pPr>
                                <w:spacing w:after="0"/>
                                <w:rPr>
                                  <w:rFonts w:cstheme="minorBidi"/>
                                  <w:color w:val="000000" w:themeColor="text1"/>
                                  <w:kern w:val="24"/>
                                  <w:sz w:val="20"/>
                                  <w:szCs w:val="20"/>
                                  <w:lang w:val="en-US"/>
                                </w:rPr>
                              </w:pPr>
                              <w:r w:rsidRPr="00C5159D">
                                <w:rPr>
                                  <w:rFonts w:cstheme="minorBidi"/>
                                  <w:color w:val="000000" w:themeColor="text1"/>
                                  <w:kern w:val="24"/>
                                  <w:sz w:val="20"/>
                                  <w:szCs w:val="20"/>
                                  <w:lang w:val="en-US"/>
                                </w:rPr>
                                <w:t>Oval-head</w:t>
                              </w:r>
                              <w:r w:rsidR="00A97FC3" w:rsidRPr="00C5159D">
                                <w:rPr>
                                  <w:rFonts w:cstheme="minorBidi"/>
                                  <w:color w:val="000000" w:themeColor="text1"/>
                                  <w:kern w:val="24"/>
                                  <w:sz w:val="20"/>
                                  <w:szCs w:val="20"/>
                                  <w:lang w:val="en-US"/>
                                </w:rPr>
                                <w:br/>
                              </w:r>
                              <w:r w:rsidRPr="00C5159D">
                                <w:rPr>
                                  <w:rFonts w:cstheme="minorBidi"/>
                                  <w:color w:val="000000" w:themeColor="text1"/>
                                  <w:kern w:val="24"/>
                                  <w:sz w:val="20"/>
                                  <w:szCs w:val="20"/>
                                  <w:lang w:val="en-US"/>
                                </w:rPr>
                                <w:t>Countersunk</w:t>
                              </w:r>
                            </w:p>
                          </w:txbxContent>
                        </wps:txbx>
                        <wps:bodyPr rot="0" vert="horz" wrap="square" lIns="36000" tIns="45720" rIns="0" bIns="45720" anchor="t" anchorCtr="0" upright="1">
                          <a:noAutofit/>
                        </wps:bodyPr>
                      </wps:wsp>
                      <wps:wsp>
                        <wps:cNvPr id="1514" name="TextBox 47"/>
                        <wps:cNvSpPr txBox="1">
                          <a:spLocks noChangeArrowheads="1"/>
                        </wps:cNvSpPr>
                        <wps:spPr bwMode="auto">
                          <a:xfrm>
                            <a:off x="60161" y="45099"/>
                            <a:ext cx="21942" cy="58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C6BE0E" w14:textId="74AF0C21" w:rsidR="00B4541F" w:rsidRPr="00C5159D" w:rsidRDefault="00B4541F" w:rsidP="00B4541F">
                              <w:pPr>
                                <w:rPr>
                                  <w:rFonts w:cstheme="minorBidi"/>
                                  <w:color w:val="000000" w:themeColor="text1"/>
                                  <w:kern w:val="24"/>
                                  <w:sz w:val="20"/>
                                  <w:szCs w:val="20"/>
                                  <w:lang w:val="en-US"/>
                                </w:rPr>
                              </w:pPr>
                              <w:r w:rsidRPr="00C5159D">
                                <w:rPr>
                                  <w:rFonts w:cstheme="minorBidi"/>
                                  <w:color w:val="000000" w:themeColor="text1"/>
                                  <w:kern w:val="24"/>
                                  <w:sz w:val="20"/>
                                  <w:szCs w:val="20"/>
                                  <w:lang w:val="en-US"/>
                                </w:rPr>
                                <w:t>Round-head</w:t>
                              </w:r>
                            </w:p>
                          </w:txbxContent>
                        </wps:txbx>
                        <wps:bodyPr rot="0" vert="horz" wrap="square" lIns="91440" tIns="45720" rIns="91440" bIns="45720" anchor="t" anchorCtr="0" upright="1">
                          <a:noAutofit/>
                        </wps:bodyPr>
                      </wps:wsp>
                    </wpg:wgp>
                  </a:graphicData>
                </a:graphic>
              </wp:inline>
            </w:drawing>
          </mc:Choice>
          <mc:Fallback>
            <w:pict>
              <v:group w14:anchorId="62F6794C" id="Gruppieren 5" o:spid="_x0000_s1312" style="width:334.1pt;height:219.7pt;mso-position-horizontal-relative:char;mso-position-vertical-relative:line" coordorigin="-3232,-7680" coordsize="93464,614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">
                <v:line id="Straight Connector 22" o:spid="_x0000_s1313" style="position:absolute;visibility:visible;mso-wrap-style:square" from="2450,15236" to="88407,152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" strokecolor="black [3213]" strokeweight="1pt">
                  <v:stroke joinstyle="miter"/>
                  <o:lock v:ext="edit" shapetype="f"/>
                </v:line>
                <v:line id="Straight Connector 28" o:spid="_x0000_s1314" style="position:absolute;flip:x;visibility:visible;mso-wrap-style:square" from="2450,18412" to="45886,184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" strokecolor="black [3213]" strokeweight="1pt">
                  <v:stroke joinstyle="miter"/>
                  <o:lock v:ext="edit" shapetype="f"/>
                </v:line>
                <v:shape id="Freeform: Shape 17" o:spid="_x0000_s1315" style="position:absolute;left:6964;top:15280;width:18863;height:24774;flip:y;visibility:visible;mso-wrap-style:square;v-text-anchor:middle" coordsize="1886310,2477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" path="m,2477430r530736,l1299530,2477430r586780,l1299530,2159770r,-1901362l910443,,530736,258408r,1924606l,2477430xe" fillcolor="#729fcf" strokecolor="#1f4d78 [1604]" strokeweight="1pt">
                  <v:stroke joinstyle="miter"/>
                  <v:path arrowok="t" o:connecttype="custom" o:connectlocs="0,24774;5307,24774;12995,24774;18863,24774;12995,21597;12995,2584;9104,0;5307,2584;5307,21830" o:connectangles="0,0,0,0,0,0,0,0,0"/>
                </v:shape>
                <v:shape id="Freeform: Shape 19" o:spid="_x0000_s1316" style="position:absolute;left:60162;top:10155;width:17221;height:29855;rotation:180;visibility:visible;mso-wrap-style:square;v-text-anchor:middle" coordsize="1722085,29854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" path="m860062,2985466v-94573,-64,-189127,-9388,-279761,-27970c231423,2885970,-1981,2690238,12,2470868r451300,1449l451312,258408,840399,r379707,258408l1220106,2473632r501979,c1722085,2692417,1488145,2887011,1139929,2957875v-90705,18459,-185295,27655,-279867,27591xe" fillcolor="#729fcf" strokecolor="#1f4d78 [1604]" strokeweight="1pt">
                  <v:stroke joinstyle="miter"/>
                  <v:path arrowok="t" o:connecttype="custom" o:connectlocs="8601,29855;5803,29575;0,24709;4513,24723;4513,2584;8404,0;12201,2584;12201,24737;17221,24737;11399,29579;8601,29855" o:connectangles="0,0,0,0,0,0,0,0,0,0,0"/>
                </v:shape>
                <v:shape id="Freeform: Shape 18" o:spid="_x0000_s1317" style="position:absolute;left:32890;top:10155;width:18863;height:29855;rotation:180;visibility:visible;mso-wrap-style:square;v-text-anchor:middle" coordsize="1886310,29854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" path="m934056,2985466v-95253,-55,-190491,-8086,-282338,-24091c310432,2901906,65602,2742051,11333,2552760l1027,2477430r-1027,l957,2476912,16,2470039r13556,44l586780,2159770r,-1901362l975867,r379707,258408l1355574,2183014r530736,294416l1869460,2477430r-11481,78042c1802026,2744037,1556932,2902820,1216487,2961705v-91909,15897,-187178,23817,-282431,23761xe" fillcolor="#729fcf" strokecolor="#1f4d78 [1604]" strokeweight="1pt">
                  <v:stroke joinstyle="miter"/>
                  <v:path arrowok="t" o:connecttype="custom" o:connectlocs="9341,29855;6517,29614;113,25528;10,24775;0,24775;10,24769;0,24701;136,24701;5868,21598;5868,2584;9759,0;13556,2584;13556,21830;18863,24775;18695,24775;18580,25555;12165,29617;9341,29855" o:connectangles="0,0,0,0,0,0,0,0,0,0,0,0,0,0,0,0,0,0"/>
                </v:shape>
                <v:line id="Straight Connector 21" o:spid="_x0000_s1318" style="position:absolute;flip:x;visibility:visible;mso-wrap-style:square" from="16510,40112" to="88407,401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" strokecolor="black [3213]" strokeweight="1pt">
                  <v:stroke joinstyle="miter"/>
                  <o:lock v:ext="edit" shapetype="f"/>
                </v:line>
                <v:shape id="TextBox 23" o:spid="_x0000_s1319" type="#_x0000_t202" style="position:absolute;left:74668;top:23952;width:14804;height:10323;rotation:-9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" filled="f" stroked="f">
                  <v:textbox inset="0,,0">
                    <w:txbxContent>
                      <w:p w14:paraId="04B3E28C" w14:textId="77777777" w:rsidR="00B4541F" w:rsidRPr="00C5159D" w:rsidRDefault="00B4541F" w:rsidP="00B4541F">
                        <w:pPr>
                          <w:rPr>
                            <w:rFonts w:cstheme="minorBidi"/>
                            <w:color w:val="000000" w:themeColor="text1"/>
                            <w:kern w:val="24"/>
                            <w:sz w:val="20"/>
                            <w:szCs w:val="20"/>
                            <w:lang w:val="en-US"/>
                          </w:rPr>
                        </w:pPr>
                        <w:r w:rsidRPr="00C5159D">
                          <w:rPr>
                            <w:rFonts w:cstheme="minorBidi"/>
                            <w:color w:val="000000" w:themeColor="text1"/>
                            <w:kern w:val="24"/>
                            <w:sz w:val="20"/>
                            <w:szCs w:val="20"/>
                            <w:lang w:val="en-US"/>
                          </w:rPr>
                          <w:t>Length</w:t>
                        </w:r>
                      </w:p>
                    </w:txbxContent>
                  </v:textbox>
                </v:shape>
                <v:shape id="Straight Arrow Connector 24" o:spid="_x0000_s1320" type="#_x0000_t32" style="position:absolute;left:87132;top:15163;width:0;height:2477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" strokecolor="black [3213]" strokeweight="1pt">
                  <v:stroke startarrow="block" endarrow="block" joinstyle="miter"/>
                  <o:lock v:ext="edit" shapetype="f"/>
                </v:shape>
                <v:line id="Straight Connector 29" o:spid="_x0000_s1321" style="position:absolute;flip:x;visibility:visible;mso-wrap-style:square" from="34281,10010" to="82395,100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" strokecolor="black [3213]" strokeweight="1pt">
                  <v:stroke joinstyle="miter"/>
                  <o:lock v:ext="edit" shapetype="f"/>
                </v:line>
                <v:shape id="Straight Arrow Connector 33" o:spid="_x0000_s1322" type="#_x0000_t32" style="position:absolute;left:3168;top:18472;width:0;height:314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" strokecolor="black [3213]" strokeweight="1pt">
                  <v:stroke endarrow="block" joinstyle="miter"/>
                  <o:lock v:ext="edit" shapetype="f"/>
                </v:shape>
                <v:shape id="Straight Arrow Connector 35" o:spid="_x0000_s1323" type="#_x0000_t32" style="position:absolute;left:3168;top:6072;width:0;height:862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" strokecolor="black [3213]" strokeweight="1pt">
                  <v:stroke endarrow="block" joinstyle="miter"/>
                  <o:lock v:ext="edit" shapetype="f"/>
                </v:shape>
                <v:shape id="TextBox 38" o:spid="_x0000_s1324" type="#_x0000_t202" style="position:absolute;left:-4708;top:4290;width:11343;height:8391;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" filled="f" stroked="f">
                  <v:textbox>
                    <w:txbxContent>
                      <w:p w14:paraId="0406CAF6" w14:textId="77777777" w:rsidR="00B4541F" w:rsidRPr="00C5159D" w:rsidRDefault="00B4541F" w:rsidP="00B4541F">
                        <w:pPr>
                          <w:rPr>
                            <w:rFonts w:cstheme="minorBidi"/>
                            <w:color w:val="000000" w:themeColor="text1"/>
                            <w:kern w:val="24"/>
                            <w:sz w:val="20"/>
                            <w:szCs w:val="20"/>
                            <w:lang w:val="en-US"/>
                          </w:rPr>
                        </w:pPr>
                        <w:r w:rsidRPr="00C5159D">
                          <w:rPr>
                            <w:rFonts w:cstheme="minorBidi"/>
                            <w:color w:val="000000" w:themeColor="text1"/>
                            <w:kern w:val="24"/>
                            <w:sz w:val="20"/>
                            <w:szCs w:val="20"/>
                            <w:lang w:val="en-US"/>
                          </w:rPr>
                          <w:t>sink size</w:t>
                        </w:r>
                      </w:p>
                    </w:txbxContent>
                  </v:textbox>
                </v:shape>
                <v:line id="Straight Connector 40" o:spid="_x0000_s1325" style="position:absolute;flip:y;visibility:visible;mso-wrap-style:square" from="3168,6072" to="3168,210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" strokecolor="black [3213]" strokeweight="1pt">
                  <v:stroke joinstyle="miter"/>
                </v:line>
                <v:shape id="Straight Arrow Connector 41" o:spid="_x0000_s1326" type="#_x0000_t32" style="position:absolute;left:82157;top:15222;width:0;height:314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" strokecolor="black [3213]" strokeweight="1pt">
                  <v:stroke endarrow="block" joinstyle="miter"/>
                  <o:lock v:ext="edit" shapetype="f"/>
                </v:shape>
                <v:shape id="Straight Arrow Connector 42" o:spid="_x0000_s1327" type="#_x0000_t32" style="position:absolute;left:82157;top:1337;width:0;height:862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" strokecolor="black [3213]" strokeweight="1pt">
                  <v:stroke endarrow="block" joinstyle="miter"/>
                  <o:lock v:ext="edit" shapetype="f"/>
                </v:shape>
                <v:shape id="TextBox 43" o:spid="_x0000_s1328" type="#_x0000_t202" style="position:absolute;left:75175;top:-5825;width:16912;height:13202;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" filled="f" stroked="f">
                  <v:textbox>
                    <w:txbxContent>
                      <w:p w14:paraId="13A4F864" w14:textId="77777777" w:rsidR="00B4541F" w:rsidRPr="00C5159D" w:rsidRDefault="00B4541F" w:rsidP="00B4541F">
                        <w:pPr>
                          <w:rPr>
                            <w:rFonts w:cstheme="minorBidi"/>
                            <w:color w:val="000000" w:themeColor="text1"/>
                            <w:kern w:val="24"/>
                            <w:sz w:val="20"/>
                            <w:szCs w:val="20"/>
                            <w:lang w:val="en-US"/>
                          </w:rPr>
                        </w:pPr>
                        <w:r w:rsidRPr="00C5159D">
                          <w:rPr>
                            <w:rFonts w:cstheme="minorBidi"/>
                            <w:color w:val="000000" w:themeColor="text1"/>
                            <w:kern w:val="24"/>
                            <w:sz w:val="20"/>
                            <w:szCs w:val="20"/>
                            <w:lang w:val="en-US"/>
                          </w:rPr>
                          <w:t>head height</w:t>
                        </w:r>
                      </w:p>
                    </w:txbxContent>
                  </v:textbox>
                </v:shape>
                <v:line id="Straight Connector 44" o:spid="_x0000_s1329" style="position:absolute;flip:y;visibility:visible;mso-wrap-style:square" from="82157,2822" to="82157,178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" strokecolor="black [3213]" strokeweight="1pt">
                  <v:stroke joinstyle="miter"/>
                </v:line>
                <v:shape id="TextBox 45" o:spid="_x0000_s1330" type="#_x0000_t202" style="position:absolute;left:5790;top:43474;width:20391;height:10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" filled="f" stroked="f">
                  <v:textbox>
                    <w:txbxContent>
                      <w:p w14:paraId="51234C60" w14:textId="569298F3" w:rsidR="00B4541F" w:rsidRPr="00C5159D" w:rsidRDefault="00B4541F" w:rsidP="00B4541F">
                        <w:pPr>
                          <w:rPr>
                            <w:rFonts w:cstheme="minorBidi"/>
                            <w:color w:val="000000" w:themeColor="text1"/>
                            <w:kern w:val="24"/>
                            <w:sz w:val="20"/>
                            <w:szCs w:val="20"/>
                            <w:lang w:val="en-US"/>
                          </w:rPr>
                        </w:pPr>
                        <w:r w:rsidRPr="00C5159D">
                          <w:rPr>
                            <w:rFonts w:cstheme="minorBidi"/>
                            <w:color w:val="000000" w:themeColor="text1"/>
                            <w:kern w:val="24"/>
                            <w:sz w:val="20"/>
                            <w:szCs w:val="20"/>
                            <w:lang w:val="en-US"/>
                          </w:rPr>
                          <w:t>Flat-head</w:t>
                        </w:r>
                        <w:r w:rsidR="00A97FC3" w:rsidRPr="00C5159D">
                          <w:rPr>
                            <w:rFonts w:cstheme="minorBidi"/>
                            <w:color w:val="000000" w:themeColor="text1"/>
                            <w:kern w:val="24"/>
                            <w:sz w:val="20"/>
                            <w:szCs w:val="20"/>
                            <w:lang w:val="en-US"/>
                          </w:rPr>
                          <w:br/>
                        </w:r>
                        <w:r w:rsidRPr="00C5159D">
                          <w:rPr>
                            <w:rFonts w:cstheme="minorBidi"/>
                            <w:color w:val="000000" w:themeColor="text1"/>
                            <w:kern w:val="24"/>
                            <w:sz w:val="20"/>
                            <w:szCs w:val="20"/>
                            <w:lang w:val="en-US"/>
                          </w:rPr>
                          <w:t>Countersunk</w:t>
                        </w:r>
                      </w:p>
                    </w:txbxContent>
                  </v:textbox>
                </v:shape>
                <v:shape id="TextBox 46" o:spid="_x0000_s1331" type="#_x0000_t202" style="position:absolute;left:32890;top:43502;width:19224;height:10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" filled="f" stroked="f">
                  <v:textbox inset="1mm,,0">
                    <w:txbxContent>
                      <w:p w14:paraId="7931BA58" w14:textId="48F7CA72" w:rsidR="00B4541F" w:rsidRPr="00C5159D" w:rsidRDefault="00B4541F" w:rsidP="00A97FC3">
                        <w:pPr>
                          <w:spacing w:after="0"/>
                          <w:rPr>
                            <w:rFonts w:cstheme="minorBidi"/>
                            <w:color w:val="000000" w:themeColor="text1"/>
                            <w:kern w:val="24"/>
                            <w:sz w:val="20"/>
                            <w:szCs w:val="20"/>
                            <w:lang w:val="en-US"/>
                          </w:rPr>
                        </w:pPr>
                        <w:r w:rsidRPr="00C5159D">
                          <w:rPr>
                            <w:rFonts w:cstheme="minorBidi"/>
                            <w:color w:val="000000" w:themeColor="text1"/>
                            <w:kern w:val="24"/>
                            <w:sz w:val="20"/>
                            <w:szCs w:val="20"/>
                            <w:lang w:val="en-US"/>
                          </w:rPr>
                          <w:t>Oval-head</w:t>
                        </w:r>
                        <w:r w:rsidR="00A97FC3" w:rsidRPr="00C5159D">
                          <w:rPr>
                            <w:rFonts w:cstheme="minorBidi"/>
                            <w:color w:val="000000" w:themeColor="text1"/>
                            <w:kern w:val="24"/>
                            <w:sz w:val="20"/>
                            <w:szCs w:val="20"/>
                            <w:lang w:val="en-US"/>
                          </w:rPr>
                          <w:br/>
                        </w:r>
                        <w:r w:rsidRPr="00C5159D">
                          <w:rPr>
                            <w:rFonts w:cstheme="minorBidi"/>
                            <w:color w:val="000000" w:themeColor="text1"/>
                            <w:kern w:val="24"/>
                            <w:sz w:val="20"/>
                            <w:szCs w:val="20"/>
                            <w:lang w:val="en-US"/>
                          </w:rPr>
                          <w:t>Countersunk</w:t>
                        </w:r>
                      </w:p>
                    </w:txbxContent>
                  </v:textbox>
                </v:shape>
                <v:shape id="TextBox 47" o:spid="_x0000_s1332" type="#_x0000_t202" style="position:absolute;left:60161;top:45099;width:21942;height:5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" filled="f" stroked="f">
                  <v:textbox>
                    <w:txbxContent>
                      <w:p w14:paraId="03C6BE0E" w14:textId="74AF0C21" w:rsidR="00B4541F" w:rsidRPr="00C5159D" w:rsidRDefault="00B4541F" w:rsidP="00B4541F">
                        <w:pPr>
                          <w:rPr>
                            <w:rFonts w:cstheme="minorBidi"/>
                            <w:color w:val="000000" w:themeColor="text1"/>
                            <w:kern w:val="24"/>
                            <w:sz w:val="20"/>
                            <w:szCs w:val="20"/>
                            <w:lang w:val="en-US"/>
                          </w:rPr>
                        </w:pPr>
                        <w:r w:rsidRPr="00C5159D">
                          <w:rPr>
                            <w:rFonts w:cstheme="minorBidi"/>
                            <w:color w:val="000000" w:themeColor="text1"/>
                            <w:kern w:val="24"/>
                            <w:sz w:val="20"/>
                            <w:szCs w:val="20"/>
                            <w:lang w:val="en-US"/>
                          </w:rPr>
                          <w:t>Round-head</w:t>
                        </w:r>
                      </w:p>
                    </w:txbxContent>
                  </v:textbox>
                </v:shape>
                <w10:anchorlock/>
              </v:group>
            </w:pict>
          </mc:Fallback>
        </mc:AlternateContent>
      </w:r>
      <w:bookmarkStart w:id="783" w:name="_Ref401160136"/>
      <w:bookmarkStart w:id="784" w:name="_Toc413359632"/>
      <w:bookmarkStart w:id="785" w:name="_Ref428364733"/>
      <w:bookmarkStart w:id="786" w:name="_Ref428531136"/>
      <w:bookmarkStart w:id="787" w:name="_Toc3557099"/>
      <w:bookmarkStart w:id="788" w:name="_Toc34747350"/>
      <w:bookmarkStart w:id="789" w:name="_Toc76030543"/>
      <w:bookmarkStart w:id="790" w:name="_Toc94530829"/>
      <w:bookmarkStart w:id="791" w:name="_Toc101428226"/>
    </w:p>
    <w:p w14:paraId="690188DA" w14:textId="3BCABDA9" w:rsidR="00CB47D1" w:rsidRPr="0068368C" w:rsidRDefault="00CB47D1" w:rsidP="00CB47D1">
      <w:pPr>
        <w:keepNext/>
        <w:keepLines/>
        <w:spacing w:after="0"/>
        <w:jc w:val="left"/>
        <w:rPr>
          <w:sz w:val="18"/>
          <w:szCs w:val="18"/>
        </w:rPr>
      </w:pPr>
      <w:r w:rsidRPr="00922B95">
        <w:rPr>
          <w:b/>
          <w:sz w:val="18"/>
          <w:szCs w:val="18"/>
        </w:rPr>
        <w:t>Key</w:t>
      </w:r>
      <w:r w:rsidRPr="00922B95">
        <w:rPr>
          <w:sz w:val="18"/>
          <w:szCs w:val="18"/>
        </w:rPr>
        <w:t xml:space="preserve"> </w:t>
      </w:r>
      <w:r w:rsidRPr="00922B95">
        <w:rPr>
          <w:sz w:val="18"/>
          <w:szCs w:val="18"/>
        </w:rPr>
        <w:br/>
      </w:r>
      <w:r w:rsidRPr="00870F4B">
        <w:rPr>
          <w:sz w:val="18"/>
          <w:szCs w:val="18"/>
        </w:rPr>
        <w:t>1</w:t>
      </w:r>
      <w:r w:rsidRPr="00870F4B">
        <w:rPr>
          <w:sz w:val="18"/>
          <w:szCs w:val="18"/>
        </w:rPr>
        <w:tab/>
      </w:r>
      <w:r w:rsidR="00C26236" w:rsidRPr="00C26236">
        <w:rPr>
          <w:sz w:val="18"/>
          <w:szCs w:val="18"/>
        </w:rPr>
        <w:t>flat-head</w:t>
      </w:r>
      <w:r>
        <w:rPr>
          <w:sz w:val="18"/>
          <w:szCs w:val="18"/>
        </w:rPr>
        <w:t xml:space="preserve">  </w:t>
      </w:r>
      <w:r w:rsidRPr="00870F4B">
        <w:rPr>
          <w:sz w:val="18"/>
          <w:szCs w:val="18"/>
        </w:rPr>
        <w:br/>
      </w:r>
      <w:r>
        <w:rPr>
          <w:sz w:val="18"/>
          <w:szCs w:val="18"/>
        </w:rPr>
        <w:t>2</w:t>
      </w:r>
      <w:r w:rsidRPr="00870F4B">
        <w:rPr>
          <w:sz w:val="18"/>
          <w:szCs w:val="18"/>
        </w:rPr>
        <w:tab/>
      </w:r>
      <w:r w:rsidR="00C26236" w:rsidRPr="00C26236">
        <w:rPr>
          <w:sz w:val="18"/>
          <w:szCs w:val="18"/>
        </w:rPr>
        <w:t>oval-head</w:t>
      </w:r>
      <w:r>
        <w:rPr>
          <w:sz w:val="18"/>
          <w:szCs w:val="18"/>
        </w:rPr>
        <w:t xml:space="preserve"> </w:t>
      </w:r>
      <w:r w:rsidRPr="00870F4B">
        <w:rPr>
          <w:sz w:val="18"/>
          <w:szCs w:val="18"/>
        </w:rPr>
        <w:t xml:space="preserve"> </w:t>
      </w:r>
      <w:r w:rsidRPr="00870F4B">
        <w:rPr>
          <w:sz w:val="18"/>
          <w:szCs w:val="18"/>
        </w:rPr>
        <w:br/>
      </w:r>
      <w:r>
        <w:rPr>
          <w:sz w:val="18"/>
          <w:szCs w:val="18"/>
        </w:rPr>
        <w:t>3</w:t>
      </w:r>
      <w:r w:rsidRPr="00870F4B">
        <w:rPr>
          <w:sz w:val="18"/>
          <w:szCs w:val="18"/>
        </w:rPr>
        <w:tab/>
      </w:r>
      <w:r w:rsidR="00C26236" w:rsidRPr="00C26236">
        <w:rPr>
          <w:sz w:val="18"/>
          <w:szCs w:val="18"/>
        </w:rPr>
        <w:t>round-head</w:t>
      </w:r>
      <w:r>
        <w:rPr>
          <w:sz w:val="18"/>
          <w:szCs w:val="18"/>
        </w:rPr>
        <w:t xml:space="preserve"> </w:t>
      </w:r>
      <w:r w:rsidRPr="00870F4B">
        <w:rPr>
          <w:sz w:val="18"/>
          <w:szCs w:val="18"/>
        </w:rPr>
        <w:t xml:space="preserve"> </w:t>
      </w:r>
      <w:r w:rsidRPr="00870F4B">
        <w:rPr>
          <w:sz w:val="18"/>
          <w:szCs w:val="18"/>
        </w:rPr>
        <w:br/>
      </w:r>
      <w:r>
        <w:rPr>
          <w:sz w:val="18"/>
          <w:szCs w:val="18"/>
        </w:rPr>
        <w:t>4</w:t>
      </w:r>
      <w:r w:rsidRPr="00870F4B">
        <w:rPr>
          <w:sz w:val="18"/>
          <w:szCs w:val="18"/>
        </w:rPr>
        <w:tab/>
      </w:r>
      <w:r w:rsidR="00C26236" w:rsidRPr="00C26236">
        <w:rPr>
          <w:sz w:val="18"/>
          <w:szCs w:val="18"/>
        </w:rPr>
        <w:t>sink size</w:t>
      </w:r>
      <w:r>
        <w:rPr>
          <w:sz w:val="18"/>
          <w:szCs w:val="18"/>
        </w:rPr>
        <w:t xml:space="preserve"> </w:t>
      </w:r>
      <w:r w:rsidRPr="00870F4B">
        <w:rPr>
          <w:sz w:val="18"/>
          <w:szCs w:val="18"/>
        </w:rPr>
        <w:t xml:space="preserve"> </w:t>
      </w:r>
      <w:r w:rsidRPr="00870F4B">
        <w:rPr>
          <w:sz w:val="18"/>
          <w:szCs w:val="18"/>
        </w:rPr>
        <w:br/>
      </w:r>
      <w:r>
        <w:rPr>
          <w:sz w:val="18"/>
          <w:szCs w:val="18"/>
        </w:rPr>
        <w:t>5</w:t>
      </w:r>
      <w:r w:rsidRPr="00870F4B">
        <w:rPr>
          <w:sz w:val="18"/>
          <w:szCs w:val="18"/>
        </w:rPr>
        <w:tab/>
      </w:r>
      <w:r w:rsidR="00C26236" w:rsidRPr="00C26236">
        <w:rPr>
          <w:sz w:val="18"/>
          <w:szCs w:val="18"/>
        </w:rPr>
        <w:t>head height</w:t>
      </w:r>
      <w:r>
        <w:rPr>
          <w:sz w:val="18"/>
          <w:szCs w:val="18"/>
        </w:rPr>
        <w:t xml:space="preserve"> </w:t>
      </w:r>
      <w:r w:rsidRPr="0068368C">
        <w:rPr>
          <w:sz w:val="18"/>
          <w:szCs w:val="18"/>
        </w:rPr>
        <w:t xml:space="preserve"> </w:t>
      </w:r>
      <w:r w:rsidRPr="0068368C">
        <w:rPr>
          <w:sz w:val="18"/>
          <w:szCs w:val="18"/>
        </w:rPr>
        <w:br/>
        <w:t>6</w:t>
      </w:r>
      <w:r w:rsidRPr="0068368C">
        <w:rPr>
          <w:sz w:val="18"/>
          <w:szCs w:val="18"/>
        </w:rPr>
        <w:tab/>
      </w:r>
      <w:r w:rsidR="00041220" w:rsidRPr="00041220">
        <w:rPr>
          <w:sz w:val="18"/>
          <w:szCs w:val="18"/>
        </w:rPr>
        <w:t>length</w:t>
      </w:r>
      <w:r>
        <w:rPr>
          <w:sz w:val="18"/>
          <w:szCs w:val="18"/>
        </w:rPr>
        <w:t xml:space="preserve"> </w:t>
      </w:r>
    </w:p>
    <w:p w14:paraId="4E762D4E" w14:textId="59C61FE4" w:rsidR="000D0168" w:rsidRDefault="00FC68DB" w:rsidP="000D0168">
      <w:pPr>
        <w:pStyle w:val="Beschriftung"/>
      </w:pPr>
      <w:bookmarkStart w:id="792" w:name="_Ref156932811"/>
      <w:bookmarkStart w:id="793" w:name="_Toc167044141"/>
      <w:r w:rsidRPr="00F54804">
        <w:t xml:space="preserve">Figure </w:t>
      </w:r>
      <w:r w:rsidRPr="00F54804">
        <w:fldChar w:fldCharType="begin"/>
      </w:r>
      <w:r w:rsidRPr="00F54804">
        <w:instrText xml:space="preserve"> SEQ Figure \* ARABIC </w:instrText>
      </w:r>
      <w:r w:rsidRPr="00F54804">
        <w:fldChar w:fldCharType="separate"/>
      </w:r>
      <w:r w:rsidR="00A965C9">
        <w:rPr>
          <w:noProof/>
        </w:rPr>
        <w:t>20</w:t>
      </w:r>
      <w:r w:rsidRPr="00F54804">
        <w:fldChar w:fldCharType="end"/>
      </w:r>
      <w:bookmarkEnd w:id="783"/>
      <w:bookmarkEnd w:id="792"/>
      <w:r w:rsidR="0019077F">
        <w:t xml:space="preserve"> —</w:t>
      </w:r>
      <w:r w:rsidRPr="00F54804">
        <w:t xml:space="preserve"> Definition of </w:t>
      </w:r>
      <w:r w:rsidR="00550D1D">
        <w:t>l</w:t>
      </w:r>
      <w:r w:rsidRPr="005C2D94">
        <w:t xml:space="preserve">ength and </w:t>
      </w:r>
      <w:r w:rsidR="00550D1D">
        <w:t>h</w:t>
      </w:r>
      <w:r w:rsidRPr="005C2D94">
        <w:t xml:space="preserve">ead </w:t>
      </w:r>
      <w:r w:rsidR="00550D1D">
        <w:t>s</w:t>
      </w:r>
      <w:r w:rsidRPr="00BD52D7">
        <w:t>izes</w:t>
      </w:r>
      <w:bookmarkEnd w:id="784"/>
      <w:bookmarkEnd w:id="785"/>
      <w:bookmarkEnd w:id="786"/>
      <w:bookmarkEnd w:id="787"/>
      <w:bookmarkEnd w:id="788"/>
      <w:bookmarkEnd w:id="789"/>
      <w:bookmarkEnd w:id="790"/>
      <w:bookmarkEnd w:id="791"/>
      <w:bookmarkEnd w:id="793"/>
      <w:r w:rsidR="007F6AE6">
        <w:t xml:space="preserve"> </w:t>
      </w:r>
    </w:p>
    <w:p w14:paraId="3C7F875C" w14:textId="6A279C59" w:rsidR="000D0168" w:rsidRPr="000D0168" w:rsidRDefault="00B76259" w:rsidP="00B76259">
      <w:pPr>
        <w:keepNext/>
        <w:keepLines/>
      </w:pPr>
      <w:r>
        <w:lastRenderedPageBreak/>
        <w:fldChar w:fldCharType="begin"/>
      </w:r>
      <w:r>
        <w:instrText xml:space="preserve"> REF _Ref413315993 \h </w:instrText>
      </w:r>
      <w:r>
        <w:fldChar w:fldCharType="separate"/>
      </w:r>
      <w:r w:rsidR="00A965C9" w:rsidRPr="005C2D94">
        <w:t xml:space="preserve">Figure </w:t>
      </w:r>
      <w:r w:rsidR="00A965C9">
        <w:rPr>
          <w:noProof/>
        </w:rPr>
        <w:t>21</w:t>
      </w:r>
      <w:r>
        <w:fldChar w:fldCharType="end"/>
      </w:r>
      <w:r>
        <w:rPr>
          <w:noProof/>
        </w:rPr>
        <mc:AlternateContent>
          <mc:Choice Requires="wpg">
            <w:drawing>
              <wp:anchor distT="0" distB="0" distL="114300" distR="114300" simplePos="0" relativeHeight="251753984" behindDoc="0" locked="0" layoutInCell="1" allowOverlap="1" wp14:anchorId="7ACA02AA" wp14:editId="7EA87DDA">
                <wp:simplePos x="0" y="0"/>
                <wp:positionH relativeFrom="column">
                  <wp:posOffset>1845945</wp:posOffset>
                </wp:positionH>
                <wp:positionV relativeFrom="paragraph">
                  <wp:posOffset>217805</wp:posOffset>
                </wp:positionV>
                <wp:extent cx="2734310" cy="1421765"/>
                <wp:effectExtent l="0" t="0" r="8890" b="6985"/>
                <wp:wrapTopAndBottom/>
                <wp:docPr id="2229" name="Gruppieren 22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34310" cy="1421765"/>
                          <a:chOff x="0" y="0"/>
                          <a:chExt cx="2734310" cy="1422049"/>
                        </a:xfrm>
                      </wpg:grpSpPr>
                      <pic:pic xmlns:pic="http://schemas.openxmlformats.org/drawingml/2006/picture">
                        <pic:nvPicPr>
                          <pic:cNvPr id="1523" name="Bild 13" descr="Lead_and_pitch"/>
                          <pic:cNvPicPr/>
                        </pic:nvPicPr>
                        <pic:blipFill>
                          <a:blip r:embed="rId35"/>
                          <a:srcRect/>
                          <a:stretch>
                            <a:fillRect/>
                          </a:stretch>
                        </pic:blipFill>
                        <pic:spPr bwMode="auto">
                          <a:xfrm>
                            <a:off x="0" y="0"/>
                            <a:ext cx="2734310" cy="1367155"/>
                          </a:xfrm>
                          <a:prstGeom prst="rect">
                            <a:avLst/>
                          </a:prstGeom>
                          <a:noFill/>
                          <a:ln>
                            <a:noFill/>
                          </a:ln>
                        </pic:spPr>
                      </pic:pic>
                      <wps:wsp>
                        <wps:cNvPr id="1524" name="Rectangle 5"/>
                        <wps:cNvSpPr/>
                        <wps:spPr>
                          <a:xfrm>
                            <a:off x="2312036" y="38418"/>
                            <a:ext cx="330200" cy="267494"/>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8BAA6A4" w14:textId="77777777" w:rsidR="000D0168" w:rsidRPr="002C5EBE" w:rsidRDefault="000D0168" w:rsidP="000D0168">
                              <w:pPr>
                                <w:jc w:val="center"/>
                                <w:rPr>
                                  <w:rFonts w:cs="Arial"/>
                                  <w:color w:val="000000" w:themeColor="text1"/>
                                  <w:kern w:val="24"/>
                                  <w:sz w:val="21"/>
                                  <w:szCs w:val="21"/>
                                </w:rPr>
                              </w:pPr>
                              <w:r w:rsidRPr="002C5EBE">
                                <w:rPr>
                                  <w:rFonts w:cs="Arial"/>
                                  <w:color w:val="000000" w:themeColor="text1"/>
                                  <w:kern w:val="24"/>
                                  <w:sz w:val="21"/>
                                  <w:szCs w:val="21"/>
                                </w:rPr>
                                <w:t>pitch</w:t>
                              </w:r>
                            </w:p>
                          </w:txbxContent>
                        </wps:txbx>
                        <wps:bodyPr lIns="0" rIns="0" rtlCol="0" anchor="ctr"/>
                      </wps:wsp>
                      <wps:wsp>
                        <wps:cNvPr id="1525" name="Rectangle 6"/>
                        <wps:cNvSpPr/>
                        <wps:spPr>
                          <a:xfrm>
                            <a:off x="1202055" y="68898"/>
                            <a:ext cx="330200" cy="290628"/>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D5300AD" w14:textId="77777777" w:rsidR="000D0168" w:rsidRPr="002C5EBE" w:rsidRDefault="000D0168" w:rsidP="000D0168">
                              <w:pPr>
                                <w:jc w:val="center"/>
                                <w:rPr>
                                  <w:rFonts w:cs="Arial"/>
                                  <w:color w:val="000000" w:themeColor="text1"/>
                                  <w:kern w:val="24"/>
                                  <w:sz w:val="21"/>
                                  <w:szCs w:val="21"/>
                                </w:rPr>
                              </w:pPr>
                              <w:r w:rsidRPr="002C5EBE">
                                <w:rPr>
                                  <w:rFonts w:cs="Arial"/>
                                  <w:color w:val="000000" w:themeColor="text1"/>
                                  <w:kern w:val="24"/>
                                  <w:sz w:val="21"/>
                                  <w:szCs w:val="21"/>
                                </w:rPr>
                                <w:t>pitch</w:t>
                              </w:r>
                            </w:p>
                          </w:txbxContent>
                        </wps:txbx>
                        <wps:bodyPr lIns="0" rIns="0" rtlCol="0" anchor="ctr"/>
                      </wps:wsp>
                      <wps:wsp>
                        <wps:cNvPr id="1526" name="Rectangle 7"/>
                        <wps:cNvSpPr/>
                        <wps:spPr>
                          <a:xfrm>
                            <a:off x="86995" y="886777"/>
                            <a:ext cx="334381" cy="360131"/>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A279917" w14:textId="77777777" w:rsidR="000D0168" w:rsidRPr="002C5EBE" w:rsidRDefault="000D0168" w:rsidP="000D0168">
                              <w:pPr>
                                <w:jc w:val="center"/>
                                <w:rPr>
                                  <w:rFonts w:cs="Arial"/>
                                  <w:color w:val="000000" w:themeColor="text1"/>
                                  <w:kern w:val="24"/>
                                  <w:sz w:val="21"/>
                                  <w:szCs w:val="21"/>
                                </w:rPr>
                              </w:pPr>
                              <w:r w:rsidRPr="002C5EBE">
                                <w:rPr>
                                  <w:rFonts w:cs="Arial"/>
                                  <w:color w:val="000000" w:themeColor="text1"/>
                                  <w:kern w:val="24"/>
                                  <w:sz w:val="21"/>
                                  <w:szCs w:val="21"/>
                                </w:rPr>
                                <w:t>lead</w:t>
                              </w:r>
                            </w:p>
                          </w:txbxContent>
                        </wps:txbx>
                        <wps:bodyPr lIns="0" rIns="0" rtlCol="0" anchor="ctr"/>
                      </wps:wsp>
                      <wps:wsp>
                        <wps:cNvPr id="1527" name="Rectangle 8"/>
                        <wps:cNvSpPr/>
                        <wps:spPr>
                          <a:xfrm>
                            <a:off x="1204913" y="861378"/>
                            <a:ext cx="330200" cy="258197"/>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8ACFD52" w14:textId="77777777" w:rsidR="000D0168" w:rsidRPr="002C5EBE" w:rsidRDefault="000D0168" w:rsidP="000D0168">
                              <w:pPr>
                                <w:jc w:val="center"/>
                                <w:rPr>
                                  <w:rFonts w:cs="Arial"/>
                                  <w:color w:val="000000" w:themeColor="text1"/>
                                  <w:kern w:val="24"/>
                                  <w:sz w:val="21"/>
                                  <w:szCs w:val="21"/>
                                </w:rPr>
                              </w:pPr>
                              <w:r w:rsidRPr="002C5EBE">
                                <w:rPr>
                                  <w:rFonts w:cs="Arial"/>
                                  <w:color w:val="000000" w:themeColor="text1"/>
                                  <w:kern w:val="24"/>
                                  <w:sz w:val="21"/>
                                  <w:szCs w:val="21"/>
                                </w:rPr>
                                <w:t>lead</w:t>
                              </w:r>
                            </w:p>
                          </w:txbxContent>
                        </wps:txbx>
                        <wps:bodyPr lIns="0" rIns="0" rtlCol="0" anchor="ctr"/>
                      </wps:wsp>
                      <wps:wsp>
                        <wps:cNvPr id="1528" name="Rectangle 9"/>
                        <wps:cNvSpPr/>
                        <wps:spPr>
                          <a:xfrm>
                            <a:off x="417196" y="1153795"/>
                            <a:ext cx="746759" cy="268254"/>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2E449EA" w14:textId="77777777" w:rsidR="000D0168" w:rsidRPr="002C5EBE" w:rsidRDefault="000D0168" w:rsidP="000D0168">
                              <w:pPr>
                                <w:jc w:val="center"/>
                                <w:rPr>
                                  <w:rFonts w:cs="Arial"/>
                                  <w:color w:val="000000" w:themeColor="text1"/>
                                  <w:kern w:val="24"/>
                                  <w:sz w:val="21"/>
                                  <w:szCs w:val="21"/>
                                </w:rPr>
                              </w:pPr>
                              <w:r w:rsidRPr="002C5EBE">
                                <w:rPr>
                                  <w:rFonts w:cs="Arial"/>
                                  <w:color w:val="000000" w:themeColor="text1"/>
                                  <w:kern w:val="24"/>
                                  <w:sz w:val="21"/>
                                  <w:szCs w:val="21"/>
                                </w:rPr>
                                <w:t>one start</w:t>
                              </w:r>
                            </w:p>
                          </w:txbxContent>
                        </wps:txbx>
                        <wps:bodyPr lIns="0" rIns="0" rtlCol="0" anchor="ctr"/>
                      </wps:wsp>
                      <wps:wsp>
                        <wps:cNvPr id="1529" name="Rectangle 10"/>
                        <wps:cNvSpPr/>
                        <wps:spPr>
                          <a:xfrm>
                            <a:off x="1581151" y="1153795"/>
                            <a:ext cx="746759" cy="22741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6808511" w14:textId="77777777" w:rsidR="000D0168" w:rsidRPr="002C5EBE" w:rsidRDefault="000D0168" w:rsidP="000D0168">
                              <w:pPr>
                                <w:jc w:val="center"/>
                                <w:rPr>
                                  <w:rFonts w:cs="Arial"/>
                                  <w:color w:val="000000" w:themeColor="text1"/>
                                  <w:kern w:val="24"/>
                                  <w:sz w:val="21"/>
                                  <w:szCs w:val="21"/>
                                </w:rPr>
                              </w:pPr>
                              <w:r w:rsidRPr="002C5EBE">
                                <w:rPr>
                                  <w:rFonts w:cs="Arial"/>
                                  <w:color w:val="000000" w:themeColor="text1"/>
                                  <w:kern w:val="24"/>
                                  <w:sz w:val="21"/>
                                  <w:szCs w:val="21"/>
                                </w:rPr>
                                <w:t>two starts</w:t>
                              </w:r>
                            </w:p>
                          </w:txbxContent>
                        </wps:txbx>
                        <wps:bodyPr lIns="0" rIns="0" rtlCol="0" anchor="ctr"/>
                      </wps:wsp>
                    </wpg:wgp>
                  </a:graphicData>
                </a:graphic>
                <wp14:sizeRelH relativeFrom="page">
                  <wp14:pctWidth>0</wp14:pctWidth>
                </wp14:sizeRelH>
                <wp14:sizeRelV relativeFrom="margin">
                  <wp14:pctHeight>0</wp14:pctHeight>
                </wp14:sizeRelV>
              </wp:anchor>
            </w:drawing>
          </mc:Choice>
          <mc:Fallback>
            <w:pict>
              <v:group w14:anchorId="7ACA02AA" id="Gruppieren 2229" o:spid="_x0000_s1333" style="position:absolute;left:0;text-align:left;margin-left:145.35pt;margin-top:17.15pt;width:215.3pt;height:111.95pt;z-index:251753984;mso-position-horizontal-relative:text;mso-position-vertical-relative:text;mso-height-relative:margin" coordsize="27343,1422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">
                <v:shape id="Bild 13" o:spid="_x0000_s1334" type="#_x0000_t75" alt="Lead_and_pitch" style="position:absolute;width:27343;height:136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">
                  <v:imagedata r:id="rId37" o:title="Lead_and_pitch"/>
                </v:shape>
                <v:rect id="Rectangle 5" o:spid="_x0000_s1335" style="position:absolute;left:23120;top:384;width:3302;height:26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" fillcolor="white [3212]" stroked="f" strokeweight="1pt">
                  <v:textbox inset="0,,0">
                    <w:txbxContent>
                      <w:p w14:paraId="78BAA6A4" w14:textId="77777777" w:rsidR="000D0168" w:rsidRPr="002C5EBE" w:rsidRDefault="000D0168" w:rsidP="000D0168">
                        <w:pPr>
                          <w:jc w:val="center"/>
                          <w:rPr>
                            <w:rFonts w:cs="Arial"/>
                            <w:color w:val="000000" w:themeColor="text1"/>
                            <w:kern w:val="24"/>
                            <w:sz w:val="21"/>
                            <w:szCs w:val="21"/>
                          </w:rPr>
                        </w:pPr>
                        <w:r w:rsidRPr="002C5EBE">
                          <w:rPr>
                            <w:rFonts w:cs="Arial"/>
                            <w:color w:val="000000" w:themeColor="text1"/>
                            <w:kern w:val="24"/>
                            <w:sz w:val="21"/>
                            <w:szCs w:val="21"/>
                          </w:rPr>
                          <w:t>pitch</w:t>
                        </w:r>
                      </w:p>
                    </w:txbxContent>
                  </v:textbox>
                </v:rect>
                <v:rect id="Rectangle 6" o:spid="_x0000_s1336" style="position:absolute;left:12020;top:688;width:3302;height:29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" fillcolor="white [3212]" stroked="f" strokeweight="1pt">
                  <v:textbox inset="0,,0">
                    <w:txbxContent>
                      <w:p w14:paraId="7D5300AD" w14:textId="77777777" w:rsidR="000D0168" w:rsidRPr="002C5EBE" w:rsidRDefault="000D0168" w:rsidP="000D0168">
                        <w:pPr>
                          <w:jc w:val="center"/>
                          <w:rPr>
                            <w:rFonts w:cs="Arial"/>
                            <w:color w:val="000000" w:themeColor="text1"/>
                            <w:kern w:val="24"/>
                            <w:sz w:val="21"/>
                            <w:szCs w:val="21"/>
                          </w:rPr>
                        </w:pPr>
                        <w:r w:rsidRPr="002C5EBE">
                          <w:rPr>
                            <w:rFonts w:cs="Arial"/>
                            <w:color w:val="000000" w:themeColor="text1"/>
                            <w:kern w:val="24"/>
                            <w:sz w:val="21"/>
                            <w:szCs w:val="21"/>
                          </w:rPr>
                          <w:t>pitch</w:t>
                        </w:r>
                      </w:p>
                    </w:txbxContent>
                  </v:textbox>
                </v:rect>
                <v:rect id="Rectangle 7" o:spid="_x0000_s1337" style="position:absolute;left:869;top:8867;width:3344;height:360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" fillcolor="white [3212]" stroked="f" strokeweight="1pt">
                  <v:textbox inset="0,,0">
                    <w:txbxContent>
                      <w:p w14:paraId="6A279917" w14:textId="77777777" w:rsidR="000D0168" w:rsidRPr="002C5EBE" w:rsidRDefault="000D0168" w:rsidP="000D0168">
                        <w:pPr>
                          <w:jc w:val="center"/>
                          <w:rPr>
                            <w:rFonts w:cs="Arial"/>
                            <w:color w:val="000000" w:themeColor="text1"/>
                            <w:kern w:val="24"/>
                            <w:sz w:val="21"/>
                            <w:szCs w:val="21"/>
                          </w:rPr>
                        </w:pPr>
                        <w:r w:rsidRPr="002C5EBE">
                          <w:rPr>
                            <w:rFonts w:cs="Arial"/>
                            <w:color w:val="000000" w:themeColor="text1"/>
                            <w:kern w:val="24"/>
                            <w:sz w:val="21"/>
                            <w:szCs w:val="21"/>
                          </w:rPr>
                          <w:t>lead</w:t>
                        </w:r>
                      </w:p>
                    </w:txbxContent>
                  </v:textbox>
                </v:rect>
                <v:rect id="Rectangle 8" o:spid="_x0000_s1338" style="position:absolute;left:12049;top:8613;width:3302;height:25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" fillcolor="white [3212]" stroked="f" strokeweight="1pt">
                  <v:textbox inset="0,,0">
                    <w:txbxContent>
                      <w:p w14:paraId="18ACFD52" w14:textId="77777777" w:rsidR="000D0168" w:rsidRPr="002C5EBE" w:rsidRDefault="000D0168" w:rsidP="000D0168">
                        <w:pPr>
                          <w:jc w:val="center"/>
                          <w:rPr>
                            <w:rFonts w:cs="Arial"/>
                            <w:color w:val="000000" w:themeColor="text1"/>
                            <w:kern w:val="24"/>
                            <w:sz w:val="21"/>
                            <w:szCs w:val="21"/>
                          </w:rPr>
                        </w:pPr>
                        <w:r w:rsidRPr="002C5EBE">
                          <w:rPr>
                            <w:rFonts w:cs="Arial"/>
                            <w:color w:val="000000" w:themeColor="text1"/>
                            <w:kern w:val="24"/>
                            <w:sz w:val="21"/>
                            <w:szCs w:val="21"/>
                          </w:rPr>
                          <w:t>lead</w:t>
                        </w:r>
                      </w:p>
                    </w:txbxContent>
                  </v:textbox>
                </v:rect>
                <v:rect id="Rectangle 9" o:spid="_x0000_s1339" style="position:absolute;left:4171;top:11537;width:7468;height:26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" fillcolor="white [3212]" stroked="f" strokeweight="1pt">
                  <v:textbox inset="0,,0">
                    <w:txbxContent>
                      <w:p w14:paraId="02E449EA" w14:textId="77777777" w:rsidR="000D0168" w:rsidRPr="002C5EBE" w:rsidRDefault="000D0168" w:rsidP="000D0168">
                        <w:pPr>
                          <w:jc w:val="center"/>
                          <w:rPr>
                            <w:rFonts w:cs="Arial"/>
                            <w:color w:val="000000" w:themeColor="text1"/>
                            <w:kern w:val="24"/>
                            <w:sz w:val="21"/>
                            <w:szCs w:val="21"/>
                          </w:rPr>
                        </w:pPr>
                        <w:r w:rsidRPr="002C5EBE">
                          <w:rPr>
                            <w:rFonts w:cs="Arial"/>
                            <w:color w:val="000000" w:themeColor="text1"/>
                            <w:kern w:val="24"/>
                            <w:sz w:val="21"/>
                            <w:szCs w:val="21"/>
                          </w:rPr>
                          <w:t>one start</w:t>
                        </w:r>
                      </w:p>
                    </w:txbxContent>
                  </v:textbox>
                </v:rect>
                <v:rect id="Rectangle 10" o:spid="_x0000_s1340" style="position:absolute;left:15811;top:11537;width:7468;height:22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" fillcolor="white [3212]" stroked="f" strokeweight="1pt">
                  <v:textbox inset="0,,0">
                    <w:txbxContent>
                      <w:p w14:paraId="56808511" w14:textId="77777777" w:rsidR="000D0168" w:rsidRPr="002C5EBE" w:rsidRDefault="000D0168" w:rsidP="000D0168">
                        <w:pPr>
                          <w:jc w:val="center"/>
                          <w:rPr>
                            <w:rFonts w:cs="Arial"/>
                            <w:color w:val="000000" w:themeColor="text1"/>
                            <w:kern w:val="24"/>
                            <w:sz w:val="21"/>
                            <w:szCs w:val="21"/>
                          </w:rPr>
                        </w:pPr>
                        <w:r w:rsidRPr="002C5EBE">
                          <w:rPr>
                            <w:rFonts w:cs="Arial"/>
                            <w:color w:val="000000" w:themeColor="text1"/>
                            <w:kern w:val="24"/>
                            <w:sz w:val="21"/>
                            <w:szCs w:val="21"/>
                          </w:rPr>
                          <w:t>two starts</w:t>
                        </w:r>
                      </w:p>
                    </w:txbxContent>
                  </v:textbox>
                </v:rect>
                <w10:wrap type="topAndBottom"/>
              </v:group>
            </w:pict>
          </mc:Fallback>
        </mc:AlternateContent>
      </w:r>
      <w:r>
        <w:t xml:space="preserve"> visualizes the d</w:t>
      </w:r>
      <w:r w:rsidRPr="00B76259">
        <w:t>efinition of lead, pitch and starts of a thread</w:t>
      </w:r>
      <w:r>
        <w:t xml:space="preserve">: </w:t>
      </w:r>
    </w:p>
    <w:p w14:paraId="0A7FE5CB" w14:textId="4BEFFC16" w:rsidR="00FC68DB" w:rsidRPr="0084500A" w:rsidRDefault="00FC68DB" w:rsidP="00B202D2">
      <w:pPr>
        <w:keepNext/>
        <w:jc w:val="center"/>
      </w:pPr>
      <w:r w:rsidRPr="0084500A">
        <w:t>Source of image:</w:t>
      </w:r>
      <w:r w:rsidR="00897EDF" w:rsidRPr="0084500A">
        <w:t xml:space="preserve"> Wikimedia</w:t>
      </w:r>
      <w:r w:rsidR="00304641" w:rsidRPr="0084500A">
        <w:t xml:space="preserve"> Commons, </w:t>
      </w:r>
      <w:r w:rsidR="0066363F" w:rsidRPr="0084500A">
        <w:t xml:space="preserve">2011-01-12 </w:t>
      </w:r>
      <w:r w:rsidR="0066363F" w:rsidRPr="0084500A">
        <w:br/>
        <w:t xml:space="preserve">By Lambiam, CC BY-SA 3.0, </w:t>
      </w:r>
      <w:hyperlink r:id="rId87" w:history="1">
        <w:r w:rsidR="0066363F" w:rsidRPr="0084500A">
          <w:rPr>
            <w:rStyle w:val="Hyperlink"/>
          </w:rPr>
          <w:t>https://creativecommons.org/licenses/by-sa/3.0</w:t>
        </w:r>
      </w:hyperlink>
      <w:r w:rsidR="0066363F" w:rsidRPr="0084500A">
        <w:t xml:space="preserve">. </w:t>
      </w:r>
    </w:p>
    <w:p w14:paraId="5EE9698E" w14:textId="6A4DCB8D" w:rsidR="00590A2D" w:rsidRPr="0068368C" w:rsidRDefault="00590A2D" w:rsidP="00590A2D">
      <w:pPr>
        <w:keepNext/>
        <w:keepLines/>
        <w:spacing w:after="0"/>
        <w:jc w:val="left"/>
        <w:rPr>
          <w:sz w:val="18"/>
          <w:szCs w:val="18"/>
        </w:rPr>
      </w:pPr>
      <w:r w:rsidRPr="00922B95">
        <w:rPr>
          <w:b/>
          <w:sz w:val="18"/>
          <w:szCs w:val="18"/>
        </w:rPr>
        <w:t>Key</w:t>
      </w:r>
      <w:r w:rsidRPr="00922B95">
        <w:rPr>
          <w:sz w:val="18"/>
          <w:szCs w:val="18"/>
        </w:rPr>
        <w:t xml:space="preserve"> </w:t>
      </w:r>
      <w:r w:rsidRPr="00922B95">
        <w:rPr>
          <w:sz w:val="18"/>
          <w:szCs w:val="18"/>
        </w:rPr>
        <w:br/>
      </w:r>
      <w:r w:rsidRPr="00870F4B">
        <w:rPr>
          <w:sz w:val="18"/>
          <w:szCs w:val="18"/>
        </w:rPr>
        <w:t>1</w:t>
      </w:r>
      <w:r w:rsidRPr="00870F4B">
        <w:rPr>
          <w:sz w:val="18"/>
          <w:szCs w:val="18"/>
        </w:rPr>
        <w:tab/>
      </w:r>
      <w:r w:rsidRPr="00590A2D">
        <w:rPr>
          <w:sz w:val="18"/>
          <w:szCs w:val="18"/>
        </w:rPr>
        <w:t>lead</w:t>
      </w:r>
      <w:r>
        <w:rPr>
          <w:sz w:val="18"/>
          <w:szCs w:val="18"/>
        </w:rPr>
        <w:t xml:space="preserve"> </w:t>
      </w:r>
      <w:r w:rsidRPr="00870F4B">
        <w:rPr>
          <w:sz w:val="18"/>
          <w:szCs w:val="18"/>
        </w:rPr>
        <w:br/>
      </w:r>
      <w:r>
        <w:rPr>
          <w:sz w:val="18"/>
          <w:szCs w:val="18"/>
        </w:rPr>
        <w:t>2</w:t>
      </w:r>
      <w:r w:rsidRPr="00870F4B">
        <w:rPr>
          <w:sz w:val="18"/>
          <w:szCs w:val="18"/>
        </w:rPr>
        <w:tab/>
      </w:r>
      <w:r w:rsidRPr="00590A2D">
        <w:rPr>
          <w:sz w:val="18"/>
          <w:szCs w:val="18"/>
        </w:rPr>
        <w:t>pitch</w:t>
      </w:r>
      <w:r>
        <w:rPr>
          <w:sz w:val="18"/>
          <w:szCs w:val="18"/>
        </w:rPr>
        <w:t xml:space="preserve"> </w:t>
      </w:r>
    </w:p>
    <w:p w14:paraId="3DDF0C91" w14:textId="6B126245" w:rsidR="00D92A60" w:rsidRDefault="00FC68DB" w:rsidP="00D92A60">
      <w:pPr>
        <w:pStyle w:val="Beschriftung"/>
      </w:pPr>
      <w:bookmarkStart w:id="794" w:name="_Ref413315993"/>
      <w:bookmarkStart w:id="795" w:name="_Toc413359633"/>
      <w:bookmarkStart w:id="796" w:name="_Toc3557100"/>
      <w:bookmarkStart w:id="797" w:name="_Toc34747351"/>
      <w:bookmarkStart w:id="798" w:name="_Toc76030544"/>
      <w:bookmarkStart w:id="799" w:name="_Toc94530830"/>
      <w:bookmarkStart w:id="800" w:name="_Toc101428227"/>
      <w:bookmarkStart w:id="801" w:name="_Toc167044142"/>
      <w:r w:rsidRPr="005C2D94">
        <w:t xml:space="preserve">Figure </w:t>
      </w:r>
      <w:r w:rsidRPr="00F54804">
        <w:fldChar w:fldCharType="begin"/>
      </w:r>
      <w:r w:rsidRPr="00F54804">
        <w:instrText xml:space="preserve"> SEQ Figure \* ARABIC </w:instrText>
      </w:r>
      <w:r w:rsidRPr="00F54804">
        <w:fldChar w:fldCharType="separate"/>
      </w:r>
      <w:r w:rsidR="00A965C9">
        <w:rPr>
          <w:noProof/>
        </w:rPr>
        <w:t>21</w:t>
      </w:r>
      <w:r w:rsidRPr="00F54804">
        <w:fldChar w:fldCharType="end"/>
      </w:r>
      <w:bookmarkEnd w:id="794"/>
      <w:r w:rsidR="0019077F">
        <w:t xml:space="preserve"> —</w:t>
      </w:r>
      <w:r w:rsidRPr="00F54804">
        <w:t xml:space="preserve"> Definition of lead,</w:t>
      </w:r>
      <w:r w:rsidRPr="005C2D94">
        <w:t xml:space="preserve"> pitch and starts of a thread</w:t>
      </w:r>
      <w:bookmarkEnd w:id="795"/>
      <w:bookmarkEnd w:id="796"/>
      <w:bookmarkEnd w:id="797"/>
      <w:bookmarkEnd w:id="798"/>
      <w:bookmarkEnd w:id="799"/>
      <w:bookmarkEnd w:id="800"/>
      <w:bookmarkEnd w:id="801"/>
      <w:r w:rsidRPr="005C2D94">
        <w:t xml:space="preserve"> </w:t>
      </w:r>
    </w:p>
    <w:p w14:paraId="67175DE4" w14:textId="5D890C7E" w:rsidR="00FC68DB" w:rsidRPr="00BD52D7" w:rsidRDefault="00FC68DB" w:rsidP="00B202D2">
      <w:pPr>
        <w:pStyle w:val="berschrift3"/>
      </w:pPr>
      <w:bookmarkStart w:id="802" w:name="_Toc428279395"/>
      <w:bookmarkStart w:id="803" w:name="_Toc428456133"/>
      <w:bookmarkStart w:id="804" w:name="_Toc428537096"/>
      <w:bookmarkStart w:id="805" w:name="_Toc428969415"/>
      <w:bookmarkStart w:id="806" w:name="_Toc429052806"/>
      <w:bookmarkStart w:id="807" w:name="_Toc3556984"/>
      <w:bookmarkStart w:id="808" w:name="_Ref3566661"/>
      <w:bookmarkStart w:id="809" w:name="_Ref4272362"/>
      <w:bookmarkStart w:id="810" w:name="_Toc34747234"/>
      <w:bookmarkStart w:id="811" w:name="_Toc77102050"/>
      <w:bookmarkStart w:id="812" w:name="_Toc167044059"/>
      <w:bookmarkEnd w:id="802"/>
      <w:bookmarkEnd w:id="803"/>
      <w:bookmarkEnd w:id="804"/>
      <w:bookmarkEnd w:id="805"/>
      <w:bookmarkEnd w:id="806"/>
      <w:r w:rsidRPr="005C2D94">
        <w:t xml:space="preserve">Contacts and </w:t>
      </w:r>
      <w:r w:rsidR="00550D1D">
        <w:t>f</w:t>
      </w:r>
      <w:r w:rsidRPr="001E4607">
        <w:t>riction</w:t>
      </w:r>
      <w:bookmarkEnd w:id="807"/>
      <w:bookmarkEnd w:id="808"/>
      <w:bookmarkEnd w:id="809"/>
      <w:bookmarkEnd w:id="810"/>
      <w:bookmarkEnd w:id="811"/>
      <w:bookmarkEnd w:id="812"/>
      <w:r w:rsidR="00BC73DE">
        <w:t xml:space="preserve"> </w:t>
      </w:r>
    </w:p>
    <w:p w14:paraId="6914D581" w14:textId="77777777" w:rsidR="00FE01AC" w:rsidRDefault="00FC68DB" w:rsidP="00100517">
      <w:pPr>
        <w:autoSpaceDE w:val="0"/>
        <w:autoSpaceDN w:val="0"/>
        <w:adjustRightInd w:val="0"/>
        <w:rPr>
          <w:rFonts w:cs="Calibri"/>
          <w:lang w:eastAsia="en-GB"/>
        </w:rPr>
      </w:pPr>
      <w:r w:rsidRPr="000A1B7B">
        <w:rPr>
          <w:rFonts w:cs="Calibri"/>
          <w:lang w:eastAsia="en-GB"/>
        </w:rPr>
        <w:t xml:space="preserve">Self-loosening of screws and bolts </w:t>
      </w:r>
      <w:r w:rsidR="00FE01AC">
        <w:rPr>
          <w:rFonts w:cs="Calibri"/>
          <w:lang w:eastAsia="en-GB"/>
        </w:rPr>
        <w:t>must</w:t>
      </w:r>
      <w:r w:rsidRPr="000A1B7B">
        <w:rPr>
          <w:rFonts w:cs="Calibri"/>
          <w:lang w:eastAsia="en-GB"/>
        </w:rPr>
        <w:t xml:space="preserve"> be prevented. Static friction, together with pretension, is a major means against </w:t>
      </w:r>
      <w:r w:rsidR="00FE01AC">
        <w:rPr>
          <w:rFonts w:cs="Calibri"/>
          <w:lang w:eastAsia="en-GB"/>
        </w:rPr>
        <w:t>it</w:t>
      </w:r>
      <w:r w:rsidRPr="000A1B7B">
        <w:rPr>
          <w:rFonts w:cs="Calibri"/>
          <w:lang w:eastAsia="en-GB"/>
        </w:rPr>
        <w:t xml:space="preserve">. However, kinetic (or dynamic) friction also has some </w:t>
      </w:r>
      <w:r w:rsidR="006E5043">
        <w:rPr>
          <w:rFonts w:cs="Calibri"/>
          <w:lang w:eastAsia="en-GB"/>
        </w:rPr>
        <w:t>relevance</w:t>
      </w:r>
      <w:r w:rsidRPr="000A1B7B">
        <w:rPr>
          <w:rFonts w:cs="Calibri"/>
          <w:lang w:eastAsia="en-GB"/>
        </w:rPr>
        <w:t xml:space="preserve"> in CAE processes. </w:t>
      </w:r>
      <w:r w:rsidR="00E13FF4">
        <w:rPr>
          <w:rFonts w:cs="Calibri"/>
          <w:lang w:eastAsia="en-GB"/>
        </w:rPr>
        <w:t>Therefore,</w:t>
      </w:r>
      <w:r w:rsidRPr="000A1B7B">
        <w:rPr>
          <w:rFonts w:cs="Calibri"/>
          <w:lang w:eastAsia="en-GB"/>
        </w:rPr>
        <w:t xml:space="preserve"> both friction types need to be supported by χMCF.</w:t>
      </w:r>
      <w:r w:rsidR="007F6AE6">
        <w:rPr>
          <w:rFonts w:cs="Calibri"/>
          <w:lang w:eastAsia="en-GB"/>
        </w:rPr>
        <w:t xml:space="preserve"> </w:t>
      </w:r>
    </w:p>
    <w:p w14:paraId="0679F263" w14:textId="53B9E19C" w:rsidR="00FC68DB" w:rsidRPr="00726144" w:rsidRDefault="00531717" w:rsidP="00100517">
      <w:pPr>
        <w:autoSpaceDE w:val="0"/>
        <w:autoSpaceDN w:val="0"/>
        <w:adjustRightInd w:val="0"/>
        <w:rPr>
          <w:rFonts w:cs="Calibri"/>
          <w:lang w:eastAsia="en-GB"/>
        </w:rPr>
      </w:pPr>
      <w:r>
        <w:rPr>
          <w:rFonts w:cs="Calibri"/>
          <w:lang w:eastAsia="en-GB"/>
        </w:rPr>
        <w:t>The syntax for this has already been addressed in clause </w:t>
      </w:r>
      <w:r>
        <w:rPr>
          <w:rFonts w:cs="Calibri"/>
          <w:lang w:eastAsia="en-GB"/>
        </w:rPr>
        <w:fldChar w:fldCharType="begin"/>
      </w:r>
      <w:r>
        <w:rPr>
          <w:rFonts w:cs="Calibri"/>
          <w:lang w:eastAsia="en-GB"/>
        </w:rPr>
        <w:instrText xml:space="preserve"> REF _Ref414608310 \r \h </w:instrText>
      </w:r>
      <w:r>
        <w:rPr>
          <w:rFonts w:cs="Calibri"/>
          <w:lang w:eastAsia="en-GB"/>
        </w:rPr>
      </w:r>
      <w:r>
        <w:rPr>
          <w:rFonts w:cs="Calibri"/>
          <w:lang w:eastAsia="en-GB"/>
        </w:rPr>
        <w:fldChar w:fldCharType="separate"/>
      </w:r>
      <w:r w:rsidR="00A965C9">
        <w:rPr>
          <w:rFonts w:cs="Calibri"/>
          <w:lang w:eastAsia="en-GB"/>
        </w:rPr>
        <w:t>7.4.3</w:t>
      </w:r>
      <w:r>
        <w:rPr>
          <w:rFonts w:cs="Calibri"/>
          <w:lang w:eastAsia="en-GB"/>
        </w:rPr>
        <w:fldChar w:fldCharType="end"/>
      </w:r>
      <w:r w:rsidR="003E38B1">
        <w:rPr>
          <w:rFonts w:cs="Calibri"/>
          <w:lang w:eastAsia="en-GB"/>
        </w:rPr>
        <w:t>,</w:t>
      </w:r>
      <w:r>
        <w:rPr>
          <w:rFonts w:cs="Calibri"/>
          <w:lang w:eastAsia="en-GB"/>
        </w:rPr>
        <w:t xml:space="preserve"> </w:t>
      </w:r>
      <w:r w:rsidR="003E38B1">
        <w:rPr>
          <w:rFonts w:cs="Calibri"/>
          <w:lang w:eastAsia="en-GB"/>
        </w:rPr>
        <w:t>s</w:t>
      </w:r>
      <w:r w:rsidR="00FE01AC">
        <w:rPr>
          <w:rFonts w:cs="Calibri"/>
          <w:lang w:eastAsia="en-GB"/>
        </w:rPr>
        <w:t>o</w:t>
      </w:r>
      <w:r>
        <w:rPr>
          <w:rFonts w:cs="Calibri"/>
          <w:lang w:eastAsia="en-GB"/>
        </w:rPr>
        <w:t xml:space="preserve"> </w:t>
      </w:r>
      <w:r w:rsidR="00BE0282">
        <w:rPr>
          <w:rFonts w:cs="Calibri"/>
          <w:lang w:eastAsia="en-GB"/>
        </w:rPr>
        <w:t>the</w:t>
      </w:r>
      <w:r>
        <w:rPr>
          <w:rFonts w:cs="Calibri"/>
          <w:lang w:eastAsia="en-GB"/>
        </w:rPr>
        <w:t xml:space="preserve"> focus </w:t>
      </w:r>
      <w:r w:rsidR="00BE0282">
        <w:rPr>
          <w:rFonts w:cs="Calibri"/>
          <w:lang w:eastAsia="en-GB"/>
        </w:rPr>
        <w:t xml:space="preserve">is </w:t>
      </w:r>
      <w:r>
        <w:rPr>
          <w:rFonts w:cs="Calibri"/>
          <w:lang w:eastAsia="en-GB"/>
        </w:rPr>
        <w:t xml:space="preserve">on application details, now. </w:t>
      </w:r>
    </w:p>
    <w:p w14:paraId="0F546B6D" w14:textId="77777777" w:rsidR="00FC68DB" w:rsidRPr="00F54804" w:rsidRDefault="00FC68DB" w:rsidP="00100517">
      <w:pPr>
        <w:autoSpaceDE w:val="0"/>
        <w:autoSpaceDN w:val="0"/>
        <w:adjustRightInd w:val="0"/>
        <w:rPr>
          <w:rFonts w:cs="Calibri"/>
          <w:lang w:eastAsia="en-GB"/>
        </w:rPr>
      </w:pPr>
      <w:r w:rsidRPr="00F54804">
        <w:rPr>
          <w:rFonts w:cs="Calibri"/>
          <w:lang w:eastAsia="en-GB"/>
        </w:rPr>
        <w:t>Friction occurs between any two objects in contact. In case of bolts and screws, these contacts are usually obtained between:</w:t>
      </w:r>
    </w:p>
    <w:p w14:paraId="34A9F590" w14:textId="493A1D4C" w:rsidR="00FC68DB" w:rsidRPr="00FE01AC" w:rsidRDefault="00FC68DB">
      <w:pPr>
        <w:pStyle w:val="Listenabsatz"/>
        <w:keepNext/>
        <w:numPr>
          <w:ilvl w:val="0"/>
          <w:numId w:val="45"/>
        </w:numPr>
        <w:tabs>
          <w:tab w:val="clear" w:pos="403"/>
        </w:tabs>
        <w:autoSpaceDE w:val="0"/>
        <w:autoSpaceDN w:val="0"/>
        <w:adjustRightInd w:val="0"/>
        <w:spacing w:line="240" w:lineRule="auto"/>
        <w:ind w:left="357" w:hanging="357"/>
        <w:contextualSpacing w:val="0"/>
        <w:rPr>
          <w:rFonts w:cs="Calibri"/>
          <w:lang w:eastAsia="en-GB"/>
        </w:rPr>
      </w:pPr>
      <w:r w:rsidRPr="00FE01AC">
        <w:rPr>
          <w:rFonts w:cs="Calibri"/>
          <w:lang w:eastAsia="en-GB"/>
        </w:rPr>
        <w:t>head and washer (</w:t>
      </w:r>
      <w:r w:rsidR="00954EFB" w:rsidRPr="00FE01AC">
        <w:rPr>
          <w:rFonts w:cs="Calibri"/>
          <w:lang w:eastAsia="en-GB"/>
        </w:rPr>
        <w:t xml:space="preserve">a </w:t>
      </w:r>
      <w:r w:rsidRPr="00FE01AC">
        <w:rPr>
          <w:rFonts w:cs="Calibri"/>
          <w:lang w:eastAsia="en-GB"/>
        </w:rPr>
        <w:t>washer</w:t>
      </w:r>
      <w:r w:rsidR="00954EFB" w:rsidRPr="00FE01AC">
        <w:rPr>
          <w:rFonts w:cs="Calibri"/>
          <w:lang w:eastAsia="en-GB"/>
        </w:rPr>
        <w:t xml:space="preserve"> is loose</w:t>
      </w:r>
      <w:r w:rsidR="00C5437F" w:rsidRPr="00FE01AC">
        <w:rPr>
          <w:rFonts w:cs="Calibri"/>
          <w:lang w:eastAsia="en-GB"/>
        </w:rPr>
        <w:t xml:space="preserve">, </w:t>
      </w:r>
      <w:r w:rsidR="00FE01AC">
        <w:rPr>
          <w:rFonts w:cs="Calibri"/>
          <w:lang w:eastAsia="en-GB"/>
        </w:rPr>
        <w:t xml:space="preserve">if it is </w:t>
      </w:r>
      <w:r w:rsidRPr="00FE01AC">
        <w:rPr>
          <w:rFonts w:cs="Calibri"/>
          <w:lang w:eastAsia="en-GB"/>
        </w:rPr>
        <w:t>not fixed to the head or shaft)</w:t>
      </w:r>
      <w:r w:rsidR="00FE01AC">
        <w:rPr>
          <w:rFonts w:cs="Calibri"/>
          <w:lang w:eastAsia="en-GB"/>
        </w:rPr>
        <w:t xml:space="preserve">, </w:t>
      </w:r>
    </w:p>
    <w:p w14:paraId="773E5B4B" w14:textId="08373F8B" w:rsidR="00FC68DB" w:rsidRPr="00FE01AC" w:rsidRDefault="00FC68DB">
      <w:pPr>
        <w:pStyle w:val="Listenabsatz"/>
        <w:numPr>
          <w:ilvl w:val="0"/>
          <w:numId w:val="45"/>
        </w:numPr>
        <w:tabs>
          <w:tab w:val="clear" w:pos="403"/>
        </w:tabs>
        <w:autoSpaceDE w:val="0"/>
        <w:autoSpaceDN w:val="0"/>
        <w:adjustRightInd w:val="0"/>
        <w:spacing w:line="240" w:lineRule="auto"/>
        <w:ind w:left="357" w:hanging="357"/>
        <w:contextualSpacing w:val="0"/>
        <w:rPr>
          <w:rFonts w:cs="Calibri"/>
          <w:lang w:eastAsia="en-GB"/>
        </w:rPr>
      </w:pPr>
      <w:bookmarkStart w:id="813" w:name="_Ref157610135"/>
      <w:r w:rsidRPr="00FE01AC">
        <w:rPr>
          <w:rFonts w:cs="Calibri"/>
          <w:lang w:eastAsia="en-GB"/>
        </w:rPr>
        <w:t>washer (if there is one) and first connected part, or else</w:t>
      </w:r>
      <w:r w:rsidR="00FE01AC">
        <w:rPr>
          <w:rFonts w:cs="Calibri"/>
          <w:lang w:eastAsia="en-GB"/>
        </w:rPr>
        <w:t>,</w:t>
      </w:r>
      <w:bookmarkEnd w:id="813"/>
      <w:r w:rsidR="00FE01AC">
        <w:rPr>
          <w:rFonts w:cs="Calibri"/>
          <w:lang w:eastAsia="en-GB"/>
        </w:rPr>
        <w:t xml:space="preserve"> </w:t>
      </w:r>
    </w:p>
    <w:p w14:paraId="2E413F1D" w14:textId="30E577E4" w:rsidR="00FC68DB" w:rsidRPr="00FE01AC" w:rsidRDefault="00FC68DB">
      <w:pPr>
        <w:pStyle w:val="Listenabsatz"/>
        <w:numPr>
          <w:ilvl w:val="0"/>
          <w:numId w:val="45"/>
        </w:numPr>
        <w:tabs>
          <w:tab w:val="clear" w:pos="403"/>
        </w:tabs>
        <w:autoSpaceDE w:val="0"/>
        <w:autoSpaceDN w:val="0"/>
        <w:adjustRightInd w:val="0"/>
        <w:spacing w:line="240" w:lineRule="auto"/>
        <w:ind w:left="357" w:hanging="357"/>
        <w:contextualSpacing w:val="0"/>
        <w:rPr>
          <w:rFonts w:cs="Calibri"/>
          <w:lang w:eastAsia="en-GB"/>
        </w:rPr>
      </w:pPr>
      <w:r w:rsidRPr="00FE01AC">
        <w:rPr>
          <w:rFonts w:cs="Calibri"/>
          <w:lang w:eastAsia="en-GB"/>
        </w:rPr>
        <w:t>head and first connected part</w:t>
      </w:r>
      <w:r w:rsidR="00E71BF8">
        <w:rPr>
          <w:rFonts w:cs="Calibri"/>
          <w:lang w:eastAsia="en-GB"/>
        </w:rPr>
        <w:t xml:space="preserve"> </w:t>
      </w:r>
      <w:r w:rsidR="003E38B1">
        <w:rPr>
          <w:rFonts w:cs="Calibri"/>
          <w:lang w:eastAsia="en-GB"/>
        </w:rPr>
        <w:t>[</w:t>
      </w:r>
      <w:r w:rsidR="00E71BF8">
        <w:rPr>
          <w:rFonts w:cs="Calibri"/>
          <w:lang w:eastAsia="en-GB"/>
        </w:rPr>
        <w:t>applicable only if not case </w:t>
      </w:r>
      <w:r w:rsidR="00E71BF8">
        <w:rPr>
          <w:rFonts w:cs="Calibri"/>
          <w:lang w:eastAsia="en-GB"/>
        </w:rPr>
        <w:fldChar w:fldCharType="begin"/>
      </w:r>
      <w:r w:rsidR="00E71BF8">
        <w:rPr>
          <w:rFonts w:cs="Calibri"/>
          <w:lang w:eastAsia="en-GB"/>
        </w:rPr>
        <w:instrText xml:space="preserve"> REF _Ref157610135 \r \h </w:instrText>
      </w:r>
      <w:r w:rsidR="00E71BF8">
        <w:rPr>
          <w:rFonts w:cs="Calibri"/>
          <w:lang w:eastAsia="en-GB"/>
        </w:rPr>
      </w:r>
      <w:r w:rsidR="00E71BF8">
        <w:rPr>
          <w:rFonts w:cs="Calibri"/>
          <w:lang w:eastAsia="en-GB"/>
        </w:rPr>
        <w:fldChar w:fldCharType="separate"/>
      </w:r>
      <w:r w:rsidR="00A965C9">
        <w:rPr>
          <w:rFonts w:cs="Calibri"/>
          <w:lang w:eastAsia="en-GB"/>
        </w:rPr>
        <w:t>b)</w:t>
      </w:r>
      <w:r w:rsidR="00E71BF8">
        <w:rPr>
          <w:rFonts w:cs="Calibri"/>
          <w:lang w:eastAsia="en-GB"/>
        </w:rPr>
        <w:fldChar w:fldCharType="end"/>
      </w:r>
      <w:r w:rsidR="003E38B1">
        <w:rPr>
          <w:rFonts w:cs="Calibri"/>
          <w:lang w:eastAsia="en-GB"/>
        </w:rPr>
        <w:t>]</w:t>
      </w:r>
      <w:r w:rsidR="00FE01AC">
        <w:rPr>
          <w:rFonts w:cs="Calibri"/>
          <w:lang w:eastAsia="en-GB"/>
        </w:rPr>
        <w:t xml:space="preserve">, </w:t>
      </w:r>
    </w:p>
    <w:p w14:paraId="181F008C" w14:textId="7BB37162" w:rsidR="00FC68DB" w:rsidRPr="00FE01AC" w:rsidRDefault="00FC68DB">
      <w:pPr>
        <w:pStyle w:val="Listenabsatz"/>
        <w:numPr>
          <w:ilvl w:val="0"/>
          <w:numId w:val="45"/>
        </w:numPr>
        <w:tabs>
          <w:tab w:val="clear" w:pos="403"/>
        </w:tabs>
        <w:autoSpaceDE w:val="0"/>
        <w:autoSpaceDN w:val="0"/>
        <w:adjustRightInd w:val="0"/>
        <w:spacing w:line="240" w:lineRule="auto"/>
        <w:ind w:left="357" w:hanging="357"/>
        <w:contextualSpacing w:val="0"/>
        <w:rPr>
          <w:rFonts w:cs="Calibri"/>
          <w:lang w:eastAsia="en-GB"/>
        </w:rPr>
      </w:pPr>
      <w:r w:rsidRPr="00FE01AC">
        <w:rPr>
          <w:rFonts w:cs="Calibri"/>
          <w:lang w:eastAsia="en-GB"/>
        </w:rPr>
        <w:t>the connected sheets</w:t>
      </w:r>
      <w:r w:rsidR="00FE01AC">
        <w:rPr>
          <w:rFonts w:cs="Calibri"/>
          <w:lang w:eastAsia="en-GB"/>
        </w:rPr>
        <w:t xml:space="preserve">, </w:t>
      </w:r>
    </w:p>
    <w:p w14:paraId="7864B97F" w14:textId="6786FDE6" w:rsidR="00FC68DB" w:rsidRPr="00FE01AC" w:rsidRDefault="00FC68DB">
      <w:pPr>
        <w:pStyle w:val="Listenabsatz"/>
        <w:numPr>
          <w:ilvl w:val="0"/>
          <w:numId w:val="45"/>
        </w:numPr>
        <w:tabs>
          <w:tab w:val="clear" w:pos="403"/>
        </w:tabs>
        <w:autoSpaceDE w:val="0"/>
        <w:autoSpaceDN w:val="0"/>
        <w:adjustRightInd w:val="0"/>
        <w:spacing w:line="240" w:lineRule="auto"/>
        <w:ind w:left="357" w:hanging="357"/>
        <w:contextualSpacing w:val="0"/>
        <w:rPr>
          <w:rFonts w:cs="Calibri"/>
          <w:lang w:eastAsia="en-GB"/>
        </w:rPr>
      </w:pPr>
      <w:r w:rsidRPr="00FE01AC">
        <w:rPr>
          <w:rFonts w:cs="Calibri"/>
          <w:lang w:eastAsia="en-GB"/>
        </w:rPr>
        <w:t>last connected part and loose washer (if there is one)</w:t>
      </w:r>
      <w:r w:rsidR="00FE01AC">
        <w:rPr>
          <w:rFonts w:cs="Calibri"/>
          <w:lang w:eastAsia="en-GB"/>
        </w:rPr>
        <w:t xml:space="preserve">, </w:t>
      </w:r>
    </w:p>
    <w:p w14:paraId="4B2D37A5" w14:textId="5055A5BC" w:rsidR="00FC68DB" w:rsidRPr="00FE01AC" w:rsidRDefault="00FC68DB">
      <w:pPr>
        <w:pStyle w:val="Listenabsatz"/>
        <w:numPr>
          <w:ilvl w:val="0"/>
          <w:numId w:val="45"/>
        </w:numPr>
        <w:tabs>
          <w:tab w:val="clear" w:pos="403"/>
        </w:tabs>
        <w:autoSpaceDE w:val="0"/>
        <w:autoSpaceDN w:val="0"/>
        <w:adjustRightInd w:val="0"/>
        <w:spacing w:line="240" w:lineRule="auto"/>
        <w:ind w:left="357" w:hanging="357"/>
        <w:contextualSpacing w:val="0"/>
        <w:rPr>
          <w:rFonts w:cs="Calibri"/>
          <w:lang w:eastAsia="en-GB"/>
        </w:rPr>
      </w:pPr>
      <w:bookmarkStart w:id="814" w:name="_Ref157610182"/>
      <w:r w:rsidRPr="00FE01AC">
        <w:rPr>
          <w:rFonts w:cs="Calibri"/>
          <w:lang w:eastAsia="en-GB"/>
        </w:rPr>
        <w:t xml:space="preserve">washer (if there is one) and nut, </w:t>
      </w:r>
      <w:bookmarkEnd w:id="814"/>
    </w:p>
    <w:p w14:paraId="20BC8E2F" w14:textId="086B9C3E" w:rsidR="00FC68DB" w:rsidRPr="00FE01AC" w:rsidRDefault="00FC68DB">
      <w:pPr>
        <w:pStyle w:val="Listenabsatz"/>
        <w:keepNext/>
        <w:numPr>
          <w:ilvl w:val="0"/>
          <w:numId w:val="45"/>
        </w:numPr>
        <w:tabs>
          <w:tab w:val="clear" w:pos="403"/>
        </w:tabs>
        <w:autoSpaceDE w:val="0"/>
        <w:autoSpaceDN w:val="0"/>
        <w:adjustRightInd w:val="0"/>
        <w:spacing w:line="240" w:lineRule="auto"/>
        <w:ind w:left="357" w:hanging="357"/>
        <w:contextualSpacing w:val="0"/>
        <w:rPr>
          <w:rFonts w:cs="Calibri"/>
          <w:lang w:eastAsia="en-GB"/>
        </w:rPr>
      </w:pPr>
      <w:r w:rsidRPr="00FE01AC">
        <w:rPr>
          <w:rFonts w:cs="Calibri"/>
          <w:lang w:eastAsia="en-GB"/>
        </w:rPr>
        <w:t>last connected part</w:t>
      </w:r>
      <w:r w:rsidRPr="00FE01AC">
        <w:rPr>
          <w:rFonts w:ascii="Calibri,Italic" w:hAnsi="Calibri,Italic" w:cs="Calibri,Italic"/>
          <w:lang w:eastAsia="en-GB"/>
        </w:rPr>
        <w:t xml:space="preserve"> </w:t>
      </w:r>
      <w:r w:rsidRPr="00FE01AC">
        <w:rPr>
          <w:rFonts w:cs="Calibri"/>
          <w:lang w:eastAsia="en-GB"/>
        </w:rPr>
        <w:t>and nut</w:t>
      </w:r>
      <w:r w:rsidR="00E71BF8">
        <w:rPr>
          <w:rFonts w:cs="Calibri"/>
          <w:lang w:eastAsia="en-GB"/>
        </w:rPr>
        <w:t xml:space="preserve"> </w:t>
      </w:r>
      <w:r w:rsidR="003E38B1">
        <w:rPr>
          <w:rFonts w:cs="Calibri"/>
          <w:lang w:eastAsia="en-GB"/>
        </w:rPr>
        <w:t>[</w:t>
      </w:r>
      <w:r w:rsidR="00E71BF8">
        <w:rPr>
          <w:rFonts w:cs="Calibri"/>
          <w:lang w:eastAsia="en-GB"/>
        </w:rPr>
        <w:t>applicable only if not case </w:t>
      </w:r>
      <w:r w:rsidR="00E71BF8">
        <w:rPr>
          <w:rFonts w:cs="Calibri"/>
          <w:lang w:eastAsia="en-GB"/>
        </w:rPr>
        <w:fldChar w:fldCharType="begin"/>
      </w:r>
      <w:r w:rsidR="00E71BF8">
        <w:rPr>
          <w:rFonts w:cs="Calibri"/>
          <w:lang w:eastAsia="en-GB"/>
        </w:rPr>
        <w:instrText xml:space="preserve"> REF _Ref157610182 \r \h </w:instrText>
      </w:r>
      <w:r w:rsidR="00E71BF8">
        <w:rPr>
          <w:rFonts w:cs="Calibri"/>
          <w:lang w:eastAsia="en-GB"/>
        </w:rPr>
      </w:r>
      <w:r w:rsidR="00E71BF8">
        <w:rPr>
          <w:rFonts w:cs="Calibri"/>
          <w:lang w:eastAsia="en-GB"/>
        </w:rPr>
        <w:fldChar w:fldCharType="separate"/>
      </w:r>
      <w:r w:rsidR="00A965C9">
        <w:rPr>
          <w:rFonts w:cs="Calibri"/>
          <w:lang w:eastAsia="en-GB"/>
        </w:rPr>
        <w:t>f)</w:t>
      </w:r>
      <w:r w:rsidR="00E71BF8">
        <w:rPr>
          <w:rFonts w:cs="Calibri"/>
          <w:lang w:eastAsia="en-GB"/>
        </w:rPr>
        <w:fldChar w:fldCharType="end"/>
      </w:r>
      <w:r w:rsidR="003E38B1">
        <w:rPr>
          <w:rFonts w:cs="Calibri"/>
          <w:lang w:eastAsia="en-GB"/>
        </w:rPr>
        <w:t>]</w:t>
      </w:r>
      <w:r w:rsidR="00FE01AC">
        <w:rPr>
          <w:rFonts w:cs="Calibri"/>
          <w:lang w:eastAsia="en-GB"/>
        </w:rPr>
        <w:t xml:space="preserve">, </w:t>
      </w:r>
    </w:p>
    <w:p w14:paraId="7CA7615C" w14:textId="731A1220" w:rsidR="00FC68DB" w:rsidRPr="00FE01AC" w:rsidRDefault="00FC68DB">
      <w:pPr>
        <w:pStyle w:val="Listenabsatz"/>
        <w:numPr>
          <w:ilvl w:val="0"/>
          <w:numId w:val="45"/>
        </w:numPr>
        <w:tabs>
          <w:tab w:val="clear" w:pos="403"/>
        </w:tabs>
        <w:autoSpaceDE w:val="0"/>
        <w:autoSpaceDN w:val="0"/>
        <w:adjustRightInd w:val="0"/>
        <w:spacing w:line="240" w:lineRule="auto"/>
        <w:ind w:left="357" w:hanging="357"/>
        <w:contextualSpacing w:val="0"/>
        <w:rPr>
          <w:rFonts w:cs="Calibri"/>
          <w:lang w:eastAsia="en-GB"/>
        </w:rPr>
      </w:pPr>
      <w:r w:rsidRPr="00FE01AC">
        <w:rPr>
          <w:rFonts w:cs="Calibri"/>
          <w:lang w:eastAsia="en-GB"/>
        </w:rPr>
        <w:t>screw and cut thread, or bolt thread and nut thread</w:t>
      </w:r>
      <w:r w:rsidR="00976065" w:rsidRPr="00FE01AC">
        <w:rPr>
          <w:rFonts w:cs="Calibri"/>
          <w:lang w:eastAsia="en-GB"/>
        </w:rPr>
        <w:t>.</w:t>
      </w:r>
      <w:r w:rsidR="00FE01AC">
        <w:rPr>
          <w:rFonts w:cs="Calibri"/>
          <w:lang w:eastAsia="en-GB"/>
        </w:rPr>
        <w:t xml:space="preserve"> </w:t>
      </w:r>
    </w:p>
    <w:p w14:paraId="3C4F00C8" w14:textId="033F9BD9" w:rsidR="00FC68DB" w:rsidRPr="00F54804" w:rsidRDefault="00FC68DB" w:rsidP="00100517">
      <w:pPr>
        <w:keepNext/>
        <w:autoSpaceDE w:val="0"/>
        <w:autoSpaceDN w:val="0"/>
        <w:adjustRightInd w:val="0"/>
        <w:rPr>
          <w:rFonts w:cs="Calibri"/>
          <w:lang w:eastAsia="en-GB"/>
        </w:rPr>
      </w:pPr>
      <w:r w:rsidRPr="00F54804">
        <w:rPr>
          <w:rFonts w:cs="Calibri"/>
          <w:lang w:eastAsia="en-GB"/>
        </w:rPr>
        <w:t>Consequently, χMCF assigns friction attributes to</w:t>
      </w:r>
      <w:r w:rsidR="00976065">
        <w:rPr>
          <w:rFonts w:cs="Calibri"/>
          <w:lang w:eastAsia="en-GB"/>
        </w:rPr>
        <w:t>:</w:t>
      </w:r>
    </w:p>
    <w:p w14:paraId="3DDDC3F6" w14:textId="2E15CAEA" w:rsidR="00FC68DB" w:rsidRPr="0013175B" w:rsidRDefault="00FC68DB">
      <w:pPr>
        <w:pStyle w:val="Listenabsatz"/>
        <w:keepNext/>
        <w:numPr>
          <w:ilvl w:val="0"/>
          <w:numId w:val="44"/>
        </w:numPr>
        <w:tabs>
          <w:tab w:val="clear" w:pos="403"/>
        </w:tabs>
        <w:autoSpaceDE w:val="0"/>
        <w:autoSpaceDN w:val="0"/>
        <w:adjustRightInd w:val="0"/>
        <w:spacing w:line="240" w:lineRule="auto"/>
        <w:contextualSpacing w:val="0"/>
        <w:rPr>
          <w:rFonts w:cs="Calibri"/>
          <w:lang w:eastAsia="en-GB"/>
        </w:rPr>
      </w:pPr>
      <w:r w:rsidRPr="0013175B">
        <w:rPr>
          <w:rFonts w:cs="Calibri"/>
          <w:lang w:eastAsia="en-GB"/>
        </w:rPr>
        <w:t>heads and nuts, applying to their contacts to either washers or adjacent parts</w:t>
      </w:r>
      <w:r w:rsidR="00FE01AC">
        <w:rPr>
          <w:rFonts w:cs="Calibri"/>
          <w:lang w:eastAsia="en-GB"/>
        </w:rPr>
        <w:t xml:space="preserve">, </w:t>
      </w:r>
    </w:p>
    <w:p w14:paraId="7FB37CE5" w14:textId="07669971" w:rsidR="00FC68DB" w:rsidRPr="0013175B" w:rsidRDefault="00FC68DB">
      <w:pPr>
        <w:pStyle w:val="Listenabsatz"/>
        <w:numPr>
          <w:ilvl w:val="0"/>
          <w:numId w:val="44"/>
        </w:numPr>
        <w:tabs>
          <w:tab w:val="clear" w:pos="403"/>
        </w:tabs>
        <w:autoSpaceDE w:val="0"/>
        <w:autoSpaceDN w:val="0"/>
        <w:adjustRightInd w:val="0"/>
        <w:spacing w:line="240" w:lineRule="auto"/>
        <w:contextualSpacing w:val="0"/>
        <w:rPr>
          <w:rFonts w:cs="Calibri"/>
          <w:lang w:eastAsia="en-GB"/>
        </w:rPr>
      </w:pPr>
      <w:r w:rsidRPr="0013175B">
        <w:rPr>
          <w:rFonts w:cs="Calibri"/>
          <w:lang w:eastAsia="en-GB"/>
        </w:rPr>
        <w:t>washers, applying to their contacts to adjacent parts (</w:t>
      </w:r>
      <w:r w:rsidRPr="00D0681A">
        <w:rPr>
          <w:rFonts w:ascii="Calibri,Italic" w:hAnsi="Calibri,Italic" w:cs="Calibri,Italic"/>
          <w:iCs/>
          <w:lang w:eastAsia="en-GB"/>
        </w:rPr>
        <w:t xml:space="preserve">not </w:t>
      </w:r>
      <w:r w:rsidR="00FE01AC">
        <w:rPr>
          <w:rFonts w:cs="Calibri"/>
          <w:lang w:eastAsia="en-GB"/>
        </w:rPr>
        <w:t>counting</w:t>
      </w:r>
      <w:r w:rsidRPr="0013175B">
        <w:rPr>
          <w:rFonts w:cs="Calibri"/>
          <w:lang w:eastAsia="en-GB"/>
        </w:rPr>
        <w:t xml:space="preserve"> head or nut)</w:t>
      </w:r>
      <w:r w:rsidR="00FE01AC">
        <w:rPr>
          <w:rFonts w:cs="Calibri"/>
          <w:lang w:eastAsia="en-GB"/>
        </w:rPr>
        <w:t xml:space="preserve">, </w:t>
      </w:r>
    </w:p>
    <w:p w14:paraId="23CB56CD" w14:textId="26FD63F8" w:rsidR="00FC68DB" w:rsidRPr="0013175B" w:rsidRDefault="00FC68DB">
      <w:pPr>
        <w:pStyle w:val="Listenabsatz"/>
        <w:keepNext/>
        <w:numPr>
          <w:ilvl w:val="0"/>
          <w:numId w:val="44"/>
        </w:numPr>
        <w:tabs>
          <w:tab w:val="clear" w:pos="403"/>
        </w:tabs>
        <w:autoSpaceDE w:val="0"/>
        <w:autoSpaceDN w:val="0"/>
        <w:adjustRightInd w:val="0"/>
        <w:spacing w:line="240" w:lineRule="auto"/>
        <w:ind w:left="357" w:hanging="357"/>
        <w:contextualSpacing w:val="0"/>
        <w:rPr>
          <w:rFonts w:cs="Calibri"/>
          <w:lang w:eastAsia="en-GB"/>
        </w:rPr>
      </w:pPr>
      <w:r w:rsidRPr="0013175B">
        <w:rPr>
          <w:rFonts w:cs="Calibri"/>
          <w:lang w:eastAsia="en-GB"/>
        </w:rPr>
        <w:t>any contact between each two adjacent parts</w:t>
      </w:r>
      <w:r w:rsidR="00965BC8">
        <w:rPr>
          <w:rFonts w:cs="Calibri"/>
          <w:lang w:eastAsia="en-GB"/>
        </w:rPr>
        <w:t xml:space="preserve"> (addressed by clause </w:t>
      </w:r>
      <w:r w:rsidR="00965BC8">
        <w:rPr>
          <w:rFonts w:cs="Calibri"/>
          <w:lang w:eastAsia="en-GB"/>
        </w:rPr>
        <w:fldChar w:fldCharType="begin"/>
      </w:r>
      <w:r w:rsidR="00965BC8">
        <w:rPr>
          <w:rFonts w:cs="Calibri"/>
          <w:lang w:eastAsia="en-GB"/>
        </w:rPr>
        <w:instrText xml:space="preserve"> REF _Ref414837767 \r \h </w:instrText>
      </w:r>
      <w:r w:rsidR="00965BC8">
        <w:rPr>
          <w:rFonts w:cs="Calibri"/>
          <w:lang w:eastAsia="en-GB"/>
        </w:rPr>
      </w:r>
      <w:r w:rsidR="00965BC8">
        <w:rPr>
          <w:rFonts w:cs="Calibri"/>
          <w:lang w:eastAsia="en-GB"/>
        </w:rPr>
        <w:fldChar w:fldCharType="separate"/>
      </w:r>
      <w:r w:rsidR="00A965C9">
        <w:rPr>
          <w:rFonts w:cs="Calibri"/>
          <w:lang w:eastAsia="en-GB"/>
        </w:rPr>
        <w:t>7.4.3.6</w:t>
      </w:r>
      <w:r w:rsidR="00965BC8">
        <w:rPr>
          <w:rFonts w:cs="Calibri"/>
          <w:lang w:eastAsia="en-GB"/>
        </w:rPr>
        <w:fldChar w:fldCharType="end"/>
      </w:r>
      <w:r w:rsidR="00965BC8">
        <w:rPr>
          <w:rFonts w:cs="Calibri"/>
          <w:lang w:eastAsia="en-GB"/>
        </w:rPr>
        <w:t>)</w:t>
      </w:r>
      <w:r w:rsidR="00FE01AC">
        <w:rPr>
          <w:rFonts w:cs="Calibri"/>
          <w:lang w:eastAsia="en-GB"/>
        </w:rPr>
        <w:t xml:space="preserve">, </w:t>
      </w:r>
    </w:p>
    <w:p w14:paraId="4ACDC8D2" w14:textId="721A140D" w:rsidR="00FC68DB" w:rsidRPr="0013175B" w:rsidRDefault="00FC68DB">
      <w:pPr>
        <w:pStyle w:val="Listenabsatz"/>
        <w:numPr>
          <w:ilvl w:val="0"/>
          <w:numId w:val="44"/>
        </w:numPr>
        <w:tabs>
          <w:tab w:val="clear" w:pos="403"/>
        </w:tabs>
        <w:autoSpaceDE w:val="0"/>
        <w:autoSpaceDN w:val="0"/>
        <w:adjustRightInd w:val="0"/>
        <w:spacing w:line="240" w:lineRule="auto"/>
        <w:contextualSpacing w:val="0"/>
        <w:rPr>
          <w:rFonts w:cs="Calibri"/>
          <w:lang w:eastAsia="en-GB"/>
        </w:rPr>
      </w:pPr>
      <w:bookmarkStart w:id="815" w:name="_Ref3566632"/>
      <w:r w:rsidRPr="0013175B">
        <w:rPr>
          <w:rFonts w:cs="Calibri"/>
          <w:lang w:eastAsia="en-GB"/>
        </w:rPr>
        <w:t>the thread</w:t>
      </w:r>
      <w:r w:rsidR="00976849">
        <w:rPr>
          <w:rFonts w:cs="Calibri"/>
          <w:lang w:eastAsia="en-GB"/>
        </w:rPr>
        <w:t xml:space="preserve"> (addressed by clause </w:t>
      </w:r>
      <w:r w:rsidR="00976849">
        <w:rPr>
          <w:rFonts w:cs="Calibri"/>
          <w:lang w:eastAsia="en-GB"/>
        </w:rPr>
        <w:fldChar w:fldCharType="begin"/>
      </w:r>
      <w:r w:rsidR="00976849">
        <w:rPr>
          <w:rFonts w:cs="Calibri"/>
          <w:lang w:eastAsia="en-GB"/>
        </w:rPr>
        <w:instrText xml:space="preserve"> REF _Ref157440012 \r \h </w:instrText>
      </w:r>
      <w:r w:rsidR="00976849">
        <w:rPr>
          <w:rFonts w:cs="Calibri"/>
          <w:lang w:eastAsia="en-GB"/>
        </w:rPr>
      </w:r>
      <w:r w:rsidR="00976849">
        <w:rPr>
          <w:rFonts w:cs="Calibri"/>
          <w:lang w:eastAsia="en-GB"/>
        </w:rPr>
        <w:fldChar w:fldCharType="separate"/>
      </w:r>
      <w:r w:rsidR="00A965C9">
        <w:rPr>
          <w:rFonts w:cs="Calibri"/>
          <w:lang w:eastAsia="en-GB"/>
        </w:rPr>
        <w:t>9.5.3</w:t>
      </w:r>
      <w:r w:rsidR="00976849">
        <w:rPr>
          <w:rFonts w:cs="Calibri"/>
          <w:lang w:eastAsia="en-GB"/>
        </w:rPr>
        <w:fldChar w:fldCharType="end"/>
      </w:r>
      <w:r w:rsidR="00976849">
        <w:rPr>
          <w:rFonts w:cs="Calibri"/>
          <w:lang w:eastAsia="en-GB"/>
        </w:rPr>
        <w:t xml:space="preserve"> below)</w:t>
      </w:r>
      <w:r w:rsidRPr="0013175B">
        <w:rPr>
          <w:rFonts w:cs="Calibri"/>
          <w:lang w:eastAsia="en-GB"/>
        </w:rPr>
        <w:t>.</w:t>
      </w:r>
      <w:bookmarkEnd w:id="815"/>
    </w:p>
    <w:p w14:paraId="3F1178E3" w14:textId="7176CD3F" w:rsidR="00FC68DB" w:rsidRPr="00F54804" w:rsidRDefault="00FC68DB" w:rsidP="00100517">
      <w:pPr>
        <w:autoSpaceDE w:val="0"/>
        <w:autoSpaceDN w:val="0"/>
        <w:adjustRightInd w:val="0"/>
        <w:rPr>
          <w:rFonts w:cs="Calibri"/>
          <w:lang w:eastAsia="en-GB"/>
        </w:rPr>
      </w:pPr>
      <w:r w:rsidRPr="00F54804">
        <w:rPr>
          <w:rFonts w:cs="Calibri"/>
          <w:lang w:eastAsia="en-GB"/>
        </w:rPr>
        <w:t>For heads (as a constituent part of a screw or bolt), nuts and washers, there are specific XML elements in χMCF. Corresponding friction attributes are located, there.</w:t>
      </w:r>
      <w:r w:rsidR="00965BC8">
        <w:rPr>
          <w:rFonts w:cs="Calibri"/>
          <w:lang w:eastAsia="en-GB"/>
        </w:rPr>
        <w:t xml:space="preserve"> </w:t>
      </w:r>
    </w:p>
    <w:p w14:paraId="1C576F1D" w14:textId="3AB164A6" w:rsidR="00FC68DB" w:rsidRPr="001E4607" w:rsidRDefault="005F53B2" w:rsidP="00B9184D">
      <w:pPr>
        <w:pStyle w:val="Example"/>
        <w:keepNext/>
        <w:rPr>
          <w:lang w:eastAsia="en-GB"/>
        </w:rPr>
      </w:pPr>
      <w:r>
        <w:lastRenderedPageBreak/>
        <w:t>EXAMPLE 1</w:t>
      </w:r>
      <w:r>
        <w:tab/>
      </w:r>
      <w:r w:rsidR="00316FAA">
        <w:rPr>
          <w:lang w:eastAsia="en-GB"/>
        </w:rPr>
        <w:t xml:space="preserve"> Bolted Joint with washer definition</w:t>
      </w:r>
    </w:p>
    <w:p w14:paraId="18A2509D" w14:textId="77777777" w:rsidR="00FC68DB" w:rsidRPr="00BC73DE" w:rsidRDefault="00FC68DB" w:rsidP="00B202D2">
      <w:pPr>
        <w:pStyle w:val="XMLCode"/>
        <w:keepNext/>
        <w:keepLines/>
        <w:rPr>
          <w:lang w:val="en-GB"/>
        </w:rPr>
      </w:pPr>
      <w:r w:rsidRPr="0013175B">
        <w:rPr>
          <w:lang w:val="en-GB"/>
        </w:rPr>
        <w:t>&lt;connection_group id="1"&gt;</w:t>
      </w:r>
    </w:p>
    <w:p w14:paraId="25FB67A9" w14:textId="77777777" w:rsidR="00FC68DB" w:rsidRPr="00BC73DE" w:rsidRDefault="00FC68DB" w:rsidP="00B202D2">
      <w:pPr>
        <w:pStyle w:val="XMLCode"/>
        <w:keepNext/>
        <w:keepLines/>
        <w:rPr>
          <w:lang w:val="en-GB"/>
        </w:rPr>
      </w:pPr>
      <w:r w:rsidRPr="00BC73DE">
        <w:rPr>
          <w:lang w:val="en-GB"/>
        </w:rPr>
        <w:t xml:space="preserve">   &lt;connected_to&gt;</w:t>
      </w:r>
    </w:p>
    <w:p w14:paraId="38C482F4" w14:textId="77777777" w:rsidR="00FC68DB" w:rsidRPr="00BC73DE" w:rsidRDefault="00FC68DB" w:rsidP="00B202D2">
      <w:pPr>
        <w:pStyle w:val="XMLCode"/>
        <w:keepNext/>
        <w:keepLines/>
        <w:rPr>
          <w:lang w:val="en-GB"/>
        </w:rPr>
      </w:pPr>
      <w:r w:rsidRPr="00BC73DE">
        <w:rPr>
          <w:lang w:val="en-GB"/>
        </w:rPr>
        <w:t xml:space="preserve">      &lt;part index="1" label="PART_7000400"/&gt;</w:t>
      </w:r>
    </w:p>
    <w:p w14:paraId="65E0AC32" w14:textId="77777777" w:rsidR="00FC68DB" w:rsidRPr="00BC73DE" w:rsidRDefault="00FC68DB" w:rsidP="00B202D2">
      <w:pPr>
        <w:pStyle w:val="XMLCode"/>
        <w:keepNext/>
        <w:keepLines/>
        <w:rPr>
          <w:lang w:val="en-GB"/>
        </w:rPr>
      </w:pPr>
      <w:r w:rsidRPr="00BC73DE">
        <w:rPr>
          <w:lang w:val="en-GB"/>
        </w:rPr>
        <w:t xml:space="preserve">      &lt;part index="2" label="PART_7100100"/&gt;</w:t>
      </w:r>
    </w:p>
    <w:p w14:paraId="773AE708" w14:textId="77777777" w:rsidR="00FC68DB" w:rsidRPr="00BC73DE" w:rsidRDefault="00FC68DB" w:rsidP="00B202D2">
      <w:pPr>
        <w:pStyle w:val="XMLCode"/>
        <w:keepNext/>
        <w:keepLines/>
        <w:rPr>
          <w:lang w:val="en-GB"/>
        </w:rPr>
      </w:pPr>
      <w:r w:rsidRPr="00BC73DE">
        <w:rPr>
          <w:lang w:val="en-GB"/>
        </w:rPr>
        <w:t xml:space="preserve">      &lt;part index="5" label="PART_5000300"/&gt;</w:t>
      </w:r>
    </w:p>
    <w:p w14:paraId="29BE1B30" w14:textId="77777777" w:rsidR="00FC68DB" w:rsidRPr="00BC73DE" w:rsidRDefault="00FC68DB" w:rsidP="00B202D2">
      <w:pPr>
        <w:pStyle w:val="XMLCode"/>
        <w:keepNext/>
        <w:keepLines/>
        <w:rPr>
          <w:lang w:val="en-GB"/>
        </w:rPr>
      </w:pPr>
      <w:r w:rsidRPr="00BC73DE">
        <w:rPr>
          <w:lang w:val="en-GB"/>
        </w:rPr>
        <w:t xml:space="preserve">      &lt;part index="6" label="PART_5000800"/&gt;</w:t>
      </w:r>
    </w:p>
    <w:p w14:paraId="7D25CEE2" w14:textId="77777777" w:rsidR="00FC68DB" w:rsidRPr="00BC73DE" w:rsidRDefault="00FC68DB" w:rsidP="005E1116">
      <w:pPr>
        <w:pStyle w:val="XMLCode"/>
        <w:rPr>
          <w:lang w:val="en-GB"/>
        </w:rPr>
      </w:pPr>
      <w:r w:rsidRPr="00BC73DE">
        <w:rPr>
          <w:lang w:val="en-GB"/>
        </w:rPr>
        <w:t xml:space="preserve">   &lt;/connected_to&gt;</w:t>
      </w:r>
    </w:p>
    <w:p w14:paraId="2E7EBB20" w14:textId="77777777" w:rsidR="00FC68DB" w:rsidRPr="00BC73DE" w:rsidRDefault="00FC68DB" w:rsidP="00B202D2">
      <w:pPr>
        <w:pStyle w:val="XMLCode"/>
        <w:keepNext/>
        <w:keepLines/>
        <w:rPr>
          <w:lang w:val="en-GB"/>
        </w:rPr>
      </w:pPr>
      <w:r w:rsidRPr="00BC73DE">
        <w:rPr>
          <w:lang w:val="en-GB"/>
        </w:rPr>
        <w:t xml:space="preserve">   &lt;connection_list&gt;</w:t>
      </w:r>
    </w:p>
    <w:p w14:paraId="4EDD7A63" w14:textId="77777777" w:rsidR="00FC68DB" w:rsidRPr="00BC73DE" w:rsidRDefault="00FC68DB" w:rsidP="00B202D2">
      <w:pPr>
        <w:pStyle w:val="XMLCode"/>
        <w:keepNext/>
        <w:keepLines/>
        <w:rPr>
          <w:lang w:val="en-GB"/>
        </w:rPr>
      </w:pPr>
      <w:r w:rsidRPr="00BC73DE">
        <w:rPr>
          <w:lang w:val="en-GB"/>
        </w:rPr>
        <w:t xml:space="preserve">     &lt;connection_0d label="BOLT_135"&gt; &lt;!-- bolt with washers --&gt;</w:t>
      </w:r>
    </w:p>
    <w:p w14:paraId="21AD17E9" w14:textId="77777777" w:rsidR="00FC68DB" w:rsidRPr="00BC73DE" w:rsidRDefault="00FC68DB" w:rsidP="00B202D2">
      <w:pPr>
        <w:pStyle w:val="XMLCode"/>
        <w:keepNext/>
        <w:keepLines/>
        <w:rPr>
          <w:lang w:val="en-GB"/>
        </w:rPr>
      </w:pPr>
      <w:r w:rsidRPr="00BC73DE">
        <w:rPr>
          <w:lang w:val="en-GB"/>
        </w:rPr>
        <w:t xml:space="preserve">       &lt;loc&gt; 84 60 10 &lt;/loc&gt;</w:t>
      </w:r>
    </w:p>
    <w:p w14:paraId="087B075C" w14:textId="77777777" w:rsidR="00FC68DB" w:rsidRPr="00BC73DE" w:rsidRDefault="00FC68DB" w:rsidP="00B202D2">
      <w:pPr>
        <w:pStyle w:val="XMLCode"/>
        <w:keepNext/>
        <w:keepLines/>
        <w:rPr>
          <w:lang w:val="en-GB"/>
        </w:rPr>
      </w:pPr>
      <w:r w:rsidRPr="00BC73DE">
        <w:rPr>
          <w:lang w:val="en-GB"/>
        </w:rPr>
        <w:t xml:space="preserve">       &lt;!-- Friction is "head to washer": --&gt;</w:t>
      </w:r>
    </w:p>
    <w:p w14:paraId="72D6135C" w14:textId="77777777" w:rsidR="00FC68DB" w:rsidRPr="00BC73DE" w:rsidRDefault="00FC68DB" w:rsidP="00B202D2">
      <w:pPr>
        <w:pStyle w:val="XMLCode"/>
        <w:keepNext/>
        <w:keepLines/>
        <w:rPr>
          <w:lang w:val="en-GB"/>
        </w:rPr>
      </w:pPr>
      <w:r w:rsidRPr="00BC73DE">
        <w:rPr>
          <w:lang w:val="en-GB"/>
        </w:rPr>
        <w:t xml:space="preserve">       &lt;threaded_connection length="50" </w:t>
      </w:r>
    </w:p>
    <w:p w14:paraId="19B1A071" w14:textId="77777777" w:rsidR="00FC68DB" w:rsidRPr="00BC73DE" w:rsidRDefault="00FC68DB" w:rsidP="00B202D2">
      <w:pPr>
        <w:pStyle w:val="XMLCode"/>
        <w:keepNext/>
        <w:keepLines/>
        <w:rPr>
          <w:lang w:val="en-GB"/>
        </w:rPr>
      </w:pPr>
      <w:r w:rsidRPr="00BC73DE">
        <w:rPr>
          <w:lang w:val="en-GB"/>
        </w:rPr>
        <w:t xml:space="preserve">                            static_friction="0.8" </w:t>
      </w:r>
    </w:p>
    <w:p w14:paraId="4E64D7CE" w14:textId="77777777" w:rsidR="00FC68DB" w:rsidRPr="00BC73DE" w:rsidRDefault="00FC68DB" w:rsidP="00B202D2">
      <w:pPr>
        <w:pStyle w:val="XMLCode"/>
        <w:keepNext/>
        <w:keepLines/>
        <w:rPr>
          <w:lang w:val="en-GB"/>
        </w:rPr>
      </w:pPr>
      <w:r w:rsidRPr="00BC73DE">
        <w:rPr>
          <w:lang w:val="en-GB"/>
        </w:rPr>
        <w:t xml:space="preserve">                            thread_static_friction="0.8"&gt;</w:t>
      </w:r>
    </w:p>
    <w:p w14:paraId="0DB7E1FD" w14:textId="77777777" w:rsidR="00FC68DB" w:rsidRPr="00BC73DE" w:rsidRDefault="00FC68DB" w:rsidP="00B202D2">
      <w:pPr>
        <w:pStyle w:val="XMLCode"/>
        <w:keepNext/>
        <w:keepLines/>
        <w:rPr>
          <w:lang w:val="en-GB"/>
        </w:rPr>
      </w:pPr>
      <w:r w:rsidRPr="00BC73DE">
        <w:rPr>
          <w:lang w:val="en-GB"/>
        </w:rPr>
        <w:t xml:space="preserve">          &lt;normal_direction x="0" y="0" z="-10"/&gt;</w:t>
      </w:r>
    </w:p>
    <w:p w14:paraId="62656CD1" w14:textId="77777777" w:rsidR="00FC68DB" w:rsidRPr="00BC73DE" w:rsidRDefault="00FC68DB" w:rsidP="00B202D2">
      <w:pPr>
        <w:pStyle w:val="XMLCode"/>
        <w:keepNext/>
        <w:keepLines/>
        <w:rPr>
          <w:lang w:val="en-GB"/>
        </w:rPr>
      </w:pPr>
      <w:r w:rsidRPr="00BC73DE">
        <w:rPr>
          <w:lang w:val="en-GB"/>
        </w:rPr>
        <w:t xml:space="preserve">          &lt;!-- Washer next to head with its friction to 1st part --&gt;</w:t>
      </w:r>
    </w:p>
    <w:p w14:paraId="680C79D2" w14:textId="77777777" w:rsidR="00FC68DB" w:rsidRPr="00BC73DE" w:rsidRDefault="00FC68DB" w:rsidP="00B202D2">
      <w:pPr>
        <w:pStyle w:val="XMLCode"/>
        <w:keepNext/>
        <w:keepLines/>
        <w:rPr>
          <w:lang w:val="en-GB"/>
        </w:rPr>
      </w:pPr>
      <w:r w:rsidRPr="00BC73DE">
        <w:rPr>
          <w:lang w:val="en-GB"/>
        </w:rPr>
        <w:t xml:space="preserve">          &lt;washer outer_diameter="20" attached="false" static_friction="0.8" /&gt;</w:t>
      </w:r>
    </w:p>
    <w:p w14:paraId="41AA5CB5" w14:textId="77777777" w:rsidR="00FC68DB" w:rsidRPr="00BC73DE" w:rsidRDefault="00FC68DB" w:rsidP="00B202D2">
      <w:pPr>
        <w:pStyle w:val="XMLCode"/>
        <w:keepNext/>
        <w:keepLines/>
        <w:rPr>
          <w:lang w:val="en-GB"/>
        </w:rPr>
      </w:pPr>
      <w:r w:rsidRPr="00BC73DE">
        <w:rPr>
          <w:lang w:val="en-GB"/>
        </w:rPr>
        <w:t xml:space="preserve">          &lt;bolt&gt;</w:t>
      </w:r>
    </w:p>
    <w:p w14:paraId="3FB3696A" w14:textId="77777777" w:rsidR="00FC68DB" w:rsidRPr="00BC73DE" w:rsidRDefault="00FC68DB" w:rsidP="00B202D2">
      <w:pPr>
        <w:pStyle w:val="XMLCode"/>
        <w:keepNext/>
        <w:keepLines/>
        <w:rPr>
          <w:lang w:val="en-GB"/>
        </w:rPr>
      </w:pPr>
      <w:r w:rsidRPr="00BC73DE">
        <w:rPr>
          <w:lang w:val="en-GB"/>
        </w:rPr>
        <w:t xml:space="preserve">             &lt;!-- Friction is "nut to washer" --&gt;</w:t>
      </w:r>
    </w:p>
    <w:p w14:paraId="60DFE34B" w14:textId="77777777" w:rsidR="00FC68DB" w:rsidRPr="00BC73DE" w:rsidRDefault="00FC68DB" w:rsidP="00B202D2">
      <w:pPr>
        <w:pStyle w:val="XMLCode"/>
        <w:keepNext/>
        <w:keepLines/>
        <w:rPr>
          <w:lang w:val="en-GB"/>
        </w:rPr>
      </w:pPr>
      <w:r w:rsidRPr="00BC73DE">
        <w:rPr>
          <w:lang w:val="en-GB"/>
        </w:rPr>
        <w:t xml:space="preserve">             &lt;nut diameter="16." static_friction="0.8"&gt;</w:t>
      </w:r>
    </w:p>
    <w:p w14:paraId="081FA1A5" w14:textId="77777777" w:rsidR="00FC68DB" w:rsidRPr="00BC73DE" w:rsidRDefault="00FC68DB" w:rsidP="00B202D2">
      <w:pPr>
        <w:pStyle w:val="XMLCode"/>
        <w:keepNext/>
        <w:keepLines/>
        <w:rPr>
          <w:lang w:val="en-GB"/>
        </w:rPr>
      </w:pPr>
      <w:r w:rsidRPr="00BC73DE">
        <w:rPr>
          <w:lang w:val="en-GB"/>
        </w:rPr>
        <w:t xml:space="preserve">               &lt;!-- Washer next to nut with its friction to last part --&gt;</w:t>
      </w:r>
    </w:p>
    <w:p w14:paraId="4088F1E9" w14:textId="77777777" w:rsidR="00FC68DB" w:rsidRPr="00BC73DE" w:rsidRDefault="00FC68DB" w:rsidP="00B202D2">
      <w:pPr>
        <w:pStyle w:val="XMLCode"/>
        <w:keepNext/>
        <w:keepLines/>
        <w:rPr>
          <w:b/>
          <w:lang w:val="en-GB"/>
        </w:rPr>
      </w:pPr>
      <w:r w:rsidRPr="00BC73DE">
        <w:rPr>
          <w:lang w:val="en-GB"/>
        </w:rPr>
        <w:t xml:space="preserve">               </w:t>
      </w:r>
      <w:r w:rsidRPr="00BC73DE">
        <w:rPr>
          <w:b/>
          <w:lang w:val="en-GB"/>
        </w:rPr>
        <w:t>&lt;washer outer_diameter="25" attached="false" static_friction="0.8" /&gt;</w:t>
      </w:r>
    </w:p>
    <w:p w14:paraId="60B54F9C" w14:textId="77777777" w:rsidR="00FC68DB" w:rsidRPr="00BC73DE" w:rsidRDefault="00FC68DB" w:rsidP="00B202D2">
      <w:pPr>
        <w:pStyle w:val="XMLCode"/>
        <w:keepNext/>
        <w:keepLines/>
        <w:rPr>
          <w:lang w:val="en-GB"/>
        </w:rPr>
      </w:pPr>
      <w:r w:rsidRPr="00BC73DE">
        <w:rPr>
          <w:lang w:val="en-GB"/>
        </w:rPr>
        <w:t xml:space="preserve">             &lt;/nut&gt;</w:t>
      </w:r>
    </w:p>
    <w:p w14:paraId="26BBF6F4" w14:textId="2BB5072D" w:rsidR="00FC68DB" w:rsidRPr="00BC73DE" w:rsidRDefault="00FE5F2D" w:rsidP="00B202D2">
      <w:pPr>
        <w:pStyle w:val="XMLCode"/>
        <w:keepNext/>
        <w:keepLines/>
        <w:rPr>
          <w:lang w:val="en-GB"/>
        </w:rPr>
      </w:pPr>
      <w:r w:rsidRPr="00BC73DE">
        <w:rPr>
          <w:lang w:val="en-GB"/>
        </w:rPr>
        <w:t xml:space="preserve">          </w:t>
      </w:r>
      <w:r w:rsidR="00FC68DB" w:rsidRPr="00BC73DE">
        <w:rPr>
          <w:lang w:val="en-GB"/>
        </w:rPr>
        <w:t>&lt;/bolt&gt;</w:t>
      </w:r>
    </w:p>
    <w:p w14:paraId="13FDBBF8" w14:textId="77777777" w:rsidR="00FC68DB" w:rsidRPr="00BC73DE" w:rsidRDefault="00FC68DB" w:rsidP="00B202D2">
      <w:pPr>
        <w:pStyle w:val="XMLCode"/>
        <w:keepNext/>
        <w:keepLines/>
        <w:rPr>
          <w:lang w:val="en-GB"/>
        </w:rPr>
      </w:pPr>
      <w:r w:rsidRPr="00BC73DE">
        <w:rPr>
          <w:lang w:val="en-GB"/>
        </w:rPr>
        <w:t xml:space="preserve">       &lt;/threaded_connection&gt;</w:t>
      </w:r>
    </w:p>
    <w:p w14:paraId="0820DDF5" w14:textId="77777777" w:rsidR="00FC68DB" w:rsidRPr="00BC73DE" w:rsidRDefault="00FC68DB" w:rsidP="005E1116">
      <w:pPr>
        <w:pStyle w:val="XMLCode"/>
        <w:rPr>
          <w:lang w:val="en-GB"/>
        </w:rPr>
      </w:pPr>
    </w:p>
    <w:p w14:paraId="6FEFB0B4" w14:textId="662D68DE" w:rsidR="00FC68DB" w:rsidRPr="00BC73DE" w:rsidRDefault="00FC68DB" w:rsidP="00B202D2">
      <w:pPr>
        <w:pStyle w:val="XMLCode"/>
        <w:keepNext/>
        <w:keepLines/>
        <w:rPr>
          <w:lang w:val="en-GB"/>
        </w:rPr>
      </w:pPr>
      <w:r w:rsidRPr="00BC73DE">
        <w:rPr>
          <w:lang w:val="en-GB"/>
        </w:rPr>
        <w:t xml:space="preserve">       </w:t>
      </w:r>
      <w:r w:rsidRPr="00BC73DE">
        <w:rPr>
          <w:b/>
          <w:lang w:val="en-GB"/>
        </w:rPr>
        <w:t>&lt;contact_list&gt;</w:t>
      </w:r>
      <w:r w:rsidRPr="00BC73DE">
        <w:rPr>
          <w:lang w:val="en-GB"/>
        </w:rPr>
        <w:t xml:space="preserve">        &lt;!-- Local Contact definition, according to </w:t>
      </w:r>
      <w:r w:rsidR="00BE4E0E">
        <w:rPr>
          <w:lang w:val="en-GB"/>
        </w:rPr>
        <w:t xml:space="preserve">clause </w:t>
      </w:r>
      <w:r w:rsidR="00BE4E0E">
        <w:rPr>
          <w:lang w:val="en-GB"/>
        </w:rPr>
        <w:fldChar w:fldCharType="begin"/>
      </w:r>
      <w:r w:rsidR="00BE4E0E">
        <w:rPr>
          <w:lang w:val="en-GB"/>
        </w:rPr>
        <w:instrText xml:space="preserve"> REF _Ref414841585 \r \h </w:instrText>
      </w:r>
      <w:r w:rsidR="00BE4E0E">
        <w:rPr>
          <w:lang w:val="en-GB"/>
        </w:rPr>
      </w:r>
      <w:r w:rsidR="00BE4E0E">
        <w:rPr>
          <w:lang w:val="en-GB"/>
        </w:rPr>
        <w:fldChar w:fldCharType="separate"/>
      </w:r>
      <w:r w:rsidR="00A965C9">
        <w:rPr>
          <w:lang w:val="en-GB"/>
        </w:rPr>
        <w:t>7.4.3.2</w:t>
      </w:r>
      <w:r w:rsidR="00BE4E0E">
        <w:rPr>
          <w:lang w:val="en-GB"/>
        </w:rPr>
        <w:fldChar w:fldCharType="end"/>
      </w:r>
      <w:r w:rsidRPr="00BC73DE">
        <w:rPr>
          <w:lang w:val="en-GB"/>
        </w:rPr>
        <w:t xml:space="preserve"> --&gt;</w:t>
      </w:r>
    </w:p>
    <w:p w14:paraId="595AEC24" w14:textId="77777777" w:rsidR="00FC68DB" w:rsidRPr="00BC73DE" w:rsidRDefault="00FC68DB" w:rsidP="00B202D2">
      <w:pPr>
        <w:pStyle w:val="XMLCode"/>
        <w:keepNext/>
        <w:keepLines/>
        <w:rPr>
          <w:lang w:val="en-GB"/>
        </w:rPr>
      </w:pPr>
      <w:r w:rsidRPr="00BC73DE">
        <w:rPr>
          <w:lang w:val="en-GB"/>
        </w:rPr>
        <w:t xml:space="preserve">           </w:t>
      </w:r>
      <w:r w:rsidRPr="00BC73DE">
        <w:rPr>
          <w:b/>
          <w:lang w:val="en-GB"/>
        </w:rPr>
        <w:t>&lt;contact&gt;</w:t>
      </w:r>
    </w:p>
    <w:p w14:paraId="1021F992" w14:textId="77777777" w:rsidR="00FC68DB" w:rsidRPr="00BC73DE" w:rsidRDefault="00FC68DB" w:rsidP="00B202D2">
      <w:pPr>
        <w:pStyle w:val="XMLCode"/>
        <w:keepNext/>
        <w:keepLines/>
        <w:rPr>
          <w:lang w:val="en-GB"/>
        </w:rPr>
      </w:pPr>
      <w:r w:rsidRPr="00BC73DE">
        <w:rPr>
          <w:lang w:val="en-GB"/>
        </w:rPr>
        <w:t xml:space="preserve">               &lt;partner part_index="1"/&gt;</w:t>
      </w:r>
    </w:p>
    <w:p w14:paraId="02701D60" w14:textId="77777777" w:rsidR="00FC68DB" w:rsidRPr="00BC73DE" w:rsidRDefault="00FC68DB" w:rsidP="00B202D2">
      <w:pPr>
        <w:pStyle w:val="XMLCode"/>
        <w:keepNext/>
        <w:keepLines/>
        <w:rPr>
          <w:lang w:val="en-GB"/>
        </w:rPr>
      </w:pPr>
      <w:r w:rsidRPr="00BC73DE">
        <w:rPr>
          <w:lang w:val="en-GB"/>
        </w:rPr>
        <w:t xml:space="preserve">               &lt;partner part_index="2"/&gt;</w:t>
      </w:r>
    </w:p>
    <w:p w14:paraId="22239C5B" w14:textId="77777777" w:rsidR="00FC68DB" w:rsidRPr="00BC73DE" w:rsidRDefault="00FC68DB" w:rsidP="00B202D2">
      <w:pPr>
        <w:pStyle w:val="XMLCode"/>
        <w:keepNext/>
        <w:keepLines/>
        <w:rPr>
          <w:lang w:val="en-GB"/>
        </w:rPr>
      </w:pPr>
      <w:r w:rsidRPr="00BC73DE">
        <w:rPr>
          <w:lang w:val="en-GB"/>
        </w:rPr>
        <w:t xml:space="preserve">               &lt;coefficients static_friction="0.8"/&gt;</w:t>
      </w:r>
    </w:p>
    <w:p w14:paraId="4B32168B" w14:textId="77777777" w:rsidR="00FC68DB" w:rsidRPr="00BC73DE" w:rsidRDefault="00FC68DB" w:rsidP="005E1116">
      <w:pPr>
        <w:pStyle w:val="XMLCode"/>
        <w:rPr>
          <w:b/>
          <w:lang w:val="en-GB"/>
        </w:rPr>
      </w:pPr>
      <w:r w:rsidRPr="00BC73DE">
        <w:rPr>
          <w:lang w:val="en-GB"/>
        </w:rPr>
        <w:t xml:space="preserve">           </w:t>
      </w:r>
      <w:r w:rsidRPr="00BC73DE">
        <w:rPr>
          <w:b/>
          <w:lang w:val="en-GB"/>
        </w:rPr>
        <w:t>&lt;/contact&gt;</w:t>
      </w:r>
    </w:p>
    <w:p w14:paraId="5B97A7EA" w14:textId="77777777" w:rsidR="00FC68DB" w:rsidRPr="00BC73DE" w:rsidRDefault="00FC68DB" w:rsidP="00B202D2">
      <w:pPr>
        <w:pStyle w:val="XMLCode"/>
        <w:keepNext/>
        <w:keepLines/>
        <w:rPr>
          <w:b/>
          <w:lang w:val="en-GB"/>
        </w:rPr>
      </w:pPr>
      <w:r w:rsidRPr="00BC73DE">
        <w:rPr>
          <w:b/>
          <w:lang w:val="en-GB"/>
        </w:rPr>
        <w:t xml:space="preserve">           &lt;contact&gt;</w:t>
      </w:r>
    </w:p>
    <w:p w14:paraId="6411988B" w14:textId="77777777" w:rsidR="00FC68DB" w:rsidRPr="00BC73DE" w:rsidRDefault="00FC68DB" w:rsidP="00B202D2">
      <w:pPr>
        <w:pStyle w:val="XMLCode"/>
        <w:keepNext/>
        <w:keepLines/>
        <w:rPr>
          <w:lang w:val="en-GB"/>
        </w:rPr>
      </w:pPr>
      <w:r w:rsidRPr="00BC73DE">
        <w:rPr>
          <w:lang w:val="en-GB"/>
        </w:rPr>
        <w:t xml:space="preserve">               &lt;partner part_index="2"/&gt;</w:t>
      </w:r>
    </w:p>
    <w:p w14:paraId="1215F2DA" w14:textId="77777777" w:rsidR="00FC68DB" w:rsidRPr="00BC73DE" w:rsidRDefault="00FC68DB" w:rsidP="00B202D2">
      <w:pPr>
        <w:pStyle w:val="XMLCode"/>
        <w:keepNext/>
        <w:keepLines/>
        <w:rPr>
          <w:lang w:val="en-GB"/>
        </w:rPr>
      </w:pPr>
      <w:r w:rsidRPr="00BC73DE">
        <w:rPr>
          <w:lang w:val="en-GB"/>
        </w:rPr>
        <w:t xml:space="preserve">               &lt;partner part_index="5"/&gt;</w:t>
      </w:r>
    </w:p>
    <w:p w14:paraId="6F124D50" w14:textId="77777777" w:rsidR="00FC68DB" w:rsidRPr="00BC73DE" w:rsidRDefault="00FC68DB" w:rsidP="00B202D2">
      <w:pPr>
        <w:pStyle w:val="XMLCode"/>
        <w:keepNext/>
        <w:keepLines/>
        <w:rPr>
          <w:lang w:val="en-GB"/>
        </w:rPr>
      </w:pPr>
      <w:r w:rsidRPr="00BC73DE">
        <w:rPr>
          <w:lang w:val="en-GB"/>
        </w:rPr>
        <w:t xml:space="preserve">               &lt;coefficients static_friction="0.8"/&gt;</w:t>
      </w:r>
    </w:p>
    <w:p w14:paraId="2C2CF824" w14:textId="77777777" w:rsidR="00FC68DB" w:rsidRPr="00BC73DE" w:rsidRDefault="00FC68DB" w:rsidP="005E1116">
      <w:pPr>
        <w:pStyle w:val="XMLCode"/>
        <w:rPr>
          <w:b/>
          <w:lang w:val="en-GB"/>
        </w:rPr>
      </w:pPr>
      <w:r w:rsidRPr="00BC73DE">
        <w:rPr>
          <w:lang w:val="en-GB"/>
        </w:rPr>
        <w:t xml:space="preserve">           </w:t>
      </w:r>
      <w:r w:rsidRPr="00BC73DE">
        <w:rPr>
          <w:b/>
          <w:lang w:val="en-GB"/>
        </w:rPr>
        <w:t>&lt;/contact&gt;</w:t>
      </w:r>
    </w:p>
    <w:p w14:paraId="54383D24" w14:textId="77777777" w:rsidR="00FC68DB" w:rsidRPr="00BC73DE" w:rsidRDefault="00FC68DB" w:rsidP="00B202D2">
      <w:pPr>
        <w:pStyle w:val="XMLCode"/>
        <w:keepNext/>
        <w:keepLines/>
        <w:rPr>
          <w:b/>
          <w:lang w:val="en-GB"/>
        </w:rPr>
      </w:pPr>
      <w:r w:rsidRPr="00BC73DE">
        <w:rPr>
          <w:b/>
          <w:lang w:val="en-GB"/>
        </w:rPr>
        <w:t xml:space="preserve">           &lt;contact&gt;</w:t>
      </w:r>
    </w:p>
    <w:p w14:paraId="0C8E7389" w14:textId="77777777" w:rsidR="00FC68DB" w:rsidRPr="00BC73DE" w:rsidRDefault="00FC68DB" w:rsidP="00B202D2">
      <w:pPr>
        <w:pStyle w:val="XMLCode"/>
        <w:keepNext/>
        <w:keepLines/>
        <w:rPr>
          <w:lang w:val="en-GB"/>
        </w:rPr>
      </w:pPr>
      <w:r w:rsidRPr="00BC73DE">
        <w:rPr>
          <w:lang w:val="en-GB"/>
        </w:rPr>
        <w:t xml:space="preserve">               &lt;partner part_index="5"/&gt;</w:t>
      </w:r>
    </w:p>
    <w:p w14:paraId="4FF2FFFF" w14:textId="77777777" w:rsidR="00FC68DB" w:rsidRPr="00BC73DE" w:rsidRDefault="00FC68DB" w:rsidP="00B202D2">
      <w:pPr>
        <w:pStyle w:val="XMLCode"/>
        <w:keepNext/>
        <w:keepLines/>
        <w:rPr>
          <w:lang w:val="en-GB"/>
        </w:rPr>
      </w:pPr>
      <w:r w:rsidRPr="00BC73DE">
        <w:rPr>
          <w:lang w:val="en-GB"/>
        </w:rPr>
        <w:t xml:space="preserve">               &lt;partner part_index="6"/&gt;</w:t>
      </w:r>
    </w:p>
    <w:p w14:paraId="3853C070" w14:textId="77777777" w:rsidR="00FC68DB" w:rsidRPr="00BC73DE" w:rsidRDefault="00FC68DB" w:rsidP="00B202D2">
      <w:pPr>
        <w:pStyle w:val="XMLCode"/>
        <w:keepNext/>
        <w:keepLines/>
        <w:rPr>
          <w:lang w:val="en-GB"/>
        </w:rPr>
      </w:pPr>
      <w:r w:rsidRPr="00BC73DE">
        <w:rPr>
          <w:lang w:val="en-GB"/>
        </w:rPr>
        <w:t xml:space="preserve">               &lt;coefficients static_friction="0.8"/&gt;</w:t>
      </w:r>
    </w:p>
    <w:p w14:paraId="000A6A9F" w14:textId="77777777" w:rsidR="00FC68DB" w:rsidRPr="00BC73DE" w:rsidRDefault="00FC68DB" w:rsidP="005E1116">
      <w:pPr>
        <w:pStyle w:val="XMLCode"/>
        <w:rPr>
          <w:b/>
          <w:lang w:val="en-GB"/>
        </w:rPr>
      </w:pPr>
      <w:r w:rsidRPr="00BC73DE">
        <w:rPr>
          <w:b/>
          <w:lang w:val="en-GB"/>
        </w:rPr>
        <w:t xml:space="preserve">           &lt;/contact&gt;</w:t>
      </w:r>
    </w:p>
    <w:p w14:paraId="2AA918C0" w14:textId="77777777" w:rsidR="00FC68DB" w:rsidRPr="00BC73DE" w:rsidRDefault="00FC68DB" w:rsidP="005E1116">
      <w:pPr>
        <w:pStyle w:val="XMLCode"/>
        <w:rPr>
          <w:b/>
          <w:lang w:val="en-GB"/>
        </w:rPr>
      </w:pPr>
      <w:r w:rsidRPr="00BC73DE">
        <w:rPr>
          <w:b/>
          <w:lang w:val="en-GB"/>
        </w:rPr>
        <w:t xml:space="preserve">       &lt;/contact_list&gt;</w:t>
      </w:r>
    </w:p>
    <w:p w14:paraId="34274010" w14:textId="77777777" w:rsidR="00FC68DB" w:rsidRPr="00BC73DE" w:rsidRDefault="00FC68DB" w:rsidP="005E1116">
      <w:pPr>
        <w:pStyle w:val="XMLCode"/>
        <w:rPr>
          <w:lang w:val="en-GB"/>
        </w:rPr>
      </w:pPr>
    </w:p>
    <w:p w14:paraId="60D183C5" w14:textId="77777777" w:rsidR="00FC68DB" w:rsidRPr="00BC73DE" w:rsidRDefault="00FC68DB" w:rsidP="00B202D2">
      <w:pPr>
        <w:pStyle w:val="XMLCode"/>
        <w:keepNext/>
        <w:keepLines/>
        <w:rPr>
          <w:lang w:val="en-GB"/>
        </w:rPr>
      </w:pPr>
      <w:r w:rsidRPr="00BC73DE">
        <w:rPr>
          <w:lang w:val="en-GB"/>
        </w:rPr>
        <w:t xml:space="preserve">     &lt;/connection_0d&gt;</w:t>
      </w:r>
    </w:p>
    <w:p w14:paraId="60B9143A" w14:textId="77777777" w:rsidR="00FC68DB" w:rsidRPr="00BC73DE" w:rsidRDefault="00FC68DB" w:rsidP="00B202D2">
      <w:pPr>
        <w:pStyle w:val="XMLCode"/>
        <w:keepNext/>
        <w:keepLines/>
        <w:rPr>
          <w:lang w:val="en-GB"/>
        </w:rPr>
      </w:pPr>
      <w:r w:rsidRPr="00BC73DE">
        <w:rPr>
          <w:lang w:val="en-GB"/>
        </w:rPr>
        <w:t xml:space="preserve">   &lt;/connection_list&gt;</w:t>
      </w:r>
    </w:p>
    <w:p w14:paraId="26096D04" w14:textId="617CFCFE" w:rsidR="00FC68DB" w:rsidRPr="00BC73DE" w:rsidRDefault="00FC68DB" w:rsidP="00A122BE">
      <w:pPr>
        <w:pStyle w:val="XMLCode"/>
        <w:rPr>
          <w:lang w:val="en-GB"/>
        </w:rPr>
      </w:pPr>
      <w:r w:rsidRPr="00BC73DE">
        <w:rPr>
          <w:lang w:val="en-GB"/>
        </w:rPr>
        <w:t>&lt;/connection_group&gt;</w:t>
      </w:r>
      <w:r w:rsidR="00FB62F8">
        <w:rPr>
          <w:lang w:val="en-GB"/>
        </w:rPr>
        <w:t xml:space="preserve"> </w:t>
      </w:r>
    </w:p>
    <w:p w14:paraId="0E4ECE77" w14:textId="77777777" w:rsidR="00212B55" w:rsidRPr="00BC73DE" w:rsidRDefault="00212B55" w:rsidP="00A76BFE">
      <w:pPr>
        <w:pStyle w:val="Example"/>
      </w:pPr>
    </w:p>
    <w:p w14:paraId="52A7FC55" w14:textId="79249B35" w:rsidR="00FC68DB" w:rsidRPr="00BC73DE" w:rsidRDefault="0026134C" w:rsidP="00BD4E82">
      <w:pPr>
        <w:pStyle w:val="Example"/>
        <w:keepNext/>
        <w:spacing w:line="240" w:lineRule="auto"/>
        <w:rPr>
          <w:lang w:eastAsia="en-GB"/>
        </w:rPr>
      </w:pPr>
      <w:r>
        <w:t>EXAMPLE 2</w:t>
      </w:r>
      <w:r>
        <w:tab/>
      </w:r>
      <w:r w:rsidR="00316FAA" w:rsidRPr="00BC73DE">
        <w:rPr>
          <w:lang w:eastAsia="en-GB"/>
        </w:rPr>
        <w:t xml:space="preserve">Bolted Joint without washer definition </w:t>
      </w:r>
      <w:r w:rsidR="00316FAA" w:rsidRPr="00BC73DE">
        <w:rPr>
          <w:bCs/>
          <w:lang w:eastAsia="en-GB"/>
        </w:rPr>
        <w:t>but</w:t>
      </w:r>
      <w:r w:rsidR="00316FAA" w:rsidRPr="00556857">
        <w:rPr>
          <w:lang w:eastAsia="en-GB"/>
        </w:rPr>
        <w:t xml:space="preserve"> </w:t>
      </w:r>
      <w:r w:rsidR="00FC68DB" w:rsidRPr="00BC73DE">
        <w:rPr>
          <w:lang w:eastAsia="en-GB"/>
        </w:rPr>
        <w:t xml:space="preserve">with global </w:t>
      </w:r>
      <w:r w:rsidR="003C4722">
        <w:rPr>
          <w:lang w:eastAsia="en-GB"/>
        </w:rPr>
        <w:t>and</w:t>
      </w:r>
      <w:r w:rsidR="00FC68DB" w:rsidRPr="00BC73DE">
        <w:rPr>
          <w:lang w:eastAsia="en-GB"/>
        </w:rPr>
        <w:t xml:space="preserve"> local contact definition, </w:t>
      </w:r>
      <w:r w:rsidR="003C4722">
        <w:rPr>
          <w:lang w:eastAsia="en-GB"/>
        </w:rPr>
        <w:t>plus</w:t>
      </w:r>
      <w:r w:rsidR="00FC68DB" w:rsidRPr="00BC73DE">
        <w:rPr>
          <w:lang w:eastAsia="en-GB"/>
        </w:rPr>
        <w:t xml:space="preserve"> thread contact. Local contacts override global contacts.</w:t>
      </w:r>
    </w:p>
    <w:p w14:paraId="2F38780D" w14:textId="77777777" w:rsidR="00FC68DB" w:rsidRPr="00BC73DE" w:rsidRDefault="00FC68DB" w:rsidP="00BD4E82">
      <w:pPr>
        <w:pStyle w:val="XMLCode"/>
        <w:keepNext/>
        <w:rPr>
          <w:lang w:val="en-GB"/>
        </w:rPr>
      </w:pPr>
      <w:r w:rsidRPr="00BC73DE">
        <w:rPr>
          <w:lang w:val="en-GB"/>
        </w:rPr>
        <w:t>&lt;connection_group id="1"&gt;</w:t>
      </w:r>
    </w:p>
    <w:p w14:paraId="246255E1" w14:textId="77777777" w:rsidR="00FC68DB" w:rsidRPr="00BC73DE" w:rsidRDefault="00FC68DB" w:rsidP="00BD4E82">
      <w:pPr>
        <w:pStyle w:val="XMLCode"/>
        <w:keepNext/>
        <w:rPr>
          <w:lang w:val="en-GB"/>
        </w:rPr>
      </w:pPr>
    </w:p>
    <w:p w14:paraId="6B855354" w14:textId="77777777" w:rsidR="00FC68DB" w:rsidRPr="00BC73DE" w:rsidRDefault="00FC68DB" w:rsidP="00BD4E82">
      <w:pPr>
        <w:pStyle w:val="XMLCode"/>
        <w:keepNext/>
        <w:rPr>
          <w:lang w:val="en-GB"/>
        </w:rPr>
      </w:pPr>
      <w:r w:rsidRPr="00BC73DE">
        <w:rPr>
          <w:lang w:val="en-GB"/>
        </w:rPr>
        <w:t xml:space="preserve">   &lt;connected_to&gt;</w:t>
      </w:r>
    </w:p>
    <w:p w14:paraId="74DABF5D" w14:textId="77777777" w:rsidR="00FC68DB" w:rsidRPr="00BC73DE" w:rsidRDefault="00FC68DB" w:rsidP="00BD4E82">
      <w:pPr>
        <w:pStyle w:val="XMLCode"/>
        <w:keepNext/>
        <w:rPr>
          <w:lang w:val="en-GB"/>
        </w:rPr>
      </w:pPr>
      <w:r w:rsidRPr="00BC73DE">
        <w:rPr>
          <w:lang w:val="en-GB"/>
        </w:rPr>
        <w:t xml:space="preserve">      &lt;part index="1" label="PART_7000400"/&gt;</w:t>
      </w:r>
    </w:p>
    <w:p w14:paraId="06EC4AC0" w14:textId="77777777" w:rsidR="00FC68DB" w:rsidRPr="00BC73DE" w:rsidRDefault="00FC68DB">
      <w:pPr>
        <w:pStyle w:val="XMLCode"/>
        <w:keepNext/>
        <w:rPr>
          <w:lang w:val="en-GB"/>
        </w:rPr>
      </w:pPr>
      <w:r w:rsidRPr="00BC73DE">
        <w:rPr>
          <w:lang w:val="en-GB"/>
        </w:rPr>
        <w:t xml:space="preserve">      &lt;part index="2" label="PART_7100100"/&gt;</w:t>
      </w:r>
    </w:p>
    <w:p w14:paraId="31FC53E2" w14:textId="77777777" w:rsidR="00FC68DB" w:rsidRPr="00BC73DE" w:rsidRDefault="00FC68DB">
      <w:pPr>
        <w:pStyle w:val="XMLCode"/>
        <w:keepNext/>
        <w:rPr>
          <w:lang w:val="en-GB"/>
        </w:rPr>
      </w:pPr>
      <w:r w:rsidRPr="00BC73DE">
        <w:rPr>
          <w:lang w:val="en-GB"/>
        </w:rPr>
        <w:t xml:space="preserve">      &lt;part index="5" label="PART_5000300"/&gt;</w:t>
      </w:r>
    </w:p>
    <w:p w14:paraId="382ADE6B" w14:textId="77777777" w:rsidR="00FC68DB" w:rsidRPr="00BC73DE" w:rsidRDefault="00FC68DB">
      <w:pPr>
        <w:pStyle w:val="XMLCode"/>
        <w:keepNext/>
        <w:rPr>
          <w:lang w:val="en-GB"/>
        </w:rPr>
      </w:pPr>
      <w:r w:rsidRPr="00BC73DE">
        <w:rPr>
          <w:lang w:val="en-GB"/>
        </w:rPr>
        <w:t xml:space="preserve">      &lt;part index="6" label="PART_5000800"/&gt;</w:t>
      </w:r>
    </w:p>
    <w:p w14:paraId="5FA37620" w14:textId="77777777" w:rsidR="00FC68DB" w:rsidRPr="00BC73DE" w:rsidRDefault="00FC68DB">
      <w:pPr>
        <w:pStyle w:val="XMLCode"/>
        <w:keepNext/>
        <w:rPr>
          <w:lang w:val="en-GB"/>
        </w:rPr>
      </w:pPr>
      <w:r w:rsidRPr="00BC73DE">
        <w:rPr>
          <w:lang w:val="en-GB"/>
        </w:rPr>
        <w:t xml:space="preserve">   &lt;/connected_to&gt;</w:t>
      </w:r>
    </w:p>
    <w:p w14:paraId="1CF79FDD" w14:textId="77777777" w:rsidR="00FC68DB" w:rsidRPr="00556857" w:rsidRDefault="00FC68DB" w:rsidP="00257BC9">
      <w:pPr>
        <w:pStyle w:val="XMLCode"/>
        <w:widowControl w:val="0"/>
        <w:rPr>
          <w:lang w:val="en-GB"/>
        </w:rPr>
      </w:pPr>
    </w:p>
    <w:p w14:paraId="62BCACE3" w14:textId="77777777" w:rsidR="00FC68DB" w:rsidRPr="00BC73DE" w:rsidRDefault="00FC68DB">
      <w:pPr>
        <w:pStyle w:val="XMLCode"/>
        <w:keepNext/>
        <w:keepLines/>
        <w:rPr>
          <w:lang w:val="en-GB"/>
        </w:rPr>
      </w:pPr>
      <w:r w:rsidRPr="00BC73DE">
        <w:rPr>
          <w:lang w:val="en-GB"/>
        </w:rPr>
        <w:lastRenderedPageBreak/>
        <w:t xml:space="preserve">   </w:t>
      </w:r>
      <w:r w:rsidRPr="00BC73DE">
        <w:rPr>
          <w:b/>
          <w:lang w:val="en-GB"/>
        </w:rPr>
        <w:t>&lt;contact_list&gt;</w:t>
      </w:r>
      <w:r w:rsidRPr="00BC73DE">
        <w:rPr>
          <w:lang w:val="en-GB"/>
        </w:rPr>
        <w:t xml:space="preserve">   &lt;!-- Global Contact Properties, for the whole connection_group --&gt;</w:t>
      </w:r>
    </w:p>
    <w:p w14:paraId="7B4164DE" w14:textId="77777777" w:rsidR="00FC68DB" w:rsidRPr="00BC73DE" w:rsidRDefault="00FC68DB">
      <w:pPr>
        <w:pStyle w:val="XMLCode"/>
        <w:keepNext/>
        <w:keepLines/>
        <w:rPr>
          <w:lang w:val="en-GB"/>
        </w:rPr>
      </w:pPr>
      <w:r w:rsidRPr="00BC73DE">
        <w:rPr>
          <w:lang w:val="en-GB"/>
        </w:rPr>
        <w:t xml:space="preserve">       </w:t>
      </w:r>
      <w:r w:rsidRPr="00BC73DE">
        <w:rPr>
          <w:b/>
          <w:lang w:val="en-GB"/>
        </w:rPr>
        <w:t>&lt;contact&gt;</w:t>
      </w:r>
    </w:p>
    <w:p w14:paraId="16C781C7" w14:textId="77777777" w:rsidR="00FC68DB" w:rsidRPr="00BC73DE" w:rsidRDefault="00FC68DB">
      <w:pPr>
        <w:pStyle w:val="XMLCode"/>
        <w:keepNext/>
        <w:keepLines/>
        <w:rPr>
          <w:lang w:val="en-GB"/>
        </w:rPr>
      </w:pPr>
      <w:r w:rsidRPr="00BC73DE">
        <w:rPr>
          <w:lang w:val="en-GB"/>
        </w:rPr>
        <w:t xml:space="preserve">           &lt;partner part_index="1"/&gt;</w:t>
      </w:r>
    </w:p>
    <w:p w14:paraId="7ECA5CC5" w14:textId="77777777" w:rsidR="00FC68DB" w:rsidRPr="00BC73DE" w:rsidRDefault="00FC68DB">
      <w:pPr>
        <w:pStyle w:val="XMLCode"/>
        <w:keepNext/>
        <w:keepLines/>
        <w:rPr>
          <w:lang w:val="en-GB"/>
        </w:rPr>
      </w:pPr>
      <w:r w:rsidRPr="00BC73DE">
        <w:rPr>
          <w:lang w:val="en-GB"/>
        </w:rPr>
        <w:t xml:space="preserve">           &lt;partner part_index="2"/&gt;</w:t>
      </w:r>
    </w:p>
    <w:p w14:paraId="3455FB96" w14:textId="77777777" w:rsidR="00FC68DB" w:rsidRPr="00BC73DE" w:rsidRDefault="00FC68DB">
      <w:pPr>
        <w:pStyle w:val="XMLCode"/>
        <w:keepNext/>
        <w:keepLines/>
        <w:rPr>
          <w:lang w:val="en-GB"/>
        </w:rPr>
      </w:pPr>
      <w:r w:rsidRPr="00BC73DE">
        <w:rPr>
          <w:lang w:val="en-GB"/>
        </w:rPr>
        <w:t xml:space="preserve">           &lt;coefficients static_friction="0.8"/&gt;</w:t>
      </w:r>
    </w:p>
    <w:p w14:paraId="61A17372" w14:textId="77777777" w:rsidR="00FC68DB" w:rsidRPr="00BC73DE" w:rsidRDefault="00FC68DB">
      <w:pPr>
        <w:pStyle w:val="XMLCode"/>
        <w:keepNext/>
        <w:keepLines/>
        <w:rPr>
          <w:b/>
          <w:lang w:val="en-GB"/>
        </w:rPr>
      </w:pPr>
      <w:r w:rsidRPr="00BC73DE">
        <w:rPr>
          <w:lang w:val="en-GB"/>
        </w:rPr>
        <w:t xml:space="preserve">       </w:t>
      </w:r>
      <w:r w:rsidRPr="00BC73DE">
        <w:rPr>
          <w:b/>
          <w:lang w:val="en-GB"/>
        </w:rPr>
        <w:t>&lt;/contact&gt;</w:t>
      </w:r>
    </w:p>
    <w:p w14:paraId="09D6C0F9" w14:textId="77777777" w:rsidR="00FC68DB" w:rsidRPr="00BC73DE" w:rsidRDefault="00FC68DB">
      <w:pPr>
        <w:pStyle w:val="XMLCode"/>
        <w:keepNext/>
        <w:keepLines/>
        <w:rPr>
          <w:b/>
          <w:lang w:val="en-GB"/>
        </w:rPr>
      </w:pPr>
      <w:r w:rsidRPr="00BC73DE">
        <w:rPr>
          <w:b/>
          <w:lang w:val="en-GB"/>
        </w:rPr>
        <w:t xml:space="preserve">       &lt;contact&gt;</w:t>
      </w:r>
    </w:p>
    <w:p w14:paraId="0EB5BACB" w14:textId="77777777" w:rsidR="00FC68DB" w:rsidRPr="00BC73DE" w:rsidRDefault="00FC68DB">
      <w:pPr>
        <w:pStyle w:val="XMLCode"/>
        <w:keepNext/>
        <w:keepLines/>
        <w:rPr>
          <w:lang w:val="en-GB"/>
        </w:rPr>
      </w:pPr>
      <w:r w:rsidRPr="00BC73DE">
        <w:rPr>
          <w:lang w:val="en-GB"/>
        </w:rPr>
        <w:t xml:space="preserve">           &lt;partner part_index="2"/&gt;</w:t>
      </w:r>
    </w:p>
    <w:p w14:paraId="6CCBC945" w14:textId="77777777" w:rsidR="00FC68DB" w:rsidRPr="00BC73DE" w:rsidRDefault="00FC68DB">
      <w:pPr>
        <w:pStyle w:val="XMLCode"/>
        <w:keepNext/>
        <w:keepLines/>
        <w:rPr>
          <w:lang w:val="en-GB"/>
        </w:rPr>
      </w:pPr>
      <w:r w:rsidRPr="00BC73DE">
        <w:rPr>
          <w:lang w:val="en-GB"/>
        </w:rPr>
        <w:t xml:space="preserve">           &lt;partner part_index="5"/&gt;</w:t>
      </w:r>
    </w:p>
    <w:p w14:paraId="60F55FDD" w14:textId="77777777" w:rsidR="00FC68DB" w:rsidRPr="00BC73DE" w:rsidRDefault="00FC68DB">
      <w:pPr>
        <w:pStyle w:val="XMLCode"/>
        <w:keepNext/>
        <w:keepLines/>
        <w:rPr>
          <w:lang w:val="en-GB"/>
        </w:rPr>
      </w:pPr>
      <w:r w:rsidRPr="00BC73DE">
        <w:rPr>
          <w:lang w:val="en-GB"/>
        </w:rPr>
        <w:t xml:space="preserve">           &lt;coefficients static_friction="0.8"/&gt;</w:t>
      </w:r>
    </w:p>
    <w:p w14:paraId="406B8E9B" w14:textId="77777777" w:rsidR="00FC68DB" w:rsidRPr="00BC73DE" w:rsidRDefault="00FC68DB">
      <w:pPr>
        <w:pStyle w:val="XMLCode"/>
        <w:keepNext/>
        <w:keepLines/>
        <w:rPr>
          <w:b/>
          <w:lang w:val="en-GB"/>
        </w:rPr>
      </w:pPr>
      <w:r w:rsidRPr="00BC73DE">
        <w:rPr>
          <w:lang w:val="en-GB"/>
        </w:rPr>
        <w:t xml:space="preserve">       </w:t>
      </w:r>
      <w:r w:rsidRPr="00BC73DE">
        <w:rPr>
          <w:b/>
          <w:lang w:val="en-GB"/>
        </w:rPr>
        <w:t>&lt;/contact&gt;</w:t>
      </w:r>
    </w:p>
    <w:p w14:paraId="794AAAAB" w14:textId="77777777" w:rsidR="00FC68DB" w:rsidRPr="00BC73DE" w:rsidRDefault="00FC68DB">
      <w:pPr>
        <w:pStyle w:val="XMLCode"/>
        <w:keepNext/>
        <w:keepLines/>
        <w:rPr>
          <w:b/>
          <w:lang w:val="en-GB"/>
        </w:rPr>
      </w:pPr>
      <w:r w:rsidRPr="00BC73DE">
        <w:rPr>
          <w:b/>
          <w:lang w:val="en-GB"/>
        </w:rPr>
        <w:t xml:space="preserve">       &lt;contact&gt;</w:t>
      </w:r>
    </w:p>
    <w:p w14:paraId="40826492" w14:textId="77777777" w:rsidR="00FC68DB" w:rsidRPr="00BC73DE" w:rsidRDefault="00FC68DB">
      <w:pPr>
        <w:pStyle w:val="XMLCode"/>
        <w:keepNext/>
        <w:keepLines/>
        <w:rPr>
          <w:lang w:val="en-GB"/>
        </w:rPr>
      </w:pPr>
      <w:r w:rsidRPr="00BC73DE">
        <w:rPr>
          <w:lang w:val="en-GB"/>
        </w:rPr>
        <w:t xml:space="preserve">           &lt;partner part_index="5"/&gt;</w:t>
      </w:r>
    </w:p>
    <w:p w14:paraId="65591804" w14:textId="77777777" w:rsidR="00FC68DB" w:rsidRPr="00BC73DE" w:rsidRDefault="00FC68DB">
      <w:pPr>
        <w:pStyle w:val="XMLCode"/>
        <w:keepNext/>
        <w:keepLines/>
        <w:rPr>
          <w:lang w:val="en-GB"/>
        </w:rPr>
      </w:pPr>
      <w:r w:rsidRPr="00BC73DE">
        <w:rPr>
          <w:lang w:val="en-GB"/>
        </w:rPr>
        <w:t xml:space="preserve">           &lt;partner part_index="6"/&gt;</w:t>
      </w:r>
    </w:p>
    <w:p w14:paraId="25FB4FA2" w14:textId="77777777" w:rsidR="00FC68DB" w:rsidRPr="00BC73DE" w:rsidRDefault="00FC68DB">
      <w:pPr>
        <w:pStyle w:val="XMLCode"/>
        <w:keepNext/>
        <w:keepLines/>
        <w:rPr>
          <w:lang w:val="en-GB"/>
        </w:rPr>
      </w:pPr>
      <w:r w:rsidRPr="00BC73DE">
        <w:rPr>
          <w:lang w:val="en-GB"/>
        </w:rPr>
        <w:t xml:space="preserve">           &lt;coefficients static_friction="0.8"/&gt;</w:t>
      </w:r>
    </w:p>
    <w:p w14:paraId="352ACF32" w14:textId="77777777" w:rsidR="00FC68DB" w:rsidRPr="00BC73DE" w:rsidRDefault="00FC68DB">
      <w:pPr>
        <w:pStyle w:val="XMLCode"/>
        <w:keepNext/>
        <w:keepLines/>
        <w:rPr>
          <w:b/>
          <w:lang w:val="en-GB"/>
        </w:rPr>
      </w:pPr>
      <w:r w:rsidRPr="00BC73DE">
        <w:rPr>
          <w:b/>
          <w:lang w:val="en-GB"/>
        </w:rPr>
        <w:t xml:space="preserve">       &lt;/contact&gt;</w:t>
      </w:r>
    </w:p>
    <w:p w14:paraId="465B86BB" w14:textId="77777777" w:rsidR="00FC68DB" w:rsidRPr="00BC73DE" w:rsidRDefault="00FC68DB">
      <w:pPr>
        <w:pStyle w:val="XMLCode"/>
        <w:keepNext/>
        <w:keepLines/>
        <w:rPr>
          <w:b/>
          <w:lang w:val="en-GB"/>
        </w:rPr>
      </w:pPr>
      <w:r w:rsidRPr="00BC73DE">
        <w:rPr>
          <w:b/>
          <w:lang w:val="en-GB"/>
        </w:rPr>
        <w:t xml:space="preserve">   &lt;/contact_list&gt;</w:t>
      </w:r>
    </w:p>
    <w:p w14:paraId="404C9E68" w14:textId="77777777" w:rsidR="00FC68DB" w:rsidRPr="00BC73DE" w:rsidRDefault="00FC68DB" w:rsidP="00257BC9">
      <w:pPr>
        <w:pStyle w:val="XMLCode"/>
        <w:widowControl w:val="0"/>
        <w:rPr>
          <w:lang w:val="en-GB"/>
        </w:rPr>
      </w:pPr>
    </w:p>
    <w:p w14:paraId="5665D9E4" w14:textId="77777777" w:rsidR="00FC68DB" w:rsidRPr="00BC73DE" w:rsidRDefault="00FC68DB">
      <w:pPr>
        <w:pStyle w:val="XMLCode"/>
        <w:keepNext/>
        <w:rPr>
          <w:lang w:val="en-GB"/>
        </w:rPr>
      </w:pPr>
      <w:r w:rsidRPr="00BC73DE">
        <w:rPr>
          <w:lang w:val="en-GB"/>
        </w:rPr>
        <w:t xml:space="preserve">   &lt;connection_list&gt;</w:t>
      </w:r>
    </w:p>
    <w:p w14:paraId="1C64DF11" w14:textId="77777777" w:rsidR="00FC68DB" w:rsidRPr="00BC73DE" w:rsidRDefault="00FC68DB">
      <w:pPr>
        <w:pStyle w:val="XMLCode"/>
        <w:keepNext/>
        <w:rPr>
          <w:lang w:val="en-GB"/>
        </w:rPr>
      </w:pPr>
      <w:r w:rsidRPr="00BC73DE">
        <w:rPr>
          <w:lang w:val="en-GB"/>
        </w:rPr>
        <w:t xml:space="preserve">     &lt;connection_0d label="BOLT_135"&gt; &lt;!-- bolt without washers --&gt;</w:t>
      </w:r>
    </w:p>
    <w:p w14:paraId="64CE3D7B" w14:textId="77777777" w:rsidR="00FC68DB" w:rsidRPr="00BC73DE" w:rsidRDefault="00FC68DB">
      <w:pPr>
        <w:pStyle w:val="XMLCode"/>
        <w:keepNext/>
        <w:rPr>
          <w:lang w:val="en-GB"/>
        </w:rPr>
      </w:pPr>
      <w:r w:rsidRPr="00BC73DE">
        <w:rPr>
          <w:lang w:val="en-GB"/>
        </w:rPr>
        <w:t xml:space="preserve">       &lt;loc&gt; 84 60 10 &lt;/loc&gt;</w:t>
      </w:r>
    </w:p>
    <w:p w14:paraId="57197B43" w14:textId="77777777" w:rsidR="00FC68DB" w:rsidRPr="00BC73DE" w:rsidRDefault="00FC68DB">
      <w:pPr>
        <w:pStyle w:val="XMLCode"/>
        <w:keepNext/>
        <w:rPr>
          <w:lang w:val="en-GB"/>
        </w:rPr>
      </w:pPr>
      <w:r w:rsidRPr="00BC73DE">
        <w:rPr>
          <w:lang w:val="en-GB"/>
        </w:rPr>
        <w:t xml:space="preserve">       &lt;!-- Friction "head to first part" and "thread to nut": --&gt;</w:t>
      </w:r>
    </w:p>
    <w:p w14:paraId="079AA28B" w14:textId="77777777" w:rsidR="00FC68DB" w:rsidRPr="00BC73DE" w:rsidRDefault="00FC68DB">
      <w:pPr>
        <w:pStyle w:val="XMLCode"/>
        <w:keepNext/>
        <w:rPr>
          <w:lang w:val="en-GB"/>
        </w:rPr>
      </w:pPr>
      <w:r w:rsidRPr="00BC73DE">
        <w:rPr>
          <w:lang w:val="en-GB"/>
        </w:rPr>
        <w:t xml:space="preserve">       &lt;threaded_connection length="50" </w:t>
      </w:r>
    </w:p>
    <w:p w14:paraId="525A62DF" w14:textId="77777777" w:rsidR="00FC68DB" w:rsidRPr="00BC73DE" w:rsidRDefault="00FC68DB">
      <w:pPr>
        <w:pStyle w:val="XMLCode"/>
        <w:keepNext/>
        <w:rPr>
          <w:lang w:val="en-GB"/>
        </w:rPr>
      </w:pPr>
      <w:r w:rsidRPr="00BC73DE">
        <w:rPr>
          <w:lang w:val="en-GB"/>
        </w:rPr>
        <w:t xml:space="preserve">                            static_friction="0.8" </w:t>
      </w:r>
    </w:p>
    <w:p w14:paraId="708FDD93" w14:textId="77777777" w:rsidR="00FC68DB" w:rsidRPr="00BC73DE" w:rsidRDefault="00FC68DB">
      <w:pPr>
        <w:pStyle w:val="XMLCode"/>
        <w:keepNext/>
        <w:rPr>
          <w:lang w:val="en-GB"/>
        </w:rPr>
      </w:pPr>
      <w:r w:rsidRPr="00BC73DE">
        <w:rPr>
          <w:lang w:val="en-GB"/>
        </w:rPr>
        <w:t xml:space="preserve">                            thread_static_friction="0.8"&gt;</w:t>
      </w:r>
    </w:p>
    <w:p w14:paraId="5A344510" w14:textId="77777777" w:rsidR="00FC68DB" w:rsidRPr="00BC73DE" w:rsidRDefault="00FC68DB">
      <w:pPr>
        <w:pStyle w:val="XMLCode"/>
        <w:keepNext/>
        <w:rPr>
          <w:lang w:val="en-GB"/>
        </w:rPr>
      </w:pPr>
      <w:r w:rsidRPr="00BC73DE">
        <w:rPr>
          <w:lang w:val="en-GB"/>
        </w:rPr>
        <w:t xml:space="preserve">          &lt;bolt&gt;</w:t>
      </w:r>
    </w:p>
    <w:p w14:paraId="224A6FF9" w14:textId="77777777" w:rsidR="00FC68DB" w:rsidRPr="00BC73DE" w:rsidRDefault="00FC68DB">
      <w:pPr>
        <w:pStyle w:val="XMLCode"/>
        <w:keepNext/>
        <w:rPr>
          <w:lang w:val="en-GB"/>
        </w:rPr>
      </w:pPr>
      <w:r w:rsidRPr="00BC73DE">
        <w:rPr>
          <w:lang w:val="en-GB"/>
        </w:rPr>
        <w:t xml:space="preserve">             &lt;!-- Friction is "nut to last part" --&gt;</w:t>
      </w:r>
    </w:p>
    <w:p w14:paraId="1CB67249" w14:textId="77777777" w:rsidR="00FC68DB" w:rsidRPr="00BC73DE" w:rsidRDefault="00FC68DB">
      <w:pPr>
        <w:pStyle w:val="XMLCode"/>
        <w:keepNext/>
        <w:rPr>
          <w:lang w:val="en-GB"/>
        </w:rPr>
      </w:pPr>
      <w:r w:rsidRPr="00BC73DE">
        <w:rPr>
          <w:lang w:val="en-GB"/>
        </w:rPr>
        <w:t xml:space="preserve">             &lt;nut diameter="16." static_friction="0.8"/&gt;</w:t>
      </w:r>
    </w:p>
    <w:p w14:paraId="1E4B114B" w14:textId="67879819" w:rsidR="00FC68DB" w:rsidRPr="00BC73DE" w:rsidRDefault="0075606C">
      <w:pPr>
        <w:pStyle w:val="XMLCode"/>
        <w:keepNext/>
        <w:rPr>
          <w:lang w:val="en-GB"/>
        </w:rPr>
      </w:pPr>
      <w:r w:rsidRPr="00BC73DE">
        <w:rPr>
          <w:lang w:val="en-GB"/>
        </w:rPr>
        <w:t xml:space="preserve">          </w:t>
      </w:r>
      <w:r w:rsidR="00FC68DB" w:rsidRPr="00BC73DE">
        <w:rPr>
          <w:lang w:val="en-GB"/>
        </w:rPr>
        <w:t>&lt;/bolt&gt;</w:t>
      </w:r>
    </w:p>
    <w:p w14:paraId="40E33B9E" w14:textId="77777777" w:rsidR="00FC68DB" w:rsidRPr="00BC73DE" w:rsidRDefault="00FC68DB">
      <w:pPr>
        <w:pStyle w:val="XMLCode"/>
        <w:keepNext/>
        <w:rPr>
          <w:lang w:val="en-GB"/>
        </w:rPr>
      </w:pPr>
      <w:r w:rsidRPr="00BC73DE">
        <w:rPr>
          <w:lang w:val="en-GB"/>
        </w:rPr>
        <w:t xml:space="preserve">       &lt;/threaded_connection&gt;</w:t>
      </w:r>
    </w:p>
    <w:p w14:paraId="68730047" w14:textId="77777777" w:rsidR="00FC68DB" w:rsidRPr="00556857" w:rsidRDefault="00FC68DB" w:rsidP="00257BC9">
      <w:pPr>
        <w:pStyle w:val="XMLCode"/>
        <w:widowControl w:val="0"/>
        <w:rPr>
          <w:lang w:val="en-GB"/>
        </w:rPr>
      </w:pPr>
    </w:p>
    <w:p w14:paraId="1EDE8281" w14:textId="2BFF4CDC" w:rsidR="00FC68DB" w:rsidRPr="00BC73DE" w:rsidRDefault="00FC68DB">
      <w:pPr>
        <w:pStyle w:val="XMLCode"/>
        <w:keepNext/>
        <w:keepLines/>
        <w:rPr>
          <w:lang w:val="en-GB"/>
        </w:rPr>
      </w:pPr>
      <w:r w:rsidRPr="00BC73DE">
        <w:rPr>
          <w:lang w:val="en-GB"/>
        </w:rPr>
        <w:t xml:space="preserve">       </w:t>
      </w:r>
      <w:r w:rsidRPr="00BC73DE">
        <w:rPr>
          <w:b/>
          <w:lang w:val="en-GB"/>
        </w:rPr>
        <w:t>&lt;contact_list&gt;</w:t>
      </w:r>
      <w:r w:rsidRPr="00BC73DE">
        <w:rPr>
          <w:lang w:val="en-GB"/>
        </w:rPr>
        <w:t xml:space="preserve">        &lt;!-- Local Contact definition, according to</w:t>
      </w:r>
      <w:r w:rsidR="00BE4E0E">
        <w:rPr>
          <w:lang w:val="en-GB"/>
        </w:rPr>
        <w:t xml:space="preserve"> clause </w:t>
      </w:r>
      <w:r w:rsidR="00BE4E0E">
        <w:rPr>
          <w:lang w:val="en-GB"/>
        </w:rPr>
        <w:fldChar w:fldCharType="begin"/>
      </w:r>
      <w:r w:rsidR="00BE4E0E">
        <w:rPr>
          <w:lang w:val="en-GB"/>
        </w:rPr>
        <w:instrText xml:space="preserve"> REF _Ref414841585 \r \h </w:instrText>
      </w:r>
      <w:r w:rsidR="00BE4E0E">
        <w:rPr>
          <w:lang w:val="en-GB"/>
        </w:rPr>
      </w:r>
      <w:r w:rsidR="00BE4E0E">
        <w:rPr>
          <w:lang w:val="en-GB"/>
        </w:rPr>
        <w:fldChar w:fldCharType="separate"/>
      </w:r>
      <w:r w:rsidR="00A965C9">
        <w:rPr>
          <w:lang w:val="en-GB"/>
        </w:rPr>
        <w:t>7.4.3.2</w:t>
      </w:r>
      <w:r w:rsidR="00BE4E0E">
        <w:rPr>
          <w:lang w:val="en-GB"/>
        </w:rPr>
        <w:fldChar w:fldCharType="end"/>
      </w:r>
      <w:r w:rsidR="00BE4E0E" w:rsidRPr="00BC73DE">
        <w:rPr>
          <w:lang w:val="en-GB"/>
        </w:rPr>
        <w:t xml:space="preserve"> </w:t>
      </w:r>
      <w:r w:rsidRPr="00BC73DE">
        <w:rPr>
          <w:lang w:val="en-GB"/>
        </w:rPr>
        <w:t>--&gt;</w:t>
      </w:r>
    </w:p>
    <w:p w14:paraId="5941591E" w14:textId="77777777" w:rsidR="00FC68DB" w:rsidRPr="00BC73DE" w:rsidRDefault="00FC68DB">
      <w:pPr>
        <w:pStyle w:val="XMLCode"/>
        <w:keepNext/>
        <w:keepLines/>
        <w:rPr>
          <w:lang w:val="en-GB"/>
        </w:rPr>
      </w:pPr>
      <w:r w:rsidRPr="00BC73DE">
        <w:rPr>
          <w:lang w:val="en-GB"/>
        </w:rPr>
        <w:t xml:space="preserve">           </w:t>
      </w:r>
      <w:r w:rsidRPr="00BC73DE">
        <w:rPr>
          <w:b/>
          <w:lang w:val="en-GB"/>
        </w:rPr>
        <w:t>&lt;contact&gt;</w:t>
      </w:r>
    </w:p>
    <w:p w14:paraId="3B04ADF6" w14:textId="77777777" w:rsidR="00FC68DB" w:rsidRPr="00BC73DE" w:rsidRDefault="00FC68DB">
      <w:pPr>
        <w:pStyle w:val="XMLCode"/>
        <w:keepNext/>
        <w:keepLines/>
        <w:rPr>
          <w:lang w:val="en-GB"/>
        </w:rPr>
      </w:pPr>
      <w:r w:rsidRPr="00BC73DE">
        <w:rPr>
          <w:lang w:val="en-GB"/>
        </w:rPr>
        <w:t xml:space="preserve">               &lt;partner part_index="1"/&gt;</w:t>
      </w:r>
    </w:p>
    <w:p w14:paraId="3D929CF2" w14:textId="77777777" w:rsidR="00FC68DB" w:rsidRPr="00BC73DE" w:rsidRDefault="00FC68DB">
      <w:pPr>
        <w:pStyle w:val="XMLCode"/>
        <w:keepNext/>
        <w:keepLines/>
        <w:rPr>
          <w:lang w:val="en-GB"/>
        </w:rPr>
      </w:pPr>
      <w:r w:rsidRPr="00BC73DE">
        <w:rPr>
          <w:lang w:val="en-GB"/>
        </w:rPr>
        <w:t xml:space="preserve">               &lt;partner part_index="2"/&gt;</w:t>
      </w:r>
    </w:p>
    <w:p w14:paraId="3C9BBCF1" w14:textId="77777777" w:rsidR="00FC68DB" w:rsidRPr="00BC73DE" w:rsidRDefault="00FC68DB">
      <w:pPr>
        <w:pStyle w:val="XMLCode"/>
        <w:keepNext/>
        <w:keepLines/>
        <w:rPr>
          <w:lang w:val="en-GB"/>
        </w:rPr>
      </w:pPr>
      <w:r w:rsidRPr="00BC73DE">
        <w:rPr>
          <w:lang w:val="en-GB"/>
        </w:rPr>
        <w:t xml:space="preserve">               &lt;coefficients static_friction="</w:t>
      </w:r>
      <w:r w:rsidRPr="00BC73DE">
        <w:rPr>
          <w:b/>
          <w:lang w:val="en-GB"/>
        </w:rPr>
        <w:t>0.9</w:t>
      </w:r>
      <w:r w:rsidRPr="00BC73DE">
        <w:rPr>
          <w:lang w:val="en-GB"/>
        </w:rPr>
        <w:t>"/&gt;</w:t>
      </w:r>
    </w:p>
    <w:p w14:paraId="3DAC38E6" w14:textId="77777777" w:rsidR="00FC68DB" w:rsidRPr="00BC73DE" w:rsidRDefault="00FC68DB">
      <w:pPr>
        <w:pStyle w:val="XMLCode"/>
        <w:keepNext/>
        <w:keepLines/>
        <w:rPr>
          <w:b/>
          <w:lang w:val="en-GB"/>
        </w:rPr>
      </w:pPr>
      <w:r w:rsidRPr="00BC73DE">
        <w:rPr>
          <w:lang w:val="en-GB"/>
        </w:rPr>
        <w:t xml:space="preserve">           </w:t>
      </w:r>
      <w:r w:rsidRPr="00BC73DE">
        <w:rPr>
          <w:b/>
          <w:lang w:val="en-GB"/>
        </w:rPr>
        <w:t>&lt;/contact&gt;</w:t>
      </w:r>
    </w:p>
    <w:p w14:paraId="130FB71C" w14:textId="77777777" w:rsidR="00FC68DB" w:rsidRPr="00BC73DE" w:rsidRDefault="00FC68DB">
      <w:pPr>
        <w:pStyle w:val="XMLCode"/>
        <w:keepNext/>
        <w:keepLines/>
        <w:rPr>
          <w:b/>
          <w:lang w:val="en-GB"/>
        </w:rPr>
      </w:pPr>
      <w:r w:rsidRPr="00BC73DE">
        <w:rPr>
          <w:b/>
          <w:lang w:val="en-GB"/>
        </w:rPr>
        <w:t xml:space="preserve">       &lt;/contact_list&gt;</w:t>
      </w:r>
    </w:p>
    <w:p w14:paraId="5CF061B2" w14:textId="77777777" w:rsidR="00FC68DB" w:rsidRPr="00556857" w:rsidRDefault="00FC68DB" w:rsidP="0013175B">
      <w:pPr>
        <w:pStyle w:val="XMLCode"/>
        <w:keepNext/>
        <w:rPr>
          <w:lang w:val="en-GB"/>
        </w:rPr>
      </w:pPr>
    </w:p>
    <w:p w14:paraId="0CE0D02B" w14:textId="77777777" w:rsidR="00FC68DB" w:rsidRPr="00BC73DE" w:rsidRDefault="00FC68DB">
      <w:pPr>
        <w:pStyle w:val="XMLCode"/>
        <w:keepNext/>
        <w:rPr>
          <w:lang w:val="en-GB"/>
        </w:rPr>
      </w:pPr>
      <w:r w:rsidRPr="00BC73DE">
        <w:rPr>
          <w:lang w:val="en-GB"/>
        </w:rPr>
        <w:t xml:space="preserve">     &lt;/connection_0d&gt;</w:t>
      </w:r>
    </w:p>
    <w:p w14:paraId="279EC7AE" w14:textId="77777777" w:rsidR="00FC68DB" w:rsidRPr="00BC73DE" w:rsidRDefault="00FC68DB">
      <w:pPr>
        <w:pStyle w:val="XMLCode"/>
        <w:keepNext/>
        <w:rPr>
          <w:lang w:val="en-GB"/>
        </w:rPr>
      </w:pPr>
      <w:r w:rsidRPr="00BC73DE">
        <w:rPr>
          <w:lang w:val="en-GB"/>
        </w:rPr>
        <w:t xml:space="preserve">   &lt;/connection_list&gt;</w:t>
      </w:r>
    </w:p>
    <w:p w14:paraId="115F31AF" w14:textId="77777777" w:rsidR="00FC68DB" w:rsidRPr="00BC73DE" w:rsidRDefault="00FC68DB">
      <w:pPr>
        <w:pStyle w:val="XMLCode"/>
        <w:keepNext/>
        <w:rPr>
          <w:lang w:val="en-GB"/>
        </w:rPr>
      </w:pPr>
    </w:p>
    <w:p w14:paraId="3B4AFF60" w14:textId="50611BFD" w:rsidR="00FC68DB" w:rsidRPr="0013175B" w:rsidRDefault="00FC68DB" w:rsidP="00B202D2">
      <w:pPr>
        <w:pStyle w:val="XMLCode"/>
        <w:rPr>
          <w:lang w:val="en-GB"/>
        </w:rPr>
      </w:pPr>
      <w:r w:rsidRPr="00BC73DE">
        <w:rPr>
          <w:lang w:val="en-GB"/>
        </w:rPr>
        <w:t>&lt;/connection_group&gt;</w:t>
      </w:r>
      <w:r w:rsidR="00FB62F8">
        <w:rPr>
          <w:lang w:val="en-GB"/>
        </w:rPr>
        <w:t xml:space="preserve"> </w:t>
      </w:r>
    </w:p>
    <w:p w14:paraId="4733DA9E" w14:textId="0AFDA458" w:rsidR="00FC68DB" w:rsidRDefault="00FC68DB" w:rsidP="00B202D2">
      <w:pPr>
        <w:pStyle w:val="berschrift3"/>
        <w:rPr>
          <w:szCs w:val="30"/>
        </w:rPr>
      </w:pPr>
      <w:bookmarkStart w:id="816" w:name="_Toc428279398"/>
      <w:bookmarkStart w:id="817" w:name="_Toc428456136"/>
      <w:bookmarkStart w:id="818" w:name="_Toc428537099"/>
      <w:bookmarkStart w:id="819" w:name="_Toc428969418"/>
      <w:bookmarkStart w:id="820" w:name="_Toc429052809"/>
      <w:bookmarkStart w:id="821" w:name="_Toc428279400"/>
      <w:bookmarkStart w:id="822" w:name="_Toc428456138"/>
      <w:bookmarkStart w:id="823" w:name="_Toc428537101"/>
      <w:bookmarkStart w:id="824" w:name="_Toc428969420"/>
      <w:bookmarkStart w:id="825" w:name="_Toc429052811"/>
      <w:bookmarkStart w:id="826" w:name="_Toc428279401"/>
      <w:bookmarkStart w:id="827" w:name="_Toc428456139"/>
      <w:bookmarkStart w:id="828" w:name="_Toc428537102"/>
      <w:bookmarkStart w:id="829" w:name="_Toc428969421"/>
      <w:bookmarkStart w:id="830" w:name="_Toc429052812"/>
      <w:bookmarkStart w:id="831" w:name="_Toc428279402"/>
      <w:bookmarkStart w:id="832" w:name="_Toc428456140"/>
      <w:bookmarkStart w:id="833" w:name="_Toc428537103"/>
      <w:bookmarkStart w:id="834" w:name="_Toc428969422"/>
      <w:bookmarkStart w:id="835" w:name="_Toc429052813"/>
      <w:bookmarkStart w:id="836" w:name="_Toc428279403"/>
      <w:bookmarkStart w:id="837" w:name="_Toc428456141"/>
      <w:bookmarkStart w:id="838" w:name="_Toc428537104"/>
      <w:bookmarkStart w:id="839" w:name="_Toc428969423"/>
      <w:bookmarkStart w:id="840" w:name="_Toc429052814"/>
      <w:bookmarkStart w:id="841" w:name="_Toc428279404"/>
      <w:bookmarkStart w:id="842" w:name="_Toc428456142"/>
      <w:bookmarkStart w:id="843" w:name="_Toc428537105"/>
      <w:bookmarkStart w:id="844" w:name="_Toc428969424"/>
      <w:bookmarkStart w:id="845" w:name="_Toc429052815"/>
      <w:bookmarkStart w:id="846" w:name="_Toc428279405"/>
      <w:bookmarkStart w:id="847" w:name="_Toc428456143"/>
      <w:bookmarkStart w:id="848" w:name="_Toc428537106"/>
      <w:bookmarkStart w:id="849" w:name="_Toc428969425"/>
      <w:bookmarkStart w:id="850" w:name="_Toc429052816"/>
      <w:bookmarkStart w:id="851" w:name="_Toc428279406"/>
      <w:bookmarkStart w:id="852" w:name="_Toc428456144"/>
      <w:bookmarkStart w:id="853" w:name="_Toc428537107"/>
      <w:bookmarkStart w:id="854" w:name="_Toc428969426"/>
      <w:bookmarkStart w:id="855" w:name="_Toc429052817"/>
      <w:bookmarkStart w:id="856" w:name="_Toc428279408"/>
      <w:bookmarkStart w:id="857" w:name="_Toc428456146"/>
      <w:bookmarkStart w:id="858" w:name="_Toc428537109"/>
      <w:bookmarkStart w:id="859" w:name="_Toc428969428"/>
      <w:bookmarkStart w:id="860" w:name="_Toc429052819"/>
      <w:bookmarkStart w:id="861" w:name="_Toc428279409"/>
      <w:bookmarkStart w:id="862" w:name="_Toc428456147"/>
      <w:bookmarkStart w:id="863" w:name="_Toc428537110"/>
      <w:bookmarkStart w:id="864" w:name="_Toc428969429"/>
      <w:bookmarkStart w:id="865" w:name="_Toc429052820"/>
      <w:bookmarkStart w:id="866" w:name="_Toc428279410"/>
      <w:bookmarkStart w:id="867" w:name="_Toc428456148"/>
      <w:bookmarkStart w:id="868" w:name="_Toc428537111"/>
      <w:bookmarkStart w:id="869" w:name="_Toc428969430"/>
      <w:bookmarkStart w:id="870" w:name="_Toc429052821"/>
      <w:bookmarkStart w:id="871" w:name="_Toc428279411"/>
      <w:bookmarkStart w:id="872" w:name="_Toc428456149"/>
      <w:bookmarkStart w:id="873" w:name="_Toc428537112"/>
      <w:bookmarkStart w:id="874" w:name="_Toc428969431"/>
      <w:bookmarkStart w:id="875" w:name="_Toc429052822"/>
      <w:bookmarkStart w:id="876" w:name="_Toc428279413"/>
      <w:bookmarkStart w:id="877" w:name="_Toc428456151"/>
      <w:bookmarkStart w:id="878" w:name="_Toc428537114"/>
      <w:bookmarkStart w:id="879" w:name="_Toc428969433"/>
      <w:bookmarkStart w:id="880" w:name="_Toc429052824"/>
      <w:bookmarkStart w:id="881" w:name="_Toc428279414"/>
      <w:bookmarkStart w:id="882" w:name="_Toc428456152"/>
      <w:bookmarkStart w:id="883" w:name="_Toc428537115"/>
      <w:bookmarkStart w:id="884" w:name="_Toc428969434"/>
      <w:bookmarkStart w:id="885" w:name="_Toc429052825"/>
      <w:bookmarkStart w:id="886" w:name="_Toc428279416"/>
      <w:bookmarkStart w:id="887" w:name="_Toc428456154"/>
      <w:bookmarkStart w:id="888" w:name="_Toc428537117"/>
      <w:bookmarkStart w:id="889" w:name="_Toc428969436"/>
      <w:bookmarkStart w:id="890" w:name="_Toc429052827"/>
      <w:bookmarkStart w:id="891" w:name="_Toc428279417"/>
      <w:bookmarkStart w:id="892" w:name="_Toc428456155"/>
      <w:bookmarkStart w:id="893" w:name="_Toc428537118"/>
      <w:bookmarkStart w:id="894" w:name="_Toc428969437"/>
      <w:bookmarkStart w:id="895" w:name="_Toc429052828"/>
      <w:bookmarkStart w:id="896" w:name="_Toc428279419"/>
      <w:bookmarkStart w:id="897" w:name="_Toc428456157"/>
      <w:bookmarkStart w:id="898" w:name="_Toc428537120"/>
      <w:bookmarkStart w:id="899" w:name="_Toc428969439"/>
      <w:bookmarkStart w:id="900" w:name="_Toc429052830"/>
      <w:bookmarkStart w:id="901" w:name="_Toc428279421"/>
      <w:bookmarkStart w:id="902" w:name="_Toc428456159"/>
      <w:bookmarkStart w:id="903" w:name="_Toc428537122"/>
      <w:bookmarkStart w:id="904" w:name="_Toc428969441"/>
      <w:bookmarkStart w:id="905" w:name="_Toc429052832"/>
      <w:bookmarkStart w:id="906" w:name="_Toc428279422"/>
      <w:bookmarkStart w:id="907" w:name="_Toc428456160"/>
      <w:bookmarkStart w:id="908" w:name="_Toc428537123"/>
      <w:bookmarkStart w:id="909" w:name="_Toc428969442"/>
      <w:bookmarkStart w:id="910" w:name="_Toc429052833"/>
      <w:bookmarkStart w:id="911" w:name="_Toc428279423"/>
      <w:bookmarkStart w:id="912" w:name="_Toc428456161"/>
      <w:bookmarkStart w:id="913" w:name="_Toc428537124"/>
      <w:bookmarkStart w:id="914" w:name="_Toc428969443"/>
      <w:bookmarkStart w:id="915" w:name="_Toc429052834"/>
      <w:bookmarkStart w:id="916" w:name="_Toc428279424"/>
      <w:bookmarkStart w:id="917" w:name="_Toc428456162"/>
      <w:bookmarkStart w:id="918" w:name="_Toc428537125"/>
      <w:bookmarkStart w:id="919" w:name="_Toc428969444"/>
      <w:bookmarkStart w:id="920" w:name="_Toc429052835"/>
      <w:bookmarkStart w:id="921" w:name="_Toc428279426"/>
      <w:bookmarkStart w:id="922" w:name="_Toc428456164"/>
      <w:bookmarkStart w:id="923" w:name="_Toc428537127"/>
      <w:bookmarkStart w:id="924" w:name="_Toc428969446"/>
      <w:bookmarkStart w:id="925" w:name="_Toc429052837"/>
      <w:bookmarkStart w:id="926" w:name="_Toc428279427"/>
      <w:bookmarkStart w:id="927" w:name="_Toc428456165"/>
      <w:bookmarkStart w:id="928" w:name="_Toc428537128"/>
      <w:bookmarkStart w:id="929" w:name="_Toc428969447"/>
      <w:bookmarkStart w:id="930" w:name="_Toc429052838"/>
      <w:bookmarkStart w:id="931" w:name="_Toc428279431"/>
      <w:bookmarkStart w:id="932" w:name="_Toc428456169"/>
      <w:bookmarkStart w:id="933" w:name="_Toc428537132"/>
      <w:bookmarkStart w:id="934" w:name="_Toc428969451"/>
      <w:bookmarkStart w:id="935" w:name="_Toc429052842"/>
      <w:bookmarkStart w:id="936" w:name="_Toc428279432"/>
      <w:bookmarkStart w:id="937" w:name="_Toc428456170"/>
      <w:bookmarkStart w:id="938" w:name="_Toc428537133"/>
      <w:bookmarkStart w:id="939" w:name="_Toc428969452"/>
      <w:bookmarkStart w:id="940" w:name="_Toc429052843"/>
      <w:bookmarkStart w:id="941" w:name="_Toc428279434"/>
      <w:bookmarkStart w:id="942" w:name="_Toc428456172"/>
      <w:bookmarkStart w:id="943" w:name="_Toc428537135"/>
      <w:bookmarkStart w:id="944" w:name="_Toc428969454"/>
      <w:bookmarkStart w:id="945" w:name="_Toc429052845"/>
      <w:bookmarkStart w:id="946" w:name="_Toc428279435"/>
      <w:bookmarkStart w:id="947" w:name="_Toc428456173"/>
      <w:bookmarkStart w:id="948" w:name="_Toc428537136"/>
      <w:bookmarkStart w:id="949" w:name="_Toc428969455"/>
      <w:bookmarkStart w:id="950" w:name="_Toc429052846"/>
      <w:bookmarkStart w:id="951" w:name="_Toc428279439"/>
      <w:bookmarkStart w:id="952" w:name="_Toc428456177"/>
      <w:bookmarkStart w:id="953" w:name="_Toc428537140"/>
      <w:bookmarkStart w:id="954" w:name="_Toc428969459"/>
      <w:bookmarkStart w:id="955" w:name="_Toc429052850"/>
      <w:bookmarkStart w:id="956" w:name="_Toc428279440"/>
      <w:bookmarkStart w:id="957" w:name="_Toc428456178"/>
      <w:bookmarkStart w:id="958" w:name="_Toc428537141"/>
      <w:bookmarkStart w:id="959" w:name="_Toc428969460"/>
      <w:bookmarkStart w:id="960" w:name="_Toc429052851"/>
      <w:bookmarkStart w:id="961" w:name="_Toc428279441"/>
      <w:bookmarkStart w:id="962" w:name="_Toc428456179"/>
      <w:bookmarkStart w:id="963" w:name="_Toc428537142"/>
      <w:bookmarkStart w:id="964" w:name="_Toc428969461"/>
      <w:bookmarkStart w:id="965" w:name="_Toc429052852"/>
      <w:bookmarkStart w:id="966" w:name="_Toc428279442"/>
      <w:bookmarkStart w:id="967" w:name="_Toc428456180"/>
      <w:bookmarkStart w:id="968" w:name="_Toc428537143"/>
      <w:bookmarkStart w:id="969" w:name="_Toc428969462"/>
      <w:bookmarkStart w:id="970" w:name="_Toc429052853"/>
      <w:bookmarkStart w:id="971" w:name="_Toc428279444"/>
      <w:bookmarkStart w:id="972" w:name="_Toc428456182"/>
      <w:bookmarkStart w:id="973" w:name="_Toc428537145"/>
      <w:bookmarkStart w:id="974" w:name="_Toc428969464"/>
      <w:bookmarkStart w:id="975" w:name="_Toc429052855"/>
      <w:bookmarkStart w:id="976" w:name="_Toc428279445"/>
      <w:bookmarkStart w:id="977" w:name="_Toc428456183"/>
      <w:bookmarkStart w:id="978" w:name="_Toc428537146"/>
      <w:bookmarkStart w:id="979" w:name="_Toc428969465"/>
      <w:bookmarkStart w:id="980" w:name="_Toc429052856"/>
      <w:bookmarkStart w:id="981" w:name="_Toc428279449"/>
      <w:bookmarkStart w:id="982" w:name="_Toc428456187"/>
      <w:bookmarkStart w:id="983" w:name="_Toc428537150"/>
      <w:bookmarkStart w:id="984" w:name="_Toc428969469"/>
      <w:bookmarkStart w:id="985" w:name="_Toc429052860"/>
      <w:bookmarkStart w:id="986" w:name="_Toc428279450"/>
      <w:bookmarkStart w:id="987" w:name="_Toc428456188"/>
      <w:bookmarkStart w:id="988" w:name="_Toc428537151"/>
      <w:bookmarkStart w:id="989" w:name="_Toc428969470"/>
      <w:bookmarkStart w:id="990" w:name="_Toc429052861"/>
      <w:bookmarkStart w:id="991" w:name="_Toc428279452"/>
      <w:bookmarkStart w:id="992" w:name="_Toc428456190"/>
      <w:bookmarkStart w:id="993" w:name="_Toc428537153"/>
      <w:bookmarkStart w:id="994" w:name="_Toc428969472"/>
      <w:bookmarkStart w:id="995" w:name="_Toc429052863"/>
      <w:bookmarkStart w:id="996" w:name="_Toc428279453"/>
      <w:bookmarkStart w:id="997" w:name="_Toc428456191"/>
      <w:bookmarkStart w:id="998" w:name="_Toc428537154"/>
      <w:bookmarkStart w:id="999" w:name="_Toc428969473"/>
      <w:bookmarkStart w:id="1000" w:name="_Toc429052864"/>
      <w:bookmarkStart w:id="1001" w:name="_Toc428279457"/>
      <w:bookmarkStart w:id="1002" w:name="_Toc428456195"/>
      <w:bookmarkStart w:id="1003" w:name="_Toc428537158"/>
      <w:bookmarkStart w:id="1004" w:name="_Toc428969477"/>
      <w:bookmarkStart w:id="1005" w:name="_Toc429052868"/>
      <w:bookmarkStart w:id="1006" w:name="_Toc428279458"/>
      <w:bookmarkStart w:id="1007" w:name="_Toc428456196"/>
      <w:bookmarkStart w:id="1008" w:name="_Toc428537159"/>
      <w:bookmarkStart w:id="1009" w:name="_Toc428969478"/>
      <w:bookmarkStart w:id="1010" w:name="_Toc429052869"/>
      <w:bookmarkStart w:id="1011" w:name="_Toc428279459"/>
      <w:bookmarkStart w:id="1012" w:name="_Toc428456197"/>
      <w:bookmarkStart w:id="1013" w:name="_Toc428537160"/>
      <w:bookmarkStart w:id="1014" w:name="_Toc428969479"/>
      <w:bookmarkStart w:id="1015" w:name="_Toc429052870"/>
      <w:bookmarkStart w:id="1016" w:name="_Toc428279461"/>
      <w:bookmarkStart w:id="1017" w:name="_Toc428456199"/>
      <w:bookmarkStart w:id="1018" w:name="_Toc428537162"/>
      <w:bookmarkStart w:id="1019" w:name="_Toc428969481"/>
      <w:bookmarkStart w:id="1020" w:name="_Toc429052872"/>
      <w:bookmarkStart w:id="1021" w:name="_Toc428279462"/>
      <w:bookmarkStart w:id="1022" w:name="_Toc428456200"/>
      <w:bookmarkStart w:id="1023" w:name="_Toc428537163"/>
      <w:bookmarkStart w:id="1024" w:name="_Toc428969482"/>
      <w:bookmarkStart w:id="1025" w:name="_Toc429052873"/>
      <w:bookmarkStart w:id="1026" w:name="_Toc428279463"/>
      <w:bookmarkStart w:id="1027" w:name="_Toc428456201"/>
      <w:bookmarkStart w:id="1028" w:name="_Toc428537164"/>
      <w:bookmarkStart w:id="1029" w:name="_Toc428969483"/>
      <w:bookmarkStart w:id="1030" w:name="_Toc429052874"/>
      <w:bookmarkStart w:id="1031" w:name="_Toc428279464"/>
      <w:bookmarkStart w:id="1032" w:name="_Toc428456202"/>
      <w:bookmarkStart w:id="1033" w:name="_Toc428537165"/>
      <w:bookmarkStart w:id="1034" w:name="_Toc428969484"/>
      <w:bookmarkStart w:id="1035" w:name="_Toc429052875"/>
      <w:bookmarkStart w:id="1036" w:name="_Toc428279465"/>
      <w:bookmarkStart w:id="1037" w:name="_Toc428456203"/>
      <w:bookmarkStart w:id="1038" w:name="_Toc428537166"/>
      <w:bookmarkStart w:id="1039" w:name="_Toc428969485"/>
      <w:bookmarkStart w:id="1040" w:name="_Toc429052876"/>
      <w:bookmarkStart w:id="1041" w:name="_Toc428279467"/>
      <w:bookmarkStart w:id="1042" w:name="_Toc428456205"/>
      <w:bookmarkStart w:id="1043" w:name="_Toc428537168"/>
      <w:bookmarkStart w:id="1044" w:name="_Toc428969487"/>
      <w:bookmarkStart w:id="1045" w:name="_Toc429052878"/>
      <w:bookmarkStart w:id="1046" w:name="_Toc428279470"/>
      <w:bookmarkStart w:id="1047" w:name="_Toc428456208"/>
      <w:bookmarkStart w:id="1048" w:name="_Toc428537171"/>
      <w:bookmarkStart w:id="1049" w:name="_Toc428969490"/>
      <w:bookmarkStart w:id="1050" w:name="_Toc429052881"/>
      <w:bookmarkStart w:id="1051" w:name="_Toc428279471"/>
      <w:bookmarkStart w:id="1052" w:name="_Toc428456209"/>
      <w:bookmarkStart w:id="1053" w:name="_Toc428537172"/>
      <w:bookmarkStart w:id="1054" w:name="_Toc428969491"/>
      <w:bookmarkStart w:id="1055" w:name="_Toc429052882"/>
      <w:bookmarkStart w:id="1056" w:name="_Toc428279472"/>
      <w:bookmarkStart w:id="1057" w:name="_Toc428456210"/>
      <w:bookmarkStart w:id="1058" w:name="_Toc428537173"/>
      <w:bookmarkStart w:id="1059" w:name="_Toc428969492"/>
      <w:bookmarkStart w:id="1060" w:name="_Toc429052883"/>
      <w:bookmarkStart w:id="1061" w:name="_Toc428279473"/>
      <w:bookmarkStart w:id="1062" w:name="_Toc428456211"/>
      <w:bookmarkStart w:id="1063" w:name="_Toc428537174"/>
      <w:bookmarkStart w:id="1064" w:name="_Toc428969493"/>
      <w:bookmarkStart w:id="1065" w:name="_Toc429052884"/>
      <w:bookmarkStart w:id="1066" w:name="_Toc428279474"/>
      <w:bookmarkStart w:id="1067" w:name="_Toc428456212"/>
      <w:bookmarkStart w:id="1068" w:name="_Toc428537175"/>
      <w:bookmarkStart w:id="1069" w:name="_Toc428969494"/>
      <w:bookmarkStart w:id="1070" w:name="_Toc429052885"/>
      <w:bookmarkStart w:id="1071" w:name="_Toc428279475"/>
      <w:bookmarkStart w:id="1072" w:name="_Toc428456213"/>
      <w:bookmarkStart w:id="1073" w:name="_Toc428537176"/>
      <w:bookmarkStart w:id="1074" w:name="_Toc428969495"/>
      <w:bookmarkStart w:id="1075" w:name="_Toc429052886"/>
      <w:bookmarkStart w:id="1076" w:name="_Toc428279476"/>
      <w:bookmarkStart w:id="1077" w:name="_Toc428456214"/>
      <w:bookmarkStart w:id="1078" w:name="_Toc428537177"/>
      <w:bookmarkStart w:id="1079" w:name="_Toc428969496"/>
      <w:bookmarkStart w:id="1080" w:name="_Toc429052887"/>
      <w:bookmarkStart w:id="1081" w:name="_Toc428279481"/>
      <w:bookmarkStart w:id="1082" w:name="_Toc428456219"/>
      <w:bookmarkStart w:id="1083" w:name="_Toc428537182"/>
      <w:bookmarkStart w:id="1084" w:name="_Toc428969501"/>
      <w:bookmarkStart w:id="1085" w:name="_Toc429052892"/>
      <w:bookmarkStart w:id="1086" w:name="_Toc428279482"/>
      <w:bookmarkStart w:id="1087" w:name="_Toc428456220"/>
      <w:bookmarkStart w:id="1088" w:name="_Toc428537183"/>
      <w:bookmarkStart w:id="1089" w:name="_Toc428969502"/>
      <w:bookmarkStart w:id="1090" w:name="_Toc429052893"/>
      <w:bookmarkStart w:id="1091" w:name="_Toc428279490"/>
      <w:bookmarkStart w:id="1092" w:name="_Toc428456228"/>
      <w:bookmarkStart w:id="1093" w:name="_Toc428537191"/>
      <w:bookmarkStart w:id="1094" w:name="_Toc428969510"/>
      <w:bookmarkStart w:id="1095" w:name="_Toc429052901"/>
      <w:bookmarkStart w:id="1096" w:name="_Toc428279504"/>
      <w:bookmarkStart w:id="1097" w:name="_Toc428456242"/>
      <w:bookmarkStart w:id="1098" w:name="_Toc428537205"/>
      <w:bookmarkStart w:id="1099" w:name="_Toc428969524"/>
      <w:bookmarkStart w:id="1100" w:name="_Toc429052915"/>
      <w:bookmarkStart w:id="1101" w:name="_Toc428279508"/>
      <w:bookmarkStart w:id="1102" w:name="_Toc428456246"/>
      <w:bookmarkStart w:id="1103" w:name="_Toc428537209"/>
      <w:bookmarkStart w:id="1104" w:name="_Toc428969528"/>
      <w:bookmarkStart w:id="1105" w:name="_Toc429052919"/>
      <w:bookmarkStart w:id="1106" w:name="_Toc428279509"/>
      <w:bookmarkStart w:id="1107" w:name="_Toc428456247"/>
      <w:bookmarkStart w:id="1108" w:name="_Toc428537210"/>
      <w:bookmarkStart w:id="1109" w:name="_Toc428969529"/>
      <w:bookmarkStart w:id="1110" w:name="_Toc429052920"/>
      <w:bookmarkStart w:id="1111" w:name="_Toc428279510"/>
      <w:bookmarkStart w:id="1112" w:name="_Toc428456248"/>
      <w:bookmarkStart w:id="1113" w:name="_Toc428537211"/>
      <w:bookmarkStart w:id="1114" w:name="_Toc428969530"/>
      <w:bookmarkStart w:id="1115" w:name="_Toc429052921"/>
      <w:bookmarkStart w:id="1116" w:name="_Toc428279512"/>
      <w:bookmarkStart w:id="1117" w:name="_Toc428456250"/>
      <w:bookmarkStart w:id="1118" w:name="_Toc428537213"/>
      <w:bookmarkStart w:id="1119" w:name="_Toc428969532"/>
      <w:bookmarkStart w:id="1120" w:name="_Toc429052923"/>
      <w:bookmarkStart w:id="1121" w:name="_Toc428279516"/>
      <w:bookmarkStart w:id="1122" w:name="_Toc428456254"/>
      <w:bookmarkStart w:id="1123" w:name="_Toc428537217"/>
      <w:bookmarkStart w:id="1124" w:name="_Toc428969536"/>
      <w:bookmarkStart w:id="1125" w:name="_Toc429052927"/>
      <w:bookmarkStart w:id="1126" w:name="_Toc428279517"/>
      <w:bookmarkStart w:id="1127" w:name="_Toc428456255"/>
      <w:bookmarkStart w:id="1128" w:name="_Toc428537218"/>
      <w:bookmarkStart w:id="1129" w:name="_Toc428969537"/>
      <w:bookmarkStart w:id="1130" w:name="_Toc429052928"/>
      <w:bookmarkStart w:id="1131" w:name="_Toc428279521"/>
      <w:bookmarkStart w:id="1132" w:name="_Toc428456259"/>
      <w:bookmarkStart w:id="1133" w:name="_Toc428537222"/>
      <w:bookmarkStart w:id="1134" w:name="_Toc428969541"/>
      <w:bookmarkStart w:id="1135" w:name="_Toc429052932"/>
      <w:bookmarkStart w:id="1136" w:name="_Toc428279522"/>
      <w:bookmarkStart w:id="1137" w:name="_Toc428456260"/>
      <w:bookmarkStart w:id="1138" w:name="_Toc428537223"/>
      <w:bookmarkStart w:id="1139" w:name="_Toc428969542"/>
      <w:bookmarkStart w:id="1140" w:name="_Toc429052933"/>
      <w:bookmarkStart w:id="1141" w:name="_Toc428279523"/>
      <w:bookmarkStart w:id="1142" w:name="_Toc428456261"/>
      <w:bookmarkStart w:id="1143" w:name="_Toc428537224"/>
      <w:bookmarkStart w:id="1144" w:name="_Toc428969543"/>
      <w:bookmarkStart w:id="1145" w:name="_Toc429052934"/>
      <w:bookmarkStart w:id="1146" w:name="_Toc428279524"/>
      <w:bookmarkStart w:id="1147" w:name="_Toc428456262"/>
      <w:bookmarkStart w:id="1148" w:name="_Toc428537225"/>
      <w:bookmarkStart w:id="1149" w:name="_Toc428969544"/>
      <w:bookmarkStart w:id="1150" w:name="_Toc429052935"/>
      <w:bookmarkStart w:id="1151" w:name="_Toc428279525"/>
      <w:bookmarkStart w:id="1152" w:name="_Toc428456263"/>
      <w:bookmarkStart w:id="1153" w:name="_Toc428537226"/>
      <w:bookmarkStart w:id="1154" w:name="_Toc428969545"/>
      <w:bookmarkStart w:id="1155" w:name="_Toc429052936"/>
      <w:bookmarkStart w:id="1156" w:name="_Toc428279526"/>
      <w:bookmarkStart w:id="1157" w:name="_Toc428456264"/>
      <w:bookmarkStart w:id="1158" w:name="_Toc428537227"/>
      <w:bookmarkStart w:id="1159" w:name="_Toc428969546"/>
      <w:bookmarkStart w:id="1160" w:name="_Toc429052937"/>
      <w:bookmarkStart w:id="1161" w:name="_Toc413359593"/>
      <w:bookmarkStart w:id="1162" w:name="_Toc3556985"/>
      <w:bookmarkStart w:id="1163" w:name="_Ref27683404"/>
      <w:bookmarkStart w:id="1164" w:name="_Ref34740002"/>
      <w:bookmarkStart w:id="1165" w:name="_Ref34740021"/>
      <w:bookmarkStart w:id="1166" w:name="_Ref34652201"/>
      <w:bookmarkStart w:id="1167" w:name="_Ref34652251"/>
      <w:bookmarkStart w:id="1168" w:name="_Toc34747235"/>
      <w:bookmarkStart w:id="1169" w:name="_Toc77102051"/>
      <w:bookmarkStart w:id="1170" w:name="_Ref157440012"/>
      <w:bookmarkStart w:id="1171" w:name="_Toc167044060"/>
      <w:bookmarkEnd w:id="816"/>
      <w:bookmarkEnd w:id="817"/>
      <w:bookmarkEnd w:id="818"/>
      <w:bookmarkEnd w:id="819"/>
      <w:bookmarkEnd w:id="820"/>
      <w:bookmarkEnd w:id="821"/>
      <w:bookmarkEnd w:id="822"/>
      <w:bookmarkEnd w:id="823"/>
      <w:bookmarkEnd w:id="824"/>
      <w:bookmarkEnd w:id="825"/>
      <w:bookmarkEnd w:id="826"/>
      <w:bookmarkEnd w:id="827"/>
      <w:bookmarkEnd w:id="828"/>
      <w:bookmarkEnd w:id="829"/>
      <w:bookmarkEnd w:id="830"/>
      <w:bookmarkEnd w:id="831"/>
      <w:bookmarkEnd w:id="832"/>
      <w:bookmarkEnd w:id="833"/>
      <w:bookmarkEnd w:id="834"/>
      <w:bookmarkEnd w:id="835"/>
      <w:bookmarkEnd w:id="836"/>
      <w:bookmarkEnd w:id="837"/>
      <w:bookmarkEnd w:id="838"/>
      <w:bookmarkEnd w:id="839"/>
      <w:bookmarkEnd w:id="840"/>
      <w:bookmarkEnd w:id="841"/>
      <w:bookmarkEnd w:id="842"/>
      <w:bookmarkEnd w:id="843"/>
      <w:bookmarkEnd w:id="844"/>
      <w:bookmarkEnd w:id="845"/>
      <w:bookmarkEnd w:id="846"/>
      <w:bookmarkEnd w:id="847"/>
      <w:bookmarkEnd w:id="848"/>
      <w:bookmarkEnd w:id="849"/>
      <w:bookmarkEnd w:id="850"/>
      <w:bookmarkEnd w:id="851"/>
      <w:bookmarkEnd w:id="852"/>
      <w:bookmarkEnd w:id="853"/>
      <w:bookmarkEnd w:id="854"/>
      <w:bookmarkEnd w:id="855"/>
      <w:bookmarkEnd w:id="856"/>
      <w:bookmarkEnd w:id="857"/>
      <w:bookmarkEnd w:id="858"/>
      <w:bookmarkEnd w:id="859"/>
      <w:bookmarkEnd w:id="860"/>
      <w:bookmarkEnd w:id="861"/>
      <w:bookmarkEnd w:id="862"/>
      <w:bookmarkEnd w:id="863"/>
      <w:bookmarkEnd w:id="864"/>
      <w:bookmarkEnd w:id="865"/>
      <w:bookmarkEnd w:id="866"/>
      <w:bookmarkEnd w:id="867"/>
      <w:bookmarkEnd w:id="868"/>
      <w:bookmarkEnd w:id="869"/>
      <w:bookmarkEnd w:id="870"/>
      <w:bookmarkEnd w:id="871"/>
      <w:bookmarkEnd w:id="872"/>
      <w:bookmarkEnd w:id="873"/>
      <w:bookmarkEnd w:id="874"/>
      <w:bookmarkEnd w:id="875"/>
      <w:bookmarkEnd w:id="876"/>
      <w:bookmarkEnd w:id="877"/>
      <w:bookmarkEnd w:id="878"/>
      <w:bookmarkEnd w:id="879"/>
      <w:bookmarkEnd w:id="880"/>
      <w:bookmarkEnd w:id="881"/>
      <w:bookmarkEnd w:id="882"/>
      <w:bookmarkEnd w:id="883"/>
      <w:bookmarkEnd w:id="884"/>
      <w:bookmarkEnd w:id="885"/>
      <w:bookmarkEnd w:id="886"/>
      <w:bookmarkEnd w:id="887"/>
      <w:bookmarkEnd w:id="888"/>
      <w:bookmarkEnd w:id="889"/>
      <w:bookmarkEnd w:id="890"/>
      <w:bookmarkEnd w:id="891"/>
      <w:bookmarkEnd w:id="892"/>
      <w:bookmarkEnd w:id="893"/>
      <w:bookmarkEnd w:id="894"/>
      <w:bookmarkEnd w:id="895"/>
      <w:bookmarkEnd w:id="896"/>
      <w:bookmarkEnd w:id="897"/>
      <w:bookmarkEnd w:id="898"/>
      <w:bookmarkEnd w:id="899"/>
      <w:bookmarkEnd w:id="900"/>
      <w:bookmarkEnd w:id="901"/>
      <w:bookmarkEnd w:id="902"/>
      <w:bookmarkEnd w:id="903"/>
      <w:bookmarkEnd w:id="904"/>
      <w:bookmarkEnd w:id="905"/>
      <w:bookmarkEnd w:id="906"/>
      <w:bookmarkEnd w:id="907"/>
      <w:bookmarkEnd w:id="908"/>
      <w:bookmarkEnd w:id="909"/>
      <w:bookmarkEnd w:id="910"/>
      <w:bookmarkEnd w:id="911"/>
      <w:bookmarkEnd w:id="912"/>
      <w:bookmarkEnd w:id="913"/>
      <w:bookmarkEnd w:id="914"/>
      <w:bookmarkEnd w:id="915"/>
      <w:bookmarkEnd w:id="916"/>
      <w:bookmarkEnd w:id="917"/>
      <w:bookmarkEnd w:id="918"/>
      <w:bookmarkEnd w:id="919"/>
      <w:bookmarkEnd w:id="920"/>
      <w:bookmarkEnd w:id="921"/>
      <w:bookmarkEnd w:id="922"/>
      <w:bookmarkEnd w:id="923"/>
      <w:bookmarkEnd w:id="924"/>
      <w:bookmarkEnd w:id="925"/>
      <w:bookmarkEnd w:id="926"/>
      <w:bookmarkEnd w:id="927"/>
      <w:bookmarkEnd w:id="928"/>
      <w:bookmarkEnd w:id="929"/>
      <w:bookmarkEnd w:id="930"/>
      <w:bookmarkEnd w:id="931"/>
      <w:bookmarkEnd w:id="932"/>
      <w:bookmarkEnd w:id="933"/>
      <w:bookmarkEnd w:id="934"/>
      <w:bookmarkEnd w:id="935"/>
      <w:bookmarkEnd w:id="936"/>
      <w:bookmarkEnd w:id="937"/>
      <w:bookmarkEnd w:id="938"/>
      <w:bookmarkEnd w:id="939"/>
      <w:bookmarkEnd w:id="940"/>
      <w:bookmarkEnd w:id="941"/>
      <w:bookmarkEnd w:id="942"/>
      <w:bookmarkEnd w:id="943"/>
      <w:bookmarkEnd w:id="944"/>
      <w:bookmarkEnd w:id="945"/>
      <w:bookmarkEnd w:id="946"/>
      <w:bookmarkEnd w:id="947"/>
      <w:bookmarkEnd w:id="948"/>
      <w:bookmarkEnd w:id="949"/>
      <w:bookmarkEnd w:id="950"/>
      <w:bookmarkEnd w:id="951"/>
      <w:bookmarkEnd w:id="952"/>
      <w:bookmarkEnd w:id="953"/>
      <w:bookmarkEnd w:id="954"/>
      <w:bookmarkEnd w:id="955"/>
      <w:bookmarkEnd w:id="956"/>
      <w:bookmarkEnd w:id="957"/>
      <w:bookmarkEnd w:id="958"/>
      <w:bookmarkEnd w:id="959"/>
      <w:bookmarkEnd w:id="960"/>
      <w:bookmarkEnd w:id="961"/>
      <w:bookmarkEnd w:id="962"/>
      <w:bookmarkEnd w:id="963"/>
      <w:bookmarkEnd w:id="964"/>
      <w:bookmarkEnd w:id="965"/>
      <w:bookmarkEnd w:id="966"/>
      <w:bookmarkEnd w:id="967"/>
      <w:bookmarkEnd w:id="968"/>
      <w:bookmarkEnd w:id="969"/>
      <w:bookmarkEnd w:id="970"/>
      <w:bookmarkEnd w:id="971"/>
      <w:bookmarkEnd w:id="972"/>
      <w:bookmarkEnd w:id="973"/>
      <w:bookmarkEnd w:id="974"/>
      <w:bookmarkEnd w:id="975"/>
      <w:bookmarkEnd w:id="976"/>
      <w:bookmarkEnd w:id="977"/>
      <w:bookmarkEnd w:id="978"/>
      <w:bookmarkEnd w:id="979"/>
      <w:bookmarkEnd w:id="980"/>
      <w:bookmarkEnd w:id="981"/>
      <w:bookmarkEnd w:id="982"/>
      <w:bookmarkEnd w:id="983"/>
      <w:bookmarkEnd w:id="984"/>
      <w:bookmarkEnd w:id="985"/>
      <w:bookmarkEnd w:id="986"/>
      <w:bookmarkEnd w:id="987"/>
      <w:bookmarkEnd w:id="988"/>
      <w:bookmarkEnd w:id="989"/>
      <w:bookmarkEnd w:id="990"/>
      <w:bookmarkEnd w:id="991"/>
      <w:bookmarkEnd w:id="992"/>
      <w:bookmarkEnd w:id="993"/>
      <w:bookmarkEnd w:id="994"/>
      <w:bookmarkEnd w:id="995"/>
      <w:bookmarkEnd w:id="996"/>
      <w:bookmarkEnd w:id="997"/>
      <w:bookmarkEnd w:id="998"/>
      <w:bookmarkEnd w:id="999"/>
      <w:bookmarkEnd w:id="1000"/>
      <w:bookmarkEnd w:id="1001"/>
      <w:bookmarkEnd w:id="1002"/>
      <w:bookmarkEnd w:id="1003"/>
      <w:bookmarkEnd w:id="1004"/>
      <w:bookmarkEnd w:id="1005"/>
      <w:bookmarkEnd w:id="1006"/>
      <w:bookmarkEnd w:id="1007"/>
      <w:bookmarkEnd w:id="1008"/>
      <w:bookmarkEnd w:id="1009"/>
      <w:bookmarkEnd w:id="1010"/>
      <w:bookmarkEnd w:id="1011"/>
      <w:bookmarkEnd w:id="1012"/>
      <w:bookmarkEnd w:id="1013"/>
      <w:bookmarkEnd w:id="1014"/>
      <w:bookmarkEnd w:id="1015"/>
      <w:bookmarkEnd w:id="1016"/>
      <w:bookmarkEnd w:id="1017"/>
      <w:bookmarkEnd w:id="1018"/>
      <w:bookmarkEnd w:id="1019"/>
      <w:bookmarkEnd w:id="1020"/>
      <w:bookmarkEnd w:id="1021"/>
      <w:bookmarkEnd w:id="1022"/>
      <w:bookmarkEnd w:id="1023"/>
      <w:bookmarkEnd w:id="1024"/>
      <w:bookmarkEnd w:id="1025"/>
      <w:bookmarkEnd w:id="1026"/>
      <w:bookmarkEnd w:id="1027"/>
      <w:bookmarkEnd w:id="1028"/>
      <w:bookmarkEnd w:id="1029"/>
      <w:bookmarkEnd w:id="1030"/>
      <w:bookmarkEnd w:id="1031"/>
      <w:bookmarkEnd w:id="1032"/>
      <w:bookmarkEnd w:id="1033"/>
      <w:bookmarkEnd w:id="1034"/>
      <w:bookmarkEnd w:id="1035"/>
      <w:bookmarkEnd w:id="1036"/>
      <w:bookmarkEnd w:id="1037"/>
      <w:bookmarkEnd w:id="1038"/>
      <w:bookmarkEnd w:id="1039"/>
      <w:bookmarkEnd w:id="1040"/>
      <w:bookmarkEnd w:id="1041"/>
      <w:bookmarkEnd w:id="1042"/>
      <w:bookmarkEnd w:id="1043"/>
      <w:bookmarkEnd w:id="1044"/>
      <w:bookmarkEnd w:id="1045"/>
      <w:bookmarkEnd w:id="1046"/>
      <w:bookmarkEnd w:id="1047"/>
      <w:bookmarkEnd w:id="1048"/>
      <w:bookmarkEnd w:id="1049"/>
      <w:bookmarkEnd w:id="1050"/>
      <w:bookmarkEnd w:id="1051"/>
      <w:bookmarkEnd w:id="1052"/>
      <w:bookmarkEnd w:id="1053"/>
      <w:bookmarkEnd w:id="1054"/>
      <w:bookmarkEnd w:id="1055"/>
      <w:bookmarkEnd w:id="1056"/>
      <w:bookmarkEnd w:id="1057"/>
      <w:bookmarkEnd w:id="1058"/>
      <w:bookmarkEnd w:id="1059"/>
      <w:bookmarkEnd w:id="1060"/>
      <w:bookmarkEnd w:id="1061"/>
      <w:bookmarkEnd w:id="1062"/>
      <w:bookmarkEnd w:id="1063"/>
      <w:bookmarkEnd w:id="1064"/>
      <w:bookmarkEnd w:id="1065"/>
      <w:bookmarkEnd w:id="1066"/>
      <w:bookmarkEnd w:id="1067"/>
      <w:bookmarkEnd w:id="1068"/>
      <w:bookmarkEnd w:id="1069"/>
      <w:bookmarkEnd w:id="1070"/>
      <w:bookmarkEnd w:id="1071"/>
      <w:bookmarkEnd w:id="1072"/>
      <w:bookmarkEnd w:id="1073"/>
      <w:bookmarkEnd w:id="1074"/>
      <w:bookmarkEnd w:id="1075"/>
      <w:bookmarkEnd w:id="1076"/>
      <w:bookmarkEnd w:id="1077"/>
      <w:bookmarkEnd w:id="1078"/>
      <w:bookmarkEnd w:id="1079"/>
      <w:bookmarkEnd w:id="1080"/>
      <w:bookmarkEnd w:id="1081"/>
      <w:bookmarkEnd w:id="1082"/>
      <w:bookmarkEnd w:id="1083"/>
      <w:bookmarkEnd w:id="1084"/>
      <w:bookmarkEnd w:id="1085"/>
      <w:bookmarkEnd w:id="1086"/>
      <w:bookmarkEnd w:id="1087"/>
      <w:bookmarkEnd w:id="1088"/>
      <w:bookmarkEnd w:id="1089"/>
      <w:bookmarkEnd w:id="1090"/>
      <w:bookmarkEnd w:id="1091"/>
      <w:bookmarkEnd w:id="1092"/>
      <w:bookmarkEnd w:id="1093"/>
      <w:bookmarkEnd w:id="1094"/>
      <w:bookmarkEnd w:id="1095"/>
      <w:bookmarkEnd w:id="1096"/>
      <w:bookmarkEnd w:id="1097"/>
      <w:bookmarkEnd w:id="1098"/>
      <w:bookmarkEnd w:id="1099"/>
      <w:bookmarkEnd w:id="1100"/>
      <w:bookmarkEnd w:id="1101"/>
      <w:bookmarkEnd w:id="1102"/>
      <w:bookmarkEnd w:id="1103"/>
      <w:bookmarkEnd w:id="1104"/>
      <w:bookmarkEnd w:id="1105"/>
      <w:bookmarkEnd w:id="1106"/>
      <w:bookmarkEnd w:id="1107"/>
      <w:bookmarkEnd w:id="1108"/>
      <w:bookmarkEnd w:id="1109"/>
      <w:bookmarkEnd w:id="1110"/>
      <w:bookmarkEnd w:id="1111"/>
      <w:bookmarkEnd w:id="1112"/>
      <w:bookmarkEnd w:id="1113"/>
      <w:bookmarkEnd w:id="1114"/>
      <w:bookmarkEnd w:id="1115"/>
      <w:bookmarkEnd w:id="1116"/>
      <w:bookmarkEnd w:id="1117"/>
      <w:bookmarkEnd w:id="1118"/>
      <w:bookmarkEnd w:id="1119"/>
      <w:bookmarkEnd w:id="1120"/>
      <w:bookmarkEnd w:id="1121"/>
      <w:bookmarkEnd w:id="1122"/>
      <w:bookmarkEnd w:id="1123"/>
      <w:bookmarkEnd w:id="1124"/>
      <w:bookmarkEnd w:id="1125"/>
      <w:bookmarkEnd w:id="1126"/>
      <w:bookmarkEnd w:id="1127"/>
      <w:bookmarkEnd w:id="1128"/>
      <w:bookmarkEnd w:id="1129"/>
      <w:bookmarkEnd w:id="1130"/>
      <w:bookmarkEnd w:id="1131"/>
      <w:bookmarkEnd w:id="1132"/>
      <w:bookmarkEnd w:id="1133"/>
      <w:bookmarkEnd w:id="1134"/>
      <w:bookmarkEnd w:id="1135"/>
      <w:bookmarkEnd w:id="1136"/>
      <w:bookmarkEnd w:id="1137"/>
      <w:bookmarkEnd w:id="1138"/>
      <w:bookmarkEnd w:id="1139"/>
      <w:bookmarkEnd w:id="1140"/>
      <w:bookmarkEnd w:id="1141"/>
      <w:bookmarkEnd w:id="1142"/>
      <w:bookmarkEnd w:id="1143"/>
      <w:bookmarkEnd w:id="1144"/>
      <w:bookmarkEnd w:id="1145"/>
      <w:bookmarkEnd w:id="1146"/>
      <w:bookmarkEnd w:id="1147"/>
      <w:bookmarkEnd w:id="1148"/>
      <w:bookmarkEnd w:id="1149"/>
      <w:bookmarkEnd w:id="1150"/>
      <w:bookmarkEnd w:id="1151"/>
      <w:bookmarkEnd w:id="1152"/>
      <w:bookmarkEnd w:id="1153"/>
      <w:bookmarkEnd w:id="1154"/>
      <w:bookmarkEnd w:id="1155"/>
      <w:bookmarkEnd w:id="1156"/>
      <w:bookmarkEnd w:id="1157"/>
      <w:bookmarkEnd w:id="1158"/>
      <w:bookmarkEnd w:id="1159"/>
      <w:bookmarkEnd w:id="1160"/>
      <w:r w:rsidRPr="00F54804">
        <w:t xml:space="preserve">Definition </w:t>
      </w:r>
      <w:r w:rsidRPr="00F54804">
        <w:rPr>
          <w:szCs w:val="30"/>
        </w:rPr>
        <w:t xml:space="preserve">of </w:t>
      </w:r>
      <w:r w:rsidRPr="005C2D94">
        <w:rPr>
          <w:szCs w:val="30"/>
        </w:rPr>
        <w:t xml:space="preserve">element </w:t>
      </w:r>
      <w:r w:rsidRPr="00286F85">
        <w:rPr>
          <w:rFonts w:ascii="Courier New" w:eastAsia="Calibri" w:hAnsi="Courier New" w:cs="Courier New"/>
          <w:bCs/>
          <w:lang w:eastAsia="en-US"/>
        </w:rPr>
        <w:t>&lt;threaded_connection/&gt;</w:t>
      </w:r>
      <w:bookmarkEnd w:id="1161"/>
      <w:bookmarkEnd w:id="1162"/>
      <w:bookmarkEnd w:id="1163"/>
      <w:bookmarkEnd w:id="1164"/>
      <w:bookmarkEnd w:id="1165"/>
      <w:bookmarkEnd w:id="1166"/>
      <w:bookmarkEnd w:id="1167"/>
      <w:bookmarkEnd w:id="1168"/>
      <w:bookmarkEnd w:id="1169"/>
      <w:bookmarkEnd w:id="1170"/>
      <w:bookmarkEnd w:id="1171"/>
      <w:r w:rsidRPr="00BD52D7">
        <w:rPr>
          <w:szCs w:val="30"/>
        </w:rPr>
        <w:t xml:space="preserve"> </w:t>
      </w:r>
    </w:p>
    <w:p w14:paraId="3F966C0E" w14:textId="6A59D663" w:rsidR="00BF5C18" w:rsidRPr="00D32CB9" w:rsidRDefault="00BF5C18" w:rsidP="0013175B">
      <w:pPr>
        <w:pStyle w:val="berschrift4"/>
      </w:pPr>
      <w:r>
        <w:t>General</w:t>
      </w:r>
    </w:p>
    <w:p w14:paraId="2B56C9F3" w14:textId="16AE2552" w:rsidR="00FC68DB" w:rsidRPr="00EA04BD" w:rsidRDefault="00FC68DB" w:rsidP="00B202D2">
      <w:r w:rsidRPr="000A1B7B">
        <w:t xml:space="preserve">Due to </w:t>
      </w:r>
      <w:r w:rsidR="00E52426">
        <w:t>their</w:t>
      </w:r>
      <w:r w:rsidRPr="000A1B7B">
        <w:t xml:space="preserve"> similar characters, bolts and screws share a couple of common attributes.</w:t>
      </w:r>
      <w:r w:rsidRPr="00726144">
        <w:t xml:space="preserve"> </w:t>
      </w:r>
      <w:r w:rsidR="006E5043" w:rsidRPr="006E5043">
        <w:t xml:space="preserve">To avoid redundancy, they are </w:t>
      </w:r>
      <w:r w:rsidR="00E52426" w:rsidRPr="00E956F7">
        <w:rPr>
          <w:szCs w:val="24"/>
        </w:rPr>
        <w:t>subsumed beneath</w:t>
      </w:r>
      <w:r w:rsidR="006E5043" w:rsidRPr="006E5043">
        <w:t xml:space="preserve"> a common, more abstract XML element</w:t>
      </w:r>
      <w:r w:rsidRPr="00726144">
        <w:t xml:space="preserve"> </w:t>
      </w:r>
      <w:r w:rsidRPr="00EA04BD">
        <w:rPr>
          <w:rStyle w:val="CodeCharacter"/>
        </w:rPr>
        <w:t>&lt;threaded_connection</w:t>
      </w:r>
      <w:r w:rsidRPr="005016E9">
        <w:rPr>
          <w:rStyle w:val="CodeCharacter"/>
        </w:rPr>
        <w:t>/&gt;</w:t>
      </w:r>
      <w:r w:rsidRPr="005016E9">
        <w:t>.</w:t>
      </w:r>
      <w:r w:rsidR="005016E9" w:rsidRPr="005016E9">
        <w:t xml:space="preserve"> Its </w:t>
      </w:r>
      <w:r w:rsidR="005016E9">
        <w:t xml:space="preserve">nested elements are listed in </w:t>
      </w:r>
      <w:r w:rsidR="005016E9">
        <w:fldChar w:fldCharType="begin"/>
      </w:r>
      <w:r w:rsidR="005016E9">
        <w:instrText xml:space="preserve"> REF _Ref156248315 \h </w:instrText>
      </w:r>
      <w:r w:rsidR="005016E9">
        <w:fldChar w:fldCharType="separate"/>
      </w:r>
      <w:r w:rsidR="00A965C9" w:rsidRPr="00F54804">
        <w:t xml:space="preserve">Table </w:t>
      </w:r>
      <w:r w:rsidR="00A965C9">
        <w:rPr>
          <w:noProof/>
        </w:rPr>
        <w:t>50</w:t>
      </w:r>
      <w:r w:rsidR="005016E9">
        <w:fldChar w:fldCharType="end"/>
      </w:r>
      <w:r w:rsidR="005016E9">
        <w:t xml:space="preserve">: </w:t>
      </w:r>
    </w:p>
    <w:p w14:paraId="3824E03B" w14:textId="5E4DA240" w:rsidR="00055698" w:rsidRPr="002941B8" w:rsidRDefault="00055698" w:rsidP="001640C5">
      <w:pPr>
        <w:pStyle w:val="Beschriftung"/>
        <w:keepNext/>
        <w:keepLines/>
        <w:rPr>
          <w:b w:val="0"/>
          <w:kern w:val="22"/>
        </w:rPr>
      </w:pPr>
      <w:bookmarkStart w:id="1172" w:name="_Ref156248315"/>
      <w:bookmarkStart w:id="1173" w:name="_Toc167044260"/>
      <w:r w:rsidRPr="00F54804">
        <w:t xml:space="preserve">Table </w:t>
      </w:r>
      <w:r w:rsidRPr="00F54804">
        <w:fldChar w:fldCharType="begin"/>
      </w:r>
      <w:r w:rsidRPr="00F54804">
        <w:instrText xml:space="preserve"> SEQ Table \* ARABIC </w:instrText>
      </w:r>
      <w:r w:rsidRPr="00F54804">
        <w:fldChar w:fldCharType="separate"/>
      </w:r>
      <w:r w:rsidR="00A965C9">
        <w:rPr>
          <w:noProof/>
        </w:rPr>
        <w:t>50</w:t>
      </w:r>
      <w:r w:rsidRPr="00F54804">
        <w:fldChar w:fldCharType="end"/>
      </w:r>
      <w:bookmarkEnd w:id="1172"/>
      <w:r>
        <w:t xml:space="preserve"> —</w:t>
      </w:r>
      <w:r w:rsidRPr="00F54804">
        <w:t xml:space="preserve"> Nested elements of </w:t>
      </w:r>
      <w:r w:rsidRPr="002941B8">
        <w:rPr>
          <w:rStyle w:val="CodeCharacter"/>
        </w:rPr>
        <w:t>&lt;connection_0d/&gt;</w:t>
      </w:r>
      <w:r w:rsidRPr="005C2D94">
        <w:t xml:space="preserve"> for </w:t>
      </w:r>
      <w:r w:rsidRPr="002941B8">
        <w:rPr>
          <w:rStyle w:val="CodeCharacter"/>
        </w:rPr>
        <w:t>&lt;threaded_connection/&gt;</w:t>
      </w:r>
      <w:bookmarkEnd w:id="1173"/>
    </w:p>
    <w:tbl>
      <w:tblPr>
        <w:tblW w:w="8472"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2111"/>
        <w:gridCol w:w="1701"/>
        <w:gridCol w:w="1276"/>
        <w:gridCol w:w="3384"/>
      </w:tblGrid>
      <w:tr w:rsidR="00FC68DB" w:rsidRPr="00C15623" w14:paraId="2238869E" w14:textId="77777777" w:rsidTr="00FC68DB">
        <w:trPr>
          <w:tblHeader/>
          <w:jc w:val="center"/>
        </w:trPr>
        <w:tc>
          <w:tcPr>
            <w:tcW w:w="2111" w:type="dxa"/>
            <w:tcBorders>
              <w:top w:val="single" w:sz="8" w:space="0" w:color="auto"/>
              <w:left w:val="single" w:sz="8" w:space="0" w:color="auto"/>
              <w:bottom w:val="single" w:sz="8" w:space="0" w:color="auto"/>
              <w:right w:val="single" w:sz="4" w:space="0" w:color="auto"/>
              <w:tl2br w:val="nil"/>
              <w:tr2bl w:val="nil"/>
            </w:tcBorders>
            <w:shd w:val="clear" w:color="auto" w:fill="F3F3F3"/>
            <w:vAlign w:val="bottom"/>
          </w:tcPr>
          <w:p w14:paraId="3B8E2DFE" w14:textId="1C768043" w:rsidR="00FC68DB" w:rsidRPr="00C15623" w:rsidRDefault="00CC3429" w:rsidP="00951A4A">
            <w:pPr>
              <w:keepNext/>
              <w:rPr>
                <w:b/>
              </w:rPr>
            </w:pPr>
            <w:r>
              <w:rPr>
                <w:b/>
              </w:rPr>
              <w:t>Nested elements</w:t>
            </w:r>
          </w:p>
        </w:tc>
        <w:tc>
          <w:tcPr>
            <w:tcW w:w="1701"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58874463" w14:textId="77777777" w:rsidR="00FC68DB" w:rsidRPr="00C15623" w:rsidRDefault="00FC68DB" w:rsidP="00951A4A">
            <w:pPr>
              <w:keepNext/>
              <w:rPr>
                <w:b/>
              </w:rPr>
            </w:pPr>
            <w:r w:rsidRPr="00C15623">
              <w:rPr>
                <w:b/>
              </w:rPr>
              <w:t>Multiplicity</w:t>
            </w:r>
          </w:p>
        </w:tc>
        <w:tc>
          <w:tcPr>
            <w:tcW w:w="1276"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58575F02" w14:textId="77777777" w:rsidR="00FC68DB" w:rsidRPr="00C15623" w:rsidRDefault="00FC68DB" w:rsidP="00951A4A">
            <w:pPr>
              <w:keepNext/>
              <w:rPr>
                <w:b/>
              </w:rPr>
            </w:pPr>
            <w:r w:rsidRPr="00C15623">
              <w:rPr>
                <w:b/>
              </w:rPr>
              <w:t>Use</w:t>
            </w:r>
          </w:p>
        </w:tc>
        <w:tc>
          <w:tcPr>
            <w:tcW w:w="3384" w:type="dxa"/>
            <w:tcBorders>
              <w:top w:val="single" w:sz="8" w:space="0" w:color="auto"/>
              <w:left w:val="single" w:sz="4" w:space="0" w:color="auto"/>
              <w:bottom w:val="single" w:sz="8" w:space="0" w:color="auto"/>
              <w:right w:val="single" w:sz="8" w:space="0" w:color="auto"/>
              <w:tl2br w:val="nil"/>
              <w:tr2bl w:val="nil"/>
            </w:tcBorders>
            <w:shd w:val="clear" w:color="auto" w:fill="F3F3F3"/>
            <w:vAlign w:val="bottom"/>
          </w:tcPr>
          <w:p w14:paraId="2AE4AFC9" w14:textId="34AD8019" w:rsidR="00FC68DB" w:rsidRPr="00C15623" w:rsidRDefault="00FC68DB" w:rsidP="00951A4A">
            <w:pPr>
              <w:keepNext/>
              <w:rPr>
                <w:b/>
              </w:rPr>
            </w:pPr>
            <w:r w:rsidRPr="00C15623">
              <w:rPr>
                <w:b/>
              </w:rPr>
              <w:t>Constraint</w:t>
            </w:r>
            <w:r w:rsidR="00581071">
              <w:rPr>
                <w:b/>
              </w:rPr>
              <w:t>s</w:t>
            </w:r>
            <w:r w:rsidRPr="00C15623">
              <w:rPr>
                <w:b/>
              </w:rPr>
              <w:t xml:space="preserve"> / Remarks</w:t>
            </w:r>
            <w:r w:rsidR="00581071">
              <w:rPr>
                <w:b/>
              </w:rPr>
              <w:t xml:space="preserve"> </w:t>
            </w:r>
          </w:p>
        </w:tc>
      </w:tr>
      <w:tr w:rsidR="00FC68DB" w:rsidRPr="00F54804" w14:paraId="2045FDFD" w14:textId="77777777" w:rsidTr="00FC68DB">
        <w:trPr>
          <w:jc w:val="center"/>
        </w:trPr>
        <w:tc>
          <w:tcPr>
            <w:tcW w:w="2111" w:type="dxa"/>
            <w:vAlign w:val="bottom"/>
          </w:tcPr>
          <w:p w14:paraId="6D9111A5" w14:textId="77777777" w:rsidR="00FC68DB" w:rsidRPr="00F54804" w:rsidRDefault="00FC68DB" w:rsidP="00951A4A">
            <w:pPr>
              <w:keepNext/>
              <w:rPr>
                <w:sz w:val="20"/>
                <w:szCs w:val="20"/>
              </w:rPr>
            </w:pPr>
            <w:r w:rsidRPr="00F54804">
              <w:rPr>
                <w:sz w:val="20"/>
                <w:szCs w:val="20"/>
              </w:rPr>
              <w:t>threaded_connection</w:t>
            </w:r>
          </w:p>
        </w:tc>
        <w:tc>
          <w:tcPr>
            <w:tcW w:w="1701" w:type="dxa"/>
            <w:vAlign w:val="bottom"/>
          </w:tcPr>
          <w:p w14:paraId="715ED442" w14:textId="77777777" w:rsidR="00FC68DB" w:rsidRPr="00F54804" w:rsidRDefault="00FC68DB" w:rsidP="0013175B">
            <w:pPr>
              <w:keepNext/>
              <w:rPr>
                <w:sz w:val="20"/>
                <w:szCs w:val="20"/>
              </w:rPr>
            </w:pPr>
            <w:r w:rsidRPr="00F54804">
              <w:rPr>
                <w:sz w:val="20"/>
                <w:szCs w:val="20"/>
              </w:rPr>
              <w:t>1</w:t>
            </w:r>
          </w:p>
        </w:tc>
        <w:tc>
          <w:tcPr>
            <w:tcW w:w="1276" w:type="dxa"/>
            <w:vAlign w:val="bottom"/>
          </w:tcPr>
          <w:p w14:paraId="5E01E8C7" w14:textId="77777777" w:rsidR="00FC68DB" w:rsidRPr="00F54804" w:rsidRDefault="00FC68DB" w:rsidP="0013175B">
            <w:pPr>
              <w:keepNext/>
              <w:rPr>
                <w:sz w:val="20"/>
                <w:szCs w:val="20"/>
              </w:rPr>
            </w:pPr>
            <w:r w:rsidRPr="00F54804">
              <w:rPr>
                <w:sz w:val="20"/>
                <w:szCs w:val="20"/>
              </w:rPr>
              <w:t>Optional</w:t>
            </w:r>
          </w:p>
        </w:tc>
        <w:tc>
          <w:tcPr>
            <w:tcW w:w="3384" w:type="dxa"/>
            <w:vAlign w:val="bottom"/>
          </w:tcPr>
          <w:p w14:paraId="0A4BFD6D" w14:textId="77777777" w:rsidR="00FC68DB" w:rsidRPr="00F54804" w:rsidRDefault="00FC68DB" w:rsidP="0013175B">
            <w:pPr>
              <w:keepNext/>
              <w:rPr>
                <w:sz w:val="20"/>
                <w:szCs w:val="20"/>
              </w:rPr>
            </w:pPr>
            <w:r w:rsidRPr="00F54804">
              <w:rPr>
                <w:sz w:val="20"/>
                <w:szCs w:val="20"/>
              </w:rPr>
              <w:t>-</w:t>
            </w:r>
          </w:p>
        </w:tc>
      </w:tr>
      <w:tr w:rsidR="00FC68DB" w:rsidRPr="00F54804" w14:paraId="6F5092B7" w14:textId="77777777" w:rsidTr="00FC68DB">
        <w:trPr>
          <w:jc w:val="center"/>
        </w:trPr>
        <w:tc>
          <w:tcPr>
            <w:tcW w:w="2111" w:type="dxa"/>
            <w:vAlign w:val="bottom"/>
          </w:tcPr>
          <w:p w14:paraId="382DA003" w14:textId="77777777" w:rsidR="00FC68DB" w:rsidRPr="00F54804" w:rsidRDefault="00FC68DB" w:rsidP="00FA5995">
            <w:pPr>
              <w:rPr>
                <w:sz w:val="20"/>
                <w:szCs w:val="20"/>
              </w:rPr>
            </w:pPr>
            <w:r w:rsidRPr="00F54804">
              <w:rPr>
                <w:sz w:val="20"/>
                <w:szCs w:val="20"/>
              </w:rPr>
              <w:t>loc</w:t>
            </w:r>
          </w:p>
        </w:tc>
        <w:tc>
          <w:tcPr>
            <w:tcW w:w="1701" w:type="dxa"/>
            <w:vAlign w:val="bottom"/>
          </w:tcPr>
          <w:p w14:paraId="49606968" w14:textId="77777777" w:rsidR="00FC68DB" w:rsidRPr="00F54804" w:rsidRDefault="00FC68DB" w:rsidP="00FA5995">
            <w:pPr>
              <w:rPr>
                <w:sz w:val="20"/>
                <w:szCs w:val="20"/>
              </w:rPr>
            </w:pPr>
            <w:r w:rsidRPr="00F54804">
              <w:rPr>
                <w:sz w:val="20"/>
                <w:szCs w:val="20"/>
              </w:rPr>
              <w:t>1</w:t>
            </w:r>
          </w:p>
        </w:tc>
        <w:tc>
          <w:tcPr>
            <w:tcW w:w="1276" w:type="dxa"/>
            <w:vAlign w:val="bottom"/>
          </w:tcPr>
          <w:p w14:paraId="12B89E37" w14:textId="77777777" w:rsidR="00FC68DB" w:rsidRPr="00F54804" w:rsidRDefault="00FC68DB" w:rsidP="00FA5995">
            <w:pPr>
              <w:rPr>
                <w:sz w:val="20"/>
                <w:szCs w:val="20"/>
              </w:rPr>
            </w:pPr>
            <w:r w:rsidRPr="00F54804">
              <w:rPr>
                <w:sz w:val="20"/>
                <w:szCs w:val="20"/>
              </w:rPr>
              <w:t>Required</w:t>
            </w:r>
          </w:p>
        </w:tc>
        <w:tc>
          <w:tcPr>
            <w:tcW w:w="3384" w:type="dxa"/>
            <w:vAlign w:val="bottom"/>
          </w:tcPr>
          <w:p w14:paraId="4F9A58E1" w14:textId="77777777" w:rsidR="00FC68DB" w:rsidRPr="00F54804" w:rsidRDefault="00FC68DB" w:rsidP="00FA5995">
            <w:pPr>
              <w:rPr>
                <w:sz w:val="20"/>
                <w:szCs w:val="20"/>
              </w:rPr>
            </w:pPr>
            <w:r w:rsidRPr="00F54804">
              <w:rPr>
                <w:sz w:val="20"/>
                <w:szCs w:val="20"/>
              </w:rPr>
              <w:t>-</w:t>
            </w:r>
          </w:p>
        </w:tc>
      </w:tr>
      <w:tr w:rsidR="00B125C6" w:rsidRPr="00F54804" w14:paraId="28FFB1D2" w14:textId="77777777" w:rsidTr="00FC68DB">
        <w:trPr>
          <w:jc w:val="center"/>
        </w:trPr>
        <w:tc>
          <w:tcPr>
            <w:tcW w:w="2111" w:type="dxa"/>
            <w:vAlign w:val="bottom"/>
          </w:tcPr>
          <w:p w14:paraId="011974AA" w14:textId="77777777" w:rsidR="00B125C6" w:rsidRPr="00F54804" w:rsidRDefault="00B125C6" w:rsidP="00FA5995">
            <w:pPr>
              <w:rPr>
                <w:sz w:val="20"/>
                <w:szCs w:val="20"/>
              </w:rPr>
            </w:pPr>
            <w:r w:rsidRPr="00F54804">
              <w:rPr>
                <w:sz w:val="20"/>
                <w:szCs w:val="20"/>
              </w:rPr>
              <w:t>appdata</w:t>
            </w:r>
          </w:p>
        </w:tc>
        <w:tc>
          <w:tcPr>
            <w:tcW w:w="1701" w:type="dxa"/>
            <w:vAlign w:val="bottom"/>
          </w:tcPr>
          <w:p w14:paraId="489D4CBD" w14:textId="77777777" w:rsidR="00B125C6" w:rsidRPr="00F54804" w:rsidRDefault="00B125C6" w:rsidP="00FA5995">
            <w:pPr>
              <w:rPr>
                <w:sz w:val="20"/>
                <w:szCs w:val="20"/>
              </w:rPr>
            </w:pPr>
            <w:r w:rsidRPr="00F54804">
              <w:rPr>
                <w:sz w:val="20"/>
                <w:szCs w:val="20"/>
              </w:rPr>
              <w:t>1</w:t>
            </w:r>
          </w:p>
        </w:tc>
        <w:tc>
          <w:tcPr>
            <w:tcW w:w="1276" w:type="dxa"/>
            <w:vAlign w:val="bottom"/>
          </w:tcPr>
          <w:p w14:paraId="5595C43A" w14:textId="77777777" w:rsidR="00B125C6" w:rsidRPr="00F54804" w:rsidRDefault="00B125C6" w:rsidP="00FA5995">
            <w:pPr>
              <w:rPr>
                <w:sz w:val="20"/>
                <w:szCs w:val="20"/>
              </w:rPr>
            </w:pPr>
            <w:r w:rsidRPr="00F54804">
              <w:rPr>
                <w:sz w:val="20"/>
                <w:szCs w:val="20"/>
              </w:rPr>
              <w:t>Optional</w:t>
            </w:r>
          </w:p>
        </w:tc>
        <w:tc>
          <w:tcPr>
            <w:tcW w:w="3384" w:type="dxa"/>
            <w:vAlign w:val="bottom"/>
          </w:tcPr>
          <w:p w14:paraId="6D95DB01" w14:textId="250CA9A2" w:rsidR="00B125C6" w:rsidRPr="00F54804" w:rsidRDefault="00B125C6" w:rsidP="00FA5995">
            <w:pPr>
              <w:rPr>
                <w:sz w:val="20"/>
                <w:szCs w:val="20"/>
              </w:rPr>
            </w:pPr>
            <w:r w:rsidRPr="00F54804">
              <w:rPr>
                <w:rFonts w:cs="Calibri"/>
                <w:sz w:val="20"/>
                <w:szCs w:val="20"/>
                <w:lang w:eastAsia="en-GB"/>
              </w:rPr>
              <w:t xml:space="preserve">See </w:t>
            </w:r>
            <w:r>
              <w:rPr>
                <w:rFonts w:cs="Calibri"/>
                <w:sz w:val="20"/>
                <w:szCs w:val="20"/>
                <w:lang w:eastAsia="en-GB"/>
              </w:rPr>
              <w:t>clause </w:t>
            </w:r>
            <w:r>
              <w:rPr>
                <w:rFonts w:cs="Calibri"/>
                <w:sz w:val="20"/>
                <w:szCs w:val="20"/>
                <w:lang w:eastAsia="en-GB"/>
              </w:rPr>
              <w:fldChar w:fldCharType="begin"/>
            </w:r>
            <w:r>
              <w:rPr>
                <w:rFonts w:cs="Calibri"/>
                <w:sz w:val="20"/>
                <w:szCs w:val="20"/>
                <w:lang w:eastAsia="en-GB"/>
              </w:rPr>
              <w:instrText xml:space="preserve"> REF _Ref157019640 \r \h </w:instrText>
            </w:r>
            <w:r>
              <w:rPr>
                <w:rFonts w:cs="Calibri"/>
                <w:sz w:val="20"/>
                <w:szCs w:val="20"/>
                <w:lang w:eastAsia="en-GB"/>
              </w:rPr>
            </w:r>
            <w:r>
              <w:rPr>
                <w:rFonts w:cs="Calibri"/>
                <w:sz w:val="20"/>
                <w:szCs w:val="20"/>
                <w:lang w:eastAsia="en-GB"/>
              </w:rPr>
              <w:fldChar w:fldCharType="separate"/>
            </w:r>
            <w:r w:rsidR="00A965C9">
              <w:rPr>
                <w:rFonts w:cs="Calibri"/>
                <w:sz w:val="20"/>
                <w:szCs w:val="20"/>
                <w:lang w:eastAsia="en-GB"/>
              </w:rPr>
              <w:t>7.3.2</w:t>
            </w:r>
            <w:r>
              <w:rPr>
                <w:rFonts w:cs="Calibri"/>
                <w:sz w:val="20"/>
                <w:szCs w:val="20"/>
                <w:lang w:eastAsia="en-GB"/>
              </w:rPr>
              <w:fldChar w:fldCharType="end"/>
            </w:r>
            <w:r>
              <w:rPr>
                <w:sz w:val="20"/>
                <w:szCs w:val="20"/>
              </w:rPr>
              <w:t xml:space="preserve">. </w:t>
            </w:r>
          </w:p>
        </w:tc>
      </w:tr>
      <w:tr w:rsidR="00B125C6" w:rsidRPr="00F54804" w14:paraId="37A34E4A" w14:textId="77777777" w:rsidTr="00FC68DB">
        <w:trPr>
          <w:jc w:val="center"/>
        </w:trPr>
        <w:tc>
          <w:tcPr>
            <w:tcW w:w="2111" w:type="dxa"/>
            <w:vAlign w:val="bottom"/>
          </w:tcPr>
          <w:p w14:paraId="745593E3" w14:textId="77777777" w:rsidR="00B125C6" w:rsidRPr="00F54804" w:rsidRDefault="00B125C6" w:rsidP="00B125C6">
            <w:pPr>
              <w:keepNext/>
              <w:rPr>
                <w:sz w:val="20"/>
                <w:szCs w:val="20"/>
              </w:rPr>
            </w:pPr>
            <w:r w:rsidRPr="00F54804">
              <w:rPr>
                <w:sz w:val="20"/>
                <w:szCs w:val="20"/>
              </w:rPr>
              <w:t>femdata</w:t>
            </w:r>
          </w:p>
        </w:tc>
        <w:tc>
          <w:tcPr>
            <w:tcW w:w="1701" w:type="dxa"/>
            <w:vAlign w:val="bottom"/>
          </w:tcPr>
          <w:p w14:paraId="12175A10" w14:textId="77777777" w:rsidR="00B125C6" w:rsidRPr="00F54804" w:rsidDel="009050D3" w:rsidRDefault="00B125C6" w:rsidP="00B125C6">
            <w:pPr>
              <w:keepNext/>
              <w:rPr>
                <w:sz w:val="20"/>
                <w:szCs w:val="20"/>
              </w:rPr>
            </w:pPr>
            <w:r w:rsidRPr="00F54804">
              <w:rPr>
                <w:sz w:val="20"/>
                <w:szCs w:val="20"/>
              </w:rPr>
              <w:t>1</w:t>
            </w:r>
          </w:p>
        </w:tc>
        <w:tc>
          <w:tcPr>
            <w:tcW w:w="1276" w:type="dxa"/>
            <w:vAlign w:val="bottom"/>
          </w:tcPr>
          <w:p w14:paraId="24E6CF30" w14:textId="77777777" w:rsidR="00B125C6" w:rsidRPr="00F54804" w:rsidRDefault="00B125C6" w:rsidP="00B125C6">
            <w:pPr>
              <w:keepNext/>
              <w:rPr>
                <w:sz w:val="20"/>
                <w:szCs w:val="20"/>
              </w:rPr>
            </w:pPr>
            <w:r w:rsidRPr="00F54804">
              <w:rPr>
                <w:sz w:val="20"/>
                <w:szCs w:val="20"/>
              </w:rPr>
              <w:t>Optional</w:t>
            </w:r>
          </w:p>
        </w:tc>
        <w:tc>
          <w:tcPr>
            <w:tcW w:w="3384" w:type="dxa"/>
            <w:vAlign w:val="bottom"/>
          </w:tcPr>
          <w:p w14:paraId="45A720D4" w14:textId="7F9E3A0A" w:rsidR="00B125C6" w:rsidRPr="00F54804" w:rsidRDefault="00B125C6" w:rsidP="00B125C6">
            <w:pPr>
              <w:keepNext/>
              <w:rPr>
                <w:sz w:val="20"/>
                <w:szCs w:val="20"/>
              </w:rPr>
            </w:pPr>
            <w:r w:rsidRPr="00F54804">
              <w:rPr>
                <w:rFonts w:cs="Calibri"/>
                <w:sz w:val="20"/>
                <w:szCs w:val="20"/>
                <w:lang w:eastAsia="en-GB"/>
              </w:rPr>
              <w:t xml:space="preserve">See </w:t>
            </w:r>
            <w:r>
              <w:rPr>
                <w:rFonts w:cs="Calibri"/>
                <w:sz w:val="20"/>
                <w:szCs w:val="20"/>
                <w:lang w:eastAsia="en-GB"/>
              </w:rPr>
              <w:t>clause </w:t>
            </w:r>
            <w:r>
              <w:rPr>
                <w:rFonts w:cs="Calibri"/>
                <w:sz w:val="20"/>
                <w:szCs w:val="20"/>
                <w:lang w:eastAsia="en-GB"/>
              </w:rPr>
              <w:fldChar w:fldCharType="begin"/>
            </w:r>
            <w:r>
              <w:rPr>
                <w:rFonts w:cs="Calibri"/>
                <w:sz w:val="20"/>
                <w:szCs w:val="20"/>
                <w:lang w:eastAsia="en-GB"/>
              </w:rPr>
              <w:instrText xml:space="preserve"> REF _Ref414560131 \r \h </w:instrText>
            </w:r>
            <w:r>
              <w:rPr>
                <w:rFonts w:cs="Calibri"/>
                <w:sz w:val="20"/>
                <w:szCs w:val="20"/>
                <w:lang w:eastAsia="en-GB"/>
              </w:rPr>
            </w:r>
            <w:r>
              <w:rPr>
                <w:rFonts w:cs="Calibri"/>
                <w:sz w:val="20"/>
                <w:szCs w:val="20"/>
                <w:lang w:eastAsia="en-GB"/>
              </w:rPr>
              <w:fldChar w:fldCharType="separate"/>
            </w:r>
            <w:r w:rsidR="00A965C9">
              <w:rPr>
                <w:rFonts w:cs="Calibri"/>
                <w:sz w:val="20"/>
                <w:szCs w:val="20"/>
                <w:lang w:eastAsia="en-GB"/>
              </w:rPr>
              <w:t>7.3.3</w:t>
            </w:r>
            <w:r>
              <w:rPr>
                <w:rFonts w:cs="Calibri"/>
                <w:sz w:val="20"/>
                <w:szCs w:val="20"/>
                <w:lang w:eastAsia="en-GB"/>
              </w:rPr>
              <w:fldChar w:fldCharType="end"/>
            </w:r>
            <w:r>
              <w:rPr>
                <w:sz w:val="20"/>
                <w:szCs w:val="20"/>
              </w:rPr>
              <w:t xml:space="preserve">. </w:t>
            </w:r>
          </w:p>
        </w:tc>
      </w:tr>
      <w:tr w:rsidR="00B125C6" w:rsidRPr="00F54804" w14:paraId="57CF9038" w14:textId="77777777" w:rsidTr="00FC68DB">
        <w:trPr>
          <w:jc w:val="center"/>
        </w:trPr>
        <w:tc>
          <w:tcPr>
            <w:tcW w:w="2111" w:type="dxa"/>
          </w:tcPr>
          <w:p w14:paraId="0EFF4E98" w14:textId="77777777" w:rsidR="00B125C6" w:rsidRPr="00F54804" w:rsidRDefault="00B125C6" w:rsidP="00B125C6">
            <w:pPr>
              <w:keepNext/>
              <w:rPr>
                <w:sz w:val="20"/>
                <w:szCs w:val="20"/>
              </w:rPr>
            </w:pPr>
            <w:r w:rsidRPr="00F54804">
              <w:rPr>
                <w:rFonts w:cs="Calibri"/>
                <w:sz w:val="20"/>
                <w:szCs w:val="20"/>
                <w:lang w:eastAsia="en-GB"/>
              </w:rPr>
              <w:t xml:space="preserve">custom_attributes_list </w:t>
            </w:r>
          </w:p>
        </w:tc>
        <w:tc>
          <w:tcPr>
            <w:tcW w:w="1701" w:type="dxa"/>
          </w:tcPr>
          <w:p w14:paraId="7376CB4C" w14:textId="77777777" w:rsidR="00B125C6" w:rsidRPr="00F54804" w:rsidRDefault="00B125C6" w:rsidP="00B125C6">
            <w:pPr>
              <w:keepNext/>
              <w:rPr>
                <w:sz w:val="20"/>
                <w:szCs w:val="20"/>
              </w:rPr>
            </w:pPr>
            <w:r w:rsidRPr="00F54804">
              <w:rPr>
                <w:sz w:val="20"/>
                <w:szCs w:val="20"/>
              </w:rPr>
              <w:t>1</w:t>
            </w:r>
          </w:p>
        </w:tc>
        <w:tc>
          <w:tcPr>
            <w:tcW w:w="1276" w:type="dxa"/>
          </w:tcPr>
          <w:p w14:paraId="2F6217A6" w14:textId="77777777" w:rsidR="00B125C6" w:rsidRPr="00F54804" w:rsidRDefault="00B125C6" w:rsidP="00B125C6">
            <w:pPr>
              <w:keepNext/>
              <w:rPr>
                <w:sz w:val="20"/>
                <w:szCs w:val="20"/>
              </w:rPr>
            </w:pPr>
            <w:r w:rsidRPr="00F54804">
              <w:rPr>
                <w:rFonts w:cs="Calibri"/>
                <w:sz w:val="20"/>
                <w:szCs w:val="20"/>
                <w:lang w:eastAsia="en-GB"/>
              </w:rPr>
              <w:t>Optional</w:t>
            </w:r>
          </w:p>
        </w:tc>
        <w:tc>
          <w:tcPr>
            <w:tcW w:w="3384" w:type="dxa"/>
          </w:tcPr>
          <w:p w14:paraId="61320AA7" w14:textId="6155851B" w:rsidR="00B125C6" w:rsidRPr="00F54804" w:rsidRDefault="00B125C6" w:rsidP="00B125C6">
            <w:pPr>
              <w:keepNext/>
              <w:rPr>
                <w:sz w:val="20"/>
                <w:szCs w:val="20"/>
              </w:rPr>
            </w:pPr>
            <w:r w:rsidRPr="00F54804">
              <w:rPr>
                <w:rFonts w:cs="Calibri"/>
                <w:sz w:val="20"/>
                <w:szCs w:val="20"/>
                <w:lang w:eastAsia="en-GB"/>
              </w:rPr>
              <w:t xml:space="preserve">See </w:t>
            </w:r>
            <w:r>
              <w:rPr>
                <w:rFonts w:cs="Calibri"/>
                <w:sz w:val="20"/>
                <w:szCs w:val="20"/>
                <w:lang w:eastAsia="en-GB"/>
              </w:rPr>
              <w:t>clause </w:t>
            </w:r>
            <w:r>
              <w:rPr>
                <w:rFonts w:cs="Calibri"/>
                <w:sz w:val="20"/>
                <w:szCs w:val="20"/>
                <w:lang w:eastAsia="en-GB"/>
              </w:rPr>
              <w:fldChar w:fldCharType="begin"/>
            </w:r>
            <w:r>
              <w:rPr>
                <w:rFonts w:cs="Calibri"/>
                <w:sz w:val="20"/>
                <w:szCs w:val="20"/>
                <w:lang w:eastAsia="en-GB"/>
              </w:rPr>
              <w:instrText xml:space="preserve"> REF _Ref428442251 \r \h </w:instrText>
            </w:r>
            <w:r>
              <w:rPr>
                <w:rFonts w:cs="Calibri"/>
                <w:sz w:val="20"/>
                <w:szCs w:val="20"/>
                <w:lang w:eastAsia="en-GB"/>
              </w:rPr>
            </w:r>
            <w:r>
              <w:rPr>
                <w:rFonts w:cs="Calibri"/>
                <w:sz w:val="20"/>
                <w:szCs w:val="20"/>
                <w:lang w:eastAsia="en-GB"/>
              </w:rPr>
              <w:fldChar w:fldCharType="separate"/>
            </w:r>
            <w:r w:rsidR="00A965C9">
              <w:rPr>
                <w:rFonts w:cs="Calibri"/>
                <w:sz w:val="20"/>
                <w:szCs w:val="20"/>
                <w:lang w:eastAsia="en-GB"/>
              </w:rPr>
              <w:t>8.5</w:t>
            </w:r>
            <w:r>
              <w:rPr>
                <w:rFonts w:cs="Calibri"/>
                <w:sz w:val="20"/>
                <w:szCs w:val="20"/>
                <w:lang w:eastAsia="en-GB"/>
              </w:rPr>
              <w:fldChar w:fldCharType="end"/>
            </w:r>
            <w:r>
              <w:rPr>
                <w:rFonts w:cs="Calibri"/>
                <w:sz w:val="20"/>
                <w:szCs w:val="20"/>
                <w:lang w:eastAsia="en-GB"/>
              </w:rPr>
              <w:t xml:space="preserve">. </w:t>
            </w:r>
          </w:p>
        </w:tc>
      </w:tr>
    </w:tbl>
    <w:p w14:paraId="386FB0F0" w14:textId="3AFD1CBD" w:rsidR="00FC68DB" w:rsidRPr="00BD3FB0" w:rsidRDefault="00FC68DB" w:rsidP="0013175B">
      <w:pPr>
        <w:pStyle w:val="berschrift4"/>
      </w:pPr>
      <w:r w:rsidRPr="00BD3FB0">
        <w:t xml:space="preserve">Element </w:t>
      </w:r>
      <w:r w:rsidR="00556857" w:rsidRPr="00556857">
        <w:rPr>
          <w:rFonts w:ascii="Courier New" w:hAnsi="Courier New" w:cs="Courier New"/>
        </w:rPr>
        <w:t>&lt;</w:t>
      </w:r>
      <w:r w:rsidRPr="00556857">
        <w:rPr>
          <w:rFonts w:ascii="Courier New" w:hAnsi="Courier New" w:cs="Courier New"/>
        </w:rPr>
        <w:t>loc</w:t>
      </w:r>
      <w:r w:rsidR="00556857" w:rsidRPr="00556857">
        <w:rPr>
          <w:rFonts w:ascii="Courier New" w:hAnsi="Courier New" w:cs="Courier New"/>
        </w:rPr>
        <w:t>/&gt;</w:t>
      </w:r>
      <w:r w:rsidR="00556857">
        <w:t xml:space="preserve"> </w:t>
      </w:r>
    </w:p>
    <w:p w14:paraId="2FE3AD3F" w14:textId="3AE4A241" w:rsidR="00FC68DB" w:rsidRPr="00F54804" w:rsidRDefault="00FC68DB" w:rsidP="00B202D2">
      <w:pPr>
        <w:spacing w:before="120"/>
      </w:pPr>
      <w:r w:rsidRPr="00BD52D7">
        <w:t>The syntax of this</w:t>
      </w:r>
      <w:r w:rsidRPr="001668D7">
        <w:t xml:space="preserve"> element is described in </w:t>
      </w:r>
      <w:r w:rsidRPr="00D7391D">
        <w:t xml:space="preserve">the corresponding </w:t>
      </w:r>
      <w:r w:rsidR="005020EF">
        <w:t>clause </w:t>
      </w:r>
      <w:r w:rsidRPr="00F54804">
        <w:fldChar w:fldCharType="begin"/>
      </w:r>
      <w:r w:rsidRPr="00F54804">
        <w:instrText xml:space="preserve"> REF _Ref414563154 \r \h </w:instrText>
      </w:r>
      <w:r w:rsidRPr="00F54804">
        <w:fldChar w:fldCharType="separate"/>
      </w:r>
      <w:r w:rsidR="00A965C9">
        <w:t>9.1.2</w:t>
      </w:r>
      <w:r w:rsidRPr="00F54804">
        <w:fldChar w:fldCharType="end"/>
      </w:r>
      <w:r w:rsidRPr="00F54804">
        <w:t xml:space="preserve">  </w:t>
      </w:r>
      <w:r w:rsidRPr="00F54804">
        <w:fldChar w:fldCharType="begin"/>
      </w:r>
      <w:r w:rsidRPr="00F54804">
        <w:instrText xml:space="preserve"> REF _Ref414563154 \h </w:instrText>
      </w:r>
      <w:r w:rsidRPr="00F54804">
        <w:fldChar w:fldCharType="separate"/>
      </w:r>
      <w:r w:rsidR="00A965C9" w:rsidRPr="00CC3DCA">
        <w:t>Location</w:t>
      </w:r>
      <w:r w:rsidRPr="00F54804">
        <w:fldChar w:fldCharType="end"/>
      </w:r>
      <w:r w:rsidRPr="00F54804">
        <w:t>.</w:t>
      </w:r>
    </w:p>
    <w:p w14:paraId="4C7A1D5B" w14:textId="7C49D4EF" w:rsidR="00FC68DB" w:rsidRPr="00D30D32" w:rsidRDefault="00FC68DB" w:rsidP="0013175B">
      <w:pPr>
        <w:pStyle w:val="berschrift4"/>
        <w:rPr>
          <w:rFonts w:cs="Calibri"/>
          <w:bCs/>
          <w:lang w:eastAsia="zh-CN"/>
        </w:rPr>
      </w:pPr>
      <w:r w:rsidRPr="0013175B">
        <w:lastRenderedPageBreak/>
        <w:t xml:space="preserve">Element </w:t>
      </w:r>
      <w:r w:rsidR="00556857" w:rsidRPr="00556857">
        <w:rPr>
          <w:rFonts w:ascii="Courier New" w:hAnsi="Courier New" w:cs="Courier New"/>
        </w:rPr>
        <w:t>&lt;</w:t>
      </w:r>
      <w:r w:rsidRPr="00556857">
        <w:rPr>
          <w:rFonts w:ascii="Courier New" w:hAnsi="Courier New" w:cs="Courier New"/>
        </w:rPr>
        <w:t>appdata</w:t>
      </w:r>
      <w:r w:rsidR="00556857" w:rsidRPr="00556857">
        <w:rPr>
          <w:rFonts w:ascii="Courier New" w:hAnsi="Courier New" w:cs="Courier New"/>
        </w:rPr>
        <w:t>/&gt;</w:t>
      </w:r>
      <w:r w:rsidR="00556857">
        <w:t xml:space="preserve"> </w:t>
      </w:r>
    </w:p>
    <w:p w14:paraId="03C5133D" w14:textId="41D8B651" w:rsidR="00FC68DB" w:rsidRPr="00F54804" w:rsidRDefault="00FC68DB" w:rsidP="00B202D2">
      <w:pPr>
        <w:spacing w:before="120"/>
      </w:pPr>
      <w:r w:rsidRPr="00F54804">
        <w:t xml:space="preserve">This follows the syntax as defined in </w:t>
      </w:r>
      <w:r w:rsidR="005020EF">
        <w:t>clause </w:t>
      </w:r>
      <w:r w:rsidRPr="00F54804">
        <w:fldChar w:fldCharType="begin"/>
      </w:r>
      <w:r w:rsidRPr="00F54804">
        <w:instrText xml:space="preserve"> REF _Ref414563183 \r \h </w:instrText>
      </w:r>
      <w:r w:rsidRPr="00F54804">
        <w:fldChar w:fldCharType="separate"/>
      </w:r>
      <w:r w:rsidR="00A965C9">
        <w:t>7.3.2</w:t>
      </w:r>
      <w:r w:rsidRPr="00F54804">
        <w:fldChar w:fldCharType="end"/>
      </w:r>
      <w:r w:rsidRPr="00F54804">
        <w:t> </w:t>
      </w:r>
      <w:r w:rsidRPr="00F54804">
        <w:fldChar w:fldCharType="begin"/>
      </w:r>
      <w:r w:rsidRPr="00F54804">
        <w:instrText xml:space="preserve"> REF _Ref428530906 \h  \* MERGEFORMAT </w:instrText>
      </w:r>
      <w:r w:rsidRPr="00F54804">
        <w:fldChar w:fldCharType="separate"/>
      </w:r>
      <w:r w:rsidR="00A965C9" w:rsidRPr="00F54804">
        <w:t xml:space="preserve">User </w:t>
      </w:r>
      <w:r w:rsidR="00A965C9">
        <w:t>s</w:t>
      </w:r>
      <w:r w:rsidR="00A965C9" w:rsidRPr="00F54804">
        <w:t xml:space="preserve">pecific </w:t>
      </w:r>
      <w:r w:rsidR="00A965C9">
        <w:t>d</w:t>
      </w:r>
      <w:r w:rsidR="00A965C9" w:rsidRPr="00143D47">
        <w:t xml:space="preserve">ata </w:t>
      </w:r>
      <w:r w:rsidR="00A965C9" w:rsidRPr="00F72CB9">
        <w:rPr>
          <w:rStyle w:val="CodeCharacter"/>
        </w:rPr>
        <w:t>&lt;appdata/&gt;</w:t>
      </w:r>
      <w:r w:rsidRPr="00F54804">
        <w:fldChar w:fldCharType="end"/>
      </w:r>
      <w:r w:rsidRPr="00F54804">
        <w:t>.</w:t>
      </w:r>
    </w:p>
    <w:p w14:paraId="3A7FC335" w14:textId="1A8DEC82" w:rsidR="00FC68DB" w:rsidRDefault="00FC68DB" w:rsidP="00BF5C18">
      <w:pPr>
        <w:pStyle w:val="berschrift4"/>
      </w:pPr>
      <w:r w:rsidRPr="0013175B">
        <w:t xml:space="preserve">Element </w:t>
      </w:r>
      <w:r w:rsidR="00556857" w:rsidRPr="00556857">
        <w:rPr>
          <w:rFonts w:ascii="Courier New" w:hAnsi="Courier New" w:cs="Courier New"/>
        </w:rPr>
        <w:t>&lt;</w:t>
      </w:r>
      <w:r w:rsidRPr="00556857">
        <w:rPr>
          <w:rFonts w:ascii="Courier New" w:hAnsi="Courier New" w:cs="Courier New"/>
        </w:rPr>
        <w:t>femdata</w:t>
      </w:r>
      <w:r w:rsidR="00556857" w:rsidRPr="00556857">
        <w:rPr>
          <w:rFonts w:ascii="Courier New" w:hAnsi="Courier New" w:cs="Courier New"/>
        </w:rPr>
        <w:t>/&gt;</w:t>
      </w:r>
      <w:r w:rsidR="00556857">
        <w:t xml:space="preserve"> </w:t>
      </w:r>
    </w:p>
    <w:p w14:paraId="798BF5CF" w14:textId="32919773" w:rsidR="00BF5C18" w:rsidRPr="00D32CB9" w:rsidRDefault="00BF5C18" w:rsidP="0013175B">
      <w:pPr>
        <w:spacing w:before="120"/>
      </w:pPr>
      <w:r w:rsidRPr="00F54804">
        <w:t xml:space="preserve">This follows the syntax as defined in </w:t>
      </w:r>
      <w:r w:rsidR="005020EF">
        <w:t>clause </w:t>
      </w:r>
      <w:r w:rsidRPr="00F54804">
        <w:fldChar w:fldCharType="begin"/>
      </w:r>
      <w:r w:rsidRPr="00F54804">
        <w:instrText xml:space="preserve"> REF _Ref414560131 \r \h </w:instrText>
      </w:r>
      <w:r w:rsidRPr="00F54804">
        <w:fldChar w:fldCharType="separate"/>
      </w:r>
      <w:r w:rsidR="00A965C9">
        <w:t>7.3.3</w:t>
      </w:r>
      <w:r w:rsidRPr="00F54804">
        <w:fldChar w:fldCharType="end"/>
      </w:r>
      <w:r w:rsidRPr="00F54804">
        <w:t> </w:t>
      </w:r>
      <w:r w:rsidRPr="00F54804">
        <w:fldChar w:fldCharType="begin"/>
      </w:r>
      <w:r w:rsidRPr="00F54804">
        <w:instrText xml:space="preserve"> REF _Ref414560131 \h  \* MERGEFORMAT </w:instrText>
      </w:r>
      <w:r w:rsidRPr="00F54804">
        <w:fldChar w:fldCharType="separate"/>
      </w:r>
      <w:r w:rsidR="00A965C9" w:rsidRPr="00A672BF">
        <w:t xml:space="preserve">Finite </w:t>
      </w:r>
      <w:r w:rsidR="00A965C9">
        <w:t>e</w:t>
      </w:r>
      <w:r w:rsidR="00A965C9" w:rsidRPr="00A672BF">
        <w:t xml:space="preserve">lement </w:t>
      </w:r>
      <w:r w:rsidR="00A965C9">
        <w:t>s</w:t>
      </w:r>
      <w:r w:rsidR="00A965C9" w:rsidRPr="00A672BF">
        <w:t xml:space="preserve">pecific </w:t>
      </w:r>
      <w:r w:rsidR="00A965C9">
        <w:t>d</w:t>
      </w:r>
      <w:r w:rsidR="00A965C9" w:rsidRPr="00A672BF">
        <w:t xml:space="preserve">ata </w:t>
      </w:r>
      <w:r w:rsidR="00A965C9" w:rsidRPr="00A965C9">
        <w:rPr>
          <w:rStyle w:val="CodeCharacter"/>
        </w:rPr>
        <w:t>&lt;femdata/&gt;</w:t>
      </w:r>
      <w:r w:rsidRPr="00F54804">
        <w:fldChar w:fldCharType="end"/>
      </w:r>
      <w:r w:rsidRPr="00F54804">
        <w:t>.</w:t>
      </w:r>
    </w:p>
    <w:p w14:paraId="1F8E624A" w14:textId="6037507C" w:rsidR="00BF5C18" w:rsidRPr="0013175B" w:rsidRDefault="00BF5C18" w:rsidP="0013175B">
      <w:pPr>
        <w:pStyle w:val="berschrift4"/>
      </w:pPr>
      <w:r>
        <w:t xml:space="preserve">Element </w:t>
      </w:r>
      <w:r w:rsidR="00556857" w:rsidRPr="00556857">
        <w:rPr>
          <w:rFonts w:ascii="Courier New" w:hAnsi="Courier New" w:cs="Courier New"/>
        </w:rPr>
        <w:t>&lt;</w:t>
      </w:r>
      <w:r w:rsidRPr="00556857">
        <w:rPr>
          <w:rFonts w:ascii="Courier New" w:eastAsia="Calibri" w:hAnsi="Courier New" w:cs="Courier New"/>
          <w:bCs/>
          <w:lang w:eastAsia="en-US"/>
        </w:rPr>
        <w:t>threaded connection</w:t>
      </w:r>
      <w:r w:rsidR="00556857" w:rsidRPr="00556857">
        <w:rPr>
          <w:rFonts w:ascii="Courier New" w:hAnsi="Courier New" w:cs="Courier New"/>
        </w:rPr>
        <w:t>/&gt;</w:t>
      </w:r>
      <w:r w:rsidR="00556857">
        <w:t xml:space="preserve"> </w:t>
      </w:r>
    </w:p>
    <w:p w14:paraId="6BF8C54C" w14:textId="369322D7" w:rsidR="00BF5C18" w:rsidRPr="00286F85" w:rsidRDefault="00CD1936" w:rsidP="0013175B">
      <w:pPr>
        <w:spacing w:before="120"/>
        <w:rPr>
          <w:rFonts w:cs="Courier New"/>
        </w:rPr>
      </w:pPr>
      <w:r>
        <w:t xml:space="preserve">The </w:t>
      </w:r>
      <w:r w:rsidR="00BF5C18">
        <w:t xml:space="preserve">XML </w:t>
      </w:r>
      <w:r w:rsidR="00FC68DB" w:rsidRPr="005C2D94">
        <w:t>specification of</w:t>
      </w:r>
      <w:r w:rsidR="00ED27D4">
        <w:t xml:space="preserve"> the</w:t>
      </w:r>
      <w:r w:rsidR="00FC68DB" w:rsidRPr="005C2D94">
        <w:t xml:space="preserve"> </w:t>
      </w:r>
      <w:r w:rsidR="00FC68DB" w:rsidRPr="00286F85">
        <w:rPr>
          <w:rStyle w:val="CodeCharacter"/>
        </w:rPr>
        <w:t>&lt;threaded_connection/&gt;</w:t>
      </w:r>
      <w:r w:rsidR="00FC68DB" w:rsidRPr="00BD52D7">
        <w:t xml:space="preserve"> </w:t>
      </w:r>
      <w:r w:rsidR="00FC68DB" w:rsidRPr="00BD52D7">
        <w:rPr>
          <w:rFonts w:cs="Courier New"/>
        </w:rPr>
        <w:t xml:space="preserve">element </w:t>
      </w:r>
      <w:r>
        <w:t>is shown</w:t>
      </w:r>
      <w:r w:rsidRPr="00F73574">
        <w:t xml:space="preserve"> in</w:t>
      </w:r>
      <w:r>
        <w:t xml:space="preserve"> </w:t>
      </w:r>
      <w:r w:rsidR="005016E9">
        <w:rPr>
          <w:rFonts w:cs="Courier New"/>
        </w:rPr>
        <w:fldChar w:fldCharType="begin"/>
      </w:r>
      <w:r w:rsidR="005016E9">
        <w:rPr>
          <w:rFonts w:cs="Courier New"/>
        </w:rPr>
        <w:instrText xml:space="preserve"> REF _Ref156248334 \h </w:instrText>
      </w:r>
      <w:r w:rsidR="005016E9">
        <w:rPr>
          <w:rFonts w:cs="Courier New"/>
        </w:rPr>
      </w:r>
      <w:r w:rsidR="005016E9">
        <w:rPr>
          <w:rFonts w:cs="Courier New"/>
        </w:rPr>
        <w:fldChar w:fldCharType="separate"/>
      </w:r>
      <w:r w:rsidR="00A965C9" w:rsidRPr="00F54804">
        <w:t xml:space="preserve">Table </w:t>
      </w:r>
      <w:r w:rsidR="00A965C9">
        <w:rPr>
          <w:noProof/>
        </w:rPr>
        <w:t>51</w:t>
      </w:r>
      <w:r w:rsidR="005016E9">
        <w:rPr>
          <w:rFonts w:cs="Courier New"/>
        </w:rPr>
        <w:fldChar w:fldCharType="end"/>
      </w:r>
      <w:r w:rsidR="00FC68DB" w:rsidRPr="00286F85">
        <w:rPr>
          <w:rFonts w:cs="Courier New"/>
        </w:rPr>
        <w:t xml:space="preserve">: </w:t>
      </w:r>
    </w:p>
    <w:p w14:paraId="6E844497" w14:textId="460CAE0F" w:rsidR="00055698" w:rsidRPr="00D7391D" w:rsidRDefault="00055698" w:rsidP="001640C5">
      <w:pPr>
        <w:pStyle w:val="Beschriftung"/>
        <w:keepNext/>
        <w:keepLines/>
      </w:pPr>
      <w:bookmarkStart w:id="1174" w:name="_Ref156248334"/>
      <w:bookmarkStart w:id="1175" w:name="_Toc167044261"/>
      <w:r w:rsidRPr="00F54804">
        <w:t xml:space="preserve">Table </w:t>
      </w:r>
      <w:r w:rsidRPr="00F54804">
        <w:fldChar w:fldCharType="begin"/>
      </w:r>
      <w:r w:rsidRPr="00F54804">
        <w:instrText xml:space="preserve"> SEQ Table \* ARABIC </w:instrText>
      </w:r>
      <w:r w:rsidRPr="00F54804">
        <w:fldChar w:fldCharType="separate"/>
      </w:r>
      <w:r w:rsidR="00A965C9">
        <w:rPr>
          <w:noProof/>
        </w:rPr>
        <w:t>51</w:t>
      </w:r>
      <w:r w:rsidRPr="00F54804">
        <w:fldChar w:fldCharType="end"/>
      </w:r>
      <w:bookmarkEnd w:id="1174"/>
      <w:r>
        <w:t xml:space="preserve"> —</w:t>
      </w:r>
      <w:r w:rsidRPr="00F54804">
        <w:t xml:space="preserve"> Attributes of element </w:t>
      </w:r>
      <w:r w:rsidRPr="00F54804">
        <w:rPr>
          <w:rFonts w:ascii="Courier New" w:hAnsi="Courier New" w:cs="Courier New"/>
        </w:rPr>
        <w:t>&lt;</w:t>
      </w:r>
      <w:r w:rsidRPr="005C2D94">
        <w:rPr>
          <w:rFonts w:ascii="Courier New" w:hAnsi="Courier New" w:cs="Courier New"/>
        </w:rPr>
        <w:t>threaded_connection/&gt;</w:t>
      </w:r>
      <w:bookmarkEnd w:id="1175"/>
    </w:p>
    <w:tbl>
      <w:tblPr>
        <w:tblW w:w="0" w:type="auto"/>
        <w:jc w:val="center"/>
        <w:tblLayout w:type="fixed"/>
        <w:tblLook w:val="04A0" w:firstRow="1" w:lastRow="0" w:firstColumn="1" w:lastColumn="0" w:noHBand="0" w:noVBand="1"/>
      </w:tblPr>
      <w:tblGrid>
        <w:gridCol w:w="2135"/>
        <w:gridCol w:w="1418"/>
        <w:gridCol w:w="1417"/>
        <w:gridCol w:w="1058"/>
        <w:gridCol w:w="2492"/>
      </w:tblGrid>
      <w:tr w:rsidR="00FC68DB" w:rsidRPr="00581071" w14:paraId="1952CB24" w14:textId="77777777" w:rsidTr="00FC68DB">
        <w:trPr>
          <w:cantSplit/>
          <w:tblHeader/>
          <w:jc w:val="center"/>
        </w:trPr>
        <w:tc>
          <w:tcPr>
            <w:tcW w:w="2135" w:type="dxa"/>
            <w:tcBorders>
              <w:top w:val="single" w:sz="8" w:space="0" w:color="000000"/>
              <w:left w:val="single" w:sz="8" w:space="0" w:color="000000"/>
              <w:bottom w:val="single" w:sz="8" w:space="0" w:color="000000"/>
              <w:right w:val="nil"/>
            </w:tcBorders>
            <w:shd w:val="clear" w:color="auto" w:fill="F3F3F3"/>
            <w:vAlign w:val="bottom"/>
            <w:hideMark/>
          </w:tcPr>
          <w:p w14:paraId="4A85D848" w14:textId="77777777" w:rsidR="00FC68DB" w:rsidRPr="00581071" w:rsidRDefault="00FC68DB" w:rsidP="0013175B">
            <w:pPr>
              <w:rPr>
                <w:rFonts w:cs="Calibri"/>
                <w:b/>
                <w:lang w:eastAsia="zh-CN"/>
              </w:rPr>
            </w:pPr>
            <w:r w:rsidRPr="00581071">
              <w:rPr>
                <w:b/>
              </w:rPr>
              <w:t>Attributes</w:t>
            </w:r>
          </w:p>
        </w:tc>
        <w:tc>
          <w:tcPr>
            <w:tcW w:w="1418" w:type="dxa"/>
            <w:tcBorders>
              <w:top w:val="single" w:sz="8" w:space="0" w:color="000000"/>
              <w:left w:val="single" w:sz="4" w:space="0" w:color="000000"/>
              <w:bottom w:val="single" w:sz="8" w:space="0" w:color="000000"/>
              <w:right w:val="nil"/>
            </w:tcBorders>
            <w:shd w:val="clear" w:color="auto" w:fill="F3F3F3"/>
            <w:vAlign w:val="bottom"/>
            <w:hideMark/>
          </w:tcPr>
          <w:p w14:paraId="0BC71734" w14:textId="77777777" w:rsidR="00FC68DB" w:rsidRPr="00581071" w:rsidRDefault="00FC68DB" w:rsidP="0013175B">
            <w:pPr>
              <w:rPr>
                <w:rFonts w:cs="Calibri"/>
                <w:b/>
                <w:lang w:eastAsia="zh-CN"/>
              </w:rPr>
            </w:pPr>
            <w:r w:rsidRPr="00581071">
              <w:rPr>
                <w:b/>
              </w:rPr>
              <w:t>Type</w:t>
            </w:r>
          </w:p>
        </w:tc>
        <w:tc>
          <w:tcPr>
            <w:tcW w:w="1417" w:type="dxa"/>
            <w:tcBorders>
              <w:top w:val="single" w:sz="8" w:space="0" w:color="000000"/>
              <w:left w:val="single" w:sz="4" w:space="0" w:color="000000"/>
              <w:bottom w:val="single" w:sz="8" w:space="0" w:color="000000"/>
              <w:right w:val="nil"/>
            </w:tcBorders>
            <w:shd w:val="clear" w:color="auto" w:fill="F3F3F3"/>
            <w:vAlign w:val="bottom"/>
            <w:hideMark/>
          </w:tcPr>
          <w:p w14:paraId="6FD1DF95" w14:textId="5777A8F6" w:rsidR="00FC68DB" w:rsidRPr="00581071" w:rsidRDefault="004255F2" w:rsidP="0013175B">
            <w:pPr>
              <w:rPr>
                <w:rFonts w:cs="Calibri"/>
                <w:b/>
                <w:lang w:eastAsia="zh-CN"/>
              </w:rPr>
            </w:pPr>
            <w:r>
              <w:rPr>
                <w:b/>
              </w:rPr>
              <w:t>Value space</w:t>
            </w:r>
          </w:p>
        </w:tc>
        <w:tc>
          <w:tcPr>
            <w:tcW w:w="1058" w:type="dxa"/>
            <w:tcBorders>
              <w:top w:val="single" w:sz="8" w:space="0" w:color="000000"/>
              <w:left w:val="single" w:sz="4" w:space="0" w:color="000000"/>
              <w:bottom w:val="single" w:sz="8" w:space="0" w:color="000000"/>
              <w:right w:val="nil"/>
            </w:tcBorders>
            <w:shd w:val="clear" w:color="auto" w:fill="F3F3F3"/>
            <w:vAlign w:val="bottom"/>
            <w:hideMark/>
          </w:tcPr>
          <w:p w14:paraId="617B5216" w14:textId="77777777" w:rsidR="00FC68DB" w:rsidRPr="00581071" w:rsidRDefault="00FC68DB" w:rsidP="0013175B">
            <w:pPr>
              <w:rPr>
                <w:rFonts w:cs="Calibri"/>
                <w:b/>
                <w:lang w:eastAsia="zh-CN"/>
              </w:rPr>
            </w:pPr>
            <w:r w:rsidRPr="00581071">
              <w:rPr>
                <w:b/>
              </w:rPr>
              <w:t>Use</w:t>
            </w:r>
          </w:p>
        </w:tc>
        <w:tc>
          <w:tcPr>
            <w:tcW w:w="2492" w:type="dxa"/>
            <w:tcBorders>
              <w:top w:val="single" w:sz="8" w:space="0" w:color="000000"/>
              <w:left w:val="single" w:sz="4" w:space="0" w:color="000000"/>
              <w:bottom w:val="single" w:sz="8" w:space="0" w:color="000000"/>
              <w:right w:val="single" w:sz="8" w:space="0" w:color="000000"/>
            </w:tcBorders>
            <w:shd w:val="clear" w:color="auto" w:fill="F3F3F3"/>
            <w:vAlign w:val="bottom"/>
            <w:hideMark/>
          </w:tcPr>
          <w:p w14:paraId="5308F2AD" w14:textId="77777777" w:rsidR="00FC68DB" w:rsidRPr="00581071" w:rsidRDefault="00FC68DB" w:rsidP="0013175B">
            <w:pPr>
              <w:rPr>
                <w:rFonts w:cs="Calibri"/>
                <w:lang w:eastAsia="zh-CN"/>
              </w:rPr>
            </w:pPr>
            <w:r w:rsidRPr="00581071">
              <w:rPr>
                <w:b/>
              </w:rPr>
              <w:t>Constraints / Remarks</w:t>
            </w:r>
          </w:p>
        </w:tc>
      </w:tr>
      <w:tr w:rsidR="00FC68DB" w:rsidRPr="00F54804" w14:paraId="17823FF6" w14:textId="77777777" w:rsidTr="00FC68DB">
        <w:trPr>
          <w:cantSplit/>
          <w:jc w:val="center"/>
        </w:trPr>
        <w:tc>
          <w:tcPr>
            <w:tcW w:w="2135" w:type="dxa"/>
            <w:tcBorders>
              <w:top w:val="dotted" w:sz="4" w:space="0" w:color="000000"/>
              <w:left w:val="single" w:sz="8" w:space="0" w:color="000000"/>
              <w:bottom w:val="dotted" w:sz="4" w:space="0" w:color="000000"/>
              <w:right w:val="nil"/>
            </w:tcBorders>
            <w:hideMark/>
          </w:tcPr>
          <w:p w14:paraId="1847D3F6" w14:textId="77777777" w:rsidR="00FC68DB" w:rsidRPr="00F54804" w:rsidRDefault="00FC68DB" w:rsidP="0013175B">
            <w:pPr>
              <w:rPr>
                <w:rFonts w:cs="Calibri"/>
                <w:sz w:val="18"/>
                <w:szCs w:val="18"/>
                <w:lang w:eastAsia="zh-CN"/>
              </w:rPr>
            </w:pPr>
            <w:r w:rsidRPr="00F54804">
              <w:rPr>
                <w:sz w:val="18"/>
                <w:szCs w:val="18"/>
              </w:rPr>
              <w:t>diameter</w:t>
            </w:r>
          </w:p>
        </w:tc>
        <w:tc>
          <w:tcPr>
            <w:tcW w:w="1418" w:type="dxa"/>
            <w:tcBorders>
              <w:top w:val="dotted" w:sz="4" w:space="0" w:color="000000"/>
              <w:left w:val="single" w:sz="4" w:space="0" w:color="000000"/>
              <w:bottom w:val="dotted" w:sz="4" w:space="0" w:color="000000"/>
              <w:right w:val="nil"/>
            </w:tcBorders>
            <w:hideMark/>
          </w:tcPr>
          <w:p w14:paraId="169B3A78" w14:textId="77777777" w:rsidR="00FC68DB" w:rsidRPr="00F54804" w:rsidRDefault="00FC68DB" w:rsidP="0013175B">
            <w:pPr>
              <w:rPr>
                <w:rFonts w:cs="Calibri"/>
                <w:sz w:val="18"/>
                <w:szCs w:val="18"/>
                <w:lang w:eastAsia="zh-CN"/>
              </w:rPr>
            </w:pPr>
            <w:r w:rsidRPr="00F54804">
              <w:rPr>
                <w:sz w:val="18"/>
                <w:szCs w:val="18"/>
              </w:rPr>
              <w:t>Floating point</w:t>
            </w:r>
          </w:p>
        </w:tc>
        <w:tc>
          <w:tcPr>
            <w:tcW w:w="1417" w:type="dxa"/>
            <w:tcBorders>
              <w:top w:val="dotted" w:sz="4" w:space="0" w:color="000000"/>
              <w:left w:val="single" w:sz="4" w:space="0" w:color="000000"/>
              <w:bottom w:val="dotted" w:sz="4" w:space="0" w:color="000000"/>
              <w:right w:val="nil"/>
            </w:tcBorders>
            <w:hideMark/>
          </w:tcPr>
          <w:p w14:paraId="5C1EC69D" w14:textId="77777777" w:rsidR="00FC68DB" w:rsidRPr="00F54804" w:rsidRDefault="00FC68DB" w:rsidP="0013175B">
            <w:pPr>
              <w:rPr>
                <w:rFonts w:cs="Calibri"/>
                <w:sz w:val="18"/>
                <w:szCs w:val="18"/>
                <w:lang w:eastAsia="zh-CN"/>
              </w:rPr>
            </w:pPr>
            <w:r w:rsidRPr="00F54804">
              <w:rPr>
                <w:sz w:val="18"/>
                <w:szCs w:val="18"/>
              </w:rPr>
              <w:t>&gt; 0.0</w:t>
            </w:r>
          </w:p>
        </w:tc>
        <w:tc>
          <w:tcPr>
            <w:tcW w:w="1058" w:type="dxa"/>
            <w:tcBorders>
              <w:top w:val="dotted" w:sz="4" w:space="0" w:color="000000"/>
              <w:left w:val="single" w:sz="4" w:space="0" w:color="000000"/>
              <w:bottom w:val="dotted" w:sz="4" w:space="0" w:color="000000"/>
              <w:right w:val="nil"/>
            </w:tcBorders>
            <w:hideMark/>
          </w:tcPr>
          <w:p w14:paraId="23B657A5" w14:textId="77777777" w:rsidR="00FC68DB" w:rsidRPr="00F54804" w:rsidRDefault="00FC68DB" w:rsidP="0013175B">
            <w:pPr>
              <w:rPr>
                <w:rFonts w:cs="Calibri"/>
                <w:sz w:val="18"/>
                <w:szCs w:val="18"/>
                <w:lang w:eastAsia="zh-CN"/>
              </w:rPr>
            </w:pPr>
            <w:r w:rsidRPr="00F54804">
              <w:rPr>
                <w:sz w:val="18"/>
                <w:szCs w:val="18"/>
              </w:rPr>
              <w:t>Optional</w:t>
            </w:r>
          </w:p>
        </w:tc>
        <w:tc>
          <w:tcPr>
            <w:tcW w:w="2492" w:type="dxa"/>
            <w:tcBorders>
              <w:top w:val="dotted" w:sz="4" w:space="0" w:color="000000"/>
              <w:left w:val="single" w:sz="4" w:space="0" w:color="000000"/>
              <w:bottom w:val="dotted" w:sz="4" w:space="0" w:color="000000"/>
              <w:right w:val="single" w:sz="8" w:space="0" w:color="000000"/>
            </w:tcBorders>
            <w:hideMark/>
          </w:tcPr>
          <w:p w14:paraId="254D09EB" w14:textId="77777777" w:rsidR="00FC68DB" w:rsidRPr="00F54804" w:rsidRDefault="00FC68DB" w:rsidP="0013175B">
            <w:pPr>
              <w:rPr>
                <w:rFonts w:cs="Calibri"/>
                <w:sz w:val="18"/>
                <w:szCs w:val="18"/>
                <w:lang w:eastAsia="zh-CN"/>
              </w:rPr>
            </w:pPr>
          </w:p>
        </w:tc>
      </w:tr>
      <w:tr w:rsidR="00FC68DB" w:rsidRPr="00F54804" w14:paraId="52DACF89" w14:textId="77777777" w:rsidTr="00FC68DB">
        <w:trPr>
          <w:cantSplit/>
          <w:jc w:val="center"/>
        </w:trPr>
        <w:tc>
          <w:tcPr>
            <w:tcW w:w="2135" w:type="dxa"/>
            <w:tcBorders>
              <w:top w:val="dotted" w:sz="4" w:space="0" w:color="000000"/>
              <w:left w:val="single" w:sz="8" w:space="0" w:color="000000"/>
              <w:bottom w:val="dotted" w:sz="4" w:space="0" w:color="000000"/>
              <w:right w:val="nil"/>
            </w:tcBorders>
          </w:tcPr>
          <w:p w14:paraId="7ADC6DB2" w14:textId="77777777" w:rsidR="00FC68DB" w:rsidRPr="00F54804" w:rsidRDefault="00FC68DB" w:rsidP="0013175B">
            <w:pPr>
              <w:rPr>
                <w:sz w:val="18"/>
                <w:szCs w:val="18"/>
              </w:rPr>
            </w:pPr>
            <w:r w:rsidRPr="00F54804">
              <w:rPr>
                <w:sz w:val="18"/>
                <w:szCs w:val="18"/>
              </w:rPr>
              <w:t>length</w:t>
            </w:r>
          </w:p>
        </w:tc>
        <w:tc>
          <w:tcPr>
            <w:tcW w:w="1418" w:type="dxa"/>
            <w:tcBorders>
              <w:top w:val="dotted" w:sz="4" w:space="0" w:color="000000"/>
              <w:left w:val="single" w:sz="4" w:space="0" w:color="000000"/>
              <w:bottom w:val="dotted" w:sz="4" w:space="0" w:color="000000"/>
              <w:right w:val="nil"/>
            </w:tcBorders>
          </w:tcPr>
          <w:p w14:paraId="756941BE" w14:textId="77777777" w:rsidR="00FC68DB" w:rsidRPr="00F54804" w:rsidRDefault="00FC68DB" w:rsidP="0013175B">
            <w:pPr>
              <w:rPr>
                <w:sz w:val="18"/>
                <w:szCs w:val="18"/>
              </w:rPr>
            </w:pPr>
            <w:r w:rsidRPr="00F54804">
              <w:rPr>
                <w:sz w:val="18"/>
                <w:szCs w:val="18"/>
              </w:rPr>
              <w:t>Floating point</w:t>
            </w:r>
          </w:p>
        </w:tc>
        <w:tc>
          <w:tcPr>
            <w:tcW w:w="1417" w:type="dxa"/>
            <w:tcBorders>
              <w:top w:val="dotted" w:sz="4" w:space="0" w:color="000000"/>
              <w:left w:val="single" w:sz="4" w:space="0" w:color="000000"/>
              <w:bottom w:val="dotted" w:sz="4" w:space="0" w:color="000000"/>
              <w:right w:val="nil"/>
            </w:tcBorders>
          </w:tcPr>
          <w:p w14:paraId="620C0E6E" w14:textId="77777777" w:rsidR="00FC68DB" w:rsidRPr="00F54804" w:rsidRDefault="00FC68DB" w:rsidP="0013175B">
            <w:pPr>
              <w:rPr>
                <w:sz w:val="18"/>
                <w:szCs w:val="18"/>
              </w:rPr>
            </w:pPr>
            <w:r w:rsidRPr="00F54804">
              <w:rPr>
                <w:sz w:val="18"/>
                <w:szCs w:val="18"/>
              </w:rPr>
              <w:t>&gt; 0.0</w:t>
            </w:r>
          </w:p>
        </w:tc>
        <w:tc>
          <w:tcPr>
            <w:tcW w:w="1058" w:type="dxa"/>
            <w:tcBorders>
              <w:top w:val="dotted" w:sz="4" w:space="0" w:color="000000"/>
              <w:left w:val="single" w:sz="4" w:space="0" w:color="000000"/>
              <w:bottom w:val="dotted" w:sz="4" w:space="0" w:color="000000"/>
              <w:right w:val="nil"/>
            </w:tcBorders>
          </w:tcPr>
          <w:p w14:paraId="03928E45" w14:textId="77777777" w:rsidR="00FC68DB" w:rsidRPr="00F54804" w:rsidRDefault="00FC68DB" w:rsidP="0013175B">
            <w:pPr>
              <w:rPr>
                <w:sz w:val="18"/>
                <w:szCs w:val="18"/>
              </w:rPr>
            </w:pPr>
            <w:r w:rsidRPr="00F54804">
              <w:rPr>
                <w:sz w:val="18"/>
                <w:szCs w:val="18"/>
              </w:rPr>
              <w:t>Optional</w:t>
            </w:r>
          </w:p>
        </w:tc>
        <w:tc>
          <w:tcPr>
            <w:tcW w:w="2492" w:type="dxa"/>
            <w:tcBorders>
              <w:top w:val="dotted" w:sz="4" w:space="0" w:color="000000"/>
              <w:left w:val="single" w:sz="4" w:space="0" w:color="000000"/>
              <w:bottom w:val="dotted" w:sz="4" w:space="0" w:color="000000"/>
              <w:right w:val="single" w:sz="8" w:space="0" w:color="000000"/>
            </w:tcBorders>
          </w:tcPr>
          <w:p w14:paraId="2868ADA8" w14:textId="77777777" w:rsidR="00FC68DB" w:rsidRPr="00F54804" w:rsidRDefault="00FC68DB" w:rsidP="0013175B">
            <w:pPr>
              <w:rPr>
                <w:sz w:val="18"/>
                <w:szCs w:val="18"/>
              </w:rPr>
            </w:pPr>
            <w:r w:rsidRPr="00F54804">
              <w:rPr>
                <w:sz w:val="18"/>
                <w:szCs w:val="18"/>
              </w:rPr>
              <w:t>-</w:t>
            </w:r>
          </w:p>
        </w:tc>
      </w:tr>
      <w:tr w:rsidR="00FC68DB" w:rsidRPr="00F54804" w14:paraId="28D44722" w14:textId="77777777" w:rsidTr="00FC68DB">
        <w:trPr>
          <w:cantSplit/>
          <w:jc w:val="center"/>
        </w:trPr>
        <w:tc>
          <w:tcPr>
            <w:tcW w:w="2135" w:type="dxa"/>
            <w:tcBorders>
              <w:top w:val="dotted" w:sz="4" w:space="0" w:color="000000"/>
              <w:left w:val="single" w:sz="8" w:space="0" w:color="000000"/>
              <w:bottom w:val="dotted" w:sz="4" w:space="0" w:color="000000"/>
              <w:right w:val="nil"/>
            </w:tcBorders>
          </w:tcPr>
          <w:p w14:paraId="2F589BE1" w14:textId="77777777" w:rsidR="00FC68DB" w:rsidRPr="00F54804" w:rsidRDefault="00FC68DB" w:rsidP="0013175B">
            <w:pPr>
              <w:rPr>
                <w:sz w:val="18"/>
                <w:szCs w:val="18"/>
              </w:rPr>
            </w:pPr>
            <w:r w:rsidRPr="00F54804">
              <w:rPr>
                <w:sz w:val="18"/>
                <w:szCs w:val="18"/>
              </w:rPr>
              <w:t>thread_length</w:t>
            </w:r>
          </w:p>
        </w:tc>
        <w:tc>
          <w:tcPr>
            <w:tcW w:w="1418" w:type="dxa"/>
            <w:tcBorders>
              <w:top w:val="dotted" w:sz="4" w:space="0" w:color="000000"/>
              <w:left w:val="single" w:sz="4" w:space="0" w:color="000000"/>
              <w:bottom w:val="dotted" w:sz="4" w:space="0" w:color="000000"/>
              <w:right w:val="nil"/>
            </w:tcBorders>
          </w:tcPr>
          <w:p w14:paraId="7560C9CC" w14:textId="77777777" w:rsidR="00FC68DB" w:rsidRPr="00F54804" w:rsidRDefault="00FC68DB" w:rsidP="0013175B">
            <w:pPr>
              <w:rPr>
                <w:sz w:val="18"/>
                <w:szCs w:val="18"/>
              </w:rPr>
            </w:pPr>
            <w:r w:rsidRPr="00F54804">
              <w:rPr>
                <w:sz w:val="18"/>
                <w:szCs w:val="18"/>
              </w:rPr>
              <w:t>Floating point</w:t>
            </w:r>
          </w:p>
        </w:tc>
        <w:tc>
          <w:tcPr>
            <w:tcW w:w="1417" w:type="dxa"/>
            <w:tcBorders>
              <w:top w:val="dotted" w:sz="4" w:space="0" w:color="000000"/>
              <w:left w:val="single" w:sz="4" w:space="0" w:color="000000"/>
              <w:bottom w:val="dotted" w:sz="4" w:space="0" w:color="000000"/>
              <w:right w:val="nil"/>
            </w:tcBorders>
          </w:tcPr>
          <w:p w14:paraId="1D2A86C1" w14:textId="77777777" w:rsidR="00FC68DB" w:rsidRPr="00F54804" w:rsidRDefault="00FC68DB" w:rsidP="0013175B">
            <w:pPr>
              <w:rPr>
                <w:sz w:val="18"/>
                <w:szCs w:val="18"/>
              </w:rPr>
            </w:pPr>
            <w:r w:rsidRPr="00F54804">
              <w:rPr>
                <w:sz w:val="18"/>
                <w:szCs w:val="18"/>
              </w:rPr>
              <w:t>&gt; 0.0</w:t>
            </w:r>
          </w:p>
        </w:tc>
        <w:tc>
          <w:tcPr>
            <w:tcW w:w="1058" w:type="dxa"/>
            <w:tcBorders>
              <w:top w:val="dotted" w:sz="4" w:space="0" w:color="000000"/>
              <w:left w:val="single" w:sz="4" w:space="0" w:color="000000"/>
              <w:bottom w:val="dotted" w:sz="4" w:space="0" w:color="000000"/>
              <w:right w:val="nil"/>
            </w:tcBorders>
          </w:tcPr>
          <w:p w14:paraId="03806678" w14:textId="77777777" w:rsidR="00FC68DB" w:rsidRPr="00F54804" w:rsidRDefault="00FC68DB" w:rsidP="0013175B">
            <w:pPr>
              <w:rPr>
                <w:sz w:val="18"/>
                <w:szCs w:val="18"/>
              </w:rPr>
            </w:pPr>
            <w:r w:rsidRPr="00F54804">
              <w:rPr>
                <w:sz w:val="18"/>
                <w:szCs w:val="18"/>
              </w:rPr>
              <w:t>Optional</w:t>
            </w:r>
          </w:p>
        </w:tc>
        <w:tc>
          <w:tcPr>
            <w:tcW w:w="2492" w:type="dxa"/>
            <w:tcBorders>
              <w:top w:val="dotted" w:sz="4" w:space="0" w:color="000000"/>
              <w:left w:val="single" w:sz="4" w:space="0" w:color="000000"/>
              <w:bottom w:val="dotted" w:sz="4" w:space="0" w:color="000000"/>
              <w:right w:val="single" w:sz="8" w:space="0" w:color="000000"/>
            </w:tcBorders>
          </w:tcPr>
          <w:p w14:paraId="6FE7C097" w14:textId="77777777" w:rsidR="00FC68DB" w:rsidRPr="00F54804" w:rsidRDefault="00FC68DB" w:rsidP="0013175B">
            <w:pPr>
              <w:rPr>
                <w:sz w:val="18"/>
                <w:szCs w:val="18"/>
              </w:rPr>
            </w:pPr>
            <w:r w:rsidRPr="00F54804">
              <w:rPr>
                <w:sz w:val="18"/>
                <w:szCs w:val="18"/>
              </w:rPr>
              <w:t>length ≥ thread_length</w:t>
            </w:r>
          </w:p>
        </w:tc>
      </w:tr>
      <w:tr w:rsidR="00FC68DB" w:rsidRPr="00F54804" w14:paraId="0692402E" w14:textId="77777777" w:rsidTr="00FC68DB">
        <w:trPr>
          <w:cantSplit/>
          <w:jc w:val="center"/>
        </w:trPr>
        <w:tc>
          <w:tcPr>
            <w:tcW w:w="2135" w:type="dxa"/>
            <w:tcBorders>
              <w:top w:val="dotted" w:sz="4" w:space="0" w:color="000000"/>
              <w:left w:val="single" w:sz="8" w:space="0" w:color="000000"/>
              <w:bottom w:val="dotted" w:sz="4" w:space="0" w:color="000000"/>
              <w:right w:val="nil"/>
            </w:tcBorders>
            <w:hideMark/>
          </w:tcPr>
          <w:p w14:paraId="72B9BAF1" w14:textId="77777777" w:rsidR="00FC68DB" w:rsidRPr="00F54804" w:rsidRDefault="00FC68DB" w:rsidP="0013175B">
            <w:pPr>
              <w:rPr>
                <w:rFonts w:cs="Calibri"/>
                <w:sz w:val="18"/>
                <w:szCs w:val="18"/>
                <w:lang w:eastAsia="zh-CN"/>
              </w:rPr>
            </w:pPr>
            <w:r w:rsidRPr="00F54804">
              <w:rPr>
                <w:sz w:val="18"/>
                <w:szCs w:val="18"/>
              </w:rPr>
              <w:t>head_diameter</w:t>
            </w:r>
          </w:p>
        </w:tc>
        <w:tc>
          <w:tcPr>
            <w:tcW w:w="1418" w:type="dxa"/>
            <w:tcBorders>
              <w:top w:val="dotted" w:sz="4" w:space="0" w:color="000000"/>
              <w:left w:val="single" w:sz="4" w:space="0" w:color="000000"/>
              <w:bottom w:val="dotted" w:sz="4" w:space="0" w:color="000000"/>
              <w:right w:val="nil"/>
            </w:tcBorders>
            <w:hideMark/>
          </w:tcPr>
          <w:p w14:paraId="5A45965A" w14:textId="77777777" w:rsidR="00FC68DB" w:rsidRPr="00F54804" w:rsidRDefault="00FC68DB" w:rsidP="0013175B">
            <w:pPr>
              <w:rPr>
                <w:rFonts w:cs="Calibri"/>
                <w:sz w:val="18"/>
                <w:szCs w:val="18"/>
                <w:lang w:eastAsia="zh-CN"/>
              </w:rPr>
            </w:pPr>
            <w:r w:rsidRPr="00F54804">
              <w:rPr>
                <w:sz w:val="18"/>
                <w:szCs w:val="18"/>
              </w:rPr>
              <w:t>Floating point</w:t>
            </w:r>
          </w:p>
        </w:tc>
        <w:tc>
          <w:tcPr>
            <w:tcW w:w="1417" w:type="dxa"/>
            <w:tcBorders>
              <w:top w:val="dotted" w:sz="4" w:space="0" w:color="000000"/>
              <w:left w:val="single" w:sz="4" w:space="0" w:color="000000"/>
              <w:bottom w:val="dotted" w:sz="4" w:space="0" w:color="000000"/>
              <w:right w:val="nil"/>
            </w:tcBorders>
            <w:hideMark/>
          </w:tcPr>
          <w:p w14:paraId="3AA5DCA1" w14:textId="77777777" w:rsidR="00FC68DB" w:rsidRPr="00F54804" w:rsidRDefault="00FC68DB" w:rsidP="0013175B">
            <w:pPr>
              <w:rPr>
                <w:rFonts w:cs="Calibri"/>
                <w:sz w:val="18"/>
                <w:szCs w:val="18"/>
                <w:lang w:eastAsia="zh-CN"/>
              </w:rPr>
            </w:pPr>
            <w:r w:rsidRPr="00F54804">
              <w:rPr>
                <w:sz w:val="18"/>
                <w:szCs w:val="18"/>
              </w:rPr>
              <w:t>&gt; 0.0</w:t>
            </w:r>
          </w:p>
        </w:tc>
        <w:tc>
          <w:tcPr>
            <w:tcW w:w="1058" w:type="dxa"/>
            <w:tcBorders>
              <w:top w:val="dotted" w:sz="4" w:space="0" w:color="000000"/>
              <w:left w:val="single" w:sz="4" w:space="0" w:color="000000"/>
              <w:bottom w:val="dotted" w:sz="4" w:space="0" w:color="000000"/>
              <w:right w:val="nil"/>
            </w:tcBorders>
            <w:hideMark/>
          </w:tcPr>
          <w:p w14:paraId="080DCF7A" w14:textId="77777777" w:rsidR="00FC68DB" w:rsidRPr="00F54804" w:rsidRDefault="00FC68DB" w:rsidP="0013175B">
            <w:pPr>
              <w:rPr>
                <w:rFonts w:cs="Calibri"/>
                <w:sz w:val="18"/>
                <w:szCs w:val="18"/>
                <w:lang w:eastAsia="zh-CN"/>
              </w:rPr>
            </w:pPr>
            <w:r w:rsidRPr="00F54804">
              <w:rPr>
                <w:sz w:val="18"/>
                <w:szCs w:val="18"/>
              </w:rPr>
              <w:t>Optional</w:t>
            </w:r>
          </w:p>
        </w:tc>
        <w:tc>
          <w:tcPr>
            <w:tcW w:w="2492" w:type="dxa"/>
            <w:tcBorders>
              <w:top w:val="dotted" w:sz="4" w:space="0" w:color="000000"/>
              <w:left w:val="single" w:sz="4" w:space="0" w:color="000000"/>
              <w:bottom w:val="dotted" w:sz="4" w:space="0" w:color="000000"/>
              <w:right w:val="single" w:sz="8" w:space="0" w:color="000000"/>
            </w:tcBorders>
            <w:hideMark/>
          </w:tcPr>
          <w:p w14:paraId="14DD3DA3" w14:textId="77777777" w:rsidR="00FC68DB" w:rsidRPr="00F54804" w:rsidRDefault="00FC68DB" w:rsidP="0013175B">
            <w:pPr>
              <w:rPr>
                <w:rFonts w:cs="Calibri"/>
                <w:sz w:val="18"/>
                <w:szCs w:val="18"/>
                <w:lang w:eastAsia="zh-CN"/>
              </w:rPr>
            </w:pPr>
            <w:r w:rsidRPr="00F54804">
              <w:rPr>
                <w:sz w:val="18"/>
                <w:szCs w:val="18"/>
              </w:rPr>
              <w:t>-</w:t>
            </w:r>
          </w:p>
        </w:tc>
      </w:tr>
      <w:tr w:rsidR="00FC68DB" w:rsidRPr="00F54804" w14:paraId="71A5B6E9" w14:textId="77777777" w:rsidTr="00FC68DB">
        <w:trPr>
          <w:cantSplit/>
          <w:jc w:val="center"/>
        </w:trPr>
        <w:tc>
          <w:tcPr>
            <w:tcW w:w="2135" w:type="dxa"/>
            <w:tcBorders>
              <w:top w:val="dotted" w:sz="4" w:space="0" w:color="000000"/>
              <w:left w:val="single" w:sz="8" w:space="0" w:color="000000"/>
              <w:bottom w:val="dotted" w:sz="4" w:space="0" w:color="000000"/>
              <w:right w:val="nil"/>
            </w:tcBorders>
          </w:tcPr>
          <w:p w14:paraId="33B4CD66" w14:textId="77777777" w:rsidR="00FC68DB" w:rsidRPr="00F54804" w:rsidRDefault="00FC68DB" w:rsidP="0013175B">
            <w:pPr>
              <w:rPr>
                <w:sz w:val="18"/>
                <w:szCs w:val="18"/>
              </w:rPr>
            </w:pPr>
            <w:r w:rsidRPr="00F54804">
              <w:rPr>
                <w:sz w:val="18"/>
                <w:szCs w:val="18"/>
              </w:rPr>
              <w:t>head_height</w:t>
            </w:r>
          </w:p>
        </w:tc>
        <w:tc>
          <w:tcPr>
            <w:tcW w:w="1418" w:type="dxa"/>
            <w:tcBorders>
              <w:top w:val="dotted" w:sz="4" w:space="0" w:color="000000"/>
              <w:left w:val="single" w:sz="4" w:space="0" w:color="000000"/>
              <w:bottom w:val="dotted" w:sz="4" w:space="0" w:color="000000"/>
              <w:right w:val="nil"/>
            </w:tcBorders>
          </w:tcPr>
          <w:p w14:paraId="3A388DBC" w14:textId="77777777" w:rsidR="00FC68DB" w:rsidRPr="00F54804" w:rsidRDefault="00FC68DB" w:rsidP="0013175B">
            <w:pPr>
              <w:rPr>
                <w:sz w:val="18"/>
                <w:szCs w:val="18"/>
              </w:rPr>
            </w:pPr>
            <w:r w:rsidRPr="00F54804">
              <w:rPr>
                <w:sz w:val="18"/>
                <w:szCs w:val="18"/>
              </w:rPr>
              <w:t>Floating point</w:t>
            </w:r>
          </w:p>
        </w:tc>
        <w:tc>
          <w:tcPr>
            <w:tcW w:w="1417" w:type="dxa"/>
            <w:tcBorders>
              <w:top w:val="dotted" w:sz="4" w:space="0" w:color="000000"/>
              <w:left w:val="single" w:sz="4" w:space="0" w:color="000000"/>
              <w:bottom w:val="dotted" w:sz="4" w:space="0" w:color="000000"/>
              <w:right w:val="nil"/>
            </w:tcBorders>
          </w:tcPr>
          <w:p w14:paraId="26A22A4F" w14:textId="77777777" w:rsidR="00FC68DB" w:rsidRPr="00F54804" w:rsidRDefault="00FC68DB" w:rsidP="0013175B">
            <w:pPr>
              <w:rPr>
                <w:sz w:val="18"/>
                <w:szCs w:val="18"/>
              </w:rPr>
            </w:pPr>
            <w:r w:rsidRPr="00F54804">
              <w:rPr>
                <w:sz w:val="18"/>
                <w:szCs w:val="18"/>
              </w:rPr>
              <w:t>≥ 0.0</w:t>
            </w:r>
          </w:p>
        </w:tc>
        <w:tc>
          <w:tcPr>
            <w:tcW w:w="1058" w:type="dxa"/>
            <w:tcBorders>
              <w:top w:val="dotted" w:sz="4" w:space="0" w:color="000000"/>
              <w:left w:val="single" w:sz="4" w:space="0" w:color="000000"/>
              <w:bottom w:val="dotted" w:sz="4" w:space="0" w:color="000000"/>
              <w:right w:val="nil"/>
            </w:tcBorders>
          </w:tcPr>
          <w:p w14:paraId="363DD757" w14:textId="77777777" w:rsidR="00FC68DB" w:rsidRPr="00F54804" w:rsidRDefault="00FC68DB" w:rsidP="0013175B">
            <w:pPr>
              <w:rPr>
                <w:sz w:val="18"/>
                <w:szCs w:val="18"/>
              </w:rPr>
            </w:pPr>
            <w:r w:rsidRPr="00F54804">
              <w:rPr>
                <w:sz w:val="18"/>
                <w:szCs w:val="18"/>
              </w:rPr>
              <w:t>Optional</w:t>
            </w:r>
          </w:p>
        </w:tc>
        <w:tc>
          <w:tcPr>
            <w:tcW w:w="2492" w:type="dxa"/>
            <w:tcBorders>
              <w:top w:val="dotted" w:sz="4" w:space="0" w:color="000000"/>
              <w:left w:val="single" w:sz="4" w:space="0" w:color="000000"/>
              <w:bottom w:val="dotted" w:sz="4" w:space="0" w:color="000000"/>
              <w:right w:val="single" w:sz="8" w:space="0" w:color="000000"/>
            </w:tcBorders>
          </w:tcPr>
          <w:p w14:paraId="7D7AF8BF" w14:textId="77777777" w:rsidR="00FC68DB" w:rsidRPr="00F54804" w:rsidRDefault="00FC68DB" w:rsidP="0013175B">
            <w:pPr>
              <w:rPr>
                <w:sz w:val="18"/>
                <w:szCs w:val="18"/>
              </w:rPr>
            </w:pPr>
            <w:r w:rsidRPr="00F54804">
              <w:rPr>
                <w:sz w:val="18"/>
                <w:szCs w:val="18"/>
              </w:rPr>
              <w:t xml:space="preserve">If at least one of them is specified, </w:t>
            </w:r>
            <w:r w:rsidRPr="00F54804">
              <w:rPr>
                <w:sz w:val="18"/>
                <w:szCs w:val="18"/>
              </w:rPr>
              <w:br/>
            </w:r>
            <w:r w:rsidRPr="00F54804">
              <w:rPr>
                <w:i/>
                <w:sz w:val="18"/>
                <w:szCs w:val="18"/>
              </w:rPr>
              <w:t>head_height + sink_size &gt; 0</w:t>
            </w:r>
            <w:r w:rsidRPr="00F54804">
              <w:rPr>
                <w:sz w:val="18"/>
                <w:szCs w:val="18"/>
              </w:rPr>
              <w:t xml:space="preserve"> </w:t>
            </w:r>
            <w:r w:rsidRPr="00F54804">
              <w:rPr>
                <w:sz w:val="18"/>
                <w:szCs w:val="18"/>
              </w:rPr>
              <w:br/>
              <w:t xml:space="preserve">is required. </w:t>
            </w:r>
          </w:p>
        </w:tc>
      </w:tr>
      <w:tr w:rsidR="00FC68DB" w:rsidRPr="00F54804" w14:paraId="54E4FBE0" w14:textId="77777777" w:rsidTr="00FC68DB">
        <w:trPr>
          <w:cantSplit/>
          <w:jc w:val="center"/>
        </w:trPr>
        <w:tc>
          <w:tcPr>
            <w:tcW w:w="2135" w:type="dxa"/>
            <w:tcBorders>
              <w:top w:val="dotted" w:sz="4" w:space="0" w:color="000000"/>
              <w:left w:val="single" w:sz="8" w:space="0" w:color="000000"/>
              <w:bottom w:val="dotted" w:sz="4" w:space="0" w:color="000000"/>
              <w:right w:val="nil"/>
            </w:tcBorders>
          </w:tcPr>
          <w:p w14:paraId="7D670ED6" w14:textId="7181D2D1" w:rsidR="00FC68DB" w:rsidRPr="00F54804" w:rsidRDefault="00060F4A" w:rsidP="0013175B">
            <w:pPr>
              <w:rPr>
                <w:sz w:val="18"/>
                <w:szCs w:val="18"/>
              </w:rPr>
            </w:pPr>
            <w:r>
              <w:rPr>
                <w:sz w:val="18"/>
                <w:szCs w:val="18"/>
              </w:rPr>
              <w:t>h</w:t>
            </w:r>
            <w:r w:rsidR="00FC68DB" w:rsidRPr="00F54804">
              <w:rPr>
                <w:sz w:val="18"/>
                <w:szCs w:val="18"/>
              </w:rPr>
              <w:t>ead_type</w:t>
            </w:r>
          </w:p>
        </w:tc>
        <w:tc>
          <w:tcPr>
            <w:tcW w:w="1418" w:type="dxa"/>
            <w:tcBorders>
              <w:top w:val="dotted" w:sz="4" w:space="0" w:color="000000"/>
              <w:left w:val="single" w:sz="4" w:space="0" w:color="000000"/>
              <w:bottom w:val="dotted" w:sz="4" w:space="0" w:color="000000"/>
              <w:right w:val="nil"/>
            </w:tcBorders>
            <w:vAlign w:val="bottom"/>
          </w:tcPr>
          <w:p w14:paraId="75B1343B" w14:textId="77777777" w:rsidR="00FC68DB" w:rsidRPr="00F54804" w:rsidRDefault="00FC68DB" w:rsidP="0013175B">
            <w:pPr>
              <w:rPr>
                <w:sz w:val="18"/>
                <w:szCs w:val="18"/>
              </w:rPr>
            </w:pPr>
            <w:r w:rsidRPr="00F54804">
              <w:rPr>
                <w:sz w:val="18"/>
                <w:szCs w:val="18"/>
              </w:rPr>
              <w:t>Alphanumeric</w:t>
            </w:r>
          </w:p>
        </w:tc>
        <w:tc>
          <w:tcPr>
            <w:tcW w:w="1417" w:type="dxa"/>
            <w:tcBorders>
              <w:top w:val="dotted" w:sz="4" w:space="0" w:color="000000"/>
              <w:left w:val="single" w:sz="4" w:space="0" w:color="000000"/>
              <w:bottom w:val="dotted" w:sz="4" w:space="0" w:color="000000"/>
              <w:right w:val="nil"/>
            </w:tcBorders>
          </w:tcPr>
          <w:p w14:paraId="2A2DAB74" w14:textId="77777777" w:rsidR="00FC68DB" w:rsidRPr="00F54804" w:rsidRDefault="00FC68DB" w:rsidP="0013175B">
            <w:pPr>
              <w:rPr>
                <w:sz w:val="18"/>
                <w:szCs w:val="18"/>
              </w:rPr>
            </w:pPr>
            <w:r w:rsidRPr="00F54804">
              <w:rPr>
                <w:sz w:val="18"/>
                <w:szCs w:val="18"/>
              </w:rPr>
              <w:t>Alphanumeric</w:t>
            </w:r>
          </w:p>
        </w:tc>
        <w:tc>
          <w:tcPr>
            <w:tcW w:w="1058" w:type="dxa"/>
            <w:tcBorders>
              <w:top w:val="dotted" w:sz="4" w:space="0" w:color="000000"/>
              <w:left w:val="single" w:sz="4" w:space="0" w:color="000000"/>
              <w:bottom w:val="dotted" w:sz="4" w:space="0" w:color="000000"/>
              <w:right w:val="nil"/>
            </w:tcBorders>
            <w:vAlign w:val="bottom"/>
          </w:tcPr>
          <w:p w14:paraId="351749E6" w14:textId="77777777" w:rsidR="00FC68DB" w:rsidRPr="00F54804" w:rsidRDefault="00FC68DB" w:rsidP="0013175B">
            <w:pPr>
              <w:rPr>
                <w:sz w:val="18"/>
                <w:szCs w:val="18"/>
              </w:rPr>
            </w:pPr>
            <w:r w:rsidRPr="00F54804">
              <w:rPr>
                <w:sz w:val="18"/>
                <w:szCs w:val="18"/>
              </w:rPr>
              <w:t>Optional</w:t>
            </w:r>
          </w:p>
        </w:tc>
        <w:tc>
          <w:tcPr>
            <w:tcW w:w="2492" w:type="dxa"/>
            <w:tcBorders>
              <w:top w:val="dotted" w:sz="4" w:space="0" w:color="000000"/>
              <w:left w:val="single" w:sz="4" w:space="0" w:color="000000"/>
              <w:bottom w:val="dotted" w:sz="4" w:space="0" w:color="000000"/>
              <w:right w:val="single" w:sz="8" w:space="0" w:color="000000"/>
            </w:tcBorders>
          </w:tcPr>
          <w:p w14:paraId="597ABE57" w14:textId="77777777" w:rsidR="00FC68DB" w:rsidRPr="00F54804" w:rsidRDefault="00FC68DB" w:rsidP="0013175B">
            <w:pPr>
              <w:rPr>
                <w:sz w:val="18"/>
                <w:szCs w:val="18"/>
              </w:rPr>
            </w:pPr>
            <w:r w:rsidRPr="00F54804">
              <w:rPr>
                <w:sz w:val="18"/>
                <w:szCs w:val="18"/>
              </w:rPr>
              <w:t>-</w:t>
            </w:r>
          </w:p>
        </w:tc>
      </w:tr>
      <w:tr w:rsidR="00FC68DB" w:rsidRPr="00F54804" w14:paraId="5D516AA7" w14:textId="77777777" w:rsidTr="00FC68DB">
        <w:trPr>
          <w:cantSplit/>
          <w:jc w:val="center"/>
        </w:trPr>
        <w:tc>
          <w:tcPr>
            <w:tcW w:w="2135" w:type="dxa"/>
            <w:tcBorders>
              <w:top w:val="dotted" w:sz="4" w:space="0" w:color="000000"/>
              <w:left w:val="single" w:sz="8" w:space="0" w:color="000000"/>
              <w:bottom w:val="dotted" w:sz="4" w:space="0" w:color="000000"/>
              <w:right w:val="nil"/>
            </w:tcBorders>
          </w:tcPr>
          <w:p w14:paraId="6F9FAC45" w14:textId="77777777" w:rsidR="00FC68DB" w:rsidRPr="00F54804" w:rsidRDefault="00FC68DB" w:rsidP="0013175B">
            <w:pPr>
              <w:rPr>
                <w:rFonts w:cs="Calibri"/>
                <w:sz w:val="18"/>
                <w:szCs w:val="18"/>
                <w:lang w:eastAsia="zh-CN"/>
              </w:rPr>
            </w:pPr>
            <w:r w:rsidRPr="00F54804">
              <w:rPr>
                <w:rFonts w:cs="Calibri"/>
                <w:sz w:val="18"/>
                <w:szCs w:val="18"/>
                <w:lang w:eastAsia="zh-CN"/>
              </w:rPr>
              <w:t>sink_size</w:t>
            </w:r>
          </w:p>
        </w:tc>
        <w:tc>
          <w:tcPr>
            <w:tcW w:w="1418" w:type="dxa"/>
            <w:tcBorders>
              <w:top w:val="dotted" w:sz="4" w:space="0" w:color="000000"/>
              <w:left w:val="single" w:sz="4" w:space="0" w:color="000000"/>
              <w:bottom w:val="dotted" w:sz="4" w:space="0" w:color="000000"/>
              <w:right w:val="nil"/>
            </w:tcBorders>
          </w:tcPr>
          <w:p w14:paraId="5BA0C27C" w14:textId="77777777" w:rsidR="00FC68DB" w:rsidRPr="00F54804" w:rsidRDefault="00FC68DB" w:rsidP="0013175B">
            <w:pPr>
              <w:rPr>
                <w:rFonts w:cs="Calibri"/>
                <w:sz w:val="18"/>
                <w:szCs w:val="18"/>
                <w:lang w:eastAsia="zh-CN"/>
              </w:rPr>
            </w:pPr>
            <w:r w:rsidRPr="00F54804">
              <w:rPr>
                <w:sz w:val="18"/>
                <w:szCs w:val="18"/>
              </w:rPr>
              <w:t>Floating point</w:t>
            </w:r>
          </w:p>
        </w:tc>
        <w:tc>
          <w:tcPr>
            <w:tcW w:w="1417" w:type="dxa"/>
            <w:tcBorders>
              <w:top w:val="dotted" w:sz="4" w:space="0" w:color="000000"/>
              <w:left w:val="single" w:sz="4" w:space="0" w:color="000000"/>
              <w:bottom w:val="dotted" w:sz="4" w:space="0" w:color="000000"/>
              <w:right w:val="nil"/>
            </w:tcBorders>
          </w:tcPr>
          <w:p w14:paraId="4151ECC8" w14:textId="77777777" w:rsidR="00FC68DB" w:rsidRPr="00F54804" w:rsidRDefault="00FC68DB" w:rsidP="0013175B">
            <w:pPr>
              <w:rPr>
                <w:rFonts w:cs="Calibri"/>
                <w:sz w:val="18"/>
                <w:szCs w:val="18"/>
                <w:lang w:eastAsia="zh-CN"/>
              </w:rPr>
            </w:pPr>
            <w:r w:rsidRPr="00F54804">
              <w:rPr>
                <w:sz w:val="18"/>
                <w:szCs w:val="18"/>
              </w:rPr>
              <w:t>≥ 0.0</w:t>
            </w:r>
          </w:p>
        </w:tc>
        <w:tc>
          <w:tcPr>
            <w:tcW w:w="1058" w:type="dxa"/>
            <w:tcBorders>
              <w:top w:val="dotted" w:sz="4" w:space="0" w:color="000000"/>
              <w:left w:val="single" w:sz="4" w:space="0" w:color="000000"/>
              <w:bottom w:val="dotted" w:sz="4" w:space="0" w:color="000000"/>
              <w:right w:val="nil"/>
            </w:tcBorders>
          </w:tcPr>
          <w:p w14:paraId="7EF59769" w14:textId="77777777" w:rsidR="00FC68DB" w:rsidRPr="00F54804" w:rsidRDefault="00FC68DB" w:rsidP="0013175B">
            <w:pPr>
              <w:rPr>
                <w:rFonts w:cs="Calibri"/>
                <w:sz w:val="18"/>
                <w:szCs w:val="18"/>
                <w:lang w:eastAsia="zh-CN"/>
              </w:rPr>
            </w:pPr>
            <w:r w:rsidRPr="00F54804">
              <w:rPr>
                <w:sz w:val="18"/>
                <w:szCs w:val="18"/>
              </w:rPr>
              <w:t>Optional</w:t>
            </w:r>
          </w:p>
        </w:tc>
        <w:tc>
          <w:tcPr>
            <w:tcW w:w="2492" w:type="dxa"/>
            <w:tcBorders>
              <w:top w:val="dotted" w:sz="4" w:space="0" w:color="000000"/>
              <w:left w:val="single" w:sz="4" w:space="0" w:color="000000"/>
              <w:bottom w:val="dotted" w:sz="4" w:space="0" w:color="000000"/>
              <w:right w:val="single" w:sz="8" w:space="0" w:color="000000"/>
            </w:tcBorders>
          </w:tcPr>
          <w:p w14:paraId="2EBE806C" w14:textId="77777777" w:rsidR="00FC68DB" w:rsidRPr="00F54804" w:rsidRDefault="00FC68DB" w:rsidP="0013175B">
            <w:pPr>
              <w:rPr>
                <w:rFonts w:cs="Calibri"/>
                <w:sz w:val="18"/>
                <w:szCs w:val="18"/>
                <w:lang w:eastAsia="zh-CN"/>
              </w:rPr>
            </w:pPr>
            <w:r w:rsidRPr="00F54804">
              <w:rPr>
                <w:sz w:val="18"/>
                <w:szCs w:val="18"/>
              </w:rPr>
              <w:t xml:space="preserve">Usually, sink_size &gt; 0 implies no washer. </w:t>
            </w:r>
          </w:p>
        </w:tc>
      </w:tr>
      <w:tr w:rsidR="00FC68DB" w:rsidRPr="00F54804" w14:paraId="3021FC43" w14:textId="77777777" w:rsidTr="00FC68DB">
        <w:trPr>
          <w:cantSplit/>
          <w:jc w:val="center"/>
        </w:trPr>
        <w:tc>
          <w:tcPr>
            <w:tcW w:w="2135" w:type="dxa"/>
            <w:tcBorders>
              <w:top w:val="dotted" w:sz="4" w:space="0" w:color="000000"/>
              <w:left w:val="single" w:sz="8" w:space="0" w:color="000000"/>
              <w:bottom w:val="dotted" w:sz="4" w:space="0" w:color="000000"/>
              <w:right w:val="nil"/>
            </w:tcBorders>
          </w:tcPr>
          <w:p w14:paraId="17756415" w14:textId="303BD32C" w:rsidR="00FC68DB" w:rsidRPr="00F54804" w:rsidRDefault="00060F4A" w:rsidP="0013175B">
            <w:pPr>
              <w:rPr>
                <w:rFonts w:cs="Calibri"/>
                <w:sz w:val="18"/>
                <w:szCs w:val="18"/>
                <w:lang w:eastAsia="zh-CN"/>
              </w:rPr>
            </w:pPr>
            <w:r>
              <w:rPr>
                <w:rFonts w:cs="Calibri"/>
                <w:sz w:val="18"/>
                <w:szCs w:val="18"/>
                <w:lang w:eastAsia="zh-CN"/>
              </w:rPr>
              <w:t>p</w:t>
            </w:r>
            <w:r w:rsidR="00FC68DB" w:rsidRPr="00F54804">
              <w:rPr>
                <w:rFonts w:cs="Calibri"/>
                <w:sz w:val="18"/>
                <w:szCs w:val="18"/>
                <w:lang w:eastAsia="zh-CN"/>
              </w:rPr>
              <w:t>itch</w:t>
            </w:r>
          </w:p>
        </w:tc>
        <w:tc>
          <w:tcPr>
            <w:tcW w:w="1418" w:type="dxa"/>
            <w:tcBorders>
              <w:top w:val="dotted" w:sz="4" w:space="0" w:color="000000"/>
              <w:left w:val="single" w:sz="4" w:space="0" w:color="000000"/>
              <w:bottom w:val="dotted" w:sz="4" w:space="0" w:color="000000"/>
              <w:right w:val="nil"/>
            </w:tcBorders>
          </w:tcPr>
          <w:p w14:paraId="0D8D4430" w14:textId="77777777" w:rsidR="00FC68DB" w:rsidRPr="00F54804" w:rsidRDefault="00FC68DB" w:rsidP="0013175B">
            <w:pPr>
              <w:rPr>
                <w:sz w:val="18"/>
                <w:szCs w:val="18"/>
              </w:rPr>
            </w:pPr>
            <w:r w:rsidRPr="00F54804">
              <w:rPr>
                <w:sz w:val="18"/>
                <w:szCs w:val="18"/>
              </w:rPr>
              <w:t>Floating point</w:t>
            </w:r>
          </w:p>
        </w:tc>
        <w:tc>
          <w:tcPr>
            <w:tcW w:w="1417" w:type="dxa"/>
            <w:tcBorders>
              <w:top w:val="dotted" w:sz="4" w:space="0" w:color="000000"/>
              <w:left w:val="single" w:sz="4" w:space="0" w:color="000000"/>
              <w:bottom w:val="dotted" w:sz="4" w:space="0" w:color="000000"/>
              <w:right w:val="nil"/>
            </w:tcBorders>
          </w:tcPr>
          <w:p w14:paraId="7F7D8EA5" w14:textId="77777777" w:rsidR="00FC68DB" w:rsidRPr="00F54804" w:rsidRDefault="00FC68DB" w:rsidP="0013175B">
            <w:pPr>
              <w:rPr>
                <w:sz w:val="18"/>
                <w:szCs w:val="18"/>
              </w:rPr>
            </w:pPr>
            <w:r w:rsidRPr="00F54804">
              <w:rPr>
                <w:sz w:val="18"/>
                <w:szCs w:val="18"/>
              </w:rPr>
              <w:t>&gt; 0.0</w:t>
            </w:r>
          </w:p>
        </w:tc>
        <w:tc>
          <w:tcPr>
            <w:tcW w:w="1058" w:type="dxa"/>
            <w:tcBorders>
              <w:top w:val="dotted" w:sz="4" w:space="0" w:color="000000"/>
              <w:left w:val="single" w:sz="4" w:space="0" w:color="000000"/>
              <w:bottom w:val="dotted" w:sz="4" w:space="0" w:color="000000"/>
              <w:right w:val="nil"/>
            </w:tcBorders>
          </w:tcPr>
          <w:p w14:paraId="0ED64C67" w14:textId="77777777" w:rsidR="00FC68DB" w:rsidRPr="00F54804" w:rsidRDefault="00FC68DB" w:rsidP="0013175B">
            <w:pPr>
              <w:rPr>
                <w:sz w:val="18"/>
                <w:szCs w:val="18"/>
              </w:rPr>
            </w:pPr>
            <w:r w:rsidRPr="00F54804">
              <w:rPr>
                <w:sz w:val="18"/>
                <w:szCs w:val="18"/>
              </w:rPr>
              <w:t>Optional</w:t>
            </w:r>
          </w:p>
        </w:tc>
        <w:tc>
          <w:tcPr>
            <w:tcW w:w="2492" w:type="dxa"/>
            <w:tcBorders>
              <w:top w:val="dotted" w:sz="4" w:space="0" w:color="000000"/>
              <w:left w:val="single" w:sz="4" w:space="0" w:color="000000"/>
              <w:bottom w:val="dotted" w:sz="4" w:space="0" w:color="000000"/>
              <w:right w:val="single" w:sz="8" w:space="0" w:color="000000"/>
            </w:tcBorders>
          </w:tcPr>
          <w:p w14:paraId="4E3DB3A7" w14:textId="0160A8BF" w:rsidR="00FC68DB" w:rsidRPr="00F54804" w:rsidRDefault="00FC68DB" w:rsidP="0013175B">
            <w:pPr>
              <w:rPr>
                <w:sz w:val="18"/>
                <w:szCs w:val="18"/>
              </w:rPr>
            </w:pPr>
            <w:r w:rsidRPr="00F54804">
              <w:rPr>
                <w:sz w:val="18"/>
                <w:szCs w:val="18"/>
              </w:rPr>
              <w:t>Not to be confused with</w:t>
            </w:r>
            <w:r w:rsidR="00F3142F">
              <w:rPr>
                <w:sz w:val="18"/>
                <w:szCs w:val="18"/>
              </w:rPr>
              <w:t xml:space="preserve"> “</w:t>
            </w:r>
            <w:r w:rsidRPr="00F54804">
              <w:rPr>
                <w:sz w:val="18"/>
                <w:szCs w:val="18"/>
              </w:rPr>
              <w:t>lead</w:t>
            </w:r>
            <w:r w:rsidR="00055698">
              <w:rPr>
                <w:sz w:val="18"/>
                <w:szCs w:val="18"/>
              </w:rPr>
              <w:t>”</w:t>
            </w:r>
            <w:r w:rsidRPr="00F54804">
              <w:rPr>
                <w:sz w:val="18"/>
                <w:szCs w:val="18"/>
              </w:rPr>
              <w:t>.</w:t>
            </w:r>
          </w:p>
        </w:tc>
      </w:tr>
      <w:tr w:rsidR="00FC68DB" w:rsidRPr="00F54804" w14:paraId="773A2EB9" w14:textId="77777777" w:rsidTr="00FC68DB">
        <w:trPr>
          <w:cantSplit/>
          <w:jc w:val="center"/>
        </w:trPr>
        <w:tc>
          <w:tcPr>
            <w:tcW w:w="2135" w:type="dxa"/>
            <w:tcBorders>
              <w:top w:val="dotted" w:sz="4" w:space="0" w:color="000000"/>
              <w:left w:val="single" w:sz="8" w:space="0" w:color="000000"/>
              <w:bottom w:val="dotted" w:sz="4" w:space="0" w:color="000000"/>
              <w:right w:val="nil"/>
            </w:tcBorders>
          </w:tcPr>
          <w:p w14:paraId="22D77414" w14:textId="487AA294" w:rsidR="00FC68DB" w:rsidRPr="00F54804" w:rsidRDefault="00060F4A" w:rsidP="0013175B">
            <w:pPr>
              <w:rPr>
                <w:rFonts w:cs="Calibri"/>
                <w:sz w:val="18"/>
                <w:szCs w:val="18"/>
                <w:lang w:eastAsia="zh-CN"/>
              </w:rPr>
            </w:pPr>
            <w:r>
              <w:rPr>
                <w:rFonts w:cs="Calibri"/>
                <w:sz w:val="18"/>
                <w:szCs w:val="18"/>
                <w:lang w:eastAsia="zh-CN"/>
              </w:rPr>
              <w:t>l</w:t>
            </w:r>
            <w:r w:rsidR="00FC68DB" w:rsidRPr="00F54804">
              <w:rPr>
                <w:rFonts w:cs="Calibri"/>
                <w:sz w:val="18"/>
                <w:szCs w:val="18"/>
                <w:lang w:eastAsia="zh-CN"/>
              </w:rPr>
              <w:t>ead</w:t>
            </w:r>
          </w:p>
        </w:tc>
        <w:tc>
          <w:tcPr>
            <w:tcW w:w="1418" w:type="dxa"/>
            <w:tcBorders>
              <w:top w:val="dotted" w:sz="4" w:space="0" w:color="000000"/>
              <w:left w:val="single" w:sz="4" w:space="0" w:color="000000"/>
              <w:bottom w:val="dotted" w:sz="4" w:space="0" w:color="000000"/>
              <w:right w:val="nil"/>
            </w:tcBorders>
          </w:tcPr>
          <w:p w14:paraId="3E8CDFA9" w14:textId="77777777" w:rsidR="00FC68DB" w:rsidRPr="00F54804" w:rsidRDefault="00FC68DB" w:rsidP="0013175B">
            <w:pPr>
              <w:rPr>
                <w:sz w:val="18"/>
                <w:szCs w:val="18"/>
              </w:rPr>
            </w:pPr>
            <w:r w:rsidRPr="00F54804">
              <w:rPr>
                <w:sz w:val="18"/>
                <w:szCs w:val="18"/>
              </w:rPr>
              <w:t>Floating point</w:t>
            </w:r>
          </w:p>
        </w:tc>
        <w:tc>
          <w:tcPr>
            <w:tcW w:w="1417" w:type="dxa"/>
            <w:tcBorders>
              <w:top w:val="dotted" w:sz="4" w:space="0" w:color="000000"/>
              <w:left w:val="single" w:sz="4" w:space="0" w:color="000000"/>
              <w:bottom w:val="dotted" w:sz="4" w:space="0" w:color="000000"/>
              <w:right w:val="nil"/>
            </w:tcBorders>
          </w:tcPr>
          <w:p w14:paraId="3D6D194E" w14:textId="77777777" w:rsidR="00FC68DB" w:rsidRPr="00F54804" w:rsidRDefault="00FC68DB" w:rsidP="0013175B">
            <w:pPr>
              <w:rPr>
                <w:sz w:val="18"/>
                <w:szCs w:val="18"/>
              </w:rPr>
            </w:pPr>
            <w:r w:rsidRPr="00F54804">
              <w:rPr>
                <w:sz w:val="18"/>
                <w:szCs w:val="18"/>
              </w:rPr>
              <w:t>&gt; 0.0</w:t>
            </w:r>
          </w:p>
        </w:tc>
        <w:tc>
          <w:tcPr>
            <w:tcW w:w="1058" w:type="dxa"/>
            <w:tcBorders>
              <w:top w:val="dotted" w:sz="4" w:space="0" w:color="000000"/>
              <w:left w:val="single" w:sz="4" w:space="0" w:color="000000"/>
              <w:bottom w:val="dotted" w:sz="4" w:space="0" w:color="000000"/>
              <w:right w:val="nil"/>
            </w:tcBorders>
          </w:tcPr>
          <w:p w14:paraId="1D70A70B" w14:textId="77777777" w:rsidR="00FC68DB" w:rsidRPr="00F54804" w:rsidRDefault="00FC68DB" w:rsidP="0013175B">
            <w:pPr>
              <w:rPr>
                <w:sz w:val="18"/>
                <w:szCs w:val="18"/>
              </w:rPr>
            </w:pPr>
            <w:r w:rsidRPr="00F54804">
              <w:rPr>
                <w:sz w:val="18"/>
                <w:szCs w:val="18"/>
              </w:rPr>
              <w:t>Optional</w:t>
            </w:r>
          </w:p>
        </w:tc>
        <w:tc>
          <w:tcPr>
            <w:tcW w:w="2492" w:type="dxa"/>
            <w:tcBorders>
              <w:top w:val="dotted" w:sz="4" w:space="0" w:color="000000"/>
              <w:left w:val="single" w:sz="4" w:space="0" w:color="000000"/>
              <w:bottom w:val="dotted" w:sz="4" w:space="0" w:color="000000"/>
              <w:right w:val="single" w:sz="8" w:space="0" w:color="000000"/>
            </w:tcBorders>
          </w:tcPr>
          <w:p w14:paraId="05C52572" w14:textId="4A480F87" w:rsidR="00FC68DB" w:rsidRPr="00F54804" w:rsidRDefault="00FC68DB" w:rsidP="0013175B">
            <w:pPr>
              <w:rPr>
                <w:sz w:val="18"/>
                <w:szCs w:val="18"/>
              </w:rPr>
            </w:pPr>
            <w:r w:rsidRPr="00F54804">
              <w:rPr>
                <w:sz w:val="18"/>
                <w:szCs w:val="18"/>
              </w:rPr>
              <w:t>In case of single-start, thread</w:t>
            </w:r>
            <w:r w:rsidR="00954EFB">
              <w:rPr>
                <w:sz w:val="18"/>
                <w:szCs w:val="18"/>
              </w:rPr>
              <w:t xml:space="preserve"> </w:t>
            </w:r>
            <w:r w:rsidRPr="00F54804">
              <w:rPr>
                <w:sz w:val="18"/>
                <w:szCs w:val="18"/>
              </w:rPr>
              <w:t>form pitch is equal to lead</w:t>
            </w:r>
            <w:r w:rsidR="00295F7D">
              <w:rPr>
                <w:sz w:val="18"/>
                <w:szCs w:val="18"/>
              </w:rPr>
              <w:t>. The default value</w:t>
            </w:r>
            <w:r w:rsidRPr="00F54804">
              <w:rPr>
                <w:sz w:val="18"/>
                <w:szCs w:val="18"/>
              </w:rPr>
              <w:t xml:space="preserve"> is equal to pitch attribute</w:t>
            </w:r>
            <w:r w:rsidR="008D7DE6">
              <w:rPr>
                <w:sz w:val="18"/>
                <w:szCs w:val="18"/>
              </w:rPr>
              <w:t xml:space="preserve">. </w:t>
            </w:r>
          </w:p>
        </w:tc>
      </w:tr>
      <w:tr w:rsidR="00FC68DB" w:rsidRPr="00F54804" w14:paraId="468CEFDE" w14:textId="77777777" w:rsidTr="00FC68DB">
        <w:trPr>
          <w:cantSplit/>
          <w:jc w:val="center"/>
        </w:trPr>
        <w:tc>
          <w:tcPr>
            <w:tcW w:w="2135" w:type="dxa"/>
            <w:tcBorders>
              <w:top w:val="dotted" w:sz="4" w:space="0" w:color="000000"/>
              <w:left w:val="single" w:sz="8" w:space="0" w:color="000000"/>
              <w:bottom w:val="dotted" w:sz="4" w:space="0" w:color="000000"/>
              <w:right w:val="nil"/>
            </w:tcBorders>
          </w:tcPr>
          <w:p w14:paraId="0E1F64C6" w14:textId="789D0D8F" w:rsidR="00FC68DB" w:rsidRPr="00F54804" w:rsidRDefault="00060F4A" w:rsidP="0013175B">
            <w:pPr>
              <w:rPr>
                <w:rFonts w:cs="Calibri"/>
                <w:sz w:val="18"/>
                <w:szCs w:val="18"/>
                <w:lang w:eastAsia="zh-CN"/>
              </w:rPr>
            </w:pPr>
            <w:r>
              <w:rPr>
                <w:rFonts w:cs="Calibri"/>
                <w:sz w:val="18"/>
                <w:szCs w:val="18"/>
                <w:lang w:eastAsia="zh-CN"/>
              </w:rPr>
              <w:t>t</w:t>
            </w:r>
            <w:r w:rsidR="00FC68DB" w:rsidRPr="00F54804">
              <w:rPr>
                <w:rFonts w:cs="Calibri"/>
                <w:sz w:val="18"/>
                <w:szCs w:val="18"/>
                <w:lang w:eastAsia="zh-CN"/>
              </w:rPr>
              <w:t>orque</w:t>
            </w:r>
          </w:p>
        </w:tc>
        <w:tc>
          <w:tcPr>
            <w:tcW w:w="1418" w:type="dxa"/>
            <w:tcBorders>
              <w:top w:val="dotted" w:sz="4" w:space="0" w:color="000000"/>
              <w:left w:val="single" w:sz="4" w:space="0" w:color="000000"/>
              <w:bottom w:val="dotted" w:sz="4" w:space="0" w:color="000000"/>
              <w:right w:val="nil"/>
            </w:tcBorders>
          </w:tcPr>
          <w:p w14:paraId="6569B341" w14:textId="77777777" w:rsidR="00FC68DB" w:rsidRPr="00F54804" w:rsidRDefault="00FC68DB" w:rsidP="0013175B">
            <w:pPr>
              <w:rPr>
                <w:sz w:val="18"/>
                <w:szCs w:val="18"/>
              </w:rPr>
            </w:pPr>
            <w:r w:rsidRPr="00F54804">
              <w:rPr>
                <w:sz w:val="18"/>
                <w:szCs w:val="18"/>
              </w:rPr>
              <w:t>Floating point</w:t>
            </w:r>
          </w:p>
        </w:tc>
        <w:tc>
          <w:tcPr>
            <w:tcW w:w="1417" w:type="dxa"/>
            <w:tcBorders>
              <w:top w:val="dotted" w:sz="4" w:space="0" w:color="000000"/>
              <w:left w:val="single" w:sz="4" w:space="0" w:color="000000"/>
              <w:bottom w:val="dotted" w:sz="4" w:space="0" w:color="000000"/>
              <w:right w:val="nil"/>
            </w:tcBorders>
          </w:tcPr>
          <w:p w14:paraId="230EAEB7" w14:textId="77777777" w:rsidR="00FC68DB" w:rsidRPr="00F54804" w:rsidRDefault="00FC68DB" w:rsidP="0013175B">
            <w:pPr>
              <w:rPr>
                <w:sz w:val="18"/>
                <w:szCs w:val="18"/>
              </w:rPr>
            </w:pPr>
            <w:r w:rsidRPr="00F54804">
              <w:rPr>
                <w:sz w:val="18"/>
                <w:szCs w:val="18"/>
              </w:rPr>
              <w:t>&gt; 0.0</w:t>
            </w:r>
          </w:p>
        </w:tc>
        <w:tc>
          <w:tcPr>
            <w:tcW w:w="1058" w:type="dxa"/>
            <w:tcBorders>
              <w:top w:val="dotted" w:sz="4" w:space="0" w:color="000000"/>
              <w:left w:val="single" w:sz="4" w:space="0" w:color="000000"/>
              <w:bottom w:val="dotted" w:sz="4" w:space="0" w:color="000000"/>
              <w:right w:val="nil"/>
            </w:tcBorders>
          </w:tcPr>
          <w:p w14:paraId="05515DC1" w14:textId="77777777" w:rsidR="00FC68DB" w:rsidRPr="00F54804" w:rsidRDefault="00FC68DB" w:rsidP="0013175B">
            <w:pPr>
              <w:rPr>
                <w:sz w:val="18"/>
                <w:szCs w:val="18"/>
              </w:rPr>
            </w:pPr>
            <w:r w:rsidRPr="00F54804">
              <w:rPr>
                <w:sz w:val="18"/>
                <w:szCs w:val="18"/>
              </w:rPr>
              <w:t>Optional</w:t>
            </w:r>
          </w:p>
        </w:tc>
        <w:tc>
          <w:tcPr>
            <w:tcW w:w="2492" w:type="dxa"/>
            <w:tcBorders>
              <w:top w:val="dotted" w:sz="4" w:space="0" w:color="000000"/>
              <w:left w:val="single" w:sz="4" w:space="0" w:color="000000"/>
              <w:bottom w:val="dotted" w:sz="4" w:space="0" w:color="000000"/>
              <w:right w:val="single" w:sz="8" w:space="0" w:color="000000"/>
            </w:tcBorders>
          </w:tcPr>
          <w:p w14:paraId="1D865C3A" w14:textId="77777777" w:rsidR="00FC68DB" w:rsidRPr="00F54804" w:rsidRDefault="00FC68DB" w:rsidP="0013175B">
            <w:pPr>
              <w:rPr>
                <w:sz w:val="18"/>
                <w:szCs w:val="18"/>
              </w:rPr>
            </w:pPr>
            <w:r w:rsidRPr="00F54804">
              <w:rPr>
                <w:sz w:val="18"/>
                <w:szCs w:val="18"/>
              </w:rPr>
              <w:t>-</w:t>
            </w:r>
          </w:p>
        </w:tc>
      </w:tr>
      <w:tr w:rsidR="00FC68DB" w:rsidRPr="00F54804" w14:paraId="59A2E67B" w14:textId="77777777" w:rsidTr="00FC68DB">
        <w:trPr>
          <w:cantSplit/>
          <w:jc w:val="center"/>
        </w:trPr>
        <w:tc>
          <w:tcPr>
            <w:tcW w:w="2135" w:type="dxa"/>
            <w:tcBorders>
              <w:top w:val="dotted" w:sz="4" w:space="0" w:color="000000"/>
              <w:left w:val="single" w:sz="8" w:space="0" w:color="000000"/>
              <w:bottom w:val="dotted" w:sz="4" w:space="0" w:color="000000"/>
              <w:right w:val="nil"/>
            </w:tcBorders>
          </w:tcPr>
          <w:p w14:paraId="27DAE67A" w14:textId="77777777" w:rsidR="00FC68DB" w:rsidRPr="00F54804" w:rsidRDefault="00FC68DB" w:rsidP="0013175B">
            <w:pPr>
              <w:rPr>
                <w:rFonts w:cs="Calibri"/>
                <w:sz w:val="18"/>
                <w:szCs w:val="18"/>
                <w:lang w:eastAsia="zh-CN"/>
              </w:rPr>
            </w:pPr>
            <w:r w:rsidRPr="00F54804">
              <w:rPr>
                <w:rFonts w:cs="Calibri"/>
                <w:sz w:val="18"/>
                <w:szCs w:val="18"/>
                <w:lang w:eastAsia="zh-CN"/>
              </w:rPr>
              <w:t>angle</w:t>
            </w:r>
          </w:p>
        </w:tc>
        <w:tc>
          <w:tcPr>
            <w:tcW w:w="1418" w:type="dxa"/>
            <w:tcBorders>
              <w:top w:val="dotted" w:sz="4" w:space="0" w:color="000000"/>
              <w:left w:val="single" w:sz="4" w:space="0" w:color="000000"/>
              <w:bottom w:val="dotted" w:sz="4" w:space="0" w:color="000000"/>
              <w:right w:val="nil"/>
            </w:tcBorders>
          </w:tcPr>
          <w:p w14:paraId="13C88D19" w14:textId="77777777" w:rsidR="00FC68DB" w:rsidRPr="00F54804" w:rsidRDefault="00FC68DB" w:rsidP="0013175B">
            <w:pPr>
              <w:rPr>
                <w:sz w:val="18"/>
                <w:szCs w:val="18"/>
              </w:rPr>
            </w:pPr>
            <w:r w:rsidRPr="00F54804">
              <w:rPr>
                <w:sz w:val="18"/>
                <w:szCs w:val="18"/>
              </w:rPr>
              <w:t>Floating point</w:t>
            </w:r>
          </w:p>
        </w:tc>
        <w:tc>
          <w:tcPr>
            <w:tcW w:w="1417" w:type="dxa"/>
            <w:tcBorders>
              <w:top w:val="dotted" w:sz="4" w:space="0" w:color="000000"/>
              <w:left w:val="single" w:sz="4" w:space="0" w:color="000000"/>
              <w:bottom w:val="dotted" w:sz="4" w:space="0" w:color="000000"/>
              <w:right w:val="nil"/>
            </w:tcBorders>
          </w:tcPr>
          <w:p w14:paraId="0FD9A318" w14:textId="77777777" w:rsidR="00FC68DB" w:rsidRPr="00F54804" w:rsidRDefault="00FC68DB" w:rsidP="0013175B">
            <w:pPr>
              <w:rPr>
                <w:sz w:val="18"/>
                <w:szCs w:val="18"/>
              </w:rPr>
            </w:pPr>
            <w:r w:rsidRPr="00F54804">
              <w:rPr>
                <w:sz w:val="18"/>
                <w:szCs w:val="18"/>
              </w:rPr>
              <w:t>&gt; 0.0</w:t>
            </w:r>
          </w:p>
        </w:tc>
        <w:tc>
          <w:tcPr>
            <w:tcW w:w="1058" w:type="dxa"/>
            <w:tcBorders>
              <w:top w:val="dotted" w:sz="4" w:space="0" w:color="000000"/>
              <w:left w:val="single" w:sz="4" w:space="0" w:color="000000"/>
              <w:bottom w:val="dotted" w:sz="4" w:space="0" w:color="000000"/>
              <w:right w:val="nil"/>
            </w:tcBorders>
          </w:tcPr>
          <w:p w14:paraId="2B528D3D" w14:textId="77777777" w:rsidR="00FC68DB" w:rsidRPr="00F54804" w:rsidRDefault="00FC68DB" w:rsidP="0013175B">
            <w:pPr>
              <w:rPr>
                <w:sz w:val="18"/>
                <w:szCs w:val="18"/>
              </w:rPr>
            </w:pPr>
            <w:r w:rsidRPr="00F54804">
              <w:rPr>
                <w:sz w:val="18"/>
                <w:szCs w:val="18"/>
              </w:rPr>
              <w:t>Optional</w:t>
            </w:r>
          </w:p>
        </w:tc>
        <w:tc>
          <w:tcPr>
            <w:tcW w:w="2492" w:type="dxa"/>
            <w:tcBorders>
              <w:top w:val="dotted" w:sz="4" w:space="0" w:color="000000"/>
              <w:left w:val="single" w:sz="4" w:space="0" w:color="000000"/>
              <w:bottom w:val="dotted" w:sz="4" w:space="0" w:color="000000"/>
              <w:right w:val="single" w:sz="8" w:space="0" w:color="000000"/>
            </w:tcBorders>
          </w:tcPr>
          <w:p w14:paraId="19011582" w14:textId="77777777" w:rsidR="00FC68DB" w:rsidRPr="00F54804" w:rsidRDefault="00FC68DB" w:rsidP="0013175B">
            <w:pPr>
              <w:rPr>
                <w:sz w:val="18"/>
                <w:szCs w:val="18"/>
              </w:rPr>
            </w:pPr>
            <w:r w:rsidRPr="00F54804">
              <w:rPr>
                <w:sz w:val="18"/>
                <w:szCs w:val="18"/>
              </w:rPr>
              <w:t>-</w:t>
            </w:r>
          </w:p>
        </w:tc>
      </w:tr>
      <w:tr w:rsidR="00FC68DB" w:rsidRPr="00F54804" w14:paraId="36A3BFC8" w14:textId="77777777" w:rsidTr="00FC68DB">
        <w:trPr>
          <w:cantSplit/>
          <w:jc w:val="center"/>
        </w:trPr>
        <w:tc>
          <w:tcPr>
            <w:tcW w:w="2135" w:type="dxa"/>
            <w:tcBorders>
              <w:top w:val="dotted" w:sz="4" w:space="0" w:color="000000"/>
              <w:left w:val="single" w:sz="8" w:space="0" w:color="000000"/>
              <w:bottom w:val="dotted" w:sz="4" w:space="0" w:color="000000"/>
              <w:right w:val="nil"/>
            </w:tcBorders>
          </w:tcPr>
          <w:p w14:paraId="5970D6BF" w14:textId="77777777" w:rsidR="00FC68DB" w:rsidRPr="00F54804" w:rsidRDefault="00FC68DB" w:rsidP="0013175B">
            <w:pPr>
              <w:rPr>
                <w:rFonts w:cs="Calibri"/>
                <w:sz w:val="18"/>
                <w:szCs w:val="18"/>
                <w:lang w:eastAsia="zh-CN"/>
              </w:rPr>
            </w:pPr>
            <w:r w:rsidRPr="00F54804">
              <w:rPr>
                <w:rFonts w:cs="Calibri"/>
                <w:sz w:val="18"/>
                <w:szCs w:val="18"/>
                <w:lang w:eastAsia="zh-CN"/>
              </w:rPr>
              <w:t>pretension</w:t>
            </w:r>
          </w:p>
        </w:tc>
        <w:tc>
          <w:tcPr>
            <w:tcW w:w="1418" w:type="dxa"/>
            <w:tcBorders>
              <w:top w:val="dotted" w:sz="4" w:space="0" w:color="000000"/>
              <w:left w:val="single" w:sz="4" w:space="0" w:color="000000"/>
              <w:bottom w:val="dotted" w:sz="4" w:space="0" w:color="000000"/>
              <w:right w:val="nil"/>
            </w:tcBorders>
          </w:tcPr>
          <w:p w14:paraId="58EB43F6" w14:textId="77777777" w:rsidR="00FC68DB" w:rsidRPr="00F54804" w:rsidRDefault="00FC68DB" w:rsidP="0013175B">
            <w:pPr>
              <w:rPr>
                <w:sz w:val="18"/>
                <w:szCs w:val="18"/>
              </w:rPr>
            </w:pPr>
            <w:r w:rsidRPr="00F54804">
              <w:rPr>
                <w:sz w:val="18"/>
                <w:szCs w:val="18"/>
              </w:rPr>
              <w:t>Floating point</w:t>
            </w:r>
          </w:p>
        </w:tc>
        <w:tc>
          <w:tcPr>
            <w:tcW w:w="1417" w:type="dxa"/>
            <w:tcBorders>
              <w:top w:val="dotted" w:sz="4" w:space="0" w:color="000000"/>
              <w:left w:val="single" w:sz="4" w:space="0" w:color="000000"/>
              <w:bottom w:val="dotted" w:sz="4" w:space="0" w:color="000000"/>
              <w:right w:val="nil"/>
            </w:tcBorders>
          </w:tcPr>
          <w:p w14:paraId="549B27C1" w14:textId="77777777" w:rsidR="00FC68DB" w:rsidRPr="00F54804" w:rsidRDefault="00FC68DB" w:rsidP="0013175B">
            <w:pPr>
              <w:rPr>
                <w:sz w:val="18"/>
                <w:szCs w:val="18"/>
              </w:rPr>
            </w:pPr>
            <w:r w:rsidRPr="00F54804">
              <w:rPr>
                <w:sz w:val="18"/>
                <w:szCs w:val="18"/>
              </w:rPr>
              <w:t>&gt; 0.0</w:t>
            </w:r>
          </w:p>
        </w:tc>
        <w:tc>
          <w:tcPr>
            <w:tcW w:w="1058" w:type="dxa"/>
            <w:tcBorders>
              <w:top w:val="dotted" w:sz="4" w:space="0" w:color="000000"/>
              <w:left w:val="single" w:sz="4" w:space="0" w:color="000000"/>
              <w:bottom w:val="dotted" w:sz="4" w:space="0" w:color="000000"/>
              <w:right w:val="nil"/>
            </w:tcBorders>
          </w:tcPr>
          <w:p w14:paraId="5F510CD3" w14:textId="77777777" w:rsidR="00FC68DB" w:rsidRPr="00F54804" w:rsidRDefault="00FC68DB" w:rsidP="0013175B">
            <w:pPr>
              <w:rPr>
                <w:sz w:val="18"/>
                <w:szCs w:val="18"/>
              </w:rPr>
            </w:pPr>
            <w:r w:rsidRPr="00F54804">
              <w:rPr>
                <w:sz w:val="18"/>
                <w:szCs w:val="18"/>
              </w:rPr>
              <w:t>Optional</w:t>
            </w:r>
          </w:p>
        </w:tc>
        <w:tc>
          <w:tcPr>
            <w:tcW w:w="2492" w:type="dxa"/>
            <w:tcBorders>
              <w:top w:val="dotted" w:sz="4" w:space="0" w:color="000000"/>
              <w:left w:val="single" w:sz="4" w:space="0" w:color="000000"/>
              <w:bottom w:val="dotted" w:sz="4" w:space="0" w:color="000000"/>
              <w:right w:val="single" w:sz="8" w:space="0" w:color="000000"/>
            </w:tcBorders>
          </w:tcPr>
          <w:p w14:paraId="4365E234" w14:textId="77777777" w:rsidR="00FC68DB" w:rsidRPr="00F54804" w:rsidRDefault="00FC68DB" w:rsidP="0013175B">
            <w:pPr>
              <w:rPr>
                <w:sz w:val="18"/>
                <w:szCs w:val="18"/>
              </w:rPr>
            </w:pPr>
            <w:r w:rsidRPr="00F54804">
              <w:rPr>
                <w:sz w:val="18"/>
                <w:szCs w:val="18"/>
              </w:rPr>
              <w:t>-</w:t>
            </w:r>
          </w:p>
        </w:tc>
      </w:tr>
      <w:tr w:rsidR="00FC68DB" w:rsidRPr="00F54804" w14:paraId="6314FA8A" w14:textId="77777777" w:rsidTr="00FC68DB">
        <w:trPr>
          <w:cantSplit/>
          <w:jc w:val="center"/>
        </w:trPr>
        <w:tc>
          <w:tcPr>
            <w:tcW w:w="2135" w:type="dxa"/>
            <w:tcBorders>
              <w:top w:val="dotted" w:sz="4" w:space="0" w:color="000000"/>
              <w:left w:val="single" w:sz="8" w:space="0" w:color="000000"/>
              <w:bottom w:val="dotted" w:sz="4" w:space="0" w:color="000000"/>
              <w:right w:val="nil"/>
            </w:tcBorders>
          </w:tcPr>
          <w:p w14:paraId="43011BCC" w14:textId="77777777" w:rsidR="00FC68DB" w:rsidRPr="00F54804" w:rsidRDefault="00FC68DB" w:rsidP="0013175B">
            <w:pPr>
              <w:rPr>
                <w:rFonts w:cs="Calibri"/>
                <w:sz w:val="18"/>
                <w:szCs w:val="18"/>
                <w:lang w:eastAsia="zh-CN"/>
              </w:rPr>
            </w:pPr>
            <w:r w:rsidRPr="00F54804">
              <w:rPr>
                <w:rFonts w:cs="Calibri"/>
                <w:sz w:val="18"/>
                <w:szCs w:val="18"/>
                <w:lang w:eastAsia="zh-CN"/>
              </w:rPr>
              <w:t>static_friction</w:t>
            </w:r>
          </w:p>
        </w:tc>
        <w:tc>
          <w:tcPr>
            <w:tcW w:w="1418" w:type="dxa"/>
            <w:tcBorders>
              <w:top w:val="dotted" w:sz="4" w:space="0" w:color="000000"/>
              <w:left w:val="single" w:sz="4" w:space="0" w:color="000000"/>
              <w:bottom w:val="dotted" w:sz="4" w:space="0" w:color="000000"/>
              <w:right w:val="nil"/>
            </w:tcBorders>
          </w:tcPr>
          <w:p w14:paraId="1C94272B" w14:textId="77777777" w:rsidR="00FC68DB" w:rsidRPr="00F54804" w:rsidRDefault="00FC68DB" w:rsidP="0013175B">
            <w:pPr>
              <w:rPr>
                <w:sz w:val="18"/>
                <w:szCs w:val="18"/>
              </w:rPr>
            </w:pPr>
            <w:r w:rsidRPr="00F54804">
              <w:rPr>
                <w:sz w:val="18"/>
                <w:szCs w:val="18"/>
              </w:rPr>
              <w:t>Floating point</w:t>
            </w:r>
          </w:p>
        </w:tc>
        <w:tc>
          <w:tcPr>
            <w:tcW w:w="1417" w:type="dxa"/>
            <w:tcBorders>
              <w:top w:val="dotted" w:sz="4" w:space="0" w:color="000000"/>
              <w:left w:val="single" w:sz="4" w:space="0" w:color="000000"/>
              <w:bottom w:val="dotted" w:sz="4" w:space="0" w:color="000000"/>
              <w:right w:val="nil"/>
            </w:tcBorders>
          </w:tcPr>
          <w:p w14:paraId="7AAF7017" w14:textId="77777777" w:rsidR="00FC68DB" w:rsidRPr="00F54804" w:rsidRDefault="00FC68DB" w:rsidP="0013175B">
            <w:pPr>
              <w:rPr>
                <w:sz w:val="18"/>
                <w:szCs w:val="18"/>
              </w:rPr>
            </w:pPr>
            <w:r w:rsidRPr="00F54804">
              <w:rPr>
                <w:sz w:val="18"/>
                <w:szCs w:val="18"/>
              </w:rPr>
              <w:t>&gt; 0.0</w:t>
            </w:r>
          </w:p>
        </w:tc>
        <w:tc>
          <w:tcPr>
            <w:tcW w:w="1058" w:type="dxa"/>
            <w:tcBorders>
              <w:top w:val="dotted" w:sz="4" w:space="0" w:color="000000"/>
              <w:left w:val="single" w:sz="4" w:space="0" w:color="000000"/>
              <w:bottom w:val="dotted" w:sz="4" w:space="0" w:color="000000"/>
              <w:right w:val="nil"/>
            </w:tcBorders>
          </w:tcPr>
          <w:p w14:paraId="376C0988" w14:textId="77777777" w:rsidR="00FC68DB" w:rsidRPr="00F54804" w:rsidRDefault="00FC68DB" w:rsidP="0013175B">
            <w:pPr>
              <w:rPr>
                <w:sz w:val="18"/>
                <w:szCs w:val="18"/>
              </w:rPr>
            </w:pPr>
            <w:r w:rsidRPr="00F54804">
              <w:rPr>
                <w:sz w:val="18"/>
                <w:szCs w:val="18"/>
              </w:rPr>
              <w:t>Optional</w:t>
            </w:r>
          </w:p>
        </w:tc>
        <w:tc>
          <w:tcPr>
            <w:tcW w:w="2492" w:type="dxa"/>
            <w:tcBorders>
              <w:top w:val="dotted" w:sz="4" w:space="0" w:color="000000"/>
              <w:left w:val="single" w:sz="4" w:space="0" w:color="000000"/>
              <w:bottom w:val="dotted" w:sz="4" w:space="0" w:color="000000"/>
              <w:right w:val="single" w:sz="8" w:space="0" w:color="000000"/>
            </w:tcBorders>
          </w:tcPr>
          <w:p w14:paraId="46B684E4" w14:textId="77777777" w:rsidR="00FC68DB" w:rsidRPr="00F54804" w:rsidRDefault="00FC68DB" w:rsidP="0013175B">
            <w:pPr>
              <w:rPr>
                <w:sz w:val="18"/>
                <w:szCs w:val="18"/>
              </w:rPr>
            </w:pPr>
          </w:p>
        </w:tc>
      </w:tr>
      <w:tr w:rsidR="00FC68DB" w:rsidRPr="00F54804" w14:paraId="5CC804CE" w14:textId="77777777" w:rsidTr="00FC68DB">
        <w:trPr>
          <w:cantSplit/>
          <w:jc w:val="center"/>
        </w:trPr>
        <w:tc>
          <w:tcPr>
            <w:tcW w:w="2135" w:type="dxa"/>
            <w:tcBorders>
              <w:top w:val="dotted" w:sz="4" w:space="0" w:color="000000"/>
              <w:left w:val="single" w:sz="8" w:space="0" w:color="000000"/>
              <w:bottom w:val="dotted" w:sz="4" w:space="0" w:color="000000"/>
              <w:right w:val="nil"/>
            </w:tcBorders>
          </w:tcPr>
          <w:p w14:paraId="36DC6690" w14:textId="77777777" w:rsidR="00FC68DB" w:rsidRPr="00F54804" w:rsidRDefault="00FC68DB" w:rsidP="0013175B">
            <w:pPr>
              <w:rPr>
                <w:rFonts w:cs="Calibri"/>
                <w:sz w:val="18"/>
                <w:szCs w:val="18"/>
                <w:lang w:eastAsia="zh-CN"/>
              </w:rPr>
            </w:pPr>
            <w:r w:rsidRPr="00F54804">
              <w:rPr>
                <w:rFonts w:cs="Calibri"/>
                <w:sz w:val="18"/>
                <w:szCs w:val="18"/>
                <w:lang w:eastAsia="zh-CN"/>
              </w:rPr>
              <w:t>kinetic_friction</w:t>
            </w:r>
          </w:p>
        </w:tc>
        <w:tc>
          <w:tcPr>
            <w:tcW w:w="1418" w:type="dxa"/>
            <w:tcBorders>
              <w:top w:val="dotted" w:sz="4" w:space="0" w:color="000000"/>
              <w:left w:val="single" w:sz="4" w:space="0" w:color="000000"/>
              <w:bottom w:val="dotted" w:sz="4" w:space="0" w:color="000000"/>
              <w:right w:val="nil"/>
            </w:tcBorders>
          </w:tcPr>
          <w:p w14:paraId="40576167" w14:textId="77777777" w:rsidR="00FC68DB" w:rsidRPr="00F54804" w:rsidRDefault="00FC68DB" w:rsidP="0013175B">
            <w:pPr>
              <w:rPr>
                <w:sz w:val="18"/>
                <w:szCs w:val="18"/>
              </w:rPr>
            </w:pPr>
            <w:r w:rsidRPr="00F54804">
              <w:rPr>
                <w:sz w:val="18"/>
                <w:szCs w:val="18"/>
              </w:rPr>
              <w:t>Floating point</w:t>
            </w:r>
          </w:p>
        </w:tc>
        <w:tc>
          <w:tcPr>
            <w:tcW w:w="1417" w:type="dxa"/>
            <w:tcBorders>
              <w:top w:val="dotted" w:sz="4" w:space="0" w:color="000000"/>
              <w:left w:val="single" w:sz="4" w:space="0" w:color="000000"/>
              <w:bottom w:val="dotted" w:sz="4" w:space="0" w:color="000000"/>
              <w:right w:val="nil"/>
            </w:tcBorders>
          </w:tcPr>
          <w:p w14:paraId="73408402" w14:textId="77777777" w:rsidR="00FC68DB" w:rsidRPr="00F54804" w:rsidRDefault="00FC68DB" w:rsidP="0013175B">
            <w:pPr>
              <w:rPr>
                <w:sz w:val="18"/>
                <w:szCs w:val="18"/>
              </w:rPr>
            </w:pPr>
            <w:r w:rsidRPr="00F54804">
              <w:rPr>
                <w:sz w:val="18"/>
                <w:szCs w:val="18"/>
              </w:rPr>
              <w:t>&gt; 0.0</w:t>
            </w:r>
          </w:p>
        </w:tc>
        <w:tc>
          <w:tcPr>
            <w:tcW w:w="1058" w:type="dxa"/>
            <w:tcBorders>
              <w:top w:val="dotted" w:sz="4" w:space="0" w:color="000000"/>
              <w:left w:val="single" w:sz="4" w:space="0" w:color="000000"/>
              <w:bottom w:val="dotted" w:sz="4" w:space="0" w:color="000000"/>
              <w:right w:val="nil"/>
            </w:tcBorders>
          </w:tcPr>
          <w:p w14:paraId="0D152788" w14:textId="77777777" w:rsidR="00FC68DB" w:rsidRPr="00F54804" w:rsidRDefault="00FC68DB" w:rsidP="0013175B">
            <w:pPr>
              <w:rPr>
                <w:sz w:val="18"/>
                <w:szCs w:val="18"/>
              </w:rPr>
            </w:pPr>
            <w:r w:rsidRPr="00F54804">
              <w:rPr>
                <w:sz w:val="18"/>
                <w:szCs w:val="18"/>
              </w:rPr>
              <w:t>Optional</w:t>
            </w:r>
          </w:p>
        </w:tc>
        <w:tc>
          <w:tcPr>
            <w:tcW w:w="2492" w:type="dxa"/>
            <w:tcBorders>
              <w:top w:val="dotted" w:sz="4" w:space="0" w:color="000000"/>
              <w:left w:val="single" w:sz="4" w:space="0" w:color="000000"/>
              <w:bottom w:val="dotted" w:sz="4" w:space="0" w:color="000000"/>
              <w:right w:val="single" w:sz="8" w:space="0" w:color="000000"/>
            </w:tcBorders>
          </w:tcPr>
          <w:p w14:paraId="7F9A47F8" w14:textId="77777777" w:rsidR="00FC68DB" w:rsidRPr="00F54804" w:rsidRDefault="00FC68DB" w:rsidP="0013175B">
            <w:pPr>
              <w:rPr>
                <w:sz w:val="18"/>
                <w:szCs w:val="18"/>
              </w:rPr>
            </w:pPr>
            <w:r w:rsidRPr="00F54804">
              <w:rPr>
                <w:sz w:val="18"/>
                <w:szCs w:val="18"/>
              </w:rPr>
              <w:t>-</w:t>
            </w:r>
          </w:p>
        </w:tc>
      </w:tr>
      <w:tr w:rsidR="00FC68DB" w:rsidRPr="00F54804" w14:paraId="0E59BF82" w14:textId="77777777" w:rsidTr="00FC68DB">
        <w:trPr>
          <w:cantSplit/>
          <w:jc w:val="center"/>
        </w:trPr>
        <w:tc>
          <w:tcPr>
            <w:tcW w:w="2135" w:type="dxa"/>
            <w:tcBorders>
              <w:top w:val="dotted" w:sz="4" w:space="0" w:color="000000"/>
              <w:left w:val="single" w:sz="8" w:space="0" w:color="000000"/>
              <w:bottom w:val="dotted" w:sz="4" w:space="0" w:color="000000"/>
              <w:right w:val="nil"/>
            </w:tcBorders>
          </w:tcPr>
          <w:p w14:paraId="006D3BAA" w14:textId="77777777" w:rsidR="00FC68DB" w:rsidRPr="00F54804" w:rsidRDefault="00FC68DB" w:rsidP="0013175B">
            <w:pPr>
              <w:rPr>
                <w:rFonts w:cs="Calibri"/>
                <w:sz w:val="18"/>
                <w:szCs w:val="18"/>
                <w:lang w:eastAsia="zh-CN"/>
              </w:rPr>
            </w:pPr>
            <w:r w:rsidRPr="00F54804">
              <w:rPr>
                <w:rFonts w:cs="Calibri"/>
                <w:sz w:val="18"/>
                <w:szCs w:val="18"/>
                <w:lang w:eastAsia="zh-CN"/>
              </w:rPr>
              <w:t>thread_static_friction</w:t>
            </w:r>
          </w:p>
        </w:tc>
        <w:tc>
          <w:tcPr>
            <w:tcW w:w="1418" w:type="dxa"/>
            <w:tcBorders>
              <w:top w:val="dotted" w:sz="4" w:space="0" w:color="000000"/>
              <w:left w:val="single" w:sz="4" w:space="0" w:color="000000"/>
              <w:bottom w:val="dotted" w:sz="4" w:space="0" w:color="000000"/>
              <w:right w:val="nil"/>
            </w:tcBorders>
          </w:tcPr>
          <w:p w14:paraId="7996A0A7" w14:textId="77777777" w:rsidR="00FC68DB" w:rsidRPr="00F54804" w:rsidRDefault="00FC68DB" w:rsidP="0013175B">
            <w:pPr>
              <w:rPr>
                <w:sz w:val="18"/>
                <w:szCs w:val="18"/>
              </w:rPr>
            </w:pPr>
            <w:r w:rsidRPr="00F54804">
              <w:rPr>
                <w:sz w:val="18"/>
                <w:szCs w:val="18"/>
              </w:rPr>
              <w:t>Floating point</w:t>
            </w:r>
          </w:p>
        </w:tc>
        <w:tc>
          <w:tcPr>
            <w:tcW w:w="1417" w:type="dxa"/>
            <w:tcBorders>
              <w:top w:val="dotted" w:sz="4" w:space="0" w:color="000000"/>
              <w:left w:val="single" w:sz="4" w:space="0" w:color="000000"/>
              <w:bottom w:val="dotted" w:sz="4" w:space="0" w:color="000000"/>
              <w:right w:val="nil"/>
            </w:tcBorders>
          </w:tcPr>
          <w:p w14:paraId="229E13D7" w14:textId="77777777" w:rsidR="00FC68DB" w:rsidRPr="00F54804" w:rsidRDefault="00FC68DB" w:rsidP="0013175B">
            <w:pPr>
              <w:rPr>
                <w:sz w:val="18"/>
                <w:szCs w:val="18"/>
              </w:rPr>
            </w:pPr>
            <w:r w:rsidRPr="00F54804">
              <w:rPr>
                <w:sz w:val="18"/>
                <w:szCs w:val="18"/>
              </w:rPr>
              <w:t>&gt; 0.0</w:t>
            </w:r>
          </w:p>
        </w:tc>
        <w:tc>
          <w:tcPr>
            <w:tcW w:w="1058" w:type="dxa"/>
            <w:tcBorders>
              <w:top w:val="dotted" w:sz="4" w:space="0" w:color="000000"/>
              <w:left w:val="single" w:sz="4" w:space="0" w:color="000000"/>
              <w:bottom w:val="dotted" w:sz="4" w:space="0" w:color="000000"/>
              <w:right w:val="nil"/>
            </w:tcBorders>
          </w:tcPr>
          <w:p w14:paraId="256BF726" w14:textId="77777777" w:rsidR="00FC68DB" w:rsidRPr="00F54804" w:rsidRDefault="00FC68DB" w:rsidP="0013175B">
            <w:pPr>
              <w:rPr>
                <w:sz w:val="18"/>
                <w:szCs w:val="18"/>
              </w:rPr>
            </w:pPr>
            <w:r w:rsidRPr="00F54804">
              <w:rPr>
                <w:sz w:val="18"/>
                <w:szCs w:val="18"/>
              </w:rPr>
              <w:t>Optional</w:t>
            </w:r>
          </w:p>
        </w:tc>
        <w:tc>
          <w:tcPr>
            <w:tcW w:w="2492" w:type="dxa"/>
            <w:tcBorders>
              <w:top w:val="dotted" w:sz="4" w:space="0" w:color="000000"/>
              <w:left w:val="single" w:sz="4" w:space="0" w:color="000000"/>
              <w:bottom w:val="dotted" w:sz="4" w:space="0" w:color="000000"/>
              <w:right w:val="single" w:sz="8" w:space="0" w:color="000000"/>
            </w:tcBorders>
          </w:tcPr>
          <w:p w14:paraId="39F530B1" w14:textId="77777777" w:rsidR="00FC68DB" w:rsidRPr="00F54804" w:rsidRDefault="00FC68DB" w:rsidP="0013175B">
            <w:pPr>
              <w:rPr>
                <w:sz w:val="18"/>
                <w:szCs w:val="18"/>
              </w:rPr>
            </w:pPr>
          </w:p>
        </w:tc>
      </w:tr>
      <w:tr w:rsidR="00FC68DB" w:rsidRPr="00F54804" w14:paraId="226AF979" w14:textId="77777777" w:rsidTr="00FC68DB">
        <w:trPr>
          <w:cantSplit/>
          <w:jc w:val="center"/>
        </w:trPr>
        <w:tc>
          <w:tcPr>
            <w:tcW w:w="2135" w:type="dxa"/>
            <w:tcBorders>
              <w:top w:val="dotted" w:sz="4" w:space="0" w:color="000000"/>
              <w:left w:val="single" w:sz="8" w:space="0" w:color="000000"/>
              <w:bottom w:val="dotted" w:sz="4" w:space="0" w:color="000000"/>
              <w:right w:val="nil"/>
            </w:tcBorders>
          </w:tcPr>
          <w:p w14:paraId="2414A376" w14:textId="77777777" w:rsidR="00FC68DB" w:rsidRPr="00F54804" w:rsidRDefault="00FC68DB" w:rsidP="0013175B">
            <w:pPr>
              <w:rPr>
                <w:rFonts w:cs="Calibri"/>
                <w:sz w:val="18"/>
                <w:szCs w:val="18"/>
                <w:lang w:eastAsia="zh-CN"/>
              </w:rPr>
            </w:pPr>
            <w:r w:rsidRPr="00F54804">
              <w:rPr>
                <w:rFonts w:cs="Calibri"/>
                <w:sz w:val="18"/>
                <w:szCs w:val="18"/>
                <w:lang w:eastAsia="zh-CN"/>
              </w:rPr>
              <w:t>thread_kinetic_friction</w:t>
            </w:r>
          </w:p>
        </w:tc>
        <w:tc>
          <w:tcPr>
            <w:tcW w:w="1418" w:type="dxa"/>
            <w:tcBorders>
              <w:top w:val="dotted" w:sz="4" w:space="0" w:color="000000"/>
              <w:left w:val="single" w:sz="4" w:space="0" w:color="000000"/>
              <w:bottom w:val="dotted" w:sz="4" w:space="0" w:color="000000"/>
              <w:right w:val="nil"/>
            </w:tcBorders>
          </w:tcPr>
          <w:p w14:paraId="46CFB96A" w14:textId="77777777" w:rsidR="00FC68DB" w:rsidRPr="00F54804" w:rsidRDefault="00FC68DB" w:rsidP="0013175B">
            <w:pPr>
              <w:rPr>
                <w:sz w:val="18"/>
                <w:szCs w:val="18"/>
              </w:rPr>
            </w:pPr>
            <w:r w:rsidRPr="00F54804">
              <w:rPr>
                <w:sz w:val="18"/>
                <w:szCs w:val="18"/>
              </w:rPr>
              <w:t>Floating point</w:t>
            </w:r>
          </w:p>
        </w:tc>
        <w:tc>
          <w:tcPr>
            <w:tcW w:w="1417" w:type="dxa"/>
            <w:tcBorders>
              <w:top w:val="dotted" w:sz="4" w:space="0" w:color="000000"/>
              <w:left w:val="single" w:sz="4" w:space="0" w:color="000000"/>
              <w:bottom w:val="dotted" w:sz="4" w:space="0" w:color="000000"/>
              <w:right w:val="nil"/>
            </w:tcBorders>
          </w:tcPr>
          <w:p w14:paraId="2A08DF4A" w14:textId="77777777" w:rsidR="00FC68DB" w:rsidRPr="00F54804" w:rsidRDefault="00FC68DB" w:rsidP="0013175B">
            <w:pPr>
              <w:rPr>
                <w:sz w:val="18"/>
                <w:szCs w:val="18"/>
              </w:rPr>
            </w:pPr>
            <w:r w:rsidRPr="00F54804">
              <w:rPr>
                <w:sz w:val="18"/>
                <w:szCs w:val="18"/>
              </w:rPr>
              <w:t>&gt; 0.0</w:t>
            </w:r>
          </w:p>
        </w:tc>
        <w:tc>
          <w:tcPr>
            <w:tcW w:w="1058" w:type="dxa"/>
            <w:tcBorders>
              <w:top w:val="dotted" w:sz="4" w:space="0" w:color="000000"/>
              <w:left w:val="single" w:sz="4" w:space="0" w:color="000000"/>
              <w:bottom w:val="dotted" w:sz="4" w:space="0" w:color="000000"/>
              <w:right w:val="nil"/>
            </w:tcBorders>
          </w:tcPr>
          <w:p w14:paraId="316AF42C" w14:textId="77777777" w:rsidR="00FC68DB" w:rsidRPr="00F54804" w:rsidRDefault="00FC68DB" w:rsidP="0013175B">
            <w:pPr>
              <w:rPr>
                <w:sz w:val="18"/>
                <w:szCs w:val="18"/>
              </w:rPr>
            </w:pPr>
            <w:r w:rsidRPr="00F54804">
              <w:rPr>
                <w:sz w:val="18"/>
                <w:szCs w:val="18"/>
              </w:rPr>
              <w:t>Optional</w:t>
            </w:r>
          </w:p>
        </w:tc>
        <w:tc>
          <w:tcPr>
            <w:tcW w:w="2492" w:type="dxa"/>
            <w:tcBorders>
              <w:top w:val="dotted" w:sz="4" w:space="0" w:color="000000"/>
              <w:left w:val="single" w:sz="4" w:space="0" w:color="000000"/>
              <w:bottom w:val="dotted" w:sz="4" w:space="0" w:color="000000"/>
              <w:right w:val="single" w:sz="8" w:space="0" w:color="000000"/>
            </w:tcBorders>
          </w:tcPr>
          <w:p w14:paraId="6F26111A" w14:textId="77777777" w:rsidR="00FC68DB" w:rsidRPr="00F54804" w:rsidRDefault="00FC68DB" w:rsidP="0013175B">
            <w:pPr>
              <w:rPr>
                <w:sz w:val="18"/>
                <w:szCs w:val="18"/>
              </w:rPr>
            </w:pPr>
          </w:p>
        </w:tc>
      </w:tr>
      <w:tr w:rsidR="00FC68DB" w:rsidRPr="00F54804" w14:paraId="436F69DF" w14:textId="77777777" w:rsidTr="00FC68DB">
        <w:trPr>
          <w:cantSplit/>
          <w:jc w:val="center"/>
        </w:trPr>
        <w:tc>
          <w:tcPr>
            <w:tcW w:w="2135" w:type="dxa"/>
            <w:tcBorders>
              <w:top w:val="dotted" w:sz="4" w:space="0" w:color="000000"/>
              <w:left w:val="single" w:sz="8" w:space="0" w:color="000000"/>
              <w:bottom w:val="dotted" w:sz="4" w:space="0" w:color="000000"/>
              <w:right w:val="nil"/>
            </w:tcBorders>
          </w:tcPr>
          <w:p w14:paraId="7CF16780" w14:textId="77777777" w:rsidR="00FC68DB" w:rsidRPr="00F54804" w:rsidRDefault="00FC68DB" w:rsidP="0013175B">
            <w:pPr>
              <w:rPr>
                <w:rFonts w:cs="Calibri"/>
                <w:sz w:val="18"/>
                <w:szCs w:val="18"/>
                <w:lang w:eastAsia="zh-CN"/>
              </w:rPr>
            </w:pPr>
            <w:r w:rsidRPr="00F54804">
              <w:rPr>
                <w:rFonts w:cs="Calibri"/>
                <w:sz w:val="18"/>
                <w:szCs w:val="18"/>
                <w:lang w:eastAsia="zh-CN"/>
              </w:rPr>
              <w:t>strength_property_class</w:t>
            </w:r>
          </w:p>
        </w:tc>
        <w:tc>
          <w:tcPr>
            <w:tcW w:w="1418" w:type="dxa"/>
            <w:tcBorders>
              <w:top w:val="dotted" w:sz="4" w:space="0" w:color="000000"/>
              <w:left w:val="single" w:sz="4" w:space="0" w:color="000000"/>
              <w:bottom w:val="dotted" w:sz="4" w:space="0" w:color="000000"/>
              <w:right w:val="nil"/>
            </w:tcBorders>
          </w:tcPr>
          <w:p w14:paraId="541CA3D1" w14:textId="77777777" w:rsidR="00FC68DB" w:rsidRPr="00F54804" w:rsidRDefault="00FC68DB" w:rsidP="0013175B">
            <w:pPr>
              <w:rPr>
                <w:sz w:val="18"/>
                <w:szCs w:val="18"/>
              </w:rPr>
            </w:pPr>
            <w:r w:rsidRPr="00F54804">
              <w:rPr>
                <w:sz w:val="18"/>
                <w:szCs w:val="18"/>
              </w:rPr>
              <w:t>Alphanumeric</w:t>
            </w:r>
          </w:p>
        </w:tc>
        <w:tc>
          <w:tcPr>
            <w:tcW w:w="1417" w:type="dxa"/>
            <w:tcBorders>
              <w:top w:val="dotted" w:sz="4" w:space="0" w:color="000000"/>
              <w:left w:val="single" w:sz="4" w:space="0" w:color="000000"/>
              <w:bottom w:val="dotted" w:sz="4" w:space="0" w:color="000000"/>
              <w:right w:val="nil"/>
            </w:tcBorders>
          </w:tcPr>
          <w:p w14:paraId="69C56EC0" w14:textId="77777777" w:rsidR="00FC68DB" w:rsidRPr="00F54804" w:rsidRDefault="00FC68DB" w:rsidP="0013175B">
            <w:pPr>
              <w:rPr>
                <w:sz w:val="18"/>
                <w:szCs w:val="18"/>
              </w:rPr>
            </w:pPr>
            <w:r w:rsidRPr="00F54804">
              <w:rPr>
                <w:sz w:val="18"/>
                <w:szCs w:val="18"/>
              </w:rPr>
              <w:t>Alphanumeric</w:t>
            </w:r>
          </w:p>
        </w:tc>
        <w:tc>
          <w:tcPr>
            <w:tcW w:w="1058" w:type="dxa"/>
            <w:tcBorders>
              <w:top w:val="dotted" w:sz="4" w:space="0" w:color="000000"/>
              <w:left w:val="single" w:sz="4" w:space="0" w:color="000000"/>
              <w:bottom w:val="dotted" w:sz="4" w:space="0" w:color="000000"/>
              <w:right w:val="nil"/>
            </w:tcBorders>
          </w:tcPr>
          <w:p w14:paraId="5636B62F" w14:textId="77777777" w:rsidR="00FC68DB" w:rsidRPr="00F54804" w:rsidRDefault="00FC68DB" w:rsidP="0013175B">
            <w:pPr>
              <w:rPr>
                <w:sz w:val="18"/>
                <w:szCs w:val="18"/>
              </w:rPr>
            </w:pPr>
            <w:r w:rsidRPr="00F54804">
              <w:rPr>
                <w:sz w:val="18"/>
                <w:szCs w:val="18"/>
              </w:rPr>
              <w:t>Optional</w:t>
            </w:r>
          </w:p>
        </w:tc>
        <w:tc>
          <w:tcPr>
            <w:tcW w:w="2492" w:type="dxa"/>
            <w:tcBorders>
              <w:top w:val="dotted" w:sz="4" w:space="0" w:color="000000"/>
              <w:left w:val="single" w:sz="4" w:space="0" w:color="000000"/>
              <w:bottom w:val="dotted" w:sz="4" w:space="0" w:color="000000"/>
              <w:right w:val="single" w:sz="8" w:space="0" w:color="000000"/>
            </w:tcBorders>
          </w:tcPr>
          <w:p w14:paraId="0BF7FB46" w14:textId="77777777" w:rsidR="00FC68DB" w:rsidRPr="00F54804" w:rsidRDefault="00FC68DB" w:rsidP="0013175B">
            <w:pPr>
              <w:rPr>
                <w:sz w:val="18"/>
                <w:szCs w:val="18"/>
              </w:rPr>
            </w:pPr>
            <w:r w:rsidRPr="00F54804">
              <w:rPr>
                <w:sz w:val="18"/>
                <w:szCs w:val="18"/>
              </w:rPr>
              <w:t>-</w:t>
            </w:r>
          </w:p>
        </w:tc>
      </w:tr>
      <w:tr w:rsidR="00FC68DB" w:rsidRPr="00F54804" w14:paraId="64EFBA71" w14:textId="77777777" w:rsidTr="00FC68DB">
        <w:trPr>
          <w:cantSplit/>
          <w:jc w:val="center"/>
        </w:trPr>
        <w:tc>
          <w:tcPr>
            <w:tcW w:w="2135" w:type="dxa"/>
            <w:tcBorders>
              <w:top w:val="dotted" w:sz="4" w:space="0" w:color="000000"/>
              <w:left w:val="single" w:sz="8" w:space="0" w:color="000000"/>
              <w:bottom w:val="single" w:sz="8" w:space="0" w:color="000000"/>
              <w:right w:val="nil"/>
            </w:tcBorders>
          </w:tcPr>
          <w:p w14:paraId="243D67C1" w14:textId="77777777" w:rsidR="00FC68DB" w:rsidRPr="00F54804" w:rsidRDefault="00FC68DB" w:rsidP="0013175B">
            <w:pPr>
              <w:rPr>
                <w:rFonts w:cs="Calibri"/>
                <w:sz w:val="18"/>
                <w:szCs w:val="18"/>
                <w:lang w:eastAsia="zh-CN"/>
              </w:rPr>
            </w:pPr>
            <w:r w:rsidRPr="00F54804">
              <w:rPr>
                <w:sz w:val="18"/>
                <w:szCs w:val="18"/>
              </w:rPr>
              <w:t>part_code</w:t>
            </w:r>
          </w:p>
        </w:tc>
        <w:tc>
          <w:tcPr>
            <w:tcW w:w="1418" w:type="dxa"/>
            <w:tcBorders>
              <w:top w:val="dotted" w:sz="4" w:space="0" w:color="000000"/>
              <w:left w:val="single" w:sz="4" w:space="0" w:color="000000"/>
              <w:bottom w:val="single" w:sz="8" w:space="0" w:color="000000"/>
              <w:right w:val="nil"/>
            </w:tcBorders>
          </w:tcPr>
          <w:p w14:paraId="62C2257D" w14:textId="77777777" w:rsidR="00FC68DB" w:rsidRPr="00F54804" w:rsidRDefault="00FC68DB" w:rsidP="0013175B">
            <w:pPr>
              <w:rPr>
                <w:sz w:val="18"/>
                <w:szCs w:val="18"/>
              </w:rPr>
            </w:pPr>
            <w:r w:rsidRPr="00F54804">
              <w:rPr>
                <w:sz w:val="18"/>
                <w:szCs w:val="18"/>
              </w:rPr>
              <w:t>Alphanumeric</w:t>
            </w:r>
          </w:p>
        </w:tc>
        <w:tc>
          <w:tcPr>
            <w:tcW w:w="1417" w:type="dxa"/>
            <w:tcBorders>
              <w:top w:val="dotted" w:sz="4" w:space="0" w:color="000000"/>
              <w:left w:val="single" w:sz="4" w:space="0" w:color="000000"/>
              <w:bottom w:val="single" w:sz="8" w:space="0" w:color="000000"/>
              <w:right w:val="nil"/>
            </w:tcBorders>
          </w:tcPr>
          <w:p w14:paraId="4D250619" w14:textId="77777777" w:rsidR="00FC68DB" w:rsidRPr="00F54804" w:rsidRDefault="00FC68DB" w:rsidP="0013175B">
            <w:pPr>
              <w:rPr>
                <w:sz w:val="18"/>
                <w:szCs w:val="18"/>
              </w:rPr>
            </w:pPr>
            <w:r w:rsidRPr="00F54804">
              <w:rPr>
                <w:sz w:val="18"/>
                <w:szCs w:val="18"/>
              </w:rPr>
              <w:t>Alphanumeric</w:t>
            </w:r>
          </w:p>
        </w:tc>
        <w:tc>
          <w:tcPr>
            <w:tcW w:w="1058" w:type="dxa"/>
            <w:tcBorders>
              <w:top w:val="dotted" w:sz="4" w:space="0" w:color="000000"/>
              <w:left w:val="single" w:sz="4" w:space="0" w:color="000000"/>
              <w:bottom w:val="single" w:sz="8" w:space="0" w:color="000000"/>
              <w:right w:val="nil"/>
            </w:tcBorders>
          </w:tcPr>
          <w:p w14:paraId="2067D72F" w14:textId="77777777" w:rsidR="00FC68DB" w:rsidRPr="00F54804" w:rsidRDefault="00FC68DB" w:rsidP="0013175B">
            <w:pPr>
              <w:rPr>
                <w:sz w:val="18"/>
                <w:szCs w:val="18"/>
              </w:rPr>
            </w:pPr>
            <w:r w:rsidRPr="00F54804">
              <w:rPr>
                <w:sz w:val="18"/>
                <w:szCs w:val="18"/>
              </w:rPr>
              <w:t>Optional</w:t>
            </w:r>
          </w:p>
        </w:tc>
        <w:tc>
          <w:tcPr>
            <w:tcW w:w="2492" w:type="dxa"/>
            <w:tcBorders>
              <w:top w:val="dotted" w:sz="4" w:space="0" w:color="000000"/>
              <w:left w:val="single" w:sz="4" w:space="0" w:color="000000"/>
              <w:bottom w:val="single" w:sz="8" w:space="0" w:color="000000"/>
              <w:right w:val="single" w:sz="8" w:space="0" w:color="000000"/>
            </w:tcBorders>
          </w:tcPr>
          <w:p w14:paraId="4AB6E158" w14:textId="77777777" w:rsidR="00FC68DB" w:rsidRPr="00F54804" w:rsidRDefault="00FC68DB" w:rsidP="0013175B">
            <w:pPr>
              <w:rPr>
                <w:sz w:val="18"/>
                <w:szCs w:val="18"/>
              </w:rPr>
            </w:pPr>
            <w:r w:rsidRPr="00F54804">
              <w:rPr>
                <w:sz w:val="18"/>
                <w:szCs w:val="18"/>
              </w:rPr>
              <w:t>-</w:t>
            </w:r>
          </w:p>
        </w:tc>
      </w:tr>
    </w:tbl>
    <w:p w14:paraId="451C1A35" w14:textId="77777777" w:rsidR="00055698" w:rsidRDefault="00055698" w:rsidP="008F4FDE"/>
    <w:p w14:paraId="67ED3871" w14:textId="78F7CFB0" w:rsidR="00FC68DB" w:rsidRPr="00BD52D7" w:rsidRDefault="00FC68DB" w:rsidP="00F27553">
      <w:pPr>
        <w:keepNext/>
      </w:pPr>
      <w:r w:rsidRPr="005C2D94">
        <w:lastRenderedPageBreak/>
        <w:t>T</w:t>
      </w:r>
      <w:r w:rsidRPr="001E4607">
        <w:t xml:space="preserve">hese attributes have </w:t>
      </w:r>
      <w:r w:rsidR="003D7F8A">
        <w:t xml:space="preserve">the </w:t>
      </w:r>
      <w:r w:rsidRPr="001E4607">
        <w:t xml:space="preserve">following semantics: </w:t>
      </w:r>
    </w:p>
    <w:p w14:paraId="129B2431" w14:textId="7E7469C3" w:rsidR="00FC68DB" w:rsidRPr="00F54804" w:rsidRDefault="00FC68DB">
      <w:pPr>
        <w:numPr>
          <w:ilvl w:val="0"/>
          <w:numId w:val="10"/>
        </w:numPr>
        <w:tabs>
          <w:tab w:val="clear" w:pos="403"/>
        </w:tabs>
        <w:spacing w:line="240" w:lineRule="auto"/>
      </w:pPr>
      <w:r w:rsidRPr="00286F85">
        <w:rPr>
          <w:rStyle w:val="CodeCharacter"/>
        </w:rPr>
        <w:t>diameter</w:t>
      </w:r>
      <w:r w:rsidRPr="000A1B7B">
        <w:t>: the diameter of the bolt or screw</w:t>
      </w:r>
      <w:r w:rsidRPr="00726144">
        <w:t>. It should</w:t>
      </w:r>
      <w:r w:rsidRPr="00F54804">
        <w:t xml:space="preserve"> be provided, since</w:t>
      </w:r>
      <w:r w:rsidR="003E38B1">
        <w:rPr>
          <w:szCs w:val="24"/>
        </w:rPr>
        <w:t>, for example</w:t>
      </w:r>
      <w:r w:rsidRPr="00F54804">
        <w:t xml:space="preserve"> only few CAE simulation types can live without it</w:t>
      </w:r>
      <w:r w:rsidR="00E76B84">
        <w:t>.</w:t>
      </w:r>
      <w:r w:rsidRPr="00F54804">
        <w:t xml:space="preserve"> </w:t>
      </w:r>
    </w:p>
    <w:p w14:paraId="64C816CF" w14:textId="7416B322" w:rsidR="00FC68DB" w:rsidRPr="00F54804" w:rsidRDefault="00FC68DB">
      <w:pPr>
        <w:numPr>
          <w:ilvl w:val="0"/>
          <w:numId w:val="10"/>
        </w:numPr>
        <w:tabs>
          <w:tab w:val="clear" w:pos="403"/>
        </w:tabs>
        <w:spacing w:line="240" w:lineRule="auto"/>
      </w:pPr>
      <w:r w:rsidRPr="00286F85">
        <w:rPr>
          <w:rStyle w:val="CodeCharacter"/>
        </w:rPr>
        <w:t>length</w:t>
      </w:r>
      <w:r w:rsidRPr="00F54804">
        <w:t>: the length of the bolt or screw</w:t>
      </w:r>
      <w:r w:rsidR="00B2530C">
        <w:t xml:space="preserve"> (see </w:t>
      </w:r>
      <w:r w:rsidR="007F6AE6">
        <w:fldChar w:fldCharType="begin"/>
      </w:r>
      <w:r w:rsidR="007F6AE6">
        <w:instrText xml:space="preserve"> REF _Ref156932811 \h </w:instrText>
      </w:r>
      <w:r w:rsidR="007F6AE6">
        <w:fldChar w:fldCharType="separate"/>
      </w:r>
      <w:r w:rsidR="00A965C9" w:rsidRPr="00F54804">
        <w:t xml:space="preserve">Figure </w:t>
      </w:r>
      <w:r w:rsidR="00A965C9">
        <w:rPr>
          <w:noProof/>
        </w:rPr>
        <w:t>20</w:t>
      </w:r>
      <w:r w:rsidR="007F6AE6">
        <w:fldChar w:fldCharType="end"/>
      </w:r>
      <w:r w:rsidR="00B2530C">
        <w:t>)</w:t>
      </w:r>
      <w:r w:rsidR="007F6AE6">
        <w:t xml:space="preserve">. </w:t>
      </w:r>
    </w:p>
    <w:p w14:paraId="6B1FE714" w14:textId="6C92EE3A" w:rsidR="00FC68DB" w:rsidRPr="00F54804" w:rsidRDefault="00FC68DB">
      <w:pPr>
        <w:numPr>
          <w:ilvl w:val="0"/>
          <w:numId w:val="10"/>
        </w:numPr>
        <w:tabs>
          <w:tab w:val="clear" w:pos="403"/>
        </w:tabs>
        <w:spacing w:line="240" w:lineRule="auto"/>
      </w:pPr>
      <w:r w:rsidRPr="00286F85">
        <w:rPr>
          <w:rStyle w:val="CodeCharacter"/>
        </w:rPr>
        <w:t>thread_length</w:t>
      </w:r>
      <w:r w:rsidRPr="005C2D94">
        <w:t xml:space="preserve">: the length of the thread of the </w:t>
      </w:r>
      <w:r w:rsidRPr="001E4607">
        <w:t xml:space="preserve">bolt or screw. </w:t>
      </w:r>
      <w:bookmarkStart w:id="1176" w:name="_Hlk166667901"/>
      <w:r w:rsidR="004B78AC">
        <w:t>It is o</w:t>
      </w:r>
      <w:bookmarkEnd w:id="1176"/>
      <w:r w:rsidRPr="00BD52D7">
        <w:t>nly needed in case of a partial-thread screw. In case of a full-thread screw, thread</w:t>
      </w:r>
      <w:r w:rsidRPr="000A1B7B">
        <w:t xml:space="preserve"> continues from tip to head, without a non-threaded area. </w:t>
      </w:r>
      <w:r w:rsidR="004B78AC" w:rsidRPr="004B78AC">
        <w:t>In this situation</w:t>
      </w:r>
      <w:r w:rsidRPr="000A1B7B">
        <w:t xml:space="preserve">, </w:t>
      </w:r>
      <w:r w:rsidRPr="00286F85">
        <w:rPr>
          <w:rStyle w:val="CodeCharacter"/>
        </w:rPr>
        <w:t>thread_length</w:t>
      </w:r>
      <w:r w:rsidRPr="00286F85">
        <w:t xml:space="preserve"> = </w:t>
      </w:r>
      <w:r w:rsidRPr="00286F85">
        <w:rPr>
          <w:rStyle w:val="CodeCharacter"/>
        </w:rPr>
        <w:t>length</w:t>
      </w:r>
      <w:r w:rsidRPr="00286F85">
        <w:t xml:space="preserve"> – </w:t>
      </w:r>
      <w:r w:rsidRPr="00286F85">
        <w:rPr>
          <w:rStyle w:val="CodeCharacter"/>
        </w:rPr>
        <w:t>sink_size</w:t>
      </w:r>
      <w:bookmarkStart w:id="1177" w:name="_Hlk166668006"/>
      <w:r w:rsidR="00286F85">
        <w:t xml:space="preserve"> </w:t>
      </w:r>
      <w:r w:rsidR="004B78AC">
        <w:t>applies</w:t>
      </w:r>
      <w:bookmarkEnd w:id="1177"/>
      <w:r w:rsidR="004B78AC">
        <w:t xml:space="preserve">. </w:t>
      </w:r>
    </w:p>
    <w:p w14:paraId="41F0C8FA" w14:textId="5BE27AE3" w:rsidR="00FC68DB" w:rsidRPr="00F54804" w:rsidRDefault="00FC68DB">
      <w:pPr>
        <w:numPr>
          <w:ilvl w:val="0"/>
          <w:numId w:val="10"/>
        </w:numPr>
        <w:tabs>
          <w:tab w:val="clear" w:pos="403"/>
        </w:tabs>
        <w:spacing w:line="240" w:lineRule="auto"/>
      </w:pPr>
      <w:r w:rsidRPr="00286F85">
        <w:rPr>
          <w:rStyle w:val="CodeCharacter"/>
        </w:rPr>
        <w:t>head_diameter</w:t>
      </w:r>
      <w:r w:rsidRPr="00F54804">
        <w:t>: the diameter of the head of the bolt or screw</w:t>
      </w:r>
      <w:r w:rsidR="00E76B84">
        <w:t xml:space="preserve">. </w:t>
      </w:r>
    </w:p>
    <w:p w14:paraId="4D5AE913" w14:textId="526E1A7D" w:rsidR="00FC68DB" w:rsidRPr="00F54804" w:rsidRDefault="00FC68DB">
      <w:pPr>
        <w:numPr>
          <w:ilvl w:val="0"/>
          <w:numId w:val="10"/>
        </w:numPr>
        <w:tabs>
          <w:tab w:val="clear" w:pos="403"/>
        </w:tabs>
        <w:spacing w:line="240" w:lineRule="auto"/>
      </w:pPr>
      <w:r w:rsidRPr="00286F85">
        <w:rPr>
          <w:rStyle w:val="CodeCharacter"/>
        </w:rPr>
        <w:t>head_height</w:t>
      </w:r>
      <w:r w:rsidRPr="00F54804">
        <w:t>: the height of the head</w:t>
      </w:r>
      <w:r w:rsidR="00E76B84">
        <w:t xml:space="preserve">. </w:t>
      </w:r>
    </w:p>
    <w:p w14:paraId="33AC57F8" w14:textId="4126E6D3" w:rsidR="00FC68DB" w:rsidRPr="00F54804" w:rsidRDefault="00FC68DB">
      <w:pPr>
        <w:numPr>
          <w:ilvl w:val="0"/>
          <w:numId w:val="10"/>
        </w:numPr>
        <w:tabs>
          <w:tab w:val="clear" w:pos="403"/>
        </w:tabs>
        <w:spacing w:line="240" w:lineRule="auto"/>
      </w:pPr>
      <w:r w:rsidRPr="00286F85">
        <w:rPr>
          <w:rStyle w:val="CodeCharacter"/>
        </w:rPr>
        <w:t>head_type</w:t>
      </w:r>
      <w:r w:rsidRPr="00F54804">
        <w:t xml:space="preserve">: Type of screw head, </w:t>
      </w:r>
      <w:r w:rsidR="008C4F0E">
        <w:t>e.g.</w:t>
      </w:r>
      <w:r w:rsidR="00F3142F">
        <w:t xml:space="preserve"> “</w:t>
      </w:r>
      <w:r w:rsidRPr="00F54804">
        <w:t>outer hexagonal</w:t>
      </w:r>
      <w:r w:rsidR="00B87A73">
        <w:t>”,</w:t>
      </w:r>
      <w:r w:rsidR="00F3142F">
        <w:t xml:space="preserve"> “</w:t>
      </w:r>
      <w:r w:rsidRPr="00F54804">
        <w:t>flanged-hex/Phillips-head combi</w:t>
      </w:r>
      <w:r w:rsidR="00B87A73">
        <w:t>”,</w:t>
      </w:r>
      <w:r w:rsidR="00F3142F">
        <w:t xml:space="preserve"> “</w:t>
      </w:r>
      <w:r w:rsidRPr="00F54804">
        <w:t>external torx plus</w:t>
      </w:r>
      <w:r w:rsidR="00F3142F">
        <w:t>”</w:t>
      </w:r>
      <w:r w:rsidRPr="00F54804">
        <w:t xml:space="preserve">. Since there is a wide </w:t>
      </w:r>
      <w:r w:rsidR="00E76B84" w:rsidRPr="00F54804">
        <w:t>and ever</w:t>
      </w:r>
      <w:r w:rsidR="00E76B84">
        <w:t>-</w:t>
      </w:r>
      <w:r w:rsidR="00E76B84" w:rsidRPr="00F54804">
        <w:t xml:space="preserve">increasing </w:t>
      </w:r>
      <w:r w:rsidRPr="00F54804">
        <w:t xml:space="preserve">variety of screw head types, </w:t>
      </w:r>
      <w:r w:rsidR="00E76B84">
        <w:t xml:space="preserve">an </w:t>
      </w:r>
      <w:r w:rsidRPr="00F54804">
        <w:t>alphanumeric type is appropriate for this attribute</w:t>
      </w:r>
      <w:r w:rsidR="00E76B84">
        <w:t>.</w:t>
      </w:r>
      <w:r w:rsidRPr="0013175B">
        <w:rPr>
          <w:rStyle w:val="hps"/>
        </w:rPr>
        <w:t xml:space="preserve"> </w:t>
      </w:r>
    </w:p>
    <w:p w14:paraId="75B7854E" w14:textId="602C6683" w:rsidR="00FC68DB" w:rsidRPr="005C2D94" w:rsidRDefault="00FC68DB">
      <w:pPr>
        <w:numPr>
          <w:ilvl w:val="0"/>
          <w:numId w:val="10"/>
        </w:numPr>
        <w:tabs>
          <w:tab w:val="clear" w:pos="403"/>
        </w:tabs>
        <w:spacing w:line="240" w:lineRule="auto"/>
      </w:pPr>
      <w:r w:rsidRPr="00286F85">
        <w:rPr>
          <w:rStyle w:val="CodeCharacter"/>
        </w:rPr>
        <w:t>sink_size</w:t>
      </w:r>
      <w:r w:rsidRPr="005C2D94">
        <w:t>: the size of the head that is sunk (for countersunk screws)</w:t>
      </w:r>
      <w:r w:rsidR="00E76B84">
        <w:t>.</w:t>
      </w:r>
      <w:r w:rsidRPr="005C2D94">
        <w:t xml:space="preserve"> </w:t>
      </w:r>
    </w:p>
    <w:p w14:paraId="1C81F4BA" w14:textId="6C5B30AD" w:rsidR="00FC68DB" w:rsidRPr="00F54804" w:rsidRDefault="00FC68DB">
      <w:pPr>
        <w:numPr>
          <w:ilvl w:val="0"/>
          <w:numId w:val="10"/>
        </w:numPr>
        <w:tabs>
          <w:tab w:val="clear" w:pos="403"/>
        </w:tabs>
        <w:spacing w:line="240" w:lineRule="auto"/>
      </w:pPr>
      <w:r w:rsidRPr="00286F85">
        <w:rPr>
          <w:rStyle w:val="CodeCharacter"/>
        </w:rPr>
        <w:t>pitch</w:t>
      </w:r>
      <w:r w:rsidRPr="00BD52D7">
        <w:rPr>
          <w:rFonts w:ascii="Courier New" w:hAnsi="Courier New" w:cs="Courier New"/>
          <w:sz w:val="18"/>
        </w:rPr>
        <w:t>:</w:t>
      </w:r>
      <w:r w:rsidRPr="00BD52D7">
        <w:t xml:space="preserve"> is the distance from the crest of one thread to the next</w:t>
      </w:r>
      <w:r w:rsidR="00903298">
        <w:t xml:space="preserve"> </w:t>
      </w:r>
      <w:r w:rsidR="00166F7B">
        <w:t>(</w:t>
      </w:r>
      <w:r w:rsidR="000E1527">
        <w:t>see</w:t>
      </w:r>
      <w:r w:rsidR="00E76B84">
        <w:t xml:space="preserve"> </w:t>
      </w:r>
      <w:r w:rsidR="00E76B84">
        <w:fldChar w:fldCharType="begin"/>
      </w:r>
      <w:r w:rsidR="00E76B84">
        <w:instrText xml:space="preserve"> REF _Ref413315993 \h </w:instrText>
      </w:r>
      <w:r w:rsidR="00E76B84">
        <w:fldChar w:fldCharType="separate"/>
      </w:r>
      <w:r w:rsidR="00A965C9" w:rsidRPr="005C2D94">
        <w:t xml:space="preserve">Figure </w:t>
      </w:r>
      <w:r w:rsidR="00A965C9">
        <w:rPr>
          <w:noProof/>
        </w:rPr>
        <w:t>21</w:t>
      </w:r>
      <w:r w:rsidR="00E76B84">
        <w:fldChar w:fldCharType="end"/>
      </w:r>
      <w:r w:rsidR="00166F7B">
        <w:t>)</w:t>
      </w:r>
      <w:r w:rsidR="00E76B84">
        <w:t>.</w:t>
      </w:r>
      <w:r w:rsidRPr="00F54804">
        <w:t xml:space="preserve"> </w:t>
      </w:r>
    </w:p>
    <w:p w14:paraId="409652EB" w14:textId="2646C219" w:rsidR="00FC68DB" w:rsidRPr="0013175B" w:rsidRDefault="00FC68DB">
      <w:pPr>
        <w:numPr>
          <w:ilvl w:val="0"/>
          <w:numId w:val="10"/>
        </w:numPr>
        <w:tabs>
          <w:tab w:val="clear" w:pos="403"/>
        </w:tabs>
        <w:spacing w:line="240" w:lineRule="auto"/>
      </w:pPr>
      <w:r w:rsidRPr="00286F85">
        <w:rPr>
          <w:rStyle w:val="CodeCharacter"/>
        </w:rPr>
        <w:t>lead:</w:t>
      </w:r>
      <w:r w:rsidRPr="0013175B">
        <w:t xml:space="preserve"> is the distance along the screw's axis that is covered by one complete rotation of the screw (360°). Lead and pitch are parametrically related</w:t>
      </w:r>
      <w:r w:rsidR="0044567E">
        <w:t xml:space="preserve"> by </w:t>
      </w:r>
      <w:r w:rsidRPr="0013175B">
        <w:t>the number of starts (number of single thread)</w:t>
      </w:r>
      <w:r w:rsidR="0044567E">
        <w:t>.</w:t>
      </w:r>
      <w:r w:rsidRPr="0013175B">
        <w:t xml:space="preserve"> </w:t>
      </w:r>
      <w:r w:rsidR="0044567E">
        <w:t xml:space="preserve">It </w:t>
      </w:r>
      <w:r w:rsidRPr="0013175B">
        <w:t xml:space="preserve">very often </w:t>
      </w:r>
      <w:r w:rsidR="0044567E">
        <w:t>is</w:t>
      </w:r>
      <w:r w:rsidRPr="0013175B">
        <w:t xml:space="preserve"> 1, in which case their relationship becomes equality. In general, lead is equal to S times pitch, </w:t>
      </w:r>
      <w:r w:rsidR="0044567E">
        <w:t>where</w:t>
      </w:r>
      <w:r w:rsidRPr="0013175B">
        <w:t> S is the number of starts</w:t>
      </w:r>
      <w:r w:rsidR="0044567E">
        <w:t xml:space="preserve">. </w:t>
      </w:r>
    </w:p>
    <w:p w14:paraId="61F7E8EC" w14:textId="6B094D86" w:rsidR="00FC68DB" w:rsidRPr="005C2D94" w:rsidRDefault="00FC68DB">
      <w:pPr>
        <w:numPr>
          <w:ilvl w:val="0"/>
          <w:numId w:val="10"/>
        </w:numPr>
        <w:tabs>
          <w:tab w:val="clear" w:pos="403"/>
        </w:tabs>
        <w:spacing w:line="240" w:lineRule="auto"/>
      </w:pPr>
      <w:r w:rsidRPr="00286F85">
        <w:rPr>
          <w:rStyle w:val="CodeCharacter"/>
        </w:rPr>
        <w:t>torque</w:t>
      </w:r>
      <w:r w:rsidRPr="00F54804">
        <w:t>: The torque which should be applied when fastening the bolt or screw</w:t>
      </w:r>
      <w:r w:rsidR="0044567E">
        <w:t>.</w:t>
      </w:r>
      <w:r w:rsidRPr="00F54804">
        <w:t xml:space="preserve"> </w:t>
      </w:r>
    </w:p>
    <w:p w14:paraId="7EAF809E" w14:textId="362CB8A5" w:rsidR="00FC68DB" w:rsidRPr="00BD52D7" w:rsidRDefault="00FC68DB">
      <w:pPr>
        <w:numPr>
          <w:ilvl w:val="0"/>
          <w:numId w:val="10"/>
        </w:numPr>
        <w:tabs>
          <w:tab w:val="clear" w:pos="403"/>
        </w:tabs>
        <w:spacing w:line="240" w:lineRule="auto"/>
      </w:pPr>
      <w:r w:rsidRPr="00286F85">
        <w:rPr>
          <w:rStyle w:val="CodeCharacter"/>
        </w:rPr>
        <w:t>angle</w:t>
      </w:r>
      <w:r w:rsidRPr="005C2D94">
        <w:t>: The turning angle</w:t>
      </w:r>
      <w:r w:rsidRPr="001E4607">
        <w:t xml:space="preserve"> which should be applied when fastening the bolt or screw</w:t>
      </w:r>
      <w:r w:rsidR="0044567E">
        <w:t>.</w:t>
      </w:r>
      <w:r w:rsidRPr="001E4607">
        <w:t xml:space="preserve"> </w:t>
      </w:r>
    </w:p>
    <w:p w14:paraId="2DE63A44" w14:textId="608949F9" w:rsidR="00FC68DB" w:rsidRPr="00F54804" w:rsidRDefault="00FC68DB">
      <w:pPr>
        <w:numPr>
          <w:ilvl w:val="0"/>
          <w:numId w:val="10"/>
        </w:numPr>
        <w:tabs>
          <w:tab w:val="clear" w:pos="403"/>
        </w:tabs>
        <w:spacing w:line="240" w:lineRule="auto"/>
      </w:pPr>
      <w:r w:rsidRPr="00286F85">
        <w:rPr>
          <w:rStyle w:val="CodeCharacter"/>
        </w:rPr>
        <w:t>pretension</w:t>
      </w:r>
      <w:r w:rsidRPr="00726144">
        <w:t xml:space="preserve">: The </w:t>
      </w:r>
      <w:r w:rsidRPr="00F54804">
        <w:t>pretension which is generated within the bolt or screw when fastening</w:t>
      </w:r>
      <w:r w:rsidR="0044567E">
        <w:t>.</w:t>
      </w:r>
      <w:r w:rsidRPr="00F54804">
        <w:t xml:space="preserve"> </w:t>
      </w:r>
    </w:p>
    <w:p w14:paraId="745608C2" w14:textId="0F44E55E" w:rsidR="00FC68DB" w:rsidRPr="00F54804" w:rsidRDefault="00FC68DB">
      <w:pPr>
        <w:numPr>
          <w:ilvl w:val="0"/>
          <w:numId w:val="10"/>
        </w:numPr>
        <w:tabs>
          <w:tab w:val="clear" w:pos="403"/>
        </w:tabs>
        <w:spacing w:line="240" w:lineRule="auto"/>
      </w:pPr>
      <w:r w:rsidRPr="00286F85">
        <w:rPr>
          <w:rStyle w:val="CodeCharacter"/>
        </w:rPr>
        <w:t>static_friction</w:t>
      </w:r>
      <w:r w:rsidRPr="00F54804">
        <w:t>: The static friction between head and adjacent washer or part</w:t>
      </w:r>
      <w:r w:rsidR="0044567E">
        <w:t>.</w:t>
      </w:r>
      <w:r w:rsidRPr="00F54804">
        <w:t xml:space="preserve"> </w:t>
      </w:r>
    </w:p>
    <w:p w14:paraId="239AF450" w14:textId="22C79ED5" w:rsidR="00FC68DB" w:rsidRPr="00F54804" w:rsidRDefault="00FC68DB">
      <w:pPr>
        <w:numPr>
          <w:ilvl w:val="0"/>
          <w:numId w:val="10"/>
        </w:numPr>
        <w:tabs>
          <w:tab w:val="clear" w:pos="403"/>
        </w:tabs>
        <w:spacing w:line="240" w:lineRule="auto"/>
      </w:pPr>
      <w:r w:rsidRPr="00286F85">
        <w:rPr>
          <w:rStyle w:val="CodeCharacter"/>
        </w:rPr>
        <w:t>kinetic_friction</w:t>
      </w:r>
      <w:r w:rsidRPr="00F54804">
        <w:t>: The kinetic friction between head and adjacent washer or part</w:t>
      </w:r>
      <w:r w:rsidR="0044567E">
        <w:t>.</w:t>
      </w:r>
      <w:r w:rsidRPr="00F54804">
        <w:t xml:space="preserve"> </w:t>
      </w:r>
    </w:p>
    <w:p w14:paraId="0A9B6207" w14:textId="2F179F1B" w:rsidR="00FC68DB" w:rsidRPr="00F54804" w:rsidRDefault="00FC68DB">
      <w:pPr>
        <w:numPr>
          <w:ilvl w:val="0"/>
          <w:numId w:val="10"/>
        </w:numPr>
        <w:tabs>
          <w:tab w:val="clear" w:pos="403"/>
        </w:tabs>
        <w:spacing w:line="240" w:lineRule="auto"/>
      </w:pPr>
      <w:r w:rsidRPr="00286F85">
        <w:rPr>
          <w:rStyle w:val="CodeCharacter"/>
        </w:rPr>
        <w:t>thread_static_friction</w:t>
      </w:r>
      <w:r w:rsidRPr="00F54804">
        <w:t xml:space="preserve">: The static friction between </w:t>
      </w:r>
      <w:r w:rsidRPr="00F54804">
        <w:rPr>
          <w:rFonts w:cs="Calibri"/>
          <w:lang w:eastAsia="en-GB"/>
        </w:rPr>
        <w:t>screw and cut thread, or bolt thread and nut thread</w:t>
      </w:r>
      <w:r w:rsidR="0044567E">
        <w:t>.</w:t>
      </w:r>
      <w:r w:rsidRPr="00F54804">
        <w:t xml:space="preserve"> </w:t>
      </w:r>
    </w:p>
    <w:p w14:paraId="060C6C88" w14:textId="799263E0" w:rsidR="00FC68DB" w:rsidRPr="00F54804" w:rsidRDefault="00FC68DB">
      <w:pPr>
        <w:numPr>
          <w:ilvl w:val="0"/>
          <w:numId w:val="10"/>
        </w:numPr>
        <w:tabs>
          <w:tab w:val="clear" w:pos="403"/>
        </w:tabs>
        <w:spacing w:line="240" w:lineRule="auto"/>
      </w:pPr>
      <w:r w:rsidRPr="00286F85">
        <w:rPr>
          <w:rStyle w:val="CodeCharacter"/>
        </w:rPr>
        <w:t>thread_kinetic_friction</w:t>
      </w:r>
      <w:r w:rsidRPr="00F54804">
        <w:t xml:space="preserve">: The kinetic friction between </w:t>
      </w:r>
      <w:r w:rsidRPr="00F54804">
        <w:rPr>
          <w:rFonts w:cs="Calibri"/>
          <w:lang w:eastAsia="en-GB"/>
        </w:rPr>
        <w:t>screw and cut thread, or bolt thread and nut thread</w:t>
      </w:r>
      <w:r w:rsidR="0044567E">
        <w:rPr>
          <w:rFonts w:cs="Calibri"/>
          <w:lang w:eastAsia="en-GB"/>
        </w:rPr>
        <w:t>.</w:t>
      </w:r>
      <w:r w:rsidRPr="00F54804">
        <w:t xml:space="preserve"> </w:t>
      </w:r>
    </w:p>
    <w:p w14:paraId="25AC438C" w14:textId="4769B539" w:rsidR="00FC68DB" w:rsidRPr="00F54804" w:rsidRDefault="00FC68DB">
      <w:pPr>
        <w:numPr>
          <w:ilvl w:val="0"/>
          <w:numId w:val="10"/>
        </w:numPr>
        <w:tabs>
          <w:tab w:val="clear" w:pos="403"/>
        </w:tabs>
        <w:spacing w:line="240" w:lineRule="auto"/>
      </w:pPr>
      <w:r w:rsidRPr="00286F85">
        <w:rPr>
          <w:rStyle w:val="CodeCharacter"/>
        </w:rPr>
        <w:t>strength_property_class</w:t>
      </w:r>
      <w:r w:rsidRPr="00F54804">
        <w:t>: Strength according to applied standard within a unique part supplier or OEM</w:t>
      </w:r>
      <w:r w:rsidR="0044567E">
        <w:t>.</w:t>
      </w:r>
      <w:r w:rsidRPr="00F54804">
        <w:t xml:space="preserve"> </w:t>
      </w:r>
    </w:p>
    <w:p w14:paraId="5CA816CB" w14:textId="2A29DC8A" w:rsidR="00FC68DB" w:rsidRPr="00F54804" w:rsidRDefault="00FC68DB">
      <w:pPr>
        <w:numPr>
          <w:ilvl w:val="0"/>
          <w:numId w:val="10"/>
        </w:numPr>
        <w:tabs>
          <w:tab w:val="clear" w:pos="403"/>
        </w:tabs>
        <w:spacing w:line="240" w:lineRule="auto"/>
      </w:pPr>
      <w:r w:rsidRPr="00286F85">
        <w:rPr>
          <w:rStyle w:val="CodeCharacter"/>
        </w:rPr>
        <w:t>part_code</w:t>
      </w:r>
      <w:r w:rsidRPr="00F54804">
        <w:t xml:space="preserve">: the part code of the bolt or screw, as used </w:t>
      </w:r>
      <w:r w:rsidR="008C4F0E">
        <w:t>e.g.</w:t>
      </w:r>
      <w:r w:rsidRPr="00F54804">
        <w:t xml:space="preserve"> in a PDM system. </w:t>
      </w:r>
      <w:r w:rsidR="00422696">
        <w:t>I</w:t>
      </w:r>
      <w:r w:rsidRPr="00F54804">
        <w:t>t</w:t>
      </w:r>
      <w:r w:rsidR="00422696">
        <w:t xml:space="preserve"> can </w:t>
      </w:r>
      <w:r w:rsidRPr="00F54804">
        <w:t xml:space="preserve">be convenient to use the screw norm (according to </w:t>
      </w:r>
      <w:r w:rsidR="00422696">
        <w:t xml:space="preserve">e.g. </w:t>
      </w:r>
      <w:r w:rsidRPr="00F54804">
        <w:t xml:space="preserve">ISO, EN, BSW, DIN) as part code. </w:t>
      </w:r>
    </w:p>
    <w:p w14:paraId="377F47C8" w14:textId="77777777" w:rsidR="00FC68DB" w:rsidRPr="00F54804" w:rsidRDefault="00FC68DB" w:rsidP="00F27553">
      <w:pPr>
        <w:keepNext/>
      </w:pPr>
      <w:r w:rsidRPr="00F54804">
        <w:t xml:space="preserve">Torque, pretension, and angle interact as follows: </w:t>
      </w:r>
    </w:p>
    <w:p w14:paraId="28F19BEC" w14:textId="362F0130" w:rsidR="00FC68DB" w:rsidRPr="00F54804" w:rsidRDefault="00422696">
      <w:pPr>
        <w:numPr>
          <w:ilvl w:val="0"/>
          <w:numId w:val="10"/>
        </w:numPr>
        <w:tabs>
          <w:tab w:val="clear" w:pos="403"/>
        </w:tabs>
        <w:spacing w:line="240" w:lineRule="auto"/>
        <w:rPr>
          <w:rFonts w:cs="Courier New"/>
        </w:rPr>
      </w:pPr>
      <w:r w:rsidRPr="00422696">
        <w:rPr>
          <w:rStyle w:val="CodeCharacter"/>
        </w:rPr>
        <w:t>t</w:t>
      </w:r>
      <w:r w:rsidR="00FC68DB" w:rsidRPr="00422696">
        <w:rPr>
          <w:rStyle w:val="CodeCharacter"/>
        </w:rPr>
        <w:t>orque</w:t>
      </w:r>
      <w:r w:rsidR="00FC68DB" w:rsidRPr="00F54804">
        <w:rPr>
          <w:rFonts w:cs="Courier New"/>
        </w:rPr>
        <w:t xml:space="preserve"> is only applied if no pretension is given</w:t>
      </w:r>
      <w:r>
        <w:rPr>
          <w:rFonts w:cs="Courier New"/>
        </w:rPr>
        <w:t>.</w:t>
      </w:r>
      <w:r w:rsidR="00FC68DB" w:rsidRPr="00F54804">
        <w:rPr>
          <w:rFonts w:cs="Courier New"/>
        </w:rPr>
        <w:t xml:space="preserve"> </w:t>
      </w:r>
    </w:p>
    <w:p w14:paraId="57F78586" w14:textId="682D82E5" w:rsidR="00FC68DB" w:rsidRPr="00F54804" w:rsidRDefault="00422696">
      <w:pPr>
        <w:numPr>
          <w:ilvl w:val="0"/>
          <w:numId w:val="10"/>
        </w:numPr>
        <w:tabs>
          <w:tab w:val="clear" w:pos="403"/>
        </w:tabs>
        <w:spacing w:line="240" w:lineRule="auto"/>
        <w:rPr>
          <w:rFonts w:cs="Courier New"/>
        </w:rPr>
      </w:pPr>
      <w:r w:rsidRPr="00422696">
        <w:rPr>
          <w:rStyle w:val="CodeCharacter"/>
        </w:rPr>
        <w:t>a</w:t>
      </w:r>
      <w:r w:rsidR="00FC68DB" w:rsidRPr="00422696">
        <w:rPr>
          <w:rStyle w:val="CodeCharacter"/>
        </w:rPr>
        <w:t>ngle</w:t>
      </w:r>
      <w:r w:rsidR="00FC68DB" w:rsidRPr="00F54804">
        <w:rPr>
          <w:rFonts w:cs="Courier New"/>
        </w:rPr>
        <w:t xml:space="preserve"> is only applied if torque is given</w:t>
      </w:r>
      <w:r w:rsidR="00954EFB">
        <w:rPr>
          <w:rFonts w:cs="Courier New"/>
        </w:rPr>
        <w:t>,</w:t>
      </w:r>
      <w:r w:rsidR="00FC68DB" w:rsidRPr="00F54804">
        <w:rPr>
          <w:rFonts w:cs="Courier New"/>
        </w:rPr>
        <w:t xml:space="preserve"> and no pretension is present</w:t>
      </w:r>
      <w:r>
        <w:rPr>
          <w:rFonts w:cs="Courier New"/>
        </w:rPr>
        <w:t>.</w:t>
      </w:r>
      <w:r w:rsidR="00FC68DB" w:rsidRPr="00F54804">
        <w:rPr>
          <w:rFonts w:cs="Courier New"/>
        </w:rPr>
        <w:t xml:space="preserve"> </w:t>
      </w:r>
    </w:p>
    <w:p w14:paraId="4DCA48E2" w14:textId="104E065D" w:rsidR="00FC68DB" w:rsidRDefault="00FC68DB" w:rsidP="005016E9">
      <w:pPr>
        <w:keepNext/>
        <w:keepLines/>
      </w:pPr>
      <w:r w:rsidRPr="00F54804">
        <w:t xml:space="preserve">For bolts as well as screws, it is recommended to provide the direction of fixation. </w:t>
      </w:r>
      <w:r w:rsidR="003F3DEF">
        <w:t xml:space="preserve">Therefore, </w:t>
      </w:r>
      <w:r w:rsidRPr="00286F85">
        <w:rPr>
          <w:rStyle w:val="CodeCharacter"/>
        </w:rPr>
        <w:t>&lt;threaded_connection/&gt;</w:t>
      </w:r>
      <w:r w:rsidRPr="00F54804">
        <w:t xml:space="preserve"> offers following nested elements</w:t>
      </w:r>
      <w:r w:rsidR="005016E9">
        <w:t xml:space="preserve"> (</w:t>
      </w:r>
      <w:r w:rsidR="00824951">
        <w:t xml:space="preserve">see </w:t>
      </w:r>
      <w:r w:rsidR="005016E9">
        <w:fldChar w:fldCharType="begin"/>
      </w:r>
      <w:r w:rsidR="005016E9">
        <w:instrText xml:space="preserve"> REF _Ref156248352 \h </w:instrText>
      </w:r>
      <w:r w:rsidR="005016E9">
        <w:fldChar w:fldCharType="separate"/>
      </w:r>
      <w:r w:rsidR="00A965C9" w:rsidRPr="00F54804">
        <w:t xml:space="preserve">Table </w:t>
      </w:r>
      <w:r w:rsidR="00A965C9">
        <w:rPr>
          <w:noProof/>
        </w:rPr>
        <w:t>52</w:t>
      </w:r>
      <w:r w:rsidR="005016E9">
        <w:fldChar w:fldCharType="end"/>
      </w:r>
      <w:r w:rsidR="005016E9">
        <w:t>)</w:t>
      </w:r>
      <w:r w:rsidRPr="00F54804">
        <w:t xml:space="preserve">: </w:t>
      </w:r>
    </w:p>
    <w:p w14:paraId="08E05727" w14:textId="01D048C5" w:rsidR="00055698" w:rsidRPr="00F54804" w:rsidRDefault="00055698" w:rsidP="001640C5">
      <w:pPr>
        <w:pStyle w:val="Beschriftung"/>
        <w:keepNext/>
        <w:keepLines/>
      </w:pPr>
      <w:bookmarkStart w:id="1178" w:name="_Ref156248352"/>
      <w:bookmarkStart w:id="1179" w:name="_Toc167044262"/>
      <w:r w:rsidRPr="00F54804">
        <w:t xml:space="preserve">Table </w:t>
      </w:r>
      <w:r w:rsidRPr="00F54804">
        <w:fldChar w:fldCharType="begin"/>
      </w:r>
      <w:r w:rsidRPr="00F54804">
        <w:instrText xml:space="preserve"> SEQ Table \* ARABIC </w:instrText>
      </w:r>
      <w:r w:rsidRPr="00F54804">
        <w:fldChar w:fldCharType="separate"/>
      </w:r>
      <w:r w:rsidR="00A965C9">
        <w:rPr>
          <w:noProof/>
        </w:rPr>
        <w:t>52</w:t>
      </w:r>
      <w:r w:rsidRPr="00F54804">
        <w:fldChar w:fldCharType="end"/>
      </w:r>
      <w:bookmarkEnd w:id="1178"/>
      <w:r>
        <w:t xml:space="preserve"> —</w:t>
      </w:r>
      <w:r w:rsidRPr="00F54804">
        <w:t xml:space="preserve"> Nested elements of </w:t>
      </w:r>
      <w:r w:rsidRPr="005C2D94">
        <w:t xml:space="preserve">element </w:t>
      </w:r>
      <w:r w:rsidRPr="005C2D94">
        <w:rPr>
          <w:rFonts w:ascii="Courier New" w:hAnsi="Courier New" w:cs="Courier New"/>
        </w:rPr>
        <w:t>&lt;threaded_connection/</w:t>
      </w:r>
      <w:r w:rsidRPr="001E4607">
        <w:rPr>
          <w:rFonts w:ascii="Courier New" w:hAnsi="Courier New" w:cs="Courier New"/>
        </w:rPr>
        <w:t>&gt;</w:t>
      </w:r>
      <w:bookmarkEnd w:id="1179"/>
      <w:r w:rsidRPr="00BD52D7">
        <w:t xml:space="preserve"> </w:t>
      </w:r>
    </w:p>
    <w:tbl>
      <w:tblPr>
        <w:tblW w:w="0" w:type="auto"/>
        <w:jc w:val="center"/>
        <w:tblLayout w:type="fixed"/>
        <w:tblLook w:val="04A0" w:firstRow="1" w:lastRow="0" w:firstColumn="1" w:lastColumn="0" w:noHBand="0" w:noVBand="1"/>
      </w:tblPr>
      <w:tblGrid>
        <w:gridCol w:w="2111"/>
        <w:gridCol w:w="2268"/>
        <w:gridCol w:w="1276"/>
        <w:gridCol w:w="2837"/>
      </w:tblGrid>
      <w:tr w:rsidR="00FC68DB" w:rsidRPr="00C15623" w14:paraId="33931A71" w14:textId="77777777" w:rsidTr="00201881">
        <w:trPr>
          <w:cantSplit/>
          <w:tblHeader/>
          <w:jc w:val="center"/>
        </w:trPr>
        <w:tc>
          <w:tcPr>
            <w:tcW w:w="2111" w:type="dxa"/>
            <w:tcBorders>
              <w:top w:val="single" w:sz="8" w:space="0" w:color="000000"/>
              <w:left w:val="single" w:sz="8" w:space="0" w:color="000000"/>
              <w:bottom w:val="single" w:sz="8" w:space="0" w:color="000000"/>
              <w:right w:val="nil"/>
            </w:tcBorders>
            <w:shd w:val="clear" w:color="auto" w:fill="F3F3F3"/>
            <w:vAlign w:val="bottom"/>
            <w:hideMark/>
          </w:tcPr>
          <w:p w14:paraId="645AF2D2" w14:textId="29B67933" w:rsidR="00FC68DB" w:rsidRPr="00C15623" w:rsidRDefault="00CC3429" w:rsidP="00B202D2">
            <w:pPr>
              <w:keepNext/>
              <w:suppressAutoHyphens/>
              <w:rPr>
                <w:rFonts w:cs="Calibri"/>
                <w:b/>
                <w:lang w:eastAsia="zh-CN"/>
              </w:rPr>
            </w:pPr>
            <w:r>
              <w:rPr>
                <w:b/>
              </w:rPr>
              <w:t>Nested elements</w:t>
            </w:r>
          </w:p>
        </w:tc>
        <w:tc>
          <w:tcPr>
            <w:tcW w:w="2268" w:type="dxa"/>
            <w:tcBorders>
              <w:top w:val="single" w:sz="8" w:space="0" w:color="000000"/>
              <w:left w:val="single" w:sz="4" w:space="0" w:color="000000"/>
              <w:bottom w:val="single" w:sz="8" w:space="0" w:color="000000"/>
              <w:right w:val="nil"/>
            </w:tcBorders>
            <w:shd w:val="clear" w:color="auto" w:fill="F3F3F3"/>
            <w:vAlign w:val="bottom"/>
            <w:hideMark/>
          </w:tcPr>
          <w:p w14:paraId="102251A3" w14:textId="77777777" w:rsidR="00FC68DB" w:rsidRPr="00C15623" w:rsidRDefault="00FC68DB" w:rsidP="00B202D2">
            <w:pPr>
              <w:keepNext/>
              <w:suppressAutoHyphens/>
              <w:rPr>
                <w:rFonts w:cs="Calibri"/>
                <w:b/>
                <w:lang w:eastAsia="zh-CN"/>
              </w:rPr>
            </w:pPr>
            <w:r w:rsidRPr="00C15623">
              <w:rPr>
                <w:b/>
              </w:rPr>
              <w:t>Multiplicity</w:t>
            </w:r>
          </w:p>
        </w:tc>
        <w:tc>
          <w:tcPr>
            <w:tcW w:w="1276" w:type="dxa"/>
            <w:tcBorders>
              <w:top w:val="single" w:sz="8" w:space="0" w:color="000000"/>
              <w:left w:val="single" w:sz="4" w:space="0" w:color="000000"/>
              <w:bottom w:val="single" w:sz="8" w:space="0" w:color="000000"/>
              <w:right w:val="nil"/>
            </w:tcBorders>
            <w:shd w:val="clear" w:color="auto" w:fill="F3F3F3"/>
            <w:vAlign w:val="bottom"/>
            <w:hideMark/>
          </w:tcPr>
          <w:p w14:paraId="0FA28A8C" w14:textId="77777777" w:rsidR="00FC68DB" w:rsidRPr="00C15623" w:rsidRDefault="00FC68DB" w:rsidP="00B202D2">
            <w:pPr>
              <w:keepNext/>
              <w:suppressAutoHyphens/>
              <w:rPr>
                <w:rFonts w:cs="Calibri"/>
                <w:b/>
                <w:lang w:eastAsia="zh-CN"/>
              </w:rPr>
            </w:pPr>
            <w:r w:rsidRPr="00C15623">
              <w:rPr>
                <w:b/>
              </w:rPr>
              <w:t>Use</w:t>
            </w:r>
          </w:p>
        </w:tc>
        <w:tc>
          <w:tcPr>
            <w:tcW w:w="2837" w:type="dxa"/>
            <w:tcBorders>
              <w:top w:val="single" w:sz="8" w:space="0" w:color="000000"/>
              <w:left w:val="single" w:sz="4" w:space="0" w:color="000000"/>
              <w:bottom w:val="single" w:sz="8" w:space="0" w:color="000000"/>
              <w:right w:val="single" w:sz="8" w:space="0" w:color="000000"/>
            </w:tcBorders>
            <w:shd w:val="clear" w:color="auto" w:fill="F3F3F3"/>
            <w:vAlign w:val="bottom"/>
            <w:hideMark/>
          </w:tcPr>
          <w:p w14:paraId="69A9D667" w14:textId="77777777" w:rsidR="00FC68DB" w:rsidRPr="00C15623" w:rsidRDefault="00FC68DB" w:rsidP="00B202D2">
            <w:pPr>
              <w:keepNext/>
              <w:suppressAutoHyphens/>
              <w:rPr>
                <w:rFonts w:cs="Calibri"/>
                <w:lang w:eastAsia="zh-CN"/>
              </w:rPr>
            </w:pPr>
            <w:r w:rsidRPr="00C15623">
              <w:rPr>
                <w:b/>
              </w:rPr>
              <w:t>Constraint</w:t>
            </w:r>
          </w:p>
        </w:tc>
      </w:tr>
      <w:tr w:rsidR="00FC68DB" w:rsidRPr="00F54804" w14:paraId="2CED0D28" w14:textId="77777777" w:rsidTr="00201881">
        <w:trPr>
          <w:cantSplit/>
          <w:jc w:val="center"/>
        </w:trPr>
        <w:tc>
          <w:tcPr>
            <w:tcW w:w="2111" w:type="dxa"/>
            <w:tcBorders>
              <w:top w:val="single" w:sz="8" w:space="0" w:color="000000"/>
              <w:left w:val="single" w:sz="8" w:space="0" w:color="000000"/>
              <w:right w:val="nil"/>
            </w:tcBorders>
            <w:hideMark/>
          </w:tcPr>
          <w:p w14:paraId="2D6A1F8B" w14:textId="77777777" w:rsidR="00FC68DB" w:rsidRPr="00F54804" w:rsidRDefault="00FC68DB" w:rsidP="00100517">
            <w:pPr>
              <w:keepNext/>
              <w:suppressAutoHyphens/>
              <w:rPr>
                <w:rFonts w:cs="Calibri"/>
                <w:sz w:val="20"/>
                <w:szCs w:val="20"/>
                <w:lang w:eastAsia="zh-CN"/>
              </w:rPr>
            </w:pPr>
            <w:r w:rsidRPr="00F54804">
              <w:rPr>
                <w:sz w:val="20"/>
                <w:szCs w:val="20"/>
              </w:rPr>
              <w:t>normal_direction</w:t>
            </w:r>
          </w:p>
        </w:tc>
        <w:tc>
          <w:tcPr>
            <w:tcW w:w="2268" w:type="dxa"/>
            <w:tcBorders>
              <w:top w:val="single" w:sz="8" w:space="0" w:color="000000"/>
              <w:left w:val="single" w:sz="4" w:space="0" w:color="000000"/>
              <w:right w:val="nil"/>
            </w:tcBorders>
            <w:hideMark/>
          </w:tcPr>
          <w:p w14:paraId="5B48DDB4" w14:textId="77777777" w:rsidR="00FC68DB" w:rsidRPr="00F54804" w:rsidRDefault="00FC68DB" w:rsidP="00100517">
            <w:pPr>
              <w:keepNext/>
              <w:suppressAutoHyphens/>
              <w:rPr>
                <w:rFonts w:cs="Calibri"/>
                <w:sz w:val="20"/>
                <w:szCs w:val="20"/>
                <w:lang w:eastAsia="zh-CN"/>
              </w:rPr>
            </w:pPr>
            <w:r w:rsidRPr="00F54804">
              <w:rPr>
                <w:sz w:val="20"/>
                <w:szCs w:val="20"/>
              </w:rPr>
              <w:t>1</w:t>
            </w:r>
          </w:p>
        </w:tc>
        <w:tc>
          <w:tcPr>
            <w:tcW w:w="1276" w:type="dxa"/>
            <w:tcBorders>
              <w:top w:val="single" w:sz="8" w:space="0" w:color="000000"/>
              <w:left w:val="single" w:sz="4" w:space="0" w:color="000000"/>
              <w:right w:val="nil"/>
            </w:tcBorders>
            <w:hideMark/>
          </w:tcPr>
          <w:p w14:paraId="156E23CD" w14:textId="77777777" w:rsidR="00FC68DB" w:rsidRPr="00F54804" w:rsidRDefault="00FC68DB" w:rsidP="00100517">
            <w:pPr>
              <w:keepNext/>
              <w:suppressAutoHyphens/>
              <w:rPr>
                <w:rFonts w:cs="Calibri"/>
                <w:sz w:val="20"/>
                <w:szCs w:val="20"/>
                <w:lang w:eastAsia="zh-CN"/>
              </w:rPr>
            </w:pPr>
            <w:r w:rsidRPr="00F54804">
              <w:rPr>
                <w:sz w:val="20"/>
                <w:szCs w:val="20"/>
              </w:rPr>
              <w:t>Optional</w:t>
            </w:r>
          </w:p>
        </w:tc>
        <w:tc>
          <w:tcPr>
            <w:tcW w:w="2837" w:type="dxa"/>
            <w:tcBorders>
              <w:top w:val="single" w:sz="8" w:space="0" w:color="000000"/>
              <w:left w:val="single" w:sz="4" w:space="0" w:color="000000"/>
              <w:right w:val="single" w:sz="8" w:space="0" w:color="000000"/>
            </w:tcBorders>
            <w:hideMark/>
          </w:tcPr>
          <w:p w14:paraId="3D60280B" w14:textId="77777777" w:rsidR="00FC68DB" w:rsidRPr="00F54804" w:rsidRDefault="00FC68DB" w:rsidP="00100517">
            <w:pPr>
              <w:keepNext/>
              <w:suppressAutoHyphens/>
              <w:rPr>
                <w:rFonts w:cs="Calibri"/>
                <w:lang w:eastAsia="zh-CN"/>
              </w:rPr>
            </w:pPr>
            <w:r w:rsidRPr="00F54804">
              <w:rPr>
                <w:sz w:val="20"/>
                <w:szCs w:val="20"/>
              </w:rPr>
              <w:t>-</w:t>
            </w:r>
          </w:p>
        </w:tc>
      </w:tr>
      <w:tr w:rsidR="00FC68DB" w:rsidRPr="00F54804" w14:paraId="445DEC7B" w14:textId="77777777" w:rsidTr="00201881">
        <w:trPr>
          <w:cantSplit/>
          <w:jc w:val="center"/>
        </w:trPr>
        <w:tc>
          <w:tcPr>
            <w:tcW w:w="2111" w:type="dxa"/>
            <w:tcBorders>
              <w:left w:val="single" w:sz="8" w:space="0" w:color="000000"/>
              <w:right w:val="nil"/>
            </w:tcBorders>
          </w:tcPr>
          <w:p w14:paraId="1D1E853C" w14:textId="77777777" w:rsidR="00FC68DB" w:rsidRPr="00F54804" w:rsidRDefault="00FC68DB" w:rsidP="00B202D2">
            <w:pPr>
              <w:suppressAutoHyphens/>
              <w:rPr>
                <w:sz w:val="20"/>
                <w:szCs w:val="20"/>
              </w:rPr>
            </w:pPr>
            <w:r w:rsidRPr="00F54804">
              <w:rPr>
                <w:sz w:val="20"/>
                <w:szCs w:val="20"/>
              </w:rPr>
              <w:t>tangential_direction</w:t>
            </w:r>
          </w:p>
        </w:tc>
        <w:tc>
          <w:tcPr>
            <w:tcW w:w="2268" w:type="dxa"/>
            <w:tcBorders>
              <w:left w:val="single" w:sz="4" w:space="0" w:color="000000"/>
              <w:right w:val="nil"/>
            </w:tcBorders>
          </w:tcPr>
          <w:p w14:paraId="36EA1023" w14:textId="77777777" w:rsidR="00FC68DB" w:rsidRPr="00F54804" w:rsidRDefault="00FC68DB" w:rsidP="00B202D2">
            <w:pPr>
              <w:suppressAutoHyphens/>
              <w:rPr>
                <w:sz w:val="20"/>
                <w:szCs w:val="20"/>
              </w:rPr>
            </w:pPr>
            <w:r w:rsidRPr="00F54804">
              <w:rPr>
                <w:sz w:val="20"/>
                <w:szCs w:val="20"/>
              </w:rPr>
              <w:t>1</w:t>
            </w:r>
          </w:p>
        </w:tc>
        <w:tc>
          <w:tcPr>
            <w:tcW w:w="1276" w:type="dxa"/>
            <w:tcBorders>
              <w:left w:val="single" w:sz="4" w:space="0" w:color="000000"/>
              <w:right w:val="nil"/>
            </w:tcBorders>
          </w:tcPr>
          <w:p w14:paraId="4C79D12D" w14:textId="77777777" w:rsidR="00FC68DB" w:rsidRPr="00F54804" w:rsidRDefault="00FC68DB" w:rsidP="00B202D2">
            <w:pPr>
              <w:suppressAutoHyphens/>
              <w:rPr>
                <w:sz w:val="20"/>
                <w:szCs w:val="20"/>
              </w:rPr>
            </w:pPr>
            <w:r w:rsidRPr="00F54804">
              <w:rPr>
                <w:sz w:val="20"/>
                <w:szCs w:val="20"/>
              </w:rPr>
              <w:t>Optional</w:t>
            </w:r>
          </w:p>
        </w:tc>
        <w:tc>
          <w:tcPr>
            <w:tcW w:w="2837" w:type="dxa"/>
            <w:tcBorders>
              <w:left w:val="single" w:sz="4" w:space="0" w:color="000000"/>
              <w:right w:val="single" w:sz="8" w:space="0" w:color="000000"/>
            </w:tcBorders>
          </w:tcPr>
          <w:p w14:paraId="785A899B" w14:textId="77777777" w:rsidR="00FC68DB" w:rsidRPr="00F54804" w:rsidRDefault="00FC68DB" w:rsidP="00B202D2">
            <w:pPr>
              <w:keepNext/>
              <w:suppressAutoHyphens/>
              <w:rPr>
                <w:sz w:val="20"/>
                <w:szCs w:val="20"/>
              </w:rPr>
            </w:pPr>
            <w:r w:rsidRPr="00F54804">
              <w:rPr>
                <w:sz w:val="20"/>
                <w:szCs w:val="20"/>
              </w:rPr>
              <w:t>-</w:t>
            </w:r>
          </w:p>
        </w:tc>
      </w:tr>
      <w:tr w:rsidR="00FC68DB" w:rsidRPr="00F54804" w14:paraId="4F3A2A6A" w14:textId="77777777" w:rsidTr="00201881">
        <w:trPr>
          <w:cantSplit/>
          <w:jc w:val="center"/>
        </w:trPr>
        <w:tc>
          <w:tcPr>
            <w:tcW w:w="2111" w:type="dxa"/>
            <w:tcBorders>
              <w:left w:val="single" w:sz="8" w:space="0" w:color="000000"/>
              <w:right w:val="nil"/>
            </w:tcBorders>
            <w:hideMark/>
          </w:tcPr>
          <w:p w14:paraId="6245F72F" w14:textId="77777777" w:rsidR="00FC68DB" w:rsidRPr="00F54804" w:rsidRDefault="00FC68DB" w:rsidP="00B202D2">
            <w:pPr>
              <w:suppressAutoHyphens/>
              <w:rPr>
                <w:sz w:val="20"/>
                <w:szCs w:val="20"/>
              </w:rPr>
            </w:pPr>
            <w:r w:rsidRPr="00F54804">
              <w:rPr>
                <w:sz w:val="20"/>
                <w:szCs w:val="20"/>
              </w:rPr>
              <w:lastRenderedPageBreak/>
              <w:t>bolt</w:t>
            </w:r>
            <w:r w:rsidRPr="00F54804">
              <w:rPr>
                <w:sz w:val="20"/>
                <w:szCs w:val="20"/>
              </w:rPr>
              <w:br/>
              <w:t>screw</w:t>
            </w:r>
          </w:p>
        </w:tc>
        <w:tc>
          <w:tcPr>
            <w:tcW w:w="2268" w:type="dxa"/>
            <w:tcBorders>
              <w:left w:val="single" w:sz="4" w:space="0" w:color="000000"/>
              <w:right w:val="nil"/>
            </w:tcBorders>
            <w:hideMark/>
          </w:tcPr>
          <w:p w14:paraId="3128B15F" w14:textId="77777777" w:rsidR="00FC68DB" w:rsidRPr="00F54804" w:rsidRDefault="00FC68DB" w:rsidP="00B202D2">
            <w:pPr>
              <w:suppressAutoHyphens/>
              <w:rPr>
                <w:sz w:val="20"/>
                <w:szCs w:val="20"/>
              </w:rPr>
            </w:pPr>
            <w:r w:rsidRPr="00F54804">
              <w:rPr>
                <w:sz w:val="20"/>
                <w:szCs w:val="20"/>
              </w:rPr>
              <w:t>1</w:t>
            </w:r>
          </w:p>
        </w:tc>
        <w:tc>
          <w:tcPr>
            <w:tcW w:w="1276" w:type="dxa"/>
            <w:tcBorders>
              <w:left w:val="single" w:sz="4" w:space="0" w:color="000000"/>
              <w:right w:val="nil"/>
            </w:tcBorders>
            <w:hideMark/>
          </w:tcPr>
          <w:p w14:paraId="0129678D" w14:textId="77777777" w:rsidR="00FC68DB" w:rsidRPr="00F54804" w:rsidRDefault="00FC68DB" w:rsidP="00B202D2">
            <w:pPr>
              <w:suppressAutoHyphens/>
              <w:rPr>
                <w:sz w:val="20"/>
                <w:szCs w:val="20"/>
              </w:rPr>
            </w:pPr>
            <w:r w:rsidRPr="00F54804">
              <w:rPr>
                <w:sz w:val="20"/>
                <w:szCs w:val="20"/>
              </w:rPr>
              <w:t>Required</w:t>
            </w:r>
          </w:p>
        </w:tc>
        <w:tc>
          <w:tcPr>
            <w:tcW w:w="2837" w:type="dxa"/>
            <w:tcBorders>
              <w:left w:val="single" w:sz="4" w:space="0" w:color="000000"/>
              <w:right w:val="single" w:sz="8" w:space="0" w:color="000000"/>
            </w:tcBorders>
            <w:hideMark/>
          </w:tcPr>
          <w:p w14:paraId="2C763E20" w14:textId="77777777" w:rsidR="00FC68DB" w:rsidRPr="00F54804" w:rsidRDefault="00FC68DB" w:rsidP="00B202D2">
            <w:pPr>
              <w:keepNext/>
              <w:suppressAutoHyphens/>
              <w:rPr>
                <w:sz w:val="20"/>
                <w:szCs w:val="20"/>
              </w:rPr>
            </w:pPr>
            <w:r w:rsidRPr="00F54804">
              <w:rPr>
                <w:sz w:val="20"/>
                <w:szCs w:val="20"/>
              </w:rPr>
              <w:t>Exactly one of these elements.</w:t>
            </w:r>
          </w:p>
        </w:tc>
      </w:tr>
      <w:tr w:rsidR="00FC68DB" w:rsidRPr="00F54804" w14:paraId="7236E885" w14:textId="77777777" w:rsidTr="00201881">
        <w:trPr>
          <w:cantSplit/>
          <w:jc w:val="center"/>
        </w:trPr>
        <w:tc>
          <w:tcPr>
            <w:tcW w:w="2111" w:type="dxa"/>
            <w:tcBorders>
              <w:left w:val="single" w:sz="8" w:space="0" w:color="000000"/>
              <w:bottom w:val="single" w:sz="4" w:space="0" w:color="000000"/>
              <w:right w:val="nil"/>
            </w:tcBorders>
            <w:hideMark/>
          </w:tcPr>
          <w:p w14:paraId="057A1338" w14:textId="77777777" w:rsidR="00FC68DB" w:rsidRPr="00F54804" w:rsidRDefault="00FC68DB" w:rsidP="00B202D2">
            <w:pPr>
              <w:suppressAutoHyphens/>
              <w:rPr>
                <w:sz w:val="20"/>
                <w:szCs w:val="20"/>
              </w:rPr>
            </w:pPr>
            <w:r w:rsidRPr="00F54804">
              <w:rPr>
                <w:sz w:val="20"/>
                <w:szCs w:val="20"/>
              </w:rPr>
              <w:t>washer</w:t>
            </w:r>
          </w:p>
        </w:tc>
        <w:tc>
          <w:tcPr>
            <w:tcW w:w="2268" w:type="dxa"/>
            <w:tcBorders>
              <w:left w:val="single" w:sz="4" w:space="0" w:color="000000"/>
              <w:bottom w:val="single" w:sz="4" w:space="0" w:color="000000"/>
              <w:right w:val="nil"/>
            </w:tcBorders>
            <w:hideMark/>
          </w:tcPr>
          <w:p w14:paraId="373FF9F3" w14:textId="77777777" w:rsidR="00FC68DB" w:rsidRPr="00F54804" w:rsidRDefault="00FC68DB" w:rsidP="00B202D2">
            <w:pPr>
              <w:suppressAutoHyphens/>
              <w:rPr>
                <w:sz w:val="20"/>
                <w:szCs w:val="20"/>
              </w:rPr>
            </w:pPr>
            <w:r w:rsidRPr="00F54804">
              <w:rPr>
                <w:sz w:val="20"/>
                <w:szCs w:val="20"/>
              </w:rPr>
              <w:t>1</w:t>
            </w:r>
          </w:p>
        </w:tc>
        <w:tc>
          <w:tcPr>
            <w:tcW w:w="1276" w:type="dxa"/>
            <w:tcBorders>
              <w:left w:val="single" w:sz="4" w:space="0" w:color="000000"/>
              <w:bottom w:val="single" w:sz="4" w:space="0" w:color="000000"/>
              <w:right w:val="nil"/>
            </w:tcBorders>
            <w:hideMark/>
          </w:tcPr>
          <w:p w14:paraId="2C64B85E" w14:textId="77777777" w:rsidR="00FC68DB" w:rsidRPr="00F54804" w:rsidRDefault="00FC68DB" w:rsidP="00B202D2">
            <w:pPr>
              <w:suppressAutoHyphens/>
              <w:rPr>
                <w:sz w:val="20"/>
                <w:szCs w:val="20"/>
              </w:rPr>
            </w:pPr>
            <w:r w:rsidRPr="00F54804">
              <w:rPr>
                <w:sz w:val="20"/>
                <w:szCs w:val="20"/>
              </w:rPr>
              <w:t>Optional</w:t>
            </w:r>
          </w:p>
        </w:tc>
        <w:tc>
          <w:tcPr>
            <w:tcW w:w="2837" w:type="dxa"/>
            <w:tcBorders>
              <w:left w:val="single" w:sz="4" w:space="0" w:color="000000"/>
              <w:bottom w:val="single" w:sz="4" w:space="0" w:color="000000"/>
              <w:right w:val="single" w:sz="8" w:space="0" w:color="000000"/>
            </w:tcBorders>
            <w:hideMark/>
          </w:tcPr>
          <w:p w14:paraId="2F01C6DD" w14:textId="77777777" w:rsidR="00FC68DB" w:rsidRPr="00F54804" w:rsidRDefault="00FC68DB" w:rsidP="00B202D2">
            <w:pPr>
              <w:keepNext/>
              <w:suppressAutoHyphens/>
              <w:rPr>
                <w:sz w:val="20"/>
                <w:szCs w:val="20"/>
              </w:rPr>
            </w:pPr>
            <w:r w:rsidRPr="00F54804">
              <w:rPr>
                <w:sz w:val="20"/>
                <w:szCs w:val="20"/>
              </w:rPr>
              <w:t>-</w:t>
            </w:r>
          </w:p>
        </w:tc>
      </w:tr>
    </w:tbl>
    <w:p w14:paraId="258218A7" w14:textId="5FDC592F" w:rsidR="00FC68DB" w:rsidRPr="00BD52D7" w:rsidRDefault="00FC68DB" w:rsidP="0013175B">
      <w:pPr>
        <w:pStyle w:val="berschrift4"/>
      </w:pPr>
      <w:r w:rsidRPr="005C2D94">
        <w:t xml:space="preserve">Element </w:t>
      </w:r>
      <w:r w:rsidR="00556B45" w:rsidRPr="00556B45">
        <w:rPr>
          <w:rFonts w:ascii="Courier New" w:hAnsi="Courier New" w:cs="Courier New"/>
        </w:rPr>
        <w:t>&lt;</w:t>
      </w:r>
      <w:r w:rsidRPr="00556B45">
        <w:rPr>
          <w:rFonts w:ascii="Courier New" w:hAnsi="Courier New" w:cs="Courier New"/>
        </w:rPr>
        <w:t>normal_direction</w:t>
      </w:r>
      <w:r w:rsidR="00556B45" w:rsidRPr="00556B45">
        <w:rPr>
          <w:rFonts w:ascii="Courier New" w:hAnsi="Courier New" w:cs="Courier New"/>
        </w:rPr>
        <w:t>/&gt;</w:t>
      </w:r>
      <w:r w:rsidR="00556B45">
        <w:t xml:space="preserve"> </w:t>
      </w:r>
    </w:p>
    <w:p w14:paraId="0AF88075" w14:textId="2E02623D" w:rsidR="00FC68DB" w:rsidRPr="00F54804" w:rsidRDefault="00FC68DB" w:rsidP="00B202D2">
      <w:r w:rsidRPr="000A1B7B">
        <w:t xml:space="preserve">The direction of the bolt or screw </w:t>
      </w:r>
      <w:r w:rsidRPr="00726144">
        <w:t xml:space="preserve">is described by the element </w:t>
      </w:r>
      <w:r w:rsidRPr="00286F85">
        <w:rPr>
          <w:rStyle w:val="CodeCharacter"/>
        </w:rPr>
        <w:t>&lt;normal_direction/&gt;</w:t>
      </w:r>
      <w:r w:rsidRPr="00F54804">
        <w:t xml:space="preserve"> in </w:t>
      </w:r>
      <w:r w:rsidR="00F36311">
        <w:t xml:space="preserve">the </w:t>
      </w:r>
      <w:r w:rsidRPr="00F54804">
        <w:t xml:space="preserve">form of an orientation vector. This is necessary to define the orientation of the bolt or screw and </w:t>
      </w:r>
      <w:r w:rsidR="003F3DEF">
        <w:t xml:space="preserve">therefore, </w:t>
      </w:r>
      <w:r w:rsidRPr="00F54804">
        <w:t>which end is considered to be the connection’s head-side. The orientation sense of the bolt is</w:t>
      </w:r>
      <w:r w:rsidR="00F3142F">
        <w:t xml:space="preserve"> “</w:t>
      </w:r>
      <w:r w:rsidRPr="00D0681A">
        <w:t>from head to nut</w:t>
      </w:r>
      <w:r w:rsidR="00F36311">
        <w:t>”</w:t>
      </w:r>
      <w:r w:rsidRPr="00F54804">
        <w:t xml:space="preserve"> and of the screw is</w:t>
      </w:r>
      <w:r w:rsidR="00F3142F">
        <w:t xml:space="preserve"> “</w:t>
      </w:r>
      <w:r w:rsidRPr="00D0681A">
        <w:t>from head to point</w:t>
      </w:r>
      <w:r w:rsidR="00D0681A" w:rsidRPr="00D0681A">
        <w:t>”</w:t>
      </w:r>
      <w:r w:rsidRPr="00F54804">
        <w:t xml:space="preserve">. </w:t>
      </w:r>
    </w:p>
    <w:p w14:paraId="7A64CE69" w14:textId="49E0466D" w:rsidR="00FC68DB" w:rsidRPr="001E4607" w:rsidRDefault="00FC68DB" w:rsidP="00B202D2">
      <w:r w:rsidRPr="00F54804">
        <w:t xml:space="preserve">Refer to </w:t>
      </w:r>
      <w:r w:rsidR="005020EF">
        <w:t>clause </w:t>
      </w:r>
      <w:r w:rsidRPr="00F54804">
        <w:fldChar w:fldCharType="begin"/>
      </w:r>
      <w:r w:rsidRPr="00F54804">
        <w:instrText xml:space="preserve"> REF _Ref400880511 \r \h  \* MERGEFORMAT </w:instrText>
      </w:r>
      <w:r w:rsidRPr="00F54804">
        <w:fldChar w:fldCharType="separate"/>
      </w:r>
      <w:r w:rsidR="00A965C9">
        <w:t>9.1.3</w:t>
      </w:r>
      <w:r w:rsidRPr="00F54804">
        <w:fldChar w:fldCharType="end"/>
      </w:r>
      <w:r w:rsidRPr="00F54804">
        <w:t xml:space="preserve"> for syntax of element </w:t>
      </w:r>
      <w:r w:rsidRPr="00286F85">
        <w:rPr>
          <w:rStyle w:val="CodeCharacter"/>
        </w:rPr>
        <w:t>&lt;normal_direction/&gt;</w:t>
      </w:r>
      <w:r w:rsidRPr="005C2D94">
        <w:t xml:space="preserve">. </w:t>
      </w:r>
    </w:p>
    <w:p w14:paraId="084F7E0C" w14:textId="7AB5B06C" w:rsidR="00FC68DB" w:rsidRPr="000A1B7B" w:rsidRDefault="00FC68DB" w:rsidP="00B202D2">
      <w:r w:rsidRPr="00BD52D7">
        <w:t xml:space="preserve">Elements </w:t>
      </w:r>
      <w:r w:rsidRPr="00286F85">
        <w:rPr>
          <w:rStyle w:val="CodeCharacter"/>
        </w:rPr>
        <w:t>&lt;bolt/&gt;</w:t>
      </w:r>
      <w:r w:rsidRPr="00BD52D7">
        <w:t xml:space="preserve">, </w:t>
      </w:r>
      <w:r w:rsidRPr="00286F85">
        <w:rPr>
          <w:rStyle w:val="CodeCharacter"/>
        </w:rPr>
        <w:t>&lt;screw/&gt;</w:t>
      </w:r>
      <w:r w:rsidRPr="00BD52D7">
        <w:t xml:space="preserve"> and </w:t>
      </w:r>
      <w:r w:rsidRPr="00286F85">
        <w:rPr>
          <w:rStyle w:val="CodeCharacter"/>
        </w:rPr>
        <w:t>&lt;washer/&gt;</w:t>
      </w:r>
      <w:r w:rsidRPr="00D7391D">
        <w:t xml:space="preserve"> are described in the following </w:t>
      </w:r>
      <w:r w:rsidR="00E21B4A">
        <w:t>subclauses</w:t>
      </w:r>
      <w:r w:rsidRPr="00D7391D">
        <w:t xml:space="preserve">. </w:t>
      </w:r>
    </w:p>
    <w:p w14:paraId="6CA3350C" w14:textId="77777777" w:rsidR="00FC68DB" w:rsidRPr="00F54804" w:rsidRDefault="00FC68DB" w:rsidP="00B202D2">
      <w:r w:rsidRPr="000A1B7B">
        <w:t xml:space="preserve">The nested element </w:t>
      </w:r>
      <w:r w:rsidRPr="00286F85">
        <w:rPr>
          <w:rStyle w:val="CodeCharacter"/>
        </w:rPr>
        <w:t>&lt;washer/&gt;</w:t>
      </w:r>
      <w:r w:rsidRPr="00F54804">
        <w:t xml:space="preserve"> refers to the washer next to the head of a screw or bolt. </w:t>
      </w:r>
    </w:p>
    <w:p w14:paraId="4C371162" w14:textId="77777777" w:rsidR="00FC68DB" w:rsidRPr="00F54804" w:rsidRDefault="00FC68DB" w:rsidP="00B202D2">
      <w:r w:rsidRPr="00F54804">
        <w:t xml:space="preserve">All attributes of threaded connections are optional for import to CAD or CAE processors. However, specific FE solvers may declare some of them to be mandatory. </w:t>
      </w:r>
    </w:p>
    <w:p w14:paraId="77A2B889" w14:textId="0675112A" w:rsidR="00FC68DB" w:rsidRPr="00F54804" w:rsidRDefault="00FC68DB" w:rsidP="00B202D2">
      <w:r w:rsidRPr="00F54804">
        <w:t>General defaults are: 0 for numeric values, "" for strings. However, these defaults are not always useful for CAE.</w:t>
      </w:r>
      <w:r w:rsidR="00F36311">
        <w:t xml:space="preserve"> </w:t>
      </w:r>
    </w:p>
    <w:p w14:paraId="388E5B1A" w14:textId="77777777" w:rsidR="00FC68DB" w:rsidRPr="00F54804" w:rsidRDefault="00FC68DB" w:rsidP="00B202D2">
      <w:pPr>
        <w:pStyle w:val="berschrift3"/>
      </w:pPr>
      <w:bookmarkStart w:id="1180" w:name="_Toc428279528"/>
      <w:bookmarkStart w:id="1181" w:name="_Toc428456266"/>
      <w:bookmarkStart w:id="1182" w:name="_Toc428537229"/>
      <w:bookmarkStart w:id="1183" w:name="_Toc428969548"/>
      <w:bookmarkStart w:id="1184" w:name="_Toc429052939"/>
      <w:bookmarkStart w:id="1185" w:name="_Toc413359594"/>
      <w:bookmarkStart w:id="1186" w:name="_Toc3556986"/>
      <w:bookmarkStart w:id="1187" w:name="_Toc34747236"/>
      <w:bookmarkStart w:id="1188" w:name="_Toc77102052"/>
      <w:bookmarkStart w:id="1189" w:name="_Toc167044061"/>
      <w:bookmarkEnd w:id="1180"/>
      <w:bookmarkEnd w:id="1181"/>
      <w:bookmarkEnd w:id="1182"/>
      <w:bookmarkEnd w:id="1183"/>
      <w:bookmarkEnd w:id="1184"/>
      <w:r w:rsidRPr="00F54804">
        <w:t>Washer</w:t>
      </w:r>
      <w:bookmarkEnd w:id="1185"/>
      <w:bookmarkEnd w:id="1186"/>
      <w:bookmarkEnd w:id="1187"/>
      <w:bookmarkEnd w:id="1188"/>
      <w:bookmarkEnd w:id="1189"/>
      <w:r w:rsidRPr="00F54804">
        <w:t xml:space="preserve"> </w:t>
      </w:r>
    </w:p>
    <w:p w14:paraId="4849CDAF" w14:textId="10603562" w:rsidR="00FC68DB" w:rsidRDefault="00FC68DB" w:rsidP="00E0742D">
      <w:pPr>
        <w:keepNext/>
        <w:keepLines/>
      </w:pPr>
      <w:r w:rsidRPr="00F54804">
        <w:t xml:space="preserve">Bolts and screws are frequently combined with washers. </w:t>
      </w:r>
      <w:r w:rsidR="00E13FF4">
        <w:t>Therefore,</w:t>
      </w:r>
      <w:r w:rsidRPr="00F54804">
        <w:t xml:space="preserve"> we define the XML element </w:t>
      </w:r>
      <w:r w:rsidRPr="00286F85">
        <w:rPr>
          <w:rStyle w:val="CodeCharacter"/>
        </w:rPr>
        <w:t>&lt;washer/&gt;</w:t>
      </w:r>
      <w:r w:rsidR="005722CB">
        <w:t xml:space="preserve">, </w:t>
      </w:r>
      <w:r w:rsidR="000E1527">
        <w:t>see</w:t>
      </w:r>
      <w:r w:rsidR="005722CB">
        <w:t xml:space="preserve"> </w:t>
      </w:r>
      <w:r w:rsidR="00E0742D">
        <w:fldChar w:fldCharType="begin"/>
      </w:r>
      <w:r w:rsidR="00E0742D">
        <w:instrText xml:space="preserve"> REF _Ref156248408 \h </w:instrText>
      </w:r>
      <w:r w:rsidR="00E0742D">
        <w:fldChar w:fldCharType="separate"/>
      </w:r>
      <w:r w:rsidR="00A965C9" w:rsidRPr="00F54804">
        <w:t xml:space="preserve">Table </w:t>
      </w:r>
      <w:r w:rsidR="00A965C9">
        <w:rPr>
          <w:noProof/>
        </w:rPr>
        <w:t>53</w:t>
      </w:r>
      <w:r w:rsidR="00E0742D">
        <w:fldChar w:fldCharType="end"/>
      </w:r>
      <w:r w:rsidR="005722CB">
        <w:t>:</w:t>
      </w:r>
      <w:r w:rsidR="00E0742D">
        <w:t xml:space="preserve"> </w:t>
      </w:r>
    </w:p>
    <w:p w14:paraId="3F0EE21A" w14:textId="41F01E29" w:rsidR="00055698" w:rsidRPr="00F54804" w:rsidRDefault="00055698" w:rsidP="001640C5">
      <w:pPr>
        <w:pStyle w:val="Beschriftung"/>
        <w:keepNext/>
        <w:keepLines/>
      </w:pPr>
      <w:bookmarkStart w:id="1190" w:name="_Ref156248408"/>
      <w:bookmarkStart w:id="1191" w:name="_Toc167044263"/>
      <w:r w:rsidRPr="00F54804">
        <w:t xml:space="preserve">Table </w:t>
      </w:r>
      <w:r w:rsidRPr="00F54804">
        <w:fldChar w:fldCharType="begin"/>
      </w:r>
      <w:r w:rsidRPr="00F54804">
        <w:instrText xml:space="preserve"> SEQ Table \* ARABIC </w:instrText>
      </w:r>
      <w:r w:rsidRPr="00F54804">
        <w:fldChar w:fldCharType="separate"/>
      </w:r>
      <w:r w:rsidR="00A965C9">
        <w:rPr>
          <w:noProof/>
        </w:rPr>
        <w:t>53</w:t>
      </w:r>
      <w:r w:rsidRPr="00F54804">
        <w:fldChar w:fldCharType="end"/>
      </w:r>
      <w:bookmarkEnd w:id="1190"/>
      <w:r>
        <w:t xml:space="preserve"> —</w:t>
      </w:r>
      <w:r w:rsidRPr="00F54804">
        <w:t xml:space="preserve"> Attributes of element </w:t>
      </w:r>
      <w:r w:rsidRPr="00F54804">
        <w:rPr>
          <w:rFonts w:ascii="Courier New" w:hAnsi="Courier New" w:cs="Courier New"/>
        </w:rPr>
        <w:t>&lt;washer</w:t>
      </w:r>
      <w:r w:rsidRPr="005C2D94">
        <w:rPr>
          <w:rFonts w:ascii="Courier New" w:hAnsi="Courier New" w:cs="Courier New"/>
        </w:rPr>
        <w:t>/&gt;</w:t>
      </w:r>
      <w:bookmarkEnd w:id="1191"/>
      <w:r w:rsidRPr="005C2D94">
        <w:t xml:space="preserve"> </w:t>
      </w:r>
    </w:p>
    <w:tbl>
      <w:tblPr>
        <w:tblW w:w="0" w:type="auto"/>
        <w:tblInd w:w="387" w:type="dxa"/>
        <w:tblLayout w:type="fixed"/>
        <w:tblLook w:val="04A0" w:firstRow="1" w:lastRow="0" w:firstColumn="1" w:lastColumn="0" w:noHBand="0" w:noVBand="1"/>
      </w:tblPr>
      <w:tblGrid>
        <w:gridCol w:w="1564"/>
        <w:gridCol w:w="1500"/>
        <w:gridCol w:w="1612"/>
        <w:gridCol w:w="1352"/>
        <w:gridCol w:w="2492"/>
      </w:tblGrid>
      <w:tr w:rsidR="00FC68DB" w:rsidRPr="00C15623" w14:paraId="31EA7C24" w14:textId="77777777" w:rsidTr="009F4BBF">
        <w:trPr>
          <w:cantSplit/>
          <w:tblHeader/>
        </w:trPr>
        <w:tc>
          <w:tcPr>
            <w:tcW w:w="1564" w:type="dxa"/>
            <w:tcBorders>
              <w:top w:val="single" w:sz="8" w:space="0" w:color="000000"/>
              <w:left w:val="single" w:sz="8" w:space="0" w:color="000000"/>
              <w:bottom w:val="single" w:sz="8" w:space="0" w:color="000000"/>
              <w:right w:val="nil"/>
            </w:tcBorders>
            <w:shd w:val="clear" w:color="auto" w:fill="F3F3F3"/>
            <w:vAlign w:val="bottom"/>
            <w:hideMark/>
          </w:tcPr>
          <w:p w14:paraId="5264993A" w14:textId="77777777" w:rsidR="00FC68DB" w:rsidRPr="00C15623" w:rsidRDefault="00FC68DB" w:rsidP="00B202D2">
            <w:pPr>
              <w:keepNext/>
              <w:suppressAutoHyphens/>
              <w:rPr>
                <w:rFonts w:cs="Calibri"/>
                <w:b/>
                <w:lang w:eastAsia="zh-CN"/>
              </w:rPr>
            </w:pPr>
            <w:r w:rsidRPr="00C15623">
              <w:rPr>
                <w:b/>
              </w:rPr>
              <w:t>Attributes</w:t>
            </w:r>
          </w:p>
        </w:tc>
        <w:tc>
          <w:tcPr>
            <w:tcW w:w="1500" w:type="dxa"/>
            <w:tcBorders>
              <w:top w:val="single" w:sz="8" w:space="0" w:color="000000"/>
              <w:left w:val="single" w:sz="4" w:space="0" w:color="000000"/>
              <w:bottom w:val="single" w:sz="8" w:space="0" w:color="000000"/>
              <w:right w:val="nil"/>
            </w:tcBorders>
            <w:shd w:val="clear" w:color="auto" w:fill="F3F3F3"/>
            <w:vAlign w:val="bottom"/>
            <w:hideMark/>
          </w:tcPr>
          <w:p w14:paraId="78571A10" w14:textId="77777777" w:rsidR="00FC68DB" w:rsidRPr="00C15623" w:rsidRDefault="00FC68DB" w:rsidP="00B202D2">
            <w:pPr>
              <w:keepNext/>
              <w:suppressAutoHyphens/>
              <w:rPr>
                <w:rFonts w:cs="Calibri"/>
                <w:b/>
                <w:lang w:eastAsia="zh-CN"/>
              </w:rPr>
            </w:pPr>
            <w:r w:rsidRPr="00C15623">
              <w:rPr>
                <w:b/>
              </w:rPr>
              <w:t>Type</w:t>
            </w:r>
          </w:p>
        </w:tc>
        <w:tc>
          <w:tcPr>
            <w:tcW w:w="1612" w:type="dxa"/>
            <w:tcBorders>
              <w:top w:val="single" w:sz="8" w:space="0" w:color="000000"/>
              <w:left w:val="single" w:sz="4" w:space="0" w:color="000000"/>
              <w:bottom w:val="single" w:sz="8" w:space="0" w:color="000000"/>
              <w:right w:val="nil"/>
            </w:tcBorders>
            <w:shd w:val="clear" w:color="auto" w:fill="F3F3F3"/>
            <w:vAlign w:val="bottom"/>
            <w:hideMark/>
          </w:tcPr>
          <w:p w14:paraId="408FC967" w14:textId="3D9EB402" w:rsidR="00FC68DB" w:rsidRPr="00C15623" w:rsidRDefault="004255F2" w:rsidP="00B202D2">
            <w:pPr>
              <w:keepNext/>
              <w:suppressAutoHyphens/>
              <w:rPr>
                <w:rFonts w:cs="Calibri"/>
                <w:b/>
                <w:lang w:eastAsia="zh-CN"/>
              </w:rPr>
            </w:pPr>
            <w:r>
              <w:rPr>
                <w:b/>
              </w:rPr>
              <w:t>Value space</w:t>
            </w:r>
          </w:p>
        </w:tc>
        <w:tc>
          <w:tcPr>
            <w:tcW w:w="1352" w:type="dxa"/>
            <w:tcBorders>
              <w:top w:val="single" w:sz="8" w:space="0" w:color="000000"/>
              <w:left w:val="single" w:sz="4" w:space="0" w:color="000000"/>
              <w:bottom w:val="single" w:sz="8" w:space="0" w:color="000000"/>
              <w:right w:val="nil"/>
            </w:tcBorders>
            <w:shd w:val="clear" w:color="auto" w:fill="F3F3F3"/>
            <w:vAlign w:val="bottom"/>
            <w:hideMark/>
          </w:tcPr>
          <w:p w14:paraId="672E5C57" w14:textId="77777777" w:rsidR="00FC68DB" w:rsidRPr="00C15623" w:rsidRDefault="00FC68DB" w:rsidP="00B202D2">
            <w:pPr>
              <w:keepNext/>
              <w:suppressAutoHyphens/>
              <w:rPr>
                <w:rFonts w:cs="Calibri"/>
                <w:b/>
                <w:lang w:eastAsia="zh-CN"/>
              </w:rPr>
            </w:pPr>
            <w:r w:rsidRPr="00C15623">
              <w:rPr>
                <w:b/>
              </w:rPr>
              <w:t>Use</w:t>
            </w:r>
          </w:p>
        </w:tc>
        <w:tc>
          <w:tcPr>
            <w:tcW w:w="2492" w:type="dxa"/>
            <w:tcBorders>
              <w:top w:val="single" w:sz="8" w:space="0" w:color="000000"/>
              <w:left w:val="single" w:sz="4" w:space="0" w:color="000000"/>
              <w:bottom w:val="single" w:sz="8" w:space="0" w:color="000000"/>
              <w:right w:val="single" w:sz="8" w:space="0" w:color="000000"/>
            </w:tcBorders>
            <w:shd w:val="clear" w:color="auto" w:fill="F3F3F3"/>
            <w:vAlign w:val="bottom"/>
            <w:hideMark/>
          </w:tcPr>
          <w:p w14:paraId="78997355" w14:textId="77777777" w:rsidR="00FC68DB" w:rsidRPr="00C15623" w:rsidRDefault="00FC68DB" w:rsidP="00B202D2">
            <w:pPr>
              <w:keepNext/>
              <w:suppressAutoHyphens/>
              <w:rPr>
                <w:rFonts w:cs="Calibri"/>
                <w:lang w:eastAsia="zh-CN"/>
              </w:rPr>
            </w:pPr>
            <w:r w:rsidRPr="00C15623">
              <w:rPr>
                <w:b/>
              </w:rPr>
              <w:t>Constraints / Remarks</w:t>
            </w:r>
          </w:p>
        </w:tc>
      </w:tr>
      <w:tr w:rsidR="00FC68DB" w:rsidRPr="00F54804" w14:paraId="320BFA98" w14:textId="77777777" w:rsidTr="009F4BBF">
        <w:trPr>
          <w:cantSplit/>
        </w:trPr>
        <w:tc>
          <w:tcPr>
            <w:tcW w:w="1564" w:type="dxa"/>
            <w:tcBorders>
              <w:top w:val="dotted" w:sz="4" w:space="0" w:color="000000"/>
              <w:left w:val="single" w:sz="8" w:space="0" w:color="000000"/>
              <w:bottom w:val="dotted" w:sz="4" w:space="0" w:color="000000"/>
              <w:right w:val="nil"/>
            </w:tcBorders>
            <w:hideMark/>
          </w:tcPr>
          <w:p w14:paraId="0BA93916" w14:textId="77777777" w:rsidR="00FC68DB" w:rsidRPr="00F54804" w:rsidRDefault="00FC68DB" w:rsidP="00B202D2">
            <w:pPr>
              <w:suppressAutoHyphens/>
              <w:rPr>
                <w:rFonts w:cs="Calibri"/>
                <w:sz w:val="20"/>
                <w:szCs w:val="20"/>
                <w:lang w:eastAsia="zh-CN"/>
              </w:rPr>
            </w:pPr>
            <w:r w:rsidRPr="00F54804">
              <w:rPr>
                <w:sz w:val="20"/>
                <w:szCs w:val="20"/>
              </w:rPr>
              <w:t>outer_diameter</w:t>
            </w:r>
          </w:p>
        </w:tc>
        <w:tc>
          <w:tcPr>
            <w:tcW w:w="1500" w:type="dxa"/>
            <w:tcBorders>
              <w:top w:val="dotted" w:sz="4" w:space="0" w:color="000000"/>
              <w:left w:val="single" w:sz="4" w:space="0" w:color="000000"/>
              <w:bottom w:val="dotted" w:sz="4" w:space="0" w:color="000000"/>
              <w:right w:val="nil"/>
            </w:tcBorders>
            <w:hideMark/>
          </w:tcPr>
          <w:p w14:paraId="75FFC9D2" w14:textId="77777777" w:rsidR="00FC68DB" w:rsidRPr="00F54804" w:rsidRDefault="00FC68DB" w:rsidP="00B202D2">
            <w:pPr>
              <w:suppressAutoHyphens/>
              <w:rPr>
                <w:rFonts w:cs="Calibri"/>
                <w:sz w:val="20"/>
                <w:szCs w:val="20"/>
                <w:lang w:eastAsia="zh-CN"/>
              </w:rPr>
            </w:pPr>
            <w:r w:rsidRPr="00F54804">
              <w:rPr>
                <w:sz w:val="20"/>
                <w:szCs w:val="20"/>
              </w:rPr>
              <w:t>Floating point</w:t>
            </w:r>
          </w:p>
        </w:tc>
        <w:tc>
          <w:tcPr>
            <w:tcW w:w="1612" w:type="dxa"/>
            <w:tcBorders>
              <w:top w:val="dotted" w:sz="4" w:space="0" w:color="000000"/>
              <w:left w:val="single" w:sz="4" w:space="0" w:color="000000"/>
              <w:bottom w:val="dotted" w:sz="4" w:space="0" w:color="000000"/>
              <w:right w:val="nil"/>
            </w:tcBorders>
            <w:hideMark/>
          </w:tcPr>
          <w:p w14:paraId="70EE6C68" w14:textId="77777777" w:rsidR="00FC68DB" w:rsidRPr="00F54804" w:rsidRDefault="00FC68DB" w:rsidP="00B202D2">
            <w:pPr>
              <w:suppressAutoHyphens/>
              <w:rPr>
                <w:rFonts w:cs="Calibri"/>
                <w:sz w:val="20"/>
                <w:szCs w:val="20"/>
                <w:lang w:eastAsia="zh-CN"/>
              </w:rPr>
            </w:pPr>
            <w:r w:rsidRPr="00F54804">
              <w:rPr>
                <w:sz w:val="20"/>
                <w:szCs w:val="20"/>
              </w:rPr>
              <w:t>&gt; 0.0</w:t>
            </w:r>
          </w:p>
        </w:tc>
        <w:tc>
          <w:tcPr>
            <w:tcW w:w="1352" w:type="dxa"/>
            <w:tcBorders>
              <w:top w:val="dotted" w:sz="4" w:space="0" w:color="000000"/>
              <w:left w:val="single" w:sz="4" w:space="0" w:color="000000"/>
              <w:bottom w:val="dotted" w:sz="4" w:space="0" w:color="000000"/>
              <w:right w:val="nil"/>
            </w:tcBorders>
            <w:hideMark/>
          </w:tcPr>
          <w:p w14:paraId="05C1BA03" w14:textId="4FB9E23A" w:rsidR="00FC68DB" w:rsidRPr="00F54804" w:rsidRDefault="005722CB" w:rsidP="00B202D2">
            <w:pPr>
              <w:suppressAutoHyphens/>
              <w:rPr>
                <w:rFonts w:cs="Calibri"/>
                <w:sz w:val="20"/>
                <w:szCs w:val="20"/>
                <w:lang w:eastAsia="zh-CN"/>
              </w:rPr>
            </w:pPr>
            <w:r w:rsidRPr="00F54804">
              <w:rPr>
                <w:sz w:val="20"/>
                <w:szCs w:val="20"/>
              </w:rPr>
              <w:t>Required</w:t>
            </w:r>
            <w:r>
              <w:rPr>
                <w:sz w:val="20"/>
                <w:szCs w:val="20"/>
              </w:rPr>
              <w:t xml:space="preserve"> </w:t>
            </w:r>
          </w:p>
        </w:tc>
        <w:tc>
          <w:tcPr>
            <w:tcW w:w="2492" w:type="dxa"/>
            <w:tcBorders>
              <w:top w:val="dotted" w:sz="4" w:space="0" w:color="000000"/>
              <w:left w:val="single" w:sz="4" w:space="0" w:color="000000"/>
              <w:bottom w:val="dotted" w:sz="4" w:space="0" w:color="000000"/>
              <w:right w:val="single" w:sz="8" w:space="0" w:color="000000"/>
            </w:tcBorders>
            <w:hideMark/>
          </w:tcPr>
          <w:p w14:paraId="7409ABAD" w14:textId="77777777" w:rsidR="00FC68DB" w:rsidRPr="00F54804" w:rsidRDefault="00FC68DB" w:rsidP="00B202D2">
            <w:pPr>
              <w:suppressAutoHyphens/>
              <w:rPr>
                <w:rFonts w:cs="Calibri"/>
                <w:lang w:eastAsia="zh-CN"/>
              </w:rPr>
            </w:pPr>
            <w:r w:rsidRPr="00F54804">
              <w:rPr>
                <w:sz w:val="20"/>
                <w:szCs w:val="20"/>
              </w:rPr>
              <w:t xml:space="preserve">- </w:t>
            </w:r>
          </w:p>
        </w:tc>
      </w:tr>
      <w:tr w:rsidR="00FC68DB" w:rsidRPr="00F54804" w14:paraId="02756758" w14:textId="77777777" w:rsidTr="009F4BBF">
        <w:trPr>
          <w:cantSplit/>
        </w:trPr>
        <w:tc>
          <w:tcPr>
            <w:tcW w:w="1564" w:type="dxa"/>
            <w:tcBorders>
              <w:top w:val="dotted" w:sz="4" w:space="0" w:color="000000"/>
              <w:left w:val="single" w:sz="8" w:space="0" w:color="000000"/>
              <w:bottom w:val="dotted" w:sz="4" w:space="0" w:color="000000"/>
              <w:right w:val="nil"/>
            </w:tcBorders>
            <w:hideMark/>
          </w:tcPr>
          <w:p w14:paraId="10995EAE" w14:textId="77777777" w:rsidR="00FC68DB" w:rsidRPr="00F54804" w:rsidRDefault="00FC68DB" w:rsidP="00B202D2">
            <w:pPr>
              <w:suppressAutoHyphens/>
              <w:rPr>
                <w:rFonts w:cs="Calibri"/>
                <w:sz w:val="20"/>
                <w:szCs w:val="20"/>
                <w:lang w:eastAsia="zh-CN"/>
              </w:rPr>
            </w:pPr>
            <w:r w:rsidRPr="00F54804">
              <w:rPr>
                <w:sz w:val="20"/>
                <w:szCs w:val="20"/>
              </w:rPr>
              <w:t>inner_diameter</w:t>
            </w:r>
          </w:p>
        </w:tc>
        <w:tc>
          <w:tcPr>
            <w:tcW w:w="1500" w:type="dxa"/>
            <w:tcBorders>
              <w:top w:val="dotted" w:sz="4" w:space="0" w:color="000000"/>
              <w:left w:val="single" w:sz="4" w:space="0" w:color="000000"/>
              <w:bottom w:val="dotted" w:sz="4" w:space="0" w:color="000000"/>
              <w:right w:val="nil"/>
            </w:tcBorders>
            <w:hideMark/>
          </w:tcPr>
          <w:p w14:paraId="66D1FB4C" w14:textId="77777777" w:rsidR="00FC68DB" w:rsidRPr="00F54804" w:rsidRDefault="00FC68DB" w:rsidP="00B202D2">
            <w:pPr>
              <w:suppressAutoHyphens/>
              <w:rPr>
                <w:rFonts w:cs="Calibri"/>
                <w:sz w:val="20"/>
                <w:szCs w:val="20"/>
                <w:lang w:eastAsia="zh-CN"/>
              </w:rPr>
            </w:pPr>
            <w:r w:rsidRPr="00F54804">
              <w:rPr>
                <w:sz w:val="20"/>
                <w:szCs w:val="20"/>
              </w:rPr>
              <w:t>Floating point</w:t>
            </w:r>
          </w:p>
        </w:tc>
        <w:tc>
          <w:tcPr>
            <w:tcW w:w="1612" w:type="dxa"/>
            <w:tcBorders>
              <w:top w:val="dotted" w:sz="4" w:space="0" w:color="000000"/>
              <w:left w:val="single" w:sz="4" w:space="0" w:color="000000"/>
              <w:bottom w:val="dotted" w:sz="4" w:space="0" w:color="000000"/>
              <w:right w:val="nil"/>
            </w:tcBorders>
            <w:hideMark/>
          </w:tcPr>
          <w:p w14:paraId="20A27465" w14:textId="77777777" w:rsidR="00FC68DB" w:rsidRPr="00F54804" w:rsidRDefault="00FC68DB" w:rsidP="00B202D2">
            <w:pPr>
              <w:suppressAutoHyphens/>
              <w:rPr>
                <w:rFonts w:cs="Calibri"/>
                <w:sz w:val="20"/>
                <w:szCs w:val="20"/>
                <w:lang w:eastAsia="zh-CN"/>
              </w:rPr>
            </w:pPr>
            <w:r w:rsidRPr="00F54804">
              <w:rPr>
                <w:sz w:val="20"/>
                <w:szCs w:val="20"/>
              </w:rPr>
              <w:t>&gt; 0.0</w:t>
            </w:r>
          </w:p>
        </w:tc>
        <w:tc>
          <w:tcPr>
            <w:tcW w:w="1352" w:type="dxa"/>
            <w:tcBorders>
              <w:top w:val="dotted" w:sz="4" w:space="0" w:color="000000"/>
              <w:left w:val="single" w:sz="4" w:space="0" w:color="000000"/>
              <w:bottom w:val="dotted" w:sz="4" w:space="0" w:color="000000"/>
              <w:right w:val="nil"/>
            </w:tcBorders>
            <w:hideMark/>
          </w:tcPr>
          <w:p w14:paraId="1357FBBE" w14:textId="77777777" w:rsidR="00FC68DB" w:rsidRPr="00F54804" w:rsidRDefault="00FC68DB" w:rsidP="00B202D2">
            <w:pPr>
              <w:suppressAutoHyphens/>
              <w:rPr>
                <w:rFonts w:cs="Calibri"/>
                <w:sz w:val="20"/>
                <w:szCs w:val="20"/>
                <w:lang w:eastAsia="zh-CN"/>
              </w:rPr>
            </w:pPr>
            <w:r w:rsidRPr="00F54804">
              <w:rPr>
                <w:sz w:val="20"/>
                <w:szCs w:val="20"/>
              </w:rPr>
              <w:t>Optional</w:t>
            </w:r>
          </w:p>
        </w:tc>
        <w:tc>
          <w:tcPr>
            <w:tcW w:w="2492" w:type="dxa"/>
            <w:tcBorders>
              <w:top w:val="dotted" w:sz="4" w:space="0" w:color="000000"/>
              <w:left w:val="single" w:sz="4" w:space="0" w:color="000000"/>
              <w:bottom w:val="dotted" w:sz="4" w:space="0" w:color="000000"/>
              <w:right w:val="single" w:sz="8" w:space="0" w:color="000000"/>
            </w:tcBorders>
            <w:hideMark/>
          </w:tcPr>
          <w:p w14:paraId="31617294" w14:textId="77777777" w:rsidR="00FC68DB" w:rsidRPr="00F54804" w:rsidRDefault="00FC68DB" w:rsidP="009F4BBF">
            <w:pPr>
              <w:suppressAutoHyphens/>
              <w:jc w:val="left"/>
              <w:rPr>
                <w:rFonts w:cs="Calibri"/>
                <w:lang w:eastAsia="zh-CN"/>
              </w:rPr>
            </w:pPr>
            <w:r w:rsidRPr="00F54804">
              <w:rPr>
                <w:sz w:val="20"/>
                <w:szCs w:val="20"/>
              </w:rPr>
              <w:t xml:space="preserve">Usually NO inner diameter, if attached. </w:t>
            </w:r>
          </w:p>
        </w:tc>
      </w:tr>
      <w:tr w:rsidR="00FC68DB" w:rsidRPr="00F54804" w14:paraId="78D5B9AC" w14:textId="77777777" w:rsidTr="009F4BBF">
        <w:trPr>
          <w:cantSplit/>
        </w:trPr>
        <w:tc>
          <w:tcPr>
            <w:tcW w:w="1564" w:type="dxa"/>
            <w:tcBorders>
              <w:top w:val="dotted" w:sz="4" w:space="0" w:color="000000"/>
              <w:left w:val="single" w:sz="8" w:space="0" w:color="000000"/>
              <w:bottom w:val="dotted" w:sz="4" w:space="0" w:color="000000"/>
              <w:right w:val="nil"/>
            </w:tcBorders>
          </w:tcPr>
          <w:p w14:paraId="6D0A4AB2" w14:textId="77777777" w:rsidR="00FC68DB" w:rsidRPr="00F54804" w:rsidRDefault="00FC68DB" w:rsidP="00B202D2">
            <w:pPr>
              <w:suppressAutoHyphens/>
              <w:rPr>
                <w:sz w:val="20"/>
                <w:szCs w:val="20"/>
              </w:rPr>
            </w:pPr>
            <w:r w:rsidRPr="00F54804">
              <w:rPr>
                <w:sz w:val="20"/>
                <w:szCs w:val="20"/>
              </w:rPr>
              <w:t>thickness</w:t>
            </w:r>
          </w:p>
        </w:tc>
        <w:tc>
          <w:tcPr>
            <w:tcW w:w="1500" w:type="dxa"/>
            <w:tcBorders>
              <w:top w:val="dotted" w:sz="4" w:space="0" w:color="000000"/>
              <w:left w:val="single" w:sz="4" w:space="0" w:color="000000"/>
              <w:bottom w:val="dotted" w:sz="4" w:space="0" w:color="000000"/>
              <w:right w:val="nil"/>
            </w:tcBorders>
          </w:tcPr>
          <w:p w14:paraId="3EE0838E" w14:textId="77777777" w:rsidR="00FC68DB" w:rsidRPr="00F54804" w:rsidRDefault="00FC68DB" w:rsidP="00B202D2">
            <w:pPr>
              <w:suppressAutoHyphens/>
              <w:rPr>
                <w:sz w:val="20"/>
                <w:szCs w:val="20"/>
              </w:rPr>
            </w:pPr>
            <w:r w:rsidRPr="00F54804">
              <w:rPr>
                <w:sz w:val="20"/>
                <w:szCs w:val="20"/>
              </w:rPr>
              <w:t>Floating point</w:t>
            </w:r>
          </w:p>
        </w:tc>
        <w:tc>
          <w:tcPr>
            <w:tcW w:w="1612" w:type="dxa"/>
            <w:tcBorders>
              <w:top w:val="dotted" w:sz="4" w:space="0" w:color="000000"/>
              <w:left w:val="single" w:sz="4" w:space="0" w:color="000000"/>
              <w:bottom w:val="dotted" w:sz="4" w:space="0" w:color="000000"/>
              <w:right w:val="nil"/>
            </w:tcBorders>
          </w:tcPr>
          <w:p w14:paraId="4623B6ED" w14:textId="77777777" w:rsidR="00FC68DB" w:rsidRPr="00F54804" w:rsidRDefault="00FC68DB" w:rsidP="00B202D2">
            <w:pPr>
              <w:suppressAutoHyphens/>
              <w:rPr>
                <w:sz w:val="20"/>
                <w:szCs w:val="20"/>
              </w:rPr>
            </w:pPr>
            <w:r w:rsidRPr="00F54804">
              <w:rPr>
                <w:sz w:val="20"/>
                <w:szCs w:val="20"/>
              </w:rPr>
              <w:t>&gt; 0.0</w:t>
            </w:r>
          </w:p>
        </w:tc>
        <w:tc>
          <w:tcPr>
            <w:tcW w:w="1352" w:type="dxa"/>
            <w:tcBorders>
              <w:top w:val="dotted" w:sz="4" w:space="0" w:color="000000"/>
              <w:left w:val="single" w:sz="4" w:space="0" w:color="000000"/>
              <w:bottom w:val="dotted" w:sz="4" w:space="0" w:color="000000"/>
              <w:right w:val="nil"/>
            </w:tcBorders>
          </w:tcPr>
          <w:p w14:paraId="632D81DB" w14:textId="77777777" w:rsidR="00FC68DB" w:rsidRPr="00F54804" w:rsidRDefault="00FC68DB" w:rsidP="00B202D2">
            <w:pPr>
              <w:suppressAutoHyphens/>
              <w:rPr>
                <w:sz w:val="20"/>
                <w:szCs w:val="20"/>
              </w:rPr>
            </w:pPr>
            <w:r w:rsidRPr="00F54804">
              <w:rPr>
                <w:sz w:val="20"/>
                <w:szCs w:val="20"/>
              </w:rPr>
              <w:t>Optional</w:t>
            </w:r>
          </w:p>
        </w:tc>
        <w:tc>
          <w:tcPr>
            <w:tcW w:w="2492" w:type="dxa"/>
            <w:tcBorders>
              <w:top w:val="dotted" w:sz="4" w:space="0" w:color="000000"/>
              <w:left w:val="single" w:sz="4" w:space="0" w:color="000000"/>
              <w:bottom w:val="dotted" w:sz="4" w:space="0" w:color="000000"/>
              <w:right w:val="single" w:sz="8" w:space="0" w:color="000000"/>
            </w:tcBorders>
          </w:tcPr>
          <w:p w14:paraId="63DB8DA4" w14:textId="77777777" w:rsidR="00FC68DB" w:rsidRPr="00F54804" w:rsidRDefault="00FC68DB" w:rsidP="00B202D2">
            <w:pPr>
              <w:suppressAutoHyphens/>
              <w:rPr>
                <w:sz w:val="20"/>
                <w:szCs w:val="20"/>
              </w:rPr>
            </w:pPr>
            <w:r w:rsidRPr="00F54804">
              <w:rPr>
                <w:sz w:val="20"/>
                <w:szCs w:val="20"/>
              </w:rPr>
              <w:t>-</w:t>
            </w:r>
          </w:p>
        </w:tc>
      </w:tr>
      <w:tr w:rsidR="00FC68DB" w:rsidRPr="00F54804" w14:paraId="5FF3F7C2" w14:textId="77777777" w:rsidTr="009F4BBF">
        <w:trPr>
          <w:cantSplit/>
        </w:trPr>
        <w:tc>
          <w:tcPr>
            <w:tcW w:w="1564" w:type="dxa"/>
            <w:tcBorders>
              <w:top w:val="dotted" w:sz="4" w:space="0" w:color="000000"/>
              <w:left w:val="single" w:sz="8" w:space="0" w:color="000000"/>
              <w:bottom w:val="dotted" w:sz="4" w:space="0" w:color="000000"/>
              <w:right w:val="nil"/>
            </w:tcBorders>
          </w:tcPr>
          <w:p w14:paraId="3A40E74F" w14:textId="77777777" w:rsidR="00FC68DB" w:rsidRPr="00F54804" w:rsidRDefault="00FC68DB" w:rsidP="00B202D2">
            <w:pPr>
              <w:suppressAutoHyphens/>
              <w:rPr>
                <w:sz w:val="20"/>
                <w:szCs w:val="20"/>
              </w:rPr>
            </w:pPr>
            <w:r w:rsidRPr="00F54804">
              <w:rPr>
                <w:sz w:val="20"/>
                <w:szCs w:val="20"/>
              </w:rPr>
              <w:t>attached</w:t>
            </w:r>
          </w:p>
        </w:tc>
        <w:tc>
          <w:tcPr>
            <w:tcW w:w="1500" w:type="dxa"/>
            <w:tcBorders>
              <w:top w:val="dotted" w:sz="4" w:space="0" w:color="000000"/>
              <w:left w:val="single" w:sz="4" w:space="0" w:color="000000"/>
              <w:bottom w:val="dotted" w:sz="4" w:space="0" w:color="000000"/>
              <w:right w:val="nil"/>
            </w:tcBorders>
          </w:tcPr>
          <w:p w14:paraId="66F683DC" w14:textId="77777777" w:rsidR="00FC68DB" w:rsidRPr="00F54804" w:rsidRDefault="00FC68DB" w:rsidP="00B202D2">
            <w:pPr>
              <w:suppressAutoHyphens/>
              <w:rPr>
                <w:sz w:val="20"/>
                <w:szCs w:val="20"/>
              </w:rPr>
            </w:pPr>
            <w:r w:rsidRPr="00F54804">
              <w:rPr>
                <w:sz w:val="20"/>
                <w:szCs w:val="20"/>
              </w:rPr>
              <w:t>Boolean</w:t>
            </w:r>
          </w:p>
        </w:tc>
        <w:tc>
          <w:tcPr>
            <w:tcW w:w="1612" w:type="dxa"/>
            <w:tcBorders>
              <w:top w:val="dotted" w:sz="4" w:space="0" w:color="000000"/>
              <w:left w:val="single" w:sz="4" w:space="0" w:color="000000"/>
              <w:bottom w:val="dotted" w:sz="4" w:space="0" w:color="000000"/>
              <w:right w:val="nil"/>
            </w:tcBorders>
          </w:tcPr>
          <w:p w14:paraId="1A2D77AD" w14:textId="299BEAD3" w:rsidR="00FC68DB" w:rsidRPr="00F54804" w:rsidRDefault="00FC68DB" w:rsidP="00B202D2">
            <w:pPr>
              <w:suppressAutoHyphens/>
              <w:rPr>
                <w:sz w:val="20"/>
                <w:szCs w:val="20"/>
              </w:rPr>
            </w:pPr>
            <w:r w:rsidRPr="00F54804">
              <w:rPr>
                <w:sz w:val="20"/>
                <w:szCs w:val="20"/>
              </w:rPr>
              <w:t>"false</w:t>
            </w:r>
            <w:r w:rsidR="00AF69E3">
              <w:rPr>
                <w:sz w:val="20"/>
                <w:szCs w:val="20"/>
              </w:rPr>
              <w:t xml:space="preserve">” </w:t>
            </w:r>
            <w:r w:rsidRPr="00F54804">
              <w:rPr>
                <w:sz w:val="20"/>
                <w:szCs w:val="20"/>
              </w:rPr>
              <w:t>(default),</w:t>
            </w:r>
            <w:r w:rsidRPr="00F54804">
              <w:rPr>
                <w:sz w:val="20"/>
                <w:szCs w:val="20"/>
              </w:rPr>
              <w:br/>
              <w:t>"true"</w:t>
            </w:r>
          </w:p>
        </w:tc>
        <w:tc>
          <w:tcPr>
            <w:tcW w:w="1352" w:type="dxa"/>
            <w:tcBorders>
              <w:top w:val="dotted" w:sz="4" w:space="0" w:color="000000"/>
              <w:left w:val="single" w:sz="4" w:space="0" w:color="000000"/>
              <w:bottom w:val="dotted" w:sz="4" w:space="0" w:color="000000"/>
              <w:right w:val="nil"/>
            </w:tcBorders>
          </w:tcPr>
          <w:p w14:paraId="5D54D8C6" w14:textId="77777777" w:rsidR="00FC68DB" w:rsidRPr="00F54804" w:rsidRDefault="00FC68DB" w:rsidP="00B202D2">
            <w:pPr>
              <w:suppressAutoHyphens/>
              <w:rPr>
                <w:sz w:val="20"/>
                <w:szCs w:val="20"/>
              </w:rPr>
            </w:pPr>
            <w:r w:rsidRPr="00F54804">
              <w:rPr>
                <w:sz w:val="20"/>
                <w:szCs w:val="20"/>
              </w:rPr>
              <w:t>Optional</w:t>
            </w:r>
          </w:p>
        </w:tc>
        <w:tc>
          <w:tcPr>
            <w:tcW w:w="2492" w:type="dxa"/>
            <w:tcBorders>
              <w:top w:val="dotted" w:sz="4" w:space="0" w:color="000000"/>
              <w:left w:val="single" w:sz="4" w:space="0" w:color="000000"/>
              <w:bottom w:val="dotted" w:sz="4" w:space="0" w:color="000000"/>
              <w:right w:val="single" w:sz="8" w:space="0" w:color="000000"/>
            </w:tcBorders>
          </w:tcPr>
          <w:p w14:paraId="1B0D1539" w14:textId="77777777" w:rsidR="00FC68DB" w:rsidRPr="00F54804" w:rsidRDefault="00FC68DB" w:rsidP="00B202D2">
            <w:pPr>
              <w:suppressAutoHyphens/>
              <w:rPr>
                <w:sz w:val="20"/>
                <w:szCs w:val="20"/>
              </w:rPr>
            </w:pPr>
            <w:r w:rsidRPr="00F54804">
              <w:rPr>
                <w:sz w:val="20"/>
                <w:szCs w:val="20"/>
              </w:rPr>
              <w:t>-</w:t>
            </w:r>
          </w:p>
        </w:tc>
      </w:tr>
      <w:tr w:rsidR="00FC68DB" w:rsidRPr="00F54804" w14:paraId="49FB36A6" w14:textId="77777777" w:rsidTr="009F4BBF">
        <w:trPr>
          <w:cantSplit/>
        </w:trPr>
        <w:tc>
          <w:tcPr>
            <w:tcW w:w="1564" w:type="dxa"/>
            <w:tcBorders>
              <w:top w:val="dotted" w:sz="4" w:space="0" w:color="000000"/>
              <w:left w:val="single" w:sz="8" w:space="0" w:color="000000"/>
              <w:bottom w:val="dotted" w:sz="4" w:space="0" w:color="000000"/>
              <w:right w:val="nil"/>
            </w:tcBorders>
          </w:tcPr>
          <w:p w14:paraId="2D74B554" w14:textId="77777777" w:rsidR="00FC68DB" w:rsidRPr="00F54804" w:rsidRDefault="00FC68DB" w:rsidP="00B202D2">
            <w:pPr>
              <w:suppressAutoHyphens/>
              <w:rPr>
                <w:rFonts w:cs="Calibri"/>
                <w:sz w:val="20"/>
                <w:szCs w:val="20"/>
                <w:lang w:eastAsia="zh-CN"/>
              </w:rPr>
            </w:pPr>
            <w:r w:rsidRPr="00F54804">
              <w:rPr>
                <w:rFonts w:cs="Calibri"/>
                <w:sz w:val="20"/>
                <w:szCs w:val="20"/>
                <w:lang w:eastAsia="zh-CN"/>
              </w:rPr>
              <w:t>static_friction</w:t>
            </w:r>
          </w:p>
        </w:tc>
        <w:tc>
          <w:tcPr>
            <w:tcW w:w="1500" w:type="dxa"/>
            <w:tcBorders>
              <w:top w:val="dotted" w:sz="4" w:space="0" w:color="000000"/>
              <w:left w:val="single" w:sz="4" w:space="0" w:color="000000"/>
              <w:bottom w:val="dotted" w:sz="4" w:space="0" w:color="000000"/>
              <w:right w:val="nil"/>
            </w:tcBorders>
          </w:tcPr>
          <w:p w14:paraId="715D27E9" w14:textId="77777777" w:rsidR="00FC68DB" w:rsidRPr="00F54804" w:rsidRDefault="00FC68DB" w:rsidP="00B202D2">
            <w:pPr>
              <w:suppressAutoHyphens/>
              <w:rPr>
                <w:sz w:val="20"/>
                <w:szCs w:val="20"/>
              </w:rPr>
            </w:pPr>
            <w:r w:rsidRPr="00F54804">
              <w:rPr>
                <w:sz w:val="20"/>
                <w:szCs w:val="20"/>
              </w:rPr>
              <w:t>Floating point</w:t>
            </w:r>
          </w:p>
        </w:tc>
        <w:tc>
          <w:tcPr>
            <w:tcW w:w="1612" w:type="dxa"/>
            <w:tcBorders>
              <w:top w:val="dotted" w:sz="4" w:space="0" w:color="000000"/>
              <w:left w:val="single" w:sz="4" w:space="0" w:color="000000"/>
              <w:bottom w:val="dotted" w:sz="4" w:space="0" w:color="000000"/>
              <w:right w:val="nil"/>
            </w:tcBorders>
          </w:tcPr>
          <w:p w14:paraId="1DD11207" w14:textId="77777777" w:rsidR="00FC68DB" w:rsidRPr="00F54804" w:rsidRDefault="00FC68DB" w:rsidP="00B202D2">
            <w:pPr>
              <w:suppressAutoHyphens/>
              <w:rPr>
                <w:sz w:val="20"/>
                <w:szCs w:val="20"/>
              </w:rPr>
            </w:pPr>
            <w:r w:rsidRPr="00F54804">
              <w:rPr>
                <w:sz w:val="20"/>
                <w:szCs w:val="20"/>
              </w:rPr>
              <w:t>&gt; 0.0</w:t>
            </w:r>
          </w:p>
        </w:tc>
        <w:tc>
          <w:tcPr>
            <w:tcW w:w="1352" w:type="dxa"/>
            <w:tcBorders>
              <w:top w:val="dotted" w:sz="4" w:space="0" w:color="000000"/>
              <w:left w:val="single" w:sz="4" w:space="0" w:color="000000"/>
              <w:bottom w:val="dotted" w:sz="4" w:space="0" w:color="000000"/>
              <w:right w:val="nil"/>
            </w:tcBorders>
          </w:tcPr>
          <w:p w14:paraId="78AD5E19" w14:textId="77777777" w:rsidR="00FC68DB" w:rsidRPr="00F54804" w:rsidRDefault="00FC68DB" w:rsidP="00B202D2">
            <w:pPr>
              <w:suppressAutoHyphens/>
              <w:rPr>
                <w:sz w:val="20"/>
                <w:szCs w:val="20"/>
              </w:rPr>
            </w:pPr>
            <w:r w:rsidRPr="00F54804">
              <w:rPr>
                <w:sz w:val="20"/>
                <w:szCs w:val="20"/>
              </w:rPr>
              <w:t>Optional</w:t>
            </w:r>
          </w:p>
        </w:tc>
        <w:tc>
          <w:tcPr>
            <w:tcW w:w="2492" w:type="dxa"/>
            <w:tcBorders>
              <w:top w:val="dotted" w:sz="4" w:space="0" w:color="000000"/>
              <w:left w:val="single" w:sz="4" w:space="0" w:color="000000"/>
              <w:bottom w:val="dotted" w:sz="4" w:space="0" w:color="000000"/>
              <w:right w:val="single" w:sz="8" w:space="0" w:color="000000"/>
            </w:tcBorders>
          </w:tcPr>
          <w:p w14:paraId="2DFFD0D5" w14:textId="77777777" w:rsidR="00FC68DB" w:rsidRPr="00F54804" w:rsidRDefault="00FC68DB" w:rsidP="00B202D2">
            <w:pPr>
              <w:suppressAutoHyphens/>
              <w:rPr>
                <w:sz w:val="20"/>
                <w:szCs w:val="20"/>
              </w:rPr>
            </w:pPr>
            <w:r w:rsidRPr="00F54804">
              <w:rPr>
                <w:sz w:val="20"/>
                <w:szCs w:val="20"/>
              </w:rPr>
              <w:t>-</w:t>
            </w:r>
          </w:p>
        </w:tc>
      </w:tr>
      <w:tr w:rsidR="00FC68DB" w:rsidRPr="00F54804" w14:paraId="57A19BB2" w14:textId="77777777" w:rsidTr="009F4BBF">
        <w:trPr>
          <w:cantSplit/>
        </w:trPr>
        <w:tc>
          <w:tcPr>
            <w:tcW w:w="1564" w:type="dxa"/>
            <w:tcBorders>
              <w:top w:val="dotted" w:sz="4" w:space="0" w:color="000000"/>
              <w:left w:val="single" w:sz="8" w:space="0" w:color="000000"/>
              <w:bottom w:val="dotted" w:sz="4" w:space="0" w:color="000000"/>
              <w:right w:val="nil"/>
            </w:tcBorders>
          </w:tcPr>
          <w:p w14:paraId="456C4BC8" w14:textId="77777777" w:rsidR="00FC68DB" w:rsidRPr="00F54804" w:rsidRDefault="00FC68DB" w:rsidP="00B202D2">
            <w:pPr>
              <w:suppressAutoHyphens/>
              <w:rPr>
                <w:rFonts w:cs="Calibri"/>
                <w:sz w:val="20"/>
                <w:szCs w:val="20"/>
                <w:lang w:eastAsia="zh-CN"/>
              </w:rPr>
            </w:pPr>
            <w:r w:rsidRPr="00F54804">
              <w:rPr>
                <w:rFonts w:cs="Calibri"/>
                <w:sz w:val="20"/>
                <w:szCs w:val="20"/>
                <w:lang w:eastAsia="zh-CN"/>
              </w:rPr>
              <w:t>kinetic_friction</w:t>
            </w:r>
          </w:p>
        </w:tc>
        <w:tc>
          <w:tcPr>
            <w:tcW w:w="1500" w:type="dxa"/>
            <w:tcBorders>
              <w:top w:val="dotted" w:sz="4" w:space="0" w:color="000000"/>
              <w:left w:val="single" w:sz="4" w:space="0" w:color="000000"/>
              <w:bottom w:val="dotted" w:sz="4" w:space="0" w:color="000000"/>
              <w:right w:val="nil"/>
            </w:tcBorders>
          </w:tcPr>
          <w:p w14:paraId="66A40A73" w14:textId="77777777" w:rsidR="00FC68DB" w:rsidRPr="00F54804" w:rsidRDefault="00FC68DB" w:rsidP="00B202D2">
            <w:pPr>
              <w:suppressAutoHyphens/>
              <w:rPr>
                <w:rFonts w:cs="Calibri"/>
                <w:sz w:val="20"/>
                <w:szCs w:val="20"/>
                <w:lang w:eastAsia="zh-CN"/>
              </w:rPr>
            </w:pPr>
            <w:r w:rsidRPr="00F54804">
              <w:rPr>
                <w:rFonts w:cs="Calibri"/>
                <w:sz w:val="20"/>
                <w:szCs w:val="20"/>
                <w:lang w:eastAsia="zh-CN"/>
              </w:rPr>
              <w:t>Floating point</w:t>
            </w:r>
          </w:p>
        </w:tc>
        <w:tc>
          <w:tcPr>
            <w:tcW w:w="1612" w:type="dxa"/>
            <w:tcBorders>
              <w:top w:val="dotted" w:sz="4" w:space="0" w:color="000000"/>
              <w:left w:val="single" w:sz="4" w:space="0" w:color="000000"/>
              <w:bottom w:val="dotted" w:sz="4" w:space="0" w:color="000000"/>
              <w:right w:val="nil"/>
            </w:tcBorders>
          </w:tcPr>
          <w:p w14:paraId="3E31D2F7" w14:textId="77777777" w:rsidR="00FC68DB" w:rsidRPr="00F54804" w:rsidRDefault="00FC68DB" w:rsidP="00B202D2">
            <w:pPr>
              <w:suppressAutoHyphens/>
              <w:rPr>
                <w:rFonts w:cs="Calibri"/>
                <w:sz w:val="20"/>
                <w:szCs w:val="20"/>
                <w:lang w:eastAsia="zh-CN"/>
              </w:rPr>
            </w:pPr>
            <w:r w:rsidRPr="00F54804">
              <w:rPr>
                <w:rFonts w:cs="Calibri"/>
                <w:sz w:val="20"/>
                <w:szCs w:val="20"/>
                <w:lang w:eastAsia="zh-CN"/>
              </w:rPr>
              <w:t>&gt; 0.0</w:t>
            </w:r>
          </w:p>
        </w:tc>
        <w:tc>
          <w:tcPr>
            <w:tcW w:w="1352" w:type="dxa"/>
            <w:tcBorders>
              <w:top w:val="dotted" w:sz="4" w:space="0" w:color="000000"/>
              <w:left w:val="single" w:sz="4" w:space="0" w:color="000000"/>
              <w:bottom w:val="dotted" w:sz="4" w:space="0" w:color="000000"/>
              <w:right w:val="nil"/>
            </w:tcBorders>
          </w:tcPr>
          <w:p w14:paraId="18772ADE" w14:textId="77777777" w:rsidR="00FC68DB" w:rsidRPr="00F54804" w:rsidRDefault="00FC68DB" w:rsidP="00B202D2">
            <w:pPr>
              <w:suppressAutoHyphens/>
              <w:rPr>
                <w:rFonts w:cs="Calibri"/>
                <w:sz w:val="20"/>
                <w:szCs w:val="20"/>
                <w:lang w:eastAsia="zh-CN"/>
              </w:rPr>
            </w:pPr>
            <w:r w:rsidRPr="00F54804">
              <w:rPr>
                <w:rFonts w:cs="Calibri"/>
                <w:sz w:val="20"/>
                <w:szCs w:val="20"/>
                <w:lang w:eastAsia="zh-CN"/>
              </w:rPr>
              <w:t>Optional</w:t>
            </w:r>
          </w:p>
        </w:tc>
        <w:tc>
          <w:tcPr>
            <w:tcW w:w="2492" w:type="dxa"/>
            <w:tcBorders>
              <w:top w:val="dotted" w:sz="4" w:space="0" w:color="000000"/>
              <w:left w:val="single" w:sz="4" w:space="0" w:color="000000"/>
              <w:bottom w:val="dotted" w:sz="4" w:space="0" w:color="000000"/>
              <w:right w:val="single" w:sz="8" w:space="0" w:color="000000"/>
            </w:tcBorders>
          </w:tcPr>
          <w:p w14:paraId="2EB45806" w14:textId="77777777" w:rsidR="00FC68DB" w:rsidRPr="00F54804" w:rsidRDefault="00FC68DB" w:rsidP="00B202D2">
            <w:pPr>
              <w:keepNext/>
              <w:suppressAutoHyphens/>
              <w:rPr>
                <w:rFonts w:cs="Calibri"/>
                <w:sz w:val="20"/>
                <w:szCs w:val="20"/>
                <w:lang w:eastAsia="zh-CN"/>
              </w:rPr>
            </w:pPr>
            <w:r w:rsidRPr="00F54804">
              <w:rPr>
                <w:rFonts w:cs="Calibri"/>
                <w:sz w:val="20"/>
                <w:szCs w:val="20"/>
                <w:lang w:eastAsia="zh-CN"/>
              </w:rPr>
              <w:t>-</w:t>
            </w:r>
          </w:p>
        </w:tc>
      </w:tr>
      <w:tr w:rsidR="00FC68DB" w:rsidRPr="00F54804" w14:paraId="7D69665D" w14:textId="77777777" w:rsidTr="009F4BBF">
        <w:trPr>
          <w:cantSplit/>
        </w:trPr>
        <w:tc>
          <w:tcPr>
            <w:tcW w:w="1564" w:type="dxa"/>
            <w:tcBorders>
              <w:top w:val="dotted" w:sz="4" w:space="0" w:color="000000"/>
              <w:left w:val="single" w:sz="8" w:space="0" w:color="000000"/>
              <w:bottom w:val="dotted" w:sz="4" w:space="0" w:color="000000"/>
              <w:right w:val="nil"/>
            </w:tcBorders>
          </w:tcPr>
          <w:p w14:paraId="6DDEDA5F" w14:textId="77777777" w:rsidR="00FC68DB" w:rsidRPr="00F54804" w:rsidRDefault="00FC68DB" w:rsidP="00B202D2">
            <w:pPr>
              <w:suppressAutoHyphens/>
              <w:rPr>
                <w:rFonts w:cs="Calibri"/>
                <w:sz w:val="20"/>
                <w:szCs w:val="20"/>
                <w:lang w:eastAsia="zh-CN"/>
              </w:rPr>
            </w:pPr>
            <w:r w:rsidRPr="00F54804">
              <w:rPr>
                <w:rFonts w:cs="Calibri"/>
                <w:sz w:val="20"/>
                <w:szCs w:val="20"/>
                <w:lang w:eastAsia="zh-CN"/>
              </w:rPr>
              <w:t>strength_property_class</w:t>
            </w:r>
          </w:p>
        </w:tc>
        <w:tc>
          <w:tcPr>
            <w:tcW w:w="1500" w:type="dxa"/>
            <w:tcBorders>
              <w:top w:val="dotted" w:sz="4" w:space="0" w:color="000000"/>
              <w:left w:val="single" w:sz="4" w:space="0" w:color="000000"/>
              <w:bottom w:val="dotted" w:sz="4" w:space="0" w:color="000000"/>
              <w:right w:val="nil"/>
            </w:tcBorders>
          </w:tcPr>
          <w:p w14:paraId="196C5F22" w14:textId="77777777" w:rsidR="00FC68DB" w:rsidRPr="00F54804" w:rsidRDefault="00FC68DB" w:rsidP="00B202D2">
            <w:pPr>
              <w:suppressAutoHyphens/>
              <w:rPr>
                <w:rFonts w:cs="Calibri"/>
                <w:sz w:val="20"/>
                <w:szCs w:val="20"/>
                <w:lang w:eastAsia="zh-CN"/>
              </w:rPr>
            </w:pPr>
            <w:r w:rsidRPr="00F54804">
              <w:rPr>
                <w:sz w:val="20"/>
                <w:szCs w:val="20"/>
              </w:rPr>
              <w:t>Alphanumeric</w:t>
            </w:r>
          </w:p>
        </w:tc>
        <w:tc>
          <w:tcPr>
            <w:tcW w:w="1612" w:type="dxa"/>
            <w:tcBorders>
              <w:top w:val="dotted" w:sz="4" w:space="0" w:color="000000"/>
              <w:left w:val="single" w:sz="4" w:space="0" w:color="000000"/>
              <w:bottom w:val="dotted" w:sz="4" w:space="0" w:color="000000"/>
              <w:right w:val="nil"/>
            </w:tcBorders>
          </w:tcPr>
          <w:p w14:paraId="6D8A4F20" w14:textId="77777777" w:rsidR="00FC68DB" w:rsidRPr="00F54804" w:rsidRDefault="00FC68DB" w:rsidP="00B202D2">
            <w:pPr>
              <w:suppressAutoHyphens/>
              <w:rPr>
                <w:rFonts w:cs="Calibri"/>
                <w:sz w:val="20"/>
                <w:szCs w:val="20"/>
                <w:lang w:eastAsia="zh-CN"/>
              </w:rPr>
            </w:pPr>
            <w:r w:rsidRPr="00F54804">
              <w:rPr>
                <w:sz w:val="20"/>
                <w:szCs w:val="20"/>
              </w:rPr>
              <w:t>Alphanumeric</w:t>
            </w:r>
          </w:p>
        </w:tc>
        <w:tc>
          <w:tcPr>
            <w:tcW w:w="1352" w:type="dxa"/>
            <w:tcBorders>
              <w:top w:val="dotted" w:sz="4" w:space="0" w:color="000000"/>
              <w:left w:val="single" w:sz="4" w:space="0" w:color="000000"/>
              <w:bottom w:val="dotted" w:sz="4" w:space="0" w:color="000000"/>
              <w:right w:val="nil"/>
            </w:tcBorders>
          </w:tcPr>
          <w:p w14:paraId="6E0A6C2B" w14:textId="77777777" w:rsidR="00FC68DB" w:rsidRPr="00F54804" w:rsidRDefault="00FC68DB" w:rsidP="00B202D2">
            <w:pPr>
              <w:suppressAutoHyphens/>
              <w:rPr>
                <w:rFonts w:cs="Calibri"/>
                <w:sz w:val="20"/>
                <w:szCs w:val="20"/>
                <w:lang w:eastAsia="zh-CN"/>
              </w:rPr>
            </w:pPr>
            <w:r w:rsidRPr="00F54804">
              <w:rPr>
                <w:sz w:val="20"/>
                <w:szCs w:val="20"/>
              </w:rPr>
              <w:t>Optional</w:t>
            </w:r>
          </w:p>
        </w:tc>
        <w:tc>
          <w:tcPr>
            <w:tcW w:w="2492" w:type="dxa"/>
            <w:tcBorders>
              <w:top w:val="dotted" w:sz="4" w:space="0" w:color="000000"/>
              <w:left w:val="single" w:sz="4" w:space="0" w:color="000000"/>
              <w:bottom w:val="dotted" w:sz="4" w:space="0" w:color="000000"/>
              <w:right w:val="single" w:sz="8" w:space="0" w:color="000000"/>
            </w:tcBorders>
          </w:tcPr>
          <w:p w14:paraId="20E49D0B" w14:textId="77777777" w:rsidR="00FC68DB" w:rsidRPr="00F54804" w:rsidRDefault="00FC68DB" w:rsidP="00B202D2">
            <w:pPr>
              <w:keepNext/>
              <w:suppressAutoHyphens/>
              <w:rPr>
                <w:rFonts w:cs="Calibri"/>
                <w:sz w:val="20"/>
                <w:szCs w:val="20"/>
                <w:lang w:eastAsia="zh-CN"/>
              </w:rPr>
            </w:pPr>
            <w:r w:rsidRPr="00F54804">
              <w:rPr>
                <w:sz w:val="20"/>
                <w:szCs w:val="20"/>
              </w:rPr>
              <w:t>-</w:t>
            </w:r>
          </w:p>
        </w:tc>
      </w:tr>
      <w:tr w:rsidR="00FC68DB" w:rsidRPr="00F54804" w14:paraId="2D75ACD6" w14:textId="77777777" w:rsidTr="009F4BBF">
        <w:trPr>
          <w:cantSplit/>
        </w:trPr>
        <w:tc>
          <w:tcPr>
            <w:tcW w:w="1564" w:type="dxa"/>
            <w:tcBorders>
              <w:top w:val="dotted" w:sz="4" w:space="0" w:color="000000"/>
              <w:left w:val="single" w:sz="8" w:space="0" w:color="000000"/>
              <w:bottom w:val="single" w:sz="4" w:space="0" w:color="000000"/>
              <w:right w:val="nil"/>
            </w:tcBorders>
          </w:tcPr>
          <w:p w14:paraId="4F8906E7" w14:textId="77777777" w:rsidR="00FC68DB" w:rsidRPr="00F54804" w:rsidRDefault="00FC68DB" w:rsidP="008F4FDE">
            <w:pPr>
              <w:suppressAutoHyphens/>
              <w:rPr>
                <w:sz w:val="20"/>
                <w:szCs w:val="20"/>
              </w:rPr>
            </w:pPr>
            <w:r w:rsidRPr="00F54804">
              <w:rPr>
                <w:sz w:val="20"/>
                <w:szCs w:val="20"/>
              </w:rPr>
              <w:t>part_code</w:t>
            </w:r>
          </w:p>
        </w:tc>
        <w:tc>
          <w:tcPr>
            <w:tcW w:w="1500" w:type="dxa"/>
            <w:tcBorders>
              <w:top w:val="dotted" w:sz="4" w:space="0" w:color="000000"/>
              <w:left w:val="single" w:sz="4" w:space="0" w:color="000000"/>
              <w:bottom w:val="single" w:sz="4" w:space="0" w:color="000000"/>
              <w:right w:val="nil"/>
            </w:tcBorders>
          </w:tcPr>
          <w:p w14:paraId="56DAB557" w14:textId="77777777" w:rsidR="00FC68DB" w:rsidRPr="00F54804" w:rsidRDefault="00FC68DB" w:rsidP="008F4FDE">
            <w:pPr>
              <w:suppressAutoHyphens/>
              <w:rPr>
                <w:sz w:val="20"/>
                <w:szCs w:val="20"/>
              </w:rPr>
            </w:pPr>
            <w:r w:rsidRPr="00F54804">
              <w:rPr>
                <w:sz w:val="20"/>
                <w:szCs w:val="20"/>
              </w:rPr>
              <w:t>Alphanumeric</w:t>
            </w:r>
          </w:p>
        </w:tc>
        <w:tc>
          <w:tcPr>
            <w:tcW w:w="1612" w:type="dxa"/>
            <w:tcBorders>
              <w:top w:val="dotted" w:sz="4" w:space="0" w:color="000000"/>
              <w:left w:val="single" w:sz="4" w:space="0" w:color="000000"/>
              <w:bottom w:val="single" w:sz="4" w:space="0" w:color="000000"/>
              <w:right w:val="nil"/>
            </w:tcBorders>
          </w:tcPr>
          <w:p w14:paraId="1F6BBA40" w14:textId="77777777" w:rsidR="00FC68DB" w:rsidRPr="00F54804" w:rsidRDefault="00FC68DB" w:rsidP="008F4FDE">
            <w:pPr>
              <w:suppressAutoHyphens/>
              <w:rPr>
                <w:sz w:val="20"/>
                <w:szCs w:val="20"/>
              </w:rPr>
            </w:pPr>
            <w:r w:rsidRPr="00F54804">
              <w:rPr>
                <w:sz w:val="20"/>
                <w:szCs w:val="20"/>
              </w:rPr>
              <w:t>Alphanumeric</w:t>
            </w:r>
          </w:p>
        </w:tc>
        <w:tc>
          <w:tcPr>
            <w:tcW w:w="1352" w:type="dxa"/>
            <w:tcBorders>
              <w:top w:val="dotted" w:sz="4" w:space="0" w:color="000000"/>
              <w:left w:val="single" w:sz="4" w:space="0" w:color="000000"/>
              <w:bottom w:val="single" w:sz="4" w:space="0" w:color="000000"/>
              <w:right w:val="nil"/>
            </w:tcBorders>
          </w:tcPr>
          <w:p w14:paraId="02D4F575" w14:textId="77777777" w:rsidR="00FC68DB" w:rsidRPr="00F54804" w:rsidRDefault="00FC68DB" w:rsidP="008F4FDE">
            <w:pPr>
              <w:suppressAutoHyphens/>
              <w:rPr>
                <w:sz w:val="20"/>
                <w:szCs w:val="20"/>
              </w:rPr>
            </w:pPr>
            <w:r w:rsidRPr="00F54804">
              <w:rPr>
                <w:sz w:val="20"/>
                <w:szCs w:val="20"/>
              </w:rPr>
              <w:t>Optional</w:t>
            </w:r>
          </w:p>
        </w:tc>
        <w:tc>
          <w:tcPr>
            <w:tcW w:w="2492" w:type="dxa"/>
            <w:tcBorders>
              <w:top w:val="dotted" w:sz="4" w:space="0" w:color="000000"/>
              <w:left w:val="single" w:sz="4" w:space="0" w:color="000000"/>
              <w:bottom w:val="single" w:sz="4" w:space="0" w:color="000000"/>
              <w:right w:val="single" w:sz="8" w:space="0" w:color="000000"/>
            </w:tcBorders>
          </w:tcPr>
          <w:p w14:paraId="3ED93291" w14:textId="77777777" w:rsidR="00FC68DB" w:rsidRPr="00F54804" w:rsidRDefault="00FC68DB" w:rsidP="008F4FDE">
            <w:pPr>
              <w:suppressAutoHyphens/>
              <w:rPr>
                <w:sz w:val="20"/>
                <w:szCs w:val="20"/>
              </w:rPr>
            </w:pPr>
            <w:r w:rsidRPr="00F54804">
              <w:rPr>
                <w:sz w:val="20"/>
                <w:szCs w:val="20"/>
              </w:rPr>
              <w:t xml:space="preserve">NO part code, if attached. </w:t>
            </w:r>
          </w:p>
        </w:tc>
      </w:tr>
    </w:tbl>
    <w:p w14:paraId="12BFB5FB" w14:textId="77777777" w:rsidR="00055698" w:rsidRDefault="00055698" w:rsidP="008F4FDE"/>
    <w:p w14:paraId="07F3709E" w14:textId="7E689F94" w:rsidR="00FC68DB" w:rsidRPr="001E4607" w:rsidRDefault="00FC68DB" w:rsidP="00B202D2">
      <w:pPr>
        <w:keepNext/>
      </w:pPr>
      <w:r w:rsidRPr="005C2D94">
        <w:t>These attributes have</w:t>
      </w:r>
      <w:r w:rsidR="005722CB">
        <w:t xml:space="preserve"> the</w:t>
      </w:r>
      <w:r w:rsidRPr="005C2D94">
        <w:t xml:space="preserve"> following semantics: </w:t>
      </w:r>
    </w:p>
    <w:p w14:paraId="213420C3" w14:textId="78E8052E" w:rsidR="00FC68DB" w:rsidRPr="000A1B7B" w:rsidRDefault="00FC68DB">
      <w:pPr>
        <w:numPr>
          <w:ilvl w:val="0"/>
          <w:numId w:val="10"/>
        </w:numPr>
        <w:tabs>
          <w:tab w:val="clear" w:pos="403"/>
        </w:tabs>
        <w:spacing w:before="60" w:after="60" w:line="240" w:lineRule="auto"/>
        <w:ind w:left="714" w:hanging="357"/>
      </w:pPr>
      <w:r w:rsidRPr="00286F85">
        <w:rPr>
          <w:rStyle w:val="CodeCharacter"/>
        </w:rPr>
        <w:t>outer_diameter</w:t>
      </w:r>
      <w:r w:rsidRPr="00BD52D7">
        <w:t xml:space="preserve">: the outer diameter of the washer. </w:t>
      </w:r>
      <w:r w:rsidR="005722CB">
        <w:t xml:space="preserve">This value is mandatory. </w:t>
      </w:r>
    </w:p>
    <w:p w14:paraId="67D997A1" w14:textId="5BB9B156" w:rsidR="00FC68DB" w:rsidRPr="00F54804" w:rsidRDefault="00FC68DB">
      <w:pPr>
        <w:numPr>
          <w:ilvl w:val="0"/>
          <w:numId w:val="10"/>
        </w:numPr>
        <w:tabs>
          <w:tab w:val="clear" w:pos="403"/>
        </w:tabs>
        <w:spacing w:before="60" w:after="60" w:line="240" w:lineRule="auto"/>
        <w:ind w:left="714" w:hanging="357"/>
      </w:pPr>
      <w:r w:rsidRPr="00286F85">
        <w:rPr>
          <w:rStyle w:val="CodeCharacter"/>
        </w:rPr>
        <w:t>inner_diameter</w:t>
      </w:r>
      <w:r w:rsidRPr="00726144">
        <w:t xml:space="preserve">: the </w:t>
      </w:r>
      <w:r w:rsidRPr="00F54804">
        <w:t>inner or hole diameter of the washer</w:t>
      </w:r>
      <w:r w:rsidR="005722CB">
        <w:t>.</w:t>
      </w:r>
      <w:r w:rsidRPr="00F54804">
        <w:t xml:space="preserve"> </w:t>
      </w:r>
    </w:p>
    <w:p w14:paraId="219ADD92" w14:textId="201C50F4" w:rsidR="00FC68DB" w:rsidRPr="00F54804" w:rsidRDefault="00FC68DB">
      <w:pPr>
        <w:numPr>
          <w:ilvl w:val="0"/>
          <w:numId w:val="10"/>
        </w:numPr>
        <w:tabs>
          <w:tab w:val="clear" w:pos="403"/>
        </w:tabs>
        <w:spacing w:before="60" w:after="60" w:line="240" w:lineRule="auto"/>
        <w:ind w:left="714" w:hanging="357"/>
      </w:pPr>
      <w:r w:rsidRPr="00286F85">
        <w:rPr>
          <w:rStyle w:val="CodeCharacter"/>
        </w:rPr>
        <w:t>thickness</w:t>
      </w:r>
      <w:r w:rsidRPr="00F54804">
        <w:t>: the thickness of the washer</w:t>
      </w:r>
      <w:r w:rsidR="005722CB">
        <w:t xml:space="preserve">. </w:t>
      </w:r>
    </w:p>
    <w:p w14:paraId="4D32FAF6" w14:textId="197C5305" w:rsidR="00FC68DB" w:rsidRPr="00F54804" w:rsidRDefault="00FC68DB">
      <w:pPr>
        <w:numPr>
          <w:ilvl w:val="0"/>
          <w:numId w:val="10"/>
        </w:numPr>
        <w:tabs>
          <w:tab w:val="clear" w:pos="403"/>
        </w:tabs>
        <w:spacing w:before="60" w:after="60" w:line="240" w:lineRule="auto"/>
        <w:ind w:left="714" w:hanging="357"/>
      </w:pPr>
      <w:r w:rsidRPr="00286F85">
        <w:rPr>
          <w:rStyle w:val="CodeCharacter"/>
        </w:rPr>
        <w:t>attached</w:t>
      </w:r>
      <w:r w:rsidRPr="00F54804">
        <w:t>: true, if and only if the washer is firmly attached to the screw head or nut</w:t>
      </w:r>
      <w:r w:rsidR="005722CB">
        <w:t>.</w:t>
      </w:r>
      <w:r w:rsidRPr="00F54804">
        <w:t xml:space="preserve"> </w:t>
      </w:r>
    </w:p>
    <w:p w14:paraId="37D28FCD" w14:textId="2AFBD25D" w:rsidR="00FC68DB" w:rsidRPr="00F54804" w:rsidRDefault="00FC68DB">
      <w:pPr>
        <w:numPr>
          <w:ilvl w:val="0"/>
          <w:numId w:val="10"/>
        </w:numPr>
        <w:tabs>
          <w:tab w:val="clear" w:pos="403"/>
        </w:tabs>
        <w:spacing w:before="60" w:after="60" w:line="240" w:lineRule="auto"/>
        <w:ind w:left="714" w:hanging="357"/>
      </w:pPr>
      <w:r w:rsidRPr="00286F85">
        <w:rPr>
          <w:rStyle w:val="CodeCharacter"/>
        </w:rPr>
        <w:lastRenderedPageBreak/>
        <w:t>static_friction</w:t>
      </w:r>
      <w:r w:rsidRPr="00F54804">
        <w:t>: the static friction between this washer and its adjacent part (not head or nut)</w:t>
      </w:r>
      <w:r w:rsidR="005722CB">
        <w:t>.</w:t>
      </w:r>
      <w:r w:rsidRPr="00F54804">
        <w:t xml:space="preserve"> </w:t>
      </w:r>
    </w:p>
    <w:p w14:paraId="23E37C8C" w14:textId="4189A010" w:rsidR="00FC68DB" w:rsidRPr="00F54804" w:rsidRDefault="00FC68DB">
      <w:pPr>
        <w:numPr>
          <w:ilvl w:val="0"/>
          <w:numId w:val="10"/>
        </w:numPr>
        <w:tabs>
          <w:tab w:val="clear" w:pos="403"/>
        </w:tabs>
        <w:spacing w:before="60" w:after="60" w:line="240" w:lineRule="auto"/>
        <w:ind w:left="714" w:hanging="357"/>
      </w:pPr>
      <w:r w:rsidRPr="00286F85">
        <w:rPr>
          <w:rStyle w:val="CodeCharacter"/>
        </w:rPr>
        <w:t>kinetic_friction</w:t>
      </w:r>
      <w:r w:rsidRPr="00F54804">
        <w:t>: the kinetic friction between this washer and its adjacent part (not head or nut)</w:t>
      </w:r>
      <w:r w:rsidR="005722CB">
        <w:t>.</w:t>
      </w:r>
      <w:r w:rsidRPr="00F54804">
        <w:t xml:space="preserve"> </w:t>
      </w:r>
    </w:p>
    <w:p w14:paraId="692DCEDD" w14:textId="71C5412C" w:rsidR="00FC68DB" w:rsidRPr="00F54804" w:rsidRDefault="00FC68DB">
      <w:pPr>
        <w:numPr>
          <w:ilvl w:val="0"/>
          <w:numId w:val="10"/>
        </w:numPr>
        <w:tabs>
          <w:tab w:val="clear" w:pos="403"/>
        </w:tabs>
        <w:spacing w:before="60" w:after="60" w:line="240" w:lineRule="auto"/>
        <w:ind w:left="714" w:hanging="357"/>
      </w:pPr>
      <w:r w:rsidRPr="00286F85">
        <w:rPr>
          <w:rStyle w:val="CodeCharacter"/>
        </w:rPr>
        <w:t>strength_property_class</w:t>
      </w:r>
      <w:r w:rsidRPr="00F54804">
        <w:t>: Strength according to applied standard within a unique part supplier or OEM</w:t>
      </w:r>
      <w:r w:rsidR="005722CB">
        <w:t xml:space="preserve">. </w:t>
      </w:r>
    </w:p>
    <w:p w14:paraId="1D65E37B" w14:textId="520D7A05" w:rsidR="00FC68DB" w:rsidRPr="00F54804" w:rsidRDefault="00FC68DB">
      <w:pPr>
        <w:numPr>
          <w:ilvl w:val="0"/>
          <w:numId w:val="10"/>
        </w:numPr>
        <w:tabs>
          <w:tab w:val="clear" w:pos="403"/>
        </w:tabs>
        <w:spacing w:before="60" w:after="60" w:line="240" w:lineRule="auto"/>
        <w:ind w:left="714" w:hanging="357"/>
      </w:pPr>
      <w:r w:rsidRPr="00286F85">
        <w:rPr>
          <w:rStyle w:val="CodeCharacter"/>
        </w:rPr>
        <w:t>part_code</w:t>
      </w:r>
      <w:r w:rsidRPr="00F54804">
        <w:t>: the part code of the washer, as used</w:t>
      </w:r>
      <w:r w:rsidR="00166F7B">
        <w:t>,</w:t>
      </w:r>
      <w:r w:rsidRPr="00F54804">
        <w:t xml:space="preserve"> </w:t>
      </w:r>
      <w:r w:rsidR="008C4F0E">
        <w:t>e.g.</w:t>
      </w:r>
      <w:r w:rsidRPr="00F54804">
        <w:t xml:space="preserve"> in a PDM system. </w:t>
      </w:r>
      <w:r w:rsidR="00FC02E9">
        <w:t>I</w:t>
      </w:r>
      <w:r w:rsidR="00FC02E9" w:rsidRPr="00F54804">
        <w:t>t</w:t>
      </w:r>
      <w:r w:rsidR="00FC02E9">
        <w:t xml:space="preserve"> can </w:t>
      </w:r>
      <w:r w:rsidR="00FC02E9" w:rsidRPr="00F54804">
        <w:t xml:space="preserve">be convenient to use the </w:t>
      </w:r>
      <w:r w:rsidRPr="00F54804">
        <w:t xml:space="preserve">washer norm as part code. </w:t>
      </w:r>
    </w:p>
    <w:p w14:paraId="68D4AE70" w14:textId="77777777" w:rsidR="00FC68DB" w:rsidRPr="00F54804" w:rsidRDefault="00FC68DB" w:rsidP="00B202D2">
      <w:pPr>
        <w:spacing w:before="120"/>
      </w:pPr>
      <w:r w:rsidRPr="00F54804">
        <w:t xml:space="preserve">The element </w:t>
      </w:r>
      <w:r w:rsidRPr="00286F85">
        <w:rPr>
          <w:rStyle w:val="CodeCharacter"/>
        </w:rPr>
        <w:t>&lt;washer/&gt;</w:t>
      </w:r>
      <w:r w:rsidRPr="00F54804">
        <w:t xml:space="preserve"> does not allow for any nested elements. </w:t>
      </w:r>
    </w:p>
    <w:p w14:paraId="4234E6D7" w14:textId="77777777" w:rsidR="00FC68DB" w:rsidRPr="00F54804" w:rsidRDefault="00FC68DB" w:rsidP="00B202D2">
      <w:pPr>
        <w:pStyle w:val="berschrift3"/>
      </w:pPr>
      <w:bookmarkStart w:id="1192" w:name="_Toc428456268"/>
      <w:bookmarkStart w:id="1193" w:name="_Toc428537231"/>
      <w:bookmarkStart w:id="1194" w:name="_Toc428969550"/>
      <w:bookmarkStart w:id="1195" w:name="_Toc429052941"/>
      <w:bookmarkStart w:id="1196" w:name="_Toc413359595"/>
      <w:bookmarkStart w:id="1197" w:name="_Toc3556987"/>
      <w:bookmarkStart w:id="1198" w:name="_Toc34747237"/>
      <w:bookmarkStart w:id="1199" w:name="_Toc77102053"/>
      <w:bookmarkStart w:id="1200" w:name="_Toc167044062"/>
      <w:bookmarkEnd w:id="1192"/>
      <w:bookmarkEnd w:id="1193"/>
      <w:bookmarkEnd w:id="1194"/>
      <w:bookmarkEnd w:id="1195"/>
      <w:r w:rsidRPr="00F54804">
        <w:t>Nut</w:t>
      </w:r>
      <w:bookmarkEnd w:id="1196"/>
      <w:bookmarkEnd w:id="1197"/>
      <w:bookmarkEnd w:id="1198"/>
      <w:bookmarkEnd w:id="1199"/>
      <w:bookmarkEnd w:id="1200"/>
      <w:r w:rsidRPr="00F54804">
        <w:t xml:space="preserve"> </w:t>
      </w:r>
    </w:p>
    <w:p w14:paraId="02888C05" w14:textId="2173C03D" w:rsidR="00FC68DB" w:rsidRDefault="00D0663B" w:rsidP="00B202D2">
      <w:pPr>
        <w:keepNext/>
      </w:pPr>
      <w:r>
        <w:t>Any</w:t>
      </w:r>
      <w:r w:rsidR="00FC68DB" w:rsidRPr="00F54804">
        <w:t xml:space="preserve"> bolt requires a nut. But since nuts may have </w:t>
      </w:r>
      <w:r w:rsidR="002941B8" w:rsidRPr="00F54804">
        <w:t>several</w:t>
      </w:r>
      <w:r w:rsidR="00FC68DB" w:rsidRPr="00F54804">
        <w:t xml:space="preserve"> own attributes, </w:t>
      </w:r>
      <w:r>
        <w:t xml:space="preserve">χMCF </w:t>
      </w:r>
      <w:r w:rsidR="00FC68DB" w:rsidRPr="00F54804">
        <w:t>define</w:t>
      </w:r>
      <w:r>
        <w:t>s</w:t>
      </w:r>
      <w:r w:rsidR="00FC68DB" w:rsidRPr="00F54804">
        <w:t xml:space="preserve"> a separate XML element for them</w:t>
      </w:r>
      <w:r w:rsidR="00E0742D">
        <w:t xml:space="preserve"> (</w:t>
      </w:r>
      <w:r w:rsidR="00824951">
        <w:t xml:space="preserve">see </w:t>
      </w:r>
      <w:r w:rsidR="00E0742D">
        <w:fldChar w:fldCharType="begin"/>
      </w:r>
      <w:r w:rsidR="00E0742D">
        <w:instrText xml:space="preserve"> REF _Ref156248434 \h </w:instrText>
      </w:r>
      <w:r w:rsidR="00E0742D">
        <w:fldChar w:fldCharType="separate"/>
      </w:r>
      <w:r w:rsidR="00A965C9" w:rsidRPr="00F54804">
        <w:t xml:space="preserve">Table </w:t>
      </w:r>
      <w:r w:rsidR="00A965C9">
        <w:rPr>
          <w:noProof/>
        </w:rPr>
        <w:t>54</w:t>
      </w:r>
      <w:r w:rsidR="00E0742D">
        <w:fldChar w:fldCharType="end"/>
      </w:r>
      <w:r w:rsidR="00E0742D">
        <w:t>)</w:t>
      </w:r>
      <w:r w:rsidR="00FC68DB" w:rsidRPr="00F54804">
        <w:t xml:space="preserve"> </w:t>
      </w:r>
    </w:p>
    <w:p w14:paraId="58E84EAF" w14:textId="4D162388" w:rsidR="00055698" w:rsidRPr="00286F85" w:rsidRDefault="00055698" w:rsidP="001640C5">
      <w:pPr>
        <w:pStyle w:val="Beschriftung"/>
        <w:keepNext/>
        <w:keepLines/>
      </w:pPr>
      <w:bookmarkStart w:id="1201" w:name="_Ref156248434"/>
      <w:bookmarkStart w:id="1202" w:name="_Toc167044264"/>
      <w:r w:rsidRPr="00F54804">
        <w:t xml:space="preserve">Table </w:t>
      </w:r>
      <w:r w:rsidRPr="00F54804">
        <w:fldChar w:fldCharType="begin"/>
      </w:r>
      <w:r w:rsidRPr="00F54804">
        <w:instrText xml:space="preserve"> SEQ Table \* ARABIC </w:instrText>
      </w:r>
      <w:r w:rsidRPr="00F54804">
        <w:fldChar w:fldCharType="separate"/>
      </w:r>
      <w:r w:rsidR="00A965C9">
        <w:rPr>
          <w:noProof/>
        </w:rPr>
        <w:t>54</w:t>
      </w:r>
      <w:r w:rsidRPr="00F54804">
        <w:fldChar w:fldCharType="end"/>
      </w:r>
      <w:bookmarkEnd w:id="1201"/>
      <w:r w:rsidR="00BF29DE">
        <w:t xml:space="preserve"> —</w:t>
      </w:r>
      <w:r w:rsidR="00BF29DE" w:rsidRPr="00F54804">
        <w:t xml:space="preserve"> </w:t>
      </w:r>
      <w:r w:rsidRPr="00F54804">
        <w:t xml:space="preserve">Attributes of element </w:t>
      </w:r>
      <w:r w:rsidRPr="002941B8">
        <w:rPr>
          <w:rStyle w:val="CodeCharacter"/>
        </w:rPr>
        <w:t>&lt;nut/&gt;</w:t>
      </w:r>
      <w:bookmarkEnd w:id="1202"/>
    </w:p>
    <w:tbl>
      <w:tblPr>
        <w:tblW w:w="0" w:type="auto"/>
        <w:tblInd w:w="387" w:type="dxa"/>
        <w:tblLayout w:type="fixed"/>
        <w:tblLook w:val="04A0" w:firstRow="1" w:lastRow="0" w:firstColumn="1" w:lastColumn="0" w:noHBand="0" w:noVBand="1"/>
      </w:tblPr>
      <w:tblGrid>
        <w:gridCol w:w="1526"/>
        <w:gridCol w:w="1538"/>
        <w:gridCol w:w="1612"/>
        <w:gridCol w:w="1352"/>
        <w:gridCol w:w="2492"/>
      </w:tblGrid>
      <w:tr w:rsidR="00FC68DB" w:rsidRPr="00C15623" w14:paraId="6ECDCC1D" w14:textId="77777777" w:rsidTr="00FC68DB">
        <w:trPr>
          <w:tblHeader/>
        </w:trPr>
        <w:tc>
          <w:tcPr>
            <w:tcW w:w="1526" w:type="dxa"/>
            <w:tcBorders>
              <w:top w:val="single" w:sz="8" w:space="0" w:color="000000"/>
              <w:left w:val="single" w:sz="8" w:space="0" w:color="000000"/>
              <w:bottom w:val="single" w:sz="8" w:space="0" w:color="000000"/>
              <w:right w:val="nil"/>
            </w:tcBorders>
            <w:shd w:val="clear" w:color="auto" w:fill="F3F3F3"/>
            <w:vAlign w:val="bottom"/>
            <w:hideMark/>
          </w:tcPr>
          <w:p w14:paraId="4B703AFC" w14:textId="77777777" w:rsidR="00FC68DB" w:rsidRPr="00C15623" w:rsidRDefault="00FC68DB" w:rsidP="00B202D2">
            <w:pPr>
              <w:keepNext/>
              <w:suppressAutoHyphens/>
              <w:rPr>
                <w:rFonts w:cs="Calibri"/>
                <w:b/>
                <w:lang w:eastAsia="zh-CN"/>
              </w:rPr>
            </w:pPr>
            <w:r w:rsidRPr="00C15623">
              <w:rPr>
                <w:b/>
              </w:rPr>
              <w:t>Attributes</w:t>
            </w:r>
          </w:p>
        </w:tc>
        <w:tc>
          <w:tcPr>
            <w:tcW w:w="1538" w:type="dxa"/>
            <w:tcBorders>
              <w:top w:val="single" w:sz="8" w:space="0" w:color="000000"/>
              <w:left w:val="single" w:sz="4" w:space="0" w:color="000000"/>
              <w:bottom w:val="single" w:sz="8" w:space="0" w:color="000000"/>
              <w:right w:val="nil"/>
            </w:tcBorders>
            <w:shd w:val="clear" w:color="auto" w:fill="F3F3F3"/>
            <w:vAlign w:val="bottom"/>
            <w:hideMark/>
          </w:tcPr>
          <w:p w14:paraId="2B93C4F8" w14:textId="77777777" w:rsidR="00FC68DB" w:rsidRPr="00C15623" w:rsidRDefault="00FC68DB" w:rsidP="00B202D2">
            <w:pPr>
              <w:keepNext/>
              <w:suppressAutoHyphens/>
              <w:rPr>
                <w:rFonts w:cs="Calibri"/>
                <w:b/>
                <w:lang w:eastAsia="zh-CN"/>
              </w:rPr>
            </w:pPr>
            <w:r w:rsidRPr="00C15623">
              <w:rPr>
                <w:b/>
              </w:rPr>
              <w:t>Type</w:t>
            </w:r>
          </w:p>
        </w:tc>
        <w:tc>
          <w:tcPr>
            <w:tcW w:w="1612" w:type="dxa"/>
            <w:tcBorders>
              <w:top w:val="single" w:sz="8" w:space="0" w:color="000000"/>
              <w:left w:val="single" w:sz="4" w:space="0" w:color="000000"/>
              <w:bottom w:val="single" w:sz="8" w:space="0" w:color="000000"/>
              <w:right w:val="nil"/>
            </w:tcBorders>
            <w:shd w:val="clear" w:color="auto" w:fill="F3F3F3"/>
            <w:vAlign w:val="bottom"/>
            <w:hideMark/>
          </w:tcPr>
          <w:p w14:paraId="5EF82C64" w14:textId="384F4DE7" w:rsidR="00FC68DB" w:rsidRPr="00C15623" w:rsidRDefault="004255F2" w:rsidP="00B202D2">
            <w:pPr>
              <w:keepNext/>
              <w:suppressAutoHyphens/>
              <w:rPr>
                <w:rFonts w:cs="Calibri"/>
                <w:b/>
                <w:lang w:eastAsia="zh-CN"/>
              </w:rPr>
            </w:pPr>
            <w:r>
              <w:rPr>
                <w:b/>
              </w:rPr>
              <w:t>Value space</w:t>
            </w:r>
          </w:p>
        </w:tc>
        <w:tc>
          <w:tcPr>
            <w:tcW w:w="1352" w:type="dxa"/>
            <w:tcBorders>
              <w:top w:val="single" w:sz="8" w:space="0" w:color="000000"/>
              <w:left w:val="single" w:sz="4" w:space="0" w:color="000000"/>
              <w:bottom w:val="single" w:sz="8" w:space="0" w:color="000000"/>
              <w:right w:val="nil"/>
            </w:tcBorders>
            <w:shd w:val="clear" w:color="auto" w:fill="F3F3F3"/>
            <w:vAlign w:val="bottom"/>
            <w:hideMark/>
          </w:tcPr>
          <w:p w14:paraId="71CBF169" w14:textId="77777777" w:rsidR="00FC68DB" w:rsidRPr="00C15623" w:rsidRDefault="00FC68DB" w:rsidP="00B202D2">
            <w:pPr>
              <w:keepNext/>
              <w:suppressAutoHyphens/>
              <w:rPr>
                <w:rFonts w:cs="Calibri"/>
                <w:b/>
                <w:lang w:eastAsia="zh-CN"/>
              </w:rPr>
            </w:pPr>
            <w:r w:rsidRPr="00C15623">
              <w:rPr>
                <w:b/>
              </w:rPr>
              <w:t>Use</w:t>
            </w:r>
          </w:p>
        </w:tc>
        <w:tc>
          <w:tcPr>
            <w:tcW w:w="2492" w:type="dxa"/>
            <w:tcBorders>
              <w:top w:val="single" w:sz="8" w:space="0" w:color="000000"/>
              <w:left w:val="single" w:sz="4" w:space="0" w:color="000000"/>
              <w:bottom w:val="single" w:sz="8" w:space="0" w:color="000000"/>
              <w:right w:val="single" w:sz="8" w:space="0" w:color="000000"/>
            </w:tcBorders>
            <w:shd w:val="clear" w:color="auto" w:fill="F3F3F3"/>
            <w:vAlign w:val="bottom"/>
            <w:hideMark/>
          </w:tcPr>
          <w:p w14:paraId="37F9375D" w14:textId="77777777" w:rsidR="00FC68DB" w:rsidRPr="00C15623" w:rsidRDefault="00FC68DB" w:rsidP="00B202D2">
            <w:pPr>
              <w:keepNext/>
              <w:suppressAutoHyphens/>
              <w:rPr>
                <w:rFonts w:cs="Calibri"/>
                <w:lang w:eastAsia="zh-CN"/>
              </w:rPr>
            </w:pPr>
            <w:r w:rsidRPr="00C15623">
              <w:rPr>
                <w:b/>
              </w:rPr>
              <w:t>Constraints / Remarks</w:t>
            </w:r>
          </w:p>
        </w:tc>
      </w:tr>
      <w:tr w:rsidR="00FC68DB" w:rsidRPr="00F54804" w14:paraId="7629FA0D" w14:textId="77777777" w:rsidTr="00FC68DB">
        <w:tc>
          <w:tcPr>
            <w:tcW w:w="1526" w:type="dxa"/>
            <w:tcBorders>
              <w:top w:val="dotted" w:sz="4" w:space="0" w:color="000000"/>
              <w:left w:val="single" w:sz="8" w:space="0" w:color="000000"/>
              <w:bottom w:val="dotted" w:sz="4" w:space="0" w:color="000000"/>
              <w:right w:val="nil"/>
            </w:tcBorders>
          </w:tcPr>
          <w:p w14:paraId="681C72DD" w14:textId="77777777" w:rsidR="00FC68DB" w:rsidRPr="00F54804" w:rsidRDefault="00FC68DB" w:rsidP="00B202D2">
            <w:pPr>
              <w:suppressAutoHyphens/>
              <w:rPr>
                <w:sz w:val="20"/>
                <w:szCs w:val="20"/>
              </w:rPr>
            </w:pPr>
            <w:r w:rsidRPr="00F54804">
              <w:rPr>
                <w:sz w:val="20"/>
                <w:szCs w:val="20"/>
              </w:rPr>
              <w:t>diameter</w:t>
            </w:r>
          </w:p>
        </w:tc>
        <w:tc>
          <w:tcPr>
            <w:tcW w:w="1538" w:type="dxa"/>
            <w:tcBorders>
              <w:top w:val="dotted" w:sz="4" w:space="0" w:color="000000"/>
              <w:left w:val="single" w:sz="4" w:space="0" w:color="000000"/>
              <w:bottom w:val="dotted" w:sz="4" w:space="0" w:color="000000"/>
              <w:right w:val="nil"/>
            </w:tcBorders>
          </w:tcPr>
          <w:p w14:paraId="266F6BB8" w14:textId="77777777" w:rsidR="00FC68DB" w:rsidRPr="00F54804" w:rsidRDefault="00FC68DB" w:rsidP="00B202D2">
            <w:pPr>
              <w:suppressAutoHyphens/>
              <w:rPr>
                <w:sz w:val="20"/>
                <w:szCs w:val="20"/>
              </w:rPr>
            </w:pPr>
            <w:r w:rsidRPr="00F54804">
              <w:rPr>
                <w:sz w:val="20"/>
                <w:szCs w:val="20"/>
              </w:rPr>
              <w:t>Floating point</w:t>
            </w:r>
          </w:p>
        </w:tc>
        <w:tc>
          <w:tcPr>
            <w:tcW w:w="1612" w:type="dxa"/>
            <w:tcBorders>
              <w:top w:val="dotted" w:sz="4" w:space="0" w:color="000000"/>
              <w:left w:val="single" w:sz="4" w:space="0" w:color="000000"/>
              <w:bottom w:val="dotted" w:sz="4" w:space="0" w:color="000000"/>
              <w:right w:val="nil"/>
            </w:tcBorders>
          </w:tcPr>
          <w:p w14:paraId="1B8426BF" w14:textId="77777777" w:rsidR="00FC68DB" w:rsidRPr="00F54804" w:rsidRDefault="00FC68DB" w:rsidP="00B202D2">
            <w:pPr>
              <w:suppressAutoHyphens/>
              <w:rPr>
                <w:sz w:val="20"/>
                <w:szCs w:val="20"/>
              </w:rPr>
            </w:pPr>
            <w:r w:rsidRPr="00F54804">
              <w:rPr>
                <w:sz w:val="20"/>
                <w:szCs w:val="20"/>
              </w:rPr>
              <w:t>&gt; 0.0</w:t>
            </w:r>
          </w:p>
        </w:tc>
        <w:tc>
          <w:tcPr>
            <w:tcW w:w="1352" w:type="dxa"/>
            <w:tcBorders>
              <w:top w:val="dotted" w:sz="4" w:space="0" w:color="000000"/>
              <w:left w:val="single" w:sz="4" w:space="0" w:color="000000"/>
              <w:bottom w:val="dotted" w:sz="4" w:space="0" w:color="000000"/>
              <w:right w:val="nil"/>
            </w:tcBorders>
          </w:tcPr>
          <w:p w14:paraId="37CF2A01" w14:textId="77777777" w:rsidR="00FC68DB" w:rsidRPr="00F54804" w:rsidRDefault="00FC68DB" w:rsidP="00B202D2">
            <w:pPr>
              <w:suppressAutoHyphens/>
              <w:rPr>
                <w:sz w:val="20"/>
                <w:szCs w:val="20"/>
              </w:rPr>
            </w:pPr>
            <w:r w:rsidRPr="00F54804">
              <w:rPr>
                <w:sz w:val="20"/>
                <w:szCs w:val="20"/>
              </w:rPr>
              <w:t>Optional</w:t>
            </w:r>
          </w:p>
        </w:tc>
        <w:tc>
          <w:tcPr>
            <w:tcW w:w="2492" w:type="dxa"/>
            <w:tcBorders>
              <w:top w:val="dotted" w:sz="4" w:space="0" w:color="000000"/>
              <w:left w:val="single" w:sz="4" w:space="0" w:color="000000"/>
              <w:bottom w:val="dotted" w:sz="4" w:space="0" w:color="000000"/>
              <w:right w:val="single" w:sz="8" w:space="0" w:color="000000"/>
            </w:tcBorders>
          </w:tcPr>
          <w:p w14:paraId="218B402E" w14:textId="77777777" w:rsidR="00FC68DB" w:rsidRPr="00F54804" w:rsidRDefault="00FC68DB" w:rsidP="00B202D2">
            <w:pPr>
              <w:suppressAutoHyphens/>
              <w:rPr>
                <w:sz w:val="20"/>
                <w:szCs w:val="20"/>
              </w:rPr>
            </w:pPr>
            <w:r w:rsidRPr="00F54804">
              <w:rPr>
                <w:sz w:val="20"/>
                <w:szCs w:val="20"/>
              </w:rPr>
              <w:t>-</w:t>
            </w:r>
          </w:p>
        </w:tc>
      </w:tr>
      <w:tr w:rsidR="00FC68DB" w:rsidRPr="00F54804" w14:paraId="00F1ED45" w14:textId="77777777" w:rsidTr="00FC68DB">
        <w:tc>
          <w:tcPr>
            <w:tcW w:w="1526" w:type="dxa"/>
            <w:tcBorders>
              <w:top w:val="dotted" w:sz="4" w:space="0" w:color="000000"/>
              <w:left w:val="single" w:sz="8" w:space="0" w:color="000000"/>
              <w:bottom w:val="dotted" w:sz="4" w:space="0" w:color="000000"/>
              <w:right w:val="nil"/>
            </w:tcBorders>
          </w:tcPr>
          <w:p w14:paraId="436AC0A7" w14:textId="77777777" w:rsidR="00FC68DB" w:rsidRPr="00F54804" w:rsidRDefault="00FC68DB" w:rsidP="00B202D2">
            <w:pPr>
              <w:suppressAutoHyphens/>
              <w:rPr>
                <w:sz w:val="20"/>
                <w:szCs w:val="20"/>
              </w:rPr>
            </w:pPr>
            <w:r w:rsidRPr="00F54804">
              <w:rPr>
                <w:sz w:val="20"/>
                <w:szCs w:val="20"/>
              </w:rPr>
              <w:t>height</w:t>
            </w:r>
          </w:p>
        </w:tc>
        <w:tc>
          <w:tcPr>
            <w:tcW w:w="1538" w:type="dxa"/>
            <w:tcBorders>
              <w:top w:val="dotted" w:sz="4" w:space="0" w:color="000000"/>
              <w:left w:val="single" w:sz="4" w:space="0" w:color="000000"/>
              <w:bottom w:val="dotted" w:sz="4" w:space="0" w:color="000000"/>
              <w:right w:val="nil"/>
            </w:tcBorders>
          </w:tcPr>
          <w:p w14:paraId="716DB14A" w14:textId="77777777" w:rsidR="00FC68DB" w:rsidRPr="00F54804" w:rsidRDefault="00FC68DB" w:rsidP="00B202D2">
            <w:pPr>
              <w:suppressAutoHyphens/>
              <w:rPr>
                <w:sz w:val="20"/>
                <w:szCs w:val="20"/>
              </w:rPr>
            </w:pPr>
            <w:r w:rsidRPr="00F54804">
              <w:rPr>
                <w:sz w:val="20"/>
                <w:szCs w:val="20"/>
              </w:rPr>
              <w:t>Floating point</w:t>
            </w:r>
          </w:p>
        </w:tc>
        <w:tc>
          <w:tcPr>
            <w:tcW w:w="1612" w:type="dxa"/>
            <w:tcBorders>
              <w:top w:val="dotted" w:sz="4" w:space="0" w:color="000000"/>
              <w:left w:val="single" w:sz="4" w:space="0" w:color="000000"/>
              <w:bottom w:val="dotted" w:sz="4" w:space="0" w:color="000000"/>
              <w:right w:val="nil"/>
            </w:tcBorders>
          </w:tcPr>
          <w:p w14:paraId="18374FEF" w14:textId="77777777" w:rsidR="00FC68DB" w:rsidRPr="00F54804" w:rsidRDefault="00FC68DB" w:rsidP="00B202D2">
            <w:pPr>
              <w:suppressAutoHyphens/>
              <w:rPr>
                <w:sz w:val="20"/>
                <w:szCs w:val="20"/>
              </w:rPr>
            </w:pPr>
            <w:r w:rsidRPr="00F54804">
              <w:rPr>
                <w:sz w:val="20"/>
                <w:szCs w:val="20"/>
              </w:rPr>
              <w:t>&gt; 0.0</w:t>
            </w:r>
          </w:p>
        </w:tc>
        <w:tc>
          <w:tcPr>
            <w:tcW w:w="1352" w:type="dxa"/>
            <w:tcBorders>
              <w:top w:val="dotted" w:sz="4" w:space="0" w:color="000000"/>
              <w:left w:val="single" w:sz="4" w:space="0" w:color="000000"/>
              <w:bottom w:val="dotted" w:sz="4" w:space="0" w:color="000000"/>
              <w:right w:val="nil"/>
            </w:tcBorders>
          </w:tcPr>
          <w:p w14:paraId="1D02349B" w14:textId="77777777" w:rsidR="00FC68DB" w:rsidRPr="00F54804" w:rsidRDefault="00FC68DB" w:rsidP="00B202D2">
            <w:pPr>
              <w:suppressAutoHyphens/>
              <w:rPr>
                <w:sz w:val="20"/>
                <w:szCs w:val="20"/>
              </w:rPr>
            </w:pPr>
            <w:r w:rsidRPr="00F54804">
              <w:rPr>
                <w:sz w:val="20"/>
                <w:szCs w:val="20"/>
              </w:rPr>
              <w:t>Optional</w:t>
            </w:r>
          </w:p>
        </w:tc>
        <w:tc>
          <w:tcPr>
            <w:tcW w:w="2492" w:type="dxa"/>
            <w:tcBorders>
              <w:top w:val="dotted" w:sz="4" w:space="0" w:color="000000"/>
              <w:left w:val="single" w:sz="4" w:space="0" w:color="000000"/>
              <w:bottom w:val="dotted" w:sz="4" w:space="0" w:color="000000"/>
              <w:right w:val="single" w:sz="8" w:space="0" w:color="000000"/>
            </w:tcBorders>
          </w:tcPr>
          <w:p w14:paraId="78A8DB4C" w14:textId="77777777" w:rsidR="00FC68DB" w:rsidRPr="00F54804" w:rsidRDefault="00FC68DB" w:rsidP="00B202D2">
            <w:pPr>
              <w:suppressAutoHyphens/>
              <w:rPr>
                <w:sz w:val="20"/>
                <w:szCs w:val="20"/>
              </w:rPr>
            </w:pPr>
            <w:r w:rsidRPr="00F54804">
              <w:rPr>
                <w:sz w:val="20"/>
                <w:szCs w:val="20"/>
              </w:rPr>
              <w:t>-</w:t>
            </w:r>
          </w:p>
        </w:tc>
      </w:tr>
      <w:tr w:rsidR="00FC68DB" w:rsidRPr="00F54804" w14:paraId="6BCF650E" w14:textId="77777777" w:rsidTr="00FC68DB">
        <w:tc>
          <w:tcPr>
            <w:tcW w:w="1526" w:type="dxa"/>
            <w:tcBorders>
              <w:top w:val="dotted" w:sz="4" w:space="0" w:color="000000"/>
              <w:left w:val="single" w:sz="8" w:space="0" w:color="000000"/>
              <w:bottom w:val="dotted" w:sz="4" w:space="0" w:color="000000"/>
              <w:right w:val="nil"/>
            </w:tcBorders>
          </w:tcPr>
          <w:p w14:paraId="5C2830E1" w14:textId="77777777" w:rsidR="00FC68DB" w:rsidRPr="00F54804" w:rsidRDefault="00FC68DB" w:rsidP="00B202D2">
            <w:pPr>
              <w:suppressAutoHyphens/>
              <w:rPr>
                <w:rFonts w:cs="Calibri"/>
                <w:sz w:val="20"/>
                <w:szCs w:val="20"/>
                <w:lang w:eastAsia="zh-CN"/>
              </w:rPr>
            </w:pPr>
            <w:r w:rsidRPr="00F54804">
              <w:rPr>
                <w:rFonts w:cs="Calibri"/>
                <w:sz w:val="20"/>
                <w:szCs w:val="20"/>
                <w:lang w:eastAsia="zh-CN"/>
              </w:rPr>
              <w:t>torque</w:t>
            </w:r>
          </w:p>
        </w:tc>
        <w:tc>
          <w:tcPr>
            <w:tcW w:w="1538" w:type="dxa"/>
            <w:tcBorders>
              <w:top w:val="dotted" w:sz="4" w:space="0" w:color="000000"/>
              <w:left w:val="single" w:sz="4" w:space="0" w:color="000000"/>
              <w:bottom w:val="dotted" w:sz="4" w:space="0" w:color="000000"/>
              <w:right w:val="nil"/>
            </w:tcBorders>
          </w:tcPr>
          <w:p w14:paraId="0CE80627" w14:textId="77777777" w:rsidR="00FC68DB" w:rsidRPr="00F54804" w:rsidRDefault="00FC68DB" w:rsidP="00B202D2">
            <w:pPr>
              <w:suppressAutoHyphens/>
              <w:rPr>
                <w:sz w:val="20"/>
                <w:szCs w:val="20"/>
              </w:rPr>
            </w:pPr>
            <w:r w:rsidRPr="00F54804">
              <w:rPr>
                <w:sz w:val="20"/>
                <w:szCs w:val="20"/>
              </w:rPr>
              <w:t>Floating point</w:t>
            </w:r>
          </w:p>
        </w:tc>
        <w:tc>
          <w:tcPr>
            <w:tcW w:w="1612" w:type="dxa"/>
            <w:tcBorders>
              <w:top w:val="dotted" w:sz="4" w:space="0" w:color="000000"/>
              <w:left w:val="single" w:sz="4" w:space="0" w:color="000000"/>
              <w:bottom w:val="dotted" w:sz="4" w:space="0" w:color="000000"/>
              <w:right w:val="nil"/>
            </w:tcBorders>
          </w:tcPr>
          <w:p w14:paraId="3C40C003" w14:textId="77777777" w:rsidR="00FC68DB" w:rsidRPr="00F54804" w:rsidRDefault="00FC68DB" w:rsidP="00B202D2">
            <w:pPr>
              <w:suppressAutoHyphens/>
              <w:rPr>
                <w:sz w:val="20"/>
                <w:szCs w:val="20"/>
              </w:rPr>
            </w:pPr>
            <w:r w:rsidRPr="00F54804">
              <w:rPr>
                <w:sz w:val="20"/>
                <w:szCs w:val="20"/>
              </w:rPr>
              <w:t>&gt; 0.0</w:t>
            </w:r>
          </w:p>
        </w:tc>
        <w:tc>
          <w:tcPr>
            <w:tcW w:w="1352" w:type="dxa"/>
            <w:tcBorders>
              <w:top w:val="dotted" w:sz="4" w:space="0" w:color="000000"/>
              <w:left w:val="single" w:sz="4" w:space="0" w:color="000000"/>
              <w:bottom w:val="dotted" w:sz="4" w:space="0" w:color="000000"/>
              <w:right w:val="nil"/>
            </w:tcBorders>
          </w:tcPr>
          <w:p w14:paraId="1B1315A0" w14:textId="77777777" w:rsidR="00FC68DB" w:rsidRPr="00F54804" w:rsidRDefault="00FC68DB" w:rsidP="00B202D2">
            <w:pPr>
              <w:suppressAutoHyphens/>
              <w:rPr>
                <w:sz w:val="20"/>
                <w:szCs w:val="20"/>
              </w:rPr>
            </w:pPr>
            <w:r w:rsidRPr="00F54804">
              <w:rPr>
                <w:sz w:val="20"/>
                <w:szCs w:val="20"/>
              </w:rPr>
              <w:t>Optional</w:t>
            </w:r>
          </w:p>
        </w:tc>
        <w:tc>
          <w:tcPr>
            <w:tcW w:w="2492" w:type="dxa"/>
            <w:tcBorders>
              <w:top w:val="dotted" w:sz="4" w:space="0" w:color="000000"/>
              <w:left w:val="single" w:sz="4" w:space="0" w:color="000000"/>
              <w:bottom w:val="dotted" w:sz="4" w:space="0" w:color="000000"/>
              <w:right w:val="single" w:sz="8" w:space="0" w:color="000000"/>
            </w:tcBorders>
          </w:tcPr>
          <w:p w14:paraId="46314922" w14:textId="77777777" w:rsidR="00FC68DB" w:rsidRPr="00F54804" w:rsidRDefault="00FC68DB" w:rsidP="00B202D2">
            <w:pPr>
              <w:suppressAutoHyphens/>
              <w:rPr>
                <w:sz w:val="20"/>
                <w:szCs w:val="20"/>
              </w:rPr>
            </w:pPr>
            <w:r w:rsidRPr="00F54804">
              <w:rPr>
                <w:sz w:val="20"/>
                <w:szCs w:val="20"/>
              </w:rPr>
              <w:t>-</w:t>
            </w:r>
          </w:p>
        </w:tc>
      </w:tr>
      <w:tr w:rsidR="00FC68DB" w:rsidRPr="00F54804" w14:paraId="62C7B699" w14:textId="77777777" w:rsidTr="00FC68DB">
        <w:tc>
          <w:tcPr>
            <w:tcW w:w="1526" w:type="dxa"/>
            <w:tcBorders>
              <w:top w:val="dotted" w:sz="4" w:space="0" w:color="000000"/>
              <w:left w:val="single" w:sz="8" w:space="0" w:color="000000"/>
              <w:bottom w:val="dotted" w:sz="4" w:space="0" w:color="000000"/>
              <w:right w:val="nil"/>
            </w:tcBorders>
          </w:tcPr>
          <w:p w14:paraId="0E64C3C6" w14:textId="77777777" w:rsidR="00FC68DB" w:rsidRPr="00F54804" w:rsidRDefault="00FC68DB" w:rsidP="00B202D2">
            <w:pPr>
              <w:suppressAutoHyphens/>
              <w:rPr>
                <w:rFonts w:cs="Calibri"/>
                <w:sz w:val="20"/>
                <w:szCs w:val="20"/>
                <w:lang w:eastAsia="zh-CN"/>
              </w:rPr>
            </w:pPr>
            <w:r w:rsidRPr="00F54804">
              <w:rPr>
                <w:rFonts w:cs="Calibri"/>
                <w:sz w:val="20"/>
                <w:szCs w:val="20"/>
                <w:lang w:eastAsia="zh-CN"/>
              </w:rPr>
              <w:t>angle</w:t>
            </w:r>
          </w:p>
        </w:tc>
        <w:tc>
          <w:tcPr>
            <w:tcW w:w="1538" w:type="dxa"/>
            <w:tcBorders>
              <w:top w:val="dotted" w:sz="4" w:space="0" w:color="000000"/>
              <w:left w:val="single" w:sz="4" w:space="0" w:color="000000"/>
              <w:bottom w:val="dotted" w:sz="4" w:space="0" w:color="000000"/>
              <w:right w:val="nil"/>
            </w:tcBorders>
          </w:tcPr>
          <w:p w14:paraId="4AB735CE" w14:textId="77777777" w:rsidR="00FC68DB" w:rsidRPr="00F54804" w:rsidRDefault="00FC68DB" w:rsidP="00B202D2">
            <w:pPr>
              <w:suppressAutoHyphens/>
              <w:rPr>
                <w:sz w:val="20"/>
                <w:szCs w:val="20"/>
              </w:rPr>
            </w:pPr>
            <w:r w:rsidRPr="00F54804">
              <w:rPr>
                <w:sz w:val="20"/>
                <w:szCs w:val="20"/>
              </w:rPr>
              <w:t>Floating point</w:t>
            </w:r>
          </w:p>
        </w:tc>
        <w:tc>
          <w:tcPr>
            <w:tcW w:w="1612" w:type="dxa"/>
            <w:tcBorders>
              <w:top w:val="dotted" w:sz="4" w:space="0" w:color="000000"/>
              <w:left w:val="single" w:sz="4" w:space="0" w:color="000000"/>
              <w:bottom w:val="dotted" w:sz="4" w:space="0" w:color="000000"/>
              <w:right w:val="nil"/>
            </w:tcBorders>
          </w:tcPr>
          <w:p w14:paraId="7198067C" w14:textId="77777777" w:rsidR="00FC68DB" w:rsidRPr="00F54804" w:rsidRDefault="00FC68DB" w:rsidP="00B202D2">
            <w:pPr>
              <w:suppressAutoHyphens/>
              <w:rPr>
                <w:sz w:val="20"/>
                <w:szCs w:val="20"/>
              </w:rPr>
            </w:pPr>
            <w:r w:rsidRPr="00F54804">
              <w:rPr>
                <w:sz w:val="20"/>
                <w:szCs w:val="20"/>
              </w:rPr>
              <w:t>&gt; 0.0</w:t>
            </w:r>
          </w:p>
        </w:tc>
        <w:tc>
          <w:tcPr>
            <w:tcW w:w="1352" w:type="dxa"/>
            <w:tcBorders>
              <w:top w:val="dotted" w:sz="4" w:space="0" w:color="000000"/>
              <w:left w:val="single" w:sz="4" w:space="0" w:color="000000"/>
              <w:bottom w:val="dotted" w:sz="4" w:space="0" w:color="000000"/>
              <w:right w:val="nil"/>
            </w:tcBorders>
          </w:tcPr>
          <w:p w14:paraId="703DBD67" w14:textId="77777777" w:rsidR="00FC68DB" w:rsidRPr="00F54804" w:rsidRDefault="00FC68DB" w:rsidP="00B202D2">
            <w:pPr>
              <w:suppressAutoHyphens/>
              <w:rPr>
                <w:sz w:val="20"/>
                <w:szCs w:val="20"/>
              </w:rPr>
            </w:pPr>
            <w:r w:rsidRPr="00F54804">
              <w:rPr>
                <w:sz w:val="20"/>
                <w:szCs w:val="20"/>
              </w:rPr>
              <w:t>Optional</w:t>
            </w:r>
          </w:p>
        </w:tc>
        <w:tc>
          <w:tcPr>
            <w:tcW w:w="2492" w:type="dxa"/>
            <w:tcBorders>
              <w:top w:val="dotted" w:sz="4" w:space="0" w:color="000000"/>
              <w:left w:val="single" w:sz="4" w:space="0" w:color="000000"/>
              <w:bottom w:val="dotted" w:sz="4" w:space="0" w:color="000000"/>
              <w:right w:val="single" w:sz="8" w:space="0" w:color="000000"/>
            </w:tcBorders>
          </w:tcPr>
          <w:p w14:paraId="0B980A16" w14:textId="77777777" w:rsidR="00FC68DB" w:rsidRPr="00F54804" w:rsidRDefault="00FC68DB" w:rsidP="00B202D2">
            <w:pPr>
              <w:suppressAutoHyphens/>
              <w:rPr>
                <w:sz w:val="20"/>
                <w:szCs w:val="20"/>
              </w:rPr>
            </w:pPr>
            <w:r w:rsidRPr="00F54804">
              <w:rPr>
                <w:sz w:val="20"/>
                <w:szCs w:val="20"/>
              </w:rPr>
              <w:t>-</w:t>
            </w:r>
          </w:p>
        </w:tc>
      </w:tr>
      <w:tr w:rsidR="00FC68DB" w:rsidRPr="00F54804" w14:paraId="1CB6F886" w14:textId="77777777" w:rsidTr="00FC68DB">
        <w:tc>
          <w:tcPr>
            <w:tcW w:w="1526" w:type="dxa"/>
            <w:tcBorders>
              <w:top w:val="dotted" w:sz="4" w:space="0" w:color="000000"/>
              <w:left w:val="single" w:sz="8" w:space="0" w:color="000000"/>
              <w:bottom w:val="dotted" w:sz="4" w:space="0" w:color="000000"/>
              <w:right w:val="nil"/>
            </w:tcBorders>
          </w:tcPr>
          <w:p w14:paraId="22B4E5CC" w14:textId="77777777" w:rsidR="00FC68DB" w:rsidRPr="00F54804" w:rsidRDefault="00FC68DB" w:rsidP="00B202D2">
            <w:pPr>
              <w:suppressAutoHyphens/>
              <w:rPr>
                <w:sz w:val="20"/>
                <w:szCs w:val="20"/>
              </w:rPr>
            </w:pPr>
            <w:r w:rsidRPr="00F54804">
              <w:rPr>
                <w:rFonts w:cs="Calibri"/>
                <w:sz w:val="20"/>
                <w:szCs w:val="20"/>
                <w:lang w:eastAsia="zh-CN"/>
              </w:rPr>
              <w:t>static_friction</w:t>
            </w:r>
          </w:p>
        </w:tc>
        <w:tc>
          <w:tcPr>
            <w:tcW w:w="1538" w:type="dxa"/>
            <w:tcBorders>
              <w:top w:val="dotted" w:sz="4" w:space="0" w:color="000000"/>
              <w:left w:val="single" w:sz="4" w:space="0" w:color="000000"/>
              <w:bottom w:val="dotted" w:sz="4" w:space="0" w:color="000000"/>
              <w:right w:val="nil"/>
            </w:tcBorders>
          </w:tcPr>
          <w:p w14:paraId="10E09143" w14:textId="77777777" w:rsidR="00FC68DB" w:rsidRPr="00F54804" w:rsidRDefault="00FC68DB" w:rsidP="00B202D2">
            <w:pPr>
              <w:suppressAutoHyphens/>
              <w:rPr>
                <w:sz w:val="20"/>
                <w:szCs w:val="20"/>
              </w:rPr>
            </w:pPr>
            <w:r w:rsidRPr="00F54804">
              <w:rPr>
                <w:sz w:val="20"/>
                <w:szCs w:val="20"/>
              </w:rPr>
              <w:t>Floating point</w:t>
            </w:r>
          </w:p>
        </w:tc>
        <w:tc>
          <w:tcPr>
            <w:tcW w:w="1612" w:type="dxa"/>
            <w:tcBorders>
              <w:top w:val="dotted" w:sz="4" w:space="0" w:color="000000"/>
              <w:left w:val="single" w:sz="4" w:space="0" w:color="000000"/>
              <w:bottom w:val="dotted" w:sz="4" w:space="0" w:color="000000"/>
              <w:right w:val="nil"/>
            </w:tcBorders>
          </w:tcPr>
          <w:p w14:paraId="12317C21" w14:textId="77777777" w:rsidR="00FC68DB" w:rsidRPr="00F54804" w:rsidRDefault="00FC68DB" w:rsidP="00B202D2">
            <w:pPr>
              <w:suppressAutoHyphens/>
              <w:rPr>
                <w:sz w:val="20"/>
                <w:szCs w:val="20"/>
              </w:rPr>
            </w:pPr>
            <w:r w:rsidRPr="00F54804">
              <w:rPr>
                <w:sz w:val="20"/>
                <w:szCs w:val="20"/>
              </w:rPr>
              <w:t>&gt; 0.0</w:t>
            </w:r>
          </w:p>
        </w:tc>
        <w:tc>
          <w:tcPr>
            <w:tcW w:w="1352" w:type="dxa"/>
            <w:tcBorders>
              <w:top w:val="dotted" w:sz="4" w:space="0" w:color="000000"/>
              <w:left w:val="single" w:sz="4" w:space="0" w:color="000000"/>
              <w:bottom w:val="dotted" w:sz="4" w:space="0" w:color="000000"/>
              <w:right w:val="nil"/>
            </w:tcBorders>
          </w:tcPr>
          <w:p w14:paraId="0F73A7BA" w14:textId="77777777" w:rsidR="00FC68DB" w:rsidRPr="00F54804" w:rsidRDefault="00FC68DB" w:rsidP="00B202D2">
            <w:pPr>
              <w:suppressAutoHyphens/>
              <w:rPr>
                <w:sz w:val="20"/>
                <w:szCs w:val="20"/>
              </w:rPr>
            </w:pPr>
            <w:r w:rsidRPr="00F54804">
              <w:rPr>
                <w:sz w:val="20"/>
                <w:szCs w:val="20"/>
              </w:rPr>
              <w:t>Optional</w:t>
            </w:r>
          </w:p>
        </w:tc>
        <w:tc>
          <w:tcPr>
            <w:tcW w:w="2492" w:type="dxa"/>
            <w:tcBorders>
              <w:top w:val="dotted" w:sz="4" w:space="0" w:color="000000"/>
              <w:left w:val="single" w:sz="4" w:space="0" w:color="000000"/>
              <w:bottom w:val="dotted" w:sz="4" w:space="0" w:color="000000"/>
              <w:right w:val="single" w:sz="8" w:space="0" w:color="000000"/>
            </w:tcBorders>
          </w:tcPr>
          <w:p w14:paraId="62F644B6" w14:textId="77777777" w:rsidR="00FC68DB" w:rsidRPr="00F54804" w:rsidRDefault="00FC68DB" w:rsidP="00B202D2">
            <w:pPr>
              <w:suppressAutoHyphens/>
              <w:rPr>
                <w:sz w:val="20"/>
                <w:szCs w:val="20"/>
              </w:rPr>
            </w:pPr>
            <w:r w:rsidRPr="00F54804">
              <w:rPr>
                <w:sz w:val="20"/>
                <w:szCs w:val="20"/>
              </w:rPr>
              <w:t>-</w:t>
            </w:r>
          </w:p>
        </w:tc>
      </w:tr>
      <w:tr w:rsidR="00FC68DB" w:rsidRPr="00F54804" w14:paraId="7FBC168B" w14:textId="77777777" w:rsidTr="00FC68DB">
        <w:tc>
          <w:tcPr>
            <w:tcW w:w="1526" w:type="dxa"/>
            <w:tcBorders>
              <w:top w:val="dotted" w:sz="4" w:space="0" w:color="000000"/>
              <w:left w:val="single" w:sz="8" w:space="0" w:color="000000"/>
              <w:bottom w:val="dotted" w:sz="4" w:space="0" w:color="000000"/>
              <w:right w:val="nil"/>
            </w:tcBorders>
          </w:tcPr>
          <w:p w14:paraId="3268F091" w14:textId="77777777" w:rsidR="00FC68DB" w:rsidRPr="00F54804" w:rsidRDefault="00FC68DB" w:rsidP="00B202D2">
            <w:pPr>
              <w:suppressAutoHyphens/>
              <w:rPr>
                <w:rFonts w:cs="Calibri"/>
                <w:sz w:val="20"/>
                <w:szCs w:val="20"/>
                <w:lang w:eastAsia="zh-CN"/>
              </w:rPr>
            </w:pPr>
            <w:r w:rsidRPr="00F54804">
              <w:rPr>
                <w:rFonts w:cs="Calibri"/>
                <w:sz w:val="20"/>
                <w:szCs w:val="20"/>
                <w:lang w:eastAsia="zh-CN"/>
              </w:rPr>
              <w:t>kinetic_friction</w:t>
            </w:r>
          </w:p>
        </w:tc>
        <w:tc>
          <w:tcPr>
            <w:tcW w:w="1538" w:type="dxa"/>
            <w:tcBorders>
              <w:top w:val="dotted" w:sz="4" w:space="0" w:color="000000"/>
              <w:left w:val="single" w:sz="4" w:space="0" w:color="000000"/>
              <w:bottom w:val="dotted" w:sz="4" w:space="0" w:color="000000"/>
              <w:right w:val="nil"/>
            </w:tcBorders>
          </w:tcPr>
          <w:p w14:paraId="7EE1B3E1" w14:textId="77777777" w:rsidR="00FC68DB" w:rsidRPr="00F54804" w:rsidRDefault="00FC68DB" w:rsidP="00B202D2">
            <w:pPr>
              <w:suppressAutoHyphens/>
              <w:rPr>
                <w:sz w:val="20"/>
                <w:szCs w:val="20"/>
              </w:rPr>
            </w:pPr>
            <w:r w:rsidRPr="00F54804">
              <w:rPr>
                <w:sz w:val="20"/>
                <w:szCs w:val="20"/>
              </w:rPr>
              <w:t>Floating point</w:t>
            </w:r>
          </w:p>
        </w:tc>
        <w:tc>
          <w:tcPr>
            <w:tcW w:w="1612" w:type="dxa"/>
            <w:tcBorders>
              <w:top w:val="dotted" w:sz="4" w:space="0" w:color="000000"/>
              <w:left w:val="single" w:sz="4" w:space="0" w:color="000000"/>
              <w:bottom w:val="dotted" w:sz="4" w:space="0" w:color="000000"/>
              <w:right w:val="nil"/>
            </w:tcBorders>
          </w:tcPr>
          <w:p w14:paraId="33BEAA56" w14:textId="77777777" w:rsidR="00FC68DB" w:rsidRPr="00F54804" w:rsidRDefault="00FC68DB" w:rsidP="00B202D2">
            <w:pPr>
              <w:suppressAutoHyphens/>
              <w:rPr>
                <w:sz w:val="20"/>
                <w:szCs w:val="20"/>
              </w:rPr>
            </w:pPr>
            <w:r w:rsidRPr="00F54804">
              <w:rPr>
                <w:sz w:val="20"/>
                <w:szCs w:val="20"/>
              </w:rPr>
              <w:t>&gt; 0.0</w:t>
            </w:r>
          </w:p>
        </w:tc>
        <w:tc>
          <w:tcPr>
            <w:tcW w:w="1352" w:type="dxa"/>
            <w:tcBorders>
              <w:top w:val="dotted" w:sz="4" w:space="0" w:color="000000"/>
              <w:left w:val="single" w:sz="4" w:space="0" w:color="000000"/>
              <w:bottom w:val="dotted" w:sz="4" w:space="0" w:color="000000"/>
              <w:right w:val="nil"/>
            </w:tcBorders>
          </w:tcPr>
          <w:p w14:paraId="349978CA" w14:textId="77777777" w:rsidR="00FC68DB" w:rsidRPr="00F54804" w:rsidRDefault="00FC68DB" w:rsidP="00B202D2">
            <w:pPr>
              <w:suppressAutoHyphens/>
              <w:rPr>
                <w:sz w:val="20"/>
                <w:szCs w:val="20"/>
              </w:rPr>
            </w:pPr>
            <w:r w:rsidRPr="00F54804">
              <w:rPr>
                <w:sz w:val="20"/>
                <w:szCs w:val="20"/>
              </w:rPr>
              <w:t>Optional</w:t>
            </w:r>
          </w:p>
        </w:tc>
        <w:tc>
          <w:tcPr>
            <w:tcW w:w="2492" w:type="dxa"/>
            <w:tcBorders>
              <w:top w:val="dotted" w:sz="4" w:space="0" w:color="000000"/>
              <w:left w:val="single" w:sz="4" w:space="0" w:color="000000"/>
              <w:bottom w:val="dotted" w:sz="4" w:space="0" w:color="000000"/>
              <w:right w:val="single" w:sz="8" w:space="0" w:color="000000"/>
            </w:tcBorders>
          </w:tcPr>
          <w:p w14:paraId="7EBBA529" w14:textId="77777777" w:rsidR="00FC68DB" w:rsidRPr="00F54804" w:rsidRDefault="00FC68DB" w:rsidP="00B202D2">
            <w:pPr>
              <w:suppressAutoHyphens/>
              <w:rPr>
                <w:sz w:val="20"/>
                <w:szCs w:val="20"/>
              </w:rPr>
            </w:pPr>
            <w:r w:rsidRPr="00F54804">
              <w:rPr>
                <w:sz w:val="20"/>
                <w:szCs w:val="20"/>
              </w:rPr>
              <w:t>-</w:t>
            </w:r>
          </w:p>
        </w:tc>
      </w:tr>
      <w:tr w:rsidR="00FC68DB" w:rsidRPr="00F54804" w14:paraId="12F26C18" w14:textId="77777777" w:rsidTr="00FC68DB">
        <w:tc>
          <w:tcPr>
            <w:tcW w:w="1526" w:type="dxa"/>
            <w:tcBorders>
              <w:top w:val="dotted" w:sz="4" w:space="0" w:color="000000"/>
              <w:left w:val="single" w:sz="8" w:space="0" w:color="000000"/>
              <w:bottom w:val="dotted" w:sz="4" w:space="0" w:color="000000"/>
              <w:right w:val="nil"/>
            </w:tcBorders>
          </w:tcPr>
          <w:p w14:paraId="6DB9CE0D" w14:textId="77777777" w:rsidR="00FC68DB" w:rsidRPr="00F54804" w:rsidRDefault="00FC68DB" w:rsidP="00B202D2">
            <w:pPr>
              <w:suppressAutoHyphens/>
              <w:rPr>
                <w:sz w:val="20"/>
                <w:szCs w:val="20"/>
              </w:rPr>
            </w:pPr>
            <w:r w:rsidRPr="00F54804">
              <w:rPr>
                <w:rFonts w:cs="Calibri"/>
                <w:sz w:val="20"/>
                <w:szCs w:val="20"/>
                <w:lang w:eastAsia="zh-CN"/>
              </w:rPr>
              <w:t>clipped_to</w:t>
            </w:r>
          </w:p>
        </w:tc>
        <w:tc>
          <w:tcPr>
            <w:tcW w:w="1538" w:type="dxa"/>
            <w:tcBorders>
              <w:top w:val="dotted" w:sz="4" w:space="0" w:color="000000"/>
              <w:left w:val="single" w:sz="4" w:space="0" w:color="000000"/>
              <w:bottom w:val="dotted" w:sz="4" w:space="0" w:color="000000"/>
              <w:right w:val="nil"/>
            </w:tcBorders>
          </w:tcPr>
          <w:p w14:paraId="0C22B6CC" w14:textId="77777777" w:rsidR="00FC68DB" w:rsidRPr="00F54804" w:rsidRDefault="00FC68DB" w:rsidP="00B202D2">
            <w:pPr>
              <w:suppressAutoHyphens/>
              <w:rPr>
                <w:sz w:val="20"/>
                <w:szCs w:val="20"/>
              </w:rPr>
            </w:pPr>
            <w:r w:rsidRPr="00F54804">
              <w:rPr>
                <w:sz w:val="20"/>
                <w:szCs w:val="20"/>
              </w:rPr>
              <w:t>Integer</w:t>
            </w:r>
          </w:p>
        </w:tc>
        <w:tc>
          <w:tcPr>
            <w:tcW w:w="1612" w:type="dxa"/>
            <w:tcBorders>
              <w:top w:val="dotted" w:sz="4" w:space="0" w:color="000000"/>
              <w:left w:val="single" w:sz="4" w:space="0" w:color="000000"/>
              <w:bottom w:val="dotted" w:sz="4" w:space="0" w:color="000000"/>
              <w:right w:val="nil"/>
            </w:tcBorders>
          </w:tcPr>
          <w:p w14:paraId="2ACB5D25" w14:textId="77777777" w:rsidR="00FC68DB" w:rsidRPr="00F54804" w:rsidRDefault="00FC68DB" w:rsidP="00B202D2">
            <w:pPr>
              <w:suppressAutoHyphens/>
              <w:rPr>
                <w:sz w:val="20"/>
                <w:szCs w:val="20"/>
              </w:rPr>
            </w:pPr>
            <w:r w:rsidRPr="00F54804">
              <w:rPr>
                <w:sz w:val="20"/>
                <w:szCs w:val="20"/>
              </w:rPr>
              <w:t>&gt; 0</w:t>
            </w:r>
          </w:p>
        </w:tc>
        <w:tc>
          <w:tcPr>
            <w:tcW w:w="1352" w:type="dxa"/>
            <w:tcBorders>
              <w:top w:val="dotted" w:sz="4" w:space="0" w:color="000000"/>
              <w:left w:val="single" w:sz="4" w:space="0" w:color="000000"/>
              <w:bottom w:val="dotted" w:sz="4" w:space="0" w:color="000000"/>
              <w:right w:val="nil"/>
            </w:tcBorders>
          </w:tcPr>
          <w:p w14:paraId="56C10E49" w14:textId="77777777" w:rsidR="00FC68DB" w:rsidRPr="00F54804" w:rsidRDefault="00FC68DB" w:rsidP="00B202D2">
            <w:pPr>
              <w:suppressAutoHyphens/>
              <w:rPr>
                <w:sz w:val="20"/>
                <w:szCs w:val="20"/>
              </w:rPr>
            </w:pPr>
            <w:r w:rsidRPr="00F54804">
              <w:rPr>
                <w:sz w:val="20"/>
                <w:szCs w:val="20"/>
              </w:rPr>
              <w:t>Optional</w:t>
            </w:r>
          </w:p>
        </w:tc>
        <w:tc>
          <w:tcPr>
            <w:tcW w:w="2492" w:type="dxa"/>
            <w:tcBorders>
              <w:top w:val="dotted" w:sz="4" w:space="0" w:color="000000"/>
              <w:left w:val="single" w:sz="4" w:space="0" w:color="000000"/>
              <w:bottom w:val="dotted" w:sz="4" w:space="0" w:color="000000"/>
              <w:right w:val="single" w:sz="8" w:space="0" w:color="000000"/>
            </w:tcBorders>
          </w:tcPr>
          <w:p w14:paraId="474DE90D" w14:textId="77777777" w:rsidR="00FC68DB" w:rsidRPr="00F54804" w:rsidRDefault="00FC68DB" w:rsidP="00B202D2">
            <w:pPr>
              <w:suppressAutoHyphens/>
              <w:rPr>
                <w:sz w:val="20"/>
                <w:szCs w:val="20"/>
              </w:rPr>
            </w:pPr>
            <w:r w:rsidRPr="00F54804">
              <w:rPr>
                <w:sz w:val="20"/>
                <w:szCs w:val="20"/>
              </w:rPr>
              <w:t>-</w:t>
            </w:r>
          </w:p>
        </w:tc>
      </w:tr>
      <w:tr w:rsidR="00FC68DB" w:rsidRPr="00F54804" w14:paraId="28AA5409" w14:textId="77777777" w:rsidTr="00FC68DB">
        <w:tc>
          <w:tcPr>
            <w:tcW w:w="1526" w:type="dxa"/>
            <w:tcBorders>
              <w:top w:val="dotted" w:sz="4" w:space="0" w:color="000000"/>
              <w:left w:val="single" w:sz="8" w:space="0" w:color="000000"/>
              <w:bottom w:val="dotted" w:sz="4" w:space="0" w:color="000000"/>
              <w:right w:val="nil"/>
            </w:tcBorders>
          </w:tcPr>
          <w:p w14:paraId="79299C6C" w14:textId="77777777" w:rsidR="00FC68DB" w:rsidRPr="00F54804" w:rsidRDefault="00FC68DB" w:rsidP="00B202D2">
            <w:pPr>
              <w:suppressAutoHyphens/>
              <w:rPr>
                <w:sz w:val="20"/>
                <w:szCs w:val="20"/>
              </w:rPr>
            </w:pPr>
            <w:r w:rsidRPr="00F54804">
              <w:rPr>
                <w:rFonts w:cs="Calibri"/>
                <w:sz w:val="20"/>
                <w:szCs w:val="20"/>
                <w:lang w:eastAsia="zh-CN"/>
              </w:rPr>
              <w:t>fixed_to</w:t>
            </w:r>
          </w:p>
        </w:tc>
        <w:tc>
          <w:tcPr>
            <w:tcW w:w="1538" w:type="dxa"/>
            <w:tcBorders>
              <w:top w:val="dotted" w:sz="4" w:space="0" w:color="000000"/>
              <w:left w:val="single" w:sz="4" w:space="0" w:color="000000"/>
              <w:bottom w:val="dotted" w:sz="4" w:space="0" w:color="000000"/>
              <w:right w:val="nil"/>
            </w:tcBorders>
          </w:tcPr>
          <w:p w14:paraId="4C62D4EB" w14:textId="77777777" w:rsidR="00FC68DB" w:rsidRPr="00F54804" w:rsidRDefault="00FC68DB" w:rsidP="00B202D2">
            <w:pPr>
              <w:suppressAutoHyphens/>
              <w:rPr>
                <w:sz w:val="20"/>
                <w:szCs w:val="20"/>
              </w:rPr>
            </w:pPr>
            <w:r w:rsidRPr="00F54804">
              <w:rPr>
                <w:sz w:val="20"/>
                <w:szCs w:val="20"/>
              </w:rPr>
              <w:t>Integer</w:t>
            </w:r>
          </w:p>
        </w:tc>
        <w:tc>
          <w:tcPr>
            <w:tcW w:w="1612" w:type="dxa"/>
            <w:tcBorders>
              <w:top w:val="dotted" w:sz="4" w:space="0" w:color="000000"/>
              <w:left w:val="single" w:sz="4" w:space="0" w:color="000000"/>
              <w:bottom w:val="dotted" w:sz="4" w:space="0" w:color="000000"/>
              <w:right w:val="nil"/>
            </w:tcBorders>
          </w:tcPr>
          <w:p w14:paraId="068F149D" w14:textId="77777777" w:rsidR="00FC68DB" w:rsidRPr="00F54804" w:rsidRDefault="00FC68DB" w:rsidP="00B202D2">
            <w:pPr>
              <w:suppressAutoHyphens/>
              <w:rPr>
                <w:sz w:val="20"/>
                <w:szCs w:val="20"/>
              </w:rPr>
            </w:pPr>
            <w:r w:rsidRPr="00F54804">
              <w:rPr>
                <w:sz w:val="20"/>
                <w:szCs w:val="20"/>
              </w:rPr>
              <w:t>&gt; 0</w:t>
            </w:r>
          </w:p>
        </w:tc>
        <w:tc>
          <w:tcPr>
            <w:tcW w:w="1352" w:type="dxa"/>
            <w:tcBorders>
              <w:top w:val="dotted" w:sz="4" w:space="0" w:color="000000"/>
              <w:left w:val="single" w:sz="4" w:space="0" w:color="000000"/>
              <w:bottom w:val="dotted" w:sz="4" w:space="0" w:color="000000"/>
              <w:right w:val="nil"/>
            </w:tcBorders>
          </w:tcPr>
          <w:p w14:paraId="3A168B53" w14:textId="77777777" w:rsidR="00FC68DB" w:rsidRPr="00F54804" w:rsidRDefault="00FC68DB" w:rsidP="00B202D2">
            <w:pPr>
              <w:suppressAutoHyphens/>
              <w:rPr>
                <w:sz w:val="20"/>
                <w:szCs w:val="20"/>
              </w:rPr>
            </w:pPr>
            <w:r w:rsidRPr="00F54804">
              <w:rPr>
                <w:sz w:val="20"/>
                <w:szCs w:val="20"/>
              </w:rPr>
              <w:t>Optional</w:t>
            </w:r>
          </w:p>
        </w:tc>
        <w:tc>
          <w:tcPr>
            <w:tcW w:w="2492" w:type="dxa"/>
            <w:tcBorders>
              <w:top w:val="dotted" w:sz="4" w:space="0" w:color="000000"/>
              <w:left w:val="single" w:sz="4" w:space="0" w:color="000000"/>
              <w:bottom w:val="dotted" w:sz="4" w:space="0" w:color="000000"/>
              <w:right w:val="single" w:sz="8" w:space="0" w:color="000000"/>
            </w:tcBorders>
          </w:tcPr>
          <w:p w14:paraId="0DEBC326" w14:textId="77777777" w:rsidR="00FC68DB" w:rsidRPr="00F54804" w:rsidRDefault="00FC68DB" w:rsidP="00B202D2">
            <w:pPr>
              <w:suppressAutoHyphens/>
              <w:rPr>
                <w:sz w:val="20"/>
                <w:szCs w:val="20"/>
              </w:rPr>
            </w:pPr>
            <w:r w:rsidRPr="00F54804">
              <w:rPr>
                <w:sz w:val="20"/>
                <w:szCs w:val="20"/>
              </w:rPr>
              <w:t>-</w:t>
            </w:r>
          </w:p>
        </w:tc>
      </w:tr>
      <w:tr w:rsidR="00FC68DB" w:rsidRPr="00F54804" w14:paraId="0F875C51" w14:textId="77777777" w:rsidTr="00FC68DB">
        <w:tc>
          <w:tcPr>
            <w:tcW w:w="1526" w:type="dxa"/>
            <w:tcBorders>
              <w:top w:val="dotted" w:sz="4" w:space="0" w:color="000000"/>
              <w:left w:val="single" w:sz="8" w:space="0" w:color="000000"/>
              <w:bottom w:val="dotted" w:sz="4" w:space="0" w:color="000000"/>
              <w:right w:val="nil"/>
            </w:tcBorders>
          </w:tcPr>
          <w:p w14:paraId="29669ED5" w14:textId="77777777" w:rsidR="00FC68DB" w:rsidRPr="00F54804" w:rsidRDefault="00FC68DB" w:rsidP="00B202D2">
            <w:pPr>
              <w:suppressAutoHyphens/>
              <w:rPr>
                <w:rFonts w:cs="Calibri"/>
                <w:sz w:val="20"/>
                <w:szCs w:val="20"/>
                <w:lang w:eastAsia="zh-CN"/>
              </w:rPr>
            </w:pPr>
            <w:r w:rsidRPr="00F54804">
              <w:rPr>
                <w:rFonts w:cs="Calibri"/>
                <w:sz w:val="20"/>
                <w:szCs w:val="20"/>
                <w:lang w:eastAsia="zh-CN"/>
              </w:rPr>
              <w:t>strength_property_class</w:t>
            </w:r>
          </w:p>
        </w:tc>
        <w:tc>
          <w:tcPr>
            <w:tcW w:w="1538" w:type="dxa"/>
            <w:tcBorders>
              <w:top w:val="dotted" w:sz="4" w:space="0" w:color="000000"/>
              <w:left w:val="single" w:sz="4" w:space="0" w:color="000000"/>
              <w:bottom w:val="dotted" w:sz="4" w:space="0" w:color="000000"/>
              <w:right w:val="nil"/>
            </w:tcBorders>
          </w:tcPr>
          <w:p w14:paraId="60E828BE" w14:textId="77777777" w:rsidR="00FC68DB" w:rsidRPr="00F54804" w:rsidRDefault="00FC68DB" w:rsidP="00B202D2">
            <w:pPr>
              <w:suppressAutoHyphens/>
              <w:rPr>
                <w:sz w:val="20"/>
                <w:szCs w:val="20"/>
              </w:rPr>
            </w:pPr>
            <w:r w:rsidRPr="00F54804">
              <w:rPr>
                <w:sz w:val="20"/>
                <w:szCs w:val="20"/>
              </w:rPr>
              <w:t>Alphanumeric</w:t>
            </w:r>
          </w:p>
        </w:tc>
        <w:tc>
          <w:tcPr>
            <w:tcW w:w="1612" w:type="dxa"/>
            <w:tcBorders>
              <w:top w:val="dotted" w:sz="4" w:space="0" w:color="000000"/>
              <w:left w:val="single" w:sz="4" w:space="0" w:color="000000"/>
              <w:bottom w:val="dotted" w:sz="4" w:space="0" w:color="000000"/>
              <w:right w:val="nil"/>
            </w:tcBorders>
          </w:tcPr>
          <w:p w14:paraId="456FF949" w14:textId="77777777" w:rsidR="00FC68DB" w:rsidRPr="00F54804" w:rsidRDefault="00FC68DB" w:rsidP="00B202D2">
            <w:pPr>
              <w:suppressAutoHyphens/>
              <w:rPr>
                <w:sz w:val="20"/>
                <w:szCs w:val="20"/>
              </w:rPr>
            </w:pPr>
            <w:r w:rsidRPr="00F54804">
              <w:rPr>
                <w:sz w:val="20"/>
                <w:szCs w:val="20"/>
              </w:rPr>
              <w:t>Alphanumeric</w:t>
            </w:r>
          </w:p>
        </w:tc>
        <w:tc>
          <w:tcPr>
            <w:tcW w:w="1352" w:type="dxa"/>
            <w:tcBorders>
              <w:top w:val="dotted" w:sz="4" w:space="0" w:color="000000"/>
              <w:left w:val="single" w:sz="4" w:space="0" w:color="000000"/>
              <w:bottom w:val="dotted" w:sz="4" w:space="0" w:color="000000"/>
              <w:right w:val="nil"/>
            </w:tcBorders>
          </w:tcPr>
          <w:p w14:paraId="73BB2D73" w14:textId="77777777" w:rsidR="00FC68DB" w:rsidRPr="00F54804" w:rsidRDefault="00FC68DB" w:rsidP="00B202D2">
            <w:pPr>
              <w:suppressAutoHyphens/>
              <w:rPr>
                <w:sz w:val="20"/>
                <w:szCs w:val="20"/>
              </w:rPr>
            </w:pPr>
            <w:r w:rsidRPr="00F54804">
              <w:rPr>
                <w:sz w:val="20"/>
                <w:szCs w:val="20"/>
              </w:rPr>
              <w:t>Optional</w:t>
            </w:r>
          </w:p>
        </w:tc>
        <w:tc>
          <w:tcPr>
            <w:tcW w:w="2492" w:type="dxa"/>
            <w:tcBorders>
              <w:top w:val="dotted" w:sz="4" w:space="0" w:color="000000"/>
              <w:left w:val="single" w:sz="4" w:space="0" w:color="000000"/>
              <w:bottom w:val="dotted" w:sz="4" w:space="0" w:color="000000"/>
              <w:right w:val="single" w:sz="8" w:space="0" w:color="000000"/>
            </w:tcBorders>
          </w:tcPr>
          <w:p w14:paraId="6ECB7D00" w14:textId="77777777" w:rsidR="00FC68DB" w:rsidRPr="00F54804" w:rsidRDefault="00FC68DB" w:rsidP="00B202D2">
            <w:pPr>
              <w:suppressAutoHyphens/>
              <w:rPr>
                <w:sz w:val="20"/>
                <w:szCs w:val="20"/>
              </w:rPr>
            </w:pPr>
            <w:r w:rsidRPr="00F54804">
              <w:rPr>
                <w:sz w:val="20"/>
                <w:szCs w:val="20"/>
              </w:rPr>
              <w:t>-</w:t>
            </w:r>
          </w:p>
        </w:tc>
      </w:tr>
      <w:tr w:rsidR="00FC68DB" w:rsidRPr="00F54804" w14:paraId="63FFB6BD" w14:textId="77777777" w:rsidTr="00FC68DB">
        <w:tc>
          <w:tcPr>
            <w:tcW w:w="1526" w:type="dxa"/>
            <w:tcBorders>
              <w:top w:val="dotted" w:sz="4" w:space="0" w:color="000000"/>
              <w:left w:val="single" w:sz="8" w:space="0" w:color="000000"/>
              <w:bottom w:val="single" w:sz="4" w:space="0" w:color="000000"/>
              <w:right w:val="nil"/>
            </w:tcBorders>
          </w:tcPr>
          <w:p w14:paraId="56ED57E1" w14:textId="77777777" w:rsidR="00FC68DB" w:rsidRPr="00F54804" w:rsidRDefault="00FC68DB" w:rsidP="008F4FDE">
            <w:pPr>
              <w:suppressAutoHyphens/>
              <w:rPr>
                <w:sz w:val="20"/>
                <w:szCs w:val="20"/>
              </w:rPr>
            </w:pPr>
            <w:r w:rsidRPr="00F54804">
              <w:rPr>
                <w:sz w:val="20"/>
                <w:szCs w:val="20"/>
              </w:rPr>
              <w:t>part_code</w:t>
            </w:r>
          </w:p>
        </w:tc>
        <w:tc>
          <w:tcPr>
            <w:tcW w:w="1538" w:type="dxa"/>
            <w:tcBorders>
              <w:top w:val="dotted" w:sz="4" w:space="0" w:color="000000"/>
              <w:left w:val="single" w:sz="4" w:space="0" w:color="000000"/>
              <w:bottom w:val="single" w:sz="4" w:space="0" w:color="000000"/>
              <w:right w:val="nil"/>
            </w:tcBorders>
          </w:tcPr>
          <w:p w14:paraId="6A514560" w14:textId="77777777" w:rsidR="00FC68DB" w:rsidRPr="00F54804" w:rsidRDefault="00FC68DB" w:rsidP="008F4FDE">
            <w:pPr>
              <w:suppressAutoHyphens/>
              <w:rPr>
                <w:sz w:val="20"/>
                <w:szCs w:val="20"/>
              </w:rPr>
            </w:pPr>
            <w:r w:rsidRPr="00F54804">
              <w:rPr>
                <w:sz w:val="20"/>
                <w:szCs w:val="20"/>
              </w:rPr>
              <w:t>Alphanumeric</w:t>
            </w:r>
          </w:p>
        </w:tc>
        <w:tc>
          <w:tcPr>
            <w:tcW w:w="1612" w:type="dxa"/>
            <w:tcBorders>
              <w:top w:val="dotted" w:sz="4" w:space="0" w:color="000000"/>
              <w:left w:val="single" w:sz="4" w:space="0" w:color="000000"/>
              <w:bottom w:val="single" w:sz="4" w:space="0" w:color="000000"/>
              <w:right w:val="nil"/>
            </w:tcBorders>
          </w:tcPr>
          <w:p w14:paraId="4ADF70A1" w14:textId="77777777" w:rsidR="00FC68DB" w:rsidRPr="00F54804" w:rsidRDefault="00FC68DB" w:rsidP="008F4FDE">
            <w:pPr>
              <w:suppressAutoHyphens/>
              <w:rPr>
                <w:sz w:val="20"/>
                <w:szCs w:val="20"/>
              </w:rPr>
            </w:pPr>
            <w:r w:rsidRPr="00F54804">
              <w:rPr>
                <w:sz w:val="20"/>
                <w:szCs w:val="20"/>
              </w:rPr>
              <w:t>Alphanumeric</w:t>
            </w:r>
          </w:p>
        </w:tc>
        <w:tc>
          <w:tcPr>
            <w:tcW w:w="1352" w:type="dxa"/>
            <w:tcBorders>
              <w:top w:val="dotted" w:sz="4" w:space="0" w:color="000000"/>
              <w:left w:val="single" w:sz="4" w:space="0" w:color="000000"/>
              <w:bottom w:val="single" w:sz="4" w:space="0" w:color="000000"/>
              <w:right w:val="nil"/>
            </w:tcBorders>
          </w:tcPr>
          <w:p w14:paraId="78F0BAE2" w14:textId="77777777" w:rsidR="00FC68DB" w:rsidRPr="00F54804" w:rsidRDefault="00FC68DB" w:rsidP="008F4FDE">
            <w:pPr>
              <w:suppressAutoHyphens/>
              <w:rPr>
                <w:sz w:val="20"/>
                <w:szCs w:val="20"/>
              </w:rPr>
            </w:pPr>
            <w:r w:rsidRPr="00F54804">
              <w:rPr>
                <w:sz w:val="20"/>
                <w:szCs w:val="20"/>
              </w:rPr>
              <w:t>Optional</w:t>
            </w:r>
          </w:p>
        </w:tc>
        <w:tc>
          <w:tcPr>
            <w:tcW w:w="2492" w:type="dxa"/>
            <w:tcBorders>
              <w:top w:val="dotted" w:sz="4" w:space="0" w:color="000000"/>
              <w:left w:val="single" w:sz="4" w:space="0" w:color="000000"/>
              <w:bottom w:val="single" w:sz="4" w:space="0" w:color="000000"/>
              <w:right w:val="single" w:sz="8" w:space="0" w:color="000000"/>
            </w:tcBorders>
          </w:tcPr>
          <w:p w14:paraId="463E6D9B" w14:textId="77777777" w:rsidR="00FC68DB" w:rsidRPr="00F54804" w:rsidRDefault="00FC68DB" w:rsidP="008F4FDE">
            <w:pPr>
              <w:suppressAutoHyphens/>
              <w:rPr>
                <w:sz w:val="20"/>
                <w:szCs w:val="20"/>
              </w:rPr>
            </w:pPr>
            <w:r w:rsidRPr="00F54804">
              <w:rPr>
                <w:sz w:val="20"/>
                <w:szCs w:val="20"/>
              </w:rPr>
              <w:t>-</w:t>
            </w:r>
          </w:p>
        </w:tc>
      </w:tr>
    </w:tbl>
    <w:p w14:paraId="2CF77FB7" w14:textId="0F207E69" w:rsidR="00FC68DB" w:rsidRPr="001E4607" w:rsidRDefault="00FC68DB" w:rsidP="0047432D">
      <w:pPr>
        <w:keepNext/>
        <w:spacing w:before="120"/>
      </w:pPr>
      <w:r w:rsidRPr="005C2D94">
        <w:t>These attributes have</w:t>
      </w:r>
      <w:r w:rsidR="00D0663B">
        <w:t xml:space="preserve"> the</w:t>
      </w:r>
      <w:r w:rsidRPr="005C2D94">
        <w:t xml:space="preserve"> following semantics:</w:t>
      </w:r>
    </w:p>
    <w:p w14:paraId="2DEB674C" w14:textId="6B19AF5B" w:rsidR="00FC68DB" w:rsidRPr="00BD52D7" w:rsidRDefault="00FC68DB">
      <w:pPr>
        <w:keepNext/>
        <w:numPr>
          <w:ilvl w:val="0"/>
          <w:numId w:val="11"/>
        </w:numPr>
        <w:tabs>
          <w:tab w:val="clear" w:pos="403"/>
        </w:tabs>
        <w:spacing w:before="60" w:after="60" w:line="240" w:lineRule="auto"/>
        <w:ind w:left="357" w:hanging="357"/>
      </w:pPr>
      <w:r w:rsidRPr="00286F85">
        <w:rPr>
          <w:rStyle w:val="CodeCharacter"/>
        </w:rPr>
        <w:t>diameter</w:t>
      </w:r>
      <w:r w:rsidRPr="00BD52D7">
        <w:t>: the diameter of the nut</w:t>
      </w:r>
      <w:r w:rsidR="0047432D">
        <w:t xml:space="preserve">. </w:t>
      </w:r>
    </w:p>
    <w:p w14:paraId="3AE6A3F4" w14:textId="032EB648" w:rsidR="00FC68DB" w:rsidRPr="00726144" w:rsidRDefault="00FC68DB">
      <w:pPr>
        <w:numPr>
          <w:ilvl w:val="0"/>
          <w:numId w:val="11"/>
        </w:numPr>
        <w:tabs>
          <w:tab w:val="clear" w:pos="403"/>
        </w:tabs>
        <w:spacing w:before="60" w:after="60" w:line="240" w:lineRule="auto"/>
        <w:ind w:left="357" w:hanging="357"/>
      </w:pPr>
      <w:r w:rsidRPr="00286F85">
        <w:rPr>
          <w:rStyle w:val="CodeCharacter"/>
        </w:rPr>
        <w:t>height</w:t>
      </w:r>
      <w:r w:rsidRPr="000A1B7B">
        <w:t>: the height of the nut</w:t>
      </w:r>
      <w:r w:rsidR="0047432D">
        <w:t xml:space="preserve">. </w:t>
      </w:r>
    </w:p>
    <w:p w14:paraId="3D2C9D36" w14:textId="7E45E66E" w:rsidR="00FC68DB" w:rsidRPr="00F54804" w:rsidRDefault="00FC68DB">
      <w:pPr>
        <w:numPr>
          <w:ilvl w:val="0"/>
          <w:numId w:val="10"/>
        </w:numPr>
        <w:tabs>
          <w:tab w:val="clear" w:pos="403"/>
        </w:tabs>
        <w:spacing w:before="60" w:after="60" w:line="240" w:lineRule="auto"/>
        <w:ind w:left="357" w:hanging="357"/>
      </w:pPr>
      <w:r w:rsidRPr="00286F85">
        <w:rPr>
          <w:rStyle w:val="CodeCharacter"/>
        </w:rPr>
        <w:t>torque</w:t>
      </w:r>
      <w:r w:rsidRPr="00F54804">
        <w:t xml:space="preserve">: </w:t>
      </w:r>
      <w:r w:rsidR="0047432D">
        <w:t>t</w:t>
      </w:r>
      <w:r w:rsidRPr="00F54804">
        <w:t>he torque which should be applied when fastening the nut</w:t>
      </w:r>
      <w:r w:rsidR="0047432D">
        <w:t>.</w:t>
      </w:r>
      <w:r w:rsidRPr="00F54804">
        <w:t xml:space="preserve"> </w:t>
      </w:r>
    </w:p>
    <w:p w14:paraId="7397E4B9" w14:textId="4C8936A5" w:rsidR="00FC68DB" w:rsidRPr="00F54804" w:rsidRDefault="00FC68DB">
      <w:pPr>
        <w:numPr>
          <w:ilvl w:val="0"/>
          <w:numId w:val="10"/>
        </w:numPr>
        <w:tabs>
          <w:tab w:val="clear" w:pos="403"/>
        </w:tabs>
        <w:spacing w:before="60" w:after="60" w:line="240" w:lineRule="auto"/>
        <w:ind w:left="357" w:hanging="357"/>
      </w:pPr>
      <w:r w:rsidRPr="00286F85">
        <w:rPr>
          <w:rStyle w:val="CodeCharacter"/>
        </w:rPr>
        <w:t>angle</w:t>
      </w:r>
      <w:r w:rsidRPr="00F54804">
        <w:t xml:space="preserve">: </w:t>
      </w:r>
      <w:r w:rsidR="0047432D">
        <w:t>t</w:t>
      </w:r>
      <w:r w:rsidRPr="00F54804">
        <w:t>he turning angle which should be applied when fastening the nut</w:t>
      </w:r>
      <w:r w:rsidR="0047432D">
        <w:t>.</w:t>
      </w:r>
      <w:r w:rsidRPr="00F54804">
        <w:t xml:space="preserve"> </w:t>
      </w:r>
    </w:p>
    <w:p w14:paraId="252E91AF" w14:textId="44EDCD59" w:rsidR="00FC68DB" w:rsidRPr="00F54804" w:rsidRDefault="00FC68DB">
      <w:pPr>
        <w:numPr>
          <w:ilvl w:val="0"/>
          <w:numId w:val="10"/>
        </w:numPr>
        <w:tabs>
          <w:tab w:val="clear" w:pos="403"/>
        </w:tabs>
        <w:spacing w:before="60" w:after="60" w:line="240" w:lineRule="auto"/>
        <w:ind w:left="357" w:hanging="357"/>
      </w:pPr>
      <w:r w:rsidRPr="00286F85">
        <w:rPr>
          <w:rStyle w:val="CodeCharacter"/>
        </w:rPr>
        <w:t>static_friction</w:t>
      </w:r>
      <w:r w:rsidRPr="00F54804">
        <w:t xml:space="preserve">: The static friction between </w:t>
      </w:r>
      <w:r w:rsidR="0047432D">
        <w:t xml:space="preserve">the </w:t>
      </w:r>
      <w:r w:rsidRPr="00F54804">
        <w:t xml:space="preserve">nut and </w:t>
      </w:r>
      <w:r w:rsidR="0047432D">
        <w:t xml:space="preserve">the </w:t>
      </w:r>
      <w:r w:rsidRPr="00F54804">
        <w:t>adjacent washer or part</w:t>
      </w:r>
      <w:r w:rsidR="0047432D">
        <w:t>.</w:t>
      </w:r>
      <w:r w:rsidRPr="00F54804">
        <w:t xml:space="preserve"> </w:t>
      </w:r>
    </w:p>
    <w:p w14:paraId="06979F73" w14:textId="38230E15" w:rsidR="00FC68DB" w:rsidRPr="00F54804" w:rsidRDefault="00FC68DB">
      <w:pPr>
        <w:numPr>
          <w:ilvl w:val="0"/>
          <w:numId w:val="10"/>
        </w:numPr>
        <w:tabs>
          <w:tab w:val="clear" w:pos="403"/>
        </w:tabs>
        <w:spacing w:before="60" w:after="60" w:line="240" w:lineRule="auto"/>
        <w:ind w:left="357" w:hanging="357"/>
      </w:pPr>
      <w:r w:rsidRPr="00286F85">
        <w:rPr>
          <w:rStyle w:val="CodeCharacter"/>
        </w:rPr>
        <w:t>kinetic_friction</w:t>
      </w:r>
      <w:r w:rsidRPr="00F54804">
        <w:t xml:space="preserve">: The kinetic friction between </w:t>
      </w:r>
      <w:r w:rsidR="00623CA2">
        <w:t xml:space="preserve">the </w:t>
      </w:r>
      <w:r w:rsidRPr="00F54804">
        <w:t xml:space="preserve">nut and </w:t>
      </w:r>
      <w:r w:rsidR="00623CA2">
        <w:t xml:space="preserve">the </w:t>
      </w:r>
      <w:r w:rsidRPr="00F54804">
        <w:t>adjacent washer or part</w:t>
      </w:r>
      <w:r w:rsidR="00623CA2">
        <w:t>.</w:t>
      </w:r>
      <w:r w:rsidRPr="00F54804">
        <w:t xml:space="preserve"> </w:t>
      </w:r>
    </w:p>
    <w:p w14:paraId="01CCAD16" w14:textId="29F62A80" w:rsidR="00FC68DB" w:rsidRPr="005C2D94" w:rsidRDefault="00FC68DB">
      <w:pPr>
        <w:numPr>
          <w:ilvl w:val="0"/>
          <w:numId w:val="10"/>
        </w:numPr>
        <w:tabs>
          <w:tab w:val="clear" w:pos="403"/>
        </w:tabs>
        <w:spacing w:before="60" w:after="60" w:line="240" w:lineRule="auto"/>
        <w:ind w:left="357" w:hanging="357"/>
      </w:pPr>
      <w:r w:rsidRPr="00286F85">
        <w:rPr>
          <w:rStyle w:val="CodeCharacter"/>
        </w:rPr>
        <w:t>clipped_to</w:t>
      </w:r>
      <w:r w:rsidRPr="00F54804">
        <w:t xml:space="preserve">: </w:t>
      </w:r>
      <w:r w:rsidR="00623CA2">
        <w:t>If this attribute is given, t</w:t>
      </w:r>
      <w:r w:rsidRPr="00F54804">
        <w:t>he nut is fixed with a clip</w:t>
      </w:r>
      <w:r w:rsidR="00954EFB">
        <w:t>,</w:t>
      </w:r>
      <w:r w:rsidRPr="00F54804">
        <w:t xml:space="preserve"> or it is clinched</w:t>
      </w:r>
      <w:r w:rsidR="00954EFB">
        <w:t>,</w:t>
      </w:r>
      <w:r w:rsidRPr="00F54804">
        <w:t xml:space="preserve"> or it is a clip itself. It is clipped to the flange partner with th</w:t>
      </w:r>
      <w:r w:rsidR="00623CA2">
        <w:t xml:space="preserve">e </w:t>
      </w:r>
      <w:r w:rsidRPr="00F54804">
        <w:t xml:space="preserve">index </w:t>
      </w:r>
      <w:r w:rsidR="00623CA2">
        <w:t>given</w:t>
      </w:r>
      <w:r w:rsidR="00623CA2" w:rsidRPr="00F54804">
        <w:t xml:space="preserve"> </w:t>
      </w:r>
      <w:r w:rsidR="00623CA2">
        <w:t xml:space="preserve">as attribute value </w:t>
      </w:r>
      <w:r w:rsidRPr="00F54804">
        <w:t xml:space="preserve">(see </w:t>
      </w:r>
      <w:r w:rsidR="005020EF">
        <w:t>clause </w:t>
      </w:r>
      <w:r w:rsidRPr="00F54804">
        <w:fldChar w:fldCharType="begin"/>
      </w:r>
      <w:r w:rsidRPr="00F54804">
        <w:instrText xml:space="preserve"> REF _Ref428791371 \r \h </w:instrText>
      </w:r>
      <w:r w:rsidRPr="00F54804">
        <w:fldChar w:fldCharType="separate"/>
      </w:r>
      <w:r w:rsidR="00A965C9">
        <w:t>7.4.2.2</w:t>
      </w:r>
      <w:r w:rsidRPr="00F54804">
        <w:fldChar w:fldCharType="end"/>
      </w:r>
      <w:r w:rsidRPr="00F54804">
        <w:t xml:space="preserve">). If </w:t>
      </w:r>
      <w:r w:rsidR="00623CA2">
        <w:t xml:space="preserve">this </w:t>
      </w:r>
      <w:r w:rsidRPr="00F54804">
        <w:t xml:space="preserve">attribute is missing, </w:t>
      </w:r>
      <w:r w:rsidR="00623CA2">
        <w:t xml:space="preserve">the </w:t>
      </w:r>
      <w:r w:rsidRPr="00F54804">
        <w:t xml:space="preserve">nut is not clipped. </w:t>
      </w:r>
      <w:r w:rsidR="00623CA2">
        <w:t>The n</w:t>
      </w:r>
      <w:r w:rsidRPr="00F54804">
        <w:t xml:space="preserve">ut and </w:t>
      </w:r>
      <w:r w:rsidR="00623CA2">
        <w:t xml:space="preserve">the </w:t>
      </w:r>
      <w:r w:rsidRPr="00F54804">
        <w:t xml:space="preserve">clip share a common part code, </w:t>
      </w:r>
      <w:r w:rsidR="008679AE">
        <w:t>i.e.</w:t>
      </w:r>
      <w:r w:rsidRPr="00F54804">
        <w:t xml:space="preserve"> they are regarded to be one single part</w:t>
      </w:r>
      <w:r w:rsidR="002C2A54">
        <w:t>;</w:t>
      </w:r>
      <w:r w:rsidRPr="00F54804">
        <w:t xml:space="preserve"> </w:t>
      </w:r>
    </w:p>
    <w:p w14:paraId="2418E236" w14:textId="37A6B1C9" w:rsidR="00FC68DB" w:rsidRPr="00F54804" w:rsidRDefault="00FC68DB">
      <w:pPr>
        <w:numPr>
          <w:ilvl w:val="0"/>
          <w:numId w:val="10"/>
        </w:numPr>
        <w:tabs>
          <w:tab w:val="clear" w:pos="403"/>
        </w:tabs>
        <w:spacing w:before="60" w:after="60" w:line="240" w:lineRule="auto"/>
        <w:ind w:left="357" w:hanging="357"/>
      </w:pPr>
      <w:r w:rsidRPr="00286F85">
        <w:rPr>
          <w:rStyle w:val="CodeCharacter"/>
        </w:rPr>
        <w:t>fixed_to</w:t>
      </w:r>
      <w:r w:rsidRPr="005C2D94">
        <w:t xml:space="preserve">: </w:t>
      </w:r>
      <w:r w:rsidR="00623CA2">
        <w:t>If this attribute is given, t</w:t>
      </w:r>
      <w:r w:rsidR="00623CA2" w:rsidRPr="00F54804">
        <w:t xml:space="preserve">he </w:t>
      </w:r>
      <w:r w:rsidRPr="005C2D94">
        <w:t xml:space="preserve">nut is firmly fixed </w:t>
      </w:r>
      <w:r w:rsidR="002D061B">
        <w:t>by welding or clinching</w:t>
      </w:r>
      <w:r w:rsidRPr="005C2D94">
        <w:t xml:space="preserve"> to the flange partner with th</w:t>
      </w:r>
      <w:r w:rsidR="00623CA2">
        <w:t>e</w:t>
      </w:r>
      <w:r w:rsidRPr="005C2D94">
        <w:t xml:space="preserve"> index </w:t>
      </w:r>
      <w:r w:rsidR="00623CA2">
        <w:t xml:space="preserve">indicated by the attribute’s value </w:t>
      </w:r>
      <w:r w:rsidRPr="005C2D94">
        <w:t xml:space="preserve">(see </w:t>
      </w:r>
      <w:r w:rsidR="005020EF">
        <w:t>clause </w:t>
      </w:r>
      <w:r w:rsidRPr="00F54804">
        <w:fldChar w:fldCharType="begin"/>
      </w:r>
      <w:r w:rsidRPr="00F54804">
        <w:instrText xml:space="preserve"> REF _Ref428791371 \r \h </w:instrText>
      </w:r>
      <w:r w:rsidRPr="00F54804">
        <w:fldChar w:fldCharType="separate"/>
      </w:r>
      <w:r w:rsidR="00A965C9">
        <w:t>7.4.2.2</w:t>
      </w:r>
      <w:r w:rsidRPr="00F54804">
        <w:fldChar w:fldCharType="end"/>
      </w:r>
      <w:r w:rsidRPr="00F54804">
        <w:t xml:space="preserve">). If </w:t>
      </w:r>
      <w:r w:rsidR="00623CA2">
        <w:t xml:space="preserve">this </w:t>
      </w:r>
      <w:r w:rsidRPr="00F54804">
        <w:t xml:space="preserve">attribute is missing, </w:t>
      </w:r>
      <w:r w:rsidR="00623CA2">
        <w:t xml:space="preserve">the </w:t>
      </w:r>
      <w:r w:rsidRPr="00F54804">
        <w:t>nut is not fixed</w:t>
      </w:r>
      <w:r w:rsidR="00623CA2">
        <w:t>.</w:t>
      </w:r>
      <w:r w:rsidRPr="00F54804">
        <w:t xml:space="preserve"> </w:t>
      </w:r>
    </w:p>
    <w:p w14:paraId="69AAF474" w14:textId="15829641" w:rsidR="00FC68DB" w:rsidRPr="00BD52D7" w:rsidRDefault="00FC68DB">
      <w:pPr>
        <w:numPr>
          <w:ilvl w:val="0"/>
          <w:numId w:val="10"/>
        </w:numPr>
        <w:tabs>
          <w:tab w:val="clear" w:pos="403"/>
        </w:tabs>
        <w:spacing w:before="60" w:after="60" w:line="240" w:lineRule="auto"/>
        <w:ind w:left="357" w:hanging="357"/>
      </w:pPr>
      <w:r w:rsidRPr="00286F85">
        <w:rPr>
          <w:rStyle w:val="CodeCharacter"/>
        </w:rPr>
        <w:lastRenderedPageBreak/>
        <w:t>strength_property_class</w:t>
      </w:r>
      <w:r w:rsidRPr="005C2D94">
        <w:t xml:space="preserve">: </w:t>
      </w:r>
      <w:r w:rsidR="00623CA2">
        <w:t>s</w:t>
      </w:r>
      <w:r w:rsidRPr="005C2D94">
        <w:t xml:space="preserve">trength according to </w:t>
      </w:r>
      <w:r w:rsidRPr="001E4607">
        <w:t>applied standard within a unique part supplier or OEM</w:t>
      </w:r>
      <w:r w:rsidR="00623CA2">
        <w:t xml:space="preserve">. </w:t>
      </w:r>
    </w:p>
    <w:p w14:paraId="5E70F7E1" w14:textId="222457E3" w:rsidR="00FC68DB" w:rsidRPr="00F54804" w:rsidRDefault="00FC68DB">
      <w:pPr>
        <w:numPr>
          <w:ilvl w:val="0"/>
          <w:numId w:val="10"/>
        </w:numPr>
        <w:tabs>
          <w:tab w:val="clear" w:pos="403"/>
        </w:tabs>
        <w:spacing w:before="60" w:after="60" w:line="240" w:lineRule="auto"/>
        <w:ind w:left="357" w:hanging="357"/>
      </w:pPr>
      <w:r w:rsidRPr="00286F85">
        <w:rPr>
          <w:rStyle w:val="CodeCharacter"/>
        </w:rPr>
        <w:t>part_code</w:t>
      </w:r>
      <w:r w:rsidRPr="000A1B7B">
        <w:t xml:space="preserve">: the part code of the </w:t>
      </w:r>
      <w:r w:rsidRPr="00726144">
        <w:t>nut</w:t>
      </w:r>
      <w:r w:rsidRPr="00F54804">
        <w:t>, as used</w:t>
      </w:r>
      <w:r w:rsidR="00166F7B">
        <w:t>,</w:t>
      </w:r>
      <w:r w:rsidRPr="00F54804">
        <w:t xml:space="preserve"> </w:t>
      </w:r>
      <w:r w:rsidR="008C4F0E">
        <w:t>e.g.</w:t>
      </w:r>
      <w:r w:rsidRPr="00F54804">
        <w:t xml:space="preserve"> in a PDM system. </w:t>
      </w:r>
      <w:r w:rsidR="00072FBD">
        <w:t>I</w:t>
      </w:r>
      <w:r w:rsidR="00072FBD" w:rsidRPr="00F54804">
        <w:t>t</w:t>
      </w:r>
      <w:r w:rsidR="00072FBD">
        <w:t xml:space="preserve"> can </w:t>
      </w:r>
      <w:r w:rsidR="00072FBD" w:rsidRPr="00F54804">
        <w:t>be convenient</w:t>
      </w:r>
      <w:r w:rsidRPr="00F54804">
        <w:t xml:space="preserve"> to use the nut norm (</w:t>
      </w:r>
      <w:r w:rsidR="00072FBD" w:rsidRPr="00F54804">
        <w:t xml:space="preserve">according to </w:t>
      </w:r>
      <w:r w:rsidR="00072FBD">
        <w:t xml:space="preserve">e.g. </w:t>
      </w:r>
      <w:r w:rsidR="00072FBD" w:rsidRPr="00F54804">
        <w:t>ISO, EN, BSW, DIN</w:t>
      </w:r>
      <w:r w:rsidRPr="00F54804">
        <w:t>) as part code.</w:t>
      </w:r>
    </w:p>
    <w:p w14:paraId="2EE2689A" w14:textId="77777777" w:rsidR="00FC68DB" w:rsidRPr="00F54804" w:rsidRDefault="00FC68DB" w:rsidP="00B202D2">
      <w:r w:rsidRPr="00F54804">
        <w:t xml:space="preserve">Usually nut </w:t>
      </w:r>
      <w:r w:rsidRPr="00286F85">
        <w:rPr>
          <w:rStyle w:val="CodeCharacter"/>
        </w:rPr>
        <w:t>fixed_to</w:t>
      </w:r>
      <w:r w:rsidRPr="00F54804">
        <w:t xml:space="preserve"> prohibits nut </w:t>
      </w:r>
      <w:r w:rsidRPr="00286F85">
        <w:rPr>
          <w:rStyle w:val="CodeCharacter"/>
        </w:rPr>
        <w:t>clipped_to</w:t>
      </w:r>
      <w:r w:rsidRPr="00F54804">
        <w:t xml:space="preserve"> and vice versa. </w:t>
      </w:r>
    </w:p>
    <w:p w14:paraId="3ED3AB12" w14:textId="77777777" w:rsidR="00FC68DB" w:rsidRPr="00F54804" w:rsidRDefault="00FC68DB" w:rsidP="00B202D2">
      <w:r w:rsidRPr="00F54804">
        <w:t xml:space="preserve">Usually nut </w:t>
      </w:r>
      <w:r w:rsidRPr="00286F85">
        <w:rPr>
          <w:rStyle w:val="CodeCharacter"/>
        </w:rPr>
        <w:t>clipped_to</w:t>
      </w:r>
      <w:r w:rsidRPr="00F54804">
        <w:t xml:space="preserve"> or </w:t>
      </w:r>
      <w:r w:rsidRPr="00286F85">
        <w:rPr>
          <w:rStyle w:val="CodeCharacter"/>
        </w:rPr>
        <w:t>fixed_to</w:t>
      </w:r>
      <w:r w:rsidRPr="00F54804">
        <w:t xml:space="preserve"> prohibits bolt </w:t>
      </w:r>
      <w:r w:rsidRPr="00286F85">
        <w:rPr>
          <w:rStyle w:val="CodeCharacter"/>
        </w:rPr>
        <w:t>clipped_to</w:t>
      </w:r>
      <w:r w:rsidRPr="00F54804">
        <w:t xml:space="preserve"> or </w:t>
      </w:r>
      <w:r w:rsidRPr="00286F85">
        <w:rPr>
          <w:rStyle w:val="CodeCharacter"/>
        </w:rPr>
        <w:t>fixed_to</w:t>
      </w:r>
      <w:r w:rsidRPr="00F54804">
        <w:t xml:space="preserve"> and vice versa. </w:t>
      </w:r>
    </w:p>
    <w:p w14:paraId="5956A42F" w14:textId="64DFF424" w:rsidR="00FC68DB" w:rsidRPr="00F54804" w:rsidRDefault="00FC68DB" w:rsidP="00B202D2">
      <w:r w:rsidRPr="00F54804">
        <w:t xml:space="preserve">There are other means of fixating nuts to sheets as well, </w:t>
      </w:r>
      <w:r w:rsidR="002D061B">
        <w:t xml:space="preserve">such as </w:t>
      </w:r>
      <w:r w:rsidRPr="00F54804">
        <w:t>punching or riveting.</w:t>
      </w:r>
      <w:r w:rsidRPr="00F54804">
        <w:rPr>
          <w:lang w:eastAsia="x-none"/>
        </w:rPr>
        <w:t xml:space="preserve"> </w:t>
      </w:r>
    </w:p>
    <w:p w14:paraId="6BE58653" w14:textId="5A8B201D" w:rsidR="00FC68DB" w:rsidRDefault="00FC68DB" w:rsidP="00B202D2">
      <w:pPr>
        <w:keepNext/>
      </w:pPr>
      <w:r w:rsidRPr="00F54804">
        <w:t xml:space="preserve">The element </w:t>
      </w:r>
      <w:r w:rsidRPr="00286F85">
        <w:rPr>
          <w:rStyle w:val="CodeCharacter"/>
        </w:rPr>
        <w:t>&lt;nut/&gt;</w:t>
      </w:r>
      <w:r w:rsidRPr="00F54804">
        <w:t xml:space="preserve"> allows </w:t>
      </w:r>
      <w:r w:rsidR="00A3381E">
        <w:t xml:space="preserve">for the </w:t>
      </w:r>
      <w:r w:rsidRPr="00F54804">
        <w:t>following nested elements</w:t>
      </w:r>
      <w:r w:rsidR="00E0742D">
        <w:t xml:space="preserve"> (</w:t>
      </w:r>
      <w:r w:rsidR="00824951">
        <w:t xml:space="preserve">see </w:t>
      </w:r>
      <w:r w:rsidR="00E0742D">
        <w:fldChar w:fldCharType="begin"/>
      </w:r>
      <w:r w:rsidR="00E0742D">
        <w:instrText xml:space="preserve"> REF _Ref156248448 \h </w:instrText>
      </w:r>
      <w:r w:rsidR="00E0742D">
        <w:fldChar w:fldCharType="separate"/>
      </w:r>
      <w:r w:rsidR="00A965C9" w:rsidRPr="00F54804">
        <w:t xml:space="preserve">Table </w:t>
      </w:r>
      <w:r w:rsidR="00A965C9">
        <w:rPr>
          <w:noProof/>
        </w:rPr>
        <w:t>55</w:t>
      </w:r>
      <w:r w:rsidR="00E0742D">
        <w:fldChar w:fldCharType="end"/>
      </w:r>
      <w:r w:rsidR="00E0742D">
        <w:t>)</w:t>
      </w:r>
      <w:r w:rsidRPr="00F54804">
        <w:t>:</w:t>
      </w:r>
      <w:r w:rsidR="00E0742D">
        <w:t xml:space="preserve"> </w:t>
      </w:r>
    </w:p>
    <w:p w14:paraId="1A868C0D" w14:textId="5D418F88" w:rsidR="00055698" w:rsidRPr="00F54804" w:rsidRDefault="00055698" w:rsidP="001640C5">
      <w:pPr>
        <w:pStyle w:val="Beschriftung"/>
        <w:keepNext/>
        <w:keepLines/>
      </w:pPr>
      <w:bookmarkStart w:id="1203" w:name="_Ref156248448"/>
      <w:bookmarkStart w:id="1204" w:name="_Toc167044265"/>
      <w:r w:rsidRPr="00F54804">
        <w:t xml:space="preserve">Table </w:t>
      </w:r>
      <w:r w:rsidRPr="00F54804">
        <w:fldChar w:fldCharType="begin"/>
      </w:r>
      <w:r w:rsidRPr="00F54804">
        <w:instrText xml:space="preserve"> SEQ Table \* ARABIC </w:instrText>
      </w:r>
      <w:r w:rsidRPr="00F54804">
        <w:fldChar w:fldCharType="separate"/>
      </w:r>
      <w:r w:rsidR="00A965C9">
        <w:rPr>
          <w:noProof/>
        </w:rPr>
        <w:t>55</w:t>
      </w:r>
      <w:r w:rsidRPr="00F54804">
        <w:fldChar w:fldCharType="end"/>
      </w:r>
      <w:bookmarkEnd w:id="1203"/>
      <w:r w:rsidR="00BF29DE">
        <w:t xml:space="preserve"> —</w:t>
      </w:r>
      <w:r w:rsidR="00BF29DE" w:rsidRPr="00F54804">
        <w:t xml:space="preserve"> </w:t>
      </w:r>
      <w:r w:rsidRPr="00F54804">
        <w:t xml:space="preserve">Nested elements of element </w:t>
      </w:r>
      <w:r w:rsidRPr="00F54804">
        <w:rPr>
          <w:rFonts w:ascii="Courier New" w:hAnsi="Courier New" w:cs="Courier New"/>
        </w:rPr>
        <w:t>&lt;nut</w:t>
      </w:r>
      <w:r w:rsidRPr="005C2D94">
        <w:rPr>
          <w:rFonts w:ascii="Courier New" w:hAnsi="Courier New" w:cs="Courier New"/>
        </w:rPr>
        <w:t>/&gt;</w:t>
      </w:r>
      <w:bookmarkEnd w:id="1204"/>
    </w:p>
    <w:tbl>
      <w:tblPr>
        <w:tblW w:w="0" w:type="auto"/>
        <w:jc w:val="center"/>
        <w:tblLayout w:type="fixed"/>
        <w:tblLook w:val="04A0" w:firstRow="1" w:lastRow="0" w:firstColumn="1" w:lastColumn="0" w:noHBand="0" w:noVBand="1"/>
      </w:tblPr>
      <w:tblGrid>
        <w:gridCol w:w="2111"/>
        <w:gridCol w:w="2268"/>
        <w:gridCol w:w="1276"/>
        <w:gridCol w:w="2837"/>
      </w:tblGrid>
      <w:tr w:rsidR="00FC68DB" w:rsidRPr="00C15623" w14:paraId="0171D619" w14:textId="77777777" w:rsidTr="00A3381E">
        <w:trPr>
          <w:cantSplit/>
          <w:tblHeader/>
          <w:jc w:val="center"/>
        </w:trPr>
        <w:tc>
          <w:tcPr>
            <w:tcW w:w="2111" w:type="dxa"/>
            <w:tcBorders>
              <w:top w:val="single" w:sz="8" w:space="0" w:color="000000"/>
              <w:left w:val="single" w:sz="8" w:space="0" w:color="000000"/>
              <w:bottom w:val="single" w:sz="8" w:space="0" w:color="000000"/>
              <w:right w:val="nil"/>
            </w:tcBorders>
            <w:shd w:val="clear" w:color="auto" w:fill="F3F3F3"/>
            <w:vAlign w:val="bottom"/>
            <w:hideMark/>
          </w:tcPr>
          <w:p w14:paraId="5F5F0387" w14:textId="3A22B719" w:rsidR="00FC68DB" w:rsidRPr="00C15623" w:rsidRDefault="00CC3429" w:rsidP="0013175B">
            <w:pPr>
              <w:keepNext/>
              <w:rPr>
                <w:rFonts w:cs="Calibri"/>
                <w:b/>
                <w:lang w:eastAsia="zh-CN"/>
              </w:rPr>
            </w:pPr>
            <w:r>
              <w:rPr>
                <w:b/>
              </w:rPr>
              <w:t>Nested elements</w:t>
            </w:r>
          </w:p>
        </w:tc>
        <w:tc>
          <w:tcPr>
            <w:tcW w:w="2268" w:type="dxa"/>
            <w:tcBorders>
              <w:top w:val="single" w:sz="8" w:space="0" w:color="000000"/>
              <w:left w:val="single" w:sz="4" w:space="0" w:color="000000"/>
              <w:bottom w:val="single" w:sz="8" w:space="0" w:color="000000"/>
              <w:right w:val="nil"/>
            </w:tcBorders>
            <w:shd w:val="clear" w:color="auto" w:fill="F3F3F3"/>
            <w:vAlign w:val="bottom"/>
            <w:hideMark/>
          </w:tcPr>
          <w:p w14:paraId="5B17491A" w14:textId="77777777" w:rsidR="00FC68DB" w:rsidRPr="00C15623" w:rsidRDefault="00FC68DB" w:rsidP="0013175B">
            <w:pPr>
              <w:keepNext/>
              <w:rPr>
                <w:rFonts w:cs="Calibri"/>
                <w:b/>
                <w:lang w:eastAsia="zh-CN"/>
              </w:rPr>
            </w:pPr>
            <w:r w:rsidRPr="00C15623">
              <w:rPr>
                <w:b/>
              </w:rPr>
              <w:t>Multiplicity</w:t>
            </w:r>
          </w:p>
        </w:tc>
        <w:tc>
          <w:tcPr>
            <w:tcW w:w="1276" w:type="dxa"/>
            <w:tcBorders>
              <w:top w:val="single" w:sz="8" w:space="0" w:color="000000"/>
              <w:left w:val="single" w:sz="4" w:space="0" w:color="000000"/>
              <w:bottom w:val="single" w:sz="8" w:space="0" w:color="000000"/>
              <w:right w:val="nil"/>
            </w:tcBorders>
            <w:shd w:val="clear" w:color="auto" w:fill="F3F3F3"/>
            <w:vAlign w:val="bottom"/>
            <w:hideMark/>
          </w:tcPr>
          <w:p w14:paraId="275C5C57" w14:textId="77777777" w:rsidR="00FC68DB" w:rsidRPr="00C15623" w:rsidRDefault="00FC68DB" w:rsidP="0013175B">
            <w:pPr>
              <w:keepNext/>
              <w:rPr>
                <w:rFonts w:cs="Calibri"/>
                <w:b/>
                <w:lang w:eastAsia="zh-CN"/>
              </w:rPr>
            </w:pPr>
            <w:r w:rsidRPr="00C15623">
              <w:rPr>
                <w:b/>
              </w:rPr>
              <w:t>Use</w:t>
            </w:r>
          </w:p>
        </w:tc>
        <w:tc>
          <w:tcPr>
            <w:tcW w:w="2837" w:type="dxa"/>
            <w:tcBorders>
              <w:top w:val="single" w:sz="8" w:space="0" w:color="000000"/>
              <w:left w:val="single" w:sz="4" w:space="0" w:color="000000"/>
              <w:bottom w:val="single" w:sz="8" w:space="0" w:color="000000"/>
              <w:right w:val="single" w:sz="8" w:space="0" w:color="000000"/>
            </w:tcBorders>
            <w:shd w:val="clear" w:color="auto" w:fill="F3F3F3"/>
            <w:vAlign w:val="bottom"/>
            <w:hideMark/>
          </w:tcPr>
          <w:p w14:paraId="1D4F2CAE" w14:textId="77777777" w:rsidR="00FC68DB" w:rsidRPr="00C15623" w:rsidRDefault="00FC68DB" w:rsidP="0013175B">
            <w:pPr>
              <w:keepNext/>
              <w:rPr>
                <w:rFonts w:cs="Calibri"/>
                <w:lang w:eastAsia="zh-CN"/>
              </w:rPr>
            </w:pPr>
            <w:r w:rsidRPr="00C15623">
              <w:rPr>
                <w:b/>
              </w:rPr>
              <w:t>Constraint</w:t>
            </w:r>
          </w:p>
        </w:tc>
      </w:tr>
      <w:tr w:rsidR="00FC68DB" w:rsidRPr="00F54804" w14:paraId="20F610DD" w14:textId="77777777" w:rsidTr="00A3381E">
        <w:trPr>
          <w:cantSplit/>
          <w:jc w:val="center"/>
        </w:trPr>
        <w:tc>
          <w:tcPr>
            <w:tcW w:w="2111" w:type="dxa"/>
            <w:tcBorders>
              <w:top w:val="nil"/>
              <w:left w:val="single" w:sz="8" w:space="0" w:color="000000"/>
              <w:bottom w:val="single" w:sz="8" w:space="0" w:color="000000"/>
              <w:right w:val="nil"/>
            </w:tcBorders>
            <w:vAlign w:val="bottom"/>
            <w:hideMark/>
          </w:tcPr>
          <w:p w14:paraId="072F2A1E" w14:textId="3CD44305" w:rsidR="00FC68DB" w:rsidRPr="00F54804" w:rsidRDefault="00964CE1" w:rsidP="008F4FDE">
            <w:pPr>
              <w:rPr>
                <w:rFonts w:cs="Calibri"/>
                <w:sz w:val="20"/>
                <w:szCs w:val="20"/>
                <w:lang w:eastAsia="zh-CN"/>
              </w:rPr>
            </w:pPr>
            <w:r>
              <w:rPr>
                <w:sz w:val="20"/>
                <w:szCs w:val="20"/>
              </w:rPr>
              <w:t>w</w:t>
            </w:r>
            <w:r w:rsidR="00FC68DB" w:rsidRPr="00F54804">
              <w:rPr>
                <w:sz w:val="20"/>
                <w:szCs w:val="20"/>
              </w:rPr>
              <w:t>asher</w:t>
            </w:r>
          </w:p>
        </w:tc>
        <w:tc>
          <w:tcPr>
            <w:tcW w:w="2268" w:type="dxa"/>
            <w:tcBorders>
              <w:top w:val="nil"/>
              <w:left w:val="single" w:sz="4" w:space="0" w:color="000000"/>
              <w:bottom w:val="single" w:sz="8" w:space="0" w:color="000000"/>
              <w:right w:val="nil"/>
            </w:tcBorders>
            <w:vAlign w:val="bottom"/>
            <w:hideMark/>
          </w:tcPr>
          <w:p w14:paraId="376F7ABF" w14:textId="77777777" w:rsidR="00FC68DB" w:rsidRPr="00F54804" w:rsidRDefault="00FC68DB" w:rsidP="008F4FDE">
            <w:pPr>
              <w:rPr>
                <w:rFonts w:cs="Calibri"/>
                <w:sz w:val="20"/>
                <w:szCs w:val="20"/>
                <w:lang w:eastAsia="zh-CN"/>
              </w:rPr>
            </w:pPr>
            <w:r w:rsidRPr="00F54804">
              <w:rPr>
                <w:sz w:val="20"/>
                <w:szCs w:val="20"/>
              </w:rPr>
              <w:t>1</w:t>
            </w:r>
          </w:p>
        </w:tc>
        <w:tc>
          <w:tcPr>
            <w:tcW w:w="1276" w:type="dxa"/>
            <w:tcBorders>
              <w:top w:val="nil"/>
              <w:left w:val="single" w:sz="4" w:space="0" w:color="000000"/>
              <w:bottom w:val="single" w:sz="8" w:space="0" w:color="000000"/>
              <w:right w:val="nil"/>
            </w:tcBorders>
            <w:vAlign w:val="bottom"/>
            <w:hideMark/>
          </w:tcPr>
          <w:p w14:paraId="4AC4B90E" w14:textId="77777777" w:rsidR="00FC68DB" w:rsidRPr="00F54804" w:rsidRDefault="00FC68DB" w:rsidP="008F4FDE">
            <w:pPr>
              <w:rPr>
                <w:rFonts w:cs="Calibri"/>
                <w:sz w:val="20"/>
                <w:szCs w:val="20"/>
                <w:lang w:eastAsia="zh-CN"/>
              </w:rPr>
            </w:pPr>
            <w:r w:rsidRPr="00F54804">
              <w:rPr>
                <w:sz w:val="20"/>
                <w:szCs w:val="20"/>
              </w:rPr>
              <w:t>Optional</w:t>
            </w:r>
          </w:p>
        </w:tc>
        <w:tc>
          <w:tcPr>
            <w:tcW w:w="2837" w:type="dxa"/>
            <w:tcBorders>
              <w:top w:val="nil"/>
              <w:left w:val="single" w:sz="4" w:space="0" w:color="000000"/>
              <w:bottom w:val="single" w:sz="8" w:space="0" w:color="000000"/>
              <w:right w:val="single" w:sz="8" w:space="0" w:color="000000"/>
            </w:tcBorders>
            <w:vAlign w:val="bottom"/>
            <w:hideMark/>
          </w:tcPr>
          <w:p w14:paraId="77FC3123" w14:textId="77777777" w:rsidR="00FC68DB" w:rsidRPr="00F54804" w:rsidRDefault="00FC68DB" w:rsidP="008F4FDE">
            <w:pPr>
              <w:rPr>
                <w:rFonts w:cs="Calibri"/>
                <w:lang w:eastAsia="zh-CN"/>
              </w:rPr>
            </w:pPr>
            <w:r w:rsidRPr="00F54804">
              <w:rPr>
                <w:sz w:val="20"/>
                <w:szCs w:val="20"/>
              </w:rPr>
              <w:t>-</w:t>
            </w:r>
          </w:p>
        </w:tc>
      </w:tr>
    </w:tbl>
    <w:p w14:paraId="474F940A" w14:textId="77777777" w:rsidR="00FC68DB" w:rsidRPr="00BD52D7" w:rsidRDefault="00FC68DB" w:rsidP="00553C72">
      <w:pPr>
        <w:pStyle w:val="normalAfterTableOrFigure"/>
      </w:pPr>
      <w:r w:rsidRPr="005C2D94">
        <w:t xml:space="preserve">The nested element </w:t>
      </w:r>
      <w:r w:rsidRPr="00286F85">
        <w:rPr>
          <w:rStyle w:val="CodeCharacter"/>
        </w:rPr>
        <w:t>&lt;washer/&gt;</w:t>
      </w:r>
      <w:r w:rsidRPr="00BD52D7">
        <w:t xml:space="preserve"> refers to the washer next to the nut of the bolt. </w:t>
      </w:r>
    </w:p>
    <w:p w14:paraId="52EF2676" w14:textId="77777777" w:rsidR="00FC68DB" w:rsidRPr="000A1B7B" w:rsidRDefault="00FC68DB" w:rsidP="00B202D2">
      <w:pPr>
        <w:pStyle w:val="berschrift3"/>
      </w:pPr>
      <w:bookmarkStart w:id="1205" w:name="_Toc428456270"/>
      <w:bookmarkStart w:id="1206" w:name="_Toc428537233"/>
      <w:bookmarkStart w:id="1207" w:name="_Toc428969552"/>
      <w:bookmarkStart w:id="1208" w:name="_Toc429052943"/>
      <w:bookmarkStart w:id="1209" w:name="_Toc413359596"/>
      <w:bookmarkStart w:id="1210" w:name="_Toc3556988"/>
      <w:bookmarkStart w:id="1211" w:name="_Toc34747238"/>
      <w:bookmarkStart w:id="1212" w:name="_Toc77102054"/>
      <w:bookmarkStart w:id="1213" w:name="_Toc167044063"/>
      <w:bookmarkStart w:id="1214" w:name="_Ref401160443"/>
      <w:bookmarkStart w:id="1215" w:name="_Ref401160449"/>
      <w:bookmarkStart w:id="1216" w:name="_Ref401160453"/>
      <w:bookmarkEnd w:id="1205"/>
      <w:bookmarkEnd w:id="1206"/>
      <w:bookmarkEnd w:id="1207"/>
      <w:bookmarkEnd w:id="1208"/>
      <w:r w:rsidRPr="000A1B7B">
        <w:t>Bolt</w:t>
      </w:r>
      <w:bookmarkEnd w:id="1209"/>
      <w:bookmarkEnd w:id="1210"/>
      <w:bookmarkEnd w:id="1211"/>
      <w:bookmarkEnd w:id="1212"/>
      <w:bookmarkEnd w:id="1213"/>
      <w:r w:rsidRPr="000A1B7B">
        <w:t xml:space="preserve"> </w:t>
      </w:r>
      <w:bookmarkEnd w:id="1214"/>
      <w:bookmarkEnd w:id="1215"/>
      <w:bookmarkEnd w:id="1216"/>
    </w:p>
    <w:p w14:paraId="0BA6892F" w14:textId="34B3D655" w:rsidR="00747831" w:rsidRDefault="00747831" w:rsidP="0013175B">
      <w:pPr>
        <w:pStyle w:val="berschrift4"/>
      </w:pPr>
      <w:r>
        <w:t>General</w:t>
      </w:r>
    </w:p>
    <w:p w14:paraId="3BA36D1C" w14:textId="632B353E" w:rsidR="00FC68DB" w:rsidRPr="00F54804" w:rsidRDefault="00FC68DB" w:rsidP="00B202D2">
      <w:r w:rsidRPr="00F54804">
        <w:t xml:space="preserve">A bolt connection is denoted by an element </w:t>
      </w:r>
      <w:r w:rsidRPr="00286F85">
        <w:rPr>
          <w:rStyle w:val="CodeCharacter"/>
        </w:rPr>
        <w:t>&lt;bolt/&gt;</w:t>
      </w:r>
      <w:r w:rsidRPr="00F54804">
        <w:t xml:space="preserve">. This element is described completely by its attributes and nested elements. </w:t>
      </w:r>
    </w:p>
    <w:p w14:paraId="079DA8C3" w14:textId="6F9A9895" w:rsidR="00FC68DB" w:rsidRPr="00BD3FB0" w:rsidRDefault="00FC68DB" w:rsidP="0013175B">
      <w:pPr>
        <w:pStyle w:val="berschrift4"/>
        <w:rPr>
          <w:rFonts w:cs="Calibri"/>
          <w:lang w:eastAsia="zh-CN"/>
        </w:rPr>
      </w:pPr>
      <w:r w:rsidRPr="00BD3FB0">
        <w:t>Element</w:t>
      </w:r>
      <w:r w:rsidR="00F3142F">
        <w:t xml:space="preserve"> “</w:t>
      </w:r>
      <w:r w:rsidRPr="00BD3FB0">
        <w:t>bolt</w:t>
      </w:r>
      <w:r w:rsidR="00AF69E3">
        <w:t xml:space="preserve">” </w:t>
      </w:r>
    </w:p>
    <w:p w14:paraId="465FEF4C" w14:textId="1A1A2854" w:rsidR="00FC68DB" w:rsidRDefault="00FC68DB" w:rsidP="005D2277">
      <w:pPr>
        <w:keepNext/>
        <w:spacing w:before="120"/>
        <w:rPr>
          <w:rFonts w:cs="Courier New"/>
        </w:rPr>
      </w:pPr>
      <w:r w:rsidRPr="00F54804">
        <w:t xml:space="preserve">For the </w:t>
      </w:r>
      <w:r w:rsidRPr="00286F85">
        <w:rPr>
          <w:rStyle w:val="CodeCharacter"/>
        </w:rPr>
        <w:t>&lt;bolt/&gt;</w:t>
      </w:r>
      <w:r w:rsidRPr="00F54804">
        <w:rPr>
          <w:rFonts w:cs="Courier New"/>
        </w:rPr>
        <w:t xml:space="preserve"> element, the following attributes </w:t>
      </w:r>
      <w:r w:rsidR="00343AAF" w:rsidRPr="00BD52D7">
        <w:t>can be specified</w:t>
      </w:r>
      <w:r w:rsidR="00E0742D">
        <w:rPr>
          <w:rFonts w:cs="Courier New"/>
        </w:rPr>
        <w:t xml:space="preserve"> (</w:t>
      </w:r>
      <w:r w:rsidR="00824951">
        <w:t xml:space="preserve">see </w:t>
      </w:r>
      <w:r w:rsidR="00E0742D">
        <w:rPr>
          <w:rFonts w:cs="Courier New"/>
        </w:rPr>
        <w:fldChar w:fldCharType="begin"/>
      </w:r>
      <w:r w:rsidR="00E0742D">
        <w:rPr>
          <w:rFonts w:cs="Courier New"/>
        </w:rPr>
        <w:instrText xml:space="preserve"> REF _Ref156248462 \h </w:instrText>
      </w:r>
      <w:r w:rsidR="00E0742D">
        <w:rPr>
          <w:rFonts w:cs="Courier New"/>
        </w:rPr>
      </w:r>
      <w:r w:rsidR="00E0742D">
        <w:rPr>
          <w:rFonts w:cs="Courier New"/>
        </w:rPr>
        <w:fldChar w:fldCharType="separate"/>
      </w:r>
      <w:r w:rsidR="00A965C9" w:rsidRPr="00F54804">
        <w:t xml:space="preserve">Table </w:t>
      </w:r>
      <w:r w:rsidR="00A965C9">
        <w:rPr>
          <w:noProof/>
        </w:rPr>
        <w:t>56</w:t>
      </w:r>
      <w:r w:rsidR="00E0742D">
        <w:rPr>
          <w:rFonts w:cs="Courier New"/>
        </w:rPr>
        <w:fldChar w:fldCharType="end"/>
      </w:r>
      <w:r w:rsidR="00E0742D">
        <w:rPr>
          <w:rFonts w:cs="Courier New"/>
        </w:rPr>
        <w:t>)</w:t>
      </w:r>
      <w:r w:rsidRPr="00F54804">
        <w:rPr>
          <w:rFonts w:cs="Courier New"/>
        </w:rPr>
        <w:t xml:space="preserve">: </w:t>
      </w:r>
    </w:p>
    <w:p w14:paraId="76FF82B3" w14:textId="531648EA" w:rsidR="00055698" w:rsidRPr="00F54804" w:rsidRDefault="00055698" w:rsidP="001640C5">
      <w:pPr>
        <w:pStyle w:val="Beschriftung"/>
        <w:keepNext/>
        <w:keepLines/>
      </w:pPr>
      <w:bookmarkStart w:id="1217" w:name="_Ref156248462"/>
      <w:bookmarkStart w:id="1218" w:name="_Toc167044266"/>
      <w:r w:rsidRPr="00F54804">
        <w:t xml:space="preserve">Table </w:t>
      </w:r>
      <w:r w:rsidRPr="00F54804">
        <w:fldChar w:fldCharType="begin"/>
      </w:r>
      <w:r w:rsidRPr="00F54804">
        <w:instrText xml:space="preserve"> SEQ Table \* ARABIC </w:instrText>
      </w:r>
      <w:r w:rsidRPr="00F54804">
        <w:fldChar w:fldCharType="separate"/>
      </w:r>
      <w:r w:rsidR="00A965C9">
        <w:rPr>
          <w:noProof/>
        </w:rPr>
        <w:t>56</w:t>
      </w:r>
      <w:r w:rsidRPr="00F54804">
        <w:fldChar w:fldCharType="end"/>
      </w:r>
      <w:bookmarkEnd w:id="1217"/>
      <w:r w:rsidR="00BF29DE">
        <w:t xml:space="preserve"> —</w:t>
      </w:r>
      <w:r w:rsidR="00BF29DE" w:rsidRPr="00F54804">
        <w:t xml:space="preserve"> </w:t>
      </w:r>
      <w:r w:rsidRPr="00F54804">
        <w:t xml:space="preserve">Attributes of element </w:t>
      </w:r>
      <w:r w:rsidRPr="00F54804">
        <w:rPr>
          <w:rFonts w:ascii="Courier New" w:hAnsi="Courier New" w:cs="Courier New"/>
        </w:rPr>
        <w:t>&lt;bolt</w:t>
      </w:r>
      <w:r w:rsidRPr="005C2D94">
        <w:rPr>
          <w:rFonts w:ascii="Courier New" w:hAnsi="Courier New" w:cs="Courier New"/>
        </w:rPr>
        <w:t>/&gt;</w:t>
      </w:r>
      <w:bookmarkEnd w:id="1218"/>
    </w:p>
    <w:tbl>
      <w:tblPr>
        <w:tblW w:w="0" w:type="auto"/>
        <w:jc w:val="center"/>
        <w:tblLayout w:type="fixed"/>
        <w:tblLook w:val="04A0" w:firstRow="1" w:lastRow="0" w:firstColumn="1" w:lastColumn="0" w:noHBand="0" w:noVBand="1"/>
      </w:tblPr>
      <w:tblGrid>
        <w:gridCol w:w="1526"/>
        <w:gridCol w:w="1538"/>
        <w:gridCol w:w="1612"/>
        <w:gridCol w:w="1352"/>
        <w:gridCol w:w="2492"/>
      </w:tblGrid>
      <w:tr w:rsidR="00FC68DB" w:rsidRPr="00C15623" w14:paraId="33A3B392" w14:textId="77777777" w:rsidTr="00A3381E">
        <w:trPr>
          <w:cantSplit/>
          <w:tblHeader/>
          <w:jc w:val="center"/>
        </w:trPr>
        <w:tc>
          <w:tcPr>
            <w:tcW w:w="1526" w:type="dxa"/>
            <w:tcBorders>
              <w:top w:val="single" w:sz="8" w:space="0" w:color="000000"/>
              <w:left w:val="single" w:sz="8" w:space="0" w:color="000000"/>
              <w:bottom w:val="single" w:sz="8" w:space="0" w:color="000000"/>
              <w:right w:val="nil"/>
            </w:tcBorders>
            <w:shd w:val="clear" w:color="auto" w:fill="F3F3F3"/>
            <w:vAlign w:val="bottom"/>
            <w:hideMark/>
          </w:tcPr>
          <w:p w14:paraId="696C01C3" w14:textId="77777777" w:rsidR="00FC68DB" w:rsidRPr="00C15623" w:rsidRDefault="00FC68DB" w:rsidP="00B202D2">
            <w:pPr>
              <w:keepNext/>
              <w:suppressAutoHyphens/>
              <w:rPr>
                <w:rFonts w:cs="Calibri"/>
                <w:b/>
                <w:lang w:eastAsia="zh-CN"/>
              </w:rPr>
            </w:pPr>
            <w:r w:rsidRPr="00C15623">
              <w:rPr>
                <w:b/>
              </w:rPr>
              <w:t>Attributes</w:t>
            </w:r>
          </w:p>
        </w:tc>
        <w:tc>
          <w:tcPr>
            <w:tcW w:w="1538" w:type="dxa"/>
            <w:tcBorders>
              <w:top w:val="single" w:sz="8" w:space="0" w:color="000000"/>
              <w:left w:val="single" w:sz="4" w:space="0" w:color="000000"/>
              <w:bottom w:val="single" w:sz="8" w:space="0" w:color="000000"/>
              <w:right w:val="nil"/>
            </w:tcBorders>
            <w:shd w:val="clear" w:color="auto" w:fill="F3F3F3"/>
            <w:vAlign w:val="bottom"/>
            <w:hideMark/>
          </w:tcPr>
          <w:p w14:paraId="6F8C76CB" w14:textId="77777777" w:rsidR="00FC68DB" w:rsidRPr="00C15623" w:rsidRDefault="00FC68DB" w:rsidP="00B202D2">
            <w:pPr>
              <w:keepNext/>
              <w:suppressAutoHyphens/>
              <w:rPr>
                <w:rFonts w:cs="Calibri"/>
                <w:b/>
                <w:lang w:eastAsia="zh-CN"/>
              </w:rPr>
            </w:pPr>
            <w:r w:rsidRPr="00C15623">
              <w:rPr>
                <w:b/>
              </w:rPr>
              <w:t>Type</w:t>
            </w:r>
          </w:p>
        </w:tc>
        <w:tc>
          <w:tcPr>
            <w:tcW w:w="1612" w:type="dxa"/>
            <w:tcBorders>
              <w:top w:val="single" w:sz="8" w:space="0" w:color="000000"/>
              <w:left w:val="single" w:sz="4" w:space="0" w:color="000000"/>
              <w:bottom w:val="single" w:sz="8" w:space="0" w:color="000000"/>
              <w:right w:val="nil"/>
            </w:tcBorders>
            <w:shd w:val="clear" w:color="auto" w:fill="F3F3F3"/>
            <w:vAlign w:val="bottom"/>
            <w:hideMark/>
          </w:tcPr>
          <w:p w14:paraId="7AB64B98" w14:textId="3D53C6F5" w:rsidR="00FC68DB" w:rsidRPr="00C15623" w:rsidRDefault="004255F2" w:rsidP="00B202D2">
            <w:pPr>
              <w:keepNext/>
              <w:suppressAutoHyphens/>
              <w:rPr>
                <w:rFonts w:cs="Calibri"/>
                <w:b/>
                <w:lang w:eastAsia="zh-CN"/>
              </w:rPr>
            </w:pPr>
            <w:r>
              <w:rPr>
                <w:b/>
              </w:rPr>
              <w:t>Value space</w:t>
            </w:r>
          </w:p>
        </w:tc>
        <w:tc>
          <w:tcPr>
            <w:tcW w:w="1352" w:type="dxa"/>
            <w:tcBorders>
              <w:top w:val="single" w:sz="8" w:space="0" w:color="000000"/>
              <w:left w:val="single" w:sz="4" w:space="0" w:color="000000"/>
              <w:bottom w:val="single" w:sz="8" w:space="0" w:color="000000"/>
              <w:right w:val="nil"/>
            </w:tcBorders>
            <w:shd w:val="clear" w:color="auto" w:fill="F3F3F3"/>
            <w:vAlign w:val="bottom"/>
            <w:hideMark/>
          </w:tcPr>
          <w:p w14:paraId="3E7EFE2E" w14:textId="77777777" w:rsidR="00FC68DB" w:rsidRPr="00C15623" w:rsidRDefault="00FC68DB" w:rsidP="00B202D2">
            <w:pPr>
              <w:keepNext/>
              <w:suppressAutoHyphens/>
              <w:rPr>
                <w:rFonts w:cs="Calibri"/>
                <w:b/>
                <w:lang w:eastAsia="zh-CN"/>
              </w:rPr>
            </w:pPr>
            <w:r w:rsidRPr="00C15623">
              <w:rPr>
                <w:b/>
              </w:rPr>
              <w:t>Use</w:t>
            </w:r>
          </w:p>
        </w:tc>
        <w:tc>
          <w:tcPr>
            <w:tcW w:w="2492" w:type="dxa"/>
            <w:tcBorders>
              <w:top w:val="single" w:sz="8" w:space="0" w:color="000000"/>
              <w:left w:val="single" w:sz="4" w:space="0" w:color="000000"/>
              <w:bottom w:val="single" w:sz="8" w:space="0" w:color="000000"/>
              <w:right w:val="single" w:sz="8" w:space="0" w:color="000000"/>
            </w:tcBorders>
            <w:shd w:val="clear" w:color="auto" w:fill="F3F3F3"/>
            <w:vAlign w:val="bottom"/>
            <w:hideMark/>
          </w:tcPr>
          <w:p w14:paraId="28E9FD35" w14:textId="77777777" w:rsidR="00FC68DB" w:rsidRPr="00C15623" w:rsidRDefault="00FC68DB" w:rsidP="00B202D2">
            <w:pPr>
              <w:keepNext/>
              <w:suppressAutoHyphens/>
              <w:rPr>
                <w:rFonts w:cs="Calibri"/>
                <w:lang w:eastAsia="zh-CN"/>
              </w:rPr>
            </w:pPr>
            <w:r w:rsidRPr="00C15623">
              <w:rPr>
                <w:b/>
              </w:rPr>
              <w:t>Constraint</w:t>
            </w:r>
          </w:p>
        </w:tc>
      </w:tr>
      <w:tr w:rsidR="00FC68DB" w:rsidRPr="00F54804" w14:paraId="0C09DD83" w14:textId="77777777" w:rsidTr="00A3381E">
        <w:trPr>
          <w:cantSplit/>
          <w:jc w:val="center"/>
        </w:trPr>
        <w:tc>
          <w:tcPr>
            <w:tcW w:w="1526" w:type="dxa"/>
            <w:tcBorders>
              <w:top w:val="dotted" w:sz="4" w:space="0" w:color="000000"/>
              <w:left w:val="single" w:sz="8" w:space="0" w:color="000000"/>
              <w:bottom w:val="dotted" w:sz="4" w:space="0" w:color="000000"/>
              <w:right w:val="nil"/>
            </w:tcBorders>
          </w:tcPr>
          <w:p w14:paraId="2A2CAF4C" w14:textId="77777777" w:rsidR="00FC68DB" w:rsidRPr="00F54804" w:rsidRDefault="00FC68DB" w:rsidP="00C15623">
            <w:pPr>
              <w:keepNext/>
              <w:suppressAutoHyphens/>
              <w:rPr>
                <w:sz w:val="20"/>
                <w:szCs w:val="20"/>
              </w:rPr>
            </w:pPr>
            <w:r w:rsidRPr="00F54804">
              <w:rPr>
                <w:rFonts w:cs="Calibri"/>
                <w:sz w:val="20"/>
                <w:szCs w:val="20"/>
                <w:lang w:eastAsia="zh-CN"/>
              </w:rPr>
              <w:t>clipped_to</w:t>
            </w:r>
          </w:p>
        </w:tc>
        <w:tc>
          <w:tcPr>
            <w:tcW w:w="1538" w:type="dxa"/>
            <w:tcBorders>
              <w:top w:val="dotted" w:sz="4" w:space="0" w:color="000000"/>
              <w:left w:val="single" w:sz="4" w:space="0" w:color="000000"/>
              <w:bottom w:val="dotted" w:sz="4" w:space="0" w:color="000000"/>
              <w:right w:val="nil"/>
            </w:tcBorders>
          </w:tcPr>
          <w:p w14:paraId="0F4DC67C" w14:textId="77777777" w:rsidR="00FC68DB" w:rsidRPr="00F54804" w:rsidRDefault="00FC68DB" w:rsidP="00C15623">
            <w:pPr>
              <w:keepNext/>
              <w:suppressAutoHyphens/>
              <w:rPr>
                <w:sz w:val="20"/>
                <w:szCs w:val="20"/>
              </w:rPr>
            </w:pPr>
            <w:r w:rsidRPr="00F54804">
              <w:rPr>
                <w:sz w:val="20"/>
                <w:szCs w:val="20"/>
              </w:rPr>
              <w:t>Integer</w:t>
            </w:r>
          </w:p>
        </w:tc>
        <w:tc>
          <w:tcPr>
            <w:tcW w:w="1612" w:type="dxa"/>
            <w:tcBorders>
              <w:top w:val="dotted" w:sz="4" w:space="0" w:color="000000"/>
              <w:left w:val="single" w:sz="4" w:space="0" w:color="000000"/>
              <w:bottom w:val="dotted" w:sz="4" w:space="0" w:color="000000"/>
              <w:right w:val="nil"/>
            </w:tcBorders>
          </w:tcPr>
          <w:p w14:paraId="35C44EA7" w14:textId="77777777" w:rsidR="00FC68DB" w:rsidRPr="00F54804" w:rsidRDefault="00FC68DB" w:rsidP="00C15623">
            <w:pPr>
              <w:keepNext/>
              <w:suppressAutoHyphens/>
              <w:rPr>
                <w:sz w:val="20"/>
                <w:szCs w:val="20"/>
              </w:rPr>
            </w:pPr>
            <w:r w:rsidRPr="00F54804">
              <w:rPr>
                <w:sz w:val="20"/>
                <w:szCs w:val="20"/>
              </w:rPr>
              <w:t>&gt; 0</w:t>
            </w:r>
          </w:p>
        </w:tc>
        <w:tc>
          <w:tcPr>
            <w:tcW w:w="1352" w:type="dxa"/>
            <w:tcBorders>
              <w:top w:val="dotted" w:sz="4" w:space="0" w:color="000000"/>
              <w:left w:val="single" w:sz="4" w:space="0" w:color="000000"/>
              <w:bottom w:val="dotted" w:sz="4" w:space="0" w:color="000000"/>
              <w:right w:val="nil"/>
            </w:tcBorders>
          </w:tcPr>
          <w:p w14:paraId="470A1AB5" w14:textId="77777777" w:rsidR="00FC68DB" w:rsidRPr="00F54804" w:rsidRDefault="00FC68DB" w:rsidP="00C15623">
            <w:pPr>
              <w:keepNext/>
              <w:suppressAutoHyphens/>
              <w:rPr>
                <w:sz w:val="20"/>
                <w:szCs w:val="20"/>
              </w:rPr>
            </w:pPr>
            <w:r w:rsidRPr="00F54804">
              <w:rPr>
                <w:sz w:val="20"/>
                <w:szCs w:val="20"/>
              </w:rPr>
              <w:t>Optional</w:t>
            </w:r>
          </w:p>
        </w:tc>
        <w:tc>
          <w:tcPr>
            <w:tcW w:w="2492" w:type="dxa"/>
            <w:tcBorders>
              <w:top w:val="dotted" w:sz="4" w:space="0" w:color="000000"/>
              <w:left w:val="single" w:sz="4" w:space="0" w:color="000000"/>
              <w:bottom w:val="dotted" w:sz="4" w:space="0" w:color="000000"/>
              <w:right w:val="single" w:sz="8" w:space="0" w:color="000000"/>
            </w:tcBorders>
          </w:tcPr>
          <w:p w14:paraId="69AF7AE0" w14:textId="77777777" w:rsidR="00FC68DB" w:rsidRPr="00F54804" w:rsidRDefault="00FC68DB" w:rsidP="00C15623">
            <w:pPr>
              <w:keepNext/>
              <w:suppressAutoHyphens/>
              <w:rPr>
                <w:sz w:val="20"/>
                <w:szCs w:val="20"/>
              </w:rPr>
            </w:pPr>
            <w:r w:rsidRPr="00F54804">
              <w:rPr>
                <w:sz w:val="20"/>
                <w:szCs w:val="20"/>
              </w:rPr>
              <w:t>-</w:t>
            </w:r>
          </w:p>
        </w:tc>
      </w:tr>
      <w:tr w:rsidR="00FC68DB" w:rsidRPr="00F54804" w14:paraId="1C05B544" w14:textId="77777777" w:rsidTr="00A3381E">
        <w:trPr>
          <w:cantSplit/>
          <w:jc w:val="center"/>
        </w:trPr>
        <w:tc>
          <w:tcPr>
            <w:tcW w:w="1526" w:type="dxa"/>
            <w:tcBorders>
              <w:top w:val="dotted" w:sz="4" w:space="0" w:color="auto"/>
              <w:left w:val="single" w:sz="8" w:space="0" w:color="000000"/>
              <w:bottom w:val="single" w:sz="4" w:space="0" w:color="000000"/>
              <w:right w:val="nil"/>
            </w:tcBorders>
          </w:tcPr>
          <w:p w14:paraId="7183A0E9" w14:textId="77777777" w:rsidR="00FC68DB" w:rsidRPr="00F54804" w:rsidRDefault="00FC68DB" w:rsidP="008F4FDE">
            <w:pPr>
              <w:rPr>
                <w:rFonts w:cs="Calibri"/>
                <w:sz w:val="20"/>
                <w:szCs w:val="20"/>
                <w:lang w:eastAsia="zh-CN"/>
              </w:rPr>
            </w:pPr>
            <w:r w:rsidRPr="00F54804">
              <w:rPr>
                <w:rFonts w:cs="Calibri"/>
                <w:sz w:val="20"/>
                <w:szCs w:val="20"/>
                <w:lang w:eastAsia="zh-CN"/>
              </w:rPr>
              <w:t>fixed_to</w:t>
            </w:r>
          </w:p>
        </w:tc>
        <w:tc>
          <w:tcPr>
            <w:tcW w:w="1538" w:type="dxa"/>
            <w:tcBorders>
              <w:top w:val="dotted" w:sz="4" w:space="0" w:color="auto"/>
              <w:left w:val="single" w:sz="4" w:space="0" w:color="000000"/>
              <w:bottom w:val="single" w:sz="4" w:space="0" w:color="000000"/>
              <w:right w:val="nil"/>
            </w:tcBorders>
          </w:tcPr>
          <w:p w14:paraId="61C0FEEE" w14:textId="77777777" w:rsidR="00FC68DB" w:rsidRPr="00F54804" w:rsidRDefault="00FC68DB" w:rsidP="008F4FDE">
            <w:pPr>
              <w:rPr>
                <w:sz w:val="20"/>
                <w:szCs w:val="20"/>
              </w:rPr>
            </w:pPr>
            <w:r w:rsidRPr="00F54804">
              <w:rPr>
                <w:sz w:val="20"/>
                <w:szCs w:val="20"/>
              </w:rPr>
              <w:t>Integer</w:t>
            </w:r>
          </w:p>
        </w:tc>
        <w:tc>
          <w:tcPr>
            <w:tcW w:w="1612" w:type="dxa"/>
            <w:tcBorders>
              <w:top w:val="dotted" w:sz="4" w:space="0" w:color="auto"/>
              <w:left w:val="single" w:sz="4" w:space="0" w:color="000000"/>
              <w:bottom w:val="single" w:sz="4" w:space="0" w:color="000000"/>
              <w:right w:val="nil"/>
            </w:tcBorders>
          </w:tcPr>
          <w:p w14:paraId="4400ED11" w14:textId="77777777" w:rsidR="00FC68DB" w:rsidRPr="00F54804" w:rsidRDefault="00FC68DB" w:rsidP="008F4FDE">
            <w:pPr>
              <w:rPr>
                <w:sz w:val="20"/>
                <w:szCs w:val="20"/>
              </w:rPr>
            </w:pPr>
            <w:r w:rsidRPr="00F54804">
              <w:rPr>
                <w:sz w:val="20"/>
                <w:szCs w:val="20"/>
              </w:rPr>
              <w:t>&gt; 0</w:t>
            </w:r>
          </w:p>
        </w:tc>
        <w:tc>
          <w:tcPr>
            <w:tcW w:w="1352" w:type="dxa"/>
            <w:tcBorders>
              <w:top w:val="dotted" w:sz="4" w:space="0" w:color="auto"/>
              <w:left w:val="single" w:sz="4" w:space="0" w:color="000000"/>
              <w:bottom w:val="single" w:sz="4" w:space="0" w:color="000000"/>
              <w:right w:val="nil"/>
            </w:tcBorders>
          </w:tcPr>
          <w:p w14:paraId="729381A2" w14:textId="77777777" w:rsidR="00FC68DB" w:rsidRPr="00F54804" w:rsidRDefault="00FC68DB" w:rsidP="008F4FDE">
            <w:pPr>
              <w:rPr>
                <w:sz w:val="20"/>
                <w:szCs w:val="20"/>
              </w:rPr>
            </w:pPr>
            <w:r w:rsidRPr="00F54804">
              <w:rPr>
                <w:sz w:val="20"/>
                <w:szCs w:val="20"/>
              </w:rPr>
              <w:t>Optional</w:t>
            </w:r>
          </w:p>
        </w:tc>
        <w:tc>
          <w:tcPr>
            <w:tcW w:w="2492" w:type="dxa"/>
            <w:tcBorders>
              <w:top w:val="dotted" w:sz="4" w:space="0" w:color="auto"/>
              <w:left w:val="single" w:sz="4" w:space="0" w:color="000000"/>
              <w:bottom w:val="single" w:sz="4" w:space="0" w:color="000000"/>
              <w:right w:val="single" w:sz="8" w:space="0" w:color="000000"/>
            </w:tcBorders>
          </w:tcPr>
          <w:p w14:paraId="1FE1299A" w14:textId="77777777" w:rsidR="00FC68DB" w:rsidRPr="00F54804" w:rsidRDefault="00FC68DB" w:rsidP="008F4FDE">
            <w:pPr>
              <w:rPr>
                <w:sz w:val="20"/>
                <w:szCs w:val="20"/>
              </w:rPr>
            </w:pPr>
            <w:r w:rsidRPr="00F54804">
              <w:rPr>
                <w:sz w:val="20"/>
                <w:szCs w:val="20"/>
              </w:rPr>
              <w:t>-</w:t>
            </w:r>
          </w:p>
        </w:tc>
      </w:tr>
    </w:tbl>
    <w:p w14:paraId="3CC84D76" w14:textId="77777777" w:rsidR="001A2A7F" w:rsidRDefault="001A2A7F" w:rsidP="001A2A7F">
      <w:pPr>
        <w:tabs>
          <w:tab w:val="clear" w:pos="403"/>
        </w:tabs>
        <w:spacing w:line="240" w:lineRule="auto"/>
        <w:jc w:val="left"/>
        <w:rPr>
          <w:rStyle w:val="elementdeftypeChar"/>
          <w:rFonts w:ascii="Cambria" w:eastAsia="Calibri" w:hAnsi="Cambria" w:cs="Times New Roman"/>
          <w:b w:val="0"/>
          <w:bCs w:val="0"/>
          <w:i w:val="0"/>
          <w:sz w:val="22"/>
          <w:szCs w:val="22"/>
          <w:lang w:eastAsia="en-US"/>
        </w:rPr>
      </w:pPr>
    </w:p>
    <w:p w14:paraId="65430FE4" w14:textId="32C83BD3" w:rsidR="001A2A7F" w:rsidRPr="001A2A7F" w:rsidRDefault="001A2A7F" w:rsidP="00B01AD0">
      <w:pPr>
        <w:keepNext/>
        <w:tabs>
          <w:tab w:val="clear" w:pos="403"/>
        </w:tabs>
        <w:spacing w:line="240" w:lineRule="auto"/>
        <w:jc w:val="left"/>
        <w:rPr>
          <w:rStyle w:val="elementdeftypeChar"/>
          <w:rFonts w:ascii="Cambria" w:eastAsia="Calibri" w:hAnsi="Cambria" w:cs="Times New Roman"/>
          <w:b w:val="0"/>
          <w:bCs w:val="0"/>
          <w:i w:val="0"/>
          <w:sz w:val="22"/>
          <w:szCs w:val="22"/>
          <w:lang w:eastAsia="en-US"/>
        </w:rPr>
      </w:pPr>
      <w:r w:rsidRPr="001A2A7F">
        <w:rPr>
          <w:rStyle w:val="elementdeftypeChar"/>
          <w:rFonts w:ascii="Cambria" w:eastAsia="Calibri" w:hAnsi="Cambria" w:cs="Times New Roman"/>
          <w:b w:val="0"/>
          <w:bCs w:val="0"/>
          <w:i w:val="0"/>
          <w:sz w:val="22"/>
          <w:szCs w:val="22"/>
          <w:lang w:eastAsia="en-US"/>
        </w:rPr>
        <w:t>The following list explains the</w:t>
      </w:r>
      <w:r w:rsidR="00694242">
        <w:rPr>
          <w:rStyle w:val="elementdeftypeChar"/>
          <w:rFonts w:ascii="Cambria" w:eastAsia="Calibri" w:hAnsi="Cambria" w:cs="Times New Roman"/>
          <w:b w:val="0"/>
          <w:bCs w:val="0"/>
          <w:i w:val="0"/>
          <w:sz w:val="22"/>
          <w:szCs w:val="22"/>
          <w:lang w:eastAsia="en-US"/>
        </w:rPr>
        <w:t>se</w:t>
      </w:r>
      <w:r w:rsidRPr="001A2A7F">
        <w:rPr>
          <w:rStyle w:val="elementdeftypeChar"/>
          <w:rFonts w:ascii="Cambria" w:eastAsia="Calibri" w:hAnsi="Cambria" w:cs="Times New Roman"/>
          <w:b w:val="0"/>
          <w:bCs w:val="0"/>
          <w:i w:val="0"/>
          <w:sz w:val="22"/>
          <w:szCs w:val="22"/>
          <w:lang w:eastAsia="en-US"/>
        </w:rPr>
        <w:t xml:space="preserve"> attributes:</w:t>
      </w:r>
      <w:r w:rsidR="00694242">
        <w:rPr>
          <w:rStyle w:val="elementdeftypeChar"/>
          <w:rFonts w:ascii="Cambria" w:eastAsia="Calibri" w:hAnsi="Cambria" w:cs="Times New Roman"/>
          <w:b w:val="0"/>
          <w:bCs w:val="0"/>
          <w:i w:val="0"/>
          <w:sz w:val="22"/>
          <w:szCs w:val="22"/>
          <w:lang w:eastAsia="en-US"/>
        </w:rPr>
        <w:t xml:space="preserve"> </w:t>
      </w:r>
    </w:p>
    <w:p w14:paraId="1B9D78C6" w14:textId="5E09E3C0" w:rsidR="00FC68DB" w:rsidRPr="00F54804" w:rsidRDefault="00FC68DB">
      <w:pPr>
        <w:numPr>
          <w:ilvl w:val="0"/>
          <w:numId w:val="10"/>
        </w:numPr>
        <w:tabs>
          <w:tab w:val="clear" w:pos="403"/>
        </w:tabs>
        <w:spacing w:before="120" w:line="240" w:lineRule="auto"/>
      </w:pPr>
      <w:r w:rsidRPr="00286F85">
        <w:rPr>
          <w:rStyle w:val="CodeCharacter"/>
        </w:rPr>
        <w:t>clipped_to</w:t>
      </w:r>
      <w:r w:rsidRPr="001E4607">
        <w:t xml:space="preserve">: The head of the bolt is fixed with a clip to the flange partner with this index (see </w:t>
      </w:r>
      <w:r w:rsidR="005020EF">
        <w:t>clause </w:t>
      </w:r>
      <w:r w:rsidRPr="00F54804">
        <w:fldChar w:fldCharType="begin"/>
      </w:r>
      <w:r w:rsidRPr="00F54804">
        <w:instrText xml:space="preserve"> REF _Ref428791371 \r \h </w:instrText>
      </w:r>
      <w:r w:rsidRPr="00F54804">
        <w:fldChar w:fldCharType="separate"/>
      </w:r>
      <w:r w:rsidR="00A965C9">
        <w:t>7.4.2.2</w:t>
      </w:r>
      <w:r w:rsidRPr="00F54804">
        <w:fldChar w:fldCharType="end"/>
      </w:r>
      <w:r w:rsidRPr="00F54804">
        <w:t xml:space="preserve">). If </w:t>
      </w:r>
      <w:r w:rsidR="00694242">
        <w:t xml:space="preserve">the </w:t>
      </w:r>
      <w:r w:rsidRPr="00F54804">
        <w:t xml:space="preserve">attribute is missing, </w:t>
      </w:r>
      <w:r w:rsidR="00694242">
        <w:t xml:space="preserve">the </w:t>
      </w:r>
      <w:r w:rsidRPr="00F54804">
        <w:t xml:space="preserve">bolt is not clipped. </w:t>
      </w:r>
      <w:r w:rsidR="00694242">
        <w:t>Both, b</w:t>
      </w:r>
      <w:r w:rsidRPr="00F54804">
        <w:t>olt and clip</w:t>
      </w:r>
      <w:r w:rsidR="00694242">
        <w:t>,</w:t>
      </w:r>
      <w:r w:rsidRPr="00F54804">
        <w:t xml:space="preserve"> share a common part code, </w:t>
      </w:r>
      <w:r w:rsidR="00C5437F">
        <w:t xml:space="preserve">which means </w:t>
      </w:r>
      <w:r w:rsidRPr="00F54804">
        <w:t xml:space="preserve">they are regarded to be one single part. </w:t>
      </w:r>
    </w:p>
    <w:p w14:paraId="032EF1A4" w14:textId="26D76949" w:rsidR="00FC68DB" w:rsidRPr="005C2D94" w:rsidRDefault="00FC68DB">
      <w:pPr>
        <w:numPr>
          <w:ilvl w:val="0"/>
          <w:numId w:val="10"/>
        </w:numPr>
        <w:tabs>
          <w:tab w:val="clear" w:pos="403"/>
        </w:tabs>
        <w:spacing w:before="120" w:line="240" w:lineRule="auto"/>
      </w:pPr>
      <w:r w:rsidRPr="00286F85">
        <w:rPr>
          <w:rStyle w:val="CodeCharacter"/>
        </w:rPr>
        <w:t>fixed_to</w:t>
      </w:r>
      <w:r w:rsidRPr="005C2D94">
        <w:t>: The head of the bolt is fixed (</w:t>
      </w:r>
      <w:r w:rsidR="00694242">
        <w:t>e.g.</w:t>
      </w:r>
      <w:r w:rsidR="00954EFB">
        <w:t xml:space="preserve"> </w:t>
      </w:r>
      <w:r w:rsidRPr="005C2D94">
        <w:t xml:space="preserve">welded) to the flange partner with this index (see </w:t>
      </w:r>
      <w:r w:rsidR="005020EF">
        <w:t>clause </w:t>
      </w:r>
      <w:r w:rsidRPr="00F54804">
        <w:fldChar w:fldCharType="begin"/>
      </w:r>
      <w:r w:rsidRPr="00F54804">
        <w:instrText xml:space="preserve"> REF _Ref428791371 \r \h </w:instrText>
      </w:r>
      <w:r w:rsidRPr="00F54804">
        <w:fldChar w:fldCharType="separate"/>
      </w:r>
      <w:r w:rsidR="00A965C9">
        <w:t>7.4.2.2</w:t>
      </w:r>
      <w:r w:rsidRPr="00F54804">
        <w:fldChar w:fldCharType="end"/>
      </w:r>
      <w:r w:rsidRPr="00F54804">
        <w:t xml:space="preserve">). </w:t>
      </w:r>
      <w:r w:rsidR="00954EFB">
        <w:t>This a</w:t>
      </w:r>
      <w:r w:rsidRPr="00F54804">
        <w:t xml:space="preserve">lso applies if there is no screw head at all, </w:t>
      </w:r>
      <w:r w:rsidR="00694242">
        <w:t>which</w:t>
      </w:r>
      <w:r w:rsidR="002D061B">
        <w:t xml:space="preserve"> means that </w:t>
      </w:r>
      <w:r w:rsidRPr="00F54804">
        <w:t>this bolt actually is</w:t>
      </w:r>
      <w:r w:rsidR="00954EFB">
        <w:t xml:space="preserve"> a</w:t>
      </w:r>
      <w:r w:rsidRPr="00F54804">
        <w:t xml:space="preserve"> </w:t>
      </w:r>
      <w:r w:rsidR="002D061B">
        <w:t xml:space="preserve">fixed </w:t>
      </w:r>
      <w:r w:rsidRPr="00F54804">
        <w:t>bolt</w:t>
      </w:r>
      <w:r w:rsidR="00954EFB">
        <w:t>,</w:t>
      </w:r>
      <w:r w:rsidRPr="00F54804">
        <w:t xml:space="preserve"> or </w:t>
      </w:r>
      <w:r w:rsidR="00954EFB">
        <w:t xml:space="preserve">a </w:t>
      </w:r>
      <w:r w:rsidRPr="00F54804">
        <w:t xml:space="preserve">stud. If </w:t>
      </w:r>
      <w:r w:rsidR="00694242">
        <w:t xml:space="preserve">the </w:t>
      </w:r>
      <w:r w:rsidRPr="00F54804">
        <w:t xml:space="preserve">attribute is missing, </w:t>
      </w:r>
      <w:r w:rsidR="00954EFB">
        <w:t xml:space="preserve">the </w:t>
      </w:r>
      <w:r w:rsidRPr="00F54804">
        <w:t xml:space="preserve">bolt is not fixed. </w:t>
      </w:r>
    </w:p>
    <w:p w14:paraId="3AF8CC69" w14:textId="5F59B220" w:rsidR="00FC68DB" w:rsidRPr="00BD52D7" w:rsidRDefault="00FC68DB" w:rsidP="00B202D2">
      <w:r w:rsidRPr="005C2D94">
        <w:t>There is no</w:t>
      </w:r>
      <w:r w:rsidR="00F3142F">
        <w:t xml:space="preserve"> “</w:t>
      </w:r>
      <w:r w:rsidRPr="001E4607">
        <w:t>base</w:t>
      </w:r>
      <w:r w:rsidR="00AF69E3">
        <w:t xml:space="preserve">” </w:t>
      </w:r>
      <w:r w:rsidRPr="00BD52D7">
        <w:t>attribute for bolts since this information can be derived from connection direction.</w:t>
      </w:r>
    </w:p>
    <w:p w14:paraId="75C6BBF3" w14:textId="77777777" w:rsidR="00FC68DB" w:rsidRPr="00F54804" w:rsidRDefault="00FC68DB" w:rsidP="00B202D2">
      <w:r w:rsidRPr="000A1B7B">
        <w:t xml:space="preserve">Usually bolt </w:t>
      </w:r>
      <w:r w:rsidRPr="00286F85">
        <w:rPr>
          <w:rStyle w:val="CodeCharacter"/>
        </w:rPr>
        <w:t>fixed_to</w:t>
      </w:r>
      <w:r w:rsidRPr="00726144">
        <w:t xml:space="preserve"> prohibits bolt </w:t>
      </w:r>
      <w:r w:rsidRPr="00286F85">
        <w:rPr>
          <w:rStyle w:val="CodeCharacter"/>
        </w:rPr>
        <w:t>clipped_to</w:t>
      </w:r>
      <w:r w:rsidRPr="00F54804">
        <w:t xml:space="preserve"> and vice versa. </w:t>
      </w:r>
    </w:p>
    <w:p w14:paraId="64254805" w14:textId="37B8EC39" w:rsidR="00FC68DB" w:rsidRDefault="00FC68DB" w:rsidP="005D2277">
      <w:pPr>
        <w:keepNext/>
        <w:spacing w:before="120"/>
      </w:pPr>
      <w:r w:rsidRPr="00F54804">
        <w:lastRenderedPageBreak/>
        <w:t xml:space="preserve">The element </w:t>
      </w:r>
      <w:r w:rsidRPr="00286F85">
        <w:rPr>
          <w:rStyle w:val="CodeCharacter"/>
        </w:rPr>
        <w:t>&lt;bolt/&gt;</w:t>
      </w:r>
      <w:r w:rsidRPr="00F54804">
        <w:t xml:space="preserve"> allows following nested elements</w:t>
      </w:r>
      <w:r w:rsidR="00E0742D">
        <w:t xml:space="preserve"> (</w:t>
      </w:r>
      <w:r w:rsidR="00824951">
        <w:t xml:space="preserve">see </w:t>
      </w:r>
      <w:r w:rsidR="00E0742D">
        <w:fldChar w:fldCharType="begin"/>
      </w:r>
      <w:r w:rsidR="00E0742D">
        <w:instrText xml:space="preserve"> REF _Ref156248477 \h </w:instrText>
      </w:r>
      <w:r w:rsidR="00E0742D">
        <w:fldChar w:fldCharType="separate"/>
      </w:r>
      <w:r w:rsidR="00A965C9" w:rsidRPr="00F54804">
        <w:t xml:space="preserve">Table </w:t>
      </w:r>
      <w:r w:rsidR="00A965C9">
        <w:rPr>
          <w:noProof/>
        </w:rPr>
        <w:t>57</w:t>
      </w:r>
      <w:r w:rsidR="00E0742D">
        <w:fldChar w:fldCharType="end"/>
      </w:r>
      <w:r w:rsidR="00E0742D">
        <w:t>)</w:t>
      </w:r>
      <w:r w:rsidRPr="00F54804">
        <w:t>:</w:t>
      </w:r>
      <w:r w:rsidR="00E0742D">
        <w:t xml:space="preserve"> </w:t>
      </w:r>
    </w:p>
    <w:p w14:paraId="0B120FD3" w14:textId="607F658E" w:rsidR="00055698" w:rsidRPr="00F54804" w:rsidRDefault="00055698" w:rsidP="001640C5">
      <w:pPr>
        <w:pStyle w:val="Beschriftung"/>
        <w:keepNext/>
        <w:keepLines/>
      </w:pPr>
      <w:bookmarkStart w:id="1219" w:name="_Ref156248477"/>
      <w:bookmarkStart w:id="1220" w:name="_Toc167044267"/>
      <w:r w:rsidRPr="00F54804">
        <w:t xml:space="preserve">Table </w:t>
      </w:r>
      <w:r w:rsidRPr="00F54804">
        <w:fldChar w:fldCharType="begin"/>
      </w:r>
      <w:r w:rsidRPr="00F54804">
        <w:instrText xml:space="preserve"> SEQ Table \* ARABIC </w:instrText>
      </w:r>
      <w:r w:rsidRPr="00F54804">
        <w:fldChar w:fldCharType="separate"/>
      </w:r>
      <w:r w:rsidR="00A965C9">
        <w:rPr>
          <w:noProof/>
        </w:rPr>
        <w:t>57</w:t>
      </w:r>
      <w:r w:rsidRPr="00F54804">
        <w:fldChar w:fldCharType="end"/>
      </w:r>
      <w:bookmarkEnd w:id="1219"/>
      <w:r w:rsidR="008135BF">
        <w:t xml:space="preserve"> —</w:t>
      </w:r>
      <w:r w:rsidR="008135BF" w:rsidRPr="00F54804">
        <w:t xml:space="preserve"> </w:t>
      </w:r>
      <w:r w:rsidRPr="00F54804">
        <w:t>Nested elements of element</w:t>
      </w:r>
      <w:r w:rsidRPr="005C2D94">
        <w:t xml:space="preserve"> </w:t>
      </w:r>
      <w:r w:rsidRPr="002941B8">
        <w:rPr>
          <w:rStyle w:val="CodeCharacter"/>
        </w:rPr>
        <w:t>&lt;bolt/&gt;</w:t>
      </w:r>
      <w:bookmarkEnd w:id="1220"/>
    </w:p>
    <w:tbl>
      <w:tblPr>
        <w:tblW w:w="0" w:type="auto"/>
        <w:jc w:val="center"/>
        <w:tblLayout w:type="fixed"/>
        <w:tblLook w:val="04A0" w:firstRow="1" w:lastRow="0" w:firstColumn="1" w:lastColumn="0" w:noHBand="0" w:noVBand="1"/>
      </w:tblPr>
      <w:tblGrid>
        <w:gridCol w:w="1979"/>
        <w:gridCol w:w="1701"/>
        <w:gridCol w:w="1276"/>
        <w:gridCol w:w="3536"/>
      </w:tblGrid>
      <w:tr w:rsidR="00FC68DB" w:rsidRPr="00C15623" w14:paraId="366EE96A" w14:textId="77777777" w:rsidTr="00A3381E">
        <w:trPr>
          <w:cantSplit/>
          <w:tblHeader/>
          <w:jc w:val="center"/>
        </w:trPr>
        <w:tc>
          <w:tcPr>
            <w:tcW w:w="1979" w:type="dxa"/>
            <w:tcBorders>
              <w:top w:val="single" w:sz="8" w:space="0" w:color="000000"/>
              <w:left w:val="single" w:sz="8" w:space="0" w:color="000000"/>
              <w:bottom w:val="single" w:sz="8" w:space="0" w:color="000000"/>
              <w:right w:val="nil"/>
            </w:tcBorders>
            <w:shd w:val="clear" w:color="auto" w:fill="F3F3F3"/>
            <w:vAlign w:val="bottom"/>
            <w:hideMark/>
          </w:tcPr>
          <w:p w14:paraId="0548D3A4" w14:textId="355ADF76" w:rsidR="00FC68DB" w:rsidRPr="00C15623" w:rsidRDefault="00CC3429" w:rsidP="00B202D2">
            <w:pPr>
              <w:keepNext/>
              <w:suppressAutoHyphens/>
              <w:rPr>
                <w:rFonts w:cs="Calibri"/>
                <w:b/>
                <w:lang w:eastAsia="zh-CN"/>
              </w:rPr>
            </w:pPr>
            <w:r>
              <w:rPr>
                <w:b/>
              </w:rPr>
              <w:t>Nested elements</w:t>
            </w:r>
          </w:p>
        </w:tc>
        <w:tc>
          <w:tcPr>
            <w:tcW w:w="1701" w:type="dxa"/>
            <w:tcBorders>
              <w:top w:val="single" w:sz="8" w:space="0" w:color="000000"/>
              <w:left w:val="single" w:sz="4" w:space="0" w:color="000000"/>
              <w:bottom w:val="single" w:sz="8" w:space="0" w:color="000000"/>
              <w:right w:val="nil"/>
            </w:tcBorders>
            <w:shd w:val="clear" w:color="auto" w:fill="F3F3F3"/>
            <w:vAlign w:val="bottom"/>
            <w:hideMark/>
          </w:tcPr>
          <w:p w14:paraId="55EBFCAA" w14:textId="77777777" w:rsidR="00FC68DB" w:rsidRPr="00C15623" w:rsidRDefault="00FC68DB" w:rsidP="00B202D2">
            <w:pPr>
              <w:keepNext/>
              <w:suppressAutoHyphens/>
              <w:rPr>
                <w:rFonts w:cs="Calibri"/>
                <w:b/>
                <w:lang w:eastAsia="zh-CN"/>
              </w:rPr>
            </w:pPr>
            <w:r w:rsidRPr="00C15623">
              <w:rPr>
                <w:b/>
              </w:rPr>
              <w:t>Multiplicity</w:t>
            </w:r>
          </w:p>
        </w:tc>
        <w:tc>
          <w:tcPr>
            <w:tcW w:w="1276" w:type="dxa"/>
            <w:tcBorders>
              <w:top w:val="single" w:sz="8" w:space="0" w:color="000000"/>
              <w:left w:val="single" w:sz="4" w:space="0" w:color="000000"/>
              <w:bottom w:val="single" w:sz="8" w:space="0" w:color="000000"/>
              <w:right w:val="nil"/>
            </w:tcBorders>
            <w:shd w:val="clear" w:color="auto" w:fill="F3F3F3"/>
            <w:vAlign w:val="bottom"/>
            <w:hideMark/>
          </w:tcPr>
          <w:p w14:paraId="5948E78A" w14:textId="77777777" w:rsidR="00FC68DB" w:rsidRPr="00C15623" w:rsidRDefault="00FC68DB" w:rsidP="00B202D2">
            <w:pPr>
              <w:keepNext/>
              <w:suppressAutoHyphens/>
              <w:rPr>
                <w:rFonts w:cs="Calibri"/>
                <w:b/>
                <w:lang w:eastAsia="zh-CN"/>
              </w:rPr>
            </w:pPr>
            <w:r w:rsidRPr="00C15623">
              <w:rPr>
                <w:b/>
              </w:rPr>
              <w:t>Use</w:t>
            </w:r>
          </w:p>
        </w:tc>
        <w:tc>
          <w:tcPr>
            <w:tcW w:w="3536" w:type="dxa"/>
            <w:tcBorders>
              <w:top w:val="single" w:sz="8" w:space="0" w:color="000000"/>
              <w:left w:val="single" w:sz="4" w:space="0" w:color="000000"/>
              <w:bottom w:val="single" w:sz="8" w:space="0" w:color="000000"/>
              <w:right w:val="single" w:sz="8" w:space="0" w:color="000000"/>
            </w:tcBorders>
            <w:shd w:val="clear" w:color="auto" w:fill="F3F3F3"/>
            <w:vAlign w:val="bottom"/>
            <w:hideMark/>
          </w:tcPr>
          <w:p w14:paraId="5CE7748B" w14:textId="77777777" w:rsidR="00FC68DB" w:rsidRPr="00C15623" w:rsidRDefault="00FC68DB" w:rsidP="00B202D2">
            <w:pPr>
              <w:keepNext/>
              <w:suppressAutoHyphens/>
              <w:rPr>
                <w:rFonts w:cs="Calibri"/>
                <w:lang w:eastAsia="zh-CN"/>
              </w:rPr>
            </w:pPr>
            <w:r w:rsidRPr="00C15623">
              <w:rPr>
                <w:b/>
              </w:rPr>
              <w:t>Constraint</w:t>
            </w:r>
          </w:p>
        </w:tc>
      </w:tr>
      <w:tr w:rsidR="00FC68DB" w:rsidRPr="00F54804" w14:paraId="0BE855CF" w14:textId="77777777" w:rsidTr="00A3381E">
        <w:trPr>
          <w:cantSplit/>
          <w:jc w:val="center"/>
        </w:trPr>
        <w:tc>
          <w:tcPr>
            <w:tcW w:w="1979" w:type="dxa"/>
            <w:tcBorders>
              <w:top w:val="nil"/>
              <w:left w:val="single" w:sz="8" w:space="0" w:color="000000"/>
              <w:bottom w:val="single" w:sz="8" w:space="0" w:color="000000"/>
              <w:right w:val="nil"/>
            </w:tcBorders>
            <w:hideMark/>
          </w:tcPr>
          <w:p w14:paraId="57FD5715" w14:textId="77777777" w:rsidR="00FC68DB" w:rsidRPr="00F54804" w:rsidRDefault="00FC68DB" w:rsidP="008F4FDE">
            <w:pPr>
              <w:suppressAutoHyphens/>
              <w:rPr>
                <w:rFonts w:cs="Calibri"/>
                <w:sz w:val="20"/>
                <w:szCs w:val="20"/>
                <w:lang w:eastAsia="zh-CN"/>
              </w:rPr>
            </w:pPr>
            <w:r w:rsidRPr="00F54804">
              <w:rPr>
                <w:sz w:val="20"/>
                <w:szCs w:val="20"/>
              </w:rPr>
              <w:t>nut</w:t>
            </w:r>
          </w:p>
        </w:tc>
        <w:tc>
          <w:tcPr>
            <w:tcW w:w="1701" w:type="dxa"/>
            <w:tcBorders>
              <w:top w:val="nil"/>
              <w:left w:val="single" w:sz="4" w:space="0" w:color="000000"/>
              <w:bottom w:val="single" w:sz="8" w:space="0" w:color="000000"/>
              <w:right w:val="nil"/>
            </w:tcBorders>
            <w:hideMark/>
          </w:tcPr>
          <w:p w14:paraId="2D0296B9" w14:textId="77777777" w:rsidR="00FC68DB" w:rsidRPr="00F54804" w:rsidRDefault="00FC68DB" w:rsidP="008F4FDE">
            <w:pPr>
              <w:suppressAutoHyphens/>
              <w:rPr>
                <w:rFonts w:cs="Calibri"/>
                <w:sz w:val="20"/>
                <w:szCs w:val="20"/>
                <w:lang w:eastAsia="zh-CN"/>
              </w:rPr>
            </w:pPr>
            <w:r w:rsidRPr="00F54804">
              <w:rPr>
                <w:sz w:val="20"/>
                <w:szCs w:val="20"/>
              </w:rPr>
              <w:t>1</w:t>
            </w:r>
          </w:p>
        </w:tc>
        <w:tc>
          <w:tcPr>
            <w:tcW w:w="1276" w:type="dxa"/>
            <w:tcBorders>
              <w:top w:val="nil"/>
              <w:left w:val="single" w:sz="4" w:space="0" w:color="000000"/>
              <w:bottom w:val="single" w:sz="8" w:space="0" w:color="000000"/>
              <w:right w:val="nil"/>
            </w:tcBorders>
            <w:hideMark/>
          </w:tcPr>
          <w:p w14:paraId="575D05BB" w14:textId="77777777" w:rsidR="00FC68DB" w:rsidRPr="00F54804" w:rsidRDefault="00FC68DB" w:rsidP="008F4FDE">
            <w:pPr>
              <w:suppressAutoHyphens/>
              <w:rPr>
                <w:sz w:val="20"/>
                <w:szCs w:val="20"/>
              </w:rPr>
            </w:pPr>
            <w:r w:rsidRPr="00F54804">
              <w:rPr>
                <w:sz w:val="20"/>
                <w:szCs w:val="20"/>
              </w:rPr>
              <w:t>Optional</w:t>
            </w:r>
          </w:p>
        </w:tc>
        <w:tc>
          <w:tcPr>
            <w:tcW w:w="3536" w:type="dxa"/>
            <w:tcBorders>
              <w:top w:val="nil"/>
              <w:left w:val="single" w:sz="4" w:space="0" w:color="000000"/>
              <w:bottom w:val="single" w:sz="8" w:space="0" w:color="000000"/>
              <w:right w:val="single" w:sz="8" w:space="0" w:color="000000"/>
            </w:tcBorders>
            <w:hideMark/>
          </w:tcPr>
          <w:p w14:paraId="26B1BE90" w14:textId="77777777" w:rsidR="00FC68DB" w:rsidRPr="00F54804" w:rsidRDefault="00FC68DB" w:rsidP="008F4FDE">
            <w:pPr>
              <w:suppressAutoHyphens/>
              <w:rPr>
                <w:rFonts w:cs="Calibri"/>
                <w:lang w:eastAsia="zh-CN"/>
              </w:rPr>
            </w:pPr>
          </w:p>
        </w:tc>
      </w:tr>
    </w:tbl>
    <w:p w14:paraId="43CC04C7" w14:textId="77777777" w:rsidR="00FC68DB" w:rsidRPr="00BD52D7" w:rsidRDefault="00FC68DB" w:rsidP="00553C72">
      <w:pPr>
        <w:pStyle w:val="normalAfterTableOrFigure"/>
      </w:pPr>
      <w:r w:rsidRPr="005C2D94">
        <w:t xml:space="preserve">The nested element </w:t>
      </w:r>
      <w:r w:rsidRPr="00286F85">
        <w:rPr>
          <w:rStyle w:val="CodeCharacter"/>
        </w:rPr>
        <w:t>&lt;nut/&gt;</w:t>
      </w:r>
      <w:r w:rsidRPr="00BD52D7">
        <w:t xml:space="preserve"> refers to the bolt’s nut. This, in turn, may contain a nested element </w:t>
      </w:r>
      <w:r w:rsidRPr="00286F85">
        <w:rPr>
          <w:rStyle w:val="CodeCharacter"/>
        </w:rPr>
        <w:t>&lt;washer/&gt;</w:t>
      </w:r>
      <w:r w:rsidRPr="00BD52D7">
        <w:t xml:space="preserve">. </w:t>
      </w:r>
    </w:p>
    <w:p w14:paraId="04E0163F" w14:textId="4EAE264F" w:rsidR="00FC68DB" w:rsidRPr="003354F7" w:rsidRDefault="00FC68DB" w:rsidP="00B202D2">
      <w:r w:rsidRPr="000A1B7B">
        <w:t xml:space="preserve">The nested element </w:t>
      </w:r>
      <w:r w:rsidRPr="00286F85">
        <w:rPr>
          <w:rStyle w:val="CodeCharacter"/>
        </w:rPr>
        <w:t>&lt;nut/&gt;</w:t>
      </w:r>
      <w:r w:rsidRPr="00726144">
        <w:t xml:space="preserve"> is required by the definition of a </w:t>
      </w:r>
      <w:r w:rsidRPr="00286F85">
        <w:rPr>
          <w:rStyle w:val="CodeCharacter"/>
        </w:rPr>
        <w:t>&lt;bolt/&gt;</w:t>
      </w:r>
      <w:r w:rsidRPr="00F54804">
        <w:t>. The nut itself (r</w:t>
      </w:r>
      <w:r w:rsidR="00954EFB">
        <w:t>espectively</w:t>
      </w:r>
      <w:r w:rsidRPr="00F54804">
        <w:t xml:space="preserve"> its </w:t>
      </w:r>
      <w:r w:rsidRPr="00286F85">
        <w:rPr>
          <w:rStyle w:val="CodeCharacter"/>
        </w:rPr>
        <w:t>part_code</w:t>
      </w:r>
      <w:r w:rsidRPr="00F54804">
        <w:t xml:space="preserve"> or property) </w:t>
      </w:r>
      <w:r w:rsidR="00964121">
        <w:t>is not allowed to</w:t>
      </w:r>
      <w:r w:rsidRPr="00F54804">
        <w:t xml:space="preserve"> be mentioned in element </w:t>
      </w:r>
      <w:r w:rsidRPr="00286F85">
        <w:rPr>
          <w:rStyle w:val="CodeCharacter"/>
        </w:rPr>
        <w:t>&lt;connected_to</w:t>
      </w:r>
      <w:r w:rsidR="00286F85" w:rsidRPr="00286F85">
        <w:rPr>
          <w:rStyle w:val="CodeCharacter"/>
        </w:rPr>
        <w:t>/</w:t>
      </w:r>
      <w:r w:rsidRPr="00286F85">
        <w:rPr>
          <w:rStyle w:val="CodeCharacter"/>
        </w:rPr>
        <w:t>&gt;</w:t>
      </w:r>
      <w:r w:rsidR="00286F85" w:rsidRPr="00F54804">
        <w:t xml:space="preserve"> </w:t>
      </w:r>
      <w:r w:rsidRPr="00F54804">
        <w:t xml:space="preserve">of the </w:t>
      </w:r>
      <w:r w:rsidRPr="00286F85">
        <w:rPr>
          <w:rStyle w:val="CodeCharacter"/>
        </w:rPr>
        <w:t>&lt;connection_group/&gt;</w:t>
      </w:r>
      <w:r w:rsidRPr="00F54804">
        <w:t xml:space="preserve"> containing the </w:t>
      </w:r>
      <w:r w:rsidRPr="00286F85">
        <w:rPr>
          <w:rStyle w:val="CodeCharacter"/>
        </w:rPr>
        <w:t>&lt;bolt/&gt;</w:t>
      </w:r>
      <w:r w:rsidRPr="00F54804">
        <w:t>. This allo</w:t>
      </w:r>
      <w:r w:rsidRPr="003354F7">
        <w:t>ws keeping other connection types (</w:t>
      </w:r>
      <w:r w:rsidR="009526AD">
        <w:t xml:space="preserve">e.g. </w:t>
      </w:r>
      <w:r w:rsidRPr="003354F7">
        <w:t xml:space="preserve">glue, rivets) in the same </w:t>
      </w:r>
      <w:r w:rsidRPr="003354F7">
        <w:rPr>
          <w:rStyle w:val="CodeCharacter"/>
        </w:rPr>
        <w:t>&lt;connection_group/&gt;</w:t>
      </w:r>
      <w:r w:rsidRPr="003354F7">
        <w:t xml:space="preserve">. </w:t>
      </w:r>
    </w:p>
    <w:p w14:paraId="23C21B19" w14:textId="2C696F18" w:rsidR="00FC68DB" w:rsidRPr="003354F7" w:rsidRDefault="005F53B2" w:rsidP="002941B8">
      <w:pPr>
        <w:pStyle w:val="Example"/>
        <w:keepNext/>
      </w:pPr>
      <w:r>
        <w:t>EXAMPLE 1</w:t>
      </w:r>
      <w:r>
        <w:tab/>
      </w:r>
    </w:p>
    <w:p w14:paraId="6855117F" w14:textId="77777777" w:rsidR="00FC68DB" w:rsidRPr="003354F7" w:rsidRDefault="00FC68DB" w:rsidP="009526AD">
      <w:pPr>
        <w:pStyle w:val="XMLCode"/>
        <w:keepNext/>
        <w:ind w:firstLine="0"/>
        <w:rPr>
          <w:lang w:val="en-GB"/>
        </w:rPr>
      </w:pPr>
      <w:r w:rsidRPr="003354F7">
        <w:rPr>
          <w:lang w:val="en-GB"/>
        </w:rPr>
        <w:t>&lt;connection_0d label="BOLT_100532"&gt;</w:t>
      </w:r>
    </w:p>
    <w:p w14:paraId="228D2BC0" w14:textId="209CD72D" w:rsidR="00FC68DB" w:rsidRPr="003354F7" w:rsidRDefault="009526AD" w:rsidP="009526AD">
      <w:pPr>
        <w:pStyle w:val="XMLCode"/>
        <w:keepNext/>
        <w:ind w:firstLine="0"/>
        <w:rPr>
          <w:lang w:val="en-GB"/>
        </w:rPr>
      </w:pPr>
      <w:r w:rsidRPr="003354F7">
        <w:rPr>
          <w:lang w:val="en-GB"/>
        </w:rPr>
        <w:t xml:space="preserve">    </w:t>
      </w:r>
      <w:r w:rsidR="00FC68DB" w:rsidRPr="003354F7">
        <w:rPr>
          <w:lang w:val="en-GB"/>
        </w:rPr>
        <w:t>&lt;threaded_connection diameter="10.0" length="50.0"</w:t>
      </w:r>
    </w:p>
    <w:p w14:paraId="1CD42CD5" w14:textId="25D08A92" w:rsidR="00FC68DB" w:rsidRPr="003354F7" w:rsidRDefault="009526AD" w:rsidP="009526AD">
      <w:pPr>
        <w:pStyle w:val="XMLCode"/>
        <w:keepNext/>
        <w:ind w:firstLine="0"/>
        <w:rPr>
          <w:lang w:val="en-GB"/>
        </w:rPr>
      </w:pPr>
      <w:r w:rsidRPr="003354F7">
        <w:rPr>
          <w:lang w:val="en-GB"/>
        </w:rPr>
        <w:t xml:space="preserve">    </w:t>
      </w:r>
      <w:r w:rsidR="00FC68DB" w:rsidRPr="003354F7">
        <w:rPr>
          <w:lang w:val="en-GB"/>
        </w:rPr>
        <w:t xml:space="preserve">    head_diameter="16.0" head_height="5" sink_size="3"&gt; </w:t>
      </w:r>
    </w:p>
    <w:p w14:paraId="12C8B72E" w14:textId="00C6795E" w:rsidR="00FC68DB" w:rsidRPr="002F1E02" w:rsidRDefault="009526AD" w:rsidP="009526AD">
      <w:pPr>
        <w:pStyle w:val="XMLCode"/>
        <w:keepNext/>
        <w:ind w:firstLine="0"/>
      </w:pPr>
      <w:r w:rsidRPr="003354F7">
        <w:rPr>
          <w:lang w:val="en-GB"/>
        </w:rPr>
        <w:t xml:space="preserve">    </w:t>
      </w:r>
      <w:r w:rsidR="00FC68DB" w:rsidRPr="003354F7">
        <w:rPr>
          <w:lang w:val="en-GB"/>
        </w:rPr>
        <w:t xml:space="preserve">    </w:t>
      </w:r>
      <w:r w:rsidR="00FC68DB" w:rsidRPr="002F1E02">
        <w:t xml:space="preserve">&lt;normal_direction&gt; x="3.0" y="0.0"  z="0.0"/&gt;   </w:t>
      </w:r>
    </w:p>
    <w:p w14:paraId="39282459" w14:textId="58C2E794" w:rsidR="00FC68DB" w:rsidRPr="003354F7" w:rsidRDefault="009526AD" w:rsidP="009526AD">
      <w:pPr>
        <w:pStyle w:val="XMLCode"/>
        <w:keepNext/>
        <w:ind w:firstLine="0"/>
        <w:rPr>
          <w:lang w:val="en-GB"/>
        </w:rPr>
      </w:pPr>
      <w:r w:rsidRPr="003354F7">
        <w:rPr>
          <w:lang w:val="en-GB"/>
        </w:rPr>
        <w:t xml:space="preserve">    </w:t>
      </w:r>
      <w:r w:rsidR="00FC68DB" w:rsidRPr="002F1E02">
        <w:t xml:space="preserve">    </w:t>
      </w:r>
      <w:r w:rsidR="00FC68DB" w:rsidRPr="003354F7">
        <w:rPr>
          <w:lang w:val="en-GB"/>
        </w:rPr>
        <w:t>&lt;!--</w:t>
      </w:r>
      <w:r>
        <w:rPr>
          <w:lang w:val="en-GB"/>
        </w:rPr>
        <w:t xml:space="preserve"> </w:t>
      </w:r>
      <w:r w:rsidR="00FC68DB" w:rsidRPr="003354F7">
        <w:rPr>
          <w:lang w:val="en-GB"/>
        </w:rPr>
        <w:t>magnitude is irrelevant, direction sense is from head to nut</w:t>
      </w:r>
      <w:r>
        <w:rPr>
          <w:lang w:val="en-GB"/>
        </w:rPr>
        <w:t xml:space="preserve"> </w:t>
      </w:r>
      <w:r w:rsidR="00FC68DB" w:rsidRPr="003354F7">
        <w:rPr>
          <w:lang w:val="en-GB"/>
        </w:rPr>
        <w:t>--&gt;</w:t>
      </w:r>
    </w:p>
    <w:p w14:paraId="54072C7E" w14:textId="23DDAA68" w:rsidR="00FC68DB" w:rsidRPr="002F1E02" w:rsidRDefault="009526AD" w:rsidP="009526AD">
      <w:pPr>
        <w:pStyle w:val="XMLCode"/>
        <w:keepNext/>
        <w:ind w:firstLine="0"/>
        <w:rPr>
          <w:lang w:val="de-DE"/>
        </w:rPr>
      </w:pPr>
      <w:r w:rsidRPr="003354F7">
        <w:rPr>
          <w:lang w:val="en-GB"/>
        </w:rPr>
        <w:t xml:space="preserve">    </w:t>
      </w:r>
      <w:r w:rsidR="00FC68DB" w:rsidRPr="003354F7">
        <w:rPr>
          <w:lang w:val="en-GB"/>
        </w:rPr>
        <w:t xml:space="preserve">    </w:t>
      </w:r>
      <w:r w:rsidR="00FC68DB" w:rsidRPr="002F1E02">
        <w:rPr>
          <w:lang w:val="de-DE"/>
        </w:rPr>
        <w:t>&lt;bolt&gt;</w:t>
      </w:r>
    </w:p>
    <w:p w14:paraId="3242C686" w14:textId="6DDA09EE" w:rsidR="00FC68DB" w:rsidRPr="002F1E02" w:rsidRDefault="009526AD" w:rsidP="009526AD">
      <w:pPr>
        <w:pStyle w:val="XMLCode"/>
        <w:keepNext/>
        <w:ind w:firstLine="0"/>
        <w:rPr>
          <w:lang w:val="de-DE"/>
        </w:rPr>
      </w:pPr>
      <w:r w:rsidRPr="00DC015A">
        <w:rPr>
          <w:lang w:val="de-DE"/>
        </w:rPr>
        <w:t xml:space="preserve">        </w:t>
      </w:r>
      <w:r w:rsidR="00FC68DB" w:rsidRPr="002F1E02">
        <w:rPr>
          <w:lang w:val="de-DE"/>
        </w:rPr>
        <w:t>&lt;nut diameter="16." height="5"&gt;</w:t>
      </w:r>
    </w:p>
    <w:p w14:paraId="46C6D9F9" w14:textId="705F6132" w:rsidR="00FC68DB" w:rsidRPr="002F1E02" w:rsidRDefault="009526AD" w:rsidP="009526AD">
      <w:pPr>
        <w:pStyle w:val="XMLCode"/>
        <w:keepNext/>
        <w:ind w:firstLine="0"/>
        <w:rPr>
          <w:lang w:val="de-DE"/>
        </w:rPr>
      </w:pPr>
      <w:r w:rsidRPr="00DC015A">
        <w:rPr>
          <w:lang w:val="de-DE"/>
        </w:rPr>
        <w:t xml:space="preserve">        </w:t>
      </w:r>
      <w:r w:rsidR="00FC68DB" w:rsidRPr="002F1E02">
        <w:rPr>
          <w:lang w:val="de-DE"/>
        </w:rPr>
        <w:t xml:space="preserve">    &lt;washer outer_diameter="20"/&gt;</w:t>
      </w:r>
    </w:p>
    <w:p w14:paraId="55A4F062" w14:textId="6B41540E" w:rsidR="00FC68DB" w:rsidRPr="002F1E02" w:rsidRDefault="009526AD" w:rsidP="009526AD">
      <w:pPr>
        <w:pStyle w:val="XMLCode"/>
        <w:keepNext/>
        <w:ind w:firstLine="0"/>
        <w:rPr>
          <w:lang w:val="de-DE"/>
        </w:rPr>
      </w:pPr>
      <w:r w:rsidRPr="00DC015A">
        <w:rPr>
          <w:lang w:val="de-DE"/>
        </w:rPr>
        <w:t xml:space="preserve">        </w:t>
      </w:r>
      <w:r w:rsidR="00FC68DB" w:rsidRPr="002F1E02">
        <w:rPr>
          <w:lang w:val="de-DE"/>
        </w:rPr>
        <w:t>&lt;/nut&gt;</w:t>
      </w:r>
    </w:p>
    <w:p w14:paraId="33A6D205" w14:textId="10DBA0C7" w:rsidR="00FC68DB" w:rsidRPr="003354F7" w:rsidRDefault="009526AD" w:rsidP="009526AD">
      <w:pPr>
        <w:pStyle w:val="XMLCode"/>
        <w:keepNext/>
        <w:ind w:firstLine="0"/>
        <w:rPr>
          <w:lang w:val="en-GB"/>
        </w:rPr>
      </w:pPr>
      <w:r w:rsidRPr="00DC015A">
        <w:rPr>
          <w:lang w:val="de-DE"/>
        </w:rPr>
        <w:t xml:space="preserve">    </w:t>
      </w:r>
      <w:r w:rsidR="00FC68DB" w:rsidRPr="002F1E02">
        <w:rPr>
          <w:lang w:val="de-DE"/>
        </w:rPr>
        <w:t xml:space="preserve">    </w:t>
      </w:r>
      <w:r w:rsidR="00FC68DB" w:rsidRPr="003354F7">
        <w:rPr>
          <w:lang w:val="en-GB"/>
        </w:rPr>
        <w:t>&lt;/bolt&gt;</w:t>
      </w:r>
    </w:p>
    <w:p w14:paraId="21D3CB4E" w14:textId="3E8B8032" w:rsidR="00FC68DB" w:rsidRPr="003354F7" w:rsidRDefault="009526AD" w:rsidP="009526AD">
      <w:pPr>
        <w:pStyle w:val="XMLCode"/>
        <w:keepNext/>
        <w:ind w:firstLine="0"/>
        <w:rPr>
          <w:lang w:val="en-GB"/>
        </w:rPr>
      </w:pPr>
      <w:r w:rsidRPr="003354F7">
        <w:rPr>
          <w:lang w:val="en-GB"/>
        </w:rPr>
        <w:t xml:space="preserve">    </w:t>
      </w:r>
      <w:r w:rsidR="00FC68DB" w:rsidRPr="003354F7">
        <w:rPr>
          <w:lang w:val="en-GB"/>
        </w:rPr>
        <w:t xml:space="preserve">    &lt;washer outer_diameter="20"&gt;</w:t>
      </w:r>
    </w:p>
    <w:p w14:paraId="552B3FBC" w14:textId="1D4674D9" w:rsidR="00FC68DB" w:rsidRPr="003354F7" w:rsidRDefault="009526AD" w:rsidP="009526AD">
      <w:pPr>
        <w:pStyle w:val="XMLCode"/>
        <w:keepNext/>
        <w:ind w:firstLine="0"/>
        <w:rPr>
          <w:lang w:val="en-GB"/>
        </w:rPr>
      </w:pPr>
      <w:r w:rsidRPr="003354F7">
        <w:rPr>
          <w:lang w:val="en-GB"/>
        </w:rPr>
        <w:t xml:space="preserve">    </w:t>
      </w:r>
      <w:r w:rsidR="00FC68DB" w:rsidRPr="003354F7">
        <w:rPr>
          <w:lang w:val="en-GB"/>
        </w:rPr>
        <w:t>&lt;/threaded_connection&gt;</w:t>
      </w:r>
    </w:p>
    <w:p w14:paraId="7738E550" w14:textId="3ED01EDB" w:rsidR="00FC68DB" w:rsidRPr="003354F7" w:rsidRDefault="009526AD" w:rsidP="009526AD">
      <w:pPr>
        <w:pStyle w:val="XMLCode"/>
        <w:keepNext/>
        <w:ind w:firstLine="0"/>
        <w:rPr>
          <w:lang w:val="en-GB"/>
        </w:rPr>
      </w:pPr>
      <w:r w:rsidRPr="003354F7">
        <w:rPr>
          <w:lang w:val="en-GB"/>
        </w:rPr>
        <w:t xml:space="preserve">    </w:t>
      </w:r>
      <w:r w:rsidR="00FC68DB" w:rsidRPr="003354F7">
        <w:rPr>
          <w:lang w:val="en-GB"/>
        </w:rPr>
        <w:t>&lt;loc&gt; 1500.3 838.7 730.6 &lt;/loc&gt;</w:t>
      </w:r>
    </w:p>
    <w:p w14:paraId="5CC21BFB" w14:textId="2706B7A8" w:rsidR="00FC68DB" w:rsidRPr="003354F7" w:rsidRDefault="009526AD" w:rsidP="009526AD">
      <w:pPr>
        <w:pStyle w:val="XMLCode"/>
        <w:keepNext/>
        <w:ind w:firstLine="0"/>
        <w:rPr>
          <w:lang w:val="en-GB"/>
        </w:rPr>
      </w:pPr>
      <w:r w:rsidRPr="003354F7">
        <w:rPr>
          <w:lang w:val="en-GB"/>
        </w:rPr>
        <w:t xml:space="preserve">    </w:t>
      </w:r>
      <w:r w:rsidR="00FC68DB" w:rsidRPr="003354F7">
        <w:rPr>
          <w:lang w:val="en-GB"/>
        </w:rPr>
        <w:t>&lt;appdata&gt;</w:t>
      </w:r>
    </w:p>
    <w:p w14:paraId="1DB85802" w14:textId="652F24A4" w:rsidR="00FC68DB" w:rsidRPr="003354F7" w:rsidRDefault="009526AD" w:rsidP="009526AD">
      <w:pPr>
        <w:pStyle w:val="XMLCode"/>
        <w:keepNext/>
        <w:ind w:firstLine="0"/>
        <w:rPr>
          <w:lang w:val="en-GB"/>
        </w:rPr>
      </w:pPr>
      <w:r w:rsidRPr="003354F7">
        <w:rPr>
          <w:lang w:val="en-GB"/>
        </w:rPr>
        <w:t xml:space="preserve">    </w:t>
      </w:r>
      <w:r w:rsidR="00FC68DB" w:rsidRPr="003354F7">
        <w:rPr>
          <w:lang w:val="en-GB"/>
        </w:rPr>
        <w:t xml:space="preserve">    ...</w:t>
      </w:r>
    </w:p>
    <w:p w14:paraId="441506D0" w14:textId="3ABE98A5" w:rsidR="00FC68DB" w:rsidRPr="003354F7" w:rsidRDefault="009526AD" w:rsidP="009526AD">
      <w:pPr>
        <w:pStyle w:val="XMLCode"/>
        <w:keepNext/>
        <w:ind w:firstLine="0"/>
        <w:rPr>
          <w:lang w:val="en-GB"/>
        </w:rPr>
      </w:pPr>
      <w:r w:rsidRPr="003354F7">
        <w:rPr>
          <w:lang w:val="en-GB"/>
        </w:rPr>
        <w:t xml:space="preserve">    </w:t>
      </w:r>
      <w:r w:rsidR="00FC68DB" w:rsidRPr="003354F7">
        <w:rPr>
          <w:lang w:val="en-GB"/>
        </w:rPr>
        <w:t>&lt;/appdata&gt;</w:t>
      </w:r>
    </w:p>
    <w:p w14:paraId="77F87A61" w14:textId="78AE30FA" w:rsidR="00FC68DB" w:rsidRPr="003354F7" w:rsidRDefault="00FC68DB" w:rsidP="009526AD">
      <w:pPr>
        <w:pStyle w:val="XMLCode"/>
        <w:ind w:firstLine="0"/>
        <w:rPr>
          <w:lang w:val="en-GB"/>
        </w:rPr>
      </w:pPr>
      <w:r w:rsidRPr="003354F7">
        <w:rPr>
          <w:lang w:val="en-GB"/>
        </w:rPr>
        <w:t>&lt;/connection_0d&gt;</w:t>
      </w:r>
      <w:r w:rsidR="00556B45">
        <w:rPr>
          <w:lang w:val="en-GB"/>
        </w:rPr>
        <w:t xml:space="preserve"> </w:t>
      </w:r>
    </w:p>
    <w:p w14:paraId="127BCC29" w14:textId="72BA8FAD" w:rsidR="00FC68DB" w:rsidRPr="003354F7" w:rsidRDefault="0026134C" w:rsidP="008F4FDE">
      <w:pPr>
        <w:pStyle w:val="Example"/>
        <w:keepNext/>
      </w:pPr>
      <w:r>
        <w:t>EXAMPLE 2</w:t>
      </w:r>
      <w:r>
        <w:tab/>
      </w:r>
    </w:p>
    <w:p w14:paraId="584BC3C5" w14:textId="77777777" w:rsidR="00FC68DB" w:rsidRPr="003354F7" w:rsidRDefault="00FC68DB" w:rsidP="009526AD">
      <w:pPr>
        <w:pStyle w:val="XMLCode"/>
        <w:keepNext/>
        <w:ind w:firstLine="0"/>
        <w:rPr>
          <w:lang w:val="en-GB"/>
        </w:rPr>
      </w:pPr>
      <w:r w:rsidRPr="003354F7">
        <w:rPr>
          <w:lang w:val="en-GB"/>
        </w:rPr>
        <w:t xml:space="preserve">&lt;connection_0d label="BOLT_135"&gt; </w:t>
      </w:r>
    </w:p>
    <w:p w14:paraId="6DA24D55" w14:textId="77777777" w:rsidR="00FC68DB" w:rsidRPr="003354F7" w:rsidRDefault="00FC68DB" w:rsidP="009526AD">
      <w:pPr>
        <w:pStyle w:val="XMLCode"/>
        <w:keepNext/>
        <w:ind w:firstLine="0"/>
        <w:rPr>
          <w:lang w:val="en-GB"/>
        </w:rPr>
      </w:pPr>
      <w:r w:rsidRPr="003354F7">
        <w:rPr>
          <w:lang w:val="en-GB"/>
        </w:rPr>
        <w:t xml:space="preserve">    &lt;threaded_connection diameter="10.0" length="50.0" </w:t>
      </w:r>
      <w:r w:rsidRPr="003354F7">
        <w:rPr>
          <w:lang w:val="en-GB"/>
        </w:rPr>
        <w:br/>
        <w:t xml:space="preserve">         head_diameter="16.0" head_height="5" thread_length="35" </w:t>
      </w:r>
      <w:r w:rsidRPr="003354F7">
        <w:rPr>
          <w:lang w:val="en-GB"/>
        </w:rPr>
        <w:br/>
        <w:t xml:space="preserve">         torque="80" angle="30" pretension="1200" part_code="M10x50 12.9" &gt;</w:t>
      </w:r>
    </w:p>
    <w:p w14:paraId="067D9DE2" w14:textId="77777777" w:rsidR="00FC68DB" w:rsidRPr="002F1E02" w:rsidRDefault="00FC68DB" w:rsidP="009526AD">
      <w:pPr>
        <w:pStyle w:val="XMLCode"/>
        <w:ind w:firstLine="0"/>
      </w:pPr>
      <w:r w:rsidRPr="003354F7">
        <w:rPr>
          <w:lang w:val="en-GB"/>
        </w:rPr>
        <w:t xml:space="preserve">        </w:t>
      </w:r>
      <w:r w:rsidRPr="002F1E02">
        <w:t>&lt;normal_direction x="0" y="0" z="-10"/&gt;</w:t>
      </w:r>
    </w:p>
    <w:p w14:paraId="1C1E9F13" w14:textId="77777777" w:rsidR="00FC68DB" w:rsidRPr="003354F7" w:rsidRDefault="00FC68DB" w:rsidP="009526AD">
      <w:pPr>
        <w:pStyle w:val="XMLCode"/>
        <w:keepNext/>
        <w:ind w:firstLine="0"/>
        <w:rPr>
          <w:lang w:val="en-GB"/>
        </w:rPr>
      </w:pPr>
      <w:r w:rsidRPr="002F1E02">
        <w:t xml:space="preserve">        </w:t>
      </w:r>
      <w:r w:rsidRPr="003354F7">
        <w:rPr>
          <w:lang w:val="en-GB"/>
        </w:rPr>
        <w:t>&lt;!-- Washer next to head --&gt;</w:t>
      </w:r>
    </w:p>
    <w:p w14:paraId="5DC969AD" w14:textId="77777777" w:rsidR="00FC68DB" w:rsidRPr="003354F7" w:rsidRDefault="00FC68DB" w:rsidP="009526AD">
      <w:pPr>
        <w:pStyle w:val="XMLCode"/>
        <w:ind w:firstLine="0"/>
        <w:rPr>
          <w:lang w:val="en-GB"/>
        </w:rPr>
      </w:pPr>
      <w:r w:rsidRPr="003354F7">
        <w:rPr>
          <w:lang w:val="en-GB"/>
        </w:rPr>
        <w:t xml:space="preserve">        &lt;washer outer_diameter="20" inner_diameter="10.3" thickness="1.5" </w:t>
      </w:r>
      <w:r w:rsidRPr="003354F7">
        <w:rPr>
          <w:lang w:val="en-GB"/>
        </w:rPr>
        <w:br/>
        <w:t xml:space="preserve">             attached="false" part_code="M10x20x1.5"/&gt;</w:t>
      </w:r>
    </w:p>
    <w:p w14:paraId="12E80085" w14:textId="77777777" w:rsidR="00FC68DB" w:rsidRPr="003354F7" w:rsidRDefault="00FC68DB" w:rsidP="009526AD">
      <w:pPr>
        <w:pStyle w:val="XMLCode"/>
        <w:keepNext/>
        <w:ind w:firstLine="0"/>
        <w:rPr>
          <w:lang w:val="en-GB"/>
        </w:rPr>
      </w:pPr>
      <w:r w:rsidRPr="003354F7">
        <w:rPr>
          <w:lang w:val="en-GB"/>
        </w:rPr>
        <w:t xml:space="preserve">        &lt;bolt fixed_to="1" &gt;</w:t>
      </w:r>
    </w:p>
    <w:p w14:paraId="6968ACA8" w14:textId="77777777" w:rsidR="00FC68DB" w:rsidRPr="003354F7" w:rsidRDefault="00FC68DB" w:rsidP="009526AD">
      <w:pPr>
        <w:pStyle w:val="XMLCode"/>
        <w:keepNext/>
        <w:ind w:firstLine="0"/>
        <w:rPr>
          <w:lang w:val="en-GB"/>
        </w:rPr>
      </w:pPr>
      <w:r w:rsidRPr="003354F7">
        <w:rPr>
          <w:lang w:val="en-GB"/>
        </w:rPr>
        <w:t xml:space="preserve">            &lt;nut diameter="16." height="5" static_friction="0.8"&gt;</w:t>
      </w:r>
    </w:p>
    <w:p w14:paraId="6FB487AA" w14:textId="77777777" w:rsidR="00FC68DB" w:rsidRPr="003354F7" w:rsidRDefault="00FC68DB" w:rsidP="009526AD">
      <w:pPr>
        <w:pStyle w:val="XMLCode"/>
        <w:keepNext/>
        <w:ind w:firstLine="0"/>
        <w:rPr>
          <w:lang w:val="en-GB"/>
        </w:rPr>
      </w:pPr>
      <w:r w:rsidRPr="003354F7">
        <w:rPr>
          <w:lang w:val="en-GB"/>
        </w:rPr>
        <w:t xml:space="preserve">                &lt;!-- Washer firmly attached to nut --&gt;</w:t>
      </w:r>
    </w:p>
    <w:p w14:paraId="7BC56E67" w14:textId="77777777" w:rsidR="00FC68DB" w:rsidRPr="003354F7" w:rsidRDefault="00FC68DB" w:rsidP="009526AD">
      <w:pPr>
        <w:pStyle w:val="XMLCode"/>
        <w:keepNext/>
        <w:ind w:firstLine="0"/>
        <w:rPr>
          <w:lang w:val="en-GB"/>
        </w:rPr>
      </w:pPr>
      <w:r w:rsidRPr="003354F7">
        <w:rPr>
          <w:lang w:val="en-GB"/>
        </w:rPr>
        <w:t xml:space="preserve">                &lt;washer outer_diameter="25" thickness="1.5" attached="true"/&gt;</w:t>
      </w:r>
    </w:p>
    <w:p w14:paraId="60296A1D" w14:textId="77777777" w:rsidR="00FC68DB" w:rsidRPr="003354F7" w:rsidRDefault="00FC68DB" w:rsidP="009526AD">
      <w:pPr>
        <w:pStyle w:val="XMLCode"/>
        <w:keepNext/>
        <w:ind w:firstLine="0"/>
        <w:rPr>
          <w:lang w:val="en-GB"/>
        </w:rPr>
      </w:pPr>
      <w:r w:rsidRPr="003354F7">
        <w:rPr>
          <w:lang w:val="en-GB"/>
        </w:rPr>
        <w:t xml:space="preserve">            &lt;/nut&gt;</w:t>
      </w:r>
    </w:p>
    <w:p w14:paraId="2FD8CEC0" w14:textId="77777777" w:rsidR="00FC68DB" w:rsidRPr="003354F7" w:rsidRDefault="00FC68DB" w:rsidP="009526AD">
      <w:pPr>
        <w:pStyle w:val="XMLCode"/>
        <w:keepNext/>
        <w:ind w:firstLine="0"/>
        <w:rPr>
          <w:lang w:val="en-GB"/>
        </w:rPr>
      </w:pPr>
      <w:r w:rsidRPr="003354F7">
        <w:rPr>
          <w:lang w:val="en-GB"/>
        </w:rPr>
        <w:t xml:space="preserve">        &lt;/bolt&gt;</w:t>
      </w:r>
    </w:p>
    <w:p w14:paraId="2B806B07" w14:textId="77777777" w:rsidR="00FC68DB" w:rsidRPr="003354F7" w:rsidRDefault="00FC68DB" w:rsidP="009526AD">
      <w:pPr>
        <w:pStyle w:val="XMLCode"/>
        <w:ind w:firstLine="0"/>
        <w:rPr>
          <w:lang w:val="en-GB"/>
        </w:rPr>
      </w:pPr>
      <w:r w:rsidRPr="003354F7">
        <w:rPr>
          <w:lang w:val="en-GB"/>
        </w:rPr>
        <w:t xml:space="preserve">    &lt;/threaded_connection&gt;</w:t>
      </w:r>
    </w:p>
    <w:p w14:paraId="7896A5C2" w14:textId="7AF6D014" w:rsidR="00FC68DB" w:rsidRPr="003354F7" w:rsidRDefault="001D6F1C" w:rsidP="009526AD">
      <w:pPr>
        <w:pStyle w:val="XMLCode"/>
        <w:keepNext/>
        <w:ind w:firstLine="0"/>
        <w:rPr>
          <w:lang w:val="en-GB"/>
        </w:rPr>
      </w:pPr>
      <w:r w:rsidRPr="003354F7">
        <w:rPr>
          <w:lang w:val="en-GB"/>
        </w:rPr>
        <w:t xml:space="preserve">        </w:t>
      </w:r>
      <w:r w:rsidR="00FC68DB" w:rsidRPr="003354F7">
        <w:rPr>
          <w:lang w:val="en-GB"/>
        </w:rPr>
        <w:t>&lt;loc&gt; 1500.3 838.7 730.6 &lt;/loc&gt;</w:t>
      </w:r>
    </w:p>
    <w:p w14:paraId="466208D9" w14:textId="77777777" w:rsidR="00FC68DB" w:rsidRPr="003354F7" w:rsidRDefault="00FC68DB" w:rsidP="009526AD">
      <w:pPr>
        <w:pStyle w:val="XMLCode"/>
        <w:keepNext/>
        <w:ind w:firstLine="0"/>
        <w:rPr>
          <w:lang w:val="en-GB"/>
        </w:rPr>
      </w:pPr>
      <w:r w:rsidRPr="003354F7">
        <w:rPr>
          <w:lang w:val="en-GB"/>
        </w:rPr>
        <w:t xml:space="preserve">    &lt;appdata&gt;</w:t>
      </w:r>
    </w:p>
    <w:p w14:paraId="39FA52F6" w14:textId="77777777" w:rsidR="00FC68DB" w:rsidRPr="003354F7" w:rsidRDefault="00FC68DB" w:rsidP="009526AD">
      <w:pPr>
        <w:pStyle w:val="XMLCode"/>
        <w:keepNext/>
        <w:ind w:firstLine="0"/>
        <w:rPr>
          <w:lang w:val="en-GB"/>
        </w:rPr>
      </w:pPr>
      <w:r w:rsidRPr="003354F7">
        <w:rPr>
          <w:lang w:val="en-GB"/>
        </w:rPr>
        <w:t xml:space="preserve">    </w:t>
      </w:r>
      <w:r w:rsidRPr="003354F7">
        <w:rPr>
          <w:lang w:val="en-GB"/>
        </w:rPr>
        <w:tab/>
      </w:r>
      <w:r w:rsidRPr="003354F7">
        <w:rPr>
          <w:lang w:val="en-GB"/>
        </w:rPr>
        <w:tab/>
        <w:t>...</w:t>
      </w:r>
    </w:p>
    <w:p w14:paraId="534D70F2" w14:textId="77777777" w:rsidR="00FC68DB" w:rsidRPr="003354F7" w:rsidRDefault="00FC68DB" w:rsidP="009526AD">
      <w:pPr>
        <w:pStyle w:val="XMLCode"/>
        <w:keepNext/>
        <w:ind w:firstLine="0"/>
        <w:rPr>
          <w:lang w:val="en-GB"/>
        </w:rPr>
      </w:pPr>
      <w:r w:rsidRPr="003354F7">
        <w:rPr>
          <w:lang w:val="en-GB"/>
        </w:rPr>
        <w:t xml:space="preserve">    &lt;/appdata&gt;</w:t>
      </w:r>
    </w:p>
    <w:p w14:paraId="6BEE5E36" w14:textId="259F5327" w:rsidR="00FC68DB" w:rsidRPr="003354F7" w:rsidRDefault="00FC68DB" w:rsidP="009526AD">
      <w:pPr>
        <w:pStyle w:val="XMLCode"/>
        <w:ind w:firstLine="0"/>
        <w:rPr>
          <w:lang w:val="en-GB"/>
        </w:rPr>
      </w:pPr>
      <w:r w:rsidRPr="003354F7">
        <w:rPr>
          <w:lang w:val="en-GB"/>
        </w:rPr>
        <w:t>&lt;/connection_0d&gt;</w:t>
      </w:r>
      <w:r w:rsidR="00556B45">
        <w:rPr>
          <w:lang w:val="en-GB"/>
        </w:rPr>
        <w:t xml:space="preserve"> </w:t>
      </w:r>
    </w:p>
    <w:p w14:paraId="32A12DA3" w14:textId="634ACDF1" w:rsidR="00FC68DB" w:rsidRPr="003354F7" w:rsidRDefault="0026134C" w:rsidP="00553C72">
      <w:pPr>
        <w:pStyle w:val="Example"/>
        <w:keepNext/>
        <w:spacing w:line="240" w:lineRule="auto"/>
      </w:pPr>
      <w:r>
        <w:t>EXAMPLE 3</w:t>
      </w:r>
      <w:r>
        <w:tab/>
      </w:r>
    </w:p>
    <w:p w14:paraId="4F59A83E" w14:textId="77777777" w:rsidR="00FC68DB" w:rsidRPr="003354F7" w:rsidRDefault="00FC68DB" w:rsidP="009526AD">
      <w:pPr>
        <w:pStyle w:val="XMLCode"/>
        <w:keepNext/>
        <w:ind w:firstLine="0"/>
        <w:rPr>
          <w:lang w:val="en-GB"/>
        </w:rPr>
      </w:pPr>
      <w:r w:rsidRPr="003354F7">
        <w:rPr>
          <w:lang w:val="en-GB"/>
        </w:rPr>
        <w:t xml:space="preserve">&lt;connection_0d label="BOLT_135"&gt; </w:t>
      </w:r>
    </w:p>
    <w:p w14:paraId="3D983EF2" w14:textId="77777777" w:rsidR="00FC68DB" w:rsidRPr="003354F7" w:rsidRDefault="00FC68DB" w:rsidP="009526AD">
      <w:pPr>
        <w:pStyle w:val="XMLCode"/>
        <w:keepNext/>
        <w:ind w:firstLine="0"/>
        <w:rPr>
          <w:lang w:val="en-GB"/>
        </w:rPr>
      </w:pPr>
      <w:r w:rsidRPr="003354F7">
        <w:rPr>
          <w:lang w:val="en-GB"/>
        </w:rPr>
        <w:t xml:space="preserve">    &lt;threaded_connection length="50" diameter="10" </w:t>
      </w:r>
      <w:r w:rsidRPr="003354F7">
        <w:rPr>
          <w:lang w:val="en-GB"/>
        </w:rPr>
        <w:br/>
        <w:t xml:space="preserve">         head_diameter="16" head_height="5" thread_length="35" </w:t>
      </w:r>
      <w:r w:rsidRPr="003354F7">
        <w:rPr>
          <w:lang w:val="en-GB"/>
        </w:rPr>
        <w:br/>
        <w:t xml:space="preserve">         torque="80" angle="30" pretension="1200" part_code="M10x50 12.9"&gt;</w:t>
      </w:r>
    </w:p>
    <w:p w14:paraId="14B39D63" w14:textId="77777777" w:rsidR="00FC68DB" w:rsidRPr="002F1E02" w:rsidRDefault="00FC68DB" w:rsidP="009526AD">
      <w:pPr>
        <w:pStyle w:val="XMLCode"/>
        <w:keepNext/>
        <w:ind w:firstLine="0"/>
      </w:pPr>
      <w:r w:rsidRPr="003354F7">
        <w:rPr>
          <w:lang w:val="en-GB"/>
        </w:rPr>
        <w:t xml:space="preserve">        </w:t>
      </w:r>
      <w:r w:rsidRPr="002F1E02">
        <w:t>&lt;normal_direction x="0" y="0" z="-10"/&gt;</w:t>
      </w:r>
    </w:p>
    <w:p w14:paraId="49A99FC7" w14:textId="77777777" w:rsidR="00FC68DB" w:rsidRPr="003354F7" w:rsidRDefault="00FC68DB" w:rsidP="009526AD">
      <w:pPr>
        <w:pStyle w:val="XMLCode"/>
        <w:ind w:firstLine="0"/>
        <w:rPr>
          <w:lang w:val="en-GB"/>
        </w:rPr>
      </w:pPr>
      <w:r w:rsidRPr="002F1E02">
        <w:t xml:space="preserve">        </w:t>
      </w:r>
      <w:r w:rsidRPr="003354F7">
        <w:rPr>
          <w:lang w:val="en-GB"/>
        </w:rPr>
        <w:t>&lt;!-- Washer is part of the head, so it cannot have part code --&gt;</w:t>
      </w:r>
    </w:p>
    <w:p w14:paraId="0B6373B5" w14:textId="77777777" w:rsidR="00FC68DB" w:rsidRPr="003354F7" w:rsidRDefault="00FC68DB" w:rsidP="009526AD">
      <w:pPr>
        <w:pStyle w:val="XMLCode"/>
        <w:ind w:firstLine="0"/>
        <w:rPr>
          <w:lang w:val="en-GB"/>
        </w:rPr>
      </w:pPr>
      <w:r w:rsidRPr="003354F7">
        <w:rPr>
          <w:lang w:val="en-GB"/>
        </w:rPr>
        <w:lastRenderedPageBreak/>
        <w:t xml:space="preserve">        &lt;washer outer_diameter="20" inner_diameter="10.3" thickness="1.5" </w:t>
      </w:r>
      <w:r w:rsidRPr="003354F7">
        <w:rPr>
          <w:lang w:val="en-GB"/>
        </w:rPr>
        <w:br/>
        <w:t xml:space="preserve">             attached="true"/&gt;</w:t>
      </w:r>
    </w:p>
    <w:p w14:paraId="015A9524" w14:textId="77777777" w:rsidR="00FC68DB" w:rsidRPr="003354F7" w:rsidRDefault="00FC68DB" w:rsidP="009526AD">
      <w:pPr>
        <w:pStyle w:val="XMLCode"/>
        <w:ind w:firstLine="0"/>
        <w:rPr>
          <w:lang w:val="en-GB"/>
        </w:rPr>
      </w:pPr>
      <w:r w:rsidRPr="003354F7">
        <w:rPr>
          <w:lang w:val="en-GB"/>
        </w:rPr>
        <w:t xml:space="preserve">        &lt;bolt&gt;</w:t>
      </w:r>
    </w:p>
    <w:p w14:paraId="0B1823E7" w14:textId="77777777" w:rsidR="00FC68DB" w:rsidRPr="003354F7" w:rsidRDefault="00FC68DB" w:rsidP="009526AD">
      <w:pPr>
        <w:pStyle w:val="XMLCode"/>
        <w:ind w:firstLine="0"/>
        <w:rPr>
          <w:lang w:val="en-GB"/>
        </w:rPr>
      </w:pPr>
      <w:r w:rsidRPr="003354F7">
        <w:rPr>
          <w:lang w:val="en-GB"/>
        </w:rPr>
        <w:t xml:space="preserve">            &lt;nut diameter="16." height="5" static_friction="0.8" clipped_to="4"/&gt;</w:t>
      </w:r>
    </w:p>
    <w:p w14:paraId="382613A3" w14:textId="77777777" w:rsidR="00FC68DB" w:rsidRPr="003354F7" w:rsidRDefault="00FC68DB" w:rsidP="009526AD">
      <w:pPr>
        <w:pStyle w:val="XMLCode"/>
        <w:ind w:firstLine="0"/>
        <w:rPr>
          <w:lang w:val="en-GB"/>
        </w:rPr>
      </w:pPr>
      <w:r w:rsidRPr="003354F7">
        <w:rPr>
          <w:lang w:val="en-GB"/>
        </w:rPr>
        <w:t xml:space="preserve">        &lt;/bolt&gt;</w:t>
      </w:r>
    </w:p>
    <w:p w14:paraId="27CC1478" w14:textId="77777777" w:rsidR="00FC68DB" w:rsidRPr="003354F7" w:rsidRDefault="00FC68DB" w:rsidP="009526AD">
      <w:pPr>
        <w:pStyle w:val="XMLCode"/>
        <w:ind w:firstLine="0"/>
        <w:rPr>
          <w:lang w:val="en-GB"/>
        </w:rPr>
      </w:pPr>
      <w:r w:rsidRPr="003354F7">
        <w:rPr>
          <w:lang w:val="en-GB"/>
        </w:rPr>
        <w:t xml:space="preserve">    &lt;/threaded_connection&gt;</w:t>
      </w:r>
    </w:p>
    <w:p w14:paraId="5B39FCE2" w14:textId="77777777" w:rsidR="00FC68DB" w:rsidRPr="003354F7" w:rsidRDefault="00FC68DB" w:rsidP="009526AD">
      <w:pPr>
        <w:pStyle w:val="XMLCode"/>
        <w:ind w:firstLine="0"/>
        <w:rPr>
          <w:lang w:val="en-GB"/>
        </w:rPr>
      </w:pPr>
      <w:r w:rsidRPr="003354F7">
        <w:rPr>
          <w:lang w:val="en-GB"/>
        </w:rPr>
        <w:t xml:space="preserve">    &lt;loc&gt; 1500.3 838.7 730.6 &lt;/loc&gt;</w:t>
      </w:r>
    </w:p>
    <w:p w14:paraId="5AA75A45" w14:textId="77777777" w:rsidR="00FC68DB" w:rsidRPr="003354F7" w:rsidRDefault="00FC68DB" w:rsidP="009526AD">
      <w:pPr>
        <w:pStyle w:val="XMLCode"/>
        <w:ind w:firstLine="0"/>
        <w:rPr>
          <w:lang w:val="en-GB"/>
        </w:rPr>
      </w:pPr>
      <w:r w:rsidRPr="003354F7">
        <w:rPr>
          <w:lang w:val="en-GB"/>
        </w:rPr>
        <w:t xml:space="preserve">    &lt;appdata&gt;</w:t>
      </w:r>
    </w:p>
    <w:p w14:paraId="613EDFAF" w14:textId="77777777" w:rsidR="00FC68DB" w:rsidRPr="003354F7" w:rsidRDefault="00FC68DB" w:rsidP="009526AD">
      <w:pPr>
        <w:pStyle w:val="XMLCode"/>
        <w:ind w:firstLine="0"/>
        <w:rPr>
          <w:lang w:val="en-GB"/>
        </w:rPr>
      </w:pPr>
      <w:r w:rsidRPr="003354F7">
        <w:rPr>
          <w:lang w:val="en-GB"/>
        </w:rPr>
        <w:t xml:space="preserve">    </w:t>
      </w:r>
      <w:r w:rsidRPr="003354F7">
        <w:rPr>
          <w:lang w:val="en-GB"/>
        </w:rPr>
        <w:tab/>
      </w:r>
      <w:r w:rsidRPr="003354F7">
        <w:rPr>
          <w:lang w:val="en-GB"/>
        </w:rPr>
        <w:tab/>
        <w:t>...</w:t>
      </w:r>
    </w:p>
    <w:p w14:paraId="44181584" w14:textId="77777777" w:rsidR="00FC68DB" w:rsidRPr="003354F7" w:rsidRDefault="00FC68DB" w:rsidP="009526AD">
      <w:pPr>
        <w:pStyle w:val="XMLCode"/>
        <w:ind w:firstLine="0"/>
        <w:rPr>
          <w:lang w:val="en-GB"/>
        </w:rPr>
      </w:pPr>
      <w:r w:rsidRPr="003354F7">
        <w:rPr>
          <w:lang w:val="en-GB"/>
        </w:rPr>
        <w:t xml:space="preserve">    &lt;/appdata&gt;</w:t>
      </w:r>
    </w:p>
    <w:p w14:paraId="3513716A" w14:textId="06A047E5" w:rsidR="00FC68DB" w:rsidRPr="003354F7" w:rsidRDefault="00FC68DB" w:rsidP="009526AD">
      <w:pPr>
        <w:pStyle w:val="XMLCode"/>
        <w:ind w:firstLine="0"/>
        <w:rPr>
          <w:lang w:val="en-GB"/>
        </w:rPr>
      </w:pPr>
      <w:r w:rsidRPr="003354F7">
        <w:rPr>
          <w:lang w:val="en-GB"/>
        </w:rPr>
        <w:t>&lt;/connection_0d&gt;</w:t>
      </w:r>
      <w:r w:rsidR="00556B45">
        <w:rPr>
          <w:lang w:val="en-GB"/>
        </w:rPr>
        <w:t xml:space="preserve"> </w:t>
      </w:r>
    </w:p>
    <w:p w14:paraId="45F2B950" w14:textId="64FE0BEE" w:rsidR="00FC68DB" w:rsidRPr="003354F7" w:rsidRDefault="0026134C" w:rsidP="002941B8">
      <w:pPr>
        <w:pStyle w:val="Example"/>
        <w:keepNext/>
      </w:pPr>
      <w:r>
        <w:t>EXAMPLE 4</w:t>
      </w:r>
      <w:r>
        <w:tab/>
      </w:r>
      <w:r w:rsidR="004C7CD2" w:rsidRPr="003354F7">
        <w:t>Bolted joint with maximum parameter usage</w:t>
      </w:r>
      <w:r w:rsidR="00FC68DB" w:rsidRPr="003354F7">
        <w:t xml:space="preserve"> </w:t>
      </w:r>
    </w:p>
    <w:p w14:paraId="47A5D427" w14:textId="77777777" w:rsidR="00FC68DB" w:rsidRPr="003354F7" w:rsidRDefault="00FC68DB" w:rsidP="009526AD">
      <w:pPr>
        <w:pStyle w:val="XMLCode"/>
        <w:ind w:firstLine="0"/>
        <w:rPr>
          <w:b/>
          <w:bCs/>
          <w:lang w:val="en-GB"/>
        </w:rPr>
      </w:pPr>
      <w:r w:rsidRPr="003354F7">
        <w:rPr>
          <w:lang w:val="en-GB"/>
        </w:rPr>
        <w:t>&lt;?xml version=</w:t>
      </w:r>
      <w:r w:rsidRPr="003354F7">
        <w:rPr>
          <w:b/>
          <w:bCs/>
          <w:lang w:val="en-GB"/>
        </w:rPr>
        <w:t>"1.0"</w:t>
      </w:r>
      <w:r w:rsidRPr="003354F7">
        <w:rPr>
          <w:lang w:val="en-GB"/>
        </w:rPr>
        <w:t xml:space="preserve"> encoding=</w:t>
      </w:r>
      <w:r w:rsidRPr="003354F7">
        <w:rPr>
          <w:b/>
          <w:bCs/>
          <w:lang w:val="en-GB"/>
        </w:rPr>
        <w:t>"iso-8859-1"</w:t>
      </w:r>
      <w:r w:rsidRPr="003354F7">
        <w:rPr>
          <w:lang w:val="en-GB"/>
        </w:rPr>
        <w:t xml:space="preserve"> standalone=</w:t>
      </w:r>
      <w:r w:rsidRPr="003354F7">
        <w:rPr>
          <w:b/>
          <w:bCs/>
          <w:lang w:val="en-GB"/>
        </w:rPr>
        <w:t>"no"</w:t>
      </w:r>
      <w:r w:rsidRPr="003354F7">
        <w:rPr>
          <w:lang w:val="en-GB"/>
        </w:rPr>
        <w:t>?&gt;</w:t>
      </w:r>
    </w:p>
    <w:p w14:paraId="3FC8A6F2" w14:textId="66EABB22" w:rsidR="00FC68DB" w:rsidRPr="003354F7" w:rsidRDefault="00FC68DB" w:rsidP="009526AD">
      <w:pPr>
        <w:pStyle w:val="XMLCode"/>
        <w:ind w:firstLine="0"/>
        <w:rPr>
          <w:b/>
          <w:bCs/>
          <w:lang w:val="en-GB"/>
        </w:rPr>
      </w:pPr>
      <w:r w:rsidRPr="003354F7">
        <w:rPr>
          <w:lang w:val="en-GB"/>
        </w:rPr>
        <w:t>&lt;xmcf xmlns:xsi=</w:t>
      </w:r>
      <w:r w:rsidRPr="003354F7">
        <w:rPr>
          <w:b/>
          <w:bCs/>
          <w:lang w:val="en-GB"/>
        </w:rPr>
        <w:t>"http://www.w3.org/2001/XMLSchema-instance"</w:t>
      </w:r>
      <w:r w:rsidRPr="003354F7">
        <w:rPr>
          <w:lang w:val="en-GB"/>
        </w:rPr>
        <w:t xml:space="preserve"> </w:t>
      </w:r>
      <w:r w:rsidRPr="003354F7">
        <w:rPr>
          <w:lang w:val="en-GB"/>
        </w:rPr>
        <w:br/>
      </w:r>
      <w:r w:rsidRPr="00556B45">
        <w:rPr>
          <w:bCs/>
          <w:lang w:val="en-GB"/>
        </w:rPr>
        <w:t xml:space="preserve">   </w:t>
      </w:r>
      <w:r w:rsidRPr="003354F7">
        <w:rPr>
          <w:lang w:val="en-GB"/>
        </w:rPr>
        <w:t>xsi:noNamespaceSchemaLocation=</w:t>
      </w:r>
      <w:r w:rsidR="0082319D" w:rsidRPr="003354F7">
        <w:rPr>
          <w:b/>
          <w:bCs/>
          <w:lang w:val="en-GB"/>
        </w:rPr>
        <w:t>"xmcf_3_1</w:t>
      </w:r>
      <w:r w:rsidRPr="003354F7">
        <w:rPr>
          <w:b/>
          <w:bCs/>
          <w:lang w:val="en-GB"/>
        </w:rPr>
        <w:t>_1.xsd"</w:t>
      </w:r>
      <w:r w:rsidRPr="003354F7">
        <w:rPr>
          <w:lang w:val="en-GB"/>
        </w:rPr>
        <w:t>&gt;</w:t>
      </w:r>
    </w:p>
    <w:p w14:paraId="0FB97665" w14:textId="3E19B5D9" w:rsidR="00FC68DB" w:rsidRPr="00556B45" w:rsidRDefault="00FC68DB" w:rsidP="009526AD">
      <w:pPr>
        <w:pStyle w:val="XMLCode"/>
        <w:ind w:firstLine="0"/>
        <w:rPr>
          <w:bCs/>
          <w:lang w:val="en-GB"/>
        </w:rPr>
      </w:pPr>
      <w:r w:rsidRPr="00556B45">
        <w:rPr>
          <w:bCs/>
          <w:lang w:val="en-GB"/>
        </w:rPr>
        <w:t xml:space="preserve">   </w:t>
      </w:r>
      <w:r w:rsidRPr="003354F7">
        <w:rPr>
          <w:lang w:val="en-GB"/>
        </w:rPr>
        <w:t>&lt;version&gt;</w:t>
      </w:r>
      <w:r w:rsidRPr="00556B45">
        <w:rPr>
          <w:bCs/>
          <w:lang w:val="en-GB"/>
        </w:rPr>
        <w:t xml:space="preserve"> </w:t>
      </w:r>
      <w:r w:rsidRPr="003354F7">
        <w:rPr>
          <w:lang w:val="en-GB"/>
        </w:rPr>
        <w:t>3.1.</w:t>
      </w:r>
      <w:r w:rsidR="0082319D" w:rsidRPr="003354F7">
        <w:rPr>
          <w:lang w:val="en-GB"/>
        </w:rPr>
        <w:t>1</w:t>
      </w:r>
      <w:r w:rsidRPr="00556B45">
        <w:rPr>
          <w:bCs/>
          <w:lang w:val="en-GB"/>
        </w:rPr>
        <w:t xml:space="preserve"> </w:t>
      </w:r>
      <w:r w:rsidRPr="003354F7">
        <w:rPr>
          <w:lang w:val="en-GB"/>
        </w:rPr>
        <w:t>&lt;/version&gt;</w:t>
      </w:r>
    </w:p>
    <w:p w14:paraId="58FFCA6B" w14:textId="77777777" w:rsidR="00FC68DB" w:rsidRPr="00556B45" w:rsidRDefault="00FC68DB" w:rsidP="009526AD">
      <w:pPr>
        <w:pStyle w:val="XMLCode"/>
        <w:ind w:firstLine="0"/>
        <w:rPr>
          <w:bCs/>
          <w:lang w:val="en-GB"/>
        </w:rPr>
      </w:pPr>
      <w:r w:rsidRPr="00556B45">
        <w:rPr>
          <w:bCs/>
          <w:lang w:val="en-GB"/>
        </w:rPr>
        <w:t xml:space="preserve">   </w:t>
      </w:r>
      <w:r w:rsidRPr="003354F7">
        <w:rPr>
          <w:lang w:val="en-GB"/>
        </w:rPr>
        <w:t>&lt;date&gt;</w:t>
      </w:r>
      <w:r w:rsidRPr="003354F7">
        <w:rPr>
          <w:b/>
          <w:bCs/>
          <w:lang w:val="en-GB"/>
        </w:rPr>
        <w:t xml:space="preserve"> 2016-01-08 </w:t>
      </w:r>
      <w:r w:rsidRPr="003354F7">
        <w:rPr>
          <w:lang w:val="en-GB"/>
        </w:rPr>
        <w:t>&lt;/date&gt;</w:t>
      </w:r>
    </w:p>
    <w:p w14:paraId="680560E2" w14:textId="77777777" w:rsidR="00FC68DB" w:rsidRPr="003354F7" w:rsidRDefault="00FC68DB" w:rsidP="009526AD">
      <w:pPr>
        <w:pStyle w:val="XMLCode"/>
        <w:ind w:firstLine="0"/>
        <w:rPr>
          <w:lang w:val="en-GB"/>
        </w:rPr>
      </w:pPr>
      <w:r w:rsidRPr="003354F7">
        <w:rPr>
          <w:lang w:val="en-GB"/>
        </w:rPr>
        <w:t xml:space="preserve">   &lt;units length="mm" angle="deg" mass="kg" force="N" torque="Nm" time="s"/&gt;</w:t>
      </w:r>
    </w:p>
    <w:p w14:paraId="31629B2A" w14:textId="77777777" w:rsidR="00FC68DB" w:rsidRPr="00556B45" w:rsidRDefault="00FC68DB" w:rsidP="009526AD">
      <w:pPr>
        <w:pStyle w:val="XMLCode"/>
        <w:ind w:firstLine="0"/>
        <w:rPr>
          <w:bCs/>
          <w:lang w:val="en-GB"/>
        </w:rPr>
      </w:pPr>
      <w:r w:rsidRPr="00556B45">
        <w:rPr>
          <w:bCs/>
          <w:lang w:val="en-GB"/>
        </w:rPr>
        <w:t xml:space="preserve">   </w:t>
      </w:r>
      <w:r w:rsidRPr="003354F7">
        <w:rPr>
          <w:lang w:val="en-GB"/>
        </w:rPr>
        <w:t>&lt;connection_group id=</w:t>
      </w:r>
      <w:r w:rsidRPr="003354F7">
        <w:rPr>
          <w:b/>
          <w:bCs/>
          <w:lang w:val="en-GB"/>
        </w:rPr>
        <w:t>"1"</w:t>
      </w:r>
      <w:r w:rsidRPr="003354F7">
        <w:rPr>
          <w:lang w:val="en-GB"/>
        </w:rPr>
        <w:t>&gt;</w:t>
      </w:r>
    </w:p>
    <w:p w14:paraId="2EE764AA" w14:textId="77777777" w:rsidR="00FC68DB" w:rsidRPr="00556B45" w:rsidRDefault="00FC68DB" w:rsidP="009526AD">
      <w:pPr>
        <w:pStyle w:val="XMLCode"/>
        <w:ind w:firstLine="0"/>
        <w:rPr>
          <w:bCs/>
          <w:lang w:val="en-GB"/>
        </w:rPr>
      </w:pPr>
      <w:r w:rsidRPr="00556B45">
        <w:rPr>
          <w:bCs/>
          <w:lang w:val="en-GB"/>
        </w:rPr>
        <w:t xml:space="preserve">      </w:t>
      </w:r>
      <w:r w:rsidRPr="003354F7">
        <w:rPr>
          <w:lang w:val="en-GB"/>
        </w:rPr>
        <w:t>&lt;connected_to&gt;</w:t>
      </w:r>
    </w:p>
    <w:p w14:paraId="7E0D8F64" w14:textId="77777777" w:rsidR="00FC68DB" w:rsidRPr="00556B45" w:rsidRDefault="00FC68DB" w:rsidP="009526AD">
      <w:pPr>
        <w:pStyle w:val="XMLCode"/>
        <w:ind w:firstLine="0"/>
        <w:rPr>
          <w:bCs/>
          <w:lang w:val="en-GB"/>
        </w:rPr>
      </w:pPr>
      <w:r w:rsidRPr="00556B45">
        <w:rPr>
          <w:bCs/>
          <w:lang w:val="en-GB"/>
        </w:rPr>
        <w:t xml:space="preserve">         </w:t>
      </w:r>
      <w:r w:rsidRPr="003354F7">
        <w:rPr>
          <w:lang w:val="en-GB"/>
        </w:rPr>
        <w:t>&lt;part index=</w:t>
      </w:r>
      <w:r w:rsidRPr="003354F7">
        <w:rPr>
          <w:b/>
          <w:bCs/>
          <w:lang w:val="en-GB"/>
        </w:rPr>
        <w:t>"1"</w:t>
      </w:r>
      <w:r w:rsidRPr="003354F7">
        <w:rPr>
          <w:lang w:val="en-GB"/>
        </w:rPr>
        <w:t xml:space="preserve"> label=</w:t>
      </w:r>
      <w:r w:rsidRPr="003354F7">
        <w:rPr>
          <w:b/>
          <w:bCs/>
          <w:lang w:val="en-GB"/>
        </w:rPr>
        <w:t>"PART_7000400"/</w:t>
      </w:r>
      <w:r w:rsidRPr="003354F7">
        <w:rPr>
          <w:lang w:val="en-GB"/>
        </w:rPr>
        <w:t>&gt;</w:t>
      </w:r>
    </w:p>
    <w:p w14:paraId="6942F406" w14:textId="77777777" w:rsidR="00FC68DB" w:rsidRPr="00556B45" w:rsidRDefault="00FC68DB" w:rsidP="009526AD">
      <w:pPr>
        <w:pStyle w:val="XMLCode"/>
        <w:ind w:firstLine="0"/>
        <w:rPr>
          <w:bCs/>
          <w:lang w:val="en-GB"/>
        </w:rPr>
      </w:pPr>
      <w:r w:rsidRPr="00556B45">
        <w:rPr>
          <w:bCs/>
          <w:lang w:val="en-GB"/>
        </w:rPr>
        <w:t xml:space="preserve">         </w:t>
      </w:r>
      <w:r w:rsidRPr="003354F7">
        <w:rPr>
          <w:lang w:val="en-GB"/>
        </w:rPr>
        <w:t>&lt;part index=</w:t>
      </w:r>
      <w:r w:rsidRPr="003354F7">
        <w:rPr>
          <w:b/>
          <w:bCs/>
          <w:lang w:val="en-GB"/>
        </w:rPr>
        <w:t>"2"</w:t>
      </w:r>
      <w:r w:rsidRPr="003354F7">
        <w:rPr>
          <w:lang w:val="en-GB"/>
        </w:rPr>
        <w:t xml:space="preserve"> label=</w:t>
      </w:r>
      <w:r w:rsidRPr="003354F7">
        <w:rPr>
          <w:b/>
          <w:bCs/>
          <w:lang w:val="en-GB"/>
        </w:rPr>
        <w:t>"PART_7100100"/</w:t>
      </w:r>
      <w:r w:rsidRPr="003354F7">
        <w:rPr>
          <w:lang w:val="en-GB"/>
        </w:rPr>
        <w:t>&gt;</w:t>
      </w:r>
    </w:p>
    <w:p w14:paraId="48987E65" w14:textId="77777777" w:rsidR="00FC68DB" w:rsidRPr="00556B45" w:rsidRDefault="00FC68DB" w:rsidP="009526AD">
      <w:pPr>
        <w:pStyle w:val="XMLCode"/>
        <w:ind w:firstLine="0"/>
        <w:rPr>
          <w:bCs/>
          <w:lang w:val="en-GB"/>
        </w:rPr>
      </w:pPr>
      <w:r w:rsidRPr="00556B45">
        <w:rPr>
          <w:bCs/>
          <w:lang w:val="en-GB"/>
        </w:rPr>
        <w:t xml:space="preserve">         </w:t>
      </w:r>
      <w:r w:rsidRPr="003354F7">
        <w:rPr>
          <w:lang w:val="en-GB"/>
        </w:rPr>
        <w:t>&lt;part index=</w:t>
      </w:r>
      <w:r w:rsidRPr="003354F7">
        <w:rPr>
          <w:b/>
          <w:bCs/>
          <w:lang w:val="en-GB"/>
        </w:rPr>
        <w:t>"5"</w:t>
      </w:r>
      <w:r w:rsidRPr="003354F7">
        <w:rPr>
          <w:lang w:val="en-GB"/>
        </w:rPr>
        <w:t xml:space="preserve"> label=</w:t>
      </w:r>
      <w:r w:rsidRPr="003354F7">
        <w:rPr>
          <w:b/>
          <w:bCs/>
          <w:lang w:val="en-GB"/>
        </w:rPr>
        <w:t>"PART_5000300"/</w:t>
      </w:r>
      <w:r w:rsidRPr="003354F7">
        <w:rPr>
          <w:lang w:val="en-GB"/>
        </w:rPr>
        <w:t>&gt;</w:t>
      </w:r>
    </w:p>
    <w:p w14:paraId="1D35B7F8" w14:textId="77777777" w:rsidR="00FC68DB" w:rsidRPr="00556B45" w:rsidRDefault="00FC68DB" w:rsidP="009526AD">
      <w:pPr>
        <w:pStyle w:val="XMLCode"/>
        <w:ind w:firstLine="0"/>
        <w:rPr>
          <w:bCs/>
          <w:lang w:val="en-GB"/>
        </w:rPr>
      </w:pPr>
      <w:r w:rsidRPr="00556B45">
        <w:rPr>
          <w:bCs/>
          <w:lang w:val="en-GB"/>
        </w:rPr>
        <w:t xml:space="preserve">         </w:t>
      </w:r>
      <w:r w:rsidRPr="003354F7">
        <w:rPr>
          <w:lang w:val="en-GB"/>
        </w:rPr>
        <w:t>&lt;part index=</w:t>
      </w:r>
      <w:r w:rsidRPr="003354F7">
        <w:rPr>
          <w:b/>
          <w:bCs/>
          <w:lang w:val="en-GB"/>
        </w:rPr>
        <w:t>"6"</w:t>
      </w:r>
      <w:r w:rsidRPr="003354F7">
        <w:rPr>
          <w:lang w:val="en-GB"/>
        </w:rPr>
        <w:t xml:space="preserve"> label=</w:t>
      </w:r>
      <w:r w:rsidRPr="003354F7">
        <w:rPr>
          <w:b/>
          <w:bCs/>
          <w:lang w:val="en-GB"/>
        </w:rPr>
        <w:t>"PART_5000800"/</w:t>
      </w:r>
      <w:r w:rsidRPr="003354F7">
        <w:rPr>
          <w:lang w:val="en-GB"/>
        </w:rPr>
        <w:t>&gt;</w:t>
      </w:r>
    </w:p>
    <w:p w14:paraId="30DF5F50" w14:textId="77777777" w:rsidR="00FC68DB" w:rsidRPr="00556B45" w:rsidRDefault="00FC68DB" w:rsidP="009526AD">
      <w:pPr>
        <w:pStyle w:val="XMLCode"/>
        <w:ind w:firstLine="0"/>
        <w:rPr>
          <w:bCs/>
          <w:lang w:val="en-GB"/>
        </w:rPr>
      </w:pPr>
      <w:r w:rsidRPr="00556B45">
        <w:rPr>
          <w:bCs/>
          <w:lang w:val="en-GB"/>
        </w:rPr>
        <w:t xml:space="preserve">      </w:t>
      </w:r>
      <w:r w:rsidRPr="003354F7">
        <w:rPr>
          <w:lang w:val="en-GB"/>
        </w:rPr>
        <w:t>&lt;/connected_to&gt;</w:t>
      </w:r>
    </w:p>
    <w:p w14:paraId="04585F13" w14:textId="77777777" w:rsidR="00FC68DB" w:rsidRPr="00556B45" w:rsidRDefault="00FC68DB" w:rsidP="009526AD">
      <w:pPr>
        <w:pStyle w:val="XMLCode"/>
        <w:ind w:firstLine="0"/>
        <w:rPr>
          <w:bCs/>
          <w:lang w:val="en-GB"/>
        </w:rPr>
      </w:pPr>
      <w:r w:rsidRPr="00556B45">
        <w:rPr>
          <w:bCs/>
          <w:lang w:val="en-GB"/>
        </w:rPr>
        <w:t xml:space="preserve">      </w:t>
      </w:r>
      <w:r w:rsidRPr="003354F7">
        <w:rPr>
          <w:lang w:val="en-GB"/>
        </w:rPr>
        <w:t>&lt;connection_list&gt;</w:t>
      </w:r>
    </w:p>
    <w:p w14:paraId="4D441BAA" w14:textId="77777777" w:rsidR="00FC68DB" w:rsidRPr="00556B45" w:rsidRDefault="00FC68DB" w:rsidP="009526AD">
      <w:pPr>
        <w:pStyle w:val="XMLCode"/>
        <w:ind w:firstLine="0"/>
        <w:rPr>
          <w:bCs/>
          <w:lang w:val="en-GB"/>
        </w:rPr>
      </w:pPr>
      <w:r w:rsidRPr="00556B45">
        <w:rPr>
          <w:bCs/>
          <w:lang w:val="en-GB"/>
        </w:rPr>
        <w:t xml:space="preserve">         </w:t>
      </w:r>
      <w:r w:rsidRPr="003354F7">
        <w:rPr>
          <w:lang w:val="en-GB"/>
        </w:rPr>
        <w:t>&lt;connection_0d label=</w:t>
      </w:r>
      <w:r w:rsidRPr="003354F7">
        <w:rPr>
          <w:b/>
          <w:bCs/>
          <w:lang w:val="en-GB"/>
        </w:rPr>
        <w:t>"BOLT_135"</w:t>
      </w:r>
      <w:r w:rsidRPr="003354F7">
        <w:rPr>
          <w:lang w:val="en-GB"/>
        </w:rPr>
        <w:t>&gt;</w:t>
      </w:r>
      <w:r w:rsidRPr="00556B45">
        <w:rPr>
          <w:bCs/>
          <w:lang w:val="en-GB"/>
        </w:rPr>
        <w:t xml:space="preserve">   </w:t>
      </w:r>
      <w:r w:rsidRPr="004A6C4F">
        <w:rPr>
          <w:lang w:val="en-GB"/>
        </w:rPr>
        <w:t>&lt;!-- bolt with washers --&gt;</w:t>
      </w:r>
    </w:p>
    <w:p w14:paraId="48E638B3" w14:textId="77777777" w:rsidR="00FC68DB" w:rsidRPr="00556B45" w:rsidRDefault="00FC68DB" w:rsidP="009526AD">
      <w:pPr>
        <w:pStyle w:val="XMLCode"/>
        <w:ind w:firstLine="0"/>
        <w:rPr>
          <w:bCs/>
          <w:lang w:val="en-GB"/>
        </w:rPr>
      </w:pPr>
      <w:r w:rsidRPr="00556B45">
        <w:rPr>
          <w:bCs/>
          <w:lang w:val="en-GB"/>
        </w:rPr>
        <w:t xml:space="preserve">            </w:t>
      </w:r>
      <w:r w:rsidRPr="003354F7">
        <w:rPr>
          <w:lang w:val="en-GB"/>
        </w:rPr>
        <w:t>&lt;loc&gt;</w:t>
      </w:r>
      <w:r w:rsidRPr="003354F7">
        <w:rPr>
          <w:b/>
          <w:bCs/>
          <w:lang w:val="en-GB"/>
        </w:rPr>
        <w:t xml:space="preserve"> 84 60 10 </w:t>
      </w:r>
      <w:r w:rsidRPr="003354F7">
        <w:rPr>
          <w:lang w:val="en-GB"/>
        </w:rPr>
        <w:t>&lt;/loc&gt;</w:t>
      </w:r>
    </w:p>
    <w:p w14:paraId="431A131A" w14:textId="77777777" w:rsidR="00FC68DB" w:rsidRPr="003354F7" w:rsidRDefault="00FC68DB" w:rsidP="009526AD">
      <w:pPr>
        <w:pStyle w:val="XMLCode"/>
        <w:ind w:firstLine="0"/>
        <w:rPr>
          <w:b/>
          <w:bCs/>
          <w:lang w:val="en-GB"/>
        </w:rPr>
      </w:pPr>
      <w:r w:rsidRPr="00556B45">
        <w:rPr>
          <w:bCs/>
          <w:lang w:val="en-GB"/>
        </w:rPr>
        <w:t xml:space="preserve">            </w:t>
      </w:r>
      <w:r w:rsidRPr="003354F7">
        <w:rPr>
          <w:lang w:val="en-GB"/>
        </w:rPr>
        <w:t>&lt;!-- Friction between "head to washer" and " thread and nut ": --&gt;</w:t>
      </w:r>
      <w:r w:rsidRPr="003354F7">
        <w:rPr>
          <w:lang w:val="en-GB"/>
        </w:rPr>
        <w:br/>
      </w:r>
      <w:r w:rsidRPr="00556B45">
        <w:rPr>
          <w:bCs/>
          <w:lang w:val="en-GB"/>
        </w:rPr>
        <w:t xml:space="preserve">             </w:t>
      </w:r>
      <w:r w:rsidRPr="003354F7">
        <w:rPr>
          <w:lang w:val="en-GB"/>
        </w:rPr>
        <w:t>&lt;threaded_connection diameter=</w:t>
      </w:r>
      <w:r w:rsidRPr="003354F7">
        <w:rPr>
          <w:b/>
          <w:bCs/>
          <w:lang w:val="en-GB"/>
        </w:rPr>
        <w:t>"10"</w:t>
      </w:r>
      <w:r w:rsidRPr="003354F7">
        <w:rPr>
          <w:lang w:val="en-GB"/>
        </w:rPr>
        <w:t xml:space="preserve"> length=</w:t>
      </w:r>
      <w:r w:rsidRPr="003354F7">
        <w:rPr>
          <w:b/>
          <w:bCs/>
          <w:lang w:val="en-GB"/>
        </w:rPr>
        <w:t>"50"</w:t>
      </w:r>
      <w:r w:rsidRPr="003354F7">
        <w:rPr>
          <w:lang w:val="en-GB"/>
        </w:rPr>
        <w:t xml:space="preserve"> thread_length=</w:t>
      </w:r>
      <w:r w:rsidRPr="003354F7">
        <w:rPr>
          <w:b/>
          <w:bCs/>
          <w:lang w:val="en-GB"/>
        </w:rPr>
        <w:t>"26"</w:t>
      </w:r>
      <w:r w:rsidRPr="003354F7">
        <w:rPr>
          <w:lang w:val="en-GB"/>
        </w:rPr>
        <w:t xml:space="preserve"> </w:t>
      </w:r>
      <w:r w:rsidRPr="003354F7">
        <w:rPr>
          <w:lang w:val="en-GB"/>
        </w:rPr>
        <w:br/>
      </w:r>
      <w:r w:rsidRPr="00556B45">
        <w:rPr>
          <w:bCs/>
          <w:lang w:val="en-GB"/>
        </w:rPr>
        <w:t xml:space="preserve">               </w:t>
      </w:r>
      <w:r w:rsidRPr="003354F7">
        <w:rPr>
          <w:lang w:val="en-GB"/>
        </w:rPr>
        <w:t>head_diameter=</w:t>
      </w:r>
      <w:r w:rsidRPr="003354F7">
        <w:rPr>
          <w:b/>
          <w:bCs/>
          <w:lang w:val="en-GB"/>
        </w:rPr>
        <w:t>"16"</w:t>
      </w:r>
      <w:r w:rsidRPr="003354F7">
        <w:rPr>
          <w:lang w:val="en-GB"/>
        </w:rPr>
        <w:t xml:space="preserve"> head_height=</w:t>
      </w:r>
      <w:r w:rsidRPr="003354F7">
        <w:rPr>
          <w:b/>
          <w:bCs/>
          <w:lang w:val="en-GB"/>
        </w:rPr>
        <w:t>"6.4"</w:t>
      </w:r>
      <w:r w:rsidRPr="003354F7">
        <w:rPr>
          <w:lang w:val="en-GB"/>
        </w:rPr>
        <w:t xml:space="preserve"> head_type=</w:t>
      </w:r>
      <w:r w:rsidRPr="003354F7">
        <w:rPr>
          <w:b/>
          <w:bCs/>
          <w:lang w:val="en-GB"/>
        </w:rPr>
        <w:t>"hexagonal"</w:t>
      </w:r>
      <w:r w:rsidRPr="003354F7">
        <w:rPr>
          <w:lang w:val="en-GB"/>
        </w:rPr>
        <w:t xml:space="preserve"> </w:t>
      </w:r>
      <w:r w:rsidRPr="003354F7">
        <w:rPr>
          <w:lang w:val="en-GB"/>
        </w:rPr>
        <w:br/>
      </w:r>
      <w:r w:rsidRPr="00556B45">
        <w:rPr>
          <w:bCs/>
          <w:lang w:val="en-GB"/>
        </w:rPr>
        <w:t xml:space="preserve">               </w:t>
      </w:r>
      <w:r w:rsidRPr="003354F7">
        <w:rPr>
          <w:lang w:val="en-GB"/>
        </w:rPr>
        <w:t>sink_size=</w:t>
      </w:r>
      <w:r w:rsidRPr="003354F7">
        <w:rPr>
          <w:b/>
          <w:bCs/>
          <w:lang w:val="en-GB"/>
        </w:rPr>
        <w:t>"0"</w:t>
      </w:r>
      <w:r w:rsidRPr="003354F7">
        <w:rPr>
          <w:lang w:val="en-GB"/>
        </w:rPr>
        <w:t xml:space="preserve"> pitch=</w:t>
      </w:r>
      <w:r w:rsidRPr="003354F7">
        <w:rPr>
          <w:b/>
          <w:bCs/>
          <w:lang w:val="en-GB"/>
        </w:rPr>
        <w:t xml:space="preserve">"0.75" </w:t>
      </w:r>
      <w:r w:rsidRPr="003354F7">
        <w:rPr>
          <w:lang w:val="en-GB"/>
        </w:rPr>
        <w:t>lead=</w:t>
      </w:r>
      <w:r w:rsidRPr="003354F7">
        <w:rPr>
          <w:b/>
          <w:bCs/>
          <w:lang w:val="en-GB"/>
        </w:rPr>
        <w:t>"1.5"</w:t>
      </w:r>
      <w:r w:rsidRPr="003354F7">
        <w:rPr>
          <w:lang w:val="en-GB"/>
        </w:rPr>
        <w:br/>
      </w:r>
      <w:r w:rsidRPr="003354F7">
        <w:rPr>
          <w:b/>
          <w:bCs/>
          <w:lang w:val="en-GB"/>
        </w:rPr>
        <w:t xml:space="preserve">               torque="20" angle="35" </w:t>
      </w:r>
      <w:r w:rsidRPr="003354F7">
        <w:rPr>
          <w:lang w:val="en-GB"/>
        </w:rPr>
        <w:t>pretension=</w:t>
      </w:r>
      <w:r w:rsidRPr="003354F7">
        <w:rPr>
          <w:b/>
          <w:bCs/>
          <w:lang w:val="en-GB"/>
        </w:rPr>
        <w:t xml:space="preserve">"180" </w:t>
      </w:r>
      <w:r w:rsidRPr="003354F7">
        <w:rPr>
          <w:lang w:val="en-GB"/>
        </w:rPr>
        <w:br/>
        <w:t xml:space="preserve">               static_friction=</w:t>
      </w:r>
      <w:r w:rsidRPr="003354F7">
        <w:rPr>
          <w:b/>
          <w:bCs/>
          <w:lang w:val="en-GB"/>
        </w:rPr>
        <w:t>"0.8"</w:t>
      </w:r>
      <w:r w:rsidRPr="003354F7">
        <w:rPr>
          <w:lang w:val="en-GB"/>
        </w:rPr>
        <w:t xml:space="preserve"> kinetic_friction=</w:t>
      </w:r>
      <w:r w:rsidRPr="003354F7">
        <w:rPr>
          <w:b/>
          <w:bCs/>
          <w:lang w:val="en-GB"/>
        </w:rPr>
        <w:t>"0.6"</w:t>
      </w:r>
    </w:p>
    <w:p w14:paraId="5A5BB1BF" w14:textId="77777777" w:rsidR="00FC68DB" w:rsidRPr="003354F7" w:rsidRDefault="00FC68DB" w:rsidP="009526AD">
      <w:pPr>
        <w:pStyle w:val="XMLCode"/>
        <w:ind w:firstLine="0"/>
        <w:rPr>
          <w:b/>
          <w:bCs/>
          <w:lang w:val="en-GB"/>
        </w:rPr>
      </w:pPr>
      <w:r w:rsidRPr="003354F7">
        <w:rPr>
          <w:lang w:val="en-GB"/>
        </w:rPr>
        <w:t xml:space="preserve">              thread_static_friction="0.6"</w:t>
      </w:r>
      <w:r w:rsidRPr="003354F7">
        <w:rPr>
          <w:b/>
          <w:bCs/>
          <w:lang w:val="en-GB"/>
        </w:rPr>
        <w:br/>
      </w:r>
      <w:r w:rsidRPr="003354F7">
        <w:rPr>
          <w:lang w:val="en-GB"/>
        </w:rPr>
        <w:t xml:space="preserve">               strength_property_class=</w:t>
      </w:r>
      <w:r w:rsidRPr="003354F7">
        <w:rPr>
          <w:b/>
          <w:bCs/>
          <w:lang w:val="en-GB"/>
        </w:rPr>
        <w:t>"8.8"</w:t>
      </w:r>
      <w:r w:rsidRPr="003354F7">
        <w:rPr>
          <w:b/>
          <w:bCs/>
          <w:lang w:val="en-GB"/>
        </w:rPr>
        <w:br/>
      </w:r>
      <w:r w:rsidRPr="003354F7">
        <w:rPr>
          <w:lang w:val="en-GB"/>
        </w:rPr>
        <w:t xml:space="preserve">               part_code=</w:t>
      </w:r>
      <w:r w:rsidRPr="003354F7">
        <w:rPr>
          <w:b/>
          <w:bCs/>
          <w:lang w:val="en-GB"/>
        </w:rPr>
        <w:t>"M10x50 8.8"</w:t>
      </w:r>
      <w:r w:rsidRPr="003354F7">
        <w:rPr>
          <w:lang w:val="en-GB"/>
        </w:rPr>
        <w:t>&gt;</w:t>
      </w:r>
    </w:p>
    <w:p w14:paraId="0ABEDC68" w14:textId="77777777" w:rsidR="00FC68DB" w:rsidRPr="002F1E02" w:rsidRDefault="00FC68DB" w:rsidP="009526AD">
      <w:pPr>
        <w:pStyle w:val="XMLCode"/>
        <w:ind w:firstLine="0"/>
        <w:rPr>
          <w:b/>
          <w:bCs/>
        </w:rPr>
      </w:pPr>
      <w:r w:rsidRPr="003354F7">
        <w:rPr>
          <w:b/>
          <w:bCs/>
          <w:lang w:val="en-GB"/>
        </w:rPr>
        <w:t xml:space="preserve">               </w:t>
      </w:r>
      <w:r w:rsidRPr="002F1E02">
        <w:t>&lt;normal_direction x=</w:t>
      </w:r>
      <w:r w:rsidRPr="002F1E02">
        <w:rPr>
          <w:b/>
          <w:bCs/>
        </w:rPr>
        <w:t>"0"</w:t>
      </w:r>
      <w:r w:rsidRPr="002F1E02">
        <w:t xml:space="preserve"> y=</w:t>
      </w:r>
      <w:r w:rsidRPr="002F1E02">
        <w:rPr>
          <w:b/>
          <w:bCs/>
        </w:rPr>
        <w:t>"0"</w:t>
      </w:r>
      <w:r w:rsidRPr="002F1E02">
        <w:t xml:space="preserve"> z=</w:t>
      </w:r>
      <w:r w:rsidRPr="002F1E02">
        <w:rPr>
          <w:b/>
          <w:bCs/>
        </w:rPr>
        <w:t>"-10"/</w:t>
      </w:r>
      <w:r w:rsidRPr="002F1E02">
        <w:t>&gt;</w:t>
      </w:r>
    </w:p>
    <w:p w14:paraId="571A4A76" w14:textId="77777777" w:rsidR="00FC68DB" w:rsidRPr="003354F7" w:rsidRDefault="00FC68DB" w:rsidP="009526AD">
      <w:pPr>
        <w:pStyle w:val="XMLCode"/>
        <w:ind w:firstLine="0"/>
        <w:rPr>
          <w:b/>
          <w:bCs/>
          <w:lang w:val="en-GB"/>
        </w:rPr>
      </w:pPr>
      <w:r w:rsidRPr="002F1E02">
        <w:rPr>
          <w:b/>
          <w:bCs/>
        </w:rPr>
        <w:t xml:space="preserve">               </w:t>
      </w:r>
      <w:r w:rsidRPr="003354F7">
        <w:rPr>
          <w:lang w:val="en-GB"/>
        </w:rPr>
        <w:t>&lt;!-- Washer next to head with its friction to 1st part --&gt;</w:t>
      </w:r>
    </w:p>
    <w:p w14:paraId="26A7720D" w14:textId="77777777" w:rsidR="00FC68DB" w:rsidRPr="003354F7" w:rsidRDefault="00FC68DB" w:rsidP="009526AD">
      <w:pPr>
        <w:pStyle w:val="XMLCode"/>
        <w:ind w:firstLine="0"/>
        <w:rPr>
          <w:b/>
          <w:bCs/>
          <w:lang w:val="en-GB"/>
        </w:rPr>
      </w:pPr>
      <w:r w:rsidRPr="003354F7">
        <w:rPr>
          <w:b/>
          <w:bCs/>
          <w:lang w:val="en-GB"/>
        </w:rPr>
        <w:t xml:space="preserve">               </w:t>
      </w:r>
      <w:r w:rsidRPr="003354F7">
        <w:rPr>
          <w:lang w:val="en-GB"/>
        </w:rPr>
        <w:t>&lt;washer outer_diameter=</w:t>
      </w:r>
      <w:r w:rsidRPr="003354F7">
        <w:rPr>
          <w:b/>
          <w:bCs/>
          <w:lang w:val="en-GB"/>
        </w:rPr>
        <w:t>"20"</w:t>
      </w:r>
      <w:r w:rsidRPr="003354F7">
        <w:rPr>
          <w:lang w:val="en-GB"/>
        </w:rPr>
        <w:t xml:space="preserve"> inner_diameter=</w:t>
      </w:r>
      <w:r w:rsidRPr="003354F7">
        <w:rPr>
          <w:b/>
          <w:bCs/>
          <w:lang w:val="en-GB"/>
        </w:rPr>
        <w:t>"10.4"</w:t>
      </w:r>
      <w:r w:rsidRPr="003354F7">
        <w:rPr>
          <w:lang w:val="en-GB"/>
        </w:rPr>
        <w:t xml:space="preserve"> thickness=</w:t>
      </w:r>
      <w:r w:rsidRPr="003354F7">
        <w:rPr>
          <w:b/>
          <w:bCs/>
          <w:lang w:val="en-GB"/>
        </w:rPr>
        <w:t xml:space="preserve">"1.25" </w:t>
      </w:r>
      <w:r w:rsidRPr="003354F7">
        <w:rPr>
          <w:lang w:val="en-GB"/>
        </w:rPr>
        <w:br/>
      </w:r>
      <w:r w:rsidRPr="003354F7">
        <w:rPr>
          <w:b/>
          <w:bCs/>
          <w:lang w:val="en-GB"/>
        </w:rPr>
        <w:t xml:space="preserve">                  </w:t>
      </w:r>
      <w:r w:rsidRPr="003354F7">
        <w:rPr>
          <w:lang w:val="en-GB"/>
        </w:rPr>
        <w:t>attached=</w:t>
      </w:r>
      <w:r w:rsidRPr="003354F7">
        <w:rPr>
          <w:b/>
          <w:bCs/>
          <w:lang w:val="en-GB"/>
        </w:rPr>
        <w:t>"false"</w:t>
      </w:r>
      <w:r w:rsidRPr="003354F7">
        <w:rPr>
          <w:lang w:val="en-GB"/>
        </w:rPr>
        <w:t xml:space="preserve"> </w:t>
      </w:r>
      <w:r w:rsidRPr="003354F7">
        <w:rPr>
          <w:lang w:val="en-GB"/>
        </w:rPr>
        <w:br/>
        <w:t xml:space="preserve">                  static_friction=</w:t>
      </w:r>
      <w:r w:rsidRPr="003354F7">
        <w:rPr>
          <w:b/>
          <w:bCs/>
          <w:lang w:val="en-GB"/>
        </w:rPr>
        <w:t>"0.8"</w:t>
      </w:r>
      <w:r w:rsidRPr="003354F7">
        <w:rPr>
          <w:lang w:val="en-GB"/>
        </w:rPr>
        <w:t xml:space="preserve"> kinetic_friction=</w:t>
      </w:r>
      <w:r w:rsidRPr="003354F7">
        <w:rPr>
          <w:b/>
          <w:bCs/>
          <w:lang w:val="en-GB"/>
        </w:rPr>
        <w:t>"0.6"</w:t>
      </w:r>
      <w:r w:rsidRPr="003354F7">
        <w:rPr>
          <w:lang w:val="en-GB"/>
        </w:rPr>
        <w:t xml:space="preserve"> </w:t>
      </w:r>
      <w:r w:rsidRPr="003354F7">
        <w:rPr>
          <w:b/>
          <w:bCs/>
          <w:lang w:val="en-GB"/>
        </w:rPr>
        <w:br/>
      </w:r>
      <w:r w:rsidRPr="003354F7">
        <w:rPr>
          <w:lang w:val="en-GB"/>
        </w:rPr>
        <w:t xml:space="preserve">                  strength_property_class=</w:t>
      </w:r>
      <w:r w:rsidRPr="003354F7">
        <w:rPr>
          <w:b/>
          <w:bCs/>
          <w:lang w:val="en-GB"/>
        </w:rPr>
        <w:t>"8.8"</w:t>
      </w:r>
      <w:r w:rsidRPr="003354F7">
        <w:rPr>
          <w:b/>
          <w:bCs/>
          <w:lang w:val="en-GB"/>
        </w:rPr>
        <w:br/>
      </w:r>
      <w:r w:rsidRPr="003354F7">
        <w:rPr>
          <w:lang w:val="en-GB"/>
        </w:rPr>
        <w:t xml:space="preserve">                  part_code=</w:t>
      </w:r>
      <w:r w:rsidRPr="003354F7">
        <w:rPr>
          <w:b/>
          <w:bCs/>
          <w:lang w:val="en-GB"/>
        </w:rPr>
        <w:t>"W20/10.4x1.25 8.8"/</w:t>
      </w:r>
      <w:r w:rsidRPr="003354F7">
        <w:rPr>
          <w:lang w:val="en-GB"/>
        </w:rPr>
        <w:t>&gt;</w:t>
      </w:r>
    </w:p>
    <w:p w14:paraId="00CF26C2" w14:textId="77777777" w:rsidR="00FC68DB" w:rsidRPr="003354F7" w:rsidRDefault="00FC68DB" w:rsidP="009526AD">
      <w:pPr>
        <w:pStyle w:val="XMLCode"/>
        <w:ind w:firstLine="0"/>
        <w:rPr>
          <w:b/>
          <w:bCs/>
          <w:lang w:val="en-GB"/>
        </w:rPr>
      </w:pPr>
      <w:r w:rsidRPr="003354F7">
        <w:rPr>
          <w:b/>
          <w:bCs/>
          <w:lang w:val="en-GB"/>
        </w:rPr>
        <w:t xml:space="preserve">               </w:t>
      </w:r>
      <w:r w:rsidRPr="003354F7">
        <w:rPr>
          <w:lang w:val="en-GB"/>
        </w:rPr>
        <w:t>&lt;bolt&gt;</w:t>
      </w:r>
    </w:p>
    <w:p w14:paraId="260E7F46" w14:textId="77777777" w:rsidR="00FC68DB" w:rsidRPr="003354F7" w:rsidRDefault="00FC68DB" w:rsidP="009526AD">
      <w:pPr>
        <w:pStyle w:val="XMLCode"/>
        <w:ind w:firstLine="0"/>
        <w:rPr>
          <w:b/>
          <w:bCs/>
          <w:lang w:val="en-GB"/>
        </w:rPr>
      </w:pPr>
      <w:r w:rsidRPr="003354F7">
        <w:rPr>
          <w:b/>
          <w:bCs/>
          <w:lang w:val="en-GB"/>
        </w:rPr>
        <w:t xml:space="preserve">                  </w:t>
      </w:r>
      <w:r w:rsidRPr="003354F7">
        <w:rPr>
          <w:lang w:val="en-GB"/>
        </w:rPr>
        <w:t>&lt;!-- No Friction nut to washer, since washer is attached! --&gt;</w:t>
      </w:r>
    </w:p>
    <w:p w14:paraId="15356D03" w14:textId="77777777" w:rsidR="00FC68DB" w:rsidRPr="003354F7" w:rsidRDefault="00FC68DB" w:rsidP="009526AD">
      <w:pPr>
        <w:pStyle w:val="XMLCode"/>
        <w:keepNext/>
        <w:keepLines/>
        <w:ind w:firstLine="0"/>
        <w:rPr>
          <w:lang w:val="en-GB"/>
        </w:rPr>
      </w:pPr>
      <w:r w:rsidRPr="003354F7">
        <w:rPr>
          <w:b/>
          <w:bCs/>
          <w:lang w:val="en-GB"/>
        </w:rPr>
        <w:t xml:space="preserve">                  </w:t>
      </w:r>
      <w:r w:rsidRPr="003354F7">
        <w:rPr>
          <w:lang w:val="en-GB"/>
        </w:rPr>
        <w:t>&lt;nut diameter=</w:t>
      </w:r>
      <w:r w:rsidRPr="003354F7">
        <w:rPr>
          <w:b/>
          <w:bCs/>
          <w:lang w:val="en-GB"/>
        </w:rPr>
        <w:t>"16."</w:t>
      </w:r>
      <w:r w:rsidRPr="003354F7">
        <w:rPr>
          <w:lang w:val="en-GB"/>
        </w:rPr>
        <w:t xml:space="preserve"> height=</w:t>
      </w:r>
      <w:r w:rsidRPr="003354F7">
        <w:rPr>
          <w:b/>
          <w:bCs/>
          <w:lang w:val="en-GB"/>
        </w:rPr>
        <w:t xml:space="preserve">"6.4" </w:t>
      </w:r>
      <w:r w:rsidRPr="003354F7">
        <w:rPr>
          <w:lang w:val="en-GB"/>
        </w:rPr>
        <w:br/>
      </w:r>
      <w:r w:rsidRPr="00A510DD">
        <w:rPr>
          <w:bCs/>
          <w:lang w:val="en-GB"/>
        </w:rPr>
        <w:t xml:space="preserve">                     </w:t>
      </w:r>
      <w:r w:rsidRPr="003354F7">
        <w:rPr>
          <w:lang w:val="en-GB"/>
        </w:rPr>
        <w:t>torque=</w:t>
      </w:r>
      <w:r w:rsidRPr="003354F7">
        <w:rPr>
          <w:b/>
          <w:bCs/>
          <w:lang w:val="en-GB"/>
        </w:rPr>
        <w:t>"20"</w:t>
      </w:r>
      <w:r w:rsidRPr="003354F7">
        <w:rPr>
          <w:lang w:val="en-GB"/>
        </w:rPr>
        <w:t xml:space="preserve"> angle=</w:t>
      </w:r>
      <w:r w:rsidRPr="003354F7">
        <w:rPr>
          <w:b/>
          <w:bCs/>
          <w:lang w:val="en-GB"/>
        </w:rPr>
        <w:t>"35"</w:t>
      </w:r>
      <w:r w:rsidRPr="003354F7">
        <w:rPr>
          <w:lang w:val="en-GB"/>
        </w:rPr>
        <w:br/>
        <w:t xml:space="preserve">                     clipped_to=</w:t>
      </w:r>
      <w:r w:rsidRPr="003354F7">
        <w:rPr>
          <w:b/>
          <w:bCs/>
          <w:lang w:val="en-GB"/>
        </w:rPr>
        <w:t>"6"</w:t>
      </w:r>
      <w:r w:rsidRPr="003354F7">
        <w:rPr>
          <w:lang w:val="en-GB"/>
        </w:rPr>
        <w:t xml:space="preserve"> </w:t>
      </w:r>
      <w:r w:rsidRPr="003354F7">
        <w:rPr>
          <w:b/>
          <w:bCs/>
          <w:lang w:val="en-GB"/>
        </w:rPr>
        <w:br/>
      </w:r>
      <w:r w:rsidRPr="003354F7">
        <w:rPr>
          <w:lang w:val="en-GB"/>
        </w:rPr>
        <w:t xml:space="preserve">                     strength_property_class=</w:t>
      </w:r>
      <w:r w:rsidRPr="003354F7">
        <w:rPr>
          <w:b/>
          <w:bCs/>
          <w:lang w:val="en-GB"/>
        </w:rPr>
        <w:t>"8.8"</w:t>
      </w:r>
      <w:r w:rsidRPr="003354F7">
        <w:rPr>
          <w:b/>
          <w:bCs/>
          <w:lang w:val="en-GB"/>
        </w:rPr>
        <w:br/>
      </w:r>
      <w:r w:rsidRPr="003354F7">
        <w:rPr>
          <w:lang w:val="en-GB"/>
        </w:rPr>
        <w:t xml:space="preserve">                     part_code=</w:t>
      </w:r>
      <w:r w:rsidRPr="003354F7">
        <w:rPr>
          <w:b/>
          <w:bCs/>
          <w:lang w:val="en-GB"/>
        </w:rPr>
        <w:t>"N10 8.8"</w:t>
      </w:r>
      <w:r w:rsidRPr="003354F7">
        <w:rPr>
          <w:lang w:val="en-GB"/>
        </w:rPr>
        <w:t>&gt;</w:t>
      </w:r>
    </w:p>
    <w:p w14:paraId="3DA3BD22" w14:textId="77777777" w:rsidR="00FC68DB" w:rsidRPr="00A510DD" w:rsidRDefault="00FC68DB" w:rsidP="009526AD">
      <w:pPr>
        <w:pStyle w:val="XMLCode"/>
        <w:ind w:firstLine="0"/>
        <w:rPr>
          <w:bCs/>
          <w:lang w:val="en-GB"/>
        </w:rPr>
      </w:pPr>
      <w:r w:rsidRPr="00A510DD">
        <w:rPr>
          <w:bCs/>
          <w:lang w:val="en-GB"/>
        </w:rPr>
        <w:t xml:space="preserve">                     </w:t>
      </w:r>
      <w:r w:rsidRPr="003354F7">
        <w:rPr>
          <w:lang w:val="en-GB"/>
        </w:rPr>
        <w:t>&lt;!-- Washer attached to nut with its friction to last part --&gt;</w:t>
      </w:r>
    </w:p>
    <w:p w14:paraId="4D9B838D" w14:textId="77777777" w:rsidR="00FC68DB" w:rsidRPr="00A510DD" w:rsidRDefault="00FC68DB" w:rsidP="009526AD">
      <w:pPr>
        <w:pStyle w:val="XMLCode"/>
        <w:ind w:firstLine="0"/>
        <w:rPr>
          <w:bCs/>
          <w:lang w:val="en-GB"/>
        </w:rPr>
      </w:pPr>
      <w:r w:rsidRPr="00A510DD">
        <w:rPr>
          <w:bCs/>
          <w:lang w:val="en-GB"/>
        </w:rPr>
        <w:t xml:space="preserve">                     </w:t>
      </w:r>
      <w:r w:rsidRPr="003354F7">
        <w:rPr>
          <w:lang w:val="en-GB"/>
        </w:rPr>
        <w:t>&lt;washer outer_diameter=</w:t>
      </w:r>
      <w:r w:rsidRPr="003354F7">
        <w:rPr>
          <w:b/>
          <w:bCs/>
          <w:lang w:val="en-GB"/>
        </w:rPr>
        <w:t>"25"</w:t>
      </w:r>
      <w:r w:rsidRPr="003354F7">
        <w:rPr>
          <w:lang w:val="en-GB"/>
        </w:rPr>
        <w:t xml:space="preserve"> attached=</w:t>
      </w:r>
      <w:r w:rsidRPr="003354F7">
        <w:rPr>
          <w:b/>
          <w:bCs/>
          <w:lang w:val="en-GB"/>
        </w:rPr>
        <w:t>"true"</w:t>
      </w:r>
      <w:r w:rsidRPr="003354F7">
        <w:rPr>
          <w:lang w:val="en-GB"/>
        </w:rPr>
        <w:t xml:space="preserve"> static_friction=</w:t>
      </w:r>
      <w:r w:rsidRPr="003354F7">
        <w:rPr>
          <w:b/>
          <w:bCs/>
          <w:lang w:val="en-GB"/>
        </w:rPr>
        <w:t>".8"/</w:t>
      </w:r>
      <w:r w:rsidRPr="003354F7">
        <w:rPr>
          <w:lang w:val="en-GB"/>
        </w:rPr>
        <w:t>&gt;</w:t>
      </w:r>
    </w:p>
    <w:p w14:paraId="6212913C" w14:textId="77777777" w:rsidR="00FC68DB" w:rsidRPr="00A510DD" w:rsidRDefault="00FC68DB" w:rsidP="009526AD">
      <w:pPr>
        <w:pStyle w:val="XMLCode"/>
        <w:ind w:firstLine="0"/>
        <w:rPr>
          <w:bCs/>
          <w:lang w:val="en-GB"/>
        </w:rPr>
      </w:pPr>
      <w:r w:rsidRPr="00A510DD">
        <w:rPr>
          <w:bCs/>
          <w:lang w:val="en-GB"/>
        </w:rPr>
        <w:t xml:space="preserve">                  </w:t>
      </w:r>
      <w:r w:rsidRPr="003354F7">
        <w:rPr>
          <w:lang w:val="en-GB"/>
        </w:rPr>
        <w:t>&lt;/nut&gt;</w:t>
      </w:r>
    </w:p>
    <w:p w14:paraId="7D5AA2E7" w14:textId="77777777" w:rsidR="00FC68DB" w:rsidRPr="00A510DD" w:rsidRDefault="00FC68DB" w:rsidP="009526AD">
      <w:pPr>
        <w:pStyle w:val="XMLCode"/>
        <w:ind w:firstLine="0"/>
        <w:rPr>
          <w:bCs/>
          <w:lang w:val="en-GB"/>
        </w:rPr>
      </w:pPr>
      <w:r w:rsidRPr="00A510DD">
        <w:rPr>
          <w:bCs/>
          <w:lang w:val="en-GB"/>
        </w:rPr>
        <w:t xml:space="preserve">               </w:t>
      </w:r>
      <w:r w:rsidRPr="003354F7">
        <w:rPr>
          <w:lang w:val="en-GB"/>
        </w:rPr>
        <w:t>&lt;/bolt&gt;</w:t>
      </w:r>
    </w:p>
    <w:p w14:paraId="19287EA4" w14:textId="77777777" w:rsidR="00FC68DB" w:rsidRPr="003354F7" w:rsidRDefault="00FC68DB" w:rsidP="009526AD">
      <w:pPr>
        <w:pStyle w:val="XMLCode"/>
        <w:ind w:firstLine="0"/>
        <w:rPr>
          <w:lang w:val="en-GB"/>
        </w:rPr>
      </w:pPr>
      <w:r w:rsidRPr="00A510DD">
        <w:rPr>
          <w:bCs/>
          <w:lang w:val="en-GB"/>
        </w:rPr>
        <w:t xml:space="preserve">            </w:t>
      </w:r>
      <w:r w:rsidRPr="003354F7">
        <w:rPr>
          <w:lang w:val="en-GB"/>
        </w:rPr>
        <w:t>&lt;/threaded_connection&gt;</w:t>
      </w:r>
    </w:p>
    <w:p w14:paraId="418F23D5" w14:textId="77777777" w:rsidR="00FC68DB" w:rsidRPr="003354F7" w:rsidRDefault="00FC68DB" w:rsidP="009526AD">
      <w:pPr>
        <w:pStyle w:val="XMLCode"/>
        <w:ind w:firstLine="0"/>
        <w:rPr>
          <w:lang w:val="en-GB"/>
        </w:rPr>
      </w:pPr>
    </w:p>
    <w:p w14:paraId="2B5E7C72" w14:textId="77777777" w:rsidR="00FC68DB" w:rsidRPr="003354F7" w:rsidRDefault="00FC68DB" w:rsidP="009526AD">
      <w:pPr>
        <w:pStyle w:val="XMLCode"/>
        <w:ind w:firstLine="0"/>
        <w:rPr>
          <w:lang w:val="en-GB"/>
        </w:rPr>
      </w:pPr>
      <w:r w:rsidRPr="003354F7">
        <w:rPr>
          <w:lang w:val="en-GB"/>
        </w:rPr>
        <w:t xml:space="preserve">            &lt;contact_list&gt;      &lt;!-- friction between adjacent flange partners --&gt;</w:t>
      </w:r>
    </w:p>
    <w:p w14:paraId="62D8E1A0" w14:textId="77777777" w:rsidR="00FC68DB" w:rsidRPr="003354F7" w:rsidRDefault="00FC68DB" w:rsidP="009526AD">
      <w:pPr>
        <w:pStyle w:val="XMLCode"/>
        <w:ind w:firstLine="0"/>
        <w:rPr>
          <w:lang w:val="en-GB"/>
        </w:rPr>
      </w:pPr>
      <w:r w:rsidRPr="003354F7">
        <w:rPr>
          <w:lang w:val="en-GB"/>
        </w:rPr>
        <w:t xml:space="preserve">                &lt;contact&gt;</w:t>
      </w:r>
    </w:p>
    <w:p w14:paraId="3554AA84" w14:textId="77777777" w:rsidR="00FC68DB" w:rsidRPr="003354F7" w:rsidRDefault="00FC68DB" w:rsidP="009526AD">
      <w:pPr>
        <w:pStyle w:val="XMLCode"/>
        <w:ind w:firstLine="0"/>
        <w:rPr>
          <w:lang w:val="en-GB"/>
        </w:rPr>
      </w:pPr>
      <w:r w:rsidRPr="003354F7">
        <w:rPr>
          <w:lang w:val="en-GB"/>
        </w:rPr>
        <w:t xml:space="preserve">                    &lt;partner part_index="1"/&gt;</w:t>
      </w:r>
    </w:p>
    <w:p w14:paraId="0C1E594E" w14:textId="77777777" w:rsidR="00FC68DB" w:rsidRPr="003354F7" w:rsidRDefault="00FC68DB" w:rsidP="009526AD">
      <w:pPr>
        <w:pStyle w:val="XMLCode"/>
        <w:ind w:firstLine="0"/>
        <w:rPr>
          <w:lang w:val="en-GB"/>
        </w:rPr>
      </w:pPr>
      <w:r w:rsidRPr="003354F7">
        <w:rPr>
          <w:lang w:val="en-GB"/>
        </w:rPr>
        <w:t xml:space="preserve">                    &lt;partner part_index="2"/&gt;</w:t>
      </w:r>
    </w:p>
    <w:p w14:paraId="0354C687" w14:textId="77777777" w:rsidR="00FC68DB" w:rsidRPr="003354F7" w:rsidRDefault="00FC68DB" w:rsidP="009526AD">
      <w:pPr>
        <w:pStyle w:val="XMLCode"/>
        <w:ind w:firstLine="0"/>
        <w:rPr>
          <w:lang w:val="en-GB"/>
        </w:rPr>
      </w:pPr>
      <w:r w:rsidRPr="003354F7">
        <w:rPr>
          <w:lang w:val="en-GB"/>
        </w:rPr>
        <w:t xml:space="preserve">                    &lt;coefficients static_friction="0.8"/&gt;</w:t>
      </w:r>
    </w:p>
    <w:p w14:paraId="6650DD91" w14:textId="77777777" w:rsidR="00FC68DB" w:rsidRPr="003354F7" w:rsidRDefault="00FC68DB" w:rsidP="009526AD">
      <w:pPr>
        <w:pStyle w:val="XMLCode"/>
        <w:ind w:firstLine="0"/>
        <w:rPr>
          <w:lang w:val="en-GB"/>
        </w:rPr>
      </w:pPr>
      <w:r w:rsidRPr="003354F7">
        <w:rPr>
          <w:lang w:val="en-GB"/>
        </w:rPr>
        <w:t xml:space="preserve">                &lt;/contact&gt;</w:t>
      </w:r>
    </w:p>
    <w:p w14:paraId="4750EA2E" w14:textId="77777777" w:rsidR="00FC68DB" w:rsidRPr="003354F7" w:rsidRDefault="00FC68DB" w:rsidP="009526AD">
      <w:pPr>
        <w:pStyle w:val="XMLCode"/>
        <w:ind w:firstLine="0"/>
        <w:rPr>
          <w:lang w:val="en-GB"/>
        </w:rPr>
      </w:pPr>
      <w:r w:rsidRPr="003354F7">
        <w:rPr>
          <w:lang w:val="en-GB"/>
        </w:rPr>
        <w:t xml:space="preserve">                &lt;contact&gt;</w:t>
      </w:r>
    </w:p>
    <w:p w14:paraId="0634C3C7" w14:textId="77777777" w:rsidR="00FC68DB" w:rsidRPr="003354F7" w:rsidRDefault="00FC68DB" w:rsidP="009526AD">
      <w:pPr>
        <w:pStyle w:val="XMLCode"/>
        <w:ind w:firstLine="0"/>
        <w:rPr>
          <w:lang w:val="en-GB"/>
        </w:rPr>
      </w:pPr>
      <w:r w:rsidRPr="003354F7">
        <w:rPr>
          <w:lang w:val="en-GB"/>
        </w:rPr>
        <w:t xml:space="preserve">                    &lt;partner part_index="2"/&gt;</w:t>
      </w:r>
    </w:p>
    <w:p w14:paraId="31474D56" w14:textId="77777777" w:rsidR="00FC68DB" w:rsidRPr="003354F7" w:rsidRDefault="00FC68DB" w:rsidP="009526AD">
      <w:pPr>
        <w:pStyle w:val="XMLCode"/>
        <w:ind w:firstLine="0"/>
        <w:rPr>
          <w:lang w:val="en-GB"/>
        </w:rPr>
      </w:pPr>
      <w:r w:rsidRPr="003354F7">
        <w:rPr>
          <w:lang w:val="en-GB"/>
        </w:rPr>
        <w:t xml:space="preserve">                    &lt;partner part_index="5"/&gt;</w:t>
      </w:r>
    </w:p>
    <w:p w14:paraId="176E9DE2" w14:textId="77777777" w:rsidR="00FC68DB" w:rsidRPr="003354F7" w:rsidRDefault="00FC68DB" w:rsidP="009526AD">
      <w:pPr>
        <w:pStyle w:val="XMLCode"/>
        <w:ind w:firstLine="0"/>
        <w:rPr>
          <w:lang w:val="en-GB"/>
        </w:rPr>
      </w:pPr>
      <w:r w:rsidRPr="003354F7">
        <w:rPr>
          <w:lang w:val="en-GB"/>
        </w:rPr>
        <w:t xml:space="preserve">                    &lt;coefficients static_friction="0.8"/&gt;</w:t>
      </w:r>
    </w:p>
    <w:p w14:paraId="09AB9F14" w14:textId="77777777" w:rsidR="00FC68DB" w:rsidRPr="003354F7" w:rsidRDefault="00FC68DB" w:rsidP="009526AD">
      <w:pPr>
        <w:pStyle w:val="XMLCode"/>
        <w:ind w:firstLine="0"/>
        <w:rPr>
          <w:lang w:val="en-GB"/>
        </w:rPr>
      </w:pPr>
      <w:r w:rsidRPr="003354F7">
        <w:rPr>
          <w:lang w:val="en-GB"/>
        </w:rPr>
        <w:t xml:space="preserve">                &lt;/contact&gt;</w:t>
      </w:r>
    </w:p>
    <w:p w14:paraId="180269AE" w14:textId="77777777" w:rsidR="00FC68DB" w:rsidRPr="003354F7" w:rsidRDefault="00FC68DB" w:rsidP="009526AD">
      <w:pPr>
        <w:pStyle w:val="XMLCode"/>
        <w:ind w:firstLine="0"/>
        <w:rPr>
          <w:lang w:val="en-GB"/>
        </w:rPr>
      </w:pPr>
      <w:r w:rsidRPr="003354F7">
        <w:rPr>
          <w:lang w:val="en-GB"/>
        </w:rPr>
        <w:t xml:space="preserve">                &lt;contact&gt;</w:t>
      </w:r>
    </w:p>
    <w:p w14:paraId="2F9D0085" w14:textId="77777777" w:rsidR="00FC68DB" w:rsidRPr="003354F7" w:rsidRDefault="00FC68DB" w:rsidP="009526AD">
      <w:pPr>
        <w:pStyle w:val="XMLCode"/>
        <w:ind w:firstLine="0"/>
        <w:rPr>
          <w:lang w:val="en-GB"/>
        </w:rPr>
      </w:pPr>
      <w:r w:rsidRPr="003354F7">
        <w:rPr>
          <w:lang w:val="en-GB"/>
        </w:rPr>
        <w:t xml:space="preserve">                    &lt;partner part_index="5"/&gt;</w:t>
      </w:r>
    </w:p>
    <w:p w14:paraId="3529ACA8" w14:textId="77777777" w:rsidR="00FC68DB" w:rsidRPr="003354F7" w:rsidRDefault="00FC68DB" w:rsidP="009526AD">
      <w:pPr>
        <w:pStyle w:val="XMLCode"/>
        <w:ind w:firstLine="0"/>
        <w:rPr>
          <w:lang w:val="en-GB"/>
        </w:rPr>
      </w:pPr>
      <w:r w:rsidRPr="003354F7">
        <w:rPr>
          <w:lang w:val="en-GB"/>
        </w:rPr>
        <w:t xml:space="preserve">                    &lt;partner part_index="6"/&gt;</w:t>
      </w:r>
    </w:p>
    <w:p w14:paraId="1AD187AB" w14:textId="77777777" w:rsidR="00FC68DB" w:rsidRPr="003354F7" w:rsidRDefault="00FC68DB" w:rsidP="009526AD">
      <w:pPr>
        <w:pStyle w:val="XMLCode"/>
        <w:ind w:firstLine="0"/>
        <w:rPr>
          <w:lang w:val="en-GB"/>
        </w:rPr>
      </w:pPr>
      <w:r w:rsidRPr="003354F7">
        <w:rPr>
          <w:lang w:val="en-GB"/>
        </w:rPr>
        <w:lastRenderedPageBreak/>
        <w:t xml:space="preserve">                    &lt;coefficients static_friction="0.8"/&gt;</w:t>
      </w:r>
    </w:p>
    <w:p w14:paraId="734E6E67" w14:textId="77777777" w:rsidR="00FC68DB" w:rsidRPr="003354F7" w:rsidRDefault="00FC68DB" w:rsidP="009526AD">
      <w:pPr>
        <w:pStyle w:val="XMLCode"/>
        <w:ind w:firstLine="0"/>
        <w:rPr>
          <w:lang w:val="en-GB"/>
        </w:rPr>
      </w:pPr>
      <w:r w:rsidRPr="003354F7">
        <w:rPr>
          <w:lang w:val="en-GB"/>
        </w:rPr>
        <w:t xml:space="preserve">                &lt;/contact&gt;</w:t>
      </w:r>
    </w:p>
    <w:p w14:paraId="22EE69F8" w14:textId="77777777" w:rsidR="00FC68DB" w:rsidRPr="003354F7" w:rsidRDefault="00FC68DB" w:rsidP="009526AD">
      <w:pPr>
        <w:pStyle w:val="XMLCode"/>
        <w:ind w:firstLine="0"/>
        <w:rPr>
          <w:lang w:val="en-GB"/>
        </w:rPr>
      </w:pPr>
      <w:r w:rsidRPr="003354F7">
        <w:rPr>
          <w:lang w:val="en-GB"/>
        </w:rPr>
        <w:t xml:space="preserve">            &lt;/contact_list&gt;</w:t>
      </w:r>
    </w:p>
    <w:p w14:paraId="2F640F02" w14:textId="77777777" w:rsidR="00FC68DB" w:rsidRPr="00A510DD" w:rsidRDefault="00FC68DB" w:rsidP="009526AD">
      <w:pPr>
        <w:pStyle w:val="XMLCode"/>
        <w:ind w:firstLine="0"/>
        <w:rPr>
          <w:bCs/>
          <w:lang w:val="en-GB"/>
        </w:rPr>
      </w:pPr>
    </w:p>
    <w:p w14:paraId="2CA0973F" w14:textId="77777777" w:rsidR="00FC68DB" w:rsidRPr="00A510DD" w:rsidRDefault="00FC68DB" w:rsidP="009526AD">
      <w:pPr>
        <w:pStyle w:val="XMLCode"/>
        <w:ind w:firstLine="0"/>
        <w:rPr>
          <w:bCs/>
          <w:lang w:val="en-GB"/>
        </w:rPr>
      </w:pPr>
      <w:r w:rsidRPr="00A510DD">
        <w:rPr>
          <w:bCs/>
          <w:lang w:val="en-GB"/>
        </w:rPr>
        <w:t xml:space="preserve">         </w:t>
      </w:r>
      <w:r w:rsidRPr="003354F7">
        <w:rPr>
          <w:lang w:val="en-GB"/>
        </w:rPr>
        <w:t>&lt;/connection_0d&gt;</w:t>
      </w:r>
    </w:p>
    <w:p w14:paraId="27D7055C" w14:textId="77777777" w:rsidR="00FC68DB" w:rsidRPr="00A510DD" w:rsidRDefault="00FC68DB" w:rsidP="009526AD">
      <w:pPr>
        <w:pStyle w:val="XMLCode"/>
        <w:ind w:firstLine="0"/>
        <w:rPr>
          <w:bCs/>
          <w:lang w:val="en-GB"/>
        </w:rPr>
      </w:pPr>
      <w:r w:rsidRPr="00A510DD">
        <w:rPr>
          <w:bCs/>
          <w:lang w:val="en-GB"/>
        </w:rPr>
        <w:t xml:space="preserve">      </w:t>
      </w:r>
      <w:r w:rsidRPr="003354F7">
        <w:rPr>
          <w:lang w:val="en-GB"/>
        </w:rPr>
        <w:t>&lt;/connection_list&gt;</w:t>
      </w:r>
    </w:p>
    <w:p w14:paraId="7EF55A1B" w14:textId="77777777" w:rsidR="00FC68DB" w:rsidRPr="00A510DD" w:rsidRDefault="00FC68DB" w:rsidP="009526AD">
      <w:pPr>
        <w:pStyle w:val="XMLCode"/>
        <w:ind w:firstLine="0"/>
        <w:rPr>
          <w:bCs/>
          <w:lang w:val="en-GB"/>
        </w:rPr>
      </w:pPr>
      <w:r w:rsidRPr="00A510DD">
        <w:rPr>
          <w:bCs/>
          <w:lang w:val="en-GB"/>
        </w:rPr>
        <w:t xml:space="preserve">   </w:t>
      </w:r>
      <w:r w:rsidRPr="003354F7">
        <w:rPr>
          <w:lang w:val="en-GB"/>
        </w:rPr>
        <w:t>&lt;/connection_group&gt;</w:t>
      </w:r>
    </w:p>
    <w:p w14:paraId="78DE796D" w14:textId="5DA63A94" w:rsidR="00BD3FB0" w:rsidRPr="003354F7" w:rsidRDefault="00FC68DB" w:rsidP="009526AD">
      <w:pPr>
        <w:pStyle w:val="XMLCode"/>
        <w:ind w:firstLine="0"/>
      </w:pPr>
      <w:r w:rsidRPr="003354F7">
        <w:rPr>
          <w:lang w:val="en-GB"/>
        </w:rPr>
        <w:t>&lt;/xmcf&gt;</w:t>
      </w:r>
      <w:bookmarkStart w:id="1221" w:name="_Toc428456272"/>
      <w:bookmarkStart w:id="1222" w:name="_Toc428537235"/>
      <w:bookmarkStart w:id="1223" w:name="_Toc428969554"/>
      <w:bookmarkStart w:id="1224" w:name="_Toc429052945"/>
      <w:bookmarkStart w:id="1225" w:name="_Toc3556989"/>
      <w:bookmarkStart w:id="1226" w:name="_Toc34747239"/>
      <w:bookmarkStart w:id="1227" w:name="_Toc77102055"/>
      <w:bookmarkEnd w:id="1221"/>
      <w:bookmarkEnd w:id="1222"/>
      <w:bookmarkEnd w:id="1223"/>
      <w:bookmarkEnd w:id="1224"/>
    </w:p>
    <w:p w14:paraId="0BFF6204" w14:textId="0EF3FB8B" w:rsidR="00FC68DB" w:rsidRPr="009B6E79" w:rsidRDefault="00FC68DB" w:rsidP="009B6E79">
      <w:pPr>
        <w:pStyle w:val="berschrift4"/>
      </w:pPr>
      <w:r w:rsidRPr="009B6E79">
        <w:t xml:space="preserve">Possible </w:t>
      </w:r>
      <w:r w:rsidR="003C6275">
        <w:t>b</w:t>
      </w:r>
      <w:r w:rsidRPr="009B6E79">
        <w:t xml:space="preserve">olt and </w:t>
      </w:r>
      <w:r w:rsidR="003C6275">
        <w:t>s</w:t>
      </w:r>
      <w:r w:rsidRPr="009B6E79">
        <w:t xml:space="preserve">crew </w:t>
      </w:r>
      <w:r w:rsidR="003C6275">
        <w:t>a</w:t>
      </w:r>
      <w:r w:rsidRPr="009B6E79">
        <w:t>ssemblies</w:t>
      </w:r>
      <w:bookmarkEnd w:id="1225"/>
      <w:bookmarkEnd w:id="1226"/>
      <w:bookmarkEnd w:id="1227"/>
      <w:r w:rsidRPr="009B6E79">
        <w:t xml:space="preserve"> </w:t>
      </w:r>
    </w:p>
    <w:p w14:paraId="5F5FFC82" w14:textId="477132C7" w:rsidR="00FC68DB" w:rsidRPr="00F37191" w:rsidRDefault="00E81D64" w:rsidP="00100517">
      <w:pPr>
        <w:keepNext/>
      </w:pPr>
      <w:r>
        <w:t xml:space="preserve">χMCF </w:t>
      </w:r>
      <w:r w:rsidRPr="00E81D64">
        <w:t>recognizes the following mounting constellations</w:t>
      </w:r>
      <w:r w:rsidR="00FC68DB" w:rsidRPr="00F37191">
        <w:t xml:space="preserve">: </w:t>
      </w:r>
    </w:p>
    <w:p w14:paraId="550DF5F5" w14:textId="4D014640" w:rsidR="007B364C" w:rsidRPr="00F37191" w:rsidRDefault="00D860C8">
      <w:pPr>
        <w:pStyle w:val="Listenabsatz"/>
        <w:keepNext/>
        <w:numPr>
          <w:ilvl w:val="0"/>
          <w:numId w:val="14"/>
        </w:numPr>
        <w:tabs>
          <w:tab w:val="clear" w:pos="403"/>
        </w:tabs>
        <w:spacing w:line="240" w:lineRule="auto"/>
        <w:ind w:left="357" w:hanging="357"/>
        <w:contextualSpacing w:val="0"/>
        <w:jc w:val="left"/>
      </w:pPr>
      <w:r>
        <w:rPr>
          <w:noProof/>
        </w:rPr>
        <mc:AlternateContent>
          <mc:Choice Requires="wpg">
            <w:drawing>
              <wp:anchor distT="0" distB="0" distL="114300" distR="114300" simplePos="0" relativeHeight="251756032" behindDoc="0" locked="0" layoutInCell="1" allowOverlap="1" wp14:anchorId="1E01194E" wp14:editId="20F106D6">
                <wp:simplePos x="0" y="0"/>
                <wp:positionH relativeFrom="margin">
                  <wp:posOffset>2463165</wp:posOffset>
                </wp:positionH>
                <wp:positionV relativeFrom="paragraph">
                  <wp:posOffset>379095</wp:posOffset>
                </wp:positionV>
                <wp:extent cx="1231900" cy="952500"/>
                <wp:effectExtent l="10795" t="11430" r="14605" b="7620"/>
                <wp:wrapTopAndBottom/>
                <wp:docPr id="2211" name="Group 5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31900" cy="952500"/>
                          <a:chOff x="0" y="0"/>
                          <a:chExt cx="40993" cy="31716"/>
                        </a:xfrm>
                      </wpg:grpSpPr>
                      <wps:wsp>
                        <wps:cNvPr id="2212" name="Oval 38"/>
                        <wps:cNvSpPr>
                          <a:spLocks noChangeArrowheads="1"/>
                        </wps:cNvSpPr>
                        <wps:spPr bwMode="auto">
                          <a:xfrm>
                            <a:off x="10012" y="22219"/>
                            <a:ext cx="2679" cy="2428"/>
                          </a:xfrm>
                          <a:prstGeom prst="ellipse">
                            <a:avLst/>
                          </a:prstGeom>
                          <a:solidFill>
                            <a:srgbClr val="729FCF"/>
                          </a:solidFill>
                          <a:ln w="12700">
                            <a:solidFill>
                              <a:schemeClr val="accent1">
                                <a:lumMod val="50000"/>
                                <a:lumOff val="0"/>
                              </a:schemeClr>
                            </a:solidFill>
                            <a:miter lim="800000"/>
                            <a:headEnd/>
                            <a:tailEnd/>
                          </a:ln>
                        </wps:spPr>
                        <wps:bodyPr rot="0" vert="horz" wrap="square" lIns="91440" tIns="45720" rIns="91440" bIns="45720" anchor="ctr" anchorCtr="0" upright="1">
                          <a:noAutofit/>
                        </wps:bodyPr>
                      </wps:wsp>
                      <wpg:grpSp>
                        <wpg:cNvPr id="2213" name="Group 46"/>
                        <wpg:cNvGrpSpPr>
                          <a:grpSpLocks/>
                        </wpg:cNvGrpSpPr>
                        <wpg:grpSpPr bwMode="auto">
                          <a:xfrm>
                            <a:off x="24200" y="22351"/>
                            <a:ext cx="9179" cy="6612"/>
                            <a:chOff x="24200" y="22351"/>
                            <a:chExt cx="9179" cy="6612"/>
                          </a:xfrm>
                        </wpg:grpSpPr>
                        <wps:wsp>
                          <wps:cNvPr id="2214" name="Oval 39"/>
                          <wps:cNvSpPr>
                            <a:spLocks noChangeArrowheads="1"/>
                          </wps:cNvSpPr>
                          <wps:spPr bwMode="auto">
                            <a:xfrm>
                              <a:off x="28058" y="22351"/>
                              <a:ext cx="2679" cy="2429"/>
                            </a:xfrm>
                            <a:prstGeom prst="ellipse">
                              <a:avLst/>
                            </a:prstGeom>
                            <a:solidFill>
                              <a:srgbClr val="729FCF"/>
                            </a:solidFill>
                            <a:ln w="12700">
                              <a:solidFill>
                                <a:schemeClr val="accent1">
                                  <a:lumMod val="50000"/>
                                  <a:lumOff val="0"/>
                                </a:schemeClr>
                              </a:solidFill>
                              <a:miter lim="800000"/>
                              <a:headEnd/>
                              <a:tailEnd/>
                            </a:ln>
                          </wps:spPr>
                          <wps:bodyPr rot="0" vert="horz" wrap="square" lIns="91440" tIns="45720" rIns="91440" bIns="45720" anchor="ctr" anchorCtr="0" upright="1">
                            <a:noAutofit/>
                          </wps:bodyPr>
                        </wps:wsp>
                        <wps:wsp>
                          <wps:cNvPr id="2215" name="Freeform: Shape 45"/>
                          <wps:cNvSpPr>
                            <a:spLocks/>
                          </wps:cNvSpPr>
                          <wps:spPr bwMode="auto">
                            <a:xfrm>
                              <a:off x="24200" y="23846"/>
                              <a:ext cx="9179" cy="5117"/>
                            </a:xfrm>
                            <a:custGeom>
                              <a:avLst/>
                              <a:gdLst>
                                <a:gd name="T0" fmla="*/ 67592 w 917926"/>
                                <a:gd name="T1" fmla="*/ 0 h 511710"/>
                                <a:gd name="T2" fmla="*/ 917926 w 917926"/>
                                <a:gd name="T3" fmla="*/ 0 h 511710"/>
                                <a:gd name="T4" fmla="*/ 917926 w 917926"/>
                                <a:gd name="T5" fmla="*/ 90962 h 511710"/>
                                <a:gd name="T6" fmla="*/ 676742 w 917926"/>
                                <a:gd name="T7" fmla="*/ 90962 h 511710"/>
                                <a:gd name="T8" fmla="*/ 676742 w 917926"/>
                                <a:gd name="T9" fmla="*/ 511710 h 511710"/>
                                <a:gd name="T10" fmla="*/ 84444 w 917926"/>
                                <a:gd name="T11" fmla="*/ 511710 h 511710"/>
                                <a:gd name="T12" fmla="*/ 84444 w 917926"/>
                                <a:gd name="T13" fmla="*/ 510340 h 511710"/>
                                <a:gd name="T14" fmla="*/ 76471 w 917926"/>
                                <a:gd name="T15" fmla="*/ 511710 h 511710"/>
                                <a:gd name="T16" fmla="*/ 0 w 917926"/>
                                <a:gd name="T17" fmla="*/ 449271 h 511710"/>
                                <a:gd name="T18" fmla="*/ 71691 w 917926"/>
                                <a:gd name="T19" fmla="*/ 360816 h 511710"/>
                                <a:gd name="T20" fmla="*/ 4779 w 917926"/>
                                <a:gd name="T21" fmla="*/ 313987 h 511710"/>
                                <a:gd name="T22" fmla="*/ 76471 w 917926"/>
                                <a:gd name="T23" fmla="*/ 225532 h 511710"/>
                                <a:gd name="T24" fmla="*/ 4779 w 917926"/>
                                <a:gd name="T25" fmla="*/ 163092 h 511710"/>
                                <a:gd name="T26" fmla="*/ 67592 w 917926"/>
                                <a:gd name="T27" fmla="*/ 85592 h 511710"/>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Lst>
                              <a:ahLst/>
                              <a:cxnLst>
                                <a:cxn ang="T28">
                                  <a:pos x="T0" y="T1"/>
                                </a:cxn>
                                <a:cxn ang="T29">
                                  <a:pos x="T2" y="T3"/>
                                </a:cxn>
                                <a:cxn ang="T30">
                                  <a:pos x="T4" y="T5"/>
                                </a:cxn>
                                <a:cxn ang="T31">
                                  <a:pos x="T6" y="T7"/>
                                </a:cxn>
                                <a:cxn ang="T32">
                                  <a:pos x="T8" y="T9"/>
                                </a:cxn>
                                <a:cxn ang="T33">
                                  <a:pos x="T10" y="T11"/>
                                </a:cxn>
                                <a:cxn ang="T34">
                                  <a:pos x="T12" y="T13"/>
                                </a:cxn>
                                <a:cxn ang="T35">
                                  <a:pos x="T14" y="T15"/>
                                </a:cxn>
                                <a:cxn ang="T36">
                                  <a:pos x="T16" y="T17"/>
                                </a:cxn>
                                <a:cxn ang="T37">
                                  <a:pos x="T18" y="T19"/>
                                </a:cxn>
                                <a:cxn ang="T38">
                                  <a:pos x="T20" y="T21"/>
                                </a:cxn>
                                <a:cxn ang="T39">
                                  <a:pos x="T22" y="T23"/>
                                </a:cxn>
                                <a:cxn ang="T40">
                                  <a:pos x="T24" y="T25"/>
                                </a:cxn>
                                <a:cxn ang="T41">
                                  <a:pos x="T26" y="T27"/>
                                </a:cxn>
                              </a:cxnLst>
                              <a:rect l="0" t="0" r="r" b="b"/>
                              <a:pathLst>
                                <a:path w="917926" h="511710">
                                  <a:moveTo>
                                    <a:pt x="67592" y="0"/>
                                  </a:moveTo>
                                  <a:lnTo>
                                    <a:pt x="917926" y="0"/>
                                  </a:lnTo>
                                  <a:lnTo>
                                    <a:pt x="917926" y="90962"/>
                                  </a:lnTo>
                                  <a:lnTo>
                                    <a:pt x="676742" y="90962"/>
                                  </a:lnTo>
                                  <a:lnTo>
                                    <a:pt x="676742" y="511710"/>
                                  </a:lnTo>
                                  <a:lnTo>
                                    <a:pt x="84444" y="511710"/>
                                  </a:lnTo>
                                  <a:lnTo>
                                    <a:pt x="84444" y="510340"/>
                                  </a:lnTo>
                                  <a:lnTo>
                                    <a:pt x="76471" y="511710"/>
                                  </a:lnTo>
                                  <a:lnTo>
                                    <a:pt x="0" y="449271"/>
                                  </a:lnTo>
                                  <a:lnTo>
                                    <a:pt x="71691" y="360816"/>
                                  </a:lnTo>
                                  <a:lnTo>
                                    <a:pt x="4779" y="313987"/>
                                  </a:lnTo>
                                  <a:lnTo>
                                    <a:pt x="76471" y="225532"/>
                                  </a:lnTo>
                                  <a:lnTo>
                                    <a:pt x="4779" y="163092"/>
                                  </a:lnTo>
                                  <a:lnTo>
                                    <a:pt x="67592" y="85592"/>
                                  </a:lnTo>
                                  <a:lnTo>
                                    <a:pt x="67592" y="0"/>
                                  </a:lnTo>
                                  <a:close/>
                                </a:path>
                              </a:pathLst>
                            </a:custGeom>
                            <a:solidFill>
                              <a:srgbClr val="729FCF"/>
                            </a:solidFill>
                            <a:ln w="12700">
                              <a:solidFill>
                                <a:schemeClr val="accent1">
                                  <a:lumMod val="50000"/>
                                  <a:lumOff val="0"/>
                                </a:schemeClr>
                              </a:solidFill>
                              <a:miter lim="800000"/>
                              <a:headEnd/>
                              <a:tailEnd/>
                            </a:ln>
                          </wps:spPr>
                          <wps:bodyPr rot="0" vert="horz" wrap="square" lIns="91440" tIns="45720" rIns="91440" bIns="45720" anchor="ctr" anchorCtr="0" upright="1">
                            <a:noAutofit/>
                          </wps:bodyPr>
                        </wps:wsp>
                      </wpg:grpSp>
                      <wpg:grpSp>
                        <wpg:cNvPr id="2216" name="Group 20"/>
                        <wpg:cNvGrpSpPr>
                          <a:grpSpLocks/>
                        </wpg:cNvGrpSpPr>
                        <wpg:grpSpPr bwMode="auto">
                          <a:xfrm>
                            <a:off x="0" y="6424"/>
                            <a:ext cx="40993" cy="5060"/>
                            <a:chOff x="0" y="6424"/>
                            <a:chExt cx="40993" cy="5059"/>
                          </a:xfrm>
                        </wpg:grpSpPr>
                        <wps:wsp>
                          <wps:cNvPr id="2217" name="Rectangle 21"/>
                          <wps:cNvSpPr>
                            <a:spLocks noChangeArrowheads="1"/>
                          </wps:cNvSpPr>
                          <wps:spPr bwMode="auto">
                            <a:xfrm>
                              <a:off x="0" y="6424"/>
                              <a:ext cx="16618" cy="4812"/>
                            </a:xfrm>
                            <a:prstGeom prst="rect">
                              <a:avLst/>
                            </a:prstGeom>
                            <a:pattFill prst="wdUpDiag">
                              <a:fgClr>
                                <a:schemeClr val="tx1">
                                  <a:lumMod val="85000"/>
                                  <a:lumOff val="15000"/>
                                </a:schemeClr>
                              </a:fgClr>
                              <a:bgClr>
                                <a:schemeClr val="bg1">
                                  <a:lumMod val="100000"/>
                                  <a:lumOff val="0"/>
                                </a:schemeClr>
                              </a:bgClr>
                            </a:pattFill>
                            <a:ln w="12700">
                              <a:solidFill>
                                <a:schemeClr val="accent1">
                                  <a:lumMod val="50000"/>
                                  <a:lumOff val="0"/>
                                </a:schemeClr>
                              </a:solidFill>
                              <a:miter lim="800000"/>
                              <a:headEnd/>
                              <a:tailEnd/>
                            </a:ln>
                          </wps:spPr>
                          <wps:bodyPr rot="0" vert="horz" wrap="square" lIns="91440" tIns="45720" rIns="91440" bIns="45720" anchor="ctr" anchorCtr="0" upright="1">
                            <a:noAutofit/>
                          </wps:bodyPr>
                        </wps:wsp>
                        <wps:wsp>
                          <wps:cNvPr id="2218" name="Rectangle 22"/>
                          <wps:cNvSpPr>
                            <a:spLocks noChangeArrowheads="1"/>
                          </wps:cNvSpPr>
                          <wps:spPr bwMode="auto">
                            <a:xfrm>
                              <a:off x="24375" y="6673"/>
                              <a:ext cx="16618" cy="4811"/>
                            </a:xfrm>
                            <a:prstGeom prst="rect">
                              <a:avLst/>
                            </a:prstGeom>
                            <a:pattFill prst="wdUpDiag">
                              <a:fgClr>
                                <a:schemeClr val="tx1">
                                  <a:lumMod val="85000"/>
                                  <a:lumOff val="15000"/>
                                </a:schemeClr>
                              </a:fgClr>
                              <a:bgClr>
                                <a:schemeClr val="bg1">
                                  <a:lumMod val="100000"/>
                                  <a:lumOff val="0"/>
                                </a:schemeClr>
                              </a:bgClr>
                            </a:pattFill>
                            <a:ln w="12700">
                              <a:solidFill>
                                <a:schemeClr val="accent1">
                                  <a:lumMod val="50000"/>
                                  <a:lumOff val="0"/>
                                </a:schemeClr>
                              </a:solidFill>
                              <a:miter lim="800000"/>
                              <a:headEnd/>
                              <a:tailEnd/>
                            </a:ln>
                          </wps:spPr>
                          <wps:bodyPr rot="0" vert="horz" wrap="square" lIns="91440" tIns="45720" rIns="91440" bIns="45720" anchor="ctr" anchorCtr="0" upright="1">
                            <a:noAutofit/>
                          </wps:bodyPr>
                        </wps:wsp>
                      </wpg:grpSp>
                      <wpg:grpSp>
                        <wpg:cNvPr id="2219" name="Group 23"/>
                        <wpg:cNvGrpSpPr>
                          <a:grpSpLocks/>
                        </wpg:cNvGrpSpPr>
                        <wpg:grpSpPr bwMode="auto">
                          <a:xfrm>
                            <a:off x="0" y="12007"/>
                            <a:ext cx="40993" cy="5060"/>
                            <a:chOff x="0" y="12007"/>
                            <a:chExt cx="40993" cy="5059"/>
                          </a:xfrm>
                        </wpg:grpSpPr>
                        <wps:wsp>
                          <wps:cNvPr id="2220" name="Rectangle 24"/>
                          <wps:cNvSpPr>
                            <a:spLocks noChangeArrowheads="1"/>
                          </wps:cNvSpPr>
                          <wps:spPr bwMode="auto">
                            <a:xfrm>
                              <a:off x="0" y="12007"/>
                              <a:ext cx="16618" cy="4811"/>
                            </a:xfrm>
                            <a:prstGeom prst="rect">
                              <a:avLst/>
                            </a:prstGeom>
                            <a:pattFill prst="wdDnDiag">
                              <a:fgClr>
                                <a:schemeClr val="tx1">
                                  <a:lumMod val="85000"/>
                                  <a:lumOff val="15000"/>
                                </a:schemeClr>
                              </a:fgClr>
                              <a:bgClr>
                                <a:schemeClr val="bg1">
                                  <a:lumMod val="100000"/>
                                  <a:lumOff val="0"/>
                                </a:schemeClr>
                              </a:bgClr>
                            </a:pattFill>
                            <a:ln w="12700">
                              <a:solidFill>
                                <a:schemeClr val="accent1">
                                  <a:lumMod val="50000"/>
                                  <a:lumOff val="0"/>
                                </a:schemeClr>
                              </a:solidFill>
                              <a:miter lim="800000"/>
                              <a:headEnd/>
                              <a:tailEnd/>
                            </a:ln>
                          </wps:spPr>
                          <wps:bodyPr rot="0" vert="horz" wrap="square" lIns="91440" tIns="45720" rIns="91440" bIns="45720" anchor="ctr" anchorCtr="0" upright="1">
                            <a:noAutofit/>
                          </wps:bodyPr>
                        </wps:wsp>
                        <wps:wsp>
                          <wps:cNvPr id="2221" name="Rectangle 25"/>
                          <wps:cNvSpPr>
                            <a:spLocks noChangeArrowheads="1"/>
                          </wps:cNvSpPr>
                          <wps:spPr bwMode="auto">
                            <a:xfrm>
                              <a:off x="24375" y="12255"/>
                              <a:ext cx="16618" cy="4812"/>
                            </a:xfrm>
                            <a:prstGeom prst="rect">
                              <a:avLst/>
                            </a:prstGeom>
                            <a:pattFill prst="wdDnDiag">
                              <a:fgClr>
                                <a:schemeClr val="tx1">
                                  <a:lumMod val="85000"/>
                                  <a:lumOff val="15000"/>
                                </a:schemeClr>
                              </a:fgClr>
                              <a:bgClr>
                                <a:schemeClr val="bg1">
                                  <a:lumMod val="100000"/>
                                  <a:lumOff val="0"/>
                                </a:schemeClr>
                              </a:bgClr>
                            </a:pattFill>
                            <a:ln w="12700">
                              <a:solidFill>
                                <a:schemeClr val="accent1">
                                  <a:lumMod val="50000"/>
                                  <a:lumOff val="0"/>
                                </a:schemeClr>
                              </a:solidFill>
                              <a:miter lim="800000"/>
                              <a:headEnd/>
                              <a:tailEnd/>
                            </a:ln>
                          </wps:spPr>
                          <wps:bodyPr rot="0" vert="horz" wrap="square" lIns="91440" tIns="45720" rIns="91440" bIns="45720" anchor="ctr" anchorCtr="0" upright="1">
                            <a:noAutofit/>
                          </wps:bodyPr>
                        </wps:wsp>
                      </wpg:grpSp>
                      <wpg:grpSp>
                        <wpg:cNvPr id="2222" name="Group 26"/>
                        <wpg:cNvGrpSpPr>
                          <a:grpSpLocks/>
                        </wpg:cNvGrpSpPr>
                        <wpg:grpSpPr bwMode="auto">
                          <a:xfrm>
                            <a:off x="0" y="17499"/>
                            <a:ext cx="40993" cy="5060"/>
                            <a:chOff x="0" y="17499"/>
                            <a:chExt cx="40993" cy="5059"/>
                          </a:xfrm>
                        </wpg:grpSpPr>
                        <wps:wsp>
                          <wps:cNvPr id="2223" name="Rectangle 27"/>
                          <wps:cNvSpPr>
                            <a:spLocks noChangeArrowheads="1"/>
                          </wps:cNvSpPr>
                          <wps:spPr bwMode="auto">
                            <a:xfrm>
                              <a:off x="0" y="17499"/>
                              <a:ext cx="16618" cy="4812"/>
                            </a:xfrm>
                            <a:prstGeom prst="rect">
                              <a:avLst/>
                            </a:prstGeom>
                            <a:pattFill prst="wdUpDiag">
                              <a:fgClr>
                                <a:schemeClr val="tx1">
                                  <a:lumMod val="85000"/>
                                  <a:lumOff val="15000"/>
                                </a:schemeClr>
                              </a:fgClr>
                              <a:bgClr>
                                <a:schemeClr val="bg1">
                                  <a:lumMod val="100000"/>
                                  <a:lumOff val="0"/>
                                </a:schemeClr>
                              </a:bgClr>
                            </a:pattFill>
                            <a:ln w="12700">
                              <a:solidFill>
                                <a:schemeClr val="accent1">
                                  <a:lumMod val="50000"/>
                                  <a:lumOff val="0"/>
                                </a:schemeClr>
                              </a:solidFill>
                              <a:miter lim="800000"/>
                              <a:headEnd/>
                              <a:tailEnd/>
                            </a:ln>
                          </wps:spPr>
                          <wps:bodyPr rot="0" vert="horz" wrap="square" lIns="91440" tIns="45720" rIns="91440" bIns="45720" anchor="ctr" anchorCtr="0" upright="1">
                            <a:noAutofit/>
                          </wps:bodyPr>
                        </wps:wsp>
                        <wps:wsp>
                          <wps:cNvPr id="2224" name="Rectangle 28"/>
                          <wps:cNvSpPr>
                            <a:spLocks noChangeArrowheads="1"/>
                          </wps:cNvSpPr>
                          <wps:spPr bwMode="auto">
                            <a:xfrm>
                              <a:off x="24375" y="17748"/>
                              <a:ext cx="16618" cy="4811"/>
                            </a:xfrm>
                            <a:prstGeom prst="rect">
                              <a:avLst/>
                            </a:prstGeom>
                            <a:pattFill prst="wdUpDiag">
                              <a:fgClr>
                                <a:schemeClr val="tx1">
                                  <a:lumMod val="85000"/>
                                  <a:lumOff val="15000"/>
                                </a:schemeClr>
                              </a:fgClr>
                              <a:bgClr>
                                <a:schemeClr val="bg1">
                                  <a:lumMod val="100000"/>
                                  <a:lumOff val="0"/>
                                </a:schemeClr>
                              </a:bgClr>
                            </a:pattFill>
                            <a:ln w="12700">
                              <a:solidFill>
                                <a:schemeClr val="accent1">
                                  <a:lumMod val="50000"/>
                                  <a:lumOff val="0"/>
                                </a:schemeClr>
                              </a:solidFill>
                              <a:miter lim="800000"/>
                              <a:headEnd/>
                              <a:tailEnd/>
                            </a:ln>
                          </wps:spPr>
                          <wps:bodyPr rot="0" vert="horz" wrap="square" lIns="91440" tIns="45720" rIns="91440" bIns="45720" anchor="ctr" anchorCtr="0" upright="1">
                            <a:noAutofit/>
                          </wps:bodyPr>
                        </wps:wsp>
                      </wpg:grpSp>
                      <wps:wsp>
                        <wps:cNvPr id="2225" name="Freeform: Shape 35"/>
                        <wps:cNvSpPr>
                          <a:spLocks/>
                        </wps:cNvSpPr>
                        <wps:spPr bwMode="auto">
                          <a:xfrm>
                            <a:off x="9259" y="0"/>
                            <a:ext cx="21685" cy="31716"/>
                          </a:xfrm>
                          <a:custGeom>
                            <a:avLst/>
                            <a:gdLst>
                              <a:gd name="T0" fmla="*/ 0 w 2168431"/>
                              <a:gd name="T1" fmla="*/ 0 h 3171617"/>
                              <a:gd name="T2" fmla="*/ 2168431 w 2168431"/>
                              <a:gd name="T3" fmla="*/ 0 h 3171617"/>
                              <a:gd name="T4" fmla="*/ 2168431 w 2168431"/>
                              <a:gd name="T5" fmla="*/ 565186 h 3171617"/>
                              <a:gd name="T6" fmla="*/ 1402716 w 2168431"/>
                              <a:gd name="T7" fmla="*/ 565186 h 3171617"/>
                              <a:gd name="T8" fmla="*/ 1402716 w 2168431"/>
                              <a:gd name="T9" fmla="*/ 2813199 h 3171617"/>
                              <a:gd name="T10" fmla="*/ 1399590 w 2168431"/>
                              <a:gd name="T11" fmla="*/ 2813199 h 3171617"/>
                              <a:gd name="T12" fmla="*/ 1399590 w 2168431"/>
                              <a:gd name="T13" fmla="*/ 3171617 h 3171617"/>
                              <a:gd name="T14" fmla="*/ 840466 w 2168431"/>
                              <a:gd name="T15" fmla="*/ 3171617 h 3171617"/>
                              <a:gd name="T16" fmla="*/ 840466 w 2168431"/>
                              <a:gd name="T17" fmla="*/ 2813199 h 3171617"/>
                              <a:gd name="T18" fmla="*/ 837637 w 2168431"/>
                              <a:gd name="T19" fmla="*/ 2813199 h 3171617"/>
                              <a:gd name="T20" fmla="*/ 837637 w 2168431"/>
                              <a:gd name="T21" fmla="*/ 565186 h 3171617"/>
                              <a:gd name="T22" fmla="*/ 0 w 2168431"/>
                              <a:gd name="T23" fmla="*/ 565186 h 3171617"/>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Lst>
                            <a:ahLst/>
                            <a:cxnLst>
                              <a:cxn ang="T24">
                                <a:pos x="T0" y="T1"/>
                              </a:cxn>
                              <a:cxn ang="T25">
                                <a:pos x="T2" y="T3"/>
                              </a:cxn>
                              <a:cxn ang="T26">
                                <a:pos x="T4" y="T5"/>
                              </a:cxn>
                              <a:cxn ang="T27">
                                <a:pos x="T6" y="T7"/>
                              </a:cxn>
                              <a:cxn ang="T28">
                                <a:pos x="T8" y="T9"/>
                              </a:cxn>
                              <a:cxn ang="T29">
                                <a:pos x="T10" y="T11"/>
                              </a:cxn>
                              <a:cxn ang="T30">
                                <a:pos x="T12" y="T13"/>
                              </a:cxn>
                              <a:cxn ang="T31">
                                <a:pos x="T14" y="T15"/>
                              </a:cxn>
                              <a:cxn ang="T32">
                                <a:pos x="T16" y="T17"/>
                              </a:cxn>
                              <a:cxn ang="T33">
                                <a:pos x="T18" y="T19"/>
                              </a:cxn>
                              <a:cxn ang="T34">
                                <a:pos x="T20" y="T21"/>
                              </a:cxn>
                              <a:cxn ang="T35">
                                <a:pos x="T22" y="T23"/>
                              </a:cxn>
                            </a:cxnLst>
                            <a:rect l="0" t="0" r="r" b="b"/>
                            <a:pathLst>
                              <a:path w="2168431" h="3171617">
                                <a:moveTo>
                                  <a:pt x="0" y="0"/>
                                </a:moveTo>
                                <a:lnTo>
                                  <a:pt x="2168431" y="0"/>
                                </a:lnTo>
                                <a:lnTo>
                                  <a:pt x="2168431" y="565186"/>
                                </a:lnTo>
                                <a:lnTo>
                                  <a:pt x="1402716" y="565186"/>
                                </a:lnTo>
                                <a:lnTo>
                                  <a:pt x="1402716" y="2813199"/>
                                </a:lnTo>
                                <a:lnTo>
                                  <a:pt x="1399590" y="2813199"/>
                                </a:lnTo>
                                <a:lnTo>
                                  <a:pt x="1399590" y="3171617"/>
                                </a:lnTo>
                                <a:lnTo>
                                  <a:pt x="840466" y="3171617"/>
                                </a:lnTo>
                                <a:lnTo>
                                  <a:pt x="840466" y="2813199"/>
                                </a:lnTo>
                                <a:lnTo>
                                  <a:pt x="837637" y="2813199"/>
                                </a:lnTo>
                                <a:lnTo>
                                  <a:pt x="837637" y="565186"/>
                                </a:lnTo>
                                <a:lnTo>
                                  <a:pt x="0" y="565186"/>
                                </a:lnTo>
                                <a:lnTo>
                                  <a:pt x="0" y="0"/>
                                </a:lnTo>
                                <a:close/>
                              </a:path>
                            </a:pathLst>
                          </a:custGeom>
                          <a:solidFill>
                            <a:srgbClr val="729FCF"/>
                          </a:solidFill>
                          <a:ln w="12700">
                            <a:solidFill>
                              <a:schemeClr val="accent1">
                                <a:lumMod val="50000"/>
                                <a:lumOff val="0"/>
                              </a:schemeClr>
                            </a:solidFill>
                            <a:miter lim="800000"/>
                            <a:headEnd/>
                            <a:tailEnd/>
                          </a:ln>
                        </wps:spPr>
                        <wps:bodyPr rot="0" vert="horz" wrap="square" lIns="91440" tIns="45720" rIns="91440" bIns="45720" anchor="ctr" anchorCtr="0" upright="1">
                          <a:noAutofit/>
                        </wps:bodyPr>
                      </wps:wsp>
                      <wps:wsp>
                        <wps:cNvPr id="2226" name="Freeform: Shape 44"/>
                        <wps:cNvSpPr>
                          <a:spLocks/>
                        </wps:cNvSpPr>
                        <wps:spPr bwMode="auto">
                          <a:xfrm>
                            <a:off x="7547" y="23787"/>
                            <a:ext cx="9416" cy="5038"/>
                          </a:xfrm>
                          <a:custGeom>
                            <a:avLst/>
                            <a:gdLst>
                              <a:gd name="T0" fmla="*/ 0 w 941643"/>
                              <a:gd name="T1" fmla="*/ 0 h 503843"/>
                              <a:gd name="T2" fmla="*/ 850334 w 941643"/>
                              <a:gd name="T3" fmla="*/ 0 h 503843"/>
                              <a:gd name="T4" fmla="*/ 850334 w 941643"/>
                              <a:gd name="T5" fmla="*/ 66581 h 503843"/>
                              <a:gd name="T6" fmla="*/ 857199 w 941643"/>
                              <a:gd name="T7" fmla="*/ 66581 h 503843"/>
                              <a:gd name="T8" fmla="*/ 857199 w 941643"/>
                              <a:gd name="T9" fmla="*/ 69664 h 503843"/>
                              <a:gd name="T10" fmla="*/ 865172 w 941643"/>
                              <a:gd name="T11" fmla="*/ 66770 h 503843"/>
                              <a:gd name="T12" fmla="*/ 936864 w 941643"/>
                              <a:gd name="T13" fmla="*/ 155225 h 503843"/>
                              <a:gd name="T14" fmla="*/ 865172 w 941643"/>
                              <a:gd name="T15" fmla="*/ 217665 h 503843"/>
                              <a:gd name="T16" fmla="*/ 936864 w 941643"/>
                              <a:gd name="T17" fmla="*/ 306120 h 503843"/>
                              <a:gd name="T18" fmla="*/ 869952 w 941643"/>
                              <a:gd name="T19" fmla="*/ 352949 h 503843"/>
                              <a:gd name="T20" fmla="*/ 941643 w 941643"/>
                              <a:gd name="T21" fmla="*/ 441404 h 503843"/>
                              <a:gd name="T22" fmla="*/ 865172 w 941643"/>
                              <a:gd name="T23" fmla="*/ 503843 h 503843"/>
                              <a:gd name="T24" fmla="*/ 857199 w 941643"/>
                              <a:gd name="T25" fmla="*/ 502473 h 503843"/>
                              <a:gd name="T26" fmla="*/ 857199 w 941643"/>
                              <a:gd name="T27" fmla="*/ 503843 h 503843"/>
                              <a:gd name="T28" fmla="*/ 264901 w 941643"/>
                              <a:gd name="T29" fmla="*/ 503843 h 503843"/>
                              <a:gd name="T30" fmla="*/ 264901 w 941643"/>
                              <a:gd name="T31" fmla="*/ 90962 h 503843"/>
                              <a:gd name="T32" fmla="*/ 0 w 941643"/>
                              <a:gd name="T33" fmla="*/ 90962 h 503843"/>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Lst>
                            <a:ahLst/>
                            <a:cxnLst>
                              <a:cxn ang="T34">
                                <a:pos x="T0" y="T1"/>
                              </a:cxn>
                              <a:cxn ang="T35">
                                <a:pos x="T2" y="T3"/>
                              </a:cxn>
                              <a:cxn ang="T36">
                                <a:pos x="T4" y="T5"/>
                              </a:cxn>
                              <a:cxn ang="T37">
                                <a:pos x="T6" y="T7"/>
                              </a:cxn>
                              <a:cxn ang="T38">
                                <a:pos x="T8" y="T9"/>
                              </a:cxn>
                              <a:cxn ang="T39">
                                <a:pos x="T10" y="T11"/>
                              </a:cxn>
                              <a:cxn ang="T40">
                                <a:pos x="T12" y="T13"/>
                              </a:cxn>
                              <a:cxn ang="T41">
                                <a:pos x="T14" y="T15"/>
                              </a:cxn>
                              <a:cxn ang="T42">
                                <a:pos x="T16" y="T17"/>
                              </a:cxn>
                              <a:cxn ang="T43">
                                <a:pos x="T18" y="T19"/>
                              </a:cxn>
                              <a:cxn ang="T44">
                                <a:pos x="T20" y="T21"/>
                              </a:cxn>
                              <a:cxn ang="T45">
                                <a:pos x="T22" y="T23"/>
                              </a:cxn>
                              <a:cxn ang="T46">
                                <a:pos x="T24" y="T25"/>
                              </a:cxn>
                              <a:cxn ang="T47">
                                <a:pos x="T26" y="T27"/>
                              </a:cxn>
                              <a:cxn ang="T48">
                                <a:pos x="T28" y="T29"/>
                              </a:cxn>
                              <a:cxn ang="T49">
                                <a:pos x="T30" y="T31"/>
                              </a:cxn>
                              <a:cxn ang="T50">
                                <a:pos x="T32" y="T33"/>
                              </a:cxn>
                            </a:cxnLst>
                            <a:rect l="0" t="0" r="r" b="b"/>
                            <a:pathLst>
                              <a:path w="941643" h="503843">
                                <a:moveTo>
                                  <a:pt x="0" y="0"/>
                                </a:moveTo>
                                <a:lnTo>
                                  <a:pt x="850334" y="0"/>
                                </a:lnTo>
                                <a:lnTo>
                                  <a:pt x="850334" y="66581"/>
                                </a:lnTo>
                                <a:lnTo>
                                  <a:pt x="857199" y="66581"/>
                                </a:lnTo>
                                <a:lnTo>
                                  <a:pt x="857199" y="69664"/>
                                </a:lnTo>
                                <a:lnTo>
                                  <a:pt x="865172" y="66770"/>
                                </a:lnTo>
                                <a:lnTo>
                                  <a:pt x="936864" y="155225"/>
                                </a:lnTo>
                                <a:lnTo>
                                  <a:pt x="865172" y="217665"/>
                                </a:lnTo>
                                <a:lnTo>
                                  <a:pt x="936864" y="306120"/>
                                </a:lnTo>
                                <a:lnTo>
                                  <a:pt x="869952" y="352949"/>
                                </a:lnTo>
                                <a:lnTo>
                                  <a:pt x="941643" y="441404"/>
                                </a:lnTo>
                                <a:lnTo>
                                  <a:pt x="865172" y="503843"/>
                                </a:lnTo>
                                <a:lnTo>
                                  <a:pt x="857199" y="502473"/>
                                </a:lnTo>
                                <a:lnTo>
                                  <a:pt x="857199" y="503843"/>
                                </a:lnTo>
                                <a:lnTo>
                                  <a:pt x="264901" y="503843"/>
                                </a:lnTo>
                                <a:lnTo>
                                  <a:pt x="264901" y="90962"/>
                                </a:lnTo>
                                <a:lnTo>
                                  <a:pt x="0" y="90962"/>
                                </a:lnTo>
                                <a:lnTo>
                                  <a:pt x="0" y="0"/>
                                </a:lnTo>
                                <a:close/>
                              </a:path>
                            </a:pathLst>
                          </a:custGeom>
                          <a:solidFill>
                            <a:srgbClr val="729FCF"/>
                          </a:solidFill>
                          <a:ln w="12700">
                            <a:solidFill>
                              <a:schemeClr val="accent1">
                                <a:lumMod val="50000"/>
                                <a:lumOff val="0"/>
                              </a:schemeClr>
                            </a:solidFill>
                            <a:miter lim="800000"/>
                            <a:headEnd/>
                            <a:tailEnd/>
                          </a:ln>
                        </wps:spPr>
                        <wps:bodyPr rot="0" vert="horz" wrap="square" lIns="91440" tIns="45720" rIns="91440" bIns="45720" anchor="ctr" anchorCtr="0" upright="1">
                          <a:noAutofit/>
                        </wps:bodyPr>
                      </wps:wsp>
                      <wps:wsp>
                        <wps:cNvPr id="2227" name="Oval 51"/>
                        <wps:cNvSpPr>
                          <a:spLocks noChangeArrowheads="1"/>
                        </wps:cNvSpPr>
                        <wps:spPr bwMode="auto">
                          <a:xfrm>
                            <a:off x="5220" y="21229"/>
                            <a:ext cx="11892" cy="4812"/>
                          </a:xfrm>
                          <a:prstGeom prst="ellipse">
                            <a:avLst/>
                          </a:prstGeom>
                          <a:noFill/>
                          <a:ln w="19050">
                            <a:solidFill>
                              <a:srgbClr val="FF3602"/>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2228" name="Oval 52"/>
                        <wps:cNvSpPr>
                          <a:spLocks noChangeArrowheads="1"/>
                        </wps:cNvSpPr>
                        <wps:spPr bwMode="auto">
                          <a:xfrm>
                            <a:off x="23881" y="20695"/>
                            <a:ext cx="11892" cy="4811"/>
                          </a:xfrm>
                          <a:prstGeom prst="ellipse">
                            <a:avLst/>
                          </a:prstGeom>
                          <a:noFill/>
                          <a:ln w="19050">
                            <a:solidFill>
                              <a:srgbClr val="FF3602"/>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681A251D" id="Group 504" o:spid="_x0000_s1026" style="position:absolute;margin-left:193.95pt;margin-top:29.85pt;width:97pt;height:75pt;z-index:251756032;mso-position-horizontal-relative:margin;mso-width-relative:margin;mso-height-relative:margin" coordsize="40993,317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">
                <v:oval id="Oval 38" o:spid="_x0000_s1027" style="position:absolute;left:10012;top:22219;width:2679;height:24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" fillcolor="#729fcf" strokecolor="#1f4d78 [1604]" strokeweight="1pt">
                  <v:stroke joinstyle="miter"/>
                </v:oval>
                <v:group id="Group 46" o:spid="_x0000_s1028" style="position:absolute;left:24200;top:22351;width:9179;height:6612" coordorigin="24200,22351" coordsize="9179,66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">
                  <v:oval id="Oval 39" o:spid="_x0000_s1029" style="position:absolute;left:28058;top:22351;width:2679;height:24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" fillcolor="#729fcf" strokecolor="#1f4d78 [1604]" strokeweight="1pt">
                    <v:stroke joinstyle="miter"/>
                  </v:oval>
                  <v:shape id="Freeform: Shape 45" o:spid="_x0000_s1030" style="position:absolute;left:24200;top:23846;width:9179;height:5117;visibility:visible;mso-wrap-style:square;v-text-anchor:middle" coordsize="917926,511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" path="m67592,l917926,r,90962l676742,90962r,420748l84444,511710r,-1370l76471,511710,,449271,71691,360816,4779,313987,76471,225532,4779,163092,67592,85592,67592,xe" fillcolor="#729fcf" strokecolor="#1f4d78 [1604]" strokeweight="1pt">
                    <v:stroke joinstyle="miter"/>
                    <v:path arrowok="t" o:connecttype="custom" o:connectlocs="676,0;9179,0;9179,910;6767,910;6767,5117;844,5117;844,5103;765,5117;0,4493;717,3608;48,3140;765,2255;48,1631;676,856" o:connectangles="0,0,0,0,0,0,0,0,0,0,0,0,0,0"/>
                  </v:shape>
                </v:group>
                <v:group id="Group 20" o:spid="_x0000_s1031" style="position:absolute;top:6424;width:40993;height:5060" coordorigin=",6424" coordsize="40993,5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">
                  <v:rect id="Rectangle 21" o:spid="_x0000_s1032" style="position:absolute;top:6424;width:16618;height:48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" fillcolor="#272727 [2749]" strokecolor="#1f4d78 [1604]" strokeweight="1pt">
                    <v:fill r:id="rId88" o:title="" color2="white [3212]" type="pattern"/>
                  </v:rect>
                  <v:rect id="Rectangle 22" o:spid="_x0000_s1033" style="position:absolute;left:24375;top:6673;width:16618;height:48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" fillcolor="#272727 [2749]" strokecolor="#1f4d78 [1604]" strokeweight="1pt">
                    <v:fill r:id="rId88" o:title="" color2="white [3212]" type="pattern"/>
                  </v:rect>
                </v:group>
                <v:group id="Group 23" o:spid="_x0000_s1034" style="position:absolute;top:12007;width:40993;height:5060" coordorigin=",12007" coordsize="40993,5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">
                  <v:rect id="Rectangle 24" o:spid="_x0000_s1035" style="position:absolute;top:12007;width:16618;height:48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" fillcolor="#272727 [2749]" strokecolor="#1f4d78 [1604]" strokeweight="1pt">
                    <v:fill r:id="rId89" o:title="" color2="white [3212]" type="pattern"/>
                  </v:rect>
                  <v:rect id="Rectangle 25" o:spid="_x0000_s1036" style="position:absolute;left:24375;top:12255;width:16618;height:48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" fillcolor="#272727 [2749]" strokecolor="#1f4d78 [1604]" strokeweight="1pt">
                    <v:fill r:id="rId89" o:title="" color2="white [3212]" type="pattern"/>
                  </v:rect>
                </v:group>
                <v:group id="Group 26" o:spid="_x0000_s1037" style="position:absolute;top:17499;width:40993;height:5060" coordorigin=",17499" coordsize="40993,5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">
                  <v:rect id="Rectangle 27" o:spid="_x0000_s1038" style="position:absolute;top:17499;width:16618;height:48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" fillcolor="#272727 [2749]" strokecolor="#1f4d78 [1604]" strokeweight="1pt">
                    <v:fill r:id="rId88" o:title="" color2="white [3212]" type="pattern"/>
                  </v:rect>
                  <v:rect id="Rectangle 28" o:spid="_x0000_s1039" style="position:absolute;left:24375;top:17748;width:16618;height:48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" fillcolor="#272727 [2749]" strokecolor="#1f4d78 [1604]" strokeweight="1pt">
                    <v:fill r:id="rId88" o:title="" color2="white [3212]" type="pattern"/>
                  </v:rect>
                </v:group>
                <v:shape id="Freeform: Shape 35" o:spid="_x0000_s1040" style="position:absolute;left:9259;width:21685;height:31716;visibility:visible;mso-wrap-style:square;v-text-anchor:middle" coordsize="2168431,31716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" path="m,l2168431,r,565186l1402716,565186r,2248013l1399590,2813199r,358418l840466,3171617r,-358418l837637,2813199r,-2248013l,565186,,xe" fillcolor="#729fcf" strokecolor="#1f4d78 [1604]" strokeweight="1pt">
                  <v:stroke joinstyle="miter"/>
                  <v:path arrowok="t" o:connecttype="custom" o:connectlocs="0,0;21685,0;21685,5652;14028,5652;14028,28132;13996,28132;13996,31716;8405,31716;8405,28132;8377,28132;8377,5652;0,5652" o:connectangles="0,0,0,0,0,0,0,0,0,0,0,0"/>
                </v:shape>
                <v:shape id="Freeform: Shape 44" o:spid="_x0000_s1041" style="position:absolute;left:7547;top:23787;width:9416;height:5038;visibility:visible;mso-wrap-style:square;v-text-anchor:middle" coordsize="941643,503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" path="m,l850334,r,66581l857199,66581r,3083l865172,66770r71692,88455l865172,217665r71692,88455l869952,352949r71691,88455l865172,503843r-7973,-1370l857199,503843r-592298,l264901,90962,,90962,,xe" fillcolor="#729fcf" strokecolor="#1f4d78 [1604]" strokeweight="1pt">
                  <v:stroke joinstyle="miter"/>
                  <v:path arrowok="t" o:connecttype="custom" o:connectlocs="0,0;8503,0;8503,666;8572,666;8572,697;8651,668;9368,1552;8651,2176;9368,3061;8699,3529;9416,4414;8651,5038;8572,5024;8572,5038;2649,5038;2649,910;0,910" o:connectangles="0,0,0,0,0,0,0,0,0,0,0,0,0,0,0,0,0"/>
                </v:shape>
                <v:oval id="Oval 51" o:spid="_x0000_s1042" style="position:absolute;left:5220;top:21229;width:11892;height:48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" filled="f" strokecolor="#ff3602" strokeweight="1.5pt">
                  <v:stroke joinstyle="miter"/>
                </v:oval>
                <v:oval id="Oval 52" o:spid="_x0000_s1043" style="position:absolute;left:23881;top:20695;width:11892;height:48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" filled="f" strokecolor="#ff3602" strokeweight="1.5pt">
                  <v:stroke joinstyle="miter"/>
                </v:oval>
                <w10:wrap type="topAndBottom" anchorx="margin"/>
              </v:group>
            </w:pict>
          </mc:Fallback>
        </mc:AlternateContent>
      </w:r>
      <w:r w:rsidR="00FC68DB" w:rsidRPr="00F37191">
        <w:t>Bolt with welded nut (to the bottom sheet)</w:t>
      </w:r>
      <w:r w:rsidR="00D503B4">
        <w:t xml:space="preserve">, see </w:t>
      </w:r>
      <w:r w:rsidR="00D503B4">
        <w:fldChar w:fldCharType="begin"/>
      </w:r>
      <w:r w:rsidR="00D503B4">
        <w:instrText xml:space="preserve"> REF _Ref157611795 \h </w:instrText>
      </w:r>
      <w:r w:rsidR="00D503B4">
        <w:fldChar w:fldCharType="separate"/>
      </w:r>
      <w:r w:rsidR="00A965C9" w:rsidRPr="00F37191">
        <w:t xml:space="preserve">Figure </w:t>
      </w:r>
      <w:r w:rsidR="00A965C9">
        <w:rPr>
          <w:noProof/>
        </w:rPr>
        <w:t>22</w:t>
      </w:r>
      <w:r w:rsidR="00D503B4">
        <w:fldChar w:fldCharType="end"/>
      </w:r>
      <w:r w:rsidR="00FC68DB" w:rsidRPr="00F37191">
        <w:t>:</w:t>
      </w:r>
      <w:r w:rsidR="00D503B4">
        <w:t xml:space="preserve"> </w:t>
      </w:r>
    </w:p>
    <w:p w14:paraId="537AE8A5" w14:textId="7E20C745" w:rsidR="00FC68DB" w:rsidRPr="00F37191" w:rsidRDefault="00FC68DB" w:rsidP="00314DA6">
      <w:pPr>
        <w:pStyle w:val="Beschriftung"/>
      </w:pPr>
      <w:bookmarkStart w:id="1228" w:name="_Ref157611795"/>
      <w:bookmarkStart w:id="1229" w:name="_Toc3557101"/>
      <w:bookmarkStart w:id="1230" w:name="_Toc34747352"/>
      <w:bookmarkStart w:id="1231" w:name="_Toc76030545"/>
      <w:bookmarkStart w:id="1232" w:name="_Toc94530831"/>
      <w:bookmarkStart w:id="1233" w:name="_Toc101428228"/>
      <w:bookmarkStart w:id="1234" w:name="_Toc167044143"/>
      <w:r w:rsidRPr="00F37191">
        <w:t xml:space="preserve">Figure </w:t>
      </w:r>
      <w:r w:rsidRPr="00F37191">
        <w:fldChar w:fldCharType="begin"/>
      </w:r>
      <w:r w:rsidRPr="00F37191">
        <w:instrText xml:space="preserve"> SEQ Figure \* ARABIC </w:instrText>
      </w:r>
      <w:r w:rsidRPr="00F37191">
        <w:fldChar w:fldCharType="separate"/>
      </w:r>
      <w:r w:rsidR="00A965C9">
        <w:rPr>
          <w:noProof/>
        </w:rPr>
        <w:t>22</w:t>
      </w:r>
      <w:r w:rsidRPr="00F37191">
        <w:fldChar w:fldCharType="end"/>
      </w:r>
      <w:bookmarkEnd w:id="1228"/>
      <w:r w:rsidR="0019077F" w:rsidRPr="00F37191">
        <w:t xml:space="preserve"> —</w:t>
      </w:r>
      <w:r w:rsidRPr="00F37191">
        <w:t xml:space="preserve"> Bolt with welded nut</w:t>
      </w:r>
      <w:bookmarkEnd w:id="1229"/>
      <w:bookmarkEnd w:id="1230"/>
      <w:bookmarkEnd w:id="1231"/>
      <w:bookmarkEnd w:id="1232"/>
      <w:bookmarkEnd w:id="1233"/>
      <w:bookmarkEnd w:id="1234"/>
      <w:r w:rsidR="00DC03C2">
        <w:t xml:space="preserve"> </w:t>
      </w:r>
    </w:p>
    <w:p w14:paraId="2D3BF1A6" w14:textId="677AF3DA" w:rsidR="00FC68DB" w:rsidRPr="00F37191" w:rsidRDefault="005F53B2" w:rsidP="001A2A7F">
      <w:pPr>
        <w:pStyle w:val="Example"/>
        <w:keepNext/>
      </w:pPr>
      <w:r>
        <w:t>EXAMPLE 1</w:t>
      </w:r>
      <w:r>
        <w:tab/>
      </w:r>
    </w:p>
    <w:p w14:paraId="20F39B12" w14:textId="77777777" w:rsidR="00FC68DB" w:rsidRPr="00F37191" w:rsidRDefault="00FC68DB" w:rsidP="00B202D2">
      <w:pPr>
        <w:pStyle w:val="XMLCode"/>
        <w:keepNext/>
        <w:rPr>
          <w:lang w:val="en-GB"/>
        </w:rPr>
      </w:pPr>
      <w:r w:rsidRPr="00F37191">
        <w:rPr>
          <w:lang w:val="en-GB"/>
        </w:rPr>
        <w:t xml:space="preserve">&lt;connection_0d label="BOLT_135"&gt; </w:t>
      </w:r>
    </w:p>
    <w:p w14:paraId="3C90C101" w14:textId="77777777" w:rsidR="00FC68DB" w:rsidRPr="00F37191" w:rsidRDefault="00FC68DB" w:rsidP="00B202D2">
      <w:pPr>
        <w:pStyle w:val="XMLCode"/>
        <w:keepNext/>
        <w:rPr>
          <w:lang w:val="en-GB"/>
        </w:rPr>
      </w:pPr>
      <w:r w:rsidRPr="00F37191">
        <w:rPr>
          <w:lang w:val="en-GB"/>
        </w:rPr>
        <w:t xml:space="preserve">    &lt;threaded_connection diameter="10.0" length="50.0" </w:t>
      </w:r>
      <w:r w:rsidRPr="00F37191">
        <w:rPr>
          <w:lang w:val="en-GB"/>
        </w:rPr>
        <w:br/>
        <w:t xml:space="preserve">         head_diameter="16.0" head_height="5" thread_length="35" </w:t>
      </w:r>
      <w:r w:rsidRPr="00F37191">
        <w:rPr>
          <w:lang w:val="en-GB"/>
        </w:rPr>
        <w:br/>
        <w:t xml:space="preserve">         torque="80" angle="30" pretension="1200" part_code="M10x50 12.9" &gt;</w:t>
      </w:r>
    </w:p>
    <w:p w14:paraId="18491770" w14:textId="77777777" w:rsidR="00FC68DB" w:rsidRPr="002F1E02" w:rsidRDefault="00FC68DB" w:rsidP="00B202D2">
      <w:pPr>
        <w:pStyle w:val="XMLCode"/>
        <w:keepNext/>
      </w:pPr>
      <w:r w:rsidRPr="00F37191">
        <w:rPr>
          <w:lang w:val="en-GB"/>
        </w:rPr>
        <w:t xml:space="preserve">        </w:t>
      </w:r>
      <w:r w:rsidRPr="002F1E02">
        <w:t>&lt;normal_direction x="0" y="0" z="-10"/&gt;</w:t>
      </w:r>
    </w:p>
    <w:p w14:paraId="4714CF85" w14:textId="77777777" w:rsidR="00FC68DB" w:rsidRPr="00F37191" w:rsidRDefault="00FC68DB" w:rsidP="00B202D2">
      <w:pPr>
        <w:pStyle w:val="XMLCode"/>
        <w:keepNext/>
        <w:rPr>
          <w:lang w:val="en-GB"/>
        </w:rPr>
      </w:pPr>
      <w:r w:rsidRPr="002F1E02">
        <w:t xml:space="preserve">        </w:t>
      </w:r>
      <w:r w:rsidRPr="00F37191">
        <w:rPr>
          <w:lang w:val="en-GB"/>
        </w:rPr>
        <w:t>&lt;!--No Washer in this case--&gt;</w:t>
      </w:r>
    </w:p>
    <w:p w14:paraId="046A0520" w14:textId="77777777" w:rsidR="00FC68DB" w:rsidRPr="00F37191" w:rsidRDefault="00FC68DB" w:rsidP="00B202D2">
      <w:pPr>
        <w:pStyle w:val="XMLCode"/>
        <w:keepNext/>
        <w:rPr>
          <w:lang w:val="en-GB"/>
        </w:rPr>
      </w:pPr>
      <w:r w:rsidRPr="00F37191">
        <w:rPr>
          <w:lang w:val="en-GB"/>
        </w:rPr>
        <w:t xml:space="preserve">        &lt;bolt&gt;</w:t>
      </w:r>
    </w:p>
    <w:p w14:paraId="72534E00" w14:textId="77777777" w:rsidR="00FC68DB" w:rsidRPr="00F37191" w:rsidRDefault="00FC68DB" w:rsidP="00B202D2">
      <w:pPr>
        <w:pStyle w:val="XMLCode"/>
        <w:keepNext/>
        <w:rPr>
          <w:lang w:val="en-GB"/>
        </w:rPr>
      </w:pPr>
      <w:r w:rsidRPr="00F37191">
        <w:rPr>
          <w:lang w:val="en-GB"/>
        </w:rPr>
        <w:t xml:space="preserve">            &lt;nut diameter="16." height="5" fixed_to="3" /&gt;</w:t>
      </w:r>
    </w:p>
    <w:p w14:paraId="00E44ABE" w14:textId="77777777" w:rsidR="00FC68DB" w:rsidRPr="00F37191" w:rsidRDefault="00FC68DB" w:rsidP="00B202D2">
      <w:pPr>
        <w:pStyle w:val="XMLCode"/>
        <w:keepNext/>
        <w:rPr>
          <w:lang w:val="en-GB"/>
        </w:rPr>
      </w:pPr>
      <w:r w:rsidRPr="00F37191">
        <w:rPr>
          <w:lang w:val="en-GB"/>
        </w:rPr>
        <w:t xml:space="preserve">        &lt;/bolt&gt;</w:t>
      </w:r>
    </w:p>
    <w:p w14:paraId="51140E80" w14:textId="77777777" w:rsidR="00FC68DB" w:rsidRPr="00F37191" w:rsidRDefault="00FC68DB" w:rsidP="00675E8A">
      <w:pPr>
        <w:pStyle w:val="XMLCode"/>
        <w:rPr>
          <w:lang w:val="en-GB"/>
        </w:rPr>
      </w:pPr>
      <w:r w:rsidRPr="00F37191">
        <w:rPr>
          <w:lang w:val="en-GB"/>
        </w:rPr>
        <w:t xml:space="preserve">    &lt;/threaded_connection&gt;</w:t>
      </w:r>
    </w:p>
    <w:p w14:paraId="097D162D" w14:textId="0FBDF4C7" w:rsidR="00FC68DB" w:rsidRPr="00F37191" w:rsidRDefault="00D503B4" w:rsidP="00B202D2">
      <w:pPr>
        <w:pStyle w:val="XMLCode"/>
        <w:keepNext/>
        <w:rPr>
          <w:lang w:val="en-GB"/>
        </w:rPr>
      </w:pPr>
      <w:r w:rsidRPr="00F37191">
        <w:rPr>
          <w:lang w:val="en-GB"/>
        </w:rPr>
        <w:t xml:space="preserve">    </w:t>
      </w:r>
      <w:r w:rsidR="00FC68DB" w:rsidRPr="00F37191">
        <w:rPr>
          <w:lang w:val="en-GB"/>
        </w:rPr>
        <w:t>&lt;loc&gt; 1500.3809  838.75885  730.6529 &lt;/loc&gt;</w:t>
      </w:r>
    </w:p>
    <w:p w14:paraId="1EC87AD7" w14:textId="77777777" w:rsidR="00FC68DB" w:rsidRPr="00F37191" w:rsidRDefault="00FC68DB" w:rsidP="00B202D2">
      <w:pPr>
        <w:pStyle w:val="XMLCode"/>
        <w:keepNext/>
        <w:rPr>
          <w:lang w:val="en-GB"/>
        </w:rPr>
      </w:pPr>
      <w:r w:rsidRPr="00F37191">
        <w:rPr>
          <w:lang w:val="en-GB"/>
        </w:rPr>
        <w:t xml:space="preserve">    &lt;appdata&gt;</w:t>
      </w:r>
    </w:p>
    <w:p w14:paraId="0C1D5051" w14:textId="1BA17B07" w:rsidR="00FC68DB" w:rsidRPr="00F37191" w:rsidRDefault="00D503B4" w:rsidP="00B202D2">
      <w:pPr>
        <w:pStyle w:val="XMLCode"/>
        <w:keepNext/>
        <w:rPr>
          <w:lang w:val="en-GB"/>
        </w:rPr>
      </w:pPr>
      <w:r w:rsidRPr="00F37191">
        <w:rPr>
          <w:lang w:val="en-GB"/>
        </w:rPr>
        <w:t xml:space="preserve">        </w:t>
      </w:r>
      <w:r w:rsidR="00FC68DB" w:rsidRPr="00F37191">
        <w:rPr>
          <w:lang w:val="en-GB"/>
        </w:rPr>
        <w:t>...</w:t>
      </w:r>
    </w:p>
    <w:p w14:paraId="5B9EEE78" w14:textId="77777777" w:rsidR="00FC68DB" w:rsidRPr="00F37191" w:rsidRDefault="00FC68DB" w:rsidP="00B202D2">
      <w:pPr>
        <w:pStyle w:val="XMLCode"/>
        <w:keepNext/>
        <w:rPr>
          <w:lang w:val="en-GB"/>
        </w:rPr>
      </w:pPr>
      <w:r w:rsidRPr="00F37191">
        <w:rPr>
          <w:lang w:val="en-GB"/>
        </w:rPr>
        <w:t xml:space="preserve">    &lt;/appdata&gt;</w:t>
      </w:r>
    </w:p>
    <w:p w14:paraId="61312A33" w14:textId="231DE128" w:rsidR="00FC68DB" w:rsidRPr="00F37191" w:rsidRDefault="00FC68DB" w:rsidP="00A510DD">
      <w:pPr>
        <w:pStyle w:val="XMLCode"/>
        <w:rPr>
          <w:lang w:val="en-GB"/>
        </w:rPr>
      </w:pPr>
      <w:r w:rsidRPr="00F37191">
        <w:rPr>
          <w:lang w:val="en-GB"/>
        </w:rPr>
        <w:t>&lt;/connection_0d&gt;</w:t>
      </w:r>
      <w:r w:rsidR="00A510DD">
        <w:rPr>
          <w:lang w:val="en-GB"/>
        </w:rPr>
        <w:t xml:space="preserve"> </w:t>
      </w:r>
    </w:p>
    <w:p w14:paraId="362CDABE" w14:textId="76A3704A" w:rsidR="00FC68DB" w:rsidRPr="00F37191" w:rsidRDefault="00FC68DB">
      <w:pPr>
        <w:pStyle w:val="Listenabsatz"/>
        <w:numPr>
          <w:ilvl w:val="0"/>
          <w:numId w:val="14"/>
        </w:numPr>
        <w:tabs>
          <w:tab w:val="clear" w:pos="403"/>
        </w:tabs>
        <w:spacing w:line="240" w:lineRule="auto"/>
        <w:ind w:left="357" w:hanging="357"/>
        <w:contextualSpacing w:val="0"/>
      </w:pPr>
      <w:r w:rsidRPr="00F37191">
        <w:t xml:space="preserve">Bolt with clipped nut (clipped to the bottom sheet): This is the </w:t>
      </w:r>
      <w:r w:rsidRPr="00D0681A">
        <w:rPr>
          <w:iCs/>
        </w:rPr>
        <w:t>same</w:t>
      </w:r>
      <w:r w:rsidR="00A47F66">
        <w:rPr>
          <w:iCs/>
        </w:rPr>
        <w:t xml:space="preserve"> constellation</w:t>
      </w:r>
      <w:r w:rsidRPr="00F37191">
        <w:t xml:space="preserve">, only </w:t>
      </w:r>
      <w:r w:rsidRPr="00F37191">
        <w:rPr>
          <w:rStyle w:val="CodeCharacter"/>
        </w:rPr>
        <w:t>fixed_to</w:t>
      </w:r>
      <w:r w:rsidRPr="00F37191">
        <w:t xml:space="preserve"> is replaced by </w:t>
      </w:r>
      <w:r w:rsidRPr="00F37191">
        <w:rPr>
          <w:rStyle w:val="CodeCharacter"/>
        </w:rPr>
        <w:t>clipped_to</w:t>
      </w:r>
      <w:r w:rsidRPr="00F37191">
        <w:t>.</w:t>
      </w:r>
    </w:p>
    <w:p w14:paraId="47B6155E" w14:textId="4E22378E" w:rsidR="00F164D4" w:rsidRPr="00F37191" w:rsidRDefault="00D860C8">
      <w:pPr>
        <w:pStyle w:val="Listenabsatz"/>
        <w:keepNext/>
        <w:numPr>
          <w:ilvl w:val="0"/>
          <w:numId w:val="14"/>
        </w:numPr>
        <w:tabs>
          <w:tab w:val="clear" w:pos="403"/>
        </w:tabs>
        <w:spacing w:line="240" w:lineRule="auto"/>
        <w:ind w:left="357" w:hanging="357"/>
        <w:contextualSpacing w:val="0"/>
        <w:jc w:val="left"/>
      </w:pPr>
      <w:r>
        <w:rPr>
          <w:noProof/>
        </w:rPr>
        <mc:AlternateContent>
          <mc:Choice Requires="wpg">
            <w:drawing>
              <wp:anchor distT="0" distB="0" distL="114300" distR="114300" simplePos="0" relativeHeight="251758080" behindDoc="0" locked="0" layoutInCell="1" allowOverlap="1" wp14:anchorId="6EAB12F7" wp14:editId="59A01648">
                <wp:simplePos x="0" y="0"/>
                <wp:positionH relativeFrom="margin">
                  <wp:posOffset>2303780</wp:posOffset>
                </wp:positionH>
                <wp:positionV relativeFrom="paragraph">
                  <wp:posOffset>292100</wp:posOffset>
                </wp:positionV>
                <wp:extent cx="1425575" cy="885190"/>
                <wp:effectExtent l="9525" t="9525" r="12700" b="10160"/>
                <wp:wrapTopAndBottom/>
                <wp:docPr id="2198" name="Group 4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25575" cy="885190"/>
                          <a:chOff x="0" y="0"/>
                          <a:chExt cx="40993" cy="27851"/>
                        </a:xfrm>
                      </wpg:grpSpPr>
                      <wps:wsp>
                        <wps:cNvPr id="2199" name="Freeform: Shape 21"/>
                        <wps:cNvSpPr>
                          <a:spLocks/>
                        </wps:cNvSpPr>
                        <wps:spPr bwMode="auto">
                          <a:xfrm>
                            <a:off x="12009" y="0"/>
                            <a:ext cx="16233" cy="27851"/>
                          </a:xfrm>
                          <a:custGeom>
                            <a:avLst/>
                            <a:gdLst>
                              <a:gd name="T0" fmla="*/ 0 w 1623317"/>
                              <a:gd name="T1" fmla="*/ 0 h 3554858"/>
                              <a:gd name="T2" fmla="*/ 1623317 w 1623317"/>
                              <a:gd name="T3" fmla="*/ 0 h 3554858"/>
                              <a:gd name="T4" fmla="*/ 1623317 w 1623317"/>
                              <a:gd name="T5" fmla="*/ 511151 h 3554858"/>
                              <a:gd name="T6" fmla="*/ 1130158 w 1623317"/>
                              <a:gd name="T7" fmla="*/ 511151 h 3554858"/>
                              <a:gd name="T8" fmla="*/ 1130158 w 1623317"/>
                              <a:gd name="T9" fmla="*/ 2785170 h 3554858"/>
                              <a:gd name="T10" fmla="*/ 565079 w 1623317"/>
                              <a:gd name="T11" fmla="*/ 2785170 h 3554858"/>
                              <a:gd name="T12" fmla="*/ 565079 w 1623317"/>
                              <a:gd name="T13" fmla="*/ 511151 h 3554858"/>
                              <a:gd name="T14" fmla="*/ 0 w 1623317"/>
                              <a:gd name="T15" fmla="*/ 511151 h 3554858"/>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1623317" h="3554858">
                                <a:moveTo>
                                  <a:pt x="0" y="0"/>
                                </a:moveTo>
                                <a:lnTo>
                                  <a:pt x="1623317" y="0"/>
                                </a:lnTo>
                                <a:lnTo>
                                  <a:pt x="1623317" y="652409"/>
                                </a:lnTo>
                                <a:lnTo>
                                  <a:pt x="1130158" y="652409"/>
                                </a:lnTo>
                                <a:lnTo>
                                  <a:pt x="1130158" y="3554858"/>
                                </a:lnTo>
                                <a:lnTo>
                                  <a:pt x="565079" y="3554858"/>
                                </a:lnTo>
                                <a:lnTo>
                                  <a:pt x="565079" y="652409"/>
                                </a:lnTo>
                                <a:lnTo>
                                  <a:pt x="0" y="652409"/>
                                </a:lnTo>
                                <a:lnTo>
                                  <a:pt x="0" y="0"/>
                                </a:lnTo>
                                <a:close/>
                              </a:path>
                            </a:pathLst>
                          </a:custGeom>
                          <a:solidFill>
                            <a:srgbClr val="729FCF"/>
                          </a:solidFill>
                          <a:ln w="12700">
                            <a:solidFill>
                              <a:schemeClr val="accent1">
                                <a:lumMod val="50000"/>
                                <a:lumOff val="0"/>
                              </a:schemeClr>
                            </a:solidFill>
                            <a:miter lim="800000"/>
                            <a:headEnd/>
                            <a:tailEnd/>
                          </a:ln>
                        </wps:spPr>
                        <wps:bodyPr rot="0" vert="horz" wrap="square" lIns="91440" tIns="45720" rIns="91440" bIns="45720" anchor="ctr" anchorCtr="0" upright="1">
                          <a:noAutofit/>
                        </wps:bodyPr>
                      </wps:wsp>
                      <wpg:grpSp>
                        <wpg:cNvPr id="2200" name="Group 31"/>
                        <wpg:cNvGrpSpPr>
                          <a:grpSpLocks/>
                        </wpg:cNvGrpSpPr>
                        <wpg:grpSpPr bwMode="auto">
                          <a:xfrm>
                            <a:off x="0" y="5727"/>
                            <a:ext cx="40993" cy="5060"/>
                            <a:chOff x="0" y="5727"/>
                            <a:chExt cx="40993" cy="5059"/>
                          </a:xfrm>
                        </wpg:grpSpPr>
                        <wps:wsp>
                          <wps:cNvPr id="2201" name="Rectangle 32"/>
                          <wps:cNvSpPr>
                            <a:spLocks noChangeArrowheads="1"/>
                          </wps:cNvSpPr>
                          <wps:spPr bwMode="auto">
                            <a:xfrm>
                              <a:off x="0" y="5727"/>
                              <a:ext cx="16618" cy="4811"/>
                            </a:xfrm>
                            <a:prstGeom prst="rect">
                              <a:avLst/>
                            </a:prstGeom>
                            <a:pattFill prst="wdUpDiag">
                              <a:fgClr>
                                <a:schemeClr val="tx1">
                                  <a:lumMod val="85000"/>
                                  <a:lumOff val="15000"/>
                                </a:schemeClr>
                              </a:fgClr>
                              <a:bgClr>
                                <a:schemeClr val="bg1">
                                  <a:lumMod val="100000"/>
                                  <a:lumOff val="0"/>
                                </a:schemeClr>
                              </a:bgClr>
                            </a:pattFill>
                            <a:ln w="12700">
                              <a:solidFill>
                                <a:schemeClr val="accent1">
                                  <a:lumMod val="50000"/>
                                  <a:lumOff val="0"/>
                                </a:schemeClr>
                              </a:solidFill>
                              <a:miter lim="800000"/>
                              <a:headEnd/>
                              <a:tailEnd/>
                            </a:ln>
                          </wps:spPr>
                          <wps:bodyPr rot="0" vert="horz" wrap="square" lIns="91440" tIns="45720" rIns="91440" bIns="45720" anchor="ctr" anchorCtr="0" upright="1">
                            <a:noAutofit/>
                          </wps:bodyPr>
                        </wps:wsp>
                        <wps:wsp>
                          <wps:cNvPr id="2202" name="Rectangle 33"/>
                          <wps:cNvSpPr>
                            <a:spLocks noChangeArrowheads="1"/>
                          </wps:cNvSpPr>
                          <wps:spPr bwMode="auto">
                            <a:xfrm>
                              <a:off x="24375" y="5975"/>
                              <a:ext cx="16618" cy="4812"/>
                            </a:xfrm>
                            <a:prstGeom prst="rect">
                              <a:avLst/>
                            </a:prstGeom>
                            <a:pattFill prst="wdUpDiag">
                              <a:fgClr>
                                <a:schemeClr val="tx1">
                                  <a:lumMod val="85000"/>
                                  <a:lumOff val="15000"/>
                                </a:schemeClr>
                              </a:fgClr>
                              <a:bgClr>
                                <a:schemeClr val="bg1">
                                  <a:lumMod val="100000"/>
                                  <a:lumOff val="0"/>
                                </a:schemeClr>
                              </a:bgClr>
                            </a:pattFill>
                            <a:ln w="12700">
                              <a:solidFill>
                                <a:schemeClr val="accent1">
                                  <a:lumMod val="50000"/>
                                  <a:lumOff val="0"/>
                                </a:schemeClr>
                              </a:solidFill>
                              <a:miter lim="800000"/>
                              <a:headEnd/>
                              <a:tailEnd/>
                            </a:ln>
                          </wps:spPr>
                          <wps:bodyPr rot="0" vert="horz" wrap="square" lIns="91440" tIns="45720" rIns="91440" bIns="45720" anchor="ctr" anchorCtr="0" upright="1">
                            <a:noAutofit/>
                          </wps:bodyPr>
                        </wps:wsp>
                      </wpg:grpSp>
                      <wpg:grpSp>
                        <wpg:cNvPr id="2203" name="Group 34"/>
                        <wpg:cNvGrpSpPr>
                          <a:grpSpLocks/>
                        </wpg:cNvGrpSpPr>
                        <wpg:grpSpPr bwMode="auto">
                          <a:xfrm>
                            <a:off x="0" y="11309"/>
                            <a:ext cx="40993" cy="5060"/>
                            <a:chOff x="0" y="11309"/>
                            <a:chExt cx="40993" cy="5059"/>
                          </a:xfrm>
                        </wpg:grpSpPr>
                        <wps:wsp>
                          <wps:cNvPr id="2204" name="Rectangle 35"/>
                          <wps:cNvSpPr>
                            <a:spLocks noChangeArrowheads="1"/>
                          </wps:cNvSpPr>
                          <wps:spPr bwMode="auto">
                            <a:xfrm>
                              <a:off x="0" y="11309"/>
                              <a:ext cx="16618" cy="4812"/>
                            </a:xfrm>
                            <a:prstGeom prst="rect">
                              <a:avLst/>
                            </a:prstGeom>
                            <a:pattFill prst="wdDnDiag">
                              <a:fgClr>
                                <a:schemeClr val="tx1">
                                  <a:lumMod val="85000"/>
                                  <a:lumOff val="15000"/>
                                </a:schemeClr>
                              </a:fgClr>
                              <a:bgClr>
                                <a:schemeClr val="bg1">
                                  <a:lumMod val="100000"/>
                                  <a:lumOff val="0"/>
                                </a:schemeClr>
                              </a:bgClr>
                            </a:pattFill>
                            <a:ln w="12700">
                              <a:solidFill>
                                <a:schemeClr val="accent1">
                                  <a:lumMod val="50000"/>
                                  <a:lumOff val="0"/>
                                </a:schemeClr>
                              </a:solidFill>
                              <a:miter lim="800000"/>
                              <a:headEnd/>
                              <a:tailEnd/>
                            </a:ln>
                          </wps:spPr>
                          <wps:bodyPr rot="0" vert="horz" wrap="square" lIns="91440" tIns="45720" rIns="91440" bIns="45720" anchor="ctr" anchorCtr="0" upright="1">
                            <a:noAutofit/>
                          </wps:bodyPr>
                        </wps:wsp>
                        <wps:wsp>
                          <wps:cNvPr id="2205" name="Rectangle 36"/>
                          <wps:cNvSpPr>
                            <a:spLocks noChangeArrowheads="1"/>
                          </wps:cNvSpPr>
                          <wps:spPr bwMode="auto">
                            <a:xfrm>
                              <a:off x="24375" y="11557"/>
                              <a:ext cx="16618" cy="4812"/>
                            </a:xfrm>
                            <a:prstGeom prst="rect">
                              <a:avLst/>
                            </a:prstGeom>
                            <a:pattFill prst="wdDnDiag">
                              <a:fgClr>
                                <a:schemeClr val="tx1">
                                  <a:lumMod val="85000"/>
                                  <a:lumOff val="15000"/>
                                </a:schemeClr>
                              </a:fgClr>
                              <a:bgClr>
                                <a:schemeClr val="bg1">
                                  <a:lumMod val="100000"/>
                                  <a:lumOff val="0"/>
                                </a:schemeClr>
                              </a:bgClr>
                            </a:pattFill>
                            <a:ln w="12700">
                              <a:solidFill>
                                <a:schemeClr val="accent1">
                                  <a:lumMod val="50000"/>
                                  <a:lumOff val="0"/>
                                </a:schemeClr>
                              </a:solidFill>
                              <a:miter lim="800000"/>
                              <a:headEnd/>
                              <a:tailEnd/>
                            </a:ln>
                          </wps:spPr>
                          <wps:bodyPr rot="0" vert="horz" wrap="square" lIns="91440" tIns="45720" rIns="91440" bIns="45720" anchor="ctr" anchorCtr="0" upright="1">
                            <a:noAutofit/>
                          </wps:bodyPr>
                        </wps:wsp>
                      </wpg:grpSp>
                      <wpg:grpSp>
                        <wpg:cNvPr id="2206" name="Group 37"/>
                        <wpg:cNvGrpSpPr>
                          <a:grpSpLocks/>
                        </wpg:cNvGrpSpPr>
                        <wpg:grpSpPr bwMode="auto">
                          <a:xfrm>
                            <a:off x="0" y="16802"/>
                            <a:ext cx="40993" cy="5059"/>
                            <a:chOff x="0" y="16802"/>
                            <a:chExt cx="40993" cy="5059"/>
                          </a:xfrm>
                        </wpg:grpSpPr>
                        <wps:wsp>
                          <wps:cNvPr id="2207" name="Rectangle 38"/>
                          <wps:cNvSpPr>
                            <a:spLocks noChangeArrowheads="1"/>
                          </wps:cNvSpPr>
                          <wps:spPr bwMode="auto">
                            <a:xfrm>
                              <a:off x="0" y="16802"/>
                              <a:ext cx="16618" cy="4811"/>
                            </a:xfrm>
                            <a:prstGeom prst="rect">
                              <a:avLst/>
                            </a:prstGeom>
                            <a:pattFill prst="wdUpDiag">
                              <a:fgClr>
                                <a:schemeClr val="tx1">
                                  <a:lumMod val="85000"/>
                                  <a:lumOff val="15000"/>
                                </a:schemeClr>
                              </a:fgClr>
                              <a:bgClr>
                                <a:schemeClr val="bg1">
                                  <a:lumMod val="100000"/>
                                  <a:lumOff val="0"/>
                                </a:schemeClr>
                              </a:bgClr>
                            </a:pattFill>
                            <a:ln w="12700">
                              <a:solidFill>
                                <a:schemeClr val="accent1">
                                  <a:lumMod val="50000"/>
                                  <a:lumOff val="0"/>
                                </a:schemeClr>
                              </a:solidFill>
                              <a:miter lim="800000"/>
                              <a:headEnd/>
                              <a:tailEnd/>
                            </a:ln>
                          </wps:spPr>
                          <wps:bodyPr rot="0" vert="horz" wrap="square" lIns="91440" tIns="45720" rIns="91440" bIns="45720" anchor="ctr" anchorCtr="0" upright="1">
                            <a:noAutofit/>
                          </wps:bodyPr>
                        </wps:wsp>
                        <wps:wsp>
                          <wps:cNvPr id="2208" name="Rectangle 39"/>
                          <wps:cNvSpPr>
                            <a:spLocks noChangeArrowheads="1"/>
                          </wps:cNvSpPr>
                          <wps:spPr bwMode="auto">
                            <a:xfrm>
                              <a:off x="24375" y="17050"/>
                              <a:ext cx="16618" cy="4811"/>
                            </a:xfrm>
                            <a:prstGeom prst="rect">
                              <a:avLst/>
                            </a:prstGeom>
                            <a:pattFill prst="wdUpDiag">
                              <a:fgClr>
                                <a:schemeClr val="tx1">
                                  <a:lumMod val="85000"/>
                                  <a:lumOff val="15000"/>
                                </a:schemeClr>
                              </a:fgClr>
                              <a:bgClr>
                                <a:schemeClr val="bg1">
                                  <a:lumMod val="100000"/>
                                  <a:lumOff val="0"/>
                                </a:schemeClr>
                              </a:bgClr>
                            </a:pattFill>
                            <a:ln w="12700">
                              <a:solidFill>
                                <a:schemeClr val="accent1">
                                  <a:lumMod val="50000"/>
                                  <a:lumOff val="0"/>
                                </a:schemeClr>
                              </a:solidFill>
                              <a:miter lim="800000"/>
                              <a:headEnd/>
                              <a:tailEnd/>
                            </a:ln>
                          </wps:spPr>
                          <wps:bodyPr rot="0" vert="horz" wrap="square" lIns="91440" tIns="45720" rIns="91440" bIns="45720" anchor="ctr" anchorCtr="0" upright="1">
                            <a:noAutofit/>
                          </wps:bodyPr>
                        </wps:wsp>
                      </wpg:grpSp>
                      <wps:wsp>
                        <wps:cNvPr id="2209" name="Freeform: Shape 41"/>
                        <wps:cNvSpPr>
                          <a:spLocks/>
                        </wps:cNvSpPr>
                        <wps:spPr bwMode="auto">
                          <a:xfrm>
                            <a:off x="10196" y="22473"/>
                            <a:ext cx="6767" cy="4373"/>
                          </a:xfrm>
                          <a:custGeom>
                            <a:avLst/>
                            <a:gdLst>
                              <a:gd name="T0" fmla="*/ 0 w 676742"/>
                              <a:gd name="T1" fmla="*/ 0 h 437262"/>
                              <a:gd name="T2" fmla="*/ 592298 w 676742"/>
                              <a:gd name="T3" fmla="*/ 0 h 437262"/>
                              <a:gd name="T4" fmla="*/ 592298 w 676742"/>
                              <a:gd name="T5" fmla="*/ 3083 h 437262"/>
                              <a:gd name="T6" fmla="*/ 600271 w 676742"/>
                              <a:gd name="T7" fmla="*/ 189 h 437262"/>
                              <a:gd name="T8" fmla="*/ 671963 w 676742"/>
                              <a:gd name="T9" fmla="*/ 88644 h 437262"/>
                              <a:gd name="T10" fmla="*/ 600271 w 676742"/>
                              <a:gd name="T11" fmla="*/ 151084 h 437262"/>
                              <a:gd name="T12" fmla="*/ 671963 w 676742"/>
                              <a:gd name="T13" fmla="*/ 239539 h 437262"/>
                              <a:gd name="T14" fmla="*/ 605051 w 676742"/>
                              <a:gd name="T15" fmla="*/ 286368 h 437262"/>
                              <a:gd name="T16" fmla="*/ 676742 w 676742"/>
                              <a:gd name="T17" fmla="*/ 374823 h 437262"/>
                              <a:gd name="T18" fmla="*/ 600271 w 676742"/>
                              <a:gd name="T19" fmla="*/ 437262 h 437262"/>
                              <a:gd name="T20" fmla="*/ 592298 w 676742"/>
                              <a:gd name="T21" fmla="*/ 435892 h 437262"/>
                              <a:gd name="T22" fmla="*/ 592298 w 676742"/>
                              <a:gd name="T23" fmla="*/ 437262 h 437262"/>
                              <a:gd name="T24" fmla="*/ 0 w 676742"/>
                              <a:gd name="T25" fmla="*/ 437262 h 437262"/>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Lst>
                            <a:ahLst/>
                            <a:cxnLst>
                              <a:cxn ang="T26">
                                <a:pos x="T0" y="T1"/>
                              </a:cxn>
                              <a:cxn ang="T27">
                                <a:pos x="T2" y="T3"/>
                              </a:cxn>
                              <a:cxn ang="T28">
                                <a:pos x="T4" y="T5"/>
                              </a:cxn>
                              <a:cxn ang="T29">
                                <a:pos x="T6" y="T7"/>
                              </a:cxn>
                              <a:cxn ang="T30">
                                <a:pos x="T8" y="T9"/>
                              </a:cxn>
                              <a:cxn ang="T31">
                                <a:pos x="T10" y="T11"/>
                              </a:cxn>
                              <a:cxn ang="T32">
                                <a:pos x="T12" y="T13"/>
                              </a:cxn>
                              <a:cxn ang="T33">
                                <a:pos x="T14" y="T15"/>
                              </a:cxn>
                              <a:cxn ang="T34">
                                <a:pos x="T16" y="T17"/>
                              </a:cxn>
                              <a:cxn ang="T35">
                                <a:pos x="T18" y="T19"/>
                              </a:cxn>
                              <a:cxn ang="T36">
                                <a:pos x="T20" y="T21"/>
                              </a:cxn>
                              <a:cxn ang="T37">
                                <a:pos x="T22" y="T23"/>
                              </a:cxn>
                              <a:cxn ang="T38">
                                <a:pos x="T24" y="T25"/>
                              </a:cxn>
                            </a:cxnLst>
                            <a:rect l="0" t="0" r="r" b="b"/>
                            <a:pathLst>
                              <a:path w="676742" h="437262">
                                <a:moveTo>
                                  <a:pt x="0" y="0"/>
                                </a:moveTo>
                                <a:lnTo>
                                  <a:pt x="592298" y="0"/>
                                </a:lnTo>
                                <a:lnTo>
                                  <a:pt x="592298" y="3083"/>
                                </a:lnTo>
                                <a:lnTo>
                                  <a:pt x="600271" y="189"/>
                                </a:lnTo>
                                <a:lnTo>
                                  <a:pt x="671963" y="88644"/>
                                </a:lnTo>
                                <a:lnTo>
                                  <a:pt x="600271" y="151084"/>
                                </a:lnTo>
                                <a:lnTo>
                                  <a:pt x="671963" y="239539"/>
                                </a:lnTo>
                                <a:lnTo>
                                  <a:pt x="605051" y="286368"/>
                                </a:lnTo>
                                <a:lnTo>
                                  <a:pt x="676742" y="374823"/>
                                </a:lnTo>
                                <a:lnTo>
                                  <a:pt x="600271" y="437262"/>
                                </a:lnTo>
                                <a:lnTo>
                                  <a:pt x="592298" y="435892"/>
                                </a:lnTo>
                                <a:lnTo>
                                  <a:pt x="592298" y="437262"/>
                                </a:lnTo>
                                <a:lnTo>
                                  <a:pt x="0" y="437262"/>
                                </a:lnTo>
                                <a:lnTo>
                                  <a:pt x="0" y="0"/>
                                </a:lnTo>
                                <a:close/>
                              </a:path>
                            </a:pathLst>
                          </a:custGeom>
                          <a:solidFill>
                            <a:srgbClr val="729FCF"/>
                          </a:solidFill>
                          <a:ln w="12700">
                            <a:solidFill>
                              <a:schemeClr val="accent1">
                                <a:lumMod val="50000"/>
                                <a:lumOff val="0"/>
                              </a:schemeClr>
                            </a:solidFill>
                            <a:miter lim="800000"/>
                            <a:headEnd/>
                            <a:tailEnd/>
                          </a:ln>
                        </wps:spPr>
                        <wps:bodyPr rot="0" vert="horz" wrap="square" lIns="91440" tIns="45720" rIns="91440" bIns="45720" anchor="ctr" anchorCtr="0" upright="1">
                          <a:noAutofit/>
                        </wps:bodyPr>
                      </wps:wsp>
                      <wps:wsp>
                        <wps:cNvPr id="2210" name="Freeform: Shape 42"/>
                        <wps:cNvSpPr>
                          <a:spLocks/>
                        </wps:cNvSpPr>
                        <wps:spPr bwMode="auto">
                          <a:xfrm flipH="1">
                            <a:off x="24200" y="22670"/>
                            <a:ext cx="6768" cy="4373"/>
                          </a:xfrm>
                          <a:custGeom>
                            <a:avLst/>
                            <a:gdLst>
                              <a:gd name="T0" fmla="*/ 0 w 676742"/>
                              <a:gd name="T1" fmla="*/ 0 h 437262"/>
                              <a:gd name="T2" fmla="*/ 592298 w 676742"/>
                              <a:gd name="T3" fmla="*/ 0 h 437262"/>
                              <a:gd name="T4" fmla="*/ 592298 w 676742"/>
                              <a:gd name="T5" fmla="*/ 3083 h 437262"/>
                              <a:gd name="T6" fmla="*/ 600271 w 676742"/>
                              <a:gd name="T7" fmla="*/ 189 h 437262"/>
                              <a:gd name="T8" fmla="*/ 671963 w 676742"/>
                              <a:gd name="T9" fmla="*/ 88644 h 437262"/>
                              <a:gd name="T10" fmla="*/ 600271 w 676742"/>
                              <a:gd name="T11" fmla="*/ 151084 h 437262"/>
                              <a:gd name="T12" fmla="*/ 671963 w 676742"/>
                              <a:gd name="T13" fmla="*/ 239539 h 437262"/>
                              <a:gd name="T14" fmla="*/ 605051 w 676742"/>
                              <a:gd name="T15" fmla="*/ 286368 h 437262"/>
                              <a:gd name="T16" fmla="*/ 676742 w 676742"/>
                              <a:gd name="T17" fmla="*/ 374823 h 437262"/>
                              <a:gd name="T18" fmla="*/ 600271 w 676742"/>
                              <a:gd name="T19" fmla="*/ 437262 h 437262"/>
                              <a:gd name="T20" fmla="*/ 592298 w 676742"/>
                              <a:gd name="T21" fmla="*/ 435892 h 437262"/>
                              <a:gd name="T22" fmla="*/ 592298 w 676742"/>
                              <a:gd name="T23" fmla="*/ 437262 h 437262"/>
                              <a:gd name="T24" fmla="*/ 0 w 676742"/>
                              <a:gd name="T25" fmla="*/ 437262 h 437262"/>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Lst>
                            <a:ahLst/>
                            <a:cxnLst>
                              <a:cxn ang="T26">
                                <a:pos x="T0" y="T1"/>
                              </a:cxn>
                              <a:cxn ang="T27">
                                <a:pos x="T2" y="T3"/>
                              </a:cxn>
                              <a:cxn ang="T28">
                                <a:pos x="T4" y="T5"/>
                              </a:cxn>
                              <a:cxn ang="T29">
                                <a:pos x="T6" y="T7"/>
                              </a:cxn>
                              <a:cxn ang="T30">
                                <a:pos x="T8" y="T9"/>
                              </a:cxn>
                              <a:cxn ang="T31">
                                <a:pos x="T10" y="T11"/>
                              </a:cxn>
                              <a:cxn ang="T32">
                                <a:pos x="T12" y="T13"/>
                              </a:cxn>
                              <a:cxn ang="T33">
                                <a:pos x="T14" y="T15"/>
                              </a:cxn>
                              <a:cxn ang="T34">
                                <a:pos x="T16" y="T17"/>
                              </a:cxn>
                              <a:cxn ang="T35">
                                <a:pos x="T18" y="T19"/>
                              </a:cxn>
                              <a:cxn ang="T36">
                                <a:pos x="T20" y="T21"/>
                              </a:cxn>
                              <a:cxn ang="T37">
                                <a:pos x="T22" y="T23"/>
                              </a:cxn>
                              <a:cxn ang="T38">
                                <a:pos x="T24" y="T25"/>
                              </a:cxn>
                            </a:cxnLst>
                            <a:rect l="0" t="0" r="r" b="b"/>
                            <a:pathLst>
                              <a:path w="676742" h="437262">
                                <a:moveTo>
                                  <a:pt x="0" y="0"/>
                                </a:moveTo>
                                <a:lnTo>
                                  <a:pt x="592298" y="0"/>
                                </a:lnTo>
                                <a:lnTo>
                                  <a:pt x="592298" y="3083"/>
                                </a:lnTo>
                                <a:lnTo>
                                  <a:pt x="600271" y="189"/>
                                </a:lnTo>
                                <a:lnTo>
                                  <a:pt x="671963" y="88644"/>
                                </a:lnTo>
                                <a:lnTo>
                                  <a:pt x="600271" y="151084"/>
                                </a:lnTo>
                                <a:lnTo>
                                  <a:pt x="671963" y="239539"/>
                                </a:lnTo>
                                <a:lnTo>
                                  <a:pt x="605051" y="286368"/>
                                </a:lnTo>
                                <a:lnTo>
                                  <a:pt x="676742" y="374823"/>
                                </a:lnTo>
                                <a:lnTo>
                                  <a:pt x="600271" y="437262"/>
                                </a:lnTo>
                                <a:lnTo>
                                  <a:pt x="592298" y="435892"/>
                                </a:lnTo>
                                <a:lnTo>
                                  <a:pt x="592298" y="437262"/>
                                </a:lnTo>
                                <a:lnTo>
                                  <a:pt x="0" y="437262"/>
                                </a:lnTo>
                                <a:lnTo>
                                  <a:pt x="0" y="0"/>
                                </a:lnTo>
                                <a:close/>
                              </a:path>
                            </a:pathLst>
                          </a:custGeom>
                          <a:solidFill>
                            <a:srgbClr val="729FCF"/>
                          </a:solidFill>
                          <a:ln w="12700">
                            <a:solidFill>
                              <a:schemeClr val="accent1">
                                <a:lumMod val="50000"/>
                                <a:lumOff val="0"/>
                              </a:schemeClr>
                            </a:solidFill>
                            <a:miter lim="800000"/>
                            <a:headEnd/>
                            <a:tailEnd/>
                          </a:ln>
                        </wps:spPr>
                        <wps:bodyPr rot="0" vert="horz" wrap="square" lIns="91440" tIns="45720" rIns="91440" bIns="45720" anchor="ctr"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2D597537" id="Group 491" o:spid="_x0000_s1026" style="position:absolute;margin-left:181.4pt;margin-top:23pt;width:112.25pt;height:69.7pt;z-index:251758080;mso-position-horizontal-relative:margin;mso-width-relative:margin;mso-height-relative:margin" coordsize="40993,278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">
                <v:shape id="Freeform: Shape 21" o:spid="_x0000_s1027" style="position:absolute;left:12009;width:16233;height:27851;visibility:visible;mso-wrap-style:square;v-text-anchor:middle" coordsize="1623317,355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" path="m,l1623317,r,652409l1130158,652409r,2902449l565079,3554858r,-2902449l,652409,,xe" fillcolor="#729fcf" strokecolor="#1f4d78 [1604]" strokeweight="1pt">
                  <v:stroke joinstyle="miter"/>
                  <v:path arrowok="t" o:connecttype="custom" o:connectlocs="0,0;16233,0;16233,4005;11301,4005;11301,21821;5651,21821;5651,4005;0,4005" o:connectangles="0,0,0,0,0,0,0,0"/>
                </v:shape>
                <v:group id="Group 31" o:spid="_x0000_s1028" style="position:absolute;top:5727;width:40993;height:5060" coordorigin=",5727" coordsize="40993,5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">
                  <v:rect id="Rectangle 32" o:spid="_x0000_s1029" style="position:absolute;top:5727;width:16618;height:48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" fillcolor="#272727 [2749]" strokecolor="#1f4d78 [1604]" strokeweight="1pt">
                    <v:fill r:id="rId88" o:title="" color2="white [3212]" type="pattern"/>
                  </v:rect>
                  <v:rect id="Rectangle 33" o:spid="_x0000_s1030" style="position:absolute;left:24375;top:5975;width:16618;height:48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" fillcolor="#272727 [2749]" strokecolor="#1f4d78 [1604]" strokeweight="1pt">
                    <v:fill r:id="rId88" o:title="" color2="white [3212]" type="pattern"/>
                  </v:rect>
                </v:group>
                <v:group id="Group 34" o:spid="_x0000_s1031" style="position:absolute;top:11309;width:40993;height:5060" coordorigin=",11309" coordsize="40993,5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">
                  <v:rect id="Rectangle 35" o:spid="_x0000_s1032" style="position:absolute;top:11309;width:16618;height:48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" fillcolor="#272727 [2749]" strokecolor="#1f4d78 [1604]" strokeweight="1pt">
                    <v:fill r:id="rId89" o:title="" color2="white [3212]" type="pattern"/>
                  </v:rect>
                  <v:rect id="Rectangle 36" o:spid="_x0000_s1033" style="position:absolute;left:24375;top:11557;width:16618;height:48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" fillcolor="#272727 [2749]" strokecolor="#1f4d78 [1604]" strokeweight="1pt">
                    <v:fill r:id="rId89" o:title="" color2="white [3212]" type="pattern"/>
                  </v:rect>
                </v:group>
                <v:group id="Group 37" o:spid="_x0000_s1034" style="position:absolute;top:16802;width:40993;height:5059" coordorigin=",16802" coordsize="40993,5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">
                  <v:rect id="Rectangle 38" o:spid="_x0000_s1035" style="position:absolute;top:16802;width:16618;height:48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" fillcolor="#272727 [2749]" strokecolor="#1f4d78 [1604]" strokeweight="1pt">
                    <v:fill r:id="rId88" o:title="" color2="white [3212]" type="pattern"/>
                  </v:rect>
                  <v:rect id="Rectangle 39" o:spid="_x0000_s1036" style="position:absolute;left:24375;top:17050;width:16618;height:48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" fillcolor="#272727 [2749]" strokecolor="#1f4d78 [1604]" strokeweight="1pt">
                    <v:fill r:id="rId88" o:title="" color2="white [3212]" type="pattern"/>
                  </v:rect>
                </v:group>
                <v:shape id="Freeform: Shape 41" o:spid="_x0000_s1037" style="position:absolute;left:10196;top:22473;width:6767;height:4373;visibility:visible;mso-wrap-style:square;v-text-anchor:middle" coordsize="676742,4372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" path="m,l592298,r,3083l600271,189r71692,88455l600271,151084r71692,88455l605051,286368r71691,88455l600271,437262r-7973,-1370l592298,437262,,437262,,xe" fillcolor="#729fcf" strokecolor="#1f4d78 [1604]" strokeweight="1pt">
                  <v:stroke joinstyle="miter"/>
                  <v:path arrowok="t" o:connecttype="custom" o:connectlocs="0,0;5923,0;5923,31;6002,2;6719,887;6002,1511;6719,2396;6050,2864;6767,3749;6002,4373;5923,4359;5923,4373;0,4373" o:connectangles="0,0,0,0,0,0,0,0,0,0,0,0,0"/>
                </v:shape>
                <v:shape id="Freeform: Shape 42" o:spid="_x0000_s1038" style="position:absolute;left:24200;top:22670;width:6768;height:4373;flip:x;visibility:visible;mso-wrap-style:square;v-text-anchor:middle" coordsize="676742,4372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" path="m,l592298,r,3083l600271,189r71692,88455l600271,151084r71692,88455l605051,286368r71691,88455l600271,437262r-7973,-1370l592298,437262,,437262,,xe" fillcolor="#729fcf" strokecolor="#1f4d78 [1604]" strokeweight="1pt">
                  <v:stroke joinstyle="miter"/>
                  <v:path arrowok="t" o:connecttype="custom" o:connectlocs="0,0;5923,0;5923,31;6003,2;6720,887;6003,1511;6720,2396;6051,2864;6768,3749;6003,4373;5923,4359;5923,4373;0,4373" o:connectangles="0,0,0,0,0,0,0,0,0,0,0,0,0"/>
                </v:shape>
                <w10:wrap type="topAndBottom" anchorx="margin"/>
              </v:group>
            </w:pict>
          </mc:Fallback>
        </mc:AlternateContent>
      </w:r>
      <w:r w:rsidR="00FC68DB" w:rsidRPr="00F37191">
        <w:t>Bolt with free nut (not clipped, nor welded to the bottom sheet)</w:t>
      </w:r>
      <w:r w:rsidR="00A47F66">
        <w:t xml:space="preserve">, see </w:t>
      </w:r>
      <w:r w:rsidR="00A47F66">
        <w:fldChar w:fldCharType="begin"/>
      </w:r>
      <w:r w:rsidR="00A47F66">
        <w:instrText xml:space="preserve"> REF _Ref3568949 \h </w:instrText>
      </w:r>
      <w:r w:rsidR="00A47F66">
        <w:fldChar w:fldCharType="separate"/>
      </w:r>
      <w:r w:rsidR="00A965C9" w:rsidRPr="00F37191">
        <w:t xml:space="preserve">Figure </w:t>
      </w:r>
      <w:r w:rsidR="00A965C9">
        <w:rPr>
          <w:noProof/>
        </w:rPr>
        <w:t>23</w:t>
      </w:r>
      <w:r w:rsidR="00A47F66">
        <w:fldChar w:fldCharType="end"/>
      </w:r>
      <w:r w:rsidR="00FC68DB" w:rsidRPr="00F37191">
        <w:t xml:space="preserve">: </w:t>
      </w:r>
    </w:p>
    <w:p w14:paraId="59BEB4E2" w14:textId="095D1B2A" w:rsidR="00FC68DB" w:rsidRPr="00F37191" w:rsidRDefault="00FC68DB" w:rsidP="00983E80">
      <w:pPr>
        <w:pStyle w:val="Beschriftung"/>
        <w:spacing w:before="60"/>
      </w:pPr>
      <w:bookmarkStart w:id="1235" w:name="_Ref3568949"/>
      <w:bookmarkStart w:id="1236" w:name="_Toc3557102"/>
      <w:bookmarkStart w:id="1237" w:name="_Ref3568942"/>
      <w:bookmarkStart w:id="1238" w:name="_Toc34747353"/>
      <w:bookmarkStart w:id="1239" w:name="_Toc76030546"/>
      <w:bookmarkStart w:id="1240" w:name="_Toc94530832"/>
      <w:bookmarkStart w:id="1241" w:name="_Toc101428229"/>
      <w:bookmarkStart w:id="1242" w:name="_Toc167044144"/>
      <w:r w:rsidRPr="00F37191">
        <w:t xml:space="preserve">Figure </w:t>
      </w:r>
      <w:r w:rsidRPr="00F37191">
        <w:fldChar w:fldCharType="begin"/>
      </w:r>
      <w:r w:rsidRPr="00F37191">
        <w:instrText xml:space="preserve"> SEQ Figure \* ARABIC </w:instrText>
      </w:r>
      <w:r w:rsidRPr="00F37191">
        <w:fldChar w:fldCharType="separate"/>
      </w:r>
      <w:r w:rsidR="00A965C9">
        <w:rPr>
          <w:noProof/>
        </w:rPr>
        <w:t>23</w:t>
      </w:r>
      <w:r w:rsidRPr="00F37191">
        <w:fldChar w:fldCharType="end"/>
      </w:r>
      <w:bookmarkEnd w:id="1235"/>
      <w:r w:rsidR="0019077F" w:rsidRPr="00F37191">
        <w:t xml:space="preserve"> —</w:t>
      </w:r>
      <w:r w:rsidRPr="00F37191">
        <w:t xml:space="preserve"> Bolt with free nut</w:t>
      </w:r>
      <w:bookmarkEnd w:id="1236"/>
      <w:bookmarkEnd w:id="1237"/>
      <w:bookmarkEnd w:id="1238"/>
      <w:bookmarkEnd w:id="1239"/>
      <w:bookmarkEnd w:id="1240"/>
      <w:bookmarkEnd w:id="1241"/>
      <w:bookmarkEnd w:id="1242"/>
      <w:r w:rsidR="00DC03C2">
        <w:t xml:space="preserve"> </w:t>
      </w:r>
    </w:p>
    <w:p w14:paraId="042E2F33" w14:textId="65F22250" w:rsidR="00FC68DB" w:rsidRPr="0083285E" w:rsidRDefault="00CA1177" w:rsidP="0083285E">
      <w:pPr>
        <w:pStyle w:val="Beschriftung"/>
        <w:jc w:val="left"/>
        <w:rPr>
          <w:b w:val="0"/>
          <w:sz w:val="20"/>
          <w:szCs w:val="20"/>
        </w:rPr>
      </w:pPr>
      <w:r w:rsidRPr="00CA1177">
        <w:rPr>
          <w:b w:val="0"/>
          <w:sz w:val="20"/>
          <w:szCs w:val="20"/>
        </w:rPr>
        <w:t>NOTE</w:t>
      </w:r>
      <w:r w:rsidRPr="00CA1177">
        <w:rPr>
          <w:b w:val="0"/>
          <w:sz w:val="20"/>
          <w:szCs w:val="20"/>
        </w:rPr>
        <w:tab/>
      </w:r>
      <w:r w:rsidR="00FC68DB" w:rsidRPr="0083285E">
        <w:rPr>
          <w:b w:val="0"/>
          <w:sz w:val="20"/>
          <w:szCs w:val="20"/>
        </w:rPr>
        <w:t xml:space="preserve">Since both the screw and the nut are free, there is no </w:t>
      </w:r>
      <w:r w:rsidR="00FC68DB" w:rsidRPr="0083285E">
        <w:rPr>
          <w:rStyle w:val="CodeCharacter"/>
          <w:b w:val="0"/>
          <w:sz w:val="20"/>
          <w:szCs w:val="20"/>
        </w:rPr>
        <w:t>fixed_to</w:t>
      </w:r>
      <w:r w:rsidR="00FC68DB" w:rsidRPr="0083285E">
        <w:rPr>
          <w:b w:val="0"/>
          <w:sz w:val="20"/>
          <w:szCs w:val="20"/>
        </w:rPr>
        <w:t xml:space="preserve"> nor </w:t>
      </w:r>
      <w:r w:rsidR="00FC68DB" w:rsidRPr="0083285E">
        <w:rPr>
          <w:rStyle w:val="CodeCharacter"/>
          <w:b w:val="0"/>
          <w:sz w:val="20"/>
          <w:szCs w:val="20"/>
        </w:rPr>
        <w:t xml:space="preserve">clipped_to </w:t>
      </w:r>
      <w:r w:rsidR="00FC68DB" w:rsidRPr="0083285E">
        <w:rPr>
          <w:b w:val="0"/>
          <w:sz w:val="20"/>
          <w:szCs w:val="20"/>
        </w:rPr>
        <w:t>attribute</w:t>
      </w:r>
      <w:r w:rsidR="001F76A8" w:rsidRPr="0083285E">
        <w:rPr>
          <w:b w:val="0"/>
          <w:sz w:val="20"/>
          <w:szCs w:val="20"/>
        </w:rPr>
        <w:t xml:space="preserve">. </w:t>
      </w:r>
    </w:p>
    <w:bookmarkStart w:id="1243" w:name="_Ref157612317"/>
    <w:p w14:paraId="6B28B7FF" w14:textId="1283125C" w:rsidR="00FC68DB" w:rsidRPr="00F37191" w:rsidRDefault="00D860C8">
      <w:pPr>
        <w:pStyle w:val="Listenabsatz"/>
        <w:keepNext/>
        <w:numPr>
          <w:ilvl w:val="0"/>
          <w:numId w:val="14"/>
        </w:numPr>
        <w:tabs>
          <w:tab w:val="clear" w:pos="403"/>
        </w:tabs>
        <w:spacing w:line="240" w:lineRule="auto"/>
        <w:ind w:left="357" w:hanging="357"/>
        <w:contextualSpacing w:val="0"/>
        <w:jc w:val="left"/>
      </w:pPr>
      <w:r>
        <w:rPr>
          <w:noProof/>
        </w:rPr>
        <w:lastRenderedPageBreak/>
        <mc:AlternateContent>
          <mc:Choice Requires="wpg">
            <w:drawing>
              <wp:anchor distT="0" distB="0" distL="114300" distR="114300" simplePos="0" relativeHeight="251760128" behindDoc="0" locked="0" layoutInCell="1" allowOverlap="1" wp14:anchorId="2D15EF2B" wp14:editId="6D83C07D">
                <wp:simplePos x="0" y="0"/>
                <wp:positionH relativeFrom="margin">
                  <wp:align>center</wp:align>
                </wp:positionH>
                <wp:positionV relativeFrom="paragraph">
                  <wp:posOffset>313055</wp:posOffset>
                </wp:positionV>
                <wp:extent cx="1316990" cy="894715"/>
                <wp:effectExtent l="8255" t="12700" r="8255" b="6985"/>
                <wp:wrapTopAndBottom/>
                <wp:docPr id="2188" name="Group 4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16990" cy="894715"/>
                          <a:chOff x="0" y="0"/>
                          <a:chExt cx="40993" cy="27851"/>
                        </a:xfrm>
                      </wpg:grpSpPr>
                      <wps:wsp>
                        <wps:cNvPr id="2189" name="Freeform: Shape 43"/>
                        <wps:cNvSpPr>
                          <a:spLocks/>
                        </wps:cNvSpPr>
                        <wps:spPr bwMode="auto">
                          <a:xfrm>
                            <a:off x="12009" y="0"/>
                            <a:ext cx="16233" cy="27851"/>
                          </a:xfrm>
                          <a:custGeom>
                            <a:avLst/>
                            <a:gdLst>
                              <a:gd name="T0" fmla="*/ 0 w 1623317"/>
                              <a:gd name="T1" fmla="*/ 0 h 3554858"/>
                              <a:gd name="T2" fmla="*/ 1623317 w 1623317"/>
                              <a:gd name="T3" fmla="*/ 0 h 3554858"/>
                              <a:gd name="T4" fmla="*/ 1623317 w 1623317"/>
                              <a:gd name="T5" fmla="*/ 511151 h 3554858"/>
                              <a:gd name="T6" fmla="*/ 1130158 w 1623317"/>
                              <a:gd name="T7" fmla="*/ 511151 h 3554858"/>
                              <a:gd name="T8" fmla="*/ 1130158 w 1623317"/>
                              <a:gd name="T9" fmla="*/ 2785170 h 3554858"/>
                              <a:gd name="T10" fmla="*/ 565079 w 1623317"/>
                              <a:gd name="T11" fmla="*/ 2785170 h 3554858"/>
                              <a:gd name="T12" fmla="*/ 565079 w 1623317"/>
                              <a:gd name="T13" fmla="*/ 511151 h 3554858"/>
                              <a:gd name="T14" fmla="*/ 0 w 1623317"/>
                              <a:gd name="T15" fmla="*/ 511151 h 3554858"/>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1623317" h="3554858">
                                <a:moveTo>
                                  <a:pt x="0" y="0"/>
                                </a:moveTo>
                                <a:lnTo>
                                  <a:pt x="1623317" y="0"/>
                                </a:lnTo>
                                <a:lnTo>
                                  <a:pt x="1623317" y="652409"/>
                                </a:lnTo>
                                <a:lnTo>
                                  <a:pt x="1130158" y="652409"/>
                                </a:lnTo>
                                <a:lnTo>
                                  <a:pt x="1130158" y="3554858"/>
                                </a:lnTo>
                                <a:lnTo>
                                  <a:pt x="565079" y="3554858"/>
                                </a:lnTo>
                                <a:lnTo>
                                  <a:pt x="565079" y="652409"/>
                                </a:lnTo>
                                <a:lnTo>
                                  <a:pt x="0" y="652409"/>
                                </a:lnTo>
                                <a:lnTo>
                                  <a:pt x="0" y="0"/>
                                </a:lnTo>
                                <a:close/>
                              </a:path>
                            </a:pathLst>
                          </a:custGeom>
                          <a:solidFill>
                            <a:srgbClr val="729FCF"/>
                          </a:solidFill>
                          <a:ln w="12700">
                            <a:solidFill>
                              <a:schemeClr val="accent1">
                                <a:lumMod val="50000"/>
                                <a:lumOff val="0"/>
                              </a:schemeClr>
                            </a:solidFill>
                            <a:miter lim="800000"/>
                            <a:headEnd/>
                            <a:tailEnd/>
                          </a:ln>
                        </wps:spPr>
                        <wps:bodyPr rot="0" vert="horz" wrap="square" lIns="91440" tIns="45720" rIns="91440" bIns="45720" anchor="ctr" anchorCtr="0" upright="1">
                          <a:noAutofit/>
                        </wps:bodyPr>
                      </wps:wsp>
                      <wpg:grpSp>
                        <wpg:cNvPr id="2190" name="Group 44"/>
                        <wpg:cNvGrpSpPr>
                          <a:grpSpLocks/>
                        </wpg:cNvGrpSpPr>
                        <wpg:grpSpPr bwMode="auto">
                          <a:xfrm>
                            <a:off x="0" y="5727"/>
                            <a:ext cx="40993" cy="5060"/>
                            <a:chOff x="0" y="5727"/>
                            <a:chExt cx="40993" cy="5059"/>
                          </a:xfrm>
                        </wpg:grpSpPr>
                        <wps:wsp>
                          <wps:cNvPr id="2191" name="Rectangle 45"/>
                          <wps:cNvSpPr>
                            <a:spLocks noChangeArrowheads="1"/>
                          </wps:cNvSpPr>
                          <wps:spPr bwMode="auto">
                            <a:xfrm>
                              <a:off x="0" y="5727"/>
                              <a:ext cx="16618" cy="4811"/>
                            </a:xfrm>
                            <a:prstGeom prst="rect">
                              <a:avLst/>
                            </a:prstGeom>
                            <a:pattFill prst="wdUpDiag">
                              <a:fgClr>
                                <a:schemeClr val="tx1">
                                  <a:lumMod val="85000"/>
                                  <a:lumOff val="15000"/>
                                </a:schemeClr>
                              </a:fgClr>
                              <a:bgClr>
                                <a:schemeClr val="bg1">
                                  <a:lumMod val="100000"/>
                                  <a:lumOff val="0"/>
                                </a:schemeClr>
                              </a:bgClr>
                            </a:pattFill>
                            <a:ln w="12700">
                              <a:solidFill>
                                <a:schemeClr val="accent1">
                                  <a:lumMod val="50000"/>
                                  <a:lumOff val="0"/>
                                </a:schemeClr>
                              </a:solidFill>
                              <a:miter lim="800000"/>
                              <a:headEnd/>
                              <a:tailEnd/>
                            </a:ln>
                          </wps:spPr>
                          <wps:bodyPr rot="0" vert="horz" wrap="square" lIns="91440" tIns="45720" rIns="91440" bIns="45720" anchor="ctr" anchorCtr="0" upright="1">
                            <a:noAutofit/>
                          </wps:bodyPr>
                        </wps:wsp>
                        <wps:wsp>
                          <wps:cNvPr id="2192" name="Rectangle 46"/>
                          <wps:cNvSpPr>
                            <a:spLocks noChangeArrowheads="1"/>
                          </wps:cNvSpPr>
                          <wps:spPr bwMode="auto">
                            <a:xfrm>
                              <a:off x="24375" y="5975"/>
                              <a:ext cx="16618" cy="4812"/>
                            </a:xfrm>
                            <a:prstGeom prst="rect">
                              <a:avLst/>
                            </a:prstGeom>
                            <a:pattFill prst="wdUpDiag">
                              <a:fgClr>
                                <a:schemeClr val="tx1">
                                  <a:lumMod val="85000"/>
                                  <a:lumOff val="15000"/>
                                </a:schemeClr>
                              </a:fgClr>
                              <a:bgClr>
                                <a:schemeClr val="bg1">
                                  <a:lumMod val="100000"/>
                                  <a:lumOff val="0"/>
                                </a:schemeClr>
                              </a:bgClr>
                            </a:pattFill>
                            <a:ln w="12700">
                              <a:solidFill>
                                <a:schemeClr val="accent1">
                                  <a:lumMod val="50000"/>
                                  <a:lumOff val="0"/>
                                </a:schemeClr>
                              </a:solidFill>
                              <a:miter lim="800000"/>
                              <a:headEnd/>
                              <a:tailEnd/>
                            </a:ln>
                          </wps:spPr>
                          <wps:bodyPr rot="0" vert="horz" wrap="square" lIns="91440" tIns="45720" rIns="91440" bIns="45720" anchor="ctr" anchorCtr="0" upright="1">
                            <a:noAutofit/>
                          </wps:bodyPr>
                        </wps:wsp>
                      </wpg:grpSp>
                      <wpg:grpSp>
                        <wpg:cNvPr id="2193" name="Group 47"/>
                        <wpg:cNvGrpSpPr>
                          <a:grpSpLocks/>
                        </wpg:cNvGrpSpPr>
                        <wpg:grpSpPr bwMode="auto">
                          <a:xfrm>
                            <a:off x="0" y="11309"/>
                            <a:ext cx="40993" cy="5060"/>
                            <a:chOff x="0" y="11309"/>
                            <a:chExt cx="40993" cy="5059"/>
                          </a:xfrm>
                        </wpg:grpSpPr>
                        <wps:wsp>
                          <wps:cNvPr id="2194" name="Rectangle 48"/>
                          <wps:cNvSpPr>
                            <a:spLocks noChangeArrowheads="1"/>
                          </wps:cNvSpPr>
                          <wps:spPr bwMode="auto">
                            <a:xfrm>
                              <a:off x="0" y="11309"/>
                              <a:ext cx="16618" cy="4812"/>
                            </a:xfrm>
                            <a:prstGeom prst="rect">
                              <a:avLst/>
                            </a:prstGeom>
                            <a:pattFill prst="wdDnDiag">
                              <a:fgClr>
                                <a:schemeClr val="tx1">
                                  <a:lumMod val="85000"/>
                                  <a:lumOff val="15000"/>
                                </a:schemeClr>
                              </a:fgClr>
                              <a:bgClr>
                                <a:schemeClr val="bg1">
                                  <a:lumMod val="100000"/>
                                  <a:lumOff val="0"/>
                                </a:schemeClr>
                              </a:bgClr>
                            </a:pattFill>
                            <a:ln w="12700">
                              <a:solidFill>
                                <a:schemeClr val="accent1">
                                  <a:lumMod val="50000"/>
                                  <a:lumOff val="0"/>
                                </a:schemeClr>
                              </a:solidFill>
                              <a:miter lim="800000"/>
                              <a:headEnd/>
                              <a:tailEnd/>
                            </a:ln>
                          </wps:spPr>
                          <wps:bodyPr rot="0" vert="horz" wrap="square" lIns="91440" tIns="45720" rIns="91440" bIns="45720" anchor="ctr" anchorCtr="0" upright="1">
                            <a:noAutofit/>
                          </wps:bodyPr>
                        </wps:wsp>
                        <wps:wsp>
                          <wps:cNvPr id="2195" name="Rectangle 49"/>
                          <wps:cNvSpPr>
                            <a:spLocks noChangeArrowheads="1"/>
                          </wps:cNvSpPr>
                          <wps:spPr bwMode="auto">
                            <a:xfrm>
                              <a:off x="24375" y="11557"/>
                              <a:ext cx="16618" cy="4812"/>
                            </a:xfrm>
                            <a:prstGeom prst="rect">
                              <a:avLst/>
                            </a:prstGeom>
                            <a:pattFill prst="wdDnDiag">
                              <a:fgClr>
                                <a:schemeClr val="tx1">
                                  <a:lumMod val="85000"/>
                                  <a:lumOff val="15000"/>
                                </a:schemeClr>
                              </a:fgClr>
                              <a:bgClr>
                                <a:schemeClr val="bg1">
                                  <a:lumMod val="100000"/>
                                  <a:lumOff val="0"/>
                                </a:schemeClr>
                              </a:bgClr>
                            </a:pattFill>
                            <a:ln w="12700">
                              <a:solidFill>
                                <a:schemeClr val="accent1">
                                  <a:lumMod val="50000"/>
                                  <a:lumOff val="0"/>
                                </a:schemeClr>
                              </a:solidFill>
                              <a:miter lim="800000"/>
                              <a:headEnd/>
                              <a:tailEnd/>
                            </a:ln>
                          </wps:spPr>
                          <wps:bodyPr rot="0" vert="horz" wrap="square" lIns="91440" tIns="45720" rIns="91440" bIns="45720" anchor="ctr" anchorCtr="0" upright="1">
                            <a:noAutofit/>
                          </wps:bodyPr>
                        </wps:wsp>
                      </wpg:grpSp>
                      <wps:wsp>
                        <wps:cNvPr id="2196" name="Freeform: Shape 62"/>
                        <wps:cNvSpPr>
                          <a:spLocks/>
                        </wps:cNvSpPr>
                        <wps:spPr bwMode="auto">
                          <a:xfrm>
                            <a:off x="0" y="16802"/>
                            <a:ext cx="16618" cy="4811"/>
                          </a:xfrm>
                          <a:custGeom>
                            <a:avLst/>
                            <a:gdLst>
                              <a:gd name="T0" fmla="*/ 0 w 1661845"/>
                              <a:gd name="T1" fmla="*/ 0 h 481167"/>
                              <a:gd name="T2" fmla="*/ 1583501 w 1661845"/>
                              <a:gd name="T3" fmla="*/ 0 h 481167"/>
                              <a:gd name="T4" fmla="*/ 1555129 w 1661845"/>
                              <a:gd name="T5" fmla="*/ 15451 h 481167"/>
                              <a:gd name="T6" fmla="*/ 1661845 w 1661845"/>
                              <a:gd name="T7" fmla="*/ 56475 h 481167"/>
                              <a:gd name="T8" fmla="*/ 1661845 w 1661845"/>
                              <a:gd name="T9" fmla="*/ 108230 h 481167"/>
                              <a:gd name="T10" fmla="*/ 1555129 w 1661845"/>
                              <a:gd name="T11" fmla="*/ 166346 h 481167"/>
                              <a:gd name="T12" fmla="*/ 1661845 w 1661845"/>
                              <a:gd name="T13" fmla="*/ 199311 h 481167"/>
                              <a:gd name="T14" fmla="*/ 1661845 w 1661845"/>
                              <a:gd name="T15" fmla="*/ 237617 h 481167"/>
                              <a:gd name="T16" fmla="*/ 1544301 w 1661845"/>
                              <a:gd name="T17" fmla="*/ 301630 h 481167"/>
                              <a:gd name="T18" fmla="*/ 1661845 w 1661845"/>
                              <a:gd name="T19" fmla="*/ 343992 h 481167"/>
                              <a:gd name="T20" fmla="*/ 1661845 w 1661845"/>
                              <a:gd name="T21" fmla="*/ 380897 h 481167"/>
                              <a:gd name="T22" fmla="*/ 1555129 w 1661845"/>
                              <a:gd name="T23" fmla="*/ 439013 h 481167"/>
                              <a:gd name="T24" fmla="*/ 1661845 w 1661845"/>
                              <a:gd name="T25" fmla="*/ 480037 h 481167"/>
                              <a:gd name="T26" fmla="*/ 1661845 w 1661845"/>
                              <a:gd name="T27" fmla="*/ 481167 h 481167"/>
                              <a:gd name="T28" fmla="*/ 0 w 1661845"/>
                              <a:gd name="T29" fmla="*/ 481167 h 481167"/>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Lst>
                            <a:ahLst/>
                            <a:cxnLst>
                              <a:cxn ang="T30">
                                <a:pos x="T0" y="T1"/>
                              </a:cxn>
                              <a:cxn ang="T31">
                                <a:pos x="T2" y="T3"/>
                              </a:cxn>
                              <a:cxn ang="T32">
                                <a:pos x="T4" y="T5"/>
                              </a:cxn>
                              <a:cxn ang="T33">
                                <a:pos x="T6" y="T7"/>
                              </a:cxn>
                              <a:cxn ang="T34">
                                <a:pos x="T8" y="T9"/>
                              </a:cxn>
                              <a:cxn ang="T35">
                                <a:pos x="T10" y="T11"/>
                              </a:cxn>
                              <a:cxn ang="T36">
                                <a:pos x="T12" y="T13"/>
                              </a:cxn>
                              <a:cxn ang="T37">
                                <a:pos x="T14" y="T15"/>
                              </a:cxn>
                              <a:cxn ang="T38">
                                <a:pos x="T16" y="T17"/>
                              </a:cxn>
                              <a:cxn ang="T39">
                                <a:pos x="T18" y="T19"/>
                              </a:cxn>
                              <a:cxn ang="T40">
                                <a:pos x="T20" y="T21"/>
                              </a:cxn>
                              <a:cxn ang="T41">
                                <a:pos x="T22" y="T23"/>
                              </a:cxn>
                              <a:cxn ang="T42">
                                <a:pos x="T24" y="T25"/>
                              </a:cxn>
                              <a:cxn ang="T43">
                                <a:pos x="T26" y="T27"/>
                              </a:cxn>
                              <a:cxn ang="T44">
                                <a:pos x="T28" y="T29"/>
                              </a:cxn>
                            </a:cxnLst>
                            <a:rect l="0" t="0" r="r" b="b"/>
                            <a:pathLst>
                              <a:path w="1661845" h="481167">
                                <a:moveTo>
                                  <a:pt x="0" y="0"/>
                                </a:moveTo>
                                <a:lnTo>
                                  <a:pt x="1583501" y="0"/>
                                </a:lnTo>
                                <a:lnTo>
                                  <a:pt x="1555129" y="15451"/>
                                </a:lnTo>
                                <a:lnTo>
                                  <a:pt x="1661845" y="56475"/>
                                </a:lnTo>
                                <a:lnTo>
                                  <a:pt x="1661845" y="108230"/>
                                </a:lnTo>
                                <a:lnTo>
                                  <a:pt x="1555129" y="166346"/>
                                </a:lnTo>
                                <a:lnTo>
                                  <a:pt x="1661845" y="199311"/>
                                </a:lnTo>
                                <a:lnTo>
                                  <a:pt x="1661845" y="237617"/>
                                </a:lnTo>
                                <a:lnTo>
                                  <a:pt x="1544301" y="301630"/>
                                </a:lnTo>
                                <a:lnTo>
                                  <a:pt x="1661845" y="343992"/>
                                </a:lnTo>
                                <a:lnTo>
                                  <a:pt x="1661845" y="380897"/>
                                </a:lnTo>
                                <a:lnTo>
                                  <a:pt x="1555129" y="439013"/>
                                </a:lnTo>
                                <a:lnTo>
                                  <a:pt x="1661845" y="480037"/>
                                </a:lnTo>
                                <a:lnTo>
                                  <a:pt x="1661845" y="481167"/>
                                </a:lnTo>
                                <a:lnTo>
                                  <a:pt x="0" y="481167"/>
                                </a:lnTo>
                                <a:lnTo>
                                  <a:pt x="0" y="0"/>
                                </a:lnTo>
                                <a:close/>
                              </a:path>
                            </a:pathLst>
                          </a:custGeom>
                          <a:pattFill prst="wdUpDiag">
                            <a:fgClr>
                              <a:schemeClr val="tx1">
                                <a:lumMod val="85000"/>
                                <a:lumOff val="15000"/>
                              </a:schemeClr>
                            </a:fgClr>
                            <a:bgClr>
                              <a:schemeClr val="bg1">
                                <a:lumMod val="100000"/>
                                <a:lumOff val="0"/>
                              </a:schemeClr>
                            </a:bgClr>
                          </a:pattFill>
                          <a:ln w="12700">
                            <a:solidFill>
                              <a:schemeClr val="accent1">
                                <a:lumMod val="50000"/>
                                <a:lumOff val="0"/>
                              </a:schemeClr>
                            </a:solidFill>
                            <a:miter lim="800000"/>
                            <a:headEnd/>
                            <a:tailEnd/>
                          </a:ln>
                        </wps:spPr>
                        <wps:bodyPr rot="0" vert="horz" wrap="square" lIns="91440" tIns="45720" rIns="91440" bIns="45720" anchor="ctr" anchorCtr="0" upright="1">
                          <a:noAutofit/>
                        </wps:bodyPr>
                      </wps:wsp>
                      <wps:wsp>
                        <wps:cNvPr id="2197" name="Freeform: Shape 61"/>
                        <wps:cNvSpPr>
                          <a:spLocks/>
                        </wps:cNvSpPr>
                        <wps:spPr bwMode="auto">
                          <a:xfrm>
                            <a:off x="24375" y="17050"/>
                            <a:ext cx="16618" cy="4811"/>
                          </a:xfrm>
                          <a:custGeom>
                            <a:avLst/>
                            <a:gdLst>
                              <a:gd name="T0" fmla="*/ 97369 w 1661845"/>
                              <a:gd name="T1" fmla="*/ 0 h 481167"/>
                              <a:gd name="T2" fmla="*/ 1661845 w 1661845"/>
                              <a:gd name="T3" fmla="*/ 0 h 481167"/>
                              <a:gd name="T4" fmla="*/ 1661845 w 1661845"/>
                              <a:gd name="T5" fmla="*/ 481167 h 481167"/>
                              <a:gd name="T6" fmla="*/ 38725 w 1661845"/>
                              <a:gd name="T7" fmla="*/ 481167 h 481167"/>
                              <a:gd name="T8" fmla="*/ 135110 w 1661845"/>
                              <a:gd name="T9" fmla="*/ 444115 h 481167"/>
                              <a:gd name="T10" fmla="*/ 0 w 1661845"/>
                              <a:gd name="T11" fmla="*/ 370537 h 481167"/>
                              <a:gd name="T12" fmla="*/ 0 w 1661845"/>
                              <a:gd name="T13" fmla="*/ 359327 h 481167"/>
                              <a:gd name="T14" fmla="*/ 145937 w 1661845"/>
                              <a:gd name="T15" fmla="*/ 306732 h 481167"/>
                              <a:gd name="T16" fmla="*/ 0 w 1661845"/>
                              <a:gd name="T17" fmla="*/ 227256 h 481167"/>
                              <a:gd name="T18" fmla="*/ 0 w 1661845"/>
                              <a:gd name="T19" fmla="*/ 213184 h 481167"/>
                              <a:gd name="T20" fmla="*/ 135110 w 1661845"/>
                              <a:gd name="T21" fmla="*/ 171448 h 481167"/>
                              <a:gd name="T22" fmla="*/ 0 w 1661845"/>
                              <a:gd name="T23" fmla="*/ 97870 h 481167"/>
                              <a:gd name="T24" fmla="*/ 0 w 1661845"/>
                              <a:gd name="T25" fmla="*/ 72492 h 481167"/>
                              <a:gd name="T26" fmla="*/ 135110 w 1661845"/>
                              <a:gd name="T27" fmla="*/ 20553 h 481167"/>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Lst>
                            <a:ahLst/>
                            <a:cxnLst>
                              <a:cxn ang="T28">
                                <a:pos x="T0" y="T1"/>
                              </a:cxn>
                              <a:cxn ang="T29">
                                <a:pos x="T2" y="T3"/>
                              </a:cxn>
                              <a:cxn ang="T30">
                                <a:pos x="T4" y="T5"/>
                              </a:cxn>
                              <a:cxn ang="T31">
                                <a:pos x="T6" y="T7"/>
                              </a:cxn>
                              <a:cxn ang="T32">
                                <a:pos x="T8" y="T9"/>
                              </a:cxn>
                              <a:cxn ang="T33">
                                <a:pos x="T10" y="T11"/>
                              </a:cxn>
                              <a:cxn ang="T34">
                                <a:pos x="T12" y="T13"/>
                              </a:cxn>
                              <a:cxn ang="T35">
                                <a:pos x="T14" y="T15"/>
                              </a:cxn>
                              <a:cxn ang="T36">
                                <a:pos x="T16" y="T17"/>
                              </a:cxn>
                              <a:cxn ang="T37">
                                <a:pos x="T18" y="T19"/>
                              </a:cxn>
                              <a:cxn ang="T38">
                                <a:pos x="T20" y="T21"/>
                              </a:cxn>
                              <a:cxn ang="T39">
                                <a:pos x="T22" y="T23"/>
                              </a:cxn>
                              <a:cxn ang="T40">
                                <a:pos x="T24" y="T25"/>
                              </a:cxn>
                              <a:cxn ang="T41">
                                <a:pos x="T26" y="T27"/>
                              </a:cxn>
                            </a:cxnLst>
                            <a:rect l="0" t="0" r="r" b="b"/>
                            <a:pathLst>
                              <a:path w="1661845" h="481167">
                                <a:moveTo>
                                  <a:pt x="97369" y="0"/>
                                </a:moveTo>
                                <a:lnTo>
                                  <a:pt x="1661845" y="0"/>
                                </a:lnTo>
                                <a:lnTo>
                                  <a:pt x="1661845" y="481167"/>
                                </a:lnTo>
                                <a:lnTo>
                                  <a:pt x="38725" y="481167"/>
                                </a:lnTo>
                                <a:lnTo>
                                  <a:pt x="135110" y="444115"/>
                                </a:lnTo>
                                <a:lnTo>
                                  <a:pt x="0" y="370537"/>
                                </a:lnTo>
                                <a:lnTo>
                                  <a:pt x="0" y="359327"/>
                                </a:lnTo>
                                <a:lnTo>
                                  <a:pt x="145937" y="306732"/>
                                </a:lnTo>
                                <a:lnTo>
                                  <a:pt x="0" y="227256"/>
                                </a:lnTo>
                                <a:lnTo>
                                  <a:pt x="0" y="213184"/>
                                </a:lnTo>
                                <a:lnTo>
                                  <a:pt x="135110" y="171448"/>
                                </a:lnTo>
                                <a:lnTo>
                                  <a:pt x="0" y="97870"/>
                                </a:lnTo>
                                <a:lnTo>
                                  <a:pt x="0" y="72492"/>
                                </a:lnTo>
                                <a:lnTo>
                                  <a:pt x="135110" y="20553"/>
                                </a:lnTo>
                                <a:lnTo>
                                  <a:pt x="97369" y="0"/>
                                </a:lnTo>
                                <a:close/>
                              </a:path>
                            </a:pathLst>
                          </a:custGeom>
                          <a:pattFill prst="wdUpDiag">
                            <a:fgClr>
                              <a:schemeClr val="tx1">
                                <a:lumMod val="85000"/>
                                <a:lumOff val="15000"/>
                              </a:schemeClr>
                            </a:fgClr>
                            <a:bgClr>
                              <a:schemeClr val="bg1">
                                <a:lumMod val="100000"/>
                                <a:lumOff val="0"/>
                              </a:schemeClr>
                            </a:bgClr>
                          </a:pattFill>
                          <a:ln w="12700">
                            <a:solidFill>
                              <a:schemeClr val="accent1">
                                <a:lumMod val="50000"/>
                                <a:lumOff val="0"/>
                              </a:schemeClr>
                            </a:solidFill>
                            <a:miter lim="800000"/>
                            <a:headEnd/>
                            <a:tailEnd/>
                          </a:ln>
                        </wps:spPr>
                        <wps:bodyPr rot="0" vert="horz" wrap="square" lIns="91440" tIns="45720" rIns="91440" bIns="45720" anchor="ctr"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2408535C" id="Group 481" o:spid="_x0000_s1026" style="position:absolute;margin-left:0;margin-top:24.65pt;width:103.7pt;height:70.45pt;z-index:251760128;mso-position-horizontal:center;mso-position-horizontal-relative:margin;mso-width-relative:margin;mso-height-relative:margin" coordsize="40993,278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">
                <v:shape id="Freeform: Shape 43" o:spid="_x0000_s1027" style="position:absolute;left:12009;width:16233;height:27851;visibility:visible;mso-wrap-style:square;v-text-anchor:middle" coordsize="1623317,355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" path="m,l1623317,r,652409l1130158,652409r,2902449l565079,3554858r,-2902449l,652409,,xe" fillcolor="#729fcf" strokecolor="#1f4d78 [1604]" strokeweight="1pt">
                  <v:stroke joinstyle="miter"/>
                  <v:path arrowok="t" o:connecttype="custom" o:connectlocs="0,0;16233,0;16233,4005;11301,4005;11301,21821;5651,21821;5651,4005;0,4005" o:connectangles="0,0,0,0,0,0,0,0"/>
                </v:shape>
                <v:group id="Group 44" o:spid="_x0000_s1028" style="position:absolute;top:5727;width:40993;height:5060" coordorigin=",5727" coordsize="40993,5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">
                  <v:rect id="Rectangle 45" o:spid="_x0000_s1029" style="position:absolute;top:5727;width:16618;height:48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" fillcolor="#272727 [2749]" strokecolor="#1f4d78 [1604]" strokeweight="1pt">
                    <v:fill r:id="rId88" o:title="" color2="white [3212]" type="pattern"/>
                  </v:rect>
                  <v:rect id="Rectangle 46" o:spid="_x0000_s1030" style="position:absolute;left:24375;top:5975;width:16618;height:48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" fillcolor="#272727 [2749]" strokecolor="#1f4d78 [1604]" strokeweight="1pt">
                    <v:fill r:id="rId88" o:title="" color2="white [3212]" type="pattern"/>
                  </v:rect>
                </v:group>
                <v:group id="Group 47" o:spid="_x0000_s1031" style="position:absolute;top:11309;width:40993;height:5060" coordorigin=",11309" coordsize="40993,5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">
                  <v:rect id="Rectangle 48" o:spid="_x0000_s1032" style="position:absolute;top:11309;width:16618;height:48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" fillcolor="#272727 [2749]" strokecolor="#1f4d78 [1604]" strokeweight="1pt">
                    <v:fill r:id="rId89" o:title="" color2="white [3212]" type="pattern"/>
                  </v:rect>
                  <v:rect id="Rectangle 49" o:spid="_x0000_s1033" style="position:absolute;left:24375;top:11557;width:16618;height:48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" fillcolor="#272727 [2749]" strokecolor="#1f4d78 [1604]" strokeweight="1pt">
                    <v:fill r:id="rId89" o:title="" color2="white [3212]" type="pattern"/>
                  </v:rect>
                </v:group>
                <v:shape id="Freeform: Shape 62" o:spid="_x0000_s1034" style="position:absolute;top:16802;width:16618;height:4811;visibility:visible;mso-wrap-style:square;v-text-anchor:middle" coordsize="1661845,481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" path="m,l1583501,r-28372,15451l1661845,56475r,51755l1555129,166346r106716,32965l1661845,237617r-117544,64013l1661845,343992r,36905l1555129,439013r106716,41024l1661845,481167,,481167,,xe" fillcolor="#272727 [2749]" strokecolor="#1f4d78 [1604]" strokeweight="1pt">
                  <v:fill r:id="rId88" o:title="" color2="white [3212]" type="pattern"/>
                  <v:stroke joinstyle="miter"/>
                  <v:path arrowok="t" o:connecttype="custom" o:connectlocs="0,0;15835,0;15551,154;16618,565;16618,1082;15551,1663;16618,1993;16618,2376;15443,3016;16618,3439;16618,3808;15551,4390;16618,4800;16618,4811;0,4811" o:connectangles="0,0,0,0,0,0,0,0,0,0,0,0,0,0,0"/>
                </v:shape>
                <v:shape id="Freeform: Shape 61" o:spid="_x0000_s1035" style="position:absolute;left:24375;top:17050;width:16618;height:4811;visibility:visible;mso-wrap-style:square;v-text-anchor:middle" coordsize="1661845,481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" path="m97369,l1661845,r,481167l38725,481167r96385,-37052l,370537,,359327,145937,306732,,227256,,213184,135110,171448,,97870,,72492,135110,20553,97369,xe" fillcolor="#272727 [2749]" strokecolor="#1f4d78 [1604]" strokeweight="1pt">
                  <v:fill r:id="rId88" o:title="" color2="white [3212]" type="pattern"/>
                  <v:stroke joinstyle="miter"/>
                  <v:path arrowok="t" o:connecttype="custom" o:connectlocs="974,0;16618,0;16618,4811;387,4811;1351,4441;0,3705;0,3593;1459,3067;0,2272;0,2132;1351,1714;0,979;0,725;1351,206" o:connectangles="0,0,0,0,0,0,0,0,0,0,0,0,0,0"/>
                </v:shape>
                <w10:wrap type="topAndBottom" anchorx="margin"/>
              </v:group>
            </w:pict>
          </mc:Fallback>
        </mc:AlternateContent>
      </w:r>
      <w:r w:rsidR="00FC68DB" w:rsidRPr="00F37191">
        <w:t>Screw (screwed to the last sheet)</w:t>
      </w:r>
      <w:r w:rsidR="00A47F66">
        <w:t xml:space="preserve">, see </w:t>
      </w:r>
      <w:r w:rsidR="00A47F66">
        <w:fldChar w:fldCharType="begin"/>
      </w:r>
      <w:r w:rsidR="00A47F66">
        <w:instrText xml:space="preserve"> REF _Ref3568964 \h </w:instrText>
      </w:r>
      <w:r w:rsidR="00A47F66">
        <w:fldChar w:fldCharType="separate"/>
      </w:r>
      <w:r w:rsidR="00A965C9" w:rsidRPr="00F37191">
        <w:t xml:space="preserve">Figure </w:t>
      </w:r>
      <w:r w:rsidR="00A965C9">
        <w:rPr>
          <w:noProof/>
        </w:rPr>
        <w:t>24</w:t>
      </w:r>
      <w:r w:rsidR="00A47F66">
        <w:fldChar w:fldCharType="end"/>
      </w:r>
      <w:r w:rsidR="00FC68DB" w:rsidRPr="00F37191">
        <w:t>:</w:t>
      </w:r>
      <w:bookmarkEnd w:id="1243"/>
      <w:r w:rsidR="00A47F66">
        <w:t xml:space="preserve"> </w:t>
      </w:r>
    </w:p>
    <w:p w14:paraId="14279392" w14:textId="5C1A3D1A" w:rsidR="00FC68DB" w:rsidRPr="00F37191" w:rsidRDefault="00FC68DB" w:rsidP="00983E80">
      <w:pPr>
        <w:pStyle w:val="Beschriftung"/>
        <w:spacing w:before="60"/>
      </w:pPr>
      <w:bookmarkStart w:id="1244" w:name="_Ref3568964"/>
      <w:bookmarkStart w:id="1245" w:name="_Toc3557103"/>
      <w:bookmarkStart w:id="1246" w:name="_Toc34747354"/>
      <w:bookmarkStart w:id="1247" w:name="_Toc76030547"/>
      <w:bookmarkStart w:id="1248" w:name="_Toc94530833"/>
      <w:bookmarkStart w:id="1249" w:name="_Toc101428230"/>
      <w:bookmarkStart w:id="1250" w:name="_Toc167044145"/>
      <w:r w:rsidRPr="00F37191">
        <w:t xml:space="preserve">Figure </w:t>
      </w:r>
      <w:r w:rsidRPr="00F37191">
        <w:fldChar w:fldCharType="begin"/>
      </w:r>
      <w:r w:rsidRPr="00F37191">
        <w:instrText xml:space="preserve"> SEQ Figure \* ARABIC </w:instrText>
      </w:r>
      <w:r w:rsidRPr="00F37191">
        <w:fldChar w:fldCharType="separate"/>
      </w:r>
      <w:r w:rsidR="00A965C9">
        <w:rPr>
          <w:noProof/>
        </w:rPr>
        <w:t>24</w:t>
      </w:r>
      <w:r w:rsidRPr="00F37191">
        <w:fldChar w:fldCharType="end"/>
      </w:r>
      <w:bookmarkEnd w:id="1244"/>
      <w:r w:rsidR="0019077F" w:rsidRPr="00F37191">
        <w:t xml:space="preserve"> —</w:t>
      </w:r>
      <w:r w:rsidRPr="00F37191">
        <w:t xml:space="preserve"> Screw</w:t>
      </w:r>
      <w:bookmarkEnd w:id="1245"/>
      <w:bookmarkEnd w:id="1246"/>
      <w:bookmarkEnd w:id="1247"/>
      <w:bookmarkEnd w:id="1248"/>
      <w:bookmarkEnd w:id="1249"/>
      <w:bookmarkEnd w:id="1250"/>
      <w:r w:rsidR="00DC03C2">
        <w:t xml:space="preserve"> </w:t>
      </w:r>
    </w:p>
    <w:p w14:paraId="4D550B19" w14:textId="3F09B482" w:rsidR="00FC68DB" w:rsidRPr="00F37191" w:rsidRDefault="0026134C" w:rsidP="001A2A7F">
      <w:pPr>
        <w:pStyle w:val="Example"/>
        <w:keepNext/>
      </w:pPr>
      <w:r>
        <w:t>EXAMPLE 2</w:t>
      </w:r>
      <w:r>
        <w:tab/>
      </w:r>
    </w:p>
    <w:p w14:paraId="1FF084C6" w14:textId="77777777" w:rsidR="00FC68DB" w:rsidRPr="00F37191" w:rsidRDefault="00FC68DB" w:rsidP="00603748">
      <w:pPr>
        <w:pStyle w:val="XMLCode"/>
        <w:keepNext/>
        <w:ind w:firstLine="0"/>
        <w:rPr>
          <w:lang w:val="en-GB"/>
        </w:rPr>
      </w:pPr>
      <w:r w:rsidRPr="00F37191">
        <w:rPr>
          <w:lang w:val="en-GB"/>
        </w:rPr>
        <w:t xml:space="preserve">&lt;connection_0d label="SCREW_139"&gt; </w:t>
      </w:r>
    </w:p>
    <w:p w14:paraId="69226F5A" w14:textId="77777777" w:rsidR="00FC68DB" w:rsidRPr="00F37191" w:rsidRDefault="00FC68DB" w:rsidP="00603748">
      <w:pPr>
        <w:pStyle w:val="XMLCode"/>
        <w:keepNext/>
        <w:ind w:firstLine="0"/>
        <w:rPr>
          <w:lang w:val="en-GB"/>
        </w:rPr>
      </w:pPr>
      <w:r w:rsidRPr="00F37191">
        <w:rPr>
          <w:lang w:val="en-GB"/>
        </w:rPr>
        <w:t xml:space="preserve">    &lt;threaded_connection diameter="10.0" length="50.0" </w:t>
      </w:r>
      <w:r w:rsidRPr="00F37191">
        <w:rPr>
          <w:lang w:val="en-GB"/>
        </w:rPr>
        <w:br/>
        <w:t xml:space="preserve">         head_diameter="16.0" head_height="5" thread_length="35" </w:t>
      </w:r>
      <w:r w:rsidRPr="00F37191">
        <w:rPr>
          <w:lang w:val="en-GB"/>
        </w:rPr>
        <w:br/>
        <w:t xml:space="preserve">         torque="80" angle="30" pretension="1200" part_code="M10x50 12.9" &gt;</w:t>
      </w:r>
    </w:p>
    <w:p w14:paraId="6916BE36" w14:textId="77777777" w:rsidR="00FC68DB" w:rsidRPr="002F1E02" w:rsidRDefault="00FC68DB" w:rsidP="00603748">
      <w:pPr>
        <w:pStyle w:val="XMLCode"/>
        <w:keepNext/>
        <w:ind w:firstLine="0"/>
      </w:pPr>
      <w:r w:rsidRPr="00F37191">
        <w:rPr>
          <w:lang w:val="en-GB"/>
        </w:rPr>
        <w:t xml:space="preserve">        </w:t>
      </w:r>
      <w:r w:rsidRPr="002F1E02">
        <w:t>&lt;normal_direction x="0" y="0" z="-10"/&gt;</w:t>
      </w:r>
    </w:p>
    <w:p w14:paraId="288C1AC0" w14:textId="77777777" w:rsidR="00FC68DB" w:rsidRPr="00F37191" w:rsidRDefault="00FC68DB" w:rsidP="00603748">
      <w:pPr>
        <w:pStyle w:val="XMLCode"/>
        <w:keepNext/>
        <w:ind w:firstLine="0"/>
        <w:rPr>
          <w:lang w:val="en-GB"/>
        </w:rPr>
      </w:pPr>
      <w:r w:rsidRPr="002F1E02">
        <w:t xml:space="preserve">        </w:t>
      </w:r>
      <w:r w:rsidRPr="00F37191">
        <w:rPr>
          <w:lang w:val="en-GB"/>
        </w:rPr>
        <w:t>&lt;screw base="3"/&gt;</w:t>
      </w:r>
    </w:p>
    <w:p w14:paraId="21EAF844" w14:textId="77777777" w:rsidR="00FC68DB" w:rsidRPr="00F37191" w:rsidRDefault="00FC68DB" w:rsidP="00603748">
      <w:pPr>
        <w:pStyle w:val="XMLCode"/>
        <w:keepNext/>
        <w:ind w:firstLine="0"/>
        <w:rPr>
          <w:lang w:val="en-GB"/>
        </w:rPr>
      </w:pPr>
      <w:r w:rsidRPr="00F37191">
        <w:rPr>
          <w:lang w:val="en-GB"/>
        </w:rPr>
        <w:t xml:space="preserve">    &lt;/threaded_connection&gt;</w:t>
      </w:r>
    </w:p>
    <w:p w14:paraId="4E430B3D" w14:textId="77C8A95F" w:rsidR="00FC68DB" w:rsidRPr="00F37191" w:rsidRDefault="00603748" w:rsidP="00603748">
      <w:pPr>
        <w:pStyle w:val="XMLCode"/>
        <w:keepNext/>
        <w:ind w:firstLine="0"/>
        <w:rPr>
          <w:lang w:val="en-GB"/>
        </w:rPr>
      </w:pPr>
      <w:r w:rsidRPr="00F37191">
        <w:rPr>
          <w:lang w:val="en-GB"/>
        </w:rPr>
        <w:t xml:space="preserve">    </w:t>
      </w:r>
      <w:r w:rsidR="00FC68DB" w:rsidRPr="00F37191">
        <w:rPr>
          <w:lang w:val="en-GB"/>
        </w:rPr>
        <w:t>&lt;loc&gt; 1500.3809  838.75885  730.6529 &lt;/loc&gt;</w:t>
      </w:r>
    </w:p>
    <w:p w14:paraId="7D130863" w14:textId="77777777" w:rsidR="00FC68DB" w:rsidRPr="00F37191" w:rsidRDefault="00FC68DB" w:rsidP="00603748">
      <w:pPr>
        <w:pStyle w:val="XMLCode"/>
        <w:keepNext/>
        <w:ind w:firstLine="0"/>
        <w:rPr>
          <w:lang w:val="en-GB"/>
        </w:rPr>
      </w:pPr>
      <w:r w:rsidRPr="00F37191">
        <w:rPr>
          <w:lang w:val="en-GB"/>
        </w:rPr>
        <w:t xml:space="preserve">    &lt;appdata&gt;</w:t>
      </w:r>
    </w:p>
    <w:p w14:paraId="5E35A703" w14:textId="6D0A4AAA" w:rsidR="00FC68DB" w:rsidRPr="00F37191" w:rsidRDefault="00603748" w:rsidP="00603748">
      <w:pPr>
        <w:pStyle w:val="XMLCode"/>
        <w:keepNext/>
        <w:ind w:firstLine="0"/>
        <w:rPr>
          <w:lang w:val="en-GB"/>
        </w:rPr>
      </w:pPr>
      <w:r w:rsidRPr="00F37191">
        <w:rPr>
          <w:lang w:val="en-GB"/>
        </w:rPr>
        <w:t xml:space="preserve">    </w:t>
      </w:r>
      <w:r w:rsidR="00FC68DB" w:rsidRPr="00F37191">
        <w:rPr>
          <w:lang w:val="en-GB"/>
        </w:rPr>
        <w:t xml:space="preserve">    ...</w:t>
      </w:r>
    </w:p>
    <w:p w14:paraId="4B551167" w14:textId="77777777" w:rsidR="00FC68DB" w:rsidRPr="00F37191" w:rsidRDefault="00FC68DB" w:rsidP="00603748">
      <w:pPr>
        <w:pStyle w:val="XMLCode"/>
        <w:keepNext/>
        <w:ind w:firstLine="0"/>
        <w:rPr>
          <w:lang w:val="en-GB"/>
        </w:rPr>
      </w:pPr>
      <w:r w:rsidRPr="00F37191">
        <w:rPr>
          <w:lang w:val="en-GB"/>
        </w:rPr>
        <w:t xml:space="preserve">    &lt;/appdata&gt;</w:t>
      </w:r>
    </w:p>
    <w:p w14:paraId="4CAC8F91" w14:textId="01D7753C" w:rsidR="00FC68DB" w:rsidRPr="00F37191" w:rsidRDefault="00FC68DB" w:rsidP="00603748">
      <w:pPr>
        <w:pStyle w:val="XMLCode"/>
        <w:spacing w:before="120" w:after="120"/>
        <w:ind w:firstLine="0"/>
        <w:rPr>
          <w:lang w:val="en-GB"/>
        </w:rPr>
      </w:pPr>
      <w:r w:rsidRPr="00F37191">
        <w:rPr>
          <w:lang w:val="en-GB"/>
        </w:rPr>
        <w:t>&lt;/connection_0d&gt;</w:t>
      </w:r>
      <w:r w:rsidR="00A510DD">
        <w:rPr>
          <w:lang w:val="en-GB"/>
        </w:rPr>
        <w:t xml:space="preserve"> </w:t>
      </w:r>
    </w:p>
    <w:p w14:paraId="62D18376" w14:textId="42134771" w:rsidR="00FC68DB" w:rsidRPr="001F76A8" w:rsidRDefault="00D860C8">
      <w:pPr>
        <w:pStyle w:val="Listenabsatz"/>
        <w:keepNext/>
        <w:numPr>
          <w:ilvl w:val="0"/>
          <w:numId w:val="14"/>
        </w:numPr>
        <w:tabs>
          <w:tab w:val="clear" w:pos="403"/>
        </w:tabs>
        <w:spacing w:line="240" w:lineRule="auto"/>
        <w:ind w:left="357" w:hanging="357"/>
        <w:contextualSpacing w:val="0"/>
        <w:jc w:val="left"/>
        <w:rPr>
          <w:bCs/>
        </w:rPr>
      </w:pPr>
      <w:r>
        <w:rPr>
          <w:noProof/>
        </w:rPr>
        <mc:AlternateContent>
          <mc:Choice Requires="wpg">
            <w:drawing>
              <wp:anchor distT="0" distB="0" distL="114300" distR="114300" simplePos="0" relativeHeight="251537919" behindDoc="0" locked="0" layoutInCell="1" allowOverlap="1" wp14:anchorId="10F4B1F4" wp14:editId="6A03E860">
                <wp:simplePos x="0" y="0"/>
                <wp:positionH relativeFrom="margin">
                  <wp:align>center</wp:align>
                </wp:positionH>
                <wp:positionV relativeFrom="paragraph">
                  <wp:posOffset>313690</wp:posOffset>
                </wp:positionV>
                <wp:extent cx="1353820" cy="921385"/>
                <wp:effectExtent l="15240" t="12700" r="12065" b="8890"/>
                <wp:wrapTopAndBottom/>
                <wp:docPr id="2171" name="Group 4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53820" cy="921385"/>
                          <a:chOff x="0" y="0"/>
                          <a:chExt cx="40993" cy="31716"/>
                        </a:xfrm>
                      </wpg:grpSpPr>
                      <wps:wsp>
                        <wps:cNvPr id="2172" name="Oval 36"/>
                        <wps:cNvSpPr>
                          <a:spLocks noChangeArrowheads="1"/>
                        </wps:cNvSpPr>
                        <wps:spPr bwMode="auto">
                          <a:xfrm>
                            <a:off x="11657" y="4499"/>
                            <a:ext cx="2679" cy="2428"/>
                          </a:xfrm>
                          <a:prstGeom prst="ellipse">
                            <a:avLst/>
                          </a:prstGeom>
                          <a:solidFill>
                            <a:srgbClr val="729FCF"/>
                          </a:solidFill>
                          <a:ln w="12700">
                            <a:solidFill>
                              <a:schemeClr val="accent1">
                                <a:lumMod val="50000"/>
                                <a:lumOff val="0"/>
                              </a:schemeClr>
                            </a:solidFill>
                            <a:miter lim="800000"/>
                            <a:headEnd/>
                            <a:tailEnd/>
                          </a:ln>
                        </wps:spPr>
                        <wps:bodyPr rot="0" vert="horz" wrap="square" lIns="91440" tIns="45720" rIns="91440" bIns="45720" anchor="ctr" anchorCtr="0" upright="1">
                          <a:noAutofit/>
                        </wps:bodyPr>
                      </wps:wsp>
                      <wps:wsp>
                        <wps:cNvPr id="2173" name="Oval 37"/>
                        <wps:cNvSpPr>
                          <a:spLocks noChangeArrowheads="1"/>
                        </wps:cNvSpPr>
                        <wps:spPr bwMode="auto">
                          <a:xfrm>
                            <a:off x="26244" y="4621"/>
                            <a:ext cx="2679" cy="2428"/>
                          </a:xfrm>
                          <a:prstGeom prst="ellipse">
                            <a:avLst/>
                          </a:prstGeom>
                          <a:solidFill>
                            <a:srgbClr val="729FCF"/>
                          </a:solidFill>
                          <a:ln w="12700">
                            <a:solidFill>
                              <a:schemeClr val="accent1">
                                <a:lumMod val="50000"/>
                                <a:lumOff val="0"/>
                              </a:schemeClr>
                            </a:solidFill>
                            <a:miter lim="800000"/>
                            <a:headEnd/>
                            <a:tailEnd/>
                          </a:ln>
                        </wps:spPr>
                        <wps:bodyPr rot="0" vert="horz" wrap="square" lIns="91440" tIns="45720" rIns="91440" bIns="45720" anchor="ctr" anchorCtr="0" upright="1">
                          <a:noAutofit/>
                        </wps:bodyPr>
                      </wps:wsp>
                      <wpg:grpSp>
                        <wpg:cNvPr id="2174" name="Group 8"/>
                        <wpg:cNvGrpSpPr>
                          <a:grpSpLocks/>
                        </wpg:cNvGrpSpPr>
                        <wpg:grpSpPr bwMode="auto">
                          <a:xfrm>
                            <a:off x="0" y="6706"/>
                            <a:ext cx="40993" cy="5060"/>
                            <a:chOff x="0" y="6706"/>
                            <a:chExt cx="40993" cy="5059"/>
                          </a:xfrm>
                        </wpg:grpSpPr>
                        <wps:wsp>
                          <wps:cNvPr id="2175" name="Rectangle 9"/>
                          <wps:cNvSpPr>
                            <a:spLocks noChangeArrowheads="1"/>
                          </wps:cNvSpPr>
                          <wps:spPr bwMode="auto">
                            <a:xfrm>
                              <a:off x="0" y="6706"/>
                              <a:ext cx="16618" cy="4812"/>
                            </a:xfrm>
                            <a:prstGeom prst="rect">
                              <a:avLst/>
                            </a:prstGeom>
                            <a:pattFill prst="wdUpDiag">
                              <a:fgClr>
                                <a:schemeClr val="tx1">
                                  <a:lumMod val="85000"/>
                                  <a:lumOff val="15000"/>
                                </a:schemeClr>
                              </a:fgClr>
                              <a:bgClr>
                                <a:schemeClr val="bg1">
                                  <a:lumMod val="100000"/>
                                  <a:lumOff val="0"/>
                                </a:schemeClr>
                              </a:bgClr>
                            </a:pattFill>
                            <a:ln w="12700">
                              <a:solidFill>
                                <a:schemeClr val="accent1">
                                  <a:lumMod val="50000"/>
                                  <a:lumOff val="0"/>
                                </a:schemeClr>
                              </a:solidFill>
                              <a:miter lim="800000"/>
                              <a:headEnd/>
                              <a:tailEnd/>
                            </a:ln>
                          </wps:spPr>
                          <wps:bodyPr rot="0" vert="horz" wrap="square" lIns="91440" tIns="45720" rIns="91440" bIns="45720" anchor="ctr" anchorCtr="0" upright="1">
                            <a:noAutofit/>
                          </wps:bodyPr>
                        </wps:wsp>
                        <wps:wsp>
                          <wps:cNvPr id="2176" name="Rectangle 10"/>
                          <wps:cNvSpPr>
                            <a:spLocks noChangeArrowheads="1"/>
                          </wps:cNvSpPr>
                          <wps:spPr bwMode="auto">
                            <a:xfrm>
                              <a:off x="24375" y="6954"/>
                              <a:ext cx="16618" cy="4812"/>
                            </a:xfrm>
                            <a:prstGeom prst="rect">
                              <a:avLst/>
                            </a:prstGeom>
                            <a:pattFill prst="wdUpDiag">
                              <a:fgClr>
                                <a:schemeClr val="tx1">
                                  <a:lumMod val="85000"/>
                                  <a:lumOff val="15000"/>
                                </a:schemeClr>
                              </a:fgClr>
                              <a:bgClr>
                                <a:schemeClr val="bg1">
                                  <a:lumMod val="100000"/>
                                  <a:lumOff val="0"/>
                                </a:schemeClr>
                              </a:bgClr>
                            </a:pattFill>
                            <a:ln w="12700">
                              <a:solidFill>
                                <a:schemeClr val="accent1">
                                  <a:lumMod val="50000"/>
                                  <a:lumOff val="0"/>
                                </a:schemeClr>
                              </a:solidFill>
                              <a:miter lim="800000"/>
                              <a:headEnd/>
                              <a:tailEnd/>
                            </a:ln>
                          </wps:spPr>
                          <wps:bodyPr rot="0" vert="horz" wrap="square" lIns="91440" tIns="45720" rIns="91440" bIns="45720" anchor="ctr" anchorCtr="0" upright="1">
                            <a:noAutofit/>
                          </wps:bodyPr>
                        </wps:wsp>
                      </wpg:grpSp>
                      <wpg:grpSp>
                        <wpg:cNvPr id="2177" name="Group 11"/>
                        <wpg:cNvGrpSpPr>
                          <a:grpSpLocks/>
                        </wpg:cNvGrpSpPr>
                        <wpg:grpSpPr bwMode="auto">
                          <a:xfrm>
                            <a:off x="0" y="12288"/>
                            <a:ext cx="40993" cy="5060"/>
                            <a:chOff x="0" y="12288"/>
                            <a:chExt cx="40993" cy="5059"/>
                          </a:xfrm>
                        </wpg:grpSpPr>
                        <wps:wsp>
                          <wps:cNvPr id="2178" name="Rectangle 12"/>
                          <wps:cNvSpPr>
                            <a:spLocks noChangeArrowheads="1"/>
                          </wps:cNvSpPr>
                          <wps:spPr bwMode="auto">
                            <a:xfrm>
                              <a:off x="0" y="12288"/>
                              <a:ext cx="16618" cy="4812"/>
                            </a:xfrm>
                            <a:prstGeom prst="rect">
                              <a:avLst/>
                            </a:prstGeom>
                            <a:pattFill prst="wdDnDiag">
                              <a:fgClr>
                                <a:schemeClr val="tx1">
                                  <a:lumMod val="85000"/>
                                  <a:lumOff val="15000"/>
                                </a:schemeClr>
                              </a:fgClr>
                              <a:bgClr>
                                <a:schemeClr val="bg1">
                                  <a:lumMod val="100000"/>
                                  <a:lumOff val="0"/>
                                </a:schemeClr>
                              </a:bgClr>
                            </a:pattFill>
                            <a:ln w="12700">
                              <a:solidFill>
                                <a:schemeClr val="accent1">
                                  <a:lumMod val="50000"/>
                                  <a:lumOff val="0"/>
                                </a:schemeClr>
                              </a:solidFill>
                              <a:miter lim="800000"/>
                              <a:headEnd/>
                              <a:tailEnd/>
                            </a:ln>
                          </wps:spPr>
                          <wps:bodyPr rot="0" vert="horz" wrap="square" lIns="91440" tIns="45720" rIns="91440" bIns="45720" anchor="ctr" anchorCtr="0" upright="1">
                            <a:noAutofit/>
                          </wps:bodyPr>
                        </wps:wsp>
                        <wps:wsp>
                          <wps:cNvPr id="2179" name="Rectangle 13"/>
                          <wps:cNvSpPr>
                            <a:spLocks noChangeArrowheads="1"/>
                          </wps:cNvSpPr>
                          <wps:spPr bwMode="auto">
                            <a:xfrm>
                              <a:off x="24375" y="12536"/>
                              <a:ext cx="16618" cy="4812"/>
                            </a:xfrm>
                            <a:prstGeom prst="rect">
                              <a:avLst/>
                            </a:prstGeom>
                            <a:pattFill prst="wdDnDiag">
                              <a:fgClr>
                                <a:schemeClr val="tx1">
                                  <a:lumMod val="85000"/>
                                  <a:lumOff val="15000"/>
                                </a:schemeClr>
                              </a:fgClr>
                              <a:bgClr>
                                <a:schemeClr val="bg1">
                                  <a:lumMod val="100000"/>
                                  <a:lumOff val="0"/>
                                </a:schemeClr>
                              </a:bgClr>
                            </a:pattFill>
                            <a:ln w="12700">
                              <a:solidFill>
                                <a:schemeClr val="accent1">
                                  <a:lumMod val="50000"/>
                                  <a:lumOff val="0"/>
                                </a:schemeClr>
                              </a:solidFill>
                              <a:miter lim="800000"/>
                              <a:headEnd/>
                              <a:tailEnd/>
                            </a:ln>
                          </wps:spPr>
                          <wps:bodyPr rot="0" vert="horz" wrap="square" lIns="91440" tIns="45720" rIns="91440" bIns="45720" anchor="ctr" anchorCtr="0" upright="1">
                            <a:noAutofit/>
                          </wps:bodyPr>
                        </wps:wsp>
                      </wpg:grpSp>
                      <wpg:grpSp>
                        <wpg:cNvPr id="2180" name="Group 14"/>
                        <wpg:cNvGrpSpPr>
                          <a:grpSpLocks/>
                        </wpg:cNvGrpSpPr>
                        <wpg:grpSpPr bwMode="auto">
                          <a:xfrm>
                            <a:off x="0" y="17781"/>
                            <a:ext cx="40993" cy="5060"/>
                            <a:chOff x="0" y="17781"/>
                            <a:chExt cx="40993" cy="5059"/>
                          </a:xfrm>
                        </wpg:grpSpPr>
                        <wps:wsp>
                          <wps:cNvPr id="2181" name="Rectangle 15"/>
                          <wps:cNvSpPr>
                            <a:spLocks noChangeArrowheads="1"/>
                          </wps:cNvSpPr>
                          <wps:spPr bwMode="auto">
                            <a:xfrm>
                              <a:off x="0" y="17781"/>
                              <a:ext cx="16618" cy="4811"/>
                            </a:xfrm>
                            <a:prstGeom prst="rect">
                              <a:avLst/>
                            </a:prstGeom>
                            <a:pattFill prst="wdUpDiag">
                              <a:fgClr>
                                <a:schemeClr val="tx1">
                                  <a:lumMod val="85000"/>
                                  <a:lumOff val="15000"/>
                                </a:schemeClr>
                              </a:fgClr>
                              <a:bgClr>
                                <a:schemeClr val="bg1">
                                  <a:lumMod val="100000"/>
                                  <a:lumOff val="0"/>
                                </a:schemeClr>
                              </a:bgClr>
                            </a:pattFill>
                            <a:ln w="12700">
                              <a:solidFill>
                                <a:schemeClr val="accent1">
                                  <a:lumMod val="50000"/>
                                  <a:lumOff val="0"/>
                                </a:schemeClr>
                              </a:solidFill>
                              <a:miter lim="800000"/>
                              <a:headEnd/>
                              <a:tailEnd/>
                            </a:ln>
                          </wps:spPr>
                          <wps:bodyPr rot="0" vert="horz" wrap="square" lIns="91440" tIns="45720" rIns="91440" bIns="45720" anchor="ctr" anchorCtr="0" upright="1">
                            <a:noAutofit/>
                          </wps:bodyPr>
                        </wps:wsp>
                        <wps:wsp>
                          <wps:cNvPr id="2182" name="Rectangle 16"/>
                          <wps:cNvSpPr>
                            <a:spLocks noChangeArrowheads="1"/>
                          </wps:cNvSpPr>
                          <wps:spPr bwMode="auto">
                            <a:xfrm>
                              <a:off x="24375" y="18029"/>
                              <a:ext cx="16618" cy="4812"/>
                            </a:xfrm>
                            <a:prstGeom prst="rect">
                              <a:avLst/>
                            </a:prstGeom>
                            <a:pattFill prst="wdUpDiag">
                              <a:fgClr>
                                <a:schemeClr val="tx1">
                                  <a:lumMod val="85000"/>
                                  <a:lumOff val="15000"/>
                                </a:schemeClr>
                              </a:fgClr>
                              <a:bgClr>
                                <a:schemeClr val="bg1">
                                  <a:lumMod val="100000"/>
                                  <a:lumOff val="0"/>
                                </a:schemeClr>
                              </a:bgClr>
                            </a:pattFill>
                            <a:ln w="12700">
                              <a:solidFill>
                                <a:schemeClr val="accent1">
                                  <a:lumMod val="50000"/>
                                  <a:lumOff val="0"/>
                                </a:schemeClr>
                              </a:solidFill>
                              <a:miter lim="800000"/>
                              <a:headEnd/>
                              <a:tailEnd/>
                            </a:ln>
                          </wps:spPr>
                          <wps:bodyPr rot="0" vert="horz" wrap="square" lIns="91440" tIns="45720" rIns="91440" bIns="45720" anchor="ctr" anchorCtr="0" upright="1">
                            <a:noAutofit/>
                          </wps:bodyPr>
                        </wps:wsp>
                      </wpg:grpSp>
                      <wps:wsp>
                        <wps:cNvPr id="2183" name="Freeform: Shape 17"/>
                        <wps:cNvSpPr>
                          <a:spLocks/>
                        </wps:cNvSpPr>
                        <wps:spPr bwMode="auto">
                          <a:xfrm>
                            <a:off x="10196" y="23453"/>
                            <a:ext cx="6767" cy="4372"/>
                          </a:xfrm>
                          <a:custGeom>
                            <a:avLst/>
                            <a:gdLst>
                              <a:gd name="T0" fmla="*/ 0 w 676742"/>
                              <a:gd name="T1" fmla="*/ 0 h 437262"/>
                              <a:gd name="T2" fmla="*/ 592298 w 676742"/>
                              <a:gd name="T3" fmla="*/ 0 h 437262"/>
                              <a:gd name="T4" fmla="*/ 592298 w 676742"/>
                              <a:gd name="T5" fmla="*/ 3083 h 437262"/>
                              <a:gd name="T6" fmla="*/ 600271 w 676742"/>
                              <a:gd name="T7" fmla="*/ 189 h 437262"/>
                              <a:gd name="T8" fmla="*/ 671963 w 676742"/>
                              <a:gd name="T9" fmla="*/ 88644 h 437262"/>
                              <a:gd name="T10" fmla="*/ 600271 w 676742"/>
                              <a:gd name="T11" fmla="*/ 151084 h 437262"/>
                              <a:gd name="T12" fmla="*/ 671963 w 676742"/>
                              <a:gd name="T13" fmla="*/ 239539 h 437262"/>
                              <a:gd name="T14" fmla="*/ 605051 w 676742"/>
                              <a:gd name="T15" fmla="*/ 286368 h 437262"/>
                              <a:gd name="T16" fmla="*/ 676742 w 676742"/>
                              <a:gd name="T17" fmla="*/ 374823 h 437262"/>
                              <a:gd name="T18" fmla="*/ 600271 w 676742"/>
                              <a:gd name="T19" fmla="*/ 437262 h 437262"/>
                              <a:gd name="T20" fmla="*/ 592298 w 676742"/>
                              <a:gd name="T21" fmla="*/ 435892 h 437262"/>
                              <a:gd name="T22" fmla="*/ 592298 w 676742"/>
                              <a:gd name="T23" fmla="*/ 437262 h 437262"/>
                              <a:gd name="T24" fmla="*/ 0 w 676742"/>
                              <a:gd name="T25" fmla="*/ 437262 h 437262"/>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Lst>
                            <a:ahLst/>
                            <a:cxnLst>
                              <a:cxn ang="T26">
                                <a:pos x="T0" y="T1"/>
                              </a:cxn>
                              <a:cxn ang="T27">
                                <a:pos x="T2" y="T3"/>
                              </a:cxn>
                              <a:cxn ang="T28">
                                <a:pos x="T4" y="T5"/>
                              </a:cxn>
                              <a:cxn ang="T29">
                                <a:pos x="T6" y="T7"/>
                              </a:cxn>
                              <a:cxn ang="T30">
                                <a:pos x="T8" y="T9"/>
                              </a:cxn>
                              <a:cxn ang="T31">
                                <a:pos x="T10" y="T11"/>
                              </a:cxn>
                              <a:cxn ang="T32">
                                <a:pos x="T12" y="T13"/>
                              </a:cxn>
                              <a:cxn ang="T33">
                                <a:pos x="T14" y="T15"/>
                              </a:cxn>
                              <a:cxn ang="T34">
                                <a:pos x="T16" y="T17"/>
                              </a:cxn>
                              <a:cxn ang="T35">
                                <a:pos x="T18" y="T19"/>
                              </a:cxn>
                              <a:cxn ang="T36">
                                <a:pos x="T20" y="T21"/>
                              </a:cxn>
                              <a:cxn ang="T37">
                                <a:pos x="T22" y="T23"/>
                              </a:cxn>
                              <a:cxn ang="T38">
                                <a:pos x="T24" y="T25"/>
                              </a:cxn>
                            </a:cxnLst>
                            <a:rect l="0" t="0" r="r" b="b"/>
                            <a:pathLst>
                              <a:path w="676742" h="437262">
                                <a:moveTo>
                                  <a:pt x="0" y="0"/>
                                </a:moveTo>
                                <a:lnTo>
                                  <a:pt x="592298" y="0"/>
                                </a:lnTo>
                                <a:lnTo>
                                  <a:pt x="592298" y="3083"/>
                                </a:lnTo>
                                <a:lnTo>
                                  <a:pt x="600271" y="189"/>
                                </a:lnTo>
                                <a:lnTo>
                                  <a:pt x="671963" y="88644"/>
                                </a:lnTo>
                                <a:lnTo>
                                  <a:pt x="600271" y="151084"/>
                                </a:lnTo>
                                <a:lnTo>
                                  <a:pt x="671963" y="239539"/>
                                </a:lnTo>
                                <a:lnTo>
                                  <a:pt x="605051" y="286368"/>
                                </a:lnTo>
                                <a:lnTo>
                                  <a:pt x="676742" y="374823"/>
                                </a:lnTo>
                                <a:lnTo>
                                  <a:pt x="600271" y="437262"/>
                                </a:lnTo>
                                <a:lnTo>
                                  <a:pt x="592298" y="435892"/>
                                </a:lnTo>
                                <a:lnTo>
                                  <a:pt x="592298" y="437262"/>
                                </a:lnTo>
                                <a:lnTo>
                                  <a:pt x="0" y="437262"/>
                                </a:lnTo>
                                <a:lnTo>
                                  <a:pt x="0" y="0"/>
                                </a:lnTo>
                                <a:close/>
                              </a:path>
                            </a:pathLst>
                          </a:custGeom>
                          <a:solidFill>
                            <a:srgbClr val="729FCF"/>
                          </a:solidFill>
                          <a:ln w="12700">
                            <a:solidFill>
                              <a:schemeClr val="accent1">
                                <a:lumMod val="50000"/>
                                <a:lumOff val="0"/>
                              </a:schemeClr>
                            </a:solidFill>
                            <a:miter lim="800000"/>
                            <a:headEnd/>
                            <a:tailEnd/>
                          </a:ln>
                        </wps:spPr>
                        <wps:bodyPr rot="0" vert="horz" wrap="square" lIns="91440" tIns="45720" rIns="91440" bIns="45720" anchor="ctr" anchorCtr="0" upright="1">
                          <a:noAutofit/>
                        </wps:bodyPr>
                      </wps:wsp>
                      <wps:wsp>
                        <wps:cNvPr id="2184" name="Freeform: Shape 18"/>
                        <wps:cNvSpPr>
                          <a:spLocks/>
                        </wps:cNvSpPr>
                        <wps:spPr bwMode="auto">
                          <a:xfrm flipH="1">
                            <a:off x="24200" y="23649"/>
                            <a:ext cx="6768" cy="4373"/>
                          </a:xfrm>
                          <a:custGeom>
                            <a:avLst/>
                            <a:gdLst>
                              <a:gd name="T0" fmla="*/ 0 w 676742"/>
                              <a:gd name="T1" fmla="*/ 0 h 437262"/>
                              <a:gd name="T2" fmla="*/ 592298 w 676742"/>
                              <a:gd name="T3" fmla="*/ 0 h 437262"/>
                              <a:gd name="T4" fmla="*/ 592298 w 676742"/>
                              <a:gd name="T5" fmla="*/ 3083 h 437262"/>
                              <a:gd name="T6" fmla="*/ 600271 w 676742"/>
                              <a:gd name="T7" fmla="*/ 189 h 437262"/>
                              <a:gd name="T8" fmla="*/ 671963 w 676742"/>
                              <a:gd name="T9" fmla="*/ 88644 h 437262"/>
                              <a:gd name="T10" fmla="*/ 600271 w 676742"/>
                              <a:gd name="T11" fmla="*/ 151084 h 437262"/>
                              <a:gd name="T12" fmla="*/ 671963 w 676742"/>
                              <a:gd name="T13" fmla="*/ 239539 h 437262"/>
                              <a:gd name="T14" fmla="*/ 605051 w 676742"/>
                              <a:gd name="T15" fmla="*/ 286368 h 437262"/>
                              <a:gd name="T16" fmla="*/ 676742 w 676742"/>
                              <a:gd name="T17" fmla="*/ 374823 h 437262"/>
                              <a:gd name="T18" fmla="*/ 600271 w 676742"/>
                              <a:gd name="T19" fmla="*/ 437262 h 437262"/>
                              <a:gd name="T20" fmla="*/ 592298 w 676742"/>
                              <a:gd name="T21" fmla="*/ 435892 h 437262"/>
                              <a:gd name="T22" fmla="*/ 592298 w 676742"/>
                              <a:gd name="T23" fmla="*/ 437262 h 437262"/>
                              <a:gd name="T24" fmla="*/ 0 w 676742"/>
                              <a:gd name="T25" fmla="*/ 437262 h 437262"/>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Lst>
                            <a:ahLst/>
                            <a:cxnLst>
                              <a:cxn ang="T26">
                                <a:pos x="T0" y="T1"/>
                              </a:cxn>
                              <a:cxn ang="T27">
                                <a:pos x="T2" y="T3"/>
                              </a:cxn>
                              <a:cxn ang="T28">
                                <a:pos x="T4" y="T5"/>
                              </a:cxn>
                              <a:cxn ang="T29">
                                <a:pos x="T6" y="T7"/>
                              </a:cxn>
                              <a:cxn ang="T30">
                                <a:pos x="T8" y="T9"/>
                              </a:cxn>
                              <a:cxn ang="T31">
                                <a:pos x="T10" y="T11"/>
                              </a:cxn>
                              <a:cxn ang="T32">
                                <a:pos x="T12" y="T13"/>
                              </a:cxn>
                              <a:cxn ang="T33">
                                <a:pos x="T14" y="T15"/>
                              </a:cxn>
                              <a:cxn ang="T34">
                                <a:pos x="T16" y="T17"/>
                              </a:cxn>
                              <a:cxn ang="T35">
                                <a:pos x="T18" y="T19"/>
                              </a:cxn>
                              <a:cxn ang="T36">
                                <a:pos x="T20" y="T21"/>
                              </a:cxn>
                              <a:cxn ang="T37">
                                <a:pos x="T22" y="T23"/>
                              </a:cxn>
                              <a:cxn ang="T38">
                                <a:pos x="T24" y="T25"/>
                              </a:cxn>
                            </a:cxnLst>
                            <a:rect l="0" t="0" r="r" b="b"/>
                            <a:pathLst>
                              <a:path w="676742" h="437262">
                                <a:moveTo>
                                  <a:pt x="0" y="0"/>
                                </a:moveTo>
                                <a:lnTo>
                                  <a:pt x="592298" y="0"/>
                                </a:lnTo>
                                <a:lnTo>
                                  <a:pt x="592298" y="3083"/>
                                </a:lnTo>
                                <a:lnTo>
                                  <a:pt x="600271" y="189"/>
                                </a:lnTo>
                                <a:lnTo>
                                  <a:pt x="671963" y="88644"/>
                                </a:lnTo>
                                <a:lnTo>
                                  <a:pt x="600271" y="151084"/>
                                </a:lnTo>
                                <a:lnTo>
                                  <a:pt x="671963" y="239539"/>
                                </a:lnTo>
                                <a:lnTo>
                                  <a:pt x="605051" y="286368"/>
                                </a:lnTo>
                                <a:lnTo>
                                  <a:pt x="676742" y="374823"/>
                                </a:lnTo>
                                <a:lnTo>
                                  <a:pt x="600271" y="437262"/>
                                </a:lnTo>
                                <a:lnTo>
                                  <a:pt x="592298" y="435892"/>
                                </a:lnTo>
                                <a:lnTo>
                                  <a:pt x="592298" y="437262"/>
                                </a:lnTo>
                                <a:lnTo>
                                  <a:pt x="0" y="437262"/>
                                </a:lnTo>
                                <a:lnTo>
                                  <a:pt x="0" y="0"/>
                                </a:lnTo>
                                <a:close/>
                              </a:path>
                            </a:pathLst>
                          </a:custGeom>
                          <a:solidFill>
                            <a:srgbClr val="729FCF"/>
                          </a:solidFill>
                          <a:ln w="12700">
                            <a:solidFill>
                              <a:schemeClr val="accent1">
                                <a:lumMod val="50000"/>
                                <a:lumOff val="0"/>
                              </a:schemeClr>
                            </a:solidFill>
                            <a:miter lim="800000"/>
                            <a:headEnd/>
                            <a:tailEnd/>
                          </a:ln>
                        </wps:spPr>
                        <wps:bodyPr rot="0" vert="horz" wrap="square" lIns="91440" tIns="45720" rIns="91440" bIns="45720" anchor="ctr" anchorCtr="0" upright="1">
                          <a:noAutofit/>
                        </wps:bodyPr>
                      </wps:wsp>
                      <wps:wsp>
                        <wps:cNvPr id="2185" name="Freeform: Shape 34"/>
                        <wps:cNvSpPr>
                          <a:spLocks/>
                        </wps:cNvSpPr>
                        <wps:spPr bwMode="auto">
                          <a:xfrm>
                            <a:off x="9283" y="0"/>
                            <a:ext cx="21685" cy="31716"/>
                          </a:xfrm>
                          <a:custGeom>
                            <a:avLst/>
                            <a:gdLst>
                              <a:gd name="T0" fmla="*/ 0 w 2168431"/>
                              <a:gd name="T1" fmla="*/ 0 h 3171617"/>
                              <a:gd name="T2" fmla="*/ 2168431 w 2168431"/>
                              <a:gd name="T3" fmla="*/ 0 h 3171617"/>
                              <a:gd name="T4" fmla="*/ 2168431 w 2168431"/>
                              <a:gd name="T5" fmla="*/ 565186 h 3171617"/>
                              <a:gd name="T6" fmla="*/ 1402716 w 2168431"/>
                              <a:gd name="T7" fmla="*/ 565186 h 3171617"/>
                              <a:gd name="T8" fmla="*/ 1402716 w 2168431"/>
                              <a:gd name="T9" fmla="*/ 2813199 h 3171617"/>
                              <a:gd name="T10" fmla="*/ 1399590 w 2168431"/>
                              <a:gd name="T11" fmla="*/ 2813199 h 3171617"/>
                              <a:gd name="T12" fmla="*/ 1399590 w 2168431"/>
                              <a:gd name="T13" fmla="*/ 3171617 h 3171617"/>
                              <a:gd name="T14" fmla="*/ 840466 w 2168431"/>
                              <a:gd name="T15" fmla="*/ 3171617 h 3171617"/>
                              <a:gd name="T16" fmla="*/ 840466 w 2168431"/>
                              <a:gd name="T17" fmla="*/ 2813199 h 3171617"/>
                              <a:gd name="T18" fmla="*/ 837637 w 2168431"/>
                              <a:gd name="T19" fmla="*/ 2813199 h 3171617"/>
                              <a:gd name="T20" fmla="*/ 837637 w 2168431"/>
                              <a:gd name="T21" fmla="*/ 565186 h 3171617"/>
                              <a:gd name="T22" fmla="*/ 0 w 2168431"/>
                              <a:gd name="T23" fmla="*/ 565186 h 3171617"/>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Lst>
                            <a:ahLst/>
                            <a:cxnLst>
                              <a:cxn ang="T24">
                                <a:pos x="T0" y="T1"/>
                              </a:cxn>
                              <a:cxn ang="T25">
                                <a:pos x="T2" y="T3"/>
                              </a:cxn>
                              <a:cxn ang="T26">
                                <a:pos x="T4" y="T5"/>
                              </a:cxn>
                              <a:cxn ang="T27">
                                <a:pos x="T6" y="T7"/>
                              </a:cxn>
                              <a:cxn ang="T28">
                                <a:pos x="T8" y="T9"/>
                              </a:cxn>
                              <a:cxn ang="T29">
                                <a:pos x="T10" y="T11"/>
                              </a:cxn>
                              <a:cxn ang="T30">
                                <a:pos x="T12" y="T13"/>
                              </a:cxn>
                              <a:cxn ang="T31">
                                <a:pos x="T14" y="T15"/>
                              </a:cxn>
                              <a:cxn ang="T32">
                                <a:pos x="T16" y="T17"/>
                              </a:cxn>
                              <a:cxn ang="T33">
                                <a:pos x="T18" y="T19"/>
                              </a:cxn>
                              <a:cxn ang="T34">
                                <a:pos x="T20" y="T21"/>
                              </a:cxn>
                              <a:cxn ang="T35">
                                <a:pos x="T22" y="T23"/>
                              </a:cxn>
                            </a:cxnLst>
                            <a:rect l="0" t="0" r="r" b="b"/>
                            <a:pathLst>
                              <a:path w="2168431" h="3171617">
                                <a:moveTo>
                                  <a:pt x="0" y="0"/>
                                </a:moveTo>
                                <a:lnTo>
                                  <a:pt x="2168431" y="0"/>
                                </a:lnTo>
                                <a:lnTo>
                                  <a:pt x="2168431" y="565186"/>
                                </a:lnTo>
                                <a:lnTo>
                                  <a:pt x="1402716" y="565186"/>
                                </a:lnTo>
                                <a:lnTo>
                                  <a:pt x="1402716" y="2813199"/>
                                </a:lnTo>
                                <a:lnTo>
                                  <a:pt x="1399590" y="2813199"/>
                                </a:lnTo>
                                <a:lnTo>
                                  <a:pt x="1399590" y="3171617"/>
                                </a:lnTo>
                                <a:lnTo>
                                  <a:pt x="840466" y="3171617"/>
                                </a:lnTo>
                                <a:lnTo>
                                  <a:pt x="840466" y="2813199"/>
                                </a:lnTo>
                                <a:lnTo>
                                  <a:pt x="837637" y="2813199"/>
                                </a:lnTo>
                                <a:lnTo>
                                  <a:pt x="837637" y="565186"/>
                                </a:lnTo>
                                <a:lnTo>
                                  <a:pt x="0" y="565186"/>
                                </a:lnTo>
                                <a:lnTo>
                                  <a:pt x="0" y="0"/>
                                </a:lnTo>
                                <a:close/>
                              </a:path>
                            </a:pathLst>
                          </a:custGeom>
                          <a:solidFill>
                            <a:srgbClr val="729FCF"/>
                          </a:solidFill>
                          <a:ln w="12700">
                            <a:solidFill>
                              <a:schemeClr val="accent1">
                                <a:lumMod val="50000"/>
                                <a:lumOff val="0"/>
                              </a:schemeClr>
                            </a:solidFill>
                            <a:miter lim="800000"/>
                            <a:headEnd/>
                            <a:tailEnd/>
                          </a:ln>
                        </wps:spPr>
                        <wps:bodyPr rot="0" vert="horz" wrap="square" lIns="91440" tIns="45720" rIns="91440" bIns="45720" anchor="ctr" anchorCtr="0" upright="1">
                          <a:noAutofit/>
                        </wps:bodyPr>
                      </wps:wsp>
                      <wps:wsp>
                        <wps:cNvPr id="2186" name="Oval 49"/>
                        <wps:cNvSpPr>
                          <a:spLocks noChangeArrowheads="1"/>
                        </wps:cNvSpPr>
                        <wps:spPr bwMode="auto">
                          <a:xfrm>
                            <a:off x="7818" y="3565"/>
                            <a:ext cx="10425" cy="5210"/>
                          </a:xfrm>
                          <a:prstGeom prst="ellipse">
                            <a:avLst/>
                          </a:prstGeom>
                          <a:noFill/>
                          <a:ln w="19050">
                            <a:solidFill>
                              <a:srgbClr val="FF3602"/>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2187" name="Oval 50"/>
                        <wps:cNvSpPr>
                          <a:spLocks noChangeArrowheads="1"/>
                        </wps:cNvSpPr>
                        <wps:spPr bwMode="auto">
                          <a:xfrm>
                            <a:off x="22715" y="3476"/>
                            <a:ext cx="10426" cy="5210"/>
                          </a:xfrm>
                          <a:prstGeom prst="ellipse">
                            <a:avLst/>
                          </a:prstGeom>
                          <a:noFill/>
                          <a:ln w="19050">
                            <a:solidFill>
                              <a:srgbClr val="FF3602"/>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6E373A5F" id="Group 464" o:spid="_x0000_s1026" style="position:absolute;margin-left:0;margin-top:24.7pt;width:106.6pt;height:72.55pt;z-index:251537919;mso-position-horizontal:center;mso-position-horizontal-relative:margin;mso-width-relative:margin;mso-height-relative:margin" coordsize="40993,317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">
                <v:oval id="Oval 36" o:spid="_x0000_s1027" style="position:absolute;left:11657;top:4499;width:2679;height:24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" fillcolor="#729fcf" strokecolor="#1f4d78 [1604]" strokeweight="1pt">
                  <v:stroke joinstyle="miter"/>
                </v:oval>
                <v:oval id="Oval 37" o:spid="_x0000_s1028" style="position:absolute;left:26244;top:4621;width:2679;height:24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" fillcolor="#729fcf" strokecolor="#1f4d78 [1604]" strokeweight="1pt">
                  <v:stroke joinstyle="miter"/>
                </v:oval>
                <v:group id="Group 8" o:spid="_x0000_s1029" style="position:absolute;top:6706;width:40993;height:5060" coordorigin=",6706" coordsize="40993,5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">
                  <v:rect id="Rectangle 9" o:spid="_x0000_s1030" style="position:absolute;top:6706;width:16618;height:48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" fillcolor="#272727 [2749]" strokecolor="#1f4d78 [1604]" strokeweight="1pt">
                    <v:fill r:id="rId88" o:title="" color2="white [3212]" type="pattern"/>
                  </v:rect>
                  <v:rect id="Rectangle 10" o:spid="_x0000_s1031" style="position:absolute;left:24375;top:6954;width:16618;height:48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" fillcolor="#272727 [2749]" strokecolor="#1f4d78 [1604]" strokeweight="1pt">
                    <v:fill r:id="rId88" o:title="" color2="white [3212]" type="pattern"/>
                  </v:rect>
                </v:group>
                <v:group id="Group 11" o:spid="_x0000_s1032" style="position:absolute;top:12288;width:40993;height:5060" coordorigin=",12288" coordsize="40993,5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">
                  <v:rect id="Rectangle 12" o:spid="_x0000_s1033" style="position:absolute;top:12288;width:16618;height:48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" fillcolor="#272727 [2749]" strokecolor="#1f4d78 [1604]" strokeweight="1pt">
                    <v:fill r:id="rId89" o:title="" color2="white [3212]" type="pattern"/>
                  </v:rect>
                  <v:rect id="Rectangle 13" o:spid="_x0000_s1034" style="position:absolute;left:24375;top:12536;width:16618;height:48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" fillcolor="#272727 [2749]" strokecolor="#1f4d78 [1604]" strokeweight="1pt">
                    <v:fill r:id="rId89" o:title="" color2="white [3212]" type="pattern"/>
                  </v:rect>
                </v:group>
                <v:group id="Group 14" o:spid="_x0000_s1035" style="position:absolute;top:17781;width:40993;height:5060" coordorigin=",17781" coordsize="40993,5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">
                  <v:rect id="Rectangle 15" o:spid="_x0000_s1036" style="position:absolute;top:17781;width:16618;height:48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" fillcolor="#272727 [2749]" strokecolor="#1f4d78 [1604]" strokeweight="1pt">
                    <v:fill r:id="rId88" o:title="" color2="white [3212]" type="pattern"/>
                  </v:rect>
                  <v:rect id="Rectangle 16" o:spid="_x0000_s1037" style="position:absolute;left:24375;top:18029;width:16618;height:48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" fillcolor="#272727 [2749]" strokecolor="#1f4d78 [1604]" strokeweight="1pt">
                    <v:fill r:id="rId88" o:title="" color2="white [3212]" type="pattern"/>
                  </v:rect>
                </v:group>
                <v:shape id="Freeform: Shape 17" o:spid="_x0000_s1038" style="position:absolute;left:10196;top:23453;width:6767;height:4372;visibility:visible;mso-wrap-style:square;v-text-anchor:middle" coordsize="676742,4372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" path="m,l592298,r,3083l600271,189r71692,88455l600271,151084r71692,88455l605051,286368r71691,88455l600271,437262r-7973,-1370l592298,437262,,437262,,xe" fillcolor="#729fcf" strokecolor="#1f4d78 [1604]" strokeweight="1pt">
                  <v:stroke joinstyle="miter"/>
                  <v:path arrowok="t" o:connecttype="custom" o:connectlocs="0,0;5923,0;5923,31;6002,2;6719,886;6002,1511;6719,2395;6050,2863;6767,3748;6002,4372;5923,4358;5923,4372;0,4372" o:connectangles="0,0,0,0,0,0,0,0,0,0,0,0,0"/>
                </v:shape>
                <v:shape id="Freeform: Shape 18" o:spid="_x0000_s1039" style="position:absolute;left:24200;top:23649;width:6768;height:4373;flip:x;visibility:visible;mso-wrap-style:square;v-text-anchor:middle" coordsize="676742,4372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" path="m,l592298,r,3083l600271,189r71692,88455l600271,151084r71692,88455l605051,286368r71691,88455l600271,437262r-7973,-1370l592298,437262,,437262,,xe" fillcolor="#729fcf" strokecolor="#1f4d78 [1604]" strokeweight="1pt">
                  <v:stroke joinstyle="miter"/>
                  <v:path arrowok="t" o:connecttype="custom" o:connectlocs="0,0;5923,0;5923,31;6003,2;6720,887;6003,1511;6720,2396;6051,2864;6768,3749;6003,4373;5923,4359;5923,4373;0,4373" o:connectangles="0,0,0,0,0,0,0,0,0,0,0,0,0"/>
                </v:shape>
                <v:shape id="Freeform: Shape 34" o:spid="_x0000_s1040" style="position:absolute;left:9283;width:21685;height:31716;visibility:visible;mso-wrap-style:square;v-text-anchor:middle" coordsize="2168431,31716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" path="m,l2168431,r,565186l1402716,565186r,2248013l1399590,2813199r,358418l840466,3171617r,-358418l837637,2813199r,-2248013l,565186,,xe" fillcolor="#729fcf" strokecolor="#1f4d78 [1604]" strokeweight="1pt">
                  <v:stroke joinstyle="miter"/>
                  <v:path arrowok="t" o:connecttype="custom" o:connectlocs="0,0;21685,0;21685,5652;14028,5652;14028,28132;13996,28132;13996,31716;8405,31716;8405,28132;8377,28132;8377,5652;0,5652" o:connectangles="0,0,0,0,0,0,0,0,0,0,0,0"/>
                </v:shape>
                <v:oval id="Oval 49" o:spid="_x0000_s1041" style="position:absolute;left:7818;top:3565;width:10425;height:52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" filled="f" strokecolor="#ff3602" strokeweight="1.5pt">
                  <v:stroke joinstyle="miter"/>
                </v:oval>
                <v:oval id="Oval 50" o:spid="_x0000_s1042" style="position:absolute;left:22715;top:3476;width:10426;height:52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" filled="f" strokecolor="#ff3602" strokeweight="1.5pt">
                  <v:stroke joinstyle="miter"/>
                </v:oval>
                <w10:wrap type="topAndBottom" anchorx="margin"/>
              </v:group>
            </w:pict>
          </mc:Fallback>
        </mc:AlternateContent>
      </w:r>
      <w:r w:rsidR="00FC68DB" w:rsidRPr="00F37191">
        <w:t>Welded stud (with a free nut, of course)</w:t>
      </w:r>
      <w:r w:rsidR="00A47F66">
        <w:t xml:space="preserve">, see </w:t>
      </w:r>
      <w:r w:rsidR="00154A5E">
        <w:fldChar w:fldCharType="begin"/>
      </w:r>
      <w:r w:rsidR="00154A5E">
        <w:instrText xml:space="preserve"> REF _Ref157611993 \h </w:instrText>
      </w:r>
      <w:r w:rsidR="00154A5E">
        <w:fldChar w:fldCharType="separate"/>
      </w:r>
      <w:r w:rsidR="00A965C9" w:rsidRPr="00F37191">
        <w:t xml:space="preserve">Figure </w:t>
      </w:r>
      <w:r w:rsidR="00A965C9">
        <w:rPr>
          <w:noProof/>
        </w:rPr>
        <w:t>25</w:t>
      </w:r>
      <w:r w:rsidR="00154A5E">
        <w:fldChar w:fldCharType="end"/>
      </w:r>
      <w:r w:rsidR="00FC68DB" w:rsidRPr="00F37191">
        <w:t xml:space="preserve">: </w:t>
      </w:r>
    </w:p>
    <w:p w14:paraId="1AAD2088" w14:textId="3D042B4B" w:rsidR="00FC68DB" w:rsidRPr="00F37191" w:rsidRDefault="00FC68DB" w:rsidP="00983E80">
      <w:pPr>
        <w:pStyle w:val="Beschriftung"/>
        <w:spacing w:before="60"/>
      </w:pPr>
      <w:bookmarkStart w:id="1251" w:name="_Ref157611993"/>
      <w:bookmarkStart w:id="1252" w:name="_Toc3557104"/>
      <w:bookmarkStart w:id="1253" w:name="_Toc34747355"/>
      <w:bookmarkStart w:id="1254" w:name="_Toc76030548"/>
      <w:bookmarkStart w:id="1255" w:name="_Toc94530834"/>
      <w:bookmarkStart w:id="1256" w:name="_Toc101428231"/>
      <w:bookmarkStart w:id="1257" w:name="_Toc167044146"/>
      <w:r w:rsidRPr="00F37191">
        <w:t xml:space="preserve">Figure </w:t>
      </w:r>
      <w:r w:rsidRPr="00F37191">
        <w:fldChar w:fldCharType="begin"/>
      </w:r>
      <w:r w:rsidRPr="00F37191">
        <w:instrText xml:space="preserve"> SEQ Figure \* ARABIC </w:instrText>
      </w:r>
      <w:r w:rsidRPr="00F37191">
        <w:fldChar w:fldCharType="separate"/>
      </w:r>
      <w:r w:rsidR="00A965C9">
        <w:rPr>
          <w:noProof/>
        </w:rPr>
        <w:t>25</w:t>
      </w:r>
      <w:r w:rsidRPr="00F37191">
        <w:fldChar w:fldCharType="end"/>
      </w:r>
      <w:bookmarkEnd w:id="1251"/>
      <w:r w:rsidR="0019077F" w:rsidRPr="00F37191">
        <w:t xml:space="preserve"> —</w:t>
      </w:r>
      <w:r w:rsidRPr="00F37191">
        <w:t xml:space="preserve"> Welded stud with free nut</w:t>
      </w:r>
      <w:bookmarkEnd w:id="1252"/>
      <w:bookmarkEnd w:id="1253"/>
      <w:bookmarkEnd w:id="1254"/>
      <w:bookmarkEnd w:id="1255"/>
      <w:bookmarkEnd w:id="1256"/>
      <w:bookmarkEnd w:id="1257"/>
      <w:r w:rsidR="00DC03C2">
        <w:t xml:space="preserve"> </w:t>
      </w:r>
    </w:p>
    <w:p w14:paraId="7EC5D300" w14:textId="628C7F08" w:rsidR="00FC68DB" w:rsidRPr="00F37191" w:rsidRDefault="0026134C" w:rsidP="00603748">
      <w:pPr>
        <w:pStyle w:val="Example"/>
        <w:keepNext/>
      </w:pPr>
      <w:r>
        <w:t>EXAMPLE 3</w:t>
      </w:r>
      <w:r>
        <w:tab/>
      </w:r>
    </w:p>
    <w:p w14:paraId="5ECAB45D" w14:textId="77777777" w:rsidR="00FC68DB" w:rsidRPr="00F37191" w:rsidRDefault="00FC68DB" w:rsidP="00603748">
      <w:pPr>
        <w:pStyle w:val="XMLCode"/>
        <w:keepNext/>
        <w:ind w:firstLine="0"/>
        <w:rPr>
          <w:lang w:val="en-GB"/>
        </w:rPr>
      </w:pPr>
      <w:r w:rsidRPr="00F37191">
        <w:rPr>
          <w:lang w:val="en-GB"/>
        </w:rPr>
        <w:t xml:space="preserve">&lt;connection_0d label="BOLT_135"&gt; </w:t>
      </w:r>
    </w:p>
    <w:p w14:paraId="51561B8B" w14:textId="231A351D" w:rsidR="00FC68DB" w:rsidRPr="00DC015A" w:rsidRDefault="00FC68DB" w:rsidP="00603748">
      <w:pPr>
        <w:pStyle w:val="XMLCode"/>
        <w:keepNext/>
        <w:ind w:firstLine="0"/>
      </w:pPr>
      <w:r w:rsidRPr="00F37191">
        <w:rPr>
          <w:lang w:val="en-GB"/>
        </w:rPr>
        <w:t xml:space="preserve">    &lt;threaded_connection diameter="10" length="50" head_diameter="16" head_height="5" </w:t>
      </w:r>
      <w:r w:rsidR="00771813">
        <w:rPr>
          <w:lang w:val="en-GB"/>
        </w:rPr>
        <w:br/>
      </w:r>
      <w:r w:rsidR="00603748" w:rsidRPr="00F37191">
        <w:rPr>
          <w:lang w:val="en-GB"/>
        </w:rPr>
        <w:t xml:space="preserve">    </w:t>
      </w:r>
      <w:r w:rsidRPr="00F37191">
        <w:rPr>
          <w:lang w:val="en-GB"/>
        </w:rPr>
        <w:t xml:space="preserve">   thread_length="35" torque="80" angle="30" pretension="1200"</w:t>
      </w:r>
      <w:r w:rsidR="00603748">
        <w:rPr>
          <w:lang w:val="en-GB"/>
        </w:rPr>
        <w:t xml:space="preserve"> </w:t>
      </w:r>
      <w:r w:rsidR="00603748">
        <w:rPr>
          <w:lang w:val="en-GB"/>
        </w:rPr>
        <w:br/>
      </w:r>
      <w:r w:rsidR="00603748" w:rsidRPr="00F37191">
        <w:rPr>
          <w:lang w:val="en-GB"/>
        </w:rPr>
        <w:t xml:space="preserve">    </w:t>
      </w:r>
      <w:r w:rsidRPr="00F37191">
        <w:rPr>
          <w:lang w:val="en-GB"/>
        </w:rPr>
        <w:t xml:space="preserve">   </w:t>
      </w:r>
      <w:r w:rsidRPr="00DC015A">
        <w:t>part_code="M10x50 12.9"&gt;</w:t>
      </w:r>
    </w:p>
    <w:p w14:paraId="6F6B729E" w14:textId="77777777" w:rsidR="00FC68DB" w:rsidRPr="00DC015A" w:rsidRDefault="00FC68DB" w:rsidP="00603748">
      <w:pPr>
        <w:pStyle w:val="XMLCode"/>
        <w:ind w:firstLine="0"/>
      </w:pPr>
      <w:r w:rsidRPr="00DC015A">
        <w:t xml:space="preserve">        &lt;normal_direction x="0" y="0" z="-10"/&gt;</w:t>
      </w:r>
    </w:p>
    <w:p w14:paraId="08191069" w14:textId="77777777" w:rsidR="00FC68DB" w:rsidRPr="00F37191" w:rsidRDefault="00FC68DB" w:rsidP="00603748">
      <w:pPr>
        <w:pStyle w:val="XMLCode"/>
        <w:ind w:firstLine="0"/>
        <w:rPr>
          <w:lang w:val="en-GB"/>
        </w:rPr>
      </w:pPr>
      <w:r w:rsidRPr="00DC015A">
        <w:t xml:space="preserve">        </w:t>
      </w:r>
      <w:r w:rsidRPr="00F37191">
        <w:rPr>
          <w:lang w:val="en-GB"/>
        </w:rPr>
        <w:t>&lt;!--No Washer in this case--&gt;</w:t>
      </w:r>
    </w:p>
    <w:p w14:paraId="44974D1B" w14:textId="77777777" w:rsidR="00FC68DB" w:rsidRPr="00F37191" w:rsidRDefault="00FC68DB" w:rsidP="00603748">
      <w:pPr>
        <w:pStyle w:val="XMLCode"/>
        <w:ind w:firstLine="0"/>
        <w:rPr>
          <w:lang w:val="en-GB"/>
        </w:rPr>
      </w:pPr>
      <w:r w:rsidRPr="00F37191">
        <w:rPr>
          <w:lang w:val="en-GB"/>
        </w:rPr>
        <w:t xml:space="preserve">        &lt;bolt fixed_to="1" &gt;</w:t>
      </w:r>
    </w:p>
    <w:p w14:paraId="7B75F127" w14:textId="77777777" w:rsidR="00FC68DB" w:rsidRPr="00F37191" w:rsidRDefault="00FC68DB" w:rsidP="00603748">
      <w:pPr>
        <w:pStyle w:val="XMLCode"/>
        <w:ind w:firstLine="0"/>
        <w:rPr>
          <w:lang w:val="en-GB"/>
        </w:rPr>
      </w:pPr>
      <w:r w:rsidRPr="00F37191">
        <w:rPr>
          <w:lang w:val="en-GB"/>
        </w:rPr>
        <w:t xml:space="preserve">            &lt;nut diameter="16." height="5" /&gt;</w:t>
      </w:r>
    </w:p>
    <w:p w14:paraId="76B15808" w14:textId="77777777" w:rsidR="00FC68DB" w:rsidRPr="00F37191" w:rsidRDefault="00FC68DB" w:rsidP="00603748">
      <w:pPr>
        <w:pStyle w:val="XMLCode"/>
        <w:ind w:firstLine="0"/>
        <w:rPr>
          <w:lang w:val="en-GB"/>
        </w:rPr>
      </w:pPr>
      <w:r w:rsidRPr="00F37191">
        <w:rPr>
          <w:lang w:val="en-GB"/>
        </w:rPr>
        <w:t xml:space="preserve">        &lt;/bolt&gt;</w:t>
      </w:r>
    </w:p>
    <w:p w14:paraId="0C8B1648" w14:textId="77777777" w:rsidR="00FC68DB" w:rsidRPr="00F37191" w:rsidRDefault="00FC68DB" w:rsidP="00603748">
      <w:pPr>
        <w:pStyle w:val="XMLCode"/>
        <w:ind w:firstLine="0"/>
        <w:rPr>
          <w:lang w:val="en-GB"/>
        </w:rPr>
      </w:pPr>
      <w:r w:rsidRPr="00F37191">
        <w:rPr>
          <w:lang w:val="en-GB"/>
        </w:rPr>
        <w:t xml:space="preserve">    &lt;/threaded_connection&gt;</w:t>
      </w:r>
    </w:p>
    <w:p w14:paraId="4EE286DF" w14:textId="25662164" w:rsidR="00FC68DB" w:rsidRPr="00F37191" w:rsidRDefault="00603748" w:rsidP="00603748">
      <w:pPr>
        <w:pStyle w:val="XMLCode"/>
        <w:ind w:firstLine="0"/>
        <w:rPr>
          <w:lang w:val="en-GB"/>
        </w:rPr>
      </w:pPr>
      <w:r w:rsidRPr="00F37191">
        <w:rPr>
          <w:lang w:val="en-GB"/>
        </w:rPr>
        <w:t xml:space="preserve">    </w:t>
      </w:r>
      <w:r w:rsidR="00FC68DB" w:rsidRPr="00F37191">
        <w:rPr>
          <w:lang w:val="en-GB"/>
        </w:rPr>
        <w:t>&lt;loc&gt; 1500.3809  838.75885  730.6529 &lt;/loc&gt;</w:t>
      </w:r>
    </w:p>
    <w:p w14:paraId="635CF41F" w14:textId="77777777" w:rsidR="00FC68DB" w:rsidRPr="00F37191" w:rsidRDefault="00FC68DB" w:rsidP="00603748">
      <w:pPr>
        <w:pStyle w:val="XMLCode"/>
        <w:keepNext/>
        <w:ind w:firstLine="0"/>
        <w:rPr>
          <w:lang w:val="en-GB"/>
        </w:rPr>
      </w:pPr>
      <w:r w:rsidRPr="00F37191">
        <w:rPr>
          <w:lang w:val="en-GB"/>
        </w:rPr>
        <w:t xml:space="preserve">    &lt;appdata&gt;</w:t>
      </w:r>
    </w:p>
    <w:p w14:paraId="000E44AC" w14:textId="547DC164" w:rsidR="00FC68DB" w:rsidRPr="00F37191" w:rsidRDefault="00FC68DB" w:rsidP="00603748">
      <w:pPr>
        <w:pStyle w:val="XMLCode"/>
        <w:keepNext/>
        <w:ind w:firstLine="0"/>
        <w:rPr>
          <w:lang w:val="en-GB"/>
        </w:rPr>
      </w:pPr>
      <w:r w:rsidRPr="00F37191">
        <w:rPr>
          <w:lang w:val="en-GB"/>
        </w:rPr>
        <w:t xml:space="preserve">    </w:t>
      </w:r>
      <w:r w:rsidR="00603748" w:rsidRPr="00F37191">
        <w:rPr>
          <w:lang w:val="en-GB"/>
        </w:rPr>
        <w:t xml:space="preserve">    </w:t>
      </w:r>
      <w:r w:rsidRPr="00F37191">
        <w:rPr>
          <w:lang w:val="en-GB"/>
        </w:rPr>
        <w:t>...</w:t>
      </w:r>
    </w:p>
    <w:p w14:paraId="3E6D342E" w14:textId="77777777" w:rsidR="00FC68DB" w:rsidRPr="00F37191" w:rsidRDefault="00FC68DB" w:rsidP="00603748">
      <w:pPr>
        <w:pStyle w:val="XMLCode"/>
        <w:ind w:firstLine="0"/>
        <w:rPr>
          <w:lang w:val="en-GB"/>
        </w:rPr>
      </w:pPr>
      <w:r w:rsidRPr="00F37191">
        <w:rPr>
          <w:lang w:val="en-GB"/>
        </w:rPr>
        <w:t xml:space="preserve">    &lt;/appdata&gt;</w:t>
      </w:r>
    </w:p>
    <w:p w14:paraId="4DDAA395" w14:textId="76E78ED4" w:rsidR="00FC68DB" w:rsidRPr="00F37191" w:rsidRDefault="00FC68DB" w:rsidP="00603748">
      <w:pPr>
        <w:pStyle w:val="XMLCode"/>
        <w:ind w:firstLine="0"/>
        <w:rPr>
          <w:lang w:val="en-GB"/>
        </w:rPr>
      </w:pPr>
      <w:r w:rsidRPr="00F37191">
        <w:rPr>
          <w:lang w:val="en-GB"/>
        </w:rPr>
        <w:t>&lt;/connection_0d&gt;</w:t>
      </w:r>
      <w:r w:rsidR="00A510DD">
        <w:rPr>
          <w:lang w:val="en-GB"/>
        </w:rPr>
        <w:t xml:space="preserve"> </w:t>
      </w:r>
    </w:p>
    <w:p w14:paraId="57C27AD9" w14:textId="266C077B" w:rsidR="00FC68DB" w:rsidRPr="0013175B" w:rsidRDefault="00FC68DB">
      <w:pPr>
        <w:pStyle w:val="Listenabsatz"/>
        <w:keepNext/>
        <w:numPr>
          <w:ilvl w:val="0"/>
          <w:numId w:val="14"/>
        </w:numPr>
        <w:tabs>
          <w:tab w:val="clear" w:pos="403"/>
        </w:tabs>
        <w:spacing w:before="120" w:line="240" w:lineRule="auto"/>
        <w:ind w:left="357" w:hanging="357"/>
        <w:contextualSpacing w:val="0"/>
        <w:jc w:val="left"/>
      </w:pPr>
      <w:r w:rsidRPr="0013175B">
        <w:lastRenderedPageBreak/>
        <w:t>Plain stud (with a nut on one end, screwed into a part on the opposite end)</w:t>
      </w:r>
      <w:r w:rsidR="00154A5E">
        <w:t xml:space="preserve">, see </w:t>
      </w:r>
      <w:r w:rsidR="00154A5E">
        <w:fldChar w:fldCharType="begin"/>
      </w:r>
      <w:r w:rsidR="00154A5E">
        <w:instrText xml:space="preserve"> REF _Ref157612008 \h </w:instrText>
      </w:r>
      <w:r w:rsidR="00154A5E">
        <w:fldChar w:fldCharType="separate"/>
      </w:r>
      <w:r w:rsidR="00A965C9" w:rsidRPr="00F54804">
        <w:t xml:space="preserve">Figure </w:t>
      </w:r>
      <w:r w:rsidR="00A965C9">
        <w:rPr>
          <w:noProof/>
        </w:rPr>
        <w:t>26</w:t>
      </w:r>
      <w:r w:rsidR="00154A5E">
        <w:fldChar w:fldCharType="end"/>
      </w:r>
      <w:r w:rsidRPr="0013175B">
        <w:t xml:space="preserve">: </w:t>
      </w:r>
    </w:p>
    <w:p w14:paraId="5AEFAA00" w14:textId="3735876E" w:rsidR="00FC68DB" w:rsidRPr="0013175B" w:rsidRDefault="003A3808" w:rsidP="00B202D2">
      <w:pPr>
        <w:pStyle w:val="Listenabsatz"/>
        <w:keepNext/>
        <w:spacing w:before="120"/>
        <w:ind w:left="0"/>
        <w:jc w:val="center"/>
      </w:pPr>
      <w:r w:rsidRPr="0013175B">
        <w:rPr>
          <w:noProof/>
        </w:rPr>
        <w:drawing>
          <wp:inline distT="0" distB="0" distL="0" distR="0" wp14:anchorId="2E2088B7" wp14:editId="47419550">
            <wp:extent cx="731520" cy="1073150"/>
            <wp:effectExtent l="0" t="0" r="0" b="0"/>
            <wp:docPr id="30" name="Grafik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731520" cy="1073150"/>
                    </a:xfrm>
                    <a:prstGeom prst="rect">
                      <a:avLst/>
                    </a:prstGeom>
                    <a:noFill/>
                  </pic:spPr>
                </pic:pic>
              </a:graphicData>
            </a:graphic>
          </wp:inline>
        </w:drawing>
      </w:r>
    </w:p>
    <w:p w14:paraId="3759B3AB" w14:textId="6F9A0F04" w:rsidR="00FC68DB" w:rsidRPr="00F54804" w:rsidRDefault="00FC68DB" w:rsidP="00BD52D7">
      <w:pPr>
        <w:pStyle w:val="Beschriftung"/>
        <w:rPr>
          <w:lang w:eastAsia="x-none"/>
        </w:rPr>
      </w:pPr>
      <w:bookmarkStart w:id="1258" w:name="_Ref157612008"/>
      <w:bookmarkStart w:id="1259" w:name="_Toc3557105"/>
      <w:bookmarkStart w:id="1260" w:name="_Toc34747356"/>
      <w:bookmarkStart w:id="1261" w:name="_Toc76030549"/>
      <w:bookmarkStart w:id="1262" w:name="_Toc94530835"/>
      <w:bookmarkStart w:id="1263" w:name="_Toc101428232"/>
      <w:bookmarkStart w:id="1264" w:name="_Toc167044147"/>
      <w:r w:rsidRPr="00F54804">
        <w:t xml:space="preserve">Figure </w:t>
      </w:r>
      <w:r w:rsidRPr="00F54804">
        <w:fldChar w:fldCharType="begin"/>
      </w:r>
      <w:r w:rsidRPr="00F54804">
        <w:instrText xml:space="preserve"> SEQ Figure \* ARABIC </w:instrText>
      </w:r>
      <w:r w:rsidRPr="00F54804">
        <w:fldChar w:fldCharType="separate"/>
      </w:r>
      <w:r w:rsidR="00A965C9">
        <w:rPr>
          <w:noProof/>
        </w:rPr>
        <w:t>26</w:t>
      </w:r>
      <w:r w:rsidRPr="00F54804">
        <w:fldChar w:fldCharType="end"/>
      </w:r>
      <w:bookmarkEnd w:id="1258"/>
      <w:r w:rsidR="0019077F">
        <w:t xml:space="preserve"> —</w:t>
      </w:r>
      <w:r w:rsidRPr="00F54804">
        <w:t xml:space="preserve"> Plain stud</w:t>
      </w:r>
      <w:bookmarkEnd w:id="1259"/>
      <w:bookmarkEnd w:id="1260"/>
      <w:bookmarkEnd w:id="1261"/>
      <w:bookmarkEnd w:id="1262"/>
      <w:bookmarkEnd w:id="1263"/>
      <w:bookmarkEnd w:id="1264"/>
      <w:r w:rsidR="002C5EBE">
        <w:t xml:space="preserve"> </w:t>
      </w:r>
    </w:p>
    <w:p w14:paraId="074E6FA8" w14:textId="39E66A02" w:rsidR="00FC68DB" w:rsidRPr="005C2D94" w:rsidRDefault="00FC68DB" w:rsidP="00100517">
      <w:r w:rsidRPr="005C2D94">
        <w:t>These studs are not a feature of χMCF version 3.1</w:t>
      </w:r>
      <w:r w:rsidR="00793143">
        <w:t>.1 and below</w:t>
      </w:r>
      <w:r w:rsidRPr="005C2D94">
        <w:t xml:space="preserve">. They can be </w:t>
      </w:r>
      <w:r w:rsidR="00C1056C" w:rsidRPr="005C2D94">
        <w:t>modelled</w:t>
      </w:r>
      <w:r w:rsidRPr="005C2D94">
        <w:t xml:space="preserve"> according to case </w:t>
      </w:r>
      <w:r w:rsidR="00793143">
        <w:fldChar w:fldCharType="begin"/>
      </w:r>
      <w:r w:rsidR="00793143">
        <w:instrText xml:space="preserve"> REF _Ref157612317 \r \h </w:instrText>
      </w:r>
      <w:r w:rsidR="00793143">
        <w:fldChar w:fldCharType="separate"/>
      </w:r>
      <w:r w:rsidR="00A965C9">
        <w:t>d)</w:t>
      </w:r>
      <w:r w:rsidR="00793143">
        <w:fldChar w:fldCharType="end"/>
      </w:r>
      <w:r w:rsidRPr="005C2D94">
        <w:t xml:space="preserve"> but may become a topic of </w:t>
      </w:r>
      <w:r w:rsidR="00793143">
        <w:t xml:space="preserve">a future χMCF </w:t>
      </w:r>
      <w:r w:rsidRPr="005C2D94">
        <w:t>version.</w:t>
      </w:r>
      <w:r w:rsidR="00793143">
        <w:t xml:space="preserve"> </w:t>
      </w:r>
    </w:p>
    <w:p w14:paraId="671E2CE9" w14:textId="3AE15B69" w:rsidR="00FC68DB" w:rsidRPr="00F54804" w:rsidRDefault="00FC68DB" w:rsidP="00100517">
      <w:r w:rsidRPr="005C2D94">
        <w:t>I</w:t>
      </w:r>
      <w:r w:rsidRPr="001E4607">
        <w:t>n all case</w:t>
      </w:r>
      <w:r w:rsidRPr="00BD52D7">
        <w:t xml:space="preserve">s, the </w:t>
      </w:r>
      <w:r w:rsidRPr="00286F85">
        <w:rPr>
          <w:rStyle w:val="CodeCharacter"/>
        </w:rPr>
        <w:t>&lt;connected_to/&gt;</w:t>
      </w:r>
      <w:r w:rsidRPr="001668D7">
        <w:t xml:space="preserve"> element </w:t>
      </w:r>
      <w:r w:rsidRPr="00D7391D">
        <w:t>contains</w:t>
      </w:r>
      <w:r w:rsidRPr="000A1B7B">
        <w:t xml:space="preserve"> only the assemblies, part codes or</w:t>
      </w:r>
      <w:r w:rsidRPr="00726144">
        <w:t xml:space="preserve"> </w:t>
      </w:r>
      <w:r w:rsidR="00793143">
        <w:t>P</w:t>
      </w:r>
      <w:r w:rsidRPr="00726144">
        <w:t>IDs of the connected</w:t>
      </w:r>
      <w:r w:rsidRPr="00F54804">
        <w:t xml:space="preserve"> sheets. </w:t>
      </w:r>
    </w:p>
    <w:p w14:paraId="0BADDF48" w14:textId="19B87F6D" w:rsidR="00FC68DB" w:rsidRDefault="00FC68DB" w:rsidP="00B202D2">
      <w:pPr>
        <w:pStyle w:val="berschrift3"/>
      </w:pPr>
      <w:bookmarkStart w:id="1265" w:name="_Toc428456274"/>
      <w:bookmarkStart w:id="1266" w:name="_Toc428537237"/>
      <w:bookmarkStart w:id="1267" w:name="_Toc428969556"/>
      <w:bookmarkStart w:id="1268" w:name="_Toc429052947"/>
      <w:bookmarkStart w:id="1269" w:name="_Toc428456275"/>
      <w:bookmarkStart w:id="1270" w:name="_Toc428537238"/>
      <w:bookmarkStart w:id="1271" w:name="_Toc428969557"/>
      <w:bookmarkStart w:id="1272" w:name="_Toc429052948"/>
      <w:bookmarkStart w:id="1273" w:name="_Toc413359597"/>
      <w:bookmarkStart w:id="1274" w:name="_Toc3556990"/>
      <w:bookmarkStart w:id="1275" w:name="_Toc34747240"/>
      <w:bookmarkStart w:id="1276" w:name="_Toc77102056"/>
      <w:bookmarkStart w:id="1277" w:name="_Toc167044064"/>
      <w:bookmarkEnd w:id="1265"/>
      <w:bookmarkEnd w:id="1266"/>
      <w:bookmarkEnd w:id="1267"/>
      <w:bookmarkEnd w:id="1268"/>
      <w:bookmarkEnd w:id="1269"/>
      <w:bookmarkEnd w:id="1270"/>
      <w:bookmarkEnd w:id="1271"/>
      <w:bookmarkEnd w:id="1272"/>
      <w:r w:rsidRPr="00F54804">
        <w:t>Screw</w:t>
      </w:r>
      <w:bookmarkEnd w:id="1273"/>
      <w:bookmarkEnd w:id="1274"/>
      <w:bookmarkEnd w:id="1275"/>
      <w:bookmarkEnd w:id="1276"/>
      <w:bookmarkEnd w:id="1277"/>
      <w:r w:rsidRPr="00F54804">
        <w:t xml:space="preserve"> </w:t>
      </w:r>
    </w:p>
    <w:p w14:paraId="55FD3D15" w14:textId="0424007C" w:rsidR="00747831" w:rsidRPr="009B6E79" w:rsidRDefault="00747831" w:rsidP="009B6E79">
      <w:pPr>
        <w:pStyle w:val="berschrift4"/>
      </w:pPr>
      <w:r w:rsidRPr="009B6E79">
        <w:t>General</w:t>
      </w:r>
    </w:p>
    <w:p w14:paraId="285B9191" w14:textId="77777777" w:rsidR="00FC68DB" w:rsidRPr="00F54804" w:rsidRDefault="00FC68DB" w:rsidP="00B202D2">
      <w:r w:rsidRPr="00F54804">
        <w:t xml:space="preserve">A screw connection is denoted by an element </w:t>
      </w:r>
      <w:r w:rsidRPr="00286F85">
        <w:rPr>
          <w:rStyle w:val="CodeCharacter"/>
        </w:rPr>
        <w:t>&lt;screw/&gt;</w:t>
      </w:r>
      <w:r w:rsidRPr="00F54804">
        <w:t xml:space="preserve">. This element is described completely by its attributes and nested elements. </w:t>
      </w:r>
    </w:p>
    <w:p w14:paraId="5BEC3B4B" w14:textId="75299F63" w:rsidR="00FC68DB" w:rsidRPr="009B6E79" w:rsidRDefault="00FC68DB" w:rsidP="009B6E79">
      <w:pPr>
        <w:pStyle w:val="berschrift4"/>
      </w:pPr>
      <w:r w:rsidRPr="009B6E79">
        <w:t>Element</w:t>
      </w:r>
      <w:r w:rsidR="00F3142F" w:rsidRPr="009B6E79">
        <w:t xml:space="preserve"> “</w:t>
      </w:r>
      <w:r w:rsidRPr="009B6E79">
        <w:t>screw</w:t>
      </w:r>
      <w:r w:rsidR="00AF69E3" w:rsidRPr="009B6E79">
        <w:t xml:space="preserve">” </w:t>
      </w:r>
    </w:p>
    <w:p w14:paraId="10ABA15D" w14:textId="3837BDEB" w:rsidR="00FC68DB" w:rsidRDefault="00FC68DB" w:rsidP="005D2277">
      <w:pPr>
        <w:keepNext/>
        <w:spacing w:before="120"/>
        <w:rPr>
          <w:rFonts w:cs="Courier New"/>
        </w:rPr>
      </w:pPr>
      <w:r w:rsidRPr="00F54804">
        <w:t xml:space="preserve">For the </w:t>
      </w:r>
      <w:r w:rsidRPr="00286F85">
        <w:rPr>
          <w:rStyle w:val="CodeCharacter"/>
        </w:rPr>
        <w:t>&lt;screw/&gt;</w:t>
      </w:r>
      <w:r w:rsidRPr="00F54804">
        <w:rPr>
          <w:rFonts w:cs="Courier New"/>
        </w:rPr>
        <w:t xml:space="preserve"> element, the following attributes can be specified</w:t>
      </w:r>
      <w:r w:rsidR="00E0742D">
        <w:rPr>
          <w:rFonts w:cs="Courier New"/>
        </w:rPr>
        <w:t xml:space="preserve"> (</w:t>
      </w:r>
      <w:r w:rsidR="00824951">
        <w:t xml:space="preserve">see </w:t>
      </w:r>
      <w:r w:rsidR="00E0742D">
        <w:rPr>
          <w:rFonts w:cs="Courier New"/>
        </w:rPr>
        <w:fldChar w:fldCharType="begin"/>
      </w:r>
      <w:r w:rsidR="00E0742D">
        <w:rPr>
          <w:rFonts w:cs="Courier New"/>
        </w:rPr>
        <w:instrText xml:space="preserve"> REF _Ref156248539 \h </w:instrText>
      </w:r>
      <w:r w:rsidR="00E0742D">
        <w:rPr>
          <w:rFonts w:cs="Courier New"/>
        </w:rPr>
      </w:r>
      <w:r w:rsidR="00E0742D">
        <w:rPr>
          <w:rFonts w:cs="Courier New"/>
        </w:rPr>
        <w:fldChar w:fldCharType="separate"/>
      </w:r>
      <w:r w:rsidR="00A965C9" w:rsidRPr="00F54804">
        <w:t xml:space="preserve">Table </w:t>
      </w:r>
      <w:r w:rsidR="00A965C9">
        <w:rPr>
          <w:noProof/>
        </w:rPr>
        <w:t>58</w:t>
      </w:r>
      <w:r w:rsidR="00E0742D">
        <w:rPr>
          <w:rFonts w:cs="Courier New"/>
        </w:rPr>
        <w:fldChar w:fldCharType="end"/>
      </w:r>
      <w:r w:rsidR="00E0742D">
        <w:rPr>
          <w:rFonts w:cs="Courier New"/>
        </w:rPr>
        <w:t>)</w:t>
      </w:r>
      <w:r w:rsidRPr="00F54804">
        <w:rPr>
          <w:rFonts w:cs="Courier New"/>
        </w:rPr>
        <w:t>:</w:t>
      </w:r>
    </w:p>
    <w:p w14:paraId="1ED68580" w14:textId="498C9CF0" w:rsidR="00055698" w:rsidRPr="00951A4A" w:rsidRDefault="00055698" w:rsidP="001640C5">
      <w:pPr>
        <w:pStyle w:val="Beschriftung"/>
        <w:keepNext/>
        <w:keepLines/>
      </w:pPr>
      <w:bookmarkStart w:id="1278" w:name="_Ref156248539"/>
      <w:bookmarkStart w:id="1279" w:name="_Toc167044268"/>
      <w:r w:rsidRPr="00F54804">
        <w:t xml:space="preserve">Table </w:t>
      </w:r>
      <w:r w:rsidRPr="00F54804">
        <w:fldChar w:fldCharType="begin"/>
      </w:r>
      <w:r w:rsidRPr="00F54804">
        <w:instrText xml:space="preserve"> SEQ Table \* ARABIC </w:instrText>
      </w:r>
      <w:r w:rsidRPr="00F54804">
        <w:fldChar w:fldCharType="separate"/>
      </w:r>
      <w:r w:rsidR="00A965C9">
        <w:rPr>
          <w:noProof/>
        </w:rPr>
        <w:t>58</w:t>
      </w:r>
      <w:r w:rsidRPr="00F54804">
        <w:fldChar w:fldCharType="end"/>
      </w:r>
      <w:bookmarkEnd w:id="1278"/>
      <w:r w:rsidR="008135BF">
        <w:t xml:space="preserve"> —</w:t>
      </w:r>
      <w:r w:rsidR="008135BF" w:rsidRPr="00F54804">
        <w:t xml:space="preserve"> </w:t>
      </w:r>
      <w:r w:rsidRPr="00F54804">
        <w:t xml:space="preserve">Attributes of element </w:t>
      </w:r>
      <w:r w:rsidRPr="00F54804">
        <w:rPr>
          <w:rFonts w:ascii="Courier New" w:hAnsi="Courier New" w:cs="Courier New"/>
        </w:rPr>
        <w:t>&lt;screw/&gt;</w:t>
      </w:r>
      <w:bookmarkEnd w:id="1279"/>
      <w:r w:rsidR="00286F85">
        <w:rPr>
          <w:rFonts w:ascii="Courier New" w:hAnsi="Courier New" w:cs="Courier New"/>
        </w:rPr>
        <w:t xml:space="preserve"> </w:t>
      </w:r>
    </w:p>
    <w:tbl>
      <w:tblPr>
        <w:tblW w:w="0" w:type="auto"/>
        <w:jc w:val="center"/>
        <w:tblLayout w:type="fixed"/>
        <w:tblLook w:val="04A0" w:firstRow="1" w:lastRow="0" w:firstColumn="1" w:lastColumn="0" w:noHBand="0" w:noVBand="1"/>
      </w:tblPr>
      <w:tblGrid>
        <w:gridCol w:w="1526"/>
        <w:gridCol w:w="1538"/>
        <w:gridCol w:w="1612"/>
        <w:gridCol w:w="1352"/>
        <w:gridCol w:w="2492"/>
      </w:tblGrid>
      <w:tr w:rsidR="00FC68DB" w:rsidRPr="00F667E5" w14:paraId="5C74389D" w14:textId="77777777" w:rsidTr="00FC68DB">
        <w:trPr>
          <w:tblHeader/>
          <w:jc w:val="center"/>
        </w:trPr>
        <w:tc>
          <w:tcPr>
            <w:tcW w:w="1526" w:type="dxa"/>
            <w:tcBorders>
              <w:top w:val="single" w:sz="8" w:space="0" w:color="000000"/>
              <w:left w:val="single" w:sz="8" w:space="0" w:color="000000"/>
              <w:bottom w:val="single" w:sz="8" w:space="0" w:color="000000"/>
              <w:right w:val="nil"/>
            </w:tcBorders>
            <w:shd w:val="clear" w:color="auto" w:fill="F3F3F3"/>
            <w:vAlign w:val="bottom"/>
            <w:hideMark/>
          </w:tcPr>
          <w:p w14:paraId="235A1C97" w14:textId="77777777" w:rsidR="00FC68DB" w:rsidRPr="00F667E5" w:rsidRDefault="00FC68DB" w:rsidP="00B202D2">
            <w:pPr>
              <w:keepNext/>
              <w:suppressAutoHyphens/>
              <w:rPr>
                <w:rFonts w:cs="Calibri"/>
                <w:b/>
                <w:lang w:eastAsia="zh-CN"/>
              </w:rPr>
            </w:pPr>
            <w:r w:rsidRPr="00F667E5">
              <w:rPr>
                <w:b/>
              </w:rPr>
              <w:t>Attributes</w:t>
            </w:r>
          </w:p>
        </w:tc>
        <w:tc>
          <w:tcPr>
            <w:tcW w:w="1538" w:type="dxa"/>
            <w:tcBorders>
              <w:top w:val="single" w:sz="8" w:space="0" w:color="000000"/>
              <w:left w:val="single" w:sz="4" w:space="0" w:color="000000"/>
              <w:bottom w:val="single" w:sz="8" w:space="0" w:color="000000"/>
              <w:right w:val="nil"/>
            </w:tcBorders>
            <w:shd w:val="clear" w:color="auto" w:fill="F3F3F3"/>
            <w:vAlign w:val="bottom"/>
            <w:hideMark/>
          </w:tcPr>
          <w:p w14:paraId="5307A259" w14:textId="77777777" w:rsidR="00FC68DB" w:rsidRPr="00F667E5" w:rsidRDefault="00FC68DB" w:rsidP="00B202D2">
            <w:pPr>
              <w:keepNext/>
              <w:suppressAutoHyphens/>
              <w:rPr>
                <w:rFonts w:cs="Calibri"/>
                <w:b/>
                <w:lang w:eastAsia="zh-CN"/>
              </w:rPr>
            </w:pPr>
            <w:r w:rsidRPr="00F667E5">
              <w:rPr>
                <w:b/>
              </w:rPr>
              <w:t>Type</w:t>
            </w:r>
          </w:p>
        </w:tc>
        <w:tc>
          <w:tcPr>
            <w:tcW w:w="1612" w:type="dxa"/>
            <w:tcBorders>
              <w:top w:val="single" w:sz="8" w:space="0" w:color="000000"/>
              <w:left w:val="single" w:sz="4" w:space="0" w:color="000000"/>
              <w:bottom w:val="single" w:sz="8" w:space="0" w:color="000000"/>
              <w:right w:val="nil"/>
            </w:tcBorders>
            <w:shd w:val="clear" w:color="auto" w:fill="F3F3F3"/>
            <w:vAlign w:val="bottom"/>
            <w:hideMark/>
          </w:tcPr>
          <w:p w14:paraId="66EC13D6" w14:textId="11B0F413" w:rsidR="00FC68DB" w:rsidRPr="00F667E5" w:rsidRDefault="004255F2" w:rsidP="00B202D2">
            <w:pPr>
              <w:keepNext/>
              <w:suppressAutoHyphens/>
              <w:rPr>
                <w:rFonts w:cs="Calibri"/>
                <w:b/>
                <w:lang w:eastAsia="zh-CN"/>
              </w:rPr>
            </w:pPr>
            <w:r>
              <w:rPr>
                <w:b/>
              </w:rPr>
              <w:t>Value space</w:t>
            </w:r>
          </w:p>
        </w:tc>
        <w:tc>
          <w:tcPr>
            <w:tcW w:w="1352" w:type="dxa"/>
            <w:tcBorders>
              <w:top w:val="single" w:sz="8" w:space="0" w:color="000000"/>
              <w:left w:val="single" w:sz="4" w:space="0" w:color="000000"/>
              <w:bottom w:val="single" w:sz="8" w:space="0" w:color="000000"/>
              <w:right w:val="nil"/>
            </w:tcBorders>
            <w:shd w:val="clear" w:color="auto" w:fill="F3F3F3"/>
            <w:vAlign w:val="bottom"/>
            <w:hideMark/>
          </w:tcPr>
          <w:p w14:paraId="09C1DAFA" w14:textId="77777777" w:rsidR="00FC68DB" w:rsidRPr="00F667E5" w:rsidRDefault="00FC68DB" w:rsidP="00B202D2">
            <w:pPr>
              <w:keepNext/>
              <w:suppressAutoHyphens/>
              <w:rPr>
                <w:rFonts w:cs="Calibri"/>
                <w:b/>
                <w:lang w:eastAsia="zh-CN"/>
              </w:rPr>
            </w:pPr>
            <w:r w:rsidRPr="00F667E5">
              <w:rPr>
                <w:b/>
              </w:rPr>
              <w:t>Use</w:t>
            </w:r>
          </w:p>
        </w:tc>
        <w:tc>
          <w:tcPr>
            <w:tcW w:w="2492" w:type="dxa"/>
            <w:tcBorders>
              <w:top w:val="single" w:sz="8" w:space="0" w:color="000000"/>
              <w:left w:val="single" w:sz="4" w:space="0" w:color="000000"/>
              <w:bottom w:val="single" w:sz="8" w:space="0" w:color="000000"/>
              <w:right w:val="single" w:sz="8" w:space="0" w:color="000000"/>
            </w:tcBorders>
            <w:shd w:val="clear" w:color="auto" w:fill="F3F3F3"/>
            <w:vAlign w:val="bottom"/>
            <w:hideMark/>
          </w:tcPr>
          <w:p w14:paraId="6CFA6150" w14:textId="77777777" w:rsidR="00FC68DB" w:rsidRPr="00F667E5" w:rsidRDefault="00FC68DB" w:rsidP="00B202D2">
            <w:pPr>
              <w:keepNext/>
              <w:suppressAutoHyphens/>
              <w:rPr>
                <w:rFonts w:cs="Calibri"/>
                <w:lang w:eastAsia="zh-CN"/>
              </w:rPr>
            </w:pPr>
            <w:r w:rsidRPr="00F667E5">
              <w:rPr>
                <w:b/>
              </w:rPr>
              <w:t>Constraint</w:t>
            </w:r>
          </w:p>
        </w:tc>
      </w:tr>
      <w:tr w:rsidR="00FC68DB" w:rsidRPr="00F54804" w14:paraId="4C75B865" w14:textId="77777777" w:rsidTr="00FC68DB">
        <w:trPr>
          <w:jc w:val="center"/>
        </w:trPr>
        <w:tc>
          <w:tcPr>
            <w:tcW w:w="1526" w:type="dxa"/>
            <w:tcBorders>
              <w:top w:val="single" w:sz="8" w:space="0" w:color="000000"/>
              <w:left w:val="single" w:sz="8" w:space="0" w:color="000000"/>
              <w:bottom w:val="single" w:sz="4" w:space="0" w:color="000000"/>
              <w:right w:val="nil"/>
            </w:tcBorders>
            <w:hideMark/>
          </w:tcPr>
          <w:p w14:paraId="71ACD74B" w14:textId="77777777" w:rsidR="00FC68DB" w:rsidRPr="00F54804" w:rsidRDefault="00FC68DB" w:rsidP="00594759">
            <w:pPr>
              <w:suppressAutoHyphens/>
              <w:rPr>
                <w:rFonts w:cs="Calibri"/>
                <w:sz w:val="20"/>
                <w:szCs w:val="20"/>
                <w:lang w:eastAsia="zh-CN"/>
              </w:rPr>
            </w:pPr>
            <w:r w:rsidRPr="00F54804">
              <w:rPr>
                <w:sz w:val="20"/>
                <w:szCs w:val="20"/>
              </w:rPr>
              <w:t>base</w:t>
            </w:r>
          </w:p>
        </w:tc>
        <w:tc>
          <w:tcPr>
            <w:tcW w:w="1538" w:type="dxa"/>
            <w:tcBorders>
              <w:top w:val="single" w:sz="8" w:space="0" w:color="000000"/>
              <w:left w:val="single" w:sz="4" w:space="0" w:color="000000"/>
              <w:bottom w:val="single" w:sz="4" w:space="0" w:color="000000"/>
              <w:right w:val="nil"/>
            </w:tcBorders>
            <w:vAlign w:val="bottom"/>
            <w:hideMark/>
          </w:tcPr>
          <w:p w14:paraId="0ECC468B" w14:textId="77777777" w:rsidR="00FC68DB" w:rsidRPr="00F54804" w:rsidRDefault="00FC68DB" w:rsidP="00594759">
            <w:pPr>
              <w:suppressAutoHyphens/>
              <w:rPr>
                <w:rFonts w:cs="Calibri"/>
                <w:sz w:val="20"/>
                <w:szCs w:val="20"/>
                <w:lang w:eastAsia="zh-CN"/>
              </w:rPr>
            </w:pPr>
            <w:r w:rsidRPr="00F54804">
              <w:rPr>
                <w:sz w:val="20"/>
                <w:szCs w:val="20"/>
              </w:rPr>
              <w:t>Integer</w:t>
            </w:r>
          </w:p>
        </w:tc>
        <w:tc>
          <w:tcPr>
            <w:tcW w:w="1612" w:type="dxa"/>
            <w:tcBorders>
              <w:top w:val="single" w:sz="8" w:space="0" w:color="000000"/>
              <w:left w:val="single" w:sz="4" w:space="0" w:color="000000"/>
              <w:bottom w:val="single" w:sz="4" w:space="0" w:color="000000"/>
              <w:right w:val="nil"/>
            </w:tcBorders>
            <w:hideMark/>
          </w:tcPr>
          <w:p w14:paraId="4DBB045C" w14:textId="77777777" w:rsidR="00FC68DB" w:rsidRPr="00F54804" w:rsidRDefault="00FC68DB" w:rsidP="00594759">
            <w:pPr>
              <w:suppressAutoHyphens/>
              <w:rPr>
                <w:rFonts w:cs="Calibri"/>
                <w:sz w:val="20"/>
                <w:szCs w:val="20"/>
                <w:lang w:eastAsia="zh-CN"/>
              </w:rPr>
            </w:pPr>
            <w:r w:rsidRPr="00F54804">
              <w:rPr>
                <w:sz w:val="20"/>
                <w:szCs w:val="20"/>
              </w:rPr>
              <w:t>&gt; 0</w:t>
            </w:r>
          </w:p>
        </w:tc>
        <w:tc>
          <w:tcPr>
            <w:tcW w:w="1352" w:type="dxa"/>
            <w:tcBorders>
              <w:top w:val="single" w:sz="8" w:space="0" w:color="000000"/>
              <w:left w:val="single" w:sz="4" w:space="0" w:color="000000"/>
              <w:bottom w:val="single" w:sz="4" w:space="0" w:color="000000"/>
              <w:right w:val="nil"/>
            </w:tcBorders>
            <w:vAlign w:val="bottom"/>
            <w:hideMark/>
          </w:tcPr>
          <w:p w14:paraId="1AA30A4D" w14:textId="77777777" w:rsidR="00FC68DB" w:rsidRPr="00F54804" w:rsidRDefault="00FC68DB" w:rsidP="00594759">
            <w:pPr>
              <w:suppressAutoHyphens/>
              <w:rPr>
                <w:rFonts w:cs="Calibri"/>
                <w:sz w:val="20"/>
                <w:szCs w:val="20"/>
                <w:lang w:eastAsia="zh-CN"/>
              </w:rPr>
            </w:pPr>
            <w:r w:rsidRPr="00F54804">
              <w:rPr>
                <w:sz w:val="20"/>
                <w:szCs w:val="20"/>
              </w:rPr>
              <w:t>Optional</w:t>
            </w:r>
          </w:p>
        </w:tc>
        <w:tc>
          <w:tcPr>
            <w:tcW w:w="2492" w:type="dxa"/>
            <w:tcBorders>
              <w:top w:val="single" w:sz="8" w:space="0" w:color="000000"/>
              <w:left w:val="single" w:sz="4" w:space="0" w:color="000000"/>
              <w:bottom w:val="single" w:sz="4" w:space="0" w:color="000000"/>
              <w:right w:val="single" w:sz="8" w:space="0" w:color="000000"/>
            </w:tcBorders>
            <w:hideMark/>
          </w:tcPr>
          <w:p w14:paraId="7BCEED62" w14:textId="77777777" w:rsidR="00FC68DB" w:rsidRPr="00F54804" w:rsidRDefault="00FC68DB" w:rsidP="00594759">
            <w:pPr>
              <w:suppressAutoHyphens/>
              <w:rPr>
                <w:rFonts w:cs="Calibri"/>
                <w:lang w:eastAsia="zh-CN"/>
              </w:rPr>
            </w:pPr>
            <w:r w:rsidRPr="00F54804">
              <w:rPr>
                <w:sz w:val="20"/>
                <w:szCs w:val="20"/>
              </w:rPr>
              <w:t>-</w:t>
            </w:r>
          </w:p>
        </w:tc>
      </w:tr>
    </w:tbl>
    <w:p w14:paraId="5504B68F" w14:textId="6CE189D4" w:rsidR="00FC68DB" w:rsidRPr="0013175B" w:rsidRDefault="00FC68DB">
      <w:pPr>
        <w:pStyle w:val="Listenabsatz"/>
        <w:numPr>
          <w:ilvl w:val="0"/>
          <w:numId w:val="15"/>
        </w:numPr>
        <w:tabs>
          <w:tab w:val="clear" w:pos="403"/>
        </w:tabs>
        <w:spacing w:before="120" w:after="0" w:line="240" w:lineRule="auto"/>
        <w:contextualSpacing w:val="0"/>
        <w:rPr>
          <w:rFonts w:cs="Calibri"/>
          <w:sz w:val="18"/>
          <w:szCs w:val="18"/>
          <w:lang w:eastAsia="zh-CN"/>
        </w:rPr>
      </w:pPr>
      <w:r w:rsidRPr="0013175B">
        <w:rPr>
          <w:rFonts w:ascii="Courier New" w:hAnsi="Courier New"/>
          <w:sz w:val="18"/>
          <w:szCs w:val="18"/>
        </w:rPr>
        <w:t>base</w:t>
      </w:r>
      <w:r w:rsidRPr="0013175B">
        <w:t xml:space="preserve">: the index (see </w:t>
      </w:r>
      <w:r w:rsidR="005020EF">
        <w:t>clause </w:t>
      </w:r>
      <w:r w:rsidRPr="0013175B">
        <w:fldChar w:fldCharType="begin"/>
      </w:r>
      <w:r w:rsidRPr="0013175B">
        <w:instrText xml:space="preserve"> REF _Ref428791371 \r \h </w:instrText>
      </w:r>
      <w:r w:rsidRPr="0013175B">
        <w:fldChar w:fldCharType="separate"/>
      </w:r>
      <w:r w:rsidR="00A965C9">
        <w:t>7.4.2.2</w:t>
      </w:r>
      <w:r w:rsidRPr="0013175B">
        <w:fldChar w:fldCharType="end"/>
      </w:r>
      <w:r w:rsidRPr="0013175B">
        <w:t xml:space="preserve">) of the flange partner, which is carrying the thread. If </w:t>
      </w:r>
      <w:r w:rsidR="007F7662">
        <w:t xml:space="preserve">the </w:t>
      </w:r>
      <w:r w:rsidRPr="0013175B">
        <w:t xml:space="preserve">attribute is missing, the threaded part has to be derived from </w:t>
      </w:r>
      <w:r w:rsidR="007F7662">
        <w:t xml:space="preserve">the </w:t>
      </w:r>
      <w:r w:rsidRPr="0013175B">
        <w:t>connection direction.</w:t>
      </w:r>
      <w:r w:rsidR="007F7662">
        <w:t xml:space="preserve"> </w:t>
      </w:r>
    </w:p>
    <w:p w14:paraId="30DC7B38" w14:textId="223900FD" w:rsidR="00FC68DB" w:rsidRPr="003C51B1" w:rsidRDefault="00FC68DB" w:rsidP="005D2277">
      <w:pPr>
        <w:keepNext/>
        <w:spacing w:before="120"/>
        <w:rPr>
          <w:rFonts w:cs="Calibri"/>
          <w:lang w:eastAsia="en-GB"/>
        </w:rPr>
      </w:pPr>
      <w:r w:rsidRPr="00F54804">
        <w:rPr>
          <w:rFonts w:cs="Calibri"/>
          <w:lang w:eastAsia="en-GB"/>
        </w:rPr>
        <w:t xml:space="preserve">Specific subtypes of screws are defined by adding </w:t>
      </w:r>
      <w:r w:rsidR="00C1056C">
        <w:rPr>
          <w:rFonts w:cs="Calibri"/>
          <w:lang w:eastAsia="en-GB"/>
        </w:rPr>
        <w:t>related</w:t>
      </w:r>
      <w:r w:rsidRPr="00F54804">
        <w:rPr>
          <w:rFonts w:cs="Calibri"/>
          <w:lang w:eastAsia="en-GB"/>
        </w:rPr>
        <w:t xml:space="preserve"> </w:t>
      </w:r>
      <w:r w:rsidRPr="003C51B1">
        <w:rPr>
          <w:rFonts w:cs="Calibri"/>
          <w:lang w:eastAsia="en-GB"/>
        </w:rPr>
        <w:t>nested elements, listed in</w:t>
      </w:r>
      <w:r w:rsidR="007C3B8C">
        <w:rPr>
          <w:rFonts w:cs="Calibri"/>
          <w:lang w:eastAsia="en-GB"/>
        </w:rPr>
        <w:t xml:space="preserve"> the</w:t>
      </w:r>
      <w:r w:rsidRPr="003C51B1">
        <w:rPr>
          <w:rFonts w:cs="Calibri"/>
          <w:lang w:eastAsia="en-GB"/>
        </w:rPr>
        <w:t xml:space="preserve"> following</w:t>
      </w:r>
      <w:r w:rsidR="00E0742D">
        <w:rPr>
          <w:rFonts w:cs="Calibri"/>
          <w:lang w:eastAsia="en-GB"/>
        </w:rPr>
        <w:t xml:space="preserve"> </w:t>
      </w:r>
      <w:r w:rsidR="00E0742D">
        <w:rPr>
          <w:rFonts w:cs="Calibri"/>
          <w:lang w:eastAsia="en-GB"/>
        </w:rPr>
        <w:fldChar w:fldCharType="begin"/>
      </w:r>
      <w:r w:rsidR="00E0742D">
        <w:rPr>
          <w:rFonts w:cs="Calibri"/>
          <w:lang w:eastAsia="en-GB"/>
        </w:rPr>
        <w:instrText xml:space="preserve"> REF _Ref156248548 \h </w:instrText>
      </w:r>
      <w:r w:rsidR="00E0742D">
        <w:rPr>
          <w:rFonts w:cs="Calibri"/>
          <w:lang w:eastAsia="en-GB"/>
        </w:rPr>
      </w:r>
      <w:r w:rsidR="00E0742D">
        <w:rPr>
          <w:rFonts w:cs="Calibri"/>
          <w:lang w:eastAsia="en-GB"/>
        </w:rPr>
        <w:fldChar w:fldCharType="separate"/>
      </w:r>
      <w:r w:rsidR="00A965C9" w:rsidRPr="003C51B1">
        <w:t xml:space="preserve">Table </w:t>
      </w:r>
      <w:r w:rsidR="00A965C9">
        <w:rPr>
          <w:noProof/>
        </w:rPr>
        <w:t>59</w:t>
      </w:r>
      <w:r w:rsidR="00E0742D">
        <w:rPr>
          <w:rFonts w:cs="Calibri"/>
          <w:lang w:eastAsia="en-GB"/>
        </w:rPr>
        <w:fldChar w:fldCharType="end"/>
      </w:r>
      <w:r w:rsidRPr="003C51B1">
        <w:rPr>
          <w:rFonts w:cs="Calibri"/>
          <w:lang w:eastAsia="en-GB"/>
        </w:rPr>
        <w:t>:</w:t>
      </w:r>
      <w:r w:rsidR="00E0742D">
        <w:rPr>
          <w:rFonts w:cs="Calibri"/>
          <w:lang w:eastAsia="en-GB"/>
        </w:rPr>
        <w:t xml:space="preserve"> </w:t>
      </w:r>
    </w:p>
    <w:p w14:paraId="3DDF9ADC" w14:textId="6422495D" w:rsidR="00055698" w:rsidRPr="003C51B1" w:rsidRDefault="00055698" w:rsidP="001640C5">
      <w:pPr>
        <w:pStyle w:val="Beschriftung"/>
        <w:keepNext/>
        <w:keepLines/>
      </w:pPr>
      <w:bookmarkStart w:id="1280" w:name="_Ref156248548"/>
      <w:bookmarkStart w:id="1281" w:name="_Toc167044269"/>
      <w:r w:rsidRPr="003C51B1">
        <w:t xml:space="preserve">Table </w:t>
      </w:r>
      <w:r w:rsidRPr="003C51B1">
        <w:fldChar w:fldCharType="begin"/>
      </w:r>
      <w:r w:rsidRPr="003C51B1">
        <w:instrText xml:space="preserve"> SEQ Table \* ARABIC </w:instrText>
      </w:r>
      <w:r w:rsidRPr="003C51B1">
        <w:fldChar w:fldCharType="separate"/>
      </w:r>
      <w:r w:rsidR="00A965C9">
        <w:rPr>
          <w:noProof/>
        </w:rPr>
        <w:t>59</w:t>
      </w:r>
      <w:r w:rsidRPr="003C51B1">
        <w:fldChar w:fldCharType="end"/>
      </w:r>
      <w:bookmarkEnd w:id="1280"/>
      <w:r w:rsidR="008135BF" w:rsidRPr="003C51B1">
        <w:t xml:space="preserve"> — </w:t>
      </w:r>
      <w:r w:rsidRPr="003C51B1">
        <w:t xml:space="preserve">Nested elements of element </w:t>
      </w:r>
      <w:r w:rsidRPr="003C51B1">
        <w:rPr>
          <w:rStyle w:val="CodeCharacter"/>
        </w:rPr>
        <w:t>&lt;screw/&gt;</w:t>
      </w:r>
      <w:bookmarkEnd w:id="1281"/>
    </w:p>
    <w:tbl>
      <w:tblPr>
        <w:tblW w:w="0" w:type="auto"/>
        <w:jc w:val="center"/>
        <w:tblLayout w:type="fixed"/>
        <w:tblLook w:val="04A0" w:firstRow="1" w:lastRow="0" w:firstColumn="1" w:lastColumn="0" w:noHBand="0" w:noVBand="1"/>
      </w:tblPr>
      <w:tblGrid>
        <w:gridCol w:w="1979"/>
        <w:gridCol w:w="1701"/>
        <w:gridCol w:w="1276"/>
        <w:gridCol w:w="3536"/>
      </w:tblGrid>
      <w:tr w:rsidR="003C51B1" w:rsidRPr="003C51B1" w14:paraId="4FB156A1" w14:textId="77777777" w:rsidTr="00FC68DB">
        <w:trPr>
          <w:tblHeader/>
          <w:jc w:val="center"/>
        </w:trPr>
        <w:tc>
          <w:tcPr>
            <w:tcW w:w="1979" w:type="dxa"/>
            <w:tcBorders>
              <w:top w:val="single" w:sz="8" w:space="0" w:color="000000"/>
              <w:left w:val="single" w:sz="8" w:space="0" w:color="000000"/>
              <w:bottom w:val="single" w:sz="8" w:space="0" w:color="000000"/>
              <w:right w:val="nil"/>
            </w:tcBorders>
            <w:shd w:val="clear" w:color="auto" w:fill="F3F3F3"/>
            <w:vAlign w:val="bottom"/>
            <w:hideMark/>
          </w:tcPr>
          <w:p w14:paraId="156FE312" w14:textId="56971104" w:rsidR="00FC68DB" w:rsidRPr="003C51B1" w:rsidRDefault="00CC3429" w:rsidP="00B202D2">
            <w:pPr>
              <w:keepNext/>
              <w:suppressAutoHyphens/>
              <w:rPr>
                <w:rFonts w:cs="Calibri"/>
                <w:b/>
                <w:lang w:eastAsia="zh-CN"/>
              </w:rPr>
            </w:pPr>
            <w:r>
              <w:rPr>
                <w:b/>
              </w:rPr>
              <w:t>Nested elements</w:t>
            </w:r>
          </w:p>
        </w:tc>
        <w:tc>
          <w:tcPr>
            <w:tcW w:w="1701" w:type="dxa"/>
            <w:tcBorders>
              <w:top w:val="single" w:sz="8" w:space="0" w:color="000000"/>
              <w:left w:val="single" w:sz="4" w:space="0" w:color="000000"/>
              <w:bottom w:val="single" w:sz="8" w:space="0" w:color="000000"/>
              <w:right w:val="nil"/>
            </w:tcBorders>
            <w:shd w:val="clear" w:color="auto" w:fill="F3F3F3"/>
            <w:vAlign w:val="bottom"/>
            <w:hideMark/>
          </w:tcPr>
          <w:p w14:paraId="0066E736" w14:textId="77777777" w:rsidR="00FC68DB" w:rsidRPr="003C51B1" w:rsidRDefault="00FC68DB" w:rsidP="00B202D2">
            <w:pPr>
              <w:keepNext/>
              <w:suppressAutoHyphens/>
              <w:rPr>
                <w:rFonts w:cs="Calibri"/>
                <w:b/>
                <w:lang w:eastAsia="zh-CN"/>
              </w:rPr>
            </w:pPr>
            <w:r w:rsidRPr="003C51B1">
              <w:rPr>
                <w:b/>
              </w:rPr>
              <w:t>Multiplicity</w:t>
            </w:r>
          </w:p>
        </w:tc>
        <w:tc>
          <w:tcPr>
            <w:tcW w:w="1276" w:type="dxa"/>
            <w:tcBorders>
              <w:top w:val="single" w:sz="8" w:space="0" w:color="000000"/>
              <w:left w:val="single" w:sz="4" w:space="0" w:color="000000"/>
              <w:bottom w:val="single" w:sz="8" w:space="0" w:color="000000"/>
              <w:right w:val="nil"/>
            </w:tcBorders>
            <w:shd w:val="clear" w:color="auto" w:fill="F3F3F3"/>
            <w:vAlign w:val="bottom"/>
            <w:hideMark/>
          </w:tcPr>
          <w:p w14:paraId="06C0A28A" w14:textId="77777777" w:rsidR="00FC68DB" w:rsidRPr="003C51B1" w:rsidRDefault="00FC68DB" w:rsidP="00B202D2">
            <w:pPr>
              <w:keepNext/>
              <w:suppressAutoHyphens/>
              <w:rPr>
                <w:rFonts w:cs="Calibri"/>
                <w:b/>
                <w:lang w:eastAsia="zh-CN"/>
              </w:rPr>
            </w:pPr>
            <w:r w:rsidRPr="003C51B1">
              <w:rPr>
                <w:b/>
              </w:rPr>
              <w:t>Use</w:t>
            </w:r>
          </w:p>
        </w:tc>
        <w:tc>
          <w:tcPr>
            <w:tcW w:w="3536" w:type="dxa"/>
            <w:tcBorders>
              <w:top w:val="single" w:sz="8" w:space="0" w:color="000000"/>
              <w:left w:val="single" w:sz="4" w:space="0" w:color="000000"/>
              <w:bottom w:val="single" w:sz="8" w:space="0" w:color="000000"/>
              <w:right w:val="single" w:sz="8" w:space="0" w:color="000000"/>
            </w:tcBorders>
            <w:shd w:val="clear" w:color="auto" w:fill="F3F3F3"/>
            <w:vAlign w:val="bottom"/>
            <w:hideMark/>
          </w:tcPr>
          <w:p w14:paraId="27284A26" w14:textId="77777777" w:rsidR="00FC68DB" w:rsidRPr="003C51B1" w:rsidRDefault="00FC68DB" w:rsidP="00B202D2">
            <w:pPr>
              <w:keepNext/>
              <w:suppressAutoHyphens/>
              <w:rPr>
                <w:rFonts w:cs="Calibri"/>
                <w:lang w:eastAsia="zh-CN"/>
              </w:rPr>
            </w:pPr>
            <w:r w:rsidRPr="003C51B1">
              <w:rPr>
                <w:b/>
              </w:rPr>
              <w:t>Constraint</w:t>
            </w:r>
          </w:p>
        </w:tc>
      </w:tr>
      <w:tr w:rsidR="003C51B1" w:rsidRPr="003C51B1" w14:paraId="7FC890EF" w14:textId="77777777" w:rsidTr="00FC68DB">
        <w:trPr>
          <w:jc w:val="center"/>
        </w:trPr>
        <w:tc>
          <w:tcPr>
            <w:tcW w:w="1979" w:type="dxa"/>
            <w:tcBorders>
              <w:top w:val="nil"/>
              <w:left w:val="single" w:sz="8" w:space="0" w:color="000000"/>
              <w:bottom w:val="single" w:sz="8" w:space="0" w:color="000000"/>
              <w:right w:val="nil"/>
            </w:tcBorders>
            <w:hideMark/>
          </w:tcPr>
          <w:p w14:paraId="61555057" w14:textId="77777777" w:rsidR="00FC68DB" w:rsidRPr="003C51B1" w:rsidRDefault="00FC68DB" w:rsidP="00B202D2">
            <w:pPr>
              <w:suppressAutoHyphens/>
              <w:rPr>
                <w:rFonts w:cs="Calibri"/>
                <w:sz w:val="20"/>
                <w:szCs w:val="20"/>
                <w:lang w:eastAsia="zh-CN"/>
              </w:rPr>
            </w:pPr>
            <w:r w:rsidRPr="003C51B1">
              <w:rPr>
                <w:sz w:val="20"/>
                <w:szCs w:val="20"/>
              </w:rPr>
              <w:t>flow_drilled</w:t>
            </w:r>
          </w:p>
        </w:tc>
        <w:tc>
          <w:tcPr>
            <w:tcW w:w="1701" w:type="dxa"/>
            <w:tcBorders>
              <w:top w:val="nil"/>
              <w:left w:val="single" w:sz="4" w:space="0" w:color="000000"/>
              <w:bottom w:val="single" w:sz="8" w:space="0" w:color="000000"/>
              <w:right w:val="nil"/>
            </w:tcBorders>
            <w:hideMark/>
          </w:tcPr>
          <w:p w14:paraId="20F806B4" w14:textId="77777777" w:rsidR="00FC68DB" w:rsidRPr="003C51B1" w:rsidRDefault="00FC68DB" w:rsidP="00B202D2">
            <w:pPr>
              <w:suppressAutoHyphens/>
              <w:rPr>
                <w:rFonts w:cs="Calibri"/>
                <w:sz w:val="20"/>
                <w:szCs w:val="20"/>
                <w:lang w:eastAsia="zh-CN"/>
              </w:rPr>
            </w:pPr>
            <w:r w:rsidRPr="003C51B1">
              <w:rPr>
                <w:sz w:val="20"/>
                <w:szCs w:val="20"/>
              </w:rPr>
              <w:t>1 - *</w:t>
            </w:r>
          </w:p>
        </w:tc>
        <w:tc>
          <w:tcPr>
            <w:tcW w:w="1276" w:type="dxa"/>
            <w:tcBorders>
              <w:top w:val="nil"/>
              <w:left w:val="single" w:sz="4" w:space="0" w:color="000000"/>
              <w:bottom w:val="single" w:sz="8" w:space="0" w:color="000000"/>
              <w:right w:val="nil"/>
            </w:tcBorders>
            <w:hideMark/>
          </w:tcPr>
          <w:p w14:paraId="6625ECD9" w14:textId="77777777" w:rsidR="00FC68DB" w:rsidRPr="003C51B1" w:rsidRDefault="00FC68DB" w:rsidP="005D2277">
            <w:pPr>
              <w:keepNext/>
              <w:suppressAutoHyphens/>
              <w:rPr>
                <w:rFonts w:cs="Calibri"/>
                <w:sz w:val="20"/>
                <w:szCs w:val="20"/>
                <w:lang w:eastAsia="zh-CN"/>
              </w:rPr>
            </w:pPr>
            <w:r w:rsidRPr="003C51B1">
              <w:rPr>
                <w:sz w:val="20"/>
                <w:szCs w:val="20"/>
              </w:rPr>
              <w:t>Optional</w:t>
            </w:r>
          </w:p>
        </w:tc>
        <w:tc>
          <w:tcPr>
            <w:tcW w:w="3536" w:type="dxa"/>
            <w:tcBorders>
              <w:top w:val="nil"/>
              <w:left w:val="single" w:sz="4" w:space="0" w:color="000000"/>
              <w:bottom w:val="single" w:sz="8" w:space="0" w:color="000000"/>
              <w:right w:val="single" w:sz="8" w:space="0" w:color="000000"/>
            </w:tcBorders>
            <w:hideMark/>
          </w:tcPr>
          <w:p w14:paraId="57FC2948" w14:textId="77777777" w:rsidR="00FC68DB" w:rsidRPr="003C51B1" w:rsidRDefault="00FC68DB" w:rsidP="00B202D2">
            <w:pPr>
              <w:keepNext/>
              <w:suppressAutoHyphens/>
              <w:rPr>
                <w:rFonts w:cs="Calibri"/>
                <w:lang w:eastAsia="zh-CN"/>
              </w:rPr>
            </w:pPr>
            <w:r w:rsidRPr="003C51B1">
              <w:rPr>
                <w:sz w:val="20"/>
                <w:szCs w:val="20"/>
              </w:rPr>
              <w:t>-</w:t>
            </w:r>
          </w:p>
        </w:tc>
      </w:tr>
    </w:tbl>
    <w:p w14:paraId="1CB2F47F" w14:textId="0CD03138" w:rsidR="006A563D" w:rsidRPr="003C51B1" w:rsidRDefault="00FC68DB" w:rsidP="00553C72">
      <w:pPr>
        <w:pStyle w:val="normalAfterTableOrFigure"/>
      </w:pPr>
      <w:r w:rsidRPr="003C51B1">
        <w:rPr>
          <w:lang w:eastAsia="en-GB"/>
        </w:rPr>
        <w:t xml:space="preserve">The subtypes are described in detail in </w:t>
      </w:r>
      <w:r w:rsidR="007F7662">
        <w:rPr>
          <w:lang w:eastAsia="en-GB"/>
        </w:rPr>
        <w:t>the sub</w:t>
      </w:r>
      <w:r w:rsidR="005020EF">
        <w:rPr>
          <w:lang w:eastAsia="en-GB"/>
        </w:rPr>
        <w:t>clauses</w:t>
      </w:r>
      <w:r w:rsidR="007F7662">
        <w:rPr>
          <w:lang w:eastAsia="en-GB"/>
        </w:rPr>
        <w:t xml:space="preserve"> </w:t>
      </w:r>
      <w:r w:rsidRPr="003C51B1">
        <w:rPr>
          <w:lang w:eastAsia="en-GB"/>
        </w:rPr>
        <w:t>below.</w:t>
      </w:r>
      <w:r w:rsidR="006A563D">
        <w:rPr>
          <w:lang w:eastAsia="en-GB"/>
        </w:rPr>
        <w:t xml:space="preserve"> </w:t>
      </w:r>
    </w:p>
    <w:p w14:paraId="3BE55613" w14:textId="3781AA01" w:rsidR="00FC68DB" w:rsidRPr="003C51B1" w:rsidRDefault="005F53B2" w:rsidP="008F4FDE">
      <w:pPr>
        <w:pStyle w:val="Example"/>
        <w:keepNext/>
      </w:pPr>
      <w:r>
        <w:t>EXAMPLE 1</w:t>
      </w:r>
      <w:r>
        <w:tab/>
      </w:r>
      <w:r w:rsidR="002C302A" w:rsidRPr="003C51B1">
        <w:t xml:space="preserve"> Screw without attributes </w:t>
      </w:r>
    </w:p>
    <w:p w14:paraId="4547C129" w14:textId="77777777" w:rsidR="00FC68DB" w:rsidRPr="003C51B1" w:rsidRDefault="00FC68DB" w:rsidP="00553C72">
      <w:pPr>
        <w:pStyle w:val="XMLCode"/>
        <w:rPr>
          <w:lang w:val="en-GB"/>
        </w:rPr>
      </w:pPr>
      <w:r w:rsidRPr="003C51B1">
        <w:rPr>
          <w:lang w:val="en-GB"/>
        </w:rPr>
        <w:t>&lt;connection_0d label="SCREW_100532"&gt;</w:t>
      </w:r>
    </w:p>
    <w:p w14:paraId="6CCA2985" w14:textId="77777777" w:rsidR="00FC68DB" w:rsidRPr="003C51B1" w:rsidRDefault="00FC68DB" w:rsidP="00553C72">
      <w:pPr>
        <w:pStyle w:val="XMLCode"/>
        <w:rPr>
          <w:lang w:val="en-GB"/>
        </w:rPr>
      </w:pPr>
      <w:r w:rsidRPr="003C51B1">
        <w:rPr>
          <w:lang w:val="en-GB"/>
        </w:rPr>
        <w:t xml:space="preserve">      </w:t>
      </w:r>
      <w:r w:rsidRPr="001F76A8">
        <w:rPr>
          <w:lang w:val="en-GB"/>
        </w:rPr>
        <w:t>&lt;</w:t>
      </w:r>
      <w:r w:rsidRPr="003C51B1">
        <w:rPr>
          <w:lang w:val="en-GB"/>
        </w:rPr>
        <w:t>threaded_connection</w:t>
      </w:r>
      <w:r w:rsidRPr="001F76A8">
        <w:rPr>
          <w:lang w:val="en-GB"/>
        </w:rPr>
        <w:t xml:space="preserve"> </w:t>
      </w:r>
      <w:r w:rsidRPr="003C51B1">
        <w:rPr>
          <w:lang w:val="en-GB"/>
        </w:rPr>
        <w:t xml:space="preserve">length="50." diameter="10" </w:t>
      </w:r>
    </w:p>
    <w:p w14:paraId="22A7B52D" w14:textId="77777777" w:rsidR="00FC68DB" w:rsidRPr="003C51B1" w:rsidRDefault="00FC68DB" w:rsidP="00553C72">
      <w:pPr>
        <w:pStyle w:val="XMLCode"/>
        <w:rPr>
          <w:lang w:val="en-GB"/>
        </w:rPr>
      </w:pPr>
      <w:r w:rsidRPr="003C51B1">
        <w:rPr>
          <w:lang w:val="en-GB"/>
        </w:rPr>
        <w:t xml:space="preserve">           head_diameter="16." head_height="3" sink_size="4"&gt;</w:t>
      </w:r>
    </w:p>
    <w:p w14:paraId="16DE3B85" w14:textId="77777777" w:rsidR="00FC68DB" w:rsidRPr="002F1E02" w:rsidRDefault="00FC68DB" w:rsidP="00553C72">
      <w:pPr>
        <w:pStyle w:val="XMLCode"/>
      </w:pPr>
      <w:r w:rsidRPr="003C51B1">
        <w:rPr>
          <w:lang w:val="en-GB"/>
        </w:rPr>
        <w:t xml:space="preserve">           </w:t>
      </w:r>
      <w:r w:rsidRPr="002F1E02">
        <w:t xml:space="preserve">&lt;normal_direction x="3.0" y="0.0" z="0.0" /&gt; </w:t>
      </w:r>
    </w:p>
    <w:p w14:paraId="669E0B52" w14:textId="77777777" w:rsidR="00FC68DB" w:rsidRPr="003C51B1" w:rsidRDefault="00FC68DB" w:rsidP="00553C72">
      <w:pPr>
        <w:pStyle w:val="XMLCode"/>
        <w:rPr>
          <w:lang w:val="en-GB"/>
        </w:rPr>
      </w:pPr>
      <w:r w:rsidRPr="002F1E02">
        <w:t xml:space="preserve">           </w:t>
      </w:r>
      <w:r w:rsidRPr="003C51B1">
        <w:rPr>
          <w:lang w:val="en-GB"/>
        </w:rPr>
        <w:t>&lt;!-- magnitude is irrelevant, direction sense is from head to point --&gt;</w:t>
      </w:r>
    </w:p>
    <w:p w14:paraId="582536DC" w14:textId="77777777" w:rsidR="00FC68DB" w:rsidRPr="001F76A8" w:rsidRDefault="00FC68DB" w:rsidP="00553C72">
      <w:pPr>
        <w:pStyle w:val="XMLCode"/>
        <w:rPr>
          <w:lang w:val="en-GB"/>
        </w:rPr>
      </w:pPr>
      <w:r w:rsidRPr="003C51B1">
        <w:rPr>
          <w:b/>
          <w:lang w:val="en-GB"/>
        </w:rPr>
        <w:t xml:space="preserve">           &lt;screw /&gt; </w:t>
      </w:r>
      <w:r w:rsidRPr="003C51B1">
        <w:rPr>
          <w:lang w:val="en-GB"/>
        </w:rPr>
        <w:t>&lt;!-- Screw may come without any attributes --&gt;</w:t>
      </w:r>
      <w:r w:rsidRPr="001F76A8">
        <w:rPr>
          <w:lang w:val="en-GB"/>
        </w:rPr>
        <w:t xml:space="preserve"> </w:t>
      </w:r>
    </w:p>
    <w:p w14:paraId="26B6693E" w14:textId="77777777" w:rsidR="00FC68DB" w:rsidRPr="003C51B1" w:rsidRDefault="00FC68DB" w:rsidP="00553C72">
      <w:pPr>
        <w:pStyle w:val="XMLCode"/>
        <w:rPr>
          <w:lang w:val="en-GB"/>
        </w:rPr>
      </w:pPr>
      <w:r w:rsidRPr="003C51B1">
        <w:rPr>
          <w:lang w:val="en-GB"/>
        </w:rPr>
        <w:t xml:space="preserve">           &lt;washer outer_diameter="20"/&gt;</w:t>
      </w:r>
    </w:p>
    <w:p w14:paraId="3EF048C3" w14:textId="2C315788" w:rsidR="00FC68DB" w:rsidRPr="001F76A8" w:rsidRDefault="006A563D" w:rsidP="00553C72">
      <w:pPr>
        <w:pStyle w:val="XMLCode"/>
        <w:rPr>
          <w:lang w:val="en-GB"/>
        </w:rPr>
      </w:pPr>
      <w:r w:rsidRPr="003C51B1">
        <w:rPr>
          <w:lang w:val="en-GB"/>
        </w:rPr>
        <w:t xml:space="preserve">      </w:t>
      </w:r>
      <w:r w:rsidR="00FC68DB" w:rsidRPr="001F76A8">
        <w:rPr>
          <w:lang w:val="en-GB"/>
        </w:rPr>
        <w:t>&lt;/</w:t>
      </w:r>
      <w:r w:rsidR="00FC68DB" w:rsidRPr="003C51B1">
        <w:rPr>
          <w:lang w:val="en-GB"/>
        </w:rPr>
        <w:t>threaded_connection</w:t>
      </w:r>
      <w:r w:rsidR="00FC68DB" w:rsidRPr="001F76A8">
        <w:rPr>
          <w:lang w:val="en-GB"/>
        </w:rPr>
        <w:t>&gt;</w:t>
      </w:r>
    </w:p>
    <w:p w14:paraId="2324477E" w14:textId="6E3EFC6B" w:rsidR="00FC68DB" w:rsidRPr="003C51B1" w:rsidRDefault="006A563D" w:rsidP="00553C72">
      <w:pPr>
        <w:pStyle w:val="XMLCode"/>
        <w:rPr>
          <w:lang w:val="en-GB"/>
        </w:rPr>
      </w:pPr>
      <w:r w:rsidRPr="003C51B1">
        <w:rPr>
          <w:lang w:val="en-GB"/>
        </w:rPr>
        <w:t xml:space="preserve">      </w:t>
      </w:r>
      <w:r w:rsidR="00FC68DB" w:rsidRPr="003C51B1">
        <w:rPr>
          <w:lang w:val="en-GB"/>
        </w:rPr>
        <w:t>&lt;loc&gt; 1500.3809 838.75885 730.6529 &lt;/loc&gt;</w:t>
      </w:r>
    </w:p>
    <w:p w14:paraId="41D780C5" w14:textId="54E26922" w:rsidR="00FC68DB" w:rsidRPr="003C51B1" w:rsidRDefault="006A563D" w:rsidP="006A563D">
      <w:pPr>
        <w:pStyle w:val="XMLCode"/>
        <w:keepNext/>
        <w:rPr>
          <w:lang w:val="en-GB"/>
        </w:rPr>
      </w:pPr>
      <w:r w:rsidRPr="003C51B1">
        <w:rPr>
          <w:lang w:val="en-GB"/>
        </w:rPr>
        <w:t xml:space="preserve">      </w:t>
      </w:r>
      <w:r w:rsidR="00FC68DB" w:rsidRPr="003C51B1">
        <w:rPr>
          <w:lang w:val="en-GB"/>
        </w:rPr>
        <w:t>&lt;appdata&gt;</w:t>
      </w:r>
    </w:p>
    <w:p w14:paraId="0373D0CC" w14:textId="185A7592" w:rsidR="00FC68DB" w:rsidRPr="003C51B1" w:rsidRDefault="00FC68DB" w:rsidP="006A563D">
      <w:pPr>
        <w:pStyle w:val="XMLCode"/>
        <w:keepNext/>
        <w:rPr>
          <w:lang w:val="en-GB"/>
        </w:rPr>
      </w:pPr>
      <w:r w:rsidRPr="003C51B1">
        <w:rPr>
          <w:lang w:val="en-GB"/>
        </w:rPr>
        <w:t xml:space="preserve">          ...</w:t>
      </w:r>
    </w:p>
    <w:p w14:paraId="0D1DE3AD" w14:textId="77777777" w:rsidR="00FC68DB" w:rsidRPr="003C51B1" w:rsidRDefault="00FC68DB" w:rsidP="00553C72">
      <w:pPr>
        <w:pStyle w:val="XMLCode"/>
        <w:rPr>
          <w:lang w:val="en-GB"/>
        </w:rPr>
      </w:pPr>
      <w:r w:rsidRPr="003C51B1">
        <w:rPr>
          <w:lang w:val="en-GB"/>
        </w:rPr>
        <w:t xml:space="preserve">      &lt;/appdata&gt;</w:t>
      </w:r>
    </w:p>
    <w:p w14:paraId="6D90C117" w14:textId="57C25B8C" w:rsidR="00FC68DB" w:rsidRPr="003C51B1" w:rsidRDefault="00FC68DB" w:rsidP="00553C72">
      <w:pPr>
        <w:pStyle w:val="XMLCode"/>
        <w:rPr>
          <w:lang w:val="en-GB"/>
        </w:rPr>
      </w:pPr>
      <w:r w:rsidRPr="003C51B1">
        <w:rPr>
          <w:lang w:val="en-GB"/>
        </w:rPr>
        <w:lastRenderedPageBreak/>
        <w:t>&lt;/connection_0d&gt;</w:t>
      </w:r>
      <w:r w:rsidR="00771813">
        <w:rPr>
          <w:lang w:val="en-GB"/>
        </w:rPr>
        <w:t xml:space="preserve"> </w:t>
      </w:r>
    </w:p>
    <w:p w14:paraId="654C7DA6" w14:textId="549E91D7" w:rsidR="00FC68DB" w:rsidRPr="003C51B1" w:rsidRDefault="0026134C" w:rsidP="008F4FDE">
      <w:pPr>
        <w:pStyle w:val="Example"/>
        <w:keepNext/>
        <w:spacing w:line="240" w:lineRule="auto"/>
      </w:pPr>
      <w:r>
        <w:t>EXAMPLE 2</w:t>
      </w:r>
      <w:r>
        <w:tab/>
      </w:r>
      <w:r w:rsidR="002C302A" w:rsidRPr="003C51B1">
        <w:rPr>
          <w:rStyle w:val="elementdeftypeChar"/>
          <w:rFonts w:ascii="Cambria" w:eastAsia="Calibri" w:hAnsi="Cambria" w:cs="Times New Roman"/>
          <w:b w:val="0"/>
          <w:bCs w:val="0"/>
          <w:i w:val="0"/>
          <w:sz w:val="20"/>
          <w:szCs w:val="20"/>
          <w:lang w:eastAsia="en-US"/>
        </w:rPr>
        <w:t>S</w:t>
      </w:r>
      <w:r w:rsidR="00FC68DB" w:rsidRPr="003C51B1">
        <w:rPr>
          <w:rStyle w:val="elementdeftypeChar"/>
          <w:rFonts w:ascii="Cambria" w:eastAsia="Calibri" w:hAnsi="Cambria" w:cs="Times New Roman"/>
          <w:b w:val="0"/>
          <w:bCs w:val="0"/>
          <w:i w:val="0"/>
          <w:sz w:val="20"/>
          <w:szCs w:val="20"/>
          <w:lang w:eastAsia="en-US"/>
        </w:rPr>
        <w:t>crew</w:t>
      </w:r>
      <w:r w:rsidR="00FC68DB" w:rsidRPr="003C51B1">
        <w:t xml:space="preserve"> with</w:t>
      </w:r>
      <w:r w:rsidR="00F3142F">
        <w:t xml:space="preserve"> “</w:t>
      </w:r>
      <w:r w:rsidR="00FC68DB" w:rsidRPr="003C51B1">
        <w:t>base</w:t>
      </w:r>
      <w:r w:rsidR="00AF69E3">
        <w:t xml:space="preserve">” </w:t>
      </w:r>
      <w:r w:rsidR="00FC68DB" w:rsidRPr="003C51B1">
        <w:t xml:space="preserve">attribute </w:t>
      </w:r>
      <w:r w:rsidR="002C302A" w:rsidRPr="003C51B1">
        <w:t xml:space="preserve">and </w:t>
      </w:r>
      <w:r w:rsidR="00FC68DB" w:rsidRPr="003C51B1">
        <w:t xml:space="preserve">with </w:t>
      </w:r>
      <w:r w:rsidR="00FC68DB" w:rsidRPr="003C51B1">
        <w:rPr>
          <w:rStyle w:val="elementdeftypeChar"/>
          <w:rFonts w:ascii="Cambria" w:eastAsia="Calibri" w:hAnsi="Cambria" w:cs="Times New Roman"/>
          <w:b w:val="0"/>
          <w:bCs w:val="0"/>
          <w:i w:val="0"/>
          <w:sz w:val="20"/>
          <w:szCs w:val="20"/>
          <w:lang w:eastAsia="en-US"/>
        </w:rPr>
        <w:t>washer</w:t>
      </w:r>
      <w:r w:rsidR="00FC68DB" w:rsidRPr="003C51B1">
        <w:t xml:space="preserve">) </w:t>
      </w:r>
    </w:p>
    <w:p w14:paraId="57E1FB48" w14:textId="77777777" w:rsidR="00FC68DB" w:rsidRPr="003C51B1" w:rsidRDefault="00FC68DB" w:rsidP="00B202D2">
      <w:pPr>
        <w:pStyle w:val="XMLCode"/>
        <w:keepNext/>
        <w:rPr>
          <w:lang w:val="en-GB"/>
        </w:rPr>
      </w:pPr>
      <w:r w:rsidRPr="003C51B1">
        <w:rPr>
          <w:lang w:val="en-GB"/>
        </w:rPr>
        <w:t>&lt;connection_0d label="SCREW_100532"&gt;</w:t>
      </w:r>
    </w:p>
    <w:p w14:paraId="1371E0EF" w14:textId="77777777" w:rsidR="00FC68DB" w:rsidRPr="003C51B1" w:rsidRDefault="00FC68DB" w:rsidP="00B202D2">
      <w:pPr>
        <w:pStyle w:val="XMLCode"/>
        <w:keepNext/>
        <w:rPr>
          <w:lang w:val="en-GB"/>
        </w:rPr>
      </w:pPr>
      <w:r w:rsidRPr="003C51B1">
        <w:rPr>
          <w:lang w:val="en-GB"/>
        </w:rPr>
        <w:t xml:space="preserve">    &lt;threaded_connection length="50" diameter="10" </w:t>
      </w:r>
    </w:p>
    <w:p w14:paraId="12CEFA42" w14:textId="77777777" w:rsidR="00FC68DB" w:rsidRPr="003C51B1" w:rsidRDefault="00FC68DB" w:rsidP="00B202D2">
      <w:pPr>
        <w:pStyle w:val="XMLCode"/>
        <w:keepNext/>
        <w:rPr>
          <w:lang w:val="en-GB"/>
        </w:rPr>
      </w:pPr>
      <w:r w:rsidRPr="003C51B1">
        <w:rPr>
          <w:lang w:val="en-GB"/>
        </w:rPr>
        <w:t xml:space="preserve">          head_diameter="16" head_height="5" thread_length="35"&gt;</w:t>
      </w:r>
    </w:p>
    <w:p w14:paraId="296369C1" w14:textId="77777777" w:rsidR="00FC68DB" w:rsidRPr="002F1E02" w:rsidRDefault="00FC68DB" w:rsidP="00B202D2">
      <w:pPr>
        <w:pStyle w:val="XMLCode"/>
        <w:keepNext/>
      </w:pPr>
      <w:r w:rsidRPr="003C51B1">
        <w:rPr>
          <w:lang w:val="en-GB"/>
        </w:rPr>
        <w:t xml:space="preserve">          </w:t>
      </w:r>
      <w:r w:rsidRPr="002F1E02">
        <w:t>&lt;normal_direction x="0" y="0" z="-10"/&gt;</w:t>
      </w:r>
    </w:p>
    <w:p w14:paraId="65DCD84B" w14:textId="77777777" w:rsidR="00FC68DB" w:rsidRPr="003C51B1" w:rsidRDefault="00FC68DB" w:rsidP="00B202D2">
      <w:pPr>
        <w:pStyle w:val="XMLCode"/>
        <w:keepNext/>
        <w:rPr>
          <w:lang w:val="en-GB"/>
        </w:rPr>
      </w:pPr>
      <w:r w:rsidRPr="002F1E02">
        <w:t xml:space="preserve">          </w:t>
      </w:r>
      <w:r w:rsidRPr="003C51B1">
        <w:rPr>
          <w:lang w:val="en-GB"/>
        </w:rPr>
        <w:t>&lt;washer outer_diameter="20" inner_diameter="10.3"/&gt; &lt;!--Washer next to head--&gt;</w:t>
      </w:r>
    </w:p>
    <w:p w14:paraId="6462A483" w14:textId="77777777" w:rsidR="00FC68DB" w:rsidRPr="003C51B1" w:rsidRDefault="00FC68DB" w:rsidP="00B202D2">
      <w:pPr>
        <w:pStyle w:val="XMLCode"/>
        <w:keepNext/>
        <w:rPr>
          <w:b/>
          <w:lang w:val="en-GB"/>
        </w:rPr>
      </w:pPr>
      <w:r w:rsidRPr="003C51B1">
        <w:rPr>
          <w:b/>
          <w:lang w:val="en-GB"/>
        </w:rPr>
        <w:t xml:space="preserve">          &lt;screw base="5" /&gt; </w:t>
      </w:r>
    </w:p>
    <w:p w14:paraId="374E2BAD" w14:textId="77777777" w:rsidR="00FC68DB" w:rsidRPr="003C51B1" w:rsidRDefault="00FC68DB" w:rsidP="00B202D2">
      <w:pPr>
        <w:pStyle w:val="XMLCode"/>
        <w:keepNext/>
        <w:rPr>
          <w:lang w:val="en-GB"/>
        </w:rPr>
      </w:pPr>
      <w:r w:rsidRPr="003C51B1">
        <w:rPr>
          <w:lang w:val="en-GB"/>
        </w:rPr>
        <w:t xml:space="preserve">    &lt;/threaded_connection&gt;</w:t>
      </w:r>
    </w:p>
    <w:p w14:paraId="4CEE6FE0" w14:textId="77777777" w:rsidR="00FC68DB" w:rsidRPr="003C51B1" w:rsidRDefault="00FC68DB" w:rsidP="00B202D2">
      <w:pPr>
        <w:pStyle w:val="XMLCode"/>
        <w:keepNext/>
        <w:rPr>
          <w:lang w:val="en-GB"/>
        </w:rPr>
      </w:pPr>
      <w:r w:rsidRPr="003C51B1">
        <w:rPr>
          <w:lang w:val="en-GB"/>
        </w:rPr>
        <w:t xml:space="preserve">    &lt;loc&gt; 1500.3809 838.75885 730.6529 &lt;/loc&gt;</w:t>
      </w:r>
    </w:p>
    <w:p w14:paraId="7246D105" w14:textId="77777777" w:rsidR="00FC68DB" w:rsidRPr="003C51B1" w:rsidRDefault="00FC68DB" w:rsidP="00B202D2">
      <w:pPr>
        <w:pStyle w:val="XMLCode"/>
        <w:keepNext/>
        <w:rPr>
          <w:lang w:val="en-GB"/>
        </w:rPr>
      </w:pPr>
      <w:r w:rsidRPr="003C51B1">
        <w:rPr>
          <w:lang w:val="en-GB"/>
        </w:rPr>
        <w:t xml:space="preserve">    &lt;appdata&gt;</w:t>
      </w:r>
    </w:p>
    <w:p w14:paraId="21CD9532" w14:textId="77777777" w:rsidR="00FC68DB" w:rsidRPr="003C51B1" w:rsidRDefault="00FC68DB" w:rsidP="00B202D2">
      <w:pPr>
        <w:pStyle w:val="XMLCode"/>
        <w:keepNext/>
        <w:rPr>
          <w:lang w:val="en-GB"/>
        </w:rPr>
      </w:pPr>
      <w:r w:rsidRPr="003C51B1">
        <w:rPr>
          <w:lang w:val="en-GB"/>
        </w:rPr>
        <w:t xml:space="preserve">          ...</w:t>
      </w:r>
    </w:p>
    <w:p w14:paraId="66E153B0" w14:textId="77777777" w:rsidR="00FC68DB" w:rsidRPr="003C51B1" w:rsidRDefault="00FC68DB" w:rsidP="00B202D2">
      <w:pPr>
        <w:pStyle w:val="XMLCode"/>
        <w:keepNext/>
        <w:rPr>
          <w:lang w:val="en-GB"/>
        </w:rPr>
      </w:pPr>
      <w:r w:rsidRPr="003C51B1">
        <w:rPr>
          <w:lang w:val="en-GB"/>
        </w:rPr>
        <w:t xml:space="preserve">    &lt;/appdata&gt;</w:t>
      </w:r>
    </w:p>
    <w:p w14:paraId="5AF74E1C" w14:textId="70EF96D8" w:rsidR="00FC68DB" w:rsidRPr="003C51B1" w:rsidRDefault="00FC68DB" w:rsidP="00B202D2">
      <w:pPr>
        <w:pStyle w:val="XMLCode"/>
        <w:rPr>
          <w:lang w:val="en-GB"/>
        </w:rPr>
      </w:pPr>
      <w:r w:rsidRPr="003C51B1">
        <w:rPr>
          <w:lang w:val="en-GB"/>
        </w:rPr>
        <w:t>&lt;/connection_0d&gt;</w:t>
      </w:r>
      <w:r w:rsidR="00771813">
        <w:rPr>
          <w:lang w:val="en-GB"/>
        </w:rPr>
        <w:t xml:space="preserve"> </w:t>
      </w:r>
    </w:p>
    <w:p w14:paraId="5C7C5BB7" w14:textId="0E236BF5" w:rsidR="00FC68DB" w:rsidRPr="003C51B1" w:rsidRDefault="0026134C" w:rsidP="008F4FDE">
      <w:pPr>
        <w:pStyle w:val="Example"/>
        <w:keepNext/>
      </w:pPr>
      <w:r>
        <w:t>EXAMPLE 3</w:t>
      </w:r>
      <w:r>
        <w:tab/>
      </w:r>
      <w:r w:rsidR="002C302A" w:rsidRPr="003C51B1">
        <w:rPr>
          <w:rStyle w:val="elementdeftypeChar"/>
          <w:rFonts w:ascii="Cambria" w:eastAsia="Calibri" w:hAnsi="Cambria" w:cs="Times New Roman"/>
          <w:b w:val="0"/>
          <w:bCs w:val="0"/>
          <w:i w:val="0"/>
          <w:sz w:val="20"/>
          <w:szCs w:val="20"/>
          <w:lang w:eastAsia="en-US"/>
        </w:rPr>
        <w:t>S</w:t>
      </w:r>
      <w:r w:rsidR="00FC68DB" w:rsidRPr="003C51B1">
        <w:rPr>
          <w:rStyle w:val="elementdeftypeChar"/>
          <w:rFonts w:ascii="Cambria" w:eastAsia="Calibri" w:hAnsi="Cambria" w:cs="Times New Roman"/>
          <w:b w:val="0"/>
          <w:bCs w:val="0"/>
          <w:i w:val="0"/>
          <w:sz w:val="20"/>
          <w:szCs w:val="20"/>
          <w:lang w:eastAsia="en-US"/>
        </w:rPr>
        <w:t>crew</w:t>
      </w:r>
      <w:r w:rsidR="00FC68DB" w:rsidRPr="003C51B1">
        <w:t xml:space="preserve"> with attributes </w:t>
      </w:r>
      <w:r w:rsidR="002C302A" w:rsidRPr="003C51B1">
        <w:t xml:space="preserve">but </w:t>
      </w:r>
      <w:r w:rsidR="00FC68DB" w:rsidRPr="003C51B1">
        <w:t xml:space="preserve">without </w:t>
      </w:r>
      <w:r w:rsidR="00FC68DB" w:rsidRPr="003C51B1">
        <w:rPr>
          <w:rStyle w:val="elementdeftypeChar"/>
          <w:rFonts w:ascii="Cambria" w:eastAsia="Calibri" w:hAnsi="Cambria" w:cs="Times New Roman"/>
          <w:b w:val="0"/>
          <w:bCs w:val="0"/>
          <w:i w:val="0"/>
          <w:sz w:val="20"/>
          <w:szCs w:val="20"/>
          <w:lang w:eastAsia="en-US"/>
        </w:rPr>
        <w:t>washer</w:t>
      </w:r>
      <w:r w:rsidR="00FC68DB" w:rsidRPr="003C51B1">
        <w:t xml:space="preserve"> </w:t>
      </w:r>
    </w:p>
    <w:p w14:paraId="47FBF96A" w14:textId="47277E78" w:rsidR="00FC68DB" w:rsidRPr="003C51B1" w:rsidRDefault="00FC68DB">
      <w:pPr>
        <w:pStyle w:val="XMLCode"/>
        <w:keepNext/>
        <w:rPr>
          <w:lang w:val="en-GB"/>
        </w:rPr>
      </w:pPr>
      <w:r w:rsidRPr="003C51B1">
        <w:rPr>
          <w:lang w:val="en-GB"/>
        </w:rPr>
        <w:t>&lt;connection_0d label="SCREW_100532"&gt;</w:t>
      </w:r>
    </w:p>
    <w:p w14:paraId="289C2CA1" w14:textId="77777777" w:rsidR="00FC68DB" w:rsidRPr="003C51B1" w:rsidRDefault="00FC68DB">
      <w:pPr>
        <w:pStyle w:val="XMLCode"/>
        <w:keepNext/>
        <w:rPr>
          <w:lang w:val="en-GB"/>
        </w:rPr>
      </w:pPr>
      <w:r w:rsidRPr="003C51B1">
        <w:rPr>
          <w:lang w:val="en-GB"/>
        </w:rPr>
        <w:t xml:space="preserve">    &lt;threaded_connection length="50" diameter="10" </w:t>
      </w:r>
    </w:p>
    <w:p w14:paraId="0A68DD28" w14:textId="77777777" w:rsidR="00FC68DB" w:rsidRPr="003C51B1" w:rsidRDefault="00FC68DB">
      <w:pPr>
        <w:pStyle w:val="XMLCode"/>
        <w:keepNext/>
        <w:rPr>
          <w:lang w:val="en-GB"/>
        </w:rPr>
      </w:pPr>
      <w:r w:rsidRPr="003C51B1">
        <w:rPr>
          <w:lang w:val="en-GB"/>
        </w:rPr>
        <w:t xml:space="preserve">          head_diameter="16" head_height="5" sink_size="1" thread_length="35" &gt;</w:t>
      </w:r>
    </w:p>
    <w:p w14:paraId="73F8F1A3" w14:textId="77777777" w:rsidR="00FC68DB" w:rsidRPr="002F1E02" w:rsidRDefault="00FC68DB">
      <w:pPr>
        <w:pStyle w:val="XMLCode"/>
        <w:keepNext/>
      </w:pPr>
      <w:r w:rsidRPr="003C51B1">
        <w:rPr>
          <w:lang w:val="en-GB"/>
        </w:rPr>
        <w:t xml:space="preserve">          </w:t>
      </w:r>
      <w:r w:rsidRPr="002F1E02">
        <w:t>&lt;normal_direction x="0" y="0" z="-10"/&gt;</w:t>
      </w:r>
    </w:p>
    <w:p w14:paraId="305AFD91" w14:textId="77777777" w:rsidR="00FC68DB" w:rsidRPr="003C51B1" w:rsidRDefault="00FC68DB">
      <w:pPr>
        <w:pStyle w:val="XMLCode"/>
        <w:keepNext/>
        <w:rPr>
          <w:b/>
          <w:lang w:val="en-GB"/>
        </w:rPr>
      </w:pPr>
      <w:r w:rsidRPr="002F1E02">
        <w:rPr>
          <w:b/>
        </w:rPr>
        <w:t xml:space="preserve">          </w:t>
      </w:r>
      <w:r w:rsidRPr="003C51B1">
        <w:rPr>
          <w:b/>
          <w:lang w:val="en-GB"/>
        </w:rPr>
        <w:t xml:space="preserve">&lt;screw base="5" /&gt; </w:t>
      </w:r>
    </w:p>
    <w:p w14:paraId="2DBE6730" w14:textId="77777777" w:rsidR="00FC68DB" w:rsidRPr="003C51B1" w:rsidRDefault="00FC68DB" w:rsidP="008F4FDE">
      <w:pPr>
        <w:pStyle w:val="XMLCode"/>
        <w:rPr>
          <w:lang w:val="en-GB"/>
        </w:rPr>
      </w:pPr>
      <w:r w:rsidRPr="003C51B1">
        <w:rPr>
          <w:lang w:val="en-GB"/>
        </w:rPr>
        <w:t xml:space="preserve">    &lt;/threaded_connection&gt;</w:t>
      </w:r>
    </w:p>
    <w:p w14:paraId="7C896929" w14:textId="77777777" w:rsidR="00FC68DB" w:rsidRPr="003C51B1" w:rsidRDefault="00FC68DB">
      <w:pPr>
        <w:pStyle w:val="XMLCode"/>
        <w:keepNext/>
        <w:rPr>
          <w:lang w:val="en-GB"/>
        </w:rPr>
      </w:pPr>
      <w:r w:rsidRPr="003C51B1">
        <w:rPr>
          <w:lang w:val="en-GB"/>
        </w:rPr>
        <w:t xml:space="preserve">    &lt;loc&gt; 1500.3809 838.75885 730.6529 &lt;/loc&gt;</w:t>
      </w:r>
    </w:p>
    <w:p w14:paraId="3E944A19" w14:textId="77777777" w:rsidR="00FC68DB" w:rsidRPr="003C51B1" w:rsidRDefault="00FC68DB">
      <w:pPr>
        <w:pStyle w:val="XMLCode"/>
        <w:keepNext/>
        <w:rPr>
          <w:lang w:val="en-GB"/>
        </w:rPr>
      </w:pPr>
      <w:r w:rsidRPr="003C51B1">
        <w:rPr>
          <w:lang w:val="en-GB"/>
        </w:rPr>
        <w:t xml:space="preserve">    &lt;appdata&gt;</w:t>
      </w:r>
    </w:p>
    <w:p w14:paraId="59EB72D4" w14:textId="77777777" w:rsidR="00FC68DB" w:rsidRPr="003C51B1" w:rsidRDefault="00FC68DB">
      <w:pPr>
        <w:pStyle w:val="XMLCode"/>
        <w:keepNext/>
        <w:rPr>
          <w:lang w:val="en-GB"/>
        </w:rPr>
      </w:pPr>
      <w:r w:rsidRPr="003C51B1">
        <w:rPr>
          <w:lang w:val="en-GB"/>
        </w:rPr>
        <w:tab/>
        <w:t xml:space="preserve">      ...</w:t>
      </w:r>
    </w:p>
    <w:p w14:paraId="38A10F60" w14:textId="77777777" w:rsidR="00FC68DB" w:rsidRPr="003C51B1" w:rsidRDefault="00FC68DB">
      <w:pPr>
        <w:pStyle w:val="XMLCode"/>
        <w:keepNext/>
        <w:rPr>
          <w:lang w:val="en-GB"/>
        </w:rPr>
      </w:pPr>
      <w:r w:rsidRPr="003C51B1">
        <w:rPr>
          <w:lang w:val="en-GB"/>
        </w:rPr>
        <w:t xml:space="preserve">    &lt;/appdata&gt;</w:t>
      </w:r>
    </w:p>
    <w:p w14:paraId="0C212C50" w14:textId="3535AA3D" w:rsidR="00FC68DB" w:rsidRPr="003C51B1" w:rsidRDefault="00FC68DB" w:rsidP="0056585E">
      <w:pPr>
        <w:pStyle w:val="XMLCode"/>
        <w:rPr>
          <w:lang w:val="en-GB"/>
        </w:rPr>
      </w:pPr>
      <w:r w:rsidRPr="003C51B1">
        <w:rPr>
          <w:lang w:val="en-GB"/>
        </w:rPr>
        <w:t>&lt;/connection_0d&gt;</w:t>
      </w:r>
      <w:r w:rsidR="00771813">
        <w:rPr>
          <w:lang w:val="en-GB"/>
        </w:rPr>
        <w:t xml:space="preserve"> </w:t>
      </w:r>
    </w:p>
    <w:p w14:paraId="6FADC184" w14:textId="4C69E593" w:rsidR="00FC68DB" w:rsidRDefault="00FC68DB" w:rsidP="0013175B">
      <w:pPr>
        <w:pStyle w:val="berschrift4"/>
      </w:pPr>
      <w:bookmarkStart w:id="1282" w:name="_Toc3556991"/>
      <w:bookmarkStart w:id="1283" w:name="_Toc34747241"/>
      <w:bookmarkStart w:id="1284" w:name="_Toc77102057"/>
      <w:r w:rsidRPr="00F54804">
        <w:t xml:space="preserve">Flow </w:t>
      </w:r>
      <w:r w:rsidR="00E34064">
        <w:t>d</w:t>
      </w:r>
      <w:r w:rsidRPr="00F54804">
        <w:t xml:space="preserve">rilled </w:t>
      </w:r>
      <w:r w:rsidR="00E34064">
        <w:t>s</w:t>
      </w:r>
      <w:r w:rsidRPr="00F54804">
        <w:t xml:space="preserve">crews </w:t>
      </w:r>
      <w:bookmarkEnd w:id="1282"/>
      <w:bookmarkEnd w:id="1283"/>
      <w:bookmarkEnd w:id="1284"/>
    </w:p>
    <w:p w14:paraId="673A090E" w14:textId="51239DFC" w:rsidR="00747831" w:rsidRPr="00747831" w:rsidRDefault="00747831" w:rsidP="000E094F">
      <w:pPr>
        <w:pStyle w:val="berschrift5"/>
      </w:pPr>
      <w:r>
        <w:t>General</w:t>
      </w:r>
    </w:p>
    <w:p w14:paraId="3A4AD5BE" w14:textId="3C48622C" w:rsidR="002C5EBE" w:rsidRPr="008156A3" w:rsidRDefault="00F46D12" w:rsidP="005D2277">
      <w:pPr>
        <w:pStyle w:val="StandardWeb"/>
        <w:keepNext/>
        <w:spacing w:before="0" w:beforeAutospacing="0" w:after="0" w:afterAutospacing="0" w:line="315" w:lineRule="atLeast"/>
        <w:rPr>
          <w:rFonts w:ascii="Cambria" w:hAnsi="Cambria" w:cstheme="minorHAnsi"/>
          <w:sz w:val="22"/>
          <w:szCs w:val="22"/>
          <w:lang w:val="en-GB"/>
        </w:rPr>
      </w:pPr>
      <w:r w:rsidRPr="008156A3">
        <w:rPr>
          <w:rFonts w:ascii="Cambria" w:hAnsi="Cambria" w:cstheme="minorHAnsi"/>
          <w:sz w:val="22"/>
          <w:szCs w:val="22"/>
          <w:lang w:val="en-GB"/>
        </w:rPr>
        <w:t>A f</w:t>
      </w:r>
      <w:r w:rsidR="00FC68DB" w:rsidRPr="008156A3">
        <w:rPr>
          <w:rFonts w:ascii="Cambria" w:hAnsi="Cambria" w:cstheme="minorHAnsi"/>
          <w:sz w:val="22"/>
          <w:szCs w:val="22"/>
          <w:lang w:val="en-GB"/>
        </w:rPr>
        <w:t xml:space="preserve">low drilled screw </w:t>
      </w:r>
      <w:r w:rsidRPr="008156A3">
        <w:rPr>
          <w:rFonts w:ascii="Cambria" w:hAnsi="Cambria" w:cstheme="minorHAnsi"/>
          <w:sz w:val="22"/>
          <w:szCs w:val="22"/>
          <w:lang w:val="en-GB"/>
        </w:rPr>
        <w:t>(FDS) is</w:t>
      </w:r>
      <w:r w:rsidR="00FC68DB" w:rsidRPr="008156A3">
        <w:rPr>
          <w:rFonts w:ascii="Cambria" w:hAnsi="Cambria" w:cstheme="minorHAnsi"/>
          <w:sz w:val="22"/>
          <w:szCs w:val="22"/>
          <w:lang w:val="en-GB"/>
        </w:rPr>
        <w:t xml:space="preserve"> applied by a process called</w:t>
      </w:r>
      <w:r w:rsidR="00F3142F">
        <w:rPr>
          <w:rFonts w:ascii="Cambria" w:hAnsi="Cambria" w:cstheme="minorHAnsi"/>
          <w:sz w:val="22"/>
          <w:szCs w:val="22"/>
          <w:lang w:val="en-GB"/>
        </w:rPr>
        <w:t xml:space="preserve"> “</w:t>
      </w:r>
      <w:r w:rsidR="00FC68DB" w:rsidRPr="008156A3">
        <w:rPr>
          <w:rFonts w:ascii="Cambria" w:hAnsi="Cambria" w:cstheme="minorHAnsi"/>
          <w:sz w:val="22"/>
          <w:szCs w:val="22"/>
          <w:lang w:val="en-GB"/>
        </w:rPr>
        <w:t>friction drilling</w:t>
      </w:r>
      <w:r w:rsidR="00B87A73">
        <w:rPr>
          <w:rFonts w:ascii="Cambria" w:hAnsi="Cambria" w:cstheme="minorHAnsi"/>
          <w:sz w:val="22"/>
          <w:szCs w:val="22"/>
          <w:lang w:val="en-GB"/>
        </w:rPr>
        <w:t>”,</w:t>
      </w:r>
      <w:r w:rsidRPr="008156A3">
        <w:rPr>
          <w:rFonts w:ascii="Cambria" w:hAnsi="Cambria" w:cstheme="minorHAnsi"/>
          <w:sz w:val="22"/>
          <w:szCs w:val="22"/>
          <w:lang w:val="en-GB"/>
        </w:rPr>
        <w:t xml:space="preserve"> see </w:t>
      </w:r>
      <w:r w:rsidRPr="008156A3">
        <w:rPr>
          <w:rFonts w:ascii="Cambria" w:hAnsi="Cambria" w:cstheme="minorHAnsi"/>
          <w:sz w:val="22"/>
          <w:szCs w:val="22"/>
          <w:lang w:val="en-GB"/>
        </w:rPr>
        <w:fldChar w:fldCharType="begin"/>
      </w:r>
      <w:r w:rsidRPr="008156A3">
        <w:rPr>
          <w:rFonts w:ascii="Cambria" w:hAnsi="Cambria" w:cstheme="minorHAnsi"/>
          <w:sz w:val="22"/>
          <w:szCs w:val="22"/>
          <w:lang w:val="en-GB"/>
        </w:rPr>
        <w:instrText xml:space="preserve"> REF _Ref157616355 \h </w:instrText>
      </w:r>
      <w:r w:rsidR="008156A3" w:rsidRPr="008156A3">
        <w:rPr>
          <w:rFonts w:ascii="Cambria" w:hAnsi="Cambria" w:cstheme="minorHAnsi"/>
          <w:sz w:val="22"/>
          <w:szCs w:val="22"/>
          <w:lang w:val="en-GB"/>
        </w:rPr>
        <w:instrText xml:space="preserve"> \* MERGEFORMAT </w:instrText>
      </w:r>
      <w:r w:rsidRPr="008156A3">
        <w:rPr>
          <w:rFonts w:ascii="Cambria" w:hAnsi="Cambria" w:cstheme="minorHAnsi"/>
          <w:sz w:val="22"/>
          <w:szCs w:val="22"/>
          <w:lang w:val="en-GB"/>
        </w:rPr>
      </w:r>
      <w:r w:rsidRPr="008156A3">
        <w:rPr>
          <w:rFonts w:ascii="Cambria" w:hAnsi="Cambria" w:cstheme="minorHAnsi"/>
          <w:sz w:val="22"/>
          <w:szCs w:val="22"/>
          <w:lang w:val="en-GB"/>
        </w:rPr>
        <w:fldChar w:fldCharType="separate"/>
      </w:r>
      <w:r w:rsidR="00A965C9" w:rsidRPr="00A965C9">
        <w:rPr>
          <w:rFonts w:ascii="Cambria" w:hAnsi="Cambria"/>
          <w:sz w:val="22"/>
          <w:szCs w:val="22"/>
        </w:rPr>
        <w:t xml:space="preserve">Figure </w:t>
      </w:r>
      <w:r w:rsidR="00A965C9" w:rsidRPr="00A965C9">
        <w:rPr>
          <w:rFonts w:ascii="Cambria" w:hAnsi="Cambria"/>
          <w:noProof/>
          <w:sz w:val="22"/>
          <w:szCs w:val="22"/>
        </w:rPr>
        <w:t>27</w:t>
      </w:r>
      <w:r w:rsidRPr="008156A3">
        <w:rPr>
          <w:rFonts w:ascii="Cambria" w:hAnsi="Cambria" w:cstheme="minorHAnsi"/>
          <w:sz w:val="22"/>
          <w:szCs w:val="22"/>
          <w:lang w:val="en-GB"/>
        </w:rPr>
        <w:fldChar w:fldCharType="end"/>
      </w:r>
      <w:r w:rsidRPr="008156A3">
        <w:rPr>
          <w:rFonts w:ascii="Cambria" w:hAnsi="Cambria" w:cstheme="minorHAnsi"/>
          <w:sz w:val="22"/>
          <w:szCs w:val="22"/>
          <w:lang w:val="en-GB"/>
        </w:rPr>
        <w:t xml:space="preserve"> and </w:t>
      </w:r>
      <w:r w:rsidRPr="008156A3">
        <w:rPr>
          <w:rFonts w:ascii="Cambria" w:hAnsi="Cambria" w:cstheme="minorHAnsi"/>
          <w:sz w:val="22"/>
          <w:szCs w:val="22"/>
          <w:lang w:val="en-GB"/>
        </w:rPr>
        <w:fldChar w:fldCharType="begin"/>
      </w:r>
      <w:r w:rsidRPr="008156A3">
        <w:rPr>
          <w:rFonts w:ascii="Cambria" w:hAnsi="Cambria" w:cstheme="minorHAnsi"/>
          <w:sz w:val="22"/>
          <w:szCs w:val="22"/>
          <w:lang w:val="en-GB"/>
        </w:rPr>
        <w:instrText xml:space="preserve"> REF _Ref157616370 \h </w:instrText>
      </w:r>
      <w:r w:rsidR="008156A3" w:rsidRPr="008156A3">
        <w:rPr>
          <w:rFonts w:ascii="Cambria" w:hAnsi="Cambria" w:cstheme="minorHAnsi"/>
          <w:sz w:val="22"/>
          <w:szCs w:val="22"/>
          <w:lang w:val="en-GB"/>
        </w:rPr>
        <w:instrText xml:space="preserve"> \* MERGEFORMAT </w:instrText>
      </w:r>
      <w:r w:rsidRPr="008156A3">
        <w:rPr>
          <w:rFonts w:ascii="Cambria" w:hAnsi="Cambria" w:cstheme="minorHAnsi"/>
          <w:sz w:val="22"/>
          <w:szCs w:val="22"/>
          <w:lang w:val="en-GB"/>
        </w:rPr>
      </w:r>
      <w:r w:rsidRPr="008156A3">
        <w:rPr>
          <w:rFonts w:ascii="Cambria" w:hAnsi="Cambria" w:cstheme="minorHAnsi"/>
          <w:sz w:val="22"/>
          <w:szCs w:val="22"/>
          <w:lang w:val="en-GB"/>
        </w:rPr>
        <w:fldChar w:fldCharType="separate"/>
      </w:r>
      <w:r w:rsidR="00A965C9" w:rsidRPr="00A965C9">
        <w:rPr>
          <w:rFonts w:ascii="Cambria" w:hAnsi="Cambria"/>
          <w:sz w:val="22"/>
          <w:szCs w:val="22"/>
        </w:rPr>
        <w:t xml:space="preserve">Figure </w:t>
      </w:r>
      <w:r w:rsidR="00A965C9" w:rsidRPr="00A965C9">
        <w:rPr>
          <w:rFonts w:ascii="Cambria" w:hAnsi="Cambria"/>
          <w:noProof/>
          <w:sz w:val="22"/>
          <w:szCs w:val="22"/>
        </w:rPr>
        <w:t>28</w:t>
      </w:r>
      <w:r w:rsidRPr="008156A3">
        <w:rPr>
          <w:rFonts w:ascii="Cambria" w:hAnsi="Cambria" w:cstheme="minorHAnsi"/>
          <w:sz w:val="22"/>
          <w:szCs w:val="22"/>
          <w:lang w:val="en-GB"/>
        </w:rPr>
        <w:fldChar w:fldCharType="end"/>
      </w:r>
      <w:r w:rsidR="00F444F9" w:rsidRPr="008156A3">
        <w:rPr>
          <w:rFonts w:ascii="Cambria" w:hAnsi="Cambria" w:cstheme="minorHAnsi"/>
          <w:sz w:val="22"/>
          <w:szCs w:val="22"/>
          <w:lang w:val="en-GB"/>
        </w:rPr>
        <w:t>.</w:t>
      </w:r>
      <w:r w:rsidR="00147206" w:rsidRPr="008156A3">
        <w:rPr>
          <w:rFonts w:ascii="Cambria" w:hAnsi="Cambria" w:cstheme="minorHAnsi"/>
          <w:sz w:val="22"/>
          <w:szCs w:val="22"/>
          <w:lang w:val="en-GB"/>
        </w:rPr>
        <w:t xml:space="preserve"> </w:t>
      </w:r>
    </w:p>
    <w:p w14:paraId="1044F456" w14:textId="50575B98" w:rsidR="00FC68DB" w:rsidRDefault="00D860C8" w:rsidP="00B202D2">
      <w:pPr>
        <w:pStyle w:val="StandardWeb"/>
        <w:keepNext/>
        <w:spacing w:before="120" w:beforeAutospacing="0" w:after="120" w:afterAutospacing="0"/>
        <w:jc w:val="center"/>
        <w:rPr>
          <w:lang w:val="en-GB"/>
        </w:rPr>
      </w:pPr>
      <w:r>
        <w:rPr>
          <w:noProof/>
        </w:rPr>
        <mc:AlternateContent>
          <mc:Choice Requires="wpg">
            <w:drawing>
              <wp:inline distT="0" distB="0" distL="0" distR="0" wp14:anchorId="1662EEF2" wp14:editId="09F5A5F5">
                <wp:extent cx="4837486" cy="2297151"/>
                <wp:effectExtent l="0" t="0" r="1270" b="8255"/>
                <wp:docPr id="2164" name="Group 4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837486" cy="2297151"/>
                          <a:chOff x="-6382" y="934"/>
                          <a:chExt cx="48378" cy="22975"/>
                        </a:xfrm>
                      </wpg:grpSpPr>
                      <pic:pic xmlns:pic="http://schemas.openxmlformats.org/drawingml/2006/picture">
                        <pic:nvPicPr>
                          <pic:cNvPr id="2165" name="Grafik 1589"/>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1190" y="934"/>
                            <a:ext cx="5822" cy="1688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2166" name="Grafik 1590"/>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16689" y="2973"/>
                            <a:ext cx="5821" cy="14844"/>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2167" name="Grafik 1591" descr="Ein Bild, das Text, Transport enthält.&#10;&#10;Automatisch generierte Beschreibung"/>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32773" y="4651"/>
                            <a:ext cx="5837" cy="13167"/>
                          </a:xfrm>
                          <a:prstGeom prst="rect">
                            <a:avLst/>
                          </a:prstGeom>
                          <a:noFill/>
                          <a:extLst>
                            <a:ext uri="{909E8E84-426E-40DD-AFC4-6F175D3DCCD1}">
                              <a14:hiddenFill xmlns:a14="http://schemas.microsoft.com/office/drawing/2010/main">
                                <a:solidFill>
                                  <a:srgbClr val="FFFFFF"/>
                                </a:solidFill>
                              </a14:hiddenFill>
                            </a:ext>
                          </a:extLst>
                        </pic:spPr>
                      </pic:pic>
                      <wps:wsp>
                        <wps:cNvPr id="2168" name="Textfeld 9"/>
                        <wps:cNvSpPr txBox="1">
                          <a:spLocks noChangeArrowheads="1"/>
                        </wps:cNvSpPr>
                        <wps:spPr bwMode="auto">
                          <a:xfrm>
                            <a:off x="-6382" y="17776"/>
                            <a:ext cx="16200" cy="6133"/>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14:paraId="7DC76B99" w14:textId="555C31D8" w:rsidR="009C7C7C" w:rsidRPr="00201986" w:rsidRDefault="00201986" w:rsidP="009C7C7C">
                              <w:pPr>
                                <w:jc w:val="center"/>
                                <w:rPr>
                                  <w:rFonts w:cstheme="minorBidi"/>
                                  <w:b/>
                                  <w:bCs/>
                                  <w:color w:val="000000" w:themeColor="text1"/>
                                  <w:kern w:val="24"/>
                                </w:rPr>
                              </w:pPr>
                              <w:r>
                                <w:rPr>
                                  <w:rFonts w:cstheme="minorBidi"/>
                                  <w:b/>
                                  <w:bCs/>
                                  <w:color w:val="000000" w:themeColor="text1"/>
                                  <w:kern w:val="24"/>
                                </w:rPr>
                                <w:t xml:space="preserve">a) </w:t>
                              </w:r>
                              <w:r w:rsidR="009C7C7C" w:rsidRPr="00201986">
                                <w:rPr>
                                  <w:rFonts w:cstheme="minorBidi"/>
                                  <w:b/>
                                  <w:bCs/>
                                  <w:color w:val="000000" w:themeColor="text1"/>
                                  <w:kern w:val="24"/>
                                </w:rPr>
                                <w:t>Placing screw</w:t>
                              </w:r>
                              <w:r w:rsidR="009C7C7C" w:rsidRPr="00201986">
                                <w:rPr>
                                  <w:rFonts w:cstheme="minorBidi"/>
                                  <w:b/>
                                  <w:bCs/>
                                  <w:color w:val="000000" w:themeColor="text1"/>
                                  <w:kern w:val="24"/>
                                </w:rPr>
                                <w:br/>
                                <w:t>(w</w:t>
                              </w:r>
                              <w:r w:rsidR="00E34064">
                                <w:rPr>
                                  <w:rFonts w:cstheme="minorBidi"/>
                                  <w:b/>
                                  <w:bCs/>
                                  <w:color w:val="000000" w:themeColor="text1"/>
                                  <w:kern w:val="24"/>
                                </w:rPr>
                                <w:t>ith</w:t>
                              </w:r>
                              <w:r w:rsidR="009C7C7C" w:rsidRPr="00201986">
                                <w:rPr>
                                  <w:rFonts w:cstheme="minorBidi"/>
                                  <w:b/>
                                  <w:bCs/>
                                  <w:color w:val="000000" w:themeColor="text1"/>
                                  <w:kern w:val="24"/>
                                </w:rPr>
                                <w:t xml:space="preserve"> speed </w:t>
                              </w:r>
                              <w:r>
                                <w:rPr>
                                  <w:rFonts w:cstheme="minorBidi"/>
                                  <w:b/>
                                  <w:bCs/>
                                  <w:color w:val="000000" w:themeColor="text1"/>
                                  <w:kern w:val="24"/>
                                </w:rPr>
                                <w:t>and</w:t>
                              </w:r>
                              <w:r w:rsidR="009C7C7C" w:rsidRPr="00201986">
                                <w:rPr>
                                  <w:rFonts w:cstheme="minorBidi"/>
                                  <w:b/>
                                  <w:bCs/>
                                  <w:color w:val="000000" w:themeColor="text1"/>
                                  <w:kern w:val="24"/>
                                </w:rPr>
                                <w:t xml:space="preserve"> pressure)</w:t>
                              </w:r>
                            </w:p>
                          </w:txbxContent>
                        </wps:txbx>
                        <wps:bodyPr rot="0" vert="horz" wrap="square" lIns="0" tIns="36000" rIns="0" bIns="0" anchor="b" anchorCtr="0" upright="1">
                          <a:spAutoFit/>
                        </wps:bodyPr>
                      </wps:wsp>
                      <wps:wsp>
                        <wps:cNvPr id="2169" name="Textfeld 10"/>
                        <wps:cNvSpPr txBox="1">
                          <a:spLocks noChangeArrowheads="1"/>
                        </wps:cNvSpPr>
                        <wps:spPr bwMode="auto">
                          <a:xfrm>
                            <a:off x="13812" y="17782"/>
                            <a:ext cx="11564" cy="4495"/>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14:paraId="1AECE44E" w14:textId="04DD67A9" w:rsidR="009C7C7C" w:rsidRPr="00201986" w:rsidRDefault="00201986" w:rsidP="009C7C7C">
                              <w:pPr>
                                <w:jc w:val="center"/>
                                <w:rPr>
                                  <w:rFonts w:cstheme="minorBidi"/>
                                  <w:b/>
                                  <w:bCs/>
                                  <w:color w:val="000000" w:themeColor="text1"/>
                                  <w:kern w:val="24"/>
                                </w:rPr>
                              </w:pPr>
                              <w:r>
                                <w:rPr>
                                  <w:rFonts w:cstheme="minorBidi"/>
                                  <w:b/>
                                  <w:bCs/>
                                  <w:color w:val="000000" w:themeColor="text1"/>
                                  <w:kern w:val="24"/>
                                </w:rPr>
                                <w:t xml:space="preserve">b) </w:t>
                              </w:r>
                              <w:r w:rsidR="009C7C7C" w:rsidRPr="00201986">
                                <w:rPr>
                                  <w:rFonts w:cstheme="minorBidi"/>
                                  <w:b/>
                                  <w:bCs/>
                                  <w:color w:val="000000" w:themeColor="text1"/>
                                  <w:kern w:val="24"/>
                                </w:rPr>
                                <w:t xml:space="preserve">Heating, </w:t>
                              </w:r>
                              <w:r w:rsidR="009C7C7C" w:rsidRPr="00201986">
                                <w:rPr>
                                  <w:rFonts w:cstheme="minorBidi"/>
                                  <w:b/>
                                  <w:bCs/>
                                  <w:color w:val="000000" w:themeColor="text1"/>
                                  <w:kern w:val="24"/>
                                </w:rPr>
                                <w:br/>
                              </w:r>
                              <w:r w:rsidR="00F46D12" w:rsidRPr="00201986">
                                <w:rPr>
                                  <w:rFonts w:cstheme="minorBidi"/>
                                  <w:b/>
                                  <w:bCs/>
                                  <w:color w:val="000000" w:themeColor="text1"/>
                                  <w:kern w:val="24"/>
                                </w:rPr>
                                <w:t>f</w:t>
                              </w:r>
                              <w:r w:rsidR="009C7C7C" w:rsidRPr="00201986">
                                <w:rPr>
                                  <w:rFonts w:cstheme="minorBidi"/>
                                  <w:b/>
                                  <w:bCs/>
                                  <w:color w:val="000000" w:themeColor="text1"/>
                                  <w:kern w:val="24"/>
                                </w:rPr>
                                <w:t>orming material</w:t>
                              </w:r>
                            </w:p>
                          </w:txbxContent>
                        </wps:txbx>
                        <wps:bodyPr rot="0" vert="horz" wrap="square" lIns="0" tIns="36000" rIns="0" bIns="0" anchor="b" anchorCtr="0" upright="1">
                          <a:spAutoFit/>
                        </wps:bodyPr>
                      </wps:wsp>
                      <wps:wsp>
                        <wps:cNvPr id="2170" name="Textfeld 11"/>
                        <wps:cNvSpPr txBox="1">
                          <a:spLocks noChangeArrowheads="1"/>
                        </wps:cNvSpPr>
                        <wps:spPr bwMode="auto">
                          <a:xfrm>
                            <a:off x="29378" y="17784"/>
                            <a:ext cx="12618" cy="4495"/>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14:paraId="3A31A884" w14:textId="4E3F2AE4" w:rsidR="009C7C7C" w:rsidRPr="00201986" w:rsidRDefault="00201986" w:rsidP="009C7C7C">
                              <w:pPr>
                                <w:jc w:val="center"/>
                                <w:rPr>
                                  <w:rFonts w:cstheme="minorBidi"/>
                                  <w:b/>
                                  <w:bCs/>
                                  <w:color w:val="000000" w:themeColor="text1"/>
                                  <w:kern w:val="24"/>
                                </w:rPr>
                              </w:pPr>
                              <w:r>
                                <w:rPr>
                                  <w:rFonts w:cstheme="minorBidi"/>
                                  <w:b/>
                                  <w:bCs/>
                                  <w:color w:val="000000" w:themeColor="text1"/>
                                  <w:kern w:val="24"/>
                                </w:rPr>
                                <w:t xml:space="preserve">c) </w:t>
                              </w:r>
                              <w:r w:rsidR="009C7C7C" w:rsidRPr="00201986">
                                <w:rPr>
                                  <w:rFonts w:cstheme="minorBidi"/>
                                  <w:b/>
                                  <w:bCs/>
                                  <w:color w:val="000000" w:themeColor="text1"/>
                                  <w:kern w:val="24"/>
                                </w:rPr>
                                <w:t xml:space="preserve">Forming thread </w:t>
                              </w:r>
                              <w:r>
                                <w:rPr>
                                  <w:rFonts w:cstheme="minorBidi"/>
                                  <w:b/>
                                  <w:bCs/>
                                  <w:color w:val="000000" w:themeColor="text1"/>
                                  <w:kern w:val="24"/>
                                </w:rPr>
                                <w:t>and</w:t>
                              </w:r>
                              <w:r w:rsidR="009C7C7C" w:rsidRPr="00201986">
                                <w:rPr>
                                  <w:rFonts w:cstheme="minorBidi"/>
                                  <w:b/>
                                  <w:bCs/>
                                  <w:color w:val="000000" w:themeColor="text1"/>
                                  <w:kern w:val="24"/>
                                </w:rPr>
                                <w:t xml:space="preserve"> tighten screw</w:t>
                              </w:r>
                            </w:p>
                          </w:txbxContent>
                        </wps:txbx>
                        <wps:bodyPr rot="0" vert="horz" wrap="square" lIns="0" tIns="36000" rIns="0" bIns="0" anchor="b" anchorCtr="0" upright="1">
                          <a:spAutoFit/>
                        </wps:bodyPr>
                      </wps:wsp>
                    </wpg:wgp>
                  </a:graphicData>
                </a:graphic>
              </wp:inline>
            </w:drawing>
          </mc:Choice>
          <mc:Fallback>
            <w:pict>
              <v:group w14:anchorId="1662EEF2" id="Group 457" o:spid="_x0000_s1341" style="width:380.9pt;height:180.9pt;mso-position-horizontal-relative:char;mso-position-vertical-relative:line" coordorigin="-6382,934" coordsize="48378,229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">
                <v:shape id="Grafik 1589" o:spid="_x0000_s1342" type="#_x0000_t75" style="position:absolute;left:-1190;top:934;width:5822;height:168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">
                  <v:imagedata r:id="rId94" o:title=""/>
                </v:shape>
                <v:shape id="Grafik 1590" o:spid="_x0000_s1343" type="#_x0000_t75" style="position:absolute;left:16689;top:2973;width:5821;height:148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">
                  <v:imagedata r:id="rId95" o:title=""/>
                </v:shape>
                <v:shape id="Grafik 1591" o:spid="_x0000_s1344" type="#_x0000_t75" alt="Ein Bild, das Text, Transport enthält.&#10;&#10;Automatisch generierte Beschreibung" style="position:absolute;left:32773;top:4651;width:5837;height:131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">
                  <v:imagedata r:id="rId96" o:title="Ein Bild, das Text, Transport enthält"/>
                </v:shape>
                <v:shape id="Textfeld 9" o:spid="_x0000_s1345" type="#_x0000_t202" style="position:absolute;left:-6382;top:17776;width:16200;height:6133;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" filled="f" stroked="f">
                  <v:textbox style="mso-fit-shape-to-text:t" inset="0,1mm,0,0">
                    <w:txbxContent>
                      <w:p w14:paraId="7DC76B99" w14:textId="555C31D8" w:rsidR="009C7C7C" w:rsidRPr="00201986" w:rsidRDefault="00201986" w:rsidP="009C7C7C">
                        <w:pPr>
                          <w:jc w:val="center"/>
                          <w:rPr>
                            <w:rFonts w:cstheme="minorBidi"/>
                            <w:b/>
                            <w:bCs/>
                            <w:color w:val="000000" w:themeColor="text1"/>
                            <w:kern w:val="24"/>
                          </w:rPr>
                        </w:pPr>
                        <w:r>
                          <w:rPr>
                            <w:rFonts w:cstheme="minorBidi"/>
                            <w:b/>
                            <w:bCs/>
                            <w:color w:val="000000" w:themeColor="text1"/>
                            <w:kern w:val="24"/>
                          </w:rPr>
                          <w:t xml:space="preserve">a) </w:t>
                        </w:r>
                        <w:r w:rsidR="009C7C7C" w:rsidRPr="00201986">
                          <w:rPr>
                            <w:rFonts w:cstheme="minorBidi"/>
                            <w:b/>
                            <w:bCs/>
                            <w:color w:val="000000" w:themeColor="text1"/>
                            <w:kern w:val="24"/>
                          </w:rPr>
                          <w:t>Placing screw</w:t>
                        </w:r>
                        <w:r w:rsidR="009C7C7C" w:rsidRPr="00201986">
                          <w:rPr>
                            <w:rFonts w:cstheme="minorBidi"/>
                            <w:b/>
                            <w:bCs/>
                            <w:color w:val="000000" w:themeColor="text1"/>
                            <w:kern w:val="24"/>
                          </w:rPr>
                          <w:br/>
                          <w:t>(w</w:t>
                        </w:r>
                        <w:r w:rsidR="00E34064">
                          <w:rPr>
                            <w:rFonts w:cstheme="minorBidi"/>
                            <w:b/>
                            <w:bCs/>
                            <w:color w:val="000000" w:themeColor="text1"/>
                            <w:kern w:val="24"/>
                          </w:rPr>
                          <w:t>ith</w:t>
                        </w:r>
                        <w:r w:rsidR="009C7C7C" w:rsidRPr="00201986">
                          <w:rPr>
                            <w:rFonts w:cstheme="minorBidi"/>
                            <w:b/>
                            <w:bCs/>
                            <w:color w:val="000000" w:themeColor="text1"/>
                            <w:kern w:val="24"/>
                          </w:rPr>
                          <w:t xml:space="preserve"> speed </w:t>
                        </w:r>
                        <w:r>
                          <w:rPr>
                            <w:rFonts w:cstheme="minorBidi"/>
                            <w:b/>
                            <w:bCs/>
                            <w:color w:val="000000" w:themeColor="text1"/>
                            <w:kern w:val="24"/>
                          </w:rPr>
                          <w:t>and</w:t>
                        </w:r>
                        <w:r w:rsidR="009C7C7C" w:rsidRPr="00201986">
                          <w:rPr>
                            <w:rFonts w:cstheme="minorBidi"/>
                            <w:b/>
                            <w:bCs/>
                            <w:color w:val="000000" w:themeColor="text1"/>
                            <w:kern w:val="24"/>
                          </w:rPr>
                          <w:t xml:space="preserve"> pressure)</w:t>
                        </w:r>
                      </w:p>
                    </w:txbxContent>
                  </v:textbox>
                </v:shape>
                <v:shape id="Textfeld 10" o:spid="_x0000_s1346" type="#_x0000_t202" style="position:absolute;left:13812;top:17782;width:11564;height:4495;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" filled="f" stroked="f">
                  <v:textbox style="mso-fit-shape-to-text:t" inset="0,1mm,0,0">
                    <w:txbxContent>
                      <w:p w14:paraId="1AECE44E" w14:textId="04DD67A9" w:rsidR="009C7C7C" w:rsidRPr="00201986" w:rsidRDefault="00201986" w:rsidP="009C7C7C">
                        <w:pPr>
                          <w:jc w:val="center"/>
                          <w:rPr>
                            <w:rFonts w:cstheme="minorBidi"/>
                            <w:b/>
                            <w:bCs/>
                            <w:color w:val="000000" w:themeColor="text1"/>
                            <w:kern w:val="24"/>
                          </w:rPr>
                        </w:pPr>
                        <w:r>
                          <w:rPr>
                            <w:rFonts w:cstheme="minorBidi"/>
                            <w:b/>
                            <w:bCs/>
                            <w:color w:val="000000" w:themeColor="text1"/>
                            <w:kern w:val="24"/>
                          </w:rPr>
                          <w:t xml:space="preserve">b) </w:t>
                        </w:r>
                        <w:r w:rsidR="009C7C7C" w:rsidRPr="00201986">
                          <w:rPr>
                            <w:rFonts w:cstheme="minorBidi"/>
                            <w:b/>
                            <w:bCs/>
                            <w:color w:val="000000" w:themeColor="text1"/>
                            <w:kern w:val="24"/>
                          </w:rPr>
                          <w:t xml:space="preserve">Heating, </w:t>
                        </w:r>
                        <w:r w:rsidR="009C7C7C" w:rsidRPr="00201986">
                          <w:rPr>
                            <w:rFonts w:cstheme="minorBidi"/>
                            <w:b/>
                            <w:bCs/>
                            <w:color w:val="000000" w:themeColor="text1"/>
                            <w:kern w:val="24"/>
                          </w:rPr>
                          <w:br/>
                        </w:r>
                        <w:r w:rsidR="00F46D12" w:rsidRPr="00201986">
                          <w:rPr>
                            <w:rFonts w:cstheme="minorBidi"/>
                            <w:b/>
                            <w:bCs/>
                            <w:color w:val="000000" w:themeColor="text1"/>
                            <w:kern w:val="24"/>
                          </w:rPr>
                          <w:t>f</w:t>
                        </w:r>
                        <w:r w:rsidR="009C7C7C" w:rsidRPr="00201986">
                          <w:rPr>
                            <w:rFonts w:cstheme="minorBidi"/>
                            <w:b/>
                            <w:bCs/>
                            <w:color w:val="000000" w:themeColor="text1"/>
                            <w:kern w:val="24"/>
                          </w:rPr>
                          <w:t>orming material</w:t>
                        </w:r>
                      </w:p>
                    </w:txbxContent>
                  </v:textbox>
                </v:shape>
                <v:shape id="Textfeld 11" o:spid="_x0000_s1347" type="#_x0000_t202" style="position:absolute;left:29378;top:17784;width:12618;height:4495;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" filled="f" stroked="f">
                  <v:textbox style="mso-fit-shape-to-text:t" inset="0,1mm,0,0">
                    <w:txbxContent>
                      <w:p w14:paraId="3A31A884" w14:textId="4E3F2AE4" w:rsidR="009C7C7C" w:rsidRPr="00201986" w:rsidRDefault="00201986" w:rsidP="009C7C7C">
                        <w:pPr>
                          <w:jc w:val="center"/>
                          <w:rPr>
                            <w:rFonts w:cstheme="minorBidi"/>
                            <w:b/>
                            <w:bCs/>
                            <w:color w:val="000000" w:themeColor="text1"/>
                            <w:kern w:val="24"/>
                          </w:rPr>
                        </w:pPr>
                        <w:r>
                          <w:rPr>
                            <w:rFonts w:cstheme="minorBidi"/>
                            <w:b/>
                            <w:bCs/>
                            <w:color w:val="000000" w:themeColor="text1"/>
                            <w:kern w:val="24"/>
                          </w:rPr>
                          <w:t xml:space="preserve">c) </w:t>
                        </w:r>
                        <w:r w:rsidR="009C7C7C" w:rsidRPr="00201986">
                          <w:rPr>
                            <w:rFonts w:cstheme="minorBidi"/>
                            <w:b/>
                            <w:bCs/>
                            <w:color w:val="000000" w:themeColor="text1"/>
                            <w:kern w:val="24"/>
                          </w:rPr>
                          <w:t xml:space="preserve">Forming thread </w:t>
                        </w:r>
                        <w:r>
                          <w:rPr>
                            <w:rFonts w:cstheme="minorBidi"/>
                            <w:b/>
                            <w:bCs/>
                            <w:color w:val="000000" w:themeColor="text1"/>
                            <w:kern w:val="24"/>
                          </w:rPr>
                          <w:t>and</w:t>
                        </w:r>
                        <w:r w:rsidR="009C7C7C" w:rsidRPr="00201986">
                          <w:rPr>
                            <w:rFonts w:cstheme="minorBidi"/>
                            <w:b/>
                            <w:bCs/>
                            <w:color w:val="000000" w:themeColor="text1"/>
                            <w:kern w:val="24"/>
                          </w:rPr>
                          <w:t xml:space="preserve"> tighten screw</w:t>
                        </w:r>
                      </w:p>
                    </w:txbxContent>
                  </v:textbox>
                </v:shape>
                <w10:anchorlock/>
              </v:group>
            </w:pict>
          </mc:Fallback>
        </mc:AlternateContent>
      </w:r>
    </w:p>
    <w:p w14:paraId="32A6EC64" w14:textId="6503B17C" w:rsidR="00FC68DB" w:rsidRPr="0013175B" w:rsidRDefault="00FC68DB" w:rsidP="00BD52D7">
      <w:pPr>
        <w:pStyle w:val="Beschriftung"/>
        <w:rPr>
          <w:color w:val="676F76"/>
          <w:sz w:val="21"/>
          <w:szCs w:val="21"/>
        </w:rPr>
      </w:pPr>
      <w:bookmarkStart w:id="1285" w:name="_Ref157616355"/>
      <w:bookmarkStart w:id="1286" w:name="_Toc3557106"/>
      <w:bookmarkStart w:id="1287" w:name="_Toc34747357"/>
      <w:bookmarkStart w:id="1288" w:name="_Toc76030550"/>
      <w:bookmarkStart w:id="1289" w:name="_Toc94530836"/>
      <w:bookmarkStart w:id="1290" w:name="_Toc101428233"/>
      <w:bookmarkStart w:id="1291" w:name="_Toc167044148"/>
      <w:r w:rsidRPr="00F54804">
        <w:t xml:space="preserve">Figure </w:t>
      </w:r>
      <w:r w:rsidRPr="00F54804">
        <w:fldChar w:fldCharType="begin"/>
      </w:r>
      <w:r w:rsidRPr="00F54804">
        <w:instrText xml:space="preserve"> SEQ Figure \* ARABIC </w:instrText>
      </w:r>
      <w:r w:rsidRPr="00F54804">
        <w:fldChar w:fldCharType="separate"/>
      </w:r>
      <w:r w:rsidR="00A965C9">
        <w:rPr>
          <w:noProof/>
        </w:rPr>
        <w:t>27</w:t>
      </w:r>
      <w:r w:rsidRPr="00F54804">
        <w:fldChar w:fldCharType="end"/>
      </w:r>
      <w:bookmarkEnd w:id="1285"/>
      <w:r w:rsidR="0019077F">
        <w:t xml:space="preserve"> —</w:t>
      </w:r>
      <w:r w:rsidRPr="00F54804">
        <w:t xml:space="preserve"> Process of </w:t>
      </w:r>
      <w:r w:rsidR="00EA338B">
        <w:t>f</w:t>
      </w:r>
      <w:r w:rsidRPr="00F54804">
        <w:t xml:space="preserve">low </w:t>
      </w:r>
      <w:r w:rsidR="00EA338B">
        <w:t>d</w:t>
      </w:r>
      <w:r w:rsidRPr="00F54804">
        <w:t>rill</w:t>
      </w:r>
      <w:r w:rsidR="002C7560">
        <w:t>ed</w:t>
      </w:r>
      <w:r w:rsidRPr="00F54804">
        <w:t xml:space="preserve"> </w:t>
      </w:r>
      <w:r w:rsidR="00EA338B">
        <w:t>s</w:t>
      </w:r>
      <w:r w:rsidRPr="00F54804">
        <w:t>crewing</w:t>
      </w:r>
      <w:bookmarkEnd w:id="1286"/>
      <w:bookmarkEnd w:id="1287"/>
      <w:bookmarkEnd w:id="1288"/>
      <w:bookmarkEnd w:id="1289"/>
      <w:bookmarkEnd w:id="1290"/>
      <w:bookmarkEnd w:id="1291"/>
      <w:r w:rsidR="00EA338B">
        <w:t xml:space="preserve"> </w:t>
      </w:r>
    </w:p>
    <w:p w14:paraId="48C78A26" w14:textId="6F2AACA3" w:rsidR="00FC68DB" w:rsidRDefault="00D860C8" w:rsidP="008156A3">
      <w:pPr>
        <w:keepNext/>
        <w:jc w:val="center"/>
      </w:pPr>
      <w:r>
        <w:rPr>
          <w:noProof/>
        </w:rPr>
        <w:lastRenderedPageBreak/>
        <mc:AlternateContent>
          <mc:Choice Requires="wpg">
            <w:drawing>
              <wp:inline distT="0" distB="0" distL="0" distR="0" wp14:anchorId="661685F6" wp14:editId="31D17156">
                <wp:extent cx="2175809" cy="1501775"/>
                <wp:effectExtent l="0" t="0" r="0" b="22225"/>
                <wp:docPr id="2145" name="Gruppieren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175809" cy="1501775"/>
                          <a:chOff x="-1198" y="0"/>
                          <a:chExt cx="21762" cy="15020"/>
                        </a:xfrm>
                      </wpg:grpSpPr>
                      <pic:pic xmlns:pic="http://schemas.openxmlformats.org/drawingml/2006/picture">
                        <pic:nvPicPr>
                          <pic:cNvPr id="2146" name="Grafik 1596"/>
                          <pic:cNvPicPr>
                            <a:picLocks noChangeAspect="1" noChangeArrowheads="1"/>
                          </pic:cNvPicPr>
                        </pic:nvPicPr>
                        <pic:blipFill>
                          <a:blip r:embed="rId97" cstate="print">
                            <a:extLst>
                              <a:ext uri="{28A0092B-C50C-407E-A947-70E740481C1C}">
                                <a14:useLocalDpi xmlns:a14="http://schemas.microsoft.com/office/drawing/2010/main" val="0"/>
                              </a:ext>
                            </a:extLst>
                          </a:blip>
                          <a:srcRect/>
                          <a:stretch>
                            <a:fillRect/>
                          </a:stretch>
                        </pic:blipFill>
                        <pic:spPr bwMode="auto">
                          <a:xfrm>
                            <a:off x="5977" y="3026"/>
                            <a:ext cx="8565" cy="11994"/>
                          </a:xfrm>
                          <a:prstGeom prst="rect">
                            <a:avLst/>
                          </a:prstGeom>
                          <a:noFill/>
                          <a:extLst>
                            <a:ext uri="{909E8E84-426E-40DD-AFC4-6F175D3DCCD1}">
                              <a14:hiddenFill xmlns:a14="http://schemas.microsoft.com/office/drawing/2010/main">
                                <a:solidFill>
                                  <a:srgbClr val="FFFFFF"/>
                                </a:solidFill>
                              </a14:hiddenFill>
                            </a:ext>
                          </a:extLst>
                        </pic:spPr>
                      </pic:pic>
                      <wps:wsp>
                        <wps:cNvPr id="2147" name="Gerader Verbinder 1597"/>
                        <wps:cNvCnPr>
                          <a:cxnSpLocks/>
                        </wps:cNvCnPr>
                        <wps:spPr bwMode="auto">
                          <a:xfrm flipV="1">
                            <a:off x="3827" y="5726"/>
                            <a:ext cx="0" cy="8535"/>
                          </a:xfrm>
                          <a:prstGeom prst="line">
                            <a:avLst/>
                          </a:prstGeom>
                          <a:noFill/>
                          <a:ln w="6350">
                            <a:solidFill>
                              <a:schemeClr val="tx1">
                                <a:lumMod val="100000"/>
                                <a:lumOff val="0"/>
                              </a:schemeClr>
                            </a:solidFill>
                            <a:miter lim="800000"/>
                            <a:headEnd type="triangle" w="med" len="med"/>
                            <a:tailEnd type="triangle" w="med" len="med"/>
                          </a:ln>
                          <a:extLst>
                            <a:ext uri="{909E8E84-426E-40DD-AFC4-6F175D3DCCD1}">
                              <a14:hiddenFill xmlns:a14="http://schemas.microsoft.com/office/drawing/2010/main">
                                <a:noFill/>
                              </a14:hiddenFill>
                            </a:ext>
                          </a:extLst>
                        </wps:spPr>
                        <wps:bodyPr/>
                      </wps:wsp>
                      <wps:wsp>
                        <wps:cNvPr id="2148" name="Gerader Verbinder 1598"/>
                        <wps:cNvCnPr>
                          <a:cxnSpLocks/>
                        </wps:cNvCnPr>
                        <wps:spPr bwMode="auto">
                          <a:xfrm>
                            <a:off x="16214" y="3808"/>
                            <a:ext cx="0" cy="1981"/>
                          </a:xfrm>
                          <a:prstGeom prst="line">
                            <a:avLst/>
                          </a:prstGeom>
                          <a:noFill/>
                          <a:ln w="6350">
                            <a:solidFill>
                              <a:schemeClr val="tx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s:wsp>
                        <wps:cNvPr id="2149" name="Textfeld 5"/>
                        <wps:cNvSpPr txBox="1">
                          <a:spLocks noChangeArrowheads="1"/>
                        </wps:cNvSpPr>
                        <wps:spPr bwMode="auto">
                          <a:xfrm>
                            <a:off x="16874" y="4280"/>
                            <a:ext cx="3690" cy="36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467473" w14:textId="77777777" w:rsidR="00D66DF6" w:rsidRPr="00DC03C2" w:rsidRDefault="00D66DF6" w:rsidP="00D66DF6">
                              <w:pPr>
                                <w:jc w:val="center"/>
                                <w:rPr>
                                  <w:rFonts w:cstheme="minorBidi"/>
                                  <w:color w:val="000000" w:themeColor="text1"/>
                                  <w:kern w:val="24"/>
                                </w:rPr>
                              </w:pPr>
                              <w:r w:rsidRPr="00DC03C2">
                                <w:rPr>
                                  <w:rFonts w:cstheme="minorBidi"/>
                                  <w:color w:val="000000" w:themeColor="text1"/>
                                  <w:kern w:val="24"/>
                                </w:rPr>
                                <w:t>t</w:t>
                              </w:r>
                              <w:r w:rsidRPr="00DC03C2">
                                <w:rPr>
                                  <w:rFonts w:cstheme="minorBidi"/>
                                  <w:color w:val="000000" w:themeColor="text1"/>
                                  <w:kern w:val="24"/>
                                  <w:position w:val="-5"/>
                                  <w:vertAlign w:val="subscript"/>
                                </w:rPr>
                                <w:t>1</w:t>
                              </w:r>
                            </w:p>
                          </w:txbxContent>
                        </wps:txbx>
                        <wps:bodyPr rot="0" vert="horz" wrap="square" lIns="91440" tIns="45720" rIns="91440" bIns="45720" anchor="t" anchorCtr="0" upright="1">
                          <a:spAutoFit/>
                        </wps:bodyPr>
                      </wps:wsp>
                      <wps:wsp>
                        <wps:cNvPr id="2150" name="Textfeld 6"/>
                        <wps:cNvSpPr txBox="1">
                          <a:spLocks noChangeArrowheads="1"/>
                        </wps:cNvSpPr>
                        <wps:spPr bwMode="auto">
                          <a:xfrm rot="16200000">
                            <a:off x="-779" y="7663"/>
                            <a:ext cx="3855" cy="469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BD8D37" w14:textId="77777777" w:rsidR="00D66DF6" w:rsidRPr="00DC03C2" w:rsidRDefault="00D66DF6" w:rsidP="008156A3">
                              <w:pPr>
                                <w:jc w:val="right"/>
                                <w:rPr>
                                  <w:rFonts w:cstheme="minorBidi"/>
                                  <w:color w:val="000000" w:themeColor="text1"/>
                                  <w:kern w:val="24"/>
                                </w:rPr>
                              </w:pPr>
                              <w:r w:rsidRPr="00DC03C2">
                                <w:rPr>
                                  <w:rFonts w:cstheme="minorBidi"/>
                                  <w:color w:val="000000" w:themeColor="text1"/>
                                  <w:kern w:val="24"/>
                                </w:rPr>
                                <w:t>length</w:t>
                              </w:r>
                            </w:p>
                          </w:txbxContent>
                        </wps:txbx>
                        <wps:bodyPr rot="0" vert="horz" wrap="none" lIns="0" tIns="45720" rIns="0" bIns="45720" anchor="ctr" anchorCtr="0" upright="1">
                          <a:noAutofit/>
                        </wps:bodyPr>
                      </wps:wsp>
                      <wps:wsp>
                        <wps:cNvPr id="2151" name="Gerader Verbinder 1601"/>
                        <wps:cNvCnPr>
                          <a:cxnSpLocks/>
                        </wps:cNvCnPr>
                        <wps:spPr bwMode="auto">
                          <a:xfrm>
                            <a:off x="12989" y="5789"/>
                            <a:ext cx="3984" cy="0"/>
                          </a:xfrm>
                          <a:prstGeom prst="line">
                            <a:avLst/>
                          </a:prstGeom>
                          <a:noFill/>
                          <a:ln w="6350">
                            <a:solidFill>
                              <a:schemeClr val="tx1">
                                <a:lumMod val="100000"/>
                                <a:lumOff val="0"/>
                              </a:schemeClr>
                            </a:solidFill>
                            <a:miter lim="800000"/>
                            <a:headEnd/>
                            <a:tailEnd/>
                          </a:ln>
                          <a:extLst>
                            <a:ext uri="{909E8E84-426E-40DD-AFC4-6F175D3DCCD1}">
                              <a14:hiddenFill xmlns:a14="http://schemas.microsoft.com/office/drawing/2010/main">
                                <a:noFill/>
                              </a14:hiddenFill>
                            </a:ext>
                          </a:extLst>
                        </wps:spPr>
                        <wps:bodyPr/>
                      </wps:wsp>
                      <wps:wsp>
                        <wps:cNvPr id="2152" name="Gerader Verbinder 1602"/>
                        <wps:cNvCnPr>
                          <a:cxnSpLocks/>
                        </wps:cNvCnPr>
                        <wps:spPr bwMode="auto">
                          <a:xfrm>
                            <a:off x="12989" y="6766"/>
                            <a:ext cx="3984" cy="0"/>
                          </a:xfrm>
                          <a:prstGeom prst="line">
                            <a:avLst/>
                          </a:prstGeom>
                          <a:noFill/>
                          <a:ln w="6350">
                            <a:solidFill>
                              <a:schemeClr val="tx1">
                                <a:lumMod val="100000"/>
                                <a:lumOff val="0"/>
                              </a:schemeClr>
                            </a:solidFill>
                            <a:miter lim="800000"/>
                            <a:headEnd/>
                            <a:tailEnd/>
                          </a:ln>
                          <a:extLst>
                            <a:ext uri="{909E8E84-426E-40DD-AFC4-6F175D3DCCD1}">
                              <a14:hiddenFill xmlns:a14="http://schemas.microsoft.com/office/drawing/2010/main">
                                <a:noFill/>
                              </a14:hiddenFill>
                            </a:ext>
                          </a:extLst>
                        </wps:spPr>
                        <wps:bodyPr/>
                      </wps:wsp>
                      <wps:wsp>
                        <wps:cNvPr id="2153" name="Gerader Verbinder 1603"/>
                        <wps:cNvCnPr>
                          <a:cxnSpLocks/>
                        </wps:cNvCnPr>
                        <wps:spPr bwMode="auto">
                          <a:xfrm>
                            <a:off x="12989" y="7194"/>
                            <a:ext cx="3984" cy="0"/>
                          </a:xfrm>
                          <a:prstGeom prst="line">
                            <a:avLst/>
                          </a:prstGeom>
                          <a:noFill/>
                          <a:ln w="6350">
                            <a:solidFill>
                              <a:schemeClr val="tx1">
                                <a:lumMod val="100000"/>
                                <a:lumOff val="0"/>
                              </a:schemeClr>
                            </a:solidFill>
                            <a:miter lim="800000"/>
                            <a:headEnd/>
                            <a:tailEnd/>
                          </a:ln>
                          <a:extLst>
                            <a:ext uri="{909E8E84-426E-40DD-AFC4-6F175D3DCCD1}">
                              <a14:hiddenFill xmlns:a14="http://schemas.microsoft.com/office/drawing/2010/main">
                                <a:noFill/>
                              </a14:hiddenFill>
                            </a:ext>
                          </a:extLst>
                        </wps:spPr>
                        <wps:bodyPr/>
                      </wps:wsp>
                      <wps:wsp>
                        <wps:cNvPr id="2154" name="Gerader Verbinder 1604"/>
                        <wps:cNvCnPr>
                          <a:cxnSpLocks/>
                        </wps:cNvCnPr>
                        <wps:spPr bwMode="auto">
                          <a:xfrm flipH="1" flipV="1">
                            <a:off x="16292" y="7194"/>
                            <a:ext cx="129" cy="3390"/>
                          </a:xfrm>
                          <a:prstGeom prst="line">
                            <a:avLst/>
                          </a:prstGeom>
                          <a:noFill/>
                          <a:ln w="6350">
                            <a:solidFill>
                              <a:schemeClr val="tx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s:wsp>
                        <wps:cNvPr id="2155" name="Gerader Verbinder 1605"/>
                        <wps:cNvCnPr>
                          <a:cxnSpLocks/>
                        </wps:cNvCnPr>
                        <wps:spPr bwMode="auto">
                          <a:xfrm>
                            <a:off x="16214" y="4099"/>
                            <a:ext cx="118" cy="4090"/>
                          </a:xfrm>
                          <a:prstGeom prst="line">
                            <a:avLst/>
                          </a:prstGeom>
                          <a:noFill/>
                          <a:ln w="6350">
                            <a:solidFill>
                              <a:schemeClr val="tx1">
                                <a:lumMod val="100000"/>
                                <a:lumOff val="0"/>
                              </a:schemeClr>
                            </a:solidFill>
                            <a:miter lim="800000"/>
                            <a:headEnd/>
                            <a:tailEnd/>
                          </a:ln>
                          <a:extLst>
                            <a:ext uri="{909E8E84-426E-40DD-AFC4-6F175D3DCCD1}">
                              <a14:hiddenFill xmlns:a14="http://schemas.microsoft.com/office/drawing/2010/main">
                                <a:noFill/>
                              </a14:hiddenFill>
                            </a:ext>
                          </a:extLst>
                        </wps:spPr>
                        <wps:bodyPr/>
                      </wps:wsp>
                      <wps:wsp>
                        <wps:cNvPr id="2156" name="Textfeld 20"/>
                        <wps:cNvSpPr txBox="1">
                          <a:spLocks noChangeArrowheads="1"/>
                        </wps:cNvSpPr>
                        <wps:spPr bwMode="auto">
                          <a:xfrm>
                            <a:off x="16872" y="6771"/>
                            <a:ext cx="3690" cy="36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E1464E" w14:textId="77777777" w:rsidR="00D66DF6" w:rsidRPr="00DC03C2" w:rsidRDefault="00D66DF6" w:rsidP="00D66DF6">
                              <w:pPr>
                                <w:jc w:val="center"/>
                                <w:rPr>
                                  <w:rFonts w:cstheme="minorBidi"/>
                                  <w:color w:val="000000" w:themeColor="text1"/>
                                  <w:kern w:val="24"/>
                                </w:rPr>
                              </w:pPr>
                              <w:r w:rsidRPr="00DC03C2">
                                <w:rPr>
                                  <w:rFonts w:cstheme="minorBidi"/>
                                  <w:color w:val="000000" w:themeColor="text1"/>
                                  <w:kern w:val="24"/>
                                </w:rPr>
                                <w:t>t</w:t>
                              </w:r>
                              <w:r w:rsidRPr="00DC03C2">
                                <w:rPr>
                                  <w:rFonts w:cstheme="minorBidi"/>
                                  <w:color w:val="000000" w:themeColor="text1"/>
                                  <w:kern w:val="24"/>
                                  <w:position w:val="-5"/>
                                  <w:vertAlign w:val="subscript"/>
                                </w:rPr>
                                <w:t>2</w:t>
                              </w:r>
                            </w:p>
                          </w:txbxContent>
                        </wps:txbx>
                        <wps:bodyPr rot="0" vert="horz" wrap="square" lIns="91440" tIns="45720" rIns="91440" bIns="45720" anchor="t" anchorCtr="0" upright="1">
                          <a:spAutoFit/>
                        </wps:bodyPr>
                      </wps:wsp>
                      <wps:wsp>
                        <wps:cNvPr id="2157" name="Gerader Verbinder 1607"/>
                        <wps:cNvCnPr>
                          <a:cxnSpLocks/>
                        </wps:cNvCnPr>
                        <wps:spPr bwMode="auto">
                          <a:xfrm flipH="1" flipV="1">
                            <a:off x="3397" y="4001"/>
                            <a:ext cx="1923" cy="3118"/>
                          </a:xfrm>
                          <a:prstGeom prst="line">
                            <a:avLst/>
                          </a:prstGeom>
                          <a:noFill/>
                          <a:ln w="6350">
                            <a:solidFill>
                              <a:schemeClr val="tx1">
                                <a:lumMod val="100000"/>
                                <a:lumOff val="0"/>
                              </a:schemeClr>
                            </a:solidFill>
                            <a:miter lim="800000"/>
                            <a:headEnd/>
                            <a:tailEnd/>
                          </a:ln>
                          <a:extLst>
                            <a:ext uri="{909E8E84-426E-40DD-AFC4-6F175D3DCCD1}">
                              <a14:hiddenFill xmlns:a14="http://schemas.microsoft.com/office/drawing/2010/main">
                                <a:noFill/>
                              </a14:hiddenFill>
                            </a:ext>
                          </a:extLst>
                        </wps:spPr>
                        <wps:bodyPr/>
                      </wps:wsp>
                      <wps:wsp>
                        <wps:cNvPr id="2158" name="Gerader Verbinder 1608"/>
                        <wps:cNvCnPr>
                          <a:cxnSpLocks/>
                        </wps:cNvCnPr>
                        <wps:spPr bwMode="auto">
                          <a:xfrm flipV="1">
                            <a:off x="16292" y="5655"/>
                            <a:ext cx="1713" cy="701"/>
                          </a:xfrm>
                          <a:prstGeom prst="line">
                            <a:avLst/>
                          </a:prstGeom>
                          <a:noFill/>
                          <a:ln w="6350">
                            <a:solidFill>
                              <a:schemeClr val="tx1">
                                <a:lumMod val="100000"/>
                                <a:lumOff val="0"/>
                              </a:schemeClr>
                            </a:solidFill>
                            <a:miter lim="800000"/>
                            <a:headEnd/>
                            <a:tailEnd/>
                          </a:ln>
                          <a:extLst>
                            <a:ext uri="{909E8E84-426E-40DD-AFC4-6F175D3DCCD1}">
                              <a14:hiddenFill xmlns:a14="http://schemas.microsoft.com/office/drawing/2010/main">
                                <a:noFill/>
                              </a14:hiddenFill>
                            </a:ext>
                          </a:extLst>
                        </wps:spPr>
                        <wps:bodyPr/>
                      </wps:wsp>
                      <wps:wsp>
                        <wps:cNvPr id="2159" name="Gerader Verbinder 1609"/>
                        <wps:cNvCnPr>
                          <a:cxnSpLocks noChangeShapeType="1"/>
                        </wps:cNvCnPr>
                        <wps:spPr bwMode="auto">
                          <a:xfrm flipH="1">
                            <a:off x="3330" y="5750"/>
                            <a:ext cx="3953" cy="0"/>
                          </a:xfrm>
                          <a:prstGeom prst="line">
                            <a:avLst/>
                          </a:prstGeom>
                          <a:noFill/>
                          <a:ln w="6350">
                            <a:solidFill>
                              <a:schemeClr val="tx1">
                                <a:lumMod val="100000"/>
                                <a:lumOff val="0"/>
                              </a:schemeClr>
                            </a:solidFill>
                            <a:miter lim="800000"/>
                            <a:headEnd/>
                            <a:tailEnd/>
                          </a:ln>
                          <a:extLst>
                            <a:ext uri="{909E8E84-426E-40DD-AFC4-6F175D3DCCD1}">
                              <a14:hiddenFill xmlns:a14="http://schemas.microsoft.com/office/drawing/2010/main">
                                <a:noFill/>
                              </a14:hiddenFill>
                            </a:ext>
                          </a:extLst>
                        </wps:spPr>
                        <wps:bodyPr/>
                      </wps:wsp>
                      <wps:wsp>
                        <wps:cNvPr id="2160" name="Gerader Verbinder 1610"/>
                        <wps:cNvCnPr>
                          <a:cxnSpLocks/>
                        </wps:cNvCnPr>
                        <wps:spPr bwMode="auto">
                          <a:xfrm flipH="1">
                            <a:off x="3330" y="14299"/>
                            <a:ext cx="6929" cy="0"/>
                          </a:xfrm>
                          <a:prstGeom prst="line">
                            <a:avLst/>
                          </a:prstGeom>
                          <a:noFill/>
                          <a:ln w="6350">
                            <a:solidFill>
                              <a:schemeClr val="tx1">
                                <a:lumMod val="100000"/>
                                <a:lumOff val="0"/>
                              </a:schemeClr>
                            </a:solidFill>
                            <a:miter lim="800000"/>
                            <a:headEnd/>
                            <a:tailEnd/>
                          </a:ln>
                          <a:extLst>
                            <a:ext uri="{909E8E84-426E-40DD-AFC4-6F175D3DCCD1}">
                              <a14:hiddenFill xmlns:a14="http://schemas.microsoft.com/office/drawing/2010/main">
                                <a:noFill/>
                              </a14:hiddenFill>
                            </a:ext>
                          </a:extLst>
                        </wps:spPr>
                        <wps:bodyPr/>
                      </wps:wsp>
                      <wps:wsp>
                        <wps:cNvPr id="2161" name="Gerader Verbinder 1611"/>
                        <wps:cNvCnPr>
                          <a:cxnSpLocks/>
                        </wps:cNvCnPr>
                        <wps:spPr bwMode="auto">
                          <a:xfrm flipH="1">
                            <a:off x="4830" y="10305"/>
                            <a:ext cx="5429" cy="0"/>
                          </a:xfrm>
                          <a:prstGeom prst="line">
                            <a:avLst/>
                          </a:prstGeom>
                          <a:noFill/>
                          <a:ln w="6350">
                            <a:solidFill>
                              <a:schemeClr val="tx1">
                                <a:lumMod val="100000"/>
                                <a:lumOff val="0"/>
                              </a:schemeClr>
                            </a:solidFill>
                            <a:miter lim="800000"/>
                            <a:headEnd/>
                            <a:tailEnd/>
                          </a:ln>
                          <a:extLst>
                            <a:ext uri="{909E8E84-426E-40DD-AFC4-6F175D3DCCD1}">
                              <a14:hiddenFill xmlns:a14="http://schemas.microsoft.com/office/drawing/2010/main">
                                <a:noFill/>
                              </a14:hiddenFill>
                            </a:ext>
                          </a:extLst>
                        </wps:spPr>
                        <wps:bodyPr/>
                      </wps:wsp>
                      <wps:wsp>
                        <wps:cNvPr id="2162" name="Gerader Verbinder 1612"/>
                        <wps:cNvCnPr>
                          <a:cxnSpLocks/>
                        </wps:cNvCnPr>
                        <wps:spPr bwMode="auto">
                          <a:xfrm flipV="1">
                            <a:off x="5280" y="5726"/>
                            <a:ext cx="0" cy="4579"/>
                          </a:xfrm>
                          <a:prstGeom prst="line">
                            <a:avLst/>
                          </a:prstGeom>
                          <a:noFill/>
                          <a:ln w="6350">
                            <a:solidFill>
                              <a:schemeClr val="tx1">
                                <a:lumMod val="100000"/>
                                <a:lumOff val="0"/>
                              </a:schemeClr>
                            </a:solidFill>
                            <a:miter lim="800000"/>
                            <a:headEnd type="triangle" w="med" len="med"/>
                            <a:tailEnd type="triangle" w="med" len="med"/>
                          </a:ln>
                          <a:extLst>
                            <a:ext uri="{909E8E84-426E-40DD-AFC4-6F175D3DCCD1}">
                              <a14:hiddenFill xmlns:a14="http://schemas.microsoft.com/office/drawing/2010/main">
                                <a:noFill/>
                              </a14:hiddenFill>
                            </a:ext>
                          </a:extLst>
                        </wps:spPr>
                        <wps:bodyPr/>
                      </wps:wsp>
                      <wps:wsp>
                        <wps:cNvPr id="2163" name="Textfeld 44"/>
                        <wps:cNvSpPr txBox="1">
                          <a:spLocks noChangeArrowheads="1"/>
                        </wps:cNvSpPr>
                        <wps:spPr bwMode="auto">
                          <a:xfrm>
                            <a:off x="0" y="0"/>
                            <a:ext cx="6789" cy="495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137E86" w14:textId="77777777" w:rsidR="00D66DF6" w:rsidRPr="00DC03C2" w:rsidRDefault="00D66DF6" w:rsidP="00D66DF6">
                              <w:pPr>
                                <w:jc w:val="center"/>
                                <w:rPr>
                                  <w:rFonts w:cstheme="minorBidi"/>
                                  <w:color w:val="000000" w:themeColor="text1"/>
                                  <w:kern w:val="24"/>
                                </w:rPr>
                              </w:pPr>
                              <w:r w:rsidRPr="00DC03C2">
                                <w:rPr>
                                  <w:rFonts w:cstheme="minorBidi"/>
                                  <w:color w:val="000000" w:themeColor="text1"/>
                                  <w:kern w:val="24"/>
                                </w:rPr>
                                <w:t>thread length</w:t>
                              </w:r>
                            </w:p>
                          </w:txbxContent>
                        </wps:txbx>
                        <wps:bodyPr rot="0" vert="horz" wrap="square" lIns="91440" tIns="45720" rIns="91440" bIns="45720" anchor="t" anchorCtr="0" upright="1">
                          <a:spAutoFit/>
                        </wps:bodyPr>
                      </wps:wsp>
                    </wpg:wgp>
                  </a:graphicData>
                </a:graphic>
              </wp:inline>
            </w:drawing>
          </mc:Choice>
          <mc:Fallback>
            <w:pict>
              <v:group w14:anchorId="661685F6" id="Gruppieren 8" o:spid="_x0000_s1348" style="width:171.3pt;height:118.25pt;mso-position-horizontal-relative:char;mso-position-vertical-relative:line" coordorigin="-1198" coordsize="21762,1502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">
                <v:shape id="Grafik 1596" o:spid="_x0000_s1349" type="#_x0000_t75" style="position:absolute;left:5977;top:3026;width:8565;height:119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">
                  <v:imagedata r:id="rId98" o:title=""/>
                </v:shape>
                <v:line id="Gerader Verbinder 1597" o:spid="_x0000_s1350" style="position:absolute;flip:y;visibility:visible;mso-wrap-style:square" from="3827,5726" to="3827,142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" strokecolor="black [3213]" strokeweight=".5pt">
                  <v:stroke startarrow="block" endarrow="block" joinstyle="miter"/>
                  <o:lock v:ext="edit" shapetype="f"/>
                </v:line>
                <v:line id="Gerader Verbinder 1598" o:spid="_x0000_s1351" style="position:absolute;visibility:visible;mso-wrap-style:square" from="16214,3808" to="16214,57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" strokecolor="black [3213]" strokeweight=".5pt">
                  <v:stroke endarrow="block" joinstyle="miter"/>
                  <o:lock v:ext="edit" shapetype="f"/>
                </v:line>
                <v:shape id="Textfeld 5" o:spid="_x0000_s1352" type="#_x0000_t202" style="position:absolute;left:16874;top:4280;width:3690;height:3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" filled="f" stroked="f">
                  <v:textbox style="mso-fit-shape-to-text:t">
                    <w:txbxContent>
                      <w:p w14:paraId="68467473" w14:textId="77777777" w:rsidR="00D66DF6" w:rsidRPr="00DC03C2" w:rsidRDefault="00D66DF6" w:rsidP="00D66DF6">
                        <w:pPr>
                          <w:jc w:val="center"/>
                          <w:rPr>
                            <w:rFonts w:cstheme="minorBidi"/>
                            <w:color w:val="000000" w:themeColor="text1"/>
                            <w:kern w:val="24"/>
                          </w:rPr>
                        </w:pPr>
                        <w:r w:rsidRPr="00DC03C2">
                          <w:rPr>
                            <w:rFonts w:cstheme="minorBidi"/>
                            <w:color w:val="000000" w:themeColor="text1"/>
                            <w:kern w:val="24"/>
                          </w:rPr>
                          <w:t>t</w:t>
                        </w:r>
                        <w:r w:rsidRPr="00DC03C2">
                          <w:rPr>
                            <w:rFonts w:cstheme="minorBidi"/>
                            <w:color w:val="000000" w:themeColor="text1"/>
                            <w:kern w:val="24"/>
                            <w:position w:val="-5"/>
                            <w:vertAlign w:val="subscript"/>
                          </w:rPr>
                          <w:t>1</w:t>
                        </w:r>
                      </w:p>
                    </w:txbxContent>
                  </v:textbox>
                </v:shape>
                <v:shape id="Textfeld 6" o:spid="_x0000_s1353" type="#_x0000_t202" style="position:absolute;left:-779;top:7663;width:3855;height:4693;rotation:-90;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" filled="f" stroked="f">
                  <v:textbox inset="0,,0">
                    <w:txbxContent>
                      <w:p w14:paraId="5BBD8D37" w14:textId="77777777" w:rsidR="00D66DF6" w:rsidRPr="00DC03C2" w:rsidRDefault="00D66DF6" w:rsidP="008156A3">
                        <w:pPr>
                          <w:jc w:val="right"/>
                          <w:rPr>
                            <w:rFonts w:cstheme="minorBidi"/>
                            <w:color w:val="000000" w:themeColor="text1"/>
                            <w:kern w:val="24"/>
                          </w:rPr>
                        </w:pPr>
                        <w:r w:rsidRPr="00DC03C2">
                          <w:rPr>
                            <w:rFonts w:cstheme="minorBidi"/>
                            <w:color w:val="000000" w:themeColor="text1"/>
                            <w:kern w:val="24"/>
                          </w:rPr>
                          <w:t>length</w:t>
                        </w:r>
                      </w:p>
                    </w:txbxContent>
                  </v:textbox>
                </v:shape>
                <v:line id="Gerader Verbinder 1601" o:spid="_x0000_s1354" style="position:absolute;visibility:visible;mso-wrap-style:square" from="12989,5789" to="16973,57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" strokecolor="black [3213]" strokeweight=".5pt">
                  <v:stroke joinstyle="miter"/>
                  <o:lock v:ext="edit" shapetype="f"/>
                </v:line>
                <v:line id="Gerader Verbinder 1602" o:spid="_x0000_s1355" style="position:absolute;visibility:visible;mso-wrap-style:square" from="12989,6766" to="16973,67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" strokecolor="black [3213]" strokeweight=".5pt">
                  <v:stroke joinstyle="miter"/>
                  <o:lock v:ext="edit" shapetype="f"/>
                </v:line>
                <v:line id="Gerader Verbinder 1603" o:spid="_x0000_s1356" style="position:absolute;visibility:visible;mso-wrap-style:square" from="12989,7194" to="16973,71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" strokecolor="black [3213]" strokeweight=".5pt">
                  <v:stroke joinstyle="miter"/>
                  <o:lock v:ext="edit" shapetype="f"/>
                </v:line>
                <v:line id="Gerader Verbinder 1604" o:spid="_x0000_s1357" style="position:absolute;flip:x y;visibility:visible;mso-wrap-style:square" from="16292,7194" to="16421,10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" strokecolor="black [3213]" strokeweight=".5pt">
                  <v:stroke endarrow="block" joinstyle="miter"/>
                  <o:lock v:ext="edit" shapetype="f"/>
                </v:line>
                <v:line id="Gerader Verbinder 1605" o:spid="_x0000_s1358" style="position:absolute;visibility:visible;mso-wrap-style:square" from="16214,4099" to="16332,81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" strokecolor="black [3213]" strokeweight=".5pt">
                  <v:stroke joinstyle="miter"/>
                  <o:lock v:ext="edit" shapetype="f"/>
                </v:line>
                <v:shape id="Textfeld 20" o:spid="_x0000_s1359" type="#_x0000_t202" style="position:absolute;left:16872;top:6771;width:3690;height:3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" filled="f" stroked="f">
                  <v:textbox style="mso-fit-shape-to-text:t">
                    <w:txbxContent>
                      <w:p w14:paraId="40E1464E" w14:textId="77777777" w:rsidR="00D66DF6" w:rsidRPr="00DC03C2" w:rsidRDefault="00D66DF6" w:rsidP="00D66DF6">
                        <w:pPr>
                          <w:jc w:val="center"/>
                          <w:rPr>
                            <w:rFonts w:cstheme="minorBidi"/>
                            <w:color w:val="000000" w:themeColor="text1"/>
                            <w:kern w:val="24"/>
                          </w:rPr>
                        </w:pPr>
                        <w:r w:rsidRPr="00DC03C2">
                          <w:rPr>
                            <w:rFonts w:cstheme="minorBidi"/>
                            <w:color w:val="000000" w:themeColor="text1"/>
                            <w:kern w:val="24"/>
                          </w:rPr>
                          <w:t>t</w:t>
                        </w:r>
                        <w:r w:rsidRPr="00DC03C2">
                          <w:rPr>
                            <w:rFonts w:cstheme="minorBidi"/>
                            <w:color w:val="000000" w:themeColor="text1"/>
                            <w:kern w:val="24"/>
                            <w:position w:val="-5"/>
                            <w:vertAlign w:val="subscript"/>
                          </w:rPr>
                          <w:t>2</w:t>
                        </w:r>
                      </w:p>
                    </w:txbxContent>
                  </v:textbox>
                </v:shape>
                <v:line id="Gerader Verbinder 1607" o:spid="_x0000_s1360" style="position:absolute;flip:x y;visibility:visible;mso-wrap-style:square" from="3397,4001" to="5320,71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" strokecolor="black [3213]" strokeweight=".5pt">
                  <v:stroke joinstyle="miter"/>
                  <o:lock v:ext="edit" shapetype="f"/>
                </v:line>
                <v:line id="Gerader Verbinder 1608" o:spid="_x0000_s1361" style="position:absolute;flip:y;visibility:visible;mso-wrap-style:square" from="16292,5655" to="18005,63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" strokecolor="black [3213]" strokeweight=".5pt">
                  <v:stroke joinstyle="miter"/>
                  <o:lock v:ext="edit" shapetype="f"/>
                </v:line>
                <v:line id="Gerader Verbinder 1609" o:spid="_x0000_s1362" style="position:absolute;flip:x;visibility:visible;mso-wrap-style:square" from="3330,5750" to="7283,57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" strokecolor="black [3213]" strokeweight=".5pt">
                  <v:stroke joinstyle="miter"/>
                </v:line>
                <v:line id="Gerader Verbinder 1610" o:spid="_x0000_s1363" style="position:absolute;flip:x;visibility:visible;mso-wrap-style:square" from="3330,14299" to="10259,142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" strokecolor="black [3213]" strokeweight=".5pt">
                  <v:stroke joinstyle="miter"/>
                  <o:lock v:ext="edit" shapetype="f"/>
                </v:line>
                <v:line id="Gerader Verbinder 1611" o:spid="_x0000_s1364" style="position:absolute;flip:x;visibility:visible;mso-wrap-style:square" from="4830,10305" to="10259,103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" strokecolor="black [3213]" strokeweight=".5pt">
                  <v:stroke joinstyle="miter"/>
                  <o:lock v:ext="edit" shapetype="f"/>
                </v:line>
                <v:line id="Gerader Verbinder 1612" o:spid="_x0000_s1365" style="position:absolute;flip:y;visibility:visible;mso-wrap-style:square" from="5280,5726" to="5280,103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" strokecolor="black [3213]" strokeweight=".5pt">
                  <v:stroke startarrow="block" endarrow="block" joinstyle="miter"/>
                  <o:lock v:ext="edit" shapetype="f"/>
                </v:line>
                <v:shape id="Textfeld 44" o:spid="_x0000_s1366" type="#_x0000_t202" style="position:absolute;width:6789;height:49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" filled="f" stroked="f">
                  <v:textbox style="mso-fit-shape-to-text:t">
                    <w:txbxContent>
                      <w:p w14:paraId="11137E86" w14:textId="77777777" w:rsidR="00D66DF6" w:rsidRPr="00DC03C2" w:rsidRDefault="00D66DF6" w:rsidP="00D66DF6">
                        <w:pPr>
                          <w:jc w:val="center"/>
                          <w:rPr>
                            <w:rFonts w:cstheme="minorBidi"/>
                            <w:color w:val="000000" w:themeColor="text1"/>
                            <w:kern w:val="24"/>
                          </w:rPr>
                        </w:pPr>
                        <w:r w:rsidRPr="00DC03C2">
                          <w:rPr>
                            <w:rFonts w:cstheme="minorBidi"/>
                            <w:color w:val="000000" w:themeColor="text1"/>
                            <w:kern w:val="24"/>
                          </w:rPr>
                          <w:t>thread length</w:t>
                        </w:r>
                      </w:p>
                    </w:txbxContent>
                  </v:textbox>
                </v:shape>
                <w10:anchorlock/>
              </v:group>
            </w:pict>
          </mc:Fallback>
        </mc:AlternateContent>
      </w:r>
    </w:p>
    <w:p w14:paraId="3A76AA97" w14:textId="39AF74C6" w:rsidR="002C5EBE" w:rsidRPr="0068368C" w:rsidRDefault="002C5EBE" w:rsidP="002C5EBE">
      <w:pPr>
        <w:keepNext/>
        <w:keepLines/>
        <w:spacing w:after="0"/>
        <w:jc w:val="left"/>
        <w:rPr>
          <w:sz w:val="18"/>
          <w:szCs w:val="18"/>
        </w:rPr>
      </w:pPr>
      <w:r w:rsidRPr="00922B95">
        <w:rPr>
          <w:b/>
          <w:sz w:val="18"/>
          <w:szCs w:val="18"/>
        </w:rPr>
        <w:t>Key</w:t>
      </w:r>
      <w:r w:rsidRPr="00922B95">
        <w:rPr>
          <w:sz w:val="18"/>
          <w:szCs w:val="18"/>
        </w:rPr>
        <w:t xml:space="preserve"> </w:t>
      </w:r>
      <w:r w:rsidRPr="00922B95">
        <w:rPr>
          <w:sz w:val="18"/>
          <w:szCs w:val="18"/>
        </w:rPr>
        <w:br/>
      </w:r>
      <w:r w:rsidRPr="00870F4B">
        <w:rPr>
          <w:sz w:val="18"/>
          <w:szCs w:val="18"/>
        </w:rPr>
        <w:t>1</w:t>
      </w:r>
      <w:r w:rsidRPr="00870F4B">
        <w:rPr>
          <w:sz w:val="18"/>
          <w:szCs w:val="18"/>
        </w:rPr>
        <w:tab/>
      </w:r>
      <w:r w:rsidRPr="002C5EBE">
        <w:rPr>
          <w:sz w:val="18"/>
          <w:szCs w:val="18"/>
        </w:rPr>
        <w:t>thread length</w:t>
      </w:r>
      <w:r>
        <w:rPr>
          <w:sz w:val="18"/>
          <w:szCs w:val="18"/>
        </w:rPr>
        <w:t xml:space="preserve"> </w:t>
      </w:r>
      <w:r w:rsidRPr="00870F4B">
        <w:rPr>
          <w:sz w:val="18"/>
          <w:szCs w:val="18"/>
        </w:rPr>
        <w:br/>
      </w:r>
      <w:r>
        <w:rPr>
          <w:sz w:val="18"/>
          <w:szCs w:val="18"/>
        </w:rPr>
        <w:t>2</w:t>
      </w:r>
      <w:r w:rsidRPr="00870F4B">
        <w:rPr>
          <w:sz w:val="18"/>
          <w:szCs w:val="18"/>
        </w:rPr>
        <w:tab/>
      </w:r>
      <w:r w:rsidRPr="002C5EBE">
        <w:rPr>
          <w:sz w:val="18"/>
          <w:szCs w:val="18"/>
        </w:rPr>
        <w:t>length</w:t>
      </w:r>
      <w:r>
        <w:rPr>
          <w:sz w:val="18"/>
          <w:szCs w:val="18"/>
        </w:rPr>
        <w:t xml:space="preserve"> </w:t>
      </w:r>
    </w:p>
    <w:p w14:paraId="1F16CD56" w14:textId="46EEC004" w:rsidR="00FC68DB" w:rsidRPr="005C2D94" w:rsidRDefault="00FC68DB" w:rsidP="00BD52D7">
      <w:pPr>
        <w:pStyle w:val="Beschriftung"/>
      </w:pPr>
      <w:bookmarkStart w:id="1292" w:name="_Ref157616370"/>
      <w:bookmarkStart w:id="1293" w:name="_Toc167044149"/>
      <w:bookmarkStart w:id="1294" w:name="_Toc3557107"/>
      <w:bookmarkStart w:id="1295" w:name="_Toc34747358"/>
      <w:bookmarkStart w:id="1296" w:name="_Toc76030551"/>
      <w:bookmarkStart w:id="1297" w:name="_Toc94530837"/>
      <w:bookmarkStart w:id="1298" w:name="_Toc101428234"/>
      <w:r w:rsidRPr="00F54804">
        <w:t xml:space="preserve">Figure </w:t>
      </w:r>
      <w:r w:rsidRPr="00F54804">
        <w:fldChar w:fldCharType="begin"/>
      </w:r>
      <w:r w:rsidRPr="00F54804">
        <w:instrText xml:space="preserve"> SEQ Figure \* ARABIC </w:instrText>
      </w:r>
      <w:r w:rsidRPr="00F54804">
        <w:fldChar w:fldCharType="separate"/>
      </w:r>
      <w:r w:rsidR="00A965C9">
        <w:rPr>
          <w:noProof/>
        </w:rPr>
        <w:t>28</w:t>
      </w:r>
      <w:r w:rsidRPr="00F54804">
        <w:fldChar w:fldCharType="end"/>
      </w:r>
      <w:bookmarkEnd w:id="1292"/>
      <w:r w:rsidR="0019077F">
        <w:t xml:space="preserve"> —</w:t>
      </w:r>
      <w:r w:rsidRPr="00F54804">
        <w:t xml:space="preserve"> Measures of </w:t>
      </w:r>
      <w:r w:rsidR="008156A3">
        <w:t xml:space="preserve">an </w:t>
      </w:r>
      <w:r w:rsidRPr="00F54804">
        <w:t xml:space="preserve">applied </w:t>
      </w:r>
      <w:r w:rsidR="008156A3" w:rsidRPr="008156A3">
        <w:t>flow drill</w:t>
      </w:r>
      <w:r w:rsidR="002C7560">
        <w:t>ed</w:t>
      </w:r>
      <w:r w:rsidR="008156A3" w:rsidRPr="008156A3">
        <w:t xml:space="preserve"> screw</w:t>
      </w:r>
      <w:bookmarkEnd w:id="1293"/>
      <w:r w:rsidR="008156A3" w:rsidRPr="008156A3">
        <w:t xml:space="preserve"> </w:t>
      </w:r>
      <w:bookmarkEnd w:id="1294"/>
      <w:bookmarkEnd w:id="1295"/>
      <w:bookmarkEnd w:id="1296"/>
      <w:bookmarkEnd w:id="1297"/>
      <w:bookmarkEnd w:id="1298"/>
    </w:p>
    <w:p w14:paraId="48D028BE" w14:textId="4B278E59" w:rsidR="00FC68DB" w:rsidRPr="005C2D94" w:rsidRDefault="00FC68DB" w:rsidP="00FD11C9">
      <w:pPr>
        <w:keepNext/>
        <w:autoSpaceDE w:val="0"/>
        <w:autoSpaceDN w:val="0"/>
        <w:adjustRightInd w:val="0"/>
        <w:rPr>
          <w:rFonts w:cs="Calibri"/>
          <w:lang w:eastAsia="en-GB"/>
        </w:rPr>
      </w:pPr>
      <w:r w:rsidRPr="005C2D94">
        <w:rPr>
          <w:rFonts w:cs="Calibri"/>
          <w:lang w:eastAsia="en-GB"/>
        </w:rPr>
        <w:t xml:space="preserve">The basic steps in the flow </w:t>
      </w:r>
      <w:r w:rsidR="002C7560">
        <w:rPr>
          <w:rFonts w:cs="Calibri"/>
          <w:lang w:eastAsia="en-GB"/>
        </w:rPr>
        <w:t>drilled screw</w:t>
      </w:r>
      <w:r w:rsidRPr="005C2D94">
        <w:rPr>
          <w:rFonts w:cs="Calibri"/>
          <w:lang w:eastAsia="en-GB"/>
        </w:rPr>
        <w:t xml:space="preserve"> process </w:t>
      </w:r>
      <w:r w:rsidR="006E5043">
        <w:rPr>
          <w:rFonts w:cs="Calibri"/>
          <w:lang w:eastAsia="en-GB"/>
        </w:rPr>
        <w:t>are</w:t>
      </w:r>
      <w:r w:rsidRPr="005C2D94">
        <w:rPr>
          <w:rFonts w:cs="Calibri"/>
          <w:lang w:eastAsia="en-GB"/>
        </w:rPr>
        <w:t>:</w:t>
      </w:r>
    </w:p>
    <w:p w14:paraId="74B7EC51" w14:textId="359C56BD" w:rsidR="00FC68DB" w:rsidRPr="0013175B" w:rsidRDefault="00F24974">
      <w:pPr>
        <w:pStyle w:val="Listenabsatz"/>
        <w:numPr>
          <w:ilvl w:val="0"/>
          <w:numId w:val="50"/>
        </w:numPr>
        <w:tabs>
          <w:tab w:val="clear" w:pos="403"/>
        </w:tabs>
        <w:autoSpaceDE w:val="0"/>
        <w:autoSpaceDN w:val="0"/>
        <w:adjustRightInd w:val="0"/>
        <w:spacing w:line="240" w:lineRule="auto"/>
        <w:contextualSpacing w:val="0"/>
        <w:jc w:val="left"/>
        <w:rPr>
          <w:rFonts w:cs="Calibri"/>
          <w:lang w:eastAsia="en-GB"/>
        </w:rPr>
      </w:pPr>
      <w:r>
        <w:rPr>
          <w:rFonts w:cs="Calibri"/>
          <w:lang w:eastAsia="en-GB"/>
        </w:rPr>
        <w:t>a</w:t>
      </w:r>
      <w:r w:rsidR="00FC68DB" w:rsidRPr="0013175B">
        <w:rPr>
          <w:rFonts w:cs="Calibri"/>
          <w:lang w:eastAsia="en-GB"/>
        </w:rPr>
        <w:t>pplying rotational velocity and pressure</w:t>
      </w:r>
      <w:r>
        <w:rPr>
          <w:rFonts w:cs="Calibri"/>
          <w:lang w:eastAsia="en-GB"/>
        </w:rPr>
        <w:t xml:space="preserve">, </w:t>
      </w:r>
    </w:p>
    <w:p w14:paraId="4EF1E3D3" w14:textId="7356FCAD" w:rsidR="00FC68DB" w:rsidRPr="0013175B" w:rsidRDefault="00F24974">
      <w:pPr>
        <w:pStyle w:val="Listenabsatz"/>
        <w:numPr>
          <w:ilvl w:val="0"/>
          <w:numId w:val="50"/>
        </w:numPr>
        <w:tabs>
          <w:tab w:val="clear" w:pos="403"/>
        </w:tabs>
        <w:autoSpaceDE w:val="0"/>
        <w:autoSpaceDN w:val="0"/>
        <w:adjustRightInd w:val="0"/>
        <w:spacing w:line="240" w:lineRule="auto"/>
        <w:contextualSpacing w:val="0"/>
        <w:jc w:val="left"/>
        <w:rPr>
          <w:rFonts w:cs="Calibri"/>
          <w:lang w:eastAsia="en-GB"/>
        </w:rPr>
      </w:pPr>
      <w:r>
        <w:rPr>
          <w:rFonts w:cs="Calibri"/>
          <w:lang w:eastAsia="en-GB"/>
        </w:rPr>
        <w:t>h</w:t>
      </w:r>
      <w:r w:rsidR="00FC68DB" w:rsidRPr="0013175B">
        <w:rPr>
          <w:rFonts w:cs="Calibri"/>
          <w:lang w:eastAsia="en-GB"/>
        </w:rPr>
        <w:t>eat</w:t>
      </w:r>
      <w:r>
        <w:rPr>
          <w:rFonts w:cs="Calibri"/>
          <w:lang w:eastAsia="en-GB"/>
        </w:rPr>
        <w:t>ing</w:t>
      </w:r>
      <w:r w:rsidR="00FC68DB" w:rsidRPr="0013175B">
        <w:rPr>
          <w:rFonts w:cs="Calibri"/>
          <w:lang w:eastAsia="en-GB"/>
        </w:rPr>
        <w:t xml:space="preserve"> </w:t>
      </w:r>
      <w:r w:rsidR="006E5043">
        <w:rPr>
          <w:rFonts w:cs="Calibri"/>
          <w:lang w:eastAsia="en-GB"/>
        </w:rPr>
        <w:t xml:space="preserve">the </w:t>
      </w:r>
      <w:r w:rsidR="00FC68DB" w:rsidRPr="0013175B">
        <w:rPr>
          <w:rFonts w:cs="Calibri"/>
          <w:lang w:eastAsia="en-GB"/>
        </w:rPr>
        <w:t xml:space="preserve">target sheet metal (or without pre-punching both sheet component) </w:t>
      </w:r>
      <w:r>
        <w:rPr>
          <w:rFonts w:cs="Calibri"/>
          <w:lang w:eastAsia="en-GB"/>
        </w:rPr>
        <w:t xml:space="preserve">by the tool </w:t>
      </w:r>
      <w:r w:rsidR="00FC68DB" w:rsidRPr="0013175B">
        <w:rPr>
          <w:rFonts w:cs="Calibri"/>
          <w:lang w:eastAsia="en-GB"/>
        </w:rPr>
        <w:t xml:space="preserve">and melts </w:t>
      </w:r>
      <w:r w:rsidR="006E5043">
        <w:rPr>
          <w:rFonts w:cs="Calibri"/>
          <w:lang w:eastAsia="en-GB"/>
        </w:rPr>
        <w:t xml:space="preserve">it </w:t>
      </w:r>
      <w:r w:rsidR="00FC68DB" w:rsidRPr="0013175B">
        <w:rPr>
          <w:rFonts w:cs="Calibri"/>
          <w:lang w:eastAsia="en-GB"/>
        </w:rPr>
        <w:t>through</w:t>
      </w:r>
      <w:r>
        <w:rPr>
          <w:rFonts w:cs="Calibri"/>
          <w:lang w:eastAsia="en-GB"/>
        </w:rPr>
        <w:t xml:space="preserve">, </w:t>
      </w:r>
    </w:p>
    <w:p w14:paraId="30BDEDFE" w14:textId="537F0677" w:rsidR="00FC68DB" w:rsidRPr="0013175B" w:rsidRDefault="00F24974">
      <w:pPr>
        <w:pStyle w:val="Listenabsatz"/>
        <w:numPr>
          <w:ilvl w:val="0"/>
          <w:numId w:val="50"/>
        </w:numPr>
        <w:tabs>
          <w:tab w:val="clear" w:pos="403"/>
        </w:tabs>
        <w:autoSpaceDE w:val="0"/>
        <w:autoSpaceDN w:val="0"/>
        <w:adjustRightInd w:val="0"/>
        <w:spacing w:line="240" w:lineRule="auto"/>
        <w:contextualSpacing w:val="0"/>
        <w:jc w:val="left"/>
        <w:rPr>
          <w:rFonts w:cs="Calibri"/>
          <w:lang w:eastAsia="en-GB"/>
        </w:rPr>
      </w:pPr>
      <w:r w:rsidRPr="0013175B">
        <w:rPr>
          <w:rFonts w:cs="Calibri"/>
          <w:lang w:eastAsia="en-GB"/>
        </w:rPr>
        <w:t>tapping</w:t>
      </w:r>
      <w:r>
        <w:rPr>
          <w:rFonts w:cs="Calibri"/>
          <w:lang w:eastAsia="en-GB"/>
        </w:rPr>
        <w:t xml:space="preserve"> the s</w:t>
      </w:r>
      <w:r w:rsidR="00FC68DB" w:rsidRPr="0013175B">
        <w:rPr>
          <w:rFonts w:cs="Calibri"/>
          <w:lang w:eastAsia="en-GB"/>
        </w:rPr>
        <w:t>crew thread</w:t>
      </w:r>
      <w:r>
        <w:rPr>
          <w:rFonts w:cs="Calibri"/>
          <w:lang w:eastAsia="en-GB"/>
        </w:rPr>
        <w:t xml:space="preserve">, </w:t>
      </w:r>
    </w:p>
    <w:p w14:paraId="01600909" w14:textId="16D76D86" w:rsidR="00FC68DB" w:rsidRPr="0013175B" w:rsidRDefault="00F24974">
      <w:pPr>
        <w:pStyle w:val="Listenabsatz"/>
        <w:numPr>
          <w:ilvl w:val="0"/>
          <w:numId w:val="50"/>
        </w:numPr>
        <w:tabs>
          <w:tab w:val="clear" w:pos="403"/>
        </w:tabs>
        <w:autoSpaceDE w:val="0"/>
        <w:autoSpaceDN w:val="0"/>
        <w:adjustRightInd w:val="0"/>
        <w:spacing w:line="240" w:lineRule="auto"/>
        <w:contextualSpacing w:val="0"/>
        <w:jc w:val="left"/>
        <w:rPr>
          <w:rFonts w:cs="Calibri"/>
          <w:lang w:eastAsia="en-GB"/>
        </w:rPr>
      </w:pPr>
      <w:r>
        <w:rPr>
          <w:rFonts w:cs="Calibri"/>
          <w:lang w:eastAsia="en-GB"/>
        </w:rPr>
        <w:t>t</w:t>
      </w:r>
      <w:r w:rsidR="00FC68DB" w:rsidRPr="0013175B">
        <w:rPr>
          <w:rFonts w:cs="Calibri"/>
          <w:lang w:eastAsia="en-GB"/>
        </w:rPr>
        <w:t>ightening the screw and applying proper torque to create the desired connection.</w:t>
      </w:r>
      <w:r>
        <w:rPr>
          <w:rFonts w:cs="Calibri"/>
          <w:lang w:eastAsia="en-GB"/>
        </w:rPr>
        <w:t xml:space="preserve"> </w:t>
      </w:r>
    </w:p>
    <w:p w14:paraId="5C4756FD" w14:textId="136EA2A6" w:rsidR="00FC68DB" w:rsidRPr="00F54804" w:rsidRDefault="00FC68DB" w:rsidP="00FD11C9">
      <w:pPr>
        <w:autoSpaceDE w:val="0"/>
        <w:autoSpaceDN w:val="0"/>
        <w:adjustRightInd w:val="0"/>
        <w:rPr>
          <w:rFonts w:cs="Calibri"/>
          <w:lang w:eastAsia="en-GB"/>
        </w:rPr>
      </w:pPr>
      <w:r w:rsidRPr="00F54804">
        <w:rPr>
          <w:rFonts w:cs="Calibri"/>
          <w:lang w:eastAsia="en-GB"/>
        </w:rPr>
        <w:t xml:space="preserve">The </w:t>
      </w:r>
      <w:r w:rsidR="00F24974" w:rsidRPr="005C2D94">
        <w:rPr>
          <w:rFonts w:cs="Calibri"/>
          <w:lang w:eastAsia="en-GB"/>
        </w:rPr>
        <w:t>flow drill</w:t>
      </w:r>
      <w:r w:rsidR="002C7560">
        <w:rPr>
          <w:rFonts w:cs="Calibri"/>
          <w:lang w:eastAsia="en-GB"/>
        </w:rPr>
        <w:t>ed</w:t>
      </w:r>
      <w:r w:rsidR="00F24974" w:rsidRPr="005C2D94">
        <w:rPr>
          <w:rFonts w:cs="Calibri"/>
          <w:lang w:eastAsia="en-GB"/>
        </w:rPr>
        <w:t xml:space="preserve"> screw</w:t>
      </w:r>
      <w:r w:rsidRPr="00F54804">
        <w:rPr>
          <w:rFonts w:cs="Calibri"/>
          <w:lang w:eastAsia="en-GB"/>
        </w:rPr>
        <w:t xml:space="preserve"> combines the tool with the screw</w:t>
      </w:r>
      <w:r w:rsidR="00DD0418">
        <w:rPr>
          <w:rFonts w:cs="Calibri"/>
          <w:lang w:eastAsia="en-GB"/>
        </w:rPr>
        <w:t>.</w:t>
      </w:r>
      <w:r w:rsidRPr="00F54804">
        <w:rPr>
          <w:rFonts w:cs="Calibri"/>
          <w:lang w:eastAsia="en-GB"/>
        </w:rPr>
        <w:t xml:space="preserve"> The screw itself drills its hole and shapes its thread.</w:t>
      </w:r>
      <w:r w:rsidR="00F24974">
        <w:rPr>
          <w:rFonts w:cs="Calibri"/>
          <w:lang w:eastAsia="en-GB"/>
        </w:rPr>
        <w:t xml:space="preserve"> </w:t>
      </w:r>
    </w:p>
    <w:p w14:paraId="37E11502" w14:textId="10EA51ED" w:rsidR="00FC68DB" w:rsidRPr="00BD52D7" w:rsidRDefault="00FC68DB" w:rsidP="000E094F">
      <w:pPr>
        <w:pStyle w:val="berschrift5"/>
      </w:pPr>
      <w:r w:rsidRPr="005C2D94">
        <w:t>Element</w:t>
      </w:r>
      <w:r w:rsidR="00F3142F">
        <w:t xml:space="preserve"> “</w:t>
      </w:r>
      <w:r w:rsidRPr="005C2D94">
        <w:t>flow_drilled</w:t>
      </w:r>
      <w:r w:rsidR="00AF69E3">
        <w:t xml:space="preserve">” </w:t>
      </w:r>
    </w:p>
    <w:p w14:paraId="50EFBEA6" w14:textId="7B79CA92" w:rsidR="00FC68DB" w:rsidRDefault="00FC68DB" w:rsidP="005D2277">
      <w:pPr>
        <w:keepNext/>
        <w:autoSpaceDE w:val="0"/>
        <w:autoSpaceDN w:val="0"/>
        <w:adjustRightInd w:val="0"/>
        <w:spacing w:before="120"/>
        <w:rPr>
          <w:rFonts w:cs="Calibri"/>
          <w:lang w:eastAsia="en-GB"/>
        </w:rPr>
      </w:pPr>
      <w:r w:rsidRPr="000A1B7B">
        <w:rPr>
          <w:rFonts w:cs="Calibri"/>
          <w:lang w:eastAsia="en-GB"/>
        </w:rPr>
        <w:t xml:space="preserve">For the </w:t>
      </w:r>
      <w:r w:rsidRPr="004B5FD5">
        <w:rPr>
          <w:rStyle w:val="CodeCharacter"/>
        </w:rPr>
        <w:t>&lt;flow_drilled/&gt;</w:t>
      </w:r>
      <w:r w:rsidRPr="00F54804">
        <w:rPr>
          <w:rFonts w:cs="Calibri"/>
          <w:lang w:eastAsia="en-GB"/>
        </w:rPr>
        <w:t xml:space="preserve"> element, the following attributes can be specified</w:t>
      </w:r>
      <w:r w:rsidR="00D84608">
        <w:rPr>
          <w:rFonts w:cs="Calibri"/>
          <w:lang w:eastAsia="en-GB"/>
        </w:rPr>
        <w:t xml:space="preserve"> (</w:t>
      </w:r>
      <w:r w:rsidR="00824951">
        <w:t xml:space="preserve">see </w:t>
      </w:r>
      <w:r w:rsidR="00D84608">
        <w:rPr>
          <w:rFonts w:cs="Calibri"/>
          <w:lang w:eastAsia="en-GB"/>
        </w:rPr>
        <w:fldChar w:fldCharType="begin"/>
      </w:r>
      <w:r w:rsidR="00D84608">
        <w:rPr>
          <w:rFonts w:cs="Calibri"/>
          <w:lang w:eastAsia="en-GB"/>
        </w:rPr>
        <w:instrText xml:space="preserve"> REF _Ref156248583 \h </w:instrText>
      </w:r>
      <w:r w:rsidR="00D84608">
        <w:rPr>
          <w:rFonts w:cs="Calibri"/>
          <w:lang w:eastAsia="en-GB"/>
        </w:rPr>
      </w:r>
      <w:r w:rsidR="00D84608">
        <w:rPr>
          <w:rFonts w:cs="Calibri"/>
          <w:lang w:eastAsia="en-GB"/>
        </w:rPr>
        <w:fldChar w:fldCharType="separate"/>
      </w:r>
      <w:r w:rsidR="00A965C9" w:rsidRPr="00F54804">
        <w:t xml:space="preserve">Table </w:t>
      </w:r>
      <w:r w:rsidR="00A965C9">
        <w:rPr>
          <w:noProof/>
        </w:rPr>
        <w:t>60</w:t>
      </w:r>
      <w:r w:rsidR="00D84608">
        <w:rPr>
          <w:rFonts w:cs="Calibri"/>
          <w:lang w:eastAsia="en-GB"/>
        </w:rPr>
        <w:fldChar w:fldCharType="end"/>
      </w:r>
      <w:r w:rsidR="00D84608">
        <w:rPr>
          <w:rFonts w:cs="Calibri"/>
          <w:lang w:eastAsia="en-GB"/>
        </w:rPr>
        <w:t>)</w:t>
      </w:r>
      <w:r w:rsidRPr="00F54804">
        <w:rPr>
          <w:rFonts w:cs="Calibri"/>
          <w:lang w:eastAsia="en-GB"/>
        </w:rPr>
        <w:t>:</w:t>
      </w:r>
      <w:r w:rsidR="00D84608">
        <w:rPr>
          <w:rFonts w:cs="Calibri"/>
          <w:lang w:eastAsia="en-GB"/>
        </w:rPr>
        <w:t xml:space="preserve"> </w:t>
      </w:r>
    </w:p>
    <w:p w14:paraId="583CBBBA" w14:textId="3A860DD6" w:rsidR="00055698" w:rsidRPr="00F54804" w:rsidRDefault="00055698" w:rsidP="001640C5">
      <w:pPr>
        <w:pStyle w:val="Beschriftung"/>
        <w:keepNext/>
        <w:keepLines/>
        <w:rPr>
          <w:rFonts w:cs="Calibri"/>
          <w:lang w:eastAsia="en-GB"/>
        </w:rPr>
      </w:pPr>
      <w:bookmarkStart w:id="1299" w:name="_Ref156248583"/>
      <w:bookmarkStart w:id="1300" w:name="_Toc167044270"/>
      <w:r w:rsidRPr="00F54804">
        <w:t xml:space="preserve">Table </w:t>
      </w:r>
      <w:r w:rsidRPr="00F54804">
        <w:fldChar w:fldCharType="begin"/>
      </w:r>
      <w:r w:rsidRPr="00F54804">
        <w:instrText xml:space="preserve"> SEQ Table \* ARABIC </w:instrText>
      </w:r>
      <w:r w:rsidRPr="00F54804">
        <w:fldChar w:fldCharType="separate"/>
      </w:r>
      <w:r w:rsidR="00A965C9">
        <w:rPr>
          <w:noProof/>
        </w:rPr>
        <w:t>60</w:t>
      </w:r>
      <w:r w:rsidRPr="00F54804">
        <w:fldChar w:fldCharType="end"/>
      </w:r>
      <w:bookmarkEnd w:id="1299"/>
      <w:r w:rsidR="008135BF">
        <w:t xml:space="preserve"> —</w:t>
      </w:r>
      <w:r w:rsidR="008135BF" w:rsidRPr="00F54804">
        <w:t xml:space="preserve"> </w:t>
      </w:r>
      <w:r w:rsidRPr="00F54804">
        <w:t>Attr</w:t>
      </w:r>
      <w:r w:rsidRPr="005C2D94">
        <w:t xml:space="preserve">ibutes of element </w:t>
      </w:r>
      <w:r w:rsidRPr="002941B8">
        <w:rPr>
          <w:rStyle w:val="CodeCharacter"/>
        </w:rPr>
        <w:t>&lt;flow_drilled/&gt;</w:t>
      </w:r>
      <w:bookmarkEnd w:id="1300"/>
    </w:p>
    <w:tbl>
      <w:tblPr>
        <w:tblW w:w="9039"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2537"/>
        <w:gridCol w:w="1276"/>
        <w:gridCol w:w="1417"/>
        <w:gridCol w:w="1276"/>
        <w:gridCol w:w="2533"/>
      </w:tblGrid>
      <w:tr w:rsidR="00FC68DB" w:rsidRPr="00F667E5" w14:paraId="69130319" w14:textId="77777777" w:rsidTr="002C7560">
        <w:trPr>
          <w:cantSplit/>
          <w:tblHeader/>
          <w:jc w:val="center"/>
        </w:trPr>
        <w:tc>
          <w:tcPr>
            <w:tcW w:w="2537" w:type="dxa"/>
            <w:tcBorders>
              <w:top w:val="single" w:sz="8" w:space="0" w:color="auto"/>
              <w:left w:val="single" w:sz="8" w:space="0" w:color="auto"/>
              <w:bottom w:val="single" w:sz="8" w:space="0" w:color="auto"/>
              <w:right w:val="single" w:sz="4" w:space="0" w:color="auto"/>
              <w:tl2br w:val="nil"/>
              <w:tr2bl w:val="nil"/>
            </w:tcBorders>
            <w:shd w:val="clear" w:color="auto" w:fill="F3F3F3"/>
            <w:vAlign w:val="bottom"/>
          </w:tcPr>
          <w:p w14:paraId="1871C6BD" w14:textId="77777777" w:rsidR="00FC68DB" w:rsidRPr="00F667E5" w:rsidRDefault="00FC68DB" w:rsidP="00B202D2">
            <w:pPr>
              <w:keepNext/>
              <w:rPr>
                <w:b/>
              </w:rPr>
            </w:pPr>
            <w:r w:rsidRPr="00F667E5">
              <w:rPr>
                <w:b/>
              </w:rPr>
              <w:t>Attributes</w:t>
            </w:r>
          </w:p>
        </w:tc>
        <w:tc>
          <w:tcPr>
            <w:tcW w:w="1276"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5FE211BB" w14:textId="77777777" w:rsidR="00FC68DB" w:rsidRPr="00F667E5" w:rsidRDefault="00FC68DB" w:rsidP="00B202D2">
            <w:pPr>
              <w:keepNext/>
              <w:rPr>
                <w:b/>
              </w:rPr>
            </w:pPr>
            <w:r w:rsidRPr="00F667E5">
              <w:rPr>
                <w:b/>
              </w:rPr>
              <w:t>Type</w:t>
            </w:r>
          </w:p>
        </w:tc>
        <w:tc>
          <w:tcPr>
            <w:tcW w:w="1417"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7ECF214D" w14:textId="54297910" w:rsidR="00FC68DB" w:rsidRPr="00F667E5" w:rsidRDefault="004255F2" w:rsidP="00B202D2">
            <w:pPr>
              <w:keepNext/>
              <w:rPr>
                <w:b/>
              </w:rPr>
            </w:pPr>
            <w:r>
              <w:rPr>
                <w:b/>
              </w:rPr>
              <w:t>Value space</w:t>
            </w:r>
          </w:p>
        </w:tc>
        <w:tc>
          <w:tcPr>
            <w:tcW w:w="1276"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6B3D762A" w14:textId="77777777" w:rsidR="00FC68DB" w:rsidRPr="00F667E5" w:rsidRDefault="00FC68DB" w:rsidP="00B202D2">
            <w:pPr>
              <w:keepNext/>
              <w:rPr>
                <w:b/>
              </w:rPr>
            </w:pPr>
            <w:r w:rsidRPr="00F667E5">
              <w:rPr>
                <w:b/>
              </w:rPr>
              <w:t>Use</w:t>
            </w:r>
          </w:p>
        </w:tc>
        <w:tc>
          <w:tcPr>
            <w:tcW w:w="2533" w:type="dxa"/>
            <w:tcBorders>
              <w:top w:val="single" w:sz="8" w:space="0" w:color="auto"/>
              <w:left w:val="single" w:sz="4" w:space="0" w:color="auto"/>
              <w:bottom w:val="single" w:sz="8" w:space="0" w:color="auto"/>
              <w:right w:val="single" w:sz="8" w:space="0" w:color="auto"/>
              <w:tl2br w:val="nil"/>
              <w:tr2bl w:val="nil"/>
            </w:tcBorders>
            <w:shd w:val="clear" w:color="auto" w:fill="F3F3F3"/>
            <w:vAlign w:val="bottom"/>
          </w:tcPr>
          <w:p w14:paraId="2FEB1861" w14:textId="77777777" w:rsidR="00FC68DB" w:rsidRPr="00F667E5" w:rsidRDefault="00FC68DB" w:rsidP="00B202D2">
            <w:pPr>
              <w:keepNext/>
              <w:rPr>
                <w:b/>
              </w:rPr>
            </w:pPr>
            <w:r w:rsidRPr="00F667E5">
              <w:rPr>
                <w:b/>
              </w:rPr>
              <w:t>Constraint</w:t>
            </w:r>
          </w:p>
        </w:tc>
      </w:tr>
      <w:tr w:rsidR="00FC68DB" w:rsidRPr="00F54804" w14:paraId="1C279BA5" w14:textId="77777777" w:rsidTr="002C7560">
        <w:trPr>
          <w:cantSplit/>
          <w:jc w:val="center"/>
        </w:trPr>
        <w:tc>
          <w:tcPr>
            <w:tcW w:w="2537" w:type="dxa"/>
          </w:tcPr>
          <w:p w14:paraId="196AC953" w14:textId="77777777" w:rsidR="00FC68DB" w:rsidRPr="00F54804" w:rsidRDefault="00FC68DB" w:rsidP="005D2277">
            <w:pPr>
              <w:keepNext/>
              <w:autoSpaceDE w:val="0"/>
              <w:autoSpaceDN w:val="0"/>
              <w:adjustRightInd w:val="0"/>
              <w:spacing w:after="0"/>
              <w:rPr>
                <w:sz w:val="18"/>
                <w:szCs w:val="18"/>
              </w:rPr>
            </w:pPr>
            <w:r w:rsidRPr="00F54804">
              <w:rPr>
                <w:rFonts w:cs="Calibri"/>
                <w:sz w:val="18"/>
                <w:szCs w:val="18"/>
                <w:lang w:eastAsia="en-GB"/>
              </w:rPr>
              <w:t>pre_machined_hole_diameter</w:t>
            </w:r>
          </w:p>
        </w:tc>
        <w:tc>
          <w:tcPr>
            <w:tcW w:w="1276" w:type="dxa"/>
          </w:tcPr>
          <w:p w14:paraId="30BA3691" w14:textId="77777777" w:rsidR="00FC68DB" w:rsidRPr="00F54804" w:rsidRDefault="00FC68DB" w:rsidP="00B202D2">
            <w:pPr>
              <w:rPr>
                <w:sz w:val="18"/>
                <w:szCs w:val="18"/>
              </w:rPr>
            </w:pPr>
            <w:r w:rsidRPr="00F54804">
              <w:rPr>
                <w:sz w:val="18"/>
                <w:szCs w:val="18"/>
              </w:rPr>
              <w:t>Floating point</w:t>
            </w:r>
          </w:p>
        </w:tc>
        <w:tc>
          <w:tcPr>
            <w:tcW w:w="1417" w:type="dxa"/>
          </w:tcPr>
          <w:p w14:paraId="72CC221A" w14:textId="77777777" w:rsidR="00FC68DB" w:rsidRPr="00F54804" w:rsidRDefault="00FC68DB" w:rsidP="00B202D2">
            <w:pPr>
              <w:rPr>
                <w:sz w:val="18"/>
                <w:szCs w:val="18"/>
              </w:rPr>
            </w:pPr>
            <w:r w:rsidRPr="00F54804">
              <w:rPr>
                <w:rFonts w:cs="Calibri"/>
                <w:sz w:val="20"/>
                <w:szCs w:val="20"/>
                <w:lang w:eastAsia="en-GB"/>
              </w:rPr>
              <w:t>≥ 0.0</w:t>
            </w:r>
          </w:p>
        </w:tc>
        <w:tc>
          <w:tcPr>
            <w:tcW w:w="1276" w:type="dxa"/>
          </w:tcPr>
          <w:p w14:paraId="1C453FF3" w14:textId="77777777" w:rsidR="00FC68DB" w:rsidRPr="00F54804" w:rsidRDefault="00FC68DB" w:rsidP="00B202D2">
            <w:pPr>
              <w:rPr>
                <w:sz w:val="18"/>
                <w:szCs w:val="18"/>
              </w:rPr>
            </w:pPr>
            <w:r w:rsidRPr="00F54804">
              <w:rPr>
                <w:sz w:val="18"/>
                <w:szCs w:val="18"/>
              </w:rPr>
              <w:t>Optional</w:t>
            </w:r>
          </w:p>
        </w:tc>
        <w:tc>
          <w:tcPr>
            <w:tcW w:w="2533" w:type="dxa"/>
          </w:tcPr>
          <w:p w14:paraId="27B31489" w14:textId="77777777" w:rsidR="00FC68DB" w:rsidRPr="00F54804" w:rsidRDefault="00FC68DB" w:rsidP="00B202D2">
            <w:pPr>
              <w:rPr>
                <w:sz w:val="18"/>
                <w:szCs w:val="18"/>
              </w:rPr>
            </w:pPr>
            <w:r w:rsidRPr="00F54804">
              <w:rPr>
                <w:sz w:val="18"/>
                <w:szCs w:val="18"/>
              </w:rPr>
              <w:t>-</w:t>
            </w:r>
          </w:p>
        </w:tc>
      </w:tr>
      <w:tr w:rsidR="00FC68DB" w:rsidRPr="00F54804" w14:paraId="0A8ADFAF" w14:textId="77777777" w:rsidTr="002C7560">
        <w:trPr>
          <w:cantSplit/>
          <w:jc w:val="center"/>
        </w:trPr>
        <w:tc>
          <w:tcPr>
            <w:tcW w:w="2537" w:type="dxa"/>
            <w:tcBorders>
              <w:top w:val="dotted" w:sz="4" w:space="0" w:color="auto"/>
              <w:left w:val="single" w:sz="8" w:space="0" w:color="000000"/>
              <w:bottom w:val="dotted" w:sz="4" w:space="0" w:color="auto"/>
              <w:right w:val="dotted" w:sz="4" w:space="0" w:color="auto"/>
            </w:tcBorders>
          </w:tcPr>
          <w:p w14:paraId="368AD48C" w14:textId="77777777" w:rsidR="00FC68DB" w:rsidRPr="00F54804" w:rsidRDefault="00FC68DB" w:rsidP="00B202D2">
            <w:pPr>
              <w:rPr>
                <w:sz w:val="18"/>
                <w:szCs w:val="18"/>
              </w:rPr>
            </w:pPr>
            <w:r w:rsidRPr="00F54804">
              <w:rPr>
                <w:sz w:val="18"/>
                <w:szCs w:val="18"/>
              </w:rPr>
              <w:t>pre_machined_hole_index</w:t>
            </w:r>
          </w:p>
        </w:tc>
        <w:tc>
          <w:tcPr>
            <w:tcW w:w="1276" w:type="dxa"/>
            <w:tcBorders>
              <w:top w:val="dotted" w:sz="4" w:space="0" w:color="auto"/>
              <w:left w:val="single" w:sz="4" w:space="0" w:color="000000"/>
              <w:bottom w:val="dotted" w:sz="4" w:space="0" w:color="auto"/>
              <w:right w:val="dotted" w:sz="4" w:space="0" w:color="auto"/>
            </w:tcBorders>
          </w:tcPr>
          <w:p w14:paraId="0708BCE7" w14:textId="77777777" w:rsidR="00FC68DB" w:rsidRPr="00F54804" w:rsidRDefault="00FC68DB" w:rsidP="00B202D2">
            <w:pPr>
              <w:rPr>
                <w:sz w:val="18"/>
                <w:szCs w:val="18"/>
              </w:rPr>
            </w:pPr>
            <w:r w:rsidRPr="00F54804">
              <w:rPr>
                <w:sz w:val="18"/>
                <w:szCs w:val="18"/>
              </w:rPr>
              <w:t>Integer</w:t>
            </w:r>
          </w:p>
        </w:tc>
        <w:tc>
          <w:tcPr>
            <w:tcW w:w="1417" w:type="dxa"/>
            <w:tcBorders>
              <w:top w:val="dotted" w:sz="4" w:space="0" w:color="auto"/>
              <w:left w:val="single" w:sz="4" w:space="0" w:color="000000"/>
              <w:bottom w:val="dotted" w:sz="4" w:space="0" w:color="auto"/>
              <w:right w:val="dotted" w:sz="4" w:space="0" w:color="auto"/>
            </w:tcBorders>
          </w:tcPr>
          <w:p w14:paraId="7543ACAD" w14:textId="77777777" w:rsidR="00FC68DB" w:rsidRPr="00F54804" w:rsidRDefault="00FC68DB" w:rsidP="00B202D2">
            <w:pPr>
              <w:rPr>
                <w:sz w:val="18"/>
                <w:szCs w:val="18"/>
              </w:rPr>
            </w:pPr>
            <w:r w:rsidRPr="00F54804">
              <w:rPr>
                <w:sz w:val="18"/>
                <w:szCs w:val="18"/>
              </w:rPr>
              <w:t>&gt; 0</w:t>
            </w:r>
          </w:p>
        </w:tc>
        <w:tc>
          <w:tcPr>
            <w:tcW w:w="1276" w:type="dxa"/>
            <w:tcBorders>
              <w:top w:val="dotted" w:sz="4" w:space="0" w:color="auto"/>
              <w:left w:val="single" w:sz="4" w:space="0" w:color="000000"/>
              <w:bottom w:val="dotted" w:sz="4" w:space="0" w:color="auto"/>
              <w:right w:val="dotted" w:sz="4" w:space="0" w:color="auto"/>
            </w:tcBorders>
          </w:tcPr>
          <w:p w14:paraId="404462FB" w14:textId="77777777" w:rsidR="00FC68DB" w:rsidRPr="00F54804" w:rsidRDefault="00FC68DB" w:rsidP="00B202D2">
            <w:pPr>
              <w:rPr>
                <w:sz w:val="18"/>
                <w:szCs w:val="18"/>
              </w:rPr>
            </w:pPr>
            <w:r w:rsidRPr="00F54804">
              <w:rPr>
                <w:sz w:val="18"/>
                <w:szCs w:val="18"/>
              </w:rPr>
              <w:t>Optional</w:t>
            </w:r>
          </w:p>
        </w:tc>
        <w:tc>
          <w:tcPr>
            <w:tcW w:w="2533" w:type="dxa"/>
            <w:tcBorders>
              <w:top w:val="dotted" w:sz="4" w:space="0" w:color="auto"/>
              <w:left w:val="single" w:sz="4" w:space="0" w:color="000000"/>
              <w:bottom w:val="dotted" w:sz="4" w:space="0" w:color="auto"/>
              <w:right w:val="single" w:sz="8" w:space="0" w:color="000000"/>
            </w:tcBorders>
          </w:tcPr>
          <w:p w14:paraId="1A961406" w14:textId="59099006" w:rsidR="00FC68DB" w:rsidRPr="00D30D32" w:rsidRDefault="00FC68DB" w:rsidP="00203EA9">
            <w:pPr>
              <w:jc w:val="left"/>
              <w:rPr>
                <w:sz w:val="18"/>
                <w:szCs w:val="18"/>
              </w:rPr>
            </w:pPr>
            <w:r w:rsidRPr="00D30D32">
              <w:rPr>
                <w:sz w:val="18"/>
                <w:szCs w:val="18"/>
              </w:rPr>
              <w:t xml:space="preserve">Exists only if </w:t>
            </w:r>
            <w:r w:rsidRPr="00D30D32">
              <w:rPr>
                <w:rStyle w:val="CodeCharacter"/>
                <w:sz w:val="18"/>
                <w:szCs w:val="18"/>
              </w:rPr>
              <w:t>&lt;connected_to</w:t>
            </w:r>
            <w:r w:rsidR="00D30D32" w:rsidRPr="00D30D32">
              <w:rPr>
                <w:rStyle w:val="CodeCharacter"/>
                <w:sz w:val="18"/>
                <w:szCs w:val="18"/>
              </w:rPr>
              <w:t>/</w:t>
            </w:r>
            <w:r w:rsidRPr="00D30D32">
              <w:rPr>
                <w:rStyle w:val="CodeCharacter"/>
                <w:sz w:val="18"/>
                <w:szCs w:val="18"/>
              </w:rPr>
              <w:t>&gt;</w:t>
            </w:r>
            <w:r w:rsidRPr="00D30D32">
              <w:rPr>
                <w:sz w:val="18"/>
                <w:szCs w:val="18"/>
              </w:rPr>
              <w:t xml:space="preserve"> properly filled out with parts to be connected.</w:t>
            </w:r>
          </w:p>
        </w:tc>
      </w:tr>
      <w:tr w:rsidR="00FC68DB" w:rsidRPr="00F54804" w14:paraId="793CBB95" w14:textId="77777777" w:rsidTr="002C7560">
        <w:trPr>
          <w:cantSplit/>
          <w:jc w:val="center"/>
        </w:trPr>
        <w:tc>
          <w:tcPr>
            <w:tcW w:w="2537" w:type="dxa"/>
            <w:tcBorders>
              <w:top w:val="dotted" w:sz="4" w:space="0" w:color="auto"/>
              <w:left w:val="single" w:sz="8" w:space="0" w:color="000000"/>
              <w:bottom w:val="single" w:sz="8" w:space="0" w:color="000000"/>
              <w:right w:val="dotted" w:sz="4" w:space="0" w:color="auto"/>
            </w:tcBorders>
          </w:tcPr>
          <w:p w14:paraId="0CB3E437" w14:textId="77777777" w:rsidR="00FC68DB" w:rsidRPr="00F54804" w:rsidRDefault="00FC68DB" w:rsidP="008F4FDE">
            <w:pPr>
              <w:rPr>
                <w:sz w:val="18"/>
                <w:szCs w:val="18"/>
              </w:rPr>
            </w:pPr>
            <w:r w:rsidRPr="00F54804">
              <w:rPr>
                <w:sz w:val="18"/>
                <w:szCs w:val="18"/>
              </w:rPr>
              <w:t>pilot_hole_diameter</w:t>
            </w:r>
          </w:p>
        </w:tc>
        <w:tc>
          <w:tcPr>
            <w:tcW w:w="1276" w:type="dxa"/>
            <w:tcBorders>
              <w:top w:val="dotted" w:sz="4" w:space="0" w:color="auto"/>
              <w:left w:val="single" w:sz="4" w:space="0" w:color="000000"/>
              <w:bottom w:val="single" w:sz="8" w:space="0" w:color="000000"/>
              <w:right w:val="dotted" w:sz="4" w:space="0" w:color="auto"/>
            </w:tcBorders>
          </w:tcPr>
          <w:p w14:paraId="6C46C8D3" w14:textId="77777777" w:rsidR="00FC68DB" w:rsidRPr="00F54804" w:rsidRDefault="00FC68DB" w:rsidP="008F4FDE">
            <w:pPr>
              <w:rPr>
                <w:sz w:val="18"/>
                <w:szCs w:val="18"/>
              </w:rPr>
            </w:pPr>
            <w:r w:rsidRPr="00F54804">
              <w:rPr>
                <w:sz w:val="18"/>
                <w:szCs w:val="18"/>
              </w:rPr>
              <w:t>Floating point</w:t>
            </w:r>
          </w:p>
        </w:tc>
        <w:tc>
          <w:tcPr>
            <w:tcW w:w="1417" w:type="dxa"/>
            <w:tcBorders>
              <w:top w:val="dotted" w:sz="4" w:space="0" w:color="auto"/>
              <w:left w:val="single" w:sz="4" w:space="0" w:color="000000"/>
              <w:bottom w:val="single" w:sz="8" w:space="0" w:color="000000"/>
              <w:right w:val="dotted" w:sz="4" w:space="0" w:color="auto"/>
            </w:tcBorders>
          </w:tcPr>
          <w:p w14:paraId="7293455A" w14:textId="77777777" w:rsidR="00FC68DB" w:rsidRPr="00F54804" w:rsidRDefault="00FC68DB" w:rsidP="008F4FDE">
            <w:pPr>
              <w:rPr>
                <w:sz w:val="18"/>
                <w:szCs w:val="18"/>
              </w:rPr>
            </w:pPr>
            <w:r w:rsidRPr="00F54804">
              <w:rPr>
                <w:rFonts w:cs="Calibri"/>
                <w:sz w:val="20"/>
                <w:szCs w:val="20"/>
                <w:lang w:eastAsia="en-GB"/>
              </w:rPr>
              <w:t>≥ 0.0</w:t>
            </w:r>
          </w:p>
        </w:tc>
        <w:tc>
          <w:tcPr>
            <w:tcW w:w="1276" w:type="dxa"/>
            <w:tcBorders>
              <w:top w:val="dotted" w:sz="4" w:space="0" w:color="auto"/>
              <w:left w:val="single" w:sz="4" w:space="0" w:color="000000"/>
              <w:bottom w:val="single" w:sz="8" w:space="0" w:color="000000"/>
              <w:right w:val="dotted" w:sz="4" w:space="0" w:color="auto"/>
            </w:tcBorders>
          </w:tcPr>
          <w:p w14:paraId="16D893E5" w14:textId="77777777" w:rsidR="00FC68DB" w:rsidRPr="00F54804" w:rsidRDefault="00FC68DB" w:rsidP="008F4FDE">
            <w:pPr>
              <w:rPr>
                <w:sz w:val="18"/>
                <w:szCs w:val="18"/>
              </w:rPr>
            </w:pPr>
            <w:r w:rsidRPr="00F54804">
              <w:rPr>
                <w:sz w:val="18"/>
                <w:szCs w:val="18"/>
              </w:rPr>
              <w:t>Optional</w:t>
            </w:r>
          </w:p>
        </w:tc>
        <w:tc>
          <w:tcPr>
            <w:tcW w:w="2533" w:type="dxa"/>
            <w:tcBorders>
              <w:top w:val="dotted" w:sz="4" w:space="0" w:color="auto"/>
              <w:left w:val="single" w:sz="4" w:space="0" w:color="000000"/>
              <w:bottom w:val="single" w:sz="8" w:space="0" w:color="000000"/>
              <w:right w:val="single" w:sz="8" w:space="0" w:color="000000"/>
            </w:tcBorders>
          </w:tcPr>
          <w:p w14:paraId="0DAE77F5" w14:textId="77777777" w:rsidR="00FC68DB" w:rsidRPr="00F54804" w:rsidRDefault="00FC68DB" w:rsidP="008F4FDE">
            <w:pPr>
              <w:rPr>
                <w:sz w:val="18"/>
                <w:szCs w:val="18"/>
              </w:rPr>
            </w:pPr>
            <w:r w:rsidRPr="00F54804">
              <w:rPr>
                <w:sz w:val="18"/>
                <w:szCs w:val="18"/>
              </w:rPr>
              <w:t>Its definition depends on the applied FDS type.</w:t>
            </w:r>
          </w:p>
        </w:tc>
      </w:tr>
    </w:tbl>
    <w:p w14:paraId="3D874F45" w14:textId="7BB9335D" w:rsidR="00FC68DB" w:rsidRPr="0013175B" w:rsidRDefault="00FC68DB">
      <w:pPr>
        <w:pStyle w:val="Listenabsatz"/>
        <w:numPr>
          <w:ilvl w:val="0"/>
          <w:numId w:val="15"/>
        </w:numPr>
        <w:tabs>
          <w:tab w:val="clear" w:pos="403"/>
        </w:tabs>
        <w:autoSpaceDE w:val="0"/>
        <w:autoSpaceDN w:val="0"/>
        <w:adjustRightInd w:val="0"/>
        <w:spacing w:before="120" w:after="0" w:line="240" w:lineRule="auto"/>
        <w:ind w:left="357" w:hanging="357"/>
        <w:contextualSpacing w:val="0"/>
        <w:rPr>
          <w:rFonts w:cs="Calibri"/>
          <w:lang w:eastAsia="en-GB"/>
        </w:rPr>
      </w:pPr>
      <w:r w:rsidRPr="004B5FD5">
        <w:rPr>
          <w:rStyle w:val="CodeCharacter"/>
        </w:rPr>
        <w:t>pre_machined_hole_diameter</w:t>
      </w:r>
      <w:r w:rsidRPr="0013175B">
        <w:rPr>
          <w:rFonts w:cs="Calibri"/>
          <w:lang w:eastAsia="en-GB"/>
        </w:rPr>
        <w:t xml:space="preserve">: In order to facilitate the penetration </w:t>
      </w:r>
      <w:r w:rsidR="00202E9C" w:rsidRPr="0013175B">
        <w:rPr>
          <w:rFonts w:cs="Calibri"/>
          <w:lang w:eastAsia="en-GB"/>
        </w:rPr>
        <w:t xml:space="preserve">of </w:t>
      </w:r>
      <w:r w:rsidR="009A30B0">
        <w:rPr>
          <w:rFonts w:cs="Calibri"/>
          <w:lang w:eastAsia="en-GB"/>
        </w:rPr>
        <w:t xml:space="preserve">the </w:t>
      </w:r>
      <w:r w:rsidR="009A30B0" w:rsidRPr="0013175B">
        <w:rPr>
          <w:rFonts w:cs="Calibri"/>
          <w:lang w:eastAsia="en-GB"/>
        </w:rPr>
        <w:t xml:space="preserve">metal sheet </w:t>
      </w:r>
      <w:r w:rsidR="009A30B0">
        <w:rPr>
          <w:rFonts w:cs="Calibri"/>
          <w:lang w:eastAsia="en-GB"/>
        </w:rPr>
        <w:t xml:space="preserve">by </w:t>
      </w:r>
      <w:r w:rsidR="00202E9C" w:rsidRPr="0013175B">
        <w:rPr>
          <w:rFonts w:cs="Calibri"/>
          <w:lang w:eastAsia="en-GB"/>
        </w:rPr>
        <w:t xml:space="preserve">the tip of the </w:t>
      </w:r>
      <w:r w:rsidR="002C7560" w:rsidRPr="005C2D94">
        <w:rPr>
          <w:rFonts w:cs="Calibri"/>
          <w:lang w:eastAsia="en-GB"/>
        </w:rPr>
        <w:t>flow drill</w:t>
      </w:r>
      <w:r w:rsidR="002C7560">
        <w:rPr>
          <w:rFonts w:cs="Calibri"/>
          <w:lang w:eastAsia="en-GB"/>
        </w:rPr>
        <w:t>ed</w:t>
      </w:r>
      <w:r w:rsidR="002C7560" w:rsidRPr="005C2D94">
        <w:rPr>
          <w:rFonts w:cs="Calibri"/>
          <w:lang w:eastAsia="en-GB"/>
        </w:rPr>
        <w:t xml:space="preserve"> screw</w:t>
      </w:r>
      <w:r w:rsidRPr="0013175B">
        <w:rPr>
          <w:rFonts w:cs="Calibri"/>
          <w:lang w:eastAsia="en-GB"/>
        </w:rPr>
        <w:t xml:space="preserve">, a small hole may be machined in the sheet metal. </w:t>
      </w:r>
      <w:r w:rsidR="00202E9C">
        <w:rPr>
          <w:rFonts w:cs="Calibri"/>
          <w:lang w:eastAsia="en-GB"/>
        </w:rPr>
        <w:t>Furthermore</w:t>
      </w:r>
      <w:r w:rsidRPr="0013175B">
        <w:rPr>
          <w:rFonts w:cs="Calibri"/>
          <w:lang w:eastAsia="en-GB"/>
        </w:rPr>
        <w:t>, when the penetration happens in the phase of material forming, a small portion of the formed part flow</w:t>
      </w:r>
      <w:r w:rsidR="009A30B0">
        <w:rPr>
          <w:rFonts w:cs="Calibri"/>
          <w:lang w:eastAsia="en-GB"/>
        </w:rPr>
        <w:t>s</w:t>
      </w:r>
      <w:r w:rsidRPr="0013175B">
        <w:rPr>
          <w:rFonts w:cs="Calibri"/>
          <w:lang w:eastAsia="en-GB"/>
        </w:rPr>
        <w:t xml:space="preserve"> opposite to the fastening direction and </w:t>
      </w:r>
      <w:r w:rsidR="00202E9C">
        <w:rPr>
          <w:rFonts w:cs="Calibri"/>
          <w:lang w:eastAsia="en-GB"/>
        </w:rPr>
        <w:t>creates</w:t>
      </w:r>
      <w:r w:rsidRPr="0013175B">
        <w:rPr>
          <w:rFonts w:cs="Calibri"/>
          <w:lang w:eastAsia="en-GB"/>
        </w:rPr>
        <w:t xml:space="preserve"> a bulge (d</w:t>
      </w:r>
      <w:r w:rsidRPr="0013175B">
        <w:rPr>
          <w:rFonts w:cs="Calibri"/>
          <w:vertAlign w:val="subscript"/>
          <w:lang w:eastAsia="en-GB"/>
        </w:rPr>
        <w:t>W</w:t>
      </w:r>
      <w:r w:rsidRPr="0013175B">
        <w:rPr>
          <w:rFonts w:cs="Calibri"/>
          <w:lang w:eastAsia="en-GB"/>
        </w:rPr>
        <w:t>) that has to be accommodated by the clearance-hole (d</w:t>
      </w:r>
      <w:r w:rsidRPr="0013175B">
        <w:rPr>
          <w:rFonts w:cs="Calibri"/>
          <w:vertAlign w:val="subscript"/>
          <w:lang w:eastAsia="en-GB"/>
        </w:rPr>
        <w:t>D</w:t>
      </w:r>
      <w:r w:rsidRPr="0013175B">
        <w:rPr>
          <w:rFonts w:cs="Calibri"/>
          <w:lang w:eastAsia="en-GB"/>
        </w:rPr>
        <w:t>)</w:t>
      </w:r>
      <w:r w:rsidR="00295F7D">
        <w:rPr>
          <w:rFonts w:cs="Calibri"/>
          <w:lang w:eastAsia="en-GB"/>
        </w:rPr>
        <w:t>. The default value</w:t>
      </w:r>
      <w:r w:rsidRPr="0013175B">
        <w:rPr>
          <w:rFonts w:cs="Calibri"/>
          <w:lang w:eastAsia="en-GB"/>
        </w:rPr>
        <w:t xml:space="preserve"> is 0.0, which means</w:t>
      </w:r>
      <w:r w:rsidR="00F3142F">
        <w:rPr>
          <w:rFonts w:cs="Calibri"/>
          <w:lang w:eastAsia="en-GB"/>
        </w:rPr>
        <w:t xml:space="preserve"> “</w:t>
      </w:r>
      <w:r w:rsidRPr="0013175B">
        <w:rPr>
          <w:rFonts w:cs="Calibri"/>
          <w:lang w:eastAsia="en-GB"/>
        </w:rPr>
        <w:t>no pre-machined hole or clearance hole</w:t>
      </w:r>
      <w:r w:rsidR="00B87A73">
        <w:rPr>
          <w:rFonts w:cs="Calibri"/>
          <w:lang w:eastAsia="en-GB"/>
        </w:rPr>
        <w:t>”,</w:t>
      </w:r>
      <w:r w:rsidR="009A30B0">
        <w:rPr>
          <w:rFonts w:cs="Calibri"/>
          <w:lang w:eastAsia="en-GB"/>
        </w:rPr>
        <w:t xml:space="preserve"> </w:t>
      </w:r>
      <w:r w:rsidR="000E1527">
        <w:rPr>
          <w:rFonts w:cs="Calibri"/>
          <w:lang w:eastAsia="en-GB"/>
        </w:rPr>
        <w:t>see</w:t>
      </w:r>
      <w:r w:rsidR="009A30B0">
        <w:rPr>
          <w:rFonts w:cs="Calibri"/>
          <w:lang w:eastAsia="en-GB"/>
        </w:rPr>
        <w:t xml:space="preserve"> </w:t>
      </w:r>
      <w:r w:rsidR="009A30B0">
        <w:rPr>
          <w:rFonts w:cs="Calibri"/>
          <w:lang w:eastAsia="en-GB"/>
        </w:rPr>
        <w:fldChar w:fldCharType="begin"/>
      </w:r>
      <w:r w:rsidR="009A30B0">
        <w:rPr>
          <w:rFonts w:cs="Calibri"/>
          <w:lang w:eastAsia="en-GB"/>
        </w:rPr>
        <w:instrText xml:space="preserve"> REF _Ref157672434 \h </w:instrText>
      </w:r>
      <w:r w:rsidR="009A30B0">
        <w:rPr>
          <w:rFonts w:cs="Calibri"/>
          <w:lang w:eastAsia="en-GB"/>
        </w:rPr>
      </w:r>
      <w:r w:rsidR="009A30B0">
        <w:rPr>
          <w:rFonts w:cs="Calibri"/>
          <w:lang w:eastAsia="en-GB"/>
        </w:rPr>
        <w:fldChar w:fldCharType="separate"/>
      </w:r>
      <w:r w:rsidR="00A965C9" w:rsidRPr="00F54804">
        <w:t xml:space="preserve">Figure </w:t>
      </w:r>
      <w:r w:rsidR="00A965C9">
        <w:rPr>
          <w:noProof/>
        </w:rPr>
        <w:t>29</w:t>
      </w:r>
      <w:r w:rsidR="009A30B0">
        <w:rPr>
          <w:rFonts w:cs="Calibri"/>
          <w:lang w:eastAsia="en-GB"/>
        </w:rPr>
        <w:fldChar w:fldCharType="end"/>
      </w:r>
      <w:r w:rsidR="009A30B0">
        <w:rPr>
          <w:rFonts w:cs="Calibri"/>
          <w:lang w:eastAsia="en-GB"/>
        </w:rPr>
        <w:t xml:space="preserve">: </w:t>
      </w:r>
    </w:p>
    <w:p w14:paraId="0AF8DAB1" w14:textId="44790609" w:rsidR="00FC68DB" w:rsidRPr="0013175B" w:rsidRDefault="00D860C8" w:rsidP="00B202D2">
      <w:pPr>
        <w:pStyle w:val="Listenabsatz"/>
        <w:keepNext/>
        <w:autoSpaceDE w:val="0"/>
        <w:autoSpaceDN w:val="0"/>
        <w:adjustRightInd w:val="0"/>
        <w:ind w:left="0"/>
        <w:jc w:val="center"/>
      </w:pPr>
      <w:r>
        <w:rPr>
          <w:noProof/>
        </w:rPr>
        <w:lastRenderedPageBreak/>
        <mc:AlternateContent>
          <mc:Choice Requires="wpg">
            <w:drawing>
              <wp:inline distT="0" distB="0" distL="0" distR="0" wp14:anchorId="48A70110" wp14:editId="2DC04738">
                <wp:extent cx="2094230" cy="1137920"/>
                <wp:effectExtent l="0" t="0" r="0" b="9525"/>
                <wp:docPr id="2127" name="Gruppieren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094230" cy="1137920"/>
                          <a:chOff x="0" y="0"/>
                          <a:chExt cx="20940" cy="11378"/>
                        </a:xfrm>
                      </wpg:grpSpPr>
                      <pic:pic xmlns:pic="http://schemas.openxmlformats.org/drawingml/2006/picture">
                        <pic:nvPicPr>
                          <pic:cNvPr id="2128" name="Grafik 1615"/>
                          <pic:cNvPicPr>
                            <a:picLocks noChangeAspect="1" noChangeArrowheads="1"/>
                          </pic:cNvPicPr>
                        </pic:nvPicPr>
                        <pic:blipFill>
                          <a:blip r:embed="rId99" cstate="print">
                            <a:extLst>
                              <a:ext uri="{28A0092B-C50C-407E-A947-70E740481C1C}">
                                <a14:useLocalDpi xmlns:a14="http://schemas.microsoft.com/office/drawing/2010/main" val="0"/>
                              </a:ext>
                            </a:extLst>
                          </a:blip>
                          <a:srcRect/>
                          <a:stretch>
                            <a:fillRect/>
                          </a:stretch>
                        </pic:blipFill>
                        <pic:spPr bwMode="auto">
                          <a:xfrm>
                            <a:off x="0" y="4364"/>
                            <a:ext cx="15087" cy="6248"/>
                          </a:xfrm>
                          <a:prstGeom prst="rect">
                            <a:avLst/>
                          </a:prstGeom>
                          <a:noFill/>
                          <a:extLst>
                            <a:ext uri="{909E8E84-426E-40DD-AFC4-6F175D3DCCD1}">
                              <a14:hiddenFill xmlns:a14="http://schemas.microsoft.com/office/drawing/2010/main">
                                <a:solidFill>
                                  <a:srgbClr val="FFFFFF"/>
                                </a:solidFill>
                              </a14:hiddenFill>
                            </a:ext>
                          </a:extLst>
                        </pic:spPr>
                      </pic:pic>
                      <wps:wsp>
                        <wps:cNvPr id="2129" name="Gerader Verbinder 1616"/>
                        <wps:cNvCnPr>
                          <a:cxnSpLocks/>
                        </wps:cNvCnPr>
                        <wps:spPr bwMode="auto">
                          <a:xfrm>
                            <a:off x="17261" y="3130"/>
                            <a:ext cx="0" cy="1982"/>
                          </a:xfrm>
                          <a:prstGeom prst="line">
                            <a:avLst/>
                          </a:prstGeom>
                          <a:noFill/>
                          <a:ln w="6350">
                            <a:solidFill>
                              <a:schemeClr val="tx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s:wsp>
                        <wps:cNvPr id="2130" name="Textfeld 4"/>
                        <wps:cNvSpPr txBox="1">
                          <a:spLocks noChangeArrowheads="1"/>
                        </wps:cNvSpPr>
                        <wps:spPr bwMode="auto">
                          <a:xfrm>
                            <a:off x="17096" y="4801"/>
                            <a:ext cx="3696" cy="354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F6414E" w14:textId="77777777" w:rsidR="00D66DF6" w:rsidRDefault="00D66DF6" w:rsidP="00D66DF6">
                              <w:pPr>
                                <w:jc w:val="center"/>
                                <w:rPr>
                                  <w:rFonts w:asciiTheme="minorHAnsi" w:hAnsi="Calibri" w:cstheme="minorBidi"/>
                                  <w:color w:val="000000" w:themeColor="text1"/>
                                  <w:kern w:val="24"/>
                                  <w:sz w:val="20"/>
                                  <w:szCs w:val="20"/>
                                </w:rPr>
                              </w:pPr>
                              <w:r>
                                <w:rPr>
                                  <w:rFonts w:asciiTheme="minorHAnsi" w:hAnsi="Calibri" w:cstheme="minorBidi"/>
                                  <w:color w:val="000000" w:themeColor="text1"/>
                                  <w:kern w:val="24"/>
                                  <w:sz w:val="20"/>
                                  <w:szCs w:val="20"/>
                                </w:rPr>
                                <w:t>t</w:t>
                              </w:r>
                              <w:r>
                                <w:rPr>
                                  <w:rFonts w:asciiTheme="minorHAnsi" w:hAnsi="Calibri" w:cstheme="minorBidi"/>
                                  <w:color w:val="000000" w:themeColor="text1"/>
                                  <w:kern w:val="24"/>
                                  <w:position w:val="-5"/>
                                  <w:sz w:val="20"/>
                                  <w:szCs w:val="20"/>
                                  <w:vertAlign w:val="subscript"/>
                                </w:rPr>
                                <w:t>1</w:t>
                              </w:r>
                            </w:p>
                          </w:txbxContent>
                        </wps:txbx>
                        <wps:bodyPr rot="0" vert="horz" wrap="square" lIns="91440" tIns="45720" rIns="91440" bIns="45720" anchor="t" anchorCtr="0" upright="1">
                          <a:spAutoFit/>
                        </wps:bodyPr>
                      </wps:wsp>
                      <wps:wsp>
                        <wps:cNvPr id="2131" name="Gerader Verbinder 1618"/>
                        <wps:cNvCnPr>
                          <a:cxnSpLocks/>
                        </wps:cNvCnPr>
                        <wps:spPr bwMode="auto">
                          <a:xfrm>
                            <a:off x="13940" y="5112"/>
                            <a:ext cx="3984" cy="0"/>
                          </a:xfrm>
                          <a:prstGeom prst="line">
                            <a:avLst/>
                          </a:prstGeom>
                          <a:noFill/>
                          <a:ln w="6350">
                            <a:solidFill>
                              <a:schemeClr val="tx1">
                                <a:lumMod val="100000"/>
                                <a:lumOff val="0"/>
                              </a:schemeClr>
                            </a:solidFill>
                            <a:miter lim="800000"/>
                            <a:headEnd/>
                            <a:tailEnd/>
                          </a:ln>
                          <a:extLst>
                            <a:ext uri="{909E8E84-426E-40DD-AFC4-6F175D3DCCD1}">
                              <a14:hiddenFill xmlns:a14="http://schemas.microsoft.com/office/drawing/2010/main">
                                <a:noFill/>
                              </a14:hiddenFill>
                            </a:ext>
                          </a:extLst>
                        </wps:spPr>
                        <wps:bodyPr/>
                      </wps:wsp>
                      <wps:wsp>
                        <wps:cNvPr id="2132" name="Gerader Verbinder 1619"/>
                        <wps:cNvCnPr>
                          <a:cxnSpLocks/>
                        </wps:cNvCnPr>
                        <wps:spPr bwMode="auto">
                          <a:xfrm>
                            <a:off x="13940" y="7059"/>
                            <a:ext cx="3984" cy="0"/>
                          </a:xfrm>
                          <a:prstGeom prst="line">
                            <a:avLst/>
                          </a:prstGeom>
                          <a:noFill/>
                          <a:ln w="6350">
                            <a:solidFill>
                              <a:schemeClr val="tx1">
                                <a:lumMod val="100000"/>
                                <a:lumOff val="0"/>
                              </a:schemeClr>
                            </a:solidFill>
                            <a:miter lim="800000"/>
                            <a:headEnd/>
                            <a:tailEnd/>
                          </a:ln>
                          <a:extLst>
                            <a:ext uri="{909E8E84-426E-40DD-AFC4-6F175D3DCCD1}">
                              <a14:hiddenFill xmlns:a14="http://schemas.microsoft.com/office/drawing/2010/main">
                                <a:noFill/>
                              </a14:hiddenFill>
                            </a:ext>
                          </a:extLst>
                        </wps:spPr>
                        <wps:bodyPr/>
                      </wps:wsp>
                      <wps:wsp>
                        <wps:cNvPr id="2133" name="Gerader Verbinder 1620"/>
                        <wps:cNvCnPr>
                          <a:cxnSpLocks/>
                        </wps:cNvCnPr>
                        <wps:spPr bwMode="auto">
                          <a:xfrm>
                            <a:off x="13940" y="7988"/>
                            <a:ext cx="3984" cy="0"/>
                          </a:xfrm>
                          <a:prstGeom prst="line">
                            <a:avLst/>
                          </a:prstGeom>
                          <a:noFill/>
                          <a:ln w="6350">
                            <a:solidFill>
                              <a:schemeClr val="tx1">
                                <a:lumMod val="100000"/>
                                <a:lumOff val="0"/>
                              </a:schemeClr>
                            </a:solidFill>
                            <a:miter lim="800000"/>
                            <a:headEnd/>
                            <a:tailEnd/>
                          </a:ln>
                          <a:extLst>
                            <a:ext uri="{909E8E84-426E-40DD-AFC4-6F175D3DCCD1}">
                              <a14:hiddenFill xmlns:a14="http://schemas.microsoft.com/office/drawing/2010/main">
                                <a:noFill/>
                              </a14:hiddenFill>
                            </a:ext>
                          </a:extLst>
                        </wps:spPr>
                        <wps:bodyPr/>
                      </wps:wsp>
                      <wps:wsp>
                        <wps:cNvPr id="2134" name="Gerader Verbinder 1621"/>
                        <wps:cNvCnPr>
                          <a:cxnSpLocks/>
                        </wps:cNvCnPr>
                        <wps:spPr bwMode="auto">
                          <a:xfrm flipH="1" flipV="1">
                            <a:off x="17267" y="7988"/>
                            <a:ext cx="129" cy="3390"/>
                          </a:xfrm>
                          <a:prstGeom prst="line">
                            <a:avLst/>
                          </a:prstGeom>
                          <a:noFill/>
                          <a:ln w="6350">
                            <a:solidFill>
                              <a:schemeClr val="tx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s:wsp>
                        <wps:cNvPr id="2135" name="Gerader Verbinder 1622"/>
                        <wps:cNvCnPr>
                          <a:cxnSpLocks/>
                        </wps:cNvCnPr>
                        <wps:spPr bwMode="auto">
                          <a:xfrm>
                            <a:off x="17284" y="5112"/>
                            <a:ext cx="0" cy="3225"/>
                          </a:xfrm>
                          <a:prstGeom prst="line">
                            <a:avLst/>
                          </a:prstGeom>
                          <a:noFill/>
                          <a:ln w="6350">
                            <a:solidFill>
                              <a:schemeClr val="tx1">
                                <a:lumMod val="100000"/>
                                <a:lumOff val="0"/>
                              </a:schemeClr>
                            </a:solidFill>
                            <a:miter lim="800000"/>
                            <a:headEnd/>
                            <a:tailEnd/>
                          </a:ln>
                          <a:extLst>
                            <a:ext uri="{909E8E84-426E-40DD-AFC4-6F175D3DCCD1}">
                              <a14:hiddenFill xmlns:a14="http://schemas.microsoft.com/office/drawing/2010/main">
                                <a:noFill/>
                              </a14:hiddenFill>
                            </a:ext>
                          </a:extLst>
                        </wps:spPr>
                        <wps:bodyPr/>
                      </wps:wsp>
                      <wps:wsp>
                        <wps:cNvPr id="2136" name="Textfeld 10"/>
                        <wps:cNvSpPr txBox="1">
                          <a:spLocks noChangeArrowheads="1"/>
                        </wps:cNvSpPr>
                        <wps:spPr bwMode="auto">
                          <a:xfrm>
                            <a:off x="17250" y="6393"/>
                            <a:ext cx="3690" cy="354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B70CC2" w14:textId="77777777" w:rsidR="00D66DF6" w:rsidRDefault="00D66DF6" w:rsidP="00D66DF6">
                              <w:pPr>
                                <w:jc w:val="center"/>
                                <w:rPr>
                                  <w:rFonts w:asciiTheme="minorHAnsi" w:hAnsi="Calibri" w:cstheme="minorBidi"/>
                                  <w:color w:val="000000" w:themeColor="text1"/>
                                  <w:kern w:val="24"/>
                                  <w:sz w:val="20"/>
                                  <w:szCs w:val="20"/>
                                </w:rPr>
                              </w:pPr>
                              <w:r>
                                <w:rPr>
                                  <w:rFonts w:asciiTheme="minorHAnsi" w:hAnsi="Calibri" w:cstheme="minorBidi"/>
                                  <w:color w:val="000000" w:themeColor="text1"/>
                                  <w:kern w:val="24"/>
                                  <w:sz w:val="20"/>
                                  <w:szCs w:val="20"/>
                                </w:rPr>
                                <w:t>t</w:t>
                              </w:r>
                              <w:r>
                                <w:rPr>
                                  <w:rFonts w:asciiTheme="minorHAnsi" w:hAnsi="Calibri" w:cstheme="minorBidi"/>
                                  <w:color w:val="000000" w:themeColor="text1"/>
                                  <w:kern w:val="24"/>
                                  <w:position w:val="-5"/>
                                  <w:sz w:val="20"/>
                                  <w:szCs w:val="20"/>
                                  <w:vertAlign w:val="subscript"/>
                                </w:rPr>
                                <w:t>2</w:t>
                              </w:r>
                            </w:p>
                          </w:txbxContent>
                        </wps:txbx>
                        <wps:bodyPr rot="0" vert="horz" wrap="square" lIns="91440" tIns="45720" rIns="91440" bIns="45720" anchor="t" anchorCtr="0" upright="1">
                          <a:spAutoFit/>
                        </wps:bodyPr>
                      </wps:wsp>
                      <wps:wsp>
                        <wps:cNvPr id="2137" name="Gerader Verbinder 1624"/>
                        <wps:cNvCnPr>
                          <a:cxnSpLocks/>
                        </wps:cNvCnPr>
                        <wps:spPr bwMode="auto">
                          <a:xfrm>
                            <a:off x="4282" y="1249"/>
                            <a:ext cx="0" cy="3868"/>
                          </a:xfrm>
                          <a:prstGeom prst="line">
                            <a:avLst/>
                          </a:prstGeom>
                          <a:noFill/>
                          <a:ln w="6350">
                            <a:solidFill>
                              <a:schemeClr val="tx1">
                                <a:lumMod val="100000"/>
                                <a:lumOff val="0"/>
                              </a:schemeClr>
                            </a:solidFill>
                            <a:miter lim="800000"/>
                            <a:headEnd/>
                            <a:tailEnd/>
                          </a:ln>
                          <a:extLst>
                            <a:ext uri="{909E8E84-426E-40DD-AFC4-6F175D3DCCD1}">
                              <a14:hiddenFill xmlns:a14="http://schemas.microsoft.com/office/drawing/2010/main">
                                <a:noFill/>
                              </a14:hiddenFill>
                            </a:ext>
                          </a:extLst>
                        </wps:spPr>
                        <wps:bodyPr/>
                      </wps:wsp>
                      <wps:wsp>
                        <wps:cNvPr id="2138" name="Gerader Verbinder 1625"/>
                        <wps:cNvCnPr>
                          <a:cxnSpLocks/>
                        </wps:cNvCnPr>
                        <wps:spPr bwMode="auto">
                          <a:xfrm>
                            <a:off x="10759" y="1249"/>
                            <a:ext cx="0" cy="3868"/>
                          </a:xfrm>
                          <a:prstGeom prst="line">
                            <a:avLst/>
                          </a:prstGeom>
                          <a:noFill/>
                          <a:ln w="6350">
                            <a:solidFill>
                              <a:schemeClr val="tx1">
                                <a:lumMod val="100000"/>
                                <a:lumOff val="0"/>
                              </a:schemeClr>
                            </a:solidFill>
                            <a:miter lim="800000"/>
                            <a:headEnd/>
                            <a:tailEnd/>
                          </a:ln>
                          <a:extLst>
                            <a:ext uri="{909E8E84-426E-40DD-AFC4-6F175D3DCCD1}">
                              <a14:hiddenFill xmlns:a14="http://schemas.microsoft.com/office/drawing/2010/main">
                                <a:noFill/>
                              </a14:hiddenFill>
                            </a:ext>
                          </a:extLst>
                        </wps:spPr>
                        <wps:bodyPr/>
                      </wps:wsp>
                      <wps:wsp>
                        <wps:cNvPr id="2139" name="Gerader Verbinder 1626"/>
                        <wps:cNvCnPr>
                          <a:cxnSpLocks/>
                        </wps:cNvCnPr>
                        <wps:spPr bwMode="auto">
                          <a:xfrm>
                            <a:off x="4615" y="3130"/>
                            <a:ext cx="0" cy="3868"/>
                          </a:xfrm>
                          <a:prstGeom prst="line">
                            <a:avLst/>
                          </a:prstGeom>
                          <a:noFill/>
                          <a:ln w="6350">
                            <a:solidFill>
                              <a:schemeClr val="tx1">
                                <a:lumMod val="100000"/>
                                <a:lumOff val="0"/>
                              </a:schemeClr>
                            </a:solidFill>
                            <a:miter lim="800000"/>
                            <a:headEnd/>
                            <a:tailEnd/>
                          </a:ln>
                          <a:extLst>
                            <a:ext uri="{909E8E84-426E-40DD-AFC4-6F175D3DCCD1}">
                              <a14:hiddenFill xmlns:a14="http://schemas.microsoft.com/office/drawing/2010/main">
                                <a:noFill/>
                              </a14:hiddenFill>
                            </a:ext>
                          </a:extLst>
                        </wps:spPr>
                        <wps:bodyPr/>
                      </wps:wsp>
                      <wps:wsp>
                        <wps:cNvPr id="2140" name="Gerader Verbinder 1627"/>
                        <wps:cNvCnPr>
                          <a:cxnSpLocks/>
                        </wps:cNvCnPr>
                        <wps:spPr bwMode="auto">
                          <a:xfrm>
                            <a:off x="10378" y="3130"/>
                            <a:ext cx="0" cy="3868"/>
                          </a:xfrm>
                          <a:prstGeom prst="line">
                            <a:avLst/>
                          </a:prstGeom>
                          <a:noFill/>
                          <a:ln w="6350">
                            <a:solidFill>
                              <a:schemeClr val="tx1">
                                <a:lumMod val="100000"/>
                                <a:lumOff val="0"/>
                              </a:schemeClr>
                            </a:solidFill>
                            <a:miter lim="800000"/>
                            <a:headEnd/>
                            <a:tailEnd/>
                          </a:ln>
                          <a:extLst>
                            <a:ext uri="{909E8E84-426E-40DD-AFC4-6F175D3DCCD1}">
                              <a14:hiddenFill xmlns:a14="http://schemas.microsoft.com/office/drawing/2010/main">
                                <a:noFill/>
                              </a14:hiddenFill>
                            </a:ext>
                          </a:extLst>
                        </wps:spPr>
                        <wps:bodyPr/>
                      </wps:wsp>
                      <wps:wsp>
                        <wps:cNvPr id="2141" name="Gerader Verbinder 1628"/>
                        <wps:cNvCnPr>
                          <a:cxnSpLocks/>
                        </wps:cNvCnPr>
                        <wps:spPr bwMode="auto">
                          <a:xfrm>
                            <a:off x="4282" y="2112"/>
                            <a:ext cx="6477" cy="0"/>
                          </a:xfrm>
                          <a:prstGeom prst="line">
                            <a:avLst/>
                          </a:prstGeom>
                          <a:noFill/>
                          <a:ln w="6350">
                            <a:solidFill>
                              <a:schemeClr val="tx1">
                                <a:lumMod val="100000"/>
                                <a:lumOff val="0"/>
                              </a:schemeClr>
                            </a:solidFill>
                            <a:miter lim="800000"/>
                            <a:headEnd type="triangle" w="med" len="med"/>
                            <a:tailEnd type="triangle" w="med" len="med"/>
                          </a:ln>
                          <a:extLst>
                            <a:ext uri="{909E8E84-426E-40DD-AFC4-6F175D3DCCD1}">
                              <a14:hiddenFill xmlns:a14="http://schemas.microsoft.com/office/drawing/2010/main">
                                <a:noFill/>
                              </a14:hiddenFill>
                            </a:ext>
                          </a:extLst>
                        </wps:spPr>
                        <wps:bodyPr/>
                      </wps:wsp>
                      <wps:wsp>
                        <wps:cNvPr id="2142" name="Gerader Verbinder 1629"/>
                        <wps:cNvCnPr>
                          <a:cxnSpLocks/>
                        </wps:cNvCnPr>
                        <wps:spPr bwMode="auto">
                          <a:xfrm>
                            <a:off x="4615" y="3588"/>
                            <a:ext cx="5763" cy="0"/>
                          </a:xfrm>
                          <a:prstGeom prst="line">
                            <a:avLst/>
                          </a:prstGeom>
                          <a:noFill/>
                          <a:ln w="6350">
                            <a:solidFill>
                              <a:schemeClr val="tx1">
                                <a:lumMod val="100000"/>
                                <a:lumOff val="0"/>
                              </a:schemeClr>
                            </a:solidFill>
                            <a:miter lim="800000"/>
                            <a:headEnd type="triangle" w="med" len="med"/>
                            <a:tailEnd type="triangle" w="med" len="med"/>
                          </a:ln>
                          <a:extLst>
                            <a:ext uri="{909E8E84-426E-40DD-AFC4-6F175D3DCCD1}">
                              <a14:hiddenFill xmlns:a14="http://schemas.microsoft.com/office/drawing/2010/main">
                                <a:noFill/>
                              </a14:hiddenFill>
                            </a:ext>
                          </a:extLst>
                        </wps:spPr>
                        <wps:bodyPr/>
                      </wps:wsp>
                      <wps:wsp>
                        <wps:cNvPr id="2143" name="Textfeld 26"/>
                        <wps:cNvSpPr txBox="1">
                          <a:spLocks noChangeArrowheads="1"/>
                        </wps:cNvSpPr>
                        <wps:spPr bwMode="auto">
                          <a:xfrm>
                            <a:off x="5483" y="0"/>
                            <a:ext cx="3695" cy="354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7E2754" w14:textId="77777777" w:rsidR="00D66DF6" w:rsidRDefault="00D66DF6" w:rsidP="00D66DF6">
                              <w:pPr>
                                <w:jc w:val="center"/>
                                <w:rPr>
                                  <w:rFonts w:asciiTheme="minorHAnsi" w:hAnsi="Calibri" w:cstheme="minorBidi"/>
                                  <w:color w:val="000000" w:themeColor="text1"/>
                                  <w:kern w:val="24"/>
                                  <w:sz w:val="20"/>
                                  <w:szCs w:val="20"/>
                                </w:rPr>
                              </w:pPr>
                              <w:r>
                                <w:rPr>
                                  <w:rFonts w:asciiTheme="minorHAnsi" w:hAnsi="Calibri" w:cstheme="minorBidi"/>
                                  <w:color w:val="000000" w:themeColor="text1"/>
                                  <w:kern w:val="24"/>
                                  <w:sz w:val="20"/>
                                  <w:szCs w:val="20"/>
                                </w:rPr>
                                <w:t>d</w:t>
                              </w:r>
                              <w:r>
                                <w:rPr>
                                  <w:rFonts w:asciiTheme="minorHAnsi" w:hAnsi="Calibri" w:cstheme="minorBidi"/>
                                  <w:color w:val="000000" w:themeColor="text1"/>
                                  <w:kern w:val="24"/>
                                  <w:position w:val="-5"/>
                                  <w:sz w:val="20"/>
                                  <w:szCs w:val="20"/>
                                  <w:vertAlign w:val="subscript"/>
                                </w:rPr>
                                <w:t>D</w:t>
                              </w:r>
                            </w:p>
                          </w:txbxContent>
                        </wps:txbx>
                        <wps:bodyPr rot="0" vert="horz" wrap="square" lIns="91440" tIns="45720" rIns="91440" bIns="45720" anchor="t" anchorCtr="0" upright="1">
                          <a:spAutoFit/>
                        </wps:bodyPr>
                      </wps:wsp>
                      <wps:wsp>
                        <wps:cNvPr id="2144" name="Textfeld 27"/>
                        <wps:cNvSpPr txBox="1">
                          <a:spLocks noChangeArrowheads="1"/>
                        </wps:cNvSpPr>
                        <wps:spPr bwMode="auto">
                          <a:xfrm>
                            <a:off x="5551" y="1539"/>
                            <a:ext cx="3696" cy="35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8A18CB" w14:textId="77777777" w:rsidR="00D66DF6" w:rsidRDefault="00D66DF6" w:rsidP="00D66DF6">
                              <w:pPr>
                                <w:jc w:val="center"/>
                                <w:rPr>
                                  <w:rFonts w:asciiTheme="minorHAnsi" w:hAnsi="Calibri" w:cstheme="minorBidi"/>
                                  <w:color w:val="000000" w:themeColor="text1"/>
                                  <w:kern w:val="24"/>
                                  <w:sz w:val="20"/>
                                  <w:szCs w:val="20"/>
                                </w:rPr>
                              </w:pPr>
                              <w:r>
                                <w:rPr>
                                  <w:rFonts w:asciiTheme="minorHAnsi" w:hAnsi="Calibri" w:cstheme="minorBidi"/>
                                  <w:color w:val="000000" w:themeColor="text1"/>
                                  <w:kern w:val="24"/>
                                  <w:sz w:val="20"/>
                                  <w:szCs w:val="20"/>
                                </w:rPr>
                                <w:t>d</w:t>
                              </w:r>
                              <w:r>
                                <w:rPr>
                                  <w:rFonts w:asciiTheme="minorHAnsi" w:hAnsi="Calibri" w:cstheme="minorBidi"/>
                                  <w:color w:val="000000" w:themeColor="text1"/>
                                  <w:kern w:val="24"/>
                                  <w:position w:val="-5"/>
                                  <w:sz w:val="20"/>
                                  <w:szCs w:val="20"/>
                                  <w:vertAlign w:val="subscript"/>
                                </w:rPr>
                                <w:t>w</w:t>
                              </w:r>
                            </w:p>
                          </w:txbxContent>
                        </wps:txbx>
                        <wps:bodyPr rot="0" vert="horz" wrap="square" lIns="91440" tIns="45720" rIns="91440" bIns="45720" anchor="t" anchorCtr="0" upright="1">
                          <a:spAutoFit/>
                        </wps:bodyPr>
                      </wps:wsp>
                    </wpg:wgp>
                  </a:graphicData>
                </a:graphic>
              </wp:inline>
            </w:drawing>
          </mc:Choice>
          <mc:Fallback>
            <w:pict>
              <v:group w14:anchorId="48A70110" id="Gruppieren 12" o:spid="_x0000_s1367" style="width:164.9pt;height:89.6pt;mso-position-horizontal-relative:char;mso-position-vertical-relative:line" coordsize="20940,113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">
                <v:shape id="Grafik 1615" o:spid="_x0000_s1368" type="#_x0000_t75" style="position:absolute;top:4364;width:15087;height:62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">
                  <v:imagedata r:id="rId100" o:title=""/>
                </v:shape>
                <v:line id="Gerader Verbinder 1616" o:spid="_x0000_s1369" style="position:absolute;visibility:visible;mso-wrap-style:square" from="17261,3130" to="17261,51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" strokecolor="black [3213]" strokeweight=".5pt">
                  <v:stroke endarrow="block" joinstyle="miter"/>
                  <o:lock v:ext="edit" shapetype="f"/>
                </v:line>
                <v:shape id="Textfeld 4" o:spid="_x0000_s1370" type="#_x0000_t202" style="position:absolute;left:17096;top:4801;width:3696;height:35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" filled="f" stroked="f">
                  <v:textbox style="mso-fit-shape-to-text:t">
                    <w:txbxContent>
                      <w:p w14:paraId="13F6414E" w14:textId="77777777" w:rsidR="00D66DF6" w:rsidRDefault="00D66DF6" w:rsidP="00D66DF6">
                        <w:pPr>
                          <w:jc w:val="center"/>
                          <w:rPr>
                            <w:rFonts w:asciiTheme="minorHAnsi" w:hAnsi="Calibri" w:cstheme="minorBidi"/>
                            <w:color w:val="000000" w:themeColor="text1"/>
                            <w:kern w:val="24"/>
                            <w:sz w:val="20"/>
                            <w:szCs w:val="20"/>
                          </w:rPr>
                        </w:pPr>
                        <w:r>
                          <w:rPr>
                            <w:rFonts w:asciiTheme="minorHAnsi" w:hAnsi="Calibri" w:cstheme="minorBidi"/>
                            <w:color w:val="000000" w:themeColor="text1"/>
                            <w:kern w:val="24"/>
                            <w:sz w:val="20"/>
                            <w:szCs w:val="20"/>
                          </w:rPr>
                          <w:t>t</w:t>
                        </w:r>
                        <w:r>
                          <w:rPr>
                            <w:rFonts w:asciiTheme="minorHAnsi" w:hAnsi="Calibri" w:cstheme="minorBidi"/>
                            <w:color w:val="000000" w:themeColor="text1"/>
                            <w:kern w:val="24"/>
                            <w:position w:val="-5"/>
                            <w:sz w:val="20"/>
                            <w:szCs w:val="20"/>
                            <w:vertAlign w:val="subscript"/>
                          </w:rPr>
                          <w:t>1</w:t>
                        </w:r>
                      </w:p>
                    </w:txbxContent>
                  </v:textbox>
                </v:shape>
                <v:line id="Gerader Verbinder 1618" o:spid="_x0000_s1371" style="position:absolute;visibility:visible;mso-wrap-style:square" from="13940,5112" to="17924,51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" strokecolor="black [3213]" strokeweight=".5pt">
                  <v:stroke joinstyle="miter"/>
                  <o:lock v:ext="edit" shapetype="f"/>
                </v:line>
                <v:line id="Gerader Verbinder 1619" o:spid="_x0000_s1372" style="position:absolute;visibility:visible;mso-wrap-style:square" from="13940,7059" to="17924,70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" strokecolor="black [3213]" strokeweight=".5pt">
                  <v:stroke joinstyle="miter"/>
                  <o:lock v:ext="edit" shapetype="f"/>
                </v:line>
                <v:line id="Gerader Verbinder 1620" o:spid="_x0000_s1373" style="position:absolute;visibility:visible;mso-wrap-style:square" from="13940,7988" to="17924,79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" strokecolor="black [3213]" strokeweight=".5pt">
                  <v:stroke joinstyle="miter"/>
                  <o:lock v:ext="edit" shapetype="f"/>
                </v:line>
                <v:line id="Gerader Verbinder 1621" o:spid="_x0000_s1374" style="position:absolute;flip:x y;visibility:visible;mso-wrap-style:square" from="17267,7988" to="17396,113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" strokecolor="black [3213]" strokeweight=".5pt">
                  <v:stroke endarrow="block" joinstyle="miter"/>
                  <o:lock v:ext="edit" shapetype="f"/>
                </v:line>
                <v:line id="Gerader Verbinder 1622" o:spid="_x0000_s1375" style="position:absolute;visibility:visible;mso-wrap-style:square" from="17284,5112" to="17284,83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" strokecolor="black [3213]" strokeweight=".5pt">
                  <v:stroke joinstyle="miter"/>
                  <o:lock v:ext="edit" shapetype="f"/>
                </v:line>
                <v:shape id="Textfeld 10" o:spid="_x0000_s1376" type="#_x0000_t202" style="position:absolute;left:17250;top:6393;width:3690;height:35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" filled="f" stroked="f">
                  <v:textbox style="mso-fit-shape-to-text:t">
                    <w:txbxContent>
                      <w:p w14:paraId="09B70CC2" w14:textId="77777777" w:rsidR="00D66DF6" w:rsidRDefault="00D66DF6" w:rsidP="00D66DF6">
                        <w:pPr>
                          <w:jc w:val="center"/>
                          <w:rPr>
                            <w:rFonts w:asciiTheme="minorHAnsi" w:hAnsi="Calibri" w:cstheme="minorBidi"/>
                            <w:color w:val="000000" w:themeColor="text1"/>
                            <w:kern w:val="24"/>
                            <w:sz w:val="20"/>
                            <w:szCs w:val="20"/>
                          </w:rPr>
                        </w:pPr>
                        <w:r>
                          <w:rPr>
                            <w:rFonts w:asciiTheme="minorHAnsi" w:hAnsi="Calibri" w:cstheme="minorBidi"/>
                            <w:color w:val="000000" w:themeColor="text1"/>
                            <w:kern w:val="24"/>
                            <w:sz w:val="20"/>
                            <w:szCs w:val="20"/>
                          </w:rPr>
                          <w:t>t</w:t>
                        </w:r>
                        <w:r>
                          <w:rPr>
                            <w:rFonts w:asciiTheme="minorHAnsi" w:hAnsi="Calibri" w:cstheme="minorBidi"/>
                            <w:color w:val="000000" w:themeColor="text1"/>
                            <w:kern w:val="24"/>
                            <w:position w:val="-5"/>
                            <w:sz w:val="20"/>
                            <w:szCs w:val="20"/>
                            <w:vertAlign w:val="subscript"/>
                          </w:rPr>
                          <w:t>2</w:t>
                        </w:r>
                      </w:p>
                    </w:txbxContent>
                  </v:textbox>
                </v:shape>
                <v:line id="Gerader Verbinder 1624" o:spid="_x0000_s1377" style="position:absolute;visibility:visible;mso-wrap-style:square" from="4282,1249" to="4282,51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" strokecolor="black [3213]" strokeweight=".5pt">
                  <v:stroke joinstyle="miter"/>
                  <o:lock v:ext="edit" shapetype="f"/>
                </v:line>
                <v:line id="Gerader Verbinder 1625" o:spid="_x0000_s1378" style="position:absolute;visibility:visible;mso-wrap-style:square" from="10759,1249" to="10759,51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" strokecolor="black [3213]" strokeweight=".5pt">
                  <v:stroke joinstyle="miter"/>
                  <o:lock v:ext="edit" shapetype="f"/>
                </v:line>
                <v:line id="Gerader Verbinder 1626" o:spid="_x0000_s1379" style="position:absolute;visibility:visible;mso-wrap-style:square" from="4615,3130" to="4615,69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" strokecolor="black [3213]" strokeweight=".5pt">
                  <v:stroke joinstyle="miter"/>
                  <o:lock v:ext="edit" shapetype="f"/>
                </v:line>
                <v:line id="Gerader Verbinder 1627" o:spid="_x0000_s1380" style="position:absolute;visibility:visible;mso-wrap-style:square" from="10378,3130" to="10378,69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" strokecolor="black [3213]" strokeweight=".5pt">
                  <v:stroke joinstyle="miter"/>
                  <o:lock v:ext="edit" shapetype="f"/>
                </v:line>
                <v:line id="Gerader Verbinder 1628" o:spid="_x0000_s1381" style="position:absolute;visibility:visible;mso-wrap-style:square" from="4282,2112" to="10759,21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" strokecolor="black [3213]" strokeweight=".5pt">
                  <v:stroke startarrow="block" endarrow="block" joinstyle="miter"/>
                  <o:lock v:ext="edit" shapetype="f"/>
                </v:line>
                <v:line id="Gerader Verbinder 1629" o:spid="_x0000_s1382" style="position:absolute;visibility:visible;mso-wrap-style:square" from="4615,3588" to="10378,35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" strokecolor="black [3213]" strokeweight=".5pt">
                  <v:stroke startarrow="block" endarrow="block" joinstyle="miter"/>
                  <o:lock v:ext="edit" shapetype="f"/>
                </v:line>
                <v:shape id="Textfeld 26" o:spid="_x0000_s1383" type="#_x0000_t202" style="position:absolute;left:5483;width:3695;height:35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" filled="f" stroked="f">
                  <v:textbox style="mso-fit-shape-to-text:t">
                    <w:txbxContent>
                      <w:p w14:paraId="647E2754" w14:textId="77777777" w:rsidR="00D66DF6" w:rsidRDefault="00D66DF6" w:rsidP="00D66DF6">
                        <w:pPr>
                          <w:jc w:val="center"/>
                          <w:rPr>
                            <w:rFonts w:asciiTheme="minorHAnsi" w:hAnsi="Calibri" w:cstheme="minorBidi"/>
                            <w:color w:val="000000" w:themeColor="text1"/>
                            <w:kern w:val="24"/>
                            <w:sz w:val="20"/>
                            <w:szCs w:val="20"/>
                          </w:rPr>
                        </w:pPr>
                        <w:r>
                          <w:rPr>
                            <w:rFonts w:asciiTheme="minorHAnsi" w:hAnsi="Calibri" w:cstheme="minorBidi"/>
                            <w:color w:val="000000" w:themeColor="text1"/>
                            <w:kern w:val="24"/>
                            <w:sz w:val="20"/>
                            <w:szCs w:val="20"/>
                          </w:rPr>
                          <w:t>d</w:t>
                        </w:r>
                        <w:r>
                          <w:rPr>
                            <w:rFonts w:asciiTheme="minorHAnsi" w:hAnsi="Calibri" w:cstheme="minorBidi"/>
                            <w:color w:val="000000" w:themeColor="text1"/>
                            <w:kern w:val="24"/>
                            <w:position w:val="-5"/>
                            <w:sz w:val="20"/>
                            <w:szCs w:val="20"/>
                            <w:vertAlign w:val="subscript"/>
                          </w:rPr>
                          <w:t>D</w:t>
                        </w:r>
                      </w:p>
                    </w:txbxContent>
                  </v:textbox>
                </v:shape>
                <v:shape id="Textfeld 27" o:spid="_x0000_s1384" type="#_x0000_t202" style="position:absolute;left:5551;top:1539;width:3696;height:35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" filled="f" stroked="f">
                  <v:textbox style="mso-fit-shape-to-text:t">
                    <w:txbxContent>
                      <w:p w14:paraId="608A18CB" w14:textId="77777777" w:rsidR="00D66DF6" w:rsidRDefault="00D66DF6" w:rsidP="00D66DF6">
                        <w:pPr>
                          <w:jc w:val="center"/>
                          <w:rPr>
                            <w:rFonts w:asciiTheme="minorHAnsi" w:hAnsi="Calibri" w:cstheme="minorBidi"/>
                            <w:color w:val="000000" w:themeColor="text1"/>
                            <w:kern w:val="24"/>
                            <w:sz w:val="20"/>
                            <w:szCs w:val="20"/>
                          </w:rPr>
                        </w:pPr>
                        <w:r>
                          <w:rPr>
                            <w:rFonts w:asciiTheme="minorHAnsi" w:hAnsi="Calibri" w:cstheme="minorBidi"/>
                            <w:color w:val="000000" w:themeColor="text1"/>
                            <w:kern w:val="24"/>
                            <w:sz w:val="20"/>
                            <w:szCs w:val="20"/>
                          </w:rPr>
                          <w:t>d</w:t>
                        </w:r>
                        <w:r>
                          <w:rPr>
                            <w:rFonts w:asciiTheme="minorHAnsi" w:hAnsi="Calibri" w:cstheme="minorBidi"/>
                            <w:color w:val="000000" w:themeColor="text1"/>
                            <w:kern w:val="24"/>
                            <w:position w:val="-5"/>
                            <w:sz w:val="20"/>
                            <w:szCs w:val="20"/>
                            <w:vertAlign w:val="subscript"/>
                          </w:rPr>
                          <w:t>w</w:t>
                        </w:r>
                      </w:p>
                    </w:txbxContent>
                  </v:textbox>
                </v:shape>
                <w10:anchorlock/>
              </v:group>
            </w:pict>
          </mc:Fallback>
        </mc:AlternateContent>
      </w:r>
    </w:p>
    <w:p w14:paraId="07EA7CDD" w14:textId="165A8995" w:rsidR="00FC68DB" w:rsidRPr="00F54804" w:rsidRDefault="00FC68DB" w:rsidP="00BD52D7">
      <w:pPr>
        <w:pStyle w:val="Beschriftung"/>
        <w:rPr>
          <w:rFonts w:cs="Calibri"/>
          <w:lang w:eastAsia="en-GB"/>
        </w:rPr>
      </w:pPr>
      <w:bookmarkStart w:id="1301" w:name="_Ref157672434"/>
      <w:bookmarkStart w:id="1302" w:name="_Toc3557108"/>
      <w:bookmarkStart w:id="1303" w:name="_Toc34747359"/>
      <w:bookmarkStart w:id="1304" w:name="_Toc76030552"/>
      <w:bookmarkStart w:id="1305" w:name="_Toc94530838"/>
      <w:bookmarkStart w:id="1306" w:name="_Toc101428235"/>
      <w:bookmarkStart w:id="1307" w:name="_Toc167044150"/>
      <w:r w:rsidRPr="00F54804">
        <w:t xml:space="preserve">Figure </w:t>
      </w:r>
      <w:r w:rsidRPr="00F54804">
        <w:fldChar w:fldCharType="begin"/>
      </w:r>
      <w:r w:rsidRPr="00F54804">
        <w:instrText xml:space="preserve"> SEQ Figure \* ARABIC </w:instrText>
      </w:r>
      <w:r w:rsidRPr="00F54804">
        <w:fldChar w:fldCharType="separate"/>
      </w:r>
      <w:r w:rsidR="00A965C9">
        <w:rPr>
          <w:noProof/>
        </w:rPr>
        <w:t>29</w:t>
      </w:r>
      <w:r w:rsidRPr="00F54804">
        <w:fldChar w:fldCharType="end"/>
      </w:r>
      <w:bookmarkEnd w:id="1301"/>
      <w:r w:rsidR="0019077F">
        <w:t xml:space="preserve"> —</w:t>
      </w:r>
      <w:r w:rsidRPr="00F54804">
        <w:t xml:space="preserve"> FDS connection</w:t>
      </w:r>
      <w:bookmarkEnd w:id="1302"/>
      <w:bookmarkEnd w:id="1303"/>
      <w:bookmarkEnd w:id="1304"/>
      <w:bookmarkEnd w:id="1305"/>
      <w:bookmarkEnd w:id="1306"/>
      <w:r w:rsidR="00C1056C">
        <w:t xml:space="preserve"> with pre-machined clearance hole</w:t>
      </w:r>
      <w:bookmarkEnd w:id="1307"/>
      <w:r w:rsidR="00E458DF">
        <w:t xml:space="preserve"> </w:t>
      </w:r>
    </w:p>
    <w:p w14:paraId="49C4E57A" w14:textId="5FFE5FC3" w:rsidR="00FC68DB" w:rsidRPr="0013175B" w:rsidRDefault="00FC68DB">
      <w:pPr>
        <w:pStyle w:val="Listenabsatz"/>
        <w:numPr>
          <w:ilvl w:val="0"/>
          <w:numId w:val="15"/>
        </w:numPr>
        <w:tabs>
          <w:tab w:val="clear" w:pos="403"/>
        </w:tabs>
        <w:autoSpaceDE w:val="0"/>
        <w:autoSpaceDN w:val="0"/>
        <w:adjustRightInd w:val="0"/>
        <w:spacing w:line="240" w:lineRule="auto"/>
        <w:ind w:left="357" w:hanging="357"/>
        <w:contextualSpacing w:val="0"/>
        <w:rPr>
          <w:rFonts w:cs="Calibri"/>
          <w:lang w:eastAsia="en-GB"/>
        </w:rPr>
      </w:pPr>
      <w:r w:rsidRPr="004B5FD5">
        <w:rPr>
          <w:rStyle w:val="CodeCharacter"/>
        </w:rPr>
        <w:t>pre_machined_hole_index</w:t>
      </w:r>
      <w:r w:rsidRPr="0013175B">
        <w:rPr>
          <w:rFonts w:cs="Calibri"/>
          <w:lang w:eastAsia="en-GB"/>
        </w:rPr>
        <w:t xml:space="preserve">: If </w:t>
      </w:r>
      <w:r w:rsidRPr="004B5FD5">
        <w:rPr>
          <w:rStyle w:val="CodeCharacter"/>
        </w:rPr>
        <w:t>pre_machined_hole_diameter</w:t>
      </w:r>
      <w:r w:rsidRPr="0013175B">
        <w:rPr>
          <w:rFonts w:cs="Calibri"/>
          <w:sz w:val="20"/>
          <w:szCs w:val="20"/>
          <w:lang w:eastAsia="en-GB"/>
        </w:rPr>
        <w:t xml:space="preserve"> </w:t>
      </w:r>
      <w:r w:rsidRPr="0013175B">
        <w:rPr>
          <w:rFonts w:cs="Calibri"/>
          <w:lang w:eastAsia="en-GB"/>
        </w:rPr>
        <w:t xml:space="preserve">&gt; 0.0, then the hole is in the flange partner with index </w:t>
      </w:r>
      <w:r w:rsidRPr="004B5FD5">
        <w:rPr>
          <w:rStyle w:val="CodeCharacter"/>
        </w:rPr>
        <w:t>pre_machined_hole_index</w:t>
      </w:r>
      <w:r w:rsidRPr="0013175B">
        <w:rPr>
          <w:rFonts w:cs="Calibri"/>
          <w:sz w:val="20"/>
          <w:szCs w:val="20"/>
          <w:lang w:eastAsia="en-GB"/>
        </w:rPr>
        <w:t xml:space="preserve"> </w:t>
      </w:r>
      <w:r w:rsidRPr="0013175B">
        <w:rPr>
          <w:rFonts w:cs="Calibri"/>
          <w:lang w:eastAsia="en-GB"/>
        </w:rPr>
        <w:t xml:space="preserve">(see </w:t>
      </w:r>
      <w:r w:rsidR="005020EF">
        <w:rPr>
          <w:rFonts w:cs="Calibri"/>
          <w:lang w:eastAsia="en-GB"/>
        </w:rPr>
        <w:t>clause </w:t>
      </w:r>
      <w:r w:rsidRPr="0013175B">
        <w:rPr>
          <w:rFonts w:cs="Calibri"/>
          <w:lang w:eastAsia="en-GB"/>
        </w:rPr>
        <w:fldChar w:fldCharType="begin"/>
      </w:r>
      <w:r w:rsidRPr="0013175B">
        <w:rPr>
          <w:rFonts w:cs="Calibri"/>
          <w:lang w:eastAsia="en-GB"/>
        </w:rPr>
        <w:instrText xml:space="preserve"> REF _Ref428891357 \r \h </w:instrText>
      </w:r>
      <w:r w:rsidRPr="0013175B">
        <w:rPr>
          <w:rFonts w:cs="Calibri"/>
          <w:lang w:eastAsia="en-GB"/>
        </w:rPr>
      </w:r>
      <w:r w:rsidRPr="0013175B">
        <w:rPr>
          <w:rFonts w:cs="Calibri"/>
          <w:lang w:eastAsia="en-GB"/>
        </w:rPr>
        <w:fldChar w:fldCharType="separate"/>
      </w:r>
      <w:r w:rsidR="00A965C9">
        <w:rPr>
          <w:rFonts w:cs="Calibri"/>
          <w:lang w:eastAsia="en-GB"/>
        </w:rPr>
        <w:t>7.4.2.2</w:t>
      </w:r>
      <w:r w:rsidRPr="0013175B">
        <w:rPr>
          <w:rFonts w:cs="Calibri"/>
          <w:lang w:eastAsia="en-GB"/>
        </w:rPr>
        <w:fldChar w:fldCharType="end"/>
      </w:r>
      <w:r w:rsidRPr="0013175B">
        <w:rPr>
          <w:rFonts w:cs="Calibri"/>
          <w:lang w:eastAsia="en-GB"/>
        </w:rPr>
        <w:t xml:space="preserve">). If </w:t>
      </w:r>
      <w:r w:rsidR="009A30B0">
        <w:rPr>
          <w:rFonts w:cs="Calibri"/>
          <w:lang w:eastAsia="en-GB"/>
        </w:rPr>
        <w:t xml:space="preserve">the </w:t>
      </w:r>
      <w:r w:rsidRPr="0013175B">
        <w:rPr>
          <w:rFonts w:cs="Calibri"/>
          <w:lang w:eastAsia="en-GB"/>
        </w:rPr>
        <w:t>attribute is missing, this information is not (yet) available.</w:t>
      </w:r>
    </w:p>
    <w:p w14:paraId="21A46631" w14:textId="748FB831" w:rsidR="00FC68DB" w:rsidRPr="0013175B" w:rsidRDefault="00FC68DB">
      <w:pPr>
        <w:pStyle w:val="Listenabsatz"/>
        <w:numPr>
          <w:ilvl w:val="0"/>
          <w:numId w:val="15"/>
        </w:numPr>
        <w:tabs>
          <w:tab w:val="clear" w:pos="403"/>
        </w:tabs>
        <w:autoSpaceDE w:val="0"/>
        <w:autoSpaceDN w:val="0"/>
        <w:adjustRightInd w:val="0"/>
        <w:spacing w:line="240" w:lineRule="auto"/>
        <w:ind w:left="357" w:hanging="357"/>
        <w:contextualSpacing w:val="0"/>
        <w:rPr>
          <w:rFonts w:cs="Calibri"/>
          <w:lang w:eastAsia="en-GB"/>
        </w:rPr>
      </w:pPr>
      <w:r w:rsidRPr="004B5FD5">
        <w:rPr>
          <w:rStyle w:val="CodeCharacter"/>
        </w:rPr>
        <w:t>pilot_hole_diameter</w:t>
      </w:r>
      <w:r w:rsidRPr="0013175B">
        <w:rPr>
          <w:rFonts w:cs="Calibri"/>
          <w:lang w:eastAsia="en-GB"/>
        </w:rPr>
        <w:t>: This hole diameter (d</w:t>
      </w:r>
      <w:r w:rsidRPr="0013175B">
        <w:rPr>
          <w:rFonts w:cs="Calibri"/>
          <w:vertAlign w:val="subscript"/>
          <w:lang w:eastAsia="en-GB"/>
        </w:rPr>
        <w:t>V</w:t>
      </w:r>
      <w:r w:rsidRPr="0013175B">
        <w:rPr>
          <w:rFonts w:cs="Calibri"/>
          <w:lang w:eastAsia="en-GB"/>
        </w:rPr>
        <w:t xml:space="preserve">) is defined in case the applied </w:t>
      </w:r>
      <w:r w:rsidR="009A30B0" w:rsidRPr="005C2D94">
        <w:rPr>
          <w:rFonts w:cs="Calibri"/>
          <w:lang w:eastAsia="en-GB"/>
        </w:rPr>
        <w:t>flow drill</w:t>
      </w:r>
      <w:r w:rsidR="009A30B0">
        <w:rPr>
          <w:rFonts w:cs="Calibri"/>
          <w:lang w:eastAsia="en-GB"/>
        </w:rPr>
        <w:t>ed</w:t>
      </w:r>
      <w:r w:rsidR="009A30B0" w:rsidRPr="005C2D94">
        <w:rPr>
          <w:rFonts w:cs="Calibri"/>
          <w:lang w:eastAsia="en-GB"/>
        </w:rPr>
        <w:t xml:space="preserve"> screw</w:t>
      </w:r>
      <w:r w:rsidRPr="0013175B">
        <w:rPr>
          <w:rFonts w:cs="Calibri"/>
          <w:lang w:eastAsia="en-GB"/>
        </w:rPr>
        <w:t xml:space="preserve"> type requires a drilled hole on the sheet metal that is to be formed during the process</w:t>
      </w:r>
      <w:r w:rsidR="009A30B0">
        <w:rPr>
          <w:rFonts w:cs="Calibri"/>
          <w:lang w:eastAsia="en-GB"/>
        </w:rPr>
        <w:t xml:space="preserve">, </w:t>
      </w:r>
      <w:r w:rsidR="000E1527">
        <w:rPr>
          <w:rFonts w:cs="Calibri"/>
          <w:lang w:eastAsia="en-GB"/>
        </w:rPr>
        <w:t>see</w:t>
      </w:r>
      <w:r w:rsidR="009A30B0">
        <w:rPr>
          <w:rFonts w:cs="Calibri"/>
          <w:lang w:eastAsia="en-GB"/>
        </w:rPr>
        <w:t xml:space="preserve"> </w:t>
      </w:r>
      <w:r w:rsidR="009A30B0">
        <w:rPr>
          <w:rFonts w:cs="Calibri"/>
          <w:lang w:eastAsia="en-GB"/>
        </w:rPr>
        <w:fldChar w:fldCharType="begin"/>
      </w:r>
      <w:r w:rsidR="009A30B0">
        <w:rPr>
          <w:rFonts w:cs="Calibri"/>
          <w:lang w:eastAsia="en-GB"/>
        </w:rPr>
        <w:instrText xml:space="preserve"> REF _Ref157672544 \h </w:instrText>
      </w:r>
      <w:r w:rsidR="009A30B0">
        <w:rPr>
          <w:rFonts w:cs="Calibri"/>
          <w:lang w:eastAsia="en-GB"/>
        </w:rPr>
      </w:r>
      <w:r w:rsidR="009A30B0">
        <w:rPr>
          <w:rFonts w:cs="Calibri"/>
          <w:lang w:eastAsia="en-GB"/>
        </w:rPr>
        <w:fldChar w:fldCharType="separate"/>
      </w:r>
      <w:r w:rsidR="00A965C9" w:rsidRPr="00F54804">
        <w:t xml:space="preserve">Figure </w:t>
      </w:r>
      <w:r w:rsidR="00A965C9">
        <w:rPr>
          <w:noProof/>
        </w:rPr>
        <w:t>30</w:t>
      </w:r>
      <w:r w:rsidR="009A30B0">
        <w:rPr>
          <w:rFonts w:cs="Calibri"/>
          <w:lang w:eastAsia="en-GB"/>
        </w:rPr>
        <w:fldChar w:fldCharType="end"/>
      </w:r>
      <w:r w:rsidR="009A30B0">
        <w:rPr>
          <w:rFonts w:cs="Calibri"/>
          <w:lang w:eastAsia="en-GB"/>
        </w:rPr>
        <w:t xml:space="preserve">: </w:t>
      </w:r>
    </w:p>
    <w:p w14:paraId="3AF13CB8" w14:textId="729CC49B" w:rsidR="00FC68DB" w:rsidRPr="0013175B" w:rsidRDefault="00D860C8" w:rsidP="00B202D2">
      <w:pPr>
        <w:pStyle w:val="Listenabsatz"/>
        <w:autoSpaceDE w:val="0"/>
        <w:autoSpaceDN w:val="0"/>
        <w:adjustRightInd w:val="0"/>
        <w:ind w:left="0"/>
        <w:jc w:val="center"/>
        <w:rPr>
          <w:rFonts w:cs="Calibri"/>
          <w:lang w:eastAsia="en-GB"/>
        </w:rPr>
      </w:pPr>
      <w:r>
        <w:rPr>
          <w:noProof/>
        </w:rPr>
        <mc:AlternateContent>
          <mc:Choice Requires="wpg">
            <w:drawing>
              <wp:inline distT="0" distB="0" distL="0" distR="0" wp14:anchorId="7464ECD8" wp14:editId="02B84787">
                <wp:extent cx="2094230" cy="1137920"/>
                <wp:effectExtent l="0" t="0" r="0" b="5715"/>
                <wp:docPr id="2109" name="Gruppieren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094230" cy="1137920"/>
                          <a:chOff x="0" y="0"/>
                          <a:chExt cx="20940" cy="11378"/>
                        </a:xfrm>
                      </wpg:grpSpPr>
                      <pic:pic xmlns:pic="http://schemas.openxmlformats.org/drawingml/2006/picture">
                        <pic:nvPicPr>
                          <pic:cNvPr id="2110" name="Grafik 1633" descr="Ein Bild, das Shoji, Gebäude, Fenster enthält.&#10;&#10;Automatisch generierte Beschreibung"/>
                          <pic:cNvPicPr>
                            <a:picLocks noChangeAspect="1" noChangeArrowheads="1"/>
                          </pic:cNvPicPr>
                        </pic:nvPicPr>
                        <pic:blipFill>
                          <a:blip r:embed="rId101" cstate="print">
                            <a:extLst>
                              <a:ext uri="{28A0092B-C50C-407E-A947-70E740481C1C}">
                                <a14:useLocalDpi xmlns:a14="http://schemas.microsoft.com/office/drawing/2010/main" val="0"/>
                              </a:ext>
                            </a:extLst>
                          </a:blip>
                          <a:srcRect/>
                          <a:stretch>
                            <a:fillRect/>
                          </a:stretch>
                        </pic:blipFill>
                        <pic:spPr bwMode="auto">
                          <a:xfrm>
                            <a:off x="0" y="4396"/>
                            <a:ext cx="15087" cy="4374"/>
                          </a:xfrm>
                          <a:prstGeom prst="rect">
                            <a:avLst/>
                          </a:prstGeom>
                          <a:noFill/>
                          <a:extLst>
                            <a:ext uri="{909E8E84-426E-40DD-AFC4-6F175D3DCCD1}">
                              <a14:hiddenFill xmlns:a14="http://schemas.microsoft.com/office/drawing/2010/main">
                                <a:solidFill>
                                  <a:srgbClr val="FFFFFF"/>
                                </a:solidFill>
                              </a14:hiddenFill>
                            </a:ext>
                          </a:extLst>
                        </pic:spPr>
                      </pic:pic>
                      <wps:wsp>
                        <wps:cNvPr id="2111" name="Gerader Verbinder 1634"/>
                        <wps:cNvCnPr>
                          <a:cxnSpLocks/>
                        </wps:cNvCnPr>
                        <wps:spPr bwMode="auto">
                          <a:xfrm>
                            <a:off x="17261" y="3130"/>
                            <a:ext cx="0" cy="1982"/>
                          </a:xfrm>
                          <a:prstGeom prst="line">
                            <a:avLst/>
                          </a:prstGeom>
                          <a:noFill/>
                          <a:ln w="6350">
                            <a:solidFill>
                              <a:schemeClr val="tx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s:wsp>
                        <wps:cNvPr id="2112" name="Textfeld 1635"/>
                        <wps:cNvSpPr txBox="1">
                          <a:spLocks noChangeArrowheads="1"/>
                        </wps:cNvSpPr>
                        <wps:spPr bwMode="auto">
                          <a:xfrm>
                            <a:off x="17096" y="4801"/>
                            <a:ext cx="3696" cy="354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48BCF8" w14:textId="77777777" w:rsidR="00E52E3B" w:rsidRDefault="00E52E3B" w:rsidP="00E52E3B">
                              <w:pPr>
                                <w:jc w:val="center"/>
                                <w:rPr>
                                  <w:rFonts w:asciiTheme="minorHAnsi" w:hAnsi="Calibri" w:cstheme="minorBidi"/>
                                  <w:color w:val="000000" w:themeColor="text1"/>
                                  <w:kern w:val="24"/>
                                  <w:sz w:val="20"/>
                                  <w:szCs w:val="20"/>
                                </w:rPr>
                              </w:pPr>
                              <w:r>
                                <w:rPr>
                                  <w:rFonts w:asciiTheme="minorHAnsi" w:hAnsi="Calibri" w:cstheme="minorBidi"/>
                                  <w:color w:val="000000" w:themeColor="text1"/>
                                  <w:kern w:val="24"/>
                                  <w:sz w:val="20"/>
                                  <w:szCs w:val="20"/>
                                </w:rPr>
                                <w:t>t</w:t>
                              </w:r>
                              <w:r>
                                <w:rPr>
                                  <w:rFonts w:asciiTheme="minorHAnsi" w:hAnsi="Calibri" w:cstheme="minorBidi"/>
                                  <w:color w:val="000000" w:themeColor="text1"/>
                                  <w:kern w:val="24"/>
                                  <w:position w:val="-5"/>
                                  <w:sz w:val="20"/>
                                  <w:szCs w:val="20"/>
                                  <w:vertAlign w:val="subscript"/>
                                </w:rPr>
                                <w:t>1</w:t>
                              </w:r>
                            </w:p>
                          </w:txbxContent>
                        </wps:txbx>
                        <wps:bodyPr rot="0" vert="horz" wrap="square" lIns="91440" tIns="45720" rIns="91440" bIns="45720" anchor="t" anchorCtr="0" upright="1">
                          <a:spAutoFit/>
                        </wps:bodyPr>
                      </wps:wsp>
                      <wps:wsp>
                        <wps:cNvPr id="2113" name="Gerader Verbinder 1636"/>
                        <wps:cNvCnPr>
                          <a:cxnSpLocks/>
                        </wps:cNvCnPr>
                        <wps:spPr bwMode="auto">
                          <a:xfrm>
                            <a:off x="13940" y="5112"/>
                            <a:ext cx="3984" cy="0"/>
                          </a:xfrm>
                          <a:prstGeom prst="line">
                            <a:avLst/>
                          </a:prstGeom>
                          <a:noFill/>
                          <a:ln w="6350">
                            <a:solidFill>
                              <a:schemeClr val="tx1">
                                <a:lumMod val="100000"/>
                                <a:lumOff val="0"/>
                              </a:schemeClr>
                            </a:solidFill>
                            <a:miter lim="800000"/>
                            <a:headEnd/>
                            <a:tailEnd/>
                          </a:ln>
                          <a:extLst>
                            <a:ext uri="{909E8E84-426E-40DD-AFC4-6F175D3DCCD1}">
                              <a14:hiddenFill xmlns:a14="http://schemas.microsoft.com/office/drawing/2010/main">
                                <a:noFill/>
                              </a14:hiddenFill>
                            </a:ext>
                          </a:extLst>
                        </wps:spPr>
                        <wps:bodyPr/>
                      </wps:wsp>
                      <wps:wsp>
                        <wps:cNvPr id="2114" name="Gerader Verbinder 1637"/>
                        <wps:cNvCnPr>
                          <a:cxnSpLocks/>
                        </wps:cNvCnPr>
                        <wps:spPr bwMode="auto">
                          <a:xfrm>
                            <a:off x="13940" y="7059"/>
                            <a:ext cx="3984" cy="0"/>
                          </a:xfrm>
                          <a:prstGeom prst="line">
                            <a:avLst/>
                          </a:prstGeom>
                          <a:noFill/>
                          <a:ln w="6350">
                            <a:solidFill>
                              <a:schemeClr val="tx1">
                                <a:lumMod val="100000"/>
                                <a:lumOff val="0"/>
                              </a:schemeClr>
                            </a:solidFill>
                            <a:miter lim="800000"/>
                            <a:headEnd/>
                            <a:tailEnd/>
                          </a:ln>
                          <a:extLst>
                            <a:ext uri="{909E8E84-426E-40DD-AFC4-6F175D3DCCD1}">
                              <a14:hiddenFill xmlns:a14="http://schemas.microsoft.com/office/drawing/2010/main">
                                <a:noFill/>
                              </a14:hiddenFill>
                            </a:ext>
                          </a:extLst>
                        </wps:spPr>
                        <wps:bodyPr/>
                      </wps:wsp>
                      <wps:wsp>
                        <wps:cNvPr id="2115" name="Gerader Verbinder 1638"/>
                        <wps:cNvCnPr>
                          <a:cxnSpLocks/>
                        </wps:cNvCnPr>
                        <wps:spPr bwMode="auto">
                          <a:xfrm>
                            <a:off x="13940" y="7988"/>
                            <a:ext cx="3984" cy="0"/>
                          </a:xfrm>
                          <a:prstGeom prst="line">
                            <a:avLst/>
                          </a:prstGeom>
                          <a:noFill/>
                          <a:ln w="6350">
                            <a:solidFill>
                              <a:schemeClr val="tx1">
                                <a:lumMod val="100000"/>
                                <a:lumOff val="0"/>
                              </a:schemeClr>
                            </a:solidFill>
                            <a:miter lim="800000"/>
                            <a:headEnd/>
                            <a:tailEnd/>
                          </a:ln>
                          <a:extLst>
                            <a:ext uri="{909E8E84-426E-40DD-AFC4-6F175D3DCCD1}">
                              <a14:hiddenFill xmlns:a14="http://schemas.microsoft.com/office/drawing/2010/main">
                                <a:noFill/>
                              </a14:hiddenFill>
                            </a:ext>
                          </a:extLst>
                        </wps:spPr>
                        <wps:bodyPr/>
                      </wps:wsp>
                      <wps:wsp>
                        <wps:cNvPr id="2116" name="Gerader Verbinder 1639"/>
                        <wps:cNvCnPr>
                          <a:cxnSpLocks/>
                        </wps:cNvCnPr>
                        <wps:spPr bwMode="auto">
                          <a:xfrm flipH="1" flipV="1">
                            <a:off x="17267" y="7988"/>
                            <a:ext cx="129" cy="3390"/>
                          </a:xfrm>
                          <a:prstGeom prst="line">
                            <a:avLst/>
                          </a:prstGeom>
                          <a:noFill/>
                          <a:ln w="6350">
                            <a:solidFill>
                              <a:schemeClr val="tx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s:wsp>
                        <wps:cNvPr id="2117" name="Gerader Verbinder 1640"/>
                        <wps:cNvCnPr>
                          <a:cxnSpLocks/>
                        </wps:cNvCnPr>
                        <wps:spPr bwMode="auto">
                          <a:xfrm>
                            <a:off x="17284" y="5112"/>
                            <a:ext cx="0" cy="3225"/>
                          </a:xfrm>
                          <a:prstGeom prst="line">
                            <a:avLst/>
                          </a:prstGeom>
                          <a:noFill/>
                          <a:ln w="6350">
                            <a:solidFill>
                              <a:schemeClr val="tx1">
                                <a:lumMod val="100000"/>
                                <a:lumOff val="0"/>
                              </a:schemeClr>
                            </a:solidFill>
                            <a:miter lim="800000"/>
                            <a:headEnd/>
                            <a:tailEnd/>
                          </a:ln>
                          <a:extLst>
                            <a:ext uri="{909E8E84-426E-40DD-AFC4-6F175D3DCCD1}">
                              <a14:hiddenFill xmlns:a14="http://schemas.microsoft.com/office/drawing/2010/main">
                                <a:noFill/>
                              </a14:hiddenFill>
                            </a:ext>
                          </a:extLst>
                        </wps:spPr>
                        <wps:bodyPr/>
                      </wps:wsp>
                      <wps:wsp>
                        <wps:cNvPr id="2118" name="Textfeld 1641"/>
                        <wps:cNvSpPr txBox="1">
                          <a:spLocks noChangeArrowheads="1"/>
                        </wps:cNvSpPr>
                        <wps:spPr bwMode="auto">
                          <a:xfrm>
                            <a:off x="17250" y="6393"/>
                            <a:ext cx="3690" cy="354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01C89" w14:textId="77777777" w:rsidR="00E52E3B" w:rsidRDefault="00E52E3B" w:rsidP="00E52E3B">
                              <w:pPr>
                                <w:jc w:val="center"/>
                                <w:rPr>
                                  <w:rFonts w:asciiTheme="minorHAnsi" w:hAnsi="Calibri" w:cstheme="minorBidi"/>
                                  <w:color w:val="000000" w:themeColor="text1"/>
                                  <w:kern w:val="24"/>
                                  <w:sz w:val="20"/>
                                  <w:szCs w:val="20"/>
                                </w:rPr>
                              </w:pPr>
                              <w:r>
                                <w:rPr>
                                  <w:rFonts w:asciiTheme="minorHAnsi" w:hAnsi="Calibri" w:cstheme="minorBidi"/>
                                  <w:color w:val="000000" w:themeColor="text1"/>
                                  <w:kern w:val="24"/>
                                  <w:sz w:val="20"/>
                                  <w:szCs w:val="20"/>
                                </w:rPr>
                                <w:t>t</w:t>
                              </w:r>
                              <w:r>
                                <w:rPr>
                                  <w:rFonts w:asciiTheme="minorHAnsi" w:hAnsi="Calibri" w:cstheme="minorBidi"/>
                                  <w:color w:val="000000" w:themeColor="text1"/>
                                  <w:kern w:val="24"/>
                                  <w:position w:val="-5"/>
                                  <w:sz w:val="20"/>
                                  <w:szCs w:val="20"/>
                                  <w:vertAlign w:val="subscript"/>
                                </w:rPr>
                                <w:t>2</w:t>
                              </w:r>
                            </w:p>
                          </w:txbxContent>
                        </wps:txbx>
                        <wps:bodyPr rot="0" vert="horz" wrap="square" lIns="91440" tIns="45720" rIns="91440" bIns="45720" anchor="t" anchorCtr="0" upright="1">
                          <a:spAutoFit/>
                        </wps:bodyPr>
                      </wps:wsp>
                      <wps:wsp>
                        <wps:cNvPr id="2119" name="Gerader Verbinder 1642"/>
                        <wps:cNvCnPr>
                          <a:cxnSpLocks/>
                        </wps:cNvCnPr>
                        <wps:spPr bwMode="auto">
                          <a:xfrm>
                            <a:off x="4282" y="1249"/>
                            <a:ext cx="0" cy="3868"/>
                          </a:xfrm>
                          <a:prstGeom prst="line">
                            <a:avLst/>
                          </a:prstGeom>
                          <a:noFill/>
                          <a:ln w="6350">
                            <a:solidFill>
                              <a:schemeClr val="tx1">
                                <a:lumMod val="100000"/>
                                <a:lumOff val="0"/>
                              </a:schemeClr>
                            </a:solidFill>
                            <a:miter lim="800000"/>
                            <a:headEnd/>
                            <a:tailEnd/>
                          </a:ln>
                          <a:extLst>
                            <a:ext uri="{909E8E84-426E-40DD-AFC4-6F175D3DCCD1}">
                              <a14:hiddenFill xmlns:a14="http://schemas.microsoft.com/office/drawing/2010/main">
                                <a:noFill/>
                              </a14:hiddenFill>
                            </a:ext>
                          </a:extLst>
                        </wps:spPr>
                        <wps:bodyPr/>
                      </wps:wsp>
                      <wps:wsp>
                        <wps:cNvPr id="2120" name="Gerader Verbinder 1643"/>
                        <wps:cNvCnPr>
                          <a:cxnSpLocks/>
                        </wps:cNvCnPr>
                        <wps:spPr bwMode="auto">
                          <a:xfrm>
                            <a:off x="10759" y="1249"/>
                            <a:ext cx="0" cy="3868"/>
                          </a:xfrm>
                          <a:prstGeom prst="line">
                            <a:avLst/>
                          </a:prstGeom>
                          <a:noFill/>
                          <a:ln w="6350">
                            <a:solidFill>
                              <a:schemeClr val="tx1">
                                <a:lumMod val="100000"/>
                                <a:lumOff val="0"/>
                              </a:schemeClr>
                            </a:solidFill>
                            <a:miter lim="800000"/>
                            <a:headEnd/>
                            <a:tailEnd/>
                          </a:ln>
                          <a:extLst>
                            <a:ext uri="{909E8E84-426E-40DD-AFC4-6F175D3DCCD1}">
                              <a14:hiddenFill xmlns:a14="http://schemas.microsoft.com/office/drawing/2010/main">
                                <a:noFill/>
                              </a14:hiddenFill>
                            </a:ext>
                          </a:extLst>
                        </wps:spPr>
                        <wps:bodyPr/>
                      </wps:wsp>
                      <wps:wsp>
                        <wps:cNvPr id="2121" name="Gerader Verbinder 1644"/>
                        <wps:cNvCnPr>
                          <a:cxnSpLocks/>
                        </wps:cNvCnPr>
                        <wps:spPr bwMode="auto">
                          <a:xfrm>
                            <a:off x="9197" y="3130"/>
                            <a:ext cx="0" cy="3868"/>
                          </a:xfrm>
                          <a:prstGeom prst="line">
                            <a:avLst/>
                          </a:prstGeom>
                          <a:noFill/>
                          <a:ln w="6350">
                            <a:solidFill>
                              <a:schemeClr val="tx1">
                                <a:lumMod val="100000"/>
                                <a:lumOff val="0"/>
                              </a:schemeClr>
                            </a:solidFill>
                            <a:miter lim="800000"/>
                            <a:headEnd/>
                            <a:tailEnd/>
                          </a:ln>
                          <a:extLst>
                            <a:ext uri="{909E8E84-426E-40DD-AFC4-6F175D3DCCD1}">
                              <a14:hiddenFill xmlns:a14="http://schemas.microsoft.com/office/drawing/2010/main">
                                <a:noFill/>
                              </a14:hiddenFill>
                            </a:ext>
                          </a:extLst>
                        </wps:spPr>
                        <wps:bodyPr/>
                      </wps:wsp>
                      <wps:wsp>
                        <wps:cNvPr id="2122" name="Gerader Verbinder 1645"/>
                        <wps:cNvCnPr>
                          <a:cxnSpLocks/>
                        </wps:cNvCnPr>
                        <wps:spPr bwMode="auto">
                          <a:xfrm>
                            <a:off x="4282" y="2112"/>
                            <a:ext cx="6477" cy="0"/>
                          </a:xfrm>
                          <a:prstGeom prst="line">
                            <a:avLst/>
                          </a:prstGeom>
                          <a:noFill/>
                          <a:ln w="6350">
                            <a:solidFill>
                              <a:schemeClr val="tx1">
                                <a:lumMod val="100000"/>
                                <a:lumOff val="0"/>
                              </a:schemeClr>
                            </a:solidFill>
                            <a:miter lim="800000"/>
                            <a:headEnd type="triangle" w="med" len="med"/>
                            <a:tailEnd type="triangle" w="med" len="med"/>
                          </a:ln>
                          <a:extLst>
                            <a:ext uri="{909E8E84-426E-40DD-AFC4-6F175D3DCCD1}">
                              <a14:hiddenFill xmlns:a14="http://schemas.microsoft.com/office/drawing/2010/main">
                                <a:noFill/>
                              </a14:hiddenFill>
                            </a:ext>
                          </a:extLst>
                        </wps:spPr>
                        <wps:bodyPr/>
                      </wps:wsp>
                      <wps:wsp>
                        <wps:cNvPr id="2123" name="Gerader Verbinder 1646"/>
                        <wps:cNvCnPr>
                          <a:cxnSpLocks/>
                        </wps:cNvCnPr>
                        <wps:spPr bwMode="auto">
                          <a:xfrm>
                            <a:off x="5877" y="3588"/>
                            <a:ext cx="3299" cy="0"/>
                          </a:xfrm>
                          <a:prstGeom prst="line">
                            <a:avLst/>
                          </a:prstGeom>
                          <a:noFill/>
                          <a:ln w="6350">
                            <a:solidFill>
                              <a:schemeClr val="tx1">
                                <a:lumMod val="100000"/>
                                <a:lumOff val="0"/>
                              </a:schemeClr>
                            </a:solidFill>
                            <a:miter lim="800000"/>
                            <a:headEnd type="triangle" w="med" len="med"/>
                            <a:tailEnd type="triangle" w="med" len="med"/>
                          </a:ln>
                          <a:extLst>
                            <a:ext uri="{909E8E84-426E-40DD-AFC4-6F175D3DCCD1}">
                              <a14:hiddenFill xmlns:a14="http://schemas.microsoft.com/office/drawing/2010/main">
                                <a:noFill/>
                              </a14:hiddenFill>
                            </a:ext>
                          </a:extLst>
                        </wps:spPr>
                        <wps:bodyPr/>
                      </wps:wsp>
                      <wps:wsp>
                        <wps:cNvPr id="2124" name="Textfeld 16"/>
                        <wps:cNvSpPr txBox="1">
                          <a:spLocks noChangeArrowheads="1"/>
                        </wps:cNvSpPr>
                        <wps:spPr bwMode="auto">
                          <a:xfrm>
                            <a:off x="5483" y="0"/>
                            <a:ext cx="3695" cy="354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C4FA67" w14:textId="77777777" w:rsidR="00E52E3B" w:rsidRDefault="00E52E3B" w:rsidP="00E52E3B">
                              <w:pPr>
                                <w:jc w:val="center"/>
                                <w:rPr>
                                  <w:rFonts w:asciiTheme="minorHAnsi" w:hAnsi="Calibri" w:cstheme="minorBidi"/>
                                  <w:color w:val="000000" w:themeColor="text1"/>
                                  <w:kern w:val="24"/>
                                  <w:sz w:val="20"/>
                                  <w:szCs w:val="20"/>
                                </w:rPr>
                              </w:pPr>
                              <w:r>
                                <w:rPr>
                                  <w:rFonts w:asciiTheme="minorHAnsi" w:hAnsi="Calibri" w:cstheme="minorBidi"/>
                                  <w:color w:val="000000" w:themeColor="text1"/>
                                  <w:kern w:val="24"/>
                                  <w:sz w:val="20"/>
                                  <w:szCs w:val="20"/>
                                </w:rPr>
                                <w:t>d</w:t>
                              </w:r>
                              <w:r>
                                <w:rPr>
                                  <w:rFonts w:asciiTheme="minorHAnsi" w:hAnsi="Calibri" w:cstheme="minorBidi"/>
                                  <w:color w:val="000000" w:themeColor="text1"/>
                                  <w:kern w:val="24"/>
                                  <w:position w:val="-5"/>
                                  <w:sz w:val="20"/>
                                  <w:szCs w:val="20"/>
                                  <w:vertAlign w:val="subscript"/>
                                </w:rPr>
                                <w:t>D</w:t>
                              </w:r>
                            </w:p>
                          </w:txbxContent>
                        </wps:txbx>
                        <wps:bodyPr rot="0" vert="horz" wrap="square" lIns="91440" tIns="45720" rIns="91440" bIns="45720" anchor="t" anchorCtr="0" upright="1">
                          <a:spAutoFit/>
                        </wps:bodyPr>
                      </wps:wsp>
                      <wps:wsp>
                        <wps:cNvPr id="2125" name="Textfeld 17"/>
                        <wps:cNvSpPr txBox="1">
                          <a:spLocks noChangeArrowheads="1"/>
                        </wps:cNvSpPr>
                        <wps:spPr bwMode="auto">
                          <a:xfrm>
                            <a:off x="5551" y="1539"/>
                            <a:ext cx="3696" cy="35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F1EA36" w14:textId="77777777" w:rsidR="00E52E3B" w:rsidRDefault="00E52E3B" w:rsidP="00E52E3B">
                              <w:pPr>
                                <w:jc w:val="center"/>
                                <w:rPr>
                                  <w:rFonts w:asciiTheme="minorHAnsi" w:hAnsi="Calibri" w:cstheme="minorBidi"/>
                                  <w:color w:val="000000" w:themeColor="text1"/>
                                  <w:kern w:val="24"/>
                                  <w:sz w:val="20"/>
                                  <w:szCs w:val="20"/>
                                </w:rPr>
                              </w:pPr>
                              <w:r>
                                <w:rPr>
                                  <w:rFonts w:asciiTheme="minorHAnsi" w:hAnsi="Calibri" w:cstheme="minorBidi"/>
                                  <w:color w:val="000000" w:themeColor="text1"/>
                                  <w:kern w:val="24"/>
                                  <w:sz w:val="20"/>
                                  <w:szCs w:val="20"/>
                                </w:rPr>
                                <w:t>d</w:t>
                              </w:r>
                              <w:r>
                                <w:rPr>
                                  <w:rFonts w:asciiTheme="minorHAnsi" w:hAnsi="Calibri" w:cstheme="minorBidi"/>
                                  <w:color w:val="000000" w:themeColor="text1"/>
                                  <w:kern w:val="24"/>
                                  <w:position w:val="-5"/>
                                  <w:sz w:val="20"/>
                                  <w:szCs w:val="20"/>
                                  <w:vertAlign w:val="subscript"/>
                                </w:rPr>
                                <w:t>V</w:t>
                              </w:r>
                            </w:p>
                          </w:txbxContent>
                        </wps:txbx>
                        <wps:bodyPr rot="0" vert="horz" wrap="square" lIns="91440" tIns="45720" rIns="91440" bIns="45720" anchor="t" anchorCtr="0" upright="1">
                          <a:spAutoFit/>
                        </wps:bodyPr>
                      </wps:wsp>
                      <wps:wsp>
                        <wps:cNvPr id="2126" name="Gerader Verbinder 1649"/>
                        <wps:cNvCnPr>
                          <a:cxnSpLocks/>
                        </wps:cNvCnPr>
                        <wps:spPr bwMode="auto">
                          <a:xfrm>
                            <a:off x="5877" y="3178"/>
                            <a:ext cx="0" cy="3868"/>
                          </a:xfrm>
                          <a:prstGeom prst="line">
                            <a:avLst/>
                          </a:prstGeom>
                          <a:noFill/>
                          <a:ln w="6350">
                            <a:solidFill>
                              <a:schemeClr val="tx1">
                                <a:lumMod val="100000"/>
                                <a:lumOff val="0"/>
                              </a:schemeClr>
                            </a:solidFill>
                            <a:miter lim="800000"/>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7464ECD8" id="Gruppieren 18" o:spid="_x0000_s1385" style="width:164.9pt;height:89.6pt;mso-position-horizontal-relative:char;mso-position-vertical-relative:line" coordsize="20940,113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">
                <v:shape id="Grafik 1633" o:spid="_x0000_s1386" type="#_x0000_t75" alt="Ein Bild, das Shoji, Gebäude, Fenster enthält.&#10;&#10;Automatisch generierte Beschreibung" style="position:absolute;top:4396;width:15087;height:43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">
                  <v:imagedata r:id="rId102" o:title="Ein Bild, das Shoji, Gebäude, Fenster enthält"/>
                </v:shape>
                <v:line id="Gerader Verbinder 1634" o:spid="_x0000_s1387" style="position:absolute;visibility:visible;mso-wrap-style:square" from="17261,3130" to="17261,51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" strokecolor="black [3213]" strokeweight=".5pt">
                  <v:stroke endarrow="block" joinstyle="miter"/>
                  <o:lock v:ext="edit" shapetype="f"/>
                </v:line>
                <v:shape id="Textfeld 1635" o:spid="_x0000_s1388" type="#_x0000_t202" style="position:absolute;left:17096;top:4801;width:3696;height:35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" filled="f" stroked="f">
                  <v:textbox style="mso-fit-shape-to-text:t">
                    <w:txbxContent>
                      <w:p w14:paraId="5A48BCF8" w14:textId="77777777" w:rsidR="00E52E3B" w:rsidRDefault="00E52E3B" w:rsidP="00E52E3B">
                        <w:pPr>
                          <w:jc w:val="center"/>
                          <w:rPr>
                            <w:rFonts w:asciiTheme="minorHAnsi" w:hAnsi="Calibri" w:cstheme="minorBidi"/>
                            <w:color w:val="000000" w:themeColor="text1"/>
                            <w:kern w:val="24"/>
                            <w:sz w:val="20"/>
                            <w:szCs w:val="20"/>
                          </w:rPr>
                        </w:pPr>
                        <w:r>
                          <w:rPr>
                            <w:rFonts w:asciiTheme="minorHAnsi" w:hAnsi="Calibri" w:cstheme="minorBidi"/>
                            <w:color w:val="000000" w:themeColor="text1"/>
                            <w:kern w:val="24"/>
                            <w:sz w:val="20"/>
                            <w:szCs w:val="20"/>
                          </w:rPr>
                          <w:t>t</w:t>
                        </w:r>
                        <w:r>
                          <w:rPr>
                            <w:rFonts w:asciiTheme="minorHAnsi" w:hAnsi="Calibri" w:cstheme="minorBidi"/>
                            <w:color w:val="000000" w:themeColor="text1"/>
                            <w:kern w:val="24"/>
                            <w:position w:val="-5"/>
                            <w:sz w:val="20"/>
                            <w:szCs w:val="20"/>
                            <w:vertAlign w:val="subscript"/>
                          </w:rPr>
                          <w:t>1</w:t>
                        </w:r>
                      </w:p>
                    </w:txbxContent>
                  </v:textbox>
                </v:shape>
                <v:line id="Gerader Verbinder 1636" o:spid="_x0000_s1389" style="position:absolute;visibility:visible;mso-wrap-style:square" from="13940,5112" to="17924,51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" strokecolor="black [3213]" strokeweight=".5pt">
                  <v:stroke joinstyle="miter"/>
                  <o:lock v:ext="edit" shapetype="f"/>
                </v:line>
                <v:line id="Gerader Verbinder 1637" o:spid="_x0000_s1390" style="position:absolute;visibility:visible;mso-wrap-style:square" from="13940,7059" to="17924,70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" strokecolor="black [3213]" strokeweight=".5pt">
                  <v:stroke joinstyle="miter"/>
                  <o:lock v:ext="edit" shapetype="f"/>
                </v:line>
                <v:line id="Gerader Verbinder 1638" o:spid="_x0000_s1391" style="position:absolute;visibility:visible;mso-wrap-style:square" from="13940,7988" to="17924,79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" strokecolor="black [3213]" strokeweight=".5pt">
                  <v:stroke joinstyle="miter"/>
                  <o:lock v:ext="edit" shapetype="f"/>
                </v:line>
                <v:line id="Gerader Verbinder 1639" o:spid="_x0000_s1392" style="position:absolute;flip:x y;visibility:visible;mso-wrap-style:square" from="17267,7988" to="17396,113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" strokecolor="black [3213]" strokeweight=".5pt">
                  <v:stroke endarrow="block" joinstyle="miter"/>
                  <o:lock v:ext="edit" shapetype="f"/>
                </v:line>
                <v:line id="Gerader Verbinder 1640" o:spid="_x0000_s1393" style="position:absolute;visibility:visible;mso-wrap-style:square" from="17284,5112" to="17284,83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" strokecolor="black [3213]" strokeweight=".5pt">
                  <v:stroke joinstyle="miter"/>
                  <o:lock v:ext="edit" shapetype="f"/>
                </v:line>
                <v:shape id="Textfeld 1641" o:spid="_x0000_s1394" type="#_x0000_t202" style="position:absolute;left:17250;top:6393;width:3690;height:35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" filled="f" stroked="f">
                  <v:textbox style="mso-fit-shape-to-text:t">
                    <w:txbxContent>
                      <w:p w14:paraId="44E01C89" w14:textId="77777777" w:rsidR="00E52E3B" w:rsidRDefault="00E52E3B" w:rsidP="00E52E3B">
                        <w:pPr>
                          <w:jc w:val="center"/>
                          <w:rPr>
                            <w:rFonts w:asciiTheme="minorHAnsi" w:hAnsi="Calibri" w:cstheme="minorBidi"/>
                            <w:color w:val="000000" w:themeColor="text1"/>
                            <w:kern w:val="24"/>
                            <w:sz w:val="20"/>
                            <w:szCs w:val="20"/>
                          </w:rPr>
                        </w:pPr>
                        <w:r>
                          <w:rPr>
                            <w:rFonts w:asciiTheme="minorHAnsi" w:hAnsi="Calibri" w:cstheme="minorBidi"/>
                            <w:color w:val="000000" w:themeColor="text1"/>
                            <w:kern w:val="24"/>
                            <w:sz w:val="20"/>
                            <w:szCs w:val="20"/>
                          </w:rPr>
                          <w:t>t</w:t>
                        </w:r>
                        <w:r>
                          <w:rPr>
                            <w:rFonts w:asciiTheme="minorHAnsi" w:hAnsi="Calibri" w:cstheme="minorBidi"/>
                            <w:color w:val="000000" w:themeColor="text1"/>
                            <w:kern w:val="24"/>
                            <w:position w:val="-5"/>
                            <w:sz w:val="20"/>
                            <w:szCs w:val="20"/>
                            <w:vertAlign w:val="subscript"/>
                          </w:rPr>
                          <w:t>2</w:t>
                        </w:r>
                      </w:p>
                    </w:txbxContent>
                  </v:textbox>
                </v:shape>
                <v:line id="Gerader Verbinder 1642" o:spid="_x0000_s1395" style="position:absolute;visibility:visible;mso-wrap-style:square" from="4282,1249" to="4282,51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" strokecolor="black [3213]" strokeweight=".5pt">
                  <v:stroke joinstyle="miter"/>
                  <o:lock v:ext="edit" shapetype="f"/>
                </v:line>
                <v:line id="Gerader Verbinder 1643" o:spid="_x0000_s1396" style="position:absolute;visibility:visible;mso-wrap-style:square" from="10759,1249" to="10759,51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" strokecolor="black [3213]" strokeweight=".5pt">
                  <v:stroke joinstyle="miter"/>
                  <o:lock v:ext="edit" shapetype="f"/>
                </v:line>
                <v:line id="Gerader Verbinder 1644" o:spid="_x0000_s1397" style="position:absolute;visibility:visible;mso-wrap-style:square" from="9197,3130" to="9197,69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" strokecolor="black [3213]" strokeweight=".5pt">
                  <v:stroke joinstyle="miter"/>
                  <o:lock v:ext="edit" shapetype="f"/>
                </v:line>
                <v:line id="Gerader Verbinder 1645" o:spid="_x0000_s1398" style="position:absolute;visibility:visible;mso-wrap-style:square" from="4282,2112" to="10759,21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" strokecolor="black [3213]" strokeweight=".5pt">
                  <v:stroke startarrow="block" endarrow="block" joinstyle="miter"/>
                  <o:lock v:ext="edit" shapetype="f"/>
                </v:line>
                <v:line id="Gerader Verbinder 1646" o:spid="_x0000_s1399" style="position:absolute;visibility:visible;mso-wrap-style:square" from="5877,3588" to="9176,35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" strokecolor="black [3213]" strokeweight=".5pt">
                  <v:stroke startarrow="block" endarrow="block" joinstyle="miter"/>
                  <o:lock v:ext="edit" shapetype="f"/>
                </v:line>
                <v:shape id="Textfeld 16" o:spid="_x0000_s1400" type="#_x0000_t202" style="position:absolute;left:5483;width:3695;height:35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" filled="f" stroked="f">
                  <v:textbox style="mso-fit-shape-to-text:t">
                    <w:txbxContent>
                      <w:p w14:paraId="58C4FA67" w14:textId="77777777" w:rsidR="00E52E3B" w:rsidRDefault="00E52E3B" w:rsidP="00E52E3B">
                        <w:pPr>
                          <w:jc w:val="center"/>
                          <w:rPr>
                            <w:rFonts w:asciiTheme="minorHAnsi" w:hAnsi="Calibri" w:cstheme="minorBidi"/>
                            <w:color w:val="000000" w:themeColor="text1"/>
                            <w:kern w:val="24"/>
                            <w:sz w:val="20"/>
                            <w:szCs w:val="20"/>
                          </w:rPr>
                        </w:pPr>
                        <w:r>
                          <w:rPr>
                            <w:rFonts w:asciiTheme="minorHAnsi" w:hAnsi="Calibri" w:cstheme="minorBidi"/>
                            <w:color w:val="000000" w:themeColor="text1"/>
                            <w:kern w:val="24"/>
                            <w:sz w:val="20"/>
                            <w:szCs w:val="20"/>
                          </w:rPr>
                          <w:t>d</w:t>
                        </w:r>
                        <w:r>
                          <w:rPr>
                            <w:rFonts w:asciiTheme="minorHAnsi" w:hAnsi="Calibri" w:cstheme="minorBidi"/>
                            <w:color w:val="000000" w:themeColor="text1"/>
                            <w:kern w:val="24"/>
                            <w:position w:val="-5"/>
                            <w:sz w:val="20"/>
                            <w:szCs w:val="20"/>
                            <w:vertAlign w:val="subscript"/>
                          </w:rPr>
                          <w:t>D</w:t>
                        </w:r>
                      </w:p>
                    </w:txbxContent>
                  </v:textbox>
                </v:shape>
                <v:shape id="Textfeld 17" o:spid="_x0000_s1401" type="#_x0000_t202" style="position:absolute;left:5551;top:1539;width:3696;height:35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" filled="f" stroked="f">
                  <v:textbox style="mso-fit-shape-to-text:t">
                    <w:txbxContent>
                      <w:p w14:paraId="4BF1EA36" w14:textId="77777777" w:rsidR="00E52E3B" w:rsidRDefault="00E52E3B" w:rsidP="00E52E3B">
                        <w:pPr>
                          <w:jc w:val="center"/>
                          <w:rPr>
                            <w:rFonts w:asciiTheme="minorHAnsi" w:hAnsi="Calibri" w:cstheme="minorBidi"/>
                            <w:color w:val="000000" w:themeColor="text1"/>
                            <w:kern w:val="24"/>
                            <w:sz w:val="20"/>
                            <w:szCs w:val="20"/>
                          </w:rPr>
                        </w:pPr>
                        <w:r>
                          <w:rPr>
                            <w:rFonts w:asciiTheme="minorHAnsi" w:hAnsi="Calibri" w:cstheme="minorBidi"/>
                            <w:color w:val="000000" w:themeColor="text1"/>
                            <w:kern w:val="24"/>
                            <w:sz w:val="20"/>
                            <w:szCs w:val="20"/>
                          </w:rPr>
                          <w:t>d</w:t>
                        </w:r>
                        <w:r>
                          <w:rPr>
                            <w:rFonts w:asciiTheme="minorHAnsi" w:hAnsi="Calibri" w:cstheme="minorBidi"/>
                            <w:color w:val="000000" w:themeColor="text1"/>
                            <w:kern w:val="24"/>
                            <w:position w:val="-5"/>
                            <w:sz w:val="20"/>
                            <w:szCs w:val="20"/>
                            <w:vertAlign w:val="subscript"/>
                          </w:rPr>
                          <w:t>V</w:t>
                        </w:r>
                      </w:p>
                    </w:txbxContent>
                  </v:textbox>
                </v:shape>
                <v:line id="Gerader Verbinder 1649" o:spid="_x0000_s1402" style="position:absolute;visibility:visible;mso-wrap-style:square" from="5877,3178" to="5877,70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" strokecolor="black [3213]" strokeweight=".5pt">
                  <v:stroke joinstyle="miter"/>
                  <o:lock v:ext="edit" shapetype="f"/>
                </v:line>
                <w10:anchorlock/>
              </v:group>
            </w:pict>
          </mc:Fallback>
        </mc:AlternateContent>
      </w:r>
    </w:p>
    <w:p w14:paraId="53B32D4B" w14:textId="0A2F497F" w:rsidR="00FC68DB" w:rsidRPr="005C2D94" w:rsidRDefault="00FC68DB" w:rsidP="00BD52D7">
      <w:pPr>
        <w:pStyle w:val="Beschriftung"/>
        <w:rPr>
          <w:rFonts w:cs="Calibri"/>
          <w:lang w:eastAsia="en-GB"/>
        </w:rPr>
      </w:pPr>
      <w:bookmarkStart w:id="1308" w:name="_Ref157672544"/>
      <w:bookmarkStart w:id="1309" w:name="_Toc3557109"/>
      <w:bookmarkStart w:id="1310" w:name="_Toc34747360"/>
      <w:bookmarkStart w:id="1311" w:name="_Toc76030553"/>
      <w:bookmarkStart w:id="1312" w:name="_Toc94530839"/>
      <w:bookmarkStart w:id="1313" w:name="_Toc101428236"/>
      <w:bookmarkStart w:id="1314" w:name="_Toc167044151"/>
      <w:r w:rsidRPr="00F54804">
        <w:t xml:space="preserve">Figure </w:t>
      </w:r>
      <w:r w:rsidRPr="005C2D94">
        <w:fldChar w:fldCharType="begin"/>
      </w:r>
      <w:r w:rsidRPr="00F54804">
        <w:instrText xml:space="preserve"> SEQ Figure \* ARABIC </w:instrText>
      </w:r>
      <w:r w:rsidRPr="005C2D94">
        <w:fldChar w:fldCharType="separate"/>
      </w:r>
      <w:r w:rsidR="00A965C9">
        <w:rPr>
          <w:noProof/>
        </w:rPr>
        <w:t>30</w:t>
      </w:r>
      <w:r w:rsidRPr="005C2D94">
        <w:fldChar w:fldCharType="end"/>
      </w:r>
      <w:bookmarkEnd w:id="1308"/>
      <w:r w:rsidR="0019077F">
        <w:t xml:space="preserve"> —</w:t>
      </w:r>
      <w:r w:rsidRPr="00F54804">
        <w:t xml:space="preserve"> Pilot hole on sheet metal</w:t>
      </w:r>
      <w:bookmarkEnd w:id="1309"/>
      <w:bookmarkEnd w:id="1310"/>
      <w:bookmarkEnd w:id="1311"/>
      <w:bookmarkEnd w:id="1312"/>
      <w:bookmarkEnd w:id="1313"/>
      <w:bookmarkEnd w:id="1314"/>
      <w:r w:rsidR="00E458DF">
        <w:t xml:space="preserve"> </w:t>
      </w:r>
    </w:p>
    <w:p w14:paraId="1BDD76E8" w14:textId="0A85B839" w:rsidR="00FC68DB" w:rsidRPr="003C51B1" w:rsidRDefault="00FC68DB" w:rsidP="00B202D2">
      <w:pPr>
        <w:rPr>
          <w:rFonts w:cs="Calibri"/>
          <w:lang w:eastAsia="en-GB"/>
        </w:rPr>
      </w:pPr>
      <w:r w:rsidRPr="005C2D94">
        <w:rPr>
          <w:rFonts w:cs="Calibri"/>
          <w:lang w:eastAsia="en-GB"/>
        </w:rPr>
        <w:t xml:space="preserve">The element </w:t>
      </w:r>
      <w:r w:rsidRPr="004B5FD5">
        <w:rPr>
          <w:rStyle w:val="CodeCharacter"/>
        </w:rPr>
        <w:t>&lt;flow_drilled/&gt;</w:t>
      </w:r>
      <w:r w:rsidRPr="00D0681A">
        <w:rPr>
          <w:rFonts w:ascii="Courier" w:hAnsi="Courier" w:cs="Courier"/>
          <w:bCs/>
          <w:iCs/>
          <w:sz w:val="18"/>
          <w:szCs w:val="18"/>
          <w:lang w:eastAsia="en-GB"/>
        </w:rPr>
        <w:t xml:space="preserve"> </w:t>
      </w:r>
      <w:r w:rsidRPr="00BD52D7">
        <w:rPr>
          <w:rFonts w:cs="Calibri"/>
          <w:lang w:eastAsia="en-GB"/>
        </w:rPr>
        <w:t xml:space="preserve">does not allow for </w:t>
      </w:r>
      <w:r w:rsidRPr="003C51B1">
        <w:rPr>
          <w:rFonts w:cs="Calibri"/>
          <w:lang w:eastAsia="en-GB"/>
        </w:rPr>
        <w:t>any nested elements.</w:t>
      </w:r>
      <w:r w:rsidR="004B5FD5" w:rsidRPr="003C51B1">
        <w:rPr>
          <w:rFonts w:cs="Calibri"/>
          <w:lang w:eastAsia="en-GB"/>
        </w:rPr>
        <w:t xml:space="preserve"> </w:t>
      </w:r>
    </w:p>
    <w:p w14:paraId="1A2761E6" w14:textId="2C517BCC" w:rsidR="00FC68DB" w:rsidRPr="003C51B1" w:rsidRDefault="007265AA" w:rsidP="001A2A7F">
      <w:pPr>
        <w:pStyle w:val="Example"/>
        <w:keepNext/>
      </w:pPr>
      <w:r>
        <w:t>EXAMPLE</w:t>
      </w:r>
    </w:p>
    <w:p w14:paraId="77541E7B" w14:textId="77777777" w:rsidR="00FC68DB" w:rsidRPr="003C51B1" w:rsidRDefault="00FC68DB" w:rsidP="009A30B0">
      <w:pPr>
        <w:pStyle w:val="XMLCode"/>
        <w:keepNext/>
        <w:ind w:firstLine="0"/>
        <w:rPr>
          <w:lang w:val="en-GB"/>
        </w:rPr>
      </w:pPr>
      <w:r w:rsidRPr="003C51B1">
        <w:rPr>
          <w:lang w:val="en-GB"/>
        </w:rPr>
        <w:t>&lt;connection_0d label="FDS_96930"&gt;</w:t>
      </w:r>
    </w:p>
    <w:p w14:paraId="48FD89CE" w14:textId="65D60CDF" w:rsidR="00FC68DB" w:rsidRPr="003C51B1" w:rsidRDefault="00FC68DB" w:rsidP="009A30B0">
      <w:pPr>
        <w:pStyle w:val="XMLCode"/>
        <w:keepNext/>
        <w:ind w:firstLine="0"/>
        <w:rPr>
          <w:lang w:val="en-GB"/>
        </w:rPr>
      </w:pPr>
      <w:r w:rsidRPr="003C51B1">
        <w:rPr>
          <w:lang w:val="en-GB"/>
        </w:rPr>
        <w:t xml:space="preserve">    &lt;threaded_connection length="50" diameter="10" </w:t>
      </w:r>
      <w:r w:rsidR="009A30B0">
        <w:rPr>
          <w:lang w:val="en-GB"/>
        </w:rPr>
        <w:br/>
      </w:r>
      <w:r w:rsidRPr="003C51B1">
        <w:rPr>
          <w:lang w:val="en-GB"/>
        </w:rPr>
        <w:t xml:space="preserve">      head_diameter="16" head_height="5" sink_size="1" thread_length="35" &gt;</w:t>
      </w:r>
    </w:p>
    <w:p w14:paraId="419C7249" w14:textId="612F62F4" w:rsidR="00FC68DB" w:rsidRPr="002F1E02" w:rsidRDefault="00FC68DB" w:rsidP="009A30B0">
      <w:pPr>
        <w:pStyle w:val="XMLCode"/>
        <w:keepNext/>
        <w:ind w:firstLine="0"/>
      </w:pPr>
      <w:r w:rsidRPr="003C51B1">
        <w:rPr>
          <w:lang w:val="en-GB"/>
        </w:rPr>
        <w:t xml:space="preserve">        </w:t>
      </w:r>
      <w:r w:rsidRPr="002F1E02">
        <w:t>&lt;normal_direction x="0" y="0" z="-10"/&gt;</w:t>
      </w:r>
    </w:p>
    <w:p w14:paraId="29D93B2E" w14:textId="50178D46" w:rsidR="00FC68DB" w:rsidRPr="003C51B1" w:rsidRDefault="00FC68DB" w:rsidP="009A30B0">
      <w:pPr>
        <w:pStyle w:val="XMLCode"/>
        <w:keepNext/>
        <w:ind w:firstLine="0"/>
        <w:rPr>
          <w:lang w:val="en-GB"/>
        </w:rPr>
      </w:pPr>
      <w:r w:rsidRPr="002F1E02">
        <w:t xml:space="preserve">        </w:t>
      </w:r>
      <w:r w:rsidRPr="003C51B1">
        <w:rPr>
          <w:lang w:val="en-GB"/>
        </w:rPr>
        <w:t>&lt;screw base="1"&gt;</w:t>
      </w:r>
    </w:p>
    <w:p w14:paraId="1CB23929" w14:textId="0B4F3ECF" w:rsidR="00FC68DB" w:rsidRPr="003C51B1" w:rsidRDefault="009A30B0" w:rsidP="009A30B0">
      <w:pPr>
        <w:pStyle w:val="XMLCode"/>
        <w:keepNext/>
        <w:ind w:firstLine="0"/>
        <w:rPr>
          <w:lang w:val="en-GB"/>
        </w:rPr>
      </w:pPr>
      <w:r w:rsidRPr="002F1E02">
        <w:t xml:space="preserve">    </w:t>
      </w:r>
      <w:r w:rsidR="00FC68DB" w:rsidRPr="003C51B1">
        <w:rPr>
          <w:lang w:val="en-GB"/>
        </w:rPr>
        <w:t xml:space="preserve">        &lt;flow_drilled pre_machined_hole_diameter="18.0"</w:t>
      </w:r>
      <w:r>
        <w:rPr>
          <w:lang w:val="en-GB"/>
        </w:rPr>
        <w:br/>
      </w:r>
      <w:r>
        <w:t xml:space="preserve"> </w:t>
      </w:r>
      <w:r w:rsidRPr="002F1E02">
        <w:t xml:space="preserve">    </w:t>
      </w:r>
      <w:r w:rsidR="00FC68DB" w:rsidRPr="003C51B1">
        <w:rPr>
          <w:lang w:val="en-GB"/>
        </w:rPr>
        <w:t xml:space="preserve">         pre_machined_hole_index="1" pilot_hole_diameter="12.0" /&gt;</w:t>
      </w:r>
    </w:p>
    <w:p w14:paraId="7C47A3D8" w14:textId="73DFE708" w:rsidR="00FC68DB" w:rsidRPr="003C51B1" w:rsidRDefault="009A30B0" w:rsidP="009A30B0">
      <w:pPr>
        <w:pStyle w:val="XMLCode"/>
        <w:keepNext/>
        <w:ind w:firstLine="0"/>
        <w:rPr>
          <w:lang w:val="en-GB"/>
        </w:rPr>
      </w:pPr>
      <w:r w:rsidRPr="002F1E02">
        <w:t xml:space="preserve">    </w:t>
      </w:r>
      <w:r w:rsidR="00FC68DB" w:rsidRPr="003C51B1">
        <w:rPr>
          <w:lang w:val="en-GB"/>
        </w:rPr>
        <w:t xml:space="preserve">    &lt;/screw&gt;</w:t>
      </w:r>
    </w:p>
    <w:p w14:paraId="6365A062" w14:textId="77777777" w:rsidR="00FC68DB" w:rsidRPr="003C51B1" w:rsidRDefault="00FC68DB" w:rsidP="009A30B0">
      <w:pPr>
        <w:pStyle w:val="XMLCode"/>
        <w:keepNext/>
        <w:ind w:firstLine="0"/>
        <w:rPr>
          <w:lang w:val="en-GB"/>
        </w:rPr>
      </w:pPr>
      <w:r w:rsidRPr="003C51B1">
        <w:rPr>
          <w:lang w:val="en-GB"/>
        </w:rPr>
        <w:t xml:space="preserve">    &lt;/threaded_connection&gt;</w:t>
      </w:r>
    </w:p>
    <w:p w14:paraId="4CC6C6D0" w14:textId="77777777" w:rsidR="00FC68DB" w:rsidRPr="003C51B1" w:rsidRDefault="00FC68DB" w:rsidP="009A30B0">
      <w:pPr>
        <w:pStyle w:val="XMLCode"/>
        <w:keepNext/>
        <w:ind w:firstLine="0"/>
        <w:rPr>
          <w:lang w:val="en-GB"/>
        </w:rPr>
      </w:pPr>
      <w:r w:rsidRPr="003C51B1">
        <w:rPr>
          <w:lang w:val="en-GB"/>
        </w:rPr>
        <w:t xml:space="preserve">    &lt;loc&gt; 1500.3809 838.75885 730.6529 &lt;/loc&gt;</w:t>
      </w:r>
    </w:p>
    <w:p w14:paraId="00C5F308" w14:textId="77777777" w:rsidR="00FC68DB" w:rsidRPr="003C51B1" w:rsidRDefault="00FC68DB" w:rsidP="009A30B0">
      <w:pPr>
        <w:pStyle w:val="XMLCode"/>
        <w:keepNext/>
        <w:ind w:firstLine="0"/>
        <w:rPr>
          <w:lang w:val="en-GB"/>
        </w:rPr>
      </w:pPr>
      <w:r w:rsidRPr="003C51B1">
        <w:rPr>
          <w:lang w:val="en-GB"/>
        </w:rPr>
        <w:t xml:space="preserve">    &lt;appdata&gt;</w:t>
      </w:r>
    </w:p>
    <w:p w14:paraId="450928BD" w14:textId="4F422E09" w:rsidR="00FC68DB" w:rsidRPr="003C51B1" w:rsidRDefault="009A30B0" w:rsidP="009A30B0">
      <w:pPr>
        <w:pStyle w:val="XMLCode"/>
        <w:keepNext/>
        <w:ind w:firstLine="0"/>
        <w:rPr>
          <w:lang w:val="en-GB"/>
        </w:rPr>
      </w:pPr>
      <w:r w:rsidRPr="002F1E02">
        <w:t xml:space="preserve">    </w:t>
      </w:r>
      <w:r w:rsidR="00FC68DB" w:rsidRPr="003C51B1">
        <w:rPr>
          <w:lang w:val="en-GB"/>
        </w:rPr>
        <w:t xml:space="preserve">     ...</w:t>
      </w:r>
    </w:p>
    <w:p w14:paraId="0B6CA24C" w14:textId="77777777" w:rsidR="00FC68DB" w:rsidRPr="003C51B1" w:rsidRDefault="00FC68DB" w:rsidP="009A30B0">
      <w:pPr>
        <w:pStyle w:val="XMLCode"/>
        <w:keepNext/>
        <w:ind w:firstLine="0"/>
        <w:rPr>
          <w:lang w:val="en-GB"/>
        </w:rPr>
      </w:pPr>
      <w:r w:rsidRPr="003C51B1">
        <w:rPr>
          <w:lang w:val="en-GB"/>
        </w:rPr>
        <w:t xml:space="preserve">    &lt;/appdata&gt;</w:t>
      </w:r>
    </w:p>
    <w:p w14:paraId="0FD20E29" w14:textId="09AC1405" w:rsidR="00FC68DB" w:rsidRPr="003C51B1" w:rsidRDefault="00FC68DB" w:rsidP="009A30B0">
      <w:pPr>
        <w:pStyle w:val="XMLCode"/>
        <w:ind w:firstLine="0"/>
        <w:rPr>
          <w:lang w:val="en-GB"/>
        </w:rPr>
      </w:pPr>
      <w:r w:rsidRPr="003C51B1">
        <w:rPr>
          <w:lang w:val="en-GB"/>
        </w:rPr>
        <w:t>&lt;/connection_0d&gt;</w:t>
      </w:r>
      <w:r w:rsidR="00771813">
        <w:rPr>
          <w:lang w:val="en-GB"/>
        </w:rPr>
        <w:t xml:space="preserve"> </w:t>
      </w:r>
    </w:p>
    <w:p w14:paraId="0875EA1A" w14:textId="14635B16" w:rsidR="00FC68DB" w:rsidRPr="005C2D94" w:rsidRDefault="00FC68DB" w:rsidP="00B202D2">
      <w:pPr>
        <w:pStyle w:val="berschrift2"/>
      </w:pPr>
      <w:bookmarkStart w:id="1315" w:name="_Toc413359598"/>
      <w:bookmarkStart w:id="1316" w:name="_Toc3556992"/>
      <w:bookmarkStart w:id="1317" w:name="_Toc34747242"/>
      <w:bookmarkStart w:id="1318" w:name="_Toc77102058"/>
      <w:bookmarkStart w:id="1319" w:name="_Toc167044065"/>
      <w:r w:rsidRPr="00F54804">
        <w:t xml:space="preserve">Gum </w:t>
      </w:r>
      <w:r w:rsidR="00DD0418">
        <w:t>d</w:t>
      </w:r>
      <w:r w:rsidRPr="00F54804">
        <w:t>rops</w:t>
      </w:r>
      <w:bookmarkEnd w:id="1315"/>
      <w:bookmarkEnd w:id="1316"/>
      <w:bookmarkEnd w:id="1317"/>
      <w:bookmarkEnd w:id="1318"/>
      <w:bookmarkEnd w:id="1319"/>
      <w:r w:rsidRPr="005C2D94">
        <w:t xml:space="preserve"> </w:t>
      </w:r>
    </w:p>
    <w:p w14:paraId="2EA2AB8E" w14:textId="6847B7D1" w:rsidR="00FC68DB" w:rsidRDefault="00FC68DB" w:rsidP="005D2277">
      <w:pPr>
        <w:keepNext/>
      </w:pPr>
      <w:r w:rsidRPr="005C2D94">
        <w:t>A gum drop, or adhesive point, is denoted by an element &lt;</w:t>
      </w:r>
      <w:r w:rsidRPr="004B5FD5">
        <w:rPr>
          <w:rStyle w:val="CodeCharacter"/>
        </w:rPr>
        <w:t>gumdrop/&gt;</w:t>
      </w:r>
      <w:r w:rsidRPr="00BD52D7">
        <w:t>.</w:t>
      </w:r>
      <w:r w:rsidRPr="0013175B">
        <w:t xml:space="preserve"> This element is described completely by its attribute</w:t>
      </w:r>
      <w:r w:rsidR="006E53C4">
        <w:t>s</w:t>
      </w:r>
      <w:r w:rsidRPr="0013175B">
        <w:t xml:space="preserve"> and nested elements</w:t>
      </w:r>
      <w:r w:rsidR="006E53C4">
        <w:t xml:space="preserve">, see </w:t>
      </w:r>
      <w:r w:rsidR="006E53C4">
        <w:fldChar w:fldCharType="begin"/>
      </w:r>
      <w:r w:rsidR="006E53C4">
        <w:instrText xml:space="preserve"> REF _Ref157672888 \h </w:instrText>
      </w:r>
      <w:r w:rsidR="006E53C4">
        <w:fldChar w:fldCharType="separate"/>
      </w:r>
      <w:r w:rsidR="00A965C9" w:rsidRPr="00F54804">
        <w:t xml:space="preserve">Table </w:t>
      </w:r>
      <w:r w:rsidR="00A965C9">
        <w:rPr>
          <w:noProof/>
        </w:rPr>
        <w:t>61</w:t>
      </w:r>
      <w:r w:rsidR="006E53C4">
        <w:fldChar w:fldCharType="end"/>
      </w:r>
      <w:r w:rsidRPr="0013175B">
        <w:t xml:space="preserve">. </w:t>
      </w:r>
    </w:p>
    <w:p w14:paraId="69981B62" w14:textId="6F3FD16D" w:rsidR="00055698" w:rsidRPr="002941B8" w:rsidRDefault="00055698" w:rsidP="001640C5">
      <w:pPr>
        <w:pStyle w:val="Beschriftung"/>
        <w:keepNext/>
        <w:keepLines/>
      </w:pPr>
      <w:bookmarkStart w:id="1320" w:name="_Ref157672888"/>
      <w:bookmarkStart w:id="1321" w:name="_Toc167044271"/>
      <w:r w:rsidRPr="00F54804">
        <w:t xml:space="preserve">Table </w:t>
      </w:r>
      <w:r w:rsidRPr="005C2D94">
        <w:fldChar w:fldCharType="begin"/>
      </w:r>
      <w:r w:rsidRPr="00F54804">
        <w:instrText xml:space="preserve"> SEQ Table \* ARABIC </w:instrText>
      </w:r>
      <w:r w:rsidRPr="005C2D94">
        <w:fldChar w:fldCharType="separate"/>
      </w:r>
      <w:r w:rsidR="00A965C9">
        <w:rPr>
          <w:noProof/>
        </w:rPr>
        <w:t>61</w:t>
      </w:r>
      <w:r w:rsidRPr="005C2D94">
        <w:fldChar w:fldCharType="end"/>
      </w:r>
      <w:bookmarkEnd w:id="1320"/>
      <w:r w:rsidR="008135BF">
        <w:t xml:space="preserve"> —</w:t>
      </w:r>
      <w:r w:rsidR="008135BF" w:rsidRPr="00F54804">
        <w:t xml:space="preserve"> </w:t>
      </w:r>
      <w:r w:rsidRPr="00F54804">
        <w:t xml:space="preserve">Nested elements </w:t>
      </w:r>
      <w:r w:rsidRPr="002941B8">
        <w:t xml:space="preserve">of </w:t>
      </w:r>
      <w:r w:rsidRPr="002941B8">
        <w:rPr>
          <w:rStyle w:val="CodeCharacter"/>
        </w:rPr>
        <w:t>&lt;connection_0d&gt;</w:t>
      </w:r>
      <w:r w:rsidRPr="000D4E8B">
        <w:t xml:space="preserve"> </w:t>
      </w:r>
      <w:r w:rsidRPr="002941B8">
        <w:t>for</w:t>
      </w:r>
      <w:r w:rsidRPr="000D4E8B">
        <w:rPr>
          <w:bCs w:val="0"/>
        </w:rPr>
        <w:t xml:space="preserve"> </w:t>
      </w:r>
      <w:r w:rsidRPr="000D4E8B">
        <w:rPr>
          <w:rStyle w:val="CodeCharacter"/>
        </w:rPr>
        <w:t>&lt;</w:t>
      </w:r>
      <w:r w:rsidRPr="002941B8">
        <w:rPr>
          <w:rStyle w:val="CodeCharacter"/>
        </w:rPr>
        <w:t>gumdrop/&gt;</w:t>
      </w:r>
      <w:bookmarkEnd w:id="1321"/>
    </w:p>
    <w:tbl>
      <w:tblPr>
        <w:tblW w:w="8472"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2111"/>
        <w:gridCol w:w="1559"/>
        <w:gridCol w:w="1276"/>
        <w:gridCol w:w="3526"/>
      </w:tblGrid>
      <w:tr w:rsidR="00FC68DB" w:rsidRPr="00F667E5" w14:paraId="74C0B6B7" w14:textId="77777777" w:rsidTr="002C7560">
        <w:trPr>
          <w:cantSplit/>
          <w:tblHeader/>
          <w:jc w:val="center"/>
        </w:trPr>
        <w:tc>
          <w:tcPr>
            <w:tcW w:w="2111" w:type="dxa"/>
            <w:tcBorders>
              <w:top w:val="single" w:sz="8" w:space="0" w:color="auto"/>
              <w:left w:val="single" w:sz="8" w:space="0" w:color="auto"/>
              <w:bottom w:val="single" w:sz="8" w:space="0" w:color="auto"/>
              <w:right w:val="single" w:sz="4" w:space="0" w:color="auto"/>
              <w:tl2br w:val="nil"/>
              <w:tr2bl w:val="nil"/>
            </w:tcBorders>
            <w:shd w:val="clear" w:color="auto" w:fill="F3F3F3"/>
            <w:vAlign w:val="bottom"/>
          </w:tcPr>
          <w:p w14:paraId="319C44B2" w14:textId="21922AC8" w:rsidR="00FC68DB" w:rsidRPr="00F667E5" w:rsidRDefault="00CC3429" w:rsidP="00B202D2">
            <w:pPr>
              <w:keepNext/>
              <w:rPr>
                <w:b/>
              </w:rPr>
            </w:pPr>
            <w:r>
              <w:rPr>
                <w:b/>
              </w:rPr>
              <w:t>Nested elements</w:t>
            </w:r>
          </w:p>
        </w:tc>
        <w:tc>
          <w:tcPr>
            <w:tcW w:w="1559"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53043FE6" w14:textId="77777777" w:rsidR="00FC68DB" w:rsidRPr="00F667E5" w:rsidRDefault="00FC68DB" w:rsidP="00B202D2">
            <w:pPr>
              <w:keepNext/>
              <w:rPr>
                <w:b/>
              </w:rPr>
            </w:pPr>
            <w:r w:rsidRPr="00F667E5">
              <w:rPr>
                <w:b/>
              </w:rPr>
              <w:t>Multiplicity</w:t>
            </w:r>
          </w:p>
        </w:tc>
        <w:tc>
          <w:tcPr>
            <w:tcW w:w="1276"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65142F39" w14:textId="77777777" w:rsidR="00FC68DB" w:rsidRPr="00F667E5" w:rsidRDefault="00FC68DB" w:rsidP="00B202D2">
            <w:pPr>
              <w:keepNext/>
              <w:rPr>
                <w:b/>
              </w:rPr>
            </w:pPr>
            <w:r w:rsidRPr="00F667E5">
              <w:rPr>
                <w:b/>
              </w:rPr>
              <w:t>Use</w:t>
            </w:r>
          </w:p>
        </w:tc>
        <w:tc>
          <w:tcPr>
            <w:tcW w:w="3526" w:type="dxa"/>
            <w:tcBorders>
              <w:top w:val="single" w:sz="8" w:space="0" w:color="auto"/>
              <w:left w:val="single" w:sz="4" w:space="0" w:color="auto"/>
              <w:bottom w:val="single" w:sz="8" w:space="0" w:color="auto"/>
              <w:right w:val="single" w:sz="8" w:space="0" w:color="auto"/>
              <w:tl2br w:val="nil"/>
              <w:tr2bl w:val="nil"/>
            </w:tcBorders>
            <w:shd w:val="clear" w:color="auto" w:fill="F3F3F3"/>
            <w:vAlign w:val="bottom"/>
          </w:tcPr>
          <w:p w14:paraId="52648149" w14:textId="53373A3D" w:rsidR="00FC68DB" w:rsidRPr="00F667E5" w:rsidRDefault="00581071" w:rsidP="00B202D2">
            <w:pPr>
              <w:keepNext/>
              <w:rPr>
                <w:b/>
              </w:rPr>
            </w:pPr>
            <w:r w:rsidRPr="00581071">
              <w:rPr>
                <w:b/>
              </w:rPr>
              <w:t>Constraint</w:t>
            </w:r>
            <w:r>
              <w:rPr>
                <w:b/>
              </w:rPr>
              <w:t>s</w:t>
            </w:r>
            <w:r w:rsidRPr="00581071">
              <w:rPr>
                <w:b/>
              </w:rPr>
              <w:t xml:space="preserve"> / Remarks</w:t>
            </w:r>
            <w:r>
              <w:rPr>
                <w:b/>
              </w:rPr>
              <w:t xml:space="preserve"> </w:t>
            </w:r>
          </w:p>
        </w:tc>
      </w:tr>
      <w:tr w:rsidR="00FC68DB" w:rsidRPr="00F54804" w14:paraId="08565934" w14:textId="77777777" w:rsidTr="002C7560">
        <w:trPr>
          <w:cantSplit/>
          <w:jc w:val="center"/>
        </w:trPr>
        <w:tc>
          <w:tcPr>
            <w:tcW w:w="2111" w:type="dxa"/>
            <w:vAlign w:val="bottom"/>
          </w:tcPr>
          <w:p w14:paraId="202E8B96" w14:textId="77777777" w:rsidR="00FC68DB" w:rsidRPr="00F54804" w:rsidRDefault="00FC68DB" w:rsidP="00B202D2">
            <w:pPr>
              <w:rPr>
                <w:sz w:val="20"/>
                <w:szCs w:val="20"/>
              </w:rPr>
            </w:pPr>
            <w:r w:rsidRPr="00F54804">
              <w:rPr>
                <w:sz w:val="20"/>
                <w:szCs w:val="20"/>
              </w:rPr>
              <w:t>gumdrop</w:t>
            </w:r>
          </w:p>
        </w:tc>
        <w:tc>
          <w:tcPr>
            <w:tcW w:w="1559" w:type="dxa"/>
            <w:vAlign w:val="bottom"/>
          </w:tcPr>
          <w:p w14:paraId="34ADABC5" w14:textId="77777777" w:rsidR="00FC68DB" w:rsidRPr="00F54804" w:rsidRDefault="00FC68DB" w:rsidP="00B202D2">
            <w:pPr>
              <w:rPr>
                <w:sz w:val="20"/>
                <w:szCs w:val="20"/>
              </w:rPr>
            </w:pPr>
            <w:r w:rsidRPr="00F54804">
              <w:rPr>
                <w:sz w:val="20"/>
                <w:szCs w:val="20"/>
              </w:rPr>
              <w:t>1</w:t>
            </w:r>
          </w:p>
        </w:tc>
        <w:tc>
          <w:tcPr>
            <w:tcW w:w="1276" w:type="dxa"/>
            <w:vAlign w:val="bottom"/>
          </w:tcPr>
          <w:p w14:paraId="05A379D7" w14:textId="77777777" w:rsidR="00FC68DB" w:rsidRPr="00F54804" w:rsidRDefault="00FC68DB" w:rsidP="00B202D2">
            <w:pPr>
              <w:rPr>
                <w:sz w:val="20"/>
                <w:szCs w:val="20"/>
              </w:rPr>
            </w:pPr>
            <w:r w:rsidRPr="00F54804">
              <w:rPr>
                <w:sz w:val="20"/>
                <w:szCs w:val="20"/>
              </w:rPr>
              <w:t>Optional</w:t>
            </w:r>
          </w:p>
        </w:tc>
        <w:tc>
          <w:tcPr>
            <w:tcW w:w="3526" w:type="dxa"/>
            <w:vAlign w:val="bottom"/>
          </w:tcPr>
          <w:p w14:paraId="6B85D557" w14:textId="77777777" w:rsidR="00FC68DB" w:rsidRPr="00F54804" w:rsidRDefault="00FC68DB" w:rsidP="00B202D2">
            <w:pPr>
              <w:rPr>
                <w:sz w:val="20"/>
                <w:szCs w:val="20"/>
              </w:rPr>
            </w:pPr>
            <w:r w:rsidRPr="00F54804">
              <w:rPr>
                <w:sz w:val="20"/>
                <w:szCs w:val="20"/>
              </w:rPr>
              <w:t>-</w:t>
            </w:r>
          </w:p>
        </w:tc>
      </w:tr>
      <w:tr w:rsidR="00FC68DB" w:rsidRPr="00F54804" w14:paraId="1A2C4369" w14:textId="77777777" w:rsidTr="002C7560">
        <w:trPr>
          <w:cantSplit/>
          <w:jc w:val="center"/>
        </w:trPr>
        <w:tc>
          <w:tcPr>
            <w:tcW w:w="2111" w:type="dxa"/>
            <w:tcBorders>
              <w:top w:val="dotted" w:sz="4" w:space="0" w:color="auto"/>
              <w:left w:val="single" w:sz="8" w:space="0" w:color="000000"/>
              <w:bottom w:val="dotted" w:sz="4" w:space="0" w:color="auto"/>
              <w:right w:val="dotted" w:sz="4" w:space="0" w:color="auto"/>
            </w:tcBorders>
            <w:vAlign w:val="bottom"/>
          </w:tcPr>
          <w:p w14:paraId="73A8D743" w14:textId="77777777" w:rsidR="00FC68DB" w:rsidRPr="00F54804" w:rsidRDefault="00FC68DB" w:rsidP="00B202D2">
            <w:pPr>
              <w:rPr>
                <w:sz w:val="20"/>
                <w:szCs w:val="20"/>
              </w:rPr>
            </w:pPr>
            <w:r w:rsidRPr="00F54804">
              <w:rPr>
                <w:sz w:val="20"/>
                <w:szCs w:val="20"/>
              </w:rPr>
              <w:t>loc</w:t>
            </w:r>
          </w:p>
        </w:tc>
        <w:tc>
          <w:tcPr>
            <w:tcW w:w="1559" w:type="dxa"/>
            <w:tcBorders>
              <w:top w:val="dotted" w:sz="4" w:space="0" w:color="auto"/>
              <w:left w:val="single" w:sz="4" w:space="0" w:color="000000"/>
              <w:bottom w:val="dotted" w:sz="4" w:space="0" w:color="auto"/>
              <w:right w:val="dotted" w:sz="4" w:space="0" w:color="auto"/>
            </w:tcBorders>
            <w:vAlign w:val="bottom"/>
          </w:tcPr>
          <w:p w14:paraId="2F570819" w14:textId="77777777" w:rsidR="00FC68DB" w:rsidRPr="00F54804" w:rsidRDefault="00FC68DB" w:rsidP="00B202D2">
            <w:pPr>
              <w:rPr>
                <w:sz w:val="20"/>
                <w:szCs w:val="20"/>
              </w:rPr>
            </w:pPr>
            <w:r w:rsidRPr="00F54804">
              <w:rPr>
                <w:sz w:val="20"/>
                <w:szCs w:val="20"/>
              </w:rPr>
              <w:t>1</w:t>
            </w:r>
          </w:p>
        </w:tc>
        <w:tc>
          <w:tcPr>
            <w:tcW w:w="1276" w:type="dxa"/>
            <w:tcBorders>
              <w:top w:val="dotted" w:sz="4" w:space="0" w:color="auto"/>
              <w:left w:val="single" w:sz="4" w:space="0" w:color="000000"/>
              <w:bottom w:val="dotted" w:sz="4" w:space="0" w:color="auto"/>
              <w:right w:val="dotted" w:sz="4" w:space="0" w:color="auto"/>
            </w:tcBorders>
            <w:vAlign w:val="bottom"/>
          </w:tcPr>
          <w:p w14:paraId="38DE6A25" w14:textId="77777777" w:rsidR="00FC68DB" w:rsidRPr="00F54804" w:rsidRDefault="00FC68DB" w:rsidP="00B202D2">
            <w:pPr>
              <w:rPr>
                <w:sz w:val="20"/>
                <w:szCs w:val="20"/>
              </w:rPr>
            </w:pPr>
            <w:r w:rsidRPr="00F54804">
              <w:rPr>
                <w:sz w:val="20"/>
                <w:szCs w:val="20"/>
              </w:rPr>
              <w:t>Required</w:t>
            </w:r>
          </w:p>
        </w:tc>
        <w:tc>
          <w:tcPr>
            <w:tcW w:w="3526" w:type="dxa"/>
            <w:tcBorders>
              <w:top w:val="dotted" w:sz="4" w:space="0" w:color="auto"/>
              <w:left w:val="single" w:sz="4" w:space="0" w:color="000000"/>
              <w:bottom w:val="dotted" w:sz="4" w:space="0" w:color="auto"/>
              <w:right w:val="single" w:sz="8" w:space="0" w:color="000000"/>
            </w:tcBorders>
            <w:vAlign w:val="bottom"/>
          </w:tcPr>
          <w:p w14:paraId="479AD6B9" w14:textId="77777777" w:rsidR="00FC68DB" w:rsidRPr="00F54804" w:rsidRDefault="00FC68DB" w:rsidP="00B202D2">
            <w:pPr>
              <w:rPr>
                <w:sz w:val="20"/>
                <w:szCs w:val="20"/>
              </w:rPr>
            </w:pPr>
            <w:r w:rsidRPr="00F54804">
              <w:rPr>
                <w:sz w:val="20"/>
                <w:szCs w:val="20"/>
              </w:rPr>
              <w:t>-</w:t>
            </w:r>
          </w:p>
        </w:tc>
      </w:tr>
      <w:tr w:rsidR="00B125C6" w:rsidRPr="00F54804" w14:paraId="4D5C3C37" w14:textId="77777777" w:rsidTr="002C7560">
        <w:trPr>
          <w:cantSplit/>
          <w:jc w:val="center"/>
        </w:trPr>
        <w:tc>
          <w:tcPr>
            <w:tcW w:w="2111" w:type="dxa"/>
            <w:tcBorders>
              <w:top w:val="dotted" w:sz="4" w:space="0" w:color="auto"/>
              <w:left w:val="single" w:sz="8" w:space="0" w:color="000000"/>
              <w:bottom w:val="dotted" w:sz="4" w:space="0" w:color="auto"/>
              <w:right w:val="dotted" w:sz="4" w:space="0" w:color="auto"/>
            </w:tcBorders>
            <w:vAlign w:val="bottom"/>
          </w:tcPr>
          <w:p w14:paraId="2F22E292" w14:textId="77777777" w:rsidR="00B125C6" w:rsidRPr="00F54804" w:rsidRDefault="00B125C6" w:rsidP="00B125C6">
            <w:pPr>
              <w:rPr>
                <w:sz w:val="20"/>
                <w:szCs w:val="20"/>
              </w:rPr>
            </w:pPr>
            <w:r w:rsidRPr="00F54804">
              <w:rPr>
                <w:sz w:val="20"/>
                <w:szCs w:val="20"/>
              </w:rPr>
              <w:t>appdata</w:t>
            </w:r>
          </w:p>
        </w:tc>
        <w:tc>
          <w:tcPr>
            <w:tcW w:w="1559" w:type="dxa"/>
            <w:tcBorders>
              <w:top w:val="dotted" w:sz="4" w:space="0" w:color="auto"/>
              <w:left w:val="single" w:sz="4" w:space="0" w:color="000000"/>
              <w:bottom w:val="dotted" w:sz="4" w:space="0" w:color="auto"/>
              <w:right w:val="dotted" w:sz="4" w:space="0" w:color="auto"/>
            </w:tcBorders>
            <w:vAlign w:val="bottom"/>
          </w:tcPr>
          <w:p w14:paraId="685AC331" w14:textId="77777777" w:rsidR="00B125C6" w:rsidRPr="00F54804" w:rsidRDefault="00B125C6" w:rsidP="00B125C6">
            <w:pPr>
              <w:rPr>
                <w:sz w:val="20"/>
                <w:szCs w:val="20"/>
              </w:rPr>
            </w:pPr>
            <w:r w:rsidRPr="00F54804">
              <w:rPr>
                <w:sz w:val="20"/>
                <w:szCs w:val="20"/>
              </w:rPr>
              <w:t>1</w:t>
            </w:r>
          </w:p>
        </w:tc>
        <w:tc>
          <w:tcPr>
            <w:tcW w:w="1276" w:type="dxa"/>
            <w:tcBorders>
              <w:top w:val="dotted" w:sz="4" w:space="0" w:color="auto"/>
              <w:left w:val="single" w:sz="4" w:space="0" w:color="000000"/>
              <w:bottom w:val="dotted" w:sz="4" w:space="0" w:color="auto"/>
              <w:right w:val="dotted" w:sz="4" w:space="0" w:color="auto"/>
            </w:tcBorders>
            <w:vAlign w:val="bottom"/>
          </w:tcPr>
          <w:p w14:paraId="7CFF2BED" w14:textId="77777777" w:rsidR="00B125C6" w:rsidRPr="00F54804" w:rsidRDefault="00B125C6" w:rsidP="00B125C6">
            <w:pPr>
              <w:rPr>
                <w:sz w:val="20"/>
                <w:szCs w:val="20"/>
              </w:rPr>
            </w:pPr>
            <w:r w:rsidRPr="00F54804">
              <w:rPr>
                <w:sz w:val="20"/>
                <w:szCs w:val="20"/>
              </w:rPr>
              <w:t>Optional</w:t>
            </w:r>
          </w:p>
        </w:tc>
        <w:tc>
          <w:tcPr>
            <w:tcW w:w="3526" w:type="dxa"/>
            <w:tcBorders>
              <w:top w:val="dotted" w:sz="4" w:space="0" w:color="auto"/>
              <w:left w:val="single" w:sz="4" w:space="0" w:color="000000"/>
              <w:bottom w:val="dotted" w:sz="4" w:space="0" w:color="auto"/>
              <w:right w:val="single" w:sz="8" w:space="0" w:color="000000"/>
            </w:tcBorders>
            <w:vAlign w:val="bottom"/>
          </w:tcPr>
          <w:p w14:paraId="64453056" w14:textId="665763F9" w:rsidR="00B125C6" w:rsidRPr="00F54804" w:rsidRDefault="00B125C6" w:rsidP="00B125C6">
            <w:pPr>
              <w:rPr>
                <w:sz w:val="20"/>
                <w:szCs w:val="20"/>
              </w:rPr>
            </w:pPr>
            <w:r w:rsidRPr="00F54804">
              <w:rPr>
                <w:rFonts w:cs="Calibri"/>
                <w:sz w:val="20"/>
                <w:szCs w:val="20"/>
                <w:lang w:eastAsia="en-GB"/>
              </w:rPr>
              <w:t xml:space="preserve">See </w:t>
            </w:r>
            <w:r>
              <w:rPr>
                <w:rFonts w:cs="Calibri"/>
                <w:sz w:val="20"/>
                <w:szCs w:val="20"/>
                <w:lang w:eastAsia="en-GB"/>
              </w:rPr>
              <w:t>clause </w:t>
            </w:r>
            <w:r>
              <w:rPr>
                <w:rFonts w:cs="Calibri"/>
                <w:sz w:val="20"/>
                <w:szCs w:val="20"/>
                <w:lang w:eastAsia="en-GB"/>
              </w:rPr>
              <w:fldChar w:fldCharType="begin"/>
            </w:r>
            <w:r>
              <w:rPr>
                <w:rFonts w:cs="Calibri"/>
                <w:sz w:val="20"/>
                <w:szCs w:val="20"/>
                <w:lang w:eastAsia="en-GB"/>
              </w:rPr>
              <w:instrText xml:space="preserve"> REF _Ref157019640 \r \h </w:instrText>
            </w:r>
            <w:r>
              <w:rPr>
                <w:rFonts w:cs="Calibri"/>
                <w:sz w:val="20"/>
                <w:szCs w:val="20"/>
                <w:lang w:eastAsia="en-GB"/>
              </w:rPr>
            </w:r>
            <w:r>
              <w:rPr>
                <w:rFonts w:cs="Calibri"/>
                <w:sz w:val="20"/>
                <w:szCs w:val="20"/>
                <w:lang w:eastAsia="en-GB"/>
              </w:rPr>
              <w:fldChar w:fldCharType="separate"/>
            </w:r>
            <w:r w:rsidR="00A965C9">
              <w:rPr>
                <w:rFonts w:cs="Calibri"/>
                <w:sz w:val="20"/>
                <w:szCs w:val="20"/>
                <w:lang w:eastAsia="en-GB"/>
              </w:rPr>
              <w:t>7.3.2</w:t>
            </w:r>
            <w:r>
              <w:rPr>
                <w:rFonts w:cs="Calibri"/>
                <w:sz w:val="20"/>
                <w:szCs w:val="20"/>
                <w:lang w:eastAsia="en-GB"/>
              </w:rPr>
              <w:fldChar w:fldCharType="end"/>
            </w:r>
            <w:r>
              <w:rPr>
                <w:sz w:val="20"/>
                <w:szCs w:val="20"/>
              </w:rPr>
              <w:t xml:space="preserve">. </w:t>
            </w:r>
          </w:p>
        </w:tc>
      </w:tr>
      <w:tr w:rsidR="00B125C6" w:rsidRPr="00F54804" w14:paraId="46C3E88C" w14:textId="77777777" w:rsidTr="002C7560">
        <w:trPr>
          <w:cantSplit/>
          <w:jc w:val="center"/>
        </w:trPr>
        <w:tc>
          <w:tcPr>
            <w:tcW w:w="2111" w:type="dxa"/>
            <w:tcBorders>
              <w:top w:val="dotted" w:sz="4" w:space="0" w:color="auto"/>
              <w:left w:val="single" w:sz="8" w:space="0" w:color="000000"/>
              <w:bottom w:val="dotted" w:sz="4" w:space="0" w:color="auto"/>
              <w:right w:val="dotted" w:sz="4" w:space="0" w:color="auto"/>
            </w:tcBorders>
            <w:vAlign w:val="bottom"/>
          </w:tcPr>
          <w:p w14:paraId="667EF62D" w14:textId="77777777" w:rsidR="00B125C6" w:rsidRPr="00F54804" w:rsidRDefault="00B125C6" w:rsidP="00B125C6">
            <w:pPr>
              <w:rPr>
                <w:sz w:val="20"/>
                <w:szCs w:val="20"/>
              </w:rPr>
            </w:pPr>
            <w:r w:rsidRPr="00F54804">
              <w:rPr>
                <w:sz w:val="20"/>
                <w:szCs w:val="20"/>
              </w:rPr>
              <w:t>femdata</w:t>
            </w:r>
          </w:p>
        </w:tc>
        <w:tc>
          <w:tcPr>
            <w:tcW w:w="1559" w:type="dxa"/>
            <w:tcBorders>
              <w:top w:val="dotted" w:sz="4" w:space="0" w:color="auto"/>
              <w:left w:val="single" w:sz="4" w:space="0" w:color="000000"/>
              <w:bottom w:val="dotted" w:sz="4" w:space="0" w:color="auto"/>
              <w:right w:val="dotted" w:sz="4" w:space="0" w:color="auto"/>
            </w:tcBorders>
            <w:vAlign w:val="bottom"/>
          </w:tcPr>
          <w:p w14:paraId="2FB70147" w14:textId="77777777" w:rsidR="00B125C6" w:rsidRPr="00F54804" w:rsidDel="009050D3" w:rsidRDefault="00B125C6" w:rsidP="00B125C6">
            <w:pPr>
              <w:rPr>
                <w:sz w:val="20"/>
                <w:szCs w:val="20"/>
              </w:rPr>
            </w:pPr>
            <w:r w:rsidRPr="00F54804">
              <w:rPr>
                <w:sz w:val="20"/>
                <w:szCs w:val="20"/>
              </w:rPr>
              <w:t>1</w:t>
            </w:r>
          </w:p>
        </w:tc>
        <w:tc>
          <w:tcPr>
            <w:tcW w:w="1276" w:type="dxa"/>
            <w:tcBorders>
              <w:top w:val="dotted" w:sz="4" w:space="0" w:color="auto"/>
              <w:left w:val="single" w:sz="4" w:space="0" w:color="000000"/>
              <w:bottom w:val="dotted" w:sz="4" w:space="0" w:color="auto"/>
              <w:right w:val="dotted" w:sz="4" w:space="0" w:color="auto"/>
            </w:tcBorders>
            <w:vAlign w:val="bottom"/>
          </w:tcPr>
          <w:p w14:paraId="1AB8CDF9" w14:textId="77777777" w:rsidR="00B125C6" w:rsidRPr="00F54804" w:rsidRDefault="00B125C6" w:rsidP="00B125C6">
            <w:pPr>
              <w:rPr>
                <w:sz w:val="20"/>
                <w:szCs w:val="20"/>
              </w:rPr>
            </w:pPr>
            <w:r w:rsidRPr="00F54804">
              <w:rPr>
                <w:sz w:val="20"/>
                <w:szCs w:val="20"/>
              </w:rPr>
              <w:t>Optional</w:t>
            </w:r>
          </w:p>
        </w:tc>
        <w:tc>
          <w:tcPr>
            <w:tcW w:w="3526" w:type="dxa"/>
            <w:tcBorders>
              <w:top w:val="dotted" w:sz="4" w:space="0" w:color="auto"/>
              <w:left w:val="single" w:sz="4" w:space="0" w:color="000000"/>
              <w:bottom w:val="dotted" w:sz="4" w:space="0" w:color="auto"/>
              <w:right w:val="single" w:sz="8" w:space="0" w:color="000000"/>
            </w:tcBorders>
            <w:vAlign w:val="bottom"/>
          </w:tcPr>
          <w:p w14:paraId="3EC28061" w14:textId="2DF5C79B" w:rsidR="00B125C6" w:rsidRPr="00F54804" w:rsidRDefault="00B125C6" w:rsidP="00B125C6">
            <w:pPr>
              <w:rPr>
                <w:sz w:val="20"/>
                <w:szCs w:val="20"/>
              </w:rPr>
            </w:pPr>
            <w:r w:rsidRPr="00F54804">
              <w:rPr>
                <w:rFonts w:cs="Calibri"/>
                <w:sz w:val="20"/>
                <w:szCs w:val="20"/>
                <w:lang w:eastAsia="en-GB"/>
              </w:rPr>
              <w:t xml:space="preserve">See </w:t>
            </w:r>
            <w:r>
              <w:rPr>
                <w:rFonts w:cs="Calibri"/>
                <w:sz w:val="20"/>
                <w:szCs w:val="20"/>
                <w:lang w:eastAsia="en-GB"/>
              </w:rPr>
              <w:t>clause </w:t>
            </w:r>
            <w:r>
              <w:rPr>
                <w:rFonts w:cs="Calibri"/>
                <w:sz w:val="20"/>
                <w:szCs w:val="20"/>
                <w:lang w:eastAsia="en-GB"/>
              </w:rPr>
              <w:fldChar w:fldCharType="begin"/>
            </w:r>
            <w:r>
              <w:rPr>
                <w:rFonts w:cs="Calibri"/>
                <w:sz w:val="20"/>
                <w:szCs w:val="20"/>
                <w:lang w:eastAsia="en-GB"/>
              </w:rPr>
              <w:instrText xml:space="preserve"> REF _Ref414560131 \r \h </w:instrText>
            </w:r>
            <w:r>
              <w:rPr>
                <w:rFonts w:cs="Calibri"/>
                <w:sz w:val="20"/>
                <w:szCs w:val="20"/>
                <w:lang w:eastAsia="en-GB"/>
              </w:rPr>
            </w:r>
            <w:r>
              <w:rPr>
                <w:rFonts w:cs="Calibri"/>
                <w:sz w:val="20"/>
                <w:szCs w:val="20"/>
                <w:lang w:eastAsia="en-GB"/>
              </w:rPr>
              <w:fldChar w:fldCharType="separate"/>
            </w:r>
            <w:r w:rsidR="00A965C9">
              <w:rPr>
                <w:rFonts w:cs="Calibri"/>
                <w:sz w:val="20"/>
                <w:szCs w:val="20"/>
                <w:lang w:eastAsia="en-GB"/>
              </w:rPr>
              <w:t>7.3.3</w:t>
            </w:r>
            <w:r>
              <w:rPr>
                <w:rFonts w:cs="Calibri"/>
                <w:sz w:val="20"/>
                <w:szCs w:val="20"/>
                <w:lang w:eastAsia="en-GB"/>
              </w:rPr>
              <w:fldChar w:fldCharType="end"/>
            </w:r>
            <w:r>
              <w:rPr>
                <w:sz w:val="20"/>
                <w:szCs w:val="20"/>
              </w:rPr>
              <w:t xml:space="preserve">. </w:t>
            </w:r>
          </w:p>
        </w:tc>
      </w:tr>
      <w:tr w:rsidR="00B125C6" w:rsidRPr="00F54804" w14:paraId="4C38F2B1" w14:textId="77777777" w:rsidTr="002C7560">
        <w:trPr>
          <w:cantSplit/>
          <w:jc w:val="center"/>
        </w:trPr>
        <w:tc>
          <w:tcPr>
            <w:tcW w:w="2111" w:type="dxa"/>
            <w:tcBorders>
              <w:top w:val="dotted" w:sz="4" w:space="0" w:color="auto"/>
              <w:left w:val="single" w:sz="8" w:space="0" w:color="000000"/>
              <w:bottom w:val="single" w:sz="8" w:space="0" w:color="000000"/>
              <w:right w:val="dotted" w:sz="4" w:space="0" w:color="auto"/>
            </w:tcBorders>
          </w:tcPr>
          <w:p w14:paraId="64BD1E7F" w14:textId="77777777" w:rsidR="00B125C6" w:rsidRPr="00F54804" w:rsidRDefault="00B125C6" w:rsidP="00B125C6">
            <w:pPr>
              <w:spacing w:line="240" w:lineRule="auto"/>
              <w:rPr>
                <w:sz w:val="20"/>
                <w:szCs w:val="20"/>
              </w:rPr>
            </w:pPr>
            <w:r w:rsidRPr="00F54804">
              <w:rPr>
                <w:rFonts w:cs="Calibri"/>
                <w:sz w:val="20"/>
                <w:szCs w:val="20"/>
                <w:lang w:eastAsia="en-GB"/>
              </w:rPr>
              <w:lastRenderedPageBreak/>
              <w:t xml:space="preserve">custom_attributes_list </w:t>
            </w:r>
          </w:p>
        </w:tc>
        <w:tc>
          <w:tcPr>
            <w:tcW w:w="1559" w:type="dxa"/>
            <w:tcBorders>
              <w:top w:val="dotted" w:sz="4" w:space="0" w:color="auto"/>
              <w:left w:val="single" w:sz="4" w:space="0" w:color="000000"/>
              <w:bottom w:val="single" w:sz="8" w:space="0" w:color="000000"/>
              <w:right w:val="dotted" w:sz="4" w:space="0" w:color="auto"/>
            </w:tcBorders>
          </w:tcPr>
          <w:p w14:paraId="4647CD98" w14:textId="77777777" w:rsidR="00B125C6" w:rsidRPr="00F54804" w:rsidRDefault="00B125C6" w:rsidP="00B125C6">
            <w:pPr>
              <w:spacing w:line="240" w:lineRule="auto"/>
              <w:rPr>
                <w:sz w:val="20"/>
                <w:szCs w:val="20"/>
              </w:rPr>
            </w:pPr>
            <w:r w:rsidRPr="00F54804">
              <w:rPr>
                <w:sz w:val="20"/>
                <w:szCs w:val="20"/>
              </w:rPr>
              <w:t>1</w:t>
            </w:r>
          </w:p>
        </w:tc>
        <w:tc>
          <w:tcPr>
            <w:tcW w:w="1276" w:type="dxa"/>
            <w:tcBorders>
              <w:top w:val="dotted" w:sz="4" w:space="0" w:color="auto"/>
              <w:left w:val="single" w:sz="4" w:space="0" w:color="000000"/>
              <w:bottom w:val="single" w:sz="8" w:space="0" w:color="000000"/>
              <w:right w:val="dotted" w:sz="4" w:space="0" w:color="auto"/>
            </w:tcBorders>
          </w:tcPr>
          <w:p w14:paraId="4BA729CB" w14:textId="77777777" w:rsidR="00B125C6" w:rsidRPr="00F54804" w:rsidRDefault="00B125C6" w:rsidP="00B125C6">
            <w:pPr>
              <w:spacing w:line="240" w:lineRule="auto"/>
              <w:rPr>
                <w:sz w:val="20"/>
                <w:szCs w:val="20"/>
              </w:rPr>
            </w:pPr>
            <w:r w:rsidRPr="00F54804">
              <w:rPr>
                <w:rFonts w:cs="Calibri"/>
                <w:sz w:val="20"/>
                <w:szCs w:val="20"/>
                <w:lang w:eastAsia="en-GB"/>
              </w:rPr>
              <w:t>Optional</w:t>
            </w:r>
          </w:p>
        </w:tc>
        <w:tc>
          <w:tcPr>
            <w:tcW w:w="3526" w:type="dxa"/>
            <w:tcBorders>
              <w:top w:val="dotted" w:sz="4" w:space="0" w:color="auto"/>
              <w:left w:val="single" w:sz="4" w:space="0" w:color="000000"/>
              <w:bottom w:val="single" w:sz="8" w:space="0" w:color="000000"/>
              <w:right w:val="single" w:sz="8" w:space="0" w:color="000000"/>
            </w:tcBorders>
          </w:tcPr>
          <w:p w14:paraId="66FB27F6" w14:textId="5263A4FF" w:rsidR="00B125C6" w:rsidRPr="00F54804" w:rsidRDefault="00B125C6" w:rsidP="00B125C6">
            <w:pPr>
              <w:spacing w:line="240" w:lineRule="auto"/>
              <w:rPr>
                <w:sz w:val="20"/>
                <w:szCs w:val="20"/>
              </w:rPr>
            </w:pPr>
            <w:r w:rsidRPr="00F54804">
              <w:rPr>
                <w:rFonts w:cs="Calibri"/>
                <w:sz w:val="20"/>
                <w:szCs w:val="20"/>
                <w:lang w:eastAsia="en-GB"/>
              </w:rPr>
              <w:t xml:space="preserve">See </w:t>
            </w:r>
            <w:r>
              <w:rPr>
                <w:rFonts w:cs="Calibri"/>
                <w:sz w:val="20"/>
                <w:szCs w:val="20"/>
                <w:lang w:eastAsia="en-GB"/>
              </w:rPr>
              <w:t>clause </w:t>
            </w:r>
            <w:r>
              <w:rPr>
                <w:rFonts w:cs="Calibri"/>
                <w:sz w:val="20"/>
                <w:szCs w:val="20"/>
                <w:lang w:eastAsia="en-GB"/>
              </w:rPr>
              <w:fldChar w:fldCharType="begin"/>
            </w:r>
            <w:r>
              <w:rPr>
                <w:rFonts w:cs="Calibri"/>
                <w:sz w:val="20"/>
                <w:szCs w:val="20"/>
                <w:lang w:eastAsia="en-GB"/>
              </w:rPr>
              <w:instrText xml:space="preserve"> REF _Ref428442251 \r \h </w:instrText>
            </w:r>
            <w:r>
              <w:rPr>
                <w:rFonts w:cs="Calibri"/>
                <w:sz w:val="20"/>
                <w:szCs w:val="20"/>
                <w:lang w:eastAsia="en-GB"/>
              </w:rPr>
            </w:r>
            <w:r>
              <w:rPr>
                <w:rFonts w:cs="Calibri"/>
                <w:sz w:val="20"/>
                <w:szCs w:val="20"/>
                <w:lang w:eastAsia="en-GB"/>
              </w:rPr>
              <w:fldChar w:fldCharType="separate"/>
            </w:r>
            <w:r w:rsidR="00A965C9">
              <w:rPr>
                <w:rFonts w:cs="Calibri"/>
                <w:sz w:val="20"/>
                <w:szCs w:val="20"/>
                <w:lang w:eastAsia="en-GB"/>
              </w:rPr>
              <w:t>8.5</w:t>
            </w:r>
            <w:r>
              <w:rPr>
                <w:rFonts w:cs="Calibri"/>
                <w:sz w:val="20"/>
                <w:szCs w:val="20"/>
                <w:lang w:eastAsia="en-GB"/>
              </w:rPr>
              <w:fldChar w:fldCharType="end"/>
            </w:r>
            <w:r>
              <w:rPr>
                <w:rFonts w:cs="Calibri"/>
                <w:sz w:val="20"/>
                <w:szCs w:val="20"/>
                <w:lang w:eastAsia="en-GB"/>
              </w:rPr>
              <w:t xml:space="preserve">. </w:t>
            </w:r>
          </w:p>
        </w:tc>
      </w:tr>
    </w:tbl>
    <w:p w14:paraId="408D496F" w14:textId="21830EF8" w:rsidR="00FC68DB" w:rsidRPr="004B5FD5" w:rsidRDefault="00290BAF" w:rsidP="00192898">
      <w:pPr>
        <w:keepNext/>
        <w:spacing w:before="120" w:line="240" w:lineRule="auto"/>
        <w:rPr>
          <w:rFonts w:cs="Courier New"/>
        </w:rPr>
      </w:pPr>
      <w:r>
        <w:t xml:space="preserve">The </w:t>
      </w:r>
      <w:r w:rsidR="00FC68DB" w:rsidRPr="005C2D94">
        <w:t xml:space="preserve">XML specification of </w:t>
      </w:r>
      <w:r w:rsidR="00FC68DB" w:rsidRPr="004B5FD5">
        <w:rPr>
          <w:rStyle w:val="CodeCharacter"/>
        </w:rPr>
        <w:t>&lt;gumdrop/&gt;</w:t>
      </w:r>
      <w:r w:rsidR="00FC68DB" w:rsidRPr="00BD52D7">
        <w:t xml:space="preserve"> </w:t>
      </w:r>
      <w:r>
        <w:t>is shown</w:t>
      </w:r>
      <w:r w:rsidRPr="00F73574">
        <w:t xml:space="preserve"> in</w:t>
      </w:r>
      <w:r>
        <w:t xml:space="preserve"> the following </w:t>
      </w:r>
      <w:r>
        <w:fldChar w:fldCharType="begin"/>
      </w:r>
      <w:r>
        <w:instrText xml:space="preserve"> REF _Ref157672935 \h </w:instrText>
      </w:r>
      <w:r>
        <w:fldChar w:fldCharType="separate"/>
      </w:r>
      <w:r w:rsidR="00A965C9" w:rsidRPr="00F54804">
        <w:t xml:space="preserve">Table </w:t>
      </w:r>
      <w:r w:rsidR="00A965C9">
        <w:rPr>
          <w:noProof/>
        </w:rPr>
        <w:t>62</w:t>
      </w:r>
      <w:r>
        <w:fldChar w:fldCharType="end"/>
      </w:r>
      <w:r w:rsidR="00FC68DB" w:rsidRPr="004B5FD5">
        <w:rPr>
          <w:rFonts w:cs="Courier New"/>
        </w:rPr>
        <w:t xml:space="preserve">: </w:t>
      </w:r>
    </w:p>
    <w:p w14:paraId="264B332A" w14:textId="27CD4544" w:rsidR="00055698" w:rsidRPr="000A1B7B" w:rsidRDefault="00055698" w:rsidP="001640C5">
      <w:pPr>
        <w:pStyle w:val="Beschriftung"/>
        <w:keepNext/>
        <w:keepLines/>
      </w:pPr>
      <w:bookmarkStart w:id="1322" w:name="_Ref157672935"/>
      <w:bookmarkStart w:id="1323" w:name="_Toc167044272"/>
      <w:r w:rsidRPr="00F54804">
        <w:t xml:space="preserve">Table </w:t>
      </w:r>
      <w:r w:rsidRPr="00F54804">
        <w:fldChar w:fldCharType="begin"/>
      </w:r>
      <w:r w:rsidRPr="00F54804">
        <w:instrText xml:space="preserve"> SEQ Table \* ARABIC </w:instrText>
      </w:r>
      <w:r w:rsidRPr="00F54804">
        <w:fldChar w:fldCharType="separate"/>
      </w:r>
      <w:r w:rsidR="00A965C9">
        <w:rPr>
          <w:noProof/>
        </w:rPr>
        <w:t>62</w:t>
      </w:r>
      <w:r w:rsidRPr="00F54804">
        <w:fldChar w:fldCharType="end"/>
      </w:r>
      <w:bookmarkEnd w:id="1322"/>
      <w:r w:rsidR="008135BF">
        <w:t xml:space="preserve"> —</w:t>
      </w:r>
      <w:r w:rsidR="008135BF" w:rsidRPr="00F54804">
        <w:t xml:space="preserve"> </w:t>
      </w:r>
      <w:r w:rsidRPr="00F54804">
        <w:t>Attributes</w:t>
      </w:r>
      <w:r w:rsidRPr="00E6480C">
        <w:t xml:space="preserve"> of element </w:t>
      </w:r>
      <w:r w:rsidRPr="00F54804">
        <w:rPr>
          <w:rFonts w:ascii="Courier New" w:hAnsi="Courier New" w:cs="Courier New"/>
        </w:rPr>
        <w:t>&lt;gumdrop/&gt;</w:t>
      </w:r>
      <w:bookmarkEnd w:id="1323"/>
      <w:r w:rsidR="004B5FD5">
        <w:rPr>
          <w:rFonts w:ascii="Courier New" w:hAnsi="Courier New" w:cs="Courier New"/>
        </w:rPr>
        <w:t xml:space="preserve"> </w:t>
      </w:r>
    </w:p>
    <w:tbl>
      <w:tblPr>
        <w:tblW w:w="9035"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1661"/>
        <w:gridCol w:w="1559"/>
        <w:gridCol w:w="1559"/>
        <w:gridCol w:w="1276"/>
        <w:gridCol w:w="2980"/>
      </w:tblGrid>
      <w:tr w:rsidR="00FC68DB" w:rsidRPr="00F667E5" w14:paraId="5BF03B47" w14:textId="77777777" w:rsidTr="00290BAF">
        <w:trPr>
          <w:cantSplit/>
          <w:tblHeader/>
          <w:jc w:val="center"/>
        </w:trPr>
        <w:tc>
          <w:tcPr>
            <w:tcW w:w="1661" w:type="dxa"/>
            <w:tcBorders>
              <w:top w:val="single" w:sz="8" w:space="0" w:color="auto"/>
              <w:left w:val="single" w:sz="8" w:space="0" w:color="auto"/>
              <w:bottom w:val="single" w:sz="8" w:space="0" w:color="auto"/>
              <w:right w:val="single" w:sz="4" w:space="0" w:color="auto"/>
              <w:tl2br w:val="nil"/>
              <w:tr2bl w:val="nil"/>
            </w:tcBorders>
            <w:shd w:val="clear" w:color="auto" w:fill="F3F3F3"/>
            <w:vAlign w:val="bottom"/>
          </w:tcPr>
          <w:p w14:paraId="0746FB3F" w14:textId="77777777" w:rsidR="00FC68DB" w:rsidRPr="00F667E5" w:rsidRDefault="00FC68DB" w:rsidP="00553C72">
            <w:pPr>
              <w:keepNext/>
              <w:spacing w:line="240" w:lineRule="auto"/>
              <w:rPr>
                <w:b/>
              </w:rPr>
            </w:pPr>
            <w:r w:rsidRPr="00F667E5">
              <w:rPr>
                <w:b/>
              </w:rPr>
              <w:t>Attributes</w:t>
            </w:r>
          </w:p>
        </w:tc>
        <w:tc>
          <w:tcPr>
            <w:tcW w:w="1559"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49216425" w14:textId="77777777" w:rsidR="00FC68DB" w:rsidRPr="00F667E5" w:rsidRDefault="00FC68DB" w:rsidP="00553C72">
            <w:pPr>
              <w:keepNext/>
              <w:spacing w:line="240" w:lineRule="auto"/>
              <w:rPr>
                <w:b/>
              </w:rPr>
            </w:pPr>
            <w:r w:rsidRPr="00F667E5">
              <w:rPr>
                <w:b/>
              </w:rPr>
              <w:t>Type</w:t>
            </w:r>
          </w:p>
        </w:tc>
        <w:tc>
          <w:tcPr>
            <w:tcW w:w="1559"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210BCB7D" w14:textId="2DE0317A" w:rsidR="00FC68DB" w:rsidRPr="00F667E5" w:rsidRDefault="004255F2" w:rsidP="00553C72">
            <w:pPr>
              <w:keepNext/>
              <w:spacing w:line="240" w:lineRule="auto"/>
              <w:rPr>
                <w:b/>
              </w:rPr>
            </w:pPr>
            <w:r>
              <w:rPr>
                <w:b/>
              </w:rPr>
              <w:t>Value space</w:t>
            </w:r>
          </w:p>
        </w:tc>
        <w:tc>
          <w:tcPr>
            <w:tcW w:w="1276"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5C8A5167" w14:textId="77777777" w:rsidR="00FC68DB" w:rsidRPr="00F667E5" w:rsidRDefault="00FC68DB" w:rsidP="00553C72">
            <w:pPr>
              <w:keepNext/>
              <w:spacing w:line="240" w:lineRule="auto"/>
              <w:rPr>
                <w:b/>
              </w:rPr>
            </w:pPr>
            <w:r w:rsidRPr="00F667E5">
              <w:rPr>
                <w:b/>
              </w:rPr>
              <w:t>Use</w:t>
            </w:r>
          </w:p>
        </w:tc>
        <w:tc>
          <w:tcPr>
            <w:tcW w:w="2980" w:type="dxa"/>
            <w:tcBorders>
              <w:top w:val="single" w:sz="8" w:space="0" w:color="auto"/>
              <w:left w:val="single" w:sz="4" w:space="0" w:color="auto"/>
              <w:bottom w:val="single" w:sz="8" w:space="0" w:color="auto"/>
              <w:right w:val="single" w:sz="8" w:space="0" w:color="auto"/>
              <w:tl2br w:val="nil"/>
              <w:tr2bl w:val="nil"/>
            </w:tcBorders>
            <w:shd w:val="clear" w:color="auto" w:fill="F3F3F3"/>
            <w:vAlign w:val="bottom"/>
          </w:tcPr>
          <w:p w14:paraId="4161B1D6" w14:textId="77777777" w:rsidR="00FC68DB" w:rsidRPr="00F667E5" w:rsidRDefault="00FC68DB" w:rsidP="00553C72">
            <w:pPr>
              <w:keepNext/>
              <w:spacing w:line="240" w:lineRule="auto"/>
              <w:rPr>
                <w:b/>
              </w:rPr>
            </w:pPr>
            <w:r w:rsidRPr="00F667E5">
              <w:rPr>
                <w:b/>
              </w:rPr>
              <w:t>Constraint</w:t>
            </w:r>
          </w:p>
        </w:tc>
      </w:tr>
      <w:tr w:rsidR="00FC68DB" w:rsidRPr="00F54804" w14:paraId="464D7092" w14:textId="77777777" w:rsidTr="00290BAF">
        <w:trPr>
          <w:cantSplit/>
          <w:jc w:val="center"/>
        </w:trPr>
        <w:tc>
          <w:tcPr>
            <w:tcW w:w="1661" w:type="dxa"/>
          </w:tcPr>
          <w:p w14:paraId="2A1EF926" w14:textId="77777777" w:rsidR="00FC68DB" w:rsidRPr="00F54804" w:rsidRDefault="00FC68DB" w:rsidP="00553C72">
            <w:pPr>
              <w:keepNext/>
              <w:spacing w:line="240" w:lineRule="auto"/>
              <w:rPr>
                <w:sz w:val="20"/>
                <w:szCs w:val="20"/>
              </w:rPr>
            </w:pPr>
            <w:r w:rsidRPr="00F54804">
              <w:rPr>
                <w:sz w:val="20"/>
                <w:szCs w:val="20"/>
              </w:rPr>
              <w:t>diameter</w:t>
            </w:r>
          </w:p>
        </w:tc>
        <w:tc>
          <w:tcPr>
            <w:tcW w:w="1559" w:type="dxa"/>
          </w:tcPr>
          <w:p w14:paraId="0148DEEE" w14:textId="77777777" w:rsidR="00FC68DB" w:rsidRPr="00F54804" w:rsidRDefault="00FC68DB" w:rsidP="00553C72">
            <w:pPr>
              <w:keepNext/>
              <w:spacing w:line="240" w:lineRule="auto"/>
              <w:rPr>
                <w:sz w:val="20"/>
                <w:szCs w:val="20"/>
              </w:rPr>
            </w:pPr>
            <w:r w:rsidRPr="00F54804">
              <w:rPr>
                <w:sz w:val="20"/>
                <w:szCs w:val="20"/>
              </w:rPr>
              <w:t>Floating point</w:t>
            </w:r>
          </w:p>
        </w:tc>
        <w:tc>
          <w:tcPr>
            <w:tcW w:w="1559" w:type="dxa"/>
          </w:tcPr>
          <w:p w14:paraId="639D05CF" w14:textId="77777777" w:rsidR="00FC68DB" w:rsidRPr="00F54804" w:rsidRDefault="00FC68DB" w:rsidP="00553C72">
            <w:pPr>
              <w:keepNext/>
              <w:spacing w:line="240" w:lineRule="auto"/>
              <w:rPr>
                <w:sz w:val="20"/>
                <w:szCs w:val="20"/>
              </w:rPr>
            </w:pPr>
            <w:r w:rsidRPr="00F54804">
              <w:rPr>
                <w:sz w:val="20"/>
                <w:szCs w:val="20"/>
              </w:rPr>
              <w:t>&gt;= 0.0</w:t>
            </w:r>
          </w:p>
        </w:tc>
        <w:tc>
          <w:tcPr>
            <w:tcW w:w="1276" w:type="dxa"/>
          </w:tcPr>
          <w:p w14:paraId="19F4BCA1" w14:textId="77777777" w:rsidR="00FC68DB" w:rsidRPr="00F54804" w:rsidRDefault="00FC68DB" w:rsidP="00553C72">
            <w:pPr>
              <w:keepNext/>
              <w:spacing w:line="240" w:lineRule="auto"/>
              <w:rPr>
                <w:sz w:val="20"/>
                <w:szCs w:val="20"/>
              </w:rPr>
            </w:pPr>
            <w:r w:rsidRPr="00F54804">
              <w:rPr>
                <w:sz w:val="20"/>
                <w:szCs w:val="20"/>
              </w:rPr>
              <w:t>Optional</w:t>
            </w:r>
          </w:p>
        </w:tc>
        <w:tc>
          <w:tcPr>
            <w:tcW w:w="2980" w:type="dxa"/>
          </w:tcPr>
          <w:p w14:paraId="5CF5370A" w14:textId="77777777" w:rsidR="00FC68DB" w:rsidRPr="00F54804" w:rsidRDefault="00FC68DB" w:rsidP="00553C72">
            <w:pPr>
              <w:keepNext/>
              <w:spacing w:line="240" w:lineRule="auto"/>
              <w:rPr>
                <w:sz w:val="20"/>
                <w:szCs w:val="20"/>
              </w:rPr>
            </w:pPr>
            <w:r w:rsidRPr="00F54804">
              <w:rPr>
                <w:sz w:val="20"/>
                <w:szCs w:val="20"/>
              </w:rPr>
              <w:t>-</w:t>
            </w:r>
          </w:p>
        </w:tc>
      </w:tr>
      <w:tr w:rsidR="00FC68DB" w:rsidRPr="00F54804" w14:paraId="7845120E" w14:textId="77777777" w:rsidTr="00290BAF">
        <w:trPr>
          <w:cantSplit/>
          <w:jc w:val="center"/>
        </w:trPr>
        <w:tc>
          <w:tcPr>
            <w:tcW w:w="1661" w:type="dxa"/>
          </w:tcPr>
          <w:p w14:paraId="23E46722" w14:textId="77777777" w:rsidR="00FC68DB" w:rsidRPr="00F54804" w:rsidRDefault="00FC68DB" w:rsidP="00553C72">
            <w:pPr>
              <w:keepNext/>
              <w:spacing w:line="240" w:lineRule="auto"/>
              <w:rPr>
                <w:sz w:val="20"/>
                <w:szCs w:val="20"/>
              </w:rPr>
            </w:pPr>
            <w:r w:rsidRPr="00F54804">
              <w:rPr>
                <w:sz w:val="20"/>
                <w:szCs w:val="20"/>
              </w:rPr>
              <w:t>mass</w:t>
            </w:r>
          </w:p>
        </w:tc>
        <w:tc>
          <w:tcPr>
            <w:tcW w:w="1559" w:type="dxa"/>
          </w:tcPr>
          <w:p w14:paraId="0C5551E1" w14:textId="77777777" w:rsidR="00FC68DB" w:rsidRPr="00F54804" w:rsidRDefault="00FC68DB" w:rsidP="00553C72">
            <w:pPr>
              <w:keepNext/>
              <w:spacing w:line="240" w:lineRule="auto"/>
              <w:rPr>
                <w:sz w:val="20"/>
                <w:szCs w:val="20"/>
              </w:rPr>
            </w:pPr>
            <w:r w:rsidRPr="00F54804">
              <w:rPr>
                <w:sz w:val="20"/>
                <w:szCs w:val="20"/>
              </w:rPr>
              <w:t>Floating point</w:t>
            </w:r>
          </w:p>
        </w:tc>
        <w:tc>
          <w:tcPr>
            <w:tcW w:w="1559" w:type="dxa"/>
          </w:tcPr>
          <w:p w14:paraId="4032E600" w14:textId="77777777" w:rsidR="00FC68DB" w:rsidRPr="00F54804" w:rsidRDefault="00FC68DB" w:rsidP="00553C72">
            <w:pPr>
              <w:keepNext/>
              <w:spacing w:line="240" w:lineRule="auto"/>
              <w:rPr>
                <w:sz w:val="20"/>
                <w:szCs w:val="20"/>
              </w:rPr>
            </w:pPr>
            <w:r w:rsidRPr="00F54804">
              <w:rPr>
                <w:sz w:val="20"/>
                <w:szCs w:val="20"/>
              </w:rPr>
              <w:t>&gt;= 0.0</w:t>
            </w:r>
          </w:p>
        </w:tc>
        <w:tc>
          <w:tcPr>
            <w:tcW w:w="1276" w:type="dxa"/>
          </w:tcPr>
          <w:p w14:paraId="7BAE6FDA" w14:textId="77777777" w:rsidR="00FC68DB" w:rsidRPr="00F54804" w:rsidRDefault="00FC68DB" w:rsidP="00553C72">
            <w:pPr>
              <w:keepNext/>
              <w:spacing w:line="240" w:lineRule="auto"/>
              <w:rPr>
                <w:sz w:val="20"/>
                <w:szCs w:val="20"/>
              </w:rPr>
            </w:pPr>
            <w:r w:rsidRPr="00F54804">
              <w:rPr>
                <w:sz w:val="20"/>
                <w:szCs w:val="20"/>
              </w:rPr>
              <w:t>Optional</w:t>
            </w:r>
          </w:p>
        </w:tc>
        <w:tc>
          <w:tcPr>
            <w:tcW w:w="2980" w:type="dxa"/>
          </w:tcPr>
          <w:p w14:paraId="6E0606F0" w14:textId="77777777" w:rsidR="00FC68DB" w:rsidRPr="00F54804" w:rsidRDefault="00FC68DB" w:rsidP="00553C72">
            <w:pPr>
              <w:keepNext/>
              <w:spacing w:line="240" w:lineRule="auto"/>
              <w:rPr>
                <w:sz w:val="20"/>
                <w:szCs w:val="20"/>
              </w:rPr>
            </w:pPr>
            <w:r w:rsidRPr="00F54804">
              <w:rPr>
                <w:sz w:val="20"/>
                <w:szCs w:val="20"/>
              </w:rPr>
              <w:t>-</w:t>
            </w:r>
          </w:p>
        </w:tc>
      </w:tr>
      <w:tr w:rsidR="00FC68DB" w:rsidRPr="00F54804" w14:paraId="7A06616F" w14:textId="77777777" w:rsidTr="00290BAF">
        <w:trPr>
          <w:cantSplit/>
          <w:jc w:val="center"/>
        </w:trPr>
        <w:tc>
          <w:tcPr>
            <w:tcW w:w="1661" w:type="dxa"/>
          </w:tcPr>
          <w:p w14:paraId="0CD2A072" w14:textId="77777777" w:rsidR="00FC68DB" w:rsidRPr="00F54804" w:rsidRDefault="00FC68DB" w:rsidP="008F4FDE">
            <w:pPr>
              <w:spacing w:line="240" w:lineRule="auto"/>
              <w:rPr>
                <w:sz w:val="20"/>
                <w:szCs w:val="20"/>
              </w:rPr>
            </w:pPr>
            <w:r w:rsidRPr="00F54804">
              <w:rPr>
                <w:sz w:val="20"/>
                <w:szCs w:val="20"/>
              </w:rPr>
              <w:t>material</w:t>
            </w:r>
          </w:p>
        </w:tc>
        <w:tc>
          <w:tcPr>
            <w:tcW w:w="1559" w:type="dxa"/>
          </w:tcPr>
          <w:p w14:paraId="0761E48C" w14:textId="77777777" w:rsidR="00FC68DB" w:rsidRPr="00F54804" w:rsidRDefault="00FC68DB" w:rsidP="008F4FDE">
            <w:pPr>
              <w:spacing w:line="240" w:lineRule="auto"/>
              <w:rPr>
                <w:sz w:val="20"/>
                <w:szCs w:val="20"/>
              </w:rPr>
            </w:pPr>
            <w:r w:rsidRPr="00F54804">
              <w:rPr>
                <w:sz w:val="20"/>
                <w:szCs w:val="20"/>
              </w:rPr>
              <w:t>Alphanumeric</w:t>
            </w:r>
          </w:p>
        </w:tc>
        <w:tc>
          <w:tcPr>
            <w:tcW w:w="1559" w:type="dxa"/>
          </w:tcPr>
          <w:p w14:paraId="51898C00" w14:textId="77777777" w:rsidR="00FC68DB" w:rsidRPr="00F54804" w:rsidRDefault="00FC68DB" w:rsidP="008F4FDE">
            <w:pPr>
              <w:spacing w:line="240" w:lineRule="auto"/>
              <w:rPr>
                <w:sz w:val="20"/>
                <w:szCs w:val="20"/>
              </w:rPr>
            </w:pPr>
            <w:r w:rsidRPr="00F54804">
              <w:rPr>
                <w:sz w:val="20"/>
                <w:szCs w:val="20"/>
              </w:rPr>
              <w:t>Alphanumeric</w:t>
            </w:r>
          </w:p>
        </w:tc>
        <w:tc>
          <w:tcPr>
            <w:tcW w:w="1276" w:type="dxa"/>
          </w:tcPr>
          <w:p w14:paraId="24CCBE3C" w14:textId="77777777" w:rsidR="00FC68DB" w:rsidRPr="00F54804" w:rsidRDefault="00FC68DB" w:rsidP="008F4FDE">
            <w:pPr>
              <w:spacing w:line="240" w:lineRule="auto"/>
              <w:rPr>
                <w:sz w:val="20"/>
                <w:szCs w:val="20"/>
              </w:rPr>
            </w:pPr>
            <w:r w:rsidRPr="00F54804">
              <w:rPr>
                <w:sz w:val="20"/>
                <w:szCs w:val="20"/>
              </w:rPr>
              <w:t>Optional</w:t>
            </w:r>
          </w:p>
        </w:tc>
        <w:tc>
          <w:tcPr>
            <w:tcW w:w="2980" w:type="dxa"/>
          </w:tcPr>
          <w:p w14:paraId="5DAABC4B" w14:textId="77777777" w:rsidR="00FC68DB" w:rsidRPr="00F54804" w:rsidRDefault="00FC68DB" w:rsidP="008F4FDE">
            <w:pPr>
              <w:spacing w:line="240" w:lineRule="auto"/>
              <w:rPr>
                <w:sz w:val="20"/>
                <w:szCs w:val="20"/>
              </w:rPr>
            </w:pPr>
            <w:r w:rsidRPr="00F54804">
              <w:rPr>
                <w:sz w:val="20"/>
                <w:szCs w:val="20"/>
              </w:rPr>
              <w:t>-</w:t>
            </w:r>
          </w:p>
        </w:tc>
      </w:tr>
    </w:tbl>
    <w:p w14:paraId="40E13A7E" w14:textId="77777777" w:rsidR="001A2A7F" w:rsidRDefault="001A2A7F" w:rsidP="001A2A7F">
      <w:pPr>
        <w:tabs>
          <w:tab w:val="clear" w:pos="403"/>
        </w:tabs>
        <w:spacing w:line="240" w:lineRule="auto"/>
        <w:jc w:val="left"/>
        <w:rPr>
          <w:rStyle w:val="elementdeftypeChar"/>
          <w:rFonts w:ascii="Cambria" w:eastAsia="Calibri" w:hAnsi="Cambria" w:cs="Times New Roman"/>
          <w:b w:val="0"/>
          <w:bCs w:val="0"/>
          <w:i w:val="0"/>
          <w:sz w:val="22"/>
          <w:szCs w:val="22"/>
          <w:lang w:eastAsia="en-US"/>
        </w:rPr>
      </w:pPr>
    </w:p>
    <w:p w14:paraId="4D5B42C7" w14:textId="0A10C84F" w:rsidR="001A2A7F" w:rsidRPr="001A2A7F" w:rsidRDefault="001A2A7F" w:rsidP="001A2A7F">
      <w:pPr>
        <w:tabs>
          <w:tab w:val="clear" w:pos="403"/>
        </w:tabs>
        <w:spacing w:line="240" w:lineRule="auto"/>
        <w:jc w:val="left"/>
        <w:rPr>
          <w:rStyle w:val="elementdeftypeChar"/>
          <w:rFonts w:ascii="Cambria" w:eastAsia="Calibri" w:hAnsi="Cambria" w:cs="Times New Roman"/>
          <w:b w:val="0"/>
          <w:bCs w:val="0"/>
          <w:i w:val="0"/>
          <w:sz w:val="22"/>
          <w:szCs w:val="22"/>
          <w:lang w:eastAsia="en-US"/>
        </w:rPr>
      </w:pPr>
      <w:r>
        <w:rPr>
          <w:rStyle w:val="elementdeftypeChar"/>
          <w:rFonts w:ascii="Cambria" w:eastAsia="Calibri" w:hAnsi="Cambria" w:cs="Times New Roman"/>
          <w:b w:val="0"/>
          <w:bCs w:val="0"/>
          <w:i w:val="0"/>
          <w:sz w:val="22"/>
          <w:szCs w:val="22"/>
          <w:lang w:eastAsia="en-US"/>
        </w:rPr>
        <w:t>The following list explains the attributes:</w:t>
      </w:r>
    </w:p>
    <w:p w14:paraId="7E6C20E9" w14:textId="685E0330" w:rsidR="00102936" w:rsidRPr="0013175B" w:rsidRDefault="00FC68DB">
      <w:pPr>
        <w:pStyle w:val="Listenabsatz"/>
        <w:numPr>
          <w:ilvl w:val="0"/>
          <w:numId w:val="37"/>
        </w:numPr>
        <w:tabs>
          <w:tab w:val="clear" w:pos="403"/>
        </w:tabs>
        <w:spacing w:line="240" w:lineRule="auto"/>
        <w:contextualSpacing w:val="0"/>
        <w:jc w:val="left"/>
      </w:pPr>
      <w:r w:rsidRPr="004B5FD5">
        <w:rPr>
          <w:rStyle w:val="CodeCharacter"/>
        </w:rPr>
        <w:t>diameter</w:t>
      </w:r>
      <w:r w:rsidRPr="0013175B">
        <w:t xml:space="preserve">: The diameter of a gumdrop is specified by the attribute </w:t>
      </w:r>
      <w:r w:rsidRPr="004B5FD5">
        <w:rPr>
          <w:rStyle w:val="CodeCharacter"/>
        </w:rPr>
        <w:t>diameter</w:t>
      </w:r>
      <w:r w:rsidRPr="0013175B">
        <w:t xml:space="preserve"> for the child element of </w:t>
      </w:r>
      <w:r w:rsidRPr="004B5FD5">
        <w:rPr>
          <w:rStyle w:val="CodeCharacter"/>
        </w:rPr>
        <w:t>&lt;connection_0d</w:t>
      </w:r>
      <w:r w:rsidR="004B5FD5" w:rsidRPr="004B5FD5">
        <w:rPr>
          <w:rStyle w:val="CodeCharacter"/>
        </w:rPr>
        <w:t>/</w:t>
      </w:r>
      <w:r w:rsidRPr="004B5FD5">
        <w:rPr>
          <w:rStyle w:val="CodeCharacter"/>
        </w:rPr>
        <w:t>&gt;</w:t>
      </w:r>
      <w:r w:rsidRPr="0013175B">
        <w:t xml:space="preserve">. It specifies the diameter of the adhesive material </w:t>
      </w:r>
      <w:r w:rsidRPr="00D0681A">
        <w:t>after</w:t>
      </w:r>
      <w:r w:rsidRPr="0013175B">
        <w:t xml:space="preserve"> manufacturing</w:t>
      </w:r>
      <w:r w:rsidR="00102936">
        <w:t xml:space="preserve">. </w:t>
      </w:r>
    </w:p>
    <w:p w14:paraId="20497692" w14:textId="797F9379" w:rsidR="00FC68DB" w:rsidRPr="0013175B" w:rsidRDefault="00FC68DB">
      <w:pPr>
        <w:pStyle w:val="Listenabsatz"/>
        <w:numPr>
          <w:ilvl w:val="0"/>
          <w:numId w:val="37"/>
        </w:numPr>
        <w:tabs>
          <w:tab w:val="clear" w:pos="403"/>
        </w:tabs>
        <w:spacing w:line="240" w:lineRule="auto"/>
        <w:contextualSpacing w:val="0"/>
        <w:jc w:val="left"/>
      </w:pPr>
      <w:r w:rsidRPr="004B5FD5">
        <w:rPr>
          <w:rStyle w:val="CodeCharacter"/>
        </w:rPr>
        <w:t>mass</w:t>
      </w:r>
      <w:r w:rsidRPr="0013175B">
        <w:t>: the mass of the glue attached</w:t>
      </w:r>
      <w:r w:rsidR="00102936">
        <w:t xml:space="preserve">. </w:t>
      </w:r>
    </w:p>
    <w:p w14:paraId="3D568B8B" w14:textId="6A3DCC30" w:rsidR="00FC68DB" w:rsidRPr="0013175B" w:rsidRDefault="00FC68DB">
      <w:pPr>
        <w:pStyle w:val="Listenabsatz"/>
        <w:numPr>
          <w:ilvl w:val="0"/>
          <w:numId w:val="37"/>
        </w:numPr>
        <w:tabs>
          <w:tab w:val="clear" w:pos="403"/>
        </w:tabs>
        <w:spacing w:line="240" w:lineRule="auto"/>
        <w:contextualSpacing w:val="0"/>
      </w:pPr>
      <w:r w:rsidRPr="004B5FD5">
        <w:rPr>
          <w:rStyle w:val="CodeCharacter"/>
        </w:rPr>
        <w:t>material</w:t>
      </w:r>
      <w:r w:rsidRPr="0013175B">
        <w:t xml:space="preserve">: the name of the adhesive material according to CAD/PDM. For CAE applications, another label from a reduced data base may be applicable. This </w:t>
      </w:r>
      <w:r w:rsidR="003A2F0B">
        <w:t xml:space="preserve">can </w:t>
      </w:r>
      <w:r w:rsidRPr="0013175B">
        <w:t xml:space="preserve">be stored </w:t>
      </w:r>
      <w:r w:rsidR="00C17DD2" w:rsidRPr="00C17DD2">
        <w:t xml:space="preserve">in this case </w:t>
      </w:r>
      <w:r w:rsidRPr="0013175B">
        <w:t xml:space="preserve">in </w:t>
      </w:r>
      <w:r w:rsidRPr="004B5FD5">
        <w:rPr>
          <w:rStyle w:val="CodeCharacter"/>
        </w:rPr>
        <w:t>&lt;appdata/&gt;</w:t>
      </w:r>
      <w:r w:rsidR="00102936">
        <w:t xml:space="preserve"> </w:t>
      </w:r>
      <w:r w:rsidR="003A2F0B">
        <w:t xml:space="preserve">or </w:t>
      </w:r>
      <w:r w:rsidR="003A2F0B" w:rsidRPr="006031CD">
        <w:rPr>
          <w:rStyle w:val="CodeCharacter"/>
        </w:rPr>
        <w:t>&lt;custom_attributes/&gt;</w:t>
      </w:r>
      <w:r w:rsidR="003A2F0B">
        <w:t xml:space="preserve">, </w:t>
      </w:r>
      <w:r w:rsidR="000E1527">
        <w:t>see</w:t>
      </w:r>
      <w:r w:rsidR="003A2F0B">
        <w:t xml:space="preserve"> clause </w:t>
      </w:r>
      <w:r w:rsidR="003A2F0B">
        <w:fldChar w:fldCharType="begin"/>
      </w:r>
      <w:r w:rsidR="003A2F0B">
        <w:instrText xml:space="preserve"> REF _Ref157673329 \r \h </w:instrText>
      </w:r>
      <w:r w:rsidR="003A2F0B">
        <w:fldChar w:fldCharType="separate"/>
      </w:r>
      <w:r w:rsidR="00A965C9">
        <w:t>8.6</w:t>
      </w:r>
      <w:r w:rsidR="003A2F0B">
        <w:fldChar w:fldCharType="end"/>
      </w:r>
      <w:r w:rsidR="003A2F0B">
        <w:t xml:space="preserve">. </w:t>
      </w:r>
    </w:p>
    <w:p w14:paraId="359A11FF" w14:textId="15F612F2" w:rsidR="00FC68DB" w:rsidRDefault="00FC68DB" w:rsidP="005D2277">
      <w:pPr>
        <w:keepNext/>
        <w:rPr>
          <w:rFonts w:cs="Calibri"/>
          <w:lang w:eastAsia="en-GB"/>
        </w:rPr>
      </w:pPr>
      <w:r w:rsidRPr="00F54804">
        <w:rPr>
          <w:rFonts w:cs="Calibri"/>
          <w:lang w:eastAsia="en-GB"/>
        </w:rPr>
        <w:t xml:space="preserve">The element </w:t>
      </w:r>
      <w:r w:rsidRPr="004B5FD5">
        <w:rPr>
          <w:rStyle w:val="CodeCharacter"/>
        </w:rPr>
        <w:t>&lt;gumdrop/&gt;</w:t>
      </w:r>
      <w:r w:rsidRPr="00D0681A">
        <w:rPr>
          <w:rFonts w:ascii="Courier" w:hAnsi="Courier" w:cs="Courier"/>
          <w:bCs/>
          <w:iCs/>
          <w:sz w:val="18"/>
          <w:szCs w:val="18"/>
          <w:lang w:eastAsia="en-GB"/>
        </w:rPr>
        <w:t xml:space="preserve"> </w:t>
      </w:r>
      <w:r w:rsidRPr="005C2D94">
        <w:rPr>
          <w:rFonts w:cs="Calibri"/>
          <w:lang w:eastAsia="en-GB"/>
        </w:rPr>
        <w:t>allows for following nested elements</w:t>
      </w:r>
      <w:r w:rsidR="003A2F0B">
        <w:rPr>
          <w:rFonts w:cs="Calibri"/>
          <w:lang w:eastAsia="en-GB"/>
        </w:rPr>
        <w:t xml:space="preserve"> (</w:t>
      </w:r>
      <w:r w:rsidR="00824951">
        <w:t xml:space="preserve">see </w:t>
      </w:r>
      <w:r w:rsidR="003A2F0B">
        <w:rPr>
          <w:rFonts w:cs="Calibri"/>
          <w:lang w:eastAsia="en-GB"/>
        </w:rPr>
        <w:fldChar w:fldCharType="begin"/>
      </w:r>
      <w:r w:rsidR="003A2F0B">
        <w:rPr>
          <w:rFonts w:cs="Calibri"/>
          <w:lang w:eastAsia="en-GB"/>
        </w:rPr>
        <w:instrText xml:space="preserve"> REF _Ref157673406 \h </w:instrText>
      </w:r>
      <w:r w:rsidR="003A2F0B">
        <w:rPr>
          <w:rFonts w:cs="Calibri"/>
          <w:lang w:eastAsia="en-GB"/>
        </w:rPr>
      </w:r>
      <w:r w:rsidR="003A2F0B">
        <w:rPr>
          <w:rFonts w:cs="Calibri"/>
          <w:lang w:eastAsia="en-GB"/>
        </w:rPr>
        <w:fldChar w:fldCharType="separate"/>
      </w:r>
      <w:r w:rsidR="00A965C9" w:rsidRPr="00F54804">
        <w:t xml:space="preserve">Table </w:t>
      </w:r>
      <w:r w:rsidR="00A965C9">
        <w:rPr>
          <w:noProof/>
        </w:rPr>
        <w:t>63</w:t>
      </w:r>
      <w:r w:rsidR="003A2F0B">
        <w:rPr>
          <w:rFonts w:cs="Calibri"/>
          <w:lang w:eastAsia="en-GB"/>
        </w:rPr>
        <w:fldChar w:fldCharType="end"/>
      </w:r>
      <w:r w:rsidR="003A2F0B">
        <w:rPr>
          <w:rFonts w:cs="Calibri"/>
          <w:lang w:eastAsia="en-GB"/>
        </w:rPr>
        <w:t>)</w:t>
      </w:r>
      <w:r w:rsidRPr="005C2D94">
        <w:rPr>
          <w:rFonts w:cs="Calibri"/>
          <w:lang w:eastAsia="en-GB"/>
        </w:rPr>
        <w:t>:</w:t>
      </w:r>
      <w:r w:rsidR="003A2F0B">
        <w:rPr>
          <w:rFonts w:cs="Calibri"/>
          <w:lang w:eastAsia="en-GB"/>
        </w:rPr>
        <w:t xml:space="preserve"> </w:t>
      </w:r>
    </w:p>
    <w:p w14:paraId="6CACAF3E" w14:textId="6841AA3C" w:rsidR="00055698" w:rsidRPr="004B5FD5" w:rsidRDefault="00055698" w:rsidP="001640C5">
      <w:pPr>
        <w:pStyle w:val="Beschriftung"/>
        <w:keepNext/>
        <w:keepLines/>
      </w:pPr>
      <w:bookmarkStart w:id="1324" w:name="_Ref157673406"/>
      <w:bookmarkStart w:id="1325" w:name="_Toc167044273"/>
      <w:r w:rsidRPr="00F54804">
        <w:t xml:space="preserve">Table </w:t>
      </w:r>
      <w:r w:rsidRPr="00F54804">
        <w:fldChar w:fldCharType="begin"/>
      </w:r>
      <w:r w:rsidRPr="00F54804">
        <w:instrText xml:space="preserve"> SEQ Table \* ARABIC </w:instrText>
      </w:r>
      <w:r w:rsidRPr="00F54804">
        <w:fldChar w:fldCharType="separate"/>
      </w:r>
      <w:r w:rsidR="00A965C9">
        <w:rPr>
          <w:noProof/>
        </w:rPr>
        <w:t>63</w:t>
      </w:r>
      <w:r w:rsidRPr="00F54804">
        <w:fldChar w:fldCharType="end"/>
      </w:r>
      <w:bookmarkEnd w:id="1324"/>
      <w:r w:rsidR="008135BF">
        <w:t xml:space="preserve"> —</w:t>
      </w:r>
      <w:r w:rsidR="008135BF" w:rsidRPr="00F54804">
        <w:t xml:space="preserve"> </w:t>
      </w:r>
      <w:r w:rsidRPr="00F54804">
        <w:t xml:space="preserve">Nested elements of element </w:t>
      </w:r>
      <w:r w:rsidRPr="002941B8">
        <w:rPr>
          <w:rStyle w:val="CodeCharacter"/>
        </w:rPr>
        <w:t>&lt;gumdrop/&gt;</w:t>
      </w:r>
      <w:bookmarkEnd w:id="1325"/>
    </w:p>
    <w:tbl>
      <w:tblPr>
        <w:tblW w:w="8472"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2111"/>
        <w:gridCol w:w="1559"/>
        <w:gridCol w:w="1276"/>
        <w:gridCol w:w="3526"/>
      </w:tblGrid>
      <w:tr w:rsidR="00FC68DB" w:rsidRPr="00F667E5" w14:paraId="52185471" w14:textId="77777777" w:rsidTr="00290BAF">
        <w:trPr>
          <w:cantSplit/>
          <w:tblHeader/>
          <w:jc w:val="center"/>
        </w:trPr>
        <w:tc>
          <w:tcPr>
            <w:tcW w:w="2111" w:type="dxa"/>
            <w:tcBorders>
              <w:top w:val="single" w:sz="8" w:space="0" w:color="auto"/>
              <w:left w:val="single" w:sz="8" w:space="0" w:color="auto"/>
              <w:bottom w:val="single" w:sz="8" w:space="0" w:color="auto"/>
              <w:right w:val="single" w:sz="4" w:space="0" w:color="auto"/>
              <w:tl2br w:val="nil"/>
              <w:tr2bl w:val="nil"/>
            </w:tcBorders>
            <w:shd w:val="clear" w:color="auto" w:fill="F3F3F3"/>
            <w:vAlign w:val="bottom"/>
          </w:tcPr>
          <w:p w14:paraId="72B13BE6" w14:textId="6D0FBB4B" w:rsidR="00FC68DB" w:rsidRPr="00F667E5" w:rsidRDefault="00CC3429">
            <w:pPr>
              <w:keepNext/>
              <w:rPr>
                <w:b/>
              </w:rPr>
            </w:pPr>
            <w:r>
              <w:rPr>
                <w:b/>
              </w:rPr>
              <w:t>Nested elements</w:t>
            </w:r>
          </w:p>
        </w:tc>
        <w:tc>
          <w:tcPr>
            <w:tcW w:w="1559"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1453E5B6" w14:textId="77777777" w:rsidR="00FC68DB" w:rsidRPr="00F667E5" w:rsidRDefault="00FC68DB">
            <w:pPr>
              <w:keepNext/>
              <w:rPr>
                <w:b/>
              </w:rPr>
            </w:pPr>
            <w:r w:rsidRPr="00F667E5">
              <w:rPr>
                <w:b/>
              </w:rPr>
              <w:t>Multiplicity</w:t>
            </w:r>
          </w:p>
        </w:tc>
        <w:tc>
          <w:tcPr>
            <w:tcW w:w="1276"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71A03408" w14:textId="77777777" w:rsidR="00FC68DB" w:rsidRPr="00F667E5" w:rsidRDefault="00FC68DB">
            <w:pPr>
              <w:keepNext/>
              <w:rPr>
                <w:b/>
              </w:rPr>
            </w:pPr>
            <w:r w:rsidRPr="00F667E5">
              <w:rPr>
                <w:b/>
              </w:rPr>
              <w:t>Use</w:t>
            </w:r>
          </w:p>
        </w:tc>
        <w:tc>
          <w:tcPr>
            <w:tcW w:w="3526" w:type="dxa"/>
            <w:tcBorders>
              <w:top w:val="single" w:sz="8" w:space="0" w:color="auto"/>
              <w:left w:val="single" w:sz="4" w:space="0" w:color="auto"/>
              <w:bottom w:val="single" w:sz="8" w:space="0" w:color="auto"/>
              <w:right w:val="single" w:sz="8" w:space="0" w:color="auto"/>
              <w:tl2br w:val="nil"/>
              <w:tr2bl w:val="nil"/>
            </w:tcBorders>
            <w:shd w:val="clear" w:color="auto" w:fill="F3F3F3"/>
            <w:vAlign w:val="bottom"/>
          </w:tcPr>
          <w:p w14:paraId="29F90A99" w14:textId="77777777" w:rsidR="00FC68DB" w:rsidRPr="00F667E5" w:rsidRDefault="00FC68DB">
            <w:pPr>
              <w:keepNext/>
              <w:rPr>
                <w:b/>
              </w:rPr>
            </w:pPr>
            <w:r w:rsidRPr="00F667E5">
              <w:rPr>
                <w:b/>
              </w:rPr>
              <w:t>Constraint</w:t>
            </w:r>
          </w:p>
        </w:tc>
      </w:tr>
      <w:tr w:rsidR="00FC68DB" w:rsidRPr="00F54804" w14:paraId="2EEFB030" w14:textId="77777777" w:rsidTr="00290BAF">
        <w:trPr>
          <w:cantSplit/>
          <w:jc w:val="center"/>
        </w:trPr>
        <w:tc>
          <w:tcPr>
            <w:tcW w:w="2111" w:type="dxa"/>
            <w:vAlign w:val="bottom"/>
          </w:tcPr>
          <w:p w14:paraId="0A6C4A1F" w14:textId="77777777" w:rsidR="00FC68DB" w:rsidRPr="00F54804" w:rsidRDefault="00FC68DB" w:rsidP="0013175B">
            <w:pPr>
              <w:keepNext/>
              <w:rPr>
                <w:sz w:val="20"/>
                <w:szCs w:val="20"/>
              </w:rPr>
            </w:pPr>
            <w:r w:rsidRPr="00F54804">
              <w:rPr>
                <w:sz w:val="20"/>
                <w:szCs w:val="20"/>
              </w:rPr>
              <w:t>normal_direction</w:t>
            </w:r>
          </w:p>
        </w:tc>
        <w:tc>
          <w:tcPr>
            <w:tcW w:w="1559" w:type="dxa"/>
            <w:vAlign w:val="bottom"/>
          </w:tcPr>
          <w:p w14:paraId="77643D48" w14:textId="77777777" w:rsidR="00FC68DB" w:rsidRPr="00F54804" w:rsidRDefault="00FC68DB" w:rsidP="0013175B">
            <w:pPr>
              <w:keepNext/>
              <w:rPr>
                <w:sz w:val="20"/>
                <w:szCs w:val="20"/>
              </w:rPr>
            </w:pPr>
            <w:r w:rsidRPr="00F54804">
              <w:rPr>
                <w:sz w:val="20"/>
                <w:szCs w:val="20"/>
              </w:rPr>
              <w:t>1</w:t>
            </w:r>
          </w:p>
        </w:tc>
        <w:tc>
          <w:tcPr>
            <w:tcW w:w="1276" w:type="dxa"/>
            <w:vAlign w:val="bottom"/>
          </w:tcPr>
          <w:p w14:paraId="5B8FF1EF" w14:textId="77777777" w:rsidR="00FC68DB" w:rsidRPr="00F54804" w:rsidRDefault="00FC68DB" w:rsidP="0013175B">
            <w:pPr>
              <w:keepNext/>
              <w:rPr>
                <w:sz w:val="20"/>
                <w:szCs w:val="20"/>
              </w:rPr>
            </w:pPr>
            <w:r w:rsidRPr="00F54804">
              <w:rPr>
                <w:sz w:val="20"/>
                <w:szCs w:val="20"/>
              </w:rPr>
              <w:t>Optional</w:t>
            </w:r>
          </w:p>
        </w:tc>
        <w:tc>
          <w:tcPr>
            <w:tcW w:w="3526" w:type="dxa"/>
            <w:vAlign w:val="bottom"/>
          </w:tcPr>
          <w:p w14:paraId="3C41448D" w14:textId="77777777" w:rsidR="00FC68DB" w:rsidRPr="00F54804" w:rsidRDefault="00FC68DB" w:rsidP="0013175B">
            <w:pPr>
              <w:keepNext/>
              <w:rPr>
                <w:sz w:val="20"/>
                <w:szCs w:val="20"/>
              </w:rPr>
            </w:pPr>
            <w:r w:rsidRPr="00F54804">
              <w:rPr>
                <w:sz w:val="20"/>
                <w:szCs w:val="20"/>
              </w:rPr>
              <w:t>-</w:t>
            </w:r>
          </w:p>
        </w:tc>
      </w:tr>
      <w:tr w:rsidR="00FC68DB" w:rsidRPr="00F54804" w14:paraId="20AEB26A" w14:textId="77777777" w:rsidTr="00290BAF">
        <w:trPr>
          <w:cantSplit/>
          <w:jc w:val="center"/>
        </w:trPr>
        <w:tc>
          <w:tcPr>
            <w:tcW w:w="2111" w:type="dxa"/>
            <w:vAlign w:val="bottom"/>
          </w:tcPr>
          <w:p w14:paraId="3C46E88C" w14:textId="77777777" w:rsidR="00FC68DB" w:rsidRPr="00F54804" w:rsidRDefault="00FC68DB" w:rsidP="008F4FDE">
            <w:pPr>
              <w:rPr>
                <w:sz w:val="20"/>
                <w:szCs w:val="20"/>
              </w:rPr>
            </w:pPr>
            <w:r w:rsidRPr="00F54804">
              <w:rPr>
                <w:sz w:val="20"/>
                <w:szCs w:val="20"/>
              </w:rPr>
              <w:t>tangential_direction</w:t>
            </w:r>
          </w:p>
        </w:tc>
        <w:tc>
          <w:tcPr>
            <w:tcW w:w="1559" w:type="dxa"/>
            <w:vAlign w:val="bottom"/>
          </w:tcPr>
          <w:p w14:paraId="075404CD" w14:textId="77777777" w:rsidR="00FC68DB" w:rsidRPr="00F54804" w:rsidRDefault="00FC68DB" w:rsidP="008F4FDE">
            <w:pPr>
              <w:rPr>
                <w:sz w:val="20"/>
                <w:szCs w:val="20"/>
              </w:rPr>
            </w:pPr>
            <w:r w:rsidRPr="00F54804">
              <w:rPr>
                <w:sz w:val="20"/>
                <w:szCs w:val="20"/>
              </w:rPr>
              <w:t>1</w:t>
            </w:r>
          </w:p>
        </w:tc>
        <w:tc>
          <w:tcPr>
            <w:tcW w:w="1276" w:type="dxa"/>
            <w:vAlign w:val="bottom"/>
          </w:tcPr>
          <w:p w14:paraId="3D48D9F4" w14:textId="77777777" w:rsidR="00FC68DB" w:rsidRPr="00F54804" w:rsidRDefault="00FC68DB" w:rsidP="008F4FDE">
            <w:pPr>
              <w:rPr>
                <w:sz w:val="20"/>
                <w:szCs w:val="20"/>
              </w:rPr>
            </w:pPr>
            <w:r w:rsidRPr="00F54804">
              <w:rPr>
                <w:sz w:val="20"/>
                <w:szCs w:val="20"/>
              </w:rPr>
              <w:t>Optional</w:t>
            </w:r>
          </w:p>
        </w:tc>
        <w:tc>
          <w:tcPr>
            <w:tcW w:w="3526" w:type="dxa"/>
            <w:vAlign w:val="bottom"/>
          </w:tcPr>
          <w:p w14:paraId="2EDE494C" w14:textId="77777777" w:rsidR="00FC68DB" w:rsidRPr="00F54804" w:rsidRDefault="00FC68DB" w:rsidP="008F4FDE">
            <w:pPr>
              <w:rPr>
                <w:sz w:val="20"/>
                <w:szCs w:val="20"/>
              </w:rPr>
            </w:pPr>
            <w:r w:rsidRPr="00F54804">
              <w:rPr>
                <w:sz w:val="20"/>
                <w:szCs w:val="20"/>
              </w:rPr>
              <w:t>-</w:t>
            </w:r>
          </w:p>
        </w:tc>
      </w:tr>
    </w:tbl>
    <w:p w14:paraId="06D8A77A" w14:textId="77777777" w:rsidR="004B5FD5" w:rsidRPr="00BD52D7" w:rsidRDefault="004B5FD5" w:rsidP="004B5FD5">
      <w:pPr>
        <w:rPr>
          <w:rFonts w:cs="Calibri"/>
          <w:lang w:eastAsia="en-GB"/>
        </w:rPr>
      </w:pPr>
    </w:p>
    <w:p w14:paraId="687ED474" w14:textId="2109D756" w:rsidR="00FC68DB" w:rsidRPr="00925731" w:rsidRDefault="007265AA" w:rsidP="003A2F0B">
      <w:pPr>
        <w:pStyle w:val="Example"/>
        <w:keepNext/>
      </w:pPr>
      <w:r>
        <w:t>EXAMPLE</w:t>
      </w:r>
      <w:r w:rsidR="003A2F0B">
        <w:t xml:space="preserve"> </w:t>
      </w:r>
    </w:p>
    <w:p w14:paraId="4DA07F7E" w14:textId="77777777" w:rsidR="00FC68DB" w:rsidRPr="00925731" w:rsidRDefault="00FC68DB" w:rsidP="003A2F0B">
      <w:pPr>
        <w:pStyle w:val="XMLCode"/>
        <w:keepNext/>
        <w:keepLines/>
        <w:ind w:firstLine="0"/>
        <w:rPr>
          <w:lang w:val="en-GB"/>
        </w:rPr>
      </w:pPr>
      <w:r w:rsidRPr="00925731">
        <w:rPr>
          <w:lang w:val="en-GB"/>
        </w:rPr>
        <w:t>&lt;connection_0d label="DROP_2123921"&gt;</w:t>
      </w:r>
    </w:p>
    <w:p w14:paraId="2147D46D" w14:textId="77777777" w:rsidR="00FC68DB" w:rsidRPr="00925731" w:rsidRDefault="00FC68DB" w:rsidP="003A2F0B">
      <w:pPr>
        <w:pStyle w:val="XMLCode"/>
        <w:keepNext/>
        <w:keepLines/>
        <w:ind w:firstLine="0"/>
        <w:rPr>
          <w:lang w:val="en-GB"/>
        </w:rPr>
      </w:pPr>
      <w:r w:rsidRPr="00925731">
        <w:rPr>
          <w:lang w:val="en-GB"/>
        </w:rPr>
        <w:t xml:space="preserve">    &lt;!-- Assumed Unit system with mass attribute with value="kg" --&gt;</w:t>
      </w:r>
    </w:p>
    <w:p w14:paraId="5BAD104B" w14:textId="77777777" w:rsidR="00FC68DB" w:rsidRPr="00925731" w:rsidRDefault="00FC68DB" w:rsidP="003A2F0B">
      <w:pPr>
        <w:pStyle w:val="XMLCode"/>
        <w:ind w:firstLine="0"/>
        <w:rPr>
          <w:b/>
          <w:lang w:val="en-GB"/>
        </w:rPr>
      </w:pPr>
      <w:r w:rsidRPr="00925731">
        <w:rPr>
          <w:lang w:val="en-GB"/>
        </w:rPr>
        <w:t xml:space="preserve">    </w:t>
      </w:r>
      <w:r w:rsidRPr="00925731">
        <w:rPr>
          <w:b/>
          <w:lang w:val="en-GB"/>
        </w:rPr>
        <w:t>&lt;gumdrop diameter="5.0" mass="0.0033" material="CAD_Material" /&gt;</w:t>
      </w:r>
    </w:p>
    <w:p w14:paraId="1956FE04" w14:textId="77777777" w:rsidR="00FC68DB" w:rsidRPr="00925731" w:rsidRDefault="00FC68DB" w:rsidP="003A2F0B">
      <w:pPr>
        <w:pStyle w:val="XMLCode"/>
        <w:keepNext/>
        <w:keepLines/>
        <w:ind w:firstLine="0"/>
        <w:rPr>
          <w:lang w:val="en-GB"/>
        </w:rPr>
      </w:pPr>
      <w:r w:rsidRPr="00925731">
        <w:rPr>
          <w:lang w:val="en-GB"/>
        </w:rPr>
        <w:t xml:space="preserve">    &lt;loc&gt; 1645.83 821.145 616.585 &lt;/loc&gt;</w:t>
      </w:r>
    </w:p>
    <w:p w14:paraId="395BA117" w14:textId="77777777" w:rsidR="00FC68DB" w:rsidRPr="00925731" w:rsidRDefault="00FC68DB" w:rsidP="003A2F0B">
      <w:pPr>
        <w:pStyle w:val="XMLCode"/>
        <w:keepNext/>
        <w:keepLines/>
        <w:ind w:firstLine="0"/>
        <w:rPr>
          <w:lang w:val="en-GB"/>
        </w:rPr>
      </w:pPr>
      <w:r w:rsidRPr="00925731">
        <w:rPr>
          <w:lang w:val="en-GB"/>
        </w:rPr>
        <w:t xml:space="preserve">    &lt;appdata&gt;</w:t>
      </w:r>
    </w:p>
    <w:p w14:paraId="0B3FCDB2" w14:textId="77777777" w:rsidR="00FC68DB" w:rsidRPr="00925731" w:rsidRDefault="00FC68DB" w:rsidP="003A2F0B">
      <w:pPr>
        <w:pStyle w:val="XMLCode"/>
        <w:keepNext/>
        <w:keepLines/>
        <w:ind w:firstLine="0"/>
        <w:rPr>
          <w:lang w:val="en-GB"/>
        </w:rPr>
      </w:pPr>
      <w:r w:rsidRPr="00925731">
        <w:rPr>
          <w:lang w:val="en-GB"/>
        </w:rPr>
        <w:t xml:space="preserve">        ...</w:t>
      </w:r>
    </w:p>
    <w:p w14:paraId="29C2CD14" w14:textId="77777777" w:rsidR="00FC68DB" w:rsidRPr="00925731" w:rsidRDefault="00FC68DB" w:rsidP="003A2F0B">
      <w:pPr>
        <w:pStyle w:val="XMLCode"/>
        <w:keepNext/>
        <w:keepLines/>
        <w:ind w:firstLine="0"/>
        <w:rPr>
          <w:lang w:val="en-GB"/>
        </w:rPr>
      </w:pPr>
      <w:r w:rsidRPr="00925731">
        <w:rPr>
          <w:lang w:val="en-GB"/>
        </w:rPr>
        <w:t xml:space="preserve">    &lt;/appdata&gt;</w:t>
      </w:r>
    </w:p>
    <w:p w14:paraId="55B405BE" w14:textId="4359DB5A" w:rsidR="00FC68DB" w:rsidRPr="0013175B" w:rsidRDefault="00FC68DB" w:rsidP="003A2F0B">
      <w:pPr>
        <w:pStyle w:val="XMLCode"/>
        <w:ind w:firstLine="0"/>
        <w:rPr>
          <w:lang w:val="en-GB"/>
        </w:rPr>
      </w:pPr>
      <w:r w:rsidRPr="00925731">
        <w:rPr>
          <w:lang w:val="en-GB"/>
        </w:rPr>
        <w:t>&lt;/connection_0d&gt;</w:t>
      </w:r>
      <w:r w:rsidR="00771813">
        <w:rPr>
          <w:lang w:val="en-GB"/>
        </w:rPr>
        <w:t xml:space="preserve"> </w:t>
      </w:r>
    </w:p>
    <w:p w14:paraId="764D28A8" w14:textId="30D0D580" w:rsidR="00FC68DB" w:rsidRPr="00F54804" w:rsidRDefault="00FC68DB" w:rsidP="00B202D2">
      <w:pPr>
        <w:pStyle w:val="berschrift2"/>
      </w:pPr>
      <w:bookmarkStart w:id="1326" w:name="_Toc428456279"/>
      <w:bookmarkStart w:id="1327" w:name="_Toc3556993"/>
      <w:bookmarkStart w:id="1328" w:name="_Toc34747243"/>
      <w:bookmarkStart w:id="1329" w:name="_Toc77102059"/>
      <w:bookmarkStart w:id="1330" w:name="_Toc167044066"/>
      <w:bookmarkEnd w:id="1326"/>
      <w:r w:rsidRPr="00F54804">
        <w:t>Clinches</w:t>
      </w:r>
      <w:bookmarkEnd w:id="1327"/>
      <w:bookmarkEnd w:id="1328"/>
      <w:bookmarkEnd w:id="1329"/>
      <w:bookmarkEnd w:id="1330"/>
      <w:r w:rsidR="00925731">
        <w:t xml:space="preserve"> </w:t>
      </w:r>
    </w:p>
    <w:p w14:paraId="091D9EAF" w14:textId="1EA0FE57" w:rsidR="00FC68DB" w:rsidRPr="00F54804" w:rsidRDefault="00FC68DB" w:rsidP="001D0AB9">
      <w:r w:rsidRPr="005C2D94">
        <w:t>Clinching is a mechanical, cold forming fastening method to join sheet metal without additional components, using special tools to plastically form a mechanical interlock between the sheets</w:t>
      </w:r>
      <w:r w:rsidR="00897EDF">
        <w:t>.</w:t>
      </w:r>
      <w:r w:rsidR="00147206">
        <w:t xml:space="preserve"> </w:t>
      </w:r>
    </w:p>
    <w:p w14:paraId="505D578C" w14:textId="2506D4DB" w:rsidR="00FC68DB" w:rsidRPr="005C2D94" w:rsidRDefault="00315E78" w:rsidP="001D0AB9">
      <w:r w:rsidRPr="00E956F7">
        <w:rPr>
          <w:szCs w:val="24"/>
        </w:rPr>
        <w:t>In general</w:t>
      </w:r>
      <w:r w:rsidR="00061D0D" w:rsidRPr="00061D0D">
        <w:t>, clinching is used for light metal</w:t>
      </w:r>
      <w:r w:rsidR="00061D0D">
        <w:t xml:space="preserve"> materials</w:t>
      </w:r>
      <w:r w:rsidR="00061D0D" w:rsidRPr="00061D0D">
        <w:t>, as these can only be welded in poor quality or not at all.</w:t>
      </w:r>
      <w:r w:rsidR="00061D0D">
        <w:t xml:space="preserve"> </w:t>
      </w:r>
      <w:r w:rsidR="00FC68DB" w:rsidRPr="005C2D94">
        <w:t xml:space="preserve">This joining technique can </w:t>
      </w:r>
      <w:r w:rsidR="00061D0D">
        <w:t xml:space="preserve">also </w:t>
      </w:r>
      <w:r w:rsidR="00FC68DB" w:rsidRPr="005C2D94">
        <w:t xml:space="preserve">be </w:t>
      </w:r>
      <w:r w:rsidR="00061D0D">
        <w:t xml:space="preserve">a </w:t>
      </w:r>
      <w:r w:rsidR="00FC68DB" w:rsidRPr="005C2D94">
        <w:t xml:space="preserve">cost-effective alternative to spot welding for specific steel structures. Such joints can </w:t>
      </w:r>
      <w:r w:rsidR="00061D0D">
        <w:t xml:space="preserve">typically </w:t>
      </w:r>
      <w:r w:rsidR="00FC68DB" w:rsidRPr="005C2D94">
        <w:t xml:space="preserve">be found on </w:t>
      </w:r>
      <w:r>
        <w:t>a</w:t>
      </w:r>
      <w:r w:rsidR="00FC68DB" w:rsidRPr="005C2D94">
        <w:t xml:space="preserve">ir </w:t>
      </w:r>
      <w:r>
        <w:t>c</w:t>
      </w:r>
      <w:r w:rsidR="00FC68DB" w:rsidRPr="005C2D94">
        <w:t xml:space="preserve">onditioning </w:t>
      </w:r>
      <w:r>
        <w:t>t</w:t>
      </w:r>
      <w:r w:rsidR="00FC68DB" w:rsidRPr="005C2D94">
        <w:t>ube fixation</w:t>
      </w:r>
      <w:r w:rsidR="00061D0D">
        <w:t>s</w:t>
      </w:r>
      <w:r w:rsidR="00FC68DB" w:rsidRPr="005C2D94">
        <w:t xml:space="preserve"> or </w:t>
      </w:r>
      <w:r>
        <w:t>a</w:t>
      </w:r>
      <w:r w:rsidR="00FC68DB" w:rsidRPr="005C2D94">
        <w:t xml:space="preserve">ir </w:t>
      </w:r>
      <w:r>
        <w:t>b</w:t>
      </w:r>
      <w:r w:rsidR="00FC68DB" w:rsidRPr="005C2D94">
        <w:t xml:space="preserve">ag </w:t>
      </w:r>
      <w:r>
        <w:t>a</w:t>
      </w:r>
      <w:r w:rsidR="00FC68DB" w:rsidRPr="005C2D94">
        <w:t>ssemblies.</w:t>
      </w:r>
      <w:r>
        <w:t xml:space="preserve"> </w:t>
      </w:r>
    </w:p>
    <w:p w14:paraId="27F463A3" w14:textId="4CC8528C" w:rsidR="00FC68DB" w:rsidRPr="00BD52D7" w:rsidRDefault="00FC68DB" w:rsidP="00FD11C9">
      <w:pPr>
        <w:keepNext/>
      </w:pPr>
      <w:r w:rsidRPr="00BD52D7">
        <w:lastRenderedPageBreak/>
        <w:t xml:space="preserve">As </w:t>
      </w:r>
      <w:r w:rsidR="00061D0D">
        <w:t xml:space="preserve">a </w:t>
      </w:r>
      <w:r w:rsidRPr="00BD52D7">
        <w:t>result, the c</w:t>
      </w:r>
      <w:r w:rsidR="0034175E">
        <w:t>ross-section</w:t>
      </w:r>
      <w:r w:rsidRPr="00BD52D7">
        <w:t xml:space="preserve"> of a clinch </w:t>
      </w:r>
      <w:r w:rsidR="00C32855">
        <w:t>can</w:t>
      </w:r>
      <w:r w:rsidRPr="00BD52D7">
        <w:t xml:space="preserve"> look </w:t>
      </w:r>
      <w:r w:rsidR="00C32855">
        <w:t>as</w:t>
      </w:r>
      <w:r w:rsidRPr="00BD52D7">
        <w:t xml:space="preserve"> </w:t>
      </w:r>
      <w:r w:rsidR="00060FF7">
        <w:t xml:space="preserve">shown in </w:t>
      </w:r>
      <w:r w:rsidR="00060FF7">
        <w:fldChar w:fldCharType="begin"/>
      </w:r>
      <w:r w:rsidR="00060FF7">
        <w:instrText xml:space="preserve"> REF _Ref428794448 \h </w:instrText>
      </w:r>
      <w:r w:rsidR="00060FF7">
        <w:fldChar w:fldCharType="separate"/>
      </w:r>
      <w:r w:rsidR="00A965C9" w:rsidRPr="005C2D94">
        <w:t xml:space="preserve">Figure </w:t>
      </w:r>
      <w:r w:rsidR="00A965C9">
        <w:rPr>
          <w:noProof/>
        </w:rPr>
        <w:t>31</w:t>
      </w:r>
      <w:r w:rsidR="00060FF7">
        <w:fldChar w:fldCharType="end"/>
      </w:r>
      <w:r w:rsidRPr="00BD52D7">
        <w:t>:</w:t>
      </w:r>
      <w:r w:rsidR="00060FF7">
        <w:t xml:space="preserve"> </w:t>
      </w:r>
    </w:p>
    <w:p w14:paraId="659F2C85" w14:textId="17AF7D97" w:rsidR="00FC68DB" w:rsidRPr="00BD52D7" w:rsidRDefault="00FC68DB" w:rsidP="00B202D2">
      <w:pPr>
        <w:keepNext/>
        <w:spacing w:before="120" w:after="0"/>
        <w:jc w:val="center"/>
      </w:pPr>
    </w:p>
    <w:p w14:paraId="76C1D173" w14:textId="577F0BB1" w:rsidR="00FC68DB" w:rsidRDefault="00D860C8" w:rsidP="00B202D2">
      <w:pPr>
        <w:keepNext/>
        <w:spacing w:after="0"/>
        <w:ind w:left="-851"/>
        <w:jc w:val="center"/>
      </w:pPr>
      <w:r>
        <w:rPr>
          <w:noProof/>
        </w:rPr>
        <mc:AlternateContent>
          <mc:Choice Requires="wpg">
            <w:drawing>
              <wp:inline distT="0" distB="0" distL="0" distR="0" wp14:anchorId="39CE0105" wp14:editId="30DA68FE">
                <wp:extent cx="2834582" cy="1443367"/>
                <wp:effectExtent l="0" t="0" r="0" b="4445"/>
                <wp:docPr id="2080" name="Gruppieren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834582" cy="1443367"/>
                          <a:chOff x="0" y="0"/>
                          <a:chExt cx="28342" cy="14274"/>
                        </a:xfrm>
                      </wpg:grpSpPr>
                      <pic:pic xmlns:pic="http://schemas.openxmlformats.org/drawingml/2006/picture">
                        <pic:nvPicPr>
                          <pic:cNvPr id="2081" name="Grafik 1651"/>
                          <pic:cNvPicPr>
                            <a:picLocks noChangeAspect="1" noChangeArrowheads="1"/>
                          </pic:cNvPicPr>
                        </pic:nvPicPr>
                        <pic:blipFill>
                          <a:blip r:embed="rId103" cstate="print">
                            <a:extLst>
                              <a:ext uri="{28A0092B-C50C-407E-A947-70E740481C1C}">
                                <a14:useLocalDpi xmlns:a14="http://schemas.microsoft.com/office/drawing/2010/main" val="0"/>
                              </a:ext>
                            </a:extLst>
                          </a:blip>
                          <a:srcRect/>
                          <a:stretch>
                            <a:fillRect/>
                          </a:stretch>
                        </pic:blipFill>
                        <pic:spPr bwMode="auto">
                          <a:xfrm>
                            <a:off x="1194" y="3210"/>
                            <a:ext cx="23088" cy="5304"/>
                          </a:xfrm>
                          <a:prstGeom prst="rect">
                            <a:avLst/>
                          </a:prstGeom>
                          <a:noFill/>
                          <a:extLst>
                            <a:ext uri="{909E8E84-426E-40DD-AFC4-6F175D3DCCD1}">
                              <a14:hiddenFill xmlns:a14="http://schemas.microsoft.com/office/drawing/2010/main">
                                <a:solidFill>
                                  <a:srgbClr val="FFFFFF"/>
                                </a:solidFill>
                              </a14:hiddenFill>
                            </a:ext>
                          </a:extLst>
                        </pic:spPr>
                      </pic:pic>
                      <wps:wsp>
                        <wps:cNvPr id="2082" name="Gerader Verbinder 1652"/>
                        <wps:cNvCnPr>
                          <a:cxnSpLocks/>
                        </wps:cNvCnPr>
                        <wps:spPr bwMode="auto">
                          <a:xfrm>
                            <a:off x="25948" y="1949"/>
                            <a:ext cx="0" cy="1981"/>
                          </a:xfrm>
                          <a:prstGeom prst="line">
                            <a:avLst/>
                          </a:prstGeom>
                          <a:noFill/>
                          <a:ln w="6350">
                            <a:solidFill>
                              <a:schemeClr val="tx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s:wsp>
                        <wps:cNvPr id="2083" name="Textfeld 6"/>
                        <wps:cNvSpPr txBox="1">
                          <a:spLocks noChangeArrowheads="1"/>
                        </wps:cNvSpPr>
                        <wps:spPr bwMode="auto">
                          <a:xfrm>
                            <a:off x="25471" y="3025"/>
                            <a:ext cx="2717" cy="3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420499" w14:textId="77777777" w:rsidR="003A4834" w:rsidRPr="00952228" w:rsidRDefault="003A4834" w:rsidP="003A4834">
                              <w:pPr>
                                <w:jc w:val="center"/>
                                <w:rPr>
                                  <w:rFonts w:cstheme="minorBidi"/>
                                  <w:color w:val="000000" w:themeColor="text1"/>
                                  <w:kern w:val="24"/>
                                  <w:sz w:val="20"/>
                                  <w:szCs w:val="20"/>
                                </w:rPr>
                              </w:pPr>
                              <w:r w:rsidRPr="00952228">
                                <w:rPr>
                                  <w:rFonts w:cstheme="minorBidi"/>
                                  <w:color w:val="000000" w:themeColor="text1"/>
                                  <w:kern w:val="24"/>
                                  <w:sz w:val="20"/>
                                  <w:szCs w:val="20"/>
                                </w:rPr>
                                <w:t>t</w:t>
                              </w:r>
                              <w:r w:rsidRPr="00952228">
                                <w:rPr>
                                  <w:rFonts w:cstheme="minorBidi"/>
                                  <w:color w:val="000000" w:themeColor="text1"/>
                                  <w:kern w:val="24"/>
                                  <w:position w:val="-5"/>
                                  <w:sz w:val="20"/>
                                  <w:szCs w:val="20"/>
                                  <w:vertAlign w:val="subscript"/>
                                </w:rPr>
                                <w:t>1</w:t>
                              </w:r>
                            </w:p>
                          </w:txbxContent>
                        </wps:txbx>
                        <wps:bodyPr rot="0" vert="horz" wrap="none" lIns="91440" tIns="45720" rIns="91440" bIns="45720" anchor="t" anchorCtr="0" upright="1">
                          <a:spAutoFit/>
                        </wps:bodyPr>
                      </wps:wsp>
                      <wps:wsp>
                        <wps:cNvPr id="2084" name="Gerader Verbinder 1654"/>
                        <wps:cNvCnPr>
                          <a:cxnSpLocks/>
                        </wps:cNvCnPr>
                        <wps:spPr bwMode="auto">
                          <a:xfrm>
                            <a:off x="22627" y="3930"/>
                            <a:ext cx="3985" cy="0"/>
                          </a:xfrm>
                          <a:prstGeom prst="line">
                            <a:avLst/>
                          </a:prstGeom>
                          <a:noFill/>
                          <a:ln w="6350">
                            <a:solidFill>
                              <a:schemeClr val="tx1">
                                <a:lumMod val="100000"/>
                                <a:lumOff val="0"/>
                              </a:schemeClr>
                            </a:solidFill>
                            <a:miter lim="800000"/>
                            <a:headEnd/>
                            <a:tailEnd/>
                          </a:ln>
                          <a:extLst>
                            <a:ext uri="{909E8E84-426E-40DD-AFC4-6F175D3DCCD1}">
                              <a14:hiddenFill xmlns:a14="http://schemas.microsoft.com/office/drawing/2010/main">
                                <a:noFill/>
                              </a14:hiddenFill>
                            </a:ext>
                          </a:extLst>
                        </wps:spPr>
                        <wps:bodyPr/>
                      </wps:wsp>
                      <wps:wsp>
                        <wps:cNvPr id="2085" name="Gerader Verbinder 1655"/>
                        <wps:cNvCnPr>
                          <a:cxnSpLocks/>
                        </wps:cNvCnPr>
                        <wps:spPr bwMode="auto">
                          <a:xfrm>
                            <a:off x="22627" y="5164"/>
                            <a:ext cx="3985" cy="0"/>
                          </a:xfrm>
                          <a:prstGeom prst="line">
                            <a:avLst/>
                          </a:prstGeom>
                          <a:noFill/>
                          <a:ln w="6350">
                            <a:solidFill>
                              <a:schemeClr val="tx1">
                                <a:lumMod val="100000"/>
                                <a:lumOff val="0"/>
                              </a:schemeClr>
                            </a:solidFill>
                            <a:miter lim="800000"/>
                            <a:headEnd/>
                            <a:tailEnd/>
                          </a:ln>
                          <a:extLst>
                            <a:ext uri="{909E8E84-426E-40DD-AFC4-6F175D3DCCD1}">
                              <a14:hiddenFill xmlns:a14="http://schemas.microsoft.com/office/drawing/2010/main">
                                <a:noFill/>
                              </a14:hiddenFill>
                            </a:ext>
                          </a:extLst>
                        </wps:spPr>
                        <wps:bodyPr/>
                      </wps:wsp>
                      <wps:wsp>
                        <wps:cNvPr id="2086" name="Gerader Verbinder 1656"/>
                        <wps:cNvCnPr>
                          <a:cxnSpLocks/>
                        </wps:cNvCnPr>
                        <wps:spPr bwMode="auto">
                          <a:xfrm>
                            <a:off x="22627" y="6402"/>
                            <a:ext cx="3985" cy="0"/>
                          </a:xfrm>
                          <a:prstGeom prst="line">
                            <a:avLst/>
                          </a:prstGeom>
                          <a:noFill/>
                          <a:ln w="6350">
                            <a:solidFill>
                              <a:schemeClr val="tx1">
                                <a:lumMod val="100000"/>
                                <a:lumOff val="0"/>
                              </a:schemeClr>
                            </a:solidFill>
                            <a:miter lim="800000"/>
                            <a:headEnd/>
                            <a:tailEnd/>
                          </a:ln>
                          <a:extLst>
                            <a:ext uri="{909E8E84-426E-40DD-AFC4-6F175D3DCCD1}">
                              <a14:hiddenFill xmlns:a14="http://schemas.microsoft.com/office/drawing/2010/main">
                                <a:noFill/>
                              </a14:hiddenFill>
                            </a:ext>
                          </a:extLst>
                        </wps:spPr>
                        <wps:bodyPr/>
                      </wps:wsp>
                      <wps:wsp>
                        <wps:cNvPr id="2087" name="Gerader Verbinder 1657"/>
                        <wps:cNvCnPr>
                          <a:cxnSpLocks/>
                        </wps:cNvCnPr>
                        <wps:spPr bwMode="auto">
                          <a:xfrm flipH="1" flipV="1">
                            <a:off x="25978" y="6449"/>
                            <a:ext cx="129" cy="3390"/>
                          </a:xfrm>
                          <a:prstGeom prst="line">
                            <a:avLst/>
                          </a:prstGeom>
                          <a:noFill/>
                          <a:ln w="6350">
                            <a:solidFill>
                              <a:schemeClr val="tx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s:wsp>
                        <wps:cNvPr id="2088" name="Gerader Verbinder 1658"/>
                        <wps:cNvCnPr>
                          <a:cxnSpLocks/>
                        </wps:cNvCnPr>
                        <wps:spPr bwMode="auto">
                          <a:xfrm>
                            <a:off x="25971" y="3335"/>
                            <a:ext cx="0" cy="3225"/>
                          </a:xfrm>
                          <a:prstGeom prst="line">
                            <a:avLst/>
                          </a:prstGeom>
                          <a:noFill/>
                          <a:ln w="6350">
                            <a:solidFill>
                              <a:schemeClr val="tx1">
                                <a:lumMod val="100000"/>
                                <a:lumOff val="0"/>
                              </a:schemeClr>
                            </a:solidFill>
                            <a:miter lim="800000"/>
                            <a:headEnd/>
                            <a:tailEnd/>
                          </a:ln>
                          <a:extLst>
                            <a:ext uri="{909E8E84-426E-40DD-AFC4-6F175D3DCCD1}">
                              <a14:hiddenFill xmlns:a14="http://schemas.microsoft.com/office/drawing/2010/main">
                                <a:noFill/>
                              </a14:hiddenFill>
                            </a:ext>
                          </a:extLst>
                        </wps:spPr>
                        <wps:bodyPr/>
                      </wps:wsp>
                      <wps:wsp>
                        <wps:cNvPr id="2089" name="Textfeld 12"/>
                        <wps:cNvSpPr txBox="1">
                          <a:spLocks noChangeArrowheads="1"/>
                        </wps:cNvSpPr>
                        <wps:spPr bwMode="auto">
                          <a:xfrm>
                            <a:off x="25625" y="4617"/>
                            <a:ext cx="2717" cy="3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56139A" w14:textId="77777777" w:rsidR="003A4834" w:rsidRPr="00952228" w:rsidRDefault="003A4834" w:rsidP="003A4834">
                              <w:pPr>
                                <w:jc w:val="center"/>
                                <w:rPr>
                                  <w:rFonts w:cstheme="minorBidi"/>
                                  <w:color w:val="000000" w:themeColor="text1"/>
                                  <w:kern w:val="24"/>
                                  <w:sz w:val="20"/>
                                  <w:szCs w:val="20"/>
                                </w:rPr>
                              </w:pPr>
                              <w:r w:rsidRPr="00952228">
                                <w:rPr>
                                  <w:rFonts w:cstheme="minorBidi"/>
                                  <w:color w:val="000000" w:themeColor="text1"/>
                                  <w:kern w:val="24"/>
                                  <w:sz w:val="20"/>
                                  <w:szCs w:val="20"/>
                                </w:rPr>
                                <w:t>t</w:t>
                              </w:r>
                              <w:r w:rsidRPr="00952228">
                                <w:rPr>
                                  <w:rFonts w:cstheme="minorBidi"/>
                                  <w:color w:val="000000" w:themeColor="text1"/>
                                  <w:kern w:val="24"/>
                                  <w:position w:val="-5"/>
                                  <w:sz w:val="20"/>
                                  <w:szCs w:val="20"/>
                                  <w:vertAlign w:val="subscript"/>
                                </w:rPr>
                                <w:t>2</w:t>
                              </w:r>
                            </w:p>
                          </w:txbxContent>
                        </wps:txbx>
                        <wps:bodyPr rot="0" vert="horz" wrap="none" lIns="91440" tIns="45720" rIns="91440" bIns="45720" anchor="t" anchorCtr="0" upright="1">
                          <a:spAutoFit/>
                        </wps:bodyPr>
                      </wps:wsp>
                      <wps:wsp>
                        <wps:cNvPr id="2090" name="Gerader Verbinder 1660"/>
                        <wps:cNvCnPr>
                          <a:cxnSpLocks/>
                        </wps:cNvCnPr>
                        <wps:spPr bwMode="auto">
                          <a:xfrm>
                            <a:off x="15991" y="1123"/>
                            <a:ext cx="0" cy="9263"/>
                          </a:xfrm>
                          <a:prstGeom prst="line">
                            <a:avLst/>
                          </a:prstGeom>
                          <a:noFill/>
                          <a:ln w="6350">
                            <a:solidFill>
                              <a:schemeClr val="tx1">
                                <a:lumMod val="100000"/>
                                <a:lumOff val="0"/>
                              </a:schemeClr>
                            </a:solidFill>
                            <a:miter lim="800000"/>
                            <a:headEnd/>
                            <a:tailEnd/>
                          </a:ln>
                          <a:extLst>
                            <a:ext uri="{909E8E84-426E-40DD-AFC4-6F175D3DCCD1}">
                              <a14:hiddenFill xmlns:a14="http://schemas.microsoft.com/office/drawing/2010/main">
                                <a:noFill/>
                              </a14:hiddenFill>
                            </a:ext>
                          </a:extLst>
                        </wps:spPr>
                        <wps:bodyPr/>
                      </wps:wsp>
                      <wps:wsp>
                        <wps:cNvPr id="2091" name="Gerader Verbinder 1661"/>
                        <wps:cNvCnPr>
                          <a:cxnSpLocks/>
                        </wps:cNvCnPr>
                        <wps:spPr bwMode="auto">
                          <a:xfrm>
                            <a:off x="15610" y="1123"/>
                            <a:ext cx="0" cy="4739"/>
                          </a:xfrm>
                          <a:prstGeom prst="line">
                            <a:avLst/>
                          </a:prstGeom>
                          <a:noFill/>
                          <a:ln w="6350">
                            <a:solidFill>
                              <a:schemeClr val="tx1">
                                <a:lumMod val="100000"/>
                                <a:lumOff val="0"/>
                              </a:schemeClr>
                            </a:solidFill>
                            <a:miter lim="800000"/>
                            <a:headEnd/>
                            <a:tailEnd/>
                          </a:ln>
                          <a:extLst>
                            <a:ext uri="{909E8E84-426E-40DD-AFC4-6F175D3DCCD1}">
                              <a14:hiddenFill xmlns:a14="http://schemas.microsoft.com/office/drawing/2010/main">
                                <a:noFill/>
                              </a14:hiddenFill>
                            </a:ext>
                          </a:extLst>
                        </wps:spPr>
                        <wps:bodyPr/>
                      </wps:wsp>
                      <wps:wsp>
                        <wps:cNvPr id="2092" name="Gerader Verbinder 1662"/>
                        <wps:cNvCnPr>
                          <a:cxnSpLocks/>
                        </wps:cNvCnPr>
                        <wps:spPr bwMode="auto">
                          <a:xfrm flipH="1">
                            <a:off x="15991" y="1711"/>
                            <a:ext cx="3843" cy="0"/>
                          </a:xfrm>
                          <a:prstGeom prst="line">
                            <a:avLst/>
                          </a:prstGeom>
                          <a:noFill/>
                          <a:ln w="6350">
                            <a:solidFill>
                              <a:schemeClr val="tx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s:wsp>
                        <wps:cNvPr id="2093" name="Gerader Verbinder 1663"/>
                        <wps:cNvCnPr>
                          <a:cxnSpLocks/>
                        </wps:cNvCnPr>
                        <wps:spPr bwMode="auto">
                          <a:xfrm>
                            <a:off x="14119" y="1711"/>
                            <a:ext cx="1491" cy="0"/>
                          </a:xfrm>
                          <a:prstGeom prst="line">
                            <a:avLst/>
                          </a:prstGeom>
                          <a:noFill/>
                          <a:ln w="6350">
                            <a:solidFill>
                              <a:schemeClr val="tx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s:wsp>
                        <wps:cNvPr id="2094" name="Textfeld 23"/>
                        <wps:cNvSpPr txBox="1">
                          <a:spLocks noChangeArrowheads="1"/>
                        </wps:cNvSpPr>
                        <wps:spPr bwMode="auto">
                          <a:xfrm>
                            <a:off x="16421" y="0"/>
                            <a:ext cx="3492" cy="31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EB4CBF" w14:textId="77777777" w:rsidR="003A4834" w:rsidRPr="00952228" w:rsidRDefault="003A4834" w:rsidP="003A4834">
                              <w:pPr>
                                <w:jc w:val="center"/>
                                <w:rPr>
                                  <w:rFonts w:cstheme="minorBidi"/>
                                  <w:color w:val="000000" w:themeColor="text1"/>
                                  <w:kern w:val="24"/>
                                  <w:position w:val="-5"/>
                                  <w:sz w:val="20"/>
                                  <w:szCs w:val="20"/>
                                  <w:vertAlign w:val="subscript"/>
                                </w:rPr>
                              </w:pPr>
                              <w:r w:rsidRPr="00952228">
                                <w:rPr>
                                  <w:rFonts w:cstheme="minorBidi"/>
                                  <w:color w:val="000000" w:themeColor="text1"/>
                                  <w:kern w:val="24"/>
                                  <w:position w:val="-5"/>
                                  <w:sz w:val="20"/>
                                  <w:szCs w:val="20"/>
                                  <w:vertAlign w:val="subscript"/>
                                </w:rPr>
                                <w:t>neck</w:t>
                              </w:r>
                            </w:p>
                          </w:txbxContent>
                        </wps:txbx>
                        <wps:bodyPr rot="0" vert="horz" wrap="none" lIns="91440" tIns="45720" rIns="91440" bIns="45720" anchor="t" anchorCtr="0" upright="1">
                          <a:spAutoFit/>
                        </wps:bodyPr>
                      </wps:wsp>
                      <wps:wsp>
                        <wps:cNvPr id="2095" name="Gerader Verbinder 1665"/>
                        <wps:cNvCnPr>
                          <a:cxnSpLocks/>
                        </wps:cNvCnPr>
                        <wps:spPr bwMode="auto">
                          <a:xfrm>
                            <a:off x="17301" y="7291"/>
                            <a:ext cx="0" cy="5191"/>
                          </a:xfrm>
                          <a:prstGeom prst="line">
                            <a:avLst/>
                          </a:prstGeom>
                          <a:noFill/>
                          <a:ln w="6350">
                            <a:solidFill>
                              <a:schemeClr val="tx1">
                                <a:lumMod val="100000"/>
                                <a:lumOff val="0"/>
                              </a:schemeClr>
                            </a:solidFill>
                            <a:miter lim="800000"/>
                            <a:headEnd/>
                            <a:tailEnd/>
                          </a:ln>
                          <a:extLst>
                            <a:ext uri="{909E8E84-426E-40DD-AFC4-6F175D3DCCD1}">
                              <a14:hiddenFill xmlns:a14="http://schemas.microsoft.com/office/drawing/2010/main">
                                <a:noFill/>
                              </a14:hiddenFill>
                            </a:ext>
                          </a:extLst>
                        </wps:spPr>
                        <wps:bodyPr/>
                      </wps:wsp>
                      <wps:wsp>
                        <wps:cNvPr id="2096" name="Gerader Verbinder 1666"/>
                        <wps:cNvCnPr>
                          <a:cxnSpLocks/>
                        </wps:cNvCnPr>
                        <wps:spPr bwMode="auto">
                          <a:xfrm>
                            <a:off x="14500" y="9212"/>
                            <a:ext cx="1491" cy="0"/>
                          </a:xfrm>
                          <a:prstGeom prst="line">
                            <a:avLst/>
                          </a:prstGeom>
                          <a:noFill/>
                          <a:ln w="6350">
                            <a:solidFill>
                              <a:schemeClr val="tx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s:wsp>
                        <wps:cNvPr id="2097" name="Textfeld 31"/>
                        <wps:cNvSpPr txBox="1">
                          <a:spLocks noChangeArrowheads="1"/>
                        </wps:cNvSpPr>
                        <wps:spPr bwMode="auto">
                          <a:xfrm>
                            <a:off x="17233" y="7497"/>
                            <a:ext cx="5003" cy="31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C925D0" w14:textId="77777777" w:rsidR="003A4834" w:rsidRPr="00952228" w:rsidRDefault="003A4834" w:rsidP="003A4834">
                              <w:pPr>
                                <w:jc w:val="center"/>
                                <w:rPr>
                                  <w:rFonts w:cstheme="minorBidi"/>
                                  <w:color w:val="000000" w:themeColor="text1"/>
                                  <w:kern w:val="24"/>
                                  <w:position w:val="-5"/>
                                  <w:sz w:val="20"/>
                                  <w:szCs w:val="20"/>
                                  <w:vertAlign w:val="subscript"/>
                                </w:rPr>
                              </w:pPr>
                              <w:r w:rsidRPr="00952228">
                                <w:rPr>
                                  <w:rFonts w:cstheme="minorBidi"/>
                                  <w:color w:val="000000" w:themeColor="text1"/>
                                  <w:kern w:val="24"/>
                                  <w:position w:val="-5"/>
                                  <w:sz w:val="20"/>
                                  <w:szCs w:val="20"/>
                                  <w:vertAlign w:val="subscript"/>
                                </w:rPr>
                                <w:t>interlock</w:t>
                              </w:r>
                            </w:p>
                          </w:txbxContent>
                        </wps:txbx>
                        <wps:bodyPr rot="0" vert="horz" wrap="none" lIns="91440" tIns="45720" rIns="91440" bIns="45720" anchor="t" anchorCtr="0" upright="1">
                          <a:spAutoFit/>
                        </wps:bodyPr>
                      </wps:wsp>
                      <wps:wsp>
                        <wps:cNvPr id="2098" name="Gerader Verbinder 1668"/>
                        <wps:cNvCnPr>
                          <a:cxnSpLocks/>
                        </wps:cNvCnPr>
                        <wps:spPr bwMode="auto">
                          <a:xfrm flipH="1">
                            <a:off x="17279" y="9212"/>
                            <a:ext cx="4317" cy="0"/>
                          </a:xfrm>
                          <a:prstGeom prst="line">
                            <a:avLst/>
                          </a:prstGeom>
                          <a:noFill/>
                          <a:ln w="6350">
                            <a:solidFill>
                              <a:schemeClr val="tx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s:wsp>
                        <wps:cNvPr id="2099" name="Gerader Verbinder 1669"/>
                        <wps:cNvCnPr>
                          <a:cxnSpLocks/>
                        </wps:cNvCnPr>
                        <wps:spPr bwMode="auto">
                          <a:xfrm flipV="1">
                            <a:off x="11430" y="7755"/>
                            <a:ext cx="0" cy="2020"/>
                          </a:xfrm>
                          <a:prstGeom prst="line">
                            <a:avLst/>
                          </a:prstGeom>
                          <a:noFill/>
                          <a:ln w="6350">
                            <a:solidFill>
                              <a:schemeClr val="tx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s:wsp>
                        <wps:cNvPr id="2100" name="Gerader Verbinder 1670"/>
                        <wps:cNvCnPr>
                          <a:cxnSpLocks/>
                        </wps:cNvCnPr>
                        <wps:spPr bwMode="auto">
                          <a:xfrm>
                            <a:off x="11430" y="4516"/>
                            <a:ext cx="0" cy="1982"/>
                          </a:xfrm>
                          <a:prstGeom prst="line">
                            <a:avLst/>
                          </a:prstGeom>
                          <a:noFill/>
                          <a:ln w="6350">
                            <a:solidFill>
                              <a:schemeClr val="tx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s:wsp>
                        <wps:cNvPr id="2101" name="Textfeld 36"/>
                        <wps:cNvSpPr txBox="1">
                          <a:spLocks noChangeArrowheads="1"/>
                        </wps:cNvSpPr>
                        <wps:spPr bwMode="auto">
                          <a:xfrm>
                            <a:off x="8077" y="7432"/>
                            <a:ext cx="6673" cy="31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67F27E" w14:textId="77777777" w:rsidR="003A4834" w:rsidRPr="00952228" w:rsidRDefault="003A4834" w:rsidP="003A4834">
                              <w:pPr>
                                <w:jc w:val="center"/>
                                <w:rPr>
                                  <w:rFonts w:cstheme="minorBidi"/>
                                  <w:color w:val="000000" w:themeColor="text1"/>
                                  <w:kern w:val="24"/>
                                  <w:position w:val="-5"/>
                                  <w:sz w:val="20"/>
                                  <w:szCs w:val="20"/>
                                  <w:vertAlign w:val="subscript"/>
                                </w:rPr>
                              </w:pPr>
                              <w:r w:rsidRPr="00952228">
                                <w:rPr>
                                  <w:rFonts w:cstheme="minorBidi"/>
                                  <w:color w:val="000000" w:themeColor="text1"/>
                                  <w:kern w:val="24"/>
                                  <w:position w:val="-5"/>
                                  <w:sz w:val="20"/>
                                  <w:szCs w:val="20"/>
                                  <w:vertAlign w:val="subscript"/>
                                </w:rPr>
                                <w:t>Cap thickness</w:t>
                              </w:r>
                            </w:p>
                          </w:txbxContent>
                        </wps:txbx>
                        <wps:bodyPr rot="0" vert="horz" wrap="none" lIns="91440" tIns="45720" rIns="91440" bIns="45720" anchor="t" anchorCtr="0" upright="1">
                          <a:spAutoFit/>
                        </wps:bodyPr>
                      </wps:wsp>
                      <wps:wsp>
                        <wps:cNvPr id="2102" name="Gerader Verbinder 1672"/>
                        <wps:cNvCnPr>
                          <a:cxnSpLocks/>
                        </wps:cNvCnPr>
                        <wps:spPr bwMode="auto">
                          <a:xfrm>
                            <a:off x="8181" y="7291"/>
                            <a:ext cx="0" cy="5191"/>
                          </a:xfrm>
                          <a:prstGeom prst="line">
                            <a:avLst/>
                          </a:prstGeom>
                          <a:noFill/>
                          <a:ln w="6350">
                            <a:solidFill>
                              <a:schemeClr val="tx1">
                                <a:lumMod val="100000"/>
                                <a:lumOff val="0"/>
                              </a:schemeClr>
                            </a:solidFill>
                            <a:miter lim="800000"/>
                            <a:headEnd/>
                            <a:tailEnd/>
                          </a:ln>
                          <a:extLst>
                            <a:ext uri="{909E8E84-426E-40DD-AFC4-6F175D3DCCD1}">
                              <a14:hiddenFill xmlns:a14="http://schemas.microsoft.com/office/drawing/2010/main">
                                <a:noFill/>
                              </a14:hiddenFill>
                            </a:ext>
                          </a:extLst>
                        </wps:spPr>
                        <wps:bodyPr/>
                      </wps:wsp>
                      <wps:wsp>
                        <wps:cNvPr id="2103" name="Gerader Verbinder 1673"/>
                        <wps:cNvCnPr>
                          <a:cxnSpLocks/>
                        </wps:cNvCnPr>
                        <wps:spPr bwMode="auto">
                          <a:xfrm flipH="1">
                            <a:off x="8181" y="11807"/>
                            <a:ext cx="9058" cy="0"/>
                          </a:xfrm>
                          <a:prstGeom prst="line">
                            <a:avLst/>
                          </a:prstGeom>
                          <a:noFill/>
                          <a:ln w="6350">
                            <a:solidFill>
                              <a:schemeClr val="tx1">
                                <a:lumMod val="100000"/>
                                <a:lumOff val="0"/>
                              </a:schemeClr>
                            </a:solidFill>
                            <a:miter lim="800000"/>
                            <a:headEnd type="triangle" w="med" len="med"/>
                            <a:tailEnd type="triangle" w="med" len="med"/>
                          </a:ln>
                          <a:extLst>
                            <a:ext uri="{909E8E84-426E-40DD-AFC4-6F175D3DCCD1}">
                              <a14:hiddenFill xmlns:a14="http://schemas.microsoft.com/office/drawing/2010/main">
                                <a:noFill/>
                              </a14:hiddenFill>
                            </a:ext>
                          </a:extLst>
                        </wps:spPr>
                        <wps:bodyPr/>
                      </wps:wsp>
                      <wps:wsp>
                        <wps:cNvPr id="2104" name="Textfeld 45"/>
                        <wps:cNvSpPr txBox="1">
                          <a:spLocks noChangeArrowheads="1"/>
                        </wps:cNvSpPr>
                        <wps:spPr bwMode="auto">
                          <a:xfrm>
                            <a:off x="8394" y="11109"/>
                            <a:ext cx="7581" cy="31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8A0533" w14:textId="77777777" w:rsidR="003A4834" w:rsidRPr="00952228" w:rsidRDefault="003A4834" w:rsidP="003A4834">
                              <w:pPr>
                                <w:jc w:val="center"/>
                                <w:rPr>
                                  <w:rFonts w:cstheme="minorBidi"/>
                                  <w:color w:val="000000" w:themeColor="text1"/>
                                  <w:kern w:val="24"/>
                                  <w:position w:val="-5"/>
                                  <w:sz w:val="20"/>
                                  <w:szCs w:val="20"/>
                                  <w:vertAlign w:val="subscript"/>
                                </w:rPr>
                              </w:pPr>
                              <w:r w:rsidRPr="00952228">
                                <w:rPr>
                                  <w:rFonts w:cstheme="minorBidi"/>
                                  <w:color w:val="000000" w:themeColor="text1"/>
                                  <w:kern w:val="24"/>
                                  <w:position w:val="-5"/>
                                  <w:sz w:val="20"/>
                                  <w:szCs w:val="20"/>
                                  <w:vertAlign w:val="subscript"/>
                                </w:rPr>
                                <w:t>button diameter</w:t>
                              </w:r>
                            </w:p>
                          </w:txbxContent>
                        </wps:txbx>
                        <wps:bodyPr rot="0" vert="horz" wrap="none" lIns="91440" tIns="45720" rIns="91440" bIns="45720" anchor="t" anchorCtr="0" upright="1">
                          <a:spAutoFit/>
                        </wps:bodyPr>
                      </wps:wsp>
                      <wps:wsp>
                        <wps:cNvPr id="2105" name="Textfeld 46"/>
                        <wps:cNvSpPr txBox="1">
                          <a:spLocks noChangeArrowheads="1"/>
                        </wps:cNvSpPr>
                        <wps:spPr bwMode="auto">
                          <a:xfrm>
                            <a:off x="0" y="753"/>
                            <a:ext cx="8806" cy="31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E00265" w14:textId="77777777" w:rsidR="003A4834" w:rsidRPr="00952228" w:rsidRDefault="003A4834" w:rsidP="003A4834">
                              <w:pPr>
                                <w:jc w:val="center"/>
                                <w:rPr>
                                  <w:rFonts w:cstheme="minorBidi"/>
                                  <w:color w:val="000000" w:themeColor="text1"/>
                                  <w:kern w:val="24"/>
                                  <w:position w:val="-5"/>
                                  <w:sz w:val="20"/>
                                  <w:szCs w:val="20"/>
                                  <w:vertAlign w:val="subscript"/>
                                </w:rPr>
                              </w:pPr>
                              <w:r w:rsidRPr="00952228">
                                <w:rPr>
                                  <w:rFonts w:cstheme="minorBidi"/>
                                  <w:color w:val="000000" w:themeColor="text1"/>
                                  <w:kern w:val="24"/>
                                  <w:position w:val="-5"/>
                                  <w:sz w:val="20"/>
                                  <w:szCs w:val="20"/>
                                  <w:vertAlign w:val="subscript"/>
                                </w:rPr>
                                <w:t>punch side material</w:t>
                              </w:r>
                            </w:p>
                          </w:txbxContent>
                        </wps:txbx>
                        <wps:bodyPr rot="0" vert="horz" wrap="none" lIns="91440" tIns="45720" rIns="91440" bIns="45720" anchor="t" anchorCtr="0" upright="1">
                          <a:spAutoFit/>
                        </wps:bodyPr>
                      </wps:wsp>
                      <wps:wsp>
                        <wps:cNvPr id="2106" name="Textfeld 47"/>
                        <wps:cNvSpPr txBox="1">
                          <a:spLocks noChangeArrowheads="1"/>
                        </wps:cNvSpPr>
                        <wps:spPr bwMode="auto">
                          <a:xfrm>
                            <a:off x="348" y="6873"/>
                            <a:ext cx="7746" cy="31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405A64" w14:textId="77777777" w:rsidR="003A4834" w:rsidRPr="00952228" w:rsidRDefault="003A4834" w:rsidP="003A4834">
                              <w:pPr>
                                <w:jc w:val="center"/>
                                <w:rPr>
                                  <w:rFonts w:cstheme="minorBidi"/>
                                  <w:color w:val="000000" w:themeColor="text1"/>
                                  <w:kern w:val="24"/>
                                  <w:position w:val="-5"/>
                                  <w:sz w:val="20"/>
                                  <w:szCs w:val="20"/>
                                  <w:vertAlign w:val="subscript"/>
                                </w:rPr>
                              </w:pPr>
                              <w:r w:rsidRPr="00952228">
                                <w:rPr>
                                  <w:rFonts w:cstheme="minorBidi"/>
                                  <w:color w:val="000000" w:themeColor="text1"/>
                                  <w:kern w:val="24"/>
                                  <w:position w:val="-5"/>
                                  <w:sz w:val="20"/>
                                  <w:szCs w:val="20"/>
                                  <w:vertAlign w:val="subscript"/>
                                </w:rPr>
                                <w:t>die side material</w:t>
                              </w:r>
                            </w:p>
                          </w:txbxContent>
                        </wps:txbx>
                        <wps:bodyPr rot="0" vert="horz" wrap="none" lIns="91440" tIns="45720" rIns="91440" bIns="45720" anchor="t" anchorCtr="0" upright="1">
                          <a:spAutoFit/>
                        </wps:bodyPr>
                      </wps:wsp>
                      <wps:wsp>
                        <wps:cNvPr id="2107" name="Gerader Verbinder 1677"/>
                        <wps:cNvCnPr>
                          <a:cxnSpLocks/>
                        </wps:cNvCnPr>
                        <wps:spPr bwMode="auto">
                          <a:xfrm flipH="1">
                            <a:off x="3138" y="5785"/>
                            <a:ext cx="1830" cy="1970"/>
                          </a:xfrm>
                          <a:prstGeom prst="line">
                            <a:avLst/>
                          </a:prstGeom>
                          <a:noFill/>
                          <a:ln w="6350">
                            <a:solidFill>
                              <a:schemeClr val="tx1">
                                <a:lumMod val="100000"/>
                                <a:lumOff val="0"/>
                              </a:schemeClr>
                            </a:solidFill>
                            <a:miter lim="800000"/>
                            <a:headEnd/>
                            <a:tailEnd/>
                          </a:ln>
                          <a:extLst>
                            <a:ext uri="{909E8E84-426E-40DD-AFC4-6F175D3DCCD1}">
                              <a14:hiddenFill xmlns:a14="http://schemas.microsoft.com/office/drawing/2010/main">
                                <a:noFill/>
                              </a14:hiddenFill>
                            </a:ext>
                          </a:extLst>
                        </wps:spPr>
                        <wps:bodyPr/>
                      </wps:wsp>
                      <wps:wsp>
                        <wps:cNvPr id="2108" name="Gerader Verbinder 1678"/>
                        <wps:cNvCnPr>
                          <a:cxnSpLocks/>
                        </wps:cNvCnPr>
                        <wps:spPr bwMode="auto">
                          <a:xfrm flipH="1" flipV="1">
                            <a:off x="3216" y="2940"/>
                            <a:ext cx="915" cy="1576"/>
                          </a:xfrm>
                          <a:prstGeom prst="line">
                            <a:avLst/>
                          </a:prstGeom>
                          <a:noFill/>
                          <a:ln w="6350">
                            <a:solidFill>
                              <a:schemeClr val="tx1">
                                <a:lumMod val="100000"/>
                                <a:lumOff val="0"/>
                              </a:schemeClr>
                            </a:solidFill>
                            <a:miter lim="800000"/>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39CE0105" id="Gruppieren 4" o:spid="_x0000_s1403" style="width:223.2pt;height:113.65pt;mso-position-horizontal-relative:char;mso-position-vertical-relative:line" coordsize="28342,1427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">
                <v:shape id="Grafik 1651" o:spid="_x0000_s1404" type="#_x0000_t75" style="position:absolute;left:1194;top:3210;width:23088;height:53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">
                  <v:imagedata r:id="rId104" o:title=""/>
                </v:shape>
                <v:line id="Gerader Verbinder 1652" o:spid="_x0000_s1405" style="position:absolute;visibility:visible;mso-wrap-style:square" from="25948,1949" to="25948,39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" strokecolor="black [3213]" strokeweight=".5pt">
                  <v:stroke endarrow="block" joinstyle="miter"/>
                  <o:lock v:ext="edit" shapetype="f"/>
                </v:line>
                <v:shape id="Textfeld 6" o:spid="_x0000_s1406" type="#_x0000_t202" style="position:absolute;left:25471;top:3025;width:2717;height:344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" filled="f" stroked="f">
                  <v:textbox style="mso-fit-shape-to-text:t">
                    <w:txbxContent>
                      <w:p w14:paraId="09420499" w14:textId="77777777" w:rsidR="003A4834" w:rsidRPr="00952228" w:rsidRDefault="003A4834" w:rsidP="003A4834">
                        <w:pPr>
                          <w:jc w:val="center"/>
                          <w:rPr>
                            <w:rFonts w:cstheme="minorBidi"/>
                            <w:color w:val="000000" w:themeColor="text1"/>
                            <w:kern w:val="24"/>
                            <w:sz w:val="20"/>
                            <w:szCs w:val="20"/>
                          </w:rPr>
                        </w:pPr>
                        <w:r w:rsidRPr="00952228">
                          <w:rPr>
                            <w:rFonts w:cstheme="minorBidi"/>
                            <w:color w:val="000000" w:themeColor="text1"/>
                            <w:kern w:val="24"/>
                            <w:sz w:val="20"/>
                            <w:szCs w:val="20"/>
                          </w:rPr>
                          <w:t>t</w:t>
                        </w:r>
                        <w:r w:rsidRPr="00952228">
                          <w:rPr>
                            <w:rFonts w:cstheme="minorBidi"/>
                            <w:color w:val="000000" w:themeColor="text1"/>
                            <w:kern w:val="24"/>
                            <w:position w:val="-5"/>
                            <w:sz w:val="20"/>
                            <w:szCs w:val="20"/>
                            <w:vertAlign w:val="subscript"/>
                          </w:rPr>
                          <w:t>1</w:t>
                        </w:r>
                      </w:p>
                    </w:txbxContent>
                  </v:textbox>
                </v:shape>
                <v:line id="Gerader Verbinder 1654" o:spid="_x0000_s1407" style="position:absolute;visibility:visible;mso-wrap-style:square" from="22627,3930" to="26612,39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" strokecolor="black [3213]" strokeweight=".5pt">
                  <v:stroke joinstyle="miter"/>
                  <o:lock v:ext="edit" shapetype="f"/>
                </v:line>
                <v:line id="Gerader Verbinder 1655" o:spid="_x0000_s1408" style="position:absolute;visibility:visible;mso-wrap-style:square" from="22627,5164" to="26612,51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" strokecolor="black [3213]" strokeweight=".5pt">
                  <v:stroke joinstyle="miter"/>
                  <o:lock v:ext="edit" shapetype="f"/>
                </v:line>
                <v:line id="Gerader Verbinder 1656" o:spid="_x0000_s1409" style="position:absolute;visibility:visible;mso-wrap-style:square" from="22627,6402" to="26612,64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" strokecolor="black [3213]" strokeweight=".5pt">
                  <v:stroke joinstyle="miter"/>
                  <o:lock v:ext="edit" shapetype="f"/>
                </v:line>
                <v:line id="Gerader Verbinder 1657" o:spid="_x0000_s1410" style="position:absolute;flip:x y;visibility:visible;mso-wrap-style:square" from="25978,6449" to="26107,98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" strokecolor="black [3213]" strokeweight=".5pt">
                  <v:stroke endarrow="block" joinstyle="miter"/>
                  <o:lock v:ext="edit" shapetype="f"/>
                </v:line>
                <v:line id="Gerader Verbinder 1658" o:spid="_x0000_s1411" style="position:absolute;visibility:visible;mso-wrap-style:square" from="25971,3335" to="25971,65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" strokecolor="black [3213]" strokeweight=".5pt">
                  <v:stroke joinstyle="miter"/>
                  <o:lock v:ext="edit" shapetype="f"/>
                </v:line>
                <v:shape id="Textfeld 12" o:spid="_x0000_s1412" type="#_x0000_t202" style="position:absolute;left:25625;top:4617;width:2717;height:344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" filled="f" stroked="f">
                  <v:textbox style="mso-fit-shape-to-text:t">
                    <w:txbxContent>
                      <w:p w14:paraId="4156139A" w14:textId="77777777" w:rsidR="003A4834" w:rsidRPr="00952228" w:rsidRDefault="003A4834" w:rsidP="003A4834">
                        <w:pPr>
                          <w:jc w:val="center"/>
                          <w:rPr>
                            <w:rFonts w:cstheme="minorBidi"/>
                            <w:color w:val="000000" w:themeColor="text1"/>
                            <w:kern w:val="24"/>
                            <w:sz w:val="20"/>
                            <w:szCs w:val="20"/>
                          </w:rPr>
                        </w:pPr>
                        <w:r w:rsidRPr="00952228">
                          <w:rPr>
                            <w:rFonts w:cstheme="minorBidi"/>
                            <w:color w:val="000000" w:themeColor="text1"/>
                            <w:kern w:val="24"/>
                            <w:sz w:val="20"/>
                            <w:szCs w:val="20"/>
                          </w:rPr>
                          <w:t>t</w:t>
                        </w:r>
                        <w:r w:rsidRPr="00952228">
                          <w:rPr>
                            <w:rFonts w:cstheme="minorBidi"/>
                            <w:color w:val="000000" w:themeColor="text1"/>
                            <w:kern w:val="24"/>
                            <w:position w:val="-5"/>
                            <w:sz w:val="20"/>
                            <w:szCs w:val="20"/>
                            <w:vertAlign w:val="subscript"/>
                          </w:rPr>
                          <w:t>2</w:t>
                        </w:r>
                      </w:p>
                    </w:txbxContent>
                  </v:textbox>
                </v:shape>
                <v:line id="Gerader Verbinder 1660" o:spid="_x0000_s1413" style="position:absolute;visibility:visible;mso-wrap-style:square" from="15991,1123" to="15991,103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" strokecolor="black [3213]" strokeweight=".5pt">
                  <v:stroke joinstyle="miter"/>
                  <o:lock v:ext="edit" shapetype="f"/>
                </v:line>
                <v:line id="Gerader Verbinder 1661" o:spid="_x0000_s1414" style="position:absolute;visibility:visible;mso-wrap-style:square" from="15610,1123" to="15610,58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" strokecolor="black [3213]" strokeweight=".5pt">
                  <v:stroke joinstyle="miter"/>
                  <o:lock v:ext="edit" shapetype="f"/>
                </v:line>
                <v:line id="Gerader Verbinder 1662" o:spid="_x0000_s1415" style="position:absolute;flip:x;visibility:visible;mso-wrap-style:square" from="15991,1711" to="19834,17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" strokecolor="black [3213]" strokeweight=".5pt">
                  <v:stroke endarrow="block" joinstyle="miter"/>
                  <o:lock v:ext="edit" shapetype="f"/>
                </v:line>
                <v:line id="Gerader Verbinder 1663" o:spid="_x0000_s1416" style="position:absolute;visibility:visible;mso-wrap-style:square" from="14119,1711" to="15610,17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" strokecolor="black [3213]" strokeweight=".5pt">
                  <v:stroke endarrow="block" joinstyle="miter"/>
                  <o:lock v:ext="edit" shapetype="f"/>
                </v:line>
                <v:shape id="Textfeld 23" o:spid="_x0000_s1417" type="#_x0000_t202" style="position:absolute;left:16421;width:3492;height:316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" filled="f" stroked="f">
                  <v:textbox style="mso-fit-shape-to-text:t">
                    <w:txbxContent>
                      <w:p w14:paraId="4FEB4CBF" w14:textId="77777777" w:rsidR="003A4834" w:rsidRPr="00952228" w:rsidRDefault="003A4834" w:rsidP="003A4834">
                        <w:pPr>
                          <w:jc w:val="center"/>
                          <w:rPr>
                            <w:rFonts w:cstheme="minorBidi"/>
                            <w:color w:val="000000" w:themeColor="text1"/>
                            <w:kern w:val="24"/>
                            <w:position w:val="-5"/>
                            <w:sz w:val="20"/>
                            <w:szCs w:val="20"/>
                            <w:vertAlign w:val="subscript"/>
                          </w:rPr>
                        </w:pPr>
                        <w:r w:rsidRPr="00952228">
                          <w:rPr>
                            <w:rFonts w:cstheme="minorBidi"/>
                            <w:color w:val="000000" w:themeColor="text1"/>
                            <w:kern w:val="24"/>
                            <w:position w:val="-5"/>
                            <w:sz w:val="20"/>
                            <w:szCs w:val="20"/>
                            <w:vertAlign w:val="subscript"/>
                          </w:rPr>
                          <w:t>neck</w:t>
                        </w:r>
                      </w:p>
                    </w:txbxContent>
                  </v:textbox>
                </v:shape>
                <v:line id="Gerader Verbinder 1665" o:spid="_x0000_s1418" style="position:absolute;visibility:visible;mso-wrap-style:square" from="17301,7291" to="17301,124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" strokecolor="black [3213]" strokeweight=".5pt">
                  <v:stroke joinstyle="miter"/>
                  <o:lock v:ext="edit" shapetype="f"/>
                </v:line>
                <v:line id="Gerader Verbinder 1666" o:spid="_x0000_s1419" style="position:absolute;visibility:visible;mso-wrap-style:square" from="14500,9212" to="15991,92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" strokecolor="black [3213]" strokeweight=".5pt">
                  <v:stroke endarrow="block" joinstyle="miter"/>
                  <o:lock v:ext="edit" shapetype="f"/>
                </v:line>
                <v:shape id="Textfeld 31" o:spid="_x0000_s1420" type="#_x0000_t202" style="position:absolute;left:17233;top:7497;width:5003;height:316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" filled="f" stroked="f">
                  <v:textbox style="mso-fit-shape-to-text:t">
                    <w:txbxContent>
                      <w:p w14:paraId="4BC925D0" w14:textId="77777777" w:rsidR="003A4834" w:rsidRPr="00952228" w:rsidRDefault="003A4834" w:rsidP="003A4834">
                        <w:pPr>
                          <w:jc w:val="center"/>
                          <w:rPr>
                            <w:rFonts w:cstheme="minorBidi"/>
                            <w:color w:val="000000" w:themeColor="text1"/>
                            <w:kern w:val="24"/>
                            <w:position w:val="-5"/>
                            <w:sz w:val="20"/>
                            <w:szCs w:val="20"/>
                            <w:vertAlign w:val="subscript"/>
                          </w:rPr>
                        </w:pPr>
                        <w:r w:rsidRPr="00952228">
                          <w:rPr>
                            <w:rFonts w:cstheme="minorBidi"/>
                            <w:color w:val="000000" w:themeColor="text1"/>
                            <w:kern w:val="24"/>
                            <w:position w:val="-5"/>
                            <w:sz w:val="20"/>
                            <w:szCs w:val="20"/>
                            <w:vertAlign w:val="subscript"/>
                          </w:rPr>
                          <w:t>interlock</w:t>
                        </w:r>
                      </w:p>
                    </w:txbxContent>
                  </v:textbox>
                </v:shape>
                <v:line id="Gerader Verbinder 1668" o:spid="_x0000_s1421" style="position:absolute;flip:x;visibility:visible;mso-wrap-style:square" from="17279,9212" to="21596,92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" strokecolor="black [3213]" strokeweight=".5pt">
                  <v:stroke endarrow="block" joinstyle="miter"/>
                  <o:lock v:ext="edit" shapetype="f"/>
                </v:line>
                <v:line id="Gerader Verbinder 1669" o:spid="_x0000_s1422" style="position:absolute;flip:y;visibility:visible;mso-wrap-style:square" from="11430,7755" to="11430,97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" strokecolor="black [3213]" strokeweight=".5pt">
                  <v:stroke endarrow="block" joinstyle="miter"/>
                  <o:lock v:ext="edit" shapetype="f"/>
                </v:line>
                <v:line id="Gerader Verbinder 1670" o:spid="_x0000_s1423" style="position:absolute;visibility:visible;mso-wrap-style:square" from="11430,4516" to="11430,64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" strokecolor="black [3213]" strokeweight=".5pt">
                  <v:stroke endarrow="block" joinstyle="miter"/>
                  <o:lock v:ext="edit" shapetype="f"/>
                </v:line>
                <v:shape id="Textfeld 36" o:spid="_x0000_s1424" type="#_x0000_t202" style="position:absolute;left:8077;top:7432;width:6673;height:316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" filled="f" stroked="f">
                  <v:textbox style="mso-fit-shape-to-text:t">
                    <w:txbxContent>
                      <w:p w14:paraId="1D67F27E" w14:textId="77777777" w:rsidR="003A4834" w:rsidRPr="00952228" w:rsidRDefault="003A4834" w:rsidP="003A4834">
                        <w:pPr>
                          <w:jc w:val="center"/>
                          <w:rPr>
                            <w:rFonts w:cstheme="minorBidi"/>
                            <w:color w:val="000000" w:themeColor="text1"/>
                            <w:kern w:val="24"/>
                            <w:position w:val="-5"/>
                            <w:sz w:val="20"/>
                            <w:szCs w:val="20"/>
                            <w:vertAlign w:val="subscript"/>
                          </w:rPr>
                        </w:pPr>
                        <w:r w:rsidRPr="00952228">
                          <w:rPr>
                            <w:rFonts w:cstheme="minorBidi"/>
                            <w:color w:val="000000" w:themeColor="text1"/>
                            <w:kern w:val="24"/>
                            <w:position w:val="-5"/>
                            <w:sz w:val="20"/>
                            <w:szCs w:val="20"/>
                            <w:vertAlign w:val="subscript"/>
                          </w:rPr>
                          <w:t>Cap thickness</w:t>
                        </w:r>
                      </w:p>
                    </w:txbxContent>
                  </v:textbox>
                </v:shape>
                <v:line id="Gerader Verbinder 1672" o:spid="_x0000_s1425" style="position:absolute;visibility:visible;mso-wrap-style:square" from="8181,7291" to="8181,124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" strokecolor="black [3213]" strokeweight=".5pt">
                  <v:stroke joinstyle="miter"/>
                  <o:lock v:ext="edit" shapetype="f"/>
                </v:line>
                <v:line id="Gerader Verbinder 1673" o:spid="_x0000_s1426" style="position:absolute;flip:x;visibility:visible;mso-wrap-style:square" from="8181,11807" to="17239,118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" strokecolor="black [3213]" strokeweight=".5pt">
                  <v:stroke startarrow="block" endarrow="block" joinstyle="miter"/>
                  <o:lock v:ext="edit" shapetype="f"/>
                </v:line>
                <v:shape id="Textfeld 45" o:spid="_x0000_s1427" type="#_x0000_t202" style="position:absolute;left:8394;top:11109;width:7581;height:316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" filled="f" stroked="f">
                  <v:textbox style="mso-fit-shape-to-text:t">
                    <w:txbxContent>
                      <w:p w14:paraId="088A0533" w14:textId="77777777" w:rsidR="003A4834" w:rsidRPr="00952228" w:rsidRDefault="003A4834" w:rsidP="003A4834">
                        <w:pPr>
                          <w:jc w:val="center"/>
                          <w:rPr>
                            <w:rFonts w:cstheme="minorBidi"/>
                            <w:color w:val="000000" w:themeColor="text1"/>
                            <w:kern w:val="24"/>
                            <w:position w:val="-5"/>
                            <w:sz w:val="20"/>
                            <w:szCs w:val="20"/>
                            <w:vertAlign w:val="subscript"/>
                          </w:rPr>
                        </w:pPr>
                        <w:r w:rsidRPr="00952228">
                          <w:rPr>
                            <w:rFonts w:cstheme="minorBidi"/>
                            <w:color w:val="000000" w:themeColor="text1"/>
                            <w:kern w:val="24"/>
                            <w:position w:val="-5"/>
                            <w:sz w:val="20"/>
                            <w:szCs w:val="20"/>
                            <w:vertAlign w:val="subscript"/>
                          </w:rPr>
                          <w:t>button diameter</w:t>
                        </w:r>
                      </w:p>
                    </w:txbxContent>
                  </v:textbox>
                </v:shape>
                <v:shape id="Textfeld 46" o:spid="_x0000_s1428" type="#_x0000_t202" style="position:absolute;top:753;width:8806;height:316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" filled="f" stroked="f">
                  <v:textbox style="mso-fit-shape-to-text:t">
                    <w:txbxContent>
                      <w:p w14:paraId="4DE00265" w14:textId="77777777" w:rsidR="003A4834" w:rsidRPr="00952228" w:rsidRDefault="003A4834" w:rsidP="003A4834">
                        <w:pPr>
                          <w:jc w:val="center"/>
                          <w:rPr>
                            <w:rFonts w:cstheme="minorBidi"/>
                            <w:color w:val="000000" w:themeColor="text1"/>
                            <w:kern w:val="24"/>
                            <w:position w:val="-5"/>
                            <w:sz w:val="20"/>
                            <w:szCs w:val="20"/>
                            <w:vertAlign w:val="subscript"/>
                          </w:rPr>
                        </w:pPr>
                        <w:r w:rsidRPr="00952228">
                          <w:rPr>
                            <w:rFonts w:cstheme="minorBidi"/>
                            <w:color w:val="000000" w:themeColor="text1"/>
                            <w:kern w:val="24"/>
                            <w:position w:val="-5"/>
                            <w:sz w:val="20"/>
                            <w:szCs w:val="20"/>
                            <w:vertAlign w:val="subscript"/>
                          </w:rPr>
                          <w:t>punch side material</w:t>
                        </w:r>
                      </w:p>
                    </w:txbxContent>
                  </v:textbox>
                </v:shape>
                <v:shape id="Textfeld 47" o:spid="_x0000_s1429" type="#_x0000_t202" style="position:absolute;left:348;top:6873;width:7746;height:319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" filled="f" stroked="f">
                  <v:textbox style="mso-fit-shape-to-text:t">
                    <w:txbxContent>
                      <w:p w14:paraId="1F405A64" w14:textId="77777777" w:rsidR="003A4834" w:rsidRPr="00952228" w:rsidRDefault="003A4834" w:rsidP="003A4834">
                        <w:pPr>
                          <w:jc w:val="center"/>
                          <w:rPr>
                            <w:rFonts w:cstheme="minorBidi"/>
                            <w:color w:val="000000" w:themeColor="text1"/>
                            <w:kern w:val="24"/>
                            <w:position w:val="-5"/>
                            <w:sz w:val="20"/>
                            <w:szCs w:val="20"/>
                            <w:vertAlign w:val="subscript"/>
                          </w:rPr>
                        </w:pPr>
                        <w:r w:rsidRPr="00952228">
                          <w:rPr>
                            <w:rFonts w:cstheme="minorBidi"/>
                            <w:color w:val="000000" w:themeColor="text1"/>
                            <w:kern w:val="24"/>
                            <w:position w:val="-5"/>
                            <w:sz w:val="20"/>
                            <w:szCs w:val="20"/>
                            <w:vertAlign w:val="subscript"/>
                          </w:rPr>
                          <w:t>die side material</w:t>
                        </w:r>
                      </w:p>
                    </w:txbxContent>
                  </v:textbox>
                </v:shape>
                <v:line id="Gerader Verbinder 1677" o:spid="_x0000_s1430" style="position:absolute;flip:x;visibility:visible;mso-wrap-style:square" from="3138,5785" to="4968,77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" strokecolor="black [3213]" strokeweight=".5pt">
                  <v:stroke joinstyle="miter"/>
                  <o:lock v:ext="edit" shapetype="f"/>
                </v:line>
                <v:line id="Gerader Verbinder 1678" o:spid="_x0000_s1431" style="position:absolute;flip:x y;visibility:visible;mso-wrap-style:square" from="3216,2940" to="4131,45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" strokecolor="black [3213]" strokeweight=".5pt">
                  <v:stroke joinstyle="miter"/>
                  <o:lock v:ext="edit" shapetype="f"/>
                </v:line>
                <w10:anchorlock/>
              </v:group>
            </w:pict>
          </mc:Fallback>
        </mc:AlternateContent>
      </w:r>
    </w:p>
    <w:p w14:paraId="3318F439" w14:textId="5F1E6AE0" w:rsidR="002D1BE5" w:rsidRPr="0068368C" w:rsidRDefault="002D1BE5" w:rsidP="002D1BE5">
      <w:pPr>
        <w:keepNext/>
        <w:keepLines/>
        <w:spacing w:after="0"/>
        <w:jc w:val="left"/>
        <w:rPr>
          <w:sz w:val="18"/>
          <w:szCs w:val="18"/>
        </w:rPr>
      </w:pPr>
      <w:r w:rsidRPr="00922B95">
        <w:rPr>
          <w:b/>
          <w:sz w:val="18"/>
          <w:szCs w:val="18"/>
        </w:rPr>
        <w:t>Key</w:t>
      </w:r>
      <w:r w:rsidRPr="00922B95">
        <w:rPr>
          <w:sz w:val="18"/>
          <w:szCs w:val="18"/>
        </w:rPr>
        <w:t xml:space="preserve"> </w:t>
      </w:r>
      <w:r w:rsidRPr="00922B95">
        <w:rPr>
          <w:sz w:val="18"/>
          <w:szCs w:val="18"/>
        </w:rPr>
        <w:br/>
      </w:r>
      <w:r w:rsidRPr="00870F4B">
        <w:rPr>
          <w:sz w:val="18"/>
          <w:szCs w:val="18"/>
        </w:rPr>
        <w:t>1</w:t>
      </w:r>
      <w:r w:rsidRPr="00870F4B">
        <w:rPr>
          <w:sz w:val="18"/>
          <w:szCs w:val="18"/>
        </w:rPr>
        <w:tab/>
      </w:r>
      <w:r w:rsidR="00952228" w:rsidRPr="00952228">
        <w:rPr>
          <w:sz w:val="18"/>
          <w:szCs w:val="18"/>
        </w:rPr>
        <w:t>punch side material</w:t>
      </w:r>
      <w:r>
        <w:rPr>
          <w:sz w:val="18"/>
          <w:szCs w:val="18"/>
        </w:rPr>
        <w:t xml:space="preserve">  </w:t>
      </w:r>
      <w:r w:rsidRPr="00870F4B">
        <w:rPr>
          <w:sz w:val="18"/>
          <w:szCs w:val="18"/>
        </w:rPr>
        <w:br/>
      </w:r>
      <w:r>
        <w:rPr>
          <w:sz w:val="18"/>
          <w:szCs w:val="18"/>
        </w:rPr>
        <w:t>2</w:t>
      </w:r>
      <w:r w:rsidRPr="00870F4B">
        <w:rPr>
          <w:sz w:val="18"/>
          <w:szCs w:val="18"/>
        </w:rPr>
        <w:tab/>
      </w:r>
      <w:r w:rsidR="00952228" w:rsidRPr="00952228">
        <w:rPr>
          <w:sz w:val="18"/>
          <w:szCs w:val="18"/>
        </w:rPr>
        <w:t>neck</w:t>
      </w:r>
      <w:r>
        <w:rPr>
          <w:sz w:val="18"/>
          <w:szCs w:val="18"/>
        </w:rPr>
        <w:t xml:space="preserve">  </w:t>
      </w:r>
      <w:r w:rsidRPr="00870F4B">
        <w:rPr>
          <w:sz w:val="18"/>
          <w:szCs w:val="18"/>
        </w:rPr>
        <w:br/>
      </w:r>
      <w:r>
        <w:rPr>
          <w:sz w:val="18"/>
          <w:szCs w:val="18"/>
        </w:rPr>
        <w:t>3</w:t>
      </w:r>
      <w:r w:rsidRPr="00870F4B">
        <w:rPr>
          <w:sz w:val="18"/>
          <w:szCs w:val="18"/>
        </w:rPr>
        <w:tab/>
      </w:r>
      <w:r w:rsidR="00952228" w:rsidRPr="00952228">
        <w:rPr>
          <w:sz w:val="18"/>
          <w:szCs w:val="18"/>
        </w:rPr>
        <w:t>die side material</w:t>
      </w:r>
      <w:r>
        <w:rPr>
          <w:sz w:val="18"/>
          <w:szCs w:val="18"/>
        </w:rPr>
        <w:t xml:space="preserve">  </w:t>
      </w:r>
      <w:r w:rsidRPr="00870F4B">
        <w:rPr>
          <w:sz w:val="18"/>
          <w:szCs w:val="18"/>
        </w:rPr>
        <w:br/>
      </w:r>
      <w:r>
        <w:rPr>
          <w:sz w:val="18"/>
          <w:szCs w:val="18"/>
        </w:rPr>
        <w:t>4</w:t>
      </w:r>
      <w:r w:rsidRPr="00870F4B">
        <w:rPr>
          <w:sz w:val="18"/>
          <w:szCs w:val="18"/>
        </w:rPr>
        <w:tab/>
      </w:r>
      <w:r w:rsidR="00952228" w:rsidRPr="00952228">
        <w:rPr>
          <w:sz w:val="18"/>
          <w:szCs w:val="18"/>
        </w:rPr>
        <w:t>cap thickness</w:t>
      </w:r>
      <w:r>
        <w:rPr>
          <w:sz w:val="18"/>
          <w:szCs w:val="18"/>
        </w:rPr>
        <w:t xml:space="preserve">  </w:t>
      </w:r>
      <w:r w:rsidRPr="00870F4B">
        <w:rPr>
          <w:sz w:val="18"/>
          <w:szCs w:val="18"/>
        </w:rPr>
        <w:br/>
      </w:r>
      <w:r>
        <w:rPr>
          <w:sz w:val="18"/>
          <w:szCs w:val="18"/>
        </w:rPr>
        <w:t>5</w:t>
      </w:r>
      <w:r w:rsidRPr="00870F4B">
        <w:rPr>
          <w:sz w:val="18"/>
          <w:szCs w:val="18"/>
        </w:rPr>
        <w:tab/>
      </w:r>
      <w:r w:rsidR="00952228" w:rsidRPr="00952228">
        <w:rPr>
          <w:sz w:val="18"/>
          <w:szCs w:val="18"/>
        </w:rPr>
        <w:t>interlock</w:t>
      </w:r>
      <w:r>
        <w:rPr>
          <w:sz w:val="18"/>
          <w:szCs w:val="18"/>
        </w:rPr>
        <w:t xml:space="preserve">  </w:t>
      </w:r>
      <w:r w:rsidRPr="00870F4B">
        <w:rPr>
          <w:sz w:val="18"/>
          <w:szCs w:val="18"/>
        </w:rPr>
        <w:br/>
      </w:r>
      <w:r>
        <w:rPr>
          <w:sz w:val="18"/>
          <w:szCs w:val="18"/>
        </w:rPr>
        <w:t>6</w:t>
      </w:r>
      <w:r w:rsidRPr="00870F4B">
        <w:rPr>
          <w:sz w:val="18"/>
          <w:szCs w:val="18"/>
        </w:rPr>
        <w:tab/>
      </w:r>
      <w:r w:rsidR="00952228" w:rsidRPr="00952228">
        <w:rPr>
          <w:sz w:val="18"/>
          <w:szCs w:val="18"/>
        </w:rPr>
        <w:t>button diameter</w:t>
      </w:r>
      <w:r>
        <w:rPr>
          <w:sz w:val="18"/>
          <w:szCs w:val="18"/>
        </w:rPr>
        <w:t xml:space="preserve"> </w:t>
      </w:r>
    </w:p>
    <w:p w14:paraId="3308BDEF" w14:textId="15387C8C" w:rsidR="00FC68DB" w:rsidRDefault="00FC68DB" w:rsidP="00BD52D7">
      <w:pPr>
        <w:pStyle w:val="Beschriftung"/>
      </w:pPr>
      <w:bookmarkStart w:id="1331" w:name="_Ref428794448"/>
      <w:bookmarkStart w:id="1332" w:name="_Ref428794398"/>
      <w:bookmarkStart w:id="1333" w:name="_Toc3557111"/>
      <w:bookmarkStart w:id="1334" w:name="_Toc34747362"/>
      <w:bookmarkStart w:id="1335" w:name="_Toc76030555"/>
      <w:bookmarkStart w:id="1336" w:name="_Toc94530841"/>
      <w:bookmarkStart w:id="1337" w:name="_Toc101428237"/>
      <w:bookmarkStart w:id="1338" w:name="_Toc167044152"/>
      <w:r w:rsidRPr="005C2D94">
        <w:t xml:space="preserve">Figure </w:t>
      </w:r>
      <w:r w:rsidRPr="005C2D94">
        <w:fldChar w:fldCharType="begin"/>
      </w:r>
      <w:r w:rsidRPr="00F54804">
        <w:instrText xml:space="preserve"> SEQ Figure \* ARABIC </w:instrText>
      </w:r>
      <w:r w:rsidRPr="005C2D94">
        <w:fldChar w:fldCharType="separate"/>
      </w:r>
      <w:r w:rsidR="00A965C9">
        <w:rPr>
          <w:noProof/>
        </w:rPr>
        <w:t>31</w:t>
      </w:r>
      <w:r w:rsidRPr="005C2D94">
        <w:fldChar w:fldCharType="end"/>
      </w:r>
      <w:bookmarkEnd w:id="1331"/>
      <w:r w:rsidR="0019077F">
        <w:t xml:space="preserve"> —</w:t>
      </w:r>
      <w:r w:rsidRPr="00F54804">
        <w:t xml:space="preserve"> </w:t>
      </w:r>
      <w:r w:rsidRPr="005C2D94">
        <w:t xml:space="preserve">Clinch </w:t>
      </w:r>
      <w:r w:rsidR="00E458DF">
        <w:t>j</w:t>
      </w:r>
      <w:r w:rsidRPr="005C2D94">
        <w:t xml:space="preserve">oint </w:t>
      </w:r>
      <w:r w:rsidR="00E458DF">
        <w:t>d</w:t>
      </w:r>
      <w:r w:rsidRPr="005C2D94">
        <w:t>imensions</w:t>
      </w:r>
      <w:bookmarkEnd w:id="1332"/>
      <w:bookmarkEnd w:id="1333"/>
      <w:bookmarkEnd w:id="1334"/>
      <w:bookmarkEnd w:id="1335"/>
      <w:bookmarkEnd w:id="1336"/>
      <w:bookmarkEnd w:id="1337"/>
      <w:bookmarkEnd w:id="1338"/>
      <w:r w:rsidR="00060FF7">
        <w:t xml:space="preserve"> </w:t>
      </w:r>
    </w:p>
    <w:p w14:paraId="415C7039" w14:textId="3C9ACE9F" w:rsidR="00060FF7" w:rsidRPr="00060FF7" w:rsidRDefault="00060FF7" w:rsidP="00060FF7">
      <w:r>
        <w:fldChar w:fldCharType="begin"/>
      </w:r>
      <w:r>
        <w:instrText xml:space="preserve"> REF _Ref428798660 \h </w:instrText>
      </w:r>
      <w:r>
        <w:fldChar w:fldCharType="separate"/>
      </w:r>
      <w:r w:rsidR="00A965C9" w:rsidRPr="005C2D94">
        <w:t xml:space="preserve">Figure </w:t>
      </w:r>
      <w:r w:rsidR="00A965C9">
        <w:rPr>
          <w:noProof/>
        </w:rPr>
        <w:t>32</w:t>
      </w:r>
      <w:r>
        <w:fldChar w:fldCharType="end"/>
      </w:r>
      <w:r>
        <w:t xml:space="preserve"> illustrates </w:t>
      </w:r>
      <w:r w:rsidR="00535A4E">
        <w:t>typical</w:t>
      </w:r>
      <w:r>
        <w:t xml:space="preserve"> tool arrangement</w:t>
      </w:r>
      <w:r w:rsidR="00535A4E">
        <w:t>s</w:t>
      </w:r>
      <w:r>
        <w:t xml:space="preserve"> around a to-be clinch: </w:t>
      </w:r>
    </w:p>
    <w:p w14:paraId="716B4799" w14:textId="3244F86A" w:rsidR="00FC68DB" w:rsidRDefault="00D860C8" w:rsidP="00B202D2">
      <w:pPr>
        <w:keepNext/>
        <w:autoSpaceDE w:val="0"/>
        <w:autoSpaceDN w:val="0"/>
        <w:adjustRightInd w:val="0"/>
        <w:spacing w:after="0"/>
        <w:jc w:val="center"/>
      </w:pPr>
      <w:r>
        <w:rPr>
          <w:noProof/>
        </w:rPr>
        <mc:AlternateContent>
          <mc:Choice Requires="wpg">
            <w:drawing>
              <wp:inline distT="0" distB="0" distL="0" distR="0" wp14:anchorId="1F9A694A" wp14:editId="4B590C98">
                <wp:extent cx="2853055" cy="1781810"/>
                <wp:effectExtent l="0" t="0" r="0" b="3810"/>
                <wp:docPr id="2067" name="Gruppieren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853055" cy="1781810"/>
                          <a:chOff x="0" y="0"/>
                          <a:chExt cx="28530" cy="17818"/>
                        </a:xfrm>
                      </wpg:grpSpPr>
                      <pic:pic xmlns:pic="http://schemas.openxmlformats.org/drawingml/2006/picture">
                        <pic:nvPicPr>
                          <pic:cNvPr id="2068" name="Grafik 1680" descr="Ein Bild, das Strichzeichnung enthält.&#10;&#10;Automatisch generierte Beschreibung"/>
                          <pic:cNvPicPr>
                            <a:picLocks noChangeAspect="1" noChangeArrowheads="1"/>
                          </pic:cNvPicPr>
                        </pic:nvPicPr>
                        <pic:blipFill>
                          <a:blip r:embed="rId105" cstate="print">
                            <a:extLst>
                              <a:ext uri="{28A0092B-C50C-407E-A947-70E740481C1C}">
                                <a14:useLocalDpi xmlns:a14="http://schemas.microsoft.com/office/drawing/2010/main" val="0"/>
                              </a:ext>
                            </a:extLst>
                          </a:blip>
                          <a:srcRect r="51456"/>
                          <a:stretch>
                            <a:fillRect/>
                          </a:stretch>
                        </pic:blipFill>
                        <pic:spPr bwMode="auto">
                          <a:xfrm>
                            <a:off x="0" y="0"/>
                            <a:ext cx="10966" cy="17143"/>
                          </a:xfrm>
                          <a:prstGeom prst="rect">
                            <a:avLst/>
                          </a:prstGeom>
                          <a:noFill/>
                          <a:extLst>
                            <a:ext uri="{909E8E84-426E-40DD-AFC4-6F175D3DCCD1}">
                              <a14:hiddenFill xmlns:a14="http://schemas.microsoft.com/office/drawing/2010/main">
                                <a:solidFill>
                                  <a:srgbClr val="FFFFFF"/>
                                </a:solidFill>
                              </a14:hiddenFill>
                            </a:ext>
                          </a:extLst>
                        </pic:spPr>
                      </pic:pic>
                      <wps:wsp>
                        <wps:cNvPr id="2069" name="Textfeld 3"/>
                        <wps:cNvSpPr txBox="1">
                          <a:spLocks noChangeArrowheads="1"/>
                        </wps:cNvSpPr>
                        <wps:spPr bwMode="auto">
                          <a:xfrm>
                            <a:off x="10179" y="1212"/>
                            <a:ext cx="7747" cy="353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613FE1" w14:textId="77777777" w:rsidR="003A4834" w:rsidRPr="003A4834" w:rsidRDefault="003A4834" w:rsidP="003A4834">
                              <w:pPr>
                                <w:jc w:val="center"/>
                                <w:rPr>
                                  <w:rFonts w:asciiTheme="minorHAnsi" w:hAnsi="Calibri" w:cstheme="minorBidi"/>
                                  <w:color w:val="000000" w:themeColor="text1"/>
                                  <w:kern w:val="24"/>
                                  <w:position w:val="-5"/>
                                  <w:sz w:val="24"/>
                                  <w:szCs w:val="24"/>
                                  <w:vertAlign w:val="subscript"/>
                                </w:rPr>
                              </w:pPr>
                              <w:r w:rsidRPr="003A4834">
                                <w:rPr>
                                  <w:rFonts w:asciiTheme="minorHAnsi" w:hAnsi="Calibri" w:cstheme="minorBidi"/>
                                  <w:color w:val="000000" w:themeColor="text1"/>
                                  <w:kern w:val="24"/>
                                  <w:position w:val="-5"/>
                                  <w:sz w:val="24"/>
                                  <w:szCs w:val="24"/>
                                  <w:vertAlign w:val="subscript"/>
                                </w:rPr>
                                <w:t>Punch</w:t>
                              </w:r>
                            </w:p>
                          </w:txbxContent>
                        </wps:txbx>
                        <wps:bodyPr rot="0" vert="horz" wrap="square" lIns="91440" tIns="45720" rIns="91440" bIns="45720" anchor="t" anchorCtr="0" upright="1">
                          <a:spAutoFit/>
                        </wps:bodyPr>
                      </wps:wsp>
                      <pic:pic xmlns:pic="http://schemas.openxmlformats.org/drawingml/2006/picture">
                        <pic:nvPicPr>
                          <pic:cNvPr id="2070" name="Grafik 1682" descr="Ein Bild, das Strichzeichnung enthält.&#10;&#10;Automatisch generierte Beschreibung"/>
                          <pic:cNvPicPr>
                            <a:picLocks noChangeAspect="1" noChangeArrowheads="1"/>
                          </pic:cNvPicPr>
                        </pic:nvPicPr>
                        <pic:blipFill>
                          <a:blip r:embed="rId105" cstate="print">
                            <a:extLst>
                              <a:ext uri="{28A0092B-C50C-407E-A947-70E740481C1C}">
                                <a14:useLocalDpi xmlns:a14="http://schemas.microsoft.com/office/drawing/2010/main" val="0"/>
                              </a:ext>
                            </a:extLst>
                          </a:blip>
                          <a:srcRect l="54723"/>
                          <a:stretch>
                            <a:fillRect/>
                          </a:stretch>
                        </pic:blipFill>
                        <pic:spPr bwMode="auto">
                          <a:xfrm>
                            <a:off x="18302" y="0"/>
                            <a:ext cx="10228" cy="17143"/>
                          </a:xfrm>
                          <a:prstGeom prst="rect">
                            <a:avLst/>
                          </a:prstGeom>
                          <a:noFill/>
                          <a:extLst>
                            <a:ext uri="{909E8E84-426E-40DD-AFC4-6F175D3DCCD1}">
                              <a14:hiddenFill xmlns:a14="http://schemas.microsoft.com/office/drawing/2010/main">
                                <a:solidFill>
                                  <a:srgbClr val="FFFFFF"/>
                                </a:solidFill>
                              </a14:hiddenFill>
                            </a:ext>
                          </a:extLst>
                        </pic:spPr>
                      </pic:pic>
                      <wps:wsp>
                        <wps:cNvPr id="2071" name="Textfeld 5"/>
                        <wps:cNvSpPr txBox="1">
                          <a:spLocks noChangeArrowheads="1"/>
                        </wps:cNvSpPr>
                        <wps:spPr bwMode="auto">
                          <a:xfrm>
                            <a:off x="10179" y="5686"/>
                            <a:ext cx="7747" cy="353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3DE84B" w14:textId="77777777" w:rsidR="003A4834" w:rsidRPr="003A4834" w:rsidRDefault="003A4834" w:rsidP="003A4834">
                              <w:pPr>
                                <w:jc w:val="center"/>
                                <w:rPr>
                                  <w:rFonts w:asciiTheme="minorHAnsi" w:hAnsi="Calibri" w:cstheme="minorBidi"/>
                                  <w:color w:val="000000" w:themeColor="text1"/>
                                  <w:kern w:val="24"/>
                                  <w:position w:val="-5"/>
                                  <w:sz w:val="24"/>
                                  <w:szCs w:val="24"/>
                                  <w:vertAlign w:val="subscript"/>
                                </w:rPr>
                              </w:pPr>
                              <w:r w:rsidRPr="003A4834">
                                <w:rPr>
                                  <w:rFonts w:asciiTheme="minorHAnsi" w:hAnsi="Calibri" w:cstheme="minorBidi"/>
                                  <w:color w:val="000000" w:themeColor="text1"/>
                                  <w:kern w:val="24"/>
                                  <w:position w:val="-5"/>
                                  <w:sz w:val="24"/>
                                  <w:szCs w:val="24"/>
                                  <w:vertAlign w:val="subscript"/>
                                </w:rPr>
                                <w:t>Clinch Joint</w:t>
                              </w:r>
                            </w:p>
                          </w:txbxContent>
                        </wps:txbx>
                        <wps:bodyPr rot="0" vert="horz" wrap="square" lIns="91440" tIns="45720" rIns="91440" bIns="45720" anchor="t" anchorCtr="0" upright="1">
                          <a:spAutoFit/>
                        </wps:bodyPr>
                      </wps:wsp>
                      <wps:wsp>
                        <wps:cNvPr id="2072" name="Textfeld 6"/>
                        <wps:cNvSpPr txBox="1">
                          <a:spLocks noChangeArrowheads="1"/>
                        </wps:cNvSpPr>
                        <wps:spPr bwMode="auto">
                          <a:xfrm>
                            <a:off x="5311" y="14280"/>
                            <a:ext cx="7740" cy="353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95D8B3" w14:textId="77777777" w:rsidR="003A4834" w:rsidRPr="003A4834" w:rsidRDefault="003A4834" w:rsidP="003A4834">
                              <w:pPr>
                                <w:jc w:val="center"/>
                                <w:rPr>
                                  <w:rFonts w:asciiTheme="minorHAnsi" w:hAnsi="Calibri" w:cstheme="minorBidi"/>
                                  <w:color w:val="000000" w:themeColor="text1"/>
                                  <w:kern w:val="24"/>
                                  <w:position w:val="-5"/>
                                  <w:sz w:val="24"/>
                                  <w:szCs w:val="24"/>
                                  <w:vertAlign w:val="subscript"/>
                                </w:rPr>
                              </w:pPr>
                              <w:r w:rsidRPr="003A4834">
                                <w:rPr>
                                  <w:rFonts w:asciiTheme="minorHAnsi" w:hAnsi="Calibri" w:cstheme="minorBidi"/>
                                  <w:color w:val="000000" w:themeColor="text1"/>
                                  <w:kern w:val="24"/>
                                  <w:position w:val="-5"/>
                                  <w:sz w:val="24"/>
                                  <w:szCs w:val="24"/>
                                  <w:vertAlign w:val="subscript"/>
                                </w:rPr>
                                <w:t>Fixed Die</w:t>
                              </w:r>
                            </w:p>
                          </w:txbxContent>
                        </wps:txbx>
                        <wps:bodyPr rot="0" vert="horz" wrap="square" lIns="91440" tIns="45720" rIns="91440" bIns="45720" anchor="t" anchorCtr="0" upright="1">
                          <a:spAutoFit/>
                        </wps:bodyPr>
                      </wps:wsp>
                      <wps:wsp>
                        <wps:cNvPr id="2073" name="Textfeld 7"/>
                        <wps:cNvSpPr txBox="1">
                          <a:spLocks noChangeArrowheads="1"/>
                        </wps:cNvSpPr>
                        <wps:spPr bwMode="auto">
                          <a:xfrm>
                            <a:off x="13426" y="14281"/>
                            <a:ext cx="7747" cy="353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D015AF" w14:textId="77777777" w:rsidR="003A4834" w:rsidRPr="003A4834" w:rsidRDefault="003A4834" w:rsidP="003A4834">
                              <w:pPr>
                                <w:jc w:val="center"/>
                                <w:rPr>
                                  <w:rFonts w:asciiTheme="minorHAnsi" w:hAnsi="Calibri" w:cstheme="minorBidi"/>
                                  <w:color w:val="000000" w:themeColor="text1"/>
                                  <w:kern w:val="24"/>
                                  <w:position w:val="-5"/>
                                  <w:sz w:val="24"/>
                                  <w:szCs w:val="24"/>
                                  <w:vertAlign w:val="subscript"/>
                                </w:rPr>
                              </w:pPr>
                              <w:r w:rsidRPr="003A4834">
                                <w:rPr>
                                  <w:rFonts w:asciiTheme="minorHAnsi" w:hAnsi="Calibri" w:cstheme="minorBidi"/>
                                  <w:color w:val="000000" w:themeColor="text1"/>
                                  <w:kern w:val="24"/>
                                  <w:position w:val="-5"/>
                                  <w:sz w:val="24"/>
                                  <w:szCs w:val="24"/>
                                  <w:vertAlign w:val="subscript"/>
                                </w:rPr>
                                <w:t>Openable Die</w:t>
                              </w:r>
                            </w:p>
                          </w:txbxContent>
                        </wps:txbx>
                        <wps:bodyPr rot="0" vert="horz" wrap="square" lIns="91440" tIns="45720" rIns="91440" bIns="45720" anchor="t" anchorCtr="0" upright="1">
                          <a:spAutoFit/>
                        </wps:bodyPr>
                      </wps:wsp>
                      <wps:wsp>
                        <wps:cNvPr id="2074" name="Gerader Verbinder 1686"/>
                        <wps:cNvCnPr>
                          <a:cxnSpLocks/>
                        </wps:cNvCnPr>
                        <wps:spPr bwMode="auto">
                          <a:xfrm flipV="1">
                            <a:off x="4619" y="2386"/>
                            <a:ext cx="6719" cy="1700"/>
                          </a:xfrm>
                          <a:prstGeom prst="line">
                            <a:avLst/>
                          </a:prstGeom>
                          <a:noFill/>
                          <a:ln w="6350">
                            <a:solidFill>
                              <a:schemeClr val="tx1">
                                <a:lumMod val="100000"/>
                                <a:lumOff val="0"/>
                              </a:schemeClr>
                            </a:solidFill>
                            <a:miter lim="800000"/>
                            <a:headEnd type="oval" w="med" len="med"/>
                            <a:tailEnd/>
                          </a:ln>
                          <a:extLst>
                            <a:ext uri="{909E8E84-426E-40DD-AFC4-6F175D3DCCD1}">
                              <a14:hiddenFill xmlns:a14="http://schemas.microsoft.com/office/drawing/2010/main">
                                <a:noFill/>
                              </a14:hiddenFill>
                            </a:ext>
                          </a:extLst>
                        </wps:spPr>
                        <wps:bodyPr/>
                      </wps:wsp>
                      <wps:wsp>
                        <wps:cNvPr id="2075" name="Gerader Verbinder 1687"/>
                        <wps:cNvCnPr>
                          <a:cxnSpLocks/>
                        </wps:cNvCnPr>
                        <wps:spPr bwMode="auto">
                          <a:xfrm flipH="1" flipV="1">
                            <a:off x="17416" y="2425"/>
                            <a:ext cx="7379" cy="1910"/>
                          </a:xfrm>
                          <a:prstGeom prst="line">
                            <a:avLst/>
                          </a:prstGeom>
                          <a:noFill/>
                          <a:ln w="6350">
                            <a:solidFill>
                              <a:schemeClr val="tx1">
                                <a:lumMod val="100000"/>
                                <a:lumOff val="0"/>
                              </a:schemeClr>
                            </a:solidFill>
                            <a:miter lim="800000"/>
                            <a:headEnd type="oval" w="med" len="med"/>
                            <a:tailEnd/>
                          </a:ln>
                          <a:extLst>
                            <a:ext uri="{909E8E84-426E-40DD-AFC4-6F175D3DCCD1}">
                              <a14:hiddenFill xmlns:a14="http://schemas.microsoft.com/office/drawing/2010/main">
                                <a:noFill/>
                              </a14:hiddenFill>
                            </a:ext>
                          </a:extLst>
                        </wps:spPr>
                        <wps:bodyPr/>
                      </wps:wsp>
                      <wps:wsp>
                        <wps:cNvPr id="2076" name="Gerader Verbinder 1688"/>
                        <wps:cNvCnPr>
                          <a:cxnSpLocks/>
                        </wps:cNvCnPr>
                        <wps:spPr bwMode="auto">
                          <a:xfrm flipH="1" flipV="1">
                            <a:off x="16307" y="6863"/>
                            <a:ext cx="3618" cy="388"/>
                          </a:xfrm>
                          <a:prstGeom prst="line">
                            <a:avLst/>
                          </a:prstGeom>
                          <a:noFill/>
                          <a:ln w="6350">
                            <a:solidFill>
                              <a:schemeClr val="tx1">
                                <a:lumMod val="100000"/>
                                <a:lumOff val="0"/>
                              </a:schemeClr>
                            </a:solidFill>
                            <a:miter lim="800000"/>
                            <a:headEnd type="triangle" w="med" len="med"/>
                            <a:tailEnd/>
                          </a:ln>
                          <a:extLst>
                            <a:ext uri="{909E8E84-426E-40DD-AFC4-6F175D3DCCD1}">
                              <a14:hiddenFill xmlns:a14="http://schemas.microsoft.com/office/drawing/2010/main">
                                <a:noFill/>
                              </a14:hiddenFill>
                            </a:ext>
                          </a:extLst>
                        </wps:spPr>
                        <wps:bodyPr/>
                      </wps:wsp>
                      <wps:wsp>
                        <wps:cNvPr id="2077" name="Gerader Verbinder 1689"/>
                        <wps:cNvCnPr>
                          <a:cxnSpLocks/>
                        </wps:cNvCnPr>
                        <wps:spPr bwMode="auto">
                          <a:xfrm flipV="1">
                            <a:off x="8882" y="6686"/>
                            <a:ext cx="3038" cy="353"/>
                          </a:xfrm>
                          <a:prstGeom prst="line">
                            <a:avLst/>
                          </a:prstGeom>
                          <a:noFill/>
                          <a:ln w="6350">
                            <a:solidFill>
                              <a:schemeClr val="tx1">
                                <a:lumMod val="100000"/>
                                <a:lumOff val="0"/>
                              </a:schemeClr>
                            </a:solidFill>
                            <a:miter lim="800000"/>
                            <a:headEnd type="triangle" w="med" len="med"/>
                            <a:tailEnd/>
                          </a:ln>
                          <a:extLst>
                            <a:ext uri="{909E8E84-426E-40DD-AFC4-6F175D3DCCD1}">
                              <a14:hiddenFill xmlns:a14="http://schemas.microsoft.com/office/drawing/2010/main">
                                <a:noFill/>
                              </a14:hiddenFill>
                            </a:ext>
                          </a:extLst>
                        </wps:spPr>
                        <wps:bodyPr/>
                      </wps:wsp>
                      <wps:wsp>
                        <wps:cNvPr id="2078" name="Gerader Verbinder 1690"/>
                        <wps:cNvCnPr>
                          <a:cxnSpLocks/>
                        </wps:cNvCnPr>
                        <wps:spPr bwMode="auto">
                          <a:xfrm>
                            <a:off x="4433" y="13033"/>
                            <a:ext cx="3266" cy="2229"/>
                          </a:xfrm>
                          <a:prstGeom prst="line">
                            <a:avLst/>
                          </a:prstGeom>
                          <a:noFill/>
                          <a:ln w="6350">
                            <a:solidFill>
                              <a:schemeClr val="tx1">
                                <a:lumMod val="100000"/>
                                <a:lumOff val="0"/>
                              </a:schemeClr>
                            </a:solidFill>
                            <a:miter lim="800000"/>
                            <a:headEnd type="oval" w="med" len="med"/>
                            <a:tailEnd/>
                          </a:ln>
                          <a:extLst>
                            <a:ext uri="{909E8E84-426E-40DD-AFC4-6F175D3DCCD1}">
                              <a14:hiddenFill xmlns:a14="http://schemas.microsoft.com/office/drawing/2010/main">
                                <a:noFill/>
                              </a14:hiddenFill>
                            </a:ext>
                          </a:extLst>
                        </wps:spPr>
                        <wps:bodyPr/>
                      </wps:wsp>
                      <wps:wsp>
                        <wps:cNvPr id="2079" name="Gerader Verbinder 1691"/>
                        <wps:cNvCnPr>
                          <a:cxnSpLocks/>
                        </wps:cNvCnPr>
                        <wps:spPr bwMode="auto">
                          <a:xfrm flipH="1">
                            <a:off x="19925" y="13033"/>
                            <a:ext cx="4490" cy="1254"/>
                          </a:xfrm>
                          <a:prstGeom prst="line">
                            <a:avLst/>
                          </a:prstGeom>
                          <a:noFill/>
                          <a:ln w="6350">
                            <a:solidFill>
                              <a:schemeClr val="tx1">
                                <a:lumMod val="100000"/>
                                <a:lumOff val="0"/>
                              </a:schemeClr>
                            </a:solidFill>
                            <a:miter lim="800000"/>
                            <a:headEnd type="oval" w="med" len="me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1F9A694A" id="Gruppieren 24" o:spid="_x0000_s1432" style="width:224.65pt;height:140.3pt;mso-position-horizontal-relative:char;mso-position-vertical-relative:line" coordsize="28530,1781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">
                <v:shape id="Grafik 1680" o:spid="_x0000_s1433" type="#_x0000_t75" alt="Ein Bild, das Strichzeichnung enthält.&#10;&#10;Automatisch generierte Beschreibung" style="position:absolute;width:10966;height:171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">
                  <v:imagedata r:id="rId106" o:title="Ein Bild, das Strichzeichnung enthält" cropright="33722f"/>
                </v:shape>
                <v:shape id="Textfeld 3" o:spid="_x0000_s1434" type="#_x0000_t202" style="position:absolute;left:10179;top:1212;width:7747;height:35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" filled="f" stroked="f">
                  <v:textbox style="mso-fit-shape-to-text:t">
                    <w:txbxContent>
                      <w:p w14:paraId="23613FE1" w14:textId="77777777" w:rsidR="003A4834" w:rsidRPr="003A4834" w:rsidRDefault="003A4834" w:rsidP="003A4834">
                        <w:pPr>
                          <w:jc w:val="center"/>
                          <w:rPr>
                            <w:rFonts w:asciiTheme="minorHAnsi" w:hAnsi="Calibri" w:cstheme="minorBidi"/>
                            <w:color w:val="000000" w:themeColor="text1"/>
                            <w:kern w:val="24"/>
                            <w:position w:val="-5"/>
                            <w:sz w:val="24"/>
                            <w:szCs w:val="24"/>
                            <w:vertAlign w:val="subscript"/>
                          </w:rPr>
                        </w:pPr>
                        <w:r w:rsidRPr="003A4834">
                          <w:rPr>
                            <w:rFonts w:asciiTheme="minorHAnsi" w:hAnsi="Calibri" w:cstheme="minorBidi"/>
                            <w:color w:val="000000" w:themeColor="text1"/>
                            <w:kern w:val="24"/>
                            <w:position w:val="-5"/>
                            <w:sz w:val="24"/>
                            <w:szCs w:val="24"/>
                            <w:vertAlign w:val="subscript"/>
                          </w:rPr>
                          <w:t>Punch</w:t>
                        </w:r>
                      </w:p>
                    </w:txbxContent>
                  </v:textbox>
                </v:shape>
                <v:shape id="Grafik 1682" o:spid="_x0000_s1435" type="#_x0000_t75" alt="Ein Bild, das Strichzeichnung enthält.&#10;&#10;Automatisch generierte Beschreibung" style="position:absolute;left:18302;width:10228;height:171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">
                  <v:imagedata r:id="rId106" o:title="Ein Bild, das Strichzeichnung enthält" cropleft="35863f"/>
                </v:shape>
                <v:shape id="Textfeld 5" o:spid="_x0000_s1436" type="#_x0000_t202" style="position:absolute;left:10179;top:5686;width:7747;height:35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" filled="f" stroked="f">
                  <v:textbox style="mso-fit-shape-to-text:t">
                    <w:txbxContent>
                      <w:p w14:paraId="753DE84B" w14:textId="77777777" w:rsidR="003A4834" w:rsidRPr="003A4834" w:rsidRDefault="003A4834" w:rsidP="003A4834">
                        <w:pPr>
                          <w:jc w:val="center"/>
                          <w:rPr>
                            <w:rFonts w:asciiTheme="minorHAnsi" w:hAnsi="Calibri" w:cstheme="minorBidi"/>
                            <w:color w:val="000000" w:themeColor="text1"/>
                            <w:kern w:val="24"/>
                            <w:position w:val="-5"/>
                            <w:sz w:val="24"/>
                            <w:szCs w:val="24"/>
                            <w:vertAlign w:val="subscript"/>
                          </w:rPr>
                        </w:pPr>
                        <w:r w:rsidRPr="003A4834">
                          <w:rPr>
                            <w:rFonts w:asciiTheme="minorHAnsi" w:hAnsi="Calibri" w:cstheme="minorBidi"/>
                            <w:color w:val="000000" w:themeColor="text1"/>
                            <w:kern w:val="24"/>
                            <w:position w:val="-5"/>
                            <w:sz w:val="24"/>
                            <w:szCs w:val="24"/>
                            <w:vertAlign w:val="subscript"/>
                          </w:rPr>
                          <w:t>Clinch Joint</w:t>
                        </w:r>
                      </w:p>
                    </w:txbxContent>
                  </v:textbox>
                </v:shape>
                <v:shape id="Textfeld 6" o:spid="_x0000_s1437" type="#_x0000_t202" style="position:absolute;left:5311;top:14280;width:7740;height:35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" filled="f" stroked="f">
                  <v:textbox style="mso-fit-shape-to-text:t">
                    <w:txbxContent>
                      <w:p w14:paraId="6395D8B3" w14:textId="77777777" w:rsidR="003A4834" w:rsidRPr="003A4834" w:rsidRDefault="003A4834" w:rsidP="003A4834">
                        <w:pPr>
                          <w:jc w:val="center"/>
                          <w:rPr>
                            <w:rFonts w:asciiTheme="minorHAnsi" w:hAnsi="Calibri" w:cstheme="minorBidi"/>
                            <w:color w:val="000000" w:themeColor="text1"/>
                            <w:kern w:val="24"/>
                            <w:position w:val="-5"/>
                            <w:sz w:val="24"/>
                            <w:szCs w:val="24"/>
                            <w:vertAlign w:val="subscript"/>
                          </w:rPr>
                        </w:pPr>
                        <w:r w:rsidRPr="003A4834">
                          <w:rPr>
                            <w:rFonts w:asciiTheme="minorHAnsi" w:hAnsi="Calibri" w:cstheme="minorBidi"/>
                            <w:color w:val="000000" w:themeColor="text1"/>
                            <w:kern w:val="24"/>
                            <w:position w:val="-5"/>
                            <w:sz w:val="24"/>
                            <w:szCs w:val="24"/>
                            <w:vertAlign w:val="subscript"/>
                          </w:rPr>
                          <w:t>Fixed Die</w:t>
                        </w:r>
                      </w:p>
                    </w:txbxContent>
                  </v:textbox>
                </v:shape>
                <v:shape id="Textfeld 7" o:spid="_x0000_s1438" type="#_x0000_t202" style="position:absolute;left:13426;top:14281;width:7747;height:35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" filled="f" stroked="f">
                  <v:textbox style="mso-fit-shape-to-text:t">
                    <w:txbxContent>
                      <w:p w14:paraId="59D015AF" w14:textId="77777777" w:rsidR="003A4834" w:rsidRPr="003A4834" w:rsidRDefault="003A4834" w:rsidP="003A4834">
                        <w:pPr>
                          <w:jc w:val="center"/>
                          <w:rPr>
                            <w:rFonts w:asciiTheme="minorHAnsi" w:hAnsi="Calibri" w:cstheme="minorBidi"/>
                            <w:color w:val="000000" w:themeColor="text1"/>
                            <w:kern w:val="24"/>
                            <w:position w:val="-5"/>
                            <w:sz w:val="24"/>
                            <w:szCs w:val="24"/>
                            <w:vertAlign w:val="subscript"/>
                          </w:rPr>
                        </w:pPr>
                        <w:r w:rsidRPr="003A4834">
                          <w:rPr>
                            <w:rFonts w:asciiTheme="minorHAnsi" w:hAnsi="Calibri" w:cstheme="minorBidi"/>
                            <w:color w:val="000000" w:themeColor="text1"/>
                            <w:kern w:val="24"/>
                            <w:position w:val="-5"/>
                            <w:sz w:val="24"/>
                            <w:szCs w:val="24"/>
                            <w:vertAlign w:val="subscript"/>
                          </w:rPr>
                          <w:t>Openable Die</w:t>
                        </w:r>
                      </w:p>
                    </w:txbxContent>
                  </v:textbox>
                </v:shape>
                <v:line id="Gerader Verbinder 1686" o:spid="_x0000_s1439" style="position:absolute;flip:y;visibility:visible;mso-wrap-style:square" from="4619,2386" to="11338,40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" strokecolor="black [3213]" strokeweight=".5pt">
                  <v:stroke startarrow="oval" joinstyle="miter"/>
                  <o:lock v:ext="edit" shapetype="f"/>
                </v:line>
                <v:line id="Gerader Verbinder 1687" o:spid="_x0000_s1440" style="position:absolute;flip:x y;visibility:visible;mso-wrap-style:square" from="17416,2425" to="24795,43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" strokecolor="black [3213]" strokeweight=".5pt">
                  <v:stroke startarrow="oval" joinstyle="miter"/>
                  <o:lock v:ext="edit" shapetype="f"/>
                </v:line>
                <v:line id="Gerader Verbinder 1688" o:spid="_x0000_s1441" style="position:absolute;flip:x y;visibility:visible;mso-wrap-style:square" from="16307,6863" to="19925,72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" strokecolor="black [3213]" strokeweight=".5pt">
                  <v:stroke startarrow="block" joinstyle="miter"/>
                  <o:lock v:ext="edit" shapetype="f"/>
                </v:line>
                <v:line id="Gerader Verbinder 1689" o:spid="_x0000_s1442" style="position:absolute;flip:y;visibility:visible;mso-wrap-style:square" from="8882,6686" to="11920,70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" strokecolor="black [3213]" strokeweight=".5pt">
                  <v:stroke startarrow="block" joinstyle="miter"/>
                  <o:lock v:ext="edit" shapetype="f"/>
                </v:line>
                <v:line id="Gerader Verbinder 1690" o:spid="_x0000_s1443" style="position:absolute;visibility:visible;mso-wrap-style:square" from="4433,13033" to="7699,152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" strokecolor="black [3213]" strokeweight=".5pt">
                  <v:stroke startarrow="oval" joinstyle="miter"/>
                  <o:lock v:ext="edit" shapetype="f"/>
                </v:line>
                <v:line id="Gerader Verbinder 1691" o:spid="_x0000_s1444" style="position:absolute;flip:x;visibility:visible;mso-wrap-style:square" from="19925,13033" to="24415,142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" strokecolor="black [3213]" strokeweight=".5pt">
                  <v:stroke startarrow="oval" joinstyle="miter"/>
                  <o:lock v:ext="edit" shapetype="f"/>
                </v:line>
                <w10:anchorlock/>
              </v:group>
            </w:pict>
          </mc:Fallback>
        </mc:AlternateContent>
      </w:r>
    </w:p>
    <w:p w14:paraId="05CC06F7" w14:textId="7BC0721A" w:rsidR="002D1BE5" w:rsidRPr="0068368C" w:rsidRDefault="002D1BE5" w:rsidP="002D1BE5">
      <w:pPr>
        <w:keepNext/>
        <w:keepLines/>
        <w:spacing w:after="0"/>
        <w:jc w:val="left"/>
        <w:rPr>
          <w:sz w:val="18"/>
          <w:szCs w:val="18"/>
        </w:rPr>
      </w:pPr>
      <w:r w:rsidRPr="00922B95">
        <w:rPr>
          <w:b/>
          <w:sz w:val="18"/>
          <w:szCs w:val="18"/>
        </w:rPr>
        <w:t>Key</w:t>
      </w:r>
      <w:r w:rsidRPr="00922B95">
        <w:rPr>
          <w:sz w:val="18"/>
          <w:szCs w:val="18"/>
        </w:rPr>
        <w:t xml:space="preserve"> </w:t>
      </w:r>
      <w:r w:rsidRPr="00922B95">
        <w:rPr>
          <w:sz w:val="18"/>
          <w:szCs w:val="18"/>
        </w:rPr>
        <w:br/>
      </w:r>
      <w:r w:rsidRPr="00870F4B">
        <w:rPr>
          <w:sz w:val="18"/>
          <w:szCs w:val="18"/>
        </w:rPr>
        <w:t>1</w:t>
      </w:r>
      <w:r w:rsidRPr="00870F4B">
        <w:rPr>
          <w:sz w:val="18"/>
          <w:szCs w:val="18"/>
        </w:rPr>
        <w:tab/>
      </w:r>
      <w:r w:rsidR="001A12A7" w:rsidRPr="001A12A7">
        <w:rPr>
          <w:sz w:val="18"/>
          <w:szCs w:val="18"/>
        </w:rPr>
        <w:t>punch</w:t>
      </w:r>
      <w:r>
        <w:rPr>
          <w:sz w:val="18"/>
          <w:szCs w:val="18"/>
        </w:rPr>
        <w:t xml:space="preserve"> </w:t>
      </w:r>
      <w:r w:rsidRPr="00870F4B">
        <w:rPr>
          <w:sz w:val="18"/>
          <w:szCs w:val="18"/>
        </w:rPr>
        <w:br/>
      </w:r>
      <w:r>
        <w:rPr>
          <w:sz w:val="18"/>
          <w:szCs w:val="18"/>
        </w:rPr>
        <w:t>2</w:t>
      </w:r>
      <w:r w:rsidRPr="00870F4B">
        <w:rPr>
          <w:sz w:val="18"/>
          <w:szCs w:val="18"/>
        </w:rPr>
        <w:tab/>
      </w:r>
      <w:r w:rsidR="001A12A7" w:rsidRPr="001A12A7">
        <w:rPr>
          <w:sz w:val="18"/>
          <w:szCs w:val="18"/>
        </w:rPr>
        <w:t>clinch joint</w:t>
      </w:r>
      <w:r>
        <w:rPr>
          <w:sz w:val="18"/>
          <w:szCs w:val="18"/>
        </w:rPr>
        <w:t xml:space="preserve"> </w:t>
      </w:r>
      <w:r w:rsidRPr="00870F4B">
        <w:rPr>
          <w:sz w:val="18"/>
          <w:szCs w:val="18"/>
        </w:rPr>
        <w:br/>
      </w:r>
      <w:r>
        <w:rPr>
          <w:sz w:val="18"/>
          <w:szCs w:val="18"/>
        </w:rPr>
        <w:t>3</w:t>
      </w:r>
      <w:r w:rsidRPr="00870F4B">
        <w:rPr>
          <w:sz w:val="18"/>
          <w:szCs w:val="18"/>
        </w:rPr>
        <w:tab/>
      </w:r>
      <w:r w:rsidR="001A12A7" w:rsidRPr="001A12A7">
        <w:rPr>
          <w:sz w:val="18"/>
          <w:szCs w:val="18"/>
        </w:rPr>
        <w:t>fixed die</w:t>
      </w:r>
      <w:r>
        <w:rPr>
          <w:sz w:val="18"/>
          <w:szCs w:val="18"/>
        </w:rPr>
        <w:t xml:space="preserve"> </w:t>
      </w:r>
      <w:r w:rsidRPr="00870F4B">
        <w:rPr>
          <w:sz w:val="18"/>
          <w:szCs w:val="18"/>
        </w:rPr>
        <w:br/>
      </w:r>
      <w:r>
        <w:rPr>
          <w:sz w:val="18"/>
          <w:szCs w:val="18"/>
        </w:rPr>
        <w:t>4</w:t>
      </w:r>
      <w:r w:rsidRPr="00870F4B">
        <w:rPr>
          <w:sz w:val="18"/>
          <w:szCs w:val="18"/>
        </w:rPr>
        <w:tab/>
      </w:r>
      <w:r w:rsidR="001A12A7" w:rsidRPr="001A12A7">
        <w:rPr>
          <w:sz w:val="18"/>
          <w:szCs w:val="18"/>
        </w:rPr>
        <w:t>openable die</w:t>
      </w:r>
      <w:r>
        <w:rPr>
          <w:sz w:val="18"/>
          <w:szCs w:val="18"/>
        </w:rPr>
        <w:t xml:space="preserve"> </w:t>
      </w:r>
    </w:p>
    <w:p w14:paraId="3BA6A740" w14:textId="76562C43" w:rsidR="00FC68DB" w:rsidRPr="005C2D94" w:rsidRDefault="00FC68DB" w:rsidP="00BD52D7">
      <w:pPr>
        <w:pStyle w:val="Beschriftung"/>
        <w:rPr>
          <w:rFonts w:cs="Calibri"/>
          <w:lang w:eastAsia="en-GB"/>
        </w:rPr>
      </w:pPr>
      <w:bookmarkStart w:id="1339" w:name="_Ref428798660"/>
      <w:bookmarkStart w:id="1340" w:name="_Toc3557112"/>
      <w:bookmarkStart w:id="1341" w:name="_Toc34747363"/>
      <w:bookmarkStart w:id="1342" w:name="_Toc76030556"/>
      <w:bookmarkStart w:id="1343" w:name="_Toc94530842"/>
      <w:bookmarkStart w:id="1344" w:name="_Toc101428238"/>
      <w:bookmarkStart w:id="1345" w:name="_Toc167044153"/>
      <w:r w:rsidRPr="005C2D94">
        <w:t xml:space="preserve">Figure </w:t>
      </w:r>
      <w:r w:rsidRPr="005C2D94">
        <w:fldChar w:fldCharType="begin"/>
      </w:r>
      <w:r w:rsidRPr="00F54804">
        <w:instrText xml:space="preserve"> SEQ Figure \* ARABIC </w:instrText>
      </w:r>
      <w:r w:rsidRPr="005C2D94">
        <w:fldChar w:fldCharType="separate"/>
      </w:r>
      <w:r w:rsidR="00A965C9">
        <w:rPr>
          <w:noProof/>
        </w:rPr>
        <w:t>32</w:t>
      </w:r>
      <w:r w:rsidRPr="005C2D94">
        <w:fldChar w:fldCharType="end"/>
      </w:r>
      <w:bookmarkEnd w:id="1339"/>
      <w:r w:rsidR="00B00216">
        <w:t xml:space="preserve"> —</w:t>
      </w:r>
      <w:r w:rsidRPr="00F54804">
        <w:t xml:space="preserve"> </w:t>
      </w:r>
      <w:r w:rsidR="00E64A65" w:rsidRPr="005C2D94">
        <w:t xml:space="preserve">Two example clinch systems </w:t>
      </w:r>
      <w:sdt>
        <w:sdtPr>
          <w:id w:val="-1725829850"/>
          <w:citation/>
        </w:sdtPr>
        <w:sdtContent>
          <w:r w:rsidR="00E64A65" w:rsidRPr="005C2D94">
            <w:fldChar w:fldCharType="begin"/>
          </w:r>
          <w:r w:rsidR="00DD7122">
            <w:instrText xml:space="preserve">CITATION OHa98 \l 1031 </w:instrText>
          </w:r>
          <w:r w:rsidR="00E64A65" w:rsidRPr="005C2D94">
            <w:fldChar w:fldCharType="separate"/>
          </w:r>
          <w:r w:rsidR="00A965C9" w:rsidRPr="00A965C9">
            <w:rPr>
              <w:noProof/>
            </w:rPr>
            <w:t>[13]</w:t>
          </w:r>
          <w:r w:rsidR="00E64A65" w:rsidRPr="005C2D94">
            <w:fldChar w:fldCharType="end"/>
          </w:r>
        </w:sdtContent>
      </w:sdt>
      <w:r w:rsidR="00E64A65" w:rsidRPr="00F54804">
        <w:t xml:space="preserve"> (</w:t>
      </w:r>
      <w:r w:rsidRPr="005C2D94">
        <w:t>TOX (left) and BTM’s Tog-L-Loc system</w:t>
      </w:r>
      <w:bookmarkEnd w:id="1340"/>
      <w:bookmarkEnd w:id="1341"/>
      <w:bookmarkEnd w:id="1342"/>
      <w:bookmarkEnd w:id="1343"/>
      <w:r w:rsidR="00E64A65" w:rsidRPr="005C2D94">
        <w:t>)</w:t>
      </w:r>
      <w:bookmarkEnd w:id="1344"/>
      <w:bookmarkEnd w:id="1345"/>
    </w:p>
    <w:p w14:paraId="036B2708" w14:textId="56805122" w:rsidR="00FC68DB" w:rsidRPr="000A1B7B" w:rsidRDefault="001A71DA" w:rsidP="001D0AB9">
      <w:pPr>
        <w:autoSpaceDE w:val="0"/>
        <w:autoSpaceDN w:val="0"/>
        <w:adjustRightInd w:val="0"/>
        <w:rPr>
          <w:rFonts w:cs="Calibri"/>
          <w:lang w:eastAsia="en-GB"/>
        </w:rPr>
      </w:pPr>
      <w:r>
        <w:rPr>
          <w:rFonts w:cs="Calibri"/>
          <w:lang w:eastAsia="en-GB"/>
        </w:rPr>
        <w:t>If such a</w:t>
      </w:r>
      <w:r w:rsidR="00061D0D" w:rsidRPr="00061D0D">
        <w:rPr>
          <w:rFonts w:cs="Calibri"/>
          <w:lang w:eastAsia="en-GB"/>
        </w:rPr>
        <w:t xml:space="preserve"> cross-section </w:t>
      </w:r>
      <w:r>
        <w:rPr>
          <w:rFonts w:cs="Calibri"/>
          <w:lang w:eastAsia="en-GB"/>
        </w:rPr>
        <w:t xml:space="preserve">is </w:t>
      </w:r>
      <w:r w:rsidR="00061D0D" w:rsidRPr="00061D0D">
        <w:rPr>
          <w:rFonts w:cs="Calibri"/>
          <w:lang w:eastAsia="en-GB"/>
        </w:rPr>
        <w:t>rotated around its vertical axis, a pan-shaped round</w:t>
      </w:r>
      <w:r w:rsidR="00FC68DB" w:rsidRPr="001E4607">
        <w:rPr>
          <w:rFonts w:cs="Calibri"/>
          <w:lang w:eastAsia="en-GB"/>
        </w:rPr>
        <w:t xml:space="preserve"> clinch </w:t>
      </w:r>
      <w:r>
        <w:rPr>
          <w:rFonts w:cs="Calibri"/>
          <w:lang w:eastAsia="en-GB"/>
        </w:rPr>
        <w:t>results</w:t>
      </w:r>
      <w:r w:rsidRPr="001E4607">
        <w:rPr>
          <w:rFonts w:cs="Calibri"/>
          <w:lang w:eastAsia="en-GB"/>
        </w:rPr>
        <w:t xml:space="preserve"> </w:t>
      </w:r>
      <w:r w:rsidR="00FC68DB" w:rsidRPr="001E4607">
        <w:rPr>
          <w:rFonts w:cs="Calibri"/>
          <w:lang w:eastAsia="en-GB"/>
        </w:rPr>
        <w:t xml:space="preserve">in </w:t>
      </w:r>
      <w:r w:rsidR="00C75D5C">
        <w:rPr>
          <w:rFonts w:cs="Calibri"/>
          <w:lang w:eastAsia="en-GB"/>
        </w:rPr>
        <w:t>three dim</w:t>
      </w:r>
      <w:r w:rsidR="00FC68DB" w:rsidRPr="001E4607">
        <w:rPr>
          <w:rFonts w:cs="Calibri"/>
          <w:lang w:eastAsia="en-GB"/>
        </w:rPr>
        <w:t>ensions. Alternatively, this c</w:t>
      </w:r>
      <w:r w:rsidR="0034175E">
        <w:rPr>
          <w:rFonts w:cs="Calibri"/>
          <w:lang w:eastAsia="en-GB"/>
        </w:rPr>
        <w:t>ross-section</w:t>
      </w:r>
      <w:r w:rsidR="00FC68DB" w:rsidRPr="001E4607">
        <w:rPr>
          <w:rFonts w:cs="Calibri"/>
          <w:lang w:eastAsia="en-GB"/>
        </w:rPr>
        <w:t xml:space="preserve"> </w:t>
      </w:r>
      <w:r>
        <w:rPr>
          <w:rFonts w:cs="Calibri"/>
          <w:lang w:eastAsia="en-GB"/>
        </w:rPr>
        <w:t>can</w:t>
      </w:r>
      <w:r w:rsidR="00FC68DB" w:rsidRPr="001E4607">
        <w:rPr>
          <w:rFonts w:cs="Calibri"/>
          <w:lang w:eastAsia="en-GB"/>
        </w:rPr>
        <w:t xml:space="preserve"> be </w:t>
      </w:r>
      <w:r>
        <w:rPr>
          <w:rFonts w:cs="Calibri"/>
          <w:lang w:eastAsia="en-GB"/>
        </w:rPr>
        <w:t xml:space="preserve">regarded </w:t>
      </w:r>
      <w:r w:rsidR="00C75D5C">
        <w:rPr>
          <w:rFonts w:cs="Calibri"/>
          <w:lang w:eastAsia="en-GB"/>
        </w:rPr>
        <w:t xml:space="preserve">as </w:t>
      </w:r>
      <w:r w:rsidR="00061D0D">
        <w:rPr>
          <w:rFonts w:cs="Calibri"/>
          <w:lang w:eastAsia="en-GB"/>
        </w:rPr>
        <w:t>the view</w:t>
      </w:r>
      <w:r w:rsidR="00FC68DB" w:rsidRPr="001E4607">
        <w:rPr>
          <w:rFonts w:cs="Calibri"/>
          <w:lang w:eastAsia="en-GB"/>
        </w:rPr>
        <w:t xml:space="preserve"> at an open edge of two stacked sheets. The shape’s height reduces, as </w:t>
      </w:r>
      <w:r>
        <w:rPr>
          <w:rFonts w:cs="Calibri"/>
          <w:lang w:eastAsia="en-GB"/>
        </w:rPr>
        <w:t xml:space="preserve">the section </w:t>
      </w:r>
      <w:r w:rsidR="00FC68DB" w:rsidRPr="001E4607">
        <w:rPr>
          <w:rFonts w:cs="Calibri"/>
          <w:lang w:eastAsia="en-GB"/>
        </w:rPr>
        <w:t>proceed</w:t>
      </w:r>
      <w:r>
        <w:rPr>
          <w:rFonts w:cs="Calibri"/>
          <w:lang w:eastAsia="en-GB"/>
        </w:rPr>
        <w:t>s</w:t>
      </w:r>
      <w:r w:rsidR="00F3142F">
        <w:rPr>
          <w:rFonts w:cs="Calibri"/>
          <w:lang w:eastAsia="en-GB"/>
        </w:rPr>
        <w:t xml:space="preserve"> “</w:t>
      </w:r>
      <w:r w:rsidR="00FC68DB" w:rsidRPr="001E4607">
        <w:rPr>
          <w:rFonts w:cs="Calibri"/>
          <w:lang w:eastAsia="en-GB"/>
        </w:rPr>
        <w:t>behind the paper</w:t>
      </w:r>
      <w:r>
        <w:rPr>
          <w:rFonts w:cs="Calibri"/>
          <w:lang w:eastAsia="en-GB"/>
        </w:rPr>
        <w:t>”</w:t>
      </w:r>
      <w:r w:rsidR="00FC68DB" w:rsidRPr="001E4607">
        <w:rPr>
          <w:rFonts w:cs="Calibri"/>
          <w:lang w:eastAsia="en-GB"/>
        </w:rPr>
        <w:t>, resulting i</w:t>
      </w:r>
      <w:r w:rsidR="00FC68DB" w:rsidRPr="00BD52D7">
        <w:rPr>
          <w:rFonts w:cs="Calibri"/>
          <w:lang w:eastAsia="en-GB"/>
        </w:rPr>
        <w:t>n a wedge-shaped 3-dimensional contour.</w:t>
      </w:r>
      <w:r>
        <w:rPr>
          <w:rFonts w:cs="Calibri"/>
          <w:lang w:eastAsia="en-GB"/>
        </w:rPr>
        <w:t xml:space="preserve"> </w:t>
      </w:r>
    </w:p>
    <w:p w14:paraId="40C51D25" w14:textId="1925F739" w:rsidR="00FC68DB" w:rsidRPr="00F54804" w:rsidRDefault="001A71DA" w:rsidP="001D0AB9">
      <w:pPr>
        <w:autoSpaceDE w:val="0"/>
        <w:autoSpaceDN w:val="0"/>
        <w:adjustRightInd w:val="0"/>
        <w:rPr>
          <w:rFonts w:cs="Calibri"/>
          <w:lang w:eastAsia="en-GB"/>
        </w:rPr>
      </w:pPr>
      <w:r>
        <w:rPr>
          <w:rFonts w:cs="Calibri"/>
          <w:lang w:eastAsia="en-GB"/>
        </w:rPr>
        <w:t>A</w:t>
      </w:r>
      <w:r w:rsidR="00FC68DB" w:rsidRPr="000A1B7B">
        <w:rPr>
          <w:rFonts w:cs="Calibri"/>
          <w:lang w:eastAsia="en-GB"/>
        </w:rPr>
        <w:t xml:space="preserve"> wide range of geometrical shapes, produced by as many different tools, is possible. </w:t>
      </w:r>
      <w:r>
        <w:rPr>
          <w:rFonts w:cs="Calibri"/>
          <w:lang w:eastAsia="en-GB"/>
        </w:rPr>
        <w:t>Therefore</w:t>
      </w:r>
      <w:r w:rsidR="00FC68DB" w:rsidRPr="000A1B7B">
        <w:rPr>
          <w:rFonts w:cs="Calibri"/>
          <w:lang w:eastAsia="en-GB"/>
        </w:rPr>
        <w:t>, an enumeration of all clinches</w:t>
      </w:r>
      <w:r>
        <w:rPr>
          <w:rFonts w:cs="Calibri"/>
          <w:lang w:eastAsia="en-GB"/>
        </w:rPr>
        <w:t xml:space="preserve"> cannot be provided. They </w:t>
      </w:r>
      <w:r w:rsidR="00964121">
        <w:rPr>
          <w:rFonts w:cs="Calibri"/>
          <w:lang w:eastAsia="en-GB"/>
        </w:rPr>
        <w:t>shall</w:t>
      </w:r>
      <w:r w:rsidR="00964121" w:rsidRPr="000A1B7B">
        <w:rPr>
          <w:rFonts w:cs="Calibri"/>
          <w:lang w:eastAsia="en-GB"/>
        </w:rPr>
        <w:t xml:space="preserve"> </w:t>
      </w:r>
      <w:r>
        <w:rPr>
          <w:rFonts w:cs="Calibri"/>
          <w:lang w:eastAsia="en-GB"/>
        </w:rPr>
        <w:t xml:space="preserve">be </w:t>
      </w:r>
      <w:r w:rsidR="00FC68DB" w:rsidRPr="000A1B7B">
        <w:rPr>
          <w:rFonts w:cs="Calibri"/>
          <w:lang w:eastAsia="en-GB"/>
        </w:rPr>
        <w:t>describe</w:t>
      </w:r>
      <w:r>
        <w:rPr>
          <w:rFonts w:cs="Calibri"/>
          <w:lang w:eastAsia="en-GB"/>
        </w:rPr>
        <w:t>d</w:t>
      </w:r>
      <w:r w:rsidR="00FC68DB" w:rsidRPr="000A1B7B">
        <w:rPr>
          <w:rFonts w:cs="Calibri"/>
          <w:lang w:eastAsia="en-GB"/>
        </w:rPr>
        <w:t xml:space="preserve"> by OEM</w:t>
      </w:r>
      <w:r w:rsidR="00C75D5C">
        <w:rPr>
          <w:rFonts w:cs="Calibri"/>
          <w:lang w:eastAsia="en-GB"/>
        </w:rPr>
        <w:t>-</w:t>
      </w:r>
      <w:r w:rsidR="00FC68DB" w:rsidRPr="000A1B7B">
        <w:rPr>
          <w:rFonts w:cs="Calibri"/>
          <w:lang w:eastAsia="en-GB"/>
        </w:rPr>
        <w:t xml:space="preserve">specific alphanumeric names. </w:t>
      </w:r>
      <w:r>
        <w:rPr>
          <w:rFonts w:cs="Calibri"/>
          <w:lang w:eastAsia="en-GB"/>
        </w:rPr>
        <w:t>The s</w:t>
      </w:r>
      <w:r w:rsidR="00FC68DB" w:rsidRPr="000A1B7B">
        <w:rPr>
          <w:rFonts w:cs="Calibri"/>
          <w:lang w:eastAsia="en-GB"/>
        </w:rPr>
        <w:t>ame</w:t>
      </w:r>
      <w:r w:rsidR="00FC68DB" w:rsidRPr="00F54804">
        <w:rPr>
          <w:rFonts w:cs="Calibri"/>
          <w:lang w:eastAsia="en-GB"/>
        </w:rPr>
        <w:t xml:space="preserve"> is valid for the strength of the clinch, in terms of its strength class.</w:t>
      </w:r>
      <w:r>
        <w:rPr>
          <w:rFonts w:cs="Calibri"/>
          <w:lang w:eastAsia="en-GB"/>
        </w:rPr>
        <w:t xml:space="preserve"> </w:t>
      </w:r>
    </w:p>
    <w:p w14:paraId="64FBF9F8" w14:textId="68820EB5" w:rsidR="00FC68DB" w:rsidRDefault="00FC68DB" w:rsidP="00963C90">
      <w:pPr>
        <w:keepNext/>
        <w:autoSpaceDE w:val="0"/>
        <w:autoSpaceDN w:val="0"/>
        <w:adjustRightInd w:val="0"/>
        <w:spacing w:before="120"/>
        <w:rPr>
          <w:rFonts w:cs="Calibri"/>
          <w:lang w:eastAsia="en-GB"/>
        </w:rPr>
      </w:pPr>
      <w:r w:rsidRPr="00F54804">
        <w:rPr>
          <w:rFonts w:cs="Calibri"/>
          <w:lang w:eastAsia="en-GB"/>
        </w:rPr>
        <w:lastRenderedPageBreak/>
        <w:t xml:space="preserve">A clinch is denoted by an element </w:t>
      </w:r>
      <w:r w:rsidRPr="004B5FD5">
        <w:rPr>
          <w:rStyle w:val="CodeCharacter"/>
        </w:rPr>
        <w:t>&lt;clinch/&gt;</w:t>
      </w:r>
      <w:r w:rsidRPr="00F54804">
        <w:rPr>
          <w:rFonts w:cs="Calibri"/>
          <w:lang w:eastAsia="en-GB"/>
        </w:rPr>
        <w:t>. This element is described completely by its attributes and nested elements</w:t>
      </w:r>
      <w:r w:rsidR="001A71DA">
        <w:rPr>
          <w:rFonts w:cs="Calibri"/>
          <w:lang w:eastAsia="en-GB"/>
        </w:rPr>
        <w:t xml:space="preserve">, see </w:t>
      </w:r>
      <w:r w:rsidR="001A71DA">
        <w:rPr>
          <w:rFonts w:cs="Calibri"/>
          <w:lang w:eastAsia="en-GB"/>
        </w:rPr>
        <w:fldChar w:fldCharType="begin"/>
      </w:r>
      <w:r w:rsidR="001A71DA">
        <w:rPr>
          <w:rFonts w:cs="Calibri"/>
          <w:lang w:eastAsia="en-GB"/>
        </w:rPr>
        <w:instrText xml:space="preserve"> REF _Ref157685768 \h </w:instrText>
      </w:r>
      <w:r w:rsidR="001A71DA">
        <w:rPr>
          <w:rFonts w:cs="Calibri"/>
          <w:lang w:eastAsia="en-GB"/>
        </w:rPr>
      </w:r>
      <w:r w:rsidR="001A71DA">
        <w:rPr>
          <w:rFonts w:cs="Calibri"/>
          <w:lang w:eastAsia="en-GB"/>
        </w:rPr>
        <w:fldChar w:fldCharType="separate"/>
      </w:r>
      <w:r w:rsidR="00A965C9" w:rsidRPr="00F54804">
        <w:t xml:space="preserve">Table </w:t>
      </w:r>
      <w:r w:rsidR="00A965C9">
        <w:rPr>
          <w:noProof/>
        </w:rPr>
        <w:t>64</w:t>
      </w:r>
      <w:r w:rsidR="001A71DA">
        <w:rPr>
          <w:rFonts w:cs="Calibri"/>
          <w:lang w:eastAsia="en-GB"/>
        </w:rPr>
        <w:fldChar w:fldCharType="end"/>
      </w:r>
      <w:r w:rsidR="001A71DA">
        <w:rPr>
          <w:rFonts w:cs="Calibri"/>
          <w:lang w:eastAsia="en-GB"/>
        </w:rPr>
        <w:t xml:space="preserve"> and </w:t>
      </w:r>
      <w:r w:rsidR="001A71DA">
        <w:rPr>
          <w:rFonts w:cs="Calibri"/>
          <w:lang w:eastAsia="en-GB"/>
        </w:rPr>
        <w:fldChar w:fldCharType="begin"/>
      </w:r>
      <w:r w:rsidR="001A71DA">
        <w:rPr>
          <w:rFonts w:cs="Calibri"/>
          <w:lang w:eastAsia="en-GB"/>
        </w:rPr>
        <w:instrText xml:space="preserve"> REF _Ref157685776 \h </w:instrText>
      </w:r>
      <w:r w:rsidR="001A71DA">
        <w:rPr>
          <w:rFonts w:cs="Calibri"/>
          <w:lang w:eastAsia="en-GB"/>
        </w:rPr>
      </w:r>
      <w:r w:rsidR="001A71DA">
        <w:rPr>
          <w:rFonts w:cs="Calibri"/>
          <w:lang w:eastAsia="en-GB"/>
        </w:rPr>
        <w:fldChar w:fldCharType="separate"/>
      </w:r>
      <w:r w:rsidR="00A965C9" w:rsidRPr="00F54804">
        <w:t xml:space="preserve">Table </w:t>
      </w:r>
      <w:r w:rsidR="00A965C9">
        <w:rPr>
          <w:noProof/>
        </w:rPr>
        <w:t>65</w:t>
      </w:r>
      <w:r w:rsidR="001A71DA">
        <w:rPr>
          <w:rFonts w:cs="Calibri"/>
          <w:lang w:eastAsia="en-GB"/>
        </w:rPr>
        <w:fldChar w:fldCharType="end"/>
      </w:r>
      <w:r w:rsidR="001A71DA">
        <w:rPr>
          <w:rFonts w:cs="Calibri"/>
          <w:lang w:eastAsia="en-GB"/>
        </w:rPr>
        <w:t xml:space="preserve">: </w:t>
      </w:r>
    </w:p>
    <w:p w14:paraId="4DAE833F" w14:textId="6CB817DF" w:rsidR="00055698" w:rsidRPr="004B5FD5" w:rsidRDefault="00055698" w:rsidP="001640C5">
      <w:pPr>
        <w:pStyle w:val="Beschriftung"/>
        <w:keepNext/>
        <w:keepLines/>
      </w:pPr>
      <w:bookmarkStart w:id="1346" w:name="_Ref157685768"/>
      <w:bookmarkStart w:id="1347" w:name="_Toc167044274"/>
      <w:r w:rsidRPr="00F54804">
        <w:t xml:space="preserve">Table </w:t>
      </w:r>
      <w:r w:rsidRPr="005C2D94">
        <w:fldChar w:fldCharType="begin"/>
      </w:r>
      <w:r w:rsidRPr="00F54804">
        <w:instrText xml:space="preserve"> SEQ Table \* ARABIC </w:instrText>
      </w:r>
      <w:r w:rsidRPr="005C2D94">
        <w:fldChar w:fldCharType="separate"/>
      </w:r>
      <w:r w:rsidR="00A965C9">
        <w:rPr>
          <w:noProof/>
        </w:rPr>
        <w:t>64</w:t>
      </w:r>
      <w:r w:rsidRPr="005C2D94">
        <w:fldChar w:fldCharType="end"/>
      </w:r>
      <w:bookmarkEnd w:id="1346"/>
      <w:r w:rsidR="008135BF">
        <w:t xml:space="preserve"> —</w:t>
      </w:r>
      <w:r w:rsidR="008135BF" w:rsidRPr="00F54804">
        <w:t xml:space="preserve"> </w:t>
      </w:r>
      <w:r w:rsidRPr="00F54804">
        <w:t xml:space="preserve">Nested elements of </w:t>
      </w:r>
      <w:r w:rsidRPr="002941B8">
        <w:rPr>
          <w:rStyle w:val="CodeCharacter"/>
        </w:rPr>
        <w:t>&lt;connection_0d/&gt;</w:t>
      </w:r>
      <w:r w:rsidRPr="002941B8">
        <w:t xml:space="preserve"> for </w:t>
      </w:r>
      <w:r w:rsidRPr="002941B8">
        <w:rPr>
          <w:rStyle w:val="CodeCharacter"/>
        </w:rPr>
        <w:t>&lt;clinch/&gt;</w:t>
      </w:r>
      <w:bookmarkEnd w:id="1347"/>
      <w:r w:rsidR="004B5FD5">
        <w:rPr>
          <w:rStyle w:val="elementdeftypeChar"/>
          <w:rFonts w:eastAsia="Calibri"/>
          <w:i w:val="0"/>
        </w:rPr>
        <w:t xml:space="preserve"> </w:t>
      </w:r>
    </w:p>
    <w:tbl>
      <w:tblPr>
        <w:tblW w:w="8472"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2111"/>
        <w:gridCol w:w="1559"/>
        <w:gridCol w:w="1276"/>
        <w:gridCol w:w="3526"/>
      </w:tblGrid>
      <w:tr w:rsidR="00FC68DB" w:rsidRPr="00F667E5" w14:paraId="38D53E88" w14:textId="77777777" w:rsidTr="00EC2A5C">
        <w:trPr>
          <w:cantSplit/>
          <w:tblHeader/>
          <w:jc w:val="center"/>
        </w:trPr>
        <w:tc>
          <w:tcPr>
            <w:tcW w:w="2111" w:type="dxa"/>
            <w:tcBorders>
              <w:top w:val="single" w:sz="8" w:space="0" w:color="auto"/>
              <w:left w:val="single" w:sz="8" w:space="0" w:color="auto"/>
              <w:bottom w:val="single" w:sz="8" w:space="0" w:color="auto"/>
              <w:right w:val="single" w:sz="4" w:space="0" w:color="auto"/>
              <w:tl2br w:val="nil"/>
              <w:tr2bl w:val="nil"/>
            </w:tcBorders>
            <w:shd w:val="clear" w:color="auto" w:fill="F3F3F3"/>
            <w:vAlign w:val="bottom"/>
          </w:tcPr>
          <w:p w14:paraId="31B17DA8" w14:textId="4C6C2BAA" w:rsidR="00FC68DB" w:rsidRPr="00F667E5" w:rsidRDefault="00CC3429" w:rsidP="00B202D2">
            <w:pPr>
              <w:keepNext/>
              <w:rPr>
                <w:b/>
              </w:rPr>
            </w:pPr>
            <w:r>
              <w:rPr>
                <w:b/>
              </w:rPr>
              <w:t>Nested elements</w:t>
            </w:r>
          </w:p>
        </w:tc>
        <w:tc>
          <w:tcPr>
            <w:tcW w:w="1559"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012E525A" w14:textId="77777777" w:rsidR="00FC68DB" w:rsidRPr="00F667E5" w:rsidRDefault="00FC68DB" w:rsidP="00B202D2">
            <w:pPr>
              <w:keepNext/>
              <w:rPr>
                <w:b/>
              </w:rPr>
            </w:pPr>
            <w:r w:rsidRPr="00F667E5">
              <w:rPr>
                <w:b/>
              </w:rPr>
              <w:t>Multiplicity</w:t>
            </w:r>
          </w:p>
        </w:tc>
        <w:tc>
          <w:tcPr>
            <w:tcW w:w="1276"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691A02A3" w14:textId="77777777" w:rsidR="00FC68DB" w:rsidRPr="00F667E5" w:rsidRDefault="00FC68DB" w:rsidP="00B202D2">
            <w:pPr>
              <w:keepNext/>
              <w:rPr>
                <w:b/>
              </w:rPr>
            </w:pPr>
            <w:r w:rsidRPr="00F667E5">
              <w:rPr>
                <w:b/>
              </w:rPr>
              <w:t>Use</w:t>
            </w:r>
          </w:p>
        </w:tc>
        <w:tc>
          <w:tcPr>
            <w:tcW w:w="3526" w:type="dxa"/>
            <w:tcBorders>
              <w:top w:val="single" w:sz="8" w:space="0" w:color="auto"/>
              <w:left w:val="single" w:sz="4" w:space="0" w:color="auto"/>
              <w:bottom w:val="single" w:sz="8" w:space="0" w:color="auto"/>
              <w:right w:val="single" w:sz="8" w:space="0" w:color="auto"/>
              <w:tl2br w:val="nil"/>
              <w:tr2bl w:val="nil"/>
            </w:tcBorders>
            <w:shd w:val="clear" w:color="auto" w:fill="F3F3F3"/>
            <w:vAlign w:val="bottom"/>
          </w:tcPr>
          <w:p w14:paraId="25E40D0C" w14:textId="7BF4EC06" w:rsidR="00FC68DB" w:rsidRPr="00F667E5" w:rsidRDefault="00581071" w:rsidP="00B202D2">
            <w:pPr>
              <w:keepNext/>
              <w:rPr>
                <w:b/>
              </w:rPr>
            </w:pPr>
            <w:r w:rsidRPr="00581071">
              <w:rPr>
                <w:b/>
              </w:rPr>
              <w:t>Constraint</w:t>
            </w:r>
            <w:r>
              <w:rPr>
                <w:b/>
              </w:rPr>
              <w:t>s</w:t>
            </w:r>
            <w:r w:rsidRPr="00581071">
              <w:rPr>
                <w:b/>
              </w:rPr>
              <w:t xml:space="preserve"> / Remarks</w:t>
            </w:r>
            <w:r>
              <w:rPr>
                <w:b/>
              </w:rPr>
              <w:t xml:space="preserve"> </w:t>
            </w:r>
          </w:p>
        </w:tc>
      </w:tr>
      <w:tr w:rsidR="00FC68DB" w:rsidRPr="00F54804" w14:paraId="064E9804" w14:textId="77777777" w:rsidTr="00EC2A5C">
        <w:trPr>
          <w:cantSplit/>
          <w:jc w:val="center"/>
        </w:trPr>
        <w:tc>
          <w:tcPr>
            <w:tcW w:w="2111" w:type="dxa"/>
            <w:vAlign w:val="bottom"/>
          </w:tcPr>
          <w:p w14:paraId="67CCB195" w14:textId="77777777" w:rsidR="00FC68DB" w:rsidRPr="00F54804" w:rsidRDefault="00FC68DB" w:rsidP="00B202D2">
            <w:pPr>
              <w:rPr>
                <w:sz w:val="20"/>
                <w:szCs w:val="20"/>
              </w:rPr>
            </w:pPr>
            <w:r w:rsidRPr="00F54804">
              <w:rPr>
                <w:sz w:val="20"/>
                <w:szCs w:val="20"/>
              </w:rPr>
              <w:t>clinch</w:t>
            </w:r>
          </w:p>
        </w:tc>
        <w:tc>
          <w:tcPr>
            <w:tcW w:w="1559" w:type="dxa"/>
            <w:vAlign w:val="bottom"/>
          </w:tcPr>
          <w:p w14:paraId="32C59A97" w14:textId="77777777" w:rsidR="00FC68DB" w:rsidRPr="00F54804" w:rsidRDefault="00FC68DB" w:rsidP="00B202D2">
            <w:pPr>
              <w:rPr>
                <w:sz w:val="20"/>
                <w:szCs w:val="20"/>
              </w:rPr>
            </w:pPr>
            <w:r w:rsidRPr="00F54804">
              <w:rPr>
                <w:sz w:val="20"/>
                <w:szCs w:val="20"/>
              </w:rPr>
              <w:t>1</w:t>
            </w:r>
          </w:p>
        </w:tc>
        <w:tc>
          <w:tcPr>
            <w:tcW w:w="1276" w:type="dxa"/>
            <w:vAlign w:val="bottom"/>
          </w:tcPr>
          <w:p w14:paraId="61C85730" w14:textId="77777777" w:rsidR="00FC68DB" w:rsidRPr="00F54804" w:rsidRDefault="00FC68DB" w:rsidP="00B202D2">
            <w:pPr>
              <w:rPr>
                <w:sz w:val="20"/>
                <w:szCs w:val="20"/>
              </w:rPr>
            </w:pPr>
            <w:r w:rsidRPr="00F54804">
              <w:rPr>
                <w:sz w:val="20"/>
                <w:szCs w:val="20"/>
              </w:rPr>
              <w:t>Optional</w:t>
            </w:r>
          </w:p>
        </w:tc>
        <w:tc>
          <w:tcPr>
            <w:tcW w:w="3526" w:type="dxa"/>
            <w:vAlign w:val="bottom"/>
          </w:tcPr>
          <w:p w14:paraId="5DC5BF73" w14:textId="77777777" w:rsidR="00FC68DB" w:rsidRPr="00F54804" w:rsidRDefault="00FC68DB" w:rsidP="00B202D2">
            <w:pPr>
              <w:rPr>
                <w:sz w:val="20"/>
                <w:szCs w:val="20"/>
              </w:rPr>
            </w:pPr>
            <w:r w:rsidRPr="00F54804">
              <w:rPr>
                <w:sz w:val="20"/>
                <w:szCs w:val="20"/>
              </w:rPr>
              <w:t>-</w:t>
            </w:r>
          </w:p>
        </w:tc>
      </w:tr>
      <w:tr w:rsidR="00FC68DB" w:rsidRPr="00F54804" w14:paraId="6D592939" w14:textId="77777777" w:rsidTr="00EC2A5C">
        <w:trPr>
          <w:cantSplit/>
          <w:jc w:val="center"/>
        </w:trPr>
        <w:tc>
          <w:tcPr>
            <w:tcW w:w="2111" w:type="dxa"/>
            <w:tcBorders>
              <w:top w:val="dotted" w:sz="4" w:space="0" w:color="auto"/>
              <w:left w:val="single" w:sz="8" w:space="0" w:color="000000"/>
              <w:bottom w:val="dotted" w:sz="4" w:space="0" w:color="auto"/>
              <w:right w:val="dotted" w:sz="4" w:space="0" w:color="auto"/>
            </w:tcBorders>
            <w:vAlign w:val="bottom"/>
          </w:tcPr>
          <w:p w14:paraId="102A80E3" w14:textId="77777777" w:rsidR="00FC68DB" w:rsidRPr="00F54804" w:rsidRDefault="00FC68DB" w:rsidP="00B202D2">
            <w:pPr>
              <w:rPr>
                <w:sz w:val="20"/>
                <w:szCs w:val="20"/>
              </w:rPr>
            </w:pPr>
            <w:r w:rsidRPr="00F54804">
              <w:rPr>
                <w:sz w:val="20"/>
                <w:szCs w:val="20"/>
              </w:rPr>
              <w:t>loc</w:t>
            </w:r>
          </w:p>
        </w:tc>
        <w:tc>
          <w:tcPr>
            <w:tcW w:w="1559" w:type="dxa"/>
            <w:tcBorders>
              <w:top w:val="dotted" w:sz="4" w:space="0" w:color="auto"/>
              <w:left w:val="single" w:sz="4" w:space="0" w:color="000000"/>
              <w:bottom w:val="dotted" w:sz="4" w:space="0" w:color="auto"/>
              <w:right w:val="dotted" w:sz="4" w:space="0" w:color="auto"/>
            </w:tcBorders>
            <w:vAlign w:val="bottom"/>
          </w:tcPr>
          <w:p w14:paraId="499F371E" w14:textId="77777777" w:rsidR="00FC68DB" w:rsidRPr="00F54804" w:rsidRDefault="00FC68DB" w:rsidP="00B202D2">
            <w:pPr>
              <w:rPr>
                <w:sz w:val="20"/>
                <w:szCs w:val="20"/>
              </w:rPr>
            </w:pPr>
            <w:r w:rsidRPr="00F54804">
              <w:rPr>
                <w:sz w:val="20"/>
                <w:szCs w:val="20"/>
              </w:rPr>
              <w:t>1</w:t>
            </w:r>
          </w:p>
        </w:tc>
        <w:tc>
          <w:tcPr>
            <w:tcW w:w="1276" w:type="dxa"/>
            <w:tcBorders>
              <w:top w:val="dotted" w:sz="4" w:space="0" w:color="auto"/>
              <w:left w:val="single" w:sz="4" w:space="0" w:color="000000"/>
              <w:bottom w:val="dotted" w:sz="4" w:space="0" w:color="auto"/>
              <w:right w:val="dotted" w:sz="4" w:space="0" w:color="auto"/>
            </w:tcBorders>
            <w:vAlign w:val="bottom"/>
          </w:tcPr>
          <w:p w14:paraId="7C124BA4" w14:textId="77777777" w:rsidR="00FC68DB" w:rsidRPr="00F54804" w:rsidRDefault="00FC68DB" w:rsidP="00B202D2">
            <w:pPr>
              <w:rPr>
                <w:sz w:val="20"/>
                <w:szCs w:val="20"/>
              </w:rPr>
            </w:pPr>
            <w:r w:rsidRPr="00F54804">
              <w:rPr>
                <w:sz w:val="20"/>
                <w:szCs w:val="20"/>
              </w:rPr>
              <w:t>Required</w:t>
            </w:r>
          </w:p>
        </w:tc>
        <w:tc>
          <w:tcPr>
            <w:tcW w:w="3526" w:type="dxa"/>
            <w:tcBorders>
              <w:top w:val="dotted" w:sz="4" w:space="0" w:color="auto"/>
              <w:left w:val="single" w:sz="4" w:space="0" w:color="000000"/>
              <w:bottom w:val="dotted" w:sz="4" w:space="0" w:color="auto"/>
              <w:right w:val="single" w:sz="8" w:space="0" w:color="000000"/>
            </w:tcBorders>
            <w:vAlign w:val="bottom"/>
          </w:tcPr>
          <w:p w14:paraId="64ECD94C" w14:textId="77777777" w:rsidR="00FC68DB" w:rsidRPr="00F54804" w:rsidRDefault="00FC68DB" w:rsidP="00B202D2">
            <w:pPr>
              <w:rPr>
                <w:sz w:val="20"/>
                <w:szCs w:val="20"/>
              </w:rPr>
            </w:pPr>
            <w:r w:rsidRPr="00F54804">
              <w:rPr>
                <w:sz w:val="20"/>
                <w:szCs w:val="20"/>
              </w:rPr>
              <w:t>-</w:t>
            </w:r>
          </w:p>
        </w:tc>
      </w:tr>
      <w:tr w:rsidR="00B125C6" w:rsidRPr="00F54804" w14:paraId="3F90916F" w14:textId="77777777" w:rsidTr="00EC2A5C">
        <w:trPr>
          <w:cantSplit/>
          <w:jc w:val="center"/>
        </w:trPr>
        <w:tc>
          <w:tcPr>
            <w:tcW w:w="2111" w:type="dxa"/>
            <w:tcBorders>
              <w:top w:val="dotted" w:sz="4" w:space="0" w:color="auto"/>
              <w:left w:val="single" w:sz="8" w:space="0" w:color="000000"/>
              <w:bottom w:val="dotted" w:sz="4" w:space="0" w:color="auto"/>
              <w:right w:val="dotted" w:sz="4" w:space="0" w:color="auto"/>
            </w:tcBorders>
            <w:vAlign w:val="bottom"/>
          </w:tcPr>
          <w:p w14:paraId="108F7023" w14:textId="77777777" w:rsidR="00B125C6" w:rsidRPr="00F54804" w:rsidRDefault="00B125C6" w:rsidP="00B125C6">
            <w:pPr>
              <w:rPr>
                <w:sz w:val="20"/>
                <w:szCs w:val="20"/>
              </w:rPr>
            </w:pPr>
            <w:r w:rsidRPr="00F54804">
              <w:rPr>
                <w:sz w:val="20"/>
                <w:szCs w:val="20"/>
              </w:rPr>
              <w:t>appdata</w:t>
            </w:r>
          </w:p>
        </w:tc>
        <w:tc>
          <w:tcPr>
            <w:tcW w:w="1559" w:type="dxa"/>
            <w:tcBorders>
              <w:top w:val="dotted" w:sz="4" w:space="0" w:color="auto"/>
              <w:left w:val="single" w:sz="4" w:space="0" w:color="000000"/>
              <w:bottom w:val="dotted" w:sz="4" w:space="0" w:color="auto"/>
              <w:right w:val="dotted" w:sz="4" w:space="0" w:color="auto"/>
            </w:tcBorders>
            <w:vAlign w:val="bottom"/>
          </w:tcPr>
          <w:p w14:paraId="69CDAF13" w14:textId="77777777" w:rsidR="00B125C6" w:rsidRPr="00F54804" w:rsidRDefault="00B125C6" w:rsidP="00B125C6">
            <w:pPr>
              <w:rPr>
                <w:sz w:val="20"/>
                <w:szCs w:val="20"/>
              </w:rPr>
            </w:pPr>
            <w:r w:rsidRPr="00F54804">
              <w:rPr>
                <w:sz w:val="20"/>
                <w:szCs w:val="20"/>
              </w:rPr>
              <w:t>1</w:t>
            </w:r>
          </w:p>
        </w:tc>
        <w:tc>
          <w:tcPr>
            <w:tcW w:w="1276" w:type="dxa"/>
            <w:tcBorders>
              <w:top w:val="dotted" w:sz="4" w:space="0" w:color="auto"/>
              <w:left w:val="single" w:sz="4" w:space="0" w:color="000000"/>
              <w:bottom w:val="dotted" w:sz="4" w:space="0" w:color="auto"/>
              <w:right w:val="dotted" w:sz="4" w:space="0" w:color="auto"/>
            </w:tcBorders>
            <w:vAlign w:val="bottom"/>
          </w:tcPr>
          <w:p w14:paraId="12C26D3B" w14:textId="77777777" w:rsidR="00B125C6" w:rsidRPr="00F54804" w:rsidRDefault="00B125C6" w:rsidP="00B125C6">
            <w:pPr>
              <w:rPr>
                <w:sz w:val="20"/>
                <w:szCs w:val="20"/>
              </w:rPr>
            </w:pPr>
            <w:r w:rsidRPr="00F54804">
              <w:rPr>
                <w:sz w:val="20"/>
                <w:szCs w:val="20"/>
              </w:rPr>
              <w:t>Optional</w:t>
            </w:r>
          </w:p>
        </w:tc>
        <w:tc>
          <w:tcPr>
            <w:tcW w:w="3526" w:type="dxa"/>
            <w:tcBorders>
              <w:top w:val="dotted" w:sz="4" w:space="0" w:color="auto"/>
              <w:left w:val="single" w:sz="4" w:space="0" w:color="000000"/>
              <w:bottom w:val="dotted" w:sz="4" w:space="0" w:color="auto"/>
              <w:right w:val="single" w:sz="8" w:space="0" w:color="000000"/>
            </w:tcBorders>
            <w:vAlign w:val="bottom"/>
          </w:tcPr>
          <w:p w14:paraId="47E5378A" w14:textId="6D203FBB" w:rsidR="00B125C6" w:rsidRPr="00F54804" w:rsidRDefault="00B125C6" w:rsidP="00B125C6">
            <w:pPr>
              <w:rPr>
                <w:sz w:val="20"/>
                <w:szCs w:val="20"/>
              </w:rPr>
            </w:pPr>
            <w:r w:rsidRPr="00F54804">
              <w:rPr>
                <w:rFonts w:cs="Calibri"/>
                <w:sz w:val="20"/>
                <w:szCs w:val="20"/>
                <w:lang w:eastAsia="en-GB"/>
              </w:rPr>
              <w:t xml:space="preserve">See </w:t>
            </w:r>
            <w:r>
              <w:rPr>
                <w:rFonts w:cs="Calibri"/>
                <w:sz w:val="20"/>
                <w:szCs w:val="20"/>
                <w:lang w:eastAsia="en-GB"/>
              </w:rPr>
              <w:t>clause </w:t>
            </w:r>
            <w:r>
              <w:rPr>
                <w:rFonts w:cs="Calibri"/>
                <w:sz w:val="20"/>
                <w:szCs w:val="20"/>
                <w:lang w:eastAsia="en-GB"/>
              </w:rPr>
              <w:fldChar w:fldCharType="begin"/>
            </w:r>
            <w:r>
              <w:rPr>
                <w:rFonts w:cs="Calibri"/>
                <w:sz w:val="20"/>
                <w:szCs w:val="20"/>
                <w:lang w:eastAsia="en-GB"/>
              </w:rPr>
              <w:instrText xml:space="preserve"> REF _Ref157019640 \r \h </w:instrText>
            </w:r>
            <w:r>
              <w:rPr>
                <w:rFonts w:cs="Calibri"/>
                <w:sz w:val="20"/>
                <w:szCs w:val="20"/>
                <w:lang w:eastAsia="en-GB"/>
              </w:rPr>
            </w:r>
            <w:r>
              <w:rPr>
                <w:rFonts w:cs="Calibri"/>
                <w:sz w:val="20"/>
                <w:szCs w:val="20"/>
                <w:lang w:eastAsia="en-GB"/>
              </w:rPr>
              <w:fldChar w:fldCharType="separate"/>
            </w:r>
            <w:r w:rsidR="00A965C9">
              <w:rPr>
                <w:rFonts w:cs="Calibri"/>
                <w:sz w:val="20"/>
                <w:szCs w:val="20"/>
                <w:lang w:eastAsia="en-GB"/>
              </w:rPr>
              <w:t>7.3.2</w:t>
            </w:r>
            <w:r>
              <w:rPr>
                <w:rFonts w:cs="Calibri"/>
                <w:sz w:val="20"/>
                <w:szCs w:val="20"/>
                <w:lang w:eastAsia="en-GB"/>
              </w:rPr>
              <w:fldChar w:fldCharType="end"/>
            </w:r>
            <w:r>
              <w:rPr>
                <w:sz w:val="20"/>
                <w:szCs w:val="20"/>
              </w:rPr>
              <w:t xml:space="preserve">. </w:t>
            </w:r>
          </w:p>
        </w:tc>
      </w:tr>
      <w:tr w:rsidR="00B125C6" w:rsidRPr="00F54804" w14:paraId="29AA8278" w14:textId="77777777" w:rsidTr="00EC2A5C">
        <w:trPr>
          <w:cantSplit/>
          <w:jc w:val="center"/>
        </w:trPr>
        <w:tc>
          <w:tcPr>
            <w:tcW w:w="2111" w:type="dxa"/>
            <w:tcBorders>
              <w:top w:val="dotted" w:sz="4" w:space="0" w:color="auto"/>
              <w:left w:val="single" w:sz="8" w:space="0" w:color="000000"/>
              <w:bottom w:val="dotted" w:sz="4" w:space="0" w:color="auto"/>
              <w:right w:val="dotted" w:sz="4" w:space="0" w:color="auto"/>
            </w:tcBorders>
            <w:vAlign w:val="bottom"/>
          </w:tcPr>
          <w:p w14:paraId="2828232C" w14:textId="77777777" w:rsidR="00B125C6" w:rsidRPr="00F54804" w:rsidRDefault="00B125C6" w:rsidP="00B125C6">
            <w:pPr>
              <w:rPr>
                <w:sz w:val="20"/>
                <w:szCs w:val="20"/>
              </w:rPr>
            </w:pPr>
            <w:r w:rsidRPr="00F54804">
              <w:rPr>
                <w:sz w:val="20"/>
                <w:szCs w:val="20"/>
              </w:rPr>
              <w:t>femdata</w:t>
            </w:r>
          </w:p>
        </w:tc>
        <w:tc>
          <w:tcPr>
            <w:tcW w:w="1559" w:type="dxa"/>
            <w:tcBorders>
              <w:top w:val="dotted" w:sz="4" w:space="0" w:color="auto"/>
              <w:left w:val="single" w:sz="4" w:space="0" w:color="000000"/>
              <w:bottom w:val="dotted" w:sz="4" w:space="0" w:color="auto"/>
              <w:right w:val="dotted" w:sz="4" w:space="0" w:color="auto"/>
            </w:tcBorders>
            <w:vAlign w:val="bottom"/>
          </w:tcPr>
          <w:p w14:paraId="26DA0C47" w14:textId="77777777" w:rsidR="00B125C6" w:rsidRPr="00F54804" w:rsidDel="009050D3" w:rsidRDefault="00B125C6" w:rsidP="00B125C6">
            <w:pPr>
              <w:rPr>
                <w:sz w:val="20"/>
                <w:szCs w:val="20"/>
              </w:rPr>
            </w:pPr>
            <w:r w:rsidRPr="00F54804">
              <w:rPr>
                <w:sz w:val="20"/>
                <w:szCs w:val="20"/>
              </w:rPr>
              <w:t>1</w:t>
            </w:r>
          </w:p>
        </w:tc>
        <w:tc>
          <w:tcPr>
            <w:tcW w:w="1276" w:type="dxa"/>
            <w:tcBorders>
              <w:top w:val="dotted" w:sz="4" w:space="0" w:color="auto"/>
              <w:left w:val="single" w:sz="4" w:space="0" w:color="000000"/>
              <w:bottom w:val="dotted" w:sz="4" w:space="0" w:color="auto"/>
              <w:right w:val="dotted" w:sz="4" w:space="0" w:color="auto"/>
            </w:tcBorders>
            <w:vAlign w:val="bottom"/>
          </w:tcPr>
          <w:p w14:paraId="1615C99A" w14:textId="77777777" w:rsidR="00B125C6" w:rsidRPr="00F54804" w:rsidRDefault="00B125C6" w:rsidP="00B125C6">
            <w:pPr>
              <w:rPr>
                <w:sz w:val="20"/>
                <w:szCs w:val="20"/>
              </w:rPr>
            </w:pPr>
            <w:r w:rsidRPr="00F54804">
              <w:rPr>
                <w:sz w:val="20"/>
                <w:szCs w:val="20"/>
              </w:rPr>
              <w:t>Optional</w:t>
            </w:r>
          </w:p>
        </w:tc>
        <w:tc>
          <w:tcPr>
            <w:tcW w:w="3526" w:type="dxa"/>
            <w:tcBorders>
              <w:top w:val="dotted" w:sz="4" w:space="0" w:color="auto"/>
              <w:left w:val="single" w:sz="4" w:space="0" w:color="000000"/>
              <w:bottom w:val="dotted" w:sz="4" w:space="0" w:color="auto"/>
              <w:right w:val="single" w:sz="8" w:space="0" w:color="000000"/>
            </w:tcBorders>
            <w:vAlign w:val="bottom"/>
          </w:tcPr>
          <w:p w14:paraId="5CE3C933" w14:textId="0D10BCB5" w:rsidR="00B125C6" w:rsidRPr="00F54804" w:rsidRDefault="00B125C6" w:rsidP="00B125C6">
            <w:pPr>
              <w:rPr>
                <w:sz w:val="20"/>
                <w:szCs w:val="20"/>
              </w:rPr>
            </w:pPr>
            <w:r w:rsidRPr="00F54804">
              <w:rPr>
                <w:rFonts w:cs="Calibri"/>
                <w:sz w:val="20"/>
                <w:szCs w:val="20"/>
                <w:lang w:eastAsia="en-GB"/>
              </w:rPr>
              <w:t xml:space="preserve">See </w:t>
            </w:r>
            <w:r>
              <w:rPr>
                <w:rFonts w:cs="Calibri"/>
                <w:sz w:val="20"/>
                <w:szCs w:val="20"/>
                <w:lang w:eastAsia="en-GB"/>
              </w:rPr>
              <w:t>clause </w:t>
            </w:r>
            <w:r>
              <w:rPr>
                <w:rFonts w:cs="Calibri"/>
                <w:sz w:val="20"/>
                <w:szCs w:val="20"/>
                <w:lang w:eastAsia="en-GB"/>
              </w:rPr>
              <w:fldChar w:fldCharType="begin"/>
            </w:r>
            <w:r>
              <w:rPr>
                <w:rFonts w:cs="Calibri"/>
                <w:sz w:val="20"/>
                <w:szCs w:val="20"/>
                <w:lang w:eastAsia="en-GB"/>
              </w:rPr>
              <w:instrText xml:space="preserve"> REF _Ref414560131 \r \h </w:instrText>
            </w:r>
            <w:r>
              <w:rPr>
                <w:rFonts w:cs="Calibri"/>
                <w:sz w:val="20"/>
                <w:szCs w:val="20"/>
                <w:lang w:eastAsia="en-GB"/>
              </w:rPr>
            </w:r>
            <w:r>
              <w:rPr>
                <w:rFonts w:cs="Calibri"/>
                <w:sz w:val="20"/>
                <w:szCs w:val="20"/>
                <w:lang w:eastAsia="en-GB"/>
              </w:rPr>
              <w:fldChar w:fldCharType="separate"/>
            </w:r>
            <w:r w:rsidR="00A965C9">
              <w:rPr>
                <w:rFonts w:cs="Calibri"/>
                <w:sz w:val="20"/>
                <w:szCs w:val="20"/>
                <w:lang w:eastAsia="en-GB"/>
              </w:rPr>
              <w:t>7.3.3</w:t>
            </w:r>
            <w:r>
              <w:rPr>
                <w:rFonts w:cs="Calibri"/>
                <w:sz w:val="20"/>
                <w:szCs w:val="20"/>
                <w:lang w:eastAsia="en-GB"/>
              </w:rPr>
              <w:fldChar w:fldCharType="end"/>
            </w:r>
            <w:r>
              <w:rPr>
                <w:sz w:val="20"/>
                <w:szCs w:val="20"/>
              </w:rPr>
              <w:t xml:space="preserve">. </w:t>
            </w:r>
          </w:p>
        </w:tc>
      </w:tr>
      <w:tr w:rsidR="00B125C6" w:rsidRPr="00F54804" w14:paraId="6BC97826" w14:textId="77777777" w:rsidTr="00EC2A5C">
        <w:trPr>
          <w:cantSplit/>
          <w:jc w:val="center"/>
        </w:trPr>
        <w:tc>
          <w:tcPr>
            <w:tcW w:w="2111" w:type="dxa"/>
            <w:tcBorders>
              <w:top w:val="dotted" w:sz="4" w:space="0" w:color="auto"/>
              <w:left w:val="single" w:sz="8" w:space="0" w:color="000000"/>
              <w:bottom w:val="single" w:sz="8" w:space="0" w:color="000000"/>
              <w:right w:val="dotted" w:sz="4" w:space="0" w:color="auto"/>
            </w:tcBorders>
          </w:tcPr>
          <w:p w14:paraId="0D5C0060" w14:textId="77777777" w:rsidR="00B125C6" w:rsidRPr="00F54804" w:rsidRDefault="00B125C6" w:rsidP="00B125C6">
            <w:pPr>
              <w:rPr>
                <w:sz w:val="20"/>
                <w:szCs w:val="20"/>
              </w:rPr>
            </w:pPr>
            <w:r w:rsidRPr="00F54804">
              <w:rPr>
                <w:rFonts w:cs="Calibri"/>
                <w:sz w:val="20"/>
                <w:szCs w:val="20"/>
                <w:lang w:eastAsia="en-GB"/>
              </w:rPr>
              <w:t xml:space="preserve">custom_attributes_list </w:t>
            </w:r>
          </w:p>
        </w:tc>
        <w:tc>
          <w:tcPr>
            <w:tcW w:w="1559" w:type="dxa"/>
            <w:tcBorders>
              <w:top w:val="dotted" w:sz="4" w:space="0" w:color="auto"/>
              <w:left w:val="single" w:sz="4" w:space="0" w:color="000000"/>
              <w:bottom w:val="single" w:sz="8" w:space="0" w:color="000000"/>
              <w:right w:val="dotted" w:sz="4" w:space="0" w:color="auto"/>
            </w:tcBorders>
          </w:tcPr>
          <w:p w14:paraId="1D8720FE" w14:textId="77777777" w:rsidR="00B125C6" w:rsidRPr="00F54804" w:rsidRDefault="00B125C6" w:rsidP="00B125C6">
            <w:pPr>
              <w:rPr>
                <w:sz w:val="20"/>
                <w:szCs w:val="20"/>
              </w:rPr>
            </w:pPr>
            <w:r w:rsidRPr="00F54804">
              <w:rPr>
                <w:sz w:val="20"/>
                <w:szCs w:val="20"/>
              </w:rPr>
              <w:t>1</w:t>
            </w:r>
          </w:p>
        </w:tc>
        <w:tc>
          <w:tcPr>
            <w:tcW w:w="1276" w:type="dxa"/>
            <w:tcBorders>
              <w:top w:val="dotted" w:sz="4" w:space="0" w:color="auto"/>
              <w:left w:val="single" w:sz="4" w:space="0" w:color="000000"/>
              <w:bottom w:val="single" w:sz="8" w:space="0" w:color="000000"/>
              <w:right w:val="dotted" w:sz="4" w:space="0" w:color="auto"/>
            </w:tcBorders>
          </w:tcPr>
          <w:p w14:paraId="64097A00" w14:textId="77777777" w:rsidR="00B125C6" w:rsidRPr="00F54804" w:rsidRDefault="00B125C6" w:rsidP="00B125C6">
            <w:pPr>
              <w:rPr>
                <w:sz w:val="20"/>
                <w:szCs w:val="20"/>
              </w:rPr>
            </w:pPr>
            <w:r w:rsidRPr="00F54804">
              <w:rPr>
                <w:rFonts w:cs="Calibri"/>
                <w:sz w:val="20"/>
                <w:szCs w:val="20"/>
                <w:lang w:eastAsia="en-GB"/>
              </w:rPr>
              <w:t>Optional</w:t>
            </w:r>
          </w:p>
        </w:tc>
        <w:tc>
          <w:tcPr>
            <w:tcW w:w="3526" w:type="dxa"/>
            <w:tcBorders>
              <w:top w:val="dotted" w:sz="4" w:space="0" w:color="auto"/>
              <w:left w:val="single" w:sz="4" w:space="0" w:color="000000"/>
              <w:bottom w:val="single" w:sz="8" w:space="0" w:color="000000"/>
              <w:right w:val="single" w:sz="8" w:space="0" w:color="000000"/>
            </w:tcBorders>
          </w:tcPr>
          <w:p w14:paraId="5A9A4803" w14:textId="43DFFFD2" w:rsidR="00B125C6" w:rsidRPr="00F54804" w:rsidRDefault="00B125C6" w:rsidP="00B125C6">
            <w:pPr>
              <w:rPr>
                <w:sz w:val="20"/>
                <w:szCs w:val="20"/>
              </w:rPr>
            </w:pPr>
            <w:r w:rsidRPr="00F54804">
              <w:rPr>
                <w:rFonts w:cs="Calibri"/>
                <w:sz w:val="20"/>
                <w:szCs w:val="20"/>
                <w:lang w:eastAsia="en-GB"/>
              </w:rPr>
              <w:t xml:space="preserve">See </w:t>
            </w:r>
            <w:r>
              <w:rPr>
                <w:rFonts w:cs="Calibri"/>
                <w:sz w:val="20"/>
                <w:szCs w:val="20"/>
                <w:lang w:eastAsia="en-GB"/>
              </w:rPr>
              <w:t>clause </w:t>
            </w:r>
            <w:r>
              <w:rPr>
                <w:rFonts w:cs="Calibri"/>
                <w:sz w:val="20"/>
                <w:szCs w:val="20"/>
                <w:lang w:eastAsia="en-GB"/>
              </w:rPr>
              <w:fldChar w:fldCharType="begin"/>
            </w:r>
            <w:r>
              <w:rPr>
                <w:rFonts w:cs="Calibri"/>
                <w:sz w:val="20"/>
                <w:szCs w:val="20"/>
                <w:lang w:eastAsia="en-GB"/>
              </w:rPr>
              <w:instrText xml:space="preserve"> REF _Ref428442251 \r \h </w:instrText>
            </w:r>
            <w:r>
              <w:rPr>
                <w:rFonts w:cs="Calibri"/>
                <w:sz w:val="20"/>
                <w:szCs w:val="20"/>
                <w:lang w:eastAsia="en-GB"/>
              </w:rPr>
            </w:r>
            <w:r>
              <w:rPr>
                <w:rFonts w:cs="Calibri"/>
                <w:sz w:val="20"/>
                <w:szCs w:val="20"/>
                <w:lang w:eastAsia="en-GB"/>
              </w:rPr>
              <w:fldChar w:fldCharType="separate"/>
            </w:r>
            <w:r w:rsidR="00A965C9">
              <w:rPr>
                <w:rFonts w:cs="Calibri"/>
                <w:sz w:val="20"/>
                <w:szCs w:val="20"/>
                <w:lang w:eastAsia="en-GB"/>
              </w:rPr>
              <w:t>8.5</w:t>
            </w:r>
            <w:r>
              <w:rPr>
                <w:rFonts w:cs="Calibri"/>
                <w:sz w:val="20"/>
                <w:szCs w:val="20"/>
                <w:lang w:eastAsia="en-GB"/>
              </w:rPr>
              <w:fldChar w:fldCharType="end"/>
            </w:r>
            <w:r>
              <w:rPr>
                <w:rFonts w:cs="Calibri"/>
                <w:sz w:val="20"/>
                <w:szCs w:val="20"/>
                <w:lang w:eastAsia="en-GB"/>
              </w:rPr>
              <w:t xml:space="preserve">. </w:t>
            </w:r>
          </w:p>
        </w:tc>
      </w:tr>
    </w:tbl>
    <w:p w14:paraId="6489B853" w14:textId="77777777" w:rsidR="00055698" w:rsidRPr="004B5FD5" w:rsidRDefault="00055698" w:rsidP="004B5FD5">
      <w:pPr>
        <w:tabs>
          <w:tab w:val="clear" w:pos="403"/>
        </w:tabs>
        <w:spacing w:line="240" w:lineRule="auto"/>
        <w:jc w:val="left"/>
        <w:rPr>
          <w:rStyle w:val="elementdeftypeChar"/>
          <w:rFonts w:ascii="Cambria" w:eastAsia="Calibri" w:hAnsi="Cambria" w:cs="Times New Roman"/>
          <w:b w:val="0"/>
          <w:bCs w:val="0"/>
          <w:i w:val="0"/>
          <w:sz w:val="22"/>
          <w:szCs w:val="22"/>
          <w:lang w:eastAsia="en-US"/>
        </w:rPr>
      </w:pPr>
    </w:p>
    <w:p w14:paraId="1BBADB1E" w14:textId="586AD197" w:rsidR="00FC68DB" w:rsidRDefault="001A71DA" w:rsidP="00FF4261">
      <w:pPr>
        <w:keepNext/>
        <w:spacing w:line="240" w:lineRule="auto"/>
        <w:rPr>
          <w:rFonts w:ascii="Courier" w:hAnsi="Courier" w:cs="Courier"/>
          <w:b/>
          <w:bCs/>
          <w:iCs/>
          <w:sz w:val="18"/>
          <w:szCs w:val="18"/>
          <w:lang w:eastAsia="en-GB"/>
        </w:rPr>
      </w:pPr>
      <w:r>
        <w:rPr>
          <w:rFonts w:cs="Calibri"/>
          <w:lang w:eastAsia="en-GB"/>
        </w:rPr>
        <w:t xml:space="preserve">The </w:t>
      </w:r>
      <w:r w:rsidR="00FC68DB" w:rsidRPr="005C2D94">
        <w:rPr>
          <w:rFonts w:cs="Calibri"/>
          <w:lang w:eastAsia="en-GB"/>
        </w:rPr>
        <w:t>XML specification of</w:t>
      </w:r>
      <w:r>
        <w:rPr>
          <w:rFonts w:cs="Calibri"/>
          <w:lang w:eastAsia="en-GB"/>
        </w:rPr>
        <w:t xml:space="preserve"> the</w:t>
      </w:r>
      <w:r w:rsidR="00FC68DB" w:rsidRPr="005C2D94">
        <w:rPr>
          <w:rFonts w:cs="Calibri"/>
          <w:lang w:eastAsia="en-GB"/>
        </w:rPr>
        <w:t xml:space="preserve"> </w:t>
      </w:r>
      <w:r w:rsidR="00FC68DB" w:rsidRPr="004B5FD5">
        <w:rPr>
          <w:rStyle w:val="CodeCharacter"/>
        </w:rPr>
        <w:t xml:space="preserve">&lt;clinch/&gt; </w:t>
      </w:r>
      <w:r w:rsidR="00FC68DB" w:rsidRPr="00BD52D7">
        <w:rPr>
          <w:rFonts w:cs="Calibri"/>
          <w:lang w:eastAsia="en-GB"/>
        </w:rPr>
        <w:t>element</w:t>
      </w:r>
      <w:r>
        <w:rPr>
          <w:rFonts w:cs="Calibri"/>
          <w:lang w:eastAsia="en-GB"/>
        </w:rPr>
        <w:t xml:space="preserve"> is shown in </w:t>
      </w:r>
      <w:r>
        <w:rPr>
          <w:rFonts w:cs="Calibri"/>
          <w:lang w:eastAsia="en-GB"/>
        </w:rPr>
        <w:fldChar w:fldCharType="begin"/>
      </w:r>
      <w:r>
        <w:rPr>
          <w:rFonts w:cs="Calibri"/>
          <w:lang w:eastAsia="en-GB"/>
        </w:rPr>
        <w:instrText xml:space="preserve"> REF _Ref157685776 \h </w:instrText>
      </w:r>
      <w:r>
        <w:rPr>
          <w:rFonts w:cs="Calibri"/>
          <w:lang w:eastAsia="en-GB"/>
        </w:rPr>
      </w:r>
      <w:r>
        <w:rPr>
          <w:rFonts w:cs="Calibri"/>
          <w:lang w:eastAsia="en-GB"/>
        </w:rPr>
        <w:fldChar w:fldCharType="separate"/>
      </w:r>
      <w:r w:rsidR="00A965C9" w:rsidRPr="00F54804">
        <w:t xml:space="preserve">Table </w:t>
      </w:r>
      <w:r w:rsidR="00A965C9">
        <w:rPr>
          <w:noProof/>
        </w:rPr>
        <w:t>65</w:t>
      </w:r>
      <w:r>
        <w:rPr>
          <w:rFonts w:cs="Calibri"/>
          <w:lang w:eastAsia="en-GB"/>
        </w:rPr>
        <w:fldChar w:fldCharType="end"/>
      </w:r>
      <w:r w:rsidR="00FC68DB" w:rsidRPr="00BD52D7">
        <w:rPr>
          <w:rFonts w:ascii="Courier" w:hAnsi="Courier" w:cs="Courier"/>
          <w:b/>
          <w:bCs/>
          <w:iCs/>
          <w:sz w:val="18"/>
          <w:szCs w:val="18"/>
          <w:lang w:eastAsia="en-GB"/>
        </w:rPr>
        <w:t>:</w:t>
      </w:r>
      <w:r>
        <w:rPr>
          <w:rFonts w:ascii="Courier" w:hAnsi="Courier" w:cs="Courier"/>
          <w:b/>
          <w:bCs/>
          <w:iCs/>
          <w:sz w:val="18"/>
          <w:szCs w:val="18"/>
          <w:lang w:eastAsia="en-GB"/>
        </w:rPr>
        <w:t xml:space="preserve"> </w:t>
      </w:r>
    </w:p>
    <w:p w14:paraId="72A1032B" w14:textId="4F267811" w:rsidR="00055698" w:rsidRPr="0013175B" w:rsidRDefault="00055698" w:rsidP="001640C5">
      <w:pPr>
        <w:pStyle w:val="Beschriftung"/>
        <w:keepNext/>
        <w:keepLines/>
        <w:rPr>
          <w:b w:val="0"/>
          <w:bCs w:val="0"/>
        </w:rPr>
      </w:pPr>
      <w:bookmarkStart w:id="1348" w:name="_Ref157685776"/>
      <w:bookmarkStart w:id="1349" w:name="_Toc167044275"/>
      <w:r w:rsidRPr="00F54804">
        <w:t xml:space="preserve">Table </w:t>
      </w:r>
      <w:r w:rsidRPr="00F54804">
        <w:fldChar w:fldCharType="begin"/>
      </w:r>
      <w:r w:rsidRPr="00F54804">
        <w:instrText xml:space="preserve"> SEQ Table \* ARABIC </w:instrText>
      </w:r>
      <w:r w:rsidRPr="00F54804">
        <w:fldChar w:fldCharType="separate"/>
      </w:r>
      <w:r w:rsidR="00A965C9">
        <w:rPr>
          <w:noProof/>
        </w:rPr>
        <w:t>65</w:t>
      </w:r>
      <w:r w:rsidRPr="00F54804">
        <w:fldChar w:fldCharType="end"/>
      </w:r>
      <w:bookmarkEnd w:id="1348"/>
      <w:r w:rsidR="008135BF">
        <w:t xml:space="preserve"> —</w:t>
      </w:r>
      <w:r w:rsidR="008135BF" w:rsidRPr="00F54804">
        <w:t xml:space="preserve"> </w:t>
      </w:r>
      <w:r w:rsidRPr="00F54804">
        <w:t xml:space="preserve">Attributes of element </w:t>
      </w:r>
      <w:r w:rsidRPr="002941B8">
        <w:rPr>
          <w:rStyle w:val="CodeCharacter"/>
        </w:rPr>
        <w:t>&lt;clinch/&gt;</w:t>
      </w:r>
      <w:bookmarkEnd w:id="1349"/>
    </w:p>
    <w:tbl>
      <w:tblPr>
        <w:tblW w:w="9241"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1871"/>
        <w:gridCol w:w="1531"/>
        <w:gridCol w:w="1474"/>
        <w:gridCol w:w="1134"/>
        <w:gridCol w:w="3231"/>
      </w:tblGrid>
      <w:tr w:rsidR="00FC68DB" w:rsidRPr="00F667E5" w14:paraId="3DD37791" w14:textId="77777777" w:rsidTr="00EC2A5C">
        <w:trPr>
          <w:cantSplit/>
          <w:tblHeader/>
          <w:jc w:val="center"/>
        </w:trPr>
        <w:tc>
          <w:tcPr>
            <w:tcW w:w="1871" w:type="dxa"/>
            <w:tcBorders>
              <w:top w:val="single" w:sz="8" w:space="0" w:color="auto"/>
              <w:left w:val="single" w:sz="8" w:space="0" w:color="auto"/>
              <w:bottom w:val="single" w:sz="8" w:space="0" w:color="auto"/>
              <w:right w:val="single" w:sz="4" w:space="0" w:color="auto"/>
              <w:tl2br w:val="nil"/>
              <w:tr2bl w:val="nil"/>
            </w:tcBorders>
            <w:shd w:val="clear" w:color="auto" w:fill="F3F3F3"/>
            <w:vAlign w:val="bottom"/>
          </w:tcPr>
          <w:p w14:paraId="6A74CCD6" w14:textId="77777777" w:rsidR="00FC68DB" w:rsidRPr="00F667E5" w:rsidRDefault="00FC68DB" w:rsidP="00DF00BB">
            <w:pPr>
              <w:keepNext/>
              <w:spacing w:line="240" w:lineRule="auto"/>
              <w:rPr>
                <w:b/>
              </w:rPr>
            </w:pPr>
            <w:r w:rsidRPr="00F667E5">
              <w:rPr>
                <w:b/>
              </w:rPr>
              <w:t>Attributes</w:t>
            </w:r>
          </w:p>
        </w:tc>
        <w:tc>
          <w:tcPr>
            <w:tcW w:w="1531"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1DE31DC3" w14:textId="77777777" w:rsidR="00FC68DB" w:rsidRPr="00F667E5" w:rsidRDefault="00FC68DB" w:rsidP="00DF00BB">
            <w:pPr>
              <w:keepNext/>
              <w:spacing w:line="240" w:lineRule="auto"/>
              <w:rPr>
                <w:b/>
              </w:rPr>
            </w:pPr>
            <w:r w:rsidRPr="00F667E5">
              <w:rPr>
                <w:b/>
              </w:rPr>
              <w:t>Type</w:t>
            </w:r>
          </w:p>
        </w:tc>
        <w:tc>
          <w:tcPr>
            <w:tcW w:w="1474"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2CF98A86" w14:textId="2C6E0BE5" w:rsidR="00FC68DB" w:rsidRPr="00F667E5" w:rsidRDefault="004255F2" w:rsidP="00DF00BB">
            <w:pPr>
              <w:keepNext/>
              <w:spacing w:line="240" w:lineRule="auto"/>
              <w:rPr>
                <w:b/>
              </w:rPr>
            </w:pPr>
            <w:r>
              <w:rPr>
                <w:b/>
              </w:rPr>
              <w:t>Value space</w:t>
            </w:r>
          </w:p>
        </w:tc>
        <w:tc>
          <w:tcPr>
            <w:tcW w:w="1134"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7C43F17F" w14:textId="77777777" w:rsidR="00FC68DB" w:rsidRPr="00F667E5" w:rsidRDefault="00FC68DB" w:rsidP="00DF00BB">
            <w:pPr>
              <w:keepNext/>
              <w:spacing w:line="240" w:lineRule="auto"/>
              <w:rPr>
                <w:b/>
              </w:rPr>
            </w:pPr>
            <w:r w:rsidRPr="00F667E5">
              <w:rPr>
                <w:b/>
              </w:rPr>
              <w:t>Use</w:t>
            </w:r>
          </w:p>
        </w:tc>
        <w:tc>
          <w:tcPr>
            <w:tcW w:w="3231" w:type="dxa"/>
            <w:tcBorders>
              <w:top w:val="single" w:sz="8" w:space="0" w:color="auto"/>
              <w:left w:val="single" w:sz="4" w:space="0" w:color="auto"/>
              <w:bottom w:val="single" w:sz="8" w:space="0" w:color="auto"/>
              <w:right w:val="single" w:sz="8" w:space="0" w:color="auto"/>
              <w:tl2br w:val="nil"/>
              <w:tr2bl w:val="nil"/>
            </w:tcBorders>
            <w:shd w:val="clear" w:color="auto" w:fill="F3F3F3"/>
            <w:vAlign w:val="bottom"/>
          </w:tcPr>
          <w:p w14:paraId="55948587" w14:textId="040BDC5E" w:rsidR="00FC68DB" w:rsidRPr="00F667E5" w:rsidRDefault="00581071" w:rsidP="00DF00BB">
            <w:pPr>
              <w:keepNext/>
              <w:spacing w:line="240" w:lineRule="auto"/>
              <w:rPr>
                <w:b/>
              </w:rPr>
            </w:pPr>
            <w:r w:rsidRPr="00581071">
              <w:rPr>
                <w:b/>
              </w:rPr>
              <w:t>Constraint</w:t>
            </w:r>
            <w:r>
              <w:rPr>
                <w:b/>
              </w:rPr>
              <w:t>s</w:t>
            </w:r>
            <w:r w:rsidRPr="00581071">
              <w:rPr>
                <w:b/>
              </w:rPr>
              <w:t xml:space="preserve"> / Remarks</w:t>
            </w:r>
            <w:r>
              <w:rPr>
                <w:b/>
              </w:rPr>
              <w:t xml:space="preserve"> </w:t>
            </w:r>
          </w:p>
        </w:tc>
      </w:tr>
      <w:tr w:rsidR="00FC68DB" w:rsidRPr="00F54804" w14:paraId="79170FF8" w14:textId="77777777" w:rsidTr="00EC2A5C">
        <w:trPr>
          <w:cantSplit/>
          <w:jc w:val="center"/>
        </w:trPr>
        <w:tc>
          <w:tcPr>
            <w:tcW w:w="1871" w:type="dxa"/>
          </w:tcPr>
          <w:p w14:paraId="749EC240" w14:textId="77777777" w:rsidR="00FC68DB" w:rsidRPr="00F54804" w:rsidRDefault="00FC68DB" w:rsidP="00DF00BB">
            <w:pPr>
              <w:keepNext/>
              <w:spacing w:line="240" w:lineRule="auto"/>
              <w:rPr>
                <w:sz w:val="20"/>
                <w:szCs w:val="20"/>
              </w:rPr>
            </w:pPr>
            <w:r w:rsidRPr="00F54804">
              <w:rPr>
                <w:sz w:val="20"/>
                <w:szCs w:val="20"/>
              </w:rPr>
              <w:t>clinch_type</w:t>
            </w:r>
          </w:p>
        </w:tc>
        <w:tc>
          <w:tcPr>
            <w:tcW w:w="1531" w:type="dxa"/>
          </w:tcPr>
          <w:p w14:paraId="098F0385" w14:textId="77777777" w:rsidR="00FC68DB" w:rsidRPr="00F54804" w:rsidRDefault="00FC68DB" w:rsidP="00DF00BB">
            <w:pPr>
              <w:keepNext/>
              <w:spacing w:line="240" w:lineRule="auto"/>
              <w:rPr>
                <w:sz w:val="20"/>
                <w:szCs w:val="20"/>
              </w:rPr>
            </w:pPr>
            <w:r w:rsidRPr="00F54804">
              <w:rPr>
                <w:sz w:val="20"/>
                <w:szCs w:val="20"/>
              </w:rPr>
              <w:t>Alphanumeric</w:t>
            </w:r>
          </w:p>
        </w:tc>
        <w:tc>
          <w:tcPr>
            <w:tcW w:w="1474" w:type="dxa"/>
          </w:tcPr>
          <w:p w14:paraId="4E86B8F1" w14:textId="77777777" w:rsidR="00FC68DB" w:rsidRPr="00F54804" w:rsidRDefault="00FC68DB" w:rsidP="00DF00BB">
            <w:pPr>
              <w:keepNext/>
              <w:spacing w:line="240" w:lineRule="auto"/>
              <w:rPr>
                <w:sz w:val="20"/>
                <w:szCs w:val="20"/>
              </w:rPr>
            </w:pPr>
            <w:r w:rsidRPr="00F54804">
              <w:rPr>
                <w:sz w:val="20"/>
                <w:szCs w:val="20"/>
              </w:rPr>
              <w:t>Alphanumeric</w:t>
            </w:r>
          </w:p>
        </w:tc>
        <w:tc>
          <w:tcPr>
            <w:tcW w:w="1134" w:type="dxa"/>
          </w:tcPr>
          <w:p w14:paraId="2171D529" w14:textId="77777777" w:rsidR="00FC68DB" w:rsidRPr="00F54804" w:rsidRDefault="00FC68DB" w:rsidP="00DF00BB">
            <w:pPr>
              <w:keepNext/>
              <w:spacing w:line="240" w:lineRule="auto"/>
              <w:rPr>
                <w:sz w:val="20"/>
                <w:szCs w:val="20"/>
              </w:rPr>
            </w:pPr>
            <w:r w:rsidRPr="00F54804">
              <w:rPr>
                <w:sz w:val="20"/>
                <w:szCs w:val="20"/>
              </w:rPr>
              <w:t>Optional</w:t>
            </w:r>
          </w:p>
        </w:tc>
        <w:tc>
          <w:tcPr>
            <w:tcW w:w="3231" w:type="dxa"/>
          </w:tcPr>
          <w:p w14:paraId="270B570B" w14:textId="77777777" w:rsidR="00FC68DB" w:rsidRPr="00F54804" w:rsidRDefault="00FC68DB" w:rsidP="00DF00BB">
            <w:pPr>
              <w:keepNext/>
              <w:spacing w:line="240" w:lineRule="auto"/>
              <w:jc w:val="left"/>
              <w:rPr>
                <w:sz w:val="20"/>
                <w:szCs w:val="20"/>
              </w:rPr>
            </w:pPr>
            <w:r w:rsidRPr="00F54804">
              <w:rPr>
                <w:sz w:val="20"/>
                <w:szCs w:val="20"/>
              </w:rPr>
              <w:t>-</w:t>
            </w:r>
          </w:p>
        </w:tc>
      </w:tr>
      <w:tr w:rsidR="00FC68DB" w:rsidRPr="00F54804" w14:paraId="0DF0881F" w14:textId="77777777" w:rsidTr="00EC2A5C">
        <w:trPr>
          <w:cantSplit/>
          <w:jc w:val="center"/>
        </w:trPr>
        <w:tc>
          <w:tcPr>
            <w:tcW w:w="1871" w:type="dxa"/>
          </w:tcPr>
          <w:p w14:paraId="04CC882C" w14:textId="77777777" w:rsidR="00FC68DB" w:rsidRPr="00F54804" w:rsidRDefault="00FC68DB" w:rsidP="00DF00BB">
            <w:pPr>
              <w:keepNext/>
              <w:spacing w:line="240" w:lineRule="auto"/>
              <w:rPr>
                <w:sz w:val="20"/>
                <w:szCs w:val="20"/>
              </w:rPr>
            </w:pPr>
            <w:r w:rsidRPr="00F54804">
              <w:rPr>
                <w:sz w:val="20"/>
                <w:szCs w:val="20"/>
              </w:rPr>
              <w:t>strength_class</w:t>
            </w:r>
          </w:p>
        </w:tc>
        <w:tc>
          <w:tcPr>
            <w:tcW w:w="1531" w:type="dxa"/>
          </w:tcPr>
          <w:p w14:paraId="3590A2D4" w14:textId="77777777" w:rsidR="00FC68DB" w:rsidRPr="00F54804" w:rsidRDefault="00FC68DB" w:rsidP="00DF00BB">
            <w:pPr>
              <w:keepNext/>
              <w:spacing w:line="240" w:lineRule="auto"/>
              <w:rPr>
                <w:sz w:val="20"/>
                <w:szCs w:val="20"/>
              </w:rPr>
            </w:pPr>
            <w:r w:rsidRPr="00F54804">
              <w:rPr>
                <w:sz w:val="20"/>
                <w:szCs w:val="20"/>
              </w:rPr>
              <w:t>Alphanumeric</w:t>
            </w:r>
          </w:p>
        </w:tc>
        <w:tc>
          <w:tcPr>
            <w:tcW w:w="1474" w:type="dxa"/>
          </w:tcPr>
          <w:p w14:paraId="08C36441" w14:textId="77777777" w:rsidR="00FC68DB" w:rsidRPr="00F54804" w:rsidRDefault="00FC68DB" w:rsidP="00DF00BB">
            <w:pPr>
              <w:keepNext/>
              <w:spacing w:line="240" w:lineRule="auto"/>
              <w:rPr>
                <w:sz w:val="20"/>
                <w:szCs w:val="20"/>
              </w:rPr>
            </w:pPr>
            <w:r w:rsidRPr="00F54804">
              <w:rPr>
                <w:sz w:val="20"/>
                <w:szCs w:val="20"/>
              </w:rPr>
              <w:t>Alphanumeric</w:t>
            </w:r>
          </w:p>
        </w:tc>
        <w:tc>
          <w:tcPr>
            <w:tcW w:w="1134" w:type="dxa"/>
          </w:tcPr>
          <w:p w14:paraId="4AE9BECB" w14:textId="77777777" w:rsidR="00FC68DB" w:rsidRPr="00F54804" w:rsidRDefault="00FC68DB" w:rsidP="00DF00BB">
            <w:pPr>
              <w:keepNext/>
              <w:spacing w:line="240" w:lineRule="auto"/>
              <w:rPr>
                <w:sz w:val="20"/>
                <w:szCs w:val="20"/>
              </w:rPr>
            </w:pPr>
            <w:r w:rsidRPr="00F54804">
              <w:rPr>
                <w:sz w:val="20"/>
                <w:szCs w:val="20"/>
              </w:rPr>
              <w:t>Optional</w:t>
            </w:r>
          </w:p>
        </w:tc>
        <w:tc>
          <w:tcPr>
            <w:tcW w:w="3231" w:type="dxa"/>
          </w:tcPr>
          <w:p w14:paraId="04495FE5" w14:textId="77777777" w:rsidR="00FC68DB" w:rsidRPr="00F54804" w:rsidRDefault="00FC68DB" w:rsidP="00DF00BB">
            <w:pPr>
              <w:keepNext/>
              <w:spacing w:line="240" w:lineRule="auto"/>
              <w:jc w:val="left"/>
              <w:rPr>
                <w:sz w:val="20"/>
                <w:szCs w:val="20"/>
              </w:rPr>
            </w:pPr>
            <w:r w:rsidRPr="00F54804">
              <w:rPr>
                <w:sz w:val="20"/>
                <w:szCs w:val="20"/>
              </w:rPr>
              <w:t>It is dependent from the applied punch diameter and part materials</w:t>
            </w:r>
          </w:p>
        </w:tc>
      </w:tr>
      <w:tr w:rsidR="00FC68DB" w:rsidRPr="00F54804" w14:paraId="1A9C44D4" w14:textId="77777777" w:rsidTr="00EC2A5C">
        <w:trPr>
          <w:cantSplit/>
          <w:jc w:val="center"/>
        </w:trPr>
        <w:tc>
          <w:tcPr>
            <w:tcW w:w="1871" w:type="dxa"/>
          </w:tcPr>
          <w:p w14:paraId="5FA2BC04" w14:textId="77777777" w:rsidR="00FC68DB" w:rsidRPr="00F54804" w:rsidRDefault="00FC68DB" w:rsidP="00DF00BB">
            <w:pPr>
              <w:keepNext/>
              <w:spacing w:line="240" w:lineRule="auto"/>
              <w:rPr>
                <w:sz w:val="20"/>
                <w:szCs w:val="20"/>
              </w:rPr>
            </w:pPr>
            <w:r w:rsidRPr="00F54804">
              <w:rPr>
                <w:sz w:val="20"/>
                <w:szCs w:val="20"/>
              </w:rPr>
              <w:t>shear_strength</w:t>
            </w:r>
          </w:p>
        </w:tc>
        <w:tc>
          <w:tcPr>
            <w:tcW w:w="1531" w:type="dxa"/>
          </w:tcPr>
          <w:p w14:paraId="0113CC7C" w14:textId="77777777" w:rsidR="00FC68DB" w:rsidRPr="00F54804" w:rsidRDefault="00FC68DB" w:rsidP="00DF00BB">
            <w:pPr>
              <w:keepNext/>
              <w:spacing w:line="240" w:lineRule="auto"/>
              <w:rPr>
                <w:sz w:val="20"/>
                <w:szCs w:val="20"/>
              </w:rPr>
            </w:pPr>
            <w:r w:rsidRPr="00F54804">
              <w:rPr>
                <w:sz w:val="20"/>
                <w:szCs w:val="20"/>
              </w:rPr>
              <w:t>Floating point</w:t>
            </w:r>
          </w:p>
        </w:tc>
        <w:tc>
          <w:tcPr>
            <w:tcW w:w="1474" w:type="dxa"/>
          </w:tcPr>
          <w:p w14:paraId="6F985B27" w14:textId="77777777" w:rsidR="00FC68DB" w:rsidRPr="00F54804" w:rsidRDefault="00FC68DB" w:rsidP="00DF00BB">
            <w:pPr>
              <w:keepNext/>
              <w:spacing w:line="240" w:lineRule="auto"/>
              <w:rPr>
                <w:sz w:val="20"/>
                <w:szCs w:val="20"/>
              </w:rPr>
            </w:pPr>
            <w:r w:rsidRPr="00F54804">
              <w:rPr>
                <w:rFonts w:cs="Calibri"/>
                <w:sz w:val="20"/>
                <w:szCs w:val="20"/>
              </w:rPr>
              <w:t>&gt;</w:t>
            </w:r>
            <w:r w:rsidRPr="00F54804">
              <w:rPr>
                <w:sz w:val="20"/>
                <w:szCs w:val="20"/>
              </w:rPr>
              <w:t xml:space="preserve"> 0.0</w:t>
            </w:r>
          </w:p>
        </w:tc>
        <w:tc>
          <w:tcPr>
            <w:tcW w:w="1134" w:type="dxa"/>
          </w:tcPr>
          <w:p w14:paraId="42EDEA85" w14:textId="77777777" w:rsidR="00FC68DB" w:rsidRPr="00F54804" w:rsidRDefault="00FC68DB" w:rsidP="00DF00BB">
            <w:pPr>
              <w:keepNext/>
              <w:spacing w:line="240" w:lineRule="auto"/>
              <w:rPr>
                <w:sz w:val="20"/>
                <w:szCs w:val="20"/>
              </w:rPr>
            </w:pPr>
            <w:r w:rsidRPr="00F54804">
              <w:rPr>
                <w:sz w:val="20"/>
                <w:szCs w:val="20"/>
              </w:rPr>
              <w:t>Optional</w:t>
            </w:r>
          </w:p>
        </w:tc>
        <w:tc>
          <w:tcPr>
            <w:tcW w:w="3231" w:type="dxa"/>
          </w:tcPr>
          <w:p w14:paraId="3C4ABF5E" w14:textId="77777777" w:rsidR="00FC68DB" w:rsidRPr="00F54804" w:rsidRDefault="00FC68DB" w:rsidP="00DF00BB">
            <w:pPr>
              <w:keepNext/>
              <w:spacing w:line="240" w:lineRule="auto"/>
              <w:jc w:val="left"/>
              <w:rPr>
                <w:sz w:val="20"/>
                <w:szCs w:val="20"/>
              </w:rPr>
            </w:pPr>
            <w:r w:rsidRPr="00F54804">
              <w:rPr>
                <w:sz w:val="20"/>
                <w:szCs w:val="20"/>
              </w:rPr>
              <w:t>-</w:t>
            </w:r>
          </w:p>
        </w:tc>
      </w:tr>
      <w:tr w:rsidR="00FC68DB" w:rsidRPr="00F54804" w14:paraId="23A3D5D6" w14:textId="77777777" w:rsidTr="00EC2A5C">
        <w:trPr>
          <w:cantSplit/>
          <w:jc w:val="center"/>
        </w:trPr>
        <w:tc>
          <w:tcPr>
            <w:tcW w:w="1871" w:type="dxa"/>
          </w:tcPr>
          <w:p w14:paraId="78093E06" w14:textId="77777777" w:rsidR="00FC68DB" w:rsidRPr="00F54804" w:rsidRDefault="00FC68DB" w:rsidP="00DF00BB">
            <w:pPr>
              <w:keepNext/>
              <w:spacing w:line="240" w:lineRule="auto"/>
              <w:rPr>
                <w:sz w:val="20"/>
                <w:szCs w:val="20"/>
              </w:rPr>
            </w:pPr>
            <w:r w:rsidRPr="00F54804">
              <w:rPr>
                <w:sz w:val="20"/>
                <w:szCs w:val="20"/>
              </w:rPr>
              <w:t>peel_strength</w:t>
            </w:r>
          </w:p>
        </w:tc>
        <w:tc>
          <w:tcPr>
            <w:tcW w:w="1531" w:type="dxa"/>
          </w:tcPr>
          <w:p w14:paraId="159D5130" w14:textId="77777777" w:rsidR="00FC68DB" w:rsidRPr="00F54804" w:rsidRDefault="00FC68DB" w:rsidP="00DF00BB">
            <w:pPr>
              <w:keepNext/>
              <w:spacing w:line="240" w:lineRule="auto"/>
              <w:rPr>
                <w:sz w:val="20"/>
                <w:szCs w:val="20"/>
              </w:rPr>
            </w:pPr>
            <w:r w:rsidRPr="00F54804">
              <w:rPr>
                <w:sz w:val="20"/>
                <w:szCs w:val="20"/>
              </w:rPr>
              <w:t>Floating point</w:t>
            </w:r>
          </w:p>
        </w:tc>
        <w:tc>
          <w:tcPr>
            <w:tcW w:w="1474" w:type="dxa"/>
          </w:tcPr>
          <w:p w14:paraId="4F404C38" w14:textId="77777777" w:rsidR="00FC68DB" w:rsidRPr="00F54804" w:rsidRDefault="00FC68DB" w:rsidP="00DF00BB">
            <w:pPr>
              <w:keepNext/>
              <w:spacing w:line="240" w:lineRule="auto"/>
              <w:rPr>
                <w:sz w:val="20"/>
                <w:szCs w:val="20"/>
              </w:rPr>
            </w:pPr>
            <w:r w:rsidRPr="00F54804">
              <w:rPr>
                <w:rFonts w:cs="Calibri"/>
                <w:sz w:val="20"/>
                <w:szCs w:val="20"/>
              </w:rPr>
              <w:t>&gt;</w:t>
            </w:r>
            <w:r w:rsidRPr="00F54804">
              <w:rPr>
                <w:sz w:val="20"/>
                <w:szCs w:val="20"/>
              </w:rPr>
              <w:t xml:space="preserve"> 0.0</w:t>
            </w:r>
          </w:p>
        </w:tc>
        <w:tc>
          <w:tcPr>
            <w:tcW w:w="1134" w:type="dxa"/>
          </w:tcPr>
          <w:p w14:paraId="70B8D981" w14:textId="77777777" w:rsidR="00FC68DB" w:rsidRPr="00F54804" w:rsidRDefault="00FC68DB" w:rsidP="00DF00BB">
            <w:pPr>
              <w:keepNext/>
              <w:spacing w:line="240" w:lineRule="auto"/>
              <w:rPr>
                <w:sz w:val="20"/>
                <w:szCs w:val="20"/>
              </w:rPr>
            </w:pPr>
            <w:r w:rsidRPr="00F54804">
              <w:rPr>
                <w:sz w:val="20"/>
                <w:szCs w:val="20"/>
              </w:rPr>
              <w:t>Optional</w:t>
            </w:r>
          </w:p>
        </w:tc>
        <w:tc>
          <w:tcPr>
            <w:tcW w:w="3231" w:type="dxa"/>
          </w:tcPr>
          <w:p w14:paraId="7E7D2FE8" w14:textId="77777777" w:rsidR="00FC68DB" w:rsidRPr="00F54804" w:rsidRDefault="00FC68DB" w:rsidP="00DF00BB">
            <w:pPr>
              <w:keepNext/>
              <w:spacing w:line="240" w:lineRule="auto"/>
              <w:jc w:val="left"/>
              <w:rPr>
                <w:sz w:val="20"/>
                <w:szCs w:val="20"/>
              </w:rPr>
            </w:pPr>
            <w:r w:rsidRPr="00F54804">
              <w:rPr>
                <w:sz w:val="20"/>
                <w:szCs w:val="20"/>
              </w:rPr>
              <w:t>-</w:t>
            </w:r>
          </w:p>
        </w:tc>
      </w:tr>
      <w:tr w:rsidR="00FC68DB" w:rsidRPr="00F54804" w14:paraId="2C37FCC1" w14:textId="77777777" w:rsidTr="00EC2A5C">
        <w:trPr>
          <w:cantSplit/>
          <w:jc w:val="center"/>
        </w:trPr>
        <w:tc>
          <w:tcPr>
            <w:tcW w:w="1871" w:type="dxa"/>
          </w:tcPr>
          <w:p w14:paraId="5F4F44A3" w14:textId="77777777" w:rsidR="00FC68DB" w:rsidRPr="00F54804" w:rsidRDefault="00FC68DB" w:rsidP="00DF00BB">
            <w:pPr>
              <w:keepNext/>
              <w:spacing w:line="240" w:lineRule="auto"/>
              <w:rPr>
                <w:sz w:val="20"/>
                <w:szCs w:val="20"/>
              </w:rPr>
            </w:pPr>
            <w:r w:rsidRPr="00F54804">
              <w:rPr>
                <w:sz w:val="20"/>
                <w:szCs w:val="20"/>
              </w:rPr>
              <w:t>button_diameter</w:t>
            </w:r>
          </w:p>
        </w:tc>
        <w:tc>
          <w:tcPr>
            <w:tcW w:w="1531" w:type="dxa"/>
          </w:tcPr>
          <w:p w14:paraId="7F090F81" w14:textId="77777777" w:rsidR="00FC68DB" w:rsidRPr="00F54804" w:rsidRDefault="00FC68DB" w:rsidP="00DF00BB">
            <w:pPr>
              <w:keepNext/>
              <w:spacing w:line="240" w:lineRule="auto"/>
              <w:rPr>
                <w:sz w:val="20"/>
                <w:szCs w:val="20"/>
              </w:rPr>
            </w:pPr>
            <w:r w:rsidRPr="00F54804">
              <w:rPr>
                <w:sz w:val="20"/>
                <w:szCs w:val="20"/>
              </w:rPr>
              <w:t>Floating point</w:t>
            </w:r>
          </w:p>
        </w:tc>
        <w:tc>
          <w:tcPr>
            <w:tcW w:w="1474" w:type="dxa"/>
          </w:tcPr>
          <w:p w14:paraId="19A4D674" w14:textId="77777777" w:rsidR="00FC68DB" w:rsidRPr="00F54804" w:rsidRDefault="00FC68DB" w:rsidP="00DF00BB">
            <w:pPr>
              <w:keepNext/>
              <w:spacing w:line="240" w:lineRule="auto"/>
              <w:rPr>
                <w:sz w:val="20"/>
                <w:szCs w:val="20"/>
              </w:rPr>
            </w:pPr>
            <w:r w:rsidRPr="00F54804">
              <w:rPr>
                <w:rFonts w:cs="Calibri"/>
                <w:sz w:val="20"/>
                <w:szCs w:val="20"/>
              </w:rPr>
              <w:t>&gt;</w:t>
            </w:r>
            <w:r w:rsidRPr="00F54804">
              <w:rPr>
                <w:sz w:val="20"/>
                <w:szCs w:val="20"/>
              </w:rPr>
              <w:t xml:space="preserve"> 0.0</w:t>
            </w:r>
          </w:p>
        </w:tc>
        <w:tc>
          <w:tcPr>
            <w:tcW w:w="1134" w:type="dxa"/>
          </w:tcPr>
          <w:p w14:paraId="63C3ED17" w14:textId="77777777" w:rsidR="00FC68DB" w:rsidRPr="00F54804" w:rsidRDefault="00FC68DB" w:rsidP="00DF00BB">
            <w:pPr>
              <w:keepNext/>
              <w:spacing w:line="240" w:lineRule="auto"/>
              <w:rPr>
                <w:sz w:val="20"/>
                <w:szCs w:val="20"/>
              </w:rPr>
            </w:pPr>
            <w:r w:rsidRPr="00F54804">
              <w:rPr>
                <w:sz w:val="20"/>
                <w:szCs w:val="20"/>
              </w:rPr>
              <w:t>Optional</w:t>
            </w:r>
          </w:p>
        </w:tc>
        <w:tc>
          <w:tcPr>
            <w:tcW w:w="3231" w:type="dxa"/>
          </w:tcPr>
          <w:p w14:paraId="6E6B7A19" w14:textId="77777777" w:rsidR="00FC68DB" w:rsidRPr="00F54804" w:rsidRDefault="00FC68DB" w:rsidP="00DF00BB">
            <w:pPr>
              <w:keepNext/>
              <w:spacing w:line="240" w:lineRule="auto"/>
              <w:jc w:val="left"/>
              <w:rPr>
                <w:sz w:val="20"/>
                <w:szCs w:val="20"/>
              </w:rPr>
            </w:pPr>
            <w:r w:rsidRPr="00F54804">
              <w:rPr>
                <w:sz w:val="20"/>
                <w:szCs w:val="20"/>
              </w:rPr>
              <w:t>Dependent of punch diameter and sheet thicknesses</w:t>
            </w:r>
          </w:p>
        </w:tc>
      </w:tr>
      <w:tr w:rsidR="00FC68DB" w:rsidRPr="00F54804" w14:paraId="3E75A0F6" w14:textId="77777777" w:rsidTr="00EC2A5C">
        <w:trPr>
          <w:cantSplit/>
          <w:jc w:val="center"/>
        </w:trPr>
        <w:tc>
          <w:tcPr>
            <w:tcW w:w="1871" w:type="dxa"/>
          </w:tcPr>
          <w:p w14:paraId="7AE852B3" w14:textId="77777777" w:rsidR="00FC68DB" w:rsidRPr="00F54804" w:rsidRDefault="00FC68DB" w:rsidP="008F4FDE">
            <w:pPr>
              <w:spacing w:line="240" w:lineRule="auto"/>
              <w:rPr>
                <w:sz w:val="20"/>
                <w:szCs w:val="20"/>
              </w:rPr>
            </w:pPr>
            <w:r w:rsidRPr="00F54804">
              <w:rPr>
                <w:sz w:val="20"/>
                <w:szCs w:val="20"/>
              </w:rPr>
              <w:t>die_type</w:t>
            </w:r>
          </w:p>
        </w:tc>
        <w:tc>
          <w:tcPr>
            <w:tcW w:w="1531" w:type="dxa"/>
          </w:tcPr>
          <w:p w14:paraId="3DB98E05" w14:textId="77777777" w:rsidR="00FC68DB" w:rsidRPr="00F54804" w:rsidRDefault="00FC68DB" w:rsidP="008F4FDE">
            <w:pPr>
              <w:spacing w:line="240" w:lineRule="auto"/>
              <w:rPr>
                <w:sz w:val="20"/>
                <w:szCs w:val="20"/>
              </w:rPr>
            </w:pPr>
            <w:r w:rsidRPr="00F54804">
              <w:rPr>
                <w:sz w:val="20"/>
                <w:szCs w:val="20"/>
              </w:rPr>
              <w:t>Alphanumeric</w:t>
            </w:r>
          </w:p>
        </w:tc>
        <w:tc>
          <w:tcPr>
            <w:tcW w:w="1474" w:type="dxa"/>
          </w:tcPr>
          <w:p w14:paraId="128A2C5D" w14:textId="77777777" w:rsidR="00FC68DB" w:rsidRPr="00F54804" w:rsidRDefault="00FC68DB" w:rsidP="008F4FDE">
            <w:pPr>
              <w:spacing w:line="240" w:lineRule="auto"/>
              <w:rPr>
                <w:rFonts w:cs="Calibri"/>
                <w:sz w:val="20"/>
                <w:szCs w:val="20"/>
              </w:rPr>
            </w:pPr>
            <w:r w:rsidRPr="00F54804">
              <w:rPr>
                <w:sz w:val="20"/>
                <w:szCs w:val="20"/>
              </w:rPr>
              <w:t>Alphanumeric</w:t>
            </w:r>
          </w:p>
        </w:tc>
        <w:tc>
          <w:tcPr>
            <w:tcW w:w="1134" w:type="dxa"/>
          </w:tcPr>
          <w:p w14:paraId="59D49764" w14:textId="77777777" w:rsidR="00FC68DB" w:rsidRPr="00F54804" w:rsidRDefault="00FC68DB" w:rsidP="008F4FDE">
            <w:pPr>
              <w:spacing w:line="240" w:lineRule="auto"/>
              <w:rPr>
                <w:sz w:val="20"/>
                <w:szCs w:val="20"/>
              </w:rPr>
            </w:pPr>
            <w:r w:rsidRPr="00F54804">
              <w:rPr>
                <w:sz w:val="20"/>
                <w:szCs w:val="20"/>
              </w:rPr>
              <w:t>Optional</w:t>
            </w:r>
          </w:p>
        </w:tc>
        <w:tc>
          <w:tcPr>
            <w:tcW w:w="3231" w:type="dxa"/>
          </w:tcPr>
          <w:p w14:paraId="4BC0CC97" w14:textId="5BE766EC" w:rsidR="00FC68DB" w:rsidRPr="00F54804" w:rsidRDefault="00FC68DB" w:rsidP="008F4FDE">
            <w:pPr>
              <w:spacing w:line="240" w:lineRule="auto"/>
              <w:jc w:val="left"/>
              <w:rPr>
                <w:sz w:val="20"/>
                <w:szCs w:val="20"/>
              </w:rPr>
            </w:pPr>
            <w:r w:rsidRPr="00F54804">
              <w:rPr>
                <w:sz w:val="20"/>
                <w:szCs w:val="20"/>
              </w:rPr>
              <w:t>"round</w:t>
            </w:r>
            <w:r w:rsidR="00AF69E3">
              <w:rPr>
                <w:sz w:val="20"/>
                <w:szCs w:val="20"/>
              </w:rPr>
              <w:t xml:space="preserve">” </w:t>
            </w:r>
            <w:r w:rsidRPr="00F54804">
              <w:rPr>
                <w:sz w:val="20"/>
                <w:szCs w:val="20"/>
              </w:rPr>
              <w:t>or</w:t>
            </w:r>
            <w:r w:rsidR="00F3142F">
              <w:rPr>
                <w:sz w:val="20"/>
                <w:szCs w:val="20"/>
              </w:rPr>
              <w:t xml:space="preserve"> “</w:t>
            </w:r>
            <w:r w:rsidRPr="00F54804">
              <w:rPr>
                <w:sz w:val="20"/>
                <w:szCs w:val="20"/>
              </w:rPr>
              <w:t>rectangular"</w:t>
            </w:r>
          </w:p>
        </w:tc>
      </w:tr>
    </w:tbl>
    <w:p w14:paraId="76DEF326" w14:textId="77777777" w:rsidR="009D45FB" w:rsidRDefault="009D45FB" w:rsidP="009D45FB">
      <w:pPr>
        <w:tabs>
          <w:tab w:val="clear" w:pos="403"/>
        </w:tabs>
        <w:spacing w:line="240" w:lineRule="auto"/>
        <w:jc w:val="left"/>
        <w:rPr>
          <w:rStyle w:val="elementdeftypeChar"/>
          <w:rFonts w:ascii="Cambria" w:eastAsia="Calibri" w:hAnsi="Cambria" w:cs="Times New Roman"/>
          <w:b w:val="0"/>
          <w:bCs w:val="0"/>
          <w:i w:val="0"/>
          <w:sz w:val="22"/>
          <w:szCs w:val="22"/>
          <w:lang w:eastAsia="en-US"/>
        </w:rPr>
      </w:pPr>
    </w:p>
    <w:p w14:paraId="5544A94F" w14:textId="614BD4C5" w:rsidR="009D45FB" w:rsidRPr="009D45FB" w:rsidRDefault="009D45FB" w:rsidP="00594759">
      <w:pPr>
        <w:keepNext/>
        <w:tabs>
          <w:tab w:val="clear" w:pos="403"/>
        </w:tabs>
        <w:spacing w:line="240" w:lineRule="auto"/>
        <w:jc w:val="left"/>
        <w:rPr>
          <w:rStyle w:val="elementdeftypeChar"/>
          <w:rFonts w:ascii="Cambria" w:eastAsia="Calibri" w:hAnsi="Cambria" w:cs="Times New Roman"/>
          <w:b w:val="0"/>
          <w:bCs w:val="0"/>
          <w:i w:val="0"/>
          <w:sz w:val="22"/>
          <w:szCs w:val="22"/>
          <w:lang w:eastAsia="en-US"/>
        </w:rPr>
      </w:pPr>
      <w:r>
        <w:rPr>
          <w:rStyle w:val="elementdeftypeChar"/>
          <w:rFonts w:ascii="Cambria" w:eastAsia="Calibri" w:hAnsi="Cambria" w:cs="Times New Roman"/>
          <w:b w:val="0"/>
          <w:bCs w:val="0"/>
          <w:i w:val="0"/>
          <w:sz w:val="22"/>
          <w:szCs w:val="22"/>
          <w:lang w:eastAsia="en-US"/>
        </w:rPr>
        <w:t>The following list explains the attributes:</w:t>
      </w:r>
      <w:r w:rsidR="00594759">
        <w:rPr>
          <w:rStyle w:val="elementdeftypeChar"/>
          <w:rFonts w:ascii="Cambria" w:eastAsia="Calibri" w:hAnsi="Cambria" w:cs="Times New Roman"/>
          <w:b w:val="0"/>
          <w:bCs w:val="0"/>
          <w:i w:val="0"/>
          <w:sz w:val="22"/>
          <w:szCs w:val="22"/>
          <w:lang w:eastAsia="en-US"/>
        </w:rPr>
        <w:t xml:space="preserve"> </w:t>
      </w:r>
    </w:p>
    <w:p w14:paraId="4C3EFFC8" w14:textId="6C06844F" w:rsidR="00055698" w:rsidRPr="001D1DA3" w:rsidRDefault="00055698">
      <w:pPr>
        <w:pStyle w:val="Listenabsatz"/>
        <w:numPr>
          <w:ilvl w:val="0"/>
          <w:numId w:val="16"/>
        </w:numPr>
        <w:tabs>
          <w:tab w:val="clear" w:pos="403"/>
        </w:tabs>
        <w:autoSpaceDE w:val="0"/>
        <w:autoSpaceDN w:val="0"/>
        <w:adjustRightInd w:val="0"/>
        <w:spacing w:line="240" w:lineRule="auto"/>
        <w:contextualSpacing w:val="0"/>
        <w:rPr>
          <w:rStyle w:val="elementdeftypeChar"/>
          <w:rFonts w:ascii="Cambria" w:eastAsia="Calibri" w:hAnsi="Cambria" w:cs="Calibri"/>
          <w:b w:val="0"/>
          <w:bCs w:val="0"/>
          <w:i w:val="0"/>
          <w:sz w:val="22"/>
          <w:szCs w:val="22"/>
          <w:lang w:eastAsia="en-GB"/>
        </w:rPr>
      </w:pPr>
      <w:r w:rsidRPr="004B5FD5">
        <w:rPr>
          <w:rStyle w:val="CodeCharacter"/>
        </w:rPr>
        <w:t>clinch_type</w:t>
      </w:r>
      <w:r w:rsidRPr="001D1DA3">
        <w:rPr>
          <w:rFonts w:cs="Calibri"/>
          <w:lang w:eastAsia="en-GB"/>
        </w:rPr>
        <w:t xml:space="preserve">: the alphanumeric name of the clinch. </w:t>
      </w:r>
      <w:r w:rsidR="001D1DA3">
        <w:rPr>
          <w:rFonts w:cs="Calibri"/>
          <w:lang w:eastAsia="en-GB"/>
        </w:rPr>
        <w:t>This document refers to</w:t>
      </w:r>
      <w:r w:rsidRPr="001D1DA3">
        <w:rPr>
          <w:rFonts w:cs="Calibri"/>
          <w:lang w:eastAsia="en-GB"/>
        </w:rPr>
        <w:t xml:space="preserve"> </w:t>
      </w:r>
      <w:r w:rsidR="001D1DA3">
        <w:rPr>
          <w:rFonts w:cs="Calibri"/>
          <w:lang w:eastAsia="en-GB"/>
        </w:rPr>
        <w:t>two</w:t>
      </w:r>
      <w:r w:rsidRPr="001D1DA3">
        <w:rPr>
          <w:rFonts w:cs="Calibri"/>
          <w:lang w:eastAsia="en-GB"/>
        </w:rPr>
        <w:t xml:space="preserve"> systems which are </w:t>
      </w:r>
      <w:r w:rsidR="001D1DA3">
        <w:rPr>
          <w:rFonts w:cs="Calibri"/>
          <w:lang w:eastAsia="en-GB"/>
        </w:rPr>
        <w:t>called</w:t>
      </w:r>
      <w:r w:rsidR="00F3142F">
        <w:rPr>
          <w:rFonts w:cs="Calibri"/>
          <w:lang w:eastAsia="en-GB"/>
        </w:rPr>
        <w:t xml:space="preserve"> “</w:t>
      </w:r>
      <w:r w:rsidRPr="001D1DA3">
        <w:rPr>
          <w:rFonts w:cs="Calibri"/>
          <w:lang w:eastAsia="en-GB"/>
        </w:rPr>
        <w:t>TOX</w:t>
      </w:r>
      <w:r w:rsidR="00AF69E3">
        <w:rPr>
          <w:rFonts w:cs="Calibri"/>
          <w:lang w:eastAsia="en-GB"/>
        </w:rPr>
        <w:t xml:space="preserve">” </w:t>
      </w:r>
      <w:r w:rsidRPr="001D1DA3">
        <w:rPr>
          <w:rFonts w:cs="Calibri"/>
          <w:lang w:eastAsia="en-GB"/>
        </w:rPr>
        <w:t xml:space="preserve">and BTM’s Tog-L-Loc or Lance-N-Loc </w:t>
      </w:r>
      <w:sdt>
        <w:sdtPr>
          <w:rPr>
            <w:lang w:eastAsia="en-GB"/>
          </w:rPr>
          <w:id w:val="189725141"/>
          <w:citation/>
        </w:sdtPr>
        <w:sdtContent>
          <w:r w:rsidRPr="001D1DA3">
            <w:rPr>
              <w:rFonts w:cs="Calibri"/>
              <w:lang w:eastAsia="en-GB"/>
            </w:rPr>
            <w:fldChar w:fldCharType="begin"/>
          </w:r>
          <w:r w:rsidR="00DD7122" w:rsidRPr="001D1DA3">
            <w:rPr>
              <w:rFonts w:cs="Calibri"/>
              <w:lang w:eastAsia="en-GB"/>
            </w:rPr>
            <w:instrText xml:space="preserve">CITATION OHa98 \l 1031 </w:instrText>
          </w:r>
          <w:r w:rsidRPr="001D1DA3">
            <w:rPr>
              <w:rFonts w:cs="Calibri"/>
              <w:lang w:eastAsia="en-GB"/>
            </w:rPr>
            <w:fldChar w:fldCharType="separate"/>
          </w:r>
          <w:r w:rsidR="00A965C9" w:rsidRPr="00A965C9">
            <w:rPr>
              <w:rFonts w:cs="Calibri"/>
              <w:noProof/>
              <w:lang w:eastAsia="en-GB"/>
            </w:rPr>
            <w:t>[13]</w:t>
          </w:r>
          <w:r w:rsidRPr="001D1DA3">
            <w:rPr>
              <w:rFonts w:cs="Calibri"/>
              <w:lang w:eastAsia="en-GB"/>
            </w:rPr>
            <w:fldChar w:fldCharType="end"/>
          </w:r>
        </w:sdtContent>
      </w:sdt>
      <w:r w:rsidRPr="001D1DA3">
        <w:rPr>
          <w:rFonts w:cs="Calibri"/>
          <w:lang w:eastAsia="en-GB"/>
        </w:rPr>
        <w:t xml:space="preserve"> system. The main difference is that the TOX system uses a fixed die</w:t>
      </w:r>
      <w:r w:rsidR="00C75D5C">
        <w:rPr>
          <w:rFonts w:cs="Calibri"/>
          <w:lang w:eastAsia="en-GB"/>
        </w:rPr>
        <w:t>,</w:t>
      </w:r>
      <w:r w:rsidRPr="001D1DA3">
        <w:rPr>
          <w:rFonts w:cs="Calibri"/>
          <w:lang w:eastAsia="en-GB"/>
        </w:rPr>
        <w:t xml:space="preserve"> whereas the BTM system employs an extending die (see </w:t>
      </w:r>
      <w:r w:rsidRPr="001D1DA3">
        <w:rPr>
          <w:rFonts w:cs="Calibri"/>
          <w:lang w:eastAsia="en-GB"/>
        </w:rPr>
        <w:fldChar w:fldCharType="begin"/>
      </w:r>
      <w:r w:rsidRPr="001D1DA3">
        <w:rPr>
          <w:rFonts w:cs="Calibri"/>
          <w:lang w:eastAsia="en-GB"/>
        </w:rPr>
        <w:instrText xml:space="preserve"> REF _Ref428798660 </w:instrText>
      </w:r>
      <w:r w:rsidRPr="001D1DA3">
        <w:rPr>
          <w:rFonts w:cs="Calibri"/>
          <w:lang w:eastAsia="en-GB"/>
        </w:rPr>
        <w:fldChar w:fldCharType="separate"/>
      </w:r>
      <w:r w:rsidR="00A965C9" w:rsidRPr="005C2D94">
        <w:t xml:space="preserve">Figure </w:t>
      </w:r>
      <w:r w:rsidR="00A965C9">
        <w:rPr>
          <w:noProof/>
        </w:rPr>
        <w:t>32</w:t>
      </w:r>
      <w:r w:rsidRPr="001D1DA3">
        <w:rPr>
          <w:rFonts w:cs="Calibri"/>
          <w:lang w:eastAsia="en-GB"/>
        </w:rPr>
        <w:fldChar w:fldCharType="end"/>
      </w:r>
      <w:r w:rsidRPr="001D1DA3">
        <w:rPr>
          <w:rFonts w:cs="Calibri"/>
          <w:lang w:eastAsia="en-GB"/>
        </w:rPr>
        <w:t>). For more process and system details, refer to the documentation and website information of the specific clinch equipment supplier</w:t>
      </w:r>
      <w:r w:rsidR="001D1DA3">
        <w:rPr>
          <w:rFonts w:cs="Calibri"/>
          <w:lang w:eastAsia="en-GB"/>
        </w:rPr>
        <w:t>.</w:t>
      </w:r>
      <w:r w:rsidRPr="001D1DA3">
        <w:rPr>
          <w:rFonts w:cs="Calibri"/>
          <w:lang w:eastAsia="en-GB"/>
        </w:rPr>
        <w:t xml:space="preserve"> </w:t>
      </w:r>
    </w:p>
    <w:p w14:paraId="6898FDF9" w14:textId="7F0BA920" w:rsidR="00FC68DB" w:rsidRPr="0013175B" w:rsidRDefault="00FC68DB">
      <w:pPr>
        <w:pStyle w:val="Listenabsatz"/>
        <w:numPr>
          <w:ilvl w:val="0"/>
          <w:numId w:val="16"/>
        </w:numPr>
        <w:tabs>
          <w:tab w:val="clear" w:pos="403"/>
        </w:tabs>
        <w:autoSpaceDE w:val="0"/>
        <w:autoSpaceDN w:val="0"/>
        <w:adjustRightInd w:val="0"/>
        <w:spacing w:line="240" w:lineRule="auto"/>
        <w:contextualSpacing w:val="0"/>
        <w:rPr>
          <w:rFonts w:cs="Calibri"/>
          <w:lang w:eastAsia="en-GB"/>
        </w:rPr>
      </w:pPr>
      <w:r w:rsidRPr="004B5FD5">
        <w:rPr>
          <w:rStyle w:val="CodeCharacter"/>
        </w:rPr>
        <w:t>strength_class</w:t>
      </w:r>
      <w:r w:rsidRPr="0013175B">
        <w:rPr>
          <w:rFonts w:cs="Calibri"/>
          <w:lang w:eastAsia="en-GB"/>
        </w:rPr>
        <w:t xml:space="preserve">: the strength class name of the clinch. </w:t>
      </w:r>
      <w:r w:rsidR="001D1DA3" w:rsidRPr="0013175B">
        <w:rPr>
          <w:rFonts w:cs="Calibri"/>
          <w:lang w:eastAsia="en-GB"/>
        </w:rPr>
        <w:t>Since</w:t>
      </w:r>
      <w:r w:rsidRPr="0013175B">
        <w:rPr>
          <w:rFonts w:cs="Calibri"/>
          <w:lang w:eastAsia="en-GB"/>
        </w:rPr>
        <w:t xml:space="preserve"> the manufacturer of the applied clinching process has a specific tooling die diameter</w:t>
      </w:r>
      <w:r w:rsidR="001D1DA3">
        <w:rPr>
          <w:rFonts w:cs="Calibri"/>
          <w:lang w:eastAsia="en-GB"/>
        </w:rPr>
        <w:t>,</w:t>
      </w:r>
      <w:r w:rsidRPr="0013175B">
        <w:rPr>
          <w:rFonts w:cs="Calibri"/>
          <w:lang w:eastAsia="en-GB"/>
        </w:rPr>
        <w:t xml:space="preserve"> </w:t>
      </w:r>
      <w:r w:rsidR="001D1DA3">
        <w:rPr>
          <w:rFonts w:cs="Calibri"/>
          <w:lang w:eastAsia="en-GB"/>
        </w:rPr>
        <w:t xml:space="preserve">three </w:t>
      </w:r>
      <w:r w:rsidR="001D1DA3" w:rsidRPr="0013175B">
        <w:rPr>
          <w:rFonts w:cs="Calibri"/>
          <w:lang w:eastAsia="en-GB"/>
        </w:rPr>
        <w:t>different</w:t>
      </w:r>
      <w:r w:rsidR="001D1DA3">
        <w:rPr>
          <w:rFonts w:cs="Calibri"/>
          <w:lang w:eastAsia="en-GB"/>
        </w:rPr>
        <w:t xml:space="preserve"> </w:t>
      </w:r>
      <w:r w:rsidR="001D1DA3" w:rsidRPr="0013175B">
        <w:rPr>
          <w:rFonts w:cs="Calibri"/>
          <w:lang w:eastAsia="en-GB"/>
        </w:rPr>
        <w:t>strength class</w:t>
      </w:r>
      <w:r w:rsidR="001D1DA3">
        <w:rPr>
          <w:rFonts w:cs="Calibri"/>
          <w:lang w:eastAsia="en-GB"/>
        </w:rPr>
        <w:t>es</w:t>
      </w:r>
      <w:r w:rsidR="001D1DA3" w:rsidRPr="0013175B">
        <w:rPr>
          <w:rFonts w:cs="Calibri"/>
          <w:lang w:eastAsia="en-GB"/>
        </w:rPr>
        <w:t xml:space="preserve"> </w:t>
      </w:r>
      <w:r w:rsidRPr="0013175B">
        <w:rPr>
          <w:rFonts w:cs="Calibri"/>
          <w:lang w:eastAsia="en-GB"/>
        </w:rPr>
        <w:t>can be defined</w:t>
      </w:r>
      <w:r w:rsidR="001D1DA3">
        <w:rPr>
          <w:rFonts w:cs="Calibri"/>
          <w:lang w:eastAsia="en-GB"/>
        </w:rPr>
        <w:t>,</w:t>
      </w:r>
      <w:r w:rsidRPr="0013175B">
        <w:rPr>
          <w:rFonts w:cs="Calibri"/>
          <w:lang w:eastAsia="en-GB"/>
        </w:rPr>
        <w:t xml:space="preserve"> </w:t>
      </w:r>
      <w:r w:rsidR="001D1DA3">
        <w:rPr>
          <w:rFonts w:cs="Calibri"/>
          <w:lang w:eastAsia="en-GB"/>
        </w:rPr>
        <w:t>s</w:t>
      </w:r>
      <w:r w:rsidRPr="0013175B">
        <w:rPr>
          <w:rFonts w:cs="Calibri"/>
          <w:lang w:eastAsia="en-GB"/>
        </w:rPr>
        <w:t>uch as:</w:t>
      </w:r>
      <w:r w:rsidR="001D1DA3">
        <w:rPr>
          <w:rFonts w:cs="Calibri"/>
          <w:lang w:eastAsia="en-GB"/>
        </w:rPr>
        <w:t xml:space="preserve"> </w:t>
      </w:r>
    </w:p>
    <w:p w14:paraId="505434CA" w14:textId="651EB72D" w:rsidR="00FC68DB" w:rsidRPr="0013175B" w:rsidRDefault="00FC68DB">
      <w:pPr>
        <w:pStyle w:val="Listenabsatz"/>
        <w:numPr>
          <w:ilvl w:val="1"/>
          <w:numId w:val="16"/>
        </w:numPr>
        <w:tabs>
          <w:tab w:val="clear" w:pos="403"/>
        </w:tabs>
        <w:autoSpaceDE w:val="0"/>
        <w:autoSpaceDN w:val="0"/>
        <w:adjustRightInd w:val="0"/>
        <w:spacing w:line="240" w:lineRule="auto"/>
        <w:contextualSpacing w:val="0"/>
        <w:rPr>
          <w:rFonts w:cs="Calibri"/>
          <w:sz w:val="20"/>
          <w:lang w:eastAsia="en-GB"/>
        </w:rPr>
      </w:pPr>
      <w:r w:rsidRPr="0013175B">
        <w:rPr>
          <w:sz w:val="20"/>
        </w:rPr>
        <w:t>Heavy Duty (HD) punches are 6</w:t>
      </w:r>
      <w:r w:rsidR="005A3D22">
        <w:rPr>
          <w:sz w:val="20"/>
        </w:rPr>
        <w:t>,</w:t>
      </w:r>
      <w:r w:rsidRPr="0013175B">
        <w:rPr>
          <w:sz w:val="20"/>
        </w:rPr>
        <w:t>4</w:t>
      </w:r>
      <w:r w:rsidR="001D1DA3">
        <w:rPr>
          <w:sz w:val="20"/>
        </w:rPr>
        <w:t> </w:t>
      </w:r>
      <w:r w:rsidRPr="0013175B">
        <w:rPr>
          <w:sz w:val="20"/>
        </w:rPr>
        <w:t>mm/0</w:t>
      </w:r>
      <w:r w:rsidR="005A3D22">
        <w:rPr>
          <w:sz w:val="20"/>
        </w:rPr>
        <w:t>,</w:t>
      </w:r>
      <w:r w:rsidRPr="0013175B">
        <w:rPr>
          <w:sz w:val="20"/>
        </w:rPr>
        <w:t xml:space="preserve">25" </w:t>
      </w:r>
      <w:r w:rsidR="005A3D22">
        <w:rPr>
          <w:sz w:val="20"/>
        </w:rPr>
        <w:t>in diameter</w:t>
      </w:r>
      <w:r w:rsidRPr="0013175B">
        <w:rPr>
          <w:sz w:val="20"/>
        </w:rPr>
        <w:t xml:space="preserve"> and are used for material up to 0</w:t>
      </w:r>
      <w:r w:rsidR="005A3D22">
        <w:rPr>
          <w:sz w:val="20"/>
        </w:rPr>
        <w:t>,</w:t>
      </w:r>
      <w:r w:rsidRPr="0013175B">
        <w:rPr>
          <w:sz w:val="20"/>
        </w:rPr>
        <w:t>35</w:t>
      </w:r>
      <w:r w:rsidR="005A3D22">
        <w:rPr>
          <w:sz w:val="20"/>
        </w:rPr>
        <w:t> </w:t>
      </w:r>
      <w:r w:rsidRPr="0013175B">
        <w:rPr>
          <w:sz w:val="20"/>
        </w:rPr>
        <w:t>mm/0</w:t>
      </w:r>
      <w:r w:rsidR="005A3D22">
        <w:rPr>
          <w:sz w:val="20"/>
        </w:rPr>
        <w:t>,</w:t>
      </w:r>
      <w:r w:rsidRPr="0013175B">
        <w:rPr>
          <w:sz w:val="20"/>
        </w:rPr>
        <w:t>135" thick. A HD joint is typically twice as strong as an equivalent MD joint</w:t>
      </w:r>
      <w:r w:rsidR="005A3D22">
        <w:rPr>
          <w:sz w:val="20"/>
        </w:rPr>
        <w:t xml:space="preserve">. </w:t>
      </w:r>
    </w:p>
    <w:p w14:paraId="497A0279" w14:textId="71945033" w:rsidR="00FC68DB" w:rsidRPr="0013175B" w:rsidRDefault="00FC68DB">
      <w:pPr>
        <w:pStyle w:val="Listenabsatz"/>
        <w:numPr>
          <w:ilvl w:val="1"/>
          <w:numId w:val="16"/>
        </w:numPr>
        <w:tabs>
          <w:tab w:val="clear" w:pos="403"/>
        </w:tabs>
        <w:autoSpaceDE w:val="0"/>
        <w:autoSpaceDN w:val="0"/>
        <w:adjustRightInd w:val="0"/>
        <w:spacing w:line="240" w:lineRule="auto"/>
        <w:contextualSpacing w:val="0"/>
        <w:rPr>
          <w:rFonts w:cs="Calibri"/>
          <w:sz w:val="20"/>
          <w:lang w:eastAsia="en-GB"/>
        </w:rPr>
      </w:pPr>
      <w:r w:rsidRPr="0013175B">
        <w:rPr>
          <w:sz w:val="20"/>
        </w:rPr>
        <w:t>Medium Duty (MD) punches are the most common and are approx. 4</w:t>
      </w:r>
      <w:r w:rsidR="005A3D22">
        <w:rPr>
          <w:sz w:val="20"/>
        </w:rPr>
        <w:t>,</w:t>
      </w:r>
      <w:r w:rsidRPr="0013175B">
        <w:rPr>
          <w:sz w:val="20"/>
        </w:rPr>
        <w:t>6</w:t>
      </w:r>
      <w:r w:rsidR="005A3D22">
        <w:rPr>
          <w:sz w:val="20"/>
        </w:rPr>
        <w:t> </w:t>
      </w:r>
      <w:r w:rsidRPr="0013175B">
        <w:rPr>
          <w:sz w:val="20"/>
        </w:rPr>
        <w:t>mm/0</w:t>
      </w:r>
      <w:r w:rsidR="005A3D22">
        <w:rPr>
          <w:sz w:val="20"/>
        </w:rPr>
        <w:t>,</w:t>
      </w:r>
      <w:r w:rsidRPr="0013175B">
        <w:rPr>
          <w:sz w:val="20"/>
        </w:rPr>
        <w:t xml:space="preserve">18" </w:t>
      </w:r>
      <w:r w:rsidR="005A3D22">
        <w:rPr>
          <w:sz w:val="20"/>
        </w:rPr>
        <w:t>in diameter</w:t>
      </w:r>
      <w:r w:rsidR="005A3D22" w:rsidRPr="0013175B">
        <w:rPr>
          <w:sz w:val="20"/>
        </w:rPr>
        <w:t xml:space="preserve"> </w:t>
      </w:r>
      <w:r w:rsidRPr="0013175B">
        <w:rPr>
          <w:sz w:val="20"/>
        </w:rPr>
        <w:t xml:space="preserve">and are used for materials </w:t>
      </w:r>
      <w:r w:rsidR="005A3D22">
        <w:rPr>
          <w:sz w:val="20"/>
        </w:rPr>
        <w:t xml:space="preserve">which are between </w:t>
      </w:r>
      <w:r w:rsidRPr="0013175B">
        <w:rPr>
          <w:sz w:val="20"/>
        </w:rPr>
        <w:t>0</w:t>
      </w:r>
      <w:r w:rsidR="005A3D22">
        <w:rPr>
          <w:sz w:val="20"/>
        </w:rPr>
        <w:t>,</w:t>
      </w:r>
      <w:r w:rsidRPr="0013175B">
        <w:rPr>
          <w:sz w:val="20"/>
        </w:rPr>
        <w:t>20</w:t>
      </w:r>
      <w:r w:rsidR="005A3D22">
        <w:rPr>
          <w:sz w:val="20"/>
        </w:rPr>
        <w:t> </w:t>
      </w:r>
      <w:r w:rsidRPr="0013175B">
        <w:rPr>
          <w:sz w:val="20"/>
        </w:rPr>
        <w:t>mm/0</w:t>
      </w:r>
      <w:r w:rsidR="005A3D22">
        <w:rPr>
          <w:sz w:val="20"/>
        </w:rPr>
        <w:t>,</w:t>
      </w:r>
      <w:r w:rsidRPr="0013175B">
        <w:rPr>
          <w:sz w:val="20"/>
        </w:rPr>
        <w:t xml:space="preserve">075" </w:t>
      </w:r>
      <w:r w:rsidR="005A3D22">
        <w:rPr>
          <w:sz w:val="20"/>
        </w:rPr>
        <w:t>and</w:t>
      </w:r>
      <w:r w:rsidRPr="0013175B">
        <w:rPr>
          <w:sz w:val="20"/>
        </w:rPr>
        <w:t xml:space="preserve"> 0</w:t>
      </w:r>
      <w:r w:rsidR="005A3D22">
        <w:rPr>
          <w:sz w:val="20"/>
        </w:rPr>
        <w:t>,</w:t>
      </w:r>
      <w:r w:rsidRPr="0013175B">
        <w:rPr>
          <w:sz w:val="20"/>
        </w:rPr>
        <w:t>025</w:t>
      </w:r>
      <w:r w:rsidR="005A3D22">
        <w:rPr>
          <w:sz w:val="20"/>
        </w:rPr>
        <w:t> </w:t>
      </w:r>
      <w:r w:rsidRPr="0013175B">
        <w:rPr>
          <w:sz w:val="20"/>
        </w:rPr>
        <w:t>mm/0</w:t>
      </w:r>
      <w:r w:rsidR="005A3D22">
        <w:rPr>
          <w:sz w:val="20"/>
        </w:rPr>
        <w:t>,</w:t>
      </w:r>
      <w:r w:rsidRPr="0013175B">
        <w:rPr>
          <w:sz w:val="20"/>
        </w:rPr>
        <w:t>010" thick</w:t>
      </w:r>
      <w:r w:rsidR="005A3D22">
        <w:rPr>
          <w:sz w:val="20"/>
        </w:rPr>
        <w:t xml:space="preserve">. </w:t>
      </w:r>
    </w:p>
    <w:p w14:paraId="68BDB4AC" w14:textId="5BC2FB70" w:rsidR="00FC68DB" w:rsidRPr="0013175B" w:rsidRDefault="00FC68DB">
      <w:pPr>
        <w:pStyle w:val="Listenabsatz"/>
        <w:numPr>
          <w:ilvl w:val="1"/>
          <w:numId w:val="16"/>
        </w:numPr>
        <w:tabs>
          <w:tab w:val="clear" w:pos="403"/>
        </w:tabs>
        <w:autoSpaceDE w:val="0"/>
        <w:autoSpaceDN w:val="0"/>
        <w:adjustRightInd w:val="0"/>
        <w:spacing w:line="240" w:lineRule="auto"/>
        <w:contextualSpacing w:val="0"/>
        <w:rPr>
          <w:rFonts w:cs="Calibri"/>
          <w:sz w:val="20"/>
          <w:lang w:eastAsia="en-GB"/>
        </w:rPr>
      </w:pPr>
      <w:r w:rsidRPr="0013175B">
        <w:rPr>
          <w:sz w:val="20"/>
        </w:rPr>
        <w:t>Light Duty (LD) punches are 3</w:t>
      </w:r>
      <w:r w:rsidR="005A3D22">
        <w:rPr>
          <w:sz w:val="20"/>
        </w:rPr>
        <w:t>,</w:t>
      </w:r>
      <w:r w:rsidRPr="0013175B">
        <w:rPr>
          <w:sz w:val="20"/>
        </w:rPr>
        <w:t>0</w:t>
      </w:r>
      <w:r w:rsidR="005A3D22">
        <w:rPr>
          <w:sz w:val="20"/>
        </w:rPr>
        <w:t> </w:t>
      </w:r>
      <w:r w:rsidRPr="0013175B">
        <w:rPr>
          <w:sz w:val="20"/>
        </w:rPr>
        <w:t>mm/0</w:t>
      </w:r>
      <w:r w:rsidR="005A3D22">
        <w:rPr>
          <w:sz w:val="20"/>
        </w:rPr>
        <w:t>,</w:t>
      </w:r>
      <w:r w:rsidRPr="0013175B">
        <w:rPr>
          <w:sz w:val="20"/>
        </w:rPr>
        <w:t xml:space="preserve">12" </w:t>
      </w:r>
      <w:r w:rsidR="005A3D22">
        <w:rPr>
          <w:sz w:val="20"/>
        </w:rPr>
        <w:t>in diameter</w:t>
      </w:r>
      <w:r w:rsidR="005A3D22" w:rsidRPr="0013175B">
        <w:rPr>
          <w:sz w:val="20"/>
        </w:rPr>
        <w:t xml:space="preserve"> </w:t>
      </w:r>
      <w:r w:rsidRPr="0013175B">
        <w:rPr>
          <w:sz w:val="20"/>
        </w:rPr>
        <w:t>and are used for materials up to 0</w:t>
      </w:r>
      <w:r w:rsidR="005A3D22">
        <w:rPr>
          <w:sz w:val="20"/>
        </w:rPr>
        <w:t>,</w:t>
      </w:r>
      <w:r w:rsidRPr="0013175B">
        <w:rPr>
          <w:sz w:val="20"/>
        </w:rPr>
        <w:t>08</w:t>
      </w:r>
      <w:r w:rsidR="005A3D22">
        <w:rPr>
          <w:sz w:val="20"/>
        </w:rPr>
        <w:t> </w:t>
      </w:r>
      <w:r w:rsidRPr="0013175B">
        <w:rPr>
          <w:sz w:val="20"/>
        </w:rPr>
        <w:t>mm/0</w:t>
      </w:r>
      <w:r w:rsidR="005A3D22">
        <w:rPr>
          <w:sz w:val="20"/>
        </w:rPr>
        <w:t>,</w:t>
      </w:r>
      <w:r w:rsidRPr="0013175B">
        <w:rPr>
          <w:sz w:val="20"/>
        </w:rPr>
        <w:t>032" thick. LD joints are typically half as strong as a MD joint</w:t>
      </w:r>
      <w:r w:rsidR="009D45FB">
        <w:rPr>
          <w:sz w:val="20"/>
        </w:rPr>
        <w:t>.</w:t>
      </w:r>
      <w:r w:rsidR="005A3D22">
        <w:rPr>
          <w:sz w:val="20"/>
        </w:rPr>
        <w:t xml:space="preserve"> </w:t>
      </w:r>
    </w:p>
    <w:p w14:paraId="50C906B8" w14:textId="2EF5892E" w:rsidR="00FC68DB" w:rsidRPr="0013175B" w:rsidRDefault="00FC68DB">
      <w:pPr>
        <w:pStyle w:val="Listenabsatz"/>
        <w:numPr>
          <w:ilvl w:val="0"/>
          <w:numId w:val="16"/>
        </w:numPr>
        <w:tabs>
          <w:tab w:val="clear" w:pos="403"/>
        </w:tabs>
        <w:autoSpaceDE w:val="0"/>
        <w:autoSpaceDN w:val="0"/>
        <w:adjustRightInd w:val="0"/>
        <w:spacing w:line="240" w:lineRule="auto"/>
        <w:contextualSpacing w:val="0"/>
        <w:rPr>
          <w:rFonts w:cs="Calibri"/>
          <w:lang w:eastAsia="en-GB"/>
        </w:rPr>
      </w:pPr>
      <w:r w:rsidRPr="004B5FD5">
        <w:rPr>
          <w:rStyle w:val="CodeCharacter"/>
        </w:rPr>
        <w:t>shear_strength</w:t>
      </w:r>
      <w:r w:rsidRPr="0013175B">
        <w:rPr>
          <w:rFonts w:cs="Calibri"/>
          <w:lang w:eastAsia="en-GB"/>
        </w:rPr>
        <w:t xml:space="preserve">: </w:t>
      </w:r>
      <w:r w:rsidRPr="0013175B">
        <w:t>Shear failure where the joint fails by shearing a hole in the punch side material. It is defined as maximum measured force during the test process</w:t>
      </w:r>
      <w:r w:rsidR="00193CD4">
        <w:t>.</w:t>
      </w:r>
      <w:r w:rsidR="001D1DA3">
        <w:t xml:space="preserve"> </w:t>
      </w:r>
    </w:p>
    <w:p w14:paraId="4B13B1AF" w14:textId="4A504EC8" w:rsidR="00FC68DB" w:rsidRPr="0013175B" w:rsidRDefault="00FC68DB">
      <w:pPr>
        <w:pStyle w:val="Listenabsatz"/>
        <w:numPr>
          <w:ilvl w:val="0"/>
          <w:numId w:val="16"/>
        </w:numPr>
        <w:tabs>
          <w:tab w:val="clear" w:pos="403"/>
        </w:tabs>
        <w:autoSpaceDE w:val="0"/>
        <w:autoSpaceDN w:val="0"/>
        <w:adjustRightInd w:val="0"/>
        <w:spacing w:line="240" w:lineRule="auto"/>
        <w:contextualSpacing w:val="0"/>
        <w:rPr>
          <w:rFonts w:cs="Calibri"/>
          <w:lang w:eastAsia="en-GB"/>
        </w:rPr>
      </w:pPr>
      <w:r w:rsidRPr="004B5FD5">
        <w:rPr>
          <w:rStyle w:val="CodeCharacter"/>
        </w:rPr>
        <w:t>peel_strength</w:t>
      </w:r>
      <w:r w:rsidRPr="0013175B">
        <w:rPr>
          <w:rFonts w:cs="Calibri"/>
          <w:lang w:eastAsia="en-GB"/>
        </w:rPr>
        <w:t xml:space="preserve">: </w:t>
      </w:r>
      <w:r w:rsidRPr="0013175B">
        <w:t>Pull failure in peeling test is where the joint pulls apart leaving</w:t>
      </w:r>
      <w:r w:rsidR="00F3142F">
        <w:t xml:space="preserve"> “</w:t>
      </w:r>
      <w:r w:rsidRPr="0013175B">
        <w:t>male</w:t>
      </w:r>
      <w:r w:rsidR="00AF69E3">
        <w:t xml:space="preserve">” </w:t>
      </w:r>
      <w:r w:rsidRPr="0013175B">
        <w:t>and</w:t>
      </w:r>
      <w:r w:rsidR="00F3142F">
        <w:t xml:space="preserve"> “</w:t>
      </w:r>
      <w:r w:rsidRPr="0013175B">
        <w:t>female</w:t>
      </w:r>
      <w:r w:rsidR="00AF69E3">
        <w:t xml:space="preserve">” </w:t>
      </w:r>
      <w:r w:rsidRPr="0013175B">
        <w:t>parts. It is defined as maximum measured force during the test process</w:t>
      </w:r>
      <w:r w:rsidR="00193CD4">
        <w:t xml:space="preserve">. </w:t>
      </w:r>
    </w:p>
    <w:p w14:paraId="4D94758B" w14:textId="353EE1FE" w:rsidR="00FC68DB" w:rsidRPr="0013175B" w:rsidRDefault="00FC68DB">
      <w:pPr>
        <w:pStyle w:val="Listenabsatz"/>
        <w:numPr>
          <w:ilvl w:val="0"/>
          <w:numId w:val="16"/>
        </w:numPr>
        <w:tabs>
          <w:tab w:val="clear" w:pos="403"/>
        </w:tabs>
        <w:autoSpaceDE w:val="0"/>
        <w:autoSpaceDN w:val="0"/>
        <w:adjustRightInd w:val="0"/>
        <w:spacing w:line="240" w:lineRule="auto"/>
        <w:contextualSpacing w:val="0"/>
        <w:rPr>
          <w:rFonts w:cs="Calibri"/>
          <w:lang w:eastAsia="en-GB"/>
        </w:rPr>
      </w:pPr>
      <w:r w:rsidRPr="004B5FD5">
        <w:rPr>
          <w:rStyle w:val="CodeCharacter"/>
        </w:rPr>
        <w:lastRenderedPageBreak/>
        <w:t>button_diameter</w:t>
      </w:r>
      <w:r w:rsidRPr="0013175B">
        <w:rPr>
          <w:rFonts w:cs="Calibri"/>
          <w:lang w:eastAsia="en-GB"/>
        </w:rPr>
        <w:t xml:space="preserve">: The applied </w:t>
      </w:r>
      <w:r w:rsidR="00A42A70" w:rsidRPr="0013175B">
        <w:rPr>
          <w:rFonts w:cs="Calibri"/>
          <w:lang w:eastAsia="en-GB"/>
        </w:rPr>
        <w:t>button</w:t>
      </w:r>
      <w:r w:rsidRPr="0013175B">
        <w:rPr>
          <w:rFonts w:cs="Calibri"/>
          <w:lang w:eastAsia="en-GB"/>
        </w:rPr>
        <w:t xml:space="preserve"> diameter to create this joint. </w:t>
      </w:r>
      <w:r w:rsidR="00193CD4">
        <w:rPr>
          <w:rFonts w:cs="Calibri"/>
          <w:lang w:eastAsia="en-GB"/>
        </w:rPr>
        <w:t>T</w:t>
      </w:r>
      <w:r w:rsidRPr="0013175B">
        <w:rPr>
          <w:rFonts w:cs="Calibri"/>
          <w:lang w:eastAsia="en-GB"/>
        </w:rPr>
        <w:t xml:space="preserve">he following </w:t>
      </w:r>
      <w:r w:rsidR="00193CD4">
        <w:rPr>
          <w:rFonts w:cs="Calibri"/>
          <w:lang w:eastAsia="en-GB"/>
        </w:rPr>
        <w:t xml:space="preserve">example </w:t>
      </w:r>
      <w:r w:rsidRPr="0013175B">
        <w:rPr>
          <w:rFonts w:cs="Calibri"/>
          <w:lang w:eastAsia="en-GB"/>
        </w:rPr>
        <w:t xml:space="preserve">formula can be used: </w:t>
      </w:r>
      <w:r w:rsidRPr="00193CD4">
        <w:rPr>
          <w:i/>
          <w:iCs/>
        </w:rPr>
        <w:t>D</w:t>
      </w:r>
      <w:r w:rsidRPr="008146A3">
        <w:rPr>
          <w:iCs/>
          <w:vertAlign w:val="subscript"/>
        </w:rPr>
        <w:t>button</w:t>
      </w:r>
      <w:r w:rsidRPr="00193CD4">
        <w:rPr>
          <w:i/>
          <w:iCs/>
        </w:rPr>
        <w:t xml:space="preserve"> = d</w:t>
      </w:r>
      <w:r w:rsidRPr="008146A3">
        <w:rPr>
          <w:iCs/>
          <w:vertAlign w:val="subscript"/>
        </w:rPr>
        <w:t>nom</w:t>
      </w:r>
      <w:r w:rsidRPr="00193CD4">
        <w:rPr>
          <w:i/>
          <w:iCs/>
        </w:rPr>
        <w:t xml:space="preserve"> </w:t>
      </w:r>
      <w:bookmarkStart w:id="1350" w:name="_Hlk166589319"/>
      <w:r w:rsidR="007172DA">
        <w:rPr>
          <w:rFonts w:cstheme="minorHAnsi"/>
        </w:rPr>
        <w:t>×</w:t>
      </w:r>
      <w:bookmarkEnd w:id="1350"/>
      <w:r w:rsidR="008146A3" w:rsidRPr="00F0229C">
        <w:rPr>
          <w:iCs/>
        </w:rPr>
        <w:t xml:space="preserve"> </w:t>
      </w:r>
      <w:r w:rsidRPr="00F0229C">
        <w:rPr>
          <w:iCs/>
        </w:rPr>
        <w:t>1</w:t>
      </w:r>
      <w:r w:rsidR="00193CD4" w:rsidRPr="00F0229C">
        <w:rPr>
          <w:iCs/>
        </w:rPr>
        <w:t>,</w:t>
      </w:r>
      <w:r w:rsidRPr="00F0229C">
        <w:rPr>
          <w:iCs/>
        </w:rPr>
        <w:t>4</w:t>
      </w:r>
      <w:r w:rsidRPr="00F0229C">
        <w:t xml:space="preserve">. </w:t>
      </w:r>
      <w:r w:rsidRPr="0013175B">
        <w:t xml:space="preserve">Where </w:t>
      </w:r>
      <w:r w:rsidRPr="00193CD4">
        <w:rPr>
          <w:i/>
          <w:iCs/>
        </w:rPr>
        <w:t>d</w:t>
      </w:r>
      <w:r w:rsidRPr="008146A3">
        <w:rPr>
          <w:iCs/>
          <w:vertAlign w:val="subscript"/>
        </w:rPr>
        <w:t>nom</w:t>
      </w:r>
      <w:r w:rsidRPr="0013175B">
        <w:t xml:space="preserve"> is the punch diameter</w:t>
      </w:r>
      <w:r w:rsidR="00193CD4">
        <w:t xml:space="preserve">. </w:t>
      </w:r>
    </w:p>
    <w:p w14:paraId="536E2FB5" w14:textId="3851CA31" w:rsidR="00FC68DB" w:rsidRPr="0013175B" w:rsidRDefault="00FC68DB">
      <w:pPr>
        <w:pStyle w:val="Listenabsatz"/>
        <w:numPr>
          <w:ilvl w:val="0"/>
          <w:numId w:val="16"/>
        </w:numPr>
        <w:tabs>
          <w:tab w:val="clear" w:pos="403"/>
        </w:tabs>
        <w:autoSpaceDE w:val="0"/>
        <w:autoSpaceDN w:val="0"/>
        <w:adjustRightInd w:val="0"/>
        <w:spacing w:line="240" w:lineRule="auto"/>
        <w:contextualSpacing w:val="0"/>
        <w:rPr>
          <w:rFonts w:cs="Calibri"/>
          <w:lang w:eastAsia="en-GB"/>
        </w:rPr>
      </w:pPr>
      <w:r w:rsidRPr="004B5FD5">
        <w:rPr>
          <w:rStyle w:val="CodeCharacter"/>
        </w:rPr>
        <w:t>die_type</w:t>
      </w:r>
      <w:r w:rsidRPr="0013175B">
        <w:rPr>
          <w:rFonts w:cs="Calibri"/>
          <w:lang w:eastAsia="en-GB"/>
        </w:rPr>
        <w:t>: The</w:t>
      </w:r>
      <w:r w:rsidR="00F3142F">
        <w:rPr>
          <w:rFonts w:cs="Calibri"/>
          <w:lang w:eastAsia="en-GB"/>
        </w:rPr>
        <w:t xml:space="preserve"> “</w:t>
      </w:r>
      <w:r w:rsidRPr="0013175B">
        <w:rPr>
          <w:rFonts w:cs="Calibri"/>
          <w:lang w:eastAsia="en-GB"/>
        </w:rPr>
        <w:t>r</w:t>
      </w:r>
      <w:r w:rsidRPr="0013175B">
        <w:t>ound</w:t>
      </w:r>
      <w:r w:rsidR="00AF69E3">
        <w:t xml:space="preserve">” </w:t>
      </w:r>
      <w:r w:rsidRPr="0013175B">
        <w:t xml:space="preserve">dies (three and four blades) are used for drawable materials (like mild steel and </w:t>
      </w:r>
      <w:r w:rsidR="00C1056C" w:rsidRPr="0013175B">
        <w:t>aluminium</w:t>
      </w:r>
      <w:r w:rsidRPr="0013175B">
        <w:t>)</w:t>
      </w:r>
      <w:r w:rsidR="00EE080E">
        <w:t xml:space="preserve">. </w:t>
      </w:r>
      <w:r w:rsidRPr="0013175B">
        <w:t>The</w:t>
      </w:r>
      <w:r w:rsidR="00F3142F">
        <w:t xml:space="preserve"> “</w:t>
      </w:r>
      <w:r w:rsidRPr="0013175B">
        <w:t>rectangular</w:t>
      </w:r>
      <w:r w:rsidR="00AF69E3">
        <w:t xml:space="preserve">” </w:t>
      </w:r>
      <w:r w:rsidRPr="0013175B">
        <w:t>dies (two blades) are used for hard materials (materials that do not draw very well) such as stainless steel.</w:t>
      </w:r>
      <w:r w:rsidR="00193CD4">
        <w:t xml:space="preserve"> </w:t>
      </w:r>
    </w:p>
    <w:p w14:paraId="56D446D9" w14:textId="400C2BC5" w:rsidR="00FC68DB" w:rsidRPr="00F54804" w:rsidRDefault="00FC68DB" w:rsidP="00963C90">
      <w:pPr>
        <w:autoSpaceDE w:val="0"/>
        <w:autoSpaceDN w:val="0"/>
        <w:adjustRightInd w:val="0"/>
        <w:rPr>
          <w:rFonts w:cs="Calibri"/>
          <w:lang w:eastAsia="en-GB"/>
        </w:rPr>
      </w:pPr>
      <w:r w:rsidRPr="00F54804">
        <w:rPr>
          <w:rFonts w:cs="Calibri"/>
          <w:lang w:eastAsia="en-GB"/>
        </w:rPr>
        <w:t xml:space="preserve">If possible, a clinch should know the direction of fixation, </w:t>
      </w:r>
      <w:r w:rsidR="00E13FF4">
        <w:rPr>
          <w:rFonts w:cs="Calibri"/>
          <w:lang w:eastAsia="en-GB"/>
        </w:rPr>
        <w:t>therefore,</w:t>
      </w:r>
      <w:r w:rsidR="00C5437F">
        <w:rPr>
          <w:rFonts w:cs="Calibri"/>
          <w:lang w:eastAsia="en-GB"/>
        </w:rPr>
        <w:t xml:space="preserve"> </w:t>
      </w:r>
      <w:r w:rsidRPr="00F54804">
        <w:rPr>
          <w:rFonts w:cs="Calibri"/>
          <w:lang w:eastAsia="en-GB"/>
        </w:rPr>
        <w:t xml:space="preserve">possess a nested element </w:t>
      </w:r>
      <w:r w:rsidRPr="004B5FD5">
        <w:rPr>
          <w:rStyle w:val="CodeCharacter"/>
        </w:rPr>
        <w:t>&lt;normal_direction/&gt;.</w:t>
      </w:r>
      <w:r w:rsidRPr="005C2D94">
        <w:rPr>
          <w:rFonts w:cs="Calibri"/>
          <w:lang w:eastAsia="en-GB"/>
        </w:rPr>
        <w:t xml:space="preserve"> However, this is not mandatory in order to allow for importing incomplete data. Direction sense of </w:t>
      </w:r>
      <w:r w:rsidRPr="004B5FD5">
        <w:rPr>
          <w:rStyle w:val="CodeCharacter"/>
        </w:rPr>
        <w:t>&lt;normal_direction/</w:t>
      </w:r>
      <w:r w:rsidRPr="00D30D32">
        <w:rPr>
          <w:rStyle w:val="CodeCharacter"/>
        </w:rPr>
        <w:t>&gt;</w:t>
      </w:r>
      <w:r w:rsidR="00D30D32" w:rsidRPr="00D30D32">
        <w:rPr>
          <w:rFonts w:cs="Calibri"/>
          <w:lang w:eastAsia="en-GB"/>
        </w:rPr>
        <w:t xml:space="preserve"> </w:t>
      </w:r>
      <w:r w:rsidRPr="00D30D32">
        <w:rPr>
          <w:rFonts w:cs="Calibri"/>
          <w:lang w:eastAsia="en-GB"/>
        </w:rPr>
        <w:t>i</w:t>
      </w:r>
      <w:r w:rsidRPr="001E4607">
        <w:rPr>
          <w:rFonts w:cs="Calibri"/>
          <w:lang w:eastAsia="en-GB"/>
        </w:rPr>
        <w:t xml:space="preserve">s from punch to die, </w:t>
      </w:r>
      <w:r w:rsidR="00C5437F">
        <w:rPr>
          <w:rFonts w:cs="Calibri"/>
          <w:lang w:eastAsia="en-GB"/>
        </w:rPr>
        <w:t xml:space="preserve">which represents </w:t>
      </w:r>
      <w:r w:rsidRPr="001E4607">
        <w:rPr>
          <w:rFonts w:cs="Calibri"/>
          <w:lang w:eastAsia="en-GB"/>
        </w:rPr>
        <w:t>the direction in which metal</w:t>
      </w:r>
      <w:r w:rsidR="00C5437F">
        <w:rPr>
          <w:rFonts w:cs="Calibri"/>
          <w:lang w:eastAsia="en-GB"/>
        </w:rPr>
        <w:t xml:space="preserve"> </w:t>
      </w:r>
      <w:r w:rsidRPr="00BD52D7">
        <w:rPr>
          <w:rFonts w:cs="Calibri"/>
          <w:lang w:eastAsia="en-GB"/>
        </w:rPr>
        <w:t xml:space="preserve">is displaced. The </w:t>
      </w:r>
      <w:r w:rsidR="002F6C56">
        <w:rPr>
          <w:rFonts w:cs="Calibri"/>
          <w:lang w:eastAsia="en-GB"/>
        </w:rPr>
        <w:t xml:space="preserve">direction </w:t>
      </w:r>
      <w:r w:rsidR="002F6C56" w:rsidRPr="00BD52D7">
        <w:rPr>
          <w:rFonts w:cs="Calibri"/>
          <w:lang w:eastAsia="en-GB"/>
        </w:rPr>
        <w:t>element</w:t>
      </w:r>
      <w:r w:rsidRPr="00BD52D7">
        <w:rPr>
          <w:rFonts w:cs="Calibri"/>
          <w:lang w:eastAsia="en-GB"/>
        </w:rPr>
        <w:t xml:space="preserve"> definition can be found in </w:t>
      </w:r>
      <w:r w:rsidR="005020EF">
        <w:rPr>
          <w:rFonts w:cs="Calibri"/>
          <w:lang w:eastAsia="en-GB"/>
        </w:rPr>
        <w:t>clause </w:t>
      </w:r>
      <w:r w:rsidRPr="00F54804">
        <w:rPr>
          <w:rFonts w:cs="Calibri"/>
          <w:lang w:eastAsia="en-GB"/>
        </w:rPr>
        <w:fldChar w:fldCharType="begin"/>
      </w:r>
      <w:r w:rsidRPr="00F54804">
        <w:rPr>
          <w:rFonts w:cs="Calibri"/>
          <w:lang w:eastAsia="en-GB"/>
        </w:rPr>
        <w:instrText xml:space="preserve"> REF _Ref400880511 \r \h </w:instrText>
      </w:r>
      <w:r w:rsidRPr="00F54804">
        <w:rPr>
          <w:rFonts w:cs="Calibri"/>
          <w:lang w:eastAsia="en-GB"/>
        </w:rPr>
      </w:r>
      <w:r w:rsidRPr="00F54804">
        <w:rPr>
          <w:rFonts w:cs="Calibri"/>
          <w:lang w:eastAsia="en-GB"/>
        </w:rPr>
        <w:fldChar w:fldCharType="separate"/>
      </w:r>
      <w:r w:rsidR="00A965C9">
        <w:rPr>
          <w:rFonts w:cs="Calibri"/>
          <w:lang w:eastAsia="en-GB"/>
        </w:rPr>
        <w:t>9.1.3</w:t>
      </w:r>
      <w:r w:rsidRPr="00F54804">
        <w:rPr>
          <w:rFonts w:cs="Calibri"/>
          <w:lang w:eastAsia="en-GB"/>
        </w:rPr>
        <w:fldChar w:fldCharType="end"/>
      </w:r>
      <w:r w:rsidRPr="00F54804">
        <w:rPr>
          <w:rFonts w:cs="Calibri"/>
          <w:lang w:eastAsia="en-GB"/>
        </w:rPr>
        <w:t>.</w:t>
      </w:r>
      <w:r w:rsidR="00193CD4">
        <w:rPr>
          <w:rFonts w:cs="Calibri"/>
          <w:lang w:eastAsia="en-GB"/>
        </w:rPr>
        <w:t xml:space="preserve"> </w:t>
      </w:r>
    </w:p>
    <w:p w14:paraId="28AEE94C" w14:textId="2F4CF377" w:rsidR="00FC68DB" w:rsidRPr="005C2D94" w:rsidRDefault="00FC68DB" w:rsidP="00963C90">
      <w:pPr>
        <w:autoSpaceDE w:val="0"/>
        <w:autoSpaceDN w:val="0"/>
        <w:adjustRightInd w:val="0"/>
        <w:rPr>
          <w:rFonts w:cs="Calibri"/>
          <w:lang w:eastAsia="en-GB"/>
        </w:rPr>
      </w:pPr>
      <w:r w:rsidRPr="00F54804">
        <w:rPr>
          <w:rFonts w:cs="Calibri"/>
          <w:lang w:eastAsia="en-GB"/>
        </w:rPr>
        <w:t>There is no</w:t>
      </w:r>
      <w:r w:rsidR="00F3142F">
        <w:rPr>
          <w:rFonts w:cs="Calibri"/>
          <w:lang w:eastAsia="en-GB"/>
        </w:rPr>
        <w:t xml:space="preserve"> “</w:t>
      </w:r>
      <w:r w:rsidRPr="00F54804">
        <w:rPr>
          <w:rFonts w:cs="Calibri"/>
          <w:lang w:eastAsia="en-GB"/>
        </w:rPr>
        <w:t>base</w:t>
      </w:r>
      <w:r w:rsidR="000C67E4">
        <w:rPr>
          <w:rFonts w:cs="Calibri"/>
          <w:lang w:eastAsia="en-GB"/>
        </w:rPr>
        <w:t>”</w:t>
      </w:r>
      <w:r w:rsidRPr="00F54804">
        <w:rPr>
          <w:rFonts w:cs="Calibri"/>
          <w:lang w:eastAsia="en-GB"/>
        </w:rPr>
        <w:t xml:space="preserve"> attribute for clinches since this information can be derived from connection</w:t>
      </w:r>
      <w:r w:rsidRPr="005C2D94">
        <w:rPr>
          <w:rFonts w:cs="Calibri"/>
          <w:lang w:eastAsia="en-GB"/>
        </w:rPr>
        <w:t xml:space="preserve"> direction.</w:t>
      </w:r>
      <w:r w:rsidR="00193CD4">
        <w:rPr>
          <w:rFonts w:cs="Calibri"/>
          <w:lang w:eastAsia="en-GB"/>
        </w:rPr>
        <w:t xml:space="preserve"> </w:t>
      </w:r>
    </w:p>
    <w:p w14:paraId="5938C2C1" w14:textId="548F6703" w:rsidR="00FC68DB" w:rsidRDefault="00FC68DB" w:rsidP="00DF00BB">
      <w:pPr>
        <w:spacing w:line="240" w:lineRule="auto"/>
        <w:rPr>
          <w:rFonts w:cs="Calibri"/>
          <w:lang w:eastAsia="en-GB"/>
        </w:rPr>
      </w:pPr>
      <w:r w:rsidRPr="005C2D94">
        <w:rPr>
          <w:rFonts w:cs="Calibri"/>
          <w:lang w:eastAsia="en-GB"/>
        </w:rPr>
        <w:t xml:space="preserve">The element </w:t>
      </w:r>
      <w:r w:rsidRPr="004B5FD5">
        <w:rPr>
          <w:rStyle w:val="CodeCharacter"/>
        </w:rPr>
        <w:t>&lt;clinch/&gt;</w:t>
      </w:r>
      <w:r w:rsidR="00D30D32" w:rsidRPr="001E4607">
        <w:rPr>
          <w:rFonts w:cs="Calibri"/>
          <w:lang w:eastAsia="en-GB"/>
        </w:rPr>
        <w:t xml:space="preserve"> </w:t>
      </w:r>
      <w:r w:rsidRPr="00BD52D7">
        <w:rPr>
          <w:rFonts w:cs="Calibri"/>
          <w:lang w:eastAsia="en-GB"/>
        </w:rPr>
        <w:t>allows for following nested elements</w:t>
      </w:r>
      <w:r w:rsidR="00193CD4">
        <w:rPr>
          <w:rFonts w:cs="Calibri"/>
          <w:lang w:eastAsia="en-GB"/>
        </w:rPr>
        <w:t xml:space="preserve">, see </w:t>
      </w:r>
      <w:r w:rsidR="00193CD4">
        <w:rPr>
          <w:rFonts w:cs="Calibri"/>
          <w:lang w:eastAsia="en-GB"/>
        </w:rPr>
        <w:fldChar w:fldCharType="begin"/>
      </w:r>
      <w:r w:rsidR="00193CD4">
        <w:rPr>
          <w:rFonts w:cs="Calibri"/>
          <w:lang w:eastAsia="en-GB"/>
        </w:rPr>
        <w:instrText xml:space="preserve"> REF _Ref157686796 \h </w:instrText>
      </w:r>
      <w:r w:rsidR="00193CD4">
        <w:rPr>
          <w:rFonts w:cs="Calibri"/>
          <w:lang w:eastAsia="en-GB"/>
        </w:rPr>
      </w:r>
      <w:r w:rsidR="00193CD4">
        <w:rPr>
          <w:rFonts w:cs="Calibri"/>
          <w:lang w:eastAsia="en-GB"/>
        </w:rPr>
        <w:fldChar w:fldCharType="separate"/>
      </w:r>
      <w:r w:rsidR="00A965C9" w:rsidRPr="00F54804">
        <w:t xml:space="preserve">Table </w:t>
      </w:r>
      <w:r w:rsidR="00A965C9">
        <w:rPr>
          <w:noProof/>
        </w:rPr>
        <w:t>66</w:t>
      </w:r>
      <w:r w:rsidR="00193CD4">
        <w:rPr>
          <w:rFonts w:cs="Calibri"/>
          <w:lang w:eastAsia="en-GB"/>
        </w:rPr>
        <w:fldChar w:fldCharType="end"/>
      </w:r>
      <w:r w:rsidRPr="00BD52D7">
        <w:rPr>
          <w:rFonts w:cs="Calibri"/>
          <w:lang w:eastAsia="en-GB"/>
        </w:rPr>
        <w:t>:</w:t>
      </w:r>
      <w:r w:rsidR="00193CD4">
        <w:rPr>
          <w:rFonts w:cs="Calibri"/>
          <w:lang w:eastAsia="en-GB"/>
        </w:rPr>
        <w:t xml:space="preserve"> </w:t>
      </w:r>
    </w:p>
    <w:p w14:paraId="260194CC" w14:textId="0F0B33A7" w:rsidR="00BF29DE" w:rsidRPr="004B5FD5" w:rsidRDefault="00BF29DE" w:rsidP="001640C5">
      <w:pPr>
        <w:pStyle w:val="Beschriftung"/>
        <w:keepNext/>
        <w:keepLines/>
      </w:pPr>
      <w:bookmarkStart w:id="1351" w:name="_Ref157686796"/>
      <w:bookmarkStart w:id="1352" w:name="_Toc167044276"/>
      <w:r w:rsidRPr="00F54804">
        <w:t xml:space="preserve">Table </w:t>
      </w:r>
      <w:r w:rsidRPr="00F54804">
        <w:fldChar w:fldCharType="begin"/>
      </w:r>
      <w:r w:rsidRPr="00F54804">
        <w:instrText xml:space="preserve"> SEQ Table \* ARABIC </w:instrText>
      </w:r>
      <w:r w:rsidRPr="00F54804">
        <w:fldChar w:fldCharType="separate"/>
      </w:r>
      <w:r w:rsidR="00A965C9">
        <w:rPr>
          <w:noProof/>
        </w:rPr>
        <w:t>66</w:t>
      </w:r>
      <w:r w:rsidRPr="00F54804">
        <w:fldChar w:fldCharType="end"/>
      </w:r>
      <w:bookmarkEnd w:id="1351"/>
      <w:r w:rsidR="008135BF">
        <w:t xml:space="preserve"> —</w:t>
      </w:r>
      <w:r w:rsidR="008135BF" w:rsidRPr="00F54804">
        <w:t xml:space="preserve"> </w:t>
      </w:r>
      <w:r w:rsidRPr="00F54804">
        <w:t xml:space="preserve">Nested elements of element </w:t>
      </w:r>
      <w:r w:rsidRPr="00337A83">
        <w:rPr>
          <w:rStyle w:val="CodeCharacter"/>
        </w:rPr>
        <w:t>&lt;clinch/&gt;</w:t>
      </w:r>
      <w:bookmarkEnd w:id="1352"/>
    </w:p>
    <w:tbl>
      <w:tblPr>
        <w:tblW w:w="8472"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2111"/>
        <w:gridCol w:w="1559"/>
        <w:gridCol w:w="1276"/>
        <w:gridCol w:w="3526"/>
      </w:tblGrid>
      <w:tr w:rsidR="00FC68DB" w:rsidRPr="00F667E5" w14:paraId="161053D4" w14:textId="77777777" w:rsidTr="009B4A97">
        <w:trPr>
          <w:cantSplit/>
          <w:tblHeader/>
          <w:jc w:val="center"/>
        </w:trPr>
        <w:tc>
          <w:tcPr>
            <w:tcW w:w="2111" w:type="dxa"/>
            <w:tcBorders>
              <w:top w:val="single" w:sz="8" w:space="0" w:color="auto"/>
              <w:left w:val="single" w:sz="8" w:space="0" w:color="auto"/>
              <w:bottom w:val="single" w:sz="8" w:space="0" w:color="auto"/>
              <w:right w:val="single" w:sz="4" w:space="0" w:color="auto"/>
              <w:tl2br w:val="nil"/>
              <w:tr2bl w:val="nil"/>
            </w:tcBorders>
            <w:shd w:val="clear" w:color="auto" w:fill="F3F3F3"/>
            <w:vAlign w:val="bottom"/>
          </w:tcPr>
          <w:p w14:paraId="71943E27" w14:textId="1D19A636" w:rsidR="00FC68DB" w:rsidRPr="00F667E5" w:rsidRDefault="00CC3429" w:rsidP="00DF00BB">
            <w:pPr>
              <w:keepNext/>
              <w:spacing w:line="240" w:lineRule="auto"/>
              <w:rPr>
                <w:b/>
              </w:rPr>
            </w:pPr>
            <w:r>
              <w:rPr>
                <w:b/>
              </w:rPr>
              <w:t>Nested elements</w:t>
            </w:r>
          </w:p>
        </w:tc>
        <w:tc>
          <w:tcPr>
            <w:tcW w:w="1559"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5F21486A" w14:textId="77777777" w:rsidR="00FC68DB" w:rsidRPr="00F667E5" w:rsidRDefault="00FC68DB" w:rsidP="00DF00BB">
            <w:pPr>
              <w:keepNext/>
              <w:spacing w:line="240" w:lineRule="auto"/>
              <w:rPr>
                <w:b/>
              </w:rPr>
            </w:pPr>
            <w:r w:rsidRPr="00F667E5">
              <w:rPr>
                <w:b/>
              </w:rPr>
              <w:t>Multiplicity</w:t>
            </w:r>
          </w:p>
        </w:tc>
        <w:tc>
          <w:tcPr>
            <w:tcW w:w="1276"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1AE3FA3A" w14:textId="77777777" w:rsidR="00FC68DB" w:rsidRPr="00F667E5" w:rsidRDefault="00FC68DB" w:rsidP="00DF00BB">
            <w:pPr>
              <w:keepNext/>
              <w:spacing w:line="240" w:lineRule="auto"/>
              <w:rPr>
                <w:b/>
              </w:rPr>
            </w:pPr>
            <w:r w:rsidRPr="00F667E5">
              <w:rPr>
                <w:b/>
              </w:rPr>
              <w:t>Use</w:t>
            </w:r>
          </w:p>
        </w:tc>
        <w:tc>
          <w:tcPr>
            <w:tcW w:w="3526" w:type="dxa"/>
            <w:tcBorders>
              <w:top w:val="single" w:sz="8" w:space="0" w:color="auto"/>
              <w:left w:val="single" w:sz="4" w:space="0" w:color="auto"/>
              <w:bottom w:val="single" w:sz="8" w:space="0" w:color="auto"/>
              <w:right w:val="single" w:sz="8" w:space="0" w:color="auto"/>
              <w:tl2br w:val="nil"/>
              <w:tr2bl w:val="nil"/>
            </w:tcBorders>
            <w:shd w:val="clear" w:color="auto" w:fill="F3F3F3"/>
            <w:vAlign w:val="bottom"/>
          </w:tcPr>
          <w:p w14:paraId="3703563E" w14:textId="77777777" w:rsidR="00FC68DB" w:rsidRPr="00F667E5" w:rsidRDefault="00FC68DB" w:rsidP="00DF00BB">
            <w:pPr>
              <w:keepNext/>
              <w:spacing w:line="240" w:lineRule="auto"/>
              <w:rPr>
                <w:b/>
              </w:rPr>
            </w:pPr>
            <w:r w:rsidRPr="00F667E5">
              <w:rPr>
                <w:b/>
              </w:rPr>
              <w:t>Constraint</w:t>
            </w:r>
          </w:p>
        </w:tc>
      </w:tr>
      <w:tr w:rsidR="00FC68DB" w:rsidRPr="00F54804" w14:paraId="6D7A9D40" w14:textId="77777777" w:rsidTr="009B4A97">
        <w:trPr>
          <w:cantSplit/>
          <w:jc w:val="center"/>
        </w:trPr>
        <w:tc>
          <w:tcPr>
            <w:tcW w:w="2111" w:type="dxa"/>
            <w:vAlign w:val="bottom"/>
          </w:tcPr>
          <w:p w14:paraId="0B6CB48D" w14:textId="77777777" w:rsidR="00FC68DB" w:rsidRPr="00F54804" w:rsidRDefault="00FC68DB" w:rsidP="00DF00BB">
            <w:pPr>
              <w:keepNext/>
              <w:spacing w:line="240" w:lineRule="auto"/>
              <w:rPr>
                <w:sz w:val="20"/>
                <w:szCs w:val="20"/>
              </w:rPr>
            </w:pPr>
            <w:r w:rsidRPr="00F54804">
              <w:rPr>
                <w:sz w:val="20"/>
                <w:szCs w:val="20"/>
              </w:rPr>
              <w:t>normal_direction</w:t>
            </w:r>
          </w:p>
        </w:tc>
        <w:tc>
          <w:tcPr>
            <w:tcW w:w="1559" w:type="dxa"/>
            <w:vAlign w:val="bottom"/>
          </w:tcPr>
          <w:p w14:paraId="6457321A" w14:textId="77777777" w:rsidR="00FC68DB" w:rsidRPr="00F54804" w:rsidRDefault="00FC68DB" w:rsidP="00DF00BB">
            <w:pPr>
              <w:keepNext/>
              <w:spacing w:line="240" w:lineRule="auto"/>
              <w:rPr>
                <w:sz w:val="20"/>
                <w:szCs w:val="20"/>
              </w:rPr>
            </w:pPr>
            <w:r w:rsidRPr="00F54804">
              <w:rPr>
                <w:sz w:val="20"/>
                <w:szCs w:val="20"/>
              </w:rPr>
              <w:t>1</w:t>
            </w:r>
          </w:p>
        </w:tc>
        <w:tc>
          <w:tcPr>
            <w:tcW w:w="1276" w:type="dxa"/>
            <w:vAlign w:val="bottom"/>
          </w:tcPr>
          <w:p w14:paraId="002A0816" w14:textId="77777777" w:rsidR="00FC68DB" w:rsidRPr="00F54804" w:rsidRDefault="00FC68DB" w:rsidP="00DF00BB">
            <w:pPr>
              <w:keepNext/>
              <w:spacing w:line="240" w:lineRule="auto"/>
              <w:rPr>
                <w:sz w:val="20"/>
                <w:szCs w:val="20"/>
              </w:rPr>
            </w:pPr>
            <w:r w:rsidRPr="00F54804">
              <w:rPr>
                <w:sz w:val="20"/>
                <w:szCs w:val="20"/>
              </w:rPr>
              <w:t>Optional</w:t>
            </w:r>
          </w:p>
        </w:tc>
        <w:tc>
          <w:tcPr>
            <w:tcW w:w="3526" w:type="dxa"/>
            <w:vAlign w:val="bottom"/>
          </w:tcPr>
          <w:p w14:paraId="6784D209" w14:textId="77777777" w:rsidR="00FC68DB" w:rsidRPr="00F54804" w:rsidRDefault="00FC68DB" w:rsidP="00DF00BB">
            <w:pPr>
              <w:keepNext/>
              <w:spacing w:line="240" w:lineRule="auto"/>
              <w:rPr>
                <w:sz w:val="20"/>
                <w:szCs w:val="20"/>
              </w:rPr>
            </w:pPr>
            <w:r w:rsidRPr="00F54804">
              <w:rPr>
                <w:sz w:val="20"/>
                <w:szCs w:val="20"/>
              </w:rPr>
              <w:t>-</w:t>
            </w:r>
          </w:p>
        </w:tc>
      </w:tr>
      <w:tr w:rsidR="00FC68DB" w:rsidRPr="00F54804" w14:paraId="1FFC0D95" w14:textId="77777777" w:rsidTr="009B4A97">
        <w:trPr>
          <w:cantSplit/>
          <w:jc w:val="center"/>
        </w:trPr>
        <w:tc>
          <w:tcPr>
            <w:tcW w:w="2111" w:type="dxa"/>
            <w:vAlign w:val="bottom"/>
          </w:tcPr>
          <w:p w14:paraId="13EFA3C1" w14:textId="77777777" w:rsidR="00FC68DB" w:rsidRPr="00F54804" w:rsidRDefault="00FC68DB" w:rsidP="008F4FDE">
            <w:pPr>
              <w:spacing w:line="240" w:lineRule="auto"/>
              <w:rPr>
                <w:sz w:val="20"/>
                <w:szCs w:val="20"/>
              </w:rPr>
            </w:pPr>
            <w:r w:rsidRPr="00F54804">
              <w:rPr>
                <w:sz w:val="20"/>
                <w:szCs w:val="20"/>
              </w:rPr>
              <w:t>tangential_direction</w:t>
            </w:r>
          </w:p>
        </w:tc>
        <w:tc>
          <w:tcPr>
            <w:tcW w:w="1559" w:type="dxa"/>
            <w:vAlign w:val="bottom"/>
          </w:tcPr>
          <w:p w14:paraId="6B69CE32" w14:textId="77777777" w:rsidR="00FC68DB" w:rsidRPr="00F54804" w:rsidRDefault="00FC68DB" w:rsidP="008F4FDE">
            <w:pPr>
              <w:spacing w:line="240" w:lineRule="auto"/>
              <w:rPr>
                <w:sz w:val="20"/>
                <w:szCs w:val="20"/>
              </w:rPr>
            </w:pPr>
            <w:r w:rsidRPr="00F54804">
              <w:rPr>
                <w:sz w:val="20"/>
                <w:szCs w:val="20"/>
              </w:rPr>
              <w:t>1</w:t>
            </w:r>
          </w:p>
        </w:tc>
        <w:tc>
          <w:tcPr>
            <w:tcW w:w="1276" w:type="dxa"/>
            <w:vAlign w:val="bottom"/>
          </w:tcPr>
          <w:p w14:paraId="55183F03" w14:textId="77777777" w:rsidR="00FC68DB" w:rsidRPr="00F54804" w:rsidRDefault="00FC68DB" w:rsidP="008F4FDE">
            <w:pPr>
              <w:spacing w:line="240" w:lineRule="auto"/>
              <w:rPr>
                <w:sz w:val="20"/>
                <w:szCs w:val="20"/>
              </w:rPr>
            </w:pPr>
            <w:r w:rsidRPr="00F54804">
              <w:rPr>
                <w:sz w:val="20"/>
                <w:szCs w:val="20"/>
              </w:rPr>
              <w:t>Optional</w:t>
            </w:r>
          </w:p>
        </w:tc>
        <w:tc>
          <w:tcPr>
            <w:tcW w:w="3526" w:type="dxa"/>
            <w:vAlign w:val="bottom"/>
          </w:tcPr>
          <w:p w14:paraId="1E3630D5" w14:textId="77777777" w:rsidR="00FC68DB" w:rsidRPr="00F54804" w:rsidRDefault="00FC68DB" w:rsidP="008F4FDE">
            <w:pPr>
              <w:spacing w:line="240" w:lineRule="auto"/>
              <w:rPr>
                <w:sz w:val="20"/>
                <w:szCs w:val="20"/>
              </w:rPr>
            </w:pPr>
            <w:r w:rsidRPr="00F54804">
              <w:rPr>
                <w:sz w:val="20"/>
                <w:szCs w:val="20"/>
              </w:rPr>
              <w:t>-</w:t>
            </w:r>
          </w:p>
        </w:tc>
      </w:tr>
    </w:tbl>
    <w:p w14:paraId="23A1DB6E" w14:textId="2CDB4EB0" w:rsidR="00FC68DB" w:rsidRPr="004B5FD5" w:rsidRDefault="00FC68DB" w:rsidP="004B5FD5">
      <w:pPr>
        <w:autoSpaceDE w:val="0"/>
        <w:autoSpaceDN w:val="0"/>
        <w:adjustRightInd w:val="0"/>
        <w:spacing w:after="0"/>
        <w:rPr>
          <w:rFonts w:cs="Calibri"/>
          <w:lang w:eastAsia="en-GB"/>
        </w:rPr>
      </w:pPr>
    </w:p>
    <w:p w14:paraId="136BDDAF" w14:textId="5F435976" w:rsidR="00FC68DB" w:rsidRPr="0013175B" w:rsidRDefault="007265AA" w:rsidP="008F4FDE">
      <w:pPr>
        <w:pStyle w:val="Example"/>
        <w:keepNext/>
      </w:pPr>
      <w:r>
        <w:t>EXAMPLE</w:t>
      </w:r>
    </w:p>
    <w:p w14:paraId="07483F39" w14:textId="77777777" w:rsidR="00FC68DB" w:rsidRPr="00925731" w:rsidRDefault="00FC68DB" w:rsidP="009B4A97">
      <w:pPr>
        <w:pStyle w:val="XMLCode"/>
        <w:keepNext/>
        <w:keepLines/>
        <w:ind w:firstLine="0"/>
        <w:rPr>
          <w:lang w:val="en-GB"/>
        </w:rPr>
      </w:pPr>
      <w:r w:rsidRPr="00925731">
        <w:rPr>
          <w:lang w:val="en-GB"/>
        </w:rPr>
        <w:t>&lt;connection_0d label="CLINCH_left_2123521"&gt;</w:t>
      </w:r>
    </w:p>
    <w:p w14:paraId="79AE1857" w14:textId="77777777" w:rsidR="00FC68DB" w:rsidRPr="00925731" w:rsidRDefault="00FC68DB" w:rsidP="009B4A97">
      <w:pPr>
        <w:pStyle w:val="XMLCode"/>
        <w:keepNext/>
        <w:keepLines/>
        <w:ind w:firstLine="0"/>
        <w:rPr>
          <w:lang w:val="en-GB"/>
        </w:rPr>
      </w:pPr>
      <w:r w:rsidRPr="00925731">
        <w:rPr>
          <w:lang w:val="en-GB"/>
        </w:rPr>
        <w:t xml:space="preserve">    &lt;!-- Unit definition and connected to is important for clinch --&gt;</w:t>
      </w:r>
    </w:p>
    <w:p w14:paraId="46A87EAE" w14:textId="7564862E" w:rsidR="00FC68DB" w:rsidRPr="00925731" w:rsidRDefault="00FC68DB" w:rsidP="009B4A97">
      <w:pPr>
        <w:pStyle w:val="XMLCode"/>
        <w:keepNext/>
        <w:keepLines/>
        <w:ind w:firstLine="0"/>
        <w:rPr>
          <w:lang w:val="en-GB"/>
        </w:rPr>
      </w:pPr>
      <w:r w:rsidRPr="00925731">
        <w:rPr>
          <w:lang w:val="en-GB"/>
        </w:rPr>
        <w:t xml:space="preserve">    &lt;clinch clinch_type="TOX" button_diameter="3.0"</w:t>
      </w:r>
      <w:r w:rsidR="009B4A97">
        <w:rPr>
          <w:lang w:val="en-GB"/>
        </w:rPr>
        <w:t xml:space="preserve"> </w:t>
      </w:r>
      <w:r w:rsidR="009B4A97">
        <w:rPr>
          <w:lang w:val="en-GB"/>
        </w:rPr>
        <w:br/>
      </w:r>
      <w:r w:rsidR="009B4A97" w:rsidRPr="00925731">
        <w:rPr>
          <w:lang w:val="en-GB"/>
        </w:rPr>
        <w:t xml:space="preserve">  </w:t>
      </w:r>
      <w:r w:rsidRPr="00925731">
        <w:rPr>
          <w:lang w:val="en-GB"/>
        </w:rPr>
        <w:t xml:space="preserve">    strength_class="HD" shear_strength="890" peel_strength="356"&gt;</w:t>
      </w:r>
    </w:p>
    <w:p w14:paraId="4910A197" w14:textId="77777777" w:rsidR="00FC68DB" w:rsidRPr="00925731" w:rsidRDefault="00FC68DB" w:rsidP="009B4A97">
      <w:pPr>
        <w:pStyle w:val="XMLCode"/>
        <w:keepNext/>
        <w:keepLines/>
        <w:ind w:firstLine="0"/>
        <w:rPr>
          <w:lang w:val="fr-FR"/>
        </w:rPr>
      </w:pPr>
      <w:r w:rsidRPr="00925731">
        <w:rPr>
          <w:lang w:val="en-GB"/>
        </w:rPr>
        <w:t xml:space="preserve">        </w:t>
      </w:r>
      <w:r w:rsidRPr="00925731">
        <w:rPr>
          <w:lang w:val="fr-FR"/>
        </w:rPr>
        <w:t>&lt;normal_direction x="0" y="0" z="-10"/&gt;</w:t>
      </w:r>
    </w:p>
    <w:p w14:paraId="1E140988" w14:textId="77777777" w:rsidR="00FC68DB" w:rsidRPr="00925731" w:rsidRDefault="00FC68DB" w:rsidP="009B4A97">
      <w:pPr>
        <w:pStyle w:val="XMLCode"/>
        <w:ind w:firstLine="0"/>
        <w:rPr>
          <w:lang w:val="en-GB"/>
        </w:rPr>
      </w:pPr>
      <w:r w:rsidRPr="00925731">
        <w:rPr>
          <w:lang w:val="fr-FR"/>
        </w:rPr>
        <w:t xml:space="preserve">    </w:t>
      </w:r>
      <w:r w:rsidRPr="00925731">
        <w:rPr>
          <w:lang w:val="en-GB"/>
        </w:rPr>
        <w:t>&lt;/clinch&gt;</w:t>
      </w:r>
    </w:p>
    <w:p w14:paraId="01BE5A8F" w14:textId="77777777" w:rsidR="00FC68DB" w:rsidRPr="00925731" w:rsidRDefault="00FC68DB" w:rsidP="00594759">
      <w:pPr>
        <w:pStyle w:val="XMLCode"/>
        <w:ind w:firstLine="0"/>
        <w:rPr>
          <w:lang w:val="en-GB"/>
        </w:rPr>
      </w:pPr>
      <w:r w:rsidRPr="00925731">
        <w:rPr>
          <w:lang w:val="en-GB"/>
        </w:rPr>
        <w:t xml:space="preserve">    &lt;loc&gt; 1645.83 821.145 616.585 &lt;/loc&gt;</w:t>
      </w:r>
    </w:p>
    <w:p w14:paraId="7EA4E39B" w14:textId="77777777" w:rsidR="00FC68DB" w:rsidRPr="00925731" w:rsidRDefault="00FC68DB" w:rsidP="009B4A97">
      <w:pPr>
        <w:pStyle w:val="XMLCode"/>
        <w:keepNext/>
        <w:keepLines/>
        <w:ind w:firstLine="0"/>
        <w:rPr>
          <w:lang w:val="en-GB"/>
        </w:rPr>
      </w:pPr>
      <w:r w:rsidRPr="00925731">
        <w:rPr>
          <w:lang w:val="en-GB"/>
        </w:rPr>
        <w:t xml:space="preserve">    &lt;appdata&gt;</w:t>
      </w:r>
    </w:p>
    <w:p w14:paraId="16BCB257" w14:textId="77777777" w:rsidR="00FC68DB" w:rsidRPr="00925731" w:rsidRDefault="00FC68DB" w:rsidP="009B4A97">
      <w:pPr>
        <w:pStyle w:val="XMLCode"/>
        <w:keepNext/>
        <w:keepLines/>
        <w:ind w:firstLine="0"/>
        <w:rPr>
          <w:lang w:val="en-GB"/>
        </w:rPr>
      </w:pPr>
      <w:r w:rsidRPr="00925731">
        <w:rPr>
          <w:lang w:val="en-GB"/>
        </w:rPr>
        <w:t xml:space="preserve">        ...</w:t>
      </w:r>
    </w:p>
    <w:p w14:paraId="601275EA" w14:textId="77777777" w:rsidR="00FC68DB" w:rsidRPr="00925731" w:rsidRDefault="00FC68DB" w:rsidP="009B4A97">
      <w:pPr>
        <w:pStyle w:val="XMLCode"/>
        <w:keepNext/>
        <w:keepLines/>
        <w:ind w:firstLine="0"/>
        <w:rPr>
          <w:lang w:val="en-GB"/>
        </w:rPr>
      </w:pPr>
      <w:r w:rsidRPr="00925731">
        <w:rPr>
          <w:lang w:val="en-GB"/>
        </w:rPr>
        <w:t xml:space="preserve">    &lt;/appdata&gt;</w:t>
      </w:r>
    </w:p>
    <w:p w14:paraId="7682E3B6" w14:textId="0C1E0506" w:rsidR="00FC68DB" w:rsidRPr="0013175B" w:rsidRDefault="00FC68DB" w:rsidP="009B4A97">
      <w:pPr>
        <w:pStyle w:val="XMLCode"/>
        <w:ind w:firstLine="0"/>
        <w:rPr>
          <w:lang w:val="en-GB"/>
        </w:rPr>
      </w:pPr>
      <w:r w:rsidRPr="00925731">
        <w:rPr>
          <w:lang w:val="en-GB"/>
        </w:rPr>
        <w:t>&lt;/connection_0d&gt;</w:t>
      </w:r>
      <w:r w:rsidR="001F76A8">
        <w:rPr>
          <w:lang w:val="en-GB"/>
        </w:rPr>
        <w:t xml:space="preserve"> </w:t>
      </w:r>
    </w:p>
    <w:p w14:paraId="1666AF29" w14:textId="4567BE90" w:rsidR="00FC68DB" w:rsidRPr="00F54804" w:rsidRDefault="00FC68DB" w:rsidP="00B202D2">
      <w:pPr>
        <w:pStyle w:val="berschrift2"/>
      </w:pPr>
      <w:bookmarkStart w:id="1353" w:name="_Toc3556994"/>
      <w:bookmarkStart w:id="1354" w:name="_Toc34747244"/>
      <w:bookmarkStart w:id="1355" w:name="_Toc77102060"/>
      <w:bookmarkStart w:id="1356" w:name="_Toc167044067"/>
      <w:r w:rsidRPr="00F54804">
        <w:lastRenderedPageBreak/>
        <w:t xml:space="preserve">Heat </w:t>
      </w:r>
      <w:r w:rsidR="007422AE">
        <w:t>s</w:t>
      </w:r>
      <w:r w:rsidRPr="00F54804">
        <w:t xml:space="preserve">takes / Thermal </w:t>
      </w:r>
      <w:r w:rsidR="007422AE">
        <w:t>s</w:t>
      </w:r>
      <w:r w:rsidRPr="00F54804">
        <w:t>takes</w:t>
      </w:r>
      <w:bookmarkEnd w:id="1353"/>
      <w:bookmarkEnd w:id="1354"/>
      <w:bookmarkEnd w:id="1355"/>
      <w:bookmarkEnd w:id="1356"/>
    </w:p>
    <w:p w14:paraId="367C4EAA" w14:textId="4E90AB61" w:rsidR="00FC68DB" w:rsidRPr="00BD52D7" w:rsidRDefault="00FC68DB" w:rsidP="004C23F1">
      <w:pPr>
        <w:keepNext/>
        <w:autoSpaceDE w:val="0"/>
        <w:autoSpaceDN w:val="0"/>
        <w:adjustRightInd w:val="0"/>
        <w:spacing w:after="0"/>
        <w:rPr>
          <w:rFonts w:cs="Calibri"/>
          <w:lang w:eastAsia="en-GB"/>
        </w:rPr>
      </w:pPr>
      <w:r w:rsidRPr="005C2D94">
        <w:rPr>
          <w:rFonts w:cs="Calibri"/>
          <w:lang w:eastAsia="en-GB"/>
        </w:rPr>
        <w:t xml:space="preserve">Heat stakes are </w:t>
      </w:r>
      <w:r w:rsidR="001F2AFB">
        <w:rPr>
          <w:rFonts w:cs="Calibri"/>
          <w:lang w:eastAsia="en-GB"/>
        </w:rPr>
        <w:t xml:space="preserve">a </w:t>
      </w:r>
      <w:r w:rsidR="001F2AFB" w:rsidRPr="005C2D94">
        <w:rPr>
          <w:rFonts w:cs="Calibri"/>
          <w:lang w:eastAsia="en-GB"/>
        </w:rPr>
        <w:t>well-known</w:t>
      </w:r>
      <w:r w:rsidRPr="005C2D94">
        <w:rPr>
          <w:rFonts w:cs="Calibri"/>
          <w:lang w:eastAsia="en-GB"/>
        </w:rPr>
        <w:t xml:space="preserve"> </w:t>
      </w:r>
      <w:r w:rsidR="00061D0D">
        <w:rPr>
          <w:rFonts w:cs="Calibri"/>
          <w:lang w:eastAsia="en-GB"/>
        </w:rPr>
        <w:t>joint type</w:t>
      </w:r>
      <w:r w:rsidRPr="005C2D94">
        <w:rPr>
          <w:rFonts w:cs="Calibri"/>
          <w:lang w:eastAsia="en-GB"/>
        </w:rPr>
        <w:t xml:space="preserve"> to connect a shell-type part with a thermoplastic other part.</w:t>
      </w:r>
      <w:r w:rsidR="001F2AFB">
        <w:rPr>
          <w:rFonts w:cs="Calibri"/>
          <w:lang w:eastAsia="en-GB"/>
        </w:rPr>
        <w:t xml:space="preserve"> </w:t>
      </w:r>
      <w:r w:rsidRPr="00BD52D7">
        <w:rPr>
          <w:rFonts w:cs="Calibri"/>
          <w:lang w:eastAsia="en-GB"/>
        </w:rPr>
        <w:t xml:space="preserve">For this </w:t>
      </w:r>
      <w:r w:rsidR="00061D0D">
        <w:rPr>
          <w:rFonts w:cs="Calibri"/>
          <w:lang w:eastAsia="en-GB"/>
        </w:rPr>
        <w:t>purpose</w:t>
      </w:r>
      <w:r w:rsidRPr="00BD52D7">
        <w:rPr>
          <w:rFonts w:cs="Calibri"/>
          <w:lang w:eastAsia="en-GB"/>
        </w:rPr>
        <w:t>, the thermoplastic part is manufactured with appropriate stakes</w:t>
      </w:r>
      <w:r w:rsidR="001F2AFB">
        <w:rPr>
          <w:rFonts w:cs="Calibri"/>
          <w:lang w:eastAsia="en-GB"/>
        </w:rPr>
        <w:t xml:space="preserve">, see </w:t>
      </w:r>
      <w:r w:rsidR="001F2AFB">
        <w:rPr>
          <w:rFonts w:cs="Calibri"/>
          <w:lang w:eastAsia="en-GB"/>
        </w:rPr>
        <w:fldChar w:fldCharType="begin"/>
      </w:r>
      <w:r w:rsidR="001F2AFB">
        <w:rPr>
          <w:rFonts w:cs="Calibri"/>
          <w:lang w:eastAsia="en-GB"/>
        </w:rPr>
        <w:instrText xml:space="preserve"> REF _Ref157700013 \h </w:instrText>
      </w:r>
      <w:r w:rsidR="001F2AFB">
        <w:rPr>
          <w:rFonts w:cs="Calibri"/>
          <w:lang w:eastAsia="en-GB"/>
        </w:rPr>
      </w:r>
      <w:r w:rsidR="001F2AFB">
        <w:rPr>
          <w:rFonts w:cs="Calibri"/>
          <w:lang w:eastAsia="en-GB"/>
        </w:rPr>
        <w:fldChar w:fldCharType="separate"/>
      </w:r>
      <w:r w:rsidR="00A965C9" w:rsidRPr="00F54804">
        <w:t xml:space="preserve">Figure </w:t>
      </w:r>
      <w:r w:rsidR="00A965C9">
        <w:rPr>
          <w:noProof/>
        </w:rPr>
        <w:t>33</w:t>
      </w:r>
      <w:r w:rsidR="001F2AFB">
        <w:rPr>
          <w:rFonts w:cs="Calibri"/>
          <w:lang w:eastAsia="en-GB"/>
        </w:rPr>
        <w:fldChar w:fldCharType="end"/>
      </w:r>
      <w:r w:rsidR="001F2AFB">
        <w:rPr>
          <w:rFonts w:cs="Calibri"/>
          <w:lang w:eastAsia="en-GB"/>
        </w:rPr>
        <w:t xml:space="preserve">: </w:t>
      </w:r>
    </w:p>
    <w:p w14:paraId="038C8F20" w14:textId="4BA3FEE9" w:rsidR="00FC68DB" w:rsidRDefault="00D860C8" w:rsidP="00F56BFA">
      <w:pPr>
        <w:autoSpaceDE w:val="0"/>
        <w:autoSpaceDN w:val="0"/>
        <w:adjustRightInd w:val="0"/>
        <w:spacing w:after="0"/>
        <w:jc w:val="center"/>
        <w:rPr>
          <w:rFonts w:cs="Calibri"/>
          <w:lang w:eastAsia="en-GB"/>
        </w:rPr>
      </w:pPr>
      <w:r>
        <w:rPr>
          <w:noProof/>
        </w:rPr>
        <mc:AlternateContent>
          <mc:Choice Requires="wpg">
            <w:drawing>
              <wp:inline distT="0" distB="0" distL="0" distR="0" wp14:anchorId="4AB422E4" wp14:editId="404812B2">
                <wp:extent cx="5670550" cy="3396615"/>
                <wp:effectExtent l="0" t="0" r="6350" b="0"/>
                <wp:docPr id="2050" name="Group 3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70550" cy="3396615"/>
                          <a:chOff x="0" y="0"/>
                          <a:chExt cx="94826" cy="56829"/>
                        </a:xfrm>
                      </wpg:grpSpPr>
                      <pic:pic xmlns:pic="http://schemas.openxmlformats.org/drawingml/2006/picture">
                        <pic:nvPicPr>
                          <pic:cNvPr id="2051" name="Grafik 1710"/>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94826" cy="55710"/>
                          </a:xfrm>
                          <a:prstGeom prst="rect">
                            <a:avLst/>
                          </a:prstGeom>
                          <a:noFill/>
                          <a:extLst>
                            <a:ext uri="{909E8E84-426E-40DD-AFC4-6F175D3DCCD1}">
                              <a14:hiddenFill xmlns:a14="http://schemas.microsoft.com/office/drawing/2010/main">
                                <a:solidFill>
                                  <a:srgbClr val="FFFFFF"/>
                                </a:solidFill>
                              </a14:hiddenFill>
                            </a:ext>
                          </a:extLst>
                        </pic:spPr>
                      </pic:pic>
                      <wps:wsp>
                        <wps:cNvPr id="2052" name="TextBox 5"/>
                        <wps:cNvSpPr txBox="1">
                          <a:spLocks noChangeArrowheads="1"/>
                        </wps:cNvSpPr>
                        <wps:spPr bwMode="auto">
                          <a:xfrm>
                            <a:off x="14006" y="8498"/>
                            <a:ext cx="7083" cy="8020"/>
                          </a:xfrm>
                          <a:prstGeom prst="rect">
                            <a:avLst/>
                          </a:prstGeom>
                          <a:solidFill>
                            <a:schemeClr val="bg1">
                              <a:lumMod val="10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63FBD17" w14:textId="61DECB7C" w:rsidR="003A4834" w:rsidRPr="003A4834" w:rsidRDefault="001F2AFB" w:rsidP="003A4834">
                              <w:pPr>
                                <w:jc w:val="center"/>
                                <w:rPr>
                                  <w:rFonts w:ascii="Arial" w:hAnsi="Arial" w:cs="Arial"/>
                                  <w:color w:val="000000" w:themeColor="text1"/>
                                  <w:kern w:val="24"/>
                                  <w:sz w:val="16"/>
                                  <w:szCs w:val="16"/>
                                  <w:lang w:val="en-US"/>
                                </w:rPr>
                              </w:pPr>
                              <w:r>
                                <w:rPr>
                                  <w:rFonts w:ascii="Arial" w:hAnsi="Arial" w:cs="Arial"/>
                                  <w:color w:val="000000" w:themeColor="text1"/>
                                  <w:kern w:val="24"/>
                                  <w:sz w:val="16"/>
                                  <w:szCs w:val="16"/>
                                  <w:lang w:val="en-US"/>
                                </w:rPr>
                                <w:t>j</w:t>
                              </w:r>
                              <w:r w:rsidR="003A4834" w:rsidRPr="003A4834">
                                <w:rPr>
                                  <w:rFonts w:ascii="Arial" w:hAnsi="Arial" w:cs="Arial"/>
                                  <w:color w:val="000000" w:themeColor="text1"/>
                                  <w:kern w:val="24"/>
                                  <w:sz w:val="16"/>
                                  <w:szCs w:val="16"/>
                                  <w:lang w:val="en-US"/>
                                </w:rPr>
                                <w:t>oined</w:t>
                              </w:r>
                              <w:r>
                                <w:rPr>
                                  <w:rFonts w:ascii="Arial" w:hAnsi="Arial" w:cs="Arial"/>
                                  <w:color w:val="000000" w:themeColor="text1"/>
                                  <w:kern w:val="24"/>
                                  <w:sz w:val="16"/>
                                  <w:szCs w:val="16"/>
                                  <w:lang w:val="en-US"/>
                                </w:rPr>
                                <w:t xml:space="preserve"> </w:t>
                              </w:r>
                              <w:r w:rsidR="003A4834">
                                <w:rPr>
                                  <w:rFonts w:ascii="Arial" w:hAnsi="Arial" w:cs="Arial"/>
                                  <w:color w:val="000000" w:themeColor="text1"/>
                                  <w:kern w:val="24"/>
                                  <w:sz w:val="16"/>
                                  <w:szCs w:val="16"/>
                                  <w:lang w:val="en-US"/>
                                </w:rPr>
                                <w:br/>
                              </w:r>
                              <w:r w:rsidR="003A4834" w:rsidRPr="003A4834">
                                <w:rPr>
                                  <w:rFonts w:ascii="Arial" w:hAnsi="Arial" w:cs="Arial"/>
                                  <w:color w:val="000000" w:themeColor="text1"/>
                                  <w:kern w:val="24"/>
                                  <w:sz w:val="16"/>
                                  <w:szCs w:val="16"/>
                                  <w:lang w:val="en-US"/>
                                </w:rPr>
                                <w:t>material</w:t>
                              </w:r>
                            </w:p>
                            <w:p w14:paraId="164600D0" w14:textId="77777777" w:rsidR="003A4834" w:rsidRDefault="003A4834" w:rsidP="003A4834">
                              <w:pPr>
                                <w:jc w:val="center"/>
                                <w:rPr>
                                  <w:rFonts w:ascii="Arial" w:hAnsi="Arial" w:cs="Arial"/>
                                  <w:color w:val="000000" w:themeColor="text1"/>
                                  <w:kern w:val="24"/>
                                  <w:lang w:val="en-US"/>
                                </w:rPr>
                              </w:pPr>
                              <w:r>
                                <w:rPr>
                                  <w:rFonts w:ascii="Arial" w:hAnsi="Arial" w:cs="Arial"/>
                                  <w:color w:val="000000" w:themeColor="text1"/>
                                  <w:kern w:val="24"/>
                                  <w:lang w:val="en-US"/>
                                </w:rPr>
                                <w:t>(arbitrary)</w:t>
                              </w:r>
                            </w:p>
                          </w:txbxContent>
                        </wps:txbx>
                        <wps:bodyPr rot="0" vert="horz" wrap="square" lIns="0" tIns="45720" rIns="0" bIns="45720" anchor="t" anchorCtr="0" upright="1">
                          <a:noAutofit/>
                        </wps:bodyPr>
                      </wps:wsp>
                      <wps:wsp>
                        <wps:cNvPr id="2053" name="TextBox 6"/>
                        <wps:cNvSpPr txBox="1">
                          <a:spLocks noChangeArrowheads="1"/>
                        </wps:cNvSpPr>
                        <wps:spPr bwMode="auto">
                          <a:xfrm>
                            <a:off x="36736" y="0"/>
                            <a:ext cx="7076" cy="5651"/>
                          </a:xfrm>
                          <a:prstGeom prst="rect">
                            <a:avLst/>
                          </a:prstGeom>
                          <a:solidFill>
                            <a:schemeClr val="bg1">
                              <a:lumMod val="10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699DCCB" w14:textId="77777777" w:rsidR="003A4834" w:rsidRPr="003A4834" w:rsidRDefault="003A4834" w:rsidP="003A4834">
                              <w:pPr>
                                <w:jc w:val="center"/>
                                <w:rPr>
                                  <w:rFonts w:ascii="Arial" w:hAnsi="Arial" w:cs="Arial"/>
                                  <w:color w:val="000000" w:themeColor="text1"/>
                                  <w:kern w:val="24"/>
                                  <w:sz w:val="16"/>
                                  <w:szCs w:val="16"/>
                                  <w:lang w:val="en-US"/>
                                </w:rPr>
                              </w:pPr>
                              <w:r w:rsidRPr="003A4834">
                                <w:rPr>
                                  <w:rFonts w:ascii="Arial" w:hAnsi="Arial" w:cs="Arial"/>
                                  <w:color w:val="000000" w:themeColor="text1"/>
                                  <w:kern w:val="24"/>
                                  <w:sz w:val="16"/>
                                  <w:szCs w:val="16"/>
                                  <w:lang w:val="en-US"/>
                                </w:rPr>
                                <w:t>heat</w:t>
                              </w:r>
                            </w:p>
                            <w:p w14:paraId="27B81830" w14:textId="77777777" w:rsidR="003A4834" w:rsidRDefault="003A4834" w:rsidP="003A4834">
                              <w:pPr>
                                <w:jc w:val="center"/>
                                <w:rPr>
                                  <w:rFonts w:ascii="Arial" w:hAnsi="Arial" w:cs="Arial"/>
                                  <w:color w:val="000000" w:themeColor="text1"/>
                                  <w:kern w:val="24"/>
                                  <w:lang w:val="en-US"/>
                                </w:rPr>
                              </w:pPr>
                              <w:r>
                                <w:rPr>
                                  <w:rFonts w:ascii="Arial" w:hAnsi="Arial" w:cs="Arial"/>
                                  <w:color w:val="000000" w:themeColor="text1"/>
                                  <w:kern w:val="24"/>
                                  <w:lang w:val="en-US"/>
                                </w:rPr>
                                <w:t>source</w:t>
                              </w:r>
                            </w:p>
                          </w:txbxContent>
                        </wps:txbx>
                        <wps:bodyPr rot="0" vert="horz" wrap="square" lIns="36000" tIns="45720" rIns="36000" bIns="45720" anchor="t" anchorCtr="0" upright="1">
                          <a:noAutofit/>
                        </wps:bodyPr>
                      </wps:wsp>
                      <wps:wsp>
                        <wps:cNvPr id="2054" name="TextBox 7"/>
                        <wps:cNvSpPr txBox="1">
                          <a:spLocks noChangeArrowheads="1"/>
                        </wps:cNvSpPr>
                        <wps:spPr bwMode="auto">
                          <a:xfrm>
                            <a:off x="8299" y="19131"/>
                            <a:ext cx="11656" cy="4557"/>
                          </a:xfrm>
                          <a:prstGeom prst="rect">
                            <a:avLst/>
                          </a:prstGeom>
                          <a:solidFill>
                            <a:schemeClr val="bg1">
                              <a:lumMod val="10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C84A501" w14:textId="77777777" w:rsidR="003A4834" w:rsidRPr="003A4834" w:rsidRDefault="003A4834" w:rsidP="003A4834">
                              <w:pPr>
                                <w:jc w:val="center"/>
                                <w:rPr>
                                  <w:rFonts w:ascii="Arial" w:hAnsi="Arial" w:cs="Arial"/>
                                  <w:color w:val="000000" w:themeColor="text1"/>
                                  <w:kern w:val="24"/>
                                  <w:sz w:val="16"/>
                                  <w:szCs w:val="16"/>
                                  <w:lang w:val="en-US"/>
                                </w:rPr>
                              </w:pPr>
                              <w:r w:rsidRPr="003A4834">
                                <w:rPr>
                                  <w:rFonts w:ascii="Arial" w:hAnsi="Arial" w:cs="Arial"/>
                                  <w:color w:val="000000" w:themeColor="text1"/>
                                  <w:kern w:val="24"/>
                                  <w:sz w:val="16"/>
                                  <w:szCs w:val="16"/>
                                  <w:lang w:val="en-US"/>
                                </w:rPr>
                                <w:t>thermoplastics</w:t>
                              </w:r>
                            </w:p>
                          </w:txbxContent>
                        </wps:txbx>
                        <wps:bodyPr rot="0" vert="horz" wrap="square" lIns="36000" tIns="45720" rIns="36000" bIns="45720" anchor="t" anchorCtr="0" upright="1">
                          <a:noAutofit/>
                        </wps:bodyPr>
                      </wps:wsp>
                      <wps:wsp>
                        <wps:cNvPr id="2055" name="TextBox 8"/>
                        <wps:cNvSpPr txBox="1">
                          <a:spLocks noChangeArrowheads="1"/>
                        </wps:cNvSpPr>
                        <wps:spPr bwMode="auto">
                          <a:xfrm>
                            <a:off x="52760" y="3487"/>
                            <a:ext cx="7660" cy="3821"/>
                          </a:xfrm>
                          <a:prstGeom prst="rect">
                            <a:avLst/>
                          </a:prstGeom>
                          <a:solidFill>
                            <a:schemeClr val="bg1">
                              <a:lumMod val="10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7BB00B6" w14:textId="77777777" w:rsidR="003A4834" w:rsidRPr="003A4834" w:rsidRDefault="003A4834" w:rsidP="003A4834">
                              <w:pPr>
                                <w:jc w:val="center"/>
                                <w:rPr>
                                  <w:rFonts w:ascii="Arial" w:hAnsi="Arial" w:cs="Arial"/>
                                  <w:color w:val="000000" w:themeColor="text1"/>
                                  <w:kern w:val="24"/>
                                  <w:sz w:val="16"/>
                                  <w:szCs w:val="16"/>
                                  <w:lang w:val="en-US"/>
                                </w:rPr>
                              </w:pPr>
                              <w:r w:rsidRPr="003A4834">
                                <w:rPr>
                                  <w:rFonts w:ascii="Arial" w:hAnsi="Arial" w:cs="Arial"/>
                                  <w:color w:val="000000" w:themeColor="text1"/>
                                  <w:kern w:val="24"/>
                                  <w:sz w:val="16"/>
                                  <w:szCs w:val="16"/>
                                  <w:lang w:val="en-US"/>
                                </w:rPr>
                                <w:t>forming</w:t>
                              </w:r>
                            </w:p>
                          </w:txbxContent>
                        </wps:txbx>
                        <wps:bodyPr rot="0" vert="horz" wrap="square" lIns="36000" tIns="0" rIns="36000" bIns="0" anchor="ctr" anchorCtr="0" upright="1">
                          <a:noAutofit/>
                        </wps:bodyPr>
                      </wps:wsp>
                      <wps:wsp>
                        <wps:cNvPr id="2056" name="TextBox 9"/>
                        <wps:cNvSpPr txBox="1">
                          <a:spLocks noChangeArrowheads="1"/>
                        </wps:cNvSpPr>
                        <wps:spPr bwMode="auto">
                          <a:xfrm>
                            <a:off x="75871" y="6287"/>
                            <a:ext cx="8048" cy="7258"/>
                          </a:xfrm>
                          <a:prstGeom prst="rect">
                            <a:avLst/>
                          </a:prstGeom>
                          <a:solidFill>
                            <a:schemeClr val="bg1">
                              <a:lumMod val="10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C172ECC" w14:textId="77777777" w:rsidR="003A4834" w:rsidRPr="003A4834" w:rsidRDefault="003A4834" w:rsidP="003A4834">
                              <w:pPr>
                                <w:jc w:val="center"/>
                                <w:rPr>
                                  <w:rFonts w:ascii="Arial" w:hAnsi="Arial" w:cs="Arial"/>
                                  <w:color w:val="000000" w:themeColor="text1"/>
                                  <w:kern w:val="24"/>
                                  <w:sz w:val="16"/>
                                  <w:szCs w:val="16"/>
                                  <w:lang w:val="en-US"/>
                                </w:rPr>
                              </w:pPr>
                              <w:r w:rsidRPr="003A4834">
                                <w:rPr>
                                  <w:rFonts w:ascii="Arial" w:hAnsi="Arial" w:cs="Arial"/>
                                  <w:color w:val="000000" w:themeColor="text1"/>
                                  <w:kern w:val="24"/>
                                  <w:sz w:val="16"/>
                                  <w:szCs w:val="16"/>
                                  <w:lang w:val="en-US"/>
                                </w:rPr>
                                <w:t>form-closed</w:t>
                              </w:r>
                            </w:p>
                            <w:p w14:paraId="706AF211" w14:textId="77777777" w:rsidR="003A4834" w:rsidRDefault="003A4834" w:rsidP="003A4834">
                              <w:pPr>
                                <w:jc w:val="center"/>
                                <w:rPr>
                                  <w:rFonts w:ascii="Arial" w:hAnsi="Arial" w:cs="Arial"/>
                                  <w:color w:val="000000" w:themeColor="text1"/>
                                  <w:kern w:val="24"/>
                                  <w:lang w:val="en-US"/>
                                </w:rPr>
                              </w:pPr>
                              <w:r>
                                <w:rPr>
                                  <w:rFonts w:ascii="Arial" w:hAnsi="Arial" w:cs="Arial"/>
                                  <w:color w:val="000000" w:themeColor="text1"/>
                                  <w:kern w:val="24"/>
                                  <w:lang w:val="en-US"/>
                                </w:rPr>
                                <w:t>permanent joint</w:t>
                              </w:r>
                            </w:p>
                          </w:txbxContent>
                        </wps:txbx>
                        <wps:bodyPr rot="0" vert="horz" wrap="square" lIns="36000" tIns="45720" rIns="36000" bIns="45720" anchor="t" anchorCtr="0" upright="1">
                          <a:noAutofit/>
                        </wps:bodyPr>
                      </wps:wsp>
                      <wps:wsp>
                        <wps:cNvPr id="2057" name="TextBox 10"/>
                        <wps:cNvSpPr txBox="1">
                          <a:spLocks noChangeArrowheads="1"/>
                        </wps:cNvSpPr>
                        <wps:spPr bwMode="auto">
                          <a:xfrm>
                            <a:off x="28802" y="21934"/>
                            <a:ext cx="10503" cy="4123"/>
                          </a:xfrm>
                          <a:prstGeom prst="rect">
                            <a:avLst/>
                          </a:prstGeom>
                          <a:solidFill>
                            <a:schemeClr val="bg1">
                              <a:lumMod val="10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1D56B96" w14:textId="6D9907B7" w:rsidR="003A4834" w:rsidRPr="003A4834" w:rsidRDefault="003A4834" w:rsidP="003A4834">
                              <w:pPr>
                                <w:jc w:val="center"/>
                                <w:rPr>
                                  <w:rFonts w:ascii="Arial" w:hAnsi="Arial" w:cs="Arial"/>
                                  <w:color w:val="000000" w:themeColor="text1"/>
                                  <w:kern w:val="24"/>
                                  <w:sz w:val="16"/>
                                  <w:szCs w:val="16"/>
                                  <w:lang w:val="en-US"/>
                                </w:rPr>
                              </w:pPr>
                              <w:r>
                                <w:rPr>
                                  <w:rFonts w:ascii="Arial" w:hAnsi="Arial" w:cs="Arial"/>
                                  <w:color w:val="000000" w:themeColor="text1"/>
                                  <w:kern w:val="24"/>
                                  <w:sz w:val="16"/>
                                  <w:szCs w:val="16"/>
                                  <w:lang w:val="en-US"/>
                                </w:rPr>
                                <w:t>d</w:t>
                              </w:r>
                              <w:r w:rsidRPr="003A4834">
                                <w:rPr>
                                  <w:rFonts w:ascii="Arial" w:hAnsi="Arial" w:cs="Arial"/>
                                  <w:color w:val="000000" w:themeColor="text1"/>
                                  <w:kern w:val="24"/>
                                  <w:sz w:val="16"/>
                                  <w:szCs w:val="16"/>
                                  <w:lang w:val="en-US"/>
                                </w:rPr>
                                <w:t>iameter (D)</w:t>
                              </w:r>
                            </w:p>
                          </w:txbxContent>
                        </wps:txbx>
                        <wps:bodyPr rot="0" vert="horz" wrap="square" lIns="36000" tIns="45720" rIns="36000" bIns="45720" anchor="t" anchorCtr="0" upright="1">
                          <a:noAutofit/>
                        </wps:bodyPr>
                      </wps:wsp>
                      <wps:wsp>
                        <wps:cNvPr id="2058" name="TextBox 11"/>
                        <wps:cNvSpPr txBox="1">
                          <a:spLocks noChangeArrowheads="1"/>
                        </wps:cNvSpPr>
                        <wps:spPr bwMode="auto">
                          <a:xfrm>
                            <a:off x="8602" y="31353"/>
                            <a:ext cx="9690" cy="6499"/>
                          </a:xfrm>
                          <a:prstGeom prst="rect">
                            <a:avLst/>
                          </a:prstGeom>
                          <a:solidFill>
                            <a:schemeClr val="bg1">
                              <a:lumMod val="10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38D4B9D" w14:textId="0BB8A3C9" w:rsidR="003A4834" w:rsidRPr="003A4834" w:rsidRDefault="003A4834" w:rsidP="003A4834">
                              <w:pPr>
                                <w:jc w:val="center"/>
                                <w:rPr>
                                  <w:rFonts w:ascii="Arial" w:hAnsi="Arial" w:cs="Arial"/>
                                  <w:color w:val="000000" w:themeColor="text1"/>
                                  <w:kern w:val="24"/>
                                  <w:sz w:val="16"/>
                                  <w:szCs w:val="16"/>
                                  <w:lang w:val="en-US"/>
                                </w:rPr>
                              </w:pPr>
                              <w:r>
                                <w:rPr>
                                  <w:rFonts w:ascii="Arial" w:hAnsi="Arial" w:cs="Arial"/>
                                  <w:color w:val="000000" w:themeColor="text1"/>
                                  <w:kern w:val="24"/>
                                  <w:sz w:val="16"/>
                                  <w:szCs w:val="16"/>
                                  <w:lang w:val="en-US"/>
                                </w:rPr>
                                <w:t>b</w:t>
                              </w:r>
                              <w:r w:rsidRPr="003A4834">
                                <w:rPr>
                                  <w:rFonts w:ascii="Arial" w:hAnsi="Arial" w:cs="Arial"/>
                                  <w:color w:val="000000" w:themeColor="text1"/>
                                  <w:kern w:val="24"/>
                                  <w:sz w:val="16"/>
                                  <w:szCs w:val="16"/>
                                  <w:lang w:val="en-US"/>
                                </w:rPr>
                                <w:t xml:space="preserve">oss </w:t>
                              </w:r>
                              <w:r>
                                <w:rPr>
                                  <w:rFonts w:ascii="Arial" w:hAnsi="Arial" w:cs="Arial"/>
                                  <w:color w:val="000000" w:themeColor="text1"/>
                                  <w:kern w:val="24"/>
                                  <w:sz w:val="16"/>
                                  <w:szCs w:val="16"/>
                                  <w:lang w:val="en-US"/>
                                </w:rPr>
                                <w:br/>
                              </w:r>
                              <w:r w:rsidRPr="003A4834">
                                <w:rPr>
                                  <w:rFonts w:ascii="Arial" w:hAnsi="Arial" w:cs="Arial"/>
                                  <w:color w:val="000000" w:themeColor="text1"/>
                                  <w:kern w:val="24"/>
                                  <w:sz w:val="16"/>
                                  <w:szCs w:val="16"/>
                                  <w:lang w:val="en-US"/>
                                </w:rPr>
                                <w:t>height</w:t>
                              </w:r>
                            </w:p>
                          </w:txbxContent>
                        </wps:txbx>
                        <wps:bodyPr rot="0" vert="horz" wrap="square" lIns="36000" tIns="0" rIns="36000" bIns="0" anchor="t" anchorCtr="0" upright="1">
                          <a:noAutofit/>
                        </wps:bodyPr>
                      </wps:wsp>
                      <wps:wsp>
                        <wps:cNvPr id="2059" name="TextBox 12"/>
                        <wps:cNvSpPr txBox="1">
                          <a:spLocks noChangeArrowheads="1"/>
                        </wps:cNvSpPr>
                        <wps:spPr bwMode="auto">
                          <a:xfrm>
                            <a:off x="42682" y="38693"/>
                            <a:ext cx="15621" cy="6265"/>
                          </a:xfrm>
                          <a:prstGeom prst="rect">
                            <a:avLst/>
                          </a:prstGeom>
                          <a:solidFill>
                            <a:schemeClr val="bg1">
                              <a:lumMod val="10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520A02F" w14:textId="6431FD8C" w:rsidR="003A4834" w:rsidRPr="003A4834" w:rsidRDefault="003A4834" w:rsidP="003A4834">
                              <w:pPr>
                                <w:jc w:val="center"/>
                                <w:rPr>
                                  <w:rFonts w:ascii="Arial" w:hAnsi="Arial" w:cs="Arial"/>
                                  <w:color w:val="000000" w:themeColor="text1"/>
                                  <w:kern w:val="24"/>
                                  <w:sz w:val="16"/>
                                  <w:szCs w:val="16"/>
                                  <w:lang w:val="en-US"/>
                                </w:rPr>
                              </w:pPr>
                              <w:r>
                                <w:rPr>
                                  <w:rFonts w:ascii="Arial" w:hAnsi="Arial" w:cs="Arial"/>
                                  <w:color w:val="000000" w:themeColor="text1"/>
                                  <w:kern w:val="24"/>
                                  <w:sz w:val="16"/>
                                  <w:szCs w:val="16"/>
                                  <w:lang w:val="en-US"/>
                                </w:rPr>
                                <w:t>c</w:t>
                              </w:r>
                              <w:r w:rsidRPr="003A4834">
                                <w:rPr>
                                  <w:rFonts w:ascii="Arial" w:hAnsi="Arial" w:cs="Arial"/>
                                  <w:color w:val="000000" w:themeColor="text1"/>
                                  <w:kern w:val="24"/>
                                  <w:sz w:val="16"/>
                                  <w:szCs w:val="16"/>
                                  <w:lang w:val="en-US"/>
                                </w:rPr>
                                <w:t xml:space="preserve">aptured </w:t>
                              </w:r>
                              <w:r w:rsidR="001F2AFB">
                                <w:rPr>
                                  <w:rFonts w:ascii="Arial" w:hAnsi="Arial" w:cs="Arial"/>
                                  <w:color w:val="000000" w:themeColor="text1"/>
                                  <w:kern w:val="24"/>
                                  <w:sz w:val="16"/>
                                  <w:szCs w:val="16"/>
                                  <w:lang w:val="en-US"/>
                                </w:rPr>
                                <w:t>m</w:t>
                              </w:r>
                              <w:r w:rsidRPr="003A4834">
                                <w:rPr>
                                  <w:rFonts w:ascii="Arial" w:hAnsi="Arial" w:cs="Arial"/>
                                  <w:color w:val="000000" w:themeColor="text1"/>
                                  <w:kern w:val="24"/>
                                  <w:sz w:val="16"/>
                                  <w:szCs w:val="16"/>
                                  <w:lang w:val="en-US"/>
                                </w:rPr>
                                <w:t>aterial</w:t>
                              </w:r>
                              <w:r>
                                <w:rPr>
                                  <w:rFonts w:ascii="Arial" w:hAnsi="Arial" w:cs="Arial"/>
                                  <w:color w:val="000000" w:themeColor="text1"/>
                                  <w:kern w:val="24"/>
                                  <w:sz w:val="16"/>
                                  <w:szCs w:val="16"/>
                                  <w:lang w:val="en-US"/>
                                </w:rPr>
                                <w:t xml:space="preserve"> t</w:t>
                              </w:r>
                              <w:r w:rsidRPr="003A4834">
                                <w:rPr>
                                  <w:rFonts w:ascii="Arial" w:hAnsi="Arial" w:cs="Arial"/>
                                  <w:color w:val="000000" w:themeColor="text1"/>
                                  <w:kern w:val="24"/>
                                  <w:sz w:val="16"/>
                                  <w:szCs w:val="16"/>
                                  <w:lang w:val="en-US"/>
                                </w:rPr>
                                <w:t>hickness (T)</w:t>
                              </w:r>
                            </w:p>
                          </w:txbxContent>
                        </wps:txbx>
                        <wps:bodyPr rot="0" vert="horz" wrap="square" lIns="36000" tIns="45720" rIns="36000" bIns="45720" anchor="t" anchorCtr="0" upright="1">
                          <a:noAutofit/>
                        </wps:bodyPr>
                      </wps:wsp>
                      <wps:wsp>
                        <wps:cNvPr id="2060" name="TextBox 13"/>
                        <wps:cNvSpPr txBox="1">
                          <a:spLocks noChangeArrowheads="1"/>
                        </wps:cNvSpPr>
                        <wps:spPr bwMode="auto">
                          <a:xfrm>
                            <a:off x="50575" y="30332"/>
                            <a:ext cx="12639" cy="4257"/>
                          </a:xfrm>
                          <a:prstGeom prst="rect">
                            <a:avLst/>
                          </a:prstGeom>
                          <a:solidFill>
                            <a:schemeClr val="bg1">
                              <a:lumMod val="10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6F2FDA6" w14:textId="31975860" w:rsidR="003A4834" w:rsidRDefault="003A4834" w:rsidP="003A4834">
                              <w:pPr>
                                <w:jc w:val="center"/>
                                <w:rPr>
                                  <w:rFonts w:ascii="Arial" w:hAnsi="Arial" w:cs="Arial"/>
                                  <w:color w:val="000000" w:themeColor="text1"/>
                                  <w:kern w:val="24"/>
                                  <w:lang w:val="en-US"/>
                                </w:rPr>
                              </w:pPr>
                              <w:r w:rsidRPr="003A4834">
                                <w:rPr>
                                  <w:rFonts w:ascii="Arial" w:hAnsi="Arial" w:cs="Arial"/>
                                  <w:color w:val="000000" w:themeColor="text1"/>
                                  <w:kern w:val="24"/>
                                  <w:sz w:val="16"/>
                                  <w:szCs w:val="16"/>
                                  <w:lang w:val="en-US"/>
                                </w:rPr>
                                <w:t>head_height</w:t>
                              </w:r>
                              <w:r>
                                <w:rPr>
                                  <w:rFonts w:ascii="Arial" w:hAnsi="Arial" w:cs="Arial"/>
                                  <w:color w:val="000000" w:themeColor="text1"/>
                                  <w:kern w:val="24"/>
                                  <w:lang w:val="en-US"/>
                                </w:rPr>
                                <w:t xml:space="preserve"> </w:t>
                              </w:r>
                            </w:p>
                          </w:txbxContent>
                        </wps:txbx>
                        <wps:bodyPr rot="0" vert="horz" wrap="square" lIns="36000" tIns="45720" rIns="36000" bIns="45720" anchor="t" anchorCtr="0" upright="1">
                          <a:noAutofit/>
                        </wps:bodyPr>
                      </wps:wsp>
                      <wps:wsp>
                        <wps:cNvPr id="2061" name="TextBox 14"/>
                        <wps:cNvSpPr txBox="1">
                          <a:spLocks noChangeArrowheads="1"/>
                        </wps:cNvSpPr>
                        <wps:spPr bwMode="auto">
                          <a:xfrm>
                            <a:off x="82190" y="29644"/>
                            <a:ext cx="12633" cy="3923"/>
                          </a:xfrm>
                          <a:prstGeom prst="rect">
                            <a:avLst/>
                          </a:prstGeom>
                          <a:solidFill>
                            <a:schemeClr val="bg1">
                              <a:lumMod val="10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2F99461" w14:textId="77777777" w:rsidR="003A4834" w:rsidRPr="003A4834" w:rsidRDefault="003A4834" w:rsidP="00720EDF">
                              <w:pPr>
                                <w:spacing w:line="240" w:lineRule="auto"/>
                                <w:jc w:val="center"/>
                                <w:rPr>
                                  <w:rFonts w:ascii="Arial" w:hAnsi="Arial" w:cs="Arial"/>
                                  <w:color w:val="000000" w:themeColor="text1"/>
                                  <w:kern w:val="24"/>
                                  <w:sz w:val="16"/>
                                  <w:szCs w:val="16"/>
                                  <w:lang w:val="en-US"/>
                                </w:rPr>
                              </w:pPr>
                              <w:r w:rsidRPr="003A4834">
                                <w:rPr>
                                  <w:rFonts w:ascii="Arial" w:hAnsi="Arial" w:cs="Arial"/>
                                  <w:color w:val="000000" w:themeColor="text1"/>
                                  <w:kern w:val="24"/>
                                  <w:sz w:val="16"/>
                                  <w:szCs w:val="16"/>
                                  <w:lang w:val="en-US"/>
                                </w:rPr>
                                <w:t>head_diameter</w:t>
                              </w:r>
                            </w:p>
                          </w:txbxContent>
                        </wps:txbx>
                        <wps:bodyPr rot="0" vert="horz" wrap="square" lIns="36000" tIns="45720" rIns="36000" bIns="45720" anchor="t" anchorCtr="0" upright="1">
                          <a:noAutofit/>
                        </wps:bodyPr>
                      </wps:wsp>
                      <wps:wsp>
                        <wps:cNvPr id="2062" name="TextBox 17"/>
                        <wps:cNvSpPr txBox="1">
                          <a:spLocks noChangeArrowheads="1"/>
                        </wps:cNvSpPr>
                        <wps:spPr bwMode="auto">
                          <a:xfrm>
                            <a:off x="81898" y="32556"/>
                            <a:ext cx="12633" cy="3985"/>
                          </a:xfrm>
                          <a:prstGeom prst="rect">
                            <a:avLst/>
                          </a:prstGeom>
                          <a:solidFill>
                            <a:schemeClr val="bg1">
                              <a:lumMod val="10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BBE4D97" w14:textId="77777777" w:rsidR="003A4834" w:rsidRPr="003A4834" w:rsidRDefault="003A4834" w:rsidP="00720EDF">
                              <w:pPr>
                                <w:spacing w:line="240" w:lineRule="auto"/>
                                <w:jc w:val="center"/>
                                <w:rPr>
                                  <w:rFonts w:ascii="Arial" w:hAnsi="Arial" w:cs="Arial"/>
                                  <w:color w:val="000000" w:themeColor="text1"/>
                                  <w:kern w:val="24"/>
                                  <w:sz w:val="16"/>
                                  <w:szCs w:val="16"/>
                                  <w:lang w:val="en-US"/>
                                </w:rPr>
                              </w:pPr>
                              <w:r w:rsidRPr="003A4834">
                                <w:rPr>
                                  <w:rFonts w:ascii="Arial" w:hAnsi="Arial" w:cs="Arial"/>
                                  <w:color w:val="000000" w:themeColor="text1"/>
                                  <w:kern w:val="24"/>
                                  <w:sz w:val="16"/>
                                  <w:szCs w:val="16"/>
                                  <w:lang w:val="en-US"/>
                                </w:rPr>
                                <w:t>(=2D)</w:t>
                              </w:r>
                            </w:p>
                          </w:txbxContent>
                        </wps:txbx>
                        <wps:bodyPr rot="0" vert="horz" wrap="square" lIns="36000" tIns="45720" rIns="36000" bIns="45720" anchor="t" anchorCtr="0" upright="1">
                          <a:noAutofit/>
                        </wps:bodyPr>
                      </wps:wsp>
                      <wps:wsp>
                        <wps:cNvPr id="2063" name="TextBox 18"/>
                        <wps:cNvSpPr txBox="1">
                          <a:spLocks noChangeArrowheads="1"/>
                        </wps:cNvSpPr>
                        <wps:spPr bwMode="auto">
                          <a:xfrm>
                            <a:off x="28028" y="50044"/>
                            <a:ext cx="17476" cy="4854"/>
                          </a:xfrm>
                          <a:prstGeom prst="rect">
                            <a:avLst/>
                          </a:prstGeom>
                          <a:solidFill>
                            <a:schemeClr val="bg1">
                              <a:lumMod val="10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EB37989" w14:textId="3471ABF0" w:rsidR="003A4834" w:rsidRPr="003A4834" w:rsidRDefault="003A4834" w:rsidP="00720EDF">
                              <w:pPr>
                                <w:spacing w:line="240" w:lineRule="auto"/>
                                <w:jc w:val="center"/>
                                <w:rPr>
                                  <w:rFonts w:ascii="Arial" w:hAnsi="Arial" w:cs="Arial"/>
                                  <w:color w:val="000000" w:themeColor="text1"/>
                                  <w:kern w:val="24"/>
                                  <w:sz w:val="16"/>
                                  <w:szCs w:val="16"/>
                                  <w:lang w:val="en-US"/>
                                </w:rPr>
                              </w:pPr>
                              <w:r w:rsidRPr="003A4834">
                                <w:rPr>
                                  <w:rFonts w:ascii="Arial" w:hAnsi="Arial" w:cs="Arial"/>
                                  <w:color w:val="000000" w:themeColor="text1"/>
                                  <w:kern w:val="24"/>
                                  <w:sz w:val="16"/>
                                  <w:szCs w:val="16"/>
                                  <w:lang w:val="en-US"/>
                                </w:rPr>
                                <w:t>hole_diameter</w:t>
                              </w:r>
                              <w:r w:rsidR="001F2AFB">
                                <w:rPr>
                                  <w:rFonts w:ascii="Arial" w:hAnsi="Arial" w:cs="Arial"/>
                                  <w:color w:val="000000" w:themeColor="text1"/>
                                  <w:kern w:val="24"/>
                                  <w:sz w:val="16"/>
                                  <w:szCs w:val="16"/>
                                  <w:lang w:val="en-US"/>
                                </w:rPr>
                                <w:t xml:space="preserve"> </w:t>
                              </w:r>
                              <w:r w:rsidR="001F2AFB">
                                <w:rPr>
                                  <w:rFonts w:ascii="Arial" w:hAnsi="Arial" w:cs="Arial"/>
                                  <w:color w:val="000000" w:themeColor="text1"/>
                                  <w:kern w:val="24"/>
                                  <w:sz w:val="16"/>
                                  <w:szCs w:val="16"/>
                                  <w:lang w:val="en-US"/>
                                </w:rPr>
                                <w:br/>
                              </w:r>
                            </w:p>
                          </w:txbxContent>
                        </wps:txbx>
                        <wps:bodyPr rot="0" vert="horz" wrap="square" lIns="36000" tIns="45720" rIns="36000" bIns="45720" anchor="t" anchorCtr="0" upright="1">
                          <a:noAutofit/>
                        </wps:bodyPr>
                      </wps:wsp>
                      <wps:wsp>
                        <wps:cNvPr id="2064" name="TextBox 19"/>
                        <wps:cNvSpPr txBox="1">
                          <a:spLocks noChangeArrowheads="1"/>
                        </wps:cNvSpPr>
                        <wps:spPr bwMode="auto">
                          <a:xfrm>
                            <a:off x="30688" y="52733"/>
                            <a:ext cx="8937" cy="4096"/>
                          </a:xfrm>
                          <a:prstGeom prst="rect">
                            <a:avLst/>
                          </a:prstGeom>
                          <a:solidFill>
                            <a:schemeClr val="bg1">
                              <a:lumMod val="10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64A7B53" w14:textId="77777777" w:rsidR="003A4834" w:rsidRPr="003A4834" w:rsidRDefault="003A4834" w:rsidP="00720EDF">
                              <w:pPr>
                                <w:spacing w:line="240" w:lineRule="auto"/>
                                <w:jc w:val="center"/>
                                <w:rPr>
                                  <w:rFonts w:ascii="Arial" w:hAnsi="Arial" w:cs="Arial"/>
                                  <w:color w:val="000000" w:themeColor="text1"/>
                                  <w:kern w:val="24"/>
                                  <w:sz w:val="16"/>
                                  <w:szCs w:val="16"/>
                                  <w:lang w:val="en-US"/>
                                </w:rPr>
                              </w:pPr>
                              <w:r w:rsidRPr="003A4834">
                                <w:rPr>
                                  <w:rFonts w:ascii="Arial" w:hAnsi="Arial" w:cs="Arial"/>
                                  <w:color w:val="000000" w:themeColor="text1"/>
                                  <w:kern w:val="24"/>
                                  <w:sz w:val="16"/>
                                  <w:szCs w:val="16"/>
                                  <w:lang w:val="en-US"/>
                                </w:rPr>
                                <w:t>(&gt;D)</w:t>
                              </w:r>
                            </w:p>
                          </w:txbxContent>
                        </wps:txbx>
                        <wps:bodyPr rot="0" vert="horz" wrap="square" lIns="36000" tIns="45720" rIns="36000" bIns="45720" anchor="t" anchorCtr="0" upright="1">
                          <a:noAutofit/>
                        </wps:bodyPr>
                      </wps:wsp>
                      <wps:wsp>
                        <wps:cNvPr id="2065" name="TextBox 20"/>
                        <wps:cNvSpPr txBox="1">
                          <a:spLocks noChangeArrowheads="1"/>
                        </wps:cNvSpPr>
                        <wps:spPr bwMode="auto">
                          <a:xfrm>
                            <a:off x="79856" y="49755"/>
                            <a:ext cx="13066" cy="3283"/>
                          </a:xfrm>
                          <a:prstGeom prst="rect">
                            <a:avLst/>
                          </a:prstGeom>
                          <a:solidFill>
                            <a:schemeClr val="bg1">
                              <a:lumMod val="10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269F10D" w14:textId="700A442D" w:rsidR="003A4834" w:rsidRPr="003A4834" w:rsidRDefault="003A4834" w:rsidP="00720EDF">
                              <w:pPr>
                                <w:spacing w:line="240" w:lineRule="auto"/>
                                <w:jc w:val="center"/>
                                <w:rPr>
                                  <w:rFonts w:ascii="Arial" w:hAnsi="Arial" w:cs="Arial"/>
                                  <w:color w:val="000000" w:themeColor="text1"/>
                                  <w:kern w:val="24"/>
                                  <w:sz w:val="16"/>
                                  <w:szCs w:val="16"/>
                                  <w:lang w:val="en-US"/>
                                </w:rPr>
                              </w:pPr>
                              <w:r w:rsidRPr="003A4834">
                                <w:rPr>
                                  <w:rFonts w:ascii="Arial" w:hAnsi="Arial" w:cs="Arial"/>
                                  <w:color w:val="000000" w:themeColor="text1"/>
                                  <w:kern w:val="24"/>
                                  <w:sz w:val="16"/>
                                  <w:szCs w:val="16"/>
                                  <w:lang w:val="en-US"/>
                                </w:rPr>
                                <w:t>void_diameter</w:t>
                              </w:r>
                              <w:r w:rsidR="001F2AFB">
                                <w:rPr>
                                  <w:rFonts w:ascii="Arial" w:hAnsi="Arial" w:cs="Arial"/>
                                  <w:color w:val="000000" w:themeColor="text1"/>
                                  <w:kern w:val="24"/>
                                  <w:sz w:val="16"/>
                                  <w:szCs w:val="16"/>
                                  <w:lang w:val="en-US"/>
                                </w:rPr>
                                <w:t xml:space="preserve"> </w:t>
                              </w:r>
                            </w:p>
                          </w:txbxContent>
                        </wps:txbx>
                        <wps:bodyPr rot="0" vert="horz" wrap="square" lIns="36000" tIns="45720" rIns="36000" bIns="45720" anchor="t" anchorCtr="0" upright="1">
                          <a:noAutofit/>
                        </wps:bodyPr>
                      </wps:wsp>
                      <wps:wsp>
                        <wps:cNvPr id="2066" name="TextBox 21"/>
                        <wps:cNvSpPr txBox="1">
                          <a:spLocks noChangeArrowheads="1"/>
                        </wps:cNvSpPr>
                        <wps:spPr bwMode="auto">
                          <a:xfrm>
                            <a:off x="80342" y="52733"/>
                            <a:ext cx="10560" cy="3283"/>
                          </a:xfrm>
                          <a:prstGeom prst="rect">
                            <a:avLst/>
                          </a:prstGeom>
                          <a:solidFill>
                            <a:schemeClr val="bg1">
                              <a:lumMod val="10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55147A8" w14:textId="77777777" w:rsidR="003A4834" w:rsidRPr="003A4834" w:rsidRDefault="003A4834" w:rsidP="00720EDF">
                              <w:pPr>
                                <w:spacing w:line="240" w:lineRule="auto"/>
                                <w:jc w:val="center"/>
                                <w:rPr>
                                  <w:rFonts w:ascii="Arial" w:hAnsi="Arial" w:cs="Arial"/>
                                  <w:color w:val="000000" w:themeColor="text1"/>
                                  <w:kern w:val="24"/>
                                  <w:sz w:val="16"/>
                                  <w:szCs w:val="16"/>
                                  <w:lang w:val="en-US"/>
                                </w:rPr>
                              </w:pPr>
                              <w:r w:rsidRPr="003A4834">
                                <w:rPr>
                                  <w:rFonts w:ascii="Arial" w:hAnsi="Arial" w:cs="Arial"/>
                                  <w:color w:val="000000" w:themeColor="text1"/>
                                  <w:kern w:val="24"/>
                                  <w:sz w:val="16"/>
                                  <w:szCs w:val="16"/>
                                  <w:lang w:val="en-US"/>
                                </w:rPr>
                                <w:t>(optional)</w:t>
                              </w:r>
                            </w:p>
                          </w:txbxContent>
                        </wps:txbx>
                        <wps:bodyPr rot="0" vert="horz" wrap="square" lIns="36000" tIns="45720" rIns="36000" bIns="45720" anchor="t" anchorCtr="0" upright="1">
                          <a:noAutofit/>
                        </wps:bodyPr>
                      </wps:wsp>
                    </wpg:wgp>
                  </a:graphicData>
                </a:graphic>
              </wp:inline>
            </w:drawing>
          </mc:Choice>
          <mc:Fallback>
            <w:pict>
              <v:group w14:anchorId="4AB422E4" id="Group 343" o:spid="_x0000_s1445" style="width:446.5pt;height:267.45pt;mso-position-horizontal-relative:char;mso-position-vertical-relative:line" coordsize="94826,5682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">
                <v:shape id="Grafik 1710" o:spid="_x0000_s1446" type="#_x0000_t75" style="position:absolute;width:94826;height:557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">
                  <v:imagedata r:id="rId108" o:title=""/>
                </v:shape>
                <v:shape id="TextBox 5" o:spid="_x0000_s1447" type="#_x0000_t202" style="position:absolute;left:14006;top:8498;width:7083;height:80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" fillcolor="white [3212]" stroked="f">
                  <v:textbox inset="0,,0">
                    <w:txbxContent>
                      <w:p w14:paraId="463FBD17" w14:textId="61DECB7C" w:rsidR="003A4834" w:rsidRPr="003A4834" w:rsidRDefault="001F2AFB" w:rsidP="003A4834">
                        <w:pPr>
                          <w:jc w:val="center"/>
                          <w:rPr>
                            <w:rFonts w:ascii="Arial" w:hAnsi="Arial" w:cs="Arial"/>
                            <w:color w:val="000000" w:themeColor="text1"/>
                            <w:kern w:val="24"/>
                            <w:sz w:val="16"/>
                            <w:szCs w:val="16"/>
                            <w:lang w:val="en-US"/>
                          </w:rPr>
                        </w:pPr>
                        <w:r>
                          <w:rPr>
                            <w:rFonts w:ascii="Arial" w:hAnsi="Arial" w:cs="Arial"/>
                            <w:color w:val="000000" w:themeColor="text1"/>
                            <w:kern w:val="24"/>
                            <w:sz w:val="16"/>
                            <w:szCs w:val="16"/>
                            <w:lang w:val="en-US"/>
                          </w:rPr>
                          <w:t>j</w:t>
                        </w:r>
                        <w:r w:rsidR="003A4834" w:rsidRPr="003A4834">
                          <w:rPr>
                            <w:rFonts w:ascii="Arial" w:hAnsi="Arial" w:cs="Arial"/>
                            <w:color w:val="000000" w:themeColor="text1"/>
                            <w:kern w:val="24"/>
                            <w:sz w:val="16"/>
                            <w:szCs w:val="16"/>
                            <w:lang w:val="en-US"/>
                          </w:rPr>
                          <w:t>oined</w:t>
                        </w:r>
                        <w:r>
                          <w:rPr>
                            <w:rFonts w:ascii="Arial" w:hAnsi="Arial" w:cs="Arial"/>
                            <w:color w:val="000000" w:themeColor="text1"/>
                            <w:kern w:val="24"/>
                            <w:sz w:val="16"/>
                            <w:szCs w:val="16"/>
                            <w:lang w:val="en-US"/>
                          </w:rPr>
                          <w:t xml:space="preserve"> </w:t>
                        </w:r>
                        <w:r w:rsidR="003A4834">
                          <w:rPr>
                            <w:rFonts w:ascii="Arial" w:hAnsi="Arial" w:cs="Arial"/>
                            <w:color w:val="000000" w:themeColor="text1"/>
                            <w:kern w:val="24"/>
                            <w:sz w:val="16"/>
                            <w:szCs w:val="16"/>
                            <w:lang w:val="en-US"/>
                          </w:rPr>
                          <w:br/>
                        </w:r>
                        <w:r w:rsidR="003A4834" w:rsidRPr="003A4834">
                          <w:rPr>
                            <w:rFonts w:ascii="Arial" w:hAnsi="Arial" w:cs="Arial"/>
                            <w:color w:val="000000" w:themeColor="text1"/>
                            <w:kern w:val="24"/>
                            <w:sz w:val="16"/>
                            <w:szCs w:val="16"/>
                            <w:lang w:val="en-US"/>
                          </w:rPr>
                          <w:t>material</w:t>
                        </w:r>
                      </w:p>
                      <w:p w14:paraId="164600D0" w14:textId="77777777" w:rsidR="003A4834" w:rsidRDefault="003A4834" w:rsidP="003A4834">
                        <w:pPr>
                          <w:jc w:val="center"/>
                          <w:rPr>
                            <w:rFonts w:ascii="Arial" w:hAnsi="Arial" w:cs="Arial"/>
                            <w:color w:val="000000" w:themeColor="text1"/>
                            <w:kern w:val="24"/>
                            <w:lang w:val="en-US"/>
                          </w:rPr>
                        </w:pPr>
                        <w:r>
                          <w:rPr>
                            <w:rFonts w:ascii="Arial" w:hAnsi="Arial" w:cs="Arial"/>
                            <w:color w:val="000000" w:themeColor="text1"/>
                            <w:kern w:val="24"/>
                            <w:lang w:val="en-US"/>
                          </w:rPr>
                          <w:t>(arbitrary)</w:t>
                        </w:r>
                      </w:p>
                    </w:txbxContent>
                  </v:textbox>
                </v:shape>
                <v:shape id="TextBox 6" o:spid="_x0000_s1448" type="#_x0000_t202" style="position:absolute;left:36736;width:7076;height:56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" fillcolor="white [3212]" stroked="f">
                  <v:textbox inset="1mm,,1mm">
                    <w:txbxContent>
                      <w:p w14:paraId="1699DCCB" w14:textId="77777777" w:rsidR="003A4834" w:rsidRPr="003A4834" w:rsidRDefault="003A4834" w:rsidP="003A4834">
                        <w:pPr>
                          <w:jc w:val="center"/>
                          <w:rPr>
                            <w:rFonts w:ascii="Arial" w:hAnsi="Arial" w:cs="Arial"/>
                            <w:color w:val="000000" w:themeColor="text1"/>
                            <w:kern w:val="24"/>
                            <w:sz w:val="16"/>
                            <w:szCs w:val="16"/>
                            <w:lang w:val="en-US"/>
                          </w:rPr>
                        </w:pPr>
                        <w:r w:rsidRPr="003A4834">
                          <w:rPr>
                            <w:rFonts w:ascii="Arial" w:hAnsi="Arial" w:cs="Arial"/>
                            <w:color w:val="000000" w:themeColor="text1"/>
                            <w:kern w:val="24"/>
                            <w:sz w:val="16"/>
                            <w:szCs w:val="16"/>
                            <w:lang w:val="en-US"/>
                          </w:rPr>
                          <w:t>heat</w:t>
                        </w:r>
                      </w:p>
                      <w:p w14:paraId="27B81830" w14:textId="77777777" w:rsidR="003A4834" w:rsidRDefault="003A4834" w:rsidP="003A4834">
                        <w:pPr>
                          <w:jc w:val="center"/>
                          <w:rPr>
                            <w:rFonts w:ascii="Arial" w:hAnsi="Arial" w:cs="Arial"/>
                            <w:color w:val="000000" w:themeColor="text1"/>
                            <w:kern w:val="24"/>
                            <w:lang w:val="en-US"/>
                          </w:rPr>
                        </w:pPr>
                        <w:r>
                          <w:rPr>
                            <w:rFonts w:ascii="Arial" w:hAnsi="Arial" w:cs="Arial"/>
                            <w:color w:val="000000" w:themeColor="text1"/>
                            <w:kern w:val="24"/>
                            <w:lang w:val="en-US"/>
                          </w:rPr>
                          <w:t>source</w:t>
                        </w:r>
                      </w:p>
                    </w:txbxContent>
                  </v:textbox>
                </v:shape>
                <v:shape id="TextBox 7" o:spid="_x0000_s1449" type="#_x0000_t202" style="position:absolute;left:8299;top:19131;width:11656;height:45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" fillcolor="white [3212]" stroked="f">
                  <v:textbox inset="1mm,,1mm">
                    <w:txbxContent>
                      <w:p w14:paraId="5C84A501" w14:textId="77777777" w:rsidR="003A4834" w:rsidRPr="003A4834" w:rsidRDefault="003A4834" w:rsidP="003A4834">
                        <w:pPr>
                          <w:jc w:val="center"/>
                          <w:rPr>
                            <w:rFonts w:ascii="Arial" w:hAnsi="Arial" w:cs="Arial"/>
                            <w:color w:val="000000" w:themeColor="text1"/>
                            <w:kern w:val="24"/>
                            <w:sz w:val="16"/>
                            <w:szCs w:val="16"/>
                            <w:lang w:val="en-US"/>
                          </w:rPr>
                        </w:pPr>
                        <w:r w:rsidRPr="003A4834">
                          <w:rPr>
                            <w:rFonts w:ascii="Arial" w:hAnsi="Arial" w:cs="Arial"/>
                            <w:color w:val="000000" w:themeColor="text1"/>
                            <w:kern w:val="24"/>
                            <w:sz w:val="16"/>
                            <w:szCs w:val="16"/>
                            <w:lang w:val="en-US"/>
                          </w:rPr>
                          <w:t>thermoplastics</w:t>
                        </w:r>
                      </w:p>
                    </w:txbxContent>
                  </v:textbox>
                </v:shape>
                <v:shape id="TextBox 8" o:spid="_x0000_s1450" type="#_x0000_t202" style="position:absolute;left:52760;top:3487;width:7660;height:38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" fillcolor="white [3212]" stroked="f">
                  <v:textbox inset="1mm,0,1mm,0">
                    <w:txbxContent>
                      <w:p w14:paraId="67BB00B6" w14:textId="77777777" w:rsidR="003A4834" w:rsidRPr="003A4834" w:rsidRDefault="003A4834" w:rsidP="003A4834">
                        <w:pPr>
                          <w:jc w:val="center"/>
                          <w:rPr>
                            <w:rFonts w:ascii="Arial" w:hAnsi="Arial" w:cs="Arial"/>
                            <w:color w:val="000000" w:themeColor="text1"/>
                            <w:kern w:val="24"/>
                            <w:sz w:val="16"/>
                            <w:szCs w:val="16"/>
                            <w:lang w:val="en-US"/>
                          </w:rPr>
                        </w:pPr>
                        <w:r w:rsidRPr="003A4834">
                          <w:rPr>
                            <w:rFonts w:ascii="Arial" w:hAnsi="Arial" w:cs="Arial"/>
                            <w:color w:val="000000" w:themeColor="text1"/>
                            <w:kern w:val="24"/>
                            <w:sz w:val="16"/>
                            <w:szCs w:val="16"/>
                            <w:lang w:val="en-US"/>
                          </w:rPr>
                          <w:t>forming</w:t>
                        </w:r>
                      </w:p>
                    </w:txbxContent>
                  </v:textbox>
                </v:shape>
                <v:shape id="TextBox 9" o:spid="_x0000_s1451" type="#_x0000_t202" style="position:absolute;left:75871;top:6287;width:8048;height:72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" fillcolor="white [3212]" stroked="f">
                  <v:textbox inset="1mm,,1mm">
                    <w:txbxContent>
                      <w:p w14:paraId="0C172ECC" w14:textId="77777777" w:rsidR="003A4834" w:rsidRPr="003A4834" w:rsidRDefault="003A4834" w:rsidP="003A4834">
                        <w:pPr>
                          <w:jc w:val="center"/>
                          <w:rPr>
                            <w:rFonts w:ascii="Arial" w:hAnsi="Arial" w:cs="Arial"/>
                            <w:color w:val="000000" w:themeColor="text1"/>
                            <w:kern w:val="24"/>
                            <w:sz w:val="16"/>
                            <w:szCs w:val="16"/>
                            <w:lang w:val="en-US"/>
                          </w:rPr>
                        </w:pPr>
                        <w:r w:rsidRPr="003A4834">
                          <w:rPr>
                            <w:rFonts w:ascii="Arial" w:hAnsi="Arial" w:cs="Arial"/>
                            <w:color w:val="000000" w:themeColor="text1"/>
                            <w:kern w:val="24"/>
                            <w:sz w:val="16"/>
                            <w:szCs w:val="16"/>
                            <w:lang w:val="en-US"/>
                          </w:rPr>
                          <w:t>form-closed</w:t>
                        </w:r>
                      </w:p>
                      <w:p w14:paraId="706AF211" w14:textId="77777777" w:rsidR="003A4834" w:rsidRDefault="003A4834" w:rsidP="003A4834">
                        <w:pPr>
                          <w:jc w:val="center"/>
                          <w:rPr>
                            <w:rFonts w:ascii="Arial" w:hAnsi="Arial" w:cs="Arial"/>
                            <w:color w:val="000000" w:themeColor="text1"/>
                            <w:kern w:val="24"/>
                            <w:lang w:val="en-US"/>
                          </w:rPr>
                        </w:pPr>
                        <w:r>
                          <w:rPr>
                            <w:rFonts w:ascii="Arial" w:hAnsi="Arial" w:cs="Arial"/>
                            <w:color w:val="000000" w:themeColor="text1"/>
                            <w:kern w:val="24"/>
                            <w:lang w:val="en-US"/>
                          </w:rPr>
                          <w:t>permanent joint</w:t>
                        </w:r>
                      </w:p>
                    </w:txbxContent>
                  </v:textbox>
                </v:shape>
                <v:shape id="TextBox 10" o:spid="_x0000_s1452" type="#_x0000_t202" style="position:absolute;left:28802;top:21934;width:10503;height:41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" fillcolor="white [3212]" stroked="f">
                  <v:textbox inset="1mm,,1mm">
                    <w:txbxContent>
                      <w:p w14:paraId="51D56B96" w14:textId="6D9907B7" w:rsidR="003A4834" w:rsidRPr="003A4834" w:rsidRDefault="003A4834" w:rsidP="003A4834">
                        <w:pPr>
                          <w:jc w:val="center"/>
                          <w:rPr>
                            <w:rFonts w:ascii="Arial" w:hAnsi="Arial" w:cs="Arial"/>
                            <w:color w:val="000000" w:themeColor="text1"/>
                            <w:kern w:val="24"/>
                            <w:sz w:val="16"/>
                            <w:szCs w:val="16"/>
                            <w:lang w:val="en-US"/>
                          </w:rPr>
                        </w:pPr>
                        <w:r>
                          <w:rPr>
                            <w:rFonts w:ascii="Arial" w:hAnsi="Arial" w:cs="Arial"/>
                            <w:color w:val="000000" w:themeColor="text1"/>
                            <w:kern w:val="24"/>
                            <w:sz w:val="16"/>
                            <w:szCs w:val="16"/>
                            <w:lang w:val="en-US"/>
                          </w:rPr>
                          <w:t>d</w:t>
                        </w:r>
                        <w:r w:rsidRPr="003A4834">
                          <w:rPr>
                            <w:rFonts w:ascii="Arial" w:hAnsi="Arial" w:cs="Arial"/>
                            <w:color w:val="000000" w:themeColor="text1"/>
                            <w:kern w:val="24"/>
                            <w:sz w:val="16"/>
                            <w:szCs w:val="16"/>
                            <w:lang w:val="en-US"/>
                          </w:rPr>
                          <w:t>iameter (D)</w:t>
                        </w:r>
                      </w:p>
                    </w:txbxContent>
                  </v:textbox>
                </v:shape>
                <v:shape id="TextBox 11" o:spid="_x0000_s1453" type="#_x0000_t202" style="position:absolute;left:8602;top:31353;width:9690;height:64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" fillcolor="white [3212]" stroked="f">
                  <v:textbox inset="1mm,0,1mm,0">
                    <w:txbxContent>
                      <w:p w14:paraId="038D4B9D" w14:textId="0BB8A3C9" w:rsidR="003A4834" w:rsidRPr="003A4834" w:rsidRDefault="003A4834" w:rsidP="003A4834">
                        <w:pPr>
                          <w:jc w:val="center"/>
                          <w:rPr>
                            <w:rFonts w:ascii="Arial" w:hAnsi="Arial" w:cs="Arial"/>
                            <w:color w:val="000000" w:themeColor="text1"/>
                            <w:kern w:val="24"/>
                            <w:sz w:val="16"/>
                            <w:szCs w:val="16"/>
                            <w:lang w:val="en-US"/>
                          </w:rPr>
                        </w:pPr>
                        <w:r>
                          <w:rPr>
                            <w:rFonts w:ascii="Arial" w:hAnsi="Arial" w:cs="Arial"/>
                            <w:color w:val="000000" w:themeColor="text1"/>
                            <w:kern w:val="24"/>
                            <w:sz w:val="16"/>
                            <w:szCs w:val="16"/>
                            <w:lang w:val="en-US"/>
                          </w:rPr>
                          <w:t>b</w:t>
                        </w:r>
                        <w:r w:rsidRPr="003A4834">
                          <w:rPr>
                            <w:rFonts w:ascii="Arial" w:hAnsi="Arial" w:cs="Arial"/>
                            <w:color w:val="000000" w:themeColor="text1"/>
                            <w:kern w:val="24"/>
                            <w:sz w:val="16"/>
                            <w:szCs w:val="16"/>
                            <w:lang w:val="en-US"/>
                          </w:rPr>
                          <w:t xml:space="preserve">oss </w:t>
                        </w:r>
                        <w:r>
                          <w:rPr>
                            <w:rFonts w:ascii="Arial" w:hAnsi="Arial" w:cs="Arial"/>
                            <w:color w:val="000000" w:themeColor="text1"/>
                            <w:kern w:val="24"/>
                            <w:sz w:val="16"/>
                            <w:szCs w:val="16"/>
                            <w:lang w:val="en-US"/>
                          </w:rPr>
                          <w:br/>
                        </w:r>
                        <w:r w:rsidRPr="003A4834">
                          <w:rPr>
                            <w:rFonts w:ascii="Arial" w:hAnsi="Arial" w:cs="Arial"/>
                            <w:color w:val="000000" w:themeColor="text1"/>
                            <w:kern w:val="24"/>
                            <w:sz w:val="16"/>
                            <w:szCs w:val="16"/>
                            <w:lang w:val="en-US"/>
                          </w:rPr>
                          <w:t>height</w:t>
                        </w:r>
                      </w:p>
                    </w:txbxContent>
                  </v:textbox>
                </v:shape>
                <v:shape id="TextBox 12" o:spid="_x0000_s1454" type="#_x0000_t202" style="position:absolute;left:42682;top:38693;width:15621;height:62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" fillcolor="white [3212]" stroked="f">
                  <v:textbox inset="1mm,,1mm">
                    <w:txbxContent>
                      <w:p w14:paraId="6520A02F" w14:textId="6431FD8C" w:rsidR="003A4834" w:rsidRPr="003A4834" w:rsidRDefault="003A4834" w:rsidP="003A4834">
                        <w:pPr>
                          <w:jc w:val="center"/>
                          <w:rPr>
                            <w:rFonts w:ascii="Arial" w:hAnsi="Arial" w:cs="Arial"/>
                            <w:color w:val="000000" w:themeColor="text1"/>
                            <w:kern w:val="24"/>
                            <w:sz w:val="16"/>
                            <w:szCs w:val="16"/>
                            <w:lang w:val="en-US"/>
                          </w:rPr>
                        </w:pPr>
                        <w:r>
                          <w:rPr>
                            <w:rFonts w:ascii="Arial" w:hAnsi="Arial" w:cs="Arial"/>
                            <w:color w:val="000000" w:themeColor="text1"/>
                            <w:kern w:val="24"/>
                            <w:sz w:val="16"/>
                            <w:szCs w:val="16"/>
                            <w:lang w:val="en-US"/>
                          </w:rPr>
                          <w:t>c</w:t>
                        </w:r>
                        <w:r w:rsidRPr="003A4834">
                          <w:rPr>
                            <w:rFonts w:ascii="Arial" w:hAnsi="Arial" w:cs="Arial"/>
                            <w:color w:val="000000" w:themeColor="text1"/>
                            <w:kern w:val="24"/>
                            <w:sz w:val="16"/>
                            <w:szCs w:val="16"/>
                            <w:lang w:val="en-US"/>
                          </w:rPr>
                          <w:t xml:space="preserve">aptured </w:t>
                        </w:r>
                        <w:r w:rsidR="001F2AFB">
                          <w:rPr>
                            <w:rFonts w:ascii="Arial" w:hAnsi="Arial" w:cs="Arial"/>
                            <w:color w:val="000000" w:themeColor="text1"/>
                            <w:kern w:val="24"/>
                            <w:sz w:val="16"/>
                            <w:szCs w:val="16"/>
                            <w:lang w:val="en-US"/>
                          </w:rPr>
                          <w:t>m</w:t>
                        </w:r>
                        <w:r w:rsidRPr="003A4834">
                          <w:rPr>
                            <w:rFonts w:ascii="Arial" w:hAnsi="Arial" w:cs="Arial"/>
                            <w:color w:val="000000" w:themeColor="text1"/>
                            <w:kern w:val="24"/>
                            <w:sz w:val="16"/>
                            <w:szCs w:val="16"/>
                            <w:lang w:val="en-US"/>
                          </w:rPr>
                          <w:t>aterial</w:t>
                        </w:r>
                        <w:r>
                          <w:rPr>
                            <w:rFonts w:ascii="Arial" w:hAnsi="Arial" w:cs="Arial"/>
                            <w:color w:val="000000" w:themeColor="text1"/>
                            <w:kern w:val="24"/>
                            <w:sz w:val="16"/>
                            <w:szCs w:val="16"/>
                            <w:lang w:val="en-US"/>
                          </w:rPr>
                          <w:t xml:space="preserve"> t</w:t>
                        </w:r>
                        <w:r w:rsidRPr="003A4834">
                          <w:rPr>
                            <w:rFonts w:ascii="Arial" w:hAnsi="Arial" w:cs="Arial"/>
                            <w:color w:val="000000" w:themeColor="text1"/>
                            <w:kern w:val="24"/>
                            <w:sz w:val="16"/>
                            <w:szCs w:val="16"/>
                            <w:lang w:val="en-US"/>
                          </w:rPr>
                          <w:t>hickness (T)</w:t>
                        </w:r>
                      </w:p>
                    </w:txbxContent>
                  </v:textbox>
                </v:shape>
                <v:shape id="TextBox 13" o:spid="_x0000_s1455" type="#_x0000_t202" style="position:absolute;left:50575;top:30332;width:12639;height:42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" fillcolor="white [3212]" stroked="f">
                  <v:textbox inset="1mm,,1mm">
                    <w:txbxContent>
                      <w:p w14:paraId="46F2FDA6" w14:textId="31975860" w:rsidR="003A4834" w:rsidRDefault="003A4834" w:rsidP="003A4834">
                        <w:pPr>
                          <w:jc w:val="center"/>
                          <w:rPr>
                            <w:rFonts w:ascii="Arial" w:hAnsi="Arial" w:cs="Arial"/>
                            <w:color w:val="000000" w:themeColor="text1"/>
                            <w:kern w:val="24"/>
                            <w:lang w:val="en-US"/>
                          </w:rPr>
                        </w:pPr>
                        <w:r w:rsidRPr="003A4834">
                          <w:rPr>
                            <w:rFonts w:ascii="Arial" w:hAnsi="Arial" w:cs="Arial"/>
                            <w:color w:val="000000" w:themeColor="text1"/>
                            <w:kern w:val="24"/>
                            <w:sz w:val="16"/>
                            <w:szCs w:val="16"/>
                            <w:lang w:val="en-US"/>
                          </w:rPr>
                          <w:t>head_height</w:t>
                        </w:r>
                        <w:r>
                          <w:rPr>
                            <w:rFonts w:ascii="Arial" w:hAnsi="Arial" w:cs="Arial"/>
                            <w:color w:val="000000" w:themeColor="text1"/>
                            <w:kern w:val="24"/>
                            <w:lang w:val="en-US"/>
                          </w:rPr>
                          <w:t xml:space="preserve"> </w:t>
                        </w:r>
                      </w:p>
                    </w:txbxContent>
                  </v:textbox>
                </v:shape>
                <v:shape id="TextBox 14" o:spid="_x0000_s1456" type="#_x0000_t202" style="position:absolute;left:82190;top:29644;width:12633;height:39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" fillcolor="white [3212]" stroked="f">
                  <v:textbox inset="1mm,,1mm">
                    <w:txbxContent>
                      <w:p w14:paraId="72F99461" w14:textId="77777777" w:rsidR="003A4834" w:rsidRPr="003A4834" w:rsidRDefault="003A4834" w:rsidP="00720EDF">
                        <w:pPr>
                          <w:spacing w:line="240" w:lineRule="auto"/>
                          <w:jc w:val="center"/>
                          <w:rPr>
                            <w:rFonts w:ascii="Arial" w:hAnsi="Arial" w:cs="Arial"/>
                            <w:color w:val="000000" w:themeColor="text1"/>
                            <w:kern w:val="24"/>
                            <w:sz w:val="16"/>
                            <w:szCs w:val="16"/>
                            <w:lang w:val="en-US"/>
                          </w:rPr>
                        </w:pPr>
                        <w:r w:rsidRPr="003A4834">
                          <w:rPr>
                            <w:rFonts w:ascii="Arial" w:hAnsi="Arial" w:cs="Arial"/>
                            <w:color w:val="000000" w:themeColor="text1"/>
                            <w:kern w:val="24"/>
                            <w:sz w:val="16"/>
                            <w:szCs w:val="16"/>
                            <w:lang w:val="en-US"/>
                          </w:rPr>
                          <w:t>head_diameter</w:t>
                        </w:r>
                      </w:p>
                    </w:txbxContent>
                  </v:textbox>
                </v:shape>
                <v:shape id="TextBox 17" o:spid="_x0000_s1457" type="#_x0000_t202" style="position:absolute;left:81898;top:32556;width:12633;height:3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" fillcolor="white [3212]" stroked="f">
                  <v:textbox inset="1mm,,1mm">
                    <w:txbxContent>
                      <w:p w14:paraId="6BBE4D97" w14:textId="77777777" w:rsidR="003A4834" w:rsidRPr="003A4834" w:rsidRDefault="003A4834" w:rsidP="00720EDF">
                        <w:pPr>
                          <w:spacing w:line="240" w:lineRule="auto"/>
                          <w:jc w:val="center"/>
                          <w:rPr>
                            <w:rFonts w:ascii="Arial" w:hAnsi="Arial" w:cs="Arial"/>
                            <w:color w:val="000000" w:themeColor="text1"/>
                            <w:kern w:val="24"/>
                            <w:sz w:val="16"/>
                            <w:szCs w:val="16"/>
                            <w:lang w:val="en-US"/>
                          </w:rPr>
                        </w:pPr>
                        <w:r w:rsidRPr="003A4834">
                          <w:rPr>
                            <w:rFonts w:ascii="Arial" w:hAnsi="Arial" w:cs="Arial"/>
                            <w:color w:val="000000" w:themeColor="text1"/>
                            <w:kern w:val="24"/>
                            <w:sz w:val="16"/>
                            <w:szCs w:val="16"/>
                            <w:lang w:val="en-US"/>
                          </w:rPr>
                          <w:t>(=2D)</w:t>
                        </w:r>
                      </w:p>
                    </w:txbxContent>
                  </v:textbox>
                </v:shape>
                <v:shape id="TextBox 18" o:spid="_x0000_s1458" type="#_x0000_t202" style="position:absolute;left:28028;top:50044;width:17476;height:48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" fillcolor="white [3212]" stroked="f">
                  <v:textbox inset="1mm,,1mm">
                    <w:txbxContent>
                      <w:p w14:paraId="7EB37989" w14:textId="3471ABF0" w:rsidR="003A4834" w:rsidRPr="003A4834" w:rsidRDefault="003A4834" w:rsidP="00720EDF">
                        <w:pPr>
                          <w:spacing w:line="240" w:lineRule="auto"/>
                          <w:jc w:val="center"/>
                          <w:rPr>
                            <w:rFonts w:ascii="Arial" w:hAnsi="Arial" w:cs="Arial"/>
                            <w:color w:val="000000" w:themeColor="text1"/>
                            <w:kern w:val="24"/>
                            <w:sz w:val="16"/>
                            <w:szCs w:val="16"/>
                            <w:lang w:val="en-US"/>
                          </w:rPr>
                        </w:pPr>
                        <w:r w:rsidRPr="003A4834">
                          <w:rPr>
                            <w:rFonts w:ascii="Arial" w:hAnsi="Arial" w:cs="Arial"/>
                            <w:color w:val="000000" w:themeColor="text1"/>
                            <w:kern w:val="24"/>
                            <w:sz w:val="16"/>
                            <w:szCs w:val="16"/>
                            <w:lang w:val="en-US"/>
                          </w:rPr>
                          <w:t>hole_diameter</w:t>
                        </w:r>
                        <w:r w:rsidR="001F2AFB">
                          <w:rPr>
                            <w:rFonts w:ascii="Arial" w:hAnsi="Arial" w:cs="Arial"/>
                            <w:color w:val="000000" w:themeColor="text1"/>
                            <w:kern w:val="24"/>
                            <w:sz w:val="16"/>
                            <w:szCs w:val="16"/>
                            <w:lang w:val="en-US"/>
                          </w:rPr>
                          <w:t xml:space="preserve"> </w:t>
                        </w:r>
                        <w:r w:rsidR="001F2AFB">
                          <w:rPr>
                            <w:rFonts w:ascii="Arial" w:hAnsi="Arial" w:cs="Arial"/>
                            <w:color w:val="000000" w:themeColor="text1"/>
                            <w:kern w:val="24"/>
                            <w:sz w:val="16"/>
                            <w:szCs w:val="16"/>
                            <w:lang w:val="en-US"/>
                          </w:rPr>
                          <w:br/>
                        </w:r>
                      </w:p>
                    </w:txbxContent>
                  </v:textbox>
                </v:shape>
                <v:shape id="TextBox 19" o:spid="_x0000_s1459" type="#_x0000_t202" style="position:absolute;left:30688;top:52733;width:8937;height:40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" fillcolor="white [3212]" stroked="f">
                  <v:textbox inset="1mm,,1mm">
                    <w:txbxContent>
                      <w:p w14:paraId="464A7B53" w14:textId="77777777" w:rsidR="003A4834" w:rsidRPr="003A4834" w:rsidRDefault="003A4834" w:rsidP="00720EDF">
                        <w:pPr>
                          <w:spacing w:line="240" w:lineRule="auto"/>
                          <w:jc w:val="center"/>
                          <w:rPr>
                            <w:rFonts w:ascii="Arial" w:hAnsi="Arial" w:cs="Arial"/>
                            <w:color w:val="000000" w:themeColor="text1"/>
                            <w:kern w:val="24"/>
                            <w:sz w:val="16"/>
                            <w:szCs w:val="16"/>
                            <w:lang w:val="en-US"/>
                          </w:rPr>
                        </w:pPr>
                        <w:r w:rsidRPr="003A4834">
                          <w:rPr>
                            <w:rFonts w:ascii="Arial" w:hAnsi="Arial" w:cs="Arial"/>
                            <w:color w:val="000000" w:themeColor="text1"/>
                            <w:kern w:val="24"/>
                            <w:sz w:val="16"/>
                            <w:szCs w:val="16"/>
                            <w:lang w:val="en-US"/>
                          </w:rPr>
                          <w:t>(&gt;D)</w:t>
                        </w:r>
                      </w:p>
                    </w:txbxContent>
                  </v:textbox>
                </v:shape>
                <v:shape id="TextBox 20" o:spid="_x0000_s1460" type="#_x0000_t202" style="position:absolute;left:79856;top:49755;width:13066;height:3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" fillcolor="white [3212]" stroked="f">
                  <v:textbox inset="1mm,,1mm">
                    <w:txbxContent>
                      <w:p w14:paraId="3269F10D" w14:textId="700A442D" w:rsidR="003A4834" w:rsidRPr="003A4834" w:rsidRDefault="003A4834" w:rsidP="00720EDF">
                        <w:pPr>
                          <w:spacing w:line="240" w:lineRule="auto"/>
                          <w:jc w:val="center"/>
                          <w:rPr>
                            <w:rFonts w:ascii="Arial" w:hAnsi="Arial" w:cs="Arial"/>
                            <w:color w:val="000000" w:themeColor="text1"/>
                            <w:kern w:val="24"/>
                            <w:sz w:val="16"/>
                            <w:szCs w:val="16"/>
                            <w:lang w:val="en-US"/>
                          </w:rPr>
                        </w:pPr>
                        <w:r w:rsidRPr="003A4834">
                          <w:rPr>
                            <w:rFonts w:ascii="Arial" w:hAnsi="Arial" w:cs="Arial"/>
                            <w:color w:val="000000" w:themeColor="text1"/>
                            <w:kern w:val="24"/>
                            <w:sz w:val="16"/>
                            <w:szCs w:val="16"/>
                            <w:lang w:val="en-US"/>
                          </w:rPr>
                          <w:t>void_diameter</w:t>
                        </w:r>
                        <w:r w:rsidR="001F2AFB">
                          <w:rPr>
                            <w:rFonts w:ascii="Arial" w:hAnsi="Arial" w:cs="Arial"/>
                            <w:color w:val="000000" w:themeColor="text1"/>
                            <w:kern w:val="24"/>
                            <w:sz w:val="16"/>
                            <w:szCs w:val="16"/>
                            <w:lang w:val="en-US"/>
                          </w:rPr>
                          <w:t xml:space="preserve"> </w:t>
                        </w:r>
                      </w:p>
                    </w:txbxContent>
                  </v:textbox>
                </v:shape>
                <v:shape id="TextBox 21" o:spid="_x0000_s1461" type="#_x0000_t202" style="position:absolute;left:80342;top:52733;width:10560;height:3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" fillcolor="white [3212]" stroked="f">
                  <v:textbox inset="1mm,,1mm">
                    <w:txbxContent>
                      <w:p w14:paraId="255147A8" w14:textId="77777777" w:rsidR="003A4834" w:rsidRPr="003A4834" w:rsidRDefault="003A4834" w:rsidP="00720EDF">
                        <w:pPr>
                          <w:spacing w:line="240" w:lineRule="auto"/>
                          <w:jc w:val="center"/>
                          <w:rPr>
                            <w:rFonts w:ascii="Arial" w:hAnsi="Arial" w:cs="Arial"/>
                            <w:color w:val="000000" w:themeColor="text1"/>
                            <w:kern w:val="24"/>
                            <w:sz w:val="16"/>
                            <w:szCs w:val="16"/>
                            <w:lang w:val="en-US"/>
                          </w:rPr>
                        </w:pPr>
                        <w:r w:rsidRPr="003A4834">
                          <w:rPr>
                            <w:rFonts w:ascii="Arial" w:hAnsi="Arial" w:cs="Arial"/>
                            <w:color w:val="000000" w:themeColor="text1"/>
                            <w:kern w:val="24"/>
                            <w:sz w:val="16"/>
                            <w:szCs w:val="16"/>
                            <w:lang w:val="en-US"/>
                          </w:rPr>
                          <w:t>(optional)</w:t>
                        </w:r>
                      </w:p>
                    </w:txbxContent>
                  </v:textbox>
                </v:shape>
                <w10:anchorlock/>
              </v:group>
            </w:pict>
          </mc:Fallback>
        </mc:AlternateContent>
      </w:r>
    </w:p>
    <w:p w14:paraId="1672BA40" w14:textId="1081E39F" w:rsidR="001F15B3" w:rsidRPr="0068368C" w:rsidRDefault="001F15B3" w:rsidP="001F15B3">
      <w:pPr>
        <w:keepNext/>
        <w:keepLines/>
        <w:spacing w:after="0"/>
        <w:jc w:val="left"/>
        <w:rPr>
          <w:sz w:val="18"/>
          <w:szCs w:val="18"/>
        </w:rPr>
      </w:pPr>
      <w:r w:rsidRPr="00922B95">
        <w:rPr>
          <w:b/>
          <w:sz w:val="18"/>
          <w:szCs w:val="18"/>
        </w:rPr>
        <w:t>Key</w:t>
      </w:r>
      <w:r w:rsidRPr="00922B95">
        <w:rPr>
          <w:sz w:val="18"/>
          <w:szCs w:val="18"/>
        </w:rPr>
        <w:t xml:space="preserve"> </w:t>
      </w:r>
      <w:r w:rsidRPr="00922B95">
        <w:rPr>
          <w:sz w:val="18"/>
          <w:szCs w:val="18"/>
        </w:rPr>
        <w:br/>
      </w:r>
      <w:r w:rsidR="001A12A7" w:rsidRPr="00870F4B">
        <w:rPr>
          <w:sz w:val="18"/>
          <w:szCs w:val="18"/>
        </w:rPr>
        <w:t>1</w:t>
      </w:r>
      <w:r w:rsidR="001A12A7" w:rsidRPr="00870F4B">
        <w:rPr>
          <w:sz w:val="18"/>
          <w:szCs w:val="18"/>
        </w:rPr>
        <w:tab/>
      </w:r>
      <w:r w:rsidR="00943352" w:rsidRPr="00943352">
        <w:rPr>
          <w:sz w:val="18"/>
          <w:szCs w:val="18"/>
        </w:rPr>
        <w:t>joined material</w:t>
      </w:r>
      <w:r w:rsidR="001A12A7">
        <w:rPr>
          <w:sz w:val="18"/>
          <w:szCs w:val="18"/>
        </w:rPr>
        <w:t xml:space="preserve">  </w:t>
      </w:r>
      <w:r w:rsidR="001A12A7" w:rsidRPr="00870F4B">
        <w:rPr>
          <w:sz w:val="18"/>
          <w:szCs w:val="18"/>
        </w:rPr>
        <w:br/>
      </w:r>
      <w:r w:rsidR="001A12A7">
        <w:rPr>
          <w:sz w:val="18"/>
          <w:szCs w:val="18"/>
        </w:rPr>
        <w:t>2</w:t>
      </w:r>
      <w:r w:rsidR="001A12A7" w:rsidRPr="00870F4B">
        <w:rPr>
          <w:sz w:val="18"/>
          <w:szCs w:val="18"/>
        </w:rPr>
        <w:tab/>
      </w:r>
      <w:r w:rsidR="00943352" w:rsidRPr="00943352">
        <w:rPr>
          <w:sz w:val="18"/>
          <w:szCs w:val="18"/>
        </w:rPr>
        <w:t>thermoplastic</w:t>
      </w:r>
      <w:r w:rsidR="001A12A7">
        <w:rPr>
          <w:sz w:val="18"/>
          <w:szCs w:val="18"/>
        </w:rPr>
        <w:t xml:space="preserve">  </w:t>
      </w:r>
      <w:r w:rsidR="001A12A7" w:rsidRPr="00870F4B">
        <w:rPr>
          <w:sz w:val="18"/>
          <w:szCs w:val="18"/>
        </w:rPr>
        <w:br/>
      </w:r>
      <w:r w:rsidR="001A12A7">
        <w:rPr>
          <w:sz w:val="18"/>
          <w:szCs w:val="18"/>
        </w:rPr>
        <w:t>3</w:t>
      </w:r>
      <w:r w:rsidR="001A12A7" w:rsidRPr="00870F4B">
        <w:rPr>
          <w:sz w:val="18"/>
          <w:szCs w:val="18"/>
        </w:rPr>
        <w:tab/>
      </w:r>
      <w:r w:rsidR="00943352" w:rsidRPr="00943352">
        <w:rPr>
          <w:sz w:val="18"/>
          <w:szCs w:val="18"/>
        </w:rPr>
        <w:t>heat</w:t>
      </w:r>
      <w:r w:rsidR="001A12A7">
        <w:rPr>
          <w:sz w:val="18"/>
          <w:szCs w:val="18"/>
        </w:rPr>
        <w:t xml:space="preserve">  </w:t>
      </w:r>
      <w:r w:rsidR="001A12A7" w:rsidRPr="00870F4B">
        <w:rPr>
          <w:sz w:val="18"/>
          <w:szCs w:val="18"/>
        </w:rPr>
        <w:br/>
      </w:r>
      <w:r w:rsidR="001A12A7">
        <w:rPr>
          <w:sz w:val="18"/>
          <w:szCs w:val="18"/>
        </w:rPr>
        <w:t>4</w:t>
      </w:r>
      <w:r w:rsidR="001A12A7" w:rsidRPr="00870F4B">
        <w:rPr>
          <w:sz w:val="18"/>
          <w:szCs w:val="18"/>
        </w:rPr>
        <w:tab/>
      </w:r>
      <w:r w:rsidR="00943352" w:rsidRPr="00943352">
        <w:rPr>
          <w:sz w:val="18"/>
          <w:szCs w:val="18"/>
        </w:rPr>
        <w:t>forming</w:t>
      </w:r>
      <w:r w:rsidR="001A12A7">
        <w:rPr>
          <w:sz w:val="18"/>
          <w:szCs w:val="18"/>
        </w:rPr>
        <w:t xml:space="preserve">  </w:t>
      </w:r>
      <w:r w:rsidR="001A12A7" w:rsidRPr="00870F4B">
        <w:rPr>
          <w:sz w:val="18"/>
          <w:szCs w:val="18"/>
        </w:rPr>
        <w:br/>
      </w:r>
      <w:r w:rsidR="001A12A7">
        <w:rPr>
          <w:sz w:val="18"/>
          <w:szCs w:val="18"/>
        </w:rPr>
        <w:t>5</w:t>
      </w:r>
      <w:r w:rsidR="001A12A7" w:rsidRPr="00870F4B">
        <w:rPr>
          <w:sz w:val="18"/>
          <w:szCs w:val="18"/>
        </w:rPr>
        <w:tab/>
      </w:r>
      <w:r w:rsidR="00943352" w:rsidRPr="00943352">
        <w:rPr>
          <w:sz w:val="18"/>
          <w:szCs w:val="18"/>
        </w:rPr>
        <w:t>form-closed</w:t>
      </w:r>
      <w:r w:rsidR="001A12A7">
        <w:rPr>
          <w:sz w:val="18"/>
          <w:szCs w:val="18"/>
        </w:rPr>
        <w:t xml:space="preserve">  </w:t>
      </w:r>
      <w:r w:rsidR="001A12A7" w:rsidRPr="00870F4B">
        <w:rPr>
          <w:sz w:val="18"/>
          <w:szCs w:val="18"/>
        </w:rPr>
        <w:br/>
      </w:r>
      <w:r w:rsidR="001A12A7">
        <w:rPr>
          <w:sz w:val="18"/>
          <w:szCs w:val="18"/>
        </w:rPr>
        <w:t>6</w:t>
      </w:r>
      <w:r w:rsidR="001A12A7" w:rsidRPr="00870F4B">
        <w:rPr>
          <w:sz w:val="18"/>
          <w:szCs w:val="18"/>
        </w:rPr>
        <w:tab/>
      </w:r>
      <w:r w:rsidR="00D54E0B" w:rsidRPr="00D54E0B">
        <w:rPr>
          <w:sz w:val="18"/>
          <w:szCs w:val="18"/>
        </w:rPr>
        <w:t>diameter</w:t>
      </w:r>
      <w:r w:rsidR="001A12A7">
        <w:rPr>
          <w:sz w:val="18"/>
          <w:szCs w:val="18"/>
        </w:rPr>
        <w:t xml:space="preserve">  </w:t>
      </w:r>
      <w:r w:rsidR="001A12A7" w:rsidRPr="00870F4B">
        <w:rPr>
          <w:sz w:val="18"/>
          <w:szCs w:val="18"/>
        </w:rPr>
        <w:br/>
      </w:r>
      <w:r w:rsidR="001A12A7">
        <w:rPr>
          <w:sz w:val="18"/>
          <w:szCs w:val="18"/>
        </w:rPr>
        <w:t>7</w:t>
      </w:r>
      <w:r w:rsidRPr="00870F4B">
        <w:rPr>
          <w:sz w:val="18"/>
          <w:szCs w:val="18"/>
        </w:rPr>
        <w:tab/>
      </w:r>
      <w:r w:rsidR="00D54E0B" w:rsidRPr="00D54E0B">
        <w:rPr>
          <w:sz w:val="18"/>
          <w:szCs w:val="18"/>
        </w:rPr>
        <w:t>boss height</w:t>
      </w:r>
      <w:r>
        <w:rPr>
          <w:sz w:val="18"/>
          <w:szCs w:val="18"/>
        </w:rPr>
        <w:t xml:space="preserve">  </w:t>
      </w:r>
      <w:r w:rsidRPr="00870F4B">
        <w:rPr>
          <w:sz w:val="18"/>
          <w:szCs w:val="18"/>
        </w:rPr>
        <w:br/>
      </w:r>
      <w:r w:rsidR="001A12A7">
        <w:rPr>
          <w:sz w:val="18"/>
          <w:szCs w:val="18"/>
        </w:rPr>
        <w:t>8</w:t>
      </w:r>
      <w:r w:rsidRPr="00870F4B">
        <w:rPr>
          <w:sz w:val="18"/>
          <w:szCs w:val="18"/>
        </w:rPr>
        <w:tab/>
      </w:r>
      <w:r w:rsidR="00D54E0B" w:rsidRPr="00D54E0B">
        <w:rPr>
          <w:sz w:val="18"/>
          <w:szCs w:val="18"/>
        </w:rPr>
        <w:t>hole diameter (&gt;D)</w:t>
      </w:r>
      <w:r>
        <w:rPr>
          <w:sz w:val="18"/>
          <w:szCs w:val="18"/>
        </w:rPr>
        <w:t xml:space="preserve">  </w:t>
      </w:r>
      <w:r w:rsidRPr="00870F4B">
        <w:rPr>
          <w:sz w:val="18"/>
          <w:szCs w:val="18"/>
        </w:rPr>
        <w:br/>
      </w:r>
      <w:r w:rsidR="001A12A7">
        <w:rPr>
          <w:sz w:val="18"/>
          <w:szCs w:val="18"/>
        </w:rPr>
        <w:t>9</w:t>
      </w:r>
      <w:r w:rsidRPr="00870F4B">
        <w:rPr>
          <w:sz w:val="18"/>
          <w:szCs w:val="18"/>
        </w:rPr>
        <w:tab/>
      </w:r>
      <w:r w:rsidR="00D54E0B" w:rsidRPr="00D54E0B">
        <w:rPr>
          <w:sz w:val="18"/>
          <w:szCs w:val="18"/>
        </w:rPr>
        <w:t>captured material thickness (T)</w:t>
      </w:r>
      <w:r>
        <w:rPr>
          <w:sz w:val="18"/>
          <w:szCs w:val="18"/>
        </w:rPr>
        <w:t xml:space="preserve">  </w:t>
      </w:r>
      <w:r w:rsidRPr="00870F4B">
        <w:rPr>
          <w:sz w:val="18"/>
          <w:szCs w:val="18"/>
        </w:rPr>
        <w:br/>
      </w:r>
      <w:r w:rsidR="001A12A7">
        <w:rPr>
          <w:sz w:val="18"/>
          <w:szCs w:val="18"/>
        </w:rPr>
        <w:t>10</w:t>
      </w:r>
      <w:r w:rsidRPr="00870F4B">
        <w:rPr>
          <w:sz w:val="18"/>
          <w:szCs w:val="18"/>
        </w:rPr>
        <w:tab/>
      </w:r>
      <w:r w:rsidR="00D54E0B" w:rsidRPr="00D54E0B">
        <w:rPr>
          <w:sz w:val="18"/>
          <w:szCs w:val="18"/>
        </w:rPr>
        <w:t>head_height</w:t>
      </w:r>
      <w:r>
        <w:rPr>
          <w:sz w:val="18"/>
          <w:szCs w:val="18"/>
        </w:rPr>
        <w:t xml:space="preserve">  </w:t>
      </w:r>
      <w:r w:rsidRPr="00870F4B">
        <w:rPr>
          <w:sz w:val="18"/>
          <w:szCs w:val="18"/>
        </w:rPr>
        <w:br/>
      </w:r>
      <w:r w:rsidR="001A12A7">
        <w:rPr>
          <w:sz w:val="18"/>
          <w:szCs w:val="18"/>
        </w:rPr>
        <w:t>11</w:t>
      </w:r>
      <w:r w:rsidRPr="00870F4B">
        <w:rPr>
          <w:sz w:val="18"/>
          <w:szCs w:val="18"/>
        </w:rPr>
        <w:tab/>
      </w:r>
      <w:r w:rsidR="00D54E0B" w:rsidRPr="00D54E0B">
        <w:rPr>
          <w:sz w:val="18"/>
          <w:szCs w:val="18"/>
        </w:rPr>
        <w:t>head_diameter (=2D)</w:t>
      </w:r>
      <w:r>
        <w:rPr>
          <w:sz w:val="18"/>
          <w:szCs w:val="18"/>
        </w:rPr>
        <w:t xml:space="preserve">  </w:t>
      </w:r>
      <w:r w:rsidRPr="00870F4B">
        <w:rPr>
          <w:sz w:val="18"/>
          <w:szCs w:val="18"/>
        </w:rPr>
        <w:br/>
      </w:r>
      <w:r w:rsidR="001A12A7">
        <w:rPr>
          <w:sz w:val="18"/>
          <w:szCs w:val="18"/>
        </w:rPr>
        <w:t>12</w:t>
      </w:r>
      <w:r w:rsidRPr="00870F4B">
        <w:rPr>
          <w:sz w:val="18"/>
          <w:szCs w:val="18"/>
        </w:rPr>
        <w:tab/>
      </w:r>
      <w:r w:rsidR="00D54E0B" w:rsidRPr="00D54E0B">
        <w:rPr>
          <w:sz w:val="18"/>
          <w:szCs w:val="18"/>
        </w:rPr>
        <w:t>void diameter (optional)</w:t>
      </w:r>
      <w:r>
        <w:rPr>
          <w:sz w:val="18"/>
          <w:szCs w:val="18"/>
        </w:rPr>
        <w:t xml:space="preserve"> </w:t>
      </w:r>
    </w:p>
    <w:p w14:paraId="1E3D3CDE" w14:textId="13D4DC73" w:rsidR="00FC68DB" w:rsidRPr="005C2D94" w:rsidRDefault="00FC68DB" w:rsidP="00720EDF">
      <w:pPr>
        <w:pStyle w:val="Beschriftung"/>
        <w:spacing w:before="60"/>
      </w:pPr>
      <w:bookmarkStart w:id="1357" w:name="_Ref157700013"/>
      <w:bookmarkStart w:id="1358" w:name="_Toc3557113"/>
      <w:bookmarkStart w:id="1359" w:name="_Toc34747364"/>
      <w:bookmarkStart w:id="1360" w:name="_Toc76030557"/>
      <w:bookmarkStart w:id="1361" w:name="_Toc94530843"/>
      <w:bookmarkStart w:id="1362" w:name="_Toc101428239"/>
      <w:bookmarkStart w:id="1363" w:name="_Toc167044154"/>
      <w:r w:rsidRPr="00F54804">
        <w:t xml:space="preserve">Figure </w:t>
      </w:r>
      <w:r w:rsidRPr="00F54804">
        <w:fldChar w:fldCharType="begin"/>
      </w:r>
      <w:r w:rsidRPr="00F54804">
        <w:instrText xml:space="preserve"> SEQ Figure \* ARABIC </w:instrText>
      </w:r>
      <w:r w:rsidRPr="00F54804">
        <w:fldChar w:fldCharType="separate"/>
      </w:r>
      <w:r w:rsidR="00A965C9">
        <w:rPr>
          <w:noProof/>
        </w:rPr>
        <w:t>33</w:t>
      </w:r>
      <w:r w:rsidRPr="00F54804">
        <w:fldChar w:fldCharType="end"/>
      </w:r>
      <w:bookmarkEnd w:id="1357"/>
      <w:r w:rsidR="00B00216">
        <w:t xml:space="preserve"> —</w:t>
      </w:r>
      <w:r w:rsidRPr="00F54804">
        <w:t xml:space="preserve"> </w:t>
      </w:r>
      <w:r w:rsidR="00F56BFA" w:rsidRPr="00F54804">
        <w:t xml:space="preserve">Heat </w:t>
      </w:r>
      <w:r w:rsidR="007C2493">
        <w:t>s</w:t>
      </w:r>
      <w:r w:rsidR="00F56BFA" w:rsidRPr="00F54804">
        <w:t>takes</w:t>
      </w:r>
      <w:r w:rsidR="009B7C8B">
        <w:rPr>
          <w:szCs w:val="24"/>
        </w:rPr>
        <w:t xml:space="preserve"> — </w:t>
      </w:r>
      <w:r w:rsidR="00F56BFA" w:rsidRPr="00F54804">
        <w:t xml:space="preserve">Process steps </w:t>
      </w:r>
      <w:r w:rsidR="002E0C81">
        <w:t>and</w:t>
      </w:r>
      <w:r w:rsidR="00F56BFA" w:rsidRPr="00F54804">
        <w:t xml:space="preserve"> </w:t>
      </w:r>
      <w:r w:rsidR="007C2493">
        <w:t>d</w:t>
      </w:r>
      <w:r w:rsidR="00F56BFA" w:rsidRPr="00F54804">
        <w:t xml:space="preserve">esign </w:t>
      </w:r>
      <w:r w:rsidR="002E0C81">
        <w:t>dimensions</w:t>
      </w:r>
      <w:bookmarkEnd w:id="1358"/>
      <w:bookmarkEnd w:id="1359"/>
      <w:bookmarkEnd w:id="1360"/>
      <w:bookmarkEnd w:id="1361"/>
      <w:bookmarkEnd w:id="1362"/>
      <w:bookmarkEnd w:id="1363"/>
      <w:r w:rsidR="002E0C81">
        <w:t xml:space="preserve"> </w:t>
      </w:r>
    </w:p>
    <w:p w14:paraId="0952826B" w14:textId="114154C4" w:rsidR="001F2AFB" w:rsidRDefault="001F2AFB" w:rsidP="00B202D2">
      <w:r>
        <w:t xml:space="preserve">Rotation of </w:t>
      </w:r>
      <w:r w:rsidR="00FC68DB" w:rsidRPr="005C2D94">
        <w:t>this c</w:t>
      </w:r>
      <w:r w:rsidR="0034175E">
        <w:t>ross-section</w:t>
      </w:r>
      <w:r w:rsidR="00FC68DB" w:rsidRPr="005C2D94">
        <w:t xml:space="preserve"> around its vertical axis </w:t>
      </w:r>
      <w:r>
        <w:t>yields</w:t>
      </w:r>
      <w:r w:rsidR="00FC68DB" w:rsidRPr="005C2D94">
        <w:t xml:space="preserve"> a round shape in </w:t>
      </w:r>
      <w:r w:rsidR="00C75D5C">
        <w:t>three dim</w:t>
      </w:r>
      <w:r w:rsidR="00FC68DB" w:rsidRPr="005C2D94">
        <w:t>ensions. This shape is</w:t>
      </w:r>
      <w:r w:rsidR="009A7E8D">
        <w:t xml:space="preserve"> the</w:t>
      </w:r>
      <w:r w:rsidR="00FC68DB" w:rsidRPr="005C2D94">
        <w:t xml:space="preserve"> most common, </w:t>
      </w:r>
      <w:r w:rsidR="009A7E8D">
        <w:t>al</w:t>
      </w:r>
      <w:r w:rsidR="00FC68DB" w:rsidRPr="005C2D94">
        <w:t xml:space="preserve">though not mandatory. </w:t>
      </w:r>
      <w:r>
        <w:t>A</w:t>
      </w:r>
      <w:r w:rsidR="00FC68DB" w:rsidRPr="005C2D94">
        <w:t xml:space="preserve"> wide range of </w:t>
      </w:r>
      <w:r>
        <w:t xml:space="preserve">other </w:t>
      </w:r>
      <w:r w:rsidR="00FC68DB" w:rsidRPr="005C2D94">
        <w:t xml:space="preserve">geometrical shapes, produced by as many different tools, </w:t>
      </w:r>
      <w:r w:rsidR="00FC68DB" w:rsidRPr="00BD52D7">
        <w:t>is possible.</w:t>
      </w:r>
      <w:r>
        <w:t xml:space="preserve"> </w:t>
      </w:r>
    </w:p>
    <w:p w14:paraId="061A041C" w14:textId="722939AF" w:rsidR="00FC68DB" w:rsidRPr="00726144" w:rsidRDefault="001F2AFB" w:rsidP="00700634">
      <w:r>
        <w:rPr>
          <w:rFonts w:cs="Calibri"/>
          <w:lang w:eastAsia="en-GB"/>
        </w:rPr>
        <w:t>Therefore</w:t>
      </w:r>
      <w:r w:rsidRPr="000A1B7B">
        <w:rPr>
          <w:rFonts w:cs="Calibri"/>
          <w:lang w:eastAsia="en-GB"/>
        </w:rPr>
        <w:t xml:space="preserve">, an enumeration of all </w:t>
      </w:r>
      <w:r w:rsidRPr="000A1B7B">
        <w:t>heat stake</w:t>
      </w:r>
      <w:r>
        <w:t xml:space="preserve"> types</w:t>
      </w:r>
      <w:r>
        <w:rPr>
          <w:rFonts w:cs="Calibri"/>
          <w:lang w:eastAsia="en-GB"/>
        </w:rPr>
        <w:t xml:space="preserve"> cannot be provided. They shall</w:t>
      </w:r>
      <w:r w:rsidRPr="000A1B7B">
        <w:rPr>
          <w:rFonts w:cs="Calibri"/>
          <w:lang w:eastAsia="en-GB"/>
        </w:rPr>
        <w:t xml:space="preserve"> </w:t>
      </w:r>
      <w:r>
        <w:rPr>
          <w:rFonts w:cs="Calibri"/>
          <w:lang w:eastAsia="en-GB"/>
        </w:rPr>
        <w:t xml:space="preserve">be </w:t>
      </w:r>
      <w:r w:rsidRPr="000A1B7B">
        <w:rPr>
          <w:rFonts w:cs="Calibri"/>
          <w:lang w:eastAsia="en-GB"/>
        </w:rPr>
        <w:t>describe</w:t>
      </w:r>
      <w:r>
        <w:rPr>
          <w:rFonts w:cs="Calibri"/>
          <w:lang w:eastAsia="en-GB"/>
        </w:rPr>
        <w:t>d</w:t>
      </w:r>
      <w:r w:rsidRPr="000A1B7B">
        <w:rPr>
          <w:rFonts w:cs="Calibri"/>
          <w:lang w:eastAsia="en-GB"/>
        </w:rPr>
        <w:t xml:space="preserve"> by OEM specific alphanumeric names</w:t>
      </w:r>
      <w:r>
        <w:rPr>
          <w:rFonts w:cs="Calibri"/>
          <w:lang w:eastAsia="en-GB"/>
        </w:rPr>
        <w:t xml:space="preserve"> </w:t>
      </w:r>
      <w:r w:rsidR="00700634" w:rsidRPr="000A1B7B">
        <w:t>(</w:t>
      </w:r>
      <w:r w:rsidR="00700634">
        <w:t xml:space="preserve">e.g. </w:t>
      </w:r>
      <w:r w:rsidR="00700634" w:rsidRPr="000A1B7B">
        <w:t>flared, domed, knurled, hollow, flush)</w:t>
      </w:r>
      <w:r w:rsidR="00700634">
        <w:t>. The s</w:t>
      </w:r>
      <w:r w:rsidR="00FC68DB" w:rsidRPr="000A1B7B">
        <w:t>ame is valid for the strength of the connection, in terms of its force-displacement diagram.</w:t>
      </w:r>
      <w:r w:rsidR="002E3D7C">
        <w:t xml:space="preserve"> </w:t>
      </w:r>
    </w:p>
    <w:p w14:paraId="2F1C5AD9" w14:textId="075937E4" w:rsidR="00FC68DB" w:rsidRPr="00F54804" w:rsidRDefault="00FC68DB" w:rsidP="00B202D2">
      <w:r w:rsidRPr="00F54804">
        <w:t>Heat stakes cannot be disassembled without irreversible damage to (at least) the thermoplastic part.</w:t>
      </w:r>
      <w:r w:rsidR="00CD5896">
        <w:t xml:space="preserve"> </w:t>
      </w:r>
    </w:p>
    <w:p w14:paraId="6DD604E8" w14:textId="20A5989B" w:rsidR="00FC68DB" w:rsidRDefault="00FC68DB" w:rsidP="002F10A7">
      <w:pPr>
        <w:keepNext/>
        <w:autoSpaceDE w:val="0"/>
        <w:autoSpaceDN w:val="0"/>
        <w:adjustRightInd w:val="0"/>
        <w:rPr>
          <w:rFonts w:cs="Calibri"/>
          <w:lang w:eastAsia="en-GB"/>
        </w:rPr>
      </w:pPr>
      <w:r w:rsidRPr="00F54804">
        <w:rPr>
          <w:rFonts w:cs="Calibri"/>
          <w:lang w:eastAsia="en-GB"/>
        </w:rPr>
        <w:lastRenderedPageBreak/>
        <w:t xml:space="preserve">The element </w:t>
      </w:r>
      <w:r w:rsidRPr="004B5FD5">
        <w:rPr>
          <w:rStyle w:val="CodeCharacter"/>
        </w:rPr>
        <w:t xml:space="preserve">&lt;heat_stake/&gt; </w:t>
      </w:r>
      <w:r w:rsidRPr="00F54804">
        <w:rPr>
          <w:rFonts w:cs="Calibri"/>
          <w:lang w:eastAsia="en-GB"/>
        </w:rPr>
        <w:t>is described completely by its attributes and nested elements</w:t>
      </w:r>
      <w:r w:rsidR="00B33D06">
        <w:rPr>
          <w:rFonts w:cs="Calibri"/>
          <w:lang w:eastAsia="en-GB"/>
        </w:rPr>
        <w:t xml:space="preserve"> (</w:t>
      </w:r>
      <w:r w:rsidR="00824951">
        <w:t xml:space="preserve">see </w:t>
      </w:r>
      <w:r w:rsidR="002E3D7C">
        <w:rPr>
          <w:rFonts w:cs="Calibri"/>
          <w:lang w:eastAsia="en-GB"/>
        </w:rPr>
        <w:fldChar w:fldCharType="begin"/>
      </w:r>
      <w:r w:rsidR="002E3D7C">
        <w:rPr>
          <w:rFonts w:cs="Calibri"/>
          <w:lang w:eastAsia="en-GB"/>
        </w:rPr>
        <w:instrText xml:space="preserve"> REF _Ref157700657 \h </w:instrText>
      </w:r>
      <w:r w:rsidR="002E3D7C">
        <w:rPr>
          <w:rFonts w:cs="Calibri"/>
          <w:lang w:eastAsia="en-GB"/>
        </w:rPr>
      </w:r>
      <w:r w:rsidR="002E3D7C">
        <w:rPr>
          <w:rFonts w:cs="Calibri"/>
          <w:lang w:eastAsia="en-GB"/>
        </w:rPr>
        <w:fldChar w:fldCharType="separate"/>
      </w:r>
      <w:r w:rsidR="00A965C9" w:rsidRPr="00F54804">
        <w:t xml:space="preserve">Table </w:t>
      </w:r>
      <w:r w:rsidR="00A965C9">
        <w:rPr>
          <w:noProof/>
        </w:rPr>
        <w:t>67</w:t>
      </w:r>
      <w:r w:rsidR="002E3D7C">
        <w:rPr>
          <w:rFonts w:cs="Calibri"/>
          <w:lang w:eastAsia="en-GB"/>
        </w:rPr>
        <w:fldChar w:fldCharType="end"/>
      </w:r>
      <w:r w:rsidR="00B33D06">
        <w:rPr>
          <w:rFonts w:cs="Calibri"/>
          <w:lang w:eastAsia="en-GB"/>
        </w:rPr>
        <w:t>)</w:t>
      </w:r>
      <w:r w:rsidR="002E3D7C">
        <w:rPr>
          <w:rFonts w:cs="Calibri"/>
          <w:lang w:eastAsia="en-GB"/>
        </w:rPr>
        <w:t xml:space="preserve">: </w:t>
      </w:r>
    </w:p>
    <w:p w14:paraId="6C6AFFD7" w14:textId="6B175299" w:rsidR="00BF29DE" w:rsidRPr="004B5FD5" w:rsidRDefault="00BF29DE" w:rsidP="001640C5">
      <w:pPr>
        <w:pStyle w:val="Beschriftung"/>
        <w:keepNext/>
        <w:keepLines/>
        <w:rPr>
          <w:bCs w:val="0"/>
        </w:rPr>
      </w:pPr>
      <w:bookmarkStart w:id="1364" w:name="_Ref157700657"/>
      <w:bookmarkStart w:id="1365" w:name="_Toc167044277"/>
      <w:r w:rsidRPr="00F54804">
        <w:t xml:space="preserve">Table </w:t>
      </w:r>
      <w:r w:rsidRPr="00F54804">
        <w:fldChar w:fldCharType="begin"/>
      </w:r>
      <w:r w:rsidRPr="00F54804">
        <w:instrText xml:space="preserve"> SEQ Table \* ARABIC </w:instrText>
      </w:r>
      <w:r w:rsidRPr="00F54804">
        <w:fldChar w:fldCharType="separate"/>
      </w:r>
      <w:r w:rsidR="00A965C9">
        <w:rPr>
          <w:noProof/>
        </w:rPr>
        <w:t>67</w:t>
      </w:r>
      <w:r w:rsidRPr="00F54804">
        <w:fldChar w:fldCharType="end"/>
      </w:r>
      <w:bookmarkEnd w:id="1364"/>
      <w:r w:rsidR="008135BF">
        <w:t xml:space="preserve"> —</w:t>
      </w:r>
      <w:r w:rsidR="008135BF" w:rsidRPr="00F54804">
        <w:t xml:space="preserve"> </w:t>
      </w:r>
      <w:r w:rsidRPr="00F54804">
        <w:t xml:space="preserve">Nested elements of </w:t>
      </w:r>
      <w:r w:rsidRPr="002941B8">
        <w:rPr>
          <w:rStyle w:val="CodeCharacter"/>
        </w:rPr>
        <w:t>&lt;connection_0d/&gt;</w:t>
      </w:r>
      <w:r w:rsidRPr="005C2D94">
        <w:t xml:space="preserve"> for </w:t>
      </w:r>
      <w:r w:rsidRPr="002941B8">
        <w:rPr>
          <w:rStyle w:val="CodeCharacter"/>
        </w:rPr>
        <w:t>&lt;heat_stake/&gt;</w:t>
      </w:r>
      <w:bookmarkEnd w:id="1365"/>
    </w:p>
    <w:tbl>
      <w:tblPr>
        <w:tblW w:w="8472"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2111"/>
        <w:gridCol w:w="1559"/>
        <w:gridCol w:w="1276"/>
        <w:gridCol w:w="3526"/>
      </w:tblGrid>
      <w:tr w:rsidR="00FC68DB" w:rsidRPr="00F667E5" w14:paraId="5E44FC21" w14:textId="77777777" w:rsidTr="00FC68DB">
        <w:trPr>
          <w:trHeight w:val="325"/>
          <w:jc w:val="center"/>
        </w:trPr>
        <w:tc>
          <w:tcPr>
            <w:tcW w:w="2111" w:type="dxa"/>
            <w:tcBorders>
              <w:top w:val="single" w:sz="8" w:space="0" w:color="auto"/>
              <w:left w:val="single" w:sz="8" w:space="0" w:color="auto"/>
              <w:bottom w:val="single" w:sz="8" w:space="0" w:color="auto"/>
              <w:right w:val="single" w:sz="4" w:space="0" w:color="auto"/>
              <w:tl2br w:val="nil"/>
              <w:tr2bl w:val="nil"/>
            </w:tcBorders>
            <w:shd w:val="clear" w:color="auto" w:fill="F3F3F3"/>
            <w:vAlign w:val="bottom"/>
          </w:tcPr>
          <w:p w14:paraId="46871C76" w14:textId="29BF4769" w:rsidR="00FC68DB" w:rsidRPr="00F667E5" w:rsidRDefault="00CC3429" w:rsidP="00B202D2">
            <w:pPr>
              <w:keepNext/>
              <w:rPr>
                <w:b/>
              </w:rPr>
            </w:pPr>
            <w:r>
              <w:rPr>
                <w:b/>
              </w:rPr>
              <w:t>Nested elements</w:t>
            </w:r>
          </w:p>
        </w:tc>
        <w:tc>
          <w:tcPr>
            <w:tcW w:w="1559"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485BAF29" w14:textId="77777777" w:rsidR="00FC68DB" w:rsidRPr="00F667E5" w:rsidRDefault="00FC68DB" w:rsidP="00B202D2">
            <w:pPr>
              <w:keepNext/>
              <w:rPr>
                <w:b/>
              </w:rPr>
            </w:pPr>
            <w:r w:rsidRPr="00F667E5">
              <w:rPr>
                <w:b/>
              </w:rPr>
              <w:t>Multiplicity</w:t>
            </w:r>
          </w:p>
        </w:tc>
        <w:tc>
          <w:tcPr>
            <w:tcW w:w="1276"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005B9F00" w14:textId="77777777" w:rsidR="00FC68DB" w:rsidRPr="00F667E5" w:rsidRDefault="00FC68DB" w:rsidP="00B202D2">
            <w:pPr>
              <w:keepNext/>
              <w:rPr>
                <w:b/>
              </w:rPr>
            </w:pPr>
            <w:r w:rsidRPr="00F667E5">
              <w:rPr>
                <w:b/>
              </w:rPr>
              <w:t>Use</w:t>
            </w:r>
          </w:p>
        </w:tc>
        <w:tc>
          <w:tcPr>
            <w:tcW w:w="3526" w:type="dxa"/>
            <w:tcBorders>
              <w:top w:val="single" w:sz="8" w:space="0" w:color="auto"/>
              <w:left w:val="single" w:sz="4" w:space="0" w:color="auto"/>
              <w:bottom w:val="single" w:sz="8" w:space="0" w:color="auto"/>
              <w:right w:val="single" w:sz="8" w:space="0" w:color="auto"/>
              <w:tl2br w:val="nil"/>
              <w:tr2bl w:val="nil"/>
            </w:tcBorders>
            <w:shd w:val="clear" w:color="auto" w:fill="F3F3F3"/>
            <w:vAlign w:val="bottom"/>
          </w:tcPr>
          <w:p w14:paraId="55EF7414" w14:textId="192143FD" w:rsidR="00FC68DB" w:rsidRPr="00F667E5" w:rsidRDefault="00581071" w:rsidP="00B202D2">
            <w:pPr>
              <w:keepNext/>
              <w:rPr>
                <w:b/>
              </w:rPr>
            </w:pPr>
            <w:r w:rsidRPr="00581071">
              <w:rPr>
                <w:b/>
              </w:rPr>
              <w:t>Constraint</w:t>
            </w:r>
            <w:r>
              <w:rPr>
                <w:b/>
              </w:rPr>
              <w:t>s</w:t>
            </w:r>
            <w:r w:rsidRPr="00581071">
              <w:rPr>
                <w:b/>
              </w:rPr>
              <w:t xml:space="preserve"> / Remarks</w:t>
            </w:r>
            <w:r>
              <w:rPr>
                <w:b/>
              </w:rPr>
              <w:t xml:space="preserve"> </w:t>
            </w:r>
          </w:p>
        </w:tc>
      </w:tr>
      <w:tr w:rsidR="00FC68DB" w:rsidRPr="00F54804" w14:paraId="7BE43C36" w14:textId="77777777" w:rsidTr="00FC68DB">
        <w:trPr>
          <w:jc w:val="center"/>
        </w:trPr>
        <w:tc>
          <w:tcPr>
            <w:tcW w:w="2111" w:type="dxa"/>
            <w:vAlign w:val="bottom"/>
          </w:tcPr>
          <w:p w14:paraId="1789768D" w14:textId="77777777" w:rsidR="00FC68DB" w:rsidRPr="00F54804" w:rsidRDefault="00FC68DB" w:rsidP="00CD5896">
            <w:pPr>
              <w:keepNext/>
              <w:rPr>
                <w:sz w:val="20"/>
                <w:szCs w:val="20"/>
              </w:rPr>
            </w:pPr>
            <w:r w:rsidRPr="00F54804">
              <w:rPr>
                <w:sz w:val="20"/>
                <w:szCs w:val="20"/>
              </w:rPr>
              <w:t>heat_stake</w:t>
            </w:r>
          </w:p>
        </w:tc>
        <w:tc>
          <w:tcPr>
            <w:tcW w:w="1559" w:type="dxa"/>
            <w:vAlign w:val="bottom"/>
          </w:tcPr>
          <w:p w14:paraId="0F95BCAB" w14:textId="77777777" w:rsidR="00FC68DB" w:rsidRPr="00F54804" w:rsidRDefault="00FC68DB" w:rsidP="00CD5896">
            <w:pPr>
              <w:keepNext/>
              <w:rPr>
                <w:sz w:val="20"/>
                <w:szCs w:val="20"/>
              </w:rPr>
            </w:pPr>
            <w:r w:rsidRPr="00F54804">
              <w:rPr>
                <w:sz w:val="20"/>
                <w:szCs w:val="20"/>
              </w:rPr>
              <w:t>1</w:t>
            </w:r>
          </w:p>
        </w:tc>
        <w:tc>
          <w:tcPr>
            <w:tcW w:w="1276" w:type="dxa"/>
            <w:vAlign w:val="bottom"/>
          </w:tcPr>
          <w:p w14:paraId="7E739D7F" w14:textId="77777777" w:rsidR="00FC68DB" w:rsidRPr="00F54804" w:rsidRDefault="00FC68DB" w:rsidP="00CD5896">
            <w:pPr>
              <w:keepNext/>
              <w:rPr>
                <w:sz w:val="20"/>
                <w:szCs w:val="20"/>
              </w:rPr>
            </w:pPr>
            <w:r w:rsidRPr="00F54804">
              <w:rPr>
                <w:sz w:val="20"/>
                <w:szCs w:val="20"/>
              </w:rPr>
              <w:t>Optional</w:t>
            </w:r>
          </w:p>
        </w:tc>
        <w:tc>
          <w:tcPr>
            <w:tcW w:w="3526" w:type="dxa"/>
            <w:vAlign w:val="bottom"/>
          </w:tcPr>
          <w:p w14:paraId="346E05E0" w14:textId="77777777" w:rsidR="00FC68DB" w:rsidRPr="00F54804" w:rsidRDefault="00FC68DB" w:rsidP="00CD5896">
            <w:pPr>
              <w:keepNext/>
              <w:rPr>
                <w:sz w:val="20"/>
                <w:szCs w:val="20"/>
              </w:rPr>
            </w:pPr>
            <w:r w:rsidRPr="00F54804">
              <w:rPr>
                <w:sz w:val="20"/>
                <w:szCs w:val="20"/>
              </w:rPr>
              <w:t>-</w:t>
            </w:r>
          </w:p>
        </w:tc>
      </w:tr>
      <w:tr w:rsidR="00FC68DB" w:rsidRPr="00F54804" w14:paraId="05212239" w14:textId="77777777" w:rsidTr="00FC68DB">
        <w:trPr>
          <w:jc w:val="center"/>
        </w:trPr>
        <w:tc>
          <w:tcPr>
            <w:tcW w:w="2111" w:type="dxa"/>
            <w:tcBorders>
              <w:top w:val="dotted" w:sz="4" w:space="0" w:color="auto"/>
              <w:left w:val="single" w:sz="8" w:space="0" w:color="000000"/>
              <w:bottom w:val="dotted" w:sz="4" w:space="0" w:color="auto"/>
              <w:right w:val="dotted" w:sz="4" w:space="0" w:color="auto"/>
            </w:tcBorders>
            <w:vAlign w:val="bottom"/>
          </w:tcPr>
          <w:p w14:paraId="7DE6DBA6" w14:textId="77777777" w:rsidR="00FC68DB" w:rsidRPr="00F54804" w:rsidRDefault="00FC68DB" w:rsidP="00B202D2">
            <w:pPr>
              <w:rPr>
                <w:sz w:val="20"/>
                <w:szCs w:val="20"/>
              </w:rPr>
            </w:pPr>
            <w:r w:rsidRPr="00F54804">
              <w:rPr>
                <w:sz w:val="20"/>
                <w:szCs w:val="20"/>
              </w:rPr>
              <w:t>loc</w:t>
            </w:r>
          </w:p>
        </w:tc>
        <w:tc>
          <w:tcPr>
            <w:tcW w:w="1559" w:type="dxa"/>
            <w:tcBorders>
              <w:top w:val="dotted" w:sz="4" w:space="0" w:color="auto"/>
              <w:left w:val="single" w:sz="4" w:space="0" w:color="000000"/>
              <w:bottom w:val="dotted" w:sz="4" w:space="0" w:color="auto"/>
              <w:right w:val="dotted" w:sz="4" w:space="0" w:color="auto"/>
            </w:tcBorders>
            <w:vAlign w:val="bottom"/>
          </w:tcPr>
          <w:p w14:paraId="1C856F36" w14:textId="77777777" w:rsidR="00FC68DB" w:rsidRPr="00F54804" w:rsidRDefault="00FC68DB" w:rsidP="00B202D2">
            <w:pPr>
              <w:rPr>
                <w:sz w:val="20"/>
                <w:szCs w:val="20"/>
              </w:rPr>
            </w:pPr>
            <w:r w:rsidRPr="00F54804">
              <w:rPr>
                <w:sz w:val="20"/>
                <w:szCs w:val="20"/>
              </w:rPr>
              <w:t>1</w:t>
            </w:r>
          </w:p>
        </w:tc>
        <w:tc>
          <w:tcPr>
            <w:tcW w:w="1276" w:type="dxa"/>
            <w:tcBorders>
              <w:top w:val="dotted" w:sz="4" w:space="0" w:color="auto"/>
              <w:left w:val="single" w:sz="4" w:space="0" w:color="000000"/>
              <w:bottom w:val="dotted" w:sz="4" w:space="0" w:color="auto"/>
              <w:right w:val="dotted" w:sz="4" w:space="0" w:color="auto"/>
            </w:tcBorders>
            <w:vAlign w:val="bottom"/>
          </w:tcPr>
          <w:p w14:paraId="4608207E" w14:textId="77777777" w:rsidR="00FC68DB" w:rsidRPr="00F54804" w:rsidRDefault="00FC68DB" w:rsidP="00B202D2">
            <w:pPr>
              <w:rPr>
                <w:sz w:val="20"/>
                <w:szCs w:val="20"/>
              </w:rPr>
            </w:pPr>
            <w:r w:rsidRPr="00F54804">
              <w:rPr>
                <w:sz w:val="20"/>
                <w:szCs w:val="20"/>
              </w:rPr>
              <w:t>Required</w:t>
            </w:r>
          </w:p>
        </w:tc>
        <w:tc>
          <w:tcPr>
            <w:tcW w:w="3526" w:type="dxa"/>
            <w:tcBorders>
              <w:top w:val="dotted" w:sz="4" w:space="0" w:color="auto"/>
              <w:left w:val="single" w:sz="4" w:space="0" w:color="000000"/>
              <w:bottom w:val="dotted" w:sz="4" w:space="0" w:color="auto"/>
              <w:right w:val="single" w:sz="8" w:space="0" w:color="000000"/>
            </w:tcBorders>
            <w:vAlign w:val="bottom"/>
          </w:tcPr>
          <w:p w14:paraId="40D34C41" w14:textId="77777777" w:rsidR="00FC68DB" w:rsidRPr="00F54804" w:rsidRDefault="00FC68DB" w:rsidP="00B202D2">
            <w:pPr>
              <w:rPr>
                <w:sz w:val="20"/>
                <w:szCs w:val="20"/>
              </w:rPr>
            </w:pPr>
            <w:r w:rsidRPr="00F54804">
              <w:rPr>
                <w:sz w:val="20"/>
                <w:szCs w:val="20"/>
              </w:rPr>
              <w:t>-</w:t>
            </w:r>
          </w:p>
        </w:tc>
      </w:tr>
      <w:tr w:rsidR="00B125C6" w:rsidRPr="00F54804" w14:paraId="5FDF6AA7" w14:textId="77777777" w:rsidTr="00FC68DB">
        <w:trPr>
          <w:jc w:val="center"/>
        </w:trPr>
        <w:tc>
          <w:tcPr>
            <w:tcW w:w="2111" w:type="dxa"/>
            <w:tcBorders>
              <w:top w:val="dotted" w:sz="4" w:space="0" w:color="auto"/>
              <w:left w:val="single" w:sz="8" w:space="0" w:color="000000"/>
              <w:bottom w:val="dotted" w:sz="4" w:space="0" w:color="auto"/>
              <w:right w:val="dotted" w:sz="4" w:space="0" w:color="auto"/>
            </w:tcBorders>
            <w:vAlign w:val="bottom"/>
          </w:tcPr>
          <w:p w14:paraId="632A988E" w14:textId="77777777" w:rsidR="00B125C6" w:rsidRPr="00F54804" w:rsidRDefault="00B125C6" w:rsidP="00B125C6">
            <w:pPr>
              <w:rPr>
                <w:sz w:val="20"/>
                <w:szCs w:val="20"/>
              </w:rPr>
            </w:pPr>
            <w:r w:rsidRPr="00F54804">
              <w:rPr>
                <w:sz w:val="20"/>
                <w:szCs w:val="20"/>
              </w:rPr>
              <w:t>appdata</w:t>
            </w:r>
          </w:p>
        </w:tc>
        <w:tc>
          <w:tcPr>
            <w:tcW w:w="1559" w:type="dxa"/>
            <w:tcBorders>
              <w:top w:val="dotted" w:sz="4" w:space="0" w:color="auto"/>
              <w:left w:val="single" w:sz="4" w:space="0" w:color="000000"/>
              <w:bottom w:val="dotted" w:sz="4" w:space="0" w:color="auto"/>
              <w:right w:val="dotted" w:sz="4" w:space="0" w:color="auto"/>
            </w:tcBorders>
            <w:vAlign w:val="bottom"/>
          </w:tcPr>
          <w:p w14:paraId="742B7419" w14:textId="77777777" w:rsidR="00B125C6" w:rsidRPr="00F54804" w:rsidRDefault="00B125C6" w:rsidP="00B125C6">
            <w:pPr>
              <w:rPr>
                <w:sz w:val="20"/>
                <w:szCs w:val="20"/>
              </w:rPr>
            </w:pPr>
            <w:r w:rsidRPr="00F54804">
              <w:rPr>
                <w:sz w:val="20"/>
                <w:szCs w:val="20"/>
              </w:rPr>
              <w:t>1</w:t>
            </w:r>
          </w:p>
        </w:tc>
        <w:tc>
          <w:tcPr>
            <w:tcW w:w="1276" w:type="dxa"/>
            <w:tcBorders>
              <w:top w:val="dotted" w:sz="4" w:space="0" w:color="auto"/>
              <w:left w:val="single" w:sz="4" w:space="0" w:color="000000"/>
              <w:bottom w:val="dotted" w:sz="4" w:space="0" w:color="auto"/>
              <w:right w:val="dotted" w:sz="4" w:space="0" w:color="auto"/>
            </w:tcBorders>
            <w:vAlign w:val="bottom"/>
          </w:tcPr>
          <w:p w14:paraId="4211CE3B" w14:textId="77777777" w:rsidR="00B125C6" w:rsidRPr="00F54804" w:rsidRDefault="00B125C6" w:rsidP="00B125C6">
            <w:pPr>
              <w:rPr>
                <w:sz w:val="20"/>
                <w:szCs w:val="20"/>
              </w:rPr>
            </w:pPr>
            <w:r w:rsidRPr="00F54804">
              <w:rPr>
                <w:sz w:val="20"/>
                <w:szCs w:val="20"/>
              </w:rPr>
              <w:t>Optional</w:t>
            </w:r>
          </w:p>
        </w:tc>
        <w:tc>
          <w:tcPr>
            <w:tcW w:w="3526" w:type="dxa"/>
            <w:tcBorders>
              <w:top w:val="dotted" w:sz="4" w:space="0" w:color="auto"/>
              <w:left w:val="single" w:sz="4" w:space="0" w:color="000000"/>
              <w:bottom w:val="dotted" w:sz="4" w:space="0" w:color="auto"/>
              <w:right w:val="single" w:sz="8" w:space="0" w:color="000000"/>
            </w:tcBorders>
            <w:vAlign w:val="bottom"/>
          </w:tcPr>
          <w:p w14:paraId="40217DAF" w14:textId="1A76C11B" w:rsidR="00B125C6" w:rsidRPr="00F54804" w:rsidRDefault="00B125C6" w:rsidP="00B125C6">
            <w:pPr>
              <w:rPr>
                <w:sz w:val="20"/>
                <w:szCs w:val="20"/>
              </w:rPr>
            </w:pPr>
            <w:r w:rsidRPr="00F54804">
              <w:rPr>
                <w:rFonts w:cs="Calibri"/>
                <w:sz w:val="20"/>
                <w:szCs w:val="20"/>
                <w:lang w:eastAsia="en-GB"/>
              </w:rPr>
              <w:t xml:space="preserve">See </w:t>
            </w:r>
            <w:r>
              <w:rPr>
                <w:rFonts w:cs="Calibri"/>
                <w:sz w:val="20"/>
                <w:szCs w:val="20"/>
                <w:lang w:eastAsia="en-GB"/>
              </w:rPr>
              <w:t>clause </w:t>
            </w:r>
            <w:r>
              <w:rPr>
                <w:rFonts w:cs="Calibri"/>
                <w:sz w:val="20"/>
                <w:szCs w:val="20"/>
                <w:lang w:eastAsia="en-GB"/>
              </w:rPr>
              <w:fldChar w:fldCharType="begin"/>
            </w:r>
            <w:r>
              <w:rPr>
                <w:rFonts w:cs="Calibri"/>
                <w:sz w:val="20"/>
                <w:szCs w:val="20"/>
                <w:lang w:eastAsia="en-GB"/>
              </w:rPr>
              <w:instrText xml:space="preserve"> REF _Ref157019640 \r \h </w:instrText>
            </w:r>
            <w:r>
              <w:rPr>
                <w:rFonts w:cs="Calibri"/>
                <w:sz w:val="20"/>
                <w:szCs w:val="20"/>
                <w:lang w:eastAsia="en-GB"/>
              </w:rPr>
            </w:r>
            <w:r>
              <w:rPr>
                <w:rFonts w:cs="Calibri"/>
                <w:sz w:val="20"/>
                <w:szCs w:val="20"/>
                <w:lang w:eastAsia="en-GB"/>
              </w:rPr>
              <w:fldChar w:fldCharType="separate"/>
            </w:r>
            <w:r w:rsidR="00A965C9">
              <w:rPr>
                <w:rFonts w:cs="Calibri"/>
                <w:sz w:val="20"/>
                <w:szCs w:val="20"/>
                <w:lang w:eastAsia="en-GB"/>
              </w:rPr>
              <w:t>7.3.2</w:t>
            </w:r>
            <w:r>
              <w:rPr>
                <w:rFonts w:cs="Calibri"/>
                <w:sz w:val="20"/>
                <w:szCs w:val="20"/>
                <w:lang w:eastAsia="en-GB"/>
              </w:rPr>
              <w:fldChar w:fldCharType="end"/>
            </w:r>
            <w:r>
              <w:rPr>
                <w:sz w:val="20"/>
                <w:szCs w:val="20"/>
              </w:rPr>
              <w:t xml:space="preserve">. </w:t>
            </w:r>
          </w:p>
        </w:tc>
      </w:tr>
      <w:tr w:rsidR="00B125C6" w:rsidRPr="00F54804" w14:paraId="32000A50" w14:textId="77777777" w:rsidTr="00FC68DB">
        <w:trPr>
          <w:jc w:val="center"/>
        </w:trPr>
        <w:tc>
          <w:tcPr>
            <w:tcW w:w="2111" w:type="dxa"/>
            <w:tcBorders>
              <w:top w:val="dotted" w:sz="4" w:space="0" w:color="auto"/>
              <w:left w:val="single" w:sz="8" w:space="0" w:color="000000"/>
              <w:bottom w:val="dotted" w:sz="4" w:space="0" w:color="auto"/>
              <w:right w:val="dotted" w:sz="4" w:space="0" w:color="auto"/>
            </w:tcBorders>
            <w:vAlign w:val="bottom"/>
          </w:tcPr>
          <w:p w14:paraId="190B7ED5" w14:textId="77777777" w:rsidR="00B125C6" w:rsidRPr="00F54804" w:rsidRDefault="00B125C6" w:rsidP="00B125C6">
            <w:pPr>
              <w:rPr>
                <w:sz w:val="20"/>
                <w:szCs w:val="20"/>
              </w:rPr>
            </w:pPr>
            <w:r w:rsidRPr="00F54804">
              <w:rPr>
                <w:sz w:val="20"/>
                <w:szCs w:val="20"/>
              </w:rPr>
              <w:t>femdata</w:t>
            </w:r>
          </w:p>
        </w:tc>
        <w:tc>
          <w:tcPr>
            <w:tcW w:w="1559" w:type="dxa"/>
            <w:tcBorders>
              <w:top w:val="dotted" w:sz="4" w:space="0" w:color="auto"/>
              <w:left w:val="single" w:sz="4" w:space="0" w:color="000000"/>
              <w:bottom w:val="dotted" w:sz="4" w:space="0" w:color="auto"/>
              <w:right w:val="dotted" w:sz="4" w:space="0" w:color="auto"/>
            </w:tcBorders>
            <w:vAlign w:val="bottom"/>
          </w:tcPr>
          <w:p w14:paraId="690D7603" w14:textId="77777777" w:rsidR="00B125C6" w:rsidRPr="00F54804" w:rsidDel="004133FC" w:rsidRDefault="00B125C6" w:rsidP="00B125C6">
            <w:pPr>
              <w:rPr>
                <w:sz w:val="20"/>
                <w:szCs w:val="20"/>
              </w:rPr>
            </w:pPr>
            <w:r w:rsidRPr="00F54804">
              <w:rPr>
                <w:sz w:val="20"/>
                <w:szCs w:val="20"/>
              </w:rPr>
              <w:t>1</w:t>
            </w:r>
          </w:p>
        </w:tc>
        <w:tc>
          <w:tcPr>
            <w:tcW w:w="1276" w:type="dxa"/>
            <w:tcBorders>
              <w:top w:val="dotted" w:sz="4" w:space="0" w:color="auto"/>
              <w:left w:val="single" w:sz="4" w:space="0" w:color="000000"/>
              <w:bottom w:val="dotted" w:sz="4" w:space="0" w:color="auto"/>
              <w:right w:val="dotted" w:sz="4" w:space="0" w:color="auto"/>
            </w:tcBorders>
            <w:vAlign w:val="bottom"/>
          </w:tcPr>
          <w:p w14:paraId="4475399D" w14:textId="77777777" w:rsidR="00B125C6" w:rsidRPr="00F54804" w:rsidRDefault="00B125C6" w:rsidP="00B125C6">
            <w:pPr>
              <w:rPr>
                <w:sz w:val="20"/>
                <w:szCs w:val="20"/>
              </w:rPr>
            </w:pPr>
            <w:r w:rsidRPr="00F54804">
              <w:rPr>
                <w:sz w:val="20"/>
                <w:szCs w:val="20"/>
              </w:rPr>
              <w:t>Optional</w:t>
            </w:r>
          </w:p>
        </w:tc>
        <w:tc>
          <w:tcPr>
            <w:tcW w:w="3526" w:type="dxa"/>
            <w:tcBorders>
              <w:top w:val="dotted" w:sz="4" w:space="0" w:color="auto"/>
              <w:left w:val="single" w:sz="4" w:space="0" w:color="000000"/>
              <w:bottom w:val="dotted" w:sz="4" w:space="0" w:color="auto"/>
              <w:right w:val="single" w:sz="8" w:space="0" w:color="000000"/>
            </w:tcBorders>
            <w:vAlign w:val="bottom"/>
          </w:tcPr>
          <w:p w14:paraId="603024C9" w14:textId="5EC8F39F" w:rsidR="00B125C6" w:rsidRPr="00F54804" w:rsidRDefault="00B125C6" w:rsidP="00B125C6">
            <w:pPr>
              <w:rPr>
                <w:sz w:val="20"/>
                <w:szCs w:val="20"/>
              </w:rPr>
            </w:pPr>
            <w:r w:rsidRPr="00F54804">
              <w:rPr>
                <w:rFonts w:cs="Calibri"/>
                <w:sz w:val="20"/>
                <w:szCs w:val="20"/>
                <w:lang w:eastAsia="en-GB"/>
              </w:rPr>
              <w:t xml:space="preserve">See </w:t>
            </w:r>
            <w:r>
              <w:rPr>
                <w:rFonts w:cs="Calibri"/>
                <w:sz w:val="20"/>
                <w:szCs w:val="20"/>
                <w:lang w:eastAsia="en-GB"/>
              </w:rPr>
              <w:t>clause </w:t>
            </w:r>
            <w:r>
              <w:rPr>
                <w:rFonts w:cs="Calibri"/>
                <w:sz w:val="20"/>
                <w:szCs w:val="20"/>
                <w:lang w:eastAsia="en-GB"/>
              </w:rPr>
              <w:fldChar w:fldCharType="begin"/>
            </w:r>
            <w:r>
              <w:rPr>
                <w:rFonts w:cs="Calibri"/>
                <w:sz w:val="20"/>
                <w:szCs w:val="20"/>
                <w:lang w:eastAsia="en-GB"/>
              </w:rPr>
              <w:instrText xml:space="preserve"> REF _Ref414560131 \r \h </w:instrText>
            </w:r>
            <w:r>
              <w:rPr>
                <w:rFonts w:cs="Calibri"/>
                <w:sz w:val="20"/>
                <w:szCs w:val="20"/>
                <w:lang w:eastAsia="en-GB"/>
              </w:rPr>
            </w:r>
            <w:r>
              <w:rPr>
                <w:rFonts w:cs="Calibri"/>
                <w:sz w:val="20"/>
                <w:szCs w:val="20"/>
                <w:lang w:eastAsia="en-GB"/>
              </w:rPr>
              <w:fldChar w:fldCharType="separate"/>
            </w:r>
            <w:r w:rsidR="00A965C9">
              <w:rPr>
                <w:rFonts w:cs="Calibri"/>
                <w:sz w:val="20"/>
                <w:szCs w:val="20"/>
                <w:lang w:eastAsia="en-GB"/>
              </w:rPr>
              <w:t>7.3.3</w:t>
            </w:r>
            <w:r>
              <w:rPr>
                <w:rFonts w:cs="Calibri"/>
                <w:sz w:val="20"/>
                <w:szCs w:val="20"/>
                <w:lang w:eastAsia="en-GB"/>
              </w:rPr>
              <w:fldChar w:fldCharType="end"/>
            </w:r>
            <w:r>
              <w:rPr>
                <w:sz w:val="20"/>
                <w:szCs w:val="20"/>
              </w:rPr>
              <w:t xml:space="preserve">. </w:t>
            </w:r>
          </w:p>
        </w:tc>
      </w:tr>
      <w:tr w:rsidR="00B125C6" w:rsidRPr="00F54804" w14:paraId="2CCC89DC" w14:textId="77777777" w:rsidTr="00FC68DB">
        <w:trPr>
          <w:jc w:val="center"/>
        </w:trPr>
        <w:tc>
          <w:tcPr>
            <w:tcW w:w="2111" w:type="dxa"/>
            <w:tcBorders>
              <w:top w:val="dotted" w:sz="4" w:space="0" w:color="auto"/>
              <w:left w:val="single" w:sz="8" w:space="0" w:color="000000"/>
              <w:bottom w:val="single" w:sz="8" w:space="0" w:color="000000"/>
              <w:right w:val="dotted" w:sz="4" w:space="0" w:color="auto"/>
            </w:tcBorders>
          </w:tcPr>
          <w:p w14:paraId="469869FE" w14:textId="77777777" w:rsidR="00B125C6" w:rsidRPr="00F54804" w:rsidRDefault="00B125C6" w:rsidP="00B125C6">
            <w:pPr>
              <w:rPr>
                <w:sz w:val="20"/>
                <w:szCs w:val="20"/>
              </w:rPr>
            </w:pPr>
            <w:r w:rsidRPr="00F54804">
              <w:rPr>
                <w:rFonts w:cs="Calibri"/>
                <w:sz w:val="20"/>
                <w:szCs w:val="20"/>
                <w:lang w:eastAsia="en-GB"/>
              </w:rPr>
              <w:t xml:space="preserve">custom_attributes_list </w:t>
            </w:r>
          </w:p>
        </w:tc>
        <w:tc>
          <w:tcPr>
            <w:tcW w:w="1559" w:type="dxa"/>
            <w:tcBorders>
              <w:top w:val="dotted" w:sz="4" w:space="0" w:color="auto"/>
              <w:left w:val="single" w:sz="4" w:space="0" w:color="000000"/>
              <w:bottom w:val="single" w:sz="8" w:space="0" w:color="000000"/>
              <w:right w:val="dotted" w:sz="4" w:space="0" w:color="auto"/>
            </w:tcBorders>
          </w:tcPr>
          <w:p w14:paraId="60270153" w14:textId="77777777" w:rsidR="00B125C6" w:rsidRPr="00F54804" w:rsidRDefault="00B125C6" w:rsidP="00B125C6">
            <w:pPr>
              <w:rPr>
                <w:sz w:val="20"/>
                <w:szCs w:val="20"/>
              </w:rPr>
            </w:pPr>
            <w:r w:rsidRPr="00F54804">
              <w:rPr>
                <w:sz w:val="20"/>
                <w:szCs w:val="20"/>
              </w:rPr>
              <w:t>1</w:t>
            </w:r>
          </w:p>
        </w:tc>
        <w:tc>
          <w:tcPr>
            <w:tcW w:w="1276" w:type="dxa"/>
            <w:tcBorders>
              <w:top w:val="dotted" w:sz="4" w:space="0" w:color="auto"/>
              <w:left w:val="single" w:sz="4" w:space="0" w:color="000000"/>
              <w:bottom w:val="single" w:sz="8" w:space="0" w:color="000000"/>
              <w:right w:val="dotted" w:sz="4" w:space="0" w:color="auto"/>
            </w:tcBorders>
          </w:tcPr>
          <w:p w14:paraId="536AB501" w14:textId="77777777" w:rsidR="00B125C6" w:rsidRPr="00F54804" w:rsidRDefault="00B125C6" w:rsidP="00B125C6">
            <w:pPr>
              <w:rPr>
                <w:sz w:val="20"/>
                <w:szCs w:val="20"/>
              </w:rPr>
            </w:pPr>
            <w:r w:rsidRPr="00F54804">
              <w:rPr>
                <w:rFonts w:cs="Calibri"/>
                <w:sz w:val="20"/>
                <w:szCs w:val="20"/>
                <w:lang w:eastAsia="en-GB"/>
              </w:rPr>
              <w:t>Optional</w:t>
            </w:r>
          </w:p>
        </w:tc>
        <w:tc>
          <w:tcPr>
            <w:tcW w:w="3526" w:type="dxa"/>
            <w:tcBorders>
              <w:top w:val="dotted" w:sz="4" w:space="0" w:color="auto"/>
              <w:left w:val="single" w:sz="4" w:space="0" w:color="000000"/>
              <w:bottom w:val="single" w:sz="8" w:space="0" w:color="000000"/>
              <w:right w:val="single" w:sz="8" w:space="0" w:color="000000"/>
            </w:tcBorders>
          </w:tcPr>
          <w:p w14:paraId="3FAEB7C3" w14:textId="00326884" w:rsidR="00B125C6" w:rsidRPr="00F54804" w:rsidRDefault="00B125C6" w:rsidP="00B125C6">
            <w:pPr>
              <w:rPr>
                <w:sz w:val="20"/>
                <w:szCs w:val="20"/>
              </w:rPr>
            </w:pPr>
            <w:r w:rsidRPr="00F54804">
              <w:rPr>
                <w:rFonts w:cs="Calibri"/>
                <w:sz w:val="20"/>
                <w:szCs w:val="20"/>
                <w:lang w:eastAsia="en-GB"/>
              </w:rPr>
              <w:t xml:space="preserve">See </w:t>
            </w:r>
            <w:r>
              <w:rPr>
                <w:rFonts w:cs="Calibri"/>
                <w:sz w:val="20"/>
                <w:szCs w:val="20"/>
                <w:lang w:eastAsia="en-GB"/>
              </w:rPr>
              <w:t>clause </w:t>
            </w:r>
            <w:r>
              <w:rPr>
                <w:rFonts w:cs="Calibri"/>
                <w:sz w:val="20"/>
                <w:szCs w:val="20"/>
                <w:lang w:eastAsia="en-GB"/>
              </w:rPr>
              <w:fldChar w:fldCharType="begin"/>
            </w:r>
            <w:r>
              <w:rPr>
                <w:rFonts w:cs="Calibri"/>
                <w:sz w:val="20"/>
                <w:szCs w:val="20"/>
                <w:lang w:eastAsia="en-GB"/>
              </w:rPr>
              <w:instrText xml:space="preserve"> REF _Ref428442251 \r \h </w:instrText>
            </w:r>
            <w:r>
              <w:rPr>
                <w:rFonts w:cs="Calibri"/>
                <w:sz w:val="20"/>
                <w:szCs w:val="20"/>
                <w:lang w:eastAsia="en-GB"/>
              </w:rPr>
            </w:r>
            <w:r>
              <w:rPr>
                <w:rFonts w:cs="Calibri"/>
                <w:sz w:val="20"/>
                <w:szCs w:val="20"/>
                <w:lang w:eastAsia="en-GB"/>
              </w:rPr>
              <w:fldChar w:fldCharType="separate"/>
            </w:r>
            <w:r w:rsidR="00A965C9">
              <w:rPr>
                <w:rFonts w:cs="Calibri"/>
                <w:sz w:val="20"/>
                <w:szCs w:val="20"/>
                <w:lang w:eastAsia="en-GB"/>
              </w:rPr>
              <w:t>8.5</w:t>
            </w:r>
            <w:r>
              <w:rPr>
                <w:rFonts w:cs="Calibri"/>
                <w:sz w:val="20"/>
                <w:szCs w:val="20"/>
                <w:lang w:eastAsia="en-GB"/>
              </w:rPr>
              <w:fldChar w:fldCharType="end"/>
            </w:r>
            <w:r>
              <w:rPr>
                <w:rFonts w:cs="Calibri"/>
                <w:sz w:val="20"/>
                <w:szCs w:val="20"/>
                <w:lang w:eastAsia="en-GB"/>
              </w:rPr>
              <w:t xml:space="preserve">. </w:t>
            </w:r>
          </w:p>
        </w:tc>
      </w:tr>
    </w:tbl>
    <w:p w14:paraId="29D42812" w14:textId="5AB0FE10" w:rsidR="00FC68DB" w:rsidRDefault="002E3D7C" w:rsidP="009D45FB">
      <w:pPr>
        <w:pStyle w:val="normalAfterTableOrFigure"/>
        <w:keepNext/>
        <w:rPr>
          <w:lang w:eastAsia="en-GB"/>
        </w:rPr>
      </w:pPr>
      <w:r>
        <w:rPr>
          <w:lang w:eastAsia="en-GB"/>
        </w:rPr>
        <w:t xml:space="preserve">The </w:t>
      </w:r>
      <w:r w:rsidR="00FC68DB" w:rsidRPr="005C2D94">
        <w:rPr>
          <w:lang w:eastAsia="en-GB"/>
        </w:rPr>
        <w:t>XML specification of</w:t>
      </w:r>
      <w:r>
        <w:rPr>
          <w:lang w:eastAsia="en-GB"/>
        </w:rPr>
        <w:t xml:space="preserve"> the</w:t>
      </w:r>
      <w:r w:rsidR="00FC68DB" w:rsidRPr="005C2D94">
        <w:rPr>
          <w:lang w:eastAsia="en-GB"/>
        </w:rPr>
        <w:t xml:space="preserve"> </w:t>
      </w:r>
      <w:r w:rsidR="00FC68DB" w:rsidRPr="004B5FD5">
        <w:rPr>
          <w:rStyle w:val="CodeCharacter"/>
        </w:rPr>
        <w:t>&lt;heat_stake/&gt;</w:t>
      </w:r>
      <w:r w:rsidR="00D30D32" w:rsidRPr="001E4607">
        <w:rPr>
          <w:rFonts w:cs="Calibri"/>
          <w:lang w:eastAsia="en-GB"/>
        </w:rPr>
        <w:t xml:space="preserve"> </w:t>
      </w:r>
      <w:r w:rsidR="00FC68DB" w:rsidRPr="00BD52D7">
        <w:rPr>
          <w:lang w:eastAsia="en-GB"/>
        </w:rPr>
        <w:t>element</w:t>
      </w:r>
      <w:r>
        <w:rPr>
          <w:rFonts w:cs="Calibri"/>
          <w:lang w:eastAsia="en-GB"/>
        </w:rPr>
        <w:t xml:space="preserve"> is shown in </w:t>
      </w:r>
      <w:r>
        <w:rPr>
          <w:rFonts w:cs="Calibri"/>
          <w:lang w:eastAsia="en-GB"/>
        </w:rPr>
        <w:fldChar w:fldCharType="begin"/>
      </w:r>
      <w:r>
        <w:rPr>
          <w:rFonts w:cs="Calibri"/>
          <w:lang w:eastAsia="en-GB"/>
        </w:rPr>
        <w:instrText xml:space="preserve"> REF _Ref157700722 \h </w:instrText>
      </w:r>
      <w:r>
        <w:rPr>
          <w:rFonts w:cs="Calibri"/>
          <w:lang w:eastAsia="en-GB"/>
        </w:rPr>
      </w:r>
      <w:r>
        <w:rPr>
          <w:rFonts w:cs="Calibri"/>
          <w:lang w:eastAsia="en-GB"/>
        </w:rPr>
        <w:fldChar w:fldCharType="separate"/>
      </w:r>
      <w:r w:rsidR="00A965C9" w:rsidRPr="00F54804">
        <w:t xml:space="preserve">Table </w:t>
      </w:r>
      <w:r w:rsidR="00A965C9">
        <w:rPr>
          <w:noProof/>
        </w:rPr>
        <w:t>68</w:t>
      </w:r>
      <w:r>
        <w:rPr>
          <w:rFonts w:cs="Calibri"/>
          <w:lang w:eastAsia="en-GB"/>
        </w:rPr>
        <w:fldChar w:fldCharType="end"/>
      </w:r>
      <w:r w:rsidR="00FC68DB" w:rsidRPr="00BD52D7">
        <w:rPr>
          <w:lang w:eastAsia="en-GB"/>
        </w:rPr>
        <w:t>:</w:t>
      </w:r>
      <w:r>
        <w:rPr>
          <w:lang w:eastAsia="en-GB"/>
        </w:rPr>
        <w:t xml:space="preserve"> </w:t>
      </w:r>
    </w:p>
    <w:p w14:paraId="3A49D778" w14:textId="34F44ECB" w:rsidR="00BF29DE" w:rsidRPr="004B5FD5" w:rsidRDefault="00BF29DE" w:rsidP="001640C5">
      <w:pPr>
        <w:pStyle w:val="Beschriftung"/>
        <w:keepNext/>
        <w:keepLines/>
        <w:rPr>
          <w:bCs w:val="0"/>
        </w:rPr>
      </w:pPr>
      <w:bookmarkStart w:id="1366" w:name="_Ref157700722"/>
      <w:bookmarkStart w:id="1367" w:name="_Toc167044278"/>
      <w:r w:rsidRPr="00F54804">
        <w:t xml:space="preserve">Table </w:t>
      </w:r>
      <w:r w:rsidRPr="00F54804">
        <w:fldChar w:fldCharType="begin"/>
      </w:r>
      <w:r w:rsidRPr="00F54804">
        <w:instrText xml:space="preserve"> SEQ Table \* ARABIC </w:instrText>
      </w:r>
      <w:r w:rsidRPr="00F54804">
        <w:fldChar w:fldCharType="separate"/>
      </w:r>
      <w:r w:rsidR="00A965C9">
        <w:rPr>
          <w:noProof/>
        </w:rPr>
        <w:t>68</w:t>
      </w:r>
      <w:r w:rsidRPr="00F54804">
        <w:fldChar w:fldCharType="end"/>
      </w:r>
      <w:bookmarkEnd w:id="1366"/>
      <w:r w:rsidR="008135BF">
        <w:t xml:space="preserve"> —</w:t>
      </w:r>
      <w:r w:rsidR="008135BF" w:rsidRPr="00F54804">
        <w:t xml:space="preserve"> </w:t>
      </w:r>
      <w:r w:rsidRPr="00F54804">
        <w:t xml:space="preserve">Attributes of element </w:t>
      </w:r>
      <w:r w:rsidRPr="00337A83">
        <w:rPr>
          <w:rStyle w:val="CodeCharacter"/>
        </w:rPr>
        <w:t>&lt;heat_stake/&gt;</w:t>
      </w:r>
      <w:bookmarkEnd w:id="1367"/>
      <w:r w:rsidR="004B5FD5">
        <w:rPr>
          <w:rStyle w:val="elementdeftypeChar"/>
          <w:rFonts w:eastAsia="Calibri"/>
          <w:i w:val="0"/>
        </w:rPr>
        <w:t xml:space="preserve"> </w:t>
      </w:r>
    </w:p>
    <w:tbl>
      <w:tblPr>
        <w:tblW w:w="9035"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1691"/>
        <w:gridCol w:w="1553"/>
        <w:gridCol w:w="1566"/>
        <w:gridCol w:w="992"/>
        <w:gridCol w:w="3233"/>
      </w:tblGrid>
      <w:tr w:rsidR="00FC68DB" w:rsidRPr="00F667E5" w14:paraId="2B36E73E" w14:textId="77777777" w:rsidTr="00E8134E">
        <w:trPr>
          <w:cantSplit/>
          <w:tblHeader/>
          <w:jc w:val="center"/>
        </w:trPr>
        <w:tc>
          <w:tcPr>
            <w:tcW w:w="1691" w:type="dxa"/>
            <w:tcBorders>
              <w:top w:val="single" w:sz="8" w:space="0" w:color="auto"/>
              <w:left w:val="single" w:sz="8" w:space="0" w:color="auto"/>
              <w:bottom w:val="single" w:sz="8" w:space="0" w:color="auto"/>
              <w:right w:val="single" w:sz="4" w:space="0" w:color="auto"/>
              <w:tl2br w:val="nil"/>
              <w:tr2bl w:val="nil"/>
            </w:tcBorders>
            <w:shd w:val="clear" w:color="auto" w:fill="F3F3F3"/>
            <w:vAlign w:val="bottom"/>
          </w:tcPr>
          <w:p w14:paraId="4B11F5A8" w14:textId="77777777" w:rsidR="00FC68DB" w:rsidRPr="00F667E5" w:rsidRDefault="00FC68DB" w:rsidP="00951A4A">
            <w:pPr>
              <w:keepNext/>
              <w:rPr>
                <w:b/>
              </w:rPr>
            </w:pPr>
            <w:r w:rsidRPr="00F667E5">
              <w:rPr>
                <w:b/>
              </w:rPr>
              <w:t>Attributes</w:t>
            </w:r>
          </w:p>
        </w:tc>
        <w:tc>
          <w:tcPr>
            <w:tcW w:w="1553"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0B0A13F0" w14:textId="77777777" w:rsidR="00FC68DB" w:rsidRPr="00F667E5" w:rsidRDefault="00FC68DB" w:rsidP="00951A4A">
            <w:pPr>
              <w:keepNext/>
              <w:rPr>
                <w:b/>
              </w:rPr>
            </w:pPr>
            <w:r w:rsidRPr="00F667E5">
              <w:rPr>
                <w:b/>
              </w:rPr>
              <w:t>Type</w:t>
            </w:r>
          </w:p>
        </w:tc>
        <w:tc>
          <w:tcPr>
            <w:tcW w:w="1566"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1CAB92DD" w14:textId="50A54BC0" w:rsidR="00FC68DB" w:rsidRPr="00F667E5" w:rsidRDefault="004255F2" w:rsidP="00951A4A">
            <w:pPr>
              <w:keepNext/>
              <w:rPr>
                <w:b/>
              </w:rPr>
            </w:pPr>
            <w:r>
              <w:rPr>
                <w:b/>
              </w:rPr>
              <w:t>Value space</w:t>
            </w:r>
          </w:p>
        </w:tc>
        <w:tc>
          <w:tcPr>
            <w:tcW w:w="992"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7D2DF65B" w14:textId="77777777" w:rsidR="00FC68DB" w:rsidRPr="00F667E5" w:rsidRDefault="00FC68DB" w:rsidP="00951A4A">
            <w:pPr>
              <w:keepNext/>
              <w:rPr>
                <w:b/>
              </w:rPr>
            </w:pPr>
            <w:r w:rsidRPr="00F667E5">
              <w:rPr>
                <w:b/>
              </w:rPr>
              <w:t>Use</w:t>
            </w:r>
          </w:p>
        </w:tc>
        <w:tc>
          <w:tcPr>
            <w:tcW w:w="3233" w:type="dxa"/>
            <w:tcBorders>
              <w:top w:val="single" w:sz="8" w:space="0" w:color="auto"/>
              <w:left w:val="single" w:sz="4" w:space="0" w:color="auto"/>
              <w:bottom w:val="single" w:sz="8" w:space="0" w:color="auto"/>
              <w:right w:val="single" w:sz="8" w:space="0" w:color="auto"/>
              <w:tl2br w:val="nil"/>
              <w:tr2bl w:val="nil"/>
            </w:tcBorders>
            <w:shd w:val="clear" w:color="auto" w:fill="F3F3F3"/>
            <w:vAlign w:val="bottom"/>
          </w:tcPr>
          <w:p w14:paraId="67510B99" w14:textId="3C5C9324" w:rsidR="00FC68DB" w:rsidRPr="00F667E5" w:rsidRDefault="00581071" w:rsidP="00951A4A">
            <w:pPr>
              <w:keepNext/>
              <w:rPr>
                <w:b/>
              </w:rPr>
            </w:pPr>
            <w:r w:rsidRPr="00581071">
              <w:rPr>
                <w:b/>
              </w:rPr>
              <w:t>Constraint</w:t>
            </w:r>
            <w:r>
              <w:rPr>
                <w:b/>
              </w:rPr>
              <w:t>s</w:t>
            </w:r>
            <w:r w:rsidRPr="00581071">
              <w:rPr>
                <w:b/>
              </w:rPr>
              <w:t xml:space="preserve"> / Remarks</w:t>
            </w:r>
            <w:r>
              <w:rPr>
                <w:b/>
              </w:rPr>
              <w:t xml:space="preserve"> </w:t>
            </w:r>
          </w:p>
        </w:tc>
      </w:tr>
      <w:tr w:rsidR="00FC68DB" w:rsidRPr="00F54804" w14:paraId="244D3CB9" w14:textId="77777777" w:rsidTr="00E8134E">
        <w:trPr>
          <w:cantSplit/>
          <w:jc w:val="center"/>
        </w:trPr>
        <w:tc>
          <w:tcPr>
            <w:tcW w:w="1691" w:type="dxa"/>
          </w:tcPr>
          <w:p w14:paraId="7451F642" w14:textId="77777777" w:rsidR="00FC68DB" w:rsidRPr="00F54804" w:rsidRDefault="00FC68DB" w:rsidP="0013175B">
            <w:pPr>
              <w:keepNext/>
              <w:rPr>
                <w:sz w:val="20"/>
                <w:szCs w:val="20"/>
              </w:rPr>
            </w:pPr>
            <w:r w:rsidRPr="00F54804">
              <w:rPr>
                <w:rFonts w:cs="Calibri"/>
                <w:sz w:val="20"/>
                <w:szCs w:val="20"/>
                <w:lang w:eastAsia="en-GB"/>
              </w:rPr>
              <w:t>heat_stake_type</w:t>
            </w:r>
          </w:p>
        </w:tc>
        <w:tc>
          <w:tcPr>
            <w:tcW w:w="1553" w:type="dxa"/>
          </w:tcPr>
          <w:p w14:paraId="07613FC9" w14:textId="77777777" w:rsidR="00FC68DB" w:rsidRPr="00F54804" w:rsidRDefault="00FC68DB" w:rsidP="0013175B">
            <w:pPr>
              <w:keepNext/>
              <w:rPr>
                <w:sz w:val="20"/>
                <w:szCs w:val="20"/>
              </w:rPr>
            </w:pPr>
            <w:r w:rsidRPr="00F54804">
              <w:rPr>
                <w:sz w:val="20"/>
                <w:szCs w:val="20"/>
              </w:rPr>
              <w:t>Alphanumeric</w:t>
            </w:r>
          </w:p>
        </w:tc>
        <w:tc>
          <w:tcPr>
            <w:tcW w:w="1566" w:type="dxa"/>
          </w:tcPr>
          <w:p w14:paraId="38D8B499" w14:textId="77777777" w:rsidR="00FC68DB" w:rsidRPr="00F54804" w:rsidRDefault="00FC68DB" w:rsidP="0013175B">
            <w:pPr>
              <w:keepNext/>
              <w:rPr>
                <w:sz w:val="20"/>
                <w:szCs w:val="20"/>
              </w:rPr>
            </w:pPr>
            <w:r w:rsidRPr="00F54804">
              <w:rPr>
                <w:sz w:val="20"/>
                <w:szCs w:val="20"/>
              </w:rPr>
              <w:t>Alphanumeric</w:t>
            </w:r>
          </w:p>
        </w:tc>
        <w:tc>
          <w:tcPr>
            <w:tcW w:w="992" w:type="dxa"/>
          </w:tcPr>
          <w:p w14:paraId="6C951C5C" w14:textId="77777777" w:rsidR="00FC68DB" w:rsidRPr="00F54804" w:rsidRDefault="00FC68DB" w:rsidP="0013175B">
            <w:pPr>
              <w:keepNext/>
              <w:rPr>
                <w:sz w:val="20"/>
                <w:szCs w:val="20"/>
              </w:rPr>
            </w:pPr>
            <w:r w:rsidRPr="00F54804">
              <w:rPr>
                <w:sz w:val="20"/>
                <w:szCs w:val="20"/>
              </w:rPr>
              <w:t>Optional</w:t>
            </w:r>
          </w:p>
        </w:tc>
        <w:tc>
          <w:tcPr>
            <w:tcW w:w="3233" w:type="dxa"/>
          </w:tcPr>
          <w:p w14:paraId="2F6DD9E7" w14:textId="77777777" w:rsidR="00FC68DB" w:rsidRPr="00F54804" w:rsidRDefault="00FC68DB" w:rsidP="0013175B">
            <w:pPr>
              <w:keepNext/>
              <w:rPr>
                <w:sz w:val="20"/>
                <w:szCs w:val="20"/>
              </w:rPr>
            </w:pPr>
            <w:r w:rsidRPr="00F54804">
              <w:rPr>
                <w:sz w:val="20"/>
                <w:szCs w:val="20"/>
              </w:rPr>
              <w:t>-</w:t>
            </w:r>
          </w:p>
        </w:tc>
      </w:tr>
      <w:tr w:rsidR="00FC68DB" w:rsidRPr="00F54804" w14:paraId="1B2E8624" w14:textId="77777777" w:rsidTr="00E8134E">
        <w:trPr>
          <w:cantSplit/>
          <w:jc w:val="center"/>
        </w:trPr>
        <w:tc>
          <w:tcPr>
            <w:tcW w:w="1691" w:type="dxa"/>
          </w:tcPr>
          <w:p w14:paraId="421F5BD3" w14:textId="77777777" w:rsidR="00FC68DB" w:rsidRPr="00F54804" w:rsidRDefault="00FC68DB" w:rsidP="0013175B">
            <w:pPr>
              <w:keepNext/>
              <w:rPr>
                <w:sz w:val="20"/>
                <w:szCs w:val="20"/>
              </w:rPr>
            </w:pPr>
            <w:r w:rsidRPr="00F54804">
              <w:rPr>
                <w:rFonts w:cs="Calibri"/>
                <w:sz w:val="20"/>
                <w:szCs w:val="20"/>
                <w:lang w:eastAsia="en-GB"/>
              </w:rPr>
              <w:t>strength</w:t>
            </w:r>
          </w:p>
        </w:tc>
        <w:tc>
          <w:tcPr>
            <w:tcW w:w="1553" w:type="dxa"/>
          </w:tcPr>
          <w:p w14:paraId="48128698" w14:textId="77777777" w:rsidR="00FC68DB" w:rsidRPr="00F54804" w:rsidRDefault="00FC68DB" w:rsidP="0013175B">
            <w:pPr>
              <w:keepNext/>
              <w:rPr>
                <w:sz w:val="20"/>
                <w:szCs w:val="20"/>
              </w:rPr>
            </w:pPr>
            <w:r w:rsidRPr="00F54804">
              <w:rPr>
                <w:sz w:val="20"/>
                <w:szCs w:val="20"/>
              </w:rPr>
              <w:t>Floating point</w:t>
            </w:r>
          </w:p>
        </w:tc>
        <w:tc>
          <w:tcPr>
            <w:tcW w:w="1566" w:type="dxa"/>
          </w:tcPr>
          <w:p w14:paraId="09C24000" w14:textId="77777777" w:rsidR="00FC68DB" w:rsidRPr="00F54804" w:rsidRDefault="00FC68DB" w:rsidP="0013175B">
            <w:pPr>
              <w:keepNext/>
              <w:rPr>
                <w:sz w:val="20"/>
                <w:szCs w:val="20"/>
              </w:rPr>
            </w:pPr>
            <w:r w:rsidRPr="00F54804">
              <w:rPr>
                <w:rFonts w:cs="Calibri"/>
                <w:sz w:val="20"/>
                <w:szCs w:val="20"/>
              </w:rPr>
              <w:t>&gt;</w:t>
            </w:r>
            <w:r w:rsidRPr="00F54804">
              <w:rPr>
                <w:sz w:val="20"/>
                <w:szCs w:val="20"/>
              </w:rPr>
              <w:t xml:space="preserve"> 0.0</w:t>
            </w:r>
          </w:p>
        </w:tc>
        <w:tc>
          <w:tcPr>
            <w:tcW w:w="992" w:type="dxa"/>
          </w:tcPr>
          <w:p w14:paraId="7C1DFE1D" w14:textId="77777777" w:rsidR="00FC68DB" w:rsidRPr="00F54804" w:rsidRDefault="00FC68DB" w:rsidP="0013175B">
            <w:pPr>
              <w:keepNext/>
              <w:rPr>
                <w:sz w:val="20"/>
                <w:szCs w:val="20"/>
              </w:rPr>
            </w:pPr>
            <w:r w:rsidRPr="00F54804">
              <w:rPr>
                <w:sz w:val="20"/>
                <w:szCs w:val="20"/>
              </w:rPr>
              <w:t>Optional</w:t>
            </w:r>
          </w:p>
        </w:tc>
        <w:tc>
          <w:tcPr>
            <w:tcW w:w="3233" w:type="dxa"/>
          </w:tcPr>
          <w:p w14:paraId="25AA8EA1" w14:textId="77777777" w:rsidR="00FC68DB" w:rsidRPr="00F54804" w:rsidRDefault="00FC68DB" w:rsidP="0013175B">
            <w:pPr>
              <w:keepNext/>
              <w:rPr>
                <w:sz w:val="20"/>
                <w:szCs w:val="20"/>
              </w:rPr>
            </w:pPr>
            <w:r w:rsidRPr="00F54804">
              <w:rPr>
                <w:sz w:val="20"/>
                <w:szCs w:val="20"/>
              </w:rPr>
              <w:t>-</w:t>
            </w:r>
          </w:p>
        </w:tc>
      </w:tr>
      <w:tr w:rsidR="00FC68DB" w:rsidRPr="00F54804" w14:paraId="31414B72" w14:textId="77777777" w:rsidTr="00E8134E">
        <w:trPr>
          <w:cantSplit/>
          <w:jc w:val="center"/>
        </w:trPr>
        <w:tc>
          <w:tcPr>
            <w:tcW w:w="1691" w:type="dxa"/>
          </w:tcPr>
          <w:p w14:paraId="62DCC9C6" w14:textId="77777777" w:rsidR="00FC68DB" w:rsidRPr="00F54804" w:rsidRDefault="00FC68DB" w:rsidP="0013175B">
            <w:pPr>
              <w:keepNext/>
              <w:rPr>
                <w:sz w:val="20"/>
                <w:szCs w:val="20"/>
              </w:rPr>
            </w:pPr>
            <w:r w:rsidRPr="00F54804">
              <w:rPr>
                <w:rFonts w:cs="Calibri"/>
                <w:sz w:val="20"/>
                <w:szCs w:val="20"/>
                <w:lang w:eastAsia="en-GB"/>
              </w:rPr>
              <w:t>diameter</w:t>
            </w:r>
          </w:p>
        </w:tc>
        <w:tc>
          <w:tcPr>
            <w:tcW w:w="1553" w:type="dxa"/>
          </w:tcPr>
          <w:p w14:paraId="4B35A1B2" w14:textId="77777777" w:rsidR="00FC68DB" w:rsidRPr="00F54804" w:rsidRDefault="00FC68DB" w:rsidP="0013175B">
            <w:pPr>
              <w:keepNext/>
              <w:rPr>
                <w:sz w:val="20"/>
                <w:szCs w:val="20"/>
              </w:rPr>
            </w:pPr>
            <w:r w:rsidRPr="00F54804">
              <w:rPr>
                <w:sz w:val="20"/>
                <w:szCs w:val="20"/>
              </w:rPr>
              <w:t>Floating point</w:t>
            </w:r>
          </w:p>
        </w:tc>
        <w:tc>
          <w:tcPr>
            <w:tcW w:w="1566" w:type="dxa"/>
          </w:tcPr>
          <w:p w14:paraId="638911AA" w14:textId="77777777" w:rsidR="00FC68DB" w:rsidRPr="00F54804" w:rsidRDefault="00FC68DB" w:rsidP="0013175B">
            <w:pPr>
              <w:keepNext/>
              <w:rPr>
                <w:sz w:val="20"/>
                <w:szCs w:val="20"/>
              </w:rPr>
            </w:pPr>
            <w:r w:rsidRPr="00F54804">
              <w:rPr>
                <w:rFonts w:cs="Calibri"/>
                <w:sz w:val="20"/>
                <w:szCs w:val="20"/>
              </w:rPr>
              <w:t>&gt;</w:t>
            </w:r>
            <w:r w:rsidRPr="00F54804">
              <w:rPr>
                <w:sz w:val="20"/>
                <w:szCs w:val="20"/>
              </w:rPr>
              <w:t xml:space="preserve"> 0.0</w:t>
            </w:r>
          </w:p>
        </w:tc>
        <w:tc>
          <w:tcPr>
            <w:tcW w:w="992" w:type="dxa"/>
          </w:tcPr>
          <w:p w14:paraId="1C778518" w14:textId="77777777" w:rsidR="00FC68DB" w:rsidRPr="00F54804" w:rsidRDefault="00FC68DB" w:rsidP="0013175B">
            <w:pPr>
              <w:keepNext/>
              <w:rPr>
                <w:sz w:val="20"/>
                <w:szCs w:val="20"/>
              </w:rPr>
            </w:pPr>
            <w:r w:rsidRPr="00F54804">
              <w:rPr>
                <w:sz w:val="20"/>
                <w:szCs w:val="20"/>
              </w:rPr>
              <w:t>Optional</w:t>
            </w:r>
          </w:p>
        </w:tc>
        <w:tc>
          <w:tcPr>
            <w:tcW w:w="3233" w:type="dxa"/>
          </w:tcPr>
          <w:p w14:paraId="3039B77F" w14:textId="0A243731" w:rsidR="00FC68DB" w:rsidRPr="00F54804" w:rsidRDefault="00E8134E" w:rsidP="0013175B">
            <w:pPr>
              <w:keepNext/>
              <w:rPr>
                <w:sz w:val="20"/>
                <w:szCs w:val="20"/>
              </w:rPr>
            </w:pPr>
            <w:r w:rsidRPr="00F54804">
              <w:rPr>
                <w:rFonts w:cs="Calibri"/>
                <w:sz w:val="20"/>
                <w:szCs w:val="20"/>
                <w:lang w:eastAsia="en-GB"/>
              </w:rPr>
              <w:t>diameter &lt; hole_diameter</w:t>
            </w:r>
            <w:r w:rsidRPr="00F54804">
              <w:rPr>
                <w:sz w:val="20"/>
                <w:szCs w:val="20"/>
              </w:rPr>
              <w:t xml:space="preserve"> </w:t>
            </w:r>
          </w:p>
        </w:tc>
      </w:tr>
      <w:tr w:rsidR="00FC68DB" w:rsidRPr="00F54804" w14:paraId="1BAA9885" w14:textId="77777777" w:rsidTr="00E8134E">
        <w:trPr>
          <w:cantSplit/>
          <w:jc w:val="center"/>
        </w:trPr>
        <w:tc>
          <w:tcPr>
            <w:tcW w:w="1691" w:type="dxa"/>
          </w:tcPr>
          <w:p w14:paraId="30F812C1" w14:textId="77777777" w:rsidR="00FC68DB" w:rsidRPr="00F54804" w:rsidRDefault="00FC68DB" w:rsidP="0013175B">
            <w:pPr>
              <w:keepNext/>
              <w:rPr>
                <w:sz w:val="20"/>
                <w:szCs w:val="20"/>
              </w:rPr>
            </w:pPr>
            <w:r w:rsidRPr="00F54804">
              <w:rPr>
                <w:rFonts w:cs="Calibri"/>
                <w:sz w:val="20"/>
                <w:szCs w:val="20"/>
                <w:lang w:eastAsia="en-GB"/>
              </w:rPr>
              <w:t>head_diameter</w:t>
            </w:r>
          </w:p>
        </w:tc>
        <w:tc>
          <w:tcPr>
            <w:tcW w:w="1553" w:type="dxa"/>
          </w:tcPr>
          <w:p w14:paraId="37F454C0" w14:textId="77777777" w:rsidR="00FC68DB" w:rsidRPr="00F54804" w:rsidRDefault="00FC68DB" w:rsidP="0013175B">
            <w:pPr>
              <w:keepNext/>
              <w:rPr>
                <w:sz w:val="20"/>
                <w:szCs w:val="20"/>
              </w:rPr>
            </w:pPr>
            <w:r w:rsidRPr="00F54804">
              <w:rPr>
                <w:sz w:val="20"/>
                <w:szCs w:val="20"/>
              </w:rPr>
              <w:t>Floating point</w:t>
            </w:r>
          </w:p>
        </w:tc>
        <w:tc>
          <w:tcPr>
            <w:tcW w:w="1566" w:type="dxa"/>
          </w:tcPr>
          <w:p w14:paraId="33640D09" w14:textId="77777777" w:rsidR="00FC68DB" w:rsidRPr="00F54804" w:rsidRDefault="00FC68DB" w:rsidP="0013175B">
            <w:pPr>
              <w:keepNext/>
              <w:rPr>
                <w:sz w:val="20"/>
                <w:szCs w:val="20"/>
              </w:rPr>
            </w:pPr>
            <w:r w:rsidRPr="00F54804">
              <w:rPr>
                <w:rFonts w:cs="Calibri"/>
                <w:sz w:val="20"/>
                <w:szCs w:val="20"/>
              </w:rPr>
              <w:t>&gt;</w:t>
            </w:r>
            <w:r w:rsidRPr="00F54804">
              <w:rPr>
                <w:sz w:val="20"/>
                <w:szCs w:val="20"/>
              </w:rPr>
              <w:t xml:space="preserve"> 0.0</w:t>
            </w:r>
          </w:p>
        </w:tc>
        <w:tc>
          <w:tcPr>
            <w:tcW w:w="992" w:type="dxa"/>
          </w:tcPr>
          <w:p w14:paraId="2054F075" w14:textId="77777777" w:rsidR="00FC68DB" w:rsidRPr="00F54804" w:rsidRDefault="00FC68DB" w:rsidP="0013175B">
            <w:pPr>
              <w:keepNext/>
              <w:rPr>
                <w:sz w:val="20"/>
                <w:szCs w:val="20"/>
              </w:rPr>
            </w:pPr>
            <w:r w:rsidRPr="00F54804">
              <w:rPr>
                <w:sz w:val="20"/>
                <w:szCs w:val="20"/>
              </w:rPr>
              <w:t>Optional</w:t>
            </w:r>
          </w:p>
        </w:tc>
        <w:tc>
          <w:tcPr>
            <w:tcW w:w="3233" w:type="dxa"/>
          </w:tcPr>
          <w:p w14:paraId="75997857" w14:textId="2A65FFAF" w:rsidR="00FC68DB" w:rsidRPr="00F54804" w:rsidRDefault="00E8134E" w:rsidP="0013175B">
            <w:pPr>
              <w:keepNext/>
              <w:rPr>
                <w:sz w:val="20"/>
                <w:szCs w:val="20"/>
              </w:rPr>
            </w:pPr>
            <w:r>
              <w:rPr>
                <w:sz w:val="20"/>
                <w:szCs w:val="20"/>
              </w:rPr>
              <w:t>-</w:t>
            </w:r>
          </w:p>
        </w:tc>
      </w:tr>
      <w:tr w:rsidR="00FC68DB" w:rsidRPr="00F54804" w14:paraId="3871D59F" w14:textId="77777777" w:rsidTr="00E8134E">
        <w:trPr>
          <w:cantSplit/>
          <w:jc w:val="center"/>
        </w:trPr>
        <w:tc>
          <w:tcPr>
            <w:tcW w:w="1691" w:type="dxa"/>
          </w:tcPr>
          <w:p w14:paraId="7AA9E3FB" w14:textId="77777777" w:rsidR="00FC68DB" w:rsidRPr="00F54804" w:rsidRDefault="00FC68DB" w:rsidP="0013175B">
            <w:pPr>
              <w:keepNext/>
              <w:rPr>
                <w:sz w:val="20"/>
                <w:szCs w:val="20"/>
              </w:rPr>
            </w:pPr>
            <w:r w:rsidRPr="00F54804">
              <w:rPr>
                <w:rFonts w:cs="Calibri"/>
                <w:sz w:val="20"/>
                <w:szCs w:val="20"/>
                <w:lang w:eastAsia="en-GB"/>
              </w:rPr>
              <w:t>head_height</w:t>
            </w:r>
          </w:p>
        </w:tc>
        <w:tc>
          <w:tcPr>
            <w:tcW w:w="1553" w:type="dxa"/>
          </w:tcPr>
          <w:p w14:paraId="629C00D4" w14:textId="77777777" w:rsidR="00FC68DB" w:rsidRPr="00F54804" w:rsidRDefault="00FC68DB" w:rsidP="0013175B">
            <w:pPr>
              <w:keepNext/>
              <w:rPr>
                <w:sz w:val="20"/>
                <w:szCs w:val="20"/>
              </w:rPr>
            </w:pPr>
            <w:r w:rsidRPr="00F54804">
              <w:rPr>
                <w:sz w:val="20"/>
                <w:szCs w:val="20"/>
              </w:rPr>
              <w:t>Floating point</w:t>
            </w:r>
          </w:p>
        </w:tc>
        <w:tc>
          <w:tcPr>
            <w:tcW w:w="1566" w:type="dxa"/>
          </w:tcPr>
          <w:p w14:paraId="15D8AD8B" w14:textId="77777777" w:rsidR="00FC68DB" w:rsidRPr="00F54804" w:rsidRDefault="00FC68DB" w:rsidP="0013175B">
            <w:pPr>
              <w:keepNext/>
              <w:rPr>
                <w:sz w:val="20"/>
                <w:szCs w:val="20"/>
              </w:rPr>
            </w:pPr>
            <w:r w:rsidRPr="00F54804">
              <w:rPr>
                <w:rFonts w:cs="Calibri"/>
                <w:sz w:val="20"/>
                <w:szCs w:val="20"/>
              </w:rPr>
              <w:t>≥</w:t>
            </w:r>
            <w:r w:rsidRPr="00F54804">
              <w:rPr>
                <w:sz w:val="20"/>
                <w:szCs w:val="20"/>
              </w:rPr>
              <w:t xml:space="preserve"> 0.0</w:t>
            </w:r>
          </w:p>
        </w:tc>
        <w:tc>
          <w:tcPr>
            <w:tcW w:w="992" w:type="dxa"/>
          </w:tcPr>
          <w:p w14:paraId="34866FE2" w14:textId="77777777" w:rsidR="00FC68DB" w:rsidRPr="00F54804" w:rsidRDefault="00FC68DB" w:rsidP="0013175B">
            <w:pPr>
              <w:keepNext/>
              <w:rPr>
                <w:sz w:val="20"/>
                <w:szCs w:val="20"/>
              </w:rPr>
            </w:pPr>
            <w:r w:rsidRPr="00F54804">
              <w:rPr>
                <w:sz w:val="20"/>
                <w:szCs w:val="20"/>
              </w:rPr>
              <w:t>Optional</w:t>
            </w:r>
          </w:p>
        </w:tc>
        <w:tc>
          <w:tcPr>
            <w:tcW w:w="3233" w:type="dxa"/>
          </w:tcPr>
          <w:p w14:paraId="247F0865" w14:textId="77777777" w:rsidR="00FC68DB" w:rsidRPr="00F54804" w:rsidRDefault="00FC68DB" w:rsidP="00951A4A">
            <w:pPr>
              <w:keepNext/>
              <w:rPr>
                <w:sz w:val="20"/>
                <w:szCs w:val="20"/>
              </w:rPr>
            </w:pPr>
            <w:r w:rsidRPr="00F54804">
              <w:rPr>
                <w:sz w:val="20"/>
                <w:szCs w:val="20"/>
              </w:rPr>
              <w:t>-</w:t>
            </w:r>
          </w:p>
        </w:tc>
      </w:tr>
      <w:tr w:rsidR="00FC68DB" w:rsidRPr="00F54804" w14:paraId="6498775F" w14:textId="77777777" w:rsidTr="00E8134E">
        <w:trPr>
          <w:cantSplit/>
          <w:jc w:val="center"/>
        </w:trPr>
        <w:tc>
          <w:tcPr>
            <w:tcW w:w="1691" w:type="dxa"/>
          </w:tcPr>
          <w:p w14:paraId="021D00D1" w14:textId="77777777" w:rsidR="00FC68DB" w:rsidRPr="00F54804" w:rsidRDefault="00FC68DB" w:rsidP="0013175B">
            <w:pPr>
              <w:keepNext/>
              <w:rPr>
                <w:sz w:val="20"/>
                <w:szCs w:val="20"/>
              </w:rPr>
            </w:pPr>
            <w:r w:rsidRPr="00F54804">
              <w:rPr>
                <w:rFonts w:cs="Calibri"/>
                <w:sz w:val="20"/>
                <w:szCs w:val="20"/>
                <w:lang w:eastAsia="en-GB"/>
              </w:rPr>
              <w:t>void_diameter</w:t>
            </w:r>
          </w:p>
        </w:tc>
        <w:tc>
          <w:tcPr>
            <w:tcW w:w="1553" w:type="dxa"/>
          </w:tcPr>
          <w:p w14:paraId="2DB5136A" w14:textId="77777777" w:rsidR="00FC68DB" w:rsidRPr="00F54804" w:rsidRDefault="00FC68DB" w:rsidP="0013175B">
            <w:pPr>
              <w:keepNext/>
              <w:rPr>
                <w:sz w:val="20"/>
                <w:szCs w:val="20"/>
              </w:rPr>
            </w:pPr>
            <w:r w:rsidRPr="00F54804">
              <w:rPr>
                <w:sz w:val="20"/>
                <w:szCs w:val="20"/>
              </w:rPr>
              <w:t>Floating point</w:t>
            </w:r>
          </w:p>
        </w:tc>
        <w:tc>
          <w:tcPr>
            <w:tcW w:w="1566" w:type="dxa"/>
          </w:tcPr>
          <w:p w14:paraId="16B699E9" w14:textId="77777777" w:rsidR="00FC68DB" w:rsidRPr="00F54804" w:rsidRDefault="00FC68DB" w:rsidP="0013175B">
            <w:pPr>
              <w:keepNext/>
              <w:rPr>
                <w:sz w:val="20"/>
                <w:szCs w:val="20"/>
              </w:rPr>
            </w:pPr>
            <w:r w:rsidRPr="00F54804">
              <w:rPr>
                <w:rFonts w:cs="Calibri"/>
                <w:sz w:val="20"/>
                <w:szCs w:val="20"/>
              </w:rPr>
              <w:t>≥</w:t>
            </w:r>
            <w:r w:rsidRPr="00F54804">
              <w:rPr>
                <w:sz w:val="20"/>
                <w:szCs w:val="20"/>
              </w:rPr>
              <w:t xml:space="preserve"> 0.0</w:t>
            </w:r>
          </w:p>
        </w:tc>
        <w:tc>
          <w:tcPr>
            <w:tcW w:w="992" w:type="dxa"/>
          </w:tcPr>
          <w:p w14:paraId="763B464D" w14:textId="77777777" w:rsidR="00FC68DB" w:rsidRPr="00F54804" w:rsidRDefault="00FC68DB" w:rsidP="0013175B">
            <w:pPr>
              <w:keepNext/>
              <w:rPr>
                <w:sz w:val="20"/>
                <w:szCs w:val="20"/>
              </w:rPr>
            </w:pPr>
            <w:r w:rsidRPr="00F54804">
              <w:rPr>
                <w:sz w:val="20"/>
                <w:szCs w:val="20"/>
              </w:rPr>
              <w:t>Optional</w:t>
            </w:r>
          </w:p>
        </w:tc>
        <w:tc>
          <w:tcPr>
            <w:tcW w:w="3233" w:type="dxa"/>
          </w:tcPr>
          <w:p w14:paraId="5B04DCD3" w14:textId="77777777" w:rsidR="00FC68DB" w:rsidRPr="00F54804" w:rsidRDefault="00FC68DB" w:rsidP="00951A4A">
            <w:pPr>
              <w:keepNext/>
              <w:rPr>
                <w:sz w:val="20"/>
                <w:szCs w:val="20"/>
              </w:rPr>
            </w:pPr>
            <w:r w:rsidRPr="00F54804">
              <w:rPr>
                <w:rFonts w:cs="Calibri"/>
                <w:sz w:val="20"/>
                <w:szCs w:val="20"/>
                <w:lang w:eastAsia="en-GB"/>
              </w:rPr>
              <w:t>void_diameter &lt; diameter</w:t>
            </w:r>
          </w:p>
        </w:tc>
      </w:tr>
      <w:tr w:rsidR="00FC68DB" w:rsidRPr="00F54804" w14:paraId="163E5F7A" w14:textId="77777777" w:rsidTr="00E8134E">
        <w:trPr>
          <w:cantSplit/>
          <w:jc w:val="center"/>
        </w:trPr>
        <w:tc>
          <w:tcPr>
            <w:tcW w:w="1691" w:type="dxa"/>
          </w:tcPr>
          <w:p w14:paraId="482866DB" w14:textId="77777777" w:rsidR="00FC68DB" w:rsidRPr="00F54804" w:rsidRDefault="00FC68DB" w:rsidP="008F4FDE">
            <w:pPr>
              <w:rPr>
                <w:sz w:val="20"/>
                <w:szCs w:val="20"/>
              </w:rPr>
            </w:pPr>
            <w:r w:rsidRPr="00F54804">
              <w:rPr>
                <w:rFonts w:cs="Calibri"/>
                <w:sz w:val="20"/>
                <w:szCs w:val="20"/>
                <w:lang w:eastAsia="en-GB"/>
              </w:rPr>
              <w:t>hole_diameter</w:t>
            </w:r>
          </w:p>
        </w:tc>
        <w:tc>
          <w:tcPr>
            <w:tcW w:w="1553" w:type="dxa"/>
          </w:tcPr>
          <w:p w14:paraId="50FEB640" w14:textId="77777777" w:rsidR="00FC68DB" w:rsidRPr="00F54804" w:rsidRDefault="00FC68DB" w:rsidP="008F4FDE">
            <w:pPr>
              <w:rPr>
                <w:sz w:val="20"/>
                <w:szCs w:val="20"/>
              </w:rPr>
            </w:pPr>
            <w:r w:rsidRPr="00F54804">
              <w:rPr>
                <w:sz w:val="20"/>
                <w:szCs w:val="20"/>
              </w:rPr>
              <w:t>Floating point</w:t>
            </w:r>
          </w:p>
        </w:tc>
        <w:tc>
          <w:tcPr>
            <w:tcW w:w="1566" w:type="dxa"/>
          </w:tcPr>
          <w:p w14:paraId="56A29528" w14:textId="77777777" w:rsidR="00FC68DB" w:rsidRPr="00F54804" w:rsidRDefault="00FC68DB" w:rsidP="008F4FDE">
            <w:pPr>
              <w:rPr>
                <w:rFonts w:cs="Calibri"/>
                <w:sz w:val="20"/>
                <w:szCs w:val="20"/>
              </w:rPr>
            </w:pPr>
            <w:r w:rsidRPr="00F54804">
              <w:rPr>
                <w:rFonts w:cs="Calibri"/>
                <w:sz w:val="20"/>
                <w:szCs w:val="20"/>
              </w:rPr>
              <w:t>&gt;</w:t>
            </w:r>
            <w:r w:rsidRPr="00F54804">
              <w:rPr>
                <w:sz w:val="20"/>
                <w:szCs w:val="20"/>
              </w:rPr>
              <w:t xml:space="preserve"> 0.0</w:t>
            </w:r>
          </w:p>
        </w:tc>
        <w:tc>
          <w:tcPr>
            <w:tcW w:w="992" w:type="dxa"/>
          </w:tcPr>
          <w:p w14:paraId="36410C8E" w14:textId="77777777" w:rsidR="00FC68DB" w:rsidRPr="00F54804" w:rsidRDefault="00FC68DB" w:rsidP="008F4FDE">
            <w:pPr>
              <w:rPr>
                <w:sz w:val="20"/>
                <w:szCs w:val="20"/>
              </w:rPr>
            </w:pPr>
            <w:r w:rsidRPr="00F54804">
              <w:rPr>
                <w:sz w:val="20"/>
                <w:szCs w:val="20"/>
              </w:rPr>
              <w:t>Optional</w:t>
            </w:r>
          </w:p>
        </w:tc>
        <w:tc>
          <w:tcPr>
            <w:tcW w:w="3233" w:type="dxa"/>
          </w:tcPr>
          <w:p w14:paraId="788B6213" w14:textId="77777777" w:rsidR="00FC68DB" w:rsidRPr="00F54804" w:rsidRDefault="00FC68DB" w:rsidP="008F4FDE">
            <w:pPr>
              <w:spacing w:after="0"/>
              <w:rPr>
                <w:sz w:val="20"/>
                <w:szCs w:val="20"/>
              </w:rPr>
            </w:pPr>
            <w:r w:rsidRPr="00F54804">
              <w:rPr>
                <w:rFonts w:cs="Calibri"/>
                <w:sz w:val="20"/>
                <w:szCs w:val="20"/>
                <w:lang w:eastAsia="en-GB"/>
              </w:rPr>
              <w:t>hole_diameter &lt; head_diameter</w:t>
            </w:r>
          </w:p>
        </w:tc>
      </w:tr>
    </w:tbl>
    <w:p w14:paraId="71C5ACE5" w14:textId="77777777" w:rsidR="009D45FB" w:rsidRDefault="009D45FB" w:rsidP="009D45FB">
      <w:pPr>
        <w:tabs>
          <w:tab w:val="clear" w:pos="403"/>
        </w:tabs>
        <w:spacing w:line="240" w:lineRule="auto"/>
        <w:jc w:val="left"/>
        <w:rPr>
          <w:rStyle w:val="elementdeftypeChar"/>
          <w:rFonts w:ascii="Cambria" w:eastAsia="Calibri" w:hAnsi="Cambria" w:cs="Times New Roman"/>
          <w:b w:val="0"/>
          <w:bCs w:val="0"/>
          <w:i w:val="0"/>
          <w:sz w:val="22"/>
          <w:szCs w:val="22"/>
          <w:lang w:eastAsia="en-US"/>
        </w:rPr>
      </w:pPr>
    </w:p>
    <w:p w14:paraId="396AECDB" w14:textId="6E37CEE6" w:rsidR="009D45FB" w:rsidRPr="009D45FB" w:rsidRDefault="009D45FB" w:rsidP="008F4FDE">
      <w:pPr>
        <w:keepNext/>
        <w:tabs>
          <w:tab w:val="clear" w:pos="403"/>
        </w:tabs>
        <w:spacing w:line="240" w:lineRule="auto"/>
        <w:jc w:val="left"/>
        <w:rPr>
          <w:rStyle w:val="elementdeftypeChar"/>
          <w:rFonts w:ascii="Cambria" w:eastAsia="Calibri" w:hAnsi="Cambria" w:cs="Times New Roman"/>
          <w:b w:val="0"/>
          <w:bCs w:val="0"/>
          <w:i w:val="0"/>
          <w:sz w:val="22"/>
          <w:szCs w:val="22"/>
          <w:lang w:eastAsia="en-US"/>
        </w:rPr>
      </w:pPr>
      <w:r>
        <w:rPr>
          <w:rStyle w:val="elementdeftypeChar"/>
          <w:rFonts w:ascii="Cambria" w:eastAsia="Calibri" w:hAnsi="Cambria" w:cs="Times New Roman"/>
          <w:b w:val="0"/>
          <w:bCs w:val="0"/>
          <w:i w:val="0"/>
          <w:sz w:val="22"/>
          <w:szCs w:val="22"/>
          <w:lang w:eastAsia="en-US"/>
        </w:rPr>
        <w:t>The following list explains the attributes:</w:t>
      </w:r>
      <w:r w:rsidR="0053686A">
        <w:rPr>
          <w:rStyle w:val="elementdeftypeChar"/>
          <w:rFonts w:ascii="Cambria" w:eastAsia="Calibri" w:hAnsi="Cambria" w:cs="Times New Roman"/>
          <w:b w:val="0"/>
          <w:bCs w:val="0"/>
          <w:i w:val="0"/>
          <w:sz w:val="22"/>
          <w:szCs w:val="22"/>
          <w:lang w:eastAsia="en-US"/>
        </w:rPr>
        <w:t xml:space="preserve"> </w:t>
      </w:r>
    </w:p>
    <w:p w14:paraId="73EF5C96" w14:textId="1D3EFA9F" w:rsidR="00FC68DB" w:rsidRPr="0053686A" w:rsidRDefault="00FC68DB">
      <w:pPr>
        <w:pStyle w:val="Listenabsatz"/>
        <w:numPr>
          <w:ilvl w:val="0"/>
          <w:numId w:val="38"/>
        </w:numPr>
        <w:tabs>
          <w:tab w:val="clear" w:pos="403"/>
        </w:tabs>
        <w:autoSpaceDE w:val="0"/>
        <w:autoSpaceDN w:val="0"/>
        <w:adjustRightInd w:val="0"/>
        <w:spacing w:line="240" w:lineRule="auto"/>
        <w:contextualSpacing w:val="0"/>
        <w:rPr>
          <w:rFonts w:cs="Calibri"/>
          <w:lang w:eastAsia="en-GB"/>
        </w:rPr>
      </w:pPr>
      <w:r w:rsidRPr="004B5FD5">
        <w:rPr>
          <w:rStyle w:val="CodeCharacter"/>
        </w:rPr>
        <w:t>heat_stake_type</w:t>
      </w:r>
      <w:r w:rsidRPr="0053686A">
        <w:rPr>
          <w:rFonts w:cs="Calibri"/>
          <w:lang w:eastAsia="en-GB"/>
        </w:rPr>
        <w:t>: the alphanumeric name of the heat stake (</w:t>
      </w:r>
      <w:r w:rsidR="00E8134E">
        <w:rPr>
          <w:rFonts w:cs="Calibri"/>
          <w:lang w:eastAsia="en-GB"/>
        </w:rPr>
        <w:t>e.g.</w:t>
      </w:r>
      <w:r w:rsidR="002D061B" w:rsidRPr="0053686A">
        <w:rPr>
          <w:rFonts w:cs="Calibri"/>
          <w:lang w:eastAsia="en-GB"/>
        </w:rPr>
        <w:t xml:space="preserve"> </w:t>
      </w:r>
      <w:r w:rsidRPr="0053686A">
        <w:rPr>
          <w:rFonts w:cs="Calibri"/>
          <w:lang w:eastAsia="en-GB"/>
        </w:rPr>
        <w:t>domed, flared)</w:t>
      </w:r>
      <w:r w:rsidR="00E8134E">
        <w:rPr>
          <w:rFonts w:cs="Calibri"/>
          <w:lang w:eastAsia="en-GB"/>
        </w:rPr>
        <w:t>,</w:t>
      </w:r>
      <w:r w:rsidR="0053686A">
        <w:rPr>
          <w:rFonts w:cs="Calibri"/>
          <w:lang w:eastAsia="en-GB"/>
        </w:rPr>
        <w:t xml:space="preserve"> </w:t>
      </w:r>
    </w:p>
    <w:p w14:paraId="40BFE7E5" w14:textId="626E5C88" w:rsidR="00FC68DB" w:rsidRPr="0013175B" w:rsidRDefault="00FC68DB">
      <w:pPr>
        <w:pStyle w:val="Listenabsatz"/>
        <w:numPr>
          <w:ilvl w:val="0"/>
          <w:numId w:val="38"/>
        </w:numPr>
        <w:tabs>
          <w:tab w:val="clear" w:pos="403"/>
        </w:tabs>
        <w:autoSpaceDE w:val="0"/>
        <w:autoSpaceDN w:val="0"/>
        <w:adjustRightInd w:val="0"/>
        <w:spacing w:line="240" w:lineRule="auto"/>
        <w:contextualSpacing w:val="0"/>
        <w:rPr>
          <w:rFonts w:cs="Calibri"/>
          <w:lang w:eastAsia="en-GB"/>
        </w:rPr>
      </w:pPr>
      <w:r w:rsidRPr="004B5FD5">
        <w:rPr>
          <w:rStyle w:val="CodeCharacter"/>
        </w:rPr>
        <w:t>strength</w:t>
      </w:r>
      <w:r w:rsidRPr="0013175B">
        <w:rPr>
          <w:rFonts w:cs="Calibri"/>
          <w:lang w:eastAsia="en-GB"/>
        </w:rPr>
        <w:t>: the strength of the heat stake</w:t>
      </w:r>
      <w:r w:rsidR="00E8134E">
        <w:rPr>
          <w:rFonts w:cs="Calibri"/>
          <w:lang w:eastAsia="en-GB"/>
        </w:rPr>
        <w:t>,</w:t>
      </w:r>
      <w:r w:rsidR="0053686A">
        <w:rPr>
          <w:rFonts w:cs="Calibri"/>
          <w:lang w:eastAsia="en-GB"/>
        </w:rPr>
        <w:t xml:space="preserve"> </w:t>
      </w:r>
    </w:p>
    <w:p w14:paraId="1D300A58" w14:textId="534C067F" w:rsidR="00FC68DB" w:rsidRPr="0013175B" w:rsidRDefault="00FC68DB">
      <w:pPr>
        <w:pStyle w:val="Listenabsatz"/>
        <w:numPr>
          <w:ilvl w:val="0"/>
          <w:numId w:val="38"/>
        </w:numPr>
        <w:tabs>
          <w:tab w:val="clear" w:pos="403"/>
        </w:tabs>
        <w:autoSpaceDE w:val="0"/>
        <w:autoSpaceDN w:val="0"/>
        <w:adjustRightInd w:val="0"/>
        <w:spacing w:line="240" w:lineRule="auto"/>
        <w:contextualSpacing w:val="0"/>
        <w:rPr>
          <w:rFonts w:cs="Calibri"/>
          <w:lang w:eastAsia="en-GB"/>
        </w:rPr>
      </w:pPr>
      <w:r w:rsidRPr="004B5FD5">
        <w:rPr>
          <w:rStyle w:val="CodeCharacter"/>
        </w:rPr>
        <w:t>diameter</w:t>
      </w:r>
      <w:r w:rsidRPr="0013175B">
        <w:rPr>
          <w:rFonts w:cs="Calibri"/>
          <w:lang w:eastAsia="en-GB"/>
        </w:rPr>
        <w:t xml:space="preserve">: </w:t>
      </w:r>
      <w:r w:rsidR="00E8134E">
        <w:rPr>
          <w:rFonts w:cs="Calibri"/>
          <w:lang w:eastAsia="en-GB"/>
        </w:rPr>
        <w:t>t</w:t>
      </w:r>
      <w:r w:rsidRPr="0013175B">
        <w:rPr>
          <w:rFonts w:cs="Calibri"/>
          <w:lang w:eastAsia="en-GB"/>
        </w:rPr>
        <w:t>he diameter of the heat stake, assuming a round/cylindrical shape</w:t>
      </w:r>
      <w:r w:rsidR="00E8134E">
        <w:rPr>
          <w:rFonts w:cs="Calibri"/>
          <w:lang w:eastAsia="en-GB"/>
        </w:rPr>
        <w:t xml:space="preserve">, </w:t>
      </w:r>
    </w:p>
    <w:p w14:paraId="570996C0" w14:textId="472122C1" w:rsidR="00FC68DB" w:rsidRPr="0013175B" w:rsidRDefault="00FC68DB">
      <w:pPr>
        <w:pStyle w:val="Listenabsatz"/>
        <w:numPr>
          <w:ilvl w:val="0"/>
          <w:numId w:val="38"/>
        </w:numPr>
        <w:tabs>
          <w:tab w:val="clear" w:pos="403"/>
        </w:tabs>
        <w:autoSpaceDE w:val="0"/>
        <w:autoSpaceDN w:val="0"/>
        <w:adjustRightInd w:val="0"/>
        <w:spacing w:line="240" w:lineRule="auto"/>
        <w:contextualSpacing w:val="0"/>
        <w:rPr>
          <w:rFonts w:cs="Calibri"/>
          <w:lang w:eastAsia="en-GB"/>
        </w:rPr>
      </w:pPr>
      <w:r w:rsidRPr="004B5FD5">
        <w:rPr>
          <w:rStyle w:val="CodeCharacter"/>
        </w:rPr>
        <w:t>head_diameter</w:t>
      </w:r>
      <w:r w:rsidRPr="0013175B">
        <w:rPr>
          <w:rFonts w:cs="Calibri"/>
          <w:lang w:eastAsia="en-GB"/>
        </w:rPr>
        <w:t xml:space="preserve">: </w:t>
      </w:r>
      <w:r w:rsidR="00E8134E">
        <w:rPr>
          <w:rFonts w:cs="Calibri"/>
          <w:lang w:eastAsia="en-GB"/>
        </w:rPr>
        <w:t>t</w:t>
      </w:r>
      <w:r w:rsidRPr="0013175B">
        <w:rPr>
          <w:rFonts w:cs="Calibri"/>
          <w:lang w:eastAsia="en-GB"/>
        </w:rPr>
        <w:t>he diameter of the head of the heat stake after thermal forming, assuming the final shape is round</w:t>
      </w:r>
      <w:r w:rsidR="00E8134E">
        <w:rPr>
          <w:rFonts w:cs="Calibri"/>
          <w:lang w:eastAsia="en-GB"/>
        </w:rPr>
        <w:t xml:space="preserve">, </w:t>
      </w:r>
    </w:p>
    <w:p w14:paraId="25E93A37" w14:textId="70299753" w:rsidR="00FC68DB" w:rsidRPr="0013175B" w:rsidRDefault="00FC68DB">
      <w:pPr>
        <w:pStyle w:val="Listenabsatz"/>
        <w:numPr>
          <w:ilvl w:val="0"/>
          <w:numId w:val="38"/>
        </w:numPr>
        <w:tabs>
          <w:tab w:val="clear" w:pos="403"/>
        </w:tabs>
        <w:autoSpaceDE w:val="0"/>
        <w:autoSpaceDN w:val="0"/>
        <w:adjustRightInd w:val="0"/>
        <w:spacing w:line="240" w:lineRule="auto"/>
        <w:contextualSpacing w:val="0"/>
        <w:rPr>
          <w:rFonts w:cs="Calibri"/>
          <w:lang w:eastAsia="en-GB"/>
        </w:rPr>
      </w:pPr>
      <w:r w:rsidRPr="004B5FD5">
        <w:rPr>
          <w:rStyle w:val="CodeCharacter"/>
        </w:rPr>
        <w:t>head_height</w:t>
      </w:r>
      <w:r w:rsidRPr="0013175B">
        <w:rPr>
          <w:rFonts w:cs="Calibri"/>
          <w:lang w:eastAsia="en-GB"/>
        </w:rPr>
        <w:t xml:space="preserve">: the height of the head, </w:t>
      </w:r>
      <w:r w:rsidR="00E8134E">
        <w:rPr>
          <w:rFonts w:cs="Calibri"/>
          <w:lang w:eastAsia="en-GB"/>
        </w:rPr>
        <w:t xml:space="preserve">as </w:t>
      </w:r>
      <w:r w:rsidRPr="0013175B">
        <w:rPr>
          <w:rFonts w:cs="Calibri"/>
          <w:lang w:eastAsia="en-GB"/>
        </w:rPr>
        <w:t>created by the tool</w:t>
      </w:r>
      <w:r w:rsidR="00E8134E">
        <w:rPr>
          <w:rFonts w:cs="Calibri"/>
          <w:lang w:eastAsia="en-GB"/>
        </w:rPr>
        <w:t xml:space="preserve">, </w:t>
      </w:r>
    </w:p>
    <w:p w14:paraId="7F6B0A1F" w14:textId="7C900909" w:rsidR="00FC68DB" w:rsidRPr="0013175B" w:rsidRDefault="00FC68DB">
      <w:pPr>
        <w:pStyle w:val="Listenabsatz"/>
        <w:numPr>
          <w:ilvl w:val="0"/>
          <w:numId w:val="38"/>
        </w:numPr>
        <w:tabs>
          <w:tab w:val="clear" w:pos="403"/>
        </w:tabs>
        <w:autoSpaceDE w:val="0"/>
        <w:autoSpaceDN w:val="0"/>
        <w:adjustRightInd w:val="0"/>
        <w:spacing w:line="240" w:lineRule="auto"/>
        <w:contextualSpacing w:val="0"/>
        <w:rPr>
          <w:rFonts w:cs="Calibri"/>
          <w:lang w:eastAsia="en-GB"/>
        </w:rPr>
      </w:pPr>
      <w:r w:rsidRPr="004B5FD5">
        <w:rPr>
          <w:rStyle w:val="CodeCharacter"/>
        </w:rPr>
        <w:t>void_diameter</w:t>
      </w:r>
      <w:r w:rsidRPr="0013175B">
        <w:rPr>
          <w:rFonts w:cs="Calibri"/>
          <w:lang w:eastAsia="en-GB"/>
        </w:rPr>
        <w:t>: The tool may form a hole/void within the stake. This is its diameter, assuming cylindrical shape</w:t>
      </w:r>
      <w:r w:rsidR="00E8134E">
        <w:rPr>
          <w:rFonts w:cs="Calibri"/>
          <w:lang w:eastAsia="en-GB"/>
        </w:rPr>
        <w:t xml:space="preserve">. </w:t>
      </w:r>
    </w:p>
    <w:p w14:paraId="487045AA" w14:textId="77777777" w:rsidR="00FC68DB" w:rsidRPr="0013175B" w:rsidRDefault="00FC68DB">
      <w:pPr>
        <w:pStyle w:val="Listenabsatz"/>
        <w:numPr>
          <w:ilvl w:val="0"/>
          <w:numId w:val="38"/>
        </w:numPr>
        <w:tabs>
          <w:tab w:val="clear" w:pos="403"/>
        </w:tabs>
        <w:autoSpaceDE w:val="0"/>
        <w:autoSpaceDN w:val="0"/>
        <w:adjustRightInd w:val="0"/>
        <w:spacing w:line="240" w:lineRule="auto"/>
        <w:contextualSpacing w:val="0"/>
        <w:rPr>
          <w:rFonts w:cs="Calibri"/>
          <w:lang w:eastAsia="en-GB"/>
        </w:rPr>
      </w:pPr>
      <w:r w:rsidRPr="004B5FD5">
        <w:rPr>
          <w:rStyle w:val="CodeCharacter"/>
        </w:rPr>
        <w:t>hole_diameter</w:t>
      </w:r>
      <w:r w:rsidRPr="0013175B">
        <w:rPr>
          <w:rFonts w:cs="Calibri"/>
          <w:lang w:eastAsia="en-GB"/>
        </w:rPr>
        <w:t>: Diameter of the hole(s) in the non-thermoplastic part(s).</w:t>
      </w:r>
    </w:p>
    <w:p w14:paraId="162D7515" w14:textId="19417E68" w:rsidR="00FC68DB" w:rsidRPr="00F54804" w:rsidRDefault="00FC68DB" w:rsidP="002F10A7">
      <w:pPr>
        <w:autoSpaceDE w:val="0"/>
        <w:autoSpaceDN w:val="0"/>
        <w:adjustRightInd w:val="0"/>
        <w:rPr>
          <w:rFonts w:cs="Calibri"/>
          <w:lang w:eastAsia="en-GB"/>
        </w:rPr>
      </w:pPr>
      <w:r w:rsidRPr="00F54804">
        <w:rPr>
          <w:rFonts w:cs="Calibri"/>
          <w:lang w:eastAsia="en-GB"/>
        </w:rPr>
        <w:t xml:space="preserve">If possible, a heat stake should know the direction of fixation, </w:t>
      </w:r>
      <w:r w:rsidR="00596239">
        <w:rPr>
          <w:rFonts w:cs="Calibri"/>
          <w:lang w:eastAsia="en-GB"/>
        </w:rPr>
        <w:t xml:space="preserve">therefore, </w:t>
      </w:r>
      <w:r w:rsidR="00596239" w:rsidRPr="00F54804">
        <w:rPr>
          <w:rFonts w:cs="Calibri"/>
          <w:lang w:eastAsia="en-GB"/>
        </w:rPr>
        <w:t xml:space="preserve">possess a </w:t>
      </w:r>
      <w:r w:rsidRPr="00F54804">
        <w:rPr>
          <w:rFonts w:cs="Calibri"/>
          <w:lang w:eastAsia="en-GB"/>
        </w:rPr>
        <w:t xml:space="preserve">nested element </w:t>
      </w:r>
      <w:r w:rsidRPr="004B5FD5">
        <w:rPr>
          <w:rStyle w:val="CodeCharacter"/>
        </w:rPr>
        <w:t>&lt;normal_direction/&gt;</w:t>
      </w:r>
      <w:r w:rsidRPr="005C2D94">
        <w:rPr>
          <w:rFonts w:cs="Calibri"/>
          <w:lang w:eastAsia="en-GB"/>
        </w:rPr>
        <w:t xml:space="preserve">. However, this is not mandatory in order to </w:t>
      </w:r>
      <w:r w:rsidR="002F6C56">
        <w:rPr>
          <w:rFonts w:cs="Calibri"/>
          <w:lang w:eastAsia="en-GB"/>
        </w:rPr>
        <w:t>allow for</w:t>
      </w:r>
      <w:r w:rsidR="00E21AC8">
        <w:rPr>
          <w:rFonts w:cs="Calibri"/>
          <w:lang w:eastAsia="en-GB"/>
        </w:rPr>
        <w:t xml:space="preserve"> importing of</w:t>
      </w:r>
      <w:r w:rsidRPr="005C2D94">
        <w:rPr>
          <w:rFonts w:cs="Calibri"/>
          <w:lang w:eastAsia="en-GB"/>
        </w:rPr>
        <w:t xml:space="preserve"> incomplete data. Direction sense of </w:t>
      </w:r>
      <w:r w:rsidRPr="004B5FD5">
        <w:rPr>
          <w:rStyle w:val="CodeCharacter"/>
        </w:rPr>
        <w:t>&lt;normal_direction/&gt;</w:t>
      </w:r>
      <w:r w:rsidR="00D30D32" w:rsidRPr="001E4607">
        <w:rPr>
          <w:rFonts w:cs="Calibri"/>
          <w:lang w:eastAsia="en-GB"/>
        </w:rPr>
        <w:t xml:space="preserve"> </w:t>
      </w:r>
      <w:r w:rsidRPr="00BD52D7">
        <w:rPr>
          <w:rFonts w:cs="Calibri"/>
          <w:lang w:eastAsia="en-GB"/>
        </w:rPr>
        <w:t xml:space="preserve">is from tool to thermoplastic part. The </w:t>
      </w:r>
      <w:r w:rsidR="002F6C56">
        <w:rPr>
          <w:rFonts w:cs="Calibri"/>
          <w:lang w:eastAsia="en-GB"/>
        </w:rPr>
        <w:t xml:space="preserve">direction </w:t>
      </w:r>
      <w:r w:rsidRPr="00BD52D7">
        <w:rPr>
          <w:rFonts w:cs="Calibri"/>
          <w:lang w:eastAsia="en-GB"/>
        </w:rPr>
        <w:t xml:space="preserve">element definition can be found in </w:t>
      </w:r>
      <w:r w:rsidR="005020EF">
        <w:rPr>
          <w:rFonts w:cs="Calibri"/>
          <w:lang w:eastAsia="en-GB"/>
        </w:rPr>
        <w:t>clause </w:t>
      </w:r>
      <w:r w:rsidRPr="00F54804">
        <w:rPr>
          <w:rFonts w:cs="Calibri"/>
          <w:lang w:eastAsia="en-GB"/>
        </w:rPr>
        <w:fldChar w:fldCharType="begin"/>
      </w:r>
      <w:r w:rsidRPr="00F54804">
        <w:rPr>
          <w:rFonts w:cs="Calibri"/>
          <w:lang w:eastAsia="en-GB"/>
        </w:rPr>
        <w:instrText xml:space="preserve"> REF _Ref400880511 \r \h </w:instrText>
      </w:r>
      <w:r w:rsidRPr="00F54804">
        <w:rPr>
          <w:rFonts w:cs="Calibri"/>
          <w:lang w:eastAsia="en-GB"/>
        </w:rPr>
      </w:r>
      <w:r w:rsidRPr="00F54804">
        <w:rPr>
          <w:rFonts w:cs="Calibri"/>
          <w:lang w:eastAsia="en-GB"/>
        </w:rPr>
        <w:fldChar w:fldCharType="separate"/>
      </w:r>
      <w:r w:rsidR="00A965C9">
        <w:rPr>
          <w:rFonts w:cs="Calibri"/>
          <w:lang w:eastAsia="en-GB"/>
        </w:rPr>
        <w:t>9.1.3</w:t>
      </w:r>
      <w:r w:rsidRPr="00F54804">
        <w:rPr>
          <w:rFonts w:cs="Calibri"/>
          <w:lang w:eastAsia="en-GB"/>
        </w:rPr>
        <w:fldChar w:fldCharType="end"/>
      </w:r>
      <w:r w:rsidRPr="00F54804">
        <w:rPr>
          <w:rFonts w:cs="Calibri"/>
          <w:lang w:eastAsia="en-GB"/>
        </w:rPr>
        <w:t>.</w:t>
      </w:r>
    </w:p>
    <w:p w14:paraId="68F176CD" w14:textId="4348BEFA" w:rsidR="00FC68DB" w:rsidRPr="005C2D94" w:rsidRDefault="00FC68DB" w:rsidP="002F10A7">
      <w:pPr>
        <w:autoSpaceDE w:val="0"/>
        <w:autoSpaceDN w:val="0"/>
        <w:adjustRightInd w:val="0"/>
        <w:rPr>
          <w:rFonts w:cs="Calibri"/>
          <w:lang w:eastAsia="en-GB"/>
        </w:rPr>
      </w:pPr>
      <w:r w:rsidRPr="00F54804">
        <w:rPr>
          <w:rFonts w:cs="Calibri"/>
          <w:lang w:eastAsia="en-GB"/>
        </w:rPr>
        <w:t>There is no</w:t>
      </w:r>
      <w:r w:rsidR="00F3142F">
        <w:rPr>
          <w:rFonts w:cs="Calibri"/>
          <w:lang w:eastAsia="en-GB"/>
        </w:rPr>
        <w:t xml:space="preserve"> “</w:t>
      </w:r>
      <w:r w:rsidR="000C67E4" w:rsidRPr="00F54804">
        <w:rPr>
          <w:rFonts w:cs="Calibri"/>
          <w:lang w:eastAsia="en-GB"/>
        </w:rPr>
        <w:t>base</w:t>
      </w:r>
      <w:r w:rsidR="000C67E4">
        <w:rPr>
          <w:rFonts w:cs="Calibri"/>
          <w:lang w:eastAsia="en-GB"/>
        </w:rPr>
        <w:t>”</w:t>
      </w:r>
      <w:r w:rsidRPr="00F54804">
        <w:rPr>
          <w:rFonts w:cs="Calibri"/>
          <w:lang w:eastAsia="en-GB"/>
        </w:rPr>
        <w:t xml:space="preserve"> attribute for heat stakes since this information can be derived from </w:t>
      </w:r>
      <w:r w:rsidR="00E21AC8">
        <w:rPr>
          <w:rFonts w:cs="Calibri"/>
          <w:lang w:eastAsia="en-GB"/>
        </w:rPr>
        <w:t xml:space="preserve">the </w:t>
      </w:r>
      <w:r w:rsidRPr="00F54804">
        <w:rPr>
          <w:rFonts w:cs="Calibri"/>
          <w:lang w:eastAsia="en-GB"/>
        </w:rPr>
        <w:t>connection direction.</w:t>
      </w:r>
    </w:p>
    <w:p w14:paraId="2757A733" w14:textId="46B7BB50" w:rsidR="00FC68DB" w:rsidRPr="00BD52D7" w:rsidRDefault="00FC68DB" w:rsidP="002F10A7">
      <w:pPr>
        <w:autoSpaceDE w:val="0"/>
        <w:autoSpaceDN w:val="0"/>
        <w:adjustRightInd w:val="0"/>
        <w:rPr>
          <w:rFonts w:cs="Calibri"/>
          <w:lang w:eastAsia="en-GB"/>
        </w:rPr>
      </w:pPr>
      <w:r w:rsidRPr="005C2D94">
        <w:rPr>
          <w:rFonts w:cs="Calibri"/>
          <w:lang w:eastAsia="en-GB"/>
        </w:rPr>
        <w:lastRenderedPageBreak/>
        <w:t>The initial height of the stake (above base part) is not represented in χMCF: B</w:t>
      </w:r>
      <w:r w:rsidRPr="001E4607">
        <w:rPr>
          <w:rFonts w:cs="Calibri"/>
          <w:lang w:eastAsia="en-GB"/>
        </w:rPr>
        <w:t>efore tool application, it can be derived from CAD data. After tool application (in final shape of the heat stake), this height has vanished.</w:t>
      </w:r>
      <w:r w:rsidR="002F10A7" w:rsidRPr="00BD52D7">
        <w:rPr>
          <w:rFonts w:cs="Calibri"/>
          <w:lang w:eastAsia="en-GB"/>
        </w:rPr>
        <w:t xml:space="preserve"> </w:t>
      </w:r>
    </w:p>
    <w:p w14:paraId="68B613C9" w14:textId="6E8DA95B" w:rsidR="00FC68DB" w:rsidRDefault="00FC68DB" w:rsidP="002F10A7">
      <w:pPr>
        <w:keepNext/>
        <w:rPr>
          <w:rFonts w:cs="Calibri"/>
          <w:lang w:eastAsia="en-GB"/>
        </w:rPr>
      </w:pPr>
      <w:r w:rsidRPr="000A1B7B">
        <w:rPr>
          <w:rFonts w:cs="Calibri"/>
          <w:lang w:eastAsia="en-GB"/>
        </w:rPr>
        <w:t xml:space="preserve">The element </w:t>
      </w:r>
      <w:r w:rsidRPr="004B5FD5">
        <w:rPr>
          <w:rStyle w:val="CodeCharacter"/>
        </w:rPr>
        <w:t>&lt;heat_stake/&gt;</w:t>
      </w:r>
      <w:r w:rsidR="00D2122F" w:rsidRPr="001E4607">
        <w:rPr>
          <w:rFonts w:cs="Calibri"/>
          <w:lang w:eastAsia="en-GB"/>
        </w:rPr>
        <w:t xml:space="preserve"> </w:t>
      </w:r>
      <w:r w:rsidRPr="00F54804">
        <w:rPr>
          <w:rFonts w:cs="Calibri"/>
          <w:lang w:eastAsia="en-GB"/>
        </w:rPr>
        <w:t>allows for following nested elements</w:t>
      </w:r>
      <w:r w:rsidR="0039757E">
        <w:rPr>
          <w:rFonts w:cs="Calibri"/>
          <w:lang w:eastAsia="en-GB"/>
        </w:rPr>
        <w:t xml:space="preserve">, see </w:t>
      </w:r>
      <w:r w:rsidR="0039757E">
        <w:rPr>
          <w:rFonts w:cs="Calibri"/>
          <w:lang w:eastAsia="en-GB"/>
        </w:rPr>
        <w:fldChar w:fldCharType="begin"/>
      </w:r>
      <w:r w:rsidR="0039757E">
        <w:rPr>
          <w:rFonts w:cs="Calibri"/>
          <w:lang w:eastAsia="en-GB"/>
        </w:rPr>
        <w:instrText xml:space="preserve"> REF _Ref157701332 \h </w:instrText>
      </w:r>
      <w:r w:rsidR="0039757E">
        <w:rPr>
          <w:rFonts w:cs="Calibri"/>
          <w:lang w:eastAsia="en-GB"/>
        </w:rPr>
      </w:r>
      <w:r w:rsidR="0039757E">
        <w:rPr>
          <w:rFonts w:cs="Calibri"/>
          <w:lang w:eastAsia="en-GB"/>
        </w:rPr>
        <w:fldChar w:fldCharType="separate"/>
      </w:r>
      <w:r w:rsidR="00A965C9" w:rsidRPr="00F54804">
        <w:t xml:space="preserve">Table </w:t>
      </w:r>
      <w:r w:rsidR="00A965C9">
        <w:rPr>
          <w:noProof/>
        </w:rPr>
        <w:t>69</w:t>
      </w:r>
      <w:r w:rsidR="0039757E">
        <w:rPr>
          <w:rFonts w:cs="Calibri"/>
          <w:lang w:eastAsia="en-GB"/>
        </w:rPr>
        <w:fldChar w:fldCharType="end"/>
      </w:r>
      <w:r w:rsidRPr="00F54804">
        <w:rPr>
          <w:rFonts w:cs="Calibri"/>
          <w:lang w:eastAsia="en-GB"/>
        </w:rPr>
        <w:t>:</w:t>
      </w:r>
      <w:r w:rsidR="0039757E">
        <w:rPr>
          <w:rFonts w:cs="Calibri"/>
          <w:lang w:eastAsia="en-GB"/>
        </w:rPr>
        <w:t xml:space="preserve"> </w:t>
      </w:r>
    </w:p>
    <w:p w14:paraId="72FDE6C9" w14:textId="4C022503" w:rsidR="00BF29DE" w:rsidRPr="004B5FD5" w:rsidRDefault="00BF29DE" w:rsidP="001640C5">
      <w:pPr>
        <w:pStyle w:val="Beschriftung"/>
        <w:keepNext/>
        <w:keepLines/>
        <w:rPr>
          <w:bCs w:val="0"/>
        </w:rPr>
      </w:pPr>
      <w:bookmarkStart w:id="1368" w:name="_Ref157701332"/>
      <w:bookmarkStart w:id="1369" w:name="_Toc167044279"/>
      <w:r w:rsidRPr="00F54804">
        <w:t xml:space="preserve">Table </w:t>
      </w:r>
      <w:r w:rsidRPr="00F54804">
        <w:fldChar w:fldCharType="begin"/>
      </w:r>
      <w:r w:rsidRPr="00F54804">
        <w:instrText xml:space="preserve"> SEQ Table \* ARABIC </w:instrText>
      </w:r>
      <w:r w:rsidRPr="00F54804">
        <w:fldChar w:fldCharType="separate"/>
      </w:r>
      <w:r w:rsidR="00A965C9">
        <w:rPr>
          <w:noProof/>
        </w:rPr>
        <w:t>69</w:t>
      </w:r>
      <w:r w:rsidRPr="00F54804">
        <w:fldChar w:fldCharType="end"/>
      </w:r>
      <w:bookmarkEnd w:id="1368"/>
      <w:r w:rsidR="008135BF">
        <w:t xml:space="preserve"> —</w:t>
      </w:r>
      <w:r w:rsidR="008135BF" w:rsidRPr="00F54804">
        <w:t xml:space="preserve"> </w:t>
      </w:r>
      <w:r w:rsidRPr="00F54804">
        <w:t xml:space="preserve">Nested elements of element </w:t>
      </w:r>
      <w:r w:rsidRPr="002941B8">
        <w:rPr>
          <w:rStyle w:val="CodeCharacter"/>
        </w:rPr>
        <w:t>&lt;heat_stake/&gt;</w:t>
      </w:r>
      <w:bookmarkEnd w:id="1369"/>
    </w:p>
    <w:tbl>
      <w:tblPr>
        <w:tblW w:w="8472"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2111"/>
        <w:gridCol w:w="1559"/>
        <w:gridCol w:w="1276"/>
        <w:gridCol w:w="3526"/>
      </w:tblGrid>
      <w:tr w:rsidR="00FC68DB" w:rsidRPr="00F667E5" w14:paraId="1D3A040D" w14:textId="77777777" w:rsidTr="0039757E">
        <w:trPr>
          <w:cantSplit/>
          <w:tblHeader/>
          <w:jc w:val="center"/>
        </w:trPr>
        <w:tc>
          <w:tcPr>
            <w:tcW w:w="2111" w:type="dxa"/>
            <w:tcBorders>
              <w:top w:val="single" w:sz="8" w:space="0" w:color="auto"/>
              <w:left w:val="single" w:sz="8" w:space="0" w:color="auto"/>
              <w:bottom w:val="single" w:sz="8" w:space="0" w:color="auto"/>
              <w:right w:val="single" w:sz="4" w:space="0" w:color="auto"/>
              <w:tl2br w:val="nil"/>
              <w:tr2bl w:val="nil"/>
            </w:tcBorders>
            <w:shd w:val="clear" w:color="auto" w:fill="F3F3F3"/>
            <w:vAlign w:val="bottom"/>
          </w:tcPr>
          <w:p w14:paraId="2C21F211" w14:textId="28470C80" w:rsidR="00FC68DB" w:rsidRPr="00F667E5" w:rsidRDefault="00CC3429" w:rsidP="00951A4A">
            <w:pPr>
              <w:keepNext/>
              <w:rPr>
                <w:b/>
              </w:rPr>
            </w:pPr>
            <w:r>
              <w:rPr>
                <w:b/>
              </w:rPr>
              <w:t>Nested elements</w:t>
            </w:r>
          </w:p>
        </w:tc>
        <w:tc>
          <w:tcPr>
            <w:tcW w:w="1559"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2D504D2B" w14:textId="77777777" w:rsidR="00FC68DB" w:rsidRPr="00F667E5" w:rsidRDefault="00FC68DB" w:rsidP="00951A4A">
            <w:pPr>
              <w:keepNext/>
              <w:rPr>
                <w:b/>
              </w:rPr>
            </w:pPr>
            <w:r w:rsidRPr="00F667E5">
              <w:rPr>
                <w:b/>
              </w:rPr>
              <w:t>Multiplicity</w:t>
            </w:r>
          </w:p>
        </w:tc>
        <w:tc>
          <w:tcPr>
            <w:tcW w:w="1276"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7CAD4009" w14:textId="77777777" w:rsidR="00FC68DB" w:rsidRPr="00F667E5" w:rsidRDefault="00FC68DB" w:rsidP="00951A4A">
            <w:pPr>
              <w:keepNext/>
              <w:rPr>
                <w:b/>
              </w:rPr>
            </w:pPr>
            <w:r w:rsidRPr="00F667E5">
              <w:rPr>
                <w:b/>
              </w:rPr>
              <w:t>Use</w:t>
            </w:r>
          </w:p>
        </w:tc>
        <w:tc>
          <w:tcPr>
            <w:tcW w:w="3526" w:type="dxa"/>
            <w:tcBorders>
              <w:top w:val="single" w:sz="8" w:space="0" w:color="auto"/>
              <w:left w:val="single" w:sz="4" w:space="0" w:color="auto"/>
              <w:bottom w:val="single" w:sz="8" w:space="0" w:color="auto"/>
              <w:right w:val="single" w:sz="8" w:space="0" w:color="auto"/>
              <w:tl2br w:val="nil"/>
              <w:tr2bl w:val="nil"/>
            </w:tcBorders>
            <w:shd w:val="clear" w:color="auto" w:fill="F3F3F3"/>
            <w:vAlign w:val="bottom"/>
          </w:tcPr>
          <w:p w14:paraId="1D7E9C2C" w14:textId="77777777" w:rsidR="00FC68DB" w:rsidRPr="00F667E5" w:rsidRDefault="00FC68DB" w:rsidP="00951A4A">
            <w:pPr>
              <w:keepNext/>
              <w:rPr>
                <w:b/>
              </w:rPr>
            </w:pPr>
            <w:r w:rsidRPr="00F667E5">
              <w:rPr>
                <w:b/>
              </w:rPr>
              <w:t>Constraint</w:t>
            </w:r>
          </w:p>
        </w:tc>
      </w:tr>
      <w:tr w:rsidR="00FC68DB" w:rsidRPr="00F54804" w14:paraId="29109D88" w14:textId="77777777" w:rsidTr="0039757E">
        <w:trPr>
          <w:cantSplit/>
          <w:jc w:val="center"/>
        </w:trPr>
        <w:tc>
          <w:tcPr>
            <w:tcW w:w="2111" w:type="dxa"/>
            <w:vAlign w:val="bottom"/>
          </w:tcPr>
          <w:p w14:paraId="55BA25D0" w14:textId="77777777" w:rsidR="00FC68DB" w:rsidRPr="00F54804" w:rsidRDefault="00FC68DB" w:rsidP="0013175B">
            <w:pPr>
              <w:keepNext/>
              <w:rPr>
                <w:sz w:val="20"/>
                <w:szCs w:val="20"/>
              </w:rPr>
            </w:pPr>
            <w:r w:rsidRPr="00F54804">
              <w:rPr>
                <w:sz w:val="20"/>
                <w:szCs w:val="20"/>
              </w:rPr>
              <w:t>normal_direction</w:t>
            </w:r>
          </w:p>
        </w:tc>
        <w:tc>
          <w:tcPr>
            <w:tcW w:w="1559" w:type="dxa"/>
            <w:vAlign w:val="bottom"/>
          </w:tcPr>
          <w:p w14:paraId="61497427" w14:textId="77777777" w:rsidR="00FC68DB" w:rsidRPr="00F54804" w:rsidRDefault="00FC68DB" w:rsidP="0013175B">
            <w:pPr>
              <w:keepNext/>
              <w:rPr>
                <w:sz w:val="20"/>
                <w:szCs w:val="20"/>
              </w:rPr>
            </w:pPr>
            <w:r w:rsidRPr="00F54804">
              <w:rPr>
                <w:sz w:val="20"/>
                <w:szCs w:val="20"/>
              </w:rPr>
              <w:t>1</w:t>
            </w:r>
          </w:p>
        </w:tc>
        <w:tc>
          <w:tcPr>
            <w:tcW w:w="1276" w:type="dxa"/>
            <w:vAlign w:val="bottom"/>
          </w:tcPr>
          <w:p w14:paraId="59F9E2F8" w14:textId="77777777" w:rsidR="00FC68DB" w:rsidRPr="00F54804" w:rsidRDefault="00FC68DB" w:rsidP="0013175B">
            <w:pPr>
              <w:keepNext/>
              <w:rPr>
                <w:sz w:val="20"/>
                <w:szCs w:val="20"/>
              </w:rPr>
            </w:pPr>
            <w:r w:rsidRPr="00F54804">
              <w:rPr>
                <w:sz w:val="20"/>
                <w:szCs w:val="20"/>
              </w:rPr>
              <w:t>Optional</w:t>
            </w:r>
          </w:p>
        </w:tc>
        <w:tc>
          <w:tcPr>
            <w:tcW w:w="3526" w:type="dxa"/>
            <w:vAlign w:val="bottom"/>
          </w:tcPr>
          <w:p w14:paraId="62852606" w14:textId="77777777" w:rsidR="00FC68DB" w:rsidRPr="00F54804" w:rsidRDefault="00FC68DB" w:rsidP="0013175B">
            <w:pPr>
              <w:keepNext/>
              <w:rPr>
                <w:sz w:val="20"/>
                <w:szCs w:val="20"/>
              </w:rPr>
            </w:pPr>
            <w:r w:rsidRPr="00F54804">
              <w:rPr>
                <w:sz w:val="20"/>
                <w:szCs w:val="20"/>
              </w:rPr>
              <w:t>-</w:t>
            </w:r>
          </w:p>
        </w:tc>
      </w:tr>
      <w:tr w:rsidR="00FC68DB" w:rsidRPr="00F54804" w14:paraId="61113544" w14:textId="77777777" w:rsidTr="0039757E">
        <w:trPr>
          <w:cantSplit/>
          <w:jc w:val="center"/>
        </w:trPr>
        <w:tc>
          <w:tcPr>
            <w:tcW w:w="2111" w:type="dxa"/>
            <w:vAlign w:val="bottom"/>
          </w:tcPr>
          <w:p w14:paraId="7D782CB7" w14:textId="77777777" w:rsidR="00FC68DB" w:rsidRPr="00F54804" w:rsidRDefault="00FC68DB" w:rsidP="008F4FDE">
            <w:pPr>
              <w:rPr>
                <w:sz w:val="20"/>
                <w:szCs w:val="20"/>
              </w:rPr>
            </w:pPr>
            <w:r w:rsidRPr="00F54804">
              <w:rPr>
                <w:sz w:val="20"/>
                <w:szCs w:val="20"/>
              </w:rPr>
              <w:t>tangential_direction</w:t>
            </w:r>
          </w:p>
        </w:tc>
        <w:tc>
          <w:tcPr>
            <w:tcW w:w="1559" w:type="dxa"/>
            <w:vAlign w:val="bottom"/>
          </w:tcPr>
          <w:p w14:paraId="06585F2C" w14:textId="77777777" w:rsidR="00FC68DB" w:rsidRPr="00F54804" w:rsidRDefault="00FC68DB" w:rsidP="008F4FDE">
            <w:pPr>
              <w:rPr>
                <w:sz w:val="20"/>
                <w:szCs w:val="20"/>
              </w:rPr>
            </w:pPr>
            <w:r w:rsidRPr="00F54804">
              <w:rPr>
                <w:sz w:val="20"/>
                <w:szCs w:val="20"/>
              </w:rPr>
              <w:t>1</w:t>
            </w:r>
          </w:p>
        </w:tc>
        <w:tc>
          <w:tcPr>
            <w:tcW w:w="1276" w:type="dxa"/>
            <w:vAlign w:val="bottom"/>
          </w:tcPr>
          <w:p w14:paraId="0747C3AD" w14:textId="77777777" w:rsidR="00FC68DB" w:rsidRPr="00F54804" w:rsidRDefault="00FC68DB" w:rsidP="008F4FDE">
            <w:pPr>
              <w:rPr>
                <w:sz w:val="20"/>
                <w:szCs w:val="20"/>
              </w:rPr>
            </w:pPr>
            <w:r w:rsidRPr="00F54804">
              <w:rPr>
                <w:sz w:val="20"/>
                <w:szCs w:val="20"/>
              </w:rPr>
              <w:t>Optional</w:t>
            </w:r>
          </w:p>
        </w:tc>
        <w:tc>
          <w:tcPr>
            <w:tcW w:w="3526" w:type="dxa"/>
            <w:vAlign w:val="bottom"/>
          </w:tcPr>
          <w:p w14:paraId="672A6929" w14:textId="77777777" w:rsidR="00FC68DB" w:rsidRPr="00F54804" w:rsidRDefault="00FC68DB" w:rsidP="008F4FDE">
            <w:pPr>
              <w:rPr>
                <w:sz w:val="20"/>
                <w:szCs w:val="20"/>
              </w:rPr>
            </w:pPr>
            <w:r w:rsidRPr="00F54804">
              <w:rPr>
                <w:sz w:val="20"/>
                <w:szCs w:val="20"/>
              </w:rPr>
              <w:t>-</w:t>
            </w:r>
          </w:p>
        </w:tc>
      </w:tr>
    </w:tbl>
    <w:p w14:paraId="67231DCB" w14:textId="45D31C88" w:rsidR="00FC68DB" w:rsidRPr="0013175B" w:rsidRDefault="005F53B2" w:rsidP="00D173DC">
      <w:pPr>
        <w:pStyle w:val="Example"/>
        <w:keepNext/>
      </w:pPr>
      <w:r>
        <w:t>EXAMPLE</w:t>
      </w:r>
      <w:r>
        <w:tab/>
      </w:r>
    </w:p>
    <w:p w14:paraId="71FFAC0C" w14:textId="77777777" w:rsidR="00FC68DB" w:rsidRPr="00925731" w:rsidRDefault="00FC68DB" w:rsidP="0039757E">
      <w:pPr>
        <w:pStyle w:val="XMLCode"/>
        <w:keepNext/>
        <w:keepLines/>
        <w:ind w:firstLine="0"/>
        <w:rPr>
          <w:lang w:val="en-GB"/>
        </w:rPr>
      </w:pPr>
      <w:r w:rsidRPr="00925731">
        <w:rPr>
          <w:lang w:val="en-GB"/>
        </w:rPr>
        <w:t>&lt;connection_0d label="HEAT_STAKE_521"&gt;</w:t>
      </w:r>
    </w:p>
    <w:p w14:paraId="37540734" w14:textId="6F7FAAB2" w:rsidR="00FC68DB" w:rsidRPr="00925731" w:rsidRDefault="00FC68DB" w:rsidP="0039757E">
      <w:pPr>
        <w:pStyle w:val="XMLCode"/>
        <w:keepNext/>
        <w:keepLines/>
        <w:ind w:firstLine="0"/>
        <w:rPr>
          <w:lang w:val="en-GB"/>
        </w:rPr>
      </w:pPr>
      <w:r w:rsidRPr="00925731">
        <w:rPr>
          <w:lang w:val="en-GB"/>
        </w:rPr>
        <w:t xml:space="preserve">    &lt;heat_stake heat_stake_type="domed" diameter="3.0"</w:t>
      </w:r>
      <w:r w:rsidR="0039757E">
        <w:rPr>
          <w:lang w:val="en-GB"/>
        </w:rPr>
        <w:t xml:space="preserve"> </w:t>
      </w:r>
      <w:r w:rsidR="0039757E">
        <w:rPr>
          <w:lang w:val="en-GB"/>
        </w:rPr>
        <w:br/>
      </w:r>
      <w:r w:rsidR="0039757E" w:rsidRPr="00925731">
        <w:rPr>
          <w:lang w:val="en-GB"/>
        </w:rPr>
        <w:t xml:space="preserve">    </w:t>
      </w:r>
      <w:r w:rsidRPr="00925731">
        <w:rPr>
          <w:lang w:val="en-GB"/>
        </w:rPr>
        <w:t xml:space="preserve">  head_diameter="6.0" head_height="2.25"&gt;</w:t>
      </w:r>
    </w:p>
    <w:p w14:paraId="2DA52D55" w14:textId="77777777" w:rsidR="00FC68DB" w:rsidRPr="00925731" w:rsidRDefault="00FC68DB" w:rsidP="0039757E">
      <w:pPr>
        <w:pStyle w:val="XMLCode"/>
        <w:keepNext/>
        <w:keepLines/>
        <w:ind w:firstLine="0"/>
        <w:rPr>
          <w:lang w:val="en-GB"/>
        </w:rPr>
      </w:pPr>
      <w:r w:rsidRPr="00925731">
        <w:rPr>
          <w:lang w:val="en-GB"/>
        </w:rPr>
        <w:t xml:space="preserve">        &lt;normal_direction x="0" y="0" z="-10"/&gt;</w:t>
      </w:r>
    </w:p>
    <w:p w14:paraId="34C8EEBF" w14:textId="77777777" w:rsidR="00FC68DB" w:rsidRPr="00925731" w:rsidRDefault="00FC68DB" w:rsidP="0039757E">
      <w:pPr>
        <w:pStyle w:val="XMLCode"/>
        <w:ind w:firstLine="0"/>
        <w:rPr>
          <w:lang w:val="en-GB"/>
        </w:rPr>
      </w:pPr>
      <w:r w:rsidRPr="00925731">
        <w:rPr>
          <w:lang w:val="en-GB"/>
        </w:rPr>
        <w:t xml:space="preserve">    &lt;/heat_stake&gt;</w:t>
      </w:r>
    </w:p>
    <w:p w14:paraId="1B7BD933" w14:textId="77777777" w:rsidR="00FC68DB" w:rsidRPr="00925731" w:rsidRDefault="00FC68DB" w:rsidP="0039757E">
      <w:pPr>
        <w:pStyle w:val="XMLCode"/>
        <w:keepNext/>
        <w:keepLines/>
        <w:ind w:firstLine="0"/>
        <w:rPr>
          <w:lang w:val="en-GB"/>
        </w:rPr>
      </w:pPr>
      <w:r w:rsidRPr="00925731">
        <w:rPr>
          <w:lang w:val="en-GB"/>
        </w:rPr>
        <w:t xml:space="preserve">    &lt;loc&gt; 1645.83 821.145 616.585 &lt;/loc&gt;</w:t>
      </w:r>
    </w:p>
    <w:p w14:paraId="79483BC3" w14:textId="77777777" w:rsidR="00FC68DB" w:rsidRPr="00925731" w:rsidRDefault="00FC68DB" w:rsidP="0039757E">
      <w:pPr>
        <w:pStyle w:val="XMLCode"/>
        <w:keepNext/>
        <w:keepLines/>
        <w:ind w:firstLine="0"/>
        <w:rPr>
          <w:lang w:val="en-GB"/>
        </w:rPr>
      </w:pPr>
      <w:r w:rsidRPr="00925731">
        <w:rPr>
          <w:lang w:val="en-GB"/>
        </w:rPr>
        <w:t xml:space="preserve">    &lt;appdata&gt;</w:t>
      </w:r>
    </w:p>
    <w:p w14:paraId="6329978E" w14:textId="77777777" w:rsidR="00FC68DB" w:rsidRPr="00925731" w:rsidRDefault="00FC68DB" w:rsidP="0039757E">
      <w:pPr>
        <w:pStyle w:val="XMLCode"/>
        <w:keepNext/>
        <w:keepLines/>
        <w:ind w:firstLine="0"/>
        <w:rPr>
          <w:lang w:val="en-GB"/>
        </w:rPr>
      </w:pPr>
      <w:r w:rsidRPr="00925731">
        <w:rPr>
          <w:lang w:val="en-GB"/>
        </w:rPr>
        <w:t xml:space="preserve">        ...</w:t>
      </w:r>
    </w:p>
    <w:p w14:paraId="4DA81C32" w14:textId="77777777" w:rsidR="00FC68DB" w:rsidRPr="00925731" w:rsidRDefault="00FC68DB" w:rsidP="0039757E">
      <w:pPr>
        <w:pStyle w:val="XMLCode"/>
        <w:keepNext/>
        <w:keepLines/>
        <w:ind w:firstLine="0"/>
        <w:rPr>
          <w:lang w:val="en-GB"/>
        </w:rPr>
      </w:pPr>
      <w:r w:rsidRPr="00925731">
        <w:rPr>
          <w:lang w:val="en-GB"/>
        </w:rPr>
        <w:t xml:space="preserve">    &lt;/appdata&gt;</w:t>
      </w:r>
    </w:p>
    <w:p w14:paraId="6F089918" w14:textId="2910C603" w:rsidR="00FC68DB" w:rsidRPr="0013175B" w:rsidRDefault="00FC68DB" w:rsidP="0039757E">
      <w:pPr>
        <w:pStyle w:val="XMLCode"/>
        <w:ind w:firstLine="0"/>
        <w:rPr>
          <w:lang w:val="en-GB"/>
        </w:rPr>
      </w:pPr>
      <w:r w:rsidRPr="00925731">
        <w:rPr>
          <w:lang w:val="en-GB"/>
        </w:rPr>
        <w:t>&lt;/connection_0d&gt;</w:t>
      </w:r>
      <w:r w:rsidR="001D5ABE">
        <w:rPr>
          <w:lang w:val="en-GB"/>
        </w:rPr>
        <w:t xml:space="preserve"> </w:t>
      </w:r>
    </w:p>
    <w:p w14:paraId="37E627B4" w14:textId="423B6EA8" w:rsidR="00FC68DB" w:rsidRPr="005C2D94" w:rsidRDefault="00FC68DB" w:rsidP="00B202D2">
      <w:pPr>
        <w:pStyle w:val="berschrift2"/>
      </w:pPr>
      <w:bookmarkStart w:id="1370" w:name="_Toc3556995"/>
      <w:bookmarkStart w:id="1371" w:name="_Toc34747245"/>
      <w:bookmarkStart w:id="1372" w:name="_Toc77102061"/>
      <w:bookmarkStart w:id="1373" w:name="_Toc167044068"/>
      <w:r w:rsidRPr="00F54804">
        <w:t>Clips</w:t>
      </w:r>
      <w:r w:rsidR="00597121">
        <w:t xml:space="preserve"> </w:t>
      </w:r>
      <w:r w:rsidRPr="00F54804">
        <w:t>/</w:t>
      </w:r>
      <w:r w:rsidR="00597121">
        <w:t xml:space="preserve"> </w:t>
      </w:r>
      <w:r w:rsidRPr="00F54804">
        <w:t xml:space="preserve">Snap </w:t>
      </w:r>
      <w:r w:rsidR="00597121">
        <w:t>j</w:t>
      </w:r>
      <w:r w:rsidRPr="00F54804">
        <w:t>oints</w:t>
      </w:r>
      <w:bookmarkEnd w:id="1370"/>
      <w:bookmarkEnd w:id="1371"/>
      <w:bookmarkEnd w:id="1372"/>
      <w:bookmarkEnd w:id="1373"/>
    </w:p>
    <w:p w14:paraId="138DF325" w14:textId="29B57F59" w:rsidR="00FC68DB" w:rsidRPr="001E4607" w:rsidRDefault="00FC68DB" w:rsidP="00B202D2">
      <w:pPr>
        <w:autoSpaceDE w:val="0"/>
        <w:autoSpaceDN w:val="0"/>
        <w:adjustRightInd w:val="0"/>
        <w:rPr>
          <w:rFonts w:cs="Calibri"/>
          <w:lang w:eastAsia="en-GB"/>
        </w:rPr>
      </w:pPr>
      <w:r w:rsidRPr="005C2D94">
        <w:rPr>
          <w:rFonts w:cs="Calibri"/>
          <w:lang w:eastAsia="en-GB"/>
        </w:rPr>
        <w:t xml:space="preserve">In general, a clip is a fastener with an elastic component. Pushed onto a firm counterpart, this elastic component causes the clip to hook onto that part. </w:t>
      </w:r>
      <w:r w:rsidR="00D142B1">
        <w:rPr>
          <w:rFonts w:cs="Calibri"/>
          <w:lang w:eastAsia="en-GB"/>
        </w:rPr>
        <w:t>D</w:t>
      </w:r>
      <w:r w:rsidRPr="005C2D94">
        <w:rPr>
          <w:rFonts w:cs="Calibri"/>
          <w:lang w:eastAsia="en-GB"/>
        </w:rPr>
        <w:t>epend</w:t>
      </w:r>
      <w:r w:rsidR="00D142B1">
        <w:rPr>
          <w:rFonts w:cs="Calibri"/>
          <w:lang w:eastAsia="en-GB"/>
        </w:rPr>
        <w:t>ing</w:t>
      </w:r>
      <w:r w:rsidRPr="005C2D94">
        <w:rPr>
          <w:rFonts w:cs="Calibri"/>
          <w:lang w:eastAsia="en-GB"/>
        </w:rPr>
        <w:t xml:space="preserve"> on the type of the clip, it can be removed without being destroyed.</w:t>
      </w:r>
      <w:r w:rsidR="00D142B1">
        <w:rPr>
          <w:rFonts w:cs="Calibri"/>
          <w:lang w:eastAsia="en-GB"/>
        </w:rPr>
        <w:t xml:space="preserve"> </w:t>
      </w:r>
    </w:p>
    <w:p w14:paraId="19528062" w14:textId="45004B1D" w:rsidR="00FC68DB" w:rsidRPr="000A1B7B" w:rsidRDefault="00FC68DB" w:rsidP="0013175B">
      <w:pPr>
        <w:keepNext/>
        <w:autoSpaceDE w:val="0"/>
        <w:autoSpaceDN w:val="0"/>
        <w:adjustRightInd w:val="0"/>
        <w:spacing w:before="120"/>
        <w:rPr>
          <w:rFonts w:cs="Calibri"/>
          <w:lang w:eastAsia="en-GB"/>
        </w:rPr>
      </w:pPr>
      <w:r w:rsidRPr="00BD52D7">
        <w:rPr>
          <w:rFonts w:cs="Calibri"/>
          <w:lang w:eastAsia="en-GB"/>
        </w:rPr>
        <w:t>A wide and ever-increasing variety of clinches is in practical use.</w:t>
      </w:r>
      <w:r w:rsidR="00F57F4E">
        <w:rPr>
          <w:rFonts w:cs="Calibri"/>
          <w:lang w:eastAsia="en-GB"/>
        </w:rPr>
        <w:t xml:space="preserve"> Examples are</w:t>
      </w:r>
      <w:r w:rsidR="00D173DC">
        <w:rPr>
          <w:rFonts w:cs="Calibri"/>
          <w:lang w:eastAsia="en-GB"/>
        </w:rPr>
        <w:t>:</w:t>
      </w:r>
    </w:p>
    <w:p w14:paraId="0D13ECBF" w14:textId="670FCF2A" w:rsidR="00FC68DB" w:rsidRPr="0013175B" w:rsidRDefault="00FC68DB">
      <w:pPr>
        <w:pStyle w:val="Listenabsatz"/>
        <w:numPr>
          <w:ilvl w:val="0"/>
          <w:numId w:val="17"/>
        </w:numPr>
        <w:tabs>
          <w:tab w:val="clear" w:pos="403"/>
        </w:tabs>
        <w:autoSpaceDE w:val="0"/>
        <w:autoSpaceDN w:val="0"/>
        <w:adjustRightInd w:val="0"/>
        <w:spacing w:line="240" w:lineRule="auto"/>
        <w:ind w:left="357" w:hanging="357"/>
        <w:contextualSpacing w:val="0"/>
        <w:rPr>
          <w:rFonts w:cs="Calibri"/>
          <w:lang w:eastAsia="en-GB"/>
        </w:rPr>
      </w:pPr>
      <w:r w:rsidRPr="0013175B">
        <w:rPr>
          <w:rFonts w:cs="Calibri"/>
          <w:lang w:eastAsia="en-GB"/>
        </w:rPr>
        <w:t xml:space="preserve">A </w:t>
      </w:r>
      <w:r w:rsidR="00F3142F">
        <w:rPr>
          <w:rFonts w:cs="Calibri"/>
          <w:lang w:eastAsia="en-GB"/>
        </w:rPr>
        <w:t>“</w:t>
      </w:r>
      <w:r w:rsidRPr="0013175B">
        <w:rPr>
          <w:rFonts w:cs="Calibri"/>
          <w:lang w:eastAsia="en-GB"/>
        </w:rPr>
        <w:t>Terry Clip</w:t>
      </w:r>
      <w:r w:rsidR="00392BC6">
        <w:rPr>
          <w:rFonts w:cs="Calibri"/>
          <w:lang w:eastAsia="en-GB"/>
        </w:rPr>
        <w:t>”</w:t>
      </w:r>
      <w:r w:rsidRPr="0013175B">
        <w:rPr>
          <w:rFonts w:cs="Calibri"/>
          <w:lang w:eastAsia="en-GB"/>
        </w:rPr>
        <w:t xml:space="preserve"> consists of a cylindrical metal band with a gap. Opening the gap, it snaps onto a tube. Frequently, there are means for fastening a screw etc. on the opposite side of the gap</w:t>
      </w:r>
      <w:r w:rsidR="00B21B96">
        <w:rPr>
          <w:rFonts w:cs="Calibri"/>
          <w:lang w:eastAsia="en-GB"/>
        </w:rPr>
        <w:t xml:space="preserve">. </w:t>
      </w:r>
    </w:p>
    <w:p w14:paraId="506E1741" w14:textId="1D686AD1" w:rsidR="00FC68DB" w:rsidRPr="0013175B" w:rsidRDefault="00FC68DB">
      <w:pPr>
        <w:pStyle w:val="Listenabsatz"/>
        <w:numPr>
          <w:ilvl w:val="0"/>
          <w:numId w:val="17"/>
        </w:numPr>
        <w:tabs>
          <w:tab w:val="clear" w:pos="403"/>
        </w:tabs>
        <w:autoSpaceDE w:val="0"/>
        <w:autoSpaceDN w:val="0"/>
        <w:adjustRightInd w:val="0"/>
        <w:spacing w:line="240" w:lineRule="auto"/>
        <w:ind w:left="357" w:hanging="357"/>
        <w:contextualSpacing w:val="0"/>
        <w:rPr>
          <w:rFonts w:cs="Calibri"/>
          <w:lang w:eastAsia="en-GB"/>
        </w:rPr>
      </w:pPr>
      <w:r w:rsidRPr="0013175B">
        <w:rPr>
          <w:rFonts w:cs="Calibri"/>
          <w:lang w:eastAsia="en-GB"/>
        </w:rPr>
        <w:t>A</w:t>
      </w:r>
      <w:r w:rsidR="00F3142F">
        <w:rPr>
          <w:rFonts w:cs="Calibri"/>
          <w:lang w:eastAsia="en-GB"/>
        </w:rPr>
        <w:t xml:space="preserve"> “</w:t>
      </w:r>
      <w:r w:rsidRPr="0013175B">
        <w:rPr>
          <w:rFonts w:cs="Calibri"/>
          <w:lang w:eastAsia="en-GB"/>
        </w:rPr>
        <w:t>Hairpin Clip</w:t>
      </w:r>
      <w:r w:rsidR="00AF69E3">
        <w:rPr>
          <w:rFonts w:cs="Calibri"/>
          <w:lang w:eastAsia="en-GB"/>
        </w:rPr>
        <w:t xml:space="preserve">” </w:t>
      </w:r>
      <w:r w:rsidR="00B21B96">
        <w:rPr>
          <w:rFonts w:cs="Calibri"/>
          <w:lang w:eastAsia="en-GB"/>
        </w:rPr>
        <w:t>(</w:t>
      </w:r>
      <w:r w:rsidR="00712658">
        <w:rPr>
          <w:rFonts w:cs="Calibri"/>
          <w:lang w:eastAsia="en-GB"/>
        </w:rPr>
        <w:t xml:space="preserve">see </w:t>
      </w:r>
      <w:r w:rsidR="00B21B96">
        <w:rPr>
          <w:rFonts w:cs="Calibri"/>
          <w:lang w:eastAsia="en-GB"/>
        </w:rPr>
        <w:fldChar w:fldCharType="begin"/>
      </w:r>
      <w:r w:rsidR="00B21B96">
        <w:rPr>
          <w:rFonts w:cs="Calibri"/>
          <w:lang w:eastAsia="en-GB"/>
        </w:rPr>
        <w:instrText xml:space="preserve"> REF _Ref157702911 \h </w:instrText>
      </w:r>
      <w:r w:rsidR="00B21B96">
        <w:rPr>
          <w:rFonts w:cs="Calibri"/>
          <w:lang w:eastAsia="en-GB"/>
        </w:rPr>
      </w:r>
      <w:r w:rsidR="00B21B96">
        <w:rPr>
          <w:rFonts w:cs="Calibri"/>
          <w:lang w:eastAsia="en-GB"/>
        </w:rPr>
        <w:fldChar w:fldCharType="separate"/>
      </w:r>
      <w:r w:rsidR="00A965C9" w:rsidRPr="00F54804">
        <w:t xml:space="preserve">Figure </w:t>
      </w:r>
      <w:r w:rsidR="00A965C9">
        <w:rPr>
          <w:noProof/>
        </w:rPr>
        <w:t>34</w:t>
      </w:r>
      <w:r w:rsidR="00B21B96">
        <w:rPr>
          <w:rFonts w:cs="Calibri"/>
          <w:lang w:eastAsia="en-GB"/>
        </w:rPr>
        <w:fldChar w:fldCharType="end"/>
      </w:r>
      <w:r w:rsidR="00B21B96">
        <w:rPr>
          <w:rFonts w:cs="Calibri"/>
          <w:lang w:eastAsia="en-GB"/>
        </w:rPr>
        <w:t xml:space="preserve">) </w:t>
      </w:r>
      <w:r w:rsidRPr="0013175B">
        <w:rPr>
          <w:rFonts w:cs="Calibri"/>
          <w:lang w:eastAsia="en-GB"/>
        </w:rPr>
        <w:t>is similar to a</w:t>
      </w:r>
      <w:r w:rsidR="00F3142F">
        <w:rPr>
          <w:rFonts w:cs="Calibri"/>
          <w:lang w:eastAsia="en-GB"/>
        </w:rPr>
        <w:t xml:space="preserve"> “</w:t>
      </w:r>
      <w:r w:rsidRPr="0013175B">
        <w:rPr>
          <w:rFonts w:cs="Calibri"/>
          <w:lang w:eastAsia="en-GB"/>
        </w:rPr>
        <w:t>Terry Clip</w:t>
      </w:r>
      <w:r w:rsidR="00AF69E3">
        <w:rPr>
          <w:rFonts w:cs="Calibri"/>
          <w:lang w:eastAsia="en-GB"/>
        </w:rPr>
        <w:t xml:space="preserve">” </w:t>
      </w:r>
      <w:r w:rsidRPr="0013175B">
        <w:rPr>
          <w:rFonts w:cs="Calibri"/>
          <w:lang w:eastAsia="en-GB"/>
        </w:rPr>
        <w:t>but uses some wire instead of a metal band</w:t>
      </w:r>
      <w:r w:rsidR="003F2086">
        <w:rPr>
          <w:rFonts w:cs="Calibri"/>
          <w:lang w:eastAsia="en-GB"/>
        </w:rPr>
        <w:t xml:space="preserve">. </w:t>
      </w:r>
    </w:p>
    <w:p w14:paraId="2A7EF779" w14:textId="4ABC0269" w:rsidR="00FC68DB" w:rsidRPr="0013175B" w:rsidRDefault="00FC68DB">
      <w:pPr>
        <w:pStyle w:val="Listenabsatz"/>
        <w:numPr>
          <w:ilvl w:val="0"/>
          <w:numId w:val="17"/>
        </w:numPr>
        <w:tabs>
          <w:tab w:val="clear" w:pos="403"/>
        </w:tabs>
        <w:autoSpaceDE w:val="0"/>
        <w:autoSpaceDN w:val="0"/>
        <w:adjustRightInd w:val="0"/>
        <w:spacing w:line="240" w:lineRule="auto"/>
        <w:ind w:left="357" w:hanging="357"/>
        <w:contextualSpacing w:val="0"/>
        <w:rPr>
          <w:rFonts w:cs="Calibri"/>
          <w:lang w:eastAsia="en-GB"/>
        </w:rPr>
      </w:pPr>
      <w:r w:rsidRPr="0013175B">
        <w:rPr>
          <w:rFonts w:cs="Calibri"/>
          <w:lang w:eastAsia="en-GB"/>
        </w:rPr>
        <w:t>An</w:t>
      </w:r>
      <w:r w:rsidR="00F3142F">
        <w:rPr>
          <w:rFonts w:cs="Calibri"/>
          <w:lang w:eastAsia="en-GB"/>
        </w:rPr>
        <w:t xml:space="preserve"> “</w:t>
      </w:r>
      <w:r w:rsidRPr="0013175B">
        <w:rPr>
          <w:rFonts w:cs="Calibri"/>
          <w:lang w:eastAsia="en-GB"/>
        </w:rPr>
        <w:t>R-Clip</w:t>
      </w:r>
      <w:r w:rsidR="00AF69E3">
        <w:rPr>
          <w:rFonts w:cs="Calibri"/>
          <w:lang w:eastAsia="en-GB"/>
        </w:rPr>
        <w:t xml:space="preserve">” </w:t>
      </w:r>
      <w:r w:rsidR="003F2086" w:rsidRPr="003F2086">
        <w:rPr>
          <w:rFonts w:cs="Calibri"/>
          <w:lang w:eastAsia="en-GB"/>
        </w:rPr>
        <w:t>resembles</w:t>
      </w:r>
      <w:r w:rsidRPr="0013175B">
        <w:rPr>
          <w:rFonts w:cs="Calibri"/>
          <w:lang w:eastAsia="en-GB"/>
        </w:rPr>
        <w:t xml:space="preserve"> a</w:t>
      </w:r>
      <w:r w:rsidR="00392BC6">
        <w:rPr>
          <w:rFonts w:cs="Calibri"/>
          <w:lang w:eastAsia="en-GB"/>
        </w:rPr>
        <w:t xml:space="preserve"> “</w:t>
      </w:r>
      <w:r w:rsidRPr="0013175B">
        <w:rPr>
          <w:rFonts w:cs="Calibri"/>
          <w:lang w:eastAsia="en-GB"/>
        </w:rPr>
        <w:t>Hairpin Clip</w:t>
      </w:r>
      <w:r w:rsidR="00B87A73">
        <w:rPr>
          <w:rFonts w:cs="Calibri"/>
          <w:lang w:eastAsia="en-GB"/>
        </w:rPr>
        <w:t>”,</w:t>
      </w:r>
      <w:r w:rsidR="003F2086">
        <w:rPr>
          <w:rFonts w:cs="Calibri"/>
          <w:lang w:eastAsia="en-GB"/>
        </w:rPr>
        <w:t xml:space="preserve"> but</w:t>
      </w:r>
      <w:r w:rsidRPr="0013175B">
        <w:rPr>
          <w:rFonts w:cs="Calibri"/>
          <w:lang w:eastAsia="en-GB"/>
        </w:rPr>
        <w:t xml:space="preserve"> </w:t>
      </w:r>
      <w:r w:rsidR="003F2086">
        <w:rPr>
          <w:rFonts w:cs="Calibri"/>
          <w:lang w:eastAsia="en-GB"/>
        </w:rPr>
        <w:t>o</w:t>
      </w:r>
      <w:r w:rsidRPr="0013175B">
        <w:rPr>
          <w:rFonts w:cs="Calibri"/>
          <w:lang w:eastAsia="en-GB"/>
        </w:rPr>
        <w:t>ne of its legs is straight and suitable for inserting into a drilled hole of an axle</w:t>
      </w:r>
      <w:r w:rsidR="003F2086">
        <w:rPr>
          <w:rFonts w:cs="Calibri"/>
          <w:lang w:eastAsia="en-GB"/>
        </w:rPr>
        <w:t xml:space="preserve">. </w:t>
      </w:r>
    </w:p>
    <w:p w14:paraId="63E8B525" w14:textId="7AA008FD" w:rsidR="00FC68DB" w:rsidRPr="0013175B" w:rsidRDefault="003F2086">
      <w:pPr>
        <w:pStyle w:val="Listenabsatz"/>
        <w:numPr>
          <w:ilvl w:val="0"/>
          <w:numId w:val="17"/>
        </w:numPr>
        <w:tabs>
          <w:tab w:val="clear" w:pos="403"/>
        </w:tabs>
        <w:autoSpaceDE w:val="0"/>
        <w:autoSpaceDN w:val="0"/>
        <w:adjustRightInd w:val="0"/>
        <w:spacing w:line="240" w:lineRule="auto"/>
        <w:ind w:left="357" w:hanging="357"/>
        <w:contextualSpacing w:val="0"/>
        <w:rPr>
          <w:rFonts w:cs="Calibri"/>
          <w:lang w:eastAsia="en-GB"/>
        </w:rPr>
      </w:pPr>
      <w:r>
        <w:rPr>
          <w:rFonts w:cs="Calibri"/>
          <w:lang w:eastAsia="en-GB"/>
        </w:rPr>
        <w:t>A “</w:t>
      </w:r>
      <w:r w:rsidR="00FC68DB" w:rsidRPr="0013175B">
        <w:rPr>
          <w:rFonts w:cs="Calibri"/>
          <w:lang w:eastAsia="en-GB"/>
        </w:rPr>
        <w:t>Circlip</w:t>
      </w:r>
      <w:r w:rsidR="00AF69E3">
        <w:rPr>
          <w:rFonts w:cs="Calibri"/>
          <w:lang w:eastAsia="en-GB"/>
        </w:rPr>
        <w:t xml:space="preserve">” </w:t>
      </w:r>
      <w:r w:rsidR="00FC68DB" w:rsidRPr="0013175B">
        <w:rPr>
          <w:rFonts w:cs="Calibri"/>
          <w:lang w:eastAsia="en-GB"/>
        </w:rPr>
        <w:t>(</w:t>
      </w:r>
      <w:r w:rsidR="00712658">
        <w:rPr>
          <w:rFonts w:cs="Calibri"/>
          <w:lang w:eastAsia="en-GB"/>
        </w:rPr>
        <w:t xml:space="preserve">see </w:t>
      </w:r>
      <w:r>
        <w:rPr>
          <w:rFonts w:cs="Calibri"/>
          <w:lang w:eastAsia="en-GB"/>
        </w:rPr>
        <w:fldChar w:fldCharType="begin"/>
      </w:r>
      <w:r>
        <w:rPr>
          <w:rFonts w:cs="Calibri"/>
          <w:lang w:eastAsia="en-GB"/>
        </w:rPr>
        <w:instrText xml:space="preserve"> REF _Ref157703057 \h </w:instrText>
      </w:r>
      <w:r>
        <w:rPr>
          <w:rFonts w:cs="Calibri"/>
          <w:lang w:eastAsia="en-GB"/>
        </w:rPr>
      </w:r>
      <w:r>
        <w:rPr>
          <w:rFonts w:cs="Calibri"/>
          <w:lang w:eastAsia="en-GB"/>
        </w:rPr>
        <w:fldChar w:fldCharType="separate"/>
      </w:r>
      <w:r w:rsidR="00A965C9" w:rsidRPr="00F54804">
        <w:t xml:space="preserve">Figure </w:t>
      </w:r>
      <w:r w:rsidR="00A965C9">
        <w:rPr>
          <w:noProof/>
        </w:rPr>
        <w:t>35</w:t>
      </w:r>
      <w:r>
        <w:rPr>
          <w:rFonts w:cs="Calibri"/>
          <w:lang w:eastAsia="en-GB"/>
        </w:rPr>
        <w:fldChar w:fldCharType="end"/>
      </w:r>
      <w:r>
        <w:rPr>
          <w:rFonts w:cs="Calibri"/>
          <w:lang w:eastAsia="en-GB"/>
        </w:rPr>
        <w:t xml:space="preserve">, </w:t>
      </w:r>
      <w:r w:rsidR="00FC68DB" w:rsidRPr="0013175B">
        <w:rPr>
          <w:rFonts w:cs="Calibri"/>
          <w:lang w:eastAsia="en-GB"/>
        </w:rPr>
        <w:t>also known as a C-Clip, Seeger ring, snap ring</w:t>
      </w:r>
      <w:r w:rsidR="00C1056C">
        <w:rPr>
          <w:rFonts w:cs="Calibri"/>
          <w:lang w:eastAsia="en-GB"/>
        </w:rPr>
        <w:t>,</w:t>
      </w:r>
      <w:r w:rsidR="00FC68DB" w:rsidRPr="0013175B">
        <w:rPr>
          <w:rFonts w:cs="Calibri"/>
          <w:lang w:eastAsia="en-GB"/>
        </w:rPr>
        <w:t xml:space="preserve"> or Jesus clip) </w:t>
      </w:r>
      <w:r>
        <w:rPr>
          <w:rFonts w:cs="Calibri"/>
          <w:lang w:eastAsia="en-GB"/>
        </w:rPr>
        <w:t>is</w:t>
      </w:r>
      <w:r w:rsidR="00FC68DB" w:rsidRPr="0013175B">
        <w:rPr>
          <w:rFonts w:cs="Calibri"/>
          <w:lang w:eastAsia="en-GB"/>
        </w:rPr>
        <w:t xml:space="preserve"> used to secure some item against sliding on an axle</w:t>
      </w:r>
      <w:r>
        <w:rPr>
          <w:rFonts w:cs="Calibri"/>
          <w:lang w:eastAsia="en-GB"/>
        </w:rPr>
        <w:t xml:space="preserve">. </w:t>
      </w:r>
    </w:p>
    <w:p w14:paraId="717A44A0" w14:textId="18B704F7" w:rsidR="00FC68DB" w:rsidRPr="0013175B" w:rsidRDefault="00FC68DB">
      <w:pPr>
        <w:pStyle w:val="Listenabsatz"/>
        <w:numPr>
          <w:ilvl w:val="0"/>
          <w:numId w:val="17"/>
        </w:numPr>
        <w:tabs>
          <w:tab w:val="clear" w:pos="403"/>
        </w:tabs>
        <w:autoSpaceDE w:val="0"/>
        <w:autoSpaceDN w:val="0"/>
        <w:adjustRightInd w:val="0"/>
        <w:spacing w:line="240" w:lineRule="auto"/>
        <w:ind w:left="357" w:hanging="357"/>
        <w:contextualSpacing w:val="0"/>
        <w:rPr>
          <w:rFonts w:cs="Calibri"/>
          <w:lang w:eastAsia="en-GB"/>
        </w:rPr>
      </w:pPr>
      <w:r w:rsidRPr="0013175B">
        <w:rPr>
          <w:rFonts w:cs="Calibri"/>
          <w:lang w:eastAsia="en-GB"/>
        </w:rPr>
        <w:t>Another sort of clips is snapped into a hole in a sheet metal</w:t>
      </w:r>
      <w:r w:rsidR="003F2086">
        <w:rPr>
          <w:rFonts w:cs="Calibri"/>
          <w:lang w:eastAsia="en-GB"/>
        </w:rPr>
        <w:t xml:space="preserve"> (</w:t>
      </w:r>
      <w:r w:rsidR="00712658">
        <w:rPr>
          <w:rFonts w:cs="Calibri"/>
          <w:lang w:eastAsia="en-GB"/>
        </w:rPr>
        <w:t xml:space="preserve">see </w:t>
      </w:r>
      <w:r w:rsidR="003F2086">
        <w:rPr>
          <w:rFonts w:cs="Calibri"/>
          <w:lang w:eastAsia="en-GB"/>
        </w:rPr>
        <w:fldChar w:fldCharType="begin"/>
      </w:r>
      <w:r w:rsidR="003F2086">
        <w:rPr>
          <w:rFonts w:cs="Calibri"/>
          <w:lang w:eastAsia="en-GB"/>
        </w:rPr>
        <w:instrText xml:space="preserve"> REF _Ref157703127 \h </w:instrText>
      </w:r>
      <w:r w:rsidR="003F2086">
        <w:rPr>
          <w:rFonts w:cs="Calibri"/>
          <w:lang w:eastAsia="en-GB"/>
        </w:rPr>
      </w:r>
      <w:r w:rsidR="003F2086">
        <w:rPr>
          <w:rFonts w:cs="Calibri"/>
          <w:lang w:eastAsia="en-GB"/>
        </w:rPr>
        <w:fldChar w:fldCharType="separate"/>
      </w:r>
      <w:r w:rsidR="00A965C9" w:rsidRPr="00F54804">
        <w:t xml:space="preserve">Figure </w:t>
      </w:r>
      <w:r w:rsidR="00A965C9">
        <w:rPr>
          <w:noProof/>
        </w:rPr>
        <w:t>36</w:t>
      </w:r>
      <w:r w:rsidR="003F2086">
        <w:rPr>
          <w:rFonts w:cs="Calibri"/>
          <w:lang w:eastAsia="en-GB"/>
        </w:rPr>
        <w:fldChar w:fldCharType="end"/>
      </w:r>
      <w:r w:rsidR="003F2086">
        <w:rPr>
          <w:rFonts w:cs="Calibri"/>
          <w:lang w:eastAsia="en-GB"/>
        </w:rPr>
        <w:t>)</w:t>
      </w:r>
      <w:r w:rsidRPr="0013175B">
        <w:rPr>
          <w:rFonts w:cs="Calibri"/>
          <w:lang w:eastAsia="en-GB"/>
        </w:rPr>
        <w:t xml:space="preserve">. Its other side is shaped to hold a certain item, </w:t>
      </w:r>
      <w:r w:rsidR="003F2086">
        <w:rPr>
          <w:rFonts w:cs="Calibri"/>
          <w:lang w:eastAsia="en-GB"/>
        </w:rPr>
        <w:t xml:space="preserve">e.g. </w:t>
      </w:r>
      <w:r w:rsidRPr="0013175B">
        <w:rPr>
          <w:rFonts w:cs="Calibri"/>
          <w:lang w:eastAsia="en-GB"/>
        </w:rPr>
        <w:t>a cable</w:t>
      </w:r>
      <w:r w:rsidR="003F2086">
        <w:rPr>
          <w:rFonts w:cs="Calibri"/>
          <w:lang w:eastAsia="en-GB"/>
        </w:rPr>
        <w:t xml:space="preserve"> or</w:t>
      </w:r>
      <w:r w:rsidRPr="0013175B">
        <w:rPr>
          <w:rFonts w:cs="Calibri"/>
          <w:lang w:eastAsia="en-GB"/>
        </w:rPr>
        <w:t xml:space="preserve"> a panel</w:t>
      </w:r>
      <w:r w:rsidR="003F2086">
        <w:rPr>
          <w:rFonts w:cs="Calibri"/>
          <w:lang w:eastAsia="en-GB"/>
        </w:rPr>
        <w:t xml:space="preserve">. </w:t>
      </w:r>
    </w:p>
    <w:p w14:paraId="7AA79573" w14:textId="744E025B" w:rsidR="00FC68DB" w:rsidRPr="0013175B" w:rsidRDefault="00FC68DB">
      <w:pPr>
        <w:pStyle w:val="Listenabsatz"/>
        <w:numPr>
          <w:ilvl w:val="0"/>
          <w:numId w:val="17"/>
        </w:numPr>
        <w:tabs>
          <w:tab w:val="clear" w:pos="403"/>
        </w:tabs>
        <w:spacing w:line="240" w:lineRule="auto"/>
        <w:ind w:left="357" w:hanging="357"/>
        <w:contextualSpacing w:val="0"/>
      </w:pPr>
      <w:r w:rsidRPr="0013175B">
        <w:rPr>
          <w:rFonts w:cs="Calibri"/>
          <w:lang w:eastAsia="en-GB"/>
        </w:rPr>
        <w:t>Other clips slide onto a flat surface</w:t>
      </w:r>
      <w:r w:rsidR="003F2086">
        <w:rPr>
          <w:rFonts w:cs="Calibri"/>
          <w:lang w:eastAsia="en-GB"/>
        </w:rPr>
        <w:t xml:space="preserve"> (</w:t>
      </w:r>
      <w:r w:rsidR="00712658">
        <w:rPr>
          <w:rFonts w:cs="Calibri"/>
          <w:lang w:eastAsia="en-GB"/>
        </w:rPr>
        <w:t xml:space="preserve">see </w:t>
      </w:r>
      <w:r w:rsidR="003F2086">
        <w:rPr>
          <w:rFonts w:cs="Calibri"/>
          <w:lang w:eastAsia="en-GB"/>
        </w:rPr>
        <w:fldChar w:fldCharType="begin"/>
      </w:r>
      <w:r w:rsidR="003F2086">
        <w:rPr>
          <w:rFonts w:cs="Calibri"/>
          <w:lang w:eastAsia="en-GB"/>
        </w:rPr>
        <w:instrText xml:space="preserve"> REF _Ref157703146 \h </w:instrText>
      </w:r>
      <w:r w:rsidR="003F2086">
        <w:rPr>
          <w:rFonts w:cs="Calibri"/>
          <w:lang w:eastAsia="en-GB"/>
        </w:rPr>
      </w:r>
      <w:r w:rsidR="003F2086">
        <w:rPr>
          <w:rFonts w:cs="Calibri"/>
          <w:lang w:eastAsia="en-GB"/>
        </w:rPr>
        <w:fldChar w:fldCharType="separate"/>
      </w:r>
      <w:r w:rsidR="00A965C9" w:rsidRPr="00F54804">
        <w:t xml:space="preserve">Figure </w:t>
      </w:r>
      <w:r w:rsidR="00A965C9">
        <w:rPr>
          <w:noProof/>
        </w:rPr>
        <w:t>37</w:t>
      </w:r>
      <w:r w:rsidR="003F2086">
        <w:rPr>
          <w:rFonts w:cs="Calibri"/>
          <w:lang w:eastAsia="en-GB"/>
        </w:rPr>
        <w:fldChar w:fldCharType="end"/>
      </w:r>
      <w:r w:rsidR="003F2086">
        <w:rPr>
          <w:rFonts w:cs="Calibri"/>
          <w:lang w:eastAsia="en-GB"/>
        </w:rPr>
        <w:t>)</w:t>
      </w:r>
      <w:r w:rsidRPr="0013175B">
        <w:rPr>
          <w:rFonts w:cs="Calibri"/>
          <w:lang w:eastAsia="en-GB"/>
        </w:rPr>
        <w:t>.</w:t>
      </w:r>
      <w:r w:rsidR="003F2086">
        <w:rPr>
          <w:rFonts w:cs="Calibri"/>
          <w:lang w:eastAsia="en-GB"/>
        </w:rPr>
        <w:t xml:space="preserve"> </w:t>
      </w:r>
    </w:p>
    <w:p w14:paraId="0A1D4934" w14:textId="77777777" w:rsidR="00FC68DB" w:rsidRPr="0013175B" w:rsidRDefault="00FC68DB" w:rsidP="000B6EDA">
      <w:pPr>
        <w:pStyle w:val="Listenabsatz"/>
        <w:keepNext/>
        <w:ind w:left="0"/>
        <w:jc w:val="center"/>
      </w:pPr>
      <w:r w:rsidRPr="0013175B">
        <w:rPr>
          <w:noProof/>
          <w:color w:val="0000FF"/>
        </w:rPr>
        <w:drawing>
          <wp:inline distT="0" distB="0" distL="0" distR="0" wp14:anchorId="74A52A48" wp14:editId="70253DA9">
            <wp:extent cx="1250830" cy="1129571"/>
            <wp:effectExtent l="0" t="0" r="0" b="0"/>
            <wp:docPr id="288" name="Picture 288" descr="File:Hairpin clip.png">
              <a:hlinkClick xmlns:a="http://schemas.openxmlformats.org/drawingml/2006/main" r:id="rId10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File:Hairpin clip.png">
                      <a:hlinkClick r:id="rId109"/>
                    </pic:cNvPr>
                    <pic:cNvPicPr>
                      <a:picLocks noChangeAspect="1" noChangeArrowheads="1"/>
                    </pic:cNvPicPr>
                  </pic:nvPicPr>
                  <pic:blipFill>
                    <a:blip r:embed="rId110" cstate="print">
                      <a:extLst>
                        <a:ext uri="{28A0092B-C50C-407E-A947-70E740481C1C}">
                          <a14:useLocalDpi xmlns:a14="http://schemas.microsoft.com/office/drawing/2010/main" val="0"/>
                        </a:ext>
                      </a:extLst>
                    </a:blip>
                    <a:srcRect/>
                    <a:stretch>
                      <a:fillRect/>
                    </a:stretch>
                  </pic:blipFill>
                  <pic:spPr bwMode="auto">
                    <a:xfrm>
                      <a:off x="0" y="0"/>
                      <a:ext cx="1251138" cy="1129849"/>
                    </a:xfrm>
                    <a:prstGeom prst="rect">
                      <a:avLst/>
                    </a:prstGeom>
                    <a:noFill/>
                    <a:ln>
                      <a:noFill/>
                    </a:ln>
                  </pic:spPr>
                </pic:pic>
              </a:graphicData>
            </a:graphic>
          </wp:inline>
        </w:drawing>
      </w:r>
    </w:p>
    <w:p w14:paraId="208DFD13" w14:textId="2D2665F0" w:rsidR="00FC68DB" w:rsidRPr="00897EDF" w:rsidRDefault="00FC68DB" w:rsidP="000B6EDA">
      <w:pPr>
        <w:pStyle w:val="Listenabsatz"/>
        <w:keepNext/>
        <w:ind w:left="0"/>
        <w:jc w:val="center"/>
        <w:rPr>
          <w:sz w:val="18"/>
        </w:rPr>
      </w:pPr>
      <w:r w:rsidRPr="00897EDF">
        <w:rPr>
          <w:sz w:val="18"/>
        </w:rPr>
        <w:t>Source of image:</w:t>
      </w:r>
      <w:r w:rsidR="00897EDF" w:rsidRPr="00897EDF">
        <w:rPr>
          <w:sz w:val="18"/>
        </w:rPr>
        <w:t xml:space="preserve"> </w:t>
      </w:r>
      <w:r w:rsidR="00BD4630" w:rsidRPr="00897EDF">
        <w:rPr>
          <w:sz w:val="18"/>
        </w:rPr>
        <w:t>Wikimedia</w:t>
      </w:r>
      <w:r w:rsidR="00BD4630">
        <w:rPr>
          <w:sz w:val="18"/>
        </w:rPr>
        <w:t xml:space="preserve"> </w:t>
      </w:r>
      <w:r w:rsidR="00BD4630" w:rsidRPr="00B76259">
        <w:rPr>
          <w:sz w:val="18"/>
        </w:rPr>
        <w:t>Commons</w:t>
      </w:r>
      <w:r w:rsidR="00BD4630">
        <w:rPr>
          <w:sz w:val="18"/>
        </w:rPr>
        <w:t xml:space="preserve">, 2009-08-19 </w:t>
      </w:r>
      <w:r w:rsidR="00BD4630">
        <w:rPr>
          <w:sz w:val="18"/>
        </w:rPr>
        <w:br/>
      </w:r>
      <w:r w:rsidR="00BD4630">
        <w:rPr>
          <w:sz w:val="18"/>
          <w:szCs w:val="18"/>
        </w:rPr>
        <w:t>By</w:t>
      </w:r>
      <w:r w:rsidR="00BA0076" w:rsidRPr="00BA0076">
        <w:t xml:space="preserve"> </w:t>
      </w:r>
      <w:r w:rsidR="00BA0076" w:rsidRPr="00BA0076">
        <w:rPr>
          <w:sz w:val="18"/>
          <w:szCs w:val="18"/>
        </w:rPr>
        <w:t>Wizard191</w:t>
      </w:r>
      <w:r w:rsidR="00BD4630" w:rsidRPr="0066363F">
        <w:rPr>
          <w:sz w:val="18"/>
          <w:szCs w:val="18"/>
        </w:rPr>
        <w:t>, CC BY-SA 3.0</w:t>
      </w:r>
      <w:r w:rsidR="00BD4630">
        <w:rPr>
          <w:sz w:val="18"/>
          <w:szCs w:val="18"/>
        </w:rPr>
        <w:t>,</w:t>
      </w:r>
      <w:r w:rsidR="00BD4630" w:rsidRPr="0066363F">
        <w:rPr>
          <w:sz w:val="18"/>
          <w:szCs w:val="18"/>
        </w:rPr>
        <w:t xml:space="preserve"> </w:t>
      </w:r>
      <w:hyperlink r:id="rId111" w:history="1">
        <w:r w:rsidR="00BD4630" w:rsidRPr="001122EE">
          <w:rPr>
            <w:rStyle w:val="Hyperlink"/>
            <w:sz w:val="18"/>
            <w:szCs w:val="18"/>
          </w:rPr>
          <w:t>https://creativecommons.org/licenses/by-sa/3.0</w:t>
        </w:r>
      </w:hyperlink>
      <w:r w:rsidR="00BD4630">
        <w:rPr>
          <w:sz w:val="18"/>
          <w:szCs w:val="18"/>
        </w:rPr>
        <w:t xml:space="preserve">. </w:t>
      </w:r>
    </w:p>
    <w:p w14:paraId="61E9AD6B" w14:textId="56B7796A" w:rsidR="00F85C4B" w:rsidRDefault="00FC68DB" w:rsidP="00BD52D7">
      <w:pPr>
        <w:pStyle w:val="Beschriftung"/>
      </w:pPr>
      <w:bookmarkStart w:id="1374" w:name="_Ref157702911"/>
      <w:bookmarkStart w:id="1375" w:name="_Toc3557114"/>
      <w:bookmarkStart w:id="1376" w:name="_Toc34747365"/>
      <w:bookmarkStart w:id="1377" w:name="_Toc76030558"/>
      <w:bookmarkStart w:id="1378" w:name="_Toc94530844"/>
      <w:bookmarkStart w:id="1379" w:name="_Toc101428240"/>
      <w:bookmarkStart w:id="1380" w:name="_Toc167044155"/>
      <w:r w:rsidRPr="00F54804">
        <w:t xml:space="preserve">Figure </w:t>
      </w:r>
      <w:r w:rsidRPr="00F54804">
        <w:fldChar w:fldCharType="begin"/>
      </w:r>
      <w:r w:rsidRPr="00F54804">
        <w:instrText xml:space="preserve"> SEQ Figure \* ARABIC </w:instrText>
      </w:r>
      <w:r w:rsidRPr="00F54804">
        <w:fldChar w:fldCharType="separate"/>
      </w:r>
      <w:r w:rsidR="00A965C9">
        <w:rPr>
          <w:noProof/>
        </w:rPr>
        <w:t>34</w:t>
      </w:r>
      <w:r w:rsidRPr="00F54804">
        <w:fldChar w:fldCharType="end"/>
      </w:r>
      <w:bookmarkEnd w:id="1374"/>
      <w:r w:rsidR="00B00216">
        <w:t xml:space="preserve"> —</w:t>
      </w:r>
      <w:r w:rsidRPr="00F54804">
        <w:t xml:space="preserve">Hairpin </w:t>
      </w:r>
      <w:r w:rsidR="000C120C">
        <w:t>c</w:t>
      </w:r>
      <w:r w:rsidRPr="00F54804">
        <w:t>lip</w:t>
      </w:r>
      <w:bookmarkEnd w:id="1375"/>
      <w:bookmarkEnd w:id="1376"/>
      <w:bookmarkEnd w:id="1377"/>
      <w:bookmarkEnd w:id="1378"/>
      <w:bookmarkEnd w:id="1379"/>
      <w:bookmarkEnd w:id="1380"/>
      <w:r w:rsidR="000C120C">
        <w:t xml:space="preserve"> </w:t>
      </w:r>
    </w:p>
    <w:p w14:paraId="67D8D8DC" w14:textId="118978BD" w:rsidR="00FC68DB" w:rsidRPr="0013175B" w:rsidRDefault="00FC68DB" w:rsidP="000B6EDA">
      <w:pPr>
        <w:pStyle w:val="Listenabsatz"/>
        <w:keepNext/>
        <w:ind w:left="0"/>
        <w:jc w:val="center"/>
      </w:pPr>
      <w:r w:rsidRPr="0013175B">
        <w:rPr>
          <w:noProof/>
        </w:rPr>
        <w:lastRenderedPageBreak/>
        <w:drawing>
          <wp:inline distT="0" distB="0" distL="0" distR="0" wp14:anchorId="524926C3" wp14:editId="5FBB72C8">
            <wp:extent cx="1837426" cy="954617"/>
            <wp:effectExtent l="0" t="0" r="0" b="0"/>
            <wp:docPr id="295" name="Picture 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2"/>
                    <a:stretch>
                      <a:fillRect/>
                    </a:stretch>
                  </pic:blipFill>
                  <pic:spPr>
                    <a:xfrm>
                      <a:off x="0" y="0"/>
                      <a:ext cx="1846802" cy="959488"/>
                    </a:xfrm>
                    <a:prstGeom prst="rect">
                      <a:avLst/>
                    </a:prstGeom>
                  </pic:spPr>
                </pic:pic>
              </a:graphicData>
            </a:graphic>
          </wp:inline>
        </w:drawing>
      </w:r>
    </w:p>
    <w:p w14:paraId="05046B69" w14:textId="2558E107" w:rsidR="00FC68DB" w:rsidRPr="00897EDF" w:rsidRDefault="00FC68DB" w:rsidP="000B6EDA">
      <w:pPr>
        <w:pStyle w:val="Listenabsatz"/>
        <w:keepNext/>
        <w:ind w:left="0"/>
        <w:jc w:val="center"/>
      </w:pPr>
      <w:r w:rsidRPr="00897EDF">
        <w:rPr>
          <w:sz w:val="18"/>
        </w:rPr>
        <w:t>Source of image</w:t>
      </w:r>
      <w:r w:rsidR="002E5068">
        <w:rPr>
          <w:sz w:val="18"/>
        </w:rPr>
        <w:t>s</w:t>
      </w:r>
      <w:r w:rsidRPr="00897EDF">
        <w:rPr>
          <w:sz w:val="18"/>
        </w:rPr>
        <w:t xml:space="preserve">: </w:t>
      </w:r>
      <w:r w:rsidR="00897EDF" w:rsidRPr="00897EDF">
        <w:rPr>
          <w:sz w:val="18"/>
        </w:rPr>
        <w:t>Wikimedia</w:t>
      </w:r>
      <w:r w:rsidR="002E5068">
        <w:rPr>
          <w:sz w:val="18"/>
        </w:rPr>
        <w:t xml:space="preserve"> </w:t>
      </w:r>
      <w:r w:rsidR="002E5068" w:rsidRPr="00B76259">
        <w:rPr>
          <w:sz w:val="18"/>
        </w:rPr>
        <w:t>Commons</w:t>
      </w:r>
      <w:r w:rsidR="002E5068">
        <w:rPr>
          <w:sz w:val="18"/>
        </w:rPr>
        <w:t xml:space="preserve">, 2004-09-06 </w:t>
      </w:r>
      <w:r w:rsidR="002E5068">
        <w:rPr>
          <w:sz w:val="18"/>
        </w:rPr>
        <w:br/>
        <w:t xml:space="preserve">Both by </w:t>
      </w:r>
      <w:r w:rsidR="002E5068" w:rsidRPr="002E5068">
        <w:rPr>
          <w:sz w:val="18"/>
        </w:rPr>
        <w:t xml:space="preserve">Jean-Jacques MILAN at French Wikipedia, </w:t>
      </w:r>
      <w:r w:rsidR="00A90A9F">
        <w:rPr>
          <w:sz w:val="18"/>
        </w:rPr>
        <w:t>p</w:t>
      </w:r>
      <w:r w:rsidR="002E5068" w:rsidRPr="002E5068">
        <w:rPr>
          <w:sz w:val="18"/>
        </w:rPr>
        <w:t>ublic domain, via Wikimedia Commons</w:t>
      </w:r>
      <w:r w:rsidR="00897EDF" w:rsidRPr="00897EDF">
        <w:rPr>
          <w:sz w:val="18"/>
        </w:rPr>
        <w:t xml:space="preserve"> </w:t>
      </w:r>
    </w:p>
    <w:p w14:paraId="15994C73" w14:textId="73C7CA16" w:rsidR="00FC68DB" w:rsidRPr="005C2D94" w:rsidRDefault="00FC68DB" w:rsidP="00BD52D7">
      <w:pPr>
        <w:pStyle w:val="Beschriftung"/>
      </w:pPr>
      <w:bookmarkStart w:id="1381" w:name="_Ref157703057"/>
      <w:bookmarkStart w:id="1382" w:name="_Toc3557115"/>
      <w:bookmarkStart w:id="1383" w:name="_Toc34747366"/>
      <w:bookmarkStart w:id="1384" w:name="_Toc76030559"/>
      <w:bookmarkStart w:id="1385" w:name="_Toc94530845"/>
      <w:bookmarkStart w:id="1386" w:name="_Toc101428241"/>
      <w:bookmarkStart w:id="1387" w:name="_Toc167044156"/>
      <w:r w:rsidRPr="00F54804">
        <w:t xml:space="preserve">Figure </w:t>
      </w:r>
      <w:r w:rsidRPr="00F54804">
        <w:fldChar w:fldCharType="begin"/>
      </w:r>
      <w:r w:rsidRPr="00F54804">
        <w:instrText xml:space="preserve"> SEQ Figure \* ARABIC </w:instrText>
      </w:r>
      <w:r w:rsidRPr="00F54804">
        <w:fldChar w:fldCharType="separate"/>
      </w:r>
      <w:r w:rsidR="00A965C9">
        <w:rPr>
          <w:noProof/>
        </w:rPr>
        <w:t>35</w:t>
      </w:r>
      <w:r w:rsidRPr="00F54804">
        <w:fldChar w:fldCharType="end"/>
      </w:r>
      <w:bookmarkEnd w:id="1381"/>
      <w:r w:rsidR="00B00216">
        <w:t xml:space="preserve"> —</w:t>
      </w:r>
      <w:r w:rsidRPr="00F54804">
        <w:t xml:space="preserve"> Internal </w:t>
      </w:r>
      <w:r w:rsidR="002E5068">
        <w:t xml:space="preserve">(left) </w:t>
      </w:r>
      <w:r w:rsidRPr="00F54804">
        <w:t xml:space="preserve">and </w:t>
      </w:r>
      <w:r w:rsidR="000C120C">
        <w:t>e</w:t>
      </w:r>
      <w:r w:rsidRPr="00F54804">
        <w:t xml:space="preserve">xternal </w:t>
      </w:r>
      <w:r w:rsidR="002E5068">
        <w:t xml:space="preserve">(right) </w:t>
      </w:r>
      <w:r w:rsidR="000C120C">
        <w:t>c</w:t>
      </w:r>
      <w:r w:rsidRPr="00F54804">
        <w:t>irclips</w:t>
      </w:r>
      <w:bookmarkEnd w:id="1382"/>
      <w:bookmarkEnd w:id="1383"/>
      <w:bookmarkEnd w:id="1384"/>
      <w:bookmarkEnd w:id="1385"/>
      <w:bookmarkEnd w:id="1386"/>
      <w:bookmarkEnd w:id="1387"/>
      <w:r w:rsidR="002E5068">
        <w:t xml:space="preserve"> </w:t>
      </w:r>
    </w:p>
    <w:p w14:paraId="35169F2F" w14:textId="41155D0C" w:rsidR="00FC68DB" w:rsidRPr="0013175B" w:rsidRDefault="00FC68DB" w:rsidP="001348B6">
      <w:pPr>
        <w:pStyle w:val="Listenabsatz"/>
        <w:keepNext/>
        <w:ind w:left="0"/>
        <w:jc w:val="center"/>
      </w:pPr>
      <w:r w:rsidRPr="0013175B">
        <w:rPr>
          <w:noProof/>
        </w:rPr>
        <w:drawing>
          <wp:inline distT="0" distB="0" distL="0" distR="0" wp14:anchorId="2CE3588B" wp14:editId="352F3C32">
            <wp:extent cx="1199072" cy="876405"/>
            <wp:effectExtent l="0" t="0" r="1270" b="0"/>
            <wp:docPr id="10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pic:cNvPicPr>
                      <a:picLocks noChangeAspect="1" noChangeArrowheads="1"/>
                    </pic:cNvPicPr>
                  </pic:nvPicPr>
                  <pic:blipFill>
                    <a:blip r:embed="rId113"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198855" cy="876246"/>
                    </a:xfrm>
                    <a:prstGeom prst="rect">
                      <a:avLst/>
                    </a:prstGeom>
                    <a:noFill/>
                    <a:ln>
                      <a:noFill/>
                    </a:ln>
                  </pic:spPr>
                </pic:pic>
              </a:graphicData>
            </a:graphic>
          </wp:inline>
        </w:drawing>
      </w:r>
      <w:r w:rsidRPr="0013175B">
        <w:rPr>
          <w:rFonts w:eastAsia="Times New Roman"/>
          <w:szCs w:val="24"/>
        </w:rPr>
        <w:t xml:space="preserve"> </w:t>
      </w:r>
      <w:r w:rsidRPr="0013175B">
        <w:rPr>
          <w:rFonts w:eastAsia="Times New Roman"/>
          <w:szCs w:val="24"/>
        </w:rPr>
        <w:tab/>
        <w:t xml:space="preserve"> </w:t>
      </w:r>
      <w:r w:rsidRPr="0013175B">
        <w:rPr>
          <w:rFonts w:eastAsia="Times New Roman"/>
          <w:noProof/>
          <w:szCs w:val="24"/>
        </w:rPr>
        <w:drawing>
          <wp:inline distT="0" distB="0" distL="0" distR="0" wp14:anchorId="30B3F02E" wp14:editId="70252653">
            <wp:extent cx="835948" cy="785003"/>
            <wp:effectExtent l="0" t="0" r="2540" b="0"/>
            <wp:docPr id="10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 name="Picture 3"/>
                    <pic:cNvPicPr>
                      <a:picLocks noChangeAspect="1" noChangeArrowheads="1"/>
                    </pic:cNvPicPr>
                  </pic:nvPicPr>
                  <pic:blipFill>
                    <a:blip r:embed="rId114"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832525" cy="781789"/>
                    </a:xfrm>
                    <a:prstGeom prst="rect">
                      <a:avLst/>
                    </a:prstGeom>
                    <a:noFill/>
                    <a:ln>
                      <a:noFill/>
                    </a:ln>
                  </pic:spPr>
                </pic:pic>
              </a:graphicData>
            </a:graphic>
          </wp:inline>
        </w:drawing>
      </w:r>
    </w:p>
    <w:p w14:paraId="68FFE6D3" w14:textId="0E490BA3" w:rsidR="00FC68DB" w:rsidRPr="00F54804" w:rsidRDefault="00FC68DB" w:rsidP="00BD52D7">
      <w:pPr>
        <w:pStyle w:val="Beschriftung"/>
      </w:pPr>
      <w:bookmarkStart w:id="1388" w:name="_Ref157703127"/>
      <w:bookmarkStart w:id="1389" w:name="_Toc3557116"/>
      <w:bookmarkStart w:id="1390" w:name="_Ref7727027"/>
      <w:bookmarkStart w:id="1391" w:name="_Toc34747367"/>
      <w:bookmarkStart w:id="1392" w:name="_Toc76030560"/>
      <w:bookmarkStart w:id="1393" w:name="_Toc94530846"/>
      <w:bookmarkStart w:id="1394" w:name="_Toc101428242"/>
      <w:bookmarkStart w:id="1395" w:name="_Toc167044157"/>
      <w:r w:rsidRPr="00F54804">
        <w:t xml:space="preserve">Figure </w:t>
      </w:r>
      <w:r w:rsidRPr="00F54804">
        <w:fldChar w:fldCharType="begin"/>
      </w:r>
      <w:r w:rsidRPr="00F54804">
        <w:instrText xml:space="preserve"> SEQ Figure \* ARABIC </w:instrText>
      </w:r>
      <w:r w:rsidRPr="00F54804">
        <w:fldChar w:fldCharType="separate"/>
      </w:r>
      <w:r w:rsidR="00A965C9">
        <w:rPr>
          <w:noProof/>
        </w:rPr>
        <w:t>36</w:t>
      </w:r>
      <w:r w:rsidRPr="00F54804">
        <w:fldChar w:fldCharType="end"/>
      </w:r>
      <w:bookmarkEnd w:id="1388"/>
      <w:r w:rsidR="00B00216">
        <w:t xml:space="preserve"> —</w:t>
      </w:r>
      <w:r w:rsidRPr="00F54804">
        <w:t xml:space="preserve"> Clips </w:t>
      </w:r>
      <w:r w:rsidR="000C120C">
        <w:t>p</w:t>
      </w:r>
      <w:r w:rsidRPr="00F54804">
        <w:t xml:space="preserve">ushed into a </w:t>
      </w:r>
      <w:r w:rsidR="000C120C">
        <w:t>h</w:t>
      </w:r>
      <w:r w:rsidRPr="00F54804">
        <w:t>ole</w:t>
      </w:r>
      <w:bookmarkEnd w:id="1389"/>
      <w:bookmarkEnd w:id="1390"/>
      <w:bookmarkEnd w:id="1391"/>
      <w:bookmarkEnd w:id="1392"/>
      <w:bookmarkEnd w:id="1393"/>
      <w:bookmarkEnd w:id="1394"/>
      <w:bookmarkEnd w:id="1395"/>
      <w:r w:rsidR="000C120C">
        <w:t xml:space="preserve"> </w:t>
      </w:r>
    </w:p>
    <w:p w14:paraId="3C4711CE" w14:textId="77777777" w:rsidR="00FC68DB" w:rsidRPr="0013175B" w:rsidRDefault="00FC68DB" w:rsidP="000B6EDA">
      <w:pPr>
        <w:pStyle w:val="Listenabsatz"/>
        <w:keepNext/>
        <w:ind w:left="0"/>
        <w:jc w:val="center"/>
      </w:pPr>
      <w:r w:rsidRPr="0013175B">
        <w:rPr>
          <w:noProof/>
        </w:rPr>
        <w:drawing>
          <wp:inline distT="0" distB="0" distL="0" distR="0" wp14:anchorId="02980451" wp14:editId="25479BBA">
            <wp:extent cx="1181594" cy="767703"/>
            <wp:effectExtent l="0" t="0" r="0" b="0"/>
            <wp:docPr id="2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noChangeArrowheads="1"/>
                    </pic:cNvPicPr>
                  </pic:nvPicPr>
                  <pic:blipFill>
                    <a:blip r:embed="rId115"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188627" cy="772272"/>
                    </a:xfrm>
                    <a:prstGeom prst="rect">
                      <a:avLst/>
                    </a:prstGeom>
                    <a:noFill/>
                    <a:ln>
                      <a:noFill/>
                    </a:ln>
                  </pic:spPr>
                </pic:pic>
              </a:graphicData>
            </a:graphic>
          </wp:inline>
        </w:drawing>
      </w:r>
      <w:r w:rsidRPr="0013175B">
        <w:tab/>
      </w:r>
      <w:r w:rsidRPr="0013175B">
        <w:rPr>
          <w:noProof/>
        </w:rPr>
        <w:drawing>
          <wp:inline distT="0" distB="0" distL="0" distR="0" wp14:anchorId="61E9B85D" wp14:editId="0AD86159">
            <wp:extent cx="983412" cy="833401"/>
            <wp:effectExtent l="0" t="0" r="0" b="0"/>
            <wp:docPr id="103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 name="Picture 6"/>
                    <pic:cNvPicPr>
                      <a:picLocks noChangeAspect="1" noChangeArrowheads="1"/>
                    </pic:cNvPicPr>
                  </pic:nvPicPr>
                  <pic:blipFill>
                    <a:blip r:embed="rId116"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989574" cy="838623"/>
                    </a:xfrm>
                    <a:prstGeom prst="rect">
                      <a:avLst/>
                    </a:prstGeom>
                    <a:noFill/>
                    <a:ln>
                      <a:noFill/>
                    </a:ln>
                  </pic:spPr>
                </pic:pic>
              </a:graphicData>
            </a:graphic>
          </wp:inline>
        </w:drawing>
      </w:r>
    </w:p>
    <w:p w14:paraId="0D82EDEC" w14:textId="77777777" w:rsidR="00FC68DB" w:rsidRPr="0013175B" w:rsidRDefault="00FC68DB" w:rsidP="000B6EDA">
      <w:pPr>
        <w:pStyle w:val="Listenabsatz"/>
        <w:keepNext/>
        <w:ind w:left="0"/>
      </w:pPr>
    </w:p>
    <w:p w14:paraId="34801AAE" w14:textId="658E19A0" w:rsidR="00FC68DB" w:rsidRPr="005C2D94" w:rsidRDefault="00FC68DB" w:rsidP="00BD52D7">
      <w:pPr>
        <w:pStyle w:val="Beschriftung"/>
      </w:pPr>
      <w:bookmarkStart w:id="1396" w:name="_Ref157703146"/>
      <w:bookmarkStart w:id="1397" w:name="_Toc3557117"/>
      <w:bookmarkStart w:id="1398" w:name="_Toc34747368"/>
      <w:bookmarkStart w:id="1399" w:name="_Toc76030561"/>
      <w:bookmarkStart w:id="1400" w:name="_Toc94530847"/>
      <w:bookmarkStart w:id="1401" w:name="_Toc101428243"/>
      <w:bookmarkStart w:id="1402" w:name="_Toc167044158"/>
      <w:r w:rsidRPr="00F54804">
        <w:t xml:space="preserve">Figure </w:t>
      </w:r>
      <w:r w:rsidRPr="00F54804">
        <w:fldChar w:fldCharType="begin"/>
      </w:r>
      <w:r w:rsidRPr="00F54804">
        <w:instrText xml:space="preserve"> SEQ Figure \* ARABIC </w:instrText>
      </w:r>
      <w:r w:rsidRPr="00F54804">
        <w:fldChar w:fldCharType="separate"/>
      </w:r>
      <w:r w:rsidR="00A965C9">
        <w:rPr>
          <w:noProof/>
        </w:rPr>
        <w:t>37</w:t>
      </w:r>
      <w:r w:rsidRPr="00F54804">
        <w:fldChar w:fldCharType="end"/>
      </w:r>
      <w:bookmarkEnd w:id="1396"/>
      <w:r w:rsidR="00B00216">
        <w:t xml:space="preserve"> —</w:t>
      </w:r>
      <w:r w:rsidRPr="00F54804">
        <w:t xml:space="preserve"> Clips </w:t>
      </w:r>
      <w:r w:rsidR="000C120C">
        <w:t>s</w:t>
      </w:r>
      <w:r w:rsidRPr="00F54804">
        <w:t xml:space="preserve">liding onto a </w:t>
      </w:r>
      <w:r w:rsidR="000C120C">
        <w:t>f</w:t>
      </w:r>
      <w:r w:rsidRPr="00F54804">
        <w:t xml:space="preserve">lat </w:t>
      </w:r>
      <w:r w:rsidR="000C120C">
        <w:t>s</w:t>
      </w:r>
      <w:r w:rsidRPr="00F54804">
        <w:t>urface</w:t>
      </w:r>
      <w:bookmarkEnd w:id="1397"/>
      <w:bookmarkEnd w:id="1398"/>
      <w:bookmarkEnd w:id="1399"/>
      <w:bookmarkEnd w:id="1400"/>
      <w:bookmarkEnd w:id="1401"/>
      <w:bookmarkEnd w:id="1402"/>
      <w:r w:rsidR="000C120C">
        <w:t xml:space="preserve"> </w:t>
      </w:r>
    </w:p>
    <w:p w14:paraId="318C565C" w14:textId="3CE6BEC3" w:rsidR="00FC68DB" w:rsidRDefault="00FC68DB" w:rsidP="00DE6BCB">
      <w:pPr>
        <w:keepNext/>
        <w:autoSpaceDE w:val="0"/>
        <w:autoSpaceDN w:val="0"/>
        <w:adjustRightInd w:val="0"/>
        <w:rPr>
          <w:rFonts w:cs="Calibri"/>
          <w:lang w:eastAsia="en-GB"/>
        </w:rPr>
      </w:pPr>
      <w:r w:rsidRPr="005C2D94">
        <w:rPr>
          <w:rFonts w:cs="Calibri"/>
          <w:lang w:eastAsia="en-GB"/>
        </w:rPr>
        <w:t xml:space="preserve">A clip is denoted by an element </w:t>
      </w:r>
      <w:r w:rsidRPr="004B5FD5">
        <w:rPr>
          <w:rStyle w:val="CodeCharacter"/>
        </w:rPr>
        <w:t>&lt;clip/&gt;</w:t>
      </w:r>
      <w:r w:rsidRPr="001E4607">
        <w:rPr>
          <w:rFonts w:cs="Calibri"/>
          <w:lang w:eastAsia="en-GB"/>
        </w:rPr>
        <w:t xml:space="preserve"> and described completely by its attributes and nested elements</w:t>
      </w:r>
      <w:r w:rsidR="00ED27D4">
        <w:rPr>
          <w:rFonts w:cs="Calibri"/>
          <w:lang w:eastAsia="en-GB"/>
        </w:rPr>
        <w:t xml:space="preserve">, see </w:t>
      </w:r>
      <w:r w:rsidR="00ED27D4">
        <w:rPr>
          <w:rFonts w:cs="Calibri"/>
          <w:lang w:eastAsia="en-GB"/>
        </w:rPr>
        <w:fldChar w:fldCharType="begin"/>
      </w:r>
      <w:r w:rsidR="00ED27D4">
        <w:rPr>
          <w:rFonts w:cs="Calibri"/>
          <w:lang w:eastAsia="en-GB"/>
        </w:rPr>
        <w:instrText xml:space="preserve"> REF _Ref157705764 \h </w:instrText>
      </w:r>
      <w:r w:rsidR="00ED27D4">
        <w:rPr>
          <w:rFonts w:cs="Calibri"/>
          <w:lang w:eastAsia="en-GB"/>
        </w:rPr>
      </w:r>
      <w:r w:rsidR="00ED27D4">
        <w:rPr>
          <w:rFonts w:cs="Calibri"/>
          <w:lang w:eastAsia="en-GB"/>
        </w:rPr>
        <w:fldChar w:fldCharType="separate"/>
      </w:r>
      <w:r w:rsidR="00A965C9" w:rsidRPr="00F54804">
        <w:t xml:space="preserve">Table </w:t>
      </w:r>
      <w:r w:rsidR="00A965C9">
        <w:rPr>
          <w:noProof/>
        </w:rPr>
        <w:t>70</w:t>
      </w:r>
      <w:r w:rsidR="00ED27D4">
        <w:rPr>
          <w:rFonts w:cs="Calibri"/>
          <w:lang w:eastAsia="en-GB"/>
        </w:rPr>
        <w:fldChar w:fldCharType="end"/>
      </w:r>
      <w:r w:rsidR="00ED27D4">
        <w:rPr>
          <w:rFonts w:cs="Calibri"/>
          <w:lang w:eastAsia="en-GB"/>
        </w:rPr>
        <w:t xml:space="preserve">: </w:t>
      </w:r>
    </w:p>
    <w:p w14:paraId="3F6E69EC" w14:textId="0CC1A5AD" w:rsidR="00BF29DE" w:rsidRPr="004A2B79" w:rsidRDefault="00BF29DE" w:rsidP="001640C5">
      <w:pPr>
        <w:pStyle w:val="Beschriftung"/>
        <w:keepNext/>
        <w:keepLines/>
        <w:rPr>
          <w:bCs w:val="0"/>
        </w:rPr>
      </w:pPr>
      <w:bookmarkStart w:id="1403" w:name="_Ref157705764"/>
      <w:bookmarkStart w:id="1404" w:name="_Toc167044280"/>
      <w:r w:rsidRPr="00F54804">
        <w:t xml:space="preserve">Table </w:t>
      </w:r>
      <w:r w:rsidRPr="00F54804">
        <w:fldChar w:fldCharType="begin"/>
      </w:r>
      <w:r w:rsidRPr="00F54804">
        <w:instrText xml:space="preserve"> SEQ Table \* ARABIC </w:instrText>
      </w:r>
      <w:r w:rsidRPr="00F54804">
        <w:fldChar w:fldCharType="separate"/>
      </w:r>
      <w:r w:rsidR="00A965C9">
        <w:rPr>
          <w:noProof/>
        </w:rPr>
        <w:t>70</w:t>
      </w:r>
      <w:r w:rsidRPr="00F54804">
        <w:fldChar w:fldCharType="end"/>
      </w:r>
      <w:bookmarkEnd w:id="1403"/>
      <w:r w:rsidR="008135BF">
        <w:t xml:space="preserve"> —</w:t>
      </w:r>
      <w:r w:rsidR="008135BF" w:rsidRPr="00F54804">
        <w:t xml:space="preserve"> </w:t>
      </w:r>
      <w:r w:rsidRPr="00F54804">
        <w:t xml:space="preserve">Nested elements of </w:t>
      </w:r>
      <w:r w:rsidRPr="00337A83">
        <w:rPr>
          <w:rStyle w:val="CodeCharacter"/>
        </w:rPr>
        <w:t>&lt;connection_0d/&gt;</w:t>
      </w:r>
      <w:r w:rsidRPr="005C2D94">
        <w:t xml:space="preserve"> for </w:t>
      </w:r>
      <w:r w:rsidRPr="00337A83">
        <w:rPr>
          <w:rStyle w:val="CodeCharacter"/>
        </w:rPr>
        <w:t>&lt;clip/&gt;</w:t>
      </w:r>
      <w:bookmarkEnd w:id="1404"/>
    </w:p>
    <w:tbl>
      <w:tblPr>
        <w:tblW w:w="8472"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2111"/>
        <w:gridCol w:w="1559"/>
        <w:gridCol w:w="1276"/>
        <w:gridCol w:w="3526"/>
      </w:tblGrid>
      <w:tr w:rsidR="00FC68DB" w:rsidRPr="00F667E5" w14:paraId="59E398C8" w14:textId="77777777" w:rsidTr="00DE6BCB">
        <w:trPr>
          <w:cantSplit/>
          <w:trHeight w:val="325"/>
          <w:tblHeader/>
          <w:jc w:val="center"/>
        </w:trPr>
        <w:tc>
          <w:tcPr>
            <w:tcW w:w="2111" w:type="dxa"/>
            <w:tcBorders>
              <w:top w:val="single" w:sz="8" w:space="0" w:color="auto"/>
              <w:left w:val="single" w:sz="8" w:space="0" w:color="auto"/>
              <w:bottom w:val="single" w:sz="8" w:space="0" w:color="auto"/>
              <w:right w:val="single" w:sz="4" w:space="0" w:color="auto"/>
              <w:tl2br w:val="nil"/>
              <w:tr2bl w:val="nil"/>
            </w:tcBorders>
            <w:shd w:val="clear" w:color="auto" w:fill="F3F3F3"/>
            <w:vAlign w:val="bottom"/>
          </w:tcPr>
          <w:p w14:paraId="6FD9D665" w14:textId="3AAE9C06" w:rsidR="00FC68DB" w:rsidRPr="00F667E5" w:rsidRDefault="00CC3429" w:rsidP="00B202D2">
            <w:pPr>
              <w:keepNext/>
              <w:rPr>
                <w:b/>
              </w:rPr>
            </w:pPr>
            <w:r>
              <w:rPr>
                <w:b/>
              </w:rPr>
              <w:t>Nested elements</w:t>
            </w:r>
          </w:p>
        </w:tc>
        <w:tc>
          <w:tcPr>
            <w:tcW w:w="1559"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1302CBC4" w14:textId="77777777" w:rsidR="00FC68DB" w:rsidRPr="00F667E5" w:rsidRDefault="00FC68DB" w:rsidP="00B202D2">
            <w:pPr>
              <w:keepNext/>
              <w:rPr>
                <w:b/>
              </w:rPr>
            </w:pPr>
            <w:r w:rsidRPr="00F667E5">
              <w:rPr>
                <w:b/>
              </w:rPr>
              <w:t>Multiplicity</w:t>
            </w:r>
          </w:p>
        </w:tc>
        <w:tc>
          <w:tcPr>
            <w:tcW w:w="1276"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6D4FE768" w14:textId="77777777" w:rsidR="00FC68DB" w:rsidRPr="00F667E5" w:rsidRDefault="00FC68DB" w:rsidP="00B202D2">
            <w:pPr>
              <w:keepNext/>
              <w:rPr>
                <w:b/>
              </w:rPr>
            </w:pPr>
            <w:r w:rsidRPr="00F667E5">
              <w:rPr>
                <w:b/>
              </w:rPr>
              <w:t>Use</w:t>
            </w:r>
          </w:p>
        </w:tc>
        <w:tc>
          <w:tcPr>
            <w:tcW w:w="3526" w:type="dxa"/>
            <w:tcBorders>
              <w:top w:val="single" w:sz="8" w:space="0" w:color="auto"/>
              <w:left w:val="single" w:sz="4" w:space="0" w:color="auto"/>
              <w:bottom w:val="single" w:sz="8" w:space="0" w:color="auto"/>
              <w:right w:val="single" w:sz="8" w:space="0" w:color="auto"/>
              <w:tl2br w:val="nil"/>
              <w:tr2bl w:val="nil"/>
            </w:tcBorders>
            <w:shd w:val="clear" w:color="auto" w:fill="F3F3F3"/>
            <w:vAlign w:val="bottom"/>
          </w:tcPr>
          <w:p w14:paraId="2D6D6C61" w14:textId="7D336E8B" w:rsidR="00FC68DB" w:rsidRPr="00F667E5" w:rsidRDefault="00581071" w:rsidP="00B202D2">
            <w:pPr>
              <w:keepNext/>
              <w:rPr>
                <w:b/>
              </w:rPr>
            </w:pPr>
            <w:r w:rsidRPr="00581071">
              <w:rPr>
                <w:b/>
              </w:rPr>
              <w:t>Constraint</w:t>
            </w:r>
            <w:r>
              <w:rPr>
                <w:b/>
              </w:rPr>
              <w:t>s</w:t>
            </w:r>
            <w:r w:rsidRPr="00581071">
              <w:rPr>
                <w:b/>
              </w:rPr>
              <w:t xml:space="preserve"> / Remarks</w:t>
            </w:r>
            <w:r>
              <w:rPr>
                <w:b/>
              </w:rPr>
              <w:t xml:space="preserve"> </w:t>
            </w:r>
          </w:p>
        </w:tc>
      </w:tr>
      <w:tr w:rsidR="00FC68DB" w:rsidRPr="00F54804" w14:paraId="2FF2F661" w14:textId="77777777" w:rsidTr="00FC68DB">
        <w:trPr>
          <w:jc w:val="center"/>
        </w:trPr>
        <w:tc>
          <w:tcPr>
            <w:tcW w:w="2111" w:type="dxa"/>
            <w:vAlign w:val="bottom"/>
          </w:tcPr>
          <w:p w14:paraId="0B691ECE" w14:textId="77777777" w:rsidR="00FC68DB" w:rsidRPr="00F54804" w:rsidRDefault="00FC68DB" w:rsidP="00B202D2">
            <w:pPr>
              <w:rPr>
                <w:sz w:val="20"/>
                <w:szCs w:val="20"/>
              </w:rPr>
            </w:pPr>
            <w:r w:rsidRPr="00F54804">
              <w:rPr>
                <w:sz w:val="20"/>
                <w:szCs w:val="20"/>
              </w:rPr>
              <w:t>clip</w:t>
            </w:r>
          </w:p>
        </w:tc>
        <w:tc>
          <w:tcPr>
            <w:tcW w:w="1559" w:type="dxa"/>
            <w:vAlign w:val="bottom"/>
          </w:tcPr>
          <w:p w14:paraId="5ACF78C3" w14:textId="77777777" w:rsidR="00FC68DB" w:rsidRPr="00F54804" w:rsidRDefault="00FC68DB" w:rsidP="00B202D2">
            <w:pPr>
              <w:rPr>
                <w:sz w:val="20"/>
                <w:szCs w:val="20"/>
              </w:rPr>
            </w:pPr>
            <w:r w:rsidRPr="00F54804">
              <w:rPr>
                <w:sz w:val="20"/>
                <w:szCs w:val="20"/>
              </w:rPr>
              <w:t>1</w:t>
            </w:r>
          </w:p>
        </w:tc>
        <w:tc>
          <w:tcPr>
            <w:tcW w:w="1276" w:type="dxa"/>
            <w:vAlign w:val="bottom"/>
          </w:tcPr>
          <w:p w14:paraId="6458A5F5" w14:textId="77777777" w:rsidR="00FC68DB" w:rsidRPr="00F54804" w:rsidRDefault="00FC68DB" w:rsidP="00B202D2">
            <w:pPr>
              <w:rPr>
                <w:sz w:val="20"/>
                <w:szCs w:val="20"/>
              </w:rPr>
            </w:pPr>
            <w:r w:rsidRPr="00F54804">
              <w:rPr>
                <w:sz w:val="20"/>
                <w:szCs w:val="20"/>
              </w:rPr>
              <w:t>Optional</w:t>
            </w:r>
          </w:p>
        </w:tc>
        <w:tc>
          <w:tcPr>
            <w:tcW w:w="3526" w:type="dxa"/>
            <w:vAlign w:val="bottom"/>
          </w:tcPr>
          <w:p w14:paraId="37E38F08" w14:textId="77777777" w:rsidR="00FC68DB" w:rsidRPr="00F54804" w:rsidRDefault="00FC68DB" w:rsidP="00B202D2">
            <w:pPr>
              <w:rPr>
                <w:sz w:val="20"/>
                <w:szCs w:val="20"/>
              </w:rPr>
            </w:pPr>
            <w:r w:rsidRPr="00F54804">
              <w:rPr>
                <w:sz w:val="20"/>
                <w:szCs w:val="20"/>
              </w:rPr>
              <w:t>-</w:t>
            </w:r>
          </w:p>
        </w:tc>
      </w:tr>
      <w:tr w:rsidR="00FC68DB" w:rsidRPr="00F54804" w14:paraId="2E065186" w14:textId="77777777" w:rsidTr="00FC68DB">
        <w:trPr>
          <w:jc w:val="center"/>
        </w:trPr>
        <w:tc>
          <w:tcPr>
            <w:tcW w:w="2111" w:type="dxa"/>
            <w:tcBorders>
              <w:top w:val="dotted" w:sz="4" w:space="0" w:color="auto"/>
              <w:left w:val="single" w:sz="8" w:space="0" w:color="000000"/>
              <w:bottom w:val="dotted" w:sz="4" w:space="0" w:color="auto"/>
              <w:right w:val="dotted" w:sz="4" w:space="0" w:color="auto"/>
            </w:tcBorders>
            <w:vAlign w:val="bottom"/>
          </w:tcPr>
          <w:p w14:paraId="16E2C43A" w14:textId="77777777" w:rsidR="00FC68DB" w:rsidRPr="00F54804" w:rsidRDefault="00FC68DB" w:rsidP="00B202D2">
            <w:pPr>
              <w:rPr>
                <w:sz w:val="20"/>
                <w:szCs w:val="20"/>
              </w:rPr>
            </w:pPr>
            <w:r w:rsidRPr="00F54804">
              <w:rPr>
                <w:sz w:val="20"/>
                <w:szCs w:val="20"/>
              </w:rPr>
              <w:t>loc</w:t>
            </w:r>
          </w:p>
        </w:tc>
        <w:tc>
          <w:tcPr>
            <w:tcW w:w="1559" w:type="dxa"/>
            <w:tcBorders>
              <w:top w:val="dotted" w:sz="4" w:space="0" w:color="auto"/>
              <w:left w:val="single" w:sz="4" w:space="0" w:color="000000"/>
              <w:bottom w:val="dotted" w:sz="4" w:space="0" w:color="auto"/>
              <w:right w:val="dotted" w:sz="4" w:space="0" w:color="auto"/>
            </w:tcBorders>
            <w:vAlign w:val="bottom"/>
          </w:tcPr>
          <w:p w14:paraId="148EA882" w14:textId="77777777" w:rsidR="00FC68DB" w:rsidRPr="00F54804" w:rsidRDefault="00FC68DB" w:rsidP="00B202D2">
            <w:pPr>
              <w:rPr>
                <w:sz w:val="20"/>
                <w:szCs w:val="20"/>
              </w:rPr>
            </w:pPr>
            <w:r w:rsidRPr="00F54804">
              <w:rPr>
                <w:sz w:val="20"/>
                <w:szCs w:val="20"/>
              </w:rPr>
              <w:t>1</w:t>
            </w:r>
          </w:p>
        </w:tc>
        <w:tc>
          <w:tcPr>
            <w:tcW w:w="1276" w:type="dxa"/>
            <w:tcBorders>
              <w:top w:val="dotted" w:sz="4" w:space="0" w:color="auto"/>
              <w:left w:val="single" w:sz="4" w:space="0" w:color="000000"/>
              <w:bottom w:val="dotted" w:sz="4" w:space="0" w:color="auto"/>
              <w:right w:val="dotted" w:sz="4" w:space="0" w:color="auto"/>
            </w:tcBorders>
            <w:vAlign w:val="bottom"/>
          </w:tcPr>
          <w:p w14:paraId="3FE348FC" w14:textId="77777777" w:rsidR="00FC68DB" w:rsidRPr="00F54804" w:rsidRDefault="00FC68DB" w:rsidP="00B202D2">
            <w:pPr>
              <w:rPr>
                <w:sz w:val="20"/>
                <w:szCs w:val="20"/>
              </w:rPr>
            </w:pPr>
            <w:r w:rsidRPr="00F54804">
              <w:rPr>
                <w:sz w:val="20"/>
                <w:szCs w:val="20"/>
              </w:rPr>
              <w:t>Required</w:t>
            </w:r>
          </w:p>
        </w:tc>
        <w:tc>
          <w:tcPr>
            <w:tcW w:w="3526" w:type="dxa"/>
            <w:tcBorders>
              <w:top w:val="dotted" w:sz="4" w:space="0" w:color="auto"/>
              <w:left w:val="single" w:sz="4" w:space="0" w:color="000000"/>
              <w:bottom w:val="dotted" w:sz="4" w:space="0" w:color="auto"/>
              <w:right w:val="single" w:sz="8" w:space="0" w:color="000000"/>
            </w:tcBorders>
            <w:vAlign w:val="bottom"/>
          </w:tcPr>
          <w:p w14:paraId="0D73C983" w14:textId="77777777" w:rsidR="00FC68DB" w:rsidRPr="00F54804" w:rsidRDefault="00FC68DB" w:rsidP="00B202D2">
            <w:pPr>
              <w:rPr>
                <w:sz w:val="20"/>
                <w:szCs w:val="20"/>
              </w:rPr>
            </w:pPr>
            <w:r w:rsidRPr="00F54804">
              <w:rPr>
                <w:sz w:val="20"/>
                <w:szCs w:val="20"/>
              </w:rPr>
              <w:t>-</w:t>
            </w:r>
          </w:p>
        </w:tc>
      </w:tr>
      <w:tr w:rsidR="00B125C6" w:rsidRPr="00F54804" w14:paraId="6E660768" w14:textId="77777777" w:rsidTr="00FC68DB">
        <w:trPr>
          <w:jc w:val="center"/>
        </w:trPr>
        <w:tc>
          <w:tcPr>
            <w:tcW w:w="2111" w:type="dxa"/>
            <w:tcBorders>
              <w:top w:val="dotted" w:sz="4" w:space="0" w:color="auto"/>
              <w:left w:val="single" w:sz="8" w:space="0" w:color="000000"/>
              <w:bottom w:val="dotted" w:sz="4" w:space="0" w:color="auto"/>
              <w:right w:val="dotted" w:sz="4" w:space="0" w:color="auto"/>
            </w:tcBorders>
            <w:vAlign w:val="bottom"/>
          </w:tcPr>
          <w:p w14:paraId="43725E97" w14:textId="77777777" w:rsidR="00B125C6" w:rsidRPr="00F54804" w:rsidRDefault="00B125C6" w:rsidP="00B125C6">
            <w:pPr>
              <w:rPr>
                <w:sz w:val="20"/>
                <w:szCs w:val="20"/>
              </w:rPr>
            </w:pPr>
            <w:r w:rsidRPr="00F54804">
              <w:rPr>
                <w:sz w:val="20"/>
                <w:szCs w:val="20"/>
              </w:rPr>
              <w:t>appdata</w:t>
            </w:r>
          </w:p>
        </w:tc>
        <w:tc>
          <w:tcPr>
            <w:tcW w:w="1559" w:type="dxa"/>
            <w:tcBorders>
              <w:top w:val="dotted" w:sz="4" w:space="0" w:color="auto"/>
              <w:left w:val="single" w:sz="4" w:space="0" w:color="000000"/>
              <w:bottom w:val="dotted" w:sz="4" w:space="0" w:color="auto"/>
              <w:right w:val="dotted" w:sz="4" w:space="0" w:color="auto"/>
            </w:tcBorders>
            <w:vAlign w:val="bottom"/>
          </w:tcPr>
          <w:p w14:paraId="15A3A9B0" w14:textId="77777777" w:rsidR="00B125C6" w:rsidRPr="00F54804" w:rsidRDefault="00B125C6" w:rsidP="00B125C6">
            <w:pPr>
              <w:rPr>
                <w:sz w:val="20"/>
                <w:szCs w:val="20"/>
              </w:rPr>
            </w:pPr>
            <w:r w:rsidRPr="00F54804">
              <w:rPr>
                <w:sz w:val="20"/>
                <w:szCs w:val="20"/>
              </w:rPr>
              <w:t>1</w:t>
            </w:r>
          </w:p>
        </w:tc>
        <w:tc>
          <w:tcPr>
            <w:tcW w:w="1276" w:type="dxa"/>
            <w:tcBorders>
              <w:top w:val="dotted" w:sz="4" w:space="0" w:color="auto"/>
              <w:left w:val="single" w:sz="4" w:space="0" w:color="000000"/>
              <w:bottom w:val="dotted" w:sz="4" w:space="0" w:color="auto"/>
              <w:right w:val="dotted" w:sz="4" w:space="0" w:color="auto"/>
            </w:tcBorders>
            <w:vAlign w:val="bottom"/>
          </w:tcPr>
          <w:p w14:paraId="42B18ED1" w14:textId="77777777" w:rsidR="00B125C6" w:rsidRPr="00F54804" w:rsidRDefault="00B125C6" w:rsidP="00B125C6">
            <w:pPr>
              <w:rPr>
                <w:sz w:val="20"/>
                <w:szCs w:val="20"/>
              </w:rPr>
            </w:pPr>
            <w:r w:rsidRPr="00F54804">
              <w:rPr>
                <w:sz w:val="20"/>
                <w:szCs w:val="20"/>
              </w:rPr>
              <w:t>Optional</w:t>
            </w:r>
          </w:p>
        </w:tc>
        <w:tc>
          <w:tcPr>
            <w:tcW w:w="3526" w:type="dxa"/>
            <w:tcBorders>
              <w:top w:val="dotted" w:sz="4" w:space="0" w:color="auto"/>
              <w:left w:val="single" w:sz="4" w:space="0" w:color="000000"/>
              <w:bottom w:val="dotted" w:sz="4" w:space="0" w:color="auto"/>
              <w:right w:val="single" w:sz="8" w:space="0" w:color="000000"/>
            </w:tcBorders>
            <w:vAlign w:val="bottom"/>
          </w:tcPr>
          <w:p w14:paraId="30C0C583" w14:textId="25981C5E" w:rsidR="00B125C6" w:rsidRPr="00F54804" w:rsidRDefault="00B125C6" w:rsidP="00B125C6">
            <w:pPr>
              <w:rPr>
                <w:sz w:val="20"/>
                <w:szCs w:val="20"/>
              </w:rPr>
            </w:pPr>
            <w:r w:rsidRPr="00F54804">
              <w:rPr>
                <w:rFonts w:cs="Calibri"/>
                <w:sz w:val="20"/>
                <w:szCs w:val="20"/>
                <w:lang w:eastAsia="en-GB"/>
              </w:rPr>
              <w:t xml:space="preserve">See </w:t>
            </w:r>
            <w:r>
              <w:rPr>
                <w:rFonts w:cs="Calibri"/>
                <w:sz w:val="20"/>
                <w:szCs w:val="20"/>
                <w:lang w:eastAsia="en-GB"/>
              </w:rPr>
              <w:t>clause </w:t>
            </w:r>
            <w:r>
              <w:rPr>
                <w:rFonts w:cs="Calibri"/>
                <w:sz w:val="20"/>
                <w:szCs w:val="20"/>
                <w:lang w:eastAsia="en-GB"/>
              </w:rPr>
              <w:fldChar w:fldCharType="begin"/>
            </w:r>
            <w:r>
              <w:rPr>
                <w:rFonts w:cs="Calibri"/>
                <w:sz w:val="20"/>
                <w:szCs w:val="20"/>
                <w:lang w:eastAsia="en-GB"/>
              </w:rPr>
              <w:instrText xml:space="preserve"> REF _Ref157019640 \r \h </w:instrText>
            </w:r>
            <w:r>
              <w:rPr>
                <w:rFonts w:cs="Calibri"/>
                <w:sz w:val="20"/>
                <w:szCs w:val="20"/>
                <w:lang w:eastAsia="en-GB"/>
              </w:rPr>
            </w:r>
            <w:r>
              <w:rPr>
                <w:rFonts w:cs="Calibri"/>
                <w:sz w:val="20"/>
                <w:szCs w:val="20"/>
                <w:lang w:eastAsia="en-GB"/>
              </w:rPr>
              <w:fldChar w:fldCharType="separate"/>
            </w:r>
            <w:r w:rsidR="00A965C9">
              <w:rPr>
                <w:rFonts w:cs="Calibri"/>
                <w:sz w:val="20"/>
                <w:szCs w:val="20"/>
                <w:lang w:eastAsia="en-GB"/>
              </w:rPr>
              <w:t>7.3.2</w:t>
            </w:r>
            <w:r>
              <w:rPr>
                <w:rFonts w:cs="Calibri"/>
                <w:sz w:val="20"/>
                <w:szCs w:val="20"/>
                <w:lang w:eastAsia="en-GB"/>
              </w:rPr>
              <w:fldChar w:fldCharType="end"/>
            </w:r>
            <w:r>
              <w:rPr>
                <w:sz w:val="20"/>
                <w:szCs w:val="20"/>
              </w:rPr>
              <w:t xml:space="preserve">. </w:t>
            </w:r>
          </w:p>
        </w:tc>
      </w:tr>
      <w:tr w:rsidR="00B125C6" w:rsidRPr="00F54804" w14:paraId="7448CC0D" w14:textId="77777777" w:rsidTr="00FC68DB">
        <w:trPr>
          <w:jc w:val="center"/>
        </w:trPr>
        <w:tc>
          <w:tcPr>
            <w:tcW w:w="2111" w:type="dxa"/>
            <w:tcBorders>
              <w:top w:val="dotted" w:sz="4" w:space="0" w:color="auto"/>
              <w:left w:val="single" w:sz="8" w:space="0" w:color="000000"/>
              <w:bottom w:val="dotted" w:sz="4" w:space="0" w:color="auto"/>
              <w:right w:val="dotted" w:sz="4" w:space="0" w:color="auto"/>
            </w:tcBorders>
            <w:vAlign w:val="bottom"/>
          </w:tcPr>
          <w:p w14:paraId="5B37124C" w14:textId="77777777" w:rsidR="00B125C6" w:rsidRPr="00F54804" w:rsidRDefault="00B125C6" w:rsidP="00B125C6">
            <w:pPr>
              <w:rPr>
                <w:sz w:val="20"/>
                <w:szCs w:val="20"/>
              </w:rPr>
            </w:pPr>
            <w:r w:rsidRPr="00F54804">
              <w:rPr>
                <w:sz w:val="20"/>
                <w:szCs w:val="20"/>
              </w:rPr>
              <w:t>femdata</w:t>
            </w:r>
          </w:p>
        </w:tc>
        <w:tc>
          <w:tcPr>
            <w:tcW w:w="1559" w:type="dxa"/>
            <w:tcBorders>
              <w:top w:val="dotted" w:sz="4" w:space="0" w:color="auto"/>
              <w:left w:val="single" w:sz="4" w:space="0" w:color="000000"/>
              <w:bottom w:val="dotted" w:sz="4" w:space="0" w:color="auto"/>
              <w:right w:val="dotted" w:sz="4" w:space="0" w:color="auto"/>
            </w:tcBorders>
            <w:vAlign w:val="bottom"/>
          </w:tcPr>
          <w:p w14:paraId="6AC5CEA4" w14:textId="77777777" w:rsidR="00B125C6" w:rsidRPr="00F54804" w:rsidDel="004133FC" w:rsidRDefault="00B125C6" w:rsidP="00B125C6">
            <w:pPr>
              <w:rPr>
                <w:sz w:val="20"/>
                <w:szCs w:val="20"/>
              </w:rPr>
            </w:pPr>
            <w:r w:rsidRPr="00F54804">
              <w:rPr>
                <w:sz w:val="20"/>
                <w:szCs w:val="20"/>
              </w:rPr>
              <w:t>1</w:t>
            </w:r>
          </w:p>
        </w:tc>
        <w:tc>
          <w:tcPr>
            <w:tcW w:w="1276" w:type="dxa"/>
            <w:tcBorders>
              <w:top w:val="dotted" w:sz="4" w:space="0" w:color="auto"/>
              <w:left w:val="single" w:sz="4" w:space="0" w:color="000000"/>
              <w:bottom w:val="dotted" w:sz="4" w:space="0" w:color="auto"/>
              <w:right w:val="dotted" w:sz="4" w:space="0" w:color="auto"/>
            </w:tcBorders>
            <w:vAlign w:val="bottom"/>
          </w:tcPr>
          <w:p w14:paraId="41954C09" w14:textId="77777777" w:rsidR="00B125C6" w:rsidRPr="00F54804" w:rsidRDefault="00B125C6" w:rsidP="00B125C6">
            <w:pPr>
              <w:rPr>
                <w:sz w:val="20"/>
                <w:szCs w:val="20"/>
              </w:rPr>
            </w:pPr>
            <w:r w:rsidRPr="00F54804">
              <w:rPr>
                <w:sz w:val="20"/>
                <w:szCs w:val="20"/>
              </w:rPr>
              <w:t>Optional</w:t>
            </w:r>
          </w:p>
        </w:tc>
        <w:tc>
          <w:tcPr>
            <w:tcW w:w="3526" w:type="dxa"/>
            <w:tcBorders>
              <w:top w:val="dotted" w:sz="4" w:space="0" w:color="auto"/>
              <w:left w:val="single" w:sz="4" w:space="0" w:color="000000"/>
              <w:bottom w:val="dotted" w:sz="4" w:space="0" w:color="auto"/>
              <w:right w:val="single" w:sz="8" w:space="0" w:color="000000"/>
            </w:tcBorders>
            <w:vAlign w:val="bottom"/>
          </w:tcPr>
          <w:p w14:paraId="1792C2D3" w14:textId="260BA78E" w:rsidR="00B125C6" w:rsidRPr="00F54804" w:rsidRDefault="00B125C6" w:rsidP="00B125C6">
            <w:pPr>
              <w:rPr>
                <w:sz w:val="20"/>
                <w:szCs w:val="20"/>
              </w:rPr>
            </w:pPr>
            <w:r w:rsidRPr="00F54804">
              <w:rPr>
                <w:rFonts w:cs="Calibri"/>
                <w:sz w:val="20"/>
                <w:szCs w:val="20"/>
                <w:lang w:eastAsia="en-GB"/>
              </w:rPr>
              <w:t xml:space="preserve">See </w:t>
            </w:r>
            <w:r>
              <w:rPr>
                <w:rFonts w:cs="Calibri"/>
                <w:sz w:val="20"/>
                <w:szCs w:val="20"/>
                <w:lang w:eastAsia="en-GB"/>
              </w:rPr>
              <w:t>clause </w:t>
            </w:r>
            <w:r>
              <w:rPr>
                <w:rFonts w:cs="Calibri"/>
                <w:sz w:val="20"/>
                <w:szCs w:val="20"/>
                <w:lang w:eastAsia="en-GB"/>
              </w:rPr>
              <w:fldChar w:fldCharType="begin"/>
            </w:r>
            <w:r>
              <w:rPr>
                <w:rFonts w:cs="Calibri"/>
                <w:sz w:val="20"/>
                <w:szCs w:val="20"/>
                <w:lang w:eastAsia="en-GB"/>
              </w:rPr>
              <w:instrText xml:space="preserve"> REF _Ref414560131 \r \h </w:instrText>
            </w:r>
            <w:r>
              <w:rPr>
                <w:rFonts w:cs="Calibri"/>
                <w:sz w:val="20"/>
                <w:szCs w:val="20"/>
                <w:lang w:eastAsia="en-GB"/>
              </w:rPr>
            </w:r>
            <w:r>
              <w:rPr>
                <w:rFonts w:cs="Calibri"/>
                <w:sz w:val="20"/>
                <w:szCs w:val="20"/>
                <w:lang w:eastAsia="en-GB"/>
              </w:rPr>
              <w:fldChar w:fldCharType="separate"/>
            </w:r>
            <w:r w:rsidR="00A965C9">
              <w:rPr>
                <w:rFonts w:cs="Calibri"/>
                <w:sz w:val="20"/>
                <w:szCs w:val="20"/>
                <w:lang w:eastAsia="en-GB"/>
              </w:rPr>
              <w:t>7.3.3</w:t>
            </w:r>
            <w:r>
              <w:rPr>
                <w:rFonts w:cs="Calibri"/>
                <w:sz w:val="20"/>
                <w:szCs w:val="20"/>
                <w:lang w:eastAsia="en-GB"/>
              </w:rPr>
              <w:fldChar w:fldCharType="end"/>
            </w:r>
            <w:r>
              <w:rPr>
                <w:sz w:val="20"/>
                <w:szCs w:val="20"/>
              </w:rPr>
              <w:t xml:space="preserve">. </w:t>
            </w:r>
          </w:p>
        </w:tc>
      </w:tr>
      <w:tr w:rsidR="00B125C6" w:rsidRPr="00F54804" w14:paraId="54FD38DA" w14:textId="77777777" w:rsidTr="00FC68DB">
        <w:trPr>
          <w:jc w:val="center"/>
        </w:trPr>
        <w:tc>
          <w:tcPr>
            <w:tcW w:w="2111" w:type="dxa"/>
            <w:tcBorders>
              <w:top w:val="dotted" w:sz="4" w:space="0" w:color="auto"/>
              <w:left w:val="single" w:sz="8" w:space="0" w:color="000000"/>
              <w:bottom w:val="single" w:sz="8" w:space="0" w:color="000000"/>
              <w:right w:val="dotted" w:sz="4" w:space="0" w:color="auto"/>
            </w:tcBorders>
          </w:tcPr>
          <w:p w14:paraId="27C8FFCB" w14:textId="77777777" w:rsidR="00B125C6" w:rsidRPr="00F54804" w:rsidRDefault="00B125C6" w:rsidP="00B125C6">
            <w:pPr>
              <w:keepNext/>
              <w:rPr>
                <w:sz w:val="20"/>
                <w:szCs w:val="20"/>
              </w:rPr>
            </w:pPr>
            <w:r w:rsidRPr="00F54804">
              <w:rPr>
                <w:rFonts w:cs="Calibri"/>
                <w:sz w:val="20"/>
                <w:szCs w:val="20"/>
                <w:lang w:eastAsia="en-GB"/>
              </w:rPr>
              <w:t xml:space="preserve">custom_attributes_list </w:t>
            </w:r>
          </w:p>
        </w:tc>
        <w:tc>
          <w:tcPr>
            <w:tcW w:w="1559" w:type="dxa"/>
            <w:tcBorders>
              <w:top w:val="dotted" w:sz="4" w:space="0" w:color="auto"/>
              <w:left w:val="single" w:sz="4" w:space="0" w:color="000000"/>
              <w:bottom w:val="single" w:sz="8" w:space="0" w:color="000000"/>
              <w:right w:val="dotted" w:sz="4" w:space="0" w:color="auto"/>
            </w:tcBorders>
          </w:tcPr>
          <w:p w14:paraId="6509C5F7" w14:textId="77777777" w:rsidR="00B125C6" w:rsidRPr="00F54804" w:rsidRDefault="00B125C6" w:rsidP="00B125C6">
            <w:pPr>
              <w:keepNext/>
              <w:rPr>
                <w:sz w:val="20"/>
                <w:szCs w:val="20"/>
              </w:rPr>
            </w:pPr>
            <w:r w:rsidRPr="00F54804">
              <w:rPr>
                <w:sz w:val="20"/>
                <w:szCs w:val="20"/>
              </w:rPr>
              <w:t>1</w:t>
            </w:r>
          </w:p>
        </w:tc>
        <w:tc>
          <w:tcPr>
            <w:tcW w:w="1276" w:type="dxa"/>
            <w:tcBorders>
              <w:top w:val="dotted" w:sz="4" w:space="0" w:color="auto"/>
              <w:left w:val="single" w:sz="4" w:space="0" w:color="000000"/>
              <w:bottom w:val="single" w:sz="8" w:space="0" w:color="000000"/>
              <w:right w:val="dotted" w:sz="4" w:space="0" w:color="auto"/>
            </w:tcBorders>
          </w:tcPr>
          <w:p w14:paraId="42FC8FEA" w14:textId="77777777" w:rsidR="00B125C6" w:rsidRPr="00F54804" w:rsidRDefault="00B125C6" w:rsidP="00B125C6">
            <w:pPr>
              <w:keepNext/>
              <w:rPr>
                <w:sz w:val="20"/>
                <w:szCs w:val="20"/>
              </w:rPr>
            </w:pPr>
            <w:r w:rsidRPr="00F54804">
              <w:rPr>
                <w:rFonts w:cs="Calibri"/>
                <w:sz w:val="20"/>
                <w:szCs w:val="20"/>
                <w:lang w:eastAsia="en-GB"/>
              </w:rPr>
              <w:t>Optional</w:t>
            </w:r>
          </w:p>
        </w:tc>
        <w:tc>
          <w:tcPr>
            <w:tcW w:w="3526" w:type="dxa"/>
            <w:tcBorders>
              <w:top w:val="dotted" w:sz="4" w:space="0" w:color="auto"/>
              <w:left w:val="single" w:sz="4" w:space="0" w:color="000000"/>
              <w:bottom w:val="single" w:sz="8" w:space="0" w:color="000000"/>
              <w:right w:val="single" w:sz="8" w:space="0" w:color="000000"/>
            </w:tcBorders>
          </w:tcPr>
          <w:p w14:paraId="6E29CF29" w14:textId="14654220" w:rsidR="00B125C6" w:rsidRPr="00F54804" w:rsidRDefault="00B125C6" w:rsidP="00B125C6">
            <w:pPr>
              <w:keepNext/>
              <w:rPr>
                <w:sz w:val="20"/>
                <w:szCs w:val="20"/>
              </w:rPr>
            </w:pPr>
            <w:r w:rsidRPr="00F54804">
              <w:rPr>
                <w:rFonts w:cs="Calibri"/>
                <w:sz w:val="20"/>
                <w:szCs w:val="20"/>
                <w:lang w:eastAsia="en-GB"/>
              </w:rPr>
              <w:t xml:space="preserve">See </w:t>
            </w:r>
            <w:r>
              <w:rPr>
                <w:rFonts w:cs="Calibri"/>
                <w:sz w:val="20"/>
                <w:szCs w:val="20"/>
                <w:lang w:eastAsia="en-GB"/>
              </w:rPr>
              <w:t>clause </w:t>
            </w:r>
            <w:r>
              <w:rPr>
                <w:rFonts w:cs="Calibri"/>
                <w:sz w:val="20"/>
                <w:szCs w:val="20"/>
                <w:lang w:eastAsia="en-GB"/>
              </w:rPr>
              <w:fldChar w:fldCharType="begin"/>
            </w:r>
            <w:r>
              <w:rPr>
                <w:rFonts w:cs="Calibri"/>
                <w:sz w:val="20"/>
                <w:szCs w:val="20"/>
                <w:lang w:eastAsia="en-GB"/>
              </w:rPr>
              <w:instrText xml:space="preserve"> REF _Ref428442251 \r \h </w:instrText>
            </w:r>
            <w:r>
              <w:rPr>
                <w:rFonts w:cs="Calibri"/>
                <w:sz w:val="20"/>
                <w:szCs w:val="20"/>
                <w:lang w:eastAsia="en-GB"/>
              </w:rPr>
            </w:r>
            <w:r>
              <w:rPr>
                <w:rFonts w:cs="Calibri"/>
                <w:sz w:val="20"/>
                <w:szCs w:val="20"/>
                <w:lang w:eastAsia="en-GB"/>
              </w:rPr>
              <w:fldChar w:fldCharType="separate"/>
            </w:r>
            <w:r w:rsidR="00A965C9">
              <w:rPr>
                <w:rFonts w:cs="Calibri"/>
                <w:sz w:val="20"/>
                <w:szCs w:val="20"/>
                <w:lang w:eastAsia="en-GB"/>
              </w:rPr>
              <w:t>8.5</w:t>
            </w:r>
            <w:r>
              <w:rPr>
                <w:rFonts w:cs="Calibri"/>
                <w:sz w:val="20"/>
                <w:szCs w:val="20"/>
                <w:lang w:eastAsia="en-GB"/>
              </w:rPr>
              <w:fldChar w:fldCharType="end"/>
            </w:r>
            <w:r>
              <w:rPr>
                <w:rFonts w:cs="Calibri"/>
                <w:sz w:val="20"/>
                <w:szCs w:val="20"/>
                <w:lang w:eastAsia="en-GB"/>
              </w:rPr>
              <w:t xml:space="preserve">. </w:t>
            </w:r>
          </w:p>
        </w:tc>
      </w:tr>
    </w:tbl>
    <w:p w14:paraId="775298C1" w14:textId="77777777" w:rsidR="00BF29DE" w:rsidRPr="004B5FD5" w:rsidRDefault="00BF29DE" w:rsidP="004B5FD5">
      <w:pPr>
        <w:autoSpaceDE w:val="0"/>
        <w:autoSpaceDN w:val="0"/>
        <w:adjustRightInd w:val="0"/>
        <w:spacing w:before="120"/>
        <w:rPr>
          <w:rFonts w:cs="Calibri"/>
          <w:lang w:eastAsia="en-GB"/>
        </w:rPr>
      </w:pPr>
    </w:p>
    <w:p w14:paraId="31C370D7" w14:textId="10699D49" w:rsidR="00FC68DB" w:rsidRDefault="00ED27D4" w:rsidP="0013175B">
      <w:pPr>
        <w:keepNext/>
        <w:rPr>
          <w:rFonts w:cs="Calibri"/>
          <w:lang w:eastAsia="en-GB"/>
        </w:rPr>
      </w:pPr>
      <w:r>
        <w:rPr>
          <w:rFonts w:cs="Calibri"/>
          <w:lang w:eastAsia="en-GB"/>
        </w:rPr>
        <w:lastRenderedPageBreak/>
        <w:t xml:space="preserve">The </w:t>
      </w:r>
      <w:r w:rsidR="00FC68DB" w:rsidRPr="005C2D94">
        <w:rPr>
          <w:rFonts w:cs="Calibri"/>
          <w:lang w:eastAsia="en-GB"/>
        </w:rPr>
        <w:t>XML specification of</w:t>
      </w:r>
      <w:r>
        <w:rPr>
          <w:rFonts w:cs="Calibri"/>
          <w:lang w:eastAsia="en-GB"/>
        </w:rPr>
        <w:t xml:space="preserve"> the</w:t>
      </w:r>
      <w:r w:rsidR="00FC68DB" w:rsidRPr="005C2D94">
        <w:rPr>
          <w:rFonts w:cs="Calibri"/>
          <w:lang w:eastAsia="en-GB"/>
        </w:rPr>
        <w:t xml:space="preserve"> </w:t>
      </w:r>
      <w:r w:rsidR="00FC68DB" w:rsidRPr="004A2B79">
        <w:rPr>
          <w:rStyle w:val="CodeCharacter"/>
        </w:rPr>
        <w:t>&lt;clip/&gt;</w:t>
      </w:r>
      <w:r w:rsidR="00D2122F" w:rsidRPr="001E4607">
        <w:rPr>
          <w:rFonts w:cs="Calibri"/>
          <w:lang w:eastAsia="en-GB"/>
        </w:rPr>
        <w:t xml:space="preserve"> </w:t>
      </w:r>
      <w:r w:rsidR="00FC68DB" w:rsidRPr="001E4607">
        <w:rPr>
          <w:rFonts w:cs="Calibri"/>
          <w:lang w:eastAsia="en-GB"/>
        </w:rPr>
        <w:t>element</w:t>
      </w:r>
      <w:r w:rsidRPr="00BD52D7">
        <w:rPr>
          <w:rFonts w:cs="Courier New"/>
        </w:rPr>
        <w:t xml:space="preserve"> </w:t>
      </w:r>
      <w:r>
        <w:t>is shown</w:t>
      </w:r>
      <w:r w:rsidRPr="00F73574">
        <w:t xml:space="preserve"> in</w:t>
      </w:r>
      <w:r>
        <w:t xml:space="preserve"> </w:t>
      </w:r>
      <w:r>
        <w:fldChar w:fldCharType="begin"/>
      </w:r>
      <w:r>
        <w:instrText xml:space="preserve"> REF _Ref157705844 \h </w:instrText>
      </w:r>
      <w:r>
        <w:fldChar w:fldCharType="separate"/>
      </w:r>
      <w:r w:rsidR="00A965C9" w:rsidRPr="005C2D94">
        <w:t xml:space="preserve">Table </w:t>
      </w:r>
      <w:r w:rsidR="00A965C9">
        <w:rPr>
          <w:noProof/>
        </w:rPr>
        <w:t>71</w:t>
      </w:r>
      <w:r>
        <w:fldChar w:fldCharType="end"/>
      </w:r>
      <w:r w:rsidR="00FC68DB" w:rsidRPr="001E4607">
        <w:rPr>
          <w:rFonts w:cs="Calibri"/>
          <w:lang w:eastAsia="en-GB"/>
        </w:rPr>
        <w:t>:</w:t>
      </w:r>
      <w:r>
        <w:rPr>
          <w:rFonts w:cs="Calibri"/>
          <w:lang w:eastAsia="en-GB"/>
        </w:rPr>
        <w:t xml:space="preserve"> </w:t>
      </w:r>
    </w:p>
    <w:p w14:paraId="3E5237F0" w14:textId="71473D62" w:rsidR="00BF29DE" w:rsidRPr="004A2B79" w:rsidRDefault="00BF29DE" w:rsidP="001640C5">
      <w:pPr>
        <w:pStyle w:val="Beschriftung"/>
        <w:keepNext/>
        <w:keepLines/>
        <w:rPr>
          <w:b w:val="0"/>
          <w:bCs w:val="0"/>
        </w:rPr>
      </w:pPr>
      <w:bookmarkStart w:id="1405" w:name="_Ref157705844"/>
      <w:bookmarkStart w:id="1406" w:name="_Toc167044281"/>
      <w:r w:rsidRPr="005C2D94">
        <w:t xml:space="preserve">Table </w:t>
      </w:r>
      <w:r w:rsidRPr="00F54804">
        <w:fldChar w:fldCharType="begin"/>
      </w:r>
      <w:r w:rsidRPr="00F54804">
        <w:instrText xml:space="preserve"> SEQ Table \* ARABIC </w:instrText>
      </w:r>
      <w:r w:rsidRPr="00F54804">
        <w:fldChar w:fldCharType="separate"/>
      </w:r>
      <w:r w:rsidR="00A965C9">
        <w:rPr>
          <w:noProof/>
        </w:rPr>
        <w:t>71</w:t>
      </w:r>
      <w:r w:rsidRPr="00F54804">
        <w:fldChar w:fldCharType="end"/>
      </w:r>
      <w:bookmarkEnd w:id="1405"/>
      <w:r w:rsidR="008135BF">
        <w:t xml:space="preserve"> —</w:t>
      </w:r>
      <w:r w:rsidR="008135BF" w:rsidRPr="00F54804">
        <w:t xml:space="preserve"> </w:t>
      </w:r>
      <w:r w:rsidRPr="00F54804">
        <w:t xml:space="preserve">Attributes of element </w:t>
      </w:r>
      <w:r w:rsidRPr="002941B8">
        <w:rPr>
          <w:rStyle w:val="CodeCharacter"/>
        </w:rPr>
        <w:t>&lt;clip/&gt;</w:t>
      </w:r>
      <w:bookmarkEnd w:id="1406"/>
    </w:p>
    <w:tbl>
      <w:tblPr>
        <w:tblW w:w="9035"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1769"/>
        <w:gridCol w:w="1475"/>
        <w:gridCol w:w="1501"/>
        <w:gridCol w:w="993"/>
        <w:gridCol w:w="3297"/>
      </w:tblGrid>
      <w:tr w:rsidR="00FC68DB" w:rsidRPr="00F667E5" w14:paraId="32380C0B" w14:textId="77777777" w:rsidTr="00ED27D4">
        <w:trPr>
          <w:cantSplit/>
          <w:tblHeader/>
          <w:jc w:val="center"/>
        </w:trPr>
        <w:tc>
          <w:tcPr>
            <w:tcW w:w="1769" w:type="dxa"/>
            <w:tcBorders>
              <w:top w:val="single" w:sz="8" w:space="0" w:color="auto"/>
              <w:left w:val="single" w:sz="8" w:space="0" w:color="auto"/>
              <w:bottom w:val="single" w:sz="8" w:space="0" w:color="auto"/>
              <w:right w:val="single" w:sz="4" w:space="0" w:color="auto"/>
              <w:tl2br w:val="nil"/>
              <w:tr2bl w:val="nil"/>
            </w:tcBorders>
            <w:shd w:val="clear" w:color="auto" w:fill="F3F3F3"/>
            <w:vAlign w:val="bottom"/>
          </w:tcPr>
          <w:p w14:paraId="31CCAB51" w14:textId="77777777" w:rsidR="00FC68DB" w:rsidRPr="00F667E5" w:rsidRDefault="00FC68DB" w:rsidP="00951A4A">
            <w:pPr>
              <w:keepNext/>
              <w:rPr>
                <w:b/>
              </w:rPr>
            </w:pPr>
            <w:r w:rsidRPr="00F667E5">
              <w:rPr>
                <w:b/>
              </w:rPr>
              <w:t>Attributes</w:t>
            </w:r>
          </w:p>
        </w:tc>
        <w:tc>
          <w:tcPr>
            <w:tcW w:w="1475"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13D519A5" w14:textId="77777777" w:rsidR="00FC68DB" w:rsidRPr="00F667E5" w:rsidRDefault="00FC68DB" w:rsidP="00951A4A">
            <w:pPr>
              <w:keepNext/>
              <w:rPr>
                <w:b/>
              </w:rPr>
            </w:pPr>
            <w:r w:rsidRPr="00F667E5">
              <w:rPr>
                <w:b/>
              </w:rPr>
              <w:t>Type</w:t>
            </w:r>
          </w:p>
        </w:tc>
        <w:tc>
          <w:tcPr>
            <w:tcW w:w="1501"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714592E6" w14:textId="77A6C5A5" w:rsidR="00FC68DB" w:rsidRPr="00F667E5" w:rsidRDefault="004255F2" w:rsidP="00951A4A">
            <w:pPr>
              <w:keepNext/>
              <w:rPr>
                <w:b/>
              </w:rPr>
            </w:pPr>
            <w:r>
              <w:rPr>
                <w:b/>
              </w:rPr>
              <w:t>Value space</w:t>
            </w:r>
          </w:p>
        </w:tc>
        <w:tc>
          <w:tcPr>
            <w:tcW w:w="993"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15217818" w14:textId="77777777" w:rsidR="00FC68DB" w:rsidRPr="00F667E5" w:rsidRDefault="00FC68DB" w:rsidP="00951A4A">
            <w:pPr>
              <w:keepNext/>
              <w:rPr>
                <w:b/>
              </w:rPr>
            </w:pPr>
            <w:r w:rsidRPr="00F667E5">
              <w:rPr>
                <w:b/>
              </w:rPr>
              <w:t>Use</w:t>
            </w:r>
          </w:p>
        </w:tc>
        <w:tc>
          <w:tcPr>
            <w:tcW w:w="3297" w:type="dxa"/>
            <w:tcBorders>
              <w:top w:val="single" w:sz="8" w:space="0" w:color="auto"/>
              <w:left w:val="single" w:sz="4" w:space="0" w:color="auto"/>
              <w:bottom w:val="single" w:sz="8" w:space="0" w:color="auto"/>
              <w:right w:val="single" w:sz="8" w:space="0" w:color="auto"/>
              <w:tl2br w:val="nil"/>
              <w:tr2bl w:val="nil"/>
            </w:tcBorders>
            <w:shd w:val="clear" w:color="auto" w:fill="F3F3F3"/>
            <w:vAlign w:val="bottom"/>
          </w:tcPr>
          <w:p w14:paraId="4008F1FB" w14:textId="23D3871A" w:rsidR="00FC68DB" w:rsidRPr="00F667E5" w:rsidRDefault="00581071" w:rsidP="00951A4A">
            <w:pPr>
              <w:keepNext/>
              <w:rPr>
                <w:b/>
              </w:rPr>
            </w:pPr>
            <w:r w:rsidRPr="00581071">
              <w:rPr>
                <w:b/>
              </w:rPr>
              <w:t>Constraint</w:t>
            </w:r>
            <w:r>
              <w:rPr>
                <w:b/>
              </w:rPr>
              <w:t>s</w:t>
            </w:r>
            <w:r w:rsidRPr="00581071">
              <w:rPr>
                <w:b/>
              </w:rPr>
              <w:t xml:space="preserve"> / Remarks</w:t>
            </w:r>
            <w:r>
              <w:rPr>
                <w:b/>
              </w:rPr>
              <w:t xml:space="preserve"> </w:t>
            </w:r>
          </w:p>
        </w:tc>
      </w:tr>
      <w:tr w:rsidR="00FC68DB" w:rsidRPr="00F54804" w14:paraId="675A9D5C" w14:textId="77777777" w:rsidTr="00ED27D4">
        <w:trPr>
          <w:cantSplit/>
          <w:jc w:val="center"/>
        </w:trPr>
        <w:tc>
          <w:tcPr>
            <w:tcW w:w="1769" w:type="dxa"/>
          </w:tcPr>
          <w:p w14:paraId="2B32BE04" w14:textId="77777777" w:rsidR="00FC68DB" w:rsidRPr="00F54804" w:rsidRDefault="00FC68DB" w:rsidP="0013175B">
            <w:pPr>
              <w:keepNext/>
              <w:rPr>
                <w:sz w:val="20"/>
                <w:szCs w:val="20"/>
              </w:rPr>
            </w:pPr>
            <w:r w:rsidRPr="00F54804">
              <w:rPr>
                <w:rFonts w:cs="Calibri"/>
                <w:sz w:val="20"/>
                <w:szCs w:val="20"/>
                <w:lang w:eastAsia="en-GB"/>
              </w:rPr>
              <w:t>clip_type</w:t>
            </w:r>
          </w:p>
        </w:tc>
        <w:tc>
          <w:tcPr>
            <w:tcW w:w="1475" w:type="dxa"/>
          </w:tcPr>
          <w:p w14:paraId="54B065E3" w14:textId="77777777" w:rsidR="00FC68DB" w:rsidRPr="00F54804" w:rsidRDefault="00FC68DB" w:rsidP="0013175B">
            <w:pPr>
              <w:keepNext/>
              <w:rPr>
                <w:sz w:val="20"/>
                <w:szCs w:val="20"/>
              </w:rPr>
            </w:pPr>
            <w:r w:rsidRPr="00F54804">
              <w:rPr>
                <w:sz w:val="20"/>
                <w:szCs w:val="20"/>
              </w:rPr>
              <w:t>Alphanumeric</w:t>
            </w:r>
          </w:p>
        </w:tc>
        <w:tc>
          <w:tcPr>
            <w:tcW w:w="1501" w:type="dxa"/>
          </w:tcPr>
          <w:p w14:paraId="0E41856B" w14:textId="77777777" w:rsidR="00FC68DB" w:rsidRPr="00F54804" w:rsidRDefault="00FC68DB" w:rsidP="0013175B">
            <w:pPr>
              <w:keepNext/>
              <w:rPr>
                <w:sz w:val="20"/>
                <w:szCs w:val="20"/>
              </w:rPr>
            </w:pPr>
            <w:r w:rsidRPr="00F54804">
              <w:rPr>
                <w:sz w:val="20"/>
                <w:szCs w:val="20"/>
              </w:rPr>
              <w:t>Alphanumeric</w:t>
            </w:r>
          </w:p>
        </w:tc>
        <w:tc>
          <w:tcPr>
            <w:tcW w:w="993" w:type="dxa"/>
          </w:tcPr>
          <w:p w14:paraId="02A80615" w14:textId="77777777" w:rsidR="00FC68DB" w:rsidRPr="00F54804" w:rsidRDefault="00FC68DB" w:rsidP="0013175B">
            <w:pPr>
              <w:keepNext/>
              <w:rPr>
                <w:sz w:val="20"/>
                <w:szCs w:val="20"/>
              </w:rPr>
            </w:pPr>
            <w:r w:rsidRPr="00F54804">
              <w:rPr>
                <w:sz w:val="20"/>
                <w:szCs w:val="20"/>
              </w:rPr>
              <w:t>Optional</w:t>
            </w:r>
          </w:p>
        </w:tc>
        <w:tc>
          <w:tcPr>
            <w:tcW w:w="3297" w:type="dxa"/>
          </w:tcPr>
          <w:p w14:paraId="02FE0D8D" w14:textId="77777777" w:rsidR="00FC68DB" w:rsidRPr="00F54804" w:rsidRDefault="00FC68DB" w:rsidP="0013175B">
            <w:pPr>
              <w:keepNext/>
              <w:rPr>
                <w:sz w:val="20"/>
                <w:szCs w:val="20"/>
              </w:rPr>
            </w:pPr>
            <w:r w:rsidRPr="00F54804">
              <w:rPr>
                <w:sz w:val="20"/>
                <w:szCs w:val="20"/>
              </w:rPr>
              <w:t>-</w:t>
            </w:r>
          </w:p>
        </w:tc>
      </w:tr>
      <w:tr w:rsidR="00FC68DB" w:rsidRPr="00F54804" w14:paraId="0199DEBA" w14:textId="77777777" w:rsidTr="00ED27D4">
        <w:trPr>
          <w:cantSplit/>
          <w:jc w:val="center"/>
        </w:trPr>
        <w:tc>
          <w:tcPr>
            <w:tcW w:w="1769" w:type="dxa"/>
          </w:tcPr>
          <w:p w14:paraId="1A53B9AC" w14:textId="77777777" w:rsidR="00FC68DB" w:rsidRPr="00F54804" w:rsidRDefault="00FC68DB" w:rsidP="0013175B">
            <w:pPr>
              <w:keepNext/>
              <w:rPr>
                <w:sz w:val="20"/>
                <w:szCs w:val="20"/>
              </w:rPr>
            </w:pPr>
            <w:r w:rsidRPr="00F54804">
              <w:rPr>
                <w:rFonts w:cs="Calibri"/>
                <w:sz w:val="20"/>
                <w:szCs w:val="20"/>
                <w:lang w:eastAsia="en-GB"/>
              </w:rPr>
              <w:t>attachment_type</w:t>
            </w:r>
          </w:p>
        </w:tc>
        <w:tc>
          <w:tcPr>
            <w:tcW w:w="1475" w:type="dxa"/>
          </w:tcPr>
          <w:p w14:paraId="1906B2DC" w14:textId="77777777" w:rsidR="00FC68DB" w:rsidRPr="00F54804" w:rsidRDefault="00FC68DB" w:rsidP="0013175B">
            <w:pPr>
              <w:keepNext/>
              <w:rPr>
                <w:sz w:val="20"/>
                <w:szCs w:val="20"/>
              </w:rPr>
            </w:pPr>
            <w:r w:rsidRPr="00F54804">
              <w:rPr>
                <w:sz w:val="20"/>
                <w:szCs w:val="20"/>
              </w:rPr>
              <w:t>Alphanumeric</w:t>
            </w:r>
          </w:p>
        </w:tc>
        <w:tc>
          <w:tcPr>
            <w:tcW w:w="1501" w:type="dxa"/>
          </w:tcPr>
          <w:p w14:paraId="31085E51" w14:textId="77777777" w:rsidR="00FC68DB" w:rsidRPr="00F54804" w:rsidRDefault="00FC68DB" w:rsidP="0013175B">
            <w:pPr>
              <w:keepNext/>
              <w:rPr>
                <w:sz w:val="20"/>
                <w:szCs w:val="20"/>
              </w:rPr>
            </w:pPr>
            <w:r w:rsidRPr="00F54804">
              <w:rPr>
                <w:sz w:val="20"/>
                <w:szCs w:val="20"/>
              </w:rPr>
              <w:t>Alphanumeric</w:t>
            </w:r>
          </w:p>
        </w:tc>
        <w:tc>
          <w:tcPr>
            <w:tcW w:w="993" w:type="dxa"/>
          </w:tcPr>
          <w:p w14:paraId="29170C57" w14:textId="77777777" w:rsidR="00FC68DB" w:rsidRPr="00F54804" w:rsidRDefault="00FC68DB" w:rsidP="0013175B">
            <w:pPr>
              <w:keepNext/>
              <w:rPr>
                <w:sz w:val="20"/>
                <w:szCs w:val="20"/>
              </w:rPr>
            </w:pPr>
            <w:r w:rsidRPr="00F54804">
              <w:rPr>
                <w:sz w:val="20"/>
                <w:szCs w:val="20"/>
              </w:rPr>
              <w:t>Optional</w:t>
            </w:r>
          </w:p>
        </w:tc>
        <w:tc>
          <w:tcPr>
            <w:tcW w:w="3297" w:type="dxa"/>
          </w:tcPr>
          <w:p w14:paraId="744120F2" w14:textId="77777777" w:rsidR="00FC68DB" w:rsidRPr="00F54804" w:rsidRDefault="00FC68DB" w:rsidP="0013175B">
            <w:pPr>
              <w:keepNext/>
              <w:rPr>
                <w:sz w:val="20"/>
                <w:szCs w:val="20"/>
              </w:rPr>
            </w:pPr>
            <w:r w:rsidRPr="00F54804">
              <w:rPr>
                <w:sz w:val="20"/>
                <w:szCs w:val="20"/>
              </w:rPr>
              <w:t>-</w:t>
            </w:r>
          </w:p>
        </w:tc>
      </w:tr>
      <w:tr w:rsidR="00FC68DB" w:rsidRPr="00F54804" w14:paraId="53049CEC" w14:textId="77777777" w:rsidTr="00ED27D4">
        <w:trPr>
          <w:cantSplit/>
          <w:jc w:val="center"/>
        </w:trPr>
        <w:tc>
          <w:tcPr>
            <w:tcW w:w="1769" w:type="dxa"/>
          </w:tcPr>
          <w:p w14:paraId="07022DF6" w14:textId="77777777" w:rsidR="00FC68DB" w:rsidRPr="00F54804" w:rsidRDefault="00FC68DB" w:rsidP="0013175B">
            <w:pPr>
              <w:keepNext/>
              <w:rPr>
                <w:sz w:val="20"/>
                <w:szCs w:val="20"/>
              </w:rPr>
            </w:pPr>
            <w:r w:rsidRPr="00F54804">
              <w:rPr>
                <w:rFonts w:cs="Calibri"/>
                <w:sz w:val="20"/>
                <w:szCs w:val="20"/>
                <w:lang w:eastAsia="en-GB"/>
              </w:rPr>
              <w:t>hole_diameter</w:t>
            </w:r>
          </w:p>
        </w:tc>
        <w:tc>
          <w:tcPr>
            <w:tcW w:w="1475" w:type="dxa"/>
          </w:tcPr>
          <w:p w14:paraId="79A9E62B" w14:textId="77777777" w:rsidR="00FC68DB" w:rsidRPr="00F54804" w:rsidRDefault="00FC68DB" w:rsidP="0013175B">
            <w:pPr>
              <w:keepNext/>
              <w:rPr>
                <w:sz w:val="20"/>
                <w:szCs w:val="20"/>
              </w:rPr>
            </w:pPr>
            <w:r w:rsidRPr="00F54804">
              <w:rPr>
                <w:sz w:val="20"/>
                <w:szCs w:val="20"/>
              </w:rPr>
              <w:t>Floating point</w:t>
            </w:r>
          </w:p>
        </w:tc>
        <w:tc>
          <w:tcPr>
            <w:tcW w:w="1501" w:type="dxa"/>
          </w:tcPr>
          <w:p w14:paraId="05F006FC" w14:textId="77777777" w:rsidR="00FC68DB" w:rsidRPr="00F54804" w:rsidRDefault="00FC68DB" w:rsidP="0013175B">
            <w:pPr>
              <w:keepNext/>
              <w:rPr>
                <w:sz w:val="20"/>
                <w:szCs w:val="20"/>
              </w:rPr>
            </w:pPr>
            <w:r w:rsidRPr="00F54804">
              <w:rPr>
                <w:rFonts w:cs="Calibri"/>
                <w:sz w:val="20"/>
                <w:szCs w:val="20"/>
              </w:rPr>
              <w:t>≥</w:t>
            </w:r>
            <w:r w:rsidRPr="00F54804">
              <w:rPr>
                <w:sz w:val="20"/>
                <w:szCs w:val="20"/>
              </w:rPr>
              <w:t xml:space="preserve"> 0.0</w:t>
            </w:r>
          </w:p>
        </w:tc>
        <w:tc>
          <w:tcPr>
            <w:tcW w:w="993" w:type="dxa"/>
          </w:tcPr>
          <w:p w14:paraId="64489716" w14:textId="77777777" w:rsidR="00FC68DB" w:rsidRPr="00F54804" w:rsidRDefault="00FC68DB" w:rsidP="0013175B">
            <w:pPr>
              <w:keepNext/>
              <w:rPr>
                <w:sz w:val="20"/>
                <w:szCs w:val="20"/>
              </w:rPr>
            </w:pPr>
            <w:r w:rsidRPr="00F54804">
              <w:rPr>
                <w:sz w:val="20"/>
                <w:szCs w:val="20"/>
              </w:rPr>
              <w:t>Optional</w:t>
            </w:r>
          </w:p>
        </w:tc>
        <w:tc>
          <w:tcPr>
            <w:tcW w:w="3297" w:type="dxa"/>
          </w:tcPr>
          <w:p w14:paraId="4FD900E8" w14:textId="77777777" w:rsidR="00FC68DB" w:rsidRPr="00F54804" w:rsidRDefault="00FC68DB" w:rsidP="0013175B">
            <w:pPr>
              <w:keepNext/>
              <w:rPr>
                <w:sz w:val="20"/>
                <w:szCs w:val="20"/>
              </w:rPr>
            </w:pPr>
            <w:r w:rsidRPr="00F54804">
              <w:rPr>
                <w:sz w:val="20"/>
                <w:szCs w:val="20"/>
              </w:rPr>
              <w:t>-</w:t>
            </w:r>
          </w:p>
        </w:tc>
      </w:tr>
      <w:tr w:rsidR="00FC68DB" w:rsidRPr="00F54804" w14:paraId="7242BF8C" w14:textId="77777777" w:rsidTr="00ED27D4">
        <w:trPr>
          <w:cantSplit/>
          <w:jc w:val="center"/>
        </w:trPr>
        <w:tc>
          <w:tcPr>
            <w:tcW w:w="1769" w:type="dxa"/>
          </w:tcPr>
          <w:p w14:paraId="7304DF00" w14:textId="77777777" w:rsidR="00FC68DB" w:rsidRPr="00F54804" w:rsidRDefault="00FC68DB" w:rsidP="0013175B">
            <w:pPr>
              <w:keepNext/>
              <w:rPr>
                <w:sz w:val="20"/>
                <w:szCs w:val="20"/>
              </w:rPr>
            </w:pPr>
            <w:r w:rsidRPr="00F54804">
              <w:rPr>
                <w:rFonts w:cs="Calibri"/>
                <w:sz w:val="20"/>
                <w:szCs w:val="20"/>
                <w:lang w:eastAsia="en-GB"/>
              </w:rPr>
              <w:t>hole_length</w:t>
            </w:r>
          </w:p>
        </w:tc>
        <w:tc>
          <w:tcPr>
            <w:tcW w:w="1475" w:type="dxa"/>
          </w:tcPr>
          <w:p w14:paraId="1CEBF7F7" w14:textId="77777777" w:rsidR="00FC68DB" w:rsidRPr="00F54804" w:rsidRDefault="00FC68DB" w:rsidP="0013175B">
            <w:pPr>
              <w:keepNext/>
              <w:rPr>
                <w:sz w:val="20"/>
                <w:szCs w:val="20"/>
              </w:rPr>
            </w:pPr>
            <w:r w:rsidRPr="00F54804">
              <w:rPr>
                <w:sz w:val="20"/>
                <w:szCs w:val="20"/>
              </w:rPr>
              <w:t>Floating point</w:t>
            </w:r>
          </w:p>
        </w:tc>
        <w:tc>
          <w:tcPr>
            <w:tcW w:w="1501" w:type="dxa"/>
          </w:tcPr>
          <w:p w14:paraId="2394870A" w14:textId="77777777" w:rsidR="00FC68DB" w:rsidRPr="00F54804" w:rsidRDefault="00FC68DB" w:rsidP="0013175B">
            <w:pPr>
              <w:keepNext/>
              <w:rPr>
                <w:sz w:val="20"/>
                <w:szCs w:val="20"/>
              </w:rPr>
            </w:pPr>
            <w:r w:rsidRPr="00F54804">
              <w:rPr>
                <w:rFonts w:cs="Calibri"/>
                <w:sz w:val="20"/>
                <w:szCs w:val="20"/>
              </w:rPr>
              <w:t>≥</w:t>
            </w:r>
            <w:r w:rsidRPr="00F54804">
              <w:rPr>
                <w:sz w:val="20"/>
                <w:szCs w:val="20"/>
              </w:rPr>
              <w:t xml:space="preserve"> 0.0</w:t>
            </w:r>
          </w:p>
        </w:tc>
        <w:tc>
          <w:tcPr>
            <w:tcW w:w="993" w:type="dxa"/>
          </w:tcPr>
          <w:p w14:paraId="140D48FA" w14:textId="77777777" w:rsidR="00FC68DB" w:rsidRPr="00F54804" w:rsidRDefault="00FC68DB" w:rsidP="0013175B">
            <w:pPr>
              <w:keepNext/>
              <w:rPr>
                <w:sz w:val="20"/>
                <w:szCs w:val="20"/>
              </w:rPr>
            </w:pPr>
            <w:r w:rsidRPr="00F54804">
              <w:rPr>
                <w:sz w:val="20"/>
                <w:szCs w:val="20"/>
              </w:rPr>
              <w:t>Optional</w:t>
            </w:r>
          </w:p>
        </w:tc>
        <w:tc>
          <w:tcPr>
            <w:tcW w:w="3297" w:type="dxa"/>
          </w:tcPr>
          <w:p w14:paraId="33DAF701" w14:textId="054A113B" w:rsidR="00FC68DB" w:rsidRPr="00F54804" w:rsidRDefault="00FC68DB" w:rsidP="00ED27D4">
            <w:pPr>
              <w:keepNext/>
              <w:spacing w:after="0"/>
              <w:jc w:val="left"/>
              <w:rPr>
                <w:sz w:val="20"/>
                <w:szCs w:val="20"/>
              </w:rPr>
            </w:pPr>
            <w:r w:rsidRPr="00F54804">
              <w:rPr>
                <w:rFonts w:cs="Calibri"/>
                <w:sz w:val="20"/>
                <w:szCs w:val="20"/>
                <w:lang w:eastAsia="en-GB"/>
              </w:rPr>
              <w:t>hole_length &gt; 0 implies</w:t>
            </w:r>
            <w:r w:rsidR="00ED27D4">
              <w:rPr>
                <w:rFonts w:cs="Calibri"/>
                <w:sz w:val="20"/>
                <w:szCs w:val="20"/>
                <w:lang w:eastAsia="en-GB"/>
              </w:rPr>
              <w:t xml:space="preserve"> </w:t>
            </w:r>
            <w:r w:rsidR="00ED27D4">
              <w:rPr>
                <w:rFonts w:cs="Calibri"/>
                <w:sz w:val="20"/>
                <w:szCs w:val="20"/>
                <w:lang w:eastAsia="en-GB"/>
              </w:rPr>
              <w:br/>
            </w:r>
            <w:r w:rsidRPr="00F54804">
              <w:rPr>
                <w:rFonts w:cs="Calibri"/>
                <w:sz w:val="20"/>
                <w:szCs w:val="20"/>
                <w:lang w:eastAsia="en-GB"/>
              </w:rPr>
              <w:t>hole_diameter &gt; 0</w:t>
            </w:r>
          </w:p>
        </w:tc>
      </w:tr>
      <w:tr w:rsidR="00FC68DB" w:rsidRPr="00F54804" w14:paraId="7DB5ED0F" w14:textId="77777777" w:rsidTr="00ED27D4">
        <w:trPr>
          <w:cantSplit/>
          <w:jc w:val="center"/>
        </w:trPr>
        <w:tc>
          <w:tcPr>
            <w:tcW w:w="1769" w:type="dxa"/>
          </w:tcPr>
          <w:p w14:paraId="05BB4411" w14:textId="77777777" w:rsidR="00FC68DB" w:rsidRPr="00F54804" w:rsidRDefault="00FC68DB" w:rsidP="008F4FDE">
            <w:pPr>
              <w:rPr>
                <w:sz w:val="20"/>
                <w:szCs w:val="20"/>
              </w:rPr>
            </w:pPr>
            <w:r w:rsidRPr="00F54804">
              <w:rPr>
                <w:rFonts w:cs="Calibri"/>
                <w:sz w:val="20"/>
                <w:szCs w:val="20"/>
                <w:lang w:eastAsia="en-GB"/>
              </w:rPr>
              <w:t>pin_diameter</w:t>
            </w:r>
          </w:p>
        </w:tc>
        <w:tc>
          <w:tcPr>
            <w:tcW w:w="1475" w:type="dxa"/>
          </w:tcPr>
          <w:p w14:paraId="7C2EEA5B" w14:textId="77777777" w:rsidR="00FC68DB" w:rsidRPr="00F54804" w:rsidRDefault="00FC68DB" w:rsidP="008F4FDE">
            <w:pPr>
              <w:rPr>
                <w:sz w:val="20"/>
                <w:szCs w:val="20"/>
              </w:rPr>
            </w:pPr>
            <w:r w:rsidRPr="00F54804">
              <w:rPr>
                <w:sz w:val="20"/>
                <w:szCs w:val="20"/>
              </w:rPr>
              <w:t>Floating point</w:t>
            </w:r>
          </w:p>
        </w:tc>
        <w:tc>
          <w:tcPr>
            <w:tcW w:w="1501" w:type="dxa"/>
          </w:tcPr>
          <w:p w14:paraId="2EE1AF61" w14:textId="77777777" w:rsidR="00FC68DB" w:rsidRPr="00F54804" w:rsidRDefault="00FC68DB" w:rsidP="008F4FDE">
            <w:pPr>
              <w:rPr>
                <w:sz w:val="20"/>
                <w:szCs w:val="20"/>
              </w:rPr>
            </w:pPr>
            <w:r w:rsidRPr="00F54804">
              <w:rPr>
                <w:rFonts w:cs="Calibri"/>
                <w:sz w:val="20"/>
                <w:szCs w:val="20"/>
              </w:rPr>
              <w:t>≥</w:t>
            </w:r>
            <w:r w:rsidRPr="00F54804">
              <w:rPr>
                <w:sz w:val="20"/>
                <w:szCs w:val="20"/>
              </w:rPr>
              <w:t xml:space="preserve"> 0.0</w:t>
            </w:r>
          </w:p>
        </w:tc>
        <w:tc>
          <w:tcPr>
            <w:tcW w:w="993" w:type="dxa"/>
          </w:tcPr>
          <w:p w14:paraId="2311DBB4" w14:textId="77777777" w:rsidR="00FC68DB" w:rsidRPr="00F54804" w:rsidRDefault="00FC68DB" w:rsidP="008F4FDE">
            <w:pPr>
              <w:rPr>
                <w:sz w:val="20"/>
                <w:szCs w:val="20"/>
              </w:rPr>
            </w:pPr>
            <w:r w:rsidRPr="00F54804">
              <w:rPr>
                <w:sz w:val="20"/>
                <w:szCs w:val="20"/>
              </w:rPr>
              <w:t>Optional</w:t>
            </w:r>
          </w:p>
        </w:tc>
        <w:tc>
          <w:tcPr>
            <w:tcW w:w="3297" w:type="dxa"/>
          </w:tcPr>
          <w:p w14:paraId="7F265C75" w14:textId="77777777" w:rsidR="00FC68DB" w:rsidRPr="00F54804" w:rsidRDefault="00FC68DB" w:rsidP="008F4FDE">
            <w:pPr>
              <w:rPr>
                <w:sz w:val="20"/>
                <w:szCs w:val="20"/>
              </w:rPr>
            </w:pPr>
            <w:r w:rsidRPr="00F54804">
              <w:rPr>
                <w:sz w:val="20"/>
                <w:szCs w:val="20"/>
              </w:rPr>
              <w:t>-</w:t>
            </w:r>
          </w:p>
        </w:tc>
      </w:tr>
      <w:tr w:rsidR="00FC68DB" w:rsidRPr="00F54804" w14:paraId="031D3829" w14:textId="77777777" w:rsidTr="00ED27D4">
        <w:trPr>
          <w:cantSplit/>
          <w:jc w:val="center"/>
        </w:trPr>
        <w:tc>
          <w:tcPr>
            <w:tcW w:w="1769" w:type="dxa"/>
          </w:tcPr>
          <w:p w14:paraId="475462B1" w14:textId="77777777" w:rsidR="00FC68DB" w:rsidRPr="00F54804" w:rsidRDefault="00FC68DB" w:rsidP="008F4FDE">
            <w:pPr>
              <w:rPr>
                <w:sz w:val="20"/>
                <w:szCs w:val="20"/>
              </w:rPr>
            </w:pPr>
            <w:r w:rsidRPr="00F54804">
              <w:rPr>
                <w:rFonts w:cs="Calibri"/>
                <w:sz w:val="20"/>
                <w:szCs w:val="20"/>
                <w:lang w:eastAsia="en-GB"/>
              </w:rPr>
              <w:t>pin_width</w:t>
            </w:r>
          </w:p>
        </w:tc>
        <w:tc>
          <w:tcPr>
            <w:tcW w:w="1475" w:type="dxa"/>
          </w:tcPr>
          <w:p w14:paraId="0B5AFF17" w14:textId="77777777" w:rsidR="00FC68DB" w:rsidRPr="00F54804" w:rsidRDefault="00FC68DB" w:rsidP="008F4FDE">
            <w:pPr>
              <w:rPr>
                <w:sz w:val="20"/>
                <w:szCs w:val="20"/>
              </w:rPr>
            </w:pPr>
            <w:r w:rsidRPr="00F54804">
              <w:rPr>
                <w:sz w:val="20"/>
                <w:szCs w:val="20"/>
              </w:rPr>
              <w:t>Floating point</w:t>
            </w:r>
          </w:p>
        </w:tc>
        <w:tc>
          <w:tcPr>
            <w:tcW w:w="1501" w:type="dxa"/>
          </w:tcPr>
          <w:p w14:paraId="3CF8C037" w14:textId="77777777" w:rsidR="00FC68DB" w:rsidRPr="00F54804" w:rsidRDefault="00FC68DB" w:rsidP="008F4FDE">
            <w:pPr>
              <w:rPr>
                <w:sz w:val="20"/>
                <w:szCs w:val="20"/>
              </w:rPr>
            </w:pPr>
            <w:r w:rsidRPr="00F54804">
              <w:rPr>
                <w:rFonts w:cs="Calibri"/>
                <w:sz w:val="20"/>
                <w:szCs w:val="20"/>
              </w:rPr>
              <w:t>≥</w:t>
            </w:r>
            <w:r w:rsidRPr="00F54804">
              <w:rPr>
                <w:sz w:val="20"/>
                <w:szCs w:val="20"/>
              </w:rPr>
              <w:t xml:space="preserve"> 0.0</w:t>
            </w:r>
          </w:p>
        </w:tc>
        <w:tc>
          <w:tcPr>
            <w:tcW w:w="993" w:type="dxa"/>
          </w:tcPr>
          <w:p w14:paraId="2DF2D3ED" w14:textId="77777777" w:rsidR="00FC68DB" w:rsidRPr="00F54804" w:rsidRDefault="00FC68DB" w:rsidP="008F4FDE">
            <w:pPr>
              <w:rPr>
                <w:sz w:val="20"/>
                <w:szCs w:val="20"/>
              </w:rPr>
            </w:pPr>
            <w:r w:rsidRPr="00F54804">
              <w:rPr>
                <w:sz w:val="20"/>
                <w:szCs w:val="20"/>
              </w:rPr>
              <w:t>Optional</w:t>
            </w:r>
          </w:p>
        </w:tc>
        <w:tc>
          <w:tcPr>
            <w:tcW w:w="3297" w:type="dxa"/>
          </w:tcPr>
          <w:p w14:paraId="6C368871" w14:textId="22BFF1F7" w:rsidR="00FC68DB" w:rsidRPr="00F54804" w:rsidRDefault="00FC68DB" w:rsidP="00ED27D4">
            <w:pPr>
              <w:spacing w:after="0"/>
              <w:jc w:val="left"/>
              <w:rPr>
                <w:sz w:val="20"/>
                <w:szCs w:val="20"/>
              </w:rPr>
            </w:pPr>
            <w:r w:rsidRPr="00F54804">
              <w:rPr>
                <w:sz w:val="20"/>
                <w:szCs w:val="20"/>
              </w:rPr>
              <w:t>pin_width &gt; 0 implies</w:t>
            </w:r>
            <w:r w:rsidR="00ED27D4">
              <w:rPr>
                <w:sz w:val="20"/>
                <w:szCs w:val="20"/>
              </w:rPr>
              <w:t xml:space="preserve"> </w:t>
            </w:r>
            <w:r w:rsidR="00ED27D4">
              <w:rPr>
                <w:sz w:val="20"/>
                <w:szCs w:val="20"/>
              </w:rPr>
              <w:br/>
            </w:r>
            <w:r w:rsidRPr="00F54804">
              <w:rPr>
                <w:sz w:val="20"/>
                <w:szCs w:val="20"/>
              </w:rPr>
              <w:t>pin_diameter &gt; 0</w:t>
            </w:r>
          </w:p>
        </w:tc>
      </w:tr>
      <w:tr w:rsidR="00FC68DB" w:rsidRPr="00F54804" w14:paraId="5F3DEB9D" w14:textId="77777777" w:rsidTr="00ED27D4">
        <w:trPr>
          <w:cantSplit/>
          <w:jc w:val="center"/>
        </w:trPr>
        <w:tc>
          <w:tcPr>
            <w:tcW w:w="1769" w:type="dxa"/>
          </w:tcPr>
          <w:p w14:paraId="13003FF5" w14:textId="77777777" w:rsidR="00FC68DB" w:rsidRPr="00F54804" w:rsidRDefault="00FC68DB" w:rsidP="008F4FDE">
            <w:pPr>
              <w:rPr>
                <w:sz w:val="20"/>
                <w:szCs w:val="20"/>
              </w:rPr>
            </w:pPr>
            <w:r w:rsidRPr="00F54804">
              <w:rPr>
                <w:rFonts w:cs="Calibri"/>
                <w:sz w:val="20"/>
                <w:szCs w:val="20"/>
                <w:lang w:eastAsia="en-GB"/>
              </w:rPr>
              <w:t>pin_length</w:t>
            </w:r>
          </w:p>
        </w:tc>
        <w:tc>
          <w:tcPr>
            <w:tcW w:w="1475" w:type="dxa"/>
          </w:tcPr>
          <w:p w14:paraId="0BA2634A" w14:textId="77777777" w:rsidR="00FC68DB" w:rsidRPr="00F54804" w:rsidRDefault="00FC68DB" w:rsidP="008F4FDE">
            <w:pPr>
              <w:rPr>
                <w:sz w:val="20"/>
                <w:szCs w:val="20"/>
              </w:rPr>
            </w:pPr>
            <w:r w:rsidRPr="00F54804">
              <w:rPr>
                <w:sz w:val="20"/>
                <w:szCs w:val="20"/>
              </w:rPr>
              <w:t>Floating point</w:t>
            </w:r>
          </w:p>
        </w:tc>
        <w:tc>
          <w:tcPr>
            <w:tcW w:w="1501" w:type="dxa"/>
          </w:tcPr>
          <w:p w14:paraId="6FC7CAB9" w14:textId="77777777" w:rsidR="00FC68DB" w:rsidRPr="00F54804" w:rsidRDefault="00FC68DB" w:rsidP="008F4FDE">
            <w:pPr>
              <w:rPr>
                <w:sz w:val="20"/>
                <w:szCs w:val="20"/>
              </w:rPr>
            </w:pPr>
            <w:r w:rsidRPr="00F54804">
              <w:rPr>
                <w:rFonts w:cs="Calibri"/>
                <w:sz w:val="20"/>
                <w:szCs w:val="20"/>
              </w:rPr>
              <w:t>≥</w:t>
            </w:r>
            <w:r w:rsidRPr="00F54804">
              <w:rPr>
                <w:sz w:val="20"/>
                <w:szCs w:val="20"/>
              </w:rPr>
              <w:t xml:space="preserve"> 0.0</w:t>
            </w:r>
          </w:p>
        </w:tc>
        <w:tc>
          <w:tcPr>
            <w:tcW w:w="993" w:type="dxa"/>
          </w:tcPr>
          <w:p w14:paraId="5EB907ED" w14:textId="77777777" w:rsidR="00FC68DB" w:rsidRPr="00F54804" w:rsidRDefault="00FC68DB" w:rsidP="008F4FDE">
            <w:pPr>
              <w:rPr>
                <w:sz w:val="20"/>
                <w:szCs w:val="20"/>
              </w:rPr>
            </w:pPr>
            <w:r w:rsidRPr="00F54804">
              <w:rPr>
                <w:sz w:val="20"/>
                <w:szCs w:val="20"/>
              </w:rPr>
              <w:t>Optional</w:t>
            </w:r>
          </w:p>
        </w:tc>
        <w:tc>
          <w:tcPr>
            <w:tcW w:w="3297" w:type="dxa"/>
          </w:tcPr>
          <w:p w14:paraId="7B71FE83" w14:textId="77777777" w:rsidR="00FC68DB" w:rsidRPr="00F54804" w:rsidRDefault="00FC68DB" w:rsidP="008F4FDE">
            <w:pPr>
              <w:spacing w:after="0"/>
              <w:rPr>
                <w:sz w:val="20"/>
                <w:szCs w:val="20"/>
              </w:rPr>
            </w:pPr>
            <w:r w:rsidRPr="00F54804">
              <w:rPr>
                <w:rFonts w:cs="Calibri"/>
                <w:sz w:val="20"/>
                <w:szCs w:val="20"/>
                <w:lang w:eastAsia="en-GB"/>
              </w:rPr>
              <w:t>-</w:t>
            </w:r>
          </w:p>
        </w:tc>
      </w:tr>
      <w:tr w:rsidR="00FC68DB" w:rsidRPr="00F54804" w14:paraId="0B9968C3" w14:textId="77777777" w:rsidTr="00ED27D4">
        <w:trPr>
          <w:cantSplit/>
          <w:jc w:val="center"/>
        </w:trPr>
        <w:tc>
          <w:tcPr>
            <w:tcW w:w="1769" w:type="dxa"/>
          </w:tcPr>
          <w:p w14:paraId="6584C1F8" w14:textId="77777777" w:rsidR="00FC68DB" w:rsidRPr="00F54804" w:rsidRDefault="00FC68DB" w:rsidP="008F4FDE">
            <w:pPr>
              <w:rPr>
                <w:sz w:val="20"/>
                <w:szCs w:val="20"/>
              </w:rPr>
            </w:pPr>
            <w:r w:rsidRPr="00F54804">
              <w:rPr>
                <w:rFonts w:cs="Calibri"/>
                <w:sz w:val="20"/>
                <w:szCs w:val="20"/>
                <w:lang w:eastAsia="en-GB"/>
              </w:rPr>
              <w:t>strap_length</w:t>
            </w:r>
          </w:p>
        </w:tc>
        <w:tc>
          <w:tcPr>
            <w:tcW w:w="1475" w:type="dxa"/>
          </w:tcPr>
          <w:p w14:paraId="3112426D" w14:textId="77777777" w:rsidR="00FC68DB" w:rsidRPr="00F54804" w:rsidRDefault="00FC68DB" w:rsidP="008F4FDE">
            <w:pPr>
              <w:rPr>
                <w:sz w:val="20"/>
                <w:szCs w:val="20"/>
              </w:rPr>
            </w:pPr>
            <w:r w:rsidRPr="00F54804">
              <w:rPr>
                <w:sz w:val="20"/>
                <w:szCs w:val="20"/>
              </w:rPr>
              <w:t>Floating point</w:t>
            </w:r>
          </w:p>
        </w:tc>
        <w:tc>
          <w:tcPr>
            <w:tcW w:w="1501" w:type="dxa"/>
          </w:tcPr>
          <w:p w14:paraId="248B28B0" w14:textId="77777777" w:rsidR="00FC68DB" w:rsidRPr="00F54804" w:rsidRDefault="00FC68DB" w:rsidP="008F4FDE">
            <w:pPr>
              <w:rPr>
                <w:sz w:val="20"/>
                <w:szCs w:val="20"/>
              </w:rPr>
            </w:pPr>
            <w:r w:rsidRPr="00F54804">
              <w:rPr>
                <w:rFonts w:cs="Calibri"/>
                <w:sz w:val="20"/>
                <w:szCs w:val="20"/>
              </w:rPr>
              <w:t>≥</w:t>
            </w:r>
            <w:r w:rsidRPr="00F54804">
              <w:rPr>
                <w:sz w:val="20"/>
                <w:szCs w:val="20"/>
              </w:rPr>
              <w:t xml:space="preserve"> 0.0</w:t>
            </w:r>
          </w:p>
        </w:tc>
        <w:tc>
          <w:tcPr>
            <w:tcW w:w="993" w:type="dxa"/>
          </w:tcPr>
          <w:p w14:paraId="09A4C0A8" w14:textId="77777777" w:rsidR="00FC68DB" w:rsidRPr="00F54804" w:rsidRDefault="00FC68DB" w:rsidP="008F4FDE">
            <w:pPr>
              <w:rPr>
                <w:sz w:val="20"/>
                <w:szCs w:val="20"/>
              </w:rPr>
            </w:pPr>
            <w:r w:rsidRPr="00F54804">
              <w:rPr>
                <w:sz w:val="20"/>
                <w:szCs w:val="20"/>
              </w:rPr>
              <w:t>Optional</w:t>
            </w:r>
          </w:p>
        </w:tc>
        <w:tc>
          <w:tcPr>
            <w:tcW w:w="3297" w:type="dxa"/>
          </w:tcPr>
          <w:p w14:paraId="107FA2E8" w14:textId="77777777" w:rsidR="00FC68DB" w:rsidRPr="00F54804" w:rsidRDefault="00FC68DB" w:rsidP="008F4FDE">
            <w:pPr>
              <w:rPr>
                <w:sz w:val="20"/>
                <w:szCs w:val="20"/>
              </w:rPr>
            </w:pPr>
            <w:r w:rsidRPr="00F54804">
              <w:rPr>
                <w:sz w:val="20"/>
                <w:szCs w:val="20"/>
              </w:rPr>
              <w:t>-</w:t>
            </w:r>
          </w:p>
        </w:tc>
      </w:tr>
      <w:tr w:rsidR="00FC68DB" w:rsidRPr="00F54804" w14:paraId="0BE6139D" w14:textId="77777777" w:rsidTr="00ED27D4">
        <w:trPr>
          <w:cantSplit/>
          <w:jc w:val="center"/>
        </w:trPr>
        <w:tc>
          <w:tcPr>
            <w:tcW w:w="1769" w:type="dxa"/>
          </w:tcPr>
          <w:p w14:paraId="1754C973" w14:textId="77777777" w:rsidR="00FC68DB" w:rsidRPr="00F54804" w:rsidRDefault="00FC68DB" w:rsidP="008F4FDE">
            <w:pPr>
              <w:rPr>
                <w:sz w:val="20"/>
                <w:szCs w:val="20"/>
              </w:rPr>
            </w:pPr>
            <w:r w:rsidRPr="00F54804">
              <w:rPr>
                <w:rFonts w:cs="Calibri"/>
                <w:sz w:val="20"/>
                <w:szCs w:val="20"/>
                <w:lang w:eastAsia="en-GB"/>
              </w:rPr>
              <w:t>clipped_to</w:t>
            </w:r>
          </w:p>
        </w:tc>
        <w:tc>
          <w:tcPr>
            <w:tcW w:w="1475" w:type="dxa"/>
          </w:tcPr>
          <w:p w14:paraId="2AC0F4A1" w14:textId="77777777" w:rsidR="00FC68DB" w:rsidRPr="00F54804" w:rsidRDefault="00FC68DB" w:rsidP="008F4FDE">
            <w:pPr>
              <w:rPr>
                <w:sz w:val="20"/>
                <w:szCs w:val="20"/>
              </w:rPr>
            </w:pPr>
            <w:r w:rsidRPr="00F54804">
              <w:rPr>
                <w:sz w:val="20"/>
                <w:szCs w:val="20"/>
              </w:rPr>
              <w:t>Integer</w:t>
            </w:r>
          </w:p>
        </w:tc>
        <w:tc>
          <w:tcPr>
            <w:tcW w:w="1501" w:type="dxa"/>
          </w:tcPr>
          <w:p w14:paraId="477592A3" w14:textId="77777777" w:rsidR="00FC68DB" w:rsidRPr="00F54804" w:rsidRDefault="00FC68DB" w:rsidP="008F4FDE">
            <w:pPr>
              <w:rPr>
                <w:sz w:val="20"/>
                <w:szCs w:val="20"/>
              </w:rPr>
            </w:pPr>
            <w:r w:rsidRPr="00F54804">
              <w:rPr>
                <w:rFonts w:cs="Calibri"/>
                <w:sz w:val="20"/>
                <w:szCs w:val="20"/>
              </w:rPr>
              <w:t>&gt;</w:t>
            </w:r>
            <w:r w:rsidRPr="00F54804">
              <w:rPr>
                <w:sz w:val="20"/>
                <w:szCs w:val="20"/>
              </w:rPr>
              <w:t xml:space="preserve"> 0</w:t>
            </w:r>
          </w:p>
        </w:tc>
        <w:tc>
          <w:tcPr>
            <w:tcW w:w="993" w:type="dxa"/>
          </w:tcPr>
          <w:p w14:paraId="0487625E" w14:textId="77777777" w:rsidR="00FC68DB" w:rsidRPr="00F54804" w:rsidRDefault="00FC68DB" w:rsidP="008F4FDE">
            <w:pPr>
              <w:rPr>
                <w:sz w:val="20"/>
                <w:szCs w:val="20"/>
              </w:rPr>
            </w:pPr>
            <w:r w:rsidRPr="00F54804">
              <w:rPr>
                <w:sz w:val="20"/>
                <w:szCs w:val="20"/>
              </w:rPr>
              <w:t>Optional</w:t>
            </w:r>
          </w:p>
        </w:tc>
        <w:tc>
          <w:tcPr>
            <w:tcW w:w="3297" w:type="dxa"/>
          </w:tcPr>
          <w:p w14:paraId="58D559E2" w14:textId="77777777" w:rsidR="00FC68DB" w:rsidRPr="00F54804" w:rsidRDefault="00FC68DB" w:rsidP="008F4FDE">
            <w:pPr>
              <w:rPr>
                <w:sz w:val="20"/>
                <w:szCs w:val="20"/>
              </w:rPr>
            </w:pPr>
            <w:r w:rsidRPr="00F54804">
              <w:rPr>
                <w:sz w:val="20"/>
                <w:szCs w:val="20"/>
              </w:rPr>
              <w:t>-</w:t>
            </w:r>
          </w:p>
        </w:tc>
      </w:tr>
      <w:tr w:rsidR="00FC68DB" w:rsidRPr="00F54804" w14:paraId="4F39E987" w14:textId="77777777" w:rsidTr="00ED27D4">
        <w:trPr>
          <w:cantSplit/>
          <w:jc w:val="center"/>
        </w:trPr>
        <w:tc>
          <w:tcPr>
            <w:tcW w:w="1769" w:type="dxa"/>
          </w:tcPr>
          <w:p w14:paraId="148B1FB7" w14:textId="77777777" w:rsidR="00FC68DB" w:rsidRPr="00F54804" w:rsidRDefault="00FC68DB" w:rsidP="00D31F44">
            <w:pPr>
              <w:keepNext/>
              <w:rPr>
                <w:sz w:val="20"/>
                <w:szCs w:val="20"/>
              </w:rPr>
            </w:pPr>
            <w:r w:rsidRPr="00F54804">
              <w:rPr>
                <w:rFonts w:cs="Calibri"/>
                <w:sz w:val="20"/>
                <w:szCs w:val="20"/>
                <w:lang w:eastAsia="en-GB"/>
              </w:rPr>
              <w:t>material</w:t>
            </w:r>
          </w:p>
        </w:tc>
        <w:tc>
          <w:tcPr>
            <w:tcW w:w="1475" w:type="dxa"/>
          </w:tcPr>
          <w:p w14:paraId="384C735E" w14:textId="77777777" w:rsidR="00FC68DB" w:rsidRPr="00F54804" w:rsidRDefault="00FC68DB" w:rsidP="00D31F44">
            <w:pPr>
              <w:keepNext/>
              <w:rPr>
                <w:sz w:val="20"/>
                <w:szCs w:val="20"/>
              </w:rPr>
            </w:pPr>
            <w:r w:rsidRPr="00F54804">
              <w:rPr>
                <w:sz w:val="20"/>
                <w:szCs w:val="20"/>
              </w:rPr>
              <w:t>Alphanumeric</w:t>
            </w:r>
          </w:p>
        </w:tc>
        <w:tc>
          <w:tcPr>
            <w:tcW w:w="1501" w:type="dxa"/>
          </w:tcPr>
          <w:p w14:paraId="67F2A65A" w14:textId="77777777" w:rsidR="00FC68DB" w:rsidRPr="00F54804" w:rsidRDefault="00FC68DB" w:rsidP="00D31F44">
            <w:pPr>
              <w:keepNext/>
              <w:rPr>
                <w:sz w:val="20"/>
                <w:szCs w:val="20"/>
              </w:rPr>
            </w:pPr>
            <w:r w:rsidRPr="00F54804">
              <w:rPr>
                <w:sz w:val="20"/>
                <w:szCs w:val="20"/>
              </w:rPr>
              <w:t>Alphanumeric</w:t>
            </w:r>
          </w:p>
        </w:tc>
        <w:tc>
          <w:tcPr>
            <w:tcW w:w="993" w:type="dxa"/>
          </w:tcPr>
          <w:p w14:paraId="62E4B64A" w14:textId="77777777" w:rsidR="00FC68DB" w:rsidRPr="00F54804" w:rsidRDefault="00FC68DB" w:rsidP="00D31F44">
            <w:pPr>
              <w:keepNext/>
              <w:rPr>
                <w:sz w:val="20"/>
                <w:szCs w:val="20"/>
              </w:rPr>
            </w:pPr>
            <w:r w:rsidRPr="00F54804">
              <w:rPr>
                <w:sz w:val="20"/>
                <w:szCs w:val="20"/>
              </w:rPr>
              <w:t>Optional</w:t>
            </w:r>
          </w:p>
        </w:tc>
        <w:tc>
          <w:tcPr>
            <w:tcW w:w="3297" w:type="dxa"/>
          </w:tcPr>
          <w:p w14:paraId="7B322ECA" w14:textId="77777777" w:rsidR="00FC68DB" w:rsidRPr="00F54804" w:rsidRDefault="00FC68DB" w:rsidP="00D31F44">
            <w:pPr>
              <w:keepNext/>
              <w:rPr>
                <w:sz w:val="20"/>
                <w:szCs w:val="20"/>
              </w:rPr>
            </w:pPr>
            <w:r w:rsidRPr="00F54804">
              <w:rPr>
                <w:sz w:val="20"/>
                <w:szCs w:val="20"/>
              </w:rPr>
              <w:t>-</w:t>
            </w:r>
          </w:p>
        </w:tc>
      </w:tr>
      <w:tr w:rsidR="00FC68DB" w:rsidRPr="00F54804" w14:paraId="7AB0BAE3" w14:textId="77777777" w:rsidTr="00ED27D4">
        <w:trPr>
          <w:cantSplit/>
          <w:jc w:val="center"/>
        </w:trPr>
        <w:tc>
          <w:tcPr>
            <w:tcW w:w="1769" w:type="dxa"/>
          </w:tcPr>
          <w:p w14:paraId="7BC0BA7A" w14:textId="77777777" w:rsidR="00FC68DB" w:rsidRPr="00F54804" w:rsidRDefault="00FC68DB" w:rsidP="008F4FDE">
            <w:pPr>
              <w:rPr>
                <w:sz w:val="20"/>
                <w:szCs w:val="20"/>
              </w:rPr>
            </w:pPr>
            <w:r w:rsidRPr="00F54804">
              <w:rPr>
                <w:rFonts w:cs="Calibri"/>
                <w:sz w:val="20"/>
                <w:szCs w:val="20"/>
                <w:lang w:eastAsia="en-GB"/>
              </w:rPr>
              <w:t>part_code</w:t>
            </w:r>
          </w:p>
        </w:tc>
        <w:tc>
          <w:tcPr>
            <w:tcW w:w="1475" w:type="dxa"/>
          </w:tcPr>
          <w:p w14:paraId="2BBEE3BE" w14:textId="77777777" w:rsidR="00FC68DB" w:rsidRPr="00F54804" w:rsidRDefault="00FC68DB" w:rsidP="008F4FDE">
            <w:pPr>
              <w:rPr>
                <w:sz w:val="20"/>
                <w:szCs w:val="20"/>
              </w:rPr>
            </w:pPr>
            <w:r w:rsidRPr="00F54804">
              <w:rPr>
                <w:sz w:val="20"/>
                <w:szCs w:val="20"/>
              </w:rPr>
              <w:t>Alphanumeric</w:t>
            </w:r>
          </w:p>
        </w:tc>
        <w:tc>
          <w:tcPr>
            <w:tcW w:w="1501" w:type="dxa"/>
          </w:tcPr>
          <w:p w14:paraId="5533A898" w14:textId="77777777" w:rsidR="00FC68DB" w:rsidRPr="00F54804" w:rsidRDefault="00FC68DB" w:rsidP="008F4FDE">
            <w:pPr>
              <w:rPr>
                <w:sz w:val="20"/>
                <w:szCs w:val="20"/>
              </w:rPr>
            </w:pPr>
            <w:r w:rsidRPr="00F54804">
              <w:rPr>
                <w:sz w:val="20"/>
                <w:szCs w:val="20"/>
              </w:rPr>
              <w:t>Alphanumeric</w:t>
            </w:r>
          </w:p>
        </w:tc>
        <w:tc>
          <w:tcPr>
            <w:tcW w:w="993" w:type="dxa"/>
          </w:tcPr>
          <w:p w14:paraId="39D7AE61" w14:textId="77777777" w:rsidR="00FC68DB" w:rsidRPr="00F54804" w:rsidRDefault="00FC68DB" w:rsidP="008F4FDE">
            <w:pPr>
              <w:rPr>
                <w:sz w:val="20"/>
                <w:szCs w:val="20"/>
              </w:rPr>
            </w:pPr>
            <w:r w:rsidRPr="00F54804">
              <w:rPr>
                <w:sz w:val="20"/>
                <w:szCs w:val="20"/>
              </w:rPr>
              <w:t>Optional</w:t>
            </w:r>
          </w:p>
        </w:tc>
        <w:tc>
          <w:tcPr>
            <w:tcW w:w="3297" w:type="dxa"/>
          </w:tcPr>
          <w:p w14:paraId="22498CF1" w14:textId="77777777" w:rsidR="00FC68DB" w:rsidRPr="00F54804" w:rsidRDefault="00FC68DB" w:rsidP="008F4FDE">
            <w:pPr>
              <w:rPr>
                <w:sz w:val="20"/>
                <w:szCs w:val="20"/>
              </w:rPr>
            </w:pPr>
            <w:r w:rsidRPr="00F54804">
              <w:rPr>
                <w:sz w:val="20"/>
                <w:szCs w:val="20"/>
              </w:rPr>
              <w:t>-</w:t>
            </w:r>
          </w:p>
        </w:tc>
      </w:tr>
    </w:tbl>
    <w:p w14:paraId="5AA46B40" w14:textId="0D8D162D" w:rsidR="00D173DC" w:rsidRDefault="00D173DC" w:rsidP="00D173DC">
      <w:pPr>
        <w:pStyle w:val="listAfterTableOrFigure"/>
        <w:numPr>
          <w:ilvl w:val="0"/>
          <w:numId w:val="0"/>
        </w:numPr>
        <w:rPr>
          <w:rStyle w:val="elementdeftypeChar"/>
          <w:rFonts w:ascii="Cambria" w:eastAsia="Calibri" w:hAnsi="Cambria" w:cs="Times New Roman"/>
          <w:b w:val="0"/>
          <w:bCs w:val="0"/>
          <w:i w:val="0"/>
          <w:sz w:val="22"/>
          <w:szCs w:val="22"/>
          <w:lang w:eastAsia="en-GB"/>
        </w:rPr>
      </w:pPr>
    </w:p>
    <w:p w14:paraId="78986900" w14:textId="6A787C90" w:rsidR="00D173DC" w:rsidRPr="00D173DC" w:rsidRDefault="00D173DC" w:rsidP="008F4FDE">
      <w:pPr>
        <w:keepNext/>
        <w:tabs>
          <w:tab w:val="clear" w:pos="403"/>
        </w:tabs>
        <w:spacing w:line="240" w:lineRule="auto"/>
        <w:jc w:val="left"/>
        <w:rPr>
          <w:rStyle w:val="elementdeftypeChar"/>
          <w:rFonts w:ascii="Cambria" w:eastAsia="Calibri" w:hAnsi="Cambria" w:cs="Times New Roman"/>
          <w:b w:val="0"/>
          <w:bCs w:val="0"/>
          <w:i w:val="0"/>
          <w:sz w:val="22"/>
          <w:szCs w:val="22"/>
          <w:lang w:eastAsia="en-US"/>
        </w:rPr>
      </w:pPr>
      <w:r>
        <w:rPr>
          <w:rStyle w:val="elementdeftypeChar"/>
          <w:rFonts w:ascii="Cambria" w:eastAsia="Calibri" w:hAnsi="Cambria" w:cs="Times New Roman"/>
          <w:b w:val="0"/>
          <w:bCs w:val="0"/>
          <w:i w:val="0"/>
          <w:sz w:val="22"/>
          <w:szCs w:val="22"/>
          <w:lang w:eastAsia="en-US"/>
        </w:rPr>
        <w:t>The following list explains the attributes:</w:t>
      </w:r>
    </w:p>
    <w:p w14:paraId="06661839" w14:textId="248D2E95" w:rsidR="00FC68DB" w:rsidRPr="0013175B" w:rsidRDefault="00FC68DB" w:rsidP="00ED27D4">
      <w:pPr>
        <w:pStyle w:val="listAfterTableOrFigure"/>
        <w:spacing w:before="0"/>
        <w:ind w:left="357"/>
      </w:pPr>
      <w:r w:rsidRPr="004A2B79">
        <w:rPr>
          <w:rStyle w:val="CodeCharacter"/>
        </w:rPr>
        <w:t>clip_type</w:t>
      </w:r>
      <w:r w:rsidRPr="0013175B">
        <w:t xml:space="preserve">: the alphanumeric name of the clip, </w:t>
      </w:r>
      <w:r w:rsidR="00977F3D">
        <w:t>e.g.</w:t>
      </w:r>
      <w:r w:rsidRPr="0013175B">
        <w:t xml:space="preserve"> </w:t>
      </w:r>
      <w:r w:rsidR="00392BC6">
        <w:t>“</w:t>
      </w:r>
      <w:r w:rsidRPr="0013175B">
        <w:t>STRAP 5-45X8X.9-4.1 PNL</w:t>
      </w:r>
      <w:r w:rsidR="00B87A73">
        <w:t>”,</w:t>
      </w:r>
      <w:r w:rsidR="00392BC6">
        <w:t xml:space="preserve"> </w:t>
      </w:r>
    </w:p>
    <w:p w14:paraId="15BBEA1F" w14:textId="7FC92B47" w:rsidR="00FC68DB" w:rsidRPr="0013175B" w:rsidRDefault="00FC68DB">
      <w:pPr>
        <w:pStyle w:val="Listenabsatz"/>
        <w:numPr>
          <w:ilvl w:val="0"/>
          <w:numId w:val="18"/>
        </w:numPr>
        <w:tabs>
          <w:tab w:val="clear" w:pos="403"/>
        </w:tabs>
        <w:autoSpaceDE w:val="0"/>
        <w:autoSpaceDN w:val="0"/>
        <w:adjustRightInd w:val="0"/>
        <w:spacing w:line="240" w:lineRule="auto"/>
        <w:ind w:left="360"/>
        <w:contextualSpacing w:val="0"/>
        <w:rPr>
          <w:rFonts w:cs="Calibri"/>
          <w:lang w:eastAsia="en-GB"/>
        </w:rPr>
      </w:pPr>
      <w:r w:rsidRPr="004A2B79">
        <w:rPr>
          <w:rStyle w:val="CodeCharacter"/>
        </w:rPr>
        <w:t>attachment_type</w:t>
      </w:r>
      <w:r w:rsidRPr="0013175B">
        <w:rPr>
          <w:rFonts w:cs="Calibri"/>
          <w:lang w:eastAsia="en-GB"/>
        </w:rPr>
        <w:t xml:space="preserve">: the description, how the clip is fastened, </w:t>
      </w:r>
      <w:r w:rsidR="008C4F0E">
        <w:rPr>
          <w:rFonts w:cs="Calibri"/>
          <w:lang w:eastAsia="en-GB"/>
        </w:rPr>
        <w:t>e.g.</w:t>
      </w:r>
      <w:r w:rsidR="00392BC6">
        <w:rPr>
          <w:rFonts w:cs="Calibri"/>
          <w:lang w:eastAsia="en-GB"/>
        </w:rPr>
        <w:t xml:space="preserve"> “</w:t>
      </w:r>
      <w:r w:rsidRPr="0013175B">
        <w:rPr>
          <w:rFonts w:cs="Calibri"/>
          <w:lang w:eastAsia="en-GB"/>
        </w:rPr>
        <w:t>push into round hole</w:t>
      </w:r>
      <w:r w:rsidR="00B87A73">
        <w:rPr>
          <w:rFonts w:cs="Calibri"/>
          <w:lang w:eastAsia="en-GB"/>
        </w:rPr>
        <w:t>”,</w:t>
      </w:r>
      <w:r w:rsidR="00ED27D4">
        <w:rPr>
          <w:rFonts w:cs="Calibri"/>
          <w:lang w:eastAsia="en-GB"/>
        </w:rPr>
        <w:t xml:space="preserve"> </w:t>
      </w:r>
    </w:p>
    <w:p w14:paraId="65116F91" w14:textId="06E6ECF4" w:rsidR="00FC68DB" w:rsidRPr="0013175B" w:rsidRDefault="00FC68DB">
      <w:pPr>
        <w:pStyle w:val="Listenabsatz"/>
        <w:numPr>
          <w:ilvl w:val="0"/>
          <w:numId w:val="18"/>
        </w:numPr>
        <w:tabs>
          <w:tab w:val="clear" w:pos="403"/>
        </w:tabs>
        <w:autoSpaceDE w:val="0"/>
        <w:autoSpaceDN w:val="0"/>
        <w:adjustRightInd w:val="0"/>
        <w:spacing w:line="240" w:lineRule="auto"/>
        <w:ind w:left="360"/>
        <w:contextualSpacing w:val="0"/>
        <w:rPr>
          <w:rFonts w:cs="Calibri"/>
          <w:lang w:eastAsia="en-GB"/>
        </w:rPr>
      </w:pPr>
      <w:r w:rsidRPr="004A2B79">
        <w:rPr>
          <w:rStyle w:val="CodeCharacter"/>
        </w:rPr>
        <w:t>hole_diameter</w:t>
      </w:r>
      <w:r w:rsidRPr="0013175B">
        <w:rPr>
          <w:rFonts w:cs="Calibri"/>
          <w:lang w:eastAsia="en-GB"/>
        </w:rPr>
        <w:t>: If the clip is pushed into a hole, this attribute describes the diameter of that mating hole. If the hole is not round, the minimum diameter is meant</w:t>
      </w:r>
      <w:r w:rsidR="00295F7D">
        <w:rPr>
          <w:rFonts w:cs="Calibri"/>
          <w:lang w:eastAsia="en-GB"/>
        </w:rPr>
        <w:t>. The default value</w:t>
      </w:r>
      <w:r w:rsidRPr="0013175B">
        <w:rPr>
          <w:rFonts w:cs="Calibri"/>
          <w:lang w:eastAsia="en-GB"/>
        </w:rPr>
        <w:t xml:space="preserve"> is 0.0, which means</w:t>
      </w:r>
      <w:r w:rsidR="00392BC6">
        <w:rPr>
          <w:rFonts w:cs="Calibri"/>
          <w:lang w:eastAsia="en-GB"/>
        </w:rPr>
        <w:t xml:space="preserve"> “</w:t>
      </w:r>
      <w:r w:rsidRPr="0013175B">
        <w:rPr>
          <w:rFonts w:cs="Calibri"/>
          <w:lang w:eastAsia="en-GB"/>
        </w:rPr>
        <w:t>no hole</w:t>
      </w:r>
      <w:r w:rsidR="00834891">
        <w:rPr>
          <w:rFonts w:cs="Calibri"/>
          <w:lang w:eastAsia="en-GB"/>
        </w:rPr>
        <w:t xml:space="preserve">”, </w:t>
      </w:r>
    </w:p>
    <w:p w14:paraId="68F1F261" w14:textId="48272A3C" w:rsidR="00FC68DB" w:rsidRPr="0013175B" w:rsidRDefault="00FC68DB">
      <w:pPr>
        <w:pStyle w:val="Listenabsatz"/>
        <w:numPr>
          <w:ilvl w:val="0"/>
          <w:numId w:val="18"/>
        </w:numPr>
        <w:tabs>
          <w:tab w:val="clear" w:pos="403"/>
        </w:tabs>
        <w:autoSpaceDE w:val="0"/>
        <w:autoSpaceDN w:val="0"/>
        <w:adjustRightInd w:val="0"/>
        <w:spacing w:line="240" w:lineRule="auto"/>
        <w:ind w:left="360"/>
        <w:contextualSpacing w:val="0"/>
        <w:rPr>
          <w:rFonts w:cs="Calibri"/>
          <w:lang w:eastAsia="en-GB"/>
        </w:rPr>
      </w:pPr>
      <w:r w:rsidRPr="004A2B79">
        <w:rPr>
          <w:rStyle w:val="CodeCharacter"/>
        </w:rPr>
        <w:t>hole_length</w:t>
      </w:r>
      <w:r w:rsidRPr="0013175B">
        <w:rPr>
          <w:rFonts w:cs="Calibri"/>
          <w:lang w:eastAsia="en-GB"/>
        </w:rPr>
        <w:t xml:space="preserve">: If the clip is pushed into a </w:t>
      </w:r>
      <w:r w:rsidRPr="00D0681A">
        <w:rPr>
          <w:rFonts w:ascii="Calibri,Italic" w:hAnsi="Calibri,Italic" w:cs="Calibri,Italic"/>
          <w:iCs/>
          <w:lang w:eastAsia="en-GB"/>
        </w:rPr>
        <w:t>non-</w:t>
      </w:r>
      <w:r w:rsidRPr="0013175B">
        <w:rPr>
          <w:rFonts w:cs="Calibri"/>
          <w:lang w:eastAsia="en-GB"/>
        </w:rPr>
        <w:t>round hole, this attribute describes the maximum diameter of that hole</w:t>
      </w:r>
      <w:r w:rsidR="00295F7D">
        <w:rPr>
          <w:rFonts w:cs="Calibri"/>
          <w:lang w:eastAsia="en-GB"/>
        </w:rPr>
        <w:t>. The default value</w:t>
      </w:r>
      <w:r w:rsidRPr="0013175B">
        <w:rPr>
          <w:rFonts w:cs="Calibri"/>
          <w:lang w:eastAsia="en-GB"/>
        </w:rPr>
        <w:t xml:space="preserve"> is 0.0, which means</w:t>
      </w:r>
      <w:r w:rsidR="00392BC6">
        <w:rPr>
          <w:rFonts w:cs="Calibri"/>
          <w:lang w:eastAsia="en-GB"/>
        </w:rPr>
        <w:t xml:space="preserve"> “</w:t>
      </w:r>
      <w:r w:rsidRPr="0013175B">
        <w:rPr>
          <w:rFonts w:cs="Calibri"/>
          <w:lang w:eastAsia="en-GB"/>
        </w:rPr>
        <w:t>no hole or round hole</w:t>
      </w:r>
      <w:r w:rsidR="00834891">
        <w:rPr>
          <w:rFonts w:cs="Calibri"/>
          <w:lang w:eastAsia="en-GB"/>
        </w:rPr>
        <w:t xml:space="preserve">”, </w:t>
      </w:r>
    </w:p>
    <w:p w14:paraId="24EC51E0" w14:textId="152B0620" w:rsidR="00FC68DB" w:rsidRPr="0013175B" w:rsidRDefault="00FC68DB">
      <w:pPr>
        <w:pStyle w:val="Listenabsatz"/>
        <w:numPr>
          <w:ilvl w:val="0"/>
          <w:numId w:val="18"/>
        </w:numPr>
        <w:tabs>
          <w:tab w:val="clear" w:pos="403"/>
        </w:tabs>
        <w:autoSpaceDE w:val="0"/>
        <w:autoSpaceDN w:val="0"/>
        <w:adjustRightInd w:val="0"/>
        <w:spacing w:line="240" w:lineRule="auto"/>
        <w:ind w:left="360"/>
        <w:contextualSpacing w:val="0"/>
        <w:rPr>
          <w:rFonts w:cs="Calibri"/>
          <w:lang w:eastAsia="en-GB"/>
        </w:rPr>
      </w:pPr>
      <w:r w:rsidRPr="004A2B79">
        <w:rPr>
          <w:rStyle w:val="CodeCharacter"/>
        </w:rPr>
        <w:t>pin_diameter</w:t>
      </w:r>
      <w:r w:rsidRPr="0013175B">
        <w:rPr>
          <w:rFonts w:cs="Calibri"/>
          <w:lang w:eastAsia="en-GB"/>
        </w:rPr>
        <w:t>: If the clip is pushed into a hole, this attribute describes the diameter of the clip’s pin. If the hole is not round, the minimum diameter is meant</w:t>
      </w:r>
      <w:r w:rsidR="00295F7D">
        <w:rPr>
          <w:rFonts w:cs="Calibri"/>
          <w:lang w:eastAsia="en-GB"/>
        </w:rPr>
        <w:t>. The default value</w:t>
      </w:r>
      <w:r w:rsidRPr="0013175B">
        <w:rPr>
          <w:rFonts w:cs="Calibri"/>
          <w:lang w:eastAsia="en-GB"/>
        </w:rPr>
        <w:t xml:space="preserve"> is 0.0, which means</w:t>
      </w:r>
      <w:r w:rsidR="00392BC6">
        <w:rPr>
          <w:rFonts w:cs="Calibri"/>
          <w:lang w:eastAsia="en-GB"/>
        </w:rPr>
        <w:t xml:space="preserve"> “</w:t>
      </w:r>
      <w:r w:rsidRPr="0013175B">
        <w:rPr>
          <w:rFonts w:cs="Calibri"/>
          <w:lang w:eastAsia="en-GB"/>
        </w:rPr>
        <w:t>no hole</w:t>
      </w:r>
      <w:r w:rsidR="00834891">
        <w:rPr>
          <w:rFonts w:cs="Calibri"/>
          <w:lang w:eastAsia="en-GB"/>
        </w:rPr>
        <w:t xml:space="preserve">”, </w:t>
      </w:r>
    </w:p>
    <w:p w14:paraId="190DC1AA" w14:textId="6641E731" w:rsidR="00FC68DB" w:rsidRPr="0013175B" w:rsidRDefault="00FC68DB">
      <w:pPr>
        <w:pStyle w:val="Listenabsatz"/>
        <w:numPr>
          <w:ilvl w:val="0"/>
          <w:numId w:val="18"/>
        </w:numPr>
        <w:tabs>
          <w:tab w:val="clear" w:pos="403"/>
        </w:tabs>
        <w:autoSpaceDE w:val="0"/>
        <w:autoSpaceDN w:val="0"/>
        <w:adjustRightInd w:val="0"/>
        <w:spacing w:line="240" w:lineRule="auto"/>
        <w:ind w:left="360"/>
        <w:contextualSpacing w:val="0"/>
        <w:rPr>
          <w:rFonts w:cs="Calibri"/>
          <w:lang w:eastAsia="en-GB"/>
        </w:rPr>
      </w:pPr>
      <w:r w:rsidRPr="004A2B79">
        <w:rPr>
          <w:rStyle w:val="CodeCharacter"/>
        </w:rPr>
        <w:t>pin_width</w:t>
      </w:r>
      <w:r w:rsidRPr="0013175B">
        <w:rPr>
          <w:rFonts w:cs="Calibri"/>
          <w:lang w:eastAsia="en-GB"/>
        </w:rPr>
        <w:t xml:space="preserve">: If the clip is pushed into a </w:t>
      </w:r>
      <w:r w:rsidRPr="00D0681A">
        <w:rPr>
          <w:rFonts w:ascii="Calibri,Italic" w:hAnsi="Calibri,Italic" w:cs="Calibri,Italic"/>
          <w:iCs/>
          <w:lang w:eastAsia="en-GB"/>
        </w:rPr>
        <w:t>non-</w:t>
      </w:r>
      <w:r w:rsidRPr="0013175B">
        <w:rPr>
          <w:rFonts w:cs="Calibri"/>
          <w:lang w:eastAsia="en-GB"/>
        </w:rPr>
        <w:t>round hole, this attribute describes the maximum diameter of the clip’s pin</w:t>
      </w:r>
      <w:r w:rsidR="00295F7D">
        <w:rPr>
          <w:rFonts w:cs="Calibri"/>
          <w:lang w:eastAsia="en-GB"/>
        </w:rPr>
        <w:t>. The default value</w:t>
      </w:r>
      <w:r w:rsidRPr="0013175B">
        <w:rPr>
          <w:rFonts w:cs="Calibri"/>
          <w:lang w:eastAsia="en-GB"/>
        </w:rPr>
        <w:t xml:space="preserve"> is 0.0, which means</w:t>
      </w:r>
      <w:r w:rsidR="00392BC6">
        <w:rPr>
          <w:rFonts w:cs="Calibri"/>
          <w:lang w:eastAsia="en-GB"/>
        </w:rPr>
        <w:t xml:space="preserve"> “</w:t>
      </w:r>
      <w:r w:rsidRPr="0013175B">
        <w:rPr>
          <w:rFonts w:cs="Calibri"/>
          <w:lang w:eastAsia="en-GB"/>
        </w:rPr>
        <w:t>no hole or round hole</w:t>
      </w:r>
      <w:r w:rsidR="00834891">
        <w:rPr>
          <w:rFonts w:cs="Calibri"/>
          <w:lang w:eastAsia="en-GB"/>
        </w:rPr>
        <w:t xml:space="preserve">”, </w:t>
      </w:r>
    </w:p>
    <w:p w14:paraId="3FCB4E94" w14:textId="3E5A8B19" w:rsidR="00FC68DB" w:rsidRPr="0013175B" w:rsidRDefault="00FC68DB">
      <w:pPr>
        <w:pStyle w:val="Listenabsatz"/>
        <w:numPr>
          <w:ilvl w:val="0"/>
          <w:numId w:val="18"/>
        </w:numPr>
        <w:tabs>
          <w:tab w:val="clear" w:pos="403"/>
        </w:tabs>
        <w:autoSpaceDE w:val="0"/>
        <w:autoSpaceDN w:val="0"/>
        <w:adjustRightInd w:val="0"/>
        <w:spacing w:line="240" w:lineRule="auto"/>
        <w:ind w:left="360"/>
        <w:contextualSpacing w:val="0"/>
        <w:rPr>
          <w:rFonts w:cs="Calibri"/>
          <w:lang w:eastAsia="en-GB"/>
        </w:rPr>
      </w:pPr>
      <w:r w:rsidRPr="004A2B79">
        <w:rPr>
          <w:rStyle w:val="CodeCharacter"/>
        </w:rPr>
        <w:t>pin_length</w:t>
      </w:r>
      <w:r w:rsidRPr="0013175B">
        <w:rPr>
          <w:rFonts w:cs="Calibri"/>
          <w:lang w:eastAsia="en-GB"/>
        </w:rPr>
        <w:t>: If the clip is pushed into a hole, this attribute describes the length of the clip’s pin</w:t>
      </w:r>
      <w:r w:rsidR="00295F7D">
        <w:rPr>
          <w:rFonts w:cs="Calibri"/>
          <w:lang w:eastAsia="en-GB"/>
        </w:rPr>
        <w:t>. The default value</w:t>
      </w:r>
      <w:r w:rsidRPr="0013175B">
        <w:rPr>
          <w:rFonts w:cs="Calibri"/>
          <w:lang w:eastAsia="en-GB"/>
        </w:rPr>
        <w:t xml:space="preserve"> is 0.0, which means</w:t>
      </w:r>
      <w:r w:rsidR="00392BC6">
        <w:rPr>
          <w:rFonts w:cs="Calibri"/>
          <w:lang w:eastAsia="en-GB"/>
        </w:rPr>
        <w:t xml:space="preserve"> “</w:t>
      </w:r>
      <w:r w:rsidRPr="0013175B">
        <w:rPr>
          <w:rFonts w:cs="Calibri"/>
          <w:lang w:eastAsia="en-GB"/>
        </w:rPr>
        <w:t>no hole</w:t>
      </w:r>
      <w:r w:rsidR="00834891">
        <w:rPr>
          <w:rFonts w:cs="Calibri"/>
          <w:lang w:eastAsia="en-GB"/>
        </w:rPr>
        <w:t xml:space="preserve">”, </w:t>
      </w:r>
    </w:p>
    <w:p w14:paraId="759269F7" w14:textId="095E87F7" w:rsidR="00FC68DB" w:rsidRPr="0013175B" w:rsidRDefault="00FC68DB">
      <w:pPr>
        <w:pStyle w:val="Listenabsatz"/>
        <w:numPr>
          <w:ilvl w:val="0"/>
          <w:numId w:val="18"/>
        </w:numPr>
        <w:tabs>
          <w:tab w:val="clear" w:pos="403"/>
        </w:tabs>
        <w:autoSpaceDE w:val="0"/>
        <w:autoSpaceDN w:val="0"/>
        <w:adjustRightInd w:val="0"/>
        <w:spacing w:line="240" w:lineRule="auto"/>
        <w:ind w:left="360"/>
        <w:contextualSpacing w:val="0"/>
        <w:rPr>
          <w:rFonts w:cs="Calibri"/>
          <w:lang w:eastAsia="en-GB"/>
        </w:rPr>
      </w:pPr>
      <w:r w:rsidRPr="004A2B79">
        <w:rPr>
          <w:rStyle w:val="CodeCharacter"/>
        </w:rPr>
        <w:t>strap_length</w:t>
      </w:r>
      <w:r w:rsidRPr="0013175B">
        <w:rPr>
          <w:rFonts w:cs="Calibri"/>
          <w:lang w:eastAsia="en-GB"/>
        </w:rPr>
        <w:t>: If the clip carries a strap (</w:t>
      </w:r>
      <w:r w:rsidR="000E1527">
        <w:rPr>
          <w:rFonts w:cs="Calibri"/>
          <w:lang w:eastAsia="en-GB"/>
        </w:rPr>
        <w:t>see</w:t>
      </w:r>
      <w:r w:rsidRPr="0013175B">
        <w:rPr>
          <w:rFonts w:cs="Calibri"/>
          <w:lang w:eastAsia="en-GB"/>
        </w:rPr>
        <w:t xml:space="preserve"> </w:t>
      </w:r>
      <w:r w:rsidRPr="0013175B">
        <w:rPr>
          <w:rFonts w:cs="Calibri"/>
          <w:lang w:eastAsia="en-GB"/>
        </w:rPr>
        <w:fldChar w:fldCharType="begin"/>
      </w:r>
      <w:r w:rsidRPr="0013175B">
        <w:rPr>
          <w:rFonts w:cs="Calibri"/>
          <w:lang w:eastAsia="en-GB"/>
        </w:rPr>
        <w:instrText xml:space="preserve"> REF _Ref7727027 \h </w:instrText>
      </w:r>
      <w:r w:rsidRPr="0013175B">
        <w:rPr>
          <w:rFonts w:cs="Calibri"/>
          <w:lang w:eastAsia="en-GB"/>
        </w:rPr>
      </w:r>
      <w:r w:rsidRPr="0013175B">
        <w:rPr>
          <w:rFonts w:cs="Calibri"/>
          <w:lang w:eastAsia="en-GB"/>
        </w:rPr>
        <w:fldChar w:fldCharType="separate"/>
      </w:r>
      <w:r w:rsidR="00A965C9" w:rsidRPr="00F54804">
        <w:t xml:space="preserve">Figure </w:t>
      </w:r>
      <w:r w:rsidR="00A965C9">
        <w:rPr>
          <w:noProof/>
        </w:rPr>
        <w:t>36</w:t>
      </w:r>
      <w:r w:rsidR="00A965C9">
        <w:t xml:space="preserve"> —</w:t>
      </w:r>
      <w:r w:rsidR="00A965C9" w:rsidRPr="00F54804">
        <w:t xml:space="preserve"> Clips </w:t>
      </w:r>
      <w:r w:rsidR="00A965C9">
        <w:t>p</w:t>
      </w:r>
      <w:r w:rsidR="00A965C9" w:rsidRPr="00F54804">
        <w:t xml:space="preserve">ushed into a </w:t>
      </w:r>
      <w:r w:rsidR="00A965C9">
        <w:t>h</w:t>
      </w:r>
      <w:r w:rsidR="00A965C9" w:rsidRPr="00F54804">
        <w:t>ole</w:t>
      </w:r>
      <w:r w:rsidRPr="0013175B">
        <w:rPr>
          <w:rFonts w:cs="Calibri"/>
          <w:lang w:eastAsia="en-GB"/>
        </w:rPr>
        <w:fldChar w:fldCharType="end"/>
      </w:r>
      <w:r w:rsidRPr="0013175B">
        <w:rPr>
          <w:rFonts w:cs="Calibri"/>
          <w:lang w:eastAsia="en-GB"/>
        </w:rPr>
        <w:t>, left picture), this attribute describes the length of that strap</w:t>
      </w:r>
      <w:r w:rsidR="00295F7D">
        <w:rPr>
          <w:rFonts w:cs="Calibri"/>
          <w:lang w:eastAsia="en-GB"/>
        </w:rPr>
        <w:t>. The default value</w:t>
      </w:r>
      <w:r w:rsidRPr="0013175B">
        <w:rPr>
          <w:rFonts w:cs="Calibri"/>
          <w:lang w:eastAsia="en-GB"/>
        </w:rPr>
        <w:t xml:space="preserve"> is 0.0, which means</w:t>
      </w:r>
      <w:r w:rsidR="00F3142F">
        <w:rPr>
          <w:rFonts w:cs="Calibri"/>
          <w:lang w:eastAsia="en-GB"/>
        </w:rPr>
        <w:t xml:space="preserve"> “</w:t>
      </w:r>
      <w:r w:rsidRPr="0013175B">
        <w:rPr>
          <w:rFonts w:cs="Calibri"/>
          <w:lang w:eastAsia="en-GB"/>
        </w:rPr>
        <w:t>no strap</w:t>
      </w:r>
      <w:r w:rsidR="00834891">
        <w:rPr>
          <w:rFonts w:cs="Calibri"/>
          <w:lang w:eastAsia="en-GB"/>
        </w:rPr>
        <w:t xml:space="preserve">”, </w:t>
      </w:r>
    </w:p>
    <w:p w14:paraId="0CF81FA5" w14:textId="3E111BD2" w:rsidR="00FC68DB" w:rsidRPr="0013175B" w:rsidRDefault="00FC68DB">
      <w:pPr>
        <w:pStyle w:val="Listenabsatz"/>
        <w:numPr>
          <w:ilvl w:val="0"/>
          <w:numId w:val="18"/>
        </w:numPr>
        <w:tabs>
          <w:tab w:val="clear" w:pos="403"/>
        </w:tabs>
        <w:autoSpaceDE w:val="0"/>
        <w:autoSpaceDN w:val="0"/>
        <w:adjustRightInd w:val="0"/>
        <w:spacing w:line="240" w:lineRule="auto"/>
        <w:ind w:left="360"/>
        <w:contextualSpacing w:val="0"/>
        <w:rPr>
          <w:rFonts w:cs="Calibri"/>
          <w:lang w:eastAsia="en-GB"/>
        </w:rPr>
      </w:pPr>
      <w:r w:rsidRPr="004A2B79">
        <w:rPr>
          <w:rStyle w:val="CodeCharacter"/>
        </w:rPr>
        <w:t>clipped_to</w:t>
      </w:r>
      <w:r w:rsidRPr="0013175B">
        <w:rPr>
          <w:rFonts w:cs="Calibri"/>
          <w:lang w:eastAsia="en-GB"/>
        </w:rPr>
        <w:t xml:space="preserve">: The clip is clipped to the flange partner with this index (see </w:t>
      </w:r>
      <w:r w:rsidR="005020EF">
        <w:rPr>
          <w:rFonts w:cs="Calibri"/>
          <w:lang w:eastAsia="en-GB"/>
        </w:rPr>
        <w:t>clause </w:t>
      </w:r>
      <w:r w:rsidRPr="0013175B">
        <w:rPr>
          <w:rFonts w:cs="Calibri"/>
          <w:lang w:eastAsia="en-GB"/>
        </w:rPr>
        <w:fldChar w:fldCharType="begin"/>
      </w:r>
      <w:r w:rsidRPr="0013175B">
        <w:rPr>
          <w:rFonts w:cs="Calibri"/>
          <w:lang w:eastAsia="en-GB"/>
        </w:rPr>
        <w:instrText xml:space="preserve"> REF _Ref428892751 \r \h </w:instrText>
      </w:r>
      <w:r w:rsidRPr="0013175B">
        <w:rPr>
          <w:rFonts w:cs="Calibri"/>
          <w:lang w:eastAsia="en-GB"/>
        </w:rPr>
      </w:r>
      <w:r w:rsidRPr="0013175B">
        <w:rPr>
          <w:rFonts w:cs="Calibri"/>
          <w:lang w:eastAsia="en-GB"/>
        </w:rPr>
        <w:fldChar w:fldCharType="separate"/>
      </w:r>
      <w:r w:rsidR="00A965C9">
        <w:rPr>
          <w:rFonts w:cs="Calibri"/>
          <w:lang w:eastAsia="en-GB"/>
        </w:rPr>
        <w:t>7.4.2.2</w:t>
      </w:r>
      <w:r w:rsidRPr="0013175B">
        <w:rPr>
          <w:rFonts w:cs="Calibri"/>
          <w:lang w:eastAsia="en-GB"/>
        </w:rPr>
        <w:fldChar w:fldCharType="end"/>
      </w:r>
      <w:r w:rsidRPr="0013175B">
        <w:rPr>
          <w:rFonts w:cs="Calibri"/>
          <w:lang w:eastAsia="en-GB"/>
        </w:rPr>
        <w:t>). If attribute is missing, this information is not (yet) available</w:t>
      </w:r>
      <w:r w:rsidR="00780A49">
        <w:rPr>
          <w:rFonts w:cs="Calibri"/>
          <w:lang w:eastAsia="en-GB"/>
        </w:rPr>
        <w:t xml:space="preserve">, </w:t>
      </w:r>
    </w:p>
    <w:p w14:paraId="3D7A96A1" w14:textId="481C4610" w:rsidR="00192898" w:rsidRDefault="00FC68DB">
      <w:pPr>
        <w:pStyle w:val="Listenabsatz"/>
        <w:numPr>
          <w:ilvl w:val="0"/>
          <w:numId w:val="18"/>
        </w:numPr>
        <w:tabs>
          <w:tab w:val="clear" w:pos="403"/>
        </w:tabs>
        <w:autoSpaceDE w:val="0"/>
        <w:autoSpaceDN w:val="0"/>
        <w:adjustRightInd w:val="0"/>
        <w:spacing w:line="240" w:lineRule="auto"/>
        <w:ind w:left="360"/>
        <w:contextualSpacing w:val="0"/>
        <w:rPr>
          <w:rFonts w:cs="Calibri"/>
          <w:lang w:eastAsia="en-GB"/>
        </w:rPr>
      </w:pPr>
      <w:r w:rsidRPr="004A2B79">
        <w:rPr>
          <w:rStyle w:val="CodeCharacter"/>
        </w:rPr>
        <w:t>material</w:t>
      </w:r>
      <w:r w:rsidRPr="0013175B">
        <w:rPr>
          <w:rFonts w:cs="Calibri"/>
          <w:lang w:eastAsia="en-GB"/>
        </w:rPr>
        <w:t>: the material of the clip</w:t>
      </w:r>
      <w:r w:rsidR="00780A49">
        <w:rPr>
          <w:rFonts w:cs="Calibri"/>
          <w:lang w:eastAsia="en-GB"/>
        </w:rPr>
        <w:t xml:space="preserve">, </w:t>
      </w:r>
    </w:p>
    <w:p w14:paraId="061DB8F5" w14:textId="57282E70" w:rsidR="00FC68DB" w:rsidRPr="00192898" w:rsidRDefault="00FC68DB">
      <w:pPr>
        <w:pStyle w:val="Listenabsatz"/>
        <w:numPr>
          <w:ilvl w:val="0"/>
          <w:numId w:val="18"/>
        </w:numPr>
        <w:tabs>
          <w:tab w:val="clear" w:pos="403"/>
        </w:tabs>
        <w:autoSpaceDE w:val="0"/>
        <w:autoSpaceDN w:val="0"/>
        <w:adjustRightInd w:val="0"/>
        <w:spacing w:line="240" w:lineRule="auto"/>
        <w:ind w:left="360"/>
        <w:contextualSpacing w:val="0"/>
        <w:rPr>
          <w:rFonts w:cs="Calibri"/>
          <w:lang w:eastAsia="en-GB"/>
        </w:rPr>
      </w:pPr>
      <w:r w:rsidRPr="004A2B79">
        <w:rPr>
          <w:rStyle w:val="CodeCharacter"/>
        </w:rPr>
        <w:t>part_code</w:t>
      </w:r>
      <w:r w:rsidRPr="00192898">
        <w:rPr>
          <w:rFonts w:cs="Calibri"/>
          <w:lang w:eastAsia="en-GB"/>
        </w:rPr>
        <w:t xml:space="preserve">: the part code of the clip, as used </w:t>
      </w:r>
      <w:r w:rsidR="008C4F0E">
        <w:rPr>
          <w:rFonts w:cs="Calibri"/>
          <w:lang w:eastAsia="en-GB"/>
        </w:rPr>
        <w:t>e.g.</w:t>
      </w:r>
      <w:r w:rsidRPr="00192898">
        <w:rPr>
          <w:rFonts w:cs="Calibri"/>
          <w:lang w:eastAsia="en-GB"/>
        </w:rPr>
        <w:t xml:space="preserve"> in a PDM system.</w:t>
      </w:r>
      <w:r w:rsidR="00780A49">
        <w:rPr>
          <w:rFonts w:cs="Calibri"/>
          <w:lang w:eastAsia="en-GB"/>
        </w:rPr>
        <w:t xml:space="preserve"> </w:t>
      </w:r>
    </w:p>
    <w:p w14:paraId="3D4D5104" w14:textId="43550BDE" w:rsidR="00FC68DB" w:rsidRPr="001E4607" w:rsidRDefault="00FC68DB" w:rsidP="00B202D2">
      <w:pPr>
        <w:autoSpaceDE w:val="0"/>
        <w:autoSpaceDN w:val="0"/>
        <w:adjustRightInd w:val="0"/>
        <w:spacing w:before="120"/>
        <w:rPr>
          <w:rFonts w:cs="Calibri"/>
          <w:lang w:eastAsia="en-GB"/>
        </w:rPr>
      </w:pPr>
      <w:r w:rsidRPr="00F54804">
        <w:rPr>
          <w:rFonts w:cs="Calibri"/>
          <w:lang w:eastAsia="en-GB"/>
        </w:rPr>
        <w:t xml:space="preserve">There is no </w:t>
      </w:r>
      <w:r w:rsidRPr="004A2B79">
        <w:rPr>
          <w:rStyle w:val="CodeCharacter"/>
        </w:rPr>
        <w:t>base</w:t>
      </w:r>
      <w:r w:rsidRPr="00F54804">
        <w:rPr>
          <w:rFonts w:ascii="Courier" w:hAnsi="Courier" w:cs="Courier"/>
          <w:sz w:val="18"/>
          <w:szCs w:val="18"/>
          <w:lang w:eastAsia="en-GB"/>
        </w:rPr>
        <w:t xml:space="preserve"> </w:t>
      </w:r>
      <w:r w:rsidRPr="005C2D94">
        <w:rPr>
          <w:rFonts w:cs="Calibri"/>
          <w:lang w:eastAsia="en-GB"/>
        </w:rPr>
        <w:t xml:space="preserve">attribute for clips since this information is hold by attribute </w:t>
      </w:r>
      <w:r w:rsidRPr="004A2B79">
        <w:rPr>
          <w:rStyle w:val="CodeCharacter"/>
        </w:rPr>
        <w:t>clipped_to</w:t>
      </w:r>
      <w:r w:rsidRPr="005C2D94">
        <w:rPr>
          <w:rFonts w:cs="Calibri"/>
          <w:lang w:eastAsia="en-GB"/>
        </w:rPr>
        <w:t>.</w:t>
      </w:r>
    </w:p>
    <w:p w14:paraId="5A29E144" w14:textId="7AE6CE8A" w:rsidR="00FC68DB" w:rsidRPr="00F54804" w:rsidRDefault="00FC68DB" w:rsidP="00B202D2">
      <w:pPr>
        <w:autoSpaceDE w:val="0"/>
        <w:autoSpaceDN w:val="0"/>
        <w:adjustRightInd w:val="0"/>
        <w:spacing w:before="120"/>
        <w:rPr>
          <w:rFonts w:cs="Calibri"/>
          <w:lang w:eastAsia="en-GB"/>
        </w:rPr>
      </w:pPr>
      <w:r w:rsidRPr="00BD52D7">
        <w:rPr>
          <w:rFonts w:cs="Calibri"/>
          <w:lang w:eastAsia="en-GB"/>
        </w:rPr>
        <w:lastRenderedPageBreak/>
        <w:t xml:space="preserve">If possible, a clip should know the direction of fixation, </w:t>
      </w:r>
      <w:r w:rsidR="005C1832">
        <w:rPr>
          <w:rFonts w:cs="Calibri"/>
          <w:lang w:eastAsia="en-GB"/>
        </w:rPr>
        <w:t>i.e.</w:t>
      </w:r>
      <w:r w:rsidRPr="00BD52D7">
        <w:rPr>
          <w:rFonts w:cs="Calibri"/>
          <w:lang w:eastAsia="en-GB"/>
        </w:rPr>
        <w:t xml:space="preserve"> </w:t>
      </w:r>
      <w:r w:rsidR="00E21AC8">
        <w:rPr>
          <w:rFonts w:cs="Calibri"/>
          <w:lang w:eastAsia="en-GB"/>
        </w:rPr>
        <w:t>have</w:t>
      </w:r>
      <w:r w:rsidRPr="00BD52D7">
        <w:rPr>
          <w:rFonts w:cs="Calibri"/>
          <w:lang w:eastAsia="en-GB"/>
        </w:rPr>
        <w:t xml:space="preserve"> a nested element </w:t>
      </w:r>
      <w:r w:rsidRPr="004A2B79">
        <w:rPr>
          <w:rStyle w:val="CodeCharacter"/>
        </w:rPr>
        <w:t>&lt;normal_direction/&gt;</w:t>
      </w:r>
      <w:r w:rsidRPr="000A1B7B">
        <w:rPr>
          <w:rFonts w:cs="Calibri"/>
          <w:lang w:eastAsia="en-GB"/>
        </w:rPr>
        <w:t>. However, this is not mandatory in order to allow for importing incomp</w:t>
      </w:r>
      <w:r w:rsidRPr="00726144">
        <w:rPr>
          <w:rFonts w:cs="Calibri"/>
          <w:lang w:eastAsia="en-GB"/>
        </w:rPr>
        <w:t xml:space="preserve">lete data. </w:t>
      </w:r>
      <w:r w:rsidR="00780A49">
        <w:rPr>
          <w:rFonts w:cs="Calibri"/>
          <w:lang w:eastAsia="en-GB"/>
        </w:rPr>
        <w:t>The d</w:t>
      </w:r>
      <w:r w:rsidRPr="00726144">
        <w:rPr>
          <w:rFonts w:cs="Calibri"/>
          <w:lang w:eastAsia="en-GB"/>
        </w:rPr>
        <w:t xml:space="preserve">irection sense of </w:t>
      </w:r>
      <w:r w:rsidRPr="004A2B79">
        <w:rPr>
          <w:rStyle w:val="CodeCharacter"/>
        </w:rPr>
        <w:t>&lt;normal_direction/&gt;</w:t>
      </w:r>
      <w:r w:rsidR="00D2122F" w:rsidRPr="001E4607">
        <w:rPr>
          <w:rFonts w:cs="Calibri"/>
          <w:lang w:eastAsia="en-GB"/>
        </w:rPr>
        <w:t xml:space="preserve"> </w:t>
      </w:r>
      <w:r w:rsidRPr="00F54804">
        <w:rPr>
          <w:rFonts w:cs="Calibri"/>
          <w:lang w:eastAsia="en-GB"/>
        </w:rPr>
        <w:t xml:space="preserve">is from tool to the flange partner given by attribute </w:t>
      </w:r>
      <w:r w:rsidRPr="004A2B79">
        <w:rPr>
          <w:rStyle w:val="CodeCharacter"/>
        </w:rPr>
        <w:t>clipped_to</w:t>
      </w:r>
      <w:r w:rsidRPr="00F54804">
        <w:rPr>
          <w:rFonts w:cs="Calibri"/>
          <w:lang w:eastAsia="en-GB"/>
        </w:rPr>
        <w:t>.</w:t>
      </w:r>
    </w:p>
    <w:p w14:paraId="13B3CD3D" w14:textId="0CC3A28C" w:rsidR="00FC68DB" w:rsidRPr="00F54804" w:rsidRDefault="00FC68DB" w:rsidP="00B202D2">
      <w:pPr>
        <w:autoSpaceDE w:val="0"/>
        <w:autoSpaceDN w:val="0"/>
        <w:adjustRightInd w:val="0"/>
        <w:spacing w:before="120"/>
        <w:rPr>
          <w:rFonts w:cs="Calibri"/>
          <w:lang w:eastAsia="en-GB"/>
        </w:rPr>
      </w:pPr>
      <w:r w:rsidRPr="00F54804">
        <w:rPr>
          <w:rFonts w:cs="Calibri"/>
          <w:lang w:eastAsia="en-GB"/>
        </w:rPr>
        <w:t xml:space="preserve">Element </w:t>
      </w:r>
      <w:r w:rsidRPr="004A2B79">
        <w:rPr>
          <w:rStyle w:val="CodeCharacter"/>
        </w:rPr>
        <w:t>&lt;tangential_direction/&gt;</w:t>
      </w:r>
      <w:r w:rsidR="00D2122F" w:rsidRPr="001E4607">
        <w:rPr>
          <w:rFonts w:cs="Calibri"/>
          <w:lang w:eastAsia="en-GB"/>
        </w:rPr>
        <w:t xml:space="preserve"> </w:t>
      </w:r>
      <w:r w:rsidR="00D2122F">
        <w:rPr>
          <w:rFonts w:cs="Calibri"/>
          <w:lang w:eastAsia="en-GB"/>
        </w:rPr>
        <w:t>d</w:t>
      </w:r>
      <w:r w:rsidRPr="00F54804">
        <w:rPr>
          <w:rFonts w:cs="Calibri"/>
          <w:lang w:eastAsia="en-GB"/>
        </w:rPr>
        <w:t xml:space="preserve">enotes direction of (one) maximum clip diameter, perpendicular to </w:t>
      </w:r>
      <w:r w:rsidRPr="004A2B79">
        <w:rPr>
          <w:rStyle w:val="CodeCharacter"/>
        </w:rPr>
        <w:t>&lt;normal_direction/&gt;</w:t>
      </w:r>
      <w:r w:rsidRPr="005D31C5">
        <w:rPr>
          <w:rFonts w:ascii="Courier" w:hAnsi="Courier" w:cs="Courier"/>
          <w:bCs/>
          <w:sz w:val="18"/>
          <w:szCs w:val="18"/>
          <w:lang w:eastAsia="en-GB"/>
        </w:rPr>
        <w:t>.</w:t>
      </w:r>
      <w:r w:rsidR="00D2122F" w:rsidRPr="001E4607">
        <w:rPr>
          <w:rFonts w:cs="Calibri"/>
          <w:lang w:eastAsia="en-GB"/>
        </w:rPr>
        <w:t xml:space="preserve"> </w:t>
      </w:r>
      <w:r w:rsidRPr="00F54804">
        <w:rPr>
          <w:rFonts w:cs="Calibri"/>
          <w:lang w:eastAsia="en-GB"/>
        </w:rPr>
        <w:t xml:space="preserve">This gives the local x axis. The </w:t>
      </w:r>
      <w:r w:rsidRPr="004A2B79">
        <w:rPr>
          <w:rStyle w:val="CodeCharacter"/>
        </w:rPr>
        <w:t>&lt;normal_direction/&gt;</w:t>
      </w:r>
      <w:r w:rsidR="00D2122F" w:rsidRPr="001E4607">
        <w:rPr>
          <w:rFonts w:cs="Calibri"/>
          <w:lang w:eastAsia="en-GB"/>
        </w:rPr>
        <w:t xml:space="preserve"> </w:t>
      </w:r>
      <w:r w:rsidRPr="00F54804">
        <w:rPr>
          <w:rFonts w:cs="Calibri"/>
          <w:lang w:eastAsia="en-GB"/>
        </w:rPr>
        <w:t xml:space="preserve">and </w:t>
      </w:r>
      <w:r w:rsidRPr="004A2B79">
        <w:rPr>
          <w:rStyle w:val="CodeCharacter"/>
        </w:rPr>
        <w:t>&lt;tangential_direction/&gt;</w:t>
      </w:r>
      <w:r w:rsidR="00D2122F" w:rsidRPr="001E4607">
        <w:rPr>
          <w:rFonts w:cs="Calibri"/>
          <w:lang w:eastAsia="en-GB"/>
        </w:rPr>
        <w:t xml:space="preserve"> </w:t>
      </w:r>
      <w:r w:rsidRPr="00F54804">
        <w:rPr>
          <w:rFonts w:cs="Calibri"/>
          <w:lang w:eastAsia="en-GB"/>
        </w:rPr>
        <w:t xml:space="preserve">elements are described in </w:t>
      </w:r>
      <w:r w:rsidR="005020EF">
        <w:rPr>
          <w:rFonts w:cs="Calibri"/>
          <w:lang w:eastAsia="en-GB"/>
        </w:rPr>
        <w:t>clause </w:t>
      </w:r>
      <w:r w:rsidRPr="00F54804">
        <w:rPr>
          <w:rFonts w:cs="Calibri"/>
          <w:lang w:eastAsia="en-GB"/>
        </w:rPr>
        <w:fldChar w:fldCharType="begin"/>
      </w:r>
      <w:r w:rsidRPr="00F54804">
        <w:rPr>
          <w:rFonts w:cs="Calibri"/>
          <w:lang w:eastAsia="en-GB"/>
        </w:rPr>
        <w:instrText xml:space="preserve"> REF _Ref400880511 \r \h </w:instrText>
      </w:r>
      <w:r w:rsidRPr="00F54804">
        <w:rPr>
          <w:rFonts w:cs="Calibri"/>
          <w:lang w:eastAsia="en-GB"/>
        </w:rPr>
      </w:r>
      <w:r w:rsidRPr="00F54804">
        <w:rPr>
          <w:rFonts w:cs="Calibri"/>
          <w:lang w:eastAsia="en-GB"/>
        </w:rPr>
        <w:fldChar w:fldCharType="separate"/>
      </w:r>
      <w:r w:rsidR="00A965C9">
        <w:rPr>
          <w:rFonts w:cs="Calibri"/>
          <w:lang w:eastAsia="en-GB"/>
        </w:rPr>
        <w:t>9.1.3</w:t>
      </w:r>
      <w:r w:rsidRPr="00F54804">
        <w:rPr>
          <w:rFonts w:cs="Calibri"/>
          <w:lang w:eastAsia="en-GB"/>
        </w:rPr>
        <w:fldChar w:fldCharType="end"/>
      </w:r>
      <w:r w:rsidRPr="00F54804">
        <w:rPr>
          <w:rFonts w:cs="Calibri"/>
          <w:lang w:eastAsia="en-GB"/>
        </w:rPr>
        <w:t>.</w:t>
      </w:r>
    </w:p>
    <w:p w14:paraId="73D56756" w14:textId="76AB46FE" w:rsidR="00FC68DB" w:rsidRDefault="00FC68DB" w:rsidP="00B202D2">
      <w:pPr>
        <w:keepNext/>
        <w:autoSpaceDE w:val="0"/>
        <w:autoSpaceDN w:val="0"/>
        <w:adjustRightInd w:val="0"/>
        <w:spacing w:before="120"/>
        <w:rPr>
          <w:rFonts w:cs="Calibri"/>
          <w:lang w:eastAsia="en-GB"/>
        </w:rPr>
      </w:pPr>
      <w:r w:rsidRPr="005C2D94">
        <w:rPr>
          <w:rFonts w:cs="Calibri"/>
          <w:lang w:eastAsia="en-GB"/>
        </w:rPr>
        <w:t xml:space="preserve">The element </w:t>
      </w:r>
      <w:r w:rsidRPr="004A2B79">
        <w:rPr>
          <w:rStyle w:val="CodeCharacter"/>
        </w:rPr>
        <w:t>&lt;clip/&gt;</w:t>
      </w:r>
      <w:r w:rsidR="00D2122F" w:rsidRPr="001E4607">
        <w:rPr>
          <w:rFonts w:cs="Calibri"/>
          <w:lang w:eastAsia="en-GB"/>
        </w:rPr>
        <w:t xml:space="preserve"> </w:t>
      </w:r>
      <w:r w:rsidRPr="001E4607">
        <w:rPr>
          <w:rFonts w:cs="Calibri"/>
          <w:lang w:eastAsia="en-GB"/>
        </w:rPr>
        <w:t>allows for following n</w:t>
      </w:r>
      <w:r w:rsidRPr="00BD52D7">
        <w:rPr>
          <w:rFonts w:cs="Calibri"/>
          <w:lang w:eastAsia="en-GB"/>
        </w:rPr>
        <w:t>ested elements</w:t>
      </w:r>
      <w:r w:rsidR="00780A49">
        <w:rPr>
          <w:rFonts w:cs="Calibri"/>
          <w:lang w:eastAsia="en-GB"/>
        </w:rPr>
        <w:t xml:space="preserve"> (</w:t>
      </w:r>
      <w:r w:rsidR="00824951">
        <w:t xml:space="preserve">see </w:t>
      </w:r>
      <w:r w:rsidR="00780A49">
        <w:rPr>
          <w:rFonts w:cs="Calibri"/>
          <w:lang w:eastAsia="en-GB"/>
        </w:rPr>
        <w:fldChar w:fldCharType="begin"/>
      </w:r>
      <w:r w:rsidR="00780A49">
        <w:rPr>
          <w:rFonts w:cs="Calibri"/>
          <w:lang w:eastAsia="en-GB"/>
        </w:rPr>
        <w:instrText xml:space="preserve"> REF _Ref157708879 \h </w:instrText>
      </w:r>
      <w:r w:rsidR="00780A49">
        <w:rPr>
          <w:rFonts w:cs="Calibri"/>
          <w:lang w:eastAsia="en-GB"/>
        </w:rPr>
      </w:r>
      <w:r w:rsidR="00780A49">
        <w:rPr>
          <w:rFonts w:cs="Calibri"/>
          <w:lang w:eastAsia="en-GB"/>
        </w:rPr>
        <w:fldChar w:fldCharType="separate"/>
      </w:r>
      <w:r w:rsidR="00A965C9" w:rsidRPr="00F54804">
        <w:t xml:space="preserve">Table </w:t>
      </w:r>
      <w:r w:rsidR="00A965C9">
        <w:rPr>
          <w:noProof/>
        </w:rPr>
        <w:t>72</w:t>
      </w:r>
      <w:r w:rsidR="00780A49">
        <w:rPr>
          <w:rFonts w:cs="Calibri"/>
          <w:lang w:eastAsia="en-GB"/>
        </w:rPr>
        <w:fldChar w:fldCharType="end"/>
      </w:r>
      <w:r w:rsidR="00780A49">
        <w:rPr>
          <w:rFonts w:cs="Calibri"/>
          <w:lang w:eastAsia="en-GB"/>
        </w:rPr>
        <w:t>)</w:t>
      </w:r>
      <w:r w:rsidRPr="00BD52D7">
        <w:rPr>
          <w:rFonts w:cs="Calibri"/>
          <w:lang w:eastAsia="en-GB"/>
        </w:rPr>
        <w:t>:</w:t>
      </w:r>
      <w:r w:rsidR="00780A49">
        <w:rPr>
          <w:rFonts w:cs="Calibri"/>
          <w:lang w:eastAsia="en-GB"/>
        </w:rPr>
        <w:t xml:space="preserve"> </w:t>
      </w:r>
    </w:p>
    <w:p w14:paraId="028512E3" w14:textId="29156312" w:rsidR="00461A3A" w:rsidRPr="004A2B79" w:rsidRDefault="00461A3A" w:rsidP="001640C5">
      <w:pPr>
        <w:pStyle w:val="Beschriftung"/>
        <w:keepNext/>
        <w:keepLines/>
        <w:rPr>
          <w:b w:val="0"/>
          <w:bCs w:val="0"/>
        </w:rPr>
      </w:pPr>
      <w:bookmarkStart w:id="1407" w:name="_Ref157708879"/>
      <w:bookmarkStart w:id="1408" w:name="_Toc167044282"/>
      <w:r w:rsidRPr="00F54804">
        <w:t xml:space="preserve">Table </w:t>
      </w:r>
      <w:r w:rsidRPr="00F54804">
        <w:fldChar w:fldCharType="begin"/>
      </w:r>
      <w:r w:rsidRPr="00F54804">
        <w:instrText xml:space="preserve"> SEQ Table \* ARABIC </w:instrText>
      </w:r>
      <w:r w:rsidRPr="00F54804">
        <w:fldChar w:fldCharType="separate"/>
      </w:r>
      <w:r w:rsidR="00A965C9">
        <w:rPr>
          <w:noProof/>
        </w:rPr>
        <w:t>72</w:t>
      </w:r>
      <w:r w:rsidRPr="00F54804">
        <w:fldChar w:fldCharType="end"/>
      </w:r>
      <w:bookmarkEnd w:id="1407"/>
      <w:r w:rsidR="006B04F2">
        <w:t xml:space="preserve"> —</w:t>
      </w:r>
      <w:r w:rsidR="006B04F2" w:rsidRPr="00F54804">
        <w:t xml:space="preserve"> </w:t>
      </w:r>
      <w:r w:rsidRPr="00F54804">
        <w:t xml:space="preserve">Nested elements of element </w:t>
      </w:r>
      <w:r w:rsidRPr="00337A83">
        <w:rPr>
          <w:rStyle w:val="CodeCharacter"/>
        </w:rPr>
        <w:t>&lt;clip/&gt;</w:t>
      </w:r>
      <w:bookmarkEnd w:id="1408"/>
      <w:r w:rsidR="00780A49">
        <w:rPr>
          <w:rStyle w:val="CodeCharacter"/>
        </w:rPr>
        <w:t xml:space="preserve"> </w:t>
      </w:r>
    </w:p>
    <w:tbl>
      <w:tblPr>
        <w:tblW w:w="8472"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2111"/>
        <w:gridCol w:w="2268"/>
        <w:gridCol w:w="1276"/>
        <w:gridCol w:w="2817"/>
      </w:tblGrid>
      <w:tr w:rsidR="00FC68DB" w:rsidRPr="00F667E5" w14:paraId="272ED0C3" w14:textId="77777777" w:rsidTr="00780A49">
        <w:trPr>
          <w:cantSplit/>
          <w:tblHeader/>
          <w:jc w:val="center"/>
        </w:trPr>
        <w:tc>
          <w:tcPr>
            <w:tcW w:w="2111" w:type="dxa"/>
            <w:tcBorders>
              <w:top w:val="single" w:sz="8" w:space="0" w:color="auto"/>
              <w:left w:val="single" w:sz="8" w:space="0" w:color="auto"/>
              <w:bottom w:val="single" w:sz="8" w:space="0" w:color="auto"/>
              <w:right w:val="single" w:sz="4" w:space="0" w:color="auto"/>
              <w:tl2br w:val="nil"/>
              <w:tr2bl w:val="nil"/>
            </w:tcBorders>
            <w:shd w:val="clear" w:color="auto" w:fill="F3F3F3"/>
            <w:vAlign w:val="bottom"/>
          </w:tcPr>
          <w:p w14:paraId="5CEA47B3" w14:textId="5AB6C324" w:rsidR="00FC68DB" w:rsidRPr="00F667E5" w:rsidRDefault="00CC3429" w:rsidP="00B202D2">
            <w:pPr>
              <w:keepNext/>
              <w:rPr>
                <w:b/>
              </w:rPr>
            </w:pPr>
            <w:r>
              <w:rPr>
                <w:b/>
              </w:rPr>
              <w:t>Nested elements</w:t>
            </w:r>
          </w:p>
        </w:tc>
        <w:tc>
          <w:tcPr>
            <w:tcW w:w="2268"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22CD88CD" w14:textId="77777777" w:rsidR="00FC68DB" w:rsidRPr="00F667E5" w:rsidRDefault="00FC68DB" w:rsidP="00B202D2">
            <w:pPr>
              <w:keepNext/>
              <w:rPr>
                <w:b/>
              </w:rPr>
            </w:pPr>
            <w:r w:rsidRPr="00F667E5">
              <w:rPr>
                <w:b/>
              </w:rPr>
              <w:t>Multiplicity</w:t>
            </w:r>
          </w:p>
        </w:tc>
        <w:tc>
          <w:tcPr>
            <w:tcW w:w="1276"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4205F418" w14:textId="77777777" w:rsidR="00FC68DB" w:rsidRPr="00F667E5" w:rsidRDefault="00FC68DB" w:rsidP="00B202D2">
            <w:pPr>
              <w:keepNext/>
              <w:rPr>
                <w:b/>
              </w:rPr>
            </w:pPr>
            <w:r w:rsidRPr="00F667E5">
              <w:rPr>
                <w:b/>
              </w:rPr>
              <w:t>Use</w:t>
            </w:r>
          </w:p>
        </w:tc>
        <w:tc>
          <w:tcPr>
            <w:tcW w:w="2817" w:type="dxa"/>
            <w:tcBorders>
              <w:top w:val="single" w:sz="8" w:space="0" w:color="auto"/>
              <w:left w:val="single" w:sz="4" w:space="0" w:color="auto"/>
              <w:bottom w:val="single" w:sz="8" w:space="0" w:color="auto"/>
              <w:right w:val="single" w:sz="8" w:space="0" w:color="auto"/>
              <w:tl2br w:val="nil"/>
              <w:tr2bl w:val="nil"/>
            </w:tcBorders>
            <w:shd w:val="clear" w:color="auto" w:fill="F3F3F3"/>
            <w:vAlign w:val="bottom"/>
          </w:tcPr>
          <w:p w14:paraId="79720B77" w14:textId="77777777" w:rsidR="00FC68DB" w:rsidRPr="00F667E5" w:rsidRDefault="00FC68DB" w:rsidP="00B202D2">
            <w:pPr>
              <w:keepNext/>
              <w:rPr>
                <w:b/>
              </w:rPr>
            </w:pPr>
            <w:r w:rsidRPr="00F667E5">
              <w:rPr>
                <w:b/>
              </w:rPr>
              <w:t>Constraint</w:t>
            </w:r>
          </w:p>
        </w:tc>
      </w:tr>
      <w:tr w:rsidR="00FC68DB" w:rsidRPr="00F54804" w14:paraId="4BD90417" w14:textId="77777777" w:rsidTr="00780A49">
        <w:trPr>
          <w:cantSplit/>
          <w:jc w:val="center"/>
        </w:trPr>
        <w:tc>
          <w:tcPr>
            <w:tcW w:w="2111" w:type="dxa"/>
            <w:vAlign w:val="bottom"/>
          </w:tcPr>
          <w:p w14:paraId="4A0B9E7C" w14:textId="77777777" w:rsidR="00FC68DB" w:rsidRPr="00F54804" w:rsidRDefault="00FC68DB" w:rsidP="00B202D2">
            <w:pPr>
              <w:keepNext/>
              <w:rPr>
                <w:sz w:val="20"/>
                <w:szCs w:val="20"/>
              </w:rPr>
            </w:pPr>
            <w:r w:rsidRPr="00F54804">
              <w:rPr>
                <w:sz w:val="20"/>
                <w:szCs w:val="20"/>
              </w:rPr>
              <w:t>normal_direction</w:t>
            </w:r>
          </w:p>
        </w:tc>
        <w:tc>
          <w:tcPr>
            <w:tcW w:w="2268" w:type="dxa"/>
            <w:vAlign w:val="bottom"/>
          </w:tcPr>
          <w:p w14:paraId="3ACBC620" w14:textId="77777777" w:rsidR="00FC68DB" w:rsidRPr="00F54804" w:rsidRDefault="00FC68DB" w:rsidP="00B202D2">
            <w:pPr>
              <w:keepNext/>
              <w:rPr>
                <w:sz w:val="20"/>
                <w:szCs w:val="20"/>
              </w:rPr>
            </w:pPr>
            <w:r w:rsidRPr="00F54804">
              <w:rPr>
                <w:sz w:val="20"/>
                <w:szCs w:val="20"/>
              </w:rPr>
              <w:t>1</w:t>
            </w:r>
          </w:p>
        </w:tc>
        <w:tc>
          <w:tcPr>
            <w:tcW w:w="1276" w:type="dxa"/>
            <w:vAlign w:val="bottom"/>
          </w:tcPr>
          <w:p w14:paraId="367C939D" w14:textId="77777777" w:rsidR="00FC68DB" w:rsidRPr="00F54804" w:rsidRDefault="00FC68DB" w:rsidP="00B202D2">
            <w:pPr>
              <w:keepNext/>
              <w:rPr>
                <w:sz w:val="20"/>
                <w:szCs w:val="20"/>
              </w:rPr>
            </w:pPr>
            <w:r w:rsidRPr="00F54804">
              <w:rPr>
                <w:sz w:val="20"/>
                <w:szCs w:val="20"/>
              </w:rPr>
              <w:t>Optional</w:t>
            </w:r>
          </w:p>
        </w:tc>
        <w:tc>
          <w:tcPr>
            <w:tcW w:w="2817" w:type="dxa"/>
            <w:vAlign w:val="bottom"/>
          </w:tcPr>
          <w:p w14:paraId="6437CDA4" w14:textId="77777777" w:rsidR="00FC68DB" w:rsidRPr="00F54804" w:rsidRDefault="00FC68DB" w:rsidP="00B202D2">
            <w:pPr>
              <w:keepNext/>
              <w:rPr>
                <w:sz w:val="20"/>
                <w:szCs w:val="20"/>
              </w:rPr>
            </w:pPr>
            <w:r w:rsidRPr="00F54804">
              <w:rPr>
                <w:sz w:val="20"/>
                <w:szCs w:val="20"/>
              </w:rPr>
              <w:t>-</w:t>
            </w:r>
          </w:p>
        </w:tc>
      </w:tr>
      <w:tr w:rsidR="00FC68DB" w:rsidRPr="00F54804" w14:paraId="24495904" w14:textId="77777777" w:rsidTr="00780A49">
        <w:trPr>
          <w:cantSplit/>
          <w:jc w:val="center"/>
        </w:trPr>
        <w:tc>
          <w:tcPr>
            <w:tcW w:w="2111" w:type="dxa"/>
            <w:vAlign w:val="bottom"/>
          </w:tcPr>
          <w:p w14:paraId="5F7EB554" w14:textId="77777777" w:rsidR="00FC68DB" w:rsidRPr="00F54804" w:rsidRDefault="00FC68DB" w:rsidP="008F4FDE">
            <w:pPr>
              <w:rPr>
                <w:sz w:val="20"/>
                <w:szCs w:val="20"/>
              </w:rPr>
            </w:pPr>
            <w:r w:rsidRPr="00F54804">
              <w:rPr>
                <w:sz w:val="20"/>
                <w:szCs w:val="20"/>
              </w:rPr>
              <w:t>tangential_direction</w:t>
            </w:r>
          </w:p>
        </w:tc>
        <w:tc>
          <w:tcPr>
            <w:tcW w:w="2268" w:type="dxa"/>
            <w:vAlign w:val="bottom"/>
          </w:tcPr>
          <w:p w14:paraId="1AFF4297" w14:textId="77777777" w:rsidR="00FC68DB" w:rsidRPr="00F54804" w:rsidRDefault="00FC68DB" w:rsidP="008F4FDE">
            <w:pPr>
              <w:rPr>
                <w:sz w:val="20"/>
                <w:szCs w:val="20"/>
              </w:rPr>
            </w:pPr>
            <w:r w:rsidRPr="00F54804">
              <w:rPr>
                <w:sz w:val="20"/>
                <w:szCs w:val="20"/>
              </w:rPr>
              <w:t>1</w:t>
            </w:r>
          </w:p>
        </w:tc>
        <w:tc>
          <w:tcPr>
            <w:tcW w:w="1276" w:type="dxa"/>
            <w:vAlign w:val="bottom"/>
          </w:tcPr>
          <w:p w14:paraId="4DAA63FC" w14:textId="77777777" w:rsidR="00FC68DB" w:rsidRPr="00F54804" w:rsidRDefault="00FC68DB" w:rsidP="008F4FDE">
            <w:pPr>
              <w:rPr>
                <w:sz w:val="20"/>
                <w:szCs w:val="20"/>
              </w:rPr>
            </w:pPr>
            <w:r w:rsidRPr="00F54804">
              <w:rPr>
                <w:sz w:val="20"/>
                <w:szCs w:val="20"/>
              </w:rPr>
              <w:t>Optional</w:t>
            </w:r>
          </w:p>
        </w:tc>
        <w:tc>
          <w:tcPr>
            <w:tcW w:w="2817" w:type="dxa"/>
            <w:vAlign w:val="bottom"/>
          </w:tcPr>
          <w:p w14:paraId="1CCA9F2E" w14:textId="77777777" w:rsidR="00FC68DB" w:rsidRPr="00F54804" w:rsidRDefault="00FC68DB" w:rsidP="008F4FDE">
            <w:pPr>
              <w:rPr>
                <w:sz w:val="20"/>
                <w:szCs w:val="20"/>
              </w:rPr>
            </w:pPr>
            <w:r w:rsidRPr="00F54804">
              <w:rPr>
                <w:sz w:val="20"/>
                <w:szCs w:val="20"/>
              </w:rPr>
              <w:t>-</w:t>
            </w:r>
          </w:p>
        </w:tc>
      </w:tr>
    </w:tbl>
    <w:p w14:paraId="769596BB" w14:textId="78B37DE8" w:rsidR="00FC68DB" w:rsidRPr="005C2D94" w:rsidRDefault="005F53B2" w:rsidP="008F4FDE">
      <w:pPr>
        <w:pStyle w:val="Example"/>
        <w:keepNext/>
        <w:rPr>
          <w:b/>
          <w:bCs/>
          <w:sz w:val="24"/>
          <w:szCs w:val="24"/>
        </w:rPr>
      </w:pPr>
      <w:r>
        <w:t>EXAMPLE</w:t>
      </w:r>
      <w:r>
        <w:tab/>
      </w:r>
    </w:p>
    <w:p w14:paraId="01AFAB43" w14:textId="77777777" w:rsidR="00FC68DB" w:rsidRPr="00925731" w:rsidRDefault="00FC68DB" w:rsidP="00780A49">
      <w:pPr>
        <w:pStyle w:val="XMLCode"/>
        <w:keepNext/>
        <w:keepLines/>
        <w:ind w:firstLine="0"/>
        <w:rPr>
          <w:lang w:val="en-GB"/>
        </w:rPr>
      </w:pPr>
      <w:r w:rsidRPr="00925731">
        <w:rPr>
          <w:lang w:val="en-GB"/>
        </w:rPr>
        <w:t>&lt;connection_0d label="CLIP_1001"&gt;</w:t>
      </w:r>
    </w:p>
    <w:p w14:paraId="4B49EC07" w14:textId="3EF02E45" w:rsidR="00FC68DB" w:rsidRPr="00925731" w:rsidRDefault="00FC68DB" w:rsidP="00780A49">
      <w:pPr>
        <w:pStyle w:val="XMLCode"/>
        <w:keepNext/>
        <w:keepLines/>
        <w:ind w:firstLine="0"/>
        <w:rPr>
          <w:b/>
          <w:lang w:val="en-GB"/>
        </w:rPr>
      </w:pPr>
      <w:r w:rsidRPr="00925731">
        <w:rPr>
          <w:lang w:val="en-GB"/>
        </w:rPr>
        <w:t xml:space="preserve">    </w:t>
      </w:r>
      <w:r w:rsidRPr="00925731">
        <w:rPr>
          <w:b/>
          <w:lang w:val="en-GB"/>
        </w:rPr>
        <w:t xml:space="preserve">&lt;clip clipped_to="1" attachment_type="push into round hole" hole_diameter="8.0" </w:t>
      </w:r>
      <w:r w:rsidR="00780A49">
        <w:rPr>
          <w:b/>
          <w:lang w:val="en-GB"/>
        </w:rPr>
        <w:br/>
      </w:r>
      <w:r w:rsidRPr="00925731">
        <w:rPr>
          <w:b/>
          <w:lang w:val="en-GB"/>
        </w:rPr>
        <w:t xml:space="preserve">    </w:t>
      </w:r>
      <w:r w:rsidR="00780A49" w:rsidRPr="00925731">
        <w:rPr>
          <w:lang w:val="en-GB"/>
        </w:rPr>
        <w:t xml:space="preserve">  </w:t>
      </w:r>
      <w:r w:rsidRPr="00925731">
        <w:rPr>
          <w:b/>
          <w:lang w:val="en-GB"/>
        </w:rPr>
        <w:t>hole_length="12.0" pin_diameter="10.0" pin_length="10.0" material="polyamid"&gt;</w:t>
      </w:r>
    </w:p>
    <w:p w14:paraId="6DF09558" w14:textId="77777777" w:rsidR="00FC68DB" w:rsidRPr="00925731" w:rsidRDefault="00FC68DB" w:rsidP="00780A49">
      <w:pPr>
        <w:pStyle w:val="XMLCode"/>
        <w:keepNext/>
        <w:keepLines/>
        <w:ind w:firstLine="0"/>
        <w:rPr>
          <w:lang w:val="fr-FR"/>
        </w:rPr>
      </w:pPr>
      <w:r w:rsidRPr="00925731">
        <w:rPr>
          <w:b/>
          <w:lang w:val="en-GB"/>
        </w:rPr>
        <w:t xml:space="preserve">        </w:t>
      </w:r>
      <w:r w:rsidRPr="00925731">
        <w:rPr>
          <w:lang w:val="fr-FR"/>
        </w:rPr>
        <w:t>&lt;normal_direction x="0" y="0" z="-10"/&gt;</w:t>
      </w:r>
    </w:p>
    <w:p w14:paraId="419E48C8" w14:textId="77777777" w:rsidR="00FC68DB" w:rsidRPr="00925731" w:rsidRDefault="00FC68DB" w:rsidP="00780A49">
      <w:pPr>
        <w:pStyle w:val="XMLCode"/>
        <w:keepNext/>
        <w:keepLines/>
        <w:ind w:firstLine="0"/>
        <w:rPr>
          <w:lang w:val="fr-FR"/>
        </w:rPr>
      </w:pPr>
      <w:r w:rsidRPr="00925731">
        <w:rPr>
          <w:lang w:val="fr-FR"/>
        </w:rPr>
        <w:t xml:space="preserve">        &lt;tangential_direction x="0" y="10" z="0"/&gt;</w:t>
      </w:r>
    </w:p>
    <w:p w14:paraId="705AE537" w14:textId="77777777" w:rsidR="00FC68DB" w:rsidRPr="002F1E02" w:rsidRDefault="00FC68DB" w:rsidP="00780A49">
      <w:pPr>
        <w:pStyle w:val="XMLCode"/>
        <w:keepLines/>
        <w:ind w:firstLine="0"/>
        <w:rPr>
          <w:b/>
          <w:lang w:val="fr-FR"/>
        </w:rPr>
      </w:pPr>
      <w:r w:rsidRPr="00925731">
        <w:rPr>
          <w:lang w:val="fr-FR"/>
        </w:rPr>
        <w:t xml:space="preserve">    </w:t>
      </w:r>
      <w:r w:rsidRPr="002F1E02">
        <w:rPr>
          <w:lang w:val="fr-FR"/>
        </w:rPr>
        <w:t>&lt;/clip&gt;</w:t>
      </w:r>
    </w:p>
    <w:p w14:paraId="6A185089" w14:textId="77777777" w:rsidR="00FC68DB" w:rsidRPr="002F1E02" w:rsidRDefault="00FC68DB" w:rsidP="00780A49">
      <w:pPr>
        <w:pStyle w:val="XMLCode"/>
        <w:ind w:firstLine="0"/>
        <w:rPr>
          <w:lang w:val="fr-FR"/>
        </w:rPr>
      </w:pPr>
      <w:r w:rsidRPr="002F1E02">
        <w:rPr>
          <w:lang w:val="fr-FR"/>
        </w:rPr>
        <w:t xml:space="preserve">    &lt;loc&gt; 1645.83 821.145 616.585 &lt;/loc&gt;</w:t>
      </w:r>
    </w:p>
    <w:p w14:paraId="41D684CA" w14:textId="77777777" w:rsidR="00FC68DB" w:rsidRPr="00357A72" w:rsidRDefault="00FC68DB" w:rsidP="00780A49">
      <w:pPr>
        <w:pStyle w:val="XMLCode"/>
        <w:keepLines/>
        <w:ind w:firstLine="0"/>
        <w:rPr>
          <w:lang w:val="fr-FR"/>
        </w:rPr>
      </w:pPr>
      <w:r w:rsidRPr="002F1E02">
        <w:rPr>
          <w:lang w:val="fr-FR"/>
        </w:rPr>
        <w:t xml:space="preserve">    </w:t>
      </w:r>
      <w:r w:rsidRPr="00357A72">
        <w:rPr>
          <w:lang w:val="fr-FR"/>
        </w:rPr>
        <w:t>&lt;appdata&gt;</w:t>
      </w:r>
    </w:p>
    <w:p w14:paraId="5DB11E3C" w14:textId="77777777" w:rsidR="00FC68DB" w:rsidRPr="0013175B" w:rsidRDefault="00FC68DB" w:rsidP="00780A49">
      <w:pPr>
        <w:pStyle w:val="XMLCode"/>
        <w:keepLines/>
        <w:ind w:firstLine="0"/>
        <w:rPr>
          <w:lang w:val="en-GB"/>
        </w:rPr>
      </w:pPr>
      <w:r w:rsidRPr="00357A72">
        <w:rPr>
          <w:lang w:val="fr-FR"/>
        </w:rPr>
        <w:t xml:space="preserve">        </w:t>
      </w:r>
      <w:r w:rsidRPr="0013175B">
        <w:rPr>
          <w:lang w:val="en-GB"/>
        </w:rPr>
        <w:t>...</w:t>
      </w:r>
    </w:p>
    <w:p w14:paraId="6EE1D05E" w14:textId="77777777" w:rsidR="00FC68DB" w:rsidRPr="0013175B" w:rsidRDefault="00FC68DB" w:rsidP="00780A49">
      <w:pPr>
        <w:pStyle w:val="XMLCode"/>
        <w:keepNext/>
        <w:keepLines/>
        <w:ind w:firstLine="0"/>
        <w:rPr>
          <w:lang w:val="en-GB"/>
        </w:rPr>
      </w:pPr>
      <w:r w:rsidRPr="0013175B">
        <w:rPr>
          <w:lang w:val="en-GB"/>
        </w:rPr>
        <w:t xml:space="preserve">    &lt;/appdata&gt;</w:t>
      </w:r>
    </w:p>
    <w:p w14:paraId="6803878E" w14:textId="77777777" w:rsidR="00FC68DB" w:rsidRPr="0013175B" w:rsidRDefault="00FC68DB" w:rsidP="00780A49">
      <w:pPr>
        <w:pStyle w:val="XMLCode"/>
        <w:ind w:firstLine="0"/>
        <w:rPr>
          <w:lang w:val="en-GB"/>
        </w:rPr>
      </w:pPr>
      <w:r w:rsidRPr="0013175B">
        <w:rPr>
          <w:lang w:val="en-GB"/>
        </w:rPr>
        <w:t>&lt;/connection_0d&gt;</w:t>
      </w:r>
    </w:p>
    <w:p w14:paraId="40DF0805" w14:textId="77777777" w:rsidR="00FC68DB" w:rsidRPr="005C2D94" w:rsidRDefault="00FC68DB" w:rsidP="00B202D2">
      <w:pPr>
        <w:pStyle w:val="berschrift2"/>
      </w:pPr>
      <w:bookmarkStart w:id="1409" w:name="_Toc3556996"/>
      <w:bookmarkStart w:id="1410" w:name="_Toc34747246"/>
      <w:bookmarkStart w:id="1411" w:name="_Toc77102062"/>
      <w:bookmarkStart w:id="1412" w:name="_Toc167044069"/>
      <w:r w:rsidRPr="005C2D94">
        <w:t>Nails</w:t>
      </w:r>
      <w:bookmarkEnd w:id="1409"/>
      <w:bookmarkEnd w:id="1410"/>
      <w:bookmarkEnd w:id="1411"/>
      <w:bookmarkEnd w:id="1412"/>
    </w:p>
    <w:p w14:paraId="0AD7641F" w14:textId="49C2200E" w:rsidR="00FC68DB" w:rsidRPr="00BD52D7" w:rsidRDefault="00FC68DB" w:rsidP="00541575">
      <w:pPr>
        <w:autoSpaceDE w:val="0"/>
        <w:autoSpaceDN w:val="0"/>
        <w:adjustRightInd w:val="0"/>
      </w:pPr>
      <w:r w:rsidRPr="00BD52D7">
        <w:rPr>
          <w:rFonts w:cs="Calibri"/>
          <w:lang w:eastAsia="en-GB"/>
        </w:rPr>
        <w:t>Nailing is a rather old joining method. However, with optimized nail shapes and high velocity application, it still addresses modern requirements, especially if non-steel materials are involved.</w:t>
      </w:r>
      <w:r w:rsidR="001013FB" w:rsidRPr="0013175B">
        <w:t xml:space="preserve"> </w:t>
      </w:r>
      <w:r w:rsidRPr="00F54804">
        <w:t>The components, which are connected by this type of connector,</w:t>
      </w:r>
      <w:r w:rsidRPr="005C2D94">
        <w:t xml:space="preserve"> may consist of steel, </w:t>
      </w:r>
      <w:r w:rsidR="00C1056C" w:rsidRPr="005C2D94">
        <w:t>aluminium</w:t>
      </w:r>
      <w:r w:rsidRPr="005C2D94">
        <w:t>, magnesium,</w:t>
      </w:r>
      <w:r w:rsidRPr="001E4607">
        <w:t xml:space="preserve"> or plastic</w:t>
      </w:r>
      <w:r w:rsidRPr="00BD52D7">
        <w:t>.</w:t>
      </w:r>
      <w:r w:rsidR="004A2B79">
        <w:t xml:space="preserve"> </w:t>
      </w:r>
      <w:r w:rsidR="000C32FA">
        <w:fldChar w:fldCharType="begin"/>
      </w:r>
      <w:r w:rsidR="000C32FA">
        <w:instrText xml:space="preserve"> REF _Ref157709145 \h </w:instrText>
      </w:r>
      <w:r w:rsidR="000C32FA">
        <w:fldChar w:fldCharType="separate"/>
      </w:r>
      <w:r w:rsidR="00A965C9" w:rsidRPr="005C2D94">
        <w:t xml:space="preserve">Figure </w:t>
      </w:r>
      <w:r w:rsidR="00A965C9">
        <w:rPr>
          <w:noProof/>
        </w:rPr>
        <w:t>38</w:t>
      </w:r>
      <w:r w:rsidR="000C32FA">
        <w:fldChar w:fldCharType="end"/>
      </w:r>
      <w:r w:rsidR="000C32FA">
        <w:t xml:space="preserve"> shows an example of the c</w:t>
      </w:r>
      <w:r w:rsidR="0034175E">
        <w:t>ross-section</w:t>
      </w:r>
      <w:r w:rsidR="000C32FA">
        <w:t xml:space="preserve"> of an applied nail: </w:t>
      </w:r>
    </w:p>
    <w:p w14:paraId="0428B73B" w14:textId="5E1BE212" w:rsidR="00FC68DB" w:rsidRDefault="00D860C8" w:rsidP="00FA353C">
      <w:pPr>
        <w:keepNext/>
        <w:autoSpaceDE w:val="0"/>
        <w:autoSpaceDN w:val="0"/>
        <w:adjustRightInd w:val="0"/>
        <w:spacing w:after="0"/>
        <w:jc w:val="center"/>
        <w:rPr>
          <w:rFonts w:cs="Calibri"/>
          <w:lang w:eastAsia="en-GB"/>
        </w:rPr>
      </w:pPr>
      <w:r>
        <w:rPr>
          <w:noProof/>
        </w:rPr>
        <mc:AlternateContent>
          <mc:Choice Requires="wpg">
            <w:drawing>
              <wp:inline distT="0" distB="0" distL="0" distR="0" wp14:anchorId="612962D7" wp14:editId="0B1FCD83">
                <wp:extent cx="1984375" cy="1516380"/>
                <wp:effectExtent l="0" t="1270" r="0" b="6350"/>
                <wp:docPr id="2033" name="Gruppieren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84375" cy="1516380"/>
                          <a:chOff x="0" y="-225"/>
                          <a:chExt cx="19844" cy="15161"/>
                        </a:xfrm>
                      </wpg:grpSpPr>
                      <wpg:grpSp>
                        <wpg:cNvPr id="2034" name="Gruppieren 1730"/>
                        <wpg:cNvGrpSpPr>
                          <a:grpSpLocks/>
                        </wpg:cNvGrpSpPr>
                        <wpg:grpSpPr bwMode="auto">
                          <a:xfrm>
                            <a:off x="3108" y="3807"/>
                            <a:ext cx="6998" cy="4007"/>
                            <a:chOff x="3108" y="3807"/>
                            <a:chExt cx="6997" cy="4007"/>
                          </a:xfrm>
                        </wpg:grpSpPr>
                        <wps:wsp>
                          <wps:cNvPr id="2035" name="Rechteck 1731"/>
                          <wps:cNvSpPr>
                            <a:spLocks noChangeArrowheads="1"/>
                          </wps:cNvSpPr>
                          <wps:spPr bwMode="auto">
                            <a:xfrm>
                              <a:off x="4719" y="3807"/>
                              <a:ext cx="3776" cy="4007"/>
                            </a:xfrm>
                            <a:prstGeom prst="rect">
                              <a:avLst/>
                            </a:prstGeom>
                            <a:noFill/>
                            <a:ln w="12700">
                              <a:solidFill>
                                <a:schemeClr val="accent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2036" name="Rechteck 1732"/>
                          <wps:cNvSpPr>
                            <a:spLocks noChangeArrowheads="1"/>
                          </wps:cNvSpPr>
                          <wps:spPr bwMode="auto">
                            <a:xfrm>
                              <a:off x="3108" y="3807"/>
                              <a:ext cx="1611" cy="4007"/>
                            </a:xfrm>
                            <a:prstGeom prst="rect">
                              <a:avLst/>
                            </a:prstGeom>
                            <a:pattFill prst="wdUpDiag">
                              <a:fgClr>
                                <a:srgbClr val="000000"/>
                              </a:fgClr>
                              <a:bgClr>
                                <a:srgbClr val="FFFFFF"/>
                              </a:bgClr>
                            </a:pattFill>
                            <a:ln w="12700">
                              <a:solidFill>
                                <a:schemeClr val="accent1">
                                  <a:lumMod val="50000"/>
                                  <a:lumOff val="0"/>
                                </a:schemeClr>
                              </a:solidFill>
                              <a:miter lim="800000"/>
                              <a:headEnd/>
                              <a:tailEnd/>
                            </a:ln>
                          </wps:spPr>
                          <wps:bodyPr rot="0" vert="horz" wrap="square" lIns="91440" tIns="45720" rIns="91440" bIns="45720" anchor="ctr" anchorCtr="0" upright="1">
                            <a:noAutofit/>
                          </wps:bodyPr>
                        </wps:wsp>
                        <wps:wsp>
                          <wps:cNvPr id="2037" name="Rechteck 1733"/>
                          <wps:cNvSpPr>
                            <a:spLocks noChangeArrowheads="1"/>
                          </wps:cNvSpPr>
                          <wps:spPr bwMode="auto">
                            <a:xfrm>
                              <a:off x="8495" y="3807"/>
                              <a:ext cx="1611" cy="4007"/>
                            </a:xfrm>
                            <a:prstGeom prst="rect">
                              <a:avLst/>
                            </a:prstGeom>
                            <a:pattFill prst="wdUpDiag">
                              <a:fgClr>
                                <a:srgbClr val="000000"/>
                              </a:fgClr>
                              <a:bgClr>
                                <a:srgbClr val="FFFFFF"/>
                              </a:bgClr>
                            </a:pattFill>
                            <a:ln w="12700">
                              <a:solidFill>
                                <a:schemeClr val="accent1">
                                  <a:lumMod val="50000"/>
                                  <a:lumOff val="0"/>
                                </a:schemeClr>
                              </a:solidFill>
                              <a:miter lim="800000"/>
                              <a:headEnd/>
                              <a:tailEnd/>
                            </a:ln>
                          </wps:spPr>
                          <wps:bodyPr rot="0" vert="horz" wrap="square" lIns="91440" tIns="45720" rIns="91440" bIns="45720" anchor="ctr" anchorCtr="0" upright="1">
                            <a:noAutofit/>
                          </wps:bodyPr>
                        </wps:wsp>
                      </wpg:grpSp>
                      <pic:pic xmlns:pic="http://schemas.openxmlformats.org/drawingml/2006/picture">
                        <pic:nvPicPr>
                          <pic:cNvPr id="2038" name="Grafik 1734"/>
                          <pic:cNvPicPr>
                            <a:picLocks noChangeAspect="1" noChangeArrowheads="1"/>
                          </pic:cNvPicPr>
                        </pic:nvPicPr>
                        <pic:blipFill>
                          <a:blip r:embed="rId117">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3830"/>
                            <a:ext cx="13145" cy="11105"/>
                          </a:xfrm>
                          <a:prstGeom prst="rect">
                            <a:avLst/>
                          </a:prstGeom>
                          <a:noFill/>
                          <a:extLst>
                            <a:ext uri="{909E8E84-426E-40DD-AFC4-6F175D3DCCD1}">
                              <a14:hiddenFill xmlns:a14="http://schemas.microsoft.com/office/drawing/2010/main">
                                <a:solidFill>
                                  <a:srgbClr val="FFFFFF"/>
                                </a:solidFill>
                              </a14:hiddenFill>
                            </a:ext>
                          </a:extLst>
                        </pic:spPr>
                      </pic:pic>
                      <wps:wsp>
                        <wps:cNvPr id="2039" name="Rechteck 1735"/>
                        <wps:cNvSpPr>
                          <a:spLocks noChangeArrowheads="1"/>
                        </wps:cNvSpPr>
                        <wps:spPr bwMode="auto">
                          <a:xfrm>
                            <a:off x="4719" y="2881"/>
                            <a:ext cx="3776" cy="3318"/>
                          </a:xfrm>
                          <a:prstGeom prst="rect">
                            <a:avLst/>
                          </a:prstGeom>
                          <a:pattFill prst="pct60">
                            <a:fgClr>
                              <a:schemeClr val="tx2">
                                <a:lumMod val="40000"/>
                                <a:lumOff val="60000"/>
                              </a:schemeClr>
                            </a:fgClr>
                            <a:bgClr>
                              <a:schemeClr val="bg1">
                                <a:lumMod val="100000"/>
                                <a:lumOff val="0"/>
                              </a:schemeClr>
                            </a:bgClr>
                          </a:pattFill>
                          <a:ln w="12700">
                            <a:solidFill>
                              <a:schemeClr val="accent1">
                                <a:lumMod val="50000"/>
                                <a:lumOff val="0"/>
                              </a:schemeClr>
                            </a:solidFill>
                            <a:miter lim="800000"/>
                            <a:headEnd/>
                            <a:tailEnd/>
                          </a:ln>
                        </wps:spPr>
                        <wps:bodyPr rot="0" vert="horz" wrap="square" lIns="91440" tIns="45720" rIns="91440" bIns="45720" anchor="ctr" anchorCtr="0" upright="1">
                          <a:noAutofit/>
                        </wps:bodyPr>
                      </wps:wsp>
                      <wps:wsp>
                        <wps:cNvPr id="2040" name="Textfeld 13"/>
                        <wps:cNvSpPr txBox="1">
                          <a:spLocks noChangeArrowheads="1"/>
                        </wps:cNvSpPr>
                        <wps:spPr bwMode="auto">
                          <a:xfrm>
                            <a:off x="9200" y="1805"/>
                            <a:ext cx="8903" cy="33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484BAE" w14:textId="77777777" w:rsidR="0066557F" w:rsidRPr="0066557F" w:rsidRDefault="0066557F" w:rsidP="0066557F">
                              <w:pPr>
                                <w:jc w:val="center"/>
                                <w:rPr>
                                  <w:rFonts w:asciiTheme="minorHAnsi" w:hAnsi="Calibri" w:cstheme="minorBidi"/>
                                  <w:color w:val="000000" w:themeColor="text1"/>
                                  <w:kern w:val="24"/>
                                  <w:position w:val="-5"/>
                                  <w:vertAlign w:val="subscript"/>
                                </w:rPr>
                              </w:pPr>
                              <w:r w:rsidRPr="0066557F">
                                <w:rPr>
                                  <w:rFonts w:asciiTheme="minorHAnsi" w:hAnsi="Calibri" w:cstheme="minorBidi"/>
                                  <w:color w:val="000000" w:themeColor="text1"/>
                                  <w:kern w:val="24"/>
                                  <w:position w:val="-5"/>
                                  <w:vertAlign w:val="subscript"/>
                                </w:rPr>
                                <w:t>blank holder</w:t>
                              </w:r>
                            </w:p>
                          </w:txbxContent>
                        </wps:txbx>
                        <wps:bodyPr rot="0" vert="horz" wrap="square" lIns="91440" tIns="45720" rIns="91440" bIns="45720" anchor="t" anchorCtr="0" upright="1">
                          <a:spAutoFit/>
                        </wps:bodyPr>
                      </wps:wsp>
                      <wps:wsp>
                        <wps:cNvPr id="2041" name="Textfeld 14"/>
                        <wps:cNvSpPr txBox="1">
                          <a:spLocks noChangeArrowheads="1"/>
                        </wps:cNvSpPr>
                        <wps:spPr bwMode="auto">
                          <a:xfrm>
                            <a:off x="4379" y="-225"/>
                            <a:ext cx="8902" cy="338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43AEBF" w14:textId="77777777" w:rsidR="0066557F" w:rsidRPr="0066557F" w:rsidRDefault="0066557F" w:rsidP="0066557F">
                              <w:pPr>
                                <w:jc w:val="center"/>
                                <w:rPr>
                                  <w:rFonts w:asciiTheme="minorHAnsi" w:hAnsi="Calibri" w:cstheme="minorBidi"/>
                                  <w:color w:val="000000" w:themeColor="text1"/>
                                  <w:kern w:val="24"/>
                                  <w:position w:val="-5"/>
                                  <w:vertAlign w:val="subscript"/>
                                </w:rPr>
                              </w:pPr>
                              <w:r w:rsidRPr="0066557F">
                                <w:rPr>
                                  <w:rFonts w:asciiTheme="minorHAnsi" w:hAnsi="Calibri" w:cstheme="minorBidi"/>
                                  <w:color w:val="000000" w:themeColor="text1"/>
                                  <w:kern w:val="24"/>
                                  <w:position w:val="-5"/>
                                  <w:vertAlign w:val="subscript"/>
                                </w:rPr>
                                <w:t>punch</w:t>
                              </w:r>
                            </w:p>
                          </w:txbxContent>
                        </wps:txbx>
                        <wps:bodyPr rot="0" vert="horz" wrap="square" lIns="91440" tIns="45720" rIns="91440" bIns="45720" anchor="t" anchorCtr="0" upright="1">
                          <a:spAutoFit/>
                        </wps:bodyPr>
                      </wps:wsp>
                      <wps:wsp>
                        <wps:cNvPr id="2042" name="Textfeld 15"/>
                        <wps:cNvSpPr txBox="1">
                          <a:spLocks noChangeArrowheads="1"/>
                        </wps:cNvSpPr>
                        <wps:spPr bwMode="auto">
                          <a:xfrm>
                            <a:off x="7160" y="10956"/>
                            <a:ext cx="4674" cy="33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F484E2" w14:textId="77777777" w:rsidR="0066557F" w:rsidRPr="0066557F" w:rsidRDefault="0066557F" w:rsidP="0066557F">
                              <w:pPr>
                                <w:jc w:val="center"/>
                                <w:rPr>
                                  <w:rFonts w:asciiTheme="minorHAnsi" w:hAnsi="Calibri" w:cstheme="minorBidi"/>
                                  <w:color w:val="000000" w:themeColor="text1"/>
                                  <w:kern w:val="24"/>
                                  <w:position w:val="-5"/>
                                  <w:vertAlign w:val="subscript"/>
                                </w:rPr>
                              </w:pPr>
                              <w:r w:rsidRPr="0066557F">
                                <w:rPr>
                                  <w:rFonts w:asciiTheme="minorHAnsi" w:hAnsi="Calibri" w:cstheme="minorBidi"/>
                                  <w:color w:val="000000" w:themeColor="text1"/>
                                  <w:kern w:val="24"/>
                                  <w:position w:val="-5"/>
                                  <w:vertAlign w:val="subscript"/>
                                </w:rPr>
                                <w:t>nail</w:t>
                              </w:r>
                            </w:p>
                          </w:txbxContent>
                        </wps:txbx>
                        <wps:bodyPr rot="0" vert="horz" wrap="square" lIns="91440" tIns="45720" rIns="91440" bIns="45720" anchor="t" anchorCtr="0" upright="1">
                          <a:spAutoFit/>
                        </wps:bodyPr>
                      </wps:wsp>
                      <wps:wsp>
                        <wps:cNvPr id="2043" name="Textfeld 16"/>
                        <wps:cNvSpPr txBox="1">
                          <a:spLocks noChangeArrowheads="1"/>
                        </wps:cNvSpPr>
                        <wps:spPr bwMode="auto">
                          <a:xfrm>
                            <a:off x="10566" y="4681"/>
                            <a:ext cx="8903" cy="33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54F996" w14:textId="77777777" w:rsidR="0066557F" w:rsidRPr="0066557F" w:rsidRDefault="0066557F" w:rsidP="0066557F">
                              <w:pPr>
                                <w:jc w:val="center"/>
                                <w:rPr>
                                  <w:rFonts w:asciiTheme="minorHAnsi" w:hAnsi="Calibri" w:cstheme="minorBidi"/>
                                  <w:color w:val="000000" w:themeColor="text1"/>
                                  <w:kern w:val="24"/>
                                  <w:position w:val="-5"/>
                                  <w:vertAlign w:val="subscript"/>
                                </w:rPr>
                              </w:pPr>
                              <w:r w:rsidRPr="0066557F">
                                <w:rPr>
                                  <w:rFonts w:asciiTheme="minorHAnsi" w:hAnsi="Calibri" w:cstheme="minorBidi"/>
                                  <w:color w:val="000000" w:themeColor="text1"/>
                                  <w:kern w:val="24"/>
                                  <w:position w:val="-5"/>
                                  <w:vertAlign w:val="subscript"/>
                                </w:rPr>
                                <w:t>joined sheet</w:t>
                              </w:r>
                            </w:p>
                          </w:txbxContent>
                        </wps:txbx>
                        <wps:bodyPr rot="0" vert="horz" wrap="square" lIns="91440" tIns="45720" rIns="91440" bIns="45720" anchor="t" anchorCtr="0" upright="1">
                          <a:spAutoFit/>
                        </wps:bodyPr>
                      </wps:wsp>
                      <wps:wsp>
                        <wps:cNvPr id="2044" name="Textfeld 17"/>
                        <wps:cNvSpPr txBox="1">
                          <a:spLocks noChangeArrowheads="1"/>
                        </wps:cNvSpPr>
                        <wps:spPr bwMode="auto">
                          <a:xfrm>
                            <a:off x="10941" y="9558"/>
                            <a:ext cx="8903" cy="33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7D61D5" w14:textId="77777777" w:rsidR="0066557F" w:rsidRPr="0066557F" w:rsidRDefault="0066557F" w:rsidP="0066557F">
                              <w:pPr>
                                <w:jc w:val="center"/>
                                <w:rPr>
                                  <w:rFonts w:asciiTheme="minorHAnsi" w:hAnsi="Calibri" w:cstheme="minorBidi"/>
                                  <w:color w:val="000000" w:themeColor="text1"/>
                                  <w:kern w:val="24"/>
                                  <w:position w:val="-5"/>
                                  <w:vertAlign w:val="subscript"/>
                                </w:rPr>
                              </w:pPr>
                              <w:r w:rsidRPr="0066557F">
                                <w:rPr>
                                  <w:rFonts w:asciiTheme="minorHAnsi" w:hAnsi="Calibri" w:cstheme="minorBidi"/>
                                  <w:color w:val="000000" w:themeColor="text1"/>
                                  <w:kern w:val="24"/>
                                  <w:position w:val="-5"/>
                                  <w:vertAlign w:val="subscript"/>
                                </w:rPr>
                                <w:t>base part</w:t>
                              </w:r>
                            </w:p>
                          </w:txbxContent>
                        </wps:txbx>
                        <wps:bodyPr rot="0" vert="horz" wrap="square" lIns="91440" tIns="45720" rIns="91440" bIns="45720" anchor="t" anchorCtr="0" upright="1">
                          <a:spAutoFit/>
                        </wps:bodyPr>
                      </wps:wsp>
                      <wps:wsp>
                        <wps:cNvPr id="2045" name="Gerader Verbinder 1741"/>
                        <wps:cNvCnPr>
                          <a:cxnSpLocks/>
                        </wps:cNvCnPr>
                        <wps:spPr bwMode="auto">
                          <a:xfrm flipV="1">
                            <a:off x="6648" y="2024"/>
                            <a:ext cx="908" cy="2516"/>
                          </a:xfrm>
                          <a:prstGeom prst="line">
                            <a:avLst/>
                          </a:prstGeom>
                          <a:noFill/>
                          <a:ln w="6350">
                            <a:solidFill>
                              <a:schemeClr val="tx1">
                                <a:lumMod val="100000"/>
                                <a:lumOff val="0"/>
                              </a:schemeClr>
                            </a:solidFill>
                            <a:miter lim="800000"/>
                            <a:headEnd type="none" w="sm" len="sm"/>
                            <a:tailEnd/>
                          </a:ln>
                          <a:extLst>
                            <a:ext uri="{909E8E84-426E-40DD-AFC4-6F175D3DCCD1}">
                              <a14:hiddenFill xmlns:a14="http://schemas.microsoft.com/office/drawing/2010/main">
                                <a:noFill/>
                              </a14:hiddenFill>
                            </a:ext>
                          </a:extLst>
                        </wps:spPr>
                        <wps:bodyPr/>
                      </wps:wsp>
                      <wps:wsp>
                        <wps:cNvPr id="2046" name="Gerader Verbinder 1742"/>
                        <wps:cNvCnPr>
                          <a:cxnSpLocks/>
                        </wps:cNvCnPr>
                        <wps:spPr bwMode="auto">
                          <a:xfrm flipV="1">
                            <a:off x="9502" y="3938"/>
                            <a:ext cx="2024" cy="1251"/>
                          </a:xfrm>
                          <a:prstGeom prst="line">
                            <a:avLst/>
                          </a:prstGeom>
                          <a:noFill/>
                          <a:ln w="6350">
                            <a:solidFill>
                              <a:schemeClr val="tx1">
                                <a:lumMod val="100000"/>
                                <a:lumOff val="0"/>
                              </a:schemeClr>
                            </a:solidFill>
                            <a:miter lim="800000"/>
                            <a:headEnd type="none" w="sm" len="sm"/>
                            <a:tailEnd/>
                          </a:ln>
                          <a:extLst>
                            <a:ext uri="{909E8E84-426E-40DD-AFC4-6F175D3DCCD1}">
                              <a14:hiddenFill xmlns:a14="http://schemas.microsoft.com/office/drawing/2010/main">
                                <a:noFill/>
                              </a14:hiddenFill>
                            </a:ext>
                          </a:extLst>
                        </wps:spPr>
                        <wps:bodyPr/>
                      </wps:wsp>
                      <wps:wsp>
                        <wps:cNvPr id="2047" name="Gerader Verbinder 1743"/>
                        <wps:cNvCnPr>
                          <a:cxnSpLocks/>
                        </wps:cNvCnPr>
                        <wps:spPr bwMode="auto">
                          <a:xfrm flipV="1">
                            <a:off x="10833" y="6906"/>
                            <a:ext cx="1430" cy="1159"/>
                          </a:xfrm>
                          <a:prstGeom prst="line">
                            <a:avLst/>
                          </a:prstGeom>
                          <a:noFill/>
                          <a:ln w="6350">
                            <a:solidFill>
                              <a:schemeClr val="tx1">
                                <a:lumMod val="100000"/>
                                <a:lumOff val="0"/>
                              </a:schemeClr>
                            </a:solidFill>
                            <a:miter lim="800000"/>
                            <a:headEnd type="none" w="sm" len="sm"/>
                            <a:tailEnd/>
                          </a:ln>
                          <a:extLst>
                            <a:ext uri="{909E8E84-426E-40DD-AFC4-6F175D3DCCD1}">
                              <a14:hiddenFill xmlns:a14="http://schemas.microsoft.com/office/drawing/2010/main">
                                <a:noFill/>
                              </a14:hiddenFill>
                            </a:ext>
                          </a:extLst>
                        </wps:spPr>
                        <wps:bodyPr/>
                      </wps:wsp>
                      <wps:wsp>
                        <wps:cNvPr id="2048" name="Gerader Verbinder 1744"/>
                        <wps:cNvCnPr>
                          <a:cxnSpLocks/>
                        </wps:cNvCnPr>
                        <wps:spPr bwMode="auto">
                          <a:xfrm>
                            <a:off x="11715" y="9677"/>
                            <a:ext cx="1784" cy="863"/>
                          </a:xfrm>
                          <a:prstGeom prst="line">
                            <a:avLst/>
                          </a:prstGeom>
                          <a:noFill/>
                          <a:ln w="6350">
                            <a:solidFill>
                              <a:schemeClr val="tx1">
                                <a:lumMod val="100000"/>
                                <a:lumOff val="0"/>
                              </a:schemeClr>
                            </a:solidFill>
                            <a:miter lim="800000"/>
                            <a:headEnd type="none" w="sm" len="sm"/>
                            <a:tailEnd/>
                          </a:ln>
                          <a:extLst>
                            <a:ext uri="{909E8E84-426E-40DD-AFC4-6F175D3DCCD1}">
                              <a14:hiddenFill xmlns:a14="http://schemas.microsoft.com/office/drawing/2010/main">
                                <a:noFill/>
                              </a14:hiddenFill>
                            </a:ext>
                          </a:extLst>
                        </wps:spPr>
                        <wps:bodyPr/>
                      </wps:wsp>
                      <wps:wsp>
                        <wps:cNvPr id="2049" name="Gerader Verbinder 1745"/>
                        <wps:cNvCnPr>
                          <a:cxnSpLocks/>
                        </wps:cNvCnPr>
                        <wps:spPr bwMode="auto">
                          <a:xfrm>
                            <a:off x="6269" y="10410"/>
                            <a:ext cx="2556" cy="1530"/>
                          </a:xfrm>
                          <a:prstGeom prst="line">
                            <a:avLst/>
                          </a:prstGeom>
                          <a:noFill/>
                          <a:ln w="6350">
                            <a:solidFill>
                              <a:schemeClr val="tx1">
                                <a:lumMod val="100000"/>
                                <a:lumOff val="0"/>
                              </a:schemeClr>
                            </a:solidFill>
                            <a:miter lim="800000"/>
                            <a:headEnd type="none" w="sm" len="sm"/>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612962D7" id="Gruppieren 29" o:spid="_x0000_s1462" style="width:156.25pt;height:119.4pt;mso-position-horizontal-relative:char;mso-position-vertical-relative:line" coordorigin=",-225" coordsize="19844,1516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38&#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">
                <v:group id="Gruppieren 1730" o:spid="_x0000_s1463" style="position:absolute;left:3108;top:3807;width:6998;height:4007" coordorigin="3108,3807" coordsize="6997,40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">
                  <v:rect id="Rechteck 1731" o:spid="_x0000_s1464" style="position:absolute;left:4719;top:3807;width:3776;height:40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" filled="f" strokecolor="#5b9bd5 [3204]" strokeweight="1pt"/>
                  <v:rect id="Rechteck 1732" o:spid="_x0000_s1465" style="position:absolute;left:3108;top:3807;width:1611;height:40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" fillcolor="black" strokecolor="#1f4d78 [1604]" strokeweight="1pt">
                    <v:fill r:id="rId36" o:title="" type="pattern"/>
                  </v:rect>
                  <v:rect id="Rechteck 1733" o:spid="_x0000_s1466" style="position:absolute;left:8495;top:3807;width:1611;height:40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" fillcolor="black" strokecolor="#1f4d78 [1604]" strokeweight="1pt">
                    <v:fill r:id="rId36" o:title="" type="pattern"/>
                  </v:rect>
                </v:group>
                <v:shape id="Grafik 1734" o:spid="_x0000_s1467" type="#_x0000_t75" style="position:absolute;top:3830;width:13145;height:111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">
                  <v:imagedata r:id="rId118" o:title="" chromakey="white"/>
                </v:shape>
                <v:rect id="Rechteck 1735" o:spid="_x0000_s1468" style="position:absolute;left:4719;top:2881;width:3776;height:331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" fillcolor="#acb9ca [1311]" strokecolor="#1f4d78 [1604]" strokeweight="1pt">
                  <v:fill r:id="rId119" o:title="" color2="white [3212]" type="pattern"/>
                </v:rect>
                <v:shape id="Textfeld 13" o:spid="_x0000_s1469" type="#_x0000_t202" style="position:absolute;left:9200;top:1805;width:8903;height:3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" filled="f" stroked="f">
                  <v:textbox style="mso-fit-shape-to-text:t">
                    <w:txbxContent>
                      <w:p w14:paraId="45484BAE" w14:textId="77777777" w:rsidR="0066557F" w:rsidRPr="0066557F" w:rsidRDefault="0066557F" w:rsidP="0066557F">
                        <w:pPr>
                          <w:jc w:val="center"/>
                          <w:rPr>
                            <w:rFonts w:asciiTheme="minorHAnsi" w:hAnsi="Calibri" w:cstheme="minorBidi"/>
                            <w:color w:val="000000" w:themeColor="text1"/>
                            <w:kern w:val="24"/>
                            <w:position w:val="-5"/>
                            <w:vertAlign w:val="subscript"/>
                          </w:rPr>
                        </w:pPr>
                        <w:r w:rsidRPr="0066557F">
                          <w:rPr>
                            <w:rFonts w:asciiTheme="minorHAnsi" w:hAnsi="Calibri" w:cstheme="minorBidi"/>
                            <w:color w:val="000000" w:themeColor="text1"/>
                            <w:kern w:val="24"/>
                            <w:position w:val="-5"/>
                            <w:vertAlign w:val="subscript"/>
                          </w:rPr>
                          <w:t>blank holder</w:t>
                        </w:r>
                      </w:p>
                    </w:txbxContent>
                  </v:textbox>
                </v:shape>
                <v:shape id="Textfeld 14" o:spid="_x0000_s1470" type="#_x0000_t202" style="position:absolute;left:4379;top:-225;width:8902;height:3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" filled="f" stroked="f">
                  <v:textbox style="mso-fit-shape-to-text:t">
                    <w:txbxContent>
                      <w:p w14:paraId="7843AEBF" w14:textId="77777777" w:rsidR="0066557F" w:rsidRPr="0066557F" w:rsidRDefault="0066557F" w:rsidP="0066557F">
                        <w:pPr>
                          <w:jc w:val="center"/>
                          <w:rPr>
                            <w:rFonts w:asciiTheme="minorHAnsi" w:hAnsi="Calibri" w:cstheme="minorBidi"/>
                            <w:color w:val="000000" w:themeColor="text1"/>
                            <w:kern w:val="24"/>
                            <w:position w:val="-5"/>
                            <w:vertAlign w:val="subscript"/>
                          </w:rPr>
                        </w:pPr>
                        <w:r w:rsidRPr="0066557F">
                          <w:rPr>
                            <w:rFonts w:asciiTheme="minorHAnsi" w:hAnsi="Calibri" w:cstheme="minorBidi"/>
                            <w:color w:val="000000" w:themeColor="text1"/>
                            <w:kern w:val="24"/>
                            <w:position w:val="-5"/>
                            <w:vertAlign w:val="subscript"/>
                          </w:rPr>
                          <w:t>punch</w:t>
                        </w:r>
                      </w:p>
                    </w:txbxContent>
                  </v:textbox>
                </v:shape>
                <v:shape id="Textfeld 15" o:spid="_x0000_s1471" type="#_x0000_t202" style="position:absolute;left:7160;top:10956;width:4674;height:3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" filled="f" stroked="f">
                  <v:textbox style="mso-fit-shape-to-text:t">
                    <w:txbxContent>
                      <w:p w14:paraId="5CF484E2" w14:textId="77777777" w:rsidR="0066557F" w:rsidRPr="0066557F" w:rsidRDefault="0066557F" w:rsidP="0066557F">
                        <w:pPr>
                          <w:jc w:val="center"/>
                          <w:rPr>
                            <w:rFonts w:asciiTheme="minorHAnsi" w:hAnsi="Calibri" w:cstheme="minorBidi"/>
                            <w:color w:val="000000" w:themeColor="text1"/>
                            <w:kern w:val="24"/>
                            <w:position w:val="-5"/>
                            <w:vertAlign w:val="subscript"/>
                          </w:rPr>
                        </w:pPr>
                        <w:r w:rsidRPr="0066557F">
                          <w:rPr>
                            <w:rFonts w:asciiTheme="minorHAnsi" w:hAnsi="Calibri" w:cstheme="minorBidi"/>
                            <w:color w:val="000000" w:themeColor="text1"/>
                            <w:kern w:val="24"/>
                            <w:position w:val="-5"/>
                            <w:vertAlign w:val="subscript"/>
                          </w:rPr>
                          <w:t>nail</w:t>
                        </w:r>
                      </w:p>
                    </w:txbxContent>
                  </v:textbox>
                </v:shape>
                <v:shape id="Textfeld 16" o:spid="_x0000_s1472" type="#_x0000_t202" style="position:absolute;left:10566;top:4681;width:8903;height:3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" filled="f" stroked="f">
                  <v:textbox style="mso-fit-shape-to-text:t">
                    <w:txbxContent>
                      <w:p w14:paraId="6C54F996" w14:textId="77777777" w:rsidR="0066557F" w:rsidRPr="0066557F" w:rsidRDefault="0066557F" w:rsidP="0066557F">
                        <w:pPr>
                          <w:jc w:val="center"/>
                          <w:rPr>
                            <w:rFonts w:asciiTheme="minorHAnsi" w:hAnsi="Calibri" w:cstheme="minorBidi"/>
                            <w:color w:val="000000" w:themeColor="text1"/>
                            <w:kern w:val="24"/>
                            <w:position w:val="-5"/>
                            <w:vertAlign w:val="subscript"/>
                          </w:rPr>
                        </w:pPr>
                        <w:r w:rsidRPr="0066557F">
                          <w:rPr>
                            <w:rFonts w:asciiTheme="minorHAnsi" w:hAnsi="Calibri" w:cstheme="minorBidi"/>
                            <w:color w:val="000000" w:themeColor="text1"/>
                            <w:kern w:val="24"/>
                            <w:position w:val="-5"/>
                            <w:vertAlign w:val="subscript"/>
                          </w:rPr>
                          <w:t>joined sheet</w:t>
                        </w:r>
                      </w:p>
                    </w:txbxContent>
                  </v:textbox>
                </v:shape>
                <v:shape id="Textfeld 17" o:spid="_x0000_s1473" type="#_x0000_t202" style="position:absolute;left:10941;top:9558;width:8903;height:3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" filled="f" stroked="f">
                  <v:textbox style="mso-fit-shape-to-text:t">
                    <w:txbxContent>
                      <w:p w14:paraId="487D61D5" w14:textId="77777777" w:rsidR="0066557F" w:rsidRPr="0066557F" w:rsidRDefault="0066557F" w:rsidP="0066557F">
                        <w:pPr>
                          <w:jc w:val="center"/>
                          <w:rPr>
                            <w:rFonts w:asciiTheme="minorHAnsi" w:hAnsi="Calibri" w:cstheme="minorBidi"/>
                            <w:color w:val="000000" w:themeColor="text1"/>
                            <w:kern w:val="24"/>
                            <w:position w:val="-5"/>
                            <w:vertAlign w:val="subscript"/>
                          </w:rPr>
                        </w:pPr>
                        <w:r w:rsidRPr="0066557F">
                          <w:rPr>
                            <w:rFonts w:asciiTheme="minorHAnsi" w:hAnsi="Calibri" w:cstheme="minorBidi"/>
                            <w:color w:val="000000" w:themeColor="text1"/>
                            <w:kern w:val="24"/>
                            <w:position w:val="-5"/>
                            <w:vertAlign w:val="subscript"/>
                          </w:rPr>
                          <w:t>base part</w:t>
                        </w:r>
                      </w:p>
                    </w:txbxContent>
                  </v:textbox>
                </v:shape>
                <v:line id="Gerader Verbinder 1741" o:spid="_x0000_s1474" style="position:absolute;flip:y;visibility:visible;mso-wrap-style:square" from="6648,2024" to="7556,45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" strokecolor="black [3213]" strokeweight=".5pt">
                  <v:stroke startarrowwidth="narrow" startarrowlength="short" joinstyle="miter"/>
                  <o:lock v:ext="edit" shapetype="f"/>
                </v:line>
                <v:line id="Gerader Verbinder 1742" o:spid="_x0000_s1475" style="position:absolute;flip:y;visibility:visible;mso-wrap-style:square" from="9502,3938" to="11526,51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" strokecolor="black [3213]" strokeweight=".5pt">
                  <v:stroke startarrowwidth="narrow" startarrowlength="short" joinstyle="miter"/>
                  <o:lock v:ext="edit" shapetype="f"/>
                </v:line>
                <v:line id="Gerader Verbinder 1743" o:spid="_x0000_s1476" style="position:absolute;flip:y;visibility:visible;mso-wrap-style:square" from="10833,6906" to="12263,80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" strokecolor="black [3213]" strokeweight=".5pt">
                  <v:stroke startarrowwidth="narrow" startarrowlength="short" joinstyle="miter"/>
                  <o:lock v:ext="edit" shapetype="f"/>
                </v:line>
                <v:line id="Gerader Verbinder 1744" o:spid="_x0000_s1477" style="position:absolute;visibility:visible;mso-wrap-style:square" from="11715,9677" to="13499,105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" strokecolor="black [3213]" strokeweight=".5pt">
                  <v:stroke startarrowwidth="narrow" startarrowlength="short" joinstyle="miter"/>
                  <o:lock v:ext="edit" shapetype="f"/>
                </v:line>
                <v:line id="Gerader Verbinder 1745" o:spid="_x0000_s1478" style="position:absolute;visibility:visible;mso-wrap-style:square" from="6269,10410" to="8825,119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" strokecolor="black [3213]" strokeweight=".5pt">
                  <v:stroke startarrowwidth="narrow" startarrowlength="short" joinstyle="miter"/>
                  <o:lock v:ext="edit" shapetype="f"/>
                </v:line>
                <w10:anchorlock/>
              </v:group>
            </w:pict>
          </mc:Fallback>
        </mc:AlternateContent>
      </w:r>
    </w:p>
    <w:p w14:paraId="4FC224B1" w14:textId="4494DFF4" w:rsidR="001F15B3" w:rsidRPr="0068368C" w:rsidRDefault="001F15B3" w:rsidP="001F15B3">
      <w:pPr>
        <w:keepNext/>
        <w:keepLines/>
        <w:spacing w:after="0"/>
        <w:jc w:val="left"/>
        <w:rPr>
          <w:sz w:val="18"/>
          <w:szCs w:val="18"/>
        </w:rPr>
      </w:pPr>
      <w:r w:rsidRPr="00922B95">
        <w:rPr>
          <w:b/>
          <w:sz w:val="18"/>
          <w:szCs w:val="18"/>
        </w:rPr>
        <w:t>Key</w:t>
      </w:r>
      <w:r w:rsidRPr="00922B95">
        <w:rPr>
          <w:sz w:val="18"/>
          <w:szCs w:val="18"/>
        </w:rPr>
        <w:t xml:space="preserve"> </w:t>
      </w:r>
      <w:r w:rsidRPr="00922B95">
        <w:rPr>
          <w:sz w:val="18"/>
          <w:szCs w:val="18"/>
        </w:rPr>
        <w:br/>
      </w:r>
      <w:r w:rsidRPr="00870F4B">
        <w:rPr>
          <w:sz w:val="18"/>
          <w:szCs w:val="18"/>
        </w:rPr>
        <w:t>1</w:t>
      </w:r>
      <w:r w:rsidRPr="00870F4B">
        <w:rPr>
          <w:sz w:val="18"/>
          <w:szCs w:val="18"/>
        </w:rPr>
        <w:tab/>
      </w:r>
      <w:r w:rsidR="00286CA0" w:rsidRPr="00286CA0">
        <w:rPr>
          <w:sz w:val="18"/>
          <w:szCs w:val="18"/>
        </w:rPr>
        <w:t>punch</w:t>
      </w:r>
      <w:r>
        <w:rPr>
          <w:sz w:val="18"/>
          <w:szCs w:val="18"/>
        </w:rPr>
        <w:t xml:space="preserve">  </w:t>
      </w:r>
      <w:r w:rsidRPr="00870F4B">
        <w:rPr>
          <w:sz w:val="18"/>
          <w:szCs w:val="18"/>
        </w:rPr>
        <w:br/>
      </w:r>
      <w:r>
        <w:rPr>
          <w:sz w:val="18"/>
          <w:szCs w:val="18"/>
        </w:rPr>
        <w:t>2</w:t>
      </w:r>
      <w:r w:rsidRPr="00870F4B">
        <w:rPr>
          <w:sz w:val="18"/>
          <w:szCs w:val="18"/>
        </w:rPr>
        <w:tab/>
      </w:r>
      <w:r w:rsidR="00286CA0" w:rsidRPr="00286CA0">
        <w:rPr>
          <w:sz w:val="18"/>
          <w:szCs w:val="18"/>
        </w:rPr>
        <w:t>blank holder</w:t>
      </w:r>
      <w:r>
        <w:rPr>
          <w:sz w:val="18"/>
          <w:szCs w:val="18"/>
        </w:rPr>
        <w:t xml:space="preserve">  </w:t>
      </w:r>
      <w:r w:rsidRPr="00870F4B">
        <w:rPr>
          <w:sz w:val="18"/>
          <w:szCs w:val="18"/>
        </w:rPr>
        <w:br/>
      </w:r>
      <w:r>
        <w:rPr>
          <w:sz w:val="18"/>
          <w:szCs w:val="18"/>
        </w:rPr>
        <w:t>3</w:t>
      </w:r>
      <w:r w:rsidRPr="00870F4B">
        <w:rPr>
          <w:sz w:val="18"/>
          <w:szCs w:val="18"/>
        </w:rPr>
        <w:tab/>
      </w:r>
      <w:r w:rsidR="00286CA0" w:rsidRPr="00286CA0">
        <w:rPr>
          <w:sz w:val="18"/>
          <w:szCs w:val="18"/>
        </w:rPr>
        <w:t>joined sheet</w:t>
      </w:r>
      <w:r>
        <w:rPr>
          <w:sz w:val="18"/>
          <w:szCs w:val="18"/>
        </w:rPr>
        <w:t xml:space="preserve">  </w:t>
      </w:r>
      <w:r w:rsidRPr="00870F4B">
        <w:rPr>
          <w:sz w:val="18"/>
          <w:szCs w:val="18"/>
        </w:rPr>
        <w:br/>
      </w:r>
      <w:r>
        <w:rPr>
          <w:sz w:val="18"/>
          <w:szCs w:val="18"/>
        </w:rPr>
        <w:t>4</w:t>
      </w:r>
      <w:r w:rsidRPr="00870F4B">
        <w:rPr>
          <w:sz w:val="18"/>
          <w:szCs w:val="18"/>
        </w:rPr>
        <w:tab/>
      </w:r>
      <w:r w:rsidR="00286CA0" w:rsidRPr="00286CA0">
        <w:rPr>
          <w:sz w:val="18"/>
          <w:szCs w:val="18"/>
        </w:rPr>
        <w:t>base part</w:t>
      </w:r>
      <w:r>
        <w:rPr>
          <w:sz w:val="18"/>
          <w:szCs w:val="18"/>
        </w:rPr>
        <w:t xml:space="preserve">  </w:t>
      </w:r>
      <w:r w:rsidRPr="00870F4B">
        <w:rPr>
          <w:sz w:val="18"/>
          <w:szCs w:val="18"/>
        </w:rPr>
        <w:br/>
      </w:r>
      <w:r>
        <w:rPr>
          <w:sz w:val="18"/>
          <w:szCs w:val="18"/>
        </w:rPr>
        <w:t>5</w:t>
      </w:r>
      <w:r w:rsidRPr="00870F4B">
        <w:rPr>
          <w:sz w:val="18"/>
          <w:szCs w:val="18"/>
        </w:rPr>
        <w:tab/>
      </w:r>
      <w:r w:rsidR="00286CA0" w:rsidRPr="00286CA0">
        <w:rPr>
          <w:sz w:val="18"/>
          <w:szCs w:val="18"/>
        </w:rPr>
        <w:t>nail</w:t>
      </w:r>
      <w:r>
        <w:rPr>
          <w:sz w:val="18"/>
          <w:szCs w:val="18"/>
        </w:rPr>
        <w:t xml:space="preserve">  </w:t>
      </w:r>
    </w:p>
    <w:p w14:paraId="01D09EF7" w14:textId="331E489A" w:rsidR="00FC68DB" w:rsidRPr="001668D7" w:rsidRDefault="00FC68DB" w:rsidP="00BD52D7">
      <w:pPr>
        <w:pStyle w:val="Beschriftung"/>
      </w:pPr>
      <w:bookmarkStart w:id="1413" w:name="_Ref157709145"/>
      <w:bookmarkStart w:id="1414" w:name="_Toc3557119"/>
      <w:bookmarkStart w:id="1415" w:name="_Toc34747370"/>
      <w:bookmarkStart w:id="1416" w:name="_Toc76030563"/>
      <w:bookmarkStart w:id="1417" w:name="_Toc94530849"/>
      <w:bookmarkStart w:id="1418" w:name="_Toc101428244"/>
      <w:bookmarkStart w:id="1419" w:name="_Toc167044159"/>
      <w:r w:rsidRPr="005C2D94">
        <w:t xml:space="preserve">Figure </w:t>
      </w:r>
      <w:r w:rsidRPr="005C2D94">
        <w:fldChar w:fldCharType="begin"/>
      </w:r>
      <w:r w:rsidRPr="00F54804">
        <w:instrText xml:space="preserve"> SEQ Figure \* ARABIC </w:instrText>
      </w:r>
      <w:r w:rsidRPr="005C2D94">
        <w:fldChar w:fldCharType="separate"/>
      </w:r>
      <w:r w:rsidR="00A965C9">
        <w:rPr>
          <w:noProof/>
        </w:rPr>
        <w:t>38</w:t>
      </w:r>
      <w:r w:rsidRPr="005C2D94">
        <w:fldChar w:fldCharType="end"/>
      </w:r>
      <w:bookmarkEnd w:id="1413"/>
      <w:r w:rsidR="00B00216">
        <w:t xml:space="preserve"> —</w:t>
      </w:r>
      <w:r w:rsidRPr="00F54804">
        <w:t xml:space="preserve"> </w:t>
      </w:r>
      <w:r w:rsidRPr="005C2D94">
        <w:t xml:space="preserve">Cross </w:t>
      </w:r>
      <w:r w:rsidR="004F2F48">
        <w:t>s</w:t>
      </w:r>
      <w:r w:rsidRPr="005C2D94">
        <w:t xml:space="preserve">ection of a </w:t>
      </w:r>
      <w:r w:rsidR="002F1570" w:rsidRPr="005C2D94">
        <w:t>n</w:t>
      </w:r>
      <w:r w:rsidRPr="005C2D94">
        <w:t>ail</w:t>
      </w:r>
      <w:r w:rsidR="002F1570" w:rsidRPr="001E4607">
        <w:t xml:space="preserve"> joint</w:t>
      </w:r>
      <w:r w:rsidRPr="00BD52D7">
        <w:t xml:space="preserve"> </w:t>
      </w:r>
      <w:r w:rsidR="002F1570" w:rsidRPr="00BD52D7">
        <w:t>c</w:t>
      </w:r>
      <w:r w:rsidRPr="00BD52D7">
        <w:t xml:space="preserve">onnecting </w:t>
      </w:r>
      <w:r w:rsidR="002F1570" w:rsidRPr="00BD52D7">
        <w:t>t</w:t>
      </w:r>
      <w:r w:rsidRPr="00BD52D7">
        <w:t xml:space="preserve">wo </w:t>
      </w:r>
      <w:r w:rsidR="00286CA0">
        <w:t>s</w:t>
      </w:r>
      <w:r w:rsidRPr="00BD52D7">
        <w:t>heets</w:t>
      </w:r>
      <w:bookmarkEnd w:id="1414"/>
      <w:bookmarkEnd w:id="1415"/>
      <w:bookmarkEnd w:id="1416"/>
      <w:bookmarkEnd w:id="1417"/>
      <w:bookmarkEnd w:id="1418"/>
      <w:bookmarkEnd w:id="1419"/>
      <w:r w:rsidR="00286CA0">
        <w:t xml:space="preserve"> </w:t>
      </w:r>
    </w:p>
    <w:p w14:paraId="3B6F1FAE" w14:textId="2D883D7E" w:rsidR="00FC68DB" w:rsidRDefault="00FC68DB" w:rsidP="00A6261D">
      <w:pPr>
        <w:keepNext/>
        <w:autoSpaceDE w:val="0"/>
        <w:autoSpaceDN w:val="0"/>
        <w:adjustRightInd w:val="0"/>
        <w:rPr>
          <w:rFonts w:cs="Calibri"/>
          <w:lang w:eastAsia="en-GB"/>
        </w:rPr>
      </w:pPr>
      <w:r w:rsidRPr="005C2D94">
        <w:rPr>
          <w:rFonts w:cs="Calibri"/>
          <w:lang w:eastAsia="en-GB"/>
        </w:rPr>
        <w:lastRenderedPageBreak/>
        <w:t xml:space="preserve">A nail is denoted by an element </w:t>
      </w:r>
      <w:r w:rsidRPr="004A2B79">
        <w:rPr>
          <w:rStyle w:val="CodeCharacter"/>
        </w:rPr>
        <w:t>&lt;nail/&gt;</w:t>
      </w:r>
      <w:r w:rsidRPr="00BD52D7">
        <w:rPr>
          <w:rFonts w:cs="Calibri"/>
          <w:lang w:eastAsia="en-GB"/>
        </w:rPr>
        <w:t>. This element is described completely by its attributes and nested elements</w:t>
      </w:r>
      <w:r w:rsidR="00B719EB">
        <w:rPr>
          <w:rFonts w:cs="Calibri"/>
          <w:lang w:eastAsia="en-GB"/>
        </w:rPr>
        <w:t xml:space="preserve">, see </w:t>
      </w:r>
      <w:r w:rsidR="00B719EB">
        <w:rPr>
          <w:rFonts w:cs="Calibri"/>
          <w:lang w:eastAsia="en-GB"/>
        </w:rPr>
        <w:fldChar w:fldCharType="begin"/>
      </w:r>
      <w:r w:rsidR="00B719EB">
        <w:rPr>
          <w:rFonts w:cs="Calibri"/>
          <w:lang w:eastAsia="en-GB"/>
        </w:rPr>
        <w:instrText xml:space="preserve"> REF _Ref157709213 \h </w:instrText>
      </w:r>
      <w:r w:rsidR="00B719EB">
        <w:rPr>
          <w:rFonts w:cs="Calibri"/>
          <w:lang w:eastAsia="en-GB"/>
        </w:rPr>
      </w:r>
      <w:r w:rsidR="00B719EB">
        <w:rPr>
          <w:rFonts w:cs="Calibri"/>
          <w:lang w:eastAsia="en-GB"/>
        </w:rPr>
        <w:fldChar w:fldCharType="separate"/>
      </w:r>
      <w:r w:rsidR="00A965C9" w:rsidRPr="00F54804">
        <w:t xml:space="preserve">Table </w:t>
      </w:r>
      <w:r w:rsidR="00A965C9">
        <w:rPr>
          <w:noProof/>
        </w:rPr>
        <w:t>73</w:t>
      </w:r>
      <w:r w:rsidR="00B719EB">
        <w:rPr>
          <w:rFonts w:cs="Calibri"/>
          <w:lang w:eastAsia="en-GB"/>
        </w:rPr>
        <w:fldChar w:fldCharType="end"/>
      </w:r>
      <w:r w:rsidR="00B719EB">
        <w:rPr>
          <w:rFonts w:cs="Calibri"/>
          <w:lang w:eastAsia="en-GB"/>
        </w:rPr>
        <w:t xml:space="preserve">: </w:t>
      </w:r>
    </w:p>
    <w:p w14:paraId="26EE2937" w14:textId="7C235E98" w:rsidR="00461A3A" w:rsidRPr="004A2B79" w:rsidRDefault="00461A3A" w:rsidP="001640C5">
      <w:pPr>
        <w:pStyle w:val="Beschriftung"/>
        <w:keepNext/>
        <w:keepLines/>
        <w:rPr>
          <w:bCs w:val="0"/>
        </w:rPr>
      </w:pPr>
      <w:bookmarkStart w:id="1420" w:name="_Ref157709213"/>
      <w:bookmarkStart w:id="1421" w:name="_Toc167044283"/>
      <w:r w:rsidRPr="00F54804">
        <w:t xml:space="preserve">Table </w:t>
      </w:r>
      <w:r w:rsidRPr="005C2D94">
        <w:fldChar w:fldCharType="begin"/>
      </w:r>
      <w:r w:rsidRPr="00F54804">
        <w:instrText xml:space="preserve"> SEQ Table \* ARABIC </w:instrText>
      </w:r>
      <w:r w:rsidRPr="005C2D94">
        <w:fldChar w:fldCharType="separate"/>
      </w:r>
      <w:r w:rsidR="00A965C9">
        <w:rPr>
          <w:noProof/>
        </w:rPr>
        <w:t>73</w:t>
      </w:r>
      <w:r w:rsidRPr="005C2D94">
        <w:fldChar w:fldCharType="end"/>
      </w:r>
      <w:bookmarkEnd w:id="1420"/>
      <w:r w:rsidR="006B04F2">
        <w:t xml:space="preserve"> —</w:t>
      </w:r>
      <w:r w:rsidR="006B04F2" w:rsidRPr="00F54804">
        <w:t xml:space="preserve"> </w:t>
      </w:r>
      <w:r w:rsidRPr="00F54804">
        <w:t xml:space="preserve">Nested elements of </w:t>
      </w:r>
      <w:r w:rsidRPr="002941B8">
        <w:rPr>
          <w:rStyle w:val="CodeCharacter"/>
        </w:rPr>
        <w:t>&lt;connection_0d/&gt;</w:t>
      </w:r>
      <w:r w:rsidRPr="005C2D94">
        <w:t xml:space="preserve"> for </w:t>
      </w:r>
      <w:r w:rsidRPr="002941B8">
        <w:rPr>
          <w:rStyle w:val="CodeCharacter"/>
        </w:rPr>
        <w:t>&lt;nail/&gt;</w:t>
      </w:r>
      <w:bookmarkEnd w:id="1421"/>
      <w:r w:rsidR="004A2B79" w:rsidRPr="004A2B79">
        <w:rPr>
          <w:rStyle w:val="elementdeftypeChar"/>
          <w:rFonts w:eastAsia="Calibri"/>
          <w:i w:val="0"/>
        </w:rPr>
        <w:t xml:space="preserve"> </w:t>
      </w:r>
    </w:p>
    <w:tbl>
      <w:tblPr>
        <w:tblW w:w="8472"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2111"/>
        <w:gridCol w:w="1559"/>
        <w:gridCol w:w="1276"/>
        <w:gridCol w:w="3526"/>
      </w:tblGrid>
      <w:tr w:rsidR="00FC68DB" w:rsidRPr="00F667E5" w14:paraId="1565B93C" w14:textId="77777777" w:rsidTr="00780A49">
        <w:trPr>
          <w:cantSplit/>
          <w:trHeight w:val="325"/>
          <w:tblHeader/>
          <w:jc w:val="center"/>
        </w:trPr>
        <w:tc>
          <w:tcPr>
            <w:tcW w:w="2111" w:type="dxa"/>
            <w:tcBorders>
              <w:top w:val="single" w:sz="8" w:space="0" w:color="auto"/>
              <w:left w:val="single" w:sz="8" w:space="0" w:color="auto"/>
              <w:bottom w:val="single" w:sz="8" w:space="0" w:color="auto"/>
              <w:right w:val="single" w:sz="4" w:space="0" w:color="auto"/>
              <w:tl2br w:val="nil"/>
              <w:tr2bl w:val="nil"/>
            </w:tcBorders>
            <w:shd w:val="clear" w:color="auto" w:fill="F3F3F3"/>
            <w:vAlign w:val="bottom"/>
          </w:tcPr>
          <w:p w14:paraId="311F27A9" w14:textId="4CBF4FEB" w:rsidR="00FC68DB" w:rsidRPr="00F667E5" w:rsidRDefault="00CC3429" w:rsidP="00B202D2">
            <w:pPr>
              <w:keepNext/>
              <w:rPr>
                <w:b/>
              </w:rPr>
            </w:pPr>
            <w:r>
              <w:rPr>
                <w:b/>
              </w:rPr>
              <w:t>Nested elements</w:t>
            </w:r>
          </w:p>
        </w:tc>
        <w:tc>
          <w:tcPr>
            <w:tcW w:w="1559"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134159E3" w14:textId="77777777" w:rsidR="00FC68DB" w:rsidRPr="00F667E5" w:rsidRDefault="00FC68DB" w:rsidP="00B202D2">
            <w:pPr>
              <w:keepNext/>
              <w:rPr>
                <w:b/>
              </w:rPr>
            </w:pPr>
            <w:r w:rsidRPr="00F667E5">
              <w:rPr>
                <w:b/>
              </w:rPr>
              <w:t>Multiplicity</w:t>
            </w:r>
          </w:p>
        </w:tc>
        <w:tc>
          <w:tcPr>
            <w:tcW w:w="1276"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4D2204A0" w14:textId="77777777" w:rsidR="00FC68DB" w:rsidRPr="00F667E5" w:rsidRDefault="00FC68DB" w:rsidP="00B202D2">
            <w:pPr>
              <w:keepNext/>
              <w:rPr>
                <w:b/>
              </w:rPr>
            </w:pPr>
            <w:r w:rsidRPr="00F667E5">
              <w:rPr>
                <w:b/>
              </w:rPr>
              <w:t>Use</w:t>
            </w:r>
          </w:p>
        </w:tc>
        <w:tc>
          <w:tcPr>
            <w:tcW w:w="3526" w:type="dxa"/>
            <w:tcBorders>
              <w:top w:val="single" w:sz="8" w:space="0" w:color="auto"/>
              <w:left w:val="single" w:sz="4" w:space="0" w:color="auto"/>
              <w:bottom w:val="single" w:sz="8" w:space="0" w:color="auto"/>
              <w:right w:val="single" w:sz="8" w:space="0" w:color="auto"/>
              <w:tl2br w:val="nil"/>
              <w:tr2bl w:val="nil"/>
            </w:tcBorders>
            <w:shd w:val="clear" w:color="auto" w:fill="F3F3F3"/>
            <w:vAlign w:val="bottom"/>
          </w:tcPr>
          <w:p w14:paraId="2D183994" w14:textId="77777777" w:rsidR="00FC68DB" w:rsidRPr="00F667E5" w:rsidRDefault="00FC68DB" w:rsidP="00B202D2">
            <w:pPr>
              <w:keepNext/>
              <w:rPr>
                <w:b/>
              </w:rPr>
            </w:pPr>
            <w:r w:rsidRPr="00F667E5">
              <w:rPr>
                <w:b/>
              </w:rPr>
              <w:t>Constraint / Remarks</w:t>
            </w:r>
          </w:p>
        </w:tc>
      </w:tr>
      <w:tr w:rsidR="00FC68DB" w:rsidRPr="00F54804" w14:paraId="356DA1B6" w14:textId="77777777" w:rsidTr="00780A49">
        <w:trPr>
          <w:cantSplit/>
          <w:jc w:val="center"/>
        </w:trPr>
        <w:tc>
          <w:tcPr>
            <w:tcW w:w="2111" w:type="dxa"/>
            <w:vAlign w:val="bottom"/>
          </w:tcPr>
          <w:p w14:paraId="7A7FFDCC" w14:textId="77777777" w:rsidR="00FC68DB" w:rsidRPr="00F54804" w:rsidRDefault="00FC68DB" w:rsidP="00B202D2">
            <w:pPr>
              <w:rPr>
                <w:sz w:val="20"/>
                <w:szCs w:val="20"/>
              </w:rPr>
            </w:pPr>
            <w:r w:rsidRPr="00F54804">
              <w:rPr>
                <w:sz w:val="20"/>
                <w:szCs w:val="20"/>
              </w:rPr>
              <w:t>nail</w:t>
            </w:r>
          </w:p>
        </w:tc>
        <w:tc>
          <w:tcPr>
            <w:tcW w:w="1559" w:type="dxa"/>
            <w:vAlign w:val="bottom"/>
          </w:tcPr>
          <w:p w14:paraId="1B38747F" w14:textId="77777777" w:rsidR="00FC68DB" w:rsidRPr="00F54804" w:rsidRDefault="00FC68DB" w:rsidP="00B202D2">
            <w:pPr>
              <w:rPr>
                <w:sz w:val="20"/>
                <w:szCs w:val="20"/>
              </w:rPr>
            </w:pPr>
            <w:r w:rsidRPr="00F54804">
              <w:rPr>
                <w:sz w:val="20"/>
                <w:szCs w:val="20"/>
              </w:rPr>
              <w:t>1</w:t>
            </w:r>
          </w:p>
        </w:tc>
        <w:tc>
          <w:tcPr>
            <w:tcW w:w="1276" w:type="dxa"/>
            <w:vAlign w:val="bottom"/>
          </w:tcPr>
          <w:p w14:paraId="5FD9E980" w14:textId="77777777" w:rsidR="00FC68DB" w:rsidRPr="00F54804" w:rsidRDefault="00FC68DB" w:rsidP="00B202D2">
            <w:pPr>
              <w:rPr>
                <w:sz w:val="20"/>
                <w:szCs w:val="20"/>
              </w:rPr>
            </w:pPr>
            <w:r w:rsidRPr="00F54804">
              <w:rPr>
                <w:sz w:val="20"/>
                <w:szCs w:val="20"/>
              </w:rPr>
              <w:t>Optional</w:t>
            </w:r>
          </w:p>
        </w:tc>
        <w:tc>
          <w:tcPr>
            <w:tcW w:w="3526" w:type="dxa"/>
            <w:vAlign w:val="bottom"/>
          </w:tcPr>
          <w:p w14:paraId="45DFCAA3" w14:textId="77777777" w:rsidR="00FC68DB" w:rsidRPr="00F54804" w:rsidRDefault="00FC68DB" w:rsidP="00B202D2">
            <w:pPr>
              <w:rPr>
                <w:sz w:val="20"/>
                <w:szCs w:val="20"/>
              </w:rPr>
            </w:pPr>
            <w:r w:rsidRPr="00F54804">
              <w:rPr>
                <w:sz w:val="20"/>
                <w:szCs w:val="20"/>
              </w:rPr>
              <w:t>-</w:t>
            </w:r>
          </w:p>
        </w:tc>
      </w:tr>
      <w:tr w:rsidR="00FC68DB" w:rsidRPr="00F54804" w14:paraId="1A6BE1E1" w14:textId="77777777" w:rsidTr="00780A49">
        <w:trPr>
          <w:cantSplit/>
          <w:jc w:val="center"/>
        </w:trPr>
        <w:tc>
          <w:tcPr>
            <w:tcW w:w="2111" w:type="dxa"/>
            <w:tcBorders>
              <w:top w:val="dotted" w:sz="4" w:space="0" w:color="auto"/>
              <w:left w:val="single" w:sz="8" w:space="0" w:color="000000"/>
              <w:bottom w:val="dotted" w:sz="4" w:space="0" w:color="auto"/>
              <w:right w:val="dotted" w:sz="4" w:space="0" w:color="auto"/>
            </w:tcBorders>
            <w:vAlign w:val="bottom"/>
          </w:tcPr>
          <w:p w14:paraId="49E19C6E" w14:textId="77777777" w:rsidR="00FC68DB" w:rsidRPr="00F54804" w:rsidRDefault="00FC68DB" w:rsidP="00B202D2">
            <w:pPr>
              <w:rPr>
                <w:sz w:val="20"/>
                <w:szCs w:val="20"/>
              </w:rPr>
            </w:pPr>
            <w:r w:rsidRPr="00F54804">
              <w:rPr>
                <w:sz w:val="20"/>
                <w:szCs w:val="20"/>
              </w:rPr>
              <w:t>loc</w:t>
            </w:r>
          </w:p>
        </w:tc>
        <w:tc>
          <w:tcPr>
            <w:tcW w:w="1559" w:type="dxa"/>
            <w:tcBorders>
              <w:top w:val="dotted" w:sz="4" w:space="0" w:color="auto"/>
              <w:left w:val="single" w:sz="4" w:space="0" w:color="000000"/>
              <w:bottom w:val="dotted" w:sz="4" w:space="0" w:color="auto"/>
              <w:right w:val="dotted" w:sz="4" w:space="0" w:color="auto"/>
            </w:tcBorders>
            <w:vAlign w:val="bottom"/>
          </w:tcPr>
          <w:p w14:paraId="6F3B1594" w14:textId="77777777" w:rsidR="00FC68DB" w:rsidRPr="00F54804" w:rsidRDefault="00FC68DB" w:rsidP="00B202D2">
            <w:pPr>
              <w:rPr>
                <w:sz w:val="20"/>
                <w:szCs w:val="20"/>
              </w:rPr>
            </w:pPr>
            <w:r w:rsidRPr="00F54804">
              <w:rPr>
                <w:sz w:val="20"/>
                <w:szCs w:val="20"/>
              </w:rPr>
              <w:t>1</w:t>
            </w:r>
          </w:p>
        </w:tc>
        <w:tc>
          <w:tcPr>
            <w:tcW w:w="1276" w:type="dxa"/>
            <w:tcBorders>
              <w:top w:val="dotted" w:sz="4" w:space="0" w:color="auto"/>
              <w:left w:val="single" w:sz="4" w:space="0" w:color="000000"/>
              <w:bottom w:val="dotted" w:sz="4" w:space="0" w:color="auto"/>
              <w:right w:val="dotted" w:sz="4" w:space="0" w:color="auto"/>
            </w:tcBorders>
            <w:vAlign w:val="bottom"/>
          </w:tcPr>
          <w:p w14:paraId="48B7C501" w14:textId="77777777" w:rsidR="00FC68DB" w:rsidRPr="00F54804" w:rsidRDefault="00FC68DB" w:rsidP="00B202D2">
            <w:pPr>
              <w:rPr>
                <w:sz w:val="20"/>
                <w:szCs w:val="20"/>
              </w:rPr>
            </w:pPr>
            <w:r w:rsidRPr="00F54804">
              <w:rPr>
                <w:sz w:val="20"/>
                <w:szCs w:val="20"/>
              </w:rPr>
              <w:t>Required</w:t>
            </w:r>
          </w:p>
        </w:tc>
        <w:tc>
          <w:tcPr>
            <w:tcW w:w="3526" w:type="dxa"/>
            <w:tcBorders>
              <w:top w:val="dotted" w:sz="4" w:space="0" w:color="auto"/>
              <w:left w:val="single" w:sz="4" w:space="0" w:color="000000"/>
              <w:bottom w:val="dotted" w:sz="4" w:space="0" w:color="auto"/>
              <w:right w:val="single" w:sz="8" w:space="0" w:color="000000"/>
            </w:tcBorders>
            <w:vAlign w:val="bottom"/>
          </w:tcPr>
          <w:p w14:paraId="4D0D831E" w14:textId="77777777" w:rsidR="00FC68DB" w:rsidRPr="00F54804" w:rsidRDefault="00FC68DB" w:rsidP="00B202D2">
            <w:pPr>
              <w:rPr>
                <w:sz w:val="20"/>
                <w:szCs w:val="20"/>
              </w:rPr>
            </w:pPr>
            <w:r w:rsidRPr="00F54804">
              <w:rPr>
                <w:sz w:val="20"/>
                <w:szCs w:val="20"/>
              </w:rPr>
              <w:t>-</w:t>
            </w:r>
          </w:p>
        </w:tc>
      </w:tr>
      <w:tr w:rsidR="00B125C6" w:rsidRPr="00F54804" w14:paraId="34E75949" w14:textId="77777777" w:rsidTr="00780A49">
        <w:trPr>
          <w:cantSplit/>
          <w:jc w:val="center"/>
        </w:trPr>
        <w:tc>
          <w:tcPr>
            <w:tcW w:w="2111" w:type="dxa"/>
            <w:tcBorders>
              <w:top w:val="dotted" w:sz="4" w:space="0" w:color="auto"/>
              <w:left w:val="single" w:sz="8" w:space="0" w:color="000000"/>
              <w:bottom w:val="dotted" w:sz="4" w:space="0" w:color="auto"/>
              <w:right w:val="dotted" w:sz="4" w:space="0" w:color="auto"/>
            </w:tcBorders>
            <w:vAlign w:val="bottom"/>
          </w:tcPr>
          <w:p w14:paraId="37C52F42" w14:textId="77777777" w:rsidR="00B125C6" w:rsidRPr="00F54804" w:rsidRDefault="00B125C6" w:rsidP="00B125C6">
            <w:pPr>
              <w:rPr>
                <w:sz w:val="20"/>
                <w:szCs w:val="20"/>
              </w:rPr>
            </w:pPr>
            <w:r w:rsidRPr="00F54804">
              <w:rPr>
                <w:sz w:val="20"/>
                <w:szCs w:val="20"/>
              </w:rPr>
              <w:t>appdata</w:t>
            </w:r>
          </w:p>
        </w:tc>
        <w:tc>
          <w:tcPr>
            <w:tcW w:w="1559" w:type="dxa"/>
            <w:tcBorders>
              <w:top w:val="dotted" w:sz="4" w:space="0" w:color="auto"/>
              <w:left w:val="single" w:sz="4" w:space="0" w:color="000000"/>
              <w:bottom w:val="dotted" w:sz="4" w:space="0" w:color="auto"/>
              <w:right w:val="dotted" w:sz="4" w:space="0" w:color="auto"/>
            </w:tcBorders>
            <w:vAlign w:val="bottom"/>
          </w:tcPr>
          <w:p w14:paraId="22B2CB7F" w14:textId="77777777" w:rsidR="00B125C6" w:rsidRPr="00F54804" w:rsidRDefault="00B125C6" w:rsidP="00B125C6">
            <w:pPr>
              <w:rPr>
                <w:sz w:val="20"/>
                <w:szCs w:val="20"/>
              </w:rPr>
            </w:pPr>
            <w:r w:rsidRPr="00F54804">
              <w:rPr>
                <w:sz w:val="20"/>
                <w:szCs w:val="20"/>
              </w:rPr>
              <w:t>1</w:t>
            </w:r>
          </w:p>
        </w:tc>
        <w:tc>
          <w:tcPr>
            <w:tcW w:w="1276" w:type="dxa"/>
            <w:tcBorders>
              <w:top w:val="dotted" w:sz="4" w:space="0" w:color="auto"/>
              <w:left w:val="single" w:sz="4" w:space="0" w:color="000000"/>
              <w:bottom w:val="dotted" w:sz="4" w:space="0" w:color="auto"/>
              <w:right w:val="dotted" w:sz="4" w:space="0" w:color="auto"/>
            </w:tcBorders>
            <w:vAlign w:val="bottom"/>
          </w:tcPr>
          <w:p w14:paraId="40359CC8" w14:textId="77777777" w:rsidR="00B125C6" w:rsidRPr="00F54804" w:rsidRDefault="00B125C6" w:rsidP="00B125C6">
            <w:pPr>
              <w:rPr>
                <w:sz w:val="20"/>
                <w:szCs w:val="20"/>
              </w:rPr>
            </w:pPr>
            <w:r w:rsidRPr="00F54804">
              <w:rPr>
                <w:sz w:val="20"/>
                <w:szCs w:val="20"/>
              </w:rPr>
              <w:t>Optional</w:t>
            </w:r>
          </w:p>
        </w:tc>
        <w:tc>
          <w:tcPr>
            <w:tcW w:w="3526" w:type="dxa"/>
            <w:tcBorders>
              <w:top w:val="dotted" w:sz="4" w:space="0" w:color="auto"/>
              <w:left w:val="single" w:sz="4" w:space="0" w:color="000000"/>
              <w:bottom w:val="dotted" w:sz="4" w:space="0" w:color="auto"/>
              <w:right w:val="single" w:sz="8" w:space="0" w:color="000000"/>
            </w:tcBorders>
            <w:vAlign w:val="bottom"/>
          </w:tcPr>
          <w:p w14:paraId="63CC6FBC" w14:textId="0309913D" w:rsidR="00B125C6" w:rsidRPr="00F54804" w:rsidRDefault="00B125C6" w:rsidP="00B125C6">
            <w:pPr>
              <w:rPr>
                <w:sz w:val="20"/>
                <w:szCs w:val="20"/>
              </w:rPr>
            </w:pPr>
            <w:r w:rsidRPr="00F54804">
              <w:rPr>
                <w:rFonts w:cs="Calibri"/>
                <w:sz w:val="20"/>
                <w:szCs w:val="20"/>
                <w:lang w:eastAsia="en-GB"/>
              </w:rPr>
              <w:t xml:space="preserve">See </w:t>
            </w:r>
            <w:r>
              <w:rPr>
                <w:rFonts w:cs="Calibri"/>
                <w:sz w:val="20"/>
                <w:szCs w:val="20"/>
                <w:lang w:eastAsia="en-GB"/>
              </w:rPr>
              <w:t>clause </w:t>
            </w:r>
            <w:r>
              <w:rPr>
                <w:rFonts w:cs="Calibri"/>
                <w:sz w:val="20"/>
                <w:szCs w:val="20"/>
                <w:lang w:eastAsia="en-GB"/>
              </w:rPr>
              <w:fldChar w:fldCharType="begin"/>
            </w:r>
            <w:r>
              <w:rPr>
                <w:rFonts w:cs="Calibri"/>
                <w:sz w:val="20"/>
                <w:szCs w:val="20"/>
                <w:lang w:eastAsia="en-GB"/>
              </w:rPr>
              <w:instrText xml:space="preserve"> REF _Ref157019640 \r \h </w:instrText>
            </w:r>
            <w:r>
              <w:rPr>
                <w:rFonts w:cs="Calibri"/>
                <w:sz w:val="20"/>
                <w:szCs w:val="20"/>
                <w:lang w:eastAsia="en-GB"/>
              </w:rPr>
            </w:r>
            <w:r>
              <w:rPr>
                <w:rFonts w:cs="Calibri"/>
                <w:sz w:val="20"/>
                <w:szCs w:val="20"/>
                <w:lang w:eastAsia="en-GB"/>
              </w:rPr>
              <w:fldChar w:fldCharType="separate"/>
            </w:r>
            <w:r w:rsidR="00A965C9">
              <w:rPr>
                <w:rFonts w:cs="Calibri"/>
                <w:sz w:val="20"/>
                <w:szCs w:val="20"/>
                <w:lang w:eastAsia="en-GB"/>
              </w:rPr>
              <w:t>7.3.2</w:t>
            </w:r>
            <w:r>
              <w:rPr>
                <w:rFonts w:cs="Calibri"/>
                <w:sz w:val="20"/>
                <w:szCs w:val="20"/>
                <w:lang w:eastAsia="en-GB"/>
              </w:rPr>
              <w:fldChar w:fldCharType="end"/>
            </w:r>
            <w:r>
              <w:rPr>
                <w:sz w:val="20"/>
                <w:szCs w:val="20"/>
              </w:rPr>
              <w:t xml:space="preserve">. </w:t>
            </w:r>
          </w:p>
        </w:tc>
      </w:tr>
      <w:tr w:rsidR="00B125C6" w:rsidRPr="00F54804" w14:paraId="4695B438" w14:textId="77777777" w:rsidTr="00780A49">
        <w:trPr>
          <w:cantSplit/>
          <w:jc w:val="center"/>
        </w:trPr>
        <w:tc>
          <w:tcPr>
            <w:tcW w:w="2111" w:type="dxa"/>
            <w:tcBorders>
              <w:top w:val="dotted" w:sz="4" w:space="0" w:color="auto"/>
              <w:left w:val="single" w:sz="8" w:space="0" w:color="000000"/>
              <w:bottom w:val="dotted" w:sz="4" w:space="0" w:color="auto"/>
              <w:right w:val="dotted" w:sz="4" w:space="0" w:color="auto"/>
            </w:tcBorders>
            <w:vAlign w:val="bottom"/>
          </w:tcPr>
          <w:p w14:paraId="2A592521" w14:textId="77777777" w:rsidR="00B125C6" w:rsidRPr="00F54804" w:rsidRDefault="00B125C6" w:rsidP="00D31F44">
            <w:pPr>
              <w:keepNext/>
              <w:rPr>
                <w:sz w:val="20"/>
                <w:szCs w:val="20"/>
              </w:rPr>
            </w:pPr>
            <w:r w:rsidRPr="00F54804">
              <w:rPr>
                <w:sz w:val="20"/>
                <w:szCs w:val="20"/>
              </w:rPr>
              <w:t>femdata</w:t>
            </w:r>
          </w:p>
        </w:tc>
        <w:tc>
          <w:tcPr>
            <w:tcW w:w="1559" w:type="dxa"/>
            <w:tcBorders>
              <w:top w:val="dotted" w:sz="4" w:space="0" w:color="auto"/>
              <w:left w:val="single" w:sz="4" w:space="0" w:color="000000"/>
              <w:bottom w:val="dotted" w:sz="4" w:space="0" w:color="auto"/>
              <w:right w:val="dotted" w:sz="4" w:space="0" w:color="auto"/>
            </w:tcBorders>
            <w:vAlign w:val="bottom"/>
          </w:tcPr>
          <w:p w14:paraId="38F23423" w14:textId="77777777" w:rsidR="00B125C6" w:rsidRPr="00F54804" w:rsidDel="004133FC" w:rsidRDefault="00B125C6" w:rsidP="00D31F44">
            <w:pPr>
              <w:keepNext/>
              <w:rPr>
                <w:sz w:val="20"/>
                <w:szCs w:val="20"/>
              </w:rPr>
            </w:pPr>
            <w:r w:rsidRPr="00F54804">
              <w:rPr>
                <w:sz w:val="20"/>
                <w:szCs w:val="20"/>
              </w:rPr>
              <w:t>1</w:t>
            </w:r>
          </w:p>
        </w:tc>
        <w:tc>
          <w:tcPr>
            <w:tcW w:w="1276" w:type="dxa"/>
            <w:tcBorders>
              <w:top w:val="dotted" w:sz="4" w:space="0" w:color="auto"/>
              <w:left w:val="single" w:sz="4" w:space="0" w:color="000000"/>
              <w:bottom w:val="dotted" w:sz="4" w:space="0" w:color="auto"/>
              <w:right w:val="dotted" w:sz="4" w:space="0" w:color="auto"/>
            </w:tcBorders>
            <w:vAlign w:val="bottom"/>
          </w:tcPr>
          <w:p w14:paraId="3EC6F1B1" w14:textId="77777777" w:rsidR="00B125C6" w:rsidRPr="00F54804" w:rsidRDefault="00B125C6" w:rsidP="00D31F44">
            <w:pPr>
              <w:keepNext/>
              <w:rPr>
                <w:sz w:val="20"/>
                <w:szCs w:val="20"/>
              </w:rPr>
            </w:pPr>
            <w:r w:rsidRPr="00F54804">
              <w:rPr>
                <w:sz w:val="20"/>
                <w:szCs w:val="20"/>
              </w:rPr>
              <w:t>Optional</w:t>
            </w:r>
          </w:p>
        </w:tc>
        <w:tc>
          <w:tcPr>
            <w:tcW w:w="3526" w:type="dxa"/>
            <w:tcBorders>
              <w:top w:val="dotted" w:sz="4" w:space="0" w:color="auto"/>
              <w:left w:val="single" w:sz="4" w:space="0" w:color="000000"/>
              <w:bottom w:val="dotted" w:sz="4" w:space="0" w:color="auto"/>
              <w:right w:val="single" w:sz="8" w:space="0" w:color="000000"/>
            </w:tcBorders>
            <w:vAlign w:val="bottom"/>
          </w:tcPr>
          <w:p w14:paraId="7132D802" w14:textId="501B6392" w:rsidR="00B125C6" w:rsidRPr="00F54804" w:rsidRDefault="00B125C6" w:rsidP="00D31F44">
            <w:pPr>
              <w:keepNext/>
              <w:rPr>
                <w:sz w:val="20"/>
                <w:szCs w:val="20"/>
              </w:rPr>
            </w:pPr>
            <w:r w:rsidRPr="00F54804">
              <w:rPr>
                <w:rFonts w:cs="Calibri"/>
                <w:sz w:val="20"/>
                <w:szCs w:val="20"/>
                <w:lang w:eastAsia="en-GB"/>
              </w:rPr>
              <w:t xml:space="preserve">See </w:t>
            </w:r>
            <w:r>
              <w:rPr>
                <w:rFonts w:cs="Calibri"/>
                <w:sz w:val="20"/>
                <w:szCs w:val="20"/>
                <w:lang w:eastAsia="en-GB"/>
              </w:rPr>
              <w:t>clause </w:t>
            </w:r>
            <w:r>
              <w:rPr>
                <w:rFonts w:cs="Calibri"/>
                <w:sz w:val="20"/>
                <w:szCs w:val="20"/>
                <w:lang w:eastAsia="en-GB"/>
              </w:rPr>
              <w:fldChar w:fldCharType="begin"/>
            </w:r>
            <w:r>
              <w:rPr>
                <w:rFonts w:cs="Calibri"/>
                <w:sz w:val="20"/>
                <w:szCs w:val="20"/>
                <w:lang w:eastAsia="en-GB"/>
              </w:rPr>
              <w:instrText xml:space="preserve"> REF _Ref414560131 \r \h </w:instrText>
            </w:r>
            <w:r>
              <w:rPr>
                <w:rFonts w:cs="Calibri"/>
                <w:sz w:val="20"/>
                <w:szCs w:val="20"/>
                <w:lang w:eastAsia="en-GB"/>
              </w:rPr>
            </w:r>
            <w:r>
              <w:rPr>
                <w:rFonts w:cs="Calibri"/>
                <w:sz w:val="20"/>
                <w:szCs w:val="20"/>
                <w:lang w:eastAsia="en-GB"/>
              </w:rPr>
              <w:fldChar w:fldCharType="separate"/>
            </w:r>
            <w:r w:rsidR="00A965C9">
              <w:rPr>
                <w:rFonts w:cs="Calibri"/>
                <w:sz w:val="20"/>
                <w:szCs w:val="20"/>
                <w:lang w:eastAsia="en-GB"/>
              </w:rPr>
              <w:t>7.3.3</w:t>
            </w:r>
            <w:r>
              <w:rPr>
                <w:rFonts w:cs="Calibri"/>
                <w:sz w:val="20"/>
                <w:szCs w:val="20"/>
                <w:lang w:eastAsia="en-GB"/>
              </w:rPr>
              <w:fldChar w:fldCharType="end"/>
            </w:r>
            <w:r>
              <w:rPr>
                <w:sz w:val="20"/>
                <w:szCs w:val="20"/>
              </w:rPr>
              <w:t xml:space="preserve">. </w:t>
            </w:r>
          </w:p>
        </w:tc>
      </w:tr>
      <w:tr w:rsidR="00B125C6" w:rsidRPr="00F54804" w14:paraId="45DE98FC" w14:textId="77777777" w:rsidTr="00780A49">
        <w:trPr>
          <w:cantSplit/>
          <w:jc w:val="center"/>
        </w:trPr>
        <w:tc>
          <w:tcPr>
            <w:tcW w:w="2111" w:type="dxa"/>
            <w:tcBorders>
              <w:top w:val="dotted" w:sz="4" w:space="0" w:color="auto"/>
              <w:left w:val="single" w:sz="8" w:space="0" w:color="000000"/>
              <w:bottom w:val="single" w:sz="8" w:space="0" w:color="000000"/>
              <w:right w:val="dotted" w:sz="4" w:space="0" w:color="auto"/>
            </w:tcBorders>
          </w:tcPr>
          <w:p w14:paraId="782FACF8" w14:textId="77777777" w:rsidR="00B125C6" w:rsidRPr="00F54804" w:rsidRDefault="00B125C6" w:rsidP="00B125C6">
            <w:pPr>
              <w:rPr>
                <w:sz w:val="20"/>
                <w:szCs w:val="20"/>
              </w:rPr>
            </w:pPr>
            <w:r w:rsidRPr="00F54804">
              <w:rPr>
                <w:rFonts w:cs="Calibri"/>
                <w:sz w:val="20"/>
                <w:szCs w:val="20"/>
                <w:lang w:eastAsia="en-GB"/>
              </w:rPr>
              <w:t xml:space="preserve">custom_attributes_list </w:t>
            </w:r>
          </w:p>
        </w:tc>
        <w:tc>
          <w:tcPr>
            <w:tcW w:w="1559" w:type="dxa"/>
            <w:tcBorders>
              <w:top w:val="dotted" w:sz="4" w:space="0" w:color="auto"/>
              <w:left w:val="single" w:sz="4" w:space="0" w:color="000000"/>
              <w:bottom w:val="single" w:sz="8" w:space="0" w:color="000000"/>
              <w:right w:val="dotted" w:sz="4" w:space="0" w:color="auto"/>
            </w:tcBorders>
          </w:tcPr>
          <w:p w14:paraId="580BA41F" w14:textId="77777777" w:rsidR="00B125C6" w:rsidRPr="00F54804" w:rsidRDefault="00B125C6" w:rsidP="00B125C6">
            <w:pPr>
              <w:rPr>
                <w:sz w:val="20"/>
                <w:szCs w:val="20"/>
              </w:rPr>
            </w:pPr>
            <w:r w:rsidRPr="00F54804">
              <w:rPr>
                <w:sz w:val="20"/>
                <w:szCs w:val="20"/>
              </w:rPr>
              <w:t>1</w:t>
            </w:r>
          </w:p>
        </w:tc>
        <w:tc>
          <w:tcPr>
            <w:tcW w:w="1276" w:type="dxa"/>
            <w:tcBorders>
              <w:top w:val="dotted" w:sz="4" w:space="0" w:color="auto"/>
              <w:left w:val="single" w:sz="4" w:space="0" w:color="000000"/>
              <w:bottom w:val="single" w:sz="8" w:space="0" w:color="000000"/>
              <w:right w:val="dotted" w:sz="4" w:space="0" w:color="auto"/>
            </w:tcBorders>
          </w:tcPr>
          <w:p w14:paraId="51A4272E" w14:textId="77777777" w:rsidR="00B125C6" w:rsidRPr="00F54804" w:rsidRDefault="00B125C6" w:rsidP="00B125C6">
            <w:pPr>
              <w:rPr>
                <w:sz w:val="20"/>
                <w:szCs w:val="20"/>
              </w:rPr>
            </w:pPr>
            <w:r w:rsidRPr="00F54804">
              <w:rPr>
                <w:rFonts w:cs="Calibri"/>
                <w:sz w:val="20"/>
                <w:szCs w:val="20"/>
                <w:lang w:eastAsia="en-GB"/>
              </w:rPr>
              <w:t>Optional</w:t>
            </w:r>
          </w:p>
        </w:tc>
        <w:tc>
          <w:tcPr>
            <w:tcW w:w="3526" w:type="dxa"/>
            <w:tcBorders>
              <w:top w:val="dotted" w:sz="4" w:space="0" w:color="auto"/>
              <w:left w:val="single" w:sz="4" w:space="0" w:color="000000"/>
              <w:bottom w:val="single" w:sz="8" w:space="0" w:color="000000"/>
              <w:right w:val="single" w:sz="8" w:space="0" w:color="000000"/>
            </w:tcBorders>
          </w:tcPr>
          <w:p w14:paraId="217FFB76" w14:textId="1B8F38ED" w:rsidR="00B125C6" w:rsidRPr="00F54804" w:rsidRDefault="00B125C6" w:rsidP="00B125C6">
            <w:pPr>
              <w:rPr>
                <w:sz w:val="20"/>
                <w:szCs w:val="20"/>
              </w:rPr>
            </w:pPr>
            <w:r w:rsidRPr="00F54804">
              <w:rPr>
                <w:rFonts w:cs="Calibri"/>
                <w:sz w:val="20"/>
                <w:szCs w:val="20"/>
                <w:lang w:eastAsia="en-GB"/>
              </w:rPr>
              <w:t xml:space="preserve">See </w:t>
            </w:r>
            <w:r>
              <w:rPr>
                <w:rFonts w:cs="Calibri"/>
                <w:sz w:val="20"/>
                <w:szCs w:val="20"/>
                <w:lang w:eastAsia="en-GB"/>
              </w:rPr>
              <w:t>clause </w:t>
            </w:r>
            <w:r>
              <w:rPr>
                <w:rFonts w:cs="Calibri"/>
                <w:sz w:val="20"/>
                <w:szCs w:val="20"/>
                <w:lang w:eastAsia="en-GB"/>
              </w:rPr>
              <w:fldChar w:fldCharType="begin"/>
            </w:r>
            <w:r>
              <w:rPr>
                <w:rFonts w:cs="Calibri"/>
                <w:sz w:val="20"/>
                <w:szCs w:val="20"/>
                <w:lang w:eastAsia="en-GB"/>
              </w:rPr>
              <w:instrText xml:space="preserve"> REF _Ref428442251 \r \h </w:instrText>
            </w:r>
            <w:r>
              <w:rPr>
                <w:rFonts w:cs="Calibri"/>
                <w:sz w:val="20"/>
                <w:szCs w:val="20"/>
                <w:lang w:eastAsia="en-GB"/>
              </w:rPr>
            </w:r>
            <w:r>
              <w:rPr>
                <w:rFonts w:cs="Calibri"/>
                <w:sz w:val="20"/>
                <w:szCs w:val="20"/>
                <w:lang w:eastAsia="en-GB"/>
              </w:rPr>
              <w:fldChar w:fldCharType="separate"/>
            </w:r>
            <w:r w:rsidR="00A965C9">
              <w:rPr>
                <w:rFonts w:cs="Calibri"/>
                <w:sz w:val="20"/>
                <w:szCs w:val="20"/>
                <w:lang w:eastAsia="en-GB"/>
              </w:rPr>
              <w:t>8.5</w:t>
            </w:r>
            <w:r>
              <w:rPr>
                <w:rFonts w:cs="Calibri"/>
                <w:sz w:val="20"/>
                <w:szCs w:val="20"/>
                <w:lang w:eastAsia="en-GB"/>
              </w:rPr>
              <w:fldChar w:fldCharType="end"/>
            </w:r>
            <w:r>
              <w:rPr>
                <w:rFonts w:cs="Calibri"/>
                <w:sz w:val="20"/>
                <w:szCs w:val="20"/>
                <w:lang w:eastAsia="en-GB"/>
              </w:rPr>
              <w:t xml:space="preserve">. </w:t>
            </w:r>
          </w:p>
        </w:tc>
      </w:tr>
    </w:tbl>
    <w:p w14:paraId="6DD2FAD0" w14:textId="77777777" w:rsidR="00461A3A" w:rsidRPr="004A2B79" w:rsidRDefault="00461A3A" w:rsidP="004A2B79">
      <w:pPr>
        <w:pStyle w:val="Beschriftung"/>
        <w:jc w:val="left"/>
        <w:rPr>
          <w:b w:val="0"/>
          <w:bCs w:val="0"/>
        </w:rPr>
      </w:pPr>
    </w:p>
    <w:p w14:paraId="1B98D3D1" w14:textId="76349834" w:rsidR="00FC68DB" w:rsidRDefault="00B719EB" w:rsidP="00192898">
      <w:pPr>
        <w:keepNext/>
        <w:spacing w:line="240" w:lineRule="auto"/>
        <w:rPr>
          <w:rFonts w:cs="Calibri"/>
          <w:lang w:eastAsia="en-GB"/>
        </w:rPr>
      </w:pPr>
      <w:r>
        <w:rPr>
          <w:rFonts w:cs="Calibri"/>
          <w:lang w:eastAsia="en-GB"/>
        </w:rPr>
        <w:t xml:space="preserve">The </w:t>
      </w:r>
      <w:r w:rsidR="00FC68DB" w:rsidRPr="005C2D94">
        <w:rPr>
          <w:rFonts w:cs="Calibri"/>
          <w:lang w:eastAsia="en-GB"/>
        </w:rPr>
        <w:t xml:space="preserve">XML specification of </w:t>
      </w:r>
      <w:r>
        <w:rPr>
          <w:rFonts w:cs="Calibri"/>
          <w:lang w:eastAsia="en-GB"/>
        </w:rPr>
        <w:t xml:space="preserve">the </w:t>
      </w:r>
      <w:r w:rsidR="00FC68DB" w:rsidRPr="004A2B79">
        <w:rPr>
          <w:rStyle w:val="CodeCharacter"/>
        </w:rPr>
        <w:t>&lt;nail/&gt;</w:t>
      </w:r>
      <w:r w:rsidR="00D2122F" w:rsidRPr="001E4607">
        <w:rPr>
          <w:rFonts w:cs="Calibri"/>
          <w:lang w:eastAsia="en-GB"/>
        </w:rPr>
        <w:t xml:space="preserve"> </w:t>
      </w:r>
      <w:r w:rsidR="00FC68DB" w:rsidRPr="00BD52D7">
        <w:rPr>
          <w:rFonts w:cs="Calibri"/>
          <w:lang w:eastAsia="en-GB"/>
        </w:rPr>
        <w:t>element</w:t>
      </w:r>
      <w:r w:rsidRPr="00BD52D7">
        <w:rPr>
          <w:rFonts w:cs="Courier New"/>
        </w:rPr>
        <w:t xml:space="preserve"> </w:t>
      </w:r>
      <w:r>
        <w:t>is shown</w:t>
      </w:r>
      <w:r w:rsidRPr="00F73574">
        <w:t xml:space="preserve"> in</w:t>
      </w:r>
      <w:r>
        <w:t xml:space="preserve"> </w:t>
      </w:r>
      <w:r>
        <w:fldChar w:fldCharType="begin"/>
      </w:r>
      <w:r>
        <w:instrText xml:space="preserve"> REF _Ref157709368 \h </w:instrText>
      </w:r>
      <w:r>
        <w:fldChar w:fldCharType="separate"/>
      </w:r>
      <w:r w:rsidR="00A965C9" w:rsidRPr="00F54804">
        <w:t xml:space="preserve">Table </w:t>
      </w:r>
      <w:r w:rsidR="00A965C9">
        <w:rPr>
          <w:noProof/>
        </w:rPr>
        <w:t>74</w:t>
      </w:r>
      <w:r>
        <w:fldChar w:fldCharType="end"/>
      </w:r>
      <w:r w:rsidR="00FC68DB" w:rsidRPr="00BD52D7">
        <w:rPr>
          <w:rFonts w:cs="Calibri"/>
          <w:lang w:eastAsia="en-GB"/>
        </w:rPr>
        <w:t>:</w:t>
      </w:r>
      <w:r>
        <w:rPr>
          <w:rFonts w:cs="Calibri"/>
          <w:lang w:eastAsia="en-GB"/>
        </w:rPr>
        <w:t xml:space="preserve"> </w:t>
      </w:r>
    </w:p>
    <w:p w14:paraId="4DDEDB7C" w14:textId="20DE74FA" w:rsidR="00461A3A" w:rsidRPr="004A2B79" w:rsidRDefault="00461A3A" w:rsidP="001640C5">
      <w:pPr>
        <w:pStyle w:val="Beschriftung"/>
        <w:keepNext/>
        <w:keepLines/>
        <w:rPr>
          <w:bCs w:val="0"/>
        </w:rPr>
      </w:pPr>
      <w:bookmarkStart w:id="1422" w:name="_Ref157709368"/>
      <w:bookmarkStart w:id="1423" w:name="_Toc167044284"/>
      <w:r w:rsidRPr="00F54804">
        <w:t xml:space="preserve">Table </w:t>
      </w:r>
      <w:r w:rsidRPr="00F54804">
        <w:fldChar w:fldCharType="begin"/>
      </w:r>
      <w:r w:rsidRPr="00F54804">
        <w:instrText xml:space="preserve"> SEQ Table \* ARABIC </w:instrText>
      </w:r>
      <w:r w:rsidRPr="00F54804">
        <w:fldChar w:fldCharType="separate"/>
      </w:r>
      <w:r w:rsidR="00A965C9">
        <w:rPr>
          <w:noProof/>
        </w:rPr>
        <w:t>74</w:t>
      </w:r>
      <w:r w:rsidRPr="00F54804">
        <w:fldChar w:fldCharType="end"/>
      </w:r>
      <w:bookmarkEnd w:id="1422"/>
      <w:r w:rsidR="006B04F2">
        <w:t xml:space="preserve"> —</w:t>
      </w:r>
      <w:r w:rsidR="006B04F2" w:rsidRPr="00F54804">
        <w:t xml:space="preserve"> </w:t>
      </w:r>
      <w:r w:rsidRPr="00F54804">
        <w:t xml:space="preserve">Attributes of element </w:t>
      </w:r>
      <w:r w:rsidRPr="00337A83">
        <w:rPr>
          <w:rStyle w:val="CodeCharacter"/>
        </w:rPr>
        <w:t>&lt;nail/&gt;</w:t>
      </w:r>
      <w:bookmarkEnd w:id="1423"/>
    </w:p>
    <w:tbl>
      <w:tblPr>
        <w:tblW w:w="9148"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1826"/>
        <w:gridCol w:w="1474"/>
        <w:gridCol w:w="1474"/>
        <w:gridCol w:w="992"/>
        <w:gridCol w:w="3382"/>
      </w:tblGrid>
      <w:tr w:rsidR="00FC68DB" w:rsidRPr="00F667E5" w14:paraId="0E44DC06" w14:textId="77777777" w:rsidTr="00FA353C">
        <w:trPr>
          <w:cantSplit/>
          <w:tblHeader/>
          <w:jc w:val="center"/>
        </w:trPr>
        <w:tc>
          <w:tcPr>
            <w:tcW w:w="1826" w:type="dxa"/>
            <w:tcBorders>
              <w:top w:val="single" w:sz="8" w:space="0" w:color="auto"/>
              <w:left w:val="single" w:sz="8" w:space="0" w:color="auto"/>
              <w:bottom w:val="single" w:sz="8" w:space="0" w:color="auto"/>
              <w:right w:val="single" w:sz="4" w:space="0" w:color="auto"/>
              <w:tl2br w:val="nil"/>
              <w:tr2bl w:val="nil"/>
            </w:tcBorders>
            <w:shd w:val="clear" w:color="auto" w:fill="F3F3F3"/>
            <w:vAlign w:val="bottom"/>
          </w:tcPr>
          <w:p w14:paraId="5102C700" w14:textId="77777777" w:rsidR="00FC68DB" w:rsidRPr="00F667E5" w:rsidRDefault="00FC68DB" w:rsidP="00192898">
            <w:pPr>
              <w:keepNext/>
              <w:spacing w:line="240" w:lineRule="auto"/>
              <w:rPr>
                <w:b/>
              </w:rPr>
            </w:pPr>
            <w:r w:rsidRPr="00F667E5">
              <w:rPr>
                <w:b/>
              </w:rPr>
              <w:t>Attributes</w:t>
            </w:r>
          </w:p>
        </w:tc>
        <w:tc>
          <w:tcPr>
            <w:tcW w:w="1474"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72992F2D" w14:textId="77777777" w:rsidR="00FC68DB" w:rsidRPr="00F667E5" w:rsidRDefault="00FC68DB" w:rsidP="00192898">
            <w:pPr>
              <w:keepNext/>
              <w:spacing w:line="240" w:lineRule="auto"/>
              <w:rPr>
                <w:b/>
              </w:rPr>
            </w:pPr>
            <w:r w:rsidRPr="00F667E5">
              <w:rPr>
                <w:b/>
              </w:rPr>
              <w:t>Type</w:t>
            </w:r>
          </w:p>
        </w:tc>
        <w:tc>
          <w:tcPr>
            <w:tcW w:w="1474"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79B3CBED" w14:textId="19C54A3B" w:rsidR="00FC68DB" w:rsidRPr="00F667E5" w:rsidRDefault="004255F2" w:rsidP="00192898">
            <w:pPr>
              <w:keepNext/>
              <w:spacing w:line="240" w:lineRule="auto"/>
              <w:rPr>
                <w:b/>
              </w:rPr>
            </w:pPr>
            <w:r>
              <w:rPr>
                <w:b/>
              </w:rPr>
              <w:t>Value space</w:t>
            </w:r>
          </w:p>
        </w:tc>
        <w:tc>
          <w:tcPr>
            <w:tcW w:w="992"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01A34999" w14:textId="77777777" w:rsidR="00FC68DB" w:rsidRPr="00F667E5" w:rsidRDefault="00FC68DB" w:rsidP="00192898">
            <w:pPr>
              <w:keepNext/>
              <w:spacing w:line="240" w:lineRule="auto"/>
              <w:rPr>
                <w:b/>
              </w:rPr>
            </w:pPr>
            <w:r w:rsidRPr="00F667E5">
              <w:rPr>
                <w:b/>
              </w:rPr>
              <w:t>Use</w:t>
            </w:r>
          </w:p>
        </w:tc>
        <w:tc>
          <w:tcPr>
            <w:tcW w:w="3382" w:type="dxa"/>
            <w:tcBorders>
              <w:top w:val="single" w:sz="8" w:space="0" w:color="auto"/>
              <w:left w:val="single" w:sz="4" w:space="0" w:color="auto"/>
              <w:bottom w:val="single" w:sz="8" w:space="0" w:color="auto"/>
              <w:right w:val="single" w:sz="8" w:space="0" w:color="auto"/>
              <w:tl2br w:val="nil"/>
              <w:tr2bl w:val="nil"/>
            </w:tcBorders>
            <w:shd w:val="clear" w:color="auto" w:fill="F3F3F3"/>
            <w:vAlign w:val="bottom"/>
          </w:tcPr>
          <w:p w14:paraId="704B27DA" w14:textId="77777777" w:rsidR="00FC68DB" w:rsidRPr="00F667E5" w:rsidRDefault="00FC68DB" w:rsidP="00192898">
            <w:pPr>
              <w:keepNext/>
              <w:spacing w:line="240" w:lineRule="auto"/>
              <w:rPr>
                <w:b/>
              </w:rPr>
            </w:pPr>
            <w:r w:rsidRPr="00F667E5">
              <w:rPr>
                <w:b/>
              </w:rPr>
              <w:t>Constraint / Remarks</w:t>
            </w:r>
          </w:p>
        </w:tc>
      </w:tr>
      <w:tr w:rsidR="00FC68DB" w:rsidRPr="00F54804" w14:paraId="04C65FF8" w14:textId="77777777" w:rsidTr="00FA353C">
        <w:trPr>
          <w:cantSplit/>
          <w:jc w:val="center"/>
        </w:trPr>
        <w:tc>
          <w:tcPr>
            <w:tcW w:w="1826" w:type="dxa"/>
          </w:tcPr>
          <w:p w14:paraId="02B97A92" w14:textId="77777777" w:rsidR="00FC68DB" w:rsidRPr="00F54804" w:rsidRDefault="00FC68DB" w:rsidP="00192898">
            <w:pPr>
              <w:keepNext/>
              <w:spacing w:line="240" w:lineRule="auto"/>
              <w:rPr>
                <w:sz w:val="20"/>
                <w:szCs w:val="20"/>
              </w:rPr>
            </w:pPr>
            <w:r w:rsidRPr="00F54804">
              <w:rPr>
                <w:rFonts w:cs="Calibri"/>
                <w:sz w:val="20"/>
                <w:szCs w:val="20"/>
                <w:lang w:eastAsia="en-GB"/>
              </w:rPr>
              <w:t>nail_type</w:t>
            </w:r>
          </w:p>
        </w:tc>
        <w:tc>
          <w:tcPr>
            <w:tcW w:w="1474" w:type="dxa"/>
          </w:tcPr>
          <w:p w14:paraId="209FE2D8" w14:textId="77777777" w:rsidR="00FC68DB" w:rsidRPr="00F54804" w:rsidRDefault="00FC68DB" w:rsidP="00192898">
            <w:pPr>
              <w:keepNext/>
              <w:spacing w:line="240" w:lineRule="auto"/>
              <w:rPr>
                <w:sz w:val="20"/>
                <w:szCs w:val="20"/>
              </w:rPr>
            </w:pPr>
            <w:r w:rsidRPr="00F54804">
              <w:rPr>
                <w:sz w:val="20"/>
                <w:szCs w:val="20"/>
              </w:rPr>
              <w:t>Alphanumeric</w:t>
            </w:r>
          </w:p>
        </w:tc>
        <w:tc>
          <w:tcPr>
            <w:tcW w:w="1474" w:type="dxa"/>
          </w:tcPr>
          <w:p w14:paraId="30CE4DF7" w14:textId="77777777" w:rsidR="00FC68DB" w:rsidRPr="00F54804" w:rsidRDefault="00FC68DB" w:rsidP="00192898">
            <w:pPr>
              <w:keepNext/>
              <w:spacing w:line="240" w:lineRule="auto"/>
              <w:rPr>
                <w:sz w:val="20"/>
                <w:szCs w:val="20"/>
              </w:rPr>
            </w:pPr>
            <w:r w:rsidRPr="00F54804">
              <w:rPr>
                <w:sz w:val="20"/>
                <w:szCs w:val="20"/>
              </w:rPr>
              <w:t>Alphanumeric</w:t>
            </w:r>
          </w:p>
        </w:tc>
        <w:tc>
          <w:tcPr>
            <w:tcW w:w="992" w:type="dxa"/>
          </w:tcPr>
          <w:p w14:paraId="7591D0DF" w14:textId="77777777" w:rsidR="00FC68DB" w:rsidRPr="00F54804" w:rsidRDefault="00FC68DB" w:rsidP="00192898">
            <w:pPr>
              <w:keepNext/>
              <w:spacing w:line="240" w:lineRule="auto"/>
              <w:rPr>
                <w:sz w:val="20"/>
                <w:szCs w:val="20"/>
              </w:rPr>
            </w:pPr>
            <w:r w:rsidRPr="00F54804">
              <w:rPr>
                <w:sz w:val="20"/>
                <w:szCs w:val="20"/>
              </w:rPr>
              <w:t>Optional</w:t>
            </w:r>
          </w:p>
        </w:tc>
        <w:tc>
          <w:tcPr>
            <w:tcW w:w="3382" w:type="dxa"/>
          </w:tcPr>
          <w:p w14:paraId="7606FA89" w14:textId="77777777" w:rsidR="00FC68DB" w:rsidRPr="00F54804" w:rsidRDefault="00FC68DB" w:rsidP="00192898">
            <w:pPr>
              <w:keepNext/>
              <w:spacing w:line="240" w:lineRule="auto"/>
              <w:rPr>
                <w:sz w:val="20"/>
                <w:szCs w:val="20"/>
              </w:rPr>
            </w:pPr>
            <w:r w:rsidRPr="00F54804">
              <w:rPr>
                <w:sz w:val="20"/>
                <w:szCs w:val="20"/>
              </w:rPr>
              <w:t>-</w:t>
            </w:r>
          </w:p>
        </w:tc>
      </w:tr>
      <w:tr w:rsidR="00FC68DB" w:rsidRPr="00F54804" w14:paraId="23D1DAB8" w14:textId="77777777" w:rsidTr="00FA353C">
        <w:trPr>
          <w:cantSplit/>
          <w:jc w:val="center"/>
        </w:trPr>
        <w:tc>
          <w:tcPr>
            <w:tcW w:w="1826" w:type="dxa"/>
          </w:tcPr>
          <w:p w14:paraId="495C6CDC" w14:textId="77777777" w:rsidR="00FC68DB" w:rsidRPr="00F54804" w:rsidRDefault="00FC68DB" w:rsidP="00192898">
            <w:pPr>
              <w:keepNext/>
              <w:spacing w:line="240" w:lineRule="auto"/>
              <w:rPr>
                <w:sz w:val="20"/>
                <w:szCs w:val="20"/>
              </w:rPr>
            </w:pPr>
            <w:r w:rsidRPr="00F54804">
              <w:rPr>
                <w:sz w:val="20"/>
                <w:szCs w:val="20"/>
              </w:rPr>
              <w:t>shaft_diameter</w:t>
            </w:r>
          </w:p>
        </w:tc>
        <w:tc>
          <w:tcPr>
            <w:tcW w:w="1474" w:type="dxa"/>
          </w:tcPr>
          <w:p w14:paraId="79C8FD80" w14:textId="77777777" w:rsidR="00FC68DB" w:rsidRPr="00F54804" w:rsidRDefault="00FC68DB" w:rsidP="00192898">
            <w:pPr>
              <w:keepNext/>
              <w:spacing w:line="240" w:lineRule="auto"/>
              <w:rPr>
                <w:sz w:val="20"/>
                <w:szCs w:val="20"/>
              </w:rPr>
            </w:pPr>
            <w:r w:rsidRPr="00F54804">
              <w:rPr>
                <w:sz w:val="20"/>
                <w:szCs w:val="20"/>
              </w:rPr>
              <w:t>Floating point</w:t>
            </w:r>
          </w:p>
        </w:tc>
        <w:tc>
          <w:tcPr>
            <w:tcW w:w="1474" w:type="dxa"/>
          </w:tcPr>
          <w:p w14:paraId="2EB1FF94" w14:textId="77777777" w:rsidR="00FC68DB" w:rsidRPr="00F54804" w:rsidRDefault="00FC68DB" w:rsidP="00192898">
            <w:pPr>
              <w:keepNext/>
              <w:spacing w:line="240" w:lineRule="auto"/>
              <w:rPr>
                <w:sz w:val="20"/>
                <w:szCs w:val="20"/>
              </w:rPr>
            </w:pPr>
            <w:r w:rsidRPr="00F54804">
              <w:rPr>
                <w:rFonts w:cs="Calibri"/>
                <w:sz w:val="20"/>
                <w:szCs w:val="20"/>
              </w:rPr>
              <w:t>&gt;</w:t>
            </w:r>
            <w:r w:rsidRPr="00F54804">
              <w:rPr>
                <w:sz w:val="20"/>
                <w:szCs w:val="20"/>
              </w:rPr>
              <w:t xml:space="preserve"> 0.0</w:t>
            </w:r>
          </w:p>
        </w:tc>
        <w:tc>
          <w:tcPr>
            <w:tcW w:w="992" w:type="dxa"/>
          </w:tcPr>
          <w:p w14:paraId="7DA68FC7" w14:textId="77777777" w:rsidR="00FC68DB" w:rsidRPr="00F54804" w:rsidRDefault="00FC68DB" w:rsidP="00192898">
            <w:pPr>
              <w:keepNext/>
              <w:spacing w:line="240" w:lineRule="auto"/>
              <w:rPr>
                <w:sz w:val="20"/>
                <w:szCs w:val="20"/>
              </w:rPr>
            </w:pPr>
            <w:r w:rsidRPr="00F54804">
              <w:rPr>
                <w:sz w:val="20"/>
                <w:szCs w:val="20"/>
              </w:rPr>
              <w:t>Optional</w:t>
            </w:r>
          </w:p>
        </w:tc>
        <w:tc>
          <w:tcPr>
            <w:tcW w:w="3382" w:type="dxa"/>
          </w:tcPr>
          <w:p w14:paraId="79E6BC47" w14:textId="77777777" w:rsidR="00FC68DB" w:rsidRPr="00F54804" w:rsidRDefault="00FC68DB" w:rsidP="00192898">
            <w:pPr>
              <w:keepNext/>
              <w:spacing w:line="240" w:lineRule="auto"/>
              <w:rPr>
                <w:sz w:val="20"/>
                <w:szCs w:val="20"/>
              </w:rPr>
            </w:pPr>
            <w:r w:rsidRPr="00F54804">
              <w:rPr>
                <w:sz w:val="20"/>
                <w:szCs w:val="20"/>
              </w:rPr>
              <w:t>-</w:t>
            </w:r>
          </w:p>
        </w:tc>
      </w:tr>
      <w:tr w:rsidR="00FC68DB" w:rsidRPr="00F54804" w14:paraId="5F2EBF30" w14:textId="77777777" w:rsidTr="00FA353C">
        <w:trPr>
          <w:cantSplit/>
          <w:jc w:val="center"/>
        </w:trPr>
        <w:tc>
          <w:tcPr>
            <w:tcW w:w="1826" w:type="dxa"/>
          </w:tcPr>
          <w:p w14:paraId="44C0801D" w14:textId="77777777" w:rsidR="00FC68DB" w:rsidRPr="00F54804" w:rsidRDefault="00FC68DB" w:rsidP="00B202D2">
            <w:pPr>
              <w:rPr>
                <w:sz w:val="20"/>
                <w:szCs w:val="20"/>
              </w:rPr>
            </w:pPr>
            <w:r w:rsidRPr="00F54804">
              <w:rPr>
                <w:sz w:val="20"/>
                <w:szCs w:val="20"/>
              </w:rPr>
              <w:t>length</w:t>
            </w:r>
          </w:p>
        </w:tc>
        <w:tc>
          <w:tcPr>
            <w:tcW w:w="1474" w:type="dxa"/>
          </w:tcPr>
          <w:p w14:paraId="27FFA603" w14:textId="77777777" w:rsidR="00FC68DB" w:rsidRPr="00F54804" w:rsidRDefault="00FC68DB" w:rsidP="00B202D2">
            <w:pPr>
              <w:rPr>
                <w:sz w:val="20"/>
                <w:szCs w:val="20"/>
              </w:rPr>
            </w:pPr>
            <w:r w:rsidRPr="00F54804">
              <w:rPr>
                <w:sz w:val="20"/>
                <w:szCs w:val="20"/>
              </w:rPr>
              <w:t>Floating point</w:t>
            </w:r>
          </w:p>
        </w:tc>
        <w:tc>
          <w:tcPr>
            <w:tcW w:w="1474" w:type="dxa"/>
          </w:tcPr>
          <w:p w14:paraId="159093E3" w14:textId="77777777" w:rsidR="00FC68DB" w:rsidRPr="00F54804" w:rsidRDefault="00FC68DB" w:rsidP="00B202D2">
            <w:pPr>
              <w:rPr>
                <w:sz w:val="20"/>
                <w:szCs w:val="20"/>
              </w:rPr>
            </w:pPr>
            <w:r w:rsidRPr="00F54804">
              <w:rPr>
                <w:rFonts w:cs="Calibri"/>
                <w:sz w:val="20"/>
                <w:szCs w:val="20"/>
              </w:rPr>
              <w:t>&gt;</w:t>
            </w:r>
            <w:r w:rsidRPr="00F54804">
              <w:rPr>
                <w:sz w:val="20"/>
                <w:szCs w:val="20"/>
              </w:rPr>
              <w:t xml:space="preserve"> 0.0</w:t>
            </w:r>
          </w:p>
        </w:tc>
        <w:tc>
          <w:tcPr>
            <w:tcW w:w="992" w:type="dxa"/>
          </w:tcPr>
          <w:p w14:paraId="66863A4A" w14:textId="77777777" w:rsidR="00FC68DB" w:rsidRPr="00F54804" w:rsidRDefault="00FC68DB" w:rsidP="00B202D2">
            <w:pPr>
              <w:rPr>
                <w:sz w:val="20"/>
                <w:szCs w:val="20"/>
              </w:rPr>
            </w:pPr>
            <w:r w:rsidRPr="00F54804">
              <w:rPr>
                <w:sz w:val="20"/>
                <w:szCs w:val="20"/>
              </w:rPr>
              <w:t>Optional</w:t>
            </w:r>
          </w:p>
        </w:tc>
        <w:tc>
          <w:tcPr>
            <w:tcW w:w="3382" w:type="dxa"/>
          </w:tcPr>
          <w:p w14:paraId="46770605" w14:textId="77777777" w:rsidR="00FC68DB" w:rsidRPr="00F54804" w:rsidRDefault="00FC68DB" w:rsidP="00B202D2">
            <w:pPr>
              <w:rPr>
                <w:sz w:val="20"/>
                <w:szCs w:val="20"/>
              </w:rPr>
            </w:pPr>
            <w:r w:rsidRPr="00F54804">
              <w:rPr>
                <w:sz w:val="20"/>
                <w:szCs w:val="20"/>
              </w:rPr>
              <w:t>-</w:t>
            </w:r>
          </w:p>
        </w:tc>
      </w:tr>
      <w:tr w:rsidR="00FC68DB" w:rsidRPr="00F54804" w14:paraId="3FBC3633" w14:textId="77777777" w:rsidTr="00FA353C">
        <w:trPr>
          <w:cantSplit/>
          <w:jc w:val="center"/>
        </w:trPr>
        <w:tc>
          <w:tcPr>
            <w:tcW w:w="1826" w:type="dxa"/>
          </w:tcPr>
          <w:p w14:paraId="1F697852" w14:textId="77777777" w:rsidR="00FC68DB" w:rsidRPr="00F54804" w:rsidRDefault="00FC68DB" w:rsidP="00B202D2">
            <w:pPr>
              <w:rPr>
                <w:sz w:val="20"/>
                <w:szCs w:val="20"/>
              </w:rPr>
            </w:pPr>
            <w:r w:rsidRPr="00F54804">
              <w:rPr>
                <w:sz w:val="20"/>
                <w:szCs w:val="20"/>
              </w:rPr>
              <w:t>cylinder_length</w:t>
            </w:r>
          </w:p>
        </w:tc>
        <w:tc>
          <w:tcPr>
            <w:tcW w:w="1474" w:type="dxa"/>
          </w:tcPr>
          <w:p w14:paraId="2C399A23" w14:textId="77777777" w:rsidR="00FC68DB" w:rsidRPr="00F54804" w:rsidRDefault="00FC68DB" w:rsidP="00B202D2">
            <w:pPr>
              <w:rPr>
                <w:sz w:val="20"/>
                <w:szCs w:val="20"/>
              </w:rPr>
            </w:pPr>
            <w:r w:rsidRPr="00F54804">
              <w:rPr>
                <w:sz w:val="20"/>
                <w:szCs w:val="20"/>
              </w:rPr>
              <w:t>Floating point</w:t>
            </w:r>
          </w:p>
        </w:tc>
        <w:tc>
          <w:tcPr>
            <w:tcW w:w="1474" w:type="dxa"/>
          </w:tcPr>
          <w:p w14:paraId="38DAFAF8" w14:textId="77777777" w:rsidR="00FC68DB" w:rsidRPr="00F54804" w:rsidRDefault="00FC68DB" w:rsidP="00B202D2">
            <w:pPr>
              <w:rPr>
                <w:sz w:val="20"/>
                <w:szCs w:val="20"/>
              </w:rPr>
            </w:pPr>
            <w:r w:rsidRPr="00F54804">
              <w:rPr>
                <w:rFonts w:cs="Calibri"/>
                <w:sz w:val="20"/>
                <w:szCs w:val="20"/>
              </w:rPr>
              <w:t>&gt;</w:t>
            </w:r>
            <w:r w:rsidRPr="00F54804">
              <w:rPr>
                <w:sz w:val="20"/>
                <w:szCs w:val="20"/>
              </w:rPr>
              <w:t xml:space="preserve"> 0.0</w:t>
            </w:r>
          </w:p>
        </w:tc>
        <w:tc>
          <w:tcPr>
            <w:tcW w:w="992" w:type="dxa"/>
          </w:tcPr>
          <w:p w14:paraId="43DAD628" w14:textId="77777777" w:rsidR="00FC68DB" w:rsidRPr="00F54804" w:rsidRDefault="00FC68DB" w:rsidP="00B202D2">
            <w:pPr>
              <w:rPr>
                <w:sz w:val="20"/>
                <w:szCs w:val="20"/>
              </w:rPr>
            </w:pPr>
            <w:r w:rsidRPr="00F54804">
              <w:rPr>
                <w:sz w:val="20"/>
                <w:szCs w:val="20"/>
              </w:rPr>
              <w:t>Optional</w:t>
            </w:r>
          </w:p>
        </w:tc>
        <w:tc>
          <w:tcPr>
            <w:tcW w:w="3382" w:type="dxa"/>
          </w:tcPr>
          <w:p w14:paraId="3D56A31C" w14:textId="77777777" w:rsidR="00FC68DB" w:rsidRPr="00F54804" w:rsidRDefault="00FC68DB" w:rsidP="00B202D2">
            <w:pPr>
              <w:rPr>
                <w:sz w:val="20"/>
                <w:szCs w:val="20"/>
              </w:rPr>
            </w:pPr>
            <w:r w:rsidRPr="00F54804">
              <w:rPr>
                <w:rFonts w:cs="Calibri"/>
                <w:sz w:val="20"/>
                <w:szCs w:val="20"/>
                <w:lang w:eastAsia="en-GB"/>
              </w:rPr>
              <w:t>-</w:t>
            </w:r>
          </w:p>
        </w:tc>
      </w:tr>
      <w:tr w:rsidR="00FC68DB" w:rsidRPr="00F54804" w14:paraId="595AA920" w14:textId="77777777" w:rsidTr="00FA353C">
        <w:trPr>
          <w:cantSplit/>
          <w:jc w:val="center"/>
        </w:trPr>
        <w:tc>
          <w:tcPr>
            <w:tcW w:w="1826" w:type="dxa"/>
          </w:tcPr>
          <w:p w14:paraId="327811E1" w14:textId="77777777" w:rsidR="00FC68DB" w:rsidRPr="00F54804" w:rsidRDefault="00FC68DB" w:rsidP="00B202D2">
            <w:pPr>
              <w:rPr>
                <w:sz w:val="20"/>
                <w:szCs w:val="20"/>
              </w:rPr>
            </w:pPr>
            <w:r w:rsidRPr="00F54804">
              <w:rPr>
                <w:sz w:val="20"/>
                <w:szCs w:val="20"/>
              </w:rPr>
              <w:t>head_diameter</w:t>
            </w:r>
          </w:p>
        </w:tc>
        <w:tc>
          <w:tcPr>
            <w:tcW w:w="1474" w:type="dxa"/>
          </w:tcPr>
          <w:p w14:paraId="4352A5ED" w14:textId="77777777" w:rsidR="00FC68DB" w:rsidRPr="00F54804" w:rsidRDefault="00FC68DB" w:rsidP="00B202D2">
            <w:pPr>
              <w:rPr>
                <w:sz w:val="20"/>
                <w:szCs w:val="20"/>
              </w:rPr>
            </w:pPr>
            <w:r w:rsidRPr="00F54804">
              <w:rPr>
                <w:sz w:val="20"/>
                <w:szCs w:val="20"/>
              </w:rPr>
              <w:t>Floating point</w:t>
            </w:r>
          </w:p>
        </w:tc>
        <w:tc>
          <w:tcPr>
            <w:tcW w:w="1474" w:type="dxa"/>
          </w:tcPr>
          <w:p w14:paraId="54B44FFC" w14:textId="77777777" w:rsidR="00FC68DB" w:rsidRPr="00F54804" w:rsidRDefault="00FC68DB" w:rsidP="00B202D2">
            <w:pPr>
              <w:rPr>
                <w:sz w:val="20"/>
                <w:szCs w:val="20"/>
              </w:rPr>
            </w:pPr>
            <w:r w:rsidRPr="00F54804">
              <w:rPr>
                <w:rFonts w:cs="Calibri"/>
                <w:sz w:val="20"/>
                <w:szCs w:val="20"/>
              </w:rPr>
              <w:t>&gt;</w:t>
            </w:r>
            <w:r w:rsidRPr="00F54804">
              <w:rPr>
                <w:sz w:val="20"/>
                <w:szCs w:val="20"/>
              </w:rPr>
              <w:t xml:space="preserve"> 0.0</w:t>
            </w:r>
          </w:p>
        </w:tc>
        <w:tc>
          <w:tcPr>
            <w:tcW w:w="992" w:type="dxa"/>
          </w:tcPr>
          <w:p w14:paraId="246D5D0D" w14:textId="77777777" w:rsidR="00FC68DB" w:rsidRPr="00F54804" w:rsidRDefault="00FC68DB" w:rsidP="00B202D2">
            <w:pPr>
              <w:rPr>
                <w:sz w:val="20"/>
                <w:szCs w:val="20"/>
              </w:rPr>
            </w:pPr>
            <w:r w:rsidRPr="00F54804">
              <w:rPr>
                <w:sz w:val="20"/>
                <w:szCs w:val="20"/>
              </w:rPr>
              <w:t>Optional</w:t>
            </w:r>
          </w:p>
        </w:tc>
        <w:tc>
          <w:tcPr>
            <w:tcW w:w="3382" w:type="dxa"/>
          </w:tcPr>
          <w:p w14:paraId="129781C9" w14:textId="77777777" w:rsidR="00FC68DB" w:rsidRPr="00F54804" w:rsidRDefault="00FC68DB" w:rsidP="00B202D2">
            <w:pPr>
              <w:keepNext/>
              <w:rPr>
                <w:sz w:val="20"/>
                <w:szCs w:val="20"/>
              </w:rPr>
            </w:pPr>
            <w:r w:rsidRPr="00F54804">
              <w:rPr>
                <w:sz w:val="20"/>
                <w:szCs w:val="20"/>
              </w:rPr>
              <w:t>-</w:t>
            </w:r>
          </w:p>
        </w:tc>
      </w:tr>
      <w:tr w:rsidR="00FC68DB" w:rsidRPr="00F54804" w14:paraId="17624E57" w14:textId="77777777" w:rsidTr="00FA353C">
        <w:trPr>
          <w:cantSplit/>
          <w:jc w:val="center"/>
        </w:trPr>
        <w:tc>
          <w:tcPr>
            <w:tcW w:w="1826" w:type="dxa"/>
          </w:tcPr>
          <w:p w14:paraId="061717CE" w14:textId="77777777" w:rsidR="00FC68DB" w:rsidRPr="00F54804" w:rsidRDefault="00FC68DB" w:rsidP="00B202D2">
            <w:pPr>
              <w:rPr>
                <w:sz w:val="20"/>
                <w:szCs w:val="20"/>
              </w:rPr>
            </w:pPr>
            <w:r w:rsidRPr="00F54804">
              <w:rPr>
                <w:sz w:val="20"/>
                <w:szCs w:val="20"/>
              </w:rPr>
              <w:t>head_height</w:t>
            </w:r>
          </w:p>
        </w:tc>
        <w:tc>
          <w:tcPr>
            <w:tcW w:w="1474" w:type="dxa"/>
          </w:tcPr>
          <w:p w14:paraId="3EF8F1E2" w14:textId="77777777" w:rsidR="00FC68DB" w:rsidRPr="00F54804" w:rsidRDefault="00FC68DB" w:rsidP="00B202D2">
            <w:pPr>
              <w:rPr>
                <w:sz w:val="20"/>
                <w:szCs w:val="20"/>
              </w:rPr>
            </w:pPr>
            <w:r w:rsidRPr="00F54804">
              <w:rPr>
                <w:sz w:val="20"/>
                <w:szCs w:val="20"/>
              </w:rPr>
              <w:t>Floating point</w:t>
            </w:r>
          </w:p>
        </w:tc>
        <w:tc>
          <w:tcPr>
            <w:tcW w:w="1474" w:type="dxa"/>
          </w:tcPr>
          <w:p w14:paraId="6F643FD8" w14:textId="77777777" w:rsidR="00FC68DB" w:rsidRPr="00F54804" w:rsidRDefault="00FC68DB" w:rsidP="00B202D2">
            <w:pPr>
              <w:rPr>
                <w:sz w:val="20"/>
                <w:szCs w:val="20"/>
              </w:rPr>
            </w:pPr>
            <w:r w:rsidRPr="00F54804">
              <w:rPr>
                <w:rFonts w:cs="Calibri"/>
                <w:sz w:val="20"/>
                <w:szCs w:val="20"/>
              </w:rPr>
              <w:t>&gt;</w:t>
            </w:r>
            <w:r w:rsidRPr="00F54804">
              <w:rPr>
                <w:sz w:val="20"/>
                <w:szCs w:val="20"/>
              </w:rPr>
              <w:t xml:space="preserve"> 0.0</w:t>
            </w:r>
          </w:p>
        </w:tc>
        <w:tc>
          <w:tcPr>
            <w:tcW w:w="992" w:type="dxa"/>
          </w:tcPr>
          <w:p w14:paraId="73F22C04" w14:textId="77777777" w:rsidR="00FC68DB" w:rsidRPr="00F54804" w:rsidRDefault="00FC68DB" w:rsidP="00B202D2">
            <w:pPr>
              <w:rPr>
                <w:sz w:val="20"/>
                <w:szCs w:val="20"/>
              </w:rPr>
            </w:pPr>
            <w:r w:rsidRPr="00F54804">
              <w:rPr>
                <w:sz w:val="20"/>
                <w:szCs w:val="20"/>
              </w:rPr>
              <w:t>Optional</w:t>
            </w:r>
          </w:p>
        </w:tc>
        <w:tc>
          <w:tcPr>
            <w:tcW w:w="3382" w:type="dxa"/>
          </w:tcPr>
          <w:p w14:paraId="2C8F7AAF" w14:textId="77777777" w:rsidR="00FC68DB" w:rsidRPr="00F54804" w:rsidRDefault="00FC68DB" w:rsidP="00B202D2">
            <w:pPr>
              <w:rPr>
                <w:sz w:val="20"/>
                <w:szCs w:val="20"/>
              </w:rPr>
            </w:pPr>
            <w:r w:rsidRPr="00F54804">
              <w:rPr>
                <w:sz w:val="20"/>
                <w:szCs w:val="20"/>
              </w:rPr>
              <w:t>-</w:t>
            </w:r>
          </w:p>
        </w:tc>
      </w:tr>
      <w:tr w:rsidR="00FC68DB" w:rsidRPr="00F54804" w14:paraId="79EFE005" w14:textId="77777777" w:rsidTr="00FA353C">
        <w:trPr>
          <w:cantSplit/>
          <w:jc w:val="center"/>
        </w:trPr>
        <w:tc>
          <w:tcPr>
            <w:tcW w:w="1826" w:type="dxa"/>
          </w:tcPr>
          <w:p w14:paraId="31640D03" w14:textId="77777777" w:rsidR="00FC68DB" w:rsidRPr="00F54804" w:rsidRDefault="00FC68DB" w:rsidP="00B202D2">
            <w:pPr>
              <w:rPr>
                <w:sz w:val="20"/>
                <w:szCs w:val="20"/>
              </w:rPr>
            </w:pPr>
            <w:r w:rsidRPr="00F54804">
              <w:rPr>
                <w:sz w:val="20"/>
                <w:szCs w:val="20"/>
              </w:rPr>
              <w:t>shear_strength</w:t>
            </w:r>
          </w:p>
        </w:tc>
        <w:tc>
          <w:tcPr>
            <w:tcW w:w="1474" w:type="dxa"/>
          </w:tcPr>
          <w:p w14:paraId="665408C6" w14:textId="77777777" w:rsidR="00FC68DB" w:rsidRPr="00F54804" w:rsidRDefault="00FC68DB" w:rsidP="00B202D2">
            <w:pPr>
              <w:rPr>
                <w:sz w:val="20"/>
                <w:szCs w:val="20"/>
              </w:rPr>
            </w:pPr>
            <w:r w:rsidRPr="00F54804">
              <w:rPr>
                <w:sz w:val="20"/>
                <w:szCs w:val="20"/>
              </w:rPr>
              <w:t>Floating point</w:t>
            </w:r>
          </w:p>
        </w:tc>
        <w:tc>
          <w:tcPr>
            <w:tcW w:w="1474" w:type="dxa"/>
          </w:tcPr>
          <w:p w14:paraId="40E18838" w14:textId="77777777" w:rsidR="00FC68DB" w:rsidRPr="00F54804" w:rsidRDefault="00FC68DB" w:rsidP="00B202D2">
            <w:pPr>
              <w:rPr>
                <w:sz w:val="20"/>
                <w:szCs w:val="20"/>
              </w:rPr>
            </w:pPr>
            <w:r w:rsidRPr="00F54804">
              <w:rPr>
                <w:rFonts w:cs="Calibri"/>
                <w:sz w:val="20"/>
                <w:szCs w:val="20"/>
              </w:rPr>
              <w:t>&gt;</w:t>
            </w:r>
            <w:r w:rsidRPr="00F54804">
              <w:rPr>
                <w:sz w:val="20"/>
                <w:szCs w:val="20"/>
              </w:rPr>
              <w:t xml:space="preserve"> 0.0</w:t>
            </w:r>
          </w:p>
        </w:tc>
        <w:tc>
          <w:tcPr>
            <w:tcW w:w="992" w:type="dxa"/>
          </w:tcPr>
          <w:p w14:paraId="2733A297" w14:textId="77777777" w:rsidR="00FC68DB" w:rsidRPr="00F54804" w:rsidRDefault="00FC68DB" w:rsidP="00B202D2">
            <w:pPr>
              <w:rPr>
                <w:sz w:val="20"/>
                <w:szCs w:val="20"/>
              </w:rPr>
            </w:pPr>
            <w:r w:rsidRPr="00F54804">
              <w:rPr>
                <w:sz w:val="20"/>
                <w:szCs w:val="20"/>
              </w:rPr>
              <w:t>Optional</w:t>
            </w:r>
          </w:p>
        </w:tc>
        <w:tc>
          <w:tcPr>
            <w:tcW w:w="3382" w:type="dxa"/>
          </w:tcPr>
          <w:p w14:paraId="02F130F5" w14:textId="77777777" w:rsidR="00FC68DB" w:rsidRPr="00F54804" w:rsidRDefault="00FC68DB" w:rsidP="00B202D2">
            <w:pPr>
              <w:autoSpaceDE w:val="0"/>
              <w:autoSpaceDN w:val="0"/>
              <w:adjustRightInd w:val="0"/>
              <w:spacing w:after="0"/>
              <w:rPr>
                <w:sz w:val="20"/>
                <w:szCs w:val="20"/>
              </w:rPr>
            </w:pPr>
            <w:r w:rsidRPr="00F54804">
              <w:rPr>
                <w:rFonts w:cs="Calibri"/>
                <w:sz w:val="20"/>
                <w:szCs w:val="20"/>
                <w:lang w:eastAsia="en-GB"/>
              </w:rPr>
              <w:t>Dependency from sheet thicknesses</w:t>
            </w:r>
          </w:p>
        </w:tc>
      </w:tr>
      <w:tr w:rsidR="00FC68DB" w:rsidRPr="00F54804" w14:paraId="35E45DAA" w14:textId="77777777" w:rsidTr="00FA353C">
        <w:trPr>
          <w:cantSplit/>
          <w:jc w:val="center"/>
        </w:trPr>
        <w:tc>
          <w:tcPr>
            <w:tcW w:w="1826" w:type="dxa"/>
          </w:tcPr>
          <w:p w14:paraId="027228CB" w14:textId="77777777" w:rsidR="00FC68DB" w:rsidRPr="00F54804" w:rsidRDefault="00FC68DB" w:rsidP="00B202D2">
            <w:pPr>
              <w:rPr>
                <w:sz w:val="20"/>
                <w:szCs w:val="20"/>
              </w:rPr>
            </w:pPr>
            <w:r w:rsidRPr="00F54804">
              <w:rPr>
                <w:sz w:val="20"/>
                <w:szCs w:val="20"/>
              </w:rPr>
              <w:t>peel_strength</w:t>
            </w:r>
          </w:p>
        </w:tc>
        <w:tc>
          <w:tcPr>
            <w:tcW w:w="1474" w:type="dxa"/>
          </w:tcPr>
          <w:p w14:paraId="7093996F" w14:textId="77777777" w:rsidR="00FC68DB" w:rsidRPr="00F54804" w:rsidRDefault="00FC68DB" w:rsidP="00B202D2">
            <w:pPr>
              <w:rPr>
                <w:sz w:val="20"/>
                <w:szCs w:val="20"/>
              </w:rPr>
            </w:pPr>
            <w:r w:rsidRPr="00F54804">
              <w:rPr>
                <w:sz w:val="20"/>
                <w:szCs w:val="20"/>
              </w:rPr>
              <w:t>Floating point</w:t>
            </w:r>
          </w:p>
        </w:tc>
        <w:tc>
          <w:tcPr>
            <w:tcW w:w="1474" w:type="dxa"/>
          </w:tcPr>
          <w:p w14:paraId="69721F2D" w14:textId="77777777" w:rsidR="00FC68DB" w:rsidRPr="00F54804" w:rsidRDefault="00FC68DB" w:rsidP="00B202D2">
            <w:pPr>
              <w:rPr>
                <w:sz w:val="20"/>
                <w:szCs w:val="20"/>
              </w:rPr>
            </w:pPr>
            <w:r w:rsidRPr="00F54804">
              <w:rPr>
                <w:rFonts w:cs="Calibri"/>
                <w:sz w:val="20"/>
                <w:szCs w:val="20"/>
              </w:rPr>
              <w:t>&gt;</w:t>
            </w:r>
            <w:r w:rsidRPr="00F54804">
              <w:rPr>
                <w:sz w:val="20"/>
                <w:szCs w:val="20"/>
              </w:rPr>
              <w:t xml:space="preserve"> 0.0</w:t>
            </w:r>
          </w:p>
        </w:tc>
        <w:tc>
          <w:tcPr>
            <w:tcW w:w="992" w:type="dxa"/>
          </w:tcPr>
          <w:p w14:paraId="5A22E8D3" w14:textId="77777777" w:rsidR="00FC68DB" w:rsidRPr="00F54804" w:rsidRDefault="00FC68DB" w:rsidP="00B202D2">
            <w:pPr>
              <w:rPr>
                <w:sz w:val="20"/>
                <w:szCs w:val="20"/>
              </w:rPr>
            </w:pPr>
            <w:r w:rsidRPr="00F54804">
              <w:rPr>
                <w:sz w:val="20"/>
                <w:szCs w:val="20"/>
              </w:rPr>
              <w:t>Optional</w:t>
            </w:r>
          </w:p>
        </w:tc>
        <w:tc>
          <w:tcPr>
            <w:tcW w:w="3382" w:type="dxa"/>
          </w:tcPr>
          <w:p w14:paraId="084ABA93" w14:textId="77777777" w:rsidR="00FC68DB" w:rsidRPr="00F54804" w:rsidRDefault="00FC68DB" w:rsidP="00B202D2">
            <w:pPr>
              <w:rPr>
                <w:sz w:val="20"/>
                <w:szCs w:val="20"/>
              </w:rPr>
            </w:pPr>
            <w:r w:rsidRPr="00F54804">
              <w:rPr>
                <w:rFonts w:cs="Calibri"/>
                <w:sz w:val="20"/>
                <w:szCs w:val="20"/>
                <w:lang w:eastAsia="en-GB"/>
              </w:rPr>
              <w:t>Dependency from sheet thicknesses</w:t>
            </w:r>
          </w:p>
        </w:tc>
      </w:tr>
      <w:tr w:rsidR="00FC68DB" w:rsidRPr="00F54804" w14:paraId="5CA27CF7" w14:textId="77777777" w:rsidTr="00FA353C">
        <w:trPr>
          <w:cantSplit/>
          <w:jc w:val="center"/>
        </w:trPr>
        <w:tc>
          <w:tcPr>
            <w:tcW w:w="1826" w:type="dxa"/>
          </w:tcPr>
          <w:p w14:paraId="14EA0872" w14:textId="77777777" w:rsidR="00FC68DB" w:rsidRPr="00F54804" w:rsidRDefault="00FC68DB" w:rsidP="00B202D2">
            <w:pPr>
              <w:rPr>
                <w:sz w:val="20"/>
                <w:szCs w:val="20"/>
              </w:rPr>
            </w:pPr>
            <w:r w:rsidRPr="00F54804">
              <w:rPr>
                <w:sz w:val="20"/>
                <w:szCs w:val="20"/>
              </w:rPr>
              <w:t>material</w:t>
            </w:r>
          </w:p>
        </w:tc>
        <w:tc>
          <w:tcPr>
            <w:tcW w:w="1474" w:type="dxa"/>
          </w:tcPr>
          <w:p w14:paraId="7152AE0A" w14:textId="77777777" w:rsidR="00FC68DB" w:rsidRPr="00F54804" w:rsidRDefault="00FC68DB" w:rsidP="00B202D2">
            <w:pPr>
              <w:rPr>
                <w:sz w:val="20"/>
                <w:szCs w:val="20"/>
              </w:rPr>
            </w:pPr>
            <w:r w:rsidRPr="00F54804">
              <w:rPr>
                <w:sz w:val="20"/>
                <w:szCs w:val="20"/>
              </w:rPr>
              <w:t>Alphanumeric</w:t>
            </w:r>
          </w:p>
        </w:tc>
        <w:tc>
          <w:tcPr>
            <w:tcW w:w="1474" w:type="dxa"/>
          </w:tcPr>
          <w:p w14:paraId="0BEBB16B" w14:textId="77777777" w:rsidR="00FC68DB" w:rsidRPr="00F54804" w:rsidRDefault="00FC68DB" w:rsidP="00B202D2">
            <w:pPr>
              <w:rPr>
                <w:sz w:val="20"/>
                <w:szCs w:val="20"/>
              </w:rPr>
            </w:pPr>
            <w:r w:rsidRPr="00F54804">
              <w:rPr>
                <w:sz w:val="20"/>
                <w:szCs w:val="20"/>
              </w:rPr>
              <w:t>Alphanumeric</w:t>
            </w:r>
          </w:p>
        </w:tc>
        <w:tc>
          <w:tcPr>
            <w:tcW w:w="992" w:type="dxa"/>
          </w:tcPr>
          <w:p w14:paraId="6C020C0B" w14:textId="77777777" w:rsidR="00FC68DB" w:rsidRPr="00F54804" w:rsidRDefault="00FC68DB" w:rsidP="00B202D2">
            <w:pPr>
              <w:rPr>
                <w:sz w:val="20"/>
                <w:szCs w:val="20"/>
              </w:rPr>
            </w:pPr>
            <w:r w:rsidRPr="00F54804">
              <w:rPr>
                <w:sz w:val="20"/>
                <w:szCs w:val="20"/>
              </w:rPr>
              <w:t>Optional</w:t>
            </w:r>
          </w:p>
        </w:tc>
        <w:tc>
          <w:tcPr>
            <w:tcW w:w="3382" w:type="dxa"/>
          </w:tcPr>
          <w:p w14:paraId="2594E85A" w14:textId="77777777" w:rsidR="00FC68DB" w:rsidRPr="00F54804" w:rsidRDefault="00FC68DB" w:rsidP="00B202D2">
            <w:pPr>
              <w:rPr>
                <w:sz w:val="20"/>
                <w:szCs w:val="20"/>
              </w:rPr>
            </w:pPr>
            <w:r w:rsidRPr="00F54804">
              <w:rPr>
                <w:sz w:val="20"/>
                <w:szCs w:val="20"/>
              </w:rPr>
              <w:t>-</w:t>
            </w:r>
          </w:p>
        </w:tc>
      </w:tr>
      <w:tr w:rsidR="00FC68DB" w:rsidRPr="00F54804" w14:paraId="7D60A56C" w14:textId="77777777" w:rsidTr="00FA353C">
        <w:trPr>
          <w:cantSplit/>
          <w:jc w:val="center"/>
        </w:trPr>
        <w:tc>
          <w:tcPr>
            <w:tcW w:w="1826" w:type="dxa"/>
          </w:tcPr>
          <w:p w14:paraId="60A0F961" w14:textId="77777777" w:rsidR="00FC68DB" w:rsidRPr="00F54804" w:rsidRDefault="00FC68DB" w:rsidP="008F4FDE">
            <w:pPr>
              <w:rPr>
                <w:rFonts w:cs="Calibri"/>
                <w:sz w:val="20"/>
                <w:szCs w:val="20"/>
                <w:lang w:eastAsia="en-GB"/>
              </w:rPr>
            </w:pPr>
            <w:r w:rsidRPr="00F54804">
              <w:rPr>
                <w:rFonts w:cs="Calibri"/>
                <w:sz w:val="20"/>
                <w:szCs w:val="20"/>
                <w:lang w:eastAsia="en-GB"/>
              </w:rPr>
              <w:t>part_code</w:t>
            </w:r>
          </w:p>
        </w:tc>
        <w:tc>
          <w:tcPr>
            <w:tcW w:w="1474" w:type="dxa"/>
          </w:tcPr>
          <w:p w14:paraId="1A8BDC6D" w14:textId="77777777" w:rsidR="00FC68DB" w:rsidRPr="00F54804" w:rsidRDefault="00FC68DB" w:rsidP="008F4FDE">
            <w:pPr>
              <w:rPr>
                <w:sz w:val="20"/>
                <w:szCs w:val="20"/>
              </w:rPr>
            </w:pPr>
            <w:r w:rsidRPr="00F54804">
              <w:rPr>
                <w:sz w:val="20"/>
                <w:szCs w:val="20"/>
              </w:rPr>
              <w:t>Alphanumeric</w:t>
            </w:r>
          </w:p>
        </w:tc>
        <w:tc>
          <w:tcPr>
            <w:tcW w:w="1474" w:type="dxa"/>
          </w:tcPr>
          <w:p w14:paraId="02940171" w14:textId="77777777" w:rsidR="00FC68DB" w:rsidRPr="00F54804" w:rsidRDefault="00FC68DB" w:rsidP="008F4FDE">
            <w:pPr>
              <w:rPr>
                <w:sz w:val="20"/>
                <w:szCs w:val="20"/>
              </w:rPr>
            </w:pPr>
            <w:r w:rsidRPr="00F54804">
              <w:rPr>
                <w:sz w:val="20"/>
                <w:szCs w:val="20"/>
              </w:rPr>
              <w:t>Alphanumeric</w:t>
            </w:r>
          </w:p>
        </w:tc>
        <w:tc>
          <w:tcPr>
            <w:tcW w:w="992" w:type="dxa"/>
          </w:tcPr>
          <w:p w14:paraId="0307F63D" w14:textId="77777777" w:rsidR="00FC68DB" w:rsidRPr="00F54804" w:rsidRDefault="00FC68DB" w:rsidP="008F4FDE">
            <w:pPr>
              <w:rPr>
                <w:sz w:val="20"/>
                <w:szCs w:val="20"/>
              </w:rPr>
            </w:pPr>
            <w:r w:rsidRPr="00F54804">
              <w:rPr>
                <w:sz w:val="20"/>
                <w:szCs w:val="20"/>
              </w:rPr>
              <w:t>Optional</w:t>
            </w:r>
          </w:p>
        </w:tc>
        <w:tc>
          <w:tcPr>
            <w:tcW w:w="3382" w:type="dxa"/>
          </w:tcPr>
          <w:p w14:paraId="637E3FC0" w14:textId="77777777" w:rsidR="00FC68DB" w:rsidRPr="00F54804" w:rsidRDefault="00FC68DB" w:rsidP="008F4FDE">
            <w:pPr>
              <w:rPr>
                <w:sz w:val="20"/>
                <w:szCs w:val="20"/>
              </w:rPr>
            </w:pPr>
            <w:r w:rsidRPr="00F54804">
              <w:rPr>
                <w:sz w:val="20"/>
                <w:szCs w:val="20"/>
              </w:rPr>
              <w:t>-</w:t>
            </w:r>
          </w:p>
        </w:tc>
      </w:tr>
    </w:tbl>
    <w:p w14:paraId="5371C14E" w14:textId="77777777" w:rsidR="002250D0" w:rsidRDefault="002250D0" w:rsidP="001D64B8">
      <w:pPr>
        <w:tabs>
          <w:tab w:val="clear" w:pos="403"/>
        </w:tabs>
        <w:autoSpaceDE w:val="0"/>
        <w:autoSpaceDN w:val="0"/>
        <w:adjustRightInd w:val="0"/>
        <w:spacing w:after="0" w:line="240" w:lineRule="auto"/>
        <w:jc w:val="left"/>
        <w:rPr>
          <w:rFonts w:cs="Calibri"/>
          <w:lang w:eastAsia="en-GB"/>
        </w:rPr>
      </w:pPr>
    </w:p>
    <w:p w14:paraId="06FD9C10" w14:textId="7C6896E5" w:rsidR="006D1F06" w:rsidRDefault="00D860C8" w:rsidP="002250D0">
      <w:pPr>
        <w:keepNext/>
        <w:keepLines/>
        <w:tabs>
          <w:tab w:val="clear" w:pos="403"/>
        </w:tabs>
        <w:autoSpaceDE w:val="0"/>
        <w:autoSpaceDN w:val="0"/>
        <w:adjustRightInd w:val="0"/>
        <w:spacing w:after="0" w:line="240" w:lineRule="auto"/>
        <w:jc w:val="center"/>
        <w:rPr>
          <w:rFonts w:cs="Calibri"/>
          <w:lang w:eastAsia="en-GB"/>
        </w:rPr>
      </w:pPr>
      <w:r>
        <w:rPr>
          <w:noProof/>
        </w:rPr>
        <w:lastRenderedPageBreak/>
        <mc:AlternateContent>
          <mc:Choice Requires="wpg">
            <w:drawing>
              <wp:inline distT="0" distB="0" distL="0" distR="0" wp14:anchorId="594EAA05" wp14:editId="0C3F889D">
                <wp:extent cx="6080760" cy="2446655"/>
                <wp:effectExtent l="0" t="0" r="0" b="0"/>
                <wp:docPr id="2001" name="Group 2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80760" cy="2446655"/>
                          <a:chOff x="0" y="0"/>
                          <a:chExt cx="60808" cy="24472"/>
                        </a:xfrm>
                      </wpg:grpSpPr>
                      <wpg:grpSp>
                        <wpg:cNvPr id="2002" name="Gruppieren 1747"/>
                        <wpg:cNvGrpSpPr>
                          <a:grpSpLocks/>
                        </wpg:cNvGrpSpPr>
                        <wpg:grpSpPr bwMode="auto">
                          <a:xfrm>
                            <a:off x="0" y="0"/>
                            <a:ext cx="24638" cy="22281"/>
                            <a:chOff x="0" y="0"/>
                            <a:chExt cx="24638" cy="22281"/>
                          </a:xfrm>
                        </wpg:grpSpPr>
                        <pic:pic xmlns:pic="http://schemas.openxmlformats.org/drawingml/2006/picture">
                          <pic:nvPicPr>
                            <pic:cNvPr id="2003" name="Grafik 1748"/>
                            <pic:cNvPicPr>
                              <a:picLocks noChangeAspect="1" noChangeArrowheads="1"/>
                            </pic:cNvPicPr>
                          </pic:nvPicPr>
                          <pic:blipFill>
                            <a:blip r:embed="rId120" cstate="print">
                              <a:extLst>
                                <a:ext uri="{28A0092B-C50C-407E-A947-70E740481C1C}">
                                  <a14:useLocalDpi xmlns:a14="http://schemas.microsoft.com/office/drawing/2010/main" val="0"/>
                                </a:ext>
                              </a:extLst>
                            </a:blip>
                            <a:srcRect r="84026" b="61172"/>
                            <a:stretch>
                              <a:fillRect/>
                            </a:stretch>
                          </pic:blipFill>
                          <pic:spPr bwMode="auto">
                            <a:xfrm>
                              <a:off x="8994" y="5162"/>
                              <a:ext cx="7839" cy="15136"/>
                            </a:xfrm>
                            <a:prstGeom prst="rect">
                              <a:avLst/>
                            </a:prstGeom>
                            <a:noFill/>
                            <a:extLst>
                              <a:ext uri="{909E8E84-426E-40DD-AFC4-6F175D3DCCD1}">
                                <a14:hiddenFill xmlns:a14="http://schemas.microsoft.com/office/drawing/2010/main">
                                  <a:solidFill>
                                    <a:srgbClr val="FFFFFF"/>
                                  </a:solidFill>
                                </a14:hiddenFill>
                              </a:ext>
                            </a:extLst>
                          </pic:spPr>
                        </pic:pic>
                        <wps:wsp>
                          <wps:cNvPr id="2004" name="Gerader Verbinder 1749"/>
                          <wps:cNvCnPr>
                            <a:cxnSpLocks/>
                          </wps:cNvCnPr>
                          <wps:spPr bwMode="auto">
                            <a:xfrm flipH="1">
                              <a:off x="6636" y="21079"/>
                              <a:ext cx="4531" cy="0"/>
                            </a:xfrm>
                            <a:prstGeom prst="line">
                              <a:avLst/>
                            </a:prstGeom>
                            <a:noFill/>
                            <a:ln w="6350">
                              <a:solidFill>
                                <a:schemeClr val="tx1">
                                  <a:lumMod val="100000"/>
                                  <a:lumOff val="0"/>
                                </a:schemeClr>
                              </a:solidFill>
                              <a:miter lim="800000"/>
                              <a:headEnd type="triangle" w="med" len="med"/>
                              <a:tailEnd/>
                            </a:ln>
                            <a:extLst>
                              <a:ext uri="{909E8E84-426E-40DD-AFC4-6F175D3DCCD1}">
                                <a14:hiddenFill xmlns:a14="http://schemas.microsoft.com/office/drawing/2010/main">
                                  <a:noFill/>
                                </a14:hiddenFill>
                              </a:ext>
                            </a:extLst>
                          </wps:spPr>
                          <wps:bodyPr/>
                        </wps:wsp>
                        <wps:wsp>
                          <wps:cNvPr id="2005" name="Textfeld 6"/>
                          <wps:cNvSpPr txBox="1">
                            <a:spLocks noChangeArrowheads="1"/>
                          </wps:cNvSpPr>
                          <wps:spPr bwMode="auto">
                            <a:xfrm>
                              <a:off x="1346" y="10809"/>
                              <a:ext cx="8903" cy="3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4A0960" w14:textId="77777777" w:rsidR="001D64B8" w:rsidRPr="002250D0" w:rsidRDefault="001D64B8" w:rsidP="001D64B8">
                                <w:pPr>
                                  <w:jc w:val="center"/>
                                  <w:rPr>
                                    <w:rFonts w:cstheme="minorBidi"/>
                                    <w:color w:val="000000" w:themeColor="text1"/>
                                    <w:kern w:val="24"/>
                                    <w:position w:val="-5"/>
                                    <w:sz w:val="24"/>
                                    <w:szCs w:val="24"/>
                                    <w:vertAlign w:val="subscript"/>
                                  </w:rPr>
                                </w:pPr>
                                <w:r w:rsidRPr="002250D0">
                                  <w:rPr>
                                    <w:rFonts w:cstheme="minorBidi"/>
                                    <w:color w:val="000000" w:themeColor="text1"/>
                                    <w:kern w:val="24"/>
                                    <w:position w:val="-5"/>
                                    <w:sz w:val="24"/>
                                    <w:szCs w:val="24"/>
                                    <w:vertAlign w:val="subscript"/>
                                  </w:rPr>
                                  <w:t>length</w:t>
                                </w:r>
                              </w:p>
                            </w:txbxContent>
                          </wps:txbx>
                          <wps:bodyPr rot="0" vert="horz" wrap="square" lIns="91440" tIns="45720" rIns="91440" bIns="45720" anchor="t" anchorCtr="0" upright="1">
                            <a:spAutoFit/>
                          </wps:bodyPr>
                        </wps:wsp>
                        <wps:wsp>
                          <wps:cNvPr id="2006" name="Gerader Verbinder 1751"/>
                          <wps:cNvCnPr>
                            <a:cxnSpLocks/>
                          </wps:cNvCnPr>
                          <wps:spPr bwMode="auto">
                            <a:xfrm flipH="1">
                              <a:off x="1123" y="7319"/>
                              <a:ext cx="9072" cy="0"/>
                            </a:xfrm>
                            <a:prstGeom prst="line">
                              <a:avLst/>
                            </a:prstGeom>
                            <a:noFill/>
                            <a:ln w="6350">
                              <a:solidFill>
                                <a:schemeClr val="tx1">
                                  <a:lumMod val="100000"/>
                                  <a:lumOff val="0"/>
                                </a:schemeClr>
                              </a:solidFill>
                              <a:miter lim="800000"/>
                              <a:headEnd/>
                              <a:tailEnd/>
                            </a:ln>
                            <a:extLst>
                              <a:ext uri="{909E8E84-426E-40DD-AFC4-6F175D3DCCD1}">
                                <a14:hiddenFill xmlns:a14="http://schemas.microsoft.com/office/drawing/2010/main">
                                  <a:noFill/>
                                </a14:hiddenFill>
                              </a:ext>
                            </a:extLst>
                          </wps:spPr>
                          <wps:bodyPr/>
                        </wps:wsp>
                        <wps:wsp>
                          <wps:cNvPr id="2007" name="Gerader Verbinder 1752"/>
                          <wps:cNvCnPr>
                            <a:cxnSpLocks/>
                          </wps:cNvCnPr>
                          <wps:spPr bwMode="auto">
                            <a:xfrm flipV="1">
                              <a:off x="2445" y="7319"/>
                              <a:ext cx="0" cy="10972"/>
                            </a:xfrm>
                            <a:prstGeom prst="line">
                              <a:avLst/>
                            </a:prstGeom>
                            <a:noFill/>
                            <a:ln w="6350">
                              <a:solidFill>
                                <a:schemeClr val="tx1">
                                  <a:lumMod val="100000"/>
                                  <a:lumOff val="0"/>
                                </a:schemeClr>
                              </a:solidFill>
                              <a:miter lim="800000"/>
                              <a:headEnd type="triangle" w="med" len="med"/>
                              <a:tailEnd type="triangle" w="med" len="med"/>
                            </a:ln>
                            <a:extLst>
                              <a:ext uri="{909E8E84-426E-40DD-AFC4-6F175D3DCCD1}">
                                <a14:hiddenFill xmlns:a14="http://schemas.microsoft.com/office/drawing/2010/main">
                                  <a:noFill/>
                                </a14:hiddenFill>
                              </a:ext>
                            </a:extLst>
                          </wps:spPr>
                          <wps:bodyPr/>
                        </wps:wsp>
                        <wps:wsp>
                          <wps:cNvPr id="2008" name="Gerader Verbinder 1753"/>
                          <wps:cNvCnPr>
                            <a:cxnSpLocks/>
                          </wps:cNvCnPr>
                          <wps:spPr bwMode="auto">
                            <a:xfrm flipH="1">
                              <a:off x="1123" y="18291"/>
                              <a:ext cx="11758" cy="0"/>
                            </a:xfrm>
                            <a:prstGeom prst="line">
                              <a:avLst/>
                            </a:prstGeom>
                            <a:noFill/>
                            <a:ln w="6350">
                              <a:solidFill>
                                <a:schemeClr val="tx1">
                                  <a:lumMod val="100000"/>
                                  <a:lumOff val="0"/>
                                </a:schemeClr>
                              </a:solidFill>
                              <a:miter lim="800000"/>
                              <a:headEnd/>
                              <a:tailEnd/>
                            </a:ln>
                            <a:extLst>
                              <a:ext uri="{909E8E84-426E-40DD-AFC4-6F175D3DCCD1}">
                                <a14:hiddenFill xmlns:a14="http://schemas.microsoft.com/office/drawing/2010/main">
                                  <a:noFill/>
                                </a14:hiddenFill>
                              </a:ext>
                            </a:extLst>
                          </wps:spPr>
                          <wps:bodyPr/>
                        </wps:wsp>
                        <wps:wsp>
                          <wps:cNvPr id="2009" name="Gerader Verbinder 1754"/>
                          <wps:cNvCnPr>
                            <a:cxnSpLocks/>
                          </wps:cNvCnPr>
                          <wps:spPr bwMode="auto">
                            <a:xfrm flipV="1">
                              <a:off x="11167" y="13913"/>
                              <a:ext cx="0" cy="8070"/>
                            </a:xfrm>
                            <a:prstGeom prst="line">
                              <a:avLst/>
                            </a:prstGeom>
                            <a:noFill/>
                            <a:ln w="6350">
                              <a:solidFill>
                                <a:schemeClr val="tx1">
                                  <a:lumMod val="100000"/>
                                  <a:lumOff val="0"/>
                                </a:schemeClr>
                              </a:solidFill>
                              <a:miter lim="800000"/>
                              <a:headEnd/>
                              <a:tailEnd/>
                            </a:ln>
                            <a:extLst>
                              <a:ext uri="{909E8E84-426E-40DD-AFC4-6F175D3DCCD1}">
                                <a14:hiddenFill xmlns:a14="http://schemas.microsoft.com/office/drawing/2010/main">
                                  <a:noFill/>
                                </a14:hiddenFill>
                              </a:ext>
                            </a:extLst>
                          </wps:spPr>
                          <wps:bodyPr/>
                        </wps:wsp>
                        <wps:wsp>
                          <wps:cNvPr id="2010" name="Gerader Verbinder 1755"/>
                          <wps:cNvCnPr>
                            <a:cxnSpLocks/>
                          </wps:cNvCnPr>
                          <wps:spPr bwMode="auto">
                            <a:xfrm flipV="1">
                              <a:off x="13941" y="13913"/>
                              <a:ext cx="0" cy="8070"/>
                            </a:xfrm>
                            <a:prstGeom prst="line">
                              <a:avLst/>
                            </a:prstGeom>
                            <a:noFill/>
                            <a:ln w="6350">
                              <a:solidFill>
                                <a:schemeClr val="tx1">
                                  <a:lumMod val="100000"/>
                                  <a:lumOff val="0"/>
                                </a:schemeClr>
                              </a:solidFill>
                              <a:miter lim="800000"/>
                              <a:headEnd/>
                              <a:tailEnd/>
                            </a:ln>
                            <a:extLst>
                              <a:ext uri="{909E8E84-426E-40DD-AFC4-6F175D3DCCD1}">
                                <a14:hiddenFill xmlns:a14="http://schemas.microsoft.com/office/drawing/2010/main">
                                  <a:noFill/>
                                </a14:hiddenFill>
                              </a:ext>
                            </a:extLst>
                          </wps:spPr>
                          <wps:bodyPr/>
                        </wps:wsp>
                        <wps:wsp>
                          <wps:cNvPr id="2011" name="Gerader Verbinder 1756"/>
                          <wps:cNvCnPr>
                            <a:cxnSpLocks/>
                          </wps:cNvCnPr>
                          <wps:spPr bwMode="auto">
                            <a:xfrm flipH="1">
                              <a:off x="1123" y="5680"/>
                              <a:ext cx="11758" cy="0"/>
                            </a:xfrm>
                            <a:prstGeom prst="line">
                              <a:avLst/>
                            </a:prstGeom>
                            <a:noFill/>
                            <a:ln w="6350">
                              <a:solidFill>
                                <a:schemeClr val="tx1">
                                  <a:lumMod val="100000"/>
                                  <a:lumOff val="0"/>
                                </a:schemeClr>
                              </a:solidFill>
                              <a:miter lim="800000"/>
                              <a:headEnd/>
                              <a:tailEnd/>
                            </a:ln>
                            <a:extLst>
                              <a:ext uri="{909E8E84-426E-40DD-AFC4-6F175D3DCCD1}">
                                <a14:hiddenFill xmlns:a14="http://schemas.microsoft.com/office/drawing/2010/main">
                                  <a:noFill/>
                                </a14:hiddenFill>
                              </a:ext>
                            </a:extLst>
                          </wps:spPr>
                          <wps:bodyPr/>
                        </wps:wsp>
                        <wps:wsp>
                          <wps:cNvPr id="2012" name="Gerader Verbinder 1757"/>
                          <wps:cNvCnPr>
                            <a:cxnSpLocks/>
                          </wps:cNvCnPr>
                          <wps:spPr bwMode="auto">
                            <a:xfrm flipV="1">
                              <a:off x="8978" y="2255"/>
                              <a:ext cx="0" cy="4576"/>
                            </a:xfrm>
                            <a:prstGeom prst="line">
                              <a:avLst/>
                            </a:prstGeom>
                            <a:noFill/>
                            <a:ln w="6350">
                              <a:solidFill>
                                <a:schemeClr val="tx1">
                                  <a:lumMod val="100000"/>
                                  <a:lumOff val="0"/>
                                </a:schemeClr>
                              </a:solidFill>
                              <a:miter lim="800000"/>
                              <a:headEnd/>
                              <a:tailEnd/>
                            </a:ln>
                            <a:extLst>
                              <a:ext uri="{909E8E84-426E-40DD-AFC4-6F175D3DCCD1}">
                                <a14:hiddenFill xmlns:a14="http://schemas.microsoft.com/office/drawing/2010/main">
                                  <a:noFill/>
                                </a14:hiddenFill>
                              </a:ext>
                            </a:extLst>
                          </wps:spPr>
                          <wps:bodyPr/>
                        </wps:wsp>
                        <wps:wsp>
                          <wps:cNvPr id="2013" name="Gerader Verbinder 1758"/>
                          <wps:cNvCnPr>
                            <a:cxnSpLocks/>
                          </wps:cNvCnPr>
                          <wps:spPr bwMode="auto">
                            <a:xfrm flipV="1">
                              <a:off x="16172" y="2255"/>
                              <a:ext cx="0" cy="4576"/>
                            </a:xfrm>
                            <a:prstGeom prst="line">
                              <a:avLst/>
                            </a:prstGeom>
                            <a:noFill/>
                            <a:ln w="6350">
                              <a:solidFill>
                                <a:schemeClr val="tx1">
                                  <a:lumMod val="100000"/>
                                  <a:lumOff val="0"/>
                                </a:schemeClr>
                              </a:solidFill>
                              <a:miter lim="800000"/>
                              <a:headEnd/>
                              <a:tailEnd/>
                            </a:ln>
                            <a:extLst>
                              <a:ext uri="{909E8E84-426E-40DD-AFC4-6F175D3DCCD1}">
                                <a14:hiddenFill xmlns:a14="http://schemas.microsoft.com/office/drawing/2010/main">
                                  <a:noFill/>
                                </a14:hiddenFill>
                              </a:ext>
                            </a:extLst>
                          </wps:spPr>
                          <wps:bodyPr/>
                        </wps:wsp>
                        <wps:wsp>
                          <wps:cNvPr id="2014" name="Gerader Verbinder 1759"/>
                          <wps:cNvCnPr>
                            <a:cxnSpLocks/>
                          </wps:cNvCnPr>
                          <wps:spPr bwMode="auto">
                            <a:xfrm flipH="1">
                              <a:off x="8902" y="2964"/>
                              <a:ext cx="7270" cy="0"/>
                            </a:xfrm>
                            <a:prstGeom prst="line">
                              <a:avLst/>
                            </a:prstGeom>
                            <a:noFill/>
                            <a:ln w="6350">
                              <a:solidFill>
                                <a:schemeClr val="tx1">
                                  <a:lumMod val="100000"/>
                                  <a:lumOff val="0"/>
                                </a:schemeClr>
                              </a:solidFill>
                              <a:miter lim="800000"/>
                              <a:headEnd type="triangle" w="med" len="med"/>
                              <a:tailEnd type="triangle" w="med" len="med"/>
                            </a:ln>
                            <a:extLst>
                              <a:ext uri="{909E8E84-426E-40DD-AFC4-6F175D3DCCD1}">
                                <a14:hiddenFill xmlns:a14="http://schemas.microsoft.com/office/drawing/2010/main">
                                  <a:noFill/>
                                </a14:hiddenFill>
                              </a:ext>
                            </a:extLst>
                          </wps:spPr>
                          <wps:bodyPr/>
                        </wps:wsp>
                        <wps:wsp>
                          <wps:cNvPr id="2015" name="Gerader Verbinder 1760"/>
                          <wps:cNvCnPr>
                            <a:cxnSpLocks/>
                          </wps:cNvCnPr>
                          <wps:spPr bwMode="auto">
                            <a:xfrm flipH="1">
                              <a:off x="13941" y="14076"/>
                              <a:ext cx="10697" cy="0"/>
                            </a:xfrm>
                            <a:prstGeom prst="line">
                              <a:avLst/>
                            </a:prstGeom>
                            <a:noFill/>
                            <a:ln w="6350">
                              <a:solidFill>
                                <a:schemeClr val="tx1">
                                  <a:lumMod val="100000"/>
                                  <a:lumOff val="0"/>
                                </a:schemeClr>
                              </a:solidFill>
                              <a:miter lim="800000"/>
                              <a:headEnd/>
                              <a:tailEnd/>
                            </a:ln>
                            <a:extLst>
                              <a:ext uri="{909E8E84-426E-40DD-AFC4-6F175D3DCCD1}">
                                <a14:hiddenFill xmlns:a14="http://schemas.microsoft.com/office/drawing/2010/main">
                                  <a:noFill/>
                                </a14:hiddenFill>
                              </a:ext>
                            </a:extLst>
                          </wps:spPr>
                          <wps:bodyPr/>
                        </wps:wsp>
                        <wps:wsp>
                          <wps:cNvPr id="2016" name="Gerader Verbinder 1761"/>
                          <wps:cNvCnPr>
                            <a:cxnSpLocks/>
                          </wps:cNvCnPr>
                          <wps:spPr bwMode="auto">
                            <a:xfrm flipH="1">
                              <a:off x="13941" y="7319"/>
                              <a:ext cx="10697" cy="0"/>
                            </a:xfrm>
                            <a:prstGeom prst="line">
                              <a:avLst/>
                            </a:prstGeom>
                            <a:noFill/>
                            <a:ln w="6350">
                              <a:solidFill>
                                <a:schemeClr val="tx1">
                                  <a:lumMod val="100000"/>
                                  <a:lumOff val="0"/>
                                </a:schemeClr>
                              </a:solidFill>
                              <a:miter lim="800000"/>
                              <a:headEnd/>
                              <a:tailEnd/>
                            </a:ln>
                            <a:extLst>
                              <a:ext uri="{909E8E84-426E-40DD-AFC4-6F175D3DCCD1}">
                                <a14:hiddenFill xmlns:a14="http://schemas.microsoft.com/office/drawing/2010/main">
                                  <a:noFill/>
                                </a14:hiddenFill>
                              </a:ext>
                            </a:extLst>
                          </wps:spPr>
                          <wps:bodyPr/>
                        </wps:wsp>
                        <wps:wsp>
                          <wps:cNvPr id="2017" name="Gerader Verbinder 1762"/>
                          <wps:cNvCnPr>
                            <a:cxnSpLocks/>
                          </wps:cNvCnPr>
                          <wps:spPr bwMode="auto">
                            <a:xfrm flipV="1">
                              <a:off x="23226" y="7319"/>
                              <a:ext cx="0" cy="6757"/>
                            </a:xfrm>
                            <a:prstGeom prst="line">
                              <a:avLst/>
                            </a:prstGeom>
                            <a:noFill/>
                            <a:ln w="6350">
                              <a:solidFill>
                                <a:schemeClr val="tx1">
                                  <a:lumMod val="100000"/>
                                  <a:lumOff val="0"/>
                                </a:schemeClr>
                              </a:solidFill>
                              <a:miter lim="800000"/>
                              <a:headEnd type="triangle" w="med" len="med"/>
                              <a:tailEnd type="triangle" w="med" len="med"/>
                            </a:ln>
                            <a:extLst>
                              <a:ext uri="{909E8E84-426E-40DD-AFC4-6F175D3DCCD1}">
                                <a14:hiddenFill xmlns:a14="http://schemas.microsoft.com/office/drawing/2010/main">
                                  <a:noFill/>
                                </a14:hiddenFill>
                              </a:ext>
                            </a:extLst>
                          </wps:spPr>
                          <wps:bodyPr/>
                        </wps:wsp>
                        <wps:wsp>
                          <wps:cNvPr id="2018" name="Gerader Verbinder 1763"/>
                          <wps:cNvCnPr>
                            <a:cxnSpLocks/>
                          </wps:cNvCnPr>
                          <wps:spPr bwMode="auto">
                            <a:xfrm flipH="1">
                              <a:off x="13906" y="21079"/>
                              <a:ext cx="10732" cy="0"/>
                            </a:xfrm>
                            <a:prstGeom prst="line">
                              <a:avLst/>
                            </a:prstGeom>
                            <a:noFill/>
                            <a:ln w="6350">
                              <a:solidFill>
                                <a:schemeClr val="tx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s:wsp>
                          <wps:cNvPr id="2019" name="Gerader Verbinder 1764"/>
                          <wps:cNvCnPr>
                            <a:cxnSpLocks/>
                          </wps:cNvCnPr>
                          <wps:spPr bwMode="auto">
                            <a:xfrm flipH="1">
                              <a:off x="10195" y="21079"/>
                              <a:ext cx="4532" cy="0"/>
                            </a:xfrm>
                            <a:prstGeom prst="line">
                              <a:avLst/>
                            </a:prstGeom>
                            <a:noFill/>
                            <a:ln w="6350">
                              <a:solidFill>
                                <a:schemeClr val="tx1">
                                  <a:lumMod val="100000"/>
                                  <a:lumOff val="0"/>
                                </a:schemeClr>
                              </a:solidFill>
                              <a:miter lim="800000"/>
                              <a:headEnd/>
                              <a:tailEnd/>
                            </a:ln>
                            <a:extLst>
                              <a:ext uri="{909E8E84-426E-40DD-AFC4-6F175D3DCCD1}">
                                <a14:hiddenFill xmlns:a14="http://schemas.microsoft.com/office/drawing/2010/main">
                                  <a:noFill/>
                                </a14:hiddenFill>
                              </a:ext>
                            </a:extLst>
                          </wps:spPr>
                          <wps:bodyPr/>
                        </wps:wsp>
                        <wps:wsp>
                          <wps:cNvPr id="2020" name="Textfeld 31"/>
                          <wps:cNvSpPr txBox="1">
                            <a:spLocks noChangeArrowheads="1"/>
                          </wps:cNvSpPr>
                          <wps:spPr bwMode="auto">
                            <a:xfrm>
                              <a:off x="14821" y="8272"/>
                              <a:ext cx="8903" cy="3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20BBAF" w14:textId="77777777" w:rsidR="001D64B8" w:rsidRPr="002250D0" w:rsidRDefault="001D64B8" w:rsidP="001D64B8">
                                <w:pPr>
                                  <w:jc w:val="center"/>
                                  <w:rPr>
                                    <w:rFonts w:cstheme="minorBidi"/>
                                    <w:color w:val="000000" w:themeColor="text1"/>
                                    <w:kern w:val="24"/>
                                    <w:position w:val="-5"/>
                                    <w:sz w:val="24"/>
                                    <w:szCs w:val="24"/>
                                    <w:vertAlign w:val="subscript"/>
                                  </w:rPr>
                                </w:pPr>
                                <w:r w:rsidRPr="002250D0">
                                  <w:rPr>
                                    <w:rFonts w:cstheme="minorBidi"/>
                                    <w:color w:val="000000" w:themeColor="text1"/>
                                    <w:kern w:val="24"/>
                                    <w:position w:val="-5"/>
                                    <w:sz w:val="24"/>
                                    <w:szCs w:val="24"/>
                                    <w:vertAlign w:val="subscript"/>
                                  </w:rPr>
                                  <w:t>cylinder_length</w:t>
                                </w:r>
                              </w:p>
                            </w:txbxContent>
                          </wps:txbx>
                          <wps:bodyPr rot="0" vert="horz" wrap="square" lIns="91440" tIns="45720" rIns="91440" bIns="45720" anchor="t" anchorCtr="0" upright="1">
                            <a:spAutoFit/>
                          </wps:bodyPr>
                        </wps:wsp>
                        <wps:wsp>
                          <wps:cNvPr id="2021" name="Gerader Verbinder 1766"/>
                          <wps:cNvCnPr>
                            <a:cxnSpLocks/>
                          </wps:cNvCnPr>
                          <wps:spPr bwMode="auto">
                            <a:xfrm flipH="1" flipV="1">
                              <a:off x="21425" y="10429"/>
                              <a:ext cx="1801" cy="2103"/>
                            </a:xfrm>
                            <a:prstGeom prst="line">
                              <a:avLst/>
                            </a:prstGeom>
                            <a:noFill/>
                            <a:ln w="6350">
                              <a:solidFill>
                                <a:schemeClr val="tx1">
                                  <a:lumMod val="100000"/>
                                  <a:lumOff val="0"/>
                                </a:schemeClr>
                              </a:solidFill>
                              <a:miter lim="800000"/>
                              <a:headEnd/>
                              <a:tailEnd/>
                            </a:ln>
                            <a:extLst>
                              <a:ext uri="{909E8E84-426E-40DD-AFC4-6F175D3DCCD1}">
                                <a14:hiddenFill xmlns:a14="http://schemas.microsoft.com/office/drawing/2010/main">
                                  <a:noFill/>
                                </a14:hiddenFill>
                              </a:ext>
                            </a:extLst>
                          </wps:spPr>
                          <wps:bodyPr/>
                        </wps:wsp>
                        <wps:wsp>
                          <wps:cNvPr id="2022" name="Textfeld 33"/>
                          <wps:cNvSpPr txBox="1">
                            <a:spLocks noChangeArrowheads="1"/>
                          </wps:cNvSpPr>
                          <wps:spPr bwMode="auto">
                            <a:xfrm>
                              <a:off x="8429" y="247"/>
                              <a:ext cx="8890" cy="3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4966FF" w14:textId="77777777" w:rsidR="001D64B8" w:rsidRPr="002250D0" w:rsidRDefault="001D64B8" w:rsidP="001D64B8">
                                <w:pPr>
                                  <w:jc w:val="center"/>
                                  <w:rPr>
                                    <w:rFonts w:cstheme="minorBidi"/>
                                    <w:color w:val="000000" w:themeColor="text1"/>
                                    <w:kern w:val="24"/>
                                    <w:position w:val="-5"/>
                                    <w:sz w:val="24"/>
                                    <w:szCs w:val="24"/>
                                    <w:vertAlign w:val="subscript"/>
                                  </w:rPr>
                                </w:pPr>
                                <w:r w:rsidRPr="002250D0">
                                  <w:rPr>
                                    <w:rFonts w:cstheme="minorBidi"/>
                                    <w:color w:val="000000" w:themeColor="text1"/>
                                    <w:kern w:val="24"/>
                                    <w:position w:val="-5"/>
                                    <w:sz w:val="24"/>
                                    <w:szCs w:val="24"/>
                                    <w:vertAlign w:val="subscript"/>
                                  </w:rPr>
                                  <w:t>head_diameter</w:t>
                                </w:r>
                              </w:p>
                            </w:txbxContent>
                          </wps:txbx>
                          <wps:bodyPr rot="0" vert="horz" wrap="square" lIns="91440" tIns="45720" rIns="91440" bIns="45720" anchor="t" anchorCtr="0" upright="1">
                            <a:spAutoFit/>
                          </wps:bodyPr>
                        </wps:wsp>
                        <wps:wsp>
                          <wps:cNvPr id="2023" name="Gerader Verbinder 1768"/>
                          <wps:cNvCnPr>
                            <a:cxnSpLocks/>
                          </wps:cNvCnPr>
                          <wps:spPr bwMode="auto">
                            <a:xfrm flipV="1">
                              <a:off x="2445" y="2452"/>
                              <a:ext cx="0" cy="3239"/>
                            </a:xfrm>
                            <a:prstGeom prst="line">
                              <a:avLst/>
                            </a:prstGeom>
                            <a:noFill/>
                            <a:ln w="6350">
                              <a:solidFill>
                                <a:schemeClr val="tx1">
                                  <a:lumMod val="100000"/>
                                  <a:lumOff val="0"/>
                                </a:schemeClr>
                              </a:solidFill>
                              <a:miter lim="800000"/>
                              <a:headEnd type="triangle" w="med" len="med"/>
                              <a:tailEnd/>
                            </a:ln>
                            <a:extLst>
                              <a:ext uri="{909E8E84-426E-40DD-AFC4-6F175D3DCCD1}">
                                <a14:hiddenFill xmlns:a14="http://schemas.microsoft.com/office/drawing/2010/main">
                                  <a:noFill/>
                                </a14:hiddenFill>
                              </a:ext>
                            </a:extLst>
                          </wps:spPr>
                          <wps:bodyPr/>
                        </wps:wsp>
                        <wps:wsp>
                          <wps:cNvPr id="2024" name="Gerader Verbinder 1769"/>
                          <wps:cNvCnPr>
                            <a:cxnSpLocks/>
                          </wps:cNvCnPr>
                          <wps:spPr bwMode="auto">
                            <a:xfrm flipV="1">
                              <a:off x="2445" y="3284"/>
                              <a:ext cx="0" cy="8069"/>
                            </a:xfrm>
                            <a:prstGeom prst="line">
                              <a:avLst/>
                            </a:prstGeom>
                            <a:noFill/>
                            <a:ln w="6350">
                              <a:solidFill>
                                <a:schemeClr val="tx1">
                                  <a:lumMod val="100000"/>
                                  <a:lumOff val="0"/>
                                </a:schemeClr>
                              </a:solidFill>
                              <a:miter lim="800000"/>
                              <a:headEnd/>
                              <a:tailEnd/>
                            </a:ln>
                            <a:extLst>
                              <a:ext uri="{909E8E84-426E-40DD-AFC4-6F175D3DCCD1}">
                                <a14:hiddenFill xmlns:a14="http://schemas.microsoft.com/office/drawing/2010/main">
                                  <a:noFill/>
                                </a14:hiddenFill>
                              </a:ext>
                            </a:extLst>
                          </wps:spPr>
                          <wps:bodyPr/>
                        </wps:wsp>
                        <wps:wsp>
                          <wps:cNvPr id="2025" name="Textfeld 37"/>
                          <wps:cNvSpPr txBox="1">
                            <a:spLocks noChangeArrowheads="1"/>
                          </wps:cNvSpPr>
                          <wps:spPr bwMode="auto">
                            <a:xfrm>
                              <a:off x="0" y="0"/>
                              <a:ext cx="8903" cy="3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C2051B" w14:textId="77777777" w:rsidR="001D64B8" w:rsidRPr="002250D0" w:rsidRDefault="001D64B8" w:rsidP="001D64B8">
                                <w:pPr>
                                  <w:jc w:val="center"/>
                                  <w:rPr>
                                    <w:rFonts w:cstheme="minorBidi"/>
                                    <w:color w:val="000000" w:themeColor="text1"/>
                                    <w:kern w:val="24"/>
                                    <w:position w:val="-5"/>
                                    <w:sz w:val="24"/>
                                    <w:szCs w:val="24"/>
                                    <w:vertAlign w:val="subscript"/>
                                  </w:rPr>
                                </w:pPr>
                                <w:r w:rsidRPr="002250D0">
                                  <w:rPr>
                                    <w:rFonts w:cstheme="minorBidi"/>
                                    <w:color w:val="000000" w:themeColor="text1"/>
                                    <w:kern w:val="24"/>
                                    <w:position w:val="-5"/>
                                    <w:sz w:val="24"/>
                                    <w:szCs w:val="24"/>
                                    <w:vertAlign w:val="subscript"/>
                                  </w:rPr>
                                  <w:t>head_height</w:t>
                                </w:r>
                              </w:p>
                            </w:txbxContent>
                          </wps:txbx>
                          <wps:bodyPr rot="0" vert="horz" wrap="square" lIns="91440" tIns="45720" rIns="91440" bIns="45720" anchor="t" anchorCtr="0" upright="1">
                            <a:spAutoFit/>
                          </wps:bodyPr>
                        </wps:wsp>
                        <wps:wsp>
                          <wps:cNvPr id="2026" name="Gerader Verbinder 1771"/>
                          <wps:cNvCnPr>
                            <a:cxnSpLocks/>
                          </wps:cNvCnPr>
                          <wps:spPr bwMode="auto">
                            <a:xfrm flipV="1">
                              <a:off x="2403" y="2155"/>
                              <a:ext cx="2857" cy="4676"/>
                            </a:xfrm>
                            <a:prstGeom prst="line">
                              <a:avLst/>
                            </a:prstGeom>
                            <a:noFill/>
                            <a:ln w="6350">
                              <a:solidFill>
                                <a:schemeClr val="tx1">
                                  <a:lumMod val="100000"/>
                                  <a:lumOff val="0"/>
                                </a:schemeClr>
                              </a:solidFill>
                              <a:miter lim="800000"/>
                              <a:headEnd/>
                              <a:tailEnd/>
                            </a:ln>
                            <a:extLst>
                              <a:ext uri="{909E8E84-426E-40DD-AFC4-6F175D3DCCD1}">
                                <a14:hiddenFill xmlns:a14="http://schemas.microsoft.com/office/drawing/2010/main">
                                  <a:noFill/>
                                </a14:hiddenFill>
                              </a:ext>
                            </a:extLst>
                          </wps:spPr>
                          <wps:bodyPr/>
                        </wps:wsp>
                        <wps:wsp>
                          <wps:cNvPr id="2027" name="Textfeld 43"/>
                          <wps:cNvSpPr txBox="1">
                            <a:spLocks noChangeArrowheads="1"/>
                          </wps:cNvSpPr>
                          <wps:spPr bwMode="auto">
                            <a:xfrm>
                              <a:off x="15155" y="18819"/>
                              <a:ext cx="8896" cy="3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0239CB" w14:textId="77777777" w:rsidR="001D64B8" w:rsidRPr="002250D0" w:rsidRDefault="001D64B8" w:rsidP="001D64B8">
                                <w:pPr>
                                  <w:jc w:val="center"/>
                                  <w:rPr>
                                    <w:rFonts w:cstheme="minorBidi"/>
                                    <w:color w:val="000000" w:themeColor="text1"/>
                                    <w:kern w:val="24"/>
                                    <w:position w:val="-5"/>
                                    <w:sz w:val="24"/>
                                    <w:szCs w:val="24"/>
                                    <w:vertAlign w:val="subscript"/>
                                  </w:rPr>
                                </w:pPr>
                                <w:r w:rsidRPr="002250D0">
                                  <w:rPr>
                                    <w:rFonts w:cstheme="minorBidi"/>
                                    <w:color w:val="000000" w:themeColor="text1"/>
                                    <w:kern w:val="24"/>
                                    <w:position w:val="-5"/>
                                    <w:sz w:val="24"/>
                                    <w:szCs w:val="24"/>
                                    <w:vertAlign w:val="subscript"/>
                                  </w:rPr>
                                  <w:t>shaft_diameter</w:t>
                                </w:r>
                              </w:p>
                            </w:txbxContent>
                          </wps:txbx>
                          <wps:bodyPr rot="0" vert="horz" wrap="square" lIns="91440" tIns="45720" rIns="91440" bIns="45720" anchor="t" anchorCtr="0" upright="1">
                            <a:spAutoFit/>
                          </wps:bodyPr>
                        </wps:wsp>
                      </wpg:grpSp>
                      <pic:pic xmlns:pic="http://schemas.openxmlformats.org/drawingml/2006/picture">
                        <pic:nvPicPr>
                          <pic:cNvPr id="2028" name="Grafik 1773"/>
                          <pic:cNvPicPr>
                            <a:picLocks noChangeAspect="1" noChangeArrowheads="1"/>
                          </pic:cNvPicPr>
                        </pic:nvPicPr>
                        <pic:blipFill>
                          <a:blip r:embed="rId120" cstate="print">
                            <a:extLst>
                              <a:ext uri="{28A0092B-C50C-407E-A947-70E740481C1C}">
                                <a14:useLocalDpi xmlns:a14="http://schemas.microsoft.com/office/drawing/2010/main" val="0"/>
                              </a:ext>
                            </a:extLst>
                          </a:blip>
                          <a:srcRect/>
                          <a:stretch>
                            <a:fillRect/>
                          </a:stretch>
                        </pic:blipFill>
                        <pic:spPr bwMode="auto">
                          <a:xfrm>
                            <a:off x="31518" y="878"/>
                            <a:ext cx="29290" cy="23268"/>
                          </a:xfrm>
                          <a:prstGeom prst="rect">
                            <a:avLst/>
                          </a:prstGeom>
                          <a:noFill/>
                          <a:extLst>
                            <a:ext uri="{909E8E84-426E-40DD-AFC4-6F175D3DCCD1}">
                              <a14:hiddenFill xmlns:a14="http://schemas.microsoft.com/office/drawing/2010/main">
                                <a:solidFill>
                                  <a:srgbClr val="FFFFFF"/>
                                </a:solidFill>
                              </a14:hiddenFill>
                            </a:ext>
                          </a:extLst>
                        </pic:spPr>
                      </pic:pic>
                      <wps:wsp>
                        <wps:cNvPr id="2029" name="Rechteck 1774"/>
                        <wps:cNvSpPr>
                          <a:spLocks noChangeArrowheads="1"/>
                        </wps:cNvSpPr>
                        <wps:spPr bwMode="auto">
                          <a:xfrm>
                            <a:off x="32768" y="10084"/>
                            <a:ext cx="26416" cy="2103"/>
                          </a:xfrm>
                          <a:prstGeom prst="rect">
                            <a:avLst/>
                          </a:prstGeom>
                          <a:solidFill>
                            <a:schemeClr val="bg1">
                              <a:lumMod val="100000"/>
                              <a:lumOff val="0"/>
                            </a:scheme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2030" name="Rechteck 1775"/>
                        <wps:cNvSpPr>
                          <a:spLocks noChangeArrowheads="1"/>
                        </wps:cNvSpPr>
                        <wps:spPr bwMode="auto">
                          <a:xfrm>
                            <a:off x="32768" y="22368"/>
                            <a:ext cx="26416" cy="2104"/>
                          </a:xfrm>
                          <a:prstGeom prst="rect">
                            <a:avLst/>
                          </a:prstGeom>
                          <a:solidFill>
                            <a:schemeClr val="bg1">
                              <a:lumMod val="100000"/>
                              <a:lumOff val="0"/>
                            </a:scheme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2031" name="Textfeld 49"/>
                        <wps:cNvSpPr txBox="1">
                          <a:spLocks noChangeArrowheads="1"/>
                        </wps:cNvSpPr>
                        <wps:spPr bwMode="auto">
                          <a:xfrm>
                            <a:off x="37562" y="10509"/>
                            <a:ext cx="17304" cy="3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0DD8CB" w14:textId="1611D7DD" w:rsidR="001D64B8" w:rsidRPr="002250D0" w:rsidRDefault="001D64B8" w:rsidP="001D64B8">
                              <w:pPr>
                                <w:jc w:val="center"/>
                                <w:rPr>
                                  <w:rFonts w:cstheme="minorBidi"/>
                                  <w:color w:val="000000" w:themeColor="text1"/>
                                  <w:kern w:val="24"/>
                                  <w:position w:val="-7"/>
                                  <w:sz w:val="24"/>
                                  <w:szCs w:val="24"/>
                                  <w:vertAlign w:val="subscript"/>
                                </w:rPr>
                              </w:pPr>
                              <w:r w:rsidRPr="002250D0">
                                <w:rPr>
                                  <w:rFonts w:cstheme="minorBidi"/>
                                  <w:color w:val="000000" w:themeColor="text1"/>
                                  <w:kern w:val="24"/>
                                  <w:position w:val="-7"/>
                                  <w:sz w:val="24"/>
                                  <w:szCs w:val="24"/>
                                  <w:vertAlign w:val="subscript"/>
                                </w:rPr>
                                <w:t xml:space="preserve">Examples </w:t>
                              </w:r>
                              <w:r w:rsidR="002250D0" w:rsidRPr="002250D0">
                                <w:rPr>
                                  <w:rFonts w:cstheme="minorBidi"/>
                                  <w:color w:val="000000" w:themeColor="text1"/>
                                  <w:kern w:val="24"/>
                                  <w:position w:val="-7"/>
                                  <w:sz w:val="24"/>
                                  <w:szCs w:val="24"/>
                                  <w:vertAlign w:val="subscript"/>
                                </w:rPr>
                                <w:t>of different</w:t>
                              </w:r>
                              <w:r w:rsidRPr="002250D0">
                                <w:rPr>
                                  <w:rFonts w:cstheme="minorBidi"/>
                                  <w:color w:val="000000" w:themeColor="text1"/>
                                  <w:kern w:val="24"/>
                                  <w:position w:val="-7"/>
                                  <w:sz w:val="24"/>
                                  <w:szCs w:val="24"/>
                                  <w:vertAlign w:val="subscript"/>
                                </w:rPr>
                                <w:t xml:space="preserve"> nail types</w:t>
                              </w:r>
                            </w:p>
                          </w:txbxContent>
                        </wps:txbx>
                        <wps:bodyPr rot="0" vert="horz" wrap="square" lIns="91440" tIns="45720" rIns="91440" bIns="45720" anchor="t" anchorCtr="0" upright="1">
                          <a:spAutoFit/>
                        </wps:bodyPr>
                      </wps:wsp>
                      <wps:wsp>
                        <wps:cNvPr id="2032" name="Gerader Verbinder 1777"/>
                        <wps:cNvCnPr>
                          <a:cxnSpLocks/>
                        </wps:cNvCnPr>
                        <wps:spPr bwMode="auto">
                          <a:xfrm flipV="1">
                            <a:off x="2419" y="12818"/>
                            <a:ext cx="2841" cy="1888"/>
                          </a:xfrm>
                          <a:prstGeom prst="line">
                            <a:avLst/>
                          </a:prstGeom>
                          <a:noFill/>
                          <a:ln w="6350">
                            <a:solidFill>
                              <a:schemeClr val="tx1">
                                <a:lumMod val="100000"/>
                                <a:lumOff val="0"/>
                              </a:schemeClr>
                            </a:solidFill>
                            <a:miter lim="800000"/>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594EAA05" id="Group 294" o:spid="_x0000_s1479" style="width:478.8pt;height:192.65pt;mso-position-horizontal-relative:char;mso-position-vertical-relative:line" coordsize="60808,2447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">
                <v:group id="Gruppieren 1747" o:spid="_x0000_s1480" style="position:absolute;width:24638;height:22281" coordsize="24638,222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">
                  <v:shape id="Grafik 1748" o:spid="_x0000_s1481" type="#_x0000_t75" style="position:absolute;left:8994;top:5162;width:7839;height:151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">
                    <v:imagedata r:id="rId121" o:title="" cropbottom="40090f" cropright="55067f"/>
                  </v:shape>
                  <v:line id="Gerader Verbinder 1749" o:spid="_x0000_s1482" style="position:absolute;flip:x;visibility:visible;mso-wrap-style:square" from="6636,21079" to="11167,210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" strokecolor="black [3213]" strokeweight=".5pt">
                    <v:stroke startarrow="block" joinstyle="miter"/>
                    <o:lock v:ext="edit" shapetype="f"/>
                  </v:line>
                  <v:shape id="Textfeld 6" o:spid="_x0000_s1483" type="#_x0000_t202" style="position:absolute;left:1346;top:10809;width:8903;height:3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" filled="f" stroked="f">
                    <v:textbox style="mso-fit-shape-to-text:t">
                      <w:txbxContent>
                        <w:p w14:paraId="0F4A0960" w14:textId="77777777" w:rsidR="001D64B8" w:rsidRPr="002250D0" w:rsidRDefault="001D64B8" w:rsidP="001D64B8">
                          <w:pPr>
                            <w:jc w:val="center"/>
                            <w:rPr>
                              <w:rFonts w:cstheme="minorBidi"/>
                              <w:color w:val="000000" w:themeColor="text1"/>
                              <w:kern w:val="24"/>
                              <w:position w:val="-5"/>
                              <w:sz w:val="24"/>
                              <w:szCs w:val="24"/>
                              <w:vertAlign w:val="subscript"/>
                            </w:rPr>
                          </w:pPr>
                          <w:r w:rsidRPr="002250D0">
                            <w:rPr>
                              <w:rFonts w:cstheme="minorBidi"/>
                              <w:color w:val="000000" w:themeColor="text1"/>
                              <w:kern w:val="24"/>
                              <w:position w:val="-5"/>
                              <w:sz w:val="24"/>
                              <w:szCs w:val="24"/>
                              <w:vertAlign w:val="subscript"/>
                            </w:rPr>
                            <w:t>length</w:t>
                          </w:r>
                        </w:p>
                      </w:txbxContent>
                    </v:textbox>
                  </v:shape>
                  <v:line id="Gerader Verbinder 1751" o:spid="_x0000_s1484" style="position:absolute;flip:x;visibility:visible;mso-wrap-style:square" from="1123,7319" to="10195,73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" strokecolor="black [3213]" strokeweight=".5pt">
                    <v:stroke joinstyle="miter"/>
                    <o:lock v:ext="edit" shapetype="f"/>
                  </v:line>
                  <v:line id="Gerader Verbinder 1752" o:spid="_x0000_s1485" style="position:absolute;flip:y;visibility:visible;mso-wrap-style:square" from="2445,7319" to="2445,182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" strokecolor="black [3213]" strokeweight=".5pt">
                    <v:stroke startarrow="block" endarrow="block" joinstyle="miter"/>
                    <o:lock v:ext="edit" shapetype="f"/>
                  </v:line>
                  <v:line id="Gerader Verbinder 1753" o:spid="_x0000_s1486" style="position:absolute;flip:x;visibility:visible;mso-wrap-style:square" from="1123,18291" to="12881,182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" strokecolor="black [3213]" strokeweight=".5pt">
                    <v:stroke joinstyle="miter"/>
                    <o:lock v:ext="edit" shapetype="f"/>
                  </v:line>
                  <v:line id="Gerader Verbinder 1754" o:spid="_x0000_s1487" style="position:absolute;flip:y;visibility:visible;mso-wrap-style:square" from="11167,13913" to="11167,219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" strokecolor="black [3213]" strokeweight=".5pt">
                    <v:stroke joinstyle="miter"/>
                    <o:lock v:ext="edit" shapetype="f"/>
                  </v:line>
                  <v:line id="Gerader Verbinder 1755" o:spid="_x0000_s1488" style="position:absolute;flip:y;visibility:visible;mso-wrap-style:square" from="13941,13913" to="13941,219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" strokecolor="black [3213]" strokeweight=".5pt">
                    <v:stroke joinstyle="miter"/>
                    <o:lock v:ext="edit" shapetype="f"/>
                  </v:line>
                  <v:line id="Gerader Verbinder 1756" o:spid="_x0000_s1489" style="position:absolute;flip:x;visibility:visible;mso-wrap-style:square" from="1123,5680" to="12881,56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" strokecolor="black [3213]" strokeweight=".5pt">
                    <v:stroke joinstyle="miter"/>
                    <o:lock v:ext="edit" shapetype="f"/>
                  </v:line>
                  <v:line id="Gerader Verbinder 1757" o:spid="_x0000_s1490" style="position:absolute;flip:y;visibility:visible;mso-wrap-style:square" from="8978,2255" to="8978,68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" strokecolor="black [3213]" strokeweight=".5pt">
                    <v:stroke joinstyle="miter"/>
                    <o:lock v:ext="edit" shapetype="f"/>
                  </v:line>
                  <v:line id="Gerader Verbinder 1758" o:spid="_x0000_s1491" style="position:absolute;flip:y;visibility:visible;mso-wrap-style:square" from="16172,2255" to="16172,68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" strokecolor="black [3213]" strokeweight=".5pt">
                    <v:stroke joinstyle="miter"/>
                    <o:lock v:ext="edit" shapetype="f"/>
                  </v:line>
                  <v:line id="Gerader Verbinder 1759" o:spid="_x0000_s1492" style="position:absolute;flip:x;visibility:visible;mso-wrap-style:square" from="8902,2964" to="16172,29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" strokecolor="black [3213]" strokeweight=".5pt">
                    <v:stroke startarrow="block" endarrow="block" joinstyle="miter"/>
                    <o:lock v:ext="edit" shapetype="f"/>
                  </v:line>
                  <v:line id="Gerader Verbinder 1760" o:spid="_x0000_s1493" style="position:absolute;flip:x;visibility:visible;mso-wrap-style:square" from="13941,14076" to="24638,140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" strokecolor="black [3213]" strokeweight=".5pt">
                    <v:stroke joinstyle="miter"/>
                    <o:lock v:ext="edit" shapetype="f"/>
                  </v:line>
                  <v:line id="Gerader Verbinder 1761" o:spid="_x0000_s1494" style="position:absolute;flip:x;visibility:visible;mso-wrap-style:square" from="13941,7319" to="24638,73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" strokecolor="black [3213]" strokeweight=".5pt">
                    <v:stroke joinstyle="miter"/>
                    <o:lock v:ext="edit" shapetype="f"/>
                  </v:line>
                  <v:line id="Gerader Verbinder 1762" o:spid="_x0000_s1495" style="position:absolute;flip:y;visibility:visible;mso-wrap-style:square" from="23226,7319" to="23226,140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" strokecolor="black [3213]" strokeweight=".5pt">
                    <v:stroke startarrow="block" endarrow="block" joinstyle="miter"/>
                    <o:lock v:ext="edit" shapetype="f"/>
                  </v:line>
                  <v:line id="Gerader Verbinder 1763" o:spid="_x0000_s1496" style="position:absolute;flip:x;visibility:visible;mso-wrap-style:square" from="13906,21079" to="24638,210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" strokecolor="black [3213]" strokeweight=".5pt">
                    <v:stroke endarrow="block" joinstyle="miter"/>
                    <o:lock v:ext="edit" shapetype="f"/>
                  </v:line>
                  <v:line id="Gerader Verbinder 1764" o:spid="_x0000_s1497" style="position:absolute;flip:x;visibility:visible;mso-wrap-style:square" from="10195,21079" to="14727,210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" strokecolor="black [3213]" strokeweight=".5pt">
                    <v:stroke joinstyle="miter"/>
                    <o:lock v:ext="edit" shapetype="f"/>
                  </v:line>
                  <v:shape id="Textfeld 31" o:spid="_x0000_s1498" type="#_x0000_t202" style="position:absolute;left:14821;top:8272;width:8903;height:3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" filled="f" stroked="f">
                    <v:textbox style="mso-fit-shape-to-text:t">
                      <w:txbxContent>
                        <w:p w14:paraId="5A20BBAF" w14:textId="77777777" w:rsidR="001D64B8" w:rsidRPr="002250D0" w:rsidRDefault="001D64B8" w:rsidP="001D64B8">
                          <w:pPr>
                            <w:jc w:val="center"/>
                            <w:rPr>
                              <w:rFonts w:cstheme="minorBidi"/>
                              <w:color w:val="000000" w:themeColor="text1"/>
                              <w:kern w:val="24"/>
                              <w:position w:val="-5"/>
                              <w:sz w:val="24"/>
                              <w:szCs w:val="24"/>
                              <w:vertAlign w:val="subscript"/>
                            </w:rPr>
                          </w:pPr>
                          <w:r w:rsidRPr="002250D0">
                            <w:rPr>
                              <w:rFonts w:cstheme="minorBidi"/>
                              <w:color w:val="000000" w:themeColor="text1"/>
                              <w:kern w:val="24"/>
                              <w:position w:val="-5"/>
                              <w:sz w:val="24"/>
                              <w:szCs w:val="24"/>
                              <w:vertAlign w:val="subscript"/>
                            </w:rPr>
                            <w:t>cylinder_length</w:t>
                          </w:r>
                        </w:p>
                      </w:txbxContent>
                    </v:textbox>
                  </v:shape>
                  <v:line id="Gerader Verbinder 1766" o:spid="_x0000_s1499" style="position:absolute;flip:x y;visibility:visible;mso-wrap-style:square" from="21425,10429" to="23226,125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" strokecolor="black [3213]" strokeweight=".5pt">
                    <v:stroke joinstyle="miter"/>
                    <o:lock v:ext="edit" shapetype="f"/>
                  </v:line>
                  <v:shape id="Textfeld 33" o:spid="_x0000_s1500" type="#_x0000_t202" style="position:absolute;left:8429;top:247;width:8890;height:3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" filled="f" stroked="f">
                    <v:textbox style="mso-fit-shape-to-text:t">
                      <w:txbxContent>
                        <w:p w14:paraId="3B4966FF" w14:textId="77777777" w:rsidR="001D64B8" w:rsidRPr="002250D0" w:rsidRDefault="001D64B8" w:rsidP="001D64B8">
                          <w:pPr>
                            <w:jc w:val="center"/>
                            <w:rPr>
                              <w:rFonts w:cstheme="minorBidi"/>
                              <w:color w:val="000000" w:themeColor="text1"/>
                              <w:kern w:val="24"/>
                              <w:position w:val="-5"/>
                              <w:sz w:val="24"/>
                              <w:szCs w:val="24"/>
                              <w:vertAlign w:val="subscript"/>
                            </w:rPr>
                          </w:pPr>
                          <w:r w:rsidRPr="002250D0">
                            <w:rPr>
                              <w:rFonts w:cstheme="minorBidi"/>
                              <w:color w:val="000000" w:themeColor="text1"/>
                              <w:kern w:val="24"/>
                              <w:position w:val="-5"/>
                              <w:sz w:val="24"/>
                              <w:szCs w:val="24"/>
                              <w:vertAlign w:val="subscript"/>
                            </w:rPr>
                            <w:t>head_diameter</w:t>
                          </w:r>
                        </w:p>
                      </w:txbxContent>
                    </v:textbox>
                  </v:shape>
                  <v:line id="Gerader Verbinder 1768" o:spid="_x0000_s1501" style="position:absolute;flip:y;visibility:visible;mso-wrap-style:square" from="2445,2452" to="2445,56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" strokecolor="black [3213]" strokeweight=".5pt">
                    <v:stroke startarrow="block" joinstyle="miter"/>
                    <o:lock v:ext="edit" shapetype="f"/>
                  </v:line>
                  <v:line id="Gerader Verbinder 1769" o:spid="_x0000_s1502" style="position:absolute;flip:y;visibility:visible;mso-wrap-style:square" from="2445,3284" to="2445,113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" strokecolor="black [3213]" strokeweight=".5pt">
                    <v:stroke joinstyle="miter"/>
                    <o:lock v:ext="edit" shapetype="f"/>
                  </v:line>
                  <v:shape id="Textfeld 37" o:spid="_x0000_s1503" type="#_x0000_t202" style="position:absolute;width:8903;height:3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" filled="f" stroked="f">
                    <v:textbox style="mso-fit-shape-to-text:t">
                      <w:txbxContent>
                        <w:p w14:paraId="64C2051B" w14:textId="77777777" w:rsidR="001D64B8" w:rsidRPr="002250D0" w:rsidRDefault="001D64B8" w:rsidP="001D64B8">
                          <w:pPr>
                            <w:jc w:val="center"/>
                            <w:rPr>
                              <w:rFonts w:cstheme="minorBidi"/>
                              <w:color w:val="000000" w:themeColor="text1"/>
                              <w:kern w:val="24"/>
                              <w:position w:val="-5"/>
                              <w:sz w:val="24"/>
                              <w:szCs w:val="24"/>
                              <w:vertAlign w:val="subscript"/>
                            </w:rPr>
                          </w:pPr>
                          <w:r w:rsidRPr="002250D0">
                            <w:rPr>
                              <w:rFonts w:cstheme="minorBidi"/>
                              <w:color w:val="000000" w:themeColor="text1"/>
                              <w:kern w:val="24"/>
                              <w:position w:val="-5"/>
                              <w:sz w:val="24"/>
                              <w:szCs w:val="24"/>
                              <w:vertAlign w:val="subscript"/>
                            </w:rPr>
                            <w:t>head_height</w:t>
                          </w:r>
                        </w:p>
                      </w:txbxContent>
                    </v:textbox>
                  </v:shape>
                  <v:line id="Gerader Verbinder 1771" o:spid="_x0000_s1504" style="position:absolute;flip:y;visibility:visible;mso-wrap-style:square" from="2403,2155" to="5260,68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" strokecolor="black [3213]" strokeweight=".5pt">
                    <v:stroke joinstyle="miter"/>
                    <o:lock v:ext="edit" shapetype="f"/>
                  </v:line>
                  <v:shape id="Textfeld 43" o:spid="_x0000_s1505" type="#_x0000_t202" style="position:absolute;left:15155;top:18819;width:8896;height:3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" filled="f" stroked="f">
                    <v:textbox style="mso-fit-shape-to-text:t">
                      <w:txbxContent>
                        <w:p w14:paraId="0C0239CB" w14:textId="77777777" w:rsidR="001D64B8" w:rsidRPr="002250D0" w:rsidRDefault="001D64B8" w:rsidP="001D64B8">
                          <w:pPr>
                            <w:jc w:val="center"/>
                            <w:rPr>
                              <w:rFonts w:cstheme="minorBidi"/>
                              <w:color w:val="000000" w:themeColor="text1"/>
                              <w:kern w:val="24"/>
                              <w:position w:val="-5"/>
                              <w:sz w:val="24"/>
                              <w:szCs w:val="24"/>
                              <w:vertAlign w:val="subscript"/>
                            </w:rPr>
                          </w:pPr>
                          <w:r w:rsidRPr="002250D0">
                            <w:rPr>
                              <w:rFonts w:cstheme="minorBidi"/>
                              <w:color w:val="000000" w:themeColor="text1"/>
                              <w:kern w:val="24"/>
                              <w:position w:val="-5"/>
                              <w:sz w:val="24"/>
                              <w:szCs w:val="24"/>
                              <w:vertAlign w:val="subscript"/>
                            </w:rPr>
                            <w:t>shaft_diameter</w:t>
                          </w:r>
                        </w:p>
                      </w:txbxContent>
                    </v:textbox>
                  </v:shape>
                </v:group>
                <v:shape id="Grafik 1773" o:spid="_x0000_s1506" type="#_x0000_t75" style="position:absolute;left:31518;top:878;width:29290;height:232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">
                  <v:imagedata r:id="rId121" o:title=""/>
                </v:shape>
                <v:rect id="Rechteck 1774" o:spid="_x0000_s1507" style="position:absolute;left:32768;top:10084;width:26416;height:21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" fillcolor="white [3212]" stroked="f" strokeweight="1pt"/>
                <v:rect id="Rechteck 1775" o:spid="_x0000_s1508" style="position:absolute;left:32768;top:22368;width:26416;height:21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" fillcolor="white [3212]" stroked="f" strokeweight="1pt"/>
                <v:shape id="Textfeld 49" o:spid="_x0000_s1509" type="#_x0000_t202" style="position:absolute;left:37562;top:10509;width:17304;height:3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" filled="f" stroked="f">
                  <v:textbox style="mso-fit-shape-to-text:t">
                    <w:txbxContent>
                      <w:p w14:paraId="790DD8CB" w14:textId="1611D7DD" w:rsidR="001D64B8" w:rsidRPr="002250D0" w:rsidRDefault="001D64B8" w:rsidP="001D64B8">
                        <w:pPr>
                          <w:jc w:val="center"/>
                          <w:rPr>
                            <w:rFonts w:cstheme="minorBidi"/>
                            <w:color w:val="000000" w:themeColor="text1"/>
                            <w:kern w:val="24"/>
                            <w:position w:val="-7"/>
                            <w:sz w:val="24"/>
                            <w:szCs w:val="24"/>
                            <w:vertAlign w:val="subscript"/>
                          </w:rPr>
                        </w:pPr>
                        <w:r w:rsidRPr="002250D0">
                          <w:rPr>
                            <w:rFonts w:cstheme="minorBidi"/>
                            <w:color w:val="000000" w:themeColor="text1"/>
                            <w:kern w:val="24"/>
                            <w:position w:val="-7"/>
                            <w:sz w:val="24"/>
                            <w:szCs w:val="24"/>
                            <w:vertAlign w:val="subscript"/>
                          </w:rPr>
                          <w:t xml:space="preserve">Examples </w:t>
                        </w:r>
                        <w:r w:rsidR="002250D0" w:rsidRPr="002250D0">
                          <w:rPr>
                            <w:rFonts w:cstheme="minorBidi"/>
                            <w:color w:val="000000" w:themeColor="text1"/>
                            <w:kern w:val="24"/>
                            <w:position w:val="-7"/>
                            <w:sz w:val="24"/>
                            <w:szCs w:val="24"/>
                            <w:vertAlign w:val="subscript"/>
                          </w:rPr>
                          <w:t>of different</w:t>
                        </w:r>
                        <w:r w:rsidRPr="002250D0">
                          <w:rPr>
                            <w:rFonts w:cstheme="minorBidi"/>
                            <w:color w:val="000000" w:themeColor="text1"/>
                            <w:kern w:val="24"/>
                            <w:position w:val="-7"/>
                            <w:sz w:val="24"/>
                            <w:szCs w:val="24"/>
                            <w:vertAlign w:val="subscript"/>
                          </w:rPr>
                          <w:t xml:space="preserve"> nail types</w:t>
                        </w:r>
                      </w:p>
                    </w:txbxContent>
                  </v:textbox>
                </v:shape>
                <v:line id="Gerader Verbinder 1777" o:spid="_x0000_s1510" style="position:absolute;flip:y;visibility:visible;mso-wrap-style:square" from="2419,12818" to="5260,147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" strokecolor="black [3213]" strokeweight=".5pt">
                  <v:stroke joinstyle="miter"/>
                  <o:lock v:ext="edit" shapetype="f"/>
                </v:line>
                <w10:anchorlock/>
              </v:group>
            </w:pict>
          </mc:Fallback>
        </mc:AlternateContent>
      </w:r>
    </w:p>
    <w:p w14:paraId="6B147EFA" w14:textId="6A91A65F" w:rsidR="002250D0" w:rsidRPr="0068368C" w:rsidRDefault="002250D0" w:rsidP="002250D0">
      <w:pPr>
        <w:keepNext/>
        <w:keepLines/>
        <w:spacing w:after="0"/>
        <w:jc w:val="left"/>
        <w:rPr>
          <w:sz w:val="18"/>
          <w:szCs w:val="18"/>
        </w:rPr>
      </w:pPr>
      <w:r w:rsidRPr="00922B95">
        <w:rPr>
          <w:b/>
          <w:sz w:val="18"/>
          <w:szCs w:val="18"/>
        </w:rPr>
        <w:t>Key</w:t>
      </w:r>
      <w:r w:rsidRPr="00922B95">
        <w:rPr>
          <w:sz w:val="18"/>
          <w:szCs w:val="18"/>
        </w:rPr>
        <w:t xml:space="preserve"> </w:t>
      </w:r>
      <w:r w:rsidRPr="00922B95">
        <w:rPr>
          <w:sz w:val="18"/>
          <w:szCs w:val="18"/>
        </w:rPr>
        <w:br/>
      </w:r>
      <w:r w:rsidRPr="00870F4B">
        <w:rPr>
          <w:sz w:val="18"/>
          <w:szCs w:val="18"/>
        </w:rPr>
        <w:t>1</w:t>
      </w:r>
      <w:r w:rsidRPr="00870F4B">
        <w:rPr>
          <w:sz w:val="18"/>
          <w:szCs w:val="18"/>
        </w:rPr>
        <w:tab/>
      </w:r>
      <w:r w:rsidR="00286CA0" w:rsidRPr="00286CA0">
        <w:rPr>
          <w:sz w:val="18"/>
          <w:szCs w:val="18"/>
        </w:rPr>
        <w:t>head_height</w:t>
      </w:r>
      <w:r>
        <w:rPr>
          <w:sz w:val="18"/>
          <w:szCs w:val="18"/>
        </w:rPr>
        <w:t xml:space="preserve">  </w:t>
      </w:r>
      <w:r w:rsidRPr="00870F4B">
        <w:rPr>
          <w:sz w:val="18"/>
          <w:szCs w:val="18"/>
        </w:rPr>
        <w:br/>
      </w:r>
      <w:r>
        <w:rPr>
          <w:sz w:val="18"/>
          <w:szCs w:val="18"/>
        </w:rPr>
        <w:t>2</w:t>
      </w:r>
      <w:r w:rsidRPr="00870F4B">
        <w:rPr>
          <w:sz w:val="18"/>
          <w:szCs w:val="18"/>
        </w:rPr>
        <w:tab/>
      </w:r>
      <w:r w:rsidR="00286CA0" w:rsidRPr="00286CA0">
        <w:rPr>
          <w:sz w:val="18"/>
          <w:szCs w:val="18"/>
        </w:rPr>
        <w:t>head_diameter</w:t>
      </w:r>
      <w:r>
        <w:rPr>
          <w:sz w:val="18"/>
          <w:szCs w:val="18"/>
        </w:rPr>
        <w:t xml:space="preserve">  </w:t>
      </w:r>
      <w:r w:rsidRPr="00870F4B">
        <w:rPr>
          <w:sz w:val="18"/>
          <w:szCs w:val="18"/>
        </w:rPr>
        <w:br/>
      </w:r>
      <w:r>
        <w:rPr>
          <w:sz w:val="18"/>
          <w:szCs w:val="18"/>
        </w:rPr>
        <w:t>3</w:t>
      </w:r>
      <w:r w:rsidRPr="00870F4B">
        <w:rPr>
          <w:sz w:val="18"/>
          <w:szCs w:val="18"/>
        </w:rPr>
        <w:tab/>
      </w:r>
      <w:r w:rsidR="00286CA0" w:rsidRPr="00286CA0">
        <w:rPr>
          <w:sz w:val="18"/>
          <w:szCs w:val="18"/>
        </w:rPr>
        <w:t>length</w:t>
      </w:r>
      <w:r>
        <w:rPr>
          <w:sz w:val="18"/>
          <w:szCs w:val="18"/>
        </w:rPr>
        <w:t xml:space="preserve">  </w:t>
      </w:r>
      <w:r w:rsidRPr="00870F4B">
        <w:rPr>
          <w:sz w:val="18"/>
          <w:szCs w:val="18"/>
        </w:rPr>
        <w:br/>
      </w:r>
      <w:r>
        <w:rPr>
          <w:sz w:val="18"/>
          <w:szCs w:val="18"/>
        </w:rPr>
        <w:t>4</w:t>
      </w:r>
      <w:r w:rsidRPr="00870F4B">
        <w:rPr>
          <w:sz w:val="18"/>
          <w:szCs w:val="18"/>
        </w:rPr>
        <w:tab/>
      </w:r>
      <w:r w:rsidR="00286CA0" w:rsidRPr="00286CA0">
        <w:rPr>
          <w:sz w:val="18"/>
          <w:szCs w:val="18"/>
        </w:rPr>
        <w:t>cylinder_length</w:t>
      </w:r>
      <w:r>
        <w:rPr>
          <w:sz w:val="18"/>
          <w:szCs w:val="18"/>
        </w:rPr>
        <w:t xml:space="preserve">  </w:t>
      </w:r>
      <w:r w:rsidRPr="00870F4B">
        <w:rPr>
          <w:sz w:val="18"/>
          <w:szCs w:val="18"/>
        </w:rPr>
        <w:br/>
      </w:r>
      <w:r>
        <w:rPr>
          <w:sz w:val="18"/>
          <w:szCs w:val="18"/>
        </w:rPr>
        <w:t>5</w:t>
      </w:r>
      <w:r w:rsidRPr="00870F4B">
        <w:rPr>
          <w:sz w:val="18"/>
          <w:szCs w:val="18"/>
        </w:rPr>
        <w:tab/>
      </w:r>
      <w:r w:rsidR="00286CA0" w:rsidRPr="00286CA0">
        <w:rPr>
          <w:sz w:val="18"/>
          <w:szCs w:val="18"/>
        </w:rPr>
        <w:t>shaft_diameter</w:t>
      </w:r>
      <w:r>
        <w:rPr>
          <w:sz w:val="18"/>
          <w:szCs w:val="18"/>
        </w:rPr>
        <w:t xml:space="preserve">  </w:t>
      </w:r>
      <w:r w:rsidRPr="00870F4B">
        <w:rPr>
          <w:sz w:val="18"/>
          <w:szCs w:val="18"/>
        </w:rPr>
        <w:br/>
      </w:r>
      <w:r w:rsidR="00286CA0" w:rsidRPr="00E955BE">
        <w:rPr>
          <w:vertAlign w:val="superscript"/>
        </w:rPr>
        <w:t>a</w:t>
      </w:r>
      <w:r w:rsidR="00286CA0">
        <w:rPr>
          <w:sz w:val="18"/>
          <w:szCs w:val="18"/>
        </w:rPr>
        <w:t xml:space="preserve"> </w:t>
      </w:r>
      <w:r w:rsidRPr="00870F4B">
        <w:rPr>
          <w:sz w:val="18"/>
          <w:szCs w:val="18"/>
        </w:rPr>
        <w:tab/>
      </w:r>
      <w:r w:rsidR="00286CA0" w:rsidRPr="00286CA0">
        <w:rPr>
          <w:sz w:val="18"/>
          <w:szCs w:val="18"/>
        </w:rPr>
        <w:t>Examples of different nail types.</w:t>
      </w:r>
      <w:r>
        <w:rPr>
          <w:sz w:val="18"/>
          <w:szCs w:val="18"/>
        </w:rPr>
        <w:t xml:space="preserve"> </w:t>
      </w:r>
    </w:p>
    <w:p w14:paraId="72E332C4" w14:textId="57B57EB1" w:rsidR="006D1F06" w:rsidRPr="0013175B" w:rsidRDefault="006D1F06" w:rsidP="00FF4261">
      <w:pPr>
        <w:pStyle w:val="Beschriftung"/>
        <w:rPr>
          <w:rStyle w:val="elementdeftypeChar"/>
          <w:rFonts w:ascii="Cambria" w:eastAsia="Calibri" w:hAnsi="Cambria" w:cs="Calibri"/>
          <w:b/>
          <w:bCs/>
          <w:i w:val="0"/>
          <w:sz w:val="22"/>
          <w:szCs w:val="22"/>
          <w:lang w:eastAsia="en-GB"/>
        </w:rPr>
      </w:pPr>
      <w:bookmarkStart w:id="1424" w:name="_Ref157709670"/>
      <w:bookmarkStart w:id="1425" w:name="_Toc101428245"/>
      <w:bookmarkStart w:id="1426" w:name="_Toc167044160"/>
      <w:r w:rsidRPr="00F54804">
        <w:t xml:space="preserve">Figure </w:t>
      </w:r>
      <w:r w:rsidRPr="00F54804">
        <w:fldChar w:fldCharType="begin"/>
      </w:r>
      <w:r w:rsidRPr="00F54804">
        <w:instrText xml:space="preserve"> SEQ Figure \* ARABIC </w:instrText>
      </w:r>
      <w:r w:rsidRPr="00F54804">
        <w:fldChar w:fldCharType="separate"/>
      </w:r>
      <w:r w:rsidR="00A965C9">
        <w:rPr>
          <w:noProof/>
        </w:rPr>
        <w:t>39</w:t>
      </w:r>
      <w:r w:rsidRPr="00F54804">
        <w:fldChar w:fldCharType="end"/>
      </w:r>
      <w:bookmarkEnd w:id="1424"/>
      <w:r w:rsidR="00B00216">
        <w:t xml:space="preserve"> —</w:t>
      </w:r>
      <w:r w:rsidRPr="00F54804">
        <w:t xml:space="preserve"> Key measures of a nail </w:t>
      </w:r>
      <w:r w:rsidR="001F5ED4">
        <w:t>and</w:t>
      </w:r>
      <w:r w:rsidRPr="00F54804">
        <w:t xml:space="preserve"> examples of different nail types</w:t>
      </w:r>
      <w:bookmarkEnd w:id="1425"/>
      <w:bookmarkEnd w:id="1426"/>
      <w:r w:rsidR="00286CA0">
        <w:t xml:space="preserve"> </w:t>
      </w:r>
    </w:p>
    <w:p w14:paraId="1CEAF275" w14:textId="1D515404" w:rsidR="00A25CF9" w:rsidRPr="00A25CF9" w:rsidRDefault="00A25CF9" w:rsidP="00A25CF9">
      <w:pPr>
        <w:tabs>
          <w:tab w:val="clear" w:pos="403"/>
        </w:tabs>
        <w:spacing w:line="240" w:lineRule="auto"/>
        <w:jc w:val="left"/>
        <w:rPr>
          <w:rStyle w:val="elementdeftypeChar"/>
          <w:rFonts w:ascii="Cambria" w:eastAsia="Calibri" w:hAnsi="Cambria" w:cs="Times New Roman"/>
          <w:b w:val="0"/>
          <w:bCs w:val="0"/>
          <w:i w:val="0"/>
          <w:sz w:val="22"/>
          <w:szCs w:val="22"/>
          <w:lang w:eastAsia="en-US"/>
        </w:rPr>
      </w:pPr>
      <w:r>
        <w:rPr>
          <w:rStyle w:val="elementdeftypeChar"/>
          <w:rFonts w:ascii="Cambria" w:eastAsia="Calibri" w:hAnsi="Cambria" w:cs="Times New Roman"/>
          <w:b w:val="0"/>
          <w:bCs w:val="0"/>
          <w:i w:val="0"/>
          <w:sz w:val="22"/>
          <w:szCs w:val="22"/>
          <w:lang w:eastAsia="en-US"/>
        </w:rPr>
        <w:t>The following list explains the attributes</w:t>
      </w:r>
      <w:r w:rsidR="00356818">
        <w:rPr>
          <w:rStyle w:val="elementdeftypeChar"/>
          <w:rFonts w:ascii="Cambria" w:eastAsia="Calibri" w:hAnsi="Cambria" w:cs="Times New Roman"/>
          <w:b w:val="0"/>
          <w:bCs w:val="0"/>
          <w:i w:val="0"/>
          <w:sz w:val="22"/>
          <w:szCs w:val="22"/>
          <w:lang w:eastAsia="en-US"/>
        </w:rPr>
        <w:t xml:space="preserve">, see also </w:t>
      </w:r>
      <w:r w:rsidR="00356818">
        <w:rPr>
          <w:rStyle w:val="elementdeftypeChar"/>
          <w:rFonts w:ascii="Cambria" w:eastAsia="Calibri" w:hAnsi="Cambria" w:cs="Times New Roman"/>
          <w:b w:val="0"/>
          <w:bCs w:val="0"/>
          <w:i w:val="0"/>
          <w:sz w:val="22"/>
          <w:szCs w:val="22"/>
          <w:lang w:eastAsia="en-US"/>
        </w:rPr>
        <w:fldChar w:fldCharType="begin"/>
      </w:r>
      <w:r w:rsidR="00356818">
        <w:rPr>
          <w:rStyle w:val="elementdeftypeChar"/>
          <w:rFonts w:ascii="Cambria" w:eastAsia="Calibri" w:hAnsi="Cambria" w:cs="Times New Roman"/>
          <w:b w:val="0"/>
          <w:bCs w:val="0"/>
          <w:i w:val="0"/>
          <w:sz w:val="22"/>
          <w:szCs w:val="22"/>
          <w:lang w:eastAsia="en-US"/>
        </w:rPr>
        <w:instrText xml:space="preserve"> REF _Ref157709670 \h </w:instrText>
      </w:r>
      <w:r w:rsidR="00356818">
        <w:rPr>
          <w:rStyle w:val="elementdeftypeChar"/>
          <w:rFonts w:ascii="Cambria" w:eastAsia="Calibri" w:hAnsi="Cambria" w:cs="Times New Roman"/>
          <w:b w:val="0"/>
          <w:bCs w:val="0"/>
          <w:i w:val="0"/>
          <w:sz w:val="22"/>
          <w:szCs w:val="22"/>
          <w:lang w:eastAsia="en-US"/>
        </w:rPr>
      </w:r>
      <w:r w:rsidR="00356818">
        <w:rPr>
          <w:rStyle w:val="elementdeftypeChar"/>
          <w:rFonts w:ascii="Cambria" w:eastAsia="Calibri" w:hAnsi="Cambria" w:cs="Times New Roman"/>
          <w:b w:val="0"/>
          <w:bCs w:val="0"/>
          <w:i w:val="0"/>
          <w:sz w:val="22"/>
          <w:szCs w:val="22"/>
          <w:lang w:eastAsia="en-US"/>
        </w:rPr>
        <w:fldChar w:fldCharType="separate"/>
      </w:r>
      <w:r w:rsidR="00A965C9" w:rsidRPr="00F54804">
        <w:t xml:space="preserve">Figure </w:t>
      </w:r>
      <w:r w:rsidR="00A965C9">
        <w:rPr>
          <w:noProof/>
        </w:rPr>
        <w:t>39</w:t>
      </w:r>
      <w:r w:rsidR="00356818">
        <w:rPr>
          <w:rStyle w:val="elementdeftypeChar"/>
          <w:rFonts w:ascii="Cambria" w:eastAsia="Calibri" w:hAnsi="Cambria" w:cs="Times New Roman"/>
          <w:b w:val="0"/>
          <w:bCs w:val="0"/>
          <w:i w:val="0"/>
          <w:sz w:val="22"/>
          <w:szCs w:val="22"/>
          <w:lang w:eastAsia="en-US"/>
        </w:rPr>
        <w:fldChar w:fldCharType="end"/>
      </w:r>
      <w:r>
        <w:rPr>
          <w:rStyle w:val="elementdeftypeChar"/>
          <w:rFonts w:ascii="Cambria" w:eastAsia="Calibri" w:hAnsi="Cambria" w:cs="Times New Roman"/>
          <w:b w:val="0"/>
          <w:bCs w:val="0"/>
          <w:i w:val="0"/>
          <w:sz w:val="22"/>
          <w:szCs w:val="22"/>
          <w:lang w:eastAsia="en-US"/>
        </w:rPr>
        <w:t>:</w:t>
      </w:r>
      <w:r w:rsidR="00356818">
        <w:rPr>
          <w:rStyle w:val="elementdeftypeChar"/>
          <w:rFonts w:ascii="Cambria" w:eastAsia="Calibri" w:hAnsi="Cambria" w:cs="Times New Roman"/>
          <w:b w:val="0"/>
          <w:bCs w:val="0"/>
          <w:i w:val="0"/>
          <w:sz w:val="22"/>
          <w:szCs w:val="22"/>
          <w:lang w:eastAsia="en-US"/>
        </w:rPr>
        <w:t xml:space="preserve"> </w:t>
      </w:r>
    </w:p>
    <w:p w14:paraId="062A24A6" w14:textId="081237E2" w:rsidR="006D1F06" w:rsidRPr="0013175B" w:rsidRDefault="00FC68DB">
      <w:pPr>
        <w:pStyle w:val="Listenabsatz"/>
        <w:numPr>
          <w:ilvl w:val="0"/>
          <w:numId w:val="19"/>
        </w:numPr>
        <w:tabs>
          <w:tab w:val="clear" w:pos="403"/>
        </w:tabs>
        <w:autoSpaceDE w:val="0"/>
        <w:autoSpaceDN w:val="0"/>
        <w:adjustRightInd w:val="0"/>
        <w:spacing w:line="240" w:lineRule="auto"/>
        <w:ind w:left="357" w:hanging="357"/>
        <w:contextualSpacing w:val="0"/>
        <w:jc w:val="left"/>
        <w:rPr>
          <w:rFonts w:cs="Calibri"/>
          <w:lang w:eastAsia="en-GB"/>
        </w:rPr>
      </w:pPr>
      <w:r w:rsidRPr="004A2B79">
        <w:rPr>
          <w:rStyle w:val="CodeCharacter"/>
        </w:rPr>
        <w:t>nail_type</w:t>
      </w:r>
      <w:r w:rsidRPr="0013175B">
        <w:rPr>
          <w:rFonts w:cs="Calibri"/>
          <w:lang w:eastAsia="en-GB"/>
        </w:rPr>
        <w:t>: the alphanumeric name of the nail (</w:t>
      </w:r>
      <w:r w:rsidR="005850C4">
        <w:rPr>
          <w:rFonts w:cs="Calibri"/>
          <w:lang w:eastAsia="en-GB"/>
        </w:rPr>
        <w:t>n</w:t>
      </w:r>
      <w:r w:rsidRPr="0013175B">
        <w:rPr>
          <w:rFonts w:cs="Calibri"/>
          <w:lang w:eastAsia="en-GB"/>
        </w:rPr>
        <w:t>aming convention based on supplier nail codes)</w:t>
      </w:r>
      <w:r w:rsidR="00356818">
        <w:rPr>
          <w:rFonts w:cs="Calibri"/>
          <w:lang w:eastAsia="en-GB"/>
        </w:rPr>
        <w:t>.</w:t>
      </w:r>
      <w:r w:rsidR="00147206">
        <w:rPr>
          <w:rFonts w:cs="Calibri"/>
          <w:lang w:eastAsia="en-GB"/>
        </w:rPr>
        <w:t xml:space="preserve"> </w:t>
      </w:r>
      <w:r w:rsidR="00356818">
        <w:rPr>
          <w:rFonts w:cs="Calibri"/>
          <w:lang w:eastAsia="en-GB"/>
        </w:rPr>
        <w:t>F</w:t>
      </w:r>
      <w:r w:rsidR="00147206">
        <w:rPr>
          <w:rFonts w:cs="Calibri"/>
          <w:lang w:eastAsia="en-GB"/>
        </w:rPr>
        <w:t>or more details see</w:t>
      </w:r>
      <w:r w:rsidR="009525D1">
        <w:rPr>
          <w:rFonts w:cs="Calibri"/>
          <w:lang w:eastAsia="en-GB"/>
        </w:rPr>
        <w:t xml:space="preserve"> </w:t>
      </w:r>
      <w:r w:rsidR="0012134E">
        <w:rPr>
          <w:szCs w:val="24"/>
        </w:rPr>
        <w:t>Reference</w:t>
      </w:r>
      <w:r w:rsidR="0012134E">
        <w:rPr>
          <w:rFonts w:cs="Calibri"/>
          <w:lang w:eastAsia="en-GB"/>
        </w:rPr>
        <w:t> </w:t>
      </w:r>
      <w:sdt>
        <w:sdtPr>
          <w:rPr>
            <w:rFonts w:cs="Calibri"/>
            <w:lang w:eastAsia="en-GB"/>
          </w:rPr>
          <w:id w:val="532608773"/>
          <w:citation/>
        </w:sdtPr>
        <w:sdtContent>
          <w:r w:rsidR="009525D1">
            <w:rPr>
              <w:rFonts w:cs="Calibri"/>
              <w:lang w:eastAsia="en-GB"/>
            </w:rPr>
            <w:fldChar w:fldCharType="begin"/>
          </w:r>
          <w:r w:rsidR="009525D1" w:rsidRPr="001529B9">
            <w:rPr>
              <w:rFonts w:cs="Calibri"/>
              <w:lang w:val="en-US" w:eastAsia="en-GB"/>
            </w:rPr>
            <w:instrText xml:space="preserve"> CITATION Dra07 \l 1031 </w:instrText>
          </w:r>
          <w:r w:rsidR="009525D1">
            <w:rPr>
              <w:rFonts w:cs="Calibri"/>
              <w:lang w:eastAsia="en-GB"/>
            </w:rPr>
            <w:fldChar w:fldCharType="separate"/>
          </w:r>
          <w:r w:rsidR="00A965C9" w:rsidRPr="00A965C9">
            <w:rPr>
              <w:rFonts w:cs="Calibri"/>
              <w:noProof/>
              <w:lang w:val="en-US" w:eastAsia="en-GB"/>
            </w:rPr>
            <w:t>[14]</w:t>
          </w:r>
          <w:r w:rsidR="009525D1">
            <w:rPr>
              <w:rFonts w:cs="Calibri"/>
              <w:lang w:eastAsia="en-GB"/>
            </w:rPr>
            <w:fldChar w:fldCharType="end"/>
          </w:r>
        </w:sdtContent>
      </w:sdt>
      <w:r w:rsidR="00356818">
        <w:rPr>
          <w:rFonts w:cs="Calibri"/>
          <w:lang w:eastAsia="en-GB"/>
        </w:rPr>
        <w:t xml:space="preserve">. </w:t>
      </w:r>
    </w:p>
    <w:p w14:paraId="043B1D16" w14:textId="0BA4C756" w:rsidR="00FC68DB" w:rsidRPr="0013175B" w:rsidRDefault="00FC68DB">
      <w:pPr>
        <w:pStyle w:val="Listenabsatz"/>
        <w:numPr>
          <w:ilvl w:val="0"/>
          <w:numId w:val="19"/>
        </w:numPr>
        <w:tabs>
          <w:tab w:val="clear" w:pos="403"/>
        </w:tabs>
        <w:autoSpaceDE w:val="0"/>
        <w:autoSpaceDN w:val="0"/>
        <w:adjustRightInd w:val="0"/>
        <w:spacing w:line="240" w:lineRule="auto"/>
        <w:ind w:left="357" w:hanging="357"/>
        <w:contextualSpacing w:val="0"/>
        <w:jc w:val="left"/>
        <w:rPr>
          <w:rFonts w:cs="Calibri"/>
          <w:lang w:eastAsia="en-GB"/>
        </w:rPr>
      </w:pPr>
      <w:r w:rsidRPr="004A2B79">
        <w:rPr>
          <w:rStyle w:val="CodeCharacter"/>
        </w:rPr>
        <w:t>shaft_diameter</w:t>
      </w:r>
      <w:r w:rsidRPr="0013175B">
        <w:rPr>
          <w:rFonts w:cs="Calibri"/>
          <w:lang w:eastAsia="en-GB"/>
        </w:rPr>
        <w:t>: the diameter of the shaft of the (unmounted) nail</w:t>
      </w:r>
      <w:r w:rsidR="00356818">
        <w:rPr>
          <w:rFonts w:cs="Calibri"/>
          <w:lang w:eastAsia="en-GB"/>
        </w:rPr>
        <w:t xml:space="preserve">, </w:t>
      </w:r>
    </w:p>
    <w:p w14:paraId="6AD78EE9" w14:textId="5E474EC9" w:rsidR="00FC68DB" w:rsidRPr="0013175B" w:rsidRDefault="00FC68DB">
      <w:pPr>
        <w:pStyle w:val="Listenabsatz"/>
        <w:numPr>
          <w:ilvl w:val="0"/>
          <w:numId w:val="19"/>
        </w:numPr>
        <w:tabs>
          <w:tab w:val="clear" w:pos="403"/>
        </w:tabs>
        <w:autoSpaceDE w:val="0"/>
        <w:autoSpaceDN w:val="0"/>
        <w:adjustRightInd w:val="0"/>
        <w:spacing w:line="240" w:lineRule="auto"/>
        <w:ind w:left="357" w:hanging="357"/>
        <w:contextualSpacing w:val="0"/>
        <w:jc w:val="left"/>
        <w:rPr>
          <w:rFonts w:cs="Calibri"/>
          <w:lang w:eastAsia="en-GB"/>
        </w:rPr>
      </w:pPr>
      <w:r w:rsidRPr="004A2B79">
        <w:rPr>
          <w:rStyle w:val="CodeCharacter"/>
        </w:rPr>
        <w:t>length</w:t>
      </w:r>
      <w:r w:rsidRPr="0013175B">
        <w:rPr>
          <w:rFonts w:cs="Calibri"/>
          <w:lang w:eastAsia="en-GB"/>
        </w:rPr>
        <w:t>: the overall length of the nail</w:t>
      </w:r>
      <w:r w:rsidR="00356818">
        <w:rPr>
          <w:rFonts w:cs="Calibri"/>
          <w:lang w:eastAsia="en-GB"/>
        </w:rPr>
        <w:t xml:space="preserve">, </w:t>
      </w:r>
    </w:p>
    <w:p w14:paraId="6A926A24" w14:textId="3BEC08E4" w:rsidR="00FC68DB" w:rsidRPr="0013175B" w:rsidRDefault="00FC68DB">
      <w:pPr>
        <w:pStyle w:val="Listenabsatz"/>
        <w:numPr>
          <w:ilvl w:val="0"/>
          <w:numId w:val="19"/>
        </w:numPr>
        <w:tabs>
          <w:tab w:val="clear" w:pos="403"/>
        </w:tabs>
        <w:autoSpaceDE w:val="0"/>
        <w:autoSpaceDN w:val="0"/>
        <w:adjustRightInd w:val="0"/>
        <w:spacing w:line="240" w:lineRule="auto"/>
        <w:ind w:left="357" w:hanging="357"/>
        <w:contextualSpacing w:val="0"/>
        <w:jc w:val="left"/>
        <w:rPr>
          <w:rFonts w:cs="Calibri"/>
          <w:lang w:eastAsia="en-GB"/>
        </w:rPr>
      </w:pPr>
      <w:r w:rsidRPr="004A2B79">
        <w:rPr>
          <w:rStyle w:val="CodeCharacter"/>
        </w:rPr>
        <w:t>cylinder_length</w:t>
      </w:r>
      <w:r w:rsidRPr="0013175B">
        <w:rPr>
          <w:rFonts w:cs="Calibri"/>
          <w:lang w:eastAsia="en-GB"/>
        </w:rPr>
        <w:t>: the length of the cylindrical part of the nail shaft</w:t>
      </w:r>
      <w:r w:rsidR="00356818">
        <w:rPr>
          <w:rFonts w:cs="Calibri"/>
          <w:lang w:eastAsia="en-GB"/>
        </w:rPr>
        <w:t xml:space="preserve"> </w:t>
      </w:r>
    </w:p>
    <w:p w14:paraId="0DFEDDB1" w14:textId="4D5F7B48" w:rsidR="00FC68DB" w:rsidRPr="0013175B" w:rsidRDefault="00FC68DB">
      <w:pPr>
        <w:pStyle w:val="Listenabsatz"/>
        <w:numPr>
          <w:ilvl w:val="0"/>
          <w:numId w:val="19"/>
        </w:numPr>
        <w:tabs>
          <w:tab w:val="clear" w:pos="403"/>
        </w:tabs>
        <w:autoSpaceDE w:val="0"/>
        <w:autoSpaceDN w:val="0"/>
        <w:adjustRightInd w:val="0"/>
        <w:spacing w:line="240" w:lineRule="auto"/>
        <w:ind w:left="357" w:hanging="357"/>
        <w:contextualSpacing w:val="0"/>
        <w:jc w:val="left"/>
        <w:rPr>
          <w:rFonts w:cs="Calibri"/>
          <w:lang w:eastAsia="en-GB"/>
        </w:rPr>
      </w:pPr>
      <w:r w:rsidRPr="004A2B79">
        <w:rPr>
          <w:rStyle w:val="CodeCharacter"/>
        </w:rPr>
        <w:t>head_diameter</w:t>
      </w:r>
      <w:r w:rsidRPr="0013175B">
        <w:rPr>
          <w:rFonts w:cs="Calibri"/>
          <w:lang w:eastAsia="en-GB"/>
        </w:rPr>
        <w:t>: the diameter of the head of the nail</w:t>
      </w:r>
      <w:r w:rsidR="00356818">
        <w:rPr>
          <w:rFonts w:cs="Calibri"/>
          <w:lang w:eastAsia="en-GB"/>
        </w:rPr>
        <w:t xml:space="preserve">, </w:t>
      </w:r>
    </w:p>
    <w:p w14:paraId="058B9763" w14:textId="633786D4" w:rsidR="00FC68DB" w:rsidRPr="0013175B" w:rsidRDefault="00FC68DB">
      <w:pPr>
        <w:pStyle w:val="Listenabsatz"/>
        <w:numPr>
          <w:ilvl w:val="0"/>
          <w:numId w:val="19"/>
        </w:numPr>
        <w:tabs>
          <w:tab w:val="clear" w:pos="403"/>
        </w:tabs>
        <w:autoSpaceDE w:val="0"/>
        <w:autoSpaceDN w:val="0"/>
        <w:adjustRightInd w:val="0"/>
        <w:spacing w:line="240" w:lineRule="auto"/>
        <w:ind w:left="357" w:hanging="357"/>
        <w:contextualSpacing w:val="0"/>
        <w:jc w:val="left"/>
        <w:rPr>
          <w:rFonts w:cs="Calibri"/>
          <w:lang w:eastAsia="en-GB"/>
        </w:rPr>
      </w:pPr>
      <w:r w:rsidRPr="004A2B79">
        <w:rPr>
          <w:rStyle w:val="CodeCharacter"/>
        </w:rPr>
        <w:t>head_height</w:t>
      </w:r>
      <w:r w:rsidRPr="0013175B">
        <w:rPr>
          <w:rFonts w:cs="Calibri"/>
          <w:lang w:eastAsia="en-GB"/>
        </w:rPr>
        <w:t>: the height of the nail head</w:t>
      </w:r>
      <w:r w:rsidR="00356818">
        <w:rPr>
          <w:rFonts w:cs="Calibri"/>
          <w:lang w:eastAsia="en-GB"/>
        </w:rPr>
        <w:t xml:space="preserve">, </w:t>
      </w:r>
    </w:p>
    <w:p w14:paraId="573B5A66" w14:textId="62896E77" w:rsidR="00FC68DB" w:rsidRPr="0013175B" w:rsidRDefault="00FC68DB">
      <w:pPr>
        <w:pStyle w:val="Listenabsatz"/>
        <w:numPr>
          <w:ilvl w:val="0"/>
          <w:numId w:val="19"/>
        </w:numPr>
        <w:tabs>
          <w:tab w:val="clear" w:pos="403"/>
        </w:tabs>
        <w:autoSpaceDE w:val="0"/>
        <w:autoSpaceDN w:val="0"/>
        <w:adjustRightInd w:val="0"/>
        <w:spacing w:line="240" w:lineRule="auto"/>
        <w:ind w:left="357" w:hanging="357"/>
        <w:contextualSpacing w:val="0"/>
        <w:rPr>
          <w:rFonts w:cs="Calibri"/>
          <w:lang w:eastAsia="en-GB"/>
        </w:rPr>
      </w:pPr>
      <w:r w:rsidRPr="004A2B79">
        <w:rPr>
          <w:rStyle w:val="CodeCharacter"/>
        </w:rPr>
        <w:t>shear_strength</w:t>
      </w:r>
      <w:r w:rsidRPr="0013175B">
        <w:rPr>
          <w:rFonts w:cs="Calibri"/>
          <w:lang w:eastAsia="en-GB"/>
        </w:rPr>
        <w:t xml:space="preserve">: </w:t>
      </w:r>
      <w:r w:rsidRPr="0013175B">
        <w:t>Shear failure where the joint fails by shearing a hole in the cover part side material. It is defined as maximum measured force during the test process</w:t>
      </w:r>
      <w:r w:rsidR="00356818">
        <w:t xml:space="preserve">, </w:t>
      </w:r>
    </w:p>
    <w:p w14:paraId="1B07E60E" w14:textId="3AAFE3FC" w:rsidR="00FC68DB" w:rsidRPr="0013175B" w:rsidRDefault="00FC68DB">
      <w:pPr>
        <w:pStyle w:val="Listenabsatz"/>
        <w:numPr>
          <w:ilvl w:val="0"/>
          <w:numId w:val="19"/>
        </w:numPr>
        <w:tabs>
          <w:tab w:val="clear" w:pos="403"/>
        </w:tabs>
        <w:autoSpaceDE w:val="0"/>
        <w:autoSpaceDN w:val="0"/>
        <w:adjustRightInd w:val="0"/>
        <w:spacing w:line="240" w:lineRule="auto"/>
        <w:ind w:left="357" w:hanging="357"/>
        <w:contextualSpacing w:val="0"/>
        <w:rPr>
          <w:rFonts w:cs="Calibri"/>
          <w:lang w:eastAsia="en-GB"/>
        </w:rPr>
      </w:pPr>
      <w:r w:rsidRPr="004A2B79">
        <w:rPr>
          <w:rStyle w:val="CodeCharacter"/>
        </w:rPr>
        <w:t>peel_strength</w:t>
      </w:r>
      <w:r w:rsidRPr="0013175B">
        <w:rPr>
          <w:rFonts w:cs="Calibri"/>
          <w:lang w:eastAsia="en-GB"/>
        </w:rPr>
        <w:t xml:space="preserve">: </w:t>
      </w:r>
      <w:r w:rsidRPr="0013175B">
        <w:t>Pull failure in peeling test is where the joint</w:t>
      </w:r>
      <w:r w:rsidR="00C5437F">
        <w:t xml:space="preserve">, that is </w:t>
      </w:r>
      <w:r w:rsidRPr="0013175B">
        <w:t>nail and cover sheet</w:t>
      </w:r>
      <w:r w:rsidR="00C5437F">
        <w:t>,</w:t>
      </w:r>
      <w:r w:rsidRPr="0013175B">
        <w:t xml:space="preserve"> pull apart leaving the base sheet part. It is defined as maximum measured force during the test process</w:t>
      </w:r>
      <w:r w:rsidR="00356818">
        <w:t xml:space="preserve">, </w:t>
      </w:r>
    </w:p>
    <w:p w14:paraId="19116940" w14:textId="3DB59C4B" w:rsidR="00FC68DB" w:rsidRPr="0013175B" w:rsidRDefault="00FC68DB">
      <w:pPr>
        <w:pStyle w:val="Listenabsatz"/>
        <w:numPr>
          <w:ilvl w:val="0"/>
          <w:numId w:val="19"/>
        </w:numPr>
        <w:tabs>
          <w:tab w:val="clear" w:pos="403"/>
        </w:tabs>
        <w:autoSpaceDE w:val="0"/>
        <w:autoSpaceDN w:val="0"/>
        <w:adjustRightInd w:val="0"/>
        <w:spacing w:line="240" w:lineRule="auto"/>
        <w:ind w:left="357" w:hanging="357"/>
        <w:contextualSpacing w:val="0"/>
        <w:jc w:val="left"/>
        <w:rPr>
          <w:rFonts w:cs="Calibri"/>
          <w:lang w:eastAsia="en-GB"/>
        </w:rPr>
      </w:pPr>
      <w:r w:rsidRPr="004A2B79">
        <w:rPr>
          <w:rStyle w:val="CodeCharacter"/>
        </w:rPr>
        <w:t>material</w:t>
      </w:r>
      <w:r w:rsidRPr="0013175B">
        <w:rPr>
          <w:rFonts w:cs="Calibri"/>
          <w:lang w:eastAsia="en-GB"/>
        </w:rPr>
        <w:t>: the material of the nail</w:t>
      </w:r>
      <w:r w:rsidR="00356818">
        <w:rPr>
          <w:rFonts w:cs="Calibri"/>
          <w:lang w:eastAsia="en-GB"/>
        </w:rPr>
        <w:t xml:space="preserve">, </w:t>
      </w:r>
    </w:p>
    <w:p w14:paraId="4BFF7EA3" w14:textId="7DFCD41E" w:rsidR="00FC68DB" w:rsidRPr="0013175B" w:rsidRDefault="00FC68DB">
      <w:pPr>
        <w:pStyle w:val="Listenabsatz"/>
        <w:numPr>
          <w:ilvl w:val="0"/>
          <w:numId w:val="19"/>
        </w:numPr>
        <w:tabs>
          <w:tab w:val="clear" w:pos="403"/>
        </w:tabs>
        <w:autoSpaceDE w:val="0"/>
        <w:autoSpaceDN w:val="0"/>
        <w:adjustRightInd w:val="0"/>
        <w:spacing w:line="240" w:lineRule="auto"/>
        <w:ind w:left="357" w:hanging="357"/>
        <w:contextualSpacing w:val="0"/>
        <w:rPr>
          <w:rFonts w:cs="Calibri"/>
          <w:lang w:eastAsia="en-GB"/>
        </w:rPr>
      </w:pPr>
      <w:r w:rsidRPr="004A2B79">
        <w:rPr>
          <w:rStyle w:val="CodeCharacter"/>
        </w:rPr>
        <w:t>part_code</w:t>
      </w:r>
      <w:r w:rsidRPr="0013175B">
        <w:rPr>
          <w:rFonts w:cs="Calibri"/>
          <w:lang w:eastAsia="en-GB"/>
        </w:rPr>
        <w:t xml:space="preserve">: the part code of the nail, as used </w:t>
      </w:r>
      <w:r w:rsidR="005850C4">
        <w:rPr>
          <w:szCs w:val="24"/>
        </w:rPr>
        <w:t>for example</w:t>
      </w:r>
      <w:r w:rsidRPr="0013175B">
        <w:rPr>
          <w:rFonts w:cs="Calibri"/>
          <w:lang w:eastAsia="en-GB"/>
        </w:rPr>
        <w:t xml:space="preserve"> in a PDM system. </w:t>
      </w:r>
      <w:r w:rsidR="00C24287">
        <w:rPr>
          <w:rFonts w:cs="Calibri"/>
          <w:lang w:eastAsia="en-GB"/>
        </w:rPr>
        <w:t>I</w:t>
      </w:r>
      <w:r w:rsidRPr="0013175B">
        <w:rPr>
          <w:rFonts w:cs="Calibri"/>
          <w:lang w:eastAsia="en-GB"/>
        </w:rPr>
        <w:t xml:space="preserve">t </w:t>
      </w:r>
      <w:r w:rsidR="00C24287">
        <w:rPr>
          <w:rFonts w:cs="Calibri"/>
          <w:lang w:eastAsia="en-GB"/>
        </w:rPr>
        <w:t>can</w:t>
      </w:r>
      <w:r w:rsidRPr="0013175B">
        <w:rPr>
          <w:rFonts w:cs="Calibri"/>
          <w:lang w:eastAsia="en-GB"/>
        </w:rPr>
        <w:t xml:space="preserve"> be convenient to use the nail norm (</w:t>
      </w:r>
      <w:r w:rsidR="00C24287" w:rsidRPr="00F54804">
        <w:t xml:space="preserve">according to </w:t>
      </w:r>
      <w:r w:rsidR="00C24287">
        <w:t xml:space="preserve">e.g. </w:t>
      </w:r>
      <w:r w:rsidR="00C24287" w:rsidRPr="00F54804">
        <w:t>ISO, EN, BSW, DIN</w:t>
      </w:r>
      <w:r w:rsidRPr="0013175B">
        <w:rPr>
          <w:rFonts w:cs="Calibri"/>
          <w:lang w:eastAsia="en-GB"/>
        </w:rPr>
        <w:t>) as part code.</w:t>
      </w:r>
      <w:r w:rsidR="00356818">
        <w:rPr>
          <w:rFonts w:cs="Calibri"/>
          <w:lang w:eastAsia="en-GB"/>
        </w:rPr>
        <w:t xml:space="preserve"> </w:t>
      </w:r>
    </w:p>
    <w:p w14:paraId="23AA0A82" w14:textId="2ED055A9" w:rsidR="00FC68DB" w:rsidRPr="00F54804" w:rsidRDefault="00FC68DB" w:rsidP="00B202D2">
      <w:pPr>
        <w:autoSpaceDE w:val="0"/>
        <w:autoSpaceDN w:val="0"/>
        <w:adjustRightInd w:val="0"/>
        <w:spacing w:before="120"/>
        <w:rPr>
          <w:rFonts w:cs="Calibri"/>
          <w:lang w:eastAsia="en-GB"/>
        </w:rPr>
      </w:pPr>
      <w:r w:rsidRPr="00F54804">
        <w:rPr>
          <w:rFonts w:cs="Calibri"/>
          <w:lang w:eastAsia="en-GB"/>
        </w:rPr>
        <w:t>There is no</w:t>
      </w:r>
      <w:r w:rsidR="00F3142F">
        <w:rPr>
          <w:rFonts w:cs="Calibri"/>
          <w:lang w:eastAsia="en-GB"/>
        </w:rPr>
        <w:t xml:space="preserve"> “</w:t>
      </w:r>
      <w:r w:rsidRPr="00F54804">
        <w:rPr>
          <w:rFonts w:cs="Calibri"/>
          <w:lang w:eastAsia="en-GB"/>
        </w:rPr>
        <w:t>base</w:t>
      </w:r>
      <w:r w:rsidR="00AF69E3">
        <w:rPr>
          <w:rFonts w:cs="Calibri"/>
          <w:lang w:eastAsia="en-GB"/>
        </w:rPr>
        <w:t xml:space="preserve">” </w:t>
      </w:r>
      <w:r w:rsidRPr="00F54804">
        <w:rPr>
          <w:rFonts w:cs="Calibri"/>
          <w:lang w:eastAsia="en-GB"/>
        </w:rPr>
        <w:t>attribute for nails since this information can be derived from connection direction.</w:t>
      </w:r>
    </w:p>
    <w:p w14:paraId="4D61E828" w14:textId="24B3260E" w:rsidR="00FC68DB" w:rsidRPr="00F54804" w:rsidRDefault="00FC68DB" w:rsidP="00B202D2">
      <w:pPr>
        <w:autoSpaceDE w:val="0"/>
        <w:autoSpaceDN w:val="0"/>
        <w:adjustRightInd w:val="0"/>
        <w:spacing w:after="0"/>
        <w:rPr>
          <w:rFonts w:cs="Calibri"/>
          <w:lang w:eastAsia="en-GB"/>
        </w:rPr>
      </w:pPr>
      <w:r w:rsidRPr="00F54804">
        <w:rPr>
          <w:rFonts w:cs="Calibri"/>
          <w:lang w:eastAsia="en-GB"/>
        </w:rPr>
        <w:t xml:space="preserve">If possible, a </w:t>
      </w:r>
      <w:r w:rsidRPr="004A2B79">
        <w:rPr>
          <w:rStyle w:val="CodeCharacter"/>
        </w:rPr>
        <w:t>&lt;nail/&gt;</w:t>
      </w:r>
      <w:r w:rsidRPr="005C2D94">
        <w:rPr>
          <w:rFonts w:cs="Calibri"/>
          <w:lang w:eastAsia="en-GB"/>
        </w:rPr>
        <w:t xml:space="preserve"> should know the direction of fixation, </w:t>
      </w:r>
      <w:r w:rsidR="00E13FF4">
        <w:rPr>
          <w:rFonts w:cs="Calibri"/>
          <w:lang w:eastAsia="en-GB"/>
        </w:rPr>
        <w:t>therefore,</w:t>
      </w:r>
      <w:r w:rsidR="00C5437F">
        <w:rPr>
          <w:rFonts w:cs="Calibri"/>
          <w:lang w:eastAsia="en-GB"/>
        </w:rPr>
        <w:t xml:space="preserve"> </w:t>
      </w:r>
      <w:r w:rsidRPr="005C2D94">
        <w:rPr>
          <w:rFonts w:cs="Calibri"/>
          <w:lang w:eastAsia="en-GB"/>
        </w:rPr>
        <w:t xml:space="preserve">possess a nested element </w:t>
      </w:r>
      <w:r w:rsidRPr="004A2B79">
        <w:rPr>
          <w:rStyle w:val="CodeCharacter"/>
        </w:rPr>
        <w:t>&lt;normal_direction/&gt;.</w:t>
      </w:r>
      <w:r w:rsidRPr="005C2D94">
        <w:rPr>
          <w:rFonts w:cs="Calibri"/>
          <w:lang w:eastAsia="en-GB"/>
        </w:rPr>
        <w:t xml:space="preserve"> However, this is not mandatory in order to allow for importing incomplete data. </w:t>
      </w:r>
      <w:r w:rsidR="00356818">
        <w:rPr>
          <w:rFonts w:cs="Calibri"/>
          <w:lang w:eastAsia="en-GB"/>
        </w:rPr>
        <w:t>The d</w:t>
      </w:r>
      <w:r w:rsidRPr="005C2D94">
        <w:rPr>
          <w:rFonts w:cs="Calibri"/>
          <w:lang w:eastAsia="en-GB"/>
        </w:rPr>
        <w:t xml:space="preserve">irection sense of </w:t>
      </w:r>
      <w:r w:rsidRPr="004A2B79">
        <w:rPr>
          <w:rStyle w:val="CodeCharacter"/>
        </w:rPr>
        <w:t>&lt;normal_direction/&gt;</w:t>
      </w:r>
      <w:r w:rsidR="00D2122F" w:rsidRPr="001E4607">
        <w:rPr>
          <w:rFonts w:cs="Calibri"/>
          <w:lang w:eastAsia="en-GB"/>
        </w:rPr>
        <w:t xml:space="preserve"> </w:t>
      </w:r>
      <w:r w:rsidRPr="001E4607">
        <w:rPr>
          <w:rFonts w:cs="Calibri"/>
          <w:lang w:eastAsia="en-GB"/>
        </w:rPr>
        <w:t xml:space="preserve">is from nail head to tip. The </w:t>
      </w:r>
      <w:r w:rsidR="00356818">
        <w:rPr>
          <w:rFonts w:cs="Calibri"/>
          <w:lang w:eastAsia="en-GB"/>
        </w:rPr>
        <w:t xml:space="preserve">direction </w:t>
      </w:r>
      <w:r w:rsidRPr="001E4607">
        <w:rPr>
          <w:rFonts w:cs="Calibri"/>
          <w:lang w:eastAsia="en-GB"/>
        </w:rPr>
        <w:t xml:space="preserve">element definition can be found in </w:t>
      </w:r>
      <w:r w:rsidR="005020EF">
        <w:rPr>
          <w:rFonts w:cs="Calibri"/>
          <w:lang w:eastAsia="en-GB"/>
        </w:rPr>
        <w:t>clause </w:t>
      </w:r>
      <w:r w:rsidRPr="00F54804">
        <w:rPr>
          <w:rFonts w:cs="Calibri"/>
          <w:lang w:eastAsia="en-GB"/>
        </w:rPr>
        <w:fldChar w:fldCharType="begin"/>
      </w:r>
      <w:r w:rsidRPr="00F54804">
        <w:rPr>
          <w:rFonts w:cs="Calibri"/>
          <w:lang w:eastAsia="en-GB"/>
        </w:rPr>
        <w:instrText xml:space="preserve"> REF _Ref400880511 \r \h </w:instrText>
      </w:r>
      <w:r w:rsidRPr="00F54804">
        <w:rPr>
          <w:rFonts w:cs="Calibri"/>
          <w:lang w:eastAsia="en-GB"/>
        </w:rPr>
      </w:r>
      <w:r w:rsidRPr="00F54804">
        <w:rPr>
          <w:rFonts w:cs="Calibri"/>
          <w:lang w:eastAsia="en-GB"/>
        </w:rPr>
        <w:fldChar w:fldCharType="separate"/>
      </w:r>
      <w:r w:rsidR="00A965C9">
        <w:rPr>
          <w:rFonts w:cs="Calibri"/>
          <w:lang w:eastAsia="en-GB"/>
        </w:rPr>
        <w:t>9.1.3</w:t>
      </w:r>
      <w:r w:rsidRPr="00F54804">
        <w:rPr>
          <w:rFonts w:cs="Calibri"/>
          <w:lang w:eastAsia="en-GB"/>
        </w:rPr>
        <w:fldChar w:fldCharType="end"/>
      </w:r>
      <w:r w:rsidRPr="00F54804">
        <w:rPr>
          <w:rFonts w:cs="Calibri"/>
          <w:lang w:eastAsia="en-GB"/>
        </w:rPr>
        <w:t>.</w:t>
      </w:r>
    </w:p>
    <w:p w14:paraId="40141295" w14:textId="7E857DA8" w:rsidR="00FC68DB" w:rsidRDefault="00FC68DB" w:rsidP="00A6261D">
      <w:pPr>
        <w:keepNext/>
        <w:autoSpaceDE w:val="0"/>
        <w:autoSpaceDN w:val="0"/>
        <w:adjustRightInd w:val="0"/>
        <w:spacing w:before="120"/>
        <w:rPr>
          <w:rFonts w:cs="Calibri"/>
          <w:lang w:eastAsia="en-GB"/>
        </w:rPr>
      </w:pPr>
      <w:r w:rsidRPr="005C2D94">
        <w:rPr>
          <w:rFonts w:cs="Calibri"/>
          <w:lang w:eastAsia="en-GB"/>
        </w:rPr>
        <w:lastRenderedPageBreak/>
        <w:t xml:space="preserve">The element </w:t>
      </w:r>
      <w:r w:rsidRPr="004A2B79">
        <w:rPr>
          <w:rStyle w:val="CodeCharacter"/>
        </w:rPr>
        <w:t>&lt;nail/&gt;</w:t>
      </w:r>
      <w:r w:rsidR="00D2122F" w:rsidRPr="001E4607">
        <w:rPr>
          <w:rFonts w:cs="Calibri"/>
          <w:lang w:eastAsia="en-GB"/>
        </w:rPr>
        <w:t xml:space="preserve"> </w:t>
      </w:r>
      <w:r w:rsidRPr="00BD52D7">
        <w:rPr>
          <w:rFonts w:cs="Calibri"/>
          <w:lang w:eastAsia="en-GB"/>
        </w:rPr>
        <w:t>allows for following nested elements</w:t>
      </w:r>
      <w:r w:rsidR="003C606F">
        <w:rPr>
          <w:rFonts w:cs="Calibri"/>
          <w:lang w:eastAsia="en-GB"/>
        </w:rPr>
        <w:t xml:space="preserve"> (</w:t>
      </w:r>
      <w:r w:rsidR="00824951">
        <w:t xml:space="preserve">see </w:t>
      </w:r>
      <w:r w:rsidR="003C606F">
        <w:rPr>
          <w:rFonts w:cs="Calibri"/>
          <w:lang w:eastAsia="en-GB"/>
        </w:rPr>
        <w:fldChar w:fldCharType="begin"/>
      </w:r>
      <w:r w:rsidR="003C606F">
        <w:rPr>
          <w:rFonts w:cs="Calibri"/>
          <w:lang w:eastAsia="en-GB"/>
        </w:rPr>
        <w:instrText xml:space="preserve"> REF _Ref157709545 \h </w:instrText>
      </w:r>
      <w:r w:rsidR="003C606F">
        <w:rPr>
          <w:rFonts w:cs="Calibri"/>
          <w:lang w:eastAsia="en-GB"/>
        </w:rPr>
      </w:r>
      <w:r w:rsidR="003C606F">
        <w:rPr>
          <w:rFonts w:cs="Calibri"/>
          <w:lang w:eastAsia="en-GB"/>
        </w:rPr>
        <w:fldChar w:fldCharType="separate"/>
      </w:r>
      <w:r w:rsidR="00A965C9" w:rsidRPr="005C2D94">
        <w:t xml:space="preserve">Table </w:t>
      </w:r>
      <w:r w:rsidR="00A965C9">
        <w:rPr>
          <w:noProof/>
        </w:rPr>
        <w:t>75</w:t>
      </w:r>
      <w:r w:rsidR="003C606F">
        <w:rPr>
          <w:rFonts w:cs="Calibri"/>
          <w:lang w:eastAsia="en-GB"/>
        </w:rPr>
        <w:fldChar w:fldCharType="end"/>
      </w:r>
      <w:r w:rsidR="003C606F">
        <w:rPr>
          <w:rFonts w:cs="Calibri"/>
          <w:lang w:eastAsia="en-GB"/>
        </w:rPr>
        <w:t>)</w:t>
      </w:r>
      <w:r w:rsidRPr="00BD52D7">
        <w:rPr>
          <w:rFonts w:cs="Calibri"/>
          <w:lang w:eastAsia="en-GB"/>
        </w:rPr>
        <w:t>:</w:t>
      </w:r>
    </w:p>
    <w:p w14:paraId="649332E0" w14:textId="44E671F1" w:rsidR="00461A3A" w:rsidRPr="004A2B79" w:rsidRDefault="00461A3A" w:rsidP="001640C5">
      <w:pPr>
        <w:pStyle w:val="Beschriftung"/>
        <w:keepNext/>
        <w:keepLines/>
        <w:rPr>
          <w:bCs w:val="0"/>
        </w:rPr>
      </w:pPr>
      <w:bookmarkStart w:id="1427" w:name="_Ref157709545"/>
      <w:bookmarkStart w:id="1428" w:name="_Toc167044285"/>
      <w:r w:rsidRPr="005C2D94">
        <w:t xml:space="preserve">Table </w:t>
      </w:r>
      <w:r w:rsidRPr="00F54804">
        <w:fldChar w:fldCharType="begin"/>
      </w:r>
      <w:r w:rsidRPr="00F54804">
        <w:instrText xml:space="preserve"> SEQ Table \* ARABIC </w:instrText>
      </w:r>
      <w:r w:rsidRPr="00F54804">
        <w:fldChar w:fldCharType="separate"/>
      </w:r>
      <w:r w:rsidR="00A965C9">
        <w:rPr>
          <w:noProof/>
        </w:rPr>
        <w:t>75</w:t>
      </w:r>
      <w:r w:rsidRPr="00F54804">
        <w:fldChar w:fldCharType="end"/>
      </w:r>
      <w:bookmarkEnd w:id="1427"/>
      <w:r w:rsidR="006B04F2">
        <w:t xml:space="preserve"> —</w:t>
      </w:r>
      <w:r w:rsidR="006B04F2" w:rsidRPr="00F54804">
        <w:t xml:space="preserve"> </w:t>
      </w:r>
      <w:r w:rsidRPr="00F54804">
        <w:t xml:space="preserve">Nested elements of </w:t>
      </w:r>
      <w:r w:rsidRPr="004A2B79">
        <w:t xml:space="preserve">element </w:t>
      </w:r>
      <w:r w:rsidRPr="00337A83">
        <w:rPr>
          <w:rStyle w:val="CodeCharacter"/>
        </w:rPr>
        <w:t>&lt;nail/&gt;</w:t>
      </w:r>
      <w:bookmarkEnd w:id="1428"/>
      <w:r w:rsidR="004B5FD5" w:rsidRPr="00F95D4B">
        <w:rPr>
          <w:rStyle w:val="CodeCharacter"/>
        </w:rPr>
        <w:t xml:space="preserve"> </w:t>
      </w:r>
    </w:p>
    <w:tbl>
      <w:tblPr>
        <w:tblW w:w="8472"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2111"/>
        <w:gridCol w:w="2268"/>
        <w:gridCol w:w="1276"/>
        <w:gridCol w:w="2817"/>
      </w:tblGrid>
      <w:tr w:rsidR="00FC68DB" w:rsidRPr="00F667E5" w14:paraId="0DD59A2C" w14:textId="77777777" w:rsidTr="000C32FA">
        <w:trPr>
          <w:cantSplit/>
          <w:tblHeader/>
          <w:jc w:val="center"/>
        </w:trPr>
        <w:tc>
          <w:tcPr>
            <w:tcW w:w="2111" w:type="dxa"/>
            <w:tcBorders>
              <w:top w:val="single" w:sz="8" w:space="0" w:color="auto"/>
              <w:left w:val="single" w:sz="8" w:space="0" w:color="auto"/>
              <w:bottom w:val="single" w:sz="8" w:space="0" w:color="auto"/>
              <w:right w:val="single" w:sz="4" w:space="0" w:color="auto"/>
              <w:tl2br w:val="nil"/>
              <w:tr2bl w:val="nil"/>
            </w:tcBorders>
            <w:shd w:val="clear" w:color="auto" w:fill="F3F3F3"/>
            <w:vAlign w:val="bottom"/>
          </w:tcPr>
          <w:p w14:paraId="5D19C5FA" w14:textId="10428A27" w:rsidR="00FC68DB" w:rsidRPr="00F667E5" w:rsidRDefault="00CC3429" w:rsidP="00B202D2">
            <w:pPr>
              <w:keepNext/>
              <w:rPr>
                <w:b/>
              </w:rPr>
            </w:pPr>
            <w:r>
              <w:rPr>
                <w:b/>
              </w:rPr>
              <w:t>Nested elements</w:t>
            </w:r>
          </w:p>
        </w:tc>
        <w:tc>
          <w:tcPr>
            <w:tcW w:w="2268"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40CCFE95" w14:textId="77777777" w:rsidR="00FC68DB" w:rsidRPr="00F667E5" w:rsidRDefault="00FC68DB" w:rsidP="00B202D2">
            <w:pPr>
              <w:keepNext/>
              <w:rPr>
                <w:b/>
              </w:rPr>
            </w:pPr>
            <w:r w:rsidRPr="00F667E5">
              <w:rPr>
                <w:b/>
              </w:rPr>
              <w:t>Multiplicity</w:t>
            </w:r>
          </w:p>
        </w:tc>
        <w:tc>
          <w:tcPr>
            <w:tcW w:w="1276"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134F7026" w14:textId="77777777" w:rsidR="00FC68DB" w:rsidRPr="00F667E5" w:rsidRDefault="00FC68DB" w:rsidP="00B202D2">
            <w:pPr>
              <w:keepNext/>
              <w:rPr>
                <w:b/>
              </w:rPr>
            </w:pPr>
            <w:r w:rsidRPr="00F667E5">
              <w:rPr>
                <w:b/>
              </w:rPr>
              <w:t>Use</w:t>
            </w:r>
          </w:p>
        </w:tc>
        <w:tc>
          <w:tcPr>
            <w:tcW w:w="2817" w:type="dxa"/>
            <w:tcBorders>
              <w:top w:val="single" w:sz="8" w:space="0" w:color="auto"/>
              <w:left w:val="single" w:sz="4" w:space="0" w:color="auto"/>
              <w:bottom w:val="single" w:sz="8" w:space="0" w:color="auto"/>
              <w:right w:val="single" w:sz="8" w:space="0" w:color="auto"/>
              <w:tl2br w:val="nil"/>
              <w:tr2bl w:val="nil"/>
            </w:tcBorders>
            <w:shd w:val="clear" w:color="auto" w:fill="F3F3F3"/>
            <w:vAlign w:val="bottom"/>
          </w:tcPr>
          <w:p w14:paraId="698E295C" w14:textId="77777777" w:rsidR="00FC68DB" w:rsidRPr="00F667E5" w:rsidRDefault="00FC68DB" w:rsidP="00B202D2">
            <w:pPr>
              <w:keepNext/>
              <w:rPr>
                <w:b/>
              </w:rPr>
            </w:pPr>
            <w:r w:rsidRPr="00F667E5">
              <w:rPr>
                <w:b/>
              </w:rPr>
              <w:t>Constraint</w:t>
            </w:r>
          </w:p>
        </w:tc>
      </w:tr>
      <w:tr w:rsidR="00FC68DB" w:rsidRPr="00F54804" w14:paraId="341EC5D2" w14:textId="77777777" w:rsidTr="000C32FA">
        <w:trPr>
          <w:cantSplit/>
          <w:jc w:val="center"/>
        </w:trPr>
        <w:tc>
          <w:tcPr>
            <w:tcW w:w="2111" w:type="dxa"/>
            <w:vAlign w:val="bottom"/>
          </w:tcPr>
          <w:p w14:paraId="5688451A" w14:textId="77777777" w:rsidR="00FC68DB" w:rsidRPr="00F54804" w:rsidRDefault="00FC68DB" w:rsidP="00B202D2">
            <w:pPr>
              <w:rPr>
                <w:sz w:val="20"/>
                <w:szCs w:val="20"/>
              </w:rPr>
            </w:pPr>
            <w:r w:rsidRPr="00F54804">
              <w:rPr>
                <w:sz w:val="20"/>
                <w:szCs w:val="20"/>
              </w:rPr>
              <w:t>normal_direction</w:t>
            </w:r>
          </w:p>
        </w:tc>
        <w:tc>
          <w:tcPr>
            <w:tcW w:w="2268" w:type="dxa"/>
            <w:vAlign w:val="bottom"/>
          </w:tcPr>
          <w:p w14:paraId="44CFDC59" w14:textId="77777777" w:rsidR="00FC68DB" w:rsidRPr="00F54804" w:rsidRDefault="00FC68DB" w:rsidP="00B202D2">
            <w:pPr>
              <w:rPr>
                <w:sz w:val="20"/>
                <w:szCs w:val="20"/>
              </w:rPr>
            </w:pPr>
            <w:r w:rsidRPr="00F54804">
              <w:rPr>
                <w:sz w:val="20"/>
                <w:szCs w:val="20"/>
              </w:rPr>
              <w:t>1</w:t>
            </w:r>
          </w:p>
        </w:tc>
        <w:tc>
          <w:tcPr>
            <w:tcW w:w="1276" w:type="dxa"/>
            <w:vAlign w:val="bottom"/>
          </w:tcPr>
          <w:p w14:paraId="75451D5E" w14:textId="77777777" w:rsidR="00FC68DB" w:rsidRPr="00F54804" w:rsidRDefault="00FC68DB" w:rsidP="00B202D2">
            <w:pPr>
              <w:rPr>
                <w:sz w:val="20"/>
                <w:szCs w:val="20"/>
              </w:rPr>
            </w:pPr>
            <w:r w:rsidRPr="00F54804">
              <w:rPr>
                <w:sz w:val="20"/>
                <w:szCs w:val="20"/>
              </w:rPr>
              <w:t>Optional</w:t>
            </w:r>
          </w:p>
        </w:tc>
        <w:tc>
          <w:tcPr>
            <w:tcW w:w="2817" w:type="dxa"/>
            <w:vAlign w:val="bottom"/>
          </w:tcPr>
          <w:p w14:paraId="77849395" w14:textId="77777777" w:rsidR="00FC68DB" w:rsidRPr="00F54804" w:rsidRDefault="00FC68DB" w:rsidP="00B202D2">
            <w:pPr>
              <w:rPr>
                <w:sz w:val="20"/>
                <w:szCs w:val="20"/>
              </w:rPr>
            </w:pPr>
            <w:r w:rsidRPr="00F54804">
              <w:rPr>
                <w:sz w:val="20"/>
                <w:szCs w:val="20"/>
              </w:rPr>
              <w:t>-</w:t>
            </w:r>
          </w:p>
        </w:tc>
      </w:tr>
      <w:tr w:rsidR="00FC68DB" w:rsidRPr="00F54804" w14:paraId="36B53CF8" w14:textId="77777777" w:rsidTr="000C32FA">
        <w:trPr>
          <w:cantSplit/>
          <w:jc w:val="center"/>
        </w:trPr>
        <w:tc>
          <w:tcPr>
            <w:tcW w:w="2111" w:type="dxa"/>
            <w:vAlign w:val="bottom"/>
          </w:tcPr>
          <w:p w14:paraId="1B97EB86" w14:textId="77777777" w:rsidR="00FC68DB" w:rsidRPr="00F54804" w:rsidRDefault="00FC68DB" w:rsidP="008F4FDE">
            <w:pPr>
              <w:rPr>
                <w:sz w:val="20"/>
                <w:szCs w:val="20"/>
              </w:rPr>
            </w:pPr>
            <w:r w:rsidRPr="00F54804">
              <w:rPr>
                <w:sz w:val="20"/>
                <w:szCs w:val="20"/>
              </w:rPr>
              <w:t>tangential_direction</w:t>
            </w:r>
          </w:p>
        </w:tc>
        <w:tc>
          <w:tcPr>
            <w:tcW w:w="2268" w:type="dxa"/>
            <w:vAlign w:val="bottom"/>
          </w:tcPr>
          <w:p w14:paraId="2E332C2D" w14:textId="77777777" w:rsidR="00FC68DB" w:rsidRPr="00F54804" w:rsidRDefault="00FC68DB" w:rsidP="008F4FDE">
            <w:pPr>
              <w:rPr>
                <w:sz w:val="20"/>
                <w:szCs w:val="20"/>
              </w:rPr>
            </w:pPr>
            <w:r w:rsidRPr="00F54804">
              <w:rPr>
                <w:sz w:val="20"/>
                <w:szCs w:val="20"/>
              </w:rPr>
              <w:t>1</w:t>
            </w:r>
          </w:p>
        </w:tc>
        <w:tc>
          <w:tcPr>
            <w:tcW w:w="1276" w:type="dxa"/>
            <w:vAlign w:val="bottom"/>
          </w:tcPr>
          <w:p w14:paraId="7C329289" w14:textId="77777777" w:rsidR="00FC68DB" w:rsidRPr="00F54804" w:rsidRDefault="00FC68DB" w:rsidP="008F4FDE">
            <w:pPr>
              <w:rPr>
                <w:sz w:val="20"/>
                <w:szCs w:val="20"/>
              </w:rPr>
            </w:pPr>
            <w:r w:rsidRPr="00F54804">
              <w:rPr>
                <w:sz w:val="20"/>
                <w:szCs w:val="20"/>
              </w:rPr>
              <w:t>Optional</w:t>
            </w:r>
          </w:p>
        </w:tc>
        <w:tc>
          <w:tcPr>
            <w:tcW w:w="2817" w:type="dxa"/>
            <w:vAlign w:val="bottom"/>
          </w:tcPr>
          <w:p w14:paraId="3B2C89F5" w14:textId="77777777" w:rsidR="00FC68DB" w:rsidRPr="00F54804" w:rsidRDefault="00FC68DB" w:rsidP="008F4FDE">
            <w:pPr>
              <w:rPr>
                <w:sz w:val="20"/>
                <w:szCs w:val="20"/>
              </w:rPr>
            </w:pPr>
            <w:r w:rsidRPr="00F54804">
              <w:rPr>
                <w:sz w:val="20"/>
                <w:szCs w:val="20"/>
              </w:rPr>
              <w:t>-</w:t>
            </w:r>
          </w:p>
        </w:tc>
      </w:tr>
    </w:tbl>
    <w:p w14:paraId="6B6C17C4" w14:textId="1DB96085" w:rsidR="00FC68DB" w:rsidRPr="009376B7" w:rsidRDefault="005F53B2" w:rsidP="008F4FDE">
      <w:pPr>
        <w:pStyle w:val="Example"/>
        <w:keepNext/>
        <w:rPr>
          <w:b/>
          <w:bCs/>
          <w:sz w:val="24"/>
          <w:szCs w:val="24"/>
        </w:rPr>
      </w:pPr>
      <w:r>
        <w:t>EXAMPLE</w:t>
      </w:r>
      <w:r>
        <w:tab/>
      </w:r>
    </w:p>
    <w:p w14:paraId="0E51FD8A" w14:textId="77777777" w:rsidR="00FC68DB" w:rsidRPr="009376B7" w:rsidRDefault="00FC68DB" w:rsidP="003C606F">
      <w:pPr>
        <w:pStyle w:val="XMLCode"/>
        <w:keepNext/>
        <w:keepLines/>
        <w:ind w:firstLine="0"/>
        <w:rPr>
          <w:lang w:val="en-GB"/>
        </w:rPr>
      </w:pPr>
      <w:r w:rsidRPr="009376B7">
        <w:rPr>
          <w:lang w:val="en-GB"/>
        </w:rPr>
        <w:t>&lt;connection_0d label="NAIL_100"&gt;</w:t>
      </w:r>
    </w:p>
    <w:p w14:paraId="7A784908" w14:textId="46F3A9F9" w:rsidR="00FC68DB" w:rsidRPr="009376B7" w:rsidRDefault="00FC68DB" w:rsidP="003C606F">
      <w:pPr>
        <w:pStyle w:val="XMLCode"/>
        <w:keepNext/>
        <w:keepLines/>
        <w:ind w:firstLine="0"/>
        <w:rPr>
          <w:b/>
          <w:lang w:val="en-GB"/>
        </w:rPr>
      </w:pPr>
      <w:r w:rsidRPr="009376B7">
        <w:rPr>
          <w:lang w:val="en-GB"/>
        </w:rPr>
        <w:t xml:space="preserve">    </w:t>
      </w:r>
      <w:r w:rsidRPr="009376B7">
        <w:rPr>
          <w:b/>
          <w:lang w:val="en-GB"/>
        </w:rPr>
        <w:t xml:space="preserve">&lt;nail shaft_diameter="10.0" length="26.0" head_diameter="15.0" material="steel"      </w:t>
      </w:r>
      <w:r w:rsidR="005D31C5">
        <w:rPr>
          <w:b/>
          <w:lang w:val="en-GB"/>
        </w:rPr>
        <w:br/>
      </w:r>
      <w:r w:rsidR="003C606F" w:rsidRPr="009376B7">
        <w:rPr>
          <w:lang w:val="en-GB"/>
        </w:rPr>
        <w:t xml:space="preserve">    </w:t>
      </w:r>
      <w:r w:rsidRPr="009376B7">
        <w:rPr>
          <w:b/>
          <w:lang w:val="en-GB"/>
        </w:rPr>
        <w:t xml:space="preserve">    shear_strength="5200" peel_strength="5000"&gt;</w:t>
      </w:r>
    </w:p>
    <w:p w14:paraId="7396B70F" w14:textId="77777777" w:rsidR="00FC68DB" w:rsidRPr="009376B7" w:rsidRDefault="00FC68DB" w:rsidP="003C606F">
      <w:pPr>
        <w:pStyle w:val="XMLCode"/>
        <w:keepNext/>
        <w:keepLines/>
        <w:ind w:firstLine="0"/>
        <w:rPr>
          <w:lang w:val="fr-FR"/>
        </w:rPr>
      </w:pPr>
      <w:r w:rsidRPr="009376B7">
        <w:rPr>
          <w:b/>
          <w:lang w:val="en-GB"/>
        </w:rPr>
        <w:t xml:space="preserve">        </w:t>
      </w:r>
      <w:r w:rsidRPr="009376B7">
        <w:rPr>
          <w:lang w:val="fr-FR"/>
        </w:rPr>
        <w:t>&lt;normal_direction x="0" y="0" z="-10"/&gt;</w:t>
      </w:r>
    </w:p>
    <w:p w14:paraId="77F99DBA" w14:textId="77777777" w:rsidR="00FC68DB" w:rsidRPr="002F1E02" w:rsidRDefault="00FC68DB" w:rsidP="003C606F">
      <w:pPr>
        <w:pStyle w:val="XMLCode"/>
        <w:ind w:firstLine="0"/>
        <w:rPr>
          <w:b/>
          <w:lang w:val="fr-FR"/>
        </w:rPr>
      </w:pPr>
      <w:r w:rsidRPr="009376B7">
        <w:rPr>
          <w:lang w:val="fr-FR"/>
        </w:rPr>
        <w:t xml:space="preserve">    </w:t>
      </w:r>
      <w:r w:rsidRPr="002F1E02">
        <w:rPr>
          <w:lang w:val="fr-FR"/>
        </w:rPr>
        <w:t>&lt;/nail&gt;</w:t>
      </w:r>
    </w:p>
    <w:p w14:paraId="3E24DC56" w14:textId="77777777" w:rsidR="00FC68DB" w:rsidRPr="009376B7" w:rsidRDefault="00FC68DB" w:rsidP="003C606F">
      <w:pPr>
        <w:pStyle w:val="XMLCode"/>
        <w:keepNext/>
        <w:keepLines/>
        <w:ind w:firstLine="0"/>
        <w:rPr>
          <w:lang w:val="en-GB"/>
        </w:rPr>
      </w:pPr>
      <w:r w:rsidRPr="002F1E02">
        <w:rPr>
          <w:lang w:val="fr-FR"/>
        </w:rPr>
        <w:t xml:space="preserve">    </w:t>
      </w:r>
      <w:r w:rsidRPr="009376B7">
        <w:rPr>
          <w:lang w:val="en-GB"/>
        </w:rPr>
        <w:t>&lt;loc&gt; 1645.83 821.145 616.585 &lt;/loc&gt;</w:t>
      </w:r>
    </w:p>
    <w:p w14:paraId="27259B25" w14:textId="77777777" w:rsidR="00FC68DB" w:rsidRPr="009376B7" w:rsidRDefault="00FC68DB" w:rsidP="003C606F">
      <w:pPr>
        <w:pStyle w:val="XMLCode"/>
        <w:keepNext/>
        <w:keepLines/>
        <w:ind w:firstLine="0"/>
        <w:rPr>
          <w:lang w:val="en-GB"/>
        </w:rPr>
      </w:pPr>
      <w:r w:rsidRPr="009376B7">
        <w:rPr>
          <w:lang w:val="en-GB"/>
        </w:rPr>
        <w:t xml:space="preserve">    &lt;appdata&gt;</w:t>
      </w:r>
    </w:p>
    <w:p w14:paraId="68BDB45A" w14:textId="77777777" w:rsidR="00FC68DB" w:rsidRPr="009376B7" w:rsidRDefault="00FC68DB" w:rsidP="003C606F">
      <w:pPr>
        <w:pStyle w:val="XMLCode"/>
        <w:keepNext/>
        <w:keepLines/>
        <w:ind w:firstLine="0"/>
        <w:rPr>
          <w:lang w:val="en-GB"/>
        </w:rPr>
      </w:pPr>
      <w:r w:rsidRPr="009376B7">
        <w:rPr>
          <w:lang w:val="en-GB"/>
        </w:rPr>
        <w:t xml:space="preserve">        ...</w:t>
      </w:r>
    </w:p>
    <w:p w14:paraId="50BCDFB3" w14:textId="77777777" w:rsidR="00FC68DB" w:rsidRPr="009376B7" w:rsidRDefault="00FC68DB" w:rsidP="003C606F">
      <w:pPr>
        <w:pStyle w:val="XMLCode"/>
        <w:keepNext/>
        <w:keepLines/>
        <w:ind w:firstLine="0"/>
        <w:rPr>
          <w:lang w:val="en-GB"/>
        </w:rPr>
      </w:pPr>
      <w:r w:rsidRPr="009376B7">
        <w:rPr>
          <w:lang w:val="en-GB"/>
        </w:rPr>
        <w:t xml:space="preserve">    &lt;/appdata&gt;</w:t>
      </w:r>
    </w:p>
    <w:p w14:paraId="78DEAB4B" w14:textId="77777777" w:rsidR="00FC68DB" w:rsidRPr="009376B7" w:rsidRDefault="00FC68DB" w:rsidP="003C606F">
      <w:pPr>
        <w:pStyle w:val="XMLCode"/>
        <w:ind w:firstLine="0"/>
        <w:rPr>
          <w:lang w:val="en-GB"/>
        </w:rPr>
      </w:pPr>
      <w:r w:rsidRPr="009376B7">
        <w:rPr>
          <w:lang w:val="en-GB"/>
        </w:rPr>
        <w:t>&lt;/connection_0d&gt;</w:t>
      </w:r>
    </w:p>
    <w:p w14:paraId="6A5E4CEC" w14:textId="01DBA947" w:rsidR="00FC68DB" w:rsidRDefault="00FC68DB" w:rsidP="00B202D2">
      <w:pPr>
        <w:pStyle w:val="berschrift2"/>
      </w:pPr>
      <w:bookmarkStart w:id="1429" w:name="_Toc77102063"/>
      <w:bookmarkStart w:id="1430" w:name="_Toc167044070"/>
      <w:bookmarkStart w:id="1431" w:name="_Toc27753609"/>
      <w:r w:rsidRPr="005C2D94">
        <w:t xml:space="preserve">Rotation </w:t>
      </w:r>
      <w:r w:rsidR="00354F86">
        <w:t>j</w:t>
      </w:r>
      <w:r w:rsidRPr="005C2D94">
        <w:t>oints</w:t>
      </w:r>
      <w:bookmarkEnd w:id="1429"/>
      <w:bookmarkEnd w:id="1430"/>
    </w:p>
    <w:p w14:paraId="446BDB79" w14:textId="5E161DFD" w:rsidR="00BD3FB0" w:rsidRPr="00BF5C18" w:rsidRDefault="00BD3FB0" w:rsidP="0013175B">
      <w:pPr>
        <w:pStyle w:val="berschrift3"/>
      </w:pPr>
      <w:bookmarkStart w:id="1432" w:name="_Toc167044071"/>
      <w:r>
        <w:t>General</w:t>
      </w:r>
      <w:bookmarkEnd w:id="1432"/>
    </w:p>
    <w:p w14:paraId="3EB9DE70" w14:textId="59B80339" w:rsidR="00FC68DB" w:rsidRDefault="00FC68DB" w:rsidP="00B202D2">
      <w:r w:rsidRPr="00BD52D7">
        <w:t xml:space="preserve">A rotation joint is denoted by an element </w:t>
      </w:r>
      <w:r w:rsidRPr="004A2B79">
        <w:rPr>
          <w:rStyle w:val="CodeCharacter"/>
        </w:rPr>
        <w:t>&lt;rotation_joint/&gt;</w:t>
      </w:r>
      <w:r w:rsidRPr="001668D7">
        <w:t>.</w:t>
      </w:r>
      <w:r w:rsidRPr="0013175B">
        <w:t xml:space="preserve"> This element is described completely by its attributes and nested elements</w:t>
      </w:r>
      <w:r w:rsidR="003C606F">
        <w:t xml:space="preserve"> (</w:t>
      </w:r>
      <w:r w:rsidR="00824951">
        <w:t xml:space="preserve">see </w:t>
      </w:r>
      <w:r w:rsidR="003C606F">
        <w:fldChar w:fldCharType="begin"/>
      </w:r>
      <w:r w:rsidR="003C606F">
        <w:instrText xml:space="preserve"> REF _Ref157709562 \h </w:instrText>
      </w:r>
      <w:r w:rsidR="003C606F">
        <w:fldChar w:fldCharType="separate"/>
      </w:r>
      <w:r w:rsidR="00A965C9" w:rsidRPr="00F54804">
        <w:t xml:space="preserve">Table </w:t>
      </w:r>
      <w:r w:rsidR="00A965C9">
        <w:rPr>
          <w:noProof/>
        </w:rPr>
        <w:t>76</w:t>
      </w:r>
      <w:r w:rsidR="003C606F">
        <w:fldChar w:fldCharType="end"/>
      </w:r>
      <w:r w:rsidR="003C606F">
        <w:t>)</w:t>
      </w:r>
      <w:r w:rsidRPr="0013175B">
        <w:t xml:space="preserve">. </w:t>
      </w:r>
    </w:p>
    <w:p w14:paraId="4752A1AE" w14:textId="3DE55DC3" w:rsidR="00461A3A" w:rsidRPr="0013175B" w:rsidRDefault="00461A3A" w:rsidP="001640C5">
      <w:pPr>
        <w:pStyle w:val="Beschriftung"/>
        <w:keepNext/>
        <w:keepLines/>
      </w:pPr>
      <w:bookmarkStart w:id="1433" w:name="_Ref157709562"/>
      <w:bookmarkStart w:id="1434" w:name="_Toc167044286"/>
      <w:r w:rsidRPr="00F54804">
        <w:t xml:space="preserve">Table </w:t>
      </w:r>
      <w:r w:rsidRPr="00F54804">
        <w:fldChar w:fldCharType="begin"/>
      </w:r>
      <w:r w:rsidRPr="00F54804">
        <w:instrText xml:space="preserve"> SEQ Table \* ARABIC </w:instrText>
      </w:r>
      <w:r w:rsidRPr="00F54804">
        <w:fldChar w:fldCharType="separate"/>
      </w:r>
      <w:r w:rsidR="00A965C9">
        <w:rPr>
          <w:noProof/>
        </w:rPr>
        <w:t>76</w:t>
      </w:r>
      <w:r w:rsidRPr="00F54804">
        <w:fldChar w:fldCharType="end"/>
      </w:r>
      <w:bookmarkEnd w:id="1433"/>
      <w:r w:rsidR="006B04F2">
        <w:t xml:space="preserve"> —</w:t>
      </w:r>
      <w:r w:rsidR="006B04F2" w:rsidRPr="00F54804">
        <w:t xml:space="preserve"> </w:t>
      </w:r>
      <w:r w:rsidRPr="00F54804">
        <w:t xml:space="preserve">Nested elements of </w:t>
      </w:r>
      <w:r w:rsidRPr="002941B8">
        <w:rPr>
          <w:rStyle w:val="CodeCharacter"/>
        </w:rPr>
        <w:t>&lt;connection_0d/&gt;</w:t>
      </w:r>
      <w:r w:rsidRPr="002941B8">
        <w:t xml:space="preserve"> for </w:t>
      </w:r>
      <w:r w:rsidRPr="002941B8">
        <w:rPr>
          <w:rStyle w:val="CodeCharacter"/>
        </w:rPr>
        <w:t>&lt;rotation_joint/&gt;</w:t>
      </w:r>
      <w:bookmarkEnd w:id="1434"/>
      <w:r w:rsidR="002941B8">
        <w:t xml:space="preserve"> </w:t>
      </w:r>
    </w:p>
    <w:tbl>
      <w:tblPr>
        <w:tblW w:w="8472"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2111"/>
        <w:gridCol w:w="1701"/>
        <w:gridCol w:w="1276"/>
        <w:gridCol w:w="3384"/>
      </w:tblGrid>
      <w:tr w:rsidR="00FC68DB" w:rsidRPr="00F667E5" w14:paraId="662A612E" w14:textId="77777777" w:rsidTr="00FC68DB">
        <w:trPr>
          <w:tblHeader/>
          <w:jc w:val="center"/>
        </w:trPr>
        <w:tc>
          <w:tcPr>
            <w:tcW w:w="2111" w:type="dxa"/>
            <w:tcBorders>
              <w:top w:val="single" w:sz="8" w:space="0" w:color="auto"/>
              <w:left w:val="single" w:sz="8" w:space="0" w:color="auto"/>
              <w:bottom w:val="single" w:sz="8" w:space="0" w:color="auto"/>
              <w:right w:val="single" w:sz="4" w:space="0" w:color="auto"/>
              <w:tl2br w:val="nil"/>
              <w:tr2bl w:val="nil"/>
            </w:tcBorders>
            <w:shd w:val="clear" w:color="auto" w:fill="F3F3F3"/>
            <w:vAlign w:val="bottom"/>
          </w:tcPr>
          <w:p w14:paraId="7B974D52" w14:textId="0C289EAB" w:rsidR="00FC68DB" w:rsidRPr="00F667E5" w:rsidRDefault="00CC3429" w:rsidP="00B202D2">
            <w:pPr>
              <w:keepNext/>
              <w:rPr>
                <w:b/>
              </w:rPr>
            </w:pPr>
            <w:r>
              <w:rPr>
                <w:b/>
              </w:rPr>
              <w:t>Nested elements</w:t>
            </w:r>
          </w:p>
        </w:tc>
        <w:tc>
          <w:tcPr>
            <w:tcW w:w="1701"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767E2C6F" w14:textId="77777777" w:rsidR="00FC68DB" w:rsidRPr="00F667E5" w:rsidRDefault="00FC68DB" w:rsidP="00B202D2">
            <w:pPr>
              <w:keepNext/>
              <w:rPr>
                <w:b/>
              </w:rPr>
            </w:pPr>
            <w:r w:rsidRPr="00F667E5">
              <w:rPr>
                <w:b/>
              </w:rPr>
              <w:t>Multiplicity</w:t>
            </w:r>
          </w:p>
        </w:tc>
        <w:tc>
          <w:tcPr>
            <w:tcW w:w="1276"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617BA305" w14:textId="77777777" w:rsidR="00FC68DB" w:rsidRPr="00F667E5" w:rsidRDefault="00FC68DB" w:rsidP="00B202D2">
            <w:pPr>
              <w:keepNext/>
              <w:rPr>
                <w:b/>
              </w:rPr>
            </w:pPr>
            <w:r w:rsidRPr="00F667E5">
              <w:rPr>
                <w:b/>
              </w:rPr>
              <w:t>Use</w:t>
            </w:r>
          </w:p>
        </w:tc>
        <w:tc>
          <w:tcPr>
            <w:tcW w:w="3384" w:type="dxa"/>
            <w:tcBorders>
              <w:top w:val="single" w:sz="8" w:space="0" w:color="auto"/>
              <w:left w:val="single" w:sz="4" w:space="0" w:color="auto"/>
              <w:bottom w:val="single" w:sz="8" w:space="0" w:color="auto"/>
              <w:right w:val="single" w:sz="8" w:space="0" w:color="auto"/>
              <w:tl2br w:val="nil"/>
              <w:tr2bl w:val="nil"/>
            </w:tcBorders>
            <w:shd w:val="clear" w:color="auto" w:fill="F3F3F3"/>
            <w:vAlign w:val="bottom"/>
          </w:tcPr>
          <w:p w14:paraId="5F29EB07" w14:textId="77777777" w:rsidR="00FC68DB" w:rsidRPr="00F667E5" w:rsidRDefault="00FC68DB" w:rsidP="00B202D2">
            <w:pPr>
              <w:keepNext/>
              <w:rPr>
                <w:b/>
              </w:rPr>
            </w:pPr>
            <w:r w:rsidRPr="00F667E5">
              <w:rPr>
                <w:b/>
              </w:rPr>
              <w:t>Constraint / Remarks</w:t>
            </w:r>
          </w:p>
        </w:tc>
      </w:tr>
      <w:tr w:rsidR="00FC68DB" w:rsidRPr="00F54804" w14:paraId="77B39751" w14:textId="77777777" w:rsidTr="00FC68DB">
        <w:trPr>
          <w:jc w:val="center"/>
        </w:trPr>
        <w:tc>
          <w:tcPr>
            <w:tcW w:w="2111" w:type="dxa"/>
            <w:vAlign w:val="bottom"/>
          </w:tcPr>
          <w:p w14:paraId="02DF024C" w14:textId="77777777" w:rsidR="00FC68DB" w:rsidRPr="00F54804" w:rsidRDefault="00FC68DB" w:rsidP="00B202D2">
            <w:pPr>
              <w:rPr>
                <w:sz w:val="20"/>
                <w:szCs w:val="20"/>
              </w:rPr>
            </w:pPr>
            <w:r w:rsidRPr="00F54804">
              <w:rPr>
                <w:sz w:val="20"/>
                <w:szCs w:val="20"/>
              </w:rPr>
              <w:t>rotation_joint</w:t>
            </w:r>
          </w:p>
        </w:tc>
        <w:tc>
          <w:tcPr>
            <w:tcW w:w="1701" w:type="dxa"/>
            <w:vAlign w:val="bottom"/>
          </w:tcPr>
          <w:p w14:paraId="4067D641" w14:textId="77777777" w:rsidR="00FC68DB" w:rsidRPr="00F54804" w:rsidRDefault="00FC68DB" w:rsidP="00B202D2">
            <w:pPr>
              <w:rPr>
                <w:sz w:val="20"/>
                <w:szCs w:val="20"/>
              </w:rPr>
            </w:pPr>
            <w:r w:rsidRPr="00F54804">
              <w:rPr>
                <w:sz w:val="20"/>
                <w:szCs w:val="20"/>
              </w:rPr>
              <w:t>1</w:t>
            </w:r>
          </w:p>
        </w:tc>
        <w:tc>
          <w:tcPr>
            <w:tcW w:w="1276" w:type="dxa"/>
            <w:vAlign w:val="bottom"/>
          </w:tcPr>
          <w:p w14:paraId="6A9361BE" w14:textId="77777777" w:rsidR="00FC68DB" w:rsidRPr="00F54804" w:rsidRDefault="00FC68DB" w:rsidP="00B202D2">
            <w:pPr>
              <w:rPr>
                <w:sz w:val="20"/>
                <w:szCs w:val="20"/>
              </w:rPr>
            </w:pPr>
            <w:r w:rsidRPr="00F54804">
              <w:rPr>
                <w:sz w:val="20"/>
                <w:szCs w:val="20"/>
              </w:rPr>
              <w:t>Optional</w:t>
            </w:r>
          </w:p>
        </w:tc>
        <w:tc>
          <w:tcPr>
            <w:tcW w:w="3384" w:type="dxa"/>
            <w:vAlign w:val="bottom"/>
          </w:tcPr>
          <w:p w14:paraId="3319969B" w14:textId="77777777" w:rsidR="00FC68DB" w:rsidRPr="00F54804" w:rsidRDefault="00FC68DB" w:rsidP="00B202D2">
            <w:pPr>
              <w:rPr>
                <w:sz w:val="20"/>
                <w:szCs w:val="20"/>
              </w:rPr>
            </w:pPr>
            <w:r w:rsidRPr="00F54804">
              <w:rPr>
                <w:sz w:val="20"/>
                <w:szCs w:val="20"/>
              </w:rPr>
              <w:t>-</w:t>
            </w:r>
          </w:p>
        </w:tc>
      </w:tr>
      <w:tr w:rsidR="00FC68DB" w:rsidRPr="00F54804" w14:paraId="109E82EF" w14:textId="77777777" w:rsidTr="00FC68DB">
        <w:trPr>
          <w:jc w:val="center"/>
        </w:trPr>
        <w:tc>
          <w:tcPr>
            <w:tcW w:w="2111" w:type="dxa"/>
            <w:vAlign w:val="bottom"/>
          </w:tcPr>
          <w:p w14:paraId="3FC0E48E" w14:textId="77777777" w:rsidR="00FC68DB" w:rsidRPr="00F54804" w:rsidRDefault="00FC68DB" w:rsidP="00B202D2">
            <w:pPr>
              <w:rPr>
                <w:sz w:val="20"/>
                <w:szCs w:val="20"/>
              </w:rPr>
            </w:pPr>
            <w:r w:rsidRPr="00F54804">
              <w:rPr>
                <w:sz w:val="20"/>
                <w:szCs w:val="20"/>
              </w:rPr>
              <w:t>loc</w:t>
            </w:r>
          </w:p>
        </w:tc>
        <w:tc>
          <w:tcPr>
            <w:tcW w:w="1701" w:type="dxa"/>
            <w:vAlign w:val="bottom"/>
          </w:tcPr>
          <w:p w14:paraId="660CE53D" w14:textId="77777777" w:rsidR="00FC68DB" w:rsidRPr="00F54804" w:rsidRDefault="00FC68DB" w:rsidP="00B202D2">
            <w:pPr>
              <w:rPr>
                <w:sz w:val="20"/>
                <w:szCs w:val="20"/>
              </w:rPr>
            </w:pPr>
            <w:r w:rsidRPr="00F54804">
              <w:rPr>
                <w:sz w:val="20"/>
                <w:szCs w:val="20"/>
              </w:rPr>
              <w:t>1</w:t>
            </w:r>
          </w:p>
        </w:tc>
        <w:tc>
          <w:tcPr>
            <w:tcW w:w="1276" w:type="dxa"/>
            <w:vAlign w:val="bottom"/>
          </w:tcPr>
          <w:p w14:paraId="17C34435" w14:textId="77777777" w:rsidR="00FC68DB" w:rsidRPr="00F54804" w:rsidRDefault="00FC68DB" w:rsidP="00B202D2">
            <w:pPr>
              <w:rPr>
                <w:sz w:val="20"/>
                <w:szCs w:val="20"/>
              </w:rPr>
            </w:pPr>
            <w:r w:rsidRPr="00F54804">
              <w:rPr>
                <w:sz w:val="20"/>
                <w:szCs w:val="20"/>
              </w:rPr>
              <w:t>Required</w:t>
            </w:r>
          </w:p>
        </w:tc>
        <w:tc>
          <w:tcPr>
            <w:tcW w:w="3384" w:type="dxa"/>
            <w:vAlign w:val="bottom"/>
          </w:tcPr>
          <w:p w14:paraId="391C6013" w14:textId="77777777" w:rsidR="00FC68DB" w:rsidRPr="00F54804" w:rsidRDefault="00FC68DB" w:rsidP="00B202D2">
            <w:pPr>
              <w:rPr>
                <w:sz w:val="20"/>
                <w:szCs w:val="20"/>
              </w:rPr>
            </w:pPr>
            <w:r w:rsidRPr="00F54804">
              <w:rPr>
                <w:sz w:val="20"/>
                <w:szCs w:val="20"/>
              </w:rPr>
              <w:t>-</w:t>
            </w:r>
          </w:p>
        </w:tc>
      </w:tr>
      <w:tr w:rsidR="009C7BC4" w:rsidRPr="00F54804" w14:paraId="02C831A6" w14:textId="77777777" w:rsidTr="00FC68DB">
        <w:trPr>
          <w:jc w:val="center"/>
        </w:trPr>
        <w:tc>
          <w:tcPr>
            <w:tcW w:w="2111" w:type="dxa"/>
            <w:vAlign w:val="bottom"/>
          </w:tcPr>
          <w:p w14:paraId="2C11CFFC" w14:textId="77777777" w:rsidR="009C7BC4" w:rsidRPr="00F54804" w:rsidRDefault="009C7BC4" w:rsidP="009C7BC4">
            <w:pPr>
              <w:rPr>
                <w:sz w:val="20"/>
                <w:szCs w:val="20"/>
              </w:rPr>
            </w:pPr>
            <w:r w:rsidRPr="00F54804">
              <w:rPr>
                <w:sz w:val="20"/>
                <w:szCs w:val="20"/>
              </w:rPr>
              <w:t>appdata</w:t>
            </w:r>
          </w:p>
        </w:tc>
        <w:tc>
          <w:tcPr>
            <w:tcW w:w="1701" w:type="dxa"/>
            <w:vAlign w:val="bottom"/>
          </w:tcPr>
          <w:p w14:paraId="4264C320" w14:textId="77777777" w:rsidR="009C7BC4" w:rsidRPr="00F54804" w:rsidRDefault="009C7BC4" w:rsidP="009C7BC4">
            <w:pPr>
              <w:rPr>
                <w:sz w:val="20"/>
                <w:szCs w:val="20"/>
              </w:rPr>
            </w:pPr>
            <w:r w:rsidRPr="00F54804">
              <w:rPr>
                <w:sz w:val="20"/>
                <w:szCs w:val="20"/>
              </w:rPr>
              <w:t>1</w:t>
            </w:r>
          </w:p>
        </w:tc>
        <w:tc>
          <w:tcPr>
            <w:tcW w:w="1276" w:type="dxa"/>
            <w:vAlign w:val="bottom"/>
          </w:tcPr>
          <w:p w14:paraId="2E9E6E87" w14:textId="77777777" w:rsidR="009C7BC4" w:rsidRPr="00F54804" w:rsidRDefault="009C7BC4" w:rsidP="009C7BC4">
            <w:pPr>
              <w:rPr>
                <w:sz w:val="20"/>
                <w:szCs w:val="20"/>
              </w:rPr>
            </w:pPr>
            <w:r w:rsidRPr="00F54804">
              <w:rPr>
                <w:sz w:val="20"/>
                <w:szCs w:val="20"/>
              </w:rPr>
              <w:t>Optional</w:t>
            </w:r>
          </w:p>
        </w:tc>
        <w:tc>
          <w:tcPr>
            <w:tcW w:w="3384" w:type="dxa"/>
            <w:vAlign w:val="bottom"/>
          </w:tcPr>
          <w:p w14:paraId="0F030AF6" w14:textId="299582D5" w:rsidR="009C7BC4" w:rsidRPr="00F54804" w:rsidRDefault="009C7BC4" w:rsidP="009C7BC4">
            <w:pPr>
              <w:rPr>
                <w:sz w:val="20"/>
                <w:szCs w:val="20"/>
              </w:rPr>
            </w:pPr>
            <w:r w:rsidRPr="00F54804">
              <w:rPr>
                <w:rFonts w:cs="Calibri"/>
                <w:sz w:val="20"/>
                <w:szCs w:val="20"/>
                <w:lang w:eastAsia="en-GB"/>
              </w:rPr>
              <w:t xml:space="preserve">See </w:t>
            </w:r>
            <w:r>
              <w:rPr>
                <w:rFonts w:cs="Calibri"/>
                <w:sz w:val="20"/>
                <w:szCs w:val="20"/>
                <w:lang w:eastAsia="en-GB"/>
              </w:rPr>
              <w:t>clause </w:t>
            </w:r>
            <w:r>
              <w:rPr>
                <w:rFonts w:cs="Calibri"/>
                <w:sz w:val="20"/>
                <w:szCs w:val="20"/>
                <w:lang w:eastAsia="en-GB"/>
              </w:rPr>
              <w:fldChar w:fldCharType="begin"/>
            </w:r>
            <w:r>
              <w:rPr>
                <w:rFonts w:cs="Calibri"/>
                <w:sz w:val="20"/>
                <w:szCs w:val="20"/>
                <w:lang w:eastAsia="en-GB"/>
              </w:rPr>
              <w:instrText xml:space="preserve"> REF _Ref157019640 \r \h </w:instrText>
            </w:r>
            <w:r>
              <w:rPr>
                <w:rFonts w:cs="Calibri"/>
                <w:sz w:val="20"/>
                <w:szCs w:val="20"/>
                <w:lang w:eastAsia="en-GB"/>
              </w:rPr>
            </w:r>
            <w:r>
              <w:rPr>
                <w:rFonts w:cs="Calibri"/>
                <w:sz w:val="20"/>
                <w:szCs w:val="20"/>
                <w:lang w:eastAsia="en-GB"/>
              </w:rPr>
              <w:fldChar w:fldCharType="separate"/>
            </w:r>
            <w:r w:rsidR="00A965C9">
              <w:rPr>
                <w:rFonts w:cs="Calibri"/>
                <w:sz w:val="20"/>
                <w:szCs w:val="20"/>
                <w:lang w:eastAsia="en-GB"/>
              </w:rPr>
              <w:t>7.3.2</w:t>
            </w:r>
            <w:r>
              <w:rPr>
                <w:rFonts w:cs="Calibri"/>
                <w:sz w:val="20"/>
                <w:szCs w:val="20"/>
                <w:lang w:eastAsia="en-GB"/>
              </w:rPr>
              <w:fldChar w:fldCharType="end"/>
            </w:r>
            <w:r>
              <w:rPr>
                <w:sz w:val="20"/>
                <w:szCs w:val="20"/>
              </w:rPr>
              <w:t xml:space="preserve">. </w:t>
            </w:r>
          </w:p>
        </w:tc>
      </w:tr>
      <w:tr w:rsidR="009C7BC4" w:rsidRPr="00F54804" w14:paraId="14E674E8" w14:textId="77777777" w:rsidTr="00FC68DB">
        <w:trPr>
          <w:jc w:val="center"/>
        </w:trPr>
        <w:tc>
          <w:tcPr>
            <w:tcW w:w="2111" w:type="dxa"/>
            <w:vAlign w:val="bottom"/>
          </w:tcPr>
          <w:p w14:paraId="55255C35" w14:textId="77777777" w:rsidR="009C7BC4" w:rsidRPr="00F54804" w:rsidRDefault="009C7BC4" w:rsidP="009C7BC4">
            <w:pPr>
              <w:rPr>
                <w:sz w:val="20"/>
                <w:szCs w:val="20"/>
              </w:rPr>
            </w:pPr>
            <w:r w:rsidRPr="00F54804">
              <w:rPr>
                <w:sz w:val="20"/>
                <w:szCs w:val="20"/>
              </w:rPr>
              <w:t>femdata</w:t>
            </w:r>
          </w:p>
        </w:tc>
        <w:tc>
          <w:tcPr>
            <w:tcW w:w="1701" w:type="dxa"/>
            <w:vAlign w:val="bottom"/>
          </w:tcPr>
          <w:p w14:paraId="154F5239" w14:textId="77777777" w:rsidR="009C7BC4" w:rsidRPr="00F54804" w:rsidDel="009050D3" w:rsidRDefault="009C7BC4" w:rsidP="009C7BC4">
            <w:pPr>
              <w:rPr>
                <w:sz w:val="20"/>
                <w:szCs w:val="20"/>
              </w:rPr>
            </w:pPr>
            <w:r w:rsidRPr="00F54804">
              <w:rPr>
                <w:sz w:val="20"/>
                <w:szCs w:val="20"/>
              </w:rPr>
              <w:t>1</w:t>
            </w:r>
          </w:p>
        </w:tc>
        <w:tc>
          <w:tcPr>
            <w:tcW w:w="1276" w:type="dxa"/>
            <w:vAlign w:val="bottom"/>
          </w:tcPr>
          <w:p w14:paraId="1F120D94" w14:textId="77777777" w:rsidR="009C7BC4" w:rsidRPr="00F54804" w:rsidRDefault="009C7BC4" w:rsidP="009C7BC4">
            <w:pPr>
              <w:rPr>
                <w:sz w:val="20"/>
                <w:szCs w:val="20"/>
              </w:rPr>
            </w:pPr>
            <w:r w:rsidRPr="00F54804">
              <w:rPr>
                <w:sz w:val="20"/>
                <w:szCs w:val="20"/>
              </w:rPr>
              <w:t>Optional</w:t>
            </w:r>
          </w:p>
        </w:tc>
        <w:tc>
          <w:tcPr>
            <w:tcW w:w="3384" w:type="dxa"/>
            <w:vAlign w:val="bottom"/>
          </w:tcPr>
          <w:p w14:paraId="129FBB70" w14:textId="21E8DC11" w:rsidR="009C7BC4" w:rsidRPr="00F54804" w:rsidRDefault="009C7BC4" w:rsidP="009C7BC4">
            <w:pPr>
              <w:rPr>
                <w:sz w:val="20"/>
                <w:szCs w:val="20"/>
              </w:rPr>
            </w:pPr>
            <w:r w:rsidRPr="00F54804">
              <w:rPr>
                <w:rFonts w:cs="Calibri"/>
                <w:sz w:val="20"/>
                <w:szCs w:val="20"/>
                <w:lang w:eastAsia="en-GB"/>
              </w:rPr>
              <w:t xml:space="preserve">See </w:t>
            </w:r>
            <w:r>
              <w:rPr>
                <w:rFonts w:cs="Calibri"/>
                <w:sz w:val="20"/>
                <w:szCs w:val="20"/>
                <w:lang w:eastAsia="en-GB"/>
              </w:rPr>
              <w:t>clause </w:t>
            </w:r>
            <w:r>
              <w:rPr>
                <w:rFonts w:cs="Calibri"/>
                <w:sz w:val="20"/>
                <w:szCs w:val="20"/>
                <w:lang w:eastAsia="en-GB"/>
              </w:rPr>
              <w:fldChar w:fldCharType="begin"/>
            </w:r>
            <w:r>
              <w:rPr>
                <w:rFonts w:cs="Calibri"/>
                <w:sz w:val="20"/>
                <w:szCs w:val="20"/>
                <w:lang w:eastAsia="en-GB"/>
              </w:rPr>
              <w:instrText xml:space="preserve"> REF _Ref414560131 \r \h </w:instrText>
            </w:r>
            <w:r>
              <w:rPr>
                <w:rFonts w:cs="Calibri"/>
                <w:sz w:val="20"/>
                <w:szCs w:val="20"/>
                <w:lang w:eastAsia="en-GB"/>
              </w:rPr>
            </w:r>
            <w:r>
              <w:rPr>
                <w:rFonts w:cs="Calibri"/>
                <w:sz w:val="20"/>
                <w:szCs w:val="20"/>
                <w:lang w:eastAsia="en-GB"/>
              </w:rPr>
              <w:fldChar w:fldCharType="separate"/>
            </w:r>
            <w:r w:rsidR="00A965C9">
              <w:rPr>
                <w:rFonts w:cs="Calibri"/>
                <w:sz w:val="20"/>
                <w:szCs w:val="20"/>
                <w:lang w:eastAsia="en-GB"/>
              </w:rPr>
              <w:t>7.3.3</w:t>
            </w:r>
            <w:r>
              <w:rPr>
                <w:rFonts w:cs="Calibri"/>
                <w:sz w:val="20"/>
                <w:szCs w:val="20"/>
                <w:lang w:eastAsia="en-GB"/>
              </w:rPr>
              <w:fldChar w:fldCharType="end"/>
            </w:r>
            <w:r>
              <w:rPr>
                <w:sz w:val="20"/>
                <w:szCs w:val="20"/>
              </w:rPr>
              <w:t xml:space="preserve">. </w:t>
            </w:r>
          </w:p>
        </w:tc>
      </w:tr>
      <w:tr w:rsidR="009C7BC4" w:rsidRPr="00F54804" w14:paraId="31D9FCBA" w14:textId="77777777" w:rsidTr="00FC68DB">
        <w:trPr>
          <w:jc w:val="center"/>
        </w:trPr>
        <w:tc>
          <w:tcPr>
            <w:tcW w:w="2111" w:type="dxa"/>
          </w:tcPr>
          <w:p w14:paraId="681FAB1D" w14:textId="77777777" w:rsidR="009C7BC4" w:rsidRPr="00F54804" w:rsidRDefault="009C7BC4" w:rsidP="009C7BC4">
            <w:pPr>
              <w:rPr>
                <w:sz w:val="20"/>
                <w:szCs w:val="20"/>
              </w:rPr>
            </w:pPr>
            <w:r w:rsidRPr="00F54804">
              <w:rPr>
                <w:rFonts w:cs="Calibri"/>
                <w:sz w:val="20"/>
                <w:szCs w:val="20"/>
                <w:lang w:eastAsia="en-GB"/>
              </w:rPr>
              <w:t xml:space="preserve">custom_attributes_list </w:t>
            </w:r>
          </w:p>
        </w:tc>
        <w:tc>
          <w:tcPr>
            <w:tcW w:w="1701" w:type="dxa"/>
          </w:tcPr>
          <w:p w14:paraId="21F478A4" w14:textId="77777777" w:rsidR="009C7BC4" w:rsidRPr="00F54804" w:rsidRDefault="009C7BC4" w:rsidP="009C7BC4">
            <w:pPr>
              <w:rPr>
                <w:sz w:val="20"/>
                <w:szCs w:val="20"/>
              </w:rPr>
            </w:pPr>
            <w:r w:rsidRPr="00F54804">
              <w:rPr>
                <w:sz w:val="20"/>
                <w:szCs w:val="20"/>
              </w:rPr>
              <w:t>1</w:t>
            </w:r>
          </w:p>
        </w:tc>
        <w:tc>
          <w:tcPr>
            <w:tcW w:w="1276" w:type="dxa"/>
          </w:tcPr>
          <w:p w14:paraId="3AC4DDC8" w14:textId="77777777" w:rsidR="009C7BC4" w:rsidRPr="00F54804" w:rsidRDefault="009C7BC4" w:rsidP="009C7BC4">
            <w:pPr>
              <w:rPr>
                <w:sz w:val="20"/>
                <w:szCs w:val="20"/>
              </w:rPr>
            </w:pPr>
            <w:r w:rsidRPr="00F54804">
              <w:rPr>
                <w:rFonts w:cs="Calibri"/>
                <w:sz w:val="20"/>
                <w:szCs w:val="20"/>
                <w:lang w:eastAsia="en-GB"/>
              </w:rPr>
              <w:t>Optional</w:t>
            </w:r>
          </w:p>
        </w:tc>
        <w:tc>
          <w:tcPr>
            <w:tcW w:w="3384" w:type="dxa"/>
          </w:tcPr>
          <w:p w14:paraId="2D7D0FF5" w14:textId="61DD10BE" w:rsidR="009C7BC4" w:rsidRPr="00F54804" w:rsidRDefault="009C7BC4" w:rsidP="009C7BC4">
            <w:pPr>
              <w:rPr>
                <w:sz w:val="20"/>
                <w:szCs w:val="20"/>
              </w:rPr>
            </w:pPr>
            <w:r w:rsidRPr="00F54804">
              <w:rPr>
                <w:rFonts w:cs="Calibri"/>
                <w:sz w:val="20"/>
                <w:szCs w:val="20"/>
                <w:lang w:eastAsia="en-GB"/>
              </w:rPr>
              <w:t xml:space="preserve">See </w:t>
            </w:r>
            <w:r>
              <w:rPr>
                <w:rFonts w:cs="Calibri"/>
                <w:sz w:val="20"/>
                <w:szCs w:val="20"/>
                <w:lang w:eastAsia="en-GB"/>
              </w:rPr>
              <w:t>clause </w:t>
            </w:r>
            <w:r>
              <w:rPr>
                <w:rFonts w:cs="Calibri"/>
                <w:sz w:val="20"/>
                <w:szCs w:val="20"/>
                <w:lang w:eastAsia="en-GB"/>
              </w:rPr>
              <w:fldChar w:fldCharType="begin"/>
            </w:r>
            <w:r>
              <w:rPr>
                <w:rFonts w:cs="Calibri"/>
                <w:sz w:val="20"/>
                <w:szCs w:val="20"/>
                <w:lang w:eastAsia="en-GB"/>
              </w:rPr>
              <w:instrText xml:space="preserve"> REF _Ref428442251 \r \h </w:instrText>
            </w:r>
            <w:r>
              <w:rPr>
                <w:rFonts w:cs="Calibri"/>
                <w:sz w:val="20"/>
                <w:szCs w:val="20"/>
                <w:lang w:eastAsia="en-GB"/>
              </w:rPr>
            </w:r>
            <w:r>
              <w:rPr>
                <w:rFonts w:cs="Calibri"/>
                <w:sz w:val="20"/>
                <w:szCs w:val="20"/>
                <w:lang w:eastAsia="en-GB"/>
              </w:rPr>
              <w:fldChar w:fldCharType="separate"/>
            </w:r>
            <w:r w:rsidR="00A965C9">
              <w:rPr>
                <w:rFonts w:cs="Calibri"/>
                <w:sz w:val="20"/>
                <w:szCs w:val="20"/>
                <w:lang w:eastAsia="en-GB"/>
              </w:rPr>
              <w:t>8.5</w:t>
            </w:r>
            <w:r>
              <w:rPr>
                <w:rFonts w:cs="Calibri"/>
                <w:sz w:val="20"/>
                <w:szCs w:val="20"/>
                <w:lang w:eastAsia="en-GB"/>
              </w:rPr>
              <w:fldChar w:fldCharType="end"/>
            </w:r>
            <w:r>
              <w:rPr>
                <w:rFonts w:cs="Calibri"/>
                <w:sz w:val="20"/>
                <w:szCs w:val="20"/>
                <w:lang w:eastAsia="en-GB"/>
              </w:rPr>
              <w:t xml:space="preserve">. </w:t>
            </w:r>
          </w:p>
        </w:tc>
      </w:tr>
    </w:tbl>
    <w:p w14:paraId="18DEBDDB" w14:textId="22595CF5" w:rsidR="00FC68DB" w:rsidRDefault="00B719EB" w:rsidP="00B202D2">
      <w:pPr>
        <w:keepNext/>
        <w:spacing w:before="120"/>
      </w:pPr>
      <w:r>
        <w:rPr>
          <w:rFonts w:cs="Calibri"/>
          <w:lang w:eastAsia="en-GB"/>
        </w:rPr>
        <w:t xml:space="preserve">The </w:t>
      </w:r>
      <w:r w:rsidRPr="005C2D94">
        <w:rPr>
          <w:rFonts w:cs="Calibri"/>
          <w:lang w:eastAsia="en-GB"/>
        </w:rPr>
        <w:t xml:space="preserve">XML specification of </w:t>
      </w:r>
      <w:r>
        <w:rPr>
          <w:rFonts w:cs="Calibri"/>
          <w:lang w:eastAsia="en-GB"/>
        </w:rPr>
        <w:t>the</w:t>
      </w:r>
      <w:r w:rsidR="00FC68DB" w:rsidRPr="005C2D94">
        <w:t xml:space="preserve"> </w:t>
      </w:r>
      <w:r w:rsidR="00FC68DB" w:rsidRPr="004A2B79">
        <w:rPr>
          <w:rStyle w:val="CodeCharacter"/>
        </w:rPr>
        <w:t>&lt;rotation_joint/&gt;</w:t>
      </w:r>
      <w:r w:rsidR="00FC68DB" w:rsidRPr="00BD52D7">
        <w:t xml:space="preserve"> </w:t>
      </w:r>
      <w:r w:rsidR="00FC68DB" w:rsidRPr="004A2B79">
        <w:t>element</w:t>
      </w:r>
      <w:r w:rsidRPr="00BD52D7">
        <w:rPr>
          <w:rFonts w:cs="Courier New"/>
        </w:rPr>
        <w:t xml:space="preserve"> </w:t>
      </w:r>
      <w:r>
        <w:t>is shown</w:t>
      </w:r>
      <w:r w:rsidRPr="00F73574">
        <w:t xml:space="preserve"> in</w:t>
      </w:r>
      <w:r>
        <w:t xml:space="preserve"> </w:t>
      </w:r>
      <w:r>
        <w:fldChar w:fldCharType="begin"/>
      </w:r>
      <w:r>
        <w:instrText xml:space="preserve"> REF _Ref157709384 \h </w:instrText>
      </w:r>
      <w:r>
        <w:fldChar w:fldCharType="separate"/>
      </w:r>
      <w:r w:rsidR="00A965C9" w:rsidRPr="00F54804">
        <w:t xml:space="preserve">Table </w:t>
      </w:r>
      <w:r w:rsidR="00A965C9">
        <w:rPr>
          <w:noProof/>
        </w:rPr>
        <w:t>77</w:t>
      </w:r>
      <w:r>
        <w:fldChar w:fldCharType="end"/>
      </w:r>
      <w:r w:rsidR="00FC68DB" w:rsidRPr="004A2B79">
        <w:t>:</w:t>
      </w:r>
      <w:r w:rsidR="00FC68DB" w:rsidRPr="001668D7">
        <w:t xml:space="preserve"> </w:t>
      </w:r>
    </w:p>
    <w:p w14:paraId="55FF7EB3" w14:textId="05E3A70C" w:rsidR="00461A3A" w:rsidRPr="00D7391D" w:rsidRDefault="00461A3A" w:rsidP="001640C5">
      <w:pPr>
        <w:pStyle w:val="Beschriftung"/>
        <w:keepNext/>
        <w:keepLines/>
      </w:pPr>
      <w:bookmarkStart w:id="1435" w:name="_Ref157709384"/>
      <w:bookmarkStart w:id="1436" w:name="_Toc167044287"/>
      <w:r w:rsidRPr="00F54804">
        <w:t xml:space="preserve">Table </w:t>
      </w:r>
      <w:r w:rsidRPr="00F54804">
        <w:fldChar w:fldCharType="begin"/>
      </w:r>
      <w:r w:rsidRPr="00F54804">
        <w:instrText xml:space="preserve"> SEQ Table \* ARABIC </w:instrText>
      </w:r>
      <w:r w:rsidRPr="00F54804">
        <w:fldChar w:fldCharType="separate"/>
      </w:r>
      <w:r w:rsidR="00A965C9">
        <w:rPr>
          <w:noProof/>
        </w:rPr>
        <w:t>77</w:t>
      </w:r>
      <w:r w:rsidRPr="00F54804">
        <w:fldChar w:fldCharType="end"/>
      </w:r>
      <w:bookmarkEnd w:id="1435"/>
      <w:r w:rsidR="006B04F2">
        <w:t xml:space="preserve"> —</w:t>
      </w:r>
      <w:r w:rsidR="006B04F2" w:rsidRPr="00F54804">
        <w:t xml:space="preserve"> </w:t>
      </w:r>
      <w:r w:rsidRPr="00F54804">
        <w:t xml:space="preserve">Attributes of element </w:t>
      </w:r>
      <w:r w:rsidRPr="002941B8">
        <w:rPr>
          <w:rStyle w:val="CodeCharacter"/>
        </w:rPr>
        <w:t>&lt;rotation_joint/&gt;</w:t>
      </w:r>
      <w:bookmarkEnd w:id="1436"/>
      <w:r w:rsidRPr="005C2D94">
        <w:t xml:space="preserve"> </w:t>
      </w:r>
    </w:p>
    <w:tbl>
      <w:tblPr>
        <w:tblW w:w="8794"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1842"/>
        <w:gridCol w:w="1440"/>
        <w:gridCol w:w="1440"/>
        <w:gridCol w:w="1080"/>
        <w:gridCol w:w="2992"/>
      </w:tblGrid>
      <w:tr w:rsidR="00FC68DB" w:rsidRPr="00F667E5" w14:paraId="2F04287A" w14:textId="77777777" w:rsidTr="00FC68DB">
        <w:trPr>
          <w:tblHeader/>
          <w:jc w:val="center"/>
        </w:trPr>
        <w:tc>
          <w:tcPr>
            <w:tcW w:w="1842" w:type="dxa"/>
            <w:tcBorders>
              <w:top w:val="single" w:sz="8" w:space="0" w:color="auto"/>
              <w:left w:val="single" w:sz="8" w:space="0" w:color="auto"/>
              <w:bottom w:val="single" w:sz="8" w:space="0" w:color="auto"/>
              <w:right w:val="single" w:sz="4" w:space="0" w:color="auto"/>
              <w:tl2br w:val="nil"/>
              <w:tr2bl w:val="nil"/>
            </w:tcBorders>
            <w:shd w:val="clear" w:color="auto" w:fill="F3F3F3"/>
            <w:vAlign w:val="bottom"/>
          </w:tcPr>
          <w:p w14:paraId="34264B8F" w14:textId="77777777" w:rsidR="00FC68DB" w:rsidRPr="00F667E5" w:rsidRDefault="00FC68DB" w:rsidP="00B202D2">
            <w:pPr>
              <w:keepNext/>
              <w:rPr>
                <w:b/>
              </w:rPr>
            </w:pPr>
            <w:r w:rsidRPr="00F667E5">
              <w:rPr>
                <w:b/>
              </w:rPr>
              <w:t>Attributes</w:t>
            </w:r>
          </w:p>
        </w:tc>
        <w:tc>
          <w:tcPr>
            <w:tcW w:w="1440"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3C2D6DFD" w14:textId="77777777" w:rsidR="00FC68DB" w:rsidRPr="00F667E5" w:rsidRDefault="00FC68DB" w:rsidP="00B202D2">
            <w:pPr>
              <w:keepNext/>
              <w:rPr>
                <w:b/>
              </w:rPr>
            </w:pPr>
            <w:r w:rsidRPr="00F667E5">
              <w:rPr>
                <w:b/>
              </w:rPr>
              <w:t>Type</w:t>
            </w:r>
          </w:p>
        </w:tc>
        <w:tc>
          <w:tcPr>
            <w:tcW w:w="1440"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35E14FDD" w14:textId="40667D07" w:rsidR="00FC68DB" w:rsidRPr="00F667E5" w:rsidRDefault="004255F2" w:rsidP="00B202D2">
            <w:pPr>
              <w:keepNext/>
              <w:rPr>
                <w:b/>
              </w:rPr>
            </w:pPr>
            <w:r>
              <w:rPr>
                <w:b/>
              </w:rPr>
              <w:t>Value space</w:t>
            </w:r>
          </w:p>
        </w:tc>
        <w:tc>
          <w:tcPr>
            <w:tcW w:w="1080"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1FC199AB" w14:textId="77777777" w:rsidR="00FC68DB" w:rsidRPr="00F667E5" w:rsidRDefault="00FC68DB" w:rsidP="00B202D2">
            <w:pPr>
              <w:keepNext/>
              <w:rPr>
                <w:b/>
              </w:rPr>
            </w:pPr>
            <w:r w:rsidRPr="00F667E5">
              <w:rPr>
                <w:b/>
              </w:rPr>
              <w:t>Use</w:t>
            </w:r>
          </w:p>
        </w:tc>
        <w:tc>
          <w:tcPr>
            <w:tcW w:w="2992" w:type="dxa"/>
            <w:tcBorders>
              <w:top w:val="single" w:sz="8" w:space="0" w:color="auto"/>
              <w:left w:val="single" w:sz="4" w:space="0" w:color="auto"/>
              <w:bottom w:val="single" w:sz="8" w:space="0" w:color="auto"/>
              <w:right w:val="single" w:sz="8" w:space="0" w:color="auto"/>
              <w:tl2br w:val="nil"/>
              <w:tr2bl w:val="nil"/>
            </w:tcBorders>
            <w:shd w:val="clear" w:color="auto" w:fill="F3F3F3"/>
            <w:vAlign w:val="bottom"/>
          </w:tcPr>
          <w:p w14:paraId="6130FA6E" w14:textId="77777777" w:rsidR="00FC68DB" w:rsidRPr="00F667E5" w:rsidRDefault="00FC68DB" w:rsidP="00B202D2">
            <w:pPr>
              <w:keepNext/>
              <w:rPr>
                <w:b/>
              </w:rPr>
            </w:pPr>
            <w:r w:rsidRPr="00F667E5">
              <w:rPr>
                <w:b/>
              </w:rPr>
              <w:t>Constraint / Remarks</w:t>
            </w:r>
          </w:p>
        </w:tc>
      </w:tr>
      <w:tr w:rsidR="00FC68DB" w:rsidRPr="00F54804" w14:paraId="00CD3CA9" w14:textId="77777777" w:rsidTr="00FC68DB">
        <w:trPr>
          <w:jc w:val="center"/>
        </w:trPr>
        <w:tc>
          <w:tcPr>
            <w:tcW w:w="1842" w:type="dxa"/>
          </w:tcPr>
          <w:p w14:paraId="4D9193FB" w14:textId="77777777" w:rsidR="00FC68DB" w:rsidRPr="00F54804" w:rsidRDefault="00FC68DB" w:rsidP="008F4FDE">
            <w:pPr>
              <w:rPr>
                <w:sz w:val="20"/>
                <w:szCs w:val="20"/>
              </w:rPr>
            </w:pPr>
            <w:r w:rsidRPr="00F54804">
              <w:rPr>
                <w:sz w:val="20"/>
                <w:szCs w:val="20"/>
              </w:rPr>
              <w:t>diameter</w:t>
            </w:r>
          </w:p>
        </w:tc>
        <w:tc>
          <w:tcPr>
            <w:tcW w:w="1440" w:type="dxa"/>
          </w:tcPr>
          <w:p w14:paraId="64E6DED8" w14:textId="77777777" w:rsidR="00FC68DB" w:rsidRPr="00F54804" w:rsidRDefault="00FC68DB" w:rsidP="008F4FDE">
            <w:pPr>
              <w:rPr>
                <w:sz w:val="20"/>
                <w:szCs w:val="20"/>
              </w:rPr>
            </w:pPr>
            <w:r w:rsidRPr="00F54804">
              <w:rPr>
                <w:sz w:val="20"/>
                <w:szCs w:val="20"/>
              </w:rPr>
              <w:t>Floating point</w:t>
            </w:r>
          </w:p>
        </w:tc>
        <w:tc>
          <w:tcPr>
            <w:tcW w:w="1440" w:type="dxa"/>
          </w:tcPr>
          <w:p w14:paraId="07FFFC6F" w14:textId="77777777" w:rsidR="00FC68DB" w:rsidRPr="00F54804" w:rsidRDefault="00FC68DB" w:rsidP="008F4FDE">
            <w:pPr>
              <w:rPr>
                <w:sz w:val="20"/>
                <w:szCs w:val="20"/>
              </w:rPr>
            </w:pPr>
            <w:r w:rsidRPr="00F54804">
              <w:rPr>
                <w:sz w:val="20"/>
                <w:szCs w:val="20"/>
              </w:rPr>
              <w:t>&gt; 0.0</w:t>
            </w:r>
          </w:p>
        </w:tc>
        <w:tc>
          <w:tcPr>
            <w:tcW w:w="1080" w:type="dxa"/>
          </w:tcPr>
          <w:p w14:paraId="0283DA63" w14:textId="77777777" w:rsidR="00FC68DB" w:rsidRPr="00F54804" w:rsidRDefault="00FC68DB" w:rsidP="008F4FDE">
            <w:pPr>
              <w:rPr>
                <w:sz w:val="20"/>
                <w:szCs w:val="20"/>
              </w:rPr>
            </w:pPr>
            <w:r w:rsidRPr="00F54804">
              <w:rPr>
                <w:sz w:val="20"/>
                <w:szCs w:val="20"/>
              </w:rPr>
              <w:t>Optional</w:t>
            </w:r>
          </w:p>
        </w:tc>
        <w:tc>
          <w:tcPr>
            <w:tcW w:w="2992" w:type="dxa"/>
          </w:tcPr>
          <w:p w14:paraId="175DB3F3" w14:textId="77777777" w:rsidR="00FC68DB" w:rsidRPr="00F54804" w:rsidRDefault="00FC68DB" w:rsidP="008F4FDE">
            <w:pPr>
              <w:rPr>
                <w:sz w:val="20"/>
                <w:szCs w:val="20"/>
              </w:rPr>
            </w:pPr>
            <w:r w:rsidRPr="00F54804">
              <w:rPr>
                <w:sz w:val="20"/>
                <w:szCs w:val="20"/>
              </w:rPr>
              <w:t>-</w:t>
            </w:r>
          </w:p>
        </w:tc>
      </w:tr>
    </w:tbl>
    <w:p w14:paraId="51796354" w14:textId="77777777" w:rsidR="00A25CF9" w:rsidRDefault="00A25CF9" w:rsidP="00A25CF9">
      <w:pPr>
        <w:tabs>
          <w:tab w:val="clear" w:pos="403"/>
        </w:tabs>
        <w:spacing w:line="240" w:lineRule="auto"/>
        <w:jc w:val="left"/>
        <w:rPr>
          <w:rStyle w:val="elementdeftypeChar"/>
          <w:rFonts w:ascii="Cambria" w:eastAsia="Calibri" w:hAnsi="Cambria" w:cs="Times New Roman"/>
          <w:b w:val="0"/>
          <w:bCs w:val="0"/>
          <w:i w:val="0"/>
          <w:sz w:val="22"/>
          <w:szCs w:val="22"/>
          <w:lang w:eastAsia="en-US"/>
        </w:rPr>
      </w:pPr>
    </w:p>
    <w:p w14:paraId="2C9EBB59" w14:textId="7E5DCB14" w:rsidR="00A25CF9" w:rsidRPr="00A25CF9" w:rsidRDefault="00A25CF9" w:rsidP="00A25CF9">
      <w:pPr>
        <w:tabs>
          <w:tab w:val="clear" w:pos="403"/>
        </w:tabs>
        <w:spacing w:line="240" w:lineRule="auto"/>
        <w:jc w:val="left"/>
        <w:rPr>
          <w:rStyle w:val="elementdeftypeChar"/>
          <w:rFonts w:ascii="Cambria" w:eastAsia="Calibri" w:hAnsi="Cambria" w:cs="Times New Roman"/>
          <w:b w:val="0"/>
          <w:bCs w:val="0"/>
          <w:i w:val="0"/>
          <w:sz w:val="22"/>
          <w:szCs w:val="22"/>
          <w:lang w:eastAsia="en-US"/>
        </w:rPr>
      </w:pPr>
      <w:r>
        <w:rPr>
          <w:rStyle w:val="elementdeftypeChar"/>
          <w:rFonts w:ascii="Cambria" w:eastAsia="Calibri" w:hAnsi="Cambria" w:cs="Times New Roman"/>
          <w:b w:val="0"/>
          <w:bCs w:val="0"/>
          <w:i w:val="0"/>
          <w:sz w:val="22"/>
          <w:szCs w:val="22"/>
          <w:lang w:eastAsia="en-US"/>
        </w:rPr>
        <w:t>The following list explains the attribute:</w:t>
      </w:r>
    </w:p>
    <w:p w14:paraId="093850D5" w14:textId="7C1BA493" w:rsidR="00FC68DB" w:rsidRPr="00BD52D7" w:rsidRDefault="00FC68DB">
      <w:pPr>
        <w:numPr>
          <w:ilvl w:val="0"/>
          <w:numId w:val="10"/>
        </w:numPr>
        <w:tabs>
          <w:tab w:val="clear" w:pos="403"/>
        </w:tabs>
        <w:spacing w:line="240" w:lineRule="auto"/>
        <w:jc w:val="left"/>
      </w:pPr>
      <w:r w:rsidRPr="004A2B79">
        <w:rPr>
          <w:rStyle w:val="CodeCharacter"/>
        </w:rPr>
        <w:t>diameter</w:t>
      </w:r>
      <w:r w:rsidRPr="001E4607">
        <w:t xml:space="preserve">: the diameter of the </w:t>
      </w:r>
      <w:r w:rsidRPr="00BD52D7">
        <w:t xml:space="preserve">shaft of the rotation joint. </w:t>
      </w:r>
      <w:r w:rsidR="003C606F">
        <w:t xml:space="preserve"> </w:t>
      </w:r>
    </w:p>
    <w:p w14:paraId="5081B3F3" w14:textId="6BAC8743" w:rsidR="00FC68DB" w:rsidRPr="0013175B" w:rsidRDefault="00FC68DB" w:rsidP="00B202D2">
      <w:r w:rsidRPr="00BD52D7">
        <w:t xml:space="preserve">If possible, a rotation joint should know the direction of fixation, </w:t>
      </w:r>
      <w:r w:rsidR="00E13FF4">
        <w:t>therefore,</w:t>
      </w:r>
      <w:r w:rsidRPr="00BD52D7">
        <w:t xml:space="preserve"> possess a nested element </w:t>
      </w:r>
      <w:r w:rsidRPr="004A2B79">
        <w:rPr>
          <w:rStyle w:val="CodeCharacter"/>
        </w:rPr>
        <w:t>&lt;normal_direction</w:t>
      </w:r>
      <w:r w:rsidR="004A2B79" w:rsidRPr="004A2B79">
        <w:rPr>
          <w:rStyle w:val="CodeCharacter"/>
        </w:rPr>
        <w:t>/</w:t>
      </w:r>
      <w:r w:rsidRPr="004A2B79">
        <w:rPr>
          <w:rStyle w:val="CodeCharacter"/>
        </w:rPr>
        <w:t>&gt;</w:t>
      </w:r>
      <w:r w:rsidRPr="0013175B">
        <w:t xml:space="preserve">. However, this is not mandatory in order to allow for importing incomplete data. </w:t>
      </w:r>
      <w:r w:rsidR="00A05F76">
        <w:t>The d</w:t>
      </w:r>
      <w:r w:rsidRPr="00F54804">
        <w:t xml:space="preserve">irection sense of </w:t>
      </w:r>
      <w:r w:rsidRPr="004A2B79">
        <w:rPr>
          <w:rStyle w:val="CodeCharacter"/>
        </w:rPr>
        <w:t>&lt;normal_direction/&gt;</w:t>
      </w:r>
      <w:r w:rsidRPr="00F54804">
        <w:t xml:space="preserve"> is from the joint's head to point, which element’s definition can be found in </w:t>
      </w:r>
      <w:r w:rsidR="005020EF">
        <w:t>clause </w:t>
      </w:r>
      <w:r w:rsidRPr="00F54804">
        <w:fldChar w:fldCharType="begin"/>
      </w:r>
      <w:r w:rsidRPr="00F54804">
        <w:instrText xml:space="preserve"> REF _Ref400880511 \r \h  \* MERGEFORMAT </w:instrText>
      </w:r>
      <w:r w:rsidRPr="00F54804">
        <w:fldChar w:fldCharType="separate"/>
      </w:r>
      <w:r w:rsidR="00A965C9">
        <w:t>9.1.3</w:t>
      </w:r>
      <w:r w:rsidRPr="00F54804">
        <w:fldChar w:fldCharType="end"/>
      </w:r>
      <w:r w:rsidRPr="00F54804">
        <w:t>.</w:t>
      </w:r>
    </w:p>
    <w:p w14:paraId="1AE15070" w14:textId="12487B65" w:rsidR="00FC68DB" w:rsidRDefault="00FC68DB" w:rsidP="00A6261D">
      <w:pPr>
        <w:keepNext/>
      </w:pPr>
      <w:r w:rsidRPr="0013175B">
        <w:lastRenderedPageBreak/>
        <w:t xml:space="preserve">Specific subtypes of rotation joints are defined by adding </w:t>
      </w:r>
      <w:r w:rsidR="00C1056C">
        <w:t>related</w:t>
      </w:r>
      <w:r w:rsidRPr="0013175B">
        <w:t xml:space="preserve"> nested elements, listed in</w:t>
      </w:r>
      <w:r w:rsidR="00A05F76">
        <w:t xml:space="preserve"> </w:t>
      </w:r>
      <w:r w:rsidR="00A05F76">
        <w:fldChar w:fldCharType="begin"/>
      </w:r>
      <w:r w:rsidR="00A05F76">
        <w:instrText xml:space="preserve"> REF _Ref157790228 \h </w:instrText>
      </w:r>
      <w:r w:rsidR="00A05F76">
        <w:fldChar w:fldCharType="separate"/>
      </w:r>
      <w:r w:rsidR="00A965C9" w:rsidRPr="00F54804">
        <w:t xml:space="preserve">Table </w:t>
      </w:r>
      <w:r w:rsidR="00A965C9">
        <w:rPr>
          <w:noProof/>
        </w:rPr>
        <w:t>78</w:t>
      </w:r>
      <w:r w:rsidR="00A05F76">
        <w:fldChar w:fldCharType="end"/>
      </w:r>
      <w:r w:rsidRPr="0013175B">
        <w:t xml:space="preserve">: </w:t>
      </w:r>
    </w:p>
    <w:p w14:paraId="496C9B70" w14:textId="18D39910" w:rsidR="00461A3A" w:rsidRPr="00F54804" w:rsidRDefault="00461A3A" w:rsidP="001640C5">
      <w:pPr>
        <w:pStyle w:val="Beschriftung"/>
        <w:keepNext/>
        <w:keepLines/>
      </w:pPr>
      <w:bookmarkStart w:id="1437" w:name="_Ref157790228"/>
      <w:bookmarkStart w:id="1438" w:name="_Toc167044288"/>
      <w:r w:rsidRPr="00F54804">
        <w:t xml:space="preserve">Table </w:t>
      </w:r>
      <w:r w:rsidRPr="00F54804">
        <w:fldChar w:fldCharType="begin"/>
      </w:r>
      <w:r w:rsidRPr="00F54804">
        <w:instrText xml:space="preserve"> SEQ Table \* ARABIC </w:instrText>
      </w:r>
      <w:r w:rsidRPr="00F54804">
        <w:fldChar w:fldCharType="separate"/>
      </w:r>
      <w:r w:rsidR="00A965C9">
        <w:rPr>
          <w:noProof/>
        </w:rPr>
        <w:t>78</w:t>
      </w:r>
      <w:r w:rsidRPr="00F54804">
        <w:fldChar w:fldCharType="end"/>
      </w:r>
      <w:bookmarkEnd w:id="1437"/>
      <w:r w:rsidR="0025265B">
        <w:t xml:space="preserve"> —</w:t>
      </w:r>
      <w:r w:rsidR="0025265B" w:rsidRPr="00F54804">
        <w:t xml:space="preserve"> </w:t>
      </w:r>
      <w:r w:rsidRPr="00F54804">
        <w:t xml:space="preserve">Nested elements of element </w:t>
      </w:r>
      <w:r w:rsidRPr="002941B8">
        <w:rPr>
          <w:rStyle w:val="CodeCharacter"/>
        </w:rPr>
        <w:t>&lt;rotation_joint/&gt;</w:t>
      </w:r>
      <w:bookmarkEnd w:id="1438"/>
      <w:r w:rsidR="002941B8">
        <w:rPr>
          <w:rFonts w:ascii="Courier New" w:hAnsi="Courier New" w:cs="Courier New"/>
        </w:rPr>
        <w:t xml:space="preserve"> </w:t>
      </w:r>
    </w:p>
    <w:tbl>
      <w:tblPr>
        <w:tblW w:w="8472"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2111"/>
        <w:gridCol w:w="2268"/>
        <w:gridCol w:w="1276"/>
        <w:gridCol w:w="2817"/>
      </w:tblGrid>
      <w:tr w:rsidR="00FC68DB" w:rsidRPr="00F667E5" w14:paraId="73DBF601" w14:textId="77777777" w:rsidTr="00A05F76">
        <w:trPr>
          <w:cantSplit/>
          <w:tblHeader/>
          <w:jc w:val="center"/>
        </w:trPr>
        <w:tc>
          <w:tcPr>
            <w:tcW w:w="2111" w:type="dxa"/>
            <w:tcBorders>
              <w:top w:val="single" w:sz="8" w:space="0" w:color="auto"/>
              <w:left w:val="single" w:sz="8" w:space="0" w:color="auto"/>
              <w:bottom w:val="single" w:sz="8" w:space="0" w:color="auto"/>
              <w:right w:val="single" w:sz="4" w:space="0" w:color="auto"/>
              <w:tl2br w:val="nil"/>
              <w:tr2bl w:val="nil"/>
            </w:tcBorders>
            <w:shd w:val="clear" w:color="auto" w:fill="F3F3F3"/>
            <w:vAlign w:val="bottom"/>
          </w:tcPr>
          <w:p w14:paraId="50D7A663" w14:textId="1330F127" w:rsidR="00FC68DB" w:rsidRPr="00F667E5" w:rsidRDefault="00CC3429" w:rsidP="00B202D2">
            <w:pPr>
              <w:keepNext/>
              <w:keepLines/>
              <w:rPr>
                <w:b/>
              </w:rPr>
            </w:pPr>
            <w:r>
              <w:rPr>
                <w:b/>
              </w:rPr>
              <w:t>Nested elements</w:t>
            </w:r>
          </w:p>
        </w:tc>
        <w:tc>
          <w:tcPr>
            <w:tcW w:w="2268"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7C170BAA" w14:textId="77777777" w:rsidR="00FC68DB" w:rsidRPr="00F667E5" w:rsidRDefault="00FC68DB" w:rsidP="00B202D2">
            <w:pPr>
              <w:keepNext/>
              <w:keepLines/>
              <w:rPr>
                <w:b/>
              </w:rPr>
            </w:pPr>
            <w:r w:rsidRPr="00F667E5">
              <w:rPr>
                <w:b/>
              </w:rPr>
              <w:t>Multiplicity</w:t>
            </w:r>
          </w:p>
        </w:tc>
        <w:tc>
          <w:tcPr>
            <w:tcW w:w="1276"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1B276196" w14:textId="77777777" w:rsidR="00FC68DB" w:rsidRPr="00F667E5" w:rsidRDefault="00FC68DB" w:rsidP="00B202D2">
            <w:pPr>
              <w:keepNext/>
              <w:keepLines/>
              <w:rPr>
                <w:b/>
              </w:rPr>
            </w:pPr>
            <w:r w:rsidRPr="00F667E5">
              <w:rPr>
                <w:b/>
              </w:rPr>
              <w:t>Use</w:t>
            </w:r>
          </w:p>
        </w:tc>
        <w:tc>
          <w:tcPr>
            <w:tcW w:w="2817" w:type="dxa"/>
            <w:tcBorders>
              <w:top w:val="single" w:sz="8" w:space="0" w:color="auto"/>
              <w:left w:val="single" w:sz="4" w:space="0" w:color="auto"/>
              <w:bottom w:val="single" w:sz="8" w:space="0" w:color="auto"/>
              <w:right w:val="single" w:sz="8" w:space="0" w:color="auto"/>
              <w:tl2br w:val="nil"/>
              <w:tr2bl w:val="nil"/>
            </w:tcBorders>
            <w:shd w:val="clear" w:color="auto" w:fill="F3F3F3"/>
            <w:vAlign w:val="bottom"/>
          </w:tcPr>
          <w:p w14:paraId="50D76F77" w14:textId="77777777" w:rsidR="00FC68DB" w:rsidRPr="00F667E5" w:rsidRDefault="00FC68DB" w:rsidP="00B202D2">
            <w:pPr>
              <w:keepNext/>
              <w:keepLines/>
              <w:rPr>
                <w:b/>
              </w:rPr>
            </w:pPr>
            <w:r w:rsidRPr="00F667E5">
              <w:rPr>
                <w:b/>
              </w:rPr>
              <w:t>Constraint / Remarks</w:t>
            </w:r>
          </w:p>
        </w:tc>
      </w:tr>
      <w:tr w:rsidR="00FC68DB" w:rsidRPr="00F54804" w14:paraId="26C75403" w14:textId="77777777" w:rsidTr="00A05F76">
        <w:trPr>
          <w:cantSplit/>
          <w:jc w:val="center"/>
        </w:trPr>
        <w:tc>
          <w:tcPr>
            <w:tcW w:w="2111" w:type="dxa"/>
            <w:vAlign w:val="bottom"/>
          </w:tcPr>
          <w:p w14:paraId="58797308" w14:textId="77777777" w:rsidR="00FC68DB" w:rsidRPr="00F54804" w:rsidRDefault="00FC68DB" w:rsidP="00B202D2">
            <w:pPr>
              <w:keepNext/>
              <w:keepLines/>
              <w:rPr>
                <w:sz w:val="20"/>
                <w:szCs w:val="20"/>
              </w:rPr>
            </w:pPr>
            <w:r w:rsidRPr="00F54804">
              <w:rPr>
                <w:sz w:val="20"/>
                <w:szCs w:val="20"/>
              </w:rPr>
              <w:t>normal_direction</w:t>
            </w:r>
          </w:p>
        </w:tc>
        <w:tc>
          <w:tcPr>
            <w:tcW w:w="2268" w:type="dxa"/>
            <w:vAlign w:val="bottom"/>
          </w:tcPr>
          <w:p w14:paraId="463EDEAF" w14:textId="77777777" w:rsidR="00FC68DB" w:rsidRPr="00F54804" w:rsidRDefault="00FC68DB" w:rsidP="00B202D2">
            <w:pPr>
              <w:keepNext/>
              <w:keepLines/>
              <w:rPr>
                <w:sz w:val="20"/>
                <w:szCs w:val="20"/>
              </w:rPr>
            </w:pPr>
            <w:r w:rsidRPr="00F54804">
              <w:rPr>
                <w:sz w:val="20"/>
                <w:szCs w:val="20"/>
              </w:rPr>
              <w:t>1</w:t>
            </w:r>
          </w:p>
        </w:tc>
        <w:tc>
          <w:tcPr>
            <w:tcW w:w="1276" w:type="dxa"/>
            <w:vAlign w:val="bottom"/>
          </w:tcPr>
          <w:p w14:paraId="74F1C52D" w14:textId="77777777" w:rsidR="00FC68DB" w:rsidRPr="00F54804" w:rsidRDefault="00FC68DB" w:rsidP="00B202D2">
            <w:pPr>
              <w:keepNext/>
              <w:keepLines/>
              <w:rPr>
                <w:sz w:val="20"/>
                <w:szCs w:val="20"/>
              </w:rPr>
            </w:pPr>
            <w:r w:rsidRPr="00F54804">
              <w:rPr>
                <w:sz w:val="20"/>
                <w:szCs w:val="20"/>
              </w:rPr>
              <w:t>Optional</w:t>
            </w:r>
          </w:p>
        </w:tc>
        <w:tc>
          <w:tcPr>
            <w:tcW w:w="2817" w:type="dxa"/>
            <w:vAlign w:val="bottom"/>
          </w:tcPr>
          <w:p w14:paraId="7A2634DF" w14:textId="77777777" w:rsidR="00FC68DB" w:rsidRPr="00F54804" w:rsidRDefault="00FC68DB" w:rsidP="00B202D2">
            <w:pPr>
              <w:keepNext/>
              <w:keepLines/>
              <w:rPr>
                <w:sz w:val="20"/>
                <w:szCs w:val="20"/>
              </w:rPr>
            </w:pPr>
            <w:r w:rsidRPr="00F54804">
              <w:rPr>
                <w:sz w:val="20"/>
                <w:szCs w:val="20"/>
              </w:rPr>
              <w:t>-</w:t>
            </w:r>
          </w:p>
        </w:tc>
      </w:tr>
      <w:tr w:rsidR="00FC68DB" w:rsidRPr="00F54804" w14:paraId="10A0404F" w14:textId="77777777" w:rsidTr="00A05F76">
        <w:trPr>
          <w:cantSplit/>
          <w:jc w:val="center"/>
        </w:trPr>
        <w:tc>
          <w:tcPr>
            <w:tcW w:w="2111" w:type="dxa"/>
            <w:vAlign w:val="bottom"/>
          </w:tcPr>
          <w:p w14:paraId="47EEBA73" w14:textId="77777777" w:rsidR="00FC68DB" w:rsidRPr="00F54804" w:rsidRDefault="00FC68DB" w:rsidP="00B202D2">
            <w:pPr>
              <w:keepNext/>
              <w:keepLines/>
              <w:rPr>
                <w:sz w:val="20"/>
                <w:szCs w:val="20"/>
              </w:rPr>
            </w:pPr>
            <w:r w:rsidRPr="00F54804">
              <w:rPr>
                <w:sz w:val="20"/>
                <w:szCs w:val="20"/>
              </w:rPr>
              <w:t>tangential_direction</w:t>
            </w:r>
          </w:p>
        </w:tc>
        <w:tc>
          <w:tcPr>
            <w:tcW w:w="2268" w:type="dxa"/>
            <w:vAlign w:val="bottom"/>
          </w:tcPr>
          <w:p w14:paraId="2C73B2EF" w14:textId="77777777" w:rsidR="00FC68DB" w:rsidRPr="00F54804" w:rsidRDefault="00FC68DB" w:rsidP="00B202D2">
            <w:pPr>
              <w:keepNext/>
              <w:keepLines/>
              <w:rPr>
                <w:sz w:val="20"/>
                <w:szCs w:val="20"/>
              </w:rPr>
            </w:pPr>
            <w:r w:rsidRPr="00F54804">
              <w:rPr>
                <w:sz w:val="20"/>
                <w:szCs w:val="20"/>
              </w:rPr>
              <w:t>1</w:t>
            </w:r>
          </w:p>
        </w:tc>
        <w:tc>
          <w:tcPr>
            <w:tcW w:w="1276" w:type="dxa"/>
            <w:vAlign w:val="bottom"/>
          </w:tcPr>
          <w:p w14:paraId="6DA4368A" w14:textId="77777777" w:rsidR="00FC68DB" w:rsidRPr="00F54804" w:rsidRDefault="00FC68DB" w:rsidP="00B202D2">
            <w:pPr>
              <w:keepNext/>
              <w:keepLines/>
              <w:rPr>
                <w:sz w:val="20"/>
                <w:szCs w:val="20"/>
              </w:rPr>
            </w:pPr>
            <w:r w:rsidRPr="00F54804">
              <w:rPr>
                <w:sz w:val="20"/>
                <w:szCs w:val="20"/>
              </w:rPr>
              <w:t>Optional</w:t>
            </w:r>
          </w:p>
        </w:tc>
        <w:tc>
          <w:tcPr>
            <w:tcW w:w="2817" w:type="dxa"/>
            <w:vAlign w:val="bottom"/>
          </w:tcPr>
          <w:p w14:paraId="4FCD436B" w14:textId="77777777" w:rsidR="00FC68DB" w:rsidRPr="00F54804" w:rsidRDefault="00FC68DB" w:rsidP="00B202D2">
            <w:pPr>
              <w:keepNext/>
              <w:keepLines/>
              <w:rPr>
                <w:sz w:val="20"/>
                <w:szCs w:val="20"/>
              </w:rPr>
            </w:pPr>
            <w:r w:rsidRPr="00F54804">
              <w:rPr>
                <w:sz w:val="20"/>
                <w:szCs w:val="20"/>
              </w:rPr>
              <w:t>-</w:t>
            </w:r>
          </w:p>
        </w:tc>
      </w:tr>
      <w:tr w:rsidR="00FC68DB" w:rsidRPr="00F54804" w14:paraId="2D347428" w14:textId="77777777" w:rsidTr="00A05F76">
        <w:trPr>
          <w:cantSplit/>
          <w:jc w:val="center"/>
        </w:trPr>
        <w:tc>
          <w:tcPr>
            <w:tcW w:w="2111" w:type="dxa"/>
          </w:tcPr>
          <w:p w14:paraId="6ECFC168" w14:textId="77777777" w:rsidR="00FC68DB" w:rsidRPr="00F54804" w:rsidRDefault="00FC68DB" w:rsidP="008F4FDE">
            <w:pPr>
              <w:rPr>
                <w:sz w:val="20"/>
                <w:szCs w:val="20"/>
              </w:rPr>
            </w:pPr>
            <w:r w:rsidRPr="00F54804">
              <w:rPr>
                <w:sz w:val="20"/>
                <w:szCs w:val="20"/>
              </w:rPr>
              <w:t>rotav</w:t>
            </w:r>
          </w:p>
        </w:tc>
        <w:tc>
          <w:tcPr>
            <w:tcW w:w="2268" w:type="dxa"/>
          </w:tcPr>
          <w:p w14:paraId="333BA127" w14:textId="77777777" w:rsidR="00FC68DB" w:rsidRPr="00F54804" w:rsidRDefault="00FC68DB" w:rsidP="008F4FDE">
            <w:pPr>
              <w:rPr>
                <w:sz w:val="20"/>
                <w:szCs w:val="20"/>
              </w:rPr>
            </w:pPr>
            <w:r w:rsidRPr="00F54804">
              <w:rPr>
                <w:sz w:val="20"/>
                <w:szCs w:val="20"/>
              </w:rPr>
              <w:t>1</w:t>
            </w:r>
          </w:p>
        </w:tc>
        <w:tc>
          <w:tcPr>
            <w:tcW w:w="1276" w:type="dxa"/>
          </w:tcPr>
          <w:p w14:paraId="11A21E14" w14:textId="77777777" w:rsidR="00FC68DB" w:rsidRPr="00F54804" w:rsidRDefault="00FC68DB" w:rsidP="008F4FDE">
            <w:pPr>
              <w:rPr>
                <w:sz w:val="20"/>
                <w:szCs w:val="20"/>
              </w:rPr>
            </w:pPr>
            <w:r w:rsidRPr="00F54804">
              <w:rPr>
                <w:sz w:val="20"/>
                <w:szCs w:val="20"/>
              </w:rPr>
              <w:t>Required</w:t>
            </w:r>
          </w:p>
        </w:tc>
        <w:tc>
          <w:tcPr>
            <w:tcW w:w="2817" w:type="dxa"/>
          </w:tcPr>
          <w:p w14:paraId="13688EA1" w14:textId="77777777" w:rsidR="00FC68DB" w:rsidRPr="00F54804" w:rsidRDefault="00FC68DB" w:rsidP="008F4FDE">
            <w:pPr>
              <w:rPr>
                <w:sz w:val="20"/>
                <w:szCs w:val="20"/>
              </w:rPr>
            </w:pPr>
          </w:p>
        </w:tc>
      </w:tr>
    </w:tbl>
    <w:p w14:paraId="7DE85BEF" w14:textId="15151FC4" w:rsidR="00FC68DB" w:rsidRPr="001E4607" w:rsidRDefault="00FC68DB" w:rsidP="00FF4261">
      <w:pPr>
        <w:pStyle w:val="normalAfterTableOrFigure"/>
      </w:pPr>
      <w:r w:rsidRPr="005C2D94">
        <w:t xml:space="preserve">The subtypes are described in detail in the following </w:t>
      </w:r>
      <w:r w:rsidR="00E21B4A">
        <w:t>subclauses</w:t>
      </w:r>
      <w:r w:rsidRPr="005C2D94">
        <w:t xml:space="preserve">. </w:t>
      </w:r>
    </w:p>
    <w:p w14:paraId="561BE100" w14:textId="1F1955D7" w:rsidR="00FC68DB" w:rsidRPr="00BB1A91" w:rsidRDefault="007265AA" w:rsidP="008F4FDE">
      <w:pPr>
        <w:pStyle w:val="Example"/>
        <w:keepNext/>
        <w:rPr>
          <w:bCs/>
          <w:sz w:val="24"/>
          <w:szCs w:val="24"/>
        </w:rPr>
      </w:pPr>
      <w:r>
        <w:t>EXAMPLE</w:t>
      </w:r>
      <w:r w:rsidR="00F57F4E" w:rsidRPr="00BB1A91" w:rsidDel="00F57F4E">
        <w:rPr>
          <w:bCs/>
          <w:sz w:val="24"/>
          <w:szCs w:val="24"/>
        </w:rPr>
        <w:t xml:space="preserve"> </w:t>
      </w:r>
    </w:p>
    <w:p w14:paraId="67E8FDF2" w14:textId="77777777" w:rsidR="00FC68DB" w:rsidRPr="009376B7" w:rsidRDefault="00FC68DB" w:rsidP="00DC376D">
      <w:pPr>
        <w:pStyle w:val="XMLCode"/>
        <w:keepNext/>
        <w:ind w:firstLine="0"/>
        <w:rPr>
          <w:lang w:val="en-GB"/>
        </w:rPr>
      </w:pPr>
      <w:r w:rsidRPr="0013175B">
        <w:rPr>
          <w:lang w:val="en-GB"/>
        </w:rPr>
        <w:t>&lt;connection_0d label="RJ_</w:t>
      </w:r>
      <w:r w:rsidRPr="009376B7">
        <w:rPr>
          <w:lang w:val="en-GB"/>
        </w:rPr>
        <w:t>2123921"&gt;</w:t>
      </w:r>
    </w:p>
    <w:p w14:paraId="7063265F" w14:textId="77777777" w:rsidR="00FC68DB" w:rsidRPr="009376B7" w:rsidRDefault="00FC68DB" w:rsidP="00DC376D">
      <w:pPr>
        <w:pStyle w:val="XMLCode"/>
        <w:keepNext/>
        <w:ind w:firstLine="0"/>
        <w:rPr>
          <w:lang w:val="en-GB"/>
        </w:rPr>
      </w:pPr>
      <w:r w:rsidRPr="009376B7">
        <w:rPr>
          <w:lang w:val="en-GB"/>
        </w:rPr>
        <w:t xml:space="preserve">    ...</w:t>
      </w:r>
    </w:p>
    <w:p w14:paraId="26C3F536" w14:textId="59CA81FD" w:rsidR="00FC68DB" w:rsidRPr="009376B7" w:rsidRDefault="003C606F" w:rsidP="00DC376D">
      <w:pPr>
        <w:pStyle w:val="XMLCode"/>
        <w:keepNext/>
        <w:ind w:firstLine="0"/>
        <w:rPr>
          <w:b/>
          <w:lang w:val="en-GB"/>
        </w:rPr>
      </w:pPr>
      <w:r w:rsidRPr="009376B7">
        <w:rPr>
          <w:lang w:val="en-GB"/>
        </w:rPr>
        <w:t xml:space="preserve">    </w:t>
      </w:r>
      <w:r w:rsidR="00FC68DB" w:rsidRPr="009376B7">
        <w:rPr>
          <w:b/>
          <w:lang w:val="en-GB"/>
        </w:rPr>
        <w:t>&lt;rotation_joint diameter="3.0"&gt;</w:t>
      </w:r>
    </w:p>
    <w:p w14:paraId="46A2E545" w14:textId="77777777" w:rsidR="00FC68DB" w:rsidRPr="00DB72BE" w:rsidRDefault="00FC68DB" w:rsidP="00DC376D">
      <w:pPr>
        <w:pStyle w:val="XMLCode"/>
        <w:keepNext/>
        <w:ind w:firstLine="0"/>
        <w:rPr>
          <w:b/>
          <w:lang w:val="en-GB"/>
        </w:rPr>
      </w:pPr>
      <w:r w:rsidRPr="009376B7">
        <w:rPr>
          <w:b/>
          <w:lang w:val="en-GB"/>
        </w:rPr>
        <w:t xml:space="preserve">        </w:t>
      </w:r>
      <w:r w:rsidRPr="00DB72BE">
        <w:rPr>
          <w:b/>
          <w:lang w:val="en-GB"/>
        </w:rPr>
        <w:t>&lt;normal</w:t>
      </w:r>
      <w:r w:rsidRPr="00DB72BE">
        <w:rPr>
          <w:b/>
          <w:bCs/>
          <w:lang w:val="en-GB"/>
        </w:rPr>
        <w:t>_direction</w:t>
      </w:r>
      <w:r w:rsidRPr="00DB72BE">
        <w:rPr>
          <w:b/>
          <w:lang w:val="en-GB"/>
        </w:rPr>
        <w:t> x="0" y="0" z="3"/&gt;</w:t>
      </w:r>
    </w:p>
    <w:p w14:paraId="72425AEF" w14:textId="77777777" w:rsidR="00FC68DB" w:rsidRPr="009376B7" w:rsidRDefault="00FC68DB" w:rsidP="00DC376D">
      <w:pPr>
        <w:pStyle w:val="XMLCode"/>
        <w:keepNext/>
        <w:ind w:firstLine="0"/>
        <w:rPr>
          <w:b/>
          <w:lang w:val="en-GB"/>
        </w:rPr>
      </w:pPr>
      <w:r w:rsidRPr="00DB72BE">
        <w:rPr>
          <w:b/>
          <w:lang w:val="en-GB"/>
        </w:rPr>
        <w:t xml:space="preserve">        </w:t>
      </w:r>
      <w:r w:rsidRPr="009376B7">
        <w:rPr>
          <w:b/>
          <w:lang w:val="en-GB"/>
        </w:rPr>
        <w:t>&lt;rotav/&gt;</w:t>
      </w:r>
    </w:p>
    <w:p w14:paraId="76A77EFA" w14:textId="77777777" w:rsidR="00FC68DB" w:rsidRPr="009376B7" w:rsidRDefault="00FC68DB" w:rsidP="00DC376D">
      <w:pPr>
        <w:pStyle w:val="XMLCode"/>
        <w:keepNext/>
        <w:ind w:firstLine="0"/>
        <w:rPr>
          <w:b/>
          <w:lang w:val="en-GB"/>
        </w:rPr>
      </w:pPr>
      <w:r w:rsidRPr="009376B7">
        <w:rPr>
          <w:b/>
          <w:lang w:val="en-GB"/>
        </w:rPr>
        <w:t xml:space="preserve">    &lt;/rotation_joint&gt;</w:t>
      </w:r>
    </w:p>
    <w:p w14:paraId="12BF3C47" w14:textId="77777777" w:rsidR="00FC68DB" w:rsidRPr="009376B7" w:rsidRDefault="00FC68DB" w:rsidP="00DC376D">
      <w:pPr>
        <w:pStyle w:val="XMLCode"/>
        <w:keepNext/>
        <w:ind w:firstLine="0"/>
        <w:rPr>
          <w:b/>
          <w:lang w:val="en-GB"/>
        </w:rPr>
      </w:pPr>
      <w:r w:rsidRPr="009376B7">
        <w:rPr>
          <w:lang w:val="en-GB"/>
        </w:rPr>
        <w:t xml:space="preserve">    &lt;loc&gt; 1645.83 821.145 616.585 &lt;/loc&gt;</w:t>
      </w:r>
    </w:p>
    <w:p w14:paraId="4D782238" w14:textId="77777777" w:rsidR="00FC68DB" w:rsidRPr="009376B7" w:rsidRDefault="00FC68DB" w:rsidP="00DC376D">
      <w:pPr>
        <w:pStyle w:val="XMLCode"/>
        <w:keepNext/>
        <w:ind w:firstLine="0"/>
        <w:rPr>
          <w:lang w:val="en-GB"/>
        </w:rPr>
      </w:pPr>
      <w:r w:rsidRPr="009376B7">
        <w:rPr>
          <w:lang w:val="en-GB"/>
        </w:rPr>
        <w:t xml:space="preserve">    &lt;appdata&gt;</w:t>
      </w:r>
    </w:p>
    <w:p w14:paraId="14C5A18D" w14:textId="77777777" w:rsidR="00FC68DB" w:rsidRPr="009376B7" w:rsidRDefault="00FC68DB" w:rsidP="00DC376D">
      <w:pPr>
        <w:pStyle w:val="XMLCode"/>
        <w:keepNext/>
        <w:ind w:firstLine="0"/>
        <w:rPr>
          <w:lang w:val="en-GB"/>
        </w:rPr>
      </w:pPr>
      <w:r w:rsidRPr="009376B7">
        <w:rPr>
          <w:lang w:val="en-GB"/>
        </w:rPr>
        <w:t xml:space="preserve">        ...</w:t>
      </w:r>
    </w:p>
    <w:p w14:paraId="7CD36494" w14:textId="77777777" w:rsidR="00FC68DB" w:rsidRPr="009376B7" w:rsidRDefault="00FC68DB" w:rsidP="00DC376D">
      <w:pPr>
        <w:pStyle w:val="XMLCode"/>
        <w:keepNext/>
        <w:ind w:firstLine="0"/>
        <w:rPr>
          <w:lang w:val="en-GB"/>
        </w:rPr>
      </w:pPr>
      <w:r w:rsidRPr="009376B7">
        <w:rPr>
          <w:lang w:val="en-GB"/>
        </w:rPr>
        <w:t xml:space="preserve">    &lt;/appdata&gt;</w:t>
      </w:r>
    </w:p>
    <w:p w14:paraId="5BEE1603" w14:textId="16EA319B" w:rsidR="00FC68DB" w:rsidRPr="0013175B" w:rsidRDefault="00FC68DB" w:rsidP="00DC376D">
      <w:pPr>
        <w:pStyle w:val="XMLCode"/>
        <w:ind w:firstLine="0"/>
        <w:rPr>
          <w:lang w:val="en-GB"/>
        </w:rPr>
      </w:pPr>
      <w:r w:rsidRPr="009376B7">
        <w:rPr>
          <w:lang w:val="en-GB"/>
        </w:rPr>
        <w:t>&lt;/connection_0d&gt;</w:t>
      </w:r>
      <w:r w:rsidR="00BB1A91">
        <w:rPr>
          <w:lang w:val="en-GB"/>
        </w:rPr>
        <w:t xml:space="preserve"> </w:t>
      </w:r>
    </w:p>
    <w:p w14:paraId="4979DB9A" w14:textId="5C79B352" w:rsidR="00FC68DB" w:rsidRPr="005C2D94" w:rsidRDefault="00FC68DB" w:rsidP="00B202D2">
      <w:pPr>
        <w:pStyle w:val="berschrift3"/>
      </w:pPr>
      <w:bookmarkStart w:id="1439" w:name="_Toc77102064"/>
      <w:bookmarkStart w:id="1440" w:name="_Toc167044072"/>
      <w:r w:rsidRPr="005C2D94">
        <w:t>ROTAV</w:t>
      </w:r>
      <w:bookmarkEnd w:id="1439"/>
      <w:bookmarkEnd w:id="1440"/>
      <w:r w:rsidR="009376B7">
        <w:t xml:space="preserve"> </w:t>
      </w:r>
    </w:p>
    <w:p w14:paraId="5A854863" w14:textId="117FB6A8" w:rsidR="00FC68DB" w:rsidRPr="0013175B" w:rsidRDefault="00FC68DB" w:rsidP="00FF4261">
      <w:pPr>
        <w:pStyle w:val="Textkrper"/>
      </w:pPr>
      <w:r w:rsidRPr="0013175B">
        <w:t>ROTAVs are suitable for steel-</w:t>
      </w:r>
      <w:r w:rsidR="00C1056C" w:rsidRPr="0013175B">
        <w:t>aluminium</w:t>
      </w:r>
      <w:r w:rsidRPr="0013175B">
        <w:t xml:space="preserve"> connections. </w:t>
      </w:r>
      <w:r w:rsidR="00541E4E">
        <w:t>Connections</w:t>
      </w:r>
      <w:r w:rsidRPr="0013175B">
        <w:t xml:space="preserve"> of two or three sheets are possible. High grade steel sheets can be used. </w:t>
      </w:r>
      <w:r w:rsidR="00BD7FCF" w:rsidRPr="0013175B">
        <w:t>A description of this technology can be found in</w:t>
      </w:r>
      <w:r w:rsidR="00D53122">
        <w:t xml:space="preserve"> Reference </w:t>
      </w:r>
      <w:sdt>
        <w:sdtPr>
          <w:id w:val="-1035114488"/>
          <w:citation/>
        </w:sdtPr>
        <w:sdtContent>
          <w:r w:rsidR="00BD7FCF" w:rsidRPr="0013175B">
            <w:fldChar w:fldCharType="begin"/>
          </w:r>
          <w:r w:rsidR="00DD7122">
            <w:instrText xml:space="preserve">CITATION Zie19 \l 1031 </w:instrText>
          </w:r>
          <w:r w:rsidR="00BD7FCF" w:rsidRPr="0013175B">
            <w:fldChar w:fldCharType="separate"/>
          </w:r>
          <w:r w:rsidR="00A965C9" w:rsidRPr="00A965C9">
            <w:rPr>
              <w:noProof/>
            </w:rPr>
            <w:t>[15]</w:t>
          </w:r>
          <w:r w:rsidR="00BD7FCF" w:rsidRPr="0013175B">
            <w:fldChar w:fldCharType="end"/>
          </w:r>
        </w:sdtContent>
      </w:sdt>
      <w:r w:rsidR="00BD7FCF" w:rsidRPr="0013175B">
        <w:t>.</w:t>
      </w:r>
      <w:r w:rsidR="00541E4E">
        <w:t xml:space="preserve"> </w:t>
      </w:r>
      <w:r w:rsidR="00541E4E">
        <w:fldChar w:fldCharType="begin"/>
      </w:r>
      <w:r w:rsidR="00541E4E">
        <w:instrText xml:space="preserve"> REF _Ref157792265 \h </w:instrText>
      </w:r>
      <w:r w:rsidR="00541E4E">
        <w:fldChar w:fldCharType="separate"/>
      </w:r>
      <w:r w:rsidR="00A965C9" w:rsidRPr="00F54804">
        <w:t xml:space="preserve">Figure </w:t>
      </w:r>
      <w:r w:rsidR="00A965C9">
        <w:rPr>
          <w:noProof/>
        </w:rPr>
        <w:t>40</w:t>
      </w:r>
      <w:r w:rsidR="00541E4E">
        <w:fldChar w:fldCharType="end"/>
      </w:r>
      <w:r w:rsidR="00541E4E">
        <w:t xml:space="preserve"> sketches the manufacturing process. </w:t>
      </w:r>
      <w:r w:rsidR="00541E4E">
        <w:fldChar w:fldCharType="begin"/>
      </w:r>
      <w:r w:rsidR="00541E4E">
        <w:instrText xml:space="preserve"> REF _Ref157792294 \h </w:instrText>
      </w:r>
      <w:r w:rsidR="00541E4E">
        <w:fldChar w:fldCharType="separate"/>
      </w:r>
      <w:r w:rsidR="00A965C9" w:rsidRPr="00F54804">
        <w:t xml:space="preserve">Figure </w:t>
      </w:r>
      <w:r w:rsidR="00A965C9">
        <w:rPr>
          <w:noProof/>
        </w:rPr>
        <w:t>41</w:t>
      </w:r>
      <w:r w:rsidR="00541E4E">
        <w:fldChar w:fldCharType="end"/>
      </w:r>
      <w:r w:rsidR="00541E4E">
        <w:t xml:space="preserve"> depicts a </w:t>
      </w:r>
      <w:r w:rsidR="00541E4E" w:rsidRPr="00541E4E">
        <w:t>microsection</w:t>
      </w:r>
      <w:r w:rsidR="00541E4E">
        <w:t xml:space="preserve">. </w:t>
      </w:r>
    </w:p>
    <w:p w14:paraId="0E5D1A02" w14:textId="77777777" w:rsidR="00D147E8" w:rsidRPr="0013175B" w:rsidRDefault="00D147E8" w:rsidP="00D147E8">
      <w:pPr>
        <w:pStyle w:val="StandardWeb"/>
        <w:spacing w:before="0" w:beforeAutospacing="0" w:after="0" w:afterAutospacing="0" w:line="315" w:lineRule="atLeast"/>
        <w:rPr>
          <w:rFonts w:asciiTheme="minorHAnsi" w:hAnsiTheme="minorHAnsi" w:cstheme="minorHAnsi"/>
          <w:sz w:val="22"/>
          <w:szCs w:val="22"/>
          <w:lang w:val="en-GB"/>
        </w:rPr>
      </w:pPr>
    </w:p>
    <w:p w14:paraId="203D22BB" w14:textId="7A14E333" w:rsidR="00FC68DB" w:rsidRDefault="00E913A8" w:rsidP="0013175B">
      <w:pPr>
        <w:pStyle w:val="Note"/>
        <w:keepNext/>
        <w:spacing w:line="240" w:lineRule="auto"/>
        <w:jc w:val="center"/>
      </w:pPr>
      <w:r w:rsidRPr="005B49EF">
        <w:rPr>
          <w:noProof/>
        </w:rPr>
        <w:drawing>
          <wp:inline distT="0" distB="0" distL="0" distR="0" wp14:anchorId="58DDEB2C" wp14:editId="778B703B">
            <wp:extent cx="5038725" cy="1476375"/>
            <wp:effectExtent l="0" t="0" r="9525" b="9525"/>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122" cstate="print">
                      <a:extLst>
                        <a:ext uri="{28A0092B-C50C-407E-A947-70E740481C1C}">
                          <a14:useLocalDpi xmlns:a14="http://schemas.microsoft.com/office/drawing/2010/main" val="0"/>
                        </a:ext>
                      </a:extLst>
                    </a:blip>
                    <a:srcRect/>
                    <a:stretch>
                      <a:fillRect/>
                    </a:stretch>
                  </pic:blipFill>
                  <pic:spPr bwMode="auto">
                    <a:xfrm>
                      <a:off x="0" y="0"/>
                      <a:ext cx="5038725" cy="1476375"/>
                    </a:xfrm>
                    <a:prstGeom prst="rect">
                      <a:avLst/>
                    </a:prstGeom>
                    <a:noFill/>
                    <a:ln>
                      <a:noFill/>
                    </a:ln>
                  </pic:spPr>
                </pic:pic>
              </a:graphicData>
            </a:graphic>
          </wp:inline>
        </w:drawing>
      </w:r>
    </w:p>
    <w:p w14:paraId="5E2BBBAD" w14:textId="4479FCFF" w:rsidR="00AD4EA7" w:rsidRPr="0068368C" w:rsidRDefault="00A238BA" w:rsidP="00AD4EA7">
      <w:pPr>
        <w:keepNext/>
        <w:keepLines/>
        <w:spacing w:after="0"/>
        <w:jc w:val="left"/>
        <w:rPr>
          <w:sz w:val="18"/>
          <w:szCs w:val="18"/>
        </w:rPr>
      </w:pPr>
      <w:r w:rsidRPr="00922B95">
        <w:rPr>
          <w:b/>
          <w:sz w:val="18"/>
          <w:szCs w:val="18"/>
        </w:rPr>
        <w:t>Key</w:t>
      </w:r>
      <w:r w:rsidRPr="00922B95">
        <w:rPr>
          <w:sz w:val="18"/>
          <w:szCs w:val="18"/>
        </w:rPr>
        <w:t xml:space="preserve"> </w:t>
      </w:r>
      <w:r w:rsidRPr="00922B95">
        <w:rPr>
          <w:sz w:val="18"/>
          <w:szCs w:val="18"/>
        </w:rPr>
        <w:br/>
      </w:r>
      <w:r w:rsidR="00AD4EA7" w:rsidRPr="00870F4B">
        <w:rPr>
          <w:sz w:val="18"/>
          <w:szCs w:val="18"/>
        </w:rPr>
        <w:t>1</w:t>
      </w:r>
      <w:r w:rsidR="00AD4EA7" w:rsidRPr="00870F4B">
        <w:rPr>
          <w:sz w:val="18"/>
          <w:szCs w:val="18"/>
        </w:rPr>
        <w:tab/>
      </w:r>
      <w:r w:rsidR="00752856" w:rsidRPr="00752856">
        <w:rPr>
          <w:sz w:val="18"/>
          <w:szCs w:val="18"/>
        </w:rPr>
        <w:t>finding</w:t>
      </w:r>
      <w:r w:rsidR="00AD4EA7">
        <w:rPr>
          <w:sz w:val="18"/>
          <w:szCs w:val="18"/>
        </w:rPr>
        <w:t xml:space="preserve"> </w:t>
      </w:r>
      <w:r w:rsidR="00AD4EA7" w:rsidRPr="00870F4B">
        <w:rPr>
          <w:sz w:val="18"/>
          <w:szCs w:val="18"/>
        </w:rPr>
        <w:br/>
      </w:r>
      <w:r w:rsidR="00AD4EA7">
        <w:rPr>
          <w:sz w:val="18"/>
          <w:szCs w:val="18"/>
        </w:rPr>
        <w:t>2</w:t>
      </w:r>
      <w:r w:rsidR="00AD4EA7" w:rsidRPr="00870F4B">
        <w:rPr>
          <w:sz w:val="18"/>
          <w:szCs w:val="18"/>
        </w:rPr>
        <w:tab/>
      </w:r>
      <w:r w:rsidR="00752856" w:rsidRPr="00752856">
        <w:rPr>
          <w:sz w:val="18"/>
          <w:szCs w:val="18"/>
        </w:rPr>
        <w:t>penetrating</w:t>
      </w:r>
      <w:r w:rsidR="00AD4EA7">
        <w:rPr>
          <w:sz w:val="18"/>
          <w:szCs w:val="18"/>
        </w:rPr>
        <w:t xml:space="preserve"> </w:t>
      </w:r>
      <w:r w:rsidR="00AD4EA7" w:rsidRPr="00870F4B">
        <w:rPr>
          <w:sz w:val="18"/>
          <w:szCs w:val="18"/>
        </w:rPr>
        <w:br/>
      </w:r>
      <w:r w:rsidR="00AD4EA7">
        <w:rPr>
          <w:sz w:val="18"/>
          <w:szCs w:val="18"/>
        </w:rPr>
        <w:t>3</w:t>
      </w:r>
      <w:r w:rsidR="00AD4EA7" w:rsidRPr="00870F4B">
        <w:rPr>
          <w:sz w:val="18"/>
          <w:szCs w:val="18"/>
        </w:rPr>
        <w:tab/>
      </w:r>
      <w:r w:rsidR="00752856" w:rsidRPr="00752856">
        <w:rPr>
          <w:sz w:val="18"/>
          <w:szCs w:val="18"/>
        </w:rPr>
        <w:t>shaping</w:t>
      </w:r>
      <w:r w:rsidR="00AD4EA7">
        <w:rPr>
          <w:sz w:val="18"/>
          <w:szCs w:val="18"/>
        </w:rPr>
        <w:t xml:space="preserve"> </w:t>
      </w:r>
      <w:r w:rsidR="00AD4EA7" w:rsidRPr="00870F4B">
        <w:rPr>
          <w:sz w:val="18"/>
          <w:szCs w:val="18"/>
        </w:rPr>
        <w:br/>
      </w:r>
      <w:r w:rsidR="00AD4EA7">
        <w:rPr>
          <w:sz w:val="18"/>
          <w:szCs w:val="18"/>
        </w:rPr>
        <w:t>4</w:t>
      </w:r>
      <w:r w:rsidR="00AD4EA7" w:rsidRPr="00870F4B">
        <w:rPr>
          <w:sz w:val="18"/>
          <w:szCs w:val="18"/>
        </w:rPr>
        <w:tab/>
      </w:r>
      <w:r w:rsidR="00752856" w:rsidRPr="00752856">
        <w:rPr>
          <w:sz w:val="18"/>
          <w:szCs w:val="18"/>
        </w:rPr>
        <w:t>welding</w:t>
      </w:r>
      <w:r w:rsidR="00AD4EA7">
        <w:rPr>
          <w:sz w:val="18"/>
          <w:szCs w:val="18"/>
        </w:rPr>
        <w:t xml:space="preserve"> </w:t>
      </w:r>
    </w:p>
    <w:p w14:paraId="41ED3FB7" w14:textId="6653A0CF" w:rsidR="00FC68DB" w:rsidRPr="0013175B" w:rsidRDefault="00FC68DB" w:rsidP="00314DA6">
      <w:pPr>
        <w:pStyle w:val="Beschriftung"/>
        <w:rPr>
          <w:color w:val="676F76"/>
          <w:sz w:val="21"/>
          <w:szCs w:val="21"/>
        </w:rPr>
      </w:pPr>
      <w:bookmarkStart w:id="1441" w:name="_Ref157792265"/>
      <w:bookmarkStart w:id="1442" w:name="_Toc76030564"/>
      <w:bookmarkStart w:id="1443" w:name="_Toc94530850"/>
      <w:bookmarkStart w:id="1444" w:name="_Toc101428246"/>
      <w:bookmarkStart w:id="1445" w:name="_Toc167044161"/>
      <w:r w:rsidRPr="00F54804">
        <w:t xml:space="preserve">Figure </w:t>
      </w:r>
      <w:r w:rsidRPr="00F54804">
        <w:fldChar w:fldCharType="begin"/>
      </w:r>
      <w:r w:rsidRPr="00F54804">
        <w:instrText xml:space="preserve"> SEQ Figure \* ARABIC </w:instrText>
      </w:r>
      <w:r w:rsidRPr="00F54804">
        <w:fldChar w:fldCharType="separate"/>
      </w:r>
      <w:r w:rsidR="00A965C9">
        <w:rPr>
          <w:noProof/>
        </w:rPr>
        <w:t>40</w:t>
      </w:r>
      <w:r w:rsidRPr="00F54804">
        <w:fldChar w:fldCharType="end"/>
      </w:r>
      <w:bookmarkEnd w:id="1441"/>
      <w:r w:rsidR="00B00216">
        <w:t xml:space="preserve"> —</w:t>
      </w:r>
      <w:r w:rsidRPr="00F54804">
        <w:t xml:space="preserve"> Process of </w:t>
      </w:r>
      <w:r w:rsidR="00AD4EA7">
        <w:t>r</w:t>
      </w:r>
      <w:r w:rsidRPr="00F54804">
        <w:t xml:space="preserve">otation </w:t>
      </w:r>
      <w:r w:rsidR="00AD4EA7">
        <w:t>j</w:t>
      </w:r>
      <w:r w:rsidRPr="00F54804">
        <w:t>oining (ROTAV)</w:t>
      </w:r>
      <w:bookmarkEnd w:id="1442"/>
      <w:bookmarkEnd w:id="1443"/>
      <w:r w:rsidR="00345B93" w:rsidRPr="00F54804">
        <w:t xml:space="preserve"> </w:t>
      </w:r>
      <w:sdt>
        <w:sdtPr>
          <w:id w:val="99845575"/>
          <w:citation/>
        </w:sdtPr>
        <w:sdtContent>
          <w:r w:rsidR="00345B93" w:rsidRPr="005C2D94">
            <w:fldChar w:fldCharType="begin"/>
          </w:r>
          <w:r w:rsidR="00DD7122">
            <w:instrText xml:space="preserve">CITATION Zie19 \l 1031 </w:instrText>
          </w:r>
          <w:r w:rsidR="00345B93" w:rsidRPr="005C2D94">
            <w:fldChar w:fldCharType="separate"/>
          </w:r>
          <w:r w:rsidR="00A965C9" w:rsidRPr="00A965C9">
            <w:rPr>
              <w:noProof/>
            </w:rPr>
            <w:t>[15]</w:t>
          </w:r>
          <w:r w:rsidR="00345B93" w:rsidRPr="005C2D94">
            <w:fldChar w:fldCharType="end"/>
          </w:r>
        </w:sdtContent>
      </w:sdt>
      <w:bookmarkEnd w:id="1444"/>
      <w:bookmarkEnd w:id="1445"/>
      <w:r w:rsidR="00752856">
        <w:t xml:space="preserve"> </w:t>
      </w:r>
    </w:p>
    <w:p w14:paraId="45B2311D" w14:textId="54751747" w:rsidR="00FC68DB" w:rsidRPr="00F54804" w:rsidRDefault="00345B93" w:rsidP="00B202D2">
      <w:pPr>
        <w:keepNext/>
        <w:jc w:val="center"/>
      </w:pPr>
      <w:r w:rsidRPr="005B49EF">
        <w:rPr>
          <w:noProof/>
        </w:rPr>
        <w:lastRenderedPageBreak/>
        <w:drawing>
          <wp:inline distT="0" distB="0" distL="0" distR="0" wp14:anchorId="112A2A02" wp14:editId="3B5D78A7">
            <wp:extent cx="2661107" cy="1629926"/>
            <wp:effectExtent l="0" t="0" r="6350" b="8890"/>
            <wp:docPr id="37" name="Grafik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rotWithShape="1">
                    <a:blip r:embed="rId123">
                      <a:extLst>
                        <a:ext uri="{28A0092B-C50C-407E-A947-70E740481C1C}">
                          <a14:useLocalDpi xmlns:a14="http://schemas.microsoft.com/office/drawing/2010/main" val="0"/>
                        </a:ext>
                      </a:extLst>
                    </a:blip>
                    <a:srcRect t="12975" b="9494"/>
                    <a:stretch/>
                  </pic:blipFill>
                  <pic:spPr bwMode="auto">
                    <a:xfrm>
                      <a:off x="0" y="0"/>
                      <a:ext cx="2705436" cy="1657078"/>
                    </a:xfrm>
                    <a:prstGeom prst="rect">
                      <a:avLst/>
                    </a:prstGeom>
                    <a:noFill/>
                    <a:ln>
                      <a:noFill/>
                    </a:ln>
                    <a:extLst>
                      <a:ext uri="{53640926-AAD7-44D8-BBD7-CCE9431645EC}">
                        <a14:shadowObscured xmlns:a14="http://schemas.microsoft.com/office/drawing/2010/main"/>
                      </a:ext>
                    </a:extLst>
                  </pic:spPr>
                </pic:pic>
              </a:graphicData>
            </a:graphic>
          </wp:inline>
        </w:drawing>
      </w:r>
    </w:p>
    <w:p w14:paraId="52018CE3" w14:textId="10756EAF" w:rsidR="00FC68DB" w:rsidRPr="00F54804" w:rsidRDefault="00FC68DB" w:rsidP="00BD52D7">
      <w:pPr>
        <w:pStyle w:val="Beschriftung"/>
      </w:pPr>
      <w:bookmarkStart w:id="1446" w:name="_Ref157792294"/>
      <w:bookmarkStart w:id="1447" w:name="_Toc76030565"/>
      <w:bookmarkStart w:id="1448" w:name="_Toc94530851"/>
      <w:bookmarkStart w:id="1449" w:name="_Toc101428247"/>
      <w:bookmarkStart w:id="1450" w:name="_Toc167044162"/>
      <w:r w:rsidRPr="00F54804">
        <w:t xml:space="preserve">Figure </w:t>
      </w:r>
      <w:r w:rsidRPr="00F54804">
        <w:fldChar w:fldCharType="begin"/>
      </w:r>
      <w:r w:rsidRPr="00F54804">
        <w:instrText xml:space="preserve"> SEQ Figure \* ARABIC </w:instrText>
      </w:r>
      <w:r w:rsidRPr="00F54804">
        <w:fldChar w:fldCharType="separate"/>
      </w:r>
      <w:r w:rsidR="00A965C9">
        <w:rPr>
          <w:noProof/>
        </w:rPr>
        <w:t>41</w:t>
      </w:r>
      <w:r w:rsidRPr="00F54804">
        <w:fldChar w:fldCharType="end"/>
      </w:r>
      <w:bookmarkEnd w:id="1446"/>
      <w:r w:rsidR="00B00216">
        <w:t xml:space="preserve"> —</w:t>
      </w:r>
      <w:r w:rsidRPr="00F54804">
        <w:t xml:space="preserve"> ROTAV connecting </w:t>
      </w:r>
      <w:r w:rsidR="00C1056C" w:rsidRPr="00F54804">
        <w:t>aluminium</w:t>
      </w:r>
      <w:r w:rsidRPr="00F54804">
        <w:t xml:space="preserve"> and steel sheets</w:t>
      </w:r>
      <w:bookmarkEnd w:id="1447"/>
      <w:bookmarkEnd w:id="1448"/>
      <w:r w:rsidR="00345B93" w:rsidRPr="00F54804">
        <w:t xml:space="preserve"> </w:t>
      </w:r>
      <w:sdt>
        <w:sdtPr>
          <w:id w:val="1488972495"/>
          <w:citation/>
        </w:sdtPr>
        <w:sdtContent>
          <w:r w:rsidR="00345B93" w:rsidRPr="005C2D94">
            <w:fldChar w:fldCharType="begin"/>
          </w:r>
          <w:r w:rsidR="00DD7122">
            <w:instrText xml:space="preserve">CITATION Zie19 \l 1031 </w:instrText>
          </w:r>
          <w:r w:rsidR="00345B93" w:rsidRPr="005C2D94">
            <w:fldChar w:fldCharType="separate"/>
          </w:r>
          <w:r w:rsidR="00A965C9" w:rsidRPr="00A965C9">
            <w:rPr>
              <w:noProof/>
            </w:rPr>
            <w:t>[15]</w:t>
          </w:r>
          <w:r w:rsidR="00345B93" w:rsidRPr="005C2D94">
            <w:fldChar w:fldCharType="end"/>
          </w:r>
        </w:sdtContent>
      </w:sdt>
      <w:bookmarkEnd w:id="1449"/>
      <w:bookmarkEnd w:id="1450"/>
      <w:r w:rsidR="00752856">
        <w:t xml:space="preserve"> </w:t>
      </w:r>
    </w:p>
    <w:p w14:paraId="69FF8704" w14:textId="5A1C75EE" w:rsidR="00FC68DB" w:rsidRPr="00BD52D7" w:rsidRDefault="00FC68DB" w:rsidP="00A6261D">
      <w:pPr>
        <w:keepNext/>
        <w:rPr>
          <w:rFonts w:cs="Calibri"/>
          <w:lang w:eastAsia="en-GB"/>
        </w:rPr>
      </w:pPr>
      <w:r w:rsidRPr="005C2D94">
        <w:rPr>
          <w:rFonts w:cs="Calibri"/>
          <w:lang w:eastAsia="en-GB"/>
        </w:rPr>
        <w:t xml:space="preserve">The basic steps in the ROTAV process </w:t>
      </w:r>
      <w:r w:rsidR="00E21AC8">
        <w:rPr>
          <w:rFonts w:cs="Calibri"/>
          <w:lang w:eastAsia="en-GB"/>
        </w:rPr>
        <w:t>are</w:t>
      </w:r>
      <w:r w:rsidRPr="001E4607">
        <w:rPr>
          <w:rFonts w:cs="Calibri"/>
          <w:lang w:eastAsia="en-GB"/>
        </w:rPr>
        <w:t>:</w:t>
      </w:r>
    </w:p>
    <w:p w14:paraId="0AEB9C31" w14:textId="4E821769" w:rsidR="00FC68DB" w:rsidRPr="0013175B" w:rsidRDefault="00FC68DB">
      <w:pPr>
        <w:pStyle w:val="Listenabsatz"/>
        <w:numPr>
          <w:ilvl w:val="0"/>
          <w:numId w:val="51"/>
        </w:numPr>
        <w:tabs>
          <w:tab w:val="clear" w:pos="403"/>
        </w:tabs>
        <w:autoSpaceDE w:val="0"/>
        <w:autoSpaceDN w:val="0"/>
        <w:adjustRightInd w:val="0"/>
        <w:spacing w:line="240" w:lineRule="auto"/>
        <w:contextualSpacing w:val="0"/>
        <w:jc w:val="left"/>
        <w:rPr>
          <w:rFonts w:cs="Calibri"/>
          <w:lang w:eastAsia="en-GB"/>
        </w:rPr>
      </w:pPr>
      <w:r w:rsidRPr="0013175B">
        <w:rPr>
          <w:rFonts w:cs="Calibri"/>
          <w:lang w:eastAsia="en-GB"/>
        </w:rPr>
        <w:t>Applying rotational velocity and pressure to the ROTAV plug</w:t>
      </w:r>
      <w:r w:rsidR="00340B84">
        <w:rPr>
          <w:rFonts w:cs="Calibri"/>
          <w:lang w:eastAsia="en-GB"/>
        </w:rPr>
        <w:t xml:space="preserve">, </w:t>
      </w:r>
    </w:p>
    <w:p w14:paraId="0BD3C152" w14:textId="3A902F25" w:rsidR="00FC68DB" w:rsidRPr="0013175B" w:rsidRDefault="00FC68DB">
      <w:pPr>
        <w:pStyle w:val="Listenabsatz"/>
        <w:numPr>
          <w:ilvl w:val="0"/>
          <w:numId w:val="51"/>
        </w:numPr>
        <w:tabs>
          <w:tab w:val="clear" w:pos="403"/>
        </w:tabs>
        <w:autoSpaceDE w:val="0"/>
        <w:autoSpaceDN w:val="0"/>
        <w:adjustRightInd w:val="0"/>
        <w:spacing w:line="240" w:lineRule="auto"/>
        <w:contextualSpacing w:val="0"/>
        <w:jc w:val="left"/>
        <w:rPr>
          <w:rFonts w:cs="Calibri"/>
          <w:lang w:eastAsia="en-GB"/>
        </w:rPr>
      </w:pPr>
      <w:r w:rsidRPr="0013175B">
        <w:rPr>
          <w:rFonts w:cs="Calibri"/>
          <w:lang w:eastAsia="en-GB"/>
        </w:rPr>
        <w:t>ROTAV plug penetrat</w:t>
      </w:r>
      <w:r w:rsidR="00340B84">
        <w:rPr>
          <w:rFonts w:cs="Calibri"/>
          <w:lang w:eastAsia="en-GB"/>
        </w:rPr>
        <w:t>ing</w:t>
      </w:r>
      <w:r w:rsidRPr="0013175B">
        <w:rPr>
          <w:rFonts w:cs="Calibri"/>
          <w:lang w:eastAsia="en-GB"/>
        </w:rPr>
        <w:t xml:space="preserve"> the soft </w:t>
      </w:r>
      <w:r w:rsidR="00C1056C" w:rsidRPr="0013175B">
        <w:rPr>
          <w:rFonts w:cs="Calibri"/>
          <w:lang w:eastAsia="en-GB"/>
        </w:rPr>
        <w:t>aluminium</w:t>
      </w:r>
      <w:r w:rsidRPr="0013175B">
        <w:rPr>
          <w:rFonts w:cs="Calibri"/>
          <w:lang w:eastAsia="en-GB"/>
        </w:rPr>
        <w:t xml:space="preserve"> sheet</w:t>
      </w:r>
      <w:r w:rsidR="00340B84">
        <w:rPr>
          <w:rFonts w:cs="Calibri"/>
          <w:lang w:eastAsia="en-GB"/>
        </w:rPr>
        <w:t xml:space="preserve">, </w:t>
      </w:r>
    </w:p>
    <w:p w14:paraId="55AC1F22" w14:textId="61EF09C5" w:rsidR="00FC68DB" w:rsidRPr="0013175B" w:rsidRDefault="00FC68DB">
      <w:pPr>
        <w:pStyle w:val="Listenabsatz"/>
        <w:numPr>
          <w:ilvl w:val="0"/>
          <w:numId w:val="51"/>
        </w:numPr>
        <w:tabs>
          <w:tab w:val="clear" w:pos="403"/>
        </w:tabs>
        <w:autoSpaceDE w:val="0"/>
        <w:autoSpaceDN w:val="0"/>
        <w:adjustRightInd w:val="0"/>
        <w:spacing w:line="240" w:lineRule="auto"/>
        <w:contextualSpacing w:val="0"/>
        <w:jc w:val="left"/>
        <w:rPr>
          <w:rFonts w:cs="Calibri"/>
          <w:lang w:eastAsia="en-GB"/>
        </w:rPr>
      </w:pPr>
      <w:r w:rsidRPr="0013175B">
        <w:rPr>
          <w:rFonts w:cs="Calibri"/>
          <w:lang w:eastAsia="en-GB"/>
        </w:rPr>
        <w:t>ROTAV plug heat</w:t>
      </w:r>
      <w:r w:rsidR="00340B84">
        <w:rPr>
          <w:rFonts w:cs="Calibri"/>
          <w:lang w:eastAsia="en-GB"/>
        </w:rPr>
        <w:t>ing</w:t>
      </w:r>
      <w:r w:rsidRPr="0013175B">
        <w:rPr>
          <w:rFonts w:cs="Calibri"/>
          <w:lang w:eastAsia="en-GB"/>
        </w:rPr>
        <w:t xml:space="preserve"> base sheet metal (or without pre-punching, both sheet components) and melt</w:t>
      </w:r>
      <w:r w:rsidR="00340B84">
        <w:rPr>
          <w:rFonts w:cs="Calibri"/>
          <w:lang w:eastAsia="en-GB"/>
        </w:rPr>
        <w:t>ing</w:t>
      </w:r>
      <w:r w:rsidRPr="0013175B">
        <w:rPr>
          <w:rFonts w:cs="Calibri"/>
          <w:lang w:eastAsia="en-GB"/>
        </w:rPr>
        <w:t xml:space="preserve"> through it</w:t>
      </w:r>
      <w:r w:rsidR="00340B84">
        <w:rPr>
          <w:rFonts w:cs="Calibri"/>
          <w:lang w:eastAsia="en-GB"/>
        </w:rPr>
        <w:t xml:space="preserve">, </w:t>
      </w:r>
    </w:p>
    <w:p w14:paraId="47334BF8" w14:textId="2D2AB000" w:rsidR="00FC68DB" w:rsidRPr="0013175B" w:rsidRDefault="00340B84">
      <w:pPr>
        <w:pStyle w:val="Listenabsatz"/>
        <w:numPr>
          <w:ilvl w:val="0"/>
          <w:numId w:val="51"/>
        </w:numPr>
        <w:tabs>
          <w:tab w:val="clear" w:pos="403"/>
        </w:tabs>
        <w:autoSpaceDE w:val="0"/>
        <w:autoSpaceDN w:val="0"/>
        <w:adjustRightInd w:val="0"/>
        <w:spacing w:line="240" w:lineRule="auto"/>
        <w:contextualSpacing w:val="0"/>
        <w:jc w:val="left"/>
        <w:rPr>
          <w:rFonts w:cs="Calibri"/>
          <w:lang w:eastAsia="en-GB"/>
        </w:rPr>
      </w:pPr>
      <w:r>
        <w:rPr>
          <w:rFonts w:cs="Calibri"/>
          <w:lang w:eastAsia="en-GB"/>
        </w:rPr>
        <w:t>Applying c</w:t>
      </w:r>
      <w:r w:rsidR="00FC68DB" w:rsidRPr="0013175B">
        <w:rPr>
          <w:rFonts w:cs="Calibri"/>
          <w:lang w:eastAsia="en-GB"/>
        </w:rPr>
        <w:t>ompression to the ROTAV arrangement to finish the desired connection.</w:t>
      </w:r>
      <w:r>
        <w:rPr>
          <w:rFonts w:cs="Calibri"/>
          <w:lang w:eastAsia="en-GB"/>
        </w:rPr>
        <w:t xml:space="preserve"> </w:t>
      </w:r>
    </w:p>
    <w:p w14:paraId="49BDCB33" w14:textId="240CF29D" w:rsidR="00FC68DB" w:rsidRPr="005C2D94" w:rsidRDefault="00FC68DB" w:rsidP="007B49E1">
      <w:pPr>
        <w:rPr>
          <w:rFonts w:cs="Calibri"/>
          <w:lang w:eastAsia="en-GB"/>
        </w:rPr>
      </w:pPr>
      <w:r w:rsidRPr="00F54804">
        <w:rPr>
          <w:rFonts w:cs="Calibri"/>
          <w:lang w:eastAsia="en-GB"/>
        </w:rPr>
        <w:t xml:space="preserve">A ROTAV connection is denoted by an element </w:t>
      </w:r>
      <w:r w:rsidR="00F84930" w:rsidRPr="004A2B79">
        <w:rPr>
          <w:rStyle w:val="CodeCharacter"/>
        </w:rPr>
        <w:t>&lt;rotav/&gt;</w:t>
      </w:r>
      <w:r w:rsidRPr="005C2D94">
        <w:rPr>
          <w:rFonts w:cs="Calibri"/>
          <w:lang w:eastAsia="en-GB"/>
        </w:rPr>
        <w:t xml:space="preserve">. </w:t>
      </w:r>
    </w:p>
    <w:p w14:paraId="112932E1" w14:textId="38E653EF" w:rsidR="00FC68DB" w:rsidRDefault="00FC68DB" w:rsidP="00A6261D">
      <w:pPr>
        <w:keepNext/>
        <w:autoSpaceDE w:val="0"/>
        <w:autoSpaceDN w:val="0"/>
        <w:adjustRightInd w:val="0"/>
        <w:spacing w:before="120"/>
        <w:rPr>
          <w:rFonts w:cs="Calibri"/>
          <w:lang w:eastAsia="en-GB"/>
        </w:rPr>
      </w:pPr>
      <w:r w:rsidRPr="005C2D94">
        <w:rPr>
          <w:rFonts w:cs="Calibri"/>
          <w:lang w:eastAsia="en-GB"/>
        </w:rPr>
        <w:t xml:space="preserve">For the </w:t>
      </w:r>
      <w:r w:rsidR="00F84930" w:rsidRPr="004A2B79">
        <w:rPr>
          <w:rStyle w:val="CodeCharacter"/>
        </w:rPr>
        <w:t>&lt;rotav/&gt;</w:t>
      </w:r>
      <w:r w:rsidRPr="001E4607">
        <w:rPr>
          <w:rFonts w:cs="Calibri"/>
          <w:lang w:eastAsia="en-GB"/>
        </w:rPr>
        <w:t xml:space="preserve"> element, the following attributes can be specified</w:t>
      </w:r>
      <w:r w:rsidR="00E456CF">
        <w:rPr>
          <w:rFonts w:cs="Calibri"/>
          <w:lang w:eastAsia="en-GB"/>
        </w:rPr>
        <w:t xml:space="preserve"> (</w:t>
      </w:r>
      <w:r w:rsidR="00824951">
        <w:t xml:space="preserve">see </w:t>
      </w:r>
      <w:r w:rsidR="00E456CF">
        <w:rPr>
          <w:rFonts w:cs="Calibri"/>
          <w:lang w:eastAsia="en-GB"/>
        </w:rPr>
        <w:fldChar w:fldCharType="begin"/>
      </w:r>
      <w:r w:rsidR="00E456CF">
        <w:rPr>
          <w:rFonts w:cs="Calibri"/>
          <w:lang w:eastAsia="en-GB"/>
        </w:rPr>
        <w:instrText xml:space="preserve"> REF _Ref157790279 \h </w:instrText>
      </w:r>
      <w:r w:rsidR="00E456CF">
        <w:rPr>
          <w:rFonts w:cs="Calibri"/>
          <w:lang w:eastAsia="en-GB"/>
        </w:rPr>
      </w:r>
      <w:r w:rsidR="00E456CF">
        <w:rPr>
          <w:rFonts w:cs="Calibri"/>
          <w:lang w:eastAsia="en-GB"/>
        </w:rPr>
        <w:fldChar w:fldCharType="separate"/>
      </w:r>
      <w:r w:rsidR="00A965C9" w:rsidRPr="00F54804">
        <w:t xml:space="preserve">Table </w:t>
      </w:r>
      <w:r w:rsidR="00A965C9">
        <w:rPr>
          <w:noProof/>
        </w:rPr>
        <w:t>79</w:t>
      </w:r>
      <w:r w:rsidR="00E456CF">
        <w:rPr>
          <w:rFonts w:cs="Calibri"/>
          <w:lang w:eastAsia="en-GB"/>
        </w:rPr>
        <w:fldChar w:fldCharType="end"/>
      </w:r>
      <w:r w:rsidR="00E456CF">
        <w:rPr>
          <w:rFonts w:cs="Calibri"/>
          <w:lang w:eastAsia="en-GB"/>
        </w:rPr>
        <w:t>)</w:t>
      </w:r>
      <w:r w:rsidRPr="001E4607">
        <w:rPr>
          <w:rFonts w:cs="Calibri"/>
          <w:lang w:eastAsia="en-GB"/>
        </w:rPr>
        <w:t>:</w:t>
      </w:r>
      <w:r w:rsidR="00E456CF">
        <w:rPr>
          <w:rFonts w:cs="Calibri"/>
          <w:lang w:eastAsia="en-GB"/>
        </w:rPr>
        <w:t xml:space="preserve"> </w:t>
      </w:r>
    </w:p>
    <w:p w14:paraId="2B3D428F" w14:textId="025CE313" w:rsidR="00461A3A" w:rsidRPr="00BD52D7" w:rsidRDefault="00461A3A" w:rsidP="001640C5">
      <w:pPr>
        <w:pStyle w:val="Beschriftung"/>
        <w:keepNext/>
        <w:keepLines/>
        <w:rPr>
          <w:rFonts w:cs="Calibri"/>
          <w:lang w:eastAsia="en-GB"/>
        </w:rPr>
      </w:pPr>
      <w:bookmarkStart w:id="1451" w:name="_Ref157790279"/>
      <w:bookmarkStart w:id="1452" w:name="_Toc167044289"/>
      <w:r w:rsidRPr="00F54804">
        <w:t xml:space="preserve">Table </w:t>
      </w:r>
      <w:r w:rsidRPr="00F54804">
        <w:fldChar w:fldCharType="begin"/>
      </w:r>
      <w:r w:rsidRPr="00F54804">
        <w:instrText xml:space="preserve"> SEQ Table \* ARABIC </w:instrText>
      </w:r>
      <w:r w:rsidRPr="00F54804">
        <w:fldChar w:fldCharType="separate"/>
      </w:r>
      <w:r w:rsidR="00A965C9">
        <w:rPr>
          <w:noProof/>
        </w:rPr>
        <w:t>79</w:t>
      </w:r>
      <w:r w:rsidRPr="00F54804">
        <w:fldChar w:fldCharType="end"/>
      </w:r>
      <w:bookmarkEnd w:id="1451"/>
      <w:r w:rsidR="0025265B">
        <w:t xml:space="preserve"> —</w:t>
      </w:r>
      <w:r w:rsidR="0025265B" w:rsidRPr="00F54804">
        <w:t xml:space="preserve"> </w:t>
      </w:r>
      <w:r w:rsidRPr="00F54804">
        <w:t>Attr</w:t>
      </w:r>
      <w:r w:rsidRPr="005C2D94">
        <w:t xml:space="preserve">ibutes of element </w:t>
      </w:r>
      <w:r w:rsidRPr="00337A83">
        <w:rPr>
          <w:rStyle w:val="CodeCharacter"/>
        </w:rPr>
        <w:t>&lt;rotav/&gt;</w:t>
      </w:r>
      <w:bookmarkEnd w:id="1452"/>
    </w:p>
    <w:tbl>
      <w:tblPr>
        <w:tblW w:w="9039"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2258"/>
        <w:gridCol w:w="1555"/>
        <w:gridCol w:w="1417"/>
        <w:gridCol w:w="1276"/>
        <w:gridCol w:w="2533"/>
      </w:tblGrid>
      <w:tr w:rsidR="00FC68DB" w:rsidRPr="00F667E5" w14:paraId="587FA101" w14:textId="77777777" w:rsidTr="00A6261D">
        <w:trPr>
          <w:tblHeader/>
          <w:jc w:val="center"/>
        </w:trPr>
        <w:tc>
          <w:tcPr>
            <w:tcW w:w="2258" w:type="dxa"/>
            <w:tcBorders>
              <w:top w:val="single" w:sz="8" w:space="0" w:color="auto"/>
              <w:left w:val="single" w:sz="8" w:space="0" w:color="auto"/>
              <w:bottom w:val="single" w:sz="8" w:space="0" w:color="auto"/>
              <w:right w:val="single" w:sz="4" w:space="0" w:color="auto"/>
              <w:tl2br w:val="nil"/>
              <w:tr2bl w:val="nil"/>
            </w:tcBorders>
            <w:shd w:val="clear" w:color="auto" w:fill="F3F3F3"/>
            <w:vAlign w:val="bottom"/>
          </w:tcPr>
          <w:p w14:paraId="7491A2EC" w14:textId="77777777" w:rsidR="00FC68DB" w:rsidRPr="00F667E5" w:rsidRDefault="00FC68DB" w:rsidP="00B202D2">
            <w:pPr>
              <w:keepNext/>
              <w:rPr>
                <w:b/>
              </w:rPr>
            </w:pPr>
            <w:r w:rsidRPr="00F667E5">
              <w:rPr>
                <w:b/>
              </w:rPr>
              <w:t>Attributes</w:t>
            </w:r>
          </w:p>
        </w:tc>
        <w:tc>
          <w:tcPr>
            <w:tcW w:w="1555"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122438FD" w14:textId="77777777" w:rsidR="00FC68DB" w:rsidRPr="00F667E5" w:rsidRDefault="00FC68DB" w:rsidP="00B202D2">
            <w:pPr>
              <w:keepNext/>
              <w:rPr>
                <w:b/>
              </w:rPr>
            </w:pPr>
            <w:r w:rsidRPr="00F667E5">
              <w:rPr>
                <w:b/>
              </w:rPr>
              <w:t>Type</w:t>
            </w:r>
          </w:p>
        </w:tc>
        <w:tc>
          <w:tcPr>
            <w:tcW w:w="1417"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12AB0220" w14:textId="7EE77EEE" w:rsidR="00FC68DB" w:rsidRPr="00F667E5" w:rsidRDefault="004255F2" w:rsidP="00B202D2">
            <w:pPr>
              <w:keepNext/>
              <w:rPr>
                <w:b/>
              </w:rPr>
            </w:pPr>
            <w:r>
              <w:rPr>
                <w:b/>
              </w:rPr>
              <w:t>Value space</w:t>
            </w:r>
          </w:p>
        </w:tc>
        <w:tc>
          <w:tcPr>
            <w:tcW w:w="1276"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457D52A7" w14:textId="77777777" w:rsidR="00FC68DB" w:rsidRPr="00F667E5" w:rsidRDefault="00FC68DB" w:rsidP="00B202D2">
            <w:pPr>
              <w:keepNext/>
              <w:rPr>
                <w:b/>
              </w:rPr>
            </w:pPr>
            <w:r w:rsidRPr="00F667E5">
              <w:rPr>
                <w:b/>
              </w:rPr>
              <w:t>Use</w:t>
            </w:r>
          </w:p>
        </w:tc>
        <w:tc>
          <w:tcPr>
            <w:tcW w:w="2533" w:type="dxa"/>
            <w:tcBorders>
              <w:top w:val="single" w:sz="8" w:space="0" w:color="auto"/>
              <w:left w:val="single" w:sz="4" w:space="0" w:color="auto"/>
              <w:bottom w:val="single" w:sz="8" w:space="0" w:color="auto"/>
              <w:right w:val="single" w:sz="8" w:space="0" w:color="auto"/>
              <w:tl2br w:val="nil"/>
              <w:tr2bl w:val="nil"/>
            </w:tcBorders>
            <w:shd w:val="clear" w:color="auto" w:fill="F3F3F3"/>
            <w:vAlign w:val="bottom"/>
          </w:tcPr>
          <w:p w14:paraId="73D8A004" w14:textId="77777777" w:rsidR="00FC68DB" w:rsidRPr="00F667E5" w:rsidRDefault="00FC68DB" w:rsidP="00B202D2">
            <w:pPr>
              <w:keepNext/>
              <w:rPr>
                <w:b/>
              </w:rPr>
            </w:pPr>
            <w:r w:rsidRPr="00F667E5">
              <w:rPr>
                <w:b/>
              </w:rPr>
              <w:t>Constraint</w:t>
            </w:r>
          </w:p>
        </w:tc>
      </w:tr>
      <w:tr w:rsidR="00FC68DB" w:rsidRPr="00F54804" w14:paraId="4E8E3CA6" w14:textId="77777777" w:rsidTr="00A6261D">
        <w:trPr>
          <w:jc w:val="center"/>
        </w:trPr>
        <w:tc>
          <w:tcPr>
            <w:tcW w:w="2258" w:type="dxa"/>
          </w:tcPr>
          <w:p w14:paraId="33507E67" w14:textId="77777777" w:rsidR="00FC68DB" w:rsidRPr="00F54804" w:rsidRDefault="00FC68DB" w:rsidP="00B202D2">
            <w:pPr>
              <w:autoSpaceDE w:val="0"/>
              <w:autoSpaceDN w:val="0"/>
              <w:adjustRightInd w:val="0"/>
              <w:spacing w:after="0"/>
              <w:rPr>
                <w:sz w:val="20"/>
                <w:szCs w:val="20"/>
              </w:rPr>
            </w:pPr>
            <w:r w:rsidRPr="00F54804">
              <w:rPr>
                <w:rFonts w:cs="Calibri"/>
                <w:sz w:val="20"/>
                <w:szCs w:val="20"/>
                <w:lang w:eastAsia="en-GB"/>
              </w:rPr>
              <w:t>rotational_speed</w:t>
            </w:r>
          </w:p>
        </w:tc>
        <w:tc>
          <w:tcPr>
            <w:tcW w:w="1555" w:type="dxa"/>
          </w:tcPr>
          <w:p w14:paraId="320E037F" w14:textId="77777777" w:rsidR="00FC68DB" w:rsidRPr="00F54804" w:rsidRDefault="00FC68DB" w:rsidP="00B202D2">
            <w:pPr>
              <w:rPr>
                <w:sz w:val="20"/>
                <w:szCs w:val="20"/>
              </w:rPr>
            </w:pPr>
            <w:r w:rsidRPr="00F54804">
              <w:rPr>
                <w:sz w:val="20"/>
                <w:szCs w:val="20"/>
              </w:rPr>
              <w:t>Floating point</w:t>
            </w:r>
          </w:p>
        </w:tc>
        <w:tc>
          <w:tcPr>
            <w:tcW w:w="1417" w:type="dxa"/>
          </w:tcPr>
          <w:p w14:paraId="5EA8DCF3" w14:textId="77777777" w:rsidR="00FC68DB" w:rsidRPr="00F54804" w:rsidRDefault="00FC68DB" w:rsidP="00B202D2">
            <w:pPr>
              <w:rPr>
                <w:sz w:val="20"/>
                <w:szCs w:val="20"/>
              </w:rPr>
            </w:pPr>
            <w:r w:rsidRPr="00F54804">
              <w:rPr>
                <w:rFonts w:cs="Calibri"/>
                <w:sz w:val="20"/>
                <w:szCs w:val="20"/>
                <w:lang w:eastAsia="en-GB"/>
              </w:rPr>
              <w:t>≥ 0.0</w:t>
            </w:r>
          </w:p>
        </w:tc>
        <w:tc>
          <w:tcPr>
            <w:tcW w:w="1276" w:type="dxa"/>
          </w:tcPr>
          <w:p w14:paraId="0F3150DD" w14:textId="77777777" w:rsidR="00FC68DB" w:rsidRPr="00F54804" w:rsidRDefault="00FC68DB" w:rsidP="00B202D2">
            <w:pPr>
              <w:rPr>
                <w:sz w:val="20"/>
                <w:szCs w:val="20"/>
              </w:rPr>
            </w:pPr>
            <w:r w:rsidRPr="00F54804">
              <w:rPr>
                <w:sz w:val="20"/>
                <w:szCs w:val="20"/>
              </w:rPr>
              <w:t>Optional</w:t>
            </w:r>
          </w:p>
        </w:tc>
        <w:tc>
          <w:tcPr>
            <w:tcW w:w="2533" w:type="dxa"/>
          </w:tcPr>
          <w:p w14:paraId="71F7E80D" w14:textId="77777777" w:rsidR="00FC68DB" w:rsidRPr="00F54804" w:rsidRDefault="00FC68DB" w:rsidP="00B202D2">
            <w:pPr>
              <w:rPr>
                <w:sz w:val="20"/>
                <w:szCs w:val="20"/>
              </w:rPr>
            </w:pPr>
            <w:r w:rsidRPr="00F54804">
              <w:rPr>
                <w:sz w:val="20"/>
                <w:szCs w:val="20"/>
              </w:rPr>
              <w:t>-</w:t>
            </w:r>
          </w:p>
        </w:tc>
      </w:tr>
      <w:tr w:rsidR="00FC68DB" w:rsidRPr="00F54804" w14:paraId="006222C2" w14:textId="77777777" w:rsidTr="00A6261D">
        <w:trPr>
          <w:jc w:val="center"/>
        </w:trPr>
        <w:tc>
          <w:tcPr>
            <w:tcW w:w="2258" w:type="dxa"/>
            <w:tcBorders>
              <w:top w:val="dotted" w:sz="4" w:space="0" w:color="auto"/>
              <w:left w:val="single" w:sz="8" w:space="0" w:color="000000"/>
              <w:bottom w:val="single" w:sz="4" w:space="0" w:color="auto"/>
              <w:right w:val="dotted" w:sz="4" w:space="0" w:color="auto"/>
            </w:tcBorders>
          </w:tcPr>
          <w:p w14:paraId="41B984F2" w14:textId="77777777" w:rsidR="00FC68DB" w:rsidRPr="00F54804" w:rsidRDefault="00FC68DB" w:rsidP="008F4FDE">
            <w:pPr>
              <w:rPr>
                <w:sz w:val="20"/>
                <w:szCs w:val="20"/>
              </w:rPr>
            </w:pPr>
            <w:r w:rsidRPr="00F54804">
              <w:rPr>
                <w:sz w:val="20"/>
                <w:szCs w:val="20"/>
              </w:rPr>
              <w:t>compression_force</w:t>
            </w:r>
          </w:p>
        </w:tc>
        <w:tc>
          <w:tcPr>
            <w:tcW w:w="1555" w:type="dxa"/>
            <w:tcBorders>
              <w:top w:val="dotted" w:sz="4" w:space="0" w:color="auto"/>
              <w:left w:val="single" w:sz="4" w:space="0" w:color="000000"/>
              <w:bottom w:val="single" w:sz="4" w:space="0" w:color="auto"/>
              <w:right w:val="dotted" w:sz="4" w:space="0" w:color="auto"/>
            </w:tcBorders>
          </w:tcPr>
          <w:p w14:paraId="052E0D30" w14:textId="77777777" w:rsidR="00FC68DB" w:rsidRPr="00F54804" w:rsidRDefault="00FC68DB" w:rsidP="008F4FDE">
            <w:pPr>
              <w:rPr>
                <w:sz w:val="20"/>
                <w:szCs w:val="20"/>
              </w:rPr>
            </w:pPr>
            <w:r w:rsidRPr="00F54804">
              <w:rPr>
                <w:sz w:val="20"/>
                <w:szCs w:val="20"/>
              </w:rPr>
              <w:t>Floating point</w:t>
            </w:r>
          </w:p>
        </w:tc>
        <w:tc>
          <w:tcPr>
            <w:tcW w:w="1417" w:type="dxa"/>
            <w:tcBorders>
              <w:top w:val="dotted" w:sz="4" w:space="0" w:color="auto"/>
              <w:left w:val="single" w:sz="4" w:space="0" w:color="000000"/>
              <w:bottom w:val="single" w:sz="4" w:space="0" w:color="auto"/>
              <w:right w:val="dotted" w:sz="4" w:space="0" w:color="auto"/>
            </w:tcBorders>
          </w:tcPr>
          <w:p w14:paraId="52BC92AC" w14:textId="77777777" w:rsidR="00FC68DB" w:rsidRPr="00F54804" w:rsidRDefault="00FC68DB" w:rsidP="008F4FDE">
            <w:pPr>
              <w:rPr>
                <w:sz w:val="20"/>
                <w:szCs w:val="20"/>
              </w:rPr>
            </w:pPr>
            <w:r w:rsidRPr="00F54804">
              <w:rPr>
                <w:rFonts w:cs="Calibri"/>
                <w:sz w:val="20"/>
                <w:szCs w:val="20"/>
                <w:lang w:eastAsia="en-GB"/>
              </w:rPr>
              <w:t>≥ 0.0</w:t>
            </w:r>
          </w:p>
        </w:tc>
        <w:tc>
          <w:tcPr>
            <w:tcW w:w="1276" w:type="dxa"/>
            <w:tcBorders>
              <w:top w:val="dotted" w:sz="4" w:space="0" w:color="auto"/>
              <w:left w:val="single" w:sz="4" w:space="0" w:color="000000"/>
              <w:bottom w:val="single" w:sz="4" w:space="0" w:color="auto"/>
              <w:right w:val="dotted" w:sz="4" w:space="0" w:color="auto"/>
            </w:tcBorders>
          </w:tcPr>
          <w:p w14:paraId="2753BF15" w14:textId="77777777" w:rsidR="00FC68DB" w:rsidRPr="00F54804" w:rsidRDefault="00FC68DB" w:rsidP="008F4FDE">
            <w:pPr>
              <w:rPr>
                <w:sz w:val="20"/>
                <w:szCs w:val="20"/>
              </w:rPr>
            </w:pPr>
            <w:r w:rsidRPr="00F54804">
              <w:rPr>
                <w:sz w:val="20"/>
                <w:szCs w:val="20"/>
              </w:rPr>
              <w:t>Optional</w:t>
            </w:r>
          </w:p>
        </w:tc>
        <w:tc>
          <w:tcPr>
            <w:tcW w:w="2533" w:type="dxa"/>
            <w:tcBorders>
              <w:top w:val="dotted" w:sz="4" w:space="0" w:color="auto"/>
              <w:left w:val="single" w:sz="4" w:space="0" w:color="000000"/>
              <w:bottom w:val="single" w:sz="4" w:space="0" w:color="auto"/>
              <w:right w:val="single" w:sz="8" w:space="0" w:color="000000"/>
            </w:tcBorders>
          </w:tcPr>
          <w:p w14:paraId="52D64000" w14:textId="77777777" w:rsidR="00FC68DB" w:rsidRPr="00F54804" w:rsidRDefault="00FC68DB" w:rsidP="008F4FDE">
            <w:pPr>
              <w:rPr>
                <w:sz w:val="20"/>
                <w:szCs w:val="20"/>
              </w:rPr>
            </w:pPr>
            <w:r w:rsidRPr="00F54804">
              <w:rPr>
                <w:sz w:val="20"/>
                <w:szCs w:val="20"/>
              </w:rPr>
              <w:t>-</w:t>
            </w:r>
          </w:p>
        </w:tc>
      </w:tr>
    </w:tbl>
    <w:p w14:paraId="62B13BE4" w14:textId="01DE5C8E" w:rsidR="00561670" w:rsidRDefault="00561670" w:rsidP="00561670">
      <w:pPr>
        <w:pStyle w:val="listAfterTableOrFigure"/>
        <w:numPr>
          <w:ilvl w:val="0"/>
          <w:numId w:val="0"/>
        </w:numPr>
        <w:rPr>
          <w:rStyle w:val="elementdeftypeChar"/>
          <w:rFonts w:ascii="Cambria" w:eastAsia="Calibri" w:hAnsi="Cambria" w:cs="Times New Roman"/>
          <w:b w:val="0"/>
          <w:bCs w:val="0"/>
          <w:i w:val="0"/>
          <w:sz w:val="22"/>
          <w:szCs w:val="22"/>
          <w:lang w:eastAsia="en-GB"/>
        </w:rPr>
      </w:pPr>
    </w:p>
    <w:p w14:paraId="4A915FB8" w14:textId="59AEBA4A" w:rsidR="00561670" w:rsidRPr="00561670" w:rsidRDefault="00561670" w:rsidP="00340B84">
      <w:pPr>
        <w:keepNext/>
        <w:keepLines/>
        <w:tabs>
          <w:tab w:val="clear" w:pos="403"/>
        </w:tabs>
        <w:spacing w:line="240" w:lineRule="auto"/>
        <w:jc w:val="left"/>
        <w:rPr>
          <w:rStyle w:val="elementdeftypeChar"/>
          <w:rFonts w:ascii="Cambria" w:eastAsia="Calibri" w:hAnsi="Cambria" w:cs="Times New Roman"/>
          <w:b w:val="0"/>
          <w:bCs w:val="0"/>
          <w:i w:val="0"/>
          <w:sz w:val="22"/>
          <w:szCs w:val="22"/>
          <w:lang w:eastAsia="en-US"/>
        </w:rPr>
      </w:pPr>
      <w:r>
        <w:rPr>
          <w:rStyle w:val="elementdeftypeChar"/>
          <w:rFonts w:ascii="Cambria" w:eastAsia="Calibri" w:hAnsi="Cambria" w:cs="Times New Roman"/>
          <w:b w:val="0"/>
          <w:bCs w:val="0"/>
          <w:i w:val="0"/>
          <w:sz w:val="22"/>
          <w:szCs w:val="22"/>
          <w:lang w:eastAsia="en-US"/>
        </w:rPr>
        <w:t>The following list explains the attributes:</w:t>
      </w:r>
      <w:r w:rsidR="00340B84">
        <w:rPr>
          <w:rStyle w:val="elementdeftypeChar"/>
          <w:rFonts w:ascii="Cambria" w:eastAsia="Calibri" w:hAnsi="Cambria" w:cs="Times New Roman"/>
          <w:b w:val="0"/>
          <w:bCs w:val="0"/>
          <w:i w:val="0"/>
          <w:sz w:val="22"/>
          <w:szCs w:val="22"/>
          <w:lang w:eastAsia="en-US"/>
        </w:rPr>
        <w:t xml:space="preserve"> </w:t>
      </w:r>
    </w:p>
    <w:p w14:paraId="4D12CAAC" w14:textId="4A307701" w:rsidR="00FC68DB" w:rsidRPr="0013175B" w:rsidRDefault="00FC68DB">
      <w:pPr>
        <w:pStyle w:val="listAfterTableOrFigure"/>
        <w:keepNext/>
        <w:keepLines/>
        <w:numPr>
          <w:ilvl w:val="0"/>
          <w:numId w:val="10"/>
        </w:numPr>
      </w:pPr>
      <w:r w:rsidRPr="004A2B79">
        <w:rPr>
          <w:rStyle w:val="CodeCharacter"/>
        </w:rPr>
        <w:t>rotational_speed</w:t>
      </w:r>
      <w:r w:rsidRPr="0013175B">
        <w:t>: In order to facilitate the penetration in the metal sheet of the tip of the ROTAV, it is rotated at a high speed</w:t>
      </w:r>
      <w:r w:rsidR="00561670">
        <w:t>;</w:t>
      </w:r>
    </w:p>
    <w:p w14:paraId="64F60B50" w14:textId="77777777" w:rsidR="00FC68DB" w:rsidRPr="0013175B" w:rsidRDefault="00FC68DB">
      <w:pPr>
        <w:pStyle w:val="Listenabsatz"/>
        <w:numPr>
          <w:ilvl w:val="0"/>
          <w:numId w:val="15"/>
        </w:numPr>
        <w:tabs>
          <w:tab w:val="clear" w:pos="403"/>
        </w:tabs>
        <w:autoSpaceDE w:val="0"/>
        <w:autoSpaceDN w:val="0"/>
        <w:adjustRightInd w:val="0"/>
        <w:spacing w:after="0" w:line="240" w:lineRule="auto"/>
        <w:contextualSpacing w:val="0"/>
        <w:rPr>
          <w:rFonts w:cs="Calibri"/>
          <w:lang w:eastAsia="en-GB"/>
        </w:rPr>
      </w:pPr>
      <w:r w:rsidRPr="004A2B79">
        <w:rPr>
          <w:rStyle w:val="CodeCharacter"/>
        </w:rPr>
        <w:t>compression_force:</w:t>
      </w:r>
      <w:r w:rsidRPr="0013175B">
        <w:rPr>
          <w:rFonts w:cs="Calibri"/>
          <w:lang w:eastAsia="en-GB"/>
        </w:rPr>
        <w:t xml:space="preserve"> In order to achieve the fastening properties, the ROTAV is compressed with a vertical force. </w:t>
      </w:r>
    </w:p>
    <w:p w14:paraId="46A249EC" w14:textId="4D1325C4" w:rsidR="00FC68DB" w:rsidRPr="005C2D94" w:rsidRDefault="00FC68DB" w:rsidP="00FF4261">
      <w:pPr>
        <w:pStyle w:val="normalAfterTableOrFigure"/>
        <w:rPr>
          <w:lang w:eastAsia="en-GB"/>
        </w:rPr>
      </w:pPr>
      <w:r w:rsidRPr="00F54804">
        <w:rPr>
          <w:lang w:eastAsia="en-GB"/>
        </w:rPr>
        <w:t xml:space="preserve">The element </w:t>
      </w:r>
      <w:r w:rsidRPr="004A2B79">
        <w:rPr>
          <w:rStyle w:val="CodeCharacter"/>
        </w:rPr>
        <w:t>&lt;rotav/&gt;</w:t>
      </w:r>
      <w:r w:rsidR="00F84930" w:rsidRPr="005C2D94">
        <w:rPr>
          <w:lang w:eastAsia="en-GB"/>
        </w:rPr>
        <w:t xml:space="preserve"> </w:t>
      </w:r>
      <w:r w:rsidRPr="005C2D94">
        <w:rPr>
          <w:lang w:eastAsia="en-GB"/>
        </w:rPr>
        <w:t>does not allow for any nested elements.</w:t>
      </w:r>
      <w:r w:rsidR="00340B84">
        <w:rPr>
          <w:lang w:eastAsia="en-GB"/>
        </w:rPr>
        <w:t xml:space="preserve"> </w:t>
      </w:r>
    </w:p>
    <w:p w14:paraId="5AFAB78D" w14:textId="6DFE7193" w:rsidR="00FC68DB" w:rsidRPr="009376B7" w:rsidRDefault="005F53B2" w:rsidP="00561670">
      <w:pPr>
        <w:pStyle w:val="Example"/>
        <w:keepNext/>
      </w:pPr>
      <w:r>
        <w:t>EXAMPLE 1</w:t>
      </w:r>
      <w:r>
        <w:tab/>
      </w:r>
      <w:r w:rsidR="00460F6C">
        <w:t xml:space="preserve">Minimum </w:t>
      </w:r>
      <w:r w:rsidR="00460F6C" w:rsidRPr="009376B7">
        <w:t>definition of a</w:t>
      </w:r>
      <w:r w:rsidR="00F3142F">
        <w:t xml:space="preserve"> “</w:t>
      </w:r>
      <w:r w:rsidR="00460F6C" w:rsidRPr="009376B7">
        <w:t>Rotav</w:t>
      </w:r>
      <w:r w:rsidR="00AF69E3">
        <w:t xml:space="preserve">” </w:t>
      </w:r>
      <w:r w:rsidR="00460F6C" w:rsidRPr="009376B7">
        <w:t>connection</w:t>
      </w:r>
      <w:r w:rsidR="00FC68DB" w:rsidRPr="009376B7">
        <w:t xml:space="preserve"> </w:t>
      </w:r>
    </w:p>
    <w:p w14:paraId="162A6C9F" w14:textId="77777777" w:rsidR="00FC68DB" w:rsidRPr="009376B7" w:rsidRDefault="00FC68DB" w:rsidP="004F6C7B">
      <w:pPr>
        <w:pStyle w:val="XMLCode"/>
        <w:keepNext/>
        <w:ind w:firstLine="0"/>
        <w:rPr>
          <w:lang w:val="en-GB"/>
        </w:rPr>
      </w:pPr>
      <w:r w:rsidRPr="009376B7">
        <w:rPr>
          <w:lang w:val="en-GB"/>
        </w:rPr>
        <w:t>&lt;connection_0d label="ROTAV_96930"&gt;</w:t>
      </w:r>
    </w:p>
    <w:p w14:paraId="7495C4E2" w14:textId="77777777" w:rsidR="00FC68DB" w:rsidRPr="009376B7" w:rsidRDefault="00FC68DB" w:rsidP="004F6C7B">
      <w:pPr>
        <w:pStyle w:val="XMLCode"/>
        <w:keepNext/>
        <w:ind w:firstLine="0"/>
        <w:rPr>
          <w:lang w:val="en-GB"/>
        </w:rPr>
      </w:pPr>
      <w:r w:rsidRPr="009376B7">
        <w:rPr>
          <w:lang w:val="en-GB"/>
        </w:rPr>
        <w:t xml:space="preserve">    &lt;rotation_joint&gt;</w:t>
      </w:r>
    </w:p>
    <w:p w14:paraId="30AF09FD" w14:textId="4E14041D" w:rsidR="00FC68DB" w:rsidRPr="009376B7" w:rsidRDefault="00FC68DB" w:rsidP="004F6C7B">
      <w:pPr>
        <w:pStyle w:val="XMLCode"/>
        <w:keepNext/>
        <w:ind w:firstLine="0"/>
        <w:rPr>
          <w:lang w:val="en-GB"/>
        </w:rPr>
      </w:pPr>
      <w:r w:rsidRPr="009376B7">
        <w:rPr>
          <w:lang w:val="en-GB"/>
        </w:rPr>
        <w:t xml:space="preserve">    </w:t>
      </w:r>
      <w:r w:rsidR="004F6C7B">
        <w:rPr>
          <w:lang w:val="en-GB"/>
        </w:rPr>
        <w:t xml:space="preserve">    </w:t>
      </w:r>
      <w:r w:rsidRPr="009376B7">
        <w:rPr>
          <w:lang w:val="en-GB"/>
        </w:rPr>
        <w:t>&lt;rotav/&gt;</w:t>
      </w:r>
    </w:p>
    <w:p w14:paraId="461EFA5D" w14:textId="202EE58B" w:rsidR="00FC68DB" w:rsidRPr="009376B7" w:rsidRDefault="004F6C7B" w:rsidP="004F6C7B">
      <w:pPr>
        <w:pStyle w:val="XMLCode"/>
        <w:keepNext/>
        <w:ind w:firstLine="0"/>
        <w:rPr>
          <w:lang w:val="en-GB"/>
        </w:rPr>
      </w:pPr>
      <w:r>
        <w:rPr>
          <w:lang w:val="en-GB"/>
        </w:rPr>
        <w:t xml:space="preserve">    </w:t>
      </w:r>
      <w:r w:rsidR="00FC68DB" w:rsidRPr="009376B7">
        <w:rPr>
          <w:lang w:val="en-GB"/>
        </w:rPr>
        <w:t>&lt;/rotation_joint&gt;</w:t>
      </w:r>
    </w:p>
    <w:p w14:paraId="2D779841" w14:textId="77777777" w:rsidR="00FC68DB" w:rsidRPr="009376B7" w:rsidRDefault="00FC68DB" w:rsidP="004F6C7B">
      <w:pPr>
        <w:pStyle w:val="XMLCode"/>
        <w:keepNext/>
        <w:ind w:firstLine="0"/>
        <w:rPr>
          <w:lang w:val="en-GB"/>
        </w:rPr>
      </w:pPr>
      <w:r w:rsidRPr="009376B7">
        <w:rPr>
          <w:lang w:val="en-GB"/>
        </w:rPr>
        <w:t xml:space="preserve">    &lt;loc&gt; 1500.3809 838.75885 730.6529 &lt;/loc&gt;</w:t>
      </w:r>
    </w:p>
    <w:p w14:paraId="30A2406C" w14:textId="0FC2D926" w:rsidR="00FC68DB" w:rsidRPr="009376B7" w:rsidRDefault="00FC68DB" w:rsidP="004F6C7B">
      <w:pPr>
        <w:pStyle w:val="XMLCode"/>
        <w:ind w:firstLine="0"/>
        <w:rPr>
          <w:lang w:val="en-GB"/>
        </w:rPr>
      </w:pPr>
      <w:r w:rsidRPr="009376B7">
        <w:rPr>
          <w:lang w:val="en-GB"/>
        </w:rPr>
        <w:t>&lt;/connection_0d&gt;</w:t>
      </w:r>
      <w:r w:rsidR="00771813">
        <w:rPr>
          <w:lang w:val="en-GB"/>
        </w:rPr>
        <w:t xml:space="preserve"> </w:t>
      </w:r>
    </w:p>
    <w:p w14:paraId="5B8E2C99" w14:textId="5F5A90C7" w:rsidR="00FC68DB" w:rsidRPr="009376B7" w:rsidRDefault="0026134C" w:rsidP="00771813">
      <w:pPr>
        <w:pStyle w:val="Example"/>
        <w:keepNext/>
      </w:pPr>
      <w:r>
        <w:t>EXAMPLE 2</w:t>
      </w:r>
      <w:r>
        <w:tab/>
      </w:r>
      <w:r w:rsidR="00460F6C" w:rsidRPr="009376B7">
        <w:t xml:space="preserve"> Maximum definition of a</w:t>
      </w:r>
      <w:r w:rsidR="00F3142F">
        <w:t xml:space="preserve"> “</w:t>
      </w:r>
      <w:r w:rsidR="00460F6C" w:rsidRPr="009376B7">
        <w:t>Rotav</w:t>
      </w:r>
      <w:r w:rsidR="00AF69E3">
        <w:t xml:space="preserve">” </w:t>
      </w:r>
      <w:r w:rsidR="00460F6C" w:rsidRPr="009376B7">
        <w:t>connection</w:t>
      </w:r>
    </w:p>
    <w:p w14:paraId="7826C556" w14:textId="77777777" w:rsidR="00FC68DB" w:rsidRPr="009376B7" w:rsidRDefault="00FC68DB" w:rsidP="004F6C7B">
      <w:pPr>
        <w:pStyle w:val="XMLCode"/>
        <w:keepNext/>
        <w:ind w:firstLine="0"/>
        <w:rPr>
          <w:lang w:val="en-GB"/>
        </w:rPr>
      </w:pPr>
      <w:r w:rsidRPr="009376B7">
        <w:rPr>
          <w:lang w:val="en-GB"/>
        </w:rPr>
        <w:t>&lt;connection_0d label="ROTAV_96930"&gt;</w:t>
      </w:r>
    </w:p>
    <w:p w14:paraId="026D7400" w14:textId="77777777" w:rsidR="00FC68DB" w:rsidRPr="009376B7" w:rsidRDefault="00FC68DB" w:rsidP="004F6C7B">
      <w:pPr>
        <w:pStyle w:val="XMLCode"/>
        <w:keepNext/>
        <w:ind w:firstLine="0"/>
        <w:rPr>
          <w:lang w:val="en-GB"/>
        </w:rPr>
      </w:pPr>
      <w:r w:rsidRPr="009376B7">
        <w:rPr>
          <w:lang w:val="en-GB"/>
        </w:rPr>
        <w:t xml:space="preserve">    &lt;rotation_joint diameter="4.0"&gt;</w:t>
      </w:r>
    </w:p>
    <w:p w14:paraId="3C07CBF0" w14:textId="7B24B8B9" w:rsidR="00FC68DB" w:rsidRPr="009376B7" w:rsidRDefault="00FC68DB" w:rsidP="004F6C7B">
      <w:pPr>
        <w:pStyle w:val="XMLCode"/>
        <w:keepNext/>
        <w:ind w:firstLine="0"/>
        <w:rPr>
          <w:lang w:val="en-GB"/>
        </w:rPr>
      </w:pPr>
      <w:r w:rsidRPr="009376B7">
        <w:rPr>
          <w:lang w:val="en-GB"/>
        </w:rPr>
        <w:t xml:space="preserve">    </w:t>
      </w:r>
      <w:r w:rsidR="004F6C7B">
        <w:rPr>
          <w:lang w:val="en-GB"/>
        </w:rPr>
        <w:t xml:space="preserve">    </w:t>
      </w:r>
      <w:r w:rsidRPr="009376B7">
        <w:rPr>
          <w:lang w:val="en-GB"/>
        </w:rPr>
        <w:t>&lt;rotav rotational_speed="1500000" compression_force="10000"/&gt;</w:t>
      </w:r>
    </w:p>
    <w:p w14:paraId="122788EA" w14:textId="0B531018" w:rsidR="00FC68DB" w:rsidRPr="009376B7" w:rsidRDefault="004F6C7B" w:rsidP="004F6C7B">
      <w:pPr>
        <w:pStyle w:val="XMLCode"/>
        <w:keepNext/>
        <w:ind w:firstLine="0"/>
        <w:rPr>
          <w:lang w:val="fr-FR"/>
        </w:rPr>
      </w:pPr>
      <w:r>
        <w:rPr>
          <w:lang w:val="en-GB"/>
        </w:rPr>
        <w:t xml:space="preserve">    </w:t>
      </w:r>
      <w:r w:rsidR="00FC68DB" w:rsidRPr="009376B7">
        <w:rPr>
          <w:lang w:val="en-GB"/>
        </w:rPr>
        <w:t xml:space="preserve">    </w:t>
      </w:r>
      <w:r w:rsidR="00FC68DB" w:rsidRPr="009376B7">
        <w:rPr>
          <w:lang w:val="fr-FR"/>
        </w:rPr>
        <w:t>&lt;normal_direction x="0" y="0" z="-10"/&gt;</w:t>
      </w:r>
    </w:p>
    <w:p w14:paraId="11BC3182" w14:textId="7BA0DBE6" w:rsidR="00FC68DB" w:rsidRPr="00DB72BE" w:rsidRDefault="004F6C7B" w:rsidP="004F6C7B">
      <w:pPr>
        <w:pStyle w:val="XMLCode"/>
        <w:ind w:firstLine="0"/>
        <w:rPr>
          <w:lang w:val="fr-FR"/>
        </w:rPr>
      </w:pPr>
      <w:r>
        <w:rPr>
          <w:lang w:val="fr-FR"/>
        </w:rPr>
        <w:t xml:space="preserve">    </w:t>
      </w:r>
      <w:r w:rsidR="00FC68DB" w:rsidRPr="00DB72BE">
        <w:rPr>
          <w:lang w:val="fr-FR"/>
        </w:rPr>
        <w:t>&lt;/rotation_joint&gt;</w:t>
      </w:r>
    </w:p>
    <w:p w14:paraId="7BC3FA0D" w14:textId="77777777" w:rsidR="00FC68DB" w:rsidRPr="009376B7" w:rsidRDefault="00FC68DB" w:rsidP="004F6C7B">
      <w:pPr>
        <w:pStyle w:val="XMLCode"/>
        <w:keepNext/>
        <w:ind w:firstLine="0"/>
        <w:rPr>
          <w:lang w:val="en-GB"/>
        </w:rPr>
      </w:pPr>
      <w:r w:rsidRPr="00DB72BE">
        <w:rPr>
          <w:lang w:val="fr-FR"/>
        </w:rPr>
        <w:lastRenderedPageBreak/>
        <w:t xml:space="preserve">    </w:t>
      </w:r>
      <w:r w:rsidRPr="009376B7">
        <w:rPr>
          <w:lang w:val="en-GB"/>
        </w:rPr>
        <w:t>&lt;loc&gt; 1500.3809 838.75885 730.6529 &lt;/loc&gt;</w:t>
      </w:r>
    </w:p>
    <w:p w14:paraId="285CBCE9" w14:textId="77777777" w:rsidR="00FC68DB" w:rsidRPr="009376B7" w:rsidRDefault="00FC68DB" w:rsidP="004F6C7B">
      <w:pPr>
        <w:pStyle w:val="XMLCode"/>
        <w:keepNext/>
        <w:ind w:firstLine="0"/>
        <w:rPr>
          <w:lang w:val="en-GB"/>
        </w:rPr>
      </w:pPr>
      <w:r w:rsidRPr="009376B7">
        <w:rPr>
          <w:lang w:val="en-GB"/>
        </w:rPr>
        <w:t xml:space="preserve">    &lt;appdata&gt;</w:t>
      </w:r>
    </w:p>
    <w:p w14:paraId="08C7F79C" w14:textId="4A72A128" w:rsidR="00FC68DB" w:rsidRPr="009376B7" w:rsidRDefault="00FC68DB" w:rsidP="004F6C7B">
      <w:pPr>
        <w:pStyle w:val="XMLCode"/>
        <w:keepNext/>
        <w:ind w:firstLine="0"/>
        <w:rPr>
          <w:lang w:val="en-GB"/>
        </w:rPr>
      </w:pPr>
      <w:r w:rsidRPr="009376B7">
        <w:rPr>
          <w:lang w:val="en-GB"/>
        </w:rPr>
        <w:t xml:space="preserve">      </w:t>
      </w:r>
      <w:r w:rsidR="004F6C7B">
        <w:rPr>
          <w:lang w:val="en-GB"/>
        </w:rPr>
        <w:t xml:space="preserve">  </w:t>
      </w:r>
      <w:r w:rsidRPr="009376B7">
        <w:rPr>
          <w:lang w:val="en-GB"/>
        </w:rPr>
        <w:t>...</w:t>
      </w:r>
    </w:p>
    <w:p w14:paraId="7A72E1A7" w14:textId="77777777" w:rsidR="00FC68DB" w:rsidRPr="009376B7" w:rsidRDefault="00FC68DB" w:rsidP="004F6C7B">
      <w:pPr>
        <w:pStyle w:val="XMLCode"/>
        <w:keepNext/>
        <w:ind w:firstLine="0"/>
        <w:rPr>
          <w:lang w:val="en-GB"/>
        </w:rPr>
      </w:pPr>
      <w:r w:rsidRPr="009376B7">
        <w:rPr>
          <w:lang w:val="en-GB"/>
        </w:rPr>
        <w:t xml:space="preserve">    &lt;/appdata&gt;</w:t>
      </w:r>
    </w:p>
    <w:p w14:paraId="6E326AC7" w14:textId="41115302" w:rsidR="00FC68DB" w:rsidRPr="0013175B" w:rsidRDefault="00FC68DB" w:rsidP="004F6C7B">
      <w:pPr>
        <w:pStyle w:val="XMLCode"/>
        <w:ind w:firstLine="0"/>
        <w:rPr>
          <w:lang w:val="en-GB"/>
        </w:rPr>
      </w:pPr>
      <w:r w:rsidRPr="009376B7">
        <w:rPr>
          <w:lang w:val="en-GB"/>
        </w:rPr>
        <w:t>&lt;/connection_0d&gt;</w:t>
      </w:r>
      <w:bookmarkEnd w:id="1431"/>
      <w:r w:rsidRPr="009376B7">
        <w:rPr>
          <w:lang w:val="en-GB"/>
        </w:rPr>
        <w:t xml:space="preserve"> </w:t>
      </w:r>
    </w:p>
    <w:p w14:paraId="1F37394C" w14:textId="77777777" w:rsidR="00FC68DB" w:rsidRPr="00F54804" w:rsidRDefault="00FC68DB" w:rsidP="00B202D2">
      <w:pPr>
        <w:pStyle w:val="berschrift1"/>
      </w:pPr>
      <w:bookmarkStart w:id="1453" w:name="_Toc428537246"/>
      <w:bookmarkStart w:id="1454" w:name="_Toc428969565"/>
      <w:bookmarkStart w:id="1455" w:name="_Toc429052956"/>
      <w:bookmarkStart w:id="1456" w:name="_Toc428537247"/>
      <w:bookmarkStart w:id="1457" w:name="_Toc428965632"/>
      <w:bookmarkStart w:id="1458" w:name="_Toc428969566"/>
      <w:bookmarkStart w:id="1459" w:name="_Toc429052957"/>
      <w:bookmarkStart w:id="1460" w:name="_Toc428456280"/>
      <w:bookmarkStart w:id="1461" w:name="_Toc428537248"/>
      <w:bookmarkStart w:id="1462" w:name="_Toc428969567"/>
      <w:bookmarkStart w:id="1463" w:name="_Toc429052958"/>
      <w:bookmarkStart w:id="1464" w:name="_Toc338938901"/>
      <w:bookmarkStart w:id="1465" w:name="_Toc338939097"/>
      <w:bookmarkStart w:id="1466" w:name="_Toc3556997"/>
      <w:bookmarkStart w:id="1467" w:name="_Toc34747247"/>
      <w:bookmarkStart w:id="1468" w:name="_Toc77102065"/>
      <w:bookmarkStart w:id="1469" w:name="_Toc167044073"/>
      <w:bookmarkEnd w:id="1453"/>
      <w:bookmarkEnd w:id="1454"/>
      <w:bookmarkEnd w:id="1455"/>
      <w:bookmarkEnd w:id="1456"/>
      <w:bookmarkEnd w:id="1457"/>
      <w:bookmarkEnd w:id="1458"/>
      <w:bookmarkEnd w:id="1459"/>
      <w:bookmarkEnd w:id="1460"/>
      <w:bookmarkEnd w:id="1461"/>
      <w:bookmarkEnd w:id="1462"/>
      <w:bookmarkEnd w:id="1463"/>
      <w:r w:rsidRPr="00F54804">
        <w:t>1D connections</w:t>
      </w:r>
      <w:bookmarkEnd w:id="1464"/>
      <w:bookmarkEnd w:id="1465"/>
      <w:bookmarkEnd w:id="1466"/>
      <w:bookmarkEnd w:id="1467"/>
      <w:bookmarkEnd w:id="1468"/>
      <w:bookmarkEnd w:id="1469"/>
    </w:p>
    <w:p w14:paraId="249DECC1" w14:textId="494F6332" w:rsidR="00FC68DB" w:rsidRPr="005C2D94" w:rsidRDefault="00FC68DB" w:rsidP="00B202D2">
      <w:pPr>
        <w:pStyle w:val="berschrift2"/>
      </w:pPr>
      <w:bookmarkStart w:id="1470" w:name="_Toc3556998"/>
      <w:bookmarkStart w:id="1471" w:name="_Toc34747248"/>
      <w:bookmarkStart w:id="1472" w:name="_Toc77102066"/>
      <w:bookmarkStart w:id="1473" w:name="_Toc167044074"/>
      <w:bookmarkStart w:id="1474" w:name="_Toc338938902"/>
      <w:bookmarkStart w:id="1475" w:name="_Toc338939098"/>
      <w:r w:rsidRPr="005C2D94">
        <w:t xml:space="preserve">Generic </w:t>
      </w:r>
      <w:r w:rsidR="00941589">
        <w:t>d</w:t>
      </w:r>
      <w:r w:rsidRPr="005C2D94">
        <w:t>efinitions</w:t>
      </w:r>
      <w:bookmarkEnd w:id="1470"/>
      <w:bookmarkEnd w:id="1471"/>
      <w:bookmarkEnd w:id="1472"/>
      <w:bookmarkEnd w:id="1473"/>
    </w:p>
    <w:p w14:paraId="59908147" w14:textId="77777777" w:rsidR="00FC68DB" w:rsidRPr="00BD52D7" w:rsidRDefault="00FC68DB" w:rsidP="00B202D2">
      <w:pPr>
        <w:pStyle w:val="berschrift3"/>
      </w:pPr>
      <w:bookmarkStart w:id="1476" w:name="_Toc3556999"/>
      <w:bookmarkStart w:id="1477" w:name="_Toc34747249"/>
      <w:bookmarkStart w:id="1478" w:name="_Toc77102067"/>
      <w:bookmarkStart w:id="1479" w:name="_Toc167044075"/>
      <w:r w:rsidRPr="00BD52D7">
        <w:t>Identification</w:t>
      </w:r>
      <w:bookmarkEnd w:id="1476"/>
      <w:bookmarkEnd w:id="1477"/>
      <w:bookmarkEnd w:id="1478"/>
      <w:bookmarkEnd w:id="1479"/>
    </w:p>
    <w:p w14:paraId="7B556DD6" w14:textId="59D23C91" w:rsidR="002D41B7" w:rsidRPr="00F54804" w:rsidRDefault="00FC68DB" w:rsidP="002D41B7">
      <w:r w:rsidRPr="002D41B7">
        <w:t xml:space="preserve">For identifying 1D connections, the same rules apply as for 0D connections, see </w:t>
      </w:r>
      <w:r w:rsidR="005020EF">
        <w:t>clause</w:t>
      </w:r>
      <w:r w:rsidR="004569B1">
        <w:t> </w:t>
      </w:r>
      <w:r w:rsidR="004569B1">
        <w:fldChar w:fldCharType="begin"/>
      </w:r>
      <w:r w:rsidR="004569B1">
        <w:instrText xml:space="preserve"> REF _Ref157018204 \r \h </w:instrText>
      </w:r>
      <w:r w:rsidR="004569B1">
        <w:fldChar w:fldCharType="separate"/>
      </w:r>
      <w:r w:rsidR="00A965C9">
        <w:t>9.1.1</w:t>
      </w:r>
      <w:r w:rsidR="004569B1">
        <w:fldChar w:fldCharType="end"/>
      </w:r>
      <w:r w:rsidRPr="002D41B7">
        <w:t>.</w:t>
      </w:r>
      <w:r w:rsidR="002D41B7">
        <w:t xml:space="preserve"> </w:t>
      </w:r>
    </w:p>
    <w:p w14:paraId="30CE0070" w14:textId="2287E40B" w:rsidR="00FC68DB" w:rsidRDefault="00FC68DB" w:rsidP="00B202D2">
      <w:pPr>
        <w:pStyle w:val="berschrift3"/>
      </w:pPr>
      <w:bookmarkStart w:id="1480" w:name="_Ref414571413"/>
      <w:bookmarkStart w:id="1481" w:name="_Ref429050458"/>
      <w:bookmarkStart w:id="1482" w:name="_Toc3557000"/>
      <w:bookmarkStart w:id="1483" w:name="_Toc34747250"/>
      <w:bookmarkStart w:id="1484" w:name="_Toc77102068"/>
      <w:bookmarkStart w:id="1485" w:name="_Toc167044076"/>
      <w:r w:rsidRPr="005C2D94">
        <w:t>L</w:t>
      </w:r>
      <w:bookmarkEnd w:id="1480"/>
      <w:r w:rsidRPr="001E4607">
        <w:t>ocation</w:t>
      </w:r>
      <w:bookmarkEnd w:id="1481"/>
      <w:bookmarkEnd w:id="1482"/>
      <w:bookmarkEnd w:id="1483"/>
      <w:bookmarkEnd w:id="1484"/>
      <w:bookmarkEnd w:id="1485"/>
    </w:p>
    <w:p w14:paraId="52442F58" w14:textId="54D258A4" w:rsidR="00B37295" w:rsidRPr="00B37295" w:rsidRDefault="00B37295" w:rsidP="0013175B">
      <w:pPr>
        <w:pStyle w:val="berschrift4"/>
      </w:pPr>
      <w:r>
        <w:t>General</w:t>
      </w:r>
    </w:p>
    <w:p w14:paraId="69F3938A" w14:textId="16932664" w:rsidR="00FC68DB" w:rsidRPr="00F54804" w:rsidRDefault="00FC68DB" w:rsidP="00B202D2">
      <w:r w:rsidRPr="000A1B7B">
        <w:t xml:space="preserve">The definition of the connection line is </w:t>
      </w:r>
      <w:r w:rsidR="00256EF4" w:rsidRPr="000A1B7B">
        <w:t>one or multiple polylines</w:t>
      </w:r>
      <w:r w:rsidR="00491836">
        <w:t xml:space="preserve"> (sections)</w:t>
      </w:r>
      <w:r w:rsidR="00256EF4" w:rsidRPr="000A1B7B">
        <w:t xml:space="preserve">. Each of the polylines is </w:t>
      </w:r>
      <w:r w:rsidRPr="00726144">
        <w:t xml:space="preserve">described as </w:t>
      </w:r>
      <w:r w:rsidRPr="00F54804">
        <w:t>a series of points (vertices). All other curves can also be represented with this type of representation by adding necessary points and thus approximating to the needed accuracy.</w:t>
      </w:r>
      <w:r w:rsidR="002D41B7">
        <w:t xml:space="preserve"> </w:t>
      </w:r>
    </w:p>
    <w:p w14:paraId="40700095" w14:textId="60026709" w:rsidR="00FC68DB" w:rsidRDefault="00FC68DB" w:rsidP="00B202D2">
      <w:pPr>
        <w:rPr>
          <w:rFonts w:cs="Calibri"/>
          <w:lang w:eastAsia="en-GB"/>
        </w:rPr>
      </w:pPr>
      <w:r w:rsidRPr="00F54804">
        <w:rPr>
          <w:rFonts w:cs="Calibri"/>
          <w:lang w:eastAsia="en-GB"/>
        </w:rPr>
        <w:t xml:space="preserve">The </w:t>
      </w:r>
      <w:r w:rsidR="00F105D5" w:rsidRPr="00F54804">
        <w:rPr>
          <w:rFonts w:cs="Calibri"/>
          <w:lang w:eastAsia="en-GB"/>
        </w:rPr>
        <w:t>poly</w:t>
      </w:r>
      <w:r w:rsidR="00256EF4" w:rsidRPr="00F54804">
        <w:rPr>
          <w:rFonts w:cs="Calibri"/>
          <w:lang w:eastAsia="en-GB"/>
        </w:rPr>
        <w:t>line</w:t>
      </w:r>
      <w:r w:rsidR="00F105D5" w:rsidRPr="00F54804">
        <w:rPr>
          <w:rFonts w:cs="Calibri"/>
          <w:lang w:eastAsia="en-GB"/>
        </w:rPr>
        <w:t>s</w:t>
      </w:r>
      <w:r w:rsidR="00270CC3" w:rsidRPr="00F54804">
        <w:rPr>
          <w:rFonts w:cs="Calibri"/>
          <w:lang w:eastAsia="en-GB"/>
        </w:rPr>
        <w:t xml:space="preserve"> do not</w:t>
      </w:r>
      <w:r w:rsidRPr="00F54804">
        <w:rPr>
          <w:rFonts w:cs="Calibri"/>
          <w:lang w:eastAsia="en-GB"/>
        </w:rPr>
        <w:t xml:space="preserve"> need be joined to each other. This is to simulate gaps along the application of a seam or an adhesive, due to crossing another weld, or an obstacle, </w:t>
      </w:r>
      <w:r w:rsidR="007C2EED">
        <w:rPr>
          <w:rFonts w:cs="Calibri"/>
          <w:lang w:eastAsia="en-GB"/>
        </w:rPr>
        <w:t>e.g.</w:t>
      </w:r>
      <w:r w:rsidRPr="00F54804">
        <w:rPr>
          <w:rFonts w:cs="Calibri"/>
          <w:lang w:eastAsia="en-GB"/>
        </w:rPr>
        <w:t xml:space="preserve"> a hole in the connected sheets.</w:t>
      </w:r>
      <w:r w:rsidR="007C2EED">
        <w:rPr>
          <w:rFonts w:cs="Calibri"/>
          <w:lang w:eastAsia="en-GB"/>
        </w:rPr>
        <w:t xml:space="preserve"> </w:t>
      </w:r>
    </w:p>
    <w:p w14:paraId="0C5F73EB" w14:textId="320BA255" w:rsidR="00491836" w:rsidRPr="00F54804" w:rsidRDefault="007C2EED" w:rsidP="00FA6BA4">
      <w:r>
        <w:rPr>
          <w:rFonts w:cs="Calibri"/>
          <w:lang w:eastAsia="en-GB"/>
        </w:rPr>
        <w:t>At any inner point of a polyline</w:t>
      </w:r>
      <w:r w:rsidRPr="007C2EED">
        <w:t>, any kink angle can occur</w:t>
      </w:r>
      <w:r>
        <w:rPr>
          <w:rFonts w:cs="Calibri"/>
          <w:lang w:eastAsia="en-GB"/>
        </w:rPr>
        <w:t>, i</w:t>
      </w:r>
      <w:r w:rsidRPr="007C2EED">
        <w:t>n principle</w:t>
      </w:r>
      <w:r>
        <w:t xml:space="preserve">. </w:t>
      </w:r>
      <w:r w:rsidR="00FA6BA4">
        <w:t xml:space="preserve">However, CAD systems typically do not </w:t>
      </w:r>
      <w:r w:rsidR="00FA6BA4" w:rsidRPr="00FA6BA4">
        <w:t xml:space="preserve">generate </w:t>
      </w:r>
      <w:r w:rsidR="00FA6BA4">
        <w:t xml:space="preserve">individual curves </w:t>
      </w:r>
      <w:r w:rsidR="00FA6BA4" w:rsidRPr="00FA6BA4">
        <w:t>with kink angles that deviate significantly from the straight line.</w:t>
      </w:r>
      <w:r w:rsidR="00FA6BA4">
        <w:t xml:space="preserve"> They retain the </w:t>
      </w:r>
      <w:r w:rsidR="00FA6BA4" w:rsidRPr="00FA6BA4">
        <w:t>GC1 continuity</w:t>
      </w:r>
      <w:r w:rsidR="00FA6BA4">
        <w:t xml:space="preserve">. Therefore, a connection line can be represented by several CAD curves and thus give raise to several polylines. </w:t>
      </w:r>
      <w:r w:rsidR="00491836" w:rsidRPr="00491836">
        <w:t xml:space="preserve">This yields another reason for splitting the connecting lines into several </w:t>
      </w:r>
      <w:r w:rsidR="00491836" w:rsidRPr="000A1B7B">
        <w:t>polylines</w:t>
      </w:r>
      <w:r w:rsidR="00491836" w:rsidRPr="00491836">
        <w:t>.</w:t>
      </w:r>
      <w:r w:rsidR="00491836">
        <w:t xml:space="preserve"> </w:t>
      </w:r>
    </w:p>
    <w:p w14:paraId="748F37AE" w14:textId="14BB2573" w:rsidR="00FC68DB" w:rsidRPr="00F54804" w:rsidRDefault="00FC68DB" w:rsidP="00B202D2">
      <w:r w:rsidRPr="00F54804">
        <w:t xml:space="preserve">χMCF specifies the order of </w:t>
      </w:r>
      <w:r w:rsidR="00491836" w:rsidRPr="000A1B7B">
        <w:t>polyline</w:t>
      </w:r>
      <w:r w:rsidRPr="00F54804">
        <w:t xml:space="preserve">s, as well as the order of the locations within each </w:t>
      </w:r>
      <w:r w:rsidR="00491836">
        <w:t xml:space="preserve">individual </w:t>
      </w:r>
      <w:r w:rsidR="00491836" w:rsidRPr="000A1B7B">
        <w:t>polyline</w:t>
      </w:r>
      <w:r w:rsidRPr="00F54804">
        <w:t>.</w:t>
      </w:r>
      <w:r w:rsidR="002D41B7">
        <w:t xml:space="preserve"> </w:t>
      </w:r>
    </w:p>
    <w:p w14:paraId="35580E1D" w14:textId="0AC3D1B4" w:rsidR="00FC68DB" w:rsidRPr="00F54804" w:rsidRDefault="00FC68DB" w:rsidP="0013175B">
      <w:pPr>
        <w:pStyle w:val="berschrift4"/>
      </w:pPr>
      <w:r w:rsidRPr="00F54804">
        <w:t xml:space="preserve">Element </w:t>
      </w:r>
      <w:r w:rsidR="00BB1A91" w:rsidRPr="00BB1A91">
        <w:rPr>
          <w:rFonts w:ascii="Courier New" w:hAnsi="Courier New" w:cs="Courier New"/>
        </w:rPr>
        <w:t>&lt;</w:t>
      </w:r>
      <w:r w:rsidRPr="00BB1A91">
        <w:rPr>
          <w:rFonts w:ascii="Courier New" w:hAnsi="Courier New" w:cs="Courier New"/>
        </w:rPr>
        <w:t>loc_list</w:t>
      </w:r>
      <w:r w:rsidR="00BB1A91" w:rsidRPr="00BB1A91">
        <w:rPr>
          <w:rFonts w:ascii="Courier New" w:hAnsi="Courier New" w:cs="Courier New"/>
        </w:rPr>
        <w:t>/&gt;</w:t>
      </w:r>
      <w:r w:rsidR="00BB1A91">
        <w:t xml:space="preserve"> </w:t>
      </w:r>
    </w:p>
    <w:p w14:paraId="0E224AC6" w14:textId="77777777" w:rsidR="00FC68DB" w:rsidRPr="00F54804" w:rsidRDefault="00FC68DB" w:rsidP="00B202D2">
      <w:r w:rsidRPr="00F54804">
        <w:t xml:space="preserve">The list of locations for the definition of the connection line is stored in the element </w:t>
      </w:r>
      <w:r w:rsidRPr="004A2B79">
        <w:rPr>
          <w:rStyle w:val="CodeCharacter"/>
        </w:rPr>
        <w:t>&lt;loc_list&gt;</w:t>
      </w:r>
      <w:r w:rsidRPr="00F54804">
        <w:t xml:space="preserve">. This element contains nested elements </w:t>
      </w:r>
      <w:r w:rsidRPr="004A2B79">
        <w:rPr>
          <w:rStyle w:val="CodeCharacter"/>
        </w:rPr>
        <w:t>&lt;loc/&gt;</w:t>
      </w:r>
      <w:r w:rsidRPr="00F54804">
        <w:t xml:space="preserve"> defining the location of a point of the connection line in space. These locations have to be ordered so that the line defined by the ordered list of locations specifies the connection line.</w:t>
      </w:r>
    </w:p>
    <w:p w14:paraId="549B5868" w14:textId="0C0CE7A5" w:rsidR="00FC68DB" w:rsidRDefault="00FC68DB" w:rsidP="00F84930">
      <w:pPr>
        <w:keepNext/>
      </w:pPr>
      <w:r w:rsidRPr="00F54804">
        <w:t xml:space="preserve">The attributes associated to the element </w:t>
      </w:r>
      <w:r w:rsidRPr="004A2B79">
        <w:rPr>
          <w:rStyle w:val="CodeCharacter"/>
        </w:rPr>
        <w:t>&lt;loc_list/&gt;</w:t>
      </w:r>
      <w:r w:rsidRPr="00F54804">
        <w:t xml:space="preserve"> are</w:t>
      </w:r>
      <w:r w:rsidR="00E456CF">
        <w:t xml:space="preserve"> (see </w:t>
      </w:r>
      <w:r w:rsidR="00E456CF">
        <w:fldChar w:fldCharType="begin"/>
      </w:r>
      <w:r w:rsidR="00E456CF">
        <w:instrText xml:space="preserve"> REF _Ref157790309 \h </w:instrText>
      </w:r>
      <w:r w:rsidR="00E456CF">
        <w:fldChar w:fldCharType="separate"/>
      </w:r>
      <w:r w:rsidR="00A965C9" w:rsidRPr="00F54804">
        <w:t xml:space="preserve">Table </w:t>
      </w:r>
      <w:r w:rsidR="00A965C9">
        <w:rPr>
          <w:noProof/>
        </w:rPr>
        <w:t>80</w:t>
      </w:r>
      <w:r w:rsidR="00E456CF">
        <w:fldChar w:fldCharType="end"/>
      </w:r>
      <w:r w:rsidR="00E456CF">
        <w:t>)</w:t>
      </w:r>
      <w:r w:rsidRPr="00F54804">
        <w:t>:</w:t>
      </w:r>
      <w:r w:rsidR="00E456CF">
        <w:t xml:space="preserve"> </w:t>
      </w:r>
    </w:p>
    <w:p w14:paraId="4688DDB5" w14:textId="3B0EEA87" w:rsidR="00461A3A" w:rsidRPr="00F54804" w:rsidRDefault="00461A3A" w:rsidP="001640C5">
      <w:pPr>
        <w:pStyle w:val="Beschriftung"/>
        <w:keepNext/>
        <w:keepLines/>
      </w:pPr>
      <w:bookmarkStart w:id="1486" w:name="_Ref157790309"/>
      <w:bookmarkStart w:id="1487" w:name="_Toc167044290"/>
      <w:r w:rsidRPr="00F54804">
        <w:t xml:space="preserve">Table </w:t>
      </w:r>
      <w:r w:rsidRPr="00F54804">
        <w:fldChar w:fldCharType="begin"/>
      </w:r>
      <w:r w:rsidRPr="00F54804">
        <w:instrText xml:space="preserve"> SEQ Table \* ARABIC </w:instrText>
      </w:r>
      <w:r w:rsidRPr="00F54804">
        <w:fldChar w:fldCharType="separate"/>
      </w:r>
      <w:r w:rsidR="00A965C9">
        <w:rPr>
          <w:noProof/>
        </w:rPr>
        <w:t>80</w:t>
      </w:r>
      <w:r w:rsidRPr="00F54804">
        <w:fldChar w:fldCharType="end"/>
      </w:r>
      <w:bookmarkEnd w:id="1486"/>
      <w:r w:rsidR="0025265B">
        <w:t xml:space="preserve"> —</w:t>
      </w:r>
      <w:r w:rsidR="0025265B" w:rsidRPr="00F54804">
        <w:t xml:space="preserve"> </w:t>
      </w:r>
      <w:r w:rsidRPr="00F54804">
        <w:t xml:space="preserve">Attributes of element </w:t>
      </w:r>
      <w:r w:rsidRPr="00337A83">
        <w:rPr>
          <w:rStyle w:val="CodeCharacter"/>
        </w:rPr>
        <w:t>&lt;loc_list/&gt;</w:t>
      </w:r>
      <w:bookmarkEnd w:id="1487"/>
    </w:p>
    <w:tbl>
      <w:tblPr>
        <w:tblW w:w="8531"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1408"/>
        <w:gridCol w:w="992"/>
        <w:gridCol w:w="1134"/>
        <w:gridCol w:w="4997"/>
      </w:tblGrid>
      <w:tr w:rsidR="00FC68DB" w:rsidRPr="00F667E5" w14:paraId="6474FE6F" w14:textId="77777777" w:rsidTr="00696007">
        <w:trPr>
          <w:cantSplit/>
          <w:tblHeader/>
          <w:jc w:val="center"/>
        </w:trPr>
        <w:tc>
          <w:tcPr>
            <w:tcW w:w="1408" w:type="dxa"/>
            <w:tcBorders>
              <w:top w:val="single" w:sz="8" w:space="0" w:color="auto"/>
              <w:left w:val="single" w:sz="8" w:space="0" w:color="auto"/>
              <w:bottom w:val="single" w:sz="8" w:space="0" w:color="auto"/>
              <w:right w:val="single" w:sz="4" w:space="0" w:color="auto"/>
              <w:tl2br w:val="nil"/>
              <w:tr2bl w:val="nil"/>
            </w:tcBorders>
            <w:shd w:val="clear" w:color="auto" w:fill="F3F3F3"/>
            <w:vAlign w:val="bottom"/>
          </w:tcPr>
          <w:p w14:paraId="669B7CBF" w14:textId="77777777" w:rsidR="00FC68DB" w:rsidRPr="00F667E5" w:rsidRDefault="00FC68DB" w:rsidP="00F84930">
            <w:pPr>
              <w:keepNext/>
              <w:rPr>
                <w:b/>
              </w:rPr>
            </w:pPr>
            <w:r w:rsidRPr="00F667E5">
              <w:rPr>
                <w:b/>
              </w:rPr>
              <w:t>Attributes</w:t>
            </w:r>
          </w:p>
        </w:tc>
        <w:tc>
          <w:tcPr>
            <w:tcW w:w="992"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760DABF6" w14:textId="77777777" w:rsidR="00FC68DB" w:rsidRPr="00F667E5" w:rsidRDefault="00FC68DB" w:rsidP="00F84930">
            <w:pPr>
              <w:keepNext/>
              <w:rPr>
                <w:b/>
              </w:rPr>
            </w:pPr>
            <w:r w:rsidRPr="00F667E5">
              <w:rPr>
                <w:b/>
              </w:rPr>
              <w:t>Type</w:t>
            </w:r>
          </w:p>
        </w:tc>
        <w:tc>
          <w:tcPr>
            <w:tcW w:w="1134"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058AF0E2" w14:textId="77777777" w:rsidR="00FC68DB" w:rsidRPr="00F667E5" w:rsidRDefault="00FC68DB" w:rsidP="00F84930">
            <w:pPr>
              <w:keepNext/>
              <w:rPr>
                <w:b/>
              </w:rPr>
            </w:pPr>
            <w:r w:rsidRPr="00F667E5">
              <w:rPr>
                <w:b/>
              </w:rPr>
              <w:t>Use</w:t>
            </w:r>
          </w:p>
        </w:tc>
        <w:tc>
          <w:tcPr>
            <w:tcW w:w="4997" w:type="dxa"/>
            <w:tcBorders>
              <w:top w:val="single" w:sz="8" w:space="0" w:color="auto"/>
              <w:left w:val="single" w:sz="4" w:space="0" w:color="auto"/>
              <w:bottom w:val="single" w:sz="8" w:space="0" w:color="auto"/>
              <w:right w:val="single" w:sz="8" w:space="0" w:color="auto"/>
              <w:tl2br w:val="nil"/>
              <w:tr2bl w:val="nil"/>
            </w:tcBorders>
            <w:shd w:val="clear" w:color="auto" w:fill="F3F3F3"/>
            <w:vAlign w:val="bottom"/>
          </w:tcPr>
          <w:p w14:paraId="3E47D2F6" w14:textId="77777777" w:rsidR="00FC68DB" w:rsidRPr="00F667E5" w:rsidRDefault="00FC68DB" w:rsidP="00F84930">
            <w:pPr>
              <w:keepNext/>
              <w:rPr>
                <w:b/>
              </w:rPr>
            </w:pPr>
            <w:r w:rsidRPr="00F667E5">
              <w:rPr>
                <w:b/>
              </w:rPr>
              <w:t>Constraint</w:t>
            </w:r>
          </w:p>
        </w:tc>
      </w:tr>
      <w:tr w:rsidR="00FC68DB" w:rsidRPr="004D7E28" w14:paraId="1ACF5389" w14:textId="77777777" w:rsidTr="00696007">
        <w:trPr>
          <w:cantSplit/>
          <w:jc w:val="center"/>
        </w:trPr>
        <w:tc>
          <w:tcPr>
            <w:tcW w:w="1408" w:type="dxa"/>
            <w:vAlign w:val="center"/>
          </w:tcPr>
          <w:p w14:paraId="7751C4B5" w14:textId="77777777" w:rsidR="00FC68DB" w:rsidRPr="004D7E28" w:rsidRDefault="00FC68DB" w:rsidP="00B202D2">
            <w:pPr>
              <w:rPr>
                <w:sz w:val="20"/>
                <w:szCs w:val="20"/>
              </w:rPr>
            </w:pPr>
            <w:r w:rsidRPr="004D7E28">
              <w:rPr>
                <w:sz w:val="20"/>
                <w:szCs w:val="20"/>
              </w:rPr>
              <w:t>index</w:t>
            </w:r>
          </w:p>
        </w:tc>
        <w:tc>
          <w:tcPr>
            <w:tcW w:w="992" w:type="dxa"/>
            <w:vAlign w:val="center"/>
          </w:tcPr>
          <w:p w14:paraId="16F45289" w14:textId="77777777" w:rsidR="00FC68DB" w:rsidRPr="004D7E28" w:rsidRDefault="00FC68DB" w:rsidP="00B202D2">
            <w:pPr>
              <w:rPr>
                <w:sz w:val="20"/>
                <w:szCs w:val="20"/>
              </w:rPr>
            </w:pPr>
            <w:r w:rsidRPr="004D7E28">
              <w:rPr>
                <w:sz w:val="20"/>
                <w:szCs w:val="20"/>
              </w:rPr>
              <w:t>Integer</w:t>
            </w:r>
          </w:p>
        </w:tc>
        <w:tc>
          <w:tcPr>
            <w:tcW w:w="1134" w:type="dxa"/>
            <w:vAlign w:val="center"/>
          </w:tcPr>
          <w:p w14:paraId="360F1222" w14:textId="77777777" w:rsidR="00FC68DB" w:rsidRPr="004D7E28" w:rsidRDefault="00FC68DB" w:rsidP="00B202D2">
            <w:pPr>
              <w:rPr>
                <w:sz w:val="20"/>
                <w:szCs w:val="20"/>
              </w:rPr>
            </w:pPr>
            <w:r w:rsidRPr="004D7E28">
              <w:rPr>
                <w:sz w:val="20"/>
                <w:szCs w:val="20"/>
              </w:rPr>
              <w:t>Optional</w:t>
            </w:r>
          </w:p>
        </w:tc>
        <w:tc>
          <w:tcPr>
            <w:tcW w:w="4997" w:type="dxa"/>
          </w:tcPr>
          <w:p w14:paraId="7B377D50" w14:textId="12BD614D" w:rsidR="00FC68DB" w:rsidRPr="004D7E28" w:rsidRDefault="00FC68DB" w:rsidP="00B202D2">
            <w:pPr>
              <w:keepNext/>
              <w:autoSpaceDE w:val="0"/>
              <w:autoSpaceDN w:val="0"/>
              <w:adjustRightInd w:val="0"/>
              <w:spacing w:after="0"/>
              <w:rPr>
                <w:sz w:val="20"/>
                <w:szCs w:val="20"/>
              </w:rPr>
            </w:pPr>
            <w:r w:rsidRPr="004D7E28">
              <w:rPr>
                <w:sz w:val="20"/>
                <w:szCs w:val="20"/>
              </w:rPr>
              <w:t>Required only if there are more than one</w:t>
            </w:r>
            <w:r w:rsidR="004D7E28" w:rsidRPr="004D7E28">
              <w:rPr>
                <w:sz w:val="20"/>
                <w:szCs w:val="20"/>
              </w:rPr>
              <w:t xml:space="preserve"> </w:t>
            </w:r>
            <w:r w:rsidR="004D7E28">
              <w:rPr>
                <w:rStyle w:val="CodeCharacter"/>
                <w:sz w:val="20"/>
                <w:szCs w:val="20"/>
              </w:rPr>
              <w:t>&lt;</w:t>
            </w:r>
            <w:r w:rsidRPr="004D7E28">
              <w:rPr>
                <w:rStyle w:val="CodeCharacter"/>
                <w:sz w:val="20"/>
                <w:szCs w:val="20"/>
              </w:rPr>
              <w:t>loc_list</w:t>
            </w:r>
            <w:r w:rsidR="004D7E28">
              <w:rPr>
                <w:rStyle w:val="CodeCharacter"/>
                <w:sz w:val="20"/>
                <w:szCs w:val="20"/>
              </w:rPr>
              <w:t>/&gt;</w:t>
            </w:r>
            <w:r w:rsidRPr="004D7E28">
              <w:rPr>
                <w:rStyle w:val="CodeCharacter"/>
                <w:sz w:val="20"/>
                <w:szCs w:val="20"/>
              </w:rPr>
              <w:t xml:space="preserve"> </w:t>
            </w:r>
            <w:r w:rsidRPr="004D7E28">
              <w:rPr>
                <w:sz w:val="20"/>
                <w:szCs w:val="20"/>
              </w:rPr>
              <w:t xml:space="preserve">elements in the </w:t>
            </w:r>
            <w:r w:rsidR="00696007" w:rsidRPr="004D7E28">
              <w:rPr>
                <w:rStyle w:val="CodeCharacter"/>
                <w:sz w:val="20"/>
                <w:szCs w:val="20"/>
              </w:rPr>
              <w:t>&lt;c</w:t>
            </w:r>
            <w:r w:rsidRPr="004D7E28">
              <w:rPr>
                <w:rStyle w:val="CodeCharacter"/>
                <w:sz w:val="20"/>
                <w:szCs w:val="20"/>
              </w:rPr>
              <w:t>onnection</w:t>
            </w:r>
            <w:r w:rsidRPr="004D7E28">
              <w:rPr>
                <w:sz w:val="20"/>
                <w:szCs w:val="20"/>
              </w:rPr>
              <w:t>_</w:t>
            </w:r>
            <w:r w:rsidRPr="004D7E28">
              <w:rPr>
                <w:rStyle w:val="CodeCharacter"/>
                <w:sz w:val="20"/>
                <w:szCs w:val="20"/>
              </w:rPr>
              <w:t>1d</w:t>
            </w:r>
            <w:r w:rsidR="00696007" w:rsidRPr="004D7E28">
              <w:rPr>
                <w:rStyle w:val="CodeCharacter"/>
                <w:sz w:val="20"/>
                <w:szCs w:val="20"/>
              </w:rPr>
              <w:t>/&gt;</w:t>
            </w:r>
            <w:r w:rsidR="00997E2B" w:rsidRPr="004D7E28">
              <w:rPr>
                <w:rStyle w:val="CodeCharacter"/>
                <w:sz w:val="20"/>
                <w:szCs w:val="20"/>
              </w:rPr>
              <w:t>.</w:t>
            </w:r>
          </w:p>
        </w:tc>
      </w:tr>
    </w:tbl>
    <w:p w14:paraId="4EEEA09B" w14:textId="77777777" w:rsidR="004D7E28" w:rsidRDefault="004D7E28" w:rsidP="00B202D2"/>
    <w:p w14:paraId="71278377" w14:textId="5D8D5F8A" w:rsidR="00FC68DB" w:rsidRDefault="004D7E28" w:rsidP="004D7E28">
      <w:r>
        <w:t>If</w:t>
      </w:r>
      <w:r w:rsidR="00FC68DB" w:rsidRPr="005C2D94">
        <w:t xml:space="preserve"> </w:t>
      </w:r>
      <w:r w:rsidR="00F51B71">
        <w:t xml:space="preserve">a </w:t>
      </w:r>
      <w:r w:rsidR="00FC68DB" w:rsidRPr="005C2D94">
        <w:t xml:space="preserve">connection line </w:t>
      </w:r>
      <w:r>
        <w:t xml:space="preserve">is made of </w:t>
      </w:r>
      <w:r w:rsidRPr="00491836">
        <w:t xml:space="preserve">several </w:t>
      </w:r>
      <w:r w:rsidRPr="000A1B7B">
        <w:t>polylines</w:t>
      </w:r>
      <w:r>
        <w:t xml:space="preserve">, this is </w:t>
      </w:r>
      <w:r w:rsidR="00FC68DB" w:rsidRPr="00F54804">
        <w:t xml:space="preserve">expressed by a series of </w:t>
      </w:r>
      <w:r w:rsidR="00FC68DB" w:rsidRPr="004A2B79">
        <w:rPr>
          <w:rStyle w:val="CodeCharacter"/>
        </w:rPr>
        <w:t>&lt;loc_list</w:t>
      </w:r>
      <w:r w:rsidR="004A2B79" w:rsidRPr="004A2B79">
        <w:rPr>
          <w:rStyle w:val="CodeCharacter"/>
        </w:rPr>
        <w:t>/</w:t>
      </w:r>
      <w:r w:rsidR="00FC68DB" w:rsidRPr="004A2B79">
        <w:rPr>
          <w:rStyle w:val="CodeCharacter"/>
        </w:rPr>
        <w:t xml:space="preserve">&gt; </w:t>
      </w:r>
      <w:r w:rsidR="00FC68DB" w:rsidRPr="001E4607">
        <w:t xml:space="preserve">elements. In this case, the </w:t>
      </w:r>
      <w:r w:rsidR="00FC68DB" w:rsidRPr="004A2B79">
        <w:rPr>
          <w:rStyle w:val="CodeCharacter"/>
        </w:rPr>
        <w:t>&lt;loc_list</w:t>
      </w:r>
      <w:r w:rsidR="004A2B79" w:rsidRPr="004A2B79">
        <w:rPr>
          <w:rStyle w:val="CodeCharacter"/>
        </w:rPr>
        <w:t>/</w:t>
      </w:r>
      <w:r w:rsidR="00FC68DB" w:rsidRPr="004A2B79">
        <w:rPr>
          <w:rStyle w:val="CodeCharacter"/>
        </w:rPr>
        <w:t>&gt;</w:t>
      </w:r>
      <w:r w:rsidR="00FC68DB" w:rsidRPr="00A83B78">
        <w:t xml:space="preserve"> </w:t>
      </w:r>
      <w:r w:rsidR="00FC68DB" w:rsidRPr="00BD52D7">
        <w:t xml:space="preserve">order is indicated by the </w:t>
      </w:r>
      <w:r w:rsidR="00FC68DB" w:rsidRPr="004A2B79">
        <w:rPr>
          <w:rStyle w:val="CodeCharacter"/>
        </w:rPr>
        <w:t>index</w:t>
      </w:r>
      <w:r w:rsidR="00FC68DB" w:rsidRPr="00D7391D">
        <w:t xml:space="preserve"> attribute.</w:t>
      </w:r>
      <w:r>
        <w:t xml:space="preserve"> </w:t>
      </w:r>
    </w:p>
    <w:p w14:paraId="13EB7221" w14:textId="5499A080" w:rsidR="00FC68DB" w:rsidRDefault="00FC68DB" w:rsidP="0013175B">
      <w:pPr>
        <w:keepNext/>
      </w:pPr>
      <w:r w:rsidRPr="000A1B7B">
        <w:lastRenderedPageBreak/>
        <w:t xml:space="preserve">The </w:t>
      </w:r>
      <w:r w:rsidRPr="004A2B79">
        <w:rPr>
          <w:rStyle w:val="CodeCharacter"/>
        </w:rPr>
        <w:t>&lt;loc_list</w:t>
      </w:r>
      <w:r w:rsidR="004A2B79" w:rsidRPr="004A2B79">
        <w:rPr>
          <w:rStyle w:val="CodeCharacter"/>
        </w:rPr>
        <w:t>/</w:t>
      </w:r>
      <w:r w:rsidRPr="004A2B79">
        <w:rPr>
          <w:rStyle w:val="CodeCharacter"/>
        </w:rPr>
        <w:t>&gt;</w:t>
      </w:r>
      <w:r w:rsidRPr="00726144">
        <w:t xml:space="preserve"> element has the following nested elements</w:t>
      </w:r>
      <w:r w:rsidR="00E456CF">
        <w:t xml:space="preserve"> (see </w:t>
      </w:r>
      <w:r w:rsidR="00E456CF">
        <w:fldChar w:fldCharType="begin"/>
      </w:r>
      <w:r w:rsidR="00E456CF">
        <w:instrText xml:space="preserve"> REF _Ref157790360 \h </w:instrText>
      </w:r>
      <w:r w:rsidR="00E456CF">
        <w:fldChar w:fldCharType="separate"/>
      </w:r>
      <w:r w:rsidR="00A965C9" w:rsidRPr="00F54804">
        <w:t xml:space="preserve">Table </w:t>
      </w:r>
      <w:r w:rsidR="00A965C9">
        <w:rPr>
          <w:noProof/>
        </w:rPr>
        <w:t>81</w:t>
      </w:r>
      <w:r w:rsidR="00E456CF">
        <w:fldChar w:fldCharType="end"/>
      </w:r>
      <w:r w:rsidR="00E456CF">
        <w:t>)</w:t>
      </w:r>
      <w:r w:rsidRPr="00726144">
        <w:t>:</w:t>
      </w:r>
      <w:r w:rsidR="00E456CF">
        <w:t xml:space="preserve"> </w:t>
      </w:r>
    </w:p>
    <w:p w14:paraId="6488F896" w14:textId="45EBE6CC" w:rsidR="00461A3A" w:rsidRPr="00F54804" w:rsidRDefault="00461A3A" w:rsidP="001640C5">
      <w:pPr>
        <w:pStyle w:val="Beschriftung"/>
        <w:keepNext/>
        <w:keepLines/>
      </w:pPr>
      <w:bookmarkStart w:id="1488" w:name="_Ref157790360"/>
      <w:bookmarkStart w:id="1489" w:name="_Toc167044291"/>
      <w:r w:rsidRPr="00F54804">
        <w:t xml:space="preserve">Table </w:t>
      </w:r>
      <w:r w:rsidRPr="00F54804">
        <w:fldChar w:fldCharType="begin"/>
      </w:r>
      <w:r w:rsidRPr="00F54804">
        <w:instrText xml:space="preserve"> SEQ Table \* ARABIC </w:instrText>
      </w:r>
      <w:r w:rsidRPr="00F54804">
        <w:fldChar w:fldCharType="separate"/>
      </w:r>
      <w:r w:rsidR="00A965C9">
        <w:rPr>
          <w:noProof/>
        </w:rPr>
        <w:t>81</w:t>
      </w:r>
      <w:r w:rsidRPr="00F54804">
        <w:fldChar w:fldCharType="end"/>
      </w:r>
      <w:bookmarkEnd w:id="1488"/>
      <w:r w:rsidR="0025265B">
        <w:t xml:space="preserve"> —</w:t>
      </w:r>
      <w:r w:rsidR="0025265B" w:rsidRPr="00F54804">
        <w:t xml:space="preserve"> </w:t>
      </w:r>
      <w:r w:rsidRPr="00F54804">
        <w:t xml:space="preserve">Nested elements of </w:t>
      </w:r>
      <w:r w:rsidRPr="00337A83">
        <w:rPr>
          <w:rStyle w:val="CodeCharacter"/>
        </w:rPr>
        <w:t>&lt;loc_list</w:t>
      </w:r>
      <w:r w:rsidR="004A2B79" w:rsidRPr="00337A83">
        <w:rPr>
          <w:rStyle w:val="CodeCharacter"/>
        </w:rPr>
        <w:t>/</w:t>
      </w:r>
      <w:r w:rsidRPr="00337A83">
        <w:rPr>
          <w:rStyle w:val="CodeCharacter"/>
        </w:rPr>
        <w:t>&gt;</w:t>
      </w:r>
      <w:bookmarkEnd w:id="1489"/>
    </w:p>
    <w:tbl>
      <w:tblPr>
        <w:tblW w:w="8472"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2221"/>
        <w:gridCol w:w="1842"/>
        <w:gridCol w:w="1701"/>
        <w:gridCol w:w="2708"/>
      </w:tblGrid>
      <w:tr w:rsidR="00FC68DB" w:rsidRPr="00F667E5" w14:paraId="195F9007" w14:textId="77777777" w:rsidTr="00124007">
        <w:trPr>
          <w:tblHeader/>
          <w:jc w:val="center"/>
        </w:trPr>
        <w:tc>
          <w:tcPr>
            <w:tcW w:w="2221" w:type="dxa"/>
            <w:tcBorders>
              <w:top w:val="single" w:sz="8" w:space="0" w:color="auto"/>
              <w:left w:val="single" w:sz="8" w:space="0" w:color="auto"/>
              <w:bottom w:val="single" w:sz="8" w:space="0" w:color="auto"/>
              <w:right w:val="single" w:sz="4" w:space="0" w:color="auto"/>
              <w:tl2br w:val="nil"/>
              <w:tr2bl w:val="nil"/>
            </w:tcBorders>
            <w:shd w:val="clear" w:color="auto" w:fill="F3F3F3"/>
            <w:vAlign w:val="bottom"/>
          </w:tcPr>
          <w:p w14:paraId="4A86263E" w14:textId="3639E875" w:rsidR="00FC68DB" w:rsidRPr="00F667E5" w:rsidRDefault="00CC3429" w:rsidP="00951A4A">
            <w:pPr>
              <w:keepNext/>
              <w:rPr>
                <w:b/>
              </w:rPr>
            </w:pPr>
            <w:r>
              <w:rPr>
                <w:b/>
              </w:rPr>
              <w:t>Nested elements</w:t>
            </w:r>
          </w:p>
        </w:tc>
        <w:tc>
          <w:tcPr>
            <w:tcW w:w="1842"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1775F297" w14:textId="77777777" w:rsidR="00FC68DB" w:rsidRPr="00F667E5" w:rsidRDefault="00FC68DB" w:rsidP="00951A4A">
            <w:pPr>
              <w:keepNext/>
              <w:rPr>
                <w:b/>
              </w:rPr>
            </w:pPr>
            <w:r w:rsidRPr="00F667E5">
              <w:rPr>
                <w:b/>
              </w:rPr>
              <w:t>Multiplicity</w:t>
            </w:r>
          </w:p>
        </w:tc>
        <w:tc>
          <w:tcPr>
            <w:tcW w:w="1701"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22E84B12" w14:textId="77777777" w:rsidR="00FC68DB" w:rsidRPr="00F667E5" w:rsidRDefault="00FC68DB" w:rsidP="00951A4A">
            <w:pPr>
              <w:keepNext/>
              <w:rPr>
                <w:b/>
              </w:rPr>
            </w:pPr>
            <w:r w:rsidRPr="00F667E5">
              <w:rPr>
                <w:b/>
              </w:rPr>
              <w:t>Use</w:t>
            </w:r>
          </w:p>
        </w:tc>
        <w:tc>
          <w:tcPr>
            <w:tcW w:w="2708" w:type="dxa"/>
            <w:tcBorders>
              <w:top w:val="single" w:sz="8" w:space="0" w:color="auto"/>
              <w:left w:val="single" w:sz="4" w:space="0" w:color="auto"/>
              <w:bottom w:val="single" w:sz="8" w:space="0" w:color="auto"/>
              <w:right w:val="single" w:sz="8" w:space="0" w:color="auto"/>
              <w:tl2br w:val="nil"/>
              <w:tr2bl w:val="nil"/>
            </w:tcBorders>
            <w:shd w:val="clear" w:color="auto" w:fill="F3F3F3"/>
            <w:vAlign w:val="bottom"/>
          </w:tcPr>
          <w:p w14:paraId="4494BE91" w14:textId="77777777" w:rsidR="00FC68DB" w:rsidRPr="00F667E5" w:rsidRDefault="00FC68DB" w:rsidP="00951A4A">
            <w:pPr>
              <w:keepNext/>
              <w:rPr>
                <w:b/>
              </w:rPr>
            </w:pPr>
            <w:r w:rsidRPr="00F667E5">
              <w:rPr>
                <w:b/>
              </w:rPr>
              <w:t>Constraint</w:t>
            </w:r>
          </w:p>
        </w:tc>
      </w:tr>
      <w:tr w:rsidR="00FC68DB" w:rsidRPr="00F54804" w14:paraId="0594D29B" w14:textId="77777777" w:rsidTr="00FC68DB">
        <w:trPr>
          <w:jc w:val="center"/>
        </w:trPr>
        <w:tc>
          <w:tcPr>
            <w:tcW w:w="2221" w:type="dxa"/>
            <w:vAlign w:val="bottom"/>
          </w:tcPr>
          <w:p w14:paraId="02251DBC" w14:textId="77777777" w:rsidR="00FC68DB" w:rsidRPr="00F54804" w:rsidRDefault="00FC68DB" w:rsidP="00F667E5">
            <w:pPr>
              <w:rPr>
                <w:sz w:val="20"/>
                <w:szCs w:val="20"/>
              </w:rPr>
            </w:pPr>
            <w:r w:rsidRPr="00F54804">
              <w:rPr>
                <w:sz w:val="20"/>
                <w:szCs w:val="20"/>
              </w:rPr>
              <w:t>loc</w:t>
            </w:r>
          </w:p>
        </w:tc>
        <w:tc>
          <w:tcPr>
            <w:tcW w:w="1842" w:type="dxa"/>
            <w:vAlign w:val="bottom"/>
          </w:tcPr>
          <w:p w14:paraId="64F269D2" w14:textId="77777777" w:rsidR="00FC68DB" w:rsidRPr="00F54804" w:rsidRDefault="00FC68DB" w:rsidP="00F667E5">
            <w:pPr>
              <w:rPr>
                <w:sz w:val="20"/>
                <w:szCs w:val="20"/>
              </w:rPr>
            </w:pPr>
            <w:r w:rsidRPr="00F54804">
              <w:rPr>
                <w:sz w:val="20"/>
                <w:szCs w:val="20"/>
              </w:rPr>
              <w:t>1-*</w:t>
            </w:r>
          </w:p>
        </w:tc>
        <w:tc>
          <w:tcPr>
            <w:tcW w:w="1701" w:type="dxa"/>
            <w:vAlign w:val="bottom"/>
          </w:tcPr>
          <w:p w14:paraId="42D283CB" w14:textId="77777777" w:rsidR="00FC68DB" w:rsidRPr="00F54804" w:rsidRDefault="00FC68DB" w:rsidP="00F667E5">
            <w:pPr>
              <w:rPr>
                <w:sz w:val="20"/>
                <w:szCs w:val="20"/>
              </w:rPr>
            </w:pPr>
            <w:r w:rsidRPr="00F54804">
              <w:rPr>
                <w:sz w:val="20"/>
                <w:szCs w:val="20"/>
              </w:rPr>
              <w:t>Required</w:t>
            </w:r>
          </w:p>
        </w:tc>
        <w:tc>
          <w:tcPr>
            <w:tcW w:w="2708" w:type="dxa"/>
            <w:vAlign w:val="bottom"/>
          </w:tcPr>
          <w:p w14:paraId="2116DFCF" w14:textId="77777777" w:rsidR="00FC68DB" w:rsidRPr="00F54804" w:rsidRDefault="00FC68DB" w:rsidP="00F667E5">
            <w:pPr>
              <w:rPr>
                <w:sz w:val="20"/>
                <w:szCs w:val="20"/>
              </w:rPr>
            </w:pPr>
            <w:r w:rsidRPr="00F54804">
              <w:rPr>
                <w:sz w:val="20"/>
                <w:szCs w:val="20"/>
              </w:rPr>
              <w:t>-</w:t>
            </w:r>
          </w:p>
        </w:tc>
      </w:tr>
    </w:tbl>
    <w:p w14:paraId="3D683340" w14:textId="114B129D" w:rsidR="00FC68DB" w:rsidRPr="00C44DA5" w:rsidRDefault="00FC68DB" w:rsidP="0013175B">
      <w:pPr>
        <w:pStyle w:val="berschrift4"/>
      </w:pPr>
      <w:r w:rsidRPr="005C2D94">
        <w:t xml:space="preserve">Element </w:t>
      </w:r>
      <w:r w:rsidR="00BB1A91" w:rsidRPr="00BB1A91">
        <w:rPr>
          <w:rFonts w:ascii="Courier New" w:hAnsi="Courier New" w:cs="Courier New"/>
        </w:rPr>
        <w:t>&lt;</w:t>
      </w:r>
      <w:r w:rsidRPr="00BB1A91">
        <w:rPr>
          <w:rFonts w:ascii="Courier New" w:hAnsi="Courier New" w:cs="Courier New"/>
        </w:rPr>
        <w:t>loc</w:t>
      </w:r>
      <w:r w:rsidR="00BB1A91" w:rsidRPr="00BB1A91">
        <w:rPr>
          <w:rFonts w:ascii="Courier New" w:hAnsi="Courier New" w:cs="Courier New"/>
        </w:rPr>
        <w:t>/&gt;</w:t>
      </w:r>
      <w:r w:rsidR="00C44DA5" w:rsidRPr="00C44DA5">
        <w:t xml:space="preserve"> </w:t>
      </w:r>
    </w:p>
    <w:p w14:paraId="6182EC06" w14:textId="4024503C" w:rsidR="00FC68DB" w:rsidRPr="00C44DA5" w:rsidRDefault="00FC68DB" w:rsidP="00B202D2">
      <w:r w:rsidRPr="00C44DA5">
        <w:t xml:space="preserve">Each location specified by the element </w:t>
      </w:r>
      <w:r w:rsidRPr="00C44DA5">
        <w:rPr>
          <w:rStyle w:val="CodeCharacter"/>
        </w:rPr>
        <w:t>&lt;loc/&gt;</w:t>
      </w:r>
      <w:r w:rsidRPr="00C44DA5">
        <w:t xml:space="preserve"> contains three values specifying the x, y</w:t>
      </w:r>
      <w:r w:rsidR="0028507E" w:rsidRPr="00C44DA5">
        <w:t>,</w:t>
      </w:r>
      <w:r w:rsidRPr="00C44DA5">
        <w:t xml:space="preserve"> and z coordinates of the location.</w:t>
      </w:r>
      <w:r w:rsidR="006F10F9">
        <w:t xml:space="preserve"> </w:t>
      </w:r>
    </w:p>
    <w:p w14:paraId="76A590D9" w14:textId="387988F2" w:rsidR="00FC68DB" w:rsidRPr="00C44DA5" w:rsidRDefault="00FC68DB" w:rsidP="00124007">
      <w:pPr>
        <w:keepNext/>
      </w:pPr>
      <w:r w:rsidRPr="00C44DA5">
        <w:t xml:space="preserve">The attributes associated to the element </w:t>
      </w:r>
      <w:r w:rsidRPr="00C44DA5">
        <w:rPr>
          <w:rStyle w:val="CodeCharacter"/>
        </w:rPr>
        <w:t>&lt;loc/&gt;</w:t>
      </w:r>
      <w:r w:rsidRPr="00C44DA5">
        <w:t xml:space="preserve"> are</w:t>
      </w:r>
      <w:r w:rsidR="00E456CF">
        <w:t xml:space="preserve"> (see </w:t>
      </w:r>
      <w:r w:rsidR="00E456CF">
        <w:fldChar w:fldCharType="begin"/>
      </w:r>
      <w:r w:rsidR="00E456CF">
        <w:instrText xml:space="preserve"> REF _Ref157790375 \h </w:instrText>
      </w:r>
      <w:r w:rsidR="00E456CF">
        <w:fldChar w:fldCharType="separate"/>
      </w:r>
      <w:r w:rsidR="00A965C9" w:rsidRPr="00C44DA5">
        <w:t xml:space="preserve">Table </w:t>
      </w:r>
      <w:r w:rsidR="00A965C9">
        <w:rPr>
          <w:noProof/>
        </w:rPr>
        <w:t>82</w:t>
      </w:r>
      <w:r w:rsidR="00E456CF">
        <w:fldChar w:fldCharType="end"/>
      </w:r>
      <w:r w:rsidR="00E456CF">
        <w:t>)</w:t>
      </w:r>
      <w:r w:rsidRPr="00C44DA5">
        <w:t>:</w:t>
      </w:r>
      <w:r w:rsidR="00E456CF">
        <w:t xml:space="preserve"> </w:t>
      </w:r>
    </w:p>
    <w:p w14:paraId="540ACB6C" w14:textId="02CC8A51" w:rsidR="00461A3A" w:rsidRPr="00C44DA5" w:rsidRDefault="00461A3A" w:rsidP="001640C5">
      <w:pPr>
        <w:pStyle w:val="Beschriftung"/>
        <w:keepNext/>
        <w:keepLines/>
      </w:pPr>
      <w:bookmarkStart w:id="1490" w:name="_Ref157790375"/>
      <w:bookmarkStart w:id="1491" w:name="_Toc167044292"/>
      <w:r w:rsidRPr="00C44DA5">
        <w:t xml:space="preserve">Table </w:t>
      </w:r>
      <w:r w:rsidRPr="00C44DA5">
        <w:fldChar w:fldCharType="begin"/>
      </w:r>
      <w:r w:rsidRPr="00C44DA5">
        <w:instrText xml:space="preserve"> SEQ Table \* ARABIC </w:instrText>
      </w:r>
      <w:r w:rsidRPr="00C44DA5">
        <w:fldChar w:fldCharType="separate"/>
      </w:r>
      <w:r w:rsidR="00A965C9">
        <w:rPr>
          <w:noProof/>
        </w:rPr>
        <w:t>82</w:t>
      </w:r>
      <w:r w:rsidRPr="00C44DA5">
        <w:fldChar w:fldCharType="end"/>
      </w:r>
      <w:bookmarkEnd w:id="1490"/>
      <w:r w:rsidR="0025265B" w:rsidRPr="00C44DA5">
        <w:t xml:space="preserve"> — </w:t>
      </w:r>
      <w:r w:rsidRPr="00C44DA5">
        <w:t xml:space="preserve">Attributes of element </w:t>
      </w:r>
      <w:r w:rsidRPr="00C44DA5">
        <w:rPr>
          <w:rStyle w:val="CodeCharacter"/>
        </w:rPr>
        <w:t>&lt;loc/&gt;</w:t>
      </w:r>
      <w:bookmarkEnd w:id="1491"/>
    </w:p>
    <w:tbl>
      <w:tblPr>
        <w:tblW w:w="8531"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1871"/>
        <w:gridCol w:w="1800"/>
        <w:gridCol w:w="1620"/>
        <w:gridCol w:w="3240"/>
      </w:tblGrid>
      <w:tr w:rsidR="00C44DA5" w:rsidRPr="00C44DA5" w14:paraId="6B1619B2" w14:textId="77777777" w:rsidTr="00124007">
        <w:trPr>
          <w:cantSplit/>
          <w:tblHeader/>
          <w:jc w:val="center"/>
        </w:trPr>
        <w:tc>
          <w:tcPr>
            <w:tcW w:w="1871" w:type="dxa"/>
            <w:tcBorders>
              <w:top w:val="single" w:sz="8" w:space="0" w:color="auto"/>
              <w:left w:val="single" w:sz="8" w:space="0" w:color="auto"/>
              <w:bottom w:val="single" w:sz="8" w:space="0" w:color="auto"/>
              <w:right w:val="single" w:sz="4" w:space="0" w:color="auto"/>
              <w:tl2br w:val="nil"/>
              <w:tr2bl w:val="nil"/>
            </w:tcBorders>
            <w:shd w:val="clear" w:color="auto" w:fill="F3F3F3"/>
            <w:vAlign w:val="bottom"/>
          </w:tcPr>
          <w:p w14:paraId="48B2B989" w14:textId="77777777" w:rsidR="00FC68DB" w:rsidRPr="00C44DA5" w:rsidRDefault="00FC68DB" w:rsidP="00124007">
            <w:pPr>
              <w:keepNext/>
              <w:rPr>
                <w:b/>
              </w:rPr>
            </w:pPr>
            <w:r w:rsidRPr="00C44DA5">
              <w:rPr>
                <w:b/>
              </w:rPr>
              <w:t>Attributes</w:t>
            </w:r>
          </w:p>
        </w:tc>
        <w:tc>
          <w:tcPr>
            <w:tcW w:w="1800"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0B849B68" w14:textId="77777777" w:rsidR="00FC68DB" w:rsidRPr="00C44DA5" w:rsidRDefault="00FC68DB" w:rsidP="00124007">
            <w:pPr>
              <w:keepNext/>
              <w:rPr>
                <w:b/>
              </w:rPr>
            </w:pPr>
            <w:r w:rsidRPr="00C44DA5">
              <w:rPr>
                <w:b/>
              </w:rPr>
              <w:t>Type</w:t>
            </w:r>
          </w:p>
        </w:tc>
        <w:tc>
          <w:tcPr>
            <w:tcW w:w="1620"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794AA810" w14:textId="77777777" w:rsidR="00FC68DB" w:rsidRPr="00C44DA5" w:rsidRDefault="00FC68DB" w:rsidP="00124007">
            <w:pPr>
              <w:keepNext/>
              <w:rPr>
                <w:b/>
              </w:rPr>
            </w:pPr>
            <w:r w:rsidRPr="00C44DA5">
              <w:rPr>
                <w:b/>
              </w:rPr>
              <w:t>Use</w:t>
            </w:r>
          </w:p>
        </w:tc>
        <w:tc>
          <w:tcPr>
            <w:tcW w:w="3240" w:type="dxa"/>
            <w:tcBorders>
              <w:top w:val="single" w:sz="8" w:space="0" w:color="auto"/>
              <w:left w:val="single" w:sz="4" w:space="0" w:color="auto"/>
              <w:bottom w:val="single" w:sz="8" w:space="0" w:color="auto"/>
              <w:right w:val="single" w:sz="8" w:space="0" w:color="auto"/>
              <w:tl2br w:val="nil"/>
              <w:tr2bl w:val="nil"/>
            </w:tcBorders>
            <w:shd w:val="clear" w:color="auto" w:fill="F3F3F3"/>
            <w:vAlign w:val="bottom"/>
          </w:tcPr>
          <w:p w14:paraId="401E725C" w14:textId="77777777" w:rsidR="00FC68DB" w:rsidRPr="00C44DA5" w:rsidRDefault="00FC68DB" w:rsidP="00124007">
            <w:pPr>
              <w:keepNext/>
              <w:rPr>
                <w:b/>
              </w:rPr>
            </w:pPr>
            <w:r w:rsidRPr="00C44DA5">
              <w:rPr>
                <w:b/>
              </w:rPr>
              <w:t>Constraint</w:t>
            </w:r>
          </w:p>
        </w:tc>
      </w:tr>
      <w:tr w:rsidR="00FC68DB" w:rsidRPr="00C44DA5" w14:paraId="2B5CD281" w14:textId="77777777" w:rsidTr="00FC68DB">
        <w:trPr>
          <w:jc w:val="center"/>
        </w:trPr>
        <w:tc>
          <w:tcPr>
            <w:tcW w:w="1871" w:type="dxa"/>
            <w:vAlign w:val="bottom"/>
          </w:tcPr>
          <w:p w14:paraId="49E4BF8B" w14:textId="77777777" w:rsidR="00FC68DB" w:rsidRPr="00C44DA5" w:rsidRDefault="00FC68DB" w:rsidP="00B202D2">
            <w:pPr>
              <w:rPr>
                <w:sz w:val="20"/>
                <w:szCs w:val="20"/>
              </w:rPr>
            </w:pPr>
            <w:r w:rsidRPr="00C44DA5">
              <w:rPr>
                <w:sz w:val="20"/>
                <w:szCs w:val="20"/>
              </w:rPr>
              <w:t>v</w:t>
            </w:r>
          </w:p>
        </w:tc>
        <w:tc>
          <w:tcPr>
            <w:tcW w:w="1800" w:type="dxa"/>
            <w:vAlign w:val="bottom"/>
          </w:tcPr>
          <w:p w14:paraId="67951754" w14:textId="77777777" w:rsidR="00FC68DB" w:rsidRPr="00C44DA5" w:rsidRDefault="00FC68DB" w:rsidP="00B202D2">
            <w:pPr>
              <w:rPr>
                <w:sz w:val="20"/>
                <w:szCs w:val="20"/>
              </w:rPr>
            </w:pPr>
            <w:r w:rsidRPr="00C44DA5">
              <w:rPr>
                <w:sz w:val="20"/>
                <w:szCs w:val="20"/>
              </w:rPr>
              <w:t>Floating point</w:t>
            </w:r>
          </w:p>
        </w:tc>
        <w:tc>
          <w:tcPr>
            <w:tcW w:w="1620" w:type="dxa"/>
            <w:vAlign w:val="bottom"/>
          </w:tcPr>
          <w:p w14:paraId="5DACD791" w14:textId="77777777" w:rsidR="00FC68DB" w:rsidRPr="00C44DA5" w:rsidRDefault="00FC68DB" w:rsidP="00B202D2">
            <w:pPr>
              <w:rPr>
                <w:sz w:val="20"/>
                <w:szCs w:val="20"/>
              </w:rPr>
            </w:pPr>
            <w:r w:rsidRPr="00C44DA5">
              <w:rPr>
                <w:sz w:val="20"/>
                <w:szCs w:val="20"/>
              </w:rPr>
              <w:t>Required</w:t>
            </w:r>
          </w:p>
        </w:tc>
        <w:tc>
          <w:tcPr>
            <w:tcW w:w="3240" w:type="dxa"/>
          </w:tcPr>
          <w:p w14:paraId="4AD6BEA6" w14:textId="77777777" w:rsidR="00FC68DB" w:rsidRPr="00C44DA5" w:rsidRDefault="00FC68DB" w:rsidP="00B202D2">
            <w:pPr>
              <w:keepNext/>
              <w:autoSpaceDE w:val="0"/>
              <w:autoSpaceDN w:val="0"/>
              <w:adjustRightInd w:val="0"/>
              <w:spacing w:after="0"/>
              <w:rPr>
                <w:sz w:val="20"/>
                <w:szCs w:val="20"/>
              </w:rPr>
            </w:pPr>
            <w:r w:rsidRPr="00C44DA5">
              <w:rPr>
                <w:sz w:val="20"/>
                <w:szCs w:val="20"/>
              </w:rPr>
              <w:t>-</w:t>
            </w:r>
          </w:p>
        </w:tc>
      </w:tr>
    </w:tbl>
    <w:p w14:paraId="79218691" w14:textId="77777777" w:rsidR="00461A3A" w:rsidRPr="00BB1A91" w:rsidRDefault="00461A3A" w:rsidP="008F4FDE">
      <w:pPr>
        <w:pStyle w:val="Beschriftung"/>
        <w:jc w:val="left"/>
        <w:rPr>
          <w:b w:val="0"/>
        </w:rPr>
      </w:pPr>
    </w:p>
    <w:p w14:paraId="79811222" w14:textId="3E876C91" w:rsidR="00FC68DB" w:rsidRPr="00C44DA5" w:rsidRDefault="00FC68DB" w:rsidP="00D86395">
      <w:r w:rsidRPr="00C44DA5">
        <w:t xml:space="preserve">The attribute </w:t>
      </w:r>
      <w:r w:rsidRPr="00C44DA5">
        <w:rPr>
          <w:rStyle w:val="CodeCharacter"/>
        </w:rPr>
        <w:t>v</w:t>
      </w:r>
      <w:r w:rsidRPr="00C44DA5">
        <w:t xml:space="preserve"> is used as surrogate index to ensure proper ordering. The values are </w:t>
      </w:r>
      <w:r w:rsidR="00685ED2">
        <w:t>not</w:t>
      </w:r>
      <w:r w:rsidRPr="00C44DA5">
        <w:t xml:space="preserve"> related to the attribute </w:t>
      </w:r>
      <w:r w:rsidRPr="00C44DA5">
        <w:rPr>
          <w:rStyle w:val="CodeCharacter"/>
        </w:rPr>
        <w:t>u</w:t>
      </w:r>
      <w:r w:rsidRPr="00C44DA5">
        <w:t xml:space="preserve"> used in the </w:t>
      </w:r>
      <w:r w:rsidRPr="00C44DA5">
        <w:rPr>
          <w:rStyle w:val="CodeCharacter"/>
        </w:rPr>
        <w:t>&lt;weld_position/&gt;</w:t>
      </w:r>
      <w:r w:rsidRPr="00C44DA5">
        <w:t xml:space="preserve"> element. </w:t>
      </w:r>
    </w:p>
    <w:p w14:paraId="67A1A600" w14:textId="68D0536E" w:rsidR="00FC68DB" w:rsidRPr="00C44DA5" w:rsidRDefault="00FC68DB" w:rsidP="00D86395">
      <w:r w:rsidRPr="00C44DA5">
        <w:t xml:space="preserve">The </w:t>
      </w:r>
      <w:r w:rsidRPr="00C44DA5">
        <w:rPr>
          <w:rStyle w:val="CodeCharacter"/>
        </w:rPr>
        <w:t>&lt;loc/&gt;</w:t>
      </w:r>
      <w:r w:rsidRPr="00C44DA5">
        <w:t xml:space="preserve"> with the minimum value of</w:t>
      </w:r>
      <w:r w:rsidR="00F3142F">
        <w:t xml:space="preserve"> “</w:t>
      </w:r>
      <w:r w:rsidRPr="00C44DA5">
        <w:t>v</w:t>
      </w:r>
      <w:r w:rsidR="00AF69E3">
        <w:t xml:space="preserve">” </w:t>
      </w:r>
      <w:r w:rsidRPr="00C44DA5">
        <w:t xml:space="preserve">marks the start of a seam weld and </w:t>
      </w:r>
      <w:r w:rsidRPr="006F10F9">
        <w:rPr>
          <w:i/>
        </w:rPr>
        <w:t>max(v)</w:t>
      </w:r>
      <w:r w:rsidRPr="00C44DA5">
        <w:t xml:space="preserve"> is used to mark the end. The reason for th</w:t>
      </w:r>
      <w:r w:rsidR="006F10F9">
        <w:t>is</w:t>
      </w:r>
      <w:r w:rsidRPr="00C44DA5">
        <w:t xml:space="preserve"> is </w:t>
      </w:r>
      <w:r w:rsidR="006F10F9">
        <w:t xml:space="preserve">that </w:t>
      </w:r>
      <w:r w:rsidRPr="00C44DA5">
        <w:t>some manufacturing techniques are not</w:t>
      </w:r>
      <w:r w:rsidR="00F3142F">
        <w:t xml:space="preserve"> “</w:t>
      </w:r>
      <w:r w:rsidRPr="00C44DA5">
        <w:t>symmetric</w:t>
      </w:r>
      <w:r w:rsidR="00AF69E3">
        <w:t xml:space="preserve">” </w:t>
      </w:r>
      <w:r w:rsidRPr="00C44DA5">
        <w:t>regarding both ends of a connection line.</w:t>
      </w:r>
    </w:p>
    <w:p w14:paraId="3F6A2D62" w14:textId="0220F670" w:rsidR="00FC68DB" w:rsidRPr="00C44DA5" w:rsidRDefault="005F53B2" w:rsidP="00997E2B">
      <w:pPr>
        <w:pStyle w:val="Example"/>
        <w:keepNext/>
      </w:pPr>
      <w:r>
        <w:t>EXAMPLE 1</w:t>
      </w:r>
      <w:r>
        <w:tab/>
      </w:r>
      <w:r w:rsidR="00C1056C" w:rsidRPr="00C44DA5">
        <w:t>C</w:t>
      </w:r>
      <w:r w:rsidR="00FC68DB" w:rsidRPr="00C44DA5">
        <w:t xml:space="preserve">onnection line with a single </w:t>
      </w:r>
      <w:r w:rsidR="006F10F9" w:rsidRPr="000A1B7B">
        <w:t>polyline</w:t>
      </w:r>
      <w:r w:rsidR="006F10F9">
        <w:t>/</w:t>
      </w:r>
      <w:r w:rsidR="00FC68DB" w:rsidRPr="00C44DA5">
        <w:t>section</w:t>
      </w:r>
      <w:r w:rsidR="006F10F9">
        <w:t xml:space="preserve">: </w:t>
      </w:r>
    </w:p>
    <w:p w14:paraId="4C5B2B97" w14:textId="77777777" w:rsidR="00FC68DB" w:rsidRPr="00C44DA5" w:rsidRDefault="00FC68DB" w:rsidP="00E456CF">
      <w:pPr>
        <w:pStyle w:val="XMLCode"/>
        <w:keepNext/>
        <w:ind w:firstLine="0"/>
        <w:rPr>
          <w:lang w:val="en-GB"/>
        </w:rPr>
      </w:pPr>
      <w:r w:rsidRPr="00C44DA5">
        <w:rPr>
          <w:lang w:val="en-GB"/>
        </w:rPr>
        <w:t>&lt;loc_list&gt;</w:t>
      </w:r>
    </w:p>
    <w:p w14:paraId="60A429CD" w14:textId="77777777" w:rsidR="00FC68DB" w:rsidRPr="00C44DA5" w:rsidRDefault="00FC68DB" w:rsidP="00E456CF">
      <w:pPr>
        <w:pStyle w:val="XMLCode"/>
        <w:keepNext/>
        <w:ind w:firstLine="0"/>
        <w:rPr>
          <w:b/>
          <w:lang w:val="en-GB"/>
        </w:rPr>
      </w:pPr>
      <w:r w:rsidRPr="00C44DA5">
        <w:rPr>
          <w:lang w:val="en-GB"/>
        </w:rPr>
        <w:tab/>
      </w:r>
      <w:r w:rsidRPr="00C44DA5">
        <w:rPr>
          <w:b/>
          <w:lang w:val="en-GB"/>
        </w:rPr>
        <w:t xml:space="preserve">&lt;loc v="0"   &gt; 2581.21 -708.408 31.6532 &lt;/loc&gt; </w:t>
      </w:r>
      <w:r w:rsidRPr="00C44DA5">
        <w:rPr>
          <w:lang w:val="en-GB"/>
        </w:rPr>
        <w:t>&lt;!-- first point --&gt;</w:t>
      </w:r>
    </w:p>
    <w:p w14:paraId="14E49789" w14:textId="77777777" w:rsidR="00FC68DB" w:rsidRPr="00C44DA5" w:rsidRDefault="00FC68DB" w:rsidP="00E456CF">
      <w:pPr>
        <w:pStyle w:val="XMLCode"/>
        <w:keepNext/>
        <w:ind w:firstLine="0"/>
        <w:rPr>
          <w:b/>
          <w:lang w:val="en-GB"/>
        </w:rPr>
      </w:pPr>
      <w:r w:rsidRPr="00C44DA5">
        <w:rPr>
          <w:b/>
          <w:lang w:val="en-GB"/>
        </w:rPr>
        <w:tab/>
        <w:t>&lt;loc v="0.1" &gt; 2581.42 -708.357 35.2816 &lt;/loc&gt;</w:t>
      </w:r>
    </w:p>
    <w:p w14:paraId="20961220" w14:textId="77777777" w:rsidR="00FC68DB" w:rsidRPr="00C44DA5" w:rsidRDefault="00FC68DB" w:rsidP="00E456CF">
      <w:pPr>
        <w:pStyle w:val="XMLCode"/>
        <w:keepNext/>
        <w:ind w:firstLine="0"/>
        <w:rPr>
          <w:b/>
          <w:lang w:val="en-GB"/>
        </w:rPr>
      </w:pPr>
      <w:r w:rsidRPr="00C44DA5">
        <w:rPr>
          <w:b/>
          <w:lang w:val="en-GB"/>
        </w:rPr>
        <w:tab/>
        <w:t>&lt;loc v="2.22"&gt;</w:t>
      </w:r>
      <w:r w:rsidRPr="00C44DA5">
        <w:rPr>
          <w:b/>
          <w:lang w:val="en-GB"/>
        </w:rPr>
        <w:tab/>
        <w:t xml:space="preserve">2581.05 -708.302 39.0643 &lt;/loc&gt; </w:t>
      </w:r>
      <w:r w:rsidRPr="00C44DA5">
        <w:rPr>
          <w:lang w:val="en-GB"/>
        </w:rPr>
        <w:t>&lt;!-- last  point --&gt;</w:t>
      </w:r>
    </w:p>
    <w:p w14:paraId="5CF8C75A" w14:textId="2BF0CBAC" w:rsidR="00FC68DB" w:rsidRPr="00C44DA5" w:rsidRDefault="00FC68DB" w:rsidP="00E456CF">
      <w:pPr>
        <w:pStyle w:val="XMLCode"/>
        <w:ind w:firstLine="0"/>
        <w:rPr>
          <w:lang w:val="en-GB"/>
        </w:rPr>
      </w:pPr>
      <w:r w:rsidRPr="00C44DA5">
        <w:rPr>
          <w:lang w:val="en-GB"/>
        </w:rPr>
        <w:t>&lt;/loc_list&gt;</w:t>
      </w:r>
      <w:r w:rsidR="00BB1A91">
        <w:rPr>
          <w:lang w:val="en-GB"/>
        </w:rPr>
        <w:t xml:space="preserve"> </w:t>
      </w:r>
    </w:p>
    <w:p w14:paraId="4F04A7AE" w14:textId="7C00B970" w:rsidR="00FC68DB" w:rsidRPr="00C44DA5" w:rsidRDefault="0026134C" w:rsidP="00997E2B">
      <w:pPr>
        <w:pStyle w:val="Example"/>
        <w:keepNext/>
      </w:pPr>
      <w:r>
        <w:t>EXAMPLE 2</w:t>
      </w:r>
      <w:r>
        <w:tab/>
      </w:r>
      <w:r w:rsidR="00460F6C" w:rsidRPr="00C44DA5">
        <w:t>A</w:t>
      </w:r>
      <w:r w:rsidR="00FC68DB" w:rsidRPr="00C44DA5">
        <w:t xml:space="preserve"> connection line consisting of two disjoint </w:t>
      </w:r>
      <w:r w:rsidR="006F10F9" w:rsidRPr="000A1B7B">
        <w:t>polyline</w:t>
      </w:r>
      <w:r w:rsidR="00965C2C">
        <w:t>s</w:t>
      </w:r>
      <w:r w:rsidR="006F10F9">
        <w:t>/</w:t>
      </w:r>
      <w:r w:rsidR="00FC68DB" w:rsidRPr="00C44DA5">
        <w:t>sections</w:t>
      </w:r>
      <w:r w:rsidR="006F10F9">
        <w:t xml:space="preserve">: </w:t>
      </w:r>
    </w:p>
    <w:p w14:paraId="507E7179" w14:textId="77777777" w:rsidR="00FC68DB" w:rsidRPr="00C44DA5" w:rsidRDefault="00FC68DB" w:rsidP="00E456CF">
      <w:pPr>
        <w:pStyle w:val="XMLCode"/>
        <w:ind w:firstLine="0"/>
        <w:rPr>
          <w:lang w:val="en-GB"/>
        </w:rPr>
      </w:pPr>
      <w:r w:rsidRPr="00C44DA5">
        <w:rPr>
          <w:lang w:val="en-GB"/>
        </w:rPr>
        <w:t>&lt;loc_list index="1"&gt; &lt;!-- first section --&gt;</w:t>
      </w:r>
    </w:p>
    <w:p w14:paraId="1DD41BE8" w14:textId="77777777" w:rsidR="00FC68DB" w:rsidRPr="00C44DA5" w:rsidRDefault="00FC68DB" w:rsidP="00E456CF">
      <w:pPr>
        <w:pStyle w:val="XMLCode"/>
        <w:ind w:firstLine="0"/>
        <w:rPr>
          <w:lang w:val="en-GB"/>
        </w:rPr>
      </w:pPr>
      <w:r w:rsidRPr="00C44DA5">
        <w:rPr>
          <w:lang w:val="en-GB"/>
        </w:rPr>
        <w:tab/>
        <w:t>&lt;loc v="0"   &gt; 2581.21 -708.408 31.6532 &lt;/loc&gt; &lt;!-- first point --&gt;</w:t>
      </w:r>
    </w:p>
    <w:p w14:paraId="6D3F5644" w14:textId="77777777" w:rsidR="00FC68DB" w:rsidRPr="00C44DA5" w:rsidRDefault="00FC68DB" w:rsidP="00E456CF">
      <w:pPr>
        <w:pStyle w:val="XMLCode"/>
        <w:ind w:firstLine="0"/>
        <w:rPr>
          <w:lang w:val="en-GB"/>
        </w:rPr>
      </w:pPr>
      <w:r w:rsidRPr="00C44DA5">
        <w:rPr>
          <w:lang w:val="en-GB"/>
        </w:rPr>
        <w:tab/>
        <w:t>&lt;loc v="1"   &gt; 2581.42 -708.357 35.2816 &lt;/loc&gt;</w:t>
      </w:r>
    </w:p>
    <w:p w14:paraId="31DD5761" w14:textId="77777777" w:rsidR="00FC68DB" w:rsidRPr="00C44DA5" w:rsidRDefault="00FC68DB" w:rsidP="00E456CF">
      <w:pPr>
        <w:pStyle w:val="XMLCode"/>
        <w:ind w:firstLine="0"/>
        <w:rPr>
          <w:lang w:val="en-GB"/>
        </w:rPr>
      </w:pPr>
      <w:r w:rsidRPr="00C44DA5">
        <w:rPr>
          <w:lang w:val="en-GB"/>
        </w:rPr>
        <w:tab/>
        <w:t>&lt;loc v="2.22"&gt; 2581.05 -708.302 39.0643 &lt;/loc&gt; &lt;!-- last  point --&gt;</w:t>
      </w:r>
    </w:p>
    <w:p w14:paraId="136DF4A4" w14:textId="77777777" w:rsidR="00FC68DB" w:rsidRPr="00C44DA5" w:rsidRDefault="00FC68DB" w:rsidP="00E456CF">
      <w:pPr>
        <w:pStyle w:val="XMLCode"/>
        <w:ind w:firstLine="0"/>
        <w:rPr>
          <w:lang w:val="en-GB"/>
        </w:rPr>
      </w:pPr>
      <w:r w:rsidRPr="00C44DA5">
        <w:rPr>
          <w:lang w:val="en-GB"/>
        </w:rPr>
        <w:t>&lt;/loc_list&gt;</w:t>
      </w:r>
    </w:p>
    <w:p w14:paraId="7C4EE73B" w14:textId="77777777" w:rsidR="00FC68DB" w:rsidRPr="00C44DA5" w:rsidRDefault="00FC68DB" w:rsidP="00E456CF">
      <w:pPr>
        <w:pStyle w:val="XMLCode"/>
        <w:keepNext/>
        <w:ind w:firstLine="0"/>
        <w:rPr>
          <w:lang w:val="en-GB"/>
        </w:rPr>
      </w:pPr>
      <w:r w:rsidRPr="00C44DA5">
        <w:rPr>
          <w:lang w:val="en-GB"/>
        </w:rPr>
        <w:t>&lt;loc_list index="2"&gt; &lt;!-- second section --&gt;</w:t>
      </w:r>
    </w:p>
    <w:p w14:paraId="7A09B05A" w14:textId="77777777" w:rsidR="00FC68DB" w:rsidRPr="00C44DA5" w:rsidRDefault="00FC68DB" w:rsidP="00E456CF">
      <w:pPr>
        <w:pStyle w:val="XMLCode"/>
        <w:ind w:firstLine="0"/>
        <w:rPr>
          <w:lang w:val="en-GB"/>
        </w:rPr>
      </w:pPr>
      <w:r w:rsidRPr="00C44DA5">
        <w:rPr>
          <w:lang w:val="en-GB"/>
        </w:rPr>
        <w:tab/>
        <w:t>&lt;loc v="1"  &gt; 2581.05 -708.302 40.3340 &lt;/loc&gt;  &lt;!-- first point --&gt;</w:t>
      </w:r>
    </w:p>
    <w:p w14:paraId="60BF5884" w14:textId="77777777" w:rsidR="00FC68DB" w:rsidRPr="00C44DA5" w:rsidRDefault="00FC68DB" w:rsidP="00E456CF">
      <w:pPr>
        <w:pStyle w:val="XMLCode"/>
        <w:ind w:firstLine="0"/>
        <w:rPr>
          <w:lang w:val="en-GB"/>
        </w:rPr>
      </w:pPr>
      <w:r w:rsidRPr="00C44DA5">
        <w:rPr>
          <w:lang w:val="en-GB"/>
        </w:rPr>
        <w:tab/>
        <w:t>&lt;loc v="2.1"&gt; 2581.05 -708.302 48.5300 &lt;/loc&gt;  &lt;!-- last  point --&gt;</w:t>
      </w:r>
    </w:p>
    <w:p w14:paraId="32533912" w14:textId="6A1E3AE1" w:rsidR="00FC68DB" w:rsidRPr="00C44DA5" w:rsidRDefault="00FC68DB" w:rsidP="00E456CF">
      <w:pPr>
        <w:pStyle w:val="XMLCode"/>
        <w:ind w:firstLine="0"/>
        <w:rPr>
          <w:lang w:val="en-GB"/>
        </w:rPr>
      </w:pPr>
      <w:r w:rsidRPr="00C44DA5">
        <w:rPr>
          <w:lang w:val="en-GB"/>
        </w:rPr>
        <w:t>&lt;/loc_list&gt;</w:t>
      </w:r>
      <w:r w:rsidR="00BB1A91">
        <w:rPr>
          <w:lang w:val="en-GB"/>
        </w:rPr>
        <w:t xml:space="preserve"> </w:t>
      </w:r>
    </w:p>
    <w:p w14:paraId="3DC13ED5" w14:textId="082A2E36" w:rsidR="00FC68DB" w:rsidRPr="00C44DA5" w:rsidRDefault="00FC68DB">
      <w:pPr>
        <w:pStyle w:val="berschrift3"/>
      </w:pPr>
      <w:bookmarkStart w:id="1492" w:name="_Toc432343680"/>
      <w:bookmarkStart w:id="1493" w:name="_Ref69114607"/>
      <w:bookmarkStart w:id="1494" w:name="_Ref69114623"/>
      <w:bookmarkStart w:id="1495" w:name="_Toc77102069"/>
      <w:bookmarkStart w:id="1496" w:name="_Toc167044077"/>
      <w:bookmarkStart w:id="1497" w:name="_Toc3557001"/>
      <w:bookmarkStart w:id="1498" w:name="_Toc34747251"/>
      <w:r w:rsidRPr="00C44DA5">
        <w:t xml:space="preserve">Intermittent </w:t>
      </w:r>
      <w:r w:rsidR="00685ED2">
        <w:t>c</w:t>
      </w:r>
      <w:r w:rsidRPr="00C44DA5">
        <w:t xml:space="preserve">onnection </w:t>
      </w:r>
      <w:r w:rsidR="00685ED2">
        <w:t>l</w:t>
      </w:r>
      <w:r w:rsidRPr="00C44DA5">
        <w:t>ines</w:t>
      </w:r>
      <w:bookmarkEnd w:id="1492"/>
      <w:bookmarkEnd w:id="1493"/>
      <w:bookmarkEnd w:id="1494"/>
      <w:bookmarkEnd w:id="1495"/>
      <w:bookmarkEnd w:id="1496"/>
      <w:r w:rsidRPr="00C44DA5">
        <w:t xml:space="preserve"> </w:t>
      </w:r>
    </w:p>
    <w:p w14:paraId="5900002F" w14:textId="61F3D52F" w:rsidR="00B37295" w:rsidRPr="00C44DA5" w:rsidRDefault="00B37295">
      <w:pPr>
        <w:pStyle w:val="berschrift4"/>
      </w:pPr>
      <w:r w:rsidRPr="00C44DA5">
        <w:t>General</w:t>
      </w:r>
    </w:p>
    <w:p w14:paraId="39943C4F" w14:textId="5F33BDBD" w:rsidR="00FC68DB" w:rsidRPr="00F54804" w:rsidRDefault="00FC68DB" w:rsidP="00D86395">
      <w:r w:rsidRPr="005C2D94">
        <w:t xml:space="preserve">Intermittent connection lines are connection lines, which are fixed only at certain </w:t>
      </w:r>
      <w:r w:rsidRPr="00D0681A">
        <w:t>segments</w:t>
      </w:r>
      <w:r w:rsidRPr="00F54804">
        <w:t xml:space="preserve"> along their total length. </w:t>
      </w:r>
      <w:r w:rsidRPr="005C2D94">
        <w:t xml:space="preserve">The gaps between the </w:t>
      </w:r>
      <w:r w:rsidRPr="00D0681A">
        <w:rPr>
          <w:iCs/>
        </w:rPr>
        <w:t>segments</w:t>
      </w:r>
      <w:r w:rsidRPr="005C2D94">
        <w:t xml:space="preserve"> are called</w:t>
      </w:r>
      <w:r w:rsidR="00F3142F">
        <w:t xml:space="preserve"> “</w:t>
      </w:r>
      <w:r w:rsidRPr="00D0681A">
        <w:t>spacings</w:t>
      </w:r>
      <w:r w:rsidR="00D0681A" w:rsidRPr="00D0681A">
        <w:t>”</w:t>
      </w:r>
      <w:r w:rsidRPr="001E4607">
        <w:t xml:space="preserve"> to avoid confusion with the gap between the connected parts. The b</w:t>
      </w:r>
      <w:r w:rsidRPr="00BD52D7">
        <w:t xml:space="preserve">enefit of intermittent connection lines compared with individual </w:t>
      </w:r>
      <w:r w:rsidRPr="000A1B7B">
        <w:t xml:space="preserve">connection lines is </w:t>
      </w:r>
      <w:r w:rsidRPr="00726144">
        <w:t xml:space="preserve">the </w:t>
      </w:r>
      <w:r w:rsidRPr="00F54804">
        <w:t xml:space="preserve">reduction of administrative overhead. </w:t>
      </w:r>
    </w:p>
    <w:p w14:paraId="06DA6EC1" w14:textId="77777777" w:rsidR="00FC68DB" w:rsidRPr="00F54804" w:rsidRDefault="00FC68DB" w:rsidP="00D86395">
      <w:r w:rsidRPr="00F54804">
        <w:t xml:space="preserve">Intermittent connection lines were introduced with χMCF version 3.1.1 and are only applicable to </w:t>
      </w:r>
      <w:r w:rsidRPr="00D0681A">
        <w:t>seam</w:t>
      </w:r>
      <w:r w:rsidRPr="00F54804">
        <w:t xml:space="preserve"> </w:t>
      </w:r>
      <w:r w:rsidRPr="00D0681A">
        <w:t>welds</w:t>
      </w:r>
      <w:r w:rsidRPr="00F54804">
        <w:t xml:space="preserve">, currently. </w:t>
      </w:r>
    </w:p>
    <w:p w14:paraId="04D7A39B" w14:textId="3DD52117" w:rsidR="00FC68DB" w:rsidRPr="00F54804" w:rsidRDefault="00FC68DB" w:rsidP="00D86395">
      <w:r w:rsidRPr="00F54804">
        <w:lastRenderedPageBreak/>
        <w:t xml:space="preserve">The </w:t>
      </w:r>
      <w:r w:rsidRPr="00D0681A">
        <w:t>total length</w:t>
      </w:r>
      <w:r w:rsidRPr="00F54804">
        <w:t xml:space="preserve"> </w:t>
      </w:r>
      <w:bookmarkStart w:id="1499" w:name="_Hlk166791288"/>
      <w:r w:rsidR="00595AA6" w:rsidRPr="009C2806">
        <w:rPr>
          <w:i/>
          <w:sz w:val="24"/>
        </w:rPr>
        <w:t>L</w:t>
      </w:r>
      <w:r w:rsidR="00595AA6" w:rsidRPr="009C2806">
        <w:rPr>
          <w:sz w:val="24"/>
          <w:vertAlign w:val="subscript"/>
        </w:rPr>
        <w:t>total</w:t>
      </w:r>
      <w:r w:rsidR="00595AA6">
        <w:t xml:space="preserve"> </w:t>
      </w:r>
      <w:bookmarkEnd w:id="1499"/>
      <w:r w:rsidRPr="00F54804">
        <w:t xml:space="preserve">of a connection line is the length of the </w:t>
      </w:r>
      <w:r w:rsidRPr="004A2B79">
        <w:rPr>
          <w:rStyle w:val="CodeCharacter"/>
        </w:rPr>
        <w:t>&lt;loc_list/&gt;</w:t>
      </w:r>
      <w:r w:rsidRPr="00F54804">
        <w:t xml:space="preserve"> polygon. Th</w:t>
      </w:r>
      <w:r w:rsidR="00661066">
        <w:t>erefore</w:t>
      </w:r>
      <w:r w:rsidRPr="00F54804">
        <w:t xml:space="preserve">, the total length contains the lengths of </w:t>
      </w:r>
      <w:r w:rsidRPr="00D0681A">
        <w:t>both</w:t>
      </w:r>
      <w:r w:rsidRPr="00F54804">
        <w:t xml:space="preserve">, the </w:t>
      </w:r>
      <w:r w:rsidRPr="00D0681A">
        <w:t>segments</w:t>
      </w:r>
      <w:r w:rsidRPr="00F54804">
        <w:t xml:space="preserve"> and the </w:t>
      </w:r>
      <w:r w:rsidRPr="00D0681A">
        <w:t>spacings</w:t>
      </w:r>
      <w:r w:rsidRPr="00F54804">
        <w:t xml:space="preserve"> between, before and after segments. </w:t>
      </w:r>
    </w:p>
    <w:p w14:paraId="5FAC1B57" w14:textId="22D6F2F7" w:rsidR="00FC68DB" w:rsidRPr="00BD52D7" w:rsidRDefault="00FC68DB" w:rsidP="00D86395">
      <w:r w:rsidRPr="00F54804">
        <w:t xml:space="preserve">The </w:t>
      </w:r>
      <w:r w:rsidRPr="004A2B79">
        <w:rPr>
          <w:rStyle w:val="CodeCharacter"/>
        </w:rPr>
        <w:t>&lt;loc_list/&gt;</w:t>
      </w:r>
      <w:r w:rsidRPr="00F54804">
        <w:t xml:space="preserve"> polygon only </w:t>
      </w:r>
      <w:r w:rsidRPr="00D0681A">
        <w:t>approximates</w:t>
      </w:r>
      <w:r w:rsidRPr="00F54804">
        <w:t xml:space="preserve"> exact geometry. This can lead to unavoidable deviations between the length of both, and </w:t>
      </w:r>
      <w:r w:rsidR="003F3DEF">
        <w:t xml:space="preserve">therefore, </w:t>
      </w:r>
      <w:r w:rsidRPr="00F54804">
        <w:t xml:space="preserve">to the exact positions of segments, especially next to the end of a connection line. Thus, the reliable definition of intermittent connection lines requires a certain </w:t>
      </w:r>
      <w:r w:rsidRPr="00D0681A">
        <w:t>accuracy</w:t>
      </w:r>
      <w:r w:rsidRPr="00F54804">
        <w:t xml:space="preserve"> of this </w:t>
      </w:r>
      <w:r w:rsidRPr="00DE5457">
        <w:t>polygo</w:t>
      </w:r>
      <w:r w:rsidR="000838B4">
        <w:t xml:space="preserve">n. </w:t>
      </w:r>
      <w:r w:rsidRPr="00F54804">
        <w:t xml:space="preserve">Additionally, the parameters describing the segmentation </w:t>
      </w:r>
      <w:r w:rsidR="00964121">
        <w:t>shall</w:t>
      </w:r>
      <w:r w:rsidRPr="00F54804">
        <w:t xml:space="preserve"> be </w:t>
      </w:r>
      <w:r w:rsidRPr="00D0681A">
        <w:t>consistent</w:t>
      </w:r>
      <w:r w:rsidRPr="005C2D94">
        <w:t xml:space="preserve"> in the sense that the segmentation is feasible both, geometrically and with respect to manufacturing. It is </w:t>
      </w:r>
      <w:r w:rsidRPr="00D0681A">
        <w:t>not</w:t>
      </w:r>
      <w:r w:rsidRPr="001E4607">
        <w:t xml:space="preserve"> within the scope of the χMCF format to take these responsibilities since additional external information would be required. </w:t>
      </w:r>
    </w:p>
    <w:p w14:paraId="68A1D4FC" w14:textId="5103EA74" w:rsidR="00FC68DB" w:rsidRPr="00F54804" w:rsidRDefault="00FC68DB" w:rsidP="00D86395">
      <w:r w:rsidRPr="000A1B7B">
        <w:t xml:space="preserve">From applications </w:t>
      </w:r>
      <w:r w:rsidR="00661066">
        <w:t>such as</w:t>
      </w:r>
      <w:r w:rsidRPr="000A1B7B">
        <w:t xml:space="preserve"> durability and fatigue, it is known that the beginnings and ends of a </w:t>
      </w:r>
      <w:r w:rsidR="002D71A1">
        <w:t>seam weld</w:t>
      </w:r>
      <w:r w:rsidRPr="000A1B7B">
        <w:t xml:space="preserve"> are most </w:t>
      </w:r>
      <w:r w:rsidR="00E21AC8">
        <w:t>relevant for the durability of the connection</w:t>
      </w:r>
      <w:r w:rsidRPr="000A1B7B">
        <w:t xml:space="preserve">. </w:t>
      </w:r>
      <w:r w:rsidR="00E13FF4">
        <w:t>Therefore,</w:t>
      </w:r>
      <w:r w:rsidRPr="000A1B7B">
        <w:t xml:space="preserve"> it shall be guaranteed as far as possible </w:t>
      </w:r>
      <w:r w:rsidRPr="00726144">
        <w:t xml:space="preserve">that there exist </w:t>
      </w:r>
      <w:r w:rsidRPr="00D0681A">
        <w:t>complete</w:t>
      </w:r>
      <w:r w:rsidRPr="00F54804">
        <w:t xml:space="preserve"> segments. </w:t>
      </w:r>
      <w:r w:rsidR="00661066">
        <w:t>Ultimately</w:t>
      </w:r>
      <w:r w:rsidRPr="00F54804">
        <w:t xml:space="preserve">, it is the responsibility of </w:t>
      </w:r>
      <w:r w:rsidR="00661066">
        <w:t xml:space="preserve">the </w:t>
      </w:r>
      <w:r w:rsidR="00E21AC8" w:rsidRPr="00F54804">
        <w:t xml:space="preserve">system </w:t>
      </w:r>
      <w:r w:rsidR="00E21AC8">
        <w:t xml:space="preserve">that creates </w:t>
      </w:r>
      <w:r w:rsidRPr="00F54804">
        <w:t>the χMCF</w:t>
      </w:r>
      <w:r w:rsidR="00E21AC8">
        <w:t xml:space="preserve"> data</w:t>
      </w:r>
      <w:r w:rsidRPr="00F54804">
        <w:t xml:space="preserve"> that chopped final segments do not occur. </w:t>
      </w:r>
    </w:p>
    <w:p w14:paraId="2374B578" w14:textId="381F3B39" w:rsidR="00FC68DB" w:rsidRPr="00F54804" w:rsidRDefault="00FC68DB" w:rsidP="00D86395">
      <w:pPr>
        <w:keepNext/>
      </w:pPr>
      <w:r w:rsidRPr="00F54804">
        <w:t xml:space="preserve">Therefore, </w:t>
      </w:r>
      <w:r w:rsidR="00661066">
        <w:t xml:space="preserve">the </w:t>
      </w:r>
      <w:r w:rsidRPr="00F54804">
        <w:t xml:space="preserve">following rules apply: </w:t>
      </w:r>
    </w:p>
    <w:p w14:paraId="4F6281FA" w14:textId="50D5D50D" w:rsidR="00FC68DB" w:rsidRPr="0013175B" w:rsidRDefault="00FC68DB">
      <w:pPr>
        <w:pStyle w:val="Listenabsatz"/>
        <w:numPr>
          <w:ilvl w:val="0"/>
          <w:numId w:val="47"/>
        </w:numPr>
        <w:tabs>
          <w:tab w:val="clear" w:pos="403"/>
        </w:tabs>
        <w:spacing w:line="240" w:lineRule="auto"/>
        <w:contextualSpacing w:val="0"/>
      </w:pPr>
      <w:r w:rsidRPr="00D0681A">
        <w:t>Master rule</w:t>
      </w:r>
      <w:r w:rsidRPr="0013175B">
        <w:t>: The creating system alone is responsible for accurate and consistent definition of the segments</w:t>
      </w:r>
      <w:r w:rsidR="00661066">
        <w:t xml:space="preserve">. </w:t>
      </w:r>
    </w:p>
    <w:p w14:paraId="1121354E" w14:textId="69FD57C2" w:rsidR="00FC68DB" w:rsidRPr="00BD52D7" w:rsidRDefault="00FC68DB">
      <w:pPr>
        <w:pStyle w:val="Listenabsatz"/>
        <w:numPr>
          <w:ilvl w:val="0"/>
          <w:numId w:val="47"/>
        </w:numPr>
        <w:tabs>
          <w:tab w:val="clear" w:pos="403"/>
        </w:tabs>
        <w:spacing w:line="240" w:lineRule="auto"/>
        <w:contextualSpacing w:val="0"/>
      </w:pPr>
      <w:r w:rsidRPr="0013175B">
        <w:t xml:space="preserve">If it is required that any segment length (especially first or last) deviates from other segment lengths, a </w:t>
      </w:r>
      <w:r w:rsidRPr="004A2B79">
        <w:rPr>
          <w:rStyle w:val="CodeCharacter"/>
        </w:rPr>
        <w:t>&lt;segment_list/&gt;</w:t>
      </w:r>
      <w:r w:rsidRPr="0013175B">
        <w:rPr>
          <w:rFonts w:cs="Calibri"/>
          <w:lang w:eastAsia="en-GB"/>
        </w:rPr>
        <w:t xml:space="preserve"> </w:t>
      </w:r>
      <w:r w:rsidR="00661066">
        <w:t>must</w:t>
      </w:r>
      <w:r w:rsidRPr="0013175B">
        <w:t xml:space="preserve"> be used. </w:t>
      </w:r>
      <w:r w:rsidRPr="004A2B79">
        <w:rPr>
          <w:rStyle w:val="CodeCharacter"/>
        </w:rPr>
        <w:t>&lt;regular_segments/&gt;</w:t>
      </w:r>
      <w:r w:rsidRPr="00BB1A91">
        <w:t xml:space="preserve"> </w:t>
      </w:r>
      <w:r w:rsidRPr="005C2D94">
        <w:t xml:space="preserve">are </w:t>
      </w:r>
      <w:r w:rsidRPr="00D0681A">
        <w:t>not</w:t>
      </w:r>
      <w:r w:rsidRPr="005C2D94">
        <w:t xml:space="preserve"> intended to provide this feature</w:t>
      </w:r>
      <w:r w:rsidR="00661066">
        <w:t xml:space="preserve">. </w:t>
      </w:r>
    </w:p>
    <w:p w14:paraId="469E47C8" w14:textId="45E75798" w:rsidR="00661066" w:rsidRPr="0013175B" w:rsidRDefault="00661066">
      <w:pPr>
        <w:pStyle w:val="Listenabsatz"/>
        <w:numPr>
          <w:ilvl w:val="0"/>
          <w:numId w:val="47"/>
        </w:numPr>
        <w:tabs>
          <w:tab w:val="clear" w:pos="403"/>
        </w:tabs>
        <w:spacing w:line="240" w:lineRule="auto"/>
        <w:contextualSpacing w:val="0"/>
      </w:pPr>
      <w:r>
        <w:t>The e</w:t>
      </w:r>
      <w:r w:rsidR="00FC68DB" w:rsidRPr="0013175B">
        <w:t xml:space="preserve">xcess of segments at the end of a seam weld is not allowed. </w:t>
      </w:r>
    </w:p>
    <w:p w14:paraId="76321C95" w14:textId="02A7A099" w:rsidR="00FC68DB" w:rsidRDefault="00FC68DB" w:rsidP="00EC009E">
      <w:pPr>
        <w:pStyle w:val="berschrift4"/>
      </w:pPr>
      <w:r w:rsidRPr="00F54804">
        <w:t>Terminology</w:t>
      </w:r>
      <w:r w:rsidR="00661066">
        <w:t xml:space="preserve"> </w:t>
      </w:r>
    </w:p>
    <w:p w14:paraId="2B381457" w14:textId="020A5083" w:rsidR="00661066" w:rsidRDefault="00661066" w:rsidP="00661066">
      <w:pPr>
        <w:keepNext/>
        <w:keepLines/>
        <w:rPr>
          <w:lang w:eastAsia="ja-JP"/>
        </w:rPr>
      </w:pPr>
      <w:r>
        <w:rPr>
          <w:lang w:eastAsia="ja-JP"/>
        </w:rPr>
        <w:t xml:space="preserve">The basic parameters of an intermittent connection line are introduced in </w:t>
      </w:r>
      <w:r>
        <w:fldChar w:fldCharType="begin"/>
      </w:r>
      <w:r>
        <w:instrText xml:space="preserve"> REF _Ref157794907 \h </w:instrText>
      </w:r>
      <w:r>
        <w:fldChar w:fldCharType="separate"/>
      </w:r>
      <w:r w:rsidR="00A965C9" w:rsidRPr="00F54804">
        <w:t xml:space="preserve">Figure </w:t>
      </w:r>
      <w:r w:rsidR="00A965C9">
        <w:rPr>
          <w:noProof/>
        </w:rPr>
        <w:t>42</w:t>
      </w:r>
      <w:r>
        <w:fldChar w:fldCharType="end"/>
      </w:r>
      <w:r>
        <w:t xml:space="preserve">: </w:t>
      </w:r>
    </w:p>
    <w:p w14:paraId="09263E94" w14:textId="73C8D25D" w:rsidR="00661066" w:rsidRDefault="00661066" w:rsidP="00661066">
      <w:pPr>
        <w:keepNext/>
        <w:keepLines/>
        <w:jc w:val="center"/>
        <w:rPr>
          <w:lang w:eastAsia="ja-JP"/>
        </w:rPr>
      </w:pPr>
      <w:r>
        <w:rPr>
          <w:noProof/>
        </w:rPr>
        <mc:AlternateContent>
          <mc:Choice Requires="wpg">
            <w:drawing>
              <wp:inline distT="0" distB="0" distL="0" distR="0" wp14:anchorId="770C6062" wp14:editId="69E8BA8A">
                <wp:extent cx="3616960" cy="1374140"/>
                <wp:effectExtent l="76200" t="0" r="116840" b="16510"/>
                <wp:docPr id="1977" name="Gruppieren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616960" cy="1374140"/>
                          <a:chOff x="0" y="-2096"/>
                          <a:chExt cx="70654" cy="24851"/>
                        </a:xfrm>
                      </wpg:grpSpPr>
                      <wps:wsp>
                        <wps:cNvPr id="1978" name="Rectangle 1"/>
                        <wps:cNvSpPr>
                          <a:spLocks noChangeArrowheads="1"/>
                        </wps:cNvSpPr>
                        <wps:spPr bwMode="auto">
                          <a:xfrm>
                            <a:off x="62270" y="10577"/>
                            <a:ext cx="8297" cy="2881"/>
                          </a:xfrm>
                          <a:prstGeom prst="rect">
                            <a:avLst/>
                          </a:prstGeom>
                          <a:solidFill>
                            <a:srgbClr val="95B3D7"/>
                          </a:solidFill>
                          <a:ln w="25400">
                            <a:solidFill>
                              <a:srgbClr val="4F81BD"/>
                            </a:solidFill>
                            <a:miter lim="800000"/>
                            <a:headEnd/>
                            <a:tailEnd/>
                          </a:ln>
                        </wps:spPr>
                        <wps:txbx>
                          <w:txbxContent>
                            <w:p w14:paraId="5B57DD3E" w14:textId="77777777" w:rsidR="00BE2A6E" w:rsidRPr="00334AD3" w:rsidRDefault="00BE2A6E" w:rsidP="00BE2A6E">
                              <w:pPr>
                                <w:jc w:val="center"/>
                                <w:textAlignment w:val="baseline"/>
                                <w:rPr>
                                  <w:rFonts w:cstheme="minorBidi"/>
                                  <w:color w:val="FFFFFF"/>
                                  <w:sz w:val="24"/>
                                  <w:szCs w:val="24"/>
                                  <w:lang w:val="en-US"/>
                                </w:rPr>
                              </w:pPr>
                              <w:r w:rsidRPr="00334AD3">
                                <w:rPr>
                                  <w:rFonts w:cstheme="minorBidi"/>
                                  <w:color w:val="FFFFFF"/>
                                  <w:lang w:val="en-US"/>
                                </w:rPr>
                                <w:t>2</w:t>
                              </w:r>
                            </w:p>
                          </w:txbxContent>
                        </wps:txbx>
                        <wps:bodyPr rot="0" vert="horz" wrap="square" lIns="91440" tIns="45720" rIns="91440" bIns="45720" anchor="ctr" anchorCtr="0" upright="1">
                          <a:noAutofit/>
                        </wps:bodyPr>
                      </wps:wsp>
                      <wps:wsp>
                        <wps:cNvPr id="1979" name="Rectangle 2"/>
                        <wps:cNvSpPr>
                          <a:spLocks noChangeArrowheads="1"/>
                        </wps:cNvSpPr>
                        <wps:spPr bwMode="auto">
                          <a:xfrm>
                            <a:off x="41560" y="10615"/>
                            <a:ext cx="8298" cy="2880"/>
                          </a:xfrm>
                          <a:prstGeom prst="rect">
                            <a:avLst/>
                          </a:prstGeom>
                          <a:solidFill>
                            <a:srgbClr val="95B3D7"/>
                          </a:solidFill>
                          <a:ln w="25400">
                            <a:solidFill>
                              <a:srgbClr val="4F81BD"/>
                            </a:solidFill>
                            <a:miter lim="800000"/>
                            <a:headEnd/>
                            <a:tailEnd/>
                          </a:ln>
                        </wps:spPr>
                        <wps:txbx>
                          <w:txbxContent>
                            <w:p w14:paraId="340B0150" w14:textId="77777777" w:rsidR="00BE2A6E" w:rsidRPr="00334AD3" w:rsidRDefault="00BE2A6E" w:rsidP="00BE2A6E">
                              <w:pPr>
                                <w:jc w:val="center"/>
                                <w:textAlignment w:val="baseline"/>
                                <w:rPr>
                                  <w:rFonts w:cstheme="minorBidi"/>
                                  <w:color w:val="FFFFFF"/>
                                  <w:sz w:val="24"/>
                                  <w:szCs w:val="24"/>
                                  <w:lang w:val="en-US"/>
                                </w:rPr>
                              </w:pPr>
                              <w:r w:rsidRPr="00334AD3">
                                <w:rPr>
                                  <w:rFonts w:cstheme="minorBidi"/>
                                  <w:color w:val="FFFFFF"/>
                                  <w:lang w:val="en-US"/>
                                </w:rPr>
                                <w:t>2</w:t>
                              </w:r>
                            </w:p>
                          </w:txbxContent>
                        </wps:txbx>
                        <wps:bodyPr rot="0" vert="horz" wrap="square" lIns="91440" tIns="45720" rIns="91440" bIns="45720" anchor="ctr" anchorCtr="0" upright="1">
                          <a:noAutofit/>
                        </wps:bodyPr>
                      </wps:wsp>
                      <wps:wsp>
                        <wps:cNvPr id="1980" name="Rectangle 3"/>
                        <wps:cNvSpPr>
                          <a:spLocks noChangeArrowheads="1"/>
                        </wps:cNvSpPr>
                        <wps:spPr bwMode="auto">
                          <a:xfrm>
                            <a:off x="20873" y="10607"/>
                            <a:ext cx="8298" cy="2880"/>
                          </a:xfrm>
                          <a:prstGeom prst="rect">
                            <a:avLst/>
                          </a:prstGeom>
                          <a:solidFill>
                            <a:srgbClr val="95B3D7"/>
                          </a:solidFill>
                          <a:ln w="25400">
                            <a:solidFill>
                              <a:srgbClr val="4F81BD"/>
                            </a:solidFill>
                            <a:miter lim="800000"/>
                            <a:headEnd/>
                            <a:tailEnd/>
                          </a:ln>
                        </wps:spPr>
                        <wps:txbx>
                          <w:txbxContent>
                            <w:p w14:paraId="5C856BAB" w14:textId="77777777" w:rsidR="00BE2A6E" w:rsidRPr="00334AD3" w:rsidRDefault="00BE2A6E" w:rsidP="00BE2A6E">
                              <w:pPr>
                                <w:jc w:val="center"/>
                                <w:textAlignment w:val="baseline"/>
                                <w:rPr>
                                  <w:rFonts w:cstheme="minorBidi"/>
                                  <w:color w:val="FFFFFF"/>
                                  <w:sz w:val="24"/>
                                  <w:szCs w:val="24"/>
                                  <w:lang w:val="en-US"/>
                                </w:rPr>
                              </w:pPr>
                              <w:r w:rsidRPr="00334AD3">
                                <w:rPr>
                                  <w:rFonts w:cstheme="minorBidi"/>
                                  <w:color w:val="FFFFFF"/>
                                  <w:lang w:val="en-US"/>
                                </w:rPr>
                                <w:t>2</w:t>
                              </w:r>
                            </w:p>
                          </w:txbxContent>
                        </wps:txbx>
                        <wps:bodyPr rot="0" vert="horz" wrap="square" lIns="91440" tIns="45720" rIns="91440" bIns="45720" anchor="ctr" anchorCtr="0" upright="1">
                          <a:noAutofit/>
                        </wps:bodyPr>
                      </wps:wsp>
                      <wps:wsp>
                        <wps:cNvPr id="1981" name="Rectangle 4"/>
                        <wps:cNvSpPr>
                          <a:spLocks noChangeArrowheads="1"/>
                        </wps:cNvSpPr>
                        <wps:spPr bwMode="auto">
                          <a:xfrm>
                            <a:off x="177" y="10488"/>
                            <a:ext cx="8297" cy="3037"/>
                          </a:xfrm>
                          <a:prstGeom prst="rect">
                            <a:avLst/>
                          </a:prstGeom>
                          <a:solidFill>
                            <a:srgbClr val="95B3D7"/>
                          </a:solidFill>
                          <a:ln w="25400">
                            <a:solidFill>
                              <a:srgbClr val="4F81BD"/>
                            </a:solidFill>
                            <a:miter lim="800000"/>
                            <a:headEnd/>
                            <a:tailEnd/>
                          </a:ln>
                        </wps:spPr>
                        <wps:txbx>
                          <w:txbxContent>
                            <w:p w14:paraId="2ABEA610" w14:textId="1197BB6E" w:rsidR="00BE2A6E" w:rsidRPr="00334AD3" w:rsidRDefault="00BE2A6E" w:rsidP="00BE2A6E">
                              <w:pPr>
                                <w:spacing w:line="240" w:lineRule="auto"/>
                                <w:textAlignment w:val="baseline"/>
                                <w:rPr>
                                  <w:rFonts w:cstheme="minorBidi"/>
                                  <w:color w:val="FFFFFF"/>
                                  <w:sz w:val="10"/>
                                  <w:szCs w:val="10"/>
                                  <w:lang w:val="en-US"/>
                                </w:rPr>
                              </w:pPr>
                            </w:p>
                          </w:txbxContent>
                        </wps:txbx>
                        <wps:bodyPr rot="0" vert="horz" wrap="square" lIns="91440" tIns="45720" rIns="91440" bIns="45720" anchor="ctr" anchorCtr="0" upright="1">
                          <a:noAutofit/>
                        </wps:bodyPr>
                      </wps:wsp>
                      <wps:wsp>
                        <wps:cNvPr id="1982" name="TextBox 5"/>
                        <wps:cNvSpPr txBox="1">
                          <a:spLocks noChangeArrowheads="1"/>
                        </wps:cNvSpPr>
                        <wps:spPr bwMode="auto">
                          <a:xfrm>
                            <a:off x="12440" y="9250"/>
                            <a:ext cx="3948" cy="48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F50C1C" w14:textId="77777777" w:rsidR="00BE2A6E" w:rsidRDefault="00BE2A6E" w:rsidP="00BE2A6E">
                              <w:pPr>
                                <w:textAlignment w:val="baseline"/>
                                <w:rPr>
                                  <w:rFonts w:asciiTheme="minorHAnsi" w:hAnsi="Calibri" w:cstheme="minorBidi"/>
                                  <w:color w:val="000000"/>
                                  <w:sz w:val="24"/>
                                  <w:szCs w:val="24"/>
                                  <w:lang w:val="en-US"/>
                                </w:rPr>
                              </w:pPr>
                              <w:r>
                                <w:rPr>
                                  <w:rFonts w:asciiTheme="minorHAnsi" w:hAnsi="Calibri" w:cstheme="minorBidi"/>
                                  <w:color w:val="000000"/>
                                  <w:lang w:val="en-US"/>
                                </w:rPr>
                                <w:t>3</w:t>
                              </w:r>
                            </w:p>
                          </w:txbxContent>
                        </wps:txbx>
                        <wps:bodyPr rot="0" vert="horz" wrap="square" lIns="91440" tIns="45720" rIns="91440" bIns="45720" anchor="t" anchorCtr="0" upright="1">
                          <a:noAutofit/>
                        </wps:bodyPr>
                      </wps:wsp>
                      <wps:wsp>
                        <wps:cNvPr id="1983" name="TextBox 6"/>
                        <wps:cNvSpPr txBox="1">
                          <a:spLocks noChangeArrowheads="1"/>
                        </wps:cNvSpPr>
                        <wps:spPr bwMode="auto">
                          <a:xfrm>
                            <a:off x="33326" y="8955"/>
                            <a:ext cx="4548" cy="45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967DC3" w14:textId="77777777" w:rsidR="00BE2A6E" w:rsidRDefault="00BE2A6E" w:rsidP="00BE2A6E">
                              <w:pPr>
                                <w:textAlignment w:val="baseline"/>
                                <w:rPr>
                                  <w:rFonts w:asciiTheme="minorHAnsi" w:hAnsi="Calibri" w:cstheme="minorBidi"/>
                                  <w:color w:val="000000"/>
                                  <w:sz w:val="24"/>
                                  <w:szCs w:val="24"/>
                                  <w:lang w:val="en-US"/>
                                </w:rPr>
                              </w:pPr>
                              <w:r>
                                <w:rPr>
                                  <w:rFonts w:asciiTheme="minorHAnsi" w:hAnsi="Calibri" w:cstheme="minorBidi"/>
                                  <w:color w:val="000000"/>
                                  <w:lang w:val="en-US"/>
                                </w:rPr>
                                <w:t>3</w:t>
                              </w:r>
                            </w:p>
                          </w:txbxContent>
                        </wps:txbx>
                        <wps:bodyPr rot="0" vert="horz" wrap="square" lIns="91440" tIns="45720" rIns="91440" bIns="45720" anchor="t" anchorCtr="0" upright="1">
                          <a:noAutofit/>
                        </wps:bodyPr>
                      </wps:wsp>
                      <wps:wsp>
                        <wps:cNvPr id="1984" name="Straight Connector 8"/>
                        <wps:cNvCnPr>
                          <a:cxnSpLocks noChangeShapeType="1"/>
                        </wps:cNvCnPr>
                        <wps:spPr bwMode="auto">
                          <a:xfrm>
                            <a:off x="0" y="13525"/>
                            <a:ext cx="70567" cy="0"/>
                          </a:xfrm>
                          <a:prstGeom prst="line">
                            <a:avLst/>
                          </a:prstGeom>
                          <a:noFill/>
                          <a:ln w="25400">
                            <a:solidFill>
                              <a:srgbClr val="9BBB59"/>
                            </a:solidFill>
                            <a:round/>
                            <a:headEnd type="oval" w="med" len="med"/>
                            <a:tailEnd type="oval" w="med" len="med"/>
                          </a:ln>
                          <a:effectLst>
                            <a:outerShdw dist="20000" dir="5400000" rotWithShape="0">
                              <a:srgbClr val="000000">
                                <a:alpha val="37999"/>
                              </a:srgbClr>
                            </a:outerShdw>
                          </a:effectLst>
                          <a:extLst>
                            <a:ext uri="{909E8E84-426E-40DD-AFC4-6F175D3DCCD1}">
                              <a14:hiddenFill xmlns:a14="http://schemas.microsoft.com/office/drawing/2010/main">
                                <a:noFill/>
                              </a14:hiddenFill>
                            </a:ext>
                          </a:extLst>
                        </wps:spPr>
                        <wps:bodyPr/>
                      </wps:wsp>
                      <wps:wsp>
                        <wps:cNvPr id="1985" name="Straight Connector 9"/>
                        <wps:cNvCnPr>
                          <a:cxnSpLocks noChangeShapeType="1"/>
                        </wps:cNvCnPr>
                        <wps:spPr bwMode="auto">
                          <a:xfrm>
                            <a:off x="0" y="6324"/>
                            <a:ext cx="0" cy="12961"/>
                          </a:xfrm>
                          <a:prstGeom prst="line">
                            <a:avLst/>
                          </a:prstGeom>
                          <a:noFill/>
                          <a:ln w="9525">
                            <a:solidFill>
                              <a:srgbClr val="4A7EBB"/>
                            </a:solidFill>
                            <a:round/>
                            <a:headEnd/>
                            <a:tailEnd/>
                          </a:ln>
                          <a:extLst>
                            <a:ext uri="{909E8E84-426E-40DD-AFC4-6F175D3DCCD1}">
                              <a14:hiddenFill xmlns:a14="http://schemas.microsoft.com/office/drawing/2010/main">
                                <a:noFill/>
                              </a14:hiddenFill>
                            </a:ext>
                          </a:extLst>
                        </wps:spPr>
                        <wps:bodyPr/>
                      </wps:wsp>
                      <wps:wsp>
                        <wps:cNvPr id="1986" name="Straight Connector 10"/>
                        <wps:cNvCnPr>
                          <a:cxnSpLocks noChangeShapeType="1"/>
                        </wps:cNvCnPr>
                        <wps:spPr bwMode="auto">
                          <a:xfrm>
                            <a:off x="70567" y="6324"/>
                            <a:ext cx="87" cy="12961"/>
                          </a:xfrm>
                          <a:prstGeom prst="line">
                            <a:avLst/>
                          </a:prstGeom>
                          <a:noFill/>
                          <a:ln w="9525">
                            <a:solidFill>
                              <a:srgbClr val="4A7EBB"/>
                            </a:solidFill>
                            <a:round/>
                            <a:headEnd/>
                            <a:tailEnd/>
                          </a:ln>
                          <a:extLst>
                            <a:ext uri="{909E8E84-426E-40DD-AFC4-6F175D3DCCD1}">
                              <a14:hiddenFill xmlns:a14="http://schemas.microsoft.com/office/drawing/2010/main">
                                <a:noFill/>
                              </a14:hiddenFill>
                            </a:ext>
                          </a:extLst>
                        </wps:spPr>
                        <wps:bodyPr/>
                      </wps:wsp>
                      <wps:wsp>
                        <wps:cNvPr id="1987" name="Straight Arrow Connector 12"/>
                        <wps:cNvCnPr>
                          <a:cxnSpLocks noChangeShapeType="1"/>
                        </wps:cNvCnPr>
                        <wps:spPr bwMode="auto">
                          <a:xfrm>
                            <a:off x="382" y="17596"/>
                            <a:ext cx="70185" cy="0"/>
                          </a:xfrm>
                          <a:prstGeom prst="straightConnector1">
                            <a:avLst/>
                          </a:prstGeom>
                          <a:noFill/>
                          <a:ln w="9525">
                            <a:solidFill>
                              <a:srgbClr val="000000"/>
                            </a:solidFill>
                            <a:prstDash val="sysDot"/>
                            <a:round/>
                            <a:headEnd type="arrow" w="med" len="med"/>
                            <a:tailEnd type="arrow" w="med" len="med"/>
                          </a:ln>
                          <a:extLst>
                            <a:ext uri="{909E8E84-426E-40DD-AFC4-6F175D3DCCD1}">
                              <a14:hiddenFill xmlns:a14="http://schemas.microsoft.com/office/drawing/2010/main">
                                <a:noFill/>
                              </a14:hiddenFill>
                            </a:ext>
                          </a:extLst>
                        </wps:spPr>
                        <wps:bodyPr/>
                      </wps:wsp>
                      <wps:wsp>
                        <wps:cNvPr id="1988" name="Straight Arrow Connector 15"/>
                        <wps:cNvCnPr>
                          <a:cxnSpLocks noChangeShapeType="1"/>
                        </wps:cNvCnPr>
                        <wps:spPr bwMode="auto">
                          <a:xfrm flipH="1">
                            <a:off x="4385" y="2160"/>
                            <a:ext cx="21448" cy="8484"/>
                          </a:xfrm>
                          <a:prstGeom prst="straightConnector1">
                            <a:avLst/>
                          </a:prstGeom>
                          <a:noFill/>
                          <a:ln w="9525">
                            <a:solidFill>
                              <a:srgbClr val="4A7EBB"/>
                            </a:solidFill>
                            <a:round/>
                            <a:headEnd/>
                            <a:tailEnd type="arrow" w="med" len="med"/>
                          </a:ln>
                          <a:extLst>
                            <a:ext uri="{909E8E84-426E-40DD-AFC4-6F175D3DCCD1}">
                              <a14:hiddenFill xmlns:a14="http://schemas.microsoft.com/office/drawing/2010/main">
                                <a:noFill/>
                              </a14:hiddenFill>
                            </a:ext>
                          </a:extLst>
                        </wps:spPr>
                        <wps:bodyPr/>
                      </wps:wsp>
                      <wps:wsp>
                        <wps:cNvPr id="1989" name="Straight Arrow Connector 17"/>
                        <wps:cNvCnPr>
                          <a:cxnSpLocks noChangeShapeType="1"/>
                        </wps:cNvCnPr>
                        <wps:spPr bwMode="auto">
                          <a:xfrm flipH="1">
                            <a:off x="25022" y="2160"/>
                            <a:ext cx="1216" cy="8447"/>
                          </a:xfrm>
                          <a:prstGeom prst="straightConnector1">
                            <a:avLst/>
                          </a:prstGeom>
                          <a:noFill/>
                          <a:ln w="9525">
                            <a:solidFill>
                              <a:srgbClr val="4A7EBB"/>
                            </a:solidFill>
                            <a:round/>
                            <a:headEnd/>
                            <a:tailEnd type="arrow" w="med" len="med"/>
                          </a:ln>
                          <a:extLst>
                            <a:ext uri="{909E8E84-426E-40DD-AFC4-6F175D3DCCD1}">
                              <a14:hiddenFill xmlns:a14="http://schemas.microsoft.com/office/drawing/2010/main">
                                <a:noFill/>
                              </a14:hiddenFill>
                            </a:ext>
                          </a:extLst>
                        </wps:spPr>
                        <wps:bodyPr/>
                      </wps:wsp>
                      <wps:wsp>
                        <wps:cNvPr id="1990" name="Straight Arrow Connector 19"/>
                        <wps:cNvCnPr>
                          <a:cxnSpLocks noChangeShapeType="1"/>
                        </wps:cNvCnPr>
                        <wps:spPr bwMode="auto">
                          <a:xfrm>
                            <a:off x="26644" y="2160"/>
                            <a:ext cx="19065" cy="8455"/>
                          </a:xfrm>
                          <a:prstGeom prst="straightConnector1">
                            <a:avLst/>
                          </a:prstGeom>
                          <a:noFill/>
                          <a:ln w="9525">
                            <a:solidFill>
                              <a:srgbClr val="4A7EBB"/>
                            </a:solidFill>
                            <a:round/>
                            <a:headEnd/>
                            <a:tailEnd type="arrow" w="med" len="med"/>
                          </a:ln>
                          <a:extLst>
                            <a:ext uri="{909E8E84-426E-40DD-AFC4-6F175D3DCCD1}">
                              <a14:hiddenFill xmlns:a14="http://schemas.microsoft.com/office/drawing/2010/main">
                                <a:noFill/>
                              </a14:hiddenFill>
                            </a:ext>
                          </a:extLst>
                        </wps:spPr>
                        <wps:bodyPr/>
                      </wps:wsp>
                      <wps:wsp>
                        <wps:cNvPr id="1991" name="Straight Arrow Connector 22"/>
                        <wps:cNvCnPr>
                          <a:cxnSpLocks noChangeShapeType="1"/>
                        </wps:cNvCnPr>
                        <wps:spPr bwMode="auto">
                          <a:xfrm>
                            <a:off x="26644" y="2160"/>
                            <a:ext cx="39775" cy="8417"/>
                          </a:xfrm>
                          <a:prstGeom prst="straightConnector1">
                            <a:avLst/>
                          </a:prstGeom>
                          <a:noFill/>
                          <a:ln w="9525">
                            <a:solidFill>
                              <a:srgbClr val="4A7EBB"/>
                            </a:solidFill>
                            <a:round/>
                            <a:headEnd/>
                            <a:tailEnd type="arrow" w="med" len="med"/>
                          </a:ln>
                          <a:extLst>
                            <a:ext uri="{909E8E84-426E-40DD-AFC4-6F175D3DCCD1}">
                              <a14:hiddenFill xmlns:a14="http://schemas.microsoft.com/office/drawing/2010/main">
                                <a:noFill/>
                              </a14:hiddenFill>
                            </a:ext>
                          </a:extLst>
                        </wps:spPr>
                        <wps:bodyPr/>
                      </wps:wsp>
                      <wps:wsp>
                        <wps:cNvPr id="1992" name="Isosceles Triangle 23"/>
                        <wps:cNvSpPr>
                          <a:spLocks noChangeArrowheads="1"/>
                        </wps:cNvSpPr>
                        <wps:spPr bwMode="auto">
                          <a:xfrm>
                            <a:off x="25833" y="1440"/>
                            <a:ext cx="811" cy="720"/>
                          </a:xfrm>
                          <a:prstGeom prst="triangle">
                            <a:avLst>
                              <a:gd name="adj" fmla="val 50000"/>
                            </a:avLst>
                          </a:prstGeom>
                          <a:solidFill>
                            <a:srgbClr val="4F81BD"/>
                          </a:solidFill>
                          <a:ln w="25400">
                            <a:solidFill>
                              <a:srgbClr val="385D8A"/>
                            </a:solidFill>
                            <a:miter lim="800000"/>
                            <a:headEnd/>
                            <a:tailEnd/>
                          </a:ln>
                        </wps:spPr>
                        <wps:bodyPr rot="0" vert="horz" wrap="square" lIns="91440" tIns="45720" rIns="91440" bIns="45720" anchor="ctr" anchorCtr="0" upright="1">
                          <a:noAutofit/>
                        </wps:bodyPr>
                      </wps:wsp>
                      <wps:wsp>
                        <wps:cNvPr id="1993" name="Rectangle 30"/>
                        <wps:cNvSpPr>
                          <a:spLocks noChangeArrowheads="1"/>
                        </wps:cNvSpPr>
                        <wps:spPr bwMode="auto">
                          <a:xfrm>
                            <a:off x="22349" y="-2096"/>
                            <a:ext cx="18491" cy="52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solidFill>
                                  <a:srgbClr val="000000"/>
                                </a:solidFill>
                                <a:miter lim="800000"/>
                                <a:headEnd/>
                                <a:tailEnd/>
                              </a14:hiddenLine>
                            </a:ext>
                          </a:extLst>
                        </wps:spPr>
                        <wps:txbx>
                          <w:txbxContent>
                            <w:p w14:paraId="76E1FDBB" w14:textId="04447233" w:rsidR="00BE2A6E" w:rsidRPr="00334AD3" w:rsidRDefault="00B84D81" w:rsidP="00BE2A6E">
                              <w:pPr>
                                <w:spacing w:line="240" w:lineRule="auto"/>
                                <w:jc w:val="center"/>
                                <w:textAlignment w:val="baseline"/>
                                <w:rPr>
                                  <w:rFonts w:cstheme="minorBidi"/>
                                  <w:color w:val="000000"/>
                                  <w:sz w:val="20"/>
                                  <w:szCs w:val="20"/>
                                  <w:lang w:val="en-US"/>
                                </w:rPr>
                              </w:pPr>
                              <w:r>
                                <w:rPr>
                                  <w:rFonts w:cstheme="minorBidi"/>
                                  <w:color w:val="000000"/>
                                  <w:sz w:val="20"/>
                                  <w:szCs w:val="20"/>
                                  <w:lang w:val="en-US"/>
                                </w:rPr>
                                <w:t>S</w:t>
                              </w:r>
                              <w:r w:rsidR="00BE2A6E" w:rsidRPr="00334AD3">
                                <w:rPr>
                                  <w:rFonts w:cstheme="minorBidi"/>
                                  <w:color w:val="000000"/>
                                  <w:sz w:val="20"/>
                                  <w:szCs w:val="20"/>
                                  <w:lang w:val="en-US"/>
                                </w:rPr>
                                <w:t>egments</w:t>
                              </w:r>
                            </w:p>
                          </w:txbxContent>
                        </wps:txbx>
                        <wps:bodyPr rot="0" vert="horz" wrap="square" lIns="91440" tIns="45720" rIns="91440" bIns="45720" anchor="ctr" anchorCtr="0" upright="1">
                          <a:noAutofit/>
                        </wps:bodyPr>
                      </wps:wsp>
                      <wps:wsp>
                        <wps:cNvPr id="1994" name="Rectangle 32"/>
                        <wps:cNvSpPr>
                          <a:spLocks noChangeArrowheads="1"/>
                        </wps:cNvSpPr>
                        <wps:spPr bwMode="auto">
                          <a:xfrm>
                            <a:off x="11791" y="18334"/>
                            <a:ext cx="46073" cy="4421"/>
                          </a:xfrm>
                          <a:prstGeom prst="rect">
                            <a:avLst/>
                          </a:prstGeom>
                          <a:noFill/>
                          <a:ln w="9525">
                            <a:solidFill>
                              <a:srgbClr val="FFFFFF"/>
                            </a:solidFill>
                            <a:prstDash val="sysDot"/>
                            <a:miter lim="800000"/>
                            <a:headEnd/>
                            <a:tailEnd/>
                          </a:ln>
                          <a:extLst>
                            <a:ext uri="{909E8E84-426E-40DD-AFC4-6F175D3DCCD1}">
                              <a14:hiddenFill xmlns:a14="http://schemas.microsoft.com/office/drawing/2010/main">
                                <a:solidFill>
                                  <a:srgbClr val="FFFFFF"/>
                                </a:solidFill>
                              </a14:hiddenFill>
                            </a:ext>
                          </a:extLst>
                        </wps:spPr>
                        <wps:txbx>
                          <w:txbxContent>
                            <w:p w14:paraId="7E728D5C" w14:textId="64FB6275" w:rsidR="00BE2A6E" w:rsidRPr="009C2806" w:rsidRDefault="00B84D81" w:rsidP="00EC009E">
                              <w:pPr>
                                <w:spacing w:line="240" w:lineRule="auto"/>
                                <w:jc w:val="center"/>
                                <w:textAlignment w:val="baseline"/>
                                <w:rPr>
                                  <w:rFonts w:cstheme="minorBidi"/>
                                  <w:color w:val="000000"/>
                                  <w:sz w:val="20"/>
                                  <w:szCs w:val="20"/>
                                  <w:lang w:val="en-US"/>
                                </w:rPr>
                              </w:pPr>
                              <w:r>
                                <w:rPr>
                                  <w:rFonts w:cstheme="minorBidi"/>
                                  <w:color w:val="000000"/>
                                  <w:sz w:val="20"/>
                                  <w:szCs w:val="20"/>
                                  <w:lang w:val="en-US"/>
                                </w:rPr>
                                <w:t>T</w:t>
                              </w:r>
                              <w:r w:rsidR="00BE2A6E" w:rsidRPr="009C2806">
                                <w:rPr>
                                  <w:rFonts w:cstheme="minorBidi"/>
                                  <w:color w:val="000000"/>
                                  <w:sz w:val="20"/>
                                  <w:szCs w:val="20"/>
                                  <w:lang w:val="en-US"/>
                                </w:rPr>
                                <w:t xml:space="preserve">otal length </w:t>
                              </w:r>
                              <w:r w:rsidR="009C2806" w:rsidRPr="009C2806">
                                <w:rPr>
                                  <w:i/>
                                  <w:sz w:val="20"/>
                                  <w:szCs w:val="20"/>
                                </w:rPr>
                                <w:t>L</w:t>
                              </w:r>
                              <w:r w:rsidR="009C2806" w:rsidRPr="009C2806">
                                <w:rPr>
                                  <w:sz w:val="20"/>
                                  <w:szCs w:val="20"/>
                                  <w:vertAlign w:val="subscript"/>
                                </w:rPr>
                                <w:t>total</w:t>
                              </w:r>
                              <w:r w:rsidR="009C2806" w:rsidRPr="009C2806">
                                <w:rPr>
                                  <w:sz w:val="20"/>
                                  <w:szCs w:val="20"/>
                                </w:rPr>
                                <w:t xml:space="preserve"> </w:t>
                              </w:r>
                              <w:r w:rsidR="00BE2A6E" w:rsidRPr="009C2806">
                                <w:rPr>
                                  <w:rFonts w:cstheme="minorBidi"/>
                                  <w:color w:val="000000"/>
                                  <w:sz w:val="20"/>
                                  <w:szCs w:val="20"/>
                                  <w:lang w:val="en-US"/>
                                </w:rPr>
                                <w:t>of connection line</w:t>
                              </w:r>
                            </w:p>
                          </w:txbxContent>
                        </wps:txbx>
                        <wps:bodyPr rot="0" vert="horz" wrap="square" lIns="91440" tIns="45720" rIns="91440" bIns="45720" anchor="ctr" anchorCtr="0" upright="1">
                          <a:noAutofit/>
                        </wps:bodyPr>
                      </wps:wsp>
                      <wps:wsp>
                        <wps:cNvPr id="1995" name="TextBox 5"/>
                        <wps:cNvSpPr txBox="1">
                          <a:spLocks noChangeArrowheads="1"/>
                        </wps:cNvSpPr>
                        <wps:spPr bwMode="auto">
                          <a:xfrm>
                            <a:off x="1667" y="9310"/>
                            <a:ext cx="3948" cy="48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5E6E5B" w14:textId="678DE5E3" w:rsidR="00BE2A6E" w:rsidRPr="00BE2A6E" w:rsidRDefault="00BE2A6E" w:rsidP="00BE2A6E">
                              <w:pPr>
                                <w:textAlignment w:val="baseline"/>
                                <w:rPr>
                                  <w:rFonts w:asciiTheme="minorHAnsi" w:hAnsi="Calibri" w:cstheme="minorBidi"/>
                                  <w:color w:val="FFFFFF" w:themeColor="background1"/>
                                  <w:sz w:val="24"/>
                                  <w:szCs w:val="24"/>
                                  <w:lang w:val="en-US"/>
                                </w:rPr>
                              </w:pPr>
                              <w:r w:rsidRPr="00BE2A6E">
                                <w:rPr>
                                  <w:rFonts w:asciiTheme="minorHAnsi" w:hAnsi="Calibri" w:cstheme="minorBidi"/>
                                  <w:color w:val="FFFFFF" w:themeColor="background1"/>
                                  <w:lang w:val="en-US"/>
                                </w:rPr>
                                <w:t>2</w:t>
                              </w:r>
                            </w:p>
                          </w:txbxContent>
                        </wps:txbx>
                        <wps:bodyPr rot="0" vert="horz" wrap="square" lIns="91440" tIns="45720" rIns="91440" bIns="45720" anchor="t" anchorCtr="0" upright="1">
                          <a:noAutofit/>
                        </wps:bodyPr>
                      </wps:wsp>
                      <wps:wsp>
                        <wps:cNvPr id="1996" name="TextBox 5"/>
                        <wps:cNvSpPr txBox="1">
                          <a:spLocks noChangeArrowheads="1"/>
                        </wps:cNvSpPr>
                        <wps:spPr bwMode="auto">
                          <a:xfrm>
                            <a:off x="53915" y="9250"/>
                            <a:ext cx="3949" cy="48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C4CAC2" w14:textId="77777777" w:rsidR="00BE2A6E" w:rsidRDefault="00BE2A6E" w:rsidP="00BE2A6E">
                              <w:pPr>
                                <w:textAlignment w:val="baseline"/>
                                <w:rPr>
                                  <w:rFonts w:asciiTheme="minorHAnsi" w:hAnsi="Calibri" w:cstheme="minorBidi"/>
                                  <w:color w:val="000000"/>
                                  <w:sz w:val="24"/>
                                  <w:szCs w:val="24"/>
                                  <w:lang w:val="en-US"/>
                                </w:rPr>
                              </w:pPr>
                              <w:r>
                                <w:rPr>
                                  <w:rFonts w:asciiTheme="minorHAnsi" w:hAnsi="Calibri" w:cstheme="minorBidi"/>
                                  <w:color w:val="000000"/>
                                  <w:lang w:val="en-US"/>
                                </w:rPr>
                                <w:t>3</w:t>
                              </w:r>
                            </w:p>
                          </w:txbxContent>
                        </wps:txbx>
                        <wps:bodyPr rot="0" vert="horz" wrap="square" lIns="91440" tIns="45720" rIns="91440" bIns="45720" anchor="t" anchorCtr="0" upright="1">
                          <a:noAutofit/>
                        </wps:bodyPr>
                      </wps:wsp>
                      <wps:wsp>
                        <wps:cNvPr id="1997" name="TextBox 5"/>
                        <wps:cNvSpPr txBox="1">
                          <a:spLocks noChangeArrowheads="1"/>
                        </wps:cNvSpPr>
                        <wps:spPr bwMode="auto">
                          <a:xfrm>
                            <a:off x="23033" y="9310"/>
                            <a:ext cx="3949" cy="48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EE66BC" w14:textId="77777777" w:rsidR="00BE2A6E" w:rsidRPr="00BE2A6E" w:rsidRDefault="00BE2A6E" w:rsidP="00BE2A6E">
                              <w:pPr>
                                <w:textAlignment w:val="baseline"/>
                                <w:rPr>
                                  <w:rFonts w:asciiTheme="minorHAnsi" w:hAnsi="Calibri" w:cstheme="minorBidi"/>
                                  <w:color w:val="FFFFFF" w:themeColor="background1"/>
                                  <w:sz w:val="24"/>
                                  <w:szCs w:val="24"/>
                                  <w:lang w:val="en-US"/>
                                </w:rPr>
                              </w:pPr>
                              <w:r w:rsidRPr="00BE2A6E">
                                <w:rPr>
                                  <w:rFonts w:asciiTheme="minorHAnsi" w:hAnsi="Calibri" w:cstheme="minorBidi"/>
                                  <w:color w:val="FFFFFF" w:themeColor="background1"/>
                                  <w:lang w:val="en-US"/>
                                </w:rPr>
                                <w:t>2</w:t>
                              </w:r>
                            </w:p>
                          </w:txbxContent>
                        </wps:txbx>
                        <wps:bodyPr rot="0" vert="horz" wrap="square" lIns="91440" tIns="45720" rIns="91440" bIns="45720" anchor="t" anchorCtr="0" upright="1">
                          <a:noAutofit/>
                        </wps:bodyPr>
                      </wps:wsp>
                      <wps:wsp>
                        <wps:cNvPr id="1998" name="TextBox 5"/>
                        <wps:cNvSpPr txBox="1">
                          <a:spLocks noChangeArrowheads="1"/>
                        </wps:cNvSpPr>
                        <wps:spPr bwMode="auto">
                          <a:xfrm>
                            <a:off x="43681" y="9310"/>
                            <a:ext cx="3949" cy="48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5AB6A4" w14:textId="77777777" w:rsidR="00BE2A6E" w:rsidRPr="00BE2A6E" w:rsidRDefault="00BE2A6E" w:rsidP="00BE2A6E">
                              <w:pPr>
                                <w:textAlignment w:val="baseline"/>
                                <w:rPr>
                                  <w:rFonts w:asciiTheme="minorHAnsi" w:hAnsi="Calibri" w:cstheme="minorBidi"/>
                                  <w:color w:val="FFFFFF" w:themeColor="background1"/>
                                  <w:sz w:val="24"/>
                                  <w:szCs w:val="24"/>
                                  <w:lang w:val="en-US"/>
                                </w:rPr>
                              </w:pPr>
                              <w:r w:rsidRPr="00BE2A6E">
                                <w:rPr>
                                  <w:rFonts w:asciiTheme="minorHAnsi" w:hAnsi="Calibri" w:cstheme="minorBidi"/>
                                  <w:color w:val="FFFFFF" w:themeColor="background1"/>
                                  <w:lang w:val="en-US"/>
                                </w:rPr>
                                <w:t>2</w:t>
                              </w:r>
                            </w:p>
                          </w:txbxContent>
                        </wps:txbx>
                        <wps:bodyPr rot="0" vert="horz" wrap="square" lIns="91440" tIns="45720" rIns="91440" bIns="45720" anchor="t" anchorCtr="0" upright="1">
                          <a:noAutofit/>
                        </wps:bodyPr>
                      </wps:wsp>
                      <wps:wsp>
                        <wps:cNvPr id="1999" name="TextBox 5"/>
                        <wps:cNvSpPr txBox="1">
                          <a:spLocks noChangeArrowheads="1"/>
                        </wps:cNvSpPr>
                        <wps:spPr bwMode="auto">
                          <a:xfrm>
                            <a:off x="64509" y="9310"/>
                            <a:ext cx="3948" cy="48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5CDCF8" w14:textId="77777777" w:rsidR="00BE2A6E" w:rsidRPr="00BE2A6E" w:rsidRDefault="00BE2A6E" w:rsidP="00BE2A6E">
                              <w:pPr>
                                <w:textAlignment w:val="baseline"/>
                                <w:rPr>
                                  <w:rFonts w:asciiTheme="minorHAnsi" w:hAnsi="Calibri" w:cstheme="minorBidi"/>
                                  <w:color w:val="FFFFFF" w:themeColor="background1"/>
                                  <w:sz w:val="24"/>
                                  <w:szCs w:val="24"/>
                                  <w:lang w:val="en-US"/>
                                </w:rPr>
                              </w:pPr>
                              <w:r w:rsidRPr="00BE2A6E">
                                <w:rPr>
                                  <w:rFonts w:asciiTheme="minorHAnsi" w:hAnsi="Calibri" w:cstheme="minorBidi"/>
                                  <w:color w:val="FFFFFF" w:themeColor="background1"/>
                                  <w:lang w:val="en-US"/>
                                </w:rPr>
                                <w:t>2</w:t>
                              </w:r>
                            </w:p>
                          </w:txbxContent>
                        </wps:txbx>
                        <wps:bodyPr rot="0" vert="horz" wrap="square" lIns="91440" tIns="45720" rIns="91440" bIns="45720" anchor="t" anchorCtr="0" upright="1">
                          <a:noAutofit/>
                        </wps:bodyPr>
                      </wps:wsp>
                      <wps:wsp>
                        <wps:cNvPr id="2000" name="Rectangle 13"/>
                        <wps:cNvSpPr>
                          <a:spLocks noChangeArrowheads="1"/>
                        </wps:cNvSpPr>
                        <wps:spPr bwMode="auto">
                          <a:xfrm>
                            <a:off x="31563" y="15142"/>
                            <a:ext cx="6512" cy="4236"/>
                          </a:xfrm>
                          <a:prstGeom prst="rect">
                            <a:avLst/>
                          </a:prstGeom>
                          <a:solidFill>
                            <a:schemeClr val="bg1">
                              <a:lumMod val="100000"/>
                              <a:lumOff val="0"/>
                            </a:schemeClr>
                          </a:solidFill>
                          <a:ln w="9525">
                            <a:solidFill>
                              <a:srgbClr val="FFFFFF"/>
                            </a:solidFill>
                            <a:prstDash val="sysDot"/>
                            <a:miter lim="800000"/>
                            <a:headEnd/>
                            <a:tailEnd/>
                          </a:ln>
                        </wps:spPr>
                        <wps:txbx>
                          <w:txbxContent>
                            <w:p w14:paraId="6404C4ED" w14:textId="77777777" w:rsidR="00BE2A6E" w:rsidRPr="00334AD3" w:rsidRDefault="00BE2A6E" w:rsidP="00EC009E">
                              <w:pPr>
                                <w:spacing w:line="240" w:lineRule="auto"/>
                                <w:jc w:val="center"/>
                                <w:textAlignment w:val="baseline"/>
                                <w:rPr>
                                  <w:rFonts w:cstheme="minorBidi"/>
                                  <w:color w:val="000000"/>
                                  <w:sz w:val="20"/>
                                  <w:szCs w:val="20"/>
                                  <w:lang w:val="en-US"/>
                                </w:rPr>
                              </w:pPr>
                              <w:r w:rsidRPr="00334AD3">
                                <w:rPr>
                                  <w:rFonts w:cstheme="minorBidi"/>
                                  <w:color w:val="000000"/>
                                  <w:sz w:val="20"/>
                                  <w:szCs w:val="20"/>
                                  <w:lang w:val="en-US"/>
                                </w:rPr>
                                <w:t xml:space="preserve">17 </w:t>
                              </w:r>
                            </w:p>
                          </w:txbxContent>
                        </wps:txbx>
                        <wps:bodyPr rot="0" vert="horz" wrap="none" lIns="91440" tIns="45720" rIns="91440" bIns="45720" anchor="ctr" anchorCtr="0" upright="1">
                          <a:noAutofit/>
                        </wps:bodyPr>
                      </wps:wsp>
                    </wpg:wgp>
                  </a:graphicData>
                </a:graphic>
              </wp:inline>
            </w:drawing>
          </mc:Choice>
          <mc:Fallback>
            <w:pict>
              <v:group w14:anchorId="770C6062" id="Gruppieren 25" o:spid="_x0000_s1511" style="width:284.8pt;height:108.2pt;mso-position-horizontal-relative:char;mso-position-vertical-relative:line" coordorigin=",-2096" coordsize="70654,248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">
                <v:rect id="Rectangle 1" o:spid="_x0000_s1512" style="position:absolute;left:62270;top:10577;width:8297;height:28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" fillcolor="#95b3d7" strokecolor="#4f81bd" strokeweight="2pt">
                  <v:textbox>
                    <w:txbxContent>
                      <w:p w14:paraId="5B57DD3E" w14:textId="77777777" w:rsidR="00BE2A6E" w:rsidRPr="00334AD3" w:rsidRDefault="00BE2A6E" w:rsidP="00BE2A6E">
                        <w:pPr>
                          <w:jc w:val="center"/>
                          <w:textAlignment w:val="baseline"/>
                          <w:rPr>
                            <w:rFonts w:cstheme="minorBidi"/>
                            <w:color w:val="FFFFFF"/>
                            <w:sz w:val="24"/>
                            <w:szCs w:val="24"/>
                            <w:lang w:val="en-US"/>
                          </w:rPr>
                        </w:pPr>
                        <w:r w:rsidRPr="00334AD3">
                          <w:rPr>
                            <w:rFonts w:cstheme="minorBidi"/>
                            <w:color w:val="FFFFFF"/>
                            <w:lang w:val="en-US"/>
                          </w:rPr>
                          <w:t>2</w:t>
                        </w:r>
                      </w:p>
                    </w:txbxContent>
                  </v:textbox>
                </v:rect>
                <v:rect id="Rectangle 2" o:spid="_x0000_s1513" style="position:absolute;left:41560;top:10615;width:8298;height:2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" fillcolor="#95b3d7" strokecolor="#4f81bd" strokeweight="2pt">
                  <v:textbox>
                    <w:txbxContent>
                      <w:p w14:paraId="340B0150" w14:textId="77777777" w:rsidR="00BE2A6E" w:rsidRPr="00334AD3" w:rsidRDefault="00BE2A6E" w:rsidP="00BE2A6E">
                        <w:pPr>
                          <w:jc w:val="center"/>
                          <w:textAlignment w:val="baseline"/>
                          <w:rPr>
                            <w:rFonts w:cstheme="minorBidi"/>
                            <w:color w:val="FFFFFF"/>
                            <w:sz w:val="24"/>
                            <w:szCs w:val="24"/>
                            <w:lang w:val="en-US"/>
                          </w:rPr>
                        </w:pPr>
                        <w:r w:rsidRPr="00334AD3">
                          <w:rPr>
                            <w:rFonts w:cstheme="minorBidi"/>
                            <w:color w:val="FFFFFF"/>
                            <w:lang w:val="en-US"/>
                          </w:rPr>
                          <w:t>2</w:t>
                        </w:r>
                      </w:p>
                    </w:txbxContent>
                  </v:textbox>
                </v:rect>
                <v:rect id="Rectangle 3" o:spid="_x0000_s1514" style="position:absolute;left:20873;top:10607;width:8298;height:2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" fillcolor="#95b3d7" strokecolor="#4f81bd" strokeweight="2pt">
                  <v:textbox>
                    <w:txbxContent>
                      <w:p w14:paraId="5C856BAB" w14:textId="77777777" w:rsidR="00BE2A6E" w:rsidRPr="00334AD3" w:rsidRDefault="00BE2A6E" w:rsidP="00BE2A6E">
                        <w:pPr>
                          <w:jc w:val="center"/>
                          <w:textAlignment w:val="baseline"/>
                          <w:rPr>
                            <w:rFonts w:cstheme="minorBidi"/>
                            <w:color w:val="FFFFFF"/>
                            <w:sz w:val="24"/>
                            <w:szCs w:val="24"/>
                            <w:lang w:val="en-US"/>
                          </w:rPr>
                        </w:pPr>
                        <w:r w:rsidRPr="00334AD3">
                          <w:rPr>
                            <w:rFonts w:cstheme="minorBidi"/>
                            <w:color w:val="FFFFFF"/>
                            <w:lang w:val="en-US"/>
                          </w:rPr>
                          <w:t>2</w:t>
                        </w:r>
                      </w:p>
                    </w:txbxContent>
                  </v:textbox>
                </v:rect>
                <v:rect id="Rectangle 4" o:spid="_x0000_s1515" style="position:absolute;left:177;top:10488;width:8297;height:30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" fillcolor="#95b3d7" strokecolor="#4f81bd" strokeweight="2pt">
                  <v:textbox>
                    <w:txbxContent>
                      <w:p w14:paraId="2ABEA610" w14:textId="1197BB6E" w:rsidR="00BE2A6E" w:rsidRPr="00334AD3" w:rsidRDefault="00BE2A6E" w:rsidP="00BE2A6E">
                        <w:pPr>
                          <w:spacing w:line="240" w:lineRule="auto"/>
                          <w:textAlignment w:val="baseline"/>
                          <w:rPr>
                            <w:rFonts w:cstheme="minorBidi"/>
                            <w:color w:val="FFFFFF"/>
                            <w:sz w:val="10"/>
                            <w:szCs w:val="10"/>
                            <w:lang w:val="en-US"/>
                          </w:rPr>
                        </w:pPr>
                      </w:p>
                    </w:txbxContent>
                  </v:textbox>
                </v:rect>
                <v:shape id="TextBox 5" o:spid="_x0000_s1516" type="#_x0000_t202" style="position:absolute;left:12440;top:9250;width:3948;height:48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" filled="f" stroked="f">
                  <v:textbox>
                    <w:txbxContent>
                      <w:p w14:paraId="5AF50C1C" w14:textId="77777777" w:rsidR="00BE2A6E" w:rsidRDefault="00BE2A6E" w:rsidP="00BE2A6E">
                        <w:pPr>
                          <w:textAlignment w:val="baseline"/>
                          <w:rPr>
                            <w:rFonts w:asciiTheme="minorHAnsi" w:hAnsi="Calibri" w:cstheme="minorBidi"/>
                            <w:color w:val="000000"/>
                            <w:sz w:val="24"/>
                            <w:szCs w:val="24"/>
                            <w:lang w:val="en-US"/>
                          </w:rPr>
                        </w:pPr>
                        <w:r>
                          <w:rPr>
                            <w:rFonts w:asciiTheme="minorHAnsi" w:hAnsi="Calibri" w:cstheme="minorBidi"/>
                            <w:color w:val="000000"/>
                            <w:lang w:val="en-US"/>
                          </w:rPr>
                          <w:t>3</w:t>
                        </w:r>
                      </w:p>
                    </w:txbxContent>
                  </v:textbox>
                </v:shape>
                <v:shape id="TextBox 6" o:spid="_x0000_s1517" type="#_x0000_t202" style="position:absolute;left:33326;top:8955;width:4548;height:45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" filled="f" stroked="f">
                  <v:textbox>
                    <w:txbxContent>
                      <w:p w14:paraId="41967DC3" w14:textId="77777777" w:rsidR="00BE2A6E" w:rsidRDefault="00BE2A6E" w:rsidP="00BE2A6E">
                        <w:pPr>
                          <w:textAlignment w:val="baseline"/>
                          <w:rPr>
                            <w:rFonts w:asciiTheme="minorHAnsi" w:hAnsi="Calibri" w:cstheme="minorBidi"/>
                            <w:color w:val="000000"/>
                            <w:sz w:val="24"/>
                            <w:szCs w:val="24"/>
                            <w:lang w:val="en-US"/>
                          </w:rPr>
                        </w:pPr>
                        <w:r>
                          <w:rPr>
                            <w:rFonts w:asciiTheme="minorHAnsi" w:hAnsi="Calibri" w:cstheme="minorBidi"/>
                            <w:color w:val="000000"/>
                            <w:lang w:val="en-US"/>
                          </w:rPr>
                          <w:t>3</w:t>
                        </w:r>
                      </w:p>
                    </w:txbxContent>
                  </v:textbox>
                </v:shape>
                <v:line id="Straight Connector 8" o:spid="_x0000_s1518" style="position:absolute;visibility:visible;mso-wrap-style:square" from="0,13525" to="70567,135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" strokecolor="#9bbb59" strokeweight="2pt">
                  <v:stroke startarrow="oval" endarrow="oval"/>
                  <v:shadow on="t" color="black" opacity="24903f" origin=",.5" offset="0,.55556mm"/>
                </v:line>
                <v:line id="Straight Connector 9" o:spid="_x0000_s1519" style="position:absolute;visibility:visible;mso-wrap-style:square" from="0,6324" to="0,19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" strokecolor="#4a7ebb"/>
                <v:line id="Straight Connector 10" o:spid="_x0000_s1520" style="position:absolute;visibility:visible;mso-wrap-style:square" from="70567,6324" to="70654,19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" strokecolor="#4a7ebb"/>
                <v:shape id="Straight Arrow Connector 12" o:spid="_x0000_s1521" type="#_x0000_t32" style="position:absolute;left:382;top:17596;width:7018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">
                  <v:stroke dashstyle="1 1" startarrow="open" endarrow="open"/>
                </v:shape>
                <v:shape id="Straight Arrow Connector 15" o:spid="_x0000_s1522" type="#_x0000_t32" style="position:absolute;left:4385;top:2160;width:21448;height:8484;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" strokecolor="#4a7ebb">
                  <v:stroke endarrow="open"/>
                </v:shape>
                <v:shape id="Straight Arrow Connector 17" o:spid="_x0000_s1523" type="#_x0000_t32" style="position:absolute;left:25022;top:2160;width:1216;height:844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" strokecolor="#4a7ebb">
                  <v:stroke endarrow="open"/>
                </v:shape>
                <v:shape id="Straight Arrow Connector 19" o:spid="_x0000_s1524" type="#_x0000_t32" style="position:absolute;left:26644;top:2160;width:19065;height:845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" strokecolor="#4a7ebb">
                  <v:stroke endarrow="open"/>
                </v:shape>
                <v:shape id="Straight Arrow Connector 22" o:spid="_x0000_s1525" type="#_x0000_t32" style="position:absolute;left:26644;top:2160;width:39775;height:841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" strokecolor="#4a7ebb">
                  <v:stroke endarrow="open"/>
                </v:shape>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23" o:spid="_x0000_s1526" type="#_x0000_t5" style="position:absolute;left:25833;top:1440;width:811;height:7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" fillcolor="#4f81bd" strokecolor="#385d8a" strokeweight="2pt"/>
                <v:rect id="Rectangle 30" o:spid="_x0000_s1527" style="position:absolute;left:22349;top:-2096;width:18491;height:52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" filled="f" stroked="f" strokeweight="2pt">
                  <v:textbox>
                    <w:txbxContent>
                      <w:p w14:paraId="76E1FDBB" w14:textId="04447233" w:rsidR="00BE2A6E" w:rsidRPr="00334AD3" w:rsidRDefault="00B84D81" w:rsidP="00BE2A6E">
                        <w:pPr>
                          <w:spacing w:line="240" w:lineRule="auto"/>
                          <w:jc w:val="center"/>
                          <w:textAlignment w:val="baseline"/>
                          <w:rPr>
                            <w:rFonts w:cstheme="minorBidi"/>
                            <w:color w:val="000000"/>
                            <w:sz w:val="20"/>
                            <w:szCs w:val="20"/>
                            <w:lang w:val="en-US"/>
                          </w:rPr>
                        </w:pPr>
                        <w:r>
                          <w:rPr>
                            <w:rFonts w:cstheme="minorBidi"/>
                            <w:color w:val="000000"/>
                            <w:sz w:val="20"/>
                            <w:szCs w:val="20"/>
                            <w:lang w:val="en-US"/>
                          </w:rPr>
                          <w:t>S</w:t>
                        </w:r>
                        <w:r w:rsidR="00BE2A6E" w:rsidRPr="00334AD3">
                          <w:rPr>
                            <w:rFonts w:cstheme="minorBidi"/>
                            <w:color w:val="000000"/>
                            <w:sz w:val="20"/>
                            <w:szCs w:val="20"/>
                            <w:lang w:val="en-US"/>
                          </w:rPr>
                          <w:t>egments</w:t>
                        </w:r>
                      </w:p>
                    </w:txbxContent>
                  </v:textbox>
                </v:rect>
                <v:rect id="Rectangle 32" o:spid="_x0000_s1528" style="position:absolute;left:11791;top:18334;width:46073;height:44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" filled="f" strokecolor="white">
                  <v:stroke dashstyle="1 1"/>
                  <v:textbox>
                    <w:txbxContent>
                      <w:p w14:paraId="7E728D5C" w14:textId="64FB6275" w:rsidR="00BE2A6E" w:rsidRPr="009C2806" w:rsidRDefault="00B84D81" w:rsidP="00EC009E">
                        <w:pPr>
                          <w:spacing w:line="240" w:lineRule="auto"/>
                          <w:jc w:val="center"/>
                          <w:textAlignment w:val="baseline"/>
                          <w:rPr>
                            <w:rFonts w:cstheme="minorBidi"/>
                            <w:color w:val="000000"/>
                            <w:sz w:val="20"/>
                            <w:szCs w:val="20"/>
                            <w:lang w:val="en-US"/>
                          </w:rPr>
                        </w:pPr>
                        <w:r>
                          <w:rPr>
                            <w:rFonts w:cstheme="minorBidi"/>
                            <w:color w:val="000000"/>
                            <w:sz w:val="20"/>
                            <w:szCs w:val="20"/>
                            <w:lang w:val="en-US"/>
                          </w:rPr>
                          <w:t>T</w:t>
                        </w:r>
                        <w:r w:rsidR="00BE2A6E" w:rsidRPr="009C2806">
                          <w:rPr>
                            <w:rFonts w:cstheme="minorBidi"/>
                            <w:color w:val="000000"/>
                            <w:sz w:val="20"/>
                            <w:szCs w:val="20"/>
                            <w:lang w:val="en-US"/>
                          </w:rPr>
                          <w:t xml:space="preserve">otal length </w:t>
                        </w:r>
                        <w:r w:rsidR="009C2806" w:rsidRPr="009C2806">
                          <w:rPr>
                            <w:i/>
                            <w:sz w:val="20"/>
                            <w:szCs w:val="20"/>
                          </w:rPr>
                          <w:t>L</w:t>
                        </w:r>
                        <w:r w:rsidR="009C2806" w:rsidRPr="009C2806">
                          <w:rPr>
                            <w:sz w:val="20"/>
                            <w:szCs w:val="20"/>
                            <w:vertAlign w:val="subscript"/>
                          </w:rPr>
                          <w:t>total</w:t>
                        </w:r>
                        <w:r w:rsidR="009C2806" w:rsidRPr="009C2806">
                          <w:rPr>
                            <w:sz w:val="20"/>
                            <w:szCs w:val="20"/>
                          </w:rPr>
                          <w:t xml:space="preserve"> </w:t>
                        </w:r>
                        <w:r w:rsidR="00BE2A6E" w:rsidRPr="009C2806">
                          <w:rPr>
                            <w:rFonts w:cstheme="minorBidi"/>
                            <w:color w:val="000000"/>
                            <w:sz w:val="20"/>
                            <w:szCs w:val="20"/>
                            <w:lang w:val="en-US"/>
                          </w:rPr>
                          <w:t>of connection line</w:t>
                        </w:r>
                      </w:p>
                    </w:txbxContent>
                  </v:textbox>
                </v:rect>
                <v:shape id="TextBox 5" o:spid="_x0000_s1529" type="#_x0000_t202" style="position:absolute;left:1667;top:9310;width:3948;height:48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" filled="f" stroked="f">
                  <v:textbox>
                    <w:txbxContent>
                      <w:p w14:paraId="4B5E6E5B" w14:textId="678DE5E3" w:rsidR="00BE2A6E" w:rsidRPr="00BE2A6E" w:rsidRDefault="00BE2A6E" w:rsidP="00BE2A6E">
                        <w:pPr>
                          <w:textAlignment w:val="baseline"/>
                          <w:rPr>
                            <w:rFonts w:asciiTheme="minorHAnsi" w:hAnsi="Calibri" w:cstheme="minorBidi"/>
                            <w:color w:val="FFFFFF" w:themeColor="background1"/>
                            <w:sz w:val="24"/>
                            <w:szCs w:val="24"/>
                            <w:lang w:val="en-US"/>
                          </w:rPr>
                        </w:pPr>
                        <w:r w:rsidRPr="00BE2A6E">
                          <w:rPr>
                            <w:rFonts w:asciiTheme="minorHAnsi" w:hAnsi="Calibri" w:cstheme="minorBidi"/>
                            <w:color w:val="FFFFFF" w:themeColor="background1"/>
                            <w:lang w:val="en-US"/>
                          </w:rPr>
                          <w:t>2</w:t>
                        </w:r>
                      </w:p>
                    </w:txbxContent>
                  </v:textbox>
                </v:shape>
                <v:shape id="TextBox 5" o:spid="_x0000_s1530" type="#_x0000_t202" style="position:absolute;left:53915;top:9250;width:3949;height:48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" filled="f" stroked="f">
                  <v:textbox>
                    <w:txbxContent>
                      <w:p w14:paraId="15C4CAC2" w14:textId="77777777" w:rsidR="00BE2A6E" w:rsidRDefault="00BE2A6E" w:rsidP="00BE2A6E">
                        <w:pPr>
                          <w:textAlignment w:val="baseline"/>
                          <w:rPr>
                            <w:rFonts w:asciiTheme="minorHAnsi" w:hAnsi="Calibri" w:cstheme="minorBidi"/>
                            <w:color w:val="000000"/>
                            <w:sz w:val="24"/>
                            <w:szCs w:val="24"/>
                            <w:lang w:val="en-US"/>
                          </w:rPr>
                        </w:pPr>
                        <w:r>
                          <w:rPr>
                            <w:rFonts w:asciiTheme="minorHAnsi" w:hAnsi="Calibri" w:cstheme="minorBidi"/>
                            <w:color w:val="000000"/>
                            <w:lang w:val="en-US"/>
                          </w:rPr>
                          <w:t>3</w:t>
                        </w:r>
                      </w:p>
                    </w:txbxContent>
                  </v:textbox>
                </v:shape>
                <v:shape id="TextBox 5" o:spid="_x0000_s1531" type="#_x0000_t202" style="position:absolute;left:23033;top:9310;width:3949;height:48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" filled="f" stroked="f">
                  <v:textbox>
                    <w:txbxContent>
                      <w:p w14:paraId="52EE66BC" w14:textId="77777777" w:rsidR="00BE2A6E" w:rsidRPr="00BE2A6E" w:rsidRDefault="00BE2A6E" w:rsidP="00BE2A6E">
                        <w:pPr>
                          <w:textAlignment w:val="baseline"/>
                          <w:rPr>
                            <w:rFonts w:asciiTheme="minorHAnsi" w:hAnsi="Calibri" w:cstheme="minorBidi"/>
                            <w:color w:val="FFFFFF" w:themeColor="background1"/>
                            <w:sz w:val="24"/>
                            <w:szCs w:val="24"/>
                            <w:lang w:val="en-US"/>
                          </w:rPr>
                        </w:pPr>
                        <w:r w:rsidRPr="00BE2A6E">
                          <w:rPr>
                            <w:rFonts w:asciiTheme="minorHAnsi" w:hAnsi="Calibri" w:cstheme="minorBidi"/>
                            <w:color w:val="FFFFFF" w:themeColor="background1"/>
                            <w:lang w:val="en-US"/>
                          </w:rPr>
                          <w:t>2</w:t>
                        </w:r>
                      </w:p>
                    </w:txbxContent>
                  </v:textbox>
                </v:shape>
                <v:shape id="TextBox 5" o:spid="_x0000_s1532" type="#_x0000_t202" style="position:absolute;left:43681;top:9310;width:3949;height:48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" filled="f" stroked="f">
                  <v:textbox>
                    <w:txbxContent>
                      <w:p w14:paraId="5E5AB6A4" w14:textId="77777777" w:rsidR="00BE2A6E" w:rsidRPr="00BE2A6E" w:rsidRDefault="00BE2A6E" w:rsidP="00BE2A6E">
                        <w:pPr>
                          <w:textAlignment w:val="baseline"/>
                          <w:rPr>
                            <w:rFonts w:asciiTheme="minorHAnsi" w:hAnsi="Calibri" w:cstheme="minorBidi"/>
                            <w:color w:val="FFFFFF" w:themeColor="background1"/>
                            <w:sz w:val="24"/>
                            <w:szCs w:val="24"/>
                            <w:lang w:val="en-US"/>
                          </w:rPr>
                        </w:pPr>
                        <w:r w:rsidRPr="00BE2A6E">
                          <w:rPr>
                            <w:rFonts w:asciiTheme="minorHAnsi" w:hAnsi="Calibri" w:cstheme="minorBidi"/>
                            <w:color w:val="FFFFFF" w:themeColor="background1"/>
                            <w:lang w:val="en-US"/>
                          </w:rPr>
                          <w:t>2</w:t>
                        </w:r>
                      </w:p>
                    </w:txbxContent>
                  </v:textbox>
                </v:shape>
                <v:shape id="TextBox 5" o:spid="_x0000_s1533" type="#_x0000_t202" style="position:absolute;left:64509;top:9310;width:3948;height:48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" filled="f" stroked="f">
                  <v:textbox>
                    <w:txbxContent>
                      <w:p w14:paraId="2B5CDCF8" w14:textId="77777777" w:rsidR="00BE2A6E" w:rsidRPr="00BE2A6E" w:rsidRDefault="00BE2A6E" w:rsidP="00BE2A6E">
                        <w:pPr>
                          <w:textAlignment w:val="baseline"/>
                          <w:rPr>
                            <w:rFonts w:asciiTheme="minorHAnsi" w:hAnsi="Calibri" w:cstheme="minorBidi"/>
                            <w:color w:val="FFFFFF" w:themeColor="background1"/>
                            <w:sz w:val="24"/>
                            <w:szCs w:val="24"/>
                            <w:lang w:val="en-US"/>
                          </w:rPr>
                        </w:pPr>
                        <w:r w:rsidRPr="00BE2A6E">
                          <w:rPr>
                            <w:rFonts w:asciiTheme="minorHAnsi" w:hAnsi="Calibri" w:cstheme="minorBidi"/>
                            <w:color w:val="FFFFFF" w:themeColor="background1"/>
                            <w:lang w:val="en-US"/>
                          </w:rPr>
                          <w:t>2</w:t>
                        </w:r>
                      </w:p>
                    </w:txbxContent>
                  </v:textbox>
                </v:shape>
                <v:rect id="Rectangle 13" o:spid="_x0000_s1534" style="position:absolute;left:31563;top:15142;width:6512;height:4236;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" fillcolor="white [3212]" strokecolor="white">
                  <v:stroke dashstyle="1 1"/>
                  <v:textbox>
                    <w:txbxContent>
                      <w:p w14:paraId="6404C4ED" w14:textId="77777777" w:rsidR="00BE2A6E" w:rsidRPr="00334AD3" w:rsidRDefault="00BE2A6E" w:rsidP="00EC009E">
                        <w:pPr>
                          <w:spacing w:line="240" w:lineRule="auto"/>
                          <w:jc w:val="center"/>
                          <w:textAlignment w:val="baseline"/>
                          <w:rPr>
                            <w:rFonts w:cstheme="minorBidi"/>
                            <w:color w:val="000000"/>
                            <w:sz w:val="20"/>
                            <w:szCs w:val="20"/>
                            <w:lang w:val="en-US"/>
                          </w:rPr>
                        </w:pPr>
                        <w:r w:rsidRPr="00334AD3">
                          <w:rPr>
                            <w:rFonts w:cstheme="minorBidi"/>
                            <w:color w:val="000000"/>
                            <w:sz w:val="20"/>
                            <w:szCs w:val="20"/>
                            <w:lang w:val="en-US"/>
                          </w:rPr>
                          <w:t xml:space="preserve">17 </w:t>
                        </w:r>
                      </w:p>
                    </w:txbxContent>
                  </v:textbox>
                </v:rect>
                <w10:anchorlock/>
              </v:group>
            </w:pict>
          </mc:Fallback>
        </mc:AlternateContent>
      </w:r>
    </w:p>
    <w:p w14:paraId="5A31E82C" w14:textId="3272704C" w:rsidR="007419AB" w:rsidRPr="0068368C" w:rsidRDefault="007419AB" w:rsidP="007419AB">
      <w:pPr>
        <w:keepNext/>
        <w:keepLines/>
        <w:spacing w:after="0"/>
        <w:jc w:val="left"/>
        <w:rPr>
          <w:sz w:val="18"/>
          <w:szCs w:val="18"/>
        </w:rPr>
      </w:pPr>
      <w:r w:rsidRPr="00922B95">
        <w:rPr>
          <w:b/>
          <w:sz w:val="18"/>
          <w:szCs w:val="18"/>
        </w:rPr>
        <w:t>Key</w:t>
      </w:r>
      <w:r w:rsidRPr="00922B95">
        <w:rPr>
          <w:sz w:val="18"/>
          <w:szCs w:val="18"/>
        </w:rPr>
        <w:t xml:space="preserve"> </w:t>
      </w:r>
      <w:r w:rsidRPr="00922B95">
        <w:rPr>
          <w:sz w:val="18"/>
          <w:szCs w:val="18"/>
        </w:rPr>
        <w:br/>
      </w:r>
      <w:r w:rsidRPr="00B62EE5">
        <w:rPr>
          <w:vertAlign w:val="superscript"/>
        </w:rPr>
        <w:t>a</w:t>
      </w:r>
      <w:r w:rsidRPr="00870F4B">
        <w:rPr>
          <w:sz w:val="18"/>
          <w:szCs w:val="18"/>
        </w:rPr>
        <w:t xml:space="preserve"> </w:t>
      </w:r>
      <w:r w:rsidRPr="00870F4B">
        <w:rPr>
          <w:sz w:val="18"/>
          <w:szCs w:val="18"/>
        </w:rPr>
        <w:tab/>
      </w:r>
      <w:r w:rsidRPr="007419AB">
        <w:rPr>
          <w:sz w:val="18"/>
          <w:szCs w:val="18"/>
        </w:rPr>
        <w:t>Segments.</w:t>
      </w:r>
      <w:r>
        <w:rPr>
          <w:sz w:val="18"/>
          <w:szCs w:val="18"/>
        </w:rPr>
        <w:t xml:space="preserve"> </w:t>
      </w:r>
      <w:r w:rsidRPr="00870F4B">
        <w:rPr>
          <w:sz w:val="18"/>
          <w:szCs w:val="18"/>
        </w:rPr>
        <w:br/>
      </w:r>
      <w:r w:rsidRPr="00557FCE">
        <w:rPr>
          <w:vertAlign w:val="superscript"/>
        </w:rPr>
        <w:t>b</w:t>
      </w:r>
      <w:r>
        <w:rPr>
          <w:sz w:val="18"/>
          <w:szCs w:val="18"/>
        </w:rPr>
        <w:t xml:space="preserve"> </w:t>
      </w:r>
      <w:r w:rsidRPr="00870F4B">
        <w:rPr>
          <w:sz w:val="18"/>
          <w:szCs w:val="18"/>
        </w:rPr>
        <w:tab/>
      </w:r>
      <w:r w:rsidRPr="007419AB">
        <w:rPr>
          <w:sz w:val="18"/>
          <w:szCs w:val="18"/>
        </w:rPr>
        <w:t xml:space="preserve">Total length </w:t>
      </w:r>
      <w:r w:rsidR="006B2B08" w:rsidRPr="009C2806">
        <w:rPr>
          <w:i/>
          <w:sz w:val="18"/>
          <w:szCs w:val="16"/>
        </w:rPr>
        <w:t>L</w:t>
      </w:r>
      <w:r w:rsidR="006B2B08" w:rsidRPr="009C2806">
        <w:rPr>
          <w:sz w:val="18"/>
          <w:szCs w:val="16"/>
          <w:vertAlign w:val="subscript"/>
        </w:rPr>
        <w:t>total</w:t>
      </w:r>
      <w:r w:rsidR="006B2B08" w:rsidRPr="006B2B08">
        <w:rPr>
          <w:sz w:val="16"/>
          <w:szCs w:val="16"/>
        </w:rPr>
        <w:t xml:space="preserve"> </w:t>
      </w:r>
      <w:r w:rsidRPr="007419AB">
        <w:rPr>
          <w:sz w:val="18"/>
          <w:szCs w:val="18"/>
        </w:rPr>
        <w:t>of connection.</w:t>
      </w:r>
      <w:r>
        <w:rPr>
          <w:sz w:val="18"/>
          <w:szCs w:val="18"/>
        </w:rPr>
        <w:t xml:space="preserve"> </w:t>
      </w:r>
    </w:p>
    <w:p w14:paraId="7B7F644E" w14:textId="1787DC5B" w:rsidR="00FC68DB" w:rsidRPr="00F54804" w:rsidRDefault="00FC68DB" w:rsidP="00EC009E">
      <w:pPr>
        <w:pStyle w:val="Beschriftung"/>
        <w:spacing w:before="60"/>
      </w:pPr>
      <w:bookmarkStart w:id="1500" w:name="_Ref157794907"/>
      <w:bookmarkStart w:id="1501" w:name="_Toc76030566"/>
      <w:bookmarkStart w:id="1502" w:name="_Toc94530852"/>
      <w:bookmarkStart w:id="1503" w:name="_Toc101428248"/>
      <w:bookmarkStart w:id="1504" w:name="_Toc167044163"/>
      <w:r w:rsidRPr="00F54804">
        <w:t xml:space="preserve">Figure </w:t>
      </w:r>
      <w:r w:rsidRPr="00F54804">
        <w:fldChar w:fldCharType="begin"/>
      </w:r>
      <w:r w:rsidRPr="00F54804">
        <w:instrText xml:space="preserve"> SEQ Figure \* ARABIC </w:instrText>
      </w:r>
      <w:r w:rsidRPr="00F54804">
        <w:fldChar w:fldCharType="separate"/>
      </w:r>
      <w:r w:rsidR="00A965C9">
        <w:rPr>
          <w:noProof/>
        </w:rPr>
        <w:t>42</w:t>
      </w:r>
      <w:r w:rsidRPr="00F54804">
        <w:fldChar w:fldCharType="end"/>
      </w:r>
      <w:bookmarkEnd w:id="1500"/>
      <w:r w:rsidR="00B00216">
        <w:t xml:space="preserve"> —</w:t>
      </w:r>
      <w:r w:rsidRPr="00F54804">
        <w:t xml:space="preserve"> Terminology of a regular intermittent weld</w:t>
      </w:r>
      <w:bookmarkEnd w:id="1501"/>
      <w:bookmarkEnd w:id="1502"/>
      <w:bookmarkEnd w:id="1503"/>
      <w:bookmarkEnd w:id="1504"/>
      <w:r w:rsidR="007B2A78">
        <w:t xml:space="preserve"> </w:t>
      </w:r>
    </w:p>
    <w:p w14:paraId="616BC584" w14:textId="712F680B" w:rsidR="00EC009E" w:rsidRDefault="00FC68DB" w:rsidP="008211E0">
      <w:pPr>
        <w:keepNext/>
      </w:pPr>
      <w:r w:rsidRPr="005C2D94">
        <w:lastRenderedPageBreak/>
        <w:t>In</w:t>
      </w:r>
      <w:r w:rsidR="00661066">
        <w:t xml:space="preserve"> </w:t>
      </w:r>
      <w:r w:rsidR="00661066">
        <w:fldChar w:fldCharType="begin"/>
      </w:r>
      <w:r w:rsidR="00661066">
        <w:instrText xml:space="preserve"> REF _Ref157794907 \h </w:instrText>
      </w:r>
      <w:r w:rsidR="00661066">
        <w:fldChar w:fldCharType="separate"/>
      </w:r>
      <w:r w:rsidR="00A965C9" w:rsidRPr="00F54804">
        <w:t xml:space="preserve">Figure </w:t>
      </w:r>
      <w:r w:rsidR="00A965C9">
        <w:rPr>
          <w:noProof/>
        </w:rPr>
        <w:t>42</w:t>
      </w:r>
      <w:r w:rsidR="00661066">
        <w:fldChar w:fldCharType="end"/>
      </w:r>
      <w:r w:rsidRPr="005C2D94">
        <w:t xml:space="preserve">, the connection </w:t>
      </w:r>
      <w:r w:rsidRPr="00B84D81">
        <w:t>line has a</w:t>
      </w:r>
      <w:r w:rsidR="00F3142F" w:rsidRPr="00B84D81">
        <w:t xml:space="preserve"> “</w:t>
      </w:r>
      <w:r w:rsidRPr="00B84D81">
        <w:t>total length</w:t>
      </w:r>
      <w:r w:rsidR="00BB1A91" w:rsidRPr="00B84D81">
        <w:t>”</w:t>
      </w:r>
      <w:r w:rsidRPr="00B84D81">
        <w:t xml:space="preserve"> </w:t>
      </w:r>
      <w:r w:rsidR="00B84D81" w:rsidRPr="00B84D81">
        <w:rPr>
          <w:i/>
        </w:rPr>
        <w:t>L</w:t>
      </w:r>
      <w:r w:rsidR="00B84D81" w:rsidRPr="00B84D81">
        <w:rPr>
          <w:vertAlign w:val="subscript"/>
        </w:rPr>
        <w:t>total</w:t>
      </w:r>
      <w:r w:rsidR="00B84D81" w:rsidRPr="00B84D81">
        <w:t xml:space="preserve"> </w:t>
      </w:r>
      <w:r w:rsidRPr="00B84D81">
        <w:t>of 17</w:t>
      </w:r>
      <w:r w:rsidR="000E037E" w:rsidRPr="00B84D81">
        <w:t>,</w:t>
      </w:r>
      <w:r w:rsidRPr="00B84D81">
        <w:t>0. Its</w:t>
      </w:r>
      <w:r w:rsidR="00F3142F" w:rsidRPr="00B84D81">
        <w:t xml:space="preserve"> “</w:t>
      </w:r>
      <w:r w:rsidRPr="00B84D81">
        <w:t>number</w:t>
      </w:r>
      <w:r w:rsidRPr="00BB1A91">
        <w:t xml:space="preserve"> of segments</w:t>
      </w:r>
      <w:r w:rsidR="00BB1A91" w:rsidRPr="00BB1A91">
        <w:t>”</w:t>
      </w:r>
      <w:r w:rsidRPr="001668D7">
        <w:t xml:space="preserve"> is 4. Each segment is of</w:t>
      </w:r>
      <w:r w:rsidR="00F3142F">
        <w:t xml:space="preserve"> “</w:t>
      </w:r>
      <w:r w:rsidRPr="00BB1A91">
        <w:t>length</w:t>
      </w:r>
      <w:r w:rsidR="00BB1A91" w:rsidRPr="00BB1A91">
        <w:t>”</w:t>
      </w:r>
      <w:r w:rsidRPr="000A1B7B">
        <w:t xml:space="preserve"> </w:t>
      </w:r>
      <w:bookmarkStart w:id="1505" w:name="_Hlk166791365"/>
      <w:r w:rsidR="00A516D8" w:rsidRPr="00A516D8">
        <w:rPr>
          <w:i/>
        </w:rPr>
        <w:t>l</w:t>
      </w:r>
      <w:r w:rsidR="00A516D8">
        <w:t xml:space="preserve"> = </w:t>
      </w:r>
      <w:bookmarkEnd w:id="1505"/>
      <w:r w:rsidRPr="000A1B7B">
        <w:t>2</w:t>
      </w:r>
      <w:r w:rsidR="000E037E">
        <w:t>,</w:t>
      </w:r>
      <w:r w:rsidRPr="00726144">
        <w:t>0</w:t>
      </w:r>
      <w:r w:rsidRPr="00F54804">
        <w:t>. The welded segments have a</w:t>
      </w:r>
      <w:r w:rsidR="00F3142F">
        <w:t xml:space="preserve"> “</w:t>
      </w:r>
      <w:r w:rsidRPr="00BB1A91">
        <w:t>spacing</w:t>
      </w:r>
      <w:r w:rsidR="00AF69E3">
        <w:t xml:space="preserve">” </w:t>
      </w:r>
      <w:r w:rsidRPr="00F54804">
        <w:t>of</w:t>
      </w:r>
      <w:bookmarkStart w:id="1506" w:name="_Hlk166791445"/>
      <w:r w:rsidRPr="00F54804">
        <w:t xml:space="preserve"> </w:t>
      </w:r>
      <w:r w:rsidR="00A516D8">
        <w:rPr>
          <w:i/>
        </w:rPr>
        <w:t>s</w:t>
      </w:r>
      <w:bookmarkEnd w:id="1506"/>
      <w:r w:rsidR="00A516D8">
        <w:t xml:space="preserve"> = </w:t>
      </w:r>
      <w:r w:rsidRPr="00F54804">
        <w:t>3</w:t>
      </w:r>
      <w:r w:rsidR="000E037E">
        <w:t>,</w:t>
      </w:r>
      <w:r w:rsidRPr="00F54804">
        <w:t>0. Note that the first and last segments match the sta</w:t>
      </w:r>
      <w:r w:rsidRPr="00DE5457">
        <w:t>rt and end of the connection line.</w:t>
      </w:r>
      <w:r w:rsidR="007419AB">
        <w:t xml:space="preserve"> </w:t>
      </w:r>
    </w:p>
    <w:p w14:paraId="16A16570" w14:textId="784F7F6F" w:rsidR="007419AB" w:rsidRDefault="007419AB" w:rsidP="007419AB">
      <w:pPr>
        <w:keepNext/>
        <w:jc w:val="center"/>
      </w:pPr>
      <w:r>
        <w:rPr>
          <w:noProof/>
        </w:rPr>
        <mc:AlternateContent>
          <mc:Choice Requires="wpg">
            <w:drawing>
              <wp:inline distT="0" distB="0" distL="0" distR="0" wp14:anchorId="1CD8C441" wp14:editId="4A7742AC">
                <wp:extent cx="5262521" cy="1809750"/>
                <wp:effectExtent l="76200" t="0" r="71755" b="19050"/>
                <wp:docPr id="1948" name="Gruppieren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262521" cy="1809750"/>
                          <a:chOff x="0" y="0"/>
                          <a:chExt cx="87216" cy="22333"/>
                        </a:xfrm>
                      </wpg:grpSpPr>
                      <wps:wsp>
                        <wps:cNvPr id="1949" name="Rectangle 33"/>
                        <wps:cNvSpPr>
                          <a:spLocks noChangeArrowheads="1"/>
                        </wps:cNvSpPr>
                        <wps:spPr bwMode="auto">
                          <a:xfrm>
                            <a:off x="55446" y="10801"/>
                            <a:ext cx="8297" cy="2880"/>
                          </a:xfrm>
                          <a:prstGeom prst="rect">
                            <a:avLst/>
                          </a:prstGeom>
                          <a:solidFill>
                            <a:srgbClr val="95B3D7"/>
                          </a:solidFill>
                          <a:ln w="25400">
                            <a:solidFill>
                              <a:srgbClr val="4F81BD"/>
                            </a:solidFill>
                            <a:miter lim="800000"/>
                            <a:headEnd/>
                            <a:tailEnd/>
                          </a:ln>
                        </wps:spPr>
                        <wps:txbx>
                          <w:txbxContent>
                            <w:p w14:paraId="7FD191C9" w14:textId="77777777" w:rsidR="007419AB" w:rsidRPr="00334AD3" w:rsidRDefault="007419AB" w:rsidP="007419AB">
                              <w:pPr>
                                <w:jc w:val="center"/>
                                <w:textAlignment w:val="baseline"/>
                                <w:rPr>
                                  <w:rFonts w:cstheme="minorBidi"/>
                                  <w:color w:val="FFFFFF"/>
                                  <w:sz w:val="24"/>
                                  <w:szCs w:val="24"/>
                                  <w:lang w:val="en-US"/>
                                </w:rPr>
                              </w:pPr>
                            </w:p>
                          </w:txbxContent>
                        </wps:txbx>
                        <wps:bodyPr rot="0" vert="horz" wrap="square" lIns="91440" tIns="45720" rIns="91440" bIns="45720" anchor="ctr" anchorCtr="0" upright="1">
                          <a:noAutofit/>
                        </wps:bodyPr>
                      </wps:wsp>
                      <wps:wsp>
                        <wps:cNvPr id="1950" name="Rectangle 34"/>
                        <wps:cNvSpPr>
                          <a:spLocks noChangeArrowheads="1"/>
                        </wps:cNvSpPr>
                        <wps:spPr bwMode="auto">
                          <a:xfrm>
                            <a:off x="35283" y="10838"/>
                            <a:ext cx="8298" cy="2880"/>
                          </a:xfrm>
                          <a:prstGeom prst="rect">
                            <a:avLst/>
                          </a:prstGeom>
                          <a:solidFill>
                            <a:srgbClr val="95B3D7"/>
                          </a:solidFill>
                          <a:ln w="25400">
                            <a:solidFill>
                              <a:srgbClr val="4F81BD"/>
                            </a:solidFill>
                            <a:miter lim="800000"/>
                            <a:headEnd/>
                            <a:tailEnd/>
                          </a:ln>
                        </wps:spPr>
                        <wps:txbx>
                          <w:txbxContent>
                            <w:p w14:paraId="25D2CDA6" w14:textId="77777777" w:rsidR="007419AB" w:rsidRPr="00334AD3" w:rsidRDefault="007419AB" w:rsidP="007419AB">
                              <w:pPr>
                                <w:jc w:val="center"/>
                                <w:textAlignment w:val="baseline"/>
                                <w:rPr>
                                  <w:rFonts w:cstheme="minorBidi"/>
                                  <w:color w:val="FFFFFF"/>
                                  <w:sz w:val="24"/>
                                  <w:szCs w:val="24"/>
                                  <w:lang w:val="en-US"/>
                                </w:rPr>
                              </w:pPr>
                            </w:p>
                          </w:txbxContent>
                        </wps:txbx>
                        <wps:bodyPr rot="0" vert="horz" wrap="square" lIns="91440" tIns="45720" rIns="91440" bIns="45720" anchor="ctr" anchorCtr="0" upright="1">
                          <a:noAutofit/>
                        </wps:bodyPr>
                      </wps:wsp>
                      <wps:wsp>
                        <wps:cNvPr id="1951" name="Rectangle 35"/>
                        <wps:cNvSpPr>
                          <a:spLocks noChangeArrowheads="1"/>
                        </wps:cNvSpPr>
                        <wps:spPr bwMode="auto">
                          <a:xfrm>
                            <a:off x="15841" y="10830"/>
                            <a:ext cx="8298" cy="2880"/>
                          </a:xfrm>
                          <a:prstGeom prst="rect">
                            <a:avLst/>
                          </a:prstGeom>
                          <a:solidFill>
                            <a:srgbClr val="95B3D7"/>
                          </a:solidFill>
                          <a:ln w="25400">
                            <a:solidFill>
                              <a:srgbClr val="4F81BD"/>
                            </a:solidFill>
                            <a:miter lim="800000"/>
                            <a:headEnd/>
                            <a:tailEnd/>
                          </a:ln>
                        </wps:spPr>
                        <wps:txbx>
                          <w:txbxContent>
                            <w:p w14:paraId="23281613" w14:textId="77777777" w:rsidR="007419AB" w:rsidRPr="00334AD3" w:rsidRDefault="007419AB" w:rsidP="007419AB">
                              <w:pPr>
                                <w:jc w:val="center"/>
                                <w:textAlignment w:val="baseline"/>
                                <w:rPr>
                                  <w:rFonts w:cstheme="minorBidi"/>
                                  <w:color w:val="FFFFFF"/>
                                  <w:sz w:val="24"/>
                                  <w:szCs w:val="24"/>
                                  <w:lang w:val="en-US"/>
                                </w:rPr>
                              </w:pPr>
                            </w:p>
                          </w:txbxContent>
                        </wps:txbx>
                        <wps:bodyPr rot="0" vert="horz" wrap="square" lIns="91440" tIns="45720" rIns="91440" bIns="45720" anchor="ctr" anchorCtr="0" upright="1">
                          <a:noAutofit/>
                        </wps:bodyPr>
                      </wps:wsp>
                      <wps:wsp>
                        <wps:cNvPr id="1952" name="TextBox 37"/>
                        <wps:cNvSpPr txBox="1">
                          <a:spLocks noChangeArrowheads="1"/>
                        </wps:cNvSpPr>
                        <wps:spPr bwMode="auto">
                          <a:xfrm>
                            <a:off x="6111" y="10675"/>
                            <a:ext cx="4120" cy="33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E3964A" w14:textId="77777777" w:rsidR="007419AB" w:rsidRDefault="007419AB" w:rsidP="007419AB">
                              <w:pPr>
                                <w:textAlignment w:val="baseline"/>
                                <w:rPr>
                                  <w:rFonts w:asciiTheme="minorHAnsi" w:hAnsi="Calibri" w:cstheme="minorBidi"/>
                                  <w:color w:val="000000"/>
                                  <w:sz w:val="24"/>
                                  <w:szCs w:val="24"/>
                                  <w:lang w:val="en-US"/>
                                </w:rPr>
                              </w:pPr>
                              <w:r>
                                <w:rPr>
                                  <w:rFonts w:asciiTheme="minorHAnsi" w:hAnsi="Calibri" w:cstheme="minorBidi"/>
                                  <w:color w:val="000000"/>
                                  <w:lang w:val="en-US"/>
                                </w:rPr>
                                <w:t>4</w:t>
                              </w:r>
                            </w:p>
                          </w:txbxContent>
                        </wps:txbx>
                        <wps:bodyPr rot="0" vert="horz" wrap="square" lIns="91440" tIns="45720" rIns="91440" bIns="45720" anchor="t" anchorCtr="0" upright="1">
                          <a:noAutofit/>
                        </wps:bodyPr>
                      </wps:wsp>
                      <wps:wsp>
                        <wps:cNvPr id="1953" name="TextBox 38"/>
                        <wps:cNvSpPr txBox="1">
                          <a:spLocks noChangeArrowheads="1"/>
                        </wps:cNvSpPr>
                        <wps:spPr bwMode="auto">
                          <a:xfrm>
                            <a:off x="28083" y="10558"/>
                            <a:ext cx="3417" cy="33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098859" w14:textId="77777777" w:rsidR="007419AB" w:rsidRDefault="007419AB" w:rsidP="007419AB">
                              <w:pPr>
                                <w:textAlignment w:val="baseline"/>
                                <w:rPr>
                                  <w:rFonts w:asciiTheme="minorHAnsi" w:hAnsi="Calibri" w:cstheme="minorBidi"/>
                                  <w:color w:val="000000"/>
                                  <w:sz w:val="24"/>
                                  <w:szCs w:val="24"/>
                                  <w:lang w:val="en-US"/>
                                </w:rPr>
                              </w:pPr>
                              <w:r>
                                <w:rPr>
                                  <w:rFonts w:asciiTheme="minorHAnsi" w:hAnsi="Calibri" w:cstheme="minorBidi"/>
                                  <w:color w:val="000000"/>
                                  <w:lang w:val="en-US"/>
                                </w:rPr>
                                <w:t>3</w:t>
                              </w:r>
                            </w:p>
                          </w:txbxContent>
                        </wps:txbx>
                        <wps:bodyPr rot="0" vert="horz" wrap="square" lIns="91440" tIns="45720" rIns="91440" bIns="45720" anchor="t" anchorCtr="0" upright="1">
                          <a:noAutofit/>
                        </wps:bodyPr>
                      </wps:wsp>
                      <wps:wsp>
                        <wps:cNvPr id="1954" name="TextBox 39"/>
                        <wps:cNvSpPr txBox="1">
                          <a:spLocks noChangeArrowheads="1"/>
                        </wps:cNvSpPr>
                        <wps:spPr bwMode="auto">
                          <a:xfrm>
                            <a:off x="48297" y="10376"/>
                            <a:ext cx="3635" cy="33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C094A6" w14:textId="77777777" w:rsidR="007419AB" w:rsidRDefault="007419AB" w:rsidP="007419AB">
                              <w:pPr>
                                <w:textAlignment w:val="baseline"/>
                                <w:rPr>
                                  <w:rFonts w:asciiTheme="minorHAnsi" w:hAnsi="Calibri" w:cstheme="minorBidi"/>
                                  <w:color w:val="000000"/>
                                  <w:sz w:val="24"/>
                                  <w:szCs w:val="24"/>
                                  <w:lang w:val="en-US"/>
                                </w:rPr>
                              </w:pPr>
                              <w:r>
                                <w:rPr>
                                  <w:rFonts w:asciiTheme="minorHAnsi" w:hAnsi="Calibri" w:cstheme="minorBidi"/>
                                  <w:color w:val="000000"/>
                                  <w:lang w:val="en-US"/>
                                </w:rPr>
                                <w:t>3</w:t>
                              </w:r>
                            </w:p>
                          </w:txbxContent>
                        </wps:txbx>
                        <wps:bodyPr rot="0" vert="horz" wrap="square" lIns="91440" tIns="45720" rIns="91440" bIns="45720" anchor="t" anchorCtr="0" upright="1">
                          <a:noAutofit/>
                        </wps:bodyPr>
                      </wps:wsp>
                      <wps:wsp>
                        <wps:cNvPr id="1955" name="Straight Connector 40"/>
                        <wps:cNvCnPr>
                          <a:cxnSpLocks noChangeShapeType="1"/>
                        </wps:cNvCnPr>
                        <wps:spPr bwMode="auto">
                          <a:xfrm>
                            <a:off x="0" y="13761"/>
                            <a:ext cx="87129" cy="0"/>
                          </a:xfrm>
                          <a:prstGeom prst="line">
                            <a:avLst/>
                          </a:prstGeom>
                          <a:noFill/>
                          <a:ln w="25400">
                            <a:solidFill>
                              <a:srgbClr val="9BBB59"/>
                            </a:solidFill>
                            <a:round/>
                            <a:headEnd type="oval" w="med" len="med"/>
                            <a:tailEnd type="oval" w="med" len="med"/>
                          </a:ln>
                          <a:effectLst>
                            <a:outerShdw dist="20000" dir="5400000" rotWithShape="0">
                              <a:srgbClr val="000000">
                                <a:alpha val="37999"/>
                              </a:srgbClr>
                            </a:outerShdw>
                          </a:effectLst>
                          <a:extLst>
                            <a:ext uri="{909E8E84-426E-40DD-AFC4-6F175D3DCCD1}">
                              <a14:hiddenFill xmlns:a14="http://schemas.microsoft.com/office/drawing/2010/main">
                                <a:noFill/>
                              </a14:hiddenFill>
                            </a:ext>
                          </a:extLst>
                        </wps:spPr>
                        <wps:bodyPr/>
                      </wps:wsp>
                      <wps:wsp>
                        <wps:cNvPr id="1956" name="Straight Connector 41"/>
                        <wps:cNvCnPr>
                          <a:cxnSpLocks noChangeShapeType="1"/>
                        </wps:cNvCnPr>
                        <wps:spPr bwMode="auto">
                          <a:xfrm>
                            <a:off x="0" y="6547"/>
                            <a:ext cx="0" cy="12961"/>
                          </a:xfrm>
                          <a:prstGeom prst="line">
                            <a:avLst/>
                          </a:prstGeom>
                          <a:noFill/>
                          <a:ln w="9525">
                            <a:solidFill>
                              <a:srgbClr val="4A7EBB"/>
                            </a:solidFill>
                            <a:round/>
                            <a:headEnd/>
                            <a:tailEnd/>
                          </a:ln>
                          <a:extLst>
                            <a:ext uri="{909E8E84-426E-40DD-AFC4-6F175D3DCCD1}">
                              <a14:hiddenFill xmlns:a14="http://schemas.microsoft.com/office/drawing/2010/main">
                                <a:noFill/>
                              </a14:hiddenFill>
                            </a:ext>
                          </a:extLst>
                        </wps:spPr>
                        <wps:bodyPr/>
                      </wps:wsp>
                      <wps:wsp>
                        <wps:cNvPr id="1957" name="Straight Connector 42"/>
                        <wps:cNvCnPr>
                          <a:cxnSpLocks noChangeShapeType="1"/>
                        </wps:cNvCnPr>
                        <wps:spPr bwMode="auto">
                          <a:xfrm>
                            <a:off x="87129" y="6547"/>
                            <a:ext cx="87" cy="12961"/>
                          </a:xfrm>
                          <a:prstGeom prst="line">
                            <a:avLst/>
                          </a:prstGeom>
                          <a:noFill/>
                          <a:ln w="9525">
                            <a:solidFill>
                              <a:srgbClr val="4A7EBB"/>
                            </a:solidFill>
                            <a:round/>
                            <a:headEnd/>
                            <a:tailEnd/>
                          </a:ln>
                          <a:extLst>
                            <a:ext uri="{909E8E84-426E-40DD-AFC4-6F175D3DCCD1}">
                              <a14:hiddenFill xmlns:a14="http://schemas.microsoft.com/office/drawing/2010/main">
                                <a:noFill/>
                              </a14:hiddenFill>
                            </a:ext>
                          </a:extLst>
                        </wps:spPr>
                        <wps:bodyPr/>
                      </wps:wsp>
                      <wps:wsp>
                        <wps:cNvPr id="1958" name="Straight Arrow Connector 43"/>
                        <wps:cNvCnPr>
                          <a:cxnSpLocks noChangeShapeType="1"/>
                        </wps:cNvCnPr>
                        <wps:spPr bwMode="auto">
                          <a:xfrm>
                            <a:off x="0" y="17819"/>
                            <a:ext cx="87129" cy="0"/>
                          </a:xfrm>
                          <a:prstGeom prst="straightConnector1">
                            <a:avLst/>
                          </a:prstGeom>
                          <a:noFill/>
                          <a:ln w="9525">
                            <a:solidFill>
                              <a:srgbClr val="000000"/>
                            </a:solidFill>
                            <a:prstDash val="sysDot"/>
                            <a:round/>
                            <a:headEnd type="arrow" w="med" len="med"/>
                            <a:tailEnd type="arrow" w="med" len="med"/>
                          </a:ln>
                          <a:extLst>
                            <a:ext uri="{909E8E84-426E-40DD-AFC4-6F175D3DCCD1}">
                              <a14:hiddenFill xmlns:a14="http://schemas.microsoft.com/office/drawing/2010/main">
                                <a:noFill/>
                              </a14:hiddenFill>
                            </a:ext>
                          </a:extLst>
                        </wps:spPr>
                        <wps:bodyPr/>
                      </wps:wsp>
                      <wps:wsp>
                        <wps:cNvPr id="1959" name="Rectangle 44"/>
                        <wps:cNvSpPr>
                          <a:spLocks noChangeArrowheads="1"/>
                        </wps:cNvSpPr>
                        <wps:spPr bwMode="auto">
                          <a:xfrm>
                            <a:off x="39577" y="16088"/>
                            <a:ext cx="6293" cy="3760"/>
                          </a:xfrm>
                          <a:prstGeom prst="rect">
                            <a:avLst/>
                          </a:prstGeom>
                          <a:solidFill>
                            <a:srgbClr val="FFFFFF"/>
                          </a:solidFill>
                          <a:ln w="9525">
                            <a:solidFill>
                              <a:srgbClr val="FFFFFF"/>
                            </a:solidFill>
                            <a:prstDash val="sysDot"/>
                            <a:miter lim="800000"/>
                            <a:headEnd/>
                            <a:tailEnd/>
                          </a:ln>
                        </wps:spPr>
                        <wps:txbx>
                          <w:txbxContent>
                            <w:p w14:paraId="641387BC" w14:textId="77777777" w:rsidR="007419AB" w:rsidRPr="00334AD3" w:rsidRDefault="007419AB" w:rsidP="007419AB">
                              <w:pPr>
                                <w:textAlignment w:val="baseline"/>
                                <w:rPr>
                                  <w:rFonts w:cstheme="minorBidi"/>
                                  <w:color w:val="000000"/>
                                  <w:sz w:val="20"/>
                                  <w:szCs w:val="20"/>
                                  <w:lang w:val="en-US"/>
                                </w:rPr>
                              </w:pPr>
                              <w:r w:rsidRPr="00334AD3">
                                <w:rPr>
                                  <w:rFonts w:cstheme="minorBidi"/>
                                  <w:color w:val="000000"/>
                                  <w:sz w:val="20"/>
                                  <w:szCs w:val="20"/>
                                  <w:lang w:val="en-US"/>
                                </w:rPr>
                                <w:t xml:space="preserve">22 </w:t>
                              </w:r>
                            </w:p>
                          </w:txbxContent>
                        </wps:txbx>
                        <wps:bodyPr rot="0" vert="horz" wrap="square" lIns="91440" tIns="45720" rIns="91440" bIns="45720" anchor="ctr" anchorCtr="0" upright="1">
                          <a:noAutofit/>
                        </wps:bodyPr>
                      </wps:wsp>
                      <wps:wsp>
                        <wps:cNvPr id="1960" name="Rectangle 50"/>
                        <wps:cNvSpPr>
                          <a:spLocks noChangeArrowheads="1"/>
                        </wps:cNvSpPr>
                        <wps:spPr bwMode="auto">
                          <a:xfrm>
                            <a:off x="503" y="2562"/>
                            <a:ext cx="11008" cy="3597"/>
                          </a:xfrm>
                          <a:prstGeom prst="rect">
                            <a:avLst/>
                          </a:prstGeom>
                          <a:solidFill>
                            <a:srgbClr val="FFFFFF"/>
                          </a:solidFill>
                          <a:ln>
                            <a:noFill/>
                          </a:ln>
                          <a:extLst>
                            <a:ext uri="{91240B29-F687-4F45-9708-019B960494DF}">
                              <a14:hiddenLine xmlns:a14="http://schemas.microsoft.com/office/drawing/2010/main" w="25400">
                                <a:solidFill>
                                  <a:srgbClr val="000000"/>
                                </a:solidFill>
                                <a:miter lim="800000"/>
                                <a:headEnd/>
                                <a:tailEnd/>
                              </a14:hiddenLine>
                            </a:ext>
                          </a:extLst>
                        </wps:spPr>
                        <wps:txbx>
                          <w:txbxContent>
                            <w:p w14:paraId="5C4B128F" w14:textId="3871D5B7" w:rsidR="007419AB" w:rsidRPr="00DE4C45" w:rsidRDefault="007419AB" w:rsidP="007419AB">
                              <w:pPr>
                                <w:jc w:val="center"/>
                                <w:textAlignment w:val="baseline"/>
                                <w:rPr>
                                  <w:rFonts w:cstheme="minorBidi"/>
                                  <w:color w:val="000000"/>
                                  <w:sz w:val="20"/>
                                  <w:szCs w:val="20"/>
                                  <w:lang w:val="en-US"/>
                                </w:rPr>
                              </w:pPr>
                              <w:r w:rsidRPr="00DE4C45">
                                <w:rPr>
                                  <w:rFonts w:cstheme="minorBidi"/>
                                  <w:color w:val="000000"/>
                                  <w:sz w:val="20"/>
                                  <w:szCs w:val="20"/>
                                  <w:lang w:val="en-US"/>
                                </w:rPr>
                                <w:t>first spacing</w:t>
                              </w:r>
                            </w:p>
                          </w:txbxContent>
                        </wps:txbx>
                        <wps:bodyPr rot="0" vert="horz" wrap="none" lIns="0" tIns="45720" rIns="0" bIns="45720" anchor="ctr" anchorCtr="0" upright="1">
                          <a:noAutofit/>
                        </wps:bodyPr>
                      </wps:wsp>
                      <wps:wsp>
                        <wps:cNvPr id="1961" name="Rectangle 51"/>
                        <wps:cNvSpPr>
                          <a:spLocks noChangeArrowheads="1"/>
                        </wps:cNvSpPr>
                        <wps:spPr bwMode="auto">
                          <a:xfrm>
                            <a:off x="21579" y="18945"/>
                            <a:ext cx="40280" cy="3388"/>
                          </a:xfrm>
                          <a:prstGeom prst="rect">
                            <a:avLst/>
                          </a:prstGeom>
                          <a:solidFill>
                            <a:srgbClr val="FFFFFF"/>
                          </a:solidFill>
                          <a:ln w="9525">
                            <a:solidFill>
                              <a:srgbClr val="FFFFFF"/>
                            </a:solidFill>
                            <a:prstDash val="sysDot"/>
                            <a:miter lim="800000"/>
                            <a:headEnd/>
                            <a:tailEnd/>
                          </a:ln>
                        </wps:spPr>
                        <wps:txbx>
                          <w:txbxContent>
                            <w:p w14:paraId="4713DAEE" w14:textId="559BA641" w:rsidR="007419AB" w:rsidRPr="00334AD3" w:rsidRDefault="00904C7E" w:rsidP="007419AB">
                              <w:pPr>
                                <w:jc w:val="center"/>
                                <w:textAlignment w:val="baseline"/>
                                <w:rPr>
                                  <w:rFonts w:cstheme="minorBidi"/>
                                  <w:color w:val="000000"/>
                                  <w:sz w:val="20"/>
                                  <w:szCs w:val="20"/>
                                  <w:lang w:val="en-US"/>
                                </w:rPr>
                              </w:pPr>
                              <w:r>
                                <w:rPr>
                                  <w:rFonts w:cstheme="minorBidi"/>
                                  <w:color w:val="000000"/>
                                  <w:sz w:val="20"/>
                                  <w:szCs w:val="20"/>
                                  <w:lang w:val="en-US"/>
                                </w:rPr>
                                <w:t>T</w:t>
                              </w:r>
                              <w:r w:rsidR="007419AB" w:rsidRPr="00334AD3">
                                <w:rPr>
                                  <w:rFonts w:cstheme="minorBidi"/>
                                  <w:color w:val="000000"/>
                                  <w:sz w:val="20"/>
                                  <w:szCs w:val="20"/>
                                  <w:lang w:val="en-US"/>
                                </w:rPr>
                                <w:t xml:space="preserve">otal length </w:t>
                              </w:r>
                              <w:r w:rsidR="009C2806" w:rsidRPr="009C2806">
                                <w:rPr>
                                  <w:i/>
                                  <w:sz w:val="20"/>
                                  <w:szCs w:val="18"/>
                                </w:rPr>
                                <w:t>L</w:t>
                              </w:r>
                              <w:r w:rsidR="009C2806" w:rsidRPr="009C2806">
                                <w:rPr>
                                  <w:sz w:val="20"/>
                                  <w:szCs w:val="18"/>
                                  <w:vertAlign w:val="subscript"/>
                                </w:rPr>
                                <w:t>total</w:t>
                              </w:r>
                              <w:r w:rsidR="009C2806" w:rsidRPr="009C2806">
                                <w:rPr>
                                  <w:sz w:val="20"/>
                                  <w:szCs w:val="20"/>
                                </w:rPr>
                                <w:t xml:space="preserve"> </w:t>
                              </w:r>
                              <w:r w:rsidR="007419AB" w:rsidRPr="009C2806">
                                <w:rPr>
                                  <w:rFonts w:cstheme="minorBidi"/>
                                  <w:color w:val="000000"/>
                                  <w:sz w:val="20"/>
                                  <w:szCs w:val="20"/>
                                  <w:lang w:val="en-US"/>
                                </w:rPr>
                                <w:t>of</w:t>
                              </w:r>
                              <w:r w:rsidR="007419AB" w:rsidRPr="00334AD3">
                                <w:rPr>
                                  <w:rFonts w:cstheme="minorBidi"/>
                                  <w:color w:val="000000"/>
                                  <w:sz w:val="20"/>
                                  <w:szCs w:val="20"/>
                                  <w:lang w:val="en-US"/>
                                </w:rPr>
                                <w:t xml:space="preserve"> connection line</w:t>
                              </w:r>
                            </w:p>
                          </w:txbxContent>
                        </wps:txbx>
                        <wps:bodyPr rot="0" vert="horz" wrap="square" lIns="91440" tIns="45720" rIns="91440" bIns="45720" anchor="ctr" anchorCtr="0" upright="1">
                          <a:noAutofit/>
                        </wps:bodyPr>
                      </wps:wsp>
                      <wps:wsp>
                        <wps:cNvPr id="1962" name="TextBox 52"/>
                        <wps:cNvSpPr txBox="1">
                          <a:spLocks noChangeArrowheads="1"/>
                        </wps:cNvSpPr>
                        <wps:spPr bwMode="auto">
                          <a:xfrm>
                            <a:off x="82809" y="10465"/>
                            <a:ext cx="4023" cy="33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C2B446" w14:textId="77777777" w:rsidR="007419AB" w:rsidRDefault="007419AB" w:rsidP="007419AB">
                              <w:pPr>
                                <w:textAlignment w:val="baseline"/>
                                <w:rPr>
                                  <w:rFonts w:asciiTheme="minorHAnsi" w:hAnsi="Calibri" w:cstheme="minorBidi"/>
                                  <w:color w:val="000000"/>
                                  <w:sz w:val="24"/>
                                  <w:szCs w:val="24"/>
                                  <w:lang w:val="en-US"/>
                                </w:rPr>
                              </w:pPr>
                              <w:r>
                                <w:rPr>
                                  <w:rFonts w:asciiTheme="minorHAnsi" w:hAnsi="Calibri" w:cstheme="minorBidi"/>
                                  <w:color w:val="000000"/>
                                  <w:lang w:val="en-US"/>
                                </w:rPr>
                                <w:t>1</w:t>
                              </w:r>
                            </w:p>
                          </w:txbxContent>
                        </wps:txbx>
                        <wps:bodyPr rot="0" vert="horz" wrap="square" lIns="91440" tIns="45720" rIns="91440" bIns="45720" anchor="t" anchorCtr="0" upright="1">
                          <a:noAutofit/>
                        </wps:bodyPr>
                      </wps:wsp>
                      <wps:wsp>
                        <wps:cNvPr id="1963" name="Right Brace 53"/>
                        <wps:cNvSpPr>
                          <a:spLocks/>
                        </wps:cNvSpPr>
                        <wps:spPr bwMode="auto">
                          <a:xfrm rot="-5400000">
                            <a:off x="6807" y="1667"/>
                            <a:ext cx="2643" cy="15626"/>
                          </a:xfrm>
                          <a:prstGeom prst="rightBrace">
                            <a:avLst>
                              <a:gd name="adj1" fmla="val 8321"/>
                              <a:gd name="adj2" fmla="val 50000"/>
                            </a:avLst>
                          </a:prstGeom>
                          <a:noFill/>
                          <a:ln w="9525">
                            <a:solidFill>
                              <a:srgbClr val="4A7EBB"/>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1964" name="Rectangle 54"/>
                        <wps:cNvSpPr>
                          <a:spLocks noChangeArrowheads="1"/>
                        </wps:cNvSpPr>
                        <wps:spPr bwMode="auto">
                          <a:xfrm>
                            <a:off x="72337" y="2562"/>
                            <a:ext cx="13544" cy="3597"/>
                          </a:xfrm>
                          <a:prstGeom prst="rect">
                            <a:avLst/>
                          </a:prstGeom>
                          <a:solidFill>
                            <a:srgbClr val="FFFFFF"/>
                          </a:solidFill>
                          <a:ln>
                            <a:noFill/>
                          </a:ln>
                          <a:extLst>
                            <a:ext uri="{91240B29-F687-4F45-9708-019B960494DF}">
                              <a14:hiddenLine xmlns:a14="http://schemas.microsoft.com/office/drawing/2010/main" w="25400">
                                <a:solidFill>
                                  <a:srgbClr val="000000"/>
                                </a:solidFill>
                                <a:miter lim="800000"/>
                                <a:headEnd/>
                                <a:tailEnd/>
                              </a14:hiddenLine>
                            </a:ext>
                          </a:extLst>
                        </wps:spPr>
                        <wps:txbx>
                          <w:txbxContent>
                            <w:p w14:paraId="4B8ADD23" w14:textId="5135D2E4" w:rsidR="007419AB" w:rsidRPr="00DE4C45" w:rsidRDefault="007419AB" w:rsidP="007419AB">
                              <w:pPr>
                                <w:jc w:val="center"/>
                                <w:textAlignment w:val="baseline"/>
                                <w:rPr>
                                  <w:rFonts w:cstheme="minorBidi"/>
                                  <w:color w:val="000000"/>
                                  <w:sz w:val="20"/>
                                  <w:szCs w:val="20"/>
                                  <w:lang w:val="en-US"/>
                                </w:rPr>
                              </w:pPr>
                              <w:r w:rsidRPr="00DE4C45">
                                <w:rPr>
                                  <w:rFonts w:cstheme="minorBidi"/>
                                  <w:color w:val="000000"/>
                                  <w:sz w:val="20"/>
                                  <w:szCs w:val="20"/>
                                  <w:lang w:val="en-US"/>
                                </w:rPr>
                                <w:t>last spacing</w:t>
                              </w:r>
                            </w:p>
                          </w:txbxContent>
                        </wps:txbx>
                        <wps:bodyPr rot="0" vert="horz" wrap="none" lIns="91440" tIns="45720" rIns="91440" bIns="45720" anchor="ctr" anchorCtr="0" upright="1">
                          <a:noAutofit/>
                        </wps:bodyPr>
                      </wps:wsp>
                      <wps:wsp>
                        <wps:cNvPr id="1965" name="Right Brace 55"/>
                        <wps:cNvSpPr>
                          <a:spLocks/>
                        </wps:cNvSpPr>
                        <wps:spPr bwMode="auto">
                          <a:xfrm rot="-5400000">
                            <a:off x="83481" y="7523"/>
                            <a:ext cx="2643" cy="3988"/>
                          </a:xfrm>
                          <a:prstGeom prst="rightBrace">
                            <a:avLst>
                              <a:gd name="adj1" fmla="val 8334"/>
                              <a:gd name="adj2" fmla="val 50000"/>
                            </a:avLst>
                          </a:prstGeom>
                          <a:noFill/>
                          <a:ln w="9525">
                            <a:solidFill>
                              <a:srgbClr val="4A7EBB"/>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1966" name="Rectangle 45"/>
                        <wps:cNvSpPr>
                          <a:spLocks noChangeArrowheads="1"/>
                        </wps:cNvSpPr>
                        <wps:spPr bwMode="auto">
                          <a:xfrm>
                            <a:off x="74511" y="10757"/>
                            <a:ext cx="8298" cy="2880"/>
                          </a:xfrm>
                          <a:prstGeom prst="rect">
                            <a:avLst/>
                          </a:prstGeom>
                          <a:solidFill>
                            <a:srgbClr val="95B3D7"/>
                          </a:solidFill>
                          <a:ln w="25400">
                            <a:solidFill>
                              <a:srgbClr val="4F81BD"/>
                            </a:solidFill>
                            <a:miter lim="800000"/>
                            <a:headEnd/>
                            <a:tailEnd/>
                          </a:ln>
                        </wps:spPr>
                        <wps:txbx>
                          <w:txbxContent>
                            <w:p w14:paraId="29525D49" w14:textId="77777777" w:rsidR="007419AB" w:rsidRPr="00334AD3" w:rsidRDefault="007419AB" w:rsidP="007419AB">
                              <w:pPr>
                                <w:jc w:val="center"/>
                                <w:textAlignment w:val="baseline"/>
                                <w:rPr>
                                  <w:rFonts w:cstheme="minorBidi"/>
                                  <w:color w:val="FFFFFF"/>
                                  <w:sz w:val="24"/>
                                  <w:szCs w:val="24"/>
                                  <w:lang w:val="en-US"/>
                                </w:rPr>
                              </w:pPr>
                            </w:p>
                          </w:txbxContent>
                        </wps:txbx>
                        <wps:bodyPr rot="0" vert="horz" wrap="square" lIns="91440" tIns="45720" rIns="91440" bIns="45720" anchor="ctr" anchorCtr="0" upright="1">
                          <a:noAutofit/>
                        </wps:bodyPr>
                      </wps:wsp>
                      <wps:wsp>
                        <wps:cNvPr id="1967" name="TextBox 46"/>
                        <wps:cNvSpPr txBox="1">
                          <a:spLocks noChangeArrowheads="1"/>
                        </wps:cNvSpPr>
                        <wps:spPr bwMode="auto">
                          <a:xfrm>
                            <a:off x="68001" y="10376"/>
                            <a:ext cx="3684" cy="33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D17DA1" w14:textId="77777777" w:rsidR="007419AB" w:rsidRDefault="007419AB" w:rsidP="007419AB">
                              <w:pPr>
                                <w:jc w:val="center"/>
                                <w:textAlignment w:val="baseline"/>
                                <w:rPr>
                                  <w:rFonts w:asciiTheme="minorHAnsi" w:hAnsi="Calibri" w:cstheme="minorBidi"/>
                                  <w:color w:val="000000"/>
                                  <w:sz w:val="24"/>
                                  <w:szCs w:val="24"/>
                                  <w:lang w:val="en-US"/>
                                </w:rPr>
                              </w:pPr>
                              <w:r>
                                <w:rPr>
                                  <w:rFonts w:asciiTheme="minorHAnsi" w:hAnsi="Calibri" w:cstheme="minorBidi"/>
                                  <w:color w:val="000000"/>
                                  <w:lang w:val="en-US"/>
                                </w:rPr>
                                <w:t>3</w:t>
                              </w:r>
                            </w:p>
                          </w:txbxContent>
                        </wps:txbx>
                        <wps:bodyPr rot="0" vert="horz" wrap="square" lIns="91440" tIns="45720" rIns="91440" bIns="45720" anchor="t" anchorCtr="0" upright="1">
                          <a:noAutofit/>
                        </wps:bodyPr>
                      </wps:wsp>
                      <wps:wsp>
                        <wps:cNvPr id="1968" name="Straight Arrow Connector 47"/>
                        <wps:cNvCnPr>
                          <a:cxnSpLocks noChangeShapeType="1"/>
                        </wps:cNvCnPr>
                        <wps:spPr bwMode="auto">
                          <a:xfrm flipH="1">
                            <a:off x="29399" y="1440"/>
                            <a:ext cx="20851" cy="9538"/>
                          </a:xfrm>
                          <a:prstGeom prst="straightConnector1">
                            <a:avLst/>
                          </a:prstGeom>
                          <a:noFill/>
                          <a:ln w="9525">
                            <a:solidFill>
                              <a:srgbClr val="4A7EBB"/>
                            </a:solidFill>
                            <a:round/>
                            <a:headEnd/>
                            <a:tailEnd type="arrow" w="med" len="med"/>
                          </a:ln>
                          <a:extLst>
                            <a:ext uri="{909E8E84-426E-40DD-AFC4-6F175D3DCCD1}">
                              <a14:hiddenFill xmlns:a14="http://schemas.microsoft.com/office/drawing/2010/main">
                                <a:noFill/>
                              </a14:hiddenFill>
                            </a:ext>
                          </a:extLst>
                        </wps:spPr>
                        <wps:bodyPr/>
                      </wps:wsp>
                      <wps:wsp>
                        <wps:cNvPr id="1969" name="Straight Arrow Connector 48"/>
                        <wps:cNvCnPr>
                          <a:cxnSpLocks noChangeShapeType="1"/>
                        </wps:cNvCnPr>
                        <wps:spPr bwMode="auto">
                          <a:xfrm flipH="1">
                            <a:off x="49561" y="1440"/>
                            <a:ext cx="1095" cy="9538"/>
                          </a:xfrm>
                          <a:prstGeom prst="straightConnector1">
                            <a:avLst/>
                          </a:prstGeom>
                          <a:noFill/>
                          <a:ln w="9525">
                            <a:solidFill>
                              <a:srgbClr val="4A7EBB"/>
                            </a:solidFill>
                            <a:round/>
                            <a:headEnd/>
                            <a:tailEnd type="arrow" w="med" len="med"/>
                          </a:ln>
                          <a:extLst>
                            <a:ext uri="{909E8E84-426E-40DD-AFC4-6F175D3DCCD1}">
                              <a14:hiddenFill xmlns:a14="http://schemas.microsoft.com/office/drawing/2010/main">
                                <a:noFill/>
                              </a14:hiddenFill>
                            </a:ext>
                          </a:extLst>
                        </wps:spPr>
                        <wps:bodyPr/>
                      </wps:wsp>
                      <wps:wsp>
                        <wps:cNvPr id="1970" name="Straight Arrow Connector 49"/>
                        <wps:cNvCnPr>
                          <a:cxnSpLocks noChangeShapeType="1"/>
                        </wps:cNvCnPr>
                        <wps:spPr bwMode="auto">
                          <a:xfrm>
                            <a:off x="51061" y="1440"/>
                            <a:ext cx="17942" cy="9494"/>
                          </a:xfrm>
                          <a:prstGeom prst="straightConnector1">
                            <a:avLst/>
                          </a:prstGeom>
                          <a:noFill/>
                          <a:ln w="9525">
                            <a:solidFill>
                              <a:srgbClr val="4A7EBB"/>
                            </a:solidFill>
                            <a:round/>
                            <a:headEnd/>
                            <a:tailEnd type="arrow" w="med" len="med"/>
                          </a:ln>
                          <a:extLst>
                            <a:ext uri="{909E8E84-426E-40DD-AFC4-6F175D3DCCD1}">
                              <a14:hiddenFill xmlns:a14="http://schemas.microsoft.com/office/drawing/2010/main">
                                <a:noFill/>
                              </a14:hiddenFill>
                            </a:ext>
                          </a:extLst>
                        </wps:spPr>
                        <wps:bodyPr/>
                      </wps:wsp>
                      <wps:wsp>
                        <wps:cNvPr id="1971" name="Isosceles Triangle 56"/>
                        <wps:cNvSpPr>
                          <a:spLocks noChangeArrowheads="1"/>
                        </wps:cNvSpPr>
                        <wps:spPr bwMode="auto">
                          <a:xfrm>
                            <a:off x="50250" y="720"/>
                            <a:ext cx="811" cy="720"/>
                          </a:xfrm>
                          <a:prstGeom prst="triangle">
                            <a:avLst>
                              <a:gd name="adj" fmla="val 50000"/>
                            </a:avLst>
                          </a:prstGeom>
                          <a:solidFill>
                            <a:srgbClr val="4F81BD"/>
                          </a:solidFill>
                          <a:ln w="25400">
                            <a:solidFill>
                              <a:srgbClr val="385D8A"/>
                            </a:solidFill>
                            <a:miter lim="800000"/>
                            <a:headEnd/>
                            <a:tailEnd/>
                          </a:ln>
                        </wps:spPr>
                        <wps:bodyPr rot="0" vert="horz" wrap="square" lIns="91440" tIns="45720" rIns="91440" bIns="45720" anchor="ctr" anchorCtr="0" upright="1">
                          <a:noAutofit/>
                        </wps:bodyPr>
                      </wps:wsp>
                      <wps:wsp>
                        <wps:cNvPr id="1972" name="Rectangle 57"/>
                        <wps:cNvSpPr>
                          <a:spLocks noChangeArrowheads="1"/>
                        </wps:cNvSpPr>
                        <wps:spPr bwMode="auto">
                          <a:xfrm>
                            <a:off x="28573" y="0"/>
                            <a:ext cx="44253" cy="3600"/>
                          </a:xfrm>
                          <a:prstGeom prst="rect">
                            <a:avLst/>
                          </a:prstGeom>
                          <a:solidFill>
                            <a:srgbClr val="FFFFFF"/>
                          </a:solidFill>
                          <a:ln>
                            <a:noFill/>
                          </a:ln>
                          <a:extLst>
                            <a:ext uri="{91240B29-F687-4F45-9708-019B960494DF}">
                              <a14:hiddenLine xmlns:a14="http://schemas.microsoft.com/office/drawing/2010/main" w="25400">
                                <a:solidFill>
                                  <a:srgbClr val="000000"/>
                                </a:solidFill>
                                <a:miter lim="800000"/>
                                <a:headEnd/>
                                <a:tailEnd/>
                              </a14:hiddenLine>
                            </a:ext>
                          </a:extLst>
                        </wps:spPr>
                        <wps:txbx>
                          <w:txbxContent>
                            <w:p w14:paraId="1ACD679A" w14:textId="36DA27D4" w:rsidR="007419AB" w:rsidRPr="00334AD3" w:rsidRDefault="007419AB" w:rsidP="007419AB">
                              <w:pPr>
                                <w:jc w:val="center"/>
                                <w:textAlignment w:val="baseline"/>
                                <w:rPr>
                                  <w:rFonts w:cstheme="minorBidi"/>
                                  <w:color w:val="000000"/>
                                  <w:sz w:val="20"/>
                                  <w:szCs w:val="20"/>
                                  <w:lang w:val="en-US"/>
                                </w:rPr>
                              </w:pPr>
                              <w:r w:rsidRPr="00334AD3">
                                <w:rPr>
                                  <w:rFonts w:cstheme="minorBidi"/>
                                  <w:color w:val="000000"/>
                                  <w:sz w:val="20"/>
                                  <w:szCs w:val="20"/>
                                  <w:lang w:val="en-US"/>
                                </w:rPr>
                                <w:t>regular spacing</w:t>
                              </w:r>
                            </w:p>
                          </w:txbxContent>
                        </wps:txbx>
                        <wps:bodyPr rot="0" vert="horz" wrap="square" lIns="91440" tIns="45720" rIns="91440" bIns="45720" anchor="ctr" anchorCtr="0" upright="1">
                          <a:noAutofit/>
                        </wps:bodyPr>
                      </wps:wsp>
                      <wps:wsp>
                        <wps:cNvPr id="1973" name="TextBox 38"/>
                        <wps:cNvSpPr txBox="1">
                          <a:spLocks noChangeArrowheads="1"/>
                        </wps:cNvSpPr>
                        <wps:spPr bwMode="auto">
                          <a:xfrm>
                            <a:off x="18154" y="10558"/>
                            <a:ext cx="3417" cy="33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0C37D1" w14:textId="77777777" w:rsidR="007419AB" w:rsidRPr="00EC009E" w:rsidRDefault="007419AB" w:rsidP="007419AB">
                              <w:pPr>
                                <w:textAlignment w:val="baseline"/>
                                <w:rPr>
                                  <w:rFonts w:asciiTheme="minorHAnsi" w:hAnsi="Calibri" w:cstheme="minorBidi"/>
                                  <w:color w:val="FFFFFF" w:themeColor="background1"/>
                                  <w:sz w:val="24"/>
                                  <w:szCs w:val="24"/>
                                  <w:lang w:val="en-US"/>
                                </w:rPr>
                              </w:pPr>
                              <w:r>
                                <w:rPr>
                                  <w:rFonts w:asciiTheme="minorHAnsi" w:hAnsi="Calibri" w:cstheme="minorBidi"/>
                                  <w:color w:val="FFFFFF" w:themeColor="background1"/>
                                  <w:lang w:val="en-US"/>
                                </w:rPr>
                                <w:t>2</w:t>
                              </w:r>
                            </w:p>
                          </w:txbxContent>
                        </wps:txbx>
                        <wps:bodyPr rot="0" vert="horz" wrap="square" lIns="91440" tIns="45720" rIns="91440" bIns="45720" anchor="t" anchorCtr="0" upright="1">
                          <a:noAutofit/>
                        </wps:bodyPr>
                      </wps:wsp>
                      <wps:wsp>
                        <wps:cNvPr id="1974" name="TextBox 38"/>
                        <wps:cNvSpPr txBox="1">
                          <a:spLocks noChangeArrowheads="1"/>
                        </wps:cNvSpPr>
                        <wps:spPr bwMode="auto">
                          <a:xfrm>
                            <a:off x="37437" y="10558"/>
                            <a:ext cx="3417" cy="33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C62198" w14:textId="77777777" w:rsidR="007419AB" w:rsidRPr="00EC009E" w:rsidRDefault="007419AB" w:rsidP="007419AB">
                              <w:pPr>
                                <w:textAlignment w:val="baseline"/>
                                <w:rPr>
                                  <w:rFonts w:asciiTheme="minorHAnsi" w:hAnsi="Calibri" w:cstheme="minorBidi"/>
                                  <w:color w:val="FFFFFF" w:themeColor="background1"/>
                                  <w:sz w:val="24"/>
                                  <w:szCs w:val="24"/>
                                  <w:lang w:val="en-US"/>
                                </w:rPr>
                              </w:pPr>
                              <w:r>
                                <w:rPr>
                                  <w:rFonts w:asciiTheme="minorHAnsi" w:hAnsi="Calibri" w:cstheme="minorBidi"/>
                                  <w:color w:val="FFFFFF" w:themeColor="background1"/>
                                  <w:lang w:val="en-US"/>
                                </w:rPr>
                                <w:t>2</w:t>
                              </w:r>
                            </w:p>
                          </w:txbxContent>
                        </wps:txbx>
                        <wps:bodyPr rot="0" vert="horz" wrap="square" lIns="91440" tIns="45720" rIns="91440" bIns="45720" anchor="t" anchorCtr="0" upright="1">
                          <a:noAutofit/>
                        </wps:bodyPr>
                      </wps:wsp>
                      <wps:wsp>
                        <wps:cNvPr id="1975" name="TextBox 38"/>
                        <wps:cNvSpPr txBox="1">
                          <a:spLocks noChangeArrowheads="1"/>
                        </wps:cNvSpPr>
                        <wps:spPr bwMode="auto">
                          <a:xfrm>
                            <a:off x="57660" y="10558"/>
                            <a:ext cx="3417" cy="33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03A7CC" w14:textId="77777777" w:rsidR="007419AB" w:rsidRPr="00EC009E" w:rsidRDefault="007419AB" w:rsidP="007419AB">
                              <w:pPr>
                                <w:textAlignment w:val="baseline"/>
                                <w:rPr>
                                  <w:rFonts w:asciiTheme="minorHAnsi" w:hAnsi="Calibri" w:cstheme="minorBidi"/>
                                  <w:color w:val="FFFFFF" w:themeColor="background1"/>
                                  <w:sz w:val="24"/>
                                  <w:szCs w:val="24"/>
                                  <w:lang w:val="en-US"/>
                                </w:rPr>
                              </w:pPr>
                              <w:r>
                                <w:rPr>
                                  <w:rFonts w:asciiTheme="minorHAnsi" w:hAnsi="Calibri" w:cstheme="minorBidi"/>
                                  <w:color w:val="FFFFFF" w:themeColor="background1"/>
                                  <w:lang w:val="en-US"/>
                                </w:rPr>
                                <w:t>2</w:t>
                              </w:r>
                            </w:p>
                          </w:txbxContent>
                        </wps:txbx>
                        <wps:bodyPr rot="0" vert="horz" wrap="square" lIns="91440" tIns="45720" rIns="91440" bIns="45720" anchor="t" anchorCtr="0" upright="1">
                          <a:noAutofit/>
                        </wps:bodyPr>
                      </wps:wsp>
                      <wps:wsp>
                        <wps:cNvPr id="1976" name="TextBox 38"/>
                        <wps:cNvSpPr txBox="1">
                          <a:spLocks noChangeArrowheads="1"/>
                        </wps:cNvSpPr>
                        <wps:spPr bwMode="auto">
                          <a:xfrm>
                            <a:off x="77413" y="10558"/>
                            <a:ext cx="3417" cy="33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492650" w14:textId="77777777" w:rsidR="007419AB" w:rsidRPr="00EC009E" w:rsidRDefault="007419AB" w:rsidP="007419AB">
                              <w:pPr>
                                <w:textAlignment w:val="baseline"/>
                                <w:rPr>
                                  <w:rFonts w:asciiTheme="minorHAnsi" w:hAnsi="Calibri" w:cstheme="minorBidi"/>
                                  <w:color w:val="FFFFFF" w:themeColor="background1"/>
                                  <w:sz w:val="24"/>
                                  <w:szCs w:val="24"/>
                                  <w:lang w:val="en-US"/>
                                </w:rPr>
                              </w:pPr>
                              <w:r>
                                <w:rPr>
                                  <w:rFonts w:asciiTheme="minorHAnsi" w:hAnsi="Calibri" w:cstheme="minorBidi"/>
                                  <w:color w:val="FFFFFF" w:themeColor="background1"/>
                                  <w:lang w:val="en-US"/>
                                </w:rPr>
                                <w:t>2</w:t>
                              </w:r>
                            </w:p>
                          </w:txbxContent>
                        </wps:txbx>
                        <wps:bodyPr rot="0" vert="horz" wrap="square" lIns="91440" tIns="45720" rIns="91440" bIns="45720" anchor="t" anchorCtr="0" upright="1">
                          <a:noAutofit/>
                        </wps:bodyPr>
                      </wps:wsp>
                    </wpg:wgp>
                  </a:graphicData>
                </a:graphic>
              </wp:inline>
            </w:drawing>
          </mc:Choice>
          <mc:Fallback>
            <w:pict>
              <v:group w14:anchorId="1CD8C441" id="Gruppieren 30" o:spid="_x0000_s1535" style="width:414.35pt;height:142.5pt;mso-position-horizontal-relative:char;mso-position-vertical-relative:line" coordsize="87216,22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">
                <v:rect id="Rectangle 33" o:spid="_x0000_s1536" style="position:absolute;left:55446;top:10801;width:8297;height:2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" fillcolor="#95b3d7" strokecolor="#4f81bd" strokeweight="2pt">
                  <v:textbox>
                    <w:txbxContent>
                      <w:p w14:paraId="7FD191C9" w14:textId="77777777" w:rsidR="007419AB" w:rsidRPr="00334AD3" w:rsidRDefault="007419AB" w:rsidP="007419AB">
                        <w:pPr>
                          <w:jc w:val="center"/>
                          <w:textAlignment w:val="baseline"/>
                          <w:rPr>
                            <w:rFonts w:cstheme="minorBidi"/>
                            <w:color w:val="FFFFFF"/>
                            <w:sz w:val="24"/>
                            <w:szCs w:val="24"/>
                            <w:lang w:val="en-US"/>
                          </w:rPr>
                        </w:pPr>
                      </w:p>
                    </w:txbxContent>
                  </v:textbox>
                </v:rect>
                <v:rect id="Rectangle 34" o:spid="_x0000_s1537" style="position:absolute;left:35283;top:10838;width:8298;height:2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" fillcolor="#95b3d7" strokecolor="#4f81bd" strokeweight="2pt">
                  <v:textbox>
                    <w:txbxContent>
                      <w:p w14:paraId="25D2CDA6" w14:textId="77777777" w:rsidR="007419AB" w:rsidRPr="00334AD3" w:rsidRDefault="007419AB" w:rsidP="007419AB">
                        <w:pPr>
                          <w:jc w:val="center"/>
                          <w:textAlignment w:val="baseline"/>
                          <w:rPr>
                            <w:rFonts w:cstheme="minorBidi"/>
                            <w:color w:val="FFFFFF"/>
                            <w:sz w:val="24"/>
                            <w:szCs w:val="24"/>
                            <w:lang w:val="en-US"/>
                          </w:rPr>
                        </w:pPr>
                      </w:p>
                    </w:txbxContent>
                  </v:textbox>
                </v:rect>
                <v:rect id="Rectangle 35" o:spid="_x0000_s1538" style="position:absolute;left:15841;top:10830;width:8298;height:2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" fillcolor="#95b3d7" strokecolor="#4f81bd" strokeweight="2pt">
                  <v:textbox>
                    <w:txbxContent>
                      <w:p w14:paraId="23281613" w14:textId="77777777" w:rsidR="007419AB" w:rsidRPr="00334AD3" w:rsidRDefault="007419AB" w:rsidP="007419AB">
                        <w:pPr>
                          <w:jc w:val="center"/>
                          <w:textAlignment w:val="baseline"/>
                          <w:rPr>
                            <w:rFonts w:cstheme="minorBidi"/>
                            <w:color w:val="FFFFFF"/>
                            <w:sz w:val="24"/>
                            <w:szCs w:val="24"/>
                            <w:lang w:val="en-US"/>
                          </w:rPr>
                        </w:pPr>
                      </w:p>
                    </w:txbxContent>
                  </v:textbox>
                </v:rect>
                <v:shape id="TextBox 37" o:spid="_x0000_s1539" type="#_x0000_t202" style="position:absolute;left:6111;top:10675;width:4120;height:33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" filled="f" stroked="f">
                  <v:textbox>
                    <w:txbxContent>
                      <w:p w14:paraId="53E3964A" w14:textId="77777777" w:rsidR="007419AB" w:rsidRDefault="007419AB" w:rsidP="007419AB">
                        <w:pPr>
                          <w:textAlignment w:val="baseline"/>
                          <w:rPr>
                            <w:rFonts w:asciiTheme="minorHAnsi" w:hAnsi="Calibri" w:cstheme="minorBidi"/>
                            <w:color w:val="000000"/>
                            <w:sz w:val="24"/>
                            <w:szCs w:val="24"/>
                            <w:lang w:val="en-US"/>
                          </w:rPr>
                        </w:pPr>
                        <w:r>
                          <w:rPr>
                            <w:rFonts w:asciiTheme="minorHAnsi" w:hAnsi="Calibri" w:cstheme="minorBidi"/>
                            <w:color w:val="000000"/>
                            <w:lang w:val="en-US"/>
                          </w:rPr>
                          <w:t>4</w:t>
                        </w:r>
                      </w:p>
                    </w:txbxContent>
                  </v:textbox>
                </v:shape>
                <v:shape id="TextBox 38" o:spid="_x0000_s1540" type="#_x0000_t202" style="position:absolute;left:28083;top:10558;width:3417;height:33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" filled="f" stroked="f">
                  <v:textbox>
                    <w:txbxContent>
                      <w:p w14:paraId="5D098859" w14:textId="77777777" w:rsidR="007419AB" w:rsidRDefault="007419AB" w:rsidP="007419AB">
                        <w:pPr>
                          <w:textAlignment w:val="baseline"/>
                          <w:rPr>
                            <w:rFonts w:asciiTheme="minorHAnsi" w:hAnsi="Calibri" w:cstheme="minorBidi"/>
                            <w:color w:val="000000"/>
                            <w:sz w:val="24"/>
                            <w:szCs w:val="24"/>
                            <w:lang w:val="en-US"/>
                          </w:rPr>
                        </w:pPr>
                        <w:r>
                          <w:rPr>
                            <w:rFonts w:asciiTheme="minorHAnsi" w:hAnsi="Calibri" w:cstheme="minorBidi"/>
                            <w:color w:val="000000"/>
                            <w:lang w:val="en-US"/>
                          </w:rPr>
                          <w:t>3</w:t>
                        </w:r>
                      </w:p>
                    </w:txbxContent>
                  </v:textbox>
                </v:shape>
                <v:shape id="TextBox 39" o:spid="_x0000_s1541" type="#_x0000_t202" style="position:absolute;left:48297;top:10376;width:3635;height:33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" filled="f" stroked="f">
                  <v:textbox>
                    <w:txbxContent>
                      <w:p w14:paraId="51C094A6" w14:textId="77777777" w:rsidR="007419AB" w:rsidRDefault="007419AB" w:rsidP="007419AB">
                        <w:pPr>
                          <w:textAlignment w:val="baseline"/>
                          <w:rPr>
                            <w:rFonts w:asciiTheme="minorHAnsi" w:hAnsi="Calibri" w:cstheme="minorBidi"/>
                            <w:color w:val="000000"/>
                            <w:sz w:val="24"/>
                            <w:szCs w:val="24"/>
                            <w:lang w:val="en-US"/>
                          </w:rPr>
                        </w:pPr>
                        <w:r>
                          <w:rPr>
                            <w:rFonts w:asciiTheme="minorHAnsi" w:hAnsi="Calibri" w:cstheme="minorBidi"/>
                            <w:color w:val="000000"/>
                            <w:lang w:val="en-US"/>
                          </w:rPr>
                          <w:t>3</w:t>
                        </w:r>
                      </w:p>
                    </w:txbxContent>
                  </v:textbox>
                </v:shape>
                <v:line id="Straight Connector 40" o:spid="_x0000_s1542" style="position:absolute;visibility:visible;mso-wrap-style:square" from="0,13761" to="87129,137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" strokecolor="#9bbb59" strokeweight="2pt">
                  <v:stroke startarrow="oval" endarrow="oval"/>
                  <v:shadow on="t" color="black" opacity="24903f" origin=",.5" offset="0,.55556mm"/>
                </v:line>
                <v:line id="Straight Connector 41" o:spid="_x0000_s1543" style="position:absolute;visibility:visible;mso-wrap-style:square" from="0,6547" to="0,195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" strokecolor="#4a7ebb"/>
                <v:line id="Straight Connector 42" o:spid="_x0000_s1544" style="position:absolute;visibility:visible;mso-wrap-style:square" from="87129,6547" to="87216,195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" strokecolor="#4a7ebb"/>
                <v:shape id="Straight Arrow Connector 43" o:spid="_x0000_s1545" type="#_x0000_t32" style="position:absolute;top:17819;width:8712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">
                  <v:stroke dashstyle="1 1" startarrow="open" endarrow="open"/>
                </v:shape>
                <v:rect id="Rectangle 44" o:spid="_x0000_s1546" style="position:absolute;left:39577;top:16088;width:6293;height:37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" strokecolor="white">
                  <v:stroke dashstyle="1 1"/>
                  <v:textbox>
                    <w:txbxContent>
                      <w:p w14:paraId="641387BC" w14:textId="77777777" w:rsidR="007419AB" w:rsidRPr="00334AD3" w:rsidRDefault="007419AB" w:rsidP="007419AB">
                        <w:pPr>
                          <w:textAlignment w:val="baseline"/>
                          <w:rPr>
                            <w:rFonts w:cstheme="minorBidi"/>
                            <w:color w:val="000000"/>
                            <w:sz w:val="20"/>
                            <w:szCs w:val="20"/>
                            <w:lang w:val="en-US"/>
                          </w:rPr>
                        </w:pPr>
                        <w:r w:rsidRPr="00334AD3">
                          <w:rPr>
                            <w:rFonts w:cstheme="minorBidi"/>
                            <w:color w:val="000000"/>
                            <w:sz w:val="20"/>
                            <w:szCs w:val="20"/>
                            <w:lang w:val="en-US"/>
                          </w:rPr>
                          <w:t xml:space="preserve">22 </w:t>
                        </w:r>
                      </w:p>
                    </w:txbxContent>
                  </v:textbox>
                </v:rect>
                <v:rect id="Rectangle 50" o:spid="_x0000_s1547" style="position:absolute;left:503;top:2562;width:11008;height:3597;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" stroked="f" strokeweight="2pt">
                  <v:textbox inset="0,,0">
                    <w:txbxContent>
                      <w:p w14:paraId="5C4B128F" w14:textId="3871D5B7" w:rsidR="007419AB" w:rsidRPr="00DE4C45" w:rsidRDefault="007419AB" w:rsidP="007419AB">
                        <w:pPr>
                          <w:jc w:val="center"/>
                          <w:textAlignment w:val="baseline"/>
                          <w:rPr>
                            <w:rFonts w:cstheme="minorBidi"/>
                            <w:color w:val="000000"/>
                            <w:sz w:val="20"/>
                            <w:szCs w:val="20"/>
                            <w:lang w:val="en-US"/>
                          </w:rPr>
                        </w:pPr>
                        <w:r w:rsidRPr="00DE4C45">
                          <w:rPr>
                            <w:rFonts w:cstheme="minorBidi"/>
                            <w:color w:val="000000"/>
                            <w:sz w:val="20"/>
                            <w:szCs w:val="20"/>
                            <w:lang w:val="en-US"/>
                          </w:rPr>
                          <w:t>first spacing</w:t>
                        </w:r>
                      </w:p>
                    </w:txbxContent>
                  </v:textbox>
                </v:rect>
                <v:rect id="Rectangle 51" o:spid="_x0000_s1548" style="position:absolute;left:21579;top:18945;width:40280;height:33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" strokecolor="white">
                  <v:stroke dashstyle="1 1"/>
                  <v:textbox>
                    <w:txbxContent>
                      <w:p w14:paraId="4713DAEE" w14:textId="559BA641" w:rsidR="007419AB" w:rsidRPr="00334AD3" w:rsidRDefault="00904C7E" w:rsidP="007419AB">
                        <w:pPr>
                          <w:jc w:val="center"/>
                          <w:textAlignment w:val="baseline"/>
                          <w:rPr>
                            <w:rFonts w:cstheme="minorBidi"/>
                            <w:color w:val="000000"/>
                            <w:sz w:val="20"/>
                            <w:szCs w:val="20"/>
                            <w:lang w:val="en-US"/>
                          </w:rPr>
                        </w:pPr>
                        <w:r>
                          <w:rPr>
                            <w:rFonts w:cstheme="minorBidi"/>
                            <w:color w:val="000000"/>
                            <w:sz w:val="20"/>
                            <w:szCs w:val="20"/>
                            <w:lang w:val="en-US"/>
                          </w:rPr>
                          <w:t>T</w:t>
                        </w:r>
                        <w:r w:rsidR="007419AB" w:rsidRPr="00334AD3">
                          <w:rPr>
                            <w:rFonts w:cstheme="minorBidi"/>
                            <w:color w:val="000000"/>
                            <w:sz w:val="20"/>
                            <w:szCs w:val="20"/>
                            <w:lang w:val="en-US"/>
                          </w:rPr>
                          <w:t xml:space="preserve">otal length </w:t>
                        </w:r>
                        <w:r w:rsidR="009C2806" w:rsidRPr="009C2806">
                          <w:rPr>
                            <w:i/>
                            <w:sz w:val="20"/>
                            <w:szCs w:val="18"/>
                          </w:rPr>
                          <w:t>L</w:t>
                        </w:r>
                        <w:r w:rsidR="009C2806" w:rsidRPr="009C2806">
                          <w:rPr>
                            <w:sz w:val="20"/>
                            <w:szCs w:val="18"/>
                            <w:vertAlign w:val="subscript"/>
                          </w:rPr>
                          <w:t>total</w:t>
                        </w:r>
                        <w:r w:rsidR="009C2806" w:rsidRPr="009C2806">
                          <w:rPr>
                            <w:sz w:val="20"/>
                            <w:szCs w:val="20"/>
                          </w:rPr>
                          <w:t xml:space="preserve"> </w:t>
                        </w:r>
                        <w:r w:rsidR="007419AB" w:rsidRPr="009C2806">
                          <w:rPr>
                            <w:rFonts w:cstheme="minorBidi"/>
                            <w:color w:val="000000"/>
                            <w:sz w:val="20"/>
                            <w:szCs w:val="20"/>
                            <w:lang w:val="en-US"/>
                          </w:rPr>
                          <w:t>of</w:t>
                        </w:r>
                        <w:r w:rsidR="007419AB" w:rsidRPr="00334AD3">
                          <w:rPr>
                            <w:rFonts w:cstheme="minorBidi"/>
                            <w:color w:val="000000"/>
                            <w:sz w:val="20"/>
                            <w:szCs w:val="20"/>
                            <w:lang w:val="en-US"/>
                          </w:rPr>
                          <w:t xml:space="preserve"> connection line</w:t>
                        </w:r>
                      </w:p>
                    </w:txbxContent>
                  </v:textbox>
                </v:rect>
                <v:shape id="TextBox 52" o:spid="_x0000_s1549" type="#_x0000_t202" style="position:absolute;left:82809;top:10465;width:4023;height:3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" filled="f" stroked="f">
                  <v:textbox>
                    <w:txbxContent>
                      <w:p w14:paraId="5FC2B446" w14:textId="77777777" w:rsidR="007419AB" w:rsidRDefault="007419AB" w:rsidP="007419AB">
                        <w:pPr>
                          <w:textAlignment w:val="baseline"/>
                          <w:rPr>
                            <w:rFonts w:asciiTheme="minorHAnsi" w:hAnsi="Calibri" w:cstheme="minorBidi"/>
                            <w:color w:val="000000"/>
                            <w:sz w:val="24"/>
                            <w:szCs w:val="24"/>
                            <w:lang w:val="en-US"/>
                          </w:rPr>
                        </w:pPr>
                        <w:r>
                          <w:rPr>
                            <w:rFonts w:asciiTheme="minorHAnsi" w:hAnsi="Calibri" w:cstheme="minorBidi"/>
                            <w:color w:val="000000"/>
                            <w:lang w:val="en-US"/>
                          </w:rPr>
                          <w:t>1</w:t>
                        </w:r>
                      </w:p>
                    </w:txbxContent>
                  </v:textbox>
                </v:shape>
                <v:shapetyp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53" o:spid="_x0000_s1550" type="#_x0000_t88" style="position:absolute;left:6807;top:1667;width:2643;height:15626;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" adj="304" strokecolor="#4a7ebb"/>
                <v:rect id="Rectangle 54" o:spid="_x0000_s1551" style="position:absolute;left:72337;top:2562;width:13544;height:3597;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" stroked="f" strokeweight="2pt">
                  <v:textbox>
                    <w:txbxContent>
                      <w:p w14:paraId="4B8ADD23" w14:textId="5135D2E4" w:rsidR="007419AB" w:rsidRPr="00DE4C45" w:rsidRDefault="007419AB" w:rsidP="007419AB">
                        <w:pPr>
                          <w:jc w:val="center"/>
                          <w:textAlignment w:val="baseline"/>
                          <w:rPr>
                            <w:rFonts w:cstheme="minorBidi"/>
                            <w:color w:val="000000"/>
                            <w:sz w:val="20"/>
                            <w:szCs w:val="20"/>
                            <w:lang w:val="en-US"/>
                          </w:rPr>
                        </w:pPr>
                        <w:r w:rsidRPr="00DE4C45">
                          <w:rPr>
                            <w:rFonts w:cstheme="minorBidi"/>
                            <w:color w:val="000000"/>
                            <w:sz w:val="20"/>
                            <w:szCs w:val="20"/>
                            <w:lang w:val="en-US"/>
                          </w:rPr>
                          <w:t>last spacing</w:t>
                        </w:r>
                      </w:p>
                    </w:txbxContent>
                  </v:textbox>
                </v:rect>
                <v:shape id="Right Brace 55" o:spid="_x0000_s1552" type="#_x0000_t88" style="position:absolute;left:83481;top:7523;width:2643;height:3988;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" adj="1193" strokecolor="#4a7ebb"/>
                <v:rect id="Rectangle 45" o:spid="_x0000_s1553" style="position:absolute;left:74511;top:10757;width:8298;height:2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" fillcolor="#95b3d7" strokecolor="#4f81bd" strokeweight="2pt">
                  <v:textbox>
                    <w:txbxContent>
                      <w:p w14:paraId="29525D49" w14:textId="77777777" w:rsidR="007419AB" w:rsidRPr="00334AD3" w:rsidRDefault="007419AB" w:rsidP="007419AB">
                        <w:pPr>
                          <w:jc w:val="center"/>
                          <w:textAlignment w:val="baseline"/>
                          <w:rPr>
                            <w:rFonts w:cstheme="minorBidi"/>
                            <w:color w:val="FFFFFF"/>
                            <w:sz w:val="24"/>
                            <w:szCs w:val="24"/>
                            <w:lang w:val="en-US"/>
                          </w:rPr>
                        </w:pPr>
                      </w:p>
                    </w:txbxContent>
                  </v:textbox>
                </v:rect>
                <v:shape id="TextBox 46" o:spid="_x0000_s1554" type="#_x0000_t202" style="position:absolute;left:68001;top:10376;width:3684;height:33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" filled="f" stroked="f">
                  <v:textbox>
                    <w:txbxContent>
                      <w:p w14:paraId="57D17DA1" w14:textId="77777777" w:rsidR="007419AB" w:rsidRDefault="007419AB" w:rsidP="007419AB">
                        <w:pPr>
                          <w:jc w:val="center"/>
                          <w:textAlignment w:val="baseline"/>
                          <w:rPr>
                            <w:rFonts w:asciiTheme="minorHAnsi" w:hAnsi="Calibri" w:cstheme="minorBidi"/>
                            <w:color w:val="000000"/>
                            <w:sz w:val="24"/>
                            <w:szCs w:val="24"/>
                            <w:lang w:val="en-US"/>
                          </w:rPr>
                        </w:pPr>
                        <w:r>
                          <w:rPr>
                            <w:rFonts w:asciiTheme="minorHAnsi" w:hAnsi="Calibri" w:cstheme="minorBidi"/>
                            <w:color w:val="000000"/>
                            <w:lang w:val="en-US"/>
                          </w:rPr>
                          <w:t>3</w:t>
                        </w:r>
                      </w:p>
                    </w:txbxContent>
                  </v:textbox>
                </v:shape>
                <v:shape id="Straight Arrow Connector 47" o:spid="_x0000_s1555" type="#_x0000_t32" style="position:absolute;left:29399;top:1440;width:20851;height:953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" strokecolor="#4a7ebb">
                  <v:stroke endarrow="open"/>
                </v:shape>
                <v:shape id="Straight Arrow Connector 48" o:spid="_x0000_s1556" type="#_x0000_t32" style="position:absolute;left:49561;top:1440;width:1095;height:953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" strokecolor="#4a7ebb">
                  <v:stroke endarrow="open"/>
                </v:shape>
                <v:shape id="Straight Arrow Connector 49" o:spid="_x0000_s1557" type="#_x0000_t32" style="position:absolute;left:51061;top:1440;width:17942;height:949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" strokecolor="#4a7ebb">
                  <v:stroke endarrow="open"/>
                </v:shape>
                <v:shape id="Isosceles Triangle 56" o:spid="_x0000_s1558" type="#_x0000_t5" style="position:absolute;left:50250;top:720;width:811;height:7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" fillcolor="#4f81bd" strokecolor="#385d8a" strokeweight="2pt"/>
                <v:rect id="Rectangle 57" o:spid="_x0000_s1559" style="position:absolute;left:28573;width:44253;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" stroked="f" strokeweight="2pt">
                  <v:textbox>
                    <w:txbxContent>
                      <w:p w14:paraId="1ACD679A" w14:textId="36DA27D4" w:rsidR="007419AB" w:rsidRPr="00334AD3" w:rsidRDefault="007419AB" w:rsidP="007419AB">
                        <w:pPr>
                          <w:jc w:val="center"/>
                          <w:textAlignment w:val="baseline"/>
                          <w:rPr>
                            <w:rFonts w:cstheme="minorBidi"/>
                            <w:color w:val="000000"/>
                            <w:sz w:val="20"/>
                            <w:szCs w:val="20"/>
                            <w:lang w:val="en-US"/>
                          </w:rPr>
                        </w:pPr>
                        <w:r w:rsidRPr="00334AD3">
                          <w:rPr>
                            <w:rFonts w:cstheme="minorBidi"/>
                            <w:color w:val="000000"/>
                            <w:sz w:val="20"/>
                            <w:szCs w:val="20"/>
                            <w:lang w:val="en-US"/>
                          </w:rPr>
                          <w:t>regular spacing</w:t>
                        </w:r>
                      </w:p>
                    </w:txbxContent>
                  </v:textbox>
                </v:rect>
                <v:shape id="TextBox 38" o:spid="_x0000_s1560" type="#_x0000_t202" style="position:absolute;left:18154;top:10558;width:3417;height:33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" filled="f" stroked="f">
                  <v:textbox>
                    <w:txbxContent>
                      <w:p w14:paraId="550C37D1" w14:textId="77777777" w:rsidR="007419AB" w:rsidRPr="00EC009E" w:rsidRDefault="007419AB" w:rsidP="007419AB">
                        <w:pPr>
                          <w:textAlignment w:val="baseline"/>
                          <w:rPr>
                            <w:rFonts w:asciiTheme="minorHAnsi" w:hAnsi="Calibri" w:cstheme="minorBidi"/>
                            <w:color w:val="FFFFFF" w:themeColor="background1"/>
                            <w:sz w:val="24"/>
                            <w:szCs w:val="24"/>
                            <w:lang w:val="en-US"/>
                          </w:rPr>
                        </w:pPr>
                        <w:r>
                          <w:rPr>
                            <w:rFonts w:asciiTheme="minorHAnsi" w:hAnsi="Calibri" w:cstheme="minorBidi"/>
                            <w:color w:val="FFFFFF" w:themeColor="background1"/>
                            <w:lang w:val="en-US"/>
                          </w:rPr>
                          <w:t>2</w:t>
                        </w:r>
                      </w:p>
                    </w:txbxContent>
                  </v:textbox>
                </v:shape>
                <v:shape id="TextBox 38" o:spid="_x0000_s1561" type="#_x0000_t202" style="position:absolute;left:37437;top:10558;width:3417;height:33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" filled="f" stroked="f">
                  <v:textbox>
                    <w:txbxContent>
                      <w:p w14:paraId="50C62198" w14:textId="77777777" w:rsidR="007419AB" w:rsidRPr="00EC009E" w:rsidRDefault="007419AB" w:rsidP="007419AB">
                        <w:pPr>
                          <w:textAlignment w:val="baseline"/>
                          <w:rPr>
                            <w:rFonts w:asciiTheme="minorHAnsi" w:hAnsi="Calibri" w:cstheme="minorBidi"/>
                            <w:color w:val="FFFFFF" w:themeColor="background1"/>
                            <w:sz w:val="24"/>
                            <w:szCs w:val="24"/>
                            <w:lang w:val="en-US"/>
                          </w:rPr>
                        </w:pPr>
                        <w:r>
                          <w:rPr>
                            <w:rFonts w:asciiTheme="minorHAnsi" w:hAnsi="Calibri" w:cstheme="minorBidi"/>
                            <w:color w:val="FFFFFF" w:themeColor="background1"/>
                            <w:lang w:val="en-US"/>
                          </w:rPr>
                          <w:t>2</w:t>
                        </w:r>
                      </w:p>
                    </w:txbxContent>
                  </v:textbox>
                </v:shape>
                <v:shape id="TextBox 38" o:spid="_x0000_s1562" type="#_x0000_t202" style="position:absolute;left:57660;top:10558;width:3417;height:33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" filled="f" stroked="f">
                  <v:textbox>
                    <w:txbxContent>
                      <w:p w14:paraId="5C03A7CC" w14:textId="77777777" w:rsidR="007419AB" w:rsidRPr="00EC009E" w:rsidRDefault="007419AB" w:rsidP="007419AB">
                        <w:pPr>
                          <w:textAlignment w:val="baseline"/>
                          <w:rPr>
                            <w:rFonts w:asciiTheme="minorHAnsi" w:hAnsi="Calibri" w:cstheme="minorBidi"/>
                            <w:color w:val="FFFFFF" w:themeColor="background1"/>
                            <w:sz w:val="24"/>
                            <w:szCs w:val="24"/>
                            <w:lang w:val="en-US"/>
                          </w:rPr>
                        </w:pPr>
                        <w:r>
                          <w:rPr>
                            <w:rFonts w:asciiTheme="minorHAnsi" w:hAnsi="Calibri" w:cstheme="minorBidi"/>
                            <w:color w:val="FFFFFF" w:themeColor="background1"/>
                            <w:lang w:val="en-US"/>
                          </w:rPr>
                          <w:t>2</w:t>
                        </w:r>
                      </w:p>
                    </w:txbxContent>
                  </v:textbox>
                </v:shape>
                <v:shape id="TextBox 38" o:spid="_x0000_s1563" type="#_x0000_t202" style="position:absolute;left:77413;top:10558;width:3417;height:33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" filled="f" stroked="f">
                  <v:textbox>
                    <w:txbxContent>
                      <w:p w14:paraId="13492650" w14:textId="77777777" w:rsidR="007419AB" w:rsidRPr="00EC009E" w:rsidRDefault="007419AB" w:rsidP="007419AB">
                        <w:pPr>
                          <w:textAlignment w:val="baseline"/>
                          <w:rPr>
                            <w:rFonts w:asciiTheme="minorHAnsi" w:hAnsi="Calibri" w:cstheme="minorBidi"/>
                            <w:color w:val="FFFFFF" w:themeColor="background1"/>
                            <w:sz w:val="24"/>
                            <w:szCs w:val="24"/>
                            <w:lang w:val="en-US"/>
                          </w:rPr>
                        </w:pPr>
                        <w:r>
                          <w:rPr>
                            <w:rFonts w:asciiTheme="minorHAnsi" w:hAnsi="Calibri" w:cstheme="minorBidi"/>
                            <w:color w:val="FFFFFF" w:themeColor="background1"/>
                            <w:lang w:val="en-US"/>
                          </w:rPr>
                          <w:t>2</w:t>
                        </w:r>
                      </w:p>
                    </w:txbxContent>
                  </v:textbox>
                </v:shape>
                <w10:anchorlock/>
              </v:group>
            </w:pict>
          </mc:Fallback>
        </mc:AlternateContent>
      </w:r>
    </w:p>
    <w:p w14:paraId="2A391638" w14:textId="12B192F6" w:rsidR="007419AB" w:rsidRPr="0068368C" w:rsidRDefault="007419AB" w:rsidP="007419AB">
      <w:pPr>
        <w:keepNext/>
        <w:keepLines/>
        <w:spacing w:after="0"/>
        <w:jc w:val="left"/>
        <w:rPr>
          <w:sz w:val="18"/>
          <w:szCs w:val="18"/>
        </w:rPr>
      </w:pPr>
      <w:r w:rsidRPr="00922B95">
        <w:rPr>
          <w:b/>
          <w:sz w:val="18"/>
          <w:szCs w:val="18"/>
        </w:rPr>
        <w:t>Key</w:t>
      </w:r>
      <w:r w:rsidRPr="00922B95">
        <w:rPr>
          <w:sz w:val="18"/>
          <w:szCs w:val="18"/>
        </w:rPr>
        <w:t xml:space="preserve"> </w:t>
      </w:r>
      <w:r w:rsidRPr="00922B95">
        <w:rPr>
          <w:sz w:val="18"/>
          <w:szCs w:val="18"/>
        </w:rPr>
        <w:br/>
      </w:r>
      <w:r w:rsidRPr="00B62EE5">
        <w:rPr>
          <w:vertAlign w:val="superscript"/>
        </w:rPr>
        <w:t>a</w:t>
      </w:r>
      <w:r w:rsidRPr="00870F4B">
        <w:rPr>
          <w:sz w:val="18"/>
          <w:szCs w:val="18"/>
        </w:rPr>
        <w:t xml:space="preserve"> </w:t>
      </w:r>
      <w:r w:rsidRPr="00870F4B">
        <w:rPr>
          <w:sz w:val="18"/>
          <w:szCs w:val="18"/>
        </w:rPr>
        <w:tab/>
      </w:r>
      <w:r w:rsidR="007B2A78" w:rsidRPr="007B2A78">
        <w:rPr>
          <w:sz w:val="18"/>
          <w:szCs w:val="18"/>
        </w:rPr>
        <w:t>First</w:t>
      </w:r>
      <w:r w:rsidR="00954D38">
        <w:rPr>
          <w:sz w:val="18"/>
          <w:szCs w:val="18"/>
        </w:rPr>
        <w:t xml:space="preserve"> spacing</w:t>
      </w:r>
      <w:r w:rsidR="007B2A78" w:rsidRPr="007B2A78">
        <w:rPr>
          <w:sz w:val="18"/>
          <w:szCs w:val="18"/>
        </w:rPr>
        <w:t>.</w:t>
      </w:r>
      <w:r w:rsidR="007B2A78">
        <w:rPr>
          <w:sz w:val="18"/>
          <w:szCs w:val="18"/>
        </w:rPr>
        <w:t xml:space="preserve"> </w:t>
      </w:r>
      <w:r w:rsidRPr="00870F4B">
        <w:rPr>
          <w:sz w:val="18"/>
          <w:szCs w:val="18"/>
        </w:rPr>
        <w:br/>
      </w:r>
      <w:r w:rsidRPr="00557FCE">
        <w:rPr>
          <w:vertAlign w:val="superscript"/>
        </w:rPr>
        <w:t>b</w:t>
      </w:r>
      <w:r>
        <w:rPr>
          <w:sz w:val="18"/>
          <w:szCs w:val="18"/>
        </w:rPr>
        <w:t xml:space="preserve"> </w:t>
      </w:r>
      <w:r w:rsidRPr="00870F4B">
        <w:rPr>
          <w:sz w:val="18"/>
          <w:szCs w:val="18"/>
        </w:rPr>
        <w:tab/>
      </w:r>
      <w:r w:rsidR="007B2A78" w:rsidRPr="007B2A78">
        <w:rPr>
          <w:sz w:val="18"/>
          <w:szCs w:val="18"/>
        </w:rPr>
        <w:t>Regular spacing.</w:t>
      </w:r>
      <w:r w:rsidR="00954D38">
        <w:rPr>
          <w:sz w:val="18"/>
          <w:szCs w:val="18"/>
        </w:rPr>
        <w:t xml:space="preserve"> </w:t>
      </w:r>
      <w:r w:rsidR="007B2A78">
        <w:rPr>
          <w:sz w:val="18"/>
          <w:szCs w:val="18"/>
        </w:rPr>
        <w:t xml:space="preserve"> </w:t>
      </w:r>
      <w:r w:rsidRPr="00870F4B">
        <w:rPr>
          <w:sz w:val="18"/>
          <w:szCs w:val="18"/>
        </w:rPr>
        <w:br/>
      </w:r>
      <w:r>
        <w:rPr>
          <w:vertAlign w:val="superscript"/>
        </w:rPr>
        <w:t>c</w:t>
      </w:r>
      <w:r>
        <w:rPr>
          <w:sz w:val="18"/>
          <w:szCs w:val="18"/>
        </w:rPr>
        <w:t xml:space="preserve"> </w:t>
      </w:r>
      <w:r w:rsidRPr="00870F4B">
        <w:rPr>
          <w:sz w:val="18"/>
          <w:szCs w:val="18"/>
        </w:rPr>
        <w:tab/>
      </w:r>
      <w:r w:rsidR="007B2A78" w:rsidRPr="007B2A78">
        <w:rPr>
          <w:sz w:val="18"/>
          <w:szCs w:val="18"/>
        </w:rPr>
        <w:t>Last</w:t>
      </w:r>
      <w:r w:rsidR="00954D38">
        <w:rPr>
          <w:sz w:val="18"/>
          <w:szCs w:val="18"/>
        </w:rPr>
        <w:t xml:space="preserve"> spacing</w:t>
      </w:r>
      <w:r w:rsidR="007B2A78" w:rsidRPr="007B2A78">
        <w:rPr>
          <w:sz w:val="18"/>
          <w:szCs w:val="18"/>
        </w:rPr>
        <w:t>.</w:t>
      </w:r>
      <w:r w:rsidR="007B2A78">
        <w:rPr>
          <w:sz w:val="18"/>
          <w:szCs w:val="18"/>
        </w:rPr>
        <w:t xml:space="preserve"> </w:t>
      </w:r>
      <w:r w:rsidR="00954D38">
        <w:rPr>
          <w:sz w:val="18"/>
          <w:szCs w:val="18"/>
        </w:rPr>
        <w:t xml:space="preserve"> </w:t>
      </w:r>
      <w:r w:rsidRPr="00870F4B">
        <w:rPr>
          <w:sz w:val="18"/>
          <w:szCs w:val="18"/>
        </w:rPr>
        <w:br/>
      </w:r>
      <w:r>
        <w:rPr>
          <w:vertAlign w:val="superscript"/>
        </w:rPr>
        <w:t>d</w:t>
      </w:r>
      <w:r>
        <w:rPr>
          <w:sz w:val="18"/>
          <w:szCs w:val="18"/>
        </w:rPr>
        <w:t xml:space="preserve"> </w:t>
      </w:r>
      <w:r w:rsidRPr="00870F4B">
        <w:rPr>
          <w:sz w:val="18"/>
          <w:szCs w:val="18"/>
        </w:rPr>
        <w:tab/>
      </w:r>
      <w:r w:rsidR="007B2A78" w:rsidRPr="007B2A78">
        <w:rPr>
          <w:sz w:val="18"/>
          <w:szCs w:val="18"/>
        </w:rPr>
        <w:t xml:space="preserve">Total length </w:t>
      </w:r>
      <w:r w:rsidR="009C2806" w:rsidRPr="009C2806">
        <w:rPr>
          <w:i/>
          <w:sz w:val="18"/>
          <w:szCs w:val="16"/>
        </w:rPr>
        <w:t>L</w:t>
      </w:r>
      <w:r w:rsidR="009C2806" w:rsidRPr="009C2806">
        <w:rPr>
          <w:sz w:val="18"/>
          <w:szCs w:val="16"/>
          <w:vertAlign w:val="subscript"/>
        </w:rPr>
        <w:t>total</w:t>
      </w:r>
      <w:r w:rsidR="009C2806" w:rsidRPr="006B2B08">
        <w:rPr>
          <w:sz w:val="16"/>
          <w:szCs w:val="16"/>
        </w:rPr>
        <w:t xml:space="preserve"> </w:t>
      </w:r>
      <w:r w:rsidR="007B2A78" w:rsidRPr="007B2A78">
        <w:rPr>
          <w:sz w:val="18"/>
          <w:szCs w:val="18"/>
        </w:rPr>
        <w:t>of connection line.</w:t>
      </w:r>
      <w:r>
        <w:rPr>
          <w:sz w:val="18"/>
          <w:szCs w:val="18"/>
        </w:rPr>
        <w:t xml:space="preserve"> </w:t>
      </w:r>
    </w:p>
    <w:p w14:paraId="3AC84330" w14:textId="7DCB8D95" w:rsidR="00FC68DB" w:rsidRPr="00F54804" w:rsidRDefault="00FC68DB" w:rsidP="00AC685E">
      <w:pPr>
        <w:pStyle w:val="Beschriftung"/>
        <w:spacing w:before="60"/>
      </w:pPr>
      <w:bookmarkStart w:id="1507" w:name="_Ref157795255"/>
      <w:bookmarkStart w:id="1508" w:name="_Toc76030567"/>
      <w:bookmarkStart w:id="1509" w:name="_Toc94530853"/>
      <w:bookmarkStart w:id="1510" w:name="_Toc101428249"/>
      <w:bookmarkStart w:id="1511" w:name="_Toc167044164"/>
      <w:r w:rsidRPr="00F54804">
        <w:t xml:space="preserve">Figure </w:t>
      </w:r>
      <w:r w:rsidRPr="00F54804">
        <w:fldChar w:fldCharType="begin"/>
      </w:r>
      <w:r w:rsidRPr="00F54804">
        <w:instrText xml:space="preserve"> SEQ Figure \* ARABIC </w:instrText>
      </w:r>
      <w:r w:rsidRPr="00F54804">
        <w:fldChar w:fldCharType="separate"/>
      </w:r>
      <w:r w:rsidR="00A965C9">
        <w:rPr>
          <w:noProof/>
        </w:rPr>
        <w:t>43</w:t>
      </w:r>
      <w:r w:rsidRPr="00F54804">
        <w:fldChar w:fldCharType="end"/>
      </w:r>
      <w:bookmarkEnd w:id="1507"/>
      <w:r w:rsidR="00B00216">
        <w:t xml:space="preserve"> —</w:t>
      </w:r>
      <w:r w:rsidRPr="00F54804">
        <w:t xml:space="preserve"> Regular intermittent weld with first spacing and last spacing</w:t>
      </w:r>
      <w:bookmarkEnd w:id="1508"/>
      <w:bookmarkEnd w:id="1509"/>
      <w:bookmarkEnd w:id="1510"/>
      <w:bookmarkEnd w:id="1511"/>
      <w:r w:rsidR="00BB1A91">
        <w:t xml:space="preserve"> </w:t>
      </w:r>
    </w:p>
    <w:p w14:paraId="2FC65D2F" w14:textId="7739F29C" w:rsidR="00FC68DB" w:rsidRPr="00F54804" w:rsidRDefault="00FC68DB" w:rsidP="00B202D2">
      <w:r w:rsidRPr="005C2D94">
        <w:t xml:space="preserve">In </w:t>
      </w:r>
      <w:r w:rsidR="000E037E">
        <w:fldChar w:fldCharType="begin"/>
      </w:r>
      <w:r w:rsidR="000E037E">
        <w:instrText xml:space="preserve"> REF _Ref157795255 \h </w:instrText>
      </w:r>
      <w:r w:rsidR="000E037E">
        <w:fldChar w:fldCharType="separate"/>
      </w:r>
      <w:r w:rsidR="00A965C9" w:rsidRPr="00F54804">
        <w:t xml:space="preserve">Figure </w:t>
      </w:r>
      <w:r w:rsidR="00A965C9">
        <w:rPr>
          <w:noProof/>
        </w:rPr>
        <w:t>43</w:t>
      </w:r>
      <w:r w:rsidR="000E037E">
        <w:fldChar w:fldCharType="end"/>
      </w:r>
      <w:r w:rsidRPr="005C2D94">
        <w:t>, the welded seg</w:t>
      </w:r>
      <w:r w:rsidRPr="001E4607">
        <w:t>ments have a special</w:t>
      </w:r>
      <w:r w:rsidR="00F3142F">
        <w:t xml:space="preserve"> “</w:t>
      </w:r>
      <w:r w:rsidRPr="00BB1A91">
        <w:t>first spacing</w:t>
      </w:r>
      <w:r w:rsidR="00AF69E3">
        <w:t xml:space="preserve">” </w:t>
      </w:r>
      <w:r w:rsidRPr="00BD52D7">
        <w:t>of 4</w:t>
      </w:r>
      <w:r w:rsidR="000E037E">
        <w:t>,</w:t>
      </w:r>
      <w:r w:rsidRPr="00BD52D7">
        <w:t>0 and a</w:t>
      </w:r>
      <w:r w:rsidR="00F3142F">
        <w:t xml:space="preserve"> “</w:t>
      </w:r>
      <w:r w:rsidRPr="00BB1A91">
        <w:t>last spacing</w:t>
      </w:r>
      <w:r w:rsidR="00AF69E3">
        <w:t xml:space="preserve">” </w:t>
      </w:r>
      <w:r w:rsidRPr="00D7391D">
        <w:t>of 1</w:t>
      </w:r>
      <w:r w:rsidR="000E037E">
        <w:t>,</w:t>
      </w:r>
      <w:r w:rsidRPr="00D7391D">
        <w:t>0, at the beginning and end of the connection line, respectively. Note that</w:t>
      </w:r>
      <w:r w:rsidR="00F3142F">
        <w:t xml:space="preserve"> “</w:t>
      </w:r>
      <w:r w:rsidRPr="00BB1A91">
        <w:t>spacing</w:t>
      </w:r>
      <w:r w:rsidR="00AF69E3">
        <w:t>”</w:t>
      </w:r>
      <w:r w:rsidR="00A516D8" w:rsidRPr="00F54804">
        <w:t xml:space="preserve"> </w:t>
      </w:r>
      <w:r w:rsidR="00A516D8">
        <w:rPr>
          <w:i/>
        </w:rPr>
        <w:t>s</w:t>
      </w:r>
      <w:r w:rsidR="00AF69E3">
        <w:t xml:space="preserve"> </w:t>
      </w:r>
      <w:r w:rsidRPr="000A1B7B">
        <w:t xml:space="preserve">is the gap between </w:t>
      </w:r>
      <w:r w:rsidRPr="00D0681A">
        <w:t>successive</w:t>
      </w:r>
      <w:r w:rsidRPr="00F54804">
        <w:t xml:space="preserve"> welds, in contrast with the gap at the begin and end of the connection line.</w:t>
      </w:r>
    </w:p>
    <w:p w14:paraId="67F19842" w14:textId="27D218B1" w:rsidR="00FC68DB" w:rsidRPr="00F54804" w:rsidRDefault="00FC68DB" w:rsidP="00A20C99">
      <w:pPr>
        <w:keepNext/>
      </w:pPr>
      <w:r w:rsidRPr="00F54804">
        <w:t>The</w:t>
      </w:r>
      <w:r w:rsidR="00F3142F">
        <w:t xml:space="preserve"> “</w:t>
      </w:r>
      <w:r w:rsidRPr="00BB1A91">
        <w:t>density</w:t>
      </w:r>
      <w:r w:rsidR="00AF69E3">
        <w:t xml:space="preserve">” </w:t>
      </w:r>
      <w:r w:rsidRPr="00F54804">
        <w:rPr>
          <w:i/>
        </w:rPr>
        <w:t>d</w:t>
      </w:r>
      <w:r w:rsidRPr="00F54804">
        <w:t xml:space="preserve"> of the welded portion of the weld is defined as</w:t>
      </w:r>
      <w:r w:rsidR="004D3F1E">
        <w:t>:</w:t>
      </w:r>
      <w:r w:rsidR="008061BD">
        <w:t xml:space="preserve"> </w:t>
      </w:r>
    </w:p>
    <w:p w14:paraId="3A6B010E" w14:textId="5EB82067" w:rsidR="00FC68DB" w:rsidRPr="00575EFC" w:rsidRDefault="00FC68DB" w:rsidP="00575EFC">
      <w:pPr>
        <w:ind w:left="403"/>
      </w:pPr>
      <w:bookmarkStart w:id="1512" w:name="_Hlk166788224"/>
      <m:oMathPara>
        <m:oMathParaPr>
          <m:jc m:val="left"/>
        </m:oMathParaPr>
        <m:oMath>
          <m:r>
            <w:rPr>
              <w:rFonts w:ascii="Cambria Math" w:hAnsi="Cambria Math"/>
            </w:rPr>
            <m:t>d</m:t>
          </m:r>
          <m:r>
            <m:rPr>
              <m:sty m:val="p"/>
            </m:rPr>
            <w:rPr>
              <w:rFonts w:ascii="Cambria Math" w:hAnsi="Cambria Math" w:cs="Cambria Math"/>
            </w:rPr>
            <m:t>≔</m:t>
          </m:r>
          <m:f>
            <m:fPr>
              <m:ctrlPr>
                <w:rPr>
                  <w:rFonts w:ascii="Cambria Math" w:hAnsi="Cambria Math"/>
                </w:rPr>
              </m:ctrlPr>
            </m:fPr>
            <m:num>
              <m:r>
                <w:rPr>
                  <w:rFonts w:ascii="Cambria Math" w:hAnsi="Cambria Math" w:cs="Cambria Math"/>
                </w:rPr>
                <m:t>l</m:t>
              </m:r>
            </m:num>
            <m:den>
              <m:r>
                <w:rPr>
                  <w:rFonts w:ascii="Cambria Math" w:hAnsi="Cambria Math" w:cs="Cambria Math"/>
                </w:rPr>
                <m:t>l</m:t>
              </m:r>
              <m:r>
                <m:rPr>
                  <m:sty m:val="p"/>
                </m:rPr>
                <w:rPr>
                  <w:rFonts w:ascii="Cambria Math" w:hAnsi="Cambria Math" w:cs="Cambria Math"/>
                </w:rPr>
                <m:t>+</m:t>
              </m:r>
              <m:r>
                <w:rPr>
                  <w:rFonts w:ascii="Cambria Math" w:hAnsi="Cambria Math" w:cs="Cambria Math"/>
                </w:rPr>
                <m:t>s</m:t>
              </m:r>
            </m:den>
          </m:f>
        </m:oMath>
      </m:oMathPara>
      <w:bookmarkEnd w:id="1512"/>
    </w:p>
    <w:p w14:paraId="3ED85472" w14:textId="340D5367" w:rsidR="009F193E" w:rsidRDefault="009F193E" w:rsidP="00B202D2">
      <w:r>
        <w:t>w</w:t>
      </w:r>
      <w:r w:rsidR="008061BD">
        <w:t>here</w:t>
      </w:r>
      <w:r>
        <w:t xml:space="preserve"> </w:t>
      </w:r>
    </w:p>
    <w:tbl>
      <w:tblPr>
        <w:tblW w:w="9753" w:type="dxa"/>
        <w:tblLayout w:type="fixed"/>
        <w:tblCellMar>
          <w:left w:w="0" w:type="dxa"/>
          <w:right w:w="0" w:type="dxa"/>
        </w:tblCellMar>
        <w:tblLook w:val="04A0" w:firstRow="1" w:lastRow="0" w:firstColumn="1" w:lastColumn="0" w:noHBand="0" w:noVBand="1"/>
      </w:tblPr>
      <w:tblGrid>
        <w:gridCol w:w="397"/>
        <w:gridCol w:w="397"/>
        <w:gridCol w:w="8959"/>
      </w:tblGrid>
      <w:tr w:rsidR="009F193E" w14:paraId="71F5569B" w14:textId="77777777" w:rsidTr="006E19FB">
        <w:tc>
          <w:tcPr>
            <w:tcW w:w="397" w:type="dxa"/>
          </w:tcPr>
          <w:p w14:paraId="44352965" w14:textId="77777777" w:rsidR="009F193E" w:rsidRDefault="009F193E" w:rsidP="006E19FB">
            <w:pPr>
              <w:pStyle w:val="Textkrper"/>
            </w:pPr>
            <w:r>
              <w:t> </w:t>
            </w:r>
          </w:p>
        </w:tc>
        <w:tc>
          <w:tcPr>
            <w:tcW w:w="397" w:type="dxa"/>
          </w:tcPr>
          <w:p w14:paraId="4681E44D" w14:textId="77777777" w:rsidR="009F193E" w:rsidRPr="006E19FB" w:rsidRDefault="009F193E" w:rsidP="006E19FB">
            <w:pPr>
              <w:pStyle w:val="Textkrper"/>
              <w:rPr>
                <w:i/>
              </w:rPr>
            </w:pPr>
            <w:r>
              <w:rPr>
                <w:i/>
              </w:rPr>
              <w:t>l</w:t>
            </w:r>
          </w:p>
        </w:tc>
        <w:tc>
          <w:tcPr>
            <w:tcW w:w="8959" w:type="dxa"/>
          </w:tcPr>
          <w:p w14:paraId="00204B4C" w14:textId="57D1822E" w:rsidR="009F193E" w:rsidRDefault="009F193E" w:rsidP="006E19FB">
            <w:pPr>
              <w:pStyle w:val="Textkrper"/>
            </w:pPr>
            <w:r>
              <w:t>is the length</w:t>
            </w:r>
            <w:r w:rsidR="00734F48">
              <w:t xml:space="preserve"> of each segment</w:t>
            </w:r>
            <w:r>
              <w:t>;</w:t>
            </w:r>
          </w:p>
        </w:tc>
      </w:tr>
      <w:tr w:rsidR="009F193E" w14:paraId="0E810904" w14:textId="77777777" w:rsidTr="006E19FB">
        <w:tc>
          <w:tcPr>
            <w:tcW w:w="397" w:type="dxa"/>
          </w:tcPr>
          <w:p w14:paraId="6C087AC2" w14:textId="77777777" w:rsidR="009F193E" w:rsidRDefault="009F193E" w:rsidP="006E19FB">
            <w:pPr>
              <w:pStyle w:val="Textkrper"/>
            </w:pPr>
            <w:r>
              <w:t> </w:t>
            </w:r>
          </w:p>
        </w:tc>
        <w:tc>
          <w:tcPr>
            <w:tcW w:w="397" w:type="dxa"/>
          </w:tcPr>
          <w:p w14:paraId="1C5A55D8" w14:textId="77777777" w:rsidR="009F193E" w:rsidRPr="006E19FB" w:rsidRDefault="009F193E" w:rsidP="006E19FB">
            <w:pPr>
              <w:pStyle w:val="Textkrper"/>
              <w:rPr>
                <w:i/>
              </w:rPr>
            </w:pPr>
            <w:r>
              <w:rPr>
                <w:i/>
              </w:rPr>
              <w:t>s</w:t>
            </w:r>
          </w:p>
        </w:tc>
        <w:tc>
          <w:tcPr>
            <w:tcW w:w="8959" w:type="dxa"/>
          </w:tcPr>
          <w:p w14:paraId="509C1290" w14:textId="77777777" w:rsidR="009F193E" w:rsidRDefault="009F193E" w:rsidP="006E19FB">
            <w:pPr>
              <w:pStyle w:val="Textkrper"/>
            </w:pPr>
            <w:r>
              <w:t>is the spacing.</w:t>
            </w:r>
          </w:p>
        </w:tc>
      </w:tr>
    </w:tbl>
    <w:p w14:paraId="15A5563E" w14:textId="77777777" w:rsidR="00A516D8" w:rsidRDefault="00A516D8" w:rsidP="00B202D2"/>
    <w:p w14:paraId="4EBB56EC" w14:textId="1C40E8BE" w:rsidR="007419AB" w:rsidRPr="005C2D94" w:rsidRDefault="00FC68DB" w:rsidP="00B202D2">
      <w:r w:rsidRPr="005C2D94">
        <w:t xml:space="preserve">For the example above, the density of the welded line is </w:t>
      </w:r>
      <w:r w:rsidR="00FF6791" w:rsidRPr="006E19FB">
        <w:rPr>
          <w:i/>
          <w:szCs w:val="24"/>
        </w:rPr>
        <w:t>d</w:t>
      </w:r>
      <w:r w:rsidR="00FF6791">
        <w:rPr>
          <w:szCs w:val="24"/>
        </w:rPr>
        <w:t xml:space="preserve"> = </w:t>
      </w:r>
      <w:r w:rsidRPr="005C2D94">
        <w:t xml:space="preserve">2/5. </w:t>
      </w:r>
    </w:p>
    <w:p w14:paraId="3A567365" w14:textId="4F99C10F" w:rsidR="00AC685E" w:rsidRDefault="00D860C8" w:rsidP="007419AB">
      <w:pPr>
        <w:keepNext/>
        <w:jc w:val="center"/>
      </w:pPr>
      <w:r>
        <w:rPr>
          <w:noProof/>
        </w:rPr>
        <mc:AlternateContent>
          <mc:Choice Requires="wpg">
            <w:drawing>
              <wp:inline distT="0" distB="0" distL="0" distR="0" wp14:anchorId="3F75DD82" wp14:editId="0D127736">
                <wp:extent cx="4429125" cy="1541780"/>
                <wp:effectExtent l="57150" t="0" r="66675" b="20320"/>
                <wp:docPr id="1906" name="Gruppieren 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429125" cy="1541780"/>
                          <a:chOff x="0" y="0"/>
                          <a:chExt cx="70858" cy="23034"/>
                        </a:xfrm>
                      </wpg:grpSpPr>
                      <wps:wsp>
                        <wps:cNvPr id="1907" name="Rectangle 82"/>
                        <wps:cNvSpPr>
                          <a:spLocks noChangeArrowheads="1"/>
                        </wps:cNvSpPr>
                        <wps:spPr bwMode="auto">
                          <a:xfrm>
                            <a:off x="24830" y="3600"/>
                            <a:ext cx="4684" cy="2880"/>
                          </a:xfrm>
                          <a:prstGeom prst="rect">
                            <a:avLst/>
                          </a:prstGeom>
                          <a:solidFill>
                            <a:srgbClr val="95B3D7"/>
                          </a:solidFill>
                          <a:ln w="25400">
                            <a:solidFill>
                              <a:srgbClr val="4F81BD"/>
                            </a:solidFill>
                            <a:miter lim="800000"/>
                            <a:headEnd/>
                            <a:tailEnd/>
                          </a:ln>
                        </wps:spPr>
                        <wps:txbx>
                          <w:txbxContent>
                            <w:p w14:paraId="2A46E580" w14:textId="633B6160" w:rsidR="00AC685E" w:rsidRPr="00334AD3" w:rsidRDefault="00AC685E" w:rsidP="00AC685E">
                              <w:pPr>
                                <w:jc w:val="center"/>
                                <w:textAlignment w:val="baseline"/>
                                <w:rPr>
                                  <w:rFonts w:cstheme="minorBidi"/>
                                  <w:color w:val="FFFFFF"/>
                                  <w:sz w:val="28"/>
                                  <w:szCs w:val="28"/>
                                  <w:lang w:val="en-US"/>
                                </w:rPr>
                              </w:pPr>
                            </w:p>
                          </w:txbxContent>
                        </wps:txbx>
                        <wps:bodyPr rot="0" vert="horz" wrap="square" lIns="91440" tIns="45720" rIns="91440" bIns="45720" anchor="ctr" anchorCtr="0" upright="1">
                          <a:noAutofit/>
                        </wps:bodyPr>
                      </wps:wsp>
                      <wps:wsp>
                        <wps:cNvPr id="1908" name="Rectangle 83"/>
                        <wps:cNvSpPr>
                          <a:spLocks noChangeArrowheads="1"/>
                        </wps:cNvSpPr>
                        <wps:spPr bwMode="auto">
                          <a:xfrm>
                            <a:off x="33324" y="3600"/>
                            <a:ext cx="4684" cy="2880"/>
                          </a:xfrm>
                          <a:prstGeom prst="rect">
                            <a:avLst/>
                          </a:prstGeom>
                          <a:solidFill>
                            <a:srgbClr val="95B3D7"/>
                          </a:solidFill>
                          <a:ln w="25400">
                            <a:solidFill>
                              <a:srgbClr val="4F81BD"/>
                            </a:solidFill>
                            <a:miter lim="800000"/>
                            <a:headEnd/>
                            <a:tailEnd/>
                          </a:ln>
                        </wps:spPr>
                        <wps:txbx>
                          <w:txbxContent>
                            <w:p w14:paraId="18D0257D" w14:textId="27AE428A" w:rsidR="00AC685E" w:rsidRPr="00334AD3" w:rsidRDefault="00AC685E" w:rsidP="00AC685E">
                              <w:pPr>
                                <w:jc w:val="center"/>
                                <w:textAlignment w:val="baseline"/>
                                <w:rPr>
                                  <w:rFonts w:cstheme="minorBidi"/>
                                  <w:color w:val="FFFFFF"/>
                                  <w:sz w:val="28"/>
                                  <w:szCs w:val="28"/>
                                  <w:lang w:val="en-US"/>
                                </w:rPr>
                              </w:pPr>
                            </w:p>
                          </w:txbxContent>
                        </wps:txbx>
                        <wps:bodyPr rot="0" vert="horz" wrap="square" lIns="91440" tIns="45720" rIns="91440" bIns="45720" anchor="ctr" anchorCtr="0" upright="1">
                          <a:noAutofit/>
                        </wps:bodyPr>
                      </wps:wsp>
                      <wps:wsp>
                        <wps:cNvPr id="1909" name="Rectangle 84"/>
                        <wps:cNvSpPr>
                          <a:spLocks noChangeArrowheads="1"/>
                        </wps:cNvSpPr>
                        <wps:spPr bwMode="auto">
                          <a:xfrm>
                            <a:off x="41713" y="3600"/>
                            <a:ext cx="4684" cy="2880"/>
                          </a:xfrm>
                          <a:prstGeom prst="rect">
                            <a:avLst/>
                          </a:prstGeom>
                          <a:solidFill>
                            <a:srgbClr val="95B3D7"/>
                          </a:solidFill>
                          <a:ln w="25400">
                            <a:solidFill>
                              <a:srgbClr val="4F81BD"/>
                            </a:solidFill>
                            <a:miter lim="800000"/>
                            <a:headEnd/>
                            <a:tailEnd/>
                          </a:ln>
                        </wps:spPr>
                        <wps:txbx>
                          <w:txbxContent>
                            <w:p w14:paraId="652CB0C9" w14:textId="34C5E9FC" w:rsidR="00AC685E" w:rsidRPr="00334AD3" w:rsidRDefault="00AC685E" w:rsidP="00AC685E">
                              <w:pPr>
                                <w:jc w:val="center"/>
                                <w:textAlignment w:val="baseline"/>
                                <w:rPr>
                                  <w:rFonts w:cstheme="minorBidi"/>
                                  <w:color w:val="FFFFFF"/>
                                  <w:sz w:val="28"/>
                                  <w:szCs w:val="28"/>
                                  <w:lang w:val="en-US"/>
                                </w:rPr>
                              </w:pPr>
                            </w:p>
                          </w:txbxContent>
                        </wps:txbx>
                        <wps:bodyPr rot="0" vert="horz" wrap="square" lIns="91440" tIns="45720" rIns="91440" bIns="45720" anchor="ctr" anchorCtr="0" upright="1">
                          <a:noAutofit/>
                        </wps:bodyPr>
                      </wps:wsp>
                      <wps:wsp>
                        <wps:cNvPr id="1910" name="Rectangle 85"/>
                        <wps:cNvSpPr>
                          <a:spLocks noChangeArrowheads="1"/>
                        </wps:cNvSpPr>
                        <wps:spPr bwMode="auto">
                          <a:xfrm>
                            <a:off x="51390" y="3600"/>
                            <a:ext cx="4684" cy="2880"/>
                          </a:xfrm>
                          <a:prstGeom prst="rect">
                            <a:avLst/>
                          </a:prstGeom>
                          <a:solidFill>
                            <a:srgbClr val="95B3D7"/>
                          </a:solidFill>
                          <a:ln w="25400">
                            <a:solidFill>
                              <a:srgbClr val="4F81BD"/>
                            </a:solidFill>
                            <a:miter lim="800000"/>
                            <a:headEnd/>
                            <a:tailEnd/>
                          </a:ln>
                        </wps:spPr>
                        <wps:txbx>
                          <w:txbxContent>
                            <w:p w14:paraId="1B57B24D" w14:textId="4FC0DC07" w:rsidR="00AC685E" w:rsidRPr="00334AD3" w:rsidRDefault="00AC685E" w:rsidP="00AC685E">
                              <w:pPr>
                                <w:jc w:val="center"/>
                                <w:textAlignment w:val="baseline"/>
                                <w:rPr>
                                  <w:rFonts w:cstheme="minorBidi"/>
                                  <w:color w:val="FFFFFF"/>
                                  <w:sz w:val="28"/>
                                  <w:szCs w:val="28"/>
                                  <w:lang w:val="en-US"/>
                                </w:rPr>
                              </w:pPr>
                            </w:p>
                          </w:txbxContent>
                        </wps:txbx>
                        <wps:bodyPr rot="0" vert="horz" wrap="square" lIns="91440" tIns="45720" rIns="91440" bIns="45720" anchor="ctr" anchorCtr="0" upright="1">
                          <a:noAutofit/>
                        </wps:bodyPr>
                      </wps:wsp>
                      <wps:wsp>
                        <wps:cNvPr id="1911" name="Rectangle 88"/>
                        <wps:cNvSpPr>
                          <a:spLocks noChangeArrowheads="1"/>
                        </wps:cNvSpPr>
                        <wps:spPr bwMode="auto">
                          <a:xfrm>
                            <a:off x="15452" y="3600"/>
                            <a:ext cx="4684" cy="2880"/>
                          </a:xfrm>
                          <a:prstGeom prst="rect">
                            <a:avLst/>
                          </a:prstGeom>
                          <a:solidFill>
                            <a:srgbClr val="95B3D7"/>
                          </a:solidFill>
                          <a:ln w="25400">
                            <a:solidFill>
                              <a:srgbClr val="4F81BD"/>
                            </a:solidFill>
                            <a:miter lim="800000"/>
                            <a:headEnd/>
                            <a:tailEnd/>
                          </a:ln>
                        </wps:spPr>
                        <wps:txbx>
                          <w:txbxContent>
                            <w:p w14:paraId="103378F8" w14:textId="78139762" w:rsidR="00AC685E" w:rsidRPr="00334AD3" w:rsidRDefault="00AC685E" w:rsidP="00AC685E">
                              <w:pPr>
                                <w:jc w:val="center"/>
                                <w:textAlignment w:val="baseline"/>
                                <w:rPr>
                                  <w:rFonts w:cstheme="minorBidi"/>
                                  <w:color w:val="FFFFFF"/>
                                  <w:sz w:val="28"/>
                                  <w:szCs w:val="28"/>
                                  <w:lang w:val="en-US"/>
                                </w:rPr>
                              </w:pPr>
                            </w:p>
                          </w:txbxContent>
                        </wps:txbx>
                        <wps:bodyPr rot="0" vert="horz" wrap="square" lIns="91440" tIns="45720" rIns="91440" bIns="45720" anchor="ctr" anchorCtr="0" upright="1">
                          <a:noAutofit/>
                        </wps:bodyPr>
                      </wps:wsp>
                      <wps:wsp>
                        <wps:cNvPr id="1912" name="Rectangle 63"/>
                        <wps:cNvSpPr>
                          <a:spLocks noChangeArrowheads="1"/>
                        </wps:cNvSpPr>
                        <wps:spPr bwMode="auto">
                          <a:xfrm>
                            <a:off x="61018" y="3600"/>
                            <a:ext cx="9549" cy="2880"/>
                          </a:xfrm>
                          <a:prstGeom prst="rect">
                            <a:avLst/>
                          </a:prstGeom>
                          <a:solidFill>
                            <a:srgbClr val="95B3D7"/>
                          </a:solidFill>
                          <a:ln w="25400">
                            <a:solidFill>
                              <a:srgbClr val="4F81BD"/>
                            </a:solidFill>
                            <a:miter lim="800000"/>
                            <a:headEnd/>
                            <a:tailEnd/>
                          </a:ln>
                        </wps:spPr>
                        <wps:txbx>
                          <w:txbxContent>
                            <w:p w14:paraId="2576580A" w14:textId="0FD093C0" w:rsidR="00AC685E" w:rsidRPr="00334AD3" w:rsidRDefault="00AC685E" w:rsidP="00AC685E">
                              <w:pPr>
                                <w:jc w:val="center"/>
                                <w:textAlignment w:val="baseline"/>
                                <w:rPr>
                                  <w:rFonts w:cstheme="minorBidi"/>
                                  <w:color w:val="FFFFFF"/>
                                  <w:sz w:val="24"/>
                                  <w:szCs w:val="24"/>
                                  <w:lang w:val="en-US"/>
                                </w:rPr>
                              </w:pPr>
                            </w:p>
                          </w:txbxContent>
                        </wps:txbx>
                        <wps:bodyPr rot="0" vert="horz" wrap="square" lIns="91440" tIns="45720" rIns="91440" bIns="45720" anchor="ctr" anchorCtr="0" upright="1">
                          <a:noAutofit/>
                        </wps:bodyPr>
                      </wps:wsp>
                      <wps:wsp>
                        <wps:cNvPr id="1913" name="Rectangle 66"/>
                        <wps:cNvSpPr>
                          <a:spLocks noChangeArrowheads="1"/>
                        </wps:cNvSpPr>
                        <wps:spPr bwMode="auto">
                          <a:xfrm>
                            <a:off x="237" y="3600"/>
                            <a:ext cx="10907" cy="2880"/>
                          </a:xfrm>
                          <a:prstGeom prst="rect">
                            <a:avLst/>
                          </a:prstGeom>
                          <a:solidFill>
                            <a:srgbClr val="95B3D7"/>
                          </a:solidFill>
                          <a:ln w="25400">
                            <a:solidFill>
                              <a:srgbClr val="4F81BD"/>
                            </a:solidFill>
                            <a:miter lim="800000"/>
                            <a:headEnd/>
                            <a:tailEnd/>
                          </a:ln>
                        </wps:spPr>
                        <wps:txbx>
                          <w:txbxContent>
                            <w:p w14:paraId="7BAEA2D7" w14:textId="353AA3D3" w:rsidR="00AC685E" w:rsidRPr="00334AD3" w:rsidRDefault="00AC685E" w:rsidP="00AC685E">
                              <w:pPr>
                                <w:jc w:val="center"/>
                                <w:textAlignment w:val="baseline"/>
                                <w:rPr>
                                  <w:rFonts w:cstheme="minorBidi"/>
                                  <w:color w:val="FFFFFF"/>
                                  <w:sz w:val="24"/>
                                  <w:szCs w:val="24"/>
                                  <w:lang w:val="en-US"/>
                                </w:rPr>
                              </w:pPr>
                            </w:p>
                          </w:txbxContent>
                        </wps:txbx>
                        <wps:bodyPr rot="0" vert="horz" wrap="square" lIns="91440" tIns="45720" rIns="91440" bIns="45720" anchor="ctr" anchorCtr="0" upright="1">
                          <a:noAutofit/>
                        </wps:bodyPr>
                      </wps:wsp>
                      <wps:wsp>
                        <wps:cNvPr id="1914" name="Rectangle 33"/>
                        <wps:cNvSpPr>
                          <a:spLocks noChangeArrowheads="1"/>
                        </wps:cNvSpPr>
                        <wps:spPr bwMode="auto">
                          <a:xfrm>
                            <a:off x="52908" y="12241"/>
                            <a:ext cx="8298" cy="2880"/>
                          </a:xfrm>
                          <a:prstGeom prst="rect">
                            <a:avLst/>
                          </a:prstGeom>
                          <a:solidFill>
                            <a:srgbClr val="95B3D7"/>
                          </a:solidFill>
                          <a:ln w="25400">
                            <a:solidFill>
                              <a:srgbClr val="4F81BD"/>
                            </a:solidFill>
                            <a:miter lim="800000"/>
                            <a:headEnd/>
                            <a:tailEnd/>
                          </a:ln>
                        </wps:spPr>
                        <wps:txbx>
                          <w:txbxContent>
                            <w:p w14:paraId="187BF33A" w14:textId="75700568" w:rsidR="00AC685E" w:rsidRPr="00334AD3" w:rsidRDefault="00AC685E" w:rsidP="00AC685E">
                              <w:pPr>
                                <w:jc w:val="center"/>
                                <w:textAlignment w:val="baseline"/>
                                <w:rPr>
                                  <w:rFonts w:cstheme="minorBidi"/>
                                  <w:color w:val="FFFFFF"/>
                                  <w:sz w:val="24"/>
                                  <w:szCs w:val="24"/>
                                  <w:lang w:val="en-US"/>
                                </w:rPr>
                              </w:pPr>
                            </w:p>
                          </w:txbxContent>
                        </wps:txbx>
                        <wps:bodyPr rot="0" vert="horz" wrap="square" lIns="91440" tIns="45720" rIns="91440" bIns="45720" anchor="ctr" anchorCtr="0" upright="1">
                          <a:noAutofit/>
                        </wps:bodyPr>
                      </wps:wsp>
                      <wps:wsp>
                        <wps:cNvPr id="1915" name="Rectangle 34"/>
                        <wps:cNvSpPr>
                          <a:spLocks noChangeArrowheads="1"/>
                        </wps:cNvSpPr>
                        <wps:spPr bwMode="auto">
                          <a:xfrm>
                            <a:off x="36703" y="12278"/>
                            <a:ext cx="4684" cy="2881"/>
                          </a:xfrm>
                          <a:prstGeom prst="rect">
                            <a:avLst/>
                          </a:prstGeom>
                          <a:solidFill>
                            <a:srgbClr val="95B3D7"/>
                          </a:solidFill>
                          <a:ln w="25400">
                            <a:solidFill>
                              <a:srgbClr val="4F81BD"/>
                            </a:solidFill>
                            <a:miter lim="800000"/>
                            <a:headEnd/>
                            <a:tailEnd/>
                          </a:ln>
                        </wps:spPr>
                        <wps:txbx>
                          <w:txbxContent>
                            <w:p w14:paraId="2669B7B1" w14:textId="22A37FF1" w:rsidR="00AC685E" w:rsidRPr="00334AD3" w:rsidRDefault="00AC685E" w:rsidP="00AC685E">
                              <w:pPr>
                                <w:jc w:val="center"/>
                                <w:textAlignment w:val="baseline"/>
                                <w:rPr>
                                  <w:rFonts w:cstheme="minorBidi"/>
                                  <w:color w:val="FFFFFF"/>
                                  <w:sz w:val="24"/>
                                  <w:szCs w:val="24"/>
                                  <w:lang w:val="en-US"/>
                                </w:rPr>
                              </w:pPr>
                            </w:p>
                          </w:txbxContent>
                        </wps:txbx>
                        <wps:bodyPr rot="0" vert="horz" wrap="square" lIns="91440" tIns="45720" rIns="91440" bIns="45720" anchor="ctr" anchorCtr="0" upright="1">
                          <a:noAutofit/>
                        </wps:bodyPr>
                      </wps:wsp>
                      <wps:wsp>
                        <wps:cNvPr id="1916" name="Rectangle 35"/>
                        <wps:cNvSpPr>
                          <a:spLocks noChangeArrowheads="1"/>
                        </wps:cNvSpPr>
                        <wps:spPr bwMode="auto">
                          <a:xfrm>
                            <a:off x="16658" y="12270"/>
                            <a:ext cx="12856" cy="2881"/>
                          </a:xfrm>
                          <a:prstGeom prst="rect">
                            <a:avLst/>
                          </a:prstGeom>
                          <a:solidFill>
                            <a:srgbClr val="95B3D7"/>
                          </a:solidFill>
                          <a:ln w="25400">
                            <a:solidFill>
                              <a:srgbClr val="4F81BD"/>
                            </a:solidFill>
                            <a:miter lim="800000"/>
                            <a:headEnd/>
                            <a:tailEnd/>
                          </a:ln>
                        </wps:spPr>
                        <wps:txbx>
                          <w:txbxContent>
                            <w:p w14:paraId="097A8247" w14:textId="247093DE" w:rsidR="00AC685E" w:rsidRPr="00334AD3" w:rsidRDefault="00AC685E" w:rsidP="00AC685E">
                              <w:pPr>
                                <w:textAlignment w:val="baseline"/>
                                <w:rPr>
                                  <w:rFonts w:cstheme="minorBidi"/>
                                  <w:color w:val="FFFFFF"/>
                                  <w:sz w:val="24"/>
                                  <w:szCs w:val="24"/>
                                  <w:lang w:val="en-US"/>
                                </w:rPr>
                              </w:pPr>
                            </w:p>
                          </w:txbxContent>
                        </wps:txbx>
                        <wps:bodyPr rot="0" vert="horz" wrap="square" lIns="91440" tIns="45720" rIns="91440" bIns="45720" anchor="ctr" anchorCtr="0" upright="1">
                          <a:noAutofit/>
                        </wps:bodyPr>
                      </wps:wsp>
                      <wps:wsp>
                        <wps:cNvPr id="1917" name="TextBox 38"/>
                        <wps:cNvSpPr txBox="1">
                          <a:spLocks noChangeArrowheads="1"/>
                        </wps:cNvSpPr>
                        <wps:spPr bwMode="auto">
                          <a:xfrm>
                            <a:off x="31984" y="12430"/>
                            <a:ext cx="2540" cy="33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F2F51E" w14:textId="0DE57CB9" w:rsidR="00AC685E" w:rsidRDefault="00AC685E" w:rsidP="00AC685E">
                              <w:pPr>
                                <w:textAlignment w:val="baseline"/>
                                <w:rPr>
                                  <w:rFonts w:asciiTheme="minorHAnsi" w:hAnsi="Calibri" w:cstheme="minorBidi"/>
                                  <w:color w:val="000000"/>
                                  <w:sz w:val="24"/>
                                  <w:szCs w:val="24"/>
                                  <w:lang w:val="en-US"/>
                                </w:rPr>
                              </w:pPr>
                            </w:p>
                          </w:txbxContent>
                        </wps:txbx>
                        <wps:bodyPr rot="0" vert="horz" wrap="square" lIns="91440" tIns="45720" rIns="91440" bIns="45720" anchor="t" anchorCtr="0" upright="1">
                          <a:noAutofit/>
                        </wps:bodyPr>
                      </wps:wsp>
                      <wps:wsp>
                        <wps:cNvPr id="1918" name="Straight Connector 40"/>
                        <wps:cNvCnPr>
                          <a:cxnSpLocks noChangeShapeType="1"/>
                        </wps:cNvCnPr>
                        <wps:spPr bwMode="auto">
                          <a:xfrm>
                            <a:off x="95" y="15188"/>
                            <a:ext cx="70568" cy="0"/>
                          </a:xfrm>
                          <a:prstGeom prst="line">
                            <a:avLst/>
                          </a:prstGeom>
                          <a:noFill/>
                          <a:ln w="25400">
                            <a:solidFill>
                              <a:srgbClr val="9BBB59"/>
                            </a:solidFill>
                            <a:round/>
                            <a:headEnd type="oval" w="med" len="med"/>
                            <a:tailEnd type="oval" w="med" len="med"/>
                          </a:ln>
                          <a:effectLst>
                            <a:outerShdw dist="20000" dir="5400000" rotWithShape="0">
                              <a:srgbClr val="000000">
                                <a:alpha val="37999"/>
                              </a:srgbClr>
                            </a:outerShdw>
                          </a:effectLst>
                          <a:extLst>
                            <a:ext uri="{909E8E84-426E-40DD-AFC4-6F175D3DCCD1}">
                              <a14:hiddenFill xmlns:a14="http://schemas.microsoft.com/office/drawing/2010/main">
                                <a:noFill/>
                              </a14:hiddenFill>
                            </a:ext>
                          </a:extLst>
                        </wps:spPr>
                        <wps:bodyPr/>
                      </wps:wsp>
                      <wps:wsp>
                        <wps:cNvPr id="1919" name="Straight Connector 41"/>
                        <wps:cNvCnPr>
                          <a:cxnSpLocks noChangeShapeType="1"/>
                        </wps:cNvCnPr>
                        <wps:spPr bwMode="auto">
                          <a:xfrm>
                            <a:off x="95" y="0"/>
                            <a:ext cx="0" cy="20949"/>
                          </a:xfrm>
                          <a:prstGeom prst="line">
                            <a:avLst/>
                          </a:prstGeom>
                          <a:noFill/>
                          <a:ln w="9525">
                            <a:solidFill>
                              <a:srgbClr val="4A7EBB"/>
                            </a:solidFill>
                            <a:round/>
                            <a:headEnd/>
                            <a:tailEnd/>
                          </a:ln>
                          <a:extLst>
                            <a:ext uri="{909E8E84-426E-40DD-AFC4-6F175D3DCCD1}">
                              <a14:hiddenFill xmlns:a14="http://schemas.microsoft.com/office/drawing/2010/main">
                                <a:noFill/>
                              </a14:hiddenFill>
                            </a:ext>
                          </a:extLst>
                        </wps:spPr>
                        <wps:bodyPr/>
                      </wps:wsp>
                      <wps:wsp>
                        <wps:cNvPr id="1920" name="Straight Connector 42"/>
                        <wps:cNvCnPr>
                          <a:cxnSpLocks noChangeShapeType="1"/>
                        </wps:cNvCnPr>
                        <wps:spPr bwMode="auto">
                          <a:xfrm>
                            <a:off x="70750" y="0"/>
                            <a:ext cx="0" cy="20949"/>
                          </a:xfrm>
                          <a:prstGeom prst="line">
                            <a:avLst/>
                          </a:prstGeom>
                          <a:noFill/>
                          <a:ln w="9525">
                            <a:solidFill>
                              <a:srgbClr val="4A7EBB"/>
                            </a:solidFill>
                            <a:round/>
                            <a:headEnd/>
                            <a:tailEnd/>
                          </a:ln>
                          <a:extLst>
                            <a:ext uri="{909E8E84-426E-40DD-AFC4-6F175D3DCCD1}">
                              <a14:hiddenFill xmlns:a14="http://schemas.microsoft.com/office/drawing/2010/main">
                                <a:noFill/>
                              </a14:hiddenFill>
                            </a:ext>
                          </a:extLst>
                        </wps:spPr>
                        <wps:bodyPr/>
                      </wps:wsp>
                      <wps:wsp>
                        <wps:cNvPr id="1921" name="Straight Arrow Connector 43"/>
                        <wps:cNvCnPr>
                          <a:cxnSpLocks noChangeShapeType="1"/>
                        </wps:cNvCnPr>
                        <wps:spPr bwMode="auto">
                          <a:xfrm>
                            <a:off x="478" y="18717"/>
                            <a:ext cx="70185" cy="0"/>
                          </a:xfrm>
                          <a:prstGeom prst="straightConnector1">
                            <a:avLst/>
                          </a:prstGeom>
                          <a:noFill/>
                          <a:ln w="9525">
                            <a:solidFill>
                              <a:srgbClr val="000000"/>
                            </a:solidFill>
                            <a:prstDash val="sysDot"/>
                            <a:round/>
                            <a:headEnd type="arrow" w="med" len="med"/>
                            <a:tailEnd type="arrow" w="med" len="med"/>
                          </a:ln>
                          <a:extLst>
                            <a:ext uri="{909E8E84-426E-40DD-AFC4-6F175D3DCCD1}">
                              <a14:hiddenFill xmlns:a14="http://schemas.microsoft.com/office/drawing/2010/main">
                                <a:noFill/>
                              </a14:hiddenFill>
                            </a:ext>
                          </a:extLst>
                        </wps:spPr>
                        <wps:bodyPr/>
                      </wps:wsp>
                      <wps:wsp>
                        <wps:cNvPr id="1922" name="Rectangle 44"/>
                        <wps:cNvSpPr>
                          <a:spLocks noChangeArrowheads="1"/>
                        </wps:cNvSpPr>
                        <wps:spPr bwMode="auto">
                          <a:xfrm>
                            <a:off x="31402" y="16533"/>
                            <a:ext cx="5301" cy="3392"/>
                          </a:xfrm>
                          <a:prstGeom prst="rect">
                            <a:avLst/>
                          </a:prstGeom>
                          <a:solidFill>
                            <a:srgbClr val="FFFFFF"/>
                          </a:solidFill>
                          <a:ln w="9525">
                            <a:solidFill>
                              <a:srgbClr val="FFFFFF"/>
                            </a:solidFill>
                            <a:prstDash val="sysDot"/>
                            <a:miter lim="800000"/>
                            <a:headEnd/>
                            <a:tailEnd/>
                          </a:ln>
                        </wps:spPr>
                        <wps:txbx>
                          <w:txbxContent>
                            <w:p w14:paraId="4638E6C3" w14:textId="77777777" w:rsidR="00AC685E" w:rsidRPr="00334AD3" w:rsidRDefault="00AC685E" w:rsidP="00AC685E">
                              <w:pPr>
                                <w:spacing w:line="240" w:lineRule="auto"/>
                                <w:jc w:val="center"/>
                                <w:textAlignment w:val="baseline"/>
                                <w:rPr>
                                  <w:rFonts w:cstheme="minorBidi"/>
                                  <w:color w:val="000000"/>
                                  <w:sz w:val="18"/>
                                  <w:szCs w:val="18"/>
                                  <w:lang w:val="en-US"/>
                                </w:rPr>
                              </w:pPr>
                              <w:r w:rsidRPr="00334AD3">
                                <w:rPr>
                                  <w:rFonts w:cstheme="minorBidi"/>
                                  <w:color w:val="000000"/>
                                  <w:sz w:val="18"/>
                                  <w:szCs w:val="18"/>
                                  <w:lang w:val="en-US"/>
                                </w:rPr>
                                <w:t xml:space="preserve">17 </w:t>
                              </w:r>
                            </w:p>
                          </w:txbxContent>
                        </wps:txbx>
                        <wps:bodyPr rot="0" vert="horz" wrap="square" lIns="91440" tIns="45720" rIns="91440" bIns="45720" anchor="ctr" anchorCtr="0" upright="1">
                          <a:noAutofit/>
                        </wps:bodyPr>
                      </wps:wsp>
                      <wps:wsp>
                        <wps:cNvPr id="1923" name="Rectangle 51"/>
                        <wps:cNvSpPr>
                          <a:spLocks noChangeArrowheads="1"/>
                        </wps:cNvSpPr>
                        <wps:spPr bwMode="auto">
                          <a:xfrm>
                            <a:off x="16472" y="19407"/>
                            <a:ext cx="36784" cy="3627"/>
                          </a:xfrm>
                          <a:prstGeom prst="rect">
                            <a:avLst/>
                          </a:prstGeom>
                          <a:solidFill>
                            <a:srgbClr val="FFFFFF"/>
                          </a:solidFill>
                          <a:ln w="9525">
                            <a:solidFill>
                              <a:srgbClr val="FFFFFF"/>
                            </a:solidFill>
                            <a:prstDash val="sysDot"/>
                            <a:miter lim="800000"/>
                            <a:headEnd/>
                            <a:tailEnd/>
                          </a:ln>
                        </wps:spPr>
                        <wps:txbx>
                          <w:txbxContent>
                            <w:p w14:paraId="3F0C5574" w14:textId="77938409" w:rsidR="00904C7E" w:rsidRPr="00334AD3" w:rsidRDefault="00904C7E" w:rsidP="00904C7E">
                              <w:pPr>
                                <w:jc w:val="center"/>
                                <w:textAlignment w:val="baseline"/>
                                <w:rPr>
                                  <w:rFonts w:cstheme="minorBidi"/>
                                  <w:color w:val="000000"/>
                                  <w:sz w:val="20"/>
                                  <w:szCs w:val="20"/>
                                  <w:lang w:val="en-US"/>
                                </w:rPr>
                              </w:pPr>
                              <w:r>
                                <w:rPr>
                                  <w:rFonts w:cstheme="minorBidi"/>
                                  <w:color w:val="000000"/>
                                  <w:sz w:val="20"/>
                                  <w:szCs w:val="20"/>
                                  <w:lang w:val="en-US"/>
                                </w:rPr>
                                <w:t>T</w:t>
                              </w:r>
                              <w:r w:rsidRPr="00334AD3">
                                <w:rPr>
                                  <w:rFonts w:cstheme="minorBidi"/>
                                  <w:color w:val="000000"/>
                                  <w:sz w:val="20"/>
                                  <w:szCs w:val="20"/>
                                  <w:lang w:val="en-US"/>
                                </w:rPr>
                                <w:t xml:space="preserve">otal length </w:t>
                              </w:r>
                              <w:r w:rsidRPr="009C2806">
                                <w:rPr>
                                  <w:i/>
                                  <w:sz w:val="20"/>
                                  <w:szCs w:val="18"/>
                                </w:rPr>
                                <w:t>L</w:t>
                              </w:r>
                              <w:r w:rsidRPr="009C2806">
                                <w:rPr>
                                  <w:sz w:val="20"/>
                                  <w:szCs w:val="18"/>
                                  <w:vertAlign w:val="subscript"/>
                                </w:rPr>
                                <w:t>total</w:t>
                              </w:r>
                              <w:r w:rsidRPr="009C2806">
                                <w:rPr>
                                  <w:sz w:val="20"/>
                                  <w:szCs w:val="20"/>
                                </w:rPr>
                                <w:t xml:space="preserve"> </w:t>
                              </w:r>
                              <w:r w:rsidRPr="009C2806">
                                <w:rPr>
                                  <w:rFonts w:cstheme="minorBidi"/>
                                  <w:color w:val="000000"/>
                                  <w:sz w:val="20"/>
                                  <w:szCs w:val="20"/>
                                  <w:lang w:val="en-US"/>
                                </w:rPr>
                                <w:t>of</w:t>
                              </w:r>
                              <w:r w:rsidRPr="00334AD3">
                                <w:rPr>
                                  <w:rFonts w:cstheme="minorBidi"/>
                                  <w:color w:val="000000"/>
                                  <w:sz w:val="20"/>
                                  <w:szCs w:val="20"/>
                                  <w:lang w:val="en-US"/>
                                </w:rPr>
                                <w:t xml:space="preserve"> connection line</w:t>
                              </w:r>
                            </w:p>
                            <w:p w14:paraId="76BE4312" w14:textId="456E99BA" w:rsidR="00AC685E" w:rsidRPr="00334AD3" w:rsidRDefault="00AC685E" w:rsidP="00AC685E">
                              <w:pPr>
                                <w:spacing w:line="240" w:lineRule="auto"/>
                                <w:jc w:val="center"/>
                                <w:textAlignment w:val="baseline"/>
                                <w:rPr>
                                  <w:rFonts w:cstheme="minorBidi"/>
                                  <w:color w:val="000000"/>
                                  <w:sz w:val="18"/>
                                  <w:szCs w:val="18"/>
                                  <w:lang w:val="en-US"/>
                                </w:rPr>
                              </w:pPr>
                            </w:p>
                          </w:txbxContent>
                        </wps:txbx>
                        <wps:bodyPr rot="0" vert="horz" wrap="square" lIns="91440" tIns="45720" rIns="91440" bIns="45720" anchor="ctr" anchorCtr="0" upright="1">
                          <a:noAutofit/>
                        </wps:bodyPr>
                      </wps:wsp>
                      <wps:wsp>
                        <wps:cNvPr id="1924" name="TextBox 52"/>
                        <wps:cNvSpPr txBox="1">
                          <a:spLocks noChangeArrowheads="1"/>
                        </wps:cNvSpPr>
                        <wps:spPr bwMode="auto">
                          <a:xfrm>
                            <a:off x="62265" y="12240"/>
                            <a:ext cx="2540" cy="33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2BB1E9" w14:textId="658C6436" w:rsidR="00AC685E" w:rsidRDefault="00AC685E" w:rsidP="00AC685E">
                              <w:pPr>
                                <w:textAlignment w:val="baseline"/>
                                <w:rPr>
                                  <w:rFonts w:asciiTheme="minorHAnsi" w:hAnsi="Calibri" w:cstheme="minorBidi"/>
                                  <w:color w:val="000000"/>
                                  <w:sz w:val="24"/>
                                  <w:szCs w:val="24"/>
                                  <w:lang w:val="en-US"/>
                                </w:rPr>
                              </w:pPr>
                            </w:p>
                          </w:txbxContent>
                        </wps:txbx>
                        <wps:bodyPr rot="0" vert="horz" wrap="square" lIns="91440" tIns="45720" rIns="91440" bIns="45720" anchor="t" anchorCtr="0" upright="1">
                          <a:noAutofit/>
                        </wps:bodyPr>
                      </wps:wsp>
                      <wps:wsp>
                        <wps:cNvPr id="1925" name="Rectangle 45"/>
                        <wps:cNvSpPr>
                          <a:spLocks noChangeArrowheads="1"/>
                        </wps:cNvSpPr>
                        <wps:spPr bwMode="auto">
                          <a:xfrm>
                            <a:off x="66066" y="12241"/>
                            <a:ext cx="4684" cy="2880"/>
                          </a:xfrm>
                          <a:prstGeom prst="rect">
                            <a:avLst/>
                          </a:prstGeom>
                          <a:solidFill>
                            <a:srgbClr val="95B3D7"/>
                          </a:solidFill>
                          <a:ln w="25400">
                            <a:solidFill>
                              <a:srgbClr val="4F81BD"/>
                            </a:solidFill>
                            <a:miter lim="800000"/>
                            <a:headEnd/>
                            <a:tailEnd/>
                          </a:ln>
                        </wps:spPr>
                        <wps:txbx>
                          <w:txbxContent>
                            <w:p w14:paraId="419A709E" w14:textId="55ED4827" w:rsidR="00AC685E" w:rsidRPr="00334AD3" w:rsidRDefault="00AC685E" w:rsidP="00AC685E">
                              <w:pPr>
                                <w:textAlignment w:val="baseline"/>
                                <w:rPr>
                                  <w:rFonts w:cstheme="minorBidi"/>
                                  <w:color w:val="FFFFFF"/>
                                  <w:sz w:val="24"/>
                                  <w:szCs w:val="24"/>
                                  <w:lang w:val="en-US"/>
                                </w:rPr>
                              </w:pPr>
                            </w:p>
                          </w:txbxContent>
                        </wps:txbx>
                        <wps:bodyPr rot="0" vert="horz" wrap="square" lIns="91440" tIns="45720" rIns="91440" bIns="45720" anchor="ctr" anchorCtr="0" upright="1">
                          <a:noAutofit/>
                        </wps:bodyPr>
                      </wps:wsp>
                      <wps:wsp>
                        <wps:cNvPr id="1926" name="Straight Connector 70"/>
                        <wps:cNvCnPr>
                          <a:cxnSpLocks noChangeShapeType="1"/>
                        </wps:cNvCnPr>
                        <wps:spPr bwMode="auto">
                          <a:xfrm>
                            <a:off x="0" y="6551"/>
                            <a:ext cx="70567" cy="0"/>
                          </a:xfrm>
                          <a:prstGeom prst="line">
                            <a:avLst/>
                          </a:prstGeom>
                          <a:noFill/>
                          <a:ln w="25400">
                            <a:solidFill>
                              <a:srgbClr val="9BBB59"/>
                            </a:solidFill>
                            <a:round/>
                            <a:headEnd type="oval" w="med" len="med"/>
                            <a:tailEnd type="oval" w="med" len="med"/>
                          </a:ln>
                          <a:effectLst>
                            <a:outerShdw dist="20000" dir="5400000" rotWithShape="0">
                              <a:srgbClr val="000000">
                                <a:alpha val="37999"/>
                              </a:srgbClr>
                            </a:outerShdw>
                          </a:effectLst>
                          <a:extLst>
                            <a:ext uri="{909E8E84-426E-40DD-AFC4-6F175D3DCCD1}">
                              <a14:hiddenFill xmlns:a14="http://schemas.microsoft.com/office/drawing/2010/main">
                                <a:noFill/>
                              </a14:hiddenFill>
                            </a:ext>
                          </a:extLst>
                        </wps:spPr>
                        <wps:bodyPr/>
                      </wps:wsp>
                      <wps:wsp>
                        <wps:cNvPr id="1927" name="TextBox 91"/>
                        <wps:cNvSpPr txBox="1">
                          <a:spLocks noChangeArrowheads="1"/>
                        </wps:cNvSpPr>
                        <wps:spPr bwMode="auto">
                          <a:xfrm>
                            <a:off x="11611" y="3339"/>
                            <a:ext cx="3260" cy="32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EEE718" w14:textId="76248052" w:rsidR="00097B83" w:rsidRPr="00097B83" w:rsidRDefault="00AC685E" w:rsidP="00097B83">
                              <w:pPr>
                                <w:spacing w:after="0" w:line="240" w:lineRule="auto"/>
                                <w:textAlignment w:val="baseline"/>
                                <w:rPr>
                                  <w:rFonts w:asciiTheme="minorHAnsi" w:hAnsi="Calibri" w:cstheme="minorBidi"/>
                                  <w:color w:val="000000"/>
                                  <w:sz w:val="18"/>
                                  <w:szCs w:val="18"/>
                                  <w:lang w:val="en-US"/>
                                </w:rPr>
                              </w:pPr>
                              <w:r w:rsidRPr="00097B83">
                                <w:rPr>
                                  <w:rFonts w:asciiTheme="minorHAnsi" w:hAnsi="Calibri" w:cstheme="minorBidi"/>
                                  <w:color w:val="000000"/>
                                  <w:sz w:val="18"/>
                                  <w:szCs w:val="18"/>
                                  <w:lang w:val="en-US"/>
                                </w:rPr>
                                <w:t>1</w:t>
                              </w:r>
                            </w:p>
                          </w:txbxContent>
                        </wps:txbx>
                        <wps:bodyPr rot="0" vert="horz" wrap="square" lIns="91440" tIns="45720" rIns="91440" bIns="45720" anchor="t" anchorCtr="0" upright="1">
                          <a:noAutofit/>
                        </wps:bodyPr>
                      </wps:wsp>
                      <wps:wsp>
                        <wps:cNvPr id="1928" name="TextBox 91"/>
                        <wps:cNvSpPr txBox="1">
                          <a:spLocks noChangeArrowheads="1"/>
                        </wps:cNvSpPr>
                        <wps:spPr bwMode="auto">
                          <a:xfrm>
                            <a:off x="4297" y="3339"/>
                            <a:ext cx="3260" cy="32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B4F24C" w14:textId="28323B97" w:rsidR="00097B83" w:rsidRPr="00097B83" w:rsidRDefault="00097B83" w:rsidP="00097B83">
                              <w:pPr>
                                <w:spacing w:after="0" w:line="240" w:lineRule="auto"/>
                                <w:textAlignment w:val="baseline"/>
                                <w:rPr>
                                  <w:rFonts w:asciiTheme="minorHAnsi" w:hAnsi="Calibri" w:cstheme="minorBidi"/>
                                  <w:color w:val="FFFFFF" w:themeColor="background1"/>
                                  <w:sz w:val="18"/>
                                  <w:szCs w:val="18"/>
                                  <w:lang w:val="en-US"/>
                                </w:rPr>
                              </w:pPr>
                              <w:r w:rsidRPr="00097B83">
                                <w:rPr>
                                  <w:rFonts w:asciiTheme="minorHAnsi" w:hAnsi="Calibri" w:cstheme="minorBidi"/>
                                  <w:color w:val="FFFFFF" w:themeColor="background1"/>
                                  <w:sz w:val="18"/>
                                  <w:szCs w:val="18"/>
                                  <w:lang w:val="en-US"/>
                                </w:rPr>
                                <w:t>3</w:t>
                              </w:r>
                            </w:p>
                          </w:txbxContent>
                        </wps:txbx>
                        <wps:bodyPr rot="0" vert="horz" wrap="square" lIns="91440" tIns="45720" rIns="91440" bIns="45720" anchor="t" anchorCtr="0" upright="1">
                          <a:noAutofit/>
                        </wps:bodyPr>
                      </wps:wsp>
                      <wps:wsp>
                        <wps:cNvPr id="1929" name="TextBox 91"/>
                        <wps:cNvSpPr txBox="1">
                          <a:spLocks noChangeArrowheads="1"/>
                        </wps:cNvSpPr>
                        <wps:spPr bwMode="auto">
                          <a:xfrm>
                            <a:off x="16251" y="3339"/>
                            <a:ext cx="3260" cy="32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5B1BCF" w14:textId="77777777" w:rsidR="00097B83" w:rsidRPr="00097B83" w:rsidRDefault="00097B83" w:rsidP="00097B83">
                              <w:pPr>
                                <w:spacing w:after="0" w:line="240" w:lineRule="auto"/>
                                <w:textAlignment w:val="baseline"/>
                                <w:rPr>
                                  <w:rFonts w:asciiTheme="minorHAnsi" w:hAnsi="Calibri" w:cstheme="minorBidi"/>
                                  <w:color w:val="FFFFFF" w:themeColor="background1"/>
                                  <w:sz w:val="18"/>
                                  <w:szCs w:val="18"/>
                                  <w:lang w:val="en-US"/>
                                </w:rPr>
                              </w:pPr>
                              <w:r w:rsidRPr="00097B83">
                                <w:rPr>
                                  <w:rFonts w:asciiTheme="minorHAnsi" w:hAnsi="Calibri" w:cstheme="minorBidi"/>
                                  <w:color w:val="FFFFFF" w:themeColor="background1"/>
                                  <w:sz w:val="18"/>
                                  <w:szCs w:val="18"/>
                                  <w:lang w:val="en-US"/>
                                </w:rPr>
                                <w:t>1</w:t>
                              </w:r>
                            </w:p>
                          </w:txbxContent>
                        </wps:txbx>
                        <wps:bodyPr rot="0" vert="horz" wrap="square" lIns="91440" tIns="45720" rIns="91440" bIns="45720" anchor="t" anchorCtr="0" upright="1">
                          <a:noAutofit/>
                        </wps:bodyPr>
                      </wps:wsp>
                      <wps:wsp>
                        <wps:cNvPr id="1930" name="TextBox 91"/>
                        <wps:cNvSpPr txBox="1">
                          <a:spLocks noChangeArrowheads="1"/>
                        </wps:cNvSpPr>
                        <wps:spPr bwMode="auto">
                          <a:xfrm>
                            <a:off x="20942" y="3339"/>
                            <a:ext cx="3260" cy="32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50CD2C" w14:textId="77777777" w:rsidR="00097B83" w:rsidRPr="00097B83" w:rsidRDefault="00097B83" w:rsidP="00097B83">
                              <w:pPr>
                                <w:spacing w:after="0" w:line="240" w:lineRule="auto"/>
                                <w:textAlignment w:val="baseline"/>
                                <w:rPr>
                                  <w:rFonts w:asciiTheme="minorHAnsi" w:hAnsi="Calibri" w:cstheme="minorBidi"/>
                                  <w:color w:val="000000"/>
                                  <w:sz w:val="18"/>
                                  <w:szCs w:val="18"/>
                                  <w:lang w:val="en-US"/>
                                </w:rPr>
                              </w:pPr>
                              <w:r w:rsidRPr="00097B83">
                                <w:rPr>
                                  <w:rFonts w:asciiTheme="minorHAnsi" w:hAnsi="Calibri" w:cstheme="minorBidi"/>
                                  <w:color w:val="000000"/>
                                  <w:sz w:val="18"/>
                                  <w:szCs w:val="18"/>
                                  <w:lang w:val="en-US"/>
                                </w:rPr>
                                <w:t>1</w:t>
                              </w:r>
                            </w:p>
                          </w:txbxContent>
                        </wps:txbx>
                        <wps:bodyPr rot="0" vert="horz" wrap="square" lIns="91440" tIns="45720" rIns="91440" bIns="45720" anchor="t" anchorCtr="0" upright="1">
                          <a:noAutofit/>
                        </wps:bodyPr>
                      </wps:wsp>
                      <wps:wsp>
                        <wps:cNvPr id="1931" name="TextBox 91"/>
                        <wps:cNvSpPr txBox="1">
                          <a:spLocks noChangeArrowheads="1"/>
                        </wps:cNvSpPr>
                        <wps:spPr bwMode="auto">
                          <a:xfrm>
                            <a:off x="25482" y="3339"/>
                            <a:ext cx="3260" cy="32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E08A7F0" w14:textId="77777777" w:rsidR="00097B83" w:rsidRPr="00097B83" w:rsidRDefault="00097B83" w:rsidP="00097B83">
                              <w:pPr>
                                <w:spacing w:after="0" w:line="240" w:lineRule="auto"/>
                                <w:textAlignment w:val="baseline"/>
                                <w:rPr>
                                  <w:rFonts w:asciiTheme="minorHAnsi" w:hAnsi="Calibri" w:cstheme="minorBidi"/>
                                  <w:color w:val="FFFFFF" w:themeColor="background1"/>
                                  <w:sz w:val="18"/>
                                  <w:szCs w:val="18"/>
                                  <w:lang w:val="en-US"/>
                                </w:rPr>
                              </w:pPr>
                              <w:r w:rsidRPr="00097B83">
                                <w:rPr>
                                  <w:rFonts w:asciiTheme="minorHAnsi" w:hAnsi="Calibri" w:cstheme="minorBidi"/>
                                  <w:color w:val="FFFFFF" w:themeColor="background1"/>
                                  <w:sz w:val="18"/>
                                  <w:szCs w:val="18"/>
                                  <w:lang w:val="en-US"/>
                                </w:rPr>
                                <w:t>1</w:t>
                              </w:r>
                            </w:p>
                          </w:txbxContent>
                        </wps:txbx>
                        <wps:bodyPr rot="0" vert="horz" wrap="square" lIns="91440" tIns="45720" rIns="91440" bIns="45720" anchor="t" anchorCtr="0" upright="1">
                          <a:noAutofit/>
                        </wps:bodyPr>
                      </wps:wsp>
                      <wps:wsp>
                        <wps:cNvPr id="1932" name="TextBox 91"/>
                        <wps:cNvSpPr txBox="1">
                          <a:spLocks noChangeArrowheads="1"/>
                        </wps:cNvSpPr>
                        <wps:spPr bwMode="auto">
                          <a:xfrm>
                            <a:off x="29769" y="3339"/>
                            <a:ext cx="3260" cy="32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0E018D" w14:textId="77777777" w:rsidR="00097B83" w:rsidRPr="00097B83" w:rsidRDefault="00097B83" w:rsidP="00097B83">
                              <w:pPr>
                                <w:spacing w:after="0" w:line="240" w:lineRule="auto"/>
                                <w:textAlignment w:val="baseline"/>
                                <w:rPr>
                                  <w:rFonts w:asciiTheme="minorHAnsi" w:hAnsi="Calibri" w:cstheme="minorBidi"/>
                                  <w:color w:val="000000"/>
                                  <w:sz w:val="18"/>
                                  <w:szCs w:val="18"/>
                                  <w:lang w:val="en-US"/>
                                </w:rPr>
                              </w:pPr>
                              <w:r w:rsidRPr="00097B83">
                                <w:rPr>
                                  <w:rFonts w:asciiTheme="minorHAnsi" w:hAnsi="Calibri" w:cstheme="minorBidi"/>
                                  <w:color w:val="000000"/>
                                  <w:sz w:val="18"/>
                                  <w:szCs w:val="18"/>
                                  <w:lang w:val="en-US"/>
                                </w:rPr>
                                <w:t>1</w:t>
                              </w:r>
                            </w:p>
                          </w:txbxContent>
                        </wps:txbx>
                        <wps:bodyPr rot="0" vert="horz" wrap="square" lIns="91440" tIns="45720" rIns="91440" bIns="45720" anchor="t" anchorCtr="0" upright="1">
                          <a:noAutofit/>
                        </wps:bodyPr>
                      </wps:wsp>
                      <wps:wsp>
                        <wps:cNvPr id="1933" name="TextBox 91"/>
                        <wps:cNvSpPr txBox="1">
                          <a:spLocks noChangeArrowheads="1"/>
                        </wps:cNvSpPr>
                        <wps:spPr bwMode="auto">
                          <a:xfrm>
                            <a:off x="34107" y="3339"/>
                            <a:ext cx="3260" cy="32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0969EF" w14:textId="77777777" w:rsidR="00097B83" w:rsidRPr="00097B83" w:rsidRDefault="00097B83" w:rsidP="00097B83">
                              <w:pPr>
                                <w:spacing w:after="0" w:line="240" w:lineRule="auto"/>
                                <w:textAlignment w:val="baseline"/>
                                <w:rPr>
                                  <w:rFonts w:asciiTheme="minorHAnsi" w:hAnsi="Calibri" w:cstheme="minorBidi"/>
                                  <w:color w:val="FFFFFF" w:themeColor="background1"/>
                                  <w:sz w:val="18"/>
                                  <w:szCs w:val="18"/>
                                  <w:lang w:val="en-US"/>
                                </w:rPr>
                              </w:pPr>
                              <w:r w:rsidRPr="00097B83">
                                <w:rPr>
                                  <w:rFonts w:asciiTheme="minorHAnsi" w:hAnsi="Calibri" w:cstheme="minorBidi"/>
                                  <w:color w:val="FFFFFF" w:themeColor="background1"/>
                                  <w:sz w:val="18"/>
                                  <w:szCs w:val="18"/>
                                  <w:lang w:val="en-US"/>
                                </w:rPr>
                                <w:t>1</w:t>
                              </w:r>
                            </w:p>
                          </w:txbxContent>
                        </wps:txbx>
                        <wps:bodyPr rot="0" vert="horz" wrap="square" lIns="91440" tIns="45720" rIns="91440" bIns="45720" anchor="t" anchorCtr="0" upright="1">
                          <a:noAutofit/>
                        </wps:bodyPr>
                      </wps:wsp>
                      <wps:wsp>
                        <wps:cNvPr id="1934" name="TextBox 91"/>
                        <wps:cNvSpPr txBox="1">
                          <a:spLocks noChangeArrowheads="1"/>
                        </wps:cNvSpPr>
                        <wps:spPr bwMode="auto">
                          <a:xfrm>
                            <a:off x="38344" y="3339"/>
                            <a:ext cx="3260" cy="32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E9CD66" w14:textId="77777777" w:rsidR="00097B83" w:rsidRPr="00097B83" w:rsidRDefault="00097B83" w:rsidP="00097B83">
                              <w:pPr>
                                <w:spacing w:after="0" w:line="240" w:lineRule="auto"/>
                                <w:textAlignment w:val="baseline"/>
                                <w:rPr>
                                  <w:rFonts w:asciiTheme="minorHAnsi" w:hAnsi="Calibri" w:cstheme="minorBidi"/>
                                  <w:color w:val="000000"/>
                                  <w:sz w:val="18"/>
                                  <w:szCs w:val="18"/>
                                  <w:lang w:val="en-US"/>
                                </w:rPr>
                              </w:pPr>
                              <w:r w:rsidRPr="00097B83">
                                <w:rPr>
                                  <w:rFonts w:asciiTheme="minorHAnsi" w:hAnsi="Calibri" w:cstheme="minorBidi"/>
                                  <w:color w:val="000000"/>
                                  <w:sz w:val="18"/>
                                  <w:szCs w:val="18"/>
                                  <w:lang w:val="en-US"/>
                                </w:rPr>
                                <w:t>1</w:t>
                              </w:r>
                            </w:p>
                          </w:txbxContent>
                        </wps:txbx>
                        <wps:bodyPr rot="0" vert="horz" wrap="square" lIns="91440" tIns="45720" rIns="91440" bIns="45720" anchor="t" anchorCtr="0" upright="1">
                          <a:noAutofit/>
                        </wps:bodyPr>
                      </wps:wsp>
                      <wps:wsp>
                        <wps:cNvPr id="1935" name="TextBox 91"/>
                        <wps:cNvSpPr txBox="1">
                          <a:spLocks noChangeArrowheads="1"/>
                        </wps:cNvSpPr>
                        <wps:spPr bwMode="auto">
                          <a:xfrm>
                            <a:off x="42429" y="3339"/>
                            <a:ext cx="3261" cy="32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BCAA22" w14:textId="77777777" w:rsidR="00097B83" w:rsidRPr="00097B83" w:rsidRDefault="00097B83" w:rsidP="00097B83">
                              <w:pPr>
                                <w:spacing w:after="0" w:line="240" w:lineRule="auto"/>
                                <w:textAlignment w:val="baseline"/>
                                <w:rPr>
                                  <w:rFonts w:asciiTheme="minorHAnsi" w:hAnsi="Calibri" w:cstheme="minorBidi"/>
                                  <w:color w:val="FFFFFF" w:themeColor="background1"/>
                                  <w:sz w:val="18"/>
                                  <w:szCs w:val="18"/>
                                  <w:lang w:val="en-US"/>
                                </w:rPr>
                              </w:pPr>
                              <w:r w:rsidRPr="00097B83">
                                <w:rPr>
                                  <w:rFonts w:asciiTheme="minorHAnsi" w:hAnsi="Calibri" w:cstheme="minorBidi"/>
                                  <w:color w:val="FFFFFF" w:themeColor="background1"/>
                                  <w:sz w:val="18"/>
                                  <w:szCs w:val="18"/>
                                  <w:lang w:val="en-US"/>
                                </w:rPr>
                                <w:t>1</w:t>
                              </w:r>
                            </w:p>
                          </w:txbxContent>
                        </wps:txbx>
                        <wps:bodyPr rot="0" vert="horz" wrap="square" lIns="91440" tIns="45720" rIns="91440" bIns="45720" anchor="t" anchorCtr="0" upright="1">
                          <a:noAutofit/>
                        </wps:bodyPr>
                      </wps:wsp>
                      <wps:wsp>
                        <wps:cNvPr id="1936" name="TextBox 91"/>
                        <wps:cNvSpPr txBox="1">
                          <a:spLocks noChangeArrowheads="1"/>
                        </wps:cNvSpPr>
                        <wps:spPr bwMode="auto">
                          <a:xfrm>
                            <a:off x="47372" y="3339"/>
                            <a:ext cx="3261" cy="32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B3F856" w14:textId="77777777" w:rsidR="00097B83" w:rsidRPr="00097B83" w:rsidRDefault="00097B83" w:rsidP="00097B83">
                              <w:pPr>
                                <w:spacing w:after="0" w:line="240" w:lineRule="auto"/>
                                <w:textAlignment w:val="baseline"/>
                                <w:rPr>
                                  <w:rFonts w:asciiTheme="minorHAnsi" w:hAnsi="Calibri" w:cstheme="minorBidi"/>
                                  <w:color w:val="000000"/>
                                  <w:sz w:val="18"/>
                                  <w:szCs w:val="18"/>
                                  <w:lang w:val="en-US"/>
                                </w:rPr>
                              </w:pPr>
                              <w:r w:rsidRPr="00097B83">
                                <w:rPr>
                                  <w:rFonts w:asciiTheme="minorHAnsi" w:hAnsi="Calibri" w:cstheme="minorBidi"/>
                                  <w:color w:val="000000"/>
                                  <w:sz w:val="18"/>
                                  <w:szCs w:val="18"/>
                                  <w:lang w:val="en-US"/>
                                </w:rPr>
                                <w:t>1</w:t>
                              </w:r>
                            </w:p>
                          </w:txbxContent>
                        </wps:txbx>
                        <wps:bodyPr rot="0" vert="horz" wrap="square" lIns="91440" tIns="45720" rIns="91440" bIns="45720" anchor="t" anchorCtr="0" upright="1">
                          <a:noAutofit/>
                        </wps:bodyPr>
                      </wps:wsp>
                      <wps:wsp>
                        <wps:cNvPr id="1937" name="TextBox 91"/>
                        <wps:cNvSpPr txBox="1">
                          <a:spLocks noChangeArrowheads="1"/>
                        </wps:cNvSpPr>
                        <wps:spPr bwMode="auto">
                          <a:xfrm>
                            <a:off x="52063" y="3339"/>
                            <a:ext cx="3261" cy="32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DCCA52" w14:textId="77777777" w:rsidR="00097B83" w:rsidRPr="00097B83" w:rsidRDefault="00097B83" w:rsidP="00097B83">
                              <w:pPr>
                                <w:spacing w:after="0" w:line="240" w:lineRule="auto"/>
                                <w:textAlignment w:val="baseline"/>
                                <w:rPr>
                                  <w:rFonts w:asciiTheme="minorHAnsi" w:hAnsi="Calibri" w:cstheme="minorBidi"/>
                                  <w:color w:val="FFFFFF" w:themeColor="background1"/>
                                  <w:sz w:val="18"/>
                                  <w:szCs w:val="18"/>
                                  <w:lang w:val="en-US"/>
                                </w:rPr>
                              </w:pPr>
                              <w:r w:rsidRPr="00097B83">
                                <w:rPr>
                                  <w:rFonts w:asciiTheme="minorHAnsi" w:hAnsi="Calibri" w:cstheme="minorBidi"/>
                                  <w:color w:val="FFFFFF" w:themeColor="background1"/>
                                  <w:sz w:val="18"/>
                                  <w:szCs w:val="18"/>
                                  <w:lang w:val="en-US"/>
                                </w:rPr>
                                <w:t>1</w:t>
                              </w:r>
                            </w:p>
                          </w:txbxContent>
                        </wps:txbx>
                        <wps:bodyPr rot="0" vert="horz" wrap="square" lIns="91440" tIns="45720" rIns="91440" bIns="45720" anchor="t" anchorCtr="0" upright="1">
                          <a:noAutofit/>
                        </wps:bodyPr>
                      </wps:wsp>
                      <wps:wsp>
                        <wps:cNvPr id="1938" name="TextBox 91"/>
                        <wps:cNvSpPr txBox="1">
                          <a:spLocks noChangeArrowheads="1"/>
                        </wps:cNvSpPr>
                        <wps:spPr bwMode="auto">
                          <a:xfrm>
                            <a:off x="56855" y="3339"/>
                            <a:ext cx="3260" cy="32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FE2E45" w14:textId="77777777" w:rsidR="00097B83" w:rsidRPr="00097B83" w:rsidRDefault="00097B83" w:rsidP="00097B83">
                              <w:pPr>
                                <w:spacing w:after="0" w:line="240" w:lineRule="auto"/>
                                <w:textAlignment w:val="baseline"/>
                                <w:rPr>
                                  <w:rFonts w:asciiTheme="minorHAnsi" w:hAnsi="Calibri" w:cstheme="minorBidi"/>
                                  <w:color w:val="000000"/>
                                  <w:sz w:val="18"/>
                                  <w:szCs w:val="18"/>
                                  <w:lang w:val="en-US"/>
                                </w:rPr>
                              </w:pPr>
                              <w:r w:rsidRPr="00097B83">
                                <w:rPr>
                                  <w:rFonts w:asciiTheme="minorHAnsi" w:hAnsi="Calibri" w:cstheme="minorBidi"/>
                                  <w:color w:val="000000"/>
                                  <w:sz w:val="18"/>
                                  <w:szCs w:val="18"/>
                                  <w:lang w:val="en-US"/>
                                </w:rPr>
                                <w:t>1</w:t>
                              </w:r>
                            </w:p>
                          </w:txbxContent>
                        </wps:txbx>
                        <wps:bodyPr rot="0" vert="horz" wrap="square" lIns="91440" tIns="45720" rIns="91440" bIns="45720" anchor="t" anchorCtr="0" upright="1">
                          <a:noAutofit/>
                        </wps:bodyPr>
                      </wps:wsp>
                      <wps:wsp>
                        <wps:cNvPr id="1939" name="TextBox 91"/>
                        <wps:cNvSpPr txBox="1">
                          <a:spLocks noChangeArrowheads="1"/>
                        </wps:cNvSpPr>
                        <wps:spPr bwMode="auto">
                          <a:xfrm>
                            <a:off x="64068" y="3339"/>
                            <a:ext cx="3260" cy="32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7D90174" w14:textId="57355C93" w:rsidR="00097B83" w:rsidRPr="00097B83" w:rsidRDefault="00097B83" w:rsidP="00097B83">
                              <w:pPr>
                                <w:spacing w:after="0" w:line="240" w:lineRule="auto"/>
                                <w:textAlignment w:val="baseline"/>
                                <w:rPr>
                                  <w:rFonts w:asciiTheme="minorHAnsi" w:hAnsi="Calibri" w:cstheme="minorBidi"/>
                                  <w:color w:val="FFFFFF" w:themeColor="background1"/>
                                  <w:sz w:val="18"/>
                                  <w:szCs w:val="18"/>
                                  <w:lang w:val="en-US"/>
                                </w:rPr>
                              </w:pPr>
                              <w:r w:rsidRPr="00097B83">
                                <w:rPr>
                                  <w:rFonts w:asciiTheme="minorHAnsi" w:hAnsi="Calibri" w:cstheme="minorBidi"/>
                                  <w:color w:val="FFFFFF" w:themeColor="background1"/>
                                  <w:sz w:val="18"/>
                                  <w:szCs w:val="18"/>
                                  <w:lang w:val="en-US"/>
                                </w:rPr>
                                <w:t>3</w:t>
                              </w:r>
                            </w:p>
                          </w:txbxContent>
                        </wps:txbx>
                        <wps:bodyPr rot="0" vert="horz" wrap="square" lIns="91440" tIns="45720" rIns="91440" bIns="45720" anchor="t" anchorCtr="0" upright="1">
                          <a:noAutofit/>
                        </wps:bodyPr>
                      </wps:wsp>
                      <wps:wsp>
                        <wps:cNvPr id="1940" name="TextBox 91"/>
                        <wps:cNvSpPr txBox="1">
                          <a:spLocks noChangeArrowheads="1"/>
                        </wps:cNvSpPr>
                        <wps:spPr bwMode="auto">
                          <a:xfrm>
                            <a:off x="5709" y="11724"/>
                            <a:ext cx="4874" cy="32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8835F5" w14:textId="4C9D6444" w:rsidR="00097B83" w:rsidRPr="00097B83" w:rsidRDefault="00097B83" w:rsidP="00097B83">
                              <w:pPr>
                                <w:spacing w:after="0" w:line="240" w:lineRule="auto"/>
                                <w:jc w:val="center"/>
                                <w:textAlignment w:val="baseline"/>
                                <w:rPr>
                                  <w:rFonts w:asciiTheme="minorHAnsi" w:hAnsi="Calibri" w:cstheme="minorBidi"/>
                                  <w:color w:val="000000"/>
                                  <w:sz w:val="18"/>
                                  <w:szCs w:val="18"/>
                                  <w:lang w:val="en-US"/>
                                </w:rPr>
                              </w:pPr>
                              <w:r>
                                <w:rPr>
                                  <w:rFonts w:asciiTheme="minorHAnsi" w:hAnsi="Calibri" w:cstheme="minorBidi"/>
                                  <w:color w:val="000000"/>
                                  <w:sz w:val="18"/>
                                  <w:szCs w:val="18"/>
                                  <w:lang w:val="en-US"/>
                                </w:rPr>
                                <w:t>4</w:t>
                              </w:r>
                            </w:p>
                          </w:txbxContent>
                        </wps:txbx>
                        <wps:bodyPr rot="0" vert="horz" wrap="square" lIns="91440" tIns="45720" rIns="91440" bIns="45720" anchor="t" anchorCtr="0" upright="1">
                          <a:noAutofit/>
                        </wps:bodyPr>
                      </wps:wsp>
                      <wps:wsp>
                        <wps:cNvPr id="1941" name="TextBox 91"/>
                        <wps:cNvSpPr txBox="1">
                          <a:spLocks noChangeArrowheads="1"/>
                        </wps:cNvSpPr>
                        <wps:spPr bwMode="auto">
                          <a:xfrm>
                            <a:off x="20841" y="11724"/>
                            <a:ext cx="4874" cy="32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ED2B00" w14:textId="327E6D55" w:rsidR="00097B83" w:rsidRPr="00097B83" w:rsidRDefault="00097B83" w:rsidP="00097B83">
                              <w:pPr>
                                <w:spacing w:after="0" w:line="240" w:lineRule="auto"/>
                                <w:jc w:val="center"/>
                                <w:textAlignment w:val="baseline"/>
                                <w:rPr>
                                  <w:rFonts w:asciiTheme="minorHAnsi" w:hAnsi="Calibri" w:cstheme="minorBidi"/>
                                  <w:color w:val="FFFFFF" w:themeColor="background1"/>
                                  <w:sz w:val="18"/>
                                  <w:szCs w:val="18"/>
                                  <w:lang w:val="en-US"/>
                                </w:rPr>
                              </w:pPr>
                              <w:r w:rsidRPr="00097B83">
                                <w:rPr>
                                  <w:rFonts w:asciiTheme="minorHAnsi" w:hAnsi="Calibri" w:cstheme="minorBidi"/>
                                  <w:color w:val="FFFFFF" w:themeColor="background1"/>
                                  <w:sz w:val="18"/>
                                  <w:szCs w:val="18"/>
                                  <w:lang w:val="en-US"/>
                                </w:rPr>
                                <w:t>3</w:t>
                              </w:r>
                            </w:p>
                          </w:txbxContent>
                        </wps:txbx>
                        <wps:bodyPr rot="0" vert="horz" wrap="square" lIns="91440" tIns="45720" rIns="91440" bIns="45720" anchor="t" anchorCtr="0" upright="1">
                          <a:noAutofit/>
                        </wps:bodyPr>
                      </wps:wsp>
                      <wps:wsp>
                        <wps:cNvPr id="1942" name="TextBox 91"/>
                        <wps:cNvSpPr txBox="1">
                          <a:spLocks noChangeArrowheads="1"/>
                        </wps:cNvSpPr>
                        <wps:spPr bwMode="auto">
                          <a:xfrm>
                            <a:off x="30626" y="11724"/>
                            <a:ext cx="4875" cy="32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11B83F" w14:textId="1E60AB9F" w:rsidR="00097B83" w:rsidRPr="00097B83" w:rsidRDefault="00097B83" w:rsidP="00097B83">
                              <w:pPr>
                                <w:spacing w:after="0" w:line="240" w:lineRule="auto"/>
                                <w:jc w:val="center"/>
                                <w:textAlignment w:val="baseline"/>
                                <w:rPr>
                                  <w:rFonts w:asciiTheme="minorHAnsi" w:hAnsi="Calibri" w:cstheme="minorBidi"/>
                                  <w:color w:val="000000"/>
                                  <w:sz w:val="18"/>
                                  <w:szCs w:val="18"/>
                                  <w:lang w:val="en-US"/>
                                </w:rPr>
                              </w:pPr>
                              <w:r>
                                <w:rPr>
                                  <w:rFonts w:asciiTheme="minorHAnsi" w:hAnsi="Calibri" w:cstheme="minorBidi"/>
                                  <w:color w:val="000000"/>
                                  <w:sz w:val="18"/>
                                  <w:szCs w:val="18"/>
                                  <w:lang w:val="en-US"/>
                                </w:rPr>
                                <w:t>2</w:t>
                              </w:r>
                            </w:p>
                          </w:txbxContent>
                        </wps:txbx>
                        <wps:bodyPr rot="0" vert="horz" wrap="square" lIns="91440" tIns="45720" rIns="91440" bIns="45720" anchor="t" anchorCtr="0" upright="1">
                          <a:noAutofit/>
                        </wps:bodyPr>
                      </wps:wsp>
                      <wps:wsp>
                        <wps:cNvPr id="1943" name="TextBox 91"/>
                        <wps:cNvSpPr txBox="1">
                          <a:spLocks noChangeArrowheads="1"/>
                        </wps:cNvSpPr>
                        <wps:spPr bwMode="auto">
                          <a:xfrm>
                            <a:off x="36629" y="11724"/>
                            <a:ext cx="4874" cy="32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605B1D" w14:textId="1FCE7CC2" w:rsidR="00097B83" w:rsidRPr="00097B83" w:rsidRDefault="00097B83" w:rsidP="00097B83">
                              <w:pPr>
                                <w:spacing w:after="0" w:line="240" w:lineRule="auto"/>
                                <w:jc w:val="center"/>
                                <w:textAlignment w:val="baseline"/>
                                <w:rPr>
                                  <w:rFonts w:asciiTheme="minorHAnsi" w:hAnsi="Calibri" w:cstheme="minorBidi"/>
                                  <w:color w:val="FFFFFF" w:themeColor="background1"/>
                                  <w:sz w:val="18"/>
                                  <w:szCs w:val="18"/>
                                  <w:lang w:val="en-US"/>
                                </w:rPr>
                              </w:pPr>
                              <w:r w:rsidRPr="00097B83">
                                <w:rPr>
                                  <w:rFonts w:asciiTheme="minorHAnsi" w:hAnsi="Calibri" w:cstheme="minorBidi"/>
                                  <w:color w:val="FFFFFF" w:themeColor="background1"/>
                                  <w:sz w:val="18"/>
                                  <w:szCs w:val="18"/>
                                  <w:lang w:val="en-US"/>
                                </w:rPr>
                                <w:t>1</w:t>
                              </w:r>
                            </w:p>
                          </w:txbxContent>
                        </wps:txbx>
                        <wps:bodyPr rot="0" vert="horz" wrap="square" lIns="91440" tIns="45720" rIns="91440" bIns="45720" anchor="t" anchorCtr="0" upright="1">
                          <a:noAutofit/>
                        </wps:bodyPr>
                      </wps:wsp>
                      <wps:wsp>
                        <wps:cNvPr id="1944" name="TextBox 91"/>
                        <wps:cNvSpPr txBox="1">
                          <a:spLocks noChangeArrowheads="1"/>
                        </wps:cNvSpPr>
                        <wps:spPr bwMode="auto">
                          <a:xfrm>
                            <a:off x="44497" y="11724"/>
                            <a:ext cx="4875" cy="32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22467E" w14:textId="33BAF769" w:rsidR="00097B83" w:rsidRPr="00097B83" w:rsidRDefault="00097B83" w:rsidP="00097B83">
                              <w:pPr>
                                <w:spacing w:after="0" w:line="240" w:lineRule="auto"/>
                                <w:jc w:val="center"/>
                                <w:textAlignment w:val="baseline"/>
                                <w:rPr>
                                  <w:rFonts w:asciiTheme="minorHAnsi" w:hAnsi="Calibri" w:cstheme="minorBidi"/>
                                  <w:color w:val="000000"/>
                                  <w:sz w:val="18"/>
                                  <w:szCs w:val="18"/>
                                  <w:lang w:val="en-US"/>
                                </w:rPr>
                              </w:pPr>
                              <w:r>
                                <w:rPr>
                                  <w:rFonts w:asciiTheme="minorHAnsi" w:hAnsi="Calibri" w:cstheme="minorBidi"/>
                                  <w:color w:val="000000"/>
                                  <w:sz w:val="18"/>
                                  <w:szCs w:val="18"/>
                                  <w:lang w:val="en-US"/>
                                </w:rPr>
                                <w:t>3</w:t>
                              </w:r>
                            </w:p>
                          </w:txbxContent>
                        </wps:txbx>
                        <wps:bodyPr rot="0" vert="horz" wrap="square" lIns="91440" tIns="45720" rIns="91440" bIns="45720" anchor="t" anchorCtr="0" upright="1">
                          <a:noAutofit/>
                        </wps:bodyPr>
                      </wps:wsp>
                      <wps:wsp>
                        <wps:cNvPr id="1945" name="TextBox 91"/>
                        <wps:cNvSpPr txBox="1">
                          <a:spLocks noChangeArrowheads="1"/>
                        </wps:cNvSpPr>
                        <wps:spPr bwMode="auto">
                          <a:xfrm>
                            <a:off x="54585" y="11724"/>
                            <a:ext cx="4875" cy="32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D2F2F8" w14:textId="0A88BB49" w:rsidR="00097B83" w:rsidRPr="00097B83" w:rsidRDefault="00097B83" w:rsidP="00097B83">
                              <w:pPr>
                                <w:spacing w:after="0" w:line="240" w:lineRule="auto"/>
                                <w:jc w:val="center"/>
                                <w:textAlignment w:val="baseline"/>
                                <w:rPr>
                                  <w:rFonts w:asciiTheme="minorHAnsi" w:hAnsi="Calibri" w:cstheme="minorBidi"/>
                                  <w:color w:val="FFFFFF" w:themeColor="background1"/>
                                  <w:sz w:val="18"/>
                                  <w:szCs w:val="18"/>
                                  <w:lang w:val="en-US"/>
                                </w:rPr>
                              </w:pPr>
                              <w:r w:rsidRPr="00097B83">
                                <w:rPr>
                                  <w:rFonts w:asciiTheme="minorHAnsi" w:hAnsi="Calibri" w:cstheme="minorBidi"/>
                                  <w:color w:val="FFFFFF" w:themeColor="background1"/>
                                  <w:sz w:val="18"/>
                                  <w:szCs w:val="18"/>
                                  <w:lang w:val="en-US"/>
                                </w:rPr>
                                <w:t>2</w:t>
                              </w:r>
                            </w:p>
                          </w:txbxContent>
                        </wps:txbx>
                        <wps:bodyPr rot="0" vert="horz" wrap="square" lIns="91440" tIns="45720" rIns="91440" bIns="45720" anchor="t" anchorCtr="0" upright="1">
                          <a:noAutofit/>
                        </wps:bodyPr>
                      </wps:wsp>
                      <wps:wsp>
                        <wps:cNvPr id="1946" name="TextBox 91"/>
                        <wps:cNvSpPr txBox="1">
                          <a:spLocks noChangeArrowheads="1"/>
                        </wps:cNvSpPr>
                        <wps:spPr bwMode="auto">
                          <a:xfrm>
                            <a:off x="61192" y="11724"/>
                            <a:ext cx="4874" cy="32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9CE7CF" w14:textId="27AB65D0" w:rsidR="00097B83" w:rsidRPr="00097B83" w:rsidRDefault="00097B83" w:rsidP="00097B83">
                              <w:pPr>
                                <w:spacing w:after="0" w:line="240" w:lineRule="auto"/>
                                <w:jc w:val="center"/>
                                <w:textAlignment w:val="baseline"/>
                                <w:rPr>
                                  <w:rFonts w:asciiTheme="minorHAnsi" w:hAnsi="Calibri" w:cstheme="minorBidi"/>
                                  <w:color w:val="000000"/>
                                  <w:sz w:val="18"/>
                                  <w:szCs w:val="18"/>
                                  <w:lang w:val="en-US"/>
                                </w:rPr>
                              </w:pPr>
                              <w:r>
                                <w:rPr>
                                  <w:rFonts w:asciiTheme="minorHAnsi" w:hAnsi="Calibri" w:cstheme="minorBidi"/>
                                  <w:color w:val="000000"/>
                                  <w:sz w:val="18"/>
                                  <w:szCs w:val="18"/>
                                  <w:lang w:val="en-US"/>
                                </w:rPr>
                                <w:t>1</w:t>
                              </w:r>
                            </w:p>
                          </w:txbxContent>
                        </wps:txbx>
                        <wps:bodyPr rot="0" vert="horz" wrap="square" lIns="91440" tIns="45720" rIns="91440" bIns="45720" anchor="t" anchorCtr="0" upright="1">
                          <a:noAutofit/>
                        </wps:bodyPr>
                      </wps:wsp>
                      <wps:wsp>
                        <wps:cNvPr id="1947" name="TextBox 91"/>
                        <wps:cNvSpPr txBox="1">
                          <a:spLocks noChangeArrowheads="1"/>
                        </wps:cNvSpPr>
                        <wps:spPr bwMode="auto">
                          <a:xfrm>
                            <a:off x="65984" y="11724"/>
                            <a:ext cx="4874" cy="32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0DD27B" w14:textId="5669F957" w:rsidR="00097B83" w:rsidRPr="00097B83" w:rsidRDefault="00097B83" w:rsidP="00097B83">
                              <w:pPr>
                                <w:spacing w:after="0" w:line="240" w:lineRule="auto"/>
                                <w:jc w:val="center"/>
                                <w:textAlignment w:val="baseline"/>
                                <w:rPr>
                                  <w:rFonts w:asciiTheme="minorHAnsi" w:hAnsi="Calibri" w:cstheme="minorBidi"/>
                                  <w:color w:val="FFFFFF" w:themeColor="background1"/>
                                  <w:sz w:val="18"/>
                                  <w:szCs w:val="18"/>
                                  <w:lang w:val="en-US"/>
                                </w:rPr>
                              </w:pPr>
                              <w:r w:rsidRPr="00097B83">
                                <w:rPr>
                                  <w:rFonts w:asciiTheme="minorHAnsi" w:hAnsi="Calibri" w:cstheme="minorBidi"/>
                                  <w:color w:val="FFFFFF" w:themeColor="background1"/>
                                  <w:sz w:val="18"/>
                                  <w:szCs w:val="18"/>
                                  <w:lang w:val="en-US"/>
                                </w:rPr>
                                <w:t>1</w:t>
                              </w:r>
                            </w:p>
                          </w:txbxContent>
                        </wps:txbx>
                        <wps:bodyPr rot="0" vert="horz" wrap="square" lIns="91440" tIns="45720" rIns="91440" bIns="45720" anchor="t" anchorCtr="0" upright="1">
                          <a:noAutofit/>
                        </wps:bodyPr>
                      </wps:wsp>
                    </wpg:wgp>
                  </a:graphicData>
                </a:graphic>
              </wp:inline>
            </w:drawing>
          </mc:Choice>
          <mc:Fallback>
            <w:pict>
              <v:group w14:anchorId="3F75DD82" id="Gruppieren 63" o:spid="_x0000_s1564" style="width:348.75pt;height:121.4pt;mso-position-horizontal-relative:char;mso-position-vertical-relative:line" coordsize="70858,230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">
                <v:rect id="Rectangle 82" o:spid="_x0000_s1565" style="position:absolute;left:24830;top:3600;width:4684;height:2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" fillcolor="#95b3d7" strokecolor="#4f81bd" strokeweight="2pt">
                  <v:textbox>
                    <w:txbxContent>
                      <w:p w14:paraId="2A46E580" w14:textId="633B6160" w:rsidR="00AC685E" w:rsidRPr="00334AD3" w:rsidRDefault="00AC685E" w:rsidP="00AC685E">
                        <w:pPr>
                          <w:jc w:val="center"/>
                          <w:textAlignment w:val="baseline"/>
                          <w:rPr>
                            <w:rFonts w:cstheme="minorBidi"/>
                            <w:color w:val="FFFFFF"/>
                            <w:sz w:val="28"/>
                            <w:szCs w:val="28"/>
                            <w:lang w:val="en-US"/>
                          </w:rPr>
                        </w:pPr>
                      </w:p>
                    </w:txbxContent>
                  </v:textbox>
                </v:rect>
                <v:rect id="Rectangle 83" o:spid="_x0000_s1566" style="position:absolute;left:33324;top:3600;width:4684;height:2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" fillcolor="#95b3d7" strokecolor="#4f81bd" strokeweight="2pt">
                  <v:textbox>
                    <w:txbxContent>
                      <w:p w14:paraId="18D0257D" w14:textId="27AE428A" w:rsidR="00AC685E" w:rsidRPr="00334AD3" w:rsidRDefault="00AC685E" w:rsidP="00AC685E">
                        <w:pPr>
                          <w:jc w:val="center"/>
                          <w:textAlignment w:val="baseline"/>
                          <w:rPr>
                            <w:rFonts w:cstheme="minorBidi"/>
                            <w:color w:val="FFFFFF"/>
                            <w:sz w:val="28"/>
                            <w:szCs w:val="28"/>
                            <w:lang w:val="en-US"/>
                          </w:rPr>
                        </w:pPr>
                      </w:p>
                    </w:txbxContent>
                  </v:textbox>
                </v:rect>
                <v:rect id="Rectangle 84" o:spid="_x0000_s1567" style="position:absolute;left:41713;top:3600;width:4684;height:2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" fillcolor="#95b3d7" strokecolor="#4f81bd" strokeweight="2pt">
                  <v:textbox>
                    <w:txbxContent>
                      <w:p w14:paraId="652CB0C9" w14:textId="34C5E9FC" w:rsidR="00AC685E" w:rsidRPr="00334AD3" w:rsidRDefault="00AC685E" w:rsidP="00AC685E">
                        <w:pPr>
                          <w:jc w:val="center"/>
                          <w:textAlignment w:val="baseline"/>
                          <w:rPr>
                            <w:rFonts w:cstheme="minorBidi"/>
                            <w:color w:val="FFFFFF"/>
                            <w:sz w:val="28"/>
                            <w:szCs w:val="28"/>
                            <w:lang w:val="en-US"/>
                          </w:rPr>
                        </w:pPr>
                      </w:p>
                    </w:txbxContent>
                  </v:textbox>
                </v:rect>
                <v:rect id="Rectangle 85" o:spid="_x0000_s1568" style="position:absolute;left:51390;top:3600;width:4684;height:2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" fillcolor="#95b3d7" strokecolor="#4f81bd" strokeweight="2pt">
                  <v:textbox>
                    <w:txbxContent>
                      <w:p w14:paraId="1B57B24D" w14:textId="4FC0DC07" w:rsidR="00AC685E" w:rsidRPr="00334AD3" w:rsidRDefault="00AC685E" w:rsidP="00AC685E">
                        <w:pPr>
                          <w:jc w:val="center"/>
                          <w:textAlignment w:val="baseline"/>
                          <w:rPr>
                            <w:rFonts w:cstheme="minorBidi"/>
                            <w:color w:val="FFFFFF"/>
                            <w:sz w:val="28"/>
                            <w:szCs w:val="28"/>
                            <w:lang w:val="en-US"/>
                          </w:rPr>
                        </w:pPr>
                      </w:p>
                    </w:txbxContent>
                  </v:textbox>
                </v:rect>
                <v:rect id="Rectangle 88" o:spid="_x0000_s1569" style="position:absolute;left:15452;top:3600;width:4684;height:2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" fillcolor="#95b3d7" strokecolor="#4f81bd" strokeweight="2pt">
                  <v:textbox>
                    <w:txbxContent>
                      <w:p w14:paraId="103378F8" w14:textId="78139762" w:rsidR="00AC685E" w:rsidRPr="00334AD3" w:rsidRDefault="00AC685E" w:rsidP="00AC685E">
                        <w:pPr>
                          <w:jc w:val="center"/>
                          <w:textAlignment w:val="baseline"/>
                          <w:rPr>
                            <w:rFonts w:cstheme="minorBidi"/>
                            <w:color w:val="FFFFFF"/>
                            <w:sz w:val="28"/>
                            <w:szCs w:val="28"/>
                            <w:lang w:val="en-US"/>
                          </w:rPr>
                        </w:pPr>
                      </w:p>
                    </w:txbxContent>
                  </v:textbox>
                </v:rect>
                <v:rect id="Rectangle 63" o:spid="_x0000_s1570" style="position:absolute;left:61018;top:3600;width:9549;height:2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" fillcolor="#95b3d7" strokecolor="#4f81bd" strokeweight="2pt">
                  <v:textbox>
                    <w:txbxContent>
                      <w:p w14:paraId="2576580A" w14:textId="0FD093C0" w:rsidR="00AC685E" w:rsidRPr="00334AD3" w:rsidRDefault="00AC685E" w:rsidP="00AC685E">
                        <w:pPr>
                          <w:jc w:val="center"/>
                          <w:textAlignment w:val="baseline"/>
                          <w:rPr>
                            <w:rFonts w:cstheme="minorBidi"/>
                            <w:color w:val="FFFFFF"/>
                            <w:sz w:val="24"/>
                            <w:szCs w:val="24"/>
                            <w:lang w:val="en-US"/>
                          </w:rPr>
                        </w:pPr>
                      </w:p>
                    </w:txbxContent>
                  </v:textbox>
                </v:rect>
                <v:rect id="Rectangle 66" o:spid="_x0000_s1571" style="position:absolute;left:237;top:3600;width:10907;height:2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" fillcolor="#95b3d7" strokecolor="#4f81bd" strokeweight="2pt">
                  <v:textbox>
                    <w:txbxContent>
                      <w:p w14:paraId="7BAEA2D7" w14:textId="353AA3D3" w:rsidR="00AC685E" w:rsidRPr="00334AD3" w:rsidRDefault="00AC685E" w:rsidP="00AC685E">
                        <w:pPr>
                          <w:jc w:val="center"/>
                          <w:textAlignment w:val="baseline"/>
                          <w:rPr>
                            <w:rFonts w:cstheme="minorBidi"/>
                            <w:color w:val="FFFFFF"/>
                            <w:sz w:val="24"/>
                            <w:szCs w:val="24"/>
                            <w:lang w:val="en-US"/>
                          </w:rPr>
                        </w:pPr>
                      </w:p>
                    </w:txbxContent>
                  </v:textbox>
                </v:rect>
                <v:rect id="Rectangle 33" o:spid="_x0000_s1572" style="position:absolute;left:52908;top:12241;width:8298;height:2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" fillcolor="#95b3d7" strokecolor="#4f81bd" strokeweight="2pt">
                  <v:textbox>
                    <w:txbxContent>
                      <w:p w14:paraId="187BF33A" w14:textId="75700568" w:rsidR="00AC685E" w:rsidRPr="00334AD3" w:rsidRDefault="00AC685E" w:rsidP="00AC685E">
                        <w:pPr>
                          <w:jc w:val="center"/>
                          <w:textAlignment w:val="baseline"/>
                          <w:rPr>
                            <w:rFonts w:cstheme="minorBidi"/>
                            <w:color w:val="FFFFFF"/>
                            <w:sz w:val="24"/>
                            <w:szCs w:val="24"/>
                            <w:lang w:val="en-US"/>
                          </w:rPr>
                        </w:pPr>
                      </w:p>
                    </w:txbxContent>
                  </v:textbox>
                </v:rect>
                <v:rect id="Rectangle 34" o:spid="_x0000_s1573" style="position:absolute;left:36703;top:12278;width:4684;height:28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" fillcolor="#95b3d7" strokecolor="#4f81bd" strokeweight="2pt">
                  <v:textbox>
                    <w:txbxContent>
                      <w:p w14:paraId="2669B7B1" w14:textId="22A37FF1" w:rsidR="00AC685E" w:rsidRPr="00334AD3" w:rsidRDefault="00AC685E" w:rsidP="00AC685E">
                        <w:pPr>
                          <w:jc w:val="center"/>
                          <w:textAlignment w:val="baseline"/>
                          <w:rPr>
                            <w:rFonts w:cstheme="minorBidi"/>
                            <w:color w:val="FFFFFF"/>
                            <w:sz w:val="24"/>
                            <w:szCs w:val="24"/>
                            <w:lang w:val="en-US"/>
                          </w:rPr>
                        </w:pPr>
                      </w:p>
                    </w:txbxContent>
                  </v:textbox>
                </v:rect>
                <v:rect id="Rectangle 35" o:spid="_x0000_s1574" style="position:absolute;left:16658;top:12270;width:12856;height:28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" fillcolor="#95b3d7" strokecolor="#4f81bd" strokeweight="2pt">
                  <v:textbox>
                    <w:txbxContent>
                      <w:p w14:paraId="097A8247" w14:textId="247093DE" w:rsidR="00AC685E" w:rsidRPr="00334AD3" w:rsidRDefault="00AC685E" w:rsidP="00AC685E">
                        <w:pPr>
                          <w:textAlignment w:val="baseline"/>
                          <w:rPr>
                            <w:rFonts w:cstheme="minorBidi"/>
                            <w:color w:val="FFFFFF"/>
                            <w:sz w:val="24"/>
                            <w:szCs w:val="24"/>
                            <w:lang w:val="en-US"/>
                          </w:rPr>
                        </w:pPr>
                      </w:p>
                    </w:txbxContent>
                  </v:textbox>
                </v:rect>
                <v:shape id="TextBox 38" o:spid="_x0000_s1575" type="#_x0000_t202" style="position:absolute;left:31984;top:12430;width:2540;height:3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" filled="f" stroked="f">
                  <v:textbox>
                    <w:txbxContent>
                      <w:p w14:paraId="44F2F51E" w14:textId="0DE57CB9" w:rsidR="00AC685E" w:rsidRDefault="00AC685E" w:rsidP="00AC685E">
                        <w:pPr>
                          <w:textAlignment w:val="baseline"/>
                          <w:rPr>
                            <w:rFonts w:asciiTheme="minorHAnsi" w:hAnsi="Calibri" w:cstheme="minorBidi"/>
                            <w:color w:val="000000"/>
                            <w:sz w:val="24"/>
                            <w:szCs w:val="24"/>
                            <w:lang w:val="en-US"/>
                          </w:rPr>
                        </w:pPr>
                      </w:p>
                    </w:txbxContent>
                  </v:textbox>
                </v:shape>
                <v:line id="Straight Connector 40" o:spid="_x0000_s1576" style="position:absolute;visibility:visible;mso-wrap-style:square" from="95,15188" to="70663,151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" strokecolor="#9bbb59" strokeweight="2pt">
                  <v:stroke startarrow="oval" endarrow="oval"/>
                  <v:shadow on="t" color="black" opacity="24903f" origin=",.5" offset="0,.55556mm"/>
                </v:line>
                <v:line id="Straight Connector 41" o:spid="_x0000_s1577" style="position:absolute;visibility:visible;mso-wrap-style:square" from="95,0" to="95,209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" strokecolor="#4a7ebb"/>
                <v:line id="Straight Connector 42" o:spid="_x0000_s1578" style="position:absolute;visibility:visible;mso-wrap-style:square" from="70750,0" to="70750,209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" strokecolor="#4a7ebb"/>
                <v:shape id="Straight Arrow Connector 43" o:spid="_x0000_s1579" type="#_x0000_t32" style="position:absolute;left:478;top:18717;width:7018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">
                  <v:stroke dashstyle="1 1" startarrow="open" endarrow="open"/>
                </v:shape>
                <v:rect id="Rectangle 44" o:spid="_x0000_s1580" style="position:absolute;left:31402;top:16533;width:5301;height:33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" strokecolor="white">
                  <v:stroke dashstyle="1 1"/>
                  <v:textbox>
                    <w:txbxContent>
                      <w:p w14:paraId="4638E6C3" w14:textId="77777777" w:rsidR="00AC685E" w:rsidRPr="00334AD3" w:rsidRDefault="00AC685E" w:rsidP="00AC685E">
                        <w:pPr>
                          <w:spacing w:line="240" w:lineRule="auto"/>
                          <w:jc w:val="center"/>
                          <w:textAlignment w:val="baseline"/>
                          <w:rPr>
                            <w:rFonts w:cstheme="minorBidi"/>
                            <w:color w:val="000000"/>
                            <w:sz w:val="18"/>
                            <w:szCs w:val="18"/>
                            <w:lang w:val="en-US"/>
                          </w:rPr>
                        </w:pPr>
                        <w:r w:rsidRPr="00334AD3">
                          <w:rPr>
                            <w:rFonts w:cstheme="minorBidi"/>
                            <w:color w:val="000000"/>
                            <w:sz w:val="18"/>
                            <w:szCs w:val="18"/>
                            <w:lang w:val="en-US"/>
                          </w:rPr>
                          <w:t xml:space="preserve">17 </w:t>
                        </w:r>
                      </w:p>
                    </w:txbxContent>
                  </v:textbox>
                </v:rect>
                <v:rect id="Rectangle 51" o:spid="_x0000_s1581" style="position:absolute;left:16472;top:19407;width:36784;height:36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" strokecolor="white">
                  <v:stroke dashstyle="1 1"/>
                  <v:textbox>
                    <w:txbxContent>
                      <w:p w14:paraId="3F0C5574" w14:textId="77938409" w:rsidR="00904C7E" w:rsidRPr="00334AD3" w:rsidRDefault="00904C7E" w:rsidP="00904C7E">
                        <w:pPr>
                          <w:jc w:val="center"/>
                          <w:textAlignment w:val="baseline"/>
                          <w:rPr>
                            <w:rFonts w:cstheme="minorBidi"/>
                            <w:color w:val="000000"/>
                            <w:sz w:val="20"/>
                            <w:szCs w:val="20"/>
                            <w:lang w:val="en-US"/>
                          </w:rPr>
                        </w:pPr>
                        <w:r>
                          <w:rPr>
                            <w:rFonts w:cstheme="minorBidi"/>
                            <w:color w:val="000000"/>
                            <w:sz w:val="20"/>
                            <w:szCs w:val="20"/>
                            <w:lang w:val="en-US"/>
                          </w:rPr>
                          <w:t>T</w:t>
                        </w:r>
                        <w:r w:rsidRPr="00334AD3">
                          <w:rPr>
                            <w:rFonts w:cstheme="minorBidi"/>
                            <w:color w:val="000000"/>
                            <w:sz w:val="20"/>
                            <w:szCs w:val="20"/>
                            <w:lang w:val="en-US"/>
                          </w:rPr>
                          <w:t xml:space="preserve">otal length </w:t>
                        </w:r>
                        <w:r w:rsidRPr="009C2806">
                          <w:rPr>
                            <w:i/>
                            <w:sz w:val="20"/>
                            <w:szCs w:val="18"/>
                          </w:rPr>
                          <w:t>L</w:t>
                        </w:r>
                        <w:r w:rsidRPr="009C2806">
                          <w:rPr>
                            <w:sz w:val="20"/>
                            <w:szCs w:val="18"/>
                            <w:vertAlign w:val="subscript"/>
                          </w:rPr>
                          <w:t>total</w:t>
                        </w:r>
                        <w:r w:rsidRPr="009C2806">
                          <w:rPr>
                            <w:sz w:val="20"/>
                            <w:szCs w:val="20"/>
                          </w:rPr>
                          <w:t xml:space="preserve"> </w:t>
                        </w:r>
                        <w:r w:rsidRPr="009C2806">
                          <w:rPr>
                            <w:rFonts w:cstheme="minorBidi"/>
                            <w:color w:val="000000"/>
                            <w:sz w:val="20"/>
                            <w:szCs w:val="20"/>
                            <w:lang w:val="en-US"/>
                          </w:rPr>
                          <w:t>of</w:t>
                        </w:r>
                        <w:r w:rsidRPr="00334AD3">
                          <w:rPr>
                            <w:rFonts w:cstheme="minorBidi"/>
                            <w:color w:val="000000"/>
                            <w:sz w:val="20"/>
                            <w:szCs w:val="20"/>
                            <w:lang w:val="en-US"/>
                          </w:rPr>
                          <w:t xml:space="preserve"> connection line</w:t>
                        </w:r>
                      </w:p>
                      <w:p w14:paraId="76BE4312" w14:textId="456E99BA" w:rsidR="00AC685E" w:rsidRPr="00334AD3" w:rsidRDefault="00AC685E" w:rsidP="00AC685E">
                        <w:pPr>
                          <w:spacing w:line="240" w:lineRule="auto"/>
                          <w:jc w:val="center"/>
                          <w:textAlignment w:val="baseline"/>
                          <w:rPr>
                            <w:rFonts w:cstheme="minorBidi"/>
                            <w:color w:val="000000"/>
                            <w:sz w:val="18"/>
                            <w:szCs w:val="18"/>
                            <w:lang w:val="en-US"/>
                          </w:rPr>
                        </w:pPr>
                      </w:p>
                    </w:txbxContent>
                  </v:textbox>
                </v:rect>
                <v:shape id="TextBox 52" o:spid="_x0000_s1582" type="#_x0000_t202" style="position:absolute;left:62265;top:12240;width:2540;height:3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" filled="f" stroked="f">
                  <v:textbox>
                    <w:txbxContent>
                      <w:p w14:paraId="712BB1E9" w14:textId="658C6436" w:rsidR="00AC685E" w:rsidRDefault="00AC685E" w:rsidP="00AC685E">
                        <w:pPr>
                          <w:textAlignment w:val="baseline"/>
                          <w:rPr>
                            <w:rFonts w:asciiTheme="minorHAnsi" w:hAnsi="Calibri" w:cstheme="minorBidi"/>
                            <w:color w:val="000000"/>
                            <w:sz w:val="24"/>
                            <w:szCs w:val="24"/>
                            <w:lang w:val="en-US"/>
                          </w:rPr>
                        </w:pPr>
                      </w:p>
                    </w:txbxContent>
                  </v:textbox>
                </v:shape>
                <v:rect id="Rectangle 45" o:spid="_x0000_s1583" style="position:absolute;left:66066;top:12241;width:4684;height:2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" fillcolor="#95b3d7" strokecolor="#4f81bd" strokeweight="2pt">
                  <v:textbox>
                    <w:txbxContent>
                      <w:p w14:paraId="419A709E" w14:textId="55ED4827" w:rsidR="00AC685E" w:rsidRPr="00334AD3" w:rsidRDefault="00AC685E" w:rsidP="00AC685E">
                        <w:pPr>
                          <w:textAlignment w:val="baseline"/>
                          <w:rPr>
                            <w:rFonts w:cstheme="minorBidi"/>
                            <w:color w:val="FFFFFF"/>
                            <w:sz w:val="24"/>
                            <w:szCs w:val="24"/>
                            <w:lang w:val="en-US"/>
                          </w:rPr>
                        </w:pPr>
                      </w:p>
                    </w:txbxContent>
                  </v:textbox>
                </v:rect>
                <v:line id="Straight Connector 70" o:spid="_x0000_s1584" style="position:absolute;visibility:visible;mso-wrap-style:square" from="0,6551" to="70567,65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" strokecolor="#9bbb59" strokeweight="2pt">
                  <v:stroke startarrow="oval" endarrow="oval"/>
                  <v:shadow on="t" color="black" opacity="24903f" origin=",.5" offset="0,.55556mm"/>
                </v:line>
                <v:shape id="TextBox 91" o:spid="_x0000_s1585" type="#_x0000_t202" style="position:absolute;left:11611;top:3339;width:3260;height:3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" filled="f" stroked="f">
                  <v:textbox>
                    <w:txbxContent>
                      <w:p w14:paraId="66EEE718" w14:textId="76248052" w:rsidR="00097B83" w:rsidRPr="00097B83" w:rsidRDefault="00AC685E" w:rsidP="00097B83">
                        <w:pPr>
                          <w:spacing w:after="0" w:line="240" w:lineRule="auto"/>
                          <w:textAlignment w:val="baseline"/>
                          <w:rPr>
                            <w:rFonts w:asciiTheme="minorHAnsi" w:hAnsi="Calibri" w:cstheme="minorBidi"/>
                            <w:color w:val="000000"/>
                            <w:sz w:val="18"/>
                            <w:szCs w:val="18"/>
                            <w:lang w:val="en-US"/>
                          </w:rPr>
                        </w:pPr>
                        <w:r w:rsidRPr="00097B83">
                          <w:rPr>
                            <w:rFonts w:asciiTheme="minorHAnsi" w:hAnsi="Calibri" w:cstheme="minorBidi"/>
                            <w:color w:val="000000"/>
                            <w:sz w:val="18"/>
                            <w:szCs w:val="18"/>
                            <w:lang w:val="en-US"/>
                          </w:rPr>
                          <w:t>1</w:t>
                        </w:r>
                      </w:p>
                    </w:txbxContent>
                  </v:textbox>
                </v:shape>
                <v:shape id="TextBox 91" o:spid="_x0000_s1586" type="#_x0000_t202" style="position:absolute;left:4297;top:3339;width:3260;height:3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" filled="f" stroked="f">
                  <v:textbox>
                    <w:txbxContent>
                      <w:p w14:paraId="0FB4F24C" w14:textId="28323B97" w:rsidR="00097B83" w:rsidRPr="00097B83" w:rsidRDefault="00097B83" w:rsidP="00097B83">
                        <w:pPr>
                          <w:spacing w:after="0" w:line="240" w:lineRule="auto"/>
                          <w:textAlignment w:val="baseline"/>
                          <w:rPr>
                            <w:rFonts w:asciiTheme="minorHAnsi" w:hAnsi="Calibri" w:cstheme="minorBidi"/>
                            <w:color w:val="FFFFFF" w:themeColor="background1"/>
                            <w:sz w:val="18"/>
                            <w:szCs w:val="18"/>
                            <w:lang w:val="en-US"/>
                          </w:rPr>
                        </w:pPr>
                        <w:r w:rsidRPr="00097B83">
                          <w:rPr>
                            <w:rFonts w:asciiTheme="minorHAnsi" w:hAnsi="Calibri" w:cstheme="minorBidi"/>
                            <w:color w:val="FFFFFF" w:themeColor="background1"/>
                            <w:sz w:val="18"/>
                            <w:szCs w:val="18"/>
                            <w:lang w:val="en-US"/>
                          </w:rPr>
                          <w:t>3</w:t>
                        </w:r>
                      </w:p>
                    </w:txbxContent>
                  </v:textbox>
                </v:shape>
                <v:shape id="TextBox 91" o:spid="_x0000_s1587" type="#_x0000_t202" style="position:absolute;left:16251;top:3339;width:3260;height:3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" filled="f" stroked="f">
                  <v:textbox>
                    <w:txbxContent>
                      <w:p w14:paraId="3B5B1BCF" w14:textId="77777777" w:rsidR="00097B83" w:rsidRPr="00097B83" w:rsidRDefault="00097B83" w:rsidP="00097B83">
                        <w:pPr>
                          <w:spacing w:after="0" w:line="240" w:lineRule="auto"/>
                          <w:textAlignment w:val="baseline"/>
                          <w:rPr>
                            <w:rFonts w:asciiTheme="minorHAnsi" w:hAnsi="Calibri" w:cstheme="minorBidi"/>
                            <w:color w:val="FFFFFF" w:themeColor="background1"/>
                            <w:sz w:val="18"/>
                            <w:szCs w:val="18"/>
                            <w:lang w:val="en-US"/>
                          </w:rPr>
                        </w:pPr>
                        <w:r w:rsidRPr="00097B83">
                          <w:rPr>
                            <w:rFonts w:asciiTheme="minorHAnsi" w:hAnsi="Calibri" w:cstheme="minorBidi"/>
                            <w:color w:val="FFFFFF" w:themeColor="background1"/>
                            <w:sz w:val="18"/>
                            <w:szCs w:val="18"/>
                            <w:lang w:val="en-US"/>
                          </w:rPr>
                          <w:t>1</w:t>
                        </w:r>
                      </w:p>
                    </w:txbxContent>
                  </v:textbox>
                </v:shape>
                <v:shape id="TextBox 91" o:spid="_x0000_s1588" type="#_x0000_t202" style="position:absolute;left:20942;top:3339;width:3260;height:3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" filled="f" stroked="f">
                  <v:textbox>
                    <w:txbxContent>
                      <w:p w14:paraId="3450CD2C" w14:textId="77777777" w:rsidR="00097B83" w:rsidRPr="00097B83" w:rsidRDefault="00097B83" w:rsidP="00097B83">
                        <w:pPr>
                          <w:spacing w:after="0" w:line="240" w:lineRule="auto"/>
                          <w:textAlignment w:val="baseline"/>
                          <w:rPr>
                            <w:rFonts w:asciiTheme="minorHAnsi" w:hAnsi="Calibri" w:cstheme="minorBidi"/>
                            <w:color w:val="000000"/>
                            <w:sz w:val="18"/>
                            <w:szCs w:val="18"/>
                            <w:lang w:val="en-US"/>
                          </w:rPr>
                        </w:pPr>
                        <w:r w:rsidRPr="00097B83">
                          <w:rPr>
                            <w:rFonts w:asciiTheme="minorHAnsi" w:hAnsi="Calibri" w:cstheme="minorBidi"/>
                            <w:color w:val="000000"/>
                            <w:sz w:val="18"/>
                            <w:szCs w:val="18"/>
                            <w:lang w:val="en-US"/>
                          </w:rPr>
                          <w:t>1</w:t>
                        </w:r>
                      </w:p>
                    </w:txbxContent>
                  </v:textbox>
                </v:shape>
                <v:shape id="TextBox 91" o:spid="_x0000_s1589" type="#_x0000_t202" style="position:absolute;left:25482;top:3339;width:3260;height:3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" filled="f" stroked="f">
                  <v:textbox>
                    <w:txbxContent>
                      <w:p w14:paraId="7E08A7F0" w14:textId="77777777" w:rsidR="00097B83" w:rsidRPr="00097B83" w:rsidRDefault="00097B83" w:rsidP="00097B83">
                        <w:pPr>
                          <w:spacing w:after="0" w:line="240" w:lineRule="auto"/>
                          <w:textAlignment w:val="baseline"/>
                          <w:rPr>
                            <w:rFonts w:asciiTheme="minorHAnsi" w:hAnsi="Calibri" w:cstheme="minorBidi"/>
                            <w:color w:val="FFFFFF" w:themeColor="background1"/>
                            <w:sz w:val="18"/>
                            <w:szCs w:val="18"/>
                            <w:lang w:val="en-US"/>
                          </w:rPr>
                        </w:pPr>
                        <w:r w:rsidRPr="00097B83">
                          <w:rPr>
                            <w:rFonts w:asciiTheme="minorHAnsi" w:hAnsi="Calibri" w:cstheme="minorBidi"/>
                            <w:color w:val="FFFFFF" w:themeColor="background1"/>
                            <w:sz w:val="18"/>
                            <w:szCs w:val="18"/>
                            <w:lang w:val="en-US"/>
                          </w:rPr>
                          <w:t>1</w:t>
                        </w:r>
                      </w:p>
                    </w:txbxContent>
                  </v:textbox>
                </v:shape>
                <v:shape id="TextBox 91" o:spid="_x0000_s1590" type="#_x0000_t202" style="position:absolute;left:29769;top:3339;width:3260;height:3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" filled="f" stroked="f">
                  <v:textbox>
                    <w:txbxContent>
                      <w:p w14:paraId="000E018D" w14:textId="77777777" w:rsidR="00097B83" w:rsidRPr="00097B83" w:rsidRDefault="00097B83" w:rsidP="00097B83">
                        <w:pPr>
                          <w:spacing w:after="0" w:line="240" w:lineRule="auto"/>
                          <w:textAlignment w:val="baseline"/>
                          <w:rPr>
                            <w:rFonts w:asciiTheme="minorHAnsi" w:hAnsi="Calibri" w:cstheme="minorBidi"/>
                            <w:color w:val="000000"/>
                            <w:sz w:val="18"/>
                            <w:szCs w:val="18"/>
                            <w:lang w:val="en-US"/>
                          </w:rPr>
                        </w:pPr>
                        <w:r w:rsidRPr="00097B83">
                          <w:rPr>
                            <w:rFonts w:asciiTheme="minorHAnsi" w:hAnsi="Calibri" w:cstheme="minorBidi"/>
                            <w:color w:val="000000"/>
                            <w:sz w:val="18"/>
                            <w:szCs w:val="18"/>
                            <w:lang w:val="en-US"/>
                          </w:rPr>
                          <w:t>1</w:t>
                        </w:r>
                      </w:p>
                    </w:txbxContent>
                  </v:textbox>
                </v:shape>
                <v:shape id="TextBox 91" o:spid="_x0000_s1591" type="#_x0000_t202" style="position:absolute;left:34107;top:3339;width:3260;height:3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" filled="f" stroked="f">
                  <v:textbox>
                    <w:txbxContent>
                      <w:p w14:paraId="430969EF" w14:textId="77777777" w:rsidR="00097B83" w:rsidRPr="00097B83" w:rsidRDefault="00097B83" w:rsidP="00097B83">
                        <w:pPr>
                          <w:spacing w:after="0" w:line="240" w:lineRule="auto"/>
                          <w:textAlignment w:val="baseline"/>
                          <w:rPr>
                            <w:rFonts w:asciiTheme="minorHAnsi" w:hAnsi="Calibri" w:cstheme="minorBidi"/>
                            <w:color w:val="FFFFFF" w:themeColor="background1"/>
                            <w:sz w:val="18"/>
                            <w:szCs w:val="18"/>
                            <w:lang w:val="en-US"/>
                          </w:rPr>
                        </w:pPr>
                        <w:r w:rsidRPr="00097B83">
                          <w:rPr>
                            <w:rFonts w:asciiTheme="minorHAnsi" w:hAnsi="Calibri" w:cstheme="minorBidi"/>
                            <w:color w:val="FFFFFF" w:themeColor="background1"/>
                            <w:sz w:val="18"/>
                            <w:szCs w:val="18"/>
                            <w:lang w:val="en-US"/>
                          </w:rPr>
                          <w:t>1</w:t>
                        </w:r>
                      </w:p>
                    </w:txbxContent>
                  </v:textbox>
                </v:shape>
                <v:shape id="TextBox 91" o:spid="_x0000_s1592" type="#_x0000_t202" style="position:absolute;left:38344;top:3339;width:3260;height:3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" filled="f" stroked="f">
                  <v:textbox>
                    <w:txbxContent>
                      <w:p w14:paraId="07E9CD66" w14:textId="77777777" w:rsidR="00097B83" w:rsidRPr="00097B83" w:rsidRDefault="00097B83" w:rsidP="00097B83">
                        <w:pPr>
                          <w:spacing w:after="0" w:line="240" w:lineRule="auto"/>
                          <w:textAlignment w:val="baseline"/>
                          <w:rPr>
                            <w:rFonts w:asciiTheme="minorHAnsi" w:hAnsi="Calibri" w:cstheme="minorBidi"/>
                            <w:color w:val="000000"/>
                            <w:sz w:val="18"/>
                            <w:szCs w:val="18"/>
                            <w:lang w:val="en-US"/>
                          </w:rPr>
                        </w:pPr>
                        <w:r w:rsidRPr="00097B83">
                          <w:rPr>
                            <w:rFonts w:asciiTheme="minorHAnsi" w:hAnsi="Calibri" w:cstheme="minorBidi"/>
                            <w:color w:val="000000"/>
                            <w:sz w:val="18"/>
                            <w:szCs w:val="18"/>
                            <w:lang w:val="en-US"/>
                          </w:rPr>
                          <w:t>1</w:t>
                        </w:r>
                      </w:p>
                    </w:txbxContent>
                  </v:textbox>
                </v:shape>
                <v:shape id="TextBox 91" o:spid="_x0000_s1593" type="#_x0000_t202" style="position:absolute;left:42429;top:3339;width:3261;height:3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" filled="f" stroked="f">
                  <v:textbox>
                    <w:txbxContent>
                      <w:p w14:paraId="1DBCAA22" w14:textId="77777777" w:rsidR="00097B83" w:rsidRPr="00097B83" w:rsidRDefault="00097B83" w:rsidP="00097B83">
                        <w:pPr>
                          <w:spacing w:after="0" w:line="240" w:lineRule="auto"/>
                          <w:textAlignment w:val="baseline"/>
                          <w:rPr>
                            <w:rFonts w:asciiTheme="minorHAnsi" w:hAnsi="Calibri" w:cstheme="minorBidi"/>
                            <w:color w:val="FFFFFF" w:themeColor="background1"/>
                            <w:sz w:val="18"/>
                            <w:szCs w:val="18"/>
                            <w:lang w:val="en-US"/>
                          </w:rPr>
                        </w:pPr>
                        <w:r w:rsidRPr="00097B83">
                          <w:rPr>
                            <w:rFonts w:asciiTheme="minorHAnsi" w:hAnsi="Calibri" w:cstheme="minorBidi"/>
                            <w:color w:val="FFFFFF" w:themeColor="background1"/>
                            <w:sz w:val="18"/>
                            <w:szCs w:val="18"/>
                            <w:lang w:val="en-US"/>
                          </w:rPr>
                          <w:t>1</w:t>
                        </w:r>
                      </w:p>
                    </w:txbxContent>
                  </v:textbox>
                </v:shape>
                <v:shape id="TextBox 91" o:spid="_x0000_s1594" type="#_x0000_t202" style="position:absolute;left:47372;top:3339;width:3261;height:3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" filled="f" stroked="f">
                  <v:textbox>
                    <w:txbxContent>
                      <w:p w14:paraId="34B3F856" w14:textId="77777777" w:rsidR="00097B83" w:rsidRPr="00097B83" w:rsidRDefault="00097B83" w:rsidP="00097B83">
                        <w:pPr>
                          <w:spacing w:after="0" w:line="240" w:lineRule="auto"/>
                          <w:textAlignment w:val="baseline"/>
                          <w:rPr>
                            <w:rFonts w:asciiTheme="minorHAnsi" w:hAnsi="Calibri" w:cstheme="minorBidi"/>
                            <w:color w:val="000000"/>
                            <w:sz w:val="18"/>
                            <w:szCs w:val="18"/>
                            <w:lang w:val="en-US"/>
                          </w:rPr>
                        </w:pPr>
                        <w:r w:rsidRPr="00097B83">
                          <w:rPr>
                            <w:rFonts w:asciiTheme="minorHAnsi" w:hAnsi="Calibri" w:cstheme="minorBidi"/>
                            <w:color w:val="000000"/>
                            <w:sz w:val="18"/>
                            <w:szCs w:val="18"/>
                            <w:lang w:val="en-US"/>
                          </w:rPr>
                          <w:t>1</w:t>
                        </w:r>
                      </w:p>
                    </w:txbxContent>
                  </v:textbox>
                </v:shape>
                <v:shape id="TextBox 91" o:spid="_x0000_s1595" type="#_x0000_t202" style="position:absolute;left:52063;top:3339;width:3261;height:3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" filled="f" stroked="f">
                  <v:textbox>
                    <w:txbxContent>
                      <w:p w14:paraId="15DCCA52" w14:textId="77777777" w:rsidR="00097B83" w:rsidRPr="00097B83" w:rsidRDefault="00097B83" w:rsidP="00097B83">
                        <w:pPr>
                          <w:spacing w:after="0" w:line="240" w:lineRule="auto"/>
                          <w:textAlignment w:val="baseline"/>
                          <w:rPr>
                            <w:rFonts w:asciiTheme="minorHAnsi" w:hAnsi="Calibri" w:cstheme="minorBidi"/>
                            <w:color w:val="FFFFFF" w:themeColor="background1"/>
                            <w:sz w:val="18"/>
                            <w:szCs w:val="18"/>
                            <w:lang w:val="en-US"/>
                          </w:rPr>
                        </w:pPr>
                        <w:r w:rsidRPr="00097B83">
                          <w:rPr>
                            <w:rFonts w:asciiTheme="minorHAnsi" w:hAnsi="Calibri" w:cstheme="minorBidi"/>
                            <w:color w:val="FFFFFF" w:themeColor="background1"/>
                            <w:sz w:val="18"/>
                            <w:szCs w:val="18"/>
                            <w:lang w:val="en-US"/>
                          </w:rPr>
                          <w:t>1</w:t>
                        </w:r>
                      </w:p>
                    </w:txbxContent>
                  </v:textbox>
                </v:shape>
                <v:shape id="TextBox 91" o:spid="_x0000_s1596" type="#_x0000_t202" style="position:absolute;left:56855;top:3339;width:3260;height:3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" filled="f" stroked="f">
                  <v:textbox>
                    <w:txbxContent>
                      <w:p w14:paraId="34FE2E45" w14:textId="77777777" w:rsidR="00097B83" w:rsidRPr="00097B83" w:rsidRDefault="00097B83" w:rsidP="00097B83">
                        <w:pPr>
                          <w:spacing w:after="0" w:line="240" w:lineRule="auto"/>
                          <w:textAlignment w:val="baseline"/>
                          <w:rPr>
                            <w:rFonts w:asciiTheme="minorHAnsi" w:hAnsi="Calibri" w:cstheme="minorBidi"/>
                            <w:color w:val="000000"/>
                            <w:sz w:val="18"/>
                            <w:szCs w:val="18"/>
                            <w:lang w:val="en-US"/>
                          </w:rPr>
                        </w:pPr>
                        <w:r w:rsidRPr="00097B83">
                          <w:rPr>
                            <w:rFonts w:asciiTheme="minorHAnsi" w:hAnsi="Calibri" w:cstheme="minorBidi"/>
                            <w:color w:val="000000"/>
                            <w:sz w:val="18"/>
                            <w:szCs w:val="18"/>
                            <w:lang w:val="en-US"/>
                          </w:rPr>
                          <w:t>1</w:t>
                        </w:r>
                      </w:p>
                    </w:txbxContent>
                  </v:textbox>
                </v:shape>
                <v:shape id="TextBox 91" o:spid="_x0000_s1597" type="#_x0000_t202" style="position:absolute;left:64068;top:3339;width:3260;height:3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" filled="f" stroked="f">
                  <v:textbox>
                    <w:txbxContent>
                      <w:p w14:paraId="27D90174" w14:textId="57355C93" w:rsidR="00097B83" w:rsidRPr="00097B83" w:rsidRDefault="00097B83" w:rsidP="00097B83">
                        <w:pPr>
                          <w:spacing w:after="0" w:line="240" w:lineRule="auto"/>
                          <w:textAlignment w:val="baseline"/>
                          <w:rPr>
                            <w:rFonts w:asciiTheme="minorHAnsi" w:hAnsi="Calibri" w:cstheme="minorBidi"/>
                            <w:color w:val="FFFFFF" w:themeColor="background1"/>
                            <w:sz w:val="18"/>
                            <w:szCs w:val="18"/>
                            <w:lang w:val="en-US"/>
                          </w:rPr>
                        </w:pPr>
                        <w:r w:rsidRPr="00097B83">
                          <w:rPr>
                            <w:rFonts w:asciiTheme="minorHAnsi" w:hAnsi="Calibri" w:cstheme="minorBidi"/>
                            <w:color w:val="FFFFFF" w:themeColor="background1"/>
                            <w:sz w:val="18"/>
                            <w:szCs w:val="18"/>
                            <w:lang w:val="en-US"/>
                          </w:rPr>
                          <w:t>3</w:t>
                        </w:r>
                      </w:p>
                    </w:txbxContent>
                  </v:textbox>
                </v:shape>
                <v:shape id="TextBox 91" o:spid="_x0000_s1598" type="#_x0000_t202" style="position:absolute;left:5709;top:11724;width:4874;height:3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" filled="f" stroked="f">
                  <v:textbox>
                    <w:txbxContent>
                      <w:p w14:paraId="638835F5" w14:textId="4C9D6444" w:rsidR="00097B83" w:rsidRPr="00097B83" w:rsidRDefault="00097B83" w:rsidP="00097B83">
                        <w:pPr>
                          <w:spacing w:after="0" w:line="240" w:lineRule="auto"/>
                          <w:jc w:val="center"/>
                          <w:textAlignment w:val="baseline"/>
                          <w:rPr>
                            <w:rFonts w:asciiTheme="minorHAnsi" w:hAnsi="Calibri" w:cstheme="minorBidi"/>
                            <w:color w:val="000000"/>
                            <w:sz w:val="18"/>
                            <w:szCs w:val="18"/>
                            <w:lang w:val="en-US"/>
                          </w:rPr>
                        </w:pPr>
                        <w:r>
                          <w:rPr>
                            <w:rFonts w:asciiTheme="minorHAnsi" w:hAnsi="Calibri" w:cstheme="minorBidi"/>
                            <w:color w:val="000000"/>
                            <w:sz w:val="18"/>
                            <w:szCs w:val="18"/>
                            <w:lang w:val="en-US"/>
                          </w:rPr>
                          <w:t>4</w:t>
                        </w:r>
                      </w:p>
                    </w:txbxContent>
                  </v:textbox>
                </v:shape>
                <v:shape id="TextBox 91" o:spid="_x0000_s1599" type="#_x0000_t202" style="position:absolute;left:20841;top:11724;width:4874;height:3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" filled="f" stroked="f">
                  <v:textbox>
                    <w:txbxContent>
                      <w:p w14:paraId="0BED2B00" w14:textId="327E6D55" w:rsidR="00097B83" w:rsidRPr="00097B83" w:rsidRDefault="00097B83" w:rsidP="00097B83">
                        <w:pPr>
                          <w:spacing w:after="0" w:line="240" w:lineRule="auto"/>
                          <w:jc w:val="center"/>
                          <w:textAlignment w:val="baseline"/>
                          <w:rPr>
                            <w:rFonts w:asciiTheme="minorHAnsi" w:hAnsi="Calibri" w:cstheme="minorBidi"/>
                            <w:color w:val="FFFFFF" w:themeColor="background1"/>
                            <w:sz w:val="18"/>
                            <w:szCs w:val="18"/>
                            <w:lang w:val="en-US"/>
                          </w:rPr>
                        </w:pPr>
                        <w:r w:rsidRPr="00097B83">
                          <w:rPr>
                            <w:rFonts w:asciiTheme="minorHAnsi" w:hAnsi="Calibri" w:cstheme="minorBidi"/>
                            <w:color w:val="FFFFFF" w:themeColor="background1"/>
                            <w:sz w:val="18"/>
                            <w:szCs w:val="18"/>
                            <w:lang w:val="en-US"/>
                          </w:rPr>
                          <w:t>3</w:t>
                        </w:r>
                      </w:p>
                    </w:txbxContent>
                  </v:textbox>
                </v:shape>
                <v:shape id="TextBox 91" o:spid="_x0000_s1600" type="#_x0000_t202" style="position:absolute;left:30626;top:11724;width:4875;height:3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" filled="f" stroked="f">
                  <v:textbox>
                    <w:txbxContent>
                      <w:p w14:paraId="0911B83F" w14:textId="1E60AB9F" w:rsidR="00097B83" w:rsidRPr="00097B83" w:rsidRDefault="00097B83" w:rsidP="00097B83">
                        <w:pPr>
                          <w:spacing w:after="0" w:line="240" w:lineRule="auto"/>
                          <w:jc w:val="center"/>
                          <w:textAlignment w:val="baseline"/>
                          <w:rPr>
                            <w:rFonts w:asciiTheme="minorHAnsi" w:hAnsi="Calibri" w:cstheme="minorBidi"/>
                            <w:color w:val="000000"/>
                            <w:sz w:val="18"/>
                            <w:szCs w:val="18"/>
                            <w:lang w:val="en-US"/>
                          </w:rPr>
                        </w:pPr>
                        <w:r>
                          <w:rPr>
                            <w:rFonts w:asciiTheme="minorHAnsi" w:hAnsi="Calibri" w:cstheme="minorBidi"/>
                            <w:color w:val="000000"/>
                            <w:sz w:val="18"/>
                            <w:szCs w:val="18"/>
                            <w:lang w:val="en-US"/>
                          </w:rPr>
                          <w:t>2</w:t>
                        </w:r>
                      </w:p>
                    </w:txbxContent>
                  </v:textbox>
                </v:shape>
                <v:shape id="TextBox 91" o:spid="_x0000_s1601" type="#_x0000_t202" style="position:absolute;left:36629;top:11724;width:4874;height:3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" filled="f" stroked="f">
                  <v:textbox>
                    <w:txbxContent>
                      <w:p w14:paraId="1C605B1D" w14:textId="1FCE7CC2" w:rsidR="00097B83" w:rsidRPr="00097B83" w:rsidRDefault="00097B83" w:rsidP="00097B83">
                        <w:pPr>
                          <w:spacing w:after="0" w:line="240" w:lineRule="auto"/>
                          <w:jc w:val="center"/>
                          <w:textAlignment w:val="baseline"/>
                          <w:rPr>
                            <w:rFonts w:asciiTheme="minorHAnsi" w:hAnsi="Calibri" w:cstheme="minorBidi"/>
                            <w:color w:val="FFFFFF" w:themeColor="background1"/>
                            <w:sz w:val="18"/>
                            <w:szCs w:val="18"/>
                            <w:lang w:val="en-US"/>
                          </w:rPr>
                        </w:pPr>
                        <w:r w:rsidRPr="00097B83">
                          <w:rPr>
                            <w:rFonts w:asciiTheme="minorHAnsi" w:hAnsi="Calibri" w:cstheme="minorBidi"/>
                            <w:color w:val="FFFFFF" w:themeColor="background1"/>
                            <w:sz w:val="18"/>
                            <w:szCs w:val="18"/>
                            <w:lang w:val="en-US"/>
                          </w:rPr>
                          <w:t>1</w:t>
                        </w:r>
                      </w:p>
                    </w:txbxContent>
                  </v:textbox>
                </v:shape>
                <v:shape id="TextBox 91" o:spid="_x0000_s1602" type="#_x0000_t202" style="position:absolute;left:44497;top:11724;width:4875;height:3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" filled="f" stroked="f">
                  <v:textbox>
                    <w:txbxContent>
                      <w:p w14:paraId="5A22467E" w14:textId="33BAF769" w:rsidR="00097B83" w:rsidRPr="00097B83" w:rsidRDefault="00097B83" w:rsidP="00097B83">
                        <w:pPr>
                          <w:spacing w:after="0" w:line="240" w:lineRule="auto"/>
                          <w:jc w:val="center"/>
                          <w:textAlignment w:val="baseline"/>
                          <w:rPr>
                            <w:rFonts w:asciiTheme="minorHAnsi" w:hAnsi="Calibri" w:cstheme="minorBidi"/>
                            <w:color w:val="000000"/>
                            <w:sz w:val="18"/>
                            <w:szCs w:val="18"/>
                            <w:lang w:val="en-US"/>
                          </w:rPr>
                        </w:pPr>
                        <w:r>
                          <w:rPr>
                            <w:rFonts w:asciiTheme="minorHAnsi" w:hAnsi="Calibri" w:cstheme="minorBidi"/>
                            <w:color w:val="000000"/>
                            <w:sz w:val="18"/>
                            <w:szCs w:val="18"/>
                            <w:lang w:val="en-US"/>
                          </w:rPr>
                          <w:t>3</w:t>
                        </w:r>
                      </w:p>
                    </w:txbxContent>
                  </v:textbox>
                </v:shape>
                <v:shape id="TextBox 91" o:spid="_x0000_s1603" type="#_x0000_t202" style="position:absolute;left:54585;top:11724;width:4875;height:3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" filled="f" stroked="f">
                  <v:textbox>
                    <w:txbxContent>
                      <w:p w14:paraId="42D2F2F8" w14:textId="0A88BB49" w:rsidR="00097B83" w:rsidRPr="00097B83" w:rsidRDefault="00097B83" w:rsidP="00097B83">
                        <w:pPr>
                          <w:spacing w:after="0" w:line="240" w:lineRule="auto"/>
                          <w:jc w:val="center"/>
                          <w:textAlignment w:val="baseline"/>
                          <w:rPr>
                            <w:rFonts w:asciiTheme="minorHAnsi" w:hAnsi="Calibri" w:cstheme="minorBidi"/>
                            <w:color w:val="FFFFFF" w:themeColor="background1"/>
                            <w:sz w:val="18"/>
                            <w:szCs w:val="18"/>
                            <w:lang w:val="en-US"/>
                          </w:rPr>
                        </w:pPr>
                        <w:r w:rsidRPr="00097B83">
                          <w:rPr>
                            <w:rFonts w:asciiTheme="minorHAnsi" w:hAnsi="Calibri" w:cstheme="minorBidi"/>
                            <w:color w:val="FFFFFF" w:themeColor="background1"/>
                            <w:sz w:val="18"/>
                            <w:szCs w:val="18"/>
                            <w:lang w:val="en-US"/>
                          </w:rPr>
                          <w:t>2</w:t>
                        </w:r>
                      </w:p>
                    </w:txbxContent>
                  </v:textbox>
                </v:shape>
                <v:shape id="TextBox 91" o:spid="_x0000_s1604" type="#_x0000_t202" style="position:absolute;left:61192;top:11724;width:4874;height:3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" filled="f" stroked="f">
                  <v:textbox>
                    <w:txbxContent>
                      <w:p w14:paraId="709CE7CF" w14:textId="27AB65D0" w:rsidR="00097B83" w:rsidRPr="00097B83" w:rsidRDefault="00097B83" w:rsidP="00097B83">
                        <w:pPr>
                          <w:spacing w:after="0" w:line="240" w:lineRule="auto"/>
                          <w:jc w:val="center"/>
                          <w:textAlignment w:val="baseline"/>
                          <w:rPr>
                            <w:rFonts w:asciiTheme="minorHAnsi" w:hAnsi="Calibri" w:cstheme="minorBidi"/>
                            <w:color w:val="000000"/>
                            <w:sz w:val="18"/>
                            <w:szCs w:val="18"/>
                            <w:lang w:val="en-US"/>
                          </w:rPr>
                        </w:pPr>
                        <w:r>
                          <w:rPr>
                            <w:rFonts w:asciiTheme="minorHAnsi" w:hAnsi="Calibri" w:cstheme="minorBidi"/>
                            <w:color w:val="000000"/>
                            <w:sz w:val="18"/>
                            <w:szCs w:val="18"/>
                            <w:lang w:val="en-US"/>
                          </w:rPr>
                          <w:t>1</w:t>
                        </w:r>
                      </w:p>
                    </w:txbxContent>
                  </v:textbox>
                </v:shape>
                <v:shape id="TextBox 91" o:spid="_x0000_s1605" type="#_x0000_t202" style="position:absolute;left:65984;top:11724;width:4874;height:3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" filled="f" stroked="f">
                  <v:textbox>
                    <w:txbxContent>
                      <w:p w14:paraId="630DD27B" w14:textId="5669F957" w:rsidR="00097B83" w:rsidRPr="00097B83" w:rsidRDefault="00097B83" w:rsidP="00097B83">
                        <w:pPr>
                          <w:spacing w:after="0" w:line="240" w:lineRule="auto"/>
                          <w:jc w:val="center"/>
                          <w:textAlignment w:val="baseline"/>
                          <w:rPr>
                            <w:rFonts w:asciiTheme="minorHAnsi" w:hAnsi="Calibri" w:cstheme="minorBidi"/>
                            <w:color w:val="FFFFFF" w:themeColor="background1"/>
                            <w:sz w:val="18"/>
                            <w:szCs w:val="18"/>
                            <w:lang w:val="en-US"/>
                          </w:rPr>
                        </w:pPr>
                        <w:r w:rsidRPr="00097B83">
                          <w:rPr>
                            <w:rFonts w:asciiTheme="minorHAnsi" w:hAnsi="Calibri" w:cstheme="minorBidi"/>
                            <w:color w:val="FFFFFF" w:themeColor="background1"/>
                            <w:sz w:val="18"/>
                            <w:szCs w:val="18"/>
                            <w:lang w:val="en-US"/>
                          </w:rPr>
                          <w:t>1</w:t>
                        </w:r>
                      </w:p>
                    </w:txbxContent>
                  </v:textbox>
                </v:shape>
                <w10:anchorlock/>
              </v:group>
            </w:pict>
          </mc:Fallback>
        </mc:AlternateContent>
      </w:r>
    </w:p>
    <w:p w14:paraId="438C0332" w14:textId="549444CB" w:rsidR="007419AB" w:rsidRPr="0068368C" w:rsidRDefault="007419AB" w:rsidP="007419AB">
      <w:pPr>
        <w:keepNext/>
        <w:keepLines/>
        <w:spacing w:after="0"/>
        <w:jc w:val="left"/>
        <w:rPr>
          <w:sz w:val="18"/>
          <w:szCs w:val="18"/>
        </w:rPr>
      </w:pPr>
      <w:r w:rsidRPr="00922B95">
        <w:rPr>
          <w:b/>
          <w:sz w:val="18"/>
          <w:szCs w:val="18"/>
        </w:rPr>
        <w:t>Key</w:t>
      </w:r>
      <w:r w:rsidRPr="00922B95">
        <w:rPr>
          <w:sz w:val="18"/>
          <w:szCs w:val="18"/>
        </w:rPr>
        <w:t xml:space="preserve"> </w:t>
      </w:r>
      <w:r w:rsidRPr="00922B95">
        <w:rPr>
          <w:sz w:val="18"/>
          <w:szCs w:val="18"/>
        </w:rPr>
        <w:br/>
      </w:r>
      <w:r w:rsidRPr="00B62EE5">
        <w:rPr>
          <w:vertAlign w:val="superscript"/>
        </w:rPr>
        <w:t>a</w:t>
      </w:r>
      <w:r w:rsidRPr="00870F4B">
        <w:rPr>
          <w:sz w:val="18"/>
          <w:szCs w:val="18"/>
        </w:rPr>
        <w:t xml:space="preserve"> </w:t>
      </w:r>
      <w:r w:rsidRPr="00870F4B">
        <w:rPr>
          <w:sz w:val="18"/>
          <w:szCs w:val="18"/>
        </w:rPr>
        <w:tab/>
      </w:r>
      <w:r w:rsidR="007B2A78" w:rsidRPr="007B2A78">
        <w:rPr>
          <w:sz w:val="18"/>
          <w:szCs w:val="18"/>
        </w:rPr>
        <w:t xml:space="preserve">Total length </w:t>
      </w:r>
      <w:r w:rsidR="00904C7E" w:rsidRPr="009C2806">
        <w:rPr>
          <w:i/>
          <w:sz w:val="18"/>
          <w:szCs w:val="16"/>
        </w:rPr>
        <w:t>L</w:t>
      </w:r>
      <w:r w:rsidR="00904C7E" w:rsidRPr="009C2806">
        <w:rPr>
          <w:sz w:val="18"/>
          <w:szCs w:val="16"/>
          <w:vertAlign w:val="subscript"/>
        </w:rPr>
        <w:t>total</w:t>
      </w:r>
      <w:r w:rsidR="00904C7E" w:rsidRPr="006B2B08">
        <w:rPr>
          <w:sz w:val="16"/>
          <w:szCs w:val="16"/>
        </w:rPr>
        <w:t xml:space="preserve"> </w:t>
      </w:r>
      <w:r w:rsidR="007B2A78" w:rsidRPr="007B2A78">
        <w:rPr>
          <w:sz w:val="18"/>
          <w:szCs w:val="18"/>
        </w:rPr>
        <w:t>of connection line.</w:t>
      </w:r>
      <w:r w:rsidR="007B2A78">
        <w:rPr>
          <w:sz w:val="18"/>
          <w:szCs w:val="18"/>
        </w:rPr>
        <w:t xml:space="preserve"> </w:t>
      </w:r>
    </w:p>
    <w:p w14:paraId="776C46AC" w14:textId="072942EB" w:rsidR="00FC68DB" w:rsidRPr="0013175B" w:rsidRDefault="00FC68DB" w:rsidP="00314DA6">
      <w:pPr>
        <w:jc w:val="center"/>
        <w:rPr>
          <w:b/>
          <w:bCs/>
        </w:rPr>
      </w:pPr>
      <w:bookmarkStart w:id="1513" w:name="_Ref157795552"/>
      <w:bookmarkStart w:id="1514" w:name="_Toc76030568"/>
      <w:bookmarkStart w:id="1515" w:name="_Toc94530854"/>
      <w:bookmarkStart w:id="1516" w:name="_Toc101428250"/>
      <w:bookmarkStart w:id="1517" w:name="_Toc167044165"/>
      <w:r w:rsidRPr="0013175B">
        <w:rPr>
          <w:b/>
          <w:bCs/>
        </w:rPr>
        <w:t xml:space="preserve">Figure </w:t>
      </w:r>
      <w:r w:rsidRPr="0013175B">
        <w:rPr>
          <w:b/>
          <w:bCs/>
        </w:rPr>
        <w:fldChar w:fldCharType="begin"/>
      </w:r>
      <w:r w:rsidRPr="0013175B">
        <w:rPr>
          <w:b/>
          <w:bCs/>
        </w:rPr>
        <w:instrText xml:space="preserve"> SEQ Figure \* ARABIC </w:instrText>
      </w:r>
      <w:r w:rsidRPr="0013175B">
        <w:rPr>
          <w:b/>
          <w:bCs/>
        </w:rPr>
        <w:fldChar w:fldCharType="separate"/>
      </w:r>
      <w:r w:rsidR="00A965C9">
        <w:rPr>
          <w:b/>
          <w:bCs/>
          <w:noProof/>
        </w:rPr>
        <w:t>44</w:t>
      </w:r>
      <w:r w:rsidRPr="0013175B">
        <w:rPr>
          <w:b/>
          <w:bCs/>
        </w:rPr>
        <w:fldChar w:fldCharType="end"/>
      </w:r>
      <w:bookmarkEnd w:id="1513"/>
      <w:r w:rsidR="00B00216" w:rsidRPr="0013175B">
        <w:rPr>
          <w:b/>
          <w:bCs/>
        </w:rPr>
        <w:t xml:space="preserve"> —</w:t>
      </w:r>
      <w:r w:rsidRPr="0013175B">
        <w:rPr>
          <w:b/>
          <w:bCs/>
        </w:rPr>
        <w:t xml:space="preserve"> Irregular intermittent welds</w:t>
      </w:r>
      <w:bookmarkEnd w:id="1514"/>
      <w:bookmarkEnd w:id="1515"/>
      <w:bookmarkEnd w:id="1516"/>
      <w:bookmarkEnd w:id="1517"/>
    </w:p>
    <w:p w14:paraId="0FE03776" w14:textId="1E085022" w:rsidR="00FC68DB" w:rsidRPr="00F54804" w:rsidRDefault="00FC68DB" w:rsidP="00A20C99">
      <w:r w:rsidRPr="005C2D94">
        <w:t xml:space="preserve">The </w:t>
      </w:r>
      <w:r w:rsidRPr="00EA247C">
        <w:t xml:space="preserve">intermittent welds in </w:t>
      </w:r>
      <w:r w:rsidR="00EA247C" w:rsidRPr="00EA247C">
        <w:fldChar w:fldCharType="begin"/>
      </w:r>
      <w:r w:rsidR="00EA247C" w:rsidRPr="00EA247C">
        <w:instrText xml:space="preserve"> REF _Ref157795552 \h  \* MERGEFORMAT </w:instrText>
      </w:r>
      <w:r w:rsidR="00EA247C" w:rsidRPr="00EA247C">
        <w:fldChar w:fldCharType="separate"/>
      </w:r>
      <w:r w:rsidR="00A965C9" w:rsidRPr="00A965C9">
        <w:rPr>
          <w:bCs/>
        </w:rPr>
        <w:t xml:space="preserve">Figure </w:t>
      </w:r>
      <w:r w:rsidR="00A965C9" w:rsidRPr="00A965C9">
        <w:rPr>
          <w:bCs/>
          <w:noProof/>
        </w:rPr>
        <w:t>44</w:t>
      </w:r>
      <w:r w:rsidR="00EA247C" w:rsidRPr="00EA247C">
        <w:fldChar w:fldCharType="end"/>
      </w:r>
      <w:r w:rsidRPr="005C2D94">
        <w:t xml:space="preserve"> are </w:t>
      </w:r>
      <w:r w:rsidRPr="00D0681A">
        <w:t>not</w:t>
      </w:r>
      <w:r w:rsidRPr="001E4607">
        <w:t xml:space="preserve"> regular. Therefore, they are treated as </w:t>
      </w:r>
      <w:r w:rsidRPr="004A2B79">
        <w:rPr>
          <w:rStyle w:val="CodeCharacter"/>
        </w:rPr>
        <w:t>&lt;segment_list/&gt;</w:t>
      </w:r>
      <w:r w:rsidRPr="00BD52D7">
        <w:t xml:space="preserve">, where each segment is described separately. When all welded segments have the same length and </w:t>
      </w:r>
      <w:r w:rsidR="00DA2540">
        <w:t xml:space="preserve">when </w:t>
      </w:r>
      <w:r w:rsidRPr="00BD52D7">
        <w:t>all g</w:t>
      </w:r>
      <w:r w:rsidRPr="000A1B7B">
        <w:t xml:space="preserve">aps between segments have the same spacing, the connection can be represented as sequence of </w:t>
      </w:r>
      <w:r w:rsidRPr="004A2B79">
        <w:rPr>
          <w:rStyle w:val="CodeCharacter"/>
        </w:rPr>
        <w:t>&lt;regular_segments/&gt;</w:t>
      </w:r>
      <w:r w:rsidRPr="00726144">
        <w:t xml:space="preserve">. </w:t>
      </w:r>
    </w:p>
    <w:p w14:paraId="27BC70D3" w14:textId="2C25EA55" w:rsidR="00FC68DB" w:rsidRPr="00F54804" w:rsidRDefault="00EA247C" w:rsidP="00A20C99">
      <w:pPr>
        <w:keepNext/>
      </w:pPr>
      <w:r>
        <w:lastRenderedPageBreak/>
        <w:t xml:space="preserve">In </w:t>
      </w:r>
      <w:r w:rsidR="00FA506A">
        <w:t>s</w:t>
      </w:r>
      <w:r w:rsidR="00FC68DB" w:rsidRPr="00BB1A91">
        <w:t>ummary</w:t>
      </w:r>
      <w:r w:rsidR="00FA506A">
        <w:t>, f</w:t>
      </w:r>
      <w:r w:rsidR="00FC68DB" w:rsidRPr="00F54804">
        <w:t xml:space="preserve">or the description of an intermittent connection line, </w:t>
      </w:r>
      <w:r w:rsidR="00DA2540">
        <w:t xml:space="preserve">the </w:t>
      </w:r>
      <w:r w:rsidR="00FC68DB" w:rsidRPr="00F54804">
        <w:t xml:space="preserve">following variants are available: </w:t>
      </w:r>
    </w:p>
    <w:p w14:paraId="03412905" w14:textId="23C0A159" w:rsidR="00FC68DB" w:rsidRPr="0013175B" w:rsidRDefault="00FC68DB">
      <w:pPr>
        <w:pStyle w:val="Listenabsatz"/>
        <w:numPr>
          <w:ilvl w:val="0"/>
          <w:numId w:val="10"/>
        </w:numPr>
        <w:tabs>
          <w:tab w:val="clear" w:pos="403"/>
        </w:tabs>
        <w:spacing w:line="240" w:lineRule="auto"/>
        <w:contextualSpacing w:val="0"/>
      </w:pPr>
      <w:r w:rsidRPr="004A2B79">
        <w:rPr>
          <w:rStyle w:val="CodeCharacter"/>
        </w:rPr>
        <w:t>&lt;segment_list/&gt;</w:t>
      </w:r>
      <w:r w:rsidRPr="0013175B">
        <w:t xml:space="preserve">: All segments are specified </w:t>
      </w:r>
      <w:r w:rsidRPr="00D0681A">
        <w:t>individually</w:t>
      </w:r>
      <w:r w:rsidRPr="0013175B">
        <w:t xml:space="preserve"> with start and end given in curve length parameters of the </w:t>
      </w:r>
      <w:r w:rsidRPr="004A2B79">
        <w:rPr>
          <w:rStyle w:val="CodeCharacter"/>
        </w:rPr>
        <w:t>&lt;loc_list/&gt;</w:t>
      </w:r>
      <w:r w:rsidRPr="0013175B">
        <w:t xml:space="preserve"> polygon</w:t>
      </w:r>
      <w:r w:rsidR="00EA247C">
        <w:t xml:space="preserve">. </w:t>
      </w:r>
    </w:p>
    <w:p w14:paraId="75CF5A89" w14:textId="74224556" w:rsidR="00FC68DB" w:rsidRPr="0013175B" w:rsidRDefault="00FC68DB">
      <w:pPr>
        <w:pStyle w:val="Listenabsatz"/>
        <w:numPr>
          <w:ilvl w:val="0"/>
          <w:numId w:val="10"/>
        </w:numPr>
        <w:tabs>
          <w:tab w:val="clear" w:pos="403"/>
        </w:tabs>
        <w:spacing w:line="240" w:lineRule="auto"/>
        <w:ind w:left="357" w:hanging="357"/>
        <w:contextualSpacing w:val="0"/>
      </w:pPr>
      <w:r w:rsidRPr="004A2B79">
        <w:rPr>
          <w:rStyle w:val="CodeCharacter"/>
        </w:rPr>
        <w:t>&lt;regular_segments/&gt;</w:t>
      </w:r>
      <w:r w:rsidRPr="0013175B">
        <w:t xml:space="preserve">: All segments have </w:t>
      </w:r>
      <w:r w:rsidRPr="00D0681A">
        <w:t>identical length</w:t>
      </w:r>
      <w:r w:rsidRPr="0013175B">
        <w:t xml:space="preserve">. All spacings have </w:t>
      </w:r>
      <w:r w:rsidRPr="00D0681A">
        <w:t>identical length</w:t>
      </w:r>
      <w:r w:rsidRPr="0013175B">
        <w:t xml:space="preserve"> ex</w:t>
      </w:r>
      <w:r w:rsidR="00C1056C">
        <w:t>c</w:t>
      </w:r>
      <w:r w:rsidRPr="0013175B">
        <w:t xml:space="preserve">ept for a </w:t>
      </w:r>
      <w:r w:rsidRPr="00D0681A">
        <w:t>first spacing</w:t>
      </w:r>
      <w:r w:rsidRPr="0013175B">
        <w:t xml:space="preserve"> at the beginning of the </w:t>
      </w:r>
      <w:r w:rsidRPr="004A2B79">
        <w:rPr>
          <w:rStyle w:val="CodeCharacter"/>
        </w:rPr>
        <w:t>&lt;loc_list/&gt;</w:t>
      </w:r>
      <w:r w:rsidRPr="0013175B">
        <w:t xml:space="preserve"> polygon (</w:t>
      </w:r>
      <w:r w:rsidR="00EA247C">
        <w:t>i.e.</w:t>
      </w:r>
      <w:r w:rsidR="00C5437F">
        <w:t xml:space="preserve"> </w:t>
      </w:r>
      <w:r w:rsidRPr="0013175B">
        <w:t xml:space="preserve">before the first segment) and a </w:t>
      </w:r>
      <w:r w:rsidRPr="00D0681A">
        <w:t>last spacing</w:t>
      </w:r>
      <w:r w:rsidRPr="0013175B">
        <w:t xml:space="preserve"> at the end of the </w:t>
      </w:r>
      <w:r w:rsidRPr="004A2B79">
        <w:rPr>
          <w:rStyle w:val="CodeCharacter"/>
        </w:rPr>
        <w:t>&lt;loc_list/&gt;</w:t>
      </w:r>
      <w:r w:rsidRPr="0013175B">
        <w:t xml:space="preserve"> polygon (</w:t>
      </w:r>
      <w:r w:rsidR="00EA247C">
        <w:t>i.e.</w:t>
      </w:r>
      <w:r w:rsidRPr="0013175B">
        <w:t xml:space="preserve"> after the last segment)</w:t>
      </w:r>
      <w:r w:rsidR="00561670">
        <w:t>.</w:t>
      </w:r>
    </w:p>
    <w:p w14:paraId="2ED1430B" w14:textId="26259E0E" w:rsidR="00FC68DB" w:rsidRPr="00F54804" w:rsidRDefault="00FC68DB" w:rsidP="00A20C99">
      <w:r w:rsidRPr="00F54804">
        <w:rPr>
          <w:rFonts w:cs="Calibri"/>
          <w:lang w:eastAsia="en-GB"/>
        </w:rPr>
        <w:t>The element</w:t>
      </w:r>
      <w:r w:rsidR="00D31F44">
        <w:rPr>
          <w:rFonts w:cs="Calibri"/>
          <w:lang w:eastAsia="en-GB"/>
        </w:rPr>
        <w:t>s</w:t>
      </w:r>
      <w:r w:rsidRPr="005C2D94">
        <w:rPr>
          <w:rFonts w:cs="Calibri"/>
          <w:lang w:eastAsia="en-GB"/>
        </w:rPr>
        <w:t xml:space="preserve"> </w:t>
      </w:r>
      <w:bookmarkStart w:id="1518" w:name="_Hlk66958231"/>
      <w:r w:rsidRPr="004A2B79">
        <w:rPr>
          <w:rStyle w:val="CodeCharacter"/>
        </w:rPr>
        <w:t>&lt;segment_list/&gt;</w:t>
      </w:r>
      <w:r w:rsidRPr="00BD52D7">
        <w:rPr>
          <w:rFonts w:cs="Calibri"/>
          <w:lang w:eastAsia="en-GB"/>
        </w:rPr>
        <w:t xml:space="preserve"> </w:t>
      </w:r>
      <w:bookmarkEnd w:id="1518"/>
      <w:r w:rsidR="00D31F44">
        <w:rPr>
          <w:rFonts w:cs="Calibri"/>
          <w:lang w:eastAsia="en-GB"/>
        </w:rPr>
        <w:t xml:space="preserve">and </w:t>
      </w:r>
      <w:r w:rsidR="00D31F44" w:rsidRPr="004A2B79">
        <w:rPr>
          <w:rStyle w:val="CodeCharacter"/>
        </w:rPr>
        <w:t>&lt;regular_segments/&gt;</w:t>
      </w:r>
      <w:r w:rsidR="00D31F44">
        <w:rPr>
          <w:rFonts w:cs="Calibri"/>
          <w:lang w:eastAsia="en-GB"/>
        </w:rPr>
        <w:t xml:space="preserve"> </w:t>
      </w:r>
      <w:r w:rsidRPr="00BD52D7">
        <w:rPr>
          <w:rFonts w:cs="Calibri"/>
          <w:lang w:eastAsia="en-GB"/>
        </w:rPr>
        <w:t xml:space="preserve">can only be used </w:t>
      </w:r>
      <w:r w:rsidRPr="00D0681A">
        <w:rPr>
          <w:rFonts w:cs="Calibri"/>
          <w:lang w:eastAsia="en-GB"/>
        </w:rPr>
        <w:t>mutually exclusively</w:t>
      </w:r>
      <w:r w:rsidRPr="00F54804">
        <w:rPr>
          <w:rFonts w:cs="Calibri"/>
          <w:lang w:eastAsia="en-GB"/>
        </w:rPr>
        <w:t xml:space="preserve">. That means, only </w:t>
      </w:r>
      <w:r w:rsidRPr="00D0681A">
        <w:rPr>
          <w:rFonts w:cs="Calibri"/>
          <w:lang w:eastAsia="en-GB"/>
        </w:rPr>
        <w:t>one</w:t>
      </w:r>
      <w:r w:rsidRPr="00F54804">
        <w:rPr>
          <w:rFonts w:cs="Calibri"/>
          <w:lang w:eastAsia="en-GB"/>
        </w:rPr>
        <w:t xml:space="preserve"> of these elements may occur in one </w:t>
      </w:r>
      <w:r w:rsidRPr="004A2B79">
        <w:rPr>
          <w:rStyle w:val="CodeCharacter"/>
        </w:rPr>
        <w:t>&lt;weld_position/&gt;</w:t>
      </w:r>
      <w:r w:rsidRPr="00F54804">
        <w:rPr>
          <w:rFonts w:cs="Calibri"/>
          <w:lang w:eastAsia="en-GB"/>
        </w:rPr>
        <w:t xml:space="preserve"> element. </w:t>
      </w:r>
    </w:p>
    <w:p w14:paraId="2D05BE8F" w14:textId="2462E537" w:rsidR="00FC68DB" w:rsidRPr="00F54804" w:rsidRDefault="00B719EB" w:rsidP="00A20C99">
      <w:pPr>
        <w:keepNext/>
      </w:pPr>
      <w:r>
        <w:rPr>
          <w:rFonts w:cs="Calibri"/>
          <w:lang w:eastAsia="en-GB"/>
        </w:rPr>
        <w:t xml:space="preserve">The </w:t>
      </w:r>
      <w:r w:rsidRPr="005C2D94">
        <w:rPr>
          <w:rFonts w:cs="Calibri"/>
          <w:lang w:eastAsia="en-GB"/>
        </w:rPr>
        <w:t xml:space="preserve">XML specification of </w:t>
      </w:r>
      <w:r>
        <w:rPr>
          <w:rFonts w:cs="Calibri"/>
          <w:lang w:eastAsia="en-GB"/>
        </w:rPr>
        <w:t>the</w:t>
      </w:r>
      <w:r w:rsidR="00FC68DB" w:rsidRPr="00F54804">
        <w:t xml:space="preserve"> </w:t>
      </w:r>
      <w:r w:rsidR="00FC68DB" w:rsidRPr="004A2B79">
        <w:rPr>
          <w:rStyle w:val="CodeCharacter"/>
        </w:rPr>
        <w:t>&lt;segment_list/&gt;</w:t>
      </w:r>
      <w:r w:rsidR="00FC68DB" w:rsidRPr="00F54804">
        <w:t xml:space="preserve"> element</w:t>
      </w:r>
      <w:r>
        <w:t xml:space="preserve"> </w:t>
      </w:r>
      <w:r w:rsidR="00EA247C">
        <w:t>states</w:t>
      </w:r>
      <w:r w:rsidR="00FC68DB" w:rsidRPr="00F54804">
        <w:t xml:space="preserve">: </w:t>
      </w:r>
    </w:p>
    <w:p w14:paraId="506C4B51" w14:textId="77777777" w:rsidR="00FC68DB" w:rsidRPr="00F54804" w:rsidRDefault="00FC68DB" w:rsidP="00A20C99">
      <w:r w:rsidRPr="00F54804">
        <w:t xml:space="preserve">The </w:t>
      </w:r>
      <w:r w:rsidRPr="004A2B79">
        <w:rPr>
          <w:rStyle w:val="CodeCharacter"/>
        </w:rPr>
        <w:t>&lt;segment_list/&gt;</w:t>
      </w:r>
      <w:r w:rsidRPr="00F54804">
        <w:t xml:space="preserve"> element does </w:t>
      </w:r>
      <w:r w:rsidRPr="00D0681A">
        <w:t>not</w:t>
      </w:r>
      <w:r w:rsidRPr="00F54804">
        <w:t xml:space="preserve"> have any attributes, but at least one nested element </w:t>
      </w:r>
      <w:r w:rsidRPr="004A2B79">
        <w:rPr>
          <w:rStyle w:val="CodeCharacter"/>
        </w:rPr>
        <w:t>&lt;segment/&gt;</w:t>
      </w:r>
      <w:r w:rsidRPr="00F54804">
        <w:t xml:space="preserve">. </w:t>
      </w:r>
    </w:p>
    <w:p w14:paraId="672C33E6" w14:textId="547305F8" w:rsidR="00461A3A" w:rsidRDefault="00B719EB" w:rsidP="00951A4A">
      <w:pPr>
        <w:keepNext/>
      </w:pPr>
      <w:r>
        <w:rPr>
          <w:rFonts w:cs="Calibri"/>
          <w:lang w:eastAsia="en-GB"/>
        </w:rPr>
        <w:t xml:space="preserve">The </w:t>
      </w:r>
      <w:r w:rsidRPr="005C2D94">
        <w:rPr>
          <w:rFonts w:cs="Calibri"/>
          <w:lang w:eastAsia="en-GB"/>
        </w:rPr>
        <w:t xml:space="preserve">XML specification of </w:t>
      </w:r>
      <w:r>
        <w:rPr>
          <w:rFonts w:cs="Calibri"/>
          <w:lang w:eastAsia="en-GB"/>
        </w:rPr>
        <w:t>the</w:t>
      </w:r>
      <w:r w:rsidR="00FC68DB" w:rsidRPr="00F54804">
        <w:t xml:space="preserve"> </w:t>
      </w:r>
      <w:r w:rsidR="00FC68DB" w:rsidRPr="004A2B79">
        <w:rPr>
          <w:rStyle w:val="CodeCharacter"/>
        </w:rPr>
        <w:t>&lt;segment/&gt;</w:t>
      </w:r>
      <w:r w:rsidR="00FC68DB" w:rsidRPr="00F54804">
        <w:t xml:space="preserve"> element (with </w:t>
      </w:r>
      <w:r w:rsidR="00FC68DB" w:rsidRPr="00FA506A">
        <w:rPr>
          <w:i/>
        </w:rPr>
        <w:t>L</w:t>
      </w:r>
      <w:r w:rsidR="00FC68DB" w:rsidRPr="00F54804">
        <w:rPr>
          <w:vertAlign w:val="subscript"/>
        </w:rPr>
        <w:t>total</w:t>
      </w:r>
      <w:r w:rsidR="00FC68DB" w:rsidRPr="00F54804">
        <w:t xml:space="preserve"> </w:t>
      </w:r>
      <w:r w:rsidR="00FC68DB" w:rsidRPr="00F54804">
        <w:rPr>
          <w:rFonts w:ascii="Cambria Math" w:hAnsi="Cambria Math" w:cs="Cambria Math"/>
        </w:rPr>
        <w:t>≔</w:t>
      </w:r>
      <w:r w:rsidR="00FC68DB" w:rsidRPr="00F54804">
        <w:t xml:space="preserve"> total length of the </w:t>
      </w:r>
      <w:r w:rsidR="00FC68DB" w:rsidRPr="004A2B79">
        <w:rPr>
          <w:rStyle w:val="CodeCharacter"/>
        </w:rPr>
        <w:t>&lt;loc_list/&gt;</w:t>
      </w:r>
      <w:r w:rsidR="00FC68DB" w:rsidRPr="00F54804">
        <w:t xml:space="preserve"> polygon)</w:t>
      </w:r>
      <w:r w:rsidRPr="00BD52D7">
        <w:rPr>
          <w:rFonts w:cs="Courier New"/>
        </w:rPr>
        <w:t xml:space="preserve"> </w:t>
      </w:r>
      <w:r>
        <w:t>is shown</w:t>
      </w:r>
      <w:r w:rsidRPr="00F73574">
        <w:t xml:space="preserve"> in</w:t>
      </w:r>
      <w:r>
        <w:t xml:space="preserve"> </w:t>
      </w:r>
      <w:r>
        <w:fldChar w:fldCharType="begin"/>
      </w:r>
      <w:r>
        <w:instrText xml:space="preserve"> REF _Ref157709421 \h </w:instrText>
      </w:r>
      <w:r>
        <w:fldChar w:fldCharType="separate"/>
      </w:r>
      <w:r w:rsidR="00A965C9" w:rsidRPr="00F54804">
        <w:t xml:space="preserve">Table </w:t>
      </w:r>
      <w:r w:rsidR="00A965C9">
        <w:rPr>
          <w:noProof/>
        </w:rPr>
        <w:t>83</w:t>
      </w:r>
      <w:r>
        <w:fldChar w:fldCharType="end"/>
      </w:r>
      <w:r w:rsidR="00FC68DB" w:rsidRPr="00F54804">
        <w:t>:</w:t>
      </w:r>
      <w:r>
        <w:t xml:space="preserve"> </w:t>
      </w:r>
    </w:p>
    <w:p w14:paraId="65923452" w14:textId="4A2AB22C" w:rsidR="00FC68DB" w:rsidRPr="00F54804" w:rsidRDefault="00461A3A" w:rsidP="001640C5">
      <w:pPr>
        <w:pStyle w:val="Beschriftung"/>
        <w:keepNext/>
        <w:keepLines/>
      </w:pPr>
      <w:bookmarkStart w:id="1519" w:name="_Ref157709421"/>
      <w:bookmarkStart w:id="1520" w:name="_Toc167044293"/>
      <w:r w:rsidRPr="00F54804">
        <w:t xml:space="preserve">Table </w:t>
      </w:r>
      <w:r w:rsidRPr="00F54804">
        <w:fldChar w:fldCharType="begin"/>
      </w:r>
      <w:r w:rsidRPr="00F54804">
        <w:instrText xml:space="preserve"> SEQ Table \* ARABIC </w:instrText>
      </w:r>
      <w:r w:rsidRPr="00F54804">
        <w:fldChar w:fldCharType="separate"/>
      </w:r>
      <w:r w:rsidR="00A965C9">
        <w:rPr>
          <w:noProof/>
        </w:rPr>
        <w:t>83</w:t>
      </w:r>
      <w:r w:rsidRPr="00F54804">
        <w:fldChar w:fldCharType="end"/>
      </w:r>
      <w:bookmarkEnd w:id="1519"/>
      <w:r w:rsidR="0025265B">
        <w:t xml:space="preserve"> —</w:t>
      </w:r>
      <w:r w:rsidR="0025265B" w:rsidRPr="00F54804">
        <w:t xml:space="preserve"> </w:t>
      </w:r>
      <w:r w:rsidRPr="00F54804">
        <w:t xml:space="preserve">Attributes of element </w:t>
      </w:r>
      <w:r w:rsidRPr="00337A83">
        <w:rPr>
          <w:rStyle w:val="CodeCharacter"/>
        </w:rPr>
        <w:t>&lt;segment/&gt;</w:t>
      </w:r>
      <w:bookmarkEnd w:id="1520"/>
      <w:r w:rsidR="00FC68DB" w:rsidRPr="00F54804">
        <w:t xml:space="preserve"> </w:t>
      </w:r>
    </w:p>
    <w:tbl>
      <w:tblPr>
        <w:tblW w:w="8500"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2093"/>
        <w:gridCol w:w="1417"/>
        <w:gridCol w:w="1418"/>
        <w:gridCol w:w="1163"/>
        <w:gridCol w:w="2409"/>
      </w:tblGrid>
      <w:tr w:rsidR="00FC68DB" w:rsidRPr="00F667E5" w14:paraId="70CE9A83" w14:textId="77777777" w:rsidTr="00FC68DB">
        <w:trPr>
          <w:tblHeader/>
          <w:jc w:val="center"/>
        </w:trPr>
        <w:tc>
          <w:tcPr>
            <w:tcW w:w="2093" w:type="dxa"/>
            <w:tcBorders>
              <w:top w:val="single" w:sz="8" w:space="0" w:color="auto"/>
              <w:left w:val="single" w:sz="8" w:space="0" w:color="auto"/>
              <w:bottom w:val="single" w:sz="8" w:space="0" w:color="auto"/>
              <w:right w:val="single" w:sz="4" w:space="0" w:color="auto"/>
              <w:tl2br w:val="nil"/>
              <w:tr2bl w:val="nil"/>
            </w:tcBorders>
            <w:shd w:val="clear" w:color="auto" w:fill="F3F3F3"/>
            <w:vAlign w:val="bottom"/>
          </w:tcPr>
          <w:p w14:paraId="34EE1C16" w14:textId="77777777" w:rsidR="00FC68DB" w:rsidRPr="00F667E5" w:rsidRDefault="00FC68DB" w:rsidP="00951A4A">
            <w:pPr>
              <w:keepNext/>
              <w:rPr>
                <w:b/>
              </w:rPr>
            </w:pPr>
            <w:r w:rsidRPr="00F667E5">
              <w:rPr>
                <w:b/>
              </w:rPr>
              <w:t>Attributes</w:t>
            </w:r>
          </w:p>
        </w:tc>
        <w:tc>
          <w:tcPr>
            <w:tcW w:w="1417"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2DB839DB" w14:textId="77777777" w:rsidR="00FC68DB" w:rsidRPr="00F667E5" w:rsidRDefault="00FC68DB" w:rsidP="00951A4A">
            <w:pPr>
              <w:keepNext/>
              <w:rPr>
                <w:b/>
              </w:rPr>
            </w:pPr>
            <w:r w:rsidRPr="00F667E5">
              <w:rPr>
                <w:b/>
              </w:rPr>
              <w:t>Type</w:t>
            </w:r>
          </w:p>
        </w:tc>
        <w:tc>
          <w:tcPr>
            <w:tcW w:w="1418"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0F905370" w14:textId="445C0A1F" w:rsidR="00FC68DB" w:rsidRPr="00F667E5" w:rsidRDefault="004255F2" w:rsidP="00951A4A">
            <w:pPr>
              <w:keepNext/>
              <w:rPr>
                <w:b/>
              </w:rPr>
            </w:pPr>
            <w:r>
              <w:rPr>
                <w:b/>
              </w:rPr>
              <w:t>Value space</w:t>
            </w:r>
          </w:p>
        </w:tc>
        <w:tc>
          <w:tcPr>
            <w:tcW w:w="1163"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2EDDB11A" w14:textId="77777777" w:rsidR="00FC68DB" w:rsidRPr="00F667E5" w:rsidRDefault="00FC68DB" w:rsidP="00951A4A">
            <w:pPr>
              <w:keepNext/>
              <w:rPr>
                <w:b/>
              </w:rPr>
            </w:pPr>
            <w:r w:rsidRPr="00F667E5">
              <w:rPr>
                <w:b/>
              </w:rPr>
              <w:t>Use</w:t>
            </w:r>
          </w:p>
        </w:tc>
        <w:tc>
          <w:tcPr>
            <w:tcW w:w="2409" w:type="dxa"/>
            <w:tcBorders>
              <w:top w:val="single" w:sz="8" w:space="0" w:color="auto"/>
              <w:left w:val="single" w:sz="4" w:space="0" w:color="auto"/>
              <w:bottom w:val="single" w:sz="8" w:space="0" w:color="auto"/>
              <w:right w:val="single" w:sz="8" w:space="0" w:color="auto"/>
              <w:tl2br w:val="nil"/>
              <w:tr2bl w:val="nil"/>
            </w:tcBorders>
            <w:shd w:val="clear" w:color="auto" w:fill="F3F3F3"/>
            <w:vAlign w:val="bottom"/>
          </w:tcPr>
          <w:p w14:paraId="09DFFBE1" w14:textId="77777777" w:rsidR="00FC68DB" w:rsidRPr="00F667E5" w:rsidRDefault="00FC68DB" w:rsidP="00951A4A">
            <w:pPr>
              <w:keepNext/>
              <w:rPr>
                <w:b/>
              </w:rPr>
            </w:pPr>
            <w:r w:rsidRPr="00F667E5">
              <w:rPr>
                <w:b/>
              </w:rPr>
              <w:t>Constraint</w:t>
            </w:r>
          </w:p>
        </w:tc>
      </w:tr>
      <w:tr w:rsidR="00FC68DB" w:rsidRPr="00F54804" w14:paraId="797476F8" w14:textId="77777777" w:rsidTr="00FC68DB">
        <w:trPr>
          <w:cantSplit/>
          <w:jc w:val="center"/>
        </w:trPr>
        <w:tc>
          <w:tcPr>
            <w:tcW w:w="2093" w:type="dxa"/>
          </w:tcPr>
          <w:p w14:paraId="410A8123" w14:textId="77777777" w:rsidR="00FC68DB" w:rsidRPr="00F54804" w:rsidRDefault="00FC68DB" w:rsidP="0013175B">
            <w:pPr>
              <w:keepNext/>
              <w:rPr>
                <w:sz w:val="20"/>
                <w:szCs w:val="20"/>
              </w:rPr>
            </w:pPr>
            <w:r w:rsidRPr="00F54804">
              <w:rPr>
                <w:sz w:val="20"/>
                <w:szCs w:val="20"/>
              </w:rPr>
              <w:t xml:space="preserve">from </w:t>
            </w:r>
          </w:p>
        </w:tc>
        <w:tc>
          <w:tcPr>
            <w:tcW w:w="1417" w:type="dxa"/>
          </w:tcPr>
          <w:p w14:paraId="4B08E4C5" w14:textId="77777777" w:rsidR="00FC68DB" w:rsidRPr="00F54804" w:rsidRDefault="00FC68DB" w:rsidP="0013175B">
            <w:pPr>
              <w:keepNext/>
              <w:rPr>
                <w:sz w:val="20"/>
                <w:szCs w:val="20"/>
              </w:rPr>
            </w:pPr>
            <w:r w:rsidRPr="00F54804">
              <w:rPr>
                <w:sz w:val="20"/>
                <w:szCs w:val="20"/>
              </w:rPr>
              <w:t xml:space="preserve">Floating point </w:t>
            </w:r>
          </w:p>
        </w:tc>
        <w:tc>
          <w:tcPr>
            <w:tcW w:w="1418" w:type="dxa"/>
          </w:tcPr>
          <w:p w14:paraId="2F3D373A" w14:textId="77777777" w:rsidR="00FC68DB" w:rsidRPr="00F54804" w:rsidRDefault="00FC68DB" w:rsidP="0013175B">
            <w:pPr>
              <w:keepNext/>
              <w:rPr>
                <w:sz w:val="20"/>
                <w:szCs w:val="20"/>
              </w:rPr>
            </w:pPr>
            <w:r w:rsidRPr="00F54804">
              <w:rPr>
                <w:rFonts w:cs="Calibri"/>
                <w:sz w:val="20"/>
                <w:szCs w:val="20"/>
              </w:rPr>
              <w:t>≥</w:t>
            </w:r>
            <w:r w:rsidRPr="00F54804">
              <w:rPr>
                <w:sz w:val="20"/>
                <w:szCs w:val="20"/>
              </w:rPr>
              <w:t xml:space="preserve"> 0 </w:t>
            </w:r>
          </w:p>
        </w:tc>
        <w:tc>
          <w:tcPr>
            <w:tcW w:w="1163" w:type="dxa"/>
          </w:tcPr>
          <w:p w14:paraId="5A7C87DB" w14:textId="77777777" w:rsidR="00FC68DB" w:rsidRPr="00F54804" w:rsidRDefault="00FC68DB" w:rsidP="0013175B">
            <w:pPr>
              <w:keepNext/>
              <w:rPr>
                <w:sz w:val="20"/>
                <w:szCs w:val="20"/>
              </w:rPr>
            </w:pPr>
            <w:r w:rsidRPr="00F54804">
              <w:rPr>
                <w:sz w:val="20"/>
                <w:szCs w:val="20"/>
              </w:rPr>
              <w:t xml:space="preserve">Required </w:t>
            </w:r>
          </w:p>
        </w:tc>
        <w:tc>
          <w:tcPr>
            <w:tcW w:w="2409" w:type="dxa"/>
            <w:vMerge w:val="restart"/>
            <w:vAlign w:val="center"/>
          </w:tcPr>
          <w:p w14:paraId="7674C9F3" w14:textId="77777777" w:rsidR="00FC68DB" w:rsidRPr="00F54804" w:rsidRDefault="00FC68DB" w:rsidP="0013175B">
            <w:pPr>
              <w:keepNext/>
              <w:rPr>
                <w:sz w:val="20"/>
                <w:szCs w:val="20"/>
              </w:rPr>
            </w:pPr>
            <w:r w:rsidRPr="00F54804">
              <w:rPr>
                <w:sz w:val="20"/>
                <w:szCs w:val="20"/>
              </w:rPr>
              <w:t xml:space="preserve">from &lt; to </w:t>
            </w:r>
          </w:p>
        </w:tc>
      </w:tr>
      <w:tr w:rsidR="00FC68DB" w:rsidRPr="00F54804" w14:paraId="74CF04FA" w14:textId="77777777" w:rsidTr="00FC68DB">
        <w:trPr>
          <w:cantSplit/>
          <w:jc w:val="center"/>
        </w:trPr>
        <w:tc>
          <w:tcPr>
            <w:tcW w:w="2093" w:type="dxa"/>
          </w:tcPr>
          <w:p w14:paraId="04050680" w14:textId="77777777" w:rsidR="00FC68DB" w:rsidRPr="00F54804" w:rsidRDefault="00FC68DB" w:rsidP="00F667E5">
            <w:pPr>
              <w:rPr>
                <w:sz w:val="20"/>
                <w:szCs w:val="20"/>
              </w:rPr>
            </w:pPr>
            <w:r w:rsidRPr="00F54804">
              <w:rPr>
                <w:sz w:val="20"/>
                <w:szCs w:val="20"/>
              </w:rPr>
              <w:t xml:space="preserve">to </w:t>
            </w:r>
          </w:p>
        </w:tc>
        <w:tc>
          <w:tcPr>
            <w:tcW w:w="1417" w:type="dxa"/>
          </w:tcPr>
          <w:p w14:paraId="4FD72076" w14:textId="77777777" w:rsidR="00FC68DB" w:rsidRPr="00F54804" w:rsidRDefault="00FC68DB" w:rsidP="00F667E5">
            <w:pPr>
              <w:rPr>
                <w:sz w:val="20"/>
                <w:szCs w:val="20"/>
              </w:rPr>
            </w:pPr>
            <w:r w:rsidRPr="00F54804">
              <w:rPr>
                <w:sz w:val="20"/>
                <w:szCs w:val="20"/>
              </w:rPr>
              <w:t xml:space="preserve">Floating point </w:t>
            </w:r>
          </w:p>
        </w:tc>
        <w:tc>
          <w:tcPr>
            <w:tcW w:w="1418" w:type="dxa"/>
          </w:tcPr>
          <w:p w14:paraId="0B051F0B" w14:textId="77777777" w:rsidR="00FC68DB" w:rsidRPr="00F54804" w:rsidRDefault="00FC68DB" w:rsidP="00F667E5">
            <w:pPr>
              <w:rPr>
                <w:sz w:val="20"/>
                <w:szCs w:val="20"/>
              </w:rPr>
            </w:pPr>
            <w:r w:rsidRPr="00F54804">
              <w:rPr>
                <w:sz w:val="20"/>
                <w:szCs w:val="20"/>
              </w:rPr>
              <w:t xml:space="preserve">&gt; 0 </w:t>
            </w:r>
          </w:p>
        </w:tc>
        <w:tc>
          <w:tcPr>
            <w:tcW w:w="1163" w:type="dxa"/>
          </w:tcPr>
          <w:p w14:paraId="5E84AA1B" w14:textId="77777777" w:rsidR="00FC68DB" w:rsidRPr="00F54804" w:rsidRDefault="00FC68DB" w:rsidP="00F667E5">
            <w:pPr>
              <w:rPr>
                <w:sz w:val="20"/>
                <w:szCs w:val="20"/>
              </w:rPr>
            </w:pPr>
            <w:r w:rsidRPr="00F54804">
              <w:rPr>
                <w:sz w:val="20"/>
                <w:szCs w:val="20"/>
              </w:rPr>
              <w:t xml:space="preserve">Required </w:t>
            </w:r>
          </w:p>
        </w:tc>
        <w:tc>
          <w:tcPr>
            <w:tcW w:w="2409" w:type="dxa"/>
            <w:vMerge/>
          </w:tcPr>
          <w:p w14:paraId="227EC818" w14:textId="77777777" w:rsidR="00FC68DB" w:rsidRPr="00F54804" w:rsidRDefault="00FC68DB" w:rsidP="00F667E5">
            <w:pPr>
              <w:rPr>
                <w:sz w:val="20"/>
                <w:szCs w:val="20"/>
              </w:rPr>
            </w:pPr>
          </w:p>
        </w:tc>
      </w:tr>
    </w:tbl>
    <w:p w14:paraId="7F85D9C9" w14:textId="794376D4" w:rsidR="00FC68DB" w:rsidRPr="00F54804" w:rsidRDefault="00FC68DB" w:rsidP="00B202D2">
      <w:pPr>
        <w:spacing w:before="120"/>
      </w:pPr>
      <w:r w:rsidRPr="005C2D94">
        <w:t xml:space="preserve">If there </w:t>
      </w:r>
      <w:r w:rsidR="00DA2540">
        <w:t>is</w:t>
      </w:r>
      <w:r w:rsidRPr="005C2D94">
        <w:t xml:space="preserve"> more than one segment in</w:t>
      </w:r>
      <w:r w:rsidR="00DA2540">
        <w:t xml:space="preserve"> the</w:t>
      </w:r>
      <w:r w:rsidRPr="005C2D94">
        <w:t xml:space="preserve"> </w:t>
      </w:r>
      <w:r w:rsidRPr="000C04A9">
        <w:rPr>
          <w:rStyle w:val="CodeCharacter"/>
        </w:rPr>
        <w:t>&lt;segment_list/&gt;</w:t>
      </w:r>
      <w:r w:rsidRPr="00BD52D7">
        <w:t xml:space="preserve">, it is required that all segments </w:t>
      </w:r>
      <w:r w:rsidRPr="00BD52D7">
        <w:rPr>
          <w:i/>
        </w:rPr>
        <w:t>s</w:t>
      </w:r>
      <w:r w:rsidRPr="00FA506A">
        <w:rPr>
          <w:vertAlign w:val="subscript"/>
        </w:rPr>
        <w:t>n</w:t>
      </w:r>
      <w:r w:rsidRPr="00D7391D">
        <w:t xml:space="preserve"> can be arranged in a way that </w:t>
      </w:r>
      <w:r w:rsidRPr="000A1B7B">
        <w:rPr>
          <w:i/>
        </w:rPr>
        <w:t>s</w:t>
      </w:r>
      <w:r w:rsidRPr="00FA506A">
        <w:rPr>
          <w:vertAlign w:val="subscript"/>
        </w:rPr>
        <w:t>n</w:t>
      </w:r>
      <w:r w:rsidR="00EA247C" w:rsidRPr="00FA506A">
        <w:rPr>
          <w:vertAlign w:val="subscript"/>
        </w:rPr>
        <w:t>, to</w:t>
      </w:r>
      <w:r w:rsidRPr="00726144">
        <w:t xml:space="preserve">. &lt; </w:t>
      </w:r>
      <w:r w:rsidRPr="00F54804">
        <w:rPr>
          <w:i/>
        </w:rPr>
        <w:t>s</w:t>
      </w:r>
      <w:r w:rsidRPr="00FA506A">
        <w:rPr>
          <w:vertAlign w:val="subscript"/>
        </w:rPr>
        <w:t>n+1</w:t>
      </w:r>
      <w:r w:rsidR="00EA247C" w:rsidRPr="00FA506A">
        <w:rPr>
          <w:vertAlign w:val="subscript"/>
        </w:rPr>
        <w:t>, from</w:t>
      </w:r>
      <w:r w:rsidR="00EA247C">
        <w:t xml:space="preserve"> </w:t>
      </w:r>
      <w:r w:rsidR="001435EA">
        <w:t xml:space="preserve">is true for </w:t>
      </w:r>
      <w:r w:rsidR="001435EA" w:rsidRPr="001435EA">
        <w:rPr>
          <w:i/>
        </w:rPr>
        <w:t>n=1, …, num_segments -</w:t>
      </w:r>
      <w:r w:rsidR="001435EA">
        <w:rPr>
          <w:i/>
        </w:rPr>
        <w:t xml:space="preserve"> </w:t>
      </w:r>
      <w:r w:rsidR="001435EA" w:rsidRPr="001435EA">
        <w:rPr>
          <w:i/>
        </w:rPr>
        <w:t>1</w:t>
      </w:r>
      <w:r w:rsidR="001435EA">
        <w:t xml:space="preserve">. </w:t>
      </w:r>
    </w:p>
    <w:p w14:paraId="4D00FDBD" w14:textId="6D73DF3E" w:rsidR="00FC68DB" w:rsidRDefault="00B719EB" w:rsidP="00594759">
      <w:pPr>
        <w:spacing w:before="120"/>
        <w:rPr>
          <w:rFonts w:asciiTheme="minorHAnsi" w:hAnsiTheme="minorHAnsi" w:cstheme="minorHAnsi"/>
        </w:rPr>
      </w:pPr>
      <w:r>
        <w:rPr>
          <w:rFonts w:cs="Calibri"/>
          <w:lang w:eastAsia="en-GB"/>
        </w:rPr>
        <w:t xml:space="preserve">The </w:t>
      </w:r>
      <w:r w:rsidRPr="005C2D94">
        <w:rPr>
          <w:rFonts w:cs="Calibri"/>
          <w:lang w:eastAsia="en-GB"/>
        </w:rPr>
        <w:t xml:space="preserve">XML specification of </w:t>
      </w:r>
      <w:r>
        <w:rPr>
          <w:rFonts w:cs="Calibri"/>
          <w:lang w:eastAsia="en-GB"/>
        </w:rPr>
        <w:t>the</w:t>
      </w:r>
      <w:r w:rsidR="00FC68DB" w:rsidRPr="00F54804">
        <w:rPr>
          <w:rFonts w:asciiTheme="minorHAnsi" w:hAnsiTheme="minorHAnsi" w:cstheme="minorHAnsi"/>
        </w:rPr>
        <w:t xml:space="preserve"> </w:t>
      </w:r>
      <w:r w:rsidR="00FC68DB" w:rsidRPr="00D2122F">
        <w:rPr>
          <w:rStyle w:val="CodeCharacter"/>
        </w:rPr>
        <w:t>&lt;</w:t>
      </w:r>
      <w:r w:rsidR="00FC68DB" w:rsidRPr="000C04A9">
        <w:rPr>
          <w:rStyle w:val="CodeCharacter"/>
        </w:rPr>
        <w:t>regular_segment</w:t>
      </w:r>
      <w:r w:rsidR="00FC68DB" w:rsidRPr="00D2122F">
        <w:rPr>
          <w:rStyle w:val="CodeCharacter"/>
        </w:rPr>
        <w:t>s/&gt;</w:t>
      </w:r>
      <w:r w:rsidR="00FC68DB" w:rsidRPr="00F54804">
        <w:rPr>
          <w:rFonts w:asciiTheme="minorHAnsi" w:hAnsiTheme="minorHAnsi" w:cstheme="minorHAnsi"/>
        </w:rPr>
        <w:t xml:space="preserve"> element (with </w:t>
      </w:r>
      <w:r w:rsidR="00FC68DB" w:rsidRPr="00FA506A">
        <w:rPr>
          <w:rFonts w:asciiTheme="minorHAnsi" w:hAnsiTheme="minorHAnsi" w:cstheme="minorHAnsi"/>
          <w:i/>
        </w:rPr>
        <w:t>L</w:t>
      </w:r>
      <w:r w:rsidR="00FC68DB" w:rsidRPr="00F54804">
        <w:rPr>
          <w:rFonts w:asciiTheme="minorHAnsi" w:hAnsiTheme="minorHAnsi" w:cstheme="minorHAnsi"/>
          <w:vertAlign w:val="subscript"/>
        </w:rPr>
        <w:t>total</w:t>
      </w:r>
      <w:r w:rsidR="00FC68DB" w:rsidRPr="00F54804">
        <w:rPr>
          <w:rFonts w:asciiTheme="minorHAnsi" w:hAnsiTheme="minorHAnsi" w:cstheme="minorHAnsi"/>
        </w:rPr>
        <w:t xml:space="preserve"> </w:t>
      </w:r>
      <w:r w:rsidR="00FC68DB" w:rsidRPr="00F54804">
        <w:rPr>
          <w:rFonts w:ascii="Cambria Math" w:hAnsi="Cambria Math" w:cs="Cambria Math"/>
        </w:rPr>
        <w:t>≔</w:t>
      </w:r>
      <w:r w:rsidR="00FC68DB" w:rsidRPr="00F54804">
        <w:rPr>
          <w:rFonts w:asciiTheme="minorHAnsi" w:hAnsiTheme="minorHAnsi" w:cstheme="minorHAnsi"/>
        </w:rPr>
        <w:t xml:space="preserve"> length of the </w:t>
      </w:r>
      <w:r w:rsidR="00FC68DB" w:rsidRPr="00D2122F">
        <w:rPr>
          <w:rStyle w:val="CodeCharacter"/>
        </w:rPr>
        <w:t>&lt;loc_list/&gt;</w:t>
      </w:r>
      <w:r w:rsidR="00FC68DB" w:rsidRPr="00F54804">
        <w:rPr>
          <w:rFonts w:asciiTheme="minorHAnsi" w:hAnsiTheme="minorHAnsi" w:cstheme="minorHAnsi"/>
        </w:rPr>
        <w:t xml:space="preserve"> polygon and </w:t>
      </w:r>
      <w:r w:rsidR="00FC68DB" w:rsidRPr="00E7624D">
        <w:rPr>
          <w:rFonts w:asciiTheme="minorHAnsi" w:hAnsiTheme="minorHAnsi" w:cstheme="minorHAnsi"/>
          <w:i/>
        </w:rPr>
        <w:t>n</w:t>
      </w:r>
      <w:r w:rsidR="00A20C99" w:rsidRPr="00F54804">
        <w:rPr>
          <w:rFonts w:asciiTheme="minorHAnsi" w:hAnsiTheme="minorHAnsi" w:cstheme="minorHAnsi"/>
        </w:rPr>
        <w:t> </w:t>
      </w:r>
      <w:r w:rsidR="00FC68DB" w:rsidRPr="00F54804">
        <w:rPr>
          <w:rFonts w:ascii="Cambria Math" w:hAnsi="Cambria Math" w:cs="Cambria Math"/>
        </w:rPr>
        <w:t>≔</w:t>
      </w:r>
      <w:r w:rsidR="00A20C99" w:rsidRPr="00F54804">
        <w:rPr>
          <w:rFonts w:asciiTheme="minorHAnsi" w:hAnsiTheme="minorHAnsi" w:cstheme="minorHAnsi"/>
        </w:rPr>
        <w:t> </w:t>
      </w:r>
      <w:r w:rsidR="00FC68DB" w:rsidRPr="00F54804">
        <w:rPr>
          <w:rFonts w:asciiTheme="minorHAnsi" w:hAnsiTheme="minorHAnsi" w:cstheme="minorHAnsi"/>
        </w:rPr>
        <w:t>number of segments, both positive)</w:t>
      </w:r>
      <w:r w:rsidRPr="00BD52D7">
        <w:rPr>
          <w:rFonts w:cs="Courier New"/>
        </w:rPr>
        <w:t xml:space="preserve"> </w:t>
      </w:r>
      <w:r>
        <w:t>is shown</w:t>
      </w:r>
      <w:r w:rsidRPr="00F73574">
        <w:t xml:space="preserve"> in</w:t>
      </w:r>
      <w:r>
        <w:t xml:space="preserve"> </w:t>
      </w:r>
      <w:r>
        <w:fldChar w:fldCharType="begin"/>
      </w:r>
      <w:r>
        <w:instrText xml:space="preserve"> REF _Ref101343985 \h </w:instrText>
      </w:r>
      <w:r>
        <w:fldChar w:fldCharType="separate"/>
      </w:r>
      <w:r w:rsidR="00A965C9" w:rsidRPr="00F54804">
        <w:t xml:space="preserve">Table </w:t>
      </w:r>
      <w:r w:rsidR="00A965C9">
        <w:rPr>
          <w:noProof/>
        </w:rPr>
        <w:t>84</w:t>
      </w:r>
      <w:r>
        <w:fldChar w:fldCharType="end"/>
      </w:r>
      <w:r w:rsidR="00FC68DB" w:rsidRPr="00F54804">
        <w:rPr>
          <w:rFonts w:asciiTheme="minorHAnsi" w:hAnsiTheme="minorHAnsi" w:cstheme="minorHAnsi"/>
        </w:rPr>
        <w:t xml:space="preserve">: </w:t>
      </w:r>
    </w:p>
    <w:p w14:paraId="08C471AA" w14:textId="6D99CF4F" w:rsidR="00461A3A" w:rsidRPr="0013175B" w:rsidRDefault="00461A3A" w:rsidP="001640C5">
      <w:pPr>
        <w:pStyle w:val="Beschriftung"/>
        <w:keepNext/>
        <w:keepLines/>
      </w:pPr>
      <w:bookmarkStart w:id="1521" w:name="_Ref101343985"/>
      <w:bookmarkStart w:id="1522" w:name="_Toc167044294"/>
      <w:r w:rsidRPr="00F54804">
        <w:t xml:space="preserve">Table </w:t>
      </w:r>
      <w:r w:rsidRPr="00F54804">
        <w:fldChar w:fldCharType="begin"/>
      </w:r>
      <w:r w:rsidRPr="00F54804">
        <w:instrText xml:space="preserve"> SEQ Table \* ARABIC </w:instrText>
      </w:r>
      <w:r w:rsidRPr="00F54804">
        <w:fldChar w:fldCharType="separate"/>
      </w:r>
      <w:r w:rsidR="00A965C9">
        <w:rPr>
          <w:noProof/>
        </w:rPr>
        <w:t>84</w:t>
      </w:r>
      <w:r w:rsidRPr="00F54804">
        <w:fldChar w:fldCharType="end"/>
      </w:r>
      <w:bookmarkEnd w:id="1521"/>
      <w:r w:rsidR="0025265B">
        <w:t xml:space="preserve"> —</w:t>
      </w:r>
      <w:r w:rsidR="0025265B" w:rsidRPr="00F54804">
        <w:t xml:space="preserve"> </w:t>
      </w:r>
      <w:r w:rsidRPr="00F54804">
        <w:t xml:space="preserve">Attributes of element </w:t>
      </w:r>
      <w:r w:rsidRPr="00337A83">
        <w:rPr>
          <w:rStyle w:val="CodeCharacter"/>
        </w:rPr>
        <w:t>&lt;regular_segments/&gt;</w:t>
      </w:r>
      <w:bookmarkEnd w:id="1522"/>
    </w:p>
    <w:tbl>
      <w:tblPr>
        <w:tblW w:w="9522"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1701"/>
        <w:gridCol w:w="1559"/>
        <w:gridCol w:w="1811"/>
        <w:gridCol w:w="1163"/>
        <w:gridCol w:w="3288"/>
      </w:tblGrid>
      <w:tr w:rsidR="00FC68DB" w:rsidRPr="00F667E5" w14:paraId="650E0B3D" w14:textId="77777777" w:rsidTr="00AD2CFA">
        <w:trPr>
          <w:tblHeader/>
          <w:jc w:val="center"/>
        </w:trPr>
        <w:tc>
          <w:tcPr>
            <w:tcW w:w="1701" w:type="dxa"/>
            <w:tcBorders>
              <w:top w:val="single" w:sz="8" w:space="0" w:color="auto"/>
              <w:left w:val="single" w:sz="8" w:space="0" w:color="auto"/>
              <w:bottom w:val="single" w:sz="8" w:space="0" w:color="auto"/>
              <w:right w:val="single" w:sz="4" w:space="0" w:color="auto"/>
              <w:tl2br w:val="nil"/>
              <w:tr2bl w:val="nil"/>
            </w:tcBorders>
            <w:shd w:val="clear" w:color="auto" w:fill="F3F3F3"/>
            <w:vAlign w:val="bottom"/>
          </w:tcPr>
          <w:p w14:paraId="3A13101B" w14:textId="77777777" w:rsidR="00FC68DB" w:rsidRPr="00F667E5" w:rsidRDefault="00FC68DB" w:rsidP="00B202D2">
            <w:pPr>
              <w:keepNext/>
              <w:rPr>
                <w:b/>
              </w:rPr>
            </w:pPr>
            <w:r w:rsidRPr="00F667E5">
              <w:rPr>
                <w:b/>
              </w:rPr>
              <w:t>Attributes</w:t>
            </w:r>
          </w:p>
        </w:tc>
        <w:tc>
          <w:tcPr>
            <w:tcW w:w="1559"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085DAA7D" w14:textId="77777777" w:rsidR="00FC68DB" w:rsidRPr="00F667E5" w:rsidRDefault="00FC68DB" w:rsidP="00B202D2">
            <w:pPr>
              <w:keepNext/>
              <w:rPr>
                <w:b/>
              </w:rPr>
            </w:pPr>
            <w:r w:rsidRPr="00F667E5">
              <w:rPr>
                <w:b/>
              </w:rPr>
              <w:t>Type</w:t>
            </w:r>
          </w:p>
        </w:tc>
        <w:tc>
          <w:tcPr>
            <w:tcW w:w="1811"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0C622640" w14:textId="1E0E5E14" w:rsidR="00FC68DB" w:rsidRPr="00F667E5" w:rsidRDefault="004255F2" w:rsidP="00B202D2">
            <w:pPr>
              <w:keepNext/>
              <w:rPr>
                <w:b/>
              </w:rPr>
            </w:pPr>
            <w:r>
              <w:rPr>
                <w:b/>
              </w:rPr>
              <w:t>Value space</w:t>
            </w:r>
          </w:p>
        </w:tc>
        <w:tc>
          <w:tcPr>
            <w:tcW w:w="1163"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2C621881" w14:textId="77777777" w:rsidR="00FC68DB" w:rsidRPr="00F667E5" w:rsidRDefault="00FC68DB" w:rsidP="00B202D2">
            <w:pPr>
              <w:keepNext/>
              <w:rPr>
                <w:b/>
              </w:rPr>
            </w:pPr>
            <w:r w:rsidRPr="00F667E5">
              <w:rPr>
                <w:b/>
              </w:rPr>
              <w:t>Use</w:t>
            </w:r>
          </w:p>
        </w:tc>
        <w:tc>
          <w:tcPr>
            <w:tcW w:w="3288" w:type="dxa"/>
            <w:tcBorders>
              <w:top w:val="single" w:sz="8" w:space="0" w:color="auto"/>
              <w:left w:val="single" w:sz="4" w:space="0" w:color="auto"/>
              <w:bottom w:val="single" w:sz="8" w:space="0" w:color="auto"/>
              <w:right w:val="single" w:sz="8" w:space="0" w:color="auto"/>
              <w:tl2br w:val="nil"/>
              <w:tr2bl w:val="nil"/>
            </w:tcBorders>
            <w:shd w:val="clear" w:color="auto" w:fill="F3F3F3"/>
            <w:vAlign w:val="bottom"/>
          </w:tcPr>
          <w:p w14:paraId="4A52C9A1" w14:textId="77777777" w:rsidR="00FC68DB" w:rsidRPr="00F667E5" w:rsidRDefault="00FC68DB" w:rsidP="00B202D2">
            <w:pPr>
              <w:keepNext/>
              <w:rPr>
                <w:b/>
              </w:rPr>
            </w:pPr>
            <w:r w:rsidRPr="00F667E5">
              <w:rPr>
                <w:b/>
              </w:rPr>
              <w:t>Constraint</w:t>
            </w:r>
          </w:p>
        </w:tc>
      </w:tr>
      <w:tr w:rsidR="00FC68DB" w:rsidRPr="00F54804" w14:paraId="722C9001" w14:textId="77777777" w:rsidTr="00AD2CFA">
        <w:trPr>
          <w:cantSplit/>
          <w:jc w:val="center"/>
        </w:trPr>
        <w:tc>
          <w:tcPr>
            <w:tcW w:w="1701" w:type="dxa"/>
          </w:tcPr>
          <w:p w14:paraId="66D2169F" w14:textId="77777777" w:rsidR="00FC68DB" w:rsidRPr="00F54804" w:rsidRDefault="00FC68DB" w:rsidP="00594759">
            <w:pPr>
              <w:keepNext/>
              <w:rPr>
                <w:sz w:val="20"/>
                <w:szCs w:val="20"/>
              </w:rPr>
            </w:pPr>
            <w:r w:rsidRPr="00F54804">
              <w:rPr>
                <w:sz w:val="20"/>
                <w:szCs w:val="20"/>
              </w:rPr>
              <w:t>num_segments</w:t>
            </w:r>
          </w:p>
        </w:tc>
        <w:tc>
          <w:tcPr>
            <w:tcW w:w="1559" w:type="dxa"/>
          </w:tcPr>
          <w:p w14:paraId="24BACE72" w14:textId="77777777" w:rsidR="00FC68DB" w:rsidRPr="00F54804" w:rsidRDefault="00FC68DB" w:rsidP="00594759">
            <w:pPr>
              <w:keepNext/>
              <w:rPr>
                <w:sz w:val="20"/>
                <w:szCs w:val="20"/>
              </w:rPr>
            </w:pPr>
            <w:r w:rsidRPr="00F54804">
              <w:rPr>
                <w:sz w:val="20"/>
                <w:szCs w:val="20"/>
              </w:rPr>
              <w:t>Integer</w:t>
            </w:r>
          </w:p>
        </w:tc>
        <w:tc>
          <w:tcPr>
            <w:tcW w:w="1811" w:type="dxa"/>
          </w:tcPr>
          <w:p w14:paraId="2D8EA87B" w14:textId="77777777" w:rsidR="00FC68DB" w:rsidRPr="00F54804" w:rsidRDefault="00FC68DB" w:rsidP="00594759">
            <w:pPr>
              <w:keepNext/>
              <w:jc w:val="left"/>
              <w:rPr>
                <w:sz w:val="20"/>
                <w:szCs w:val="20"/>
              </w:rPr>
            </w:pPr>
            <w:r w:rsidRPr="00F54804">
              <w:rPr>
                <w:sz w:val="20"/>
                <w:szCs w:val="20"/>
              </w:rPr>
              <w:t>&gt; 0</w:t>
            </w:r>
          </w:p>
        </w:tc>
        <w:tc>
          <w:tcPr>
            <w:tcW w:w="1163" w:type="dxa"/>
          </w:tcPr>
          <w:p w14:paraId="54E251F2" w14:textId="77777777" w:rsidR="00FC68DB" w:rsidRPr="00F54804" w:rsidRDefault="00FC68DB" w:rsidP="00594759">
            <w:pPr>
              <w:keepNext/>
              <w:rPr>
                <w:sz w:val="20"/>
                <w:szCs w:val="20"/>
              </w:rPr>
            </w:pPr>
            <w:r w:rsidRPr="00F54804">
              <w:rPr>
                <w:sz w:val="20"/>
                <w:szCs w:val="20"/>
              </w:rPr>
              <w:t>Required</w:t>
            </w:r>
          </w:p>
        </w:tc>
        <w:tc>
          <w:tcPr>
            <w:tcW w:w="3288" w:type="dxa"/>
            <w:vAlign w:val="center"/>
          </w:tcPr>
          <w:p w14:paraId="096E93E6" w14:textId="77777777" w:rsidR="00FC68DB" w:rsidRPr="00F54804" w:rsidDel="00144CA8" w:rsidRDefault="00FC68DB" w:rsidP="00594759">
            <w:pPr>
              <w:keepNext/>
              <w:jc w:val="left"/>
              <w:rPr>
                <w:sz w:val="20"/>
                <w:szCs w:val="20"/>
              </w:rPr>
            </w:pPr>
          </w:p>
        </w:tc>
      </w:tr>
      <w:tr w:rsidR="00FC68DB" w:rsidRPr="00F54804" w14:paraId="526C5E3A" w14:textId="77777777" w:rsidTr="00AD2CFA">
        <w:trPr>
          <w:cantSplit/>
          <w:jc w:val="center"/>
        </w:trPr>
        <w:tc>
          <w:tcPr>
            <w:tcW w:w="1701" w:type="dxa"/>
          </w:tcPr>
          <w:p w14:paraId="329D7212" w14:textId="77777777" w:rsidR="00FC68DB" w:rsidRPr="00F54804" w:rsidRDefault="00FC68DB" w:rsidP="00B202D2">
            <w:pPr>
              <w:rPr>
                <w:sz w:val="20"/>
                <w:szCs w:val="20"/>
              </w:rPr>
            </w:pPr>
            <w:r w:rsidRPr="00F54804">
              <w:rPr>
                <w:sz w:val="20"/>
                <w:szCs w:val="20"/>
              </w:rPr>
              <w:t xml:space="preserve">length </w:t>
            </w:r>
          </w:p>
        </w:tc>
        <w:tc>
          <w:tcPr>
            <w:tcW w:w="1559" w:type="dxa"/>
          </w:tcPr>
          <w:p w14:paraId="5D2DF22E" w14:textId="77777777" w:rsidR="00FC68DB" w:rsidRPr="00F54804" w:rsidRDefault="00FC68DB" w:rsidP="00B202D2">
            <w:pPr>
              <w:rPr>
                <w:sz w:val="20"/>
                <w:szCs w:val="20"/>
              </w:rPr>
            </w:pPr>
            <w:r w:rsidRPr="00F54804">
              <w:rPr>
                <w:sz w:val="20"/>
                <w:szCs w:val="20"/>
              </w:rPr>
              <w:t xml:space="preserve">Floating point </w:t>
            </w:r>
          </w:p>
        </w:tc>
        <w:tc>
          <w:tcPr>
            <w:tcW w:w="1811" w:type="dxa"/>
          </w:tcPr>
          <w:p w14:paraId="46B0C027" w14:textId="77777777" w:rsidR="00FC68DB" w:rsidRPr="00F54804" w:rsidRDefault="00FC68DB" w:rsidP="00A20C99">
            <w:pPr>
              <w:jc w:val="left"/>
              <w:rPr>
                <w:sz w:val="20"/>
                <w:szCs w:val="20"/>
              </w:rPr>
            </w:pPr>
            <w:r w:rsidRPr="00F54804">
              <w:rPr>
                <w:sz w:val="20"/>
                <w:szCs w:val="20"/>
              </w:rPr>
              <w:t xml:space="preserve">&gt; 0 </w:t>
            </w:r>
          </w:p>
        </w:tc>
        <w:tc>
          <w:tcPr>
            <w:tcW w:w="1163" w:type="dxa"/>
          </w:tcPr>
          <w:p w14:paraId="05C87229" w14:textId="77777777" w:rsidR="00FC68DB" w:rsidRPr="00F54804" w:rsidRDefault="00FC68DB" w:rsidP="00B202D2">
            <w:pPr>
              <w:rPr>
                <w:sz w:val="20"/>
                <w:szCs w:val="20"/>
              </w:rPr>
            </w:pPr>
            <w:r w:rsidRPr="00F54804">
              <w:rPr>
                <w:sz w:val="20"/>
                <w:szCs w:val="20"/>
              </w:rPr>
              <w:t xml:space="preserve">Required </w:t>
            </w:r>
          </w:p>
        </w:tc>
        <w:tc>
          <w:tcPr>
            <w:tcW w:w="3288" w:type="dxa"/>
            <w:vMerge w:val="restart"/>
            <w:vAlign w:val="center"/>
          </w:tcPr>
          <w:p w14:paraId="75D04823" w14:textId="77777777" w:rsidR="00FC68DB" w:rsidRPr="00F54804" w:rsidRDefault="00FC68DB" w:rsidP="00AD2CFA">
            <w:pPr>
              <w:jc w:val="left"/>
              <w:rPr>
                <w:sz w:val="20"/>
                <w:szCs w:val="20"/>
              </w:rPr>
            </w:pPr>
          </w:p>
        </w:tc>
      </w:tr>
      <w:tr w:rsidR="00FC68DB" w:rsidRPr="00F54804" w14:paraId="7964A012" w14:textId="77777777" w:rsidTr="00AD2CFA">
        <w:trPr>
          <w:cantSplit/>
          <w:jc w:val="center"/>
        </w:trPr>
        <w:tc>
          <w:tcPr>
            <w:tcW w:w="1701" w:type="dxa"/>
          </w:tcPr>
          <w:p w14:paraId="2267A61F" w14:textId="77777777" w:rsidR="00FC68DB" w:rsidRPr="00F54804" w:rsidRDefault="00FC68DB" w:rsidP="00B202D2">
            <w:pPr>
              <w:rPr>
                <w:sz w:val="20"/>
                <w:szCs w:val="20"/>
              </w:rPr>
            </w:pPr>
            <w:r w:rsidRPr="00F54804">
              <w:rPr>
                <w:sz w:val="20"/>
                <w:szCs w:val="20"/>
              </w:rPr>
              <w:t xml:space="preserve">spacing </w:t>
            </w:r>
          </w:p>
        </w:tc>
        <w:tc>
          <w:tcPr>
            <w:tcW w:w="1559" w:type="dxa"/>
          </w:tcPr>
          <w:p w14:paraId="7D5CBEF0" w14:textId="77777777" w:rsidR="00FC68DB" w:rsidRPr="00F54804" w:rsidRDefault="00FC68DB" w:rsidP="00B202D2">
            <w:pPr>
              <w:rPr>
                <w:sz w:val="20"/>
                <w:szCs w:val="20"/>
              </w:rPr>
            </w:pPr>
            <w:r w:rsidRPr="00F54804">
              <w:rPr>
                <w:sz w:val="20"/>
                <w:szCs w:val="20"/>
              </w:rPr>
              <w:t xml:space="preserve">Floating point </w:t>
            </w:r>
          </w:p>
        </w:tc>
        <w:tc>
          <w:tcPr>
            <w:tcW w:w="1811" w:type="dxa"/>
          </w:tcPr>
          <w:p w14:paraId="6A15E88F" w14:textId="77777777" w:rsidR="00FC68DB" w:rsidRPr="00F54804" w:rsidRDefault="00FC68DB" w:rsidP="00A20C99">
            <w:pPr>
              <w:jc w:val="left"/>
              <w:rPr>
                <w:sz w:val="20"/>
                <w:szCs w:val="20"/>
              </w:rPr>
            </w:pPr>
            <w:r w:rsidRPr="00F54804">
              <w:rPr>
                <w:sz w:val="20"/>
                <w:szCs w:val="20"/>
              </w:rPr>
              <w:t xml:space="preserve">&gt; 0 </w:t>
            </w:r>
          </w:p>
        </w:tc>
        <w:tc>
          <w:tcPr>
            <w:tcW w:w="1163" w:type="dxa"/>
          </w:tcPr>
          <w:p w14:paraId="65879B07" w14:textId="77777777" w:rsidR="00FC68DB" w:rsidRPr="00F54804" w:rsidRDefault="00FC68DB" w:rsidP="00B202D2">
            <w:pPr>
              <w:rPr>
                <w:sz w:val="20"/>
                <w:szCs w:val="20"/>
              </w:rPr>
            </w:pPr>
            <w:r w:rsidRPr="00F54804">
              <w:rPr>
                <w:sz w:val="20"/>
                <w:szCs w:val="20"/>
              </w:rPr>
              <w:t xml:space="preserve">Required </w:t>
            </w:r>
          </w:p>
        </w:tc>
        <w:tc>
          <w:tcPr>
            <w:tcW w:w="3288" w:type="dxa"/>
            <w:vMerge/>
          </w:tcPr>
          <w:p w14:paraId="1E5336A8" w14:textId="77777777" w:rsidR="00FC68DB" w:rsidRPr="00F54804" w:rsidRDefault="00FC68DB" w:rsidP="00AD2CFA">
            <w:pPr>
              <w:jc w:val="left"/>
              <w:rPr>
                <w:sz w:val="20"/>
                <w:szCs w:val="20"/>
              </w:rPr>
            </w:pPr>
          </w:p>
        </w:tc>
      </w:tr>
      <w:tr w:rsidR="00FC68DB" w:rsidRPr="00F54804" w14:paraId="7088F6DF" w14:textId="77777777" w:rsidTr="00AD2CFA">
        <w:trPr>
          <w:cantSplit/>
          <w:jc w:val="center"/>
        </w:trPr>
        <w:tc>
          <w:tcPr>
            <w:tcW w:w="1701" w:type="dxa"/>
          </w:tcPr>
          <w:p w14:paraId="245DD8F6" w14:textId="77777777" w:rsidR="00FC68DB" w:rsidRPr="00F54804" w:rsidRDefault="00FC68DB" w:rsidP="00B202D2">
            <w:pPr>
              <w:rPr>
                <w:sz w:val="20"/>
                <w:szCs w:val="20"/>
              </w:rPr>
            </w:pPr>
            <w:r w:rsidRPr="00F54804">
              <w:rPr>
                <w:sz w:val="20"/>
                <w:szCs w:val="20"/>
              </w:rPr>
              <w:t xml:space="preserve">first_spacing </w:t>
            </w:r>
          </w:p>
        </w:tc>
        <w:tc>
          <w:tcPr>
            <w:tcW w:w="1559" w:type="dxa"/>
          </w:tcPr>
          <w:p w14:paraId="3F592A1D" w14:textId="77777777" w:rsidR="00FC68DB" w:rsidRPr="00F54804" w:rsidRDefault="00FC68DB" w:rsidP="00B202D2">
            <w:pPr>
              <w:rPr>
                <w:sz w:val="20"/>
                <w:szCs w:val="20"/>
              </w:rPr>
            </w:pPr>
            <w:r w:rsidRPr="00F54804">
              <w:rPr>
                <w:sz w:val="20"/>
                <w:szCs w:val="20"/>
              </w:rPr>
              <w:t xml:space="preserve">Floating point </w:t>
            </w:r>
          </w:p>
        </w:tc>
        <w:tc>
          <w:tcPr>
            <w:tcW w:w="1811" w:type="dxa"/>
          </w:tcPr>
          <w:p w14:paraId="5AB15EB8" w14:textId="74780D0E" w:rsidR="00FC68DB" w:rsidRPr="00F54804" w:rsidRDefault="00FC68DB" w:rsidP="00A20C99">
            <w:pPr>
              <w:jc w:val="left"/>
              <w:rPr>
                <w:sz w:val="20"/>
                <w:szCs w:val="20"/>
              </w:rPr>
            </w:pPr>
            <w:r w:rsidRPr="00F54804">
              <w:rPr>
                <w:rFonts w:cs="Calibri"/>
                <w:sz w:val="20"/>
                <w:szCs w:val="20"/>
              </w:rPr>
              <w:t>≥</w:t>
            </w:r>
            <w:r w:rsidRPr="00F54804">
              <w:rPr>
                <w:sz w:val="20"/>
                <w:szCs w:val="20"/>
              </w:rPr>
              <w:t xml:space="preserve"> 0</w:t>
            </w:r>
            <w:r w:rsidR="00A445BE">
              <w:rPr>
                <w:sz w:val="20"/>
                <w:szCs w:val="20"/>
              </w:rPr>
              <w:t>,</w:t>
            </w:r>
            <w:r w:rsidRPr="00F54804">
              <w:rPr>
                <w:sz w:val="20"/>
                <w:szCs w:val="20"/>
              </w:rPr>
              <w:t xml:space="preserve">0 </w:t>
            </w:r>
            <w:r w:rsidRPr="00F54804">
              <w:rPr>
                <w:sz w:val="20"/>
                <w:szCs w:val="20"/>
              </w:rPr>
              <w:br/>
              <w:t xml:space="preserve">(default: 0) </w:t>
            </w:r>
          </w:p>
        </w:tc>
        <w:tc>
          <w:tcPr>
            <w:tcW w:w="1163" w:type="dxa"/>
          </w:tcPr>
          <w:p w14:paraId="618B9DEC" w14:textId="77777777" w:rsidR="00FC68DB" w:rsidRPr="00F54804" w:rsidRDefault="00FC68DB" w:rsidP="00B202D2">
            <w:pPr>
              <w:rPr>
                <w:sz w:val="20"/>
                <w:szCs w:val="20"/>
              </w:rPr>
            </w:pPr>
            <w:r w:rsidRPr="00F54804">
              <w:rPr>
                <w:sz w:val="20"/>
                <w:szCs w:val="20"/>
              </w:rPr>
              <w:t xml:space="preserve">Optional </w:t>
            </w:r>
          </w:p>
        </w:tc>
        <w:tc>
          <w:tcPr>
            <w:tcW w:w="3288" w:type="dxa"/>
            <w:vMerge/>
          </w:tcPr>
          <w:p w14:paraId="443641D9" w14:textId="77777777" w:rsidR="00FC68DB" w:rsidRPr="00F54804" w:rsidRDefault="00FC68DB" w:rsidP="00AD2CFA">
            <w:pPr>
              <w:jc w:val="left"/>
              <w:rPr>
                <w:sz w:val="20"/>
                <w:szCs w:val="20"/>
              </w:rPr>
            </w:pPr>
          </w:p>
        </w:tc>
      </w:tr>
      <w:tr w:rsidR="00FC68DB" w:rsidRPr="00F54804" w14:paraId="0E1D00E6" w14:textId="77777777" w:rsidTr="00AD2CFA">
        <w:trPr>
          <w:cantSplit/>
          <w:jc w:val="center"/>
        </w:trPr>
        <w:tc>
          <w:tcPr>
            <w:tcW w:w="1701" w:type="dxa"/>
          </w:tcPr>
          <w:p w14:paraId="5173CF6F" w14:textId="77777777" w:rsidR="00FC68DB" w:rsidRPr="00F54804" w:rsidRDefault="00FC68DB" w:rsidP="00B202D2">
            <w:pPr>
              <w:rPr>
                <w:sz w:val="20"/>
                <w:szCs w:val="20"/>
              </w:rPr>
            </w:pPr>
            <w:r w:rsidRPr="00F54804">
              <w:rPr>
                <w:sz w:val="20"/>
                <w:szCs w:val="20"/>
              </w:rPr>
              <w:t xml:space="preserve">last_spacing </w:t>
            </w:r>
          </w:p>
        </w:tc>
        <w:tc>
          <w:tcPr>
            <w:tcW w:w="1559" w:type="dxa"/>
          </w:tcPr>
          <w:p w14:paraId="62E9AA11" w14:textId="77777777" w:rsidR="00FC68DB" w:rsidRPr="00F54804" w:rsidRDefault="00FC68DB" w:rsidP="00B202D2">
            <w:pPr>
              <w:rPr>
                <w:sz w:val="20"/>
                <w:szCs w:val="20"/>
              </w:rPr>
            </w:pPr>
            <w:r w:rsidRPr="00F54804">
              <w:rPr>
                <w:sz w:val="20"/>
                <w:szCs w:val="20"/>
              </w:rPr>
              <w:t xml:space="preserve">Floating point </w:t>
            </w:r>
          </w:p>
        </w:tc>
        <w:tc>
          <w:tcPr>
            <w:tcW w:w="1811" w:type="dxa"/>
          </w:tcPr>
          <w:p w14:paraId="392E38B9" w14:textId="729E4437" w:rsidR="00FC68DB" w:rsidRPr="00F54804" w:rsidRDefault="00FC68DB" w:rsidP="00A20C99">
            <w:pPr>
              <w:jc w:val="left"/>
              <w:rPr>
                <w:sz w:val="20"/>
                <w:szCs w:val="20"/>
              </w:rPr>
            </w:pPr>
            <w:r w:rsidRPr="00F54804">
              <w:rPr>
                <w:rFonts w:cs="Calibri"/>
                <w:sz w:val="20"/>
                <w:szCs w:val="20"/>
              </w:rPr>
              <w:t>≥</w:t>
            </w:r>
            <w:r w:rsidRPr="00F54804">
              <w:rPr>
                <w:sz w:val="20"/>
                <w:szCs w:val="20"/>
              </w:rPr>
              <w:t xml:space="preserve"> 0</w:t>
            </w:r>
            <w:r w:rsidR="00A445BE">
              <w:rPr>
                <w:sz w:val="20"/>
                <w:szCs w:val="20"/>
              </w:rPr>
              <w:t>,</w:t>
            </w:r>
            <w:r w:rsidRPr="00F54804">
              <w:rPr>
                <w:sz w:val="20"/>
                <w:szCs w:val="20"/>
              </w:rPr>
              <w:t xml:space="preserve">0 </w:t>
            </w:r>
            <w:r w:rsidRPr="00F54804">
              <w:rPr>
                <w:sz w:val="20"/>
                <w:szCs w:val="20"/>
              </w:rPr>
              <w:br/>
              <w:t xml:space="preserve">(default: 0) </w:t>
            </w:r>
          </w:p>
        </w:tc>
        <w:tc>
          <w:tcPr>
            <w:tcW w:w="1163" w:type="dxa"/>
          </w:tcPr>
          <w:p w14:paraId="3D42F649" w14:textId="77777777" w:rsidR="00FC68DB" w:rsidRPr="00F54804" w:rsidRDefault="00FC68DB" w:rsidP="00B202D2">
            <w:pPr>
              <w:rPr>
                <w:sz w:val="20"/>
                <w:szCs w:val="20"/>
              </w:rPr>
            </w:pPr>
            <w:r w:rsidRPr="00F54804">
              <w:rPr>
                <w:sz w:val="20"/>
                <w:szCs w:val="20"/>
              </w:rPr>
              <w:t xml:space="preserve">Optional </w:t>
            </w:r>
          </w:p>
        </w:tc>
        <w:tc>
          <w:tcPr>
            <w:tcW w:w="3288" w:type="dxa"/>
            <w:vMerge/>
          </w:tcPr>
          <w:p w14:paraId="4CEF29A2" w14:textId="77777777" w:rsidR="00FC68DB" w:rsidRPr="00F54804" w:rsidRDefault="00FC68DB" w:rsidP="00AD2CFA">
            <w:pPr>
              <w:jc w:val="left"/>
              <w:rPr>
                <w:sz w:val="20"/>
                <w:szCs w:val="20"/>
              </w:rPr>
            </w:pPr>
          </w:p>
        </w:tc>
      </w:tr>
      <w:tr w:rsidR="00FC68DB" w:rsidRPr="00F54804" w14:paraId="5D103C84" w14:textId="77777777" w:rsidTr="00AD2CFA">
        <w:trPr>
          <w:cantSplit/>
          <w:jc w:val="center"/>
        </w:trPr>
        <w:tc>
          <w:tcPr>
            <w:tcW w:w="1701" w:type="dxa"/>
          </w:tcPr>
          <w:p w14:paraId="09B83141" w14:textId="77777777" w:rsidR="00FC68DB" w:rsidRPr="00F54804" w:rsidRDefault="00FC68DB" w:rsidP="00B202D2">
            <w:pPr>
              <w:rPr>
                <w:sz w:val="20"/>
                <w:szCs w:val="20"/>
              </w:rPr>
            </w:pPr>
            <w:r w:rsidRPr="00F54804">
              <w:rPr>
                <w:sz w:val="20"/>
                <w:szCs w:val="20"/>
              </w:rPr>
              <w:t xml:space="preserve">keep </w:t>
            </w:r>
          </w:p>
        </w:tc>
        <w:tc>
          <w:tcPr>
            <w:tcW w:w="1559" w:type="dxa"/>
          </w:tcPr>
          <w:p w14:paraId="7A4638D7" w14:textId="77777777" w:rsidR="00FC68DB" w:rsidRPr="00F54804" w:rsidRDefault="00FC68DB" w:rsidP="00B202D2">
            <w:pPr>
              <w:rPr>
                <w:sz w:val="20"/>
                <w:szCs w:val="20"/>
              </w:rPr>
            </w:pPr>
            <w:r w:rsidRPr="00F54804">
              <w:rPr>
                <w:sz w:val="20"/>
                <w:szCs w:val="20"/>
              </w:rPr>
              <w:t xml:space="preserve">Selection </w:t>
            </w:r>
          </w:p>
        </w:tc>
        <w:tc>
          <w:tcPr>
            <w:tcW w:w="1811" w:type="dxa"/>
          </w:tcPr>
          <w:p w14:paraId="72FF9314" w14:textId="77777777" w:rsidR="00FC68DB" w:rsidRPr="00F54804" w:rsidRDefault="00FC68DB" w:rsidP="00A20C99">
            <w:pPr>
              <w:spacing w:after="0"/>
              <w:jc w:val="left"/>
              <w:rPr>
                <w:sz w:val="20"/>
                <w:szCs w:val="20"/>
              </w:rPr>
            </w:pPr>
            <w:r w:rsidRPr="00F54804">
              <w:rPr>
                <w:sz w:val="20"/>
                <w:szCs w:val="20"/>
              </w:rPr>
              <w:t xml:space="preserve">spacing, </w:t>
            </w:r>
            <w:r w:rsidRPr="00F54804">
              <w:rPr>
                <w:sz w:val="20"/>
                <w:szCs w:val="20"/>
              </w:rPr>
              <w:br/>
              <w:t xml:space="preserve">length, </w:t>
            </w:r>
            <w:r w:rsidRPr="00F54804">
              <w:rPr>
                <w:sz w:val="20"/>
                <w:szCs w:val="20"/>
              </w:rPr>
              <w:br/>
              <w:t xml:space="preserve">density (default) </w:t>
            </w:r>
          </w:p>
        </w:tc>
        <w:tc>
          <w:tcPr>
            <w:tcW w:w="1163" w:type="dxa"/>
          </w:tcPr>
          <w:p w14:paraId="51BA5396" w14:textId="77777777" w:rsidR="00FC68DB" w:rsidRPr="00F54804" w:rsidRDefault="00FC68DB" w:rsidP="00B202D2">
            <w:pPr>
              <w:rPr>
                <w:sz w:val="20"/>
                <w:szCs w:val="20"/>
              </w:rPr>
            </w:pPr>
            <w:r w:rsidRPr="00F54804">
              <w:rPr>
                <w:sz w:val="20"/>
                <w:szCs w:val="20"/>
              </w:rPr>
              <w:t xml:space="preserve">Optional </w:t>
            </w:r>
          </w:p>
        </w:tc>
        <w:tc>
          <w:tcPr>
            <w:tcW w:w="3288" w:type="dxa"/>
          </w:tcPr>
          <w:p w14:paraId="74257BEE" w14:textId="77777777" w:rsidR="00FC68DB" w:rsidRPr="00F54804" w:rsidRDefault="00FC68DB" w:rsidP="00AD2CFA">
            <w:pPr>
              <w:jc w:val="left"/>
              <w:rPr>
                <w:sz w:val="20"/>
                <w:szCs w:val="20"/>
              </w:rPr>
            </w:pPr>
            <w:r w:rsidRPr="00F54804">
              <w:rPr>
                <w:sz w:val="20"/>
                <w:szCs w:val="20"/>
              </w:rPr>
              <w:t xml:space="preserve"> </w:t>
            </w:r>
          </w:p>
        </w:tc>
      </w:tr>
      <w:tr w:rsidR="00FC68DB" w:rsidRPr="00F54804" w14:paraId="7E4ABB92" w14:textId="77777777" w:rsidTr="00AD2CFA">
        <w:trPr>
          <w:cantSplit/>
          <w:jc w:val="center"/>
        </w:trPr>
        <w:tc>
          <w:tcPr>
            <w:tcW w:w="1701" w:type="dxa"/>
          </w:tcPr>
          <w:p w14:paraId="52EE72E3" w14:textId="77777777" w:rsidR="00FC68DB" w:rsidRPr="00F54804" w:rsidRDefault="00FC68DB" w:rsidP="00B202D2">
            <w:pPr>
              <w:rPr>
                <w:sz w:val="20"/>
                <w:szCs w:val="20"/>
              </w:rPr>
            </w:pPr>
            <w:r w:rsidRPr="00F54804">
              <w:rPr>
                <w:sz w:val="20"/>
                <w:szCs w:val="20"/>
              </w:rPr>
              <w:t>max_percentage_of_compensation</w:t>
            </w:r>
          </w:p>
        </w:tc>
        <w:tc>
          <w:tcPr>
            <w:tcW w:w="1559" w:type="dxa"/>
          </w:tcPr>
          <w:p w14:paraId="20BA4DA0" w14:textId="77777777" w:rsidR="00FC68DB" w:rsidRPr="00F54804" w:rsidRDefault="00FC68DB" w:rsidP="00B202D2">
            <w:pPr>
              <w:rPr>
                <w:sz w:val="20"/>
                <w:szCs w:val="20"/>
              </w:rPr>
            </w:pPr>
            <w:r w:rsidRPr="00F54804">
              <w:rPr>
                <w:sz w:val="20"/>
                <w:szCs w:val="20"/>
              </w:rPr>
              <w:t>Floating point</w:t>
            </w:r>
          </w:p>
        </w:tc>
        <w:tc>
          <w:tcPr>
            <w:tcW w:w="1811" w:type="dxa"/>
          </w:tcPr>
          <w:p w14:paraId="2640C0D4" w14:textId="7175D4D3" w:rsidR="00FC68DB" w:rsidRPr="00F54804" w:rsidRDefault="00FC68DB" w:rsidP="00A20C99">
            <w:pPr>
              <w:spacing w:after="0"/>
              <w:jc w:val="left"/>
              <w:rPr>
                <w:sz w:val="20"/>
                <w:szCs w:val="20"/>
              </w:rPr>
            </w:pPr>
            <w:r w:rsidRPr="00F54804">
              <w:rPr>
                <w:rFonts w:cs="Calibri"/>
                <w:sz w:val="20"/>
                <w:szCs w:val="20"/>
              </w:rPr>
              <w:t>&gt;</w:t>
            </w:r>
            <w:r w:rsidRPr="00F54804">
              <w:rPr>
                <w:sz w:val="20"/>
                <w:szCs w:val="20"/>
              </w:rPr>
              <w:t xml:space="preserve"> 0</w:t>
            </w:r>
            <w:r w:rsidR="00A445BE">
              <w:rPr>
                <w:sz w:val="20"/>
                <w:szCs w:val="20"/>
              </w:rPr>
              <w:t>,</w:t>
            </w:r>
            <w:r w:rsidRPr="00F54804">
              <w:rPr>
                <w:sz w:val="20"/>
                <w:szCs w:val="20"/>
              </w:rPr>
              <w:t xml:space="preserve">0 and </w:t>
            </w:r>
            <w:r w:rsidRPr="00F54804">
              <w:rPr>
                <w:rFonts w:cs="Calibri"/>
                <w:sz w:val="20"/>
                <w:szCs w:val="20"/>
              </w:rPr>
              <w:t>≤</w:t>
            </w:r>
            <w:r w:rsidRPr="00F54804">
              <w:rPr>
                <w:sz w:val="20"/>
                <w:szCs w:val="20"/>
              </w:rPr>
              <w:t xml:space="preserve"> 100</w:t>
            </w:r>
            <w:r w:rsidR="00A445BE">
              <w:rPr>
                <w:sz w:val="20"/>
                <w:szCs w:val="20"/>
              </w:rPr>
              <w:t>,</w:t>
            </w:r>
            <w:r w:rsidRPr="00F54804">
              <w:rPr>
                <w:sz w:val="20"/>
                <w:szCs w:val="20"/>
              </w:rPr>
              <w:t xml:space="preserve">0 </w:t>
            </w:r>
            <w:r w:rsidRPr="00F54804">
              <w:rPr>
                <w:sz w:val="20"/>
                <w:szCs w:val="20"/>
              </w:rPr>
              <w:br/>
              <w:t xml:space="preserve">(default: </w:t>
            </w:r>
            <w:r w:rsidRPr="00F54804">
              <w:rPr>
                <w:rFonts w:cs="Calibri"/>
                <w:sz w:val="20"/>
                <w:szCs w:val="20"/>
              </w:rPr>
              <w:t>1</w:t>
            </w:r>
            <w:r w:rsidR="00A445BE">
              <w:rPr>
                <w:rFonts w:cs="Calibri"/>
                <w:sz w:val="20"/>
                <w:szCs w:val="20"/>
              </w:rPr>
              <w:t>,</w:t>
            </w:r>
            <w:r w:rsidRPr="00F54804">
              <w:rPr>
                <w:rFonts w:cs="Calibri"/>
                <w:sz w:val="20"/>
                <w:szCs w:val="20"/>
              </w:rPr>
              <w:t>0)</w:t>
            </w:r>
          </w:p>
        </w:tc>
        <w:tc>
          <w:tcPr>
            <w:tcW w:w="1163" w:type="dxa"/>
          </w:tcPr>
          <w:p w14:paraId="1D32465B" w14:textId="77777777" w:rsidR="00FC68DB" w:rsidRPr="00F54804" w:rsidRDefault="00FC68DB" w:rsidP="00B202D2">
            <w:pPr>
              <w:rPr>
                <w:sz w:val="20"/>
                <w:szCs w:val="20"/>
              </w:rPr>
            </w:pPr>
            <w:r w:rsidRPr="00F54804">
              <w:rPr>
                <w:sz w:val="20"/>
                <w:szCs w:val="20"/>
              </w:rPr>
              <w:t>Optional</w:t>
            </w:r>
          </w:p>
        </w:tc>
        <w:tc>
          <w:tcPr>
            <w:tcW w:w="3288" w:type="dxa"/>
            <w:vMerge w:val="restart"/>
          </w:tcPr>
          <w:p w14:paraId="2CC1D386" w14:textId="71E609D1" w:rsidR="00FC68DB" w:rsidRPr="00F54804" w:rsidRDefault="00FC68DB" w:rsidP="00AD2CFA">
            <w:pPr>
              <w:jc w:val="left"/>
              <w:rPr>
                <w:sz w:val="20"/>
                <w:szCs w:val="20"/>
              </w:rPr>
            </w:pPr>
            <w:r w:rsidRPr="00F54804">
              <w:rPr>
                <w:sz w:val="20"/>
                <w:szCs w:val="20"/>
              </w:rPr>
              <w:t>If both attributes are missing, default of</w:t>
            </w:r>
            <w:r w:rsidR="00F3142F">
              <w:rPr>
                <w:sz w:val="20"/>
                <w:szCs w:val="20"/>
              </w:rPr>
              <w:t xml:space="preserve"> </w:t>
            </w:r>
            <w:r w:rsidR="00F3142F">
              <w:rPr>
                <w:sz w:val="20"/>
                <w:szCs w:val="20"/>
              </w:rPr>
              <w:lastRenderedPageBreak/>
              <w:t>“</w:t>
            </w:r>
            <w:r w:rsidRPr="00F54804">
              <w:rPr>
                <w:sz w:val="20"/>
                <w:szCs w:val="20"/>
              </w:rPr>
              <w:t>max_percentage_of_compensation</w:t>
            </w:r>
            <w:r w:rsidR="00AF69E3">
              <w:rPr>
                <w:sz w:val="20"/>
                <w:szCs w:val="20"/>
              </w:rPr>
              <w:t xml:space="preserve">” </w:t>
            </w:r>
            <w:r w:rsidRPr="00F54804">
              <w:rPr>
                <w:sz w:val="20"/>
                <w:szCs w:val="20"/>
              </w:rPr>
              <w:t xml:space="preserve">is used. </w:t>
            </w:r>
          </w:p>
          <w:p w14:paraId="22DC7394" w14:textId="1B68D5C8" w:rsidR="00FC68DB" w:rsidRPr="00F54804" w:rsidRDefault="00FC68DB" w:rsidP="00AD2CFA">
            <w:pPr>
              <w:jc w:val="left"/>
              <w:rPr>
                <w:sz w:val="20"/>
                <w:szCs w:val="20"/>
              </w:rPr>
            </w:pPr>
            <w:r w:rsidRPr="00F54804">
              <w:rPr>
                <w:rFonts w:cs="Calibri"/>
                <w:sz w:val="20"/>
                <w:szCs w:val="20"/>
              </w:rPr>
              <w:t>Only one of</w:t>
            </w:r>
            <w:r w:rsidR="00F3142F">
              <w:rPr>
                <w:rFonts w:cs="Calibri"/>
                <w:sz w:val="20"/>
                <w:szCs w:val="20"/>
              </w:rPr>
              <w:t xml:space="preserve"> “</w:t>
            </w:r>
            <w:r w:rsidRPr="00F54804">
              <w:rPr>
                <w:sz w:val="20"/>
                <w:szCs w:val="20"/>
              </w:rPr>
              <w:t>max_absolute_compensation</w:t>
            </w:r>
            <w:r w:rsidR="00AF69E3">
              <w:rPr>
                <w:sz w:val="20"/>
                <w:szCs w:val="20"/>
              </w:rPr>
              <w:t xml:space="preserve">” </w:t>
            </w:r>
            <w:r w:rsidRPr="00F54804">
              <w:rPr>
                <w:sz w:val="20"/>
                <w:szCs w:val="20"/>
              </w:rPr>
              <w:t>or</w:t>
            </w:r>
            <w:r w:rsidR="00F3142F">
              <w:rPr>
                <w:sz w:val="20"/>
                <w:szCs w:val="20"/>
              </w:rPr>
              <w:t xml:space="preserve"> “</w:t>
            </w:r>
            <w:r w:rsidRPr="00F54804">
              <w:rPr>
                <w:sz w:val="20"/>
                <w:szCs w:val="20"/>
              </w:rPr>
              <w:t>max_percentage_of_compensation</w:t>
            </w:r>
            <w:r w:rsidR="00AF69E3">
              <w:rPr>
                <w:sz w:val="20"/>
                <w:szCs w:val="20"/>
              </w:rPr>
              <w:t xml:space="preserve">” </w:t>
            </w:r>
            <w:r w:rsidRPr="00F54804">
              <w:rPr>
                <w:sz w:val="20"/>
                <w:szCs w:val="20"/>
              </w:rPr>
              <w:t xml:space="preserve">may be specified. </w:t>
            </w:r>
          </w:p>
        </w:tc>
      </w:tr>
      <w:tr w:rsidR="00FC68DB" w:rsidRPr="00F54804" w14:paraId="617C51EE" w14:textId="77777777" w:rsidTr="00AD2CFA">
        <w:trPr>
          <w:cantSplit/>
          <w:jc w:val="center"/>
        </w:trPr>
        <w:tc>
          <w:tcPr>
            <w:tcW w:w="1701" w:type="dxa"/>
          </w:tcPr>
          <w:p w14:paraId="140AC2D5" w14:textId="77777777" w:rsidR="00FC68DB" w:rsidRPr="00F54804" w:rsidRDefault="00FC68DB" w:rsidP="00F667E5">
            <w:pPr>
              <w:rPr>
                <w:sz w:val="20"/>
                <w:szCs w:val="20"/>
              </w:rPr>
            </w:pPr>
            <w:r w:rsidRPr="00F54804">
              <w:rPr>
                <w:sz w:val="20"/>
                <w:szCs w:val="20"/>
              </w:rPr>
              <w:lastRenderedPageBreak/>
              <w:t>max_absolute_compensation</w:t>
            </w:r>
          </w:p>
        </w:tc>
        <w:tc>
          <w:tcPr>
            <w:tcW w:w="1559" w:type="dxa"/>
          </w:tcPr>
          <w:p w14:paraId="7BE12357" w14:textId="77777777" w:rsidR="00FC68DB" w:rsidRPr="00F54804" w:rsidRDefault="00FC68DB" w:rsidP="00F667E5">
            <w:pPr>
              <w:rPr>
                <w:sz w:val="20"/>
                <w:szCs w:val="20"/>
              </w:rPr>
            </w:pPr>
            <w:r w:rsidRPr="00F54804">
              <w:rPr>
                <w:sz w:val="20"/>
                <w:szCs w:val="20"/>
              </w:rPr>
              <w:t>Floating point</w:t>
            </w:r>
          </w:p>
        </w:tc>
        <w:tc>
          <w:tcPr>
            <w:tcW w:w="1811" w:type="dxa"/>
          </w:tcPr>
          <w:p w14:paraId="0715C921" w14:textId="5685B869" w:rsidR="00FC68DB" w:rsidRPr="00F54804" w:rsidRDefault="00FC68DB" w:rsidP="00F667E5">
            <w:pPr>
              <w:spacing w:after="0"/>
              <w:jc w:val="left"/>
              <w:rPr>
                <w:sz w:val="20"/>
                <w:szCs w:val="20"/>
              </w:rPr>
            </w:pPr>
            <w:r w:rsidRPr="00F54804">
              <w:rPr>
                <w:rFonts w:cs="Calibri"/>
                <w:sz w:val="20"/>
                <w:szCs w:val="20"/>
              </w:rPr>
              <w:t>≥</w:t>
            </w:r>
            <w:r w:rsidRPr="00F54804">
              <w:rPr>
                <w:sz w:val="20"/>
                <w:szCs w:val="20"/>
              </w:rPr>
              <w:t xml:space="preserve"> 0</w:t>
            </w:r>
            <w:r w:rsidR="00A445BE">
              <w:rPr>
                <w:sz w:val="20"/>
                <w:szCs w:val="20"/>
              </w:rPr>
              <w:t>,</w:t>
            </w:r>
            <w:r w:rsidRPr="00F54804">
              <w:rPr>
                <w:sz w:val="20"/>
                <w:szCs w:val="20"/>
              </w:rPr>
              <w:t>0</w:t>
            </w:r>
          </w:p>
        </w:tc>
        <w:tc>
          <w:tcPr>
            <w:tcW w:w="1163" w:type="dxa"/>
          </w:tcPr>
          <w:p w14:paraId="69D1A8AA" w14:textId="77777777" w:rsidR="00FC68DB" w:rsidRPr="00F54804" w:rsidRDefault="00FC68DB" w:rsidP="00F667E5">
            <w:pPr>
              <w:rPr>
                <w:sz w:val="20"/>
                <w:szCs w:val="20"/>
              </w:rPr>
            </w:pPr>
            <w:r w:rsidRPr="00F54804">
              <w:rPr>
                <w:sz w:val="20"/>
                <w:szCs w:val="20"/>
              </w:rPr>
              <w:t>Optional</w:t>
            </w:r>
          </w:p>
        </w:tc>
        <w:tc>
          <w:tcPr>
            <w:tcW w:w="3288" w:type="dxa"/>
            <w:vMerge/>
          </w:tcPr>
          <w:p w14:paraId="2B406C02" w14:textId="77777777" w:rsidR="00FC68DB" w:rsidRPr="00F54804" w:rsidRDefault="00FC68DB" w:rsidP="00F667E5">
            <w:pPr>
              <w:rPr>
                <w:sz w:val="20"/>
                <w:szCs w:val="20"/>
              </w:rPr>
            </w:pPr>
          </w:p>
        </w:tc>
      </w:tr>
    </w:tbl>
    <w:p w14:paraId="736229FE" w14:textId="46C37D25" w:rsidR="00FC68DB" w:rsidRPr="00F54804" w:rsidRDefault="00782419" w:rsidP="00782419">
      <w:pPr>
        <w:pStyle w:val="normalAfterTableOrFigure"/>
        <w:keepNext/>
        <w:keepLines/>
        <w:rPr>
          <w:rFonts w:asciiTheme="minorHAnsi" w:hAnsiTheme="minorHAnsi" w:cstheme="minorHAnsi"/>
        </w:rPr>
      </w:pPr>
      <w:r>
        <w:t>The d</w:t>
      </w:r>
      <w:r w:rsidR="00FC68DB" w:rsidRPr="005C2D94">
        <w:t xml:space="preserve">escription of </w:t>
      </w:r>
      <w:r w:rsidR="00FC68DB" w:rsidRPr="000C04A9">
        <w:rPr>
          <w:rStyle w:val="CodeCharacter"/>
        </w:rPr>
        <w:t>&lt;regular_segments/&gt;</w:t>
      </w:r>
      <w:r w:rsidR="00FC68DB" w:rsidRPr="00BD52D7">
        <w:t xml:space="preserve"> requires parameters with specific semantics, as listed in</w:t>
      </w:r>
      <w:r w:rsidR="00461A3A">
        <w:t xml:space="preserve"> </w:t>
      </w:r>
      <w:r w:rsidR="00461A3A">
        <w:fldChar w:fldCharType="begin"/>
      </w:r>
      <w:r w:rsidR="00461A3A">
        <w:instrText xml:space="preserve"> REF _Ref101343985 \h </w:instrText>
      </w:r>
      <w:r w:rsidR="00461A3A">
        <w:fldChar w:fldCharType="separate"/>
      </w:r>
      <w:r w:rsidR="00A965C9" w:rsidRPr="00F54804">
        <w:t xml:space="preserve">Table </w:t>
      </w:r>
      <w:r w:rsidR="00A965C9">
        <w:rPr>
          <w:noProof/>
        </w:rPr>
        <w:t>84</w:t>
      </w:r>
      <w:r w:rsidR="00461A3A">
        <w:fldChar w:fldCharType="end"/>
      </w:r>
      <w:r w:rsidR="00FC68DB" w:rsidRPr="00F54804">
        <w:t xml:space="preserve">: </w:t>
      </w:r>
    </w:p>
    <w:p w14:paraId="17F1E37F" w14:textId="25F61DA6" w:rsidR="00FC68DB" w:rsidRPr="00561670" w:rsidRDefault="00FC68DB">
      <w:pPr>
        <w:pStyle w:val="Listenabsatz"/>
        <w:numPr>
          <w:ilvl w:val="0"/>
          <w:numId w:val="22"/>
        </w:numPr>
        <w:tabs>
          <w:tab w:val="clear" w:pos="403"/>
        </w:tabs>
        <w:spacing w:line="240" w:lineRule="auto"/>
        <w:ind w:left="360"/>
        <w:contextualSpacing w:val="0"/>
        <w:rPr>
          <w:rStyle w:val="elementdeftypeChar"/>
          <w:rFonts w:asciiTheme="minorHAnsi" w:eastAsia="Calibri" w:hAnsiTheme="minorHAnsi" w:cstheme="minorHAnsi"/>
          <w:b w:val="0"/>
          <w:bCs w:val="0"/>
          <w:i w:val="0"/>
          <w:iCs/>
          <w:sz w:val="22"/>
          <w:szCs w:val="22"/>
        </w:rPr>
      </w:pPr>
      <w:r w:rsidRPr="000C04A9">
        <w:rPr>
          <w:rStyle w:val="CodeCharacter"/>
        </w:rPr>
        <w:t>num_segments</w:t>
      </w:r>
      <w:r w:rsidRPr="00D0681A">
        <w:rPr>
          <w:rStyle w:val="elementdeftypeChar"/>
          <w:rFonts w:asciiTheme="minorHAnsi" w:eastAsia="Calibri" w:hAnsiTheme="minorHAnsi" w:cstheme="minorHAnsi"/>
          <w:b w:val="0"/>
          <w:i w:val="0"/>
        </w:rPr>
        <w:t xml:space="preserve">: </w:t>
      </w:r>
      <w:r w:rsidRPr="00561670">
        <w:rPr>
          <w:rStyle w:val="elementdeftypeChar"/>
          <w:rFonts w:asciiTheme="minorHAnsi" w:eastAsia="Calibri" w:hAnsiTheme="minorHAnsi" w:cstheme="minorHAnsi"/>
          <w:b w:val="0"/>
          <w:bCs w:val="0"/>
          <w:i w:val="0"/>
          <w:iCs/>
          <w:sz w:val="22"/>
          <w:szCs w:val="22"/>
        </w:rPr>
        <w:t>Prescribed number of welded segments</w:t>
      </w:r>
      <w:r w:rsidR="00C1242C">
        <w:rPr>
          <w:rStyle w:val="elementdeftypeChar"/>
          <w:rFonts w:asciiTheme="minorHAnsi" w:eastAsia="Calibri" w:hAnsiTheme="minorHAnsi" w:cstheme="minorHAnsi"/>
          <w:b w:val="0"/>
          <w:bCs w:val="0"/>
          <w:i w:val="0"/>
          <w:iCs/>
          <w:sz w:val="22"/>
          <w:szCs w:val="22"/>
        </w:rPr>
        <w:t xml:space="preserve">, </w:t>
      </w:r>
    </w:p>
    <w:p w14:paraId="35B13A1B" w14:textId="2752A8CF" w:rsidR="00FC68DB" w:rsidRPr="0013175B" w:rsidRDefault="00FC68DB">
      <w:pPr>
        <w:pStyle w:val="Listenabsatz"/>
        <w:numPr>
          <w:ilvl w:val="0"/>
          <w:numId w:val="22"/>
        </w:numPr>
        <w:tabs>
          <w:tab w:val="clear" w:pos="403"/>
        </w:tabs>
        <w:spacing w:line="240" w:lineRule="auto"/>
        <w:ind w:left="360"/>
        <w:contextualSpacing w:val="0"/>
        <w:rPr>
          <w:rFonts w:asciiTheme="minorHAnsi" w:hAnsiTheme="minorHAnsi" w:cstheme="minorHAnsi"/>
        </w:rPr>
      </w:pPr>
      <w:r w:rsidRPr="000C04A9">
        <w:rPr>
          <w:rStyle w:val="CodeCharacter"/>
        </w:rPr>
        <w:t>length</w:t>
      </w:r>
      <w:r w:rsidRPr="0013175B">
        <w:rPr>
          <w:rFonts w:asciiTheme="minorHAnsi" w:hAnsiTheme="minorHAnsi" w:cstheme="minorHAnsi"/>
        </w:rPr>
        <w:t>: Prescribed length of every segment</w:t>
      </w:r>
      <w:r w:rsidR="00C1242C">
        <w:rPr>
          <w:rFonts w:asciiTheme="minorHAnsi" w:hAnsiTheme="minorHAnsi" w:cstheme="minorHAnsi"/>
        </w:rPr>
        <w:t xml:space="preserve">, </w:t>
      </w:r>
    </w:p>
    <w:p w14:paraId="6B0EF5C6" w14:textId="28FAA614" w:rsidR="00FC68DB" w:rsidRPr="0013175B" w:rsidRDefault="00FC68DB">
      <w:pPr>
        <w:pStyle w:val="Listenabsatz"/>
        <w:numPr>
          <w:ilvl w:val="0"/>
          <w:numId w:val="22"/>
        </w:numPr>
        <w:tabs>
          <w:tab w:val="clear" w:pos="403"/>
        </w:tabs>
        <w:spacing w:line="240" w:lineRule="auto"/>
        <w:ind w:left="360"/>
        <w:contextualSpacing w:val="0"/>
        <w:rPr>
          <w:rFonts w:asciiTheme="minorHAnsi" w:hAnsiTheme="minorHAnsi" w:cstheme="minorHAnsi"/>
        </w:rPr>
      </w:pPr>
      <w:r w:rsidRPr="000C04A9">
        <w:rPr>
          <w:rStyle w:val="CodeCharacter"/>
        </w:rPr>
        <w:t>spacing</w:t>
      </w:r>
      <w:r w:rsidRPr="0013175B">
        <w:rPr>
          <w:rFonts w:asciiTheme="minorHAnsi" w:hAnsiTheme="minorHAnsi" w:cstheme="minorHAnsi"/>
        </w:rPr>
        <w:t xml:space="preserve">: Prescribed length of any </w:t>
      </w:r>
      <w:r w:rsidRPr="00D0681A">
        <w:rPr>
          <w:rFonts w:asciiTheme="minorHAnsi" w:hAnsiTheme="minorHAnsi" w:cstheme="minorHAnsi"/>
        </w:rPr>
        <w:t>inner</w:t>
      </w:r>
      <w:r w:rsidRPr="0013175B">
        <w:rPr>
          <w:rFonts w:asciiTheme="minorHAnsi" w:hAnsiTheme="minorHAnsi" w:cstheme="minorHAnsi"/>
        </w:rPr>
        <w:t xml:space="preserve"> spacing, a spacing between two segments</w:t>
      </w:r>
      <w:r w:rsidR="00C1242C">
        <w:rPr>
          <w:rFonts w:asciiTheme="minorHAnsi" w:hAnsiTheme="minorHAnsi" w:cstheme="minorHAnsi"/>
        </w:rPr>
        <w:t xml:space="preserve">, </w:t>
      </w:r>
    </w:p>
    <w:p w14:paraId="37F79036" w14:textId="7EABC243" w:rsidR="00FC68DB" w:rsidRPr="0013175B" w:rsidRDefault="00FC68DB">
      <w:pPr>
        <w:pStyle w:val="Listenabsatz"/>
        <w:numPr>
          <w:ilvl w:val="0"/>
          <w:numId w:val="22"/>
        </w:numPr>
        <w:tabs>
          <w:tab w:val="clear" w:pos="403"/>
        </w:tabs>
        <w:spacing w:line="240" w:lineRule="auto"/>
        <w:ind w:left="360"/>
        <w:contextualSpacing w:val="0"/>
        <w:rPr>
          <w:rFonts w:asciiTheme="minorHAnsi" w:hAnsiTheme="minorHAnsi" w:cstheme="minorHAnsi"/>
        </w:rPr>
      </w:pPr>
      <w:r w:rsidRPr="000C04A9">
        <w:rPr>
          <w:rStyle w:val="CodeCharacter"/>
        </w:rPr>
        <w:t>first_spacing</w:t>
      </w:r>
      <w:r w:rsidRPr="0013175B">
        <w:rPr>
          <w:rFonts w:asciiTheme="minorHAnsi" w:hAnsiTheme="minorHAnsi" w:cstheme="minorHAnsi"/>
        </w:rPr>
        <w:t>: Length of the spacing before the first segment, if any</w:t>
      </w:r>
      <w:r w:rsidR="00C1242C">
        <w:rPr>
          <w:rFonts w:asciiTheme="minorHAnsi" w:hAnsiTheme="minorHAnsi" w:cstheme="minorHAnsi"/>
        </w:rPr>
        <w:t xml:space="preserve">, </w:t>
      </w:r>
      <w:r w:rsidR="00206F72" w:rsidRPr="00206F72">
        <w:rPr>
          <w:rFonts w:asciiTheme="minorHAnsi" w:hAnsiTheme="minorHAnsi" w:cstheme="minorHAnsi"/>
        </w:rPr>
        <w:t>(default: 0)</w:t>
      </w:r>
      <w:r w:rsidR="00206F72">
        <w:rPr>
          <w:rFonts w:asciiTheme="minorHAnsi" w:hAnsiTheme="minorHAnsi" w:cstheme="minorHAnsi"/>
        </w:rPr>
        <w:t xml:space="preserve"> </w:t>
      </w:r>
    </w:p>
    <w:p w14:paraId="2F643505" w14:textId="79ABA04B" w:rsidR="00FC68DB" w:rsidRPr="0013175B" w:rsidRDefault="00FC68DB">
      <w:pPr>
        <w:pStyle w:val="Listenabsatz"/>
        <w:numPr>
          <w:ilvl w:val="0"/>
          <w:numId w:val="22"/>
        </w:numPr>
        <w:tabs>
          <w:tab w:val="clear" w:pos="403"/>
        </w:tabs>
        <w:spacing w:line="240" w:lineRule="auto"/>
        <w:ind w:left="360"/>
        <w:contextualSpacing w:val="0"/>
        <w:rPr>
          <w:rFonts w:asciiTheme="minorHAnsi" w:hAnsiTheme="minorHAnsi" w:cstheme="minorHAnsi"/>
        </w:rPr>
      </w:pPr>
      <w:r w:rsidRPr="000C04A9">
        <w:rPr>
          <w:rStyle w:val="CodeCharacter"/>
        </w:rPr>
        <w:t>last_spacing</w:t>
      </w:r>
      <w:r w:rsidRPr="0013175B">
        <w:rPr>
          <w:rFonts w:asciiTheme="minorHAnsi" w:hAnsiTheme="minorHAnsi" w:cstheme="minorHAnsi"/>
        </w:rPr>
        <w:t>: Length of the spacing after the last segment, if any</w:t>
      </w:r>
      <w:r w:rsidR="00C1242C">
        <w:rPr>
          <w:rFonts w:asciiTheme="minorHAnsi" w:hAnsiTheme="minorHAnsi" w:cstheme="minorHAnsi"/>
        </w:rPr>
        <w:t xml:space="preserve">, </w:t>
      </w:r>
      <w:r w:rsidR="00206F72" w:rsidRPr="00206F72">
        <w:rPr>
          <w:rFonts w:asciiTheme="minorHAnsi" w:hAnsiTheme="minorHAnsi" w:cstheme="minorHAnsi"/>
        </w:rPr>
        <w:t>(default: 0)</w:t>
      </w:r>
      <w:r w:rsidR="00206F72">
        <w:rPr>
          <w:rFonts w:asciiTheme="minorHAnsi" w:hAnsiTheme="minorHAnsi" w:cstheme="minorHAnsi"/>
        </w:rPr>
        <w:t xml:space="preserve"> </w:t>
      </w:r>
    </w:p>
    <w:p w14:paraId="3252CCA5" w14:textId="6B265C1D" w:rsidR="00FC68DB" w:rsidRPr="0013175B" w:rsidRDefault="00FC68DB">
      <w:pPr>
        <w:pStyle w:val="Listenabsatz"/>
        <w:numPr>
          <w:ilvl w:val="0"/>
          <w:numId w:val="22"/>
        </w:numPr>
        <w:tabs>
          <w:tab w:val="clear" w:pos="403"/>
        </w:tabs>
        <w:spacing w:line="240" w:lineRule="auto"/>
        <w:ind w:left="360"/>
        <w:contextualSpacing w:val="0"/>
        <w:jc w:val="left"/>
        <w:rPr>
          <w:rFonts w:asciiTheme="minorHAnsi" w:hAnsiTheme="minorHAnsi" w:cstheme="minorHAnsi"/>
        </w:rPr>
      </w:pPr>
      <w:r w:rsidRPr="000C04A9">
        <w:rPr>
          <w:rStyle w:val="CodeCharacter"/>
        </w:rPr>
        <w:t>keep</w:t>
      </w:r>
      <w:r w:rsidRPr="0013175B">
        <w:rPr>
          <w:rFonts w:asciiTheme="minorHAnsi" w:hAnsiTheme="minorHAnsi" w:cstheme="minorHAnsi"/>
        </w:rPr>
        <w:t xml:space="preserve">: Strategy about how to cope with the case that all prescribed segments and spacings together differ from the total length of the </w:t>
      </w:r>
      <w:r w:rsidRPr="00D2122F">
        <w:rPr>
          <w:rStyle w:val="CodeCharacter"/>
        </w:rPr>
        <w:t>&lt;</w:t>
      </w:r>
      <w:r w:rsidRPr="000C04A9">
        <w:rPr>
          <w:rStyle w:val="CodeCharacter"/>
        </w:rPr>
        <w:t>loc_list/</w:t>
      </w:r>
      <w:r w:rsidRPr="00D2122F">
        <w:rPr>
          <w:rStyle w:val="CodeCharacter"/>
        </w:rPr>
        <w:t>&gt;</w:t>
      </w:r>
      <w:r w:rsidRPr="0013175B">
        <w:rPr>
          <w:rFonts w:asciiTheme="minorHAnsi" w:hAnsiTheme="minorHAnsi" w:cstheme="minorHAnsi"/>
        </w:rPr>
        <w:t xml:space="preserve"> polygon</w:t>
      </w:r>
      <w:r w:rsidR="00C1242C">
        <w:rPr>
          <w:rFonts w:asciiTheme="minorHAnsi" w:hAnsiTheme="minorHAnsi" w:cstheme="minorHAnsi"/>
        </w:rPr>
        <w:t xml:space="preserve">, </w:t>
      </w:r>
    </w:p>
    <w:p w14:paraId="2D81A8E3" w14:textId="6A19F349" w:rsidR="00FC68DB" w:rsidRPr="005C2D94" w:rsidRDefault="00FC68DB">
      <w:pPr>
        <w:pStyle w:val="Listenabsatz"/>
        <w:numPr>
          <w:ilvl w:val="0"/>
          <w:numId w:val="22"/>
        </w:numPr>
        <w:tabs>
          <w:tab w:val="clear" w:pos="403"/>
        </w:tabs>
        <w:spacing w:line="240" w:lineRule="auto"/>
        <w:ind w:left="360"/>
        <w:contextualSpacing w:val="0"/>
        <w:jc w:val="left"/>
        <w:rPr>
          <w:rFonts w:asciiTheme="minorHAnsi" w:hAnsiTheme="minorHAnsi" w:cstheme="minorHAnsi"/>
        </w:rPr>
      </w:pPr>
      <w:r w:rsidRPr="000C04A9">
        <w:rPr>
          <w:rStyle w:val="CodeCharacter"/>
        </w:rPr>
        <w:t>max_percentage_of_compensation</w:t>
      </w:r>
      <w:r w:rsidRPr="0013175B">
        <w:rPr>
          <w:rFonts w:asciiTheme="minorHAnsi" w:hAnsiTheme="minorHAnsi" w:cstheme="minorHAnsi"/>
        </w:rPr>
        <w:t xml:space="preserve">: The maximum allowable deviation, as a percentage, of the resulting size of length or spacing over its prescribed size. A warning has to be issued, if </w:t>
      </w:r>
      <w:r w:rsidR="00206F72">
        <w:rPr>
          <w:rFonts w:asciiTheme="minorHAnsi" w:hAnsiTheme="minorHAnsi" w:cstheme="minorHAnsi"/>
        </w:rPr>
        <w:t xml:space="preserve">the </w:t>
      </w:r>
      <w:r w:rsidRPr="0013175B">
        <w:rPr>
          <w:rFonts w:asciiTheme="minorHAnsi" w:hAnsiTheme="minorHAnsi" w:cstheme="minorHAnsi"/>
        </w:rPr>
        <w:t xml:space="preserve">adjusted value deviates from </w:t>
      </w:r>
      <w:r w:rsidR="00206F72">
        <w:rPr>
          <w:rFonts w:asciiTheme="minorHAnsi" w:hAnsiTheme="minorHAnsi" w:cstheme="minorHAnsi"/>
        </w:rPr>
        <w:t xml:space="preserve">the </w:t>
      </w:r>
      <w:r w:rsidRPr="0013175B">
        <w:rPr>
          <w:rFonts w:asciiTheme="minorHAnsi" w:hAnsiTheme="minorHAnsi" w:cstheme="minorHAnsi"/>
        </w:rPr>
        <w:t xml:space="preserve">prescribed value by more than </w:t>
      </w:r>
      <w:r w:rsidRPr="000C04A9">
        <w:rPr>
          <w:rStyle w:val="CodeCharacter"/>
        </w:rPr>
        <w:t>max_percentage_of_compensation</w:t>
      </w:r>
      <w:r w:rsidRPr="0013175B">
        <w:rPr>
          <w:rFonts w:asciiTheme="minorHAnsi" w:hAnsiTheme="minorHAnsi" w:cstheme="minorHAnsi"/>
        </w:rPr>
        <w:t xml:space="preserve">. </w:t>
      </w:r>
      <w:r w:rsidRPr="00F54804">
        <w:rPr>
          <w:rFonts w:asciiTheme="minorHAnsi" w:hAnsiTheme="minorHAnsi" w:cstheme="minorHAnsi"/>
        </w:rPr>
        <w:t>Valid range is from 0</w:t>
      </w:r>
      <w:r w:rsidR="00C1242C">
        <w:rPr>
          <w:rFonts w:asciiTheme="minorHAnsi" w:hAnsiTheme="minorHAnsi" w:cstheme="minorHAnsi"/>
        </w:rPr>
        <w:t>,</w:t>
      </w:r>
      <w:r w:rsidRPr="00F54804">
        <w:rPr>
          <w:rFonts w:asciiTheme="minorHAnsi" w:hAnsiTheme="minorHAnsi" w:cstheme="minorHAnsi"/>
        </w:rPr>
        <w:t>0 to 100</w:t>
      </w:r>
      <w:r w:rsidR="00C1242C">
        <w:rPr>
          <w:rFonts w:asciiTheme="minorHAnsi" w:hAnsiTheme="minorHAnsi" w:cstheme="minorHAnsi"/>
        </w:rPr>
        <w:t>,</w:t>
      </w:r>
      <w:r w:rsidRPr="00F54804">
        <w:rPr>
          <w:rFonts w:asciiTheme="minorHAnsi" w:hAnsiTheme="minorHAnsi" w:cstheme="minorHAnsi"/>
        </w:rPr>
        <w:t>0</w:t>
      </w:r>
      <w:r w:rsidR="00C1242C">
        <w:rPr>
          <w:rFonts w:asciiTheme="minorHAnsi" w:hAnsiTheme="minorHAnsi" w:cstheme="minorHAnsi"/>
        </w:rPr>
        <w:t xml:space="preserve"> %. </w:t>
      </w:r>
    </w:p>
    <w:p w14:paraId="6238E939" w14:textId="3167B62A" w:rsidR="00FC68DB" w:rsidRPr="0013175B" w:rsidRDefault="00FC68DB">
      <w:pPr>
        <w:pStyle w:val="Listenabsatz"/>
        <w:numPr>
          <w:ilvl w:val="0"/>
          <w:numId w:val="22"/>
        </w:numPr>
        <w:tabs>
          <w:tab w:val="clear" w:pos="403"/>
        </w:tabs>
        <w:spacing w:line="240" w:lineRule="auto"/>
        <w:ind w:left="360"/>
        <w:contextualSpacing w:val="0"/>
        <w:jc w:val="left"/>
        <w:rPr>
          <w:rFonts w:asciiTheme="minorHAnsi" w:hAnsiTheme="minorHAnsi" w:cstheme="minorHAnsi"/>
        </w:rPr>
      </w:pPr>
      <w:r w:rsidRPr="000C04A9">
        <w:rPr>
          <w:rStyle w:val="CodeCharacter"/>
        </w:rPr>
        <w:t>max_absolute_compensation</w:t>
      </w:r>
      <w:r w:rsidRPr="0013175B">
        <w:rPr>
          <w:rFonts w:asciiTheme="minorHAnsi" w:hAnsiTheme="minorHAnsi" w:cstheme="minorHAnsi"/>
        </w:rPr>
        <w:t xml:space="preserve">: The maximum allowed deviation, in length units, of the difference between the resulting size of length or spacing and its prescribed size. A warning has to be issued, if </w:t>
      </w:r>
      <w:r w:rsidR="00206F72">
        <w:rPr>
          <w:rFonts w:asciiTheme="minorHAnsi" w:hAnsiTheme="minorHAnsi" w:cstheme="minorHAnsi"/>
        </w:rPr>
        <w:t xml:space="preserve">the </w:t>
      </w:r>
      <w:r w:rsidRPr="0013175B">
        <w:rPr>
          <w:rFonts w:asciiTheme="minorHAnsi" w:hAnsiTheme="minorHAnsi" w:cstheme="minorHAnsi"/>
        </w:rPr>
        <w:t xml:space="preserve">adjusted value deviates from </w:t>
      </w:r>
      <w:r w:rsidR="00206F72">
        <w:rPr>
          <w:rFonts w:asciiTheme="minorHAnsi" w:hAnsiTheme="minorHAnsi" w:cstheme="minorHAnsi"/>
        </w:rPr>
        <w:t xml:space="preserve">the </w:t>
      </w:r>
      <w:r w:rsidRPr="0013175B">
        <w:rPr>
          <w:rFonts w:asciiTheme="minorHAnsi" w:hAnsiTheme="minorHAnsi" w:cstheme="minorHAnsi"/>
        </w:rPr>
        <w:t xml:space="preserve">prescribed value by more than </w:t>
      </w:r>
      <w:r w:rsidRPr="000C04A9">
        <w:rPr>
          <w:rStyle w:val="CodeCharacter"/>
        </w:rPr>
        <w:t>max_absolute_compensation</w:t>
      </w:r>
      <w:r w:rsidRPr="0013175B">
        <w:rPr>
          <w:rFonts w:asciiTheme="minorHAnsi" w:hAnsiTheme="minorHAnsi" w:cstheme="minorHAnsi"/>
        </w:rPr>
        <w:t>.</w:t>
      </w:r>
      <w:r w:rsidR="00C1242C">
        <w:rPr>
          <w:rFonts w:asciiTheme="minorHAnsi" w:hAnsiTheme="minorHAnsi" w:cstheme="minorHAnsi"/>
        </w:rPr>
        <w:t xml:space="preserve"> </w:t>
      </w:r>
    </w:p>
    <w:p w14:paraId="3C582AF7" w14:textId="77777777" w:rsidR="00FC68DB" w:rsidRPr="005C2D94" w:rsidRDefault="00FC68DB" w:rsidP="00FF4261">
      <w:pPr>
        <w:pStyle w:val="Textkrper"/>
      </w:pPr>
      <w:r w:rsidRPr="00F54804">
        <w:t xml:space="preserve">Semantics of the different possible values of </w:t>
      </w:r>
      <w:r w:rsidRPr="00D2122F">
        <w:rPr>
          <w:rStyle w:val="CodeCharacter"/>
        </w:rPr>
        <w:t>keep</w:t>
      </w:r>
      <w:r w:rsidRPr="005C2D94">
        <w:t xml:space="preserve"> parameter: </w:t>
      </w:r>
    </w:p>
    <w:p w14:paraId="1D7517DB" w14:textId="3CC39677" w:rsidR="00FC68DB" w:rsidRPr="00F54804" w:rsidRDefault="00FC68DB">
      <w:pPr>
        <w:pStyle w:val="Listenabsatz"/>
        <w:numPr>
          <w:ilvl w:val="0"/>
          <w:numId w:val="23"/>
        </w:numPr>
        <w:tabs>
          <w:tab w:val="clear" w:pos="403"/>
        </w:tabs>
        <w:spacing w:line="240" w:lineRule="auto"/>
        <w:ind w:left="360"/>
        <w:contextualSpacing w:val="0"/>
        <w:rPr>
          <w:rFonts w:asciiTheme="minorHAnsi" w:hAnsiTheme="minorHAnsi" w:cstheme="minorHAnsi"/>
        </w:rPr>
      </w:pPr>
      <w:r w:rsidRPr="000C04A9">
        <w:rPr>
          <w:rStyle w:val="CodeCharacter"/>
        </w:rPr>
        <w:t>spacing</w:t>
      </w:r>
      <w:r w:rsidRPr="0013175B">
        <w:rPr>
          <w:rFonts w:asciiTheme="minorHAnsi" w:hAnsiTheme="minorHAnsi" w:cstheme="minorHAnsi"/>
        </w:rPr>
        <w:t xml:space="preserve">: Spacing between segments is kept. </w:t>
      </w:r>
      <w:r w:rsidRPr="00F54804">
        <w:rPr>
          <w:rFonts w:asciiTheme="minorHAnsi" w:hAnsiTheme="minorHAnsi" w:cstheme="minorHAnsi"/>
        </w:rPr>
        <w:t>Length is adjusted</w:t>
      </w:r>
      <w:r w:rsidR="00C1242C">
        <w:rPr>
          <w:rFonts w:asciiTheme="minorHAnsi" w:hAnsiTheme="minorHAnsi" w:cstheme="minorHAnsi"/>
        </w:rPr>
        <w:t>,</w:t>
      </w:r>
      <w:r w:rsidRPr="00F54804">
        <w:rPr>
          <w:rFonts w:asciiTheme="minorHAnsi" w:hAnsiTheme="minorHAnsi" w:cstheme="minorHAnsi"/>
        </w:rPr>
        <w:t xml:space="preserve"> </w:t>
      </w:r>
    </w:p>
    <w:p w14:paraId="3020E308" w14:textId="7B73D5F7" w:rsidR="00FC68DB" w:rsidRPr="0013175B" w:rsidRDefault="00FC68DB">
      <w:pPr>
        <w:pStyle w:val="Listenabsatz"/>
        <w:numPr>
          <w:ilvl w:val="0"/>
          <w:numId w:val="23"/>
        </w:numPr>
        <w:tabs>
          <w:tab w:val="clear" w:pos="403"/>
        </w:tabs>
        <w:spacing w:line="240" w:lineRule="auto"/>
        <w:ind w:left="360"/>
        <w:contextualSpacing w:val="0"/>
        <w:jc w:val="left"/>
        <w:rPr>
          <w:rFonts w:asciiTheme="minorHAnsi" w:hAnsiTheme="minorHAnsi" w:cstheme="minorHAnsi"/>
        </w:rPr>
      </w:pPr>
      <w:r w:rsidRPr="000C04A9">
        <w:rPr>
          <w:rStyle w:val="CodeCharacter"/>
        </w:rPr>
        <w:t>length</w:t>
      </w:r>
      <w:r w:rsidRPr="0013175B">
        <w:rPr>
          <w:rFonts w:asciiTheme="minorHAnsi" w:hAnsiTheme="minorHAnsi" w:cstheme="minorHAnsi"/>
        </w:rPr>
        <w:t>: Segment lengths are kept. Spacing between segments is adjusted</w:t>
      </w:r>
      <w:r w:rsidR="00C1242C">
        <w:rPr>
          <w:rFonts w:asciiTheme="minorHAnsi" w:hAnsiTheme="minorHAnsi" w:cstheme="minorHAnsi"/>
        </w:rPr>
        <w:t xml:space="preserve">, </w:t>
      </w:r>
    </w:p>
    <w:p w14:paraId="78B285C4" w14:textId="77777777" w:rsidR="00FC68DB" w:rsidRPr="0013175B" w:rsidRDefault="00FC68DB">
      <w:pPr>
        <w:pStyle w:val="Listenabsatz"/>
        <w:numPr>
          <w:ilvl w:val="0"/>
          <w:numId w:val="23"/>
        </w:numPr>
        <w:tabs>
          <w:tab w:val="clear" w:pos="403"/>
        </w:tabs>
        <w:spacing w:line="240" w:lineRule="auto"/>
        <w:ind w:left="360"/>
        <w:contextualSpacing w:val="0"/>
        <w:rPr>
          <w:rFonts w:asciiTheme="minorHAnsi" w:hAnsiTheme="minorHAnsi" w:cstheme="minorHAnsi"/>
        </w:rPr>
      </w:pPr>
      <w:r w:rsidRPr="000C04A9">
        <w:rPr>
          <w:rStyle w:val="CodeCharacter"/>
        </w:rPr>
        <w:t>density</w:t>
      </w:r>
      <w:r w:rsidRPr="0013175B">
        <w:rPr>
          <w:rFonts w:asciiTheme="minorHAnsi" w:hAnsiTheme="minorHAnsi" w:cstheme="minorHAnsi"/>
        </w:rPr>
        <w:t xml:space="preserve">: Effective density </w:t>
      </w:r>
      <w:r w:rsidRPr="0013175B">
        <w:rPr>
          <w:rFonts w:asciiTheme="minorHAnsi" w:hAnsiTheme="minorHAnsi" w:cstheme="minorHAnsi"/>
          <w:i/>
        </w:rPr>
        <w:t>d</w:t>
      </w:r>
      <w:r w:rsidRPr="0013175B">
        <w:rPr>
          <w:rFonts w:asciiTheme="minorHAnsi" w:hAnsiTheme="minorHAnsi" w:cstheme="minorHAnsi"/>
        </w:rPr>
        <w:t xml:space="preserve"> is kept. This implies that both, segment lengths and spacing absorb the change proportionally, but </w:t>
      </w:r>
      <w:r w:rsidRPr="00206F72">
        <w:rPr>
          <w:rStyle w:val="CodeCharacter"/>
        </w:rPr>
        <w:t>first_spacing</w:t>
      </w:r>
      <w:r w:rsidRPr="0013175B">
        <w:rPr>
          <w:rFonts w:asciiTheme="minorHAnsi" w:hAnsiTheme="minorHAnsi" w:cstheme="minorHAnsi"/>
        </w:rPr>
        <w:t xml:space="preserve"> and </w:t>
      </w:r>
      <w:r w:rsidRPr="0014053E">
        <w:rPr>
          <w:rStyle w:val="CodeCharacter"/>
        </w:rPr>
        <w:t>last_spacing</w:t>
      </w:r>
      <w:r w:rsidRPr="0013175B">
        <w:rPr>
          <w:rFonts w:asciiTheme="minorHAnsi" w:hAnsiTheme="minorHAnsi" w:cstheme="minorHAnsi"/>
        </w:rPr>
        <w:t xml:space="preserve"> remain unchanged. </w:t>
      </w:r>
    </w:p>
    <w:p w14:paraId="73C2A490" w14:textId="0E774C3D" w:rsidR="00FC68DB" w:rsidRPr="00F54804" w:rsidRDefault="00FC68DB" w:rsidP="00FF4261">
      <w:pPr>
        <w:pStyle w:val="Textkrper"/>
      </w:pPr>
      <w:r w:rsidRPr="00F54804">
        <w:t>In a</w:t>
      </w:r>
      <w:r w:rsidR="00C1242C">
        <w:t>ll</w:t>
      </w:r>
      <w:r w:rsidRPr="00F54804">
        <w:t xml:space="preserve"> case</w:t>
      </w:r>
      <w:r w:rsidR="00C1242C">
        <w:t>s</w:t>
      </w:r>
      <w:r w:rsidRPr="00F54804">
        <w:t xml:space="preserve">, the number of segments is kept unchanged. </w:t>
      </w:r>
    </w:p>
    <w:p w14:paraId="0D302BF7" w14:textId="2B403603" w:rsidR="00FC68DB" w:rsidRPr="0013175B" w:rsidRDefault="00FD3D04" w:rsidP="0013175B">
      <w:pPr>
        <w:pStyle w:val="berschrift4"/>
      </w:pPr>
      <w:r>
        <w:t>Formulae</w:t>
      </w:r>
      <w:r w:rsidR="00FC68DB" w:rsidRPr="0013175B">
        <w:t xml:space="preserve"> for </w:t>
      </w:r>
      <w:r w:rsidR="00FC68DB" w:rsidRPr="00F54804">
        <w:t>adjust</w:t>
      </w:r>
      <w:r w:rsidR="00FC68DB" w:rsidRPr="0013175B">
        <w:t xml:space="preserve">ing the </w:t>
      </w:r>
      <w:r w:rsidR="00FC68DB" w:rsidRPr="00F54804">
        <w:t>segment sizes</w:t>
      </w:r>
      <w:r w:rsidR="00FC68DB" w:rsidRPr="0013175B">
        <w:t xml:space="preserve"> according to the total length of the connection line</w:t>
      </w:r>
      <w:r w:rsidR="0023119A">
        <w:t xml:space="preserve"> </w:t>
      </w:r>
    </w:p>
    <w:p w14:paraId="0C135BC1" w14:textId="22D486DB" w:rsidR="00FC68DB" w:rsidRPr="005C2D94" w:rsidRDefault="001D5729" w:rsidP="00A20C99">
      <w:pPr>
        <w:keepNext/>
      </w:pPr>
      <w:bookmarkStart w:id="1523" w:name="_Hlk167001688"/>
      <w:r>
        <w:t xml:space="preserve">According to </w:t>
      </w:r>
      <w:r>
        <w:fldChar w:fldCharType="begin"/>
      </w:r>
      <w:r>
        <w:instrText xml:space="preserve"> REF _Ref157795255 \h </w:instrText>
      </w:r>
      <w:r>
        <w:fldChar w:fldCharType="separate"/>
      </w:r>
      <w:r w:rsidR="00A965C9" w:rsidRPr="00F54804">
        <w:t xml:space="preserve">Figure </w:t>
      </w:r>
      <w:r w:rsidR="00A965C9">
        <w:rPr>
          <w:noProof/>
        </w:rPr>
        <w:t>43</w:t>
      </w:r>
      <w:r>
        <w:fldChar w:fldCharType="end"/>
      </w:r>
      <w:r>
        <w:t>, t</w:t>
      </w:r>
      <w:bookmarkEnd w:id="1523"/>
      <w:r w:rsidR="00FC68DB" w:rsidRPr="00F54804">
        <w:t xml:space="preserve">he welded segments in a connection line are spread over the </w:t>
      </w:r>
      <w:r w:rsidRPr="00F54804">
        <w:t xml:space="preserve">effective welded length </w:t>
      </w:r>
      <w:bookmarkStart w:id="1524" w:name="_Hlk167001818"/>
      <w:r w:rsidRPr="00517419">
        <w:rPr>
          <w:i/>
        </w:rPr>
        <w:t>L</w:t>
      </w:r>
      <w:r>
        <w:rPr>
          <w:vertAlign w:val="subscript"/>
        </w:rPr>
        <w:t>eff</w:t>
      </w:r>
      <w:r w:rsidR="00FC68DB" w:rsidRPr="005C2D94">
        <w:t xml:space="preserve"> </w:t>
      </w:r>
      <w:bookmarkEnd w:id="1524"/>
      <w:r w:rsidR="00FC68DB" w:rsidRPr="005C2D94">
        <w:t xml:space="preserve">between the </w:t>
      </w:r>
      <w:bookmarkStart w:id="1525" w:name="_Hlk167001790"/>
      <w:r w:rsidR="00FD3D04">
        <w:t>first and the last spacing</w:t>
      </w:r>
      <w:bookmarkEnd w:id="1525"/>
      <w:r w:rsidR="00FC68DB" w:rsidRPr="005C2D94">
        <w:t xml:space="preserve">. The size of </w:t>
      </w:r>
      <w:r w:rsidRPr="00517419">
        <w:rPr>
          <w:i/>
        </w:rPr>
        <w:t>L</w:t>
      </w:r>
      <w:r>
        <w:rPr>
          <w:vertAlign w:val="subscript"/>
        </w:rPr>
        <w:t>eff</w:t>
      </w:r>
      <w:r w:rsidRPr="005C2D94">
        <w:t xml:space="preserve"> </w:t>
      </w:r>
      <w:r w:rsidR="00FC68DB" w:rsidRPr="005C2D94">
        <w:t>is given by</w:t>
      </w:r>
      <w:r w:rsidR="003D7421">
        <w:t xml:space="preserve"> (</w:t>
      </w:r>
      <w:r w:rsidR="006E3C21">
        <w:t>further d</w:t>
      </w:r>
      <w:r w:rsidR="003D7421">
        <w:t xml:space="preserve">etails are given in </w:t>
      </w:r>
      <w:r w:rsidR="003D7421">
        <w:fldChar w:fldCharType="begin"/>
      </w:r>
      <w:r w:rsidR="003D7421">
        <w:instrText xml:space="preserve"> REF _Ref101250163 \r \h </w:instrText>
      </w:r>
      <w:r w:rsidR="003D7421">
        <w:fldChar w:fldCharType="separate"/>
      </w:r>
      <w:r w:rsidR="00A965C9">
        <w:t>Annex A</w:t>
      </w:r>
      <w:r w:rsidR="003D7421">
        <w:fldChar w:fldCharType="end"/>
      </w:r>
      <w:r w:rsidR="003D7421">
        <w:t>)</w:t>
      </w:r>
      <w:r w:rsidR="00FC68DB" w:rsidRPr="005C2D94">
        <w:t>:</w:t>
      </w:r>
    </w:p>
    <w:p w14:paraId="5DB3B75B" w14:textId="265D21E1" w:rsidR="00FC68DB" w:rsidRPr="00F54804" w:rsidRDefault="00000000" w:rsidP="00B202D2">
      <w:pPr>
        <w:jc w:val="center"/>
      </w:pPr>
      <m:oMathPara>
        <m:oMath>
          <m:sSub>
            <m:sSubPr>
              <m:ctrlPr>
                <w:rPr>
                  <w:rFonts w:ascii="Cambria Math" w:hAnsi="Cambria Math"/>
                  <w:i/>
                </w:rPr>
              </m:ctrlPr>
            </m:sSubPr>
            <m:e>
              <m:sSub>
                <m:sSubPr>
                  <m:ctrlPr>
                    <w:rPr>
                      <w:rFonts w:ascii="Cambria Math" w:hAnsi="Cambria Math"/>
                      <w:i/>
                    </w:rPr>
                  </m:ctrlPr>
                </m:sSubPr>
                <m:e>
                  <m:r>
                    <w:rPr>
                      <w:rFonts w:ascii="Cambria Math" w:hAnsi="Cambria Math"/>
                    </w:rPr>
                    <m:t>L</m:t>
                  </m:r>
                </m:e>
                <m:sub>
                  <m:r>
                    <m:rPr>
                      <m:sty m:val="p"/>
                    </m:rPr>
                    <w:rPr>
                      <w:rFonts w:ascii="Cambria Math" w:hAnsi="Cambria Math"/>
                    </w:rPr>
                    <m:t>eff</m:t>
                  </m:r>
                </m:sub>
              </m:sSub>
              <w:bookmarkStart w:id="1526" w:name="_Hlk167013559"/>
              <m:r>
                <m:rPr>
                  <m:sty m:val="p"/>
                </m:rPr>
                <w:rPr>
                  <w:rFonts w:ascii="Cambria Math" w:hAnsi="Cambria Math" w:cs="Cambria Math"/>
                  <w:noProof/>
                  <w:lang w:eastAsia="de-DE"/>
                </w:rPr>
                <m:t>≔</m:t>
              </m:r>
              <w:bookmarkEnd w:id="1526"/>
              <m:r>
                <w:rPr>
                  <w:rFonts w:ascii="Cambria Math" w:hAnsi="Cambria Math"/>
                </w:rPr>
                <m:t>L</m:t>
              </m:r>
            </m:e>
            <m:sub>
              <m:r>
                <m:rPr>
                  <m:sty m:val="p"/>
                </m:rPr>
                <w:rPr>
                  <w:rFonts w:ascii="Cambria Math" w:hAnsi="Cambria Math"/>
                </w:rPr>
                <m:t>total</m:t>
              </m:r>
            </m:sub>
          </m:sSub>
          <m:r>
            <w:rPr>
              <w:rFonts w:ascii="Cambria Math" w:hAnsi="Cambria Math"/>
            </w:rPr>
            <m:t>-</m:t>
          </m:r>
          <m:sSub>
            <m:sSubPr>
              <m:ctrlPr>
                <w:rPr>
                  <w:rFonts w:ascii="Cambria Math" w:hAnsi="Cambria Math"/>
                  <w:i/>
                </w:rPr>
              </m:ctrlPr>
            </m:sSubPr>
            <m:e>
              <m:r>
                <w:rPr>
                  <w:rFonts w:ascii="Cambria Math" w:hAnsi="Cambria Math"/>
                </w:rPr>
                <m:t>m</m:t>
              </m:r>
            </m:e>
            <m:sub>
              <m:r>
                <m:rPr>
                  <m:sty m:val="p"/>
                </m:rPr>
                <w:rPr>
                  <w:rFonts w:ascii="Cambria Math" w:hAnsi="Cambria Math"/>
                </w:rPr>
                <m:t>first</m:t>
              </m:r>
            </m:sub>
          </m:sSub>
          <m:r>
            <w:rPr>
              <w:rFonts w:ascii="Cambria Math" w:hAnsi="Cambria Math"/>
            </w:rPr>
            <m:t>-</m:t>
          </m:r>
          <m:sSub>
            <m:sSubPr>
              <m:ctrlPr>
                <w:rPr>
                  <w:rFonts w:ascii="Cambria Math" w:hAnsi="Cambria Math"/>
                  <w:i/>
                </w:rPr>
              </m:ctrlPr>
            </m:sSubPr>
            <m:e>
              <m:r>
                <w:rPr>
                  <w:rFonts w:ascii="Cambria Math" w:hAnsi="Cambria Math"/>
                </w:rPr>
                <m:t>m</m:t>
              </m:r>
            </m:e>
            <m:sub>
              <m:r>
                <m:rPr>
                  <m:sty m:val="p"/>
                </m:rPr>
                <w:rPr>
                  <w:rFonts w:ascii="Cambria Math" w:hAnsi="Cambria Math"/>
                </w:rPr>
                <m:t>last</m:t>
              </m:r>
            </m:sub>
          </m:sSub>
        </m:oMath>
      </m:oMathPara>
    </w:p>
    <w:p w14:paraId="53970200" w14:textId="77777777" w:rsidR="00580136" w:rsidRDefault="00580136" w:rsidP="00580136">
      <w:pPr>
        <w:pStyle w:val="Textkrper"/>
      </w:pPr>
      <w:r>
        <w:t>where</w:t>
      </w:r>
    </w:p>
    <w:tbl>
      <w:tblPr>
        <w:tblW w:w="9753" w:type="dxa"/>
        <w:tblLayout w:type="fixed"/>
        <w:tblCellMar>
          <w:left w:w="0" w:type="dxa"/>
          <w:right w:w="0" w:type="dxa"/>
        </w:tblCellMar>
        <w:tblLook w:val="04A0" w:firstRow="1" w:lastRow="0" w:firstColumn="1" w:lastColumn="0" w:noHBand="0" w:noVBand="1"/>
      </w:tblPr>
      <w:tblGrid>
        <w:gridCol w:w="397"/>
        <w:gridCol w:w="879"/>
        <w:gridCol w:w="8477"/>
      </w:tblGrid>
      <w:tr w:rsidR="00580136" w14:paraId="70BD491F" w14:textId="77777777" w:rsidTr="00580136">
        <w:trPr>
          <w:cantSplit/>
        </w:trPr>
        <w:tc>
          <w:tcPr>
            <w:tcW w:w="397" w:type="dxa"/>
          </w:tcPr>
          <w:p w14:paraId="63349A95" w14:textId="77777777" w:rsidR="00580136" w:rsidRDefault="00580136" w:rsidP="00580136">
            <w:pPr>
              <w:pStyle w:val="Textkrper"/>
              <w:keepNext/>
            </w:pPr>
            <w:r>
              <w:t> </w:t>
            </w:r>
          </w:p>
        </w:tc>
        <w:tc>
          <w:tcPr>
            <w:tcW w:w="879" w:type="dxa"/>
          </w:tcPr>
          <w:p w14:paraId="741B2523" w14:textId="77777777" w:rsidR="00580136" w:rsidRDefault="00580136" w:rsidP="00580136">
            <w:pPr>
              <w:pStyle w:val="Textkrper"/>
              <w:keepNext/>
            </w:pPr>
            <w:r w:rsidRPr="009F1498">
              <w:rPr>
                <w:i/>
              </w:rPr>
              <w:t>L</w:t>
            </w:r>
            <w:r w:rsidRPr="009F1498">
              <w:rPr>
                <w:vertAlign w:val="subscript"/>
              </w:rPr>
              <w:t>total</w:t>
            </w:r>
          </w:p>
        </w:tc>
        <w:tc>
          <w:tcPr>
            <w:tcW w:w="8477" w:type="dxa"/>
          </w:tcPr>
          <w:p w14:paraId="506C95D7" w14:textId="77777777" w:rsidR="00580136" w:rsidRDefault="00580136" w:rsidP="00580136">
            <w:pPr>
              <w:pStyle w:val="Textkrper"/>
              <w:keepNext/>
            </w:pPr>
            <w:r>
              <w:t>is the total length of the polyline;</w:t>
            </w:r>
          </w:p>
        </w:tc>
      </w:tr>
      <w:tr w:rsidR="00580136" w14:paraId="58101D45" w14:textId="77777777" w:rsidTr="00580136">
        <w:trPr>
          <w:cantSplit/>
        </w:trPr>
        <w:tc>
          <w:tcPr>
            <w:tcW w:w="397" w:type="dxa"/>
          </w:tcPr>
          <w:p w14:paraId="28AB194F" w14:textId="77777777" w:rsidR="00580136" w:rsidRDefault="00580136" w:rsidP="00580136">
            <w:pPr>
              <w:pStyle w:val="Textkrper"/>
              <w:keepNext/>
            </w:pPr>
            <w:r>
              <w:t> </w:t>
            </w:r>
          </w:p>
        </w:tc>
        <w:tc>
          <w:tcPr>
            <w:tcW w:w="879" w:type="dxa"/>
          </w:tcPr>
          <w:p w14:paraId="46F6A6AB" w14:textId="77777777" w:rsidR="00580136" w:rsidRDefault="00580136" w:rsidP="00580136">
            <w:pPr>
              <w:pStyle w:val="Textkrper"/>
              <w:keepNext/>
            </w:pPr>
            <w:r w:rsidRPr="009F1498">
              <w:rPr>
                <w:i/>
              </w:rPr>
              <w:t>m</w:t>
            </w:r>
            <w:r w:rsidRPr="009F1498">
              <w:rPr>
                <w:vertAlign w:val="subscript"/>
              </w:rPr>
              <w:t>first</w:t>
            </w:r>
          </w:p>
        </w:tc>
        <w:tc>
          <w:tcPr>
            <w:tcW w:w="8477" w:type="dxa"/>
          </w:tcPr>
          <w:p w14:paraId="7F64C615" w14:textId="77777777" w:rsidR="00580136" w:rsidRDefault="00580136" w:rsidP="00580136">
            <w:pPr>
              <w:pStyle w:val="Textkrper"/>
              <w:keepNext/>
            </w:pPr>
            <w:r>
              <w:t>is first_spacing;</w:t>
            </w:r>
          </w:p>
        </w:tc>
      </w:tr>
      <w:tr w:rsidR="00580136" w14:paraId="2105834A" w14:textId="77777777" w:rsidTr="00580136">
        <w:trPr>
          <w:cantSplit/>
        </w:trPr>
        <w:tc>
          <w:tcPr>
            <w:tcW w:w="397" w:type="dxa"/>
          </w:tcPr>
          <w:p w14:paraId="7D3FD3D4" w14:textId="77777777" w:rsidR="00580136" w:rsidRDefault="00580136" w:rsidP="00580136">
            <w:pPr>
              <w:pStyle w:val="Textkrper"/>
              <w:keepNext/>
            </w:pPr>
            <w:r>
              <w:t> </w:t>
            </w:r>
          </w:p>
        </w:tc>
        <w:tc>
          <w:tcPr>
            <w:tcW w:w="879" w:type="dxa"/>
          </w:tcPr>
          <w:p w14:paraId="14AE5E36" w14:textId="77777777" w:rsidR="00580136" w:rsidRDefault="00580136" w:rsidP="00580136">
            <w:pPr>
              <w:pStyle w:val="Textkrper"/>
              <w:keepNext/>
            </w:pPr>
            <w:r w:rsidRPr="009F1498">
              <w:rPr>
                <w:i/>
              </w:rPr>
              <w:t>m</w:t>
            </w:r>
            <w:r w:rsidRPr="009F1498">
              <w:rPr>
                <w:vertAlign w:val="subscript"/>
              </w:rPr>
              <w:t>last</w:t>
            </w:r>
          </w:p>
        </w:tc>
        <w:tc>
          <w:tcPr>
            <w:tcW w:w="8477" w:type="dxa"/>
          </w:tcPr>
          <w:p w14:paraId="0060EA34" w14:textId="77777777" w:rsidR="00580136" w:rsidRDefault="00580136" w:rsidP="00580136">
            <w:pPr>
              <w:pStyle w:val="Textkrper"/>
              <w:keepNext/>
            </w:pPr>
            <w:r>
              <w:t>is last_spacing.</w:t>
            </w:r>
          </w:p>
        </w:tc>
      </w:tr>
    </w:tbl>
    <w:p w14:paraId="4B529653" w14:textId="77777777" w:rsidR="00580136" w:rsidRDefault="00580136" w:rsidP="00B202D2"/>
    <w:p w14:paraId="528DF965" w14:textId="3D8FA8FC" w:rsidR="00FC68DB" w:rsidRPr="00BD52D7" w:rsidRDefault="00FC68DB" w:rsidP="00B202D2">
      <w:r w:rsidRPr="005C2D94">
        <w:lastRenderedPageBreak/>
        <w:t xml:space="preserve">The </w:t>
      </w:r>
      <w:r w:rsidRPr="00BB1A91">
        <w:t>number of segments</w:t>
      </w:r>
      <w:r w:rsidRPr="001E4607">
        <w:t xml:space="preserve"> </w:t>
      </w:r>
      <w:r w:rsidRPr="00BB1A91">
        <w:rPr>
          <w:i/>
        </w:rPr>
        <w:t>n</w:t>
      </w:r>
      <w:r w:rsidRPr="001E4607">
        <w:t xml:space="preserve"> is given by attribute </w:t>
      </w:r>
      <w:r w:rsidRPr="000C04A9">
        <w:rPr>
          <w:rStyle w:val="CodeCharacter"/>
        </w:rPr>
        <w:t>num_segments</w:t>
      </w:r>
      <w:r w:rsidRPr="00BD52D7">
        <w:t>.</w:t>
      </w:r>
    </w:p>
    <w:p w14:paraId="2BA581A4" w14:textId="699C29C8" w:rsidR="00FC68DB" w:rsidRPr="00F54804" w:rsidRDefault="00847D1C" w:rsidP="00B202D2">
      <w:r>
        <w:t>NOTE:</w:t>
      </w:r>
      <w:r w:rsidR="00E8414F">
        <w:tab/>
        <w:t>T</w:t>
      </w:r>
      <w:r w:rsidR="00FC68DB" w:rsidRPr="000A1B7B">
        <w:t xml:space="preserve">he </w:t>
      </w:r>
      <w:r w:rsidR="00FC68DB" w:rsidRPr="00BB1A91">
        <w:t>number of spacings</w:t>
      </w:r>
      <w:r w:rsidR="00FC68DB" w:rsidRPr="00726144">
        <w:t xml:space="preserve"> is always </w:t>
      </w:r>
      <w:r w:rsidR="00FC68DB" w:rsidRPr="00BB1A91">
        <w:rPr>
          <w:i/>
        </w:rPr>
        <w:t>n-1</w:t>
      </w:r>
      <w:r w:rsidR="00FC68DB" w:rsidRPr="00726144">
        <w:t>.</w:t>
      </w:r>
    </w:p>
    <w:p w14:paraId="076B4447" w14:textId="639043AD" w:rsidR="00FC68DB" w:rsidRPr="0013175B" w:rsidRDefault="00FC68DB">
      <w:pPr>
        <w:pStyle w:val="Listenabsatz"/>
        <w:numPr>
          <w:ilvl w:val="0"/>
          <w:numId w:val="24"/>
        </w:numPr>
        <w:tabs>
          <w:tab w:val="clear" w:pos="403"/>
        </w:tabs>
        <w:spacing w:after="0" w:line="240" w:lineRule="auto"/>
        <w:contextualSpacing w:val="0"/>
      </w:pPr>
      <w:r w:rsidRPr="0013175B">
        <w:t xml:space="preserve">When </w:t>
      </w:r>
      <w:r w:rsidRPr="00BB1A91">
        <w:t>keep =</w:t>
      </w:r>
      <w:r w:rsidR="00F3142F">
        <w:t xml:space="preserve"> “</w:t>
      </w:r>
      <w:r w:rsidRPr="00E8414F">
        <w:rPr>
          <w:rStyle w:val="CodeCharacter"/>
        </w:rPr>
        <w:t>length</w:t>
      </w:r>
      <w:r w:rsidR="00B87A73">
        <w:t>”,</w:t>
      </w:r>
      <w:r w:rsidRPr="0013175B">
        <w:t xml:space="preserve"> the </w:t>
      </w:r>
      <w:r w:rsidRPr="00BB1A91">
        <w:t>adjusted spacing</w:t>
      </w:r>
      <w:r w:rsidRPr="0013175B">
        <w:t xml:space="preserve"> is calculated with this formula:</w:t>
      </w:r>
    </w:p>
    <w:bookmarkStart w:id="1527" w:name="_Hlk167013572"/>
    <w:p w14:paraId="39270726" w14:textId="7F035170" w:rsidR="00FC68DB" w:rsidRPr="00F54804" w:rsidRDefault="00000000" w:rsidP="00B202D2">
      <w:pPr>
        <w:pStyle w:val="Listenabsatz"/>
      </w:pPr>
      <m:oMathPara>
        <m:oMath>
          <m:bar>
            <m:barPr>
              <m:pos m:val="top"/>
              <m:ctrlPr>
                <w:rPr>
                  <w:rFonts w:ascii="Cambria Math" w:hAnsi="Cambria Math"/>
                  <w:i/>
                </w:rPr>
              </m:ctrlPr>
            </m:barPr>
            <m:e>
              <m:r>
                <w:rPr>
                  <w:rFonts w:ascii="Cambria Math" w:hAnsi="Cambria Math"/>
                </w:rPr>
                <m:t>s</m:t>
              </m:r>
            </m:e>
          </m:bar>
          <m:r>
            <m:rPr>
              <m:sty m:val="p"/>
            </m:rPr>
            <w:rPr>
              <w:rFonts w:ascii="Cambria Math" w:hAnsi="Cambria Math" w:cs="Cambria Math"/>
              <w:noProof/>
              <w:lang w:eastAsia="de-DE"/>
            </w:rPr>
            <m:t>≔</m:t>
          </m:r>
          <m:f>
            <m:fPr>
              <m:ctrlPr>
                <w:rPr>
                  <w:rFonts w:ascii="Cambria Math" w:hAnsi="Cambria Math"/>
                  <w:i/>
                </w:rPr>
              </m:ctrlPr>
            </m:fPr>
            <m:num>
              <w:bookmarkStart w:id="1528" w:name="_Hlk167013663"/>
              <m:sSub>
                <m:sSubPr>
                  <m:ctrlPr>
                    <w:rPr>
                      <w:rFonts w:ascii="Cambria Math" w:hAnsi="Cambria Math"/>
                      <w:i/>
                    </w:rPr>
                  </m:ctrlPr>
                </m:sSubPr>
                <m:e>
                  <m:r>
                    <w:rPr>
                      <w:rFonts w:ascii="Cambria Math" w:hAnsi="Cambria Math"/>
                    </w:rPr>
                    <m:t>L</m:t>
                  </m:r>
                </m:e>
                <m:sub>
                  <m:r>
                    <m:rPr>
                      <m:sty m:val="p"/>
                    </m:rPr>
                    <w:rPr>
                      <w:rFonts w:ascii="Cambria Math" w:hAnsi="Cambria Math"/>
                    </w:rPr>
                    <m:t>eff</m:t>
                  </m:r>
                </m:sub>
              </m:sSub>
              <w:bookmarkEnd w:id="1528"/>
              <m:r>
                <w:rPr>
                  <w:rFonts w:ascii="Cambria Math" w:hAnsi="Cambria Math"/>
                </w:rPr>
                <m:t>-nl</m:t>
              </m:r>
            </m:num>
            <m:den>
              <m:r>
                <w:rPr>
                  <w:rFonts w:ascii="Cambria Math" w:hAnsi="Cambria Math"/>
                </w:rPr>
                <m:t>n-1</m:t>
              </m:r>
            </m:den>
          </m:f>
        </m:oMath>
      </m:oMathPara>
      <w:bookmarkEnd w:id="1527"/>
    </w:p>
    <w:p w14:paraId="294A0EDA" w14:textId="65C40A71" w:rsidR="00FC68DB" w:rsidRPr="0013175B" w:rsidRDefault="00FC68DB">
      <w:pPr>
        <w:pStyle w:val="Listenabsatz"/>
        <w:numPr>
          <w:ilvl w:val="0"/>
          <w:numId w:val="24"/>
        </w:numPr>
        <w:tabs>
          <w:tab w:val="clear" w:pos="403"/>
        </w:tabs>
        <w:spacing w:after="0" w:line="240" w:lineRule="auto"/>
        <w:contextualSpacing w:val="0"/>
      </w:pPr>
      <w:r w:rsidRPr="0013175B">
        <w:t xml:space="preserve">When </w:t>
      </w:r>
      <w:r w:rsidRPr="00BB1A91">
        <w:t>keep =</w:t>
      </w:r>
      <w:r w:rsidR="00F3142F">
        <w:t xml:space="preserve"> “</w:t>
      </w:r>
      <w:r w:rsidRPr="00E8414F">
        <w:rPr>
          <w:rStyle w:val="CodeCharacter"/>
        </w:rPr>
        <w:t>spacing</w:t>
      </w:r>
      <w:r w:rsidR="00B87A73">
        <w:t>”,</w:t>
      </w:r>
      <w:r w:rsidRPr="0013175B">
        <w:t xml:space="preserve"> the </w:t>
      </w:r>
      <w:r w:rsidRPr="00BB1A91">
        <w:t>adjusted length</w:t>
      </w:r>
      <w:r w:rsidRPr="0013175B">
        <w:t xml:space="preserve"> is calculated with this formula:</w:t>
      </w:r>
    </w:p>
    <w:bookmarkStart w:id="1529" w:name="_Hlk167013592"/>
    <w:p w14:paraId="19289711" w14:textId="1357A338" w:rsidR="00FC68DB" w:rsidRPr="00F54804" w:rsidRDefault="00000000" w:rsidP="00B202D2">
      <w:pPr>
        <w:pStyle w:val="Listenabsatz"/>
      </w:pPr>
      <m:oMathPara>
        <m:oMathParaPr>
          <m:jc m:val="center"/>
        </m:oMathParaPr>
        <m:oMath>
          <m:bar>
            <m:barPr>
              <m:pos m:val="top"/>
              <m:ctrlPr>
                <w:rPr>
                  <w:rFonts w:ascii="Cambria Math" w:hAnsi="Cambria Math"/>
                  <w:i/>
                </w:rPr>
              </m:ctrlPr>
            </m:barPr>
            <m:e>
              <m:r>
                <w:rPr>
                  <w:rFonts w:ascii="Cambria Math" w:hAnsi="Cambria Math"/>
                </w:rPr>
                <m:t>l</m:t>
              </m:r>
            </m:e>
          </m:bar>
          <m:r>
            <m:rPr>
              <m:sty m:val="p"/>
            </m:rPr>
            <w:rPr>
              <w:rFonts w:ascii="Cambria Math" w:hAnsi="Cambria Math" w:cs="Cambria Math"/>
              <w:noProof/>
              <w:lang w:eastAsia="de-DE"/>
            </w:rPr>
            <m:t>≔</m:t>
          </m:r>
          <m:f>
            <m:fPr>
              <m:ctrlPr>
                <w:rPr>
                  <w:rFonts w:ascii="Cambria Math" w:hAnsi="Cambria Math"/>
                  <w:i/>
                </w:rPr>
              </m:ctrlPr>
            </m:fPr>
            <m:num>
              <m:sSub>
                <m:sSubPr>
                  <m:ctrlPr>
                    <w:rPr>
                      <w:rFonts w:ascii="Cambria Math" w:hAnsi="Cambria Math"/>
                      <w:i/>
                    </w:rPr>
                  </m:ctrlPr>
                </m:sSubPr>
                <m:e>
                  <m:r>
                    <w:rPr>
                      <w:rFonts w:ascii="Cambria Math" w:hAnsi="Cambria Math"/>
                    </w:rPr>
                    <m:t>L</m:t>
                  </m:r>
                </m:e>
                <m:sub>
                  <m:r>
                    <m:rPr>
                      <m:sty m:val="p"/>
                    </m:rPr>
                    <w:rPr>
                      <w:rFonts w:ascii="Cambria Math" w:hAnsi="Cambria Math"/>
                    </w:rPr>
                    <m:t>eff</m:t>
                  </m:r>
                </m:sub>
              </m:sSub>
              <m:r>
                <w:rPr>
                  <w:rFonts w:ascii="Cambria Math" w:hAnsi="Cambria Math"/>
                </w:rPr>
                <m:t>-</m:t>
              </m:r>
              <m:d>
                <m:dPr>
                  <m:ctrlPr>
                    <w:rPr>
                      <w:rFonts w:ascii="Cambria Math" w:hAnsi="Cambria Math"/>
                      <w:i/>
                    </w:rPr>
                  </m:ctrlPr>
                </m:dPr>
                <m:e>
                  <m:r>
                    <w:rPr>
                      <w:rFonts w:ascii="Cambria Math" w:hAnsi="Cambria Math"/>
                    </w:rPr>
                    <m:t>n-1</m:t>
                  </m:r>
                </m:e>
              </m:d>
              <m:r>
                <w:rPr>
                  <w:rFonts w:ascii="Cambria Math" w:hAnsi="Cambria Math"/>
                </w:rPr>
                <m:t>s</m:t>
              </m:r>
            </m:num>
            <m:den>
              <m:r>
                <w:rPr>
                  <w:rFonts w:ascii="Cambria Math" w:hAnsi="Cambria Math"/>
                </w:rPr>
                <m:t>n</m:t>
              </m:r>
            </m:den>
          </m:f>
        </m:oMath>
      </m:oMathPara>
      <w:bookmarkEnd w:id="1529"/>
    </w:p>
    <w:p w14:paraId="453820CC" w14:textId="7C377961" w:rsidR="00FC68DB" w:rsidRPr="0013175B" w:rsidRDefault="00FC68DB">
      <w:pPr>
        <w:pStyle w:val="Listenabsatz"/>
        <w:numPr>
          <w:ilvl w:val="0"/>
          <w:numId w:val="24"/>
        </w:numPr>
        <w:tabs>
          <w:tab w:val="clear" w:pos="403"/>
        </w:tabs>
        <w:spacing w:after="0" w:line="240" w:lineRule="auto"/>
        <w:contextualSpacing w:val="0"/>
      </w:pPr>
      <w:r w:rsidRPr="0013175B">
        <w:t xml:space="preserve">When </w:t>
      </w:r>
      <w:r w:rsidRPr="00BB1A91">
        <w:t>keep =</w:t>
      </w:r>
      <w:r w:rsidR="00F3142F">
        <w:t xml:space="preserve"> “</w:t>
      </w:r>
      <w:r w:rsidRPr="00E8414F">
        <w:rPr>
          <w:rStyle w:val="CodeCharacter"/>
        </w:rPr>
        <w:t>density</w:t>
      </w:r>
      <w:r w:rsidR="00B87A73">
        <w:t>”,</w:t>
      </w:r>
      <w:r w:rsidRPr="0013175B">
        <w:t xml:space="preserve"> the </w:t>
      </w:r>
      <w:r w:rsidRPr="00BB1A91">
        <w:t>adjusted length</w:t>
      </w:r>
      <w:r w:rsidRPr="0013175B">
        <w:t xml:space="preserve"> and </w:t>
      </w:r>
      <w:r w:rsidRPr="00BB1A91">
        <w:t>adjusted spacing</w:t>
      </w:r>
      <w:r w:rsidRPr="0013175B">
        <w:t xml:space="preserve"> are given by these formulae:</w:t>
      </w:r>
    </w:p>
    <w:bookmarkStart w:id="1530" w:name="_Hlk167013704"/>
    <w:p w14:paraId="154EFFBD" w14:textId="1431B6C8" w:rsidR="00FC68DB" w:rsidRPr="00F54804" w:rsidRDefault="00000000" w:rsidP="00B202D2">
      <w:pPr>
        <w:pStyle w:val="Listenabsatz"/>
      </w:pPr>
      <m:oMathPara>
        <m:oMath>
          <m:bar>
            <m:barPr>
              <m:pos m:val="top"/>
              <m:ctrlPr>
                <w:rPr>
                  <w:rFonts w:ascii="Cambria Math" w:eastAsia="Times New Roman" w:hAnsi="Cambria Math"/>
                  <w:i/>
                  <w:szCs w:val="24"/>
                </w:rPr>
              </m:ctrlPr>
            </m:barPr>
            <m:e>
              <m:r>
                <w:rPr>
                  <w:rFonts w:ascii="Cambria Math" w:hAnsi="Cambria Math"/>
                </w:rPr>
                <m:t>l</m:t>
              </m:r>
            </m:e>
          </m:bar>
          <m:r>
            <m:rPr>
              <m:sty m:val="p"/>
            </m:rPr>
            <w:rPr>
              <w:rFonts w:ascii="Cambria Math" w:hAnsi="Cambria Math" w:cs="Cambria Math"/>
              <w:noProof/>
              <w:lang w:eastAsia="de-DE"/>
            </w:rPr>
            <m:t>≔</m:t>
          </m:r>
          <m:f>
            <m:fPr>
              <m:ctrlPr>
                <w:rPr>
                  <w:rFonts w:ascii="Cambria Math" w:eastAsia="Times New Roman" w:hAnsi="Cambria Math"/>
                  <w:i/>
                  <w:szCs w:val="24"/>
                </w:rPr>
              </m:ctrlPr>
            </m:fPr>
            <m:num>
              <m:r>
                <w:rPr>
                  <w:rFonts w:ascii="Cambria Math" w:hAnsi="Cambria Math"/>
                </w:rPr>
                <m:t>d</m:t>
              </m:r>
              <m:sSub>
                <m:sSubPr>
                  <m:ctrlPr>
                    <w:rPr>
                      <w:rFonts w:ascii="Cambria Math" w:hAnsi="Cambria Math"/>
                      <w:i/>
                    </w:rPr>
                  </m:ctrlPr>
                </m:sSubPr>
                <m:e>
                  <m:r>
                    <w:rPr>
                      <w:rFonts w:ascii="Cambria Math" w:hAnsi="Cambria Math"/>
                    </w:rPr>
                    <m:t>L</m:t>
                  </m:r>
                </m:e>
                <m:sub>
                  <m:r>
                    <m:rPr>
                      <m:sty m:val="p"/>
                    </m:rPr>
                    <w:rPr>
                      <w:rFonts w:ascii="Cambria Math" w:hAnsi="Cambria Math"/>
                    </w:rPr>
                    <m:t>eff</m:t>
                  </m:r>
                </m:sub>
              </m:sSub>
            </m:num>
            <m:den>
              <m:r>
                <w:rPr>
                  <w:rFonts w:ascii="Cambria Math" w:hAnsi="Cambria Math"/>
                </w:rPr>
                <m:t>n-1+d</m:t>
              </m:r>
            </m:den>
          </m:f>
        </m:oMath>
      </m:oMathPara>
      <w:bookmarkEnd w:id="1530"/>
    </w:p>
    <w:p w14:paraId="12B5B008" w14:textId="77777777" w:rsidR="00FC68DB" w:rsidRPr="005C2D94" w:rsidRDefault="00FC68DB" w:rsidP="00B202D2">
      <w:pPr>
        <w:pStyle w:val="Listenabsatz"/>
      </w:pPr>
      <w:r w:rsidRPr="005C2D94">
        <w:t xml:space="preserve">and  </w:t>
      </w:r>
    </w:p>
    <w:bookmarkStart w:id="1531" w:name="_Hlk167013719"/>
    <w:p w14:paraId="5F2EE97D" w14:textId="2994141A" w:rsidR="00FC68DB" w:rsidRPr="00F54804" w:rsidRDefault="00000000" w:rsidP="00B202D2">
      <w:pPr>
        <w:pStyle w:val="Listenabsatz"/>
      </w:pPr>
      <m:oMathPara>
        <m:oMath>
          <m:bar>
            <m:barPr>
              <m:pos m:val="top"/>
              <m:ctrlPr>
                <w:rPr>
                  <w:rFonts w:ascii="Cambria Math" w:eastAsia="Times New Roman" w:hAnsi="Cambria Math"/>
                  <w:i/>
                  <w:szCs w:val="24"/>
                </w:rPr>
              </m:ctrlPr>
            </m:barPr>
            <m:e>
              <m:r>
                <w:rPr>
                  <w:rFonts w:ascii="Cambria Math" w:hAnsi="Cambria Math"/>
                </w:rPr>
                <m:t>s</m:t>
              </m:r>
            </m:e>
          </m:bar>
          <m:r>
            <m:rPr>
              <m:sty m:val="p"/>
            </m:rPr>
            <w:rPr>
              <w:rFonts w:ascii="Cambria Math" w:hAnsi="Cambria Math" w:cs="Cambria Math"/>
              <w:noProof/>
              <w:lang w:eastAsia="de-DE"/>
            </w:rPr>
            <m:t>≔</m:t>
          </m:r>
          <m:f>
            <m:fPr>
              <m:ctrlPr>
                <w:rPr>
                  <w:rFonts w:ascii="Cambria Math" w:eastAsia="Times New Roman" w:hAnsi="Cambria Math"/>
                  <w:i/>
                  <w:szCs w:val="24"/>
                </w:rPr>
              </m:ctrlPr>
            </m:fPr>
            <m:num>
              <m:d>
                <m:dPr>
                  <m:ctrlPr>
                    <w:rPr>
                      <w:rFonts w:ascii="Cambria Math" w:hAnsi="Cambria Math"/>
                      <w:i/>
                    </w:rPr>
                  </m:ctrlPr>
                </m:dPr>
                <m:e>
                  <m:r>
                    <w:rPr>
                      <w:rFonts w:ascii="Cambria Math" w:hAnsi="Cambria Math"/>
                    </w:rPr>
                    <m:t>1-d</m:t>
                  </m:r>
                </m:e>
              </m:d>
              <m:sSub>
                <m:sSubPr>
                  <m:ctrlPr>
                    <w:rPr>
                      <w:rFonts w:ascii="Cambria Math" w:hAnsi="Cambria Math"/>
                      <w:i/>
                    </w:rPr>
                  </m:ctrlPr>
                </m:sSubPr>
                <m:e>
                  <m:r>
                    <w:rPr>
                      <w:rFonts w:ascii="Cambria Math" w:hAnsi="Cambria Math"/>
                    </w:rPr>
                    <m:t>L</m:t>
                  </m:r>
                </m:e>
                <m:sub>
                  <m:r>
                    <m:rPr>
                      <m:sty m:val="p"/>
                    </m:rPr>
                    <w:rPr>
                      <w:rFonts w:ascii="Cambria Math" w:hAnsi="Cambria Math"/>
                    </w:rPr>
                    <m:t>eff</m:t>
                  </m:r>
                </m:sub>
              </m:sSub>
            </m:num>
            <m:den>
              <m:r>
                <w:rPr>
                  <w:rFonts w:ascii="Cambria Math" w:hAnsi="Cambria Math"/>
                </w:rPr>
                <m:t>n-1+d</m:t>
              </m:r>
            </m:den>
          </m:f>
        </m:oMath>
      </m:oMathPara>
      <w:bookmarkEnd w:id="1531"/>
    </w:p>
    <w:p w14:paraId="25C03E4C" w14:textId="77777777" w:rsidR="00FC68DB" w:rsidRPr="0013175B" w:rsidRDefault="00FC68DB" w:rsidP="00B202D2">
      <w:pPr>
        <w:pStyle w:val="Listenabsatz"/>
      </w:pPr>
      <w:r w:rsidRPr="0013175B">
        <w:t xml:space="preserve">where  </w:t>
      </w:r>
    </w:p>
    <w:p w14:paraId="5D5DDF38" w14:textId="013714BA" w:rsidR="00FC68DB" w:rsidRPr="00F54804" w:rsidRDefault="00930BED" w:rsidP="0013175B">
      <w:pPr>
        <w:pStyle w:val="Listenabsatz"/>
        <w:jc w:val="center"/>
      </w:pPr>
      <w:r w:rsidRPr="00930BED">
        <w:rPr>
          <w:i/>
        </w:rPr>
        <w:t>d</w:t>
      </w:r>
      <w:r>
        <w:t xml:space="preserve"> is the </w:t>
      </w:r>
      <w:r w:rsidRPr="00930BED">
        <w:t>prescribed density,</w:t>
      </w:r>
      <w:r>
        <w:t xml:space="preserve"> </w:t>
      </w:r>
      <w:r w:rsidR="00C5437F">
        <w:t>calculated by</w:t>
      </w:r>
      <w:r w:rsidR="00FC68DB" w:rsidRPr="0013175B">
        <w:t xml:space="preserve">  </w:t>
      </w:r>
      <w:bookmarkStart w:id="1532" w:name="_Hlk167013785"/>
      <m:oMath>
        <m:r>
          <w:rPr>
            <w:rFonts w:ascii="Cambria Math" w:hAnsi="Cambria Math"/>
          </w:rPr>
          <m:t>d</m:t>
        </m:r>
        <m:r>
          <m:rPr>
            <m:sty m:val="p"/>
          </m:rPr>
          <w:rPr>
            <w:rFonts w:ascii="Cambria Math" w:hAnsi="Cambria Math" w:cs="Cambria Math"/>
            <w:noProof/>
            <w:lang w:eastAsia="de-DE"/>
          </w:rPr>
          <m:t>≔</m:t>
        </m:r>
        <m:f>
          <m:fPr>
            <m:ctrlPr>
              <w:rPr>
                <w:rFonts w:ascii="Cambria Math" w:hAnsi="Cambria Math"/>
                <w:i/>
              </w:rPr>
            </m:ctrlPr>
          </m:fPr>
          <m:num>
            <m:r>
              <w:rPr>
                <w:rFonts w:ascii="Cambria Math" w:hAnsi="Cambria Math"/>
              </w:rPr>
              <m:t>l</m:t>
            </m:r>
          </m:num>
          <m:den>
            <m:r>
              <w:rPr>
                <w:rFonts w:ascii="Cambria Math" w:hAnsi="Cambria Math"/>
              </w:rPr>
              <m:t>l+s</m:t>
            </m:r>
          </m:den>
        </m:f>
      </m:oMath>
      <w:bookmarkEnd w:id="1532"/>
      <w:r w:rsidR="005E67EA">
        <w:t xml:space="preserve">  .</w:t>
      </w:r>
    </w:p>
    <w:p w14:paraId="754949CC" w14:textId="073DABF0" w:rsidR="00FC68DB" w:rsidRDefault="005F53B2" w:rsidP="00CE3B29">
      <w:pPr>
        <w:pStyle w:val="Example"/>
        <w:keepNext/>
      </w:pPr>
      <w:r>
        <w:t>EXAMPLE 1</w:t>
      </w:r>
      <w:r>
        <w:tab/>
      </w:r>
      <w:r w:rsidR="00FC68DB" w:rsidRPr="0059090B">
        <w:rPr>
          <w:rStyle w:val="CodeCharacter"/>
          <w:sz w:val="20"/>
        </w:rPr>
        <w:t>&lt;corner_weld/&gt;</w:t>
      </w:r>
      <w:r w:rsidR="00FC68DB" w:rsidRPr="0059090B">
        <w:t xml:space="preserve"> with </w:t>
      </w:r>
      <w:bookmarkStart w:id="1533" w:name="_Hlk66958266"/>
      <w:r w:rsidR="00FC68DB" w:rsidRPr="0059090B">
        <w:rPr>
          <w:rStyle w:val="CodeCharacter"/>
          <w:sz w:val="20"/>
        </w:rPr>
        <w:t>&lt;regular_segments/&gt;</w:t>
      </w:r>
      <w:r w:rsidR="00FC68DB" w:rsidRPr="0059090B">
        <w:t xml:space="preserve"> </w:t>
      </w:r>
      <w:bookmarkEnd w:id="1533"/>
      <w:r w:rsidR="00FC68DB" w:rsidRPr="0059090B">
        <w:t>and</w:t>
      </w:r>
      <w:r w:rsidR="00F3142F" w:rsidRPr="0059090B">
        <w:t xml:space="preserve"> “</w:t>
      </w:r>
      <w:r w:rsidR="00FC68DB" w:rsidRPr="0059090B">
        <w:t xml:space="preserve">Required” attributes </w:t>
      </w:r>
      <w:r w:rsidR="00975D5B" w:rsidRPr="0059090B">
        <w:t>only</w:t>
      </w:r>
      <w:r w:rsidR="00252F56" w:rsidRPr="0059090B">
        <w:t xml:space="preserve"> (see </w:t>
      </w:r>
      <w:r w:rsidR="00252F56" w:rsidRPr="0059090B">
        <w:fldChar w:fldCharType="begin"/>
      </w:r>
      <w:r w:rsidR="00252F56" w:rsidRPr="0059090B">
        <w:instrText xml:space="preserve"> REF _Ref157796362 \h </w:instrText>
      </w:r>
      <w:r w:rsidR="0059090B">
        <w:instrText xml:space="preserve"> \* MERGEFORMAT </w:instrText>
      </w:r>
      <w:r w:rsidR="00252F56" w:rsidRPr="0059090B">
        <w:fldChar w:fldCharType="separate"/>
      </w:r>
      <w:r w:rsidR="00A965C9">
        <w:t xml:space="preserve">Figure </w:t>
      </w:r>
      <w:r w:rsidR="00A965C9">
        <w:rPr>
          <w:noProof/>
        </w:rPr>
        <w:t>45</w:t>
      </w:r>
      <w:r w:rsidR="00252F56" w:rsidRPr="0059090B">
        <w:fldChar w:fldCharType="end"/>
      </w:r>
      <w:r w:rsidR="00252F56" w:rsidRPr="0059090B">
        <w:t>)</w:t>
      </w:r>
      <w:r w:rsidR="00975D5B" w:rsidRPr="0059090B">
        <w:t xml:space="preserve">. </w:t>
      </w:r>
    </w:p>
    <w:p w14:paraId="20B24547" w14:textId="7A507274" w:rsidR="00EF22C0" w:rsidRDefault="00EF22C0" w:rsidP="00EF22C0">
      <w:pPr>
        <w:pStyle w:val="Example"/>
        <w:keepNext/>
        <w:jc w:val="center"/>
      </w:pPr>
      <w:r w:rsidRPr="0059090B">
        <w:rPr>
          <w:noProof/>
        </w:rPr>
        <mc:AlternateContent>
          <mc:Choice Requires="wpg">
            <w:drawing>
              <wp:inline distT="0" distB="0" distL="0" distR="0" wp14:anchorId="7B43C572" wp14:editId="71FAA99C">
                <wp:extent cx="4787265" cy="1154430"/>
                <wp:effectExtent l="76200" t="0" r="108585" b="26670"/>
                <wp:docPr id="1892" name="Group 1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787265" cy="1154430"/>
                          <a:chOff x="0" y="0"/>
                          <a:chExt cx="70654" cy="14170"/>
                        </a:xfrm>
                      </wpg:grpSpPr>
                      <wps:wsp>
                        <wps:cNvPr id="1893" name="Rectangle 211"/>
                        <wps:cNvSpPr>
                          <a:spLocks noChangeArrowheads="1"/>
                        </wps:cNvSpPr>
                        <wps:spPr bwMode="auto">
                          <a:xfrm>
                            <a:off x="62270" y="5463"/>
                            <a:ext cx="8297" cy="2880"/>
                          </a:xfrm>
                          <a:prstGeom prst="rect">
                            <a:avLst/>
                          </a:prstGeom>
                          <a:solidFill>
                            <a:srgbClr val="95B3D7"/>
                          </a:solidFill>
                          <a:ln w="25400">
                            <a:solidFill>
                              <a:srgbClr val="4F81BD"/>
                            </a:solidFill>
                            <a:miter lim="800000"/>
                            <a:headEnd/>
                            <a:tailEnd/>
                          </a:ln>
                        </wps:spPr>
                        <wps:txbx>
                          <w:txbxContent>
                            <w:p w14:paraId="4AA5A5E1" w14:textId="77777777" w:rsidR="00EF22C0" w:rsidRPr="00334AD3" w:rsidRDefault="00EF22C0" w:rsidP="00EF22C0">
                              <w:pPr>
                                <w:jc w:val="center"/>
                                <w:textAlignment w:val="baseline"/>
                                <w:rPr>
                                  <w:rFonts w:cstheme="minorBidi"/>
                                  <w:color w:val="FFFFFF"/>
                                  <w:sz w:val="24"/>
                                  <w:szCs w:val="24"/>
                                  <w:lang w:val="en-US"/>
                                </w:rPr>
                              </w:pPr>
                              <w:r w:rsidRPr="00334AD3">
                                <w:rPr>
                                  <w:rFonts w:cstheme="minorBidi"/>
                                  <w:color w:val="FFFFFF"/>
                                  <w:lang w:val="en-US"/>
                                </w:rPr>
                                <w:t>2</w:t>
                              </w:r>
                            </w:p>
                          </w:txbxContent>
                        </wps:txbx>
                        <wps:bodyPr rot="0" vert="horz" wrap="square" lIns="91440" tIns="45720" rIns="91440" bIns="45720" anchor="ctr" anchorCtr="0" upright="1">
                          <a:noAutofit/>
                        </wps:bodyPr>
                      </wps:wsp>
                      <wps:wsp>
                        <wps:cNvPr id="1894" name="Rectangle 216"/>
                        <wps:cNvSpPr>
                          <a:spLocks noChangeArrowheads="1"/>
                        </wps:cNvSpPr>
                        <wps:spPr bwMode="auto">
                          <a:xfrm>
                            <a:off x="41560" y="5500"/>
                            <a:ext cx="8298" cy="2880"/>
                          </a:xfrm>
                          <a:prstGeom prst="rect">
                            <a:avLst/>
                          </a:prstGeom>
                          <a:solidFill>
                            <a:srgbClr val="95B3D7"/>
                          </a:solidFill>
                          <a:ln w="25400">
                            <a:solidFill>
                              <a:srgbClr val="4F81BD"/>
                            </a:solidFill>
                            <a:miter lim="800000"/>
                            <a:headEnd/>
                            <a:tailEnd/>
                          </a:ln>
                        </wps:spPr>
                        <wps:txbx>
                          <w:txbxContent>
                            <w:p w14:paraId="4FD9765D" w14:textId="77777777" w:rsidR="00EF22C0" w:rsidRPr="00334AD3" w:rsidRDefault="00EF22C0" w:rsidP="00EF22C0">
                              <w:pPr>
                                <w:jc w:val="center"/>
                                <w:textAlignment w:val="baseline"/>
                                <w:rPr>
                                  <w:rFonts w:cstheme="minorBidi"/>
                                  <w:color w:val="FFFFFF"/>
                                  <w:sz w:val="24"/>
                                  <w:szCs w:val="24"/>
                                  <w:lang w:val="en-US"/>
                                </w:rPr>
                              </w:pPr>
                              <w:r w:rsidRPr="00334AD3">
                                <w:rPr>
                                  <w:rFonts w:cstheme="minorBidi"/>
                                  <w:color w:val="FFFFFF"/>
                                  <w:lang w:val="en-US"/>
                                </w:rPr>
                                <w:t>2</w:t>
                              </w:r>
                            </w:p>
                          </w:txbxContent>
                        </wps:txbx>
                        <wps:bodyPr rot="0" vert="horz" wrap="square" lIns="91440" tIns="45720" rIns="91440" bIns="45720" anchor="ctr" anchorCtr="0" upright="1">
                          <a:noAutofit/>
                        </wps:bodyPr>
                      </wps:wsp>
                      <wps:wsp>
                        <wps:cNvPr id="1895" name="Rectangle 206"/>
                        <wps:cNvSpPr>
                          <a:spLocks noChangeArrowheads="1"/>
                        </wps:cNvSpPr>
                        <wps:spPr bwMode="auto">
                          <a:xfrm>
                            <a:off x="20873" y="5492"/>
                            <a:ext cx="8298" cy="2880"/>
                          </a:xfrm>
                          <a:prstGeom prst="rect">
                            <a:avLst/>
                          </a:prstGeom>
                          <a:solidFill>
                            <a:srgbClr val="95B3D7"/>
                          </a:solidFill>
                          <a:ln w="25400">
                            <a:solidFill>
                              <a:srgbClr val="4F81BD"/>
                            </a:solidFill>
                            <a:miter lim="800000"/>
                            <a:headEnd/>
                            <a:tailEnd/>
                          </a:ln>
                        </wps:spPr>
                        <wps:txbx>
                          <w:txbxContent>
                            <w:p w14:paraId="649EAE84" w14:textId="77777777" w:rsidR="00EF22C0" w:rsidRPr="00334AD3" w:rsidRDefault="00EF22C0" w:rsidP="00EF22C0">
                              <w:pPr>
                                <w:jc w:val="center"/>
                                <w:textAlignment w:val="baseline"/>
                                <w:rPr>
                                  <w:rFonts w:cstheme="minorBidi"/>
                                  <w:color w:val="FFFFFF"/>
                                  <w:sz w:val="24"/>
                                  <w:szCs w:val="24"/>
                                  <w:lang w:val="en-US"/>
                                </w:rPr>
                              </w:pPr>
                              <w:r w:rsidRPr="00334AD3">
                                <w:rPr>
                                  <w:rFonts w:cstheme="minorBidi"/>
                                  <w:color w:val="FFFFFF"/>
                                  <w:lang w:val="en-US"/>
                                </w:rPr>
                                <w:t>2</w:t>
                              </w:r>
                            </w:p>
                          </w:txbxContent>
                        </wps:txbx>
                        <wps:bodyPr rot="0" vert="horz" wrap="square" lIns="91440" tIns="45720" rIns="91440" bIns="45720" anchor="ctr" anchorCtr="0" upright="1">
                          <a:noAutofit/>
                        </wps:bodyPr>
                      </wps:wsp>
                      <wps:wsp>
                        <wps:cNvPr id="1896" name="Rectangle 39"/>
                        <wps:cNvSpPr>
                          <a:spLocks noChangeArrowheads="1"/>
                        </wps:cNvSpPr>
                        <wps:spPr bwMode="auto">
                          <a:xfrm>
                            <a:off x="237" y="5529"/>
                            <a:ext cx="8297" cy="2881"/>
                          </a:xfrm>
                          <a:prstGeom prst="rect">
                            <a:avLst/>
                          </a:prstGeom>
                          <a:solidFill>
                            <a:srgbClr val="95B3D7"/>
                          </a:solidFill>
                          <a:ln w="25400">
                            <a:solidFill>
                              <a:srgbClr val="4F81BD"/>
                            </a:solidFill>
                            <a:miter lim="800000"/>
                            <a:headEnd/>
                            <a:tailEnd/>
                          </a:ln>
                        </wps:spPr>
                        <wps:txbx>
                          <w:txbxContent>
                            <w:p w14:paraId="3699EAE6" w14:textId="77777777" w:rsidR="00EF22C0" w:rsidRPr="00334AD3" w:rsidRDefault="00EF22C0" w:rsidP="00EF22C0">
                              <w:pPr>
                                <w:jc w:val="center"/>
                                <w:textAlignment w:val="baseline"/>
                                <w:rPr>
                                  <w:rFonts w:cstheme="minorBidi"/>
                                  <w:color w:val="FFFFFF"/>
                                  <w:sz w:val="24"/>
                                  <w:szCs w:val="24"/>
                                  <w:lang w:val="en-US"/>
                                </w:rPr>
                              </w:pPr>
                              <w:r w:rsidRPr="00334AD3">
                                <w:rPr>
                                  <w:rFonts w:cstheme="minorBidi"/>
                                  <w:color w:val="FFFFFF"/>
                                  <w:lang w:val="en-US"/>
                                </w:rPr>
                                <w:t>2</w:t>
                              </w:r>
                            </w:p>
                          </w:txbxContent>
                        </wps:txbx>
                        <wps:bodyPr rot="0" vert="horz" wrap="square" lIns="91440" tIns="45720" rIns="91440" bIns="45720" anchor="ctr" anchorCtr="0" upright="1">
                          <a:noAutofit/>
                        </wps:bodyPr>
                      </wps:wsp>
                      <wps:wsp>
                        <wps:cNvPr id="1897" name="TextBox 161"/>
                        <wps:cNvSpPr txBox="1">
                          <a:spLocks noChangeArrowheads="1"/>
                        </wps:cNvSpPr>
                        <wps:spPr bwMode="auto">
                          <a:xfrm>
                            <a:off x="13338" y="4944"/>
                            <a:ext cx="3749" cy="49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D55771" w14:textId="77777777" w:rsidR="00EF22C0" w:rsidRDefault="00EF22C0" w:rsidP="00EF22C0">
                              <w:pPr>
                                <w:textAlignment w:val="baseline"/>
                                <w:rPr>
                                  <w:rFonts w:asciiTheme="minorHAnsi" w:hAnsi="Calibri" w:cstheme="minorBidi"/>
                                  <w:color w:val="000000"/>
                                  <w:sz w:val="24"/>
                                  <w:szCs w:val="24"/>
                                  <w:lang w:val="en-US"/>
                                </w:rPr>
                              </w:pPr>
                              <w:r>
                                <w:rPr>
                                  <w:rFonts w:asciiTheme="minorHAnsi" w:hAnsi="Calibri" w:cstheme="minorBidi"/>
                                  <w:color w:val="000000"/>
                                  <w:lang w:val="en-US"/>
                                </w:rPr>
                                <w:t>3</w:t>
                              </w:r>
                            </w:p>
                          </w:txbxContent>
                        </wps:txbx>
                        <wps:bodyPr rot="0" vert="horz" wrap="square" lIns="91440" tIns="45720" rIns="91440" bIns="45720" anchor="t" anchorCtr="0" upright="1">
                          <a:noAutofit/>
                        </wps:bodyPr>
                      </wps:wsp>
                      <wps:wsp>
                        <wps:cNvPr id="1898" name="TextBox 162"/>
                        <wps:cNvSpPr txBox="1">
                          <a:spLocks noChangeArrowheads="1"/>
                        </wps:cNvSpPr>
                        <wps:spPr bwMode="auto">
                          <a:xfrm>
                            <a:off x="34352" y="4944"/>
                            <a:ext cx="3749" cy="49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885462" w14:textId="77777777" w:rsidR="00EF22C0" w:rsidRDefault="00EF22C0" w:rsidP="00EF22C0">
                              <w:pPr>
                                <w:textAlignment w:val="baseline"/>
                                <w:rPr>
                                  <w:rFonts w:asciiTheme="minorHAnsi" w:hAnsi="Calibri" w:cstheme="minorBidi"/>
                                  <w:color w:val="000000"/>
                                  <w:sz w:val="24"/>
                                  <w:szCs w:val="24"/>
                                  <w:lang w:val="en-US"/>
                                </w:rPr>
                              </w:pPr>
                              <w:r>
                                <w:rPr>
                                  <w:rFonts w:asciiTheme="minorHAnsi" w:hAnsi="Calibri" w:cstheme="minorBidi"/>
                                  <w:color w:val="000000"/>
                                  <w:lang w:val="en-US"/>
                                </w:rPr>
                                <w:t>3</w:t>
                              </w:r>
                            </w:p>
                          </w:txbxContent>
                        </wps:txbx>
                        <wps:bodyPr rot="0" vert="horz" wrap="square" lIns="91440" tIns="45720" rIns="91440" bIns="45720" anchor="t" anchorCtr="0" upright="1">
                          <a:noAutofit/>
                        </wps:bodyPr>
                      </wps:wsp>
                      <wps:wsp>
                        <wps:cNvPr id="1899" name="TextBox 163"/>
                        <wps:cNvSpPr txBox="1">
                          <a:spLocks noChangeArrowheads="1"/>
                        </wps:cNvSpPr>
                        <wps:spPr bwMode="auto">
                          <a:xfrm>
                            <a:off x="54691" y="4944"/>
                            <a:ext cx="3749" cy="49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19EE45" w14:textId="77777777" w:rsidR="00EF22C0" w:rsidRDefault="00EF22C0" w:rsidP="00EF22C0">
                              <w:pPr>
                                <w:textAlignment w:val="baseline"/>
                                <w:rPr>
                                  <w:rFonts w:asciiTheme="minorHAnsi" w:hAnsi="Calibri" w:cstheme="minorBidi"/>
                                  <w:color w:val="000000"/>
                                  <w:sz w:val="24"/>
                                  <w:szCs w:val="24"/>
                                  <w:lang w:val="en-US"/>
                                </w:rPr>
                              </w:pPr>
                              <w:r>
                                <w:rPr>
                                  <w:rFonts w:asciiTheme="minorHAnsi" w:hAnsi="Calibri" w:cstheme="minorBidi"/>
                                  <w:color w:val="000000"/>
                                  <w:lang w:val="en-US"/>
                                </w:rPr>
                                <w:t>3</w:t>
                              </w:r>
                            </w:p>
                          </w:txbxContent>
                        </wps:txbx>
                        <wps:bodyPr rot="0" vert="horz" wrap="square" lIns="91440" tIns="45720" rIns="91440" bIns="45720" anchor="t" anchorCtr="0" upright="1">
                          <a:noAutofit/>
                        </wps:bodyPr>
                      </wps:wsp>
                      <wps:wsp>
                        <wps:cNvPr id="1900" name="Straight Connector 4"/>
                        <wps:cNvCnPr>
                          <a:cxnSpLocks noChangeShapeType="1"/>
                        </wps:cNvCnPr>
                        <wps:spPr bwMode="auto">
                          <a:xfrm>
                            <a:off x="0" y="8410"/>
                            <a:ext cx="70567" cy="0"/>
                          </a:xfrm>
                          <a:prstGeom prst="line">
                            <a:avLst/>
                          </a:prstGeom>
                          <a:noFill/>
                          <a:ln w="25400">
                            <a:solidFill>
                              <a:srgbClr val="9BBB59"/>
                            </a:solidFill>
                            <a:round/>
                            <a:headEnd type="oval" w="med" len="med"/>
                            <a:tailEnd type="oval" w="med" len="med"/>
                          </a:ln>
                          <a:effectLst>
                            <a:outerShdw dist="20000" dir="5400000" rotWithShape="0">
                              <a:srgbClr val="000000">
                                <a:alpha val="37999"/>
                              </a:srgbClr>
                            </a:outerShdw>
                          </a:effectLst>
                          <a:extLst>
                            <a:ext uri="{909E8E84-426E-40DD-AFC4-6F175D3DCCD1}">
                              <a14:hiddenFill xmlns:a14="http://schemas.microsoft.com/office/drawing/2010/main">
                                <a:noFill/>
                              </a14:hiddenFill>
                            </a:ext>
                          </a:extLst>
                        </wps:spPr>
                        <wps:bodyPr/>
                      </wps:wsp>
                      <wps:wsp>
                        <wps:cNvPr id="1901" name="Straight Connector 109"/>
                        <wps:cNvCnPr>
                          <a:cxnSpLocks noChangeShapeType="1"/>
                        </wps:cNvCnPr>
                        <wps:spPr bwMode="auto">
                          <a:xfrm>
                            <a:off x="0" y="1209"/>
                            <a:ext cx="0" cy="12961"/>
                          </a:xfrm>
                          <a:prstGeom prst="line">
                            <a:avLst/>
                          </a:prstGeom>
                          <a:noFill/>
                          <a:ln w="9525">
                            <a:solidFill>
                              <a:srgbClr val="4A7EBB"/>
                            </a:solidFill>
                            <a:round/>
                            <a:headEnd/>
                            <a:tailEnd/>
                          </a:ln>
                          <a:extLst>
                            <a:ext uri="{909E8E84-426E-40DD-AFC4-6F175D3DCCD1}">
                              <a14:hiddenFill xmlns:a14="http://schemas.microsoft.com/office/drawing/2010/main">
                                <a:noFill/>
                              </a14:hiddenFill>
                            </a:ext>
                          </a:extLst>
                        </wps:spPr>
                        <wps:bodyPr/>
                      </wps:wsp>
                      <wps:wsp>
                        <wps:cNvPr id="1902" name="Straight Connector 110"/>
                        <wps:cNvCnPr>
                          <a:cxnSpLocks noChangeShapeType="1"/>
                        </wps:cNvCnPr>
                        <wps:spPr bwMode="auto">
                          <a:xfrm>
                            <a:off x="70567" y="1209"/>
                            <a:ext cx="87" cy="12961"/>
                          </a:xfrm>
                          <a:prstGeom prst="line">
                            <a:avLst/>
                          </a:prstGeom>
                          <a:noFill/>
                          <a:ln w="9525">
                            <a:solidFill>
                              <a:srgbClr val="4A7EBB"/>
                            </a:solidFill>
                            <a:round/>
                            <a:headEnd/>
                            <a:tailEnd/>
                          </a:ln>
                          <a:extLst>
                            <a:ext uri="{909E8E84-426E-40DD-AFC4-6F175D3DCCD1}">
                              <a14:hiddenFill xmlns:a14="http://schemas.microsoft.com/office/drawing/2010/main">
                                <a:noFill/>
                              </a14:hiddenFill>
                            </a:ext>
                          </a:extLst>
                        </wps:spPr>
                        <wps:bodyPr/>
                      </wps:wsp>
                      <wps:wsp>
                        <wps:cNvPr id="1903" name="TextBox 248"/>
                        <wps:cNvSpPr txBox="1">
                          <a:spLocks noChangeArrowheads="1"/>
                        </wps:cNvSpPr>
                        <wps:spPr bwMode="auto">
                          <a:xfrm>
                            <a:off x="24781" y="0"/>
                            <a:ext cx="28781" cy="489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D6AF86" w14:textId="77777777" w:rsidR="00EF22C0" w:rsidRPr="00ED6208" w:rsidRDefault="00EF22C0" w:rsidP="00EF22C0">
                              <w:pPr>
                                <w:textAlignment w:val="baseline"/>
                                <w:rPr>
                                  <w:rFonts w:ascii="Consolas" w:hAnsi="Consolas" w:cstheme="minorBidi"/>
                                  <w:b/>
                                  <w:bCs/>
                                  <w:color w:val="99BBE6"/>
                                  <w:sz w:val="20"/>
                                  <w:szCs w:val="20"/>
                                  <w:lang w:val="en-US"/>
                                </w:rPr>
                              </w:pPr>
                              <w:r w:rsidRPr="00ED6208">
                                <w:rPr>
                                  <w:rFonts w:ascii="Consolas" w:hAnsi="Consolas" w:cstheme="minorBidi"/>
                                  <w:b/>
                                  <w:bCs/>
                                  <w:color w:val="99BBE6"/>
                                  <w:sz w:val="20"/>
                                  <w:szCs w:val="20"/>
                                  <w:lang w:val="en-US"/>
                                </w:rPr>
                                <w:t>length=‘2’  spacing=‘3’</w:t>
                              </w:r>
                            </w:p>
                          </w:txbxContent>
                        </wps:txbx>
                        <wps:bodyPr rot="0" vert="horz" wrap="square" lIns="91440" tIns="45720" rIns="91440" bIns="45720" anchor="t" anchorCtr="0" upright="1">
                          <a:noAutofit/>
                        </wps:bodyPr>
                      </wps:wsp>
                      <wps:wsp>
                        <wps:cNvPr id="1904" name="Straight Arrow Connector 25"/>
                        <wps:cNvCnPr>
                          <a:cxnSpLocks noChangeShapeType="1"/>
                        </wps:cNvCnPr>
                        <wps:spPr bwMode="auto">
                          <a:xfrm>
                            <a:off x="382" y="12481"/>
                            <a:ext cx="70185" cy="0"/>
                          </a:xfrm>
                          <a:prstGeom prst="straightConnector1">
                            <a:avLst/>
                          </a:prstGeom>
                          <a:noFill/>
                          <a:ln w="9525">
                            <a:solidFill>
                              <a:srgbClr val="000000"/>
                            </a:solidFill>
                            <a:prstDash val="sysDot"/>
                            <a:round/>
                            <a:headEnd type="arrow" w="med" len="med"/>
                            <a:tailEnd type="arrow" w="med" len="med"/>
                          </a:ln>
                          <a:extLst>
                            <a:ext uri="{909E8E84-426E-40DD-AFC4-6F175D3DCCD1}">
                              <a14:hiddenFill xmlns:a14="http://schemas.microsoft.com/office/drawing/2010/main">
                                <a:noFill/>
                              </a14:hiddenFill>
                            </a:ext>
                          </a:extLst>
                        </wps:spPr>
                        <wps:bodyPr/>
                      </wps:wsp>
                      <wps:wsp>
                        <wps:cNvPr id="1905" name="Rectangle 49"/>
                        <wps:cNvSpPr>
                          <a:spLocks noChangeArrowheads="1"/>
                        </wps:cNvSpPr>
                        <wps:spPr bwMode="auto">
                          <a:xfrm>
                            <a:off x="25225" y="10753"/>
                            <a:ext cx="20854" cy="3417"/>
                          </a:xfrm>
                          <a:prstGeom prst="rect">
                            <a:avLst/>
                          </a:prstGeom>
                          <a:solidFill>
                            <a:srgbClr val="FFFFFF"/>
                          </a:solidFill>
                          <a:ln w="9525">
                            <a:solidFill>
                              <a:srgbClr val="FFFFFF"/>
                            </a:solidFill>
                            <a:prstDash val="sysDot"/>
                            <a:miter lim="800000"/>
                            <a:headEnd/>
                            <a:tailEnd/>
                          </a:ln>
                        </wps:spPr>
                        <wps:txbx>
                          <w:txbxContent>
                            <w:p w14:paraId="39187515" w14:textId="69FBE432" w:rsidR="00EF22C0" w:rsidRPr="00EF22C0" w:rsidRDefault="000A71CF" w:rsidP="00EF22C0">
                              <w:pPr>
                                <w:jc w:val="center"/>
                                <w:textAlignment w:val="baseline"/>
                                <w:rPr>
                                  <w:rFonts w:cstheme="minorBidi"/>
                                  <w:color w:val="000000"/>
                                  <w:sz w:val="20"/>
                                  <w:szCs w:val="20"/>
                                  <w:lang w:val="en-US"/>
                                </w:rPr>
                              </w:pPr>
                              <w:r w:rsidRPr="009F1498">
                                <w:rPr>
                                  <w:i/>
                                </w:rPr>
                                <w:t>L</w:t>
                              </w:r>
                              <w:r w:rsidRPr="009F1498">
                                <w:rPr>
                                  <w:vertAlign w:val="subscript"/>
                                </w:rPr>
                                <w:t>total</w:t>
                              </w:r>
                              <w:r w:rsidR="00EF22C0" w:rsidRPr="00EF22C0">
                                <w:rPr>
                                  <w:rFonts w:cstheme="minorBidi"/>
                                  <w:color w:val="000000"/>
                                  <w:sz w:val="20"/>
                                  <w:szCs w:val="20"/>
                                  <w:lang w:val="en-US"/>
                                </w:rPr>
                                <w:t xml:space="preserve"> = 17 </w:t>
                              </w:r>
                            </w:p>
                          </w:txbxContent>
                        </wps:txbx>
                        <wps:bodyPr rot="0" vert="horz" wrap="square" lIns="91440" tIns="45720" rIns="91440" bIns="45720" anchor="ctr" anchorCtr="0" upright="1">
                          <a:noAutofit/>
                        </wps:bodyPr>
                      </wps:wsp>
                    </wpg:wgp>
                  </a:graphicData>
                </a:graphic>
              </wp:inline>
            </w:drawing>
          </mc:Choice>
          <mc:Fallback>
            <w:pict>
              <v:group w14:anchorId="7B43C572" id="Group 185" o:spid="_x0000_s1606" style="width:376.95pt;height:90.9pt;mso-position-horizontal-relative:char;mso-position-vertical-relative:line" coordsize="70654,141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">
                <v:rect id="Rectangle 211" o:spid="_x0000_s1607" style="position:absolute;left:62270;top:5463;width:8297;height:2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" fillcolor="#95b3d7" strokecolor="#4f81bd" strokeweight="2pt">
                  <v:textbox>
                    <w:txbxContent>
                      <w:p w14:paraId="4AA5A5E1" w14:textId="77777777" w:rsidR="00EF22C0" w:rsidRPr="00334AD3" w:rsidRDefault="00EF22C0" w:rsidP="00EF22C0">
                        <w:pPr>
                          <w:jc w:val="center"/>
                          <w:textAlignment w:val="baseline"/>
                          <w:rPr>
                            <w:rFonts w:cstheme="minorBidi"/>
                            <w:color w:val="FFFFFF"/>
                            <w:sz w:val="24"/>
                            <w:szCs w:val="24"/>
                            <w:lang w:val="en-US"/>
                          </w:rPr>
                        </w:pPr>
                        <w:r w:rsidRPr="00334AD3">
                          <w:rPr>
                            <w:rFonts w:cstheme="minorBidi"/>
                            <w:color w:val="FFFFFF"/>
                            <w:lang w:val="en-US"/>
                          </w:rPr>
                          <w:t>2</w:t>
                        </w:r>
                      </w:p>
                    </w:txbxContent>
                  </v:textbox>
                </v:rect>
                <v:rect id="Rectangle 216" o:spid="_x0000_s1608" style="position:absolute;left:41560;top:5500;width:8298;height:2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" fillcolor="#95b3d7" strokecolor="#4f81bd" strokeweight="2pt">
                  <v:textbox>
                    <w:txbxContent>
                      <w:p w14:paraId="4FD9765D" w14:textId="77777777" w:rsidR="00EF22C0" w:rsidRPr="00334AD3" w:rsidRDefault="00EF22C0" w:rsidP="00EF22C0">
                        <w:pPr>
                          <w:jc w:val="center"/>
                          <w:textAlignment w:val="baseline"/>
                          <w:rPr>
                            <w:rFonts w:cstheme="minorBidi"/>
                            <w:color w:val="FFFFFF"/>
                            <w:sz w:val="24"/>
                            <w:szCs w:val="24"/>
                            <w:lang w:val="en-US"/>
                          </w:rPr>
                        </w:pPr>
                        <w:r w:rsidRPr="00334AD3">
                          <w:rPr>
                            <w:rFonts w:cstheme="minorBidi"/>
                            <w:color w:val="FFFFFF"/>
                            <w:lang w:val="en-US"/>
                          </w:rPr>
                          <w:t>2</w:t>
                        </w:r>
                      </w:p>
                    </w:txbxContent>
                  </v:textbox>
                </v:rect>
                <v:rect id="Rectangle 206" o:spid="_x0000_s1609" style="position:absolute;left:20873;top:5492;width:8298;height:2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" fillcolor="#95b3d7" strokecolor="#4f81bd" strokeweight="2pt">
                  <v:textbox>
                    <w:txbxContent>
                      <w:p w14:paraId="649EAE84" w14:textId="77777777" w:rsidR="00EF22C0" w:rsidRPr="00334AD3" w:rsidRDefault="00EF22C0" w:rsidP="00EF22C0">
                        <w:pPr>
                          <w:jc w:val="center"/>
                          <w:textAlignment w:val="baseline"/>
                          <w:rPr>
                            <w:rFonts w:cstheme="minorBidi"/>
                            <w:color w:val="FFFFFF"/>
                            <w:sz w:val="24"/>
                            <w:szCs w:val="24"/>
                            <w:lang w:val="en-US"/>
                          </w:rPr>
                        </w:pPr>
                        <w:r w:rsidRPr="00334AD3">
                          <w:rPr>
                            <w:rFonts w:cstheme="minorBidi"/>
                            <w:color w:val="FFFFFF"/>
                            <w:lang w:val="en-US"/>
                          </w:rPr>
                          <w:t>2</w:t>
                        </w:r>
                      </w:p>
                    </w:txbxContent>
                  </v:textbox>
                </v:rect>
                <v:rect id="Rectangle 39" o:spid="_x0000_s1610" style="position:absolute;left:237;top:5529;width:8297;height:28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" fillcolor="#95b3d7" strokecolor="#4f81bd" strokeweight="2pt">
                  <v:textbox>
                    <w:txbxContent>
                      <w:p w14:paraId="3699EAE6" w14:textId="77777777" w:rsidR="00EF22C0" w:rsidRPr="00334AD3" w:rsidRDefault="00EF22C0" w:rsidP="00EF22C0">
                        <w:pPr>
                          <w:jc w:val="center"/>
                          <w:textAlignment w:val="baseline"/>
                          <w:rPr>
                            <w:rFonts w:cstheme="minorBidi"/>
                            <w:color w:val="FFFFFF"/>
                            <w:sz w:val="24"/>
                            <w:szCs w:val="24"/>
                            <w:lang w:val="en-US"/>
                          </w:rPr>
                        </w:pPr>
                        <w:r w:rsidRPr="00334AD3">
                          <w:rPr>
                            <w:rFonts w:cstheme="minorBidi"/>
                            <w:color w:val="FFFFFF"/>
                            <w:lang w:val="en-US"/>
                          </w:rPr>
                          <w:t>2</w:t>
                        </w:r>
                      </w:p>
                    </w:txbxContent>
                  </v:textbox>
                </v:rect>
                <v:shape id="TextBox 161" o:spid="_x0000_s1611" type="#_x0000_t202" style="position:absolute;left:13338;top:4944;width:3749;height:49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" filled="f" stroked="f">
                  <v:textbox>
                    <w:txbxContent>
                      <w:p w14:paraId="49D55771" w14:textId="77777777" w:rsidR="00EF22C0" w:rsidRDefault="00EF22C0" w:rsidP="00EF22C0">
                        <w:pPr>
                          <w:textAlignment w:val="baseline"/>
                          <w:rPr>
                            <w:rFonts w:asciiTheme="minorHAnsi" w:hAnsi="Calibri" w:cstheme="minorBidi"/>
                            <w:color w:val="000000"/>
                            <w:sz w:val="24"/>
                            <w:szCs w:val="24"/>
                            <w:lang w:val="en-US"/>
                          </w:rPr>
                        </w:pPr>
                        <w:r>
                          <w:rPr>
                            <w:rFonts w:asciiTheme="minorHAnsi" w:hAnsi="Calibri" w:cstheme="minorBidi"/>
                            <w:color w:val="000000"/>
                            <w:lang w:val="en-US"/>
                          </w:rPr>
                          <w:t>3</w:t>
                        </w:r>
                      </w:p>
                    </w:txbxContent>
                  </v:textbox>
                </v:shape>
                <v:shape id="TextBox 162" o:spid="_x0000_s1612" type="#_x0000_t202" style="position:absolute;left:34352;top:4944;width:3749;height:49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" filled="f" stroked="f">
                  <v:textbox>
                    <w:txbxContent>
                      <w:p w14:paraId="18885462" w14:textId="77777777" w:rsidR="00EF22C0" w:rsidRDefault="00EF22C0" w:rsidP="00EF22C0">
                        <w:pPr>
                          <w:textAlignment w:val="baseline"/>
                          <w:rPr>
                            <w:rFonts w:asciiTheme="minorHAnsi" w:hAnsi="Calibri" w:cstheme="minorBidi"/>
                            <w:color w:val="000000"/>
                            <w:sz w:val="24"/>
                            <w:szCs w:val="24"/>
                            <w:lang w:val="en-US"/>
                          </w:rPr>
                        </w:pPr>
                        <w:r>
                          <w:rPr>
                            <w:rFonts w:asciiTheme="minorHAnsi" w:hAnsi="Calibri" w:cstheme="minorBidi"/>
                            <w:color w:val="000000"/>
                            <w:lang w:val="en-US"/>
                          </w:rPr>
                          <w:t>3</w:t>
                        </w:r>
                      </w:p>
                    </w:txbxContent>
                  </v:textbox>
                </v:shape>
                <v:shape id="TextBox 163" o:spid="_x0000_s1613" type="#_x0000_t202" style="position:absolute;left:54691;top:4944;width:3749;height:49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" filled="f" stroked="f">
                  <v:textbox>
                    <w:txbxContent>
                      <w:p w14:paraId="4119EE45" w14:textId="77777777" w:rsidR="00EF22C0" w:rsidRDefault="00EF22C0" w:rsidP="00EF22C0">
                        <w:pPr>
                          <w:textAlignment w:val="baseline"/>
                          <w:rPr>
                            <w:rFonts w:asciiTheme="minorHAnsi" w:hAnsi="Calibri" w:cstheme="minorBidi"/>
                            <w:color w:val="000000"/>
                            <w:sz w:val="24"/>
                            <w:szCs w:val="24"/>
                            <w:lang w:val="en-US"/>
                          </w:rPr>
                        </w:pPr>
                        <w:r>
                          <w:rPr>
                            <w:rFonts w:asciiTheme="minorHAnsi" w:hAnsi="Calibri" w:cstheme="minorBidi"/>
                            <w:color w:val="000000"/>
                            <w:lang w:val="en-US"/>
                          </w:rPr>
                          <w:t>3</w:t>
                        </w:r>
                      </w:p>
                    </w:txbxContent>
                  </v:textbox>
                </v:shape>
                <v:line id="Straight Connector 4" o:spid="_x0000_s1614" style="position:absolute;visibility:visible;mso-wrap-style:square" from="0,8410" to="70567,84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" strokecolor="#9bbb59" strokeweight="2pt">
                  <v:stroke startarrow="oval" endarrow="oval"/>
                  <v:shadow on="t" color="black" opacity="24903f" origin=",.5" offset="0,.55556mm"/>
                </v:line>
                <v:line id="Straight Connector 109" o:spid="_x0000_s1615" style="position:absolute;visibility:visible;mso-wrap-style:square" from="0,1209" to="0,141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" strokecolor="#4a7ebb"/>
                <v:line id="Straight Connector 110" o:spid="_x0000_s1616" style="position:absolute;visibility:visible;mso-wrap-style:square" from="70567,1209" to="70654,141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" strokecolor="#4a7ebb"/>
                <v:shape id="TextBox 248" o:spid="_x0000_s1617" type="#_x0000_t202" style="position:absolute;left:24781;width:28781;height:4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" filled="f" stroked="f">
                  <v:textbox>
                    <w:txbxContent>
                      <w:p w14:paraId="1AD6AF86" w14:textId="77777777" w:rsidR="00EF22C0" w:rsidRPr="00ED6208" w:rsidRDefault="00EF22C0" w:rsidP="00EF22C0">
                        <w:pPr>
                          <w:textAlignment w:val="baseline"/>
                          <w:rPr>
                            <w:rFonts w:ascii="Consolas" w:hAnsi="Consolas" w:cstheme="minorBidi"/>
                            <w:b/>
                            <w:bCs/>
                            <w:color w:val="99BBE6"/>
                            <w:sz w:val="20"/>
                            <w:szCs w:val="20"/>
                            <w:lang w:val="en-US"/>
                          </w:rPr>
                        </w:pPr>
                        <w:r w:rsidRPr="00ED6208">
                          <w:rPr>
                            <w:rFonts w:ascii="Consolas" w:hAnsi="Consolas" w:cstheme="minorBidi"/>
                            <w:b/>
                            <w:bCs/>
                            <w:color w:val="99BBE6"/>
                            <w:sz w:val="20"/>
                            <w:szCs w:val="20"/>
                            <w:lang w:val="en-US"/>
                          </w:rPr>
                          <w:t>length=‘2’  spacing=‘3’</w:t>
                        </w:r>
                      </w:p>
                    </w:txbxContent>
                  </v:textbox>
                </v:shape>
                <v:shape id="Straight Arrow Connector 25" o:spid="_x0000_s1618" type="#_x0000_t32" style="position:absolute;left:382;top:12481;width:7018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">
                  <v:stroke dashstyle="1 1" startarrow="open" endarrow="open"/>
                </v:shape>
                <v:rect id="Rectangle 49" o:spid="_x0000_s1619" style="position:absolute;left:25225;top:10753;width:20854;height:34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" strokecolor="white">
                  <v:stroke dashstyle="1 1"/>
                  <v:textbox>
                    <w:txbxContent>
                      <w:p w14:paraId="39187515" w14:textId="69FBE432" w:rsidR="00EF22C0" w:rsidRPr="00EF22C0" w:rsidRDefault="000A71CF" w:rsidP="00EF22C0">
                        <w:pPr>
                          <w:jc w:val="center"/>
                          <w:textAlignment w:val="baseline"/>
                          <w:rPr>
                            <w:rFonts w:cstheme="minorBidi"/>
                            <w:color w:val="000000"/>
                            <w:sz w:val="20"/>
                            <w:szCs w:val="20"/>
                            <w:lang w:val="en-US"/>
                          </w:rPr>
                        </w:pPr>
                        <w:r w:rsidRPr="009F1498">
                          <w:rPr>
                            <w:i/>
                          </w:rPr>
                          <w:t>L</w:t>
                        </w:r>
                        <w:r w:rsidRPr="009F1498">
                          <w:rPr>
                            <w:vertAlign w:val="subscript"/>
                          </w:rPr>
                          <w:t>total</w:t>
                        </w:r>
                        <w:r w:rsidR="00EF22C0" w:rsidRPr="00EF22C0">
                          <w:rPr>
                            <w:rFonts w:cstheme="minorBidi"/>
                            <w:color w:val="000000"/>
                            <w:sz w:val="20"/>
                            <w:szCs w:val="20"/>
                            <w:lang w:val="en-US"/>
                          </w:rPr>
                          <w:t xml:space="preserve"> = 17 </w:t>
                        </w:r>
                      </w:p>
                    </w:txbxContent>
                  </v:textbox>
                </v:rect>
                <w10:anchorlock/>
              </v:group>
            </w:pict>
          </mc:Fallback>
        </mc:AlternateContent>
      </w:r>
    </w:p>
    <w:p w14:paraId="64213CAD" w14:textId="5BF01942" w:rsidR="00EF22C0" w:rsidRPr="0068368C" w:rsidRDefault="00EF22C0" w:rsidP="00EF22C0">
      <w:pPr>
        <w:keepNext/>
        <w:keepLines/>
        <w:spacing w:after="0"/>
        <w:jc w:val="left"/>
        <w:rPr>
          <w:sz w:val="18"/>
          <w:szCs w:val="18"/>
        </w:rPr>
      </w:pPr>
      <w:r w:rsidRPr="00922B95">
        <w:rPr>
          <w:b/>
          <w:sz w:val="18"/>
          <w:szCs w:val="18"/>
        </w:rPr>
        <w:t>Key</w:t>
      </w:r>
      <w:r w:rsidRPr="00922B95">
        <w:rPr>
          <w:sz w:val="18"/>
          <w:szCs w:val="18"/>
        </w:rPr>
        <w:t xml:space="preserve"> </w:t>
      </w:r>
      <w:r w:rsidRPr="00922B95">
        <w:rPr>
          <w:sz w:val="18"/>
          <w:szCs w:val="18"/>
        </w:rPr>
        <w:br/>
      </w:r>
      <w:r w:rsidRPr="00B62EE5">
        <w:rPr>
          <w:vertAlign w:val="superscript"/>
        </w:rPr>
        <w:t>a</w:t>
      </w:r>
      <w:r w:rsidRPr="00870F4B">
        <w:rPr>
          <w:sz w:val="18"/>
          <w:szCs w:val="18"/>
        </w:rPr>
        <w:t xml:space="preserve"> </w:t>
      </w:r>
      <w:r w:rsidRPr="00870F4B">
        <w:rPr>
          <w:sz w:val="18"/>
          <w:szCs w:val="18"/>
        </w:rPr>
        <w:tab/>
      </w:r>
      <w:r w:rsidR="000A71CF" w:rsidRPr="009F1498">
        <w:rPr>
          <w:i/>
        </w:rPr>
        <w:t>L</w:t>
      </w:r>
      <w:r w:rsidR="000A71CF" w:rsidRPr="009F1498">
        <w:rPr>
          <w:vertAlign w:val="subscript"/>
        </w:rPr>
        <w:t>total</w:t>
      </w:r>
      <w:r w:rsidRPr="007B2A78">
        <w:rPr>
          <w:sz w:val="18"/>
          <w:szCs w:val="18"/>
        </w:rPr>
        <w:t xml:space="preserve"> </w:t>
      </w:r>
      <w:r>
        <w:rPr>
          <w:sz w:val="18"/>
          <w:szCs w:val="18"/>
        </w:rPr>
        <w:t>= 17</w:t>
      </w:r>
      <w:r w:rsidRPr="007B2A78">
        <w:rPr>
          <w:sz w:val="18"/>
          <w:szCs w:val="18"/>
        </w:rPr>
        <w:t>.</w:t>
      </w:r>
      <w:r>
        <w:rPr>
          <w:sz w:val="18"/>
          <w:szCs w:val="18"/>
        </w:rPr>
        <w:t xml:space="preserve"> </w:t>
      </w:r>
    </w:p>
    <w:p w14:paraId="17A10AE0" w14:textId="433DD247" w:rsidR="00FC68DB" w:rsidRPr="0023119A" w:rsidRDefault="00975D5B" w:rsidP="0059090B">
      <w:pPr>
        <w:pStyle w:val="Beschriftung"/>
        <w:jc w:val="both"/>
      </w:pPr>
      <w:bookmarkStart w:id="1534" w:name="_Ref157796362"/>
      <w:bookmarkStart w:id="1535" w:name="_Toc167044166"/>
      <w:r>
        <w:t xml:space="preserve">Figure </w:t>
      </w:r>
      <w:r>
        <w:fldChar w:fldCharType="begin"/>
      </w:r>
      <w:r>
        <w:instrText xml:space="preserve"> SEQ Figure \* ARABIC </w:instrText>
      </w:r>
      <w:r>
        <w:fldChar w:fldCharType="separate"/>
      </w:r>
      <w:r w:rsidR="00A965C9">
        <w:rPr>
          <w:noProof/>
        </w:rPr>
        <w:t>45</w:t>
      </w:r>
      <w:r>
        <w:fldChar w:fldCharType="end"/>
      </w:r>
      <w:bookmarkEnd w:id="1534"/>
      <w:r w:rsidR="006B3AE4">
        <w:t xml:space="preserve"> —</w:t>
      </w:r>
      <w:r w:rsidR="006B3AE4" w:rsidRPr="00F54804">
        <w:t xml:space="preserve"> </w:t>
      </w:r>
      <w:r w:rsidRPr="00B129A5">
        <w:rPr>
          <w:rFonts w:ascii="Courier New" w:hAnsi="Courier New" w:cs="Courier New"/>
        </w:rPr>
        <w:t>&lt;corner_weld/&gt;</w:t>
      </w:r>
      <w:r w:rsidRPr="000E736C">
        <w:t xml:space="preserve"> with </w:t>
      </w:r>
      <w:r w:rsidRPr="00B129A5">
        <w:rPr>
          <w:rFonts w:ascii="Courier New" w:hAnsi="Courier New" w:cs="Courier New"/>
        </w:rPr>
        <w:t>&lt;regular_segments/&gt;</w:t>
      </w:r>
      <w:r w:rsidRPr="0023119A">
        <w:t xml:space="preserve"> and</w:t>
      </w:r>
      <w:r w:rsidR="00F3142F">
        <w:t xml:space="preserve"> “</w:t>
      </w:r>
      <w:r w:rsidRPr="0023119A">
        <w:t>Required” attributes only</w:t>
      </w:r>
      <w:bookmarkEnd w:id="1535"/>
      <w:r w:rsidR="0059090B">
        <w:t xml:space="preserve"> </w:t>
      </w:r>
    </w:p>
    <w:p w14:paraId="449020B5" w14:textId="77777777" w:rsidR="00FC68DB" w:rsidRPr="0023119A" w:rsidRDefault="00FC68DB" w:rsidP="0059090B">
      <w:pPr>
        <w:pStyle w:val="XMLCode"/>
        <w:keepNext/>
        <w:ind w:firstLine="0"/>
        <w:rPr>
          <w:lang w:val="en-GB"/>
        </w:rPr>
      </w:pPr>
      <w:r w:rsidRPr="0023119A">
        <w:rPr>
          <w:lang w:val="en-GB"/>
        </w:rPr>
        <w:t>&lt;seamweld&gt;</w:t>
      </w:r>
    </w:p>
    <w:p w14:paraId="68439864" w14:textId="170EED91" w:rsidR="00FC68DB" w:rsidRPr="00BB1A91" w:rsidRDefault="00FC68DB" w:rsidP="0059090B">
      <w:pPr>
        <w:pStyle w:val="XMLCode"/>
        <w:keepNext/>
        <w:ind w:firstLine="0"/>
        <w:rPr>
          <w:lang w:val="en-GB"/>
        </w:rPr>
      </w:pPr>
      <w:r w:rsidRPr="00BB1A91">
        <w:rPr>
          <w:lang w:val="en-GB"/>
        </w:rPr>
        <w:t xml:space="preserve">    </w:t>
      </w:r>
      <w:r w:rsidRPr="0023119A">
        <w:rPr>
          <w:lang w:val="en-GB"/>
        </w:rPr>
        <w:t>&lt;corner_weld base=</w:t>
      </w:r>
      <w:r w:rsidR="00AF69E3" w:rsidRPr="00DC015A">
        <w:rPr>
          <w:b/>
        </w:rPr>
        <w:t>"</w:t>
      </w:r>
      <w:r w:rsidRPr="0023119A">
        <w:rPr>
          <w:lang w:val="en-GB"/>
        </w:rPr>
        <w:t>1</w:t>
      </w:r>
      <w:r w:rsidR="00AF69E3" w:rsidRPr="00DC015A">
        <w:rPr>
          <w:b/>
        </w:rPr>
        <w:t>"</w:t>
      </w:r>
      <w:r w:rsidRPr="0023119A">
        <w:rPr>
          <w:lang w:val="en-GB"/>
        </w:rPr>
        <w:t xml:space="preserve"> technology="resistance</w:t>
      </w:r>
      <w:r w:rsidR="00AF69E3" w:rsidRPr="00DC015A">
        <w:rPr>
          <w:b/>
        </w:rPr>
        <w:t>"</w:t>
      </w:r>
      <w:r w:rsidRPr="0023119A">
        <w:rPr>
          <w:lang w:val="en-GB"/>
        </w:rPr>
        <w:t>&gt;</w:t>
      </w:r>
    </w:p>
    <w:p w14:paraId="043A2FF7" w14:textId="77777777" w:rsidR="00FC68DB" w:rsidRPr="00DB72BE" w:rsidRDefault="00FC68DB" w:rsidP="0059090B">
      <w:pPr>
        <w:pStyle w:val="XMLCode"/>
        <w:keepNext/>
        <w:ind w:firstLine="0"/>
        <w:rPr>
          <w:b/>
          <w:lang w:val="es-ES"/>
        </w:rPr>
      </w:pPr>
      <w:r w:rsidRPr="0023119A">
        <w:rPr>
          <w:b/>
          <w:lang w:val="en-GB"/>
        </w:rPr>
        <w:t xml:space="preserve">        </w:t>
      </w:r>
      <w:r w:rsidRPr="00DB72BE">
        <w:rPr>
          <w:b/>
          <w:lang w:val="es-ES"/>
        </w:rPr>
        <w:t>&lt;weld_position u="0.2" x="1" y="0" z="1"&gt;</w:t>
      </w:r>
    </w:p>
    <w:p w14:paraId="474EBEF8" w14:textId="77777777" w:rsidR="00FC68DB" w:rsidRPr="0023119A" w:rsidRDefault="00FC68DB" w:rsidP="0059090B">
      <w:pPr>
        <w:pStyle w:val="XMLCode"/>
        <w:ind w:firstLine="0"/>
        <w:rPr>
          <w:b/>
          <w:lang w:val="en-GB"/>
        </w:rPr>
      </w:pPr>
      <w:r w:rsidRPr="00DB72BE">
        <w:rPr>
          <w:b/>
          <w:lang w:val="es-ES"/>
        </w:rPr>
        <w:t xml:space="preserve">            </w:t>
      </w:r>
      <w:r w:rsidRPr="0023119A">
        <w:rPr>
          <w:b/>
          <w:lang w:val="en-GB"/>
        </w:rPr>
        <w:t>&lt;regular_segments num_segments="4" length="2" spacing="3"/&gt;</w:t>
      </w:r>
    </w:p>
    <w:p w14:paraId="3300F853" w14:textId="77777777" w:rsidR="00FC68DB" w:rsidRPr="0023119A" w:rsidRDefault="00FC68DB" w:rsidP="0059090B">
      <w:pPr>
        <w:pStyle w:val="XMLCode"/>
        <w:ind w:firstLine="0"/>
        <w:rPr>
          <w:b/>
          <w:lang w:val="en-GB"/>
        </w:rPr>
      </w:pPr>
      <w:r w:rsidRPr="0023119A">
        <w:rPr>
          <w:lang w:val="en-GB"/>
        </w:rPr>
        <w:t xml:space="preserve">        </w:t>
      </w:r>
      <w:r w:rsidRPr="0023119A">
        <w:rPr>
          <w:b/>
          <w:lang w:val="en-GB"/>
        </w:rPr>
        <w:t>&lt;/weld_position</w:t>
      </w:r>
      <w:r w:rsidRPr="0023119A">
        <w:rPr>
          <w:lang w:val="en-GB"/>
        </w:rPr>
        <w:t>&gt;</w:t>
      </w:r>
    </w:p>
    <w:p w14:paraId="474365E3" w14:textId="77777777" w:rsidR="00FC68DB" w:rsidRPr="0023119A" w:rsidRDefault="00FC68DB" w:rsidP="0059090B">
      <w:pPr>
        <w:pStyle w:val="XMLCode"/>
        <w:ind w:firstLine="0"/>
        <w:rPr>
          <w:lang w:val="en-GB"/>
        </w:rPr>
      </w:pPr>
      <w:r w:rsidRPr="0023119A">
        <w:rPr>
          <w:lang w:val="en-GB"/>
        </w:rPr>
        <w:t xml:space="preserve">        &lt;sheet_parameter ... /&gt;</w:t>
      </w:r>
    </w:p>
    <w:p w14:paraId="7FA89837" w14:textId="77777777" w:rsidR="00FC68DB" w:rsidRPr="0023119A" w:rsidRDefault="00FC68DB" w:rsidP="0059090B">
      <w:pPr>
        <w:pStyle w:val="XMLCode"/>
        <w:keepNext/>
        <w:ind w:firstLine="0"/>
        <w:rPr>
          <w:lang w:val="en-GB"/>
        </w:rPr>
      </w:pPr>
      <w:r w:rsidRPr="0023119A">
        <w:rPr>
          <w:lang w:val="en-GB"/>
        </w:rPr>
        <w:t xml:space="preserve">    &lt;/corner_weld&gt;</w:t>
      </w:r>
    </w:p>
    <w:p w14:paraId="36E6E02E" w14:textId="070800B5" w:rsidR="00FC68DB" w:rsidRPr="0023119A" w:rsidRDefault="00FC68DB" w:rsidP="0059090B">
      <w:pPr>
        <w:pStyle w:val="XMLCode"/>
        <w:ind w:firstLine="0"/>
        <w:rPr>
          <w:lang w:val="en-GB"/>
        </w:rPr>
      </w:pPr>
      <w:r w:rsidRPr="0023119A">
        <w:rPr>
          <w:lang w:val="en-GB"/>
        </w:rPr>
        <w:t>&lt;/seamweld&gt;</w:t>
      </w:r>
      <w:r w:rsidR="0059090B">
        <w:rPr>
          <w:lang w:val="en-GB"/>
        </w:rPr>
        <w:t xml:space="preserve"> </w:t>
      </w:r>
    </w:p>
    <w:p w14:paraId="44982900" w14:textId="3C5C8281" w:rsidR="00EF22C0" w:rsidRPr="0059090B" w:rsidRDefault="0026134C" w:rsidP="00CE3B29">
      <w:pPr>
        <w:pStyle w:val="Example"/>
        <w:keepNext/>
      </w:pPr>
      <w:r>
        <w:lastRenderedPageBreak/>
        <w:t>EXAMPLE 2</w:t>
      </w:r>
      <w:r>
        <w:tab/>
      </w:r>
      <w:r w:rsidR="004C41B1" w:rsidRPr="0059090B">
        <w:t xml:space="preserve">Regular single sided welding </w:t>
      </w:r>
      <w:r w:rsidR="00FC68DB" w:rsidRPr="0059090B">
        <w:t xml:space="preserve">(a </w:t>
      </w:r>
      <w:r w:rsidR="00FC68DB" w:rsidRPr="0059090B">
        <w:rPr>
          <w:rStyle w:val="CodeCharacter"/>
          <w:sz w:val="20"/>
        </w:rPr>
        <w:t>&lt;corner_weld/&gt;</w:t>
      </w:r>
      <w:r w:rsidR="00FC68DB" w:rsidRPr="0059090B">
        <w:t xml:space="preserve"> with </w:t>
      </w:r>
      <w:r w:rsidR="00FC68DB" w:rsidRPr="0059090B">
        <w:rPr>
          <w:rStyle w:val="CodeCharacter"/>
          <w:sz w:val="20"/>
        </w:rPr>
        <w:t>&lt;regular_segments/&gt;</w:t>
      </w:r>
      <w:r w:rsidR="00FC68DB" w:rsidRPr="0059090B">
        <w:t xml:space="preserve"> and all attributes</w:t>
      </w:r>
      <w:r w:rsidR="00252F56" w:rsidRPr="0059090B">
        <w:t xml:space="preserve">, see </w:t>
      </w:r>
      <w:r w:rsidR="00252F56" w:rsidRPr="0059090B">
        <w:fldChar w:fldCharType="begin"/>
      </w:r>
      <w:r w:rsidR="00252F56" w:rsidRPr="0059090B">
        <w:instrText xml:space="preserve"> REF _Ref157796386 \h </w:instrText>
      </w:r>
      <w:r w:rsidR="0059090B">
        <w:instrText xml:space="preserve"> \* MERGEFORMAT </w:instrText>
      </w:r>
      <w:r w:rsidR="00252F56" w:rsidRPr="0059090B">
        <w:fldChar w:fldCharType="separate"/>
      </w:r>
      <w:r w:rsidR="00A965C9" w:rsidRPr="0023119A">
        <w:t xml:space="preserve">Figure </w:t>
      </w:r>
      <w:r w:rsidR="00A965C9">
        <w:rPr>
          <w:noProof/>
        </w:rPr>
        <w:t>46</w:t>
      </w:r>
      <w:r w:rsidR="00252F56" w:rsidRPr="0059090B">
        <w:fldChar w:fldCharType="end"/>
      </w:r>
      <w:r w:rsidR="00252F56" w:rsidRPr="0059090B">
        <w:t xml:space="preserve">) </w:t>
      </w:r>
    </w:p>
    <w:p w14:paraId="50CC8F09" w14:textId="55CCB654" w:rsidR="0004270D" w:rsidRDefault="00D860C8" w:rsidP="0004270D">
      <w:pPr>
        <w:pStyle w:val="Example"/>
        <w:keepNext/>
      </w:pPr>
      <w:r>
        <w:rPr>
          <w:noProof/>
        </w:rPr>
        <mc:AlternateContent>
          <mc:Choice Requires="wpg">
            <w:drawing>
              <wp:inline distT="0" distB="0" distL="0" distR="0" wp14:anchorId="5BE174DE" wp14:editId="66C2AF51">
                <wp:extent cx="5861685" cy="1236980"/>
                <wp:effectExtent l="67310" t="0" r="0" b="5715"/>
                <wp:docPr id="149" name="Gruppieren 1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61685" cy="1236980"/>
                          <a:chOff x="0" y="0"/>
                          <a:chExt cx="72616" cy="12337"/>
                        </a:xfrm>
                      </wpg:grpSpPr>
                      <wpg:grpSp>
                        <wpg:cNvPr id="150" name="Gruppieren 1897"/>
                        <wpg:cNvGrpSpPr>
                          <a:grpSpLocks/>
                        </wpg:cNvGrpSpPr>
                        <wpg:grpSpPr bwMode="auto">
                          <a:xfrm>
                            <a:off x="0" y="0"/>
                            <a:ext cx="72616" cy="12337"/>
                            <a:chOff x="0" y="0"/>
                            <a:chExt cx="72616" cy="12337"/>
                          </a:xfrm>
                        </wpg:grpSpPr>
                        <wps:wsp>
                          <wps:cNvPr id="151" name="Rectangle 124"/>
                          <wps:cNvSpPr>
                            <a:spLocks noChangeArrowheads="1"/>
                          </wps:cNvSpPr>
                          <wps:spPr bwMode="auto">
                            <a:xfrm>
                              <a:off x="31593" y="4819"/>
                              <a:ext cx="10261" cy="2881"/>
                            </a:xfrm>
                            <a:prstGeom prst="rect">
                              <a:avLst/>
                            </a:prstGeom>
                            <a:solidFill>
                              <a:srgbClr val="95B3D7"/>
                            </a:solidFill>
                            <a:ln w="25400">
                              <a:solidFill>
                                <a:srgbClr val="4F81BD"/>
                              </a:solidFill>
                              <a:miter lim="800000"/>
                              <a:headEnd/>
                              <a:tailEnd/>
                            </a:ln>
                          </wps:spPr>
                          <wps:txbx>
                            <w:txbxContent>
                              <w:p w14:paraId="5C0FBB64" w14:textId="77777777" w:rsidR="0004270D" w:rsidRPr="00334AD3" w:rsidRDefault="0004270D" w:rsidP="0004270D">
                                <w:pPr>
                                  <w:jc w:val="center"/>
                                  <w:textAlignment w:val="baseline"/>
                                  <w:rPr>
                                    <w:rFonts w:cstheme="minorBidi"/>
                                    <w:color w:val="FFFFFF"/>
                                    <w:sz w:val="24"/>
                                    <w:szCs w:val="24"/>
                                    <w:lang w:val="en-US"/>
                                  </w:rPr>
                                </w:pPr>
                                <w:r w:rsidRPr="00334AD3">
                                  <w:rPr>
                                    <w:rFonts w:cstheme="minorBidi"/>
                                    <w:color w:val="FFFFFF"/>
                                    <w:lang w:val="en-US"/>
                                  </w:rPr>
                                  <w:t>2</w:t>
                                </w:r>
                              </w:p>
                            </w:txbxContent>
                          </wps:txbx>
                          <wps:bodyPr rot="0" vert="horz" wrap="square" lIns="91440" tIns="45720" rIns="91440" bIns="45720" anchor="ctr" anchorCtr="0" upright="1">
                            <a:noAutofit/>
                          </wps:bodyPr>
                        </wps:wsp>
                        <wps:wsp>
                          <wps:cNvPr id="152" name="Straight Arrow Connector 125"/>
                          <wps:cNvCnPr>
                            <a:cxnSpLocks noChangeShapeType="1"/>
                          </wps:cNvCnPr>
                          <wps:spPr bwMode="auto">
                            <a:xfrm>
                              <a:off x="0" y="4965"/>
                              <a:ext cx="5040" cy="0"/>
                            </a:xfrm>
                            <a:prstGeom prst="straightConnector1">
                              <a:avLst/>
                            </a:prstGeom>
                            <a:noFill/>
                            <a:ln w="9525">
                              <a:solidFill>
                                <a:srgbClr val="4A7EBB"/>
                              </a:solidFill>
                              <a:round/>
                              <a:headEnd type="arrow" w="med" len="med"/>
                              <a:tailEnd type="arrow" w="med" len="med"/>
                            </a:ln>
                            <a:extLst>
                              <a:ext uri="{909E8E84-426E-40DD-AFC4-6F175D3DCCD1}">
                                <a14:hiddenFill xmlns:a14="http://schemas.microsoft.com/office/drawing/2010/main">
                                  <a:noFill/>
                                </a14:hiddenFill>
                              </a:ext>
                            </a:extLst>
                          </wps:spPr>
                          <wps:bodyPr/>
                        </wps:wsp>
                        <wps:wsp>
                          <wps:cNvPr id="153" name="Straight Arrow Connector 135"/>
                          <wps:cNvCnPr>
                            <a:cxnSpLocks noChangeShapeType="1"/>
                          </wps:cNvCnPr>
                          <wps:spPr bwMode="auto">
                            <a:xfrm>
                              <a:off x="68476" y="4965"/>
                              <a:ext cx="2091" cy="75"/>
                            </a:xfrm>
                            <a:prstGeom prst="straightConnector1">
                              <a:avLst/>
                            </a:prstGeom>
                            <a:noFill/>
                            <a:ln w="9525">
                              <a:solidFill>
                                <a:srgbClr val="4A7EBB"/>
                              </a:solidFill>
                              <a:round/>
                              <a:headEnd type="arrow" w="med" len="med"/>
                              <a:tailEnd type="arrow" w="med" len="med"/>
                            </a:ln>
                            <a:extLst>
                              <a:ext uri="{909E8E84-426E-40DD-AFC4-6F175D3DCCD1}">
                                <a14:hiddenFill xmlns:a14="http://schemas.microsoft.com/office/drawing/2010/main">
                                  <a:noFill/>
                                </a14:hiddenFill>
                              </a:ext>
                            </a:extLst>
                          </wps:spPr>
                          <wps:bodyPr/>
                        </wps:wsp>
                        <wps:wsp>
                          <wps:cNvPr id="154" name="TextBox 138"/>
                          <wps:cNvSpPr txBox="1">
                            <a:spLocks noChangeArrowheads="1"/>
                          </wps:cNvSpPr>
                          <wps:spPr bwMode="auto">
                            <a:xfrm>
                              <a:off x="968" y="2047"/>
                              <a:ext cx="3475" cy="46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7EA4B4" w14:textId="77777777" w:rsidR="0004270D" w:rsidRDefault="0004270D" w:rsidP="0004270D">
                                <w:pPr>
                                  <w:textAlignment w:val="baseline"/>
                                  <w:rPr>
                                    <w:rFonts w:asciiTheme="minorHAnsi" w:hAnsi="Calibri" w:cstheme="minorBidi"/>
                                    <w:b/>
                                    <w:bCs/>
                                    <w:color w:val="000000"/>
                                    <w:sz w:val="24"/>
                                    <w:szCs w:val="24"/>
                                    <w:lang w:val="en-US"/>
                                  </w:rPr>
                                </w:pPr>
                                <w:r>
                                  <w:rPr>
                                    <w:rFonts w:asciiTheme="minorHAnsi" w:hAnsi="Calibri" w:cstheme="minorBidi"/>
                                    <w:b/>
                                    <w:bCs/>
                                    <w:color w:val="000000"/>
                                    <w:lang w:val="en-US"/>
                                  </w:rPr>
                                  <w:t>1</w:t>
                                </w:r>
                              </w:p>
                            </w:txbxContent>
                          </wps:txbx>
                          <wps:bodyPr rot="0" vert="horz" wrap="square" lIns="91440" tIns="45720" rIns="91440" bIns="45720" anchor="t" anchorCtr="0" upright="1">
                            <a:noAutofit/>
                          </wps:bodyPr>
                        </wps:wsp>
                        <wps:wsp>
                          <wps:cNvPr id="155" name="TextBox 139"/>
                          <wps:cNvSpPr txBox="1">
                            <a:spLocks noChangeArrowheads="1"/>
                          </wps:cNvSpPr>
                          <wps:spPr bwMode="auto">
                            <a:xfrm>
                              <a:off x="753" y="0"/>
                              <a:ext cx="71299" cy="43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42F80F" w14:textId="77777777" w:rsidR="0004270D" w:rsidRPr="00ED6208" w:rsidRDefault="0004270D" w:rsidP="0004270D">
                                <w:pPr>
                                  <w:textAlignment w:val="baseline"/>
                                  <w:rPr>
                                    <w:rFonts w:ascii="Consolas" w:hAnsi="Consolas" w:cstheme="minorBidi"/>
                                    <w:b/>
                                    <w:bCs/>
                                    <w:color w:val="99BBE6"/>
                                    <w:sz w:val="20"/>
                                    <w:szCs w:val="20"/>
                                    <w:lang w:val="en-US"/>
                                  </w:rPr>
                                </w:pPr>
                                <w:r w:rsidRPr="00ED6208">
                                  <w:rPr>
                                    <w:rFonts w:ascii="Consolas" w:hAnsi="Consolas" w:cstheme="minorBidi"/>
                                    <w:b/>
                                    <w:bCs/>
                                    <w:color w:val="99BBE6"/>
                                    <w:sz w:val="20"/>
                                    <w:szCs w:val="20"/>
                                    <w:lang w:val="en-US"/>
                                  </w:rPr>
                                  <w:t>first_spacing=‘1’   length=‘2’  spacing=‘3,5’  last_spacing=‘0,5’  keep=“length”</w:t>
                                </w:r>
                              </w:p>
                            </w:txbxContent>
                          </wps:txbx>
                          <wps:bodyPr rot="0" vert="horz" wrap="square" lIns="91440" tIns="45720" rIns="91440" bIns="45720" anchor="t" anchorCtr="0" upright="1">
                            <a:noAutofit/>
                          </wps:bodyPr>
                        </wps:wsp>
                        <wps:wsp>
                          <wps:cNvPr id="156" name="TextBox 144"/>
                          <wps:cNvSpPr txBox="1">
                            <a:spLocks noChangeArrowheads="1"/>
                          </wps:cNvSpPr>
                          <wps:spPr bwMode="auto">
                            <a:xfrm>
                              <a:off x="67681" y="2047"/>
                              <a:ext cx="4935" cy="46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1C3F62" w14:textId="77777777" w:rsidR="0004270D" w:rsidRDefault="0004270D" w:rsidP="0004270D">
                                <w:pPr>
                                  <w:textAlignment w:val="baseline"/>
                                  <w:rPr>
                                    <w:rFonts w:asciiTheme="minorHAnsi" w:hAnsi="Calibri" w:cstheme="minorBidi"/>
                                    <w:b/>
                                    <w:bCs/>
                                    <w:color w:val="000000"/>
                                    <w:sz w:val="24"/>
                                    <w:szCs w:val="24"/>
                                    <w:lang w:val="en-US"/>
                                  </w:rPr>
                                </w:pPr>
                                <w:r>
                                  <w:rPr>
                                    <w:rFonts w:asciiTheme="minorHAnsi" w:hAnsi="Calibri" w:cstheme="minorBidi"/>
                                    <w:b/>
                                    <w:bCs/>
                                    <w:color w:val="000000"/>
                                    <w:lang w:val="en-US"/>
                                  </w:rPr>
                                  <w:t>0,5</w:t>
                                </w:r>
                              </w:p>
                            </w:txbxContent>
                          </wps:txbx>
                          <wps:bodyPr rot="0" vert="horz" wrap="square" lIns="91440" tIns="45720" rIns="91440" bIns="45720" anchor="t" anchorCtr="0" upright="1">
                            <a:noAutofit/>
                          </wps:bodyPr>
                        </wps:wsp>
                        <wps:wsp>
                          <wps:cNvPr id="157" name="Rectangle 145"/>
                          <wps:cNvSpPr>
                            <a:spLocks noChangeArrowheads="1"/>
                          </wps:cNvSpPr>
                          <wps:spPr bwMode="auto">
                            <a:xfrm>
                              <a:off x="4860" y="4819"/>
                              <a:ext cx="10261" cy="2881"/>
                            </a:xfrm>
                            <a:prstGeom prst="rect">
                              <a:avLst/>
                            </a:prstGeom>
                            <a:solidFill>
                              <a:srgbClr val="95B3D7"/>
                            </a:solidFill>
                            <a:ln w="25400">
                              <a:solidFill>
                                <a:srgbClr val="4F81BD"/>
                              </a:solidFill>
                              <a:miter lim="800000"/>
                              <a:headEnd/>
                              <a:tailEnd/>
                            </a:ln>
                          </wps:spPr>
                          <wps:txbx>
                            <w:txbxContent>
                              <w:p w14:paraId="380532A3" w14:textId="77777777" w:rsidR="0004270D" w:rsidRPr="00334AD3" w:rsidRDefault="0004270D" w:rsidP="0004270D">
                                <w:pPr>
                                  <w:jc w:val="center"/>
                                  <w:textAlignment w:val="baseline"/>
                                  <w:rPr>
                                    <w:rFonts w:cstheme="minorBidi"/>
                                    <w:color w:val="FFFFFF"/>
                                    <w:sz w:val="24"/>
                                    <w:szCs w:val="24"/>
                                    <w:lang w:val="en-US"/>
                                  </w:rPr>
                                </w:pPr>
                                <w:r w:rsidRPr="00334AD3">
                                  <w:rPr>
                                    <w:rFonts w:cstheme="minorBidi"/>
                                    <w:color w:val="FFFFFF"/>
                                    <w:lang w:val="en-US"/>
                                  </w:rPr>
                                  <w:t>2</w:t>
                                </w:r>
                              </w:p>
                            </w:txbxContent>
                          </wps:txbx>
                          <wps:bodyPr rot="0" vert="horz" wrap="square" lIns="91440" tIns="45720" rIns="91440" bIns="45720" anchor="ctr" anchorCtr="0" upright="1">
                            <a:noAutofit/>
                          </wps:bodyPr>
                        </wps:wsp>
                        <wps:wsp>
                          <wps:cNvPr id="158" name="Rectangle 146"/>
                          <wps:cNvSpPr>
                            <a:spLocks noChangeArrowheads="1"/>
                          </wps:cNvSpPr>
                          <wps:spPr bwMode="auto">
                            <a:xfrm>
                              <a:off x="58326" y="4819"/>
                              <a:ext cx="10261" cy="2881"/>
                            </a:xfrm>
                            <a:prstGeom prst="rect">
                              <a:avLst/>
                            </a:prstGeom>
                            <a:solidFill>
                              <a:srgbClr val="95B3D7"/>
                            </a:solidFill>
                            <a:ln w="25400">
                              <a:solidFill>
                                <a:srgbClr val="4F81BD"/>
                              </a:solidFill>
                              <a:miter lim="800000"/>
                              <a:headEnd/>
                              <a:tailEnd/>
                            </a:ln>
                          </wps:spPr>
                          <wps:txbx>
                            <w:txbxContent>
                              <w:p w14:paraId="1DE311A0" w14:textId="77777777" w:rsidR="0004270D" w:rsidRPr="00334AD3" w:rsidRDefault="0004270D" w:rsidP="0004270D">
                                <w:pPr>
                                  <w:jc w:val="center"/>
                                  <w:textAlignment w:val="baseline"/>
                                  <w:rPr>
                                    <w:rFonts w:cstheme="minorBidi"/>
                                    <w:color w:val="FFFFFF"/>
                                    <w:sz w:val="24"/>
                                    <w:szCs w:val="24"/>
                                    <w:lang w:val="en-US"/>
                                  </w:rPr>
                                </w:pPr>
                                <w:r w:rsidRPr="00334AD3">
                                  <w:rPr>
                                    <w:rFonts w:cstheme="minorBidi"/>
                                    <w:color w:val="FFFFFF"/>
                                    <w:lang w:val="en-US"/>
                                  </w:rPr>
                                  <w:t>2</w:t>
                                </w:r>
                              </w:p>
                            </w:txbxContent>
                          </wps:txbx>
                          <wps:bodyPr rot="0" vert="horz" wrap="square" lIns="91440" tIns="45720" rIns="91440" bIns="45720" anchor="ctr" anchorCtr="0" upright="1">
                            <a:noAutofit/>
                          </wps:bodyPr>
                        </wps:wsp>
                        <wps:wsp>
                          <wps:cNvPr id="159" name="Straight Arrow Connector 252"/>
                          <wps:cNvCnPr>
                            <a:cxnSpLocks noChangeShapeType="1"/>
                          </wps:cNvCnPr>
                          <wps:spPr bwMode="auto">
                            <a:xfrm>
                              <a:off x="95" y="10810"/>
                              <a:ext cx="70185" cy="0"/>
                            </a:xfrm>
                            <a:prstGeom prst="straightConnector1">
                              <a:avLst/>
                            </a:prstGeom>
                            <a:noFill/>
                            <a:ln w="9525">
                              <a:solidFill>
                                <a:srgbClr val="000000"/>
                              </a:solidFill>
                              <a:prstDash val="sysDot"/>
                              <a:round/>
                              <a:headEnd type="arrow" w="med" len="med"/>
                              <a:tailEnd type="arrow" w="med" len="med"/>
                            </a:ln>
                            <a:extLst>
                              <a:ext uri="{909E8E84-426E-40DD-AFC4-6F175D3DCCD1}">
                                <a14:hiddenFill xmlns:a14="http://schemas.microsoft.com/office/drawing/2010/main">
                                  <a:noFill/>
                                </a14:hiddenFill>
                              </a:ext>
                            </a:extLst>
                          </wps:spPr>
                          <wps:bodyPr/>
                        </wps:wsp>
                        <wps:wsp>
                          <wps:cNvPr id="1888" name="Rectangle 253"/>
                          <wps:cNvSpPr>
                            <a:spLocks noChangeArrowheads="1"/>
                          </wps:cNvSpPr>
                          <wps:spPr bwMode="auto">
                            <a:xfrm>
                              <a:off x="29327" y="9487"/>
                              <a:ext cx="15466" cy="2850"/>
                            </a:xfrm>
                            <a:prstGeom prst="rect">
                              <a:avLst/>
                            </a:prstGeom>
                            <a:solidFill>
                              <a:srgbClr val="FFFFFF"/>
                            </a:solidFill>
                            <a:ln w="9525">
                              <a:solidFill>
                                <a:srgbClr val="FFFFFF"/>
                              </a:solidFill>
                              <a:prstDash val="sysDot"/>
                              <a:miter lim="800000"/>
                              <a:headEnd/>
                              <a:tailEnd/>
                            </a:ln>
                          </wps:spPr>
                          <wps:txbx>
                            <w:txbxContent>
                              <w:p w14:paraId="35B1B852" w14:textId="5C447443" w:rsidR="0004270D" w:rsidRPr="00334AD3" w:rsidRDefault="00B82428" w:rsidP="0004270D">
                                <w:pPr>
                                  <w:jc w:val="center"/>
                                  <w:textAlignment w:val="baseline"/>
                                  <w:rPr>
                                    <w:rFonts w:cstheme="minorBidi"/>
                                    <w:color w:val="000000"/>
                                    <w:sz w:val="20"/>
                                    <w:szCs w:val="20"/>
                                    <w:lang w:val="en-US"/>
                                  </w:rPr>
                                </w:pPr>
                                <w:r w:rsidRPr="009F1498">
                                  <w:rPr>
                                    <w:i/>
                                  </w:rPr>
                                  <w:t>L</w:t>
                                </w:r>
                                <w:r w:rsidRPr="009F1498">
                                  <w:rPr>
                                    <w:vertAlign w:val="subscript"/>
                                  </w:rPr>
                                  <w:t>total</w:t>
                                </w:r>
                                <w:r w:rsidR="0004270D" w:rsidRPr="00334AD3">
                                  <w:rPr>
                                    <w:rFonts w:cstheme="minorBidi"/>
                                    <w:color w:val="000000"/>
                                    <w:sz w:val="20"/>
                                    <w:szCs w:val="20"/>
                                    <w:lang w:val="en-US"/>
                                  </w:rPr>
                                  <w:t xml:space="preserve"> = </w:t>
                                </w:r>
                                <w:r w:rsidR="0004270D" w:rsidRPr="00334AD3">
                                  <w:rPr>
                                    <w:rFonts w:cstheme="minorBidi"/>
                                    <w:b/>
                                    <w:bCs/>
                                    <w:color w:val="000000"/>
                                    <w:sz w:val="20"/>
                                    <w:szCs w:val="20"/>
                                    <w:lang w:val="en-US"/>
                                  </w:rPr>
                                  <w:t xml:space="preserve">14,435 </w:t>
                                </w:r>
                              </w:p>
                            </w:txbxContent>
                          </wps:txbx>
                          <wps:bodyPr rot="0" vert="horz" wrap="square" lIns="91440" tIns="45720" rIns="91440" bIns="45720" anchor="ctr" anchorCtr="0" upright="1">
                            <a:noAutofit/>
                          </wps:bodyPr>
                        </wps:wsp>
                        <wps:wsp>
                          <wps:cNvPr id="1889" name="TextBox 257"/>
                          <wps:cNvSpPr txBox="1">
                            <a:spLocks noChangeArrowheads="1"/>
                          </wps:cNvSpPr>
                          <wps:spPr bwMode="auto">
                            <a:xfrm>
                              <a:off x="20986" y="4750"/>
                              <a:ext cx="5873" cy="46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CEA1AD" w14:textId="77777777" w:rsidR="0004270D" w:rsidRDefault="0004270D" w:rsidP="0004270D">
                                <w:pPr>
                                  <w:textAlignment w:val="baseline"/>
                                  <w:rPr>
                                    <w:rFonts w:asciiTheme="minorHAnsi" w:hAnsi="Calibri" w:cstheme="minorBidi"/>
                                    <w:color w:val="000000"/>
                                    <w:sz w:val="24"/>
                                    <w:szCs w:val="24"/>
                                    <w:lang w:val="en-US"/>
                                  </w:rPr>
                                </w:pPr>
                                <w:r>
                                  <w:rPr>
                                    <w:rFonts w:asciiTheme="minorHAnsi" w:hAnsi="Calibri" w:cstheme="minorBidi"/>
                                    <w:color w:val="000000"/>
                                    <w:lang w:val="en-US"/>
                                  </w:rPr>
                                  <w:t>~3,5</w:t>
                                </w:r>
                              </w:p>
                            </w:txbxContent>
                          </wps:txbx>
                          <wps:bodyPr rot="0" vert="horz" wrap="square" lIns="91440" tIns="45720" rIns="91440" bIns="45720" anchor="t" anchorCtr="0" upright="1">
                            <a:noAutofit/>
                          </wps:bodyPr>
                        </wps:wsp>
                        <wps:wsp>
                          <wps:cNvPr id="1890" name="TextBox 258"/>
                          <wps:cNvSpPr txBox="1">
                            <a:spLocks noChangeArrowheads="1"/>
                          </wps:cNvSpPr>
                          <wps:spPr bwMode="auto">
                            <a:xfrm>
                              <a:off x="47806" y="4750"/>
                              <a:ext cx="5873" cy="46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276CAD" w14:textId="77777777" w:rsidR="0004270D" w:rsidRDefault="0004270D" w:rsidP="0004270D">
                                <w:pPr>
                                  <w:textAlignment w:val="baseline"/>
                                  <w:rPr>
                                    <w:rFonts w:asciiTheme="minorHAnsi" w:hAnsi="Calibri" w:cstheme="minorBidi"/>
                                    <w:color w:val="000000"/>
                                    <w:sz w:val="24"/>
                                    <w:szCs w:val="24"/>
                                    <w:lang w:val="en-US"/>
                                  </w:rPr>
                                </w:pPr>
                                <w:r>
                                  <w:rPr>
                                    <w:rFonts w:asciiTheme="minorHAnsi" w:hAnsi="Calibri" w:cstheme="minorBidi"/>
                                    <w:color w:val="000000"/>
                                    <w:lang w:val="en-US"/>
                                  </w:rPr>
                                  <w:t>~3,5</w:t>
                                </w:r>
                              </w:p>
                            </w:txbxContent>
                          </wps:txbx>
                          <wps:bodyPr rot="0" vert="horz" wrap="square" lIns="91440" tIns="45720" rIns="91440" bIns="45720" anchor="t" anchorCtr="0" upright="1">
                            <a:noAutofit/>
                          </wps:bodyPr>
                        </wps:wsp>
                      </wpg:grpSp>
                      <wps:wsp>
                        <wps:cNvPr id="1891" name="Straight Connector 169"/>
                        <wps:cNvCnPr>
                          <a:cxnSpLocks noChangeShapeType="1"/>
                        </wps:cNvCnPr>
                        <wps:spPr bwMode="auto">
                          <a:xfrm>
                            <a:off x="0" y="7700"/>
                            <a:ext cx="70567" cy="0"/>
                          </a:xfrm>
                          <a:prstGeom prst="line">
                            <a:avLst/>
                          </a:prstGeom>
                          <a:noFill/>
                          <a:ln w="25400">
                            <a:solidFill>
                              <a:srgbClr val="9BBB59"/>
                            </a:solidFill>
                            <a:round/>
                            <a:headEnd type="oval" w="med" len="med"/>
                            <a:tailEnd type="oval" w="med" len="med"/>
                          </a:ln>
                          <a:effectLst>
                            <a:outerShdw dist="20000" dir="5400000" rotWithShape="0">
                              <a:srgbClr val="000000">
                                <a:alpha val="37999"/>
                              </a:srgbClr>
                            </a:outerShdw>
                          </a:effectLst>
                          <a:extLst>
                            <a:ext uri="{909E8E84-426E-40DD-AFC4-6F175D3DCCD1}">
                              <a14:hiddenFill xmlns:a14="http://schemas.microsoft.com/office/drawing/2010/main">
                                <a:noFill/>
                              </a14:hiddenFill>
                            </a:ext>
                          </a:extLst>
                        </wps:spPr>
                        <wps:bodyPr/>
                      </wps:wsp>
                    </wpg:wgp>
                  </a:graphicData>
                </a:graphic>
              </wp:inline>
            </w:drawing>
          </mc:Choice>
          <mc:Fallback>
            <w:pict>
              <v:group w14:anchorId="5BE174DE" id="Gruppieren 130" o:spid="_x0000_s1620" style="width:461.55pt;height:97.4pt;mso-position-horizontal-relative:char;mso-position-vertical-relative:line" coordsize="72616,123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">
                <v:group id="Gruppieren 1897" o:spid="_x0000_s1621" style="position:absolute;width:72616;height:12337" coordsize="72616,123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">
                  <v:rect id="Rectangle 124" o:spid="_x0000_s1622" style="position:absolute;left:31593;top:4819;width:10261;height:28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" fillcolor="#95b3d7" strokecolor="#4f81bd" strokeweight="2pt">
                    <v:textbox>
                      <w:txbxContent>
                        <w:p w14:paraId="5C0FBB64" w14:textId="77777777" w:rsidR="0004270D" w:rsidRPr="00334AD3" w:rsidRDefault="0004270D" w:rsidP="0004270D">
                          <w:pPr>
                            <w:jc w:val="center"/>
                            <w:textAlignment w:val="baseline"/>
                            <w:rPr>
                              <w:rFonts w:cstheme="minorBidi"/>
                              <w:color w:val="FFFFFF"/>
                              <w:sz w:val="24"/>
                              <w:szCs w:val="24"/>
                              <w:lang w:val="en-US"/>
                            </w:rPr>
                          </w:pPr>
                          <w:r w:rsidRPr="00334AD3">
                            <w:rPr>
                              <w:rFonts w:cstheme="minorBidi"/>
                              <w:color w:val="FFFFFF"/>
                              <w:lang w:val="en-US"/>
                            </w:rPr>
                            <w:t>2</w:t>
                          </w:r>
                        </w:p>
                      </w:txbxContent>
                    </v:textbox>
                  </v:rect>
                  <v:shape id="Straight Arrow Connector 125" o:spid="_x0000_s1623" type="#_x0000_t32" style="position:absolute;top:4965;width:504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" strokecolor="#4a7ebb">
                    <v:stroke startarrow="open" endarrow="open"/>
                  </v:shape>
                  <v:shape id="Straight Arrow Connector 135" o:spid="_x0000_s1624" type="#_x0000_t32" style="position:absolute;left:68476;top:4965;width:2091;height:7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" strokecolor="#4a7ebb">
                    <v:stroke startarrow="open" endarrow="open"/>
                  </v:shape>
                  <v:shape id="TextBox 138" o:spid="_x0000_s1625" type="#_x0000_t202" style="position:absolute;left:968;top:2047;width:3475;height:4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" filled="f" stroked="f">
                    <v:textbox>
                      <w:txbxContent>
                        <w:p w14:paraId="047EA4B4" w14:textId="77777777" w:rsidR="0004270D" w:rsidRDefault="0004270D" w:rsidP="0004270D">
                          <w:pPr>
                            <w:textAlignment w:val="baseline"/>
                            <w:rPr>
                              <w:rFonts w:asciiTheme="minorHAnsi" w:hAnsi="Calibri" w:cstheme="minorBidi"/>
                              <w:b/>
                              <w:bCs/>
                              <w:color w:val="000000"/>
                              <w:sz w:val="24"/>
                              <w:szCs w:val="24"/>
                              <w:lang w:val="en-US"/>
                            </w:rPr>
                          </w:pPr>
                          <w:r>
                            <w:rPr>
                              <w:rFonts w:asciiTheme="minorHAnsi" w:hAnsi="Calibri" w:cstheme="minorBidi"/>
                              <w:b/>
                              <w:bCs/>
                              <w:color w:val="000000"/>
                              <w:lang w:val="en-US"/>
                            </w:rPr>
                            <w:t>1</w:t>
                          </w:r>
                        </w:p>
                      </w:txbxContent>
                    </v:textbox>
                  </v:shape>
                  <v:shape id="TextBox 139" o:spid="_x0000_s1626" type="#_x0000_t202" style="position:absolute;left:753;width:71299;height:43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" filled="f" stroked="f">
                    <v:textbox>
                      <w:txbxContent>
                        <w:p w14:paraId="4142F80F" w14:textId="77777777" w:rsidR="0004270D" w:rsidRPr="00ED6208" w:rsidRDefault="0004270D" w:rsidP="0004270D">
                          <w:pPr>
                            <w:textAlignment w:val="baseline"/>
                            <w:rPr>
                              <w:rFonts w:ascii="Consolas" w:hAnsi="Consolas" w:cstheme="minorBidi"/>
                              <w:b/>
                              <w:bCs/>
                              <w:color w:val="99BBE6"/>
                              <w:sz w:val="20"/>
                              <w:szCs w:val="20"/>
                              <w:lang w:val="en-US"/>
                            </w:rPr>
                          </w:pPr>
                          <w:r w:rsidRPr="00ED6208">
                            <w:rPr>
                              <w:rFonts w:ascii="Consolas" w:hAnsi="Consolas" w:cstheme="minorBidi"/>
                              <w:b/>
                              <w:bCs/>
                              <w:color w:val="99BBE6"/>
                              <w:sz w:val="20"/>
                              <w:szCs w:val="20"/>
                              <w:lang w:val="en-US"/>
                            </w:rPr>
                            <w:t>first_spacing=‘1’   length=‘2’  spacing=‘3,5’  last_spacing=‘0,5’  keep=“length”</w:t>
                          </w:r>
                        </w:p>
                      </w:txbxContent>
                    </v:textbox>
                  </v:shape>
                  <v:shape id="TextBox 144" o:spid="_x0000_s1627" type="#_x0000_t202" style="position:absolute;left:67681;top:2047;width:4935;height:4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" filled="f" stroked="f">
                    <v:textbox>
                      <w:txbxContent>
                        <w:p w14:paraId="631C3F62" w14:textId="77777777" w:rsidR="0004270D" w:rsidRDefault="0004270D" w:rsidP="0004270D">
                          <w:pPr>
                            <w:textAlignment w:val="baseline"/>
                            <w:rPr>
                              <w:rFonts w:asciiTheme="minorHAnsi" w:hAnsi="Calibri" w:cstheme="minorBidi"/>
                              <w:b/>
                              <w:bCs/>
                              <w:color w:val="000000"/>
                              <w:sz w:val="24"/>
                              <w:szCs w:val="24"/>
                              <w:lang w:val="en-US"/>
                            </w:rPr>
                          </w:pPr>
                          <w:r>
                            <w:rPr>
                              <w:rFonts w:asciiTheme="minorHAnsi" w:hAnsi="Calibri" w:cstheme="minorBidi"/>
                              <w:b/>
                              <w:bCs/>
                              <w:color w:val="000000"/>
                              <w:lang w:val="en-US"/>
                            </w:rPr>
                            <w:t>0,5</w:t>
                          </w:r>
                        </w:p>
                      </w:txbxContent>
                    </v:textbox>
                  </v:shape>
                  <v:rect id="Rectangle 145" o:spid="_x0000_s1628" style="position:absolute;left:4860;top:4819;width:10261;height:28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" fillcolor="#95b3d7" strokecolor="#4f81bd" strokeweight="2pt">
                    <v:textbox>
                      <w:txbxContent>
                        <w:p w14:paraId="380532A3" w14:textId="77777777" w:rsidR="0004270D" w:rsidRPr="00334AD3" w:rsidRDefault="0004270D" w:rsidP="0004270D">
                          <w:pPr>
                            <w:jc w:val="center"/>
                            <w:textAlignment w:val="baseline"/>
                            <w:rPr>
                              <w:rFonts w:cstheme="minorBidi"/>
                              <w:color w:val="FFFFFF"/>
                              <w:sz w:val="24"/>
                              <w:szCs w:val="24"/>
                              <w:lang w:val="en-US"/>
                            </w:rPr>
                          </w:pPr>
                          <w:r w:rsidRPr="00334AD3">
                            <w:rPr>
                              <w:rFonts w:cstheme="minorBidi"/>
                              <w:color w:val="FFFFFF"/>
                              <w:lang w:val="en-US"/>
                            </w:rPr>
                            <w:t>2</w:t>
                          </w:r>
                        </w:p>
                      </w:txbxContent>
                    </v:textbox>
                  </v:rect>
                  <v:rect id="Rectangle 146" o:spid="_x0000_s1629" style="position:absolute;left:58326;top:4819;width:10261;height:28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" fillcolor="#95b3d7" strokecolor="#4f81bd" strokeweight="2pt">
                    <v:textbox>
                      <w:txbxContent>
                        <w:p w14:paraId="1DE311A0" w14:textId="77777777" w:rsidR="0004270D" w:rsidRPr="00334AD3" w:rsidRDefault="0004270D" w:rsidP="0004270D">
                          <w:pPr>
                            <w:jc w:val="center"/>
                            <w:textAlignment w:val="baseline"/>
                            <w:rPr>
                              <w:rFonts w:cstheme="minorBidi"/>
                              <w:color w:val="FFFFFF"/>
                              <w:sz w:val="24"/>
                              <w:szCs w:val="24"/>
                              <w:lang w:val="en-US"/>
                            </w:rPr>
                          </w:pPr>
                          <w:r w:rsidRPr="00334AD3">
                            <w:rPr>
                              <w:rFonts w:cstheme="minorBidi"/>
                              <w:color w:val="FFFFFF"/>
                              <w:lang w:val="en-US"/>
                            </w:rPr>
                            <w:t>2</w:t>
                          </w:r>
                        </w:p>
                      </w:txbxContent>
                    </v:textbox>
                  </v:rect>
                  <v:shape id="Straight Arrow Connector 252" o:spid="_x0000_s1630" type="#_x0000_t32" style="position:absolute;left:95;top:10810;width:7018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">
                    <v:stroke dashstyle="1 1" startarrow="open" endarrow="open"/>
                  </v:shape>
                  <v:rect id="Rectangle 253" o:spid="_x0000_s1631" style="position:absolute;left:29327;top:9487;width:15466;height:28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" strokecolor="white">
                    <v:stroke dashstyle="1 1"/>
                    <v:textbox>
                      <w:txbxContent>
                        <w:p w14:paraId="35B1B852" w14:textId="5C447443" w:rsidR="0004270D" w:rsidRPr="00334AD3" w:rsidRDefault="00B82428" w:rsidP="0004270D">
                          <w:pPr>
                            <w:jc w:val="center"/>
                            <w:textAlignment w:val="baseline"/>
                            <w:rPr>
                              <w:rFonts w:cstheme="minorBidi"/>
                              <w:color w:val="000000"/>
                              <w:sz w:val="20"/>
                              <w:szCs w:val="20"/>
                              <w:lang w:val="en-US"/>
                            </w:rPr>
                          </w:pPr>
                          <w:r w:rsidRPr="009F1498">
                            <w:rPr>
                              <w:i/>
                            </w:rPr>
                            <w:t>L</w:t>
                          </w:r>
                          <w:r w:rsidRPr="009F1498">
                            <w:rPr>
                              <w:vertAlign w:val="subscript"/>
                            </w:rPr>
                            <w:t>total</w:t>
                          </w:r>
                          <w:r w:rsidR="0004270D" w:rsidRPr="00334AD3">
                            <w:rPr>
                              <w:rFonts w:cstheme="minorBidi"/>
                              <w:color w:val="000000"/>
                              <w:sz w:val="20"/>
                              <w:szCs w:val="20"/>
                              <w:lang w:val="en-US"/>
                            </w:rPr>
                            <w:t xml:space="preserve"> = </w:t>
                          </w:r>
                          <w:r w:rsidR="0004270D" w:rsidRPr="00334AD3">
                            <w:rPr>
                              <w:rFonts w:cstheme="minorBidi"/>
                              <w:b/>
                              <w:bCs/>
                              <w:color w:val="000000"/>
                              <w:sz w:val="20"/>
                              <w:szCs w:val="20"/>
                              <w:lang w:val="en-US"/>
                            </w:rPr>
                            <w:t xml:space="preserve">14,435 </w:t>
                          </w:r>
                        </w:p>
                      </w:txbxContent>
                    </v:textbox>
                  </v:rect>
                  <v:shape id="TextBox 257" o:spid="_x0000_s1632" type="#_x0000_t202" style="position:absolute;left:20986;top:4750;width:5873;height:4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" filled="f" stroked="f">
                    <v:textbox>
                      <w:txbxContent>
                        <w:p w14:paraId="53CEA1AD" w14:textId="77777777" w:rsidR="0004270D" w:rsidRDefault="0004270D" w:rsidP="0004270D">
                          <w:pPr>
                            <w:textAlignment w:val="baseline"/>
                            <w:rPr>
                              <w:rFonts w:asciiTheme="minorHAnsi" w:hAnsi="Calibri" w:cstheme="minorBidi"/>
                              <w:color w:val="000000"/>
                              <w:sz w:val="24"/>
                              <w:szCs w:val="24"/>
                              <w:lang w:val="en-US"/>
                            </w:rPr>
                          </w:pPr>
                          <w:r>
                            <w:rPr>
                              <w:rFonts w:asciiTheme="minorHAnsi" w:hAnsi="Calibri" w:cstheme="minorBidi"/>
                              <w:color w:val="000000"/>
                              <w:lang w:val="en-US"/>
                            </w:rPr>
                            <w:t>~3,5</w:t>
                          </w:r>
                        </w:p>
                      </w:txbxContent>
                    </v:textbox>
                  </v:shape>
                  <v:shape id="TextBox 258" o:spid="_x0000_s1633" type="#_x0000_t202" style="position:absolute;left:47806;top:4750;width:5873;height:4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" filled="f" stroked="f">
                    <v:textbox>
                      <w:txbxContent>
                        <w:p w14:paraId="35276CAD" w14:textId="77777777" w:rsidR="0004270D" w:rsidRDefault="0004270D" w:rsidP="0004270D">
                          <w:pPr>
                            <w:textAlignment w:val="baseline"/>
                            <w:rPr>
                              <w:rFonts w:asciiTheme="minorHAnsi" w:hAnsi="Calibri" w:cstheme="minorBidi"/>
                              <w:color w:val="000000"/>
                              <w:sz w:val="24"/>
                              <w:szCs w:val="24"/>
                              <w:lang w:val="en-US"/>
                            </w:rPr>
                          </w:pPr>
                          <w:r>
                            <w:rPr>
                              <w:rFonts w:asciiTheme="minorHAnsi" w:hAnsi="Calibri" w:cstheme="minorBidi"/>
                              <w:color w:val="000000"/>
                              <w:lang w:val="en-US"/>
                            </w:rPr>
                            <w:t>~3,5</w:t>
                          </w:r>
                        </w:p>
                      </w:txbxContent>
                    </v:textbox>
                  </v:shape>
                </v:group>
                <v:line id="Straight Connector 169" o:spid="_x0000_s1634" style="position:absolute;visibility:visible;mso-wrap-style:square" from="0,7700" to="70567,77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" strokecolor="#9bbb59" strokeweight="2pt">
                  <v:stroke startarrow="oval" endarrow="oval"/>
                  <v:shadow on="t" color="black" opacity="24903f" origin=",.5" offset="0,.55556mm"/>
                </v:line>
                <w10:anchorlock/>
              </v:group>
            </w:pict>
          </mc:Fallback>
        </mc:AlternateContent>
      </w:r>
    </w:p>
    <w:p w14:paraId="5F85B625" w14:textId="64204A85" w:rsidR="00EF22C0" w:rsidRPr="0068368C" w:rsidRDefault="00EF22C0" w:rsidP="00EF22C0">
      <w:pPr>
        <w:keepNext/>
        <w:keepLines/>
        <w:spacing w:after="0"/>
        <w:jc w:val="left"/>
        <w:rPr>
          <w:sz w:val="18"/>
          <w:szCs w:val="18"/>
        </w:rPr>
      </w:pPr>
      <w:r w:rsidRPr="00922B95">
        <w:rPr>
          <w:b/>
          <w:sz w:val="18"/>
          <w:szCs w:val="18"/>
        </w:rPr>
        <w:t>Key</w:t>
      </w:r>
      <w:r w:rsidRPr="00922B95">
        <w:rPr>
          <w:sz w:val="18"/>
          <w:szCs w:val="18"/>
        </w:rPr>
        <w:t xml:space="preserve"> </w:t>
      </w:r>
      <w:r w:rsidRPr="00922B95">
        <w:rPr>
          <w:sz w:val="18"/>
          <w:szCs w:val="18"/>
        </w:rPr>
        <w:br/>
      </w:r>
      <w:r w:rsidRPr="00B62EE5">
        <w:rPr>
          <w:vertAlign w:val="superscript"/>
        </w:rPr>
        <w:t>a</w:t>
      </w:r>
      <w:r w:rsidRPr="00870F4B">
        <w:rPr>
          <w:sz w:val="18"/>
          <w:szCs w:val="18"/>
        </w:rPr>
        <w:t xml:space="preserve"> </w:t>
      </w:r>
      <w:r w:rsidRPr="00870F4B">
        <w:rPr>
          <w:sz w:val="18"/>
          <w:szCs w:val="18"/>
        </w:rPr>
        <w:tab/>
      </w:r>
      <w:r w:rsidR="00B82428" w:rsidRPr="009F1498">
        <w:rPr>
          <w:i/>
        </w:rPr>
        <w:t>L</w:t>
      </w:r>
      <w:r w:rsidR="00B82428" w:rsidRPr="009F1498">
        <w:rPr>
          <w:vertAlign w:val="subscript"/>
        </w:rPr>
        <w:t>total</w:t>
      </w:r>
      <w:r w:rsidRPr="007B2A78">
        <w:rPr>
          <w:sz w:val="18"/>
          <w:szCs w:val="18"/>
        </w:rPr>
        <w:t xml:space="preserve"> </w:t>
      </w:r>
      <w:r>
        <w:rPr>
          <w:sz w:val="18"/>
          <w:szCs w:val="18"/>
        </w:rPr>
        <w:t>= 14,435</w:t>
      </w:r>
      <w:r w:rsidRPr="007B2A78">
        <w:rPr>
          <w:sz w:val="18"/>
          <w:szCs w:val="18"/>
        </w:rPr>
        <w:t>.</w:t>
      </w:r>
      <w:r>
        <w:rPr>
          <w:sz w:val="18"/>
          <w:szCs w:val="18"/>
        </w:rPr>
        <w:t xml:space="preserve"> </w:t>
      </w:r>
    </w:p>
    <w:p w14:paraId="38F1CA95" w14:textId="3DA83D90" w:rsidR="00FC68DB" w:rsidRPr="0023119A" w:rsidRDefault="006B3AE4" w:rsidP="0059090B">
      <w:pPr>
        <w:pStyle w:val="Beschriftung"/>
        <w:jc w:val="both"/>
      </w:pPr>
      <w:bookmarkStart w:id="1536" w:name="_Ref157796386"/>
      <w:bookmarkStart w:id="1537" w:name="_Toc167044167"/>
      <w:r w:rsidRPr="0023119A">
        <w:t xml:space="preserve">Figure </w:t>
      </w:r>
      <w:r w:rsidRPr="0023119A">
        <w:fldChar w:fldCharType="begin"/>
      </w:r>
      <w:r w:rsidRPr="0023119A">
        <w:instrText xml:space="preserve"> SEQ Figure \* ARABIC </w:instrText>
      </w:r>
      <w:r w:rsidRPr="0023119A">
        <w:fldChar w:fldCharType="separate"/>
      </w:r>
      <w:r w:rsidR="00A965C9">
        <w:rPr>
          <w:noProof/>
        </w:rPr>
        <w:t>46</w:t>
      </w:r>
      <w:r w:rsidRPr="0023119A">
        <w:fldChar w:fldCharType="end"/>
      </w:r>
      <w:bookmarkEnd w:id="1536"/>
      <w:r w:rsidRPr="0023119A">
        <w:t xml:space="preserve"> — Regular single sided welding (a </w:t>
      </w:r>
      <w:r w:rsidRPr="00B129A5">
        <w:rPr>
          <w:rFonts w:ascii="Courier New" w:hAnsi="Courier New" w:cs="Courier New"/>
        </w:rPr>
        <w:t>&lt;corner_weld/&gt;</w:t>
      </w:r>
      <w:r w:rsidRPr="0023119A">
        <w:t xml:space="preserve"> with </w:t>
      </w:r>
      <w:r w:rsidRPr="00B129A5">
        <w:rPr>
          <w:rFonts w:ascii="Courier New" w:hAnsi="Courier New" w:cs="Courier New"/>
        </w:rPr>
        <w:t>&lt;regular_segments/&gt;</w:t>
      </w:r>
      <w:r w:rsidRPr="0023119A">
        <w:t xml:space="preserve"> and all attributes)</w:t>
      </w:r>
      <w:bookmarkEnd w:id="1537"/>
    </w:p>
    <w:p w14:paraId="2EF58D0C" w14:textId="77777777" w:rsidR="00FC68DB" w:rsidRPr="0023119A" w:rsidRDefault="00FC68DB" w:rsidP="0059090B">
      <w:pPr>
        <w:pStyle w:val="XMLCode"/>
        <w:keepNext/>
        <w:ind w:firstLine="0"/>
        <w:rPr>
          <w:lang w:val="en-GB"/>
        </w:rPr>
      </w:pPr>
      <w:r w:rsidRPr="0023119A">
        <w:rPr>
          <w:lang w:val="en-GB"/>
        </w:rPr>
        <w:t>&lt;seamweld&gt;</w:t>
      </w:r>
    </w:p>
    <w:p w14:paraId="1D30D3D0" w14:textId="2F99DB94" w:rsidR="00FC68DB" w:rsidRPr="00BB1A91" w:rsidRDefault="00FC68DB" w:rsidP="0059090B">
      <w:pPr>
        <w:pStyle w:val="XMLCode"/>
        <w:keepNext/>
        <w:ind w:firstLine="0"/>
        <w:rPr>
          <w:lang w:val="en-GB"/>
        </w:rPr>
      </w:pPr>
      <w:r w:rsidRPr="00BB1A91">
        <w:rPr>
          <w:lang w:val="en-GB"/>
        </w:rPr>
        <w:t xml:space="preserve">    </w:t>
      </w:r>
      <w:r w:rsidRPr="0023119A">
        <w:rPr>
          <w:lang w:val="en-GB"/>
        </w:rPr>
        <w:t>&lt;corner_weld base=</w:t>
      </w:r>
      <w:r w:rsidR="00482059" w:rsidRPr="00060F4A">
        <w:rPr>
          <w:b/>
        </w:rPr>
        <w:t>"</w:t>
      </w:r>
      <w:r w:rsidRPr="0023119A">
        <w:rPr>
          <w:lang w:val="en-GB"/>
        </w:rPr>
        <w:t>1</w:t>
      </w:r>
      <w:r w:rsidR="00482059" w:rsidRPr="00060F4A">
        <w:rPr>
          <w:b/>
        </w:rPr>
        <w:t>"</w:t>
      </w:r>
      <w:r w:rsidRPr="0023119A">
        <w:rPr>
          <w:lang w:val="en-GB"/>
        </w:rPr>
        <w:t xml:space="preserve"> technology="resistance</w:t>
      </w:r>
      <w:r w:rsidR="00482059" w:rsidRPr="00060F4A">
        <w:rPr>
          <w:b/>
        </w:rPr>
        <w:t>"</w:t>
      </w:r>
      <w:r w:rsidRPr="0023119A">
        <w:rPr>
          <w:lang w:val="en-GB"/>
        </w:rPr>
        <w:t>&gt;</w:t>
      </w:r>
    </w:p>
    <w:p w14:paraId="753A8CDB" w14:textId="77777777" w:rsidR="00FC68DB" w:rsidRPr="00DB72BE" w:rsidRDefault="00FC68DB" w:rsidP="0059090B">
      <w:pPr>
        <w:pStyle w:val="XMLCode"/>
        <w:keepNext/>
        <w:ind w:firstLine="0"/>
        <w:rPr>
          <w:b/>
          <w:lang w:val="es-ES"/>
        </w:rPr>
      </w:pPr>
      <w:r w:rsidRPr="0023119A">
        <w:rPr>
          <w:b/>
          <w:lang w:val="en-GB"/>
        </w:rPr>
        <w:t xml:space="preserve">        </w:t>
      </w:r>
      <w:r w:rsidRPr="00DB72BE">
        <w:rPr>
          <w:b/>
          <w:lang w:val="es-ES"/>
        </w:rPr>
        <w:t>&lt;weld_position u="0.2" x="1" y="0" z="1"&gt;</w:t>
      </w:r>
    </w:p>
    <w:p w14:paraId="623A9389" w14:textId="77777777" w:rsidR="00FC68DB" w:rsidRPr="0023119A" w:rsidRDefault="00FC68DB" w:rsidP="0059090B">
      <w:pPr>
        <w:pStyle w:val="XMLCode"/>
        <w:keepNext/>
        <w:ind w:firstLine="0"/>
        <w:rPr>
          <w:b/>
          <w:lang w:val="en-GB"/>
        </w:rPr>
      </w:pPr>
      <w:r w:rsidRPr="00DB72BE">
        <w:rPr>
          <w:b/>
          <w:lang w:val="es-ES"/>
        </w:rPr>
        <w:t xml:space="preserve">            </w:t>
      </w:r>
      <w:r w:rsidRPr="0023119A">
        <w:rPr>
          <w:b/>
          <w:lang w:val="en-GB"/>
        </w:rPr>
        <w:t xml:space="preserve">&lt;regular_segments </w:t>
      </w:r>
    </w:p>
    <w:p w14:paraId="7C3AD0D9" w14:textId="77777777" w:rsidR="00FC68DB" w:rsidRPr="0023119A" w:rsidRDefault="00FC68DB" w:rsidP="0059090B">
      <w:pPr>
        <w:pStyle w:val="XMLCode"/>
        <w:keepNext/>
        <w:ind w:firstLine="0"/>
        <w:rPr>
          <w:b/>
          <w:lang w:val="en-GB"/>
        </w:rPr>
      </w:pPr>
      <w:r w:rsidRPr="0023119A">
        <w:rPr>
          <w:b/>
          <w:lang w:val="en-GB"/>
        </w:rPr>
        <w:t xml:space="preserve">                num_segments="3"</w:t>
      </w:r>
    </w:p>
    <w:p w14:paraId="776B0C1D" w14:textId="77777777" w:rsidR="00FC68DB" w:rsidRPr="0023119A" w:rsidRDefault="00FC68DB" w:rsidP="0059090B">
      <w:pPr>
        <w:pStyle w:val="XMLCode"/>
        <w:ind w:firstLine="0"/>
        <w:rPr>
          <w:b/>
          <w:lang w:val="en-GB"/>
        </w:rPr>
      </w:pPr>
      <w:r w:rsidRPr="0023119A">
        <w:rPr>
          <w:b/>
          <w:lang w:val="en-GB"/>
        </w:rPr>
        <w:t xml:space="preserve">                first_spacing="1.0" last_spacing="0.5" length="2.0" spacing="3.5" </w:t>
      </w:r>
    </w:p>
    <w:p w14:paraId="60BCBB54" w14:textId="77777777" w:rsidR="00FC68DB" w:rsidRPr="0023119A" w:rsidRDefault="00FC68DB" w:rsidP="0059090B">
      <w:pPr>
        <w:pStyle w:val="XMLCode"/>
        <w:ind w:firstLine="0"/>
        <w:rPr>
          <w:b/>
          <w:lang w:val="en-GB"/>
        </w:rPr>
      </w:pPr>
      <w:r w:rsidRPr="0023119A">
        <w:rPr>
          <w:b/>
          <w:lang w:val="en-GB"/>
        </w:rPr>
        <w:t xml:space="preserve">                keep="length" max_absolute_compensation="0.2"/&gt;</w:t>
      </w:r>
    </w:p>
    <w:p w14:paraId="436B7D07" w14:textId="77777777" w:rsidR="00FC68DB" w:rsidRPr="0023119A" w:rsidRDefault="00FC68DB" w:rsidP="0059090B">
      <w:pPr>
        <w:pStyle w:val="XMLCode"/>
        <w:ind w:firstLine="0"/>
        <w:rPr>
          <w:b/>
          <w:lang w:val="en-GB"/>
        </w:rPr>
      </w:pPr>
      <w:r w:rsidRPr="0023119A">
        <w:rPr>
          <w:lang w:val="en-GB"/>
        </w:rPr>
        <w:t xml:space="preserve">        </w:t>
      </w:r>
      <w:r w:rsidRPr="0023119A">
        <w:rPr>
          <w:b/>
          <w:lang w:val="en-GB"/>
        </w:rPr>
        <w:t>&lt;/weld_position</w:t>
      </w:r>
      <w:r w:rsidRPr="0023119A">
        <w:rPr>
          <w:lang w:val="en-GB"/>
        </w:rPr>
        <w:t>&gt;</w:t>
      </w:r>
    </w:p>
    <w:p w14:paraId="0DA84485" w14:textId="77777777" w:rsidR="00FC68DB" w:rsidRPr="0023119A" w:rsidRDefault="00FC68DB" w:rsidP="0059090B">
      <w:pPr>
        <w:pStyle w:val="XMLCode"/>
        <w:ind w:firstLine="0"/>
        <w:rPr>
          <w:lang w:val="en-GB"/>
        </w:rPr>
      </w:pPr>
      <w:r w:rsidRPr="0023119A">
        <w:rPr>
          <w:lang w:val="en-GB"/>
        </w:rPr>
        <w:t xml:space="preserve">        &lt;sheet_parameter ... /&gt;</w:t>
      </w:r>
    </w:p>
    <w:p w14:paraId="0B596707" w14:textId="77777777" w:rsidR="00FC68DB" w:rsidRPr="0023119A" w:rsidRDefault="00FC68DB" w:rsidP="0059090B">
      <w:pPr>
        <w:pStyle w:val="XMLCode"/>
        <w:keepNext/>
        <w:ind w:firstLine="0"/>
        <w:rPr>
          <w:lang w:val="en-GB"/>
        </w:rPr>
      </w:pPr>
      <w:r w:rsidRPr="0023119A">
        <w:rPr>
          <w:lang w:val="en-GB"/>
        </w:rPr>
        <w:t xml:space="preserve">    &lt;/corner_weld&gt;</w:t>
      </w:r>
    </w:p>
    <w:p w14:paraId="7FD240AB" w14:textId="77777777" w:rsidR="00FC68DB" w:rsidRPr="0023119A" w:rsidRDefault="00FC68DB" w:rsidP="0059090B">
      <w:pPr>
        <w:pStyle w:val="XMLCode"/>
        <w:keepNext/>
        <w:ind w:firstLine="0"/>
        <w:rPr>
          <w:lang w:val="en-GB"/>
        </w:rPr>
      </w:pPr>
      <w:r w:rsidRPr="0023119A">
        <w:rPr>
          <w:lang w:val="en-GB"/>
        </w:rPr>
        <w:t>&lt;/seamweld&gt;</w:t>
      </w:r>
    </w:p>
    <w:p w14:paraId="4007EB1D" w14:textId="77777777" w:rsidR="00FC68DB" w:rsidRPr="0023119A" w:rsidRDefault="00FC68DB" w:rsidP="0059090B">
      <w:pPr>
        <w:pStyle w:val="XMLCode"/>
        <w:keepNext/>
        <w:ind w:firstLine="0"/>
        <w:rPr>
          <w:lang w:val="en-GB"/>
        </w:rPr>
      </w:pPr>
    </w:p>
    <w:p w14:paraId="0AD38F48" w14:textId="77777777" w:rsidR="00FC68DB" w:rsidRPr="0023119A" w:rsidRDefault="00FC68DB" w:rsidP="0059090B">
      <w:pPr>
        <w:pStyle w:val="XMLCode"/>
        <w:keepNext/>
        <w:ind w:firstLine="0"/>
        <w:rPr>
          <w:lang w:val="en-GB"/>
        </w:rPr>
      </w:pPr>
      <w:r w:rsidRPr="0023119A">
        <w:rPr>
          <w:lang w:val="en-GB"/>
        </w:rPr>
        <w:t>...</w:t>
      </w:r>
    </w:p>
    <w:p w14:paraId="712C652A" w14:textId="77777777" w:rsidR="00FC68DB" w:rsidRPr="0023119A" w:rsidRDefault="00FC68DB" w:rsidP="0059090B">
      <w:pPr>
        <w:pStyle w:val="XMLCode"/>
        <w:keepNext/>
        <w:ind w:firstLine="0"/>
        <w:rPr>
          <w:lang w:val="en-GB"/>
        </w:rPr>
      </w:pPr>
    </w:p>
    <w:p w14:paraId="4F31FC4F" w14:textId="77777777" w:rsidR="00FC68DB" w:rsidRPr="0023119A" w:rsidRDefault="00FC68DB" w:rsidP="0059090B">
      <w:pPr>
        <w:pStyle w:val="XMLCode"/>
        <w:keepNext/>
        <w:ind w:firstLine="0"/>
        <w:rPr>
          <w:lang w:val="en-GB"/>
        </w:rPr>
      </w:pPr>
      <w:r w:rsidRPr="0023119A">
        <w:rPr>
          <w:lang w:val="en-GB"/>
        </w:rPr>
        <w:t>&lt;seamweld&gt;</w:t>
      </w:r>
    </w:p>
    <w:p w14:paraId="4BA94CDF" w14:textId="50E8185D" w:rsidR="00FC68DB" w:rsidRPr="00BB1A91" w:rsidRDefault="00FC68DB" w:rsidP="0059090B">
      <w:pPr>
        <w:pStyle w:val="XMLCode"/>
        <w:keepNext/>
        <w:ind w:firstLine="0"/>
        <w:rPr>
          <w:lang w:val="en-GB"/>
        </w:rPr>
      </w:pPr>
      <w:r w:rsidRPr="00BB1A91">
        <w:rPr>
          <w:lang w:val="en-GB"/>
        </w:rPr>
        <w:t xml:space="preserve">    </w:t>
      </w:r>
      <w:r w:rsidRPr="0023119A">
        <w:rPr>
          <w:lang w:val="en-GB"/>
        </w:rPr>
        <w:t>&lt;corner_weld base=</w:t>
      </w:r>
      <w:r w:rsidR="00482059" w:rsidRPr="00060F4A">
        <w:rPr>
          <w:b/>
        </w:rPr>
        <w:t>"</w:t>
      </w:r>
      <w:r w:rsidRPr="0023119A">
        <w:rPr>
          <w:lang w:val="en-GB"/>
        </w:rPr>
        <w:t>1</w:t>
      </w:r>
      <w:r w:rsidR="00482059" w:rsidRPr="00060F4A">
        <w:rPr>
          <w:b/>
        </w:rPr>
        <w:t>"</w:t>
      </w:r>
      <w:r w:rsidRPr="0023119A">
        <w:rPr>
          <w:lang w:val="en-GB"/>
        </w:rPr>
        <w:t xml:space="preserve"> technology="resistance</w:t>
      </w:r>
      <w:r w:rsidR="00482059" w:rsidRPr="00060F4A">
        <w:rPr>
          <w:b/>
        </w:rPr>
        <w:t>"</w:t>
      </w:r>
      <w:r w:rsidRPr="0023119A">
        <w:rPr>
          <w:lang w:val="en-GB"/>
        </w:rPr>
        <w:t>&gt;</w:t>
      </w:r>
    </w:p>
    <w:p w14:paraId="38F6EF9D" w14:textId="77777777" w:rsidR="00FC68DB" w:rsidRPr="00DB72BE" w:rsidRDefault="00FC68DB" w:rsidP="0059090B">
      <w:pPr>
        <w:pStyle w:val="XMLCode"/>
        <w:keepNext/>
        <w:ind w:firstLine="0"/>
        <w:rPr>
          <w:b/>
          <w:lang w:val="es-ES"/>
        </w:rPr>
      </w:pPr>
      <w:r w:rsidRPr="0023119A">
        <w:rPr>
          <w:b/>
          <w:lang w:val="en-GB"/>
        </w:rPr>
        <w:t xml:space="preserve">        </w:t>
      </w:r>
      <w:r w:rsidRPr="00DB72BE">
        <w:rPr>
          <w:b/>
          <w:lang w:val="es-ES"/>
        </w:rPr>
        <w:t>&lt;weld_position u="0.2" x="1" y="0" z="1"&gt;</w:t>
      </w:r>
    </w:p>
    <w:p w14:paraId="74532363" w14:textId="77777777" w:rsidR="00FC68DB" w:rsidRPr="0023119A" w:rsidRDefault="00FC68DB" w:rsidP="0059090B">
      <w:pPr>
        <w:pStyle w:val="XMLCode"/>
        <w:keepNext/>
        <w:ind w:firstLine="0"/>
        <w:rPr>
          <w:b/>
          <w:lang w:val="en-GB"/>
        </w:rPr>
      </w:pPr>
      <w:r w:rsidRPr="00DB72BE">
        <w:rPr>
          <w:b/>
          <w:lang w:val="es-ES"/>
        </w:rPr>
        <w:t xml:space="preserve">            </w:t>
      </w:r>
      <w:r w:rsidRPr="0023119A">
        <w:rPr>
          <w:b/>
          <w:lang w:val="en-GB"/>
        </w:rPr>
        <w:t xml:space="preserve">&lt;regular_segments </w:t>
      </w:r>
    </w:p>
    <w:p w14:paraId="34818680" w14:textId="77777777" w:rsidR="00FC68DB" w:rsidRPr="0023119A" w:rsidRDefault="00FC68DB" w:rsidP="0059090B">
      <w:pPr>
        <w:pStyle w:val="XMLCode"/>
        <w:keepNext/>
        <w:ind w:firstLine="0"/>
        <w:rPr>
          <w:b/>
          <w:lang w:val="en-GB"/>
        </w:rPr>
      </w:pPr>
      <w:r w:rsidRPr="0023119A">
        <w:rPr>
          <w:b/>
          <w:lang w:val="en-GB"/>
        </w:rPr>
        <w:t xml:space="preserve">                num_segments="3"</w:t>
      </w:r>
    </w:p>
    <w:p w14:paraId="6811A7F3" w14:textId="77777777" w:rsidR="00FC68DB" w:rsidRPr="0023119A" w:rsidRDefault="00FC68DB" w:rsidP="0059090B">
      <w:pPr>
        <w:pStyle w:val="XMLCode"/>
        <w:ind w:firstLine="0"/>
        <w:rPr>
          <w:b/>
          <w:lang w:val="en-GB"/>
        </w:rPr>
      </w:pPr>
      <w:r w:rsidRPr="0023119A">
        <w:rPr>
          <w:b/>
          <w:lang w:val="en-GB"/>
        </w:rPr>
        <w:t xml:space="preserve">                first_spacing="1.0" last_spacing="0.5" length="2.0" spacing="3.5" </w:t>
      </w:r>
    </w:p>
    <w:p w14:paraId="0865121D" w14:textId="77777777" w:rsidR="00FC68DB" w:rsidRPr="0023119A" w:rsidRDefault="00FC68DB" w:rsidP="0059090B">
      <w:pPr>
        <w:pStyle w:val="XMLCode"/>
        <w:ind w:firstLine="0"/>
        <w:rPr>
          <w:b/>
          <w:lang w:val="en-GB"/>
        </w:rPr>
      </w:pPr>
      <w:r w:rsidRPr="0023119A">
        <w:rPr>
          <w:b/>
          <w:lang w:val="en-GB"/>
        </w:rPr>
        <w:t xml:space="preserve">                keep="length" max_percentage_of_compensation="3.0"/&gt;</w:t>
      </w:r>
    </w:p>
    <w:p w14:paraId="2874872D" w14:textId="77777777" w:rsidR="00FC68DB" w:rsidRPr="0023119A" w:rsidRDefault="00FC68DB" w:rsidP="0059090B">
      <w:pPr>
        <w:pStyle w:val="XMLCode"/>
        <w:ind w:firstLine="0"/>
        <w:rPr>
          <w:b/>
          <w:lang w:val="en-GB"/>
        </w:rPr>
      </w:pPr>
      <w:r w:rsidRPr="0023119A">
        <w:rPr>
          <w:lang w:val="en-GB"/>
        </w:rPr>
        <w:t xml:space="preserve">        </w:t>
      </w:r>
      <w:r w:rsidRPr="0023119A">
        <w:rPr>
          <w:b/>
          <w:lang w:val="en-GB"/>
        </w:rPr>
        <w:t>&lt;/weld_position</w:t>
      </w:r>
      <w:r w:rsidRPr="0023119A">
        <w:rPr>
          <w:lang w:val="en-GB"/>
        </w:rPr>
        <w:t>&gt;</w:t>
      </w:r>
    </w:p>
    <w:p w14:paraId="19729C5F" w14:textId="77777777" w:rsidR="00FC68DB" w:rsidRPr="0023119A" w:rsidRDefault="00FC68DB" w:rsidP="0059090B">
      <w:pPr>
        <w:pStyle w:val="XMLCode"/>
        <w:ind w:firstLine="0"/>
        <w:rPr>
          <w:lang w:val="en-GB"/>
        </w:rPr>
      </w:pPr>
      <w:r w:rsidRPr="0023119A">
        <w:rPr>
          <w:lang w:val="en-GB"/>
        </w:rPr>
        <w:t xml:space="preserve">        &lt;sheet_parameter ... /&gt;</w:t>
      </w:r>
    </w:p>
    <w:p w14:paraId="5CE5A5E0" w14:textId="77777777" w:rsidR="00FC68DB" w:rsidRPr="0023119A" w:rsidRDefault="00FC68DB" w:rsidP="0059090B">
      <w:pPr>
        <w:pStyle w:val="XMLCode"/>
        <w:keepNext/>
        <w:ind w:firstLine="0"/>
        <w:rPr>
          <w:lang w:val="en-GB"/>
        </w:rPr>
      </w:pPr>
      <w:r w:rsidRPr="0023119A">
        <w:rPr>
          <w:lang w:val="en-GB"/>
        </w:rPr>
        <w:t xml:space="preserve">    &lt;/corner_weld&gt;</w:t>
      </w:r>
    </w:p>
    <w:p w14:paraId="79576915" w14:textId="4E6003AA" w:rsidR="00FC68DB" w:rsidRPr="0023119A" w:rsidRDefault="00FC68DB" w:rsidP="0059090B">
      <w:pPr>
        <w:pStyle w:val="XMLCode"/>
        <w:ind w:firstLine="0"/>
        <w:rPr>
          <w:lang w:val="en-GB"/>
        </w:rPr>
      </w:pPr>
      <w:r w:rsidRPr="0023119A">
        <w:rPr>
          <w:lang w:val="en-GB"/>
        </w:rPr>
        <w:t>&lt;/seamweld&gt;</w:t>
      </w:r>
    </w:p>
    <w:p w14:paraId="316F844D" w14:textId="3ABABF1E" w:rsidR="00A25885" w:rsidRPr="0059090B" w:rsidRDefault="0026134C" w:rsidP="006B3AE4">
      <w:pPr>
        <w:pStyle w:val="Example"/>
        <w:keepNext/>
      </w:pPr>
      <w:r>
        <w:t>EXAMPLE 3</w:t>
      </w:r>
      <w:r>
        <w:tab/>
      </w:r>
      <w:r w:rsidR="00FC68DB" w:rsidRPr="0059090B">
        <w:t xml:space="preserve">Staggered welding (a </w:t>
      </w:r>
      <w:r w:rsidR="00FC68DB" w:rsidRPr="0059090B">
        <w:rPr>
          <w:rStyle w:val="CodeCharacter"/>
          <w:sz w:val="20"/>
        </w:rPr>
        <w:t>&lt;corner_weld/&gt;</w:t>
      </w:r>
      <w:r w:rsidR="00FC68DB" w:rsidRPr="0059090B">
        <w:t xml:space="preserve"> welded from both sides in alternating sequence, with two </w:t>
      </w:r>
      <w:r w:rsidR="006B3AE4" w:rsidRPr="0059090B">
        <w:rPr>
          <w:rStyle w:val="CodeCharacter"/>
          <w:sz w:val="20"/>
        </w:rPr>
        <w:t>&lt;</w:t>
      </w:r>
      <w:r w:rsidR="00FC68DB" w:rsidRPr="0059090B">
        <w:rPr>
          <w:rStyle w:val="CodeCharacter"/>
          <w:sz w:val="20"/>
        </w:rPr>
        <w:t>regular_segments/&gt;</w:t>
      </w:r>
      <w:r w:rsidR="00FC68DB" w:rsidRPr="0059090B">
        <w:t xml:space="preserve"> for the two </w:t>
      </w:r>
      <w:r w:rsidR="00FC68DB" w:rsidRPr="0059090B">
        <w:rPr>
          <w:rStyle w:val="CodeCharacter"/>
          <w:sz w:val="20"/>
        </w:rPr>
        <w:t>&lt;weld_position/&gt;</w:t>
      </w:r>
      <w:r w:rsidR="00FC68DB" w:rsidRPr="0059090B">
        <w:t>s</w:t>
      </w:r>
      <w:r w:rsidR="00252F56" w:rsidRPr="0059090B">
        <w:t xml:space="preserve">, see </w:t>
      </w:r>
      <w:r w:rsidR="00252F56" w:rsidRPr="0059090B">
        <w:fldChar w:fldCharType="begin"/>
      </w:r>
      <w:r w:rsidR="00252F56" w:rsidRPr="0059090B">
        <w:instrText xml:space="preserve"> REF _Ref157796405 \h </w:instrText>
      </w:r>
      <w:r w:rsidR="0059090B">
        <w:instrText xml:space="preserve"> \* MERGEFORMAT </w:instrText>
      </w:r>
      <w:r w:rsidR="00252F56" w:rsidRPr="0059090B">
        <w:fldChar w:fldCharType="separate"/>
      </w:r>
      <w:r w:rsidR="00A965C9" w:rsidRPr="0023119A">
        <w:t xml:space="preserve">Figure </w:t>
      </w:r>
      <w:r w:rsidR="00A965C9">
        <w:rPr>
          <w:noProof/>
        </w:rPr>
        <w:t>47</w:t>
      </w:r>
      <w:r w:rsidR="00252F56" w:rsidRPr="0059090B">
        <w:fldChar w:fldCharType="end"/>
      </w:r>
      <w:r w:rsidR="00252F56" w:rsidRPr="0059090B">
        <w:t>)</w:t>
      </w:r>
      <w:r w:rsidR="006B3AE4" w:rsidRPr="0059090B">
        <w:t xml:space="preserve"> </w:t>
      </w:r>
    </w:p>
    <w:p w14:paraId="2A3E1EC1" w14:textId="5F6B79A2" w:rsidR="006B3AE4" w:rsidRDefault="00D860C8" w:rsidP="00A25885">
      <w:pPr>
        <w:keepNext/>
        <w:autoSpaceDE w:val="0"/>
        <w:autoSpaceDN w:val="0"/>
        <w:adjustRightInd w:val="0"/>
        <w:spacing w:after="0"/>
        <w:jc w:val="center"/>
      </w:pPr>
      <w:r>
        <w:rPr>
          <w:noProof/>
        </w:rPr>
        <mc:AlternateContent>
          <mc:Choice Requires="wpg">
            <w:drawing>
              <wp:inline distT="0" distB="0" distL="0" distR="0" wp14:anchorId="05B775B7" wp14:editId="60661D19">
                <wp:extent cx="5297805" cy="1657347"/>
                <wp:effectExtent l="57150" t="0" r="74295" b="19685"/>
                <wp:docPr id="1874" name="Group 1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297805" cy="1657347"/>
                          <a:chOff x="0" y="0"/>
                          <a:chExt cx="73058" cy="22851"/>
                        </a:xfrm>
                      </wpg:grpSpPr>
                      <wps:wsp>
                        <wps:cNvPr id="1875" name="Rectangle 224"/>
                        <wps:cNvSpPr>
                          <a:spLocks noChangeArrowheads="1"/>
                        </wps:cNvSpPr>
                        <wps:spPr bwMode="auto">
                          <a:xfrm>
                            <a:off x="292" y="9318"/>
                            <a:ext cx="10262" cy="2880"/>
                          </a:xfrm>
                          <a:prstGeom prst="rect">
                            <a:avLst/>
                          </a:prstGeom>
                          <a:solidFill>
                            <a:srgbClr val="95B3D7"/>
                          </a:solidFill>
                          <a:ln w="25400">
                            <a:solidFill>
                              <a:srgbClr val="4F81BD"/>
                            </a:solidFill>
                            <a:miter lim="800000"/>
                            <a:headEnd/>
                            <a:tailEnd/>
                          </a:ln>
                        </wps:spPr>
                        <wps:txbx>
                          <w:txbxContent>
                            <w:p w14:paraId="10D83DAD" w14:textId="31AD82E1" w:rsidR="002A2FB3" w:rsidRPr="00334AD3" w:rsidRDefault="002A2FB3" w:rsidP="002A2FB3">
                              <w:pPr>
                                <w:jc w:val="center"/>
                                <w:textAlignment w:val="baseline"/>
                                <w:rPr>
                                  <w:rFonts w:cstheme="minorBidi"/>
                                  <w:color w:val="FFFFFF"/>
                                  <w:sz w:val="24"/>
                                  <w:szCs w:val="24"/>
                                  <w:lang w:val="en-US"/>
                                </w:rPr>
                              </w:pPr>
                            </w:p>
                          </w:txbxContent>
                        </wps:txbx>
                        <wps:bodyPr rot="0" vert="horz" wrap="square" lIns="91440" tIns="45720" rIns="91440" bIns="45720" anchor="ctr" anchorCtr="0" upright="1">
                          <a:noAutofit/>
                        </wps:bodyPr>
                      </wps:wsp>
                      <wps:wsp>
                        <wps:cNvPr id="1876" name="Rectangle 230"/>
                        <wps:cNvSpPr>
                          <a:spLocks noChangeArrowheads="1"/>
                        </wps:cNvSpPr>
                        <wps:spPr bwMode="auto">
                          <a:xfrm>
                            <a:off x="25495" y="9314"/>
                            <a:ext cx="10261" cy="2881"/>
                          </a:xfrm>
                          <a:prstGeom prst="rect">
                            <a:avLst/>
                          </a:prstGeom>
                          <a:solidFill>
                            <a:srgbClr val="95B3D7"/>
                          </a:solidFill>
                          <a:ln w="25400">
                            <a:solidFill>
                              <a:srgbClr val="4F81BD"/>
                            </a:solidFill>
                            <a:miter lim="800000"/>
                            <a:headEnd/>
                            <a:tailEnd/>
                          </a:ln>
                        </wps:spPr>
                        <wps:txbx>
                          <w:txbxContent>
                            <w:p w14:paraId="1741D4DA" w14:textId="474EB61E" w:rsidR="002A2FB3" w:rsidRPr="00334AD3" w:rsidRDefault="002A2FB3" w:rsidP="002A2FB3">
                              <w:pPr>
                                <w:jc w:val="center"/>
                                <w:textAlignment w:val="baseline"/>
                                <w:rPr>
                                  <w:rFonts w:cstheme="minorBidi"/>
                                  <w:color w:val="FFFFFF"/>
                                  <w:sz w:val="24"/>
                                  <w:szCs w:val="24"/>
                                  <w:lang w:val="en-US"/>
                                </w:rPr>
                              </w:pPr>
                            </w:p>
                          </w:txbxContent>
                        </wps:txbx>
                        <wps:bodyPr rot="0" vert="horz" wrap="square" lIns="91440" tIns="45720" rIns="91440" bIns="45720" anchor="ctr" anchorCtr="0" upright="1">
                          <a:noAutofit/>
                        </wps:bodyPr>
                      </wps:wsp>
                      <wps:wsp>
                        <wps:cNvPr id="1877" name="Rectangle 235"/>
                        <wps:cNvSpPr>
                          <a:spLocks noChangeArrowheads="1"/>
                        </wps:cNvSpPr>
                        <wps:spPr bwMode="auto">
                          <a:xfrm>
                            <a:off x="50295" y="9248"/>
                            <a:ext cx="10262" cy="2881"/>
                          </a:xfrm>
                          <a:prstGeom prst="rect">
                            <a:avLst/>
                          </a:prstGeom>
                          <a:solidFill>
                            <a:srgbClr val="95B3D7"/>
                          </a:solidFill>
                          <a:ln w="25400">
                            <a:solidFill>
                              <a:srgbClr val="4F81BD"/>
                            </a:solidFill>
                            <a:miter lim="800000"/>
                            <a:headEnd/>
                            <a:tailEnd/>
                          </a:ln>
                        </wps:spPr>
                        <wps:txbx>
                          <w:txbxContent>
                            <w:p w14:paraId="3F1C8E68" w14:textId="0EFE27EF" w:rsidR="002A2FB3" w:rsidRPr="00334AD3" w:rsidRDefault="002A2FB3" w:rsidP="002A2FB3">
                              <w:pPr>
                                <w:jc w:val="center"/>
                                <w:textAlignment w:val="baseline"/>
                                <w:rPr>
                                  <w:rFonts w:cstheme="minorBidi"/>
                                  <w:color w:val="FFFFFF"/>
                                  <w:sz w:val="24"/>
                                  <w:szCs w:val="24"/>
                                  <w:lang w:val="en-US"/>
                                </w:rPr>
                              </w:pPr>
                            </w:p>
                          </w:txbxContent>
                        </wps:txbx>
                        <wps:bodyPr rot="0" vert="horz" wrap="square" lIns="91440" tIns="45720" rIns="91440" bIns="45720" anchor="ctr" anchorCtr="0" upright="1">
                          <a:noAutofit/>
                        </wps:bodyPr>
                      </wps:wsp>
                      <wps:wsp>
                        <wps:cNvPr id="1878" name="TextBox 185"/>
                        <wps:cNvSpPr txBox="1">
                          <a:spLocks noChangeArrowheads="1"/>
                        </wps:cNvSpPr>
                        <wps:spPr bwMode="auto">
                          <a:xfrm>
                            <a:off x="29183" y="6107"/>
                            <a:ext cx="3503" cy="466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799ED7" w14:textId="77777777" w:rsidR="002A2FB3" w:rsidRDefault="002A2FB3" w:rsidP="002A2FB3">
                              <w:pPr>
                                <w:textAlignment w:val="baseline"/>
                                <w:rPr>
                                  <w:rFonts w:asciiTheme="minorHAnsi" w:hAnsi="Calibri" w:cstheme="minorBidi"/>
                                  <w:color w:val="000000"/>
                                  <w:sz w:val="24"/>
                                  <w:szCs w:val="24"/>
                                  <w:lang w:val="en-US"/>
                                </w:rPr>
                              </w:pPr>
                              <w:r>
                                <w:rPr>
                                  <w:rFonts w:asciiTheme="minorHAnsi" w:hAnsi="Calibri" w:cstheme="minorBidi"/>
                                  <w:color w:val="000000"/>
                                  <w:lang w:val="en-US"/>
                                </w:rPr>
                                <w:t>3</w:t>
                              </w:r>
                            </w:p>
                          </w:txbxContent>
                        </wps:txbx>
                        <wps:bodyPr rot="0" vert="horz" wrap="none" lIns="91440" tIns="45720" rIns="91440" bIns="45720" anchor="t" anchorCtr="0" upright="1">
                          <a:spAutoFit/>
                        </wps:bodyPr>
                      </wps:wsp>
                      <wps:wsp>
                        <wps:cNvPr id="1879" name="Rectangle 187"/>
                        <wps:cNvSpPr>
                          <a:spLocks noChangeArrowheads="1"/>
                        </wps:cNvSpPr>
                        <wps:spPr bwMode="auto">
                          <a:xfrm>
                            <a:off x="12068" y="6220"/>
                            <a:ext cx="10801" cy="2880"/>
                          </a:xfrm>
                          <a:prstGeom prst="rect">
                            <a:avLst/>
                          </a:prstGeom>
                          <a:solidFill>
                            <a:srgbClr val="95B3D7"/>
                          </a:solidFill>
                          <a:ln w="25400">
                            <a:solidFill>
                              <a:srgbClr val="4F81BD"/>
                            </a:solidFill>
                            <a:miter lim="800000"/>
                            <a:headEnd/>
                            <a:tailEnd/>
                          </a:ln>
                        </wps:spPr>
                        <wps:txbx>
                          <w:txbxContent>
                            <w:p w14:paraId="760E3286" w14:textId="64176601" w:rsidR="002A2FB3" w:rsidRPr="00334AD3" w:rsidRDefault="002A2FB3" w:rsidP="002A2FB3">
                              <w:pPr>
                                <w:jc w:val="center"/>
                                <w:textAlignment w:val="baseline"/>
                                <w:rPr>
                                  <w:rFonts w:cstheme="minorBidi"/>
                                  <w:color w:val="FFFFFF"/>
                                  <w:sz w:val="24"/>
                                  <w:szCs w:val="24"/>
                                  <w:lang w:val="en-US"/>
                                </w:rPr>
                              </w:pPr>
                            </w:p>
                          </w:txbxContent>
                        </wps:txbx>
                        <wps:bodyPr rot="0" vert="horz" wrap="square" lIns="91440" tIns="45720" rIns="91440" bIns="45720" anchor="ctr" anchorCtr="0" upright="1">
                          <a:noAutofit/>
                        </wps:bodyPr>
                      </wps:wsp>
                      <wps:wsp>
                        <wps:cNvPr id="1880" name="TextBox 190"/>
                        <wps:cNvSpPr txBox="1">
                          <a:spLocks noChangeArrowheads="1"/>
                        </wps:cNvSpPr>
                        <wps:spPr bwMode="auto">
                          <a:xfrm>
                            <a:off x="53650" y="6107"/>
                            <a:ext cx="3503" cy="466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ECF06F" w14:textId="77777777" w:rsidR="002A2FB3" w:rsidRDefault="002A2FB3" w:rsidP="002A2FB3">
                              <w:pPr>
                                <w:textAlignment w:val="baseline"/>
                                <w:rPr>
                                  <w:rFonts w:asciiTheme="minorHAnsi" w:hAnsi="Calibri" w:cstheme="minorBidi"/>
                                  <w:color w:val="000000"/>
                                  <w:sz w:val="24"/>
                                  <w:szCs w:val="24"/>
                                  <w:lang w:val="en-US"/>
                                </w:rPr>
                              </w:pPr>
                              <w:r>
                                <w:rPr>
                                  <w:rFonts w:asciiTheme="minorHAnsi" w:hAnsi="Calibri" w:cstheme="minorBidi"/>
                                  <w:color w:val="000000"/>
                                  <w:lang w:val="en-US"/>
                                </w:rPr>
                                <w:t>3</w:t>
                              </w:r>
                            </w:p>
                          </w:txbxContent>
                        </wps:txbx>
                        <wps:bodyPr rot="0" vert="horz" wrap="none" lIns="91440" tIns="45720" rIns="91440" bIns="45720" anchor="t" anchorCtr="0" upright="1">
                          <a:spAutoFit/>
                        </wps:bodyPr>
                      </wps:wsp>
                      <wps:wsp>
                        <wps:cNvPr id="1881" name="Rectangle 176"/>
                        <wps:cNvSpPr>
                          <a:spLocks noChangeArrowheads="1"/>
                        </wps:cNvSpPr>
                        <wps:spPr bwMode="auto">
                          <a:xfrm>
                            <a:off x="37683" y="6220"/>
                            <a:ext cx="10262" cy="2880"/>
                          </a:xfrm>
                          <a:prstGeom prst="rect">
                            <a:avLst/>
                          </a:prstGeom>
                          <a:solidFill>
                            <a:srgbClr val="95B3D7"/>
                          </a:solidFill>
                          <a:ln w="25400">
                            <a:solidFill>
                              <a:srgbClr val="4F81BD"/>
                            </a:solidFill>
                            <a:miter lim="800000"/>
                            <a:headEnd/>
                            <a:tailEnd/>
                          </a:ln>
                        </wps:spPr>
                        <wps:txbx>
                          <w:txbxContent>
                            <w:p w14:paraId="148EA03B" w14:textId="70B1213B" w:rsidR="002A2FB3" w:rsidRPr="00334AD3" w:rsidRDefault="002A2FB3" w:rsidP="002A2FB3">
                              <w:pPr>
                                <w:jc w:val="center"/>
                                <w:textAlignment w:val="baseline"/>
                                <w:rPr>
                                  <w:rFonts w:cstheme="minorBidi"/>
                                  <w:color w:val="FFFFFF"/>
                                  <w:sz w:val="24"/>
                                  <w:szCs w:val="24"/>
                                  <w:lang w:val="en-US"/>
                                </w:rPr>
                              </w:pPr>
                            </w:p>
                          </w:txbxContent>
                        </wps:txbx>
                        <wps:bodyPr rot="0" vert="horz" wrap="square" lIns="91440" tIns="45720" rIns="91440" bIns="45720" anchor="ctr" anchorCtr="0" upright="1">
                          <a:noAutofit/>
                        </wps:bodyPr>
                      </wps:wsp>
                      <wps:wsp>
                        <wps:cNvPr id="1882" name="Rectangle 188"/>
                        <wps:cNvSpPr>
                          <a:spLocks noChangeArrowheads="1"/>
                        </wps:cNvSpPr>
                        <wps:spPr bwMode="auto">
                          <a:xfrm>
                            <a:off x="62939" y="6220"/>
                            <a:ext cx="10081" cy="2880"/>
                          </a:xfrm>
                          <a:prstGeom prst="rect">
                            <a:avLst/>
                          </a:prstGeom>
                          <a:solidFill>
                            <a:srgbClr val="95B3D7"/>
                          </a:solidFill>
                          <a:ln w="25400">
                            <a:solidFill>
                              <a:srgbClr val="4F81BD"/>
                            </a:solidFill>
                            <a:miter lim="800000"/>
                            <a:headEnd/>
                            <a:tailEnd/>
                          </a:ln>
                        </wps:spPr>
                        <wps:txbx>
                          <w:txbxContent>
                            <w:p w14:paraId="774F3F25" w14:textId="5654D1B6" w:rsidR="002A2FB3" w:rsidRPr="00334AD3" w:rsidRDefault="002A2FB3" w:rsidP="002A2FB3">
                              <w:pPr>
                                <w:jc w:val="center"/>
                                <w:textAlignment w:val="baseline"/>
                                <w:rPr>
                                  <w:rFonts w:cstheme="minorBidi"/>
                                  <w:color w:val="FFFFFF"/>
                                  <w:sz w:val="24"/>
                                  <w:szCs w:val="24"/>
                                  <w:lang w:val="en-US"/>
                                </w:rPr>
                              </w:pPr>
                            </w:p>
                          </w:txbxContent>
                        </wps:txbx>
                        <wps:bodyPr rot="0" vert="horz" wrap="square" lIns="91440" tIns="45720" rIns="91440" bIns="45720" anchor="ctr" anchorCtr="0" upright="1">
                          <a:noAutofit/>
                        </wps:bodyPr>
                      </wps:wsp>
                      <wps:wsp>
                        <wps:cNvPr id="1883" name="Straight Connector 195"/>
                        <wps:cNvCnPr>
                          <a:cxnSpLocks noChangeShapeType="1"/>
                        </wps:cNvCnPr>
                        <wps:spPr bwMode="auto">
                          <a:xfrm>
                            <a:off x="292" y="0"/>
                            <a:ext cx="0" cy="21529"/>
                          </a:xfrm>
                          <a:prstGeom prst="line">
                            <a:avLst/>
                          </a:prstGeom>
                          <a:noFill/>
                          <a:ln w="9525">
                            <a:solidFill>
                              <a:srgbClr val="4A7EBB"/>
                            </a:solidFill>
                            <a:round/>
                            <a:headEnd/>
                            <a:tailEnd/>
                          </a:ln>
                          <a:extLst>
                            <a:ext uri="{909E8E84-426E-40DD-AFC4-6F175D3DCCD1}">
                              <a14:hiddenFill xmlns:a14="http://schemas.microsoft.com/office/drawing/2010/main">
                                <a:noFill/>
                              </a14:hiddenFill>
                            </a:ext>
                          </a:extLst>
                        </wps:spPr>
                        <wps:bodyPr/>
                      </wps:wsp>
                      <wps:wsp>
                        <wps:cNvPr id="1884" name="Straight Connector 196"/>
                        <wps:cNvCnPr>
                          <a:cxnSpLocks noChangeShapeType="1"/>
                        </wps:cNvCnPr>
                        <wps:spPr bwMode="auto">
                          <a:xfrm>
                            <a:off x="73046" y="0"/>
                            <a:ext cx="0" cy="21529"/>
                          </a:xfrm>
                          <a:prstGeom prst="line">
                            <a:avLst/>
                          </a:prstGeom>
                          <a:noFill/>
                          <a:ln w="9525">
                            <a:solidFill>
                              <a:srgbClr val="4A7EBB"/>
                            </a:solidFill>
                            <a:round/>
                            <a:headEnd/>
                            <a:tailEnd/>
                          </a:ln>
                          <a:extLst>
                            <a:ext uri="{909E8E84-426E-40DD-AFC4-6F175D3DCCD1}">
                              <a14:hiddenFill xmlns:a14="http://schemas.microsoft.com/office/drawing/2010/main">
                                <a:noFill/>
                              </a14:hiddenFill>
                            </a:ext>
                          </a:extLst>
                        </wps:spPr>
                        <wps:bodyPr/>
                      </wps:wsp>
                      <wps:wsp>
                        <wps:cNvPr id="1885" name="TextBox 221"/>
                        <wps:cNvSpPr txBox="1">
                          <a:spLocks noChangeArrowheads="1"/>
                        </wps:cNvSpPr>
                        <wps:spPr bwMode="auto">
                          <a:xfrm>
                            <a:off x="16177" y="9501"/>
                            <a:ext cx="3503" cy="466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1D21B2A" w14:textId="77777777" w:rsidR="002A2FB3" w:rsidRDefault="002A2FB3" w:rsidP="002A2FB3">
                              <w:pPr>
                                <w:textAlignment w:val="baseline"/>
                                <w:rPr>
                                  <w:rFonts w:asciiTheme="minorHAnsi" w:hAnsi="Calibri" w:cstheme="minorBidi"/>
                                  <w:color w:val="000000"/>
                                  <w:sz w:val="24"/>
                                  <w:szCs w:val="24"/>
                                  <w:lang w:val="en-US"/>
                                </w:rPr>
                              </w:pPr>
                              <w:r>
                                <w:rPr>
                                  <w:rFonts w:asciiTheme="minorHAnsi" w:hAnsi="Calibri" w:cstheme="minorBidi"/>
                                  <w:color w:val="000000"/>
                                  <w:lang w:val="en-US"/>
                                </w:rPr>
                                <w:t>3</w:t>
                              </w:r>
                            </w:p>
                          </w:txbxContent>
                        </wps:txbx>
                        <wps:bodyPr rot="0" vert="horz" wrap="none" lIns="91440" tIns="45720" rIns="91440" bIns="45720" anchor="t" anchorCtr="0" upright="1">
                          <a:spAutoFit/>
                        </wps:bodyPr>
                      </wps:wsp>
                      <wps:wsp>
                        <wps:cNvPr id="1886" name="TextBox 228"/>
                        <wps:cNvSpPr txBox="1">
                          <a:spLocks noChangeArrowheads="1"/>
                        </wps:cNvSpPr>
                        <wps:spPr bwMode="auto">
                          <a:xfrm>
                            <a:off x="41584" y="9506"/>
                            <a:ext cx="3502" cy="466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6E1AF2" w14:textId="77777777" w:rsidR="002A2FB3" w:rsidRDefault="002A2FB3" w:rsidP="002A2FB3">
                              <w:pPr>
                                <w:textAlignment w:val="baseline"/>
                                <w:rPr>
                                  <w:rFonts w:asciiTheme="minorHAnsi" w:hAnsi="Calibri" w:cstheme="minorBidi"/>
                                  <w:color w:val="000000"/>
                                  <w:sz w:val="24"/>
                                  <w:szCs w:val="24"/>
                                  <w:lang w:val="en-US"/>
                                </w:rPr>
                              </w:pPr>
                              <w:r>
                                <w:rPr>
                                  <w:rFonts w:asciiTheme="minorHAnsi" w:hAnsi="Calibri" w:cstheme="minorBidi"/>
                                  <w:color w:val="000000"/>
                                  <w:lang w:val="en-US"/>
                                </w:rPr>
                                <w:t>3</w:t>
                              </w:r>
                            </w:p>
                          </w:txbxContent>
                        </wps:txbx>
                        <wps:bodyPr rot="0" vert="horz" wrap="none" lIns="91440" tIns="45720" rIns="91440" bIns="45720" anchor="t" anchorCtr="0" upright="1">
                          <a:spAutoFit/>
                        </wps:bodyPr>
                      </wps:wsp>
                      <wps:wsp>
                        <wps:cNvPr id="1887" name="Straight Arrow Connector 241"/>
                        <wps:cNvCnPr>
                          <a:cxnSpLocks noChangeShapeType="1"/>
                        </wps:cNvCnPr>
                        <wps:spPr bwMode="auto">
                          <a:xfrm flipV="1">
                            <a:off x="0" y="6996"/>
                            <a:ext cx="11814" cy="92"/>
                          </a:xfrm>
                          <a:prstGeom prst="straightConnector1">
                            <a:avLst/>
                          </a:prstGeom>
                          <a:noFill/>
                          <a:ln w="9525">
                            <a:solidFill>
                              <a:srgbClr val="4A7EBB"/>
                            </a:solidFill>
                            <a:round/>
                            <a:headEnd type="arrow" w="med" len="med"/>
                            <a:tailEnd type="arrow" w="med" len="med"/>
                          </a:ln>
                          <a:extLst>
                            <a:ext uri="{909E8E84-426E-40DD-AFC4-6F175D3DCCD1}">
                              <a14:hiddenFill xmlns:a14="http://schemas.microsoft.com/office/drawing/2010/main">
                                <a:noFill/>
                              </a14:hiddenFill>
                            </a:ext>
                          </a:extLst>
                        </wps:spPr>
                        <wps:bodyPr/>
                      </wps:wsp>
                      <wps:wsp>
                        <wps:cNvPr id="135" name="TextBox 242"/>
                        <wps:cNvSpPr txBox="1">
                          <a:spLocks noChangeArrowheads="1"/>
                        </wps:cNvSpPr>
                        <wps:spPr bwMode="auto">
                          <a:xfrm>
                            <a:off x="4231" y="4124"/>
                            <a:ext cx="4974" cy="466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C892BA" w14:textId="77777777" w:rsidR="002A2FB3" w:rsidRDefault="002A2FB3" w:rsidP="002A2FB3">
                              <w:pPr>
                                <w:textAlignment w:val="baseline"/>
                                <w:rPr>
                                  <w:rFonts w:asciiTheme="minorHAnsi" w:hAnsi="Calibri" w:cstheme="minorBidi"/>
                                  <w:b/>
                                  <w:bCs/>
                                  <w:color w:val="000000"/>
                                  <w:sz w:val="24"/>
                                  <w:szCs w:val="24"/>
                                  <w:lang w:val="en-US"/>
                                </w:rPr>
                              </w:pPr>
                              <w:r>
                                <w:rPr>
                                  <w:rFonts w:asciiTheme="minorHAnsi" w:hAnsi="Calibri" w:cstheme="minorBidi"/>
                                  <w:b/>
                                  <w:bCs/>
                                  <w:color w:val="000000"/>
                                  <w:lang w:val="en-US"/>
                                </w:rPr>
                                <w:t>2,5</w:t>
                              </w:r>
                            </w:p>
                          </w:txbxContent>
                        </wps:txbx>
                        <wps:bodyPr rot="0" vert="horz" wrap="none" lIns="91440" tIns="45720" rIns="91440" bIns="45720" anchor="t" anchorCtr="0" upright="1">
                          <a:spAutoFit/>
                        </wps:bodyPr>
                      </wps:wsp>
                      <wps:wsp>
                        <wps:cNvPr id="136" name="Straight Arrow Connector 246"/>
                        <wps:cNvCnPr>
                          <a:cxnSpLocks noChangeShapeType="1"/>
                        </wps:cNvCnPr>
                        <wps:spPr bwMode="auto">
                          <a:xfrm flipV="1">
                            <a:off x="61206" y="11562"/>
                            <a:ext cx="11814" cy="92"/>
                          </a:xfrm>
                          <a:prstGeom prst="straightConnector1">
                            <a:avLst/>
                          </a:prstGeom>
                          <a:noFill/>
                          <a:ln w="9525">
                            <a:solidFill>
                              <a:srgbClr val="4A7EBB"/>
                            </a:solidFill>
                            <a:round/>
                            <a:headEnd type="arrow" w="med" len="med"/>
                            <a:tailEnd type="arrow" w="med" len="med"/>
                          </a:ln>
                          <a:extLst>
                            <a:ext uri="{909E8E84-426E-40DD-AFC4-6F175D3DCCD1}">
                              <a14:hiddenFill xmlns:a14="http://schemas.microsoft.com/office/drawing/2010/main">
                                <a:noFill/>
                              </a14:hiddenFill>
                            </a:ext>
                          </a:extLst>
                        </wps:spPr>
                        <wps:bodyPr/>
                      </wps:wsp>
                      <wps:wsp>
                        <wps:cNvPr id="137" name="TextBox 247"/>
                        <wps:cNvSpPr txBox="1">
                          <a:spLocks noChangeArrowheads="1"/>
                        </wps:cNvSpPr>
                        <wps:spPr bwMode="auto">
                          <a:xfrm>
                            <a:off x="65528" y="11776"/>
                            <a:ext cx="4974" cy="466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551F54" w14:textId="77777777" w:rsidR="002A2FB3" w:rsidRDefault="002A2FB3" w:rsidP="002A2FB3">
                              <w:pPr>
                                <w:textAlignment w:val="baseline"/>
                                <w:rPr>
                                  <w:rFonts w:asciiTheme="minorHAnsi" w:hAnsi="Calibri" w:cstheme="minorBidi"/>
                                  <w:b/>
                                  <w:bCs/>
                                  <w:color w:val="000000"/>
                                  <w:sz w:val="24"/>
                                  <w:szCs w:val="24"/>
                                  <w:lang w:val="en-US"/>
                                </w:rPr>
                              </w:pPr>
                              <w:r>
                                <w:rPr>
                                  <w:rFonts w:asciiTheme="minorHAnsi" w:hAnsi="Calibri" w:cstheme="minorBidi"/>
                                  <w:b/>
                                  <w:bCs/>
                                  <w:color w:val="000000"/>
                                  <w:lang w:val="en-US"/>
                                </w:rPr>
                                <w:t>2,5</w:t>
                              </w:r>
                            </w:p>
                          </w:txbxContent>
                        </wps:txbx>
                        <wps:bodyPr rot="0" vert="horz" wrap="none" lIns="91440" tIns="45720" rIns="91440" bIns="45720" anchor="t" anchorCtr="0" upright="1">
                          <a:spAutoFit/>
                        </wps:bodyPr>
                      </wps:wsp>
                      <wps:wsp>
                        <wps:cNvPr id="138" name="TextBox 249"/>
                        <wps:cNvSpPr txBox="1">
                          <a:spLocks noChangeArrowheads="1"/>
                        </wps:cNvSpPr>
                        <wps:spPr bwMode="auto">
                          <a:xfrm>
                            <a:off x="16784" y="718"/>
                            <a:ext cx="45858" cy="441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BEDB15" w14:textId="77777777" w:rsidR="002A2FB3" w:rsidRPr="00ED6208" w:rsidRDefault="002A2FB3" w:rsidP="002A2FB3">
                              <w:pPr>
                                <w:textAlignment w:val="baseline"/>
                                <w:rPr>
                                  <w:rFonts w:ascii="Consolas" w:hAnsi="Consolas" w:cstheme="minorBidi"/>
                                  <w:b/>
                                  <w:bCs/>
                                  <w:color w:val="99BBE6"/>
                                  <w:sz w:val="20"/>
                                  <w:szCs w:val="20"/>
                                  <w:lang w:val="en-US"/>
                                </w:rPr>
                              </w:pPr>
                              <w:r w:rsidRPr="00ED6208">
                                <w:rPr>
                                  <w:rFonts w:ascii="Consolas" w:hAnsi="Consolas" w:cstheme="minorBidi"/>
                                  <w:b/>
                                  <w:bCs/>
                                  <w:color w:val="99BBE6"/>
                                  <w:sz w:val="20"/>
                                  <w:szCs w:val="20"/>
                                  <w:lang w:val="en-US"/>
                                </w:rPr>
                                <w:t>first_spacing=‘</w:t>
                              </w:r>
                              <w:r w:rsidRPr="005300E4">
                                <w:rPr>
                                  <w:rFonts w:ascii="Consolas" w:hAnsi="Consolas" w:cstheme="minorBidi"/>
                                  <w:b/>
                                  <w:bCs/>
                                  <w:color w:val="99BBE6"/>
                                  <w:sz w:val="20"/>
                                  <w:szCs w:val="20"/>
                                  <w:lang w:val="en-US"/>
                                </w:rPr>
                                <w:t>2</w:t>
                              </w:r>
                              <w:r w:rsidRPr="00ED6208">
                                <w:rPr>
                                  <w:rFonts w:ascii="Consolas" w:hAnsi="Consolas" w:cstheme="minorBidi"/>
                                  <w:b/>
                                  <w:bCs/>
                                  <w:color w:val="99BBE6"/>
                                  <w:sz w:val="20"/>
                                  <w:szCs w:val="20"/>
                                </w:rPr>
                                <w:t>,</w:t>
                              </w:r>
                              <w:r w:rsidRPr="005300E4">
                                <w:rPr>
                                  <w:rFonts w:ascii="Consolas" w:hAnsi="Consolas" w:cstheme="minorBidi"/>
                                  <w:b/>
                                  <w:bCs/>
                                  <w:color w:val="99BBE6"/>
                                  <w:sz w:val="20"/>
                                  <w:szCs w:val="20"/>
                                  <w:lang w:val="en-US"/>
                                </w:rPr>
                                <w:t>5</w:t>
                              </w:r>
                              <w:r w:rsidRPr="00ED6208">
                                <w:rPr>
                                  <w:rFonts w:ascii="Consolas" w:hAnsi="Consolas" w:cstheme="minorBidi"/>
                                  <w:b/>
                                  <w:bCs/>
                                  <w:color w:val="99BBE6"/>
                                  <w:sz w:val="20"/>
                                  <w:szCs w:val="20"/>
                                  <w:lang w:val="en-US"/>
                                </w:rPr>
                                <w:t>’   length=‘2’  spacing=‘3’</w:t>
                              </w:r>
                            </w:p>
                          </w:txbxContent>
                        </wps:txbx>
                        <wps:bodyPr rot="0" vert="horz" wrap="none" lIns="91440" tIns="45720" rIns="91440" bIns="45720" anchor="t" anchorCtr="0" upright="1">
                          <a:spAutoFit/>
                        </wps:bodyPr>
                      </wps:wsp>
                      <wps:wsp>
                        <wps:cNvPr id="139" name="TextBox 250"/>
                        <wps:cNvSpPr txBox="1">
                          <a:spLocks noChangeArrowheads="1"/>
                        </wps:cNvSpPr>
                        <wps:spPr bwMode="auto">
                          <a:xfrm>
                            <a:off x="18058" y="14435"/>
                            <a:ext cx="43932" cy="441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E96563" w14:textId="77777777" w:rsidR="002A2FB3" w:rsidRPr="00ED6208" w:rsidRDefault="002A2FB3" w:rsidP="002A2FB3">
                              <w:pPr>
                                <w:textAlignment w:val="baseline"/>
                                <w:rPr>
                                  <w:rFonts w:ascii="Consolas" w:hAnsi="Consolas" w:cstheme="minorBidi"/>
                                  <w:b/>
                                  <w:bCs/>
                                  <w:color w:val="99BBE6"/>
                                  <w:sz w:val="20"/>
                                  <w:szCs w:val="20"/>
                                  <w:lang w:val="en-US"/>
                                </w:rPr>
                              </w:pPr>
                              <w:r w:rsidRPr="00ED6208">
                                <w:rPr>
                                  <w:rFonts w:ascii="Consolas" w:hAnsi="Consolas" w:cstheme="minorBidi"/>
                                  <w:b/>
                                  <w:bCs/>
                                  <w:color w:val="99BBE6"/>
                                  <w:sz w:val="20"/>
                                  <w:szCs w:val="20"/>
                                  <w:lang w:val="en-US"/>
                                </w:rPr>
                                <w:t>length=‘2’  spacing=‘3’  last_spacing=‘2,5’</w:t>
                              </w:r>
                            </w:p>
                          </w:txbxContent>
                        </wps:txbx>
                        <wps:bodyPr rot="0" vert="horz" wrap="none" lIns="91440" tIns="45720" rIns="91440" bIns="45720" anchor="t" anchorCtr="0" upright="1">
                          <a:spAutoFit/>
                        </wps:bodyPr>
                      </wps:wsp>
                      <wps:wsp>
                        <wps:cNvPr id="140" name="Straight Connector 251"/>
                        <wps:cNvCnPr>
                          <a:cxnSpLocks noChangeShapeType="1"/>
                        </wps:cNvCnPr>
                        <wps:spPr bwMode="auto">
                          <a:xfrm>
                            <a:off x="304" y="9100"/>
                            <a:ext cx="72754" cy="0"/>
                          </a:xfrm>
                          <a:prstGeom prst="line">
                            <a:avLst/>
                          </a:prstGeom>
                          <a:noFill/>
                          <a:ln w="25400">
                            <a:solidFill>
                              <a:srgbClr val="9BBB59"/>
                            </a:solidFill>
                            <a:round/>
                            <a:headEnd type="oval" w="med" len="med"/>
                            <a:tailEnd type="oval" w="med" len="med"/>
                          </a:ln>
                          <a:effectLst>
                            <a:outerShdw dist="20000" dir="5400000" rotWithShape="0">
                              <a:srgbClr val="000000">
                                <a:alpha val="37999"/>
                              </a:srgbClr>
                            </a:outerShdw>
                          </a:effectLst>
                          <a:extLst>
                            <a:ext uri="{909E8E84-426E-40DD-AFC4-6F175D3DCCD1}">
                              <a14:hiddenFill xmlns:a14="http://schemas.microsoft.com/office/drawing/2010/main">
                                <a:noFill/>
                              </a14:hiddenFill>
                            </a:ext>
                          </a:extLst>
                        </wps:spPr>
                        <wps:bodyPr/>
                      </wps:wsp>
                      <wps:wsp>
                        <wps:cNvPr id="141" name="Straight Arrow Connector 254"/>
                        <wps:cNvCnPr>
                          <a:cxnSpLocks noChangeShapeType="1"/>
                        </wps:cNvCnPr>
                        <wps:spPr bwMode="auto">
                          <a:xfrm>
                            <a:off x="514" y="19479"/>
                            <a:ext cx="72329" cy="0"/>
                          </a:xfrm>
                          <a:prstGeom prst="straightConnector1">
                            <a:avLst/>
                          </a:prstGeom>
                          <a:noFill/>
                          <a:ln w="9525">
                            <a:solidFill>
                              <a:srgbClr val="000000"/>
                            </a:solidFill>
                            <a:prstDash val="sysDot"/>
                            <a:round/>
                            <a:headEnd type="arrow" w="med" len="med"/>
                            <a:tailEnd type="arrow" w="med" len="med"/>
                          </a:ln>
                          <a:extLst>
                            <a:ext uri="{909E8E84-426E-40DD-AFC4-6F175D3DCCD1}">
                              <a14:hiddenFill xmlns:a14="http://schemas.microsoft.com/office/drawing/2010/main">
                                <a:noFill/>
                              </a14:hiddenFill>
                            </a:ext>
                          </a:extLst>
                        </wps:spPr>
                        <wps:bodyPr/>
                      </wps:wsp>
                      <wps:wsp>
                        <wps:cNvPr id="142" name="Rectangle 256"/>
                        <wps:cNvSpPr>
                          <a:spLocks noChangeArrowheads="1"/>
                        </wps:cNvSpPr>
                        <wps:spPr bwMode="auto">
                          <a:xfrm>
                            <a:off x="30082" y="18502"/>
                            <a:ext cx="15791" cy="4349"/>
                          </a:xfrm>
                          <a:prstGeom prst="rect">
                            <a:avLst/>
                          </a:prstGeom>
                          <a:solidFill>
                            <a:srgbClr val="FFFFFF"/>
                          </a:solidFill>
                          <a:ln w="9525">
                            <a:solidFill>
                              <a:srgbClr val="FFFFFF"/>
                            </a:solidFill>
                            <a:prstDash val="sysDot"/>
                            <a:miter lim="800000"/>
                            <a:headEnd/>
                            <a:tailEnd/>
                          </a:ln>
                        </wps:spPr>
                        <wps:txbx>
                          <w:txbxContent>
                            <w:p w14:paraId="43C802BB" w14:textId="5B27B212" w:rsidR="002A2FB3" w:rsidRPr="00334AD3" w:rsidRDefault="00B82428" w:rsidP="002A2FB3">
                              <w:pPr>
                                <w:jc w:val="center"/>
                                <w:textAlignment w:val="baseline"/>
                                <w:rPr>
                                  <w:rFonts w:cstheme="minorBidi"/>
                                  <w:color w:val="000000"/>
                                  <w:sz w:val="20"/>
                                  <w:szCs w:val="20"/>
                                  <w:lang w:val="en-US"/>
                                </w:rPr>
                              </w:pPr>
                              <w:r w:rsidRPr="009F1498">
                                <w:rPr>
                                  <w:i/>
                                </w:rPr>
                                <w:t>L</w:t>
                              </w:r>
                              <w:r w:rsidRPr="009F1498">
                                <w:rPr>
                                  <w:vertAlign w:val="subscript"/>
                                </w:rPr>
                                <w:t>total</w:t>
                              </w:r>
                              <w:r w:rsidR="002A2FB3" w:rsidRPr="00334AD3">
                                <w:rPr>
                                  <w:rFonts w:cstheme="minorBidi"/>
                                  <w:color w:val="000000"/>
                                  <w:sz w:val="20"/>
                                  <w:szCs w:val="20"/>
                                  <w:lang w:val="en-US"/>
                                </w:rPr>
                                <w:t xml:space="preserve"> = 14,5 </w:t>
                              </w:r>
                            </w:p>
                          </w:txbxContent>
                        </wps:txbx>
                        <wps:bodyPr rot="0" vert="horz" wrap="square" lIns="91440" tIns="45720" rIns="91440" bIns="45720" anchor="ctr" anchorCtr="0" upright="1">
                          <a:noAutofit/>
                        </wps:bodyPr>
                      </wps:wsp>
                      <wps:wsp>
                        <wps:cNvPr id="143" name="TextBox 221"/>
                        <wps:cNvSpPr txBox="1">
                          <a:spLocks noChangeArrowheads="1"/>
                        </wps:cNvSpPr>
                        <wps:spPr bwMode="auto">
                          <a:xfrm>
                            <a:off x="3698" y="8930"/>
                            <a:ext cx="3502" cy="466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D34BDC" w14:textId="2C217F59" w:rsidR="002A2FB3" w:rsidRPr="002A2FB3" w:rsidRDefault="002A2FB3" w:rsidP="002A2FB3">
                              <w:pPr>
                                <w:textAlignment w:val="baseline"/>
                                <w:rPr>
                                  <w:rFonts w:asciiTheme="minorHAnsi" w:hAnsi="Calibri" w:cstheme="minorBidi"/>
                                  <w:color w:val="FFFFFF" w:themeColor="background1"/>
                                  <w:sz w:val="24"/>
                                  <w:szCs w:val="24"/>
                                  <w:lang w:val="en-US"/>
                                </w:rPr>
                              </w:pPr>
                              <w:r w:rsidRPr="002A2FB3">
                                <w:rPr>
                                  <w:rFonts w:asciiTheme="minorHAnsi" w:hAnsi="Calibri" w:cstheme="minorBidi"/>
                                  <w:color w:val="FFFFFF" w:themeColor="background1"/>
                                  <w:lang w:val="en-US"/>
                                </w:rPr>
                                <w:t>2</w:t>
                              </w:r>
                            </w:p>
                          </w:txbxContent>
                        </wps:txbx>
                        <wps:bodyPr rot="0" vert="horz" wrap="none" lIns="91440" tIns="45720" rIns="91440" bIns="45720" anchor="t" anchorCtr="0" upright="1">
                          <a:spAutoFit/>
                        </wps:bodyPr>
                      </wps:wsp>
                      <wps:wsp>
                        <wps:cNvPr id="144" name="TextBox 221"/>
                        <wps:cNvSpPr txBox="1">
                          <a:spLocks noChangeArrowheads="1"/>
                        </wps:cNvSpPr>
                        <wps:spPr bwMode="auto">
                          <a:xfrm>
                            <a:off x="28917" y="8930"/>
                            <a:ext cx="3502" cy="466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E9E8A7" w14:textId="77777777" w:rsidR="002A2FB3" w:rsidRPr="002A2FB3" w:rsidRDefault="002A2FB3" w:rsidP="002A2FB3">
                              <w:pPr>
                                <w:textAlignment w:val="baseline"/>
                                <w:rPr>
                                  <w:rFonts w:asciiTheme="minorHAnsi" w:hAnsi="Calibri" w:cstheme="minorBidi"/>
                                  <w:color w:val="FFFFFF" w:themeColor="background1"/>
                                  <w:sz w:val="24"/>
                                  <w:szCs w:val="24"/>
                                  <w:lang w:val="en-US"/>
                                </w:rPr>
                              </w:pPr>
                              <w:r w:rsidRPr="002A2FB3">
                                <w:rPr>
                                  <w:rFonts w:asciiTheme="minorHAnsi" w:hAnsi="Calibri" w:cstheme="minorBidi"/>
                                  <w:color w:val="FFFFFF" w:themeColor="background1"/>
                                  <w:lang w:val="en-US"/>
                                </w:rPr>
                                <w:t>2</w:t>
                              </w:r>
                            </w:p>
                          </w:txbxContent>
                        </wps:txbx>
                        <wps:bodyPr rot="0" vert="horz" wrap="none" lIns="91440" tIns="45720" rIns="91440" bIns="45720" anchor="t" anchorCtr="0" upright="1">
                          <a:spAutoFit/>
                        </wps:bodyPr>
                      </wps:wsp>
                      <wps:wsp>
                        <wps:cNvPr id="145" name="TextBox 221"/>
                        <wps:cNvSpPr txBox="1">
                          <a:spLocks noChangeArrowheads="1"/>
                        </wps:cNvSpPr>
                        <wps:spPr bwMode="auto">
                          <a:xfrm>
                            <a:off x="53571" y="8930"/>
                            <a:ext cx="3502" cy="466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63FA1F" w14:textId="77777777" w:rsidR="002A2FB3" w:rsidRPr="002A2FB3" w:rsidRDefault="002A2FB3" w:rsidP="002A2FB3">
                              <w:pPr>
                                <w:textAlignment w:val="baseline"/>
                                <w:rPr>
                                  <w:rFonts w:asciiTheme="minorHAnsi" w:hAnsi="Calibri" w:cstheme="minorBidi"/>
                                  <w:color w:val="FFFFFF" w:themeColor="background1"/>
                                  <w:sz w:val="24"/>
                                  <w:szCs w:val="24"/>
                                  <w:lang w:val="en-US"/>
                                </w:rPr>
                              </w:pPr>
                              <w:r w:rsidRPr="002A2FB3">
                                <w:rPr>
                                  <w:rFonts w:asciiTheme="minorHAnsi" w:hAnsi="Calibri" w:cstheme="minorBidi"/>
                                  <w:color w:val="FFFFFF" w:themeColor="background1"/>
                                  <w:lang w:val="en-US"/>
                                </w:rPr>
                                <w:t>2</w:t>
                              </w:r>
                            </w:p>
                          </w:txbxContent>
                        </wps:txbx>
                        <wps:bodyPr rot="0" vert="horz" wrap="none" lIns="91440" tIns="45720" rIns="91440" bIns="45720" anchor="t" anchorCtr="0" upright="1">
                          <a:spAutoFit/>
                        </wps:bodyPr>
                      </wps:wsp>
                      <wps:wsp>
                        <wps:cNvPr id="146" name="TextBox 221"/>
                        <wps:cNvSpPr txBox="1">
                          <a:spLocks noChangeArrowheads="1"/>
                        </wps:cNvSpPr>
                        <wps:spPr bwMode="auto">
                          <a:xfrm>
                            <a:off x="66267" y="5843"/>
                            <a:ext cx="3503" cy="466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517A37" w14:textId="77777777" w:rsidR="002A2FB3" w:rsidRPr="002A2FB3" w:rsidRDefault="002A2FB3" w:rsidP="002A2FB3">
                              <w:pPr>
                                <w:textAlignment w:val="baseline"/>
                                <w:rPr>
                                  <w:rFonts w:asciiTheme="minorHAnsi" w:hAnsi="Calibri" w:cstheme="minorBidi"/>
                                  <w:color w:val="FFFFFF" w:themeColor="background1"/>
                                  <w:sz w:val="24"/>
                                  <w:szCs w:val="24"/>
                                  <w:lang w:val="en-US"/>
                                </w:rPr>
                              </w:pPr>
                              <w:r w:rsidRPr="002A2FB3">
                                <w:rPr>
                                  <w:rFonts w:asciiTheme="minorHAnsi" w:hAnsi="Calibri" w:cstheme="minorBidi"/>
                                  <w:color w:val="FFFFFF" w:themeColor="background1"/>
                                  <w:lang w:val="en-US"/>
                                </w:rPr>
                                <w:t>2</w:t>
                              </w:r>
                            </w:p>
                          </w:txbxContent>
                        </wps:txbx>
                        <wps:bodyPr rot="0" vert="horz" wrap="none" lIns="91440" tIns="45720" rIns="91440" bIns="45720" anchor="t" anchorCtr="0" upright="1">
                          <a:spAutoFit/>
                        </wps:bodyPr>
                      </wps:wsp>
                      <wps:wsp>
                        <wps:cNvPr id="147" name="TextBox 221"/>
                        <wps:cNvSpPr txBox="1">
                          <a:spLocks noChangeArrowheads="1"/>
                        </wps:cNvSpPr>
                        <wps:spPr bwMode="auto">
                          <a:xfrm>
                            <a:off x="41135" y="5843"/>
                            <a:ext cx="3503" cy="466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7F727D" w14:textId="77777777" w:rsidR="002A2FB3" w:rsidRPr="002A2FB3" w:rsidRDefault="002A2FB3" w:rsidP="002A2FB3">
                              <w:pPr>
                                <w:textAlignment w:val="baseline"/>
                                <w:rPr>
                                  <w:rFonts w:asciiTheme="minorHAnsi" w:hAnsi="Calibri" w:cstheme="minorBidi"/>
                                  <w:color w:val="FFFFFF" w:themeColor="background1"/>
                                  <w:sz w:val="24"/>
                                  <w:szCs w:val="24"/>
                                  <w:lang w:val="en-US"/>
                                </w:rPr>
                              </w:pPr>
                              <w:r w:rsidRPr="002A2FB3">
                                <w:rPr>
                                  <w:rFonts w:asciiTheme="minorHAnsi" w:hAnsi="Calibri" w:cstheme="minorBidi"/>
                                  <w:color w:val="FFFFFF" w:themeColor="background1"/>
                                  <w:lang w:val="en-US"/>
                                </w:rPr>
                                <w:t>2</w:t>
                              </w:r>
                            </w:p>
                          </w:txbxContent>
                        </wps:txbx>
                        <wps:bodyPr rot="0" vert="horz" wrap="none" lIns="91440" tIns="45720" rIns="91440" bIns="45720" anchor="t" anchorCtr="0" upright="1">
                          <a:spAutoFit/>
                        </wps:bodyPr>
                      </wps:wsp>
                      <wps:wsp>
                        <wps:cNvPr id="148" name="TextBox 221"/>
                        <wps:cNvSpPr txBox="1">
                          <a:spLocks noChangeArrowheads="1"/>
                        </wps:cNvSpPr>
                        <wps:spPr bwMode="auto">
                          <a:xfrm>
                            <a:off x="16178" y="5843"/>
                            <a:ext cx="3502" cy="466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6F7E73" w14:textId="77777777" w:rsidR="002A2FB3" w:rsidRPr="002A2FB3" w:rsidRDefault="002A2FB3" w:rsidP="002A2FB3">
                              <w:pPr>
                                <w:textAlignment w:val="baseline"/>
                                <w:rPr>
                                  <w:rFonts w:asciiTheme="minorHAnsi" w:hAnsi="Calibri" w:cstheme="minorBidi"/>
                                  <w:color w:val="FFFFFF" w:themeColor="background1"/>
                                  <w:sz w:val="24"/>
                                  <w:szCs w:val="24"/>
                                  <w:lang w:val="en-US"/>
                                </w:rPr>
                              </w:pPr>
                              <w:r w:rsidRPr="002A2FB3">
                                <w:rPr>
                                  <w:rFonts w:asciiTheme="minorHAnsi" w:hAnsi="Calibri" w:cstheme="minorBidi"/>
                                  <w:color w:val="FFFFFF" w:themeColor="background1"/>
                                  <w:lang w:val="en-US"/>
                                </w:rPr>
                                <w:t>2</w:t>
                              </w:r>
                            </w:p>
                          </w:txbxContent>
                        </wps:txbx>
                        <wps:bodyPr rot="0" vert="horz" wrap="none" lIns="91440" tIns="45720" rIns="91440" bIns="45720" anchor="t" anchorCtr="0" upright="1">
                          <a:spAutoFit/>
                        </wps:bodyPr>
                      </wps:wsp>
                    </wpg:wgp>
                  </a:graphicData>
                </a:graphic>
              </wp:inline>
            </w:drawing>
          </mc:Choice>
          <mc:Fallback>
            <w:pict>
              <v:group w14:anchorId="05B775B7" id="Group 142" o:spid="_x0000_s1635" style="width:417.15pt;height:130.5pt;mso-position-horizontal-relative:char;mso-position-vertical-relative:line" coordsize="73058,228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">
                <v:rect id="Rectangle 224" o:spid="_x0000_s1636" style="position:absolute;left:292;top:9318;width:10262;height:2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" fillcolor="#95b3d7" strokecolor="#4f81bd" strokeweight="2pt">
                  <v:textbox>
                    <w:txbxContent>
                      <w:p w14:paraId="10D83DAD" w14:textId="31AD82E1" w:rsidR="002A2FB3" w:rsidRPr="00334AD3" w:rsidRDefault="002A2FB3" w:rsidP="002A2FB3">
                        <w:pPr>
                          <w:jc w:val="center"/>
                          <w:textAlignment w:val="baseline"/>
                          <w:rPr>
                            <w:rFonts w:cstheme="minorBidi"/>
                            <w:color w:val="FFFFFF"/>
                            <w:sz w:val="24"/>
                            <w:szCs w:val="24"/>
                            <w:lang w:val="en-US"/>
                          </w:rPr>
                        </w:pPr>
                      </w:p>
                    </w:txbxContent>
                  </v:textbox>
                </v:rect>
                <v:rect id="Rectangle 230" o:spid="_x0000_s1637" style="position:absolute;left:25495;top:9314;width:10261;height:28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" fillcolor="#95b3d7" strokecolor="#4f81bd" strokeweight="2pt">
                  <v:textbox>
                    <w:txbxContent>
                      <w:p w14:paraId="1741D4DA" w14:textId="474EB61E" w:rsidR="002A2FB3" w:rsidRPr="00334AD3" w:rsidRDefault="002A2FB3" w:rsidP="002A2FB3">
                        <w:pPr>
                          <w:jc w:val="center"/>
                          <w:textAlignment w:val="baseline"/>
                          <w:rPr>
                            <w:rFonts w:cstheme="minorBidi"/>
                            <w:color w:val="FFFFFF"/>
                            <w:sz w:val="24"/>
                            <w:szCs w:val="24"/>
                            <w:lang w:val="en-US"/>
                          </w:rPr>
                        </w:pPr>
                      </w:p>
                    </w:txbxContent>
                  </v:textbox>
                </v:rect>
                <v:rect id="Rectangle 235" o:spid="_x0000_s1638" style="position:absolute;left:50295;top:9248;width:10262;height:28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" fillcolor="#95b3d7" strokecolor="#4f81bd" strokeweight="2pt">
                  <v:textbox>
                    <w:txbxContent>
                      <w:p w14:paraId="3F1C8E68" w14:textId="0EFE27EF" w:rsidR="002A2FB3" w:rsidRPr="00334AD3" w:rsidRDefault="002A2FB3" w:rsidP="002A2FB3">
                        <w:pPr>
                          <w:jc w:val="center"/>
                          <w:textAlignment w:val="baseline"/>
                          <w:rPr>
                            <w:rFonts w:cstheme="minorBidi"/>
                            <w:color w:val="FFFFFF"/>
                            <w:sz w:val="24"/>
                            <w:szCs w:val="24"/>
                            <w:lang w:val="en-US"/>
                          </w:rPr>
                        </w:pPr>
                      </w:p>
                    </w:txbxContent>
                  </v:textbox>
                </v:rect>
                <v:shape id="TextBox 185" o:spid="_x0000_s1639" type="#_x0000_t202" style="position:absolute;left:29183;top:6107;width:3503;height:466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" filled="f" stroked="f">
                  <v:textbox style="mso-fit-shape-to-text:t">
                    <w:txbxContent>
                      <w:p w14:paraId="40799ED7" w14:textId="77777777" w:rsidR="002A2FB3" w:rsidRDefault="002A2FB3" w:rsidP="002A2FB3">
                        <w:pPr>
                          <w:textAlignment w:val="baseline"/>
                          <w:rPr>
                            <w:rFonts w:asciiTheme="minorHAnsi" w:hAnsi="Calibri" w:cstheme="minorBidi"/>
                            <w:color w:val="000000"/>
                            <w:sz w:val="24"/>
                            <w:szCs w:val="24"/>
                            <w:lang w:val="en-US"/>
                          </w:rPr>
                        </w:pPr>
                        <w:r>
                          <w:rPr>
                            <w:rFonts w:asciiTheme="minorHAnsi" w:hAnsi="Calibri" w:cstheme="minorBidi"/>
                            <w:color w:val="000000"/>
                            <w:lang w:val="en-US"/>
                          </w:rPr>
                          <w:t>3</w:t>
                        </w:r>
                      </w:p>
                    </w:txbxContent>
                  </v:textbox>
                </v:shape>
                <v:rect id="Rectangle 187" o:spid="_x0000_s1640" style="position:absolute;left:12068;top:6220;width:10801;height:2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" fillcolor="#95b3d7" strokecolor="#4f81bd" strokeweight="2pt">
                  <v:textbox>
                    <w:txbxContent>
                      <w:p w14:paraId="760E3286" w14:textId="64176601" w:rsidR="002A2FB3" w:rsidRPr="00334AD3" w:rsidRDefault="002A2FB3" w:rsidP="002A2FB3">
                        <w:pPr>
                          <w:jc w:val="center"/>
                          <w:textAlignment w:val="baseline"/>
                          <w:rPr>
                            <w:rFonts w:cstheme="minorBidi"/>
                            <w:color w:val="FFFFFF"/>
                            <w:sz w:val="24"/>
                            <w:szCs w:val="24"/>
                            <w:lang w:val="en-US"/>
                          </w:rPr>
                        </w:pPr>
                      </w:p>
                    </w:txbxContent>
                  </v:textbox>
                </v:rect>
                <v:shape id="TextBox 190" o:spid="_x0000_s1641" type="#_x0000_t202" style="position:absolute;left:53650;top:6107;width:3503;height:466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" filled="f" stroked="f">
                  <v:textbox style="mso-fit-shape-to-text:t">
                    <w:txbxContent>
                      <w:p w14:paraId="56ECF06F" w14:textId="77777777" w:rsidR="002A2FB3" w:rsidRDefault="002A2FB3" w:rsidP="002A2FB3">
                        <w:pPr>
                          <w:textAlignment w:val="baseline"/>
                          <w:rPr>
                            <w:rFonts w:asciiTheme="minorHAnsi" w:hAnsi="Calibri" w:cstheme="minorBidi"/>
                            <w:color w:val="000000"/>
                            <w:sz w:val="24"/>
                            <w:szCs w:val="24"/>
                            <w:lang w:val="en-US"/>
                          </w:rPr>
                        </w:pPr>
                        <w:r>
                          <w:rPr>
                            <w:rFonts w:asciiTheme="minorHAnsi" w:hAnsi="Calibri" w:cstheme="minorBidi"/>
                            <w:color w:val="000000"/>
                            <w:lang w:val="en-US"/>
                          </w:rPr>
                          <w:t>3</w:t>
                        </w:r>
                      </w:p>
                    </w:txbxContent>
                  </v:textbox>
                </v:shape>
                <v:rect id="Rectangle 176" o:spid="_x0000_s1642" style="position:absolute;left:37683;top:6220;width:10262;height:2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" fillcolor="#95b3d7" strokecolor="#4f81bd" strokeweight="2pt">
                  <v:textbox>
                    <w:txbxContent>
                      <w:p w14:paraId="148EA03B" w14:textId="70B1213B" w:rsidR="002A2FB3" w:rsidRPr="00334AD3" w:rsidRDefault="002A2FB3" w:rsidP="002A2FB3">
                        <w:pPr>
                          <w:jc w:val="center"/>
                          <w:textAlignment w:val="baseline"/>
                          <w:rPr>
                            <w:rFonts w:cstheme="minorBidi"/>
                            <w:color w:val="FFFFFF"/>
                            <w:sz w:val="24"/>
                            <w:szCs w:val="24"/>
                            <w:lang w:val="en-US"/>
                          </w:rPr>
                        </w:pPr>
                      </w:p>
                    </w:txbxContent>
                  </v:textbox>
                </v:rect>
                <v:rect id="Rectangle 188" o:spid="_x0000_s1643" style="position:absolute;left:62939;top:6220;width:10081;height:2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" fillcolor="#95b3d7" strokecolor="#4f81bd" strokeweight="2pt">
                  <v:textbox>
                    <w:txbxContent>
                      <w:p w14:paraId="774F3F25" w14:textId="5654D1B6" w:rsidR="002A2FB3" w:rsidRPr="00334AD3" w:rsidRDefault="002A2FB3" w:rsidP="002A2FB3">
                        <w:pPr>
                          <w:jc w:val="center"/>
                          <w:textAlignment w:val="baseline"/>
                          <w:rPr>
                            <w:rFonts w:cstheme="minorBidi"/>
                            <w:color w:val="FFFFFF"/>
                            <w:sz w:val="24"/>
                            <w:szCs w:val="24"/>
                            <w:lang w:val="en-US"/>
                          </w:rPr>
                        </w:pPr>
                      </w:p>
                    </w:txbxContent>
                  </v:textbox>
                </v:rect>
                <v:line id="Straight Connector 195" o:spid="_x0000_s1644" style="position:absolute;visibility:visible;mso-wrap-style:square" from="292,0" to="292,215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" strokecolor="#4a7ebb"/>
                <v:line id="Straight Connector 196" o:spid="_x0000_s1645" style="position:absolute;visibility:visible;mso-wrap-style:square" from="73046,0" to="73046,215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" strokecolor="#4a7ebb"/>
                <v:shape id="TextBox 221" o:spid="_x0000_s1646" type="#_x0000_t202" style="position:absolute;left:16177;top:9501;width:3503;height:466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" filled="f" stroked="f">
                  <v:textbox style="mso-fit-shape-to-text:t">
                    <w:txbxContent>
                      <w:p w14:paraId="61D21B2A" w14:textId="77777777" w:rsidR="002A2FB3" w:rsidRDefault="002A2FB3" w:rsidP="002A2FB3">
                        <w:pPr>
                          <w:textAlignment w:val="baseline"/>
                          <w:rPr>
                            <w:rFonts w:asciiTheme="minorHAnsi" w:hAnsi="Calibri" w:cstheme="minorBidi"/>
                            <w:color w:val="000000"/>
                            <w:sz w:val="24"/>
                            <w:szCs w:val="24"/>
                            <w:lang w:val="en-US"/>
                          </w:rPr>
                        </w:pPr>
                        <w:r>
                          <w:rPr>
                            <w:rFonts w:asciiTheme="minorHAnsi" w:hAnsi="Calibri" w:cstheme="minorBidi"/>
                            <w:color w:val="000000"/>
                            <w:lang w:val="en-US"/>
                          </w:rPr>
                          <w:t>3</w:t>
                        </w:r>
                      </w:p>
                    </w:txbxContent>
                  </v:textbox>
                </v:shape>
                <v:shape id="TextBox 228" o:spid="_x0000_s1647" type="#_x0000_t202" style="position:absolute;left:41584;top:9506;width:3502;height:466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" filled="f" stroked="f">
                  <v:textbox style="mso-fit-shape-to-text:t">
                    <w:txbxContent>
                      <w:p w14:paraId="5E6E1AF2" w14:textId="77777777" w:rsidR="002A2FB3" w:rsidRDefault="002A2FB3" w:rsidP="002A2FB3">
                        <w:pPr>
                          <w:textAlignment w:val="baseline"/>
                          <w:rPr>
                            <w:rFonts w:asciiTheme="minorHAnsi" w:hAnsi="Calibri" w:cstheme="minorBidi"/>
                            <w:color w:val="000000"/>
                            <w:sz w:val="24"/>
                            <w:szCs w:val="24"/>
                            <w:lang w:val="en-US"/>
                          </w:rPr>
                        </w:pPr>
                        <w:r>
                          <w:rPr>
                            <w:rFonts w:asciiTheme="minorHAnsi" w:hAnsi="Calibri" w:cstheme="minorBidi"/>
                            <w:color w:val="000000"/>
                            <w:lang w:val="en-US"/>
                          </w:rPr>
                          <w:t>3</w:t>
                        </w:r>
                      </w:p>
                    </w:txbxContent>
                  </v:textbox>
                </v:shape>
                <v:shape id="Straight Arrow Connector 241" o:spid="_x0000_s1648" type="#_x0000_t32" style="position:absolute;top:6996;width:11814;height:9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" strokecolor="#4a7ebb">
                  <v:stroke startarrow="open" endarrow="open"/>
                </v:shape>
                <v:shape id="TextBox 242" o:spid="_x0000_s1649" type="#_x0000_t202" style="position:absolute;left:4231;top:4124;width:4974;height:466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" filled="f" stroked="f">
                  <v:textbox style="mso-fit-shape-to-text:t">
                    <w:txbxContent>
                      <w:p w14:paraId="19C892BA" w14:textId="77777777" w:rsidR="002A2FB3" w:rsidRDefault="002A2FB3" w:rsidP="002A2FB3">
                        <w:pPr>
                          <w:textAlignment w:val="baseline"/>
                          <w:rPr>
                            <w:rFonts w:asciiTheme="minorHAnsi" w:hAnsi="Calibri" w:cstheme="minorBidi"/>
                            <w:b/>
                            <w:bCs/>
                            <w:color w:val="000000"/>
                            <w:sz w:val="24"/>
                            <w:szCs w:val="24"/>
                            <w:lang w:val="en-US"/>
                          </w:rPr>
                        </w:pPr>
                        <w:r>
                          <w:rPr>
                            <w:rFonts w:asciiTheme="minorHAnsi" w:hAnsi="Calibri" w:cstheme="minorBidi"/>
                            <w:b/>
                            <w:bCs/>
                            <w:color w:val="000000"/>
                            <w:lang w:val="en-US"/>
                          </w:rPr>
                          <w:t>2,5</w:t>
                        </w:r>
                      </w:p>
                    </w:txbxContent>
                  </v:textbox>
                </v:shape>
                <v:shape id="Straight Arrow Connector 246" o:spid="_x0000_s1650" type="#_x0000_t32" style="position:absolute;left:61206;top:11562;width:11814;height:9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" strokecolor="#4a7ebb">
                  <v:stroke startarrow="open" endarrow="open"/>
                </v:shape>
                <v:shape id="TextBox 247" o:spid="_x0000_s1651" type="#_x0000_t202" style="position:absolute;left:65528;top:11776;width:4974;height:466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" filled="f" stroked="f">
                  <v:textbox style="mso-fit-shape-to-text:t">
                    <w:txbxContent>
                      <w:p w14:paraId="42551F54" w14:textId="77777777" w:rsidR="002A2FB3" w:rsidRDefault="002A2FB3" w:rsidP="002A2FB3">
                        <w:pPr>
                          <w:textAlignment w:val="baseline"/>
                          <w:rPr>
                            <w:rFonts w:asciiTheme="minorHAnsi" w:hAnsi="Calibri" w:cstheme="minorBidi"/>
                            <w:b/>
                            <w:bCs/>
                            <w:color w:val="000000"/>
                            <w:sz w:val="24"/>
                            <w:szCs w:val="24"/>
                            <w:lang w:val="en-US"/>
                          </w:rPr>
                        </w:pPr>
                        <w:r>
                          <w:rPr>
                            <w:rFonts w:asciiTheme="minorHAnsi" w:hAnsi="Calibri" w:cstheme="minorBidi"/>
                            <w:b/>
                            <w:bCs/>
                            <w:color w:val="000000"/>
                            <w:lang w:val="en-US"/>
                          </w:rPr>
                          <w:t>2,5</w:t>
                        </w:r>
                      </w:p>
                    </w:txbxContent>
                  </v:textbox>
                </v:shape>
                <v:shape id="TextBox 249" o:spid="_x0000_s1652" type="#_x0000_t202" style="position:absolute;left:16784;top:718;width:45858;height:441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" filled="f" stroked="f">
                  <v:textbox style="mso-fit-shape-to-text:t">
                    <w:txbxContent>
                      <w:p w14:paraId="47BEDB15" w14:textId="77777777" w:rsidR="002A2FB3" w:rsidRPr="00ED6208" w:rsidRDefault="002A2FB3" w:rsidP="002A2FB3">
                        <w:pPr>
                          <w:textAlignment w:val="baseline"/>
                          <w:rPr>
                            <w:rFonts w:ascii="Consolas" w:hAnsi="Consolas" w:cstheme="minorBidi"/>
                            <w:b/>
                            <w:bCs/>
                            <w:color w:val="99BBE6"/>
                            <w:sz w:val="20"/>
                            <w:szCs w:val="20"/>
                            <w:lang w:val="en-US"/>
                          </w:rPr>
                        </w:pPr>
                        <w:r w:rsidRPr="00ED6208">
                          <w:rPr>
                            <w:rFonts w:ascii="Consolas" w:hAnsi="Consolas" w:cstheme="minorBidi"/>
                            <w:b/>
                            <w:bCs/>
                            <w:color w:val="99BBE6"/>
                            <w:sz w:val="20"/>
                            <w:szCs w:val="20"/>
                            <w:lang w:val="en-US"/>
                          </w:rPr>
                          <w:t>first_spacing=‘</w:t>
                        </w:r>
                        <w:r w:rsidRPr="005300E4">
                          <w:rPr>
                            <w:rFonts w:ascii="Consolas" w:hAnsi="Consolas" w:cstheme="minorBidi"/>
                            <w:b/>
                            <w:bCs/>
                            <w:color w:val="99BBE6"/>
                            <w:sz w:val="20"/>
                            <w:szCs w:val="20"/>
                            <w:lang w:val="en-US"/>
                          </w:rPr>
                          <w:t>2</w:t>
                        </w:r>
                        <w:r w:rsidRPr="00ED6208">
                          <w:rPr>
                            <w:rFonts w:ascii="Consolas" w:hAnsi="Consolas" w:cstheme="minorBidi"/>
                            <w:b/>
                            <w:bCs/>
                            <w:color w:val="99BBE6"/>
                            <w:sz w:val="20"/>
                            <w:szCs w:val="20"/>
                          </w:rPr>
                          <w:t>,</w:t>
                        </w:r>
                        <w:r w:rsidRPr="005300E4">
                          <w:rPr>
                            <w:rFonts w:ascii="Consolas" w:hAnsi="Consolas" w:cstheme="minorBidi"/>
                            <w:b/>
                            <w:bCs/>
                            <w:color w:val="99BBE6"/>
                            <w:sz w:val="20"/>
                            <w:szCs w:val="20"/>
                            <w:lang w:val="en-US"/>
                          </w:rPr>
                          <w:t>5</w:t>
                        </w:r>
                        <w:r w:rsidRPr="00ED6208">
                          <w:rPr>
                            <w:rFonts w:ascii="Consolas" w:hAnsi="Consolas" w:cstheme="minorBidi"/>
                            <w:b/>
                            <w:bCs/>
                            <w:color w:val="99BBE6"/>
                            <w:sz w:val="20"/>
                            <w:szCs w:val="20"/>
                            <w:lang w:val="en-US"/>
                          </w:rPr>
                          <w:t>’   length=‘2’  spacing=‘3’</w:t>
                        </w:r>
                      </w:p>
                    </w:txbxContent>
                  </v:textbox>
                </v:shape>
                <v:shape id="TextBox 250" o:spid="_x0000_s1653" type="#_x0000_t202" style="position:absolute;left:18058;top:14435;width:43932;height:441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" filled="f" stroked="f">
                  <v:textbox style="mso-fit-shape-to-text:t">
                    <w:txbxContent>
                      <w:p w14:paraId="73E96563" w14:textId="77777777" w:rsidR="002A2FB3" w:rsidRPr="00ED6208" w:rsidRDefault="002A2FB3" w:rsidP="002A2FB3">
                        <w:pPr>
                          <w:textAlignment w:val="baseline"/>
                          <w:rPr>
                            <w:rFonts w:ascii="Consolas" w:hAnsi="Consolas" w:cstheme="minorBidi"/>
                            <w:b/>
                            <w:bCs/>
                            <w:color w:val="99BBE6"/>
                            <w:sz w:val="20"/>
                            <w:szCs w:val="20"/>
                            <w:lang w:val="en-US"/>
                          </w:rPr>
                        </w:pPr>
                        <w:r w:rsidRPr="00ED6208">
                          <w:rPr>
                            <w:rFonts w:ascii="Consolas" w:hAnsi="Consolas" w:cstheme="minorBidi"/>
                            <w:b/>
                            <w:bCs/>
                            <w:color w:val="99BBE6"/>
                            <w:sz w:val="20"/>
                            <w:szCs w:val="20"/>
                            <w:lang w:val="en-US"/>
                          </w:rPr>
                          <w:t>length=‘2’  spacing=‘3’  last_spacing=‘2,5’</w:t>
                        </w:r>
                      </w:p>
                    </w:txbxContent>
                  </v:textbox>
                </v:shape>
                <v:line id="Straight Connector 251" o:spid="_x0000_s1654" style="position:absolute;visibility:visible;mso-wrap-style:square" from="304,9100" to="73058,91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" strokecolor="#9bbb59" strokeweight="2pt">
                  <v:stroke startarrow="oval" endarrow="oval"/>
                  <v:shadow on="t" color="black" opacity="24903f" origin=",.5" offset="0,.55556mm"/>
                </v:line>
                <v:shape id="Straight Arrow Connector 254" o:spid="_x0000_s1655" type="#_x0000_t32" style="position:absolute;left:514;top:19479;width:7232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">
                  <v:stroke dashstyle="1 1" startarrow="open" endarrow="open"/>
                </v:shape>
                <v:rect id="Rectangle 256" o:spid="_x0000_s1656" style="position:absolute;left:30082;top:18502;width:15791;height:43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" strokecolor="white">
                  <v:stroke dashstyle="1 1"/>
                  <v:textbox>
                    <w:txbxContent>
                      <w:p w14:paraId="43C802BB" w14:textId="5B27B212" w:rsidR="002A2FB3" w:rsidRPr="00334AD3" w:rsidRDefault="00B82428" w:rsidP="002A2FB3">
                        <w:pPr>
                          <w:jc w:val="center"/>
                          <w:textAlignment w:val="baseline"/>
                          <w:rPr>
                            <w:rFonts w:cstheme="minorBidi"/>
                            <w:color w:val="000000"/>
                            <w:sz w:val="20"/>
                            <w:szCs w:val="20"/>
                            <w:lang w:val="en-US"/>
                          </w:rPr>
                        </w:pPr>
                        <w:r w:rsidRPr="009F1498">
                          <w:rPr>
                            <w:i/>
                          </w:rPr>
                          <w:t>L</w:t>
                        </w:r>
                        <w:r w:rsidRPr="009F1498">
                          <w:rPr>
                            <w:vertAlign w:val="subscript"/>
                          </w:rPr>
                          <w:t>total</w:t>
                        </w:r>
                        <w:r w:rsidR="002A2FB3" w:rsidRPr="00334AD3">
                          <w:rPr>
                            <w:rFonts w:cstheme="minorBidi"/>
                            <w:color w:val="000000"/>
                            <w:sz w:val="20"/>
                            <w:szCs w:val="20"/>
                            <w:lang w:val="en-US"/>
                          </w:rPr>
                          <w:t xml:space="preserve"> = 14,5 </w:t>
                        </w:r>
                      </w:p>
                    </w:txbxContent>
                  </v:textbox>
                </v:rect>
                <v:shape id="TextBox 221" o:spid="_x0000_s1657" type="#_x0000_t202" style="position:absolute;left:3698;top:8930;width:3502;height:466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" filled="f" stroked="f">
                  <v:textbox style="mso-fit-shape-to-text:t">
                    <w:txbxContent>
                      <w:p w14:paraId="1ED34BDC" w14:textId="2C217F59" w:rsidR="002A2FB3" w:rsidRPr="002A2FB3" w:rsidRDefault="002A2FB3" w:rsidP="002A2FB3">
                        <w:pPr>
                          <w:textAlignment w:val="baseline"/>
                          <w:rPr>
                            <w:rFonts w:asciiTheme="minorHAnsi" w:hAnsi="Calibri" w:cstheme="minorBidi"/>
                            <w:color w:val="FFFFFF" w:themeColor="background1"/>
                            <w:sz w:val="24"/>
                            <w:szCs w:val="24"/>
                            <w:lang w:val="en-US"/>
                          </w:rPr>
                        </w:pPr>
                        <w:r w:rsidRPr="002A2FB3">
                          <w:rPr>
                            <w:rFonts w:asciiTheme="minorHAnsi" w:hAnsi="Calibri" w:cstheme="minorBidi"/>
                            <w:color w:val="FFFFFF" w:themeColor="background1"/>
                            <w:lang w:val="en-US"/>
                          </w:rPr>
                          <w:t>2</w:t>
                        </w:r>
                      </w:p>
                    </w:txbxContent>
                  </v:textbox>
                </v:shape>
                <v:shape id="TextBox 221" o:spid="_x0000_s1658" type="#_x0000_t202" style="position:absolute;left:28917;top:8930;width:3502;height:466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" filled="f" stroked="f">
                  <v:textbox style="mso-fit-shape-to-text:t">
                    <w:txbxContent>
                      <w:p w14:paraId="73E9E8A7" w14:textId="77777777" w:rsidR="002A2FB3" w:rsidRPr="002A2FB3" w:rsidRDefault="002A2FB3" w:rsidP="002A2FB3">
                        <w:pPr>
                          <w:textAlignment w:val="baseline"/>
                          <w:rPr>
                            <w:rFonts w:asciiTheme="minorHAnsi" w:hAnsi="Calibri" w:cstheme="minorBidi"/>
                            <w:color w:val="FFFFFF" w:themeColor="background1"/>
                            <w:sz w:val="24"/>
                            <w:szCs w:val="24"/>
                            <w:lang w:val="en-US"/>
                          </w:rPr>
                        </w:pPr>
                        <w:r w:rsidRPr="002A2FB3">
                          <w:rPr>
                            <w:rFonts w:asciiTheme="minorHAnsi" w:hAnsi="Calibri" w:cstheme="minorBidi"/>
                            <w:color w:val="FFFFFF" w:themeColor="background1"/>
                            <w:lang w:val="en-US"/>
                          </w:rPr>
                          <w:t>2</w:t>
                        </w:r>
                      </w:p>
                    </w:txbxContent>
                  </v:textbox>
                </v:shape>
                <v:shape id="TextBox 221" o:spid="_x0000_s1659" type="#_x0000_t202" style="position:absolute;left:53571;top:8930;width:3502;height:466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" filled="f" stroked="f">
                  <v:textbox style="mso-fit-shape-to-text:t">
                    <w:txbxContent>
                      <w:p w14:paraId="2663FA1F" w14:textId="77777777" w:rsidR="002A2FB3" w:rsidRPr="002A2FB3" w:rsidRDefault="002A2FB3" w:rsidP="002A2FB3">
                        <w:pPr>
                          <w:textAlignment w:val="baseline"/>
                          <w:rPr>
                            <w:rFonts w:asciiTheme="minorHAnsi" w:hAnsi="Calibri" w:cstheme="minorBidi"/>
                            <w:color w:val="FFFFFF" w:themeColor="background1"/>
                            <w:sz w:val="24"/>
                            <w:szCs w:val="24"/>
                            <w:lang w:val="en-US"/>
                          </w:rPr>
                        </w:pPr>
                        <w:r w:rsidRPr="002A2FB3">
                          <w:rPr>
                            <w:rFonts w:asciiTheme="minorHAnsi" w:hAnsi="Calibri" w:cstheme="minorBidi"/>
                            <w:color w:val="FFFFFF" w:themeColor="background1"/>
                            <w:lang w:val="en-US"/>
                          </w:rPr>
                          <w:t>2</w:t>
                        </w:r>
                      </w:p>
                    </w:txbxContent>
                  </v:textbox>
                </v:shape>
                <v:shape id="TextBox 221" o:spid="_x0000_s1660" type="#_x0000_t202" style="position:absolute;left:66267;top:5843;width:3503;height:466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" filled="f" stroked="f">
                  <v:textbox style="mso-fit-shape-to-text:t">
                    <w:txbxContent>
                      <w:p w14:paraId="64517A37" w14:textId="77777777" w:rsidR="002A2FB3" w:rsidRPr="002A2FB3" w:rsidRDefault="002A2FB3" w:rsidP="002A2FB3">
                        <w:pPr>
                          <w:textAlignment w:val="baseline"/>
                          <w:rPr>
                            <w:rFonts w:asciiTheme="minorHAnsi" w:hAnsi="Calibri" w:cstheme="minorBidi"/>
                            <w:color w:val="FFFFFF" w:themeColor="background1"/>
                            <w:sz w:val="24"/>
                            <w:szCs w:val="24"/>
                            <w:lang w:val="en-US"/>
                          </w:rPr>
                        </w:pPr>
                        <w:r w:rsidRPr="002A2FB3">
                          <w:rPr>
                            <w:rFonts w:asciiTheme="minorHAnsi" w:hAnsi="Calibri" w:cstheme="minorBidi"/>
                            <w:color w:val="FFFFFF" w:themeColor="background1"/>
                            <w:lang w:val="en-US"/>
                          </w:rPr>
                          <w:t>2</w:t>
                        </w:r>
                      </w:p>
                    </w:txbxContent>
                  </v:textbox>
                </v:shape>
                <v:shape id="TextBox 221" o:spid="_x0000_s1661" type="#_x0000_t202" style="position:absolute;left:41135;top:5843;width:3503;height:466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" filled="f" stroked="f">
                  <v:textbox style="mso-fit-shape-to-text:t">
                    <w:txbxContent>
                      <w:p w14:paraId="017F727D" w14:textId="77777777" w:rsidR="002A2FB3" w:rsidRPr="002A2FB3" w:rsidRDefault="002A2FB3" w:rsidP="002A2FB3">
                        <w:pPr>
                          <w:textAlignment w:val="baseline"/>
                          <w:rPr>
                            <w:rFonts w:asciiTheme="minorHAnsi" w:hAnsi="Calibri" w:cstheme="minorBidi"/>
                            <w:color w:val="FFFFFF" w:themeColor="background1"/>
                            <w:sz w:val="24"/>
                            <w:szCs w:val="24"/>
                            <w:lang w:val="en-US"/>
                          </w:rPr>
                        </w:pPr>
                        <w:r w:rsidRPr="002A2FB3">
                          <w:rPr>
                            <w:rFonts w:asciiTheme="minorHAnsi" w:hAnsi="Calibri" w:cstheme="minorBidi"/>
                            <w:color w:val="FFFFFF" w:themeColor="background1"/>
                            <w:lang w:val="en-US"/>
                          </w:rPr>
                          <w:t>2</w:t>
                        </w:r>
                      </w:p>
                    </w:txbxContent>
                  </v:textbox>
                </v:shape>
                <v:shape id="TextBox 221" o:spid="_x0000_s1662" type="#_x0000_t202" style="position:absolute;left:16178;top:5843;width:3502;height:466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" filled="f" stroked="f">
                  <v:textbox style="mso-fit-shape-to-text:t">
                    <w:txbxContent>
                      <w:p w14:paraId="5B6F7E73" w14:textId="77777777" w:rsidR="002A2FB3" w:rsidRPr="002A2FB3" w:rsidRDefault="002A2FB3" w:rsidP="002A2FB3">
                        <w:pPr>
                          <w:textAlignment w:val="baseline"/>
                          <w:rPr>
                            <w:rFonts w:asciiTheme="minorHAnsi" w:hAnsi="Calibri" w:cstheme="minorBidi"/>
                            <w:color w:val="FFFFFF" w:themeColor="background1"/>
                            <w:sz w:val="24"/>
                            <w:szCs w:val="24"/>
                            <w:lang w:val="en-US"/>
                          </w:rPr>
                        </w:pPr>
                        <w:r w:rsidRPr="002A2FB3">
                          <w:rPr>
                            <w:rFonts w:asciiTheme="minorHAnsi" w:hAnsi="Calibri" w:cstheme="minorBidi"/>
                            <w:color w:val="FFFFFF" w:themeColor="background1"/>
                            <w:lang w:val="en-US"/>
                          </w:rPr>
                          <w:t>2</w:t>
                        </w:r>
                      </w:p>
                    </w:txbxContent>
                  </v:textbox>
                </v:shape>
                <w10:anchorlock/>
              </v:group>
            </w:pict>
          </mc:Fallback>
        </mc:AlternateContent>
      </w:r>
    </w:p>
    <w:p w14:paraId="2F1BA402" w14:textId="202EABF3" w:rsidR="00A25885" w:rsidRPr="0068368C" w:rsidRDefault="00A25885" w:rsidP="00A25885">
      <w:pPr>
        <w:keepNext/>
        <w:keepLines/>
        <w:spacing w:after="0"/>
        <w:jc w:val="left"/>
        <w:rPr>
          <w:sz w:val="18"/>
          <w:szCs w:val="18"/>
        </w:rPr>
      </w:pPr>
      <w:r w:rsidRPr="00922B95">
        <w:rPr>
          <w:b/>
          <w:sz w:val="18"/>
          <w:szCs w:val="18"/>
        </w:rPr>
        <w:t>Key</w:t>
      </w:r>
      <w:r w:rsidRPr="00922B95">
        <w:rPr>
          <w:sz w:val="18"/>
          <w:szCs w:val="18"/>
        </w:rPr>
        <w:t xml:space="preserve"> </w:t>
      </w:r>
      <w:r w:rsidRPr="00922B95">
        <w:rPr>
          <w:sz w:val="18"/>
          <w:szCs w:val="18"/>
        </w:rPr>
        <w:br/>
      </w:r>
      <w:r w:rsidRPr="00B62EE5">
        <w:rPr>
          <w:vertAlign w:val="superscript"/>
        </w:rPr>
        <w:t>a</w:t>
      </w:r>
      <w:r w:rsidRPr="00870F4B">
        <w:rPr>
          <w:sz w:val="18"/>
          <w:szCs w:val="18"/>
        </w:rPr>
        <w:t xml:space="preserve"> </w:t>
      </w:r>
      <w:r w:rsidRPr="00870F4B">
        <w:rPr>
          <w:sz w:val="18"/>
          <w:szCs w:val="18"/>
        </w:rPr>
        <w:tab/>
      </w:r>
      <w:r w:rsidR="00B82428" w:rsidRPr="009F1498">
        <w:rPr>
          <w:i/>
        </w:rPr>
        <w:t>L</w:t>
      </w:r>
      <w:r w:rsidR="00B82428" w:rsidRPr="009F1498">
        <w:rPr>
          <w:vertAlign w:val="subscript"/>
        </w:rPr>
        <w:t>total</w:t>
      </w:r>
      <w:r w:rsidRPr="007B2A78">
        <w:rPr>
          <w:sz w:val="18"/>
          <w:szCs w:val="18"/>
        </w:rPr>
        <w:t xml:space="preserve"> </w:t>
      </w:r>
      <w:r>
        <w:rPr>
          <w:sz w:val="18"/>
          <w:szCs w:val="18"/>
        </w:rPr>
        <w:t>= 14,5</w:t>
      </w:r>
      <w:r w:rsidRPr="007B2A78">
        <w:rPr>
          <w:sz w:val="18"/>
          <w:szCs w:val="18"/>
        </w:rPr>
        <w:t>.</w:t>
      </w:r>
      <w:r>
        <w:rPr>
          <w:sz w:val="18"/>
          <w:szCs w:val="18"/>
        </w:rPr>
        <w:t xml:space="preserve"> </w:t>
      </w:r>
    </w:p>
    <w:p w14:paraId="7A9D5FE6" w14:textId="0E141CB0" w:rsidR="00FC68DB" w:rsidRPr="0023119A" w:rsidRDefault="006B3AE4" w:rsidP="0059090B">
      <w:pPr>
        <w:pStyle w:val="Beschriftung"/>
        <w:spacing w:after="120"/>
        <w:jc w:val="both"/>
        <w:rPr>
          <w:b w:val="0"/>
          <w:sz w:val="24"/>
        </w:rPr>
      </w:pPr>
      <w:bookmarkStart w:id="1538" w:name="_Ref157796405"/>
      <w:bookmarkStart w:id="1539" w:name="_Toc167044168"/>
      <w:r w:rsidRPr="0023119A">
        <w:t xml:space="preserve">Figure </w:t>
      </w:r>
      <w:r w:rsidRPr="0023119A">
        <w:fldChar w:fldCharType="begin"/>
      </w:r>
      <w:r w:rsidRPr="0023119A">
        <w:instrText xml:space="preserve"> SEQ Figure \* ARABIC </w:instrText>
      </w:r>
      <w:r w:rsidRPr="0023119A">
        <w:fldChar w:fldCharType="separate"/>
      </w:r>
      <w:r w:rsidR="00A965C9">
        <w:rPr>
          <w:noProof/>
        </w:rPr>
        <w:t>47</w:t>
      </w:r>
      <w:r w:rsidRPr="0023119A">
        <w:fldChar w:fldCharType="end"/>
      </w:r>
      <w:bookmarkEnd w:id="1538"/>
      <w:r w:rsidRPr="0023119A">
        <w:t xml:space="preserve"> — Staggered welding</w:t>
      </w:r>
      <w:bookmarkEnd w:id="1539"/>
      <w:r w:rsidR="0059090B">
        <w:t xml:space="preserve"> </w:t>
      </w:r>
    </w:p>
    <w:p w14:paraId="0274F3A5" w14:textId="77777777" w:rsidR="00FC68DB" w:rsidRPr="0023119A" w:rsidRDefault="00FC68DB" w:rsidP="0059090B">
      <w:pPr>
        <w:pStyle w:val="XMLCode"/>
        <w:keepNext/>
        <w:ind w:firstLine="0"/>
        <w:rPr>
          <w:lang w:val="en-GB"/>
        </w:rPr>
      </w:pPr>
      <w:r w:rsidRPr="0023119A">
        <w:rPr>
          <w:lang w:val="en-GB"/>
        </w:rPr>
        <w:t>&lt;seamweld&gt;</w:t>
      </w:r>
    </w:p>
    <w:p w14:paraId="5BB3A26F" w14:textId="3B80B82B" w:rsidR="00FC68DB" w:rsidRPr="00BB1A91" w:rsidRDefault="00FC68DB" w:rsidP="0059090B">
      <w:pPr>
        <w:pStyle w:val="XMLCode"/>
        <w:keepNext/>
        <w:ind w:firstLine="0"/>
        <w:rPr>
          <w:lang w:val="en-GB"/>
        </w:rPr>
      </w:pPr>
      <w:r w:rsidRPr="00BB1A91">
        <w:rPr>
          <w:lang w:val="en-GB"/>
        </w:rPr>
        <w:t xml:space="preserve">    </w:t>
      </w:r>
      <w:r w:rsidRPr="0023119A">
        <w:rPr>
          <w:lang w:val="en-GB"/>
        </w:rPr>
        <w:t>&lt;corner_weld base=</w:t>
      </w:r>
      <w:r w:rsidR="00482059" w:rsidRPr="00060F4A">
        <w:rPr>
          <w:b/>
        </w:rPr>
        <w:t>"</w:t>
      </w:r>
      <w:r w:rsidRPr="0023119A">
        <w:rPr>
          <w:lang w:val="en-GB"/>
        </w:rPr>
        <w:t>1</w:t>
      </w:r>
      <w:r w:rsidR="00482059" w:rsidRPr="00060F4A">
        <w:rPr>
          <w:b/>
        </w:rPr>
        <w:t>"</w:t>
      </w:r>
      <w:r w:rsidRPr="0023119A">
        <w:rPr>
          <w:lang w:val="en-GB"/>
        </w:rPr>
        <w:t xml:space="preserve"> technology="resistance</w:t>
      </w:r>
      <w:r w:rsidR="00482059" w:rsidRPr="00060F4A">
        <w:rPr>
          <w:b/>
        </w:rPr>
        <w:t>"</w:t>
      </w:r>
      <w:r w:rsidRPr="0023119A">
        <w:rPr>
          <w:lang w:val="en-GB"/>
        </w:rPr>
        <w:t>&gt;</w:t>
      </w:r>
    </w:p>
    <w:p w14:paraId="156B5D96" w14:textId="77777777" w:rsidR="00FC68DB" w:rsidRPr="00DB72BE" w:rsidRDefault="00FC68DB" w:rsidP="0059090B">
      <w:pPr>
        <w:pStyle w:val="XMLCode"/>
        <w:ind w:firstLine="0"/>
        <w:rPr>
          <w:b/>
          <w:lang w:val="es-ES"/>
        </w:rPr>
      </w:pPr>
      <w:r w:rsidRPr="0023119A">
        <w:rPr>
          <w:b/>
          <w:lang w:val="en-GB"/>
        </w:rPr>
        <w:t xml:space="preserve">        </w:t>
      </w:r>
      <w:r w:rsidRPr="00DB72BE">
        <w:rPr>
          <w:b/>
          <w:lang w:val="es-ES"/>
        </w:rPr>
        <w:t>&lt;weld_position u="0.2" x="1" y="0" z="1"&gt;</w:t>
      </w:r>
    </w:p>
    <w:p w14:paraId="52F20521" w14:textId="77777777" w:rsidR="00FC68DB" w:rsidRPr="0023119A" w:rsidRDefault="00FC68DB" w:rsidP="0059090B">
      <w:pPr>
        <w:pStyle w:val="XMLCode"/>
        <w:keepNext/>
        <w:ind w:firstLine="0"/>
        <w:rPr>
          <w:b/>
          <w:lang w:val="en-GB"/>
        </w:rPr>
      </w:pPr>
      <w:r w:rsidRPr="00DB72BE">
        <w:rPr>
          <w:b/>
          <w:lang w:val="es-ES"/>
        </w:rPr>
        <w:lastRenderedPageBreak/>
        <w:t xml:space="preserve">            </w:t>
      </w:r>
      <w:r w:rsidRPr="0023119A">
        <w:rPr>
          <w:b/>
          <w:lang w:val="en-GB"/>
        </w:rPr>
        <w:t xml:space="preserve">&lt;regular_segments </w:t>
      </w:r>
    </w:p>
    <w:p w14:paraId="29BBA153" w14:textId="77777777" w:rsidR="00FC68DB" w:rsidRPr="0023119A" w:rsidRDefault="00FC68DB" w:rsidP="0059090B">
      <w:pPr>
        <w:pStyle w:val="XMLCode"/>
        <w:ind w:firstLine="0"/>
        <w:rPr>
          <w:b/>
          <w:lang w:val="en-GB"/>
        </w:rPr>
      </w:pPr>
      <w:r w:rsidRPr="0023119A">
        <w:rPr>
          <w:b/>
          <w:lang w:val="en-GB"/>
        </w:rPr>
        <w:t xml:space="preserve">                first_spacing="2.5" num_segments="3" spacing="3.0" length="2.0"/&gt;</w:t>
      </w:r>
    </w:p>
    <w:p w14:paraId="1E28BAEE" w14:textId="77777777" w:rsidR="00FC68DB" w:rsidRPr="0023119A" w:rsidRDefault="00FC68DB" w:rsidP="0059090B">
      <w:pPr>
        <w:pStyle w:val="XMLCode"/>
        <w:ind w:firstLine="0"/>
        <w:rPr>
          <w:b/>
          <w:lang w:val="en-GB"/>
        </w:rPr>
      </w:pPr>
      <w:r w:rsidRPr="0023119A">
        <w:rPr>
          <w:lang w:val="en-GB"/>
        </w:rPr>
        <w:t xml:space="preserve">        </w:t>
      </w:r>
      <w:r w:rsidRPr="0023119A">
        <w:rPr>
          <w:b/>
          <w:lang w:val="en-GB"/>
        </w:rPr>
        <w:t>&lt;/weld_position</w:t>
      </w:r>
      <w:r w:rsidRPr="0023119A">
        <w:rPr>
          <w:lang w:val="en-GB"/>
        </w:rPr>
        <w:t>&gt;</w:t>
      </w:r>
    </w:p>
    <w:p w14:paraId="1B9804C5" w14:textId="77777777" w:rsidR="00FC68DB" w:rsidRPr="0023119A" w:rsidRDefault="00FC68DB" w:rsidP="0059090B">
      <w:pPr>
        <w:pStyle w:val="XMLCode"/>
        <w:ind w:firstLine="0"/>
        <w:rPr>
          <w:b/>
          <w:lang w:val="en-GB"/>
        </w:rPr>
      </w:pPr>
      <w:r w:rsidRPr="0023119A">
        <w:rPr>
          <w:b/>
          <w:lang w:val="en-GB"/>
        </w:rPr>
        <w:t xml:space="preserve">        &lt;weld_position u="0.5" x="-1" y="0" z="1"&gt;</w:t>
      </w:r>
    </w:p>
    <w:p w14:paraId="31FBB7E8" w14:textId="77777777" w:rsidR="00FC68DB" w:rsidRPr="0023119A" w:rsidRDefault="00FC68DB" w:rsidP="0059090B">
      <w:pPr>
        <w:pStyle w:val="XMLCode"/>
        <w:keepNext/>
        <w:ind w:firstLine="0"/>
        <w:rPr>
          <w:b/>
          <w:lang w:val="en-GB"/>
        </w:rPr>
      </w:pPr>
      <w:r w:rsidRPr="0023119A">
        <w:rPr>
          <w:b/>
          <w:lang w:val="en-GB"/>
        </w:rPr>
        <w:t xml:space="preserve">            &lt;regular_segments </w:t>
      </w:r>
    </w:p>
    <w:p w14:paraId="20CB1DEB" w14:textId="77777777" w:rsidR="00FC68DB" w:rsidRPr="0023119A" w:rsidRDefault="00FC68DB" w:rsidP="0059090B">
      <w:pPr>
        <w:pStyle w:val="XMLCode"/>
        <w:ind w:firstLine="0"/>
        <w:rPr>
          <w:b/>
          <w:lang w:val="en-GB"/>
        </w:rPr>
      </w:pPr>
      <w:r w:rsidRPr="0023119A">
        <w:rPr>
          <w:b/>
          <w:lang w:val="en-GB"/>
        </w:rPr>
        <w:t xml:space="preserve">                last_spacing="2.5" num_segments="3" spacing="3.0" length="2.0"/&gt;</w:t>
      </w:r>
    </w:p>
    <w:p w14:paraId="2B4783A9" w14:textId="77777777" w:rsidR="00FC68DB" w:rsidRPr="0023119A" w:rsidRDefault="00FC68DB" w:rsidP="0059090B">
      <w:pPr>
        <w:pStyle w:val="XMLCode"/>
        <w:ind w:firstLine="0"/>
        <w:rPr>
          <w:b/>
          <w:lang w:val="en-GB"/>
        </w:rPr>
      </w:pPr>
      <w:r w:rsidRPr="0023119A">
        <w:rPr>
          <w:lang w:val="en-GB"/>
        </w:rPr>
        <w:t xml:space="preserve">        </w:t>
      </w:r>
      <w:r w:rsidRPr="0023119A">
        <w:rPr>
          <w:b/>
          <w:lang w:val="en-GB"/>
        </w:rPr>
        <w:t>&lt;/weld_position</w:t>
      </w:r>
      <w:r w:rsidRPr="0023119A">
        <w:rPr>
          <w:lang w:val="en-GB"/>
        </w:rPr>
        <w:t>&gt;</w:t>
      </w:r>
    </w:p>
    <w:p w14:paraId="7192A237" w14:textId="77777777" w:rsidR="00FC68DB" w:rsidRPr="0023119A" w:rsidRDefault="00FC68DB" w:rsidP="0059090B">
      <w:pPr>
        <w:pStyle w:val="XMLCode"/>
        <w:keepNext/>
        <w:ind w:firstLine="0"/>
        <w:rPr>
          <w:lang w:val="en-GB"/>
        </w:rPr>
      </w:pPr>
      <w:r w:rsidRPr="0023119A">
        <w:rPr>
          <w:lang w:val="en-GB"/>
        </w:rPr>
        <w:t xml:space="preserve">        &lt;sheet_parameter ... /&gt;</w:t>
      </w:r>
    </w:p>
    <w:p w14:paraId="2165FE2F" w14:textId="77777777" w:rsidR="00FC68DB" w:rsidRPr="0023119A" w:rsidRDefault="00FC68DB" w:rsidP="0059090B">
      <w:pPr>
        <w:pStyle w:val="XMLCode"/>
        <w:keepNext/>
        <w:ind w:firstLine="0"/>
        <w:rPr>
          <w:lang w:val="en-GB"/>
        </w:rPr>
      </w:pPr>
      <w:r w:rsidRPr="0023119A">
        <w:rPr>
          <w:lang w:val="en-GB"/>
        </w:rPr>
        <w:t xml:space="preserve">    &lt;/corner_weld&gt;</w:t>
      </w:r>
    </w:p>
    <w:p w14:paraId="60D5219F" w14:textId="77777777" w:rsidR="00FC68DB" w:rsidRPr="0023119A" w:rsidRDefault="00FC68DB" w:rsidP="0059090B">
      <w:pPr>
        <w:pStyle w:val="XMLCode"/>
        <w:ind w:firstLine="0"/>
        <w:rPr>
          <w:lang w:val="en-GB"/>
        </w:rPr>
      </w:pPr>
      <w:r w:rsidRPr="0023119A">
        <w:rPr>
          <w:lang w:val="en-GB"/>
        </w:rPr>
        <w:t>&lt;/seamweld&gt;</w:t>
      </w:r>
    </w:p>
    <w:p w14:paraId="6B77B4B7" w14:textId="316ECDEC" w:rsidR="00FC68DB" w:rsidRPr="0059090B" w:rsidRDefault="0026134C" w:rsidP="003E586E">
      <w:pPr>
        <w:pStyle w:val="Example"/>
        <w:keepNext/>
      </w:pPr>
      <w:r>
        <w:t>EXAMPLE 4</w:t>
      </w:r>
      <w:r>
        <w:tab/>
      </w:r>
      <w:r w:rsidR="00460F6C" w:rsidRPr="0059090B">
        <w:t>Definition of a</w:t>
      </w:r>
      <w:r w:rsidR="00FC68DB" w:rsidRPr="0059090B">
        <w:t xml:space="preserve"> </w:t>
      </w:r>
      <w:r w:rsidR="00FC68DB" w:rsidRPr="0059090B">
        <w:rPr>
          <w:rStyle w:val="CodeCharacter"/>
          <w:sz w:val="20"/>
        </w:rPr>
        <w:t>&lt;corner_weld/&gt;</w:t>
      </w:r>
      <w:r w:rsidR="00FC68DB" w:rsidRPr="0059090B">
        <w:t xml:space="preserve"> with </w:t>
      </w:r>
      <w:bookmarkStart w:id="1540" w:name="_Hlk64538969"/>
      <w:r w:rsidR="00FC68DB" w:rsidRPr="0059090B">
        <w:rPr>
          <w:rStyle w:val="CodeCharacter"/>
          <w:sz w:val="20"/>
        </w:rPr>
        <w:t>&lt;segment_list/&gt;</w:t>
      </w:r>
      <w:bookmarkEnd w:id="1540"/>
      <w:r w:rsidR="00252F56" w:rsidRPr="0059090B">
        <w:t xml:space="preserve"> (see </w:t>
      </w:r>
      <w:r w:rsidR="00252F56" w:rsidRPr="0059090B">
        <w:fldChar w:fldCharType="begin"/>
      </w:r>
      <w:r w:rsidR="00252F56" w:rsidRPr="0059090B">
        <w:instrText xml:space="preserve"> REF _Ref157796426 \h </w:instrText>
      </w:r>
      <w:r w:rsidR="0059090B">
        <w:instrText xml:space="preserve"> \* MERGEFORMAT </w:instrText>
      </w:r>
      <w:r w:rsidR="00252F56" w:rsidRPr="0059090B">
        <w:fldChar w:fldCharType="separate"/>
      </w:r>
      <w:r w:rsidR="00A965C9" w:rsidRPr="0023119A">
        <w:t xml:space="preserve">Figure </w:t>
      </w:r>
      <w:r w:rsidR="00A965C9">
        <w:rPr>
          <w:noProof/>
        </w:rPr>
        <w:t>48</w:t>
      </w:r>
      <w:r w:rsidR="00252F56" w:rsidRPr="0059090B">
        <w:fldChar w:fldCharType="end"/>
      </w:r>
      <w:r w:rsidR="00252F56" w:rsidRPr="0059090B">
        <w:t>)</w:t>
      </w:r>
      <w:r w:rsidR="003E586E">
        <w:t xml:space="preserve">. </w:t>
      </w:r>
    </w:p>
    <w:p w14:paraId="2B239307" w14:textId="04D47440" w:rsidR="0016687E" w:rsidRDefault="0016687E" w:rsidP="0016687E">
      <w:pPr>
        <w:keepNext/>
        <w:autoSpaceDE w:val="0"/>
        <w:autoSpaceDN w:val="0"/>
        <w:adjustRightInd w:val="0"/>
        <w:spacing w:after="0"/>
      </w:pPr>
    </w:p>
    <w:p w14:paraId="53414553" w14:textId="1B3E19C7" w:rsidR="00B33E7D" w:rsidRDefault="00D860C8" w:rsidP="008574A1">
      <w:pPr>
        <w:keepNext/>
        <w:autoSpaceDE w:val="0"/>
        <w:autoSpaceDN w:val="0"/>
        <w:adjustRightInd w:val="0"/>
        <w:spacing w:after="0"/>
        <w:jc w:val="center"/>
      </w:pPr>
      <w:r>
        <w:rPr>
          <w:noProof/>
        </w:rPr>
        <mc:AlternateContent>
          <mc:Choice Requires="wpg">
            <w:drawing>
              <wp:inline distT="0" distB="0" distL="0" distR="0" wp14:anchorId="2B9D03B1" wp14:editId="5AD49F27">
                <wp:extent cx="5308600" cy="936625"/>
                <wp:effectExtent l="38100" t="10160" r="63500" b="5715"/>
                <wp:docPr id="187" name="Gruppieren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308600" cy="936625"/>
                          <a:chOff x="0" y="0"/>
                          <a:chExt cx="70950" cy="12700"/>
                        </a:xfrm>
                      </wpg:grpSpPr>
                      <wps:wsp>
                        <wps:cNvPr id="188" name="Rectangle 33"/>
                        <wps:cNvSpPr>
                          <a:spLocks noChangeArrowheads="1"/>
                        </wps:cNvSpPr>
                        <wps:spPr bwMode="auto">
                          <a:xfrm>
                            <a:off x="52812" y="1592"/>
                            <a:ext cx="8298" cy="2881"/>
                          </a:xfrm>
                          <a:prstGeom prst="rect">
                            <a:avLst/>
                          </a:prstGeom>
                          <a:solidFill>
                            <a:srgbClr val="95B3D7"/>
                          </a:solidFill>
                          <a:ln w="25400">
                            <a:solidFill>
                              <a:srgbClr val="4F81BD"/>
                            </a:solidFill>
                            <a:miter lim="800000"/>
                            <a:headEnd/>
                            <a:tailEnd/>
                          </a:ln>
                        </wps:spPr>
                        <wps:txbx>
                          <w:txbxContent>
                            <w:p w14:paraId="3F4C5498" w14:textId="55B38BEC" w:rsidR="00B33E7D" w:rsidRPr="00334AD3" w:rsidRDefault="00B33E7D" w:rsidP="00B33E7D">
                              <w:pPr>
                                <w:jc w:val="center"/>
                                <w:textAlignment w:val="baseline"/>
                                <w:rPr>
                                  <w:rFonts w:cstheme="minorBidi"/>
                                  <w:color w:val="FFFFFF"/>
                                  <w:sz w:val="20"/>
                                  <w:szCs w:val="20"/>
                                  <w:lang w:val="en-US"/>
                                </w:rPr>
                              </w:pPr>
                            </w:p>
                          </w:txbxContent>
                        </wps:txbx>
                        <wps:bodyPr rot="0" vert="horz" wrap="square" lIns="91440" tIns="45720" rIns="91440" bIns="45720" anchor="ctr" anchorCtr="0" upright="1">
                          <a:noAutofit/>
                        </wps:bodyPr>
                      </wps:wsp>
                      <wps:wsp>
                        <wps:cNvPr id="189" name="Rectangle 34"/>
                        <wps:cNvSpPr>
                          <a:spLocks noChangeArrowheads="1"/>
                        </wps:cNvSpPr>
                        <wps:spPr bwMode="auto">
                          <a:xfrm>
                            <a:off x="36607" y="1630"/>
                            <a:ext cx="4684" cy="2880"/>
                          </a:xfrm>
                          <a:prstGeom prst="rect">
                            <a:avLst/>
                          </a:prstGeom>
                          <a:solidFill>
                            <a:srgbClr val="95B3D7"/>
                          </a:solidFill>
                          <a:ln w="25400">
                            <a:solidFill>
                              <a:srgbClr val="4F81BD"/>
                            </a:solidFill>
                            <a:miter lim="800000"/>
                            <a:headEnd/>
                            <a:tailEnd/>
                          </a:ln>
                        </wps:spPr>
                        <wps:txbx>
                          <w:txbxContent>
                            <w:p w14:paraId="7A84FA5C" w14:textId="02822434" w:rsidR="00B33E7D" w:rsidRPr="00334AD3" w:rsidRDefault="00B33E7D" w:rsidP="00B33E7D">
                              <w:pPr>
                                <w:jc w:val="center"/>
                                <w:textAlignment w:val="baseline"/>
                                <w:rPr>
                                  <w:rFonts w:cstheme="minorBidi"/>
                                  <w:color w:val="FFFFFF"/>
                                  <w:sz w:val="20"/>
                                  <w:szCs w:val="20"/>
                                  <w:lang w:val="en-US"/>
                                </w:rPr>
                              </w:pPr>
                            </w:p>
                          </w:txbxContent>
                        </wps:txbx>
                        <wps:bodyPr rot="0" vert="horz" wrap="square" lIns="91440" tIns="45720" rIns="91440" bIns="45720" anchor="ctr" anchorCtr="0" upright="1">
                          <a:noAutofit/>
                        </wps:bodyPr>
                      </wps:wsp>
                      <wps:wsp>
                        <wps:cNvPr id="190" name="Rectangle 35"/>
                        <wps:cNvSpPr>
                          <a:spLocks noChangeArrowheads="1"/>
                        </wps:cNvSpPr>
                        <wps:spPr bwMode="auto">
                          <a:xfrm>
                            <a:off x="16562" y="1622"/>
                            <a:ext cx="12856" cy="2880"/>
                          </a:xfrm>
                          <a:prstGeom prst="rect">
                            <a:avLst/>
                          </a:prstGeom>
                          <a:solidFill>
                            <a:srgbClr val="95B3D7"/>
                          </a:solidFill>
                          <a:ln w="25400">
                            <a:solidFill>
                              <a:srgbClr val="4F81BD"/>
                            </a:solidFill>
                            <a:miter lim="800000"/>
                            <a:headEnd/>
                            <a:tailEnd/>
                          </a:ln>
                        </wps:spPr>
                        <wps:txbx>
                          <w:txbxContent>
                            <w:p w14:paraId="501538E0" w14:textId="1C123B85" w:rsidR="00B33E7D" w:rsidRPr="00334AD3" w:rsidRDefault="00B33E7D" w:rsidP="00B33E7D">
                              <w:pPr>
                                <w:jc w:val="center"/>
                                <w:textAlignment w:val="baseline"/>
                                <w:rPr>
                                  <w:rFonts w:cstheme="minorBidi"/>
                                  <w:color w:val="FFFFFF"/>
                                  <w:sz w:val="20"/>
                                  <w:szCs w:val="20"/>
                                  <w:lang w:val="en-US"/>
                                </w:rPr>
                              </w:pPr>
                            </w:p>
                          </w:txbxContent>
                        </wps:txbx>
                        <wps:bodyPr rot="0" vert="horz" wrap="square" lIns="91440" tIns="45720" rIns="91440" bIns="45720" anchor="ctr" anchorCtr="0" upright="1">
                          <a:noAutofit/>
                        </wps:bodyPr>
                      </wps:wsp>
                      <wps:wsp>
                        <wps:cNvPr id="191" name="TextBox 37"/>
                        <wps:cNvSpPr txBox="1">
                          <a:spLocks noChangeArrowheads="1"/>
                        </wps:cNvSpPr>
                        <wps:spPr bwMode="auto">
                          <a:xfrm>
                            <a:off x="6727" y="1128"/>
                            <a:ext cx="3434" cy="447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5C0093" w14:textId="77777777" w:rsidR="00B33E7D" w:rsidRDefault="00B33E7D" w:rsidP="00B33E7D">
                              <w:pPr>
                                <w:textAlignment w:val="baseline"/>
                                <w:rPr>
                                  <w:rFonts w:asciiTheme="minorHAnsi" w:hAnsi="Calibri" w:cstheme="minorBidi"/>
                                  <w:color w:val="000000"/>
                                  <w:sz w:val="20"/>
                                  <w:szCs w:val="20"/>
                                  <w:lang w:val="en-US"/>
                                </w:rPr>
                              </w:pPr>
                              <w:r>
                                <w:rPr>
                                  <w:rFonts w:asciiTheme="minorHAnsi" w:hAnsi="Calibri" w:cstheme="minorBidi"/>
                                  <w:color w:val="000000"/>
                                  <w:sz w:val="20"/>
                                  <w:szCs w:val="20"/>
                                  <w:lang w:val="en-US"/>
                                </w:rPr>
                                <w:t>4</w:t>
                              </w:r>
                            </w:p>
                          </w:txbxContent>
                        </wps:txbx>
                        <wps:bodyPr rot="0" vert="horz" wrap="square" lIns="91440" tIns="45720" rIns="91440" bIns="45720" anchor="t" anchorCtr="0" upright="1">
                          <a:noAutofit/>
                        </wps:bodyPr>
                      </wps:wsp>
                      <wps:wsp>
                        <wps:cNvPr id="1857" name="TextBox 38"/>
                        <wps:cNvSpPr txBox="1">
                          <a:spLocks noChangeArrowheads="1"/>
                        </wps:cNvSpPr>
                        <wps:spPr bwMode="auto">
                          <a:xfrm>
                            <a:off x="31887" y="1128"/>
                            <a:ext cx="3434" cy="447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0ABD35" w14:textId="77777777" w:rsidR="00B33E7D" w:rsidRDefault="00B33E7D" w:rsidP="00B33E7D">
                              <w:pPr>
                                <w:textAlignment w:val="baseline"/>
                                <w:rPr>
                                  <w:rFonts w:asciiTheme="minorHAnsi" w:hAnsi="Calibri" w:cstheme="minorBidi"/>
                                  <w:color w:val="000000"/>
                                  <w:sz w:val="20"/>
                                  <w:szCs w:val="20"/>
                                  <w:lang w:val="en-US"/>
                                </w:rPr>
                              </w:pPr>
                              <w:r>
                                <w:rPr>
                                  <w:rFonts w:asciiTheme="minorHAnsi" w:hAnsi="Calibri" w:cstheme="minorBidi"/>
                                  <w:color w:val="000000"/>
                                  <w:sz w:val="20"/>
                                  <w:szCs w:val="20"/>
                                  <w:lang w:val="en-US"/>
                                </w:rPr>
                                <w:t>2</w:t>
                              </w:r>
                            </w:p>
                          </w:txbxContent>
                        </wps:txbx>
                        <wps:bodyPr rot="0" vert="horz" wrap="square" lIns="91440" tIns="45720" rIns="91440" bIns="45720" anchor="t" anchorCtr="0" upright="1">
                          <a:noAutofit/>
                        </wps:bodyPr>
                      </wps:wsp>
                      <wps:wsp>
                        <wps:cNvPr id="1860" name="TextBox 39"/>
                        <wps:cNvSpPr txBox="1">
                          <a:spLocks noChangeArrowheads="1"/>
                        </wps:cNvSpPr>
                        <wps:spPr bwMode="auto">
                          <a:xfrm>
                            <a:off x="46328" y="1115"/>
                            <a:ext cx="3434" cy="447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CC5B86" w14:textId="77777777" w:rsidR="00B33E7D" w:rsidRDefault="00B33E7D" w:rsidP="00B33E7D">
                              <w:pPr>
                                <w:textAlignment w:val="baseline"/>
                                <w:rPr>
                                  <w:rFonts w:asciiTheme="minorHAnsi" w:hAnsi="Calibri" w:cstheme="minorBidi"/>
                                  <w:color w:val="000000"/>
                                  <w:sz w:val="20"/>
                                  <w:szCs w:val="20"/>
                                  <w:lang w:val="en-US"/>
                                </w:rPr>
                              </w:pPr>
                              <w:r>
                                <w:rPr>
                                  <w:rFonts w:asciiTheme="minorHAnsi" w:hAnsi="Calibri" w:cstheme="minorBidi"/>
                                  <w:color w:val="000000"/>
                                  <w:sz w:val="20"/>
                                  <w:szCs w:val="20"/>
                                  <w:lang w:val="en-US"/>
                                </w:rPr>
                                <w:t>3</w:t>
                              </w:r>
                            </w:p>
                          </w:txbxContent>
                        </wps:txbx>
                        <wps:bodyPr rot="0" vert="horz" wrap="square" lIns="91440" tIns="45720" rIns="91440" bIns="45720" anchor="t" anchorCtr="0" upright="1">
                          <a:noAutofit/>
                        </wps:bodyPr>
                      </wps:wsp>
                      <wps:wsp>
                        <wps:cNvPr id="1862" name="Straight Connector 40"/>
                        <wps:cNvCnPr>
                          <a:cxnSpLocks noChangeShapeType="1"/>
                        </wps:cNvCnPr>
                        <wps:spPr bwMode="auto">
                          <a:xfrm>
                            <a:off x="382" y="4846"/>
                            <a:ext cx="70568" cy="0"/>
                          </a:xfrm>
                          <a:prstGeom prst="line">
                            <a:avLst/>
                          </a:prstGeom>
                          <a:noFill/>
                          <a:ln w="25400">
                            <a:solidFill>
                              <a:srgbClr val="9BBB59"/>
                            </a:solidFill>
                            <a:round/>
                            <a:headEnd type="oval" w="med" len="med"/>
                            <a:tailEnd type="oval" w="med" len="med"/>
                          </a:ln>
                          <a:effectLst>
                            <a:outerShdw dist="20000" dir="5400000" rotWithShape="0">
                              <a:srgbClr val="000000">
                                <a:alpha val="37999"/>
                              </a:srgbClr>
                            </a:outerShdw>
                          </a:effectLst>
                          <a:extLst>
                            <a:ext uri="{909E8E84-426E-40DD-AFC4-6F175D3DCCD1}">
                              <a14:hiddenFill xmlns:a14="http://schemas.microsoft.com/office/drawing/2010/main">
                                <a:noFill/>
                              </a14:hiddenFill>
                            </a:ext>
                          </a:extLst>
                        </wps:spPr>
                        <wps:bodyPr/>
                      </wps:wsp>
                      <wps:wsp>
                        <wps:cNvPr id="1863" name="Straight Connector 41"/>
                        <wps:cNvCnPr>
                          <a:cxnSpLocks noChangeShapeType="1"/>
                        </wps:cNvCnPr>
                        <wps:spPr bwMode="auto">
                          <a:xfrm>
                            <a:off x="0" y="0"/>
                            <a:ext cx="0" cy="10080"/>
                          </a:xfrm>
                          <a:prstGeom prst="line">
                            <a:avLst/>
                          </a:prstGeom>
                          <a:noFill/>
                          <a:ln w="9525">
                            <a:solidFill>
                              <a:srgbClr val="4A7EBB"/>
                            </a:solidFill>
                            <a:round/>
                            <a:headEnd/>
                            <a:tailEnd/>
                          </a:ln>
                          <a:extLst>
                            <a:ext uri="{909E8E84-426E-40DD-AFC4-6F175D3DCCD1}">
                              <a14:hiddenFill xmlns:a14="http://schemas.microsoft.com/office/drawing/2010/main">
                                <a:noFill/>
                              </a14:hiddenFill>
                            </a:ext>
                          </a:extLst>
                        </wps:spPr>
                        <wps:bodyPr/>
                      </wps:wsp>
                      <wps:wsp>
                        <wps:cNvPr id="1864" name="Straight Connector 42"/>
                        <wps:cNvCnPr>
                          <a:cxnSpLocks noChangeShapeType="1"/>
                        </wps:cNvCnPr>
                        <wps:spPr bwMode="auto">
                          <a:xfrm>
                            <a:off x="70654" y="0"/>
                            <a:ext cx="0" cy="10080"/>
                          </a:xfrm>
                          <a:prstGeom prst="line">
                            <a:avLst/>
                          </a:prstGeom>
                          <a:noFill/>
                          <a:ln w="9525">
                            <a:solidFill>
                              <a:srgbClr val="4A7EBB"/>
                            </a:solidFill>
                            <a:round/>
                            <a:headEnd/>
                            <a:tailEnd/>
                          </a:ln>
                          <a:extLst>
                            <a:ext uri="{909E8E84-426E-40DD-AFC4-6F175D3DCCD1}">
                              <a14:hiddenFill xmlns:a14="http://schemas.microsoft.com/office/drawing/2010/main">
                                <a:noFill/>
                              </a14:hiddenFill>
                            </a:ext>
                          </a:extLst>
                        </wps:spPr>
                        <wps:bodyPr/>
                      </wps:wsp>
                      <wps:wsp>
                        <wps:cNvPr id="1865" name="Straight Arrow Connector 43"/>
                        <wps:cNvCnPr>
                          <a:cxnSpLocks noChangeShapeType="1"/>
                        </wps:cNvCnPr>
                        <wps:spPr bwMode="auto">
                          <a:xfrm>
                            <a:off x="382" y="8611"/>
                            <a:ext cx="70185" cy="0"/>
                          </a:xfrm>
                          <a:prstGeom prst="straightConnector1">
                            <a:avLst/>
                          </a:prstGeom>
                          <a:noFill/>
                          <a:ln w="9525">
                            <a:solidFill>
                              <a:srgbClr val="000000"/>
                            </a:solidFill>
                            <a:prstDash val="sysDot"/>
                            <a:round/>
                            <a:headEnd type="arrow" w="med" len="med"/>
                            <a:tailEnd type="arrow" w="med" len="med"/>
                          </a:ln>
                          <a:extLst>
                            <a:ext uri="{909E8E84-426E-40DD-AFC4-6F175D3DCCD1}">
                              <a14:hiddenFill xmlns:a14="http://schemas.microsoft.com/office/drawing/2010/main">
                                <a:noFill/>
                              </a14:hiddenFill>
                            </a:ext>
                          </a:extLst>
                        </wps:spPr>
                        <wps:bodyPr/>
                      </wps:wsp>
                      <wps:wsp>
                        <wps:cNvPr id="1866" name="Rectangle 44"/>
                        <wps:cNvSpPr>
                          <a:spLocks noChangeArrowheads="1"/>
                        </wps:cNvSpPr>
                        <wps:spPr bwMode="auto">
                          <a:xfrm>
                            <a:off x="31683" y="6838"/>
                            <a:ext cx="5301" cy="3510"/>
                          </a:xfrm>
                          <a:prstGeom prst="rect">
                            <a:avLst/>
                          </a:prstGeom>
                          <a:solidFill>
                            <a:srgbClr val="FFFFFF"/>
                          </a:solidFill>
                          <a:ln w="9525">
                            <a:solidFill>
                              <a:srgbClr val="FFFFFF"/>
                            </a:solidFill>
                            <a:prstDash val="sysDot"/>
                            <a:miter lim="800000"/>
                            <a:headEnd/>
                            <a:tailEnd/>
                          </a:ln>
                        </wps:spPr>
                        <wps:txbx>
                          <w:txbxContent>
                            <w:p w14:paraId="56CDE94D" w14:textId="77777777" w:rsidR="00B33E7D" w:rsidRPr="00334AD3" w:rsidRDefault="00B33E7D" w:rsidP="00B33E7D">
                              <w:pPr>
                                <w:jc w:val="center"/>
                                <w:textAlignment w:val="baseline"/>
                                <w:rPr>
                                  <w:rFonts w:cstheme="minorBidi"/>
                                  <w:color w:val="000000"/>
                                  <w:sz w:val="20"/>
                                  <w:szCs w:val="20"/>
                                  <w:lang w:val="en-US"/>
                                </w:rPr>
                              </w:pPr>
                              <w:r w:rsidRPr="00334AD3">
                                <w:rPr>
                                  <w:rFonts w:cstheme="minorBidi"/>
                                  <w:color w:val="000000"/>
                                  <w:sz w:val="20"/>
                                  <w:szCs w:val="20"/>
                                  <w:lang w:val="en-US"/>
                                </w:rPr>
                                <w:t>17</w:t>
                              </w:r>
                              <w:r w:rsidRPr="00334AD3">
                                <w:rPr>
                                  <w:rFonts w:cstheme="minorBidi"/>
                                  <w:color w:val="000000"/>
                                  <w:sz w:val="28"/>
                                  <w:szCs w:val="28"/>
                                  <w:lang w:val="en-US"/>
                                </w:rPr>
                                <w:t xml:space="preserve"> </w:t>
                              </w:r>
                            </w:p>
                          </w:txbxContent>
                        </wps:txbx>
                        <wps:bodyPr rot="0" vert="horz" wrap="square" lIns="91440" tIns="45720" rIns="91440" bIns="45720" anchor="ctr" anchorCtr="0" upright="1">
                          <a:noAutofit/>
                        </wps:bodyPr>
                      </wps:wsp>
                      <wps:wsp>
                        <wps:cNvPr id="1867" name="Rectangle 51"/>
                        <wps:cNvSpPr>
                          <a:spLocks noChangeArrowheads="1"/>
                        </wps:cNvSpPr>
                        <wps:spPr bwMode="auto">
                          <a:xfrm>
                            <a:off x="17966" y="9303"/>
                            <a:ext cx="32819" cy="3397"/>
                          </a:xfrm>
                          <a:prstGeom prst="rect">
                            <a:avLst/>
                          </a:prstGeom>
                          <a:solidFill>
                            <a:srgbClr val="FFFFFF"/>
                          </a:solidFill>
                          <a:ln w="9525">
                            <a:solidFill>
                              <a:srgbClr val="FFFFFF"/>
                            </a:solidFill>
                            <a:prstDash val="sysDot"/>
                            <a:miter lim="800000"/>
                            <a:headEnd/>
                            <a:tailEnd/>
                          </a:ln>
                        </wps:spPr>
                        <wps:txbx>
                          <w:txbxContent>
                            <w:p w14:paraId="1944D8E1" w14:textId="0C699423" w:rsidR="00B33E7D" w:rsidRPr="00334AD3" w:rsidRDefault="00B82428" w:rsidP="00D7573A">
                              <w:pPr>
                                <w:spacing w:line="240" w:lineRule="auto"/>
                                <w:jc w:val="center"/>
                                <w:textAlignment w:val="baseline"/>
                                <w:rPr>
                                  <w:rFonts w:cstheme="minorBidi"/>
                                  <w:color w:val="000000"/>
                                  <w:sz w:val="20"/>
                                  <w:szCs w:val="20"/>
                                  <w:lang w:val="en-US"/>
                                </w:rPr>
                              </w:pPr>
                              <w:r w:rsidRPr="009F1498">
                                <w:rPr>
                                  <w:i/>
                                </w:rPr>
                                <w:t>L</w:t>
                              </w:r>
                              <w:r w:rsidRPr="009F1498">
                                <w:rPr>
                                  <w:vertAlign w:val="subscript"/>
                                </w:rPr>
                                <w:t>total</w:t>
                              </w:r>
                              <w:r>
                                <w:rPr>
                                  <w:rFonts w:cstheme="minorBidi"/>
                                  <w:color w:val="000000"/>
                                  <w:sz w:val="20"/>
                                  <w:szCs w:val="20"/>
                                  <w:lang w:val="en-US"/>
                                </w:rPr>
                                <w:t xml:space="preserve"> = </w:t>
                              </w:r>
                              <w:r w:rsidR="00B33E7D" w:rsidRPr="00334AD3">
                                <w:rPr>
                                  <w:rFonts w:cstheme="minorBidi"/>
                                  <w:color w:val="000000"/>
                                  <w:sz w:val="20"/>
                                  <w:szCs w:val="20"/>
                                  <w:lang w:val="en-US"/>
                                </w:rPr>
                                <w:t>total length of connection line</w:t>
                              </w:r>
                            </w:p>
                          </w:txbxContent>
                        </wps:txbx>
                        <wps:bodyPr rot="0" vert="horz" wrap="square" lIns="91440" tIns="45720" rIns="91440" bIns="45720" anchor="ctr" anchorCtr="0" upright="1">
                          <a:noAutofit/>
                        </wps:bodyPr>
                      </wps:wsp>
                      <wps:wsp>
                        <wps:cNvPr id="1868" name="TextBox 52"/>
                        <wps:cNvSpPr txBox="1">
                          <a:spLocks noChangeArrowheads="1"/>
                        </wps:cNvSpPr>
                        <wps:spPr bwMode="auto">
                          <a:xfrm>
                            <a:off x="62168" y="938"/>
                            <a:ext cx="3434" cy="447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2B5D36" w14:textId="77777777" w:rsidR="00B33E7D" w:rsidRDefault="00B33E7D" w:rsidP="00B33E7D">
                              <w:pPr>
                                <w:textAlignment w:val="baseline"/>
                                <w:rPr>
                                  <w:rFonts w:asciiTheme="minorHAnsi" w:hAnsi="Calibri" w:cstheme="minorBidi"/>
                                  <w:color w:val="000000"/>
                                  <w:sz w:val="20"/>
                                  <w:szCs w:val="20"/>
                                  <w:lang w:val="en-US"/>
                                </w:rPr>
                              </w:pPr>
                              <w:r>
                                <w:rPr>
                                  <w:rFonts w:asciiTheme="minorHAnsi" w:hAnsi="Calibri" w:cstheme="minorBidi"/>
                                  <w:color w:val="000000"/>
                                  <w:sz w:val="20"/>
                                  <w:szCs w:val="20"/>
                                  <w:lang w:val="en-US"/>
                                </w:rPr>
                                <w:t>1</w:t>
                              </w:r>
                            </w:p>
                          </w:txbxContent>
                        </wps:txbx>
                        <wps:bodyPr rot="0" vert="horz" wrap="square" lIns="91440" tIns="45720" rIns="91440" bIns="45720" anchor="t" anchorCtr="0" upright="1">
                          <a:noAutofit/>
                        </wps:bodyPr>
                      </wps:wsp>
                      <wps:wsp>
                        <wps:cNvPr id="1869" name="Rectangle 45"/>
                        <wps:cNvSpPr>
                          <a:spLocks noChangeArrowheads="1"/>
                        </wps:cNvSpPr>
                        <wps:spPr bwMode="auto">
                          <a:xfrm>
                            <a:off x="65971" y="1592"/>
                            <a:ext cx="4683" cy="2880"/>
                          </a:xfrm>
                          <a:prstGeom prst="rect">
                            <a:avLst/>
                          </a:prstGeom>
                          <a:solidFill>
                            <a:srgbClr val="95B3D7"/>
                          </a:solidFill>
                          <a:ln w="25400">
                            <a:solidFill>
                              <a:srgbClr val="4F81BD"/>
                            </a:solidFill>
                            <a:miter lim="800000"/>
                            <a:headEnd/>
                            <a:tailEnd/>
                          </a:ln>
                        </wps:spPr>
                        <wps:txbx>
                          <w:txbxContent>
                            <w:p w14:paraId="590C8DFA" w14:textId="640BBCF1" w:rsidR="00B33E7D" w:rsidRPr="00334AD3" w:rsidRDefault="00B33E7D" w:rsidP="00B33E7D">
                              <w:pPr>
                                <w:jc w:val="center"/>
                                <w:textAlignment w:val="baseline"/>
                                <w:rPr>
                                  <w:rFonts w:cstheme="minorBidi"/>
                                  <w:color w:val="FFFFFF"/>
                                  <w:sz w:val="20"/>
                                  <w:szCs w:val="20"/>
                                  <w:lang w:val="en-US"/>
                                </w:rPr>
                              </w:pPr>
                            </w:p>
                          </w:txbxContent>
                        </wps:txbx>
                        <wps:bodyPr rot="0" vert="horz" wrap="square" lIns="91440" tIns="45720" rIns="91440" bIns="45720" anchor="ctr" anchorCtr="0" upright="1">
                          <a:noAutofit/>
                        </wps:bodyPr>
                      </wps:wsp>
                      <wps:wsp>
                        <wps:cNvPr id="1870" name="TextBox 52"/>
                        <wps:cNvSpPr txBox="1">
                          <a:spLocks noChangeArrowheads="1"/>
                        </wps:cNvSpPr>
                        <wps:spPr bwMode="auto">
                          <a:xfrm>
                            <a:off x="66804" y="1366"/>
                            <a:ext cx="3434" cy="447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520E4C" w14:textId="77777777" w:rsidR="00D7573A" w:rsidRPr="00D7573A" w:rsidRDefault="00D7573A" w:rsidP="00B33E7D">
                              <w:pPr>
                                <w:textAlignment w:val="baseline"/>
                                <w:rPr>
                                  <w:rFonts w:asciiTheme="minorHAnsi" w:hAnsi="Calibri" w:cstheme="minorBidi"/>
                                  <w:color w:val="FFFFFF" w:themeColor="background1"/>
                                  <w:sz w:val="20"/>
                                  <w:szCs w:val="20"/>
                                  <w:lang w:val="en-US"/>
                                </w:rPr>
                              </w:pPr>
                              <w:r w:rsidRPr="00D7573A">
                                <w:rPr>
                                  <w:rFonts w:asciiTheme="minorHAnsi" w:hAnsi="Calibri" w:cstheme="minorBidi"/>
                                  <w:color w:val="FFFFFF" w:themeColor="background1"/>
                                  <w:sz w:val="20"/>
                                  <w:szCs w:val="20"/>
                                  <w:lang w:val="en-US"/>
                                </w:rPr>
                                <w:t>1</w:t>
                              </w:r>
                            </w:p>
                          </w:txbxContent>
                        </wps:txbx>
                        <wps:bodyPr rot="0" vert="horz" wrap="square" lIns="91440" tIns="45720" rIns="91440" bIns="45720" anchor="t" anchorCtr="0" upright="1">
                          <a:noAutofit/>
                        </wps:bodyPr>
                      </wps:wsp>
                      <wps:wsp>
                        <wps:cNvPr id="1871" name="TextBox 52"/>
                        <wps:cNvSpPr txBox="1">
                          <a:spLocks noChangeArrowheads="1"/>
                        </wps:cNvSpPr>
                        <wps:spPr bwMode="auto">
                          <a:xfrm>
                            <a:off x="55257" y="1366"/>
                            <a:ext cx="3434" cy="447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71EC9D" w14:textId="1E5D25C4" w:rsidR="00D7573A" w:rsidRPr="00D7573A" w:rsidRDefault="00D7573A" w:rsidP="00B33E7D">
                              <w:pPr>
                                <w:textAlignment w:val="baseline"/>
                                <w:rPr>
                                  <w:rFonts w:asciiTheme="minorHAnsi" w:hAnsi="Calibri" w:cstheme="minorBidi"/>
                                  <w:color w:val="FFFFFF" w:themeColor="background1"/>
                                  <w:sz w:val="20"/>
                                  <w:szCs w:val="20"/>
                                  <w:lang w:val="en-US"/>
                                </w:rPr>
                              </w:pPr>
                              <w:r>
                                <w:rPr>
                                  <w:rFonts w:asciiTheme="minorHAnsi" w:hAnsi="Calibri" w:cstheme="minorBidi"/>
                                  <w:color w:val="FFFFFF" w:themeColor="background1"/>
                                  <w:sz w:val="20"/>
                                  <w:szCs w:val="20"/>
                                  <w:lang w:val="en-US"/>
                                </w:rPr>
                                <w:t>2</w:t>
                              </w:r>
                            </w:p>
                          </w:txbxContent>
                        </wps:txbx>
                        <wps:bodyPr rot="0" vert="horz" wrap="square" lIns="91440" tIns="45720" rIns="91440" bIns="45720" anchor="t" anchorCtr="0" upright="1">
                          <a:noAutofit/>
                        </wps:bodyPr>
                      </wps:wsp>
                      <wps:wsp>
                        <wps:cNvPr id="1872" name="TextBox 52"/>
                        <wps:cNvSpPr txBox="1">
                          <a:spLocks noChangeArrowheads="1"/>
                        </wps:cNvSpPr>
                        <wps:spPr bwMode="auto">
                          <a:xfrm>
                            <a:off x="37304" y="1366"/>
                            <a:ext cx="3434" cy="447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6BD1EC" w14:textId="77777777" w:rsidR="00D7573A" w:rsidRPr="00D7573A" w:rsidRDefault="00D7573A" w:rsidP="00B33E7D">
                              <w:pPr>
                                <w:textAlignment w:val="baseline"/>
                                <w:rPr>
                                  <w:rFonts w:asciiTheme="minorHAnsi" w:hAnsi="Calibri" w:cstheme="minorBidi"/>
                                  <w:color w:val="FFFFFF" w:themeColor="background1"/>
                                  <w:sz w:val="20"/>
                                  <w:szCs w:val="20"/>
                                  <w:lang w:val="en-US"/>
                                </w:rPr>
                              </w:pPr>
                              <w:r w:rsidRPr="00D7573A">
                                <w:rPr>
                                  <w:rFonts w:asciiTheme="minorHAnsi" w:hAnsi="Calibri" w:cstheme="minorBidi"/>
                                  <w:color w:val="FFFFFF" w:themeColor="background1"/>
                                  <w:sz w:val="20"/>
                                  <w:szCs w:val="20"/>
                                  <w:lang w:val="en-US"/>
                                </w:rPr>
                                <w:t>1</w:t>
                              </w:r>
                            </w:p>
                          </w:txbxContent>
                        </wps:txbx>
                        <wps:bodyPr rot="0" vert="horz" wrap="square" lIns="91440" tIns="45720" rIns="91440" bIns="45720" anchor="t" anchorCtr="0" upright="1">
                          <a:noAutofit/>
                        </wps:bodyPr>
                      </wps:wsp>
                      <wps:wsp>
                        <wps:cNvPr id="1873" name="TextBox 52"/>
                        <wps:cNvSpPr txBox="1">
                          <a:spLocks noChangeArrowheads="1"/>
                        </wps:cNvSpPr>
                        <wps:spPr bwMode="auto">
                          <a:xfrm>
                            <a:off x="21585" y="1366"/>
                            <a:ext cx="3434" cy="447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C87EFA" w14:textId="604EDE52" w:rsidR="00D7573A" w:rsidRPr="00D7573A" w:rsidRDefault="00D7573A" w:rsidP="00B33E7D">
                              <w:pPr>
                                <w:textAlignment w:val="baseline"/>
                                <w:rPr>
                                  <w:rFonts w:asciiTheme="minorHAnsi" w:hAnsi="Calibri" w:cstheme="minorBidi"/>
                                  <w:color w:val="FFFFFF" w:themeColor="background1"/>
                                  <w:sz w:val="20"/>
                                  <w:szCs w:val="20"/>
                                  <w:lang w:val="en-US"/>
                                </w:rPr>
                              </w:pPr>
                              <w:r>
                                <w:rPr>
                                  <w:rFonts w:asciiTheme="minorHAnsi" w:hAnsi="Calibri" w:cstheme="minorBidi"/>
                                  <w:color w:val="FFFFFF" w:themeColor="background1"/>
                                  <w:sz w:val="20"/>
                                  <w:szCs w:val="20"/>
                                  <w:lang w:val="en-US"/>
                                </w:rPr>
                                <w:t>4</w:t>
                              </w:r>
                            </w:p>
                          </w:txbxContent>
                        </wps:txbx>
                        <wps:bodyPr rot="0" vert="horz" wrap="square" lIns="91440" tIns="45720" rIns="91440" bIns="45720" anchor="t" anchorCtr="0" upright="1">
                          <a:noAutofit/>
                        </wps:bodyPr>
                      </wps:wsp>
                    </wpg:wgp>
                  </a:graphicData>
                </a:graphic>
              </wp:inline>
            </w:drawing>
          </mc:Choice>
          <mc:Fallback>
            <w:pict>
              <v:group w14:anchorId="2B9D03B1" id="Gruppieren 64" o:spid="_x0000_s1663" style="width:418pt;height:73.75pt;mso-position-horizontal-relative:char;mso-position-vertical-relative:line" coordsize="7095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">
                <v:rect id="Rectangle 33" o:spid="_x0000_s1664" style="position:absolute;left:52812;top:1592;width:8298;height:28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" fillcolor="#95b3d7" strokecolor="#4f81bd" strokeweight="2pt">
                  <v:textbox>
                    <w:txbxContent>
                      <w:p w14:paraId="3F4C5498" w14:textId="55B38BEC" w:rsidR="00B33E7D" w:rsidRPr="00334AD3" w:rsidRDefault="00B33E7D" w:rsidP="00B33E7D">
                        <w:pPr>
                          <w:jc w:val="center"/>
                          <w:textAlignment w:val="baseline"/>
                          <w:rPr>
                            <w:rFonts w:cstheme="minorBidi"/>
                            <w:color w:val="FFFFFF"/>
                            <w:sz w:val="20"/>
                            <w:szCs w:val="20"/>
                            <w:lang w:val="en-US"/>
                          </w:rPr>
                        </w:pPr>
                      </w:p>
                    </w:txbxContent>
                  </v:textbox>
                </v:rect>
                <v:rect id="Rectangle 34" o:spid="_x0000_s1665" style="position:absolute;left:36607;top:1630;width:4684;height:2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" fillcolor="#95b3d7" strokecolor="#4f81bd" strokeweight="2pt">
                  <v:textbox>
                    <w:txbxContent>
                      <w:p w14:paraId="7A84FA5C" w14:textId="02822434" w:rsidR="00B33E7D" w:rsidRPr="00334AD3" w:rsidRDefault="00B33E7D" w:rsidP="00B33E7D">
                        <w:pPr>
                          <w:jc w:val="center"/>
                          <w:textAlignment w:val="baseline"/>
                          <w:rPr>
                            <w:rFonts w:cstheme="minorBidi"/>
                            <w:color w:val="FFFFFF"/>
                            <w:sz w:val="20"/>
                            <w:szCs w:val="20"/>
                            <w:lang w:val="en-US"/>
                          </w:rPr>
                        </w:pPr>
                      </w:p>
                    </w:txbxContent>
                  </v:textbox>
                </v:rect>
                <v:rect id="Rectangle 35" o:spid="_x0000_s1666" style="position:absolute;left:16562;top:1622;width:12856;height:2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" fillcolor="#95b3d7" strokecolor="#4f81bd" strokeweight="2pt">
                  <v:textbox>
                    <w:txbxContent>
                      <w:p w14:paraId="501538E0" w14:textId="1C123B85" w:rsidR="00B33E7D" w:rsidRPr="00334AD3" w:rsidRDefault="00B33E7D" w:rsidP="00B33E7D">
                        <w:pPr>
                          <w:jc w:val="center"/>
                          <w:textAlignment w:val="baseline"/>
                          <w:rPr>
                            <w:rFonts w:cstheme="minorBidi"/>
                            <w:color w:val="FFFFFF"/>
                            <w:sz w:val="20"/>
                            <w:szCs w:val="20"/>
                            <w:lang w:val="en-US"/>
                          </w:rPr>
                        </w:pPr>
                      </w:p>
                    </w:txbxContent>
                  </v:textbox>
                </v:rect>
                <v:shape id="TextBox 37" o:spid="_x0000_s1667" type="#_x0000_t202" style="position:absolute;left:6727;top:1128;width:3434;height:4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" filled="f" stroked="f">
                  <v:textbox>
                    <w:txbxContent>
                      <w:p w14:paraId="325C0093" w14:textId="77777777" w:rsidR="00B33E7D" w:rsidRDefault="00B33E7D" w:rsidP="00B33E7D">
                        <w:pPr>
                          <w:textAlignment w:val="baseline"/>
                          <w:rPr>
                            <w:rFonts w:asciiTheme="minorHAnsi" w:hAnsi="Calibri" w:cstheme="minorBidi"/>
                            <w:color w:val="000000"/>
                            <w:sz w:val="20"/>
                            <w:szCs w:val="20"/>
                            <w:lang w:val="en-US"/>
                          </w:rPr>
                        </w:pPr>
                        <w:r>
                          <w:rPr>
                            <w:rFonts w:asciiTheme="minorHAnsi" w:hAnsi="Calibri" w:cstheme="minorBidi"/>
                            <w:color w:val="000000"/>
                            <w:sz w:val="20"/>
                            <w:szCs w:val="20"/>
                            <w:lang w:val="en-US"/>
                          </w:rPr>
                          <w:t>4</w:t>
                        </w:r>
                      </w:p>
                    </w:txbxContent>
                  </v:textbox>
                </v:shape>
                <v:shape id="TextBox 38" o:spid="_x0000_s1668" type="#_x0000_t202" style="position:absolute;left:31887;top:1128;width:3434;height:4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" filled="f" stroked="f">
                  <v:textbox>
                    <w:txbxContent>
                      <w:p w14:paraId="1A0ABD35" w14:textId="77777777" w:rsidR="00B33E7D" w:rsidRDefault="00B33E7D" w:rsidP="00B33E7D">
                        <w:pPr>
                          <w:textAlignment w:val="baseline"/>
                          <w:rPr>
                            <w:rFonts w:asciiTheme="minorHAnsi" w:hAnsi="Calibri" w:cstheme="minorBidi"/>
                            <w:color w:val="000000"/>
                            <w:sz w:val="20"/>
                            <w:szCs w:val="20"/>
                            <w:lang w:val="en-US"/>
                          </w:rPr>
                        </w:pPr>
                        <w:r>
                          <w:rPr>
                            <w:rFonts w:asciiTheme="minorHAnsi" w:hAnsi="Calibri" w:cstheme="minorBidi"/>
                            <w:color w:val="000000"/>
                            <w:sz w:val="20"/>
                            <w:szCs w:val="20"/>
                            <w:lang w:val="en-US"/>
                          </w:rPr>
                          <w:t>2</w:t>
                        </w:r>
                      </w:p>
                    </w:txbxContent>
                  </v:textbox>
                </v:shape>
                <v:shape id="TextBox 39" o:spid="_x0000_s1669" type="#_x0000_t202" style="position:absolute;left:46328;top:1115;width:3434;height:4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" filled="f" stroked="f">
                  <v:textbox>
                    <w:txbxContent>
                      <w:p w14:paraId="66CC5B86" w14:textId="77777777" w:rsidR="00B33E7D" w:rsidRDefault="00B33E7D" w:rsidP="00B33E7D">
                        <w:pPr>
                          <w:textAlignment w:val="baseline"/>
                          <w:rPr>
                            <w:rFonts w:asciiTheme="minorHAnsi" w:hAnsi="Calibri" w:cstheme="minorBidi"/>
                            <w:color w:val="000000"/>
                            <w:sz w:val="20"/>
                            <w:szCs w:val="20"/>
                            <w:lang w:val="en-US"/>
                          </w:rPr>
                        </w:pPr>
                        <w:r>
                          <w:rPr>
                            <w:rFonts w:asciiTheme="minorHAnsi" w:hAnsi="Calibri" w:cstheme="minorBidi"/>
                            <w:color w:val="000000"/>
                            <w:sz w:val="20"/>
                            <w:szCs w:val="20"/>
                            <w:lang w:val="en-US"/>
                          </w:rPr>
                          <w:t>3</w:t>
                        </w:r>
                      </w:p>
                    </w:txbxContent>
                  </v:textbox>
                </v:shape>
                <v:line id="Straight Connector 40" o:spid="_x0000_s1670" style="position:absolute;visibility:visible;mso-wrap-style:square" from="382,4846" to="70950,48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" strokecolor="#9bbb59" strokeweight="2pt">
                  <v:stroke startarrow="oval" endarrow="oval"/>
                  <v:shadow on="t" color="black" opacity="24903f" origin=",.5" offset="0,.55556mm"/>
                </v:line>
                <v:line id="Straight Connector 41" o:spid="_x0000_s1671" style="position:absolute;visibility:visible;mso-wrap-style:square" from="0,0" to="0,100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" strokecolor="#4a7ebb"/>
                <v:line id="Straight Connector 42" o:spid="_x0000_s1672" style="position:absolute;visibility:visible;mso-wrap-style:square" from="70654,0" to="70654,100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" strokecolor="#4a7ebb"/>
                <v:shape id="Straight Arrow Connector 43" o:spid="_x0000_s1673" type="#_x0000_t32" style="position:absolute;left:382;top:8611;width:7018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">
                  <v:stroke dashstyle="1 1" startarrow="open" endarrow="open"/>
                </v:shape>
                <v:rect id="Rectangle 44" o:spid="_x0000_s1674" style="position:absolute;left:31683;top:6838;width:5301;height:35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" strokecolor="white">
                  <v:stroke dashstyle="1 1"/>
                  <v:textbox>
                    <w:txbxContent>
                      <w:p w14:paraId="56CDE94D" w14:textId="77777777" w:rsidR="00B33E7D" w:rsidRPr="00334AD3" w:rsidRDefault="00B33E7D" w:rsidP="00B33E7D">
                        <w:pPr>
                          <w:jc w:val="center"/>
                          <w:textAlignment w:val="baseline"/>
                          <w:rPr>
                            <w:rFonts w:cstheme="minorBidi"/>
                            <w:color w:val="000000"/>
                            <w:sz w:val="20"/>
                            <w:szCs w:val="20"/>
                            <w:lang w:val="en-US"/>
                          </w:rPr>
                        </w:pPr>
                        <w:r w:rsidRPr="00334AD3">
                          <w:rPr>
                            <w:rFonts w:cstheme="minorBidi"/>
                            <w:color w:val="000000"/>
                            <w:sz w:val="20"/>
                            <w:szCs w:val="20"/>
                            <w:lang w:val="en-US"/>
                          </w:rPr>
                          <w:t>17</w:t>
                        </w:r>
                        <w:r w:rsidRPr="00334AD3">
                          <w:rPr>
                            <w:rFonts w:cstheme="minorBidi"/>
                            <w:color w:val="000000"/>
                            <w:sz w:val="28"/>
                            <w:szCs w:val="28"/>
                            <w:lang w:val="en-US"/>
                          </w:rPr>
                          <w:t xml:space="preserve"> </w:t>
                        </w:r>
                      </w:p>
                    </w:txbxContent>
                  </v:textbox>
                </v:rect>
                <v:rect id="Rectangle 51" o:spid="_x0000_s1675" style="position:absolute;left:17966;top:9303;width:32819;height:33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" strokecolor="white">
                  <v:stroke dashstyle="1 1"/>
                  <v:textbox>
                    <w:txbxContent>
                      <w:p w14:paraId="1944D8E1" w14:textId="0C699423" w:rsidR="00B33E7D" w:rsidRPr="00334AD3" w:rsidRDefault="00B82428" w:rsidP="00D7573A">
                        <w:pPr>
                          <w:spacing w:line="240" w:lineRule="auto"/>
                          <w:jc w:val="center"/>
                          <w:textAlignment w:val="baseline"/>
                          <w:rPr>
                            <w:rFonts w:cstheme="minorBidi"/>
                            <w:color w:val="000000"/>
                            <w:sz w:val="20"/>
                            <w:szCs w:val="20"/>
                            <w:lang w:val="en-US"/>
                          </w:rPr>
                        </w:pPr>
                        <w:r w:rsidRPr="009F1498">
                          <w:rPr>
                            <w:i/>
                          </w:rPr>
                          <w:t>L</w:t>
                        </w:r>
                        <w:r w:rsidRPr="009F1498">
                          <w:rPr>
                            <w:vertAlign w:val="subscript"/>
                          </w:rPr>
                          <w:t>total</w:t>
                        </w:r>
                        <w:r>
                          <w:rPr>
                            <w:rFonts w:cstheme="minorBidi"/>
                            <w:color w:val="000000"/>
                            <w:sz w:val="20"/>
                            <w:szCs w:val="20"/>
                            <w:lang w:val="en-US"/>
                          </w:rPr>
                          <w:t xml:space="preserve"> = </w:t>
                        </w:r>
                        <w:r w:rsidR="00B33E7D" w:rsidRPr="00334AD3">
                          <w:rPr>
                            <w:rFonts w:cstheme="minorBidi"/>
                            <w:color w:val="000000"/>
                            <w:sz w:val="20"/>
                            <w:szCs w:val="20"/>
                            <w:lang w:val="en-US"/>
                          </w:rPr>
                          <w:t>total length of connection line</w:t>
                        </w:r>
                      </w:p>
                    </w:txbxContent>
                  </v:textbox>
                </v:rect>
                <v:shape id="TextBox 52" o:spid="_x0000_s1676" type="#_x0000_t202" style="position:absolute;left:62168;top:938;width:3434;height:4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" filled="f" stroked="f">
                  <v:textbox>
                    <w:txbxContent>
                      <w:p w14:paraId="322B5D36" w14:textId="77777777" w:rsidR="00B33E7D" w:rsidRDefault="00B33E7D" w:rsidP="00B33E7D">
                        <w:pPr>
                          <w:textAlignment w:val="baseline"/>
                          <w:rPr>
                            <w:rFonts w:asciiTheme="minorHAnsi" w:hAnsi="Calibri" w:cstheme="minorBidi"/>
                            <w:color w:val="000000"/>
                            <w:sz w:val="20"/>
                            <w:szCs w:val="20"/>
                            <w:lang w:val="en-US"/>
                          </w:rPr>
                        </w:pPr>
                        <w:r>
                          <w:rPr>
                            <w:rFonts w:asciiTheme="minorHAnsi" w:hAnsi="Calibri" w:cstheme="minorBidi"/>
                            <w:color w:val="000000"/>
                            <w:sz w:val="20"/>
                            <w:szCs w:val="20"/>
                            <w:lang w:val="en-US"/>
                          </w:rPr>
                          <w:t>1</w:t>
                        </w:r>
                      </w:p>
                    </w:txbxContent>
                  </v:textbox>
                </v:shape>
                <v:rect id="Rectangle 45" o:spid="_x0000_s1677" style="position:absolute;left:65971;top:1592;width:4683;height:2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" fillcolor="#95b3d7" strokecolor="#4f81bd" strokeweight="2pt">
                  <v:textbox>
                    <w:txbxContent>
                      <w:p w14:paraId="590C8DFA" w14:textId="640BBCF1" w:rsidR="00B33E7D" w:rsidRPr="00334AD3" w:rsidRDefault="00B33E7D" w:rsidP="00B33E7D">
                        <w:pPr>
                          <w:jc w:val="center"/>
                          <w:textAlignment w:val="baseline"/>
                          <w:rPr>
                            <w:rFonts w:cstheme="minorBidi"/>
                            <w:color w:val="FFFFFF"/>
                            <w:sz w:val="20"/>
                            <w:szCs w:val="20"/>
                            <w:lang w:val="en-US"/>
                          </w:rPr>
                        </w:pPr>
                      </w:p>
                    </w:txbxContent>
                  </v:textbox>
                </v:rect>
                <v:shape id="TextBox 52" o:spid="_x0000_s1678" type="#_x0000_t202" style="position:absolute;left:66804;top:1366;width:3434;height:4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" filled="f" stroked="f">
                  <v:textbox>
                    <w:txbxContent>
                      <w:p w14:paraId="40520E4C" w14:textId="77777777" w:rsidR="00D7573A" w:rsidRPr="00D7573A" w:rsidRDefault="00D7573A" w:rsidP="00B33E7D">
                        <w:pPr>
                          <w:textAlignment w:val="baseline"/>
                          <w:rPr>
                            <w:rFonts w:asciiTheme="minorHAnsi" w:hAnsi="Calibri" w:cstheme="minorBidi"/>
                            <w:color w:val="FFFFFF" w:themeColor="background1"/>
                            <w:sz w:val="20"/>
                            <w:szCs w:val="20"/>
                            <w:lang w:val="en-US"/>
                          </w:rPr>
                        </w:pPr>
                        <w:r w:rsidRPr="00D7573A">
                          <w:rPr>
                            <w:rFonts w:asciiTheme="minorHAnsi" w:hAnsi="Calibri" w:cstheme="minorBidi"/>
                            <w:color w:val="FFFFFF" w:themeColor="background1"/>
                            <w:sz w:val="20"/>
                            <w:szCs w:val="20"/>
                            <w:lang w:val="en-US"/>
                          </w:rPr>
                          <w:t>1</w:t>
                        </w:r>
                      </w:p>
                    </w:txbxContent>
                  </v:textbox>
                </v:shape>
                <v:shape id="TextBox 52" o:spid="_x0000_s1679" type="#_x0000_t202" style="position:absolute;left:55257;top:1366;width:3434;height:4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" filled="f" stroked="f">
                  <v:textbox>
                    <w:txbxContent>
                      <w:p w14:paraId="0C71EC9D" w14:textId="1E5D25C4" w:rsidR="00D7573A" w:rsidRPr="00D7573A" w:rsidRDefault="00D7573A" w:rsidP="00B33E7D">
                        <w:pPr>
                          <w:textAlignment w:val="baseline"/>
                          <w:rPr>
                            <w:rFonts w:asciiTheme="minorHAnsi" w:hAnsi="Calibri" w:cstheme="minorBidi"/>
                            <w:color w:val="FFFFFF" w:themeColor="background1"/>
                            <w:sz w:val="20"/>
                            <w:szCs w:val="20"/>
                            <w:lang w:val="en-US"/>
                          </w:rPr>
                        </w:pPr>
                        <w:r>
                          <w:rPr>
                            <w:rFonts w:asciiTheme="minorHAnsi" w:hAnsi="Calibri" w:cstheme="minorBidi"/>
                            <w:color w:val="FFFFFF" w:themeColor="background1"/>
                            <w:sz w:val="20"/>
                            <w:szCs w:val="20"/>
                            <w:lang w:val="en-US"/>
                          </w:rPr>
                          <w:t>2</w:t>
                        </w:r>
                      </w:p>
                    </w:txbxContent>
                  </v:textbox>
                </v:shape>
                <v:shape id="TextBox 52" o:spid="_x0000_s1680" type="#_x0000_t202" style="position:absolute;left:37304;top:1366;width:3434;height:4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" filled="f" stroked="f">
                  <v:textbox>
                    <w:txbxContent>
                      <w:p w14:paraId="6F6BD1EC" w14:textId="77777777" w:rsidR="00D7573A" w:rsidRPr="00D7573A" w:rsidRDefault="00D7573A" w:rsidP="00B33E7D">
                        <w:pPr>
                          <w:textAlignment w:val="baseline"/>
                          <w:rPr>
                            <w:rFonts w:asciiTheme="minorHAnsi" w:hAnsi="Calibri" w:cstheme="minorBidi"/>
                            <w:color w:val="FFFFFF" w:themeColor="background1"/>
                            <w:sz w:val="20"/>
                            <w:szCs w:val="20"/>
                            <w:lang w:val="en-US"/>
                          </w:rPr>
                        </w:pPr>
                        <w:r w:rsidRPr="00D7573A">
                          <w:rPr>
                            <w:rFonts w:asciiTheme="minorHAnsi" w:hAnsi="Calibri" w:cstheme="minorBidi"/>
                            <w:color w:val="FFFFFF" w:themeColor="background1"/>
                            <w:sz w:val="20"/>
                            <w:szCs w:val="20"/>
                            <w:lang w:val="en-US"/>
                          </w:rPr>
                          <w:t>1</w:t>
                        </w:r>
                      </w:p>
                    </w:txbxContent>
                  </v:textbox>
                </v:shape>
                <v:shape id="TextBox 52" o:spid="_x0000_s1681" type="#_x0000_t202" style="position:absolute;left:21585;top:1366;width:3434;height:4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" filled="f" stroked="f">
                  <v:textbox>
                    <w:txbxContent>
                      <w:p w14:paraId="5FC87EFA" w14:textId="604EDE52" w:rsidR="00D7573A" w:rsidRPr="00D7573A" w:rsidRDefault="00D7573A" w:rsidP="00B33E7D">
                        <w:pPr>
                          <w:textAlignment w:val="baseline"/>
                          <w:rPr>
                            <w:rFonts w:asciiTheme="minorHAnsi" w:hAnsi="Calibri" w:cstheme="minorBidi"/>
                            <w:color w:val="FFFFFF" w:themeColor="background1"/>
                            <w:sz w:val="20"/>
                            <w:szCs w:val="20"/>
                            <w:lang w:val="en-US"/>
                          </w:rPr>
                        </w:pPr>
                        <w:r>
                          <w:rPr>
                            <w:rFonts w:asciiTheme="minorHAnsi" w:hAnsi="Calibri" w:cstheme="minorBidi"/>
                            <w:color w:val="FFFFFF" w:themeColor="background1"/>
                            <w:sz w:val="20"/>
                            <w:szCs w:val="20"/>
                            <w:lang w:val="en-US"/>
                          </w:rPr>
                          <w:t>4</w:t>
                        </w:r>
                      </w:p>
                    </w:txbxContent>
                  </v:textbox>
                </v:shape>
                <w10:anchorlock/>
              </v:group>
            </w:pict>
          </mc:Fallback>
        </mc:AlternateContent>
      </w:r>
    </w:p>
    <w:p w14:paraId="5FBB68C3" w14:textId="7E25A56F" w:rsidR="008574A1" w:rsidRPr="0068368C" w:rsidRDefault="008574A1" w:rsidP="008574A1">
      <w:pPr>
        <w:keepNext/>
        <w:keepLines/>
        <w:spacing w:after="0"/>
        <w:jc w:val="left"/>
        <w:rPr>
          <w:sz w:val="18"/>
          <w:szCs w:val="18"/>
        </w:rPr>
      </w:pPr>
      <w:r w:rsidRPr="00922B95">
        <w:rPr>
          <w:b/>
          <w:sz w:val="18"/>
          <w:szCs w:val="18"/>
        </w:rPr>
        <w:t>Key</w:t>
      </w:r>
      <w:r w:rsidRPr="00922B95">
        <w:rPr>
          <w:sz w:val="18"/>
          <w:szCs w:val="18"/>
        </w:rPr>
        <w:t xml:space="preserve"> </w:t>
      </w:r>
      <w:r w:rsidRPr="00922B95">
        <w:rPr>
          <w:sz w:val="18"/>
          <w:szCs w:val="18"/>
        </w:rPr>
        <w:br/>
      </w:r>
      <w:r w:rsidRPr="00B62EE5">
        <w:rPr>
          <w:vertAlign w:val="superscript"/>
        </w:rPr>
        <w:t>a</w:t>
      </w:r>
      <w:r w:rsidRPr="00870F4B">
        <w:rPr>
          <w:sz w:val="18"/>
          <w:szCs w:val="18"/>
        </w:rPr>
        <w:t xml:space="preserve"> </w:t>
      </w:r>
      <w:r w:rsidRPr="00870F4B">
        <w:rPr>
          <w:sz w:val="18"/>
          <w:szCs w:val="18"/>
        </w:rPr>
        <w:tab/>
      </w:r>
      <w:r w:rsidR="00B82428" w:rsidRPr="009F1498">
        <w:rPr>
          <w:i/>
        </w:rPr>
        <w:t>L</w:t>
      </w:r>
      <w:r w:rsidR="00B82428" w:rsidRPr="009F1498">
        <w:rPr>
          <w:vertAlign w:val="subscript"/>
        </w:rPr>
        <w:t>total</w:t>
      </w:r>
      <w:r w:rsidR="00B82428">
        <w:rPr>
          <w:rFonts w:cstheme="minorBidi"/>
          <w:color w:val="000000"/>
          <w:sz w:val="20"/>
          <w:szCs w:val="20"/>
          <w:lang w:val="en-US"/>
        </w:rPr>
        <w:t xml:space="preserve"> = </w:t>
      </w:r>
      <w:r w:rsidRPr="008574A1">
        <w:rPr>
          <w:sz w:val="18"/>
          <w:szCs w:val="18"/>
        </w:rPr>
        <w:t>Total length of connection line.</w:t>
      </w:r>
      <w:r>
        <w:rPr>
          <w:sz w:val="18"/>
          <w:szCs w:val="18"/>
        </w:rPr>
        <w:t xml:space="preserve"> </w:t>
      </w:r>
    </w:p>
    <w:p w14:paraId="6A5CB628" w14:textId="28A57622" w:rsidR="00FC68DB" w:rsidRPr="0023119A" w:rsidRDefault="0016687E" w:rsidP="0016687E">
      <w:pPr>
        <w:pStyle w:val="Beschriftung"/>
        <w:jc w:val="both"/>
        <w:rPr>
          <w:b w:val="0"/>
          <w:sz w:val="24"/>
        </w:rPr>
      </w:pPr>
      <w:bookmarkStart w:id="1541" w:name="_Ref157796426"/>
      <w:bookmarkStart w:id="1542" w:name="_Toc167044169"/>
      <w:r w:rsidRPr="0023119A">
        <w:t xml:space="preserve">Figure </w:t>
      </w:r>
      <w:r w:rsidRPr="0023119A">
        <w:fldChar w:fldCharType="begin"/>
      </w:r>
      <w:r w:rsidRPr="0023119A">
        <w:instrText xml:space="preserve"> SEQ Figure \* ARABIC </w:instrText>
      </w:r>
      <w:r w:rsidRPr="0023119A">
        <w:fldChar w:fldCharType="separate"/>
      </w:r>
      <w:r w:rsidR="00A965C9">
        <w:rPr>
          <w:noProof/>
        </w:rPr>
        <w:t>48</w:t>
      </w:r>
      <w:r w:rsidRPr="0023119A">
        <w:fldChar w:fldCharType="end"/>
      </w:r>
      <w:bookmarkEnd w:id="1541"/>
      <w:r w:rsidRPr="0023119A">
        <w:t xml:space="preserve"> — Definition of a </w:t>
      </w:r>
      <w:r w:rsidRPr="00CB0A38">
        <w:rPr>
          <w:rFonts w:ascii="Courier New" w:hAnsi="Courier New" w:cs="Courier New"/>
        </w:rPr>
        <w:t>&lt;corner_weld/&gt;</w:t>
      </w:r>
      <w:r w:rsidRPr="0023119A">
        <w:t xml:space="preserve"> with </w:t>
      </w:r>
      <w:r w:rsidRPr="00CB0A38">
        <w:rPr>
          <w:rFonts w:ascii="Courier New" w:hAnsi="Courier New" w:cs="Courier New"/>
        </w:rPr>
        <w:t>&lt;segment_list/&gt;</w:t>
      </w:r>
      <w:bookmarkEnd w:id="1542"/>
    </w:p>
    <w:p w14:paraId="7EFB0BD9" w14:textId="77777777" w:rsidR="00FC68DB" w:rsidRPr="0023119A" w:rsidRDefault="00FC68DB" w:rsidP="0059090B">
      <w:pPr>
        <w:pStyle w:val="XMLCode"/>
        <w:keepNext/>
        <w:ind w:firstLine="0"/>
        <w:rPr>
          <w:lang w:val="en-GB"/>
        </w:rPr>
      </w:pPr>
      <w:r w:rsidRPr="0023119A">
        <w:rPr>
          <w:lang w:val="en-GB"/>
        </w:rPr>
        <w:t>&lt;seamweld&gt;</w:t>
      </w:r>
    </w:p>
    <w:p w14:paraId="00028923" w14:textId="5904947D" w:rsidR="00FC68DB" w:rsidRPr="00BB1A91" w:rsidRDefault="00FC68DB" w:rsidP="0059090B">
      <w:pPr>
        <w:pStyle w:val="XMLCode"/>
        <w:keepNext/>
        <w:ind w:firstLine="0"/>
        <w:rPr>
          <w:lang w:val="en-GB"/>
        </w:rPr>
      </w:pPr>
      <w:r w:rsidRPr="00BB1A91">
        <w:rPr>
          <w:lang w:val="en-GB"/>
        </w:rPr>
        <w:t xml:space="preserve">    </w:t>
      </w:r>
      <w:r w:rsidRPr="0023119A">
        <w:rPr>
          <w:lang w:val="en-GB"/>
        </w:rPr>
        <w:t>&lt;corner_weld base=</w:t>
      </w:r>
      <w:r w:rsidR="00482059" w:rsidRPr="00060F4A">
        <w:rPr>
          <w:b/>
        </w:rPr>
        <w:t>"</w:t>
      </w:r>
      <w:r w:rsidRPr="0023119A">
        <w:rPr>
          <w:lang w:val="en-GB"/>
        </w:rPr>
        <w:t>1</w:t>
      </w:r>
      <w:r w:rsidR="00482059" w:rsidRPr="00060F4A">
        <w:rPr>
          <w:b/>
        </w:rPr>
        <w:t>"</w:t>
      </w:r>
      <w:r w:rsidRPr="0023119A">
        <w:rPr>
          <w:lang w:val="en-GB"/>
        </w:rPr>
        <w:t xml:space="preserve"> technology="resistance</w:t>
      </w:r>
      <w:r w:rsidR="00482059" w:rsidRPr="00060F4A">
        <w:rPr>
          <w:b/>
        </w:rPr>
        <w:t>"</w:t>
      </w:r>
      <w:r w:rsidRPr="0023119A">
        <w:rPr>
          <w:lang w:val="en-GB"/>
        </w:rPr>
        <w:t>&gt;</w:t>
      </w:r>
    </w:p>
    <w:p w14:paraId="7C53AD26" w14:textId="77777777" w:rsidR="00FC68DB" w:rsidRPr="00DB72BE" w:rsidRDefault="00FC68DB" w:rsidP="0059090B">
      <w:pPr>
        <w:pStyle w:val="XMLCode"/>
        <w:ind w:firstLine="0"/>
        <w:rPr>
          <w:b/>
          <w:lang w:val="es-ES"/>
        </w:rPr>
      </w:pPr>
      <w:r w:rsidRPr="0023119A">
        <w:rPr>
          <w:b/>
          <w:lang w:val="en-GB"/>
        </w:rPr>
        <w:t xml:space="preserve">        </w:t>
      </w:r>
      <w:r w:rsidRPr="00DB72BE">
        <w:rPr>
          <w:b/>
          <w:lang w:val="es-ES"/>
        </w:rPr>
        <w:t>&lt;weld_position u="0.2" x="1" y="0" z="1"&gt;</w:t>
      </w:r>
    </w:p>
    <w:p w14:paraId="312675CE" w14:textId="77777777" w:rsidR="00FC68DB" w:rsidRPr="0023119A" w:rsidRDefault="00FC68DB" w:rsidP="0059090B">
      <w:pPr>
        <w:pStyle w:val="XMLCode"/>
        <w:keepNext/>
        <w:ind w:firstLine="0"/>
        <w:rPr>
          <w:b/>
          <w:lang w:val="en-GB"/>
        </w:rPr>
      </w:pPr>
      <w:r w:rsidRPr="00DB72BE">
        <w:rPr>
          <w:b/>
          <w:lang w:val="es-ES"/>
        </w:rPr>
        <w:t xml:space="preserve">            </w:t>
      </w:r>
      <w:r w:rsidRPr="0023119A">
        <w:rPr>
          <w:b/>
          <w:lang w:val="en-GB"/>
        </w:rPr>
        <w:t>&lt;segment_list&gt;</w:t>
      </w:r>
    </w:p>
    <w:p w14:paraId="2B822FF0" w14:textId="77777777" w:rsidR="00FC68DB" w:rsidRPr="0023119A" w:rsidRDefault="00FC68DB" w:rsidP="0059090B">
      <w:pPr>
        <w:pStyle w:val="XMLCode"/>
        <w:ind w:firstLine="0"/>
        <w:rPr>
          <w:b/>
          <w:lang w:val="en-GB"/>
        </w:rPr>
      </w:pPr>
      <w:r w:rsidRPr="0023119A">
        <w:rPr>
          <w:b/>
          <w:lang w:val="en-GB"/>
        </w:rPr>
        <w:t xml:space="preserve">                &lt;segment from="4.0" to="7.0" /&gt;</w:t>
      </w:r>
    </w:p>
    <w:p w14:paraId="3C75C455" w14:textId="77777777" w:rsidR="00FC68DB" w:rsidRPr="0023119A" w:rsidRDefault="00FC68DB" w:rsidP="0059090B">
      <w:pPr>
        <w:pStyle w:val="XMLCode"/>
        <w:ind w:firstLine="0"/>
        <w:rPr>
          <w:b/>
          <w:lang w:val="en-GB"/>
        </w:rPr>
      </w:pPr>
      <w:r w:rsidRPr="0023119A">
        <w:rPr>
          <w:b/>
          <w:lang w:val="en-GB"/>
        </w:rPr>
        <w:t xml:space="preserve">                &lt;segment from="9.0" to="10.0" /&gt;</w:t>
      </w:r>
    </w:p>
    <w:p w14:paraId="0CF9C8EC" w14:textId="77777777" w:rsidR="00FC68DB" w:rsidRPr="0023119A" w:rsidRDefault="00FC68DB" w:rsidP="0059090B">
      <w:pPr>
        <w:pStyle w:val="XMLCode"/>
        <w:ind w:firstLine="0"/>
        <w:rPr>
          <w:b/>
          <w:lang w:val="en-GB"/>
        </w:rPr>
      </w:pPr>
      <w:r w:rsidRPr="0023119A">
        <w:rPr>
          <w:b/>
          <w:lang w:val="en-GB"/>
        </w:rPr>
        <w:t xml:space="preserve">                &lt;segment from="13.0" to="15.0" /&gt;</w:t>
      </w:r>
    </w:p>
    <w:p w14:paraId="659DC99E" w14:textId="77777777" w:rsidR="00FC68DB" w:rsidRPr="0023119A" w:rsidRDefault="00FC68DB" w:rsidP="0059090B">
      <w:pPr>
        <w:pStyle w:val="XMLCode"/>
        <w:ind w:firstLine="0"/>
        <w:rPr>
          <w:b/>
          <w:lang w:val="en-GB"/>
        </w:rPr>
      </w:pPr>
      <w:r w:rsidRPr="0023119A">
        <w:rPr>
          <w:b/>
          <w:lang w:val="en-GB"/>
        </w:rPr>
        <w:t xml:space="preserve">                &lt;segment from="16.0" to="17.0" /&gt;</w:t>
      </w:r>
    </w:p>
    <w:p w14:paraId="714CA1F7" w14:textId="77777777" w:rsidR="00FC68DB" w:rsidRPr="0023119A" w:rsidRDefault="00FC68DB" w:rsidP="0059090B">
      <w:pPr>
        <w:pStyle w:val="XMLCode"/>
        <w:ind w:firstLine="0"/>
        <w:rPr>
          <w:b/>
          <w:lang w:val="en-GB"/>
        </w:rPr>
      </w:pPr>
      <w:r w:rsidRPr="0023119A">
        <w:rPr>
          <w:b/>
          <w:lang w:val="en-GB"/>
        </w:rPr>
        <w:t xml:space="preserve">            &lt;/segment_list&gt;</w:t>
      </w:r>
    </w:p>
    <w:p w14:paraId="23EE6C54" w14:textId="77777777" w:rsidR="00FC68DB" w:rsidRPr="0023119A" w:rsidRDefault="00FC68DB" w:rsidP="0059090B">
      <w:pPr>
        <w:pStyle w:val="XMLCode"/>
        <w:ind w:firstLine="0"/>
        <w:rPr>
          <w:b/>
          <w:lang w:val="en-GB"/>
        </w:rPr>
      </w:pPr>
      <w:r w:rsidRPr="0023119A">
        <w:rPr>
          <w:lang w:val="en-GB"/>
        </w:rPr>
        <w:t xml:space="preserve">        </w:t>
      </w:r>
      <w:r w:rsidRPr="0023119A">
        <w:rPr>
          <w:b/>
          <w:lang w:val="en-GB"/>
        </w:rPr>
        <w:t>&lt;/weld_position</w:t>
      </w:r>
      <w:r w:rsidRPr="0023119A">
        <w:rPr>
          <w:lang w:val="en-GB"/>
        </w:rPr>
        <w:t>&gt;</w:t>
      </w:r>
    </w:p>
    <w:p w14:paraId="0CBEA610" w14:textId="77777777" w:rsidR="00FC68DB" w:rsidRPr="0023119A" w:rsidRDefault="00FC68DB" w:rsidP="0059090B">
      <w:pPr>
        <w:pStyle w:val="XMLCode"/>
        <w:ind w:firstLine="0"/>
        <w:rPr>
          <w:lang w:val="en-GB"/>
        </w:rPr>
      </w:pPr>
      <w:r w:rsidRPr="0023119A">
        <w:rPr>
          <w:lang w:val="en-GB"/>
        </w:rPr>
        <w:t xml:space="preserve">        &lt;sheet_parameter ... /&gt;</w:t>
      </w:r>
    </w:p>
    <w:p w14:paraId="08F57B99" w14:textId="77777777" w:rsidR="00FC68DB" w:rsidRPr="0023119A" w:rsidRDefault="00FC68DB" w:rsidP="0059090B">
      <w:pPr>
        <w:pStyle w:val="XMLCode"/>
        <w:ind w:firstLine="0"/>
        <w:rPr>
          <w:lang w:val="en-GB"/>
        </w:rPr>
      </w:pPr>
      <w:r w:rsidRPr="0023119A">
        <w:rPr>
          <w:lang w:val="en-GB"/>
        </w:rPr>
        <w:t xml:space="preserve">    &lt;/corner_weld&gt;</w:t>
      </w:r>
    </w:p>
    <w:p w14:paraId="4A846058" w14:textId="2C924A8B" w:rsidR="00FC68DB" w:rsidRPr="0023119A" w:rsidRDefault="00FC68DB" w:rsidP="0059090B">
      <w:pPr>
        <w:pStyle w:val="XMLCode"/>
        <w:ind w:firstLine="0"/>
        <w:rPr>
          <w:lang w:val="en-GB"/>
        </w:rPr>
      </w:pPr>
      <w:r w:rsidRPr="0023119A">
        <w:rPr>
          <w:lang w:val="en-GB"/>
        </w:rPr>
        <w:t>&lt;/seamweld&gt;</w:t>
      </w:r>
      <w:r w:rsidR="0059090B">
        <w:rPr>
          <w:lang w:val="en-GB"/>
        </w:rPr>
        <w:t xml:space="preserve"> </w:t>
      </w:r>
    </w:p>
    <w:p w14:paraId="5370F6FF" w14:textId="26636094" w:rsidR="00FC68DB" w:rsidRPr="004C6055" w:rsidRDefault="00CA06B3" w:rsidP="0013175B">
      <w:pPr>
        <w:pStyle w:val="Note"/>
      </w:pPr>
      <w:r>
        <w:t>N</w:t>
      </w:r>
      <w:r w:rsidR="0038547D">
        <w:t>OTE</w:t>
      </w:r>
      <w:r w:rsidR="00DD71FD" w:rsidRPr="0023119A">
        <w:tab/>
      </w:r>
      <w:r w:rsidR="007F7A98" w:rsidRPr="0023119A">
        <w:t>The order</w:t>
      </w:r>
      <w:r w:rsidR="00FC68DB" w:rsidRPr="0023119A">
        <w:t xml:space="preserve"> of </w:t>
      </w:r>
      <w:r w:rsidR="00FC68DB" w:rsidRPr="0059090B">
        <w:rPr>
          <w:rStyle w:val="CodeCharacter"/>
          <w:sz w:val="20"/>
        </w:rPr>
        <w:t>&lt;segment/&gt;</w:t>
      </w:r>
      <w:r w:rsidR="00FC68DB" w:rsidRPr="0023119A">
        <w:t xml:space="preserve"> lines is arbitrary since </w:t>
      </w:r>
      <w:r w:rsidR="00C1056C" w:rsidRPr="0023119A">
        <w:t>segment</w:t>
      </w:r>
      <w:r w:rsidR="00C1056C">
        <w:t>s</w:t>
      </w:r>
      <w:r w:rsidR="00FC68DB" w:rsidRPr="004C6055">
        <w:t xml:space="preserve"> are not allowed to overlap. </w:t>
      </w:r>
    </w:p>
    <w:p w14:paraId="2FC0651C" w14:textId="14C6DEE2" w:rsidR="00FC68DB" w:rsidRPr="00F54804" w:rsidRDefault="00FC68DB" w:rsidP="00B202D2">
      <w:pPr>
        <w:pStyle w:val="berschrift3"/>
      </w:pPr>
      <w:bookmarkStart w:id="1543" w:name="_Toc77102070"/>
      <w:bookmarkStart w:id="1544" w:name="_Toc167044078"/>
      <w:r w:rsidRPr="00F54804">
        <w:t xml:space="preserve">Type </w:t>
      </w:r>
      <w:r w:rsidR="0038547D">
        <w:t>s</w:t>
      </w:r>
      <w:r w:rsidRPr="00F54804">
        <w:t>pecification</w:t>
      </w:r>
      <w:bookmarkEnd w:id="1497"/>
      <w:bookmarkEnd w:id="1498"/>
      <w:bookmarkEnd w:id="1543"/>
      <w:bookmarkEnd w:id="1544"/>
    </w:p>
    <w:p w14:paraId="02F3C029" w14:textId="3A0DB8B9" w:rsidR="00FC68DB" w:rsidRDefault="00184921" w:rsidP="00A20C99">
      <w:pPr>
        <w:keepNext/>
      </w:pPr>
      <w:r w:rsidRPr="00406ABC">
        <w:t xml:space="preserve">Each connection should be assigned a type during its life cycle. </w:t>
      </w:r>
      <w:r w:rsidR="00FC68DB" w:rsidRPr="00F54804">
        <w:t>The XML definitions of all 1D connections contain the following elements</w:t>
      </w:r>
      <w:r>
        <w:t xml:space="preserve"> (</w:t>
      </w:r>
      <w:r w:rsidR="00824951">
        <w:t xml:space="preserve">see </w:t>
      </w:r>
      <w:r>
        <w:fldChar w:fldCharType="begin"/>
      </w:r>
      <w:r>
        <w:instrText xml:space="preserve"> REF _Ref157019186 \h </w:instrText>
      </w:r>
      <w:r>
        <w:fldChar w:fldCharType="separate"/>
      </w:r>
      <w:r w:rsidR="00A965C9" w:rsidRPr="00F54804">
        <w:t xml:space="preserve">Table </w:t>
      </w:r>
      <w:r w:rsidR="00A965C9">
        <w:rPr>
          <w:noProof/>
        </w:rPr>
        <w:t>85</w:t>
      </w:r>
      <w:r>
        <w:fldChar w:fldCharType="end"/>
      </w:r>
      <w:r>
        <w:t>)</w:t>
      </w:r>
      <w:r w:rsidR="00FC68DB" w:rsidRPr="00F54804">
        <w:t>:</w:t>
      </w:r>
      <w:r>
        <w:t xml:space="preserve"> </w:t>
      </w:r>
    </w:p>
    <w:p w14:paraId="57FBC06C" w14:textId="2851D47B" w:rsidR="00461A3A" w:rsidRPr="00F54804" w:rsidRDefault="00461A3A" w:rsidP="001640C5">
      <w:pPr>
        <w:pStyle w:val="Beschriftung"/>
        <w:keepNext/>
        <w:keepLines/>
        <w:rPr>
          <w:lang w:eastAsia="x-none"/>
        </w:rPr>
      </w:pPr>
      <w:bookmarkStart w:id="1545" w:name="_Ref157019186"/>
      <w:bookmarkStart w:id="1546" w:name="_Toc167044295"/>
      <w:r w:rsidRPr="00F54804">
        <w:t xml:space="preserve">Table </w:t>
      </w:r>
      <w:r w:rsidRPr="00F54804">
        <w:fldChar w:fldCharType="begin"/>
      </w:r>
      <w:r w:rsidRPr="00F54804">
        <w:instrText xml:space="preserve"> SEQ Table \* ARABIC </w:instrText>
      </w:r>
      <w:r w:rsidRPr="00F54804">
        <w:fldChar w:fldCharType="separate"/>
      </w:r>
      <w:r w:rsidR="00A965C9">
        <w:rPr>
          <w:noProof/>
        </w:rPr>
        <w:t>85</w:t>
      </w:r>
      <w:r w:rsidRPr="00F54804">
        <w:fldChar w:fldCharType="end"/>
      </w:r>
      <w:bookmarkEnd w:id="1545"/>
      <w:r w:rsidR="0025265B">
        <w:t xml:space="preserve"> —</w:t>
      </w:r>
      <w:r w:rsidR="0025265B" w:rsidRPr="00F54804">
        <w:t xml:space="preserve"> </w:t>
      </w:r>
      <w:r w:rsidRPr="00F54804">
        <w:t xml:space="preserve">Nested elements of element </w:t>
      </w:r>
      <w:r w:rsidRPr="005C2D94">
        <w:rPr>
          <w:rFonts w:ascii="Courier New" w:hAnsi="Courier New" w:cs="Courier New"/>
          <w:kern w:val="22"/>
        </w:rPr>
        <w:t>&lt;connection_1d/&gt;</w:t>
      </w:r>
      <w:bookmarkEnd w:id="1546"/>
    </w:p>
    <w:tbl>
      <w:tblPr>
        <w:tblW w:w="8625"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2406"/>
        <w:gridCol w:w="1810"/>
        <w:gridCol w:w="1701"/>
        <w:gridCol w:w="2708"/>
      </w:tblGrid>
      <w:tr w:rsidR="00FC68DB" w:rsidRPr="00F667E5" w14:paraId="72121B49" w14:textId="77777777" w:rsidTr="003B50DC">
        <w:trPr>
          <w:cantSplit/>
          <w:tblHeader/>
          <w:jc w:val="center"/>
        </w:trPr>
        <w:tc>
          <w:tcPr>
            <w:tcW w:w="2406" w:type="dxa"/>
            <w:tcBorders>
              <w:top w:val="single" w:sz="8" w:space="0" w:color="auto"/>
              <w:left w:val="single" w:sz="8" w:space="0" w:color="auto"/>
              <w:bottom w:val="single" w:sz="8" w:space="0" w:color="auto"/>
              <w:right w:val="single" w:sz="4" w:space="0" w:color="auto"/>
              <w:tl2br w:val="nil"/>
              <w:tr2bl w:val="nil"/>
            </w:tcBorders>
            <w:shd w:val="clear" w:color="auto" w:fill="F3F3F3"/>
            <w:vAlign w:val="bottom"/>
          </w:tcPr>
          <w:p w14:paraId="5C1FA854" w14:textId="60276967" w:rsidR="00FC68DB" w:rsidRPr="00F667E5" w:rsidRDefault="00CC3429" w:rsidP="003B50DC">
            <w:pPr>
              <w:keepNext/>
              <w:rPr>
                <w:b/>
              </w:rPr>
            </w:pPr>
            <w:r>
              <w:rPr>
                <w:b/>
              </w:rPr>
              <w:t>Nested elements</w:t>
            </w:r>
          </w:p>
        </w:tc>
        <w:tc>
          <w:tcPr>
            <w:tcW w:w="1810"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45898AA4" w14:textId="77777777" w:rsidR="00FC68DB" w:rsidRPr="00F667E5" w:rsidRDefault="00FC68DB" w:rsidP="003B50DC">
            <w:pPr>
              <w:keepNext/>
              <w:rPr>
                <w:b/>
              </w:rPr>
            </w:pPr>
            <w:r w:rsidRPr="00F667E5">
              <w:rPr>
                <w:b/>
              </w:rPr>
              <w:t>Multiplicity</w:t>
            </w:r>
          </w:p>
        </w:tc>
        <w:tc>
          <w:tcPr>
            <w:tcW w:w="1701"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4898842D" w14:textId="77777777" w:rsidR="00FC68DB" w:rsidRPr="00F667E5" w:rsidRDefault="00FC68DB" w:rsidP="003B50DC">
            <w:pPr>
              <w:keepNext/>
              <w:rPr>
                <w:b/>
              </w:rPr>
            </w:pPr>
            <w:r w:rsidRPr="00F667E5">
              <w:rPr>
                <w:b/>
              </w:rPr>
              <w:t>Use</w:t>
            </w:r>
          </w:p>
        </w:tc>
        <w:tc>
          <w:tcPr>
            <w:tcW w:w="2708" w:type="dxa"/>
            <w:tcBorders>
              <w:top w:val="single" w:sz="8" w:space="0" w:color="auto"/>
              <w:left w:val="single" w:sz="4" w:space="0" w:color="auto"/>
              <w:bottom w:val="single" w:sz="8" w:space="0" w:color="auto"/>
              <w:right w:val="single" w:sz="8" w:space="0" w:color="auto"/>
              <w:tl2br w:val="nil"/>
              <w:tr2bl w:val="nil"/>
            </w:tcBorders>
            <w:shd w:val="clear" w:color="auto" w:fill="F3F3F3"/>
            <w:vAlign w:val="bottom"/>
          </w:tcPr>
          <w:p w14:paraId="1E13A0F2" w14:textId="77777777" w:rsidR="00FC68DB" w:rsidRPr="00F667E5" w:rsidRDefault="00FC68DB" w:rsidP="003B50DC">
            <w:pPr>
              <w:keepNext/>
              <w:rPr>
                <w:b/>
              </w:rPr>
            </w:pPr>
            <w:r w:rsidRPr="00F667E5">
              <w:rPr>
                <w:b/>
              </w:rPr>
              <w:t>Constraint / Remarks</w:t>
            </w:r>
          </w:p>
        </w:tc>
      </w:tr>
      <w:tr w:rsidR="00FC68DB" w:rsidRPr="00F54804" w14:paraId="469F4420" w14:textId="77777777" w:rsidTr="00FC68DB">
        <w:trPr>
          <w:cantSplit/>
          <w:jc w:val="center"/>
        </w:trPr>
        <w:tc>
          <w:tcPr>
            <w:tcW w:w="2406" w:type="dxa"/>
            <w:vAlign w:val="bottom"/>
          </w:tcPr>
          <w:p w14:paraId="3BADA247" w14:textId="77777777" w:rsidR="00FC68DB" w:rsidRPr="00F54804" w:rsidRDefault="00FC68DB" w:rsidP="00B202D2">
            <w:pPr>
              <w:rPr>
                <w:sz w:val="20"/>
                <w:szCs w:val="20"/>
              </w:rPr>
            </w:pPr>
            <w:r w:rsidRPr="00F54804">
              <w:rPr>
                <w:sz w:val="20"/>
                <w:szCs w:val="20"/>
              </w:rPr>
              <w:t>seamweld</w:t>
            </w:r>
          </w:p>
        </w:tc>
        <w:tc>
          <w:tcPr>
            <w:tcW w:w="1810" w:type="dxa"/>
            <w:vAlign w:val="bottom"/>
          </w:tcPr>
          <w:p w14:paraId="0F3740DB" w14:textId="77777777" w:rsidR="00FC68DB" w:rsidRPr="00F54804" w:rsidRDefault="00FC68DB" w:rsidP="00B202D2">
            <w:pPr>
              <w:rPr>
                <w:sz w:val="20"/>
                <w:szCs w:val="20"/>
              </w:rPr>
            </w:pPr>
            <w:r w:rsidRPr="00F54804">
              <w:rPr>
                <w:sz w:val="20"/>
                <w:szCs w:val="20"/>
              </w:rPr>
              <w:t>1</w:t>
            </w:r>
          </w:p>
        </w:tc>
        <w:tc>
          <w:tcPr>
            <w:tcW w:w="1701" w:type="dxa"/>
            <w:vAlign w:val="bottom"/>
          </w:tcPr>
          <w:p w14:paraId="55BFDAD6" w14:textId="77777777" w:rsidR="00FC68DB" w:rsidRPr="00F54804" w:rsidRDefault="00FC68DB" w:rsidP="00B202D2">
            <w:pPr>
              <w:rPr>
                <w:sz w:val="20"/>
                <w:szCs w:val="20"/>
              </w:rPr>
            </w:pPr>
            <w:r w:rsidRPr="00F54804">
              <w:rPr>
                <w:sz w:val="20"/>
                <w:szCs w:val="20"/>
              </w:rPr>
              <w:t>Optional</w:t>
            </w:r>
          </w:p>
        </w:tc>
        <w:tc>
          <w:tcPr>
            <w:tcW w:w="2708" w:type="dxa"/>
            <w:vAlign w:val="bottom"/>
          </w:tcPr>
          <w:p w14:paraId="3C3B364F" w14:textId="77777777" w:rsidR="00FC68DB" w:rsidRPr="00F54804" w:rsidRDefault="00FC68DB" w:rsidP="00B202D2">
            <w:pPr>
              <w:rPr>
                <w:sz w:val="20"/>
                <w:szCs w:val="20"/>
              </w:rPr>
            </w:pPr>
            <w:r w:rsidRPr="00F54804">
              <w:rPr>
                <w:sz w:val="20"/>
                <w:szCs w:val="20"/>
              </w:rPr>
              <w:t>-</w:t>
            </w:r>
          </w:p>
        </w:tc>
      </w:tr>
      <w:tr w:rsidR="00FC68DB" w:rsidRPr="00F54804" w14:paraId="58CAAEC4" w14:textId="77777777" w:rsidTr="00FC68DB">
        <w:trPr>
          <w:cantSplit/>
          <w:jc w:val="center"/>
        </w:trPr>
        <w:tc>
          <w:tcPr>
            <w:tcW w:w="2406" w:type="dxa"/>
            <w:vAlign w:val="bottom"/>
          </w:tcPr>
          <w:p w14:paraId="670547C7" w14:textId="77777777" w:rsidR="00FC68DB" w:rsidRPr="00F54804" w:rsidRDefault="00FC68DB" w:rsidP="00B202D2">
            <w:pPr>
              <w:rPr>
                <w:sz w:val="20"/>
                <w:szCs w:val="20"/>
              </w:rPr>
            </w:pPr>
            <w:r w:rsidRPr="00F54804">
              <w:rPr>
                <w:sz w:val="20"/>
                <w:szCs w:val="20"/>
              </w:rPr>
              <w:t>adhesive_line</w:t>
            </w:r>
          </w:p>
        </w:tc>
        <w:tc>
          <w:tcPr>
            <w:tcW w:w="1810" w:type="dxa"/>
            <w:vAlign w:val="bottom"/>
          </w:tcPr>
          <w:p w14:paraId="509F9A6C" w14:textId="77777777" w:rsidR="00FC68DB" w:rsidRPr="00F54804" w:rsidRDefault="00FC68DB" w:rsidP="00B202D2">
            <w:pPr>
              <w:rPr>
                <w:sz w:val="20"/>
                <w:szCs w:val="20"/>
              </w:rPr>
            </w:pPr>
            <w:r w:rsidRPr="00F54804">
              <w:rPr>
                <w:sz w:val="20"/>
                <w:szCs w:val="20"/>
              </w:rPr>
              <w:t>1</w:t>
            </w:r>
          </w:p>
        </w:tc>
        <w:tc>
          <w:tcPr>
            <w:tcW w:w="1701" w:type="dxa"/>
            <w:vAlign w:val="bottom"/>
          </w:tcPr>
          <w:p w14:paraId="15F4081D" w14:textId="77777777" w:rsidR="00FC68DB" w:rsidRPr="00F54804" w:rsidRDefault="00FC68DB" w:rsidP="00B202D2">
            <w:pPr>
              <w:rPr>
                <w:sz w:val="20"/>
                <w:szCs w:val="20"/>
              </w:rPr>
            </w:pPr>
            <w:r w:rsidRPr="00F54804">
              <w:rPr>
                <w:sz w:val="20"/>
                <w:szCs w:val="20"/>
              </w:rPr>
              <w:t>Optional</w:t>
            </w:r>
          </w:p>
        </w:tc>
        <w:tc>
          <w:tcPr>
            <w:tcW w:w="2708" w:type="dxa"/>
            <w:vAlign w:val="bottom"/>
          </w:tcPr>
          <w:p w14:paraId="4DE80312" w14:textId="77777777" w:rsidR="00FC68DB" w:rsidRPr="00F54804" w:rsidRDefault="00FC68DB" w:rsidP="00B202D2">
            <w:pPr>
              <w:rPr>
                <w:sz w:val="20"/>
                <w:szCs w:val="20"/>
              </w:rPr>
            </w:pPr>
            <w:r w:rsidRPr="00F54804">
              <w:rPr>
                <w:sz w:val="20"/>
                <w:szCs w:val="20"/>
              </w:rPr>
              <w:t>-</w:t>
            </w:r>
          </w:p>
        </w:tc>
      </w:tr>
      <w:tr w:rsidR="00FC68DB" w:rsidRPr="00F54804" w14:paraId="78DF7558" w14:textId="77777777" w:rsidTr="00FC68DB">
        <w:trPr>
          <w:cantSplit/>
          <w:jc w:val="center"/>
        </w:trPr>
        <w:tc>
          <w:tcPr>
            <w:tcW w:w="2406" w:type="dxa"/>
            <w:vAlign w:val="bottom"/>
          </w:tcPr>
          <w:p w14:paraId="729F7E40" w14:textId="77777777" w:rsidR="00FC68DB" w:rsidRPr="00F54804" w:rsidRDefault="00FC68DB" w:rsidP="00B202D2">
            <w:pPr>
              <w:rPr>
                <w:sz w:val="20"/>
                <w:szCs w:val="20"/>
              </w:rPr>
            </w:pPr>
            <w:r w:rsidRPr="00F54804">
              <w:rPr>
                <w:sz w:val="20"/>
                <w:szCs w:val="20"/>
              </w:rPr>
              <w:t>hemming</w:t>
            </w:r>
          </w:p>
        </w:tc>
        <w:tc>
          <w:tcPr>
            <w:tcW w:w="1810" w:type="dxa"/>
            <w:vAlign w:val="bottom"/>
          </w:tcPr>
          <w:p w14:paraId="6BBB506A" w14:textId="77777777" w:rsidR="00FC68DB" w:rsidRPr="00F54804" w:rsidRDefault="00FC68DB" w:rsidP="00B202D2">
            <w:pPr>
              <w:rPr>
                <w:sz w:val="20"/>
                <w:szCs w:val="20"/>
              </w:rPr>
            </w:pPr>
            <w:r w:rsidRPr="00F54804">
              <w:rPr>
                <w:sz w:val="20"/>
                <w:szCs w:val="20"/>
              </w:rPr>
              <w:t>1</w:t>
            </w:r>
          </w:p>
        </w:tc>
        <w:tc>
          <w:tcPr>
            <w:tcW w:w="1701" w:type="dxa"/>
            <w:vAlign w:val="bottom"/>
          </w:tcPr>
          <w:p w14:paraId="0C08D365" w14:textId="77777777" w:rsidR="00FC68DB" w:rsidRPr="00F54804" w:rsidRDefault="00FC68DB" w:rsidP="00B202D2">
            <w:pPr>
              <w:rPr>
                <w:sz w:val="20"/>
                <w:szCs w:val="20"/>
              </w:rPr>
            </w:pPr>
            <w:r w:rsidRPr="00F54804">
              <w:rPr>
                <w:sz w:val="20"/>
                <w:szCs w:val="20"/>
              </w:rPr>
              <w:t>Optional</w:t>
            </w:r>
          </w:p>
        </w:tc>
        <w:tc>
          <w:tcPr>
            <w:tcW w:w="2708" w:type="dxa"/>
            <w:vAlign w:val="bottom"/>
          </w:tcPr>
          <w:p w14:paraId="49A277EC" w14:textId="77777777" w:rsidR="00FC68DB" w:rsidRPr="00F54804" w:rsidRDefault="00FC68DB" w:rsidP="00B202D2">
            <w:pPr>
              <w:rPr>
                <w:sz w:val="20"/>
                <w:szCs w:val="20"/>
              </w:rPr>
            </w:pPr>
            <w:r w:rsidRPr="00F54804">
              <w:rPr>
                <w:sz w:val="20"/>
                <w:szCs w:val="20"/>
              </w:rPr>
              <w:t>-</w:t>
            </w:r>
          </w:p>
        </w:tc>
      </w:tr>
      <w:tr w:rsidR="00FC68DB" w:rsidRPr="00F54804" w14:paraId="0960B695" w14:textId="77777777" w:rsidTr="00FC68DB">
        <w:trPr>
          <w:cantSplit/>
          <w:jc w:val="center"/>
        </w:trPr>
        <w:tc>
          <w:tcPr>
            <w:tcW w:w="2406" w:type="dxa"/>
            <w:vAlign w:val="bottom"/>
          </w:tcPr>
          <w:p w14:paraId="2FA59E4A" w14:textId="77777777" w:rsidR="00FC68DB" w:rsidRPr="00F54804" w:rsidRDefault="00FC68DB" w:rsidP="00B202D2">
            <w:pPr>
              <w:rPr>
                <w:sz w:val="20"/>
                <w:szCs w:val="20"/>
              </w:rPr>
            </w:pPr>
            <w:r w:rsidRPr="00F54804">
              <w:rPr>
                <w:sz w:val="20"/>
                <w:szCs w:val="20"/>
              </w:rPr>
              <w:t>sequence_connection_0d</w:t>
            </w:r>
          </w:p>
        </w:tc>
        <w:tc>
          <w:tcPr>
            <w:tcW w:w="1810" w:type="dxa"/>
            <w:vAlign w:val="bottom"/>
          </w:tcPr>
          <w:p w14:paraId="7FB65751" w14:textId="77777777" w:rsidR="00FC68DB" w:rsidRPr="00F54804" w:rsidRDefault="00FC68DB" w:rsidP="00B202D2">
            <w:pPr>
              <w:rPr>
                <w:sz w:val="20"/>
                <w:szCs w:val="20"/>
              </w:rPr>
            </w:pPr>
            <w:r w:rsidRPr="00F54804">
              <w:rPr>
                <w:sz w:val="20"/>
                <w:szCs w:val="20"/>
              </w:rPr>
              <w:t>1</w:t>
            </w:r>
          </w:p>
        </w:tc>
        <w:tc>
          <w:tcPr>
            <w:tcW w:w="1701" w:type="dxa"/>
            <w:vAlign w:val="bottom"/>
          </w:tcPr>
          <w:p w14:paraId="1140C7D9" w14:textId="77777777" w:rsidR="00FC68DB" w:rsidRPr="00F54804" w:rsidRDefault="00FC68DB" w:rsidP="00B202D2">
            <w:pPr>
              <w:rPr>
                <w:sz w:val="20"/>
                <w:szCs w:val="20"/>
              </w:rPr>
            </w:pPr>
            <w:r w:rsidRPr="00F54804">
              <w:rPr>
                <w:sz w:val="20"/>
                <w:szCs w:val="20"/>
              </w:rPr>
              <w:t>Optional</w:t>
            </w:r>
          </w:p>
        </w:tc>
        <w:tc>
          <w:tcPr>
            <w:tcW w:w="2708" w:type="dxa"/>
            <w:vAlign w:val="bottom"/>
          </w:tcPr>
          <w:p w14:paraId="7D3F8866" w14:textId="77777777" w:rsidR="00FC68DB" w:rsidRPr="00F54804" w:rsidRDefault="00FC68DB" w:rsidP="00B202D2">
            <w:pPr>
              <w:rPr>
                <w:sz w:val="20"/>
                <w:szCs w:val="20"/>
              </w:rPr>
            </w:pPr>
            <w:r w:rsidRPr="00F54804">
              <w:rPr>
                <w:sz w:val="20"/>
                <w:szCs w:val="20"/>
              </w:rPr>
              <w:t>-</w:t>
            </w:r>
          </w:p>
        </w:tc>
      </w:tr>
      <w:tr w:rsidR="00FC68DB" w:rsidRPr="00F54804" w14:paraId="6C86C433" w14:textId="77777777" w:rsidTr="00FC68DB">
        <w:trPr>
          <w:cantSplit/>
          <w:jc w:val="center"/>
        </w:trPr>
        <w:tc>
          <w:tcPr>
            <w:tcW w:w="2406" w:type="dxa"/>
            <w:vAlign w:val="bottom"/>
          </w:tcPr>
          <w:p w14:paraId="5E49199D" w14:textId="77777777" w:rsidR="00FC68DB" w:rsidRPr="00F54804" w:rsidRDefault="00FC68DB" w:rsidP="00B202D2">
            <w:pPr>
              <w:rPr>
                <w:sz w:val="20"/>
                <w:szCs w:val="20"/>
              </w:rPr>
            </w:pPr>
            <w:r w:rsidRPr="00F54804">
              <w:rPr>
                <w:sz w:val="20"/>
                <w:szCs w:val="20"/>
              </w:rPr>
              <w:t>contact_list</w:t>
            </w:r>
          </w:p>
        </w:tc>
        <w:tc>
          <w:tcPr>
            <w:tcW w:w="1810" w:type="dxa"/>
            <w:vAlign w:val="bottom"/>
          </w:tcPr>
          <w:p w14:paraId="356891AC" w14:textId="77777777" w:rsidR="00FC68DB" w:rsidRPr="00F54804" w:rsidRDefault="00FC68DB" w:rsidP="00B202D2">
            <w:pPr>
              <w:rPr>
                <w:sz w:val="20"/>
                <w:szCs w:val="20"/>
              </w:rPr>
            </w:pPr>
            <w:r w:rsidRPr="00F54804">
              <w:rPr>
                <w:sz w:val="20"/>
                <w:szCs w:val="20"/>
              </w:rPr>
              <w:t>1</w:t>
            </w:r>
          </w:p>
        </w:tc>
        <w:tc>
          <w:tcPr>
            <w:tcW w:w="1701" w:type="dxa"/>
            <w:vAlign w:val="bottom"/>
          </w:tcPr>
          <w:p w14:paraId="07A95412" w14:textId="77777777" w:rsidR="00FC68DB" w:rsidRPr="00F54804" w:rsidRDefault="00FC68DB" w:rsidP="00B202D2">
            <w:pPr>
              <w:rPr>
                <w:sz w:val="20"/>
                <w:szCs w:val="20"/>
              </w:rPr>
            </w:pPr>
            <w:r w:rsidRPr="00F54804">
              <w:rPr>
                <w:sz w:val="20"/>
                <w:szCs w:val="20"/>
              </w:rPr>
              <w:t>Optional</w:t>
            </w:r>
          </w:p>
        </w:tc>
        <w:tc>
          <w:tcPr>
            <w:tcW w:w="2708" w:type="dxa"/>
            <w:vAlign w:val="bottom"/>
          </w:tcPr>
          <w:p w14:paraId="060AEF30" w14:textId="7DC54B4F" w:rsidR="00FC68DB" w:rsidRPr="00F54804" w:rsidRDefault="00FC68DB" w:rsidP="00B202D2">
            <w:pPr>
              <w:rPr>
                <w:sz w:val="20"/>
                <w:szCs w:val="20"/>
              </w:rPr>
            </w:pPr>
            <w:r w:rsidRPr="00F54804">
              <w:rPr>
                <w:sz w:val="20"/>
                <w:szCs w:val="20"/>
              </w:rPr>
              <w:t xml:space="preserve">See </w:t>
            </w:r>
            <w:r w:rsidR="005020EF">
              <w:rPr>
                <w:sz w:val="20"/>
                <w:szCs w:val="20"/>
              </w:rPr>
              <w:t>clause </w:t>
            </w:r>
            <w:r w:rsidRPr="00F54804">
              <w:rPr>
                <w:sz w:val="20"/>
                <w:szCs w:val="20"/>
              </w:rPr>
              <w:fldChar w:fldCharType="begin"/>
            </w:r>
            <w:r w:rsidRPr="00F54804">
              <w:rPr>
                <w:sz w:val="20"/>
                <w:szCs w:val="20"/>
              </w:rPr>
              <w:instrText xml:space="preserve"> REF _Ref414837767 \r \h </w:instrText>
            </w:r>
            <w:r w:rsidRPr="00F54804">
              <w:rPr>
                <w:sz w:val="20"/>
                <w:szCs w:val="20"/>
              </w:rPr>
            </w:r>
            <w:r w:rsidRPr="00F54804">
              <w:rPr>
                <w:sz w:val="20"/>
                <w:szCs w:val="20"/>
              </w:rPr>
              <w:fldChar w:fldCharType="separate"/>
            </w:r>
            <w:r w:rsidR="00A965C9">
              <w:rPr>
                <w:sz w:val="20"/>
                <w:szCs w:val="20"/>
              </w:rPr>
              <w:t>7.4.3.6</w:t>
            </w:r>
            <w:r w:rsidRPr="00F54804">
              <w:rPr>
                <w:sz w:val="20"/>
                <w:szCs w:val="20"/>
              </w:rPr>
              <w:fldChar w:fldCharType="end"/>
            </w:r>
            <w:r w:rsidRPr="00F54804">
              <w:rPr>
                <w:sz w:val="20"/>
                <w:szCs w:val="20"/>
              </w:rPr>
              <w:t xml:space="preserve">. </w:t>
            </w:r>
          </w:p>
        </w:tc>
      </w:tr>
      <w:tr w:rsidR="00FC68DB" w:rsidRPr="00F54804" w14:paraId="18514D72" w14:textId="77777777" w:rsidTr="00FC68DB">
        <w:trPr>
          <w:cantSplit/>
          <w:jc w:val="center"/>
        </w:trPr>
        <w:tc>
          <w:tcPr>
            <w:tcW w:w="2406" w:type="dxa"/>
            <w:vAlign w:val="bottom"/>
          </w:tcPr>
          <w:p w14:paraId="0921C879" w14:textId="77777777" w:rsidR="00FC68DB" w:rsidRPr="00F54804" w:rsidRDefault="00FC68DB" w:rsidP="00F667E5">
            <w:pPr>
              <w:rPr>
                <w:sz w:val="20"/>
                <w:szCs w:val="20"/>
              </w:rPr>
            </w:pPr>
            <w:r w:rsidRPr="00F54804">
              <w:rPr>
                <w:sz w:val="20"/>
                <w:szCs w:val="20"/>
              </w:rPr>
              <w:t>stacking</w:t>
            </w:r>
          </w:p>
        </w:tc>
        <w:tc>
          <w:tcPr>
            <w:tcW w:w="1810" w:type="dxa"/>
            <w:vAlign w:val="bottom"/>
          </w:tcPr>
          <w:p w14:paraId="70148BD1" w14:textId="77777777" w:rsidR="00FC68DB" w:rsidRPr="00F54804" w:rsidRDefault="00FC68DB" w:rsidP="00F667E5">
            <w:pPr>
              <w:rPr>
                <w:sz w:val="20"/>
                <w:szCs w:val="20"/>
              </w:rPr>
            </w:pPr>
            <w:r w:rsidRPr="00F54804">
              <w:rPr>
                <w:sz w:val="20"/>
                <w:szCs w:val="20"/>
              </w:rPr>
              <w:t>1</w:t>
            </w:r>
          </w:p>
        </w:tc>
        <w:tc>
          <w:tcPr>
            <w:tcW w:w="1701" w:type="dxa"/>
            <w:vAlign w:val="bottom"/>
          </w:tcPr>
          <w:p w14:paraId="5F44C42A" w14:textId="77777777" w:rsidR="00FC68DB" w:rsidRPr="00F54804" w:rsidRDefault="00FC68DB" w:rsidP="00F667E5">
            <w:pPr>
              <w:rPr>
                <w:sz w:val="20"/>
                <w:szCs w:val="20"/>
              </w:rPr>
            </w:pPr>
            <w:r w:rsidRPr="00F54804">
              <w:rPr>
                <w:sz w:val="20"/>
                <w:szCs w:val="20"/>
              </w:rPr>
              <w:t>Optional</w:t>
            </w:r>
          </w:p>
        </w:tc>
        <w:tc>
          <w:tcPr>
            <w:tcW w:w="2708" w:type="dxa"/>
            <w:vAlign w:val="bottom"/>
          </w:tcPr>
          <w:p w14:paraId="6C26672E" w14:textId="01CF9EC4" w:rsidR="00FC68DB" w:rsidRPr="00F54804" w:rsidRDefault="00FC68DB" w:rsidP="00F667E5">
            <w:pPr>
              <w:rPr>
                <w:sz w:val="20"/>
                <w:szCs w:val="20"/>
              </w:rPr>
            </w:pPr>
            <w:r w:rsidRPr="00F54804">
              <w:rPr>
                <w:sz w:val="20"/>
                <w:szCs w:val="20"/>
              </w:rPr>
              <w:t xml:space="preserve">See </w:t>
            </w:r>
            <w:r w:rsidR="005020EF">
              <w:rPr>
                <w:sz w:val="20"/>
                <w:szCs w:val="20"/>
              </w:rPr>
              <w:t>clause </w:t>
            </w:r>
            <w:r w:rsidRPr="00F54804">
              <w:rPr>
                <w:sz w:val="20"/>
                <w:szCs w:val="20"/>
              </w:rPr>
              <w:fldChar w:fldCharType="begin"/>
            </w:r>
            <w:r w:rsidRPr="00F54804">
              <w:rPr>
                <w:sz w:val="20"/>
                <w:szCs w:val="20"/>
              </w:rPr>
              <w:instrText xml:space="preserve"> REF _Ref21651717 \n \h </w:instrText>
            </w:r>
            <w:r w:rsidRPr="00F54804">
              <w:rPr>
                <w:sz w:val="20"/>
                <w:szCs w:val="20"/>
              </w:rPr>
            </w:r>
            <w:r w:rsidRPr="00F54804">
              <w:rPr>
                <w:sz w:val="20"/>
                <w:szCs w:val="20"/>
              </w:rPr>
              <w:fldChar w:fldCharType="separate"/>
            </w:r>
            <w:r w:rsidR="00A965C9">
              <w:rPr>
                <w:sz w:val="20"/>
                <w:szCs w:val="20"/>
              </w:rPr>
              <w:t>7.4.2.4</w:t>
            </w:r>
            <w:r w:rsidRPr="00F54804">
              <w:rPr>
                <w:sz w:val="20"/>
                <w:szCs w:val="20"/>
              </w:rPr>
              <w:fldChar w:fldCharType="end"/>
            </w:r>
          </w:p>
        </w:tc>
      </w:tr>
    </w:tbl>
    <w:p w14:paraId="4CDF5CE1" w14:textId="77777777" w:rsidR="00461A3A" w:rsidRPr="005C2D94" w:rsidRDefault="00461A3A" w:rsidP="00AC17DA"/>
    <w:p w14:paraId="197F69AC" w14:textId="3E374FA9" w:rsidR="00E76F7C" w:rsidRPr="00E76F7C" w:rsidRDefault="00FB0C69" w:rsidP="00E76F7C">
      <w:r>
        <w:lastRenderedPageBreak/>
        <w:t xml:space="preserve">Up to </w:t>
      </w:r>
      <w:r w:rsidRPr="0013175B">
        <w:t>one</w:t>
      </w:r>
      <w:r w:rsidRPr="003359B7">
        <w:t xml:space="preserve"> of the type </w:t>
      </w:r>
      <w:r w:rsidRPr="00FB0C69">
        <w:t>elements</w:t>
      </w:r>
      <w:r w:rsidR="00FC68DB" w:rsidRPr="00E76F7C">
        <w:t xml:space="preserve"> (</w:t>
      </w:r>
      <w:r w:rsidR="00FC68DB" w:rsidRPr="00E76F7C">
        <w:rPr>
          <w:rStyle w:val="CodeCharacter"/>
        </w:rPr>
        <w:t>seamweld</w:t>
      </w:r>
      <w:r>
        <w:t xml:space="preserve">, </w:t>
      </w:r>
      <w:r w:rsidR="00FC68DB" w:rsidRPr="00E76F7C">
        <w:rPr>
          <w:rStyle w:val="CodeCharacter"/>
        </w:rPr>
        <w:t>adhesive_line</w:t>
      </w:r>
      <w:r w:rsidR="0096230A">
        <w:t xml:space="preserve">, </w:t>
      </w:r>
      <w:r w:rsidR="0096230A" w:rsidRPr="00E76F7C">
        <w:rPr>
          <w:rStyle w:val="CodeCharacter"/>
        </w:rPr>
        <w:t>sequence_connection_0d</w:t>
      </w:r>
      <w:r>
        <w:t xml:space="preserve">, </w:t>
      </w:r>
      <w:r w:rsidR="00FC68DB" w:rsidRPr="00E76F7C">
        <w:rPr>
          <w:rStyle w:val="CodeCharacter"/>
        </w:rPr>
        <w:t>hemming</w:t>
      </w:r>
      <w:r w:rsidR="00FC68DB" w:rsidRPr="00E76F7C">
        <w:t xml:space="preserve">) </w:t>
      </w:r>
      <w:r>
        <w:t>may</w:t>
      </w:r>
      <w:r w:rsidR="00964121" w:rsidRPr="00E76F7C">
        <w:t xml:space="preserve"> </w:t>
      </w:r>
      <w:r w:rsidR="00FC68DB" w:rsidRPr="00E76F7C">
        <w:t xml:space="preserve">exist in a </w:t>
      </w:r>
      <w:r w:rsidR="00FC68DB" w:rsidRPr="00E76F7C">
        <w:rPr>
          <w:rStyle w:val="CodeCharacter"/>
        </w:rPr>
        <w:t>&lt;connection_1d</w:t>
      </w:r>
      <w:r w:rsidR="00E76F7C" w:rsidRPr="00E76F7C">
        <w:rPr>
          <w:rStyle w:val="CodeCharacter"/>
        </w:rPr>
        <w:t>/</w:t>
      </w:r>
      <w:r w:rsidR="00FC68DB" w:rsidRPr="00E76F7C">
        <w:rPr>
          <w:rStyle w:val="CodeCharacter"/>
        </w:rPr>
        <w:t>&gt;</w:t>
      </w:r>
      <w:r w:rsidR="00FC68DB" w:rsidRPr="00E76F7C">
        <w:t xml:space="preserve">. If none of the type elements </w:t>
      </w:r>
      <w:r>
        <w:t>is given</w:t>
      </w:r>
      <w:r w:rsidR="00FC68DB" w:rsidRPr="00E76F7C">
        <w:t xml:space="preserve">, </w:t>
      </w:r>
      <w:r w:rsidR="006E3C21">
        <w:t>the type</w:t>
      </w:r>
      <w:r w:rsidR="00FC68DB" w:rsidRPr="00E76F7C">
        <w:t xml:space="preserve"> default</w:t>
      </w:r>
      <w:r w:rsidR="006E3C21">
        <w:t>s</w:t>
      </w:r>
      <w:r w:rsidR="00FC68DB" w:rsidRPr="00E76F7C">
        <w:t xml:space="preserve"> to </w:t>
      </w:r>
      <w:r w:rsidR="00FC68DB" w:rsidRPr="00E76F7C">
        <w:rPr>
          <w:rStyle w:val="CodeCharacter"/>
        </w:rPr>
        <w:t>&lt;seamweld/&gt;</w:t>
      </w:r>
      <w:r w:rsidR="00FC68DB" w:rsidRPr="00E76F7C">
        <w:t>.</w:t>
      </w:r>
      <w:r w:rsidR="00E76F7C" w:rsidRPr="00E76F7C">
        <w:t xml:space="preserve"> </w:t>
      </w:r>
    </w:p>
    <w:p w14:paraId="1BC71844" w14:textId="2A2D8876" w:rsidR="00FC68DB" w:rsidRDefault="00FC68DB" w:rsidP="00B202D2">
      <w:pPr>
        <w:pStyle w:val="berschrift2"/>
      </w:pPr>
      <w:bookmarkStart w:id="1547" w:name="_Toc3557002"/>
      <w:bookmarkStart w:id="1548" w:name="_Toc34747252"/>
      <w:bookmarkStart w:id="1549" w:name="_Toc77102071"/>
      <w:bookmarkStart w:id="1550" w:name="_Ref167015123"/>
      <w:bookmarkStart w:id="1551" w:name="_Toc167044079"/>
      <w:r w:rsidRPr="00F54804">
        <w:t xml:space="preserve">Seam </w:t>
      </w:r>
      <w:r w:rsidR="0038547D">
        <w:t>w</w:t>
      </w:r>
      <w:r w:rsidRPr="00F54804">
        <w:t>eld</w:t>
      </w:r>
      <w:bookmarkEnd w:id="424"/>
      <w:r w:rsidRPr="00F54804">
        <w:t>s</w:t>
      </w:r>
      <w:bookmarkEnd w:id="1474"/>
      <w:bookmarkEnd w:id="1475"/>
      <w:bookmarkEnd w:id="1547"/>
      <w:bookmarkEnd w:id="1548"/>
      <w:bookmarkEnd w:id="1549"/>
      <w:bookmarkEnd w:id="1550"/>
      <w:bookmarkEnd w:id="1551"/>
      <w:r w:rsidR="007B6E07">
        <w:t xml:space="preserve"> </w:t>
      </w:r>
    </w:p>
    <w:p w14:paraId="49FFC2E7" w14:textId="63FB2A82" w:rsidR="007B6E07" w:rsidRPr="007B6E07" w:rsidRDefault="007B6E07" w:rsidP="007B6E07">
      <w:pPr>
        <w:rPr>
          <w:lang w:eastAsia="ja-JP"/>
        </w:rPr>
      </w:pPr>
      <w:r>
        <w:rPr>
          <w:lang w:eastAsia="ja-JP"/>
        </w:rPr>
        <w:t xml:space="preserve">χMCF knows several kinds of 1D connections. </w:t>
      </w:r>
      <w:r w:rsidRPr="007B6E07">
        <w:rPr>
          <w:lang w:eastAsia="ja-JP"/>
        </w:rPr>
        <w:t xml:space="preserve">Of these, </w:t>
      </w:r>
      <w:r w:rsidR="00BA4BE7">
        <w:rPr>
          <w:lang w:eastAsia="ja-JP"/>
        </w:rPr>
        <w:t>seam weld</w:t>
      </w:r>
      <w:r>
        <w:rPr>
          <w:lang w:eastAsia="ja-JP"/>
        </w:rPr>
        <w:t xml:space="preserve">s are addressed first. </w:t>
      </w:r>
    </w:p>
    <w:p w14:paraId="3FFAA6F8" w14:textId="79BC6247" w:rsidR="00FC68DB" w:rsidRPr="00F54804" w:rsidRDefault="00FC68DB" w:rsidP="00B202D2">
      <w:pPr>
        <w:pStyle w:val="berschrift3"/>
      </w:pPr>
      <w:bookmarkStart w:id="1552" w:name="_Toc338938903"/>
      <w:bookmarkStart w:id="1553" w:name="_Toc338939099"/>
      <w:bookmarkStart w:id="1554" w:name="_Toc3557003"/>
      <w:bookmarkStart w:id="1555" w:name="_Toc34747253"/>
      <w:bookmarkStart w:id="1556" w:name="_Toc77102072"/>
      <w:bookmarkStart w:id="1557" w:name="_Toc167044080"/>
      <w:r w:rsidRPr="00F54804">
        <w:t xml:space="preserve">Description and </w:t>
      </w:r>
      <w:r w:rsidR="00B27805">
        <w:t>m</w:t>
      </w:r>
      <w:r w:rsidR="007F7A98" w:rsidRPr="00F54804">
        <w:t>odelling</w:t>
      </w:r>
      <w:r w:rsidRPr="00F54804">
        <w:t xml:space="preserve"> </w:t>
      </w:r>
      <w:r w:rsidR="00B27805">
        <w:t>p</w:t>
      </w:r>
      <w:r w:rsidRPr="00F54804">
        <w:t>arameters</w:t>
      </w:r>
      <w:bookmarkEnd w:id="425"/>
      <w:bookmarkEnd w:id="1552"/>
      <w:bookmarkEnd w:id="1553"/>
      <w:bookmarkEnd w:id="1554"/>
      <w:bookmarkEnd w:id="1555"/>
      <w:bookmarkEnd w:id="1556"/>
      <w:bookmarkEnd w:id="1557"/>
    </w:p>
    <w:p w14:paraId="0C7DB794" w14:textId="7A525BCC" w:rsidR="00E87C70" w:rsidRDefault="00E87C70" w:rsidP="00B202D2">
      <w:pPr>
        <w:rPr>
          <w:lang w:eastAsia="ja-JP"/>
        </w:rPr>
      </w:pPr>
      <w:r>
        <w:t>S</w:t>
      </w:r>
      <w:r w:rsidRPr="00E87C70">
        <w:t xml:space="preserve">everal </w:t>
      </w:r>
      <w:r>
        <w:t xml:space="preserve">cross-section geometries and </w:t>
      </w:r>
      <w:r w:rsidRPr="00E87C70">
        <w:t xml:space="preserve">modelling </w:t>
      </w:r>
      <w:r>
        <w:t xml:space="preserve">alternatives are established for </w:t>
      </w:r>
      <w:r w:rsidR="00BA4BE7">
        <w:rPr>
          <w:lang w:eastAsia="ja-JP"/>
        </w:rPr>
        <w:t>seam weld</w:t>
      </w:r>
      <w:r>
        <w:rPr>
          <w:lang w:eastAsia="ja-JP"/>
        </w:rPr>
        <w:t>s</w:t>
      </w:r>
      <w:r w:rsidRPr="00E87C70">
        <w:t>.</w:t>
      </w:r>
      <w:r>
        <w:t xml:space="preserve"> However, χMCF does not support changing these characteristics in the course of a single </w:t>
      </w:r>
      <w:r w:rsidR="00BA4BE7">
        <w:rPr>
          <w:lang w:eastAsia="ja-JP"/>
        </w:rPr>
        <w:t>seam weld</w:t>
      </w:r>
      <w:r>
        <w:rPr>
          <w:lang w:eastAsia="ja-JP"/>
        </w:rPr>
        <w:t xml:space="preserve">. If </w:t>
      </w:r>
      <w:r w:rsidRPr="00E87C70">
        <w:rPr>
          <w:lang w:eastAsia="ja-JP"/>
        </w:rPr>
        <w:t>necessary</w:t>
      </w:r>
      <w:r>
        <w:rPr>
          <w:lang w:eastAsia="ja-JP"/>
        </w:rPr>
        <w:t xml:space="preserve">, a </w:t>
      </w:r>
      <w:r w:rsidR="00BA4BE7">
        <w:rPr>
          <w:lang w:eastAsia="ja-JP"/>
        </w:rPr>
        <w:t>seam weld</w:t>
      </w:r>
      <w:r>
        <w:rPr>
          <w:lang w:eastAsia="ja-JP"/>
        </w:rPr>
        <w:t xml:space="preserve"> </w:t>
      </w:r>
      <w:r w:rsidRPr="00E87C70">
        <w:rPr>
          <w:lang w:eastAsia="ja-JP"/>
        </w:rPr>
        <w:t>must therefore be split into several.</w:t>
      </w:r>
      <w:r>
        <w:rPr>
          <w:lang w:eastAsia="ja-JP"/>
        </w:rPr>
        <w:t xml:space="preserve"> </w:t>
      </w:r>
    </w:p>
    <w:p w14:paraId="26DF1497" w14:textId="15E19D7E" w:rsidR="00FC68DB" w:rsidRPr="00E60FDC" w:rsidRDefault="00FC68DB" w:rsidP="00E60FDC">
      <w:r w:rsidRPr="00F54804">
        <w:t xml:space="preserve">This </w:t>
      </w:r>
      <w:r w:rsidR="00217288">
        <w:t>en</w:t>
      </w:r>
      <w:r w:rsidRPr="00F54804">
        <w:t>sures that a seam weld definition only represents one cross</w:t>
      </w:r>
      <w:r w:rsidR="00217288">
        <w:t>-</w:t>
      </w:r>
      <w:r w:rsidRPr="00F54804">
        <w:t>section with the welding parameters for all the welded sides</w:t>
      </w:r>
      <w:r w:rsidRPr="00BD52D7">
        <w:rPr>
          <w:rFonts w:cs="Calibri"/>
          <w:lang w:eastAsia="en-GB"/>
        </w:rPr>
        <w:t>.</w:t>
      </w:r>
      <w:r w:rsidR="00217288">
        <w:rPr>
          <w:rFonts w:cs="Calibri"/>
          <w:lang w:eastAsia="en-GB"/>
        </w:rPr>
        <w:t xml:space="preserve"> </w:t>
      </w:r>
    </w:p>
    <w:p w14:paraId="5725ADC2" w14:textId="0112E117" w:rsidR="00FC68DB" w:rsidRPr="00F54804" w:rsidRDefault="00847D1C" w:rsidP="00A20C99">
      <w:pPr>
        <w:autoSpaceDE w:val="0"/>
        <w:autoSpaceDN w:val="0"/>
        <w:adjustRightInd w:val="0"/>
      </w:pPr>
      <w:r>
        <w:t>NOTE</w:t>
      </w:r>
      <w:r w:rsidR="00CE5E67">
        <w:tab/>
      </w:r>
      <w:r w:rsidR="00217288">
        <w:rPr>
          <w:rFonts w:cs="Calibri"/>
          <w:lang w:eastAsia="en-GB"/>
        </w:rPr>
        <w:t>S</w:t>
      </w:r>
      <w:r w:rsidR="00FC68DB" w:rsidRPr="00F54804">
        <w:rPr>
          <w:rFonts w:cs="Calibri"/>
          <w:lang w:eastAsia="en-GB"/>
        </w:rPr>
        <w:t xml:space="preserve">everal welding technologies produce material structures which are oriented. In </w:t>
      </w:r>
      <w:r w:rsidR="006E3C21">
        <w:rPr>
          <w:rFonts w:cs="Calibri"/>
          <w:lang w:eastAsia="en-GB"/>
        </w:rPr>
        <w:t>particular</w:t>
      </w:r>
      <w:r w:rsidR="00FC68DB" w:rsidRPr="00F54804">
        <w:rPr>
          <w:rFonts w:cs="Calibri"/>
          <w:lang w:eastAsia="en-GB"/>
        </w:rPr>
        <w:t xml:space="preserve">, there is a difference between the start and the end of a </w:t>
      </w:r>
      <w:r w:rsidR="00217288" w:rsidRPr="00F54804">
        <w:t>seam weld</w:t>
      </w:r>
      <w:r w:rsidR="00FC68DB" w:rsidRPr="00F54804">
        <w:rPr>
          <w:rFonts w:cs="Calibri"/>
          <w:lang w:eastAsia="en-GB"/>
        </w:rPr>
        <w:t xml:space="preserve">. χMCF knows about the orientation of a </w:t>
      </w:r>
      <w:r w:rsidR="00217288" w:rsidRPr="00F54804">
        <w:t>seam weld</w:t>
      </w:r>
      <w:r w:rsidR="00FC68DB" w:rsidRPr="00F54804">
        <w:rPr>
          <w:rFonts w:cs="Calibri"/>
          <w:lang w:eastAsia="en-GB"/>
        </w:rPr>
        <w:t xml:space="preserve"> and </w:t>
      </w:r>
      <w:r w:rsidR="003F3DEF">
        <w:rPr>
          <w:rFonts w:cs="Calibri"/>
          <w:lang w:eastAsia="en-GB"/>
        </w:rPr>
        <w:t xml:space="preserve">therefore, </w:t>
      </w:r>
      <w:r w:rsidR="00217288">
        <w:rPr>
          <w:rFonts w:cs="Calibri"/>
          <w:lang w:eastAsia="en-GB"/>
        </w:rPr>
        <w:t xml:space="preserve">it </w:t>
      </w:r>
      <w:r w:rsidR="00FC68DB" w:rsidRPr="00F54804">
        <w:rPr>
          <w:rFonts w:cs="Calibri"/>
          <w:lang w:eastAsia="en-GB"/>
        </w:rPr>
        <w:t>can distinguish between start and end. But it does not yet provide means to transport details about the difference between both, neither for CAE nor CAM.</w:t>
      </w:r>
      <w:r w:rsidR="00217288">
        <w:rPr>
          <w:rFonts w:cs="Calibri"/>
          <w:lang w:eastAsia="en-GB"/>
        </w:rPr>
        <w:t xml:space="preserve"> </w:t>
      </w:r>
    </w:p>
    <w:p w14:paraId="5B87E190" w14:textId="0A4260F3" w:rsidR="00FC68DB" w:rsidRPr="00F54804" w:rsidRDefault="00FC68DB" w:rsidP="00B202D2">
      <w:pPr>
        <w:pStyle w:val="berschrift3"/>
      </w:pPr>
      <w:bookmarkStart w:id="1558" w:name="_Toc288196463"/>
      <w:bookmarkStart w:id="1559" w:name="_Toc288200761"/>
      <w:bookmarkStart w:id="1560" w:name="_Toc338938907"/>
      <w:bookmarkStart w:id="1561" w:name="_Toc338939104"/>
      <w:bookmarkStart w:id="1562" w:name="_Toc3557004"/>
      <w:bookmarkStart w:id="1563" w:name="_Toc34747254"/>
      <w:bookmarkStart w:id="1564" w:name="_Toc77102073"/>
      <w:bookmarkStart w:id="1565" w:name="_Toc167044081"/>
      <w:bookmarkStart w:id="1566" w:name="_Toc288196487"/>
      <w:bookmarkStart w:id="1567" w:name="_Toc288200789"/>
      <w:bookmarkStart w:id="1568" w:name="_Toc338938910"/>
      <w:bookmarkStart w:id="1569" w:name="_Toc338939129"/>
      <w:r w:rsidRPr="00F54804">
        <w:t xml:space="preserve">Seam </w:t>
      </w:r>
      <w:r w:rsidR="00B27805">
        <w:t>w</w:t>
      </w:r>
      <w:r w:rsidRPr="00F54804">
        <w:t xml:space="preserve">eld </w:t>
      </w:r>
      <w:r w:rsidR="00B27805">
        <w:t>d</w:t>
      </w:r>
      <w:r w:rsidRPr="00F54804">
        <w:t>efinition</w:t>
      </w:r>
      <w:bookmarkEnd w:id="1558"/>
      <w:bookmarkEnd w:id="1559"/>
      <w:bookmarkEnd w:id="1560"/>
      <w:bookmarkEnd w:id="1561"/>
      <w:r w:rsidRPr="00F54804">
        <w:t xml:space="preserve"> </w:t>
      </w:r>
      <w:r w:rsidR="00B27805">
        <w:t>o</w:t>
      </w:r>
      <w:r w:rsidRPr="00F54804">
        <w:t>verview</w:t>
      </w:r>
      <w:bookmarkEnd w:id="1562"/>
      <w:bookmarkEnd w:id="1563"/>
      <w:bookmarkEnd w:id="1564"/>
      <w:bookmarkEnd w:id="1565"/>
    </w:p>
    <w:p w14:paraId="06E53558" w14:textId="7EE98909" w:rsidR="00FC68DB" w:rsidRPr="00F54804" w:rsidRDefault="00FC68DB" w:rsidP="00B202D2">
      <w:r w:rsidRPr="00F54804">
        <w:t xml:space="preserve">The weld definition depends on the type of the </w:t>
      </w:r>
      <w:r w:rsidR="00BA4BE7">
        <w:t xml:space="preserve">seam </w:t>
      </w:r>
      <w:r w:rsidRPr="00F54804">
        <w:t xml:space="preserve">weld. </w:t>
      </w:r>
      <w:r w:rsidR="00826084">
        <w:t>T</w:t>
      </w:r>
      <w:r w:rsidRPr="00F54804">
        <w:t>he parameters and their meaning can be different</w:t>
      </w:r>
      <w:r w:rsidR="00826084">
        <w:t xml:space="preserve"> f</w:t>
      </w:r>
      <w:r w:rsidR="00826084" w:rsidRPr="00F54804">
        <w:t xml:space="preserve">or each of the different </w:t>
      </w:r>
      <w:r w:rsidR="00826084">
        <w:t xml:space="preserve">seam </w:t>
      </w:r>
      <w:r w:rsidR="00826084" w:rsidRPr="00F54804">
        <w:t>weld types</w:t>
      </w:r>
      <w:r w:rsidRPr="00F54804">
        <w:t xml:space="preserve">. </w:t>
      </w:r>
      <w:r w:rsidR="00BA4BE7">
        <w:t>D</w:t>
      </w:r>
      <w:r w:rsidRPr="00F54804">
        <w:t>etailed description</w:t>
      </w:r>
      <w:r w:rsidR="00BA4BE7">
        <w:t>s are provided</w:t>
      </w:r>
      <w:r w:rsidRPr="00F54804">
        <w:t xml:space="preserve"> in the next </w:t>
      </w:r>
      <w:r w:rsidR="005020EF">
        <w:t>clauses</w:t>
      </w:r>
      <w:r w:rsidR="00BA4BE7">
        <w:t xml:space="preserve">, </w:t>
      </w:r>
      <w:r w:rsidR="00826084">
        <w:t xml:space="preserve">where </w:t>
      </w:r>
      <w:r w:rsidRPr="00F54804">
        <w:t xml:space="preserve">each weld type </w:t>
      </w:r>
      <w:r w:rsidR="00826084">
        <w:t xml:space="preserve">is </w:t>
      </w:r>
      <w:r w:rsidR="00826084" w:rsidRPr="00F54804">
        <w:t>describ</w:t>
      </w:r>
      <w:r w:rsidR="00826084">
        <w:t>ed</w:t>
      </w:r>
      <w:r w:rsidR="00826084" w:rsidRPr="00F54804">
        <w:t xml:space="preserve"> </w:t>
      </w:r>
      <w:r w:rsidRPr="00F54804">
        <w:t>separately.</w:t>
      </w:r>
      <w:r w:rsidR="00BA4BE7">
        <w:t xml:space="preserve"> </w:t>
      </w:r>
    </w:p>
    <w:p w14:paraId="223C3741" w14:textId="2B881523" w:rsidR="00FC68DB" w:rsidRPr="00F54804" w:rsidRDefault="00826084" w:rsidP="00B202D2">
      <w:r>
        <w:fldChar w:fldCharType="begin"/>
      </w:r>
      <w:r>
        <w:instrText xml:space="preserve"> REF _Ref158746990 \h </w:instrText>
      </w:r>
      <w:r>
        <w:fldChar w:fldCharType="separate"/>
      </w:r>
      <w:r w:rsidR="00A965C9" w:rsidRPr="00C76790">
        <w:rPr>
          <w:lang w:val="en-US"/>
        </w:rPr>
        <w:t xml:space="preserve">Figure </w:t>
      </w:r>
      <w:r w:rsidR="00A965C9">
        <w:rPr>
          <w:noProof/>
          <w:lang w:val="en-US"/>
        </w:rPr>
        <w:t>49</w:t>
      </w:r>
      <w:r>
        <w:fldChar w:fldCharType="end"/>
      </w:r>
      <w:r>
        <w:t xml:space="preserve"> </w:t>
      </w:r>
      <w:r w:rsidR="00FC68DB" w:rsidRPr="00F54804">
        <w:t>provides an overview o</w:t>
      </w:r>
      <w:r>
        <w:t>f</w:t>
      </w:r>
      <w:r w:rsidR="00FC68DB" w:rsidRPr="00F54804">
        <w:t xml:space="preserve"> the current</w:t>
      </w:r>
      <w:r>
        <w:t>ly supported</w:t>
      </w:r>
      <w:r w:rsidR="00FC68DB" w:rsidRPr="00F54804">
        <w:t xml:space="preserve"> seam weld types and their parameters.</w:t>
      </w:r>
      <w:r>
        <w:t xml:space="preserve"> </w:t>
      </w:r>
    </w:p>
    <w:p w14:paraId="7B207A9F" w14:textId="0F93F967" w:rsidR="00FC68DB" w:rsidRPr="00F54804" w:rsidRDefault="00FC68DB" w:rsidP="00B202D2">
      <w:r w:rsidRPr="00F54804">
        <w:t xml:space="preserve">For each of the </w:t>
      </w:r>
      <w:r w:rsidR="00826084">
        <w:t xml:space="preserve">seam </w:t>
      </w:r>
      <w:r w:rsidRPr="00F54804">
        <w:t>weld type</w:t>
      </w:r>
      <w:r w:rsidR="00826084">
        <w:t>,</w:t>
      </w:r>
      <w:r w:rsidRPr="00F54804">
        <w:t xml:space="preserve"> it </w:t>
      </w:r>
      <w:r w:rsidR="00826084">
        <w:t>contains</w:t>
      </w:r>
      <w:r w:rsidRPr="00F54804">
        <w:t xml:space="preserve"> the following information:</w:t>
      </w:r>
      <w:r w:rsidR="00826084">
        <w:t xml:space="preserve"> </w:t>
      </w:r>
    </w:p>
    <w:p w14:paraId="280D26F1" w14:textId="43B7DFC1" w:rsidR="00FC68DB" w:rsidRPr="0013175B" w:rsidRDefault="00826084">
      <w:pPr>
        <w:pStyle w:val="Aufzhlungszeichen"/>
        <w:numPr>
          <w:ilvl w:val="0"/>
          <w:numId w:val="42"/>
        </w:numPr>
        <w:tabs>
          <w:tab w:val="left" w:pos="567"/>
        </w:tabs>
        <w:spacing w:after="120"/>
        <w:contextualSpacing w:val="0"/>
        <w:rPr>
          <w:rFonts w:ascii="Cambria" w:hAnsi="Cambria"/>
          <w:lang w:val="en-GB"/>
        </w:rPr>
      </w:pPr>
      <w:r>
        <w:rPr>
          <w:rFonts w:ascii="Cambria" w:hAnsi="Cambria"/>
          <w:lang w:val="en-GB"/>
        </w:rPr>
        <w:t>t</w:t>
      </w:r>
      <w:r w:rsidR="00FC68DB" w:rsidRPr="0013175B">
        <w:rPr>
          <w:rFonts w:ascii="Cambria" w:hAnsi="Cambria"/>
          <w:lang w:val="en-GB"/>
        </w:rPr>
        <w:t xml:space="preserve">ype of the </w:t>
      </w:r>
      <w:r>
        <w:rPr>
          <w:rFonts w:ascii="Cambria" w:hAnsi="Cambria"/>
          <w:lang w:val="en-GB"/>
        </w:rPr>
        <w:t xml:space="preserve">seam </w:t>
      </w:r>
      <w:r w:rsidR="00FC68DB" w:rsidRPr="0013175B">
        <w:rPr>
          <w:rFonts w:ascii="Cambria" w:hAnsi="Cambria"/>
          <w:lang w:val="en-GB"/>
        </w:rPr>
        <w:t>weld</w:t>
      </w:r>
      <w:r>
        <w:rPr>
          <w:rFonts w:ascii="Cambria" w:hAnsi="Cambria"/>
          <w:lang w:val="en-GB"/>
        </w:rPr>
        <w:t xml:space="preserve">, </w:t>
      </w:r>
    </w:p>
    <w:p w14:paraId="1B9BA4B9" w14:textId="7798CA7F" w:rsidR="00FC68DB" w:rsidRPr="0013175B" w:rsidRDefault="00826084">
      <w:pPr>
        <w:pStyle w:val="Aufzhlungszeichen"/>
        <w:numPr>
          <w:ilvl w:val="0"/>
          <w:numId w:val="42"/>
        </w:numPr>
        <w:spacing w:after="120"/>
        <w:contextualSpacing w:val="0"/>
        <w:rPr>
          <w:rFonts w:ascii="Cambria" w:hAnsi="Cambria"/>
          <w:lang w:val="en-GB"/>
        </w:rPr>
      </w:pPr>
      <w:r>
        <w:rPr>
          <w:rFonts w:ascii="Cambria" w:hAnsi="Cambria"/>
          <w:lang w:val="en-GB"/>
        </w:rPr>
        <w:t>n</w:t>
      </w:r>
      <w:r w:rsidR="00FC68DB" w:rsidRPr="0013175B">
        <w:rPr>
          <w:rFonts w:ascii="Cambria" w:hAnsi="Cambria"/>
          <w:lang w:val="en-GB"/>
        </w:rPr>
        <w:t>umber of weld positions for the type</w:t>
      </w:r>
      <w:r>
        <w:rPr>
          <w:rFonts w:ascii="Cambria" w:hAnsi="Cambria"/>
          <w:lang w:val="en-GB"/>
        </w:rPr>
        <w:t xml:space="preserve">, </w:t>
      </w:r>
    </w:p>
    <w:p w14:paraId="3D0B1763" w14:textId="29D8B34D" w:rsidR="00FC68DB" w:rsidRPr="0013175B" w:rsidRDefault="00826084">
      <w:pPr>
        <w:pStyle w:val="Aufzhlungszeichen"/>
        <w:numPr>
          <w:ilvl w:val="0"/>
          <w:numId w:val="42"/>
        </w:numPr>
        <w:spacing w:after="120"/>
        <w:contextualSpacing w:val="0"/>
        <w:rPr>
          <w:rFonts w:ascii="Cambria" w:hAnsi="Cambria"/>
          <w:lang w:val="en-GB"/>
        </w:rPr>
      </w:pPr>
      <w:r>
        <w:rPr>
          <w:rFonts w:ascii="Cambria" w:hAnsi="Cambria"/>
          <w:lang w:val="en-GB"/>
        </w:rPr>
        <w:t>s</w:t>
      </w:r>
      <w:r w:rsidR="00FC68DB" w:rsidRPr="0013175B">
        <w:rPr>
          <w:rFonts w:ascii="Cambria" w:hAnsi="Cambria"/>
          <w:lang w:val="en-GB"/>
        </w:rPr>
        <w:t>upported technolog</w:t>
      </w:r>
      <w:r>
        <w:rPr>
          <w:rFonts w:ascii="Cambria" w:hAnsi="Cambria"/>
          <w:lang w:val="en-GB"/>
        </w:rPr>
        <w:t xml:space="preserve">ies, </w:t>
      </w:r>
    </w:p>
    <w:p w14:paraId="6D8D040F" w14:textId="2258E5E2" w:rsidR="00FC68DB" w:rsidRPr="0013175B" w:rsidRDefault="00826084">
      <w:pPr>
        <w:pStyle w:val="Aufzhlungszeichen"/>
        <w:numPr>
          <w:ilvl w:val="0"/>
          <w:numId w:val="42"/>
        </w:numPr>
        <w:spacing w:after="120"/>
        <w:contextualSpacing w:val="0"/>
        <w:rPr>
          <w:rFonts w:ascii="Cambria" w:hAnsi="Cambria"/>
          <w:lang w:val="en-GB"/>
        </w:rPr>
      </w:pPr>
      <w:r>
        <w:rPr>
          <w:rFonts w:ascii="Cambria" w:hAnsi="Cambria"/>
          <w:lang w:val="en-GB"/>
        </w:rPr>
        <w:t>w</w:t>
      </w:r>
      <w:r w:rsidR="003959AA" w:rsidRPr="0013175B">
        <w:rPr>
          <w:rFonts w:ascii="Cambria" w:hAnsi="Cambria"/>
          <w:lang w:val="en-GB"/>
        </w:rPr>
        <w:t xml:space="preserve">idely used </w:t>
      </w:r>
      <w:r w:rsidR="00FC68DB" w:rsidRPr="0013175B">
        <w:rPr>
          <w:rFonts w:ascii="Cambria" w:hAnsi="Cambria"/>
          <w:lang w:val="en-GB"/>
        </w:rPr>
        <w:t>weld sections</w:t>
      </w:r>
      <w:r w:rsidR="003959AA" w:rsidRPr="0013175B">
        <w:rPr>
          <w:rFonts w:ascii="Cambria" w:hAnsi="Cambria"/>
          <w:lang w:val="en-GB"/>
        </w:rPr>
        <w:t xml:space="preserve"> for the respective weld type</w:t>
      </w:r>
      <w:r>
        <w:rPr>
          <w:rFonts w:ascii="Cambria" w:hAnsi="Cambria"/>
          <w:lang w:val="en-GB"/>
        </w:rPr>
        <w:t xml:space="preserve"> </w:t>
      </w:r>
      <w:r w:rsidR="003959AA" w:rsidRPr="0013175B">
        <w:rPr>
          <w:rFonts w:ascii="Cambria" w:hAnsi="Cambria"/>
          <w:lang w:val="en-GB"/>
        </w:rPr>
        <w:t>(</w:t>
      </w:r>
      <w:r w:rsidR="008F23F5">
        <w:rPr>
          <w:rFonts w:ascii="Cambria" w:hAnsi="Cambria"/>
          <w:lang w:val="en-GB"/>
        </w:rPr>
        <w:t>o</w:t>
      </w:r>
      <w:r w:rsidR="003959AA" w:rsidRPr="0013175B">
        <w:rPr>
          <w:rFonts w:ascii="Cambria" w:hAnsi="Cambria"/>
          <w:lang w:val="en-GB"/>
        </w:rPr>
        <w:t>ther section</w:t>
      </w:r>
      <w:r>
        <w:rPr>
          <w:rFonts w:ascii="Cambria" w:hAnsi="Cambria"/>
          <w:lang w:val="en-GB"/>
        </w:rPr>
        <w:t>s</w:t>
      </w:r>
      <w:r w:rsidR="003959AA" w:rsidRPr="0013175B">
        <w:rPr>
          <w:rFonts w:ascii="Cambria" w:hAnsi="Cambria"/>
          <w:lang w:val="en-GB"/>
        </w:rPr>
        <w:t xml:space="preserve"> are generally </w:t>
      </w:r>
      <w:r w:rsidRPr="00826084">
        <w:rPr>
          <w:rFonts w:ascii="Cambria" w:hAnsi="Cambria"/>
          <w:lang w:val="en-GB"/>
        </w:rPr>
        <w:t xml:space="preserve">permitted </w:t>
      </w:r>
      <w:r w:rsidR="003959AA" w:rsidRPr="0013175B">
        <w:rPr>
          <w:rFonts w:ascii="Cambria" w:hAnsi="Cambria"/>
          <w:lang w:val="en-GB"/>
        </w:rPr>
        <w:t xml:space="preserve">by the standard, but feasibility and compatibility </w:t>
      </w:r>
      <w:r>
        <w:rPr>
          <w:rFonts w:ascii="Cambria" w:hAnsi="Cambria"/>
          <w:lang w:val="en-GB"/>
        </w:rPr>
        <w:t>must</w:t>
      </w:r>
      <w:r w:rsidR="003959AA" w:rsidRPr="0013175B">
        <w:rPr>
          <w:rFonts w:ascii="Cambria" w:hAnsi="Cambria"/>
          <w:lang w:val="en-GB"/>
        </w:rPr>
        <w:t xml:space="preserve"> be ensured by the designer</w:t>
      </w:r>
      <w:r>
        <w:rPr>
          <w:rFonts w:ascii="Cambria" w:hAnsi="Cambria"/>
          <w:lang w:val="en-GB"/>
        </w:rPr>
        <w:t>.</w:t>
      </w:r>
      <w:r w:rsidR="003959AA" w:rsidRPr="0013175B">
        <w:rPr>
          <w:rFonts w:ascii="Cambria" w:hAnsi="Cambria"/>
          <w:lang w:val="en-GB"/>
        </w:rPr>
        <w:t>)</w:t>
      </w:r>
      <w:r>
        <w:rPr>
          <w:rFonts w:ascii="Cambria" w:hAnsi="Cambria"/>
          <w:lang w:val="en-GB"/>
        </w:rPr>
        <w:t xml:space="preserve">, </w:t>
      </w:r>
    </w:p>
    <w:p w14:paraId="55E19E25" w14:textId="146A2F7E" w:rsidR="00FC68DB" w:rsidRPr="0013175B" w:rsidRDefault="00826084">
      <w:pPr>
        <w:pStyle w:val="Aufzhlungszeichen"/>
        <w:numPr>
          <w:ilvl w:val="0"/>
          <w:numId w:val="42"/>
        </w:numPr>
        <w:spacing w:after="120"/>
        <w:contextualSpacing w:val="0"/>
        <w:rPr>
          <w:rFonts w:ascii="Cambria" w:hAnsi="Cambria"/>
          <w:lang w:val="en-GB"/>
        </w:rPr>
      </w:pPr>
      <w:r>
        <w:rPr>
          <w:rFonts w:ascii="Cambria" w:hAnsi="Cambria"/>
          <w:lang w:val="en-GB"/>
        </w:rPr>
        <w:t>r</w:t>
      </w:r>
      <w:r w:rsidR="00FC68DB" w:rsidRPr="0013175B">
        <w:rPr>
          <w:rFonts w:ascii="Cambria" w:hAnsi="Cambria"/>
          <w:lang w:val="en-GB"/>
        </w:rPr>
        <w:t>equired parameters</w:t>
      </w:r>
      <w:r>
        <w:rPr>
          <w:rFonts w:ascii="Cambria" w:hAnsi="Cambria"/>
          <w:lang w:val="en-GB"/>
        </w:rPr>
        <w:t xml:space="preserve">, </w:t>
      </w:r>
    </w:p>
    <w:p w14:paraId="4B7CE475" w14:textId="7641284E" w:rsidR="00FC68DB" w:rsidRPr="0013175B" w:rsidRDefault="00826084">
      <w:pPr>
        <w:pStyle w:val="Aufzhlungszeichen"/>
        <w:numPr>
          <w:ilvl w:val="0"/>
          <w:numId w:val="42"/>
        </w:numPr>
        <w:spacing w:after="120"/>
        <w:contextualSpacing w:val="0"/>
        <w:rPr>
          <w:rFonts w:ascii="Cambria" w:hAnsi="Cambria"/>
          <w:lang w:val="en-GB"/>
        </w:rPr>
      </w:pPr>
      <w:r>
        <w:rPr>
          <w:rFonts w:ascii="Cambria" w:hAnsi="Cambria"/>
          <w:lang w:val="en-GB"/>
        </w:rPr>
        <w:t>o</w:t>
      </w:r>
      <w:r w:rsidR="00FC68DB" w:rsidRPr="0013175B">
        <w:rPr>
          <w:rFonts w:ascii="Cambria" w:hAnsi="Cambria"/>
          <w:lang w:val="en-GB"/>
        </w:rPr>
        <w:t>ptional parameters with their default values</w:t>
      </w:r>
      <w:r>
        <w:rPr>
          <w:rFonts w:ascii="Cambria" w:hAnsi="Cambria"/>
          <w:lang w:val="en-GB"/>
        </w:rPr>
        <w:t xml:space="preserve">, </w:t>
      </w:r>
    </w:p>
    <w:p w14:paraId="11552F61" w14:textId="057A968E" w:rsidR="00FC68DB" w:rsidRPr="0013175B" w:rsidRDefault="00826084">
      <w:pPr>
        <w:pStyle w:val="Aufzhlungszeichen"/>
        <w:numPr>
          <w:ilvl w:val="0"/>
          <w:numId w:val="42"/>
        </w:numPr>
        <w:spacing w:after="120"/>
        <w:contextualSpacing w:val="0"/>
        <w:rPr>
          <w:rFonts w:ascii="Cambria" w:hAnsi="Cambria"/>
          <w:lang w:val="en-GB"/>
        </w:rPr>
      </w:pPr>
      <w:r>
        <w:rPr>
          <w:rFonts w:ascii="Cambria" w:hAnsi="Cambria"/>
          <w:lang w:val="en-GB"/>
        </w:rPr>
        <w:t>s</w:t>
      </w:r>
      <w:r w:rsidR="00FC68DB" w:rsidRPr="0013175B">
        <w:rPr>
          <w:rFonts w:ascii="Cambria" w:hAnsi="Cambria"/>
          <w:lang w:val="en-GB"/>
        </w:rPr>
        <w:t xml:space="preserve">ection drawing </w:t>
      </w:r>
      <w:r>
        <w:rPr>
          <w:rFonts w:ascii="Cambria" w:hAnsi="Cambria"/>
          <w:lang w:val="en-GB"/>
        </w:rPr>
        <w:t xml:space="preserve">/ layout </w:t>
      </w:r>
      <w:r w:rsidR="00FC68DB" w:rsidRPr="0013175B">
        <w:rPr>
          <w:rFonts w:ascii="Cambria" w:hAnsi="Cambria"/>
          <w:lang w:val="en-GB"/>
        </w:rPr>
        <w:t xml:space="preserve">related to the </w:t>
      </w:r>
      <w:r>
        <w:rPr>
          <w:rFonts w:ascii="Cambria" w:hAnsi="Cambria"/>
          <w:lang w:val="en-GB"/>
        </w:rPr>
        <w:t xml:space="preserve">seam </w:t>
      </w:r>
      <w:r w:rsidR="00FC68DB" w:rsidRPr="0013175B">
        <w:rPr>
          <w:rFonts w:ascii="Cambria" w:hAnsi="Cambria"/>
          <w:lang w:val="en-GB"/>
        </w:rPr>
        <w:t>weld type</w:t>
      </w:r>
      <w:r w:rsidR="005E67EA">
        <w:rPr>
          <w:rFonts w:ascii="Cambria" w:hAnsi="Cambria"/>
          <w:lang w:val="en-GB"/>
        </w:rPr>
        <w:t>.</w:t>
      </w:r>
      <w:r>
        <w:rPr>
          <w:rFonts w:ascii="Cambria" w:hAnsi="Cambria"/>
          <w:lang w:val="en-GB"/>
        </w:rPr>
        <w:t xml:space="preserve"> </w:t>
      </w:r>
    </w:p>
    <w:p w14:paraId="0C074BAC" w14:textId="2BECA7EC" w:rsidR="00FC68DB" w:rsidRPr="005C2D94" w:rsidRDefault="00FC68DB" w:rsidP="00B202D2">
      <w:r w:rsidRPr="00F54804">
        <w:t xml:space="preserve">For the given combinations of </w:t>
      </w:r>
      <w:r w:rsidR="00826084">
        <w:t xml:space="preserve">seam </w:t>
      </w:r>
      <w:r w:rsidRPr="00F54804">
        <w:t>weld type, technology</w:t>
      </w:r>
      <w:r w:rsidRPr="005C2D94">
        <w:t xml:space="preserve"> and </w:t>
      </w:r>
      <w:r w:rsidR="00826084">
        <w:t>cross-</w:t>
      </w:r>
      <w:r w:rsidRPr="005C2D94">
        <w:t>section</w:t>
      </w:r>
      <w:r w:rsidR="006C26F7">
        <w:t>,</w:t>
      </w:r>
      <w:r w:rsidRPr="005C2D94">
        <w:t xml:space="preserve"> the parameters and the section drawings are provided. The section drawings do not show the specific sections possible for a technology.</w:t>
      </w:r>
      <w:r w:rsidR="00826084">
        <w:t xml:space="preserve"> </w:t>
      </w:r>
    </w:p>
    <w:p w14:paraId="0EEEB824" w14:textId="0155A98B" w:rsidR="00FC68DB" w:rsidRPr="000A1B7B" w:rsidRDefault="00826084" w:rsidP="00B202D2">
      <w:r>
        <w:t>P</w:t>
      </w:r>
      <w:r w:rsidR="00FC68DB" w:rsidRPr="005C2D94">
        <w:t>arameters describing sheet thickness</w:t>
      </w:r>
      <w:r>
        <w:t>es</w:t>
      </w:r>
      <w:r w:rsidR="00FC68DB" w:rsidRPr="005C2D94">
        <w:t xml:space="preserve"> are not part of the </w:t>
      </w:r>
      <w:r w:rsidR="00FC68DB" w:rsidRPr="00BD52D7">
        <w:t xml:space="preserve">χMCF file contents. </w:t>
      </w:r>
      <w:r>
        <w:t>They need to be derived from CAD geometry</w:t>
      </w:r>
      <w:r w:rsidR="0077276E">
        <w:t xml:space="preserve"> or FE meshes</w:t>
      </w:r>
      <w:r>
        <w:t>. However, t</w:t>
      </w:r>
      <w:r w:rsidR="00FC68DB" w:rsidRPr="00BD52D7">
        <w:t xml:space="preserve">hey are used in the </w:t>
      </w:r>
      <w:r>
        <w:t xml:space="preserve">seam </w:t>
      </w:r>
      <w:r w:rsidR="00FC68DB" w:rsidRPr="00BD52D7">
        <w:t xml:space="preserve">weld </w:t>
      </w:r>
      <w:r>
        <w:t xml:space="preserve">type </w:t>
      </w:r>
      <w:r w:rsidR="00FC68DB" w:rsidRPr="00BD52D7">
        <w:t xml:space="preserve">specific sections to describe parameters </w:t>
      </w:r>
      <w:r>
        <w:t>containe</w:t>
      </w:r>
      <w:r w:rsidR="00FC68DB" w:rsidRPr="00BD52D7">
        <w:t>d in the χMCF file and their relations.</w:t>
      </w:r>
      <w:r>
        <w:t xml:space="preserve"> </w:t>
      </w:r>
    </w:p>
    <w:p w14:paraId="40886394" w14:textId="62B0AC69" w:rsidR="00F16E77" w:rsidRPr="00F54804" w:rsidRDefault="00FC68DB" w:rsidP="00F16E77">
      <w:r w:rsidRPr="000A1B7B">
        <w:t xml:space="preserve">The variety </w:t>
      </w:r>
      <w:r w:rsidR="0077276E">
        <w:t xml:space="preserve">of seam </w:t>
      </w:r>
      <w:r w:rsidR="0077276E" w:rsidRPr="00F54804">
        <w:t>weld type</w:t>
      </w:r>
      <w:r w:rsidR="0077276E">
        <w:t>s</w:t>
      </w:r>
      <w:r w:rsidR="0077276E" w:rsidRPr="000A1B7B">
        <w:t xml:space="preserve"> </w:t>
      </w:r>
      <w:r w:rsidRPr="000A1B7B">
        <w:t>is to be handled by the application</w:t>
      </w:r>
      <w:r w:rsidR="0077276E">
        <w:t xml:space="preserve">. The </w:t>
      </w:r>
      <w:r w:rsidR="0077276E" w:rsidRPr="00BD52D7">
        <w:t>content</w:t>
      </w:r>
      <w:r w:rsidR="0077276E">
        <w:t xml:space="preserve"> of</w:t>
      </w:r>
      <w:r w:rsidR="0077276E" w:rsidRPr="000A1B7B">
        <w:t xml:space="preserve"> </w:t>
      </w:r>
      <w:r w:rsidR="0077276E" w:rsidRPr="00BD52D7">
        <w:t xml:space="preserve">χMCF </w:t>
      </w:r>
      <w:r w:rsidR="0077276E">
        <w:t xml:space="preserve">was selected so that, in combination with information from geometry or meshes, </w:t>
      </w:r>
      <w:r w:rsidR="0077276E" w:rsidRPr="00726144">
        <w:t xml:space="preserve">the specific type of </w:t>
      </w:r>
      <w:r w:rsidR="0077276E">
        <w:t xml:space="preserve">a </w:t>
      </w:r>
      <w:r w:rsidR="0077276E" w:rsidRPr="00726144">
        <w:t>connection</w:t>
      </w:r>
      <w:r w:rsidR="0077276E">
        <w:t xml:space="preserve"> can be determined. </w:t>
      </w:r>
    </w:p>
    <w:p w14:paraId="3750E1C5" w14:textId="77777777" w:rsidR="005F61B2" w:rsidRDefault="005F61B2">
      <w:pPr>
        <w:tabs>
          <w:tab w:val="clear" w:pos="403"/>
        </w:tabs>
        <w:spacing w:after="0" w:line="240" w:lineRule="auto"/>
        <w:jc w:val="left"/>
        <w:rPr>
          <w:noProof/>
        </w:rPr>
      </w:pPr>
      <w:bookmarkStart w:id="1570" w:name="_MON_1364796837"/>
      <w:bookmarkStart w:id="1571" w:name="_MON_1364796880"/>
      <w:bookmarkStart w:id="1572" w:name="_MON_1364796906"/>
      <w:bookmarkStart w:id="1573" w:name="_MON_1364797126"/>
      <w:bookmarkStart w:id="1574" w:name="_MON_1364797186"/>
      <w:bookmarkStart w:id="1575" w:name="_MON_1364797218"/>
      <w:bookmarkStart w:id="1576" w:name="_MON_1364797858"/>
      <w:bookmarkStart w:id="1577" w:name="_MON_1364798353"/>
      <w:bookmarkStart w:id="1578" w:name="_MON_1364798519"/>
      <w:bookmarkStart w:id="1579" w:name="_MON_1364798747"/>
      <w:bookmarkStart w:id="1580" w:name="_MON_1364798771"/>
      <w:bookmarkStart w:id="1581" w:name="_MON_1364799011"/>
      <w:bookmarkStart w:id="1582" w:name="_MON_1364801153"/>
      <w:bookmarkStart w:id="1583" w:name="_MON_1364801290"/>
      <w:bookmarkStart w:id="1584" w:name="_MON_1364801615"/>
      <w:bookmarkStart w:id="1585" w:name="_MON_1364801624"/>
      <w:bookmarkStart w:id="1586" w:name="_MON_1364801706"/>
      <w:bookmarkStart w:id="1587" w:name="_MON_1364801789"/>
      <w:bookmarkStart w:id="1588" w:name="_MON_1364801849"/>
      <w:bookmarkStart w:id="1589" w:name="_MON_1364801901"/>
      <w:bookmarkStart w:id="1590" w:name="_MON_1364804394"/>
      <w:bookmarkStart w:id="1591" w:name="_MON_1364804536"/>
      <w:bookmarkStart w:id="1592" w:name="_MON_1364804660"/>
      <w:bookmarkStart w:id="1593" w:name="_MON_1364804697"/>
      <w:bookmarkStart w:id="1594" w:name="_MON_1364804737"/>
      <w:bookmarkStart w:id="1595" w:name="_MON_1364804801"/>
      <w:bookmarkStart w:id="1596" w:name="_MON_1364805030"/>
      <w:bookmarkStart w:id="1597" w:name="_MON_1364805461"/>
      <w:bookmarkStart w:id="1598" w:name="_MON_1364819404"/>
      <w:bookmarkStart w:id="1599" w:name="_MON_1364908755"/>
      <w:bookmarkStart w:id="1600" w:name="_MON_1364925659"/>
      <w:bookmarkStart w:id="1601" w:name="_MON_1364928250"/>
      <w:bookmarkStart w:id="1602" w:name="_MON_1365309185"/>
      <w:bookmarkStart w:id="1603" w:name="_MON_1365312010"/>
      <w:bookmarkStart w:id="1604" w:name="_MON_1365319861"/>
      <w:bookmarkStart w:id="1605" w:name="_MON_1365320347"/>
      <w:bookmarkStart w:id="1606" w:name="_MON_1365320586"/>
      <w:bookmarkStart w:id="1607" w:name="_MON_1365322967"/>
      <w:bookmarkStart w:id="1608" w:name="_MON_1376134054"/>
      <w:bookmarkStart w:id="1609" w:name="_MON_1376234613"/>
      <w:bookmarkStart w:id="1610" w:name="_MON_1378813652"/>
      <w:bookmarkStart w:id="1611" w:name="_MON_1378813684"/>
      <w:bookmarkEnd w:id="1570"/>
      <w:bookmarkEnd w:id="1571"/>
      <w:bookmarkEnd w:id="1572"/>
      <w:bookmarkEnd w:id="1573"/>
      <w:bookmarkEnd w:id="1574"/>
      <w:bookmarkEnd w:id="1575"/>
      <w:bookmarkEnd w:id="1576"/>
      <w:bookmarkEnd w:id="1577"/>
      <w:bookmarkEnd w:id="1578"/>
      <w:bookmarkEnd w:id="1579"/>
      <w:bookmarkEnd w:id="1580"/>
      <w:bookmarkEnd w:id="1581"/>
      <w:bookmarkEnd w:id="1582"/>
      <w:bookmarkEnd w:id="1583"/>
      <w:bookmarkEnd w:id="1584"/>
      <w:bookmarkEnd w:id="1585"/>
      <w:bookmarkEnd w:id="1586"/>
      <w:bookmarkEnd w:id="1587"/>
      <w:bookmarkEnd w:id="1588"/>
      <w:bookmarkEnd w:id="1589"/>
      <w:bookmarkEnd w:id="1590"/>
      <w:bookmarkEnd w:id="1591"/>
      <w:bookmarkEnd w:id="1592"/>
      <w:bookmarkEnd w:id="1593"/>
      <w:bookmarkEnd w:id="1594"/>
      <w:bookmarkEnd w:id="1595"/>
      <w:bookmarkEnd w:id="1596"/>
      <w:bookmarkEnd w:id="1597"/>
      <w:bookmarkEnd w:id="1598"/>
      <w:bookmarkEnd w:id="1599"/>
      <w:bookmarkEnd w:id="1600"/>
      <w:bookmarkEnd w:id="1601"/>
      <w:bookmarkEnd w:id="1602"/>
      <w:bookmarkEnd w:id="1603"/>
      <w:bookmarkEnd w:id="1604"/>
      <w:bookmarkEnd w:id="1605"/>
      <w:bookmarkEnd w:id="1606"/>
      <w:bookmarkEnd w:id="1607"/>
      <w:bookmarkEnd w:id="1608"/>
      <w:bookmarkEnd w:id="1609"/>
      <w:bookmarkEnd w:id="1610"/>
      <w:bookmarkEnd w:id="1611"/>
      <w:r>
        <w:rPr>
          <w:noProof/>
        </w:rPr>
        <w:br w:type="page"/>
      </w:r>
    </w:p>
    <w:tbl>
      <w:tblPr>
        <w:tblW w:w="8740" w:type="dxa"/>
        <w:tblCellMar>
          <w:left w:w="70" w:type="dxa"/>
          <w:right w:w="70" w:type="dxa"/>
        </w:tblCellMar>
        <w:tblLook w:val="04A0" w:firstRow="1" w:lastRow="0" w:firstColumn="1" w:lastColumn="0" w:noHBand="0" w:noVBand="1"/>
      </w:tblPr>
      <w:tblGrid>
        <w:gridCol w:w="777"/>
        <w:gridCol w:w="931"/>
        <w:gridCol w:w="1052"/>
        <w:gridCol w:w="780"/>
        <w:gridCol w:w="960"/>
        <w:gridCol w:w="1420"/>
        <w:gridCol w:w="1200"/>
        <w:gridCol w:w="1620"/>
      </w:tblGrid>
      <w:tr w:rsidR="00C76790" w:rsidRPr="00334AD3" w14:paraId="01666228" w14:textId="77777777" w:rsidTr="00334AD3">
        <w:trPr>
          <w:trHeight w:val="300"/>
        </w:trPr>
        <w:tc>
          <w:tcPr>
            <w:tcW w:w="823" w:type="dxa"/>
            <w:tcBorders>
              <w:top w:val="single" w:sz="8" w:space="0" w:color="auto"/>
              <w:left w:val="single" w:sz="8" w:space="0" w:color="auto"/>
              <w:bottom w:val="single" w:sz="8" w:space="0" w:color="000000"/>
              <w:right w:val="single" w:sz="4" w:space="0" w:color="auto"/>
            </w:tcBorders>
            <w:shd w:val="clear" w:color="000000" w:fill="F2F2F2"/>
            <w:vAlign w:val="center"/>
            <w:hideMark/>
          </w:tcPr>
          <w:p w14:paraId="1A096713" w14:textId="39065361" w:rsidR="00C76790" w:rsidRPr="00334AD3" w:rsidRDefault="00C76790" w:rsidP="00BC1C0C">
            <w:pPr>
              <w:tabs>
                <w:tab w:val="clear" w:pos="403"/>
              </w:tabs>
              <w:spacing w:after="0" w:line="240" w:lineRule="auto"/>
              <w:jc w:val="center"/>
              <w:rPr>
                <w:rFonts w:eastAsia="Times New Roman" w:cs="Calibri"/>
                <w:b/>
                <w:bCs/>
                <w:sz w:val="18"/>
                <w:szCs w:val="18"/>
                <w:lang w:val="de-DE" w:eastAsia="de-DE"/>
              </w:rPr>
            </w:pPr>
            <w:r w:rsidRPr="00334AD3">
              <w:rPr>
                <w:rFonts w:eastAsia="Times New Roman" w:cs="Calibri"/>
                <w:b/>
                <w:bCs/>
                <w:sz w:val="18"/>
                <w:szCs w:val="18"/>
                <w:lang w:val="de-DE" w:eastAsia="de-DE"/>
              </w:rPr>
              <w:lastRenderedPageBreak/>
              <w:t xml:space="preserve">Weld </w:t>
            </w:r>
            <w:r w:rsidRPr="00334AD3">
              <w:rPr>
                <w:rFonts w:eastAsia="Times New Roman" w:cs="Calibri"/>
                <w:b/>
                <w:bCs/>
                <w:sz w:val="18"/>
                <w:szCs w:val="18"/>
                <w:lang w:val="de-DE" w:eastAsia="de-DE"/>
              </w:rPr>
              <w:br/>
            </w:r>
            <w:r w:rsidR="00B63E7C">
              <w:rPr>
                <w:rFonts w:eastAsia="Times New Roman" w:cs="Calibri"/>
                <w:b/>
                <w:bCs/>
                <w:sz w:val="18"/>
                <w:szCs w:val="18"/>
                <w:lang w:val="de-DE" w:eastAsia="de-DE"/>
              </w:rPr>
              <w:t>t</w:t>
            </w:r>
            <w:r w:rsidRPr="00334AD3">
              <w:rPr>
                <w:rFonts w:eastAsia="Times New Roman" w:cs="Calibri"/>
                <w:b/>
                <w:bCs/>
                <w:sz w:val="18"/>
                <w:szCs w:val="18"/>
                <w:lang w:val="de-DE" w:eastAsia="de-DE"/>
              </w:rPr>
              <w:t>ype</w:t>
            </w:r>
          </w:p>
        </w:tc>
        <w:tc>
          <w:tcPr>
            <w:tcW w:w="940" w:type="dxa"/>
            <w:tcBorders>
              <w:top w:val="single" w:sz="8" w:space="0" w:color="auto"/>
              <w:left w:val="single" w:sz="4" w:space="0" w:color="auto"/>
              <w:bottom w:val="single" w:sz="8" w:space="0" w:color="000000"/>
              <w:right w:val="single" w:sz="4" w:space="0" w:color="auto"/>
            </w:tcBorders>
            <w:shd w:val="clear" w:color="000000" w:fill="F2F2F2"/>
            <w:vAlign w:val="center"/>
            <w:hideMark/>
          </w:tcPr>
          <w:p w14:paraId="75C40084" w14:textId="61B1016C" w:rsidR="00C76790" w:rsidRPr="00334AD3" w:rsidRDefault="00C76790" w:rsidP="00BC1C0C">
            <w:pPr>
              <w:tabs>
                <w:tab w:val="clear" w:pos="403"/>
              </w:tabs>
              <w:spacing w:after="0" w:line="240" w:lineRule="auto"/>
              <w:jc w:val="center"/>
              <w:rPr>
                <w:rFonts w:eastAsia="Times New Roman" w:cs="Calibri"/>
                <w:b/>
                <w:bCs/>
                <w:sz w:val="18"/>
                <w:szCs w:val="18"/>
                <w:lang w:val="de-DE" w:eastAsia="de-DE"/>
              </w:rPr>
            </w:pPr>
            <w:r w:rsidRPr="00334AD3">
              <w:rPr>
                <w:rFonts w:eastAsia="Times New Roman" w:cs="Calibri"/>
                <w:b/>
                <w:bCs/>
                <w:sz w:val="18"/>
                <w:szCs w:val="18"/>
                <w:lang w:val="de-DE" w:eastAsia="de-DE"/>
              </w:rPr>
              <w:t xml:space="preserve"># Weld </w:t>
            </w:r>
            <w:r w:rsidR="00B63E7C">
              <w:rPr>
                <w:rFonts w:eastAsia="Times New Roman" w:cs="Calibri"/>
                <w:b/>
                <w:bCs/>
                <w:sz w:val="18"/>
                <w:szCs w:val="18"/>
                <w:lang w:val="de-DE" w:eastAsia="de-DE"/>
              </w:rPr>
              <w:t>p</w:t>
            </w:r>
            <w:r w:rsidRPr="00334AD3">
              <w:rPr>
                <w:rFonts w:eastAsia="Times New Roman" w:cs="Calibri"/>
                <w:b/>
                <w:bCs/>
                <w:sz w:val="18"/>
                <w:szCs w:val="18"/>
                <w:lang w:val="de-DE" w:eastAsia="de-DE"/>
              </w:rPr>
              <w:t>ositions</w:t>
            </w:r>
          </w:p>
        </w:tc>
        <w:tc>
          <w:tcPr>
            <w:tcW w:w="997" w:type="dxa"/>
            <w:tcBorders>
              <w:top w:val="single" w:sz="8" w:space="0" w:color="auto"/>
              <w:left w:val="nil"/>
              <w:bottom w:val="single" w:sz="4" w:space="0" w:color="auto"/>
              <w:right w:val="nil"/>
            </w:tcBorders>
            <w:shd w:val="clear" w:color="000000" w:fill="F2F2F2"/>
            <w:vAlign w:val="center"/>
            <w:hideMark/>
          </w:tcPr>
          <w:p w14:paraId="7B54C621" w14:textId="64C57747" w:rsidR="00C76790" w:rsidRPr="00334AD3" w:rsidRDefault="00C76790" w:rsidP="00BC1C0C">
            <w:pPr>
              <w:tabs>
                <w:tab w:val="clear" w:pos="403"/>
              </w:tabs>
              <w:spacing w:after="0" w:line="240" w:lineRule="auto"/>
              <w:jc w:val="center"/>
              <w:rPr>
                <w:rFonts w:eastAsia="Times New Roman" w:cs="Calibri"/>
                <w:b/>
                <w:bCs/>
                <w:sz w:val="18"/>
                <w:szCs w:val="18"/>
                <w:lang w:val="de-DE" w:eastAsia="de-DE"/>
              </w:rPr>
            </w:pPr>
            <w:r w:rsidRPr="00334AD3">
              <w:rPr>
                <w:rFonts w:eastAsia="Times New Roman" w:cs="Calibri"/>
                <w:b/>
                <w:bCs/>
                <w:sz w:val="18"/>
                <w:szCs w:val="18"/>
                <w:lang w:val="de-DE" w:eastAsia="de-DE"/>
              </w:rPr>
              <w:t>Welding</w:t>
            </w:r>
            <w:r w:rsidR="00334AD3">
              <w:rPr>
                <w:rFonts w:eastAsia="Times New Roman" w:cs="Calibri"/>
                <w:b/>
                <w:bCs/>
                <w:sz w:val="18"/>
                <w:szCs w:val="18"/>
                <w:lang w:val="de-DE" w:eastAsia="de-DE"/>
              </w:rPr>
              <w:br/>
            </w:r>
            <w:r w:rsidR="00B63E7C">
              <w:rPr>
                <w:rFonts w:eastAsia="Times New Roman" w:cs="Calibri"/>
                <w:b/>
                <w:bCs/>
                <w:sz w:val="18"/>
                <w:szCs w:val="18"/>
                <w:lang w:val="de-DE" w:eastAsia="de-DE"/>
              </w:rPr>
              <w:t>t</w:t>
            </w:r>
            <w:r w:rsidR="00334AD3" w:rsidRPr="00334AD3">
              <w:rPr>
                <w:rFonts w:eastAsia="Times New Roman" w:cs="Calibri"/>
                <w:b/>
                <w:bCs/>
                <w:sz w:val="18"/>
                <w:szCs w:val="18"/>
                <w:lang w:val="de-DE" w:eastAsia="de-DE"/>
              </w:rPr>
              <w:t xml:space="preserve">echnology </w:t>
            </w:r>
          </w:p>
        </w:tc>
        <w:tc>
          <w:tcPr>
            <w:tcW w:w="780" w:type="dxa"/>
            <w:tcBorders>
              <w:top w:val="single" w:sz="8" w:space="0" w:color="auto"/>
              <w:left w:val="single" w:sz="4" w:space="0" w:color="auto"/>
              <w:bottom w:val="single" w:sz="8" w:space="0" w:color="000000"/>
              <w:right w:val="single" w:sz="4" w:space="0" w:color="auto"/>
            </w:tcBorders>
            <w:shd w:val="clear" w:color="000000" w:fill="F2F2F2"/>
            <w:noWrap/>
            <w:vAlign w:val="center"/>
            <w:hideMark/>
          </w:tcPr>
          <w:p w14:paraId="7E41DBB1" w14:textId="77777777" w:rsidR="00C76790" w:rsidRPr="00334AD3" w:rsidRDefault="00C76790" w:rsidP="00BC1C0C">
            <w:pPr>
              <w:tabs>
                <w:tab w:val="clear" w:pos="403"/>
              </w:tabs>
              <w:spacing w:after="0" w:line="240" w:lineRule="auto"/>
              <w:jc w:val="center"/>
              <w:rPr>
                <w:rFonts w:eastAsia="Times New Roman" w:cs="Calibri"/>
                <w:b/>
                <w:bCs/>
                <w:sz w:val="18"/>
                <w:szCs w:val="18"/>
                <w:lang w:val="de-DE" w:eastAsia="de-DE"/>
              </w:rPr>
            </w:pPr>
            <w:r w:rsidRPr="00334AD3">
              <w:rPr>
                <w:rFonts w:eastAsia="Times New Roman" w:cs="Calibri"/>
                <w:b/>
                <w:bCs/>
                <w:sz w:val="18"/>
                <w:szCs w:val="18"/>
                <w:lang w:val="de-DE" w:eastAsia="de-DE"/>
              </w:rPr>
              <w:t>Section</w:t>
            </w:r>
          </w:p>
        </w:tc>
        <w:tc>
          <w:tcPr>
            <w:tcW w:w="3580" w:type="dxa"/>
            <w:gridSpan w:val="3"/>
            <w:tcBorders>
              <w:top w:val="single" w:sz="8" w:space="0" w:color="auto"/>
              <w:left w:val="nil"/>
              <w:bottom w:val="nil"/>
              <w:right w:val="single" w:sz="4" w:space="0" w:color="000000"/>
            </w:tcBorders>
            <w:shd w:val="clear" w:color="000000" w:fill="F2F2F2"/>
            <w:noWrap/>
            <w:vAlign w:val="center"/>
            <w:hideMark/>
          </w:tcPr>
          <w:p w14:paraId="3F96114F" w14:textId="25623400" w:rsidR="00C76790" w:rsidRPr="00334AD3" w:rsidRDefault="00C76790" w:rsidP="00BC1C0C">
            <w:pPr>
              <w:tabs>
                <w:tab w:val="clear" w:pos="403"/>
              </w:tabs>
              <w:spacing w:after="0" w:line="240" w:lineRule="auto"/>
              <w:jc w:val="center"/>
              <w:rPr>
                <w:rFonts w:eastAsia="Times New Roman" w:cs="Calibri"/>
                <w:b/>
                <w:bCs/>
                <w:sz w:val="18"/>
                <w:szCs w:val="18"/>
                <w:lang w:val="de-DE" w:eastAsia="de-DE"/>
              </w:rPr>
            </w:pPr>
            <w:r w:rsidRPr="00334AD3">
              <w:rPr>
                <w:rFonts w:eastAsia="Times New Roman" w:cs="Calibri"/>
                <w:b/>
                <w:bCs/>
                <w:sz w:val="18"/>
                <w:szCs w:val="18"/>
                <w:lang w:val="de-DE" w:eastAsia="de-DE"/>
              </w:rPr>
              <w:t xml:space="preserve">Weld </w:t>
            </w:r>
            <w:r w:rsidR="00B63E7C">
              <w:rPr>
                <w:rFonts w:eastAsia="Times New Roman" w:cs="Calibri"/>
                <w:b/>
                <w:bCs/>
                <w:sz w:val="18"/>
                <w:szCs w:val="18"/>
                <w:lang w:val="de-DE" w:eastAsia="de-DE"/>
              </w:rPr>
              <w:t>p</w:t>
            </w:r>
            <w:r w:rsidRPr="00334AD3">
              <w:rPr>
                <w:rFonts w:eastAsia="Times New Roman" w:cs="Calibri"/>
                <w:b/>
                <w:bCs/>
                <w:sz w:val="18"/>
                <w:szCs w:val="18"/>
                <w:lang w:val="de-DE" w:eastAsia="de-DE"/>
              </w:rPr>
              <w:t>arameter</w:t>
            </w:r>
          </w:p>
        </w:tc>
        <w:tc>
          <w:tcPr>
            <w:tcW w:w="1620" w:type="dxa"/>
            <w:tcBorders>
              <w:top w:val="single" w:sz="8" w:space="0" w:color="auto"/>
              <w:left w:val="single" w:sz="4" w:space="0" w:color="auto"/>
              <w:bottom w:val="single" w:sz="8" w:space="0" w:color="000000"/>
              <w:right w:val="single" w:sz="8" w:space="0" w:color="auto"/>
            </w:tcBorders>
            <w:shd w:val="clear" w:color="000000" w:fill="F2F2F2"/>
            <w:noWrap/>
            <w:vAlign w:val="center"/>
            <w:hideMark/>
          </w:tcPr>
          <w:p w14:paraId="7B22CED9" w14:textId="77777777" w:rsidR="00C76790" w:rsidRPr="00334AD3" w:rsidRDefault="00C76790" w:rsidP="00BC1C0C">
            <w:pPr>
              <w:tabs>
                <w:tab w:val="clear" w:pos="403"/>
              </w:tabs>
              <w:spacing w:after="0" w:line="240" w:lineRule="auto"/>
              <w:jc w:val="center"/>
              <w:rPr>
                <w:rFonts w:eastAsia="Times New Roman" w:cs="Calibri"/>
                <w:b/>
                <w:bCs/>
                <w:sz w:val="18"/>
                <w:szCs w:val="18"/>
                <w:lang w:val="de-DE" w:eastAsia="de-DE"/>
              </w:rPr>
            </w:pPr>
            <w:r w:rsidRPr="00334AD3">
              <w:rPr>
                <w:rFonts w:eastAsia="Times New Roman" w:cs="Calibri"/>
                <w:b/>
                <w:bCs/>
                <w:sz w:val="18"/>
                <w:szCs w:val="18"/>
                <w:lang w:val="de-DE" w:eastAsia="de-DE"/>
              </w:rPr>
              <w:t>Layout</w:t>
            </w:r>
          </w:p>
        </w:tc>
      </w:tr>
      <w:tr w:rsidR="00C76790" w:rsidRPr="00334AD3" w14:paraId="06F81835" w14:textId="77777777" w:rsidTr="00334AD3">
        <w:trPr>
          <w:trHeight w:val="300"/>
        </w:trPr>
        <w:tc>
          <w:tcPr>
            <w:tcW w:w="823" w:type="dxa"/>
            <w:vMerge w:val="restart"/>
            <w:tcBorders>
              <w:top w:val="nil"/>
              <w:left w:val="single" w:sz="8" w:space="0" w:color="auto"/>
              <w:bottom w:val="single" w:sz="4" w:space="0" w:color="000000"/>
              <w:right w:val="single" w:sz="4" w:space="0" w:color="auto"/>
            </w:tcBorders>
            <w:vAlign w:val="center"/>
            <w:hideMark/>
          </w:tcPr>
          <w:p w14:paraId="4484264C" w14:textId="23EDAB19" w:rsidR="00C76790" w:rsidRPr="00334AD3" w:rsidRDefault="00C76790" w:rsidP="00BC1C0C">
            <w:pPr>
              <w:tabs>
                <w:tab w:val="clear" w:pos="403"/>
              </w:tabs>
              <w:spacing w:after="0" w:line="240" w:lineRule="auto"/>
              <w:jc w:val="center"/>
              <w:rPr>
                <w:rFonts w:eastAsia="Times New Roman" w:cs="Calibri"/>
                <w:b/>
                <w:bCs/>
                <w:sz w:val="14"/>
                <w:szCs w:val="14"/>
                <w:lang w:val="de-DE" w:eastAsia="de-DE"/>
              </w:rPr>
            </w:pPr>
            <w:r w:rsidRPr="00334AD3">
              <w:rPr>
                <w:rFonts w:eastAsia="Times New Roman" w:cs="Calibri"/>
                <w:b/>
                <w:bCs/>
                <w:sz w:val="14"/>
                <w:szCs w:val="14"/>
                <w:lang w:val="de-DE" w:eastAsia="de-DE"/>
              </w:rPr>
              <w:t xml:space="preserve">Butt </w:t>
            </w:r>
            <w:r w:rsidRPr="00334AD3">
              <w:rPr>
                <w:rFonts w:eastAsia="Times New Roman" w:cs="Calibri"/>
                <w:b/>
                <w:bCs/>
                <w:sz w:val="14"/>
                <w:szCs w:val="14"/>
                <w:lang w:val="de-DE" w:eastAsia="de-DE"/>
              </w:rPr>
              <w:br/>
            </w:r>
            <w:r w:rsidR="00050D1F">
              <w:rPr>
                <w:rFonts w:eastAsia="Times New Roman" w:cs="Calibri"/>
                <w:b/>
                <w:bCs/>
                <w:sz w:val="14"/>
                <w:szCs w:val="14"/>
                <w:lang w:val="de-DE" w:eastAsia="de-DE"/>
              </w:rPr>
              <w:t>w</w:t>
            </w:r>
            <w:r w:rsidRPr="00334AD3">
              <w:rPr>
                <w:rFonts w:eastAsia="Times New Roman" w:cs="Calibri"/>
                <w:b/>
                <w:bCs/>
                <w:sz w:val="14"/>
                <w:szCs w:val="14"/>
                <w:lang w:val="de-DE" w:eastAsia="de-DE"/>
              </w:rPr>
              <w:t>eld</w:t>
            </w:r>
          </w:p>
        </w:tc>
        <w:tc>
          <w:tcPr>
            <w:tcW w:w="940" w:type="dxa"/>
            <w:tcBorders>
              <w:top w:val="nil"/>
              <w:left w:val="nil"/>
              <w:bottom w:val="single" w:sz="4" w:space="0" w:color="auto"/>
              <w:right w:val="single" w:sz="4" w:space="0" w:color="auto"/>
            </w:tcBorders>
            <w:vAlign w:val="center"/>
            <w:hideMark/>
          </w:tcPr>
          <w:p w14:paraId="1CBE0CE0" w14:textId="77777777" w:rsidR="00C76790" w:rsidRPr="00334AD3" w:rsidRDefault="00C76790" w:rsidP="00BC1C0C">
            <w:pPr>
              <w:tabs>
                <w:tab w:val="clear" w:pos="403"/>
              </w:tabs>
              <w:spacing w:after="0" w:line="240" w:lineRule="auto"/>
              <w:jc w:val="center"/>
              <w:rPr>
                <w:rFonts w:eastAsia="Times New Roman" w:cs="Calibri"/>
                <w:b/>
                <w:bCs/>
                <w:sz w:val="14"/>
                <w:szCs w:val="14"/>
                <w:lang w:val="de-DE" w:eastAsia="de-DE"/>
              </w:rPr>
            </w:pPr>
            <w:r w:rsidRPr="00334AD3">
              <w:rPr>
                <w:rFonts w:eastAsia="Times New Roman" w:cs="Calibri"/>
                <w:b/>
                <w:bCs/>
                <w:sz w:val="14"/>
                <w:szCs w:val="14"/>
                <w:lang w:val="de-DE" w:eastAsia="de-DE"/>
              </w:rPr>
              <w:t>1</w:t>
            </w:r>
          </w:p>
        </w:tc>
        <w:tc>
          <w:tcPr>
            <w:tcW w:w="997" w:type="dxa"/>
            <w:tcBorders>
              <w:top w:val="single" w:sz="4" w:space="0" w:color="auto"/>
              <w:left w:val="nil"/>
              <w:bottom w:val="single" w:sz="4" w:space="0" w:color="auto"/>
              <w:right w:val="nil"/>
            </w:tcBorders>
            <w:hideMark/>
          </w:tcPr>
          <w:p w14:paraId="4200A9FE" w14:textId="77777777" w:rsidR="00C76790" w:rsidRPr="00334AD3" w:rsidRDefault="00C76790" w:rsidP="00BC1C0C">
            <w:pPr>
              <w:tabs>
                <w:tab w:val="clear" w:pos="403"/>
              </w:tabs>
              <w:spacing w:after="0" w:line="240" w:lineRule="auto"/>
              <w:jc w:val="center"/>
              <w:rPr>
                <w:rFonts w:eastAsia="Times New Roman" w:cs="Calibri"/>
                <w:b/>
                <w:bCs/>
                <w:sz w:val="14"/>
                <w:szCs w:val="14"/>
                <w:lang w:val="de-DE" w:eastAsia="de-DE"/>
              </w:rPr>
            </w:pPr>
            <w:r w:rsidRPr="00334AD3">
              <w:rPr>
                <w:rFonts w:eastAsia="Times New Roman" w:cs="Calibri"/>
                <w:b/>
                <w:bCs/>
                <w:sz w:val="14"/>
                <w:szCs w:val="14"/>
                <w:lang w:val="de-DE" w:eastAsia="de-DE"/>
              </w:rPr>
              <w:t> </w:t>
            </w:r>
          </w:p>
        </w:tc>
        <w:tc>
          <w:tcPr>
            <w:tcW w:w="780" w:type="dxa"/>
            <w:tcBorders>
              <w:top w:val="nil"/>
              <w:left w:val="single" w:sz="4" w:space="0" w:color="auto"/>
              <w:bottom w:val="single" w:sz="4" w:space="0" w:color="auto"/>
              <w:right w:val="single" w:sz="4" w:space="0" w:color="auto"/>
            </w:tcBorders>
            <w:vAlign w:val="center"/>
            <w:hideMark/>
          </w:tcPr>
          <w:p w14:paraId="2E864D17" w14:textId="77777777" w:rsidR="00C76790" w:rsidRPr="00334AD3" w:rsidRDefault="00C76790" w:rsidP="00BC1C0C">
            <w:pPr>
              <w:tabs>
                <w:tab w:val="clear" w:pos="403"/>
              </w:tabs>
              <w:spacing w:after="0" w:line="240" w:lineRule="auto"/>
              <w:jc w:val="center"/>
              <w:rPr>
                <w:rFonts w:eastAsia="Times New Roman" w:cs="Calibri"/>
                <w:b/>
                <w:bCs/>
                <w:sz w:val="14"/>
                <w:szCs w:val="14"/>
                <w:lang w:val="de-DE" w:eastAsia="de-DE"/>
              </w:rPr>
            </w:pPr>
            <w:r w:rsidRPr="00334AD3">
              <w:rPr>
                <w:rFonts w:eastAsia="Times New Roman" w:cs="Calibri"/>
                <w:b/>
                <w:bCs/>
                <w:sz w:val="14"/>
                <w:szCs w:val="14"/>
                <w:lang w:val="de-DE" w:eastAsia="de-DE"/>
              </w:rPr>
              <w:t>I</w:t>
            </w:r>
          </w:p>
        </w:tc>
        <w:tc>
          <w:tcPr>
            <w:tcW w:w="960" w:type="dxa"/>
            <w:tcBorders>
              <w:top w:val="nil"/>
              <w:left w:val="nil"/>
              <w:bottom w:val="single" w:sz="4" w:space="0" w:color="auto"/>
              <w:right w:val="single" w:sz="4" w:space="0" w:color="auto"/>
            </w:tcBorders>
            <w:vAlign w:val="center"/>
            <w:hideMark/>
          </w:tcPr>
          <w:p w14:paraId="714840B2" w14:textId="77777777" w:rsidR="00C76790" w:rsidRPr="00334AD3" w:rsidRDefault="00C76790" w:rsidP="00BC1C0C">
            <w:pPr>
              <w:tabs>
                <w:tab w:val="clear" w:pos="403"/>
              </w:tabs>
              <w:spacing w:after="0" w:line="240" w:lineRule="auto"/>
              <w:jc w:val="center"/>
              <w:rPr>
                <w:rFonts w:eastAsia="Times New Roman" w:cs="Calibri"/>
                <w:b/>
                <w:bCs/>
                <w:sz w:val="14"/>
                <w:szCs w:val="14"/>
                <w:lang w:val="de-DE" w:eastAsia="de-DE"/>
              </w:rPr>
            </w:pPr>
            <w:r w:rsidRPr="00334AD3">
              <w:rPr>
                <w:rFonts w:eastAsia="Times New Roman" w:cs="Calibri"/>
                <w:b/>
                <w:bCs/>
                <w:sz w:val="14"/>
                <w:szCs w:val="14"/>
                <w:lang w:val="de-DE" w:eastAsia="de-DE"/>
              </w:rPr>
              <w:t>width</w:t>
            </w:r>
          </w:p>
        </w:tc>
        <w:tc>
          <w:tcPr>
            <w:tcW w:w="1420" w:type="dxa"/>
            <w:tcBorders>
              <w:top w:val="nil"/>
              <w:left w:val="nil"/>
              <w:bottom w:val="single" w:sz="4" w:space="0" w:color="auto"/>
              <w:right w:val="nil"/>
            </w:tcBorders>
            <w:vAlign w:val="center"/>
            <w:hideMark/>
          </w:tcPr>
          <w:p w14:paraId="7BE6E898" w14:textId="77777777" w:rsidR="00C76790" w:rsidRPr="00334AD3" w:rsidRDefault="00C76790" w:rsidP="00BC1C0C">
            <w:pPr>
              <w:tabs>
                <w:tab w:val="clear" w:pos="403"/>
              </w:tabs>
              <w:spacing w:after="0" w:line="240" w:lineRule="auto"/>
              <w:jc w:val="center"/>
              <w:rPr>
                <w:rFonts w:eastAsia="Times New Roman" w:cs="Calibri"/>
                <w:b/>
                <w:bCs/>
                <w:sz w:val="14"/>
                <w:szCs w:val="14"/>
                <w:lang w:val="de-DE" w:eastAsia="de-DE"/>
              </w:rPr>
            </w:pPr>
            <w:r w:rsidRPr="00334AD3">
              <w:rPr>
                <w:rFonts w:eastAsia="Times New Roman" w:cs="Calibri"/>
                <w:b/>
                <w:bCs/>
                <w:sz w:val="14"/>
                <w:szCs w:val="14"/>
                <w:lang w:val="de-DE" w:eastAsia="de-DE"/>
              </w:rPr>
              <w:t>-</w:t>
            </w:r>
          </w:p>
        </w:tc>
        <w:tc>
          <w:tcPr>
            <w:tcW w:w="1200" w:type="dxa"/>
            <w:tcBorders>
              <w:top w:val="nil"/>
              <w:left w:val="single" w:sz="4" w:space="0" w:color="auto"/>
              <w:bottom w:val="single" w:sz="4" w:space="0" w:color="auto"/>
              <w:right w:val="nil"/>
            </w:tcBorders>
            <w:vAlign w:val="center"/>
            <w:hideMark/>
          </w:tcPr>
          <w:p w14:paraId="6475F9D7" w14:textId="77777777" w:rsidR="00C76790" w:rsidRPr="00334AD3" w:rsidRDefault="00C76790" w:rsidP="00BC1C0C">
            <w:pPr>
              <w:tabs>
                <w:tab w:val="clear" w:pos="403"/>
              </w:tabs>
              <w:spacing w:after="0" w:line="240" w:lineRule="auto"/>
              <w:jc w:val="center"/>
              <w:rPr>
                <w:rFonts w:eastAsia="Times New Roman" w:cs="Calibri"/>
                <w:b/>
                <w:bCs/>
                <w:sz w:val="14"/>
                <w:szCs w:val="14"/>
                <w:lang w:val="de-DE" w:eastAsia="de-DE"/>
              </w:rPr>
            </w:pPr>
            <w:r w:rsidRPr="00334AD3">
              <w:rPr>
                <w:rFonts w:eastAsia="Times New Roman" w:cs="Calibri"/>
                <w:b/>
                <w:bCs/>
                <w:sz w:val="14"/>
                <w:szCs w:val="14"/>
                <w:lang w:val="de-DE" w:eastAsia="de-DE"/>
              </w:rPr>
              <w:t>-</w:t>
            </w:r>
          </w:p>
        </w:tc>
        <w:tc>
          <w:tcPr>
            <w:tcW w:w="1620" w:type="dxa"/>
            <w:vMerge w:val="restart"/>
            <w:tcBorders>
              <w:top w:val="nil"/>
              <w:left w:val="single" w:sz="4" w:space="0" w:color="auto"/>
              <w:bottom w:val="nil"/>
              <w:right w:val="single" w:sz="8" w:space="0" w:color="auto"/>
            </w:tcBorders>
            <w:noWrap/>
            <w:vAlign w:val="bottom"/>
            <w:hideMark/>
          </w:tcPr>
          <w:p w14:paraId="1CFE993B" w14:textId="77777777" w:rsidR="00C76790" w:rsidRPr="00334AD3" w:rsidRDefault="00C76790" w:rsidP="00BC1C0C">
            <w:pPr>
              <w:tabs>
                <w:tab w:val="clear" w:pos="403"/>
              </w:tabs>
              <w:spacing w:after="0" w:line="240" w:lineRule="auto"/>
              <w:jc w:val="left"/>
              <w:rPr>
                <w:rFonts w:eastAsia="Times New Roman" w:cs="Arial"/>
                <w:sz w:val="14"/>
                <w:szCs w:val="14"/>
                <w:lang w:val="de-DE" w:eastAsia="de-DE"/>
              </w:rPr>
            </w:pPr>
            <w:r w:rsidRPr="00334AD3">
              <w:rPr>
                <w:noProof/>
              </w:rPr>
              <w:drawing>
                <wp:anchor distT="0" distB="0" distL="114300" distR="114300" simplePos="0" relativeHeight="251814400" behindDoc="0" locked="0" layoutInCell="1" allowOverlap="1" wp14:anchorId="045EEE4B" wp14:editId="545F58C2">
                  <wp:simplePos x="0" y="0"/>
                  <wp:positionH relativeFrom="column">
                    <wp:posOffset>77470</wp:posOffset>
                  </wp:positionH>
                  <wp:positionV relativeFrom="paragraph">
                    <wp:posOffset>-617220</wp:posOffset>
                  </wp:positionV>
                  <wp:extent cx="742950" cy="400685"/>
                  <wp:effectExtent l="0" t="0" r="0" b="0"/>
                  <wp:wrapTopAndBottom/>
                  <wp:docPr id="4" name="Picture 5" descr="Ein Bild, das Diagramm, Text, Screenshot, Design enthält.&#10;&#10;Automatisch generierte Beschreibung">
                    <a:extLst xmlns:a="http://schemas.openxmlformats.org/drawingml/2006/main">
                      <a:ext uri="{FF2B5EF4-FFF2-40B4-BE49-F238E27FC236}">
                        <a16:creationId xmlns:a16="http://schemas.microsoft.com/office/drawing/2014/main" id="{2609A8D8-F6DE-41BA-A8DA-B55C94A08E4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5" descr="Ein Bild, das Diagramm, Text, Screenshot, Design enthält.&#10;&#10;Automatisch generierte Beschreibung">
                            <a:extLst>
                              <a:ext uri="{FF2B5EF4-FFF2-40B4-BE49-F238E27FC236}">
                                <a16:creationId xmlns:a16="http://schemas.microsoft.com/office/drawing/2014/main" id="{2609A8D8-F6DE-41BA-A8DA-B55C94A08E40}"/>
                              </a:ext>
                            </a:extLst>
                          </pic:cNvPr>
                          <pic:cNvPicPr>
                            <a:picLocks noChangeAspect="1" noChangeArrowheads="1"/>
                          </pic:cNvPicPr>
                        </pic:nvPicPr>
                        <pic:blipFill>
                          <a:blip r:embed="rId124"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742950" cy="4006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34AD3">
              <w:rPr>
                <w:rFonts w:eastAsia="Times New Roman" w:cs="Arial"/>
                <w:sz w:val="14"/>
                <w:szCs w:val="14"/>
                <w:lang w:val="de-DE" w:eastAsia="de-DE"/>
              </w:rPr>
              <w:t> </w:t>
            </w:r>
          </w:p>
          <w:p w14:paraId="6E492407" w14:textId="77777777" w:rsidR="00C76790" w:rsidRPr="00334AD3" w:rsidRDefault="00C76790" w:rsidP="00BC1C0C">
            <w:pPr>
              <w:tabs>
                <w:tab w:val="clear" w:pos="403"/>
              </w:tabs>
              <w:spacing w:after="0" w:line="240" w:lineRule="auto"/>
              <w:jc w:val="left"/>
              <w:rPr>
                <w:rFonts w:eastAsia="Times New Roman" w:cs="Arial"/>
                <w:sz w:val="14"/>
                <w:szCs w:val="14"/>
                <w:lang w:val="de-DE" w:eastAsia="de-DE"/>
              </w:rPr>
            </w:pPr>
          </w:p>
        </w:tc>
      </w:tr>
      <w:tr w:rsidR="00C76790" w:rsidRPr="00334AD3" w14:paraId="07A8918B" w14:textId="77777777" w:rsidTr="00BC1C0C">
        <w:trPr>
          <w:trHeight w:val="300"/>
        </w:trPr>
        <w:tc>
          <w:tcPr>
            <w:tcW w:w="823" w:type="dxa"/>
            <w:vMerge/>
            <w:tcBorders>
              <w:top w:val="nil"/>
              <w:left w:val="single" w:sz="8" w:space="0" w:color="auto"/>
              <w:bottom w:val="single" w:sz="4" w:space="0" w:color="000000"/>
              <w:right w:val="single" w:sz="4" w:space="0" w:color="auto"/>
            </w:tcBorders>
            <w:vAlign w:val="center"/>
            <w:hideMark/>
          </w:tcPr>
          <w:p w14:paraId="76C55FE0" w14:textId="77777777" w:rsidR="00C76790" w:rsidRPr="00334AD3" w:rsidRDefault="00C76790" w:rsidP="00BC1C0C">
            <w:pPr>
              <w:tabs>
                <w:tab w:val="clear" w:pos="403"/>
              </w:tabs>
              <w:spacing w:after="0" w:line="240" w:lineRule="auto"/>
              <w:jc w:val="left"/>
              <w:rPr>
                <w:rFonts w:eastAsia="Times New Roman" w:cs="Calibri"/>
                <w:b/>
                <w:bCs/>
                <w:sz w:val="14"/>
                <w:szCs w:val="14"/>
                <w:lang w:val="de-DE" w:eastAsia="de-DE"/>
              </w:rPr>
            </w:pPr>
          </w:p>
        </w:tc>
        <w:tc>
          <w:tcPr>
            <w:tcW w:w="940" w:type="dxa"/>
            <w:tcBorders>
              <w:top w:val="nil"/>
              <w:left w:val="nil"/>
              <w:bottom w:val="single" w:sz="4" w:space="0" w:color="auto"/>
              <w:right w:val="single" w:sz="4" w:space="0" w:color="auto"/>
            </w:tcBorders>
            <w:vAlign w:val="center"/>
            <w:hideMark/>
          </w:tcPr>
          <w:p w14:paraId="0CFBFE2D" w14:textId="77777777" w:rsidR="00C76790" w:rsidRPr="00334AD3" w:rsidRDefault="00C76790" w:rsidP="00BC1C0C">
            <w:pPr>
              <w:tabs>
                <w:tab w:val="clear" w:pos="403"/>
              </w:tabs>
              <w:spacing w:after="0" w:line="240" w:lineRule="auto"/>
              <w:jc w:val="center"/>
              <w:rPr>
                <w:rFonts w:eastAsia="Times New Roman" w:cs="Calibri"/>
                <w:b/>
                <w:bCs/>
                <w:sz w:val="14"/>
                <w:szCs w:val="14"/>
                <w:lang w:val="de-DE" w:eastAsia="de-DE"/>
              </w:rPr>
            </w:pPr>
            <w:r w:rsidRPr="00334AD3">
              <w:rPr>
                <w:rFonts w:eastAsia="Times New Roman" w:cs="Calibri"/>
                <w:b/>
                <w:bCs/>
                <w:sz w:val="14"/>
                <w:szCs w:val="14"/>
                <w:lang w:val="de-DE" w:eastAsia="de-DE"/>
              </w:rPr>
              <w:t> </w:t>
            </w:r>
          </w:p>
        </w:tc>
        <w:tc>
          <w:tcPr>
            <w:tcW w:w="997" w:type="dxa"/>
            <w:tcBorders>
              <w:top w:val="nil"/>
              <w:left w:val="nil"/>
              <w:bottom w:val="single" w:sz="4" w:space="0" w:color="auto"/>
              <w:right w:val="nil"/>
            </w:tcBorders>
            <w:hideMark/>
          </w:tcPr>
          <w:p w14:paraId="3A52CA1B" w14:textId="77777777" w:rsidR="00C76790" w:rsidRPr="00334AD3" w:rsidRDefault="00C76790" w:rsidP="00BC1C0C">
            <w:pPr>
              <w:tabs>
                <w:tab w:val="clear" w:pos="403"/>
              </w:tabs>
              <w:spacing w:after="0" w:line="240" w:lineRule="auto"/>
              <w:jc w:val="center"/>
              <w:rPr>
                <w:rFonts w:eastAsia="Times New Roman" w:cs="Calibri"/>
                <w:b/>
                <w:bCs/>
                <w:sz w:val="14"/>
                <w:szCs w:val="14"/>
                <w:lang w:val="de-DE" w:eastAsia="de-DE"/>
              </w:rPr>
            </w:pPr>
            <w:r w:rsidRPr="00334AD3">
              <w:rPr>
                <w:rFonts w:eastAsia="Times New Roman" w:cs="Calibri"/>
                <w:b/>
                <w:bCs/>
                <w:sz w:val="14"/>
                <w:szCs w:val="14"/>
                <w:lang w:val="de-DE" w:eastAsia="de-DE"/>
              </w:rPr>
              <w:t> </w:t>
            </w:r>
          </w:p>
        </w:tc>
        <w:tc>
          <w:tcPr>
            <w:tcW w:w="780" w:type="dxa"/>
            <w:tcBorders>
              <w:top w:val="nil"/>
              <w:left w:val="single" w:sz="4" w:space="0" w:color="auto"/>
              <w:bottom w:val="single" w:sz="4" w:space="0" w:color="auto"/>
              <w:right w:val="single" w:sz="4" w:space="0" w:color="auto"/>
            </w:tcBorders>
            <w:vAlign w:val="center"/>
            <w:hideMark/>
          </w:tcPr>
          <w:p w14:paraId="15204BC6" w14:textId="77777777" w:rsidR="00C76790" w:rsidRPr="00334AD3" w:rsidRDefault="00C76790" w:rsidP="00BC1C0C">
            <w:pPr>
              <w:tabs>
                <w:tab w:val="clear" w:pos="403"/>
              </w:tabs>
              <w:spacing w:after="0" w:line="240" w:lineRule="auto"/>
              <w:jc w:val="center"/>
              <w:rPr>
                <w:rFonts w:eastAsia="Times New Roman" w:cs="Calibri"/>
                <w:b/>
                <w:bCs/>
                <w:sz w:val="14"/>
                <w:szCs w:val="14"/>
                <w:lang w:val="de-DE" w:eastAsia="de-DE"/>
              </w:rPr>
            </w:pPr>
            <w:r w:rsidRPr="00334AD3">
              <w:rPr>
                <w:rFonts w:eastAsia="Times New Roman" w:cs="Calibri"/>
                <w:b/>
                <w:bCs/>
                <w:sz w:val="14"/>
                <w:szCs w:val="14"/>
                <w:lang w:val="de-DE" w:eastAsia="de-DE"/>
              </w:rPr>
              <w:t>V</w:t>
            </w:r>
          </w:p>
        </w:tc>
        <w:tc>
          <w:tcPr>
            <w:tcW w:w="960" w:type="dxa"/>
            <w:tcBorders>
              <w:top w:val="nil"/>
              <w:left w:val="nil"/>
              <w:bottom w:val="single" w:sz="4" w:space="0" w:color="auto"/>
              <w:right w:val="single" w:sz="4" w:space="0" w:color="auto"/>
            </w:tcBorders>
            <w:vAlign w:val="center"/>
            <w:hideMark/>
          </w:tcPr>
          <w:p w14:paraId="130795DE" w14:textId="77777777" w:rsidR="00C76790" w:rsidRPr="00334AD3" w:rsidRDefault="00C76790" w:rsidP="00BC1C0C">
            <w:pPr>
              <w:tabs>
                <w:tab w:val="clear" w:pos="403"/>
              </w:tabs>
              <w:spacing w:after="0" w:line="240" w:lineRule="auto"/>
              <w:jc w:val="center"/>
              <w:rPr>
                <w:rFonts w:eastAsia="Times New Roman" w:cs="Calibri"/>
                <w:b/>
                <w:bCs/>
                <w:sz w:val="14"/>
                <w:szCs w:val="14"/>
                <w:lang w:val="de-DE" w:eastAsia="de-DE"/>
              </w:rPr>
            </w:pPr>
            <w:r w:rsidRPr="00334AD3">
              <w:rPr>
                <w:rFonts w:eastAsia="Times New Roman" w:cs="Calibri"/>
                <w:b/>
                <w:bCs/>
                <w:sz w:val="14"/>
                <w:szCs w:val="14"/>
                <w:lang w:val="de-DE" w:eastAsia="de-DE"/>
              </w:rPr>
              <w:t>width</w:t>
            </w:r>
          </w:p>
        </w:tc>
        <w:tc>
          <w:tcPr>
            <w:tcW w:w="1420" w:type="dxa"/>
            <w:tcBorders>
              <w:top w:val="nil"/>
              <w:left w:val="nil"/>
              <w:bottom w:val="single" w:sz="4" w:space="0" w:color="auto"/>
              <w:right w:val="nil"/>
            </w:tcBorders>
            <w:vAlign w:val="center"/>
            <w:hideMark/>
          </w:tcPr>
          <w:p w14:paraId="250D1C33" w14:textId="77777777" w:rsidR="00C76790" w:rsidRPr="00334AD3" w:rsidRDefault="00C76790" w:rsidP="00BC1C0C">
            <w:pPr>
              <w:tabs>
                <w:tab w:val="clear" w:pos="403"/>
              </w:tabs>
              <w:spacing w:after="0" w:line="240" w:lineRule="auto"/>
              <w:jc w:val="center"/>
              <w:rPr>
                <w:rFonts w:eastAsia="Times New Roman" w:cs="Calibri"/>
                <w:b/>
                <w:bCs/>
                <w:sz w:val="14"/>
                <w:szCs w:val="14"/>
                <w:lang w:val="de-DE" w:eastAsia="de-DE"/>
              </w:rPr>
            </w:pPr>
            <w:r w:rsidRPr="00334AD3">
              <w:rPr>
                <w:rFonts w:eastAsia="Times New Roman" w:cs="Calibri"/>
                <w:b/>
                <w:bCs/>
                <w:sz w:val="14"/>
                <w:szCs w:val="14"/>
                <w:lang w:val="de-DE" w:eastAsia="de-DE"/>
              </w:rPr>
              <w:t>-</w:t>
            </w:r>
          </w:p>
        </w:tc>
        <w:tc>
          <w:tcPr>
            <w:tcW w:w="1200" w:type="dxa"/>
            <w:tcBorders>
              <w:top w:val="nil"/>
              <w:left w:val="single" w:sz="4" w:space="0" w:color="auto"/>
              <w:bottom w:val="single" w:sz="4" w:space="0" w:color="auto"/>
              <w:right w:val="nil"/>
            </w:tcBorders>
            <w:vAlign w:val="center"/>
            <w:hideMark/>
          </w:tcPr>
          <w:p w14:paraId="02FF8D00" w14:textId="77777777" w:rsidR="00C76790" w:rsidRPr="00334AD3" w:rsidRDefault="00C76790" w:rsidP="00BC1C0C">
            <w:pPr>
              <w:tabs>
                <w:tab w:val="clear" w:pos="403"/>
              </w:tabs>
              <w:spacing w:after="0" w:line="240" w:lineRule="auto"/>
              <w:jc w:val="center"/>
              <w:rPr>
                <w:rFonts w:eastAsia="Times New Roman" w:cs="Calibri"/>
                <w:b/>
                <w:bCs/>
                <w:sz w:val="14"/>
                <w:szCs w:val="14"/>
                <w:lang w:val="de-DE" w:eastAsia="de-DE"/>
              </w:rPr>
            </w:pPr>
            <w:r w:rsidRPr="00334AD3">
              <w:rPr>
                <w:rFonts w:eastAsia="Times New Roman" w:cs="Calibri"/>
                <w:b/>
                <w:bCs/>
                <w:sz w:val="14"/>
                <w:szCs w:val="14"/>
                <w:lang w:val="de-DE" w:eastAsia="de-DE"/>
              </w:rPr>
              <w:t>-</w:t>
            </w:r>
          </w:p>
        </w:tc>
        <w:tc>
          <w:tcPr>
            <w:tcW w:w="1620" w:type="dxa"/>
            <w:vMerge/>
            <w:tcBorders>
              <w:top w:val="nil"/>
              <w:left w:val="single" w:sz="4" w:space="0" w:color="auto"/>
              <w:bottom w:val="nil"/>
              <w:right w:val="single" w:sz="8" w:space="0" w:color="auto"/>
            </w:tcBorders>
            <w:vAlign w:val="center"/>
            <w:hideMark/>
          </w:tcPr>
          <w:p w14:paraId="20D0DC85" w14:textId="77777777" w:rsidR="00C76790" w:rsidRPr="00334AD3" w:rsidRDefault="00C76790" w:rsidP="00BC1C0C">
            <w:pPr>
              <w:tabs>
                <w:tab w:val="clear" w:pos="403"/>
              </w:tabs>
              <w:spacing w:after="0" w:line="240" w:lineRule="auto"/>
              <w:jc w:val="left"/>
              <w:rPr>
                <w:rFonts w:eastAsia="Times New Roman" w:cs="Arial"/>
                <w:sz w:val="14"/>
                <w:szCs w:val="14"/>
                <w:lang w:val="de-DE" w:eastAsia="de-DE"/>
              </w:rPr>
            </w:pPr>
          </w:p>
        </w:tc>
      </w:tr>
      <w:tr w:rsidR="00C76790" w:rsidRPr="00334AD3" w14:paraId="5AEA9C80" w14:textId="77777777" w:rsidTr="00BC1C0C">
        <w:trPr>
          <w:trHeight w:val="300"/>
        </w:trPr>
        <w:tc>
          <w:tcPr>
            <w:tcW w:w="823" w:type="dxa"/>
            <w:vMerge/>
            <w:tcBorders>
              <w:top w:val="nil"/>
              <w:left w:val="single" w:sz="8" w:space="0" w:color="auto"/>
              <w:bottom w:val="single" w:sz="4" w:space="0" w:color="000000"/>
              <w:right w:val="single" w:sz="4" w:space="0" w:color="auto"/>
            </w:tcBorders>
            <w:vAlign w:val="center"/>
            <w:hideMark/>
          </w:tcPr>
          <w:p w14:paraId="68E446F4" w14:textId="77777777" w:rsidR="00C76790" w:rsidRPr="00334AD3" w:rsidRDefault="00C76790" w:rsidP="00BC1C0C">
            <w:pPr>
              <w:tabs>
                <w:tab w:val="clear" w:pos="403"/>
              </w:tabs>
              <w:spacing w:after="0" w:line="240" w:lineRule="auto"/>
              <w:jc w:val="left"/>
              <w:rPr>
                <w:rFonts w:eastAsia="Times New Roman" w:cs="Calibri"/>
                <w:b/>
                <w:bCs/>
                <w:sz w:val="14"/>
                <w:szCs w:val="14"/>
                <w:lang w:val="de-DE" w:eastAsia="de-DE"/>
              </w:rPr>
            </w:pPr>
          </w:p>
        </w:tc>
        <w:tc>
          <w:tcPr>
            <w:tcW w:w="940" w:type="dxa"/>
            <w:tcBorders>
              <w:top w:val="nil"/>
              <w:left w:val="nil"/>
              <w:bottom w:val="single" w:sz="4" w:space="0" w:color="auto"/>
              <w:right w:val="single" w:sz="4" w:space="0" w:color="auto"/>
            </w:tcBorders>
            <w:vAlign w:val="center"/>
            <w:hideMark/>
          </w:tcPr>
          <w:p w14:paraId="1882E718" w14:textId="77777777" w:rsidR="00C76790" w:rsidRPr="00334AD3" w:rsidRDefault="00C76790" w:rsidP="00BC1C0C">
            <w:pPr>
              <w:tabs>
                <w:tab w:val="clear" w:pos="403"/>
              </w:tabs>
              <w:spacing w:after="0" w:line="240" w:lineRule="auto"/>
              <w:jc w:val="center"/>
              <w:rPr>
                <w:rFonts w:eastAsia="Times New Roman" w:cs="Calibri"/>
                <w:b/>
                <w:bCs/>
                <w:sz w:val="14"/>
                <w:szCs w:val="14"/>
                <w:lang w:val="de-DE" w:eastAsia="de-DE"/>
              </w:rPr>
            </w:pPr>
            <w:r w:rsidRPr="00334AD3">
              <w:rPr>
                <w:rFonts w:eastAsia="Times New Roman" w:cs="Calibri"/>
                <w:b/>
                <w:bCs/>
                <w:sz w:val="14"/>
                <w:szCs w:val="14"/>
                <w:lang w:val="de-DE" w:eastAsia="de-DE"/>
              </w:rPr>
              <w:t> </w:t>
            </w:r>
          </w:p>
        </w:tc>
        <w:tc>
          <w:tcPr>
            <w:tcW w:w="997" w:type="dxa"/>
            <w:tcBorders>
              <w:top w:val="nil"/>
              <w:left w:val="nil"/>
              <w:bottom w:val="single" w:sz="4" w:space="0" w:color="auto"/>
              <w:right w:val="nil"/>
            </w:tcBorders>
            <w:hideMark/>
          </w:tcPr>
          <w:p w14:paraId="70E83F22" w14:textId="77777777" w:rsidR="00C76790" w:rsidRPr="00334AD3" w:rsidRDefault="00C76790" w:rsidP="00BC1C0C">
            <w:pPr>
              <w:tabs>
                <w:tab w:val="clear" w:pos="403"/>
              </w:tabs>
              <w:spacing w:after="0" w:line="240" w:lineRule="auto"/>
              <w:jc w:val="center"/>
              <w:rPr>
                <w:rFonts w:eastAsia="Times New Roman" w:cs="Calibri"/>
                <w:b/>
                <w:bCs/>
                <w:sz w:val="14"/>
                <w:szCs w:val="14"/>
                <w:lang w:val="de-DE" w:eastAsia="de-DE"/>
              </w:rPr>
            </w:pPr>
            <w:r w:rsidRPr="00334AD3">
              <w:rPr>
                <w:rFonts w:eastAsia="Times New Roman" w:cs="Calibri"/>
                <w:b/>
                <w:bCs/>
                <w:sz w:val="14"/>
                <w:szCs w:val="14"/>
                <w:lang w:val="de-DE" w:eastAsia="de-DE"/>
              </w:rPr>
              <w:t> </w:t>
            </w:r>
          </w:p>
        </w:tc>
        <w:tc>
          <w:tcPr>
            <w:tcW w:w="780" w:type="dxa"/>
            <w:tcBorders>
              <w:top w:val="nil"/>
              <w:left w:val="single" w:sz="4" w:space="0" w:color="auto"/>
              <w:bottom w:val="single" w:sz="4" w:space="0" w:color="auto"/>
              <w:right w:val="single" w:sz="4" w:space="0" w:color="auto"/>
            </w:tcBorders>
            <w:vAlign w:val="center"/>
            <w:hideMark/>
          </w:tcPr>
          <w:p w14:paraId="18CAFD21" w14:textId="77777777" w:rsidR="00C76790" w:rsidRPr="00334AD3" w:rsidRDefault="00C76790" w:rsidP="00BC1C0C">
            <w:pPr>
              <w:tabs>
                <w:tab w:val="clear" w:pos="403"/>
              </w:tabs>
              <w:spacing w:after="0" w:line="240" w:lineRule="auto"/>
              <w:jc w:val="center"/>
              <w:rPr>
                <w:rFonts w:eastAsia="Times New Roman" w:cs="Calibri"/>
                <w:b/>
                <w:bCs/>
                <w:sz w:val="14"/>
                <w:szCs w:val="14"/>
                <w:lang w:val="de-DE" w:eastAsia="de-DE"/>
              </w:rPr>
            </w:pPr>
            <w:r w:rsidRPr="00334AD3">
              <w:rPr>
                <w:rFonts w:eastAsia="Times New Roman" w:cs="Calibri"/>
                <w:b/>
                <w:bCs/>
                <w:sz w:val="14"/>
                <w:szCs w:val="14"/>
                <w:lang w:val="de-DE" w:eastAsia="de-DE"/>
              </w:rPr>
              <w:t>U</w:t>
            </w:r>
          </w:p>
        </w:tc>
        <w:tc>
          <w:tcPr>
            <w:tcW w:w="960" w:type="dxa"/>
            <w:tcBorders>
              <w:top w:val="nil"/>
              <w:left w:val="nil"/>
              <w:bottom w:val="single" w:sz="4" w:space="0" w:color="auto"/>
              <w:right w:val="single" w:sz="4" w:space="0" w:color="auto"/>
            </w:tcBorders>
            <w:vAlign w:val="center"/>
            <w:hideMark/>
          </w:tcPr>
          <w:p w14:paraId="3E5DA58B" w14:textId="77777777" w:rsidR="00C76790" w:rsidRPr="00334AD3" w:rsidRDefault="00C76790" w:rsidP="00BC1C0C">
            <w:pPr>
              <w:tabs>
                <w:tab w:val="clear" w:pos="403"/>
              </w:tabs>
              <w:spacing w:after="0" w:line="240" w:lineRule="auto"/>
              <w:jc w:val="center"/>
              <w:rPr>
                <w:rFonts w:eastAsia="Times New Roman" w:cs="Calibri"/>
                <w:b/>
                <w:bCs/>
                <w:sz w:val="14"/>
                <w:szCs w:val="14"/>
                <w:lang w:val="de-DE" w:eastAsia="de-DE"/>
              </w:rPr>
            </w:pPr>
            <w:r w:rsidRPr="00334AD3">
              <w:rPr>
                <w:rFonts w:eastAsia="Times New Roman" w:cs="Calibri"/>
                <w:b/>
                <w:bCs/>
                <w:sz w:val="14"/>
                <w:szCs w:val="14"/>
                <w:lang w:val="de-DE" w:eastAsia="de-DE"/>
              </w:rPr>
              <w:t>width</w:t>
            </w:r>
          </w:p>
        </w:tc>
        <w:tc>
          <w:tcPr>
            <w:tcW w:w="1420" w:type="dxa"/>
            <w:tcBorders>
              <w:top w:val="nil"/>
              <w:left w:val="nil"/>
              <w:bottom w:val="single" w:sz="4" w:space="0" w:color="auto"/>
              <w:right w:val="nil"/>
            </w:tcBorders>
            <w:vAlign w:val="center"/>
            <w:hideMark/>
          </w:tcPr>
          <w:p w14:paraId="29A49512" w14:textId="77777777" w:rsidR="00C76790" w:rsidRPr="00334AD3" w:rsidRDefault="00C76790" w:rsidP="00BC1C0C">
            <w:pPr>
              <w:tabs>
                <w:tab w:val="clear" w:pos="403"/>
              </w:tabs>
              <w:spacing w:after="0" w:line="240" w:lineRule="auto"/>
              <w:jc w:val="center"/>
              <w:rPr>
                <w:rFonts w:eastAsia="Times New Roman" w:cs="Calibri"/>
                <w:b/>
                <w:bCs/>
                <w:sz w:val="14"/>
                <w:szCs w:val="14"/>
                <w:lang w:val="de-DE" w:eastAsia="de-DE"/>
              </w:rPr>
            </w:pPr>
            <w:r w:rsidRPr="00334AD3">
              <w:rPr>
                <w:rFonts w:eastAsia="Times New Roman" w:cs="Calibri"/>
                <w:b/>
                <w:bCs/>
                <w:sz w:val="14"/>
                <w:szCs w:val="14"/>
                <w:lang w:val="de-DE" w:eastAsia="de-DE"/>
              </w:rPr>
              <w:t>-</w:t>
            </w:r>
          </w:p>
        </w:tc>
        <w:tc>
          <w:tcPr>
            <w:tcW w:w="1200" w:type="dxa"/>
            <w:tcBorders>
              <w:top w:val="nil"/>
              <w:left w:val="single" w:sz="4" w:space="0" w:color="auto"/>
              <w:bottom w:val="single" w:sz="4" w:space="0" w:color="auto"/>
              <w:right w:val="nil"/>
            </w:tcBorders>
            <w:vAlign w:val="center"/>
            <w:hideMark/>
          </w:tcPr>
          <w:p w14:paraId="29F7A9A2" w14:textId="77777777" w:rsidR="00C76790" w:rsidRPr="00334AD3" w:rsidRDefault="00C76790" w:rsidP="00BC1C0C">
            <w:pPr>
              <w:tabs>
                <w:tab w:val="clear" w:pos="403"/>
              </w:tabs>
              <w:spacing w:after="0" w:line="240" w:lineRule="auto"/>
              <w:jc w:val="center"/>
              <w:rPr>
                <w:rFonts w:eastAsia="Times New Roman" w:cs="Calibri"/>
                <w:b/>
                <w:bCs/>
                <w:sz w:val="14"/>
                <w:szCs w:val="14"/>
                <w:lang w:val="de-DE" w:eastAsia="de-DE"/>
              </w:rPr>
            </w:pPr>
            <w:r w:rsidRPr="00334AD3">
              <w:rPr>
                <w:rFonts w:eastAsia="Times New Roman" w:cs="Calibri"/>
                <w:b/>
                <w:bCs/>
                <w:sz w:val="14"/>
                <w:szCs w:val="14"/>
                <w:lang w:val="de-DE" w:eastAsia="de-DE"/>
              </w:rPr>
              <w:t>-</w:t>
            </w:r>
          </w:p>
        </w:tc>
        <w:tc>
          <w:tcPr>
            <w:tcW w:w="1620" w:type="dxa"/>
            <w:vMerge/>
            <w:tcBorders>
              <w:top w:val="nil"/>
              <w:left w:val="single" w:sz="4" w:space="0" w:color="auto"/>
              <w:bottom w:val="nil"/>
              <w:right w:val="single" w:sz="8" w:space="0" w:color="auto"/>
            </w:tcBorders>
            <w:vAlign w:val="center"/>
            <w:hideMark/>
          </w:tcPr>
          <w:p w14:paraId="1D337A61" w14:textId="77777777" w:rsidR="00C76790" w:rsidRPr="00334AD3" w:rsidRDefault="00C76790" w:rsidP="00BC1C0C">
            <w:pPr>
              <w:tabs>
                <w:tab w:val="clear" w:pos="403"/>
              </w:tabs>
              <w:spacing w:after="0" w:line="240" w:lineRule="auto"/>
              <w:jc w:val="left"/>
              <w:rPr>
                <w:rFonts w:eastAsia="Times New Roman" w:cs="Arial"/>
                <w:sz w:val="14"/>
                <w:szCs w:val="14"/>
                <w:lang w:val="de-DE" w:eastAsia="de-DE"/>
              </w:rPr>
            </w:pPr>
          </w:p>
        </w:tc>
      </w:tr>
      <w:tr w:rsidR="00C76790" w:rsidRPr="00334AD3" w14:paraId="028F63AA" w14:textId="77777777" w:rsidTr="00BC1C0C">
        <w:trPr>
          <w:trHeight w:val="300"/>
        </w:trPr>
        <w:tc>
          <w:tcPr>
            <w:tcW w:w="823" w:type="dxa"/>
            <w:vMerge/>
            <w:tcBorders>
              <w:top w:val="nil"/>
              <w:left w:val="single" w:sz="8" w:space="0" w:color="auto"/>
              <w:bottom w:val="single" w:sz="4" w:space="0" w:color="000000"/>
              <w:right w:val="single" w:sz="4" w:space="0" w:color="auto"/>
            </w:tcBorders>
            <w:vAlign w:val="center"/>
            <w:hideMark/>
          </w:tcPr>
          <w:p w14:paraId="7582BC5A" w14:textId="77777777" w:rsidR="00C76790" w:rsidRPr="00334AD3" w:rsidRDefault="00C76790" w:rsidP="00BC1C0C">
            <w:pPr>
              <w:tabs>
                <w:tab w:val="clear" w:pos="403"/>
              </w:tabs>
              <w:spacing w:after="0" w:line="240" w:lineRule="auto"/>
              <w:jc w:val="left"/>
              <w:rPr>
                <w:rFonts w:eastAsia="Times New Roman" w:cs="Calibri"/>
                <w:b/>
                <w:bCs/>
                <w:sz w:val="14"/>
                <w:szCs w:val="14"/>
                <w:lang w:val="de-DE" w:eastAsia="de-DE"/>
              </w:rPr>
            </w:pPr>
          </w:p>
        </w:tc>
        <w:tc>
          <w:tcPr>
            <w:tcW w:w="940" w:type="dxa"/>
            <w:tcBorders>
              <w:top w:val="nil"/>
              <w:left w:val="nil"/>
              <w:bottom w:val="single" w:sz="4" w:space="0" w:color="auto"/>
              <w:right w:val="single" w:sz="4" w:space="0" w:color="auto"/>
            </w:tcBorders>
            <w:vAlign w:val="center"/>
            <w:hideMark/>
          </w:tcPr>
          <w:p w14:paraId="3380D171" w14:textId="77777777" w:rsidR="00C76790" w:rsidRPr="00334AD3" w:rsidRDefault="00C76790" w:rsidP="00BC1C0C">
            <w:pPr>
              <w:tabs>
                <w:tab w:val="clear" w:pos="403"/>
              </w:tabs>
              <w:spacing w:after="0" w:line="240" w:lineRule="auto"/>
              <w:jc w:val="center"/>
              <w:rPr>
                <w:rFonts w:eastAsia="Times New Roman" w:cs="Calibri"/>
                <w:b/>
                <w:bCs/>
                <w:sz w:val="14"/>
                <w:szCs w:val="14"/>
                <w:lang w:val="de-DE" w:eastAsia="de-DE"/>
              </w:rPr>
            </w:pPr>
            <w:r w:rsidRPr="00334AD3">
              <w:rPr>
                <w:rFonts w:eastAsia="Times New Roman" w:cs="Calibri"/>
                <w:b/>
                <w:bCs/>
                <w:sz w:val="14"/>
                <w:szCs w:val="14"/>
                <w:lang w:val="de-DE" w:eastAsia="de-DE"/>
              </w:rPr>
              <w:t> </w:t>
            </w:r>
          </w:p>
        </w:tc>
        <w:tc>
          <w:tcPr>
            <w:tcW w:w="997" w:type="dxa"/>
            <w:tcBorders>
              <w:top w:val="nil"/>
              <w:left w:val="nil"/>
              <w:bottom w:val="single" w:sz="4" w:space="0" w:color="auto"/>
              <w:right w:val="nil"/>
            </w:tcBorders>
            <w:hideMark/>
          </w:tcPr>
          <w:p w14:paraId="6FEFA28E" w14:textId="77777777" w:rsidR="00C76790" w:rsidRPr="00334AD3" w:rsidRDefault="00C76790" w:rsidP="00BC1C0C">
            <w:pPr>
              <w:tabs>
                <w:tab w:val="clear" w:pos="403"/>
              </w:tabs>
              <w:spacing w:after="0" w:line="240" w:lineRule="auto"/>
              <w:jc w:val="center"/>
              <w:rPr>
                <w:rFonts w:eastAsia="Times New Roman" w:cs="Calibri"/>
                <w:b/>
                <w:bCs/>
                <w:sz w:val="14"/>
                <w:szCs w:val="14"/>
                <w:lang w:val="de-DE" w:eastAsia="de-DE"/>
              </w:rPr>
            </w:pPr>
            <w:r w:rsidRPr="00334AD3">
              <w:rPr>
                <w:rFonts w:eastAsia="Times New Roman" w:cs="Calibri"/>
                <w:b/>
                <w:bCs/>
                <w:sz w:val="14"/>
                <w:szCs w:val="14"/>
                <w:lang w:val="de-DE" w:eastAsia="de-DE"/>
              </w:rPr>
              <w:t> </w:t>
            </w:r>
          </w:p>
        </w:tc>
        <w:tc>
          <w:tcPr>
            <w:tcW w:w="780" w:type="dxa"/>
            <w:tcBorders>
              <w:top w:val="nil"/>
              <w:left w:val="single" w:sz="4" w:space="0" w:color="auto"/>
              <w:bottom w:val="single" w:sz="4" w:space="0" w:color="auto"/>
              <w:right w:val="single" w:sz="4" w:space="0" w:color="auto"/>
            </w:tcBorders>
            <w:vAlign w:val="center"/>
            <w:hideMark/>
          </w:tcPr>
          <w:p w14:paraId="573C1EDD" w14:textId="77777777" w:rsidR="00C76790" w:rsidRPr="00334AD3" w:rsidRDefault="00C76790" w:rsidP="00BC1C0C">
            <w:pPr>
              <w:tabs>
                <w:tab w:val="clear" w:pos="403"/>
              </w:tabs>
              <w:spacing w:after="0" w:line="240" w:lineRule="auto"/>
              <w:jc w:val="center"/>
              <w:rPr>
                <w:rFonts w:eastAsia="Times New Roman" w:cs="Calibri"/>
                <w:b/>
                <w:bCs/>
                <w:sz w:val="14"/>
                <w:szCs w:val="14"/>
                <w:lang w:val="de-DE" w:eastAsia="de-DE"/>
              </w:rPr>
            </w:pPr>
            <w:r w:rsidRPr="00334AD3">
              <w:rPr>
                <w:rFonts w:eastAsia="Times New Roman" w:cs="Calibri"/>
                <w:b/>
                <w:bCs/>
                <w:sz w:val="14"/>
                <w:szCs w:val="14"/>
                <w:lang w:val="de-DE" w:eastAsia="de-DE"/>
              </w:rPr>
              <w:t>X</w:t>
            </w:r>
          </w:p>
        </w:tc>
        <w:tc>
          <w:tcPr>
            <w:tcW w:w="960" w:type="dxa"/>
            <w:tcBorders>
              <w:top w:val="nil"/>
              <w:left w:val="nil"/>
              <w:bottom w:val="single" w:sz="4" w:space="0" w:color="auto"/>
              <w:right w:val="single" w:sz="4" w:space="0" w:color="auto"/>
            </w:tcBorders>
            <w:vAlign w:val="center"/>
            <w:hideMark/>
          </w:tcPr>
          <w:p w14:paraId="3878F919" w14:textId="77777777" w:rsidR="00C76790" w:rsidRPr="00334AD3" w:rsidRDefault="00C76790" w:rsidP="00BC1C0C">
            <w:pPr>
              <w:tabs>
                <w:tab w:val="clear" w:pos="403"/>
              </w:tabs>
              <w:spacing w:after="0" w:line="240" w:lineRule="auto"/>
              <w:jc w:val="center"/>
              <w:rPr>
                <w:rFonts w:eastAsia="Times New Roman" w:cs="Calibri"/>
                <w:b/>
                <w:bCs/>
                <w:sz w:val="14"/>
                <w:szCs w:val="14"/>
                <w:lang w:val="de-DE" w:eastAsia="de-DE"/>
              </w:rPr>
            </w:pPr>
            <w:r w:rsidRPr="00334AD3">
              <w:rPr>
                <w:rFonts w:eastAsia="Times New Roman" w:cs="Calibri"/>
                <w:b/>
                <w:bCs/>
                <w:sz w:val="14"/>
                <w:szCs w:val="14"/>
                <w:lang w:val="de-DE" w:eastAsia="de-DE"/>
              </w:rPr>
              <w:t>width</w:t>
            </w:r>
          </w:p>
        </w:tc>
        <w:tc>
          <w:tcPr>
            <w:tcW w:w="1420" w:type="dxa"/>
            <w:tcBorders>
              <w:top w:val="nil"/>
              <w:left w:val="nil"/>
              <w:bottom w:val="single" w:sz="4" w:space="0" w:color="auto"/>
              <w:right w:val="nil"/>
            </w:tcBorders>
            <w:vAlign w:val="center"/>
            <w:hideMark/>
          </w:tcPr>
          <w:p w14:paraId="13F914BE" w14:textId="77777777" w:rsidR="00C76790" w:rsidRPr="00334AD3" w:rsidRDefault="00C76790" w:rsidP="00BC1C0C">
            <w:pPr>
              <w:tabs>
                <w:tab w:val="clear" w:pos="403"/>
              </w:tabs>
              <w:spacing w:after="0" w:line="240" w:lineRule="auto"/>
              <w:jc w:val="center"/>
              <w:rPr>
                <w:rFonts w:eastAsia="Times New Roman" w:cs="Calibri"/>
                <w:b/>
                <w:bCs/>
                <w:sz w:val="14"/>
                <w:szCs w:val="14"/>
                <w:lang w:val="de-DE" w:eastAsia="de-DE"/>
              </w:rPr>
            </w:pPr>
            <w:r w:rsidRPr="00334AD3">
              <w:rPr>
                <w:rFonts w:eastAsia="Times New Roman" w:cs="Calibri"/>
                <w:b/>
                <w:bCs/>
                <w:sz w:val="14"/>
                <w:szCs w:val="14"/>
                <w:lang w:val="de-DE" w:eastAsia="de-DE"/>
              </w:rPr>
              <w:t>-</w:t>
            </w:r>
          </w:p>
        </w:tc>
        <w:tc>
          <w:tcPr>
            <w:tcW w:w="1200" w:type="dxa"/>
            <w:tcBorders>
              <w:top w:val="nil"/>
              <w:left w:val="single" w:sz="4" w:space="0" w:color="auto"/>
              <w:bottom w:val="single" w:sz="4" w:space="0" w:color="auto"/>
              <w:right w:val="nil"/>
            </w:tcBorders>
            <w:vAlign w:val="center"/>
            <w:hideMark/>
          </w:tcPr>
          <w:p w14:paraId="559D7CA3" w14:textId="77777777" w:rsidR="00C76790" w:rsidRPr="00334AD3" w:rsidRDefault="00C76790" w:rsidP="00BC1C0C">
            <w:pPr>
              <w:tabs>
                <w:tab w:val="clear" w:pos="403"/>
              </w:tabs>
              <w:spacing w:after="0" w:line="240" w:lineRule="auto"/>
              <w:jc w:val="center"/>
              <w:rPr>
                <w:rFonts w:eastAsia="Times New Roman" w:cs="Calibri"/>
                <w:b/>
                <w:bCs/>
                <w:sz w:val="14"/>
                <w:szCs w:val="14"/>
                <w:lang w:val="de-DE" w:eastAsia="de-DE"/>
              </w:rPr>
            </w:pPr>
            <w:r w:rsidRPr="00334AD3">
              <w:rPr>
                <w:rFonts w:eastAsia="Times New Roman" w:cs="Calibri"/>
                <w:b/>
                <w:bCs/>
                <w:sz w:val="14"/>
                <w:szCs w:val="14"/>
                <w:lang w:val="de-DE" w:eastAsia="de-DE"/>
              </w:rPr>
              <w:t>-</w:t>
            </w:r>
          </w:p>
        </w:tc>
        <w:tc>
          <w:tcPr>
            <w:tcW w:w="1620" w:type="dxa"/>
            <w:vMerge/>
            <w:tcBorders>
              <w:top w:val="nil"/>
              <w:left w:val="single" w:sz="4" w:space="0" w:color="auto"/>
              <w:bottom w:val="nil"/>
              <w:right w:val="single" w:sz="8" w:space="0" w:color="auto"/>
            </w:tcBorders>
            <w:vAlign w:val="center"/>
            <w:hideMark/>
          </w:tcPr>
          <w:p w14:paraId="15C35B39" w14:textId="77777777" w:rsidR="00C76790" w:rsidRPr="00334AD3" w:rsidRDefault="00C76790" w:rsidP="00BC1C0C">
            <w:pPr>
              <w:tabs>
                <w:tab w:val="clear" w:pos="403"/>
              </w:tabs>
              <w:spacing w:after="0" w:line="240" w:lineRule="auto"/>
              <w:jc w:val="left"/>
              <w:rPr>
                <w:rFonts w:eastAsia="Times New Roman" w:cs="Arial"/>
                <w:sz w:val="14"/>
                <w:szCs w:val="14"/>
                <w:lang w:val="de-DE" w:eastAsia="de-DE"/>
              </w:rPr>
            </w:pPr>
          </w:p>
        </w:tc>
      </w:tr>
      <w:tr w:rsidR="00C76790" w:rsidRPr="00334AD3" w14:paraId="4EA5FAAA" w14:textId="77777777" w:rsidTr="00BC1C0C">
        <w:trPr>
          <w:trHeight w:val="300"/>
        </w:trPr>
        <w:tc>
          <w:tcPr>
            <w:tcW w:w="823" w:type="dxa"/>
            <w:vMerge/>
            <w:tcBorders>
              <w:top w:val="nil"/>
              <w:left w:val="single" w:sz="8" w:space="0" w:color="auto"/>
              <w:bottom w:val="single" w:sz="4" w:space="0" w:color="000000"/>
              <w:right w:val="single" w:sz="4" w:space="0" w:color="auto"/>
            </w:tcBorders>
            <w:vAlign w:val="center"/>
            <w:hideMark/>
          </w:tcPr>
          <w:p w14:paraId="51EF2EF3" w14:textId="77777777" w:rsidR="00C76790" w:rsidRPr="00334AD3" w:rsidRDefault="00C76790" w:rsidP="00BC1C0C">
            <w:pPr>
              <w:tabs>
                <w:tab w:val="clear" w:pos="403"/>
              </w:tabs>
              <w:spacing w:after="0" w:line="240" w:lineRule="auto"/>
              <w:jc w:val="left"/>
              <w:rPr>
                <w:rFonts w:eastAsia="Times New Roman" w:cs="Calibri"/>
                <w:b/>
                <w:bCs/>
                <w:sz w:val="14"/>
                <w:szCs w:val="14"/>
                <w:lang w:val="de-DE" w:eastAsia="de-DE"/>
              </w:rPr>
            </w:pPr>
          </w:p>
        </w:tc>
        <w:tc>
          <w:tcPr>
            <w:tcW w:w="940" w:type="dxa"/>
            <w:tcBorders>
              <w:top w:val="nil"/>
              <w:left w:val="nil"/>
              <w:bottom w:val="single" w:sz="4" w:space="0" w:color="auto"/>
              <w:right w:val="single" w:sz="4" w:space="0" w:color="auto"/>
            </w:tcBorders>
            <w:vAlign w:val="center"/>
            <w:hideMark/>
          </w:tcPr>
          <w:p w14:paraId="5FE8F0FA" w14:textId="77777777" w:rsidR="00C76790" w:rsidRPr="00334AD3" w:rsidRDefault="00C76790" w:rsidP="00BC1C0C">
            <w:pPr>
              <w:tabs>
                <w:tab w:val="clear" w:pos="403"/>
              </w:tabs>
              <w:spacing w:after="0" w:line="240" w:lineRule="auto"/>
              <w:jc w:val="center"/>
              <w:rPr>
                <w:rFonts w:eastAsia="Times New Roman" w:cs="Calibri"/>
                <w:b/>
                <w:bCs/>
                <w:sz w:val="14"/>
                <w:szCs w:val="14"/>
                <w:lang w:val="de-DE" w:eastAsia="de-DE"/>
              </w:rPr>
            </w:pPr>
            <w:r w:rsidRPr="00334AD3">
              <w:rPr>
                <w:rFonts w:eastAsia="Times New Roman" w:cs="Calibri"/>
                <w:b/>
                <w:bCs/>
                <w:sz w:val="14"/>
                <w:szCs w:val="14"/>
                <w:lang w:val="de-DE" w:eastAsia="de-DE"/>
              </w:rPr>
              <w:t> </w:t>
            </w:r>
          </w:p>
        </w:tc>
        <w:tc>
          <w:tcPr>
            <w:tcW w:w="997" w:type="dxa"/>
            <w:tcBorders>
              <w:top w:val="nil"/>
              <w:left w:val="nil"/>
              <w:bottom w:val="single" w:sz="4" w:space="0" w:color="auto"/>
              <w:right w:val="nil"/>
            </w:tcBorders>
            <w:hideMark/>
          </w:tcPr>
          <w:p w14:paraId="0671895B" w14:textId="77777777" w:rsidR="00C76790" w:rsidRPr="00334AD3" w:rsidRDefault="00C76790" w:rsidP="00BC1C0C">
            <w:pPr>
              <w:tabs>
                <w:tab w:val="clear" w:pos="403"/>
              </w:tabs>
              <w:spacing w:after="0" w:line="240" w:lineRule="auto"/>
              <w:jc w:val="center"/>
              <w:rPr>
                <w:rFonts w:eastAsia="Times New Roman" w:cs="Calibri"/>
                <w:b/>
                <w:bCs/>
                <w:sz w:val="14"/>
                <w:szCs w:val="14"/>
                <w:lang w:val="de-DE" w:eastAsia="de-DE"/>
              </w:rPr>
            </w:pPr>
            <w:r w:rsidRPr="00334AD3">
              <w:rPr>
                <w:rFonts w:eastAsia="Times New Roman" w:cs="Calibri"/>
                <w:b/>
                <w:bCs/>
                <w:sz w:val="14"/>
                <w:szCs w:val="14"/>
                <w:lang w:val="de-DE" w:eastAsia="de-DE"/>
              </w:rPr>
              <w:t> </w:t>
            </w:r>
          </w:p>
        </w:tc>
        <w:tc>
          <w:tcPr>
            <w:tcW w:w="780" w:type="dxa"/>
            <w:tcBorders>
              <w:top w:val="nil"/>
              <w:left w:val="single" w:sz="4" w:space="0" w:color="auto"/>
              <w:bottom w:val="single" w:sz="4" w:space="0" w:color="auto"/>
              <w:right w:val="single" w:sz="4" w:space="0" w:color="auto"/>
            </w:tcBorders>
            <w:vAlign w:val="center"/>
            <w:hideMark/>
          </w:tcPr>
          <w:p w14:paraId="4CAF1610" w14:textId="77777777" w:rsidR="00C76790" w:rsidRPr="00334AD3" w:rsidRDefault="00C76790" w:rsidP="00BC1C0C">
            <w:pPr>
              <w:tabs>
                <w:tab w:val="clear" w:pos="403"/>
              </w:tabs>
              <w:spacing w:after="0" w:line="240" w:lineRule="auto"/>
              <w:jc w:val="center"/>
              <w:rPr>
                <w:rFonts w:eastAsia="Times New Roman" w:cs="Calibri"/>
                <w:b/>
                <w:bCs/>
                <w:sz w:val="14"/>
                <w:szCs w:val="14"/>
                <w:lang w:val="de-DE" w:eastAsia="de-DE"/>
              </w:rPr>
            </w:pPr>
            <w:r w:rsidRPr="00334AD3">
              <w:rPr>
                <w:rFonts w:eastAsia="Times New Roman" w:cs="Calibri"/>
                <w:b/>
                <w:bCs/>
                <w:sz w:val="14"/>
                <w:szCs w:val="14"/>
                <w:lang w:val="de-DE" w:eastAsia="de-DE"/>
              </w:rPr>
              <w:t>Y</w:t>
            </w:r>
          </w:p>
        </w:tc>
        <w:tc>
          <w:tcPr>
            <w:tcW w:w="960" w:type="dxa"/>
            <w:tcBorders>
              <w:top w:val="nil"/>
              <w:left w:val="nil"/>
              <w:bottom w:val="single" w:sz="4" w:space="0" w:color="auto"/>
              <w:right w:val="single" w:sz="4" w:space="0" w:color="auto"/>
            </w:tcBorders>
            <w:vAlign w:val="center"/>
            <w:hideMark/>
          </w:tcPr>
          <w:p w14:paraId="73EE51E1" w14:textId="77777777" w:rsidR="00C76790" w:rsidRPr="00334AD3" w:rsidRDefault="00C76790" w:rsidP="00BC1C0C">
            <w:pPr>
              <w:tabs>
                <w:tab w:val="clear" w:pos="403"/>
              </w:tabs>
              <w:spacing w:after="0" w:line="240" w:lineRule="auto"/>
              <w:jc w:val="center"/>
              <w:rPr>
                <w:rFonts w:eastAsia="Times New Roman" w:cs="Calibri"/>
                <w:b/>
                <w:bCs/>
                <w:sz w:val="14"/>
                <w:szCs w:val="14"/>
                <w:lang w:val="de-DE" w:eastAsia="de-DE"/>
              </w:rPr>
            </w:pPr>
            <w:r w:rsidRPr="00334AD3">
              <w:rPr>
                <w:rFonts w:eastAsia="Times New Roman" w:cs="Calibri"/>
                <w:b/>
                <w:bCs/>
                <w:sz w:val="14"/>
                <w:szCs w:val="14"/>
                <w:lang w:val="de-DE" w:eastAsia="de-DE"/>
              </w:rPr>
              <w:t>width</w:t>
            </w:r>
          </w:p>
        </w:tc>
        <w:tc>
          <w:tcPr>
            <w:tcW w:w="1420" w:type="dxa"/>
            <w:tcBorders>
              <w:top w:val="nil"/>
              <w:left w:val="nil"/>
              <w:bottom w:val="single" w:sz="4" w:space="0" w:color="auto"/>
              <w:right w:val="nil"/>
            </w:tcBorders>
            <w:vAlign w:val="center"/>
            <w:hideMark/>
          </w:tcPr>
          <w:p w14:paraId="18C81E6D" w14:textId="77777777" w:rsidR="00C76790" w:rsidRPr="00334AD3" w:rsidRDefault="00C76790" w:rsidP="00BC1C0C">
            <w:pPr>
              <w:tabs>
                <w:tab w:val="clear" w:pos="403"/>
              </w:tabs>
              <w:spacing w:after="0" w:line="240" w:lineRule="auto"/>
              <w:jc w:val="center"/>
              <w:rPr>
                <w:rFonts w:eastAsia="Times New Roman" w:cs="Calibri"/>
                <w:b/>
                <w:bCs/>
                <w:sz w:val="14"/>
                <w:szCs w:val="14"/>
                <w:lang w:val="de-DE" w:eastAsia="de-DE"/>
              </w:rPr>
            </w:pPr>
            <w:r w:rsidRPr="00334AD3">
              <w:rPr>
                <w:rFonts w:eastAsia="Times New Roman" w:cs="Calibri"/>
                <w:b/>
                <w:bCs/>
                <w:sz w:val="14"/>
                <w:szCs w:val="14"/>
                <w:lang w:val="de-DE" w:eastAsia="de-DE"/>
              </w:rPr>
              <w:t>-</w:t>
            </w:r>
          </w:p>
        </w:tc>
        <w:tc>
          <w:tcPr>
            <w:tcW w:w="1200" w:type="dxa"/>
            <w:tcBorders>
              <w:top w:val="nil"/>
              <w:left w:val="single" w:sz="4" w:space="0" w:color="auto"/>
              <w:bottom w:val="single" w:sz="4" w:space="0" w:color="auto"/>
              <w:right w:val="nil"/>
            </w:tcBorders>
            <w:vAlign w:val="center"/>
            <w:hideMark/>
          </w:tcPr>
          <w:p w14:paraId="5043EE79" w14:textId="77777777" w:rsidR="00C76790" w:rsidRPr="00334AD3" w:rsidRDefault="00C76790" w:rsidP="00BC1C0C">
            <w:pPr>
              <w:tabs>
                <w:tab w:val="clear" w:pos="403"/>
              </w:tabs>
              <w:spacing w:after="0" w:line="240" w:lineRule="auto"/>
              <w:jc w:val="center"/>
              <w:rPr>
                <w:rFonts w:eastAsia="Times New Roman" w:cs="Calibri"/>
                <w:b/>
                <w:bCs/>
                <w:sz w:val="14"/>
                <w:szCs w:val="14"/>
                <w:lang w:val="de-DE" w:eastAsia="de-DE"/>
              </w:rPr>
            </w:pPr>
            <w:r w:rsidRPr="00334AD3">
              <w:rPr>
                <w:rFonts w:eastAsia="Times New Roman" w:cs="Calibri"/>
                <w:b/>
                <w:bCs/>
                <w:sz w:val="14"/>
                <w:szCs w:val="14"/>
                <w:lang w:val="de-DE" w:eastAsia="de-DE"/>
              </w:rPr>
              <w:t>-</w:t>
            </w:r>
          </w:p>
        </w:tc>
        <w:tc>
          <w:tcPr>
            <w:tcW w:w="1620" w:type="dxa"/>
            <w:vMerge/>
            <w:tcBorders>
              <w:top w:val="nil"/>
              <w:left w:val="single" w:sz="4" w:space="0" w:color="auto"/>
              <w:bottom w:val="nil"/>
              <w:right w:val="single" w:sz="8" w:space="0" w:color="auto"/>
            </w:tcBorders>
            <w:vAlign w:val="center"/>
            <w:hideMark/>
          </w:tcPr>
          <w:p w14:paraId="59207E9C" w14:textId="77777777" w:rsidR="00C76790" w:rsidRPr="00334AD3" w:rsidRDefault="00C76790" w:rsidP="00BC1C0C">
            <w:pPr>
              <w:tabs>
                <w:tab w:val="clear" w:pos="403"/>
              </w:tabs>
              <w:spacing w:after="0" w:line="240" w:lineRule="auto"/>
              <w:jc w:val="left"/>
              <w:rPr>
                <w:rFonts w:eastAsia="Times New Roman" w:cs="Arial"/>
                <w:sz w:val="14"/>
                <w:szCs w:val="14"/>
                <w:lang w:val="de-DE" w:eastAsia="de-DE"/>
              </w:rPr>
            </w:pPr>
          </w:p>
        </w:tc>
      </w:tr>
      <w:tr w:rsidR="00C76790" w:rsidRPr="00334AD3" w14:paraId="5C2F9572" w14:textId="77777777" w:rsidTr="00BC1C0C">
        <w:trPr>
          <w:trHeight w:val="300"/>
        </w:trPr>
        <w:tc>
          <w:tcPr>
            <w:tcW w:w="823" w:type="dxa"/>
            <w:vMerge/>
            <w:tcBorders>
              <w:top w:val="nil"/>
              <w:left w:val="single" w:sz="8" w:space="0" w:color="auto"/>
              <w:bottom w:val="single" w:sz="4" w:space="0" w:color="000000"/>
              <w:right w:val="single" w:sz="4" w:space="0" w:color="auto"/>
            </w:tcBorders>
            <w:vAlign w:val="center"/>
            <w:hideMark/>
          </w:tcPr>
          <w:p w14:paraId="508E3D59" w14:textId="77777777" w:rsidR="00C76790" w:rsidRPr="00334AD3" w:rsidRDefault="00C76790" w:rsidP="00BC1C0C">
            <w:pPr>
              <w:tabs>
                <w:tab w:val="clear" w:pos="403"/>
              </w:tabs>
              <w:spacing w:after="0" w:line="240" w:lineRule="auto"/>
              <w:jc w:val="left"/>
              <w:rPr>
                <w:rFonts w:eastAsia="Times New Roman" w:cs="Calibri"/>
                <w:b/>
                <w:bCs/>
                <w:sz w:val="14"/>
                <w:szCs w:val="14"/>
                <w:lang w:val="de-DE" w:eastAsia="de-DE"/>
              </w:rPr>
            </w:pPr>
          </w:p>
        </w:tc>
        <w:tc>
          <w:tcPr>
            <w:tcW w:w="940" w:type="dxa"/>
            <w:tcBorders>
              <w:top w:val="nil"/>
              <w:left w:val="nil"/>
              <w:bottom w:val="single" w:sz="4" w:space="0" w:color="auto"/>
              <w:right w:val="single" w:sz="4" w:space="0" w:color="auto"/>
            </w:tcBorders>
            <w:vAlign w:val="center"/>
            <w:hideMark/>
          </w:tcPr>
          <w:p w14:paraId="7BD46741" w14:textId="77777777" w:rsidR="00C76790" w:rsidRPr="00334AD3" w:rsidRDefault="00C76790" w:rsidP="00BC1C0C">
            <w:pPr>
              <w:tabs>
                <w:tab w:val="clear" w:pos="403"/>
              </w:tabs>
              <w:spacing w:after="0" w:line="240" w:lineRule="auto"/>
              <w:jc w:val="center"/>
              <w:rPr>
                <w:rFonts w:eastAsia="Times New Roman" w:cs="Calibri"/>
                <w:b/>
                <w:bCs/>
                <w:sz w:val="14"/>
                <w:szCs w:val="14"/>
                <w:lang w:val="de-DE" w:eastAsia="de-DE"/>
              </w:rPr>
            </w:pPr>
            <w:r w:rsidRPr="00334AD3">
              <w:rPr>
                <w:rFonts w:eastAsia="Times New Roman" w:cs="Calibri"/>
                <w:b/>
                <w:bCs/>
                <w:sz w:val="14"/>
                <w:szCs w:val="14"/>
                <w:lang w:val="de-DE" w:eastAsia="de-DE"/>
              </w:rPr>
              <w:t> </w:t>
            </w:r>
          </w:p>
        </w:tc>
        <w:tc>
          <w:tcPr>
            <w:tcW w:w="997" w:type="dxa"/>
            <w:tcBorders>
              <w:top w:val="nil"/>
              <w:left w:val="nil"/>
              <w:bottom w:val="single" w:sz="4" w:space="0" w:color="auto"/>
              <w:right w:val="nil"/>
            </w:tcBorders>
            <w:hideMark/>
          </w:tcPr>
          <w:p w14:paraId="1E8A2658" w14:textId="77777777" w:rsidR="00C76790" w:rsidRPr="00334AD3" w:rsidRDefault="00C76790" w:rsidP="00BC1C0C">
            <w:pPr>
              <w:tabs>
                <w:tab w:val="clear" w:pos="403"/>
              </w:tabs>
              <w:spacing w:after="0" w:line="240" w:lineRule="auto"/>
              <w:jc w:val="center"/>
              <w:rPr>
                <w:rFonts w:eastAsia="Times New Roman" w:cs="Calibri"/>
                <w:b/>
                <w:bCs/>
                <w:sz w:val="14"/>
                <w:szCs w:val="14"/>
                <w:lang w:val="de-DE" w:eastAsia="de-DE"/>
              </w:rPr>
            </w:pPr>
            <w:r w:rsidRPr="00334AD3">
              <w:rPr>
                <w:rFonts w:eastAsia="Times New Roman" w:cs="Calibri"/>
                <w:b/>
                <w:bCs/>
                <w:sz w:val="14"/>
                <w:szCs w:val="14"/>
                <w:lang w:val="de-DE" w:eastAsia="de-DE"/>
              </w:rPr>
              <w:t> </w:t>
            </w:r>
          </w:p>
        </w:tc>
        <w:tc>
          <w:tcPr>
            <w:tcW w:w="780" w:type="dxa"/>
            <w:tcBorders>
              <w:top w:val="nil"/>
              <w:left w:val="single" w:sz="4" w:space="0" w:color="auto"/>
              <w:bottom w:val="single" w:sz="4" w:space="0" w:color="auto"/>
              <w:right w:val="single" w:sz="4" w:space="0" w:color="auto"/>
            </w:tcBorders>
            <w:vAlign w:val="center"/>
            <w:hideMark/>
          </w:tcPr>
          <w:p w14:paraId="34EDD004" w14:textId="77777777" w:rsidR="00C76790" w:rsidRPr="00334AD3" w:rsidRDefault="00C76790" w:rsidP="00BC1C0C">
            <w:pPr>
              <w:tabs>
                <w:tab w:val="clear" w:pos="403"/>
              </w:tabs>
              <w:spacing w:after="0" w:line="240" w:lineRule="auto"/>
              <w:jc w:val="center"/>
              <w:rPr>
                <w:rFonts w:eastAsia="Times New Roman" w:cs="Calibri"/>
                <w:b/>
                <w:bCs/>
                <w:sz w:val="14"/>
                <w:szCs w:val="14"/>
                <w:lang w:val="de-DE" w:eastAsia="de-DE"/>
              </w:rPr>
            </w:pPr>
            <w:r w:rsidRPr="00334AD3">
              <w:rPr>
                <w:rFonts w:eastAsia="Times New Roman" w:cs="Calibri"/>
                <w:b/>
                <w:bCs/>
                <w:sz w:val="14"/>
                <w:szCs w:val="14"/>
                <w:lang w:val="de-DE" w:eastAsia="de-DE"/>
              </w:rPr>
              <w:t>Radius</w:t>
            </w:r>
          </w:p>
        </w:tc>
        <w:tc>
          <w:tcPr>
            <w:tcW w:w="960" w:type="dxa"/>
            <w:tcBorders>
              <w:top w:val="nil"/>
              <w:left w:val="nil"/>
              <w:bottom w:val="single" w:sz="4" w:space="0" w:color="auto"/>
              <w:right w:val="single" w:sz="4" w:space="0" w:color="auto"/>
            </w:tcBorders>
            <w:vAlign w:val="center"/>
            <w:hideMark/>
          </w:tcPr>
          <w:p w14:paraId="2251FF53" w14:textId="77777777" w:rsidR="00C76790" w:rsidRPr="00334AD3" w:rsidRDefault="00C76790" w:rsidP="00BC1C0C">
            <w:pPr>
              <w:tabs>
                <w:tab w:val="clear" w:pos="403"/>
              </w:tabs>
              <w:spacing w:after="0" w:line="240" w:lineRule="auto"/>
              <w:jc w:val="center"/>
              <w:rPr>
                <w:rFonts w:eastAsia="Times New Roman" w:cs="Calibri"/>
                <w:b/>
                <w:bCs/>
                <w:sz w:val="14"/>
                <w:szCs w:val="14"/>
                <w:lang w:val="de-DE" w:eastAsia="de-DE"/>
              </w:rPr>
            </w:pPr>
            <w:r w:rsidRPr="00334AD3">
              <w:rPr>
                <w:rFonts w:eastAsia="Times New Roman" w:cs="Calibri"/>
                <w:b/>
                <w:bCs/>
                <w:sz w:val="14"/>
                <w:szCs w:val="14"/>
                <w:lang w:val="de-DE" w:eastAsia="de-DE"/>
              </w:rPr>
              <w:t> </w:t>
            </w:r>
          </w:p>
        </w:tc>
        <w:tc>
          <w:tcPr>
            <w:tcW w:w="1420" w:type="dxa"/>
            <w:tcBorders>
              <w:top w:val="nil"/>
              <w:left w:val="nil"/>
              <w:bottom w:val="single" w:sz="4" w:space="0" w:color="auto"/>
              <w:right w:val="nil"/>
            </w:tcBorders>
            <w:vAlign w:val="center"/>
            <w:hideMark/>
          </w:tcPr>
          <w:p w14:paraId="3EBCCCC6" w14:textId="77777777" w:rsidR="00C76790" w:rsidRPr="00334AD3" w:rsidRDefault="00C76790" w:rsidP="00BC1C0C">
            <w:pPr>
              <w:tabs>
                <w:tab w:val="clear" w:pos="403"/>
              </w:tabs>
              <w:spacing w:after="0" w:line="240" w:lineRule="auto"/>
              <w:jc w:val="center"/>
              <w:rPr>
                <w:rFonts w:eastAsia="Times New Roman" w:cs="Calibri"/>
                <w:b/>
                <w:bCs/>
                <w:sz w:val="14"/>
                <w:szCs w:val="14"/>
                <w:lang w:val="de-DE" w:eastAsia="de-DE"/>
              </w:rPr>
            </w:pPr>
            <w:r w:rsidRPr="00334AD3">
              <w:rPr>
                <w:rFonts w:eastAsia="Times New Roman" w:cs="Calibri"/>
                <w:b/>
                <w:bCs/>
                <w:sz w:val="14"/>
                <w:szCs w:val="14"/>
                <w:lang w:val="de-DE" w:eastAsia="de-DE"/>
              </w:rPr>
              <w:t>-</w:t>
            </w:r>
          </w:p>
        </w:tc>
        <w:tc>
          <w:tcPr>
            <w:tcW w:w="1200" w:type="dxa"/>
            <w:tcBorders>
              <w:top w:val="nil"/>
              <w:left w:val="single" w:sz="4" w:space="0" w:color="auto"/>
              <w:bottom w:val="single" w:sz="4" w:space="0" w:color="auto"/>
              <w:right w:val="nil"/>
            </w:tcBorders>
            <w:vAlign w:val="center"/>
            <w:hideMark/>
          </w:tcPr>
          <w:p w14:paraId="6C08958E" w14:textId="77777777" w:rsidR="00C76790" w:rsidRPr="00334AD3" w:rsidRDefault="00C76790" w:rsidP="00BC1C0C">
            <w:pPr>
              <w:tabs>
                <w:tab w:val="clear" w:pos="403"/>
              </w:tabs>
              <w:spacing w:after="0" w:line="240" w:lineRule="auto"/>
              <w:jc w:val="center"/>
              <w:rPr>
                <w:rFonts w:eastAsia="Times New Roman" w:cs="Calibri"/>
                <w:b/>
                <w:bCs/>
                <w:sz w:val="14"/>
                <w:szCs w:val="14"/>
                <w:lang w:val="de-DE" w:eastAsia="de-DE"/>
              </w:rPr>
            </w:pPr>
            <w:r w:rsidRPr="00334AD3">
              <w:rPr>
                <w:rFonts w:eastAsia="Times New Roman" w:cs="Calibri"/>
                <w:b/>
                <w:bCs/>
                <w:sz w:val="14"/>
                <w:szCs w:val="14"/>
                <w:lang w:val="de-DE" w:eastAsia="de-DE"/>
              </w:rPr>
              <w:t>-</w:t>
            </w:r>
          </w:p>
        </w:tc>
        <w:tc>
          <w:tcPr>
            <w:tcW w:w="1620" w:type="dxa"/>
            <w:tcBorders>
              <w:top w:val="nil"/>
              <w:left w:val="single" w:sz="4" w:space="0" w:color="auto"/>
              <w:bottom w:val="single" w:sz="4" w:space="0" w:color="auto"/>
              <w:right w:val="single" w:sz="8" w:space="0" w:color="auto"/>
            </w:tcBorders>
            <w:noWrap/>
            <w:vAlign w:val="bottom"/>
            <w:hideMark/>
          </w:tcPr>
          <w:p w14:paraId="205E4952" w14:textId="77777777" w:rsidR="00C76790" w:rsidRPr="00334AD3" w:rsidRDefault="00C76790" w:rsidP="00BC1C0C">
            <w:pPr>
              <w:tabs>
                <w:tab w:val="clear" w:pos="403"/>
              </w:tabs>
              <w:spacing w:after="0" w:line="240" w:lineRule="auto"/>
              <w:jc w:val="left"/>
              <w:rPr>
                <w:rFonts w:eastAsia="Times New Roman" w:cs="Arial"/>
                <w:sz w:val="14"/>
                <w:szCs w:val="14"/>
                <w:lang w:val="de-DE" w:eastAsia="de-DE"/>
              </w:rPr>
            </w:pPr>
            <w:r w:rsidRPr="00334AD3">
              <w:rPr>
                <w:rFonts w:eastAsia="Times New Roman" w:cs="Arial"/>
                <w:sz w:val="14"/>
                <w:szCs w:val="14"/>
                <w:lang w:val="de-DE" w:eastAsia="de-DE"/>
              </w:rPr>
              <w:t> </w:t>
            </w:r>
          </w:p>
        </w:tc>
      </w:tr>
      <w:tr w:rsidR="00C76790" w:rsidRPr="00334AD3" w14:paraId="79C0F509" w14:textId="77777777" w:rsidTr="00BC1C0C">
        <w:trPr>
          <w:trHeight w:val="480"/>
        </w:trPr>
        <w:tc>
          <w:tcPr>
            <w:tcW w:w="823" w:type="dxa"/>
            <w:vMerge w:val="restart"/>
            <w:tcBorders>
              <w:top w:val="nil"/>
              <w:left w:val="single" w:sz="8" w:space="0" w:color="auto"/>
              <w:bottom w:val="single" w:sz="4" w:space="0" w:color="000000"/>
              <w:right w:val="single" w:sz="4" w:space="0" w:color="auto"/>
            </w:tcBorders>
            <w:vAlign w:val="center"/>
            <w:hideMark/>
          </w:tcPr>
          <w:p w14:paraId="28851B45" w14:textId="27E9B2AF" w:rsidR="00C76790" w:rsidRPr="00334AD3" w:rsidRDefault="00C76790" w:rsidP="00BC1C0C">
            <w:pPr>
              <w:tabs>
                <w:tab w:val="clear" w:pos="403"/>
              </w:tabs>
              <w:spacing w:after="0" w:line="240" w:lineRule="auto"/>
              <w:jc w:val="center"/>
              <w:rPr>
                <w:rFonts w:eastAsia="Times New Roman" w:cs="Calibri"/>
                <w:b/>
                <w:bCs/>
                <w:sz w:val="14"/>
                <w:szCs w:val="14"/>
                <w:lang w:val="de-DE" w:eastAsia="de-DE"/>
              </w:rPr>
            </w:pPr>
            <w:r w:rsidRPr="00334AD3">
              <w:rPr>
                <w:rFonts w:eastAsia="Times New Roman" w:cs="Calibri"/>
                <w:b/>
                <w:bCs/>
                <w:sz w:val="14"/>
                <w:szCs w:val="14"/>
                <w:lang w:val="de-DE" w:eastAsia="de-DE"/>
              </w:rPr>
              <w:t xml:space="preserve">Corner </w:t>
            </w:r>
            <w:r w:rsidR="00050D1F">
              <w:rPr>
                <w:rFonts w:eastAsia="Times New Roman" w:cs="Calibri"/>
                <w:b/>
                <w:bCs/>
                <w:sz w:val="14"/>
                <w:szCs w:val="14"/>
                <w:lang w:val="de-DE" w:eastAsia="de-DE"/>
              </w:rPr>
              <w:t>w</w:t>
            </w:r>
            <w:r w:rsidRPr="00334AD3">
              <w:rPr>
                <w:rFonts w:eastAsia="Times New Roman" w:cs="Calibri"/>
                <w:b/>
                <w:bCs/>
                <w:sz w:val="14"/>
                <w:szCs w:val="14"/>
                <w:lang w:val="de-DE" w:eastAsia="de-DE"/>
              </w:rPr>
              <w:t>eld</w:t>
            </w:r>
          </w:p>
        </w:tc>
        <w:tc>
          <w:tcPr>
            <w:tcW w:w="940" w:type="dxa"/>
            <w:vMerge w:val="restart"/>
            <w:tcBorders>
              <w:top w:val="nil"/>
              <w:left w:val="single" w:sz="4" w:space="0" w:color="auto"/>
              <w:bottom w:val="single" w:sz="4" w:space="0" w:color="000000"/>
              <w:right w:val="single" w:sz="4" w:space="0" w:color="auto"/>
            </w:tcBorders>
            <w:vAlign w:val="center"/>
            <w:hideMark/>
          </w:tcPr>
          <w:p w14:paraId="1573EC47" w14:textId="77777777" w:rsidR="00C76790" w:rsidRPr="00334AD3" w:rsidRDefault="00C76790" w:rsidP="00BC1C0C">
            <w:pPr>
              <w:tabs>
                <w:tab w:val="clear" w:pos="403"/>
              </w:tabs>
              <w:spacing w:after="0" w:line="240" w:lineRule="auto"/>
              <w:jc w:val="center"/>
              <w:rPr>
                <w:rFonts w:eastAsia="Times New Roman" w:cs="Calibri"/>
                <w:b/>
                <w:bCs/>
                <w:sz w:val="14"/>
                <w:szCs w:val="14"/>
                <w:lang w:val="de-DE" w:eastAsia="de-DE"/>
              </w:rPr>
            </w:pPr>
            <w:r w:rsidRPr="00334AD3">
              <w:rPr>
                <w:rFonts w:eastAsia="Times New Roman" w:cs="Calibri"/>
                <w:b/>
                <w:bCs/>
                <w:sz w:val="14"/>
                <w:szCs w:val="14"/>
                <w:lang w:val="de-DE" w:eastAsia="de-DE"/>
              </w:rPr>
              <w:t>1-2</w:t>
            </w:r>
          </w:p>
        </w:tc>
        <w:tc>
          <w:tcPr>
            <w:tcW w:w="997" w:type="dxa"/>
            <w:vMerge w:val="restart"/>
            <w:tcBorders>
              <w:top w:val="nil"/>
              <w:left w:val="single" w:sz="4" w:space="0" w:color="auto"/>
              <w:bottom w:val="single" w:sz="4" w:space="0" w:color="000000"/>
              <w:right w:val="single" w:sz="4" w:space="0" w:color="auto"/>
            </w:tcBorders>
            <w:vAlign w:val="center"/>
            <w:hideMark/>
          </w:tcPr>
          <w:p w14:paraId="1B3C1AD7" w14:textId="77777777" w:rsidR="00C76790" w:rsidRPr="00334AD3" w:rsidRDefault="00C76790" w:rsidP="00BC1C0C">
            <w:pPr>
              <w:tabs>
                <w:tab w:val="clear" w:pos="403"/>
              </w:tabs>
              <w:spacing w:after="0" w:line="240" w:lineRule="auto"/>
              <w:jc w:val="center"/>
              <w:rPr>
                <w:rFonts w:eastAsia="Times New Roman" w:cs="Calibri"/>
                <w:b/>
                <w:bCs/>
                <w:sz w:val="14"/>
                <w:szCs w:val="14"/>
                <w:lang w:val="de-DE" w:eastAsia="de-DE"/>
              </w:rPr>
            </w:pPr>
            <w:r w:rsidRPr="00334AD3">
              <w:rPr>
                <w:rFonts w:eastAsia="Times New Roman" w:cs="Calibri"/>
                <w:b/>
                <w:bCs/>
                <w:sz w:val="14"/>
                <w:szCs w:val="14"/>
                <w:lang w:val="de-DE" w:eastAsia="de-DE"/>
              </w:rPr>
              <w:t>Fillet</w:t>
            </w:r>
          </w:p>
        </w:tc>
        <w:tc>
          <w:tcPr>
            <w:tcW w:w="780" w:type="dxa"/>
            <w:tcBorders>
              <w:top w:val="nil"/>
              <w:left w:val="nil"/>
              <w:bottom w:val="single" w:sz="4" w:space="0" w:color="auto"/>
              <w:right w:val="single" w:sz="4" w:space="0" w:color="auto"/>
            </w:tcBorders>
            <w:vAlign w:val="center"/>
            <w:hideMark/>
          </w:tcPr>
          <w:p w14:paraId="6BDE62AD" w14:textId="77777777" w:rsidR="00C76790" w:rsidRPr="00334AD3" w:rsidRDefault="00C76790" w:rsidP="00BC1C0C">
            <w:pPr>
              <w:tabs>
                <w:tab w:val="clear" w:pos="403"/>
              </w:tabs>
              <w:spacing w:after="0" w:line="240" w:lineRule="auto"/>
              <w:jc w:val="center"/>
              <w:rPr>
                <w:rFonts w:eastAsia="Times New Roman" w:cs="Calibri"/>
                <w:b/>
                <w:bCs/>
                <w:sz w:val="14"/>
                <w:szCs w:val="14"/>
                <w:lang w:val="de-DE" w:eastAsia="de-DE"/>
              </w:rPr>
            </w:pPr>
            <w:r w:rsidRPr="00334AD3">
              <w:rPr>
                <w:rFonts w:eastAsia="Times New Roman" w:cs="Calibri"/>
                <w:b/>
                <w:bCs/>
                <w:sz w:val="14"/>
                <w:szCs w:val="14"/>
                <w:lang w:val="de-DE" w:eastAsia="de-DE"/>
              </w:rPr>
              <w:t>Fillet</w:t>
            </w:r>
          </w:p>
        </w:tc>
        <w:tc>
          <w:tcPr>
            <w:tcW w:w="960" w:type="dxa"/>
            <w:tcBorders>
              <w:top w:val="nil"/>
              <w:left w:val="nil"/>
              <w:bottom w:val="single" w:sz="4" w:space="0" w:color="auto"/>
              <w:right w:val="single" w:sz="4" w:space="0" w:color="auto"/>
            </w:tcBorders>
            <w:vAlign w:val="center"/>
            <w:hideMark/>
          </w:tcPr>
          <w:p w14:paraId="4D7C6602" w14:textId="77777777" w:rsidR="00C76790" w:rsidRPr="00334AD3" w:rsidRDefault="00C76790" w:rsidP="00BC1C0C">
            <w:pPr>
              <w:tabs>
                <w:tab w:val="clear" w:pos="403"/>
              </w:tabs>
              <w:spacing w:after="0" w:line="240" w:lineRule="auto"/>
              <w:jc w:val="center"/>
              <w:rPr>
                <w:rFonts w:eastAsia="Times New Roman" w:cs="Calibri"/>
                <w:b/>
                <w:bCs/>
                <w:sz w:val="14"/>
                <w:szCs w:val="14"/>
                <w:lang w:val="de-DE" w:eastAsia="de-DE"/>
              </w:rPr>
            </w:pPr>
            <w:r w:rsidRPr="00334AD3">
              <w:rPr>
                <w:rFonts w:eastAsia="Times New Roman" w:cs="Calibri"/>
                <w:b/>
                <w:bCs/>
                <w:sz w:val="14"/>
                <w:szCs w:val="14"/>
                <w:lang w:val="de-DE" w:eastAsia="de-DE"/>
              </w:rPr>
              <w:t>thickness</w:t>
            </w:r>
          </w:p>
        </w:tc>
        <w:tc>
          <w:tcPr>
            <w:tcW w:w="1420" w:type="dxa"/>
            <w:tcBorders>
              <w:top w:val="nil"/>
              <w:left w:val="nil"/>
              <w:bottom w:val="single" w:sz="4" w:space="0" w:color="auto"/>
              <w:right w:val="nil"/>
            </w:tcBorders>
            <w:vAlign w:val="center"/>
            <w:hideMark/>
          </w:tcPr>
          <w:p w14:paraId="38622894" w14:textId="77777777" w:rsidR="00C76790" w:rsidRPr="00334AD3" w:rsidRDefault="00C76790" w:rsidP="00BC1C0C">
            <w:pPr>
              <w:tabs>
                <w:tab w:val="clear" w:pos="403"/>
              </w:tabs>
              <w:spacing w:after="0" w:line="240" w:lineRule="auto"/>
              <w:jc w:val="left"/>
              <w:rPr>
                <w:rFonts w:eastAsia="Times New Roman" w:cs="Calibri"/>
                <w:b/>
                <w:bCs/>
                <w:sz w:val="14"/>
                <w:szCs w:val="14"/>
                <w:lang w:val="de-DE" w:eastAsia="de-DE"/>
              </w:rPr>
            </w:pPr>
            <w:r w:rsidRPr="00334AD3">
              <w:rPr>
                <w:rFonts w:eastAsia="Times New Roman" w:cs="Calibri"/>
                <w:b/>
                <w:bCs/>
                <w:sz w:val="14"/>
                <w:szCs w:val="14"/>
                <w:lang w:val="de-DE" w:eastAsia="de-DE"/>
              </w:rPr>
              <w:t>penetration=0, gap=0, angle=45</w:t>
            </w:r>
          </w:p>
        </w:tc>
        <w:tc>
          <w:tcPr>
            <w:tcW w:w="1200" w:type="dxa"/>
            <w:tcBorders>
              <w:top w:val="nil"/>
              <w:left w:val="single" w:sz="4" w:space="0" w:color="auto"/>
              <w:bottom w:val="nil"/>
              <w:right w:val="nil"/>
            </w:tcBorders>
            <w:vAlign w:val="center"/>
            <w:hideMark/>
          </w:tcPr>
          <w:p w14:paraId="28BB850B" w14:textId="77777777" w:rsidR="00C76790" w:rsidRPr="00334AD3" w:rsidRDefault="00C76790" w:rsidP="00BC1C0C">
            <w:pPr>
              <w:tabs>
                <w:tab w:val="clear" w:pos="403"/>
              </w:tabs>
              <w:spacing w:after="0" w:line="240" w:lineRule="auto"/>
              <w:jc w:val="center"/>
              <w:rPr>
                <w:rFonts w:eastAsia="Times New Roman" w:cs="Calibri"/>
                <w:b/>
                <w:bCs/>
                <w:sz w:val="14"/>
                <w:szCs w:val="14"/>
                <w:lang w:val="de-DE" w:eastAsia="de-DE"/>
              </w:rPr>
            </w:pPr>
            <w:r w:rsidRPr="00334AD3">
              <w:rPr>
                <w:rFonts w:eastAsia="Times New Roman" w:cs="Calibri"/>
                <w:b/>
                <w:bCs/>
                <w:sz w:val="14"/>
                <w:szCs w:val="14"/>
                <w:lang w:val="de-DE" w:eastAsia="de-DE"/>
              </w:rPr>
              <w:t>-</w:t>
            </w:r>
          </w:p>
        </w:tc>
        <w:tc>
          <w:tcPr>
            <w:tcW w:w="1620" w:type="dxa"/>
            <w:vMerge w:val="restart"/>
            <w:tcBorders>
              <w:top w:val="nil"/>
              <w:left w:val="single" w:sz="4" w:space="0" w:color="auto"/>
              <w:bottom w:val="single" w:sz="4" w:space="0" w:color="000000"/>
              <w:right w:val="single" w:sz="8" w:space="0" w:color="auto"/>
            </w:tcBorders>
            <w:noWrap/>
            <w:vAlign w:val="bottom"/>
            <w:hideMark/>
          </w:tcPr>
          <w:p w14:paraId="3CEBB137" w14:textId="77777777" w:rsidR="00C76790" w:rsidRPr="00334AD3" w:rsidRDefault="00C76790" w:rsidP="00BC1C0C">
            <w:pPr>
              <w:tabs>
                <w:tab w:val="clear" w:pos="403"/>
              </w:tabs>
              <w:spacing w:after="0" w:line="240" w:lineRule="auto"/>
              <w:jc w:val="left"/>
              <w:rPr>
                <w:rFonts w:eastAsia="Times New Roman" w:cs="Arial"/>
                <w:sz w:val="14"/>
                <w:szCs w:val="14"/>
                <w:lang w:val="de-DE" w:eastAsia="de-DE"/>
              </w:rPr>
            </w:pPr>
            <w:r w:rsidRPr="00334AD3">
              <w:rPr>
                <w:rFonts w:eastAsia="Times New Roman" w:cs="Arial"/>
                <w:noProof/>
                <w:sz w:val="14"/>
                <w:szCs w:val="14"/>
                <w:lang w:val="de-DE" w:eastAsia="de-DE"/>
              </w:rPr>
              <w:drawing>
                <wp:anchor distT="0" distB="0" distL="114300" distR="114300" simplePos="0" relativeHeight="251815424" behindDoc="0" locked="0" layoutInCell="1" allowOverlap="1" wp14:anchorId="162CBF38" wp14:editId="68DCDDA5">
                  <wp:simplePos x="0" y="0"/>
                  <wp:positionH relativeFrom="column">
                    <wp:posOffset>201295</wp:posOffset>
                  </wp:positionH>
                  <wp:positionV relativeFrom="paragraph">
                    <wp:posOffset>-635635</wp:posOffset>
                  </wp:positionV>
                  <wp:extent cx="524510" cy="511810"/>
                  <wp:effectExtent l="0" t="0" r="8890" b="2540"/>
                  <wp:wrapTopAndBottom/>
                  <wp:docPr id="5" name="Grafik 5" descr="Ein Bild, das Rechteck, Reihe, Screenshot, Design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fik 5" descr="Ein Bild, das Rechteck, Reihe, Screenshot, Design enthält.&#10;&#10;Automatisch generierte Beschreibung"/>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524510" cy="5118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8FA69FE" w14:textId="77777777" w:rsidR="00C76790" w:rsidRPr="00334AD3" w:rsidRDefault="00C76790" w:rsidP="00BC1C0C">
            <w:pPr>
              <w:tabs>
                <w:tab w:val="clear" w:pos="403"/>
              </w:tabs>
              <w:spacing w:after="0" w:line="240" w:lineRule="auto"/>
              <w:jc w:val="left"/>
              <w:rPr>
                <w:rFonts w:eastAsia="Times New Roman" w:cs="Arial"/>
                <w:sz w:val="14"/>
                <w:szCs w:val="14"/>
                <w:lang w:val="de-DE" w:eastAsia="de-DE"/>
              </w:rPr>
            </w:pPr>
          </w:p>
        </w:tc>
      </w:tr>
      <w:tr w:rsidR="00C76790" w:rsidRPr="00334AD3" w14:paraId="05C51266" w14:textId="77777777" w:rsidTr="00BC1C0C">
        <w:trPr>
          <w:trHeight w:val="300"/>
        </w:trPr>
        <w:tc>
          <w:tcPr>
            <w:tcW w:w="823" w:type="dxa"/>
            <w:vMerge/>
            <w:tcBorders>
              <w:top w:val="nil"/>
              <w:left w:val="single" w:sz="8" w:space="0" w:color="auto"/>
              <w:bottom w:val="single" w:sz="4" w:space="0" w:color="000000"/>
              <w:right w:val="single" w:sz="4" w:space="0" w:color="auto"/>
            </w:tcBorders>
            <w:vAlign w:val="center"/>
            <w:hideMark/>
          </w:tcPr>
          <w:p w14:paraId="7A854A36" w14:textId="77777777" w:rsidR="00C76790" w:rsidRPr="00334AD3" w:rsidRDefault="00C76790" w:rsidP="00BC1C0C">
            <w:pPr>
              <w:tabs>
                <w:tab w:val="clear" w:pos="403"/>
              </w:tabs>
              <w:spacing w:after="0" w:line="240" w:lineRule="auto"/>
              <w:jc w:val="left"/>
              <w:rPr>
                <w:rFonts w:eastAsia="Times New Roman" w:cs="Calibri"/>
                <w:b/>
                <w:bCs/>
                <w:sz w:val="14"/>
                <w:szCs w:val="14"/>
                <w:lang w:val="de-DE" w:eastAsia="de-DE"/>
              </w:rPr>
            </w:pPr>
          </w:p>
        </w:tc>
        <w:tc>
          <w:tcPr>
            <w:tcW w:w="940" w:type="dxa"/>
            <w:vMerge/>
            <w:tcBorders>
              <w:top w:val="nil"/>
              <w:left w:val="single" w:sz="4" w:space="0" w:color="auto"/>
              <w:bottom w:val="single" w:sz="4" w:space="0" w:color="000000"/>
              <w:right w:val="single" w:sz="4" w:space="0" w:color="auto"/>
            </w:tcBorders>
            <w:vAlign w:val="center"/>
            <w:hideMark/>
          </w:tcPr>
          <w:p w14:paraId="667CE1D7" w14:textId="77777777" w:rsidR="00C76790" w:rsidRPr="00334AD3" w:rsidRDefault="00C76790" w:rsidP="00BC1C0C">
            <w:pPr>
              <w:tabs>
                <w:tab w:val="clear" w:pos="403"/>
              </w:tabs>
              <w:spacing w:after="0" w:line="240" w:lineRule="auto"/>
              <w:jc w:val="left"/>
              <w:rPr>
                <w:rFonts w:eastAsia="Times New Roman" w:cs="Calibri"/>
                <w:b/>
                <w:bCs/>
                <w:sz w:val="14"/>
                <w:szCs w:val="14"/>
                <w:lang w:val="de-DE" w:eastAsia="de-DE"/>
              </w:rPr>
            </w:pPr>
          </w:p>
        </w:tc>
        <w:tc>
          <w:tcPr>
            <w:tcW w:w="997" w:type="dxa"/>
            <w:vMerge/>
            <w:tcBorders>
              <w:top w:val="nil"/>
              <w:left w:val="single" w:sz="4" w:space="0" w:color="auto"/>
              <w:bottom w:val="single" w:sz="4" w:space="0" w:color="000000"/>
              <w:right w:val="single" w:sz="4" w:space="0" w:color="auto"/>
            </w:tcBorders>
            <w:vAlign w:val="center"/>
            <w:hideMark/>
          </w:tcPr>
          <w:p w14:paraId="5FF0E86B" w14:textId="77777777" w:rsidR="00C76790" w:rsidRPr="00334AD3" w:rsidRDefault="00C76790" w:rsidP="00BC1C0C">
            <w:pPr>
              <w:tabs>
                <w:tab w:val="clear" w:pos="403"/>
              </w:tabs>
              <w:spacing w:after="0" w:line="240" w:lineRule="auto"/>
              <w:jc w:val="left"/>
              <w:rPr>
                <w:rFonts w:eastAsia="Times New Roman" w:cs="Calibri"/>
                <w:b/>
                <w:bCs/>
                <w:sz w:val="14"/>
                <w:szCs w:val="14"/>
                <w:lang w:val="de-DE" w:eastAsia="de-DE"/>
              </w:rPr>
            </w:pPr>
          </w:p>
        </w:tc>
        <w:tc>
          <w:tcPr>
            <w:tcW w:w="780" w:type="dxa"/>
            <w:tcBorders>
              <w:top w:val="nil"/>
              <w:left w:val="nil"/>
              <w:bottom w:val="nil"/>
              <w:right w:val="single" w:sz="4" w:space="0" w:color="auto"/>
            </w:tcBorders>
            <w:vAlign w:val="center"/>
            <w:hideMark/>
          </w:tcPr>
          <w:p w14:paraId="38113F9E" w14:textId="77777777" w:rsidR="00C76790" w:rsidRPr="00334AD3" w:rsidRDefault="00C76790" w:rsidP="00BC1C0C">
            <w:pPr>
              <w:tabs>
                <w:tab w:val="clear" w:pos="403"/>
              </w:tabs>
              <w:spacing w:after="0" w:line="240" w:lineRule="auto"/>
              <w:jc w:val="center"/>
              <w:rPr>
                <w:rFonts w:eastAsia="Times New Roman" w:cs="Calibri"/>
                <w:b/>
                <w:bCs/>
                <w:sz w:val="14"/>
                <w:szCs w:val="14"/>
                <w:lang w:val="de-DE" w:eastAsia="de-DE"/>
              </w:rPr>
            </w:pPr>
            <w:r w:rsidRPr="00334AD3">
              <w:rPr>
                <w:rFonts w:eastAsia="Times New Roman" w:cs="Calibri"/>
                <w:b/>
                <w:bCs/>
                <w:sz w:val="14"/>
                <w:szCs w:val="14"/>
                <w:lang w:val="de-DE" w:eastAsia="de-DE"/>
              </w:rPr>
              <w:t>HV</w:t>
            </w:r>
          </w:p>
        </w:tc>
        <w:tc>
          <w:tcPr>
            <w:tcW w:w="960" w:type="dxa"/>
            <w:tcBorders>
              <w:top w:val="nil"/>
              <w:left w:val="nil"/>
              <w:bottom w:val="nil"/>
              <w:right w:val="single" w:sz="4" w:space="0" w:color="auto"/>
            </w:tcBorders>
            <w:vAlign w:val="center"/>
            <w:hideMark/>
          </w:tcPr>
          <w:p w14:paraId="08C255B6" w14:textId="77777777" w:rsidR="00C76790" w:rsidRPr="00334AD3" w:rsidRDefault="00C76790" w:rsidP="00BC1C0C">
            <w:pPr>
              <w:tabs>
                <w:tab w:val="clear" w:pos="403"/>
              </w:tabs>
              <w:spacing w:after="0" w:line="240" w:lineRule="auto"/>
              <w:jc w:val="center"/>
              <w:rPr>
                <w:rFonts w:eastAsia="Times New Roman" w:cs="Calibri"/>
                <w:b/>
                <w:bCs/>
                <w:sz w:val="14"/>
                <w:szCs w:val="14"/>
                <w:lang w:val="de-DE" w:eastAsia="de-DE"/>
              </w:rPr>
            </w:pPr>
            <w:r w:rsidRPr="00334AD3">
              <w:rPr>
                <w:rFonts w:eastAsia="Times New Roman" w:cs="Calibri"/>
                <w:b/>
                <w:bCs/>
                <w:sz w:val="14"/>
                <w:szCs w:val="14"/>
                <w:lang w:val="de-DE" w:eastAsia="de-DE"/>
              </w:rPr>
              <w:t>thickness</w:t>
            </w:r>
          </w:p>
        </w:tc>
        <w:tc>
          <w:tcPr>
            <w:tcW w:w="1420" w:type="dxa"/>
            <w:tcBorders>
              <w:top w:val="nil"/>
              <w:left w:val="nil"/>
              <w:bottom w:val="nil"/>
              <w:right w:val="nil"/>
            </w:tcBorders>
            <w:vAlign w:val="center"/>
            <w:hideMark/>
          </w:tcPr>
          <w:p w14:paraId="225EDB45" w14:textId="77777777" w:rsidR="00C76790" w:rsidRPr="00334AD3" w:rsidRDefault="00C76790" w:rsidP="00BC1C0C">
            <w:pPr>
              <w:tabs>
                <w:tab w:val="clear" w:pos="403"/>
              </w:tabs>
              <w:spacing w:after="0" w:line="240" w:lineRule="auto"/>
              <w:jc w:val="left"/>
              <w:rPr>
                <w:rFonts w:eastAsia="Times New Roman" w:cs="Calibri"/>
                <w:b/>
                <w:bCs/>
                <w:sz w:val="14"/>
                <w:szCs w:val="14"/>
                <w:lang w:val="de-DE" w:eastAsia="de-DE"/>
              </w:rPr>
            </w:pPr>
            <w:r w:rsidRPr="00334AD3">
              <w:rPr>
                <w:rFonts w:eastAsia="Times New Roman" w:cs="Calibri"/>
                <w:b/>
                <w:bCs/>
                <w:sz w:val="14"/>
                <w:szCs w:val="14"/>
                <w:lang w:val="de-DE" w:eastAsia="de-DE"/>
              </w:rPr>
              <w:t>gap=0, angle=45</w:t>
            </w:r>
          </w:p>
        </w:tc>
        <w:tc>
          <w:tcPr>
            <w:tcW w:w="1200" w:type="dxa"/>
            <w:tcBorders>
              <w:top w:val="nil"/>
              <w:left w:val="single" w:sz="4" w:space="0" w:color="auto"/>
              <w:bottom w:val="nil"/>
              <w:right w:val="nil"/>
            </w:tcBorders>
            <w:vAlign w:val="center"/>
            <w:hideMark/>
          </w:tcPr>
          <w:p w14:paraId="2C0EA9BA" w14:textId="77777777" w:rsidR="00C76790" w:rsidRPr="00334AD3" w:rsidRDefault="00C76790" w:rsidP="00BC1C0C">
            <w:pPr>
              <w:tabs>
                <w:tab w:val="clear" w:pos="403"/>
              </w:tabs>
              <w:spacing w:after="0" w:line="240" w:lineRule="auto"/>
              <w:jc w:val="left"/>
              <w:rPr>
                <w:rFonts w:eastAsia="Times New Roman" w:cs="Calibri"/>
                <w:b/>
                <w:bCs/>
                <w:sz w:val="14"/>
                <w:szCs w:val="14"/>
                <w:lang w:val="de-DE" w:eastAsia="de-DE"/>
              </w:rPr>
            </w:pPr>
            <w:r w:rsidRPr="00334AD3">
              <w:rPr>
                <w:rFonts w:eastAsia="Times New Roman" w:cs="Calibri"/>
                <w:b/>
                <w:bCs/>
                <w:sz w:val="14"/>
                <w:szCs w:val="14"/>
                <w:lang w:val="de-DE" w:eastAsia="de-DE"/>
              </w:rPr>
              <w:t>penetration=1</w:t>
            </w:r>
          </w:p>
        </w:tc>
        <w:tc>
          <w:tcPr>
            <w:tcW w:w="1620" w:type="dxa"/>
            <w:vMerge/>
            <w:tcBorders>
              <w:top w:val="nil"/>
              <w:left w:val="single" w:sz="4" w:space="0" w:color="auto"/>
              <w:bottom w:val="single" w:sz="4" w:space="0" w:color="000000"/>
              <w:right w:val="single" w:sz="8" w:space="0" w:color="auto"/>
            </w:tcBorders>
            <w:vAlign w:val="center"/>
            <w:hideMark/>
          </w:tcPr>
          <w:p w14:paraId="49921F3C" w14:textId="77777777" w:rsidR="00C76790" w:rsidRPr="00334AD3" w:rsidRDefault="00C76790" w:rsidP="00BC1C0C">
            <w:pPr>
              <w:tabs>
                <w:tab w:val="clear" w:pos="403"/>
              </w:tabs>
              <w:spacing w:after="0" w:line="240" w:lineRule="auto"/>
              <w:jc w:val="left"/>
              <w:rPr>
                <w:rFonts w:eastAsia="Times New Roman" w:cs="Arial"/>
                <w:sz w:val="14"/>
                <w:szCs w:val="14"/>
                <w:lang w:val="de-DE" w:eastAsia="de-DE"/>
              </w:rPr>
            </w:pPr>
          </w:p>
        </w:tc>
      </w:tr>
      <w:tr w:rsidR="00C76790" w:rsidRPr="00334AD3" w14:paraId="04110221" w14:textId="77777777" w:rsidTr="00BC1C0C">
        <w:trPr>
          <w:trHeight w:val="480"/>
        </w:trPr>
        <w:tc>
          <w:tcPr>
            <w:tcW w:w="823" w:type="dxa"/>
            <w:vMerge/>
            <w:tcBorders>
              <w:top w:val="nil"/>
              <w:left w:val="single" w:sz="8" w:space="0" w:color="auto"/>
              <w:bottom w:val="single" w:sz="4" w:space="0" w:color="000000"/>
              <w:right w:val="single" w:sz="4" w:space="0" w:color="auto"/>
            </w:tcBorders>
            <w:vAlign w:val="center"/>
            <w:hideMark/>
          </w:tcPr>
          <w:p w14:paraId="745F7F1C" w14:textId="77777777" w:rsidR="00C76790" w:rsidRPr="00334AD3" w:rsidRDefault="00C76790" w:rsidP="00BC1C0C">
            <w:pPr>
              <w:tabs>
                <w:tab w:val="clear" w:pos="403"/>
              </w:tabs>
              <w:spacing w:after="0" w:line="240" w:lineRule="auto"/>
              <w:jc w:val="left"/>
              <w:rPr>
                <w:rFonts w:eastAsia="Times New Roman" w:cs="Calibri"/>
                <w:b/>
                <w:bCs/>
                <w:sz w:val="14"/>
                <w:szCs w:val="14"/>
                <w:lang w:val="de-DE" w:eastAsia="de-DE"/>
              </w:rPr>
            </w:pPr>
          </w:p>
        </w:tc>
        <w:tc>
          <w:tcPr>
            <w:tcW w:w="940" w:type="dxa"/>
            <w:vMerge/>
            <w:tcBorders>
              <w:top w:val="nil"/>
              <w:left w:val="single" w:sz="4" w:space="0" w:color="auto"/>
              <w:bottom w:val="single" w:sz="4" w:space="0" w:color="000000"/>
              <w:right w:val="single" w:sz="4" w:space="0" w:color="auto"/>
            </w:tcBorders>
            <w:vAlign w:val="center"/>
            <w:hideMark/>
          </w:tcPr>
          <w:p w14:paraId="0E9C4DE2" w14:textId="77777777" w:rsidR="00C76790" w:rsidRPr="00334AD3" w:rsidRDefault="00C76790" w:rsidP="00BC1C0C">
            <w:pPr>
              <w:tabs>
                <w:tab w:val="clear" w:pos="403"/>
              </w:tabs>
              <w:spacing w:after="0" w:line="240" w:lineRule="auto"/>
              <w:jc w:val="left"/>
              <w:rPr>
                <w:rFonts w:eastAsia="Times New Roman" w:cs="Calibri"/>
                <w:b/>
                <w:bCs/>
                <w:sz w:val="14"/>
                <w:szCs w:val="14"/>
                <w:lang w:val="de-DE" w:eastAsia="de-DE"/>
              </w:rPr>
            </w:pPr>
          </w:p>
        </w:tc>
        <w:tc>
          <w:tcPr>
            <w:tcW w:w="997" w:type="dxa"/>
            <w:vMerge/>
            <w:tcBorders>
              <w:top w:val="nil"/>
              <w:left w:val="single" w:sz="4" w:space="0" w:color="auto"/>
              <w:bottom w:val="single" w:sz="4" w:space="0" w:color="000000"/>
              <w:right w:val="single" w:sz="4" w:space="0" w:color="auto"/>
            </w:tcBorders>
            <w:vAlign w:val="center"/>
            <w:hideMark/>
          </w:tcPr>
          <w:p w14:paraId="1D64A28F" w14:textId="77777777" w:rsidR="00C76790" w:rsidRPr="00334AD3" w:rsidRDefault="00C76790" w:rsidP="00BC1C0C">
            <w:pPr>
              <w:tabs>
                <w:tab w:val="clear" w:pos="403"/>
              </w:tabs>
              <w:spacing w:after="0" w:line="240" w:lineRule="auto"/>
              <w:jc w:val="left"/>
              <w:rPr>
                <w:rFonts w:eastAsia="Times New Roman" w:cs="Calibri"/>
                <w:b/>
                <w:bCs/>
                <w:sz w:val="14"/>
                <w:szCs w:val="14"/>
                <w:lang w:val="de-DE" w:eastAsia="de-DE"/>
              </w:rPr>
            </w:pPr>
          </w:p>
        </w:tc>
        <w:tc>
          <w:tcPr>
            <w:tcW w:w="780" w:type="dxa"/>
            <w:tcBorders>
              <w:top w:val="nil"/>
              <w:left w:val="nil"/>
              <w:bottom w:val="single" w:sz="4" w:space="0" w:color="auto"/>
              <w:right w:val="single" w:sz="4" w:space="0" w:color="auto"/>
            </w:tcBorders>
            <w:vAlign w:val="center"/>
            <w:hideMark/>
          </w:tcPr>
          <w:p w14:paraId="38BCF80E" w14:textId="77777777" w:rsidR="00C76790" w:rsidRPr="00334AD3" w:rsidRDefault="00C76790" w:rsidP="00BC1C0C">
            <w:pPr>
              <w:tabs>
                <w:tab w:val="clear" w:pos="403"/>
              </w:tabs>
              <w:spacing w:after="0" w:line="240" w:lineRule="auto"/>
              <w:jc w:val="center"/>
              <w:rPr>
                <w:rFonts w:eastAsia="Times New Roman" w:cs="Calibri"/>
                <w:b/>
                <w:bCs/>
                <w:sz w:val="14"/>
                <w:szCs w:val="14"/>
                <w:lang w:val="de-DE" w:eastAsia="de-DE"/>
              </w:rPr>
            </w:pPr>
            <w:r w:rsidRPr="00334AD3">
              <w:rPr>
                <w:rFonts w:eastAsia="Times New Roman" w:cs="Calibri"/>
                <w:b/>
                <w:bCs/>
                <w:sz w:val="14"/>
                <w:szCs w:val="14"/>
                <w:lang w:val="de-DE" w:eastAsia="de-DE"/>
              </w:rPr>
              <w:t>U</w:t>
            </w:r>
          </w:p>
        </w:tc>
        <w:tc>
          <w:tcPr>
            <w:tcW w:w="960" w:type="dxa"/>
            <w:tcBorders>
              <w:top w:val="single" w:sz="4" w:space="0" w:color="auto"/>
              <w:left w:val="nil"/>
              <w:bottom w:val="single" w:sz="4" w:space="0" w:color="auto"/>
              <w:right w:val="single" w:sz="4" w:space="0" w:color="auto"/>
            </w:tcBorders>
            <w:vAlign w:val="center"/>
            <w:hideMark/>
          </w:tcPr>
          <w:p w14:paraId="4484FC17" w14:textId="77777777" w:rsidR="00C76790" w:rsidRPr="00334AD3" w:rsidRDefault="00C76790" w:rsidP="00BC1C0C">
            <w:pPr>
              <w:tabs>
                <w:tab w:val="clear" w:pos="403"/>
              </w:tabs>
              <w:spacing w:after="0" w:line="240" w:lineRule="auto"/>
              <w:jc w:val="center"/>
              <w:rPr>
                <w:rFonts w:eastAsia="Times New Roman" w:cs="Calibri"/>
                <w:b/>
                <w:bCs/>
                <w:sz w:val="14"/>
                <w:szCs w:val="14"/>
                <w:lang w:val="de-DE" w:eastAsia="de-DE"/>
              </w:rPr>
            </w:pPr>
            <w:r w:rsidRPr="00334AD3">
              <w:rPr>
                <w:rFonts w:eastAsia="Times New Roman" w:cs="Calibri"/>
                <w:b/>
                <w:bCs/>
                <w:sz w:val="14"/>
                <w:szCs w:val="14"/>
                <w:lang w:val="de-DE" w:eastAsia="de-DE"/>
              </w:rPr>
              <w:t>thickness</w:t>
            </w:r>
          </w:p>
        </w:tc>
        <w:tc>
          <w:tcPr>
            <w:tcW w:w="1420" w:type="dxa"/>
            <w:tcBorders>
              <w:top w:val="single" w:sz="4" w:space="0" w:color="auto"/>
              <w:left w:val="nil"/>
              <w:bottom w:val="single" w:sz="4" w:space="0" w:color="auto"/>
              <w:right w:val="nil"/>
            </w:tcBorders>
            <w:vAlign w:val="center"/>
            <w:hideMark/>
          </w:tcPr>
          <w:p w14:paraId="3CC7D160" w14:textId="77777777" w:rsidR="00C76790" w:rsidRPr="00334AD3" w:rsidRDefault="00C76790" w:rsidP="00BC1C0C">
            <w:pPr>
              <w:tabs>
                <w:tab w:val="clear" w:pos="403"/>
              </w:tabs>
              <w:spacing w:after="0" w:line="240" w:lineRule="auto"/>
              <w:jc w:val="left"/>
              <w:rPr>
                <w:rFonts w:eastAsia="Times New Roman" w:cs="Calibri"/>
                <w:b/>
                <w:bCs/>
                <w:sz w:val="14"/>
                <w:szCs w:val="14"/>
                <w:lang w:val="de-DE" w:eastAsia="de-DE"/>
              </w:rPr>
            </w:pPr>
            <w:r w:rsidRPr="00334AD3">
              <w:rPr>
                <w:rFonts w:eastAsia="Times New Roman" w:cs="Calibri"/>
                <w:b/>
                <w:bCs/>
                <w:sz w:val="14"/>
                <w:szCs w:val="14"/>
                <w:lang w:val="de-DE" w:eastAsia="de-DE"/>
              </w:rPr>
              <w:t>penetration=0, gap=0, angle=45</w:t>
            </w:r>
          </w:p>
        </w:tc>
        <w:tc>
          <w:tcPr>
            <w:tcW w:w="1200" w:type="dxa"/>
            <w:tcBorders>
              <w:top w:val="nil"/>
              <w:left w:val="single" w:sz="4" w:space="0" w:color="auto"/>
              <w:bottom w:val="single" w:sz="4" w:space="0" w:color="auto"/>
              <w:right w:val="nil"/>
            </w:tcBorders>
            <w:vAlign w:val="center"/>
            <w:hideMark/>
          </w:tcPr>
          <w:p w14:paraId="58B8339A" w14:textId="77777777" w:rsidR="00C76790" w:rsidRPr="00334AD3" w:rsidRDefault="00C76790" w:rsidP="00BC1C0C">
            <w:pPr>
              <w:tabs>
                <w:tab w:val="clear" w:pos="403"/>
              </w:tabs>
              <w:spacing w:after="0" w:line="240" w:lineRule="auto"/>
              <w:jc w:val="left"/>
              <w:rPr>
                <w:rFonts w:eastAsia="Times New Roman" w:cs="Calibri"/>
                <w:b/>
                <w:bCs/>
                <w:sz w:val="14"/>
                <w:szCs w:val="14"/>
                <w:lang w:val="de-DE" w:eastAsia="de-DE"/>
              </w:rPr>
            </w:pPr>
            <w:r w:rsidRPr="00334AD3">
              <w:rPr>
                <w:rFonts w:eastAsia="Times New Roman" w:cs="Calibri"/>
                <w:b/>
                <w:bCs/>
                <w:sz w:val="14"/>
                <w:szCs w:val="14"/>
                <w:lang w:val="de-DE" w:eastAsia="de-DE"/>
              </w:rPr>
              <w:t> </w:t>
            </w:r>
          </w:p>
        </w:tc>
        <w:tc>
          <w:tcPr>
            <w:tcW w:w="1620" w:type="dxa"/>
            <w:vMerge/>
            <w:tcBorders>
              <w:top w:val="nil"/>
              <w:left w:val="single" w:sz="4" w:space="0" w:color="auto"/>
              <w:bottom w:val="single" w:sz="4" w:space="0" w:color="000000"/>
              <w:right w:val="single" w:sz="8" w:space="0" w:color="auto"/>
            </w:tcBorders>
            <w:vAlign w:val="center"/>
            <w:hideMark/>
          </w:tcPr>
          <w:p w14:paraId="2DA09215" w14:textId="77777777" w:rsidR="00C76790" w:rsidRPr="00334AD3" w:rsidRDefault="00C76790" w:rsidP="00BC1C0C">
            <w:pPr>
              <w:tabs>
                <w:tab w:val="clear" w:pos="403"/>
              </w:tabs>
              <w:spacing w:after="0" w:line="240" w:lineRule="auto"/>
              <w:jc w:val="left"/>
              <w:rPr>
                <w:rFonts w:eastAsia="Times New Roman" w:cs="Arial"/>
                <w:sz w:val="14"/>
                <w:szCs w:val="14"/>
                <w:lang w:val="de-DE" w:eastAsia="de-DE"/>
              </w:rPr>
            </w:pPr>
          </w:p>
        </w:tc>
      </w:tr>
      <w:tr w:rsidR="00C76790" w:rsidRPr="00334AD3" w14:paraId="19350275" w14:textId="77777777" w:rsidTr="00BC1C0C">
        <w:trPr>
          <w:trHeight w:val="480"/>
        </w:trPr>
        <w:tc>
          <w:tcPr>
            <w:tcW w:w="823" w:type="dxa"/>
            <w:vMerge w:val="restart"/>
            <w:tcBorders>
              <w:top w:val="nil"/>
              <w:left w:val="single" w:sz="8" w:space="0" w:color="auto"/>
              <w:bottom w:val="single" w:sz="4" w:space="0" w:color="000000"/>
              <w:right w:val="single" w:sz="4" w:space="0" w:color="auto"/>
            </w:tcBorders>
            <w:vAlign w:val="center"/>
            <w:hideMark/>
          </w:tcPr>
          <w:p w14:paraId="1B8B5EF1" w14:textId="77777777" w:rsidR="00C76790" w:rsidRPr="00334AD3" w:rsidRDefault="00C76790" w:rsidP="00BC1C0C">
            <w:pPr>
              <w:tabs>
                <w:tab w:val="clear" w:pos="403"/>
              </w:tabs>
              <w:spacing w:after="0" w:line="240" w:lineRule="auto"/>
              <w:jc w:val="center"/>
              <w:rPr>
                <w:rFonts w:eastAsia="Times New Roman" w:cs="Calibri"/>
                <w:b/>
                <w:bCs/>
                <w:sz w:val="14"/>
                <w:szCs w:val="14"/>
                <w:lang w:val="de-DE" w:eastAsia="de-DE"/>
              </w:rPr>
            </w:pPr>
            <w:r w:rsidRPr="00334AD3">
              <w:rPr>
                <w:rFonts w:eastAsia="Times New Roman" w:cs="Calibri"/>
                <w:b/>
                <w:bCs/>
                <w:sz w:val="14"/>
                <w:szCs w:val="14"/>
                <w:lang w:val="de-DE" w:eastAsia="de-DE"/>
              </w:rPr>
              <w:t> </w:t>
            </w:r>
          </w:p>
        </w:tc>
        <w:tc>
          <w:tcPr>
            <w:tcW w:w="940" w:type="dxa"/>
            <w:vMerge w:val="restart"/>
            <w:tcBorders>
              <w:top w:val="nil"/>
              <w:left w:val="single" w:sz="4" w:space="0" w:color="auto"/>
              <w:bottom w:val="single" w:sz="4" w:space="0" w:color="000000"/>
              <w:right w:val="single" w:sz="4" w:space="0" w:color="auto"/>
            </w:tcBorders>
            <w:vAlign w:val="center"/>
            <w:hideMark/>
          </w:tcPr>
          <w:p w14:paraId="4CC60ACF" w14:textId="77777777" w:rsidR="00C76790" w:rsidRPr="00334AD3" w:rsidRDefault="00C76790" w:rsidP="00BC1C0C">
            <w:pPr>
              <w:tabs>
                <w:tab w:val="clear" w:pos="403"/>
              </w:tabs>
              <w:spacing w:after="0" w:line="240" w:lineRule="auto"/>
              <w:jc w:val="center"/>
              <w:rPr>
                <w:rFonts w:eastAsia="Times New Roman" w:cs="Calibri"/>
                <w:b/>
                <w:bCs/>
                <w:sz w:val="14"/>
                <w:szCs w:val="14"/>
                <w:lang w:val="de-DE" w:eastAsia="de-DE"/>
              </w:rPr>
            </w:pPr>
            <w:r w:rsidRPr="00334AD3">
              <w:rPr>
                <w:rFonts w:eastAsia="Times New Roman" w:cs="Calibri"/>
                <w:b/>
                <w:bCs/>
                <w:sz w:val="14"/>
                <w:szCs w:val="14"/>
                <w:lang w:val="de-DE" w:eastAsia="de-DE"/>
              </w:rPr>
              <w:t>2-4</w:t>
            </w:r>
          </w:p>
        </w:tc>
        <w:tc>
          <w:tcPr>
            <w:tcW w:w="997" w:type="dxa"/>
            <w:vMerge w:val="restart"/>
            <w:tcBorders>
              <w:top w:val="nil"/>
              <w:left w:val="single" w:sz="4" w:space="0" w:color="auto"/>
              <w:bottom w:val="nil"/>
              <w:right w:val="single" w:sz="4" w:space="0" w:color="auto"/>
            </w:tcBorders>
            <w:vAlign w:val="center"/>
            <w:hideMark/>
          </w:tcPr>
          <w:p w14:paraId="64997712" w14:textId="77777777" w:rsidR="00C76790" w:rsidRPr="00334AD3" w:rsidRDefault="00C76790" w:rsidP="00BC1C0C">
            <w:pPr>
              <w:tabs>
                <w:tab w:val="clear" w:pos="403"/>
              </w:tabs>
              <w:spacing w:after="0" w:line="240" w:lineRule="auto"/>
              <w:jc w:val="center"/>
              <w:rPr>
                <w:rFonts w:eastAsia="Times New Roman" w:cs="Calibri"/>
                <w:b/>
                <w:bCs/>
                <w:sz w:val="14"/>
                <w:szCs w:val="14"/>
                <w:lang w:val="de-DE" w:eastAsia="de-DE"/>
              </w:rPr>
            </w:pPr>
            <w:r w:rsidRPr="00334AD3">
              <w:rPr>
                <w:rFonts w:eastAsia="Times New Roman" w:cs="Calibri"/>
                <w:b/>
                <w:bCs/>
                <w:sz w:val="14"/>
                <w:szCs w:val="14"/>
                <w:lang w:val="de-DE" w:eastAsia="de-DE"/>
              </w:rPr>
              <w:t>Fillet</w:t>
            </w:r>
          </w:p>
        </w:tc>
        <w:tc>
          <w:tcPr>
            <w:tcW w:w="780" w:type="dxa"/>
            <w:tcBorders>
              <w:top w:val="nil"/>
              <w:left w:val="nil"/>
              <w:bottom w:val="single" w:sz="4" w:space="0" w:color="auto"/>
              <w:right w:val="single" w:sz="4" w:space="0" w:color="auto"/>
            </w:tcBorders>
            <w:vAlign w:val="center"/>
            <w:hideMark/>
          </w:tcPr>
          <w:p w14:paraId="6E79DF81" w14:textId="77777777" w:rsidR="00C76790" w:rsidRPr="00334AD3" w:rsidRDefault="00C76790" w:rsidP="00BC1C0C">
            <w:pPr>
              <w:tabs>
                <w:tab w:val="clear" w:pos="403"/>
              </w:tabs>
              <w:spacing w:after="0" w:line="240" w:lineRule="auto"/>
              <w:jc w:val="center"/>
              <w:rPr>
                <w:rFonts w:eastAsia="Times New Roman" w:cs="Calibri"/>
                <w:b/>
                <w:bCs/>
                <w:sz w:val="14"/>
                <w:szCs w:val="14"/>
                <w:lang w:val="de-DE" w:eastAsia="de-DE"/>
              </w:rPr>
            </w:pPr>
            <w:r w:rsidRPr="00334AD3">
              <w:rPr>
                <w:rFonts w:eastAsia="Times New Roman" w:cs="Calibri"/>
                <w:b/>
                <w:bCs/>
                <w:sz w:val="14"/>
                <w:szCs w:val="14"/>
                <w:lang w:val="de-DE" w:eastAsia="de-DE"/>
              </w:rPr>
              <w:t>Fillet</w:t>
            </w:r>
          </w:p>
        </w:tc>
        <w:tc>
          <w:tcPr>
            <w:tcW w:w="960" w:type="dxa"/>
            <w:tcBorders>
              <w:top w:val="nil"/>
              <w:left w:val="nil"/>
              <w:bottom w:val="single" w:sz="4" w:space="0" w:color="auto"/>
              <w:right w:val="single" w:sz="4" w:space="0" w:color="auto"/>
            </w:tcBorders>
            <w:vAlign w:val="center"/>
            <w:hideMark/>
          </w:tcPr>
          <w:p w14:paraId="54803C44" w14:textId="77777777" w:rsidR="00C76790" w:rsidRPr="00334AD3" w:rsidRDefault="00C76790" w:rsidP="00BC1C0C">
            <w:pPr>
              <w:tabs>
                <w:tab w:val="clear" w:pos="403"/>
              </w:tabs>
              <w:spacing w:after="0" w:line="240" w:lineRule="auto"/>
              <w:jc w:val="center"/>
              <w:rPr>
                <w:rFonts w:eastAsia="Times New Roman" w:cs="Calibri"/>
                <w:b/>
                <w:bCs/>
                <w:sz w:val="14"/>
                <w:szCs w:val="14"/>
                <w:lang w:val="de-DE" w:eastAsia="de-DE"/>
              </w:rPr>
            </w:pPr>
            <w:r w:rsidRPr="00334AD3">
              <w:rPr>
                <w:rFonts w:eastAsia="Times New Roman" w:cs="Calibri"/>
                <w:b/>
                <w:bCs/>
                <w:sz w:val="14"/>
                <w:szCs w:val="14"/>
                <w:lang w:val="de-DE" w:eastAsia="de-DE"/>
              </w:rPr>
              <w:t>thickness</w:t>
            </w:r>
          </w:p>
        </w:tc>
        <w:tc>
          <w:tcPr>
            <w:tcW w:w="1420" w:type="dxa"/>
            <w:tcBorders>
              <w:top w:val="nil"/>
              <w:left w:val="nil"/>
              <w:bottom w:val="single" w:sz="4" w:space="0" w:color="auto"/>
              <w:right w:val="nil"/>
            </w:tcBorders>
            <w:vAlign w:val="center"/>
            <w:hideMark/>
          </w:tcPr>
          <w:p w14:paraId="5694E5D4" w14:textId="77777777" w:rsidR="00C76790" w:rsidRPr="00334AD3" w:rsidRDefault="00C76790" w:rsidP="00BC1C0C">
            <w:pPr>
              <w:tabs>
                <w:tab w:val="clear" w:pos="403"/>
              </w:tabs>
              <w:spacing w:after="0" w:line="240" w:lineRule="auto"/>
              <w:jc w:val="left"/>
              <w:rPr>
                <w:rFonts w:eastAsia="Times New Roman" w:cs="Calibri"/>
                <w:b/>
                <w:bCs/>
                <w:sz w:val="14"/>
                <w:szCs w:val="14"/>
                <w:lang w:val="de-DE" w:eastAsia="de-DE"/>
              </w:rPr>
            </w:pPr>
            <w:r w:rsidRPr="00334AD3">
              <w:rPr>
                <w:rFonts w:eastAsia="Times New Roman" w:cs="Calibri"/>
                <w:b/>
                <w:bCs/>
                <w:sz w:val="14"/>
                <w:szCs w:val="14"/>
                <w:lang w:val="de-DE" w:eastAsia="de-DE"/>
              </w:rPr>
              <w:t>penetration=0, gap=0, angle=45</w:t>
            </w:r>
          </w:p>
        </w:tc>
        <w:tc>
          <w:tcPr>
            <w:tcW w:w="1200" w:type="dxa"/>
            <w:tcBorders>
              <w:top w:val="nil"/>
              <w:left w:val="single" w:sz="4" w:space="0" w:color="auto"/>
              <w:bottom w:val="nil"/>
              <w:right w:val="nil"/>
            </w:tcBorders>
            <w:vAlign w:val="center"/>
            <w:hideMark/>
          </w:tcPr>
          <w:p w14:paraId="2941C9CA" w14:textId="77777777" w:rsidR="00C76790" w:rsidRPr="00334AD3" w:rsidRDefault="00C76790" w:rsidP="00BC1C0C">
            <w:pPr>
              <w:tabs>
                <w:tab w:val="clear" w:pos="403"/>
              </w:tabs>
              <w:spacing w:after="0" w:line="240" w:lineRule="auto"/>
              <w:jc w:val="center"/>
              <w:rPr>
                <w:rFonts w:eastAsia="Times New Roman" w:cs="Calibri"/>
                <w:b/>
                <w:bCs/>
                <w:sz w:val="14"/>
                <w:szCs w:val="14"/>
                <w:lang w:val="de-DE" w:eastAsia="de-DE"/>
              </w:rPr>
            </w:pPr>
            <w:r w:rsidRPr="00334AD3">
              <w:rPr>
                <w:rFonts w:eastAsia="Times New Roman" w:cs="Calibri"/>
                <w:b/>
                <w:bCs/>
                <w:sz w:val="14"/>
                <w:szCs w:val="14"/>
                <w:lang w:val="de-DE" w:eastAsia="de-DE"/>
              </w:rPr>
              <w:t>-</w:t>
            </w:r>
          </w:p>
        </w:tc>
        <w:tc>
          <w:tcPr>
            <w:tcW w:w="1620" w:type="dxa"/>
            <w:vMerge w:val="restart"/>
            <w:tcBorders>
              <w:top w:val="nil"/>
              <w:left w:val="single" w:sz="4" w:space="0" w:color="auto"/>
              <w:bottom w:val="single" w:sz="4" w:space="0" w:color="000000"/>
              <w:right w:val="single" w:sz="8" w:space="0" w:color="auto"/>
            </w:tcBorders>
            <w:noWrap/>
            <w:vAlign w:val="bottom"/>
            <w:hideMark/>
          </w:tcPr>
          <w:p w14:paraId="5BE700B4" w14:textId="77777777" w:rsidR="00C76790" w:rsidRPr="00334AD3" w:rsidRDefault="00C76790" w:rsidP="00BC1C0C">
            <w:pPr>
              <w:tabs>
                <w:tab w:val="clear" w:pos="403"/>
              </w:tabs>
              <w:spacing w:after="0" w:line="240" w:lineRule="auto"/>
              <w:jc w:val="left"/>
              <w:rPr>
                <w:rFonts w:eastAsia="Times New Roman" w:cs="Arial"/>
                <w:sz w:val="14"/>
                <w:szCs w:val="14"/>
                <w:lang w:val="de-DE" w:eastAsia="de-DE"/>
              </w:rPr>
            </w:pPr>
            <w:r w:rsidRPr="00334AD3">
              <w:rPr>
                <w:rFonts w:eastAsia="Times New Roman" w:cs="Arial"/>
                <w:noProof/>
                <w:sz w:val="14"/>
                <w:szCs w:val="14"/>
                <w:lang w:val="de-DE" w:eastAsia="de-DE"/>
              </w:rPr>
              <w:drawing>
                <wp:anchor distT="0" distB="0" distL="114300" distR="114300" simplePos="0" relativeHeight="251816448" behindDoc="0" locked="0" layoutInCell="1" allowOverlap="1" wp14:anchorId="07D76B48" wp14:editId="7C2FF49B">
                  <wp:simplePos x="0" y="0"/>
                  <wp:positionH relativeFrom="column">
                    <wp:posOffset>191770</wp:posOffset>
                  </wp:positionH>
                  <wp:positionV relativeFrom="paragraph">
                    <wp:posOffset>-673735</wp:posOffset>
                  </wp:positionV>
                  <wp:extent cx="475615" cy="457200"/>
                  <wp:effectExtent l="0" t="0" r="635" b="0"/>
                  <wp:wrapTopAndBottom/>
                  <wp:docPr id="8" name="Grafik 8" descr="Ein Bild, das Reihe, Design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afik 8" descr="Ein Bild, das Reihe, Design enthält.&#10;&#10;Automatisch generierte Beschreibung"/>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475615" cy="457200"/>
                          </a:xfrm>
                          <a:prstGeom prst="rect">
                            <a:avLst/>
                          </a:prstGeom>
                          <a:noFill/>
                        </pic:spPr>
                      </pic:pic>
                    </a:graphicData>
                  </a:graphic>
                  <wp14:sizeRelH relativeFrom="margin">
                    <wp14:pctWidth>0</wp14:pctWidth>
                  </wp14:sizeRelH>
                  <wp14:sizeRelV relativeFrom="margin">
                    <wp14:pctHeight>0</wp14:pctHeight>
                  </wp14:sizeRelV>
                </wp:anchor>
              </w:drawing>
            </w:r>
            <w:r w:rsidRPr="00334AD3">
              <w:rPr>
                <w:rFonts w:eastAsia="Times New Roman" w:cs="Arial"/>
                <w:sz w:val="14"/>
                <w:szCs w:val="14"/>
                <w:lang w:val="de-DE" w:eastAsia="de-DE"/>
              </w:rPr>
              <w:t> </w:t>
            </w:r>
          </w:p>
          <w:p w14:paraId="4812EDAE" w14:textId="77777777" w:rsidR="00C76790" w:rsidRPr="00334AD3" w:rsidRDefault="00C76790" w:rsidP="00BC1C0C">
            <w:pPr>
              <w:tabs>
                <w:tab w:val="clear" w:pos="403"/>
              </w:tabs>
              <w:spacing w:after="0" w:line="240" w:lineRule="auto"/>
              <w:jc w:val="left"/>
              <w:rPr>
                <w:rFonts w:eastAsia="Times New Roman" w:cs="Arial"/>
                <w:sz w:val="14"/>
                <w:szCs w:val="14"/>
                <w:lang w:val="de-DE" w:eastAsia="de-DE"/>
              </w:rPr>
            </w:pPr>
          </w:p>
        </w:tc>
      </w:tr>
      <w:tr w:rsidR="00C76790" w:rsidRPr="00334AD3" w14:paraId="5EF91418" w14:textId="77777777" w:rsidTr="00BC1C0C">
        <w:trPr>
          <w:trHeight w:val="259"/>
        </w:trPr>
        <w:tc>
          <w:tcPr>
            <w:tcW w:w="823" w:type="dxa"/>
            <w:vMerge/>
            <w:tcBorders>
              <w:top w:val="nil"/>
              <w:left w:val="single" w:sz="8" w:space="0" w:color="auto"/>
              <w:bottom w:val="single" w:sz="4" w:space="0" w:color="000000"/>
              <w:right w:val="single" w:sz="4" w:space="0" w:color="auto"/>
            </w:tcBorders>
            <w:vAlign w:val="center"/>
            <w:hideMark/>
          </w:tcPr>
          <w:p w14:paraId="21ABF89B" w14:textId="77777777" w:rsidR="00C76790" w:rsidRPr="00334AD3" w:rsidRDefault="00C76790" w:rsidP="00BC1C0C">
            <w:pPr>
              <w:tabs>
                <w:tab w:val="clear" w:pos="403"/>
              </w:tabs>
              <w:spacing w:after="0" w:line="240" w:lineRule="auto"/>
              <w:jc w:val="left"/>
              <w:rPr>
                <w:rFonts w:eastAsia="Times New Roman" w:cs="Calibri"/>
                <w:b/>
                <w:bCs/>
                <w:sz w:val="14"/>
                <w:szCs w:val="14"/>
                <w:lang w:val="de-DE" w:eastAsia="de-DE"/>
              </w:rPr>
            </w:pPr>
          </w:p>
        </w:tc>
        <w:tc>
          <w:tcPr>
            <w:tcW w:w="940" w:type="dxa"/>
            <w:vMerge/>
            <w:tcBorders>
              <w:top w:val="nil"/>
              <w:left w:val="single" w:sz="4" w:space="0" w:color="auto"/>
              <w:bottom w:val="single" w:sz="4" w:space="0" w:color="000000"/>
              <w:right w:val="single" w:sz="4" w:space="0" w:color="auto"/>
            </w:tcBorders>
            <w:vAlign w:val="center"/>
            <w:hideMark/>
          </w:tcPr>
          <w:p w14:paraId="5D6D0B54" w14:textId="77777777" w:rsidR="00C76790" w:rsidRPr="00334AD3" w:rsidRDefault="00C76790" w:rsidP="00BC1C0C">
            <w:pPr>
              <w:tabs>
                <w:tab w:val="clear" w:pos="403"/>
              </w:tabs>
              <w:spacing w:after="0" w:line="240" w:lineRule="auto"/>
              <w:jc w:val="left"/>
              <w:rPr>
                <w:rFonts w:eastAsia="Times New Roman" w:cs="Calibri"/>
                <w:b/>
                <w:bCs/>
                <w:sz w:val="14"/>
                <w:szCs w:val="14"/>
                <w:lang w:val="de-DE" w:eastAsia="de-DE"/>
              </w:rPr>
            </w:pPr>
          </w:p>
        </w:tc>
        <w:tc>
          <w:tcPr>
            <w:tcW w:w="997" w:type="dxa"/>
            <w:vMerge/>
            <w:tcBorders>
              <w:top w:val="nil"/>
              <w:left w:val="single" w:sz="4" w:space="0" w:color="auto"/>
              <w:bottom w:val="nil"/>
              <w:right w:val="single" w:sz="4" w:space="0" w:color="auto"/>
            </w:tcBorders>
            <w:vAlign w:val="center"/>
            <w:hideMark/>
          </w:tcPr>
          <w:p w14:paraId="3B58781F" w14:textId="77777777" w:rsidR="00C76790" w:rsidRPr="00334AD3" w:rsidRDefault="00C76790" w:rsidP="00BC1C0C">
            <w:pPr>
              <w:tabs>
                <w:tab w:val="clear" w:pos="403"/>
              </w:tabs>
              <w:spacing w:after="0" w:line="240" w:lineRule="auto"/>
              <w:jc w:val="left"/>
              <w:rPr>
                <w:rFonts w:eastAsia="Times New Roman" w:cs="Calibri"/>
                <w:b/>
                <w:bCs/>
                <w:sz w:val="14"/>
                <w:szCs w:val="14"/>
                <w:lang w:val="de-DE" w:eastAsia="de-DE"/>
              </w:rPr>
            </w:pPr>
          </w:p>
        </w:tc>
        <w:tc>
          <w:tcPr>
            <w:tcW w:w="780" w:type="dxa"/>
            <w:tcBorders>
              <w:top w:val="nil"/>
              <w:left w:val="nil"/>
              <w:bottom w:val="nil"/>
              <w:right w:val="single" w:sz="4" w:space="0" w:color="auto"/>
            </w:tcBorders>
            <w:vAlign w:val="center"/>
            <w:hideMark/>
          </w:tcPr>
          <w:p w14:paraId="4C051899" w14:textId="77777777" w:rsidR="00C76790" w:rsidRPr="00334AD3" w:rsidRDefault="00C76790" w:rsidP="00BC1C0C">
            <w:pPr>
              <w:tabs>
                <w:tab w:val="clear" w:pos="403"/>
              </w:tabs>
              <w:spacing w:after="0" w:line="240" w:lineRule="auto"/>
              <w:jc w:val="center"/>
              <w:rPr>
                <w:rFonts w:eastAsia="Times New Roman" w:cs="Calibri"/>
                <w:b/>
                <w:bCs/>
                <w:sz w:val="14"/>
                <w:szCs w:val="14"/>
                <w:lang w:val="de-DE" w:eastAsia="de-DE"/>
              </w:rPr>
            </w:pPr>
            <w:r w:rsidRPr="00334AD3">
              <w:rPr>
                <w:rFonts w:eastAsia="Times New Roman" w:cs="Calibri"/>
                <w:b/>
                <w:bCs/>
                <w:sz w:val="14"/>
                <w:szCs w:val="14"/>
                <w:lang w:val="de-DE" w:eastAsia="de-DE"/>
              </w:rPr>
              <w:t>HV</w:t>
            </w:r>
          </w:p>
        </w:tc>
        <w:tc>
          <w:tcPr>
            <w:tcW w:w="960" w:type="dxa"/>
            <w:tcBorders>
              <w:top w:val="nil"/>
              <w:left w:val="nil"/>
              <w:bottom w:val="nil"/>
              <w:right w:val="single" w:sz="4" w:space="0" w:color="auto"/>
            </w:tcBorders>
            <w:vAlign w:val="center"/>
            <w:hideMark/>
          </w:tcPr>
          <w:p w14:paraId="7A8D8F87" w14:textId="77777777" w:rsidR="00C76790" w:rsidRPr="00334AD3" w:rsidRDefault="00C76790" w:rsidP="00BC1C0C">
            <w:pPr>
              <w:tabs>
                <w:tab w:val="clear" w:pos="403"/>
              </w:tabs>
              <w:spacing w:after="0" w:line="240" w:lineRule="auto"/>
              <w:jc w:val="center"/>
              <w:rPr>
                <w:rFonts w:eastAsia="Times New Roman" w:cs="Calibri"/>
                <w:b/>
                <w:bCs/>
                <w:sz w:val="14"/>
                <w:szCs w:val="14"/>
                <w:lang w:val="de-DE" w:eastAsia="de-DE"/>
              </w:rPr>
            </w:pPr>
            <w:r w:rsidRPr="00334AD3">
              <w:rPr>
                <w:rFonts w:eastAsia="Times New Roman" w:cs="Calibri"/>
                <w:b/>
                <w:bCs/>
                <w:sz w:val="14"/>
                <w:szCs w:val="14"/>
                <w:lang w:val="de-DE" w:eastAsia="de-DE"/>
              </w:rPr>
              <w:t>thickness</w:t>
            </w:r>
          </w:p>
        </w:tc>
        <w:tc>
          <w:tcPr>
            <w:tcW w:w="1420" w:type="dxa"/>
            <w:tcBorders>
              <w:top w:val="nil"/>
              <w:left w:val="nil"/>
              <w:bottom w:val="nil"/>
              <w:right w:val="nil"/>
            </w:tcBorders>
            <w:vAlign w:val="center"/>
            <w:hideMark/>
          </w:tcPr>
          <w:p w14:paraId="23C8281A" w14:textId="77777777" w:rsidR="00C76790" w:rsidRPr="00334AD3" w:rsidRDefault="00C76790" w:rsidP="00BC1C0C">
            <w:pPr>
              <w:tabs>
                <w:tab w:val="clear" w:pos="403"/>
              </w:tabs>
              <w:spacing w:after="0" w:line="240" w:lineRule="auto"/>
              <w:jc w:val="left"/>
              <w:rPr>
                <w:rFonts w:eastAsia="Times New Roman" w:cs="Calibri"/>
                <w:b/>
                <w:bCs/>
                <w:sz w:val="14"/>
                <w:szCs w:val="14"/>
                <w:lang w:val="de-DE" w:eastAsia="de-DE"/>
              </w:rPr>
            </w:pPr>
            <w:r w:rsidRPr="00334AD3">
              <w:rPr>
                <w:rFonts w:eastAsia="Times New Roman" w:cs="Calibri"/>
                <w:b/>
                <w:bCs/>
                <w:sz w:val="14"/>
                <w:szCs w:val="14"/>
                <w:lang w:val="de-DE" w:eastAsia="de-DE"/>
              </w:rPr>
              <w:t>gap=0, angle=45</w:t>
            </w:r>
          </w:p>
        </w:tc>
        <w:tc>
          <w:tcPr>
            <w:tcW w:w="1200" w:type="dxa"/>
            <w:tcBorders>
              <w:top w:val="nil"/>
              <w:left w:val="single" w:sz="4" w:space="0" w:color="auto"/>
              <w:bottom w:val="nil"/>
              <w:right w:val="nil"/>
            </w:tcBorders>
            <w:vAlign w:val="center"/>
            <w:hideMark/>
          </w:tcPr>
          <w:p w14:paraId="50B7433D" w14:textId="77777777" w:rsidR="00C76790" w:rsidRPr="00334AD3" w:rsidRDefault="00C76790" w:rsidP="00BC1C0C">
            <w:pPr>
              <w:tabs>
                <w:tab w:val="clear" w:pos="403"/>
              </w:tabs>
              <w:spacing w:after="0" w:line="240" w:lineRule="auto"/>
              <w:jc w:val="left"/>
              <w:rPr>
                <w:rFonts w:eastAsia="Times New Roman" w:cs="Calibri"/>
                <w:b/>
                <w:bCs/>
                <w:sz w:val="14"/>
                <w:szCs w:val="14"/>
                <w:lang w:val="de-DE" w:eastAsia="de-DE"/>
              </w:rPr>
            </w:pPr>
            <w:r w:rsidRPr="00334AD3">
              <w:rPr>
                <w:rFonts w:eastAsia="Times New Roman" w:cs="Calibri"/>
                <w:b/>
                <w:bCs/>
                <w:sz w:val="14"/>
                <w:szCs w:val="14"/>
                <w:lang w:val="de-DE" w:eastAsia="de-DE"/>
              </w:rPr>
              <w:t>penetration=1</w:t>
            </w:r>
          </w:p>
        </w:tc>
        <w:tc>
          <w:tcPr>
            <w:tcW w:w="1620" w:type="dxa"/>
            <w:vMerge/>
            <w:tcBorders>
              <w:top w:val="nil"/>
              <w:left w:val="single" w:sz="4" w:space="0" w:color="auto"/>
              <w:bottom w:val="single" w:sz="4" w:space="0" w:color="000000"/>
              <w:right w:val="single" w:sz="8" w:space="0" w:color="auto"/>
            </w:tcBorders>
            <w:vAlign w:val="center"/>
            <w:hideMark/>
          </w:tcPr>
          <w:p w14:paraId="219B542D" w14:textId="77777777" w:rsidR="00C76790" w:rsidRPr="00334AD3" w:rsidRDefault="00C76790" w:rsidP="00BC1C0C">
            <w:pPr>
              <w:tabs>
                <w:tab w:val="clear" w:pos="403"/>
              </w:tabs>
              <w:spacing w:after="0" w:line="240" w:lineRule="auto"/>
              <w:jc w:val="left"/>
              <w:rPr>
                <w:rFonts w:eastAsia="Times New Roman" w:cs="Arial"/>
                <w:sz w:val="14"/>
                <w:szCs w:val="14"/>
                <w:lang w:val="de-DE" w:eastAsia="de-DE"/>
              </w:rPr>
            </w:pPr>
          </w:p>
        </w:tc>
      </w:tr>
      <w:tr w:rsidR="00C76790" w:rsidRPr="00334AD3" w14:paraId="5FD354C4" w14:textId="77777777" w:rsidTr="00BC1C0C">
        <w:trPr>
          <w:trHeight w:val="480"/>
        </w:trPr>
        <w:tc>
          <w:tcPr>
            <w:tcW w:w="823" w:type="dxa"/>
            <w:vMerge/>
            <w:tcBorders>
              <w:top w:val="nil"/>
              <w:left w:val="single" w:sz="8" w:space="0" w:color="auto"/>
              <w:bottom w:val="single" w:sz="4" w:space="0" w:color="000000"/>
              <w:right w:val="single" w:sz="4" w:space="0" w:color="auto"/>
            </w:tcBorders>
            <w:vAlign w:val="center"/>
            <w:hideMark/>
          </w:tcPr>
          <w:p w14:paraId="1484BD14" w14:textId="77777777" w:rsidR="00C76790" w:rsidRPr="00334AD3" w:rsidRDefault="00C76790" w:rsidP="00BC1C0C">
            <w:pPr>
              <w:tabs>
                <w:tab w:val="clear" w:pos="403"/>
              </w:tabs>
              <w:spacing w:after="0" w:line="240" w:lineRule="auto"/>
              <w:jc w:val="left"/>
              <w:rPr>
                <w:rFonts w:eastAsia="Times New Roman" w:cs="Calibri"/>
                <w:b/>
                <w:bCs/>
                <w:sz w:val="14"/>
                <w:szCs w:val="14"/>
                <w:lang w:val="de-DE" w:eastAsia="de-DE"/>
              </w:rPr>
            </w:pPr>
          </w:p>
        </w:tc>
        <w:tc>
          <w:tcPr>
            <w:tcW w:w="940" w:type="dxa"/>
            <w:vMerge/>
            <w:tcBorders>
              <w:top w:val="nil"/>
              <w:left w:val="single" w:sz="4" w:space="0" w:color="auto"/>
              <w:bottom w:val="single" w:sz="4" w:space="0" w:color="000000"/>
              <w:right w:val="single" w:sz="4" w:space="0" w:color="auto"/>
            </w:tcBorders>
            <w:vAlign w:val="center"/>
            <w:hideMark/>
          </w:tcPr>
          <w:p w14:paraId="4356725F" w14:textId="77777777" w:rsidR="00C76790" w:rsidRPr="00334AD3" w:rsidRDefault="00C76790" w:rsidP="00BC1C0C">
            <w:pPr>
              <w:tabs>
                <w:tab w:val="clear" w:pos="403"/>
              </w:tabs>
              <w:spacing w:after="0" w:line="240" w:lineRule="auto"/>
              <w:jc w:val="left"/>
              <w:rPr>
                <w:rFonts w:eastAsia="Times New Roman" w:cs="Calibri"/>
                <w:b/>
                <w:bCs/>
                <w:sz w:val="14"/>
                <w:szCs w:val="14"/>
                <w:lang w:val="de-DE" w:eastAsia="de-DE"/>
              </w:rPr>
            </w:pPr>
          </w:p>
        </w:tc>
        <w:tc>
          <w:tcPr>
            <w:tcW w:w="997" w:type="dxa"/>
            <w:vMerge/>
            <w:tcBorders>
              <w:top w:val="nil"/>
              <w:left w:val="single" w:sz="4" w:space="0" w:color="auto"/>
              <w:bottom w:val="nil"/>
              <w:right w:val="single" w:sz="4" w:space="0" w:color="auto"/>
            </w:tcBorders>
            <w:vAlign w:val="center"/>
            <w:hideMark/>
          </w:tcPr>
          <w:p w14:paraId="666E72A3" w14:textId="77777777" w:rsidR="00C76790" w:rsidRPr="00334AD3" w:rsidRDefault="00C76790" w:rsidP="00BC1C0C">
            <w:pPr>
              <w:tabs>
                <w:tab w:val="clear" w:pos="403"/>
              </w:tabs>
              <w:spacing w:after="0" w:line="240" w:lineRule="auto"/>
              <w:jc w:val="left"/>
              <w:rPr>
                <w:rFonts w:eastAsia="Times New Roman" w:cs="Calibri"/>
                <w:b/>
                <w:bCs/>
                <w:sz w:val="14"/>
                <w:szCs w:val="14"/>
                <w:lang w:val="de-DE" w:eastAsia="de-DE"/>
              </w:rPr>
            </w:pPr>
          </w:p>
        </w:tc>
        <w:tc>
          <w:tcPr>
            <w:tcW w:w="780" w:type="dxa"/>
            <w:tcBorders>
              <w:top w:val="nil"/>
              <w:left w:val="nil"/>
              <w:bottom w:val="nil"/>
              <w:right w:val="single" w:sz="4" w:space="0" w:color="auto"/>
            </w:tcBorders>
            <w:vAlign w:val="center"/>
            <w:hideMark/>
          </w:tcPr>
          <w:p w14:paraId="3630C609" w14:textId="77777777" w:rsidR="00C76790" w:rsidRPr="00334AD3" w:rsidRDefault="00C76790" w:rsidP="00BC1C0C">
            <w:pPr>
              <w:tabs>
                <w:tab w:val="clear" w:pos="403"/>
              </w:tabs>
              <w:spacing w:after="0" w:line="240" w:lineRule="auto"/>
              <w:jc w:val="center"/>
              <w:rPr>
                <w:rFonts w:eastAsia="Times New Roman" w:cs="Calibri"/>
                <w:b/>
                <w:bCs/>
                <w:sz w:val="14"/>
                <w:szCs w:val="14"/>
                <w:lang w:val="de-DE" w:eastAsia="de-DE"/>
              </w:rPr>
            </w:pPr>
            <w:r w:rsidRPr="00334AD3">
              <w:rPr>
                <w:rFonts w:eastAsia="Times New Roman" w:cs="Calibri"/>
                <w:b/>
                <w:bCs/>
                <w:sz w:val="14"/>
                <w:szCs w:val="14"/>
                <w:lang w:val="de-DE" w:eastAsia="de-DE"/>
              </w:rPr>
              <w:t>U</w:t>
            </w:r>
          </w:p>
        </w:tc>
        <w:tc>
          <w:tcPr>
            <w:tcW w:w="960" w:type="dxa"/>
            <w:tcBorders>
              <w:top w:val="single" w:sz="4" w:space="0" w:color="auto"/>
              <w:left w:val="nil"/>
              <w:bottom w:val="nil"/>
              <w:right w:val="single" w:sz="4" w:space="0" w:color="auto"/>
            </w:tcBorders>
            <w:vAlign w:val="center"/>
            <w:hideMark/>
          </w:tcPr>
          <w:p w14:paraId="082A138D" w14:textId="77777777" w:rsidR="00C76790" w:rsidRPr="00334AD3" w:rsidRDefault="00C76790" w:rsidP="00BC1C0C">
            <w:pPr>
              <w:tabs>
                <w:tab w:val="clear" w:pos="403"/>
              </w:tabs>
              <w:spacing w:after="0" w:line="240" w:lineRule="auto"/>
              <w:jc w:val="center"/>
              <w:rPr>
                <w:rFonts w:eastAsia="Times New Roman" w:cs="Calibri"/>
                <w:b/>
                <w:bCs/>
                <w:sz w:val="14"/>
                <w:szCs w:val="14"/>
                <w:lang w:val="de-DE" w:eastAsia="de-DE"/>
              </w:rPr>
            </w:pPr>
            <w:r w:rsidRPr="00334AD3">
              <w:rPr>
                <w:rFonts w:eastAsia="Times New Roman" w:cs="Calibri"/>
                <w:b/>
                <w:bCs/>
                <w:sz w:val="14"/>
                <w:szCs w:val="14"/>
                <w:lang w:val="de-DE" w:eastAsia="de-DE"/>
              </w:rPr>
              <w:t>thickness</w:t>
            </w:r>
          </w:p>
        </w:tc>
        <w:tc>
          <w:tcPr>
            <w:tcW w:w="1420" w:type="dxa"/>
            <w:tcBorders>
              <w:top w:val="single" w:sz="4" w:space="0" w:color="auto"/>
              <w:left w:val="nil"/>
              <w:bottom w:val="nil"/>
              <w:right w:val="nil"/>
            </w:tcBorders>
            <w:vAlign w:val="center"/>
            <w:hideMark/>
          </w:tcPr>
          <w:p w14:paraId="513CB840" w14:textId="77777777" w:rsidR="00C76790" w:rsidRPr="00334AD3" w:rsidRDefault="00C76790" w:rsidP="00BC1C0C">
            <w:pPr>
              <w:tabs>
                <w:tab w:val="clear" w:pos="403"/>
              </w:tabs>
              <w:spacing w:after="0" w:line="240" w:lineRule="auto"/>
              <w:jc w:val="left"/>
              <w:rPr>
                <w:rFonts w:eastAsia="Times New Roman" w:cs="Calibri"/>
                <w:b/>
                <w:bCs/>
                <w:sz w:val="14"/>
                <w:szCs w:val="14"/>
                <w:lang w:val="de-DE" w:eastAsia="de-DE"/>
              </w:rPr>
            </w:pPr>
            <w:r w:rsidRPr="00334AD3">
              <w:rPr>
                <w:rFonts w:eastAsia="Times New Roman" w:cs="Calibri"/>
                <w:b/>
                <w:bCs/>
                <w:sz w:val="14"/>
                <w:szCs w:val="14"/>
                <w:lang w:val="de-DE" w:eastAsia="de-DE"/>
              </w:rPr>
              <w:t>penetration=0, gap=0, angle=45</w:t>
            </w:r>
          </w:p>
        </w:tc>
        <w:tc>
          <w:tcPr>
            <w:tcW w:w="1200" w:type="dxa"/>
            <w:tcBorders>
              <w:top w:val="nil"/>
              <w:left w:val="single" w:sz="4" w:space="0" w:color="auto"/>
              <w:bottom w:val="nil"/>
              <w:right w:val="nil"/>
            </w:tcBorders>
            <w:vAlign w:val="center"/>
            <w:hideMark/>
          </w:tcPr>
          <w:p w14:paraId="217559A6" w14:textId="77777777" w:rsidR="00C76790" w:rsidRPr="00334AD3" w:rsidRDefault="00C76790" w:rsidP="00BC1C0C">
            <w:pPr>
              <w:tabs>
                <w:tab w:val="clear" w:pos="403"/>
              </w:tabs>
              <w:spacing w:after="0" w:line="240" w:lineRule="auto"/>
              <w:jc w:val="left"/>
              <w:rPr>
                <w:rFonts w:eastAsia="Times New Roman" w:cs="Calibri"/>
                <w:b/>
                <w:bCs/>
                <w:sz w:val="14"/>
                <w:szCs w:val="14"/>
                <w:lang w:val="de-DE" w:eastAsia="de-DE"/>
              </w:rPr>
            </w:pPr>
            <w:r w:rsidRPr="00334AD3">
              <w:rPr>
                <w:rFonts w:eastAsia="Times New Roman" w:cs="Calibri"/>
                <w:b/>
                <w:bCs/>
                <w:sz w:val="14"/>
                <w:szCs w:val="14"/>
                <w:lang w:val="de-DE" w:eastAsia="de-DE"/>
              </w:rPr>
              <w:t> </w:t>
            </w:r>
          </w:p>
        </w:tc>
        <w:tc>
          <w:tcPr>
            <w:tcW w:w="1620" w:type="dxa"/>
            <w:vMerge/>
            <w:tcBorders>
              <w:top w:val="nil"/>
              <w:left w:val="single" w:sz="4" w:space="0" w:color="auto"/>
              <w:bottom w:val="single" w:sz="4" w:space="0" w:color="000000"/>
              <w:right w:val="single" w:sz="8" w:space="0" w:color="auto"/>
            </w:tcBorders>
            <w:vAlign w:val="center"/>
            <w:hideMark/>
          </w:tcPr>
          <w:p w14:paraId="2DFD0C73" w14:textId="77777777" w:rsidR="00C76790" w:rsidRPr="00334AD3" w:rsidRDefault="00C76790" w:rsidP="00BC1C0C">
            <w:pPr>
              <w:tabs>
                <w:tab w:val="clear" w:pos="403"/>
              </w:tabs>
              <w:spacing w:after="0" w:line="240" w:lineRule="auto"/>
              <w:jc w:val="left"/>
              <w:rPr>
                <w:rFonts w:eastAsia="Times New Roman" w:cs="Arial"/>
                <w:sz w:val="14"/>
                <w:szCs w:val="14"/>
                <w:lang w:val="de-DE" w:eastAsia="de-DE"/>
              </w:rPr>
            </w:pPr>
          </w:p>
        </w:tc>
      </w:tr>
      <w:tr w:rsidR="00C76790" w:rsidRPr="00334AD3" w14:paraId="63998916" w14:textId="77777777" w:rsidTr="00BC1C0C">
        <w:trPr>
          <w:trHeight w:val="300"/>
        </w:trPr>
        <w:tc>
          <w:tcPr>
            <w:tcW w:w="823" w:type="dxa"/>
            <w:vMerge w:val="restart"/>
            <w:tcBorders>
              <w:top w:val="nil"/>
              <w:left w:val="single" w:sz="8" w:space="0" w:color="auto"/>
              <w:bottom w:val="single" w:sz="4" w:space="0" w:color="000000"/>
              <w:right w:val="single" w:sz="4" w:space="0" w:color="auto"/>
            </w:tcBorders>
            <w:vAlign w:val="center"/>
            <w:hideMark/>
          </w:tcPr>
          <w:p w14:paraId="4967DDDC" w14:textId="7143E5F9" w:rsidR="00C76790" w:rsidRPr="00334AD3" w:rsidRDefault="00C76790" w:rsidP="00BC1C0C">
            <w:pPr>
              <w:tabs>
                <w:tab w:val="clear" w:pos="403"/>
              </w:tabs>
              <w:spacing w:after="0" w:line="240" w:lineRule="auto"/>
              <w:jc w:val="center"/>
              <w:rPr>
                <w:rFonts w:eastAsia="Times New Roman" w:cs="Calibri"/>
                <w:b/>
                <w:bCs/>
                <w:sz w:val="14"/>
                <w:szCs w:val="14"/>
                <w:lang w:val="de-DE" w:eastAsia="de-DE"/>
              </w:rPr>
            </w:pPr>
            <w:r w:rsidRPr="00334AD3">
              <w:rPr>
                <w:rFonts w:eastAsia="Times New Roman" w:cs="Calibri"/>
                <w:b/>
                <w:bCs/>
                <w:sz w:val="14"/>
                <w:szCs w:val="14"/>
                <w:lang w:val="de-DE" w:eastAsia="de-DE"/>
              </w:rPr>
              <w:t xml:space="preserve">Edge </w:t>
            </w:r>
            <w:r w:rsidRPr="00334AD3">
              <w:rPr>
                <w:rFonts w:eastAsia="Times New Roman" w:cs="Calibri"/>
                <w:b/>
                <w:bCs/>
                <w:sz w:val="14"/>
                <w:szCs w:val="14"/>
                <w:lang w:val="de-DE" w:eastAsia="de-DE"/>
              </w:rPr>
              <w:br/>
            </w:r>
            <w:r w:rsidR="00050D1F">
              <w:rPr>
                <w:rFonts w:eastAsia="Times New Roman" w:cs="Calibri"/>
                <w:b/>
                <w:bCs/>
                <w:sz w:val="14"/>
                <w:szCs w:val="14"/>
                <w:lang w:val="de-DE" w:eastAsia="de-DE"/>
              </w:rPr>
              <w:t>w</w:t>
            </w:r>
            <w:r w:rsidRPr="00334AD3">
              <w:rPr>
                <w:rFonts w:eastAsia="Times New Roman" w:cs="Calibri"/>
                <w:b/>
                <w:bCs/>
                <w:sz w:val="14"/>
                <w:szCs w:val="14"/>
                <w:lang w:val="de-DE" w:eastAsia="de-DE"/>
              </w:rPr>
              <w:t>eld</w:t>
            </w:r>
          </w:p>
        </w:tc>
        <w:tc>
          <w:tcPr>
            <w:tcW w:w="940" w:type="dxa"/>
            <w:tcBorders>
              <w:top w:val="nil"/>
              <w:left w:val="nil"/>
              <w:bottom w:val="single" w:sz="4" w:space="0" w:color="auto"/>
              <w:right w:val="single" w:sz="4" w:space="0" w:color="auto"/>
            </w:tcBorders>
            <w:vAlign w:val="center"/>
            <w:hideMark/>
          </w:tcPr>
          <w:p w14:paraId="30B72806" w14:textId="77777777" w:rsidR="00C76790" w:rsidRPr="00334AD3" w:rsidRDefault="00C76790" w:rsidP="00BC1C0C">
            <w:pPr>
              <w:tabs>
                <w:tab w:val="clear" w:pos="403"/>
              </w:tabs>
              <w:spacing w:after="0" w:line="240" w:lineRule="auto"/>
              <w:jc w:val="center"/>
              <w:rPr>
                <w:rFonts w:eastAsia="Times New Roman" w:cs="Calibri"/>
                <w:b/>
                <w:bCs/>
                <w:sz w:val="14"/>
                <w:szCs w:val="14"/>
                <w:lang w:val="de-DE" w:eastAsia="de-DE"/>
              </w:rPr>
            </w:pPr>
            <w:r w:rsidRPr="00334AD3">
              <w:rPr>
                <w:rFonts w:eastAsia="Times New Roman" w:cs="Calibri"/>
                <w:b/>
                <w:bCs/>
                <w:sz w:val="14"/>
                <w:szCs w:val="14"/>
                <w:lang w:val="de-DE" w:eastAsia="de-DE"/>
              </w:rPr>
              <w:t>1</w:t>
            </w:r>
          </w:p>
        </w:tc>
        <w:tc>
          <w:tcPr>
            <w:tcW w:w="997" w:type="dxa"/>
            <w:tcBorders>
              <w:top w:val="single" w:sz="4" w:space="0" w:color="auto"/>
              <w:left w:val="nil"/>
              <w:bottom w:val="single" w:sz="4" w:space="0" w:color="auto"/>
              <w:right w:val="nil"/>
            </w:tcBorders>
            <w:hideMark/>
          </w:tcPr>
          <w:p w14:paraId="7D87459E" w14:textId="77777777" w:rsidR="00C76790" w:rsidRPr="00334AD3" w:rsidRDefault="00C76790" w:rsidP="00BC1C0C">
            <w:pPr>
              <w:tabs>
                <w:tab w:val="clear" w:pos="403"/>
              </w:tabs>
              <w:spacing w:after="0" w:line="240" w:lineRule="auto"/>
              <w:jc w:val="center"/>
              <w:rPr>
                <w:rFonts w:eastAsia="Times New Roman" w:cs="Calibri"/>
                <w:b/>
                <w:bCs/>
                <w:sz w:val="14"/>
                <w:szCs w:val="14"/>
                <w:lang w:val="de-DE" w:eastAsia="de-DE"/>
              </w:rPr>
            </w:pPr>
            <w:r w:rsidRPr="00334AD3">
              <w:rPr>
                <w:rFonts w:eastAsia="Times New Roman" w:cs="Calibri"/>
                <w:b/>
                <w:bCs/>
                <w:sz w:val="14"/>
                <w:szCs w:val="14"/>
                <w:lang w:val="de-DE" w:eastAsia="de-DE"/>
              </w:rPr>
              <w:t> </w:t>
            </w:r>
          </w:p>
        </w:tc>
        <w:tc>
          <w:tcPr>
            <w:tcW w:w="780" w:type="dxa"/>
            <w:tcBorders>
              <w:top w:val="single" w:sz="4" w:space="0" w:color="auto"/>
              <w:left w:val="single" w:sz="4" w:space="0" w:color="auto"/>
              <w:bottom w:val="single" w:sz="4" w:space="0" w:color="auto"/>
              <w:right w:val="single" w:sz="4" w:space="0" w:color="auto"/>
            </w:tcBorders>
            <w:vAlign w:val="center"/>
            <w:hideMark/>
          </w:tcPr>
          <w:p w14:paraId="4986BDA0" w14:textId="77777777" w:rsidR="00C76790" w:rsidRPr="00334AD3" w:rsidRDefault="00C76790" w:rsidP="00BC1C0C">
            <w:pPr>
              <w:tabs>
                <w:tab w:val="clear" w:pos="403"/>
              </w:tabs>
              <w:spacing w:after="0" w:line="240" w:lineRule="auto"/>
              <w:jc w:val="center"/>
              <w:rPr>
                <w:rFonts w:eastAsia="Times New Roman" w:cs="Calibri"/>
                <w:b/>
                <w:bCs/>
                <w:sz w:val="14"/>
                <w:szCs w:val="14"/>
                <w:lang w:val="de-DE" w:eastAsia="de-DE"/>
              </w:rPr>
            </w:pPr>
            <w:r w:rsidRPr="00334AD3">
              <w:rPr>
                <w:rFonts w:eastAsia="Times New Roman" w:cs="Calibri"/>
                <w:b/>
                <w:bCs/>
                <w:sz w:val="14"/>
                <w:szCs w:val="14"/>
                <w:lang w:val="de-DE" w:eastAsia="de-DE"/>
              </w:rPr>
              <w:t>I</w:t>
            </w:r>
          </w:p>
        </w:tc>
        <w:tc>
          <w:tcPr>
            <w:tcW w:w="960" w:type="dxa"/>
            <w:tcBorders>
              <w:top w:val="single" w:sz="4" w:space="0" w:color="auto"/>
              <w:left w:val="nil"/>
              <w:bottom w:val="nil"/>
              <w:right w:val="single" w:sz="4" w:space="0" w:color="auto"/>
            </w:tcBorders>
            <w:vAlign w:val="center"/>
            <w:hideMark/>
          </w:tcPr>
          <w:p w14:paraId="51258D73" w14:textId="77777777" w:rsidR="00C76790" w:rsidRPr="00334AD3" w:rsidRDefault="00C76790" w:rsidP="00BC1C0C">
            <w:pPr>
              <w:tabs>
                <w:tab w:val="clear" w:pos="403"/>
              </w:tabs>
              <w:spacing w:after="0" w:line="240" w:lineRule="auto"/>
              <w:jc w:val="center"/>
              <w:rPr>
                <w:rFonts w:eastAsia="Times New Roman" w:cs="Calibri"/>
                <w:b/>
                <w:bCs/>
                <w:sz w:val="14"/>
                <w:szCs w:val="14"/>
                <w:lang w:val="de-DE" w:eastAsia="de-DE"/>
              </w:rPr>
            </w:pPr>
            <w:r w:rsidRPr="00334AD3">
              <w:rPr>
                <w:rFonts w:eastAsia="Times New Roman" w:cs="Calibri"/>
                <w:b/>
                <w:bCs/>
                <w:sz w:val="14"/>
                <w:szCs w:val="14"/>
                <w:lang w:val="de-DE" w:eastAsia="de-DE"/>
              </w:rPr>
              <w:t>width</w:t>
            </w:r>
          </w:p>
        </w:tc>
        <w:tc>
          <w:tcPr>
            <w:tcW w:w="1420" w:type="dxa"/>
            <w:tcBorders>
              <w:top w:val="single" w:sz="4" w:space="0" w:color="auto"/>
              <w:left w:val="nil"/>
              <w:bottom w:val="nil"/>
              <w:right w:val="nil"/>
            </w:tcBorders>
            <w:vAlign w:val="center"/>
            <w:hideMark/>
          </w:tcPr>
          <w:p w14:paraId="28B044F4" w14:textId="77777777" w:rsidR="00C76790" w:rsidRPr="00334AD3" w:rsidRDefault="00C76790" w:rsidP="00BC1C0C">
            <w:pPr>
              <w:tabs>
                <w:tab w:val="clear" w:pos="403"/>
              </w:tabs>
              <w:spacing w:after="0" w:line="240" w:lineRule="auto"/>
              <w:jc w:val="left"/>
              <w:rPr>
                <w:rFonts w:eastAsia="Times New Roman" w:cs="Calibri"/>
                <w:b/>
                <w:bCs/>
                <w:sz w:val="14"/>
                <w:szCs w:val="14"/>
                <w:lang w:val="de-DE" w:eastAsia="de-DE"/>
              </w:rPr>
            </w:pPr>
            <w:r w:rsidRPr="00334AD3">
              <w:rPr>
                <w:rFonts w:eastAsia="Times New Roman" w:cs="Calibri"/>
                <w:b/>
                <w:bCs/>
                <w:sz w:val="14"/>
                <w:szCs w:val="14"/>
                <w:lang w:val="de-DE" w:eastAsia="de-DE"/>
              </w:rPr>
              <w:t>gap=0</w:t>
            </w:r>
          </w:p>
        </w:tc>
        <w:tc>
          <w:tcPr>
            <w:tcW w:w="1200" w:type="dxa"/>
            <w:tcBorders>
              <w:top w:val="single" w:sz="4" w:space="0" w:color="auto"/>
              <w:left w:val="single" w:sz="4" w:space="0" w:color="auto"/>
              <w:bottom w:val="nil"/>
              <w:right w:val="nil"/>
            </w:tcBorders>
            <w:noWrap/>
            <w:vAlign w:val="center"/>
            <w:hideMark/>
          </w:tcPr>
          <w:p w14:paraId="0D5205C2" w14:textId="77777777" w:rsidR="00C76790" w:rsidRPr="00334AD3" w:rsidRDefault="00C76790" w:rsidP="00BC1C0C">
            <w:pPr>
              <w:tabs>
                <w:tab w:val="clear" w:pos="403"/>
              </w:tabs>
              <w:spacing w:after="0" w:line="240" w:lineRule="auto"/>
              <w:jc w:val="center"/>
              <w:rPr>
                <w:rFonts w:eastAsia="Times New Roman" w:cs="Calibri"/>
                <w:b/>
                <w:bCs/>
                <w:sz w:val="14"/>
                <w:szCs w:val="14"/>
                <w:lang w:val="de-DE" w:eastAsia="de-DE"/>
              </w:rPr>
            </w:pPr>
            <w:r w:rsidRPr="00334AD3">
              <w:rPr>
                <w:rFonts w:eastAsia="Times New Roman" w:cs="Calibri"/>
                <w:b/>
                <w:bCs/>
                <w:sz w:val="14"/>
                <w:szCs w:val="14"/>
                <w:lang w:val="de-DE" w:eastAsia="de-DE"/>
              </w:rPr>
              <w:t>-</w:t>
            </w:r>
          </w:p>
        </w:tc>
        <w:tc>
          <w:tcPr>
            <w:tcW w:w="1620" w:type="dxa"/>
            <w:vMerge w:val="restart"/>
            <w:tcBorders>
              <w:top w:val="nil"/>
              <w:left w:val="single" w:sz="4" w:space="0" w:color="auto"/>
              <w:bottom w:val="single" w:sz="4" w:space="0" w:color="000000"/>
              <w:right w:val="single" w:sz="8" w:space="0" w:color="auto"/>
            </w:tcBorders>
            <w:noWrap/>
            <w:vAlign w:val="bottom"/>
            <w:hideMark/>
          </w:tcPr>
          <w:p w14:paraId="1EB39109" w14:textId="77777777" w:rsidR="00C76790" w:rsidRPr="00334AD3" w:rsidRDefault="00C76790" w:rsidP="00BC1C0C">
            <w:pPr>
              <w:tabs>
                <w:tab w:val="clear" w:pos="403"/>
              </w:tabs>
              <w:spacing w:after="0" w:line="240" w:lineRule="auto"/>
              <w:jc w:val="left"/>
              <w:rPr>
                <w:rFonts w:eastAsia="Times New Roman" w:cs="Arial"/>
                <w:sz w:val="14"/>
                <w:szCs w:val="14"/>
                <w:lang w:val="de-DE" w:eastAsia="de-DE"/>
              </w:rPr>
            </w:pPr>
            <w:r w:rsidRPr="00334AD3">
              <w:rPr>
                <w:rFonts w:eastAsia="Times New Roman" w:cs="Arial"/>
                <w:noProof/>
                <w:sz w:val="14"/>
                <w:szCs w:val="14"/>
                <w:lang w:val="de-DE" w:eastAsia="de-DE"/>
              </w:rPr>
              <w:drawing>
                <wp:anchor distT="0" distB="0" distL="114300" distR="114300" simplePos="0" relativeHeight="251817472" behindDoc="0" locked="0" layoutInCell="1" allowOverlap="1" wp14:anchorId="771E1BDB" wp14:editId="56C7CD34">
                  <wp:simplePos x="0" y="0"/>
                  <wp:positionH relativeFrom="column">
                    <wp:posOffset>163195</wp:posOffset>
                  </wp:positionH>
                  <wp:positionV relativeFrom="paragraph">
                    <wp:posOffset>-73660</wp:posOffset>
                  </wp:positionV>
                  <wp:extent cx="487680" cy="372110"/>
                  <wp:effectExtent l="0" t="0" r="7620" b="8890"/>
                  <wp:wrapTopAndBottom/>
                  <wp:docPr id="9" name="Grafik 9" descr="Ein Bild, das Rechteck, Design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rafik 9" descr="Ein Bild, das Rechteck, Design enthält.&#10;&#10;Automatisch generierte Beschreibung"/>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487680" cy="372110"/>
                          </a:xfrm>
                          <a:prstGeom prst="rect">
                            <a:avLst/>
                          </a:prstGeom>
                          <a:noFill/>
                        </pic:spPr>
                      </pic:pic>
                    </a:graphicData>
                  </a:graphic>
                  <wp14:sizeRelH relativeFrom="margin">
                    <wp14:pctWidth>0</wp14:pctWidth>
                  </wp14:sizeRelH>
                  <wp14:sizeRelV relativeFrom="margin">
                    <wp14:pctHeight>0</wp14:pctHeight>
                  </wp14:sizeRelV>
                </wp:anchor>
              </w:drawing>
            </w:r>
            <w:r w:rsidRPr="00334AD3">
              <w:rPr>
                <w:rFonts w:eastAsia="Times New Roman" w:cs="Arial"/>
                <w:sz w:val="14"/>
                <w:szCs w:val="14"/>
                <w:lang w:val="de-DE" w:eastAsia="de-DE"/>
              </w:rPr>
              <w:t> </w:t>
            </w:r>
          </w:p>
          <w:p w14:paraId="69CFCA87" w14:textId="77777777" w:rsidR="00C76790" w:rsidRPr="00334AD3" w:rsidRDefault="00C76790" w:rsidP="00BC1C0C">
            <w:pPr>
              <w:tabs>
                <w:tab w:val="clear" w:pos="403"/>
              </w:tabs>
              <w:spacing w:after="0" w:line="240" w:lineRule="auto"/>
              <w:jc w:val="left"/>
              <w:rPr>
                <w:rFonts w:eastAsia="Times New Roman" w:cs="Arial"/>
                <w:sz w:val="14"/>
                <w:szCs w:val="14"/>
                <w:lang w:val="de-DE" w:eastAsia="de-DE"/>
              </w:rPr>
            </w:pPr>
          </w:p>
        </w:tc>
      </w:tr>
      <w:tr w:rsidR="00C76790" w:rsidRPr="00334AD3" w14:paraId="12C8F8C2" w14:textId="77777777" w:rsidTr="00BC1C0C">
        <w:trPr>
          <w:trHeight w:val="300"/>
        </w:trPr>
        <w:tc>
          <w:tcPr>
            <w:tcW w:w="823" w:type="dxa"/>
            <w:vMerge/>
            <w:tcBorders>
              <w:top w:val="nil"/>
              <w:left w:val="single" w:sz="8" w:space="0" w:color="auto"/>
              <w:bottom w:val="single" w:sz="4" w:space="0" w:color="000000"/>
              <w:right w:val="single" w:sz="4" w:space="0" w:color="auto"/>
            </w:tcBorders>
            <w:vAlign w:val="center"/>
            <w:hideMark/>
          </w:tcPr>
          <w:p w14:paraId="142D0E5A" w14:textId="77777777" w:rsidR="00C76790" w:rsidRPr="00334AD3" w:rsidRDefault="00C76790" w:rsidP="00BC1C0C">
            <w:pPr>
              <w:tabs>
                <w:tab w:val="clear" w:pos="403"/>
              </w:tabs>
              <w:spacing w:after="0" w:line="240" w:lineRule="auto"/>
              <w:jc w:val="left"/>
              <w:rPr>
                <w:rFonts w:eastAsia="Times New Roman" w:cs="Calibri"/>
                <w:b/>
                <w:bCs/>
                <w:sz w:val="14"/>
                <w:szCs w:val="14"/>
                <w:lang w:val="de-DE" w:eastAsia="de-DE"/>
              </w:rPr>
            </w:pPr>
          </w:p>
        </w:tc>
        <w:tc>
          <w:tcPr>
            <w:tcW w:w="940" w:type="dxa"/>
            <w:tcBorders>
              <w:top w:val="nil"/>
              <w:left w:val="nil"/>
              <w:bottom w:val="single" w:sz="4" w:space="0" w:color="auto"/>
              <w:right w:val="single" w:sz="4" w:space="0" w:color="auto"/>
            </w:tcBorders>
            <w:vAlign w:val="center"/>
            <w:hideMark/>
          </w:tcPr>
          <w:p w14:paraId="1F8C41C1" w14:textId="77777777" w:rsidR="00C76790" w:rsidRPr="00334AD3" w:rsidRDefault="00C76790" w:rsidP="00BC1C0C">
            <w:pPr>
              <w:tabs>
                <w:tab w:val="clear" w:pos="403"/>
              </w:tabs>
              <w:spacing w:after="0" w:line="240" w:lineRule="auto"/>
              <w:jc w:val="center"/>
              <w:rPr>
                <w:rFonts w:eastAsia="Times New Roman" w:cs="Calibri"/>
                <w:b/>
                <w:bCs/>
                <w:sz w:val="14"/>
                <w:szCs w:val="14"/>
                <w:lang w:val="de-DE" w:eastAsia="de-DE"/>
              </w:rPr>
            </w:pPr>
            <w:r w:rsidRPr="00334AD3">
              <w:rPr>
                <w:rFonts w:eastAsia="Times New Roman" w:cs="Calibri"/>
                <w:b/>
                <w:bCs/>
                <w:sz w:val="14"/>
                <w:szCs w:val="14"/>
                <w:lang w:val="de-DE" w:eastAsia="de-DE"/>
              </w:rPr>
              <w:t>1</w:t>
            </w:r>
          </w:p>
        </w:tc>
        <w:tc>
          <w:tcPr>
            <w:tcW w:w="997" w:type="dxa"/>
            <w:tcBorders>
              <w:top w:val="nil"/>
              <w:left w:val="nil"/>
              <w:bottom w:val="single" w:sz="4" w:space="0" w:color="auto"/>
              <w:right w:val="nil"/>
            </w:tcBorders>
            <w:hideMark/>
          </w:tcPr>
          <w:p w14:paraId="62C33F49" w14:textId="77777777" w:rsidR="00C76790" w:rsidRPr="00334AD3" w:rsidRDefault="00C76790" w:rsidP="00BC1C0C">
            <w:pPr>
              <w:tabs>
                <w:tab w:val="clear" w:pos="403"/>
              </w:tabs>
              <w:spacing w:after="0" w:line="240" w:lineRule="auto"/>
              <w:jc w:val="center"/>
              <w:rPr>
                <w:rFonts w:eastAsia="Times New Roman" w:cs="Calibri"/>
                <w:b/>
                <w:bCs/>
                <w:sz w:val="14"/>
                <w:szCs w:val="14"/>
                <w:lang w:val="de-DE" w:eastAsia="de-DE"/>
              </w:rPr>
            </w:pPr>
            <w:r w:rsidRPr="00334AD3">
              <w:rPr>
                <w:rFonts w:eastAsia="Times New Roman" w:cs="Calibri"/>
                <w:b/>
                <w:bCs/>
                <w:sz w:val="14"/>
                <w:szCs w:val="14"/>
                <w:lang w:val="de-DE" w:eastAsia="de-DE"/>
              </w:rPr>
              <w:t> </w:t>
            </w:r>
          </w:p>
        </w:tc>
        <w:tc>
          <w:tcPr>
            <w:tcW w:w="780" w:type="dxa"/>
            <w:tcBorders>
              <w:top w:val="nil"/>
              <w:left w:val="single" w:sz="4" w:space="0" w:color="auto"/>
              <w:bottom w:val="single" w:sz="4" w:space="0" w:color="auto"/>
              <w:right w:val="single" w:sz="4" w:space="0" w:color="auto"/>
            </w:tcBorders>
            <w:vAlign w:val="center"/>
            <w:hideMark/>
          </w:tcPr>
          <w:p w14:paraId="775FB9DE" w14:textId="77777777" w:rsidR="00C76790" w:rsidRPr="00334AD3" w:rsidRDefault="00C76790" w:rsidP="00BC1C0C">
            <w:pPr>
              <w:tabs>
                <w:tab w:val="clear" w:pos="403"/>
              </w:tabs>
              <w:spacing w:after="0" w:line="240" w:lineRule="auto"/>
              <w:jc w:val="center"/>
              <w:rPr>
                <w:rFonts w:eastAsia="Times New Roman" w:cs="Calibri"/>
                <w:b/>
                <w:bCs/>
                <w:sz w:val="14"/>
                <w:szCs w:val="14"/>
                <w:lang w:val="de-DE" w:eastAsia="de-DE"/>
              </w:rPr>
            </w:pPr>
            <w:r w:rsidRPr="00334AD3">
              <w:rPr>
                <w:rFonts w:eastAsia="Times New Roman" w:cs="Calibri"/>
                <w:b/>
                <w:bCs/>
                <w:sz w:val="14"/>
                <w:szCs w:val="14"/>
                <w:lang w:val="de-DE" w:eastAsia="de-DE"/>
              </w:rPr>
              <w:t>V</w:t>
            </w:r>
          </w:p>
        </w:tc>
        <w:tc>
          <w:tcPr>
            <w:tcW w:w="960" w:type="dxa"/>
            <w:tcBorders>
              <w:top w:val="nil"/>
              <w:left w:val="nil"/>
              <w:bottom w:val="nil"/>
              <w:right w:val="single" w:sz="4" w:space="0" w:color="auto"/>
            </w:tcBorders>
            <w:vAlign w:val="center"/>
            <w:hideMark/>
          </w:tcPr>
          <w:p w14:paraId="2E6A7E7F" w14:textId="77777777" w:rsidR="00C76790" w:rsidRPr="00334AD3" w:rsidRDefault="00C76790" w:rsidP="00BC1C0C">
            <w:pPr>
              <w:tabs>
                <w:tab w:val="clear" w:pos="403"/>
              </w:tabs>
              <w:spacing w:after="0" w:line="240" w:lineRule="auto"/>
              <w:jc w:val="center"/>
              <w:rPr>
                <w:rFonts w:eastAsia="Times New Roman" w:cs="Arial"/>
                <w:b/>
                <w:bCs/>
                <w:sz w:val="14"/>
                <w:szCs w:val="14"/>
                <w:lang w:val="de-DE" w:eastAsia="de-DE"/>
              </w:rPr>
            </w:pPr>
            <w:r w:rsidRPr="00334AD3">
              <w:rPr>
                <w:rFonts w:eastAsia="Times New Roman" w:cs="Arial"/>
                <w:b/>
                <w:bCs/>
                <w:sz w:val="14"/>
                <w:szCs w:val="14"/>
                <w:lang w:val="de-DE" w:eastAsia="de-DE"/>
              </w:rPr>
              <w:t> </w:t>
            </w:r>
          </w:p>
        </w:tc>
        <w:tc>
          <w:tcPr>
            <w:tcW w:w="1420" w:type="dxa"/>
            <w:tcBorders>
              <w:top w:val="nil"/>
              <w:left w:val="nil"/>
              <w:bottom w:val="nil"/>
              <w:right w:val="nil"/>
            </w:tcBorders>
            <w:vAlign w:val="center"/>
            <w:hideMark/>
          </w:tcPr>
          <w:p w14:paraId="4683A9EC" w14:textId="77777777" w:rsidR="00C76790" w:rsidRPr="00334AD3" w:rsidRDefault="00C76790" w:rsidP="00BC1C0C">
            <w:pPr>
              <w:tabs>
                <w:tab w:val="clear" w:pos="403"/>
              </w:tabs>
              <w:spacing w:after="0" w:line="240" w:lineRule="auto"/>
              <w:jc w:val="left"/>
              <w:rPr>
                <w:rFonts w:eastAsia="Times New Roman" w:cs="Arial"/>
                <w:b/>
                <w:bCs/>
                <w:sz w:val="14"/>
                <w:szCs w:val="14"/>
                <w:lang w:val="de-DE" w:eastAsia="de-DE"/>
              </w:rPr>
            </w:pPr>
            <w:r w:rsidRPr="00334AD3">
              <w:rPr>
                <w:rFonts w:eastAsia="Times New Roman" w:cs="Arial"/>
                <w:b/>
                <w:bCs/>
                <w:sz w:val="14"/>
                <w:szCs w:val="14"/>
                <w:lang w:val="de-DE" w:eastAsia="de-DE"/>
              </w:rPr>
              <w:t> </w:t>
            </w:r>
          </w:p>
        </w:tc>
        <w:tc>
          <w:tcPr>
            <w:tcW w:w="1200" w:type="dxa"/>
            <w:tcBorders>
              <w:top w:val="nil"/>
              <w:left w:val="single" w:sz="4" w:space="0" w:color="auto"/>
              <w:bottom w:val="nil"/>
              <w:right w:val="nil"/>
            </w:tcBorders>
            <w:noWrap/>
            <w:vAlign w:val="center"/>
            <w:hideMark/>
          </w:tcPr>
          <w:p w14:paraId="441AB021" w14:textId="77777777" w:rsidR="00C76790" w:rsidRPr="00334AD3" w:rsidRDefault="00C76790" w:rsidP="00BC1C0C">
            <w:pPr>
              <w:tabs>
                <w:tab w:val="clear" w:pos="403"/>
              </w:tabs>
              <w:spacing w:after="0" w:line="240" w:lineRule="auto"/>
              <w:jc w:val="center"/>
              <w:rPr>
                <w:rFonts w:eastAsia="Times New Roman" w:cs="Arial"/>
                <w:b/>
                <w:bCs/>
                <w:sz w:val="14"/>
                <w:szCs w:val="14"/>
                <w:lang w:val="de-DE" w:eastAsia="de-DE"/>
              </w:rPr>
            </w:pPr>
            <w:r w:rsidRPr="00334AD3">
              <w:rPr>
                <w:rFonts w:eastAsia="Times New Roman" w:cs="Arial"/>
                <w:b/>
                <w:bCs/>
                <w:sz w:val="14"/>
                <w:szCs w:val="14"/>
                <w:lang w:val="de-DE" w:eastAsia="de-DE"/>
              </w:rPr>
              <w:t>-</w:t>
            </w:r>
          </w:p>
        </w:tc>
        <w:tc>
          <w:tcPr>
            <w:tcW w:w="1620" w:type="dxa"/>
            <w:vMerge/>
            <w:tcBorders>
              <w:top w:val="nil"/>
              <w:left w:val="single" w:sz="4" w:space="0" w:color="auto"/>
              <w:bottom w:val="single" w:sz="4" w:space="0" w:color="000000"/>
              <w:right w:val="single" w:sz="8" w:space="0" w:color="auto"/>
            </w:tcBorders>
            <w:vAlign w:val="center"/>
            <w:hideMark/>
          </w:tcPr>
          <w:p w14:paraId="4EE3C352" w14:textId="77777777" w:rsidR="00C76790" w:rsidRPr="00334AD3" w:rsidRDefault="00C76790" w:rsidP="00BC1C0C">
            <w:pPr>
              <w:tabs>
                <w:tab w:val="clear" w:pos="403"/>
              </w:tabs>
              <w:spacing w:after="0" w:line="240" w:lineRule="auto"/>
              <w:jc w:val="left"/>
              <w:rPr>
                <w:rFonts w:eastAsia="Times New Roman" w:cs="Arial"/>
                <w:sz w:val="14"/>
                <w:szCs w:val="14"/>
                <w:lang w:val="de-DE" w:eastAsia="de-DE"/>
              </w:rPr>
            </w:pPr>
          </w:p>
        </w:tc>
      </w:tr>
      <w:tr w:rsidR="00C76790" w:rsidRPr="00334AD3" w14:paraId="48B6CDB3" w14:textId="77777777" w:rsidTr="00BC1C0C">
        <w:trPr>
          <w:trHeight w:val="300"/>
        </w:trPr>
        <w:tc>
          <w:tcPr>
            <w:tcW w:w="823" w:type="dxa"/>
            <w:vMerge/>
            <w:tcBorders>
              <w:top w:val="nil"/>
              <w:left w:val="single" w:sz="8" w:space="0" w:color="auto"/>
              <w:bottom w:val="single" w:sz="4" w:space="0" w:color="000000"/>
              <w:right w:val="single" w:sz="4" w:space="0" w:color="auto"/>
            </w:tcBorders>
            <w:vAlign w:val="center"/>
            <w:hideMark/>
          </w:tcPr>
          <w:p w14:paraId="42FBE765" w14:textId="77777777" w:rsidR="00C76790" w:rsidRPr="00334AD3" w:rsidRDefault="00C76790" w:rsidP="00BC1C0C">
            <w:pPr>
              <w:tabs>
                <w:tab w:val="clear" w:pos="403"/>
              </w:tabs>
              <w:spacing w:after="0" w:line="240" w:lineRule="auto"/>
              <w:jc w:val="left"/>
              <w:rPr>
                <w:rFonts w:eastAsia="Times New Roman" w:cs="Calibri"/>
                <w:b/>
                <w:bCs/>
                <w:sz w:val="14"/>
                <w:szCs w:val="14"/>
                <w:lang w:val="de-DE" w:eastAsia="de-DE"/>
              </w:rPr>
            </w:pPr>
          </w:p>
        </w:tc>
        <w:tc>
          <w:tcPr>
            <w:tcW w:w="940" w:type="dxa"/>
            <w:tcBorders>
              <w:top w:val="nil"/>
              <w:left w:val="nil"/>
              <w:bottom w:val="single" w:sz="4" w:space="0" w:color="auto"/>
              <w:right w:val="single" w:sz="4" w:space="0" w:color="auto"/>
            </w:tcBorders>
            <w:vAlign w:val="center"/>
            <w:hideMark/>
          </w:tcPr>
          <w:p w14:paraId="54E8DB04" w14:textId="77777777" w:rsidR="00C76790" w:rsidRPr="00334AD3" w:rsidRDefault="00C76790" w:rsidP="00BC1C0C">
            <w:pPr>
              <w:tabs>
                <w:tab w:val="clear" w:pos="403"/>
              </w:tabs>
              <w:spacing w:after="0" w:line="240" w:lineRule="auto"/>
              <w:jc w:val="center"/>
              <w:rPr>
                <w:rFonts w:eastAsia="Times New Roman" w:cs="Calibri"/>
                <w:b/>
                <w:bCs/>
                <w:sz w:val="14"/>
                <w:szCs w:val="14"/>
                <w:lang w:val="de-DE" w:eastAsia="de-DE"/>
              </w:rPr>
            </w:pPr>
            <w:r w:rsidRPr="00334AD3">
              <w:rPr>
                <w:rFonts w:eastAsia="Times New Roman" w:cs="Calibri"/>
                <w:b/>
                <w:bCs/>
                <w:sz w:val="14"/>
                <w:szCs w:val="14"/>
                <w:lang w:val="de-DE" w:eastAsia="de-DE"/>
              </w:rPr>
              <w:t>1</w:t>
            </w:r>
          </w:p>
        </w:tc>
        <w:tc>
          <w:tcPr>
            <w:tcW w:w="997" w:type="dxa"/>
            <w:tcBorders>
              <w:top w:val="nil"/>
              <w:left w:val="nil"/>
              <w:bottom w:val="single" w:sz="4" w:space="0" w:color="auto"/>
              <w:right w:val="nil"/>
            </w:tcBorders>
            <w:hideMark/>
          </w:tcPr>
          <w:p w14:paraId="042713AE" w14:textId="77777777" w:rsidR="00C76790" w:rsidRPr="00334AD3" w:rsidRDefault="00C76790" w:rsidP="00BC1C0C">
            <w:pPr>
              <w:tabs>
                <w:tab w:val="clear" w:pos="403"/>
              </w:tabs>
              <w:spacing w:after="0" w:line="240" w:lineRule="auto"/>
              <w:jc w:val="center"/>
              <w:rPr>
                <w:rFonts w:eastAsia="Times New Roman" w:cs="Calibri"/>
                <w:b/>
                <w:bCs/>
                <w:sz w:val="14"/>
                <w:szCs w:val="14"/>
                <w:lang w:val="de-DE" w:eastAsia="de-DE"/>
              </w:rPr>
            </w:pPr>
            <w:r w:rsidRPr="00334AD3">
              <w:rPr>
                <w:rFonts w:eastAsia="Times New Roman" w:cs="Calibri"/>
                <w:b/>
                <w:bCs/>
                <w:sz w:val="14"/>
                <w:szCs w:val="14"/>
                <w:lang w:val="de-DE" w:eastAsia="de-DE"/>
              </w:rPr>
              <w:t> </w:t>
            </w:r>
          </w:p>
        </w:tc>
        <w:tc>
          <w:tcPr>
            <w:tcW w:w="780" w:type="dxa"/>
            <w:tcBorders>
              <w:top w:val="nil"/>
              <w:left w:val="single" w:sz="4" w:space="0" w:color="auto"/>
              <w:bottom w:val="single" w:sz="4" w:space="0" w:color="auto"/>
              <w:right w:val="single" w:sz="4" w:space="0" w:color="auto"/>
            </w:tcBorders>
            <w:vAlign w:val="center"/>
            <w:hideMark/>
          </w:tcPr>
          <w:p w14:paraId="6A2AAAE9" w14:textId="77777777" w:rsidR="00C76790" w:rsidRPr="00334AD3" w:rsidRDefault="00C76790" w:rsidP="00BC1C0C">
            <w:pPr>
              <w:tabs>
                <w:tab w:val="clear" w:pos="403"/>
              </w:tabs>
              <w:spacing w:after="0" w:line="240" w:lineRule="auto"/>
              <w:jc w:val="center"/>
              <w:rPr>
                <w:rFonts w:eastAsia="Times New Roman" w:cs="Calibri"/>
                <w:b/>
                <w:bCs/>
                <w:sz w:val="14"/>
                <w:szCs w:val="14"/>
                <w:lang w:val="de-DE" w:eastAsia="de-DE"/>
              </w:rPr>
            </w:pPr>
            <w:r w:rsidRPr="00334AD3">
              <w:rPr>
                <w:rFonts w:eastAsia="Times New Roman" w:cs="Calibri"/>
                <w:b/>
                <w:bCs/>
                <w:sz w:val="14"/>
                <w:szCs w:val="14"/>
                <w:lang w:val="de-DE" w:eastAsia="de-DE"/>
              </w:rPr>
              <w:t>U</w:t>
            </w:r>
          </w:p>
        </w:tc>
        <w:tc>
          <w:tcPr>
            <w:tcW w:w="960" w:type="dxa"/>
            <w:tcBorders>
              <w:top w:val="nil"/>
              <w:left w:val="nil"/>
              <w:bottom w:val="single" w:sz="4" w:space="0" w:color="auto"/>
              <w:right w:val="single" w:sz="4" w:space="0" w:color="auto"/>
            </w:tcBorders>
            <w:vAlign w:val="center"/>
            <w:hideMark/>
          </w:tcPr>
          <w:p w14:paraId="01EBAF66" w14:textId="77777777" w:rsidR="00C76790" w:rsidRPr="00334AD3" w:rsidRDefault="00C76790" w:rsidP="00BC1C0C">
            <w:pPr>
              <w:tabs>
                <w:tab w:val="clear" w:pos="403"/>
              </w:tabs>
              <w:spacing w:after="0" w:line="240" w:lineRule="auto"/>
              <w:jc w:val="center"/>
              <w:rPr>
                <w:rFonts w:eastAsia="Times New Roman" w:cs="Arial"/>
                <w:b/>
                <w:bCs/>
                <w:sz w:val="14"/>
                <w:szCs w:val="14"/>
                <w:lang w:val="de-DE" w:eastAsia="de-DE"/>
              </w:rPr>
            </w:pPr>
            <w:r w:rsidRPr="00334AD3">
              <w:rPr>
                <w:rFonts w:eastAsia="Times New Roman" w:cs="Arial"/>
                <w:b/>
                <w:bCs/>
                <w:sz w:val="14"/>
                <w:szCs w:val="14"/>
                <w:lang w:val="de-DE" w:eastAsia="de-DE"/>
              </w:rPr>
              <w:t> </w:t>
            </w:r>
          </w:p>
        </w:tc>
        <w:tc>
          <w:tcPr>
            <w:tcW w:w="1420" w:type="dxa"/>
            <w:tcBorders>
              <w:top w:val="nil"/>
              <w:left w:val="nil"/>
              <w:bottom w:val="single" w:sz="4" w:space="0" w:color="auto"/>
              <w:right w:val="nil"/>
            </w:tcBorders>
            <w:vAlign w:val="center"/>
            <w:hideMark/>
          </w:tcPr>
          <w:p w14:paraId="49B48E1B" w14:textId="77777777" w:rsidR="00C76790" w:rsidRPr="00334AD3" w:rsidRDefault="00C76790" w:rsidP="00BC1C0C">
            <w:pPr>
              <w:tabs>
                <w:tab w:val="clear" w:pos="403"/>
              </w:tabs>
              <w:spacing w:after="0" w:line="240" w:lineRule="auto"/>
              <w:jc w:val="left"/>
              <w:rPr>
                <w:rFonts w:eastAsia="Times New Roman" w:cs="Arial"/>
                <w:b/>
                <w:bCs/>
                <w:sz w:val="14"/>
                <w:szCs w:val="14"/>
                <w:lang w:val="de-DE" w:eastAsia="de-DE"/>
              </w:rPr>
            </w:pPr>
            <w:r w:rsidRPr="00334AD3">
              <w:rPr>
                <w:rFonts w:eastAsia="Times New Roman" w:cs="Arial"/>
                <w:b/>
                <w:bCs/>
                <w:sz w:val="14"/>
                <w:szCs w:val="14"/>
                <w:lang w:val="de-DE" w:eastAsia="de-DE"/>
              </w:rPr>
              <w:t> </w:t>
            </w:r>
          </w:p>
        </w:tc>
        <w:tc>
          <w:tcPr>
            <w:tcW w:w="1200" w:type="dxa"/>
            <w:tcBorders>
              <w:top w:val="nil"/>
              <w:left w:val="single" w:sz="4" w:space="0" w:color="auto"/>
              <w:bottom w:val="single" w:sz="4" w:space="0" w:color="auto"/>
              <w:right w:val="nil"/>
            </w:tcBorders>
            <w:noWrap/>
            <w:vAlign w:val="center"/>
            <w:hideMark/>
          </w:tcPr>
          <w:p w14:paraId="2EBC888A" w14:textId="77777777" w:rsidR="00C76790" w:rsidRPr="00334AD3" w:rsidRDefault="00C76790" w:rsidP="00BC1C0C">
            <w:pPr>
              <w:tabs>
                <w:tab w:val="clear" w:pos="403"/>
              </w:tabs>
              <w:spacing w:after="0" w:line="240" w:lineRule="auto"/>
              <w:jc w:val="center"/>
              <w:rPr>
                <w:rFonts w:eastAsia="Times New Roman" w:cs="Arial"/>
                <w:b/>
                <w:bCs/>
                <w:sz w:val="14"/>
                <w:szCs w:val="14"/>
                <w:lang w:val="de-DE" w:eastAsia="de-DE"/>
              </w:rPr>
            </w:pPr>
            <w:r w:rsidRPr="00334AD3">
              <w:rPr>
                <w:rFonts w:eastAsia="Times New Roman" w:cs="Arial"/>
                <w:b/>
                <w:bCs/>
                <w:sz w:val="14"/>
                <w:szCs w:val="14"/>
                <w:lang w:val="de-DE" w:eastAsia="de-DE"/>
              </w:rPr>
              <w:t>-</w:t>
            </w:r>
          </w:p>
        </w:tc>
        <w:tc>
          <w:tcPr>
            <w:tcW w:w="1620" w:type="dxa"/>
            <w:vMerge/>
            <w:tcBorders>
              <w:top w:val="nil"/>
              <w:left w:val="single" w:sz="4" w:space="0" w:color="auto"/>
              <w:bottom w:val="single" w:sz="4" w:space="0" w:color="000000"/>
              <w:right w:val="single" w:sz="8" w:space="0" w:color="auto"/>
            </w:tcBorders>
            <w:vAlign w:val="center"/>
            <w:hideMark/>
          </w:tcPr>
          <w:p w14:paraId="11CEE1BD" w14:textId="77777777" w:rsidR="00C76790" w:rsidRPr="00334AD3" w:rsidRDefault="00C76790" w:rsidP="00BC1C0C">
            <w:pPr>
              <w:tabs>
                <w:tab w:val="clear" w:pos="403"/>
              </w:tabs>
              <w:spacing w:after="0" w:line="240" w:lineRule="auto"/>
              <w:jc w:val="left"/>
              <w:rPr>
                <w:rFonts w:eastAsia="Times New Roman" w:cs="Arial"/>
                <w:sz w:val="14"/>
                <w:szCs w:val="14"/>
                <w:lang w:val="de-DE" w:eastAsia="de-DE"/>
              </w:rPr>
            </w:pPr>
          </w:p>
        </w:tc>
      </w:tr>
      <w:tr w:rsidR="00C76790" w:rsidRPr="00334AD3" w14:paraId="7B0903CC" w14:textId="77777777" w:rsidTr="00BC1C0C">
        <w:trPr>
          <w:trHeight w:val="300"/>
        </w:trPr>
        <w:tc>
          <w:tcPr>
            <w:tcW w:w="823" w:type="dxa"/>
            <w:vMerge w:val="restart"/>
            <w:tcBorders>
              <w:top w:val="nil"/>
              <w:left w:val="single" w:sz="8" w:space="0" w:color="auto"/>
              <w:bottom w:val="single" w:sz="4" w:space="0" w:color="000000"/>
              <w:right w:val="single" w:sz="4" w:space="0" w:color="auto"/>
            </w:tcBorders>
            <w:vAlign w:val="center"/>
            <w:hideMark/>
          </w:tcPr>
          <w:p w14:paraId="27FE3527" w14:textId="599C70F5" w:rsidR="00C76790" w:rsidRPr="00334AD3" w:rsidRDefault="00C76790" w:rsidP="00BC1C0C">
            <w:pPr>
              <w:tabs>
                <w:tab w:val="clear" w:pos="403"/>
              </w:tabs>
              <w:spacing w:after="0" w:line="240" w:lineRule="auto"/>
              <w:jc w:val="center"/>
              <w:rPr>
                <w:rFonts w:eastAsia="Times New Roman" w:cs="Calibri"/>
                <w:b/>
                <w:bCs/>
                <w:sz w:val="14"/>
                <w:szCs w:val="14"/>
                <w:lang w:val="de-DE" w:eastAsia="de-DE"/>
              </w:rPr>
            </w:pPr>
            <w:r w:rsidRPr="00334AD3">
              <w:rPr>
                <w:rFonts w:eastAsia="Times New Roman" w:cs="Calibri"/>
                <w:b/>
                <w:bCs/>
                <w:sz w:val="14"/>
                <w:szCs w:val="14"/>
                <w:lang w:val="de-DE" w:eastAsia="de-DE"/>
              </w:rPr>
              <w:t>I-</w:t>
            </w:r>
            <w:r w:rsidR="00050D1F">
              <w:rPr>
                <w:rFonts w:eastAsia="Times New Roman" w:cs="Calibri"/>
                <w:b/>
                <w:bCs/>
                <w:sz w:val="14"/>
                <w:szCs w:val="14"/>
                <w:lang w:val="de-DE" w:eastAsia="de-DE"/>
              </w:rPr>
              <w:t>w</w:t>
            </w:r>
            <w:r w:rsidRPr="00334AD3">
              <w:rPr>
                <w:rFonts w:eastAsia="Times New Roman" w:cs="Calibri"/>
                <w:b/>
                <w:bCs/>
                <w:sz w:val="14"/>
                <w:szCs w:val="14"/>
                <w:lang w:val="de-DE" w:eastAsia="de-DE"/>
              </w:rPr>
              <w:t>eld</w:t>
            </w:r>
          </w:p>
        </w:tc>
        <w:tc>
          <w:tcPr>
            <w:tcW w:w="940" w:type="dxa"/>
            <w:tcBorders>
              <w:top w:val="nil"/>
              <w:left w:val="nil"/>
              <w:bottom w:val="single" w:sz="4" w:space="0" w:color="auto"/>
              <w:right w:val="single" w:sz="4" w:space="0" w:color="auto"/>
            </w:tcBorders>
            <w:vAlign w:val="center"/>
            <w:hideMark/>
          </w:tcPr>
          <w:p w14:paraId="5E49ECF0" w14:textId="77777777" w:rsidR="00C76790" w:rsidRPr="00334AD3" w:rsidRDefault="00C76790" w:rsidP="00BC1C0C">
            <w:pPr>
              <w:tabs>
                <w:tab w:val="clear" w:pos="403"/>
              </w:tabs>
              <w:spacing w:after="0" w:line="240" w:lineRule="auto"/>
              <w:jc w:val="center"/>
              <w:rPr>
                <w:rFonts w:eastAsia="Times New Roman" w:cs="Calibri"/>
                <w:b/>
                <w:bCs/>
                <w:sz w:val="14"/>
                <w:szCs w:val="14"/>
                <w:lang w:val="de-DE" w:eastAsia="de-DE"/>
              </w:rPr>
            </w:pPr>
            <w:r w:rsidRPr="00334AD3">
              <w:rPr>
                <w:rFonts w:eastAsia="Times New Roman" w:cs="Calibri"/>
                <w:b/>
                <w:bCs/>
                <w:sz w:val="14"/>
                <w:szCs w:val="14"/>
                <w:lang w:val="de-DE" w:eastAsia="de-DE"/>
              </w:rPr>
              <w:t>1</w:t>
            </w:r>
          </w:p>
        </w:tc>
        <w:tc>
          <w:tcPr>
            <w:tcW w:w="997" w:type="dxa"/>
            <w:tcBorders>
              <w:top w:val="nil"/>
              <w:left w:val="nil"/>
              <w:bottom w:val="single" w:sz="4" w:space="0" w:color="auto"/>
              <w:right w:val="nil"/>
            </w:tcBorders>
            <w:vAlign w:val="center"/>
            <w:hideMark/>
          </w:tcPr>
          <w:p w14:paraId="55138FDF" w14:textId="77777777" w:rsidR="00C76790" w:rsidRPr="00334AD3" w:rsidRDefault="00C76790" w:rsidP="00BC1C0C">
            <w:pPr>
              <w:tabs>
                <w:tab w:val="clear" w:pos="403"/>
              </w:tabs>
              <w:spacing w:after="0" w:line="240" w:lineRule="auto"/>
              <w:jc w:val="center"/>
              <w:rPr>
                <w:rFonts w:eastAsia="Times New Roman" w:cs="Calibri"/>
                <w:b/>
                <w:bCs/>
                <w:sz w:val="14"/>
                <w:szCs w:val="14"/>
                <w:lang w:val="de-DE" w:eastAsia="de-DE"/>
              </w:rPr>
            </w:pPr>
            <w:r w:rsidRPr="00334AD3">
              <w:rPr>
                <w:rFonts w:eastAsia="Times New Roman" w:cs="Calibri"/>
                <w:b/>
                <w:bCs/>
                <w:sz w:val="14"/>
                <w:szCs w:val="14"/>
                <w:lang w:val="de-DE" w:eastAsia="de-DE"/>
              </w:rPr>
              <w:t>Laser</w:t>
            </w:r>
          </w:p>
        </w:tc>
        <w:tc>
          <w:tcPr>
            <w:tcW w:w="780" w:type="dxa"/>
            <w:tcBorders>
              <w:top w:val="nil"/>
              <w:left w:val="single" w:sz="4" w:space="0" w:color="auto"/>
              <w:bottom w:val="single" w:sz="4" w:space="0" w:color="auto"/>
              <w:right w:val="single" w:sz="4" w:space="0" w:color="auto"/>
            </w:tcBorders>
            <w:vAlign w:val="center"/>
            <w:hideMark/>
          </w:tcPr>
          <w:p w14:paraId="6A83524C" w14:textId="77777777" w:rsidR="00C76790" w:rsidRPr="00334AD3" w:rsidRDefault="00C76790" w:rsidP="00BC1C0C">
            <w:pPr>
              <w:tabs>
                <w:tab w:val="clear" w:pos="403"/>
              </w:tabs>
              <w:spacing w:after="0" w:line="240" w:lineRule="auto"/>
              <w:jc w:val="center"/>
              <w:rPr>
                <w:rFonts w:eastAsia="Times New Roman" w:cs="Calibri"/>
                <w:b/>
                <w:bCs/>
                <w:sz w:val="14"/>
                <w:szCs w:val="14"/>
                <w:lang w:val="de-DE" w:eastAsia="de-DE"/>
              </w:rPr>
            </w:pPr>
            <w:r w:rsidRPr="00334AD3">
              <w:rPr>
                <w:rFonts w:eastAsia="Times New Roman" w:cs="Calibri"/>
                <w:b/>
                <w:bCs/>
                <w:sz w:val="14"/>
                <w:szCs w:val="14"/>
                <w:lang w:val="de-DE" w:eastAsia="de-DE"/>
              </w:rPr>
              <w:t>-</w:t>
            </w:r>
          </w:p>
        </w:tc>
        <w:tc>
          <w:tcPr>
            <w:tcW w:w="960" w:type="dxa"/>
            <w:tcBorders>
              <w:top w:val="nil"/>
              <w:left w:val="nil"/>
              <w:bottom w:val="nil"/>
              <w:right w:val="single" w:sz="4" w:space="0" w:color="auto"/>
            </w:tcBorders>
            <w:vAlign w:val="center"/>
            <w:hideMark/>
          </w:tcPr>
          <w:p w14:paraId="4AF92A37" w14:textId="77777777" w:rsidR="00C76790" w:rsidRPr="00334AD3" w:rsidRDefault="00C76790" w:rsidP="00BC1C0C">
            <w:pPr>
              <w:tabs>
                <w:tab w:val="clear" w:pos="403"/>
              </w:tabs>
              <w:spacing w:after="0" w:line="240" w:lineRule="auto"/>
              <w:jc w:val="center"/>
              <w:rPr>
                <w:rFonts w:eastAsia="Times New Roman" w:cs="Calibri"/>
                <w:b/>
                <w:bCs/>
                <w:sz w:val="14"/>
                <w:szCs w:val="14"/>
                <w:lang w:val="de-DE" w:eastAsia="de-DE"/>
              </w:rPr>
            </w:pPr>
            <w:r w:rsidRPr="00334AD3">
              <w:rPr>
                <w:rFonts w:eastAsia="Times New Roman" w:cs="Calibri"/>
                <w:b/>
                <w:bCs/>
                <w:sz w:val="14"/>
                <w:szCs w:val="14"/>
                <w:lang w:val="de-DE" w:eastAsia="de-DE"/>
              </w:rPr>
              <w:t>width</w:t>
            </w:r>
          </w:p>
        </w:tc>
        <w:tc>
          <w:tcPr>
            <w:tcW w:w="1420" w:type="dxa"/>
            <w:tcBorders>
              <w:top w:val="nil"/>
              <w:left w:val="nil"/>
              <w:bottom w:val="nil"/>
              <w:right w:val="nil"/>
            </w:tcBorders>
            <w:vAlign w:val="center"/>
            <w:hideMark/>
          </w:tcPr>
          <w:p w14:paraId="53D55C71" w14:textId="77777777" w:rsidR="00C76790" w:rsidRPr="00334AD3" w:rsidRDefault="00C76790" w:rsidP="00BC1C0C">
            <w:pPr>
              <w:tabs>
                <w:tab w:val="clear" w:pos="403"/>
              </w:tabs>
              <w:spacing w:after="0" w:line="240" w:lineRule="auto"/>
              <w:jc w:val="left"/>
              <w:rPr>
                <w:rFonts w:eastAsia="Times New Roman" w:cs="Calibri"/>
                <w:b/>
                <w:bCs/>
                <w:sz w:val="14"/>
                <w:szCs w:val="14"/>
                <w:lang w:val="de-DE" w:eastAsia="de-DE"/>
              </w:rPr>
            </w:pPr>
            <w:r w:rsidRPr="00334AD3">
              <w:rPr>
                <w:rFonts w:eastAsia="Times New Roman" w:cs="Calibri"/>
                <w:b/>
                <w:bCs/>
                <w:sz w:val="14"/>
                <w:szCs w:val="14"/>
                <w:lang w:val="de-DE" w:eastAsia="de-DE"/>
              </w:rPr>
              <w:t>gap=0</w:t>
            </w:r>
          </w:p>
        </w:tc>
        <w:tc>
          <w:tcPr>
            <w:tcW w:w="1200" w:type="dxa"/>
            <w:tcBorders>
              <w:top w:val="nil"/>
              <w:left w:val="single" w:sz="4" w:space="0" w:color="auto"/>
              <w:bottom w:val="nil"/>
              <w:right w:val="nil"/>
            </w:tcBorders>
            <w:vAlign w:val="center"/>
            <w:hideMark/>
          </w:tcPr>
          <w:p w14:paraId="3B483A6F" w14:textId="77777777" w:rsidR="00C76790" w:rsidRPr="00334AD3" w:rsidRDefault="00C76790" w:rsidP="00BC1C0C">
            <w:pPr>
              <w:tabs>
                <w:tab w:val="clear" w:pos="403"/>
              </w:tabs>
              <w:spacing w:after="0" w:line="240" w:lineRule="auto"/>
              <w:jc w:val="center"/>
              <w:rPr>
                <w:rFonts w:eastAsia="Times New Roman" w:cs="Calibri"/>
                <w:b/>
                <w:bCs/>
                <w:sz w:val="14"/>
                <w:szCs w:val="14"/>
                <w:lang w:val="de-DE" w:eastAsia="de-DE"/>
              </w:rPr>
            </w:pPr>
            <w:r w:rsidRPr="00334AD3">
              <w:rPr>
                <w:rFonts w:eastAsia="Times New Roman" w:cs="Calibri"/>
                <w:b/>
                <w:bCs/>
                <w:sz w:val="14"/>
                <w:szCs w:val="14"/>
                <w:lang w:val="de-DE" w:eastAsia="de-DE"/>
              </w:rPr>
              <w:t>-</w:t>
            </w:r>
          </w:p>
        </w:tc>
        <w:tc>
          <w:tcPr>
            <w:tcW w:w="1620" w:type="dxa"/>
            <w:vMerge w:val="restart"/>
            <w:tcBorders>
              <w:top w:val="nil"/>
              <w:left w:val="single" w:sz="4" w:space="0" w:color="auto"/>
              <w:bottom w:val="single" w:sz="4" w:space="0" w:color="000000"/>
              <w:right w:val="single" w:sz="8" w:space="0" w:color="auto"/>
            </w:tcBorders>
            <w:noWrap/>
            <w:vAlign w:val="bottom"/>
            <w:hideMark/>
          </w:tcPr>
          <w:p w14:paraId="5CF696EE" w14:textId="77777777" w:rsidR="00C76790" w:rsidRPr="00334AD3" w:rsidRDefault="00C76790" w:rsidP="00BC1C0C">
            <w:pPr>
              <w:tabs>
                <w:tab w:val="clear" w:pos="403"/>
              </w:tabs>
              <w:spacing w:after="0" w:line="240" w:lineRule="auto"/>
              <w:jc w:val="left"/>
              <w:rPr>
                <w:rFonts w:eastAsia="Times New Roman" w:cs="Arial"/>
                <w:sz w:val="14"/>
                <w:szCs w:val="14"/>
                <w:lang w:val="de-DE" w:eastAsia="de-DE"/>
              </w:rPr>
            </w:pPr>
            <w:r w:rsidRPr="00334AD3">
              <w:rPr>
                <w:rFonts w:eastAsia="Times New Roman" w:cs="Arial"/>
                <w:noProof/>
                <w:sz w:val="14"/>
                <w:szCs w:val="14"/>
                <w:lang w:val="de-DE" w:eastAsia="de-DE"/>
              </w:rPr>
              <w:drawing>
                <wp:anchor distT="0" distB="0" distL="114300" distR="114300" simplePos="0" relativeHeight="251818496" behindDoc="0" locked="0" layoutInCell="1" allowOverlap="1" wp14:anchorId="2C36784C" wp14:editId="4A181723">
                  <wp:simplePos x="0" y="0"/>
                  <wp:positionH relativeFrom="column">
                    <wp:posOffset>111760</wp:posOffset>
                  </wp:positionH>
                  <wp:positionV relativeFrom="paragraph">
                    <wp:posOffset>-208280</wp:posOffset>
                  </wp:positionV>
                  <wp:extent cx="548640" cy="213360"/>
                  <wp:effectExtent l="0" t="0" r="3810" b="0"/>
                  <wp:wrapTopAndBottom/>
                  <wp:docPr id="10"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548640" cy="213360"/>
                          </a:xfrm>
                          <a:prstGeom prst="rect">
                            <a:avLst/>
                          </a:prstGeom>
                          <a:noFill/>
                        </pic:spPr>
                      </pic:pic>
                    </a:graphicData>
                  </a:graphic>
                  <wp14:sizeRelH relativeFrom="margin">
                    <wp14:pctWidth>0</wp14:pctWidth>
                  </wp14:sizeRelH>
                  <wp14:sizeRelV relativeFrom="margin">
                    <wp14:pctHeight>0</wp14:pctHeight>
                  </wp14:sizeRelV>
                </wp:anchor>
              </w:drawing>
            </w:r>
            <w:r w:rsidRPr="00334AD3">
              <w:rPr>
                <w:rFonts w:eastAsia="Times New Roman" w:cs="Arial"/>
                <w:sz w:val="14"/>
                <w:szCs w:val="14"/>
                <w:lang w:val="de-DE" w:eastAsia="de-DE"/>
              </w:rPr>
              <w:t> </w:t>
            </w:r>
          </w:p>
        </w:tc>
      </w:tr>
      <w:tr w:rsidR="00C76790" w:rsidRPr="00334AD3" w14:paraId="07090572" w14:textId="77777777" w:rsidTr="00BC1C0C">
        <w:trPr>
          <w:trHeight w:val="300"/>
        </w:trPr>
        <w:tc>
          <w:tcPr>
            <w:tcW w:w="823" w:type="dxa"/>
            <w:vMerge/>
            <w:tcBorders>
              <w:top w:val="nil"/>
              <w:left w:val="single" w:sz="8" w:space="0" w:color="auto"/>
              <w:bottom w:val="single" w:sz="4" w:space="0" w:color="000000"/>
              <w:right w:val="single" w:sz="4" w:space="0" w:color="auto"/>
            </w:tcBorders>
            <w:vAlign w:val="center"/>
            <w:hideMark/>
          </w:tcPr>
          <w:p w14:paraId="23E3930F" w14:textId="77777777" w:rsidR="00C76790" w:rsidRPr="00334AD3" w:rsidRDefault="00C76790" w:rsidP="00BC1C0C">
            <w:pPr>
              <w:tabs>
                <w:tab w:val="clear" w:pos="403"/>
              </w:tabs>
              <w:spacing w:after="0" w:line="240" w:lineRule="auto"/>
              <w:jc w:val="left"/>
              <w:rPr>
                <w:rFonts w:eastAsia="Times New Roman" w:cs="Calibri"/>
                <w:b/>
                <w:bCs/>
                <w:sz w:val="14"/>
                <w:szCs w:val="14"/>
                <w:lang w:val="de-DE" w:eastAsia="de-DE"/>
              </w:rPr>
            </w:pPr>
          </w:p>
        </w:tc>
        <w:tc>
          <w:tcPr>
            <w:tcW w:w="940" w:type="dxa"/>
            <w:tcBorders>
              <w:top w:val="nil"/>
              <w:left w:val="nil"/>
              <w:bottom w:val="single" w:sz="4" w:space="0" w:color="auto"/>
              <w:right w:val="single" w:sz="4" w:space="0" w:color="auto"/>
            </w:tcBorders>
            <w:vAlign w:val="center"/>
            <w:hideMark/>
          </w:tcPr>
          <w:p w14:paraId="6C8D7A4B" w14:textId="77777777" w:rsidR="00C76790" w:rsidRPr="00334AD3" w:rsidRDefault="00C76790" w:rsidP="00BC1C0C">
            <w:pPr>
              <w:tabs>
                <w:tab w:val="clear" w:pos="403"/>
              </w:tabs>
              <w:spacing w:after="0" w:line="240" w:lineRule="auto"/>
              <w:jc w:val="center"/>
              <w:rPr>
                <w:rFonts w:eastAsia="Times New Roman" w:cs="Calibri"/>
                <w:b/>
                <w:bCs/>
                <w:sz w:val="14"/>
                <w:szCs w:val="14"/>
                <w:lang w:val="de-DE" w:eastAsia="de-DE"/>
              </w:rPr>
            </w:pPr>
            <w:r w:rsidRPr="00334AD3">
              <w:rPr>
                <w:rFonts w:eastAsia="Times New Roman" w:cs="Calibri"/>
                <w:b/>
                <w:bCs/>
                <w:sz w:val="14"/>
                <w:szCs w:val="14"/>
                <w:lang w:val="de-DE" w:eastAsia="de-DE"/>
              </w:rPr>
              <w:t>1</w:t>
            </w:r>
          </w:p>
        </w:tc>
        <w:tc>
          <w:tcPr>
            <w:tcW w:w="997" w:type="dxa"/>
            <w:tcBorders>
              <w:top w:val="nil"/>
              <w:left w:val="nil"/>
              <w:bottom w:val="single" w:sz="4" w:space="0" w:color="auto"/>
              <w:right w:val="nil"/>
            </w:tcBorders>
            <w:vAlign w:val="center"/>
            <w:hideMark/>
          </w:tcPr>
          <w:p w14:paraId="0A9972E8" w14:textId="77777777" w:rsidR="00C76790" w:rsidRPr="00334AD3" w:rsidRDefault="00C76790" w:rsidP="00BC1C0C">
            <w:pPr>
              <w:tabs>
                <w:tab w:val="clear" w:pos="403"/>
              </w:tabs>
              <w:spacing w:after="0" w:line="240" w:lineRule="auto"/>
              <w:jc w:val="center"/>
              <w:rPr>
                <w:rFonts w:eastAsia="Times New Roman" w:cs="Calibri"/>
                <w:b/>
                <w:bCs/>
                <w:sz w:val="14"/>
                <w:szCs w:val="14"/>
                <w:lang w:val="de-DE" w:eastAsia="de-DE"/>
              </w:rPr>
            </w:pPr>
            <w:r w:rsidRPr="00334AD3">
              <w:rPr>
                <w:rFonts w:eastAsia="Times New Roman" w:cs="Calibri"/>
                <w:b/>
                <w:bCs/>
                <w:sz w:val="14"/>
                <w:szCs w:val="14"/>
                <w:lang w:val="de-DE" w:eastAsia="de-DE"/>
              </w:rPr>
              <w:t>Fillet</w:t>
            </w:r>
          </w:p>
        </w:tc>
        <w:tc>
          <w:tcPr>
            <w:tcW w:w="780" w:type="dxa"/>
            <w:tcBorders>
              <w:top w:val="nil"/>
              <w:left w:val="single" w:sz="4" w:space="0" w:color="auto"/>
              <w:bottom w:val="single" w:sz="4" w:space="0" w:color="auto"/>
              <w:right w:val="single" w:sz="4" w:space="0" w:color="auto"/>
            </w:tcBorders>
            <w:vAlign w:val="center"/>
            <w:hideMark/>
          </w:tcPr>
          <w:p w14:paraId="3BD9D1DF" w14:textId="77777777" w:rsidR="00C76790" w:rsidRPr="00334AD3" w:rsidRDefault="00C76790" w:rsidP="00BC1C0C">
            <w:pPr>
              <w:tabs>
                <w:tab w:val="clear" w:pos="403"/>
              </w:tabs>
              <w:spacing w:after="0" w:line="240" w:lineRule="auto"/>
              <w:jc w:val="center"/>
              <w:rPr>
                <w:rFonts w:eastAsia="Times New Roman" w:cs="Calibri"/>
                <w:b/>
                <w:bCs/>
                <w:sz w:val="14"/>
                <w:szCs w:val="14"/>
                <w:lang w:val="de-DE" w:eastAsia="de-DE"/>
              </w:rPr>
            </w:pPr>
            <w:r w:rsidRPr="00334AD3">
              <w:rPr>
                <w:rFonts w:eastAsia="Times New Roman" w:cs="Calibri"/>
                <w:b/>
                <w:bCs/>
                <w:sz w:val="14"/>
                <w:szCs w:val="14"/>
                <w:lang w:val="de-DE" w:eastAsia="de-DE"/>
              </w:rPr>
              <w:t>U</w:t>
            </w:r>
          </w:p>
        </w:tc>
        <w:tc>
          <w:tcPr>
            <w:tcW w:w="960" w:type="dxa"/>
            <w:tcBorders>
              <w:top w:val="nil"/>
              <w:left w:val="nil"/>
              <w:bottom w:val="single" w:sz="4" w:space="0" w:color="auto"/>
              <w:right w:val="single" w:sz="4" w:space="0" w:color="auto"/>
            </w:tcBorders>
            <w:vAlign w:val="center"/>
            <w:hideMark/>
          </w:tcPr>
          <w:p w14:paraId="2E553C91" w14:textId="77777777" w:rsidR="00C76790" w:rsidRPr="00334AD3" w:rsidRDefault="00C76790" w:rsidP="00BC1C0C">
            <w:pPr>
              <w:tabs>
                <w:tab w:val="clear" w:pos="403"/>
              </w:tabs>
              <w:spacing w:after="0" w:line="240" w:lineRule="auto"/>
              <w:jc w:val="center"/>
              <w:rPr>
                <w:rFonts w:eastAsia="Times New Roman" w:cs="Arial"/>
                <w:b/>
                <w:bCs/>
                <w:sz w:val="14"/>
                <w:szCs w:val="14"/>
                <w:lang w:val="de-DE" w:eastAsia="de-DE"/>
              </w:rPr>
            </w:pPr>
            <w:r w:rsidRPr="00334AD3">
              <w:rPr>
                <w:rFonts w:eastAsia="Times New Roman" w:cs="Arial"/>
                <w:b/>
                <w:bCs/>
                <w:sz w:val="14"/>
                <w:szCs w:val="14"/>
                <w:lang w:val="de-DE" w:eastAsia="de-DE"/>
              </w:rPr>
              <w:t> </w:t>
            </w:r>
          </w:p>
        </w:tc>
        <w:tc>
          <w:tcPr>
            <w:tcW w:w="1420" w:type="dxa"/>
            <w:tcBorders>
              <w:top w:val="nil"/>
              <w:left w:val="nil"/>
              <w:bottom w:val="single" w:sz="4" w:space="0" w:color="auto"/>
              <w:right w:val="nil"/>
            </w:tcBorders>
            <w:vAlign w:val="center"/>
            <w:hideMark/>
          </w:tcPr>
          <w:p w14:paraId="17015760" w14:textId="77777777" w:rsidR="00C76790" w:rsidRPr="00334AD3" w:rsidRDefault="00C76790" w:rsidP="00BC1C0C">
            <w:pPr>
              <w:tabs>
                <w:tab w:val="clear" w:pos="403"/>
              </w:tabs>
              <w:spacing w:after="0" w:line="240" w:lineRule="auto"/>
              <w:jc w:val="left"/>
              <w:rPr>
                <w:rFonts w:eastAsia="Times New Roman" w:cs="Arial"/>
                <w:b/>
                <w:bCs/>
                <w:sz w:val="14"/>
                <w:szCs w:val="14"/>
                <w:lang w:val="de-DE" w:eastAsia="de-DE"/>
              </w:rPr>
            </w:pPr>
            <w:r w:rsidRPr="00334AD3">
              <w:rPr>
                <w:rFonts w:eastAsia="Times New Roman" w:cs="Arial"/>
                <w:b/>
                <w:bCs/>
                <w:sz w:val="14"/>
                <w:szCs w:val="14"/>
                <w:lang w:val="de-DE" w:eastAsia="de-DE"/>
              </w:rPr>
              <w:t> </w:t>
            </w:r>
          </w:p>
        </w:tc>
        <w:tc>
          <w:tcPr>
            <w:tcW w:w="1200" w:type="dxa"/>
            <w:tcBorders>
              <w:top w:val="nil"/>
              <w:left w:val="single" w:sz="4" w:space="0" w:color="auto"/>
              <w:bottom w:val="single" w:sz="4" w:space="0" w:color="auto"/>
              <w:right w:val="nil"/>
            </w:tcBorders>
            <w:vAlign w:val="center"/>
            <w:hideMark/>
          </w:tcPr>
          <w:p w14:paraId="2981C968" w14:textId="77777777" w:rsidR="00C76790" w:rsidRPr="00334AD3" w:rsidRDefault="00C76790" w:rsidP="00BC1C0C">
            <w:pPr>
              <w:tabs>
                <w:tab w:val="clear" w:pos="403"/>
              </w:tabs>
              <w:spacing w:after="0" w:line="240" w:lineRule="auto"/>
              <w:jc w:val="center"/>
              <w:rPr>
                <w:rFonts w:eastAsia="Times New Roman" w:cs="Arial"/>
                <w:b/>
                <w:bCs/>
                <w:sz w:val="14"/>
                <w:szCs w:val="14"/>
                <w:lang w:val="de-DE" w:eastAsia="de-DE"/>
              </w:rPr>
            </w:pPr>
            <w:r w:rsidRPr="00334AD3">
              <w:rPr>
                <w:rFonts w:eastAsia="Times New Roman" w:cs="Arial"/>
                <w:b/>
                <w:bCs/>
                <w:sz w:val="14"/>
                <w:szCs w:val="14"/>
                <w:lang w:val="de-DE" w:eastAsia="de-DE"/>
              </w:rPr>
              <w:t> </w:t>
            </w:r>
          </w:p>
        </w:tc>
        <w:tc>
          <w:tcPr>
            <w:tcW w:w="1620" w:type="dxa"/>
            <w:vMerge/>
            <w:tcBorders>
              <w:top w:val="nil"/>
              <w:left w:val="single" w:sz="4" w:space="0" w:color="auto"/>
              <w:bottom w:val="single" w:sz="4" w:space="0" w:color="000000"/>
              <w:right w:val="single" w:sz="8" w:space="0" w:color="auto"/>
            </w:tcBorders>
            <w:vAlign w:val="center"/>
            <w:hideMark/>
          </w:tcPr>
          <w:p w14:paraId="731851DA" w14:textId="77777777" w:rsidR="00C76790" w:rsidRPr="00334AD3" w:rsidRDefault="00C76790" w:rsidP="00BC1C0C">
            <w:pPr>
              <w:tabs>
                <w:tab w:val="clear" w:pos="403"/>
              </w:tabs>
              <w:spacing w:after="0" w:line="240" w:lineRule="auto"/>
              <w:jc w:val="left"/>
              <w:rPr>
                <w:rFonts w:eastAsia="Times New Roman" w:cs="Arial"/>
                <w:sz w:val="14"/>
                <w:szCs w:val="14"/>
                <w:lang w:val="de-DE" w:eastAsia="de-DE"/>
              </w:rPr>
            </w:pPr>
          </w:p>
        </w:tc>
      </w:tr>
      <w:tr w:rsidR="00C76790" w:rsidRPr="00334AD3" w14:paraId="2020B3D6" w14:textId="77777777" w:rsidTr="00BC1C0C">
        <w:trPr>
          <w:trHeight w:val="480"/>
        </w:trPr>
        <w:tc>
          <w:tcPr>
            <w:tcW w:w="823" w:type="dxa"/>
            <w:vMerge w:val="restart"/>
            <w:tcBorders>
              <w:top w:val="nil"/>
              <w:left w:val="single" w:sz="8" w:space="0" w:color="auto"/>
              <w:bottom w:val="single" w:sz="4" w:space="0" w:color="000000"/>
              <w:right w:val="single" w:sz="4" w:space="0" w:color="auto"/>
            </w:tcBorders>
            <w:vAlign w:val="center"/>
            <w:hideMark/>
          </w:tcPr>
          <w:p w14:paraId="0022939A" w14:textId="4265CC64" w:rsidR="00C76790" w:rsidRPr="00334AD3" w:rsidRDefault="00C76790" w:rsidP="00BC1C0C">
            <w:pPr>
              <w:tabs>
                <w:tab w:val="clear" w:pos="403"/>
              </w:tabs>
              <w:spacing w:after="0" w:line="240" w:lineRule="auto"/>
              <w:jc w:val="center"/>
              <w:rPr>
                <w:rFonts w:eastAsia="Times New Roman" w:cs="Calibri"/>
                <w:b/>
                <w:bCs/>
                <w:sz w:val="14"/>
                <w:szCs w:val="14"/>
                <w:lang w:val="de-DE" w:eastAsia="de-DE"/>
              </w:rPr>
            </w:pPr>
            <w:r w:rsidRPr="00334AD3">
              <w:rPr>
                <w:rFonts w:eastAsia="Times New Roman" w:cs="Calibri"/>
                <w:b/>
                <w:bCs/>
                <w:sz w:val="14"/>
                <w:szCs w:val="14"/>
                <w:lang w:val="de-DE" w:eastAsia="de-DE"/>
              </w:rPr>
              <w:t xml:space="preserve">Overlap </w:t>
            </w:r>
            <w:r w:rsidR="00050D1F">
              <w:rPr>
                <w:rFonts w:eastAsia="Times New Roman" w:cs="Calibri"/>
                <w:b/>
                <w:bCs/>
                <w:sz w:val="14"/>
                <w:szCs w:val="14"/>
                <w:lang w:val="de-DE" w:eastAsia="de-DE"/>
              </w:rPr>
              <w:t>w</w:t>
            </w:r>
            <w:r w:rsidRPr="00334AD3">
              <w:rPr>
                <w:rFonts w:eastAsia="Times New Roman" w:cs="Calibri"/>
                <w:b/>
                <w:bCs/>
                <w:sz w:val="14"/>
                <w:szCs w:val="14"/>
                <w:lang w:val="de-DE" w:eastAsia="de-DE"/>
              </w:rPr>
              <w:t>eld</w:t>
            </w:r>
          </w:p>
        </w:tc>
        <w:tc>
          <w:tcPr>
            <w:tcW w:w="940" w:type="dxa"/>
            <w:tcBorders>
              <w:top w:val="nil"/>
              <w:left w:val="nil"/>
              <w:bottom w:val="single" w:sz="4" w:space="0" w:color="auto"/>
              <w:right w:val="single" w:sz="4" w:space="0" w:color="auto"/>
            </w:tcBorders>
            <w:vAlign w:val="center"/>
            <w:hideMark/>
          </w:tcPr>
          <w:p w14:paraId="49851C5D" w14:textId="77777777" w:rsidR="00C76790" w:rsidRPr="00334AD3" w:rsidRDefault="00C76790" w:rsidP="00BC1C0C">
            <w:pPr>
              <w:tabs>
                <w:tab w:val="clear" w:pos="403"/>
              </w:tabs>
              <w:spacing w:after="0" w:line="240" w:lineRule="auto"/>
              <w:jc w:val="center"/>
              <w:rPr>
                <w:rFonts w:eastAsia="Times New Roman" w:cs="Calibri"/>
                <w:b/>
                <w:bCs/>
                <w:sz w:val="14"/>
                <w:szCs w:val="14"/>
                <w:lang w:val="de-DE" w:eastAsia="de-DE"/>
              </w:rPr>
            </w:pPr>
            <w:r w:rsidRPr="00334AD3">
              <w:rPr>
                <w:rFonts w:eastAsia="Times New Roman" w:cs="Calibri"/>
                <w:b/>
                <w:bCs/>
                <w:sz w:val="14"/>
                <w:szCs w:val="14"/>
                <w:lang w:val="de-DE" w:eastAsia="de-DE"/>
              </w:rPr>
              <w:t>1</w:t>
            </w:r>
          </w:p>
        </w:tc>
        <w:tc>
          <w:tcPr>
            <w:tcW w:w="997" w:type="dxa"/>
            <w:tcBorders>
              <w:top w:val="nil"/>
              <w:left w:val="nil"/>
              <w:bottom w:val="single" w:sz="4" w:space="0" w:color="auto"/>
              <w:right w:val="nil"/>
            </w:tcBorders>
            <w:vAlign w:val="center"/>
            <w:hideMark/>
          </w:tcPr>
          <w:p w14:paraId="129DF614" w14:textId="77777777" w:rsidR="00C76790" w:rsidRPr="00334AD3" w:rsidRDefault="00C76790" w:rsidP="00BC1C0C">
            <w:pPr>
              <w:tabs>
                <w:tab w:val="clear" w:pos="403"/>
              </w:tabs>
              <w:spacing w:after="0" w:line="240" w:lineRule="auto"/>
              <w:jc w:val="center"/>
              <w:rPr>
                <w:rFonts w:eastAsia="Times New Roman" w:cs="Calibri"/>
                <w:b/>
                <w:bCs/>
                <w:sz w:val="14"/>
                <w:szCs w:val="14"/>
                <w:lang w:val="de-DE" w:eastAsia="de-DE"/>
              </w:rPr>
            </w:pPr>
            <w:r w:rsidRPr="00334AD3">
              <w:rPr>
                <w:rFonts w:eastAsia="Times New Roman" w:cs="Calibri"/>
                <w:b/>
                <w:bCs/>
                <w:sz w:val="14"/>
                <w:szCs w:val="14"/>
                <w:lang w:val="de-DE" w:eastAsia="de-DE"/>
              </w:rPr>
              <w:t>Fillet</w:t>
            </w:r>
          </w:p>
        </w:tc>
        <w:tc>
          <w:tcPr>
            <w:tcW w:w="780" w:type="dxa"/>
            <w:tcBorders>
              <w:top w:val="nil"/>
              <w:left w:val="single" w:sz="4" w:space="0" w:color="auto"/>
              <w:bottom w:val="single" w:sz="4" w:space="0" w:color="auto"/>
              <w:right w:val="single" w:sz="4" w:space="0" w:color="auto"/>
            </w:tcBorders>
            <w:vAlign w:val="center"/>
            <w:hideMark/>
          </w:tcPr>
          <w:p w14:paraId="50F61A68" w14:textId="77777777" w:rsidR="00C76790" w:rsidRPr="00334AD3" w:rsidRDefault="00C76790" w:rsidP="00BC1C0C">
            <w:pPr>
              <w:tabs>
                <w:tab w:val="clear" w:pos="403"/>
              </w:tabs>
              <w:spacing w:after="0" w:line="240" w:lineRule="auto"/>
              <w:jc w:val="center"/>
              <w:rPr>
                <w:rFonts w:eastAsia="Times New Roman" w:cs="Calibri"/>
                <w:b/>
                <w:bCs/>
                <w:sz w:val="14"/>
                <w:szCs w:val="14"/>
                <w:lang w:val="de-DE" w:eastAsia="de-DE"/>
              </w:rPr>
            </w:pPr>
            <w:r w:rsidRPr="00334AD3">
              <w:rPr>
                <w:rFonts w:eastAsia="Times New Roman" w:cs="Calibri"/>
                <w:b/>
                <w:bCs/>
                <w:sz w:val="14"/>
                <w:szCs w:val="14"/>
                <w:lang w:val="de-DE" w:eastAsia="de-DE"/>
              </w:rPr>
              <w:t>-</w:t>
            </w:r>
          </w:p>
        </w:tc>
        <w:tc>
          <w:tcPr>
            <w:tcW w:w="960" w:type="dxa"/>
            <w:tcBorders>
              <w:top w:val="single" w:sz="4" w:space="0" w:color="auto"/>
              <w:left w:val="nil"/>
              <w:bottom w:val="single" w:sz="4" w:space="0" w:color="auto"/>
              <w:right w:val="single" w:sz="4" w:space="0" w:color="auto"/>
            </w:tcBorders>
            <w:vAlign w:val="center"/>
            <w:hideMark/>
          </w:tcPr>
          <w:p w14:paraId="0C5FEA04" w14:textId="77777777" w:rsidR="00C76790" w:rsidRPr="00334AD3" w:rsidRDefault="00C76790" w:rsidP="00BC1C0C">
            <w:pPr>
              <w:tabs>
                <w:tab w:val="clear" w:pos="403"/>
              </w:tabs>
              <w:spacing w:after="0" w:line="240" w:lineRule="auto"/>
              <w:jc w:val="center"/>
              <w:rPr>
                <w:rFonts w:eastAsia="Times New Roman" w:cs="Calibri"/>
                <w:b/>
                <w:bCs/>
                <w:sz w:val="14"/>
                <w:szCs w:val="14"/>
                <w:lang w:val="de-DE" w:eastAsia="de-DE"/>
              </w:rPr>
            </w:pPr>
            <w:r w:rsidRPr="00334AD3">
              <w:rPr>
                <w:rFonts w:eastAsia="Times New Roman" w:cs="Calibri"/>
                <w:b/>
                <w:bCs/>
                <w:sz w:val="14"/>
                <w:szCs w:val="14"/>
                <w:lang w:val="de-DE" w:eastAsia="de-DE"/>
              </w:rPr>
              <w:t>thickness</w:t>
            </w:r>
          </w:p>
        </w:tc>
        <w:tc>
          <w:tcPr>
            <w:tcW w:w="1420" w:type="dxa"/>
            <w:tcBorders>
              <w:top w:val="single" w:sz="4" w:space="0" w:color="auto"/>
              <w:left w:val="nil"/>
              <w:bottom w:val="single" w:sz="4" w:space="0" w:color="auto"/>
              <w:right w:val="nil"/>
            </w:tcBorders>
            <w:vAlign w:val="center"/>
            <w:hideMark/>
          </w:tcPr>
          <w:p w14:paraId="56A153F3" w14:textId="77777777" w:rsidR="00C76790" w:rsidRPr="00334AD3" w:rsidRDefault="00C76790" w:rsidP="00BC1C0C">
            <w:pPr>
              <w:tabs>
                <w:tab w:val="clear" w:pos="403"/>
              </w:tabs>
              <w:spacing w:after="0" w:line="240" w:lineRule="auto"/>
              <w:jc w:val="left"/>
              <w:rPr>
                <w:rFonts w:eastAsia="Times New Roman" w:cs="Calibri"/>
                <w:b/>
                <w:bCs/>
                <w:sz w:val="14"/>
                <w:szCs w:val="14"/>
                <w:lang w:val="de-DE" w:eastAsia="de-DE"/>
              </w:rPr>
            </w:pPr>
            <w:r w:rsidRPr="00334AD3">
              <w:rPr>
                <w:rFonts w:eastAsia="Times New Roman" w:cs="Calibri"/>
                <w:b/>
                <w:bCs/>
                <w:sz w:val="14"/>
                <w:szCs w:val="14"/>
                <w:lang w:val="de-DE" w:eastAsia="de-DE"/>
              </w:rPr>
              <w:t>penetration=0, gap=0, angle=45</w:t>
            </w:r>
          </w:p>
        </w:tc>
        <w:tc>
          <w:tcPr>
            <w:tcW w:w="1200" w:type="dxa"/>
            <w:tcBorders>
              <w:top w:val="nil"/>
              <w:left w:val="single" w:sz="4" w:space="0" w:color="auto"/>
              <w:bottom w:val="nil"/>
              <w:right w:val="nil"/>
            </w:tcBorders>
            <w:vAlign w:val="center"/>
            <w:hideMark/>
          </w:tcPr>
          <w:p w14:paraId="061E6979" w14:textId="77777777" w:rsidR="00C76790" w:rsidRPr="00334AD3" w:rsidRDefault="00C76790" w:rsidP="00BC1C0C">
            <w:pPr>
              <w:tabs>
                <w:tab w:val="clear" w:pos="403"/>
              </w:tabs>
              <w:spacing w:after="0" w:line="240" w:lineRule="auto"/>
              <w:jc w:val="center"/>
              <w:rPr>
                <w:rFonts w:eastAsia="Times New Roman" w:cs="Calibri"/>
                <w:b/>
                <w:bCs/>
                <w:sz w:val="14"/>
                <w:szCs w:val="14"/>
                <w:lang w:val="de-DE" w:eastAsia="de-DE"/>
              </w:rPr>
            </w:pPr>
            <w:r w:rsidRPr="00334AD3">
              <w:rPr>
                <w:rFonts w:eastAsia="Times New Roman" w:cs="Calibri"/>
                <w:b/>
                <w:bCs/>
                <w:sz w:val="14"/>
                <w:szCs w:val="14"/>
                <w:lang w:val="de-DE" w:eastAsia="de-DE"/>
              </w:rPr>
              <w:t>-</w:t>
            </w:r>
          </w:p>
        </w:tc>
        <w:tc>
          <w:tcPr>
            <w:tcW w:w="1620" w:type="dxa"/>
            <w:tcBorders>
              <w:top w:val="nil"/>
              <w:left w:val="single" w:sz="4" w:space="0" w:color="auto"/>
              <w:bottom w:val="single" w:sz="4" w:space="0" w:color="auto"/>
              <w:right w:val="single" w:sz="8" w:space="0" w:color="auto"/>
            </w:tcBorders>
            <w:noWrap/>
            <w:vAlign w:val="bottom"/>
            <w:hideMark/>
          </w:tcPr>
          <w:p w14:paraId="57C0F26A" w14:textId="77777777" w:rsidR="00C76790" w:rsidRPr="00334AD3" w:rsidRDefault="00C76790" w:rsidP="00BC1C0C">
            <w:pPr>
              <w:tabs>
                <w:tab w:val="clear" w:pos="403"/>
              </w:tabs>
              <w:spacing w:after="0" w:line="240" w:lineRule="auto"/>
              <w:jc w:val="left"/>
              <w:rPr>
                <w:rFonts w:eastAsia="Times New Roman" w:cs="Arial"/>
                <w:sz w:val="6"/>
                <w:szCs w:val="6"/>
                <w:lang w:val="de-DE" w:eastAsia="de-DE"/>
              </w:rPr>
            </w:pPr>
            <w:r w:rsidRPr="00334AD3">
              <w:rPr>
                <w:rFonts w:eastAsia="Times New Roman" w:cs="Arial"/>
                <w:noProof/>
                <w:sz w:val="6"/>
                <w:szCs w:val="6"/>
                <w:lang w:val="de-DE" w:eastAsia="de-DE"/>
              </w:rPr>
              <w:drawing>
                <wp:anchor distT="0" distB="0" distL="114300" distR="114300" simplePos="0" relativeHeight="251819520" behindDoc="0" locked="0" layoutInCell="1" allowOverlap="1" wp14:anchorId="7EC9EBCD" wp14:editId="193C6BFD">
                  <wp:simplePos x="0" y="0"/>
                  <wp:positionH relativeFrom="column">
                    <wp:posOffset>172720</wp:posOffset>
                  </wp:positionH>
                  <wp:positionV relativeFrom="paragraph">
                    <wp:posOffset>-121920</wp:posOffset>
                  </wp:positionV>
                  <wp:extent cx="494030" cy="164465"/>
                  <wp:effectExtent l="0" t="0" r="1270" b="6985"/>
                  <wp:wrapTopAndBottom/>
                  <wp:docPr id="11"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494030" cy="164465"/>
                          </a:xfrm>
                          <a:prstGeom prst="rect">
                            <a:avLst/>
                          </a:prstGeom>
                          <a:noFill/>
                        </pic:spPr>
                      </pic:pic>
                    </a:graphicData>
                  </a:graphic>
                  <wp14:sizeRelH relativeFrom="margin">
                    <wp14:pctWidth>0</wp14:pctWidth>
                  </wp14:sizeRelH>
                  <wp14:sizeRelV relativeFrom="margin">
                    <wp14:pctHeight>0</wp14:pctHeight>
                  </wp14:sizeRelV>
                </wp:anchor>
              </w:drawing>
            </w:r>
            <w:r w:rsidRPr="00334AD3">
              <w:rPr>
                <w:rFonts w:eastAsia="Times New Roman" w:cs="Arial"/>
                <w:sz w:val="6"/>
                <w:szCs w:val="6"/>
                <w:lang w:val="de-DE" w:eastAsia="de-DE"/>
              </w:rPr>
              <w:t> </w:t>
            </w:r>
          </w:p>
        </w:tc>
      </w:tr>
      <w:tr w:rsidR="00C76790" w:rsidRPr="00334AD3" w14:paraId="378BCC1D" w14:textId="77777777" w:rsidTr="00BC1C0C">
        <w:trPr>
          <w:trHeight w:val="480"/>
        </w:trPr>
        <w:tc>
          <w:tcPr>
            <w:tcW w:w="823" w:type="dxa"/>
            <w:vMerge/>
            <w:tcBorders>
              <w:top w:val="nil"/>
              <w:left w:val="single" w:sz="8" w:space="0" w:color="auto"/>
              <w:bottom w:val="single" w:sz="4" w:space="0" w:color="000000"/>
              <w:right w:val="single" w:sz="4" w:space="0" w:color="auto"/>
            </w:tcBorders>
            <w:vAlign w:val="center"/>
            <w:hideMark/>
          </w:tcPr>
          <w:p w14:paraId="219FDEBA" w14:textId="77777777" w:rsidR="00C76790" w:rsidRPr="00334AD3" w:rsidRDefault="00C76790" w:rsidP="00BC1C0C">
            <w:pPr>
              <w:tabs>
                <w:tab w:val="clear" w:pos="403"/>
              </w:tabs>
              <w:spacing w:after="0" w:line="240" w:lineRule="auto"/>
              <w:jc w:val="left"/>
              <w:rPr>
                <w:rFonts w:eastAsia="Times New Roman" w:cs="Calibri"/>
                <w:b/>
                <w:bCs/>
                <w:sz w:val="14"/>
                <w:szCs w:val="14"/>
                <w:lang w:val="de-DE" w:eastAsia="de-DE"/>
              </w:rPr>
            </w:pPr>
          </w:p>
        </w:tc>
        <w:tc>
          <w:tcPr>
            <w:tcW w:w="940" w:type="dxa"/>
            <w:tcBorders>
              <w:top w:val="nil"/>
              <w:left w:val="nil"/>
              <w:bottom w:val="single" w:sz="4" w:space="0" w:color="auto"/>
              <w:right w:val="single" w:sz="4" w:space="0" w:color="auto"/>
            </w:tcBorders>
            <w:vAlign w:val="center"/>
            <w:hideMark/>
          </w:tcPr>
          <w:p w14:paraId="0D305213" w14:textId="77777777" w:rsidR="00C76790" w:rsidRPr="00334AD3" w:rsidRDefault="00C76790" w:rsidP="00BC1C0C">
            <w:pPr>
              <w:tabs>
                <w:tab w:val="clear" w:pos="403"/>
              </w:tabs>
              <w:spacing w:after="0" w:line="240" w:lineRule="auto"/>
              <w:jc w:val="center"/>
              <w:rPr>
                <w:rFonts w:eastAsia="Times New Roman" w:cs="Calibri"/>
                <w:b/>
                <w:bCs/>
                <w:sz w:val="14"/>
                <w:szCs w:val="14"/>
                <w:lang w:val="de-DE" w:eastAsia="de-DE"/>
              </w:rPr>
            </w:pPr>
            <w:r w:rsidRPr="00334AD3">
              <w:rPr>
                <w:rFonts w:eastAsia="Times New Roman" w:cs="Calibri"/>
                <w:b/>
                <w:bCs/>
                <w:sz w:val="14"/>
                <w:szCs w:val="14"/>
                <w:lang w:val="de-DE" w:eastAsia="de-DE"/>
              </w:rPr>
              <w:t>2</w:t>
            </w:r>
          </w:p>
        </w:tc>
        <w:tc>
          <w:tcPr>
            <w:tcW w:w="997" w:type="dxa"/>
            <w:tcBorders>
              <w:top w:val="nil"/>
              <w:left w:val="nil"/>
              <w:bottom w:val="single" w:sz="4" w:space="0" w:color="auto"/>
              <w:right w:val="nil"/>
            </w:tcBorders>
            <w:vAlign w:val="center"/>
            <w:hideMark/>
          </w:tcPr>
          <w:p w14:paraId="11C967D7" w14:textId="77777777" w:rsidR="00C76790" w:rsidRPr="00334AD3" w:rsidRDefault="00C76790" w:rsidP="00BC1C0C">
            <w:pPr>
              <w:tabs>
                <w:tab w:val="clear" w:pos="403"/>
              </w:tabs>
              <w:spacing w:after="0" w:line="240" w:lineRule="auto"/>
              <w:jc w:val="center"/>
              <w:rPr>
                <w:rFonts w:eastAsia="Times New Roman" w:cs="Calibri"/>
                <w:b/>
                <w:bCs/>
                <w:sz w:val="14"/>
                <w:szCs w:val="14"/>
                <w:lang w:val="de-DE" w:eastAsia="de-DE"/>
              </w:rPr>
            </w:pPr>
            <w:r w:rsidRPr="00334AD3">
              <w:rPr>
                <w:rFonts w:eastAsia="Times New Roman" w:cs="Calibri"/>
                <w:b/>
                <w:bCs/>
                <w:sz w:val="14"/>
                <w:szCs w:val="14"/>
                <w:lang w:val="de-DE" w:eastAsia="de-DE"/>
              </w:rPr>
              <w:t>Fillet</w:t>
            </w:r>
          </w:p>
        </w:tc>
        <w:tc>
          <w:tcPr>
            <w:tcW w:w="780" w:type="dxa"/>
            <w:tcBorders>
              <w:top w:val="nil"/>
              <w:left w:val="single" w:sz="4" w:space="0" w:color="auto"/>
              <w:bottom w:val="single" w:sz="4" w:space="0" w:color="auto"/>
              <w:right w:val="single" w:sz="4" w:space="0" w:color="auto"/>
            </w:tcBorders>
            <w:vAlign w:val="center"/>
            <w:hideMark/>
          </w:tcPr>
          <w:p w14:paraId="76A15AC6" w14:textId="77777777" w:rsidR="00C76790" w:rsidRPr="00334AD3" w:rsidRDefault="00C76790" w:rsidP="00BC1C0C">
            <w:pPr>
              <w:tabs>
                <w:tab w:val="clear" w:pos="403"/>
              </w:tabs>
              <w:spacing w:after="0" w:line="240" w:lineRule="auto"/>
              <w:jc w:val="center"/>
              <w:rPr>
                <w:rFonts w:eastAsia="Times New Roman" w:cs="Calibri"/>
                <w:b/>
                <w:bCs/>
                <w:sz w:val="14"/>
                <w:szCs w:val="14"/>
                <w:lang w:val="de-DE" w:eastAsia="de-DE"/>
              </w:rPr>
            </w:pPr>
            <w:r w:rsidRPr="00334AD3">
              <w:rPr>
                <w:rFonts w:eastAsia="Times New Roman" w:cs="Calibri"/>
                <w:b/>
                <w:bCs/>
                <w:sz w:val="14"/>
                <w:szCs w:val="14"/>
                <w:lang w:val="de-DE" w:eastAsia="de-DE"/>
              </w:rPr>
              <w:t>-</w:t>
            </w:r>
          </w:p>
        </w:tc>
        <w:tc>
          <w:tcPr>
            <w:tcW w:w="960" w:type="dxa"/>
            <w:tcBorders>
              <w:top w:val="single" w:sz="4" w:space="0" w:color="auto"/>
              <w:left w:val="nil"/>
              <w:bottom w:val="single" w:sz="4" w:space="0" w:color="auto"/>
              <w:right w:val="single" w:sz="4" w:space="0" w:color="auto"/>
            </w:tcBorders>
            <w:vAlign w:val="center"/>
            <w:hideMark/>
          </w:tcPr>
          <w:p w14:paraId="27245C8F" w14:textId="77777777" w:rsidR="00C76790" w:rsidRPr="00334AD3" w:rsidRDefault="00C76790" w:rsidP="00BC1C0C">
            <w:pPr>
              <w:tabs>
                <w:tab w:val="clear" w:pos="403"/>
              </w:tabs>
              <w:spacing w:after="0" w:line="240" w:lineRule="auto"/>
              <w:jc w:val="center"/>
              <w:rPr>
                <w:rFonts w:eastAsia="Times New Roman" w:cs="Calibri"/>
                <w:b/>
                <w:bCs/>
                <w:sz w:val="14"/>
                <w:szCs w:val="14"/>
                <w:lang w:val="de-DE" w:eastAsia="de-DE"/>
              </w:rPr>
            </w:pPr>
            <w:r w:rsidRPr="00334AD3">
              <w:rPr>
                <w:rFonts w:eastAsia="Times New Roman" w:cs="Calibri"/>
                <w:b/>
                <w:bCs/>
                <w:sz w:val="14"/>
                <w:szCs w:val="14"/>
                <w:lang w:val="de-DE" w:eastAsia="de-DE"/>
              </w:rPr>
              <w:t>thickness</w:t>
            </w:r>
          </w:p>
        </w:tc>
        <w:tc>
          <w:tcPr>
            <w:tcW w:w="1420" w:type="dxa"/>
            <w:tcBorders>
              <w:top w:val="single" w:sz="4" w:space="0" w:color="auto"/>
              <w:left w:val="nil"/>
              <w:bottom w:val="single" w:sz="4" w:space="0" w:color="auto"/>
              <w:right w:val="nil"/>
            </w:tcBorders>
            <w:vAlign w:val="center"/>
            <w:hideMark/>
          </w:tcPr>
          <w:p w14:paraId="38FFB2E4" w14:textId="77777777" w:rsidR="00C76790" w:rsidRPr="00334AD3" w:rsidRDefault="00C76790" w:rsidP="00BC1C0C">
            <w:pPr>
              <w:tabs>
                <w:tab w:val="clear" w:pos="403"/>
              </w:tabs>
              <w:spacing w:after="0" w:line="240" w:lineRule="auto"/>
              <w:jc w:val="left"/>
              <w:rPr>
                <w:rFonts w:eastAsia="Times New Roman" w:cs="Calibri"/>
                <w:b/>
                <w:bCs/>
                <w:sz w:val="14"/>
                <w:szCs w:val="14"/>
                <w:lang w:val="de-DE" w:eastAsia="de-DE"/>
              </w:rPr>
            </w:pPr>
            <w:r w:rsidRPr="00334AD3">
              <w:rPr>
                <w:rFonts w:eastAsia="Times New Roman" w:cs="Calibri"/>
                <w:b/>
                <w:bCs/>
                <w:sz w:val="14"/>
                <w:szCs w:val="14"/>
                <w:lang w:val="de-DE" w:eastAsia="de-DE"/>
              </w:rPr>
              <w:t>penetration=0, gap=0, angle=45</w:t>
            </w:r>
          </w:p>
        </w:tc>
        <w:tc>
          <w:tcPr>
            <w:tcW w:w="1200" w:type="dxa"/>
            <w:tcBorders>
              <w:top w:val="single" w:sz="4" w:space="0" w:color="auto"/>
              <w:left w:val="single" w:sz="4" w:space="0" w:color="auto"/>
              <w:bottom w:val="nil"/>
              <w:right w:val="nil"/>
            </w:tcBorders>
            <w:vAlign w:val="center"/>
            <w:hideMark/>
          </w:tcPr>
          <w:p w14:paraId="447E9F9B" w14:textId="77777777" w:rsidR="00C76790" w:rsidRPr="00334AD3" w:rsidRDefault="00C76790" w:rsidP="00BC1C0C">
            <w:pPr>
              <w:tabs>
                <w:tab w:val="clear" w:pos="403"/>
              </w:tabs>
              <w:spacing w:after="0" w:line="240" w:lineRule="auto"/>
              <w:jc w:val="center"/>
              <w:rPr>
                <w:rFonts w:eastAsia="Times New Roman" w:cs="Calibri"/>
                <w:b/>
                <w:bCs/>
                <w:sz w:val="14"/>
                <w:szCs w:val="14"/>
                <w:lang w:val="de-DE" w:eastAsia="de-DE"/>
              </w:rPr>
            </w:pPr>
            <w:r w:rsidRPr="00334AD3">
              <w:rPr>
                <w:rFonts w:eastAsia="Times New Roman" w:cs="Calibri"/>
                <w:b/>
                <w:bCs/>
                <w:sz w:val="14"/>
                <w:szCs w:val="14"/>
                <w:lang w:val="de-DE" w:eastAsia="de-DE"/>
              </w:rPr>
              <w:t>-</w:t>
            </w:r>
          </w:p>
        </w:tc>
        <w:tc>
          <w:tcPr>
            <w:tcW w:w="1620" w:type="dxa"/>
            <w:tcBorders>
              <w:top w:val="nil"/>
              <w:left w:val="single" w:sz="4" w:space="0" w:color="auto"/>
              <w:bottom w:val="single" w:sz="4" w:space="0" w:color="auto"/>
              <w:right w:val="single" w:sz="8" w:space="0" w:color="auto"/>
            </w:tcBorders>
            <w:noWrap/>
            <w:vAlign w:val="bottom"/>
            <w:hideMark/>
          </w:tcPr>
          <w:p w14:paraId="48BDE1CA" w14:textId="77777777" w:rsidR="00C76790" w:rsidRPr="00334AD3" w:rsidRDefault="00C76790" w:rsidP="00BC1C0C">
            <w:pPr>
              <w:tabs>
                <w:tab w:val="clear" w:pos="403"/>
              </w:tabs>
              <w:spacing w:after="0" w:line="240" w:lineRule="auto"/>
              <w:jc w:val="left"/>
              <w:rPr>
                <w:rFonts w:eastAsia="Times New Roman" w:cs="Arial"/>
                <w:sz w:val="6"/>
                <w:szCs w:val="6"/>
                <w:lang w:val="de-DE" w:eastAsia="de-DE"/>
              </w:rPr>
            </w:pPr>
            <w:r w:rsidRPr="00334AD3">
              <w:rPr>
                <w:rFonts w:eastAsia="Times New Roman" w:cs="Arial"/>
                <w:noProof/>
                <w:sz w:val="6"/>
                <w:szCs w:val="6"/>
                <w:lang w:val="de-DE" w:eastAsia="de-DE"/>
              </w:rPr>
              <w:drawing>
                <wp:anchor distT="0" distB="0" distL="114300" distR="114300" simplePos="0" relativeHeight="251820544" behindDoc="0" locked="0" layoutInCell="1" allowOverlap="1" wp14:anchorId="6D8620F7" wp14:editId="3E078D52">
                  <wp:simplePos x="0" y="0"/>
                  <wp:positionH relativeFrom="column">
                    <wp:posOffset>237490</wp:posOffset>
                  </wp:positionH>
                  <wp:positionV relativeFrom="paragraph">
                    <wp:posOffset>-189865</wp:posOffset>
                  </wp:positionV>
                  <wp:extent cx="377825" cy="213360"/>
                  <wp:effectExtent l="0" t="0" r="3175" b="0"/>
                  <wp:wrapTopAndBottom/>
                  <wp:docPr id="12" name="Grafi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bwMode="auto">
                          <a:xfrm>
                            <a:off x="0" y="0"/>
                            <a:ext cx="377825" cy="213360"/>
                          </a:xfrm>
                          <a:prstGeom prst="rect">
                            <a:avLst/>
                          </a:prstGeom>
                          <a:noFill/>
                        </pic:spPr>
                      </pic:pic>
                    </a:graphicData>
                  </a:graphic>
                  <wp14:sizeRelH relativeFrom="margin">
                    <wp14:pctWidth>0</wp14:pctWidth>
                  </wp14:sizeRelH>
                  <wp14:sizeRelV relativeFrom="margin">
                    <wp14:pctHeight>0</wp14:pctHeight>
                  </wp14:sizeRelV>
                </wp:anchor>
              </w:drawing>
            </w:r>
            <w:r w:rsidRPr="00334AD3">
              <w:rPr>
                <w:rFonts w:eastAsia="Times New Roman" w:cs="Arial"/>
                <w:sz w:val="6"/>
                <w:szCs w:val="6"/>
                <w:lang w:val="de-DE" w:eastAsia="de-DE"/>
              </w:rPr>
              <w:t> </w:t>
            </w:r>
          </w:p>
        </w:tc>
      </w:tr>
      <w:tr w:rsidR="00C76790" w:rsidRPr="00334AD3" w14:paraId="7FA74093" w14:textId="77777777" w:rsidTr="00BC1C0C">
        <w:trPr>
          <w:trHeight w:val="480"/>
        </w:trPr>
        <w:tc>
          <w:tcPr>
            <w:tcW w:w="823" w:type="dxa"/>
            <w:vMerge/>
            <w:tcBorders>
              <w:top w:val="nil"/>
              <w:left w:val="single" w:sz="8" w:space="0" w:color="auto"/>
              <w:bottom w:val="single" w:sz="4" w:space="0" w:color="000000"/>
              <w:right w:val="single" w:sz="4" w:space="0" w:color="auto"/>
            </w:tcBorders>
            <w:vAlign w:val="center"/>
            <w:hideMark/>
          </w:tcPr>
          <w:p w14:paraId="09224430" w14:textId="77777777" w:rsidR="00C76790" w:rsidRPr="00334AD3" w:rsidRDefault="00C76790" w:rsidP="00BC1C0C">
            <w:pPr>
              <w:tabs>
                <w:tab w:val="clear" w:pos="403"/>
              </w:tabs>
              <w:spacing w:after="0" w:line="240" w:lineRule="auto"/>
              <w:jc w:val="left"/>
              <w:rPr>
                <w:rFonts w:eastAsia="Times New Roman" w:cs="Calibri"/>
                <w:b/>
                <w:bCs/>
                <w:sz w:val="14"/>
                <w:szCs w:val="14"/>
                <w:lang w:val="de-DE" w:eastAsia="de-DE"/>
              </w:rPr>
            </w:pPr>
          </w:p>
        </w:tc>
        <w:tc>
          <w:tcPr>
            <w:tcW w:w="940" w:type="dxa"/>
            <w:tcBorders>
              <w:top w:val="nil"/>
              <w:left w:val="nil"/>
              <w:bottom w:val="single" w:sz="4" w:space="0" w:color="auto"/>
              <w:right w:val="single" w:sz="4" w:space="0" w:color="auto"/>
            </w:tcBorders>
            <w:vAlign w:val="center"/>
            <w:hideMark/>
          </w:tcPr>
          <w:p w14:paraId="029E9C24" w14:textId="77777777" w:rsidR="00C76790" w:rsidRPr="00334AD3" w:rsidRDefault="00C76790" w:rsidP="00BC1C0C">
            <w:pPr>
              <w:tabs>
                <w:tab w:val="clear" w:pos="403"/>
              </w:tabs>
              <w:spacing w:after="0" w:line="240" w:lineRule="auto"/>
              <w:jc w:val="center"/>
              <w:rPr>
                <w:rFonts w:eastAsia="Times New Roman" w:cs="Calibri"/>
                <w:b/>
                <w:bCs/>
                <w:sz w:val="14"/>
                <w:szCs w:val="14"/>
                <w:lang w:val="de-DE" w:eastAsia="de-DE"/>
              </w:rPr>
            </w:pPr>
            <w:r w:rsidRPr="00334AD3">
              <w:rPr>
                <w:rFonts w:eastAsia="Times New Roman" w:cs="Calibri"/>
                <w:b/>
                <w:bCs/>
                <w:sz w:val="14"/>
                <w:szCs w:val="14"/>
                <w:lang w:val="de-DE" w:eastAsia="de-DE"/>
              </w:rPr>
              <w:t>2</w:t>
            </w:r>
          </w:p>
        </w:tc>
        <w:tc>
          <w:tcPr>
            <w:tcW w:w="997" w:type="dxa"/>
            <w:tcBorders>
              <w:top w:val="nil"/>
              <w:left w:val="nil"/>
              <w:bottom w:val="single" w:sz="4" w:space="0" w:color="auto"/>
              <w:right w:val="nil"/>
            </w:tcBorders>
            <w:vAlign w:val="center"/>
            <w:hideMark/>
          </w:tcPr>
          <w:p w14:paraId="19D8B51F" w14:textId="77777777" w:rsidR="00C76790" w:rsidRPr="00334AD3" w:rsidRDefault="00C76790" w:rsidP="00BC1C0C">
            <w:pPr>
              <w:tabs>
                <w:tab w:val="clear" w:pos="403"/>
              </w:tabs>
              <w:spacing w:after="0" w:line="240" w:lineRule="auto"/>
              <w:jc w:val="center"/>
              <w:rPr>
                <w:rFonts w:eastAsia="Times New Roman" w:cs="Calibri"/>
                <w:b/>
                <w:bCs/>
                <w:sz w:val="14"/>
                <w:szCs w:val="14"/>
                <w:lang w:val="de-DE" w:eastAsia="de-DE"/>
              </w:rPr>
            </w:pPr>
            <w:r w:rsidRPr="00334AD3">
              <w:rPr>
                <w:rFonts w:eastAsia="Times New Roman" w:cs="Calibri"/>
                <w:b/>
                <w:bCs/>
                <w:sz w:val="14"/>
                <w:szCs w:val="14"/>
                <w:lang w:val="de-DE" w:eastAsia="de-DE"/>
              </w:rPr>
              <w:t>Fillet</w:t>
            </w:r>
          </w:p>
        </w:tc>
        <w:tc>
          <w:tcPr>
            <w:tcW w:w="780" w:type="dxa"/>
            <w:tcBorders>
              <w:top w:val="nil"/>
              <w:left w:val="single" w:sz="4" w:space="0" w:color="auto"/>
              <w:bottom w:val="single" w:sz="4" w:space="0" w:color="auto"/>
              <w:right w:val="single" w:sz="4" w:space="0" w:color="auto"/>
            </w:tcBorders>
            <w:vAlign w:val="center"/>
            <w:hideMark/>
          </w:tcPr>
          <w:p w14:paraId="29A927E7" w14:textId="77777777" w:rsidR="00C76790" w:rsidRPr="00334AD3" w:rsidRDefault="00C76790" w:rsidP="00BC1C0C">
            <w:pPr>
              <w:tabs>
                <w:tab w:val="clear" w:pos="403"/>
              </w:tabs>
              <w:spacing w:after="0" w:line="240" w:lineRule="auto"/>
              <w:jc w:val="center"/>
              <w:rPr>
                <w:rFonts w:eastAsia="Times New Roman" w:cs="Calibri"/>
                <w:b/>
                <w:bCs/>
                <w:sz w:val="14"/>
                <w:szCs w:val="14"/>
                <w:lang w:val="de-DE" w:eastAsia="de-DE"/>
              </w:rPr>
            </w:pPr>
            <w:r w:rsidRPr="00334AD3">
              <w:rPr>
                <w:rFonts w:eastAsia="Times New Roman" w:cs="Calibri"/>
                <w:b/>
                <w:bCs/>
                <w:sz w:val="14"/>
                <w:szCs w:val="14"/>
                <w:lang w:val="de-DE" w:eastAsia="de-DE"/>
              </w:rPr>
              <w:t>-</w:t>
            </w:r>
          </w:p>
        </w:tc>
        <w:tc>
          <w:tcPr>
            <w:tcW w:w="960" w:type="dxa"/>
            <w:tcBorders>
              <w:top w:val="single" w:sz="4" w:space="0" w:color="auto"/>
              <w:left w:val="nil"/>
              <w:bottom w:val="single" w:sz="4" w:space="0" w:color="auto"/>
              <w:right w:val="single" w:sz="4" w:space="0" w:color="auto"/>
            </w:tcBorders>
            <w:vAlign w:val="center"/>
            <w:hideMark/>
          </w:tcPr>
          <w:p w14:paraId="596C97E4" w14:textId="77777777" w:rsidR="00C76790" w:rsidRPr="00334AD3" w:rsidRDefault="00C76790" w:rsidP="00BC1C0C">
            <w:pPr>
              <w:tabs>
                <w:tab w:val="clear" w:pos="403"/>
              </w:tabs>
              <w:spacing w:after="0" w:line="240" w:lineRule="auto"/>
              <w:jc w:val="center"/>
              <w:rPr>
                <w:rFonts w:eastAsia="Times New Roman" w:cs="Calibri"/>
                <w:b/>
                <w:bCs/>
                <w:sz w:val="14"/>
                <w:szCs w:val="14"/>
                <w:lang w:val="de-DE" w:eastAsia="de-DE"/>
              </w:rPr>
            </w:pPr>
            <w:r w:rsidRPr="00334AD3">
              <w:rPr>
                <w:rFonts w:eastAsia="Times New Roman" w:cs="Calibri"/>
                <w:b/>
                <w:bCs/>
                <w:sz w:val="14"/>
                <w:szCs w:val="14"/>
                <w:lang w:val="de-DE" w:eastAsia="de-DE"/>
              </w:rPr>
              <w:t>thickness</w:t>
            </w:r>
          </w:p>
        </w:tc>
        <w:tc>
          <w:tcPr>
            <w:tcW w:w="1420" w:type="dxa"/>
            <w:tcBorders>
              <w:top w:val="single" w:sz="4" w:space="0" w:color="auto"/>
              <w:left w:val="nil"/>
              <w:bottom w:val="single" w:sz="4" w:space="0" w:color="auto"/>
              <w:right w:val="nil"/>
            </w:tcBorders>
            <w:vAlign w:val="center"/>
            <w:hideMark/>
          </w:tcPr>
          <w:p w14:paraId="360BF0E7" w14:textId="77777777" w:rsidR="00C76790" w:rsidRPr="00334AD3" w:rsidRDefault="00C76790" w:rsidP="00BC1C0C">
            <w:pPr>
              <w:tabs>
                <w:tab w:val="clear" w:pos="403"/>
              </w:tabs>
              <w:spacing w:after="0" w:line="240" w:lineRule="auto"/>
              <w:jc w:val="left"/>
              <w:rPr>
                <w:rFonts w:eastAsia="Times New Roman" w:cs="Calibri"/>
                <w:b/>
                <w:bCs/>
                <w:sz w:val="14"/>
                <w:szCs w:val="14"/>
                <w:lang w:val="de-DE" w:eastAsia="de-DE"/>
              </w:rPr>
            </w:pPr>
            <w:r w:rsidRPr="00334AD3">
              <w:rPr>
                <w:rFonts w:eastAsia="Times New Roman" w:cs="Calibri"/>
                <w:b/>
                <w:bCs/>
                <w:sz w:val="14"/>
                <w:szCs w:val="14"/>
                <w:lang w:val="de-DE" w:eastAsia="de-DE"/>
              </w:rPr>
              <w:t>penetration=0, gap=0, angle=45</w:t>
            </w:r>
          </w:p>
        </w:tc>
        <w:tc>
          <w:tcPr>
            <w:tcW w:w="1200" w:type="dxa"/>
            <w:tcBorders>
              <w:top w:val="single" w:sz="4" w:space="0" w:color="auto"/>
              <w:left w:val="single" w:sz="4" w:space="0" w:color="auto"/>
              <w:bottom w:val="nil"/>
              <w:right w:val="nil"/>
            </w:tcBorders>
            <w:vAlign w:val="center"/>
            <w:hideMark/>
          </w:tcPr>
          <w:p w14:paraId="0325970D" w14:textId="77777777" w:rsidR="00C76790" w:rsidRPr="00334AD3" w:rsidRDefault="00C76790" w:rsidP="00BC1C0C">
            <w:pPr>
              <w:tabs>
                <w:tab w:val="clear" w:pos="403"/>
              </w:tabs>
              <w:spacing w:after="0" w:line="240" w:lineRule="auto"/>
              <w:jc w:val="center"/>
              <w:rPr>
                <w:rFonts w:eastAsia="Times New Roman" w:cs="Calibri"/>
                <w:b/>
                <w:bCs/>
                <w:sz w:val="14"/>
                <w:szCs w:val="14"/>
                <w:lang w:val="de-DE" w:eastAsia="de-DE"/>
              </w:rPr>
            </w:pPr>
            <w:r w:rsidRPr="00334AD3">
              <w:rPr>
                <w:rFonts w:eastAsia="Times New Roman" w:cs="Calibri"/>
                <w:b/>
                <w:bCs/>
                <w:sz w:val="14"/>
                <w:szCs w:val="14"/>
                <w:lang w:val="de-DE" w:eastAsia="de-DE"/>
              </w:rPr>
              <w:t>-</w:t>
            </w:r>
          </w:p>
        </w:tc>
        <w:tc>
          <w:tcPr>
            <w:tcW w:w="1620" w:type="dxa"/>
            <w:tcBorders>
              <w:top w:val="nil"/>
              <w:left w:val="single" w:sz="4" w:space="0" w:color="auto"/>
              <w:bottom w:val="single" w:sz="4" w:space="0" w:color="auto"/>
              <w:right w:val="single" w:sz="8" w:space="0" w:color="auto"/>
            </w:tcBorders>
            <w:noWrap/>
            <w:vAlign w:val="bottom"/>
            <w:hideMark/>
          </w:tcPr>
          <w:p w14:paraId="54208BFD" w14:textId="77777777" w:rsidR="00C76790" w:rsidRPr="00334AD3" w:rsidRDefault="00C76790" w:rsidP="00BC1C0C">
            <w:pPr>
              <w:tabs>
                <w:tab w:val="clear" w:pos="403"/>
              </w:tabs>
              <w:spacing w:after="0" w:line="240" w:lineRule="auto"/>
              <w:jc w:val="left"/>
              <w:rPr>
                <w:rFonts w:eastAsia="Times New Roman" w:cs="Arial"/>
                <w:sz w:val="6"/>
                <w:szCs w:val="6"/>
                <w:lang w:val="de-DE" w:eastAsia="de-DE"/>
              </w:rPr>
            </w:pPr>
            <w:r w:rsidRPr="00334AD3">
              <w:rPr>
                <w:rFonts w:eastAsia="Times New Roman" w:cs="Arial"/>
                <w:noProof/>
                <w:sz w:val="6"/>
                <w:szCs w:val="6"/>
                <w:lang w:val="de-DE" w:eastAsia="de-DE"/>
              </w:rPr>
              <w:drawing>
                <wp:anchor distT="0" distB="0" distL="114300" distR="114300" simplePos="0" relativeHeight="251821568" behindDoc="0" locked="0" layoutInCell="1" allowOverlap="1" wp14:anchorId="4BC884A3" wp14:editId="42C55669">
                  <wp:simplePos x="0" y="0"/>
                  <wp:positionH relativeFrom="column">
                    <wp:posOffset>172720</wp:posOffset>
                  </wp:positionH>
                  <wp:positionV relativeFrom="paragraph">
                    <wp:posOffset>-90170</wp:posOffset>
                  </wp:positionV>
                  <wp:extent cx="487680" cy="182880"/>
                  <wp:effectExtent l="0" t="0" r="7620" b="7620"/>
                  <wp:wrapTopAndBottom/>
                  <wp:docPr id="13" name="Grafi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0" y="0"/>
                            <a:ext cx="487680" cy="182880"/>
                          </a:xfrm>
                          <a:prstGeom prst="rect">
                            <a:avLst/>
                          </a:prstGeom>
                          <a:noFill/>
                        </pic:spPr>
                      </pic:pic>
                    </a:graphicData>
                  </a:graphic>
                  <wp14:sizeRelH relativeFrom="margin">
                    <wp14:pctWidth>0</wp14:pctWidth>
                  </wp14:sizeRelH>
                  <wp14:sizeRelV relativeFrom="margin">
                    <wp14:pctHeight>0</wp14:pctHeight>
                  </wp14:sizeRelV>
                </wp:anchor>
              </w:drawing>
            </w:r>
            <w:r w:rsidRPr="00334AD3">
              <w:rPr>
                <w:rFonts w:eastAsia="Times New Roman" w:cs="Arial"/>
                <w:sz w:val="6"/>
                <w:szCs w:val="6"/>
                <w:lang w:val="de-DE" w:eastAsia="de-DE"/>
              </w:rPr>
              <w:t> </w:t>
            </w:r>
          </w:p>
        </w:tc>
      </w:tr>
      <w:tr w:rsidR="00C76790" w:rsidRPr="00334AD3" w14:paraId="30869E42" w14:textId="77777777" w:rsidTr="00BC1C0C">
        <w:trPr>
          <w:trHeight w:val="480"/>
        </w:trPr>
        <w:tc>
          <w:tcPr>
            <w:tcW w:w="823" w:type="dxa"/>
            <w:vMerge w:val="restart"/>
            <w:tcBorders>
              <w:top w:val="nil"/>
              <w:left w:val="single" w:sz="8" w:space="0" w:color="auto"/>
              <w:bottom w:val="single" w:sz="4" w:space="0" w:color="000000"/>
              <w:right w:val="single" w:sz="4" w:space="0" w:color="auto"/>
            </w:tcBorders>
            <w:vAlign w:val="center"/>
            <w:hideMark/>
          </w:tcPr>
          <w:p w14:paraId="4E654C2D" w14:textId="12C255B4" w:rsidR="00C76790" w:rsidRPr="00334AD3" w:rsidRDefault="00C76790" w:rsidP="00BC1C0C">
            <w:pPr>
              <w:tabs>
                <w:tab w:val="clear" w:pos="403"/>
              </w:tabs>
              <w:spacing w:after="0" w:line="240" w:lineRule="auto"/>
              <w:jc w:val="center"/>
              <w:rPr>
                <w:rFonts w:eastAsia="Times New Roman" w:cs="Calibri"/>
                <w:b/>
                <w:bCs/>
                <w:sz w:val="14"/>
                <w:szCs w:val="14"/>
                <w:lang w:val="de-DE" w:eastAsia="de-DE"/>
              </w:rPr>
            </w:pPr>
            <w:r w:rsidRPr="00334AD3">
              <w:rPr>
                <w:rFonts w:eastAsia="Times New Roman" w:cs="Calibri"/>
                <w:b/>
                <w:bCs/>
                <w:sz w:val="14"/>
                <w:szCs w:val="14"/>
                <w:lang w:val="de-DE" w:eastAsia="de-DE"/>
              </w:rPr>
              <w:t>Y-</w:t>
            </w:r>
            <w:r w:rsidR="00050D1F">
              <w:rPr>
                <w:rFonts w:eastAsia="Times New Roman" w:cs="Calibri"/>
                <w:b/>
                <w:bCs/>
                <w:sz w:val="14"/>
                <w:szCs w:val="14"/>
                <w:lang w:val="de-DE" w:eastAsia="de-DE"/>
              </w:rPr>
              <w:t>j</w:t>
            </w:r>
            <w:r w:rsidRPr="00334AD3">
              <w:rPr>
                <w:rFonts w:eastAsia="Times New Roman" w:cs="Calibri"/>
                <w:b/>
                <w:bCs/>
                <w:sz w:val="14"/>
                <w:szCs w:val="14"/>
                <w:lang w:val="de-DE" w:eastAsia="de-DE"/>
              </w:rPr>
              <w:t>oint</w:t>
            </w:r>
          </w:p>
        </w:tc>
        <w:tc>
          <w:tcPr>
            <w:tcW w:w="940" w:type="dxa"/>
            <w:vMerge w:val="restart"/>
            <w:tcBorders>
              <w:top w:val="nil"/>
              <w:left w:val="single" w:sz="4" w:space="0" w:color="auto"/>
              <w:bottom w:val="single" w:sz="4" w:space="0" w:color="000000"/>
              <w:right w:val="single" w:sz="4" w:space="0" w:color="auto"/>
            </w:tcBorders>
            <w:vAlign w:val="center"/>
            <w:hideMark/>
          </w:tcPr>
          <w:p w14:paraId="1F282F18" w14:textId="77777777" w:rsidR="00C76790" w:rsidRPr="00334AD3" w:rsidRDefault="00C76790" w:rsidP="00BC1C0C">
            <w:pPr>
              <w:tabs>
                <w:tab w:val="clear" w:pos="403"/>
              </w:tabs>
              <w:spacing w:after="0" w:line="240" w:lineRule="auto"/>
              <w:jc w:val="center"/>
              <w:rPr>
                <w:rFonts w:eastAsia="Times New Roman" w:cs="Calibri"/>
                <w:b/>
                <w:bCs/>
                <w:sz w:val="14"/>
                <w:szCs w:val="14"/>
                <w:lang w:val="de-DE" w:eastAsia="de-DE"/>
              </w:rPr>
            </w:pPr>
            <w:r w:rsidRPr="00334AD3">
              <w:rPr>
                <w:rFonts w:eastAsia="Times New Roman" w:cs="Calibri"/>
                <w:b/>
                <w:bCs/>
                <w:sz w:val="14"/>
                <w:szCs w:val="14"/>
                <w:lang w:val="de-DE" w:eastAsia="de-DE"/>
              </w:rPr>
              <w:t>1-2</w:t>
            </w:r>
          </w:p>
        </w:tc>
        <w:tc>
          <w:tcPr>
            <w:tcW w:w="997" w:type="dxa"/>
            <w:vMerge w:val="restart"/>
            <w:tcBorders>
              <w:top w:val="nil"/>
              <w:left w:val="single" w:sz="4" w:space="0" w:color="auto"/>
              <w:bottom w:val="single" w:sz="4" w:space="0" w:color="000000"/>
              <w:right w:val="single" w:sz="4" w:space="0" w:color="auto"/>
            </w:tcBorders>
            <w:vAlign w:val="center"/>
            <w:hideMark/>
          </w:tcPr>
          <w:p w14:paraId="63A36FE7" w14:textId="77777777" w:rsidR="00C76790" w:rsidRPr="00334AD3" w:rsidRDefault="00C76790" w:rsidP="00BC1C0C">
            <w:pPr>
              <w:tabs>
                <w:tab w:val="clear" w:pos="403"/>
              </w:tabs>
              <w:spacing w:after="0" w:line="240" w:lineRule="auto"/>
              <w:jc w:val="center"/>
              <w:rPr>
                <w:rFonts w:eastAsia="Times New Roman" w:cs="Calibri"/>
                <w:b/>
                <w:bCs/>
                <w:sz w:val="14"/>
                <w:szCs w:val="14"/>
                <w:lang w:val="de-DE" w:eastAsia="de-DE"/>
              </w:rPr>
            </w:pPr>
            <w:r w:rsidRPr="00334AD3">
              <w:rPr>
                <w:rFonts w:eastAsia="Times New Roman" w:cs="Calibri"/>
                <w:b/>
                <w:bCs/>
                <w:sz w:val="14"/>
                <w:szCs w:val="14"/>
                <w:lang w:val="de-DE" w:eastAsia="de-DE"/>
              </w:rPr>
              <w:t>Fillet</w:t>
            </w:r>
          </w:p>
        </w:tc>
        <w:tc>
          <w:tcPr>
            <w:tcW w:w="780" w:type="dxa"/>
            <w:tcBorders>
              <w:top w:val="nil"/>
              <w:left w:val="nil"/>
              <w:bottom w:val="single" w:sz="4" w:space="0" w:color="auto"/>
              <w:right w:val="single" w:sz="4" w:space="0" w:color="auto"/>
            </w:tcBorders>
            <w:vAlign w:val="center"/>
            <w:hideMark/>
          </w:tcPr>
          <w:p w14:paraId="1008D600" w14:textId="77777777" w:rsidR="00C76790" w:rsidRPr="00334AD3" w:rsidRDefault="00C76790" w:rsidP="00BC1C0C">
            <w:pPr>
              <w:tabs>
                <w:tab w:val="clear" w:pos="403"/>
              </w:tabs>
              <w:spacing w:after="0" w:line="240" w:lineRule="auto"/>
              <w:jc w:val="center"/>
              <w:rPr>
                <w:rFonts w:eastAsia="Times New Roman" w:cs="Calibri"/>
                <w:b/>
                <w:bCs/>
                <w:sz w:val="14"/>
                <w:szCs w:val="14"/>
                <w:lang w:val="de-DE" w:eastAsia="de-DE"/>
              </w:rPr>
            </w:pPr>
            <w:r w:rsidRPr="00334AD3">
              <w:rPr>
                <w:rFonts w:eastAsia="Times New Roman" w:cs="Calibri"/>
                <w:b/>
                <w:bCs/>
                <w:sz w:val="14"/>
                <w:szCs w:val="14"/>
                <w:lang w:val="de-DE" w:eastAsia="de-DE"/>
              </w:rPr>
              <w:t>Fillet</w:t>
            </w:r>
          </w:p>
        </w:tc>
        <w:tc>
          <w:tcPr>
            <w:tcW w:w="960" w:type="dxa"/>
            <w:tcBorders>
              <w:top w:val="single" w:sz="4" w:space="0" w:color="auto"/>
              <w:left w:val="nil"/>
              <w:bottom w:val="single" w:sz="4" w:space="0" w:color="auto"/>
              <w:right w:val="single" w:sz="4" w:space="0" w:color="auto"/>
            </w:tcBorders>
            <w:vAlign w:val="center"/>
            <w:hideMark/>
          </w:tcPr>
          <w:p w14:paraId="3E0672C0" w14:textId="77777777" w:rsidR="00C76790" w:rsidRPr="00334AD3" w:rsidRDefault="00C76790" w:rsidP="00BC1C0C">
            <w:pPr>
              <w:tabs>
                <w:tab w:val="clear" w:pos="403"/>
              </w:tabs>
              <w:spacing w:after="0" w:line="240" w:lineRule="auto"/>
              <w:jc w:val="center"/>
              <w:rPr>
                <w:rFonts w:eastAsia="Times New Roman" w:cs="Calibri"/>
                <w:b/>
                <w:bCs/>
                <w:sz w:val="14"/>
                <w:szCs w:val="14"/>
                <w:lang w:val="de-DE" w:eastAsia="de-DE"/>
              </w:rPr>
            </w:pPr>
            <w:r w:rsidRPr="00334AD3">
              <w:rPr>
                <w:rFonts w:eastAsia="Times New Roman" w:cs="Calibri"/>
                <w:b/>
                <w:bCs/>
                <w:sz w:val="14"/>
                <w:szCs w:val="14"/>
                <w:lang w:val="de-DE" w:eastAsia="de-DE"/>
              </w:rPr>
              <w:t>thickness</w:t>
            </w:r>
          </w:p>
        </w:tc>
        <w:tc>
          <w:tcPr>
            <w:tcW w:w="1420" w:type="dxa"/>
            <w:tcBorders>
              <w:top w:val="single" w:sz="4" w:space="0" w:color="auto"/>
              <w:left w:val="nil"/>
              <w:bottom w:val="single" w:sz="4" w:space="0" w:color="auto"/>
              <w:right w:val="nil"/>
            </w:tcBorders>
            <w:vAlign w:val="center"/>
            <w:hideMark/>
          </w:tcPr>
          <w:p w14:paraId="186D04CC" w14:textId="77777777" w:rsidR="00C76790" w:rsidRPr="00334AD3" w:rsidRDefault="00C76790" w:rsidP="00BC1C0C">
            <w:pPr>
              <w:tabs>
                <w:tab w:val="clear" w:pos="403"/>
              </w:tabs>
              <w:spacing w:after="0" w:line="240" w:lineRule="auto"/>
              <w:jc w:val="left"/>
              <w:rPr>
                <w:rFonts w:eastAsia="Times New Roman" w:cs="Calibri"/>
                <w:b/>
                <w:bCs/>
                <w:sz w:val="14"/>
                <w:szCs w:val="14"/>
                <w:lang w:val="de-DE" w:eastAsia="de-DE"/>
              </w:rPr>
            </w:pPr>
            <w:r w:rsidRPr="00334AD3">
              <w:rPr>
                <w:rFonts w:eastAsia="Times New Roman" w:cs="Calibri"/>
                <w:b/>
                <w:bCs/>
                <w:sz w:val="14"/>
                <w:szCs w:val="14"/>
                <w:lang w:val="de-DE" w:eastAsia="de-DE"/>
              </w:rPr>
              <w:t>penetration=0, gap=0, angle=45</w:t>
            </w:r>
          </w:p>
        </w:tc>
        <w:tc>
          <w:tcPr>
            <w:tcW w:w="1200" w:type="dxa"/>
            <w:tcBorders>
              <w:top w:val="single" w:sz="4" w:space="0" w:color="auto"/>
              <w:left w:val="single" w:sz="4" w:space="0" w:color="auto"/>
              <w:bottom w:val="nil"/>
              <w:right w:val="nil"/>
            </w:tcBorders>
            <w:vAlign w:val="center"/>
            <w:hideMark/>
          </w:tcPr>
          <w:p w14:paraId="295DBFCE" w14:textId="77777777" w:rsidR="00C76790" w:rsidRPr="00334AD3" w:rsidRDefault="00C76790" w:rsidP="00BC1C0C">
            <w:pPr>
              <w:tabs>
                <w:tab w:val="clear" w:pos="403"/>
              </w:tabs>
              <w:spacing w:after="0" w:line="240" w:lineRule="auto"/>
              <w:jc w:val="center"/>
              <w:rPr>
                <w:rFonts w:eastAsia="Times New Roman" w:cs="Calibri"/>
                <w:b/>
                <w:bCs/>
                <w:sz w:val="14"/>
                <w:szCs w:val="14"/>
                <w:lang w:val="de-DE" w:eastAsia="de-DE"/>
              </w:rPr>
            </w:pPr>
            <w:r w:rsidRPr="00334AD3">
              <w:rPr>
                <w:rFonts w:eastAsia="Times New Roman" w:cs="Calibri"/>
                <w:b/>
                <w:bCs/>
                <w:sz w:val="14"/>
                <w:szCs w:val="14"/>
                <w:lang w:val="de-DE" w:eastAsia="de-DE"/>
              </w:rPr>
              <w:t>-</w:t>
            </w:r>
          </w:p>
        </w:tc>
        <w:tc>
          <w:tcPr>
            <w:tcW w:w="1620" w:type="dxa"/>
            <w:vMerge w:val="restart"/>
            <w:tcBorders>
              <w:top w:val="nil"/>
              <w:left w:val="single" w:sz="4" w:space="0" w:color="auto"/>
              <w:bottom w:val="nil"/>
              <w:right w:val="single" w:sz="8" w:space="0" w:color="auto"/>
            </w:tcBorders>
            <w:noWrap/>
            <w:vAlign w:val="bottom"/>
            <w:hideMark/>
          </w:tcPr>
          <w:p w14:paraId="0C94166F" w14:textId="77777777" w:rsidR="00C76790" w:rsidRPr="00334AD3" w:rsidRDefault="00C76790" w:rsidP="00BC1C0C">
            <w:pPr>
              <w:tabs>
                <w:tab w:val="clear" w:pos="403"/>
              </w:tabs>
              <w:spacing w:after="0" w:line="240" w:lineRule="auto"/>
              <w:jc w:val="left"/>
              <w:rPr>
                <w:rFonts w:eastAsia="Times New Roman" w:cs="Arial"/>
                <w:sz w:val="14"/>
                <w:szCs w:val="14"/>
                <w:lang w:val="de-DE" w:eastAsia="de-DE"/>
              </w:rPr>
            </w:pPr>
            <w:r w:rsidRPr="00334AD3">
              <w:rPr>
                <w:noProof/>
              </w:rPr>
              <w:drawing>
                <wp:anchor distT="0" distB="0" distL="114300" distR="114300" simplePos="0" relativeHeight="251822592" behindDoc="0" locked="0" layoutInCell="1" allowOverlap="1" wp14:anchorId="08CD59D1" wp14:editId="2790C8E5">
                  <wp:simplePos x="0" y="0"/>
                  <wp:positionH relativeFrom="column">
                    <wp:posOffset>129540</wp:posOffset>
                  </wp:positionH>
                  <wp:positionV relativeFrom="paragraph">
                    <wp:posOffset>-343535</wp:posOffset>
                  </wp:positionV>
                  <wp:extent cx="638175" cy="372745"/>
                  <wp:effectExtent l="0" t="0" r="9525" b="8255"/>
                  <wp:wrapTopAndBottom/>
                  <wp:docPr id="14" name="Grafik 14" descr="Ein Bild, das Design, Rechteck enthält.&#10;&#10;Automatisch generierte Beschreibung">
                    <a:extLst xmlns:a="http://schemas.openxmlformats.org/drawingml/2006/main">
                      <a:ext uri="{FF2B5EF4-FFF2-40B4-BE49-F238E27FC236}">
                        <a16:creationId xmlns:a16="http://schemas.microsoft.com/office/drawing/2014/main" id="{751E709F-9846-4E12-837E-9CBB17B737F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afik 14" descr="Ein Bild, das Design, Rechteck enthält.&#10;&#10;Automatisch generierte Beschreibung">
                            <a:extLst>
                              <a:ext uri="{FF2B5EF4-FFF2-40B4-BE49-F238E27FC236}">
                                <a16:creationId xmlns:a16="http://schemas.microsoft.com/office/drawing/2014/main" id="{751E709F-9846-4E12-837E-9CBB17B737FC}"/>
                              </a:ext>
                            </a:extLst>
                          </pic:cNvPr>
                          <pic:cNvPicPr>
                            <a:picLocks noChangeAspect="1" noChangeArrowheads="1"/>
                          </pic:cNvPicPr>
                        </pic:nvPicPr>
                        <pic:blipFill>
                          <a:blip r:embed="rId132" cstate="print">
                            <a:extLst>
                              <a:ext uri="{28A0092B-C50C-407E-A947-70E740481C1C}">
                                <a14:useLocalDpi xmlns:a14="http://schemas.microsoft.com/office/drawing/2010/main" val="0"/>
                              </a:ext>
                            </a:extLst>
                          </a:blip>
                          <a:srcRect/>
                          <a:stretch>
                            <a:fillRect/>
                          </a:stretch>
                        </pic:blipFill>
                        <pic:spPr bwMode="auto">
                          <a:xfrm>
                            <a:off x="0" y="0"/>
                            <a:ext cx="638175" cy="3727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34AD3">
              <w:rPr>
                <w:rFonts w:eastAsia="Times New Roman" w:cs="Arial"/>
                <w:sz w:val="14"/>
                <w:szCs w:val="14"/>
                <w:lang w:val="de-DE" w:eastAsia="de-DE"/>
              </w:rPr>
              <w:t> </w:t>
            </w:r>
          </w:p>
          <w:p w14:paraId="282D5693" w14:textId="77777777" w:rsidR="00C76790" w:rsidRPr="00334AD3" w:rsidRDefault="00C76790" w:rsidP="00BC1C0C">
            <w:pPr>
              <w:tabs>
                <w:tab w:val="clear" w:pos="403"/>
              </w:tabs>
              <w:spacing w:after="0" w:line="240" w:lineRule="auto"/>
              <w:jc w:val="left"/>
              <w:rPr>
                <w:rFonts w:eastAsia="Times New Roman" w:cs="Arial"/>
                <w:sz w:val="14"/>
                <w:szCs w:val="14"/>
                <w:lang w:val="de-DE" w:eastAsia="de-DE"/>
              </w:rPr>
            </w:pPr>
          </w:p>
          <w:p w14:paraId="6E5F0C5B" w14:textId="77777777" w:rsidR="00C76790" w:rsidRPr="00334AD3" w:rsidRDefault="00C76790" w:rsidP="00BC1C0C">
            <w:pPr>
              <w:tabs>
                <w:tab w:val="clear" w:pos="403"/>
              </w:tabs>
              <w:spacing w:after="0" w:line="240" w:lineRule="auto"/>
              <w:jc w:val="left"/>
              <w:rPr>
                <w:rFonts w:eastAsia="Times New Roman" w:cs="Arial"/>
                <w:sz w:val="14"/>
                <w:szCs w:val="14"/>
                <w:lang w:val="de-DE" w:eastAsia="de-DE"/>
              </w:rPr>
            </w:pPr>
          </w:p>
          <w:p w14:paraId="4F69FFC9" w14:textId="77777777" w:rsidR="00C76790" w:rsidRPr="00334AD3" w:rsidRDefault="00C76790" w:rsidP="00BC1C0C">
            <w:pPr>
              <w:tabs>
                <w:tab w:val="clear" w:pos="403"/>
              </w:tabs>
              <w:spacing w:after="0" w:line="240" w:lineRule="auto"/>
              <w:jc w:val="left"/>
              <w:rPr>
                <w:rFonts w:eastAsia="Times New Roman" w:cs="Arial"/>
                <w:sz w:val="14"/>
                <w:szCs w:val="14"/>
                <w:lang w:val="de-DE" w:eastAsia="de-DE"/>
              </w:rPr>
            </w:pPr>
          </w:p>
        </w:tc>
      </w:tr>
      <w:tr w:rsidR="00C76790" w:rsidRPr="00334AD3" w14:paraId="4999E826" w14:textId="77777777" w:rsidTr="00BC1C0C">
        <w:trPr>
          <w:trHeight w:val="480"/>
        </w:trPr>
        <w:tc>
          <w:tcPr>
            <w:tcW w:w="823" w:type="dxa"/>
            <w:vMerge/>
            <w:tcBorders>
              <w:top w:val="nil"/>
              <w:left w:val="single" w:sz="8" w:space="0" w:color="auto"/>
              <w:bottom w:val="single" w:sz="4" w:space="0" w:color="000000"/>
              <w:right w:val="single" w:sz="4" w:space="0" w:color="auto"/>
            </w:tcBorders>
            <w:vAlign w:val="center"/>
            <w:hideMark/>
          </w:tcPr>
          <w:p w14:paraId="37721475" w14:textId="77777777" w:rsidR="00C76790" w:rsidRPr="00334AD3" w:rsidRDefault="00C76790" w:rsidP="00BC1C0C">
            <w:pPr>
              <w:tabs>
                <w:tab w:val="clear" w:pos="403"/>
              </w:tabs>
              <w:spacing w:after="0" w:line="240" w:lineRule="auto"/>
              <w:jc w:val="left"/>
              <w:rPr>
                <w:rFonts w:eastAsia="Times New Roman" w:cs="Calibri"/>
                <w:b/>
                <w:bCs/>
                <w:sz w:val="14"/>
                <w:szCs w:val="14"/>
                <w:lang w:val="de-DE" w:eastAsia="de-DE"/>
              </w:rPr>
            </w:pPr>
          </w:p>
        </w:tc>
        <w:tc>
          <w:tcPr>
            <w:tcW w:w="940" w:type="dxa"/>
            <w:vMerge/>
            <w:tcBorders>
              <w:top w:val="nil"/>
              <w:left w:val="single" w:sz="4" w:space="0" w:color="auto"/>
              <w:bottom w:val="single" w:sz="4" w:space="0" w:color="000000"/>
              <w:right w:val="single" w:sz="4" w:space="0" w:color="auto"/>
            </w:tcBorders>
            <w:vAlign w:val="center"/>
            <w:hideMark/>
          </w:tcPr>
          <w:p w14:paraId="2E87951C" w14:textId="77777777" w:rsidR="00C76790" w:rsidRPr="00334AD3" w:rsidRDefault="00C76790" w:rsidP="00BC1C0C">
            <w:pPr>
              <w:tabs>
                <w:tab w:val="clear" w:pos="403"/>
              </w:tabs>
              <w:spacing w:after="0" w:line="240" w:lineRule="auto"/>
              <w:jc w:val="left"/>
              <w:rPr>
                <w:rFonts w:eastAsia="Times New Roman" w:cs="Calibri"/>
                <w:b/>
                <w:bCs/>
                <w:sz w:val="14"/>
                <w:szCs w:val="14"/>
                <w:lang w:val="de-DE" w:eastAsia="de-DE"/>
              </w:rPr>
            </w:pPr>
          </w:p>
        </w:tc>
        <w:tc>
          <w:tcPr>
            <w:tcW w:w="997" w:type="dxa"/>
            <w:vMerge/>
            <w:tcBorders>
              <w:top w:val="nil"/>
              <w:left w:val="single" w:sz="4" w:space="0" w:color="auto"/>
              <w:bottom w:val="single" w:sz="4" w:space="0" w:color="000000"/>
              <w:right w:val="single" w:sz="4" w:space="0" w:color="auto"/>
            </w:tcBorders>
            <w:vAlign w:val="center"/>
            <w:hideMark/>
          </w:tcPr>
          <w:p w14:paraId="22702D63" w14:textId="77777777" w:rsidR="00C76790" w:rsidRPr="00334AD3" w:rsidRDefault="00C76790" w:rsidP="00BC1C0C">
            <w:pPr>
              <w:tabs>
                <w:tab w:val="clear" w:pos="403"/>
              </w:tabs>
              <w:spacing w:after="0" w:line="240" w:lineRule="auto"/>
              <w:jc w:val="left"/>
              <w:rPr>
                <w:rFonts w:eastAsia="Times New Roman" w:cs="Calibri"/>
                <w:b/>
                <w:bCs/>
                <w:sz w:val="14"/>
                <w:szCs w:val="14"/>
                <w:lang w:val="de-DE" w:eastAsia="de-DE"/>
              </w:rPr>
            </w:pPr>
          </w:p>
        </w:tc>
        <w:tc>
          <w:tcPr>
            <w:tcW w:w="780" w:type="dxa"/>
            <w:tcBorders>
              <w:top w:val="nil"/>
              <w:left w:val="nil"/>
              <w:bottom w:val="nil"/>
              <w:right w:val="single" w:sz="4" w:space="0" w:color="auto"/>
            </w:tcBorders>
            <w:vAlign w:val="center"/>
            <w:hideMark/>
          </w:tcPr>
          <w:p w14:paraId="4489FD1D" w14:textId="77777777" w:rsidR="00C76790" w:rsidRPr="00334AD3" w:rsidRDefault="00C76790" w:rsidP="00BC1C0C">
            <w:pPr>
              <w:tabs>
                <w:tab w:val="clear" w:pos="403"/>
              </w:tabs>
              <w:spacing w:after="0" w:line="240" w:lineRule="auto"/>
              <w:jc w:val="center"/>
              <w:rPr>
                <w:rFonts w:eastAsia="Times New Roman" w:cs="Calibri"/>
                <w:b/>
                <w:bCs/>
                <w:sz w:val="14"/>
                <w:szCs w:val="14"/>
                <w:lang w:val="de-DE" w:eastAsia="de-DE"/>
              </w:rPr>
            </w:pPr>
            <w:r w:rsidRPr="00334AD3">
              <w:rPr>
                <w:rFonts w:eastAsia="Times New Roman" w:cs="Calibri"/>
                <w:b/>
                <w:bCs/>
                <w:sz w:val="14"/>
                <w:szCs w:val="14"/>
                <w:lang w:val="de-DE" w:eastAsia="de-DE"/>
              </w:rPr>
              <w:t>HV</w:t>
            </w:r>
          </w:p>
        </w:tc>
        <w:tc>
          <w:tcPr>
            <w:tcW w:w="960" w:type="dxa"/>
            <w:tcBorders>
              <w:top w:val="nil"/>
              <w:left w:val="nil"/>
              <w:bottom w:val="nil"/>
              <w:right w:val="single" w:sz="4" w:space="0" w:color="auto"/>
            </w:tcBorders>
            <w:vAlign w:val="center"/>
            <w:hideMark/>
          </w:tcPr>
          <w:p w14:paraId="7CC02CAE" w14:textId="77777777" w:rsidR="00C76790" w:rsidRPr="00334AD3" w:rsidRDefault="00C76790" w:rsidP="00BC1C0C">
            <w:pPr>
              <w:tabs>
                <w:tab w:val="clear" w:pos="403"/>
              </w:tabs>
              <w:spacing w:after="0" w:line="240" w:lineRule="auto"/>
              <w:jc w:val="center"/>
              <w:rPr>
                <w:rFonts w:eastAsia="Times New Roman" w:cs="Calibri"/>
                <w:b/>
                <w:bCs/>
                <w:sz w:val="14"/>
                <w:szCs w:val="14"/>
                <w:lang w:val="de-DE" w:eastAsia="de-DE"/>
              </w:rPr>
            </w:pPr>
            <w:r w:rsidRPr="00334AD3">
              <w:rPr>
                <w:rFonts w:eastAsia="Times New Roman" w:cs="Calibri"/>
                <w:b/>
                <w:bCs/>
                <w:sz w:val="14"/>
                <w:szCs w:val="14"/>
                <w:lang w:val="de-DE" w:eastAsia="de-DE"/>
              </w:rPr>
              <w:t>thickness</w:t>
            </w:r>
          </w:p>
        </w:tc>
        <w:tc>
          <w:tcPr>
            <w:tcW w:w="1420" w:type="dxa"/>
            <w:tcBorders>
              <w:top w:val="nil"/>
              <w:left w:val="nil"/>
              <w:bottom w:val="nil"/>
              <w:right w:val="nil"/>
            </w:tcBorders>
            <w:vAlign w:val="center"/>
            <w:hideMark/>
          </w:tcPr>
          <w:p w14:paraId="737F05AB" w14:textId="77777777" w:rsidR="00C76790" w:rsidRPr="00334AD3" w:rsidRDefault="00C76790" w:rsidP="00BC1C0C">
            <w:pPr>
              <w:tabs>
                <w:tab w:val="clear" w:pos="403"/>
              </w:tabs>
              <w:spacing w:after="0" w:line="240" w:lineRule="auto"/>
              <w:jc w:val="left"/>
              <w:rPr>
                <w:rFonts w:eastAsia="Times New Roman" w:cs="Calibri"/>
                <w:b/>
                <w:bCs/>
                <w:sz w:val="14"/>
                <w:szCs w:val="14"/>
                <w:lang w:val="de-DE" w:eastAsia="de-DE"/>
              </w:rPr>
            </w:pPr>
            <w:r w:rsidRPr="00334AD3">
              <w:rPr>
                <w:rFonts w:eastAsia="Times New Roman" w:cs="Calibri"/>
                <w:b/>
                <w:bCs/>
                <w:sz w:val="14"/>
                <w:szCs w:val="14"/>
                <w:lang w:val="de-DE" w:eastAsia="de-DE"/>
              </w:rPr>
              <w:t>gap=0, angle=45</w:t>
            </w:r>
          </w:p>
        </w:tc>
        <w:tc>
          <w:tcPr>
            <w:tcW w:w="1200" w:type="dxa"/>
            <w:tcBorders>
              <w:top w:val="nil"/>
              <w:left w:val="single" w:sz="4" w:space="0" w:color="auto"/>
              <w:bottom w:val="nil"/>
              <w:right w:val="nil"/>
            </w:tcBorders>
            <w:vAlign w:val="center"/>
            <w:hideMark/>
          </w:tcPr>
          <w:p w14:paraId="6B097811" w14:textId="77777777" w:rsidR="00C76790" w:rsidRPr="00334AD3" w:rsidRDefault="00C76790" w:rsidP="00BC1C0C">
            <w:pPr>
              <w:tabs>
                <w:tab w:val="clear" w:pos="403"/>
              </w:tabs>
              <w:spacing w:after="0" w:line="240" w:lineRule="auto"/>
              <w:jc w:val="left"/>
              <w:rPr>
                <w:rFonts w:eastAsia="Times New Roman" w:cs="Calibri"/>
                <w:b/>
                <w:bCs/>
                <w:sz w:val="14"/>
                <w:szCs w:val="14"/>
                <w:lang w:val="de-DE" w:eastAsia="de-DE"/>
              </w:rPr>
            </w:pPr>
            <w:r w:rsidRPr="00334AD3">
              <w:rPr>
                <w:rFonts w:eastAsia="Times New Roman" w:cs="Calibri"/>
                <w:b/>
                <w:bCs/>
                <w:sz w:val="14"/>
                <w:szCs w:val="14"/>
                <w:lang w:val="de-DE" w:eastAsia="de-DE"/>
              </w:rPr>
              <w:t>penetration=1</w:t>
            </w:r>
          </w:p>
        </w:tc>
        <w:tc>
          <w:tcPr>
            <w:tcW w:w="1620" w:type="dxa"/>
            <w:vMerge/>
            <w:tcBorders>
              <w:top w:val="nil"/>
              <w:left w:val="single" w:sz="4" w:space="0" w:color="auto"/>
              <w:bottom w:val="nil"/>
              <w:right w:val="single" w:sz="8" w:space="0" w:color="auto"/>
            </w:tcBorders>
            <w:vAlign w:val="center"/>
            <w:hideMark/>
          </w:tcPr>
          <w:p w14:paraId="65500342" w14:textId="77777777" w:rsidR="00C76790" w:rsidRPr="00334AD3" w:rsidRDefault="00C76790" w:rsidP="00BC1C0C">
            <w:pPr>
              <w:tabs>
                <w:tab w:val="clear" w:pos="403"/>
              </w:tabs>
              <w:spacing w:after="0" w:line="240" w:lineRule="auto"/>
              <w:jc w:val="left"/>
              <w:rPr>
                <w:rFonts w:eastAsia="Times New Roman" w:cs="Arial"/>
                <w:sz w:val="14"/>
                <w:szCs w:val="14"/>
                <w:lang w:val="de-DE" w:eastAsia="de-DE"/>
              </w:rPr>
            </w:pPr>
          </w:p>
        </w:tc>
      </w:tr>
      <w:tr w:rsidR="00C76790" w:rsidRPr="00334AD3" w14:paraId="69774F23" w14:textId="77777777" w:rsidTr="00BC1C0C">
        <w:trPr>
          <w:trHeight w:val="480"/>
        </w:trPr>
        <w:tc>
          <w:tcPr>
            <w:tcW w:w="823" w:type="dxa"/>
            <w:vMerge/>
            <w:tcBorders>
              <w:top w:val="nil"/>
              <w:left w:val="single" w:sz="8" w:space="0" w:color="auto"/>
              <w:bottom w:val="single" w:sz="4" w:space="0" w:color="000000"/>
              <w:right w:val="single" w:sz="4" w:space="0" w:color="auto"/>
            </w:tcBorders>
            <w:vAlign w:val="center"/>
            <w:hideMark/>
          </w:tcPr>
          <w:p w14:paraId="306BC63C" w14:textId="77777777" w:rsidR="00C76790" w:rsidRPr="00334AD3" w:rsidRDefault="00C76790" w:rsidP="00BC1C0C">
            <w:pPr>
              <w:tabs>
                <w:tab w:val="clear" w:pos="403"/>
              </w:tabs>
              <w:spacing w:after="0" w:line="240" w:lineRule="auto"/>
              <w:jc w:val="left"/>
              <w:rPr>
                <w:rFonts w:eastAsia="Times New Roman" w:cs="Calibri"/>
                <w:b/>
                <w:bCs/>
                <w:sz w:val="14"/>
                <w:szCs w:val="14"/>
                <w:lang w:val="de-DE" w:eastAsia="de-DE"/>
              </w:rPr>
            </w:pPr>
          </w:p>
        </w:tc>
        <w:tc>
          <w:tcPr>
            <w:tcW w:w="940" w:type="dxa"/>
            <w:vMerge/>
            <w:tcBorders>
              <w:top w:val="nil"/>
              <w:left w:val="single" w:sz="4" w:space="0" w:color="auto"/>
              <w:bottom w:val="single" w:sz="4" w:space="0" w:color="000000"/>
              <w:right w:val="single" w:sz="4" w:space="0" w:color="auto"/>
            </w:tcBorders>
            <w:vAlign w:val="center"/>
            <w:hideMark/>
          </w:tcPr>
          <w:p w14:paraId="31A0A9C4" w14:textId="77777777" w:rsidR="00C76790" w:rsidRPr="00334AD3" w:rsidRDefault="00C76790" w:rsidP="00BC1C0C">
            <w:pPr>
              <w:tabs>
                <w:tab w:val="clear" w:pos="403"/>
              </w:tabs>
              <w:spacing w:after="0" w:line="240" w:lineRule="auto"/>
              <w:jc w:val="left"/>
              <w:rPr>
                <w:rFonts w:eastAsia="Times New Roman" w:cs="Calibri"/>
                <w:b/>
                <w:bCs/>
                <w:sz w:val="14"/>
                <w:szCs w:val="14"/>
                <w:lang w:val="de-DE" w:eastAsia="de-DE"/>
              </w:rPr>
            </w:pPr>
          </w:p>
        </w:tc>
        <w:tc>
          <w:tcPr>
            <w:tcW w:w="997" w:type="dxa"/>
            <w:vMerge/>
            <w:tcBorders>
              <w:top w:val="nil"/>
              <w:left w:val="single" w:sz="4" w:space="0" w:color="auto"/>
              <w:bottom w:val="single" w:sz="4" w:space="0" w:color="000000"/>
              <w:right w:val="single" w:sz="4" w:space="0" w:color="auto"/>
            </w:tcBorders>
            <w:vAlign w:val="center"/>
            <w:hideMark/>
          </w:tcPr>
          <w:p w14:paraId="7B9D7FFE" w14:textId="77777777" w:rsidR="00C76790" w:rsidRPr="00334AD3" w:rsidRDefault="00C76790" w:rsidP="00BC1C0C">
            <w:pPr>
              <w:tabs>
                <w:tab w:val="clear" w:pos="403"/>
              </w:tabs>
              <w:spacing w:after="0" w:line="240" w:lineRule="auto"/>
              <w:jc w:val="left"/>
              <w:rPr>
                <w:rFonts w:eastAsia="Times New Roman" w:cs="Calibri"/>
                <w:b/>
                <w:bCs/>
                <w:sz w:val="14"/>
                <w:szCs w:val="14"/>
                <w:lang w:val="de-DE" w:eastAsia="de-DE"/>
              </w:rPr>
            </w:pPr>
          </w:p>
        </w:tc>
        <w:tc>
          <w:tcPr>
            <w:tcW w:w="780" w:type="dxa"/>
            <w:tcBorders>
              <w:top w:val="single" w:sz="4" w:space="0" w:color="auto"/>
              <w:left w:val="nil"/>
              <w:bottom w:val="nil"/>
              <w:right w:val="single" w:sz="4" w:space="0" w:color="auto"/>
            </w:tcBorders>
            <w:vAlign w:val="center"/>
            <w:hideMark/>
          </w:tcPr>
          <w:p w14:paraId="64443187" w14:textId="77777777" w:rsidR="00C76790" w:rsidRPr="00334AD3" w:rsidRDefault="00C76790" w:rsidP="00BC1C0C">
            <w:pPr>
              <w:tabs>
                <w:tab w:val="clear" w:pos="403"/>
              </w:tabs>
              <w:spacing w:after="0" w:line="240" w:lineRule="auto"/>
              <w:jc w:val="center"/>
              <w:rPr>
                <w:rFonts w:eastAsia="Times New Roman" w:cs="Calibri"/>
                <w:b/>
                <w:bCs/>
                <w:sz w:val="14"/>
                <w:szCs w:val="14"/>
                <w:lang w:val="de-DE" w:eastAsia="de-DE"/>
              </w:rPr>
            </w:pPr>
            <w:r w:rsidRPr="00334AD3">
              <w:rPr>
                <w:rFonts w:eastAsia="Times New Roman" w:cs="Calibri"/>
                <w:b/>
                <w:bCs/>
                <w:sz w:val="14"/>
                <w:szCs w:val="14"/>
                <w:lang w:val="de-DE" w:eastAsia="de-DE"/>
              </w:rPr>
              <w:t>HY</w:t>
            </w:r>
          </w:p>
        </w:tc>
        <w:tc>
          <w:tcPr>
            <w:tcW w:w="960" w:type="dxa"/>
            <w:tcBorders>
              <w:top w:val="single" w:sz="4" w:space="0" w:color="auto"/>
              <w:left w:val="nil"/>
              <w:bottom w:val="nil"/>
              <w:right w:val="single" w:sz="4" w:space="0" w:color="auto"/>
            </w:tcBorders>
            <w:vAlign w:val="center"/>
            <w:hideMark/>
          </w:tcPr>
          <w:p w14:paraId="272CE46E" w14:textId="77777777" w:rsidR="00C76790" w:rsidRPr="00334AD3" w:rsidRDefault="00C76790" w:rsidP="00BC1C0C">
            <w:pPr>
              <w:tabs>
                <w:tab w:val="clear" w:pos="403"/>
              </w:tabs>
              <w:spacing w:after="0" w:line="240" w:lineRule="auto"/>
              <w:jc w:val="center"/>
              <w:rPr>
                <w:rFonts w:eastAsia="Times New Roman" w:cs="Calibri"/>
                <w:b/>
                <w:bCs/>
                <w:sz w:val="14"/>
                <w:szCs w:val="14"/>
                <w:lang w:val="de-DE" w:eastAsia="de-DE"/>
              </w:rPr>
            </w:pPr>
            <w:r w:rsidRPr="00334AD3">
              <w:rPr>
                <w:rFonts w:eastAsia="Times New Roman" w:cs="Calibri"/>
                <w:b/>
                <w:bCs/>
                <w:sz w:val="14"/>
                <w:szCs w:val="14"/>
                <w:lang w:val="de-DE" w:eastAsia="de-DE"/>
              </w:rPr>
              <w:t>thickness</w:t>
            </w:r>
          </w:p>
        </w:tc>
        <w:tc>
          <w:tcPr>
            <w:tcW w:w="1420" w:type="dxa"/>
            <w:tcBorders>
              <w:top w:val="single" w:sz="4" w:space="0" w:color="auto"/>
              <w:left w:val="nil"/>
              <w:bottom w:val="nil"/>
              <w:right w:val="nil"/>
            </w:tcBorders>
            <w:vAlign w:val="center"/>
            <w:hideMark/>
          </w:tcPr>
          <w:p w14:paraId="00442861" w14:textId="77777777" w:rsidR="00C76790" w:rsidRPr="00334AD3" w:rsidRDefault="00C76790" w:rsidP="00BC1C0C">
            <w:pPr>
              <w:tabs>
                <w:tab w:val="clear" w:pos="403"/>
              </w:tabs>
              <w:spacing w:after="0" w:line="240" w:lineRule="auto"/>
              <w:jc w:val="left"/>
              <w:rPr>
                <w:rFonts w:eastAsia="Times New Roman" w:cs="Calibri"/>
                <w:b/>
                <w:bCs/>
                <w:sz w:val="14"/>
                <w:szCs w:val="14"/>
                <w:lang w:val="de-DE" w:eastAsia="de-DE"/>
              </w:rPr>
            </w:pPr>
            <w:r w:rsidRPr="00334AD3">
              <w:rPr>
                <w:rFonts w:eastAsia="Times New Roman" w:cs="Calibri"/>
                <w:b/>
                <w:bCs/>
                <w:sz w:val="14"/>
                <w:szCs w:val="14"/>
                <w:lang w:val="de-DE" w:eastAsia="de-DE"/>
              </w:rPr>
              <w:t>penetration=0, gap=0, angle=45</w:t>
            </w:r>
          </w:p>
        </w:tc>
        <w:tc>
          <w:tcPr>
            <w:tcW w:w="1200" w:type="dxa"/>
            <w:tcBorders>
              <w:top w:val="nil"/>
              <w:left w:val="single" w:sz="4" w:space="0" w:color="auto"/>
              <w:bottom w:val="nil"/>
              <w:right w:val="nil"/>
            </w:tcBorders>
            <w:vAlign w:val="center"/>
            <w:hideMark/>
          </w:tcPr>
          <w:p w14:paraId="51CDD19A" w14:textId="77777777" w:rsidR="00C76790" w:rsidRPr="00334AD3" w:rsidRDefault="00C76790" w:rsidP="00BC1C0C">
            <w:pPr>
              <w:tabs>
                <w:tab w:val="clear" w:pos="403"/>
              </w:tabs>
              <w:spacing w:after="0" w:line="240" w:lineRule="auto"/>
              <w:jc w:val="center"/>
              <w:rPr>
                <w:rFonts w:eastAsia="Times New Roman" w:cs="Calibri"/>
                <w:b/>
                <w:bCs/>
                <w:sz w:val="14"/>
                <w:szCs w:val="14"/>
                <w:lang w:val="de-DE" w:eastAsia="de-DE"/>
              </w:rPr>
            </w:pPr>
            <w:r w:rsidRPr="00334AD3">
              <w:rPr>
                <w:rFonts w:eastAsia="Times New Roman" w:cs="Calibri"/>
                <w:b/>
                <w:bCs/>
                <w:sz w:val="14"/>
                <w:szCs w:val="14"/>
                <w:lang w:val="de-DE" w:eastAsia="de-DE"/>
              </w:rPr>
              <w:t>-</w:t>
            </w:r>
          </w:p>
        </w:tc>
        <w:tc>
          <w:tcPr>
            <w:tcW w:w="1620" w:type="dxa"/>
            <w:vMerge/>
            <w:tcBorders>
              <w:top w:val="nil"/>
              <w:left w:val="single" w:sz="4" w:space="0" w:color="auto"/>
              <w:bottom w:val="nil"/>
              <w:right w:val="single" w:sz="8" w:space="0" w:color="auto"/>
            </w:tcBorders>
            <w:vAlign w:val="center"/>
            <w:hideMark/>
          </w:tcPr>
          <w:p w14:paraId="5FEEDBE8" w14:textId="77777777" w:rsidR="00C76790" w:rsidRPr="00334AD3" w:rsidRDefault="00C76790" w:rsidP="00BC1C0C">
            <w:pPr>
              <w:tabs>
                <w:tab w:val="clear" w:pos="403"/>
              </w:tabs>
              <w:spacing w:after="0" w:line="240" w:lineRule="auto"/>
              <w:jc w:val="left"/>
              <w:rPr>
                <w:rFonts w:eastAsia="Times New Roman" w:cs="Arial"/>
                <w:sz w:val="14"/>
                <w:szCs w:val="14"/>
                <w:lang w:val="de-DE" w:eastAsia="de-DE"/>
              </w:rPr>
            </w:pPr>
          </w:p>
        </w:tc>
      </w:tr>
      <w:tr w:rsidR="00C76790" w:rsidRPr="00334AD3" w14:paraId="2A022136" w14:textId="77777777" w:rsidTr="00BC1C0C">
        <w:trPr>
          <w:trHeight w:val="480"/>
        </w:trPr>
        <w:tc>
          <w:tcPr>
            <w:tcW w:w="823" w:type="dxa"/>
            <w:vMerge w:val="restart"/>
            <w:tcBorders>
              <w:top w:val="single" w:sz="4" w:space="0" w:color="auto"/>
              <w:left w:val="single" w:sz="8" w:space="0" w:color="auto"/>
              <w:bottom w:val="single" w:sz="4" w:space="0" w:color="000000"/>
              <w:right w:val="single" w:sz="4" w:space="0" w:color="auto"/>
            </w:tcBorders>
            <w:vAlign w:val="center"/>
            <w:hideMark/>
          </w:tcPr>
          <w:p w14:paraId="2123D539" w14:textId="7A4A3142" w:rsidR="00C76790" w:rsidRPr="00334AD3" w:rsidRDefault="00C76790" w:rsidP="00BC1C0C">
            <w:pPr>
              <w:tabs>
                <w:tab w:val="clear" w:pos="403"/>
              </w:tabs>
              <w:spacing w:after="0" w:line="240" w:lineRule="auto"/>
              <w:jc w:val="center"/>
              <w:rPr>
                <w:rFonts w:eastAsia="Times New Roman" w:cs="Calibri"/>
                <w:b/>
                <w:bCs/>
                <w:sz w:val="14"/>
                <w:szCs w:val="14"/>
                <w:lang w:val="de-DE" w:eastAsia="de-DE"/>
              </w:rPr>
            </w:pPr>
            <w:r w:rsidRPr="00334AD3">
              <w:rPr>
                <w:rFonts w:eastAsia="Times New Roman" w:cs="Calibri"/>
                <w:b/>
                <w:bCs/>
                <w:sz w:val="14"/>
                <w:szCs w:val="14"/>
                <w:lang w:val="de-DE" w:eastAsia="de-DE"/>
              </w:rPr>
              <w:t>K-</w:t>
            </w:r>
            <w:r w:rsidR="00050D1F">
              <w:rPr>
                <w:rFonts w:eastAsia="Times New Roman" w:cs="Calibri"/>
                <w:b/>
                <w:bCs/>
                <w:sz w:val="14"/>
                <w:szCs w:val="14"/>
                <w:lang w:val="de-DE" w:eastAsia="de-DE"/>
              </w:rPr>
              <w:t>j</w:t>
            </w:r>
            <w:r w:rsidRPr="00334AD3">
              <w:rPr>
                <w:rFonts w:eastAsia="Times New Roman" w:cs="Calibri"/>
                <w:b/>
                <w:bCs/>
                <w:sz w:val="14"/>
                <w:szCs w:val="14"/>
                <w:lang w:val="de-DE" w:eastAsia="de-DE"/>
              </w:rPr>
              <w:t>oint</w:t>
            </w:r>
          </w:p>
        </w:tc>
        <w:tc>
          <w:tcPr>
            <w:tcW w:w="940" w:type="dxa"/>
            <w:vMerge w:val="restart"/>
            <w:tcBorders>
              <w:top w:val="nil"/>
              <w:left w:val="single" w:sz="4" w:space="0" w:color="auto"/>
              <w:bottom w:val="single" w:sz="4" w:space="0" w:color="000000"/>
              <w:right w:val="single" w:sz="4" w:space="0" w:color="auto"/>
            </w:tcBorders>
            <w:vAlign w:val="center"/>
            <w:hideMark/>
          </w:tcPr>
          <w:p w14:paraId="76B7A792" w14:textId="77777777" w:rsidR="00C76790" w:rsidRPr="00334AD3" w:rsidRDefault="00C76790" w:rsidP="00BC1C0C">
            <w:pPr>
              <w:tabs>
                <w:tab w:val="clear" w:pos="403"/>
              </w:tabs>
              <w:spacing w:after="0" w:line="240" w:lineRule="auto"/>
              <w:jc w:val="center"/>
              <w:rPr>
                <w:rFonts w:eastAsia="Times New Roman" w:cs="Calibri"/>
                <w:b/>
                <w:bCs/>
                <w:sz w:val="14"/>
                <w:szCs w:val="14"/>
                <w:lang w:val="de-DE" w:eastAsia="de-DE"/>
              </w:rPr>
            </w:pPr>
            <w:r w:rsidRPr="00334AD3">
              <w:rPr>
                <w:rFonts w:eastAsia="Times New Roman" w:cs="Calibri"/>
                <w:b/>
                <w:bCs/>
                <w:sz w:val="14"/>
                <w:szCs w:val="14"/>
                <w:lang w:val="de-DE" w:eastAsia="de-DE"/>
              </w:rPr>
              <w:t>2-3</w:t>
            </w:r>
          </w:p>
        </w:tc>
        <w:tc>
          <w:tcPr>
            <w:tcW w:w="997" w:type="dxa"/>
            <w:vMerge w:val="restart"/>
            <w:tcBorders>
              <w:top w:val="single" w:sz="4" w:space="0" w:color="auto"/>
              <w:left w:val="single" w:sz="4" w:space="0" w:color="auto"/>
              <w:bottom w:val="single" w:sz="4" w:space="0" w:color="000000"/>
              <w:right w:val="single" w:sz="4" w:space="0" w:color="auto"/>
            </w:tcBorders>
            <w:vAlign w:val="center"/>
            <w:hideMark/>
          </w:tcPr>
          <w:p w14:paraId="7EA49142" w14:textId="77777777" w:rsidR="00C76790" w:rsidRPr="00334AD3" w:rsidRDefault="00C76790" w:rsidP="00BC1C0C">
            <w:pPr>
              <w:tabs>
                <w:tab w:val="clear" w:pos="403"/>
              </w:tabs>
              <w:spacing w:after="0" w:line="240" w:lineRule="auto"/>
              <w:jc w:val="center"/>
              <w:rPr>
                <w:rFonts w:eastAsia="Times New Roman" w:cs="Calibri"/>
                <w:b/>
                <w:bCs/>
                <w:sz w:val="14"/>
                <w:szCs w:val="14"/>
                <w:lang w:val="de-DE" w:eastAsia="de-DE"/>
              </w:rPr>
            </w:pPr>
            <w:r w:rsidRPr="00334AD3">
              <w:rPr>
                <w:rFonts w:eastAsia="Times New Roman" w:cs="Calibri"/>
                <w:b/>
                <w:bCs/>
                <w:sz w:val="14"/>
                <w:szCs w:val="14"/>
                <w:lang w:val="de-DE" w:eastAsia="de-DE"/>
              </w:rPr>
              <w:t>Fillet</w:t>
            </w:r>
          </w:p>
        </w:tc>
        <w:tc>
          <w:tcPr>
            <w:tcW w:w="780" w:type="dxa"/>
            <w:tcBorders>
              <w:top w:val="single" w:sz="4" w:space="0" w:color="auto"/>
              <w:left w:val="nil"/>
              <w:bottom w:val="single" w:sz="4" w:space="0" w:color="auto"/>
              <w:right w:val="single" w:sz="4" w:space="0" w:color="auto"/>
            </w:tcBorders>
            <w:vAlign w:val="center"/>
            <w:hideMark/>
          </w:tcPr>
          <w:p w14:paraId="0A658FAF" w14:textId="77777777" w:rsidR="00C76790" w:rsidRPr="00334AD3" w:rsidRDefault="00C76790" w:rsidP="00BC1C0C">
            <w:pPr>
              <w:tabs>
                <w:tab w:val="clear" w:pos="403"/>
              </w:tabs>
              <w:spacing w:after="0" w:line="240" w:lineRule="auto"/>
              <w:jc w:val="center"/>
              <w:rPr>
                <w:rFonts w:eastAsia="Times New Roman" w:cs="Calibri"/>
                <w:b/>
                <w:bCs/>
                <w:sz w:val="14"/>
                <w:szCs w:val="14"/>
                <w:lang w:val="de-DE" w:eastAsia="de-DE"/>
              </w:rPr>
            </w:pPr>
            <w:r w:rsidRPr="00334AD3">
              <w:rPr>
                <w:rFonts w:eastAsia="Times New Roman" w:cs="Calibri"/>
                <w:b/>
                <w:bCs/>
                <w:sz w:val="14"/>
                <w:szCs w:val="14"/>
                <w:lang w:val="de-DE" w:eastAsia="de-DE"/>
              </w:rPr>
              <w:t>Fillet</w:t>
            </w:r>
          </w:p>
        </w:tc>
        <w:tc>
          <w:tcPr>
            <w:tcW w:w="960" w:type="dxa"/>
            <w:tcBorders>
              <w:top w:val="single" w:sz="4" w:space="0" w:color="auto"/>
              <w:left w:val="nil"/>
              <w:bottom w:val="single" w:sz="4" w:space="0" w:color="auto"/>
              <w:right w:val="single" w:sz="4" w:space="0" w:color="auto"/>
            </w:tcBorders>
            <w:vAlign w:val="center"/>
            <w:hideMark/>
          </w:tcPr>
          <w:p w14:paraId="7545E60B" w14:textId="77777777" w:rsidR="00C76790" w:rsidRPr="00334AD3" w:rsidRDefault="00C76790" w:rsidP="00BC1C0C">
            <w:pPr>
              <w:tabs>
                <w:tab w:val="clear" w:pos="403"/>
              </w:tabs>
              <w:spacing w:after="0" w:line="240" w:lineRule="auto"/>
              <w:jc w:val="center"/>
              <w:rPr>
                <w:rFonts w:eastAsia="Times New Roman" w:cs="Calibri"/>
                <w:b/>
                <w:bCs/>
                <w:sz w:val="14"/>
                <w:szCs w:val="14"/>
                <w:lang w:val="de-DE" w:eastAsia="de-DE"/>
              </w:rPr>
            </w:pPr>
            <w:r w:rsidRPr="00334AD3">
              <w:rPr>
                <w:rFonts w:eastAsia="Times New Roman" w:cs="Calibri"/>
                <w:b/>
                <w:bCs/>
                <w:sz w:val="14"/>
                <w:szCs w:val="14"/>
                <w:lang w:val="de-DE" w:eastAsia="de-DE"/>
              </w:rPr>
              <w:t>thickness</w:t>
            </w:r>
          </w:p>
        </w:tc>
        <w:tc>
          <w:tcPr>
            <w:tcW w:w="1420" w:type="dxa"/>
            <w:tcBorders>
              <w:top w:val="single" w:sz="4" w:space="0" w:color="auto"/>
              <w:left w:val="nil"/>
              <w:bottom w:val="single" w:sz="4" w:space="0" w:color="auto"/>
              <w:right w:val="nil"/>
            </w:tcBorders>
            <w:vAlign w:val="center"/>
            <w:hideMark/>
          </w:tcPr>
          <w:p w14:paraId="15971A0D" w14:textId="77777777" w:rsidR="00C76790" w:rsidRPr="00334AD3" w:rsidRDefault="00C76790" w:rsidP="00BC1C0C">
            <w:pPr>
              <w:tabs>
                <w:tab w:val="clear" w:pos="403"/>
              </w:tabs>
              <w:spacing w:after="0" w:line="240" w:lineRule="auto"/>
              <w:jc w:val="left"/>
              <w:rPr>
                <w:rFonts w:eastAsia="Times New Roman" w:cs="Calibri"/>
                <w:b/>
                <w:bCs/>
                <w:sz w:val="14"/>
                <w:szCs w:val="14"/>
                <w:lang w:val="de-DE" w:eastAsia="de-DE"/>
              </w:rPr>
            </w:pPr>
            <w:r w:rsidRPr="00334AD3">
              <w:rPr>
                <w:rFonts w:eastAsia="Times New Roman" w:cs="Calibri"/>
                <w:b/>
                <w:bCs/>
                <w:sz w:val="14"/>
                <w:szCs w:val="14"/>
                <w:lang w:val="de-DE" w:eastAsia="de-DE"/>
              </w:rPr>
              <w:t>penetration=0, gap=0, angle=45</w:t>
            </w:r>
          </w:p>
        </w:tc>
        <w:tc>
          <w:tcPr>
            <w:tcW w:w="1200" w:type="dxa"/>
            <w:tcBorders>
              <w:top w:val="single" w:sz="4" w:space="0" w:color="auto"/>
              <w:left w:val="single" w:sz="4" w:space="0" w:color="auto"/>
              <w:bottom w:val="nil"/>
              <w:right w:val="nil"/>
            </w:tcBorders>
            <w:vAlign w:val="center"/>
            <w:hideMark/>
          </w:tcPr>
          <w:p w14:paraId="60CF277B" w14:textId="77777777" w:rsidR="00C76790" w:rsidRPr="00334AD3" w:rsidRDefault="00C76790" w:rsidP="00BC1C0C">
            <w:pPr>
              <w:tabs>
                <w:tab w:val="clear" w:pos="403"/>
              </w:tabs>
              <w:spacing w:after="0" w:line="240" w:lineRule="auto"/>
              <w:jc w:val="center"/>
              <w:rPr>
                <w:rFonts w:eastAsia="Times New Roman" w:cs="Calibri"/>
                <w:b/>
                <w:bCs/>
                <w:sz w:val="14"/>
                <w:szCs w:val="14"/>
                <w:lang w:val="de-DE" w:eastAsia="de-DE"/>
              </w:rPr>
            </w:pPr>
            <w:r w:rsidRPr="00334AD3">
              <w:rPr>
                <w:rFonts w:eastAsia="Times New Roman" w:cs="Calibri"/>
                <w:b/>
                <w:bCs/>
                <w:sz w:val="14"/>
                <w:szCs w:val="14"/>
                <w:lang w:val="de-DE" w:eastAsia="de-DE"/>
              </w:rPr>
              <w:t>-</w:t>
            </w:r>
          </w:p>
        </w:tc>
        <w:tc>
          <w:tcPr>
            <w:tcW w:w="1620" w:type="dxa"/>
            <w:vMerge w:val="restart"/>
            <w:tcBorders>
              <w:top w:val="single" w:sz="4" w:space="0" w:color="auto"/>
              <w:left w:val="single" w:sz="4" w:space="0" w:color="auto"/>
              <w:bottom w:val="single" w:sz="4" w:space="0" w:color="000000"/>
              <w:right w:val="single" w:sz="8" w:space="0" w:color="auto"/>
            </w:tcBorders>
            <w:noWrap/>
            <w:vAlign w:val="bottom"/>
            <w:hideMark/>
          </w:tcPr>
          <w:p w14:paraId="062A93D2" w14:textId="77777777" w:rsidR="00C76790" w:rsidRPr="00334AD3" w:rsidRDefault="00C76790" w:rsidP="00BC1C0C">
            <w:pPr>
              <w:tabs>
                <w:tab w:val="clear" w:pos="403"/>
              </w:tabs>
              <w:spacing w:after="0" w:line="240" w:lineRule="auto"/>
              <w:jc w:val="left"/>
              <w:rPr>
                <w:rFonts w:eastAsia="Times New Roman" w:cs="Arial"/>
                <w:sz w:val="14"/>
                <w:szCs w:val="14"/>
                <w:lang w:val="de-DE" w:eastAsia="de-DE"/>
              </w:rPr>
            </w:pPr>
            <w:r w:rsidRPr="00334AD3">
              <w:rPr>
                <w:rFonts w:eastAsia="Times New Roman" w:cs="Arial"/>
                <w:noProof/>
                <w:sz w:val="14"/>
                <w:szCs w:val="14"/>
                <w:lang w:val="de-DE" w:eastAsia="de-DE"/>
              </w:rPr>
              <w:drawing>
                <wp:anchor distT="0" distB="0" distL="114300" distR="114300" simplePos="0" relativeHeight="251823616" behindDoc="0" locked="0" layoutInCell="1" allowOverlap="1" wp14:anchorId="7065B4F4" wp14:editId="7877CF5B">
                  <wp:simplePos x="0" y="0"/>
                  <wp:positionH relativeFrom="column">
                    <wp:posOffset>161290</wp:posOffset>
                  </wp:positionH>
                  <wp:positionV relativeFrom="paragraph">
                    <wp:posOffset>-616585</wp:posOffset>
                  </wp:positionV>
                  <wp:extent cx="542290" cy="377825"/>
                  <wp:effectExtent l="0" t="0" r="0" b="3175"/>
                  <wp:wrapTopAndBottom/>
                  <wp:docPr id="15" name="Grafik 15" descr="Ein Bild, das Design enthält.&#10;&#10;Automatisch generierte Beschreibung mit mittlerer Zuverlässigke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Grafik 15" descr="Ein Bild, das Design enthält.&#10;&#10;Automatisch generierte Beschreibung mit mittlerer Zuverlässigkeit"/>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542290" cy="377825"/>
                          </a:xfrm>
                          <a:prstGeom prst="rect">
                            <a:avLst/>
                          </a:prstGeom>
                          <a:noFill/>
                        </pic:spPr>
                      </pic:pic>
                    </a:graphicData>
                  </a:graphic>
                  <wp14:sizeRelH relativeFrom="margin">
                    <wp14:pctWidth>0</wp14:pctWidth>
                  </wp14:sizeRelH>
                  <wp14:sizeRelV relativeFrom="margin">
                    <wp14:pctHeight>0</wp14:pctHeight>
                  </wp14:sizeRelV>
                </wp:anchor>
              </w:drawing>
            </w:r>
            <w:r w:rsidRPr="00334AD3">
              <w:rPr>
                <w:rFonts w:eastAsia="Times New Roman" w:cs="Arial"/>
                <w:sz w:val="14"/>
                <w:szCs w:val="14"/>
                <w:lang w:val="de-DE" w:eastAsia="de-DE"/>
              </w:rPr>
              <w:t> </w:t>
            </w:r>
          </w:p>
          <w:p w14:paraId="2A75959D" w14:textId="77777777" w:rsidR="00C76790" w:rsidRPr="00334AD3" w:rsidRDefault="00C76790" w:rsidP="00BC1C0C">
            <w:pPr>
              <w:tabs>
                <w:tab w:val="clear" w:pos="403"/>
              </w:tabs>
              <w:spacing w:after="0" w:line="240" w:lineRule="auto"/>
              <w:jc w:val="left"/>
              <w:rPr>
                <w:rFonts w:eastAsia="Times New Roman" w:cs="Arial"/>
                <w:sz w:val="14"/>
                <w:szCs w:val="14"/>
                <w:lang w:val="de-DE" w:eastAsia="de-DE"/>
              </w:rPr>
            </w:pPr>
          </w:p>
          <w:p w14:paraId="7BF975F5" w14:textId="77777777" w:rsidR="00C76790" w:rsidRPr="00334AD3" w:rsidRDefault="00C76790" w:rsidP="00BC1C0C">
            <w:pPr>
              <w:tabs>
                <w:tab w:val="clear" w:pos="403"/>
              </w:tabs>
              <w:spacing w:after="0" w:line="240" w:lineRule="auto"/>
              <w:jc w:val="left"/>
              <w:rPr>
                <w:rFonts w:eastAsia="Times New Roman" w:cs="Arial"/>
                <w:sz w:val="14"/>
                <w:szCs w:val="14"/>
                <w:lang w:val="de-DE" w:eastAsia="de-DE"/>
              </w:rPr>
            </w:pPr>
          </w:p>
          <w:p w14:paraId="2C2F349C" w14:textId="77777777" w:rsidR="00C76790" w:rsidRPr="00334AD3" w:rsidRDefault="00C76790" w:rsidP="00BC1C0C">
            <w:pPr>
              <w:tabs>
                <w:tab w:val="clear" w:pos="403"/>
              </w:tabs>
              <w:spacing w:after="0" w:line="240" w:lineRule="auto"/>
              <w:jc w:val="left"/>
              <w:rPr>
                <w:rFonts w:eastAsia="Times New Roman" w:cs="Arial"/>
                <w:sz w:val="14"/>
                <w:szCs w:val="14"/>
                <w:lang w:val="de-DE" w:eastAsia="de-DE"/>
              </w:rPr>
            </w:pPr>
          </w:p>
        </w:tc>
      </w:tr>
      <w:tr w:rsidR="00C76790" w:rsidRPr="00334AD3" w14:paraId="49552DA5" w14:textId="77777777" w:rsidTr="00BC1C0C">
        <w:trPr>
          <w:trHeight w:val="480"/>
        </w:trPr>
        <w:tc>
          <w:tcPr>
            <w:tcW w:w="823" w:type="dxa"/>
            <w:vMerge/>
            <w:tcBorders>
              <w:top w:val="single" w:sz="4" w:space="0" w:color="auto"/>
              <w:left w:val="single" w:sz="8" w:space="0" w:color="auto"/>
              <w:bottom w:val="single" w:sz="4" w:space="0" w:color="000000"/>
              <w:right w:val="single" w:sz="4" w:space="0" w:color="auto"/>
            </w:tcBorders>
            <w:vAlign w:val="center"/>
            <w:hideMark/>
          </w:tcPr>
          <w:p w14:paraId="2EC0D49B" w14:textId="77777777" w:rsidR="00C76790" w:rsidRPr="00334AD3" w:rsidRDefault="00C76790" w:rsidP="00BC1C0C">
            <w:pPr>
              <w:tabs>
                <w:tab w:val="clear" w:pos="403"/>
              </w:tabs>
              <w:spacing w:after="0" w:line="240" w:lineRule="auto"/>
              <w:jc w:val="left"/>
              <w:rPr>
                <w:rFonts w:eastAsia="Times New Roman" w:cs="Calibri"/>
                <w:b/>
                <w:bCs/>
                <w:sz w:val="14"/>
                <w:szCs w:val="14"/>
                <w:lang w:val="de-DE" w:eastAsia="de-DE"/>
              </w:rPr>
            </w:pPr>
          </w:p>
        </w:tc>
        <w:tc>
          <w:tcPr>
            <w:tcW w:w="940" w:type="dxa"/>
            <w:vMerge/>
            <w:tcBorders>
              <w:top w:val="nil"/>
              <w:left w:val="single" w:sz="4" w:space="0" w:color="auto"/>
              <w:bottom w:val="single" w:sz="4" w:space="0" w:color="000000"/>
              <w:right w:val="single" w:sz="4" w:space="0" w:color="auto"/>
            </w:tcBorders>
            <w:vAlign w:val="center"/>
            <w:hideMark/>
          </w:tcPr>
          <w:p w14:paraId="36A91CCB" w14:textId="77777777" w:rsidR="00C76790" w:rsidRPr="00334AD3" w:rsidRDefault="00C76790" w:rsidP="00BC1C0C">
            <w:pPr>
              <w:tabs>
                <w:tab w:val="clear" w:pos="403"/>
              </w:tabs>
              <w:spacing w:after="0" w:line="240" w:lineRule="auto"/>
              <w:jc w:val="left"/>
              <w:rPr>
                <w:rFonts w:eastAsia="Times New Roman" w:cs="Calibri"/>
                <w:b/>
                <w:bCs/>
                <w:sz w:val="14"/>
                <w:szCs w:val="14"/>
                <w:lang w:val="de-DE" w:eastAsia="de-DE"/>
              </w:rPr>
            </w:pPr>
          </w:p>
        </w:tc>
        <w:tc>
          <w:tcPr>
            <w:tcW w:w="997" w:type="dxa"/>
            <w:vMerge/>
            <w:tcBorders>
              <w:top w:val="single" w:sz="4" w:space="0" w:color="auto"/>
              <w:left w:val="single" w:sz="4" w:space="0" w:color="auto"/>
              <w:bottom w:val="single" w:sz="4" w:space="0" w:color="000000"/>
              <w:right w:val="single" w:sz="4" w:space="0" w:color="auto"/>
            </w:tcBorders>
            <w:vAlign w:val="center"/>
            <w:hideMark/>
          </w:tcPr>
          <w:p w14:paraId="10C27376" w14:textId="77777777" w:rsidR="00C76790" w:rsidRPr="00334AD3" w:rsidRDefault="00C76790" w:rsidP="00BC1C0C">
            <w:pPr>
              <w:tabs>
                <w:tab w:val="clear" w:pos="403"/>
              </w:tabs>
              <w:spacing w:after="0" w:line="240" w:lineRule="auto"/>
              <w:jc w:val="left"/>
              <w:rPr>
                <w:rFonts w:eastAsia="Times New Roman" w:cs="Calibri"/>
                <w:b/>
                <w:bCs/>
                <w:sz w:val="14"/>
                <w:szCs w:val="14"/>
                <w:lang w:val="de-DE" w:eastAsia="de-DE"/>
              </w:rPr>
            </w:pPr>
          </w:p>
        </w:tc>
        <w:tc>
          <w:tcPr>
            <w:tcW w:w="780" w:type="dxa"/>
            <w:tcBorders>
              <w:top w:val="nil"/>
              <w:left w:val="nil"/>
              <w:bottom w:val="nil"/>
              <w:right w:val="single" w:sz="4" w:space="0" w:color="auto"/>
            </w:tcBorders>
            <w:vAlign w:val="center"/>
            <w:hideMark/>
          </w:tcPr>
          <w:p w14:paraId="0ED435EF" w14:textId="77777777" w:rsidR="00C76790" w:rsidRPr="00334AD3" w:rsidRDefault="00C76790" w:rsidP="00BC1C0C">
            <w:pPr>
              <w:tabs>
                <w:tab w:val="clear" w:pos="403"/>
              </w:tabs>
              <w:spacing w:after="0" w:line="240" w:lineRule="auto"/>
              <w:jc w:val="center"/>
              <w:rPr>
                <w:rFonts w:eastAsia="Times New Roman" w:cs="Calibri"/>
                <w:b/>
                <w:bCs/>
                <w:sz w:val="14"/>
                <w:szCs w:val="14"/>
                <w:lang w:val="de-DE" w:eastAsia="de-DE"/>
              </w:rPr>
            </w:pPr>
            <w:r w:rsidRPr="00334AD3">
              <w:rPr>
                <w:rFonts w:eastAsia="Times New Roman" w:cs="Calibri"/>
                <w:b/>
                <w:bCs/>
                <w:sz w:val="14"/>
                <w:szCs w:val="14"/>
                <w:lang w:val="de-DE" w:eastAsia="de-DE"/>
              </w:rPr>
              <w:t>HV</w:t>
            </w:r>
          </w:p>
        </w:tc>
        <w:tc>
          <w:tcPr>
            <w:tcW w:w="960" w:type="dxa"/>
            <w:tcBorders>
              <w:top w:val="nil"/>
              <w:left w:val="nil"/>
              <w:bottom w:val="nil"/>
              <w:right w:val="single" w:sz="4" w:space="0" w:color="auto"/>
            </w:tcBorders>
            <w:vAlign w:val="center"/>
            <w:hideMark/>
          </w:tcPr>
          <w:p w14:paraId="7E25D0E9" w14:textId="77777777" w:rsidR="00C76790" w:rsidRPr="00334AD3" w:rsidRDefault="00C76790" w:rsidP="00BC1C0C">
            <w:pPr>
              <w:tabs>
                <w:tab w:val="clear" w:pos="403"/>
              </w:tabs>
              <w:spacing w:after="0" w:line="240" w:lineRule="auto"/>
              <w:jc w:val="center"/>
              <w:rPr>
                <w:rFonts w:eastAsia="Times New Roman" w:cs="Calibri"/>
                <w:b/>
                <w:bCs/>
                <w:sz w:val="14"/>
                <w:szCs w:val="14"/>
                <w:lang w:val="de-DE" w:eastAsia="de-DE"/>
              </w:rPr>
            </w:pPr>
            <w:r w:rsidRPr="00334AD3">
              <w:rPr>
                <w:rFonts w:eastAsia="Times New Roman" w:cs="Calibri"/>
                <w:b/>
                <w:bCs/>
                <w:sz w:val="14"/>
                <w:szCs w:val="14"/>
                <w:lang w:val="de-DE" w:eastAsia="de-DE"/>
              </w:rPr>
              <w:t>thickness</w:t>
            </w:r>
          </w:p>
        </w:tc>
        <w:tc>
          <w:tcPr>
            <w:tcW w:w="1420" w:type="dxa"/>
            <w:tcBorders>
              <w:top w:val="nil"/>
              <w:left w:val="nil"/>
              <w:bottom w:val="nil"/>
              <w:right w:val="nil"/>
            </w:tcBorders>
            <w:vAlign w:val="center"/>
            <w:hideMark/>
          </w:tcPr>
          <w:p w14:paraId="0BCC789A" w14:textId="77777777" w:rsidR="00C76790" w:rsidRPr="00334AD3" w:rsidRDefault="00C76790" w:rsidP="00BC1C0C">
            <w:pPr>
              <w:tabs>
                <w:tab w:val="clear" w:pos="403"/>
              </w:tabs>
              <w:spacing w:after="0" w:line="240" w:lineRule="auto"/>
              <w:jc w:val="left"/>
              <w:rPr>
                <w:rFonts w:eastAsia="Times New Roman" w:cs="Calibri"/>
                <w:b/>
                <w:bCs/>
                <w:sz w:val="14"/>
                <w:szCs w:val="14"/>
                <w:lang w:val="de-DE" w:eastAsia="de-DE"/>
              </w:rPr>
            </w:pPr>
            <w:r w:rsidRPr="00334AD3">
              <w:rPr>
                <w:rFonts w:eastAsia="Times New Roman" w:cs="Calibri"/>
                <w:b/>
                <w:bCs/>
                <w:sz w:val="14"/>
                <w:szCs w:val="14"/>
                <w:lang w:val="de-DE" w:eastAsia="de-DE"/>
              </w:rPr>
              <w:t>gap=0, angle=45</w:t>
            </w:r>
          </w:p>
        </w:tc>
        <w:tc>
          <w:tcPr>
            <w:tcW w:w="1200" w:type="dxa"/>
            <w:tcBorders>
              <w:top w:val="nil"/>
              <w:left w:val="single" w:sz="4" w:space="0" w:color="auto"/>
              <w:bottom w:val="nil"/>
              <w:right w:val="nil"/>
            </w:tcBorders>
            <w:vAlign w:val="center"/>
            <w:hideMark/>
          </w:tcPr>
          <w:p w14:paraId="3E3B6C76" w14:textId="77777777" w:rsidR="00C76790" w:rsidRPr="00334AD3" w:rsidRDefault="00C76790" w:rsidP="00BC1C0C">
            <w:pPr>
              <w:tabs>
                <w:tab w:val="clear" w:pos="403"/>
              </w:tabs>
              <w:spacing w:after="0" w:line="240" w:lineRule="auto"/>
              <w:jc w:val="left"/>
              <w:rPr>
                <w:rFonts w:eastAsia="Times New Roman" w:cs="Calibri"/>
                <w:b/>
                <w:bCs/>
                <w:sz w:val="14"/>
                <w:szCs w:val="14"/>
                <w:lang w:val="de-DE" w:eastAsia="de-DE"/>
              </w:rPr>
            </w:pPr>
            <w:r w:rsidRPr="00334AD3">
              <w:rPr>
                <w:rFonts w:eastAsia="Times New Roman" w:cs="Calibri"/>
                <w:b/>
                <w:bCs/>
                <w:sz w:val="14"/>
                <w:szCs w:val="14"/>
                <w:lang w:val="de-DE" w:eastAsia="de-DE"/>
              </w:rPr>
              <w:t>penetration=1</w:t>
            </w:r>
          </w:p>
        </w:tc>
        <w:tc>
          <w:tcPr>
            <w:tcW w:w="1620" w:type="dxa"/>
            <w:vMerge/>
            <w:tcBorders>
              <w:top w:val="single" w:sz="4" w:space="0" w:color="auto"/>
              <w:left w:val="single" w:sz="4" w:space="0" w:color="auto"/>
              <w:bottom w:val="single" w:sz="4" w:space="0" w:color="000000"/>
              <w:right w:val="single" w:sz="8" w:space="0" w:color="auto"/>
            </w:tcBorders>
            <w:vAlign w:val="center"/>
            <w:hideMark/>
          </w:tcPr>
          <w:p w14:paraId="08BCAD68" w14:textId="77777777" w:rsidR="00C76790" w:rsidRPr="00334AD3" w:rsidRDefault="00C76790" w:rsidP="00BC1C0C">
            <w:pPr>
              <w:tabs>
                <w:tab w:val="clear" w:pos="403"/>
              </w:tabs>
              <w:spacing w:after="0" w:line="240" w:lineRule="auto"/>
              <w:jc w:val="left"/>
              <w:rPr>
                <w:rFonts w:eastAsia="Times New Roman" w:cs="Arial"/>
                <w:sz w:val="14"/>
                <w:szCs w:val="14"/>
                <w:lang w:val="de-DE" w:eastAsia="de-DE"/>
              </w:rPr>
            </w:pPr>
          </w:p>
        </w:tc>
      </w:tr>
      <w:tr w:rsidR="00C76790" w:rsidRPr="00334AD3" w14:paraId="2FDEA72B" w14:textId="77777777" w:rsidTr="00BC1C0C">
        <w:trPr>
          <w:trHeight w:val="480"/>
        </w:trPr>
        <w:tc>
          <w:tcPr>
            <w:tcW w:w="823" w:type="dxa"/>
            <w:vMerge/>
            <w:tcBorders>
              <w:top w:val="single" w:sz="4" w:space="0" w:color="auto"/>
              <w:left w:val="single" w:sz="8" w:space="0" w:color="auto"/>
              <w:bottom w:val="single" w:sz="4" w:space="0" w:color="000000"/>
              <w:right w:val="single" w:sz="4" w:space="0" w:color="auto"/>
            </w:tcBorders>
            <w:vAlign w:val="center"/>
            <w:hideMark/>
          </w:tcPr>
          <w:p w14:paraId="63C4FBFD" w14:textId="77777777" w:rsidR="00C76790" w:rsidRPr="00334AD3" w:rsidRDefault="00C76790" w:rsidP="00BC1C0C">
            <w:pPr>
              <w:tabs>
                <w:tab w:val="clear" w:pos="403"/>
              </w:tabs>
              <w:spacing w:after="0" w:line="240" w:lineRule="auto"/>
              <w:jc w:val="left"/>
              <w:rPr>
                <w:rFonts w:eastAsia="Times New Roman" w:cs="Calibri"/>
                <w:b/>
                <w:bCs/>
                <w:sz w:val="14"/>
                <w:szCs w:val="14"/>
                <w:lang w:val="de-DE" w:eastAsia="de-DE"/>
              </w:rPr>
            </w:pPr>
          </w:p>
        </w:tc>
        <w:tc>
          <w:tcPr>
            <w:tcW w:w="940" w:type="dxa"/>
            <w:vMerge/>
            <w:tcBorders>
              <w:top w:val="nil"/>
              <w:left w:val="single" w:sz="4" w:space="0" w:color="auto"/>
              <w:bottom w:val="single" w:sz="4" w:space="0" w:color="000000"/>
              <w:right w:val="single" w:sz="4" w:space="0" w:color="auto"/>
            </w:tcBorders>
            <w:vAlign w:val="center"/>
            <w:hideMark/>
          </w:tcPr>
          <w:p w14:paraId="17040C14" w14:textId="77777777" w:rsidR="00C76790" w:rsidRPr="00334AD3" w:rsidRDefault="00C76790" w:rsidP="00BC1C0C">
            <w:pPr>
              <w:tabs>
                <w:tab w:val="clear" w:pos="403"/>
              </w:tabs>
              <w:spacing w:after="0" w:line="240" w:lineRule="auto"/>
              <w:jc w:val="left"/>
              <w:rPr>
                <w:rFonts w:eastAsia="Times New Roman" w:cs="Calibri"/>
                <w:b/>
                <w:bCs/>
                <w:sz w:val="14"/>
                <w:szCs w:val="14"/>
                <w:lang w:val="de-DE" w:eastAsia="de-DE"/>
              </w:rPr>
            </w:pPr>
          </w:p>
        </w:tc>
        <w:tc>
          <w:tcPr>
            <w:tcW w:w="997" w:type="dxa"/>
            <w:vMerge/>
            <w:tcBorders>
              <w:top w:val="single" w:sz="4" w:space="0" w:color="auto"/>
              <w:left w:val="single" w:sz="4" w:space="0" w:color="auto"/>
              <w:bottom w:val="single" w:sz="4" w:space="0" w:color="000000"/>
              <w:right w:val="single" w:sz="4" w:space="0" w:color="auto"/>
            </w:tcBorders>
            <w:vAlign w:val="center"/>
            <w:hideMark/>
          </w:tcPr>
          <w:p w14:paraId="115015B6" w14:textId="77777777" w:rsidR="00C76790" w:rsidRPr="00334AD3" w:rsidRDefault="00C76790" w:rsidP="00BC1C0C">
            <w:pPr>
              <w:tabs>
                <w:tab w:val="clear" w:pos="403"/>
              </w:tabs>
              <w:spacing w:after="0" w:line="240" w:lineRule="auto"/>
              <w:jc w:val="left"/>
              <w:rPr>
                <w:rFonts w:eastAsia="Times New Roman" w:cs="Calibri"/>
                <w:b/>
                <w:bCs/>
                <w:sz w:val="14"/>
                <w:szCs w:val="14"/>
                <w:lang w:val="de-DE" w:eastAsia="de-DE"/>
              </w:rPr>
            </w:pPr>
          </w:p>
        </w:tc>
        <w:tc>
          <w:tcPr>
            <w:tcW w:w="780" w:type="dxa"/>
            <w:tcBorders>
              <w:top w:val="single" w:sz="4" w:space="0" w:color="auto"/>
              <w:left w:val="nil"/>
              <w:bottom w:val="single" w:sz="4" w:space="0" w:color="auto"/>
              <w:right w:val="single" w:sz="4" w:space="0" w:color="auto"/>
            </w:tcBorders>
            <w:vAlign w:val="center"/>
            <w:hideMark/>
          </w:tcPr>
          <w:p w14:paraId="485DB4AB" w14:textId="77777777" w:rsidR="00C76790" w:rsidRPr="00334AD3" w:rsidRDefault="00C76790" w:rsidP="00BC1C0C">
            <w:pPr>
              <w:tabs>
                <w:tab w:val="clear" w:pos="403"/>
              </w:tabs>
              <w:spacing w:after="0" w:line="240" w:lineRule="auto"/>
              <w:jc w:val="center"/>
              <w:rPr>
                <w:rFonts w:eastAsia="Times New Roman" w:cs="Calibri"/>
                <w:b/>
                <w:bCs/>
                <w:sz w:val="14"/>
                <w:szCs w:val="14"/>
                <w:lang w:val="de-DE" w:eastAsia="de-DE"/>
              </w:rPr>
            </w:pPr>
            <w:r w:rsidRPr="00334AD3">
              <w:rPr>
                <w:rFonts w:eastAsia="Times New Roman" w:cs="Calibri"/>
                <w:b/>
                <w:bCs/>
                <w:sz w:val="14"/>
                <w:szCs w:val="14"/>
                <w:lang w:val="de-DE" w:eastAsia="de-DE"/>
              </w:rPr>
              <w:t>HY</w:t>
            </w:r>
          </w:p>
        </w:tc>
        <w:tc>
          <w:tcPr>
            <w:tcW w:w="960" w:type="dxa"/>
            <w:tcBorders>
              <w:top w:val="single" w:sz="4" w:space="0" w:color="auto"/>
              <w:left w:val="nil"/>
              <w:bottom w:val="single" w:sz="4" w:space="0" w:color="auto"/>
              <w:right w:val="single" w:sz="4" w:space="0" w:color="auto"/>
            </w:tcBorders>
            <w:vAlign w:val="center"/>
            <w:hideMark/>
          </w:tcPr>
          <w:p w14:paraId="4DE8DDE2" w14:textId="77777777" w:rsidR="00C76790" w:rsidRPr="00334AD3" w:rsidRDefault="00C76790" w:rsidP="00BC1C0C">
            <w:pPr>
              <w:tabs>
                <w:tab w:val="clear" w:pos="403"/>
              </w:tabs>
              <w:spacing w:after="0" w:line="240" w:lineRule="auto"/>
              <w:jc w:val="center"/>
              <w:rPr>
                <w:rFonts w:eastAsia="Times New Roman" w:cs="Calibri"/>
                <w:b/>
                <w:bCs/>
                <w:sz w:val="14"/>
                <w:szCs w:val="14"/>
                <w:lang w:val="de-DE" w:eastAsia="de-DE"/>
              </w:rPr>
            </w:pPr>
            <w:r w:rsidRPr="00334AD3">
              <w:rPr>
                <w:rFonts w:eastAsia="Times New Roman" w:cs="Calibri"/>
                <w:b/>
                <w:bCs/>
                <w:sz w:val="14"/>
                <w:szCs w:val="14"/>
                <w:lang w:val="de-DE" w:eastAsia="de-DE"/>
              </w:rPr>
              <w:t>thickness</w:t>
            </w:r>
          </w:p>
        </w:tc>
        <w:tc>
          <w:tcPr>
            <w:tcW w:w="1420" w:type="dxa"/>
            <w:tcBorders>
              <w:top w:val="single" w:sz="4" w:space="0" w:color="auto"/>
              <w:left w:val="nil"/>
              <w:bottom w:val="single" w:sz="4" w:space="0" w:color="auto"/>
              <w:right w:val="nil"/>
            </w:tcBorders>
            <w:vAlign w:val="center"/>
            <w:hideMark/>
          </w:tcPr>
          <w:p w14:paraId="7995182A" w14:textId="77777777" w:rsidR="00C76790" w:rsidRPr="00334AD3" w:rsidRDefault="00C76790" w:rsidP="00BC1C0C">
            <w:pPr>
              <w:tabs>
                <w:tab w:val="clear" w:pos="403"/>
              </w:tabs>
              <w:spacing w:after="0" w:line="240" w:lineRule="auto"/>
              <w:jc w:val="left"/>
              <w:rPr>
                <w:rFonts w:eastAsia="Times New Roman" w:cs="Calibri"/>
                <w:b/>
                <w:bCs/>
                <w:sz w:val="14"/>
                <w:szCs w:val="14"/>
                <w:lang w:val="de-DE" w:eastAsia="de-DE"/>
              </w:rPr>
            </w:pPr>
            <w:r w:rsidRPr="00334AD3">
              <w:rPr>
                <w:rFonts w:eastAsia="Times New Roman" w:cs="Calibri"/>
                <w:b/>
                <w:bCs/>
                <w:sz w:val="14"/>
                <w:szCs w:val="14"/>
                <w:lang w:val="de-DE" w:eastAsia="de-DE"/>
              </w:rPr>
              <w:t>penetration=0, gap=0, angle=45</w:t>
            </w:r>
          </w:p>
        </w:tc>
        <w:tc>
          <w:tcPr>
            <w:tcW w:w="1200" w:type="dxa"/>
            <w:tcBorders>
              <w:top w:val="nil"/>
              <w:left w:val="single" w:sz="4" w:space="0" w:color="auto"/>
              <w:bottom w:val="single" w:sz="4" w:space="0" w:color="auto"/>
              <w:right w:val="nil"/>
            </w:tcBorders>
            <w:vAlign w:val="center"/>
            <w:hideMark/>
          </w:tcPr>
          <w:p w14:paraId="67CD0721" w14:textId="77777777" w:rsidR="00C76790" w:rsidRPr="00334AD3" w:rsidRDefault="00C76790" w:rsidP="00BC1C0C">
            <w:pPr>
              <w:tabs>
                <w:tab w:val="clear" w:pos="403"/>
              </w:tabs>
              <w:spacing w:after="0" w:line="240" w:lineRule="auto"/>
              <w:jc w:val="center"/>
              <w:rPr>
                <w:rFonts w:eastAsia="Times New Roman" w:cs="Calibri"/>
                <w:b/>
                <w:bCs/>
                <w:sz w:val="14"/>
                <w:szCs w:val="14"/>
                <w:lang w:val="de-DE" w:eastAsia="de-DE"/>
              </w:rPr>
            </w:pPr>
            <w:r w:rsidRPr="00334AD3">
              <w:rPr>
                <w:rFonts w:eastAsia="Times New Roman" w:cs="Calibri"/>
                <w:b/>
                <w:bCs/>
                <w:sz w:val="14"/>
                <w:szCs w:val="14"/>
                <w:lang w:val="de-DE" w:eastAsia="de-DE"/>
              </w:rPr>
              <w:t>-</w:t>
            </w:r>
          </w:p>
        </w:tc>
        <w:tc>
          <w:tcPr>
            <w:tcW w:w="1620" w:type="dxa"/>
            <w:vMerge/>
            <w:tcBorders>
              <w:top w:val="single" w:sz="4" w:space="0" w:color="auto"/>
              <w:left w:val="single" w:sz="4" w:space="0" w:color="auto"/>
              <w:bottom w:val="single" w:sz="4" w:space="0" w:color="000000"/>
              <w:right w:val="single" w:sz="8" w:space="0" w:color="auto"/>
            </w:tcBorders>
            <w:vAlign w:val="center"/>
            <w:hideMark/>
          </w:tcPr>
          <w:p w14:paraId="3F977134" w14:textId="77777777" w:rsidR="00C76790" w:rsidRPr="00334AD3" w:rsidRDefault="00C76790" w:rsidP="00BC1C0C">
            <w:pPr>
              <w:tabs>
                <w:tab w:val="clear" w:pos="403"/>
              </w:tabs>
              <w:spacing w:after="0" w:line="240" w:lineRule="auto"/>
              <w:jc w:val="left"/>
              <w:rPr>
                <w:rFonts w:eastAsia="Times New Roman" w:cs="Arial"/>
                <w:sz w:val="14"/>
                <w:szCs w:val="14"/>
                <w:lang w:val="de-DE" w:eastAsia="de-DE"/>
              </w:rPr>
            </w:pPr>
          </w:p>
        </w:tc>
      </w:tr>
      <w:tr w:rsidR="00C76790" w:rsidRPr="00334AD3" w14:paraId="7E746B7C" w14:textId="77777777" w:rsidTr="00BC1C0C">
        <w:trPr>
          <w:trHeight w:val="480"/>
        </w:trPr>
        <w:tc>
          <w:tcPr>
            <w:tcW w:w="823" w:type="dxa"/>
            <w:vMerge w:val="restart"/>
            <w:tcBorders>
              <w:top w:val="nil"/>
              <w:left w:val="single" w:sz="8" w:space="0" w:color="auto"/>
              <w:bottom w:val="single" w:sz="8" w:space="0" w:color="000000"/>
              <w:right w:val="single" w:sz="4" w:space="0" w:color="auto"/>
            </w:tcBorders>
            <w:vAlign w:val="center"/>
            <w:hideMark/>
          </w:tcPr>
          <w:p w14:paraId="0BBFD6D8" w14:textId="2F5CBE0C" w:rsidR="00C76790" w:rsidRPr="00334AD3" w:rsidRDefault="00C76790" w:rsidP="00C76790">
            <w:pPr>
              <w:keepNext/>
              <w:tabs>
                <w:tab w:val="clear" w:pos="403"/>
              </w:tabs>
              <w:spacing w:after="0" w:line="240" w:lineRule="auto"/>
              <w:jc w:val="center"/>
              <w:rPr>
                <w:rFonts w:eastAsia="Times New Roman" w:cs="Calibri"/>
                <w:b/>
                <w:bCs/>
                <w:sz w:val="14"/>
                <w:szCs w:val="14"/>
                <w:lang w:val="de-DE" w:eastAsia="de-DE"/>
              </w:rPr>
            </w:pPr>
            <w:r w:rsidRPr="00334AD3">
              <w:rPr>
                <w:rFonts w:eastAsia="Times New Roman" w:cs="Calibri"/>
                <w:b/>
                <w:bCs/>
                <w:sz w:val="14"/>
                <w:szCs w:val="14"/>
                <w:lang w:val="de-DE" w:eastAsia="de-DE"/>
              </w:rPr>
              <w:t>Cross-</w:t>
            </w:r>
            <w:r w:rsidR="00050D1F">
              <w:rPr>
                <w:rFonts w:eastAsia="Times New Roman" w:cs="Calibri"/>
                <w:b/>
                <w:bCs/>
                <w:sz w:val="14"/>
                <w:szCs w:val="14"/>
                <w:lang w:val="de-DE" w:eastAsia="de-DE"/>
              </w:rPr>
              <w:t>j</w:t>
            </w:r>
            <w:r w:rsidRPr="00334AD3">
              <w:rPr>
                <w:rFonts w:eastAsia="Times New Roman" w:cs="Calibri"/>
                <w:b/>
                <w:bCs/>
                <w:sz w:val="14"/>
                <w:szCs w:val="14"/>
                <w:lang w:val="de-DE" w:eastAsia="de-DE"/>
              </w:rPr>
              <w:t>oint</w:t>
            </w:r>
          </w:p>
        </w:tc>
        <w:tc>
          <w:tcPr>
            <w:tcW w:w="940" w:type="dxa"/>
            <w:vMerge w:val="restart"/>
            <w:tcBorders>
              <w:top w:val="nil"/>
              <w:left w:val="single" w:sz="4" w:space="0" w:color="auto"/>
              <w:bottom w:val="single" w:sz="8" w:space="0" w:color="000000"/>
              <w:right w:val="single" w:sz="4" w:space="0" w:color="auto"/>
            </w:tcBorders>
            <w:vAlign w:val="center"/>
            <w:hideMark/>
          </w:tcPr>
          <w:p w14:paraId="59A1D51D" w14:textId="77777777" w:rsidR="00C76790" w:rsidRPr="00334AD3" w:rsidRDefault="00C76790" w:rsidP="00C76790">
            <w:pPr>
              <w:keepNext/>
              <w:tabs>
                <w:tab w:val="clear" w:pos="403"/>
              </w:tabs>
              <w:spacing w:after="0" w:line="240" w:lineRule="auto"/>
              <w:jc w:val="center"/>
              <w:rPr>
                <w:rFonts w:eastAsia="Times New Roman" w:cs="Calibri"/>
                <w:b/>
                <w:bCs/>
                <w:sz w:val="14"/>
                <w:szCs w:val="14"/>
                <w:lang w:val="de-DE" w:eastAsia="de-DE"/>
              </w:rPr>
            </w:pPr>
            <w:r w:rsidRPr="00334AD3">
              <w:rPr>
                <w:rFonts w:eastAsia="Times New Roman" w:cs="Calibri"/>
                <w:b/>
                <w:bCs/>
                <w:sz w:val="14"/>
                <w:szCs w:val="14"/>
                <w:lang w:val="de-DE" w:eastAsia="de-DE"/>
              </w:rPr>
              <w:t>2-4</w:t>
            </w:r>
          </w:p>
        </w:tc>
        <w:tc>
          <w:tcPr>
            <w:tcW w:w="997" w:type="dxa"/>
            <w:vMerge w:val="restart"/>
            <w:tcBorders>
              <w:top w:val="nil"/>
              <w:left w:val="single" w:sz="4" w:space="0" w:color="auto"/>
              <w:bottom w:val="single" w:sz="8" w:space="0" w:color="000000"/>
              <w:right w:val="single" w:sz="4" w:space="0" w:color="auto"/>
            </w:tcBorders>
            <w:vAlign w:val="center"/>
            <w:hideMark/>
          </w:tcPr>
          <w:p w14:paraId="30799FAA" w14:textId="77777777" w:rsidR="00C76790" w:rsidRPr="00334AD3" w:rsidRDefault="00C76790" w:rsidP="00C76790">
            <w:pPr>
              <w:keepNext/>
              <w:tabs>
                <w:tab w:val="clear" w:pos="403"/>
              </w:tabs>
              <w:spacing w:after="0" w:line="240" w:lineRule="auto"/>
              <w:jc w:val="center"/>
              <w:rPr>
                <w:rFonts w:eastAsia="Times New Roman" w:cs="Calibri"/>
                <w:b/>
                <w:bCs/>
                <w:sz w:val="14"/>
                <w:szCs w:val="14"/>
                <w:lang w:val="de-DE" w:eastAsia="de-DE"/>
              </w:rPr>
            </w:pPr>
            <w:r w:rsidRPr="00334AD3">
              <w:rPr>
                <w:rFonts w:eastAsia="Times New Roman" w:cs="Calibri"/>
                <w:b/>
                <w:bCs/>
                <w:sz w:val="14"/>
                <w:szCs w:val="14"/>
                <w:lang w:val="de-DE" w:eastAsia="de-DE"/>
              </w:rPr>
              <w:t>Fillet</w:t>
            </w:r>
          </w:p>
        </w:tc>
        <w:tc>
          <w:tcPr>
            <w:tcW w:w="780" w:type="dxa"/>
            <w:tcBorders>
              <w:top w:val="nil"/>
              <w:left w:val="nil"/>
              <w:bottom w:val="single" w:sz="4" w:space="0" w:color="auto"/>
              <w:right w:val="single" w:sz="4" w:space="0" w:color="auto"/>
            </w:tcBorders>
            <w:vAlign w:val="center"/>
            <w:hideMark/>
          </w:tcPr>
          <w:p w14:paraId="44EF0656" w14:textId="77777777" w:rsidR="00C76790" w:rsidRPr="00334AD3" w:rsidRDefault="00C76790" w:rsidP="00C76790">
            <w:pPr>
              <w:keepNext/>
              <w:tabs>
                <w:tab w:val="clear" w:pos="403"/>
              </w:tabs>
              <w:spacing w:after="0" w:line="240" w:lineRule="auto"/>
              <w:jc w:val="center"/>
              <w:rPr>
                <w:rFonts w:eastAsia="Times New Roman" w:cs="Calibri"/>
                <w:b/>
                <w:bCs/>
                <w:sz w:val="14"/>
                <w:szCs w:val="14"/>
                <w:lang w:val="de-DE" w:eastAsia="de-DE"/>
              </w:rPr>
            </w:pPr>
            <w:r w:rsidRPr="00334AD3">
              <w:rPr>
                <w:rFonts w:eastAsia="Times New Roman" w:cs="Calibri"/>
                <w:b/>
                <w:bCs/>
                <w:sz w:val="14"/>
                <w:szCs w:val="14"/>
                <w:lang w:val="de-DE" w:eastAsia="de-DE"/>
              </w:rPr>
              <w:t>Fillet</w:t>
            </w:r>
          </w:p>
        </w:tc>
        <w:tc>
          <w:tcPr>
            <w:tcW w:w="960" w:type="dxa"/>
            <w:tcBorders>
              <w:top w:val="nil"/>
              <w:left w:val="nil"/>
              <w:bottom w:val="single" w:sz="4" w:space="0" w:color="auto"/>
              <w:right w:val="single" w:sz="4" w:space="0" w:color="auto"/>
            </w:tcBorders>
            <w:vAlign w:val="center"/>
            <w:hideMark/>
          </w:tcPr>
          <w:p w14:paraId="20D2F952" w14:textId="77777777" w:rsidR="00C76790" w:rsidRPr="00334AD3" w:rsidRDefault="00C76790" w:rsidP="00C76790">
            <w:pPr>
              <w:keepNext/>
              <w:tabs>
                <w:tab w:val="clear" w:pos="403"/>
              </w:tabs>
              <w:spacing w:after="0" w:line="240" w:lineRule="auto"/>
              <w:jc w:val="center"/>
              <w:rPr>
                <w:rFonts w:eastAsia="Times New Roman" w:cs="Calibri"/>
                <w:b/>
                <w:bCs/>
                <w:sz w:val="14"/>
                <w:szCs w:val="14"/>
                <w:lang w:val="de-DE" w:eastAsia="de-DE"/>
              </w:rPr>
            </w:pPr>
            <w:r w:rsidRPr="00334AD3">
              <w:rPr>
                <w:rFonts w:eastAsia="Times New Roman" w:cs="Calibri"/>
                <w:b/>
                <w:bCs/>
                <w:sz w:val="14"/>
                <w:szCs w:val="14"/>
                <w:lang w:val="de-DE" w:eastAsia="de-DE"/>
              </w:rPr>
              <w:t>thickness</w:t>
            </w:r>
          </w:p>
        </w:tc>
        <w:tc>
          <w:tcPr>
            <w:tcW w:w="1420" w:type="dxa"/>
            <w:tcBorders>
              <w:top w:val="nil"/>
              <w:left w:val="nil"/>
              <w:bottom w:val="single" w:sz="4" w:space="0" w:color="auto"/>
              <w:right w:val="nil"/>
            </w:tcBorders>
            <w:vAlign w:val="center"/>
            <w:hideMark/>
          </w:tcPr>
          <w:p w14:paraId="58B37DBA" w14:textId="77777777" w:rsidR="00C76790" w:rsidRPr="00334AD3" w:rsidRDefault="00C76790" w:rsidP="00C76790">
            <w:pPr>
              <w:keepNext/>
              <w:tabs>
                <w:tab w:val="clear" w:pos="403"/>
              </w:tabs>
              <w:spacing w:after="0" w:line="240" w:lineRule="auto"/>
              <w:jc w:val="left"/>
              <w:rPr>
                <w:rFonts w:eastAsia="Times New Roman" w:cs="Calibri"/>
                <w:b/>
                <w:bCs/>
                <w:sz w:val="14"/>
                <w:szCs w:val="14"/>
                <w:lang w:val="de-DE" w:eastAsia="de-DE"/>
              </w:rPr>
            </w:pPr>
            <w:r w:rsidRPr="00334AD3">
              <w:rPr>
                <w:rFonts w:eastAsia="Times New Roman" w:cs="Calibri"/>
                <w:b/>
                <w:bCs/>
                <w:sz w:val="14"/>
                <w:szCs w:val="14"/>
                <w:lang w:val="de-DE" w:eastAsia="de-DE"/>
              </w:rPr>
              <w:t>penetration=0, gap=0, angle=45</w:t>
            </w:r>
          </w:p>
        </w:tc>
        <w:tc>
          <w:tcPr>
            <w:tcW w:w="1200" w:type="dxa"/>
            <w:tcBorders>
              <w:top w:val="nil"/>
              <w:left w:val="single" w:sz="4" w:space="0" w:color="auto"/>
              <w:bottom w:val="nil"/>
              <w:right w:val="nil"/>
            </w:tcBorders>
            <w:vAlign w:val="center"/>
            <w:hideMark/>
          </w:tcPr>
          <w:p w14:paraId="78EB3896" w14:textId="77777777" w:rsidR="00C76790" w:rsidRPr="00334AD3" w:rsidRDefault="00C76790" w:rsidP="00C76790">
            <w:pPr>
              <w:keepNext/>
              <w:tabs>
                <w:tab w:val="clear" w:pos="403"/>
              </w:tabs>
              <w:spacing w:after="0" w:line="240" w:lineRule="auto"/>
              <w:jc w:val="center"/>
              <w:rPr>
                <w:rFonts w:eastAsia="Times New Roman" w:cs="Calibri"/>
                <w:b/>
                <w:bCs/>
                <w:sz w:val="14"/>
                <w:szCs w:val="14"/>
                <w:lang w:val="de-DE" w:eastAsia="de-DE"/>
              </w:rPr>
            </w:pPr>
            <w:r w:rsidRPr="00334AD3">
              <w:rPr>
                <w:rFonts w:eastAsia="Times New Roman" w:cs="Calibri"/>
                <w:b/>
                <w:bCs/>
                <w:sz w:val="14"/>
                <w:szCs w:val="14"/>
                <w:lang w:val="de-DE" w:eastAsia="de-DE"/>
              </w:rPr>
              <w:t>-</w:t>
            </w:r>
          </w:p>
        </w:tc>
        <w:tc>
          <w:tcPr>
            <w:tcW w:w="1620" w:type="dxa"/>
            <w:vMerge w:val="restart"/>
            <w:tcBorders>
              <w:top w:val="nil"/>
              <w:left w:val="single" w:sz="4" w:space="0" w:color="auto"/>
              <w:bottom w:val="single" w:sz="8" w:space="0" w:color="000000"/>
              <w:right w:val="single" w:sz="8" w:space="0" w:color="auto"/>
            </w:tcBorders>
            <w:noWrap/>
            <w:vAlign w:val="bottom"/>
            <w:hideMark/>
          </w:tcPr>
          <w:p w14:paraId="72E6C188" w14:textId="77777777" w:rsidR="00C76790" w:rsidRPr="00334AD3" w:rsidRDefault="00C76790" w:rsidP="00C76790">
            <w:pPr>
              <w:keepNext/>
              <w:tabs>
                <w:tab w:val="clear" w:pos="403"/>
              </w:tabs>
              <w:spacing w:after="0" w:line="240" w:lineRule="auto"/>
              <w:jc w:val="left"/>
              <w:rPr>
                <w:rFonts w:eastAsia="Times New Roman" w:cs="Arial"/>
                <w:sz w:val="14"/>
                <w:szCs w:val="14"/>
                <w:lang w:val="de-DE" w:eastAsia="de-DE"/>
              </w:rPr>
            </w:pPr>
            <w:r w:rsidRPr="00334AD3">
              <w:rPr>
                <w:noProof/>
              </w:rPr>
              <w:drawing>
                <wp:anchor distT="0" distB="0" distL="114300" distR="114300" simplePos="0" relativeHeight="251824640" behindDoc="0" locked="0" layoutInCell="1" allowOverlap="1" wp14:anchorId="79107701" wp14:editId="13970FD8">
                  <wp:simplePos x="0" y="0"/>
                  <wp:positionH relativeFrom="column">
                    <wp:posOffset>230505</wp:posOffset>
                  </wp:positionH>
                  <wp:positionV relativeFrom="paragraph">
                    <wp:posOffset>-582930</wp:posOffset>
                  </wp:positionV>
                  <wp:extent cx="476250" cy="512445"/>
                  <wp:effectExtent l="0" t="0" r="0" b="1905"/>
                  <wp:wrapTopAndBottom/>
                  <wp:docPr id="16" name="Grafik 16" descr="Ein Bild, das Reihe, Design enthält.&#10;&#10;Automatisch generierte Beschreibung">
                    <a:extLst xmlns:a="http://schemas.openxmlformats.org/drawingml/2006/main">
                      <a:ext uri="{FF2B5EF4-FFF2-40B4-BE49-F238E27FC236}">
                        <a16:creationId xmlns:a16="http://schemas.microsoft.com/office/drawing/2014/main" id="{F2A7AA78-F318-4E86-9C4A-BA8EE9EAE7E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Grafik 16" descr="Ein Bild, das Reihe, Design enthält.&#10;&#10;Automatisch generierte Beschreibung">
                            <a:extLst>
                              <a:ext uri="{FF2B5EF4-FFF2-40B4-BE49-F238E27FC236}">
                                <a16:creationId xmlns:a16="http://schemas.microsoft.com/office/drawing/2014/main" id="{F2A7AA78-F318-4E86-9C4A-BA8EE9EAE7E6}"/>
                              </a:ext>
                            </a:extLst>
                          </pic:cNvPr>
                          <pic:cNvPicPr>
                            <a:picLocks noChangeAspect="1" noChangeArrowheads="1"/>
                          </pic:cNvPicPr>
                        </pic:nvPicPr>
                        <pic:blipFill>
                          <a:blip r:embed="rId134" cstate="print">
                            <a:extLst>
                              <a:ext uri="{28A0092B-C50C-407E-A947-70E740481C1C}">
                                <a14:useLocalDpi xmlns:a14="http://schemas.microsoft.com/office/drawing/2010/main" val="0"/>
                              </a:ext>
                            </a:extLst>
                          </a:blip>
                          <a:srcRect/>
                          <a:stretch>
                            <a:fillRect/>
                          </a:stretch>
                        </pic:blipFill>
                        <pic:spPr bwMode="auto">
                          <a:xfrm>
                            <a:off x="0" y="0"/>
                            <a:ext cx="476250" cy="5124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34AD3">
              <w:rPr>
                <w:rFonts w:eastAsia="Times New Roman" w:cs="Arial"/>
                <w:sz w:val="14"/>
                <w:szCs w:val="14"/>
                <w:lang w:val="de-DE" w:eastAsia="de-DE"/>
              </w:rPr>
              <w:t> </w:t>
            </w:r>
          </w:p>
          <w:p w14:paraId="199B861B" w14:textId="77777777" w:rsidR="00C76790" w:rsidRPr="00334AD3" w:rsidRDefault="00C76790" w:rsidP="00C76790">
            <w:pPr>
              <w:keepNext/>
              <w:tabs>
                <w:tab w:val="clear" w:pos="403"/>
              </w:tabs>
              <w:spacing w:after="0" w:line="240" w:lineRule="auto"/>
              <w:jc w:val="left"/>
              <w:rPr>
                <w:rFonts w:eastAsia="Times New Roman" w:cs="Arial"/>
                <w:sz w:val="14"/>
                <w:szCs w:val="14"/>
                <w:lang w:val="de-DE" w:eastAsia="de-DE"/>
              </w:rPr>
            </w:pPr>
          </w:p>
        </w:tc>
      </w:tr>
      <w:tr w:rsidR="00C76790" w:rsidRPr="00334AD3" w14:paraId="37E30F47" w14:textId="77777777" w:rsidTr="00BC1C0C">
        <w:trPr>
          <w:trHeight w:val="480"/>
        </w:trPr>
        <w:tc>
          <w:tcPr>
            <w:tcW w:w="823" w:type="dxa"/>
            <w:vMerge/>
            <w:tcBorders>
              <w:top w:val="nil"/>
              <w:left w:val="single" w:sz="8" w:space="0" w:color="auto"/>
              <w:bottom w:val="single" w:sz="8" w:space="0" w:color="000000"/>
              <w:right w:val="single" w:sz="4" w:space="0" w:color="auto"/>
            </w:tcBorders>
            <w:vAlign w:val="center"/>
            <w:hideMark/>
          </w:tcPr>
          <w:p w14:paraId="534C5E4B" w14:textId="77777777" w:rsidR="00C76790" w:rsidRPr="00334AD3" w:rsidRDefault="00C76790" w:rsidP="00C76790">
            <w:pPr>
              <w:keepNext/>
              <w:tabs>
                <w:tab w:val="clear" w:pos="403"/>
              </w:tabs>
              <w:spacing w:after="0" w:line="240" w:lineRule="auto"/>
              <w:jc w:val="left"/>
              <w:rPr>
                <w:rFonts w:eastAsia="Times New Roman" w:cs="Calibri"/>
                <w:b/>
                <w:bCs/>
                <w:sz w:val="14"/>
                <w:szCs w:val="14"/>
                <w:lang w:val="de-DE" w:eastAsia="de-DE"/>
              </w:rPr>
            </w:pPr>
          </w:p>
        </w:tc>
        <w:tc>
          <w:tcPr>
            <w:tcW w:w="940" w:type="dxa"/>
            <w:vMerge/>
            <w:tcBorders>
              <w:top w:val="nil"/>
              <w:left w:val="single" w:sz="4" w:space="0" w:color="auto"/>
              <w:bottom w:val="single" w:sz="8" w:space="0" w:color="000000"/>
              <w:right w:val="single" w:sz="4" w:space="0" w:color="auto"/>
            </w:tcBorders>
            <w:vAlign w:val="center"/>
            <w:hideMark/>
          </w:tcPr>
          <w:p w14:paraId="33CA52F7" w14:textId="77777777" w:rsidR="00C76790" w:rsidRPr="00334AD3" w:rsidRDefault="00C76790" w:rsidP="00C76790">
            <w:pPr>
              <w:keepNext/>
              <w:tabs>
                <w:tab w:val="clear" w:pos="403"/>
              </w:tabs>
              <w:spacing w:after="0" w:line="240" w:lineRule="auto"/>
              <w:jc w:val="left"/>
              <w:rPr>
                <w:rFonts w:eastAsia="Times New Roman" w:cs="Calibri"/>
                <w:b/>
                <w:bCs/>
                <w:sz w:val="14"/>
                <w:szCs w:val="14"/>
                <w:lang w:val="de-DE" w:eastAsia="de-DE"/>
              </w:rPr>
            </w:pPr>
          </w:p>
        </w:tc>
        <w:tc>
          <w:tcPr>
            <w:tcW w:w="997" w:type="dxa"/>
            <w:vMerge/>
            <w:tcBorders>
              <w:top w:val="nil"/>
              <w:left w:val="single" w:sz="4" w:space="0" w:color="auto"/>
              <w:bottom w:val="single" w:sz="8" w:space="0" w:color="000000"/>
              <w:right w:val="single" w:sz="4" w:space="0" w:color="auto"/>
            </w:tcBorders>
            <w:vAlign w:val="center"/>
            <w:hideMark/>
          </w:tcPr>
          <w:p w14:paraId="73DDA0E6" w14:textId="77777777" w:rsidR="00C76790" w:rsidRPr="00334AD3" w:rsidRDefault="00C76790" w:rsidP="00C76790">
            <w:pPr>
              <w:keepNext/>
              <w:tabs>
                <w:tab w:val="clear" w:pos="403"/>
              </w:tabs>
              <w:spacing w:after="0" w:line="240" w:lineRule="auto"/>
              <w:jc w:val="left"/>
              <w:rPr>
                <w:rFonts w:eastAsia="Times New Roman" w:cs="Calibri"/>
                <w:b/>
                <w:bCs/>
                <w:sz w:val="14"/>
                <w:szCs w:val="14"/>
                <w:lang w:val="de-DE" w:eastAsia="de-DE"/>
              </w:rPr>
            </w:pPr>
          </w:p>
        </w:tc>
        <w:tc>
          <w:tcPr>
            <w:tcW w:w="780" w:type="dxa"/>
            <w:tcBorders>
              <w:top w:val="nil"/>
              <w:left w:val="nil"/>
              <w:bottom w:val="nil"/>
              <w:right w:val="single" w:sz="4" w:space="0" w:color="auto"/>
            </w:tcBorders>
            <w:vAlign w:val="center"/>
            <w:hideMark/>
          </w:tcPr>
          <w:p w14:paraId="18728939" w14:textId="77777777" w:rsidR="00C76790" w:rsidRPr="00334AD3" w:rsidRDefault="00C76790" w:rsidP="00C76790">
            <w:pPr>
              <w:keepNext/>
              <w:tabs>
                <w:tab w:val="clear" w:pos="403"/>
              </w:tabs>
              <w:spacing w:after="0" w:line="240" w:lineRule="auto"/>
              <w:jc w:val="center"/>
              <w:rPr>
                <w:rFonts w:eastAsia="Times New Roman" w:cs="Calibri"/>
                <w:b/>
                <w:bCs/>
                <w:sz w:val="14"/>
                <w:szCs w:val="14"/>
                <w:lang w:val="de-DE" w:eastAsia="de-DE"/>
              </w:rPr>
            </w:pPr>
            <w:r w:rsidRPr="00334AD3">
              <w:rPr>
                <w:rFonts w:eastAsia="Times New Roman" w:cs="Calibri"/>
                <w:b/>
                <w:bCs/>
                <w:sz w:val="14"/>
                <w:szCs w:val="14"/>
                <w:lang w:val="de-DE" w:eastAsia="de-DE"/>
              </w:rPr>
              <w:t>HV</w:t>
            </w:r>
          </w:p>
        </w:tc>
        <w:tc>
          <w:tcPr>
            <w:tcW w:w="960" w:type="dxa"/>
            <w:tcBorders>
              <w:top w:val="nil"/>
              <w:left w:val="nil"/>
              <w:bottom w:val="nil"/>
              <w:right w:val="single" w:sz="4" w:space="0" w:color="auto"/>
            </w:tcBorders>
            <w:vAlign w:val="center"/>
            <w:hideMark/>
          </w:tcPr>
          <w:p w14:paraId="7D07184F" w14:textId="77777777" w:rsidR="00C76790" w:rsidRPr="00334AD3" w:rsidRDefault="00C76790" w:rsidP="00C76790">
            <w:pPr>
              <w:keepNext/>
              <w:tabs>
                <w:tab w:val="clear" w:pos="403"/>
              </w:tabs>
              <w:spacing w:after="0" w:line="240" w:lineRule="auto"/>
              <w:jc w:val="center"/>
              <w:rPr>
                <w:rFonts w:eastAsia="Times New Roman" w:cs="Calibri"/>
                <w:b/>
                <w:bCs/>
                <w:sz w:val="14"/>
                <w:szCs w:val="14"/>
                <w:lang w:val="de-DE" w:eastAsia="de-DE"/>
              </w:rPr>
            </w:pPr>
            <w:r w:rsidRPr="00334AD3">
              <w:rPr>
                <w:rFonts w:eastAsia="Times New Roman" w:cs="Calibri"/>
                <w:b/>
                <w:bCs/>
                <w:sz w:val="14"/>
                <w:szCs w:val="14"/>
                <w:lang w:val="de-DE" w:eastAsia="de-DE"/>
              </w:rPr>
              <w:t>thickness</w:t>
            </w:r>
          </w:p>
        </w:tc>
        <w:tc>
          <w:tcPr>
            <w:tcW w:w="1420" w:type="dxa"/>
            <w:tcBorders>
              <w:top w:val="nil"/>
              <w:left w:val="nil"/>
              <w:bottom w:val="nil"/>
              <w:right w:val="nil"/>
            </w:tcBorders>
            <w:vAlign w:val="center"/>
            <w:hideMark/>
          </w:tcPr>
          <w:p w14:paraId="143C8F47" w14:textId="77777777" w:rsidR="00C76790" w:rsidRPr="00334AD3" w:rsidRDefault="00C76790" w:rsidP="00C76790">
            <w:pPr>
              <w:keepNext/>
              <w:tabs>
                <w:tab w:val="clear" w:pos="403"/>
              </w:tabs>
              <w:spacing w:after="0" w:line="240" w:lineRule="auto"/>
              <w:jc w:val="left"/>
              <w:rPr>
                <w:rFonts w:eastAsia="Times New Roman" w:cs="Calibri"/>
                <w:b/>
                <w:bCs/>
                <w:sz w:val="14"/>
                <w:szCs w:val="14"/>
                <w:lang w:val="de-DE" w:eastAsia="de-DE"/>
              </w:rPr>
            </w:pPr>
            <w:r w:rsidRPr="00334AD3">
              <w:rPr>
                <w:rFonts w:eastAsia="Times New Roman" w:cs="Calibri"/>
                <w:b/>
                <w:bCs/>
                <w:sz w:val="14"/>
                <w:szCs w:val="14"/>
                <w:lang w:val="de-DE" w:eastAsia="de-DE"/>
              </w:rPr>
              <w:t>gap=0, angle=45</w:t>
            </w:r>
          </w:p>
        </w:tc>
        <w:tc>
          <w:tcPr>
            <w:tcW w:w="1200" w:type="dxa"/>
            <w:tcBorders>
              <w:top w:val="nil"/>
              <w:left w:val="single" w:sz="4" w:space="0" w:color="auto"/>
              <w:bottom w:val="nil"/>
              <w:right w:val="nil"/>
            </w:tcBorders>
            <w:vAlign w:val="center"/>
            <w:hideMark/>
          </w:tcPr>
          <w:p w14:paraId="725164F1" w14:textId="77777777" w:rsidR="00C76790" w:rsidRPr="00334AD3" w:rsidRDefault="00C76790" w:rsidP="00C76790">
            <w:pPr>
              <w:keepNext/>
              <w:tabs>
                <w:tab w:val="clear" w:pos="403"/>
              </w:tabs>
              <w:spacing w:after="0" w:line="240" w:lineRule="auto"/>
              <w:jc w:val="left"/>
              <w:rPr>
                <w:rFonts w:eastAsia="Times New Roman" w:cs="Calibri"/>
                <w:b/>
                <w:bCs/>
                <w:sz w:val="14"/>
                <w:szCs w:val="14"/>
                <w:lang w:val="de-DE" w:eastAsia="de-DE"/>
              </w:rPr>
            </w:pPr>
            <w:r w:rsidRPr="00334AD3">
              <w:rPr>
                <w:rFonts w:eastAsia="Times New Roman" w:cs="Calibri"/>
                <w:b/>
                <w:bCs/>
                <w:sz w:val="14"/>
                <w:szCs w:val="14"/>
                <w:lang w:val="de-DE" w:eastAsia="de-DE"/>
              </w:rPr>
              <w:t>penetration=1</w:t>
            </w:r>
          </w:p>
        </w:tc>
        <w:tc>
          <w:tcPr>
            <w:tcW w:w="1620" w:type="dxa"/>
            <w:vMerge/>
            <w:tcBorders>
              <w:top w:val="nil"/>
              <w:left w:val="single" w:sz="4" w:space="0" w:color="auto"/>
              <w:bottom w:val="single" w:sz="8" w:space="0" w:color="000000"/>
              <w:right w:val="single" w:sz="8" w:space="0" w:color="auto"/>
            </w:tcBorders>
            <w:vAlign w:val="center"/>
            <w:hideMark/>
          </w:tcPr>
          <w:p w14:paraId="379A5CB3" w14:textId="77777777" w:rsidR="00C76790" w:rsidRPr="00334AD3" w:rsidRDefault="00C76790" w:rsidP="00C76790">
            <w:pPr>
              <w:keepNext/>
              <w:tabs>
                <w:tab w:val="clear" w:pos="403"/>
              </w:tabs>
              <w:spacing w:after="0" w:line="240" w:lineRule="auto"/>
              <w:jc w:val="left"/>
              <w:rPr>
                <w:rFonts w:eastAsia="Times New Roman" w:cs="Arial"/>
                <w:sz w:val="14"/>
                <w:szCs w:val="14"/>
                <w:lang w:val="de-DE" w:eastAsia="de-DE"/>
              </w:rPr>
            </w:pPr>
          </w:p>
        </w:tc>
      </w:tr>
      <w:tr w:rsidR="00C76790" w:rsidRPr="00334AD3" w14:paraId="7532560E" w14:textId="77777777" w:rsidTr="00BC1C0C">
        <w:trPr>
          <w:trHeight w:val="480"/>
        </w:trPr>
        <w:tc>
          <w:tcPr>
            <w:tcW w:w="823" w:type="dxa"/>
            <w:vMerge/>
            <w:tcBorders>
              <w:top w:val="nil"/>
              <w:left w:val="single" w:sz="8" w:space="0" w:color="auto"/>
              <w:bottom w:val="single" w:sz="8" w:space="0" w:color="000000"/>
              <w:right w:val="single" w:sz="4" w:space="0" w:color="auto"/>
            </w:tcBorders>
            <w:vAlign w:val="center"/>
            <w:hideMark/>
          </w:tcPr>
          <w:p w14:paraId="1CCDDEE0" w14:textId="77777777" w:rsidR="00C76790" w:rsidRPr="00334AD3" w:rsidRDefault="00C76790" w:rsidP="00C76790">
            <w:pPr>
              <w:keepNext/>
              <w:tabs>
                <w:tab w:val="clear" w:pos="403"/>
              </w:tabs>
              <w:spacing w:after="0" w:line="240" w:lineRule="auto"/>
              <w:jc w:val="left"/>
              <w:rPr>
                <w:rFonts w:eastAsia="Times New Roman" w:cs="Calibri"/>
                <w:b/>
                <w:bCs/>
                <w:sz w:val="14"/>
                <w:szCs w:val="14"/>
                <w:lang w:val="de-DE" w:eastAsia="de-DE"/>
              </w:rPr>
            </w:pPr>
          </w:p>
        </w:tc>
        <w:tc>
          <w:tcPr>
            <w:tcW w:w="940" w:type="dxa"/>
            <w:vMerge/>
            <w:tcBorders>
              <w:top w:val="nil"/>
              <w:left w:val="single" w:sz="4" w:space="0" w:color="auto"/>
              <w:bottom w:val="single" w:sz="8" w:space="0" w:color="000000"/>
              <w:right w:val="single" w:sz="4" w:space="0" w:color="auto"/>
            </w:tcBorders>
            <w:vAlign w:val="center"/>
            <w:hideMark/>
          </w:tcPr>
          <w:p w14:paraId="20EC072D" w14:textId="77777777" w:rsidR="00C76790" w:rsidRPr="00334AD3" w:rsidRDefault="00C76790" w:rsidP="00C76790">
            <w:pPr>
              <w:keepNext/>
              <w:tabs>
                <w:tab w:val="clear" w:pos="403"/>
              </w:tabs>
              <w:spacing w:after="0" w:line="240" w:lineRule="auto"/>
              <w:jc w:val="left"/>
              <w:rPr>
                <w:rFonts w:eastAsia="Times New Roman" w:cs="Calibri"/>
                <w:b/>
                <w:bCs/>
                <w:sz w:val="14"/>
                <w:szCs w:val="14"/>
                <w:lang w:val="de-DE" w:eastAsia="de-DE"/>
              </w:rPr>
            </w:pPr>
          </w:p>
        </w:tc>
        <w:tc>
          <w:tcPr>
            <w:tcW w:w="997" w:type="dxa"/>
            <w:vMerge/>
            <w:tcBorders>
              <w:top w:val="nil"/>
              <w:left w:val="single" w:sz="4" w:space="0" w:color="auto"/>
              <w:bottom w:val="single" w:sz="8" w:space="0" w:color="000000"/>
              <w:right w:val="single" w:sz="4" w:space="0" w:color="auto"/>
            </w:tcBorders>
            <w:vAlign w:val="center"/>
            <w:hideMark/>
          </w:tcPr>
          <w:p w14:paraId="19DC0DFC" w14:textId="77777777" w:rsidR="00C76790" w:rsidRPr="00334AD3" w:rsidRDefault="00C76790" w:rsidP="00C76790">
            <w:pPr>
              <w:keepNext/>
              <w:tabs>
                <w:tab w:val="clear" w:pos="403"/>
              </w:tabs>
              <w:spacing w:after="0" w:line="240" w:lineRule="auto"/>
              <w:jc w:val="left"/>
              <w:rPr>
                <w:rFonts w:eastAsia="Times New Roman" w:cs="Calibri"/>
                <w:b/>
                <w:bCs/>
                <w:sz w:val="14"/>
                <w:szCs w:val="14"/>
                <w:lang w:val="de-DE" w:eastAsia="de-DE"/>
              </w:rPr>
            </w:pPr>
          </w:p>
        </w:tc>
        <w:tc>
          <w:tcPr>
            <w:tcW w:w="780" w:type="dxa"/>
            <w:tcBorders>
              <w:top w:val="single" w:sz="4" w:space="0" w:color="auto"/>
              <w:left w:val="nil"/>
              <w:bottom w:val="single" w:sz="8" w:space="0" w:color="auto"/>
              <w:right w:val="single" w:sz="4" w:space="0" w:color="auto"/>
            </w:tcBorders>
            <w:vAlign w:val="center"/>
            <w:hideMark/>
          </w:tcPr>
          <w:p w14:paraId="2A113EB6" w14:textId="77777777" w:rsidR="00C76790" w:rsidRPr="00334AD3" w:rsidRDefault="00C76790" w:rsidP="00C76790">
            <w:pPr>
              <w:keepNext/>
              <w:tabs>
                <w:tab w:val="clear" w:pos="403"/>
              </w:tabs>
              <w:spacing w:after="0" w:line="240" w:lineRule="auto"/>
              <w:jc w:val="center"/>
              <w:rPr>
                <w:rFonts w:eastAsia="Times New Roman" w:cs="Calibri"/>
                <w:b/>
                <w:bCs/>
                <w:sz w:val="14"/>
                <w:szCs w:val="14"/>
                <w:lang w:val="de-DE" w:eastAsia="de-DE"/>
              </w:rPr>
            </w:pPr>
            <w:r w:rsidRPr="00334AD3">
              <w:rPr>
                <w:rFonts w:eastAsia="Times New Roman" w:cs="Calibri"/>
                <w:b/>
                <w:bCs/>
                <w:sz w:val="14"/>
                <w:szCs w:val="14"/>
                <w:lang w:val="de-DE" w:eastAsia="de-DE"/>
              </w:rPr>
              <w:t>HY</w:t>
            </w:r>
          </w:p>
        </w:tc>
        <w:tc>
          <w:tcPr>
            <w:tcW w:w="960" w:type="dxa"/>
            <w:tcBorders>
              <w:top w:val="single" w:sz="4" w:space="0" w:color="auto"/>
              <w:left w:val="nil"/>
              <w:bottom w:val="single" w:sz="8" w:space="0" w:color="auto"/>
              <w:right w:val="single" w:sz="4" w:space="0" w:color="auto"/>
            </w:tcBorders>
            <w:vAlign w:val="center"/>
            <w:hideMark/>
          </w:tcPr>
          <w:p w14:paraId="729F8E80" w14:textId="77777777" w:rsidR="00C76790" w:rsidRPr="00334AD3" w:rsidRDefault="00C76790" w:rsidP="00C76790">
            <w:pPr>
              <w:keepNext/>
              <w:tabs>
                <w:tab w:val="clear" w:pos="403"/>
              </w:tabs>
              <w:spacing w:after="0" w:line="240" w:lineRule="auto"/>
              <w:jc w:val="center"/>
              <w:rPr>
                <w:rFonts w:eastAsia="Times New Roman" w:cs="Calibri"/>
                <w:b/>
                <w:bCs/>
                <w:sz w:val="14"/>
                <w:szCs w:val="14"/>
                <w:lang w:val="de-DE" w:eastAsia="de-DE"/>
              </w:rPr>
            </w:pPr>
            <w:r w:rsidRPr="00334AD3">
              <w:rPr>
                <w:rFonts w:eastAsia="Times New Roman" w:cs="Calibri"/>
                <w:b/>
                <w:bCs/>
                <w:sz w:val="14"/>
                <w:szCs w:val="14"/>
                <w:lang w:val="de-DE" w:eastAsia="de-DE"/>
              </w:rPr>
              <w:t>thickness</w:t>
            </w:r>
          </w:p>
        </w:tc>
        <w:tc>
          <w:tcPr>
            <w:tcW w:w="1420" w:type="dxa"/>
            <w:tcBorders>
              <w:top w:val="single" w:sz="4" w:space="0" w:color="auto"/>
              <w:left w:val="nil"/>
              <w:bottom w:val="single" w:sz="8" w:space="0" w:color="auto"/>
              <w:right w:val="nil"/>
            </w:tcBorders>
            <w:vAlign w:val="center"/>
            <w:hideMark/>
          </w:tcPr>
          <w:p w14:paraId="6E2AC227" w14:textId="77777777" w:rsidR="00C76790" w:rsidRPr="00334AD3" w:rsidRDefault="00C76790" w:rsidP="00C76790">
            <w:pPr>
              <w:keepNext/>
              <w:tabs>
                <w:tab w:val="clear" w:pos="403"/>
              </w:tabs>
              <w:spacing w:after="0" w:line="240" w:lineRule="auto"/>
              <w:jc w:val="left"/>
              <w:rPr>
                <w:rFonts w:eastAsia="Times New Roman" w:cs="Calibri"/>
                <w:b/>
                <w:bCs/>
                <w:sz w:val="14"/>
                <w:szCs w:val="14"/>
                <w:lang w:val="de-DE" w:eastAsia="de-DE"/>
              </w:rPr>
            </w:pPr>
            <w:r w:rsidRPr="00334AD3">
              <w:rPr>
                <w:rFonts w:eastAsia="Times New Roman" w:cs="Calibri"/>
                <w:b/>
                <w:bCs/>
                <w:sz w:val="14"/>
                <w:szCs w:val="14"/>
                <w:lang w:val="de-DE" w:eastAsia="de-DE"/>
              </w:rPr>
              <w:t>penetration=0, gap=0, angle=45</w:t>
            </w:r>
          </w:p>
        </w:tc>
        <w:tc>
          <w:tcPr>
            <w:tcW w:w="1200" w:type="dxa"/>
            <w:tcBorders>
              <w:top w:val="nil"/>
              <w:left w:val="single" w:sz="4" w:space="0" w:color="auto"/>
              <w:bottom w:val="single" w:sz="8" w:space="0" w:color="auto"/>
              <w:right w:val="nil"/>
            </w:tcBorders>
            <w:vAlign w:val="center"/>
            <w:hideMark/>
          </w:tcPr>
          <w:p w14:paraId="79674388" w14:textId="77777777" w:rsidR="00C76790" w:rsidRPr="00334AD3" w:rsidRDefault="00C76790" w:rsidP="00C76790">
            <w:pPr>
              <w:keepNext/>
              <w:tabs>
                <w:tab w:val="clear" w:pos="403"/>
              </w:tabs>
              <w:spacing w:after="0" w:line="240" w:lineRule="auto"/>
              <w:jc w:val="center"/>
              <w:rPr>
                <w:rFonts w:eastAsia="Times New Roman" w:cs="Calibri"/>
                <w:b/>
                <w:bCs/>
                <w:sz w:val="14"/>
                <w:szCs w:val="14"/>
                <w:lang w:val="de-DE" w:eastAsia="de-DE"/>
              </w:rPr>
            </w:pPr>
            <w:r w:rsidRPr="00334AD3">
              <w:rPr>
                <w:rFonts w:eastAsia="Times New Roman" w:cs="Calibri"/>
                <w:b/>
                <w:bCs/>
                <w:sz w:val="14"/>
                <w:szCs w:val="14"/>
                <w:lang w:val="de-DE" w:eastAsia="de-DE"/>
              </w:rPr>
              <w:t>-</w:t>
            </w:r>
          </w:p>
        </w:tc>
        <w:tc>
          <w:tcPr>
            <w:tcW w:w="1620" w:type="dxa"/>
            <w:vMerge/>
            <w:tcBorders>
              <w:top w:val="nil"/>
              <w:left w:val="single" w:sz="4" w:space="0" w:color="auto"/>
              <w:bottom w:val="single" w:sz="8" w:space="0" w:color="000000"/>
              <w:right w:val="single" w:sz="8" w:space="0" w:color="auto"/>
            </w:tcBorders>
            <w:vAlign w:val="center"/>
            <w:hideMark/>
          </w:tcPr>
          <w:p w14:paraId="0996B1DE" w14:textId="77777777" w:rsidR="00C76790" w:rsidRPr="00334AD3" w:rsidRDefault="00C76790" w:rsidP="00C76790">
            <w:pPr>
              <w:keepNext/>
              <w:tabs>
                <w:tab w:val="clear" w:pos="403"/>
              </w:tabs>
              <w:spacing w:after="0" w:line="240" w:lineRule="auto"/>
              <w:jc w:val="left"/>
              <w:rPr>
                <w:rFonts w:eastAsia="Times New Roman" w:cs="Arial"/>
                <w:sz w:val="14"/>
                <w:szCs w:val="14"/>
                <w:lang w:val="de-DE" w:eastAsia="de-DE"/>
              </w:rPr>
            </w:pPr>
          </w:p>
        </w:tc>
      </w:tr>
    </w:tbl>
    <w:p w14:paraId="60ED4A91" w14:textId="77777777" w:rsidR="00C76790" w:rsidRPr="00315DE7" w:rsidRDefault="00C76790" w:rsidP="00315DE7">
      <w:pPr>
        <w:keepNext/>
        <w:spacing w:after="0"/>
        <w:jc w:val="center"/>
        <w:rPr>
          <w:noProof/>
          <w:sz w:val="10"/>
          <w:szCs w:val="10"/>
        </w:rPr>
      </w:pPr>
    </w:p>
    <w:p w14:paraId="77D19652" w14:textId="559D5AE4" w:rsidR="00FC68DB" w:rsidRPr="00C76790" w:rsidRDefault="00FC68DB" w:rsidP="00BD52D7">
      <w:pPr>
        <w:pStyle w:val="Beschriftung"/>
        <w:rPr>
          <w:lang w:val="en-US"/>
        </w:rPr>
      </w:pPr>
      <w:bookmarkStart w:id="1612" w:name="_Ref158746990"/>
      <w:bookmarkStart w:id="1613" w:name="_Toc3557122"/>
      <w:bookmarkStart w:id="1614" w:name="_Toc34747373"/>
      <w:bookmarkStart w:id="1615" w:name="_Toc76030571"/>
      <w:bookmarkStart w:id="1616" w:name="_Toc94530856"/>
      <w:bookmarkStart w:id="1617" w:name="_Toc101428252"/>
      <w:bookmarkStart w:id="1618" w:name="_Toc167044170"/>
      <w:r w:rsidRPr="00C76790">
        <w:rPr>
          <w:lang w:val="en-US"/>
        </w:rPr>
        <w:t xml:space="preserve">Figure </w:t>
      </w:r>
      <w:r w:rsidRPr="005C2D94">
        <w:fldChar w:fldCharType="begin"/>
      </w:r>
      <w:r w:rsidRPr="00C76790">
        <w:rPr>
          <w:lang w:val="en-US"/>
        </w:rPr>
        <w:instrText xml:space="preserve"> SEQ Figure \* ARABIC </w:instrText>
      </w:r>
      <w:r w:rsidRPr="005C2D94">
        <w:fldChar w:fldCharType="separate"/>
      </w:r>
      <w:r w:rsidR="00A965C9">
        <w:rPr>
          <w:noProof/>
          <w:lang w:val="en-US"/>
        </w:rPr>
        <w:t>49</w:t>
      </w:r>
      <w:r w:rsidRPr="005C2D94">
        <w:fldChar w:fldCharType="end"/>
      </w:r>
      <w:bookmarkEnd w:id="1612"/>
      <w:r w:rsidR="00B00216" w:rsidRPr="00C76790">
        <w:rPr>
          <w:lang w:val="en-US"/>
        </w:rPr>
        <w:t xml:space="preserve"> —</w:t>
      </w:r>
      <w:r w:rsidRPr="00C76790">
        <w:rPr>
          <w:lang w:val="en-US"/>
        </w:rPr>
        <w:t xml:space="preserve"> Seam weld types and attributes</w:t>
      </w:r>
      <w:bookmarkEnd w:id="1613"/>
      <w:bookmarkEnd w:id="1614"/>
      <w:bookmarkEnd w:id="1615"/>
      <w:bookmarkEnd w:id="1616"/>
      <w:bookmarkEnd w:id="1617"/>
      <w:bookmarkEnd w:id="1618"/>
      <w:r w:rsidR="00050D1F">
        <w:rPr>
          <w:lang w:val="en-US"/>
        </w:rPr>
        <w:t xml:space="preserve"> </w:t>
      </w:r>
    </w:p>
    <w:p w14:paraId="3E80C837" w14:textId="7D4E604D" w:rsidR="00FC68DB" w:rsidRPr="001E4607" w:rsidRDefault="00FC68DB" w:rsidP="00B202D2">
      <w:pPr>
        <w:pStyle w:val="berschrift3"/>
      </w:pPr>
      <w:bookmarkStart w:id="1619" w:name="_Toc3557005"/>
      <w:bookmarkStart w:id="1620" w:name="_Toc34747255"/>
      <w:bookmarkStart w:id="1621" w:name="_Toc77102074"/>
      <w:bookmarkStart w:id="1622" w:name="_Toc167044082"/>
      <w:r w:rsidRPr="005C2D94">
        <w:lastRenderedPageBreak/>
        <w:t xml:space="preserve">Specific XML </w:t>
      </w:r>
      <w:r w:rsidR="00B63E7C">
        <w:t>r</w:t>
      </w:r>
      <w:r w:rsidRPr="005C2D94">
        <w:t>ealization</w:t>
      </w:r>
      <w:bookmarkEnd w:id="1619"/>
      <w:bookmarkEnd w:id="1620"/>
      <w:bookmarkEnd w:id="1621"/>
      <w:bookmarkEnd w:id="1622"/>
    </w:p>
    <w:p w14:paraId="6D8DCCB4" w14:textId="56A224F5" w:rsidR="00FC68DB" w:rsidRPr="000A1B7B" w:rsidRDefault="00FC68DB" w:rsidP="00B202D2">
      <w:r w:rsidRPr="00BD52D7">
        <w:t>This part of the XML structure describes the data</w:t>
      </w:r>
      <w:r w:rsidR="00050D1F">
        <w:t xml:space="preserve"> that is</w:t>
      </w:r>
      <w:r w:rsidRPr="00BD52D7">
        <w:t xml:space="preserve"> stored for each of the seam welds. This includes the necessary </w:t>
      </w:r>
      <w:r w:rsidR="00050D1F" w:rsidRPr="00BD52D7">
        <w:t xml:space="preserve">details </w:t>
      </w:r>
      <w:r w:rsidRPr="00BD52D7">
        <w:t>to describe each connection in depth.</w:t>
      </w:r>
      <w:r w:rsidR="00050D1F">
        <w:t xml:space="preserve"> </w:t>
      </w:r>
    </w:p>
    <w:p w14:paraId="54A211B7" w14:textId="3222FA7D" w:rsidR="001C53D0" w:rsidRDefault="00050D1F" w:rsidP="00B202D2">
      <w:bookmarkStart w:id="1623" w:name="XMLStructureSeamWelds"/>
      <w:bookmarkEnd w:id="1623"/>
      <w:r>
        <w:t>Within</w:t>
      </w:r>
      <w:r w:rsidR="00FC68DB" w:rsidRPr="000A1B7B">
        <w:t xml:space="preserve"> the XML definition of </w:t>
      </w:r>
      <w:r>
        <w:t>a</w:t>
      </w:r>
      <w:r w:rsidR="00FC68DB" w:rsidRPr="000A1B7B">
        <w:t xml:space="preserve"> seam weld</w:t>
      </w:r>
      <w:r>
        <w:t>,</w:t>
      </w:r>
      <w:r w:rsidR="00FC68DB" w:rsidRPr="000A1B7B">
        <w:t xml:space="preserve"> each of the </w:t>
      </w:r>
      <w:r w:rsidRPr="00050D1F">
        <w:t xml:space="preserve">associated </w:t>
      </w:r>
      <w:r>
        <w:t xml:space="preserve">physical </w:t>
      </w:r>
      <w:r w:rsidR="00FC68DB" w:rsidRPr="000A1B7B">
        <w:t>welds is stored in a separate weld p</w:t>
      </w:r>
      <w:r w:rsidR="00FC68DB" w:rsidRPr="00F54804">
        <w:t>osition in the specific subtype definition.</w:t>
      </w:r>
      <w:r w:rsidR="001C53D0">
        <w:t xml:space="preserve"> </w:t>
      </w:r>
      <w:r>
        <w:fldChar w:fldCharType="begin"/>
      </w:r>
      <w:r>
        <w:instrText xml:space="preserve"> REF _Ref158748587 \h </w:instrText>
      </w:r>
      <w:r>
        <w:fldChar w:fldCharType="separate"/>
      </w:r>
      <w:r w:rsidR="00A965C9" w:rsidRPr="005C2D94">
        <w:t xml:space="preserve">Figure </w:t>
      </w:r>
      <w:r w:rsidR="00A965C9">
        <w:rPr>
          <w:noProof/>
        </w:rPr>
        <w:t>50</w:t>
      </w:r>
      <w:r>
        <w:fldChar w:fldCharType="end"/>
      </w:r>
      <w:r>
        <w:t xml:space="preserve"> contains an example: </w:t>
      </w:r>
    </w:p>
    <w:p w14:paraId="235744E9" w14:textId="77777777" w:rsidR="003068A2" w:rsidRPr="0093256C" w:rsidRDefault="003068A2" w:rsidP="003068A2">
      <w:pPr>
        <w:pStyle w:val="XMLCode"/>
        <w:keepNext/>
        <w:rPr>
          <w:rFonts w:cs="Courier New"/>
          <w:bCs/>
          <w:lang w:val="en-GB"/>
        </w:rPr>
      </w:pPr>
      <w:r w:rsidRPr="00780314">
        <w:rPr>
          <w:rFonts w:cs="Courier New"/>
          <w:lang w:val="en-GB"/>
        </w:rPr>
        <w:t>&lt;connection_list&gt;</w:t>
      </w:r>
    </w:p>
    <w:p w14:paraId="65FB568A" w14:textId="77777777" w:rsidR="003068A2" w:rsidRPr="0093256C" w:rsidRDefault="003068A2" w:rsidP="003068A2">
      <w:pPr>
        <w:pStyle w:val="XMLCode"/>
        <w:keepNext/>
        <w:rPr>
          <w:rFonts w:cs="Courier New"/>
          <w:bCs/>
          <w:lang w:val="en-GB"/>
        </w:rPr>
      </w:pPr>
      <w:r w:rsidRPr="0093256C">
        <w:rPr>
          <w:rFonts w:cs="Courier New"/>
          <w:bCs/>
          <w:lang w:val="en-GB"/>
        </w:rPr>
        <w:t xml:space="preserve">  </w:t>
      </w:r>
      <w:r w:rsidRPr="00780314">
        <w:rPr>
          <w:rFonts w:cs="Courier New"/>
          <w:lang w:val="en-GB"/>
        </w:rPr>
        <w:t>&lt;connection_1d label=</w:t>
      </w:r>
      <w:r w:rsidRPr="00780314">
        <w:rPr>
          <w:rFonts w:cs="Courier New"/>
          <w:b/>
          <w:bCs/>
          <w:lang w:val="en-GB"/>
        </w:rPr>
        <w:t>"1000032"</w:t>
      </w:r>
      <w:r w:rsidRPr="00780314">
        <w:rPr>
          <w:rFonts w:cs="Courier New"/>
          <w:lang w:val="en-GB"/>
        </w:rPr>
        <w:t>&gt;</w:t>
      </w:r>
    </w:p>
    <w:p w14:paraId="7633D94D" w14:textId="77777777" w:rsidR="003068A2" w:rsidRPr="0093256C" w:rsidRDefault="003068A2" w:rsidP="003068A2">
      <w:pPr>
        <w:pStyle w:val="XMLCode"/>
        <w:keepNext/>
        <w:rPr>
          <w:rFonts w:cs="Courier New"/>
          <w:bCs/>
          <w:lang w:val="en-GB"/>
        </w:rPr>
      </w:pPr>
      <w:r w:rsidRPr="0093256C">
        <w:rPr>
          <w:rFonts w:cs="Courier New"/>
          <w:bCs/>
          <w:lang w:val="en-GB"/>
        </w:rPr>
        <w:t xml:space="preserve">    </w:t>
      </w:r>
      <w:r w:rsidRPr="00780314">
        <w:rPr>
          <w:rFonts w:cs="Courier New"/>
          <w:lang w:val="en-GB"/>
        </w:rPr>
        <w:t>&lt;loc_list&gt;</w:t>
      </w:r>
    </w:p>
    <w:p w14:paraId="3E2451C3" w14:textId="77777777" w:rsidR="003068A2" w:rsidRPr="0093256C" w:rsidRDefault="003068A2" w:rsidP="003068A2">
      <w:pPr>
        <w:pStyle w:val="XMLCode"/>
        <w:keepNext/>
        <w:rPr>
          <w:rFonts w:cs="Courier New"/>
          <w:bCs/>
          <w:lang w:val="en-GB"/>
        </w:rPr>
      </w:pPr>
      <w:r w:rsidRPr="0093256C">
        <w:rPr>
          <w:rFonts w:cs="Courier New"/>
          <w:bCs/>
          <w:lang w:val="en-GB"/>
        </w:rPr>
        <w:t xml:space="preserve">      </w:t>
      </w:r>
      <w:r w:rsidRPr="00780314">
        <w:rPr>
          <w:rFonts w:cs="Courier New"/>
          <w:lang w:val="en-GB"/>
        </w:rPr>
        <w:t>&lt;loc v=</w:t>
      </w:r>
      <w:r w:rsidRPr="00780314">
        <w:rPr>
          <w:rFonts w:cs="Courier New"/>
          <w:b/>
          <w:bCs/>
          <w:lang w:val="en-GB"/>
        </w:rPr>
        <w:t>"0"</w:t>
      </w:r>
      <w:r w:rsidRPr="00780314">
        <w:rPr>
          <w:rFonts w:cs="Courier New"/>
          <w:lang w:val="en-GB"/>
        </w:rPr>
        <w:t>&gt;</w:t>
      </w:r>
      <w:r w:rsidRPr="00780314">
        <w:rPr>
          <w:rFonts w:cs="Courier New"/>
          <w:b/>
          <w:bCs/>
          <w:lang w:val="en-GB"/>
        </w:rPr>
        <w:t>68 0 0</w:t>
      </w:r>
      <w:r w:rsidRPr="00780314">
        <w:rPr>
          <w:rFonts w:cs="Courier New"/>
          <w:lang w:val="en-GB"/>
        </w:rPr>
        <w:t>&lt;/loc&gt;</w:t>
      </w:r>
    </w:p>
    <w:p w14:paraId="12618A2C" w14:textId="77777777" w:rsidR="003068A2" w:rsidRPr="0093256C" w:rsidRDefault="003068A2" w:rsidP="003068A2">
      <w:pPr>
        <w:pStyle w:val="XMLCode"/>
        <w:keepNext/>
        <w:rPr>
          <w:rFonts w:cs="Courier New"/>
          <w:bCs/>
          <w:lang w:val="en-GB"/>
        </w:rPr>
      </w:pPr>
      <w:r w:rsidRPr="0093256C">
        <w:rPr>
          <w:rFonts w:cs="Courier New"/>
          <w:bCs/>
          <w:lang w:val="en-GB"/>
        </w:rPr>
        <w:t xml:space="preserve">      </w:t>
      </w:r>
      <w:r w:rsidRPr="00780314">
        <w:rPr>
          <w:rFonts w:cs="Courier New"/>
          <w:lang w:val="en-GB"/>
        </w:rPr>
        <w:t>&lt;loc v=</w:t>
      </w:r>
      <w:r w:rsidRPr="00780314">
        <w:rPr>
          <w:rFonts w:cs="Courier New"/>
          <w:b/>
          <w:bCs/>
          <w:lang w:val="en-GB"/>
        </w:rPr>
        <w:t>"1"</w:t>
      </w:r>
      <w:r w:rsidRPr="00780314">
        <w:rPr>
          <w:rFonts w:cs="Courier New"/>
          <w:lang w:val="en-GB"/>
        </w:rPr>
        <w:t>&gt;</w:t>
      </w:r>
      <w:r w:rsidRPr="00780314">
        <w:rPr>
          <w:rFonts w:cs="Courier New"/>
          <w:b/>
          <w:bCs/>
          <w:lang w:val="en-GB"/>
        </w:rPr>
        <w:t>88 0 0</w:t>
      </w:r>
      <w:r w:rsidRPr="00780314">
        <w:rPr>
          <w:rFonts w:cs="Courier New"/>
          <w:lang w:val="en-GB"/>
        </w:rPr>
        <w:t>&lt;/loc&gt;</w:t>
      </w:r>
    </w:p>
    <w:p w14:paraId="42FE75C7" w14:textId="77777777" w:rsidR="003068A2" w:rsidRPr="0093256C" w:rsidRDefault="003068A2" w:rsidP="003068A2">
      <w:pPr>
        <w:pStyle w:val="XMLCode"/>
        <w:keepNext/>
        <w:rPr>
          <w:rFonts w:cs="Courier New"/>
          <w:bCs/>
          <w:lang w:val="en-GB"/>
        </w:rPr>
      </w:pPr>
      <w:r w:rsidRPr="0093256C">
        <w:rPr>
          <w:rFonts w:cs="Courier New"/>
          <w:bCs/>
          <w:lang w:val="en-GB"/>
        </w:rPr>
        <w:t xml:space="preserve">    </w:t>
      </w:r>
      <w:r w:rsidRPr="00780314">
        <w:rPr>
          <w:rFonts w:cs="Courier New"/>
          <w:lang w:val="en-GB"/>
        </w:rPr>
        <w:t>&lt;/loc_list&gt;</w:t>
      </w:r>
    </w:p>
    <w:p w14:paraId="36F92B2F" w14:textId="77777777" w:rsidR="003068A2" w:rsidRPr="0093256C" w:rsidRDefault="003068A2" w:rsidP="003068A2">
      <w:pPr>
        <w:pStyle w:val="XMLCode"/>
        <w:keepNext/>
        <w:rPr>
          <w:rFonts w:cs="Courier New"/>
          <w:bCs/>
          <w:lang w:val="en-GB"/>
        </w:rPr>
      </w:pPr>
      <w:r w:rsidRPr="0093256C">
        <w:rPr>
          <w:rFonts w:cs="Courier New"/>
          <w:bCs/>
          <w:lang w:val="en-GB"/>
        </w:rPr>
        <w:t xml:space="preserve">    </w:t>
      </w:r>
      <w:r w:rsidRPr="00780314">
        <w:rPr>
          <w:rFonts w:cs="Courier New"/>
          <w:lang w:val="en-GB"/>
        </w:rPr>
        <w:t>&lt;seamweld&gt;</w:t>
      </w:r>
    </w:p>
    <w:p w14:paraId="0FFA8664" w14:textId="77777777" w:rsidR="003068A2" w:rsidRPr="0093256C" w:rsidRDefault="003068A2" w:rsidP="003068A2">
      <w:pPr>
        <w:pStyle w:val="XMLCode"/>
        <w:keepNext/>
        <w:rPr>
          <w:rFonts w:cs="Courier New"/>
          <w:bCs/>
          <w:lang w:val="en-GB"/>
        </w:rPr>
      </w:pPr>
      <w:r w:rsidRPr="0093256C">
        <w:rPr>
          <w:rFonts w:cs="Courier New"/>
          <w:bCs/>
          <w:lang w:val="en-GB"/>
        </w:rPr>
        <w:t xml:space="preserve">      </w:t>
      </w:r>
      <w:r w:rsidRPr="00780314">
        <w:rPr>
          <w:rFonts w:cs="Courier New"/>
          <w:lang w:val="en-GB"/>
        </w:rPr>
        <w:t>&lt;butt_joint base=</w:t>
      </w:r>
      <w:r w:rsidRPr="00780314">
        <w:rPr>
          <w:rFonts w:cs="Courier New"/>
          <w:b/>
          <w:bCs/>
          <w:lang w:val="en-GB"/>
        </w:rPr>
        <w:t>"1"</w:t>
      </w:r>
      <w:r w:rsidRPr="00780314">
        <w:rPr>
          <w:rFonts w:cs="Courier New"/>
          <w:lang w:val="en-GB"/>
        </w:rPr>
        <w:t xml:space="preserve"> technology=</w:t>
      </w:r>
      <w:r w:rsidRPr="00780314">
        <w:rPr>
          <w:rFonts w:cs="Courier New"/>
          <w:b/>
          <w:bCs/>
          <w:lang w:val="en-GB"/>
        </w:rPr>
        <w:t>"resistance"</w:t>
      </w:r>
      <w:r w:rsidRPr="00780314">
        <w:rPr>
          <w:rFonts w:cs="Courier New"/>
          <w:lang w:val="en-GB"/>
        </w:rPr>
        <w:t xml:space="preserve"> section=</w:t>
      </w:r>
      <w:r w:rsidRPr="00780314">
        <w:rPr>
          <w:rFonts w:cs="Courier New"/>
          <w:b/>
          <w:bCs/>
          <w:lang w:val="en-GB"/>
        </w:rPr>
        <w:t>"Y"</w:t>
      </w:r>
      <w:r w:rsidRPr="00780314">
        <w:rPr>
          <w:rFonts w:cs="Courier New"/>
          <w:lang w:val="en-GB"/>
        </w:rPr>
        <w:t xml:space="preserve"> filler=</w:t>
      </w:r>
      <w:r w:rsidRPr="00780314">
        <w:rPr>
          <w:rFonts w:cs="Courier New"/>
          <w:b/>
          <w:bCs/>
          <w:lang w:val="en-GB"/>
        </w:rPr>
        <w:t>"yes"</w:t>
      </w:r>
      <w:r w:rsidRPr="00780314">
        <w:rPr>
          <w:rFonts w:cs="Courier New"/>
          <w:lang w:val="en-GB"/>
        </w:rPr>
        <w:t>&gt;</w:t>
      </w:r>
    </w:p>
    <w:p w14:paraId="1902556A" w14:textId="77777777" w:rsidR="003068A2" w:rsidRPr="00060F4A" w:rsidRDefault="003068A2" w:rsidP="003068A2">
      <w:pPr>
        <w:pStyle w:val="XMLCode"/>
        <w:keepNext/>
        <w:rPr>
          <w:rFonts w:cs="Courier New"/>
          <w:bCs/>
        </w:rPr>
      </w:pPr>
      <w:r w:rsidRPr="0093256C">
        <w:rPr>
          <w:rFonts w:cs="Courier New"/>
          <w:bCs/>
          <w:lang w:val="en-GB"/>
        </w:rPr>
        <w:t xml:space="preserve">        </w:t>
      </w:r>
      <w:r w:rsidRPr="00060F4A">
        <w:rPr>
          <w:rFonts w:cs="Courier New"/>
        </w:rPr>
        <w:t>&lt;weld_position u=</w:t>
      </w:r>
      <w:r w:rsidRPr="00060F4A">
        <w:rPr>
          <w:rFonts w:cs="Courier New"/>
          <w:b/>
          <w:bCs/>
        </w:rPr>
        <w:t>"1"</w:t>
      </w:r>
      <w:r w:rsidRPr="00060F4A">
        <w:rPr>
          <w:rFonts w:cs="Courier New"/>
        </w:rPr>
        <w:t xml:space="preserve"> x=</w:t>
      </w:r>
      <w:r w:rsidRPr="00060F4A">
        <w:rPr>
          <w:rFonts w:cs="Courier New"/>
          <w:b/>
          <w:bCs/>
        </w:rPr>
        <w:t>"O"</w:t>
      </w:r>
      <w:r w:rsidRPr="00060F4A">
        <w:rPr>
          <w:rFonts w:cs="Courier New"/>
        </w:rPr>
        <w:t xml:space="preserve"> y=</w:t>
      </w:r>
      <w:r w:rsidRPr="00060F4A">
        <w:rPr>
          <w:rFonts w:cs="Courier New"/>
          <w:b/>
          <w:bCs/>
        </w:rPr>
        <w:t>"6.12323e-17"</w:t>
      </w:r>
      <w:r w:rsidRPr="00060F4A">
        <w:rPr>
          <w:rFonts w:cs="Courier New"/>
        </w:rPr>
        <w:t xml:space="preserve"> z=</w:t>
      </w:r>
      <w:r w:rsidRPr="00060F4A">
        <w:rPr>
          <w:rFonts w:cs="Courier New"/>
          <w:b/>
          <w:bCs/>
        </w:rPr>
        <w:t>"1"</w:t>
      </w:r>
      <w:r w:rsidRPr="00060F4A">
        <w:rPr>
          <w:rFonts w:cs="Courier New"/>
        </w:rPr>
        <w:t xml:space="preserve"> width=</w:t>
      </w:r>
      <w:r w:rsidRPr="00060F4A">
        <w:rPr>
          <w:rFonts w:cs="Courier New"/>
          <w:b/>
          <w:bCs/>
        </w:rPr>
        <w:t>"3"</w:t>
      </w:r>
      <w:r w:rsidRPr="00060F4A">
        <w:rPr>
          <w:rFonts w:cs="Courier New"/>
        </w:rPr>
        <w:t xml:space="preserve"> /&gt;</w:t>
      </w:r>
    </w:p>
    <w:p w14:paraId="099387FF" w14:textId="77777777" w:rsidR="003068A2" w:rsidRPr="0093256C" w:rsidRDefault="003068A2" w:rsidP="003068A2">
      <w:pPr>
        <w:pStyle w:val="XMLCode"/>
        <w:keepNext/>
        <w:rPr>
          <w:rFonts w:cs="Courier New"/>
          <w:bCs/>
        </w:rPr>
      </w:pPr>
      <w:r w:rsidRPr="00060F4A">
        <w:rPr>
          <w:rFonts w:cs="Courier New"/>
          <w:bCs/>
        </w:rPr>
        <w:t xml:space="preserve">      </w:t>
      </w:r>
      <w:r w:rsidRPr="00780314">
        <w:rPr>
          <w:rFonts w:cs="Courier New"/>
        </w:rPr>
        <w:t>&lt;/butt_joint&gt;</w:t>
      </w:r>
    </w:p>
    <w:p w14:paraId="7BD4F5DC" w14:textId="77777777" w:rsidR="003068A2" w:rsidRPr="0093256C" w:rsidRDefault="003068A2" w:rsidP="003068A2">
      <w:pPr>
        <w:pStyle w:val="XMLCode"/>
        <w:keepNext/>
        <w:rPr>
          <w:rFonts w:cs="Courier New"/>
          <w:bCs/>
        </w:rPr>
      </w:pPr>
      <w:r w:rsidRPr="0093256C">
        <w:rPr>
          <w:rFonts w:cs="Courier New"/>
          <w:bCs/>
        </w:rPr>
        <w:t xml:space="preserve">    </w:t>
      </w:r>
      <w:r w:rsidRPr="00780314">
        <w:rPr>
          <w:rFonts w:cs="Courier New"/>
        </w:rPr>
        <w:t>&lt;/seamweld&gt;</w:t>
      </w:r>
    </w:p>
    <w:p w14:paraId="33E8E9EA" w14:textId="77777777" w:rsidR="003068A2" w:rsidRPr="0093256C" w:rsidRDefault="003068A2" w:rsidP="003068A2">
      <w:pPr>
        <w:pStyle w:val="XMLCode"/>
        <w:keepNext/>
        <w:rPr>
          <w:rFonts w:cs="Courier New"/>
          <w:bCs/>
        </w:rPr>
      </w:pPr>
      <w:r w:rsidRPr="0093256C">
        <w:rPr>
          <w:rFonts w:cs="Courier New"/>
          <w:bCs/>
        </w:rPr>
        <w:t xml:space="preserve">    </w:t>
      </w:r>
      <w:r w:rsidRPr="00780314">
        <w:rPr>
          <w:rFonts w:cs="Courier New"/>
        </w:rPr>
        <w:t>&lt;appdata&gt;</w:t>
      </w:r>
    </w:p>
    <w:p w14:paraId="09628C8E" w14:textId="77777777" w:rsidR="003068A2" w:rsidRPr="0093256C" w:rsidRDefault="003068A2" w:rsidP="003068A2">
      <w:pPr>
        <w:pStyle w:val="XMLCode"/>
        <w:keepNext/>
        <w:rPr>
          <w:rFonts w:cs="Courier New"/>
          <w:bCs/>
        </w:rPr>
      </w:pPr>
      <w:r w:rsidRPr="0093256C">
        <w:rPr>
          <w:rFonts w:cs="Courier New"/>
          <w:bCs/>
        </w:rPr>
        <w:t xml:space="preserve">      </w:t>
      </w:r>
      <w:r w:rsidRPr="00780314">
        <w:rPr>
          <w:rFonts w:cs="Courier New"/>
        </w:rPr>
        <w:t>&lt;MEDINA xmlns=</w:t>
      </w:r>
      <w:r w:rsidRPr="00780314">
        <w:rPr>
          <w:rFonts w:cs="Courier New"/>
          <w:b/>
          <w:bCs/>
        </w:rPr>
        <w:t>"http://servicenet.t-systems.com/medina/xMCF"</w:t>
      </w:r>
      <w:r w:rsidRPr="00780314">
        <w:rPr>
          <w:rFonts w:cs="Courier New"/>
        </w:rPr>
        <w:t>&gt;</w:t>
      </w:r>
    </w:p>
    <w:p w14:paraId="24B6CF32" w14:textId="77777777" w:rsidR="003068A2" w:rsidRPr="0093256C" w:rsidRDefault="003068A2" w:rsidP="003068A2">
      <w:pPr>
        <w:pStyle w:val="XMLCode"/>
        <w:keepNext/>
        <w:rPr>
          <w:rFonts w:cs="Courier New"/>
          <w:bCs/>
        </w:rPr>
      </w:pPr>
      <w:r w:rsidRPr="0093256C">
        <w:rPr>
          <w:rFonts w:cs="Courier New"/>
          <w:bCs/>
        </w:rPr>
        <w:t xml:space="preserve">        </w:t>
      </w:r>
      <w:r w:rsidRPr="00780314">
        <w:rPr>
          <w:rFonts w:cs="Courier New"/>
        </w:rPr>
        <w:t>&lt;data_at_connector&gt;</w:t>
      </w:r>
    </w:p>
    <w:p w14:paraId="14378011" w14:textId="77777777" w:rsidR="003068A2" w:rsidRPr="0093256C" w:rsidRDefault="003068A2" w:rsidP="003068A2">
      <w:pPr>
        <w:pStyle w:val="XMLCode"/>
        <w:keepNext/>
        <w:rPr>
          <w:rFonts w:cs="Courier New"/>
          <w:bCs/>
        </w:rPr>
      </w:pPr>
      <w:r w:rsidRPr="0093256C">
        <w:rPr>
          <w:rFonts w:cs="Courier New"/>
          <w:bCs/>
        </w:rPr>
        <w:t xml:space="preserve">          </w:t>
      </w:r>
      <w:r w:rsidRPr="00780314">
        <w:rPr>
          <w:rFonts w:cs="Courier New"/>
        </w:rPr>
        <w:t>&lt;original_loc_list&gt;</w:t>
      </w:r>
    </w:p>
    <w:p w14:paraId="3038C9EB" w14:textId="77777777" w:rsidR="003068A2" w:rsidRPr="0093256C" w:rsidRDefault="003068A2" w:rsidP="003068A2">
      <w:pPr>
        <w:pStyle w:val="XMLCode"/>
        <w:keepNext/>
        <w:rPr>
          <w:rFonts w:cs="Courier New"/>
          <w:bCs/>
          <w:lang w:val="es-ES"/>
        </w:rPr>
      </w:pPr>
      <w:r w:rsidRPr="0093256C">
        <w:rPr>
          <w:rFonts w:cs="Courier New"/>
          <w:bCs/>
        </w:rPr>
        <w:t xml:space="preserve">            </w:t>
      </w:r>
      <w:r w:rsidRPr="00780314">
        <w:rPr>
          <w:rFonts w:cs="Courier New"/>
          <w:lang w:val="es-ES"/>
        </w:rPr>
        <w:t>&lt;loc u=</w:t>
      </w:r>
      <w:r w:rsidRPr="00780314">
        <w:rPr>
          <w:rFonts w:cs="Courier New"/>
          <w:b/>
          <w:bCs/>
          <w:lang w:val="es-ES"/>
        </w:rPr>
        <w:t>"0"</w:t>
      </w:r>
      <w:r w:rsidRPr="00780314">
        <w:rPr>
          <w:rFonts w:cs="Courier New"/>
          <w:lang w:val="es-ES"/>
        </w:rPr>
        <w:t>&gt;</w:t>
      </w:r>
      <w:r w:rsidRPr="00780314">
        <w:rPr>
          <w:rFonts w:cs="Courier New"/>
          <w:b/>
          <w:bCs/>
          <w:lang w:val="es-ES"/>
        </w:rPr>
        <w:t>68 4 10</w:t>
      </w:r>
      <w:r w:rsidRPr="00780314">
        <w:rPr>
          <w:rFonts w:cs="Courier New"/>
          <w:lang w:val="es-ES"/>
        </w:rPr>
        <w:t>&lt;/loc&gt;</w:t>
      </w:r>
    </w:p>
    <w:p w14:paraId="0DA709A0" w14:textId="77777777" w:rsidR="003068A2" w:rsidRPr="0093256C" w:rsidRDefault="003068A2" w:rsidP="003068A2">
      <w:pPr>
        <w:pStyle w:val="XMLCode"/>
        <w:keepNext/>
        <w:rPr>
          <w:rFonts w:cs="Courier New"/>
          <w:bCs/>
          <w:lang w:val="es-ES"/>
        </w:rPr>
      </w:pPr>
      <w:r w:rsidRPr="0093256C">
        <w:rPr>
          <w:rFonts w:cs="Courier New"/>
          <w:bCs/>
          <w:lang w:val="es-ES"/>
        </w:rPr>
        <w:t xml:space="preserve">            </w:t>
      </w:r>
      <w:r w:rsidRPr="00780314">
        <w:rPr>
          <w:rFonts w:cs="Courier New"/>
          <w:lang w:val="es-ES"/>
        </w:rPr>
        <w:t>&lt;loc u=</w:t>
      </w:r>
      <w:r w:rsidRPr="00780314">
        <w:rPr>
          <w:rFonts w:cs="Courier New"/>
          <w:b/>
          <w:bCs/>
          <w:lang w:val="es-ES"/>
        </w:rPr>
        <w:t>"1"</w:t>
      </w:r>
      <w:r w:rsidRPr="00780314">
        <w:rPr>
          <w:rFonts w:cs="Courier New"/>
          <w:lang w:val="es-ES"/>
        </w:rPr>
        <w:t>&gt;</w:t>
      </w:r>
      <w:r w:rsidRPr="00780314">
        <w:rPr>
          <w:rFonts w:cs="Courier New"/>
          <w:b/>
          <w:bCs/>
          <w:lang w:val="es-ES"/>
        </w:rPr>
        <w:t>88 4 10</w:t>
      </w:r>
      <w:r w:rsidRPr="00780314">
        <w:rPr>
          <w:rFonts w:cs="Courier New"/>
          <w:lang w:val="es-ES"/>
        </w:rPr>
        <w:t>&lt;/loc&gt;</w:t>
      </w:r>
    </w:p>
    <w:p w14:paraId="5C28FD04" w14:textId="77777777" w:rsidR="003068A2" w:rsidRPr="00060F4A" w:rsidRDefault="003068A2" w:rsidP="003068A2">
      <w:pPr>
        <w:pStyle w:val="XMLCode"/>
        <w:keepNext/>
        <w:rPr>
          <w:rFonts w:cs="Courier New"/>
          <w:bCs/>
          <w:lang w:val="es-ES"/>
        </w:rPr>
      </w:pPr>
      <w:r w:rsidRPr="0093256C">
        <w:rPr>
          <w:rFonts w:cs="Courier New"/>
          <w:bCs/>
          <w:lang w:val="es-ES"/>
        </w:rPr>
        <w:t xml:space="preserve">          </w:t>
      </w:r>
      <w:r w:rsidRPr="00060F4A">
        <w:rPr>
          <w:rFonts w:cs="Courier New"/>
          <w:lang w:val="es-ES"/>
        </w:rPr>
        <w:t>&lt;/original_loc_list&gt;</w:t>
      </w:r>
    </w:p>
    <w:p w14:paraId="2B7F5DA4" w14:textId="77777777" w:rsidR="003068A2" w:rsidRPr="0093256C" w:rsidRDefault="003068A2" w:rsidP="003068A2">
      <w:pPr>
        <w:pStyle w:val="XMLCode"/>
        <w:keepNext/>
        <w:rPr>
          <w:rFonts w:cs="Courier New"/>
          <w:bCs/>
        </w:rPr>
      </w:pPr>
      <w:r w:rsidRPr="00060F4A">
        <w:rPr>
          <w:rFonts w:cs="Courier New"/>
          <w:bCs/>
          <w:lang w:val="es-ES"/>
        </w:rPr>
        <w:t xml:space="preserve">          </w:t>
      </w:r>
      <w:r w:rsidRPr="00780314">
        <w:rPr>
          <w:rFonts w:cs="Courier New"/>
        </w:rPr>
        <w:t>&lt;connection_data adjust_limit=</w:t>
      </w:r>
      <w:r w:rsidRPr="00780314">
        <w:rPr>
          <w:rFonts w:cs="Courier New"/>
          <w:b/>
          <w:bCs/>
        </w:rPr>
        <w:t>"1"</w:t>
      </w:r>
      <w:r w:rsidRPr="00780314">
        <w:rPr>
          <w:rFonts w:cs="Courier New"/>
        </w:rPr>
        <w:t xml:space="preserve"> weld_position_id=</w:t>
      </w:r>
      <w:r w:rsidRPr="00780314">
        <w:rPr>
          <w:rFonts w:cs="Courier New"/>
          <w:b/>
          <w:bCs/>
        </w:rPr>
        <w:t>"1"</w:t>
      </w:r>
      <w:r w:rsidRPr="00780314">
        <w:rPr>
          <w:rFonts w:cs="Courier New"/>
        </w:rPr>
        <w:t xml:space="preserve"> max_projection_distance=</w:t>
      </w:r>
      <w:r w:rsidRPr="00780314">
        <w:rPr>
          <w:rFonts w:cs="Courier New"/>
          <w:b/>
          <w:bCs/>
        </w:rPr>
        <w:t>"10"</w:t>
      </w:r>
      <w:r w:rsidRPr="00780314">
        <w:rPr>
          <w:rFonts w:cs="Courier New"/>
        </w:rPr>
        <w:t xml:space="preserve"> /&gt;</w:t>
      </w:r>
    </w:p>
    <w:p w14:paraId="50383897" w14:textId="01547912" w:rsidR="003068A2" w:rsidRPr="0093256C" w:rsidRDefault="003068A2" w:rsidP="003068A2">
      <w:pPr>
        <w:pStyle w:val="XMLCode"/>
        <w:keepNext/>
        <w:rPr>
          <w:rFonts w:cs="Courier New"/>
          <w:bCs/>
        </w:rPr>
      </w:pPr>
      <w:r w:rsidRPr="0093256C">
        <w:rPr>
          <w:rFonts w:cs="Courier New"/>
          <w:bCs/>
        </w:rPr>
        <w:t xml:space="preserve">          </w:t>
      </w:r>
      <w:r w:rsidRPr="00780314">
        <w:rPr>
          <w:rFonts w:cs="Courier New"/>
        </w:rPr>
        <w:t>&lt;administrative_data element_label=</w:t>
      </w:r>
      <w:r w:rsidRPr="00780314">
        <w:rPr>
          <w:rFonts w:cs="Courier New"/>
          <w:b/>
          <w:bCs/>
        </w:rPr>
        <w:t>"Weldline_Overlap-Join"</w:t>
      </w:r>
      <w:r w:rsidRPr="00780314">
        <w:rPr>
          <w:rFonts w:cs="Courier New"/>
        </w:rPr>
        <w:t xml:space="preserve"> </w:t>
      </w:r>
      <w:r w:rsidRPr="00780314">
        <w:rPr>
          <w:rFonts w:cs="Courier New"/>
        </w:rPr>
        <w:br/>
        <w:t xml:space="preserve">            part_tree_position=</w:t>
      </w:r>
      <w:r w:rsidRPr="00780314">
        <w:rPr>
          <w:rFonts w:cs="Courier New"/>
          <w:b/>
          <w:bCs/>
        </w:rPr>
        <w:t>"fixed"</w:t>
      </w:r>
      <w:r w:rsidRPr="00780314">
        <w:rPr>
          <w:rFonts w:cs="Courier New"/>
        </w:rPr>
        <w:t xml:space="preserve"> connector_property_id=</w:t>
      </w:r>
      <w:r w:rsidRPr="00780314">
        <w:rPr>
          <w:rFonts w:cs="Courier New"/>
          <w:b/>
          <w:bCs/>
        </w:rPr>
        <w:t>"1000032"</w:t>
      </w:r>
      <w:r w:rsidRPr="00780314">
        <w:rPr>
          <w:rFonts w:cs="Courier New"/>
        </w:rPr>
        <w:t xml:space="preserve"> /&gt;</w:t>
      </w:r>
    </w:p>
    <w:p w14:paraId="17DFD4CC" w14:textId="77777777" w:rsidR="003068A2" w:rsidRPr="0093256C" w:rsidRDefault="003068A2" w:rsidP="003068A2">
      <w:pPr>
        <w:pStyle w:val="XMLCode"/>
        <w:keepNext/>
        <w:rPr>
          <w:rFonts w:cs="Courier New"/>
          <w:bCs/>
        </w:rPr>
      </w:pPr>
      <w:r w:rsidRPr="0093256C">
        <w:rPr>
          <w:rFonts w:cs="Courier New"/>
          <w:bCs/>
        </w:rPr>
        <w:t xml:space="preserve">        </w:t>
      </w:r>
      <w:r w:rsidRPr="00780314">
        <w:rPr>
          <w:rFonts w:cs="Courier New"/>
        </w:rPr>
        <w:t>&lt;/data_at_connector&gt;</w:t>
      </w:r>
    </w:p>
    <w:p w14:paraId="00F344B8" w14:textId="77777777" w:rsidR="003068A2" w:rsidRPr="0093256C" w:rsidRDefault="003068A2" w:rsidP="003068A2">
      <w:pPr>
        <w:pStyle w:val="XMLCode"/>
        <w:keepNext/>
        <w:rPr>
          <w:rFonts w:cs="Courier New"/>
          <w:bCs/>
        </w:rPr>
      </w:pPr>
      <w:r w:rsidRPr="0093256C">
        <w:rPr>
          <w:rFonts w:cs="Courier New"/>
          <w:bCs/>
        </w:rPr>
        <w:t xml:space="preserve">      </w:t>
      </w:r>
      <w:r w:rsidRPr="00780314">
        <w:rPr>
          <w:rFonts w:cs="Courier New"/>
        </w:rPr>
        <w:t>&lt;/MEDINA&gt;</w:t>
      </w:r>
    </w:p>
    <w:p w14:paraId="0F9FF993" w14:textId="77777777" w:rsidR="003068A2" w:rsidRPr="0093256C" w:rsidRDefault="003068A2" w:rsidP="003068A2">
      <w:pPr>
        <w:pStyle w:val="XMLCode"/>
        <w:keepNext/>
        <w:rPr>
          <w:rFonts w:cs="Courier New"/>
          <w:bCs/>
        </w:rPr>
      </w:pPr>
      <w:r w:rsidRPr="0093256C">
        <w:rPr>
          <w:rFonts w:cs="Courier New"/>
          <w:bCs/>
        </w:rPr>
        <w:t xml:space="preserve">    </w:t>
      </w:r>
      <w:r w:rsidRPr="00780314">
        <w:rPr>
          <w:rFonts w:cs="Courier New"/>
        </w:rPr>
        <w:t>&lt;/appdata&gt;</w:t>
      </w:r>
    </w:p>
    <w:p w14:paraId="07362EC2" w14:textId="77777777" w:rsidR="003068A2" w:rsidRPr="0093256C" w:rsidRDefault="003068A2" w:rsidP="003068A2">
      <w:pPr>
        <w:pStyle w:val="XMLCode"/>
        <w:keepNext/>
        <w:rPr>
          <w:rFonts w:cs="Courier New"/>
          <w:bCs/>
        </w:rPr>
      </w:pPr>
      <w:r w:rsidRPr="0093256C">
        <w:rPr>
          <w:rFonts w:cs="Courier New"/>
          <w:bCs/>
        </w:rPr>
        <w:t xml:space="preserve">  </w:t>
      </w:r>
      <w:r w:rsidRPr="00780314">
        <w:rPr>
          <w:rFonts w:cs="Courier New"/>
        </w:rPr>
        <w:t>&lt;/connection_1d&gt;</w:t>
      </w:r>
    </w:p>
    <w:p w14:paraId="46C0D9AC" w14:textId="31C30DAA" w:rsidR="003068A2" w:rsidRPr="0013175B" w:rsidRDefault="003068A2" w:rsidP="003068A2">
      <w:pPr>
        <w:pStyle w:val="XMLCode"/>
        <w:keepNext/>
        <w:rPr>
          <w:rFonts w:cs="Courier New"/>
          <w:lang w:val="en-GB"/>
        </w:rPr>
      </w:pPr>
      <w:r w:rsidRPr="00780314">
        <w:rPr>
          <w:rFonts w:cs="Courier New"/>
        </w:rPr>
        <w:t>&lt;/connection_list&gt;</w:t>
      </w:r>
      <w:r w:rsidR="0093256C">
        <w:rPr>
          <w:rFonts w:cs="Courier New"/>
        </w:rPr>
        <w:t xml:space="preserve"> </w:t>
      </w:r>
    </w:p>
    <w:p w14:paraId="612FAD64" w14:textId="286F4283" w:rsidR="00FC68DB" w:rsidRPr="005C2D94" w:rsidRDefault="00FC68DB" w:rsidP="00BD52D7">
      <w:pPr>
        <w:pStyle w:val="Beschriftung"/>
      </w:pPr>
      <w:bookmarkStart w:id="1624" w:name="_Ref158748587"/>
      <w:bookmarkStart w:id="1625" w:name="_Toc3557123"/>
      <w:bookmarkStart w:id="1626" w:name="_Toc34747374"/>
      <w:bookmarkStart w:id="1627" w:name="_Toc76030572"/>
      <w:bookmarkStart w:id="1628" w:name="_Toc94530857"/>
      <w:bookmarkStart w:id="1629" w:name="_Toc101428253"/>
      <w:bookmarkStart w:id="1630" w:name="_Toc167044171"/>
      <w:r w:rsidRPr="005C2D94">
        <w:t xml:space="preserve">Figure </w:t>
      </w:r>
      <w:r w:rsidRPr="005C2D94">
        <w:fldChar w:fldCharType="begin"/>
      </w:r>
      <w:r w:rsidRPr="00F54804">
        <w:instrText xml:space="preserve"> SEQ Figure \* ARABIC </w:instrText>
      </w:r>
      <w:r w:rsidRPr="005C2D94">
        <w:fldChar w:fldCharType="separate"/>
      </w:r>
      <w:r w:rsidR="00A965C9">
        <w:rPr>
          <w:noProof/>
        </w:rPr>
        <w:t>50</w:t>
      </w:r>
      <w:r w:rsidRPr="005C2D94">
        <w:fldChar w:fldCharType="end"/>
      </w:r>
      <w:bookmarkEnd w:id="1624"/>
      <w:r w:rsidR="00B00216">
        <w:t xml:space="preserve"> —</w:t>
      </w:r>
      <w:r w:rsidRPr="00F54804">
        <w:t xml:space="preserve"> </w:t>
      </w:r>
      <w:r w:rsidRPr="005C2D94">
        <w:t xml:space="preserve">χMCF </w:t>
      </w:r>
      <w:r w:rsidR="00315DE7">
        <w:t>s</w:t>
      </w:r>
      <w:r w:rsidRPr="005C2D94">
        <w:t xml:space="preserve">tructure of a </w:t>
      </w:r>
      <w:r w:rsidR="00315DE7">
        <w:t>s</w:t>
      </w:r>
      <w:r w:rsidRPr="005C2D94">
        <w:t xml:space="preserve">eam </w:t>
      </w:r>
      <w:r w:rsidR="00315DE7">
        <w:t>w</w:t>
      </w:r>
      <w:r w:rsidRPr="005C2D94">
        <w:t>eld (connection_1d)</w:t>
      </w:r>
      <w:bookmarkEnd w:id="1625"/>
      <w:bookmarkEnd w:id="1626"/>
      <w:bookmarkEnd w:id="1627"/>
      <w:bookmarkEnd w:id="1628"/>
      <w:bookmarkEnd w:id="1629"/>
      <w:bookmarkEnd w:id="1630"/>
    </w:p>
    <w:p w14:paraId="7D1BCE42" w14:textId="102BC2DA" w:rsidR="00FC68DB" w:rsidRPr="001E4607" w:rsidRDefault="00FC68DB" w:rsidP="00B202D2">
      <w:pPr>
        <w:pStyle w:val="berschrift3"/>
      </w:pPr>
      <w:bookmarkStart w:id="1631" w:name="_Toc3557006"/>
      <w:bookmarkStart w:id="1632" w:name="_Toc34747256"/>
      <w:bookmarkStart w:id="1633" w:name="_Toc77102075"/>
      <w:bookmarkStart w:id="1634" w:name="_Ref132201394"/>
      <w:bookmarkStart w:id="1635" w:name="_Toc167044083"/>
      <w:r w:rsidRPr="005C2D94">
        <w:t xml:space="preserve">Generic </w:t>
      </w:r>
      <w:r w:rsidR="00CD2F73">
        <w:t>s</w:t>
      </w:r>
      <w:r w:rsidRPr="005C2D94">
        <w:t xml:space="preserve">eam </w:t>
      </w:r>
      <w:r w:rsidR="00CD2F73">
        <w:t>w</w:t>
      </w:r>
      <w:r w:rsidRPr="005C2D94">
        <w:t xml:space="preserve">eld </w:t>
      </w:r>
      <w:r w:rsidR="00CD2F73">
        <w:t>d</w:t>
      </w:r>
      <w:r w:rsidRPr="005C2D94">
        <w:t>efinition</w:t>
      </w:r>
      <w:bookmarkEnd w:id="1566"/>
      <w:bookmarkEnd w:id="1567"/>
      <w:bookmarkEnd w:id="1568"/>
      <w:bookmarkEnd w:id="1569"/>
      <w:bookmarkEnd w:id="1631"/>
      <w:bookmarkEnd w:id="1632"/>
      <w:bookmarkEnd w:id="1633"/>
      <w:bookmarkEnd w:id="1634"/>
      <w:bookmarkEnd w:id="1635"/>
      <w:r w:rsidR="00092852">
        <w:t xml:space="preserve"> </w:t>
      </w:r>
    </w:p>
    <w:p w14:paraId="066381A2" w14:textId="7686E081" w:rsidR="00FC68DB" w:rsidRPr="00BD52D7" w:rsidRDefault="00FC68DB">
      <w:pPr>
        <w:pStyle w:val="berschrift4"/>
      </w:pPr>
      <w:bookmarkStart w:id="1636" w:name="_Ref414571756"/>
      <w:bookmarkStart w:id="1637" w:name="_Toc3557008"/>
      <w:bookmarkStart w:id="1638" w:name="_Toc34747258"/>
      <w:bookmarkStart w:id="1639" w:name="_Toc77102077"/>
      <w:r w:rsidRPr="00BD52D7">
        <w:t xml:space="preserve">Type </w:t>
      </w:r>
      <w:r w:rsidR="00CD2F73">
        <w:t>s</w:t>
      </w:r>
      <w:r w:rsidRPr="00BD52D7">
        <w:t>pecification</w:t>
      </w:r>
      <w:bookmarkEnd w:id="1636"/>
      <w:bookmarkEnd w:id="1637"/>
      <w:bookmarkEnd w:id="1638"/>
      <w:bookmarkEnd w:id="1639"/>
      <w:r w:rsidRPr="00BD52D7">
        <w:t xml:space="preserve"> </w:t>
      </w:r>
    </w:p>
    <w:p w14:paraId="3270DE5F" w14:textId="25097C21" w:rsidR="00FC68DB" w:rsidRPr="00F54804" w:rsidRDefault="00FC68DB" w:rsidP="00B202D2">
      <w:r w:rsidRPr="000A1B7B">
        <w:t xml:space="preserve">Each seam weld is </w:t>
      </w:r>
      <w:r w:rsidR="00FC5BEF">
        <w:t>characterized by</w:t>
      </w:r>
      <w:r w:rsidRPr="000A1B7B">
        <w:t xml:space="preserve"> </w:t>
      </w:r>
      <w:r w:rsidR="00FC5BEF">
        <w:t>its</w:t>
      </w:r>
      <w:r w:rsidR="00D04462">
        <w:t xml:space="preserve"> </w:t>
      </w:r>
      <w:r w:rsidRPr="00726144">
        <w:t>main</w:t>
      </w:r>
      <w:r w:rsidRPr="00F54804">
        <w:t xml:space="preserve"> type</w:t>
      </w:r>
      <w:r w:rsidR="00FC5BEF">
        <w:t xml:space="preserve">. It is </w:t>
      </w:r>
      <w:r w:rsidRPr="00F54804">
        <w:t xml:space="preserve">described more precisely by its subtype. This means there is a general category that includes several subcases. Detailed information </w:t>
      </w:r>
      <w:r w:rsidR="00FC5BEF">
        <w:t>is given in the following clauses </w:t>
      </w:r>
      <w:r w:rsidR="00FC5BEF">
        <w:fldChar w:fldCharType="begin"/>
      </w:r>
      <w:r w:rsidR="00FC5BEF">
        <w:instrText xml:space="preserve"> REF _Ref158751047 \r \h </w:instrText>
      </w:r>
      <w:r w:rsidR="00FC5BEF">
        <w:fldChar w:fldCharType="separate"/>
      </w:r>
      <w:r w:rsidR="00A965C9">
        <w:t>10.2.4.1.1</w:t>
      </w:r>
      <w:r w:rsidR="00FC5BEF">
        <w:fldChar w:fldCharType="end"/>
      </w:r>
      <w:r w:rsidR="00FC5BEF">
        <w:t xml:space="preserve"> and </w:t>
      </w:r>
      <w:r w:rsidR="00FC5BEF">
        <w:fldChar w:fldCharType="begin"/>
      </w:r>
      <w:r w:rsidR="00FC5BEF">
        <w:instrText xml:space="preserve"> REF _Ref158751058 \r \h </w:instrText>
      </w:r>
      <w:r w:rsidR="00FC5BEF">
        <w:fldChar w:fldCharType="separate"/>
      </w:r>
      <w:r w:rsidR="00A965C9">
        <w:t>10.2.4.1.2</w:t>
      </w:r>
      <w:r w:rsidR="00FC5BEF">
        <w:fldChar w:fldCharType="end"/>
      </w:r>
      <w:r w:rsidR="00FC5BEF">
        <w:t xml:space="preserve">. </w:t>
      </w:r>
    </w:p>
    <w:p w14:paraId="2F0FB708" w14:textId="77777777" w:rsidR="00FC68DB" w:rsidRPr="00FC5BEF" w:rsidRDefault="00FC68DB" w:rsidP="000E094F">
      <w:pPr>
        <w:pStyle w:val="berschrift5"/>
      </w:pPr>
      <w:bookmarkStart w:id="1640" w:name="_Ref158751047"/>
      <w:r w:rsidRPr="0013175B">
        <w:t>Definition of main type</w:t>
      </w:r>
      <w:bookmarkEnd w:id="1640"/>
    </w:p>
    <w:p w14:paraId="08ED838E" w14:textId="377C0CB3" w:rsidR="00FC68DB" w:rsidRPr="00F54804" w:rsidRDefault="00FC68DB" w:rsidP="00B202D2">
      <w:r w:rsidRPr="00F54804">
        <w:t xml:space="preserve">The element main type for </w:t>
      </w:r>
      <w:r w:rsidR="00FC5BEF">
        <w:t xml:space="preserve">a </w:t>
      </w:r>
      <w:r w:rsidRPr="00F54804">
        <w:t xml:space="preserve">seam weld </w:t>
      </w:r>
      <w:r w:rsidR="00FC5BEF">
        <w:t xml:space="preserve">is </w:t>
      </w:r>
      <w:r w:rsidRPr="00F54804">
        <w:t xml:space="preserve">always </w:t>
      </w:r>
      <w:r w:rsidR="00FC5BEF">
        <w:rPr>
          <w:rStyle w:val="CodeCharacter"/>
        </w:rPr>
        <w:t>&lt;seamweld/&gt;</w:t>
      </w:r>
      <w:r w:rsidRPr="00F54804">
        <w:t xml:space="preserve">. This </w:t>
      </w:r>
      <w:r w:rsidR="00FC5BEF">
        <w:t xml:space="preserve">element </w:t>
      </w:r>
      <w:r w:rsidRPr="00F54804">
        <w:t xml:space="preserve">is located directly below the </w:t>
      </w:r>
      <w:r w:rsidRPr="00E507F5">
        <w:rPr>
          <w:rStyle w:val="CodeCharacter"/>
        </w:rPr>
        <w:t>&lt;connection_1d/&gt;</w:t>
      </w:r>
      <w:r w:rsidRPr="00F54804">
        <w:t xml:space="preserve"> element. It is used to define the connection as general as it can be.</w:t>
      </w:r>
    </w:p>
    <w:p w14:paraId="1ADC834E" w14:textId="644A4F28" w:rsidR="00FC68DB" w:rsidRDefault="00FC68DB" w:rsidP="00951A4A">
      <w:pPr>
        <w:keepNext/>
      </w:pPr>
      <w:r w:rsidRPr="00F54804">
        <w:t>The XML definition of seam weld main type contains the following nested elements</w:t>
      </w:r>
      <w:r w:rsidR="00E456CF">
        <w:t xml:space="preserve"> (see </w:t>
      </w:r>
      <w:r w:rsidR="00E456CF">
        <w:fldChar w:fldCharType="begin"/>
      </w:r>
      <w:r w:rsidR="00E456CF">
        <w:instrText xml:space="preserve"> REF _Ref157790418 \h </w:instrText>
      </w:r>
      <w:r w:rsidR="00E456CF">
        <w:fldChar w:fldCharType="separate"/>
      </w:r>
      <w:r w:rsidR="00A965C9" w:rsidRPr="00F54804">
        <w:t xml:space="preserve">Table </w:t>
      </w:r>
      <w:r w:rsidR="00A965C9">
        <w:rPr>
          <w:noProof/>
        </w:rPr>
        <w:t>86</w:t>
      </w:r>
      <w:r w:rsidR="00E456CF">
        <w:fldChar w:fldCharType="end"/>
      </w:r>
      <w:r w:rsidR="00E456CF">
        <w:t>)</w:t>
      </w:r>
      <w:r w:rsidRPr="00F54804">
        <w:t>:</w:t>
      </w:r>
      <w:r w:rsidR="00E456CF">
        <w:t xml:space="preserve"> </w:t>
      </w:r>
    </w:p>
    <w:p w14:paraId="337FCB3A" w14:textId="3A021BCF" w:rsidR="00461A3A" w:rsidRPr="00F54804" w:rsidRDefault="00461A3A" w:rsidP="001640C5">
      <w:pPr>
        <w:pStyle w:val="Beschriftung"/>
        <w:keepNext/>
        <w:keepLines/>
      </w:pPr>
      <w:bookmarkStart w:id="1641" w:name="_Ref157790418"/>
      <w:bookmarkStart w:id="1642" w:name="_Toc167044296"/>
      <w:r w:rsidRPr="00F54804">
        <w:t xml:space="preserve">Table </w:t>
      </w:r>
      <w:r w:rsidRPr="005C2D94">
        <w:fldChar w:fldCharType="begin"/>
      </w:r>
      <w:r w:rsidRPr="00F54804">
        <w:instrText xml:space="preserve"> SEQ Table \* ARABIC </w:instrText>
      </w:r>
      <w:r w:rsidRPr="005C2D94">
        <w:fldChar w:fldCharType="separate"/>
      </w:r>
      <w:r w:rsidR="00A965C9">
        <w:rPr>
          <w:noProof/>
        </w:rPr>
        <w:t>86</w:t>
      </w:r>
      <w:r w:rsidRPr="005C2D94">
        <w:fldChar w:fldCharType="end"/>
      </w:r>
      <w:bookmarkEnd w:id="1641"/>
      <w:r w:rsidR="0025265B">
        <w:t xml:space="preserve"> —</w:t>
      </w:r>
      <w:r w:rsidR="0025265B" w:rsidRPr="00F54804">
        <w:t xml:space="preserve"> </w:t>
      </w:r>
      <w:r w:rsidRPr="00F54804">
        <w:t xml:space="preserve">Nested elements of element </w:t>
      </w:r>
      <w:r w:rsidRPr="005C2D94">
        <w:rPr>
          <w:rFonts w:ascii="Courier New" w:hAnsi="Courier New" w:cs="Courier New"/>
          <w:kern w:val="22"/>
        </w:rPr>
        <w:t>&lt;seamweld/&gt;</w:t>
      </w:r>
      <w:bookmarkEnd w:id="1642"/>
    </w:p>
    <w:tbl>
      <w:tblPr>
        <w:tblW w:w="8472"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2221"/>
        <w:gridCol w:w="1842"/>
        <w:gridCol w:w="1701"/>
        <w:gridCol w:w="2708"/>
      </w:tblGrid>
      <w:tr w:rsidR="00FC68DB" w:rsidRPr="00F667E5" w14:paraId="5701713F" w14:textId="77777777" w:rsidTr="00997E2B">
        <w:trPr>
          <w:cantSplit/>
          <w:tblHeader/>
          <w:jc w:val="center"/>
        </w:trPr>
        <w:tc>
          <w:tcPr>
            <w:tcW w:w="2221" w:type="dxa"/>
            <w:tcBorders>
              <w:top w:val="single" w:sz="8" w:space="0" w:color="auto"/>
              <w:left w:val="single" w:sz="8" w:space="0" w:color="auto"/>
              <w:bottom w:val="single" w:sz="8" w:space="0" w:color="auto"/>
              <w:right w:val="single" w:sz="4" w:space="0" w:color="auto"/>
              <w:tl2br w:val="nil"/>
              <w:tr2bl w:val="nil"/>
            </w:tcBorders>
            <w:shd w:val="clear" w:color="auto" w:fill="F3F3F3"/>
          </w:tcPr>
          <w:p w14:paraId="18A5FAF7" w14:textId="17B4D41D" w:rsidR="00FC68DB" w:rsidRPr="00F667E5" w:rsidRDefault="00CC3429" w:rsidP="00951A4A">
            <w:pPr>
              <w:keepNext/>
              <w:rPr>
                <w:b/>
              </w:rPr>
            </w:pPr>
            <w:r>
              <w:rPr>
                <w:b/>
              </w:rPr>
              <w:t>Nested elements</w:t>
            </w:r>
          </w:p>
        </w:tc>
        <w:tc>
          <w:tcPr>
            <w:tcW w:w="1842" w:type="dxa"/>
            <w:tcBorders>
              <w:top w:val="single" w:sz="8" w:space="0" w:color="auto"/>
              <w:left w:val="single" w:sz="4" w:space="0" w:color="auto"/>
              <w:bottom w:val="single" w:sz="8" w:space="0" w:color="auto"/>
              <w:right w:val="single" w:sz="4" w:space="0" w:color="auto"/>
              <w:tl2br w:val="nil"/>
              <w:tr2bl w:val="nil"/>
            </w:tcBorders>
            <w:shd w:val="clear" w:color="auto" w:fill="F3F3F3"/>
          </w:tcPr>
          <w:p w14:paraId="32998EFA" w14:textId="77777777" w:rsidR="00FC68DB" w:rsidRPr="00F667E5" w:rsidRDefault="00FC68DB" w:rsidP="00951A4A">
            <w:pPr>
              <w:keepNext/>
              <w:rPr>
                <w:b/>
              </w:rPr>
            </w:pPr>
            <w:r w:rsidRPr="00F667E5">
              <w:rPr>
                <w:b/>
              </w:rPr>
              <w:t>Multiplicity</w:t>
            </w:r>
          </w:p>
        </w:tc>
        <w:tc>
          <w:tcPr>
            <w:tcW w:w="1701" w:type="dxa"/>
            <w:tcBorders>
              <w:top w:val="single" w:sz="8" w:space="0" w:color="auto"/>
              <w:left w:val="single" w:sz="4" w:space="0" w:color="auto"/>
              <w:bottom w:val="single" w:sz="8" w:space="0" w:color="auto"/>
              <w:right w:val="single" w:sz="4" w:space="0" w:color="auto"/>
              <w:tl2br w:val="nil"/>
              <w:tr2bl w:val="nil"/>
            </w:tcBorders>
            <w:shd w:val="clear" w:color="auto" w:fill="F3F3F3"/>
          </w:tcPr>
          <w:p w14:paraId="480EDDF8" w14:textId="77777777" w:rsidR="00FC68DB" w:rsidRPr="00F667E5" w:rsidRDefault="00FC68DB" w:rsidP="00951A4A">
            <w:pPr>
              <w:keepNext/>
              <w:rPr>
                <w:b/>
              </w:rPr>
            </w:pPr>
            <w:r w:rsidRPr="00F667E5">
              <w:rPr>
                <w:b/>
              </w:rPr>
              <w:t>Use</w:t>
            </w:r>
          </w:p>
        </w:tc>
        <w:tc>
          <w:tcPr>
            <w:tcW w:w="2708" w:type="dxa"/>
            <w:tcBorders>
              <w:top w:val="single" w:sz="8" w:space="0" w:color="auto"/>
              <w:left w:val="single" w:sz="4" w:space="0" w:color="auto"/>
              <w:bottom w:val="single" w:sz="8" w:space="0" w:color="auto"/>
              <w:right w:val="single" w:sz="8" w:space="0" w:color="auto"/>
              <w:tl2br w:val="nil"/>
              <w:tr2bl w:val="nil"/>
            </w:tcBorders>
            <w:shd w:val="clear" w:color="auto" w:fill="F3F3F3"/>
          </w:tcPr>
          <w:p w14:paraId="7D664211" w14:textId="77777777" w:rsidR="00FC68DB" w:rsidRPr="00F667E5" w:rsidRDefault="00FC68DB" w:rsidP="00951A4A">
            <w:pPr>
              <w:keepNext/>
              <w:rPr>
                <w:b/>
              </w:rPr>
            </w:pPr>
            <w:r w:rsidRPr="00F667E5">
              <w:rPr>
                <w:b/>
              </w:rPr>
              <w:t>Constraint</w:t>
            </w:r>
          </w:p>
        </w:tc>
      </w:tr>
      <w:tr w:rsidR="00FC68DB" w:rsidRPr="00F54804" w14:paraId="45609C6E" w14:textId="77777777" w:rsidTr="00FC68DB">
        <w:trPr>
          <w:cantSplit/>
          <w:jc w:val="center"/>
        </w:trPr>
        <w:tc>
          <w:tcPr>
            <w:tcW w:w="2221" w:type="dxa"/>
          </w:tcPr>
          <w:p w14:paraId="6D626D74" w14:textId="77777777" w:rsidR="00FC68DB" w:rsidRPr="00F54804" w:rsidRDefault="00FC68DB" w:rsidP="0013175B">
            <w:pPr>
              <w:keepNext/>
            </w:pPr>
            <w:r w:rsidRPr="00F54804">
              <w:t>butt_joint</w:t>
            </w:r>
          </w:p>
        </w:tc>
        <w:tc>
          <w:tcPr>
            <w:tcW w:w="1842" w:type="dxa"/>
          </w:tcPr>
          <w:p w14:paraId="740DE6BC" w14:textId="77777777" w:rsidR="00FC68DB" w:rsidRPr="00F54804" w:rsidRDefault="00FC68DB" w:rsidP="0013175B">
            <w:pPr>
              <w:keepNext/>
              <w:rPr>
                <w:sz w:val="20"/>
                <w:szCs w:val="20"/>
              </w:rPr>
            </w:pPr>
            <w:r w:rsidRPr="00F54804">
              <w:rPr>
                <w:sz w:val="20"/>
                <w:szCs w:val="20"/>
              </w:rPr>
              <w:t>1</w:t>
            </w:r>
          </w:p>
        </w:tc>
        <w:tc>
          <w:tcPr>
            <w:tcW w:w="1701" w:type="dxa"/>
          </w:tcPr>
          <w:p w14:paraId="5459B434" w14:textId="77777777" w:rsidR="00FC68DB" w:rsidRPr="00F54804" w:rsidRDefault="00FC68DB" w:rsidP="0013175B">
            <w:pPr>
              <w:keepNext/>
              <w:rPr>
                <w:sz w:val="20"/>
                <w:szCs w:val="20"/>
              </w:rPr>
            </w:pPr>
            <w:r w:rsidRPr="00F54804">
              <w:rPr>
                <w:sz w:val="20"/>
                <w:szCs w:val="20"/>
              </w:rPr>
              <w:t>Optional</w:t>
            </w:r>
          </w:p>
        </w:tc>
        <w:tc>
          <w:tcPr>
            <w:tcW w:w="2708" w:type="dxa"/>
          </w:tcPr>
          <w:p w14:paraId="10631D1D" w14:textId="77777777" w:rsidR="00FC68DB" w:rsidRPr="00F54804" w:rsidRDefault="00FC68DB" w:rsidP="0013175B">
            <w:pPr>
              <w:keepNext/>
              <w:rPr>
                <w:sz w:val="20"/>
                <w:szCs w:val="20"/>
              </w:rPr>
            </w:pPr>
            <w:r w:rsidRPr="00F54804">
              <w:rPr>
                <w:sz w:val="20"/>
                <w:szCs w:val="20"/>
              </w:rPr>
              <w:t>-</w:t>
            </w:r>
          </w:p>
        </w:tc>
      </w:tr>
      <w:tr w:rsidR="00FC68DB" w:rsidRPr="00F54804" w14:paraId="0FCCDC65" w14:textId="77777777" w:rsidTr="00FC68DB">
        <w:trPr>
          <w:cantSplit/>
          <w:jc w:val="center"/>
        </w:trPr>
        <w:tc>
          <w:tcPr>
            <w:tcW w:w="2221" w:type="dxa"/>
          </w:tcPr>
          <w:p w14:paraId="265DF8F6" w14:textId="77777777" w:rsidR="00FC68DB" w:rsidRPr="00F54804" w:rsidRDefault="00FC68DB" w:rsidP="0013175B">
            <w:pPr>
              <w:keepNext/>
            </w:pPr>
            <w:r w:rsidRPr="00F54804">
              <w:t>corner_weld</w:t>
            </w:r>
          </w:p>
        </w:tc>
        <w:tc>
          <w:tcPr>
            <w:tcW w:w="1842" w:type="dxa"/>
          </w:tcPr>
          <w:p w14:paraId="7E24B667" w14:textId="2A6C1348" w:rsidR="00FC68DB" w:rsidRPr="00F54804" w:rsidRDefault="00FC68DB" w:rsidP="0013175B">
            <w:pPr>
              <w:keepNext/>
              <w:tabs>
                <w:tab w:val="clear" w:pos="403"/>
                <w:tab w:val="left" w:pos="1367"/>
              </w:tabs>
              <w:rPr>
                <w:sz w:val="20"/>
                <w:szCs w:val="20"/>
              </w:rPr>
            </w:pPr>
            <w:r w:rsidRPr="00F54804">
              <w:rPr>
                <w:sz w:val="20"/>
                <w:szCs w:val="20"/>
              </w:rPr>
              <w:t>1</w:t>
            </w:r>
            <w:r w:rsidR="00E134BA" w:rsidRPr="00F54804">
              <w:rPr>
                <w:sz w:val="20"/>
                <w:szCs w:val="20"/>
              </w:rPr>
              <w:tab/>
            </w:r>
          </w:p>
        </w:tc>
        <w:tc>
          <w:tcPr>
            <w:tcW w:w="1701" w:type="dxa"/>
          </w:tcPr>
          <w:p w14:paraId="617680BB" w14:textId="77777777" w:rsidR="00FC68DB" w:rsidRPr="00F54804" w:rsidRDefault="00FC68DB" w:rsidP="0013175B">
            <w:pPr>
              <w:keepNext/>
            </w:pPr>
            <w:r w:rsidRPr="00F54804">
              <w:rPr>
                <w:sz w:val="20"/>
                <w:szCs w:val="20"/>
              </w:rPr>
              <w:t>Optional</w:t>
            </w:r>
          </w:p>
        </w:tc>
        <w:tc>
          <w:tcPr>
            <w:tcW w:w="2708" w:type="dxa"/>
          </w:tcPr>
          <w:p w14:paraId="1A3574C1" w14:textId="77777777" w:rsidR="00FC68DB" w:rsidRPr="00F54804" w:rsidRDefault="00FC68DB" w:rsidP="0013175B">
            <w:pPr>
              <w:keepNext/>
            </w:pPr>
            <w:r w:rsidRPr="00F54804">
              <w:rPr>
                <w:sz w:val="20"/>
                <w:szCs w:val="20"/>
              </w:rPr>
              <w:t>-</w:t>
            </w:r>
          </w:p>
        </w:tc>
      </w:tr>
      <w:tr w:rsidR="00FC68DB" w:rsidRPr="00F54804" w14:paraId="416A6DD4" w14:textId="77777777" w:rsidTr="00FC68DB">
        <w:trPr>
          <w:cantSplit/>
          <w:jc w:val="center"/>
        </w:trPr>
        <w:tc>
          <w:tcPr>
            <w:tcW w:w="2221" w:type="dxa"/>
          </w:tcPr>
          <w:p w14:paraId="412FBEB8" w14:textId="77777777" w:rsidR="00FC68DB" w:rsidRPr="00F54804" w:rsidRDefault="00FC68DB" w:rsidP="0013175B">
            <w:pPr>
              <w:keepNext/>
            </w:pPr>
            <w:r w:rsidRPr="00F54804">
              <w:t>edge_weld</w:t>
            </w:r>
          </w:p>
        </w:tc>
        <w:tc>
          <w:tcPr>
            <w:tcW w:w="1842" w:type="dxa"/>
          </w:tcPr>
          <w:p w14:paraId="5FB4833E" w14:textId="77777777" w:rsidR="00FC68DB" w:rsidRPr="00F54804" w:rsidRDefault="00FC68DB" w:rsidP="0013175B">
            <w:pPr>
              <w:keepNext/>
              <w:rPr>
                <w:sz w:val="20"/>
                <w:szCs w:val="20"/>
              </w:rPr>
            </w:pPr>
            <w:r w:rsidRPr="00F54804">
              <w:rPr>
                <w:sz w:val="20"/>
                <w:szCs w:val="20"/>
              </w:rPr>
              <w:t>1</w:t>
            </w:r>
          </w:p>
        </w:tc>
        <w:tc>
          <w:tcPr>
            <w:tcW w:w="1701" w:type="dxa"/>
          </w:tcPr>
          <w:p w14:paraId="2B1BB8AB" w14:textId="77777777" w:rsidR="00FC68DB" w:rsidRPr="00F54804" w:rsidRDefault="00FC68DB" w:rsidP="0013175B">
            <w:pPr>
              <w:keepNext/>
            </w:pPr>
            <w:r w:rsidRPr="00F54804">
              <w:rPr>
                <w:sz w:val="20"/>
                <w:szCs w:val="20"/>
              </w:rPr>
              <w:t>Optional</w:t>
            </w:r>
          </w:p>
        </w:tc>
        <w:tc>
          <w:tcPr>
            <w:tcW w:w="2708" w:type="dxa"/>
          </w:tcPr>
          <w:p w14:paraId="6188351C" w14:textId="77777777" w:rsidR="00FC68DB" w:rsidRPr="00F54804" w:rsidRDefault="00FC68DB" w:rsidP="0013175B">
            <w:pPr>
              <w:keepNext/>
            </w:pPr>
            <w:r w:rsidRPr="00F54804">
              <w:rPr>
                <w:sz w:val="20"/>
                <w:szCs w:val="20"/>
              </w:rPr>
              <w:t>-</w:t>
            </w:r>
          </w:p>
        </w:tc>
      </w:tr>
      <w:tr w:rsidR="00FC68DB" w:rsidRPr="00F54804" w14:paraId="7753EDE0" w14:textId="77777777" w:rsidTr="00FC68DB">
        <w:trPr>
          <w:cantSplit/>
          <w:jc w:val="center"/>
        </w:trPr>
        <w:tc>
          <w:tcPr>
            <w:tcW w:w="2221" w:type="dxa"/>
          </w:tcPr>
          <w:p w14:paraId="2B04451E" w14:textId="77777777" w:rsidR="00FC68DB" w:rsidRPr="00F54804" w:rsidRDefault="00FC68DB" w:rsidP="00F667E5">
            <w:r w:rsidRPr="00F54804">
              <w:t>i_weld</w:t>
            </w:r>
          </w:p>
        </w:tc>
        <w:tc>
          <w:tcPr>
            <w:tcW w:w="1842" w:type="dxa"/>
          </w:tcPr>
          <w:p w14:paraId="5DDC6757" w14:textId="77777777" w:rsidR="00FC68DB" w:rsidRPr="00F54804" w:rsidRDefault="00FC68DB" w:rsidP="00F667E5">
            <w:pPr>
              <w:rPr>
                <w:sz w:val="20"/>
                <w:szCs w:val="20"/>
              </w:rPr>
            </w:pPr>
            <w:r w:rsidRPr="00F54804">
              <w:rPr>
                <w:sz w:val="20"/>
                <w:szCs w:val="20"/>
              </w:rPr>
              <w:t>1</w:t>
            </w:r>
          </w:p>
        </w:tc>
        <w:tc>
          <w:tcPr>
            <w:tcW w:w="1701" w:type="dxa"/>
          </w:tcPr>
          <w:p w14:paraId="6B754D78" w14:textId="77777777" w:rsidR="00FC68DB" w:rsidRPr="00F54804" w:rsidRDefault="00FC68DB" w:rsidP="00F667E5">
            <w:r w:rsidRPr="00F54804">
              <w:rPr>
                <w:sz w:val="20"/>
                <w:szCs w:val="20"/>
              </w:rPr>
              <w:t>Optional</w:t>
            </w:r>
          </w:p>
        </w:tc>
        <w:tc>
          <w:tcPr>
            <w:tcW w:w="2708" w:type="dxa"/>
          </w:tcPr>
          <w:p w14:paraId="0E29DEC5" w14:textId="77777777" w:rsidR="00FC68DB" w:rsidRPr="00F54804" w:rsidRDefault="00FC68DB" w:rsidP="00F667E5">
            <w:r w:rsidRPr="00F54804">
              <w:rPr>
                <w:sz w:val="20"/>
                <w:szCs w:val="20"/>
              </w:rPr>
              <w:t>-</w:t>
            </w:r>
          </w:p>
        </w:tc>
      </w:tr>
      <w:tr w:rsidR="00FC68DB" w:rsidRPr="00F54804" w14:paraId="515F45AA" w14:textId="77777777" w:rsidTr="00FC68DB">
        <w:trPr>
          <w:cantSplit/>
          <w:jc w:val="center"/>
        </w:trPr>
        <w:tc>
          <w:tcPr>
            <w:tcW w:w="2221" w:type="dxa"/>
          </w:tcPr>
          <w:p w14:paraId="69D9A10F" w14:textId="77777777" w:rsidR="00FC68DB" w:rsidRPr="00F54804" w:rsidRDefault="00FC68DB" w:rsidP="00F667E5">
            <w:r w:rsidRPr="00F54804">
              <w:t>overlap_weld</w:t>
            </w:r>
          </w:p>
        </w:tc>
        <w:tc>
          <w:tcPr>
            <w:tcW w:w="1842" w:type="dxa"/>
          </w:tcPr>
          <w:p w14:paraId="5D04B1DC" w14:textId="77777777" w:rsidR="00FC68DB" w:rsidRPr="00F54804" w:rsidRDefault="00FC68DB" w:rsidP="00F667E5">
            <w:pPr>
              <w:rPr>
                <w:sz w:val="20"/>
                <w:szCs w:val="20"/>
              </w:rPr>
            </w:pPr>
            <w:r w:rsidRPr="00F54804">
              <w:rPr>
                <w:sz w:val="20"/>
                <w:szCs w:val="20"/>
              </w:rPr>
              <w:t>1</w:t>
            </w:r>
          </w:p>
        </w:tc>
        <w:tc>
          <w:tcPr>
            <w:tcW w:w="1701" w:type="dxa"/>
          </w:tcPr>
          <w:p w14:paraId="182836F7" w14:textId="77777777" w:rsidR="00FC68DB" w:rsidRPr="00F54804" w:rsidRDefault="00FC68DB" w:rsidP="00F667E5">
            <w:r w:rsidRPr="00F54804">
              <w:rPr>
                <w:sz w:val="20"/>
                <w:szCs w:val="20"/>
              </w:rPr>
              <w:t>Optional</w:t>
            </w:r>
          </w:p>
        </w:tc>
        <w:tc>
          <w:tcPr>
            <w:tcW w:w="2708" w:type="dxa"/>
          </w:tcPr>
          <w:p w14:paraId="59D166BD" w14:textId="77777777" w:rsidR="00FC68DB" w:rsidRPr="00F54804" w:rsidRDefault="00FC68DB" w:rsidP="00F667E5">
            <w:r w:rsidRPr="00F54804">
              <w:rPr>
                <w:sz w:val="20"/>
                <w:szCs w:val="20"/>
              </w:rPr>
              <w:t>-</w:t>
            </w:r>
          </w:p>
        </w:tc>
      </w:tr>
      <w:tr w:rsidR="00FC68DB" w:rsidRPr="00F54804" w14:paraId="08000E91" w14:textId="77777777" w:rsidTr="00FC68DB">
        <w:trPr>
          <w:cantSplit/>
          <w:jc w:val="center"/>
        </w:trPr>
        <w:tc>
          <w:tcPr>
            <w:tcW w:w="2221" w:type="dxa"/>
          </w:tcPr>
          <w:p w14:paraId="4F005EE7" w14:textId="77777777" w:rsidR="00FC68DB" w:rsidRPr="00F54804" w:rsidRDefault="00FC68DB" w:rsidP="00F667E5">
            <w:r w:rsidRPr="00F54804">
              <w:lastRenderedPageBreak/>
              <w:t>y_joint</w:t>
            </w:r>
          </w:p>
        </w:tc>
        <w:tc>
          <w:tcPr>
            <w:tcW w:w="1842" w:type="dxa"/>
          </w:tcPr>
          <w:p w14:paraId="5C459D15" w14:textId="77777777" w:rsidR="00FC68DB" w:rsidRPr="00F54804" w:rsidRDefault="00FC68DB" w:rsidP="00F667E5">
            <w:pPr>
              <w:rPr>
                <w:sz w:val="20"/>
                <w:szCs w:val="20"/>
              </w:rPr>
            </w:pPr>
            <w:r w:rsidRPr="00F54804">
              <w:rPr>
                <w:sz w:val="20"/>
                <w:szCs w:val="20"/>
              </w:rPr>
              <w:t>1</w:t>
            </w:r>
          </w:p>
        </w:tc>
        <w:tc>
          <w:tcPr>
            <w:tcW w:w="1701" w:type="dxa"/>
          </w:tcPr>
          <w:p w14:paraId="75A80E4F" w14:textId="77777777" w:rsidR="00FC68DB" w:rsidRPr="00F54804" w:rsidRDefault="00FC68DB" w:rsidP="00F667E5">
            <w:r w:rsidRPr="00F54804">
              <w:rPr>
                <w:sz w:val="20"/>
                <w:szCs w:val="20"/>
              </w:rPr>
              <w:t>Optional</w:t>
            </w:r>
          </w:p>
        </w:tc>
        <w:tc>
          <w:tcPr>
            <w:tcW w:w="2708" w:type="dxa"/>
          </w:tcPr>
          <w:p w14:paraId="4B39EB2E" w14:textId="77777777" w:rsidR="00FC68DB" w:rsidRPr="00F54804" w:rsidRDefault="00FC68DB" w:rsidP="00F667E5">
            <w:r w:rsidRPr="00F54804">
              <w:rPr>
                <w:sz w:val="20"/>
                <w:szCs w:val="20"/>
              </w:rPr>
              <w:t>-</w:t>
            </w:r>
          </w:p>
        </w:tc>
      </w:tr>
      <w:tr w:rsidR="00FC68DB" w:rsidRPr="00F54804" w14:paraId="2E1C9754" w14:textId="77777777" w:rsidTr="00FC68DB">
        <w:trPr>
          <w:cantSplit/>
          <w:jc w:val="center"/>
        </w:trPr>
        <w:tc>
          <w:tcPr>
            <w:tcW w:w="2221" w:type="dxa"/>
          </w:tcPr>
          <w:p w14:paraId="053B95C3" w14:textId="77777777" w:rsidR="00FC68DB" w:rsidRPr="00F54804" w:rsidRDefault="00FC68DB" w:rsidP="00F667E5">
            <w:r w:rsidRPr="00F54804">
              <w:t>k_joint</w:t>
            </w:r>
          </w:p>
        </w:tc>
        <w:tc>
          <w:tcPr>
            <w:tcW w:w="1842" w:type="dxa"/>
          </w:tcPr>
          <w:p w14:paraId="59ED1F72" w14:textId="77777777" w:rsidR="00FC68DB" w:rsidRPr="00F54804" w:rsidRDefault="00FC68DB" w:rsidP="00F667E5">
            <w:pPr>
              <w:rPr>
                <w:sz w:val="20"/>
                <w:szCs w:val="20"/>
              </w:rPr>
            </w:pPr>
            <w:r w:rsidRPr="00F54804">
              <w:rPr>
                <w:sz w:val="20"/>
                <w:szCs w:val="20"/>
              </w:rPr>
              <w:t>1</w:t>
            </w:r>
          </w:p>
        </w:tc>
        <w:tc>
          <w:tcPr>
            <w:tcW w:w="1701" w:type="dxa"/>
          </w:tcPr>
          <w:p w14:paraId="78DC4ECC" w14:textId="77777777" w:rsidR="00FC68DB" w:rsidRPr="00F54804" w:rsidRDefault="00FC68DB" w:rsidP="00F667E5">
            <w:r w:rsidRPr="00F54804">
              <w:rPr>
                <w:sz w:val="20"/>
                <w:szCs w:val="20"/>
              </w:rPr>
              <w:t>Optional</w:t>
            </w:r>
          </w:p>
        </w:tc>
        <w:tc>
          <w:tcPr>
            <w:tcW w:w="2708" w:type="dxa"/>
          </w:tcPr>
          <w:p w14:paraId="36C7E803" w14:textId="77777777" w:rsidR="00FC68DB" w:rsidRPr="00F54804" w:rsidRDefault="00FC68DB" w:rsidP="00F667E5">
            <w:r w:rsidRPr="00F54804">
              <w:rPr>
                <w:sz w:val="20"/>
                <w:szCs w:val="20"/>
              </w:rPr>
              <w:t>-</w:t>
            </w:r>
          </w:p>
        </w:tc>
      </w:tr>
      <w:tr w:rsidR="00FC68DB" w:rsidRPr="00F54804" w14:paraId="3FBCFA59" w14:textId="77777777" w:rsidTr="00FC68DB">
        <w:trPr>
          <w:cantSplit/>
          <w:jc w:val="center"/>
        </w:trPr>
        <w:tc>
          <w:tcPr>
            <w:tcW w:w="2221" w:type="dxa"/>
          </w:tcPr>
          <w:p w14:paraId="19E63BFF" w14:textId="77777777" w:rsidR="00FC68DB" w:rsidRPr="00F54804" w:rsidRDefault="00FC68DB" w:rsidP="00F667E5">
            <w:r w:rsidRPr="00F54804">
              <w:t>cruciform_joint</w:t>
            </w:r>
          </w:p>
        </w:tc>
        <w:tc>
          <w:tcPr>
            <w:tcW w:w="1842" w:type="dxa"/>
          </w:tcPr>
          <w:p w14:paraId="30986E3E" w14:textId="77777777" w:rsidR="00FC68DB" w:rsidRPr="00F54804" w:rsidRDefault="00FC68DB" w:rsidP="00F667E5">
            <w:pPr>
              <w:rPr>
                <w:sz w:val="20"/>
                <w:szCs w:val="20"/>
              </w:rPr>
            </w:pPr>
            <w:r w:rsidRPr="00F54804">
              <w:rPr>
                <w:sz w:val="20"/>
                <w:szCs w:val="20"/>
              </w:rPr>
              <w:t>1</w:t>
            </w:r>
          </w:p>
        </w:tc>
        <w:tc>
          <w:tcPr>
            <w:tcW w:w="1701" w:type="dxa"/>
          </w:tcPr>
          <w:p w14:paraId="62CA1ABC" w14:textId="77777777" w:rsidR="00FC68DB" w:rsidRPr="00F54804" w:rsidRDefault="00FC68DB" w:rsidP="00F667E5">
            <w:r w:rsidRPr="00F54804">
              <w:rPr>
                <w:sz w:val="20"/>
                <w:szCs w:val="20"/>
              </w:rPr>
              <w:t>Optional</w:t>
            </w:r>
          </w:p>
        </w:tc>
        <w:tc>
          <w:tcPr>
            <w:tcW w:w="2708" w:type="dxa"/>
          </w:tcPr>
          <w:p w14:paraId="7E7092CF" w14:textId="77777777" w:rsidR="00FC68DB" w:rsidRPr="00F54804" w:rsidRDefault="00FC68DB" w:rsidP="00F667E5">
            <w:r w:rsidRPr="00F54804">
              <w:rPr>
                <w:sz w:val="20"/>
                <w:szCs w:val="20"/>
              </w:rPr>
              <w:t>-</w:t>
            </w:r>
          </w:p>
        </w:tc>
      </w:tr>
      <w:tr w:rsidR="00FC68DB" w:rsidRPr="00F54804" w14:paraId="6AB9F942" w14:textId="77777777" w:rsidTr="00FC68DB">
        <w:trPr>
          <w:cantSplit/>
          <w:jc w:val="center"/>
        </w:trPr>
        <w:tc>
          <w:tcPr>
            <w:tcW w:w="2221" w:type="dxa"/>
          </w:tcPr>
          <w:p w14:paraId="4FDCF894" w14:textId="77777777" w:rsidR="00FC68DB" w:rsidRPr="00F54804" w:rsidRDefault="00FC68DB" w:rsidP="00F667E5">
            <w:r w:rsidRPr="00F54804">
              <w:t>flared_joint</w:t>
            </w:r>
          </w:p>
        </w:tc>
        <w:tc>
          <w:tcPr>
            <w:tcW w:w="1842" w:type="dxa"/>
          </w:tcPr>
          <w:p w14:paraId="6B393435" w14:textId="77777777" w:rsidR="00FC68DB" w:rsidRPr="00F54804" w:rsidRDefault="00FC68DB" w:rsidP="00F667E5">
            <w:pPr>
              <w:rPr>
                <w:sz w:val="20"/>
                <w:szCs w:val="20"/>
              </w:rPr>
            </w:pPr>
            <w:r w:rsidRPr="00F54804">
              <w:rPr>
                <w:sz w:val="20"/>
                <w:szCs w:val="20"/>
              </w:rPr>
              <w:t>1</w:t>
            </w:r>
          </w:p>
        </w:tc>
        <w:tc>
          <w:tcPr>
            <w:tcW w:w="1701" w:type="dxa"/>
          </w:tcPr>
          <w:p w14:paraId="0C94CB6B" w14:textId="77777777" w:rsidR="00FC68DB" w:rsidRPr="00F54804" w:rsidRDefault="00FC68DB" w:rsidP="00F667E5">
            <w:pPr>
              <w:rPr>
                <w:sz w:val="20"/>
                <w:szCs w:val="20"/>
              </w:rPr>
            </w:pPr>
            <w:r w:rsidRPr="00F54804">
              <w:rPr>
                <w:sz w:val="20"/>
                <w:szCs w:val="20"/>
              </w:rPr>
              <w:t>Optional</w:t>
            </w:r>
          </w:p>
        </w:tc>
        <w:tc>
          <w:tcPr>
            <w:tcW w:w="2708" w:type="dxa"/>
          </w:tcPr>
          <w:p w14:paraId="434C8C95" w14:textId="77777777" w:rsidR="00FC68DB" w:rsidRPr="00F54804" w:rsidRDefault="00FC68DB" w:rsidP="00F667E5">
            <w:pPr>
              <w:rPr>
                <w:sz w:val="20"/>
                <w:szCs w:val="20"/>
              </w:rPr>
            </w:pPr>
            <w:r w:rsidRPr="00F54804">
              <w:rPr>
                <w:sz w:val="20"/>
                <w:szCs w:val="20"/>
              </w:rPr>
              <w:t>-</w:t>
            </w:r>
          </w:p>
        </w:tc>
      </w:tr>
    </w:tbl>
    <w:p w14:paraId="33F43AFA" w14:textId="09AA61EE" w:rsidR="00FC68DB" w:rsidRPr="00FC5BEF" w:rsidRDefault="002C4F6D" w:rsidP="00997E2B">
      <w:pPr>
        <w:pStyle w:val="Example"/>
        <w:keepNext/>
      </w:pPr>
      <w:bookmarkStart w:id="1643" w:name="_Toc338939134"/>
      <w:bookmarkStart w:id="1644" w:name="_Toc288196488"/>
      <w:bookmarkStart w:id="1645" w:name="_Toc288200790"/>
      <w:bookmarkStart w:id="1646" w:name="_Toc338939130"/>
      <w:r>
        <w:t>EXAMPLE</w:t>
      </w:r>
      <w:r>
        <w:tab/>
      </w:r>
      <w:r w:rsidR="004C41B1" w:rsidRPr="00FC5BEF">
        <w:t>M</w:t>
      </w:r>
      <w:r w:rsidR="00FC68DB" w:rsidRPr="00FC5BEF">
        <w:t>ain type</w:t>
      </w:r>
      <w:r w:rsidR="00FC5BEF" w:rsidRPr="00FC5BEF">
        <w:t xml:space="preserve"> </w:t>
      </w:r>
      <w:r w:rsidR="00FC5BEF" w:rsidRPr="00FC5BEF">
        <w:rPr>
          <w:rStyle w:val="CodeCharacter"/>
          <w:sz w:val="20"/>
        </w:rPr>
        <w:t>&lt;seamweld/&gt;</w:t>
      </w:r>
      <w:r w:rsidR="009B0399" w:rsidRPr="00FC5BEF">
        <w:t xml:space="preserve">  </w:t>
      </w:r>
    </w:p>
    <w:p w14:paraId="51235E9F" w14:textId="77777777" w:rsidR="00FC68DB" w:rsidRPr="00092852" w:rsidRDefault="00FC68DB" w:rsidP="00B202D2">
      <w:pPr>
        <w:pStyle w:val="XMLCode"/>
        <w:keepNext/>
        <w:rPr>
          <w:rFonts w:cs="Courier New"/>
          <w:lang w:val="en-GB"/>
        </w:rPr>
      </w:pPr>
      <w:r w:rsidRPr="00092852">
        <w:rPr>
          <w:rFonts w:cs="Courier New"/>
          <w:lang w:val="en-GB"/>
        </w:rPr>
        <w:t>&lt;connection_1d&gt;</w:t>
      </w:r>
    </w:p>
    <w:p w14:paraId="54F1DB3E" w14:textId="77777777" w:rsidR="00FC68DB" w:rsidRPr="00092852" w:rsidRDefault="00FC68DB" w:rsidP="00B202D2">
      <w:pPr>
        <w:pStyle w:val="XMLCode"/>
        <w:keepNext/>
        <w:rPr>
          <w:rFonts w:cs="Courier New"/>
          <w:b/>
          <w:lang w:val="en-GB"/>
        </w:rPr>
      </w:pPr>
      <w:r w:rsidRPr="00092852">
        <w:rPr>
          <w:rFonts w:cs="Courier New"/>
          <w:lang w:val="en-GB"/>
        </w:rPr>
        <w:t xml:space="preserve">    </w:t>
      </w:r>
      <w:r w:rsidRPr="00092852">
        <w:rPr>
          <w:rFonts w:cs="Courier New"/>
          <w:b/>
          <w:lang w:val="en-GB"/>
        </w:rPr>
        <w:t>&lt;seamweld&gt;</w:t>
      </w:r>
    </w:p>
    <w:p w14:paraId="5D74BF6D" w14:textId="77777777" w:rsidR="00FC68DB" w:rsidRPr="00092852" w:rsidRDefault="00FC68DB" w:rsidP="00B202D2">
      <w:pPr>
        <w:pStyle w:val="XMLCode"/>
        <w:keepNext/>
        <w:rPr>
          <w:rFonts w:cs="Courier New"/>
          <w:b/>
          <w:lang w:val="en-GB"/>
        </w:rPr>
      </w:pPr>
      <w:r w:rsidRPr="00092852">
        <w:rPr>
          <w:rFonts w:cs="Courier New"/>
          <w:b/>
          <w:lang w:val="en-GB"/>
        </w:rPr>
        <w:t xml:space="preserve">        ...</w:t>
      </w:r>
    </w:p>
    <w:p w14:paraId="62E093A2" w14:textId="77777777" w:rsidR="00FC68DB" w:rsidRPr="00092852" w:rsidRDefault="00FC68DB" w:rsidP="00B202D2">
      <w:pPr>
        <w:pStyle w:val="XMLCode"/>
        <w:keepNext/>
        <w:rPr>
          <w:rFonts w:cs="Courier New"/>
          <w:b/>
          <w:lang w:val="en-GB"/>
        </w:rPr>
      </w:pPr>
      <w:r w:rsidRPr="00092852">
        <w:rPr>
          <w:rFonts w:cs="Courier New"/>
          <w:b/>
          <w:lang w:val="en-GB"/>
        </w:rPr>
        <w:t xml:space="preserve">    &lt;/seamweld&gt;</w:t>
      </w:r>
    </w:p>
    <w:p w14:paraId="1A3AD511" w14:textId="3EC34439" w:rsidR="00FC68DB" w:rsidRPr="00092852" w:rsidRDefault="00FC68DB" w:rsidP="00B202D2">
      <w:pPr>
        <w:pStyle w:val="XMLCode"/>
        <w:rPr>
          <w:rFonts w:cs="Courier New"/>
          <w:lang w:val="en-GB"/>
        </w:rPr>
      </w:pPr>
      <w:r w:rsidRPr="00092852">
        <w:rPr>
          <w:rFonts w:cs="Courier New"/>
          <w:lang w:val="en-GB"/>
        </w:rPr>
        <w:t>&lt;/connection_1d&gt;</w:t>
      </w:r>
      <w:r w:rsidR="00B67B69">
        <w:rPr>
          <w:rFonts w:cs="Courier New"/>
          <w:lang w:val="en-GB"/>
        </w:rPr>
        <w:t xml:space="preserve"> </w:t>
      </w:r>
    </w:p>
    <w:p w14:paraId="5E0C9B08" w14:textId="24D5C3C1" w:rsidR="00FC68DB" w:rsidRPr="0013175B" w:rsidRDefault="00CA06B3" w:rsidP="0013175B">
      <w:pPr>
        <w:pStyle w:val="Note"/>
        <w:rPr>
          <w:highlight w:val="yellow"/>
        </w:rPr>
      </w:pPr>
      <w:r>
        <w:rPr>
          <w:rStyle w:val="Fett"/>
          <w:b w:val="0"/>
          <w:bCs w:val="0"/>
        </w:rPr>
        <w:t>Note</w:t>
      </w:r>
      <w:r w:rsidR="00DD71FD">
        <w:rPr>
          <w:rStyle w:val="Fett"/>
          <w:b w:val="0"/>
          <w:bCs w:val="0"/>
        </w:rPr>
        <w:tab/>
      </w:r>
      <w:r w:rsidR="00FC68DB" w:rsidRPr="00951A4A">
        <w:rPr>
          <w:rStyle w:val="NoteZchn"/>
          <w:rFonts w:ascii="Cambria" w:hAnsi="Cambria"/>
          <w:i w:val="0"/>
          <w:sz w:val="20"/>
          <w:szCs w:val="20"/>
          <w:lang w:val="en-GB" w:eastAsia="en-US"/>
        </w:rPr>
        <w:t>The differentiator for the specific seam weld</w:t>
      </w:r>
      <w:r w:rsidR="00FC5BEF">
        <w:rPr>
          <w:rStyle w:val="NoteZchn"/>
          <w:rFonts w:ascii="Cambria" w:hAnsi="Cambria"/>
          <w:i w:val="0"/>
          <w:sz w:val="20"/>
          <w:szCs w:val="20"/>
          <w:lang w:val="en-GB" w:eastAsia="en-US"/>
        </w:rPr>
        <w:t>s</w:t>
      </w:r>
      <w:r w:rsidR="00FC68DB" w:rsidRPr="00951A4A">
        <w:rPr>
          <w:rStyle w:val="NoteZchn"/>
          <w:rFonts w:ascii="Cambria" w:hAnsi="Cambria"/>
          <w:i w:val="0"/>
          <w:sz w:val="20"/>
          <w:szCs w:val="20"/>
          <w:lang w:val="en-GB" w:eastAsia="en-US"/>
        </w:rPr>
        <w:t xml:space="preserve"> is stored as value in the subtype element which is described below.</w:t>
      </w:r>
      <w:r w:rsidR="00FC5BEF">
        <w:rPr>
          <w:rStyle w:val="NoteZchn"/>
          <w:rFonts w:ascii="Cambria" w:hAnsi="Cambria"/>
          <w:i w:val="0"/>
          <w:sz w:val="20"/>
          <w:szCs w:val="20"/>
          <w:lang w:val="en-GB" w:eastAsia="en-US"/>
        </w:rPr>
        <w:t xml:space="preserve"> </w:t>
      </w:r>
    </w:p>
    <w:p w14:paraId="24A4620B" w14:textId="77777777" w:rsidR="00FC68DB" w:rsidRPr="001E4607" w:rsidRDefault="00FC68DB" w:rsidP="000E094F">
      <w:pPr>
        <w:pStyle w:val="berschrift5"/>
      </w:pPr>
      <w:bookmarkStart w:id="1647" w:name="_Ref158751058"/>
      <w:r w:rsidRPr="005C2D94">
        <w:t>Definition of subtype</w:t>
      </w:r>
      <w:bookmarkEnd w:id="1643"/>
      <w:bookmarkEnd w:id="1647"/>
    </w:p>
    <w:p w14:paraId="5151F532" w14:textId="77777777" w:rsidR="00FC68DB" w:rsidRPr="001668D7" w:rsidRDefault="00FC68DB" w:rsidP="00B202D2">
      <w:r w:rsidRPr="00BD52D7">
        <w:t>Different kinds of welds are distinguished through the definition of a subtype of the seam weld.</w:t>
      </w:r>
    </w:p>
    <w:p w14:paraId="503857A7" w14:textId="77777777" w:rsidR="00FC68DB" w:rsidRPr="00F54804" w:rsidRDefault="00FC68DB" w:rsidP="00B202D2">
      <w:r w:rsidRPr="000A1B7B">
        <w:t xml:space="preserve">Valid values for the </w:t>
      </w:r>
      <w:r w:rsidRPr="00726144">
        <w:t>subtype</w:t>
      </w:r>
      <w:r w:rsidRPr="00F54804">
        <w:t xml:space="preserve"> element are: </w:t>
      </w:r>
    </w:p>
    <w:p w14:paraId="1C878F5E" w14:textId="1F47E86B" w:rsidR="00FC68DB" w:rsidRPr="00E507F5" w:rsidRDefault="00FC68DB">
      <w:pPr>
        <w:pStyle w:val="Aufzhlungszeichen"/>
        <w:numPr>
          <w:ilvl w:val="0"/>
          <w:numId w:val="9"/>
        </w:numPr>
        <w:spacing w:after="120"/>
        <w:ind w:left="357" w:hanging="357"/>
        <w:contextualSpacing w:val="0"/>
        <w:rPr>
          <w:rStyle w:val="CodeCharacter"/>
        </w:rPr>
      </w:pPr>
      <w:r w:rsidRPr="00E507F5">
        <w:rPr>
          <w:rStyle w:val="CodeCharacter"/>
        </w:rPr>
        <w:t>butt_joint</w:t>
      </w:r>
      <w:r w:rsidR="00D34FA8">
        <w:rPr>
          <w:rStyle w:val="CodeCharacter"/>
        </w:rPr>
        <w:t xml:space="preserve">, </w:t>
      </w:r>
    </w:p>
    <w:p w14:paraId="1793B9A1" w14:textId="28556712" w:rsidR="00FC68DB" w:rsidRPr="00E507F5" w:rsidRDefault="00FC68DB">
      <w:pPr>
        <w:pStyle w:val="Aufzhlungszeichen"/>
        <w:numPr>
          <w:ilvl w:val="0"/>
          <w:numId w:val="9"/>
        </w:numPr>
        <w:spacing w:after="120"/>
        <w:ind w:left="357" w:hanging="357"/>
        <w:contextualSpacing w:val="0"/>
        <w:rPr>
          <w:rStyle w:val="CodeCharacter"/>
        </w:rPr>
      </w:pPr>
      <w:r w:rsidRPr="00E507F5">
        <w:rPr>
          <w:rStyle w:val="CodeCharacter"/>
        </w:rPr>
        <w:t>corner_weld</w:t>
      </w:r>
      <w:r w:rsidR="00D34FA8">
        <w:rPr>
          <w:rStyle w:val="CodeCharacter"/>
        </w:rPr>
        <w:t xml:space="preserve">, </w:t>
      </w:r>
    </w:p>
    <w:p w14:paraId="19451CF9" w14:textId="4ADF4CBE" w:rsidR="00FC68DB" w:rsidRPr="00E507F5" w:rsidRDefault="00FC68DB">
      <w:pPr>
        <w:pStyle w:val="Aufzhlungszeichen"/>
        <w:numPr>
          <w:ilvl w:val="0"/>
          <w:numId w:val="9"/>
        </w:numPr>
        <w:spacing w:after="120"/>
        <w:ind w:left="357" w:hanging="357"/>
        <w:contextualSpacing w:val="0"/>
        <w:rPr>
          <w:rStyle w:val="CodeCharacter"/>
        </w:rPr>
      </w:pPr>
      <w:r w:rsidRPr="00E507F5">
        <w:rPr>
          <w:rStyle w:val="CodeCharacter"/>
        </w:rPr>
        <w:t>edge_weld</w:t>
      </w:r>
      <w:r w:rsidR="00D34FA8">
        <w:rPr>
          <w:rStyle w:val="CodeCharacter"/>
        </w:rPr>
        <w:t>,</w:t>
      </w:r>
      <w:r w:rsidRPr="00E507F5">
        <w:rPr>
          <w:rStyle w:val="CodeCharacter"/>
        </w:rPr>
        <w:t xml:space="preserve"> </w:t>
      </w:r>
    </w:p>
    <w:p w14:paraId="0B753AE0" w14:textId="48D3EB81" w:rsidR="00FC68DB" w:rsidRPr="00033672" w:rsidRDefault="00FC68DB">
      <w:pPr>
        <w:pStyle w:val="Aufzhlungszeichen"/>
        <w:numPr>
          <w:ilvl w:val="0"/>
          <w:numId w:val="9"/>
        </w:numPr>
        <w:spacing w:after="120"/>
        <w:ind w:left="357" w:hanging="357"/>
        <w:contextualSpacing w:val="0"/>
        <w:rPr>
          <w:rStyle w:val="CodeCharacter"/>
        </w:rPr>
      </w:pPr>
      <w:r w:rsidRPr="00E507F5">
        <w:rPr>
          <w:rStyle w:val="CodeCharacter"/>
        </w:rPr>
        <w:t>i_weld</w:t>
      </w:r>
      <w:r w:rsidRPr="0013175B">
        <w:rPr>
          <w:rFonts w:ascii="Cambria" w:hAnsi="Cambria"/>
          <w:lang w:val="en-GB"/>
        </w:rPr>
        <w:t xml:space="preserve"> (not be confused with c</w:t>
      </w:r>
      <w:r w:rsidR="0034175E">
        <w:rPr>
          <w:rFonts w:ascii="Cambria" w:hAnsi="Cambria"/>
          <w:lang w:val="en-GB"/>
        </w:rPr>
        <w:t>ross-section</w:t>
      </w:r>
      <w:r w:rsidR="00F3142F">
        <w:rPr>
          <w:rFonts w:ascii="Cambria" w:hAnsi="Cambria"/>
          <w:lang w:val="en-GB"/>
        </w:rPr>
        <w:t xml:space="preserve"> “</w:t>
      </w:r>
      <w:r w:rsidRPr="0013175B">
        <w:rPr>
          <w:rFonts w:ascii="Cambria" w:hAnsi="Cambria"/>
          <w:lang w:val="en-GB"/>
        </w:rPr>
        <w:t>I</w:t>
      </w:r>
      <w:r w:rsidR="00B87A73">
        <w:rPr>
          <w:rFonts w:ascii="Cambria" w:hAnsi="Cambria"/>
          <w:lang w:val="en-GB"/>
        </w:rPr>
        <w:t>”,</w:t>
      </w:r>
      <w:r w:rsidRPr="0013175B">
        <w:rPr>
          <w:rFonts w:ascii="Cambria" w:hAnsi="Cambria"/>
          <w:lang w:val="en-GB"/>
        </w:rPr>
        <w:t xml:space="preserve"> </w:t>
      </w:r>
      <w:r w:rsidR="00D34FA8">
        <w:rPr>
          <w:rFonts w:ascii="Cambria" w:hAnsi="Cambria"/>
          <w:lang w:val="en-GB"/>
        </w:rPr>
        <w:t>as described in</w:t>
      </w:r>
      <w:r w:rsidRPr="0013175B">
        <w:rPr>
          <w:rFonts w:ascii="Cambria" w:hAnsi="Cambria"/>
          <w:lang w:val="en-GB"/>
        </w:rPr>
        <w:t xml:space="preserve"> </w:t>
      </w:r>
      <w:r w:rsidR="005020EF">
        <w:rPr>
          <w:rFonts w:ascii="Cambria" w:hAnsi="Cambria"/>
          <w:lang w:val="en-GB"/>
        </w:rPr>
        <w:t>clause </w:t>
      </w:r>
      <w:r w:rsidR="00D34FA8">
        <w:rPr>
          <w:rFonts w:ascii="Cambria" w:hAnsi="Cambria"/>
          <w:lang w:val="en-GB"/>
        </w:rPr>
        <w:fldChar w:fldCharType="begin"/>
      </w:r>
      <w:r w:rsidR="00D34FA8">
        <w:rPr>
          <w:rFonts w:ascii="Cambria" w:hAnsi="Cambria"/>
          <w:lang w:val="en-GB"/>
        </w:rPr>
        <w:instrText xml:space="preserve"> REF _Ref158751378 \r \h </w:instrText>
      </w:r>
      <w:r w:rsidR="00D34FA8">
        <w:rPr>
          <w:rFonts w:ascii="Cambria" w:hAnsi="Cambria"/>
          <w:lang w:val="en-GB"/>
        </w:rPr>
      </w:r>
      <w:r w:rsidR="00D34FA8">
        <w:rPr>
          <w:rFonts w:ascii="Cambria" w:hAnsi="Cambria"/>
          <w:lang w:val="en-GB"/>
        </w:rPr>
        <w:fldChar w:fldCharType="separate"/>
      </w:r>
      <w:r w:rsidR="00A965C9">
        <w:rPr>
          <w:rFonts w:ascii="Cambria" w:hAnsi="Cambria"/>
          <w:lang w:val="en-GB"/>
        </w:rPr>
        <w:t>10.2.4.4.7</w:t>
      </w:r>
      <w:r w:rsidR="00D34FA8">
        <w:rPr>
          <w:rFonts w:ascii="Cambria" w:hAnsi="Cambria"/>
          <w:lang w:val="en-GB"/>
        </w:rPr>
        <w:fldChar w:fldCharType="end"/>
      </w:r>
      <w:r w:rsidRPr="0013175B">
        <w:rPr>
          <w:rFonts w:ascii="Cambria" w:hAnsi="Cambria"/>
          <w:lang w:val="en-GB"/>
        </w:rPr>
        <w:t>)</w:t>
      </w:r>
      <w:r w:rsidR="00D34FA8">
        <w:rPr>
          <w:rFonts w:ascii="Cambria" w:hAnsi="Cambria"/>
          <w:lang w:val="en-GB"/>
        </w:rPr>
        <w:t>,</w:t>
      </w:r>
      <w:r w:rsidRPr="00033672">
        <w:rPr>
          <w:rStyle w:val="CodeCharacter"/>
        </w:rPr>
        <w:t xml:space="preserve"> </w:t>
      </w:r>
    </w:p>
    <w:p w14:paraId="2B60629E" w14:textId="4D74A905" w:rsidR="00FC68DB" w:rsidRPr="00E507F5" w:rsidRDefault="00FC68DB">
      <w:pPr>
        <w:pStyle w:val="Aufzhlungszeichen"/>
        <w:numPr>
          <w:ilvl w:val="0"/>
          <w:numId w:val="9"/>
        </w:numPr>
        <w:spacing w:after="120"/>
        <w:ind w:left="357" w:hanging="357"/>
        <w:contextualSpacing w:val="0"/>
        <w:rPr>
          <w:rStyle w:val="CodeCharacter"/>
        </w:rPr>
      </w:pPr>
      <w:r w:rsidRPr="00E507F5">
        <w:rPr>
          <w:rStyle w:val="CodeCharacter"/>
        </w:rPr>
        <w:t>overlap_weld</w:t>
      </w:r>
      <w:r w:rsidR="00D34FA8">
        <w:rPr>
          <w:rStyle w:val="CodeCharacter"/>
        </w:rPr>
        <w:t>,</w:t>
      </w:r>
      <w:r w:rsidRPr="00E507F5">
        <w:rPr>
          <w:rStyle w:val="CodeCharacter"/>
        </w:rPr>
        <w:t xml:space="preserve"> </w:t>
      </w:r>
    </w:p>
    <w:p w14:paraId="2BB40691" w14:textId="32363F18" w:rsidR="00FC68DB" w:rsidRPr="00E507F5" w:rsidRDefault="00FC68DB">
      <w:pPr>
        <w:pStyle w:val="Aufzhlungszeichen"/>
        <w:numPr>
          <w:ilvl w:val="0"/>
          <w:numId w:val="9"/>
        </w:numPr>
        <w:spacing w:after="120"/>
        <w:ind w:left="357" w:hanging="357"/>
        <w:contextualSpacing w:val="0"/>
        <w:rPr>
          <w:rStyle w:val="CodeCharacter"/>
        </w:rPr>
      </w:pPr>
      <w:r w:rsidRPr="00E507F5">
        <w:rPr>
          <w:rStyle w:val="CodeCharacter"/>
        </w:rPr>
        <w:t>y_joint</w:t>
      </w:r>
      <w:r w:rsidR="006B3CA2" w:rsidRPr="0013175B">
        <w:rPr>
          <w:rFonts w:ascii="Cambria" w:hAnsi="Cambria"/>
          <w:lang w:val="en-GB"/>
        </w:rPr>
        <w:t xml:space="preserve"> (not be confused with c</w:t>
      </w:r>
      <w:r w:rsidR="0034175E">
        <w:rPr>
          <w:rFonts w:ascii="Cambria" w:hAnsi="Cambria"/>
          <w:lang w:val="en-GB"/>
        </w:rPr>
        <w:t>ross-section</w:t>
      </w:r>
      <w:r w:rsidR="006B3CA2">
        <w:rPr>
          <w:rFonts w:ascii="Cambria" w:hAnsi="Cambria"/>
          <w:lang w:val="en-GB"/>
        </w:rPr>
        <w:t xml:space="preserve"> “Y”,</w:t>
      </w:r>
      <w:r w:rsidR="006B3CA2" w:rsidRPr="0013175B">
        <w:rPr>
          <w:rFonts w:ascii="Cambria" w:hAnsi="Cambria"/>
          <w:lang w:val="en-GB"/>
        </w:rPr>
        <w:t xml:space="preserve"> </w:t>
      </w:r>
      <w:r w:rsidR="006B3CA2">
        <w:rPr>
          <w:rFonts w:ascii="Cambria" w:hAnsi="Cambria"/>
          <w:lang w:val="en-GB"/>
        </w:rPr>
        <w:t>as described in</w:t>
      </w:r>
      <w:r w:rsidR="006B3CA2" w:rsidRPr="0013175B">
        <w:rPr>
          <w:rFonts w:ascii="Cambria" w:hAnsi="Cambria"/>
          <w:lang w:val="en-GB"/>
        </w:rPr>
        <w:t xml:space="preserve"> </w:t>
      </w:r>
      <w:r w:rsidR="006B3CA2">
        <w:rPr>
          <w:rFonts w:ascii="Cambria" w:hAnsi="Cambria"/>
          <w:lang w:val="en-GB"/>
        </w:rPr>
        <w:t>clause </w:t>
      </w:r>
      <w:r w:rsidR="006B3CA2">
        <w:rPr>
          <w:rFonts w:ascii="Cambria" w:hAnsi="Cambria"/>
          <w:lang w:val="en-GB"/>
        </w:rPr>
        <w:fldChar w:fldCharType="begin"/>
      </w:r>
      <w:r w:rsidR="006B3CA2">
        <w:rPr>
          <w:rFonts w:ascii="Cambria" w:hAnsi="Cambria"/>
          <w:lang w:val="en-GB"/>
        </w:rPr>
        <w:instrText xml:space="preserve"> REF _Ref158843035 \r \h </w:instrText>
      </w:r>
      <w:r w:rsidR="006B3CA2">
        <w:rPr>
          <w:rFonts w:ascii="Cambria" w:hAnsi="Cambria"/>
          <w:lang w:val="en-GB"/>
        </w:rPr>
      </w:r>
      <w:r w:rsidR="006B3CA2">
        <w:rPr>
          <w:rFonts w:ascii="Cambria" w:hAnsi="Cambria"/>
          <w:lang w:val="en-GB"/>
        </w:rPr>
        <w:fldChar w:fldCharType="separate"/>
      </w:r>
      <w:r w:rsidR="00A965C9">
        <w:rPr>
          <w:rFonts w:ascii="Cambria" w:hAnsi="Cambria"/>
          <w:lang w:val="en-GB"/>
        </w:rPr>
        <w:t>10.2.4.4.11</w:t>
      </w:r>
      <w:r w:rsidR="006B3CA2">
        <w:rPr>
          <w:rFonts w:ascii="Cambria" w:hAnsi="Cambria"/>
          <w:lang w:val="en-GB"/>
        </w:rPr>
        <w:fldChar w:fldCharType="end"/>
      </w:r>
      <w:r w:rsidR="006B3CA2" w:rsidRPr="0013175B">
        <w:rPr>
          <w:rFonts w:ascii="Cambria" w:hAnsi="Cambria"/>
          <w:lang w:val="en-GB"/>
        </w:rPr>
        <w:t>)</w:t>
      </w:r>
      <w:r w:rsidR="006B3CA2">
        <w:rPr>
          <w:rFonts w:ascii="Cambria" w:hAnsi="Cambria"/>
          <w:lang w:val="en-GB"/>
        </w:rPr>
        <w:t>,</w:t>
      </w:r>
      <w:r w:rsidRPr="00E507F5">
        <w:rPr>
          <w:rStyle w:val="CodeCharacter"/>
        </w:rPr>
        <w:t xml:space="preserve"> </w:t>
      </w:r>
    </w:p>
    <w:p w14:paraId="346CA0DF" w14:textId="44AC4C71" w:rsidR="00FC68DB" w:rsidRPr="00E507F5" w:rsidRDefault="00FC68DB">
      <w:pPr>
        <w:pStyle w:val="Aufzhlungszeichen"/>
        <w:numPr>
          <w:ilvl w:val="0"/>
          <w:numId w:val="9"/>
        </w:numPr>
        <w:spacing w:after="120"/>
        <w:ind w:left="357" w:hanging="357"/>
        <w:contextualSpacing w:val="0"/>
        <w:rPr>
          <w:rStyle w:val="CodeCharacter"/>
        </w:rPr>
      </w:pPr>
      <w:r w:rsidRPr="00E507F5">
        <w:rPr>
          <w:rStyle w:val="CodeCharacter"/>
        </w:rPr>
        <w:t>k_joint</w:t>
      </w:r>
      <w:r w:rsidR="00D34FA8">
        <w:rPr>
          <w:rStyle w:val="CodeCharacter"/>
        </w:rPr>
        <w:t>,</w:t>
      </w:r>
      <w:r w:rsidRPr="00E507F5">
        <w:rPr>
          <w:rStyle w:val="CodeCharacter"/>
        </w:rPr>
        <w:t xml:space="preserve"> </w:t>
      </w:r>
    </w:p>
    <w:p w14:paraId="46646DB1" w14:textId="322E865B" w:rsidR="00FC68DB" w:rsidRPr="00E507F5" w:rsidRDefault="00FC68DB">
      <w:pPr>
        <w:pStyle w:val="Aufzhlungszeichen"/>
        <w:numPr>
          <w:ilvl w:val="0"/>
          <w:numId w:val="9"/>
        </w:numPr>
        <w:spacing w:after="120"/>
        <w:ind w:left="357" w:hanging="357"/>
        <w:contextualSpacing w:val="0"/>
        <w:rPr>
          <w:rStyle w:val="CodeCharacter"/>
        </w:rPr>
      </w:pPr>
      <w:r w:rsidRPr="00E507F5">
        <w:rPr>
          <w:rStyle w:val="CodeCharacter"/>
        </w:rPr>
        <w:t>cruciform_joint</w:t>
      </w:r>
      <w:r w:rsidR="00D34FA8">
        <w:rPr>
          <w:rStyle w:val="CodeCharacter"/>
        </w:rPr>
        <w:t>,</w:t>
      </w:r>
      <w:r w:rsidRPr="00E507F5">
        <w:rPr>
          <w:rStyle w:val="CodeCharacter"/>
        </w:rPr>
        <w:t xml:space="preserve"> </w:t>
      </w:r>
    </w:p>
    <w:p w14:paraId="15D1019C" w14:textId="368FD6EF" w:rsidR="00FC68DB" w:rsidRPr="00E507F5" w:rsidRDefault="00FC68DB">
      <w:pPr>
        <w:pStyle w:val="Aufzhlungszeichen"/>
        <w:numPr>
          <w:ilvl w:val="0"/>
          <w:numId w:val="9"/>
        </w:numPr>
        <w:spacing w:after="120"/>
        <w:ind w:left="357" w:hanging="357"/>
        <w:contextualSpacing w:val="0"/>
        <w:rPr>
          <w:rStyle w:val="CodeCharacter"/>
        </w:rPr>
      </w:pPr>
      <w:r w:rsidRPr="00E507F5">
        <w:rPr>
          <w:rStyle w:val="CodeCharacter"/>
        </w:rPr>
        <w:t>flared_joint</w:t>
      </w:r>
      <w:r w:rsidR="004845CD" w:rsidRPr="00E507F5">
        <w:rPr>
          <w:rStyle w:val="CodeCharacter"/>
        </w:rPr>
        <w:t>.</w:t>
      </w:r>
      <w:r w:rsidRPr="00E507F5">
        <w:rPr>
          <w:rStyle w:val="CodeCharacter"/>
        </w:rPr>
        <w:t xml:space="preserve"> </w:t>
      </w:r>
    </w:p>
    <w:p w14:paraId="0E377D24" w14:textId="2232C70F" w:rsidR="00FC68DB" w:rsidRDefault="00FC68DB" w:rsidP="00DD71FD">
      <w:pPr>
        <w:keepNext/>
        <w:spacing w:line="240" w:lineRule="auto"/>
      </w:pPr>
      <w:bookmarkStart w:id="1648" w:name="_Toc288196490"/>
      <w:bookmarkStart w:id="1649" w:name="_Toc288200792"/>
      <w:bookmarkStart w:id="1650" w:name="_Toc338939132"/>
      <w:bookmarkStart w:id="1651" w:name="_Toc288196468"/>
      <w:bookmarkStart w:id="1652" w:name="_Toc288200771"/>
      <w:bookmarkStart w:id="1653" w:name="_Toc338938904"/>
      <w:bookmarkStart w:id="1654" w:name="_Toc338939100"/>
      <w:bookmarkEnd w:id="1644"/>
      <w:bookmarkEnd w:id="1645"/>
      <w:bookmarkEnd w:id="1646"/>
      <w:r w:rsidRPr="00F54804">
        <w:t>Each subtype element can cont</w:t>
      </w:r>
      <w:r w:rsidRPr="005C2D94">
        <w:t>ain the following attributes</w:t>
      </w:r>
      <w:r w:rsidR="00E456CF">
        <w:t xml:space="preserve"> (see </w:t>
      </w:r>
      <w:r w:rsidR="00E456CF">
        <w:fldChar w:fldCharType="begin"/>
      </w:r>
      <w:r w:rsidR="00E456CF">
        <w:instrText xml:space="preserve"> REF _Ref157790445 \h </w:instrText>
      </w:r>
      <w:r w:rsidR="00E456CF">
        <w:fldChar w:fldCharType="separate"/>
      </w:r>
      <w:r w:rsidR="00A965C9" w:rsidRPr="00F54804">
        <w:t xml:space="preserve">Table </w:t>
      </w:r>
      <w:r w:rsidR="00A965C9">
        <w:rPr>
          <w:noProof/>
        </w:rPr>
        <w:t>87</w:t>
      </w:r>
      <w:r w:rsidR="00E456CF">
        <w:fldChar w:fldCharType="end"/>
      </w:r>
      <w:r w:rsidR="00E456CF">
        <w:t>)</w:t>
      </w:r>
      <w:r w:rsidRPr="005C2D94">
        <w:t>:</w:t>
      </w:r>
      <w:r w:rsidR="00E456CF">
        <w:t xml:space="preserve"> </w:t>
      </w:r>
    </w:p>
    <w:p w14:paraId="6F6C34D4" w14:textId="55F0B533" w:rsidR="00461A3A" w:rsidRPr="005C2D94" w:rsidRDefault="00461A3A" w:rsidP="001640C5">
      <w:pPr>
        <w:pStyle w:val="Beschriftung"/>
        <w:keepNext/>
        <w:keepLines/>
      </w:pPr>
      <w:bookmarkStart w:id="1655" w:name="_Ref157790445"/>
      <w:bookmarkStart w:id="1656" w:name="_Toc167044297"/>
      <w:r w:rsidRPr="00F54804">
        <w:t xml:space="preserve">Table </w:t>
      </w:r>
      <w:r w:rsidRPr="00F54804">
        <w:fldChar w:fldCharType="begin"/>
      </w:r>
      <w:r w:rsidRPr="00F54804">
        <w:instrText xml:space="preserve"> SEQ Table \* ARABIC </w:instrText>
      </w:r>
      <w:r w:rsidRPr="00F54804">
        <w:fldChar w:fldCharType="separate"/>
      </w:r>
      <w:r w:rsidR="00A965C9">
        <w:rPr>
          <w:noProof/>
        </w:rPr>
        <w:t>87</w:t>
      </w:r>
      <w:r w:rsidRPr="00F54804">
        <w:fldChar w:fldCharType="end"/>
      </w:r>
      <w:bookmarkEnd w:id="1655"/>
      <w:r w:rsidR="0025265B">
        <w:t xml:space="preserve"> —</w:t>
      </w:r>
      <w:r w:rsidR="0025265B" w:rsidRPr="00F54804">
        <w:t xml:space="preserve"> </w:t>
      </w:r>
      <w:r w:rsidRPr="00F54804">
        <w:t xml:space="preserve">Attributes of element </w:t>
      </w:r>
      <w:r w:rsidRPr="00F54804">
        <w:rPr>
          <w:rFonts w:ascii="Courier New" w:hAnsi="Courier New" w:cs="Courier New"/>
          <w:kern w:val="22"/>
        </w:rPr>
        <w:t>&lt;</w:t>
      </w:r>
      <w:r w:rsidRPr="005C2D94">
        <w:rPr>
          <w:rFonts w:ascii="Courier New" w:hAnsi="Courier New" w:cs="Courier New"/>
          <w:kern w:val="22"/>
        </w:rPr>
        <w:t>subtype/&gt;</w:t>
      </w:r>
      <w:bookmarkEnd w:id="1656"/>
    </w:p>
    <w:tbl>
      <w:tblPr>
        <w:tblW w:w="9100"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1560"/>
        <w:gridCol w:w="1701"/>
        <w:gridCol w:w="1701"/>
        <w:gridCol w:w="1701"/>
        <w:gridCol w:w="2437"/>
      </w:tblGrid>
      <w:tr w:rsidR="00FC68DB" w:rsidRPr="00F667E5" w14:paraId="506ED19B" w14:textId="77777777" w:rsidTr="00FC68DB">
        <w:trPr>
          <w:cantSplit/>
          <w:tblHeader/>
          <w:jc w:val="center"/>
        </w:trPr>
        <w:tc>
          <w:tcPr>
            <w:tcW w:w="1560" w:type="dxa"/>
            <w:tcBorders>
              <w:top w:val="single" w:sz="8" w:space="0" w:color="auto"/>
              <w:left w:val="single" w:sz="8" w:space="0" w:color="auto"/>
              <w:bottom w:val="single" w:sz="8" w:space="0" w:color="auto"/>
              <w:right w:val="single" w:sz="4" w:space="0" w:color="auto"/>
              <w:tl2br w:val="nil"/>
              <w:tr2bl w:val="nil"/>
            </w:tcBorders>
            <w:shd w:val="clear" w:color="auto" w:fill="F3F3F3"/>
            <w:vAlign w:val="bottom"/>
          </w:tcPr>
          <w:p w14:paraId="01C87BCA" w14:textId="77777777" w:rsidR="00FC68DB" w:rsidRPr="00F667E5" w:rsidRDefault="00FC68DB" w:rsidP="00DD71FD">
            <w:pPr>
              <w:keepNext/>
              <w:spacing w:line="240" w:lineRule="auto"/>
              <w:rPr>
                <w:b/>
              </w:rPr>
            </w:pPr>
            <w:r w:rsidRPr="00F667E5">
              <w:rPr>
                <w:b/>
              </w:rPr>
              <w:t>Attributes</w:t>
            </w:r>
          </w:p>
        </w:tc>
        <w:tc>
          <w:tcPr>
            <w:tcW w:w="1701"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0341A038" w14:textId="77777777" w:rsidR="00FC68DB" w:rsidRPr="00F667E5" w:rsidRDefault="00FC68DB" w:rsidP="00DD71FD">
            <w:pPr>
              <w:keepNext/>
              <w:spacing w:line="240" w:lineRule="auto"/>
              <w:rPr>
                <w:b/>
              </w:rPr>
            </w:pPr>
            <w:r w:rsidRPr="00F667E5">
              <w:rPr>
                <w:b/>
              </w:rPr>
              <w:t>Type</w:t>
            </w:r>
          </w:p>
        </w:tc>
        <w:tc>
          <w:tcPr>
            <w:tcW w:w="1701" w:type="dxa"/>
            <w:tcBorders>
              <w:top w:val="single" w:sz="8" w:space="0" w:color="auto"/>
              <w:left w:val="single" w:sz="4" w:space="0" w:color="auto"/>
              <w:bottom w:val="single" w:sz="8" w:space="0" w:color="auto"/>
              <w:right w:val="single" w:sz="4" w:space="0" w:color="auto"/>
              <w:tl2br w:val="nil"/>
              <w:tr2bl w:val="nil"/>
            </w:tcBorders>
            <w:shd w:val="clear" w:color="auto" w:fill="F3F3F3"/>
          </w:tcPr>
          <w:p w14:paraId="07AC41CB" w14:textId="1C75117F" w:rsidR="00FC68DB" w:rsidRPr="00F667E5" w:rsidRDefault="004255F2" w:rsidP="00DD71FD">
            <w:pPr>
              <w:keepNext/>
              <w:spacing w:line="240" w:lineRule="auto"/>
              <w:rPr>
                <w:b/>
              </w:rPr>
            </w:pPr>
            <w:r>
              <w:rPr>
                <w:b/>
              </w:rPr>
              <w:t>Value space</w:t>
            </w:r>
          </w:p>
        </w:tc>
        <w:tc>
          <w:tcPr>
            <w:tcW w:w="1701"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7664AAC2" w14:textId="77777777" w:rsidR="00FC68DB" w:rsidRPr="00F667E5" w:rsidRDefault="00FC68DB" w:rsidP="00DD71FD">
            <w:pPr>
              <w:keepNext/>
              <w:spacing w:line="240" w:lineRule="auto"/>
              <w:rPr>
                <w:b/>
              </w:rPr>
            </w:pPr>
            <w:r w:rsidRPr="00F667E5">
              <w:rPr>
                <w:b/>
              </w:rPr>
              <w:t>Use</w:t>
            </w:r>
          </w:p>
        </w:tc>
        <w:tc>
          <w:tcPr>
            <w:tcW w:w="2437" w:type="dxa"/>
            <w:tcBorders>
              <w:top w:val="single" w:sz="8" w:space="0" w:color="auto"/>
              <w:left w:val="single" w:sz="4" w:space="0" w:color="auto"/>
              <w:bottom w:val="single" w:sz="8" w:space="0" w:color="auto"/>
              <w:right w:val="single" w:sz="8" w:space="0" w:color="auto"/>
              <w:tl2br w:val="nil"/>
              <w:tr2bl w:val="nil"/>
            </w:tcBorders>
            <w:shd w:val="clear" w:color="auto" w:fill="F3F3F3"/>
            <w:vAlign w:val="bottom"/>
          </w:tcPr>
          <w:p w14:paraId="0EF7B887" w14:textId="77777777" w:rsidR="00FC68DB" w:rsidRPr="00F667E5" w:rsidRDefault="00FC68DB" w:rsidP="00DD71FD">
            <w:pPr>
              <w:keepNext/>
              <w:spacing w:line="240" w:lineRule="auto"/>
              <w:rPr>
                <w:b/>
              </w:rPr>
            </w:pPr>
            <w:r w:rsidRPr="00F667E5">
              <w:rPr>
                <w:b/>
              </w:rPr>
              <w:t>Constraint</w:t>
            </w:r>
          </w:p>
        </w:tc>
      </w:tr>
      <w:tr w:rsidR="00FC68DB" w:rsidRPr="00F54804" w14:paraId="4F089218" w14:textId="77777777" w:rsidTr="00FC68DB">
        <w:trPr>
          <w:cantSplit/>
          <w:jc w:val="center"/>
        </w:trPr>
        <w:tc>
          <w:tcPr>
            <w:tcW w:w="1560" w:type="dxa"/>
            <w:vAlign w:val="bottom"/>
          </w:tcPr>
          <w:p w14:paraId="466C1AD9" w14:textId="77777777" w:rsidR="00FC68DB" w:rsidRPr="00F54804" w:rsidRDefault="00FC68DB" w:rsidP="00DD71FD">
            <w:pPr>
              <w:keepNext/>
              <w:spacing w:line="240" w:lineRule="auto"/>
              <w:rPr>
                <w:sz w:val="20"/>
                <w:szCs w:val="20"/>
              </w:rPr>
            </w:pPr>
            <w:r w:rsidRPr="00F54804">
              <w:rPr>
                <w:sz w:val="20"/>
                <w:szCs w:val="20"/>
              </w:rPr>
              <w:t>base</w:t>
            </w:r>
          </w:p>
        </w:tc>
        <w:tc>
          <w:tcPr>
            <w:tcW w:w="1701" w:type="dxa"/>
            <w:vAlign w:val="bottom"/>
          </w:tcPr>
          <w:p w14:paraId="3C4ED41E" w14:textId="77777777" w:rsidR="00FC68DB" w:rsidRPr="00F54804" w:rsidRDefault="00FC68DB" w:rsidP="00DD71FD">
            <w:pPr>
              <w:keepNext/>
              <w:spacing w:line="240" w:lineRule="auto"/>
              <w:rPr>
                <w:sz w:val="20"/>
                <w:szCs w:val="20"/>
              </w:rPr>
            </w:pPr>
            <w:r w:rsidRPr="00F54804">
              <w:rPr>
                <w:sz w:val="20"/>
                <w:szCs w:val="20"/>
              </w:rPr>
              <w:t>Integer</w:t>
            </w:r>
          </w:p>
        </w:tc>
        <w:tc>
          <w:tcPr>
            <w:tcW w:w="1701" w:type="dxa"/>
          </w:tcPr>
          <w:p w14:paraId="372C6235" w14:textId="77777777" w:rsidR="00FC68DB" w:rsidRPr="00F54804" w:rsidRDefault="00FC68DB" w:rsidP="00DD71FD">
            <w:pPr>
              <w:keepNext/>
              <w:spacing w:line="240" w:lineRule="auto"/>
              <w:rPr>
                <w:sz w:val="20"/>
                <w:szCs w:val="20"/>
              </w:rPr>
            </w:pPr>
            <w:r w:rsidRPr="00F54804">
              <w:rPr>
                <w:sz w:val="20"/>
                <w:szCs w:val="20"/>
              </w:rPr>
              <w:t>&gt; 0</w:t>
            </w:r>
          </w:p>
        </w:tc>
        <w:tc>
          <w:tcPr>
            <w:tcW w:w="1701" w:type="dxa"/>
            <w:vAlign w:val="bottom"/>
          </w:tcPr>
          <w:p w14:paraId="3CC066E4" w14:textId="77777777" w:rsidR="00FC68DB" w:rsidRPr="00F54804" w:rsidRDefault="00FC68DB" w:rsidP="00DD71FD">
            <w:pPr>
              <w:keepNext/>
              <w:spacing w:line="240" w:lineRule="auto"/>
              <w:rPr>
                <w:sz w:val="20"/>
                <w:szCs w:val="20"/>
              </w:rPr>
            </w:pPr>
            <w:r w:rsidRPr="00F54804">
              <w:rPr>
                <w:sz w:val="20"/>
                <w:szCs w:val="20"/>
              </w:rPr>
              <w:t>Optional</w:t>
            </w:r>
          </w:p>
        </w:tc>
        <w:tc>
          <w:tcPr>
            <w:tcW w:w="2437" w:type="dxa"/>
            <w:vAlign w:val="bottom"/>
          </w:tcPr>
          <w:p w14:paraId="3C38184A" w14:textId="77777777" w:rsidR="00FC68DB" w:rsidRPr="00F54804" w:rsidRDefault="00FC68DB" w:rsidP="00DD71FD">
            <w:pPr>
              <w:keepNext/>
              <w:spacing w:line="240" w:lineRule="auto"/>
              <w:rPr>
                <w:sz w:val="20"/>
                <w:szCs w:val="20"/>
              </w:rPr>
            </w:pPr>
            <w:r w:rsidRPr="00F54804">
              <w:rPr>
                <w:sz w:val="20"/>
                <w:szCs w:val="20"/>
              </w:rPr>
              <w:t>-</w:t>
            </w:r>
          </w:p>
        </w:tc>
      </w:tr>
      <w:tr w:rsidR="00FC68DB" w:rsidRPr="00F54804" w14:paraId="4E670389" w14:textId="77777777" w:rsidTr="00FC68DB">
        <w:trPr>
          <w:cantSplit/>
          <w:jc w:val="center"/>
        </w:trPr>
        <w:tc>
          <w:tcPr>
            <w:tcW w:w="1560" w:type="dxa"/>
          </w:tcPr>
          <w:p w14:paraId="16D979F0" w14:textId="77777777" w:rsidR="00FC68DB" w:rsidRPr="00F54804" w:rsidRDefault="00FC68DB" w:rsidP="00F667E5">
            <w:pPr>
              <w:spacing w:line="240" w:lineRule="auto"/>
              <w:rPr>
                <w:sz w:val="20"/>
                <w:szCs w:val="20"/>
              </w:rPr>
            </w:pPr>
            <w:r w:rsidRPr="00F54804">
              <w:rPr>
                <w:sz w:val="20"/>
                <w:szCs w:val="20"/>
              </w:rPr>
              <w:t>technology</w:t>
            </w:r>
          </w:p>
        </w:tc>
        <w:tc>
          <w:tcPr>
            <w:tcW w:w="1701" w:type="dxa"/>
          </w:tcPr>
          <w:p w14:paraId="3027B026" w14:textId="77777777" w:rsidR="00FC68DB" w:rsidRPr="00F54804" w:rsidRDefault="00FC68DB" w:rsidP="00F667E5">
            <w:pPr>
              <w:spacing w:line="240" w:lineRule="auto"/>
              <w:rPr>
                <w:sz w:val="20"/>
                <w:szCs w:val="20"/>
              </w:rPr>
            </w:pPr>
            <w:r w:rsidRPr="00F54804">
              <w:rPr>
                <w:sz w:val="20"/>
                <w:szCs w:val="20"/>
              </w:rPr>
              <w:t>Selection</w:t>
            </w:r>
          </w:p>
        </w:tc>
        <w:tc>
          <w:tcPr>
            <w:tcW w:w="1701" w:type="dxa"/>
          </w:tcPr>
          <w:p w14:paraId="7D9D71F9" w14:textId="77777777" w:rsidR="00FC68DB" w:rsidRPr="00F54804" w:rsidRDefault="00FC68DB" w:rsidP="00F667E5">
            <w:pPr>
              <w:spacing w:line="240" w:lineRule="auto"/>
              <w:rPr>
                <w:sz w:val="20"/>
                <w:szCs w:val="20"/>
              </w:rPr>
            </w:pPr>
            <w:r w:rsidRPr="00F54804">
              <w:rPr>
                <w:sz w:val="20"/>
                <w:szCs w:val="20"/>
              </w:rPr>
              <w:t>resistance</w:t>
            </w:r>
            <w:r w:rsidRPr="00F54804">
              <w:rPr>
                <w:sz w:val="20"/>
                <w:szCs w:val="20"/>
              </w:rPr>
              <w:br/>
              <w:t>arc</w:t>
            </w:r>
            <w:r w:rsidRPr="00F54804">
              <w:rPr>
                <w:sz w:val="20"/>
                <w:szCs w:val="20"/>
              </w:rPr>
              <w:br/>
              <w:t>laser</w:t>
            </w:r>
            <w:r w:rsidRPr="00F54804">
              <w:rPr>
                <w:sz w:val="20"/>
                <w:szCs w:val="20"/>
              </w:rPr>
              <w:br/>
              <w:t>friction</w:t>
            </w:r>
            <w:r w:rsidRPr="00F54804">
              <w:rPr>
                <w:sz w:val="20"/>
                <w:szCs w:val="20"/>
              </w:rPr>
              <w:br/>
              <w:t>brazing</w:t>
            </w:r>
          </w:p>
        </w:tc>
        <w:tc>
          <w:tcPr>
            <w:tcW w:w="1701" w:type="dxa"/>
          </w:tcPr>
          <w:p w14:paraId="1C2A6B4C" w14:textId="77777777" w:rsidR="00FC68DB" w:rsidRPr="00F54804" w:rsidRDefault="00FC68DB" w:rsidP="00F667E5">
            <w:pPr>
              <w:spacing w:line="240" w:lineRule="auto"/>
              <w:rPr>
                <w:sz w:val="20"/>
                <w:szCs w:val="20"/>
              </w:rPr>
            </w:pPr>
            <w:r w:rsidRPr="00F54804">
              <w:rPr>
                <w:sz w:val="20"/>
                <w:szCs w:val="20"/>
              </w:rPr>
              <w:t>Optional</w:t>
            </w:r>
          </w:p>
        </w:tc>
        <w:tc>
          <w:tcPr>
            <w:tcW w:w="2437" w:type="dxa"/>
          </w:tcPr>
          <w:p w14:paraId="2263169B" w14:textId="77777777" w:rsidR="00FC68DB" w:rsidRPr="00F54804" w:rsidRDefault="00FC68DB" w:rsidP="00F667E5">
            <w:pPr>
              <w:spacing w:line="240" w:lineRule="auto"/>
              <w:rPr>
                <w:sz w:val="20"/>
                <w:szCs w:val="20"/>
              </w:rPr>
            </w:pPr>
            <w:r w:rsidRPr="00F54804">
              <w:rPr>
                <w:sz w:val="20"/>
                <w:szCs w:val="20"/>
              </w:rPr>
              <w:t>-</w:t>
            </w:r>
          </w:p>
        </w:tc>
      </w:tr>
    </w:tbl>
    <w:p w14:paraId="45DF3208" w14:textId="32E6EDAB" w:rsidR="00FC68DB" w:rsidRDefault="00FC68DB" w:rsidP="00F62686">
      <w:pPr>
        <w:pStyle w:val="normalAfterTableOrFigure"/>
        <w:keepNext/>
      </w:pPr>
      <w:r w:rsidRPr="005C2D94">
        <w:lastRenderedPageBreak/>
        <w:t xml:space="preserve">Each </w:t>
      </w:r>
      <w:r w:rsidRPr="001E4607">
        <w:t>subtype</w:t>
      </w:r>
      <w:r w:rsidRPr="00BD52D7">
        <w:t xml:space="preserve"> element contains the following nested elements</w:t>
      </w:r>
      <w:r w:rsidR="00E456CF">
        <w:t xml:space="preserve"> (see </w:t>
      </w:r>
      <w:r w:rsidR="00E456CF">
        <w:fldChar w:fldCharType="begin"/>
      </w:r>
      <w:r w:rsidR="00E456CF">
        <w:instrText xml:space="preserve"> REF _Ref157790458 \h </w:instrText>
      </w:r>
      <w:r w:rsidR="00E456CF">
        <w:fldChar w:fldCharType="separate"/>
      </w:r>
      <w:r w:rsidR="00A965C9" w:rsidRPr="00F54804">
        <w:t xml:space="preserve">Table </w:t>
      </w:r>
      <w:r w:rsidR="00A965C9">
        <w:rPr>
          <w:noProof/>
        </w:rPr>
        <w:t>88</w:t>
      </w:r>
      <w:r w:rsidR="00E456CF">
        <w:fldChar w:fldCharType="end"/>
      </w:r>
      <w:r w:rsidR="00E456CF">
        <w:t>)</w:t>
      </w:r>
      <w:r w:rsidRPr="00BD52D7">
        <w:t>:</w:t>
      </w:r>
      <w:r w:rsidR="00E456CF">
        <w:t xml:space="preserve"> </w:t>
      </w:r>
    </w:p>
    <w:p w14:paraId="25A4C9AD" w14:textId="5DC94C58" w:rsidR="00BC532A" w:rsidRPr="00BD52D7" w:rsidRDefault="00BC532A" w:rsidP="001640C5">
      <w:pPr>
        <w:pStyle w:val="Beschriftung"/>
        <w:keepNext/>
        <w:keepLines/>
      </w:pPr>
      <w:bookmarkStart w:id="1657" w:name="_Ref157790458"/>
      <w:bookmarkStart w:id="1658" w:name="_Toc167044298"/>
      <w:r w:rsidRPr="00F54804">
        <w:t xml:space="preserve">Table </w:t>
      </w:r>
      <w:r w:rsidRPr="00F54804">
        <w:fldChar w:fldCharType="begin"/>
      </w:r>
      <w:r w:rsidRPr="00F54804">
        <w:instrText xml:space="preserve"> SEQ Table \* ARABIC </w:instrText>
      </w:r>
      <w:r w:rsidRPr="00F54804">
        <w:fldChar w:fldCharType="separate"/>
      </w:r>
      <w:r w:rsidR="00A965C9">
        <w:rPr>
          <w:noProof/>
        </w:rPr>
        <w:t>88</w:t>
      </w:r>
      <w:r w:rsidRPr="00F54804">
        <w:fldChar w:fldCharType="end"/>
      </w:r>
      <w:bookmarkEnd w:id="1657"/>
      <w:r w:rsidR="0025265B">
        <w:t xml:space="preserve"> —</w:t>
      </w:r>
      <w:r w:rsidR="0025265B" w:rsidRPr="00F54804">
        <w:t xml:space="preserve"> </w:t>
      </w:r>
      <w:r w:rsidRPr="00F54804">
        <w:t xml:space="preserve">Nested elements of element </w:t>
      </w:r>
      <w:r w:rsidRPr="00F54804">
        <w:rPr>
          <w:rFonts w:ascii="Courier New" w:hAnsi="Courier New" w:cs="Courier New"/>
          <w:kern w:val="22"/>
        </w:rPr>
        <w:t>&lt;</w:t>
      </w:r>
      <w:r w:rsidRPr="005C2D94">
        <w:rPr>
          <w:rFonts w:ascii="Courier New" w:hAnsi="Courier New" w:cs="Courier New"/>
          <w:kern w:val="22"/>
        </w:rPr>
        <w:t>subtype/&gt;</w:t>
      </w:r>
      <w:bookmarkEnd w:id="1658"/>
    </w:p>
    <w:tbl>
      <w:tblPr>
        <w:tblW w:w="8613"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2182"/>
        <w:gridCol w:w="1701"/>
        <w:gridCol w:w="1701"/>
        <w:gridCol w:w="3029"/>
      </w:tblGrid>
      <w:tr w:rsidR="00FC68DB" w:rsidRPr="00F667E5" w14:paraId="13108C77" w14:textId="77777777" w:rsidTr="00FC68DB">
        <w:trPr>
          <w:jc w:val="center"/>
        </w:trPr>
        <w:tc>
          <w:tcPr>
            <w:tcW w:w="2182" w:type="dxa"/>
            <w:tcBorders>
              <w:top w:val="single" w:sz="8" w:space="0" w:color="auto"/>
              <w:left w:val="single" w:sz="8" w:space="0" w:color="auto"/>
              <w:bottom w:val="single" w:sz="8" w:space="0" w:color="auto"/>
              <w:right w:val="single" w:sz="4" w:space="0" w:color="auto"/>
              <w:tl2br w:val="nil"/>
              <w:tr2bl w:val="nil"/>
            </w:tcBorders>
            <w:shd w:val="clear" w:color="auto" w:fill="F3F3F3"/>
            <w:vAlign w:val="bottom"/>
          </w:tcPr>
          <w:p w14:paraId="1E8F2ECE" w14:textId="4408F7CB" w:rsidR="00FC68DB" w:rsidRPr="00F667E5" w:rsidRDefault="00CC3429" w:rsidP="00B202D2">
            <w:pPr>
              <w:keepNext/>
              <w:rPr>
                <w:b/>
              </w:rPr>
            </w:pPr>
            <w:r>
              <w:rPr>
                <w:b/>
              </w:rPr>
              <w:t>Nested elements</w:t>
            </w:r>
          </w:p>
        </w:tc>
        <w:tc>
          <w:tcPr>
            <w:tcW w:w="1701"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76035CC4" w14:textId="77777777" w:rsidR="00FC68DB" w:rsidRPr="00F667E5" w:rsidRDefault="00FC68DB" w:rsidP="00B202D2">
            <w:pPr>
              <w:keepNext/>
              <w:rPr>
                <w:b/>
              </w:rPr>
            </w:pPr>
            <w:r w:rsidRPr="00F667E5">
              <w:rPr>
                <w:b/>
              </w:rPr>
              <w:t>Multiplicity</w:t>
            </w:r>
          </w:p>
        </w:tc>
        <w:tc>
          <w:tcPr>
            <w:tcW w:w="1701"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7A0AB36D" w14:textId="77777777" w:rsidR="00FC68DB" w:rsidRPr="00F667E5" w:rsidRDefault="00FC68DB" w:rsidP="00B202D2">
            <w:pPr>
              <w:keepNext/>
              <w:rPr>
                <w:b/>
              </w:rPr>
            </w:pPr>
            <w:r w:rsidRPr="00F667E5">
              <w:rPr>
                <w:b/>
              </w:rPr>
              <w:t>Use</w:t>
            </w:r>
          </w:p>
        </w:tc>
        <w:tc>
          <w:tcPr>
            <w:tcW w:w="3029" w:type="dxa"/>
            <w:tcBorders>
              <w:top w:val="single" w:sz="8" w:space="0" w:color="auto"/>
              <w:left w:val="single" w:sz="4" w:space="0" w:color="auto"/>
              <w:bottom w:val="single" w:sz="8" w:space="0" w:color="auto"/>
              <w:right w:val="single" w:sz="8" w:space="0" w:color="auto"/>
              <w:tl2br w:val="nil"/>
              <w:tr2bl w:val="nil"/>
            </w:tcBorders>
            <w:shd w:val="clear" w:color="auto" w:fill="F3F3F3"/>
            <w:vAlign w:val="bottom"/>
          </w:tcPr>
          <w:p w14:paraId="07924FEB" w14:textId="77777777" w:rsidR="00FC68DB" w:rsidRPr="00F667E5" w:rsidRDefault="00FC68DB" w:rsidP="00B202D2">
            <w:pPr>
              <w:keepNext/>
              <w:rPr>
                <w:b/>
              </w:rPr>
            </w:pPr>
            <w:r w:rsidRPr="00F667E5">
              <w:rPr>
                <w:b/>
              </w:rPr>
              <w:t>Constraint</w:t>
            </w:r>
          </w:p>
        </w:tc>
      </w:tr>
      <w:tr w:rsidR="00FC68DB" w:rsidRPr="00F54804" w14:paraId="6BC13A7E" w14:textId="77777777" w:rsidTr="00FC68DB">
        <w:trPr>
          <w:jc w:val="center"/>
        </w:trPr>
        <w:tc>
          <w:tcPr>
            <w:tcW w:w="2182" w:type="dxa"/>
            <w:vAlign w:val="bottom"/>
          </w:tcPr>
          <w:p w14:paraId="7CE97D81" w14:textId="77777777" w:rsidR="00FC68DB" w:rsidRPr="00F54804" w:rsidRDefault="00FC68DB" w:rsidP="00B202D2">
            <w:pPr>
              <w:keepNext/>
              <w:rPr>
                <w:sz w:val="20"/>
                <w:szCs w:val="20"/>
              </w:rPr>
            </w:pPr>
            <w:r w:rsidRPr="00F54804">
              <w:rPr>
                <w:sz w:val="20"/>
                <w:szCs w:val="20"/>
              </w:rPr>
              <w:t>weld_position</w:t>
            </w:r>
          </w:p>
        </w:tc>
        <w:tc>
          <w:tcPr>
            <w:tcW w:w="1701" w:type="dxa"/>
            <w:vAlign w:val="bottom"/>
          </w:tcPr>
          <w:p w14:paraId="2480BA9F" w14:textId="77777777" w:rsidR="00FC68DB" w:rsidRPr="00F54804" w:rsidRDefault="00FC68DB" w:rsidP="00B202D2">
            <w:pPr>
              <w:keepNext/>
              <w:rPr>
                <w:sz w:val="20"/>
                <w:szCs w:val="20"/>
              </w:rPr>
            </w:pPr>
            <w:r w:rsidRPr="00F54804">
              <w:rPr>
                <w:sz w:val="20"/>
                <w:szCs w:val="20"/>
              </w:rPr>
              <w:t>1 - *</w:t>
            </w:r>
          </w:p>
        </w:tc>
        <w:tc>
          <w:tcPr>
            <w:tcW w:w="1701" w:type="dxa"/>
            <w:vAlign w:val="bottom"/>
          </w:tcPr>
          <w:p w14:paraId="798429DE" w14:textId="77777777" w:rsidR="00FC68DB" w:rsidRPr="00F54804" w:rsidRDefault="00FC68DB" w:rsidP="00B202D2">
            <w:pPr>
              <w:keepNext/>
              <w:rPr>
                <w:sz w:val="20"/>
                <w:szCs w:val="20"/>
              </w:rPr>
            </w:pPr>
            <w:r w:rsidRPr="00F54804">
              <w:rPr>
                <w:sz w:val="20"/>
                <w:szCs w:val="20"/>
              </w:rPr>
              <w:t>Optional</w:t>
            </w:r>
          </w:p>
        </w:tc>
        <w:tc>
          <w:tcPr>
            <w:tcW w:w="3029" w:type="dxa"/>
            <w:vAlign w:val="bottom"/>
          </w:tcPr>
          <w:p w14:paraId="5E472E1F" w14:textId="77777777" w:rsidR="00FC68DB" w:rsidRPr="00F54804" w:rsidRDefault="00FC68DB" w:rsidP="00B202D2">
            <w:pPr>
              <w:keepNext/>
              <w:rPr>
                <w:sz w:val="20"/>
                <w:szCs w:val="20"/>
              </w:rPr>
            </w:pPr>
            <w:r w:rsidRPr="00F54804">
              <w:rPr>
                <w:sz w:val="20"/>
                <w:szCs w:val="20"/>
              </w:rPr>
              <w:t>-</w:t>
            </w:r>
          </w:p>
        </w:tc>
      </w:tr>
      <w:tr w:rsidR="00FC68DB" w:rsidRPr="00F54804" w14:paraId="058711A4" w14:textId="77777777" w:rsidTr="00FC68DB">
        <w:trPr>
          <w:jc w:val="center"/>
        </w:trPr>
        <w:tc>
          <w:tcPr>
            <w:tcW w:w="2182" w:type="dxa"/>
            <w:vAlign w:val="bottom"/>
          </w:tcPr>
          <w:p w14:paraId="6EEDEECE" w14:textId="77777777" w:rsidR="00FC68DB" w:rsidRPr="00F54804" w:rsidRDefault="00FC68DB" w:rsidP="00B202D2">
            <w:pPr>
              <w:keepNext/>
              <w:rPr>
                <w:sz w:val="20"/>
                <w:szCs w:val="20"/>
              </w:rPr>
            </w:pPr>
            <w:r w:rsidRPr="00F54804">
              <w:rPr>
                <w:sz w:val="20"/>
                <w:szCs w:val="20"/>
              </w:rPr>
              <w:t>sheet_parameter</w:t>
            </w:r>
          </w:p>
        </w:tc>
        <w:tc>
          <w:tcPr>
            <w:tcW w:w="1701" w:type="dxa"/>
            <w:vAlign w:val="bottom"/>
          </w:tcPr>
          <w:p w14:paraId="38EF3891" w14:textId="77777777" w:rsidR="00FC68DB" w:rsidRPr="00F54804" w:rsidRDefault="00FC68DB" w:rsidP="00B202D2">
            <w:pPr>
              <w:keepNext/>
              <w:rPr>
                <w:sz w:val="20"/>
                <w:szCs w:val="20"/>
              </w:rPr>
            </w:pPr>
            <w:r w:rsidRPr="00F54804">
              <w:rPr>
                <w:sz w:val="20"/>
                <w:szCs w:val="20"/>
              </w:rPr>
              <w:t>1 - *</w:t>
            </w:r>
          </w:p>
        </w:tc>
        <w:tc>
          <w:tcPr>
            <w:tcW w:w="1701" w:type="dxa"/>
            <w:vAlign w:val="bottom"/>
          </w:tcPr>
          <w:p w14:paraId="4C59E386" w14:textId="77777777" w:rsidR="00FC68DB" w:rsidRPr="00F54804" w:rsidRDefault="00FC68DB" w:rsidP="00B202D2">
            <w:pPr>
              <w:keepNext/>
              <w:rPr>
                <w:sz w:val="20"/>
                <w:szCs w:val="20"/>
              </w:rPr>
            </w:pPr>
            <w:r w:rsidRPr="00F54804">
              <w:rPr>
                <w:sz w:val="20"/>
                <w:szCs w:val="20"/>
              </w:rPr>
              <w:t>Optional</w:t>
            </w:r>
          </w:p>
        </w:tc>
        <w:tc>
          <w:tcPr>
            <w:tcW w:w="3029" w:type="dxa"/>
            <w:vAlign w:val="bottom"/>
          </w:tcPr>
          <w:p w14:paraId="2F7A6525" w14:textId="77777777" w:rsidR="00FC68DB" w:rsidRPr="00F54804" w:rsidRDefault="00FC68DB" w:rsidP="00B202D2">
            <w:pPr>
              <w:keepNext/>
              <w:rPr>
                <w:sz w:val="20"/>
                <w:szCs w:val="20"/>
              </w:rPr>
            </w:pPr>
            <w:r w:rsidRPr="00F54804">
              <w:rPr>
                <w:sz w:val="20"/>
                <w:szCs w:val="20"/>
              </w:rPr>
              <w:t>-</w:t>
            </w:r>
          </w:p>
        </w:tc>
      </w:tr>
    </w:tbl>
    <w:p w14:paraId="3B028E2F" w14:textId="62EAFA43" w:rsidR="00FC68DB" w:rsidRPr="00997E2B" w:rsidRDefault="00CA06B3" w:rsidP="00DD71FD">
      <w:pPr>
        <w:pStyle w:val="Note"/>
        <w:spacing w:before="120"/>
      </w:pPr>
      <w:r>
        <w:t>Note</w:t>
      </w:r>
      <w:r w:rsidR="00DD71FD" w:rsidRPr="00997E2B">
        <w:tab/>
      </w:r>
      <w:r w:rsidR="00FC68DB" w:rsidRPr="00997E2B">
        <w:t xml:space="preserve">The number of elements of </w:t>
      </w:r>
      <w:r w:rsidR="00FC68DB" w:rsidRPr="00997E2B">
        <w:rPr>
          <w:rStyle w:val="CodeCharacter"/>
          <w:sz w:val="20"/>
        </w:rPr>
        <w:t>&lt;weld_position/&gt;</w:t>
      </w:r>
      <w:r w:rsidR="00FC68DB" w:rsidRPr="00997E2B">
        <w:t xml:space="preserve"> is dependent on the specific subtype.</w:t>
      </w:r>
    </w:p>
    <w:p w14:paraId="3B3AEF0D" w14:textId="77777777" w:rsidR="00F85C4B" w:rsidRDefault="00FC68DB" w:rsidP="000E094F">
      <w:pPr>
        <w:pStyle w:val="berschrift5"/>
      </w:pPr>
      <w:r w:rsidRPr="000A1B7B">
        <w:t>Attribute</w:t>
      </w:r>
      <w:r w:rsidR="00F3142F">
        <w:t xml:space="preserve"> “</w:t>
      </w:r>
      <w:r w:rsidRPr="00726144">
        <w:t>base</w:t>
      </w:r>
      <w:r w:rsidR="00F85C4B">
        <w:t>”</w:t>
      </w:r>
    </w:p>
    <w:p w14:paraId="0FA04E9B" w14:textId="7C05B368" w:rsidR="00FC68DB" w:rsidRPr="00F54804" w:rsidRDefault="00FC68DB" w:rsidP="00B202D2">
      <w:r w:rsidRPr="00F54804">
        <w:t xml:space="preserve">The attribute </w:t>
      </w:r>
      <w:r w:rsidRPr="00033672">
        <w:rPr>
          <w:rStyle w:val="CodeCharacter"/>
        </w:rPr>
        <w:t>base</w:t>
      </w:r>
      <w:r w:rsidRPr="00F54804">
        <w:t xml:space="preserve"> defines the index of the base sheet for the </w:t>
      </w:r>
      <w:r w:rsidR="009B0399">
        <w:t xml:space="preserve">seam </w:t>
      </w:r>
      <w:r w:rsidRPr="00F54804">
        <w:t xml:space="preserve">weld. It references the attribute </w:t>
      </w:r>
      <w:r w:rsidRPr="00033672">
        <w:rPr>
          <w:rStyle w:val="CodeCharacter"/>
        </w:rPr>
        <w:t>index</w:t>
      </w:r>
      <w:r w:rsidRPr="00F54804">
        <w:t xml:space="preserve"> inside the element </w:t>
      </w:r>
      <w:r w:rsidRPr="00033672">
        <w:rPr>
          <w:rStyle w:val="CodeCharacter"/>
        </w:rPr>
        <w:t>&lt;part</w:t>
      </w:r>
      <w:r w:rsidR="00033672">
        <w:rPr>
          <w:rStyle w:val="CodeCharacter"/>
        </w:rPr>
        <w:t>/</w:t>
      </w:r>
      <w:r w:rsidRPr="00033672">
        <w:rPr>
          <w:rStyle w:val="CodeCharacter"/>
        </w:rPr>
        <w:t>&gt;</w:t>
      </w:r>
      <w:r w:rsidRPr="00F54804">
        <w:t xml:space="preserve"> of the </w:t>
      </w:r>
      <w:r w:rsidRPr="0094049B">
        <w:rPr>
          <w:rStyle w:val="CodeCharacter"/>
        </w:rPr>
        <w:t>&lt;connected_to</w:t>
      </w:r>
      <w:r w:rsidR="00033672" w:rsidRPr="0094049B">
        <w:rPr>
          <w:rStyle w:val="CodeCharacter"/>
        </w:rPr>
        <w:t>/</w:t>
      </w:r>
      <w:r w:rsidRPr="0094049B">
        <w:rPr>
          <w:rStyle w:val="CodeCharacter"/>
        </w:rPr>
        <w:t xml:space="preserve">&gt; </w:t>
      </w:r>
      <w:r w:rsidRPr="00F54804">
        <w:t xml:space="preserve">element. This </w:t>
      </w:r>
      <w:r w:rsidR="009B0399">
        <w:t>is especially</w:t>
      </w:r>
      <w:r w:rsidRPr="00F54804">
        <w:t xml:space="preserve"> useful when the angle of the weld itself is not symmetrical between the welded sheet and the base sheet. That means it is crucial to </w:t>
      </w:r>
      <w:r w:rsidR="009B0399">
        <w:t>precisely specify</w:t>
      </w:r>
      <w:r w:rsidRPr="00F54804">
        <w:t xml:space="preserve"> to which sheet part the angle </w:t>
      </w:r>
      <w:r w:rsidR="00277F5F">
        <w:t>is</w:t>
      </w:r>
      <w:r w:rsidRPr="00F54804">
        <w:t xml:space="preserve"> measured.</w:t>
      </w:r>
      <w:r w:rsidR="009B0399">
        <w:t xml:space="preserve"> </w:t>
      </w:r>
    </w:p>
    <w:p w14:paraId="74BA1D8B" w14:textId="77777777" w:rsidR="00F85C4B" w:rsidRDefault="00FC68DB" w:rsidP="000E094F">
      <w:pPr>
        <w:pStyle w:val="berschrift5"/>
      </w:pPr>
      <w:r w:rsidRPr="00F54804">
        <w:t>Attribute</w:t>
      </w:r>
      <w:r w:rsidR="00F3142F">
        <w:t xml:space="preserve"> “</w:t>
      </w:r>
      <w:r w:rsidRPr="00F54804">
        <w:t>technology</w:t>
      </w:r>
      <w:r w:rsidR="00F85C4B">
        <w:t>”</w:t>
      </w:r>
    </w:p>
    <w:p w14:paraId="1C830B93" w14:textId="5EF193A6" w:rsidR="00FC68DB" w:rsidRPr="00F54804" w:rsidRDefault="00FC68DB" w:rsidP="00B202D2">
      <w:r w:rsidRPr="00F54804">
        <w:t>The technology used to weld the connection can be specified for each of the welds of a connection separately.</w:t>
      </w:r>
    </w:p>
    <w:p w14:paraId="6A5FC1F8" w14:textId="77777777" w:rsidR="00FC68DB" w:rsidRPr="00F54804" w:rsidRDefault="00FC68DB" w:rsidP="00B202D2">
      <w:r w:rsidRPr="00F54804">
        <w:t>This technology can be one of</w:t>
      </w:r>
    </w:p>
    <w:p w14:paraId="76A13071" w14:textId="5525001D" w:rsidR="00FC68DB" w:rsidRPr="0013175B" w:rsidRDefault="009B0399">
      <w:pPr>
        <w:pStyle w:val="Aufzhlungszeichen"/>
        <w:numPr>
          <w:ilvl w:val="0"/>
          <w:numId w:val="9"/>
        </w:numPr>
        <w:rPr>
          <w:rFonts w:ascii="Cambria" w:hAnsi="Cambria"/>
          <w:lang w:val="en-GB"/>
        </w:rPr>
      </w:pPr>
      <w:r>
        <w:rPr>
          <w:rFonts w:ascii="Cambria" w:hAnsi="Cambria"/>
          <w:lang w:val="en-GB"/>
        </w:rPr>
        <w:t>r</w:t>
      </w:r>
      <w:r w:rsidR="00FC68DB" w:rsidRPr="0013175B">
        <w:rPr>
          <w:rFonts w:ascii="Cambria" w:hAnsi="Cambria"/>
          <w:lang w:val="en-GB"/>
        </w:rPr>
        <w:t>esistance welding</w:t>
      </w:r>
      <w:r>
        <w:rPr>
          <w:rFonts w:ascii="Cambria" w:hAnsi="Cambria"/>
          <w:lang w:val="en-GB"/>
        </w:rPr>
        <w:t xml:space="preserve">, </w:t>
      </w:r>
    </w:p>
    <w:p w14:paraId="20CC47BA" w14:textId="7996599C" w:rsidR="00FC68DB" w:rsidRPr="0013175B" w:rsidRDefault="009B0399">
      <w:pPr>
        <w:pStyle w:val="Aufzhlungszeichen"/>
        <w:numPr>
          <w:ilvl w:val="0"/>
          <w:numId w:val="9"/>
        </w:numPr>
        <w:rPr>
          <w:rFonts w:ascii="Cambria" w:hAnsi="Cambria"/>
          <w:lang w:val="en-GB"/>
        </w:rPr>
      </w:pPr>
      <w:r>
        <w:rPr>
          <w:rFonts w:ascii="Cambria" w:hAnsi="Cambria"/>
          <w:lang w:val="en-GB"/>
        </w:rPr>
        <w:t>a</w:t>
      </w:r>
      <w:r w:rsidR="00FC68DB" w:rsidRPr="0013175B">
        <w:rPr>
          <w:rFonts w:ascii="Cambria" w:hAnsi="Cambria"/>
          <w:lang w:val="en-GB"/>
        </w:rPr>
        <w:t>rc welding</w:t>
      </w:r>
      <w:r>
        <w:rPr>
          <w:rFonts w:ascii="Cambria" w:hAnsi="Cambria"/>
          <w:lang w:val="en-GB"/>
        </w:rPr>
        <w:t xml:space="preserve">, </w:t>
      </w:r>
    </w:p>
    <w:p w14:paraId="57E87AF8" w14:textId="11F8B8A3" w:rsidR="00FC68DB" w:rsidRPr="0013175B" w:rsidRDefault="009B0399">
      <w:pPr>
        <w:pStyle w:val="Aufzhlungszeichen"/>
        <w:numPr>
          <w:ilvl w:val="0"/>
          <w:numId w:val="9"/>
        </w:numPr>
        <w:rPr>
          <w:rFonts w:ascii="Cambria" w:hAnsi="Cambria"/>
          <w:lang w:val="en-GB"/>
        </w:rPr>
      </w:pPr>
      <w:r>
        <w:rPr>
          <w:rFonts w:ascii="Cambria" w:hAnsi="Cambria"/>
          <w:lang w:val="en-GB"/>
        </w:rPr>
        <w:t>e</w:t>
      </w:r>
      <w:r w:rsidR="00FC68DB" w:rsidRPr="0013175B">
        <w:rPr>
          <w:rFonts w:ascii="Cambria" w:hAnsi="Cambria"/>
          <w:lang w:val="en-GB"/>
        </w:rPr>
        <w:t>nergy beam welding (laser</w:t>
      </w:r>
      <w:r w:rsidR="002D061B">
        <w:rPr>
          <w:rFonts w:ascii="Cambria" w:hAnsi="Cambria"/>
          <w:lang w:val="en-GB"/>
        </w:rPr>
        <w:t>, for example</w:t>
      </w:r>
      <w:r w:rsidR="00FC68DB" w:rsidRPr="0013175B">
        <w:rPr>
          <w:rFonts w:ascii="Cambria" w:hAnsi="Cambria"/>
          <w:lang w:val="en-GB"/>
        </w:rPr>
        <w:t>)</w:t>
      </w:r>
      <w:r>
        <w:rPr>
          <w:rFonts w:ascii="Cambria" w:hAnsi="Cambria"/>
          <w:lang w:val="en-GB"/>
        </w:rPr>
        <w:t xml:space="preserve">, </w:t>
      </w:r>
    </w:p>
    <w:p w14:paraId="0CC2521D" w14:textId="2E20EA40" w:rsidR="00FC68DB" w:rsidRPr="0013175B" w:rsidRDefault="009B0399">
      <w:pPr>
        <w:pStyle w:val="Aufzhlungszeichen"/>
        <w:numPr>
          <w:ilvl w:val="0"/>
          <w:numId w:val="9"/>
        </w:numPr>
        <w:rPr>
          <w:rFonts w:ascii="Cambria" w:hAnsi="Cambria"/>
          <w:lang w:val="en-GB"/>
        </w:rPr>
      </w:pPr>
      <w:r>
        <w:rPr>
          <w:rFonts w:ascii="Cambria" w:hAnsi="Cambria"/>
          <w:lang w:val="en-GB"/>
        </w:rPr>
        <w:t>f</w:t>
      </w:r>
      <w:r w:rsidR="00FC68DB" w:rsidRPr="0013175B">
        <w:rPr>
          <w:rFonts w:ascii="Cambria" w:hAnsi="Cambria"/>
          <w:lang w:val="en-GB"/>
        </w:rPr>
        <w:t>riction welding</w:t>
      </w:r>
      <w:r>
        <w:rPr>
          <w:rFonts w:ascii="Cambria" w:hAnsi="Cambria"/>
          <w:lang w:val="en-GB"/>
        </w:rPr>
        <w:t xml:space="preserve">, </w:t>
      </w:r>
    </w:p>
    <w:p w14:paraId="15D4EA18" w14:textId="01F76812" w:rsidR="00FC68DB" w:rsidRPr="0013175B" w:rsidRDefault="009B0399">
      <w:pPr>
        <w:pStyle w:val="Aufzhlungszeichen"/>
        <w:numPr>
          <w:ilvl w:val="0"/>
          <w:numId w:val="9"/>
        </w:numPr>
        <w:rPr>
          <w:rFonts w:ascii="Cambria" w:hAnsi="Cambria"/>
          <w:lang w:val="en-GB"/>
        </w:rPr>
      </w:pPr>
      <w:r>
        <w:rPr>
          <w:rFonts w:ascii="Cambria" w:hAnsi="Cambria"/>
          <w:lang w:val="en-GB"/>
        </w:rPr>
        <w:t>b</w:t>
      </w:r>
      <w:r w:rsidR="00FC68DB" w:rsidRPr="0013175B">
        <w:rPr>
          <w:rFonts w:ascii="Cambria" w:hAnsi="Cambria"/>
          <w:lang w:val="en-GB"/>
        </w:rPr>
        <w:t>razing (</w:t>
      </w:r>
      <w:r w:rsidR="00255B5A">
        <w:rPr>
          <w:rFonts w:ascii="Cambria" w:hAnsi="Cambria"/>
          <w:lang w:val="en-GB"/>
        </w:rPr>
        <w:t>n</w:t>
      </w:r>
      <w:r w:rsidR="00FC68DB" w:rsidRPr="0013175B">
        <w:rPr>
          <w:rFonts w:ascii="Cambria" w:hAnsi="Cambria"/>
          <w:lang w:val="en-GB"/>
        </w:rPr>
        <w:t xml:space="preserve">ot allowed for </w:t>
      </w:r>
      <w:r w:rsidR="00E11BFA">
        <w:rPr>
          <w:rFonts w:ascii="Cambria" w:hAnsi="Cambria"/>
          <w:lang w:val="en-GB"/>
        </w:rPr>
        <w:t>I-weld</w:t>
      </w:r>
      <w:r w:rsidR="00FC68DB" w:rsidRPr="0013175B">
        <w:rPr>
          <w:rFonts w:ascii="Cambria" w:hAnsi="Cambria"/>
          <w:lang w:val="en-GB"/>
        </w:rPr>
        <w:t>s, for technical reasons)</w:t>
      </w:r>
      <w:r w:rsidR="00255B5A">
        <w:rPr>
          <w:rFonts w:ascii="Cambria" w:hAnsi="Cambria"/>
          <w:lang w:val="en-GB"/>
        </w:rPr>
        <w:t>.</w:t>
      </w:r>
      <w:r>
        <w:rPr>
          <w:rFonts w:ascii="Cambria" w:hAnsi="Cambria"/>
          <w:lang w:val="en-GB"/>
        </w:rPr>
        <w:t xml:space="preserve"> </w:t>
      </w:r>
    </w:p>
    <w:p w14:paraId="2425601B" w14:textId="05CA2794" w:rsidR="00FC68DB" w:rsidRPr="001E4607" w:rsidRDefault="007F7A98" w:rsidP="00B202D2">
      <w:r>
        <w:t>In addition</w:t>
      </w:r>
      <w:r w:rsidR="00FC68DB" w:rsidRPr="00F54804">
        <w:t xml:space="preserve"> to the technology, there is a specification for each of the weld positions whether the welding introduces additional material (attribute </w:t>
      </w:r>
      <w:r w:rsidR="00FC68DB" w:rsidRPr="0094049B">
        <w:rPr>
          <w:rStyle w:val="CodeCharacter"/>
        </w:rPr>
        <w:t>filler</w:t>
      </w:r>
      <w:r w:rsidR="00FC68DB" w:rsidRPr="005C2D94">
        <w:t>).</w:t>
      </w:r>
    </w:p>
    <w:p w14:paraId="48E4A6ED" w14:textId="77777777" w:rsidR="00FC68DB" w:rsidRPr="000A1B7B" w:rsidRDefault="00FC68DB" w:rsidP="00B202D2">
      <w:r w:rsidRPr="00BD52D7">
        <w:t xml:space="preserve">The attribute </w:t>
      </w:r>
      <w:r w:rsidRPr="0094049B">
        <w:rPr>
          <w:rStyle w:val="CodeCharacter"/>
        </w:rPr>
        <w:t>technology</w:t>
      </w:r>
      <w:r w:rsidRPr="00BD52D7">
        <w:t xml:space="preserve"> defines the welding technology used for its</w:t>
      </w:r>
      <w:r w:rsidRPr="001668D7">
        <w:t xml:space="preserve"> </w:t>
      </w:r>
      <w:r w:rsidRPr="00D7391D">
        <w:t>subtype</w:t>
      </w:r>
      <w:r w:rsidRPr="000A1B7B">
        <w:t>.</w:t>
      </w:r>
    </w:p>
    <w:p w14:paraId="06E4B801" w14:textId="77777777" w:rsidR="00FC68DB" w:rsidRPr="00F54804" w:rsidRDefault="00FC68DB" w:rsidP="00B50EE0">
      <w:pPr>
        <w:keepNext/>
      </w:pPr>
      <w:r w:rsidRPr="00F54804">
        <w:t>Possible values are:</w:t>
      </w:r>
    </w:p>
    <w:p w14:paraId="0F73B30B" w14:textId="697AE473" w:rsidR="00FC68DB" w:rsidRPr="00B50EE0" w:rsidRDefault="00255B5A">
      <w:pPr>
        <w:pStyle w:val="Aufzhlungszeichen"/>
        <w:keepNext/>
        <w:numPr>
          <w:ilvl w:val="0"/>
          <w:numId w:val="9"/>
        </w:numPr>
        <w:tabs>
          <w:tab w:val="left" w:pos="567"/>
        </w:tabs>
        <w:rPr>
          <w:rStyle w:val="CodeCharacter"/>
        </w:rPr>
      </w:pPr>
      <w:r w:rsidRPr="00B50EE0">
        <w:rPr>
          <w:rStyle w:val="CodeCharacter"/>
        </w:rPr>
        <w:t>r</w:t>
      </w:r>
      <w:r w:rsidR="00FC68DB" w:rsidRPr="00B50EE0">
        <w:rPr>
          <w:rStyle w:val="CodeCharacter"/>
        </w:rPr>
        <w:t>esistance</w:t>
      </w:r>
      <w:r w:rsidR="009B0399">
        <w:rPr>
          <w:rStyle w:val="CodeCharacter"/>
        </w:rPr>
        <w:t xml:space="preserve">, </w:t>
      </w:r>
    </w:p>
    <w:p w14:paraId="64A854B5" w14:textId="74ECEA5E" w:rsidR="00FC68DB" w:rsidRPr="00B50EE0" w:rsidRDefault="00255B5A">
      <w:pPr>
        <w:pStyle w:val="Aufzhlungszeichen"/>
        <w:keepNext/>
        <w:numPr>
          <w:ilvl w:val="0"/>
          <w:numId w:val="9"/>
        </w:numPr>
        <w:tabs>
          <w:tab w:val="left" w:pos="567"/>
        </w:tabs>
        <w:rPr>
          <w:rStyle w:val="CodeCharacter"/>
        </w:rPr>
      </w:pPr>
      <w:r w:rsidRPr="00B50EE0">
        <w:rPr>
          <w:rStyle w:val="CodeCharacter"/>
        </w:rPr>
        <w:t>a</w:t>
      </w:r>
      <w:r w:rsidR="00FC68DB" w:rsidRPr="00B50EE0">
        <w:rPr>
          <w:rStyle w:val="CodeCharacter"/>
        </w:rPr>
        <w:t>rc</w:t>
      </w:r>
      <w:r w:rsidR="009B0399">
        <w:rPr>
          <w:rStyle w:val="CodeCharacter"/>
        </w:rPr>
        <w:t xml:space="preserve">, </w:t>
      </w:r>
    </w:p>
    <w:p w14:paraId="28C687EF" w14:textId="4573EC72" w:rsidR="00FC68DB" w:rsidRPr="00B50EE0" w:rsidRDefault="00255B5A">
      <w:pPr>
        <w:pStyle w:val="Aufzhlungszeichen"/>
        <w:numPr>
          <w:ilvl w:val="0"/>
          <w:numId w:val="9"/>
        </w:numPr>
        <w:tabs>
          <w:tab w:val="left" w:pos="567"/>
        </w:tabs>
        <w:rPr>
          <w:rStyle w:val="CodeCharacter"/>
        </w:rPr>
      </w:pPr>
      <w:r w:rsidRPr="00B50EE0">
        <w:rPr>
          <w:rStyle w:val="CodeCharacter"/>
        </w:rPr>
        <w:t>l</w:t>
      </w:r>
      <w:r w:rsidR="00FC68DB" w:rsidRPr="00B50EE0">
        <w:rPr>
          <w:rStyle w:val="CodeCharacter"/>
        </w:rPr>
        <w:t>aser</w:t>
      </w:r>
      <w:r w:rsidRPr="00B50EE0">
        <w:rPr>
          <w:rStyle w:val="CodeCharacter"/>
        </w:rPr>
        <w:t xml:space="preserve"> </w:t>
      </w:r>
      <w:r w:rsidR="00FC68DB" w:rsidRPr="0013175B">
        <w:rPr>
          <w:rFonts w:ascii="Cambria" w:hAnsi="Cambria"/>
          <w:lang w:val="en-GB"/>
        </w:rPr>
        <w:t>(</w:t>
      </w:r>
      <w:r>
        <w:rPr>
          <w:rFonts w:ascii="Cambria" w:hAnsi="Cambria"/>
          <w:lang w:val="en-GB"/>
        </w:rPr>
        <w:t>e</w:t>
      </w:r>
      <w:r w:rsidR="00FC68DB" w:rsidRPr="0013175B">
        <w:rPr>
          <w:rFonts w:ascii="Cambria" w:hAnsi="Cambria"/>
          <w:lang w:val="en-GB"/>
        </w:rPr>
        <w:t xml:space="preserve">nergy beam / </w:t>
      </w:r>
      <w:r>
        <w:rPr>
          <w:rFonts w:ascii="Cambria" w:hAnsi="Cambria"/>
          <w:lang w:val="en-GB"/>
        </w:rPr>
        <w:t>l</w:t>
      </w:r>
      <w:r w:rsidR="00FC68DB" w:rsidRPr="0013175B">
        <w:rPr>
          <w:rFonts w:ascii="Cambria" w:hAnsi="Cambria"/>
          <w:lang w:val="en-GB"/>
        </w:rPr>
        <w:t>aser)</w:t>
      </w:r>
      <w:r w:rsidR="009B0399">
        <w:rPr>
          <w:rStyle w:val="CodeCharacter"/>
        </w:rPr>
        <w:t>,</w:t>
      </w:r>
      <w:r w:rsidR="00B50EE0" w:rsidRPr="00B50EE0">
        <w:rPr>
          <w:rStyle w:val="CodeCharacter"/>
        </w:rPr>
        <w:t xml:space="preserve"> </w:t>
      </w:r>
    </w:p>
    <w:p w14:paraId="6359B00B" w14:textId="1F54DBD5" w:rsidR="00FC68DB" w:rsidRPr="00B50EE0" w:rsidRDefault="00FC68DB">
      <w:pPr>
        <w:pStyle w:val="Aufzhlungszeichen"/>
        <w:numPr>
          <w:ilvl w:val="0"/>
          <w:numId w:val="9"/>
        </w:numPr>
        <w:tabs>
          <w:tab w:val="left" w:pos="567"/>
        </w:tabs>
        <w:rPr>
          <w:rStyle w:val="CodeCharacter"/>
        </w:rPr>
      </w:pPr>
      <w:r w:rsidRPr="00B50EE0">
        <w:rPr>
          <w:rStyle w:val="CodeCharacter"/>
        </w:rPr>
        <w:t>friction</w:t>
      </w:r>
      <w:r w:rsidR="009B0399">
        <w:rPr>
          <w:rStyle w:val="CodeCharacter"/>
        </w:rPr>
        <w:t xml:space="preserve">, </w:t>
      </w:r>
    </w:p>
    <w:p w14:paraId="02C37622" w14:textId="15824FBA" w:rsidR="00FC68DB" w:rsidRPr="00092852" w:rsidRDefault="00FC68DB">
      <w:pPr>
        <w:pStyle w:val="Aufzhlungszeichen"/>
        <w:numPr>
          <w:ilvl w:val="0"/>
          <w:numId w:val="9"/>
        </w:numPr>
        <w:tabs>
          <w:tab w:val="left" w:pos="567"/>
        </w:tabs>
        <w:rPr>
          <w:rStyle w:val="CodeCharacter"/>
        </w:rPr>
      </w:pPr>
      <w:r w:rsidRPr="00B50EE0">
        <w:rPr>
          <w:rStyle w:val="CodeCharacter"/>
        </w:rPr>
        <w:t>brazing</w:t>
      </w:r>
      <w:r w:rsidR="00255B5A" w:rsidRPr="00B50EE0">
        <w:rPr>
          <w:rStyle w:val="CodeCharacter"/>
        </w:rPr>
        <w:t>.</w:t>
      </w:r>
      <w:r w:rsidR="009B0399">
        <w:rPr>
          <w:rStyle w:val="CodeCharacter"/>
        </w:rPr>
        <w:t xml:space="preserve"> </w:t>
      </w:r>
    </w:p>
    <w:p w14:paraId="1F97AB8E" w14:textId="2C64E041" w:rsidR="00FC68DB" w:rsidRPr="00092852" w:rsidRDefault="005F53B2" w:rsidP="00DD71FD">
      <w:pPr>
        <w:pStyle w:val="Example"/>
        <w:keepNext/>
        <w:spacing w:line="240" w:lineRule="auto"/>
      </w:pPr>
      <w:r>
        <w:t>EXAMPLE</w:t>
      </w:r>
      <w:r>
        <w:tab/>
      </w:r>
      <w:r w:rsidR="004C41B1" w:rsidRPr="00092852">
        <w:t>M</w:t>
      </w:r>
      <w:r w:rsidR="00FC68DB" w:rsidRPr="00092852">
        <w:t>ain type</w:t>
      </w:r>
      <w:r w:rsidR="009B0399" w:rsidRPr="00FC5BEF">
        <w:t xml:space="preserve"> </w:t>
      </w:r>
      <w:r w:rsidR="009B0399" w:rsidRPr="00FC5BEF">
        <w:rPr>
          <w:rStyle w:val="CodeCharacter"/>
          <w:sz w:val="20"/>
        </w:rPr>
        <w:t>&lt;seamweld/&gt;</w:t>
      </w:r>
      <w:r w:rsidR="009B0399" w:rsidRPr="00FC5BEF">
        <w:t xml:space="preserve"> </w:t>
      </w:r>
      <w:r w:rsidR="00460F6C" w:rsidRPr="00092852">
        <w:t>with</w:t>
      </w:r>
      <w:r w:rsidR="009B0399" w:rsidRPr="00FC5BEF">
        <w:t xml:space="preserve"> </w:t>
      </w:r>
      <w:r w:rsidR="009B0399" w:rsidRPr="00FC5BEF">
        <w:rPr>
          <w:rStyle w:val="CodeCharacter"/>
          <w:sz w:val="20"/>
        </w:rPr>
        <w:t>&lt;</w:t>
      </w:r>
      <w:r w:rsidR="009B0399">
        <w:rPr>
          <w:rStyle w:val="CodeCharacter"/>
          <w:sz w:val="20"/>
        </w:rPr>
        <w:t>butt_joint</w:t>
      </w:r>
      <w:r w:rsidR="009B0399" w:rsidRPr="00FC5BEF">
        <w:rPr>
          <w:rStyle w:val="CodeCharacter"/>
          <w:sz w:val="20"/>
        </w:rPr>
        <w:t>/&gt;</w:t>
      </w:r>
      <w:r w:rsidR="009B0399" w:rsidRPr="00FC5BEF">
        <w:t xml:space="preserve"> </w:t>
      </w:r>
      <w:r w:rsidR="00460F6C" w:rsidRPr="00092852">
        <w:t>as subtype</w:t>
      </w:r>
      <w:r w:rsidR="009B0399">
        <w:t xml:space="preserve">: </w:t>
      </w:r>
    </w:p>
    <w:p w14:paraId="5DCA02D0" w14:textId="77777777" w:rsidR="00FC68DB" w:rsidRPr="00092852" w:rsidRDefault="00FC68DB" w:rsidP="00E456CF">
      <w:pPr>
        <w:pStyle w:val="XMLCode"/>
        <w:keepNext/>
        <w:ind w:firstLine="0"/>
        <w:rPr>
          <w:rFonts w:cs="Courier New"/>
          <w:lang w:val="en-GB"/>
        </w:rPr>
      </w:pPr>
      <w:bookmarkStart w:id="1659" w:name="_Toc288196493"/>
      <w:bookmarkStart w:id="1660" w:name="_Toc288200795"/>
      <w:r w:rsidRPr="00092852">
        <w:rPr>
          <w:rFonts w:cs="Courier New"/>
          <w:lang w:val="en-GB"/>
        </w:rPr>
        <w:t>&lt;connection_1d&gt;</w:t>
      </w:r>
    </w:p>
    <w:p w14:paraId="29DAD9B4" w14:textId="77777777" w:rsidR="00FC68DB" w:rsidRPr="00092852" w:rsidRDefault="00FC68DB" w:rsidP="00E456CF">
      <w:pPr>
        <w:pStyle w:val="XMLCode"/>
        <w:keepNext/>
        <w:ind w:firstLine="0"/>
        <w:rPr>
          <w:rFonts w:cs="Courier New"/>
          <w:b/>
          <w:lang w:val="en-GB"/>
        </w:rPr>
      </w:pPr>
      <w:r w:rsidRPr="00092852">
        <w:rPr>
          <w:rFonts w:cs="Courier New"/>
          <w:lang w:val="en-GB"/>
        </w:rPr>
        <w:t xml:space="preserve">    </w:t>
      </w:r>
      <w:r w:rsidRPr="00092852">
        <w:rPr>
          <w:rFonts w:cs="Courier New"/>
          <w:b/>
          <w:lang w:val="en-GB"/>
        </w:rPr>
        <w:t>&lt;seamweld&gt;</w:t>
      </w:r>
    </w:p>
    <w:p w14:paraId="4BDE96B2" w14:textId="77777777" w:rsidR="00FC68DB" w:rsidRPr="00092852" w:rsidRDefault="00FC68DB" w:rsidP="00E456CF">
      <w:pPr>
        <w:pStyle w:val="XMLCode"/>
        <w:keepNext/>
        <w:ind w:firstLine="0"/>
        <w:rPr>
          <w:rFonts w:cs="Courier New"/>
          <w:b/>
          <w:lang w:val="en-GB"/>
        </w:rPr>
      </w:pPr>
      <w:r w:rsidRPr="00092852">
        <w:rPr>
          <w:rFonts w:cs="Courier New"/>
          <w:b/>
          <w:lang w:val="en-GB"/>
        </w:rPr>
        <w:t xml:space="preserve">        &lt;butt_joint base="1" technology="resistance"&gt;</w:t>
      </w:r>
    </w:p>
    <w:p w14:paraId="35480F5E" w14:textId="77777777" w:rsidR="00FC68DB" w:rsidRPr="00092852" w:rsidRDefault="00FC68DB" w:rsidP="00E456CF">
      <w:pPr>
        <w:pStyle w:val="XMLCode"/>
        <w:keepNext/>
        <w:ind w:firstLine="0"/>
        <w:rPr>
          <w:rFonts w:cs="Courier New"/>
          <w:b/>
          <w:lang w:val="en-GB"/>
        </w:rPr>
      </w:pPr>
      <w:r w:rsidRPr="00092852">
        <w:rPr>
          <w:rFonts w:cs="Courier New"/>
          <w:b/>
          <w:lang w:val="en-GB"/>
        </w:rPr>
        <w:t xml:space="preserve">            ...</w:t>
      </w:r>
    </w:p>
    <w:p w14:paraId="288267C9" w14:textId="77777777" w:rsidR="00FC68DB" w:rsidRPr="00092852" w:rsidRDefault="00FC68DB" w:rsidP="00E456CF">
      <w:pPr>
        <w:pStyle w:val="XMLCode"/>
        <w:keepNext/>
        <w:ind w:firstLine="0"/>
        <w:rPr>
          <w:lang w:val="en-GB"/>
        </w:rPr>
      </w:pPr>
      <w:r w:rsidRPr="00092852">
        <w:rPr>
          <w:rFonts w:cs="Courier New"/>
          <w:b/>
          <w:lang w:val="en-GB"/>
        </w:rPr>
        <w:t xml:space="preserve">            </w:t>
      </w:r>
      <w:r w:rsidRPr="00092852">
        <w:rPr>
          <w:rFonts w:cs="Courier New"/>
          <w:lang w:val="en-GB"/>
        </w:rPr>
        <w:t>&lt;weld_position ... /&gt;</w:t>
      </w:r>
    </w:p>
    <w:p w14:paraId="2DD44D4E" w14:textId="77777777" w:rsidR="00FC68DB" w:rsidRPr="00092852" w:rsidRDefault="00FC68DB" w:rsidP="00E456CF">
      <w:pPr>
        <w:pStyle w:val="XMLCode"/>
        <w:keepNext/>
        <w:ind w:firstLine="0"/>
        <w:rPr>
          <w:rFonts w:cs="Courier New"/>
          <w:b/>
          <w:lang w:val="en-GB"/>
        </w:rPr>
      </w:pPr>
      <w:r w:rsidRPr="00092852">
        <w:rPr>
          <w:rFonts w:cs="Courier New"/>
          <w:lang w:val="en-GB"/>
        </w:rPr>
        <w:t xml:space="preserve">            </w:t>
      </w:r>
      <w:r w:rsidRPr="00092852">
        <w:rPr>
          <w:rFonts w:cs="Courier New"/>
          <w:b/>
          <w:lang w:val="en-GB"/>
        </w:rPr>
        <w:t>&lt;sheet_parameter ... /&gt;</w:t>
      </w:r>
    </w:p>
    <w:p w14:paraId="44A68785" w14:textId="77777777" w:rsidR="00FC68DB" w:rsidRPr="00092852" w:rsidRDefault="00FC68DB" w:rsidP="00E456CF">
      <w:pPr>
        <w:pStyle w:val="XMLCode"/>
        <w:keepNext/>
        <w:ind w:firstLine="0"/>
        <w:rPr>
          <w:rFonts w:cs="Courier New"/>
          <w:b/>
          <w:lang w:val="en-GB"/>
        </w:rPr>
      </w:pPr>
      <w:r w:rsidRPr="00092852">
        <w:rPr>
          <w:rFonts w:cs="Courier New"/>
          <w:b/>
          <w:lang w:val="en-GB"/>
        </w:rPr>
        <w:t xml:space="preserve">            ...</w:t>
      </w:r>
    </w:p>
    <w:p w14:paraId="43A9DF85" w14:textId="77777777" w:rsidR="00FC68DB" w:rsidRPr="00092852" w:rsidRDefault="00FC68DB" w:rsidP="00E456CF">
      <w:pPr>
        <w:pStyle w:val="XMLCode"/>
        <w:keepNext/>
        <w:ind w:firstLine="0"/>
        <w:rPr>
          <w:rFonts w:cs="Courier New"/>
          <w:b/>
          <w:lang w:val="en-GB"/>
        </w:rPr>
      </w:pPr>
      <w:r w:rsidRPr="00092852">
        <w:rPr>
          <w:rFonts w:cs="Courier New"/>
          <w:b/>
          <w:lang w:val="en-GB"/>
        </w:rPr>
        <w:t xml:space="preserve">        &lt;/butt_joint&gt;</w:t>
      </w:r>
    </w:p>
    <w:p w14:paraId="66F0C1DD" w14:textId="77777777" w:rsidR="00FC68DB" w:rsidRPr="00092852" w:rsidRDefault="00FC68DB" w:rsidP="00E456CF">
      <w:pPr>
        <w:pStyle w:val="XMLCode"/>
        <w:keepNext/>
        <w:ind w:firstLine="0"/>
        <w:rPr>
          <w:rFonts w:cs="Courier New"/>
          <w:b/>
          <w:lang w:val="en-GB"/>
        </w:rPr>
      </w:pPr>
      <w:r w:rsidRPr="00092852">
        <w:rPr>
          <w:rFonts w:cs="Courier New"/>
          <w:b/>
          <w:lang w:val="en-GB"/>
        </w:rPr>
        <w:t xml:space="preserve">    &lt;/seamweld&gt;</w:t>
      </w:r>
    </w:p>
    <w:p w14:paraId="5F9D4CD6" w14:textId="18E666CF" w:rsidR="00FC68DB" w:rsidRPr="0013175B" w:rsidRDefault="00FC68DB" w:rsidP="00E456CF">
      <w:pPr>
        <w:pStyle w:val="XMLCode"/>
        <w:tabs>
          <w:tab w:val="right" w:pos="8900"/>
        </w:tabs>
        <w:ind w:firstLine="0"/>
        <w:rPr>
          <w:lang w:val="en-GB"/>
        </w:rPr>
      </w:pPr>
      <w:r w:rsidRPr="00A67444">
        <w:rPr>
          <w:lang w:val="en-GB"/>
        </w:rPr>
        <w:t>&lt;/connection_1d&gt;</w:t>
      </w:r>
      <w:r w:rsidR="00A67444">
        <w:rPr>
          <w:lang w:val="en-GB"/>
        </w:rPr>
        <w:t xml:space="preserve"> </w:t>
      </w:r>
    </w:p>
    <w:p w14:paraId="30999A3D" w14:textId="3D98A6F2" w:rsidR="00FC68DB" w:rsidRDefault="00FC68DB">
      <w:pPr>
        <w:pStyle w:val="berschrift4"/>
      </w:pPr>
      <w:bookmarkStart w:id="1661" w:name="GenericSeamWeldWeldPosition"/>
      <w:bookmarkStart w:id="1662" w:name="GenericSeamWelParameters"/>
      <w:bookmarkStart w:id="1663" w:name="GenericSeamWeldSubType"/>
      <w:bookmarkStart w:id="1664" w:name="GenericSeamWeldWeldingPosition"/>
      <w:bookmarkStart w:id="1665" w:name="_Toc3557009"/>
      <w:bookmarkStart w:id="1666" w:name="_Toc34747259"/>
      <w:bookmarkStart w:id="1667" w:name="_Toc77102078"/>
      <w:bookmarkStart w:id="1668" w:name="_Ref132191916"/>
      <w:bookmarkStart w:id="1669" w:name="_Ref132191936"/>
      <w:bookmarkStart w:id="1670" w:name="_Toc338938905"/>
      <w:bookmarkStart w:id="1671" w:name="_Toc338939101"/>
      <w:bookmarkStart w:id="1672" w:name="_Toc338939136"/>
      <w:bookmarkEnd w:id="1648"/>
      <w:bookmarkEnd w:id="1649"/>
      <w:bookmarkEnd w:id="1650"/>
      <w:bookmarkEnd w:id="1651"/>
      <w:bookmarkEnd w:id="1652"/>
      <w:bookmarkEnd w:id="1653"/>
      <w:bookmarkEnd w:id="1654"/>
      <w:bookmarkEnd w:id="1659"/>
      <w:bookmarkEnd w:id="1660"/>
      <w:bookmarkEnd w:id="1661"/>
      <w:bookmarkEnd w:id="1662"/>
      <w:bookmarkEnd w:id="1663"/>
      <w:bookmarkEnd w:id="1664"/>
      <w:r w:rsidRPr="00F54804">
        <w:lastRenderedPageBreak/>
        <w:t xml:space="preserve">Weld </w:t>
      </w:r>
      <w:r w:rsidR="00CD2F73">
        <w:t>p</w:t>
      </w:r>
      <w:r w:rsidRPr="00F54804">
        <w:t xml:space="preserve">osition and </w:t>
      </w:r>
      <w:r w:rsidR="00CD2F73">
        <w:t>s</w:t>
      </w:r>
      <w:r w:rsidRPr="00F54804">
        <w:t xml:space="preserve">heet </w:t>
      </w:r>
      <w:r w:rsidR="00CD2F73">
        <w:t>m</w:t>
      </w:r>
      <w:r w:rsidRPr="00F54804">
        <w:t xml:space="preserve">etal </w:t>
      </w:r>
      <w:r w:rsidR="00CD2F73">
        <w:t>p</w:t>
      </w:r>
      <w:r w:rsidRPr="00F54804">
        <w:t>arameters</w:t>
      </w:r>
      <w:bookmarkEnd w:id="1665"/>
      <w:bookmarkEnd w:id="1666"/>
      <w:bookmarkEnd w:id="1667"/>
      <w:bookmarkEnd w:id="1668"/>
      <w:bookmarkEnd w:id="1669"/>
    </w:p>
    <w:p w14:paraId="061E0ADF" w14:textId="21B98E8F" w:rsidR="002D71A1" w:rsidRPr="005C2D94" w:rsidRDefault="009330B6" w:rsidP="006A1028">
      <w:r>
        <w:t xml:space="preserve">It is intended </w:t>
      </w:r>
      <w:r w:rsidR="00084A37" w:rsidRPr="00084A37">
        <w:t>to collect the parameters that can be observed in relation to the welding processes in s</w:t>
      </w:r>
      <w:r>
        <w:t>pecific</w:t>
      </w:r>
      <w:r w:rsidR="00084A37" w:rsidRPr="00084A37">
        <w:t xml:space="preserve"> </w:t>
      </w:r>
      <w:r>
        <w:t>element</w:t>
      </w:r>
      <w:r w:rsidR="00084A37" w:rsidRPr="00084A37">
        <w:t>s.</w:t>
      </w:r>
      <w:r w:rsidR="00084A37">
        <w:t xml:space="preserve"> </w:t>
      </w:r>
      <w:r w:rsidR="00FC68DB" w:rsidRPr="00F54804">
        <w:t>Some of the used and measured parameters are related to the involved sheet metal parts, describing the thickness of the sheet and the applied sheet angle between</w:t>
      </w:r>
      <w:r>
        <w:t xml:space="preserve"> each</w:t>
      </w:r>
      <w:r w:rsidR="00FC68DB" w:rsidRPr="00F54804">
        <w:t xml:space="preserve"> t</w:t>
      </w:r>
      <w:r w:rsidR="00084A37">
        <w:t>w</w:t>
      </w:r>
      <w:r w:rsidR="00FC68DB" w:rsidRPr="00F54804">
        <w:t>o</w:t>
      </w:r>
      <w:r w:rsidR="00FC68DB" w:rsidRPr="005C2D94">
        <w:t xml:space="preserve"> sheet metal parts.</w:t>
      </w:r>
      <w:r>
        <w:t xml:space="preserve"> </w:t>
      </w:r>
    </w:p>
    <w:p w14:paraId="42C93F21" w14:textId="3CE94C94" w:rsidR="002D71A1" w:rsidRDefault="00FC68DB" w:rsidP="00941333">
      <w:pPr>
        <w:rPr>
          <w:lang w:val="en-US"/>
        </w:rPr>
      </w:pPr>
      <w:r w:rsidRPr="005C2D94">
        <w:t xml:space="preserve">On the other hand, the parameters that are mentioned in terms of the welding process </w:t>
      </w:r>
      <w:r w:rsidR="00E82B50">
        <w:t>related to</w:t>
      </w:r>
      <w:r w:rsidR="00C5437F">
        <w:t xml:space="preserve"> </w:t>
      </w:r>
      <w:r w:rsidRPr="005C2D94">
        <w:t>the weld itself</w:t>
      </w:r>
      <w:r w:rsidR="009330B6">
        <w:t xml:space="preserve"> </w:t>
      </w:r>
      <w:r w:rsidR="009330B6" w:rsidRPr="005C2D94">
        <w:t xml:space="preserve">can </w:t>
      </w:r>
      <w:r w:rsidR="009330B6">
        <w:t xml:space="preserve">be </w:t>
      </w:r>
      <w:r w:rsidR="009330B6" w:rsidRPr="005C2D94">
        <w:t>distinguish</w:t>
      </w:r>
      <w:r w:rsidR="009330B6">
        <w:t>ed</w:t>
      </w:r>
      <w:r w:rsidRPr="005C2D94">
        <w:t xml:space="preserve">. The detailed description of these parameters can be seen for </w:t>
      </w:r>
      <w:r w:rsidR="009330B6">
        <w:t>s</w:t>
      </w:r>
      <w:r w:rsidRPr="005C2D94">
        <w:t xml:space="preserve">heet </w:t>
      </w:r>
      <w:r w:rsidR="009330B6">
        <w:t>p</w:t>
      </w:r>
      <w:r w:rsidRPr="005C2D94">
        <w:t xml:space="preserve">arameters in </w:t>
      </w:r>
      <w:r w:rsidR="005020EF">
        <w:t>clause </w:t>
      </w:r>
      <w:r w:rsidR="005D0CF9">
        <w:fldChar w:fldCharType="begin"/>
      </w:r>
      <w:r w:rsidR="005D0CF9">
        <w:instrText xml:space="preserve"> REF _Hlk101443281 \r \h </w:instrText>
      </w:r>
      <w:r w:rsidR="005D0CF9">
        <w:fldChar w:fldCharType="separate"/>
      </w:r>
      <w:r w:rsidR="00A965C9">
        <w:t>10.2.4.3</w:t>
      </w:r>
      <w:r w:rsidR="005D0CF9">
        <w:fldChar w:fldCharType="end"/>
      </w:r>
      <w:r w:rsidR="005D0CF9">
        <w:t xml:space="preserve"> </w:t>
      </w:r>
      <w:r w:rsidRPr="005D0CF9">
        <w:rPr>
          <w:lang w:val="en-US"/>
        </w:rPr>
        <w:t xml:space="preserve">and for </w:t>
      </w:r>
      <w:r w:rsidR="009330B6">
        <w:rPr>
          <w:lang w:val="en-US"/>
        </w:rPr>
        <w:t>w</w:t>
      </w:r>
      <w:r w:rsidRPr="005D0CF9">
        <w:rPr>
          <w:lang w:val="en-US"/>
        </w:rPr>
        <w:t xml:space="preserve">eld </w:t>
      </w:r>
      <w:r w:rsidR="009330B6">
        <w:rPr>
          <w:lang w:val="en-US"/>
        </w:rPr>
        <w:t>p</w:t>
      </w:r>
      <w:r w:rsidRPr="005D0CF9">
        <w:rPr>
          <w:lang w:val="en-US"/>
        </w:rPr>
        <w:t xml:space="preserve">osition </w:t>
      </w:r>
      <w:r w:rsidR="009330B6">
        <w:rPr>
          <w:lang w:val="en-US"/>
        </w:rPr>
        <w:t>p</w:t>
      </w:r>
      <w:r w:rsidRPr="005D0CF9">
        <w:rPr>
          <w:lang w:val="en-US"/>
        </w:rPr>
        <w:t xml:space="preserve">arameters in </w:t>
      </w:r>
      <w:r w:rsidR="005020EF">
        <w:t>clause </w:t>
      </w:r>
      <w:r w:rsidRPr="00F54804">
        <w:fldChar w:fldCharType="begin"/>
      </w:r>
      <w:r w:rsidRPr="005D0CF9">
        <w:rPr>
          <w:lang w:val="en-US"/>
        </w:rPr>
        <w:instrText xml:space="preserve"> REF _Ref397524978 \r \h </w:instrText>
      </w:r>
      <w:r w:rsidRPr="00F54804">
        <w:fldChar w:fldCharType="separate"/>
      </w:r>
      <w:r w:rsidR="00A965C9">
        <w:rPr>
          <w:lang w:val="en-US"/>
        </w:rPr>
        <w:t>10.2.4.4</w:t>
      </w:r>
      <w:r w:rsidRPr="00F54804">
        <w:fldChar w:fldCharType="end"/>
      </w:r>
      <w:r w:rsidRPr="005D0CF9">
        <w:rPr>
          <w:lang w:val="en-US"/>
        </w:rPr>
        <w:t>.</w:t>
      </w:r>
      <w:r w:rsidR="00207B8D">
        <w:rPr>
          <w:lang w:val="en-US"/>
        </w:rPr>
        <w:t xml:space="preserve"> </w:t>
      </w:r>
      <w:r w:rsidR="002D71A1">
        <w:rPr>
          <w:lang w:val="en-US"/>
        </w:rPr>
        <w:t xml:space="preserve">Accordingly, each </w:t>
      </w:r>
      <w:r w:rsidR="00210BC4">
        <w:rPr>
          <w:lang w:val="en-US"/>
        </w:rPr>
        <w:t>seam weld</w:t>
      </w:r>
      <w:r w:rsidR="002D71A1">
        <w:rPr>
          <w:lang w:val="en-US"/>
        </w:rPr>
        <w:t xml:space="preserve"> can have as many weld-position-related parameters (e.g. a-value), as it has weld positions. </w:t>
      </w:r>
      <w:r w:rsidR="004B1A36">
        <w:rPr>
          <w:lang w:val="en-US"/>
        </w:rPr>
        <w:t xml:space="preserve">In </w:t>
      </w:r>
      <w:r w:rsidR="004B1A36">
        <w:rPr>
          <w:lang w:val="en-US"/>
        </w:rPr>
        <w:fldChar w:fldCharType="begin"/>
      </w:r>
      <w:r w:rsidR="004B1A36">
        <w:rPr>
          <w:lang w:val="en-US"/>
        </w:rPr>
        <w:instrText xml:space="preserve"> REF _Ref397587838 \h </w:instrText>
      </w:r>
      <w:r w:rsidR="004B1A36">
        <w:rPr>
          <w:lang w:val="en-US"/>
        </w:rPr>
      </w:r>
      <w:r w:rsidR="004B1A36">
        <w:rPr>
          <w:lang w:val="en-US"/>
        </w:rPr>
        <w:fldChar w:fldCharType="separate"/>
      </w:r>
      <w:r w:rsidR="00A965C9" w:rsidRPr="00F54804">
        <w:t xml:space="preserve">Figure </w:t>
      </w:r>
      <w:r w:rsidR="00A965C9">
        <w:rPr>
          <w:noProof/>
        </w:rPr>
        <w:t>51</w:t>
      </w:r>
      <w:r w:rsidR="004B1A36">
        <w:rPr>
          <w:lang w:val="en-US"/>
        </w:rPr>
        <w:fldChar w:fldCharType="end"/>
      </w:r>
      <w:r w:rsidR="004B1A36">
        <w:rPr>
          <w:lang w:val="en-US"/>
        </w:rPr>
        <w:t xml:space="preserve"> for instance its two of both. </w:t>
      </w:r>
    </w:p>
    <w:p w14:paraId="19536C4D" w14:textId="198DCEF9" w:rsidR="002D71A1" w:rsidRDefault="002D71A1" w:rsidP="002D71A1">
      <w:pPr>
        <w:keepNext/>
        <w:keepLines/>
        <w:jc w:val="center"/>
        <w:rPr>
          <w:lang w:val="en-US"/>
        </w:rPr>
      </w:pPr>
      <w:r>
        <w:rPr>
          <w:noProof/>
        </w:rPr>
        <mc:AlternateContent>
          <mc:Choice Requires="wpg">
            <w:drawing>
              <wp:inline distT="0" distB="0" distL="0" distR="0" wp14:anchorId="3A2F0CB9" wp14:editId="0200798C">
                <wp:extent cx="4625975" cy="1508185"/>
                <wp:effectExtent l="0" t="0" r="3175" b="0"/>
                <wp:docPr id="183" name="Gruppieren 1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25975" cy="1508185"/>
                          <a:chOff x="0" y="0"/>
                          <a:chExt cx="4626333" cy="1508748"/>
                        </a:xfrm>
                      </wpg:grpSpPr>
                      <pic:pic xmlns:pic="http://schemas.openxmlformats.org/drawingml/2006/picture">
                        <pic:nvPicPr>
                          <pic:cNvPr id="184" name="Grafik 51"/>
                          <pic:cNvPicPr>
                            <a:picLocks noChangeAspect="1"/>
                          </pic:cNvPicPr>
                        </pic:nvPicPr>
                        <pic:blipFill>
                          <a:blip r:embed="rId135"/>
                          <a:stretch>
                            <a:fillRect/>
                          </a:stretch>
                        </pic:blipFill>
                        <pic:spPr>
                          <a:xfrm>
                            <a:off x="2389125" y="1"/>
                            <a:ext cx="2237208" cy="1485714"/>
                          </a:xfrm>
                          <a:prstGeom prst="rect">
                            <a:avLst/>
                          </a:prstGeom>
                        </pic:spPr>
                      </pic:pic>
                      <wps:wsp>
                        <wps:cNvPr id="185" name="Textfeld 8"/>
                        <wps:cNvSpPr txBox="1"/>
                        <wps:spPr>
                          <a:xfrm>
                            <a:off x="2960296" y="905732"/>
                            <a:ext cx="270510" cy="320040"/>
                          </a:xfrm>
                          <a:prstGeom prst="rect">
                            <a:avLst/>
                          </a:prstGeom>
                          <a:noFill/>
                        </wps:spPr>
                        <wps:txbx>
                          <w:txbxContent>
                            <w:p w14:paraId="3793E18D" w14:textId="77777777" w:rsidR="00941333" w:rsidRDefault="00941333" w:rsidP="002D71A1">
                              <w:pPr>
                                <w:keepNext/>
                                <w:jc w:val="center"/>
                                <w:rPr>
                                  <w:rFonts w:ascii="Symbol" w:hAnsi="Symbol" w:cstheme="minorBidi"/>
                                  <w:color w:val="000000" w:themeColor="text1"/>
                                  <w:kern w:val="24"/>
                                  <w:sz w:val="16"/>
                                  <w:szCs w:val="16"/>
                                </w:rPr>
                              </w:pPr>
                              <w:r>
                                <w:rPr>
                                  <w:rFonts w:ascii="Symbol" w:hAnsi="Symbol" w:cstheme="minorBidi"/>
                                  <w:color w:val="000000" w:themeColor="text1"/>
                                  <w:kern w:val="24"/>
                                  <w:sz w:val="16"/>
                                  <w:szCs w:val="16"/>
                                </w:rPr>
                                <w:t>b</w:t>
                              </w:r>
                              <w:r>
                                <w:rPr>
                                  <w:rFonts w:ascii="Symbol" w:hAnsi="Symbol" w:cstheme="minorBidi"/>
                                  <w:color w:val="000000" w:themeColor="text1"/>
                                  <w:kern w:val="24"/>
                                  <w:position w:val="-4"/>
                                  <w:sz w:val="16"/>
                                  <w:szCs w:val="16"/>
                                  <w:vertAlign w:val="subscript"/>
                                </w:rPr>
                                <w:t>2</w:t>
                              </w:r>
                            </w:p>
                          </w:txbxContent>
                        </wps:txbx>
                        <wps:bodyPr wrap="none" rtlCol="0">
                          <a:spAutoFit/>
                        </wps:bodyPr>
                      </wps:wsp>
                      <wps:wsp>
                        <wps:cNvPr id="186" name="Textfeld 10"/>
                        <wps:cNvSpPr txBox="1"/>
                        <wps:spPr>
                          <a:xfrm>
                            <a:off x="3928042" y="905732"/>
                            <a:ext cx="271145" cy="322580"/>
                          </a:xfrm>
                          <a:prstGeom prst="rect">
                            <a:avLst/>
                          </a:prstGeom>
                          <a:noFill/>
                        </wps:spPr>
                        <wps:txbx>
                          <w:txbxContent>
                            <w:p w14:paraId="3F40AEC5" w14:textId="77777777" w:rsidR="00941333" w:rsidRDefault="00941333" w:rsidP="002D71A1">
                              <w:pPr>
                                <w:keepNext/>
                                <w:jc w:val="center"/>
                                <w:rPr>
                                  <w:rFonts w:ascii="Symbol" w:hAnsi="Symbol" w:cstheme="minorBidi"/>
                                  <w:color w:val="000000" w:themeColor="text1"/>
                                  <w:kern w:val="24"/>
                                  <w:sz w:val="16"/>
                                  <w:szCs w:val="16"/>
                                </w:rPr>
                              </w:pPr>
                              <w:r>
                                <w:rPr>
                                  <w:rFonts w:ascii="Symbol" w:hAnsi="Symbol" w:cstheme="minorBidi"/>
                                  <w:color w:val="000000" w:themeColor="text1"/>
                                  <w:kern w:val="24"/>
                                  <w:sz w:val="16"/>
                                  <w:szCs w:val="16"/>
                                </w:rPr>
                                <w:t>b</w:t>
                              </w:r>
                              <w:r>
                                <w:rPr>
                                  <w:rFonts w:asciiTheme="minorHAnsi" w:hAnsi="Calibri" w:cstheme="minorBidi"/>
                                  <w:color w:val="000000" w:themeColor="text1"/>
                                  <w:kern w:val="24"/>
                                  <w:position w:val="-4"/>
                                  <w:sz w:val="16"/>
                                  <w:szCs w:val="16"/>
                                  <w:vertAlign w:val="subscript"/>
                                </w:rPr>
                                <w:t>1</w:t>
                              </w:r>
                            </w:p>
                          </w:txbxContent>
                        </wps:txbx>
                        <wps:bodyPr wrap="none" rtlCol="0">
                          <a:spAutoFit/>
                        </wps:bodyPr>
                      </wps:wsp>
                      <wps:wsp>
                        <wps:cNvPr id="1856" name="Textfeld 11"/>
                        <wps:cNvSpPr txBox="1"/>
                        <wps:spPr>
                          <a:xfrm>
                            <a:off x="3098303" y="913426"/>
                            <a:ext cx="263525" cy="320040"/>
                          </a:xfrm>
                          <a:prstGeom prst="rect">
                            <a:avLst/>
                          </a:prstGeom>
                          <a:noFill/>
                        </wps:spPr>
                        <wps:txbx>
                          <w:txbxContent>
                            <w:p w14:paraId="2F7D9F86" w14:textId="77777777" w:rsidR="00941333" w:rsidRDefault="00941333" w:rsidP="002D71A1">
                              <w:pPr>
                                <w:keepNext/>
                                <w:jc w:val="center"/>
                                <w:rPr>
                                  <w:rFonts w:asciiTheme="minorHAnsi" w:hAnsi="Calibri" w:cstheme="minorBidi"/>
                                  <w:color w:val="000000" w:themeColor="text1"/>
                                  <w:kern w:val="24"/>
                                  <w:sz w:val="16"/>
                                  <w:szCs w:val="16"/>
                                </w:rPr>
                              </w:pPr>
                              <w:r>
                                <w:rPr>
                                  <w:rFonts w:asciiTheme="minorHAnsi" w:hAnsi="Calibri" w:cstheme="minorBidi"/>
                                  <w:color w:val="000000" w:themeColor="text1"/>
                                  <w:kern w:val="24"/>
                                  <w:sz w:val="16"/>
                                  <w:szCs w:val="16"/>
                                </w:rPr>
                                <w:t>a</w:t>
                              </w:r>
                              <w:r>
                                <w:rPr>
                                  <w:rFonts w:ascii="Symbol" w:hAnsi="Symbol" w:cstheme="minorBidi"/>
                                  <w:color w:val="000000" w:themeColor="text1"/>
                                  <w:kern w:val="24"/>
                                  <w:position w:val="-4"/>
                                  <w:sz w:val="16"/>
                                  <w:szCs w:val="16"/>
                                  <w:vertAlign w:val="subscript"/>
                                </w:rPr>
                                <w:t>2</w:t>
                              </w:r>
                            </w:p>
                          </w:txbxContent>
                        </wps:txbx>
                        <wps:bodyPr wrap="none" rtlCol="0">
                          <a:spAutoFit/>
                        </wps:bodyPr>
                      </wps:wsp>
                      <wps:wsp>
                        <wps:cNvPr id="1858" name="Textfeld 12"/>
                        <wps:cNvSpPr txBox="1"/>
                        <wps:spPr>
                          <a:xfrm>
                            <a:off x="3890404" y="749656"/>
                            <a:ext cx="264160" cy="320040"/>
                          </a:xfrm>
                          <a:prstGeom prst="rect">
                            <a:avLst/>
                          </a:prstGeom>
                          <a:noFill/>
                        </wps:spPr>
                        <wps:txbx>
                          <w:txbxContent>
                            <w:p w14:paraId="015D9700" w14:textId="77777777" w:rsidR="00941333" w:rsidRDefault="00941333" w:rsidP="002D71A1">
                              <w:pPr>
                                <w:keepNext/>
                                <w:jc w:val="center"/>
                                <w:rPr>
                                  <w:rFonts w:asciiTheme="minorHAnsi" w:hAnsi="Calibri" w:cstheme="minorBidi"/>
                                  <w:color w:val="000000" w:themeColor="text1"/>
                                  <w:kern w:val="24"/>
                                  <w:sz w:val="16"/>
                                  <w:szCs w:val="16"/>
                                </w:rPr>
                              </w:pPr>
                              <w:r>
                                <w:rPr>
                                  <w:rFonts w:asciiTheme="minorHAnsi" w:hAnsi="Calibri" w:cstheme="minorBidi"/>
                                  <w:color w:val="000000" w:themeColor="text1"/>
                                  <w:kern w:val="24"/>
                                  <w:sz w:val="16"/>
                                  <w:szCs w:val="16"/>
                                </w:rPr>
                                <w:t>a</w:t>
                              </w:r>
                              <w:r>
                                <w:rPr>
                                  <w:rFonts w:asciiTheme="minorHAnsi" w:hAnsi="Calibri" w:cstheme="minorBidi"/>
                                  <w:color w:val="000000" w:themeColor="text1"/>
                                  <w:kern w:val="24"/>
                                  <w:position w:val="-4"/>
                                  <w:sz w:val="16"/>
                                  <w:szCs w:val="16"/>
                                  <w:vertAlign w:val="subscript"/>
                                </w:rPr>
                                <w:t>1</w:t>
                              </w:r>
                            </w:p>
                          </w:txbxContent>
                        </wps:txbx>
                        <wps:bodyPr wrap="none" rtlCol="0">
                          <a:spAutoFit/>
                        </wps:bodyPr>
                      </wps:wsp>
                      <wps:wsp>
                        <wps:cNvPr id="1859" name="Textfeld 13"/>
                        <wps:cNvSpPr txBox="1"/>
                        <wps:spPr>
                          <a:xfrm>
                            <a:off x="3683400" y="1114578"/>
                            <a:ext cx="268605" cy="320040"/>
                          </a:xfrm>
                          <a:prstGeom prst="rect">
                            <a:avLst/>
                          </a:prstGeom>
                          <a:noFill/>
                        </wps:spPr>
                        <wps:txbx>
                          <w:txbxContent>
                            <w:p w14:paraId="7E767AC4" w14:textId="77777777" w:rsidR="00941333" w:rsidRDefault="00941333" w:rsidP="002D71A1">
                              <w:pPr>
                                <w:keepNext/>
                                <w:jc w:val="center"/>
                                <w:rPr>
                                  <w:rFonts w:asciiTheme="minorHAnsi" w:hAnsi="Calibri" w:cstheme="minorBidi"/>
                                  <w:color w:val="000000" w:themeColor="text1"/>
                                  <w:kern w:val="24"/>
                                  <w:sz w:val="16"/>
                                  <w:szCs w:val="16"/>
                                </w:rPr>
                              </w:pPr>
                              <w:r>
                                <w:rPr>
                                  <w:rFonts w:asciiTheme="minorHAnsi" w:hAnsi="Calibri" w:cstheme="minorBidi"/>
                                  <w:color w:val="000000" w:themeColor="text1"/>
                                  <w:kern w:val="24"/>
                                  <w:sz w:val="16"/>
                                  <w:szCs w:val="16"/>
                                </w:rPr>
                                <w:t>d</w:t>
                              </w:r>
                              <w:r>
                                <w:rPr>
                                  <w:rFonts w:asciiTheme="minorHAnsi" w:hAnsi="Calibri" w:cstheme="minorBidi"/>
                                  <w:color w:val="000000" w:themeColor="text1"/>
                                  <w:kern w:val="24"/>
                                  <w:position w:val="-4"/>
                                  <w:sz w:val="16"/>
                                  <w:szCs w:val="16"/>
                                  <w:vertAlign w:val="subscript"/>
                                </w:rPr>
                                <w:t>1</w:t>
                              </w:r>
                            </w:p>
                          </w:txbxContent>
                        </wps:txbx>
                        <wps:bodyPr wrap="none" rtlCol="0">
                          <a:spAutoFit/>
                        </wps:bodyPr>
                      </wps:wsp>
                      <wps:wsp>
                        <wps:cNvPr id="1861" name="Textfeld 14"/>
                        <wps:cNvSpPr txBox="1"/>
                        <wps:spPr>
                          <a:xfrm>
                            <a:off x="3096700" y="1099524"/>
                            <a:ext cx="268605" cy="320040"/>
                          </a:xfrm>
                          <a:prstGeom prst="rect">
                            <a:avLst/>
                          </a:prstGeom>
                          <a:noFill/>
                        </wps:spPr>
                        <wps:txbx>
                          <w:txbxContent>
                            <w:p w14:paraId="2250B202" w14:textId="77777777" w:rsidR="00941333" w:rsidRDefault="00941333" w:rsidP="002D71A1">
                              <w:pPr>
                                <w:keepNext/>
                                <w:jc w:val="center"/>
                                <w:rPr>
                                  <w:rFonts w:asciiTheme="minorHAnsi" w:hAnsi="Calibri" w:cstheme="minorBidi"/>
                                  <w:color w:val="000000" w:themeColor="text1"/>
                                  <w:kern w:val="24"/>
                                  <w:sz w:val="16"/>
                                  <w:szCs w:val="16"/>
                                </w:rPr>
                              </w:pPr>
                              <w:r>
                                <w:rPr>
                                  <w:rFonts w:asciiTheme="minorHAnsi" w:hAnsi="Calibri" w:cstheme="minorBidi"/>
                                  <w:color w:val="000000" w:themeColor="text1"/>
                                  <w:kern w:val="24"/>
                                  <w:sz w:val="16"/>
                                  <w:szCs w:val="16"/>
                                </w:rPr>
                                <w:t>d</w:t>
                              </w:r>
                              <w:r>
                                <w:rPr>
                                  <w:rFonts w:asciiTheme="minorHAnsi" w:hAnsi="Calibri" w:cstheme="minorBidi"/>
                                  <w:color w:val="000000" w:themeColor="text1"/>
                                  <w:kern w:val="24"/>
                                  <w:position w:val="-4"/>
                                  <w:sz w:val="16"/>
                                  <w:szCs w:val="16"/>
                                  <w:vertAlign w:val="subscript"/>
                                </w:rPr>
                                <w:t>2</w:t>
                              </w:r>
                            </w:p>
                          </w:txbxContent>
                        </wps:txbx>
                        <wps:bodyPr wrap="none" rtlCol="0">
                          <a:spAutoFit/>
                        </wps:bodyPr>
                      </wps:wsp>
                      <pic:pic xmlns:pic="http://schemas.openxmlformats.org/drawingml/2006/picture">
                        <pic:nvPicPr>
                          <pic:cNvPr id="129" name="Grafik 129"/>
                          <pic:cNvPicPr>
                            <a:picLocks noChangeAspect="1"/>
                          </pic:cNvPicPr>
                        </pic:nvPicPr>
                        <pic:blipFill>
                          <a:blip r:embed="rId136"/>
                          <a:stretch>
                            <a:fillRect/>
                          </a:stretch>
                        </pic:blipFill>
                        <pic:spPr>
                          <a:xfrm>
                            <a:off x="0" y="0"/>
                            <a:ext cx="2237208" cy="1508748"/>
                          </a:xfrm>
                          <a:prstGeom prst="rect">
                            <a:avLst/>
                          </a:prstGeom>
                        </pic:spPr>
                      </pic:pic>
                      <wps:wsp>
                        <wps:cNvPr id="130" name="Textfeld 23"/>
                        <wps:cNvSpPr txBox="1"/>
                        <wps:spPr>
                          <a:xfrm>
                            <a:off x="761356" y="249669"/>
                            <a:ext cx="249555" cy="320040"/>
                          </a:xfrm>
                          <a:prstGeom prst="rect">
                            <a:avLst/>
                          </a:prstGeom>
                          <a:noFill/>
                        </wps:spPr>
                        <wps:txbx>
                          <w:txbxContent>
                            <w:p w14:paraId="32B27A9C" w14:textId="77777777" w:rsidR="00941333" w:rsidRDefault="00941333" w:rsidP="002D71A1">
                              <w:pPr>
                                <w:keepNext/>
                                <w:jc w:val="center"/>
                                <w:rPr>
                                  <w:rFonts w:asciiTheme="minorHAnsi" w:hAnsi="Calibri" w:cstheme="minorBidi"/>
                                  <w:color w:val="000000" w:themeColor="text1"/>
                                  <w:kern w:val="24"/>
                                  <w:sz w:val="16"/>
                                  <w:szCs w:val="16"/>
                                </w:rPr>
                              </w:pPr>
                              <w:r>
                                <w:rPr>
                                  <w:rFonts w:asciiTheme="minorHAnsi" w:hAnsi="Calibri" w:cstheme="minorBidi"/>
                                  <w:color w:val="000000" w:themeColor="text1"/>
                                  <w:kern w:val="24"/>
                                  <w:sz w:val="16"/>
                                  <w:szCs w:val="16"/>
                                </w:rPr>
                                <w:t>t</w:t>
                              </w:r>
                              <w:r>
                                <w:rPr>
                                  <w:rFonts w:asciiTheme="minorHAnsi" w:hAnsi="Calibri" w:cstheme="minorBidi"/>
                                  <w:color w:val="000000" w:themeColor="text1"/>
                                  <w:kern w:val="24"/>
                                  <w:position w:val="-4"/>
                                  <w:sz w:val="16"/>
                                  <w:szCs w:val="16"/>
                                  <w:vertAlign w:val="subscript"/>
                                </w:rPr>
                                <w:t>1</w:t>
                              </w:r>
                            </w:p>
                          </w:txbxContent>
                        </wps:txbx>
                        <wps:bodyPr wrap="none" rtlCol="0">
                          <a:spAutoFit/>
                        </wps:bodyPr>
                      </wps:wsp>
                      <wps:wsp>
                        <wps:cNvPr id="131" name="Textfeld 24"/>
                        <wps:cNvSpPr txBox="1"/>
                        <wps:spPr>
                          <a:xfrm>
                            <a:off x="90848" y="1099240"/>
                            <a:ext cx="249555" cy="320040"/>
                          </a:xfrm>
                          <a:prstGeom prst="rect">
                            <a:avLst/>
                          </a:prstGeom>
                          <a:noFill/>
                        </wps:spPr>
                        <wps:txbx>
                          <w:txbxContent>
                            <w:p w14:paraId="0416914F" w14:textId="77777777" w:rsidR="00941333" w:rsidRDefault="00941333" w:rsidP="002D71A1">
                              <w:pPr>
                                <w:keepNext/>
                                <w:jc w:val="center"/>
                                <w:rPr>
                                  <w:rFonts w:asciiTheme="minorHAnsi" w:hAnsi="Calibri" w:cstheme="minorBidi"/>
                                  <w:color w:val="000000" w:themeColor="text1"/>
                                  <w:kern w:val="24"/>
                                  <w:sz w:val="16"/>
                                  <w:szCs w:val="16"/>
                                </w:rPr>
                              </w:pPr>
                              <w:r>
                                <w:rPr>
                                  <w:rFonts w:asciiTheme="minorHAnsi" w:hAnsi="Calibri" w:cstheme="minorBidi"/>
                                  <w:color w:val="000000" w:themeColor="text1"/>
                                  <w:kern w:val="24"/>
                                  <w:sz w:val="16"/>
                                  <w:szCs w:val="16"/>
                                </w:rPr>
                                <w:t>t</w:t>
                              </w:r>
                              <w:r>
                                <w:rPr>
                                  <w:rFonts w:asciiTheme="minorHAnsi" w:hAnsi="Calibri" w:cstheme="minorBidi"/>
                                  <w:color w:val="000000" w:themeColor="text1"/>
                                  <w:kern w:val="24"/>
                                  <w:position w:val="-4"/>
                                  <w:sz w:val="16"/>
                                  <w:szCs w:val="16"/>
                                  <w:vertAlign w:val="subscript"/>
                                </w:rPr>
                                <w:t>2</w:t>
                              </w:r>
                            </w:p>
                          </w:txbxContent>
                        </wps:txbx>
                        <wps:bodyPr wrap="none" rtlCol="0">
                          <a:spAutoFit/>
                        </wps:bodyPr>
                      </wps:wsp>
                      <wps:wsp>
                        <wps:cNvPr id="132" name="Textfeld 26"/>
                        <wps:cNvSpPr txBox="1"/>
                        <wps:spPr>
                          <a:xfrm>
                            <a:off x="1145101" y="1114291"/>
                            <a:ext cx="247015" cy="320040"/>
                          </a:xfrm>
                          <a:prstGeom prst="rect">
                            <a:avLst/>
                          </a:prstGeom>
                          <a:noFill/>
                        </wps:spPr>
                        <wps:txbx>
                          <w:txbxContent>
                            <w:p w14:paraId="70D146FB" w14:textId="77777777" w:rsidR="00941333" w:rsidRDefault="00941333" w:rsidP="002D71A1">
                              <w:pPr>
                                <w:keepNext/>
                                <w:jc w:val="center"/>
                                <w:rPr>
                                  <w:rFonts w:ascii="Symbol" w:hAnsi="Symbol" w:cstheme="minorBidi"/>
                                  <w:color w:val="000000" w:themeColor="text1"/>
                                  <w:kern w:val="24"/>
                                  <w:sz w:val="16"/>
                                  <w:szCs w:val="16"/>
                                </w:rPr>
                              </w:pPr>
                              <w:r>
                                <w:rPr>
                                  <w:rFonts w:ascii="Symbol" w:hAnsi="Symbol" w:cstheme="minorBidi"/>
                                  <w:color w:val="000000" w:themeColor="text1"/>
                                  <w:kern w:val="24"/>
                                  <w:sz w:val="16"/>
                                  <w:szCs w:val="16"/>
                                </w:rPr>
                                <w:t>a</w:t>
                              </w:r>
                            </w:p>
                          </w:txbxContent>
                        </wps:txbx>
                        <wps:bodyPr wrap="none" rtlCol="0">
                          <a:spAutoFit/>
                        </wps:bodyPr>
                      </wps:wsp>
                      <wps:wsp>
                        <wps:cNvPr id="133" name="Textfeld 27"/>
                        <wps:cNvSpPr txBox="1"/>
                        <wps:spPr>
                          <a:xfrm>
                            <a:off x="848167" y="1041848"/>
                            <a:ext cx="226060" cy="320040"/>
                          </a:xfrm>
                          <a:prstGeom prst="rect">
                            <a:avLst/>
                          </a:prstGeom>
                          <a:noFill/>
                        </wps:spPr>
                        <wps:txbx>
                          <w:txbxContent>
                            <w:p w14:paraId="279D0FBC" w14:textId="77777777" w:rsidR="00941333" w:rsidRDefault="00941333" w:rsidP="002D71A1">
                              <w:pPr>
                                <w:keepNext/>
                                <w:jc w:val="center"/>
                                <w:rPr>
                                  <w:rFonts w:asciiTheme="minorHAnsi" w:hAnsi="Calibri" w:cstheme="minorBidi"/>
                                  <w:color w:val="000000" w:themeColor="text1"/>
                                  <w:kern w:val="24"/>
                                  <w:sz w:val="16"/>
                                  <w:szCs w:val="16"/>
                                </w:rPr>
                              </w:pPr>
                              <w:r>
                                <w:rPr>
                                  <w:rFonts w:asciiTheme="minorHAnsi" w:hAnsi="Calibri" w:cstheme="minorBidi"/>
                                  <w:color w:val="000000" w:themeColor="text1"/>
                                  <w:kern w:val="24"/>
                                  <w:sz w:val="16"/>
                                  <w:szCs w:val="16"/>
                                </w:rPr>
                                <w:t>c</w:t>
                              </w:r>
                            </w:p>
                          </w:txbxContent>
                        </wps:txbx>
                        <wps:bodyPr wrap="none" rtlCol="0">
                          <a:spAutoFit/>
                        </wps:bodyPr>
                      </wps:wsp>
                    </wpg:wgp>
                  </a:graphicData>
                </a:graphic>
              </wp:inline>
            </w:drawing>
          </mc:Choice>
          <mc:Fallback>
            <w:pict>
              <v:group w14:anchorId="3A2F0CB9" id="Gruppieren 183" o:spid="_x0000_s1682" style="width:364.25pt;height:118.75pt;mso-position-horizontal-relative:char;mso-position-vertical-relative:line" coordsize="46263,150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">
                <v:shape id="Grafik 51" o:spid="_x0000_s1683" type="#_x0000_t75" style="position:absolute;left:23891;width:22372;height:148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">
                  <v:imagedata r:id="rId137" o:title=""/>
                </v:shape>
                <v:shape id="Textfeld 8" o:spid="_x0000_s1684" type="#_x0000_t202" style="position:absolute;left:29602;top:9057;width:2706;height:320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" filled="f" stroked="f">
                  <v:textbox style="mso-fit-shape-to-text:t">
                    <w:txbxContent>
                      <w:p w14:paraId="3793E18D" w14:textId="77777777" w:rsidR="00941333" w:rsidRDefault="00941333" w:rsidP="002D71A1">
                        <w:pPr>
                          <w:keepNext/>
                          <w:jc w:val="center"/>
                          <w:rPr>
                            <w:rFonts w:ascii="Symbol" w:hAnsi="Symbol" w:cstheme="minorBidi"/>
                            <w:color w:val="000000" w:themeColor="text1"/>
                            <w:kern w:val="24"/>
                            <w:sz w:val="16"/>
                            <w:szCs w:val="16"/>
                          </w:rPr>
                        </w:pPr>
                        <w:r>
                          <w:rPr>
                            <w:rFonts w:ascii="Symbol" w:hAnsi="Symbol" w:cstheme="minorBidi"/>
                            <w:color w:val="000000" w:themeColor="text1"/>
                            <w:kern w:val="24"/>
                            <w:sz w:val="16"/>
                            <w:szCs w:val="16"/>
                          </w:rPr>
                          <w:t>b</w:t>
                        </w:r>
                        <w:r>
                          <w:rPr>
                            <w:rFonts w:ascii="Symbol" w:hAnsi="Symbol" w:cstheme="minorBidi"/>
                            <w:color w:val="000000" w:themeColor="text1"/>
                            <w:kern w:val="24"/>
                            <w:position w:val="-4"/>
                            <w:sz w:val="16"/>
                            <w:szCs w:val="16"/>
                            <w:vertAlign w:val="subscript"/>
                          </w:rPr>
                          <w:t>2</w:t>
                        </w:r>
                      </w:p>
                    </w:txbxContent>
                  </v:textbox>
                </v:shape>
                <v:shape id="Textfeld 10" o:spid="_x0000_s1685" type="#_x0000_t202" style="position:absolute;left:39280;top:9057;width:2711;height:322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" filled="f" stroked="f">
                  <v:textbox style="mso-fit-shape-to-text:t">
                    <w:txbxContent>
                      <w:p w14:paraId="3F40AEC5" w14:textId="77777777" w:rsidR="00941333" w:rsidRDefault="00941333" w:rsidP="002D71A1">
                        <w:pPr>
                          <w:keepNext/>
                          <w:jc w:val="center"/>
                          <w:rPr>
                            <w:rFonts w:ascii="Symbol" w:hAnsi="Symbol" w:cstheme="minorBidi"/>
                            <w:color w:val="000000" w:themeColor="text1"/>
                            <w:kern w:val="24"/>
                            <w:sz w:val="16"/>
                            <w:szCs w:val="16"/>
                          </w:rPr>
                        </w:pPr>
                        <w:r>
                          <w:rPr>
                            <w:rFonts w:ascii="Symbol" w:hAnsi="Symbol" w:cstheme="minorBidi"/>
                            <w:color w:val="000000" w:themeColor="text1"/>
                            <w:kern w:val="24"/>
                            <w:sz w:val="16"/>
                            <w:szCs w:val="16"/>
                          </w:rPr>
                          <w:t>b</w:t>
                        </w:r>
                        <w:r>
                          <w:rPr>
                            <w:rFonts w:asciiTheme="minorHAnsi" w:hAnsi="Calibri" w:cstheme="minorBidi"/>
                            <w:color w:val="000000" w:themeColor="text1"/>
                            <w:kern w:val="24"/>
                            <w:position w:val="-4"/>
                            <w:sz w:val="16"/>
                            <w:szCs w:val="16"/>
                            <w:vertAlign w:val="subscript"/>
                          </w:rPr>
                          <w:t>1</w:t>
                        </w:r>
                      </w:p>
                    </w:txbxContent>
                  </v:textbox>
                </v:shape>
                <v:shape id="Textfeld 11" o:spid="_x0000_s1686" type="#_x0000_t202" style="position:absolute;left:30983;top:9134;width:2635;height:320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" filled="f" stroked="f">
                  <v:textbox style="mso-fit-shape-to-text:t">
                    <w:txbxContent>
                      <w:p w14:paraId="2F7D9F86" w14:textId="77777777" w:rsidR="00941333" w:rsidRDefault="00941333" w:rsidP="002D71A1">
                        <w:pPr>
                          <w:keepNext/>
                          <w:jc w:val="center"/>
                          <w:rPr>
                            <w:rFonts w:asciiTheme="minorHAnsi" w:hAnsi="Calibri" w:cstheme="minorBidi"/>
                            <w:color w:val="000000" w:themeColor="text1"/>
                            <w:kern w:val="24"/>
                            <w:sz w:val="16"/>
                            <w:szCs w:val="16"/>
                          </w:rPr>
                        </w:pPr>
                        <w:r>
                          <w:rPr>
                            <w:rFonts w:asciiTheme="minorHAnsi" w:hAnsi="Calibri" w:cstheme="minorBidi"/>
                            <w:color w:val="000000" w:themeColor="text1"/>
                            <w:kern w:val="24"/>
                            <w:sz w:val="16"/>
                            <w:szCs w:val="16"/>
                          </w:rPr>
                          <w:t>a</w:t>
                        </w:r>
                        <w:r>
                          <w:rPr>
                            <w:rFonts w:ascii="Symbol" w:hAnsi="Symbol" w:cstheme="minorBidi"/>
                            <w:color w:val="000000" w:themeColor="text1"/>
                            <w:kern w:val="24"/>
                            <w:position w:val="-4"/>
                            <w:sz w:val="16"/>
                            <w:szCs w:val="16"/>
                            <w:vertAlign w:val="subscript"/>
                          </w:rPr>
                          <w:t>2</w:t>
                        </w:r>
                      </w:p>
                    </w:txbxContent>
                  </v:textbox>
                </v:shape>
                <v:shape id="Textfeld 12" o:spid="_x0000_s1687" type="#_x0000_t202" style="position:absolute;left:38904;top:7496;width:2641;height:320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" filled="f" stroked="f">
                  <v:textbox style="mso-fit-shape-to-text:t">
                    <w:txbxContent>
                      <w:p w14:paraId="015D9700" w14:textId="77777777" w:rsidR="00941333" w:rsidRDefault="00941333" w:rsidP="002D71A1">
                        <w:pPr>
                          <w:keepNext/>
                          <w:jc w:val="center"/>
                          <w:rPr>
                            <w:rFonts w:asciiTheme="minorHAnsi" w:hAnsi="Calibri" w:cstheme="minorBidi"/>
                            <w:color w:val="000000" w:themeColor="text1"/>
                            <w:kern w:val="24"/>
                            <w:sz w:val="16"/>
                            <w:szCs w:val="16"/>
                          </w:rPr>
                        </w:pPr>
                        <w:r>
                          <w:rPr>
                            <w:rFonts w:asciiTheme="minorHAnsi" w:hAnsi="Calibri" w:cstheme="minorBidi"/>
                            <w:color w:val="000000" w:themeColor="text1"/>
                            <w:kern w:val="24"/>
                            <w:sz w:val="16"/>
                            <w:szCs w:val="16"/>
                          </w:rPr>
                          <w:t>a</w:t>
                        </w:r>
                        <w:r>
                          <w:rPr>
                            <w:rFonts w:asciiTheme="minorHAnsi" w:hAnsi="Calibri" w:cstheme="minorBidi"/>
                            <w:color w:val="000000" w:themeColor="text1"/>
                            <w:kern w:val="24"/>
                            <w:position w:val="-4"/>
                            <w:sz w:val="16"/>
                            <w:szCs w:val="16"/>
                            <w:vertAlign w:val="subscript"/>
                          </w:rPr>
                          <w:t>1</w:t>
                        </w:r>
                      </w:p>
                    </w:txbxContent>
                  </v:textbox>
                </v:shape>
                <v:shape id="Textfeld 13" o:spid="_x0000_s1688" type="#_x0000_t202" style="position:absolute;left:36834;top:11145;width:2686;height:320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" filled="f" stroked="f">
                  <v:textbox style="mso-fit-shape-to-text:t">
                    <w:txbxContent>
                      <w:p w14:paraId="7E767AC4" w14:textId="77777777" w:rsidR="00941333" w:rsidRDefault="00941333" w:rsidP="002D71A1">
                        <w:pPr>
                          <w:keepNext/>
                          <w:jc w:val="center"/>
                          <w:rPr>
                            <w:rFonts w:asciiTheme="minorHAnsi" w:hAnsi="Calibri" w:cstheme="minorBidi"/>
                            <w:color w:val="000000" w:themeColor="text1"/>
                            <w:kern w:val="24"/>
                            <w:sz w:val="16"/>
                            <w:szCs w:val="16"/>
                          </w:rPr>
                        </w:pPr>
                        <w:r>
                          <w:rPr>
                            <w:rFonts w:asciiTheme="minorHAnsi" w:hAnsi="Calibri" w:cstheme="minorBidi"/>
                            <w:color w:val="000000" w:themeColor="text1"/>
                            <w:kern w:val="24"/>
                            <w:sz w:val="16"/>
                            <w:szCs w:val="16"/>
                          </w:rPr>
                          <w:t>d</w:t>
                        </w:r>
                        <w:r>
                          <w:rPr>
                            <w:rFonts w:asciiTheme="minorHAnsi" w:hAnsi="Calibri" w:cstheme="minorBidi"/>
                            <w:color w:val="000000" w:themeColor="text1"/>
                            <w:kern w:val="24"/>
                            <w:position w:val="-4"/>
                            <w:sz w:val="16"/>
                            <w:szCs w:val="16"/>
                            <w:vertAlign w:val="subscript"/>
                          </w:rPr>
                          <w:t>1</w:t>
                        </w:r>
                      </w:p>
                    </w:txbxContent>
                  </v:textbox>
                </v:shape>
                <v:shape id="Textfeld 14" o:spid="_x0000_s1689" type="#_x0000_t202" style="position:absolute;left:30967;top:10995;width:2686;height:320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" filled="f" stroked="f">
                  <v:textbox style="mso-fit-shape-to-text:t">
                    <w:txbxContent>
                      <w:p w14:paraId="2250B202" w14:textId="77777777" w:rsidR="00941333" w:rsidRDefault="00941333" w:rsidP="002D71A1">
                        <w:pPr>
                          <w:keepNext/>
                          <w:jc w:val="center"/>
                          <w:rPr>
                            <w:rFonts w:asciiTheme="minorHAnsi" w:hAnsi="Calibri" w:cstheme="minorBidi"/>
                            <w:color w:val="000000" w:themeColor="text1"/>
                            <w:kern w:val="24"/>
                            <w:sz w:val="16"/>
                            <w:szCs w:val="16"/>
                          </w:rPr>
                        </w:pPr>
                        <w:r>
                          <w:rPr>
                            <w:rFonts w:asciiTheme="minorHAnsi" w:hAnsi="Calibri" w:cstheme="minorBidi"/>
                            <w:color w:val="000000" w:themeColor="text1"/>
                            <w:kern w:val="24"/>
                            <w:sz w:val="16"/>
                            <w:szCs w:val="16"/>
                          </w:rPr>
                          <w:t>d</w:t>
                        </w:r>
                        <w:r>
                          <w:rPr>
                            <w:rFonts w:asciiTheme="minorHAnsi" w:hAnsi="Calibri" w:cstheme="minorBidi"/>
                            <w:color w:val="000000" w:themeColor="text1"/>
                            <w:kern w:val="24"/>
                            <w:position w:val="-4"/>
                            <w:sz w:val="16"/>
                            <w:szCs w:val="16"/>
                            <w:vertAlign w:val="subscript"/>
                          </w:rPr>
                          <w:t>2</w:t>
                        </w:r>
                      </w:p>
                    </w:txbxContent>
                  </v:textbox>
                </v:shape>
                <v:shape id="Grafik 129" o:spid="_x0000_s1690" type="#_x0000_t75" style="position:absolute;width:22372;height:150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">
                  <v:imagedata r:id="rId138" o:title=""/>
                </v:shape>
                <v:shape id="Textfeld 23" o:spid="_x0000_s1691" type="#_x0000_t202" style="position:absolute;left:7613;top:2496;width:2496;height:320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" filled="f" stroked="f">
                  <v:textbox style="mso-fit-shape-to-text:t">
                    <w:txbxContent>
                      <w:p w14:paraId="32B27A9C" w14:textId="77777777" w:rsidR="00941333" w:rsidRDefault="00941333" w:rsidP="002D71A1">
                        <w:pPr>
                          <w:keepNext/>
                          <w:jc w:val="center"/>
                          <w:rPr>
                            <w:rFonts w:asciiTheme="minorHAnsi" w:hAnsi="Calibri" w:cstheme="minorBidi"/>
                            <w:color w:val="000000" w:themeColor="text1"/>
                            <w:kern w:val="24"/>
                            <w:sz w:val="16"/>
                            <w:szCs w:val="16"/>
                          </w:rPr>
                        </w:pPr>
                        <w:r>
                          <w:rPr>
                            <w:rFonts w:asciiTheme="minorHAnsi" w:hAnsi="Calibri" w:cstheme="minorBidi"/>
                            <w:color w:val="000000" w:themeColor="text1"/>
                            <w:kern w:val="24"/>
                            <w:sz w:val="16"/>
                            <w:szCs w:val="16"/>
                          </w:rPr>
                          <w:t>t</w:t>
                        </w:r>
                        <w:r>
                          <w:rPr>
                            <w:rFonts w:asciiTheme="minorHAnsi" w:hAnsi="Calibri" w:cstheme="minorBidi"/>
                            <w:color w:val="000000" w:themeColor="text1"/>
                            <w:kern w:val="24"/>
                            <w:position w:val="-4"/>
                            <w:sz w:val="16"/>
                            <w:szCs w:val="16"/>
                            <w:vertAlign w:val="subscript"/>
                          </w:rPr>
                          <w:t>1</w:t>
                        </w:r>
                      </w:p>
                    </w:txbxContent>
                  </v:textbox>
                </v:shape>
                <v:shape id="Textfeld 24" o:spid="_x0000_s1692" type="#_x0000_t202" style="position:absolute;left:908;top:10992;width:2496;height:320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" filled="f" stroked="f">
                  <v:textbox style="mso-fit-shape-to-text:t">
                    <w:txbxContent>
                      <w:p w14:paraId="0416914F" w14:textId="77777777" w:rsidR="00941333" w:rsidRDefault="00941333" w:rsidP="002D71A1">
                        <w:pPr>
                          <w:keepNext/>
                          <w:jc w:val="center"/>
                          <w:rPr>
                            <w:rFonts w:asciiTheme="minorHAnsi" w:hAnsi="Calibri" w:cstheme="minorBidi"/>
                            <w:color w:val="000000" w:themeColor="text1"/>
                            <w:kern w:val="24"/>
                            <w:sz w:val="16"/>
                            <w:szCs w:val="16"/>
                          </w:rPr>
                        </w:pPr>
                        <w:r>
                          <w:rPr>
                            <w:rFonts w:asciiTheme="minorHAnsi" w:hAnsi="Calibri" w:cstheme="minorBidi"/>
                            <w:color w:val="000000" w:themeColor="text1"/>
                            <w:kern w:val="24"/>
                            <w:sz w:val="16"/>
                            <w:szCs w:val="16"/>
                          </w:rPr>
                          <w:t>t</w:t>
                        </w:r>
                        <w:r>
                          <w:rPr>
                            <w:rFonts w:asciiTheme="minorHAnsi" w:hAnsi="Calibri" w:cstheme="minorBidi"/>
                            <w:color w:val="000000" w:themeColor="text1"/>
                            <w:kern w:val="24"/>
                            <w:position w:val="-4"/>
                            <w:sz w:val="16"/>
                            <w:szCs w:val="16"/>
                            <w:vertAlign w:val="subscript"/>
                          </w:rPr>
                          <w:t>2</w:t>
                        </w:r>
                      </w:p>
                    </w:txbxContent>
                  </v:textbox>
                </v:shape>
                <v:shape id="Textfeld 26" o:spid="_x0000_s1693" type="#_x0000_t202" style="position:absolute;left:11451;top:11142;width:2470;height:320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" filled="f" stroked="f">
                  <v:textbox style="mso-fit-shape-to-text:t">
                    <w:txbxContent>
                      <w:p w14:paraId="70D146FB" w14:textId="77777777" w:rsidR="00941333" w:rsidRDefault="00941333" w:rsidP="002D71A1">
                        <w:pPr>
                          <w:keepNext/>
                          <w:jc w:val="center"/>
                          <w:rPr>
                            <w:rFonts w:ascii="Symbol" w:hAnsi="Symbol" w:cstheme="minorBidi"/>
                            <w:color w:val="000000" w:themeColor="text1"/>
                            <w:kern w:val="24"/>
                            <w:sz w:val="16"/>
                            <w:szCs w:val="16"/>
                          </w:rPr>
                        </w:pPr>
                        <w:r>
                          <w:rPr>
                            <w:rFonts w:ascii="Symbol" w:hAnsi="Symbol" w:cstheme="minorBidi"/>
                            <w:color w:val="000000" w:themeColor="text1"/>
                            <w:kern w:val="24"/>
                            <w:sz w:val="16"/>
                            <w:szCs w:val="16"/>
                          </w:rPr>
                          <w:t>a</w:t>
                        </w:r>
                      </w:p>
                    </w:txbxContent>
                  </v:textbox>
                </v:shape>
                <v:shape id="Textfeld 27" o:spid="_x0000_s1694" type="#_x0000_t202" style="position:absolute;left:8481;top:10418;width:2261;height:320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" filled="f" stroked="f">
                  <v:textbox style="mso-fit-shape-to-text:t">
                    <w:txbxContent>
                      <w:p w14:paraId="279D0FBC" w14:textId="77777777" w:rsidR="00941333" w:rsidRDefault="00941333" w:rsidP="002D71A1">
                        <w:pPr>
                          <w:keepNext/>
                          <w:jc w:val="center"/>
                          <w:rPr>
                            <w:rFonts w:asciiTheme="minorHAnsi" w:hAnsi="Calibri" w:cstheme="minorBidi"/>
                            <w:color w:val="000000" w:themeColor="text1"/>
                            <w:kern w:val="24"/>
                            <w:sz w:val="16"/>
                            <w:szCs w:val="16"/>
                          </w:rPr>
                        </w:pPr>
                        <w:r>
                          <w:rPr>
                            <w:rFonts w:asciiTheme="minorHAnsi" w:hAnsi="Calibri" w:cstheme="minorBidi"/>
                            <w:color w:val="000000" w:themeColor="text1"/>
                            <w:kern w:val="24"/>
                            <w:sz w:val="16"/>
                            <w:szCs w:val="16"/>
                          </w:rPr>
                          <w:t>c</w:t>
                        </w:r>
                      </w:p>
                    </w:txbxContent>
                  </v:textbox>
                </v:shape>
                <w10:anchorlock/>
              </v:group>
            </w:pict>
          </mc:Fallback>
        </mc:AlternateContent>
      </w:r>
    </w:p>
    <w:tbl>
      <w:tblPr>
        <w:tblW w:w="9752" w:type="dxa"/>
        <w:tblLayout w:type="fixed"/>
        <w:tblCellMar>
          <w:left w:w="0" w:type="dxa"/>
          <w:right w:w="0" w:type="dxa"/>
        </w:tblCellMar>
        <w:tblLook w:val="04A0" w:firstRow="1" w:lastRow="0" w:firstColumn="1" w:lastColumn="0" w:noHBand="0" w:noVBand="1"/>
      </w:tblPr>
      <w:tblGrid>
        <w:gridCol w:w="397"/>
        <w:gridCol w:w="4479"/>
        <w:gridCol w:w="397"/>
        <w:gridCol w:w="4479"/>
      </w:tblGrid>
      <w:tr w:rsidR="00261C42" w:rsidRPr="00B62EE5" w14:paraId="7ED60E1F" w14:textId="77777777" w:rsidTr="00AB0429">
        <w:tc>
          <w:tcPr>
            <w:tcW w:w="397" w:type="dxa"/>
          </w:tcPr>
          <w:p w14:paraId="3E0009EF" w14:textId="77777777" w:rsidR="00261C42" w:rsidRPr="005F2643" w:rsidRDefault="00261C42" w:rsidP="00AB0429">
            <w:pPr>
              <w:pStyle w:val="KeyText"/>
            </w:pPr>
            <w:r w:rsidRPr="005F2643">
              <w:t>t</w:t>
            </w:r>
            <w:r w:rsidRPr="005F2643">
              <w:rPr>
                <w:vertAlign w:val="subscript"/>
              </w:rPr>
              <w:t>i</w:t>
            </w:r>
          </w:p>
        </w:tc>
        <w:tc>
          <w:tcPr>
            <w:tcW w:w="4479" w:type="dxa"/>
          </w:tcPr>
          <w:p w14:paraId="2289DF7B" w14:textId="4561E3E7" w:rsidR="00261C42" w:rsidRPr="00B62EE5" w:rsidRDefault="00261C42" w:rsidP="00AB0429">
            <w:pPr>
              <w:pStyle w:val="KeyText"/>
            </w:pPr>
            <w:r w:rsidRPr="00B62EE5">
              <w:t>sheet thickness</w:t>
            </w:r>
            <w:r w:rsidR="005F2643">
              <w:t>es</w:t>
            </w:r>
          </w:p>
        </w:tc>
        <w:tc>
          <w:tcPr>
            <w:tcW w:w="397" w:type="dxa"/>
          </w:tcPr>
          <w:p w14:paraId="1E4F3A5E" w14:textId="77777777" w:rsidR="00261C42" w:rsidRPr="005F2643" w:rsidRDefault="00261C42" w:rsidP="00AB0429">
            <w:pPr>
              <w:pStyle w:val="KeyText"/>
            </w:pPr>
            <w:r w:rsidRPr="005F2643">
              <w:t>a</w:t>
            </w:r>
            <w:r w:rsidRPr="005F2643">
              <w:rPr>
                <w:vertAlign w:val="subscript"/>
              </w:rPr>
              <w:t>i</w:t>
            </w:r>
          </w:p>
        </w:tc>
        <w:tc>
          <w:tcPr>
            <w:tcW w:w="4479" w:type="dxa"/>
          </w:tcPr>
          <w:p w14:paraId="607EE2F7" w14:textId="208D50C8" w:rsidR="00261C42" w:rsidRPr="00B62EE5" w:rsidRDefault="00261C42" w:rsidP="00AB0429">
            <w:pPr>
              <w:pStyle w:val="KeyText"/>
            </w:pPr>
            <w:r w:rsidRPr="00B62EE5">
              <w:t>weld throat thickness</w:t>
            </w:r>
            <w:r w:rsidR="005F2643">
              <w:t>es</w:t>
            </w:r>
          </w:p>
        </w:tc>
      </w:tr>
      <w:tr w:rsidR="00261C42" w14:paraId="544CC41A" w14:textId="77777777" w:rsidTr="00AB0429">
        <w:tc>
          <w:tcPr>
            <w:tcW w:w="397" w:type="dxa"/>
          </w:tcPr>
          <w:p w14:paraId="74E8A6C8" w14:textId="77777777" w:rsidR="00261C42" w:rsidRPr="005F2643" w:rsidRDefault="00261C42" w:rsidP="00AB0429">
            <w:pPr>
              <w:pStyle w:val="KeyText"/>
            </w:pPr>
            <w:r w:rsidRPr="005F2643">
              <w:t>α</w:t>
            </w:r>
          </w:p>
        </w:tc>
        <w:tc>
          <w:tcPr>
            <w:tcW w:w="4479" w:type="dxa"/>
          </w:tcPr>
          <w:p w14:paraId="1C5339AC" w14:textId="77777777" w:rsidR="00261C42" w:rsidRDefault="00261C42" w:rsidP="00AB0429">
            <w:pPr>
              <w:pStyle w:val="KeyText"/>
            </w:pPr>
            <w:r>
              <w:t>joint angle</w:t>
            </w:r>
          </w:p>
        </w:tc>
        <w:tc>
          <w:tcPr>
            <w:tcW w:w="397" w:type="dxa"/>
          </w:tcPr>
          <w:p w14:paraId="3FD84E6E" w14:textId="77777777" w:rsidR="00261C42" w:rsidRPr="005F2643" w:rsidRDefault="00261C42" w:rsidP="00AB0429">
            <w:pPr>
              <w:pStyle w:val="KeyText"/>
            </w:pPr>
            <w:r w:rsidRPr="005F2643">
              <w:t>β</w:t>
            </w:r>
            <w:r w:rsidRPr="005F2643">
              <w:rPr>
                <w:vertAlign w:val="subscript"/>
              </w:rPr>
              <w:t>i</w:t>
            </w:r>
          </w:p>
        </w:tc>
        <w:tc>
          <w:tcPr>
            <w:tcW w:w="4479" w:type="dxa"/>
          </w:tcPr>
          <w:p w14:paraId="6845AEB8" w14:textId="6860DA53" w:rsidR="00261C42" w:rsidRDefault="00261C42" w:rsidP="00AB0429">
            <w:pPr>
              <w:pStyle w:val="KeyText"/>
            </w:pPr>
            <w:r>
              <w:t>weld angle</w:t>
            </w:r>
            <w:r w:rsidR="005F2643">
              <w:t>s</w:t>
            </w:r>
          </w:p>
        </w:tc>
      </w:tr>
      <w:tr w:rsidR="00261C42" w14:paraId="53E1A54A" w14:textId="77777777" w:rsidTr="00AB0429">
        <w:tc>
          <w:tcPr>
            <w:tcW w:w="397" w:type="dxa"/>
          </w:tcPr>
          <w:p w14:paraId="200BEB92" w14:textId="77777777" w:rsidR="00261C42" w:rsidRPr="005F2643" w:rsidRDefault="00261C42" w:rsidP="00AB0429">
            <w:pPr>
              <w:pStyle w:val="KeyText"/>
            </w:pPr>
            <w:r w:rsidRPr="005F2643">
              <w:t>c</w:t>
            </w:r>
          </w:p>
        </w:tc>
        <w:tc>
          <w:tcPr>
            <w:tcW w:w="4479" w:type="dxa"/>
          </w:tcPr>
          <w:p w14:paraId="0458F684" w14:textId="77777777" w:rsidR="00261C42" w:rsidRDefault="00261C42" w:rsidP="00AB0429">
            <w:pPr>
              <w:pStyle w:val="KeyText"/>
            </w:pPr>
            <w:r>
              <w:t>gap</w:t>
            </w:r>
          </w:p>
        </w:tc>
        <w:tc>
          <w:tcPr>
            <w:tcW w:w="397" w:type="dxa"/>
          </w:tcPr>
          <w:p w14:paraId="63F5DB73" w14:textId="6201F8A1" w:rsidR="00261C42" w:rsidRPr="005F2643" w:rsidRDefault="005F2643" w:rsidP="00AB0429">
            <w:pPr>
              <w:pStyle w:val="KeyText"/>
            </w:pPr>
            <w:r w:rsidRPr="005F2643">
              <w:t>d</w:t>
            </w:r>
            <w:r w:rsidRPr="005F2643">
              <w:rPr>
                <w:vertAlign w:val="subscript"/>
              </w:rPr>
              <w:t>i</w:t>
            </w:r>
          </w:p>
        </w:tc>
        <w:tc>
          <w:tcPr>
            <w:tcW w:w="4479" w:type="dxa"/>
          </w:tcPr>
          <w:p w14:paraId="69F0BF24" w14:textId="7BC511E1" w:rsidR="00261C42" w:rsidRDefault="005F2643" w:rsidP="00AB0429">
            <w:pPr>
              <w:pStyle w:val="KeyText"/>
            </w:pPr>
            <w:r w:rsidRPr="0013175B">
              <w:t>Depth</w:t>
            </w:r>
            <w:r>
              <w:t>s</w:t>
            </w:r>
            <w:r w:rsidRPr="0013175B">
              <w:t xml:space="preserve"> of the penetration</w:t>
            </w:r>
            <w:r>
              <w:t xml:space="preserve">s </w:t>
            </w:r>
          </w:p>
        </w:tc>
      </w:tr>
    </w:tbl>
    <w:p w14:paraId="0BA492E7" w14:textId="77777777" w:rsidR="00261C42" w:rsidRPr="00261C42" w:rsidRDefault="00261C42" w:rsidP="00261C42">
      <w:pPr>
        <w:keepNext/>
        <w:keepLines/>
        <w:spacing w:after="0"/>
        <w:jc w:val="center"/>
        <w:rPr>
          <w:sz w:val="8"/>
          <w:szCs w:val="8"/>
          <w:lang w:val="en-US"/>
        </w:rPr>
      </w:pPr>
    </w:p>
    <w:p w14:paraId="4FDC23A5" w14:textId="13CD1942" w:rsidR="00EE5FFA" w:rsidRDefault="00FC68DB" w:rsidP="000E094F">
      <w:pPr>
        <w:pStyle w:val="Beschriftung"/>
      </w:pPr>
      <w:bookmarkStart w:id="1673" w:name="_Ref397587838"/>
      <w:bookmarkStart w:id="1674" w:name="_Toc3557124"/>
      <w:bookmarkStart w:id="1675" w:name="_Toc34747375"/>
      <w:bookmarkStart w:id="1676" w:name="_Toc76030573"/>
      <w:bookmarkStart w:id="1677" w:name="_Toc94530858"/>
      <w:bookmarkStart w:id="1678" w:name="_Toc101428254"/>
      <w:bookmarkStart w:id="1679" w:name="_Toc167044172"/>
      <w:r w:rsidRPr="00F54804">
        <w:t xml:space="preserve">Figure </w:t>
      </w:r>
      <w:r w:rsidRPr="00F54804">
        <w:fldChar w:fldCharType="begin"/>
      </w:r>
      <w:r w:rsidRPr="00F54804">
        <w:instrText xml:space="preserve"> SEQ Figure \* ARABIC </w:instrText>
      </w:r>
      <w:r w:rsidRPr="00F54804">
        <w:fldChar w:fldCharType="separate"/>
      </w:r>
      <w:r w:rsidR="00A965C9">
        <w:rPr>
          <w:noProof/>
        </w:rPr>
        <w:t>51</w:t>
      </w:r>
      <w:r w:rsidRPr="00F54804">
        <w:fldChar w:fldCharType="end"/>
      </w:r>
      <w:bookmarkEnd w:id="1673"/>
      <w:r w:rsidR="00B00216">
        <w:t xml:space="preserve"> —</w:t>
      </w:r>
      <w:r w:rsidRPr="00F54804">
        <w:t xml:space="preserve"> Sheet </w:t>
      </w:r>
      <w:r w:rsidR="00261C42">
        <w:t>p</w:t>
      </w:r>
      <w:r w:rsidRPr="00F54804">
        <w:t xml:space="preserve">arameters </w:t>
      </w:r>
      <w:r w:rsidR="008A36B8">
        <w:t>versus</w:t>
      </w:r>
      <w:r w:rsidR="00EE080E">
        <w:t xml:space="preserve"> </w:t>
      </w:r>
      <w:r w:rsidR="00261C42">
        <w:t>w</w:t>
      </w:r>
      <w:r w:rsidRPr="0013175B">
        <w:t xml:space="preserve">eld </w:t>
      </w:r>
      <w:r w:rsidR="00261C42">
        <w:t>p</w:t>
      </w:r>
      <w:r w:rsidRPr="0013175B">
        <w:t xml:space="preserve">osition </w:t>
      </w:r>
      <w:r w:rsidR="00261C42">
        <w:t>p</w:t>
      </w:r>
      <w:r w:rsidRPr="0013175B">
        <w:t>arameters</w:t>
      </w:r>
      <w:bookmarkEnd w:id="1674"/>
      <w:bookmarkEnd w:id="1675"/>
      <w:bookmarkEnd w:id="1676"/>
      <w:bookmarkEnd w:id="1677"/>
      <w:bookmarkEnd w:id="1678"/>
      <w:bookmarkEnd w:id="1679"/>
      <w:r w:rsidR="00261C42">
        <w:t xml:space="preserve"> </w:t>
      </w:r>
    </w:p>
    <w:p w14:paraId="185FC9E2" w14:textId="0D703271" w:rsidR="00614562" w:rsidRPr="00614562" w:rsidRDefault="00614562" w:rsidP="0013175B">
      <w:pPr>
        <w:pStyle w:val="berschrift4"/>
      </w:pPr>
      <w:bookmarkStart w:id="1680" w:name="_Hlk101443281"/>
      <w:r w:rsidRPr="005C2D94">
        <w:t xml:space="preserve">Parameters </w:t>
      </w:r>
      <w:r w:rsidR="008A36B8">
        <w:t>a</w:t>
      </w:r>
      <w:r w:rsidRPr="005C2D94">
        <w:t xml:space="preserve">ssigned to a </w:t>
      </w:r>
      <w:r w:rsidR="008A36B8">
        <w:t>s</w:t>
      </w:r>
      <w:r w:rsidRPr="005C2D94">
        <w:t xml:space="preserve">pecific </w:t>
      </w:r>
      <w:r w:rsidR="008A36B8">
        <w:t>s</w:t>
      </w:r>
      <w:r w:rsidRPr="005C2D94">
        <w:t xml:space="preserve">heet of the </w:t>
      </w:r>
      <w:r w:rsidR="008A36B8">
        <w:t>f</w:t>
      </w:r>
      <w:r w:rsidRPr="005C2D94">
        <w:t>lange</w:t>
      </w:r>
      <w:bookmarkEnd w:id="1680"/>
    </w:p>
    <w:p w14:paraId="7C209B5C" w14:textId="49C2458D" w:rsidR="00A96355" w:rsidRDefault="00A96355" w:rsidP="000E094F">
      <w:pPr>
        <w:pStyle w:val="berschrift5"/>
      </w:pPr>
      <w:r>
        <w:t>General</w:t>
      </w:r>
      <w:r w:rsidR="009E2060">
        <w:t xml:space="preserve"> </w:t>
      </w:r>
    </w:p>
    <w:p w14:paraId="33E174D9" w14:textId="09972C0A" w:rsidR="00A96355" w:rsidRPr="00951A4A" w:rsidDel="00EF5C9C" w:rsidRDefault="00A96355" w:rsidP="0013175B">
      <w:r w:rsidRPr="001829EE">
        <w:rPr>
          <w:bCs/>
        </w:rPr>
        <w:t>In a welded connection</w:t>
      </w:r>
      <w:r w:rsidR="003F719B">
        <w:rPr>
          <w:bCs/>
        </w:rPr>
        <w:t>,</w:t>
      </w:r>
      <w:r w:rsidRPr="001829EE">
        <w:rPr>
          <w:bCs/>
        </w:rPr>
        <w:t xml:space="preserve"> there are different kinds of parameters that </w:t>
      </w:r>
      <w:r w:rsidR="003F719B">
        <w:rPr>
          <w:bCs/>
        </w:rPr>
        <w:t>shall</w:t>
      </w:r>
      <w:r w:rsidRPr="001829EE">
        <w:rPr>
          <w:bCs/>
        </w:rPr>
        <w:t xml:space="preserve"> be assigned either </w:t>
      </w:r>
      <w:r w:rsidR="003F719B" w:rsidRPr="001829EE">
        <w:rPr>
          <w:bCs/>
        </w:rPr>
        <w:t xml:space="preserve">to </w:t>
      </w:r>
      <w:r w:rsidR="003F719B">
        <w:rPr>
          <w:bCs/>
        </w:rPr>
        <w:t xml:space="preserve">a </w:t>
      </w:r>
      <w:r w:rsidRPr="001829EE">
        <w:rPr>
          <w:bCs/>
        </w:rPr>
        <w:t xml:space="preserve">welded sheet metal or </w:t>
      </w:r>
      <w:r w:rsidR="003F719B">
        <w:rPr>
          <w:bCs/>
        </w:rPr>
        <w:t xml:space="preserve">to </w:t>
      </w:r>
      <w:r w:rsidRPr="001829EE">
        <w:rPr>
          <w:bCs/>
        </w:rPr>
        <w:t xml:space="preserve">the created weld itself. </w:t>
      </w:r>
      <w:r w:rsidR="003F719B">
        <w:rPr>
          <w:bCs/>
        </w:rPr>
        <w:t>Accordingly</w:t>
      </w:r>
      <w:r w:rsidRPr="001829EE">
        <w:rPr>
          <w:bCs/>
        </w:rPr>
        <w:t xml:space="preserve">, those parameters </w:t>
      </w:r>
      <w:r w:rsidR="003F719B">
        <w:rPr>
          <w:bCs/>
        </w:rPr>
        <w:t xml:space="preserve">are grouped </w:t>
      </w:r>
      <w:r w:rsidRPr="001829EE">
        <w:rPr>
          <w:bCs/>
        </w:rPr>
        <w:t>under two elements</w:t>
      </w:r>
      <w:r w:rsidR="003F719B">
        <w:rPr>
          <w:bCs/>
        </w:rPr>
        <w:t>, residing</w:t>
      </w:r>
      <w:r w:rsidRPr="001829EE">
        <w:rPr>
          <w:bCs/>
        </w:rPr>
        <w:t xml:space="preserve"> directly under the parent subtype element. These are the</w:t>
      </w:r>
      <w:r w:rsidR="003F719B">
        <w:rPr>
          <w:bCs/>
        </w:rPr>
        <w:t xml:space="preserve"> elements</w:t>
      </w:r>
      <w:r w:rsidRPr="001829EE">
        <w:rPr>
          <w:bCs/>
        </w:rPr>
        <w:t xml:space="preserve"> </w:t>
      </w:r>
      <w:r w:rsidRPr="003F719B">
        <w:rPr>
          <w:rFonts w:ascii="Courier New" w:hAnsi="Courier New" w:cs="Courier New"/>
          <w:bCs/>
        </w:rPr>
        <w:t>&lt;sheet_parameter/&gt;</w:t>
      </w:r>
      <w:r w:rsidRPr="001829EE">
        <w:rPr>
          <w:bCs/>
        </w:rPr>
        <w:t xml:space="preserve"> and the </w:t>
      </w:r>
      <w:r w:rsidRPr="003F719B">
        <w:rPr>
          <w:rFonts w:ascii="Courier New" w:hAnsi="Courier New" w:cs="Courier New"/>
          <w:bCs/>
        </w:rPr>
        <w:t>&lt;weld_position/&gt;</w:t>
      </w:r>
      <w:r w:rsidRPr="001829EE">
        <w:rPr>
          <w:bCs/>
        </w:rPr>
        <w:t>.</w:t>
      </w:r>
      <w:r w:rsidR="003F719B">
        <w:rPr>
          <w:bCs/>
        </w:rPr>
        <w:t xml:space="preserve"> </w:t>
      </w:r>
    </w:p>
    <w:p w14:paraId="2CD80953" w14:textId="6DAC04FB" w:rsidR="00F85C4B" w:rsidRDefault="00FC68DB" w:rsidP="000E094F">
      <w:pPr>
        <w:pStyle w:val="berschrift5"/>
      </w:pPr>
      <w:r w:rsidRPr="005C2D94">
        <w:t>Element</w:t>
      </w:r>
      <w:r w:rsidR="00F3142F">
        <w:t xml:space="preserve"> </w:t>
      </w:r>
      <w:r w:rsidR="007C66D3" w:rsidRPr="0094049B">
        <w:rPr>
          <w:rStyle w:val="CodeCharacter"/>
        </w:rPr>
        <w:t>&lt;sheet_parameter/&gt;</w:t>
      </w:r>
      <w:r w:rsidR="007C66D3">
        <w:t xml:space="preserve"> </w:t>
      </w:r>
    </w:p>
    <w:p w14:paraId="69275BC8" w14:textId="230C6053" w:rsidR="00FC68DB" w:rsidRDefault="00FC68DB" w:rsidP="00B202D2">
      <w:r w:rsidRPr="00BD52D7">
        <w:t xml:space="preserve">The element </w:t>
      </w:r>
      <w:r w:rsidRPr="0094049B">
        <w:rPr>
          <w:rStyle w:val="CodeCharacter"/>
        </w:rPr>
        <w:t>&lt;sheet_parameter/&gt;</w:t>
      </w:r>
      <w:r w:rsidRPr="00BD52D7">
        <w:t xml:space="preserve"> describes the sheet in order to identify the correct sheet when multiple sheets are connected.</w:t>
      </w:r>
      <w:r w:rsidRPr="000A1B7B">
        <w:t xml:space="preserve"> Furthermore, it defines </w:t>
      </w:r>
      <w:r w:rsidR="00084A37" w:rsidRPr="000A1B7B">
        <w:t xml:space="preserve">as an attribute </w:t>
      </w:r>
      <w:r w:rsidRPr="000A1B7B">
        <w:t xml:space="preserve">the corresponding gap applied between the welded sheet and the base sheet, </w:t>
      </w:r>
      <w:r w:rsidR="002C7FD0">
        <w:t>which is</w:t>
      </w:r>
      <w:r w:rsidRPr="000A1B7B">
        <w:t xml:space="preserve"> in general the applied gap between the welde</w:t>
      </w:r>
      <w:r w:rsidRPr="00726144">
        <w:t>d sheets involved in the welding process.</w:t>
      </w:r>
    </w:p>
    <w:p w14:paraId="25F8FF18" w14:textId="4335441D" w:rsidR="00FC68DB" w:rsidRDefault="00FC68DB" w:rsidP="00951A4A">
      <w:pPr>
        <w:keepNext/>
      </w:pPr>
      <w:r w:rsidRPr="00F54804">
        <w:lastRenderedPageBreak/>
        <w:t>It is defined using the following attributes</w:t>
      </w:r>
      <w:r w:rsidR="00E456CF">
        <w:t xml:space="preserve"> (see </w:t>
      </w:r>
      <w:r w:rsidR="00E456CF">
        <w:fldChar w:fldCharType="begin"/>
      </w:r>
      <w:r w:rsidR="00E456CF">
        <w:instrText xml:space="preserve"> REF _Ref157790497 \h </w:instrText>
      </w:r>
      <w:r w:rsidR="00E456CF">
        <w:fldChar w:fldCharType="separate"/>
      </w:r>
      <w:r w:rsidR="00A965C9" w:rsidRPr="00F54804">
        <w:t xml:space="preserve">Table </w:t>
      </w:r>
      <w:r w:rsidR="00A965C9">
        <w:rPr>
          <w:noProof/>
        </w:rPr>
        <w:t>89</w:t>
      </w:r>
      <w:r w:rsidR="00E456CF">
        <w:fldChar w:fldCharType="end"/>
      </w:r>
      <w:r w:rsidR="00E456CF">
        <w:t>)</w:t>
      </w:r>
      <w:r w:rsidRPr="00F54804">
        <w:t>:</w:t>
      </w:r>
      <w:r w:rsidR="00E456CF">
        <w:t xml:space="preserve"> </w:t>
      </w:r>
    </w:p>
    <w:p w14:paraId="7B418C1F" w14:textId="729A7FE4" w:rsidR="00BC532A" w:rsidRPr="00F54804" w:rsidRDefault="00BC532A" w:rsidP="001640C5">
      <w:pPr>
        <w:pStyle w:val="Beschriftung"/>
        <w:keepNext/>
        <w:keepLines/>
      </w:pPr>
      <w:bookmarkStart w:id="1681" w:name="_Ref157790497"/>
      <w:bookmarkStart w:id="1682" w:name="_Toc167044299"/>
      <w:r w:rsidRPr="00F54804">
        <w:t xml:space="preserve">Table </w:t>
      </w:r>
      <w:r w:rsidRPr="00F54804">
        <w:fldChar w:fldCharType="begin"/>
      </w:r>
      <w:r w:rsidRPr="00F54804">
        <w:instrText xml:space="preserve"> SEQ Table \* ARABIC </w:instrText>
      </w:r>
      <w:r w:rsidRPr="00F54804">
        <w:fldChar w:fldCharType="separate"/>
      </w:r>
      <w:r w:rsidR="00A965C9">
        <w:rPr>
          <w:noProof/>
        </w:rPr>
        <w:t>89</w:t>
      </w:r>
      <w:r w:rsidRPr="00F54804">
        <w:fldChar w:fldCharType="end"/>
      </w:r>
      <w:bookmarkEnd w:id="1681"/>
      <w:r w:rsidR="0025265B">
        <w:t xml:space="preserve"> —</w:t>
      </w:r>
      <w:r w:rsidR="0025265B" w:rsidRPr="00F54804">
        <w:t xml:space="preserve"> </w:t>
      </w:r>
      <w:r w:rsidRPr="00F54804">
        <w:t xml:space="preserve">Attributes of element </w:t>
      </w:r>
      <w:r w:rsidRPr="00F54804">
        <w:rPr>
          <w:rFonts w:ascii="Courier New" w:hAnsi="Courier New" w:cs="Courier New"/>
          <w:kern w:val="22"/>
        </w:rPr>
        <w:t>&lt;</w:t>
      </w:r>
      <w:r w:rsidRPr="005C2D94">
        <w:rPr>
          <w:rFonts w:ascii="Courier New" w:hAnsi="Courier New" w:cs="Courier New"/>
          <w:kern w:val="22"/>
        </w:rPr>
        <w:t>sheet_parameter/&gt;</w:t>
      </w:r>
      <w:bookmarkEnd w:id="1682"/>
    </w:p>
    <w:tbl>
      <w:tblPr>
        <w:tblW w:w="8531"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1871"/>
        <w:gridCol w:w="1800"/>
        <w:gridCol w:w="1620"/>
        <w:gridCol w:w="3240"/>
      </w:tblGrid>
      <w:tr w:rsidR="00FC68DB" w:rsidRPr="00F667E5" w14:paraId="037937A1" w14:textId="77777777" w:rsidTr="00FC68DB">
        <w:trPr>
          <w:cantSplit/>
          <w:jc w:val="center"/>
        </w:trPr>
        <w:tc>
          <w:tcPr>
            <w:tcW w:w="1871" w:type="dxa"/>
            <w:tcBorders>
              <w:top w:val="single" w:sz="8" w:space="0" w:color="auto"/>
              <w:left w:val="single" w:sz="8" w:space="0" w:color="auto"/>
              <w:bottom w:val="single" w:sz="8" w:space="0" w:color="auto"/>
              <w:right w:val="single" w:sz="4" w:space="0" w:color="auto"/>
              <w:tl2br w:val="nil"/>
              <w:tr2bl w:val="nil"/>
            </w:tcBorders>
            <w:shd w:val="clear" w:color="auto" w:fill="F3F3F3"/>
          </w:tcPr>
          <w:p w14:paraId="5C5F03B9" w14:textId="77777777" w:rsidR="00FC68DB" w:rsidRPr="00F667E5" w:rsidRDefault="00FC68DB" w:rsidP="00951A4A">
            <w:pPr>
              <w:keepNext/>
              <w:rPr>
                <w:b/>
              </w:rPr>
            </w:pPr>
            <w:r w:rsidRPr="00F667E5">
              <w:rPr>
                <w:b/>
              </w:rPr>
              <w:t xml:space="preserve">Attributes </w:t>
            </w:r>
          </w:p>
        </w:tc>
        <w:tc>
          <w:tcPr>
            <w:tcW w:w="1800" w:type="dxa"/>
            <w:tcBorders>
              <w:top w:val="single" w:sz="8" w:space="0" w:color="auto"/>
              <w:left w:val="single" w:sz="4" w:space="0" w:color="auto"/>
              <w:bottom w:val="single" w:sz="8" w:space="0" w:color="auto"/>
              <w:right w:val="single" w:sz="4" w:space="0" w:color="auto"/>
              <w:tl2br w:val="nil"/>
              <w:tr2bl w:val="nil"/>
            </w:tcBorders>
            <w:shd w:val="clear" w:color="auto" w:fill="F3F3F3"/>
          </w:tcPr>
          <w:p w14:paraId="441EBF67" w14:textId="77777777" w:rsidR="00FC68DB" w:rsidRPr="00F667E5" w:rsidRDefault="00FC68DB" w:rsidP="00951A4A">
            <w:pPr>
              <w:keepNext/>
              <w:rPr>
                <w:b/>
              </w:rPr>
            </w:pPr>
            <w:r w:rsidRPr="00F667E5">
              <w:rPr>
                <w:b/>
              </w:rPr>
              <w:t>Type</w:t>
            </w:r>
          </w:p>
        </w:tc>
        <w:tc>
          <w:tcPr>
            <w:tcW w:w="1620" w:type="dxa"/>
            <w:tcBorders>
              <w:top w:val="single" w:sz="8" w:space="0" w:color="auto"/>
              <w:left w:val="single" w:sz="4" w:space="0" w:color="auto"/>
              <w:bottom w:val="single" w:sz="8" w:space="0" w:color="auto"/>
              <w:right w:val="single" w:sz="4" w:space="0" w:color="auto"/>
              <w:tl2br w:val="nil"/>
              <w:tr2bl w:val="nil"/>
            </w:tcBorders>
            <w:shd w:val="clear" w:color="auto" w:fill="F3F3F3"/>
          </w:tcPr>
          <w:p w14:paraId="6AA19B2C" w14:textId="77777777" w:rsidR="00FC68DB" w:rsidRPr="00F667E5" w:rsidRDefault="00FC68DB" w:rsidP="00951A4A">
            <w:pPr>
              <w:keepNext/>
              <w:rPr>
                <w:b/>
              </w:rPr>
            </w:pPr>
            <w:r w:rsidRPr="00F667E5">
              <w:rPr>
                <w:b/>
              </w:rPr>
              <w:t>Use</w:t>
            </w:r>
          </w:p>
        </w:tc>
        <w:tc>
          <w:tcPr>
            <w:tcW w:w="3240" w:type="dxa"/>
            <w:tcBorders>
              <w:top w:val="single" w:sz="8" w:space="0" w:color="auto"/>
              <w:left w:val="single" w:sz="4" w:space="0" w:color="auto"/>
              <w:bottom w:val="single" w:sz="8" w:space="0" w:color="auto"/>
              <w:right w:val="single" w:sz="8" w:space="0" w:color="auto"/>
              <w:tl2br w:val="nil"/>
              <w:tr2bl w:val="nil"/>
            </w:tcBorders>
            <w:shd w:val="clear" w:color="auto" w:fill="F3F3F3"/>
          </w:tcPr>
          <w:p w14:paraId="54CACF22" w14:textId="77777777" w:rsidR="00FC68DB" w:rsidRPr="00F667E5" w:rsidRDefault="00FC68DB" w:rsidP="00951A4A">
            <w:pPr>
              <w:keepNext/>
              <w:rPr>
                <w:b/>
              </w:rPr>
            </w:pPr>
            <w:r w:rsidRPr="00F667E5">
              <w:rPr>
                <w:b/>
              </w:rPr>
              <w:t>Constraint / Remarks</w:t>
            </w:r>
          </w:p>
        </w:tc>
      </w:tr>
      <w:tr w:rsidR="00FC68DB" w:rsidRPr="00F54804" w14:paraId="5665AA5A" w14:textId="77777777" w:rsidTr="00FC68DB">
        <w:trPr>
          <w:cantSplit/>
          <w:jc w:val="center"/>
        </w:trPr>
        <w:tc>
          <w:tcPr>
            <w:tcW w:w="1871" w:type="dxa"/>
          </w:tcPr>
          <w:p w14:paraId="5C57BAA8" w14:textId="77777777" w:rsidR="00FC68DB" w:rsidRPr="00F54804" w:rsidRDefault="00FC68DB" w:rsidP="0013175B">
            <w:pPr>
              <w:keepNext/>
              <w:rPr>
                <w:sz w:val="20"/>
                <w:szCs w:val="20"/>
              </w:rPr>
            </w:pPr>
            <w:r w:rsidRPr="00F54804">
              <w:rPr>
                <w:sz w:val="20"/>
                <w:szCs w:val="20"/>
              </w:rPr>
              <w:t>index</w:t>
            </w:r>
          </w:p>
        </w:tc>
        <w:tc>
          <w:tcPr>
            <w:tcW w:w="1800" w:type="dxa"/>
          </w:tcPr>
          <w:p w14:paraId="2CA0AE73" w14:textId="77777777" w:rsidR="00FC68DB" w:rsidRPr="00F54804" w:rsidRDefault="00FC68DB" w:rsidP="0013175B">
            <w:pPr>
              <w:keepNext/>
              <w:rPr>
                <w:sz w:val="20"/>
                <w:szCs w:val="20"/>
              </w:rPr>
            </w:pPr>
            <w:r w:rsidRPr="00F54804">
              <w:rPr>
                <w:sz w:val="20"/>
                <w:szCs w:val="20"/>
              </w:rPr>
              <w:t>Integer</w:t>
            </w:r>
          </w:p>
        </w:tc>
        <w:tc>
          <w:tcPr>
            <w:tcW w:w="1620" w:type="dxa"/>
          </w:tcPr>
          <w:p w14:paraId="2B514F70" w14:textId="77777777" w:rsidR="00FC68DB" w:rsidRPr="00F54804" w:rsidRDefault="00FC68DB" w:rsidP="0013175B">
            <w:pPr>
              <w:keepNext/>
              <w:rPr>
                <w:sz w:val="20"/>
                <w:szCs w:val="20"/>
              </w:rPr>
            </w:pPr>
            <w:r w:rsidRPr="00F54804">
              <w:rPr>
                <w:sz w:val="20"/>
                <w:szCs w:val="20"/>
              </w:rPr>
              <w:t>Required</w:t>
            </w:r>
          </w:p>
        </w:tc>
        <w:tc>
          <w:tcPr>
            <w:tcW w:w="3240" w:type="dxa"/>
          </w:tcPr>
          <w:p w14:paraId="69615779" w14:textId="6C1BE45A" w:rsidR="00FC68DB" w:rsidRPr="00F54804" w:rsidRDefault="00FC68DB" w:rsidP="0013175B">
            <w:pPr>
              <w:keepNext/>
              <w:rPr>
                <w:sz w:val="20"/>
                <w:szCs w:val="20"/>
              </w:rPr>
            </w:pPr>
            <w:r w:rsidRPr="00F54804">
              <w:rPr>
                <w:sz w:val="20"/>
                <w:szCs w:val="20"/>
              </w:rPr>
              <w:t xml:space="preserve">It </w:t>
            </w:r>
            <w:r w:rsidR="00964121">
              <w:rPr>
                <w:sz w:val="20"/>
                <w:szCs w:val="20"/>
              </w:rPr>
              <w:t>shall</w:t>
            </w:r>
            <w:r w:rsidR="00964121" w:rsidRPr="00F54804">
              <w:rPr>
                <w:sz w:val="20"/>
                <w:szCs w:val="20"/>
              </w:rPr>
              <w:t xml:space="preserve"> </w:t>
            </w:r>
            <w:r w:rsidRPr="00F54804">
              <w:rPr>
                <w:sz w:val="20"/>
                <w:szCs w:val="20"/>
              </w:rPr>
              <w:t xml:space="preserve">be referenced to </w:t>
            </w:r>
            <w:r w:rsidRPr="0094049B">
              <w:rPr>
                <w:rStyle w:val="CodeCharacter"/>
              </w:rPr>
              <w:t>&lt;part</w:t>
            </w:r>
            <w:r w:rsidR="0094049B" w:rsidRPr="0094049B">
              <w:rPr>
                <w:rStyle w:val="CodeCharacter"/>
              </w:rPr>
              <w:t>/</w:t>
            </w:r>
            <w:r w:rsidRPr="0094049B">
              <w:rPr>
                <w:rStyle w:val="CodeCharacter"/>
              </w:rPr>
              <w:t>&gt;</w:t>
            </w:r>
            <w:r w:rsidRPr="00F54804">
              <w:rPr>
                <w:sz w:val="20"/>
                <w:szCs w:val="20"/>
              </w:rPr>
              <w:t xml:space="preserve"> index attribute</w:t>
            </w:r>
          </w:p>
        </w:tc>
      </w:tr>
      <w:tr w:rsidR="00FC68DB" w:rsidRPr="00F54804" w14:paraId="0F109673" w14:textId="77777777" w:rsidTr="00FC68DB">
        <w:trPr>
          <w:cantSplit/>
          <w:jc w:val="center"/>
        </w:trPr>
        <w:tc>
          <w:tcPr>
            <w:tcW w:w="1871" w:type="dxa"/>
          </w:tcPr>
          <w:p w14:paraId="15452008" w14:textId="77777777" w:rsidR="00FC68DB" w:rsidRPr="00F54804" w:rsidRDefault="00FC68DB" w:rsidP="0013175B">
            <w:pPr>
              <w:keepNext/>
              <w:rPr>
                <w:sz w:val="20"/>
                <w:szCs w:val="20"/>
              </w:rPr>
            </w:pPr>
            <w:r w:rsidRPr="00F54804">
              <w:rPr>
                <w:sz w:val="20"/>
                <w:szCs w:val="20"/>
              </w:rPr>
              <w:t>gap</w:t>
            </w:r>
          </w:p>
        </w:tc>
        <w:tc>
          <w:tcPr>
            <w:tcW w:w="1800" w:type="dxa"/>
          </w:tcPr>
          <w:p w14:paraId="17EA8483" w14:textId="77777777" w:rsidR="00FC68DB" w:rsidRPr="00F54804" w:rsidRDefault="00FC68DB" w:rsidP="0013175B">
            <w:pPr>
              <w:keepNext/>
              <w:rPr>
                <w:sz w:val="20"/>
                <w:szCs w:val="20"/>
              </w:rPr>
            </w:pPr>
            <w:r w:rsidRPr="00F54804">
              <w:rPr>
                <w:sz w:val="20"/>
                <w:szCs w:val="20"/>
              </w:rPr>
              <w:t>Floating point</w:t>
            </w:r>
          </w:p>
        </w:tc>
        <w:tc>
          <w:tcPr>
            <w:tcW w:w="1620" w:type="dxa"/>
          </w:tcPr>
          <w:p w14:paraId="1AEA5282" w14:textId="77777777" w:rsidR="00FC68DB" w:rsidRPr="00F54804" w:rsidRDefault="00FC68DB" w:rsidP="0013175B">
            <w:pPr>
              <w:keepNext/>
              <w:rPr>
                <w:sz w:val="20"/>
                <w:szCs w:val="20"/>
              </w:rPr>
            </w:pPr>
            <w:r w:rsidRPr="00F54804">
              <w:rPr>
                <w:sz w:val="20"/>
                <w:szCs w:val="20"/>
              </w:rPr>
              <w:t>Optional</w:t>
            </w:r>
          </w:p>
        </w:tc>
        <w:tc>
          <w:tcPr>
            <w:tcW w:w="3240" w:type="dxa"/>
          </w:tcPr>
          <w:p w14:paraId="2A6C128E" w14:textId="77777777" w:rsidR="00FC68DB" w:rsidRPr="00F54804" w:rsidRDefault="00FC68DB" w:rsidP="0013175B">
            <w:pPr>
              <w:keepNext/>
              <w:rPr>
                <w:sz w:val="20"/>
                <w:szCs w:val="20"/>
              </w:rPr>
            </w:pPr>
            <w:r w:rsidRPr="00F54804">
              <w:rPr>
                <w:sz w:val="20"/>
                <w:szCs w:val="20"/>
              </w:rPr>
              <w:t>Default value is 0</w:t>
            </w:r>
          </w:p>
        </w:tc>
      </w:tr>
      <w:tr w:rsidR="00FC68DB" w:rsidRPr="00F54804" w14:paraId="0EEB8731" w14:textId="77777777" w:rsidTr="00FC68DB">
        <w:trPr>
          <w:cantSplit/>
          <w:jc w:val="center"/>
        </w:trPr>
        <w:tc>
          <w:tcPr>
            <w:tcW w:w="1871" w:type="dxa"/>
          </w:tcPr>
          <w:p w14:paraId="0A686A7C" w14:textId="77777777" w:rsidR="00FC68DB" w:rsidRPr="00F54804" w:rsidRDefault="00FC68DB" w:rsidP="00F667E5">
            <w:pPr>
              <w:rPr>
                <w:sz w:val="20"/>
                <w:szCs w:val="20"/>
              </w:rPr>
            </w:pPr>
            <w:r w:rsidRPr="00F54804">
              <w:rPr>
                <w:sz w:val="20"/>
                <w:szCs w:val="20"/>
              </w:rPr>
              <w:t>sheet_thickness</w:t>
            </w:r>
          </w:p>
        </w:tc>
        <w:tc>
          <w:tcPr>
            <w:tcW w:w="1800" w:type="dxa"/>
          </w:tcPr>
          <w:p w14:paraId="62C9CD12" w14:textId="77777777" w:rsidR="00FC68DB" w:rsidRPr="00F54804" w:rsidRDefault="00FC68DB" w:rsidP="00F667E5">
            <w:pPr>
              <w:rPr>
                <w:sz w:val="20"/>
                <w:szCs w:val="20"/>
              </w:rPr>
            </w:pPr>
            <w:r w:rsidRPr="00F54804">
              <w:rPr>
                <w:sz w:val="20"/>
                <w:szCs w:val="20"/>
              </w:rPr>
              <w:t>Floating point</w:t>
            </w:r>
          </w:p>
        </w:tc>
        <w:tc>
          <w:tcPr>
            <w:tcW w:w="1620" w:type="dxa"/>
          </w:tcPr>
          <w:p w14:paraId="72CD03F4" w14:textId="77777777" w:rsidR="00FC68DB" w:rsidRPr="00F54804" w:rsidRDefault="00FC68DB" w:rsidP="00F667E5">
            <w:pPr>
              <w:rPr>
                <w:sz w:val="20"/>
                <w:szCs w:val="20"/>
              </w:rPr>
            </w:pPr>
            <w:r w:rsidRPr="00F54804">
              <w:rPr>
                <w:sz w:val="20"/>
                <w:szCs w:val="20"/>
              </w:rPr>
              <w:t>Optional</w:t>
            </w:r>
          </w:p>
        </w:tc>
        <w:tc>
          <w:tcPr>
            <w:tcW w:w="3240" w:type="dxa"/>
          </w:tcPr>
          <w:p w14:paraId="3E1D8E5E" w14:textId="77777777" w:rsidR="00FC68DB" w:rsidRPr="00F54804" w:rsidRDefault="00FC68DB" w:rsidP="00F667E5">
            <w:pPr>
              <w:rPr>
                <w:sz w:val="20"/>
                <w:szCs w:val="20"/>
              </w:rPr>
            </w:pPr>
            <w:r w:rsidRPr="00F54804">
              <w:rPr>
                <w:sz w:val="20"/>
                <w:szCs w:val="20"/>
              </w:rPr>
              <w:t>-</w:t>
            </w:r>
          </w:p>
        </w:tc>
      </w:tr>
      <w:tr w:rsidR="00FC68DB" w:rsidRPr="00F54804" w14:paraId="676D649E" w14:textId="77777777" w:rsidTr="00FC68DB">
        <w:trPr>
          <w:cantSplit/>
          <w:jc w:val="center"/>
        </w:trPr>
        <w:tc>
          <w:tcPr>
            <w:tcW w:w="1871" w:type="dxa"/>
          </w:tcPr>
          <w:p w14:paraId="7CAE0A82" w14:textId="77777777" w:rsidR="00FC68DB" w:rsidRPr="00F54804" w:rsidRDefault="00FC68DB" w:rsidP="00F667E5">
            <w:pPr>
              <w:rPr>
                <w:sz w:val="20"/>
                <w:szCs w:val="20"/>
              </w:rPr>
            </w:pPr>
            <w:r w:rsidRPr="00F54804">
              <w:rPr>
                <w:sz w:val="20"/>
                <w:szCs w:val="20"/>
              </w:rPr>
              <w:t>sheet_angle</w:t>
            </w:r>
          </w:p>
        </w:tc>
        <w:tc>
          <w:tcPr>
            <w:tcW w:w="1800" w:type="dxa"/>
          </w:tcPr>
          <w:p w14:paraId="3BD627C5" w14:textId="77777777" w:rsidR="00FC68DB" w:rsidRPr="00F54804" w:rsidRDefault="00FC68DB" w:rsidP="00F667E5">
            <w:pPr>
              <w:rPr>
                <w:sz w:val="20"/>
                <w:szCs w:val="20"/>
              </w:rPr>
            </w:pPr>
            <w:r w:rsidRPr="00F54804">
              <w:rPr>
                <w:sz w:val="20"/>
                <w:szCs w:val="20"/>
              </w:rPr>
              <w:t>Floating point</w:t>
            </w:r>
          </w:p>
        </w:tc>
        <w:tc>
          <w:tcPr>
            <w:tcW w:w="1620" w:type="dxa"/>
          </w:tcPr>
          <w:p w14:paraId="21C084DD" w14:textId="77777777" w:rsidR="00FC68DB" w:rsidRPr="00F54804" w:rsidRDefault="00FC68DB" w:rsidP="00F667E5">
            <w:pPr>
              <w:rPr>
                <w:sz w:val="20"/>
                <w:szCs w:val="20"/>
              </w:rPr>
            </w:pPr>
            <w:r w:rsidRPr="00F54804">
              <w:rPr>
                <w:sz w:val="20"/>
                <w:szCs w:val="20"/>
              </w:rPr>
              <w:t>Optional</w:t>
            </w:r>
          </w:p>
        </w:tc>
        <w:tc>
          <w:tcPr>
            <w:tcW w:w="3240" w:type="dxa"/>
          </w:tcPr>
          <w:p w14:paraId="71B5D305" w14:textId="77777777" w:rsidR="00FC68DB" w:rsidRPr="00F54804" w:rsidRDefault="00FC68DB" w:rsidP="00F667E5">
            <w:pPr>
              <w:rPr>
                <w:sz w:val="20"/>
                <w:szCs w:val="20"/>
              </w:rPr>
            </w:pPr>
            <w:r w:rsidRPr="00F54804">
              <w:rPr>
                <w:sz w:val="20"/>
                <w:szCs w:val="20"/>
              </w:rPr>
              <w:t>-</w:t>
            </w:r>
          </w:p>
        </w:tc>
      </w:tr>
    </w:tbl>
    <w:p w14:paraId="1D23B2FA" w14:textId="49E417DC" w:rsidR="00F85C4B" w:rsidRDefault="00FC68DB" w:rsidP="000E094F">
      <w:pPr>
        <w:pStyle w:val="berschrift5"/>
      </w:pPr>
      <w:r w:rsidRPr="005C2D94">
        <w:t>Attribute</w:t>
      </w:r>
      <w:r w:rsidR="00F3142F">
        <w:t xml:space="preserve"> </w:t>
      </w:r>
      <w:r w:rsidRPr="00CB0A38">
        <w:rPr>
          <w:rFonts w:ascii="Courier New" w:hAnsi="Courier New"/>
          <w:bCs/>
        </w:rPr>
        <w:t>index</w:t>
      </w:r>
      <w:r w:rsidR="00362B32">
        <w:t xml:space="preserve"> </w:t>
      </w:r>
    </w:p>
    <w:p w14:paraId="7DA78A19" w14:textId="18B5D42B" w:rsidR="00FC68DB" w:rsidRPr="00F54804" w:rsidRDefault="00FC68DB" w:rsidP="00B202D2">
      <w:r w:rsidRPr="000A1B7B">
        <w:t xml:space="preserve">The value of the attribute </w:t>
      </w:r>
      <w:r w:rsidRPr="0094049B">
        <w:rPr>
          <w:rStyle w:val="CodeCharacter"/>
        </w:rPr>
        <w:t>index</w:t>
      </w:r>
      <w:r w:rsidRPr="00F54804">
        <w:t xml:space="preserve"> </w:t>
      </w:r>
      <w:r w:rsidR="00964121">
        <w:t>shall</w:t>
      </w:r>
      <w:r w:rsidR="00964121" w:rsidRPr="00F54804">
        <w:t xml:space="preserve"> </w:t>
      </w:r>
      <w:r w:rsidRPr="00F54804">
        <w:t xml:space="preserve">be referenced to the </w:t>
      </w:r>
      <w:r w:rsidR="009E2060">
        <w:t>p</w:t>
      </w:r>
      <w:r w:rsidRPr="00F54804">
        <w:t xml:space="preserve">art index. The </w:t>
      </w:r>
      <w:r w:rsidRPr="00337A83">
        <w:rPr>
          <w:rStyle w:val="CodeCharacter"/>
        </w:rPr>
        <w:t>index</w:t>
      </w:r>
      <w:r w:rsidRPr="00F54804">
        <w:t xml:space="preserve"> needs to be unique only within the parent element </w:t>
      </w:r>
      <w:r w:rsidRPr="0094049B">
        <w:rPr>
          <w:rStyle w:val="CodeCharacter"/>
        </w:rPr>
        <w:t>&lt;connected_to</w:t>
      </w:r>
      <w:r w:rsidR="0094049B" w:rsidRPr="0094049B">
        <w:rPr>
          <w:rStyle w:val="CodeCharacter"/>
        </w:rPr>
        <w:t>/</w:t>
      </w:r>
      <w:r w:rsidRPr="0094049B">
        <w:rPr>
          <w:rStyle w:val="CodeCharacter"/>
        </w:rPr>
        <w:t>&gt;.</w:t>
      </w:r>
      <w:r w:rsidRPr="00F54804">
        <w:t xml:space="preserve"> For specific connections, it is used as the matching index for the subjected welded sheet.</w:t>
      </w:r>
    </w:p>
    <w:p w14:paraId="7A87DC0D" w14:textId="065822E1" w:rsidR="00F85C4B" w:rsidRDefault="00FC68DB" w:rsidP="000E094F">
      <w:pPr>
        <w:pStyle w:val="berschrift5"/>
      </w:pPr>
      <w:r w:rsidRPr="00F54804">
        <w:t>Attribute</w:t>
      </w:r>
      <w:r w:rsidR="00F3142F">
        <w:t xml:space="preserve"> </w:t>
      </w:r>
      <w:r w:rsidRPr="00CB0A38">
        <w:rPr>
          <w:rFonts w:ascii="Courier New" w:hAnsi="Courier New"/>
          <w:bCs/>
        </w:rPr>
        <w:t>gap</w:t>
      </w:r>
      <w:r w:rsidR="00362B32">
        <w:t xml:space="preserve"> </w:t>
      </w:r>
    </w:p>
    <w:p w14:paraId="398D5AF1" w14:textId="7D95E53A" w:rsidR="00FC68DB" w:rsidRPr="001E4607" w:rsidRDefault="00FC68DB" w:rsidP="00B202D2">
      <w:r w:rsidRPr="00F54804">
        <w:t xml:space="preserve">The value of the attribute </w:t>
      </w:r>
      <w:r w:rsidRPr="0094049B">
        <w:rPr>
          <w:rStyle w:val="CodeCharacter"/>
        </w:rPr>
        <w:t>gap</w:t>
      </w:r>
      <w:r w:rsidRPr="00F54804">
        <w:t xml:space="preserve"> is numerical in the range [0, </w:t>
      </w:r>
      <w:r w:rsidRPr="001C7CD1">
        <w:rPr>
          <w:rStyle w:val="Fett"/>
          <w:b w:val="0"/>
        </w:rPr>
        <w:sym w:font="Symbol" w:char="F0A5"/>
      </w:r>
      <w:r w:rsidRPr="00F54804">
        <w:t>). It defines t</w:t>
      </w:r>
      <w:r w:rsidRPr="005C2D94">
        <w:t>he distance between the base and the connected sheet.</w:t>
      </w:r>
    </w:p>
    <w:p w14:paraId="4BF88EFC" w14:textId="1ECE9289" w:rsidR="00F85C4B" w:rsidRDefault="00FC68DB" w:rsidP="000E094F">
      <w:pPr>
        <w:pStyle w:val="berschrift5"/>
      </w:pPr>
      <w:r w:rsidRPr="00BD52D7">
        <w:t>Attribute</w:t>
      </w:r>
      <w:r w:rsidR="00F3142F">
        <w:t xml:space="preserve"> </w:t>
      </w:r>
      <w:r w:rsidRPr="00CB0A38">
        <w:rPr>
          <w:rFonts w:ascii="Courier New" w:hAnsi="Courier New"/>
          <w:bCs/>
        </w:rPr>
        <w:t>sheet_thickness</w:t>
      </w:r>
      <w:r w:rsidR="00362B32">
        <w:t xml:space="preserve"> </w:t>
      </w:r>
    </w:p>
    <w:p w14:paraId="72E60886" w14:textId="2ECD01E2" w:rsidR="00FC68DB" w:rsidRPr="00F54804" w:rsidRDefault="00FC68DB" w:rsidP="00B202D2">
      <w:r w:rsidRPr="000A1B7B">
        <w:t xml:space="preserve">The value of the attribute </w:t>
      </w:r>
      <w:r w:rsidRPr="0094049B">
        <w:rPr>
          <w:rStyle w:val="CodeCharacter"/>
        </w:rPr>
        <w:t>sheet_thickness</w:t>
      </w:r>
      <w:r w:rsidRPr="00F54804">
        <w:t xml:space="preserve"> is numerical in the range (0, </w:t>
      </w:r>
      <w:r w:rsidRPr="001C7CD1">
        <w:rPr>
          <w:rStyle w:val="Fett"/>
          <w:b w:val="0"/>
        </w:rPr>
        <w:sym w:font="Symbol" w:char="F0A5"/>
      </w:r>
      <w:r w:rsidRPr="00F54804">
        <w:t xml:space="preserve">). It defines the </w:t>
      </w:r>
      <w:r w:rsidRPr="005C2D94">
        <w:t xml:space="preserve">CAD related input for the thickness measure of the connected sheet (in </w:t>
      </w:r>
      <w:r w:rsidRPr="00F54804">
        <w:fldChar w:fldCharType="begin"/>
      </w:r>
      <w:r w:rsidRPr="00F54804">
        <w:instrText xml:space="preserve"> REF _Ref397587838 \h </w:instrText>
      </w:r>
      <w:r w:rsidRPr="00F54804">
        <w:fldChar w:fldCharType="separate"/>
      </w:r>
      <w:r w:rsidR="00A965C9" w:rsidRPr="00F54804">
        <w:t xml:space="preserve">Figure </w:t>
      </w:r>
      <w:r w:rsidR="00A965C9">
        <w:rPr>
          <w:noProof/>
        </w:rPr>
        <w:t>51</w:t>
      </w:r>
      <w:r w:rsidRPr="00F54804">
        <w:fldChar w:fldCharType="end"/>
      </w:r>
      <w:r w:rsidR="00D02360">
        <w:t xml:space="preserve">, </w:t>
      </w:r>
      <w:r w:rsidRPr="00F54804">
        <w:t>this is t</w:t>
      </w:r>
      <w:r w:rsidRPr="00F54804">
        <w:rPr>
          <w:vertAlign w:val="subscript"/>
        </w:rPr>
        <w:t>2</w:t>
      </w:r>
      <w:r w:rsidRPr="005C2D94">
        <w:t xml:space="preserve">). In case more than </w:t>
      </w:r>
      <w:r w:rsidR="00D02360">
        <w:t>one</w:t>
      </w:r>
      <w:r w:rsidRPr="005C2D94">
        <w:t xml:space="preserve"> welded sheet exist</w:t>
      </w:r>
      <w:r w:rsidR="00D02360">
        <w:t>s,</w:t>
      </w:r>
      <w:r w:rsidRPr="005C2D94">
        <w:t xml:space="preserve"> see the definition in </w:t>
      </w:r>
      <w:r w:rsidRPr="00F54804">
        <w:fldChar w:fldCharType="begin"/>
      </w:r>
      <w:r w:rsidRPr="00F54804">
        <w:instrText xml:space="preserve"> REF _Ref397588351 \r \h </w:instrText>
      </w:r>
      <w:r w:rsidRPr="00F54804">
        <w:fldChar w:fldCharType="separate"/>
      </w:r>
      <w:r w:rsidR="00A965C9">
        <w:t>10.2.11.6</w:t>
      </w:r>
      <w:r w:rsidRPr="00F54804">
        <w:fldChar w:fldCharType="end"/>
      </w:r>
      <w:r w:rsidRPr="00F54804">
        <w:t>.</w:t>
      </w:r>
      <w:r w:rsidR="00D02360">
        <w:t xml:space="preserve"> </w:t>
      </w:r>
    </w:p>
    <w:p w14:paraId="192ECA1D" w14:textId="3C658C92" w:rsidR="00F85C4B" w:rsidRDefault="00FC68DB" w:rsidP="000E094F">
      <w:pPr>
        <w:pStyle w:val="berschrift5"/>
      </w:pPr>
      <w:r w:rsidRPr="005C2D94">
        <w:t>Attribute</w:t>
      </w:r>
      <w:r w:rsidR="00F3142F">
        <w:t xml:space="preserve"> </w:t>
      </w:r>
      <w:r w:rsidRPr="00CB0A38">
        <w:rPr>
          <w:rFonts w:ascii="Courier New" w:hAnsi="Courier New"/>
          <w:bCs/>
        </w:rPr>
        <w:t>sheet_angle</w:t>
      </w:r>
      <w:r w:rsidR="00362B32">
        <w:t xml:space="preserve"> </w:t>
      </w:r>
    </w:p>
    <w:p w14:paraId="5D98EAEC" w14:textId="7D01ACC3" w:rsidR="00FC68DB" w:rsidRPr="00F54804" w:rsidRDefault="00FC68DB" w:rsidP="00B202D2">
      <w:r w:rsidRPr="00BD52D7">
        <w:t xml:space="preserve">The value of the attribute </w:t>
      </w:r>
      <w:r w:rsidRPr="0094049B">
        <w:rPr>
          <w:rStyle w:val="CodeCharacter"/>
        </w:rPr>
        <w:t>sheet_angle</w:t>
      </w:r>
      <w:r w:rsidRPr="00BD52D7">
        <w:t xml:space="preserve"> is numerical in the range [0</w:t>
      </w:r>
      <w:r w:rsidRPr="001668D7">
        <w:t>,</w:t>
      </w:r>
      <w:r w:rsidRPr="00D7391D">
        <w:t xml:space="preserve"> </w:t>
      </w:r>
      <w:r w:rsidRPr="000A1B7B">
        <w:rPr>
          <w:bCs/>
        </w:rPr>
        <w:t>360</w:t>
      </w:r>
      <w:r w:rsidRPr="00F54804">
        <w:rPr>
          <w:bCs/>
        </w:rPr>
        <w:t>)</w:t>
      </w:r>
      <w:r w:rsidRPr="00F54804">
        <w:t>. It de</w:t>
      </w:r>
      <w:r w:rsidR="00DF7C63">
        <w:t>scrib</w:t>
      </w:r>
      <w:r w:rsidRPr="00F54804">
        <w:t xml:space="preserve">es the angle between the </w:t>
      </w:r>
      <w:r w:rsidR="00DF7C63" w:rsidRPr="00DF7C63">
        <w:t xml:space="preserve">central surfaces </w:t>
      </w:r>
      <w:r w:rsidR="00DF7C63">
        <w:t xml:space="preserve">of the </w:t>
      </w:r>
      <w:r w:rsidRPr="00F54804">
        <w:t>base sheet and the connected sheet.</w:t>
      </w:r>
      <w:r w:rsidR="00DF7C63">
        <w:t xml:space="preserve"> </w:t>
      </w:r>
    </w:p>
    <w:p w14:paraId="4E794410" w14:textId="39BF4F15" w:rsidR="00FC68DB" w:rsidRPr="00092852" w:rsidRDefault="007265AA" w:rsidP="00DF7C63">
      <w:pPr>
        <w:pStyle w:val="Example"/>
        <w:keepNext/>
      </w:pPr>
      <w:r>
        <w:t>EXAMPLE</w:t>
      </w:r>
      <w:r w:rsidR="00460F6C">
        <w:t xml:space="preserve"> </w:t>
      </w:r>
    </w:p>
    <w:p w14:paraId="14B330FD" w14:textId="77777777" w:rsidR="00FC68DB" w:rsidRPr="00092852" w:rsidRDefault="00FC68DB" w:rsidP="00E456CF">
      <w:pPr>
        <w:pStyle w:val="XMLCode"/>
        <w:keepNext/>
        <w:ind w:firstLine="0"/>
        <w:rPr>
          <w:rFonts w:cs="Courier New"/>
          <w:lang w:val="en-GB"/>
        </w:rPr>
      </w:pPr>
      <w:r w:rsidRPr="00092852">
        <w:rPr>
          <w:rFonts w:cs="Courier New"/>
          <w:lang w:val="en-GB"/>
        </w:rPr>
        <w:t>&lt;connection_1d&gt;</w:t>
      </w:r>
    </w:p>
    <w:p w14:paraId="396B0FDC" w14:textId="77777777" w:rsidR="00FC68DB" w:rsidRPr="00092852" w:rsidRDefault="00FC68DB" w:rsidP="00DF7C63">
      <w:pPr>
        <w:pStyle w:val="XMLCode"/>
        <w:ind w:firstLine="0"/>
        <w:rPr>
          <w:rFonts w:cs="Courier New"/>
          <w:lang w:val="en-GB"/>
        </w:rPr>
      </w:pPr>
      <w:r w:rsidRPr="00092852">
        <w:rPr>
          <w:rFonts w:cs="Courier New"/>
          <w:lang w:val="en-GB"/>
        </w:rPr>
        <w:t xml:space="preserve">    &lt;seamweld&gt;</w:t>
      </w:r>
    </w:p>
    <w:p w14:paraId="5B4C3C5E" w14:textId="77777777" w:rsidR="00FC68DB" w:rsidRPr="00092852" w:rsidRDefault="00FC68DB" w:rsidP="00E456CF">
      <w:pPr>
        <w:pStyle w:val="XMLCode"/>
        <w:keepNext/>
        <w:ind w:firstLine="0"/>
        <w:rPr>
          <w:rFonts w:cs="Courier New"/>
          <w:lang w:val="en-GB"/>
        </w:rPr>
      </w:pPr>
      <w:r w:rsidRPr="00092852">
        <w:rPr>
          <w:rFonts w:cs="Courier New"/>
          <w:lang w:val="en-GB"/>
        </w:rPr>
        <w:t xml:space="preserve">        &lt;corner_weld base="1" technology="resistance"&gt;</w:t>
      </w:r>
    </w:p>
    <w:p w14:paraId="16B4CD00" w14:textId="77777777" w:rsidR="00FC68DB" w:rsidRPr="00092852" w:rsidRDefault="00FC68DB" w:rsidP="00E456CF">
      <w:pPr>
        <w:pStyle w:val="XMLCode"/>
        <w:keepNext/>
        <w:ind w:firstLine="0"/>
        <w:rPr>
          <w:lang w:val="en-GB"/>
        </w:rPr>
      </w:pPr>
      <w:r w:rsidRPr="00092852">
        <w:rPr>
          <w:rFonts w:cs="Courier New"/>
          <w:lang w:val="en-GB"/>
        </w:rPr>
        <w:t xml:space="preserve">            &lt;weld_position .../&gt;</w:t>
      </w:r>
    </w:p>
    <w:p w14:paraId="31292D3A" w14:textId="77777777" w:rsidR="00FC68DB" w:rsidRPr="00092852" w:rsidRDefault="00FC68DB" w:rsidP="00E456CF">
      <w:pPr>
        <w:pStyle w:val="XMLCode"/>
        <w:keepNext/>
        <w:ind w:firstLine="0"/>
        <w:rPr>
          <w:rFonts w:cs="Courier New"/>
          <w:b/>
          <w:lang w:val="en-GB"/>
        </w:rPr>
      </w:pPr>
      <w:r w:rsidRPr="00092852">
        <w:rPr>
          <w:rFonts w:cs="Courier New"/>
          <w:lang w:val="en-GB"/>
        </w:rPr>
        <w:t xml:space="preserve">            </w:t>
      </w:r>
      <w:r w:rsidRPr="00092852">
        <w:rPr>
          <w:rFonts w:cs="Courier New"/>
          <w:b/>
          <w:lang w:val="en-GB"/>
        </w:rPr>
        <w:t>&lt;sheet_parameter index="2" gap="1.0" sheet_thickness="1.5" sheet_angle="90"/&gt;</w:t>
      </w:r>
    </w:p>
    <w:p w14:paraId="13B8D4B4" w14:textId="77777777" w:rsidR="00FC68DB" w:rsidRPr="00092852" w:rsidRDefault="00FC68DB" w:rsidP="00DF7C63">
      <w:pPr>
        <w:pStyle w:val="XMLCode"/>
        <w:ind w:firstLine="0"/>
        <w:rPr>
          <w:rFonts w:cs="Courier New"/>
          <w:lang w:val="en-GB"/>
        </w:rPr>
      </w:pPr>
      <w:r w:rsidRPr="00092852">
        <w:rPr>
          <w:rFonts w:cs="Courier New"/>
          <w:lang w:val="en-GB"/>
        </w:rPr>
        <w:t xml:space="preserve">        &lt;/corner_weld&gt;</w:t>
      </w:r>
    </w:p>
    <w:p w14:paraId="34C4AD92" w14:textId="77777777" w:rsidR="00FC68DB" w:rsidRPr="00092852" w:rsidRDefault="00FC68DB" w:rsidP="00E456CF">
      <w:pPr>
        <w:pStyle w:val="XMLCode"/>
        <w:keepNext/>
        <w:ind w:firstLine="0"/>
        <w:rPr>
          <w:rFonts w:cs="Courier New"/>
          <w:lang w:val="en-GB"/>
        </w:rPr>
      </w:pPr>
      <w:r w:rsidRPr="00092852">
        <w:rPr>
          <w:rFonts w:cs="Courier New"/>
          <w:lang w:val="en-GB"/>
        </w:rPr>
        <w:t xml:space="preserve">    &lt;/seamweld&gt;</w:t>
      </w:r>
    </w:p>
    <w:p w14:paraId="525F1DFD" w14:textId="53683F59" w:rsidR="00FC68DB" w:rsidRPr="0013175B" w:rsidRDefault="00FC68DB" w:rsidP="00E456CF">
      <w:pPr>
        <w:pStyle w:val="XMLCode"/>
        <w:ind w:firstLine="0"/>
        <w:rPr>
          <w:rFonts w:cs="Courier New"/>
          <w:lang w:val="en-GB"/>
        </w:rPr>
      </w:pPr>
      <w:r w:rsidRPr="0013175B">
        <w:rPr>
          <w:rFonts w:cs="Courier New"/>
          <w:lang w:val="en-GB"/>
        </w:rPr>
        <w:t>&lt;/connection_1d&gt;</w:t>
      </w:r>
      <w:r w:rsidR="00602D17">
        <w:rPr>
          <w:rFonts w:cs="Courier New"/>
          <w:lang w:val="en-GB"/>
        </w:rPr>
        <w:t xml:space="preserve"> </w:t>
      </w:r>
    </w:p>
    <w:p w14:paraId="260E5717" w14:textId="351FC303" w:rsidR="00FC68DB" w:rsidRPr="00F54804" w:rsidRDefault="00FC68DB">
      <w:pPr>
        <w:pStyle w:val="berschrift4"/>
      </w:pPr>
      <w:bookmarkStart w:id="1683" w:name="_Welding_Position"/>
      <w:bookmarkStart w:id="1684" w:name="_Ref397524978"/>
      <w:bookmarkStart w:id="1685" w:name="_Toc3557011"/>
      <w:bookmarkStart w:id="1686" w:name="_Toc34747261"/>
      <w:bookmarkStart w:id="1687" w:name="_Toc77102080"/>
      <w:bookmarkEnd w:id="1683"/>
      <w:r w:rsidRPr="00F54804">
        <w:t xml:space="preserve">Welding </w:t>
      </w:r>
      <w:r w:rsidR="00E17822">
        <w:t>p</w:t>
      </w:r>
      <w:r w:rsidRPr="00F54804">
        <w:t>osition</w:t>
      </w:r>
      <w:bookmarkEnd w:id="1670"/>
      <w:bookmarkEnd w:id="1671"/>
      <w:bookmarkEnd w:id="1684"/>
      <w:bookmarkEnd w:id="1685"/>
      <w:bookmarkEnd w:id="1686"/>
      <w:bookmarkEnd w:id="1687"/>
      <w:r w:rsidR="00DF7C63">
        <w:t xml:space="preserve"> </w:t>
      </w:r>
    </w:p>
    <w:p w14:paraId="6595E0F6" w14:textId="0BCFEEAF" w:rsidR="00A96355" w:rsidRDefault="00FF3869" w:rsidP="000E094F">
      <w:pPr>
        <w:pStyle w:val="berschrift5"/>
      </w:pPr>
      <w:r>
        <w:t xml:space="preserve">Basic </w:t>
      </w:r>
      <w:r w:rsidR="00E17822">
        <w:t>d</w:t>
      </w:r>
      <w:r>
        <w:t>efinitions</w:t>
      </w:r>
      <w:r w:rsidR="00DF7C63">
        <w:t xml:space="preserve"> </w:t>
      </w:r>
    </w:p>
    <w:p w14:paraId="0F2FE194" w14:textId="59B4EB9B" w:rsidR="00FC68DB" w:rsidRPr="00F54804" w:rsidRDefault="00FC68DB" w:rsidP="00B202D2">
      <w:r w:rsidRPr="005C2D94">
        <w:t xml:space="preserve">The </w:t>
      </w:r>
      <w:r w:rsidR="003C6EB5">
        <w:t xml:space="preserve">geometric </w:t>
      </w:r>
      <w:r w:rsidRPr="005C2D94">
        <w:t>position of the</w:t>
      </w:r>
      <w:r w:rsidR="003C6EB5">
        <w:t xml:space="preserve"> physical</w:t>
      </w:r>
      <w:r w:rsidRPr="005C2D94">
        <w:t xml:space="preserve"> welding o</w:t>
      </w:r>
      <w:r w:rsidR="003C6EB5">
        <w:t>f</w:t>
      </w:r>
      <w:r w:rsidRPr="005C2D94">
        <w:t xml:space="preserve"> the seam weld is specified by an orientation vector pointing from the weld root into the side where the welding takes place (see</w:t>
      </w:r>
      <w:r w:rsidRPr="001E4607">
        <w:t xml:space="preserve"> </w:t>
      </w:r>
      <w:r w:rsidRPr="00F54804">
        <w:fldChar w:fldCharType="begin"/>
      </w:r>
      <w:r w:rsidRPr="00F54804">
        <w:instrText xml:space="preserve"> REF _Ref397529286 \h </w:instrText>
      </w:r>
      <w:r w:rsidRPr="00F54804">
        <w:fldChar w:fldCharType="separate"/>
      </w:r>
      <w:r w:rsidR="00A965C9" w:rsidRPr="00F54804">
        <w:t xml:space="preserve">Figure </w:t>
      </w:r>
      <w:r w:rsidR="00A965C9">
        <w:rPr>
          <w:noProof/>
        </w:rPr>
        <w:t>52</w:t>
      </w:r>
      <w:r w:rsidRPr="00F54804">
        <w:fldChar w:fldCharType="end"/>
      </w:r>
      <w:r w:rsidRPr="00F54804">
        <w:t>).</w:t>
      </w:r>
      <w:r w:rsidR="003C6EB5">
        <w:t xml:space="preserve"> </w:t>
      </w:r>
    </w:p>
    <w:p w14:paraId="3AEDA489" w14:textId="022E429D" w:rsidR="00FC68DB" w:rsidRPr="000A1B7B" w:rsidRDefault="00FC68DB" w:rsidP="00B202D2">
      <w:r w:rsidRPr="005C2D94">
        <w:t xml:space="preserve">The origin of this orientation vector is located directly on the </w:t>
      </w:r>
      <w:r w:rsidR="003C6EB5" w:rsidRPr="003C6EB5">
        <w:rPr>
          <w:rFonts w:ascii="Courier New" w:hAnsi="Courier New" w:cs="Courier New"/>
        </w:rPr>
        <w:t>&lt;loc_list</w:t>
      </w:r>
      <w:r w:rsidR="003C6EB5">
        <w:rPr>
          <w:rFonts w:ascii="Courier New" w:hAnsi="Courier New" w:cs="Courier New"/>
        </w:rPr>
        <w:t>/</w:t>
      </w:r>
      <w:r w:rsidR="003C6EB5" w:rsidRPr="003C6EB5">
        <w:rPr>
          <w:rFonts w:ascii="Courier New" w:hAnsi="Courier New" w:cs="Courier New"/>
        </w:rPr>
        <w:t>&gt;</w:t>
      </w:r>
      <w:r w:rsidR="003C6EB5" w:rsidRPr="000A1B7B">
        <w:t xml:space="preserve"> polyline</w:t>
      </w:r>
      <w:r w:rsidRPr="005C2D94">
        <w:t xml:space="preserve">. The position on the </w:t>
      </w:r>
      <w:r w:rsidR="003C6EB5" w:rsidRPr="003C6EB5">
        <w:rPr>
          <w:rFonts w:ascii="Courier New" w:hAnsi="Courier New" w:cs="Courier New"/>
        </w:rPr>
        <w:t>&lt;loc_list</w:t>
      </w:r>
      <w:r w:rsidR="003C6EB5">
        <w:rPr>
          <w:rFonts w:ascii="Courier New" w:hAnsi="Courier New" w:cs="Courier New"/>
        </w:rPr>
        <w:t>/</w:t>
      </w:r>
      <w:r w:rsidR="003C6EB5" w:rsidRPr="003C6EB5">
        <w:rPr>
          <w:rFonts w:ascii="Courier New" w:hAnsi="Courier New" w:cs="Courier New"/>
        </w:rPr>
        <w:t>&gt;</w:t>
      </w:r>
      <w:r w:rsidR="003C6EB5" w:rsidRPr="000A1B7B">
        <w:t xml:space="preserve"> polyline</w:t>
      </w:r>
      <w:r w:rsidRPr="005C2D94">
        <w:t xml:space="preserve"> is determined by a fraction in the range [0</w:t>
      </w:r>
      <w:r w:rsidRPr="00BD52D7">
        <w:t xml:space="preserve">, 1] of the complete line. The fraction is applied to the length of the </w:t>
      </w:r>
      <w:r w:rsidR="003C6EB5" w:rsidRPr="003C6EB5">
        <w:rPr>
          <w:rFonts w:ascii="Courier New" w:hAnsi="Courier New" w:cs="Courier New"/>
        </w:rPr>
        <w:t>&lt;loc_list</w:t>
      </w:r>
      <w:r w:rsidR="003C6EB5">
        <w:rPr>
          <w:rFonts w:ascii="Courier New" w:hAnsi="Courier New" w:cs="Courier New"/>
        </w:rPr>
        <w:t>/</w:t>
      </w:r>
      <w:r w:rsidR="003C6EB5" w:rsidRPr="003C6EB5">
        <w:rPr>
          <w:rFonts w:ascii="Courier New" w:hAnsi="Courier New" w:cs="Courier New"/>
        </w:rPr>
        <w:t>&gt;</w:t>
      </w:r>
      <w:r w:rsidR="003C6EB5" w:rsidRPr="000A1B7B">
        <w:t xml:space="preserve"> polyline</w:t>
      </w:r>
      <w:r w:rsidRPr="00BD52D7">
        <w:t xml:space="preserve"> measured as sum of all segment lengths in space.</w:t>
      </w:r>
      <w:r w:rsidR="003C6EB5">
        <w:t xml:space="preserve"> </w:t>
      </w:r>
    </w:p>
    <w:p w14:paraId="49CDF755" w14:textId="65953288" w:rsidR="00FC68DB" w:rsidRPr="00F54804" w:rsidRDefault="00FC68DB" w:rsidP="00B202D2">
      <w:r w:rsidRPr="00F54804">
        <w:lastRenderedPageBreak/>
        <w:t xml:space="preserve">A connection can be welded at different positions. </w:t>
      </w:r>
      <w:r w:rsidR="00084A37">
        <w:t xml:space="preserve">Depending on </w:t>
      </w:r>
      <w:r w:rsidRPr="00F54804">
        <w:t>the seam weld type</w:t>
      </w:r>
      <w:r w:rsidR="003C6EB5">
        <w:t>,</w:t>
      </w:r>
      <w:r w:rsidRPr="00F54804">
        <w:t xml:space="preserve"> between two and five positions </w:t>
      </w:r>
      <w:r w:rsidR="00084A37">
        <w:t xml:space="preserve">can occur </w:t>
      </w:r>
      <w:r w:rsidRPr="00F54804">
        <w:t>(</w:t>
      </w:r>
      <w:r w:rsidR="003C6EB5">
        <w:t xml:space="preserve">e.g. </w:t>
      </w:r>
      <w:r w:rsidRPr="00F54804">
        <w:t>by combi</w:t>
      </w:r>
      <w:r w:rsidR="00084A37">
        <w:t>ni</w:t>
      </w:r>
      <w:r w:rsidRPr="00F54804">
        <w:t>ng</w:t>
      </w:r>
      <w:r w:rsidR="003C6EB5">
        <w:t xml:space="preserve"> a</w:t>
      </w:r>
      <w:r w:rsidRPr="00F54804">
        <w:t xml:space="preserve"> K-</w:t>
      </w:r>
      <w:r w:rsidR="0047234D">
        <w:t>j</w:t>
      </w:r>
      <w:r w:rsidRPr="00F54804">
        <w:t xml:space="preserve">oint with a </w:t>
      </w:r>
      <w:r w:rsidR="0047234D">
        <w:t>Y-joint</w:t>
      </w:r>
      <w:r w:rsidRPr="00F54804">
        <w:t xml:space="preserve">). Each position represents a </w:t>
      </w:r>
      <w:r w:rsidR="003C6EB5">
        <w:t xml:space="preserve">physical </w:t>
      </w:r>
      <w:r w:rsidRPr="00F54804">
        <w:t>welding performed from one side of the structure.</w:t>
      </w:r>
      <w:r w:rsidR="003C6EB5">
        <w:t xml:space="preserve"> </w:t>
      </w:r>
    </w:p>
    <w:p w14:paraId="7D96505E" w14:textId="2D9BDF4A" w:rsidR="00FC68DB" w:rsidRPr="00F54804" w:rsidRDefault="00FC68DB" w:rsidP="00B202D2">
      <w:r w:rsidRPr="00F54804">
        <w:t xml:space="preserve">Details for each seam weld type are described inside the specific </w:t>
      </w:r>
      <w:r w:rsidR="00207B8D">
        <w:t>section</w:t>
      </w:r>
      <w:r w:rsidRPr="00F54804">
        <w:t xml:space="preserve"> (see</w:t>
      </w:r>
      <w:r w:rsidR="00A96355">
        <w:t xml:space="preserve"> </w:t>
      </w:r>
      <w:r w:rsidR="008014BD">
        <w:t>sub</w:t>
      </w:r>
      <w:r w:rsidR="003C6EB5">
        <w:t>clause</w:t>
      </w:r>
      <w:r w:rsidR="00B601C3">
        <w:t>s</w:t>
      </w:r>
      <w:r w:rsidR="003C6EB5">
        <w:t> </w:t>
      </w:r>
      <w:r w:rsidRPr="00F54804">
        <w:fldChar w:fldCharType="begin"/>
      </w:r>
      <w:r w:rsidRPr="00F54804">
        <w:instrText xml:space="preserve"> REF ModelizationWeldDefinition \r \h  \* MERGEFORMAT </w:instrText>
      </w:r>
      <w:r w:rsidRPr="00F54804">
        <w:fldChar w:fldCharType="separate"/>
      </w:r>
      <w:r w:rsidR="00A965C9">
        <w:t>10.2.5</w:t>
      </w:r>
      <w:r w:rsidRPr="00F54804">
        <w:fldChar w:fldCharType="end"/>
      </w:r>
      <w:r w:rsidR="00B601C3">
        <w:t xml:space="preserve"> and following</w:t>
      </w:r>
      <w:r w:rsidR="00C96144">
        <w:rPr>
          <w:szCs w:val="24"/>
        </w:rPr>
        <w:t xml:space="preserve"> </w:t>
      </w:r>
      <w:r w:rsidR="00C96144" w:rsidRPr="0037643F">
        <w:rPr>
          <w:szCs w:val="24"/>
        </w:rPr>
        <w:t>to the end of</w:t>
      </w:r>
      <w:r w:rsidR="00C96144">
        <w:rPr>
          <w:szCs w:val="24"/>
        </w:rPr>
        <w:t xml:space="preserve"> clause </w:t>
      </w:r>
      <w:r w:rsidR="00C96144">
        <w:rPr>
          <w:szCs w:val="24"/>
        </w:rPr>
        <w:fldChar w:fldCharType="begin"/>
      </w:r>
      <w:r w:rsidR="00C96144">
        <w:rPr>
          <w:szCs w:val="24"/>
        </w:rPr>
        <w:instrText xml:space="preserve"> REF _Ref167015123 \r \h </w:instrText>
      </w:r>
      <w:r w:rsidR="00C96144">
        <w:rPr>
          <w:szCs w:val="24"/>
        </w:rPr>
      </w:r>
      <w:r w:rsidR="00C96144">
        <w:rPr>
          <w:szCs w:val="24"/>
        </w:rPr>
        <w:fldChar w:fldCharType="separate"/>
      </w:r>
      <w:r w:rsidR="00A965C9">
        <w:rPr>
          <w:szCs w:val="24"/>
        </w:rPr>
        <w:t>10.2</w:t>
      </w:r>
      <w:r w:rsidR="00C96144">
        <w:rPr>
          <w:szCs w:val="24"/>
        </w:rPr>
        <w:fldChar w:fldCharType="end"/>
      </w:r>
      <w:r w:rsidRPr="00F54804">
        <w:t>).</w:t>
      </w:r>
      <w:r w:rsidR="003C6EB5">
        <w:t xml:space="preserve"> </w:t>
      </w:r>
    </w:p>
    <w:p w14:paraId="0A9613D9" w14:textId="74BCFA9F" w:rsidR="00FC68DB" w:rsidRPr="00F54804" w:rsidRDefault="00D860C8" w:rsidP="00B202D2">
      <w:pPr>
        <w:keepNext/>
        <w:jc w:val="center"/>
      </w:pPr>
      <w:bookmarkStart w:id="1688" w:name="_Toc338939102"/>
      <w:r>
        <w:rPr>
          <w:noProof/>
        </w:rPr>
        <mc:AlternateContent>
          <mc:Choice Requires="wpg">
            <w:drawing>
              <wp:inline distT="0" distB="0" distL="0" distR="0" wp14:anchorId="62C48718" wp14:editId="2945C5AB">
                <wp:extent cx="2040890" cy="1795780"/>
                <wp:effectExtent l="22225" t="0" r="22860" b="0"/>
                <wp:docPr id="173" name="Group 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040890" cy="1795780"/>
                          <a:chOff x="0" y="0"/>
                          <a:chExt cx="44072" cy="38778"/>
                        </a:xfrm>
                      </wpg:grpSpPr>
                      <wps:wsp>
                        <wps:cNvPr id="174" name="Parallelogram 8"/>
                        <wps:cNvSpPr>
                          <a:spLocks noChangeArrowheads="1"/>
                        </wps:cNvSpPr>
                        <wps:spPr bwMode="auto">
                          <a:xfrm>
                            <a:off x="0" y="11157"/>
                            <a:ext cx="44072" cy="19822"/>
                          </a:xfrm>
                          <a:prstGeom prst="parallelogram">
                            <a:avLst>
                              <a:gd name="adj" fmla="val 37643"/>
                            </a:avLst>
                          </a:prstGeom>
                          <a:solidFill>
                            <a:srgbClr val="C5C8CA"/>
                          </a:solidFill>
                          <a:ln w="12700">
                            <a:solidFill>
                              <a:schemeClr val="accent1">
                                <a:lumMod val="50000"/>
                                <a:lumOff val="0"/>
                              </a:schemeClr>
                            </a:solidFill>
                            <a:miter lim="800000"/>
                            <a:headEnd/>
                            <a:tailEnd/>
                          </a:ln>
                        </wps:spPr>
                        <wps:bodyPr rot="0" vert="horz" wrap="square" lIns="91440" tIns="45720" rIns="91440" bIns="45720" anchor="ctr" anchorCtr="0" upright="1">
                          <a:noAutofit/>
                        </wps:bodyPr>
                      </wps:wsp>
                      <wps:wsp>
                        <wps:cNvPr id="175" name="Parallelogram 7"/>
                        <wps:cNvSpPr>
                          <a:spLocks noChangeArrowheads="1"/>
                        </wps:cNvSpPr>
                        <wps:spPr bwMode="auto">
                          <a:xfrm rot="-4228889">
                            <a:off x="1177" y="11066"/>
                            <a:ext cx="26929" cy="10765"/>
                          </a:xfrm>
                          <a:prstGeom prst="parallelogram">
                            <a:avLst>
                              <a:gd name="adj" fmla="val 57709"/>
                            </a:avLst>
                          </a:prstGeom>
                          <a:solidFill>
                            <a:srgbClr val="A6A6A6"/>
                          </a:solidFill>
                          <a:ln w="12700">
                            <a:solidFill>
                              <a:schemeClr val="accent1">
                                <a:lumMod val="50000"/>
                                <a:lumOff val="0"/>
                              </a:schemeClr>
                            </a:solidFill>
                            <a:miter lim="800000"/>
                            <a:headEnd/>
                            <a:tailEnd/>
                          </a:ln>
                        </wps:spPr>
                        <wps:bodyPr rot="0" vert="horz" wrap="square" lIns="91440" tIns="45720" rIns="91440" bIns="45720" anchor="ctr" anchorCtr="0" upright="1">
                          <a:noAutofit/>
                        </wps:bodyPr>
                      </wps:wsp>
                      <wps:wsp>
                        <wps:cNvPr id="176" name="Straight Connector 10"/>
                        <wps:cNvCnPr>
                          <a:cxnSpLocks noChangeShapeType="1"/>
                        </wps:cNvCnPr>
                        <wps:spPr bwMode="auto">
                          <a:xfrm flipV="1">
                            <a:off x="15334" y="11017"/>
                            <a:ext cx="6872" cy="19761"/>
                          </a:xfrm>
                          <a:prstGeom prst="line">
                            <a:avLst/>
                          </a:prstGeom>
                          <a:noFill/>
                          <a:ln w="28575">
                            <a:solidFill>
                              <a:srgbClr val="FF0000"/>
                            </a:solidFill>
                            <a:miter lim="800000"/>
                            <a:headEnd type="oval" w="lg" len="lg"/>
                            <a:tailEnd type="oval" w="lg" len="lg"/>
                          </a:ln>
                          <a:extLst>
                            <a:ext uri="{909E8E84-426E-40DD-AFC4-6F175D3DCCD1}">
                              <a14:hiddenFill xmlns:a14="http://schemas.microsoft.com/office/drawing/2010/main">
                                <a:noFill/>
                              </a14:hiddenFill>
                            </a:ext>
                          </a:extLst>
                        </wps:spPr>
                        <wps:bodyPr/>
                      </wps:wsp>
                      <wps:wsp>
                        <wps:cNvPr id="178" name="Straight Connector 12"/>
                        <wps:cNvCnPr>
                          <a:cxnSpLocks/>
                        </wps:cNvCnPr>
                        <wps:spPr bwMode="auto">
                          <a:xfrm flipV="1">
                            <a:off x="18770" y="4456"/>
                            <a:ext cx="14000" cy="16672"/>
                          </a:xfrm>
                          <a:prstGeom prst="line">
                            <a:avLst/>
                          </a:prstGeom>
                          <a:noFill/>
                          <a:ln w="28575">
                            <a:solidFill>
                              <a:schemeClr val="accent1">
                                <a:lumMod val="50000"/>
                                <a:lumOff val="0"/>
                              </a:schemeClr>
                            </a:solidFill>
                            <a:miter lim="800000"/>
                            <a:headEnd type="oval" w="lg" len="lg"/>
                            <a:tailEnd type="triangle" w="lg" len="lg"/>
                          </a:ln>
                          <a:extLst>
                            <a:ext uri="{909E8E84-426E-40DD-AFC4-6F175D3DCCD1}">
                              <a14:hiddenFill xmlns:a14="http://schemas.microsoft.com/office/drawing/2010/main">
                                <a:noFill/>
                              </a14:hiddenFill>
                            </a:ext>
                          </a:extLst>
                        </wps:spPr>
                        <wps:bodyPr/>
                      </wps:wsp>
                      <wps:wsp>
                        <wps:cNvPr id="179" name="TextBox 15"/>
                        <wps:cNvSpPr txBox="1">
                          <a:spLocks noChangeArrowheads="1"/>
                        </wps:cNvSpPr>
                        <wps:spPr bwMode="auto">
                          <a:xfrm>
                            <a:off x="14469" y="32051"/>
                            <a:ext cx="4508" cy="672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8E0AA4" w14:textId="77777777" w:rsidR="00464E36" w:rsidRDefault="00464E36" w:rsidP="00464E36">
                              <w:pPr>
                                <w:rPr>
                                  <w:rFonts w:asciiTheme="minorHAnsi" w:hAnsi="Calibri" w:cstheme="minorBidi"/>
                                  <w:b/>
                                  <w:bCs/>
                                  <w:color w:val="FF0000"/>
                                  <w:kern w:val="24"/>
                                  <w:sz w:val="36"/>
                                  <w:szCs w:val="36"/>
                                  <w:lang w:val="en-US"/>
                                </w:rPr>
                              </w:pPr>
                              <w:r>
                                <w:rPr>
                                  <w:rFonts w:asciiTheme="minorHAnsi" w:hAnsi="Calibri" w:cstheme="minorBidi"/>
                                  <w:b/>
                                  <w:bCs/>
                                  <w:color w:val="FF0000"/>
                                  <w:kern w:val="24"/>
                                  <w:sz w:val="36"/>
                                  <w:szCs w:val="36"/>
                                  <w:lang w:val="en-US"/>
                                </w:rPr>
                                <w:t>1</w:t>
                              </w:r>
                            </w:p>
                          </w:txbxContent>
                        </wps:txbx>
                        <wps:bodyPr rot="0" vert="horz" wrap="square" lIns="91440" tIns="45720" rIns="91440" bIns="45720" anchor="t" anchorCtr="0" upright="1">
                          <a:noAutofit/>
                        </wps:bodyPr>
                      </wps:wsp>
                      <wps:wsp>
                        <wps:cNvPr id="180" name="TextBox 16"/>
                        <wps:cNvSpPr txBox="1">
                          <a:spLocks noChangeArrowheads="1"/>
                        </wps:cNvSpPr>
                        <wps:spPr bwMode="auto">
                          <a:xfrm>
                            <a:off x="21161" y="6102"/>
                            <a:ext cx="4508" cy="672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8B0B54" w14:textId="77777777" w:rsidR="00464E36" w:rsidRDefault="00464E36" w:rsidP="00464E36">
                              <w:pPr>
                                <w:rPr>
                                  <w:rFonts w:asciiTheme="minorHAnsi" w:hAnsi="Calibri" w:cstheme="minorBidi"/>
                                  <w:color w:val="FF0000"/>
                                  <w:kern w:val="24"/>
                                  <w:sz w:val="36"/>
                                  <w:szCs w:val="36"/>
                                  <w:lang w:val="en-US"/>
                                </w:rPr>
                              </w:pPr>
                              <w:r>
                                <w:rPr>
                                  <w:rFonts w:asciiTheme="minorHAnsi" w:hAnsi="Calibri" w:cstheme="minorBidi"/>
                                  <w:color w:val="FF0000"/>
                                  <w:kern w:val="24"/>
                                  <w:sz w:val="36"/>
                                  <w:szCs w:val="36"/>
                                  <w:lang w:val="en-US"/>
                                </w:rPr>
                                <w:t>0</w:t>
                              </w:r>
                            </w:p>
                          </w:txbxContent>
                        </wps:txbx>
                        <wps:bodyPr rot="0" vert="horz" wrap="square" lIns="91440" tIns="45720" rIns="91440" bIns="45720" anchor="t" anchorCtr="0" upright="1">
                          <a:noAutofit/>
                        </wps:bodyPr>
                      </wps:wsp>
                      <wps:wsp>
                        <wps:cNvPr id="181" name="TextBox 19"/>
                        <wps:cNvSpPr txBox="1">
                          <a:spLocks noChangeArrowheads="1"/>
                        </wps:cNvSpPr>
                        <wps:spPr bwMode="auto">
                          <a:xfrm>
                            <a:off x="31554" y="0"/>
                            <a:ext cx="11063" cy="672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374840" w14:textId="77777777" w:rsidR="00464E36" w:rsidRDefault="00464E36" w:rsidP="00464E36">
                              <w:pPr>
                                <w:rPr>
                                  <w:rFonts w:asciiTheme="minorHAnsi" w:hAnsi="Calibri" w:cstheme="minorBidi"/>
                                  <w:b/>
                                  <w:bCs/>
                                  <w:color w:val="FF3272"/>
                                  <w:kern w:val="24"/>
                                  <w:sz w:val="36"/>
                                  <w:szCs w:val="36"/>
                                  <w:lang w:val="en-US"/>
                                </w:rPr>
                              </w:pPr>
                              <w:r>
                                <w:rPr>
                                  <w:rFonts w:asciiTheme="minorHAnsi" w:hAnsi="Calibri" w:cstheme="minorBidi"/>
                                  <w:b/>
                                  <w:bCs/>
                                  <w:color w:val="FF3272"/>
                                  <w:kern w:val="24"/>
                                  <w:sz w:val="36"/>
                                  <w:szCs w:val="36"/>
                                  <w:lang w:val="en-US"/>
                                </w:rPr>
                                <w:t>(</w:t>
                              </w:r>
                              <w:r>
                                <w:rPr>
                                  <w:rFonts w:asciiTheme="minorHAnsi" w:hAnsi="Calibri" w:cstheme="minorBidi"/>
                                  <w:b/>
                                  <w:bCs/>
                                  <w:color w:val="FF0000"/>
                                  <w:kern w:val="24"/>
                                  <w:sz w:val="36"/>
                                  <w:szCs w:val="36"/>
                                  <w:lang w:val="en-US"/>
                                </w:rPr>
                                <w:t>x,y,z)</w:t>
                              </w:r>
                            </w:p>
                          </w:txbxContent>
                        </wps:txbx>
                        <wps:bodyPr rot="0" vert="horz" wrap="square" lIns="91440" tIns="45720" rIns="91440" bIns="45720" anchor="t" anchorCtr="0" upright="1">
                          <a:noAutofit/>
                        </wps:bodyPr>
                      </wps:wsp>
                      <wps:wsp>
                        <wps:cNvPr id="182" name="TextBox 20"/>
                        <wps:cNvSpPr txBox="1">
                          <a:spLocks noChangeArrowheads="1"/>
                        </wps:cNvSpPr>
                        <wps:spPr bwMode="auto">
                          <a:xfrm>
                            <a:off x="20672" y="18975"/>
                            <a:ext cx="4613" cy="672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343F90" w14:textId="77777777" w:rsidR="00464E36" w:rsidRDefault="00464E36" w:rsidP="00464E36">
                              <w:pPr>
                                <w:rPr>
                                  <w:rFonts w:asciiTheme="minorHAnsi" w:hAnsi="Calibri" w:cstheme="minorBidi"/>
                                  <w:b/>
                                  <w:bCs/>
                                  <w:color w:val="FF0000"/>
                                  <w:kern w:val="24"/>
                                  <w:sz w:val="36"/>
                                  <w:szCs w:val="36"/>
                                  <w:lang w:val="en-US"/>
                                </w:rPr>
                              </w:pPr>
                              <w:r>
                                <w:rPr>
                                  <w:rFonts w:asciiTheme="minorHAnsi" w:hAnsi="Calibri" w:cstheme="minorBidi"/>
                                  <w:b/>
                                  <w:bCs/>
                                  <w:color w:val="FF0000"/>
                                  <w:kern w:val="24"/>
                                  <w:sz w:val="36"/>
                                  <w:szCs w:val="36"/>
                                  <w:lang w:val="en-US"/>
                                </w:rPr>
                                <w:t>u</w:t>
                              </w:r>
                            </w:p>
                          </w:txbxContent>
                        </wps:txbx>
                        <wps:bodyPr rot="0" vert="horz" wrap="square" lIns="91440" tIns="45720" rIns="91440" bIns="45720" anchor="t" anchorCtr="0" upright="1">
                          <a:noAutofit/>
                        </wps:bodyPr>
                      </wps:wsp>
                    </wpg:wgp>
                  </a:graphicData>
                </a:graphic>
              </wp:inline>
            </w:drawing>
          </mc:Choice>
          <mc:Fallback>
            <w:pict>
              <v:group w14:anchorId="62C48718" id="Group 99" o:spid="_x0000_s1695" style="width:160.7pt;height:141.4pt;mso-position-horizontal-relative:char;mso-position-vertical-relative:line" coordsize="44072,387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">
                <v:shapetype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8" o:spid="_x0000_s1696" type="#_x0000_t7" style="position:absolute;top:11157;width:44072;height:198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" adj="3657" fillcolor="#c5c8ca" strokecolor="#1f4d78 [1604]" strokeweight="1pt"/>
                <v:shape id="Parallelogram 7" o:spid="_x0000_s1697" type="#_x0000_t7" style="position:absolute;left:1177;top:11066;width:26929;height:10765;rotation:-4619074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" adj="4983" fillcolor="#a6a6a6" strokecolor="#1f4d78 [1604]" strokeweight="1pt"/>
                <v:line id="Straight Connector 10" o:spid="_x0000_s1698" style="position:absolute;flip:y;visibility:visible;mso-wrap-style:square" from="15334,11017" to="22206,307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" strokecolor="red" strokeweight="2.25pt">
                  <v:stroke startarrow="oval" startarrowwidth="wide" startarrowlength="long" endarrow="oval" endarrowwidth="wide" endarrowlength="long" joinstyle="miter"/>
                </v:line>
                <v:line id="Straight Connector 12" o:spid="_x0000_s1699" style="position:absolute;flip:y;visibility:visible;mso-wrap-style:square" from="18770,4456" to="32770,211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" strokecolor="#1f4d78 [1604]" strokeweight="2.25pt">
                  <v:stroke startarrow="oval" startarrowwidth="wide" startarrowlength="long" endarrow="block" endarrowwidth="wide" endarrowlength="long" joinstyle="miter"/>
                  <o:lock v:ext="edit" shapetype="f"/>
                </v:line>
                <v:shape id="TextBox 15" o:spid="_x0000_s1700" type="#_x0000_t202" style="position:absolute;left:14469;top:32051;width:4508;height:67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" filled="f" stroked="f">
                  <v:textbox>
                    <w:txbxContent>
                      <w:p w14:paraId="668E0AA4" w14:textId="77777777" w:rsidR="00464E36" w:rsidRDefault="00464E36" w:rsidP="00464E36">
                        <w:pPr>
                          <w:rPr>
                            <w:rFonts w:asciiTheme="minorHAnsi" w:hAnsi="Calibri" w:cstheme="minorBidi"/>
                            <w:b/>
                            <w:bCs/>
                            <w:color w:val="FF0000"/>
                            <w:kern w:val="24"/>
                            <w:sz w:val="36"/>
                            <w:szCs w:val="36"/>
                            <w:lang w:val="en-US"/>
                          </w:rPr>
                        </w:pPr>
                        <w:r>
                          <w:rPr>
                            <w:rFonts w:asciiTheme="minorHAnsi" w:hAnsi="Calibri" w:cstheme="minorBidi"/>
                            <w:b/>
                            <w:bCs/>
                            <w:color w:val="FF0000"/>
                            <w:kern w:val="24"/>
                            <w:sz w:val="36"/>
                            <w:szCs w:val="36"/>
                            <w:lang w:val="en-US"/>
                          </w:rPr>
                          <w:t>1</w:t>
                        </w:r>
                      </w:p>
                    </w:txbxContent>
                  </v:textbox>
                </v:shape>
                <v:shape id="TextBox 16" o:spid="_x0000_s1701" type="#_x0000_t202" style="position:absolute;left:21161;top:6102;width:4508;height:67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" filled="f" stroked="f">
                  <v:textbox>
                    <w:txbxContent>
                      <w:p w14:paraId="648B0B54" w14:textId="77777777" w:rsidR="00464E36" w:rsidRDefault="00464E36" w:rsidP="00464E36">
                        <w:pPr>
                          <w:rPr>
                            <w:rFonts w:asciiTheme="minorHAnsi" w:hAnsi="Calibri" w:cstheme="minorBidi"/>
                            <w:color w:val="FF0000"/>
                            <w:kern w:val="24"/>
                            <w:sz w:val="36"/>
                            <w:szCs w:val="36"/>
                            <w:lang w:val="en-US"/>
                          </w:rPr>
                        </w:pPr>
                        <w:r>
                          <w:rPr>
                            <w:rFonts w:asciiTheme="minorHAnsi" w:hAnsi="Calibri" w:cstheme="minorBidi"/>
                            <w:color w:val="FF0000"/>
                            <w:kern w:val="24"/>
                            <w:sz w:val="36"/>
                            <w:szCs w:val="36"/>
                            <w:lang w:val="en-US"/>
                          </w:rPr>
                          <w:t>0</w:t>
                        </w:r>
                      </w:p>
                    </w:txbxContent>
                  </v:textbox>
                </v:shape>
                <v:shape id="TextBox 19" o:spid="_x0000_s1702" type="#_x0000_t202" style="position:absolute;left:31554;width:11063;height:67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" filled="f" stroked="f">
                  <v:textbox>
                    <w:txbxContent>
                      <w:p w14:paraId="07374840" w14:textId="77777777" w:rsidR="00464E36" w:rsidRDefault="00464E36" w:rsidP="00464E36">
                        <w:pPr>
                          <w:rPr>
                            <w:rFonts w:asciiTheme="minorHAnsi" w:hAnsi="Calibri" w:cstheme="minorBidi"/>
                            <w:b/>
                            <w:bCs/>
                            <w:color w:val="FF3272"/>
                            <w:kern w:val="24"/>
                            <w:sz w:val="36"/>
                            <w:szCs w:val="36"/>
                            <w:lang w:val="en-US"/>
                          </w:rPr>
                        </w:pPr>
                        <w:r>
                          <w:rPr>
                            <w:rFonts w:asciiTheme="minorHAnsi" w:hAnsi="Calibri" w:cstheme="minorBidi"/>
                            <w:b/>
                            <w:bCs/>
                            <w:color w:val="FF3272"/>
                            <w:kern w:val="24"/>
                            <w:sz w:val="36"/>
                            <w:szCs w:val="36"/>
                            <w:lang w:val="en-US"/>
                          </w:rPr>
                          <w:t>(</w:t>
                        </w:r>
                        <w:r>
                          <w:rPr>
                            <w:rFonts w:asciiTheme="minorHAnsi" w:hAnsi="Calibri" w:cstheme="minorBidi"/>
                            <w:b/>
                            <w:bCs/>
                            <w:color w:val="FF0000"/>
                            <w:kern w:val="24"/>
                            <w:sz w:val="36"/>
                            <w:szCs w:val="36"/>
                            <w:lang w:val="en-US"/>
                          </w:rPr>
                          <w:t>x,y,z)</w:t>
                        </w:r>
                      </w:p>
                    </w:txbxContent>
                  </v:textbox>
                </v:shape>
                <v:shape id="TextBox 20" o:spid="_x0000_s1703" type="#_x0000_t202" style="position:absolute;left:20672;top:18975;width:4613;height:67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" filled="f" stroked="f">
                  <v:textbox>
                    <w:txbxContent>
                      <w:p w14:paraId="76343F90" w14:textId="77777777" w:rsidR="00464E36" w:rsidRDefault="00464E36" w:rsidP="00464E36">
                        <w:pPr>
                          <w:rPr>
                            <w:rFonts w:asciiTheme="minorHAnsi" w:hAnsi="Calibri" w:cstheme="minorBidi"/>
                            <w:b/>
                            <w:bCs/>
                            <w:color w:val="FF0000"/>
                            <w:kern w:val="24"/>
                            <w:sz w:val="36"/>
                            <w:szCs w:val="36"/>
                            <w:lang w:val="en-US"/>
                          </w:rPr>
                        </w:pPr>
                        <w:r>
                          <w:rPr>
                            <w:rFonts w:asciiTheme="minorHAnsi" w:hAnsi="Calibri" w:cstheme="minorBidi"/>
                            <w:b/>
                            <w:bCs/>
                            <w:color w:val="FF0000"/>
                            <w:kern w:val="24"/>
                            <w:sz w:val="36"/>
                            <w:szCs w:val="36"/>
                            <w:lang w:val="en-US"/>
                          </w:rPr>
                          <w:t>u</w:t>
                        </w:r>
                      </w:p>
                    </w:txbxContent>
                  </v:textbox>
                </v:shape>
                <w10:anchorlock/>
              </v:group>
            </w:pict>
          </mc:Fallback>
        </mc:AlternateContent>
      </w:r>
    </w:p>
    <w:p w14:paraId="3A841C50" w14:textId="7C70A297" w:rsidR="00FC68DB" w:rsidRPr="00F54804" w:rsidRDefault="00FC68DB" w:rsidP="00BD52D7">
      <w:pPr>
        <w:pStyle w:val="Beschriftung"/>
      </w:pPr>
      <w:bookmarkStart w:id="1689" w:name="_Ref397529286"/>
      <w:bookmarkStart w:id="1690" w:name="_Toc3557125"/>
      <w:bookmarkStart w:id="1691" w:name="_Toc34747376"/>
      <w:bookmarkStart w:id="1692" w:name="_Toc76030574"/>
      <w:bookmarkStart w:id="1693" w:name="_Toc94530859"/>
      <w:bookmarkStart w:id="1694" w:name="_Toc101428255"/>
      <w:bookmarkStart w:id="1695" w:name="_Toc167044173"/>
      <w:r w:rsidRPr="00F54804">
        <w:t xml:space="preserve">Figure </w:t>
      </w:r>
      <w:bookmarkStart w:id="1696" w:name="Figure10"/>
      <w:r w:rsidRPr="00F54804">
        <w:fldChar w:fldCharType="begin"/>
      </w:r>
      <w:r w:rsidRPr="00F54804">
        <w:instrText xml:space="preserve"> SEQ Figure \* ARABIC </w:instrText>
      </w:r>
      <w:r w:rsidRPr="00F54804">
        <w:fldChar w:fldCharType="separate"/>
      </w:r>
      <w:r w:rsidR="00A965C9">
        <w:rPr>
          <w:noProof/>
        </w:rPr>
        <w:t>52</w:t>
      </w:r>
      <w:r w:rsidRPr="00F54804">
        <w:fldChar w:fldCharType="end"/>
      </w:r>
      <w:bookmarkEnd w:id="1689"/>
      <w:bookmarkEnd w:id="1696"/>
      <w:r w:rsidR="00B00216">
        <w:t xml:space="preserve"> —</w:t>
      </w:r>
      <w:r w:rsidRPr="00F54804">
        <w:t xml:space="preserve"> Welding </w:t>
      </w:r>
      <w:r w:rsidR="00AA636E">
        <w:t>p</w:t>
      </w:r>
      <w:r w:rsidRPr="00F54804">
        <w:t xml:space="preserve">osition of a </w:t>
      </w:r>
      <w:r w:rsidR="0047234D">
        <w:t>Y-joint</w:t>
      </w:r>
      <w:bookmarkEnd w:id="1690"/>
      <w:bookmarkEnd w:id="1691"/>
      <w:bookmarkEnd w:id="1692"/>
      <w:bookmarkEnd w:id="1693"/>
      <w:bookmarkEnd w:id="1694"/>
      <w:bookmarkEnd w:id="1695"/>
      <w:r w:rsidR="00AA636E">
        <w:t xml:space="preserve"> </w:t>
      </w:r>
    </w:p>
    <w:p w14:paraId="793EF08A" w14:textId="7ED6D7F3" w:rsidR="00FC68DB" w:rsidRPr="001E4607" w:rsidRDefault="00FC68DB" w:rsidP="000E094F">
      <w:pPr>
        <w:pStyle w:val="berschrift5"/>
      </w:pPr>
      <w:r w:rsidRPr="005C2D94">
        <w:t xml:space="preserve">Primary and </w:t>
      </w:r>
      <w:r w:rsidR="00C96144">
        <w:t>s</w:t>
      </w:r>
      <w:r w:rsidRPr="005C2D94">
        <w:t xml:space="preserve">econdary </w:t>
      </w:r>
      <w:r w:rsidR="00C96144">
        <w:t>s</w:t>
      </w:r>
      <w:r w:rsidRPr="005C2D94">
        <w:t>ides</w:t>
      </w:r>
      <w:bookmarkEnd w:id="1688"/>
    </w:p>
    <w:p w14:paraId="7E9EE945" w14:textId="683E32F3" w:rsidR="00FC68DB" w:rsidRPr="000A1B7B" w:rsidRDefault="00FC68DB" w:rsidP="00B202D2">
      <w:r w:rsidRPr="00BD52D7">
        <w:t xml:space="preserve">For weld definitions </w:t>
      </w:r>
      <w:r w:rsidR="00CB7663">
        <w:t>that need</w:t>
      </w:r>
      <w:r w:rsidRPr="00BD52D7">
        <w:t xml:space="preserve"> a specific side</w:t>
      </w:r>
      <w:r w:rsidR="00CB7663">
        <w:t>,</w:t>
      </w:r>
      <w:r w:rsidRPr="00BD52D7">
        <w:t xml:space="preserve"> the orientation vector defines the primary side. All other sides are named secondary side</w:t>
      </w:r>
      <w:r w:rsidR="0056045D">
        <w:t>s, not</w:t>
      </w:r>
      <w:r w:rsidRPr="00BD52D7">
        <w:t xml:space="preserve"> specifying any precedence on them.</w:t>
      </w:r>
      <w:r w:rsidR="0056045D">
        <w:t xml:space="preserve"> </w:t>
      </w:r>
    </w:p>
    <w:p w14:paraId="00358BA3" w14:textId="608B54CC" w:rsidR="00F85C4B" w:rsidRDefault="00FC68DB" w:rsidP="000E094F">
      <w:pPr>
        <w:pStyle w:val="berschrift5"/>
      </w:pPr>
      <w:bookmarkStart w:id="1697" w:name="_Toc288196495"/>
      <w:bookmarkStart w:id="1698" w:name="_Toc288200797"/>
      <w:bookmarkStart w:id="1699" w:name="_Toc338939138"/>
      <w:bookmarkEnd w:id="1672"/>
      <w:r w:rsidRPr="00F54804">
        <w:t>Element</w:t>
      </w:r>
      <w:r w:rsidR="00F3142F">
        <w:t xml:space="preserve"> </w:t>
      </w:r>
      <w:r w:rsidR="00CB0A38" w:rsidRPr="00CB0A38">
        <w:rPr>
          <w:rFonts w:ascii="Courier New" w:hAnsi="Courier New"/>
          <w:bCs/>
        </w:rPr>
        <w:t>&lt;</w:t>
      </w:r>
      <w:r w:rsidRPr="00CB0A38">
        <w:rPr>
          <w:rFonts w:ascii="Courier New" w:hAnsi="Courier New"/>
          <w:bCs/>
        </w:rPr>
        <w:t>weld_position</w:t>
      </w:r>
      <w:bookmarkEnd w:id="1697"/>
      <w:bookmarkEnd w:id="1698"/>
      <w:bookmarkEnd w:id="1699"/>
      <w:r w:rsidR="00CB0A38" w:rsidRPr="00CB0A38">
        <w:rPr>
          <w:rFonts w:ascii="Courier New" w:hAnsi="Courier New"/>
          <w:bCs/>
        </w:rPr>
        <w:t>/&gt;</w:t>
      </w:r>
      <w:r w:rsidR="00F85C4B">
        <w:t xml:space="preserve"> </w:t>
      </w:r>
    </w:p>
    <w:p w14:paraId="7F0BE060" w14:textId="5EA45B20" w:rsidR="00FC68DB" w:rsidRPr="00F54804" w:rsidRDefault="00FC68DB" w:rsidP="00B202D2">
      <w:r w:rsidRPr="00F54804">
        <w:t xml:space="preserve">The element </w:t>
      </w:r>
      <w:r w:rsidRPr="0094049B">
        <w:rPr>
          <w:rStyle w:val="CodeCharacter"/>
        </w:rPr>
        <w:t>&lt;weld_position/&gt;</w:t>
      </w:r>
      <w:r w:rsidRPr="00F54804">
        <w:t xml:space="preserve"> describes the location of the weld relative to the connection line specified in </w:t>
      </w:r>
      <w:r w:rsidR="0056045D" w:rsidRPr="003C6EB5">
        <w:rPr>
          <w:rFonts w:ascii="Courier New" w:hAnsi="Courier New" w:cs="Courier New"/>
        </w:rPr>
        <w:t>&lt;loc_list</w:t>
      </w:r>
      <w:r w:rsidR="0056045D">
        <w:rPr>
          <w:rFonts w:ascii="Courier New" w:hAnsi="Courier New" w:cs="Courier New"/>
        </w:rPr>
        <w:t>/</w:t>
      </w:r>
      <w:r w:rsidR="0056045D" w:rsidRPr="003C6EB5">
        <w:rPr>
          <w:rFonts w:ascii="Courier New" w:hAnsi="Courier New" w:cs="Courier New"/>
        </w:rPr>
        <w:t>&gt;</w:t>
      </w:r>
      <w:r w:rsidRPr="00F54804">
        <w:t xml:space="preserve">. </w:t>
      </w:r>
    </w:p>
    <w:p w14:paraId="05ABCAA6" w14:textId="27E96BC2" w:rsidR="00FC68DB" w:rsidRDefault="00FC68DB" w:rsidP="00B202D2">
      <w:pPr>
        <w:keepNext/>
        <w:spacing w:before="240"/>
      </w:pPr>
      <w:r w:rsidRPr="00F54804">
        <w:t xml:space="preserve">Each </w:t>
      </w:r>
      <w:r w:rsidRPr="0094049B">
        <w:rPr>
          <w:rStyle w:val="CodeCharacter"/>
        </w:rPr>
        <w:t>&lt;weld_position/&gt;</w:t>
      </w:r>
      <w:r w:rsidRPr="00F54804">
        <w:t xml:space="preserve"> element can contain the following nested elements</w:t>
      </w:r>
      <w:r w:rsidR="00362B32">
        <w:t xml:space="preserve"> (see </w:t>
      </w:r>
      <w:r w:rsidR="00362B32">
        <w:fldChar w:fldCharType="begin"/>
      </w:r>
      <w:r w:rsidR="00362B32">
        <w:instrText xml:space="preserve"> REF _Ref157790541 \h </w:instrText>
      </w:r>
      <w:r w:rsidR="00362B32">
        <w:fldChar w:fldCharType="separate"/>
      </w:r>
      <w:r w:rsidR="00A965C9" w:rsidRPr="00F54804">
        <w:t xml:space="preserve">Table </w:t>
      </w:r>
      <w:r w:rsidR="00A965C9">
        <w:rPr>
          <w:noProof/>
        </w:rPr>
        <w:t>90</w:t>
      </w:r>
      <w:r w:rsidR="00362B32">
        <w:fldChar w:fldCharType="end"/>
      </w:r>
      <w:r w:rsidR="00362B32">
        <w:t>)</w:t>
      </w:r>
      <w:r w:rsidRPr="00F54804">
        <w:t xml:space="preserve">: </w:t>
      </w:r>
    </w:p>
    <w:p w14:paraId="73843C0B" w14:textId="0686FFB1" w:rsidR="00BC532A" w:rsidRPr="00F54804" w:rsidRDefault="00BC532A" w:rsidP="001640C5">
      <w:pPr>
        <w:pStyle w:val="Beschriftung"/>
        <w:keepNext/>
        <w:keepLines/>
      </w:pPr>
      <w:bookmarkStart w:id="1700" w:name="_Ref157790541"/>
      <w:bookmarkStart w:id="1701" w:name="_Toc167044300"/>
      <w:r w:rsidRPr="00F54804">
        <w:t xml:space="preserve">Table </w:t>
      </w:r>
      <w:r w:rsidRPr="00F54804">
        <w:fldChar w:fldCharType="begin"/>
      </w:r>
      <w:r w:rsidRPr="00F54804">
        <w:instrText xml:space="preserve"> SEQ Table \* ARABIC </w:instrText>
      </w:r>
      <w:r w:rsidRPr="00F54804">
        <w:fldChar w:fldCharType="separate"/>
      </w:r>
      <w:r w:rsidR="00A965C9">
        <w:rPr>
          <w:noProof/>
        </w:rPr>
        <w:t>90</w:t>
      </w:r>
      <w:r w:rsidRPr="00F54804">
        <w:fldChar w:fldCharType="end"/>
      </w:r>
      <w:bookmarkEnd w:id="1700"/>
      <w:r w:rsidR="0025265B">
        <w:t xml:space="preserve"> —</w:t>
      </w:r>
      <w:r w:rsidR="0025265B" w:rsidRPr="00F54804">
        <w:t xml:space="preserve"> </w:t>
      </w:r>
      <w:r w:rsidRPr="00F54804">
        <w:t xml:space="preserve">Nested elements of element </w:t>
      </w:r>
      <w:r w:rsidRPr="00F54804">
        <w:rPr>
          <w:rFonts w:ascii="Courier New" w:hAnsi="Courier New" w:cs="Courier New"/>
          <w:kern w:val="22"/>
        </w:rPr>
        <w:t>&lt;</w:t>
      </w:r>
      <w:r w:rsidRPr="005C2D94">
        <w:rPr>
          <w:rFonts w:ascii="Courier New" w:hAnsi="Courier New" w:cs="Courier New"/>
          <w:kern w:val="22"/>
        </w:rPr>
        <w:t>subtype/&gt;</w:t>
      </w:r>
      <w:bookmarkEnd w:id="1701"/>
    </w:p>
    <w:tbl>
      <w:tblPr>
        <w:tblW w:w="8613"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1899"/>
        <w:gridCol w:w="1417"/>
        <w:gridCol w:w="1134"/>
        <w:gridCol w:w="4163"/>
      </w:tblGrid>
      <w:tr w:rsidR="00FC68DB" w:rsidRPr="00F667E5" w14:paraId="7C92A411" w14:textId="77777777" w:rsidTr="00FC68DB">
        <w:trPr>
          <w:jc w:val="center"/>
        </w:trPr>
        <w:tc>
          <w:tcPr>
            <w:tcW w:w="1899" w:type="dxa"/>
            <w:tcBorders>
              <w:top w:val="single" w:sz="8" w:space="0" w:color="auto"/>
              <w:left w:val="single" w:sz="8" w:space="0" w:color="auto"/>
              <w:bottom w:val="single" w:sz="8" w:space="0" w:color="auto"/>
              <w:right w:val="single" w:sz="4" w:space="0" w:color="auto"/>
              <w:tl2br w:val="nil"/>
              <w:tr2bl w:val="nil"/>
            </w:tcBorders>
            <w:shd w:val="clear" w:color="auto" w:fill="F3F3F3"/>
            <w:vAlign w:val="bottom"/>
          </w:tcPr>
          <w:p w14:paraId="2A89FAE1" w14:textId="38111114" w:rsidR="00FC68DB" w:rsidRPr="00F667E5" w:rsidRDefault="00CC3429" w:rsidP="00B202D2">
            <w:pPr>
              <w:keepNext/>
              <w:rPr>
                <w:b/>
              </w:rPr>
            </w:pPr>
            <w:r>
              <w:rPr>
                <w:b/>
              </w:rPr>
              <w:t>Nested elements</w:t>
            </w:r>
          </w:p>
        </w:tc>
        <w:tc>
          <w:tcPr>
            <w:tcW w:w="1417"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0A6A428A" w14:textId="77777777" w:rsidR="00FC68DB" w:rsidRPr="00F667E5" w:rsidRDefault="00FC68DB" w:rsidP="00B202D2">
            <w:pPr>
              <w:keepNext/>
              <w:rPr>
                <w:b/>
              </w:rPr>
            </w:pPr>
            <w:r w:rsidRPr="00F667E5">
              <w:rPr>
                <w:b/>
              </w:rPr>
              <w:t>Multiplicity</w:t>
            </w:r>
          </w:p>
        </w:tc>
        <w:tc>
          <w:tcPr>
            <w:tcW w:w="1134"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29874F79" w14:textId="77777777" w:rsidR="00FC68DB" w:rsidRPr="00F667E5" w:rsidRDefault="00FC68DB" w:rsidP="00B202D2">
            <w:pPr>
              <w:keepNext/>
              <w:rPr>
                <w:b/>
              </w:rPr>
            </w:pPr>
            <w:r w:rsidRPr="00F667E5">
              <w:rPr>
                <w:b/>
              </w:rPr>
              <w:t>Use</w:t>
            </w:r>
          </w:p>
        </w:tc>
        <w:tc>
          <w:tcPr>
            <w:tcW w:w="4163" w:type="dxa"/>
            <w:tcBorders>
              <w:top w:val="single" w:sz="8" w:space="0" w:color="auto"/>
              <w:left w:val="single" w:sz="4" w:space="0" w:color="auto"/>
              <w:bottom w:val="single" w:sz="8" w:space="0" w:color="auto"/>
              <w:right w:val="single" w:sz="8" w:space="0" w:color="auto"/>
              <w:tl2br w:val="nil"/>
              <w:tr2bl w:val="nil"/>
            </w:tcBorders>
            <w:shd w:val="clear" w:color="auto" w:fill="F3F3F3"/>
            <w:vAlign w:val="bottom"/>
          </w:tcPr>
          <w:p w14:paraId="4700964B" w14:textId="77777777" w:rsidR="00FC68DB" w:rsidRPr="00F667E5" w:rsidRDefault="00FC68DB" w:rsidP="00B202D2">
            <w:pPr>
              <w:keepNext/>
              <w:rPr>
                <w:b/>
              </w:rPr>
            </w:pPr>
            <w:r w:rsidRPr="00F667E5">
              <w:rPr>
                <w:b/>
              </w:rPr>
              <w:t>Constraint</w:t>
            </w:r>
          </w:p>
        </w:tc>
      </w:tr>
      <w:tr w:rsidR="00FC68DB" w:rsidRPr="00F54804" w14:paraId="57FD0810" w14:textId="77777777" w:rsidTr="00FC68DB">
        <w:trPr>
          <w:jc w:val="center"/>
        </w:trPr>
        <w:tc>
          <w:tcPr>
            <w:tcW w:w="1899" w:type="dxa"/>
            <w:vAlign w:val="bottom"/>
          </w:tcPr>
          <w:p w14:paraId="20AD24CD" w14:textId="77777777" w:rsidR="00FC68DB" w:rsidRPr="00F54804" w:rsidRDefault="00FC68DB" w:rsidP="00B202D2">
            <w:pPr>
              <w:keepNext/>
              <w:rPr>
                <w:sz w:val="20"/>
                <w:szCs w:val="20"/>
              </w:rPr>
            </w:pPr>
            <w:r w:rsidRPr="00F54804">
              <w:rPr>
                <w:sz w:val="20"/>
                <w:szCs w:val="20"/>
              </w:rPr>
              <w:t xml:space="preserve">segment_list </w:t>
            </w:r>
          </w:p>
        </w:tc>
        <w:tc>
          <w:tcPr>
            <w:tcW w:w="1417" w:type="dxa"/>
            <w:vAlign w:val="bottom"/>
          </w:tcPr>
          <w:p w14:paraId="2D69936E" w14:textId="77777777" w:rsidR="00FC68DB" w:rsidRPr="00F54804" w:rsidRDefault="00FC68DB" w:rsidP="00B202D2">
            <w:pPr>
              <w:keepNext/>
              <w:rPr>
                <w:sz w:val="20"/>
                <w:szCs w:val="20"/>
              </w:rPr>
            </w:pPr>
            <w:r w:rsidRPr="00F54804">
              <w:rPr>
                <w:sz w:val="20"/>
                <w:szCs w:val="20"/>
              </w:rPr>
              <w:t xml:space="preserve">0 - 1 </w:t>
            </w:r>
          </w:p>
        </w:tc>
        <w:tc>
          <w:tcPr>
            <w:tcW w:w="1134" w:type="dxa"/>
            <w:vAlign w:val="bottom"/>
          </w:tcPr>
          <w:p w14:paraId="4649BD53" w14:textId="77777777" w:rsidR="00FC68DB" w:rsidRPr="00F54804" w:rsidRDefault="00FC68DB" w:rsidP="00B202D2">
            <w:pPr>
              <w:keepNext/>
              <w:rPr>
                <w:sz w:val="20"/>
                <w:szCs w:val="20"/>
              </w:rPr>
            </w:pPr>
            <w:r w:rsidRPr="00F54804">
              <w:rPr>
                <w:sz w:val="20"/>
                <w:szCs w:val="20"/>
              </w:rPr>
              <w:t>Optional</w:t>
            </w:r>
          </w:p>
        </w:tc>
        <w:tc>
          <w:tcPr>
            <w:tcW w:w="4163" w:type="dxa"/>
            <w:vMerge w:val="restart"/>
            <w:vAlign w:val="center"/>
          </w:tcPr>
          <w:p w14:paraId="15F0F53E" w14:textId="49214345" w:rsidR="00FC68DB" w:rsidRPr="005C2D94" w:rsidRDefault="00FC68DB" w:rsidP="00B202D2">
            <w:pPr>
              <w:keepNext/>
              <w:rPr>
                <w:sz w:val="20"/>
                <w:szCs w:val="20"/>
              </w:rPr>
            </w:pPr>
            <w:r w:rsidRPr="00F54804">
              <w:rPr>
                <w:sz w:val="20"/>
                <w:szCs w:val="20"/>
              </w:rPr>
              <w:t xml:space="preserve">mutually exclusive – For details, see </w:t>
            </w:r>
            <w:r w:rsidR="005020EF">
              <w:rPr>
                <w:sz w:val="20"/>
                <w:szCs w:val="20"/>
              </w:rPr>
              <w:t>clause</w:t>
            </w:r>
            <w:r w:rsidR="0056045D">
              <w:rPr>
                <w:sz w:val="20"/>
                <w:szCs w:val="20"/>
              </w:rPr>
              <w:t xml:space="preserve"> </w:t>
            </w:r>
            <w:r w:rsidRPr="00F54804">
              <w:rPr>
                <w:sz w:val="20"/>
                <w:szCs w:val="20"/>
              </w:rPr>
              <w:fldChar w:fldCharType="begin"/>
            </w:r>
            <w:r w:rsidRPr="00F54804">
              <w:rPr>
                <w:sz w:val="20"/>
                <w:szCs w:val="20"/>
              </w:rPr>
              <w:instrText xml:space="preserve"> REF _Ref69114607 \r \h  \* MERGEFORMAT </w:instrText>
            </w:r>
            <w:r w:rsidRPr="00F54804">
              <w:rPr>
                <w:sz w:val="20"/>
                <w:szCs w:val="20"/>
              </w:rPr>
            </w:r>
            <w:r w:rsidRPr="00F54804">
              <w:rPr>
                <w:sz w:val="20"/>
                <w:szCs w:val="20"/>
              </w:rPr>
              <w:fldChar w:fldCharType="separate"/>
            </w:r>
            <w:r w:rsidR="00A965C9">
              <w:rPr>
                <w:sz w:val="20"/>
                <w:szCs w:val="20"/>
              </w:rPr>
              <w:t>10.1.3</w:t>
            </w:r>
            <w:r w:rsidRPr="00F54804">
              <w:rPr>
                <w:sz w:val="20"/>
                <w:szCs w:val="20"/>
              </w:rPr>
              <w:fldChar w:fldCharType="end"/>
            </w:r>
            <w:r w:rsidRPr="00F54804">
              <w:rPr>
                <w:sz w:val="20"/>
                <w:szCs w:val="20"/>
              </w:rPr>
              <w:t xml:space="preserve"> </w:t>
            </w:r>
            <w:r w:rsidRPr="00F54804">
              <w:rPr>
                <w:sz w:val="20"/>
                <w:szCs w:val="20"/>
              </w:rPr>
              <w:fldChar w:fldCharType="begin"/>
            </w:r>
            <w:r w:rsidRPr="00F54804">
              <w:rPr>
                <w:sz w:val="20"/>
                <w:szCs w:val="20"/>
              </w:rPr>
              <w:instrText xml:space="preserve"> REF _Ref69114623 \h  \* MERGEFORMAT </w:instrText>
            </w:r>
            <w:r w:rsidRPr="00F54804">
              <w:rPr>
                <w:sz w:val="20"/>
                <w:szCs w:val="20"/>
              </w:rPr>
            </w:r>
            <w:r w:rsidRPr="00F54804">
              <w:rPr>
                <w:sz w:val="20"/>
                <w:szCs w:val="20"/>
              </w:rPr>
              <w:fldChar w:fldCharType="separate"/>
            </w:r>
            <w:r w:rsidR="00A965C9" w:rsidRPr="00A965C9">
              <w:rPr>
                <w:sz w:val="20"/>
                <w:szCs w:val="20"/>
              </w:rPr>
              <w:t>Intermittent connection lines</w:t>
            </w:r>
            <w:r w:rsidRPr="00F54804">
              <w:rPr>
                <w:sz w:val="20"/>
                <w:szCs w:val="20"/>
              </w:rPr>
              <w:fldChar w:fldCharType="end"/>
            </w:r>
            <w:r w:rsidRPr="00F54804">
              <w:rPr>
                <w:sz w:val="20"/>
                <w:szCs w:val="20"/>
              </w:rPr>
              <w:t xml:space="preserve">. </w:t>
            </w:r>
          </w:p>
        </w:tc>
      </w:tr>
      <w:tr w:rsidR="00FC68DB" w:rsidRPr="00F54804" w14:paraId="282DA7B0" w14:textId="77777777" w:rsidTr="00FC68DB">
        <w:trPr>
          <w:jc w:val="center"/>
        </w:trPr>
        <w:tc>
          <w:tcPr>
            <w:tcW w:w="1899" w:type="dxa"/>
            <w:vAlign w:val="bottom"/>
          </w:tcPr>
          <w:p w14:paraId="212B4507" w14:textId="77777777" w:rsidR="00FC68DB" w:rsidRPr="00F54804" w:rsidRDefault="00FC68DB" w:rsidP="00F667E5">
            <w:pPr>
              <w:rPr>
                <w:sz w:val="20"/>
                <w:szCs w:val="20"/>
              </w:rPr>
            </w:pPr>
            <w:r w:rsidRPr="00F54804">
              <w:rPr>
                <w:sz w:val="20"/>
                <w:szCs w:val="20"/>
              </w:rPr>
              <w:t xml:space="preserve">regular_segments </w:t>
            </w:r>
          </w:p>
        </w:tc>
        <w:tc>
          <w:tcPr>
            <w:tcW w:w="1417" w:type="dxa"/>
            <w:vAlign w:val="bottom"/>
          </w:tcPr>
          <w:p w14:paraId="1403D0A6" w14:textId="77777777" w:rsidR="00FC68DB" w:rsidRPr="00F54804" w:rsidRDefault="00FC68DB" w:rsidP="00F667E5">
            <w:pPr>
              <w:rPr>
                <w:sz w:val="20"/>
                <w:szCs w:val="20"/>
              </w:rPr>
            </w:pPr>
            <w:r w:rsidRPr="00F54804">
              <w:rPr>
                <w:sz w:val="20"/>
                <w:szCs w:val="20"/>
              </w:rPr>
              <w:t xml:space="preserve">0 - 1 </w:t>
            </w:r>
          </w:p>
        </w:tc>
        <w:tc>
          <w:tcPr>
            <w:tcW w:w="1134" w:type="dxa"/>
            <w:vAlign w:val="bottom"/>
          </w:tcPr>
          <w:p w14:paraId="71681F22" w14:textId="77777777" w:rsidR="00FC68DB" w:rsidRPr="00F54804" w:rsidRDefault="00FC68DB" w:rsidP="00F667E5">
            <w:pPr>
              <w:rPr>
                <w:sz w:val="20"/>
                <w:szCs w:val="20"/>
              </w:rPr>
            </w:pPr>
            <w:r w:rsidRPr="00F54804">
              <w:rPr>
                <w:sz w:val="20"/>
                <w:szCs w:val="20"/>
              </w:rPr>
              <w:t>Optional</w:t>
            </w:r>
          </w:p>
        </w:tc>
        <w:tc>
          <w:tcPr>
            <w:tcW w:w="4163" w:type="dxa"/>
            <w:vMerge/>
            <w:vAlign w:val="bottom"/>
          </w:tcPr>
          <w:p w14:paraId="427F4959" w14:textId="77777777" w:rsidR="00FC68DB" w:rsidRPr="00F54804" w:rsidRDefault="00FC68DB" w:rsidP="00F667E5">
            <w:pPr>
              <w:rPr>
                <w:sz w:val="20"/>
                <w:szCs w:val="20"/>
              </w:rPr>
            </w:pPr>
          </w:p>
        </w:tc>
      </w:tr>
    </w:tbl>
    <w:p w14:paraId="4739AE7D" w14:textId="77777777" w:rsidR="00BC532A" w:rsidRPr="001C7CD1" w:rsidRDefault="00BC532A" w:rsidP="00F667E5">
      <w:pPr>
        <w:pStyle w:val="Beschriftung"/>
        <w:jc w:val="left"/>
        <w:rPr>
          <w:b w:val="0"/>
          <w:bCs w:val="0"/>
        </w:rPr>
      </w:pPr>
    </w:p>
    <w:p w14:paraId="1ECAD41B" w14:textId="5AF39649" w:rsidR="00FC68DB" w:rsidRDefault="00FC68DB" w:rsidP="0013175B">
      <w:pPr>
        <w:keepNext/>
      </w:pPr>
      <w:r w:rsidRPr="005C2D94">
        <w:t xml:space="preserve">The element </w:t>
      </w:r>
      <w:r w:rsidRPr="0094049B">
        <w:rPr>
          <w:rStyle w:val="CodeCharacter"/>
        </w:rPr>
        <w:t>&lt;weld_position/&gt;</w:t>
      </w:r>
      <w:r w:rsidRPr="00BD52D7">
        <w:t xml:space="preserve"> is defined using the following attributes</w:t>
      </w:r>
      <w:r w:rsidR="00362B32">
        <w:t xml:space="preserve"> (see </w:t>
      </w:r>
      <w:r w:rsidR="00362B32">
        <w:fldChar w:fldCharType="begin"/>
      </w:r>
      <w:r w:rsidR="00362B32">
        <w:instrText xml:space="preserve"> REF _Ref157790550 \h </w:instrText>
      </w:r>
      <w:r w:rsidR="00362B32">
        <w:fldChar w:fldCharType="separate"/>
      </w:r>
      <w:r w:rsidR="00A965C9" w:rsidRPr="00F54804">
        <w:t xml:space="preserve">Table </w:t>
      </w:r>
      <w:r w:rsidR="00A965C9">
        <w:rPr>
          <w:noProof/>
        </w:rPr>
        <w:t>91</w:t>
      </w:r>
      <w:r w:rsidR="00362B32">
        <w:fldChar w:fldCharType="end"/>
      </w:r>
      <w:r w:rsidR="00362B32">
        <w:t>)</w:t>
      </w:r>
      <w:r w:rsidRPr="00BD52D7">
        <w:t>:</w:t>
      </w:r>
      <w:r w:rsidR="00362B32">
        <w:t xml:space="preserve"> </w:t>
      </w:r>
    </w:p>
    <w:p w14:paraId="306CE14E" w14:textId="25E31BD1" w:rsidR="00BC532A" w:rsidRPr="00BD52D7" w:rsidRDefault="00BC532A" w:rsidP="001640C5">
      <w:pPr>
        <w:pStyle w:val="Beschriftung"/>
        <w:keepNext/>
        <w:keepLines/>
      </w:pPr>
      <w:bookmarkStart w:id="1702" w:name="_Ref157790550"/>
      <w:bookmarkStart w:id="1703" w:name="_Toc167044301"/>
      <w:r w:rsidRPr="00F54804">
        <w:t xml:space="preserve">Table </w:t>
      </w:r>
      <w:r w:rsidRPr="00F54804">
        <w:fldChar w:fldCharType="begin"/>
      </w:r>
      <w:r w:rsidRPr="00F54804">
        <w:instrText xml:space="preserve"> SEQ Table \* ARABIC </w:instrText>
      </w:r>
      <w:r w:rsidRPr="00F54804">
        <w:fldChar w:fldCharType="separate"/>
      </w:r>
      <w:r w:rsidR="00A965C9">
        <w:rPr>
          <w:noProof/>
        </w:rPr>
        <w:t>91</w:t>
      </w:r>
      <w:r w:rsidRPr="00F54804">
        <w:fldChar w:fldCharType="end"/>
      </w:r>
      <w:bookmarkEnd w:id="1702"/>
      <w:r w:rsidR="0025265B">
        <w:t xml:space="preserve"> —</w:t>
      </w:r>
      <w:r w:rsidR="0025265B" w:rsidRPr="00F54804">
        <w:t xml:space="preserve"> </w:t>
      </w:r>
      <w:r w:rsidRPr="00F54804">
        <w:t xml:space="preserve">Attributes of element </w:t>
      </w:r>
      <w:r w:rsidRPr="00F54804">
        <w:rPr>
          <w:rFonts w:ascii="Courier New" w:hAnsi="Courier New" w:cs="Courier New"/>
          <w:kern w:val="22"/>
        </w:rPr>
        <w:t>&lt;</w:t>
      </w:r>
      <w:r w:rsidRPr="005C2D94">
        <w:rPr>
          <w:rFonts w:ascii="Courier New" w:hAnsi="Courier New" w:cs="Courier New"/>
          <w:kern w:val="22"/>
        </w:rPr>
        <w:t>weld_position/&gt;</w:t>
      </w:r>
      <w:bookmarkEnd w:id="1703"/>
    </w:p>
    <w:tbl>
      <w:tblPr>
        <w:tblW w:w="8531"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1871"/>
        <w:gridCol w:w="1800"/>
        <w:gridCol w:w="1620"/>
        <w:gridCol w:w="3240"/>
      </w:tblGrid>
      <w:tr w:rsidR="00FC68DB" w:rsidRPr="00F667E5" w14:paraId="2233DF61" w14:textId="77777777" w:rsidTr="00362B32">
        <w:trPr>
          <w:cantSplit/>
          <w:tblHeader/>
          <w:jc w:val="center"/>
        </w:trPr>
        <w:tc>
          <w:tcPr>
            <w:tcW w:w="1871" w:type="dxa"/>
            <w:tcBorders>
              <w:top w:val="single" w:sz="8" w:space="0" w:color="auto"/>
              <w:left w:val="single" w:sz="8" w:space="0" w:color="auto"/>
              <w:bottom w:val="single" w:sz="8" w:space="0" w:color="auto"/>
              <w:right w:val="single" w:sz="4" w:space="0" w:color="auto"/>
              <w:tl2br w:val="nil"/>
              <w:tr2bl w:val="nil"/>
            </w:tcBorders>
            <w:shd w:val="clear" w:color="auto" w:fill="F3F3F3"/>
          </w:tcPr>
          <w:p w14:paraId="6637C109" w14:textId="77777777" w:rsidR="00FC68DB" w:rsidRPr="00F667E5" w:rsidRDefault="00FC68DB" w:rsidP="00951A4A">
            <w:pPr>
              <w:keepNext/>
              <w:rPr>
                <w:b/>
              </w:rPr>
            </w:pPr>
            <w:r w:rsidRPr="00F667E5">
              <w:rPr>
                <w:b/>
              </w:rPr>
              <w:t xml:space="preserve">Attributes </w:t>
            </w:r>
          </w:p>
        </w:tc>
        <w:tc>
          <w:tcPr>
            <w:tcW w:w="1800" w:type="dxa"/>
            <w:tcBorders>
              <w:top w:val="single" w:sz="8" w:space="0" w:color="auto"/>
              <w:left w:val="single" w:sz="4" w:space="0" w:color="auto"/>
              <w:bottom w:val="single" w:sz="8" w:space="0" w:color="auto"/>
              <w:right w:val="single" w:sz="4" w:space="0" w:color="auto"/>
              <w:tl2br w:val="nil"/>
              <w:tr2bl w:val="nil"/>
            </w:tcBorders>
            <w:shd w:val="clear" w:color="auto" w:fill="F3F3F3"/>
          </w:tcPr>
          <w:p w14:paraId="03F55D13" w14:textId="77777777" w:rsidR="00FC68DB" w:rsidRPr="00F667E5" w:rsidRDefault="00FC68DB" w:rsidP="00951A4A">
            <w:pPr>
              <w:keepNext/>
              <w:rPr>
                <w:b/>
              </w:rPr>
            </w:pPr>
            <w:r w:rsidRPr="00F667E5">
              <w:rPr>
                <w:b/>
              </w:rPr>
              <w:t>Type</w:t>
            </w:r>
          </w:p>
        </w:tc>
        <w:tc>
          <w:tcPr>
            <w:tcW w:w="1620" w:type="dxa"/>
            <w:tcBorders>
              <w:top w:val="single" w:sz="8" w:space="0" w:color="auto"/>
              <w:left w:val="single" w:sz="4" w:space="0" w:color="auto"/>
              <w:bottom w:val="single" w:sz="8" w:space="0" w:color="auto"/>
              <w:right w:val="single" w:sz="4" w:space="0" w:color="auto"/>
              <w:tl2br w:val="nil"/>
              <w:tr2bl w:val="nil"/>
            </w:tcBorders>
            <w:shd w:val="clear" w:color="auto" w:fill="F3F3F3"/>
          </w:tcPr>
          <w:p w14:paraId="77005D78" w14:textId="77777777" w:rsidR="00FC68DB" w:rsidRPr="00F667E5" w:rsidRDefault="00FC68DB" w:rsidP="00951A4A">
            <w:pPr>
              <w:keepNext/>
              <w:rPr>
                <w:b/>
              </w:rPr>
            </w:pPr>
            <w:r w:rsidRPr="00F667E5">
              <w:rPr>
                <w:b/>
              </w:rPr>
              <w:t>Use</w:t>
            </w:r>
          </w:p>
        </w:tc>
        <w:tc>
          <w:tcPr>
            <w:tcW w:w="3240" w:type="dxa"/>
            <w:tcBorders>
              <w:top w:val="single" w:sz="8" w:space="0" w:color="auto"/>
              <w:left w:val="single" w:sz="4" w:space="0" w:color="auto"/>
              <w:bottom w:val="single" w:sz="8" w:space="0" w:color="auto"/>
              <w:right w:val="single" w:sz="8" w:space="0" w:color="auto"/>
              <w:tl2br w:val="nil"/>
              <w:tr2bl w:val="nil"/>
            </w:tcBorders>
            <w:shd w:val="clear" w:color="auto" w:fill="F3F3F3"/>
          </w:tcPr>
          <w:p w14:paraId="640EADF1" w14:textId="77777777" w:rsidR="00FC68DB" w:rsidRPr="00F667E5" w:rsidRDefault="00FC68DB" w:rsidP="00951A4A">
            <w:pPr>
              <w:keepNext/>
              <w:rPr>
                <w:b/>
              </w:rPr>
            </w:pPr>
            <w:r w:rsidRPr="00F667E5">
              <w:rPr>
                <w:b/>
              </w:rPr>
              <w:t>Constraint / Remarks</w:t>
            </w:r>
          </w:p>
        </w:tc>
      </w:tr>
      <w:tr w:rsidR="00FC68DB" w:rsidRPr="00F54804" w14:paraId="2C3996E0" w14:textId="77777777" w:rsidTr="00362B32">
        <w:trPr>
          <w:cantSplit/>
          <w:jc w:val="center"/>
        </w:trPr>
        <w:tc>
          <w:tcPr>
            <w:tcW w:w="1871" w:type="dxa"/>
          </w:tcPr>
          <w:p w14:paraId="3B0D4423" w14:textId="77777777" w:rsidR="00FC68DB" w:rsidRPr="00F54804" w:rsidRDefault="00FC68DB" w:rsidP="00951A4A">
            <w:pPr>
              <w:keepNext/>
              <w:rPr>
                <w:sz w:val="20"/>
                <w:szCs w:val="20"/>
              </w:rPr>
            </w:pPr>
            <w:r w:rsidRPr="00F54804">
              <w:rPr>
                <w:sz w:val="20"/>
                <w:szCs w:val="20"/>
              </w:rPr>
              <w:t>base</w:t>
            </w:r>
          </w:p>
        </w:tc>
        <w:tc>
          <w:tcPr>
            <w:tcW w:w="1800" w:type="dxa"/>
          </w:tcPr>
          <w:p w14:paraId="06FBB987" w14:textId="77777777" w:rsidR="00FC68DB" w:rsidRPr="00F54804" w:rsidRDefault="00FC68DB" w:rsidP="00951A4A">
            <w:pPr>
              <w:keepNext/>
              <w:rPr>
                <w:sz w:val="20"/>
                <w:szCs w:val="20"/>
              </w:rPr>
            </w:pPr>
            <w:r w:rsidRPr="00F54804">
              <w:rPr>
                <w:sz w:val="20"/>
                <w:szCs w:val="20"/>
              </w:rPr>
              <w:t>Integer</w:t>
            </w:r>
          </w:p>
        </w:tc>
        <w:tc>
          <w:tcPr>
            <w:tcW w:w="1620" w:type="dxa"/>
          </w:tcPr>
          <w:p w14:paraId="0209161C" w14:textId="77777777" w:rsidR="00FC68DB" w:rsidRPr="00F54804" w:rsidRDefault="00FC68DB" w:rsidP="00951A4A">
            <w:pPr>
              <w:keepNext/>
              <w:rPr>
                <w:sz w:val="20"/>
                <w:szCs w:val="20"/>
              </w:rPr>
            </w:pPr>
            <w:r w:rsidRPr="00F54804">
              <w:rPr>
                <w:sz w:val="20"/>
                <w:szCs w:val="20"/>
              </w:rPr>
              <w:t>Optional</w:t>
            </w:r>
          </w:p>
        </w:tc>
        <w:tc>
          <w:tcPr>
            <w:tcW w:w="3240" w:type="dxa"/>
          </w:tcPr>
          <w:p w14:paraId="31A1EE24" w14:textId="77777777" w:rsidR="00FC68DB" w:rsidRPr="00F54804" w:rsidRDefault="00FC68DB" w:rsidP="00951A4A">
            <w:pPr>
              <w:keepNext/>
              <w:rPr>
                <w:sz w:val="20"/>
                <w:szCs w:val="20"/>
              </w:rPr>
            </w:pPr>
            <w:r w:rsidRPr="00F54804">
              <w:rPr>
                <w:sz w:val="20"/>
                <w:szCs w:val="20"/>
              </w:rPr>
              <w:t>Value only for specific weld types</w:t>
            </w:r>
          </w:p>
        </w:tc>
      </w:tr>
      <w:tr w:rsidR="00FC68DB" w:rsidRPr="00F54804" w14:paraId="5D12965D" w14:textId="77777777" w:rsidTr="00362B32">
        <w:trPr>
          <w:cantSplit/>
          <w:jc w:val="center"/>
        </w:trPr>
        <w:tc>
          <w:tcPr>
            <w:tcW w:w="1871" w:type="dxa"/>
          </w:tcPr>
          <w:p w14:paraId="385DD7E8" w14:textId="77777777" w:rsidR="00FC68DB" w:rsidRPr="00F54804" w:rsidRDefault="00FC68DB" w:rsidP="00951A4A">
            <w:pPr>
              <w:keepNext/>
              <w:rPr>
                <w:sz w:val="20"/>
                <w:szCs w:val="20"/>
              </w:rPr>
            </w:pPr>
            <w:r w:rsidRPr="00F54804">
              <w:rPr>
                <w:sz w:val="20"/>
                <w:szCs w:val="20"/>
              </w:rPr>
              <w:t>u</w:t>
            </w:r>
          </w:p>
        </w:tc>
        <w:tc>
          <w:tcPr>
            <w:tcW w:w="1800" w:type="dxa"/>
          </w:tcPr>
          <w:p w14:paraId="0330B288" w14:textId="77777777" w:rsidR="00FC68DB" w:rsidRPr="00F54804" w:rsidRDefault="00FC68DB" w:rsidP="00951A4A">
            <w:pPr>
              <w:keepNext/>
              <w:rPr>
                <w:sz w:val="20"/>
                <w:szCs w:val="20"/>
              </w:rPr>
            </w:pPr>
            <w:r w:rsidRPr="00F54804">
              <w:rPr>
                <w:sz w:val="20"/>
                <w:szCs w:val="20"/>
              </w:rPr>
              <w:t>Floating point</w:t>
            </w:r>
          </w:p>
        </w:tc>
        <w:tc>
          <w:tcPr>
            <w:tcW w:w="1620" w:type="dxa"/>
          </w:tcPr>
          <w:p w14:paraId="7E3DB750" w14:textId="77777777" w:rsidR="00FC68DB" w:rsidRPr="00F54804" w:rsidRDefault="00FC68DB" w:rsidP="00951A4A">
            <w:pPr>
              <w:keepNext/>
              <w:rPr>
                <w:sz w:val="20"/>
                <w:szCs w:val="20"/>
              </w:rPr>
            </w:pPr>
            <w:r w:rsidRPr="00F54804">
              <w:rPr>
                <w:sz w:val="20"/>
                <w:szCs w:val="20"/>
              </w:rPr>
              <w:t>Required</w:t>
            </w:r>
          </w:p>
        </w:tc>
        <w:tc>
          <w:tcPr>
            <w:tcW w:w="3240" w:type="dxa"/>
          </w:tcPr>
          <w:p w14:paraId="20AE62D7" w14:textId="77777777" w:rsidR="00FC68DB" w:rsidRPr="00F54804" w:rsidRDefault="00FC68DB" w:rsidP="00951A4A">
            <w:pPr>
              <w:keepNext/>
              <w:rPr>
                <w:sz w:val="20"/>
                <w:szCs w:val="20"/>
              </w:rPr>
            </w:pPr>
            <w:r w:rsidRPr="00F54804">
              <w:rPr>
                <w:sz w:val="20"/>
                <w:szCs w:val="20"/>
              </w:rPr>
              <w:t>0 ≤ u ≤ 1</w:t>
            </w:r>
          </w:p>
        </w:tc>
      </w:tr>
      <w:tr w:rsidR="00FC68DB" w:rsidRPr="00F54804" w14:paraId="1B5B96FE" w14:textId="77777777" w:rsidTr="00362B32">
        <w:trPr>
          <w:cantSplit/>
          <w:jc w:val="center"/>
        </w:trPr>
        <w:tc>
          <w:tcPr>
            <w:tcW w:w="1871" w:type="dxa"/>
          </w:tcPr>
          <w:p w14:paraId="2D1F59D5" w14:textId="77777777" w:rsidR="00FC68DB" w:rsidRPr="00F54804" w:rsidRDefault="00FC68DB" w:rsidP="00F667E5">
            <w:pPr>
              <w:rPr>
                <w:sz w:val="20"/>
                <w:szCs w:val="20"/>
              </w:rPr>
            </w:pPr>
            <w:r w:rsidRPr="00F54804">
              <w:rPr>
                <w:sz w:val="20"/>
                <w:szCs w:val="20"/>
              </w:rPr>
              <w:t>x</w:t>
            </w:r>
          </w:p>
        </w:tc>
        <w:tc>
          <w:tcPr>
            <w:tcW w:w="1800" w:type="dxa"/>
          </w:tcPr>
          <w:p w14:paraId="26C6175F" w14:textId="77777777" w:rsidR="00FC68DB" w:rsidRPr="00F54804" w:rsidRDefault="00FC68DB" w:rsidP="00F667E5">
            <w:pPr>
              <w:rPr>
                <w:sz w:val="20"/>
                <w:szCs w:val="20"/>
              </w:rPr>
            </w:pPr>
            <w:r w:rsidRPr="00F54804">
              <w:rPr>
                <w:sz w:val="20"/>
                <w:szCs w:val="20"/>
              </w:rPr>
              <w:t>Floating point</w:t>
            </w:r>
          </w:p>
        </w:tc>
        <w:tc>
          <w:tcPr>
            <w:tcW w:w="1620" w:type="dxa"/>
          </w:tcPr>
          <w:p w14:paraId="187B6CEF" w14:textId="77777777" w:rsidR="00FC68DB" w:rsidRPr="00F54804" w:rsidRDefault="00FC68DB" w:rsidP="00F667E5">
            <w:pPr>
              <w:rPr>
                <w:sz w:val="20"/>
                <w:szCs w:val="20"/>
              </w:rPr>
            </w:pPr>
            <w:r w:rsidRPr="00F54804">
              <w:rPr>
                <w:sz w:val="20"/>
                <w:szCs w:val="20"/>
              </w:rPr>
              <w:t>Required</w:t>
            </w:r>
          </w:p>
        </w:tc>
        <w:tc>
          <w:tcPr>
            <w:tcW w:w="3240" w:type="dxa"/>
          </w:tcPr>
          <w:p w14:paraId="520EC2FF" w14:textId="77777777" w:rsidR="00FC68DB" w:rsidRPr="00F54804" w:rsidRDefault="00FC68DB" w:rsidP="00F667E5">
            <w:pPr>
              <w:rPr>
                <w:sz w:val="20"/>
                <w:szCs w:val="20"/>
              </w:rPr>
            </w:pPr>
            <w:r w:rsidRPr="00F54804">
              <w:rPr>
                <w:sz w:val="20"/>
                <w:szCs w:val="20"/>
              </w:rPr>
              <w:t>-</w:t>
            </w:r>
          </w:p>
        </w:tc>
      </w:tr>
      <w:tr w:rsidR="00FC68DB" w:rsidRPr="00F54804" w14:paraId="3E6E6553" w14:textId="77777777" w:rsidTr="00362B32">
        <w:trPr>
          <w:cantSplit/>
          <w:jc w:val="center"/>
        </w:trPr>
        <w:tc>
          <w:tcPr>
            <w:tcW w:w="1871" w:type="dxa"/>
          </w:tcPr>
          <w:p w14:paraId="23BC4666" w14:textId="77777777" w:rsidR="00FC68DB" w:rsidRPr="00F54804" w:rsidRDefault="00FC68DB" w:rsidP="00F667E5">
            <w:pPr>
              <w:rPr>
                <w:sz w:val="20"/>
                <w:szCs w:val="20"/>
              </w:rPr>
            </w:pPr>
            <w:r w:rsidRPr="00F54804">
              <w:rPr>
                <w:sz w:val="20"/>
                <w:szCs w:val="20"/>
              </w:rPr>
              <w:t>y</w:t>
            </w:r>
          </w:p>
        </w:tc>
        <w:tc>
          <w:tcPr>
            <w:tcW w:w="1800" w:type="dxa"/>
          </w:tcPr>
          <w:p w14:paraId="08E56C68" w14:textId="77777777" w:rsidR="00FC68DB" w:rsidRPr="00F54804" w:rsidRDefault="00FC68DB" w:rsidP="00F667E5">
            <w:pPr>
              <w:rPr>
                <w:sz w:val="20"/>
                <w:szCs w:val="20"/>
              </w:rPr>
            </w:pPr>
            <w:r w:rsidRPr="00F54804">
              <w:rPr>
                <w:sz w:val="20"/>
                <w:szCs w:val="20"/>
              </w:rPr>
              <w:t>Floating point</w:t>
            </w:r>
          </w:p>
        </w:tc>
        <w:tc>
          <w:tcPr>
            <w:tcW w:w="1620" w:type="dxa"/>
          </w:tcPr>
          <w:p w14:paraId="647C91D8" w14:textId="77777777" w:rsidR="00FC68DB" w:rsidRPr="00F54804" w:rsidRDefault="00FC68DB" w:rsidP="00F667E5">
            <w:pPr>
              <w:rPr>
                <w:sz w:val="20"/>
                <w:szCs w:val="20"/>
              </w:rPr>
            </w:pPr>
            <w:r w:rsidRPr="00F54804">
              <w:rPr>
                <w:sz w:val="20"/>
                <w:szCs w:val="20"/>
              </w:rPr>
              <w:t>Required</w:t>
            </w:r>
          </w:p>
        </w:tc>
        <w:tc>
          <w:tcPr>
            <w:tcW w:w="3240" w:type="dxa"/>
          </w:tcPr>
          <w:p w14:paraId="19F3F0ED" w14:textId="77777777" w:rsidR="00FC68DB" w:rsidRPr="00F54804" w:rsidRDefault="00FC68DB" w:rsidP="00F667E5">
            <w:pPr>
              <w:rPr>
                <w:sz w:val="20"/>
                <w:szCs w:val="20"/>
              </w:rPr>
            </w:pPr>
            <w:r w:rsidRPr="00F54804">
              <w:rPr>
                <w:sz w:val="20"/>
                <w:szCs w:val="20"/>
              </w:rPr>
              <w:t>-</w:t>
            </w:r>
          </w:p>
        </w:tc>
      </w:tr>
      <w:tr w:rsidR="00FC68DB" w:rsidRPr="00F54804" w14:paraId="7A8FF4E6" w14:textId="77777777" w:rsidTr="00362B32">
        <w:trPr>
          <w:cantSplit/>
          <w:jc w:val="center"/>
        </w:trPr>
        <w:tc>
          <w:tcPr>
            <w:tcW w:w="1871" w:type="dxa"/>
          </w:tcPr>
          <w:p w14:paraId="2C3207F5" w14:textId="77777777" w:rsidR="00FC68DB" w:rsidRPr="00F54804" w:rsidRDefault="00FC68DB" w:rsidP="00F667E5">
            <w:pPr>
              <w:rPr>
                <w:sz w:val="20"/>
                <w:szCs w:val="20"/>
              </w:rPr>
            </w:pPr>
            <w:r w:rsidRPr="00F54804">
              <w:rPr>
                <w:sz w:val="20"/>
                <w:szCs w:val="20"/>
              </w:rPr>
              <w:t>z</w:t>
            </w:r>
          </w:p>
        </w:tc>
        <w:tc>
          <w:tcPr>
            <w:tcW w:w="1800" w:type="dxa"/>
          </w:tcPr>
          <w:p w14:paraId="1667FD93" w14:textId="77777777" w:rsidR="00FC68DB" w:rsidRPr="00F54804" w:rsidRDefault="00FC68DB" w:rsidP="00F667E5">
            <w:pPr>
              <w:rPr>
                <w:sz w:val="20"/>
                <w:szCs w:val="20"/>
              </w:rPr>
            </w:pPr>
            <w:r w:rsidRPr="00F54804">
              <w:rPr>
                <w:sz w:val="20"/>
                <w:szCs w:val="20"/>
              </w:rPr>
              <w:t>Floating point</w:t>
            </w:r>
          </w:p>
        </w:tc>
        <w:tc>
          <w:tcPr>
            <w:tcW w:w="1620" w:type="dxa"/>
          </w:tcPr>
          <w:p w14:paraId="2E77B364" w14:textId="77777777" w:rsidR="00FC68DB" w:rsidRPr="00F54804" w:rsidRDefault="00FC68DB" w:rsidP="00F667E5">
            <w:pPr>
              <w:rPr>
                <w:sz w:val="20"/>
                <w:szCs w:val="20"/>
              </w:rPr>
            </w:pPr>
            <w:r w:rsidRPr="00F54804">
              <w:rPr>
                <w:sz w:val="20"/>
                <w:szCs w:val="20"/>
              </w:rPr>
              <w:t>Required</w:t>
            </w:r>
          </w:p>
        </w:tc>
        <w:tc>
          <w:tcPr>
            <w:tcW w:w="3240" w:type="dxa"/>
          </w:tcPr>
          <w:p w14:paraId="4129C5A4" w14:textId="77777777" w:rsidR="00FC68DB" w:rsidRPr="00F54804" w:rsidRDefault="00FC68DB" w:rsidP="00F667E5">
            <w:pPr>
              <w:rPr>
                <w:sz w:val="20"/>
                <w:szCs w:val="20"/>
              </w:rPr>
            </w:pPr>
            <w:r w:rsidRPr="00F54804">
              <w:rPr>
                <w:sz w:val="20"/>
                <w:szCs w:val="20"/>
              </w:rPr>
              <w:t>-</w:t>
            </w:r>
          </w:p>
        </w:tc>
      </w:tr>
      <w:tr w:rsidR="00FC68DB" w:rsidRPr="00F54804" w14:paraId="32129B0A" w14:textId="77777777" w:rsidTr="00362B32">
        <w:trPr>
          <w:cantSplit/>
          <w:jc w:val="center"/>
        </w:trPr>
        <w:tc>
          <w:tcPr>
            <w:tcW w:w="1871" w:type="dxa"/>
          </w:tcPr>
          <w:p w14:paraId="7FB310F7" w14:textId="77777777" w:rsidR="00FC68DB" w:rsidRPr="00F54804" w:rsidRDefault="00FC68DB" w:rsidP="00F667E5">
            <w:pPr>
              <w:rPr>
                <w:sz w:val="20"/>
                <w:szCs w:val="20"/>
              </w:rPr>
            </w:pPr>
            <w:r w:rsidRPr="00F54804">
              <w:rPr>
                <w:sz w:val="20"/>
                <w:szCs w:val="20"/>
              </w:rPr>
              <w:lastRenderedPageBreak/>
              <w:t>reference</w:t>
            </w:r>
          </w:p>
        </w:tc>
        <w:tc>
          <w:tcPr>
            <w:tcW w:w="1800" w:type="dxa"/>
          </w:tcPr>
          <w:p w14:paraId="139EC5D9" w14:textId="77777777" w:rsidR="00FC68DB" w:rsidRPr="00F54804" w:rsidRDefault="00FC68DB" w:rsidP="00F667E5">
            <w:pPr>
              <w:rPr>
                <w:sz w:val="20"/>
                <w:szCs w:val="20"/>
              </w:rPr>
            </w:pPr>
            <w:r w:rsidRPr="00F54804">
              <w:rPr>
                <w:sz w:val="20"/>
                <w:szCs w:val="20"/>
              </w:rPr>
              <w:t>Boolean</w:t>
            </w:r>
          </w:p>
        </w:tc>
        <w:tc>
          <w:tcPr>
            <w:tcW w:w="1620" w:type="dxa"/>
          </w:tcPr>
          <w:p w14:paraId="4D18E1E2" w14:textId="77777777" w:rsidR="00FC68DB" w:rsidRPr="00F54804" w:rsidRDefault="00FC68DB" w:rsidP="00F667E5">
            <w:pPr>
              <w:rPr>
                <w:sz w:val="20"/>
                <w:szCs w:val="20"/>
              </w:rPr>
            </w:pPr>
            <w:r w:rsidRPr="00F54804">
              <w:rPr>
                <w:sz w:val="20"/>
                <w:szCs w:val="20"/>
              </w:rPr>
              <w:t>Optional</w:t>
            </w:r>
          </w:p>
        </w:tc>
        <w:tc>
          <w:tcPr>
            <w:tcW w:w="3240" w:type="dxa"/>
          </w:tcPr>
          <w:p w14:paraId="4E9E82F4" w14:textId="77777777" w:rsidR="00FC68DB" w:rsidRPr="00F54804" w:rsidRDefault="00FC68DB" w:rsidP="00F667E5">
            <w:pPr>
              <w:rPr>
                <w:sz w:val="20"/>
                <w:szCs w:val="20"/>
              </w:rPr>
            </w:pPr>
            <w:r w:rsidRPr="00F54804">
              <w:rPr>
                <w:sz w:val="20"/>
                <w:szCs w:val="20"/>
              </w:rPr>
              <w:t>"false"</w:t>
            </w:r>
          </w:p>
        </w:tc>
      </w:tr>
      <w:tr w:rsidR="00FC68DB" w:rsidRPr="00F54804" w14:paraId="4DADA0AA" w14:textId="77777777" w:rsidTr="00362B32">
        <w:trPr>
          <w:cantSplit/>
          <w:jc w:val="center"/>
        </w:trPr>
        <w:tc>
          <w:tcPr>
            <w:tcW w:w="1871" w:type="dxa"/>
            <w:tcBorders>
              <w:top w:val="dotted" w:sz="4" w:space="0" w:color="auto"/>
              <w:left w:val="single" w:sz="8" w:space="0" w:color="000000"/>
              <w:bottom w:val="dotted" w:sz="4" w:space="0" w:color="auto"/>
              <w:right w:val="dotted" w:sz="4" w:space="0" w:color="auto"/>
            </w:tcBorders>
          </w:tcPr>
          <w:p w14:paraId="0ED2A4A7" w14:textId="77777777" w:rsidR="00FC68DB" w:rsidRPr="00F54804" w:rsidRDefault="00FC68DB" w:rsidP="00F667E5">
            <w:pPr>
              <w:rPr>
                <w:sz w:val="20"/>
                <w:szCs w:val="20"/>
              </w:rPr>
            </w:pPr>
            <w:r w:rsidRPr="00F54804">
              <w:rPr>
                <w:sz w:val="20"/>
                <w:szCs w:val="20"/>
              </w:rPr>
              <w:t>section</w:t>
            </w:r>
          </w:p>
        </w:tc>
        <w:tc>
          <w:tcPr>
            <w:tcW w:w="1800" w:type="dxa"/>
            <w:tcBorders>
              <w:top w:val="dotted" w:sz="4" w:space="0" w:color="auto"/>
              <w:left w:val="single" w:sz="4" w:space="0" w:color="000000"/>
              <w:bottom w:val="dotted" w:sz="4" w:space="0" w:color="auto"/>
              <w:right w:val="dotted" w:sz="4" w:space="0" w:color="auto"/>
            </w:tcBorders>
          </w:tcPr>
          <w:p w14:paraId="4203623A" w14:textId="77777777" w:rsidR="00FC68DB" w:rsidRPr="00F54804" w:rsidRDefault="00FC68DB" w:rsidP="00F667E5">
            <w:pPr>
              <w:rPr>
                <w:sz w:val="20"/>
                <w:szCs w:val="20"/>
              </w:rPr>
            </w:pPr>
            <w:r w:rsidRPr="00F54804">
              <w:rPr>
                <w:sz w:val="20"/>
                <w:szCs w:val="20"/>
              </w:rPr>
              <w:t>Selection</w:t>
            </w:r>
          </w:p>
        </w:tc>
        <w:tc>
          <w:tcPr>
            <w:tcW w:w="1620" w:type="dxa"/>
            <w:tcBorders>
              <w:top w:val="dotted" w:sz="4" w:space="0" w:color="auto"/>
              <w:left w:val="single" w:sz="4" w:space="0" w:color="000000"/>
              <w:bottom w:val="dotted" w:sz="4" w:space="0" w:color="auto"/>
              <w:right w:val="dotted" w:sz="4" w:space="0" w:color="auto"/>
            </w:tcBorders>
          </w:tcPr>
          <w:p w14:paraId="16DC1075" w14:textId="77777777" w:rsidR="00FC68DB" w:rsidRPr="00F54804" w:rsidRDefault="00FC68DB" w:rsidP="00F667E5">
            <w:pPr>
              <w:rPr>
                <w:sz w:val="20"/>
                <w:szCs w:val="20"/>
              </w:rPr>
            </w:pPr>
            <w:r w:rsidRPr="00F54804">
              <w:rPr>
                <w:sz w:val="20"/>
                <w:szCs w:val="20"/>
              </w:rPr>
              <w:t>Optional</w:t>
            </w:r>
          </w:p>
        </w:tc>
        <w:tc>
          <w:tcPr>
            <w:tcW w:w="3240" w:type="dxa"/>
            <w:tcBorders>
              <w:top w:val="dotted" w:sz="4" w:space="0" w:color="auto"/>
              <w:left w:val="single" w:sz="4" w:space="0" w:color="000000"/>
              <w:bottom w:val="dotted" w:sz="4" w:space="0" w:color="auto"/>
              <w:right w:val="single" w:sz="8" w:space="0" w:color="000000"/>
            </w:tcBorders>
          </w:tcPr>
          <w:p w14:paraId="137013A0" w14:textId="77777777" w:rsidR="00FC68DB" w:rsidRPr="00F54804" w:rsidRDefault="00FC68DB" w:rsidP="00F667E5">
            <w:pPr>
              <w:rPr>
                <w:sz w:val="20"/>
                <w:szCs w:val="20"/>
              </w:rPr>
            </w:pPr>
            <w:r w:rsidRPr="00F54804">
              <w:rPr>
                <w:sz w:val="20"/>
                <w:szCs w:val="20"/>
              </w:rPr>
              <w:t>-</w:t>
            </w:r>
          </w:p>
        </w:tc>
      </w:tr>
      <w:tr w:rsidR="00FC68DB" w:rsidRPr="00F54804" w14:paraId="632BB383" w14:textId="77777777" w:rsidTr="00362B32">
        <w:trPr>
          <w:cantSplit/>
          <w:jc w:val="center"/>
        </w:trPr>
        <w:tc>
          <w:tcPr>
            <w:tcW w:w="1871" w:type="dxa"/>
            <w:tcBorders>
              <w:top w:val="dotted" w:sz="4" w:space="0" w:color="auto"/>
              <w:left w:val="single" w:sz="8" w:space="0" w:color="000000"/>
              <w:bottom w:val="dotted" w:sz="4" w:space="0" w:color="auto"/>
              <w:right w:val="dotted" w:sz="4" w:space="0" w:color="auto"/>
            </w:tcBorders>
          </w:tcPr>
          <w:p w14:paraId="18F974CC" w14:textId="77777777" w:rsidR="00FC68DB" w:rsidRPr="00F54804" w:rsidRDefault="00FC68DB" w:rsidP="00F667E5">
            <w:pPr>
              <w:rPr>
                <w:sz w:val="20"/>
                <w:szCs w:val="20"/>
              </w:rPr>
            </w:pPr>
            <w:r w:rsidRPr="00F54804">
              <w:rPr>
                <w:sz w:val="20"/>
                <w:szCs w:val="20"/>
              </w:rPr>
              <w:t>thickness</w:t>
            </w:r>
          </w:p>
        </w:tc>
        <w:tc>
          <w:tcPr>
            <w:tcW w:w="1800" w:type="dxa"/>
            <w:tcBorders>
              <w:top w:val="dotted" w:sz="4" w:space="0" w:color="auto"/>
              <w:left w:val="single" w:sz="4" w:space="0" w:color="000000"/>
              <w:bottom w:val="dotted" w:sz="4" w:space="0" w:color="auto"/>
              <w:right w:val="dotted" w:sz="4" w:space="0" w:color="auto"/>
            </w:tcBorders>
          </w:tcPr>
          <w:p w14:paraId="35028430" w14:textId="77777777" w:rsidR="00FC68DB" w:rsidRPr="00F54804" w:rsidRDefault="00FC68DB" w:rsidP="00F667E5">
            <w:pPr>
              <w:rPr>
                <w:sz w:val="20"/>
                <w:szCs w:val="20"/>
              </w:rPr>
            </w:pPr>
            <w:r w:rsidRPr="00F54804">
              <w:rPr>
                <w:sz w:val="20"/>
                <w:szCs w:val="20"/>
              </w:rPr>
              <w:t>Floating point</w:t>
            </w:r>
          </w:p>
        </w:tc>
        <w:tc>
          <w:tcPr>
            <w:tcW w:w="1620" w:type="dxa"/>
            <w:tcBorders>
              <w:top w:val="dotted" w:sz="4" w:space="0" w:color="auto"/>
              <w:left w:val="single" w:sz="4" w:space="0" w:color="000000"/>
              <w:bottom w:val="dotted" w:sz="4" w:space="0" w:color="auto"/>
              <w:right w:val="dotted" w:sz="4" w:space="0" w:color="auto"/>
            </w:tcBorders>
          </w:tcPr>
          <w:p w14:paraId="3C95E341" w14:textId="77777777" w:rsidR="00FC68DB" w:rsidRPr="00F54804" w:rsidRDefault="00FC68DB" w:rsidP="00F667E5">
            <w:pPr>
              <w:rPr>
                <w:sz w:val="20"/>
                <w:szCs w:val="20"/>
              </w:rPr>
            </w:pPr>
            <w:r w:rsidRPr="00F54804">
              <w:rPr>
                <w:sz w:val="20"/>
                <w:szCs w:val="20"/>
              </w:rPr>
              <w:t>Optional</w:t>
            </w:r>
          </w:p>
        </w:tc>
        <w:tc>
          <w:tcPr>
            <w:tcW w:w="3240" w:type="dxa"/>
            <w:tcBorders>
              <w:top w:val="dotted" w:sz="4" w:space="0" w:color="auto"/>
              <w:left w:val="single" w:sz="4" w:space="0" w:color="000000"/>
              <w:bottom w:val="dotted" w:sz="4" w:space="0" w:color="auto"/>
              <w:right w:val="single" w:sz="8" w:space="0" w:color="000000"/>
            </w:tcBorders>
          </w:tcPr>
          <w:p w14:paraId="5D3C08D5" w14:textId="77777777" w:rsidR="00FC68DB" w:rsidRPr="00F54804" w:rsidRDefault="00FC68DB" w:rsidP="00F667E5">
            <w:pPr>
              <w:rPr>
                <w:sz w:val="20"/>
                <w:szCs w:val="20"/>
              </w:rPr>
            </w:pPr>
            <w:r w:rsidRPr="00F54804">
              <w:rPr>
                <w:sz w:val="20"/>
                <w:szCs w:val="20"/>
              </w:rPr>
              <w:t>Value only for specific weld types</w:t>
            </w:r>
          </w:p>
        </w:tc>
      </w:tr>
      <w:tr w:rsidR="00FC68DB" w:rsidRPr="00F54804" w14:paraId="759E65FD" w14:textId="77777777" w:rsidTr="00362B32">
        <w:trPr>
          <w:cantSplit/>
          <w:jc w:val="center"/>
        </w:trPr>
        <w:tc>
          <w:tcPr>
            <w:tcW w:w="1871" w:type="dxa"/>
            <w:tcBorders>
              <w:top w:val="dotted" w:sz="4" w:space="0" w:color="auto"/>
              <w:left w:val="single" w:sz="8" w:space="0" w:color="000000"/>
              <w:bottom w:val="dotted" w:sz="4" w:space="0" w:color="auto"/>
              <w:right w:val="dotted" w:sz="4" w:space="0" w:color="auto"/>
            </w:tcBorders>
          </w:tcPr>
          <w:p w14:paraId="1E928428" w14:textId="77777777" w:rsidR="00FC68DB" w:rsidRPr="00F54804" w:rsidRDefault="00FC68DB" w:rsidP="00F667E5">
            <w:pPr>
              <w:rPr>
                <w:sz w:val="20"/>
                <w:szCs w:val="20"/>
              </w:rPr>
            </w:pPr>
            <w:r w:rsidRPr="00F54804">
              <w:rPr>
                <w:sz w:val="20"/>
                <w:szCs w:val="20"/>
              </w:rPr>
              <w:t>width</w:t>
            </w:r>
          </w:p>
        </w:tc>
        <w:tc>
          <w:tcPr>
            <w:tcW w:w="1800" w:type="dxa"/>
            <w:tcBorders>
              <w:top w:val="dotted" w:sz="4" w:space="0" w:color="auto"/>
              <w:left w:val="single" w:sz="4" w:space="0" w:color="000000"/>
              <w:bottom w:val="dotted" w:sz="4" w:space="0" w:color="auto"/>
              <w:right w:val="dotted" w:sz="4" w:space="0" w:color="auto"/>
            </w:tcBorders>
          </w:tcPr>
          <w:p w14:paraId="75E4A4A8" w14:textId="77777777" w:rsidR="00FC68DB" w:rsidRPr="00F54804" w:rsidRDefault="00FC68DB" w:rsidP="00F667E5">
            <w:pPr>
              <w:rPr>
                <w:sz w:val="20"/>
                <w:szCs w:val="20"/>
              </w:rPr>
            </w:pPr>
            <w:r w:rsidRPr="00F54804">
              <w:rPr>
                <w:sz w:val="20"/>
                <w:szCs w:val="20"/>
              </w:rPr>
              <w:t>Floating point</w:t>
            </w:r>
          </w:p>
        </w:tc>
        <w:tc>
          <w:tcPr>
            <w:tcW w:w="1620" w:type="dxa"/>
            <w:tcBorders>
              <w:top w:val="dotted" w:sz="4" w:space="0" w:color="auto"/>
              <w:left w:val="single" w:sz="4" w:space="0" w:color="000000"/>
              <w:bottom w:val="dotted" w:sz="4" w:space="0" w:color="auto"/>
              <w:right w:val="dotted" w:sz="4" w:space="0" w:color="auto"/>
            </w:tcBorders>
          </w:tcPr>
          <w:p w14:paraId="5F8DAEBA" w14:textId="77777777" w:rsidR="00FC68DB" w:rsidRPr="00F54804" w:rsidRDefault="00FC68DB" w:rsidP="00F667E5">
            <w:pPr>
              <w:rPr>
                <w:sz w:val="20"/>
                <w:szCs w:val="20"/>
              </w:rPr>
            </w:pPr>
            <w:r w:rsidRPr="00F54804">
              <w:rPr>
                <w:sz w:val="20"/>
                <w:szCs w:val="20"/>
              </w:rPr>
              <w:t>Optional</w:t>
            </w:r>
          </w:p>
        </w:tc>
        <w:tc>
          <w:tcPr>
            <w:tcW w:w="3240" w:type="dxa"/>
            <w:tcBorders>
              <w:top w:val="dotted" w:sz="4" w:space="0" w:color="auto"/>
              <w:left w:val="single" w:sz="4" w:space="0" w:color="000000"/>
              <w:bottom w:val="dotted" w:sz="4" w:space="0" w:color="auto"/>
              <w:right w:val="single" w:sz="8" w:space="0" w:color="000000"/>
            </w:tcBorders>
          </w:tcPr>
          <w:p w14:paraId="5974EC69" w14:textId="77777777" w:rsidR="00FC68DB" w:rsidRPr="00F54804" w:rsidRDefault="00FC68DB" w:rsidP="00F667E5">
            <w:pPr>
              <w:rPr>
                <w:sz w:val="20"/>
                <w:szCs w:val="20"/>
              </w:rPr>
            </w:pPr>
            <w:r w:rsidRPr="00F54804">
              <w:rPr>
                <w:sz w:val="20"/>
                <w:szCs w:val="20"/>
              </w:rPr>
              <w:t>Value only for specific weld types</w:t>
            </w:r>
          </w:p>
        </w:tc>
      </w:tr>
      <w:tr w:rsidR="00FC68DB" w:rsidRPr="00F54804" w14:paraId="405F0386" w14:textId="77777777" w:rsidTr="00362B32">
        <w:trPr>
          <w:cantSplit/>
          <w:jc w:val="center"/>
        </w:trPr>
        <w:tc>
          <w:tcPr>
            <w:tcW w:w="1871" w:type="dxa"/>
            <w:tcBorders>
              <w:top w:val="dotted" w:sz="4" w:space="0" w:color="auto"/>
              <w:left w:val="single" w:sz="8" w:space="0" w:color="000000"/>
              <w:bottom w:val="dotted" w:sz="4" w:space="0" w:color="auto"/>
              <w:right w:val="dotted" w:sz="4" w:space="0" w:color="auto"/>
            </w:tcBorders>
          </w:tcPr>
          <w:p w14:paraId="58BB7FB0" w14:textId="77777777" w:rsidR="00FC68DB" w:rsidRPr="00F54804" w:rsidRDefault="00FC68DB" w:rsidP="00F667E5">
            <w:pPr>
              <w:rPr>
                <w:sz w:val="20"/>
                <w:szCs w:val="20"/>
              </w:rPr>
            </w:pPr>
            <w:r w:rsidRPr="00F54804">
              <w:rPr>
                <w:sz w:val="20"/>
                <w:szCs w:val="20"/>
              </w:rPr>
              <w:t>angle</w:t>
            </w:r>
          </w:p>
        </w:tc>
        <w:tc>
          <w:tcPr>
            <w:tcW w:w="1800" w:type="dxa"/>
            <w:tcBorders>
              <w:top w:val="dotted" w:sz="4" w:space="0" w:color="auto"/>
              <w:left w:val="single" w:sz="4" w:space="0" w:color="000000"/>
              <w:bottom w:val="dotted" w:sz="4" w:space="0" w:color="auto"/>
              <w:right w:val="dotted" w:sz="4" w:space="0" w:color="auto"/>
            </w:tcBorders>
          </w:tcPr>
          <w:p w14:paraId="2C1E689E" w14:textId="77777777" w:rsidR="00FC68DB" w:rsidRPr="00F54804" w:rsidRDefault="00FC68DB" w:rsidP="00F667E5">
            <w:pPr>
              <w:rPr>
                <w:sz w:val="20"/>
                <w:szCs w:val="20"/>
              </w:rPr>
            </w:pPr>
            <w:r w:rsidRPr="00F54804">
              <w:rPr>
                <w:sz w:val="20"/>
                <w:szCs w:val="20"/>
              </w:rPr>
              <w:t>Floating point</w:t>
            </w:r>
          </w:p>
        </w:tc>
        <w:tc>
          <w:tcPr>
            <w:tcW w:w="1620" w:type="dxa"/>
            <w:tcBorders>
              <w:top w:val="dotted" w:sz="4" w:space="0" w:color="auto"/>
              <w:left w:val="single" w:sz="4" w:space="0" w:color="000000"/>
              <w:bottom w:val="dotted" w:sz="4" w:space="0" w:color="auto"/>
              <w:right w:val="dotted" w:sz="4" w:space="0" w:color="auto"/>
            </w:tcBorders>
          </w:tcPr>
          <w:p w14:paraId="25A03B89" w14:textId="77777777" w:rsidR="00FC68DB" w:rsidRPr="00F54804" w:rsidRDefault="00FC68DB" w:rsidP="00F667E5">
            <w:pPr>
              <w:rPr>
                <w:sz w:val="20"/>
                <w:szCs w:val="20"/>
              </w:rPr>
            </w:pPr>
            <w:r w:rsidRPr="00F54804">
              <w:rPr>
                <w:sz w:val="20"/>
                <w:szCs w:val="20"/>
              </w:rPr>
              <w:t>Optional</w:t>
            </w:r>
          </w:p>
        </w:tc>
        <w:tc>
          <w:tcPr>
            <w:tcW w:w="3240" w:type="dxa"/>
            <w:tcBorders>
              <w:top w:val="dotted" w:sz="4" w:space="0" w:color="auto"/>
              <w:left w:val="single" w:sz="4" w:space="0" w:color="000000"/>
              <w:bottom w:val="dotted" w:sz="4" w:space="0" w:color="auto"/>
              <w:right w:val="single" w:sz="8" w:space="0" w:color="000000"/>
            </w:tcBorders>
          </w:tcPr>
          <w:p w14:paraId="0F18AAD9" w14:textId="77777777" w:rsidR="00FC68DB" w:rsidRPr="00F54804" w:rsidRDefault="00FC68DB" w:rsidP="00F667E5">
            <w:pPr>
              <w:rPr>
                <w:sz w:val="20"/>
                <w:szCs w:val="20"/>
              </w:rPr>
            </w:pPr>
            <w:r w:rsidRPr="00F54804">
              <w:rPr>
                <w:sz w:val="20"/>
                <w:szCs w:val="20"/>
              </w:rPr>
              <w:t>-</w:t>
            </w:r>
          </w:p>
        </w:tc>
      </w:tr>
      <w:tr w:rsidR="00FC68DB" w:rsidRPr="00F54804" w14:paraId="2EEFD9A3" w14:textId="77777777" w:rsidTr="00362B32">
        <w:trPr>
          <w:cantSplit/>
          <w:jc w:val="center"/>
        </w:trPr>
        <w:tc>
          <w:tcPr>
            <w:tcW w:w="1871" w:type="dxa"/>
            <w:tcBorders>
              <w:top w:val="dotted" w:sz="4" w:space="0" w:color="auto"/>
              <w:left w:val="single" w:sz="8" w:space="0" w:color="000000"/>
              <w:bottom w:val="dotted" w:sz="4" w:space="0" w:color="auto"/>
              <w:right w:val="dotted" w:sz="4" w:space="0" w:color="auto"/>
            </w:tcBorders>
          </w:tcPr>
          <w:p w14:paraId="18170A77" w14:textId="77777777" w:rsidR="00FC68DB" w:rsidRPr="00F54804" w:rsidRDefault="00FC68DB" w:rsidP="00F667E5">
            <w:pPr>
              <w:rPr>
                <w:sz w:val="20"/>
                <w:szCs w:val="20"/>
              </w:rPr>
            </w:pPr>
            <w:r w:rsidRPr="00F54804">
              <w:rPr>
                <w:sz w:val="20"/>
                <w:szCs w:val="20"/>
              </w:rPr>
              <w:t>filler</w:t>
            </w:r>
          </w:p>
        </w:tc>
        <w:tc>
          <w:tcPr>
            <w:tcW w:w="1800" w:type="dxa"/>
            <w:tcBorders>
              <w:top w:val="dotted" w:sz="4" w:space="0" w:color="auto"/>
              <w:left w:val="single" w:sz="4" w:space="0" w:color="000000"/>
              <w:bottom w:val="dotted" w:sz="4" w:space="0" w:color="auto"/>
              <w:right w:val="dotted" w:sz="4" w:space="0" w:color="auto"/>
            </w:tcBorders>
          </w:tcPr>
          <w:p w14:paraId="46F94874" w14:textId="77777777" w:rsidR="00FC68DB" w:rsidRPr="00F54804" w:rsidRDefault="00FC68DB" w:rsidP="00F667E5">
            <w:pPr>
              <w:rPr>
                <w:sz w:val="20"/>
                <w:szCs w:val="20"/>
              </w:rPr>
            </w:pPr>
            <w:r w:rsidRPr="00F54804">
              <w:rPr>
                <w:sz w:val="20"/>
                <w:szCs w:val="20"/>
              </w:rPr>
              <w:t>Selection</w:t>
            </w:r>
          </w:p>
        </w:tc>
        <w:tc>
          <w:tcPr>
            <w:tcW w:w="1620" w:type="dxa"/>
            <w:tcBorders>
              <w:top w:val="dotted" w:sz="4" w:space="0" w:color="auto"/>
              <w:left w:val="single" w:sz="4" w:space="0" w:color="000000"/>
              <w:bottom w:val="dotted" w:sz="4" w:space="0" w:color="auto"/>
              <w:right w:val="dotted" w:sz="4" w:space="0" w:color="auto"/>
            </w:tcBorders>
          </w:tcPr>
          <w:p w14:paraId="645D6015" w14:textId="77777777" w:rsidR="00FC68DB" w:rsidRPr="00F54804" w:rsidRDefault="00FC68DB" w:rsidP="00F667E5">
            <w:pPr>
              <w:rPr>
                <w:sz w:val="20"/>
                <w:szCs w:val="20"/>
              </w:rPr>
            </w:pPr>
            <w:r w:rsidRPr="00F54804">
              <w:rPr>
                <w:sz w:val="20"/>
                <w:szCs w:val="20"/>
              </w:rPr>
              <w:t>Optional</w:t>
            </w:r>
          </w:p>
        </w:tc>
        <w:tc>
          <w:tcPr>
            <w:tcW w:w="3240" w:type="dxa"/>
            <w:tcBorders>
              <w:top w:val="dotted" w:sz="4" w:space="0" w:color="auto"/>
              <w:left w:val="single" w:sz="4" w:space="0" w:color="000000"/>
              <w:bottom w:val="dotted" w:sz="4" w:space="0" w:color="auto"/>
              <w:right w:val="single" w:sz="8" w:space="0" w:color="000000"/>
            </w:tcBorders>
          </w:tcPr>
          <w:p w14:paraId="6D3BEC94" w14:textId="77777777" w:rsidR="00FC68DB" w:rsidRPr="00F54804" w:rsidRDefault="00FC68DB" w:rsidP="00F667E5">
            <w:pPr>
              <w:rPr>
                <w:sz w:val="20"/>
                <w:szCs w:val="20"/>
              </w:rPr>
            </w:pPr>
            <w:r w:rsidRPr="00F54804">
              <w:rPr>
                <w:sz w:val="20"/>
                <w:szCs w:val="20"/>
              </w:rPr>
              <w:t>-</w:t>
            </w:r>
          </w:p>
        </w:tc>
      </w:tr>
      <w:tr w:rsidR="00FC68DB" w:rsidRPr="00F54804" w14:paraId="5F658D5D" w14:textId="77777777" w:rsidTr="00362B32">
        <w:trPr>
          <w:cantSplit/>
          <w:jc w:val="center"/>
        </w:trPr>
        <w:tc>
          <w:tcPr>
            <w:tcW w:w="1871" w:type="dxa"/>
            <w:tcBorders>
              <w:top w:val="dotted" w:sz="4" w:space="0" w:color="auto"/>
              <w:left w:val="single" w:sz="8" w:space="0" w:color="000000"/>
              <w:bottom w:val="dotted" w:sz="4" w:space="0" w:color="auto"/>
              <w:right w:val="dotted" w:sz="4" w:space="0" w:color="auto"/>
            </w:tcBorders>
          </w:tcPr>
          <w:p w14:paraId="427CFD09" w14:textId="77777777" w:rsidR="00FC68DB" w:rsidRPr="00F54804" w:rsidRDefault="00FC68DB" w:rsidP="00F667E5">
            <w:pPr>
              <w:rPr>
                <w:sz w:val="20"/>
                <w:szCs w:val="20"/>
              </w:rPr>
            </w:pPr>
            <w:r w:rsidRPr="00F54804">
              <w:rPr>
                <w:sz w:val="20"/>
                <w:szCs w:val="20"/>
              </w:rPr>
              <w:t>filler_material</w:t>
            </w:r>
          </w:p>
        </w:tc>
        <w:tc>
          <w:tcPr>
            <w:tcW w:w="1800" w:type="dxa"/>
            <w:tcBorders>
              <w:top w:val="dotted" w:sz="4" w:space="0" w:color="auto"/>
              <w:left w:val="single" w:sz="4" w:space="0" w:color="000000"/>
              <w:bottom w:val="dotted" w:sz="4" w:space="0" w:color="auto"/>
              <w:right w:val="dotted" w:sz="4" w:space="0" w:color="auto"/>
            </w:tcBorders>
          </w:tcPr>
          <w:p w14:paraId="50040C4C" w14:textId="77777777" w:rsidR="00FC68DB" w:rsidRPr="00F54804" w:rsidRDefault="00FC68DB" w:rsidP="00F667E5">
            <w:pPr>
              <w:rPr>
                <w:sz w:val="20"/>
                <w:szCs w:val="20"/>
              </w:rPr>
            </w:pPr>
            <w:r w:rsidRPr="00F54804">
              <w:rPr>
                <w:sz w:val="20"/>
                <w:szCs w:val="20"/>
              </w:rPr>
              <w:t>Alphanumeric</w:t>
            </w:r>
          </w:p>
        </w:tc>
        <w:tc>
          <w:tcPr>
            <w:tcW w:w="1620" w:type="dxa"/>
            <w:tcBorders>
              <w:top w:val="dotted" w:sz="4" w:space="0" w:color="auto"/>
              <w:left w:val="single" w:sz="4" w:space="0" w:color="000000"/>
              <w:bottom w:val="dotted" w:sz="4" w:space="0" w:color="auto"/>
              <w:right w:val="dotted" w:sz="4" w:space="0" w:color="auto"/>
            </w:tcBorders>
          </w:tcPr>
          <w:p w14:paraId="4658AB22" w14:textId="77777777" w:rsidR="00FC68DB" w:rsidRPr="00F54804" w:rsidRDefault="00FC68DB" w:rsidP="00F667E5">
            <w:pPr>
              <w:rPr>
                <w:sz w:val="20"/>
                <w:szCs w:val="20"/>
              </w:rPr>
            </w:pPr>
            <w:r w:rsidRPr="00F54804">
              <w:rPr>
                <w:sz w:val="20"/>
                <w:szCs w:val="20"/>
              </w:rPr>
              <w:t>Optional</w:t>
            </w:r>
          </w:p>
        </w:tc>
        <w:tc>
          <w:tcPr>
            <w:tcW w:w="3240" w:type="dxa"/>
            <w:tcBorders>
              <w:top w:val="dotted" w:sz="4" w:space="0" w:color="auto"/>
              <w:left w:val="single" w:sz="4" w:space="0" w:color="000000"/>
              <w:bottom w:val="dotted" w:sz="4" w:space="0" w:color="auto"/>
              <w:right w:val="single" w:sz="8" w:space="0" w:color="000000"/>
            </w:tcBorders>
          </w:tcPr>
          <w:p w14:paraId="52AA03ED" w14:textId="77777777" w:rsidR="00FC68DB" w:rsidRPr="00F54804" w:rsidRDefault="00FC68DB" w:rsidP="00F667E5">
            <w:pPr>
              <w:rPr>
                <w:sz w:val="20"/>
                <w:szCs w:val="20"/>
              </w:rPr>
            </w:pPr>
            <w:r w:rsidRPr="00F54804">
              <w:rPr>
                <w:sz w:val="20"/>
                <w:szCs w:val="20"/>
              </w:rPr>
              <w:t>-</w:t>
            </w:r>
          </w:p>
        </w:tc>
      </w:tr>
      <w:tr w:rsidR="00FC68DB" w:rsidRPr="00F54804" w14:paraId="4D82B628" w14:textId="77777777" w:rsidTr="00362B32">
        <w:trPr>
          <w:cantSplit/>
          <w:jc w:val="center"/>
        </w:trPr>
        <w:tc>
          <w:tcPr>
            <w:tcW w:w="1871" w:type="dxa"/>
            <w:tcBorders>
              <w:top w:val="dotted" w:sz="4" w:space="0" w:color="auto"/>
              <w:left w:val="single" w:sz="8" w:space="0" w:color="000000"/>
              <w:bottom w:val="dotted" w:sz="4" w:space="0" w:color="auto"/>
              <w:right w:val="dotted" w:sz="4" w:space="0" w:color="auto"/>
            </w:tcBorders>
          </w:tcPr>
          <w:p w14:paraId="55ED02B3" w14:textId="77777777" w:rsidR="00FC68DB" w:rsidRPr="00F54804" w:rsidRDefault="00FC68DB" w:rsidP="00F667E5">
            <w:pPr>
              <w:rPr>
                <w:sz w:val="20"/>
                <w:szCs w:val="20"/>
              </w:rPr>
            </w:pPr>
            <w:r w:rsidRPr="00F54804">
              <w:rPr>
                <w:sz w:val="20"/>
                <w:szCs w:val="20"/>
              </w:rPr>
              <w:t>shape</w:t>
            </w:r>
          </w:p>
        </w:tc>
        <w:tc>
          <w:tcPr>
            <w:tcW w:w="1800" w:type="dxa"/>
            <w:tcBorders>
              <w:top w:val="dotted" w:sz="4" w:space="0" w:color="auto"/>
              <w:left w:val="single" w:sz="4" w:space="0" w:color="000000"/>
              <w:bottom w:val="dotted" w:sz="4" w:space="0" w:color="auto"/>
              <w:right w:val="dotted" w:sz="4" w:space="0" w:color="auto"/>
            </w:tcBorders>
          </w:tcPr>
          <w:p w14:paraId="008D65AC" w14:textId="77777777" w:rsidR="00FC68DB" w:rsidRPr="00F54804" w:rsidRDefault="00FC68DB" w:rsidP="00F667E5">
            <w:pPr>
              <w:rPr>
                <w:sz w:val="20"/>
                <w:szCs w:val="20"/>
              </w:rPr>
            </w:pPr>
            <w:r w:rsidRPr="00F54804">
              <w:rPr>
                <w:sz w:val="20"/>
                <w:szCs w:val="20"/>
              </w:rPr>
              <w:t>Selection</w:t>
            </w:r>
          </w:p>
        </w:tc>
        <w:tc>
          <w:tcPr>
            <w:tcW w:w="1620" w:type="dxa"/>
            <w:tcBorders>
              <w:top w:val="dotted" w:sz="4" w:space="0" w:color="auto"/>
              <w:left w:val="single" w:sz="4" w:space="0" w:color="000000"/>
              <w:bottom w:val="dotted" w:sz="4" w:space="0" w:color="auto"/>
              <w:right w:val="dotted" w:sz="4" w:space="0" w:color="auto"/>
            </w:tcBorders>
          </w:tcPr>
          <w:p w14:paraId="4B822664" w14:textId="77777777" w:rsidR="00FC68DB" w:rsidRPr="00F54804" w:rsidRDefault="00FC68DB" w:rsidP="00F667E5">
            <w:pPr>
              <w:rPr>
                <w:sz w:val="20"/>
                <w:szCs w:val="20"/>
              </w:rPr>
            </w:pPr>
            <w:r w:rsidRPr="00F54804">
              <w:rPr>
                <w:sz w:val="20"/>
                <w:szCs w:val="20"/>
              </w:rPr>
              <w:t>Optional</w:t>
            </w:r>
          </w:p>
        </w:tc>
        <w:tc>
          <w:tcPr>
            <w:tcW w:w="3240" w:type="dxa"/>
            <w:tcBorders>
              <w:top w:val="dotted" w:sz="4" w:space="0" w:color="auto"/>
              <w:left w:val="single" w:sz="4" w:space="0" w:color="000000"/>
              <w:bottom w:val="dotted" w:sz="4" w:space="0" w:color="auto"/>
              <w:right w:val="single" w:sz="8" w:space="0" w:color="000000"/>
            </w:tcBorders>
          </w:tcPr>
          <w:p w14:paraId="5B0798EE" w14:textId="77777777" w:rsidR="00FC68DB" w:rsidRPr="00F54804" w:rsidRDefault="00FC68DB" w:rsidP="00F667E5">
            <w:pPr>
              <w:rPr>
                <w:sz w:val="20"/>
                <w:szCs w:val="20"/>
              </w:rPr>
            </w:pPr>
            <w:r w:rsidRPr="00F54804">
              <w:rPr>
                <w:sz w:val="20"/>
                <w:szCs w:val="20"/>
              </w:rPr>
              <w:t>-</w:t>
            </w:r>
          </w:p>
        </w:tc>
      </w:tr>
      <w:tr w:rsidR="00FC68DB" w:rsidRPr="00F54804" w14:paraId="7A4165F5" w14:textId="77777777" w:rsidTr="00362B32">
        <w:trPr>
          <w:cantSplit/>
          <w:jc w:val="center"/>
        </w:trPr>
        <w:tc>
          <w:tcPr>
            <w:tcW w:w="1871" w:type="dxa"/>
            <w:tcBorders>
              <w:top w:val="dotted" w:sz="4" w:space="0" w:color="auto"/>
              <w:left w:val="single" w:sz="8" w:space="0" w:color="000000"/>
              <w:bottom w:val="single" w:sz="8" w:space="0" w:color="000000"/>
              <w:right w:val="dotted" w:sz="4" w:space="0" w:color="auto"/>
            </w:tcBorders>
          </w:tcPr>
          <w:p w14:paraId="2A92F240" w14:textId="77777777" w:rsidR="00FC68DB" w:rsidRPr="00F54804" w:rsidRDefault="00FC68DB" w:rsidP="00F667E5">
            <w:pPr>
              <w:rPr>
                <w:sz w:val="20"/>
                <w:szCs w:val="20"/>
              </w:rPr>
            </w:pPr>
            <w:r w:rsidRPr="00F54804">
              <w:rPr>
                <w:sz w:val="20"/>
                <w:szCs w:val="20"/>
              </w:rPr>
              <w:t>penetration</w:t>
            </w:r>
          </w:p>
        </w:tc>
        <w:tc>
          <w:tcPr>
            <w:tcW w:w="1800" w:type="dxa"/>
            <w:tcBorders>
              <w:top w:val="dotted" w:sz="4" w:space="0" w:color="auto"/>
              <w:left w:val="single" w:sz="4" w:space="0" w:color="000000"/>
              <w:bottom w:val="single" w:sz="8" w:space="0" w:color="000000"/>
              <w:right w:val="dotted" w:sz="4" w:space="0" w:color="auto"/>
            </w:tcBorders>
          </w:tcPr>
          <w:p w14:paraId="6264534B" w14:textId="77777777" w:rsidR="00FC68DB" w:rsidRPr="00F54804" w:rsidRDefault="00FC68DB" w:rsidP="00F667E5">
            <w:pPr>
              <w:rPr>
                <w:sz w:val="20"/>
                <w:szCs w:val="20"/>
              </w:rPr>
            </w:pPr>
            <w:r w:rsidRPr="00F54804">
              <w:rPr>
                <w:sz w:val="20"/>
                <w:szCs w:val="20"/>
              </w:rPr>
              <w:t>Floating point</w:t>
            </w:r>
          </w:p>
        </w:tc>
        <w:tc>
          <w:tcPr>
            <w:tcW w:w="1620" w:type="dxa"/>
            <w:tcBorders>
              <w:top w:val="dotted" w:sz="4" w:space="0" w:color="auto"/>
              <w:left w:val="single" w:sz="4" w:space="0" w:color="000000"/>
              <w:bottom w:val="single" w:sz="8" w:space="0" w:color="000000"/>
              <w:right w:val="dotted" w:sz="4" w:space="0" w:color="auto"/>
            </w:tcBorders>
          </w:tcPr>
          <w:p w14:paraId="3DDC607A" w14:textId="77777777" w:rsidR="00FC68DB" w:rsidRPr="00F54804" w:rsidRDefault="00FC68DB" w:rsidP="00F667E5">
            <w:pPr>
              <w:rPr>
                <w:sz w:val="20"/>
                <w:szCs w:val="20"/>
              </w:rPr>
            </w:pPr>
            <w:r w:rsidRPr="00F54804">
              <w:rPr>
                <w:sz w:val="20"/>
                <w:szCs w:val="20"/>
              </w:rPr>
              <w:t>Optional</w:t>
            </w:r>
          </w:p>
        </w:tc>
        <w:tc>
          <w:tcPr>
            <w:tcW w:w="3240" w:type="dxa"/>
            <w:tcBorders>
              <w:top w:val="dotted" w:sz="4" w:space="0" w:color="auto"/>
              <w:left w:val="single" w:sz="4" w:space="0" w:color="000000"/>
              <w:bottom w:val="single" w:sz="8" w:space="0" w:color="000000"/>
              <w:right w:val="single" w:sz="8" w:space="0" w:color="000000"/>
            </w:tcBorders>
          </w:tcPr>
          <w:p w14:paraId="4A6E084E" w14:textId="77777777" w:rsidR="00FC68DB" w:rsidRPr="00F54804" w:rsidRDefault="00FC68DB" w:rsidP="00F667E5">
            <w:pPr>
              <w:rPr>
                <w:sz w:val="20"/>
                <w:szCs w:val="20"/>
              </w:rPr>
            </w:pPr>
            <w:r w:rsidRPr="00F54804">
              <w:rPr>
                <w:sz w:val="20"/>
                <w:szCs w:val="20"/>
              </w:rPr>
              <w:t>0 ≤ penetration ≤ 1</w:t>
            </w:r>
          </w:p>
        </w:tc>
      </w:tr>
    </w:tbl>
    <w:p w14:paraId="1FD779B1" w14:textId="77777777" w:rsidR="00BC532A" w:rsidRPr="001C7CD1" w:rsidRDefault="00BC532A" w:rsidP="00F667E5">
      <w:pPr>
        <w:pStyle w:val="Beschriftung"/>
        <w:jc w:val="left"/>
        <w:rPr>
          <w:b w:val="0"/>
        </w:rPr>
      </w:pPr>
    </w:p>
    <w:p w14:paraId="7E3FFF19" w14:textId="033524D4" w:rsidR="00FC68DB" w:rsidRPr="000A1B7B" w:rsidRDefault="00FC68DB" w:rsidP="00B202D2">
      <w:r w:rsidRPr="005C2D94">
        <w:t xml:space="preserve">Depending on </w:t>
      </w:r>
      <w:r w:rsidR="0056045D">
        <w:t xml:space="preserve">the </w:t>
      </w:r>
      <w:r w:rsidRPr="001E4607">
        <w:t>subtype</w:t>
      </w:r>
      <w:r w:rsidR="0056045D">
        <w:t>,</w:t>
      </w:r>
      <w:r w:rsidRPr="00BD52D7">
        <w:t xml:space="preserve"> the attributes of the element </w:t>
      </w:r>
      <w:r w:rsidRPr="0094049B">
        <w:rPr>
          <w:rStyle w:val="CodeCharacter"/>
        </w:rPr>
        <w:t>&lt;weld_position/&gt;</w:t>
      </w:r>
      <w:r w:rsidRPr="00BD52D7">
        <w:t xml:space="preserve"> are different. Each of the subtype</w:t>
      </w:r>
      <w:r w:rsidR="0056045D">
        <w:t>s</w:t>
      </w:r>
      <w:r w:rsidRPr="00BD52D7">
        <w:t xml:space="preserve"> support</w:t>
      </w:r>
      <w:r w:rsidR="0056045D">
        <w:t>s</w:t>
      </w:r>
      <w:r w:rsidRPr="00BD52D7">
        <w:t xml:space="preserve"> its specific combination of attributes. </w:t>
      </w:r>
      <w:r w:rsidR="0056045D">
        <w:t>The detailed d</w:t>
      </w:r>
      <w:r w:rsidRPr="00BD52D7">
        <w:t xml:space="preserve">escription of the specific combination can be found in the </w:t>
      </w:r>
      <w:r w:rsidR="0056045D">
        <w:t>according</w:t>
      </w:r>
      <w:r w:rsidRPr="00BD52D7">
        <w:t xml:space="preserve"> </w:t>
      </w:r>
      <w:r w:rsidR="0056045D">
        <w:t>subclauses “</w:t>
      </w:r>
      <w:r w:rsidR="0056045D" w:rsidRPr="00F54804">
        <w:t xml:space="preserve">Element </w:t>
      </w:r>
      <w:r w:rsidR="0056045D" w:rsidRPr="0056045D">
        <w:rPr>
          <w:rFonts w:ascii="Courier New" w:hAnsi="Courier New"/>
          <w:bCs/>
        </w:rPr>
        <w:t>&lt;weld_position/&gt;</w:t>
      </w:r>
      <w:r w:rsidR="0056045D">
        <w:t xml:space="preserve">” </w:t>
      </w:r>
      <w:r w:rsidRPr="00BD52D7">
        <w:t>below.</w:t>
      </w:r>
      <w:r w:rsidR="0056045D">
        <w:t xml:space="preserve"> </w:t>
      </w:r>
    </w:p>
    <w:p w14:paraId="782A6D4C" w14:textId="5422A4D8" w:rsidR="00FC68DB" w:rsidRPr="0013175B" w:rsidRDefault="007265AA" w:rsidP="0056045D">
      <w:pPr>
        <w:pStyle w:val="Example"/>
        <w:keepNext/>
      </w:pPr>
      <w:r>
        <w:t>EXAMPLE</w:t>
      </w:r>
      <w:r w:rsidR="004C41B1" w:rsidRPr="004C6055" w:rsidDel="004C41B1">
        <w:t xml:space="preserve"> </w:t>
      </w:r>
    </w:p>
    <w:p w14:paraId="0D972AF0" w14:textId="77777777" w:rsidR="00FC68DB" w:rsidRPr="00092852" w:rsidRDefault="00FC68DB" w:rsidP="00362B32">
      <w:pPr>
        <w:pStyle w:val="XMLCode"/>
        <w:keepNext/>
        <w:ind w:firstLine="0"/>
        <w:rPr>
          <w:rFonts w:cs="Courier New"/>
          <w:lang w:val="en-GB"/>
        </w:rPr>
      </w:pPr>
      <w:r w:rsidRPr="0013175B">
        <w:rPr>
          <w:rFonts w:cs="Courier New"/>
          <w:lang w:val="en-GB"/>
        </w:rPr>
        <w:t>&lt;connection_1d&gt;</w:t>
      </w:r>
    </w:p>
    <w:p w14:paraId="7B56F07B" w14:textId="77777777" w:rsidR="00FC68DB" w:rsidRPr="00092852" w:rsidRDefault="00FC68DB" w:rsidP="00362B32">
      <w:pPr>
        <w:pStyle w:val="XMLCode"/>
        <w:keepNext/>
        <w:ind w:firstLine="0"/>
        <w:rPr>
          <w:rFonts w:cs="Courier New"/>
          <w:lang w:val="en-GB"/>
        </w:rPr>
      </w:pPr>
      <w:r w:rsidRPr="00092852">
        <w:rPr>
          <w:rFonts w:cs="Courier New"/>
          <w:lang w:val="en-GB"/>
        </w:rPr>
        <w:t xml:space="preserve">    &lt;seamweld&gt;</w:t>
      </w:r>
    </w:p>
    <w:p w14:paraId="5154A0D5" w14:textId="77777777" w:rsidR="00FC68DB" w:rsidRPr="00092852" w:rsidRDefault="00FC68DB" w:rsidP="00362B32">
      <w:pPr>
        <w:pStyle w:val="XMLCode"/>
        <w:keepNext/>
        <w:ind w:firstLine="0"/>
        <w:rPr>
          <w:rFonts w:cs="Courier New"/>
          <w:lang w:val="en-GB"/>
        </w:rPr>
      </w:pPr>
      <w:r w:rsidRPr="00092852">
        <w:rPr>
          <w:rFonts w:cs="Courier New"/>
          <w:lang w:val="en-GB"/>
        </w:rPr>
        <w:t xml:space="preserve">        &lt;corner_weld base="1" technology="resistance"&gt;</w:t>
      </w:r>
    </w:p>
    <w:p w14:paraId="36AAF8DA" w14:textId="77777777" w:rsidR="00FC68DB" w:rsidRPr="00780314" w:rsidRDefault="00FC68DB" w:rsidP="00362B32">
      <w:pPr>
        <w:pStyle w:val="XMLCode"/>
        <w:keepNext/>
        <w:ind w:firstLine="0"/>
        <w:rPr>
          <w:rFonts w:cs="Courier New"/>
          <w:b/>
          <w:lang w:val="es-ES"/>
        </w:rPr>
      </w:pPr>
      <w:r w:rsidRPr="00092852">
        <w:rPr>
          <w:rFonts w:cs="Courier New"/>
          <w:lang w:val="en-GB"/>
        </w:rPr>
        <w:t xml:space="preserve">            </w:t>
      </w:r>
      <w:r w:rsidRPr="00780314">
        <w:rPr>
          <w:rFonts w:cs="Courier New"/>
          <w:b/>
          <w:lang w:val="es-ES"/>
        </w:rPr>
        <w:t>&lt;weld_position u="0.2" x="1" y="0" z="1"</w:t>
      </w:r>
    </w:p>
    <w:p w14:paraId="58198522" w14:textId="3A6757DE" w:rsidR="00FC68DB" w:rsidRPr="00092852" w:rsidRDefault="00FC68DB" w:rsidP="00362B32">
      <w:pPr>
        <w:pStyle w:val="XMLCode"/>
        <w:ind w:firstLine="0"/>
        <w:rPr>
          <w:b/>
          <w:lang w:val="en-GB"/>
        </w:rPr>
      </w:pPr>
      <w:r w:rsidRPr="00780314">
        <w:rPr>
          <w:b/>
          <w:lang w:val="es-ES"/>
        </w:rPr>
        <w:t xml:space="preserve">                </w:t>
      </w:r>
      <w:r w:rsidRPr="00092852">
        <w:rPr>
          <w:b/>
          <w:lang w:val="en-GB"/>
        </w:rPr>
        <w:t>reference="true"</w:t>
      </w:r>
    </w:p>
    <w:p w14:paraId="66153D32" w14:textId="29A2B78A" w:rsidR="00FC68DB" w:rsidRPr="00092852" w:rsidRDefault="00FC68DB" w:rsidP="00362B32">
      <w:pPr>
        <w:pStyle w:val="XMLCode"/>
        <w:ind w:firstLine="0"/>
        <w:rPr>
          <w:b/>
          <w:lang w:val="en-GB"/>
        </w:rPr>
      </w:pPr>
      <w:r w:rsidRPr="00092852">
        <w:rPr>
          <w:b/>
          <w:lang w:val="en-GB"/>
        </w:rPr>
        <w:t xml:space="preserve">                section="HV"</w:t>
      </w:r>
    </w:p>
    <w:p w14:paraId="57D98AD1" w14:textId="62680571" w:rsidR="00FC68DB" w:rsidRPr="00092852" w:rsidRDefault="00FC68DB" w:rsidP="00362B32">
      <w:pPr>
        <w:pStyle w:val="XMLCode"/>
        <w:ind w:firstLine="0"/>
        <w:rPr>
          <w:b/>
          <w:lang w:val="en-GB"/>
        </w:rPr>
      </w:pPr>
      <w:r w:rsidRPr="00092852">
        <w:rPr>
          <w:b/>
          <w:lang w:val="en-GB"/>
        </w:rPr>
        <w:t xml:space="preserve">                thickness="0.5"</w:t>
      </w:r>
    </w:p>
    <w:p w14:paraId="4FAF6418" w14:textId="4BA5B7DC" w:rsidR="00FC68DB" w:rsidRPr="00092852" w:rsidRDefault="00FC68DB" w:rsidP="00362B32">
      <w:pPr>
        <w:pStyle w:val="XMLCode"/>
        <w:ind w:firstLine="0"/>
        <w:rPr>
          <w:b/>
          <w:lang w:val="en-GB"/>
        </w:rPr>
      </w:pPr>
      <w:r w:rsidRPr="00092852">
        <w:rPr>
          <w:b/>
          <w:lang w:val="en-GB"/>
        </w:rPr>
        <w:t xml:space="preserve">                angle="45"</w:t>
      </w:r>
    </w:p>
    <w:p w14:paraId="169FC357" w14:textId="2F8B5DC5" w:rsidR="00FC68DB" w:rsidRPr="00092852" w:rsidRDefault="00FC68DB" w:rsidP="00362B32">
      <w:pPr>
        <w:pStyle w:val="XMLCode"/>
        <w:ind w:firstLine="0"/>
        <w:rPr>
          <w:b/>
          <w:lang w:val="en-GB"/>
        </w:rPr>
      </w:pPr>
      <w:r w:rsidRPr="00092852">
        <w:rPr>
          <w:b/>
          <w:lang w:val="en-GB"/>
        </w:rPr>
        <w:t xml:space="preserve">                filler="yes"</w:t>
      </w:r>
    </w:p>
    <w:p w14:paraId="0A159330" w14:textId="10992928" w:rsidR="00FC68DB" w:rsidRPr="00092852" w:rsidRDefault="00362B32" w:rsidP="00362B32">
      <w:pPr>
        <w:pStyle w:val="XMLCode"/>
        <w:ind w:firstLine="0"/>
        <w:rPr>
          <w:b/>
          <w:lang w:val="en-GB"/>
        </w:rPr>
      </w:pPr>
      <w:r>
        <w:rPr>
          <w:b/>
          <w:lang w:val="en-GB"/>
        </w:rPr>
        <w:t xml:space="preserve">                </w:t>
      </w:r>
      <w:r w:rsidR="00FC68DB" w:rsidRPr="00092852">
        <w:rPr>
          <w:b/>
          <w:lang w:val="en-GB"/>
        </w:rPr>
        <w:t>filler_material=</w:t>
      </w:r>
      <w:r w:rsidR="00B5592C">
        <w:rPr>
          <w:b/>
          <w:lang w:val="en-GB"/>
        </w:rPr>
        <w:t>"E70</w:t>
      </w:r>
      <w:r w:rsidR="00FC68DB" w:rsidRPr="00092852">
        <w:rPr>
          <w:b/>
          <w:lang w:val="en-GB"/>
        </w:rPr>
        <w:t>18-X"</w:t>
      </w:r>
    </w:p>
    <w:p w14:paraId="78BC3CD9" w14:textId="5ECCAE29" w:rsidR="00FC68DB" w:rsidRPr="00092852" w:rsidRDefault="00FC68DB" w:rsidP="00362B32">
      <w:pPr>
        <w:pStyle w:val="XMLCode"/>
        <w:ind w:firstLine="0"/>
        <w:rPr>
          <w:b/>
          <w:lang w:val="en-GB"/>
        </w:rPr>
      </w:pPr>
      <w:r w:rsidRPr="00092852">
        <w:rPr>
          <w:b/>
          <w:lang w:val="en-GB"/>
        </w:rPr>
        <w:t xml:space="preserve">                shape="straight"</w:t>
      </w:r>
    </w:p>
    <w:p w14:paraId="68775BAC" w14:textId="6D42316F" w:rsidR="00FC68DB" w:rsidRPr="00092852" w:rsidRDefault="00FC68DB" w:rsidP="00362B32">
      <w:pPr>
        <w:pStyle w:val="XMLCode"/>
        <w:ind w:firstLine="0"/>
        <w:rPr>
          <w:b/>
          <w:lang w:val="en-GB"/>
        </w:rPr>
      </w:pPr>
      <w:r w:rsidRPr="00092852">
        <w:rPr>
          <w:b/>
          <w:lang w:val="en-GB"/>
        </w:rPr>
        <w:t xml:space="preserve">                penetration="0.6"/&gt;</w:t>
      </w:r>
    </w:p>
    <w:p w14:paraId="4604C5A7" w14:textId="77777777" w:rsidR="00FC68DB" w:rsidRPr="00092852" w:rsidRDefault="00FC68DB" w:rsidP="00362B32">
      <w:pPr>
        <w:pStyle w:val="XMLCode"/>
        <w:keepNext/>
        <w:ind w:firstLine="0"/>
        <w:rPr>
          <w:rFonts w:cs="Courier New"/>
          <w:lang w:val="en-GB"/>
        </w:rPr>
      </w:pPr>
      <w:r w:rsidRPr="00092852">
        <w:rPr>
          <w:rFonts w:cs="Courier New"/>
          <w:lang w:val="en-GB"/>
        </w:rPr>
        <w:t xml:space="preserve">            &lt;sheet_parameter index="2" gap="1.0"/&gt;</w:t>
      </w:r>
    </w:p>
    <w:p w14:paraId="401F6E49" w14:textId="77777777" w:rsidR="00FC68DB" w:rsidRPr="00092852" w:rsidRDefault="00FC68DB" w:rsidP="00362B32">
      <w:pPr>
        <w:pStyle w:val="XMLCode"/>
        <w:keepNext/>
        <w:ind w:firstLine="0"/>
        <w:rPr>
          <w:rFonts w:cs="Courier New"/>
          <w:lang w:val="en-GB"/>
        </w:rPr>
      </w:pPr>
      <w:r w:rsidRPr="00092852">
        <w:rPr>
          <w:rFonts w:cs="Courier New"/>
          <w:lang w:val="en-GB"/>
        </w:rPr>
        <w:t xml:space="preserve">        &lt;/corner_weld&gt;</w:t>
      </w:r>
    </w:p>
    <w:p w14:paraId="10D6BF76" w14:textId="77777777" w:rsidR="00FC68DB" w:rsidRPr="00092852" w:rsidRDefault="00FC68DB" w:rsidP="00362B32">
      <w:pPr>
        <w:pStyle w:val="XMLCode"/>
        <w:keepNext/>
        <w:ind w:firstLine="0"/>
        <w:rPr>
          <w:rFonts w:cs="Courier New"/>
          <w:lang w:val="en-GB"/>
        </w:rPr>
      </w:pPr>
      <w:r w:rsidRPr="00092852">
        <w:rPr>
          <w:rFonts w:cs="Courier New"/>
          <w:lang w:val="en-GB"/>
        </w:rPr>
        <w:t xml:space="preserve">    &lt;/seamweld&gt;</w:t>
      </w:r>
    </w:p>
    <w:p w14:paraId="3FCC8A6C" w14:textId="324E264C" w:rsidR="00FC68DB" w:rsidRPr="0013175B" w:rsidRDefault="00FC68DB" w:rsidP="00362B32">
      <w:pPr>
        <w:pStyle w:val="XMLCode"/>
        <w:ind w:firstLine="0"/>
        <w:rPr>
          <w:rFonts w:cs="Courier New"/>
          <w:lang w:val="en-GB"/>
        </w:rPr>
      </w:pPr>
      <w:r w:rsidRPr="00092852">
        <w:rPr>
          <w:rFonts w:cs="Courier New"/>
          <w:lang w:val="en-GB"/>
        </w:rPr>
        <w:t>&lt;/connection_1d&gt;</w:t>
      </w:r>
      <w:r w:rsidR="001C7CD1">
        <w:rPr>
          <w:rFonts w:cs="Courier New"/>
          <w:lang w:val="en-GB"/>
        </w:rPr>
        <w:t xml:space="preserve"> </w:t>
      </w:r>
    </w:p>
    <w:p w14:paraId="24E71AF7" w14:textId="5A979ABE" w:rsidR="00FC68DB" w:rsidRPr="00780314" w:rsidRDefault="00FC68DB" w:rsidP="000E094F">
      <w:pPr>
        <w:pStyle w:val="berschrift5"/>
        <w:rPr>
          <w:lang w:val="es-ES"/>
        </w:rPr>
      </w:pPr>
      <w:bookmarkStart w:id="1704" w:name="_Toc338939139"/>
      <w:r w:rsidRPr="00780314">
        <w:rPr>
          <w:lang w:val="es-ES"/>
        </w:rPr>
        <w:t>Attributes</w:t>
      </w:r>
      <w:r w:rsidR="00F3142F">
        <w:rPr>
          <w:lang w:val="es-ES"/>
        </w:rPr>
        <w:t xml:space="preserve"> “</w:t>
      </w:r>
      <w:r w:rsidRPr="00CB0A38">
        <w:rPr>
          <w:rFonts w:ascii="Courier New" w:hAnsi="Courier New" w:cs="Courier New"/>
          <w:lang w:val="es-ES"/>
        </w:rPr>
        <w:t>u</w:t>
      </w:r>
      <w:r w:rsidR="00B87A73">
        <w:rPr>
          <w:lang w:val="es-ES"/>
        </w:rPr>
        <w:t>”,</w:t>
      </w:r>
      <w:r w:rsidR="00F3142F">
        <w:rPr>
          <w:lang w:val="es-ES"/>
        </w:rPr>
        <w:t xml:space="preserve"> “</w:t>
      </w:r>
      <w:r w:rsidRPr="00CB0A38">
        <w:rPr>
          <w:rFonts w:ascii="Courier New" w:hAnsi="Courier New" w:cs="Courier New"/>
          <w:lang w:val="es-ES"/>
        </w:rPr>
        <w:t>x</w:t>
      </w:r>
      <w:r w:rsidR="00B87A73">
        <w:rPr>
          <w:lang w:val="es-ES"/>
        </w:rPr>
        <w:t>”,</w:t>
      </w:r>
      <w:r w:rsidR="00F3142F">
        <w:rPr>
          <w:lang w:val="es-ES"/>
        </w:rPr>
        <w:t xml:space="preserve"> “</w:t>
      </w:r>
      <w:r w:rsidRPr="00CB0A38">
        <w:rPr>
          <w:rFonts w:ascii="Courier New" w:hAnsi="Courier New" w:cs="Courier New"/>
          <w:lang w:val="es-ES"/>
        </w:rPr>
        <w:t>y</w:t>
      </w:r>
      <w:r w:rsidR="00B87A73">
        <w:rPr>
          <w:lang w:val="es-ES"/>
        </w:rPr>
        <w:t>”,</w:t>
      </w:r>
      <w:r w:rsidR="00F3142F">
        <w:rPr>
          <w:lang w:val="es-ES"/>
        </w:rPr>
        <w:t xml:space="preserve"> “</w:t>
      </w:r>
      <w:r w:rsidRPr="00CB0A38">
        <w:rPr>
          <w:rFonts w:ascii="Courier New" w:hAnsi="Courier New" w:cs="Courier New"/>
          <w:lang w:val="es-ES"/>
        </w:rPr>
        <w:t>z</w:t>
      </w:r>
      <w:bookmarkEnd w:id="1704"/>
      <w:r w:rsidR="00482059">
        <w:rPr>
          <w:lang w:val="es-ES"/>
        </w:rPr>
        <w:t xml:space="preserve">” </w:t>
      </w:r>
    </w:p>
    <w:p w14:paraId="51024561" w14:textId="1CE64E94" w:rsidR="00FC68DB" w:rsidRPr="00F54804" w:rsidRDefault="00FC68DB" w:rsidP="00B202D2">
      <w:r w:rsidRPr="00F54804">
        <w:t xml:space="preserve">The attribute </w:t>
      </w:r>
      <w:r w:rsidRPr="005E327C">
        <w:rPr>
          <w:rStyle w:val="CodeCharacter"/>
        </w:rPr>
        <w:t>u</w:t>
      </w:r>
      <w:r w:rsidRPr="00F54804">
        <w:t xml:space="preserve"> specifies the relative location on the </w:t>
      </w:r>
      <w:r w:rsidR="00581965" w:rsidRPr="003C6EB5">
        <w:rPr>
          <w:rFonts w:ascii="Courier New" w:hAnsi="Courier New" w:cs="Courier New"/>
        </w:rPr>
        <w:t>&lt;loc_list</w:t>
      </w:r>
      <w:r w:rsidR="00581965">
        <w:rPr>
          <w:rFonts w:ascii="Courier New" w:hAnsi="Courier New" w:cs="Courier New"/>
        </w:rPr>
        <w:t>/</w:t>
      </w:r>
      <w:r w:rsidR="00581965" w:rsidRPr="003C6EB5">
        <w:rPr>
          <w:rFonts w:ascii="Courier New" w:hAnsi="Courier New" w:cs="Courier New"/>
        </w:rPr>
        <w:t>&gt;</w:t>
      </w:r>
      <w:r w:rsidR="00581965" w:rsidRPr="000A1B7B">
        <w:t xml:space="preserve"> polyline</w:t>
      </w:r>
      <w:r w:rsidRPr="00F54804">
        <w:t xml:space="preserve">. Value </w:t>
      </w:r>
      <w:r w:rsidRPr="005E327C">
        <w:rPr>
          <w:rStyle w:val="CodeCharacter"/>
        </w:rPr>
        <w:t>u=0</w:t>
      </w:r>
      <w:r w:rsidRPr="00F54804">
        <w:t xml:space="preserve"> represents the first location of the connection line matching the element </w:t>
      </w:r>
      <w:r w:rsidR="00581965">
        <w:rPr>
          <w:rStyle w:val="CodeCharacter"/>
        </w:rPr>
        <w:t>&lt;l</w:t>
      </w:r>
      <w:r w:rsidRPr="005E327C">
        <w:rPr>
          <w:rStyle w:val="CodeCharacter"/>
        </w:rPr>
        <w:t>oc</w:t>
      </w:r>
      <w:r w:rsidR="00581965">
        <w:rPr>
          <w:rStyle w:val="CodeCharacter"/>
        </w:rPr>
        <w:t>/&gt;</w:t>
      </w:r>
      <w:r w:rsidRPr="00F54804">
        <w:t xml:space="preserve"> specified with the lowest value for the attribute </w:t>
      </w:r>
      <w:r w:rsidRPr="005E327C">
        <w:rPr>
          <w:rStyle w:val="CodeCharacter"/>
        </w:rPr>
        <w:t>u</w:t>
      </w:r>
      <w:r w:rsidRPr="00F54804">
        <w:t xml:space="preserve">. Value </w:t>
      </w:r>
      <w:r w:rsidRPr="005E327C">
        <w:rPr>
          <w:rStyle w:val="CodeCharacter"/>
        </w:rPr>
        <w:t xml:space="preserve">u=1 </w:t>
      </w:r>
      <w:r w:rsidRPr="00F54804">
        <w:t xml:space="preserve">represents the last location of this line matching the element </w:t>
      </w:r>
      <w:r w:rsidR="00581965">
        <w:rPr>
          <w:rStyle w:val="CodeCharacter"/>
        </w:rPr>
        <w:t>&lt;l</w:t>
      </w:r>
      <w:r w:rsidRPr="005E327C">
        <w:rPr>
          <w:rStyle w:val="CodeCharacter"/>
        </w:rPr>
        <w:t>oc</w:t>
      </w:r>
      <w:r w:rsidR="00581965">
        <w:rPr>
          <w:rStyle w:val="CodeCharacter"/>
        </w:rPr>
        <w:t>/&gt;</w:t>
      </w:r>
      <w:r w:rsidRPr="00F54804">
        <w:t xml:space="preserve"> with highest value for the attribute value </w:t>
      </w:r>
      <w:r w:rsidRPr="005E327C">
        <w:rPr>
          <w:rStyle w:val="CodeCharacter"/>
        </w:rPr>
        <w:t>u</w:t>
      </w:r>
      <w:r w:rsidRPr="00F54804">
        <w:t xml:space="preserve">. Values in between are specifying the point located at the specified fraction of the </w:t>
      </w:r>
      <w:r w:rsidR="00581965" w:rsidRPr="003C6EB5">
        <w:rPr>
          <w:rFonts w:ascii="Courier New" w:hAnsi="Courier New" w:cs="Courier New"/>
        </w:rPr>
        <w:t>&lt;loc_list</w:t>
      </w:r>
      <w:r w:rsidR="00581965">
        <w:rPr>
          <w:rFonts w:ascii="Courier New" w:hAnsi="Courier New" w:cs="Courier New"/>
        </w:rPr>
        <w:t>/</w:t>
      </w:r>
      <w:r w:rsidR="00581965" w:rsidRPr="003C6EB5">
        <w:rPr>
          <w:rFonts w:ascii="Courier New" w:hAnsi="Courier New" w:cs="Courier New"/>
        </w:rPr>
        <w:t>&gt;</w:t>
      </w:r>
      <w:r w:rsidR="00581965" w:rsidRPr="000A1B7B">
        <w:t xml:space="preserve"> polyline</w:t>
      </w:r>
      <w:r w:rsidRPr="00F54804">
        <w:t xml:space="preserve"> measure in summed up lengths of the segments of the </w:t>
      </w:r>
      <w:r w:rsidR="00581965" w:rsidRPr="003C6EB5">
        <w:rPr>
          <w:rFonts w:ascii="Courier New" w:hAnsi="Courier New" w:cs="Courier New"/>
        </w:rPr>
        <w:t>&lt;loc_list</w:t>
      </w:r>
      <w:r w:rsidR="00581965">
        <w:rPr>
          <w:rFonts w:ascii="Courier New" w:hAnsi="Courier New" w:cs="Courier New"/>
        </w:rPr>
        <w:t>/</w:t>
      </w:r>
      <w:r w:rsidR="00581965" w:rsidRPr="003C6EB5">
        <w:rPr>
          <w:rFonts w:ascii="Courier New" w:hAnsi="Courier New" w:cs="Courier New"/>
        </w:rPr>
        <w:t>&gt;</w:t>
      </w:r>
      <w:r w:rsidR="00581965" w:rsidRPr="000A1B7B">
        <w:t xml:space="preserve"> polyline</w:t>
      </w:r>
      <w:r w:rsidRPr="00F54804">
        <w:t xml:space="preserve"> in space.</w:t>
      </w:r>
      <w:r w:rsidR="00581965">
        <w:t xml:space="preserve"> </w:t>
      </w:r>
    </w:p>
    <w:p w14:paraId="5F2C774C" w14:textId="05EF7FBE" w:rsidR="00FC68DB" w:rsidRPr="00F54804" w:rsidRDefault="00FC68DB" w:rsidP="00B202D2">
      <w:r w:rsidRPr="00F54804">
        <w:t xml:space="preserve">The attributes </w:t>
      </w:r>
      <w:r w:rsidRPr="005E327C">
        <w:rPr>
          <w:rStyle w:val="CodeCharacter"/>
        </w:rPr>
        <w:t>x</w:t>
      </w:r>
      <w:r w:rsidRPr="00F54804">
        <w:t xml:space="preserve">, </w:t>
      </w:r>
      <w:r w:rsidRPr="005E327C">
        <w:rPr>
          <w:rStyle w:val="CodeCharacter"/>
        </w:rPr>
        <w:t>y</w:t>
      </w:r>
      <w:r w:rsidRPr="00F54804">
        <w:t>,</w:t>
      </w:r>
      <w:r w:rsidR="00BA4E29">
        <w:t xml:space="preserve"> and</w:t>
      </w:r>
      <w:r w:rsidRPr="00F54804">
        <w:t xml:space="preserve"> </w:t>
      </w:r>
      <w:r w:rsidRPr="005E327C">
        <w:rPr>
          <w:rStyle w:val="CodeCharacter"/>
        </w:rPr>
        <w:t>z</w:t>
      </w:r>
      <w:r w:rsidRPr="00F54804">
        <w:t xml:space="preserve"> </w:t>
      </w:r>
      <w:r w:rsidR="00CB7663">
        <w:t>specify</w:t>
      </w:r>
      <w:r w:rsidRPr="00F54804">
        <w:t xml:space="preserve"> the direction vector in </w:t>
      </w:r>
      <w:r w:rsidR="00CB7663">
        <w:t xml:space="preserve">the </w:t>
      </w:r>
      <w:r w:rsidRPr="00F54804">
        <w:t xml:space="preserve">global coordinate system into the quadrant of the welding. The origin of this vector is defined by </w:t>
      </w:r>
      <w:r w:rsidRPr="005E327C">
        <w:rPr>
          <w:rStyle w:val="CodeCharacter"/>
        </w:rPr>
        <w:t>u</w:t>
      </w:r>
      <w:r w:rsidRPr="00F54804">
        <w:t xml:space="preserve"> and the </w:t>
      </w:r>
      <w:r w:rsidR="00BA4E29" w:rsidRPr="003C6EB5">
        <w:rPr>
          <w:rFonts w:ascii="Courier New" w:hAnsi="Courier New" w:cs="Courier New"/>
        </w:rPr>
        <w:t>&lt;loc_list</w:t>
      </w:r>
      <w:r w:rsidR="00BA4E29">
        <w:rPr>
          <w:rFonts w:ascii="Courier New" w:hAnsi="Courier New" w:cs="Courier New"/>
        </w:rPr>
        <w:t>/</w:t>
      </w:r>
      <w:r w:rsidR="00BA4E29" w:rsidRPr="003C6EB5">
        <w:rPr>
          <w:rFonts w:ascii="Courier New" w:hAnsi="Courier New" w:cs="Courier New"/>
        </w:rPr>
        <w:t>&gt;</w:t>
      </w:r>
      <w:r w:rsidR="00BA4E29" w:rsidRPr="000A1B7B">
        <w:t xml:space="preserve"> polyline</w:t>
      </w:r>
      <w:r w:rsidRPr="00F54804">
        <w:t>.</w:t>
      </w:r>
      <w:r w:rsidR="00BA4E29">
        <w:t xml:space="preserve"> </w:t>
      </w:r>
    </w:p>
    <w:p w14:paraId="47E98F60" w14:textId="099D16C7" w:rsidR="00FC68DB" w:rsidRDefault="00FC68DB" w:rsidP="00B202D2">
      <w:r w:rsidRPr="00F54804">
        <w:t>The length of the vector has no specific meaning, only the direction is used. However, it should be sufficiently long to be unambiguous</w:t>
      </w:r>
      <w:r w:rsidR="00CB7663">
        <w:t>ly</w:t>
      </w:r>
      <w:r w:rsidRPr="00F54804">
        <w:t xml:space="preserve"> </w:t>
      </w:r>
      <w:r w:rsidR="00CB7663">
        <w:t>visible like</w:t>
      </w:r>
      <w:r w:rsidRPr="00F54804">
        <w:t xml:space="preserve"> </w:t>
      </w:r>
      <w:r w:rsidR="00CB7663">
        <w:t xml:space="preserve">illustrated </w:t>
      </w:r>
      <w:r w:rsidRPr="00F54804">
        <w:t xml:space="preserve">in </w:t>
      </w:r>
      <w:r w:rsidRPr="00F54804">
        <w:fldChar w:fldCharType="begin"/>
      </w:r>
      <w:r w:rsidRPr="00F54804">
        <w:instrText xml:space="preserve"> REF _Ref397529572 \h </w:instrText>
      </w:r>
      <w:r w:rsidRPr="00F54804">
        <w:fldChar w:fldCharType="separate"/>
      </w:r>
      <w:r w:rsidR="00A965C9" w:rsidRPr="00F54804">
        <w:t xml:space="preserve">Figure </w:t>
      </w:r>
      <w:r w:rsidR="00A965C9">
        <w:rPr>
          <w:noProof/>
        </w:rPr>
        <w:t>53</w:t>
      </w:r>
      <w:r w:rsidRPr="00F54804">
        <w:fldChar w:fldCharType="end"/>
      </w:r>
      <w:r w:rsidR="00BA4E29">
        <w:t xml:space="preserve">: </w:t>
      </w:r>
    </w:p>
    <w:p w14:paraId="20E052C4" w14:textId="77777777" w:rsidR="00433A48" w:rsidRPr="00F54804" w:rsidRDefault="00433A48" w:rsidP="00B202D2"/>
    <w:p w14:paraId="662E3DE0" w14:textId="4C6C6BD0" w:rsidR="00FC68DB" w:rsidRDefault="00D860C8" w:rsidP="003A4064">
      <w:pPr>
        <w:keepNext/>
        <w:jc w:val="center"/>
      </w:pPr>
      <w:r>
        <w:rPr>
          <w:noProof/>
        </w:rPr>
        <w:lastRenderedPageBreak/>
        <mc:AlternateContent>
          <mc:Choice Requires="wps">
            <w:drawing>
              <wp:anchor distT="0" distB="0" distL="114300" distR="114300" simplePos="0" relativeHeight="251683328" behindDoc="0" locked="0" layoutInCell="1" allowOverlap="1" wp14:anchorId="61317784" wp14:editId="32F69F17">
                <wp:simplePos x="0" y="0"/>
                <wp:positionH relativeFrom="column">
                  <wp:posOffset>3918585</wp:posOffset>
                </wp:positionH>
                <wp:positionV relativeFrom="paragraph">
                  <wp:posOffset>907415</wp:posOffset>
                </wp:positionV>
                <wp:extent cx="95885" cy="49530"/>
                <wp:effectExtent l="0" t="38100" r="37465" b="26670"/>
                <wp:wrapNone/>
                <wp:docPr id="172" name="Gerade Verbindung mit Pfeil 17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95885" cy="4953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50032C7" id="Gerade Verbindung mit Pfeil 172" o:spid="_x0000_s1026" type="#_x0000_t32" style="position:absolute;margin-left:308.55pt;margin-top:71.45pt;width:7.55pt;height:3.9pt;flip:y;z-index:251683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" strokecolor="red" strokeweight=".5pt">
                <v:stroke endarrow="block" joinstyle="miter"/>
                <o:lock v:ext="edit" shapetype="f"/>
              </v:shape>
            </w:pict>
          </mc:Fallback>
        </mc:AlternateContent>
      </w:r>
      <w:r>
        <w:rPr>
          <w:noProof/>
        </w:rPr>
        <mc:AlternateContent>
          <mc:Choice Requires="wpg">
            <w:drawing>
              <wp:inline distT="0" distB="0" distL="0" distR="0" wp14:anchorId="644EEB27" wp14:editId="06D79DD3">
                <wp:extent cx="2796540" cy="1584325"/>
                <wp:effectExtent l="19685" t="13970" r="3175" b="1905"/>
                <wp:docPr id="162" name="Gruppieren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796540" cy="1584325"/>
                          <a:chOff x="0" y="0"/>
                          <a:chExt cx="27963" cy="15844"/>
                        </a:xfrm>
                      </wpg:grpSpPr>
                      <wps:wsp>
                        <wps:cNvPr id="163" name="Straight Connector 23"/>
                        <wps:cNvCnPr>
                          <a:cxnSpLocks noChangeShapeType="1"/>
                        </wps:cNvCnPr>
                        <wps:spPr bwMode="auto">
                          <a:xfrm>
                            <a:off x="0" y="11919"/>
                            <a:ext cx="26614" cy="0"/>
                          </a:xfrm>
                          <a:prstGeom prst="line">
                            <a:avLst/>
                          </a:prstGeom>
                          <a:noFill/>
                          <a:ln w="25400">
                            <a:solidFill>
                              <a:schemeClr val="tx1">
                                <a:lumMod val="100000"/>
                                <a:lumOff val="0"/>
                              </a:schemeClr>
                            </a:solidFill>
                            <a:miter lim="800000"/>
                            <a:headEnd type="none" w="sm" len="sm"/>
                            <a:tailEnd/>
                          </a:ln>
                          <a:extLst>
                            <a:ext uri="{909E8E84-426E-40DD-AFC4-6F175D3DCCD1}">
                              <a14:hiddenFill xmlns:a14="http://schemas.microsoft.com/office/drawing/2010/main">
                                <a:noFill/>
                              </a14:hiddenFill>
                            </a:ext>
                          </a:extLst>
                        </wps:spPr>
                        <wps:bodyPr/>
                      </wps:wsp>
                      <wps:wsp>
                        <wps:cNvPr id="164" name="Straight Connector 24"/>
                        <wps:cNvCnPr>
                          <a:cxnSpLocks/>
                        </wps:cNvCnPr>
                        <wps:spPr bwMode="auto">
                          <a:xfrm flipV="1">
                            <a:off x="14758" y="7630"/>
                            <a:ext cx="7277" cy="3870"/>
                          </a:xfrm>
                          <a:prstGeom prst="line">
                            <a:avLst/>
                          </a:prstGeom>
                          <a:noFill/>
                          <a:ln w="28575">
                            <a:solidFill>
                              <a:srgbClr val="F04B52"/>
                            </a:solidFill>
                            <a:prstDash val="dash"/>
                            <a:miter lim="800000"/>
                            <a:headEnd type="oval" w="med" len="med"/>
                            <a:tailEnd type="oval" w="med" len="med"/>
                          </a:ln>
                          <a:extLst>
                            <a:ext uri="{909E8E84-426E-40DD-AFC4-6F175D3DCCD1}">
                              <a14:hiddenFill xmlns:a14="http://schemas.microsoft.com/office/drawing/2010/main">
                                <a:noFill/>
                              </a14:hiddenFill>
                            </a:ext>
                          </a:extLst>
                        </wps:spPr>
                        <wps:bodyPr/>
                      </wps:wsp>
                      <wps:wsp>
                        <wps:cNvPr id="165" name="Straight Connector 29"/>
                        <wps:cNvCnPr>
                          <a:cxnSpLocks/>
                        </wps:cNvCnPr>
                        <wps:spPr bwMode="auto">
                          <a:xfrm>
                            <a:off x="14202" y="9903"/>
                            <a:ext cx="485" cy="1723"/>
                          </a:xfrm>
                          <a:prstGeom prst="line">
                            <a:avLst/>
                          </a:prstGeom>
                          <a:noFill/>
                          <a:ln w="28575">
                            <a:solidFill>
                              <a:srgbClr val="F04B52"/>
                            </a:solidFill>
                            <a:prstDash val="dash"/>
                            <a:miter lim="800000"/>
                            <a:headEnd type="oval" w="med" len="med"/>
                            <a:tailEnd type="oval" w="med" len="med"/>
                          </a:ln>
                          <a:extLst>
                            <a:ext uri="{909E8E84-426E-40DD-AFC4-6F175D3DCCD1}">
                              <a14:hiddenFill xmlns:a14="http://schemas.microsoft.com/office/drawing/2010/main">
                                <a:noFill/>
                              </a14:hiddenFill>
                            </a:ext>
                          </a:extLst>
                        </wps:spPr>
                        <wps:bodyPr/>
                      </wps:wsp>
                      <wps:wsp>
                        <wps:cNvPr id="166" name="Straight Connector 32"/>
                        <wps:cNvCnPr>
                          <a:cxnSpLocks/>
                        </wps:cNvCnPr>
                        <wps:spPr bwMode="auto">
                          <a:xfrm flipH="1">
                            <a:off x="14793" y="11328"/>
                            <a:ext cx="2334" cy="298"/>
                          </a:xfrm>
                          <a:prstGeom prst="line">
                            <a:avLst/>
                          </a:prstGeom>
                          <a:noFill/>
                          <a:ln w="12700">
                            <a:solidFill>
                              <a:srgbClr val="F04B52"/>
                            </a:solidFill>
                            <a:prstDash val="dash"/>
                            <a:miter lim="800000"/>
                            <a:headEnd type="oval" w="sm" len="sm"/>
                            <a:tailEnd type="oval" w="sm" len="sm"/>
                          </a:ln>
                          <a:extLst>
                            <a:ext uri="{909E8E84-426E-40DD-AFC4-6F175D3DCCD1}">
                              <a14:hiddenFill xmlns:a14="http://schemas.microsoft.com/office/drawing/2010/main">
                                <a:noFill/>
                              </a14:hiddenFill>
                            </a:ext>
                          </a:extLst>
                        </wps:spPr>
                        <wps:bodyPr/>
                      </wps:wsp>
                      <wps:wsp>
                        <wps:cNvPr id="167" name="TextBox 41"/>
                        <wps:cNvSpPr txBox="1">
                          <a:spLocks noChangeArrowheads="1"/>
                        </wps:cNvSpPr>
                        <wps:spPr bwMode="auto">
                          <a:xfrm>
                            <a:off x="8561" y="8473"/>
                            <a:ext cx="5220" cy="33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4E0114" w14:textId="77777777" w:rsidR="00433A48" w:rsidRDefault="00433A48" w:rsidP="00433A48">
                              <w:pPr>
                                <w:rPr>
                                  <w:rFonts w:asciiTheme="minorHAnsi" w:hAnsi="Calibri" w:cstheme="minorBidi"/>
                                  <w:color w:val="FF0000"/>
                                  <w:kern w:val="24"/>
                                  <w:sz w:val="24"/>
                                  <w:szCs w:val="24"/>
                                  <w:lang w:val="en-US"/>
                                </w:rPr>
                              </w:pPr>
                              <w:r>
                                <w:rPr>
                                  <w:rFonts w:asciiTheme="minorHAnsi" w:hAnsi="Calibri" w:cstheme="minorBidi"/>
                                  <w:color w:val="FF0000"/>
                                  <w:kern w:val="24"/>
                                  <w:lang w:val="en-US"/>
                                </w:rPr>
                                <w:t>vague</w:t>
                              </w:r>
                            </w:p>
                          </w:txbxContent>
                        </wps:txbx>
                        <wps:bodyPr rot="0" vert="horz" wrap="none" lIns="91440" tIns="45720" rIns="91440" bIns="45720" anchor="t" anchorCtr="0" upright="1">
                          <a:spAutoFit/>
                        </wps:bodyPr>
                      </wps:wsp>
                      <wps:wsp>
                        <wps:cNvPr id="168" name="TextBox 42"/>
                        <wps:cNvSpPr txBox="1">
                          <a:spLocks noChangeArrowheads="1"/>
                        </wps:cNvSpPr>
                        <wps:spPr bwMode="auto">
                          <a:xfrm>
                            <a:off x="16490" y="11872"/>
                            <a:ext cx="5220" cy="33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6C4DD8" w14:textId="77777777" w:rsidR="00433A48" w:rsidRDefault="00433A48" w:rsidP="00433A48">
                              <w:pPr>
                                <w:rPr>
                                  <w:rFonts w:asciiTheme="minorHAnsi" w:hAnsi="Calibri" w:cstheme="minorBidi"/>
                                  <w:color w:val="FF0000"/>
                                  <w:kern w:val="24"/>
                                  <w:sz w:val="24"/>
                                  <w:szCs w:val="24"/>
                                  <w:lang w:val="en-US"/>
                                </w:rPr>
                              </w:pPr>
                              <w:r>
                                <w:rPr>
                                  <w:rFonts w:asciiTheme="minorHAnsi" w:hAnsi="Calibri" w:cstheme="minorBidi"/>
                                  <w:color w:val="FF0000"/>
                                  <w:kern w:val="24"/>
                                  <w:lang w:val="en-US"/>
                                </w:rPr>
                                <w:t>vague</w:t>
                              </w:r>
                            </w:p>
                          </w:txbxContent>
                        </wps:txbx>
                        <wps:bodyPr rot="0" vert="horz" wrap="none" lIns="91440" tIns="45720" rIns="91440" bIns="45720" anchor="t" anchorCtr="0" upright="1">
                          <a:spAutoFit/>
                        </wps:bodyPr>
                      </wps:wsp>
                      <wps:wsp>
                        <wps:cNvPr id="169" name="TextBox 43"/>
                        <wps:cNvSpPr txBox="1">
                          <a:spLocks noChangeArrowheads="1"/>
                        </wps:cNvSpPr>
                        <wps:spPr bwMode="auto">
                          <a:xfrm>
                            <a:off x="6163" y="12459"/>
                            <a:ext cx="6795" cy="33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1BE556" w14:textId="77777777" w:rsidR="00433A48" w:rsidRDefault="00433A48" w:rsidP="00433A48">
                              <w:pPr>
                                <w:rPr>
                                  <w:rFonts w:asciiTheme="minorHAnsi" w:hAnsi="Calibri" w:cstheme="minorBidi"/>
                                  <w:color w:val="FF0000"/>
                                  <w:kern w:val="24"/>
                                  <w:sz w:val="24"/>
                                  <w:szCs w:val="24"/>
                                  <w:lang w:val="en-US"/>
                                </w:rPr>
                              </w:pPr>
                              <w:r>
                                <w:rPr>
                                  <w:rFonts w:asciiTheme="minorHAnsi" w:hAnsi="Calibri" w:cstheme="minorBidi"/>
                                  <w:color w:val="FF0000"/>
                                  <w:kern w:val="24"/>
                                  <w:lang w:val="en-US"/>
                                </w:rPr>
                                <w:t>the weld</w:t>
                              </w:r>
                            </w:p>
                          </w:txbxContent>
                        </wps:txbx>
                        <wps:bodyPr rot="0" vert="horz" wrap="none" lIns="91440" tIns="45720" rIns="91440" bIns="45720" anchor="t" anchorCtr="0" upright="1">
                          <a:spAutoFit/>
                        </wps:bodyPr>
                      </wps:wsp>
                      <wps:wsp>
                        <wps:cNvPr id="170" name="TextBox 44"/>
                        <wps:cNvSpPr txBox="1">
                          <a:spLocks noChangeArrowheads="1"/>
                        </wps:cNvSpPr>
                        <wps:spPr bwMode="auto">
                          <a:xfrm>
                            <a:off x="23264" y="7126"/>
                            <a:ext cx="4699" cy="33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86C349" w14:textId="77777777" w:rsidR="00433A48" w:rsidRDefault="00433A48" w:rsidP="00433A48">
                              <w:pPr>
                                <w:rPr>
                                  <w:rFonts w:asciiTheme="minorHAnsi" w:hAnsi="Calibri" w:cstheme="minorBidi"/>
                                  <w:color w:val="1DB66E"/>
                                  <w:kern w:val="24"/>
                                  <w:sz w:val="24"/>
                                  <w:szCs w:val="24"/>
                                  <w:lang w:val="en-US"/>
                                </w:rPr>
                              </w:pPr>
                              <w:r>
                                <w:rPr>
                                  <w:rFonts w:asciiTheme="minorHAnsi" w:hAnsi="Calibri" w:cstheme="minorBidi"/>
                                  <w:color w:val="1DB66E"/>
                                  <w:kern w:val="24"/>
                                  <w:lang w:val="en-US"/>
                                </w:rPr>
                                <w:t>good</w:t>
                              </w:r>
                            </w:p>
                          </w:txbxContent>
                        </wps:txbx>
                        <wps:bodyPr rot="0" vert="horz" wrap="none" lIns="91440" tIns="45720" rIns="91440" bIns="45720" anchor="t" anchorCtr="0" upright="1">
                          <a:spAutoFit/>
                        </wps:bodyPr>
                      </wps:wsp>
                      <wps:wsp>
                        <wps:cNvPr id="171" name="Straight Connector 45"/>
                        <wps:cNvCnPr>
                          <a:cxnSpLocks/>
                        </wps:cNvCnPr>
                        <wps:spPr bwMode="auto">
                          <a:xfrm flipV="1">
                            <a:off x="15690" y="0"/>
                            <a:ext cx="7197" cy="9487"/>
                          </a:xfrm>
                          <a:prstGeom prst="line">
                            <a:avLst/>
                          </a:prstGeom>
                          <a:noFill/>
                          <a:ln w="25400">
                            <a:solidFill>
                              <a:schemeClr val="tx1">
                                <a:lumMod val="100000"/>
                                <a:lumOff val="0"/>
                              </a:schemeClr>
                            </a:solidFill>
                            <a:miter lim="800000"/>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644EEB27" id="Gruppieren 20" o:spid="_x0000_s1704" style="width:220.2pt;height:124.75pt;mso-position-horizontal-relative:char;mso-position-vertical-relative:line" coordsize="27963,158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">
                <v:line id="Straight Connector 23" o:spid="_x0000_s1705" style="position:absolute;visibility:visible;mso-wrap-style:square" from="0,11919" to="26614,119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" strokecolor="black [3213]" strokeweight="2pt">
                  <v:stroke startarrowwidth="narrow" startarrowlength="short" joinstyle="miter"/>
                </v:line>
                <v:line id="Straight Connector 24" o:spid="_x0000_s1706" style="position:absolute;flip:y;visibility:visible;mso-wrap-style:square" from="14758,7630" to="22035,115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" strokecolor="#f04b52" strokeweight="2.25pt">
                  <v:stroke dashstyle="dash" startarrow="oval" endarrow="oval" joinstyle="miter"/>
                  <o:lock v:ext="edit" shapetype="f"/>
                </v:line>
                <v:line id="Straight Connector 29" o:spid="_x0000_s1707" style="position:absolute;visibility:visible;mso-wrap-style:square" from="14202,9903" to="14687,116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" strokecolor="#f04b52" strokeweight="2.25pt">
                  <v:stroke dashstyle="dash" startarrow="oval" endarrow="oval" joinstyle="miter"/>
                  <o:lock v:ext="edit" shapetype="f"/>
                </v:line>
                <v:line id="Straight Connector 32" o:spid="_x0000_s1708" style="position:absolute;flip:x;visibility:visible;mso-wrap-style:square" from="14793,11328" to="17127,116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" strokecolor="#f04b52" strokeweight="1pt">
                  <v:stroke dashstyle="dash" startarrow="oval" startarrowwidth="narrow" startarrowlength="short" endarrow="oval" endarrowwidth="narrow" endarrowlength="short" joinstyle="miter"/>
                  <o:lock v:ext="edit" shapetype="f"/>
                </v:line>
                <v:shape id="TextBox 41" o:spid="_x0000_s1709" type="#_x0000_t202" style="position:absolute;left:8561;top:8473;width:5220;height:338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" filled="f" stroked="f">
                  <v:textbox style="mso-fit-shape-to-text:t">
                    <w:txbxContent>
                      <w:p w14:paraId="484E0114" w14:textId="77777777" w:rsidR="00433A48" w:rsidRDefault="00433A48" w:rsidP="00433A48">
                        <w:pPr>
                          <w:rPr>
                            <w:rFonts w:asciiTheme="minorHAnsi" w:hAnsi="Calibri" w:cstheme="minorBidi"/>
                            <w:color w:val="FF0000"/>
                            <w:kern w:val="24"/>
                            <w:sz w:val="24"/>
                            <w:szCs w:val="24"/>
                            <w:lang w:val="en-US"/>
                          </w:rPr>
                        </w:pPr>
                        <w:r>
                          <w:rPr>
                            <w:rFonts w:asciiTheme="minorHAnsi" w:hAnsi="Calibri" w:cstheme="minorBidi"/>
                            <w:color w:val="FF0000"/>
                            <w:kern w:val="24"/>
                            <w:lang w:val="en-US"/>
                          </w:rPr>
                          <w:t>vague</w:t>
                        </w:r>
                      </w:p>
                    </w:txbxContent>
                  </v:textbox>
                </v:shape>
                <v:shape id="TextBox 42" o:spid="_x0000_s1710" type="#_x0000_t202" style="position:absolute;left:16490;top:11872;width:5220;height:338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" filled="f" stroked="f">
                  <v:textbox style="mso-fit-shape-to-text:t">
                    <w:txbxContent>
                      <w:p w14:paraId="636C4DD8" w14:textId="77777777" w:rsidR="00433A48" w:rsidRDefault="00433A48" w:rsidP="00433A48">
                        <w:pPr>
                          <w:rPr>
                            <w:rFonts w:asciiTheme="minorHAnsi" w:hAnsi="Calibri" w:cstheme="minorBidi"/>
                            <w:color w:val="FF0000"/>
                            <w:kern w:val="24"/>
                            <w:sz w:val="24"/>
                            <w:szCs w:val="24"/>
                            <w:lang w:val="en-US"/>
                          </w:rPr>
                        </w:pPr>
                        <w:r>
                          <w:rPr>
                            <w:rFonts w:asciiTheme="minorHAnsi" w:hAnsi="Calibri" w:cstheme="minorBidi"/>
                            <w:color w:val="FF0000"/>
                            <w:kern w:val="24"/>
                            <w:lang w:val="en-US"/>
                          </w:rPr>
                          <w:t>vague</w:t>
                        </w:r>
                      </w:p>
                    </w:txbxContent>
                  </v:textbox>
                </v:shape>
                <v:shape id="TextBox 43" o:spid="_x0000_s1711" type="#_x0000_t202" style="position:absolute;left:6163;top:12459;width:6795;height:338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" filled="f" stroked="f">
                  <v:textbox style="mso-fit-shape-to-text:t">
                    <w:txbxContent>
                      <w:p w14:paraId="2A1BE556" w14:textId="77777777" w:rsidR="00433A48" w:rsidRDefault="00433A48" w:rsidP="00433A48">
                        <w:pPr>
                          <w:rPr>
                            <w:rFonts w:asciiTheme="minorHAnsi" w:hAnsi="Calibri" w:cstheme="minorBidi"/>
                            <w:color w:val="FF0000"/>
                            <w:kern w:val="24"/>
                            <w:sz w:val="24"/>
                            <w:szCs w:val="24"/>
                            <w:lang w:val="en-US"/>
                          </w:rPr>
                        </w:pPr>
                        <w:r>
                          <w:rPr>
                            <w:rFonts w:asciiTheme="minorHAnsi" w:hAnsi="Calibri" w:cstheme="minorBidi"/>
                            <w:color w:val="FF0000"/>
                            <w:kern w:val="24"/>
                            <w:lang w:val="en-US"/>
                          </w:rPr>
                          <w:t>the weld</w:t>
                        </w:r>
                      </w:p>
                    </w:txbxContent>
                  </v:textbox>
                </v:shape>
                <v:shape id="TextBox 44" o:spid="_x0000_s1712" type="#_x0000_t202" style="position:absolute;left:23264;top:7126;width:4699;height:338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" filled="f" stroked="f">
                  <v:textbox style="mso-fit-shape-to-text:t">
                    <w:txbxContent>
                      <w:p w14:paraId="4686C349" w14:textId="77777777" w:rsidR="00433A48" w:rsidRDefault="00433A48" w:rsidP="00433A48">
                        <w:pPr>
                          <w:rPr>
                            <w:rFonts w:asciiTheme="minorHAnsi" w:hAnsi="Calibri" w:cstheme="minorBidi"/>
                            <w:color w:val="1DB66E"/>
                            <w:kern w:val="24"/>
                            <w:sz w:val="24"/>
                            <w:szCs w:val="24"/>
                            <w:lang w:val="en-US"/>
                          </w:rPr>
                        </w:pPr>
                        <w:r>
                          <w:rPr>
                            <w:rFonts w:asciiTheme="minorHAnsi" w:hAnsi="Calibri" w:cstheme="minorBidi"/>
                            <w:color w:val="1DB66E"/>
                            <w:kern w:val="24"/>
                            <w:lang w:val="en-US"/>
                          </w:rPr>
                          <w:t>good</w:t>
                        </w:r>
                      </w:p>
                    </w:txbxContent>
                  </v:textbox>
                </v:shape>
                <v:line id="Straight Connector 45" o:spid="_x0000_s1713" style="position:absolute;flip:y;visibility:visible;mso-wrap-style:square" from="15690,0" to="22887,94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" strokecolor="black [3213]" strokeweight="2pt">
                  <v:stroke joinstyle="miter"/>
                  <o:lock v:ext="edit" shapetype="f"/>
                </v:line>
                <w10:anchorlock/>
              </v:group>
            </w:pict>
          </mc:Fallback>
        </mc:AlternateContent>
      </w:r>
    </w:p>
    <w:p w14:paraId="2F11867A" w14:textId="1EF6DC03" w:rsidR="00AA636E" w:rsidRPr="0068368C" w:rsidRDefault="00AA636E" w:rsidP="00AA636E">
      <w:pPr>
        <w:keepNext/>
        <w:keepLines/>
        <w:spacing w:after="0"/>
        <w:jc w:val="left"/>
        <w:rPr>
          <w:sz w:val="18"/>
          <w:szCs w:val="18"/>
        </w:rPr>
      </w:pPr>
      <w:r w:rsidRPr="00922B95">
        <w:rPr>
          <w:b/>
          <w:sz w:val="18"/>
          <w:szCs w:val="18"/>
        </w:rPr>
        <w:t>Key</w:t>
      </w:r>
      <w:r w:rsidRPr="00922B95">
        <w:rPr>
          <w:sz w:val="18"/>
          <w:szCs w:val="18"/>
        </w:rPr>
        <w:t xml:space="preserve"> </w:t>
      </w:r>
      <w:r w:rsidRPr="00922B95">
        <w:rPr>
          <w:sz w:val="18"/>
          <w:szCs w:val="18"/>
        </w:rPr>
        <w:br/>
      </w:r>
      <w:r w:rsidRPr="00B62EE5">
        <w:rPr>
          <w:vertAlign w:val="superscript"/>
        </w:rPr>
        <w:t>a</w:t>
      </w:r>
      <w:r w:rsidRPr="00870F4B">
        <w:rPr>
          <w:sz w:val="18"/>
          <w:szCs w:val="18"/>
        </w:rPr>
        <w:t xml:space="preserve"> </w:t>
      </w:r>
      <w:r w:rsidRPr="00870F4B">
        <w:rPr>
          <w:sz w:val="18"/>
          <w:szCs w:val="18"/>
        </w:rPr>
        <w:tab/>
      </w:r>
      <w:r>
        <w:rPr>
          <w:sz w:val="18"/>
          <w:szCs w:val="18"/>
        </w:rPr>
        <w:t xml:space="preserve">good  </w:t>
      </w:r>
      <w:r w:rsidRPr="00870F4B">
        <w:rPr>
          <w:sz w:val="18"/>
          <w:szCs w:val="18"/>
        </w:rPr>
        <w:br/>
      </w:r>
      <w:r>
        <w:rPr>
          <w:sz w:val="18"/>
          <w:szCs w:val="18"/>
        </w:rPr>
        <w:t>1</w:t>
      </w:r>
      <w:r w:rsidRPr="00870F4B">
        <w:rPr>
          <w:sz w:val="18"/>
          <w:szCs w:val="18"/>
        </w:rPr>
        <w:tab/>
      </w:r>
      <w:r w:rsidRPr="00AA636E">
        <w:rPr>
          <w:sz w:val="18"/>
          <w:szCs w:val="18"/>
        </w:rPr>
        <w:t>vague</w:t>
      </w:r>
      <w:r>
        <w:rPr>
          <w:sz w:val="18"/>
          <w:szCs w:val="18"/>
        </w:rPr>
        <w:t xml:space="preserve">  </w:t>
      </w:r>
      <w:r w:rsidRPr="00870F4B">
        <w:rPr>
          <w:sz w:val="18"/>
          <w:szCs w:val="18"/>
        </w:rPr>
        <w:br/>
      </w:r>
      <w:r>
        <w:rPr>
          <w:sz w:val="18"/>
          <w:szCs w:val="18"/>
        </w:rPr>
        <w:t>2</w:t>
      </w:r>
      <w:r w:rsidRPr="00870F4B">
        <w:rPr>
          <w:sz w:val="18"/>
          <w:szCs w:val="18"/>
        </w:rPr>
        <w:tab/>
      </w:r>
      <w:r w:rsidRPr="00AA636E">
        <w:rPr>
          <w:sz w:val="18"/>
          <w:szCs w:val="18"/>
        </w:rPr>
        <w:t>the weld</w:t>
      </w:r>
      <w:r>
        <w:rPr>
          <w:sz w:val="18"/>
          <w:szCs w:val="18"/>
        </w:rPr>
        <w:t xml:space="preserve"> </w:t>
      </w:r>
    </w:p>
    <w:p w14:paraId="170898B6" w14:textId="088EAD16" w:rsidR="00FC68DB" w:rsidRPr="005C2D94" w:rsidRDefault="00FC68DB" w:rsidP="00BD52D7">
      <w:pPr>
        <w:pStyle w:val="Beschriftung"/>
      </w:pPr>
      <w:bookmarkStart w:id="1705" w:name="_Ref397529572"/>
      <w:bookmarkStart w:id="1706" w:name="Figure11"/>
      <w:bookmarkStart w:id="1707" w:name="_Toc3557126"/>
      <w:bookmarkStart w:id="1708" w:name="_Toc34747377"/>
      <w:bookmarkStart w:id="1709" w:name="_Toc76030575"/>
      <w:bookmarkStart w:id="1710" w:name="_Toc94530860"/>
      <w:bookmarkStart w:id="1711" w:name="_Toc101428256"/>
      <w:bookmarkStart w:id="1712" w:name="_Toc167044174"/>
      <w:r w:rsidRPr="00F54804">
        <w:t xml:space="preserve">Figure </w:t>
      </w:r>
      <w:r w:rsidRPr="00F54804">
        <w:fldChar w:fldCharType="begin"/>
      </w:r>
      <w:r w:rsidRPr="00F54804">
        <w:instrText xml:space="preserve"> SEQ Figure \* ARABIC </w:instrText>
      </w:r>
      <w:r w:rsidRPr="00F54804">
        <w:fldChar w:fldCharType="separate"/>
      </w:r>
      <w:r w:rsidR="00A965C9">
        <w:rPr>
          <w:noProof/>
        </w:rPr>
        <w:t>53</w:t>
      </w:r>
      <w:r w:rsidRPr="00F54804">
        <w:fldChar w:fldCharType="end"/>
      </w:r>
      <w:bookmarkEnd w:id="1705"/>
      <w:bookmarkEnd w:id="1706"/>
      <w:r w:rsidR="00B00216">
        <w:t xml:space="preserve"> —</w:t>
      </w:r>
      <w:r w:rsidRPr="00F54804">
        <w:t xml:space="preserve"> Welding </w:t>
      </w:r>
      <w:r w:rsidR="00AA636E">
        <w:t>p</w:t>
      </w:r>
      <w:r w:rsidRPr="00F54804">
        <w:t>osition vector direction and length</w:t>
      </w:r>
      <w:bookmarkEnd w:id="1707"/>
      <w:bookmarkEnd w:id="1708"/>
      <w:bookmarkEnd w:id="1709"/>
      <w:bookmarkEnd w:id="1710"/>
      <w:bookmarkEnd w:id="1711"/>
      <w:bookmarkEnd w:id="1712"/>
      <w:r w:rsidR="00AA636E">
        <w:t xml:space="preserve"> </w:t>
      </w:r>
    </w:p>
    <w:p w14:paraId="5DB76162" w14:textId="28B296F4" w:rsidR="00F85C4B" w:rsidRDefault="00FC68DB" w:rsidP="000E094F">
      <w:pPr>
        <w:pStyle w:val="berschrift5"/>
      </w:pPr>
      <w:bookmarkStart w:id="1713" w:name="_Toc338939140"/>
      <w:bookmarkStart w:id="1714" w:name="_Toc338939137"/>
      <w:bookmarkStart w:id="1715" w:name="_Toc338938906"/>
      <w:bookmarkStart w:id="1716" w:name="_Toc338939103"/>
      <w:r w:rsidRPr="005C2D94">
        <w:t>Attribute</w:t>
      </w:r>
      <w:r w:rsidR="00F3142F">
        <w:t xml:space="preserve"> </w:t>
      </w:r>
      <w:r w:rsidRPr="00CB0A38">
        <w:rPr>
          <w:rFonts w:ascii="Courier New" w:hAnsi="Courier New" w:cs="Courier New"/>
        </w:rPr>
        <w:t>reference</w:t>
      </w:r>
      <w:bookmarkEnd w:id="1713"/>
      <w:r w:rsidR="00F85C4B">
        <w:t xml:space="preserve"> </w:t>
      </w:r>
    </w:p>
    <w:p w14:paraId="4187587F" w14:textId="054EA532" w:rsidR="00FC68DB" w:rsidRPr="00F54804" w:rsidRDefault="00FC68DB" w:rsidP="00B202D2">
      <w:r w:rsidRPr="000A1B7B">
        <w:t xml:space="preserve">The attribute </w:t>
      </w:r>
      <w:r w:rsidRPr="005E327C">
        <w:rPr>
          <w:rStyle w:val="CodeCharacter"/>
        </w:rPr>
        <w:t>reference</w:t>
      </w:r>
      <w:r w:rsidRPr="005E327C">
        <w:t xml:space="preserve"> </w:t>
      </w:r>
      <w:r w:rsidRPr="00F54804">
        <w:t xml:space="preserve">specifies this weld position to be the reference for welds that need such a reference. In case of </w:t>
      </w:r>
      <w:r w:rsidR="008F7164">
        <w:t xml:space="preserve">corner welds, </w:t>
      </w:r>
      <w:r w:rsidRPr="00F54804">
        <w:t>butt</w:t>
      </w:r>
      <w:r w:rsidR="008F7164">
        <w:t xml:space="preserve"> joint</w:t>
      </w:r>
      <w:r w:rsidRPr="00F54804">
        <w:t>s</w:t>
      </w:r>
      <w:r w:rsidR="008F7164">
        <w:t>, K-joints</w:t>
      </w:r>
      <w:r w:rsidRPr="00F54804">
        <w:t xml:space="preserve"> or cruciform joints</w:t>
      </w:r>
      <w:r w:rsidR="00725119">
        <w:t>,</w:t>
      </w:r>
      <w:r w:rsidRPr="00F54804">
        <w:t xml:space="preserve"> this is needed to specify a specific side for one of the attributes</w:t>
      </w:r>
      <w:r w:rsidR="008F7164">
        <w:t>. For details, see the corresponding subclauses.</w:t>
      </w:r>
      <w:r w:rsidR="00725119">
        <w:t xml:space="preserve"> </w:t>
      </w:r>
    </w:p>
    <w:p w14:paraId="62967D01" w14:textId="00E943D9" w:rsidR="00F85C4B" w:rsidRDefault="00FC68DB" w:rsidP="000E094F">
      <w:pPr>
        <w:pStyle w:val="berschrift5"/>
      </w:pPr>
      <w:r w:rsidRPr="00F54804">
        <w:t>Attribute</w:t>
      </w:r>
      <w:r w:rsidR="00F3142F">
        <w:t xml:space="preserve"> </w:t>
      </w:r>
      <w:r w:rsidRPr="00CB0A38">
        <w:rPr>
          <w:rFonts w:ascii="Courier New" w:hAnsi="Courier New" w:cs="Courier New"/>
        </w:rPr>
        <w:t>section</w:t>
      </w:r>
      <w:r w:rsidR="00F85C4B">
        <w:t xml:space="preserve"> </w:t>
      </w:r>
    </w:p>
    <w:p w14:paraId="3A09EABE" w14:textId="5F1FD0B4" w:rsidR="00FC68DB" w:rsidRPr="00F54804" w:rsidRDefault="00FC68DB" w:rsidP="00B202D2">
      <w:r w:rsidRPr="00F54804">
        <w:t xml:space="preserve">The attribute </w:t>
      </w:r>
      <w:r w:rsidRPr="00677AC9">
        <w:rPr>
          <w:rStyle w:val="CodeCharacter"/>
        </w:rPr>
        <w:t>section</w:t>
      </w:r>
      <w:r w:rsidRPr="00F54804">
        <w:t xml:space="preserve"> defines the geometry section of the weld. The different section types that can be used inside the definition of seam welds are listed here. The description here denotes the principles of the sections. Details of the interpretation on the different weld type can be found in the corresponding section for each of the weld types.</w:t>
      </w:r>
    </w:p>
    <w:p w14:paraId="297F3E50" w14:textId="78DCB069" w:rsidR="00FC68DB" w:rsidRPr="00F54804" w:rsidRDefault="00FC68DB" w:rsidP="00B202D2">
      <w:r w:rsidRPr="00F54804">
        <w:t>In most cases the sections</w:t>
      </w:r>
      <w:r w:rsidR="00F3142F">
        <w:t xml:space="preserve"> “</w:t>
      </w:r>
      <w:r w:rsidRPr="00F54804">
        <w:t>Fillet</w:t>
      </w:r>
      <w:r w:rsidR="00B87A73">
        <w:t>”,</w:t>
      </w:r>
      <w:r w:rsidR="00F3142F">
        <w:t xml:space="preserve"> “</w:t>
      </w:r>
      <w:r w:rsidRPr="00F54804">
        <w:t>HV</w:t>
      </w:r>
      <w:r w:rsidR="00482059">
        <w:t xml:space="preserve">” </w:t>
      </w:r>
      <w:r w:rsidRPr="00F54804">
        <w:t>and</w:t>
      </w:r>
      <w:r w:rsidR="00F3142F">
        <w:t xml:space="preserve"> “</w:t>
      </w:r>
      <w:r w:rsidRPr="00F54804">
        <w:t>HY</w:t>
      </w:r>
      <w:r w:rsidR="00482059">
        <w:t xml:space="preserve">” </w:t>
      </w:r>
      <w:r w:rsidRPr="00F54804">
        <w:t>are used in seam weld connections when the head of a sheet is welded on a base sheet. Connections putting two sheet heads together mostly us</w:t>
      </w:r>
      <w:r w:rsidR="00725119">
        <w:t>e</w:t>
      </w:r>
      <w:r w:rsidRPr="00F54804">
        <w:t xml:space="preserve"> the section types</w:t>
      </w:r>
      <w:r w:rsidR="00F3142F">
        <w:t xml:space="preserve"> “</w:t>
      </w:r>
      <w:r w:rsidRPr="00F54804">
        <w:t>I</w:t>
      </w:r>
      <w:r w:rsidR="00B87A73">
        <w:t>”,</w:t>
      </w:r>
      <w:r w:rsidR="00F3142F">
        <w:t xml:space="preserve"> “</w:t>
      </w:r>
      <w:r w:rsidRPr="00F54804">
        <w:t>V</w:t>
      </w:r>
      <w:r w:rsidR="00B87A73">
        <w:t>”,</w:t>
      </w:r>
      <w:r w:rsidR="00F3142F">
        <w:t xml:space="preserve"> “</w:t>
      </w:r>
      <w:r w:rsidRPr="00F54804">
        <w:t>X</w:t>
      </w:r>
      <w:r w:rsidR="00482059">
        <w:t xml:space="preserve">” </w:t>
      </w:r>
      <w:r w:rsidRPr="00F54804">
        <w:t>and</w:t>
      </w:r>
      <w:r w:rsidR="00F3142F">
        <w:t xml:space="preserve"> “</w:t>
      </w:r>
      <w:r w:rsidRPr="00F54804">
        <w:t>Y</w:t>
      </w:r>
      <w:r w:rsidR="00834891">
        <w:t>”.</w:t>
      </w:r>
    </w:p>
    <w:p w14:paraId="11864946" w14:textId="47B3C16E" w:rsidR="00FC68DB" w:rsidRPr="00F54804" w:rsidRDefault="00B60994" w:rsidP="00B202D2">
      <w:pPr>
        <w:keepNext/>
      </w:pPr>
      <w:r w:rsidRPr="00F54804">
        <w:t xml:space="preserve">Widely used </w:t>
      </w:r>
      <w:r w:rsidR="00FC68DB" w:rsidRPr="00F54804">
        <w:t>values are:</w:t>
      </w:r>
    </w:p>
    <w:p w14:paraId="67B5BD79" w14:textId="7E236F80" w:rsidR="00FC68DB" w:rsidRPr="00677AC9" w:rsidRDefault="00FC68DB">
      <w:pPr>
        <w:pStyle w:val="Aufzhlungszeichen"/>
        <w:keepNext/>
        <w:numPr>
          <w:ilvl w:val="0"/>
          <w:numId w:val="9"/>
        </w:numPr>
        <w:tabs>
          <w:tab w:val="left" w:pos="567"/>
        </w:tabs>
        <w:spacing w:after="120"/>
        <w:ind w:left="567" w:hanging="283"/>
        <w:contextualSpacing w:val="0"/>
        <w:rPr>
          <w:rStyle w:val="CodeCharacter"/>
        </w:rPr>
      </w:pPr>
      <w:r w:rsidRPr="00677AC9">
        <w:rPr>
          <w:rStyle w:val="CodeCharacter"/>
        </w:rPr>
        <w:t>I</w:t>
      </w:r>
      <w:r w:rsidR="005E1D3B">
        <w:rPr>
          <w:rStyle w:val="CodeCharacter"/>
        </w:rPr>
        <w:t xml:space="preserve">, </w:t>
      </w:r>
    </w:p>
    <w:p w14:paraId="4232A9E4" w14:textId="533E1AAF" w:rsidR="00FC68DB" w:rsidRPr="00677AC9" w:rsidRDefault="00FC68DB">
      <w:pPr>
        <w:pStyle w:val="Aufzhlungszeichen"/>
        <w:keepNext/>
        <w:numPr>
          <w:ilvl w:val="0"/>
          <w:numId w:val="9"/>
        </w:numPr>
        <w:tabs>
          <w:tab w:val="num" w:pos="567"/>
        </w:tabs>
        <w:spacing w:after="120"/>
        <w:ind w:left="567" w:hanging="283"/>
        <w:contextualSpacing w:val="0"/>
        <w:rPr>
          <w:rStyle w:val="CodeCharacter"/>
        </w:rPr>
      </w:pPr>
      <w:r w:rsidRPr="00677AC9">
        <w:rPr>
          <w:rStyle w:val="CodeCharacter"/>
        </w:rPr>
        <w:t>V</w:t>
      </w:r>
      <w:r w:rsidR="005E1D3B">
        <w:rPr>
          <w:rStyle w:val="CodeCharacter"/>
        </w:rPr>
        <w:t xml:space="preserve">, </w:t>
      </w:r>
    </w:p>
    <w:p w14:paraId="2CAC6EFD" w14:textId="1D688CC3" w:rsidR="00FC68DB" w:rsidRPr="00677AC9" w:rsidRDefault="00FC68DB">
      <w:pPr>
        <w:pStyle w:val="Aufzhlungszeichen"/>
        <w:numPr>
          <w:ilvl w:val="0"/>
          <w:numId w:val="9"/>
        </w:numPr>
        <w:tabs>
          <w:tab w:val="num" w:pos="567"/>
        </w:tabs>
        <w:spacing w:after="120"/>
        <w:ind w:left="567" w:hanging="283"/>
        <w:contextualSpacing w:val="0"/>
        <w:rPr>
          <w:rStyle w:val="CodeCharacter"/>
        </w:rPr>
      </w:pPr>
      <w:r w:rsidRPr="00677AC9">
        <w:rPr>
          <w:rStyle w:val="CodeCharacter"/>
        </w:rPr>
        <w:t>U</w:t>
      </w:r>
      <w:r w:rsidR="005E1D3B">
        <w:rPr>
          <w:rStyle w:val="CodeCharacter"/>
        </w:rPr>
        <w:t xml:space="preserve">, </w:t>
      </w:r>
    </w:p>
    <w:p w14:paraId="6E2AAD9C" w14:textId="4E3278B6" w:rsidR="00FC68DB" w:rsidRPr="00677AC9" w:rsidRDefault="00FC68DB">
      <w:pPr>
        <w:pStyle w:val="Aufzhlungszeichen"/>
        <w:numPr>
          <w:ilvl w:val="0"/>
          <w:numId w:val="9"/>
        </w:numPr>
        <w:tabs>
          <w:tab w:val="num" w:pos="567"/>
        </w:tabs>
        <w:spacing w:after="120"/>
        <w:ind w:left="567" w:hanging="283"/>
        <w:contextualSpacing w:val="0"/>
        <w:rPr>
          <w:rStyle w:val="CodeCharacter"/>
        </w:rPr>
      </w:pPr>
      <w:r w:rsidRPr="00677AC9">
        <w:rPr>
          <w:rStyle w:val="CodeCharacter"/>
        </w:rPr>
        <w:t>X</w:t>
      </w:r>
      <w:r w:rsidR="005E1D3B">
        <w:rPr>
          <w:rStyle w:val="CodeCharacter"/>
        </w:rPr>
        <w:t xml:space="preserve">, </w:t>
      </w:r>
    </w:p>
    <w:p w14:paraId="7653215F" w14:textId="37A82C5D" w:rsidR="00FC68DB" w:rsidRPr="00677AC9" w:rsidRDefault="00FC68DB">
      <w:pPr>
        <w:pStyle w:val="Aufzhlungszeichen"/>
        <w:numPr>
          <w:ilvl w:val="0"/>
          <w:numId w:val="9"/>
        </w:numPr>
        <w:tabs>
          <w:tab w:val="num" w:pos="567"/>
        </w:tabs>
        <w:spacing w:after="120"/>
        <w:ind w:left="567" w:hanging="283"/>
        <w:contextualSpacing w:val="0"/>
        <w:rPr>
          <w:rStyle w:val="CodeCharacter"/>
        </w:rPr>
      </w:pPr>
      <w:r w:rsidRPr="00677AC9">
        <w:rPr>
          <w:rStyle w:val="CodeCharacter"/>
        </w:rPr>
        <w:t>Y</w:t>
      </w:r>
      <w:r w:rsidR="005E1D3B">
        <w:rPr>
          <w:rStyle w:val="CodeCharacter"/>
        </w:rPr>
        <w:t xml:space="preserve">, </w:t>
      </w:r>
    </w:p>
    <w:p w14:paraId="6E342255" w14:textId="4556545B" w:rsidR="00FC68DB" w:rsidRPr="00677AC9" w:rsidRDefault="00FC68DB">
      <w:pPr>
        <w:pStyle w:val="Aufzhlungszeichen"/>
        <w:numPr>
          <w:ilvl w:val="0"/>
          <w:numId w:val="9"/>
        </w:numPr>
        <w:tabs>
          <w:tab w:val="num" w:pos="567"/>
        </w:tabs>
        <w:spacing w:after="120"/>
        <w:ind w:left="567" w:hanging="283"/>
        <w:contextualSpacing w:val="0"/>
        <w:rPr>
          <w:rStyle w:val="CodeCharacter"/>
        </w:rPr>
      </w:pPr>
      <w:r w:rsidRPr="00677AC9">
        <w:rPr>
          <w:rStyle w:val="CodeCharacter"/>
        </w:rPr>
        <w:t>HV</w:t>
      </w:r>
      <w:r w:rsidR="005E1D3B">
        <w:rPr>
          <w:rStyle w:val="CodeCharacter"/>
        </w:rPr>
        <w:t xml:space="preserve">, </w:t>
      </w:r>
    </w:p>
    <w:p w14:paraId="61161B93" w14:textId="1B370E58" w:rsidR="00FC68DB" w:rsidRPr="00677AC9" w:rsidRDefault="00FC68DB">
      <w:pPr>
        <w:pStyle w:val="Aufzhlungszeichen"/>
        <w:numPr>
          <w:ilvl w:val="0"/>
          <w:numId w:val="9"/>
        </w:numPr>
        <w:tabs>
          <w:tab w:val="num" w:pos="567"/>
        </w:tabs>
        <w:spacing w:after="120"/>
        <w:ind w:left="567" w:hanging="283"/>
        <w:contextualSpacing w:val="0"/>
        <w:rPr>
          <w:rStyle w:val="CodeCharacter"/>
        </w:rPr>
      </w:pPr>
      <w:r w:rsidRPr="00677AC9">
        <w:rPr>
          <w:rStyle w:val="CodeCharacter"/>
        </w:rPr>
        <w:t>HY</w:t>
      </w:r>
      <w:r w:rsidR="005E1D3B">
        <w:rPr>
          <w:rStyle w:val="CodeCharacter"/>
        </w:rPr>
        <w:t xml:space="preserve">, </w:t>
      </w:r>
    </w:p>
    <w:p w14:paraId="282CCA9E" w14:textId="3C50C6CE" w:rsidR="00FC68DB" w:rsidRPr="00677AC9" w:rsidRDefault="00FC68DB">
      <w:pPr>
        <w:pStyle w:val="Aufzhlungszeichen"/>
        <w:keepNext/>
        <w:numPr>
          <w:ilvl w:val="0"/>
          <w:numId w:val="9"/>
        </w:numPr>
        <w:tabs>
          <w:tab w:val="num" w:pos="567"/>
        </w:tabs>
        <w:spacing w:after="120"/>
        <w:ind w:left="568" w:hanging="284"/>
        <w:contextualSpacing w:val="0"/>
        <w:rPr>
          <w:rStyle w:val="CodeCharacter"/>
        </w:rPr>
      </w:pPr>
      <w:r w:rsidRPr="00677AC9">
        <w:rPr>
          <w:rStyle w:val="CodeCharacter"/>
        </w:rPr>
        <w:t>Fillet</w:t>
      </w:r>
      <w:r w:rsidR="005E1D3B">
        <w:rPr>
          <w:rStyle w:val="CodeCharacter"/>
        </w:rPr>
        <w:t xml:space="preserve">, </w:t>
      </w:r>
    </w:p>
    <w:p w14:paraId="5965DEAC" w14:textId="01E7A136" w:rsidR="00FC68DB" w:rsidRPr="00677AC9" w:rsidRDefault="00FC68DB">
      <w:pPr>
        <w:pStyle w:val="Aufzhlungszeichen"/>
        <w:numPr>
          <w:ilvl w:val="0"/>
          <w:numId w:val="9"/>
        </w:numPr>
        <w:tabs>
          <w:tab w:val="num" w:pos="567"/>
        </w:tabs>
        <w:spacing w:after="120"/>
        <w:ind w:left="567" w:hanging="283"/>
        <w:contextualSpacing w:val="0"/>
        <w:rPr>
          <w:rStyle w:val="CodeCharacter"/>
        </w:rPr>
      </w:pPr>
      <w:r w:rsidRPr="00677AC9">
        <w:rPr>
          <w:rStyle w:val="CodeCharacter"/>
        </w:rPr>
        <w:t>Radius</w:t>
      </w:r>
      <w:r w:rsidR="00255B5A" w:rsidRPr="00677AC9">
        <w:rPr>
          <w:rStyle w:val="CodeCharacter"/>
        </w:rPr>
        <w:t>.</w:t>
      </w:r>
      <w:r w:rsidR="005E1D3B">
        <w:rPr>
          <w:rStyle w:val="CodeCharacter"/>
        </w:rPr>
        <w:t xml:space="preserve"> </w:t>
      </w:r>
    </w:p>
    <w:p w14:paraId="341C4D11" w14:textId="1BCE413E" w:rsidR="00FC68DB" w:rsidRPr="0013175B" w:rsidRDefault="00FC68DB" w:rsidP="000E094F">
      <w:pPr>
        <w:pStyle w:val="berschrift5"/>
      </w:pPr>
      <w:bookmarkStart w:id="1717" w:name="_Ref158751378"/>
      <w:r w:rsidRPr="00F54804">
        <w:t>Section</w:t>
      </w:r>
      <w:r w:rsidR="00F3142F">
        <w:t xml:space="preserve"> “</w:t>
      </w:r>
      <w:r w:rsidRPr="005C2D94">
        <w:t>I</w:t>
      </w:r>
      <w:r w:rsidR="00482059">
        <w:t>”</w:t>
      </w:r>
      <w:bookmarkEnd w:id="1717"/>
      <w:r w:rsidR="00482059">
        <w:t xml:space="preserve"> </w:t>
      </w:r>
    </w:p>
    <w:p w14:paraId="3CC5642F" w14:textId="52D3DC55" w:rsidR="00FC68DB" w:rsidRPr="00BD52D7" w:rsidRDefault="00FC68DB" w:rsidP="00B202D2">
      <w:r w:rsidRPr="00F54804">
        <w:t>The section</w:t>
      </w:r>
      <w:r w:rsidR="00F3142F">
        <w:t xml:space="preserve"> “</w:t>
      </w:r>
      <w:r w:rsidRPr="005C2D94">
        <w:t>I</w:t>
      </w:r>
      <w:r w:rsidR="00482059">
        <w:t xml:space="preserve">” </w:t>
      </w:r>
      <w:r w:rsidRPr="005C2D94">
        <w:t>describes the filling of the weld normally on the head sides of a connection. The section is filled completely and may be welded from one or two sides.</w:t>
      </w:r>
      <w:r w:rsidRPr="00BD52D7">
        <w:t xml:space="preserve"> </w:t>
      </w:r>
    </w:p>
    <w:p w14:paraId="7BA14533" w14:textId="78A9E423" w:rsidR="00FC68DB" w:rsidRPr="00F54804" w:rsidRDefault="00CE5E67" w:rsidP="00B202D2">
      <w:r>
        <w:lastRenderedPageBreak/>
        <w:t>NOTE</w:t>
      </w:r>
      <w:r>
        <w:tab/>
      </w:r>
      <w:r w:rsidR="00FC68DB" w:rsidRPr="00BD52D7">
        <w:t>Section</w:t>
      </w:r>
      <w:r w:rsidR="00F3142F">
        <w:t xml:space="preserve"> “</w:t>
      </w:r>
      <w:r w:rsidR="00FC68DB" w:rsidRPr="00BD52D7">
        <w:t>I</w:t>
      </w:r>
      <w:r w:rsidR="00482059">
        <w:t xml:space="preserve">” </w:t>
      </w:r>
      <w:r w:rsidR="00DD0622">
        <w:t>is not the same as</w:t>
      </w:r>
      <w:r w:rsidR="00FC68DB" w:rsidRPr="000A1B7B">
        <w:t xml:space="preserve"> seam weld subtype</w:t>
      </w:r>
      <w:r w:rsidR="00F3142F">
        <w:t xml:space="preserve"> “</w:t>
      </w:r>
      <w:r w:rsidR="00FC68DB" w:rsidRPr="00677AC9">
        <w:rPr>
          <w:rStyle w:val="CodeCharacter"/>
        </w:rPr>
        <w:t>i_weld</w:t>
      </w:r>
      <w:r w:rsidR="00482059">
        <w:t xml:space="preserve">” </w:t>
      </w:r>
      <w:r w:rsidR="00FC68DB" w:rsidRPr="00F54804">
        <w:t>(</w:t>
      </w:r>
      <w:r w:rsidR="000E1527">
        <w:t>see</w:t>
      </w:r>
      <w:r w:rsidR="00FC68DB" w:rsidRPr="00F54804">
        <w:t xml:space="preserve"> </w:t>
      </w:r>
      <w:r w:rsidR="005020EF">
        <w:t>clause </w:t>
      </w:r>
      <w:r w:rsidR="00FC68DB" w:rsidRPr="00F54804">
        <w:fldChar w:fldCharType="begin"/>
      </w:r>
      <w:r w:rsidR="00FC68DB" w:rsidRPr="00F54804">
        <w:instrText xml:space="preserve"> REF _Ref414571756 \r \h </w:instrText>
      </w:r>
      <w:r w:rsidR="00FC68DB" w:rsidRPr="00F54804">
        <w:fldChar w:fldCharType="separate"/>
      </w:r>
      <w:r w:rsidR="00A965C9">
        <w:t>10.2.4.1</w:t>
      </w:r>
      <w:r w:rsidR="00FC68DB" w:rsidRPr="00F54804">
        <w:fldChar w:fldCharType="end"/>
      </w:r>
      <w:r w:rsidR="00FC68DB" w:rsidRPr="00F54804">
        <w:t xml:space="preserve"> </w:t>
      </w:r>
      <w:r w:rsidR="00FC68DB" w:rsidRPr="00F54804">
        <w:fldChar w:fldCharType="begin"/>
      </w:r>
      <w:r w:rsidR="00FC68DB" w:rsidRPr="00F54804">
        <w:instrText xml:space="preserve"> REF _Ref414571756 \h </w:instrText>
      </w:r>
      <w:r w:rsidR="00FC68DB" w:rsidRPr="00F54804">
        <w:fldChar w:fldCharType="separate"/>
      </w:r>
      <w:r w:rsidR="00A965C9" w:rsidRPr="00BD52D7">
        <w:t xml:space="preserve">Type </w:t>
      </w:r>
      <w:r w:rsidR="00A965C9">
        <w:t>s</w:t>
      </w:r>
      <w:r w:rsidR="00A965C9" w:rsidRPr="00BD52D7">
        <w:t>pecification</w:t>
      </w:r>
      <w:r w:rsidR="00FC68DB" w:rsidRPr="00F54804">
        <w:fldChar w:fldCharType="end"/>
      </w:r>
      <w:r w:rsidR="00FC68DB" w:rsidRPr="00F54804">
        <w:t>)</w:t>
      </w:r>
      <w:r w:rsidR="00E81FC2">
        <w:t>.</w:t>
      </w:r>
      <w:r w:rsidR="00FC68DB" w:rsidRPr="00F54804">
        <w:t xml:space="preserve"> </w:t>
      </w:r>
    </w:p>
    <w:p w14:paraId="23CE4F97" w14:textId="77777777" w:rsidR="00F85C4B" w:rsidRDefault="00FC68DB" w:rsidP="000E094F">
      <w:pPr>
        <w:pStyle w:val="berschrift5"/>
      </w:pPr>
      <w:r w:rsidRPr="005C2D94">
        <w:t>Section</w:t>
      </w:r>
      <w:r w:rsidR="00F3142F">
        <w:t xml:space="preserve"> “</w:t>
      </w:r>
      <w:r w:rsidRPr="001E4607">
        <w:t>V</w:t>
      </w:r>
      <w:r w:rsidR="00F85C4B">
        <w:t xml:space="preserve">” </w:t>
      </w:r>
    </w:p>
    <w:p w14:paraId="1C20D4D2" w14:textId="4829A09D" w:rsidR="00FC68DB" w:rsidRPr="00F54804" w:rsidRDefault="00FC68DB" w:rsidP="00B202D2">
      <w:r w:rsidRPr="000A1B7B">
        <w:t>The section</w:t>
      </w:r>
      <w:r w:rsidR="00F3142F">
        <w:t xml:space="preserve"> “</w:t>
      </w:r>
      <w:r w:rsidRPr="00F54804">
        <w:t>V</w:t>
      </w:r>
      <w:r w:rsidR="00482059">
        <w:t xml:space="preserve">” </w:t>
      </w:r>
      <w:r w:rsidRPr="00F54804">
        <w:t xml:space="preserve">describes the one-sided filling of the weld with welding </w:t>
      </w:r>
      <w:r w:rsidR="0094077B">
        <w:t>material that looks like</w:t>
      </w:r>
      <w:r w:rsidRPr="00F54804">
        <w:t xml:space="preserve"> a</w:t>
      </w:r>
      <w:r w:rsidR="00F3142F">
        <w:t xml:space="preserve"> “</w:t>
      </w:r>
      <w:r w:rsidRPr="00F54804">
        <w:t>V</w:t>
      </w:r>
      <w:r w:rsidR="00834891">
        <w:t>”.</w:t>
      </w:r>
      <w:r w:rsidRPr="00F54804">
        <w:t xml:space="preserve"> The weld filling provides full penetration.</w:t>
      </w:r>
    </w:p>
    <w:p w14:paraId="140975CE" w14:textId="77777777" w:rsidR="00F85C4B" w:rsidRDefault="00FC68DB" w:rsidP="000E094F">
      <w:pPr>
        <w:pStyle w:val="berschrift5"/>
      </w:pPr>
      <w:r w:rsidRPr="00F54804">
        <w:t>Section</w:t>
      </w:r>
      <w:r w:rsidR="00F3142F">
        <w:t xml:space="preserve"> “</w:t>
      </w:r>
      <w:r w:rsidRPr="00F54804">
        <w:t>U</w:t>
      </w:r>
      <w:r w:rsidR="00F85C4B">
        <w:t xml:space="preserve">” </w:t>
      </w:r>
    </w:p>
    <w:p w14:paraId="0AB397E8" w14:textId="222BDAC6" w:rsidR="00FC68DB" w:rsidRPr="00F54804" w:rsidRDefault="00FC68DB" w:rsidP="00B202D2">
      <w:r w:rsidRPr="00F54804">
        <w:t>The section</w:t>
      </w:r>
      <w:r w:rsidR="00F3142F">
        <w:t xml:space="preserve"> “</w:t>
      </w:r>
      <w:r w:rsidRPr="00F54804">
        <w:t>U</w:t>
      </w:r>
      <w:r w:rsidR="00482059">
        <w:t xml:space="preserve">” </w:t>
      </w:r>
      <w:r w:rsidRPr="00F54804">
        <w:t xml:space="preserve">describes the one-sided filling of the weld with welding </w:t>
      </w:r>
      <w:r w:rsidR="0094077B">
        <w:t>material that looks like</w:t>
      </w:r>
      <w:r w:rsidRPr="00F54804">
        <w:t xml:space="preserve"> a</w:t>
      </w:r>
      <w:r w:rsidR="00F3142F">
        <w:t xml:space="preserve"> “</w:t>
      </w:r>
      <w:r w:rsidRPr="00F54804">
        <w:t>U</w:t>
      </w:r>
      <w:r w:rsidR="00834891">
        <w:t>”.</w:t>
      </w:r>
      <w:r w:rsidRPr="00F54804">
        <w:t xml:space="preserve"> The penetration in most cases is less than full penetration.</w:t>
      </w:r>
    </w:p>
    <w:p w14:paraId="72ABDE23" w14:textId="77777777" w:rsidR="00F85C4B" w:rsidRDefault="00FC68DB" w:rsidP="000E094F">
      <w:pPr>
        <w:pStyle w:val="berschrift5"/>
      </w:pPr>
      <w:r w:rsidRPr="00F54804">
        <w:t>Section</w:t>
      </w:r>
      <w:r w:rsidR="00F3142F">
        <w:t xml:space="preserve"> “</w:t>
      </w:r>
      <w:r w:rsidRPr="00F54804">
        <w:t>X</w:t>
      </w:r>
      <w:r w:rsidR="00F85C4B">
        <w:t xml:space="preserve">” </w:t>
      </w:r>
    </w:p>
    <w:p w14:paraId="303ACF5F" w14:textId="1EA1DAC7" w:rsidR="00FC68DB" w:rsidRPr="00F54804" w:rsidRDefault="00FC68DB" w:rsidP="00B202D2">
      <w:r w:rsidRPr="00F54804">
        <w:t>The section</w:t>
      </w:r>
      <w:r w:rsidR="00F3142F">
        <w:t xml:space="preserve"> “</w:t>
      </w:r>
      <w:r w:rsidRPr="00F54804">
        <w:t>X</w:t>
      </w:r>
      <w:r w:rsidR="00482059">
        <w:t xml:space="preserve">” </w:t>
      </w:r>
      <w:r w:rsidRPr="00F54804">
        <w:t xml:space="preserve">describes the filling of a two-side weld with welding </w:t>
      </w:r>
      <w:r w:rsidR="0094077B">
        <w:t>material that looks like</w:t>
      </w:r>
      <w:r w:rsidRPr="00F54804">
        <w:t xml:space="preserve"> an</w:t>
      </w:r>
      <w:r w:rsidR="00F3142F">
        <w:t xml:space="preserve"> “</w:t>
      </w:r>
      <w:r w:rsidRPr="00F54804">
        <w:t>X</w:t>
      </w:r>
      <w:r w:rsidR="00834891">
        <w:t>”.</w:t>
      </w:r>
      <w:r w:rsidRPr="00F54804">
        <w:t xml:space="preserve"> The weld filling provides full penetration.</w:t>
      </w:r>
    </w:p>
    <w:p w14:paraId="33B0BEFC" w14:textId="77777777" w:rsidR="00F85C4B" w:rsidRDefault="00FC68DB" w:rsidP="000E094F">
      <w:pPr>
        <w:pStyle w:val="berschrift5"/>
      </w:pPr>
      <w:bookmarkStart w:id="1718" w:name="_Ref158843035"/>
      <w:r w:rsidRPr="00F54804">
        <w:t>Section</w:t>
      </w:r>
      <w:r w:rsidR="00F3142F">
        <w:t xml:space="preserve"> “</w:t>
      </w:r>
      <w:r w:rsidRPr="00F54804">
        <w:t>Y</w:t>
      </w:r>
      <w:r w:rsidR="00F85C4B">
        <w:t>”</w:t>
      </w:r>
      <w:bookmarkEnd w:id="1718"/>
      <w:r w:rsidR="00F85C4B">
        <w:t xml:space="preserve"> </w:t>
      </w:r>
    </w:p>
    <w:p w14:paraId="656A9FD4" w14:textId="77777777" w:rsidR="001064DD" w:rsidRPr="00BD52D7" w:rsidRDefault="00FC68DB" w:rsidP="001064DD">
      <w:r w:rsidRPr="00F54804">
        <w:t>The section</w:t>
      </w:r>
      <w:r w:rsidR="00F3142F">
        <w:t xml:space="preserve"> “</w:t>
      </w:r>
      <w:r w:rsidRPr="00F54804">
        <w:t>Y</w:t>
      </w:r>
      <w:r w:rsidR="00482059">
        <w:t xml:space="preserve">” </w:t>
      </w:r>
      <w:r w:rsidRPr="00F54804">
        <w:t xml:space="preserve">describes the one-sided filling of the weld with welding </w:t>
      </w:r>
      <w:r w:rsidR="0094077B">
        <w:t>material that looks like</w:t>
      </w:r>
      <w:r w:rsidRPr="00F54804">
        <w:t xml:space="preserve"> a</w:t>
      </w:r>
      <w:r w:rsidR="00F3142F">
        <w:t xml:space="preserve"> “</w:t>
      </w:r>
      <w:r w:rsidR="0094077B">
        <w:t>Y</w:t>
      </w:r>
      <w:r w:rsidR="00834891">
        <w:t>”.</w:t>
      </w:r>
      <w:r w:rsidRPr="00F54804">
        <w:t xml:space="preserve"> Only a part of the gap between the welded sheets is filled</w:t>
      </w:r>
      <w:r w:rsidR="0094077B">
        <w:t>,</w:t>
      </w:r>
      <w:r w:rsidRPr="00F54804">
        <w:t xml:space="preserve"> thus there is no full penetration.</w:t>
      </w:r>
      <w:r w:rsidR="0094077B">
        <w:t xml:space="preserve"> </w:t>
      </w:r>
    </w:p>
    <w:p w14:paraId="2FE1F9A6" w14:textId="3AD784AE" w:rsidR="00FC68DB" w:rsidRPr="00F54804" w:rsidRDefault="00CE5E67" w:rsidP="001064DD">
      <w:r>
        <w:t>NOTE</w:t>
      </w:r>
      <w:r>
        <w:tab/>
      </w:r>
      <w:r w:rsidR="001064DD" w:rsidRPr="00BD52D7">
        <w:t>Section</w:t>
      </w:r>
      <w:r w:rsidR="001064DD">
        <w:t xml:space="preserve"> “Y” </w:t>
      </w:r>
      <w:r w:rsidR="00DD0622">
        <w:t>is not the same as</w:t>
      </w:r>
      <w:r w:rsidR="001064DD" w:rsidRPr="000A1B7B">
        <w:t xml:space="preserve"> seam weld subtype</w:t>
      </w:r>
      <w:r w:rsidR="001064DD">
        <w:t xml:space="preserve"> “</w:t>
      </w:r>
      <w:r w:rsidR="001064DD">
        <w:rPr>
          <w:rStyle w:val="CodeCharacter"/>
        </w:rPr>
        <w:t>y</w:t>
      </w:r>
      <w:r w:rsidR="001064DD" w:rsidRPr="00677AC9">
        <w:rPr>
          <w:rStyle w:val="CodeCharacter"/>
        </w:rPr>
        <w:t>_</w:t>
      </w:r>
      <w:r w:rsidR="001064DD">
        <w:rPr>
          <w:rStyle w:val="CodeCharacter"/>
        </w:rPr>
        <w:t>joint</w:t>
      </w:r>
      <w:r w:rsidR="001064DD">
        <w:t xml:space="preserve">” </w:t>
      </w:r>
      <w:r w:rsidR="001064DD" w:rsidRPr="00F54804">
        <w:t>(</w:t>
      </w:r>
      <w:r w:rsidR="000E1527">
        <w:t>see</w:t>
      </w:r>
      <w:r w:rsidR="001064DD" w:rsidRPr="00F54804">
        <w:t xml:space="preserve"> </w:t>
      </w:r>
      <w:r w:rsidR="001064DD">
        <w:t>clause </w:t>
      </w:r>
      <w:r w:rsidR="001064DD" w:rsidRPr="00F54804">
        <w:fldChar w:fldCharType="begin"/>
      </w:r>
      <w:r w:rsidR="001064DD" w:rsidRPr="00F54804">
        <w:instrText xml:space="preserve"> REF _Ref414571756 \r \h </w:instrText>
      </w:r>
      <w:r w:rsidR="001064DD" w:rsidRPr="00F54804">
        <w:fldChar w:fldCharType="separate"/>
      </w:r>
      <w:r w:rsidR="00A965C9">
        <w:t>10.2.4.1</w:t>
      </w:r>
      <w:r w:rsidR="001064DD" w:rsidRPr="00F54804">
        <w:fldChar w:fldCharType="end"/>
      </w:r>
      <w:r w:rsidR="001064DD" w:rsidRPr="00F54804">
        <w:t xml:space="preserve"> </w:t>
      </w:r>
      <w:r w:rsidR="001064DD" w:rsidRPr="00F54804">
        <w:fldChar w:fldCharType="begin"/>
      </w:r>
      <w:r w:rsidR="001064DD" w:rsidRPr="00F54804">
        <w:instrText xml:space="preserve"> REF _Ref414571756 \h </w:instrText>
      </w:r>
      <w:r w:rsidR="001064DD" w:rsidRPr="00F54804">
        <w:fldChar w:fldCharType="separate"/>
      </w:r>
      <w:r w:rsidR="00A965C9" w:rsidRPr="00BD52D7">
        <w:t xml:space="preserve">Type </w:t>
      </w:r>
      <w:r w:rsidR="00A965C9">
        <w:t>s</w:t>
      </w:r>
      <w:r w:rsidR="00A965C9" w:rsidRPr="00BD52D7">
        <w:t>pecification</w:t>
      </w:r>
      <w:r w:rsidR="001064DD" w:rsidRPr="00F54804">
        <w:fldChar w:fldCharType="end"/>
      </w:r>
      <w:r w:rsidR="001064DD" w:rsidRPr="00F54804">
        <w:t>)</w:t>
      </w:r>
      <w:r w:rsidR="00E81FC2">
        <w:t>.</w:t>
      </w:r>
      <w:r w:rsidR="001064DD">
        <w:t xml:space="preserve"> </w:t>
      </w:r>
    </w:p>
    <w:p w14:paraId="518A9926" w14:textId="77777777" w:rsidR="00F85C4B" w:rsidRDefault="00FC68DB" w:rsidP="000E094F">
      <w:pPr>
        <w:pStyle w:val="berschrift5"/>
      </w:pPr>
      <w:r w:rsidRPr="00F54804">
        <w:t>Section</w:t>
      </w:r>
      <w:r w:rsidR="00F3142F">
        <w:t xml:space="preserve"> “</w:t>
      </w:r>
      <w:r w:rsidRPr="00F54804">
        <w:t>HV</w:t>
      </w:r>
      <w:r w:rsidR="00F85C4B">
        <w:t xml:space="preserve">” </w:t>
      </w:r>
    </w:p>
    <w:p w14:paraId="44683E57" w14:textId="690505F1" w:rsidR="00FC68DB" w:rsidRPr="00F54804" w:rsidRDefault="00FC68DB" w:rsidP="00B202D2">
      <w:r w:rsidRPr="00F54804">
        <w:t>The section</w:t>
      </w:r>
      <w:r w:rsidR="00F3142F">
        <w:t xml:space="preserve"> “</w:t>
      </w:r>
      <w:r w:rsidRPr="00F54804">
        <w:t>HV</w:t>
      </w:r>
      <w:r w:rsidR="00482059">
        <w:t xml:space="preserve">” </w:t>
      </w:r>
      <w:r w:rsidRPr="00F54804">
        <w:t xml:space="preserve">describes the filling of a one-sided weld with a full penetration. The welded sheet </w:t>
      </w:r>
      <w:r w:rsidR="002E0643">
        <w:t>ha</w:t>
      </w:r>
      <w:r w:rsidRPr="00F54804">
        <w:t xml:space="preserve">s normally </w:t>
      </w:r>
      <w:r w:rsidR="00E81FC2">
        <w:t xml:space="preserve">to </w:t>
      </w:r>
      <w:r w:rsidRPr="00F54804">
        <w:t>be phased to take full advantage of the full penetration.</w:t>
      </w:r>
    </w:p>
    <w:p w14:paraId="31598AF8" w14:textId="77777777" w:rsidR="00F85C4B" w:rsidRDefault="00FC68DB" w:rsidP="000E094F">
      <w:pPr>
        <w:pStyle w:val="berschrift5"/>
      </w:pPr>
      <w:r w:rsidRPr="00F54804">
        <w:t>Section</w:t>
      </w:r>
      <w:r w:rsidR="00F3142F">
        <w:t xml:space="preserve"> “</w:t>
      </w:r>
      <w:r w:rsidRPr="00F54804">
        <w:t>HY</w:t>
      </w:r>
      <w:r w:rsidR="00F85C4B">
        <w:t xml:space="preserve">” </w:t>
      </w:r>
    </w:p>
    <w:p w14:paraId="37B69905" w14:textId="7518165A" w:rsidR="00FC68DB" w:rsidRPr="00F54804" w:rsidRDefault="00FC68DB" w:rsidP="00B202D2">
      <w:pPr>
        <w:keepNext/>
      </w:pPr>
      <w:r w:rsidRPr="00F54804">
        <w:t>The section</w:t>
      </w:r>
      <w:r w:rsidR="00F3142F">
        <w:t xml:space="preserve"> “</w:t>
      </w:r>
      <w:r w:rsidRPr="00F54804">
        <w:t>HY</w:t>
      </w:r>
      <w:r w:rsidR="00482059">
        <w:t xml:space="preserve">” </w:t>
      </w:r>
      <w:r w:rsidRPr="00F54804">
        <w:t>describes a filling of a one-side weld</w:t>
      </w:r>
      <w:r w:rsidR="007F7A98">
        <w:t>,</w:t>
      </w:r>
      <w:r w:rsidRPr="00F54804">
        <w:t xml:space="preserve"> but the penetration is only partial. In common cases</w:t>
      </w:r>
      <w:r w:rsidR="00DF24F5">
        <w:t>,</w:t>
      </w:r>
      <w:r w:rsidRPr="00F54804">
        <w:t xml:space="preserve"> the welded sheet is phased partially to take again advantage of the penetration at that area.</w:t>
      </w:r>
    </w:p>
    <w:p w14:paraId="35D557D6" w14:textId="77777777" w:rsidR="00F85C4B" w:rsidRDefault="00FC68DB" w:rsidP="000E094F">
      <w:pPr>
        <w:pStyle w:val="berschrift5"/>
      </w:pPr>
      <w:r w:rsidRPr="00F54804">
        <w:t>Section</w:t>
      </w:r>
      <w:r w:rsidR="00F3142F">
        <w:t xml:space="preserve"> “</w:t>
      </w:r>
      <w:r w:rsidRPr="00F54804">
        <w:t>Fillet</w:t>
      </w:r>
      <w:r w:rsidR="00F85C4B">
        <w:t xml:space="preserve">” </w:t>
      </w:r>
    </w:p>
    <w:p w14:paraId="2698C64B" w14:textId="51BDD868" w:rsidR="00FC68DB" w:rsidRPr="00F54804" w:rsidRDefault="00FC68DB" w:rsidP="00B202D2">
      <w:r w:rsidRPr="00F54804">
        <w:t>The section</w:t>
      </w:r>
      <w:r w:rsidR="00F3142F">
        <w:t xml:space="preserve"> “</w:t>
      </w:r>
      <w:r w:rsidRPr="00F54804">
        <w:t>Fillet</w:t>
      </w:r>
      <w:r w:rsidR="00482059">
        <w:t xml:space="preserve">” </w:t>
      </w:r>
      <w:r w:rsidRPr="00F54804">
        <w:t>describes a one-sided welding placed on the outside of the welded sheets. Depending on the sheet thicknesses</w:t>
      </w:r>
      <w:r w:rsidR="00DF24F5">
        <w:t>,</w:t>
      </w:r>
      <w:r w:rsidRPr="00F54804">
        <w:t xml:space="preserve"> there </w:t>
      </w:r>
      <w:r w:rsidR="00DF24F5">
        <w:t>can</w:t>
      </w:r>
      <w:r w:rsidRPr="00F54804">
        <w:t xml:space="preserve"> be a penetration.</w:t>
      </w:r>
    </w:p>
    <w:p w14:paraId="5512A84A" w14:textId="77777777" w:rsidR="00F85C4B" w:rsidRDefault="00FC68DB" w:rsidP="000E094F">
      <w:pPr>
        <w:pStyle w:val="berschrift5"/>
      </w:pPr>
      <w:r w:rsidRPr="00F54804">
        <w:t>Section</w:t>
      </w:r>
      <w:r w:rsidR="00F3142F">
        <w:t xml:space="preserve"> “</w:t>
      </w:r>
      <w:r w:rsidRPr="00F54804">
        <w:t>Radius</w:t>
      </w:r>
      <w:r w:rsidR="00F85C4B">
        <w:t xml:space="preserve">” </w:t>
      </w:r>
    </w:p>
    <w:p w14:paraId="5611890C" w14:textId="54978D40" w:rsidR="00FC68DB" w:rsidRPr="00F54804" w:rsidRDefault="00FC68DB" w:rsidP="00B202D2">
      <w:r w:rsidRPr="00F54804">
        <w:t>The section</w:t>
      </w:r>
      <w:r w:rsidR="00F3142F">
        <w:t xml:space="preserve"> “</w:t>
      </w:r>
      <w:r w:rsidRPr="00F54804">
        <w:t>Radius</w:t>
      </w:r>
      <w:r w:rsidR="00482059">
        <w:t xml:space="preserve">” </w:t>
      </w:r>
      <w:r w:rsidRPr="00F54804">
        <w:t>describes a special case where the welding material looks like a circle but not filling the complete gap between the welded sheets. In most cases there is no full penetration.</w:t>
      </w:r>
      <w:r w:rsidR="001C7CD1">
        <w:t xml:space="preserve"> </w:t>
      </w:r>
    </w:p>
    <w:p w14:paraId="6C9E268E" w14:textId="42563FF0" w:rsidR="00F85C4B" w:rsidRDefault="00FC68DB" w:rsidP="000E094F">
      <w:pPr>
        <w:pStyle w:val="berschrift5"/>
      </w:pPr>
      <w:r w:rsidRPr="00F54804">
        <w:t>Attribute</w:t>
      </w:r>
      <w:r w:rsidR="00F3142F">
        <w:t xml:space="preserve"> </w:t>
      </w:r>
      <w:r w:rsidRPr="00CB0A38">
        <w:rPr>
          <w:rFonts w:ascii="Courier New" w:hAnsi="Courier New" w:cs="Courier New"/>
        </w:rPr>
        <w:t>thickness</w:t>
      </w:r>
      <w:r w:rsidR="00F85C4B">
        <w:t xml:space="preserve"> </w:t>
      </w:r>
    </w:p>
    <w:p w14:paraId="58649BAA" w14:textId="47CF0922" w:rsidR="00FC68DB" w:rsidRPr="005C2D94" w:rsidRDefault="00FC68DB" w:rsidP="00B202D2">
      <w:r w:rsidRPr="00F54804">
        <w:t xml:space="preserve">The value of the attribute </w:t>
      </w:r>
      <w:r w:rsidRPr="00677AC9">
        <w:rPr>
          <w:rStyle w:val="CodeCharacter"/>
        </w:rPr>
        <w:t>thickness</w:t>
      </w:r>
      <w:r w:rsidRPr="00F54804">
        <w:t xml:space="preserve"> is a numerical value in the range of (0, </w:t>
      </w:r>
      <w:r w:rsidRPr="001C7CD1">
        <w:rPr>
          <w:rStyle w:val="Fett"/>
          <w:b w:val="0"/>
        </w:rPr>
        <w:sym w:font="Symbol" w:char="F0A5"/>
      </w:r>
      <w:r w:rsidRPr="00F54804">
        <w:t>). It describes the distance between the weld root and the weld surface.</w:t>
      </w:r>
      <w:r w:rsidRPr="005C2D94">
        <w:t xml:space="preserve"> It is used for to describe the throat thickness of the weld.</w:t>
      </w:r>
    </w:p>
    <w:p w14:paraId="6E4C3B9E" w14:textId="7BCB5C14" w:rsidR="00F85C4B" w:rsidRDefault="00FC68DB" w:rsidP="000E094F">
      <w:pPr>
        <w:pStyle w:val="berschrift5"/>
      </w:pPr>
      <w:r w:rsidRPr="00BD52D7">
        <w:t>Attribute</w:t>
      </w:r>
      <w:r w:rsidR="00F3142F">
        <w:t xml:space="preserve"> </w:t>
      </w:r>
      <w:r w:rsidRPr="00CB0A38">
        <w:rPr>
          <w:rFonts w:ascii="Courier New" w:hAnsi="Courier New" w:cs="Courier New"/>
        </w:rPr>
        <w:t>width</w:t>
      </w:r>
      <w:r w:rsidR="00F85C4B">
        <w:t xml:space="preserve"> </w:t>
      </w:r>
    </w:p>
    <w:p w14:paraId="7CDF8174" w14:textId="0A3A0130" w:rsidR="00FC68DB" w:rsidRPr="005C2D94" w:rsidRDefault="00FC68DB" w:rsidP="00B202D2">
      <w:r w:rsidRPr="000A1B7B">
        <w:t xml:space="preserve">The value of the attribute </w:t>
      </w:r>
      <w:r w:rsidRPr="00677AC9">
        <w:rPr>
          <w:rStyle w:val="CodeCharacter"/>
        </w:rPr>
        <w:t>width</w:t>
      </w:r>
      <w:r w:rsidRPr="00F54804">
        <w:t xml:space="preserve"> is a numerical value in the range of (0, </w:t>
      </w:r>
      <w:r w:rsidRPr="001C7CD1">
        <w:rPr>
          <w:rStyle w:val="Fett"/>
          <w:b w:val="0"/>
        </w:rPr>
        <w:sym w:font="Symbol" w:char="F0A5"/>
      </w:r>
      <w:r w:rsidRPr="00F54804">
        <w:t>).</w:t>
      </w:r>
    </w:p>
    <w:p w14:paraId="4CD950EF" w14:textId="4657A630" w:rsidR="00F85C4B" w:rsidRDefault="00FC68DB" w:rsidP="000E094F">
      <w:pPr>
        <w:pStyle w:val="berschrift5"/>
      </w:pPr>
      <w:r w:rsidRPr="005C2D94">
        <w:lastRenderedPageBreak/>
        <w:t>Attribute</w:t>
      </w:r>
      <w:r w:rsidR="00F3142F">
        <w:t xml:space="preserve"> </w:t>
      </w:r>
      <w:r w:rsidRPr="00CB0A38">
        <w:rPr>
          <w:rFonts w:ascii="Courier New" w:hAnsi="Courier New" w:cs="Courier New"/>
        </w:rPr>
        <w:t>angle</w:t>
      </w:r>
      <w:r w:rsidR="00F85C4B">
        <w:t xml:space="preserve"> </w:t>
      </w:r>
    </w:p>
    <w:p w14:paraId="45B095F9" w14:textId="7D980A8A" w:rsidR="00FC68DB" w:rsidRPr="00F54804" w:rsidRDefault="00FC68DB" w:rsidP="00B202D2">
      <w:r w:rsidRPr="000A1B7B">
        <w:t xml:space="preserve">The value of the attribute </w:t>
      </w:r>
      <w:r w:rsidRPr="00677AC9">
        <w:rPr>
          <w:rStyle w:val="CodeCharacter"/>
        </w:rPr>
        <w:t>angle</w:t>
      </w:r>
      <w:r w:rsidRPr="00F54804">
        <w:t xml:space="preserve"> is a numerical value. This attribute of the </w:t>
      </w:r>
      <w:r w:rsidRPr="00677AC9">
        <w:rPr>
          <w:rStyle w:val="CodeCharacter"/>
        </w:rPr>
        <w:t>&lt;weld_position/&gt;</w:t>
      </w:r>
      <w:r w:rsidRPr="00F54804">
        <w:t xml:space="preserve"> element describes the angle between the weld face and the base sheet face.</w:t>
      </w:r>
    </w:p>
    <w:p w14:paraId="2D244D65" w14:textId="738E4C98" w:rsidR="00F85C4B" w:rsidRDefault="00FC68DB" w:rsidP="000E094F">
      <w:pPr>
        <w:pStyle w:val="berschrift5"/>
      </w:pPr>
      <w:bookmarkStart w:id="1719" w:name="_Ref132201536"/>
      <w:r w:rsidRPr="00F54804">
        <w:t>Attribute</w:t>
      </w:r>
      <w:r w:rsidR="00F3142F">
        <w:t xml:space="preserve"> </w:t>
      </w:r>
      <w:r w:rsidRPr="00CB0A38">
        <w:rPr>
          <w:rFonts w:ascii="Courier New" w:hAnsi="Courier New" w:cs="Courier New"/>
        </w:rPr>
        <w:t>filler</w:t>
      </w:r>
      <w:bookmarkEnd w:id="1719"/>
      <w:r w:rsidR="00F85C4B">
        <w:t xml:space="preserve"> </w:t>
      </w:r>
    </w:p>
    <w:p w14:paraId="2EC35954" w14:textId="4802C3F4" w:rsidR="00FC68DB" w:rsidRPr="00F54804" w:rsidRDefault="00FC68DB" w:rsidP="00CF107F">
      <w:r w:rsidRPr="00F54804">
        <w:t xml:space="preserve">The attribute </w:t>
      </w:r>
      <w:r w:rsidRPr="00677AC9">
        <w:rPr>
          <w:rStyle w:val="CodeCharacter"/>
        </w:rPr>
        <w:t xml:space="preserve">filler </w:t>
      </w:r>
      <w:r w:rsidRPr="00F54804">
        <w:t>specifies whether the welding is performed using filling material. This is the case for resistance or arc welding but not for laser welding.</w:t>
      </w:r>
    </w:p>
    <w:p w14:paraId="1746A5D0" w14:textId="77777777" w:rsidR="00FC68DB" w:rsidRPr="00F54804" w:rsidRDefault="00FC68DB" w:rsidP="00DD189D">
      <w:pPr>
        <w:keepNext/>
        <w:keepLines/>
      </w:pPr>
      <w:r w:rsidRPr="00F54804">
        <w:t>The allowed values are:</w:t>
      </w:r>
    </w:p>
    <w:p w14:paraId="0C53DC2E" w14:textId="1E15A189" w:rsidR="00FC68DB" w:rsidRPr="00677AC9" w:rsidRDefault="00DD189D">
      <w:pPr>
        <w:pStyle w:val="Aufzhlungszeichen"/>
        <w:keepNext/>
        <w:keepLines/>
        <w:numPr>
          <w:ilvl w:val="0"/>
          <w:numId w:val="9"/>
        </w:numPr>
        <w:spacing w:after="120"/>
        <w:rPr>
          <w:rStyle w:val="CodeCharacter"/>
        </w:rPr>
      </w:pPr>
      <w:r>
        <w:rPr>
          <w:rStyle w:val="CodeCharacter"/>
        </w:rPr>
        <w:t>y</w:t>
      </w:r>
      <w:r w:rsidR="00FC68DB" w:rsidRPr="00677AC9">
        <w:rPr>
          <w:rStyle w:val="CodeCharacter"/>
        </w:rPr>
        <w:t>es</w:t>
      </w:r>
      <w:r>
        <w:rPr>
          <w:rStyle w:val="CodeCharacter"/>
        </w:rPr>
        <w:t xml:space="preserve"> </w:t>
      </w:r>
    </w:p>
    <w:p w14:paraId="08328C5C" w14:textId="5478B218" w:rsidR="00FC68DB" w:rsidRPr="00677AC9" w:rsidRDefault="00DD189D">
      <w:pPr>
        <w:pStyle w:val="Aufzhlungszeichen"/>
        <w:numPr>
          <w:ilvl w:val="0"/>
          <w:numId w:val="9"/>
        </w:numPr>
        <w:spacing w:after="120"/>
        <w:rPr>
          <w:rStyle w:val="CodeCharacter"/>
        </w:rPr>
      </w:pPr>
      <w:r>
        <w:rPr>
          <w:rStyle w:val="CodeCharacter"/>
        </w:rPr>
        <w:t>n</w:t>
      </w:r>
      <w:r w:rsidR="00FC68DB" w:rsidRPr="00677AC9">
        <w:rPr>
          <w:rStyle w:val="CodeCharacter"/>
        </w:rPr>
        <w:t>o</w:t>
      </w:r>
      <w:r>
        <w:rPr>
          <w:rStyle w:val="CodeCharacter"/>
        </w:rPr>
        <w:t xml:space="preserve"> </w:t>
      </w:r>
    </w:p>
    <w:p w14:paraId="163F4904" w14:textId="5178DBFE" w:rsidR="00FC68DB" w:rsidRDefault="00FC68DB" w:rsidP="00CF107F">
      <w:pPr>
        <w:keepNext/>
      </w:pPr>
      <w:r w:rsidRPr="00F54804">
        <w:t xml:space="preserve">According to </w:t>
      </w:r>
      <w:r w:rsidR="00B438B0">
        <w:t xml:space="preserve">the </w:t>
      </w:r>
      <w:r w:rsidRPr="00F54804">
        <w:t>above rule on filling material,</w:t>
      </w:r>
      <w:r w:rsidRPr="005C2D94">
        <w:t xml:space="preserve"> the default values are depending on the attribute value of </w:t>
      </w:r>
      <w:r w:rsidRPr="00180E1D">
        <w:rPr>
          <w:rStyle w:val="CodeCharacter"/>
        </w:rPr>
        <w:t xml:space="preserve">technology </w:t>
      </w:r>
      <w:r w:rsidRPr="005C2D94">
        <w:t xml:space="preserve">of the element </w:t>
      </w:r>
      <w:r w:rsidRPr="001E4607">
        <w:t>subtype</w:t>
      </w:r>
      <w:r w:rsidR="00DD189D">
        <w:t xml:space="preserve"> (see </w:t>
      </w:r>
      <w:r w:rsidR="00DD189D">
        <w:fldChar w:fldCharType="begin"/>
      </w:r>
      <w:r w:rsidR="00DD189D">
        <w:instrText xml:space="preserve"> REF _Ref157790654 \h </w:instrText>
      </w:r>
      <w:r w:rsidR="00DD189D">
        <w:fldChar w:fldCharType="separate"/>
      </w:r>
      <w:r w:rsidR="00A965C9" w:rsidRPr="00F54804">
        <w:t xml:space="preserve">Table </w:t>
      </w:r>
      <w:r w:rsidR="00A965C9">
        <w:rPr>
          <w:noProof/>
        </w:rPr>
        <w:t>92</w:t>
      </w:r>
      <w:r w:rsidR="00DD189D">
        <w:fldChar w:fldCharType="end"/>
      </w:r>
      <w:r w:rsidR="00DD189D">
        <w:t>)</w:t>
      </w:r>
      <w:r w:rsidRPr="00BD52D7">
        <w:t>:</w:t>
      </w:r>
      <w:r w:rsidR="00DD189D">
        <w:t xml:space="preserve"> </w:t>
      </w:r>
    </w:p>
    <w:p w14:paraId="4F5A8D48" w14:textId="3B43AD3E" w:rsidR="00BC532A" w:rsidRPr="00BD52D7" w:rsidRDefault="00BC532A" w:rsidP="001640C5">
      <w:pPr>
        <w:pStyle w:val="Beschriftung"/>
        <w:keepNext/>
        <w:keepLines/>
      </w:pPr>
      <w:bookmarkStart w:id="1720" w:name="_Ref157790654"/>
      <w:bookmarkStart w:id="1721" w:name="_Toc167044302"/>
      <w:r w:rsidRPr="00F54804">
        <w:t xml:space="preserve">Table </w:t>
      </w:r>
      <w:r w:rsidRPr="00F54804">
        <w:fldChar w:fldCharType="begin"/>
      </w:r>
      <w:r w:rsidRPr="00F54804">
        <w:instrText xml:space="preserve"> SEQ Table \* ARABIC </w:instrText>
      </w:r>
      <w:r w:rsidRPr="00F54804">
        <w:fldChar w:fldCharType="separate"/>
      </w:r>
      <w:r w:rsidR="00A965C9">
        <w:rPr>
          <w:noProof/>
        </w:rPr>
        <w:t>92</w:t>
      </w:r>
      <w:r w:rsidRPr="00F54804">
        <w:fldChar w:fldCharType="end"/>
      </w:r>
      <w:bookmarkEnd w:id="1720"/>
      <w:r w:rsidR="0025265B">
        <w:t xml:space="preserve"> —</w:t>
      </w:r>
      <w:r w:rsidR="0025265B" w:rsidRPr="00F54804">
        <w:t xml:space="preserve"> </w:t>
      </w:r>
      <w:r w:rsidRPr="00F54804">
        <w:t>Default values of attribute</w:t>
      </w:r>
      <w:r w:rsidR="00F3142F">
        <w:t xml:space="preserve"> </w:t>
      </w:r>
      <w:r w:rsidRPr="00CB0A38">
        <w:rPr>
          <w:rFonts w:ascii="Courier New" w:hAnsi="Courier New" w:cs="Courier New"/>
        </w:rPr>
        <w:t>filler</w:t>
      </w:r>
      <w:r w:rsidR="00B87A73">
        <w:t>,</w:t>
      </w:r>
      <w:r w:rsidRPr="00F54804">
        <w:t xml:space="preserve"> dependent from attribute</w:t>
      </w:r>
      <w:r w:rsidR="00F3142F">
        <w:t xml:space="preserve"> </w:t>
      </w:r>
      <w:r w:rsidRPr="00CB0A38">
        <w:rPr>
          <w:rFonts w:ascii="Courier New" w:hAnsi="Courier New" w:cs="Courier New"/>
        </w:rPr>
        <w:t>technology</w:t>
      </w:r>
      <w:bookmarkEnd w:id="1721"/>
      <w:r w:rsidR="00482059">
        <w:t xml:space="preserve"> </w:t>
      </w:r>
    </w:p>
    <w:tbl>
      <w:tblPr>
        <w:tblW w:w="6161"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3158"/>
        <w:gridCol w:w="3003"/>
      </w:tblGrid>
      <w:tr w:rsidR="00FC68DB" w:rsidRPr="00F667E5" w14:paraId="153D3D1C" w14:textId="77777777" w:rsidTr="00F667E5">
        <w:trPr>
          <w:cantSplit/>
          <w:tblHeader/>
          <w:jc w:val="center"/>
        </w:trPr>
        <w:tc>
          <w:tcPr>
            <w:tcW w:w="3158" w:type="dxa"/>
            <w:tcBorders>
              <w:top w:val="single" w:sz="8" w:space="0" w:color="auto"/>
              <w:left w:val="single" w:sz="8" w:space="0" w:color="auto"/>
              <w:bottom w:val="single" w:sz="8" w:space="0" w:color="auto"/>
              <w:right w:val="single" w:sz="4" w:space="0" w:color="auto"/>
              <w:tl2br w:val="nil"/>
              <w:tr2bl w:val="nil"/>
            </w:tcBorders>
            <w:shd w:val="clear" w:color="auto" w:fill="F3F3F3"/>
          </w:tcPr>
          <w:p w14:paraId="14E0DCA6" w14:textId="05D13CB4" w:rsidR="00FC68DB" w:rsidRPr="00F667E5" w:rsidRDefault="00FC68DB" w:rsidP="00B202D2">
            <w:pPr>
              <w:keepNext/>
              <w:rPr>
                <w:b/>
              </w:rPr>
            </w:pPr>
            <w:r w:rsidRPr="00F667E5">
              <w:rPr>
                <w:b/>
              </w:rPr>
              <w:t>Attribute value</w:t>
            </w:r>
            <w:r w:rsidR="00F3142F">
              <w:rPr>
                <w:b/>
              </w:rPr>
              <w:t xml:space="preserve"> </w:t>
            </w:r>
            <w:r w:rsidRPr="00CB0A38">
              <w:rPr>
                <w:rFonts w:ascii="Courier New" w:hAnsi="Courier New" w:cs="Courier New"/>
                <w:b/>
              </w:rPr>
              <w:t>technology</w:t>
            </w:r>
            <w:r w:rsidR="00CB0A38">
              <w:rPr>
                <w:b/>
              </w:rPr>
              <w:t xml:space="preserve"> </w:t>
            </w:r>
          </w:p>
        </w:tc>
        <w:tc>
          <w:tcPr>
            <w:tcW w:w="3003" w:type="dxa"/>
            <w:tcBorders>
              <w:top w:val="single" w:sz="8" w:space="0" w:color="auto"/>
              <w:left w:val="single" w:sz="4" w:space="0" w:color="auto"/>
              <w:bottom w:val="single" w:sz="8" w:space="0" w:color="auto"/>
              <w:right w:val="single" w:sz="8" w:space="0" w:color="auto"/>
              <w:tl2br w:val="nil"/>
              <w:tr2bl w:val="nil"/>
            </w:tcBorders>
            <w:shd w:val="clear" w:color="auto" w:fill="F3F3F3"/>
          </w:tcPr>
          <w:p w14:paraId="117D76A4" w14:textId="2149BAFC" w:rsidR="00FC68DB" w:rsidRPr="00F667E5" w:rsidRDefault="00FC68DB" w:rsidP="00B202D2">
            <w:pPr>
              <w:keepNext/>
              <w:rPr>
                <w:b/>
              </w:rPr>
            </w:pPr>
            <w:r w:rsidRPr="00F667E5">
              <w:rPr>
                <w:b/>
              </w:rPr>
              <w:t>Default value</w:t>
            </w:r>
            <w:r w:rsidR="00F3142F">
              <w:rPr>
                <w:b/>
              </w:rPr>
              <w:t xml:space="preserve"> </w:t>
            </w:r>
            <w:r w:rsidRPr="00CB0A38">
              <w:rPr>
                <w:rFonts w:ascii="Courier New" w:hAnsi="Courier New" w:cs="Courier New"/>
                <w:b/>
              </w:rPr>
              <w:t>filler</w:t>
            </w:r>
            <w:r w:rsidR="00CB0A38">
              <w:rPr>
                <w:b/>
              </w:rPr>
              <w:t xml:space="preserve"> </w:t>
            </w:r>
          </w:p>
        </w:tc>
      </w:tr>
      <w:tr w:rsidR="00FC68DB" w:rsidRPr="00F54804" w14:paraId="5A8C75F6" w14:textId="77777777" w:rsidTr="00F667E5">
        <w:trPr>
          <w:cantSplit/>
          <w:jc w:val="center"/>
        </w:trPr>
        <w:tc>
          <w:tcPr>
            <w:tcW w:w="3158" w:type="dxa"/>
          </w:tcPr>
          <w:p w14:paraId="695E123E" w14:textId="77777777" w:rsidR="00FC68DB" w:rsidRPr="00F54804" w:rsidRDefault="00FC68DB" w:rsidP="00B202D2">
            <w:pPr>
              <w:keepNext/>
              <w:rPr>
                <w:sz w:val="20"/>
                <w:szCs w:val="20"/>
              </w:rPr>
            </w:pPr>
            <w:r w:rsidRPr="00F54804">
              <w:rPr>
                <w:sz w:val="20"/>
                <w:szCs w:val="20"/>
              </w:rPr>
              <w:t>resistance</w:t>
            </w:r>
          </w:p>
        </w:tc>
        <w:tc>
          <w:tcPr>
            <w:tcW w:w="3003" w:type="dxa"/>
          </w:tcPr>
          <w:p w14:paraId="58EEC1C5" w14:textId="77777777" w:rsidR="00FC68DB" w:rsidRPr="00F54804" w:rsidRDefault="00FC68DB" w:rsidP="00B202D2">
            <w:pPr>
              <w:keepNext/>
              <w:rPr>
                <w:sz w:val="20"/>
                <w:szCs w:val="20"/>
              </w:rPr>
            </w:pPr>
            <w:r w:rsidRPr="00F54804">
              <w:rPr>
                <w:sz w:val="20"/>
                <w:szCs w:val="20"/>
              </w:rPr>
              <w:t>Yes</w:t>
            </w:r>
          </w:p>
        </w:tc>
      </w:tr>
      <w:tr w:rsidR="00FC68DB" w:rsidRPr="00F54804" w14:paraId="2A31F832" w14:textId="77777777" w:rsidTr="00F667E5">
        <w:trPr>
          <w:cantSplit/>
          <w:jc w:val="center"/>
        </w:trPr>
        <w:tc>
          <w:tcPr>
            <w:tcW w:w="3158" w:type="dxa"/>
          </w:tcPr>
          <w:p w14:paraId="59963E93" w14:textId="77777777" w:rsidR="00FC68DB" w:rsidRPr="00F54804" w:rsidRDefault="00FC68DB" w:rsidP="00B202D2">
            <w:pPr>
              <w:rPr>
                <w:sz w:val="20"/>
                <w:szCs w:val="20"/>
              </w:rPr>
            </w:pPr>
            <w:r w:rsidRPr="00F54804">
              <w:rPr>
                <w:sz w:val="20"/>
                <w:szCs w:val="20"/>
              </w:rPr>
              <w:t>arc</w:t>
            </w:r>
          </w:p>
        </w:tc>
        <w:tc>
          <w:tcPr>
            <w:tcW w:w="3003" w:type="dxa"/>
          </w:tcPr>
          <w:p w14:paraId="73EB6FEE" w14:textId="77777777" w:rsidR="00FC68DB" w:rsidRPr="00F54804" w:rsidRDefault="00FC68DB" w:rsidP="00B202D2">
            <w:pPr>
              <w:rPr>
                <w:sz w:val="20"/>
                <w:szCs w:val="20"/>
              </w:rPr>
            </w:pPr>
            <w:r w:rsidRPr="00F54804">
              <w:rPr>
                <w:sz w:val="20"/>
                <w:szCs w:val="20"/>
              </w:rPr>
              <w:t>Yes</w:t>
            </w:r>
          </w:p>
        </w:tc>
      </w:tr>
      <w:tr w:rsidR="00FC68DB" w:rsidRPr="00F54804" w14:paraId="2E3BF4E7" w14:textId="77777777" w:rsidTr="00F667E5">
        <w:trPr>
          <w:cantSplit/>
          <w:jc w:val="center"/>
        </w:trPr>
        <w:tc>
          <w:tcPr>
            <w:tcW w:w="3158" w:type="dxa"/>
          </w:tcPr>
          <w:p w14:paraId="5A0B5E05" w14:textId="77777777" w:rsidR="00FC68DB" w:rsidRPr="00F54804" w:rsidRDefault="00FC68DB" w:rsidP="00B202D2">
            <w:pPr>
              <w:rPr>
                <w:sz w:val="20"/>
                <w:szCs w:val="20"/>
              </w:rPr>
            </w:pPr>
            <w:r w:rsidRPr="00F54804">
              <w:rPr>
                <w:sz w:val="20"/>
                <w:szCs w:val="20"/>
              </w:rPr>
              <w:t>laser</w:t>
            </w:r>
          </w:p>
        </w:tc>
        <w:tc>
          <w:tcPr>
            <w:tcW w:w="3003" w:type="dxa"/>
          </w:tcPr>
          <w:p w14:paraId="0122C714" w14:textId="77777777" w:rsidR="00FC68DB" w:rsidRPr="00F54804" w:rsidRDefault="00FC68DB" w:rsidP="00B202D2">
            <w:pPr>
              <w:keepNext/>
              <w:rPr>
                <w:sz w:val="20"/>
                <w:szCs w:val="20"/>
              </w:rPr>
            </w:pPr>
            <w:r w:rsidRPr="00F54804">
              <w:rPr>
                <w:sz w:val="20"/>
                <w:szCs w:val="20"/>
              </w:rPr>
              <w:t>No</w:t>
            </w:r>
          </w:p>
        </w:tc>
      </w:tr>
    </w:tbl>
    <w:p w14:paraId="1F914976" w14:textId="472AD4D0" w:rsidR="00FC68DB" w:rsidRPr="00F54804" w:rsidRDefault="00FC68DB" w:rsidP="000E094F">
      <w:pPr>
        <w:pStyle w:val="berschrift5"/>
      </w:pPr>
      <w:bookmarkStart w:id="1722" w:name="_Toc338939148"/>
      <w:bookmarkStart w:id="1723" w:name="_Toc288196499"/>
      <w:bookmarkStart w:id="1724" w:name="_Toc288200801"/>
      <w:bookmarkEnd w:id="1714"/>
      <w:bookmarkEnd w:id="1715"/>
      <w:bookmarkEnd w:id="1716"/>
      <w:r w:rsidRPr="005C2D94">
        <w:t>Attribute</w:t>
      </w:r>
      <w:r w:rsidR="00F3142F">
        <w:t xml:space="preserve"> </w:t>
      </w:r>
      <w:r w:rsidRPr="00CB0A38">
        <w:rPr>
          <w:rFonts w:ascii="Courier New" w:hAnsi="Courier New" w:cs="Courier New"/>
        </w:rPr>
        <w:t>filler_material</w:t>
      </w:r>
      <w:r w:rsidR="00482059">
        <w:t xml:space="preserve"> </w:t>
      </w:r>
    </w:p>
    <w:p w14:paraId="23BBE493" w14:textId="77777777" w:rsidR="00FC68DB" w:rsidRPr="001C7CD1" w:rsidRDefault="00FC68DB" w:rsidP="0013175B">
      <w:pPr>
        <w:pStyle w:val="Textkrper"/>
        <w:rPr>
          <w:bCs/>
          <w:iCs/>
        </w:rPr>
      </w:pPr>
      <w:r w:rsidRPr="0013175B">
        <w:t xml:space="preserve">The attribute </w:t>
      </w:r>
      <w:r w:rsidRPr="001C7CD1">
        <w:rPr>
          <w:rFonts w:ascii="Courier New" w:hAnsi="Courier New" w:cs="Courier New"/>
        </w:rPr>
        <w:t>filler_material</w:t>
      </w:r>
      <w:r w:rsidRPr="0013175B">
        <w:t xml:space="preserve"> specifies the applied material during the </w:t>
      </w:r>
      <w:r w:rsidRPr="00180E1D">
        <w:t>welding process.</w:t>
      </w:r>
    </w:p>
    <w:p w14:paraId="7A3C916C" w14:textId="4CB10619" w:rsidR="00FC68DB" w:rsidRPr="005C2D94" w:rsidRDefault="00FC68DB" w:rsidP="000E094F">
      <w:pPr>
        <w:pStyle w:val="berschrift5"/>
      </w:pPr>
      <w:bookmarkStart w:id="1725" w:name="_Ref159024745"/>
      <w:r w:rsidRPr="00F54804">
        <w:t>Attribute</w:t>
      </w:r>
      <w:r w:rsidR="00F3142F">
        <w:t xml:space="preserve"> </w:t>
      </w:r>
      <w:r w:rsidRPr="00CB0A38">
        <w:rPr>
          <w:rFonts w:ascii="Courier New" w:hAnsi="Courier New" w:cs="Courier New"/>
        </w:rPr>
        <w:t>shape</w:t>
      </w:r>
      <w:bookmarkEnd w:id="1722"/>
      <w:bookmarkEnd w:id="1725"/>
      <w:r w:rsidR="00482059">
        <w:t xml:space="preserve"> </w:t>
      </w:r>
    </w:p>
    <w:p w14:paraId="00A3DB04" w14:textId="77777777" w:rsidR="00FC68DB" w:rsidRPr="00D7391D" w:rsidRDefault="00FC68DB" w:rsidP="00CF107F">
      <w:r w:rsidRPr="00BD52D7">
        <w:t xml:space="preserve">The attribute </w:t>
      </w:r>
      <w:r w:rsidRPr="00180E1D">
        <w:rPr>
          <w:rStyle w:val="CodeCharacter"/>
        </w:rPr>
        <w:t>shape</w:t>
      </w:r>
      <w:r w:rsidRPr="00BD52D7">
        <w:t xml:space="preserve"> defines the shape of the weld throat. Allowed values are</w:t>
      </w:r>
      <w:r w:rsidRPr="001668D7">
        <w:t>:</w:t>
      </w:r>
    </w:p>
    <w:p w14:paraId="2915E8D1" w14:textId="14BEBB23" w:rsidR="00FC68DB" w:rsidRPr="00677AC9" w:rsidRDefault="00FC68DB">
      <w:pPr>
        <w:pStyle w:val="Aufzhlungszeichen"/>
        <w:numPr>
          <w:ilvl w:val="0"/>
          <w:numId w:val="9"/>
        </w:numPr>
        <w:spacing w:after="120"/>
        <w:ind w:left="357" w:hanging="357"/>
        <w:contextualSpacing w:val="0"/>
        <w:rPr>
          <w:rStyle w:val="CodeCharacter"/>
        </w:rPr>
      </w:pPr>
      <w:r w:rsidRPr="00677AC9">
        <w:rPr>
          <w:rStyle w:val="CodeCharacter"/>
        </w:rPr>
        <w:t>straight</w:t>
      </w:r>
      <w:r w:rsidR="00B438B0" w:rsidRPr="00EB2F1C">
        <w:rPr>
          <w:rFonts w:ascii="Cambria" w:hAnsi="Cambria"/>
        </w:rPr>
        <w:t xml:space="preserve">, </w:t>
      </w:r>
    </w:p>
    <w:p w14:paraId="489174E4" w14:textId="47C9C012" w:rsidR="00FC68DB" w:rsidRPr="00677AC9" w:rsidRDefault="00FC68DB">
      <w:pPr>
        <w:pStyle w:val="Aufzhlungszeichen"/>
        <w:numPr>
          <w:ilvl w:val="0"/>
          <w:numId w:val="9"/>
        </w:numPr>
        <w:spacing w:after="120"/>
        <w:ind w:left="357" w:hanging="357"/>
        <w:contextualSpacing w:val="0"/>
        <w:rPr>
          <w:rStyle w:val="CodeCharacter"/>
        </w:rPr>
      </w:pPr>
      <w:r w:rsidRPr="00677AC9">
        <w:rPr>
          <w:rStyle w:val="CodeCharacter"/>
        </w:rPr>
        <w:t>convex</w:t>
      </w:r>
      <w:r w:rsidR="00B438B0" w:rsidRPr="00EB2F1C">
        <w:rPr>
          <w:rFonts w:ascii="Cambria" w:hAnsi="Cambria"/>
        </w:rPr>
        <w:t xml:space="preserve">, </w:t>
      </w:r>
    </w:p>
    <w:p w14:paraId="0F3E2171" w14:textId="389E97B9" w:rsidR="00FC68DB" w:rsidRPr="00677AC9" w:rsidRDefault="00FC68DB">
      <w:pPr>
        <w:pStyle w:val="Aufzhlungszeichen"/>
        <w:numPr>
          <w:ilvl w:val="0"/>
          <w:numId w:val="9"/>
        </w:numPr>
        <w:spacing w:after="120"/>
        <w:ind w:left="357" w:hanging="357"/>
        <w:contextualSpacing w:val="0"/>
        <w:rPr>
          <w:rStyle w:val="CodeCharacter"/>
        </w:rPr>
      </w:pPr>
      <w:r w:rsidRPr="00677AC9">
        <w:rPr>
          <w:rStyle w:val="CodeCharacter"/>
        </w:rPr>
        <w:t>concave</w:t>
      </w:r>
      <w:r w:rsidR="00B438B0" w:rsidRPr="00EB2F1C">
        <w:rPr>
          <w:rFonts w:ascii="Cambria" w:hAnsi="Cambria"/>
        </w:rPr>
        <w:t xml:space="preserve">. </w:t>
      </w:r>
    </w:p>
    <w:p w14:paraId="5D95964F" w14:textId="579BC823" w:rsidR="00FC68DB" w:rsidRPr="001C7CD1" w:rsidRDefault="00FC68DB" w:rsidP="00CF107F">
      <w:pPr>
        <w:autoSpaceDE w:val="0"/>
        <w:autoSpaceDN w:val="0"/>
        <w:adjustRightInd w:val="0"/>
        <w:contextualSpacing/>
      </w:pPr>
      <w:r w:rsidRPr="00F54804">
        <w:rPr>
          <w:rFonts w:cs="Calibri"/>
          <w:lang w:eastAsia="en-GB"/>
        </w:rPr>
        <w:t>Independent of the shape, the weld position attributes (</w:t>
      </w:r>
      <w:r w:rsidR="00A72E4A">
        <w:rPr>
          <w:rFonts w:cs="Calibri"/>
          <w:lang w:eastAsia="en-GB"/>
        </w:rPr>
        <w:t xml:space="preserve">e.g. </w:t>
      </w:r>
      <w:r w:rsidR="006E2751" w:rsidRPr="0013175B">
        <w:t>a-value</w:t>
      </w:r>
      <w:r w:rsidR="006E2751">
        <w:rPr>
          <w:rFonts w:cs="Calibri"/>
          <w:lang w:eastAsia="en-GB"/>
        </w:rPr>
        <w:t>/</w:t>
      </w:r>
      <w:r w:rsidR="00A72E4A" w:rsidRPr="00A72E4A">
        <w:rPr>
          <w:rFonts w:cs="Calibri"/>
          <w:lang w:eastAsia="en-GB"/>
        </w:rPr>
        <w:t>weld throat thickness</w:t>
      </w:r>
      <w:r w:rsidRPr="00F54804">
        <w:rPr>
          <w:rFonts w:cs="Calibri"/>
          <w:lang w:eastAsia="en-GB"/>
        </w:rPr>
        <w:t xml:space="preserve">, weld angle) are taken with respect to the </w:t>
      </w:r>
      <w:r w:rsidRPr="00D0681A">
        <w:rPr>
          <w:rFonts w:ascii="Calibri,Italic" w:hAnsi="Calibri,Italic" w:cs="Calibri,Italic"/>
          <w:iCs/>
          <w:lang w:eastAsia="en-GB"/>
        </w:rPr>
        <w:t xml:space="preserve">straight </w:t>
      </w:r>
      <w:r w:rsidRPr="005C2D94">
        <w:rPr>
          <w:rFonts w:cs="Calibri"/>
          <w:lang w:eastAsia="en-GB"/>
        </w:rPr>
        <w:t>line</w:t>
      </w:r>
      <w:r w:rsidR="00A72E4A">
        <w:rPr>
          <w:rFonts w:cs="Calibri"/>
          <w:lang w:eastAsia="en-GB"/>
        </w:rPr>
        <w:t xml:space="preserve"> (according to </w:t>
      </w:r>
      <w:r w:rsidR="00A72E4A" w:rsidRPr="00A72E4A">
        <w:rPr>
          <w:rFonts w:ascii="Courier New" w:hAnsi="Courier New" w:cs="Courier New"/>
          <w:lang w:eastAsia="en-GB"/>
        </w:rPr>
        <w:t>shape</w:t>
      </w:r>
      <w:r w:rsidR="00A72E4A">
        <w:rPr>
          <w:rFonts w:cs="Calibri"/>
          <w:lang w:eastAsia="en-GB"/>
        </w:rPr>
        <w:t>=</w:t>
      </w:r>
      <w:r w:rsidR="00A72E4A" w:rsidRPr="00A72E4A">
        <w:rPr>
          <w:rFonts w:ascii="Courier New" w:hAnsi="Courier New" w:cs="Courier New"/>
          <w:lang w:eastAsia="en-GB"/>
        </w:rPr>
        <w:t>straight</w:t>
      </w:r>
      <w:r w:rsidR="00A72E4A">
        <w:rPr>
          <w:rFonts w:cs="Calibri"/>
          <w:lang w:eastAsia="en-GB"/>
        </w:rPr>
        <w:t>)</w:t>
      </w:r>
      <w:r w:rsidRPr="005C2D94">
        <w:rPr>
          <w:rFonts w:cs="Calibri"/>
          <w:lang w:eastAsia="en-GB"/>
        </w:rPr>
        <w:t xml:space="preserve">. </w:t>
      </w:r>
      <w:r w:rsidR="00A72E4A">
        <w:rPr>
          <w:rFonts w:cs="Calibri"/>
          <w:lang w:eastAsia="en-GB"/>
        </w:rPr>
        <w:t>T</w:t>
      </w:r>
      <w:r w:rsidRPr="005C2D94">
        <w:rPr>
          <w:rFonts w:cs="Calibri"/>
          <w:lang w:eastAsia="en-GB"/>
        </w:rPr>
        <w:t xml:space="preserve">he shape </w:t>
      </w:r>
      <w:r w:rsidR="00CB7663">
        <w:rPr>
          <w:rFonts w:cs="Calibri"/>
          <w:lang w:eastAsia="en-GB"/>
        </w:rPr>
        <w:t xml:space="preserve">value </w:t>
      </w:r>
      <w:r w:rsidRPr="005C2D94">
        <w:rPr>
          <w:rFonts w:cs="Calibri"/>
          <w:lang w:eastAsia="en-GB"/>
        </w:rPr>
        <w:t xml:space="preserve">is just a hint to </w:t>
      </w:r>
      <w:r w:rsidR="00A72E4A">
        <w:rPr>
          <w:rFonts w:cs="Calibri"/>
          <w:lang w:eastAsia="en-GB"/>
        </w:rPr>
        <w:t xml:space="preserve">a </w:t>
      </w:r>
      <w:r w:rsidRPr="005C2D94">
        <w:rPr>
          <w:rFonts w:cs="Calibri"/>
          <w:lang w:eastAsia="en-GB"/>
        </w:rPr>
        <w:t xml:space="preserve">specific solver. It does </w:t>
      </w:r>
      <w:r w:rsidRPr="00D0681A">
        <w:rPr>
          <w:rFonts w:ascii="Calibri,Italic" w:hAnsi="Calibri,Italic" w:cs="Calibri,Italic"/>
          <w:iCs/>
          <w:lang w:eastAsia="en-GB"/>
        </w:rPr>
        <w:t xml:space="preserve">not </w:t>
      </w:r>
      <w:r w:rsidRPr="00BD52D7">
        <w:rPr>
          <w:rFonts w:cs="Calibri"/>
          <w:lang w:eastAsia="en-GB"/>
        </w:rPr>
        <w:t xml:space="preserve">provide an exact definition whether </w:t>
      </w:r>
      <w:r w:rsidRPr="00A72E4A">
        <w:rPr>
          <w:rFonts w:ascii="Courier New" w:hAnsi="Courier New" w:cs="Courier New"/>
          <w:lang w:eastAsia="en-GB"/>
        </w:rPr>
        <w:t>convex</w:t>
      </w:r>
      <w:r w:rsidRPr="00BD52D7">
        <w:rPr>
          <w:rFonts w:cs="Calibri"/>
          <w:lang w:eastAsia="en-GB"/>
        </w:rPr>
        <w:t xml:space="preserve"> or </w:t>
      </w:r>
      <w:r w:rsidRPr="00A72E4A">
        <w:rPr>
          <w:rFonts w:ascii="Courier New" w:hAnsi="Courier New" w:cs="Courier New"/>
          <w:lang w:eastAsia="en-GB"/>
        </w:rPr>
        <w:t>concave</w:t>
      </w:r>
      <w:r w:rsidRPr="00BD52D7">
        <w:rPr>
          <w:rFonts w:cs="Calibri"/>
          <w:lang w:eastAsia="en-GB"/>
        </w:rPr>
        <w:t xml:space="preserve"> mean</w:t>
      </w:r>
      <w:r w:rsidR="002E0643">
        <w:rPr>
          <w:rFonts w:cs="Calibri"/>
          <w:lang w:eastAsia="en-GB"/>
        </w:rPr>
        <w:t>,</w:t>
      </w:r>
      <w:r w:rsidRPr="00BD52D7">
        <w:rPr>
          <w:rFonts w:cs="Calibri"/>
          <w:lang w:eastAsia="en-GB"/>
        </w:rPr>
        <w:t xml:space="preserve"> </w:t>
      </w:r>
      <w:r w:rsidR="00977F3D">
        <w:rPr>
          <w:rFonts w:cs="Calibri"/>
          <w:lang w:eastAsia="en-GB"/>
        </w:rPr>
        <w:t>e.g.</w:t>
      </w:r>
      <w:r w:rsidR="00951A4A">
        <w:rPr>
          <w:rFonts w:cs="Calibri"/>
          <w:lang w:eastAsia="en-GB"/>
        </w:rPr>
        <w:t xml:space="preserve"> </w:t>
      </w:r>
      <w:r w:rsidR="00F3142F">
        <w:rPr>
          <w:rFonts w:cs="Calibri"/>
          <w:lang w:eastAsia="en-GB"/>
        </w:rPr>
        <w:t>“</w:t>
      </w:r>
      <w:r w:rsidR="00A72E4A">
        <w:rPr>
          <w:rFonts w:cs="Calibri"/>
          <w:lang w:eastAsia="en-GB"/>
        </w:rPr>
        <w:t xml:space="preserve">a </w:t>
      </w:r>
      <w:r w:rsidRPr="00BD52D7">
        <w:rPr>
          <w:rFonts w:cs="Calibri"/>
          <w:lang w:eastAsia="en-GB"/>
        </w:rPr>
        <w:t>segment of a circle</w:t>
      </w:r>
      <w:r w:rsidR="00B87A73">
        <w:rPr>
          <w:rFonts w:cs="Calibri"/>
          <w:lang w:eastAsia="en-GB"/>
        </w:rPr>
        <w:t>”,</w:t>
      </w:r>
      <w:r w:rsidR="00F3142F">
        <w:rPr>
          <w:rFonts w:cs="Calibri"/>
          <w:lang w:eastAsia="en-GB"/>
        </w:rPr>
        <w:t xml:space="preserve"> “</w:t>
      </w:r>
      <w:r w:rsidR="00A72E4A" w:rsidRPr="00A72E4A">
        <w:rPr>
          <w:rFonts w:cs="Calibri"/>
          <w:lang w:eastAsia="en-GB"/>
        </w:rPr>
        <w:t>a parabolic segment</w:t>
      </w:r>
      <w:r w:rsidR="00482059">
        <w:rPr>
          <w:rFonts w:cs="Calibri"/>
          <w:lang w:eastAsia="en-GB"/>
        </w:rPr>
        <w:t>”</w:t>
      </w:r>
      <w:r w:rsidRPr="00BD52D7">
        <w:rPr>
          <w:rFonts w:cs="Calibri"/>
          <w:lang w:eastAsia="en-GB"/>
        </w:rPr>
        <w:t xml:space="preserve">, nor how big the deviation from </w:t>
      </w:r>
      <w:r w:rsidR="00A72E4A">
        <w:rPr>
          <w:rFonts w:cs="Calibri"/>
          <w:lang w:eastAsia="en-GB"/>
        </w:rPr>
        <w:t xml:space="preserve">the </w:t>
      </w:r>
      <w:r w:rsidRPr="00BD52D7">
        <w:rPr>
          <w:rFonts w:cs="Calibri"/>
          <w:lang w:eastAsia="en-GB"/>
        </w:rPr>
        <w:t xml:space="preserve">straight </w:t>
      </w:r>
      <w:r w:rsidRPr="00180E1D">
        <w:t>shape is.</w:t>
      </w:r>
      <w:r w:rsidR="00A72E4A">
        <w:t xml:space="preserve"> </w:t>
      </w:r>
    </w:p>
    <w:p w14:paraId="4EB43F9F" w14:textId="594E0757" w:rsidR="00FC68DB" w:rsidRPr="00F54804" w:rsidRDefault="00FC68DB" w:rsidP="000E094F">
      <w:pPr>
        <w:pStyle w:val="berschrift5"/>
      </w:pPr>
      <w:bookmarkStart w:id="1726" w:name="_Toc338939149"/>
      <w:r w:rsidRPr="00F54804">
        <w:t>Attribute</w:t>
      </w:r>
      <w:r w:rsidR="00F3142F">
        <w:t xml:space="preserve"> </w:t>
      </w:r>
      <w:r w:rsidRPr="00CB0A38">
        <w:rPr>
          <w:rFonts w:ascii="Courier New" w:hAnsi="Courier New" w:cs="Courier New"/>
        </w:rPr>
        <w:t>penetration</w:t>
      </w:r>
      <w:bookmarkEnd w:id="1723"/>
      <w:bookmarkEnd w:id="1724"/>
      <w:bookmarkEnd w:id="1726"/>
      <w:r w:rsidR="00482059">
        <w:t xml:space="preserve"> </w:t>
      </w:r>
    </w:p>
    <w:p w14:paraId="73F99851" w14:textId="77777777" w:rsidR="00FC68DB" w:rsidRPr="00F54804" w:rsidRDefault="00FC68DB" w:rsidP="00B202D2">
      <w:r w:rsidRPr="00F54804">
        <w:t xml:space="preserve">The value of the attribute </w:t>
      </w:r>
      <w:r w:rsidRPr="00F161E3">
        <w:rPr>
          <w:rStyle w:val="CodeCharacter"/>
        </w:rPr>
        <w:t>penetration</w:t>
      </w:r>
      <w:r w:rsidRPr="00F54804">
        <w:t xml:space="preserve"> is a numerical value in the range [0; 1]. The value describes the ratio between the thickness and the penetration of the sheets. Value of 0 means no penetration, value of 1 represents complete penetration.</w:t>
      </w:r>
    </w:p>
    <w:p w14:paraId="67C36299" w14:textId="636920C2" w:rsidR="00FC68DB" w:rsidRPr="00F54804" w:rsidRDefault="00847D1C" w:rsidP="0013175B">
      <w:pPr>
        <w:pStyle w:val="Note"/>
      </w:pPr>
      <w:r>
        <w:t>NOTE:</w:t>
      </w:r>
      <w:r w:rsidR="00CA06B3">
        <w:tab/>
      </w:r>
      <w:r w:rsidR="00FC68DB" w:rsidRPr="00F54804">
        <w:t>The attribute</w:t>
      </w:r>
      <w:r w:rsidR="00FC68DB" w:rsidRPr="00F54804">
        <w:rPr>
          <w:rFonts w:ascii="Helvetica" w:hAnsi="Helvetica" w:cs="Helvetica"/>
        </w:rPr>
        <w:t xml:space="preserve"> </w:t>
      </w:r>
      <w:r w:rsidR="00FC68DB" w:rsidRPr="00F161E3">
        <w:rPr>
          <w:rStyle w:val="CodeCharacter"/>
        </w:rPr>
        <w:t>penetration</w:t>
      </w:r>
      <w:r w:rsidR="00FC68DB" w:rsidRPr="00F54804">
        <w:rPr>
          <w:sz w:val="18"/>
        </w:rPr>
        <w:t xml:space="preserve"> </w:t>
      </w:r>
      <w:r w:rsidR="00FC68DB" w:rsidRPr="00F54804">
        <w:t xml:space="preserve">of a </w:t>
      </w:r>
      <w:r w:rsidR="00FC68DB" w:rsidRPr="00F161E3">
        <w:rPr>
          <w:rStyle w:val="CodeCharacter"/>
        </w:rPr>
        <w:t>&lt;weld_position/&gt;</w:t>
      </w:r>
      <w:r w:rsidR="00FC68DB" w:rsidRPr="00F54804">
        <w:rPr>
          <w:sz w:val="18"/>
        </w:rPr>
        <w:t xml:space="preserve"> </w:t>
      </w:r>
      <w:r w:rsidR="00FC68DB" w:rsidRPr="00F54804">
        <w:t xml:space="preserve">holds for all sheets connected by this </w:t>
      </w:r>
      <w:r w:rsidR="00FC68DB" w:rsidRPr="00F161E3">
        <w:rPr>
          <w:rStyle w:val="CodeCharacter"/>
        </w:rPr>
        <w:t>&lt;weld_position/&gt;</w:t>
      </w:r>
      <w:r w:rsidR="00FC68DB" w:rsidRPr="00F54804">
        <w:rPr>
          <w:sz w:val="18"/>
        </w:rPr>
        <w:t xml:space="preserve"> </w:t>
      </w:r>
      <w:r w:rsidR="00951A4A">
        <w:t>(</w:t>
      </w:r>
      <w:r w:rsidR="00267609">
        <w:t xml:space="preserve">e.g. </w:t>
      </w:r>
      <w:r w:rsidR="00FC68DB" w:rsidRPr="00F54804">
        <w:t>for K-joints).</w:t>
      </w:r>
      <w:r w:rsidR="00951A4A">
        <w:t xml:space="preserve"> </w:t>
      </w:r>
      <w:r w:rsidR="00FC68DB" w:rsidRPr="00F54804">
        <w:t xml:space="preserve">If all </w:t>
      </w:r>
      <w:r w:rsidR="00FC68DB" w:rsidRPr="00F161E3">
        <w:rPr>
          <w:rStyle w:val="CodeCharacter"/>
        </w:rPr>
        <w:t>&lt;weld_position/&gt;</w:t>
      </w:r>
      <w:r w:rsidR="00FC68DB" w:rsidRPr="00F54804">
        <w:rPr>
          <w:sz w:val="18"/>
        </w:rPr>
        <w:t xml:space="preserve"> </w:t>
      </w:r>
      <w:r w:rsidR="00FC68DB" w:rsidRPr="00F54804">
        <w:t>at the same welded sheet have a sum of penetration ≥ 1</w:t>
      </w:r>
      <w:r w:rsidR="00EF1B33">
        <w:t xml:space="preserve">, </w:t>
      </w:r>
      <w:r w:rsidR="00FC68DB" w:rsidRPr="00F54804">
        <w:t>there is no open (unfilled) gap between the base sheet and the welded sheet.</w:t>
      </w:r>
      <w:r w:rsidR="00267609">
        <w:t xml:space="preserve"> </w:t>
      </w:r>
    </w:p>
    <w:p w14:paraId="4DAA835D" w14:textId="129DB32A" w:rsidR="00FC68DB" w:rsidRDefault="00FC68DB" w:rsidP="00B202D2">
      <w:pPr>
        <w:pStyle w:val="berschrift3"/>
      </w:pPr>
      <w:bookmarkStart w:id="1727" w:name="ModelizationWeldDefinition"/>
      <w:bookmarkStart w:id="1728" w:name="WeldDefinition"/>
      <w:bookmarkStart w:id="1729" w:name="WeldDefinitionButtWeld"/>
      <w:bookmarkStart w:id="1730" w:name="_Toc288200762"/>
      <w:bookmarkStart w:id="1731" w:name="_Toc338939106"/>
      <w:bookmarkStart w:id="1732" w:name="_Toc3557012"/>
      <w:bookmarkStart w:id="1733" w:name="_Toc34747262"/>
      <w:bookmarkStart w:id="1734" w:name="_Toc77102081"/>
      <w:bookmarkStart w:id="1735" w:name="_Toc167044084"/>
      <w:bookmarkStart w:id="1736" w:name="_Toc288196464"/>
      <w:bookmarkEnd w:id="1727"/>
      <w:bookmarkEnd w:id="1728"/>
      <w:bookmarkEnd w:id="1729"/>
      <w:r w:rsidRPr="00F54804">
        <w:lastRenderedPageBreak/>
        <w:t xml:space="preserve">Butt </w:t>
      </w:r>
      <w:bookmarkEnd w:id="1730"/>
      <w:r w:rsidR="002E0643">
        <w:t>j</w:t>
      </w:r>
      <w:r w:rsidRPr="00F54804">
        <w:t>oint</w:t>
      </w:r>
      <w:bookmarkEnd w:id="1731"/>
      <w:bookmarkEnd w:id="1732"/>
      <w:bookmarkEnd w:id="1733"/>
      <w:bookmarkEnd w:id="1734"/>
      <w:bookmarkEnd w:id="1735"/>
      <w:r w:rsidR="00AB0A9A">
        <w:t xml:space="preserve"> </w:t>
      </w:r>
    </w:p>
    <w:p w14:paraId="5B151013" w14:textId="31C68088" w:rsidR="003D3C3D" w:rsidRPr="003D3C3D" w:rsidRDefault="003D3C3D" w:rsidP="0013175B">
      <w:pPr>
        <w:pStyle w:val="berschrift4"/>
      </w:pPr>
      <w:r>
        <w:t>General</w:t>
      </w:r>
    </w:p>
    <w:p w14:paraId="217E6353" w14:textId="39CA45D9" w:rsidR="00FC68DB" w:rsidRPr="00F54804" w:rsidRDefault="00FC68DB" w:rsidP="00B202D2">
      <w:r w:rsidRPr="00F54804">
        <w:t xml:space="preserve">The principles of the </w:t>
      </w:r>
      <w:r w:rsidR="007F7A98" w:rsidRPr="00F54804">
        <w:t>modelling</w:t>
      </w:r>
      <w:r w:rsidRPr="00F54804">
        <w:t xml:space="preserve"> of </w:t>
      </w:r>
      <w:r w:rsidR="000A3464">
        <w:t>butt joint</w:t>
      </w:r>
      <w:r w:rsidRPr="00F54804">
        <w:t xml:space="preserve">s for χMCF are described </w:t>
      </w:r>
      <w:r w:rsidR="00572A4D">
        <w:t>in this subclause</w:t>
      </w:r>
      <w:r w:rsidRPr="00F54804">
        <w:t xml:space="preserve">. A </w:t>
      </w:r>
      <w:r w:rsidR="000A3464">
        <w:t>butt joint</w:t>
      </w:r>
      <w:r w:rsidRPr="00F54804">
        <w:t xml:space="preserve"> describes a connection between two sheets welded at their forehead side.</w:t>
      </w:r>
    </w:p>
    <w:p w14:paraId="52E70F39" w14:textId="658AD456" w:rsidR="00861D01" w:rsidRDefault="00FC68DB" w:rsidP="00B202D2">
      <w:r w:rsidRPr="00F54804">
        <w:t xml:space="preserve">The XML definition of a </w:t>
      </w:r>
      <w:r w:rsidR="000A3464">
        <w:t>butt joint</w:t>
      </w:r>
      <w:r w:rsidRPr="00F54804">
        <w:t xml:space="preserve"> supports up to two weld positions. Each of the weld positions is specified using the element </w:t>
      </w:r>
      <w:r w:rsidRPr="00F161E3">
        <w:rPr>
          <w:rStyle w:val="CodeCharacter"/>
        </w:rPr>
        <w:t>&lt;weld_position/&gt;</w:t>
      </w:r>
      <w:r w:rsidR="00D2122F" w:rsidRPr="001E4607">
        <w:rPr>
          <w:rFonts w:cs="Calibri"/>
          <w:lang w:eastAsia="en-GB"/>
        </w:rPr>
        <w:t xml:space="preserve"> </w:t>
      </w:r>
      <w:r w:rsidRPr="00F54804">
        <w:t>with the corresponding attributes and nested elements inside the subtype definition.</w:t>
      </w:r>
      <w:r w:rsidR="00861D01">
        <w:t xml:space="preserve"> </w:t>
      </w:r>
    </w:p>
    <w:p w14:paraId="28AB6E90" w14:textId="5AA7AFDF" w:rsidR="00FC68DB" w:rsidRDefault="00FC68DB">
      <w:pPr>
        <w:pStyle w:val="berschrift4"/>
      </w:pPr>
      <w:bookmarkStart w:id="1737" w:name="_Toc3557013"/>
      <w:bookmarkStart w:id="1738" w:name="_Toc34747263"/>
      <w:bookmarkStart w:id="1739" w:name="_Toc77102082"/>
      <w:r w:rsidRPr="00F54804">
        <w:t xml:space="preserve">Sheet </w:t>
      </w:r>
      <w:r w:rsidR="002E0643">
        <w:t>p</w:t>
      </w:r>
      <w:r w:rsidRPr="00F54804">
        <w:t>arameters</w:t>
      </w:r>
      <w:bookmarkEnd w:id="1737"/>
      <w:bookmarkEnd w:id="1738"/>
      <w:bookmarkEnd w:id="1739"/>
      <w:r w:rsidR="001C5A76">
        <w:t xml:space="preserve"> </w:t>
      </w:r>
    </w:p>
    <w:p w14:paraId="2F9E78D2" w14:textId="20E7B6D0" w:rsidR="001C5A76" w:rsidRPr="005C2D94" w:rsidRDefault="001C5A76" w:rsidP="001C5A76">
      <w:pPr>
        <w:keepNext/>
        <w:spacing w:before="120"/>
      </w:pPr>
      <w:r w:rsidRPr="005C2D94">
        <w:t>The parameters to describe the connection are</w:t>
      </w:r>
      <w:r>
        <w:t xml:space="preserve"> (see </w:t>
      </w:r>
      <w:r>
        <w:fldChar w:fldCharType="begin"/>
      </w:r>
      <w:r>
        <w:instrText xml:space="preserve"> REF _Ref158837216 \h </w:instrText>
      </w:r>
      <w:r>
        <w:fldChar w:fldCharType="separate"/>
      </w:r>
      <w:r w:rsidR="00A965C9">
        <w:t xml:space="preserve">Figure </w:t>
      </w:r>
      <w:r w:rsidR="00A965C9">
        <w:rPr>
          <w:noProof/>
        </w:rPr>
        <w:t>54</w:t>
      </w:r>
      <w:r>
        <w:fldChar w:fldCharType="end"/>
      </w:r>
      <w:r>
        <w:t>)</w:t>
      </w:r>
      <w:r w:rsidRPr="005C2D94">
        <w:t>:</w:t>
      </w:r>
    </w:p>
    <w:p w14:paraId="540D35B6" w14:textId="77777777" w:rsidR="001C5A76" w:rsidRDefault="00854D07" w:rsidP="001C5A76">
      <w:pPr>
        <w:keepNext/>
        <w:spacing w:before="120"/>
        <w:jc w:val="center"/>
      </w:pPr>
      <w:r>
        <w:rPr>
          <w:noProof/>
        </w:rPr>
        <w:drawing>
          <wp:inline distT="0" distB="0" distL="0" distR="0" wp14:anchorId="6EFBC1AF" wp14:editId="039A7F80">
            <wp:extent cx="2489200" cy="560705"/>
            <wp:effectExtent l="0" t="0" r="6350" b="0"/>
            <wp:docPr id="25" name="Grafik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9">
                      <a:extLst>
                        <a:ext uri="{28A0092B-C50C-407E-A947-70E740481C1C}">
                          <a14:useLocalDpi xmlns:a14="http://schemas.microsoft.com/office/drawing/2010/main" val="0"/>
                        </a:ext>
                        <a:ext uri="{96DAC541-7B7A-43D3-8B79-37D633B846F1}">
                          <asvg:svgBlip xmlns:asvg="http://schemas.microsoft.com/office/drawing/2016/SVG/main" r:embed="rId140"/>
                        </a:ext>
                      </a:extLst>
                    </a:blip>
                    <a:stretch>
                      <a:fillRect/>
                    </a:stretch>
                  </pic:blipFill>
                  <pic:spPr>
                    <a:xfrm>
                      <a:off x="0" y="0"/>
                      <a:ext cx="2489200" cy="560705"/>
                    </a:xfrm>
                    <a:prstGeom prst="rect">
                      <a:avLst/>
                    </a:prstGeom>
                  </pic:spPr>
                </pic:pic>
              </a:graphicData>
            </a:graphic>
          </wp:inline>
        </w:drawing>
      </w:r>
    </w:p>
    <w:p w14:paraId="0E2A6EEA" w14:textId="4CBF45B2" w:rsidR="00AA636E" w:rsidRPr="0068368C" w:rsidRDefault="00AA636E" w:rsidP="00AA636E">
      <w:pPr>
        <w:keepNext/>
        <w:keepLines/>
        <w:spacing w:after="0"/>
        <w:jc w:val="left"/>
        <w:rPr>
          <w:sz w:val="18"/>
          <w:szCs w:val="18"/>
        </w:rPr>
      </w:pPr>
      <w:r w:rsidRPr="00922B95">
        <w:rPr>
          <w:b/>
          <w:sz w:val="18"/>
          <w:szCs w:val="18"/>
        </w:rPr>
        <w:t>Key</w:t>
      </w:r>
      <w:r w:rsidRPr="00922B95">
        <w:rPr>
          <w:sz w:val="18"/>
          <w:szCs w:val="18"/>
        </w:rPr>
        <w:t xml:space="preserve"> </w:t>
      </w:r>
      <w:r w:rsidRPr="00922B95">
        <w:rPr>
          <w:sz w:val="18"/>
          <w:szCs w:val="18"/>
        </w:rPr>
        <w:br/>
      </w:r>
      <w:r w:rsidR="00C207A1" w:rsidRPr="00C207A1">
        <w:rPr>
          <w:sz w:val="18"/>
          <w:szCs w:val="20"/>
        </w:rPr>
        <w:t>t</w:t>
      </w:r>
      <w:r w:rsidR="00C207A1" w:rsidRPr="00C207A1">
        <w:rPr>
          <w:sz w:val="18"/>
          <w:szCs w:val="20"/>
          <w:vertAlign w:val="subscript"/>
        </w:rPr>
        <w:t>B</w:t>
      </w:r>
      <w:r w:rsidRPr="00870F4B">
        <w:rPr>
          <w:sz w:val="18"/>
          <w:szCs w:val="18"/>
        </w:rPr>
        <w:tab/>
      </w:r>
      <w:r w:rsidR="00C207A1" w:rsidRPr="00C207A1">
        <w:rPr>
          <w:sz w:val="18"/>
          <w:szCs w:val="18"/>
        </w:rPr>
        <w:t>Thickness of base sheet</w:t>
      </w:r>
      <w:r>
        <w:rPr>
          <w:sz w:val="18"/>
          <w:szCs w:val="18"/>
        </w:rPr>
        <w:t xml:space="preserve"> </w:t>
      </w:r>
      <w:r w:rsidRPr="00870F4B">
        <w:rPr>
          <w:sz w:val="18"/>
          <w:szCs w:val="18"/>
        </w:rPr>
        <w:br/>
      </w:r>
      <w:r w:rsidR="00C207A1" w:rsidRPr="00C207A1">
        <w:rPr>
          <w:sz w:val="18"/>
          <w:szCs w:val="20"/>
        </w:rPr>
        <w:t>t</w:t>
      </w:r>
      <w:r w:rsidR="00C207A1" w:rsidRPr="00C207A1">
        <w:rPr>
          <w:sz w:val="18"/>
          <w:szCs w:val="20"/>
          <w:vertAlign w:val="subscript"/>
        </w:rPr>
        <w:t>1</w:t>
      </w:r>
      <w:r w:rsidRPr="00870F4B">
        <w:rPr>
          <w:sz w:val="18"/>
          <w:szCs w:val="18"/>
        </w:rPr>
        <w:tab/>
      </w:r>
      <w:r w:rsidR="00C207A1" w:rsidRPr="00C207A1">
        <w:rPr>
          <w:sz w:val="18"/>
          <w:szCs w:val="18"/>
        </w:rPr>
        <w:t>Thickness of welded sheet</w:t>
      </w:r>
      <w:r>
        <w:rPr>
          <w:sz w:val="18"/>
          <w:szCs w:val="18"/>
        </w:rPr>
        <w:t xml:space="preserve"> </w:t>
      </w:r>
    </w:p>
    <w:p w14:paraId="00E61A1B" w14:textId="4078D4AB" w:rsidR="00032AE6" w:rsidRDefault="008B6C92" w:rsidP="008B6C92">
      <w:pPr>
        <w:pStyle w:val="Beschriftung"/>
      </w:pPr>
      <w:bookmarkStart w:id="1740" w:name="_Ref158837216"/>
      <w:bookmarkStart w:id="1741" w:name="_Toc167044175"/>
      <w:r>
        <w:t xml:space="preserve">Figure </w:t>
      </w:r>
      <w:r>
        <w:fldChar w:fldCharType="begin"/>
      </w:r>
      <w:r>
        <w:instrText xml:space="preserve"> SEQ Figure \* ARABIC </w:instrText>
      </w:r>
      <w:r>
        <w:fldChar w:fldCharType="separate"/>
      </w:r>
      <w:r w:rsidR="00A965C9">
        <w:rPr>
          <w:noProof/>
        </w:rPr>
        <w:t>54</w:t>
      </w:r>
      <w:r>
        <w:fldChar w:fldCharType="end"/>
      </w:r>
      <w:bookmarkEnd w:id="1740"/>
      <w:r w:rsidR="001C5A76">
        <w:t xml:space="preserve"> </w:t>
      </w:r>
      <w:r>
        <w:t xml:space="preserve">— Butt </w:t>
      </w:r>
      <w:r w:rsidR="00C207A1">
        <w:t>j</w:t>
      </w:r>
      <w:r>
        <w:t xml:space="preserve">oint </w:t>
      </w:r>
      <w:r w:rsidR="001C3E58">
        <w:t>sheet layout</w:t>
      </w:r>
      <w:bookmarkEnd w:id="1741"/>
      <w:r w:rsidR="008676A9">
        <w:t xml:space="preserve"> </w:t>
      </w:r>
    </w:p>
    <w:p w14:paraId="21B77D6F" w14:textId="683106DA" w:rsidR="00FC68DB" w:rsidRDefault="00FC68DB">
      <w:pPr>
        <w:pStyle w:val="berschrift4"/>
      </w:pPr>
      <w:bookmarkStart w:id="1742" w:name="_Toc3557014"/>
      <w:bookmarkStart w:id="1743" w:name="_Toc34747264"/>
      <w:bookmarkStart w:id="1744" w:name="_Toc77102083"/>
      <w:r w:rsidRPr="00F54804">
        <w:t xml:space="preserve">Weld </w:t>
      </w:r>
      <w:r w:rsidR="002E0643">
        <w:t>p</w:t>
      </w:r>
      <w:r w:rsidRPr="00F54804">
        <w:t>arameters</w:t>
      </w:r>
      <w:bookmarkEnd w:id="1742"/>
      <w:bookmarkEnd w:id="1743"/>
      <w:bookmarkEnd w:id="1744"/>
      <w:r w:rsidR="001C5A76">
        <w:t xml:space="preserve"> </w:t>
      </w:r>
    </w:p>
    <w:p w14:paraId="72ECF079" w14:textId="3C461E20" w:rsidR="00132470" w:rsidRPr="005C2D94" w:rsidRDefault="00132470" w:rsidP="00132470">
      <w:pPr>
        <w:keepNext/>
      </w:pPr>
      <w:r w:rsidRPr="005C2D94">
        <w:t>The parameters of the weld are described below</w:t>
      </w:r>
      <w:r>
        <w:t xml:space="preserve"> (see </w:t>
      </w:r>
      <w:r>
        <w:fldChar w:fldCharType="begin"/>
      </w:r>
      <w:r>
        <w:instrText xml:space="preserve"> REF _Ref158837417 \h </w:instrText>
      </w:r>
      <w:r>
        <w:fldChar w:fldCharType="separate"/>
      </w:r>
      <w:r w:rsidR="00A965C9">
        <w:t xml:space="preserve">Figure </w:t>
      </w:r>
      <w:r w:rsidR="00A965C9">
        <w:rPr>
          <w:noProof/>
        </w:rPr>
        <w:t>55</w:t>
      </w:r>
      <w:r>
        <w:fldChar w:fldCharType="end"/>
      </w:r>
      <w:r>
        <w:t>)</w:t>
      </w:r>
      <w:r w:rsidRPr="005C2D94">
        <w:t xml:space="preserve">: </w:t>
      </w:r>
    </w:p>
    <w:p w14:paraId="21096354" w14:textId="76987455" w:rsidR="001C5A76" w:rsidRDefault="001C5A76" w:rsidP="000355B3">
      <w:pPr>
        <w:keepNext/>
        <w:spacing w:before="120"/>
        <w:jc w:val="center"/>
        <w:rPr>
          <w:noProof/>
        </w:rPr>
      </w:pPr>
      <w:r>
        <w:rPr>
          <w:noProof/>
        </w:rPr>
        <w:drawing>
          <wp:inline distT="0" distB="0" distL="0" distR="0" wp14:anchorId="28546297" wp14:editId="4856F839">
            <wp:extent cx="2830195" cy="1280795"/>
            <wp:effectExtent l="0" t="0" r="8255" b="0"/>
            <wp:docPr id="26" name="Grafik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1">
                      <a:extLst>
                        <a:ext uri="{28A0092B-C50C-407E-A947-70E740481C1C}">
                          <a14:useLocalDpi xmlns:a14="http://schemas.microsoft.com/office/drawing/2010/main" val="0"/>
                        </a:ext>
                        <a:ext uri="{96DAC541-7B7A-43D3-8B79-37D633B846F1}">
                          <asvg:svgBlip xmlns:asvg="http://schemas.microsoft.com/office/drawing/2016/SVG/main" r:embed="rId142"/>
                        </a:ext>
                      </a:extLst>
                    </a:blip>
                    <a:stretch>
                      <a:fillRect/>
                    </a:stretch>
                  </pic:blipFill>
                  <pic:spPr>
                    <a:xfrm>
                      <a:off x="0" y="0"/>
                      <a:ext cx="2830195" cy="1280795"/>
                    </a:xfrm>
                    <a:prstGeom prst="rect">
                      <a:avLst/>
                    </a:prstGeom>
                  </pic:spPr>
                </pic:pic>
              </a:graphicData>
            </a:graphic>
          </wp:inline>
        </w:drawing>
      </w:r>
    </w:p>
    <w:p w14:paraId="36EAFC89" w14:textId="00ACC3F7" w:rsidR="00883D4B" w:rsidRPr="00883D4B" w:rsidRDefault="00AA636E" w:rsidP="00883D4B">
      <w:pPr>
        <w:keepNext/>
        <w:keepLines/>
        <w:spacing w:after="0"/>
        <w:jc w:val="left"/>
        <w:rPr>
          <w:sz w:val="18"/>
          <w:szCs w:val="20"/>
        </w:rPr>
      </w:pPr>
      <w:r w:rsidRPr="00922B95">
        <w:rPr>
          <w:b/>
          <w:sz w:val="18"/>
          <w:szCs w:val="18"/>
        </w:rPr>
        <w:t>Key</w:t>
      </w:r>
      <w:r w:rsidRPr="00922B95">
        <w:rPr>
          <w:sz w:val="18"/>
          <w:szCs w:val="18"/>
        </w:rPr>
        <w:t xml:space="preserve"> </w:t>
      </w:r>
      <w:r w:rsidRPr="00922B95">
        <w:rPr>
          <w:sz w:val="18"/>
          <w:szCs w:val="18"/>
        </w:rPr>
        <w:br/>
      </w:r>
      <w:r w:rsidR="00883D4B" w:rsidRPr="00883D4B">
        <w:rPr>
          <w:sz w:val="18"/>
          <w:szCs w:val="20"/>
        </w:rPr>
        <w:t>b</w:t>
      </w:r>
      <w:r w:rsidR="00883D4B" w:rsidRPr="00883D4B">
        <w:rPr>
          <w:sz w:val="18"/>
          <w:szCs w:val="20"/>
          <w:vertAlign w:val="subscript"/>
        </w:rPr>
        <w:t>1</w:t>
      </w:r>
      <w:r w:rsidR="00883D4B" w:rsidRPr="00883D4B">
        <w:rPr>
          <w:sz w:val="14"/>
          <w:szCs w:val="18"/>
        </w:rPr>
        <w:tab/>
      </w:r>
      <w:r w:rsidR="00883D4B" w:rsidRPr="00883D4B">
        <w:rPr>
          <w:sz w:val="18"/>
          <w:szCs w:val="20"/>
        </w:rPr>
        <w:t xml:space="preserve">Width of the weld at primary side, </w:t>
      </w:r>
      <w:r w:rsidR="00883D4B">
        <w:rPr>
          <w:sz w:val="18"/>
          <w:szCs w:val="20"/>
        </w:rPr>
        <w:br/>
      </w:r>
      <w:r w:rsidR="00883D4B" w:rsidRPr="00883D4B">
        <w:rPr>
          <w:sz w:val="18"/>
          <w:szCs w:val="20"/>
        </w:rPr>
        <w:t>b</w:t>
      </w:r>
      <w:r w:rsidR="00883D4B" w:rsidRPr="00883D4B">
        <w:rPr>
          <w:sz w:val="18"/>
          <w:szCs w:val="20"/>
          <w:vertAlign w:val="subscript"/>
        </w:rPr>
        <w:t>2</w:t>
      </w:r>
      <w:r w:rsidR="00883D4B" w:rsidRPr="00883D4B">
        <w:rPr>
          <w:sz w:val="16"/>
          <w:szCs w:val="18"/>
        </w:rPr>
        <w:tab/>
      </w:r>
      <w:r w:rsidR="00883D4B" w:rsidRPr="00883D4B">
        <w:rPr>
          <w:sz w:val="18"/>
          <w:szCs w:val="20"/>
        </w:rPr>
        <w:t xml:space="preserve">Width of the weld at secondary side </w:t>
      </w:r>
      <w:r w:rsidR="00883D4B">
        <w:rPr>
          <w:sz w:val="18"/>
          <w:szCs w:val="20"/>
        </w:rPr>
        <w:br/>
      </w:r>
      <w:r w:rsidR="00883D4B" w:rsidRPr="00883D4B">
        <w:rPr>
          <w:sz w:val="18"/>
          <w:szCs w:val="20"/>
        </w:rPr>
        <w:t>e</w:t>
      </w:r>
      <w:r w:rsidR="00883D4B" w:rsidRPr="00883D4B">
        <w:rPr>
          <w:sz w:val="18"/>
          <w:szCs w:val="20"/>
          <w:vertAlign w:val="subscript"/>
        </w:rPr>
        <w:t>1</w:t>
      </w:r>
      <w:r w:rsidR="00883D4B" w:rsidRPr="00883D4B">
        <w:rPr>
          <w:sz w:val="16"/>
          <w:szCs w:val="18"/>
        </w:rPr>
        <w:tab/>
      </w:r>
      <w:r w:rsidR="00883D4B" w:rsidRPr="00883D4B">
        <w:rPr>
          <w:sz w:val="18"/>
          <w:szCs w:val="20"/>
        </w:rPr>
        <w:t xml:space="preserve">Reinforcement of the weld at primary side </w:t>
      </w:r>
      <w:r w:rsidR="00883D4B">
        <w:rPr>
          <w:sz w:val="18"/>
          <w:szCs w:val="20"/>
        </w:rPr>
        <w:br/>
      </w:r>
      <w:r w:rsidR="00883D4B" w:rsidRPr="00883D4B">
        <w:rPr>
          <w:sz w:val="18"/>
          <w:szCs w:val="20"/>
        </w:rPr>
        <w:t>e</w:t>
      </w:r>
      <w:r w:rsidR="00883D4B" w:rsidRPr="00883D4B">
        <w:rPr>
          <w:sz w:val="18"/>
          <w:szCs w:val="20"/>
          <w:vertAlign w:val="subscript"/>
        </w:rPr>
        <w:t>2</w:t>
      </w:r>
      <w:r w:rsidR="00883D4B" w:rsidRPr="00883D4B">
        <w:rPr>
          <w:sz w:val="16"/>
          <w:szCs w:val="18"/>
        </w:rPr>
        <w:tab/>
      </w:r>
      <w:r w:rsidR="00883D4B" w:rsidRPr="00883D4B">
        <w:rPr>
          <w:sz w:val="18"/>
          <w:szCs w:val="20"/>
        </w:rPr>
        <w:t xml:space="preserve">Reinforcement of the weld at secondary side. </w:t>
      </w:r>
    </w:p>
    <w:p w14:paraId="090B6420" w14:textId="5622FD59" w:rsidR="00032AE6" w:rsidRDefault="00C64D50" w:rsidP="00C64D50">
      <w:pPr>
        <w:pStyle w:val="Beschriftung"/>
      </w:pPr>
      <w:bookmarkStart w:id="1745" w:name="_Ref158837417"/>
      <w:bookmarkStart w:id="1746" w:name="_Toc167044176"/>
      <w:r>
        <w:t xml:space="preserve">Figure </w:t>
      </w:r>
      <w:r>
        <w:fldChar w:fldCharType="begin"/>
      </w:r>
      <w:r>
        <w:instrText xml:space="preserve"> SEQ Figure \* ARABIC </w:instrText>
      </w:r>
      <w:r>
        <w:fldChar w:fldCharType="separate"/>
      </w:r>
      <w:r w:rsidR="00A965C9">
        <w:rPr>
          <w:noProof/>
        </w:rPr>
        <w:t>55</w:t>
      </w:r>
      <w:r>
        <w:fldChar w:fldCharType="end"/>
      </w:r>
      <w:bookmarkEnd w:id="1745"/>
      <w:r w:rsidR="001C5A76">
        <w:t xml:space="preserve"> </w:t>
      </w:r>
      <w:r>
        <w:t xml:space="preserve">— Butt </w:t>
      </w:r>
      <w:r w:rsidR="00210BC4">
        <w:t>j</w:t>
      </w:r>
      <w:r>
        <w:t>oint parameters</w:t>
      </w:r>
      <w:bookmarkEnd w:id="1746"/>
      <w:r w:rsidR="008676A9">
        <w:t xml:space="preserve"> </w:t>
      </w:r>
    </w:p>
    <w:p w14:paraId="1F735B9B" w14:textId="2248039F" w:rsidR="00FC68DB" w:rsidRDefault="00FC68DB" w:rsidP="00B202D2">
      <w:pPr>
        <w:keepNext/>
      </w:pPr>
      <w:r w:rsidRPr="00F54804">
        <w:t xml:space="preserve">In the χMCF </w:t>
      </w:r>
      <w:r w:rsidR="00210B28">
        <w:t>f</w:t>
      </w:r>
      <w:r w:rsidRPr="00F54804">
        <w:t>ile</w:t>
      </w:r>
      <w:r w:rsidR="00210B28">
        <w:t>,</w:t>
      </w:r>
      <w:r w:rsidRPr="00F54804">
        <w:t xml:space="preserve"> the following </w:t>
      </w:r>
      <w:r w:rsidRPr="005C2D94">
        <w:t>parameters can be specified</w:t>
      </w:r>
      <w:r w:rsidR="00DD189D">
        <w:t xml:space="preserve"> (see </w:t>
      </w:r>
      <w:r w:rsidR="00DD189D">
        <w:fldChar w:fldCharType="begin"/>
      </w:r>
      <w:r w:rsidR="00DD189D">
        <w:instrText xml:space="preserve"> REF _Ref157790706 \h </w:instrText>
      </w:r>
      <w:r w:rsidR="00DD189D">
        <w:fldChar w:fldCharType="separate"/>
      </w:r>
      <w:r w:rsidR="00A965C9" w:rsidRPr="00F54804">
        <w:t xml:space="preserve">Table </w:t>
      </w:r>
      <w:r w:rsidR="00A965C9">
        <w:rPr>
          <w:noProof/>
        </w:rPr>
        <w:t>93</w:t>
      </w:r>
      <w:r w:rsidR="00DD189D">
        <w:fldChar w:fldCharType="end"/>
      </w:r>
      <w:r w:rsidR="00DD189D">
        <w:t>)</w:t>
      </w:r>
      <w:r w:rsidRPr="005C2D94">
        <w:t>:</w:t>
      </w:r>
      <w:r w:rsidR="00210B28">
        <w:t xml:space="preserve"> </w:t>
      </w:r>
    </w:p>
    <w:p w14:paraId="5552C86A" w14:textId="73A6E0B3" w:rsidR="0025265B" w:rsidRPr="005C2D94" w:rsidRDefault="0025265B" w:rsidP="001640C5">
      <w:pPr>
        <w:pStyle w:val="Beschriftung"/>
        <w:keepNext/>
        <w:keepLines/>
      </w:pPr>
      <w:bookmarkStart w:id="1747" w:name="_Ref157790706"/>
      <w:bookmarkStart w:id="1748" w:name="_Toc167044303"/>
      <w:r w:rsidRPr="00F54804">
        <w:t xml:space="preserve">Table </w:t>
      </w:r>
      <w:r w:rsidRPr="005C2D94">
        <w:fldChar w:fldCharType="begin"/>
      </w:r>
      <w:r w:rsidRPr="00F54804">
        <w:instrText xml:space="preserve"> SEQ Table \* ARABIC </w:instrText>
      </w:r>
      <w:r w:rsidRPr="005C2D94">
        <w:fldChar w:fldCharType="separate"/>
      </w:r>
      <w:r w:rsidR="00A965C9">
        <w:rPr>
          <w:noProof/>
        </w:rPr>
        <w:t>93</w:t>
      </w:r>
      <w:r w:rsidRPr="005C2D94">
        <w:fldChar w:fldCharType="end"/>
      </w:r>
      <w:bookmarkEnd w:id="1747"/>
      <w:r w:rsidR="00916E78">
        <w:t xml:space="preserve"> —</w:t>
      </w:r>
      <w:r w:rsidR="00916E78" w:rsidRPr="00F54804">
        <w:t xml:space="preserve"> </w:t>
      </w:r>
      <w:r w:rsidRPr="00F54804">
        <w:t xml:space="preserve">Parameters of </w:t>
      </w:r>
      <w:r w:rsidR="001647FF">
        <w:t>b</w:t>
      </w:r>
      <w:r w:rsidRPr="00F54804">
        <w:t xml:space="preserve">utt </w:t>
      </w:r>
      <w:r w:rsidR="00210BC4">
        <w:t>j</w:t>
      </w:r>
      <w:r w:rsidRPr="00F54804">
        <w:t xml:space="preserve">oint </w:t>
      </w:r>
      <w:r w:rsidR="00210BC4">
        <w:t xml:space="preserve">per </w:t>
      </w:r>
      <w:r w:rsidR="00210BC4" w:rsidRPr="006D3531">
        <w:rPr>
          <w:rFonts w:ascii="Courier New" w:hAnsi="Courier New" w:cs="Courier New"/>
        </w:rPr>
        <w:t>&lt;weld_position/&gt;</w:t>
      </w:r>
      <w:r w:rsidR="00955250" w:rsidRPr="00F54804">
        <w:t xml:space="preserve"> </w:t>
      </w:r>
      <w:r w:rsidR="00ED30C2" w:rsidRPr="00ED30C2">
        <w:t>(w.p.)</w:t>
      </w:r>
      <w:bookmarkEnd w:id="1748"/>
      <w:r w:rsidR="00955250" w:rsidRPr="00F54804">
        <w:t xml:space="preserve"> </w:t>
      </w:r>
    </w:p>
    <w:tbl>
      <w:tblPr>
        <w:tblW w:w="8779"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ook w:val="01E0" w:firstRow="1" w:lastRow="1" w:firstColumn="1" w:lastColumn="1" w:noHBand="0" w:noVBand="0"/>
      </w:tblPr>
      <w:tblGrid>
        <w:gridCol w:w="1301"/>
        <w:gridCol w:w="1349"/>
        <w:gridCol w:w="1389"/>
        <w:gridCol w:w="1483"/>
        <w:gridCol w:w="1579"/>
        <w:gridCol w:w="1678"/>
      </w:tblGrid>
      <w:tr w:rsidR="00FC68DB" w:rsidRPr="00F667E5" w14:paraId="31B53982" w14:textId="77777777" w:rsidTr="00F667E5">
        <w:trPr>
          <w:jc w:val="center"/>
        </w:trPr>
        <w:tc>
          <w:tcPr>
            <w:tcW w:w="1301" w:type="dxa"/>
            <w:tcBorders>
              <w:top w:val="single" w:sz="8" w:space="0" w:color="auto"/>
              <w:left w:val="single" w:sz="8" w:space="0" w:color="auto"/>
              <w:bottom w:val="single" w:sz="8" w:space="0" w:color="auto"/>
              <w:right w:val="single" w:sz="4" w:space="0" w:color="auto"/>
              <w:tl2br w:val="nil"/>
              <w:tr2bl w:val="nil"/>
            </w:tcBorders>
            <w:shd w:val="clear" w:color="auto" w:fill="F3F3F3"/>
          </w:tcPr>
          <w:p w14:paraId="278E14FD" w14:textId="77777777" w:rsidR="00FC68DB" w:rsidRPr="00F667E5" w:rsidRDefault="00FC68DB" w:rsidP="00F667E5">
            <w:pPr>
              <w:keepNext/>
              <w:jc w:val="left"/>
              <w:rPr>
                <w:b/>
              </w:rPr>
            </w:pPr>
            <w:r w:rsidRPr="00F667E5">
              <w:rPr>
                <w:b/>
              </w:rPr>
              <w:t>Parameter</w:t>
            </w:r>
          </w:p>
        </w:tc>
        <w:tc>
          <w:tcPr>
            <w:tcW w:w="1349" w:type="dxa"/>
            <w:tcBorders>
              <w:top w:val="single" w:sz="8" w:space="0" w:color="auto"/>
              <w:left w:val="single" w:sz="4" w:space="0" w:color="auto"/>
              <w:bottom w:val="single" w:sz="8" w:space="0" w:color="auto"/>
              <w:right w:val="single" w:sz="4" w:space="0" w:color="auto"/>
              <w:tl2br w:val="nil"/>
              <w:tr2bl w:val="nil"/>
            </w:tcBorders>
            <w:shd w:val="clear" w:color="auto" w:fill="F3F3F3"/>
          </w:tcPr>
          <w:p w14:paraId="10C7F2EC" w14:textId="77777777" w:rsidR="00FC68DB" w:rsidRPr="00F667E5" w:rsidRDefault="00FC68DB" w:rsidP="00F667E5">
            <w:pPr>
              <w:keepNext/>
              <w:jc w:val="left"/>
              <w:rPr>
                <w:b/>
              </w:rPr>
            </w:pPr>
            <w:r w:rsidRPr="00F667E5">
              <w:rPr>
                <w:b/>
              </w:rPr>
              <w:t>χMCF-Key</w:t>
            </w:r>
          </w:p>
        </w:tc>
        <w:tc>
          <w:tcPr>
            <w:tcW w:w="1389" w:type="dxa"/>
            <w:tcBorders>
              <w:top w:val="single" w:sz="8" w:space="0" w:color="auto"/>
              <w:left w:val="single" w:sz="4" w:space="0" w:color="auto"/>
              <w:bottom w:val="single" w:sz="8" w:space="0" w:color="auto"/>
              <w:right w:val="single" w:sz="4" w:space="0" w:color="auto"/>
              <w:tl2br w:val="nil"/>
              <w:tr2bl w:val="nil"/>
            </w:tcBorders>
            <w:shd w:val="clear" w:color="auto" w:fill="F3F3F3"/>
          </w:tcPr>
          <w:p w14:paraId="61BF065F" w14:textId="5F3267D3" w:rsidR="00FC68DB" w:rsidRPr="00F667E5" w:rsidRDefault="00FC68DB" w:rsidP="00F667E5">
            <w:pPr>
              <w:keepNext/>
              <w:jc w:val="left"/>
              <w:rPr>
                <w:b/>
              </w:rPr>
            </w:pPr>
            <w:r w:rsidRPr="00F667E5">
              <w:rPr>
                <w:b/>
              </w:rPr>
              <w:t>Multiplicity</w:t>
            </w:r>
            <w:r w:rsidR="005219B5">
              <w:rPr>
                <w:b/>
              </w:rPr>
              <w:t xml:space="preserve"> </w:t>
            </w:r>
            <w:r w:rsidR="00ED30C2">
              <w:rPr>
                <w:b/>
              </w:rPr>
              <w:br/>
              <w:t>per w.p.</w:t>
            </w:r>
            <w:r w:rsidR="005219B5">
              <w:rPr>
                <w:b/>
              </w:rPr>
              <w:t xml:space="preserve"> </w:t>
            </w:r>
          </w:p>
        </w:tc>
        <w:tc>
          <w:tcPr>
            <w:tcW w:w="1483" w:type="dxa"/>
            <w:tcBorders>
              <w:top w:val="single" w:sz="8" w:space="0" w:color="auto"/>
              <w:left w:val="single" w:sz="4" w:space="0" w:color="auto"/>
              <w:bottom w:val="single" w:sz="8" w:space="0" w:color="auto"/>
              <w:right w:val="single" w:sz="4" w:space="0" w:color="auto"/>
              <w:tl2br w:val="nil"/>
              <w:tr2bl w:val="nil"/>
            </w:tcBorders>
            <w:shd w:val="clear" w:color="auto" w:fill="F3F3F3"/>
          </w:tcPr>
          <w:p w14:paraId="78646504" w14:textId="6CD0ACEC" w:rsidR="00FC68DB" w:rsidRPr="00F667E5" w:rsidRDefault="00022C52" w:rsidP="00F667E5">
            <w:pPr>
              <w:keepNext/>
              <w:jc w:val="left"/>
              <w:rPr>
                <w:b/>
              </w:rPr>
            </w:pPr>
            <w:r>
              <w:rPr>
                <w:b/>
              </w:rPr>
              <w:t>Value space</w:t>
            </w:r>
          </w:p>
        </w:tc>
        <w:tc>
          <w:tcPr>
            <w:tcW w:w="1579" w:type="dxa"/>
            <w:tcBorders>
              <w:top w:val="single" w:sz="8" w:space="0" w:color="auto"/>
              <w:left w:val="single" w:sz="4" w:space="0" w:color="auto"/>
              <w:bottom w:val="single" w:sz="8" w:space="0" w:color="auto"/>
              <w:right w:val="single" w:sz="4" w:space="0" w:color="auto"/>
              <w:tl2br w:val="nil"/>
              <w:tr2bl w:val="nil"/>
            </w:tcBorders>
            <w:shd w:val="clear" w:color="auto" w:fill="F3F3F3"/>
          </w:tcPr>
          <w:p w14:paraId="3E8449FB" w14:textId="77777777" w:rsidR="00FC68DB" w:rsidRPr="00F667E5" w:rsidRDefault="00FC68DB" w:rsidP="00F667E5">
            <w:pPr>
              <w:keepNext/>
              <w:jc w:val="left"/>
              <w:rPr>
                <w:b/>
              </w:rPr>
            </w:pPr>
            <w:r w:rsidRPr="00F667E5">
              <w:rPr>
                <w:b/>
              </w:rPr>
              <w:t>Use</w:t>
            </w:r>
          </w:p>
        </w:tc>
        <w:tc>
          <w:tcPr>
            <w:tcW w:w="1678" w:type="dxa"/>
            <w:tcBorders>
              <w:top w:val="single" w:sz="8" w:space="0" w:color="auto"/>
              <w:left w:val="single" w:sz="4" w:space="0" w:color="auto"/>
              <w:bottom w:val="single" w:sz="8" w:space="0" w:color="auto"/>
              <w:right w:val="single" w:sz="8" w:space="0" w:color="auto"/>
              <w:tl2br w:val="nil"/>
              <w:tr2bl w:val="nil"/>
            </w:tcBorders>
            <w:shd w:val="clear" w:color="auto" w:fill="F3F3F3"/>
          </w:tcPr>
          <w:p w14:paraId="74170204" w14:textId="0722CD53" w:rsidR="00FC68DB" w:rsidRPr="00F667E5" w:rsidRDefault="00F72B5A" w:rsidP="00F667E5">
            <w:pPr>
              <w:keepNext/>
              <w:jc w:val="left"/>
              <w:rPr>
                <w:b/>
              </w:rPr>
            </w:pPr>
            <w:r>
              <w:rPr>
                <w:b/>
              </w:rPr>
              <w:t>Default value</w:t>
            </w:r>
          </w:p>
        </w:tc>
      </w:tr>
      <w:tr w:rsidR="00FC68DB" w:rsidRPr="00F54804" w14:paraId="406BA455" w14:textId="77777777" w:rsidTr="008E0F0F">
        <w:trPr>
          <w:jc w:val="center"/>
        </w:trPr>
        <w:tc>
          <w:tcPr>
            <w:tcW w:w="1301" w:type="dxa"/>
          </w:tcPr>
          <w:p w14:paraId="106BF2FE" w14:textId="77777777" w:rsidR="00FC68DB" w:rsidRPr="00F54804" w:rsidRDefault="00FC68DB" w:rsidP="008E0F0F">
            <w:pPr>
              <w:keepNext/>
              <w:jc w:val="left"/>
              <w:rPr>
                <w:sz w:val="20"/>
                <w:szCs w:val="20"/>
              </w:rPr>
            </w:pPr>
            <w:r w:rsidRPr="00F54804">
              <w:rPr>
                <w:sz w:val="20"/>
                <w:szCs w:val="20"/>
              </w:rPr>
              <w:t>b</w:t>
            </w:r>
          </w:p>
        </w:tc>
        <w:tc>
          <w:tcPr>
            <w:tcW w:w="1349" w:type="dxa"/>
          </w:tcPr>
          <w:p w14:paraId="1855A7AF" w14:textId="77777777" w:rsidR="00FC68DB" w:rsidRPr="00F54804" w:rsidRDefault="00FC68DB" w:rsidP="008E0F0F">
            <w:pPr>
              <w:keepNext/>
              <w:jc w:val="left"/>
              <w:rPr>
                <w:sz w:val="20"/>
                <w:szCs w:val="20"/>
              </w:rPr>
            </w:pPr>
            <w:r w:rsidRPr="00F54804">
              <w:rPr>
                <w:sz w:val="20"/>
                <w:szCs w:val="20"/>
              </w:rPr>
              <w:t>width</w:t>
            </w:r>
          </w:p>
        </w:tc>
        <w:tc>
          <w:tcPr>
            <w:tcW w:w="1389" w:type="dxa"/>
          </w:tcPr>
          <w:p w14:paraId="290E9AE6" w14:textId="3CFF87A6" w:rsidR="00FC68DB" w:rsidRPr="00F54804" w:rsidRDefault="00FC68DB" w:rsidP="008E0F0F">
            <w:pPr>
              <w:keepNext/>
              <w:jc w:val="left"/>
              <w:rPr>
                <w:sz w:val="20"/>
                <w:szCs w:val="20"/>
              </w:rPr>
            </w:pPr>
            <w:r w:rsidRPr="00F54804">
              <w:rPr>
                <w:sz w:val="20"/>
                <w:szCs w:val="20"/>
              </w:rPr>
              <w:t>1</w:t>
            </w:r>
          </w:p>
        </w:tc>
        <w:tc>
          <w:tcPr>
            <w:tcW w:w="1483" w:type="dxa"/>
          </w:tcPr>
          <w:p w14:paraId="3059377B" w14:textId="77777777" w:rsidR="00FC68DB" w:rsidRPr="00F54804" w:rsidRDefault="00FC68DB" w:rsidP="008E0F0F">
            <w:pPr>
              <w:keepNext/>
              <w:jc w:val="left"/>
              <w:rPr>
                <w:sz w:val="20"/>
                <w:szCs w:val="20"/>
              </w:rPr>
            </w:pPr>
            <w:r w:rsidRPr="00F54804">
              <w:rPr>
                <w:sz w:val="20"/>
                <w:szCs w:val="20"/>
              </w:rPr>
              <w:t>≥ 0</w:t>
            </w:r>
          </w:p>
        </w:tc>
        <w:tc>
          <w:tcPr>
            <w:tcW w:w="1579" w:type="dxa"/>
          </w:tcPr>
          <w:p w14:paraId="69B23FED" w14:textId="77777777" w:rsidR="00FC68DB" w:rsidRPr="00F54804" w:rsidRDefault="00FC68DB" w:rsidP="008E0F0F">
            <w:pPr>
              <w:keepNext/>
              <w:jc w:val="left"/>
              <w:rPr>
                <w:sz w:val="20"/>
                <w:szCs w:val="20"/>
              </w:rPr>
            </w:pPr>
            <w:r w:rsidRPr="00F54804">
              <w:rPr>
                <w:sz w:val="20"/>
                <w:szCs w:val="20"/>
              </w:rPr>
              <w:t>Optional</w:t>
            </w:r>
          </w:p>
        </w:tc>
        <w:tc>
          <w:tcPr>
            <w:tcW w:w="1678" w:type="dxa"/>
          </w:tcPr>
          <w:p w14:paraId="764B438E" w14:textId="77777777" w:rsidR="00FC68DB" w:rsidRPr="0013175B" w:rsidRDefault="00FC68DB" w:rsidP="008E0F0F">
            <w:pPr>
              <w:pStyle w:val="Text"/>
              <w:keepNext/>
              <w:rPr>
                <w:rFonts w:ascii="Cambria" w:hAnsi="Cambria"/>
                <w:sz w:val="20"/>
                <w:szCs w:val="20"/>
                <w:lang w:val="en-GB"/>
              </w:rPr>
            </w:pPr>
            <w:r w:rsidRPr="0013175B">
              <w:rPr>
                <w:rFonts w:ascii="Cambria" w:hAnsi="Cambria"/>
                <w:sz w:val="20"/>
                <w:szCs w:val="20"/>
                <w:lang w:val="en-GB"/>
              </w:rPr>
              <w:t>-</w:t>
            </w:r>
          </w:p>
        </w:tc>
      </w:tr>
      <w:tr w:rsidR="00FC68DB" w:rsidRPr="00F54804" w14:paraId="45614671" w14:textId="77777777" w:rsidTr="008E0F0F">
        <w:trPr>
          <w:jc w:val="center"/>
        </w:trPr>
        <w:tc>
          <w:tcPr>
            <w:tcW w:w="1301" w:type="dxa"/>
          </w:tcPr>
          <w:p w14:paraId="7C8C338E" w14:textId="77777777" w:rsidR="00FC68DB" w:rsidRPr="00F54804" w:rsidRDefault="00FC68DB" w:rsidP="008E0F0F">
            <w:pPr>
              <w:keepNext/>
              <w:jc w:val="left"/>
              <w:rPr>
                <w:sz w:val="20"/>
                <w:szCs w:val="20"/>
              </w:rPr>
            </w:pPr>
            <w:r w:rsidRPr="00F54804">
              <w:rPr>
                <w:sz w:val="20"/>
                <w:szCs w:val="20"/>
              </w:rPr>
              <w:t>e</w:t>
            </w:r>
          </w:p>
        </w:tc>
        <w:tc>
          <w:tcPr>
            <w:tcW w:w="1349" w:type="dxa"/>
          </w:tcPr>
          <w:p w14:paraId="29A2D742" w14:textId="5DBA9A5E" w:rsidR="00FC68DB" w:rsidRPr="008E0F0F" w:rsidRDefault="002C2960" w:rsidP="008E0F0F">
            <w:pPr>
              <w:keepNext/>
              <w:jc w:val="left"/>
              <w:rPr>
                <w:sz w:val="20"/>
                <w:szCs w:val="20"/>
              </w:rPr>
            </w:pPr>
            <w:r>
              <w:rPr>
                <w:sz w:val="20"/>
                <w:szCs w:val="20"/>
              </w:rPr>
              <w:t>-</w:t>
            </w:r>
          </w:p>
        </w:tc>
        <w:tc>
          <w:tcPr>
            <w:tcW w:w="1389" w:type="dxa"/>
          </w:tcPr>
          <w:p w14:paraId="6728BE70" w14:textId="22EB6784" w:rsidR="00FC68DB" w:rsidRPr="00F54804" w:rsidRDefault="00FC68DB" w:rsidP="008E0F0F">
            <w:pPr>
              <w:keepNext/>
              <w:jc w:val="left"/>
              <w:rPr>
                <w:sz w:val="20"/>
                <w:szCs w:val="20"/>
              </w:rPr>
            </w:pPr>
            <w:r w:rsidRPr="00F54804">
              <w:rPr>
                <w:sz w:val="20"/>
                <w:szCs w:val="20"/>
              </w:rPr>
              <w:t>1</w:t>
            </w:r>
          </w:p>
        </w:tc>
        <w:tc>
          <w:tcPr>
            <w:tcW w:w="1483" w:type="dxa"/>
          </w:tcPr>
          <w:p w14:paraId="211EC91F" w14:textId="5C82BCA6" w:rsidR="00FC68DB" w:rsidRPr="00F54804" w:rsidRDefault="00FC68DB" w:rsidP="008E0F0F">
            <w:pPr>
              <w:keepNext/>
              <w:jc w:val="left"/>
              <w:rPr>
                <w:sz w:val="20"/>
                <w:szCs w:val="20"/>
              </w:rPr>
            </w:pPr>
            <w:r w:rsidRPr="00F54804">
              <w:rPr>
                <w:sz w:val="20"/>
                <w:szCs w:val="20"/>
              </w:rPr>
              <w:t>≥ 0</w:t>
            </w:r>
          </w:p>
        </w:tc>
        <w:tc>
          <w:tcPr>
            <w:tcW w:w="1579" w:type="dxa"/>
          </w:tcPr>
          <w:p w14:paraId="35167C76" w14:textId="00B43E80" w:rsidR="00FC68DB" w:rsidRPr="00F54804" w:rsidRDefault="00FC68DB" w:rsidP="008E0F0F">
            <w:pPr>
              <w:keepNext/>
              <w:jc w:val="left"/>
              <w:rPr>
                <w:sz w:val="20"/>
                <w:szCs w:val="20"/>
              </w:rPr>
            </w:pPr>
            <w:r w:rsidRPr="00F54804">
              <w:rPr>
                <w:sz w:val="20"/>
                <w:szCs w:val="20"/>
              </w:rPr>
              <w:t>Optional</w:t>
            </w:r>
          </w:p>
        </w:tc>
        <w:tc>
          <w:tcPr>
            <w:tcW w:w="1678" w:type="dxa"/>
          </w:tcPr>
          <w:p w14:paraId="3AB1784F" w14:textId="120D5848" w:rsidR="00FC68DB" w:rsidRPr="0013175B" w:rsidRDefault="00FC68DB" w:rsidP="008E0F0F">
            <w:pPr>
              <w:pStyle w:val="Text"/>
              <w:keepNext/>
              <w:rPr>
                <w:rFonts w:ascii="Cambria" w:hAnsi="Cambria"/>
                <w:sz w:val="20"/>
                <w:szCs w:val="20"/>
                <w:lang w:val="en-GB"/>
              </w:rPr>
            </w:pPr>
            <w:r w:rsidRPr="0013175B">
              <w:rPr>
                <w:rFonts w:ascii="Cambria" w:hAnsi="Cambria"/>
                <w:sz w:val="20"/>
                <w:szCs w:val="20"/>
                <w:lang w:val="en-GB"/>
              </w:rPr>
              <w:t>0</w:t>
            </w:r>
          </w:p>
        </w:tc>
      </w:tr>
    </w:tbl>
    <w:p w14:paraId="6306CE49" w14:textId="3A757B55" w:rsidR="00FC68DB" w:rsidRPr="00951A4A" w:rsidRDefault="00CA06B3" w:rsidP="00DD71FD">
      <w:pPr>
        <w:pStyle w:val="Note"/>
        <w:spacing w:before="120"/>
      </w:pPr>
      <w:r>
        <w:t>Note</w:t>
      </w:r>
      <w:r w:rsidR="00DD71FD">
        <w:tab/>
      </w:r>
      <w:r w:rsidR="00D72FEC" w:rsidRPr="00951A4A">
        <w:t xml:space="preserve">The reinforcement is not </w:t>
      </w:r>
      <w:r w:rsidR="00D72FEC">
        <w:t>yet support</w:t>
      </w:r>
      <w:r w:rsidR="00D72FEC" w:rsidRPr="00951A4A">
        <w:t xml:space="preserve">ed as </w:t>
      </w:r>
      <w:r w:rsidR="00D72FEC">
        <w:t xml:space="preserve">an </w:t>
      </w:r>
      <w:r w:rsidR="00D72FEC" w:rsidRPr="0013175B">
        <w:t xml:space="preserve">attribute </w:t>
      </w:r>
      <w:r w:rsidR="00D72FEC" w:rsidRPr="00951A4A">
        <w:t xml:space="preserve">in </w:t>
      </w:r>
      <w:r w:rsidR="00D72FEC">
        <w:t xml:space="preserve">χMCF </w:t>
      </w:r>
      <w:r w:rsidR="00D72FEC" w:rsidRPr="00951A4A">
        <w:t>version 3.1</w:t>
      </w:r>
      <w:r w:rsidR="00D72FEC">
        <w:t>.1 and earlier</w:t>
      </w:r>
      <w:r w:rsidR="00EF1B33">
        <w:t>.</w:t>
      </w:r>
      <w:r w:rsidR="00FC68DB" w:rsidRPr="00951A4A">
        <w:t xml:space="preserve"> </w:t>
      </w:r>
    </w:p>
    <w:p w14:paraId="1724B09F" w14:textId="77777777" w:rsidR="00FC68DB" w:rsidRPr="00F54804" w:rsidRDefault="00FC68DB">
      <w:pPr>
        <w:pStyle w:val="berschrift4"/>
      </w:pPr>
      <w:bookmarkStart w:id="1749" w:name="_Toc338939151"/>
      <w:bookmarkStart w:id="1750" w:name="_Toc3557015"/>
      <w:bookmarkStart w:id="1751" w:name="_Toc34747265"/>
      <w:bookmarkStart w:id="1752" w:name="_Toc77102084"/>
      <w:r w:rsidRPr="000A1B7B">
        <w:lastRenderedPageBreak/>
        <w:t>Attributes</w:t>
      </w:r>
      <w:bookmarkEnd w:id="1749"/>
      <w:bookmarkEnd w:id="1750"/>
      <w:bookmarkEnd w:id="1751"/>
      <w:bookmarkEnd w:id="1752"/>
    </w:p>
    <w:p w14:paraId="4B248A10" w14:textId="4A65F7EA" w:rsidR="00F85C4B" w:rsidRDefault="00FC68DB" w:rsidP="000E094F">
      <w:pPr>
        <w:pStyle w:val="berschrift5"/>
      </w:pPr>
      <w:bookmarkStart w:id="1753" w:name="_Toc338939153"/>
      <w:r w:rsidRPr="00F54804">
        <w:t>Attribute</w:t>
      </w:r>
      <w:r w:rsidR="00F3142F">
        <w:t xml:space="preserve"> </w:t>
      </w:r>
      <w:r w:rsidRPr="0056045D">
        <w:rPr>
          <w:rFonts w:ascii="Courier New" w:hAnsi="Courier New"/>
          <w:bCs/>
        </w:rPr>
        <w:t>base</w:t>
      </w:r>
      <w:bookmarkEnd w:id="1753"/>
      <w:r w:rsidR="00F85C4B">
        <w:t xml:space="preserve"> </w:t>
      </w:r>
    </w:p>
    <w:p w14:paraId="764E2361" w14:textId="1F88A5DC" w:rsidR="00FC68DB" w:rsidRPr="00F54804" w:rsidRDefault="00FC68DB" w:rsidP="00B202D2">
      <w:r w:rsidRPr="00F54804">
        <w:t xml:space="preserve">The index for the base sheet is specified using the attribute </w:t>
      </w:r>
      <w:r w:rsidRPr="00176D19">
        <w:rPr>
          <w:rStyle w:val="CodeCharacter"/>
        </w:rPr>
        <w:t>base</w:t>
      </w:r>
      <w:r w:rsidRPr="00F54804">
        <w:t>.</w:t>
      </w:r>
      <w:r w:rsidR="00BE7E4B">
        <w:t xml:space="preserve"> </w:t>
      </w:r>
    </w:p>
    <w:p w14:paraId="240C04CA" w14:textId="7A7B0441" w:rsidR="00F85C4B" w:rsidRDefault="00FC68DB" w:rsidP="000E094F">
      <w:pPr>
        <w:pStyle w:val="berschrift5"/>
      </w:pPr>
      <w:bookmarkStart w:id="1754" w:name="_Toc338939154"/>
      <w:r w:rsidRPr="00F54804">
        <w:t>Attribute</w:t>
      </w:r>
      <w:r w:rsidR="00F3142F">
        <w:t xml:space="preserve"> </w:t>
      </w:r>
      <w:r w:rsidRPr="0056045D">
        <w:rPr>
          <w:rFonts w:ascii="Courier New" w:hAnsi="Courier New"/>
          <w:bCs/>
        </w:rPr>
        <w:t>technology</w:t>
      </w:r>
      <w:bookmarkEnd w:id="1754"/>
      <w:r w:rsidR="00F85C4B">
        <w:t xml:space="preserve"> </w:t>
      </w:r>
    </w:p>
    <w:p w14:paraId="399C8CB2" w14:textId="53D16B3E" w:rsidR="00FC68DB" w:rsidRPr="00F54804" w:rsidRDefault="008E746F" w:rsidP="00F161E3">
      <w:pPr>
        <w:keepNext/>
        <w:tabs>
          <w:tab w:val="clear" w:pos="403"/>
        </w:tabs>
        <w:spacing w:line="240" w:lineRule="auto"/>
        <w:jc w:val="left"/>
      </w:pPr>
      <w:r>
        <w:rPr>
          <w:rStyle w:val="elementdeftypeChar"/>
          <w:rFonts w:ascii="Cambria" w:eastAsia="Calibri" w:hAnsi="Cambria" w:cs="Times New Roman"/>
          <w:b w:val="0"/>
          <w:bCs w:val="0"/>
          <w:i w:val="0"/>
          <w:sz w:val="22"/>
          <w:szCs w:val="22"/>
          <w:lang w:eastAsia="en-US"/>
        </w:rPr>
        <w:t>The following list explains the attributes</w:t>
      </w:r>
      <w:r w:rsidR="00F161E3">
        <w:rPr>
          <w:rStyle w:val="elementdeftypeChar"/>
          <w:rFonts w:ascii="Cambria" w:eastAsia="Calibri" w:hAnsi="Cambria" w:cs="Times New Roman"/>
          <w:b w:val="0"/>
          <w:bCs w:val="0"/>
          <w:i w:val="0"/>
          <w:sz w:val="22"/>
          <w:szCs w:val="22"/>
          <w:lang w:eastAsia="en-US"/>
        </w:rPr>
        <w:t xml:space="preserve">. </w:t>
      </w:r>
      <w:r w:rsidR="00FC68DB" w:rsidRPr="00F54804">
        <w:t xml:space="preserve">The value for the attribute </w:t>
      </w:r>
      <w:r w:rsidR="00FC68DB" w:rsidRPr="00176D19">
        <w:rPr>
          <w:rStyle w:val="CodeCharacter"/>
        </w:rPr>
        <w:t xml:space="preserve">technology </w:t>
      </w:r>
      <w:r w:rsidR="00FC68DB" w:rsidRPr="00F54804">
        <w:t>can be specified using the following values:</w:t>
      </w:r>
    </w:p>
    <w:p w14:paraId="45CE6487" w14:textId="3719F240" w:rsidR="00FC68DB" w:rsidRPr="00F161E3" w:rsidRDefault="008E746F">
      <w:pPr>
        <w:pStyle w:val="Aufzhlungszeichen"/>
        <w:keepNext/>
        <w:numPr>
          <w:ilvl w:val="0"/>
          <w:numId w:val="9"/>
        </w:numPr>
        <w:spacing w:after="120"/>
        <w:ind w:left="357" w:hanging="357"/>
        <w:contextualSpacing w:val="0"/>
        <w:rPr>
          <w:rStyle w:val="CodeCharacter"/>
        </w:rPr>
      </w:pPr>
      <w:r w:rsidRPr="00F161E3">
        <w:rPr>
          <w:rStyle w:val="CodeCharacter"/>
        </w:rPr>
        <w:t>r</w:t>
      </w:r>
      <w:r w:rsidR="00FC68DB" w:rsidRPr="00F161E3">
        <w:rPr>
          <w:rStyle w:val="CodeCharacter"/>
        </w:rPr>
        <w:t>esistance</w:t>
      </w:r>
      <w:r w:rsidR="00006E71" w:rsidRPr="00F161E3">
        <w:rPr>
          <w:rStyle w:val="CodeCharacter"/>
        </w:rPr>
        <w:t>;</w:t>
      </w:r>
    </w:p>
    <w:p w14:paraId="19F35D0C" w14:textId="320687A5" w:rsidR="00FC68DB" w:rsidRPr="00F161E3" w:rsidRDefault="008E746F">
      <w:pPr>
        <w:pStyle w:val="Aufzhlungszeichen"/>
        <w:keepNext/>
        <w:numPr>
          <w:ilvl w:val="0"/>
          <w:numId w:val="9"/>
        </w:numPr>
        <w:spacing w:after="120"/>
        <w:ind w:left="357" w:hanging="357"/>
        <w:contextualSpacing w:val="0"/>
        <w:rPr>
          <w:rStyle w:val="CodeCharacter"/>
        </w:rPr>
      </w:pPr>
      <w:r w:rsidRPr="00F161E3">
        <w:rPr>
          <w:rStyle w:val="CodeCharacter"/>
        </w:rPr>
        <w:t>a</w:t>
      </w:r>
      <w:r w:rsidR="00FC68DB" w:rsidRPr="00F161E3">
        <w:rPr>
          <w:rStyle w:val="CodeCharacter"/>
        </w:rPr>
        <w:t>rc</w:t>
      </w:r>
      <w:r w:rsidRPr="00F161E3">
        <w:rPr>
          <w:rStyle w:val="CodeCharacter"/>
        </w:rPr>
        <w:t>;</w:t>
      </w:r>
    </w:p>
    <w:p w14:paraId="28454C35" w14:textId="2405A5EC" w:rsidR="00FC68DB" w:rsidRPr="00F161E3" w:rsidRDefault="00FC68DB">
      <w:pPr>
        <w:pStyle w:val="Aufzhlungszeichen"/>
        <w:keepNext/>
        <w:numPr>
          <w:ilvl w:val="0"/>
          <w:numId w:val="9"/>
        </w:numPr>
        <w:spacing w:after="120"/>
        <w:ind w:left="357" w:hanging="357"/>
        <w:contextualSpacing w:val="0"/>
        <w:rPr>
          <w:rStyle w:val="CodeCharacter"/>
        </w:rPr>
      </w:pPr>
      <w:r w:rsidRPr="00F161E3">
        <w:rPr>
          <w:rStyle w:val="CodeCharacter"/>
        </w:rPr>
        <w:t>laser</w:t>
      </w:r>
      <w:r w:rsidR="008E746F" w:rsidRPr="00176D19">
        <w:rPr>
          <w:rStyle w:val="CodeCharacter"/>
        </w:rPr>
        <w:t xml:space="preserve"> </w:t>
      </w:r>
      <w:r w:rsidRPr="0013175B">
        <w:rPr>
          <w:rFonts w:ascii="Cambria" w:hAnsi="Cambria"/>
          <w:lang w:val="en-GB"/>
        </w:rPr>
        <w:t>(</w:t>
      </w:r>
      <w:r w:rsidR="008E746F">
        <w:rPr>
          <w:rFonts w:ascii="Cambria" w:hAnsi="Cambria"/>
          <w:lang w:val="en-GB"/>
        </w:rPr>
        <w:t>e</w:t>
      </w:r>
      <w:r w:rsidRPr="0013175B">
        <w:rPr>
          <w:rFonts w:ascii="Cambria" w:hAnsi="Cambria"/>
          <w:lang w:val="en-GB"/>
        </w:rPr>
        <w:t xml:space="preserve">nergy beam / </w:t>
      </w:r>
      <w:r w:rsidR="008E746F">
        <w:rPr>
          <w:rFonts w:ascii="Cambria" w:hAnsi="Cambria"/>
          <w:lang w:val="en-GB"/>
        </w:rPr>
        <w:t>l</w:t>
      </w:r>
      <w:r w:rsidRPr="0013175B">
        <w:rPr>
          <w:rFonts w:ascii="Cambria" w:hAnsi="Cambria"/>
          <w:lang w:val="en-GB"/>
        </w:rPr>
        <w:t>aser</w:t>
      </w:r>
      <w:r w:rsidRPr="00F161E3">
        <w:rPr>
          <w:rStyle w:val="CodeCharacter"/>
        </w:rPr>
        <w:t>)</w:t>
      </w:r>
      <w:r w:rsidR="008E746F" w:rsidRPr="00F161E3">
        <w:rPr>
          <w:rStyle w:val="CodeCharacter"/>
        </w:rPr>
        <w:t>;</w:t>
      </w:r>
    </w:p>
    <w:p w14:paraId="05896599" w14:textId="1CCAF98E" w:rsidR="00FC68DB" w:rsidRPr="00F161E3" w:rsidRDefault="00FC68DB">
      <w:pPr>
        <w:pStyle w:val="Aufzhlungszeichen"/>
        <w:keepNext/>
        <w:numPr>
          <w:ilvl w:val="0"/>
          <w:numId w:val="9"/>
        </w:numPr>
        <w:spacing w:after="120"/>
        <w:ind w:left="357" w:hanging="357"/>
        <w:contextualSpacing w:val="0"/>
        <w:rPr>
          <w:rStyle w:val="CodeCharacter"/>
        </w:rPr>
      </w:pPr>
      <w:r w:rsidRPr="00F161E3">
        <w:rPr>
          <w:rStyle w:val="CodeCharacter"/>
        </w:rPr>
        <w:t>friction</w:t>
      </w:r>
      <w:r w:rsidR="008E746F" w:rsidRPr="00F161E3">
        <w:rPr>
          <w:rStyle w:val="CodeCharacter"/>
        </w:rPr>
        <w:t>;</w:t>
      </w:r>
    </w:p>
    <w:p w14:paraId="030B57FB" w14:textId="31D48D5C" w:rsidR="00FC68DB" w:rsidRPr="00F161E3" w:rsidRDefault="00FC68DB">
      <w:pPr>
        <w:pStyle w:val="Aufzhlungszeichen"/>
        <w:numPr>
          <w:ilvl w:val="0"/>
          <w:numId w:val="9"/>
        </w:numPr>
        <w:spacing w:after="120"/>
        <w:ind w:left="357" w:hanging="357"/>
        <w:contextualSpacing w:val="0"/>
        <w:rPr>
          <w:rStyle w:val="CodeCharacter"/>
        </w:rPr>
      </w:pPr>
      <w:r w:rsidRPr="00F161E3">
        <w:rPr>
          <w:rStyle w:val="CodeCharacter"/>
        </w:rPr>
        <w:t>brazing</w:t>
      </w:r>
      <w:r w:rsidR="008E746F" w:rsidRPr="00F161E3">
        <w:rPr>
          <w:rStyle w:val="CodeCharacter"/>
        </w:rPr>
        <w:t>.</w:t>
      </w:r>
    </w:p>
    <w:p w14:paraId="045BB5D2" w14:textId="5309EFE9" w:rsidR="00F85C4B" w:rsidRDefault="00FC68DB">
      <w:pPr>
        <w:pStyle w:val="berschrift4"/>
      </w:pPr>
      <w:bookmarkStart w:id="1755" w:name="_Toc288196505"/>
      <w:bookmarkStart w:id="1756" w:name="_Toc288200807"/>
      <w:bookmarkStart w:id="1757" w:name="_Toc338939155"/>
      <w:bookmarkStart w:id="1758" w:name="_Toc3557016"/>
      <w:bookmarkStart w:id="1759" w:name="_Toc34747266"/>
      <w:bookmarkStart w:id="1760" w:name="_Toc77102085"/>
      <w:r w:rsidRPr="00F54804">
        <w:t>Element</w:t>
      </w:r>
      <w:r w:rsidR="00F3142F">
        <w:t xml:space="preserve"> </w:t>
      </w:r>
      <w:r w:rsidR="0056045D">
        <w:rPr>
          <w:rFonts w:ascii="Courier New" w:hAnsi="Courier New"/>
          <w:bCs/>
        </w:rPr>
        <w:t>&lt;w</w:t>
      </w:r>
      <w:r w:rsidRPr="0056045D">
        <w:rPr>
          <w:rFonts w:ascii="Courier New" w:hAnsi="Courier New"/>
          <w:bCs/>
        </w:rPr>
        <w:t>eld_position</w:t>
      </w:r>
      <w:bookmarkEnd w:id="1755"/>
      <w:bookmarkEnd w:id="1756"/>
      <w:bookmarkEnd w:id="1757"/>
      <w:bookmarkEnd w:id="1758"/>
      <w:bookmarkEnd w:id="1759"/>
      <w:bookmarkEnd w:id="1760"/>
      <w:r w:rsidR="0056045D">
        <w:rPr>
          <w:rFonts w:ascii="Courier New" w:hAnsi="Courier New"/>
          <w:bCs/>
        </w:rPr>
        <w:t>/&gt;</w:t>
      </w:r>
      <w:r w:rsidR="00F85C4B">
        <w:t xml:space="preserve"> </w:t>
      </w:r>
    </w:p>
    <w:p w14:paraId="2138BB05" w14:textId="14B1DCA1" w:rsidR="00FC68DB" w:rsidRDefault="00FC68DB" w:rsidP="00B202D2">
      <w:r w:rsidRPr="00BD52D7">
        <w:t xml:space="preserve">For the element </w:t>
      </w:r>
      <w:r w:rsidRPr="00176D19">
        <w:rPr>
          <w:rStyle w:val="CodeCharacter"/>
        </w:rPr>
        <w:t>&lt;weld_position/&gt;</w:t>
      </w:r>
      <w:r w:rsidRPr="00BD52D7">
        <w:t xml:space="preserve">, the following attributes can be specified for the </w:t>
      </w:r>
      <w:r w:rsidR="004658DB">
        <w:t>b</w:t>
      </w:r>
      <w:r w:rsidRPr="001668D7">
        <w:t xml:space="preserve">utt </w:t>
      </w:r>
      <w:r w:rsidR="004658DB">
        <w:t>j</w:t>
      </w:r>
      <w:r w:rsidRPr="000A1B7B">
        <w:t>oint</w:t>
      </w:r>
      <w:r w:rsidR="00DD189D">
        <w:t xml:space="preserve"> (see </w:t>
      </w:r>
      <w:r w:rsidR="00DD189D">
        <w:fldChar w:fldCharType="begin"/>
      </w:r>
      <w:r w:rsidR="00DD189D">
        <w:instrText xml:space="preserve"> REF _Ref157790720 \h </w:instrText>
      </w:r>
      <w:r w:rsidR="00DD189D">
        <w:fldChar w:fldCharType="separate"/>
      </w:r>
      <w:r w:rsidR="00A965C9" w:rsidRPr="00F54804">
        <w:t xml:space="preserve">Table </w:t>
      </w:r>
      <w:r w:rsidR="00A965C9">
        <w:rPr>
          <w:noProof/>
        </w:rPr>
        <w:t>94</w:t>
      </w:r>
      <w:r w:rsidR="00DD189D">
        <w:fldChar w:fldCharType="end"/>
      </w:r>
      <w:r w:rsidR="00DD189D">
        <w:t>)</w:t>
      </w:r>
      <w:r w:rsidRPr="000A1B7B">
        <w:t>:</w:t>
      </w:r>
      <w:r w:rsidR="00DD189D">
        <w:t xml:space="preserve"> </w:t>
      </w:r>
    </w:p>
    <w:p w14:paraId="58FD3CDD" w14:textId="25B1132A" w:rsidR="0025265B" w:rsidRPr="00F54804" w:rsidRDefault="0025265B" w:rsidP="001640C5">
      <w:pPr>
        <w:pStyle w:val="Beschriftung"/>
        <w:keepNext/>
        <w:keepLines/>
      </w:pPr>
      <w:bookmarkStart w:id="1761" w:name="_Ref157790720"/>
      <w:bookmarkStart w:id="1762" w:name="_Toc167044304"/>
      <w:r w:rsidRPr="00F54804">
        <w:t xml:space="preserve">Table </w:t>
      </w:r>
      <w:r w:rsidRPr="005C2D94">
        <w:fldChar w:fldCharType="begin"/>
      </w:r>
      <w:r w:rsidRPr="00F54804">
        <w:instrText xml:space="preserve"> SEQ Table \* ARABIC </w:instrText>
      </w:r>
      <w:r w:rsidRPr="005C2D94">
        <w:fldChar w:fldCharType="separate"/>
      </w:r>
      <w:r w:rsidR="00A965C9">
        <w:rPr>
          <w:noProof/>
        </w:rPr>
        <w:t>94</w:t>
      </w:r>
      <w:r w:rsidRPr="005C2D94">
        <w:fldChar w:fldCharType="end"/>
      </w:r>
      <w:bookmarkEnd w:id="1761"/>
      <w:r w:rsidR="00916E78">
        <w:t xml:space="preserve"> —</w:t>
      </w:r>
      <w:r w:rsidR="00916E78" w:rsidRPr="00F54804">
        <w:t xml:space="preserve"> </w:t>
      </w:r>
      <w:r w:rsidRPr="005C2D94">
        <w:t xml:space="preserve">Attributes of element </w:t>
      </w:r>
      <w:r w:rsidRPr="005C2D94">
        <w:rPr>
          <w:rFonts w:ascii="Courier New" w:hAnsi="Courier New" w:cs="Courier New"/>
          <w:kern w:val="22"/>
        </w:rPr>
        <w:t>&lt;</w:t>
      </w:r>
      <w:r w:rsidRPr="001E4607">
        <w:rPr>
          <w:rFonts w:ascii="Courier New" w:hAnsi="Courier New" w:cs="Courier New"/>
          <w:kern w:val="22"/>
        </w:rPr>
        <w:t>weld_position</w:t>
      </w:r>
      <w:r w:rsidRPr="00BD52D7">
        <w:rPr>
          <w:rFonts w:ascii="Courier New" w:hAnsi="Courier New" w:cs="Courier New"/>
          <w:kern w:val="22"/>
        </w:rPr>
        <w:t>/&gt;</w:t>
      </w:r>
      <w:r w:rsidRPr="00BD52D7">
        <w:t xml:space="preserve"> for </w:t>
      </w:r>
      <w:r w:rsidR="004658DB">
        <w:t>b</w:t>
      </w:r>
      <w:r w:rsidRPr="00BD52D7">
        <w:t xml:space="preserve">utt </w:t>
      </w:r>
      <w:r w:rsidR="004658DB">
        <w:t>j</w:t>
      </w:r>
      <w:r w:rsidRPr="00BD52D7">
        <w:t>oint</w:t>
      </w:r>
      <w:bookmarkEnd w:id="1762"/>
    </w:p>
    <w:tbl>
      <w:tblPr>
        <w:tblW w:w="8531"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1871"/>
        <w:gridCol w:w="1800"/>
        <w:gridCol w:w="1620"/>
        <w:gridCol w:w="3240"/>
      </w:tblGrid>
      <w:tr w:rsidR="00FC68DB" w:rsidRPr="00F667E5" w14:paraId="23692CD8" w14:textId="77777777" w:rsidTr="00FC68DB">
        <w:trPr>
          <w:cantSplit/>
          <w:tblHeader/>
          <w:jc w:val="center"/>
        </w:trPr>
        <w:tc>
          <w:tcPr>
            <w:tcW w:w="1871" w:type="dxa"/>
            <w:tcBorders>
              <w:top w:val="single" w:sz="8" w:space="0" w:color="auto"/>
              <w:left w:val="single" w:sz="8" w:space="0" w:color="auto"/>
              <w:bottom w:val="single" w:sz="8" w:space="0" w:color="auto"/>
              <w:right w:val="single" w:sz="4" w:space="0" w:color="auto"/>
              <w:tl2br w:val="nil"/>
              <w:tr2bl w:val="nil"/>
            </w:tcBorders>
            <w:shd w:val="clear" w:color="auto" w:fill="F3F3F3"/>
          </w:tcPr>
          <w:p w14:paraId="186B64EB" w14:textId="77777777" w:rsidR="00FC68DB" w:rsidRPr="00F667E5" w:rsidRDefault="00FC68DB" w:rsidP="00951A4A">
            <w:pPr>
              <w:keepNext/>
              <w:rPr>
                <w:b/>
              </w:rPr>
            </w:pPr>
            <w:r w:rsidRPr="00F667E5">
              <w:rPr>
                <w:b/>
              </w:rPr>
              <w:t>Attributes</w:t>
            </w:r>
          </w:p>
        </w:tc>
        <w:tc>
          <w:tcPr>
            <w:tcW w:w="1800" w:type="dxa"/>
            <w:tcBorders>
              <w:top w:val="single" w:sz="8" w:space="0" w:color="auto"/>
              <w:left w:val="single" w:sz="4" w:space="0" w:color="auto"/>
              <w:bottom w:val="single" w:sz="8" w:space="0" w:color="auto"/>
              <w:right w:val="single" w:sz="4" w:space="0" w:color="auto"/>
              <w:tl2br w:val="nil"/>
              <w:tr2bl w:val="nil"/>
            </w:tcBorders>
            <w:shd w:val="clear" w:color="auto" w:fill="F3F3F3"/>
          </w:tcPr>
          <w:p w14:paraId="6B0B4464" w14:textId="77777777" w:rsidR="00FC68DB" w:rsidRPr="00F667E5" w:rsidRDefault="00FC68DB" w:rsidP="00951A4A">
            <w:pPr>
              <w:keepNext/>
              <w:rPr>
                <w:b/>
              </w:rPr>
            </w:pPr>
            <w:r w:rsidRPr="00F667E5">
              <w:rPr>
                <w:b/>
              </w:rPr>
              <w:t>Type</w:t>
            </w:r>
          </w:p>
        </w:tc>
        <w:tc>
          <w:tcPr>
            <w:tcW w:w="1620" w:type="dxa"/>
            <w:tcBorders>
              <w:top w:val="single" w:sz="8" w:space="0" w:color="auto"/>
              <w:left w:val="single" w:sz="4" w:space="0" w:color="auto"/>
              <w:bottom w:val="single" w:sz="8" w:space="0" w:color="auto"/>
              <w:right w:val="single" w:sz="4" w:space="0" w:color="auto"/>
              <w:tl2br w:val="nil"/>
              <w:tr2bl w:val="nil"/>
            </w:tcBorders>
            <w:shd w:val="clear" w:color="auto" w:fill="F3F3F3"/>
          </w:tcPr>
          <w:p w14:paraId="2A4B92EF" w14:textId="77777777" w:rsidR="00FC68DB" w:rsidRPr="00F667E5" w:rsidRDefault="00FC68DB" w:rsidP="00951A4A">
            <w:pPr>
              <w:keepNext/>
              <w:rPr>
                <w:b/>
              </w:rPr>
            </w:pPr>
            <w:r w:rsidRPr="00F667E5">
              <w:rPr>
                <w:b/>
              </w:rPr>
              <w:t>Use</w:t>
            </w:r>
          </w:p>
        </w:tc>
        <w:tc>
          <w:tcPr>
            <w:tcW w:w="3240" w:type="dxa"/>
            <w:tcBorders>
              <w:top w:val="single" w:sz="8" w:space="0" w:color="auto"/>
              <w:left w:val="single" w:sz="4" w:space="0" w:color="auto"/>
              <w:bottom w:val="single" w:sz="8" w:space="0" w:color="auto"/>
              <w:right w:val="single" w:sz="8" w:space="0" w:color="auto"/>
              <w:tl2br w:val="nil"/>
              <w:tr2bl w:val="nil"/>
            </w:tcBorders>
            <w:shd w:val="clear" w:color="auto" w:fill="F3F3F3"/>
          </w:tcPr>
          <w:p w14:paraId="3050B62A" w14:textId="77777777" w:rsidR="00FC68DB" w:rsidRPr="00F667E5" w:rsidRDefault="00FC68DB" w:rsidP="00951A4A">
            <w:pPr>
              <w:keepNext/>
              <w:rPr>
                <w:b/>
              </w:rPr>
            </w:pPr>
            <w:r w:rsidRPr="00F667E5">
              <w:rPr>
                <w:b/>
              </w:rPr>
              <w:t>Constraint</w:t>
            </w:r>
          </w:p>
        </w:tc>
      </w:tr>
      <w:tr w:rsidR="00FC68DB" w:rsidRPr="00F54804" w14:paraId="6872AFCE" w14:textId="77777777" w:rsidTr="00FC68DB">
        <w:trPr>
          <w:cantSplit/>
          <w:jc w:val="center"/>
        </w:trPr>
        <w:tc>
          <w:tcPr>
            <w:tcW w:w="1871" w:type="dxa"/>
          </w:tcPr>
          <w:p w14:paraId="14EA2E2B" w14:textId="77777777" w:rsidR="00FC68DB" w:rsidRPr="00F54804" w:rsidRDefault="00FC68DB" w:rsidP="0013175B">
            <w:pPr>
              <w:keepNext/>
              <w:rPr>
                <w:rStyle w:val="Kommentarzeichen"/>
                <w:sz w:val="20"/>
                <w:szCs w:val="20"/>
                <w:lang w:eastAsia="x-none"/>
              </w:rPr>
            </w:pPr>
            <w:r w:rsidRPr="00F54804">
              <w:rPr>
                <w:sz w:val="20"/>
                <w:szCs w:val="20"/>
              </w:rPr>
              <w:t>u</w:t>
            </w:r>
          </w:p>
        </w:tc>
        <w:tc>
          <w:tcPr>
            <w:tcW w:w="1800" w:type="dxa"/>
          </w:tcPr>
          <w:p w14:paraId="76F9D6F9" w14:textId="77777777" w:rsidR="00FC68DB" w:rsidRPr="00F54804" w:rsidRDefault="00FC68DB" w:rsidP="0013175B">
            <w:pPr>
              <w:keepNext/>
              <w:rPr>
                <w:sz w:val="20"/>
                <w:szCs w:val="20"/>
              </w:rPr>
            </w:pPr>
            <w:r w:rsidRPr="00F54804">
              <w:rPr>
                <w:sz w:val="20"/>
                <w:szCs w:val="20"/>
              </w:rPr>
              <w:t>Floating point</w:t>
            </w:r>
          </w:p>
        </w:tc>
        <w:tc>
          <w:tcPr>
            <w:tcW w:w="1620" w:type="dxa"/>
          </w:tcPr>
          <w:p w14:paraId="69B906DD" w14:textId="77777777" w:rsidR="00FC68DB" w:rsidRPr="00F54804" w:rsidRDefault="00FC68DB" w:rsidP="0013175B">
            <w:pPr>
              <w:keepNext/>
              <w:rPr>
                <w:sz w:val="20"/>
                <w:szCs w:val="20"/>
              </w:rPr>
            </w:pPr>
            <w:r w:rsidRPr="00F54804">
              <w:rPr>
                <w:sz w:val="20"/>
                <w:szCs w:val="20"/>
              </w:rPr>
              <w:t>Required</w:t>
            </w:r>
          </w:p>
        </w:tc>
        <w:tc>
          <w:tcPr>
            <w:tcW w:w="3240" w:type="dxa"/>
          </w:tcPr>
          <w:p w14:paraId="7A494897" w14:textId="77777777" w:rsidR="00FC68DB" w:rsidRPr="00F54804" w:rsidRDefault="00FC68DB" w:rsidP="0013175B">
            <w:pPr>
              <w:keepNext/>
              <w:rPr>
                <w:sz w:val="20"/>
                <w:szCs w:val="20"/>
              </w:rPr>
            </w:pPr>
            <w:r w:rsidRPr="00F54804">
              <w:rPr>
                <w:sz w:val="20"/>
                <w:szCs w:val="20"/>
              </w:rPr>
              <w:t>0 ≤ u ≤ 1</w:t>
            </w:r>
          </w:p>
        </w:tc>
      </w:tr>
      <w:tr w:rsidR="00FC68DB" w:rsidRPr="00F54804" w14:paraId="111CB729" w14:textId="77777777" w:rsidTr="00FC68DB">
        <w:trPr>
          <w:cantSplit/>
          <w:jc w:val="center"/>
        </w:trPr>
        <w:tc>
          <w:tcPr>
            <w:tcW w:w="1871" w:type="dxa"/>
          </w:tcPr>
          <w:p w14:paraId="12CF61DB" w14:textId="77777777" w:rsidR="00FC68DB" w:rsidRPr="00F54804" w:rsidRDefault="00FC68DB" w:rsidP="0013175B">
            <w:pPr>
              <w:keepNext/>
              <w:rPr>
                <w:rStyle w:val="Kommentarzeichen"/>
                <w:sz w:val="20"/>
                <w:szCs w:val="20"/>
                <w:lang w:eastAsia="x-none"/>
              </w:rPr>
            </w:pPr>
            <w:r w:rsidRPr="00F54804">
              <w:rPr>
                <w:sz w:val="20"/>
                <w:szCs w:val="20"/>
              </w:rPr>
              <w:t>x</w:t>
            </w:r>
          </w:p>
        </w:tc>
        <w:tc>
          <w:tcPr>
            <w:tcW w:w="1800" w:type="dxa"/>
          </w:tcPr>
          <w:p w14:paraId="38E9D73D" w14:textId="77777777" w:rsidR="00FC68DB" w:rsidRPr="00F54804" w:rsidRDefault="00FC68DB" w:rsidP="0013175B">
            <w:pPr>
              <w:keepNext/>
              <w:rPr>
                <w:sz w:val="20"/>
                <w:szCs w:val="20"/>
              </w:rPr>
            </w:pPr>
            <w:r w:rsidRPr="00F54804">
              <w:rPr>
                <w:sz w:val="20"/>
                <w:szCs w:val="20"/>
              </w:rPr>
              <w:t>Floating point</w:t>
            </w:r>
          </w:p>
        </w:tc>
        <w:tc>
          <w:tcPr>
            <w:tcW w:w="1620" w:type="dxa"/>
          </w:tcPr>
          <w:p w14:paraId="7DF32057" w14:textId="77777777" w:rsidR="00FC68DB" w:rsidRPr="00F54804" w:rsidRDefault="00FC68DB" w:rsidP="0013175B">
            <w:pPr>
              <w:keepNext/>
              <w:rPr>
                <w:sz w:val="20"/>
                <w:szCs w:val="20"/>
              </w:rPr>
            </w:pPr>
            <w:r w:rsidRPr="00F54804">
              <w:rPr>
                <w:sz w:val="20"/>
                <w:szCs w:val="20"/>
              </w:rPr>
              <w:t>Required</w:t>
            </w:r>
          </w:p>
        </w:tc>
        <w:tc>
          <w:tcPr>
            <w:tcW w:w="3240" w:type="dxa"/>
          </w:tcPr>
          <w:p w14:paraId="732C99FF" w14:textId="77777777" w:rsidR="00FC68DB" w:rsidRPr="00F54804" w:rsidRDefault="00FC68DB" w:rsidP="0013175B">
            <w:pPr>
              <w:keepNext/>
              <w:rPr>
                <w:sz w:val="20"/>
                <w:szCs w:val="20"/>
              </w:rPr>
            </w:pPr>
            <w:r w:rsidRPr="00F54804">
              <w:rPr>
                <w:sz w:val="20"/>
                <w:szCs w:val="20"/>
              </w:rPr>
              <w:t>-</w:t>
            </w:r>
          </w:p>
        </w:tc>
      </w:tr>
      <w:tr w:rsidR="00FC68DB" w:rsidRPr="00F54804" w14:paraId="763C241B" w14:textId="77777777" w:rsidTr="00FC68DB">
        <w:trPr>
          <w:cantSplit/>
          <w:jc w:val="center"/>
        </w:trPr>
        <w:tc>
          <w:tcPr>
            <w:tcW w:w="1871" w:type="dxa"/>
          </w:tcPr>
          <w:p w14:paraId="15AB6C8D" w14:textId="77777777" w:rsidR="00FC68DB" w:rsidRPr="00F54804" w:rsidRDefault="00FC68DB" w:rsidP="00F667E5">
            <w:pPr>
              <w:rPr>
                <w:rStyle w:val="Kommentarzeichen"/>
                <w:sz w:val="20"/>
                <w:szCs w:val="20"/>
                <w:lang w:eastAsia="x-none"/>
              </w:rPr>
            </w:pPr>
            <w:r w:rsidRPr="00F54804">
              <w:rPr>
                <w:sz w:val="20"/>
                <w:szCs w:val="20"/>
              </w:rPr>
              <w:t>y</w:t>
            </w:r>
          </w:p>
        </w:tc>
        <w:tc>
          <w:tcPr>
            <w:tcW w:w="1800" w:type="dxa"/>
          </w:tcPr>
          <w:p w14:paraId="6C7009BA" w14:textId="77777777" w:rsidR="00FC68DB" w:rsidRPr="00F54804" w:rsidRDefault="00FC68DB" w:rsidP="00F667E5">
            <w:pPr>
              <w:rPr>
                <w:sz w:val="20"/>
                <w:szCs w:val="20"/>
              </w:rPr>
            </w:pPr>
            <w:r w:rsidRPr="00F54804">
              <w:rPr>
                <w:sz w:val="20"/>
                <w:szCs w:val="20"/>
              </w:rPr>
              <w:t>Floating point</w:t>
            </w:r>
          </w:p>
        </w:tc>
        <w:tc>
          <w:tcPr>
            <w:tcW w:w="1620" w:type="dxa"/>
          </w:tcPr>
          <w:p w14:paraId="213220BB" w14:textId="77777777" w:rsidR="00FC68DB" w:rsidRPr="00F54804" w:rsidRDefault="00FC68DB" w:rsidP="00F667E5">
            <w:pPr>
              <w:rPr>
                <w:sz w:val="20"/>
                <w:szCs w:val="20"/>
              </w:rPr>
            </w:pPr>
            <w:r w:rsidRPr="00F54804">
              <w:rPr>
                <w:sz w:val="20"/>
                <w:szCs w:val="20"/>
              </w:rPr>
              <w:t>Required</w:t>
            </w:r>
          </w:p>
        </w:tc>
        <w:tc>
          <w:tcPr>
            <w:tcW w:w="3240" w:type="dxa"/>
          </w:tcPr>
          <w:p w14:paraId="1B1E58AA" w14:textId="77777777" w:rsidR="00FC68DB" w:rsidRPr="00F54804" w:rsidRDefault="00FC68DB" w:rsidP="00F667E5">
            <w:pPr>
              <w:rPr>
                <w:sz w:val="20"/>
                <w:szCs w:val="20"/>
              </w:rPr>
            </w:pPr>
            <w:r w:rsidRPr="00F54804">
              <w:rPr>
                <w:sz w:val="20"/>
                <w:szCs w:val="20"/>
              </w:rPr>
              <w:t>-</w:t>
            </w:r>
          </w:p>
        </w:tc>
      </w:tr>
      <w:tr w:rsidR="00FC68DB" w:rsidRPr="00F54804" w14:paraId="3CBF4C33" w14:textId="77777777" w:rsidTr="00FC68DB">
        <w:trPr>
          <w:cantSplit/>
          <w:jc w:val="center"/>
        </w:trPr>
        <w:tc>
          <w:tcPr>
            <w:tcW w:w="1871" w:type="dxa"/>
          </w:tcPr>
          <w:p w14:paraId="7C422268" w14:textId="77777777" w:rsidR="00FC68DB" w:rsidRPr="00F54804" w:rsidRDefault="00FC68DB" w:rsidP="00F667E5">
            <w:pPr>
              <w:rPr>
                <w:rStyle w:val="Kommentarzeichen"/>
                <w:sz w:val="20"/>
                <w:szCs w:val="20"/>
                <w:lang w:eastAsia="x-none"/>
              </w:rPr>
            </w:pPr>
            <w:r w:rsidRPr="00F54804">
              <w:rPr>
                <w:sz w:val="20"/>
                <w:szCs w:val="20"/>
              </w:rPr>
              <w:t>z</w:t>
            </w:r>
          </w:p>
        </w:tc>
        <w:tc>
          <w:tcPr>
            <w:tcW w:w="1800" w:type="dxa"/>
          </w:tcPr>
          <w:p w14:paraId="102EE0B4" w14:textId="77777777" w:rsidR="00FC68DB" w:rsidRPr="00F54804" w:rsidRDefault="00FC68DB" w:rsidP="00F667E5">
            <w:pPr>
              <w:rPr>
                <w:sz w:val="20"/>
                <w:szCs w:val="20"/>
              </w:rPr>
            </w:pPr>
            <w:r w:rsidRPr="00F54804">
              <w:rPr>
                <w:sz w:val="20"/>
                <w:szCs w:val="20"/>
              </w:rPr>
              <w:t>Floating point</w:t>
            </w:r>
          </w:p>
        </w:tc>
        <w:tc>
          <w:tcPr>
            <w:tcW w:w="1620" w:type="dxa"/>
          </w:tcPr>
          <w:p w14:paraId="716F02AC" w14:textId="77777777" w:rsidR="00FC68DB" w:rsidRPr="00F54804" w:rsidRDefault="00FC68DB" w:rsidP="00F667E5">
            <w:pPr>
              <w:rPr>
                <w:sz w:val="20"/>
                <w:szCs w:val="20"/>
              </w:rPr>
            </w:pPr>
            <w:r w:rsidRPr="00F54804">
              <w:rPr>
                <w:sz w:val="20"/>
                <w:szCs w:val="20"/>
              </w:rPr>
              <w:t>Required</w:t>
            </w:r>
          </w:p>
        </w:tc>
        <w:tc>
          <w:tcPr>
            <w:tcW w:w="3240" w:type="dxa"/>
          </w:tcPr>
          <w:p w14:paraId="4AC683E9" w14:textId="77777777" w:rsidR="00FC68DB" w:rsidRPr="00F54804" w:rsidRDefault="00FC68DB" w:rsidP="00F667E5">
            <w:pPr>
              <w:rPr>
                <w:sz w:val="20"/>
                <w:szCs w:val="20"/>
              </w:rPr>
            </w:pPr>
            <w:r w:rsidRPr="00F54804">
              <w:rPr>
                <w:sz w:val="20"/>
                <w:szCs w:val="20"/>
              </w:rPr>
              <w:t>-</w:t>
            </w:r>
          </w:p>
        </w:tc>
      </w:tr>
      <w:tr w:rsidR="00FC68DB" w:rsidRPr="00F54804" w14:paraId="1A7D65E4" w14:textId="77777777" w:rsidTr="00FC68DB">
        <w:trPr>
          <w:cantSplit/>
          <w:jc w:val="center"/>
        </w:trPr>
        <w:tc>
          <w:tcPr>
            <w:tcW w:w="1871" w:type="dxa"/>
          </w:tcPr>
          <w:p w14:paraId="11DB101B" w14:textId="77777777" w:rsidR="00FC68DB" w:rsidRPr="00F54804" w:rsidRDefault="00FC68DB" w:rsidP="00F667E5">
            <w:pPr>
              <w:rPr>
                <w:sz w:val="20"/>
                <w:szCs w:val="20"/>
              </w:rPr>
            </w:pPr>
            <w:r w:rsidRPr="00F54804">
              <w:rPr>
                <w:sz w:val="20"/>
                <w:szCs w:val="20"/>
              </w:rPr>
              <w:t>reference</w:t>
            </w:r>
          </w:p>
        </w:tc>
        <w:tc>
          <w:tcPr>
            <w:tcW w:w="1800" w:type="dxa"/>
          </w:tcPr>
          <w:p w14:paraId="1C058B8A" w14:textId="77777777" w:rsidR="00FC68DB" w:rsidRPr="00F54804" w:rsidRDefault="00FC68DB" w:rsidP="00F667E5">
            <w:pPr>
              <w:rPr>
                <w:sz w:val="20"/>
                <w:szCs w:val="20"/>
              </w:rPr>
            </w:pPr>
            <w:r w:rsidRPr="00F54804">
              <w:rPr>
                <w:sz w:val="20"/>
                <w:szCs w:val="20"/>
              </w:rPr>
              <w:t>Boolean</w:t>
            </w:r>
          </w:p>
        </w:tc>
        <w:tc>
          <w:tcPr>
            <w:tcW w:w="1620" w:type="dxa"/>
          </w:tcPr>
          <w:p w14:paraId="1BC6FBA9" w14:textId="77777777" w:rsidR="00FC68DB" w:rsidRPr="00F54804" w:rsidRDefault="00FC68DB" w:rsidP="00F667E5">
            <w:pPr>
              <w:rPr>
                <w:sz w:val="20"/>
                <w:szCs w:val="20"/>
              </w:rPr>
            </w:pPr>
            <w:r w:rsidRPr="00F54804">
              <w:rPr>
                <w:sz w:val="20"/>
                <w:szCs w:val="20"/>
              </w:rPr>
              <w:t>Optional</w:t>
            </w:r>
          </w:p>
        </w:tc>
        <w:tc>
          <w:tcPr>
            <w:tcW w:w="3240" w:type="dxa"/>
          </w:tcPr>
          <w:p w14:paraId="3BB143A8" w14:textId="686BDD9C" w:rsidR="00FC68DB" w:rsidRPr="00F54804" w:rsidRDefault="00FC68DB" w:rsidP="00F667E5">
            <w:pPr>
              <w:rPr>
                <w:sz w:val="20"/>
                <w:szCs w:val="20"/>
              </w:rPr>
            </w:pPr>
            <w:r w:rsidRPr="00F54804">
              <w:rPr>
                <w:sz w:val="20"/>
                <w:szCs w:val="20"/>
              </w:rPr>
              <w:t>"false</w:t>
            </w:r>
            <w:r w:rsidR="00482059">
              <w:rPr>
                <w:sz w:val="20"/>
                <w:szCs w:val="20"/>
              </w:rPr>
              <w:t xml:space="preserve">” </w:t>
            </w:r>
          </w:p>
        </w:tc>
      </w:tr>
      <w:tr w:rsidR="00FC68DB" w:rsidRPr="00F54804" w14:paraId="23AB9798" w14:textId="77777777" w:rsidTr="00FC68DB">
        <w:trPr>
          <w:cantSplit/>
          <w:jc w:val="center"/>
        </w:trPr>
        <w:tc>
          <w:tcPr>
            <w:tcW w:w="1871" w:type="dxa"/>
          </w:tcPr>
          <w:p w14:paraId="57BA97D8" w14:textId="77777777" w:rsidR="00FC68DB" w:rsidRPr="00F54804" w:rsidRDefault="00FC68DB" w:rsidP="00F667E5">
            <w:pPr>
              <w:rPr>
                <w:rStyle w:val="Kommentarzeichen"/>
                <w:sz w:val="20"/>
                <w:szCs w:val="20"/>
                <w:lang w:eastAsia="x-none"/>
              </w:rPr>
            </w:pPr>
            <w:r w:rsidRPr="00F54804">
              <w:rPr>
                <w:sz w:val="20"/>
                <w:szCs w:val="20"/>
              </w:rPr>
              <w:t>section</w:t>
            </w:r>
          </w:p>
        </w:tc>
        <w:tc>
          <w:tcPr>
            <w:tcW w:w="1800" w:type="dxa"/>
          </w:tcPr>
          <w:p w14:paraId="2C602644" w14:textId="77777777" w:rsidR="00FC68DB" w:rsidRPr="00F54804" w:rsidRDefault="00FC68DB" w:rsidP="00F667E5">
            <w:pPr>
              <w:rPr>
                <w:sz w:val="20"/>
                <w:szCs w:val="20"/>
              </w:rPr>
            </w:pPr>
            <w:r w:rsidRPr="00F54804">
              <w:rPr>
                <w:sz w:val="20"/>
                <w:szCs w:val="20"/>
              </w:rPr>
              <w:t>Selection</w:t>
            </w:r>
          </w:p>
        </w:tc>
        <w:tc>
          <w:tcPr>
            <w:tcW w:w="1620" w:type="dxa"/>
          </w:tcPr>
          <w:p w14:paraId="7FA8CEA6" w14:textId="77777777" w:rsidR="00FC68DB" w:rsidRPr="00F54804" w:rsidRDefault="00FC68DB" w:rsidP="00F667E5">
            <w:pPr>
              <w:rPr>
                <w:sz w:val="20"/>
                <w:szCs w:val="20"/>
              </w:rPr>
            </w:pPr>
            <w:r w:rsidRPr="00F54804">
              <w:rPr>
                <w:sz w:val="20"/>
                <w:szCs w:val="20"/>
              </w:rPr>
              <w:t>Optional</w:t>
            </w:r>
          </w:p>
        </w:tc>
        <w:tc>
          <w:tcPr>
            <w:tcW w:w="3240" w:type="dxa"/>
          </w:tcPr>
          <w:p w14:paraId="0A0CAF3E" w14:textId="77777777" w:rsidR="00FC68DB" w:rsidRPr="00F54804" w:rsidRDefault="00FC68DB" w:rsidP="00F667E5">
            <w:pPr>
              <w:rPr>
                <w:sz w:val="20"/>
                <w:szCs w:val="20"/>
              </w:rPr>
            </w:pPr>
            <w:r w:rsidRPr="00F54804">
              <w:rPr>
                <w:sz w:val="20"/>
                <w:szCs w:val="20"/>
              </w:rPr>
              <w:t>-</w:t>
            </w:r>
          </w:p>
        </w:tc>
      </w:tr>
      <w:tr w:rsidR="00FC68DB" w:rsidRPr="00F54804" w14:paraId="52D431C5" w14:textId="77777777" w:rsidTr="00FC68DB">
        <w:trPr>
          <w:cantSplit/>
          <w:jc w:val="center"/>
        </w:trPr>
        <w:tc>
          <w:tcPr>
            <w:tcW w:w="1871" w:type="dxa"/>
          </w:tcPr>
          <w:p w14:paraId="08E3734B" w14:textId="77777777" w:rsidR="00FC68DB" w:rsidRPr="00F54804" w:rsidRDefault="00FC68DB" w:rsidP="00F667E5">
            <w:pPr>
              <w:rPr>
                <w:sz w:val="20"/>
                <w:szCs w:val="20"/>
              </w:rPr>
            </w:pPr>
            <w:r w:rsidRPr="00F54804">
              <w:rPr>
                <w:sz w:val="20"/>
                <w:szCs w:val="20"/>
              </w:rPr>
              <w:t>width</w:t>
            </w:r>
          </w:p>
        </w:tc>
        <w:tc>
          <w:tcPr>
            <w:tcW w:w="1800" w:type="dxa"/>
          </w:tcPr>
          <w:p w14:paraId="18CACC41" w14:textId="77777777" w:rsidR="00FC68DB" w:rsidRPr="00F54804" w:rsidRDefault="00FC68DB" w:rsidP="00F667E5">
            <w:pPr>
              <w:rPr>
                <w:sz w:val="20"/>
                <w:szCs w:val="20"/>
              </w:rPr>
            </w:pPr>
            <w:r w:rsidRPr="00F54804">
              <w:rPr>
                <w:sz w:val="20"/>
                <w:szCs w:val="20"/>
              </w:rPr>
              <w:t>Floating point</w:t>
            </w:r>
          </w:p>
        </w:tc>
        <w:tc>
          <w:tcPr>
            <w:tcW w:w="1620" w:type="dxa"/>
          </w:tcPr>
          <w:p w14:paraId="370AA272" w14:textId="77777777" w:rsidR="00FC68DB" w:rsidRPr="00F54804" w:rsidRDefault="00FC68DB" w:rsidP="00F667E5">
            <w:pPr>
              <w:rPr>
                <w:sz w:val="20"/>
                <w:szCs w:val="20"/>
              </w:rPr>
            </w:pPr>
            <w:r w:rsidRPr="00F54804">
              <w:rPr>
                <w:sz w:val="20"/>
                <w:szCs w:val="20"/>
              </w:rPr>
              <w:t>Optional</w:t>
            </w:r>
          </w:p>
        </w:tc>
        <w:tc>
          <w:tcPr>
            <w:tcW w:w="3240" w:type="dxa"/>
          </w:tcPr>
          <w:p w14:paraId="2E06B82C" w14:textId="77777777" w:rsidR="00FC68DB" w:rsidRPr="00F54804" w:rsidRDefault="00FC68DB" w:rsidP="00F667E5">
            <w:pPr>
              <w:rPr>
                <w:sz w:val="20"/>
                <w:szCs w:val="20"/>
              </w:rPr>
            </w:pPr>
            <w:r w:rsidRPr="00F54804">
              <w:rPr>
                <w:sz w:val="20"/>
                <w:szCs w:val="20"/>
              </w:rPr>
              <w:t>-</w:t>
            </w:r>
          </w:p>
        </w:tc>
      </w:tr>
      <w:tr w:rsidR="00FC68DB" w:rsidRPr="00F54804" w14:paraId="6A4B5C60" w14:textId="77777777" w:rsidTr="00FC68DB">
        <w:trPr>
          <w:cantSplit/>
          <w:jc w:val="center"/>
        </w:trPr>
        <w:tc>
          <w:tcPr>
            <w:tcW w:w="1871" w:type="dxa"/>
          </w:tcPr>
          <w:p w14:paraId="31863ED7" w14:textId="77777777" w:rsidR="00FC68DB" w:rsidRPr="00F54804" w:rsidRDefault="00FC68DB" w:rsidP="00F667E5">
            <w:pPr>
              <w:rPr>
                <w:sz w:val="20"/>
                <w:szCs w:val="20"/>
              </w:rPr>
            </w:pPr>
            <w:r w:rsidRPr="00F54804">
              <w:rPr>
                <w:sz w:val="20"/>
                <w:szCs w:val="20"/>
              </w:rPr>
              <w:t>filler</w:t>
            </w:r>
          </w:p>
        </w:tc>
        <w:tc>
          <w:tcPr>
            <w:tcW w:w="1800" w:type="dxa"/>
          </w:tcPr>
          <w:p w14:paraId="062583A5" w14:textId="77777777" w:rsidR="00FC68DB" w:rsidRPr="00F54804" w:rsidRDefault="00FC68DB" w:rsidP="00F667E5">
            <w:pPr>
              <w:rPr>
                <w:sz w:val="20"/>
                <w:szCs w:val="20"/>
              </w:rPr>
            </w:pPr>
            <w:r w:rsidRPr="00F54804">
              <w:rPr>
                <w:sz w:val="20"/>
                <w:szCs w:val="20"/>
              </w:rPr>
              <w:t>Selection</w:t>
            </w:r>
          </w:p>
        </w:tc>
        <w:tc>
          <w:tcPr>
            <w:tcW w:w="1620" w:type="dxa"/>
          </w:tcPr>
          <w:p w14:paraId="6837F3A2" w14:textId="77777777" w:rsidR="00FC68DB" w:rsidRPr="00F54804" w:rsidRDefault="00FC68DB" w:rsidP="00F667E5">
            <w:pPr>
              <w:rPr>
                <w:sz w:val="20"/>
                <w:szCs w:val="20"/>
              </w:rPr>
            </w:pPr>
            <w:r w:rsidRPr="00F54804">
              <w:rPr>
                <w:sz w:val="20"/>
                <w:szCs w:val="20"/>
              </w:rPr>
              <w:t>Optional</w:t>
            </w:r>
          </w:p>
        </w:tc>
        <w:tc>
          <w:tcPr>
            <w:tcW w:w="3240" w:type="dxa"/>
          </w:tcPr>
          <w:p w14:paraId="458A6B83" w14:textId="77777777" w:rsidR="00FC68DB" w:rsidRPr="00F54804" w:rsidRDefault="00FC68DB" w:rsidP="00F667E5">
            <w:pPr>
              <w:rPr>
                <w:sz w:val="20"/>
                <w:szCs w:val="20"/>
              </w:rPr>
            </w:pPr>
            <w:r w:rsidRPr="00F54804">
              <w:rPr>
                <w:sz w:val="20"/>
                <w:szCs w:val="20"/>
              </w:rPr>
              <w:t>-</w:t>
            </w:r>
          </w:p>
        </w:tc>
      </w:tr>
      <w:tr w:rsidR="00FC68DB" w:rsidRPr="00F54804" w14:paraId="5AAE4068" w14:textId="77777777" w:rsidTr="00FC68DB">
        <w:trPr>
          <w:cantSplit/>
          <w:jc w:val="center"/>
        </w:trPr>
        <w:tc>
          <w:tcPr>
            <w:tcW w:w="1871" w:type="dxa"/>
          </w:tcPr>
          <w:p w14:paraId="6823BC45" w14:textId="77777777" w:rsidR="00FC68DB" w:rsidRPr="00F54804" w:rsidRDefault="00FC68DB" w:rsidP="00F667E5">
            <w:pPr>
              <w:rPr>
                <w:sz w:val="20"/>
                <w:szCs w:val="20"/>
              </w:rPr>
            </w:pPr>
            <w:r w:rsidRPr="00F54804">
              <w:rPr>
                <w:sz w:val="20"/>
                <w:szCs w:val="20"/>
              </w:rPr>
              <w:t>filler_material</w:t>
            </w:r>
          </w:p>
        </w:tc>
        <w:tc>
          <w:tcPr>
            <w:tcW w:w="1800" w:type="dxa"/>
          </w:tcPr>
          <w:p w14:paraId="3DFA8466" w14:textId="77777777" w:rsidR="00FC68DB" w:rsidRPr="00F54804" w:rsidRDefault="00FC68DB" w:rsidP="00F667E5">
            <w:pPr>
              <w:rPr>
                <w:sz w:val="20"/>
                <w:szCs w:val="20"/>
              </w:rPr>
            </w:pPr>
            <w:r w:rsidRPr="00F54804">
              <w:rPr>
                <w:sz w:val="20"/>
                <w:szCs w:val="20"/>
              </w:rPr>
              <w:t>Alphanumeric</w:t>
            </w:r>
          </w:p>
        </w:tc>
        <w:tc>
          <w:tcPr>
            <w:tcW w:w="1620" w:type="dxa"/>
          </w:tcPr>
          <w:p w14:paraId="4EB61505" w14:textId="77777777" w:rsidR="00FC68DB" w:rsidRPr="00F54804" w:rsidRDefault="00FC68DB" w:rsidP="00F667E5">
            <w:pPr>
              <w:rPr>
                <w:sz w:val="20"/>
                <w:szCs w:val="20"/>
              </w:rPr>
            </w:pPr>
            <w:r w:rsidRPr="00F54804">
              <w:rPr>
                <w:sz w:val="20"/>
                <w:szCs w:val="20"/>
              </w:rPr>
              <w:t>Optional</w:t>
            </w:r>
          </w:p>
        </w:tc>
        <w:tc>
          <w:tcPr>
            <w:tcW w:w="3240" w:type="dxa"/>
          </w:tcPr>
          <w:p w14:paraId="3A514419" w14:textId="77777777" w:rsidR="00FC68DB" w:rsidRPr="00F54804" w:rsidRDefault="00FC68DB" w:rsidP="00F667E5">
            <w:pPr>
              <w:rPr>
                <w:sz w:val="20"/>
                <w:szCs w:val="20"/>
              </w:rPr>
            </w:pPr>
            <w:r w:rsidRPr="00F54804">
              <w:rPr>
                <w:sz w:val="20"/>
                <w:szCs w:val="20"/>
              </w:rPr>
              <w:t>-</w:t>
            </w:r>
          </w:p>
        </w:tc>
      </w:tr>
    </w:tbl>
    <w:p w14:paraId="338D74A3" w14:textId="12FC2F56" w:rsidR="00F85C4B" w:rsidRDefault="00FC68DB" w:rsidP="000E094F">
      <w:pPr>
        <w:pStyle w:val="berschrift5"/>
        <w:rPr>
          <w:lang w:val="es-ES"/>
        </w:rPr>
      </w:pPr>
      <w:bookmarkStart w:id="1763" w:name="_Toc288196507"/>
      <w:bookmarkStart w:id="1764" w:name="_Toc288200809"/>
      <w:bookmarkStart w:id="1765" w:name="_Toc338939157"/>
      <w:r w:rsidRPr="00780314">
        <w:rPr>
          <w:lang w:val="es-ES"/>
        </w:rPr>
        <w:t>Attributes</w:t>
      </w:r>
      <w:r w:rsidR="00F3142F">
        <w:rPr>
          <w:lang w:val="es-ES"/>
        </w:rPr>
        <w:t xml:space="preserve"> </w:t>
      </w:r>
      <w:r w:rsidR="009C69EC" w:rsidRPr="000747CF">
        <w:rPr>
          <w:rFonts w:ascii="Courier New" w:hAnsi="Courier New"/>
          <w:bCs/>
        </w:rPr>
        <w:t>u,</w:t>
      </w:r>
      <w:r w:rsidR="009C69EC">
        <w:rPr>
          <w:lang w:val="es-ES"/>
        </w:rPr>
        <w:t xml:space="preserve"> </w:t>
      </w:r>
      <w:r w:rsidR="009C69EC" w:rsidRPr="000747CF">
        <w:rPr>
          <w:rFonts w:ascii="Courier New" w:hAnsi="Courier New"/>
          <w:bCs/>
        </w:rPr>
        <w:t>x,</w:t>
      </w:r>
      <w:r w:rsidR="009C69EC">
        <w:rPr>
          <w:lang w:val="es-ES"/>
        </w:rPr>
        <w:t xml:space="preserve"> </w:t>
      </w:r>
      <w:r w:rsidR="009C69EC" w:rsidRPr="000747CF">
        <w:rPr>
          <w:rFonts w:ascii="Courier New" w:hAnsi="Courier New"/>
          <w:bCs/>
        </w:rPr>
        <w:t>y,</w:t>
      </w:r>
      <w:r w:rsidR="009C69EC">
        <w:rPr>
          <w:lang w:val="es-ES"/>
        </w:rPr>
        <w:t xml:space="preserve"> </w:t>
      </w:r>
      <w:r w:rsidR="009C69EC" w:rsidRPr="000747CF">
        <w:rPr>
          <w:rFonts w:ascii="Courier New" w:hAnsi="Courier New"/>
          <w:bCs/>
        </w:rPr>
        <w:t>z,</w:t>
      </w:r>
      <w:r w:rsidR="009C69EC">
        <w:rPr>
          <w:lang w:val="es-ES"/>
        </w:rPr>
        <w:t xml:space="preserve"> and </w:t>
      </w:r>
      <w:r w:rsidR="009C69EC" w:rsidRPr="000747CF">
        <w:rPr>
          <w:rFonts w:ascii="Courier New" w:hAnsi="Courier New"/>
          <w:bCs/>
        </w:rPr>
        <w:t>reference</w:t>
      </w:r>
      <w:r w:rsidR="00F85C4B">
        <w:rPr>
          <w:lang w:val="es-ES"/>
        </w:rPr>
        <w:t xml:space="preserve"> </w:t>
      </w:r>
    </w:p>
    <w:p w14:paraId="1768CA5A" w14:textId="220D375F" w:rsidR="00FC68DB" w:rsidRPr="005C2D94" w:rsidRDefault="001F3AE1" w:rsidP="00B202D2">
      <w:r>
        <w:t>The d</w:t>
      </w:r>
      <w:r w:rsidR="00FC68DB" w:rsidRPr="00BD52D7">
        <w:t xml:space="preserve">etailed </w:t>
      </w:r>
      <w:r w:rsidR="00FC68DB" w:rsidRPr="001668D7">
        <w:t>definition</w:t>
      </w:r>
      <w:r w:rsidR="00FC68DB" w:rsidRPr="00D7391D">
        <w:t xml:space="preserve"> </w:t>
      </w:r>
      <w:r>
        <w:t xml:space="preserve">is provided </w:t>
      </w:r>
      <w:r w:rsidR="00FC68DB" w:rsidRPr="000A1B7B">
        <w:t xml:space="preserve">in </w:t>
      </w:r>
      <w:r w:rsidR="005020EF">
        <w:t>clause </w:t>
      </w:r>
      <w:r w:rsidR="00FC68DB" w:rsidRPr="005C2D94">
        <w:fldChar w:fldCharType="begin"/>
      </w:r>
      <w:r w:rsidR="00FC68DB" w:rsidRPr="00F54804">
        <w:instrText xml:space="preserve"> REF _Ref397524978 \r \h  \* MERGEFORMAT </w:instrText>
      </w:r>
      <w:r w:rsidR="00FC68DB" w:rsidRPr="005C2D94">
        <w:fldChar w:fldCharType="separate"/>
      </w:r>
      <w:r w:rsidR="00A965C9">
        <w:t>10.2.4.4</w:t>
      </w:r>
      <w:r w:rsidR="00FC68DB" w:rsidRPr="005C2D94">
        <w:fldChar w:fldCharType="end"/>
      </w:r>
      <w:r w:rsidR="00022C52">
        <w:t>.</w:t>
      </w:r>
      <w:r w:rsidR="009A14B9">
        <w:t xml:space="preserve"> </w:t>
      </w:r>
    </w:p>
    <w:p w14:paraId="71962F42" w14:textId="14AF4D6B" w:rsidR="00F85C4B" w:rsidRDefault="00FC68DB" w:rsidP="000E094F">
      <w:pPr>
        <w:pStyle w:val="berschrift5"/>
      </w:pPr>
      <w:r w:rsidRPr="005C2D94">
        <w:lastRenderedPageBreak/>
        <w:t>Attribute</w:t>
      </w:r>
      <w:r w:rsidR="00F3142F">
        <w:t xml:space="preserve"> </w:t>
      </w:r>
      <w:r w:rsidRPr="009C4D05">
        <w:rPr>
          <w:rFonts w:ascii="Courier New" w:hAnsi="Courier New"/>
          <w:bCs/>
        </w:rPr>
        <w:t>section</w:t>
      </w:r>
      <w:bookmarkEnd w:id="1763"/>
      <w:bookmarkEnd w:id="1764"/>
      <w:bookmarkEnd w:id="1765"/>
      <w:r w:rsidR="00F85C4B">
        <w:t xml:space="preserve"> </w:t>
      </w:r>
    </w:p>
    <w:p w14:paraId="4AE8D61D" w14:textId="1184F078" w:rsidR="00FC68DB" w:rsidRPr="00F54804" w:rsidRDefault="00FC68DB" w:rsidP="005202C3">
      <w:pPr>
        <w:keepNext/>
      </w:pPr>
      <w:r w:rsidRPr="000A1B7B">
        <w:t xml:space="preserve">Valid values for the attribute </w:t>
      </w:r>
      <w:r w:rsidRPr="00176D19">
        <w:rPr>
          <w:rStyle w:val="CodeCharacter"/>
        </w:rPr>
        <w:t>section</w:t>
      </w:r>
      <w:r w:rsidRPr="00F54804">
        <w:t xml:space="preserve"> of a </w:t>
      </w:r>
      <w:r w:rsidR="000A3464">
        <w:t>butt joint</w:t>
      </w:r>
      <w:r w:rsidRPr="00F54804">
        <w:t xml:space="preserve"> are:</w:t>
      </w:r>
    </w:p>
    <w:p w14:paraId="616AF17F" w14:textId="7B2E750B" w:rsidR="00FC68DB" w:rsidRPr="00176D19" w:rsidRDefault="00FC68DB">
      <w:pPr>
        <w:pStyle w:val="Aufzhlungszeichen"/>
        <w:keepNext/>
        <w:numPr>
          <w:ilvl w:val="0"/>
          <w:numId w:val="9"/>
        </w:numPr>
        <w:spacing w:after="120"/>
        <w:ind w:left="357" w:hanging="357"/>
        <w:contextualSpacing w:val="0"/>
        <w:rPr>
          <w:rStyle w:val="CodeCharacter"/>
        </w:rPr>
      </w:pPr>
      <w:r w:rsidRPr="00176D19">
        <w:rPr>
          <w:rStyle w:val="CodeCharacter"/>
        </w:rPr>
        <w:t>I</w:t>
      </w:r>
      <w:r w:rsidRPr="0013175B">
        <w:rPr>
          <w:rFonts w:ascii="Cambria" w:hAnsi="Cambria"/>
          <w:lang w:val="en-GB"/>
        </w:rPr>
        <w:t xml:space="preserve"> (not be confused with seam weld subtype</w:t>
      </w:r>
      <w:r w:rsidR="00F3142F">
        <w:rPr>
          <w:rFonts w:ascii="Cambria" w:hAnsi="Cambria"/>
          <w:lang w:val="en-GB"/>
        </w:rPr>
        <w:t xml:space="preserve"> “</w:t>
      </w:r>
      <w:r w:rsidRPr="00176D19">
        <w:rPr>
          <w:rStyle w:val="CodeCharacter"/>
        </w:rPr>
        <w:t>i_weld</w:t>
      </w:r>
      <w:r w:rsidR="00482059">
        <w:rPr>
          <w:rFonts w:ascii="Cambria" w:hAnsi="Cambria"/>
          <w:lang w:val="en-GB"/>
        </w:rPr>
        <w:t>”</w:t>
      </w:r>
      <w:r w:rsidR="003E3E3F">
        <w:rPr>
          <w:rFonts w:ascii="Cambria" w:hAnsi="Cambria"/>
          <w:lang w:val="en-GB"/>
        </w:rPr>
        <w:t>,</w:t>
      </w:r>
      <w:r w:rsidR="00482059">
        <w:rPr>
          <w:rFonts w:ascii="Cambria" w:hAnsi="Cambria"/>
          <w:lang w:val="en-GB"/>
        </w:rPr>
        <w:t xml:space="preserve"> </w:t>
      </w:r>
      <w:r w:rsidR="000E1527">
        <w:rPr>
          <w:rFonts w:ascii="Cambria" w:hAnsi="Cambria"/>
          <w:lang w:val="en-GB"/>
        </w:rPr>
        <w:t>see</w:t>
      </w:r>
      <w:r w:rsidRPr="0013175B">
        <w:rPr>
          <w:rFonts w:ascii="Cambria" w:hAnsi="Cambria"/>
          <w:lang w:val="en-GB"/>
        </w:rPr>
        <w:t xml:space="preserve"> </w:t>
      </w:r>
      <w:r w:rsidR="005020EF">
        <w:rPr>
          <w:rFonts w:ascii="Cambria" w:hAnsi="Cambria"/>
          <w:lang w:val="en-GB"/>
        </w:rPr>
        <w:t>clause </w:t>
      </w:r>
      <w:r w:rsidRPr="0013175B">
        <w:rPr>
          <w:rFonts w:ascii="Cambria" w:hAnsi="Cambria"/>
          <w:lang w:val="en-GB"/>
        </w:rPr>
        <w:fldChar w:fldCharType="begin"/>
      </w:r>
      <w:r w:rsidRPr="0013175B">
        <w:rPr>
          <w:rFonts w:ascii="Cambria" w:hAnsi="Cambria"/>
          <w:lang w:val="en-GB"/>
        </w:rPr>
        <w:instrText xml:space="preserve"> REF _Ref414571756 \r \h </w:instrText>
      </w:r>
      <w:r w:rsidRPr="0013175B">
        <w:rPr>
          <w:rFonts w:ascii="Cambria" w:hAnsi="Cambria"/>
          <w:lang w:val="en-GB"/>
        </w:rPr>
      </w:r>
      <w:r w:rsidRPr="0013175B">
        <w:rPr>
          <w:rFonts w:ascii="Cambria" w:hAnsi="Cambria"/>
          <w:lang w:val="en-GB"/>
        </w:rPr>
        <w:fldChar w:fldCharType="separate"/>
      </w:r>
      <w:r w:rsidR="00A965C9">
        <w:rPr>
          <w:rFonts w:ascii="Cambria" w:hAnsi="Cambria"/>
          <w:lang w:val="en-GB"/>
        </w:rPr>
        <w:t>10.2.4.1</w:t>
      </w:r>
      <w:r w:rsidRPr="0013175B">
        <w:rPr>
          <w:rFonts w:ascii="Cambria" w:hAnsi="Cambria"/>
          <w:lang w:val="en-GB"/>
        </w:rPr>
        <w:fldChar w:fldCharType="end"/>
      </w:r>
      <w:r w:rsidR="003E3E3F">
        <w:rPr>
          <w:rStyle w:val="CodeCharacter"/>
        </w:rPr>
        <w:t xml:space="preserve">), </w:t>
      </w:r>
    </w:p>
    <w:p w14:paraId="5EBF829B" w14:textId="6F1FEA93" w:rsidR="00FC68DB" w:rsidRPr="00176D19" w:rsidRDefault="00FC68DB">
      <w:pPr>
        <w:pStyle w:val="Aufzhlungszeichen"/>
        <w:keepNext/>
        <w:numPr>
          <w:ilvl w:val="0"/>
          <w:numId w:val="9"/>
        </w:numPr>
        <w:spacing w:after="120"/>
        <w:ind w:left="357" w:hanging="357"/>
        <w:contextualSpacing w:val="0"/>
        <w:rPr>
          <w:rStyle w:val="CodeCharacter"/>
        </w:rPr>
      </w:pPr>
      <w:r w:rsidRPr="00176D19">
        <w:rPr>
          <w:rStyle w:val="CodeCharacter"/>
        </w:rPr>
        <w:t>U</w:t>
      </w:r>
      <w:r w:rsidR="003E3E3F">
        <w:rPr>
          <w:rStyle w:val="CodeCharacter"/>
        </w:rPr>
        <w:t xml:space="preserve">, </w:t>
      </w:r>
    </w:p>
    <w:p w14:paraId="74025C9B" w14:textId="359EDF8E" w:rsidR="00FC68DB" w:rsidRPr="00176D19" w:rsidRDefault="00FC68DB">
      <w:pPr>
        <w:pStyle w:val="Aufzhlungszeichen"/>
        <w:keepNext/>
        <w:numPr>
          <w:ilvl w:val="0"/>
          <w:numId w:val="9"/>
        </w:numPr>
        <w:spacing w:after="120"/>
        <w:ind w:left="357" w:hanging="357"/>
        <w:contextualSpacing w:val="0"/>
        <w:rPr>
          <w:rStyle w:val="CodeCharacter"/>
        </w:rPr>
      </w:pPr>
      <w:r w:rsidRPr="00176D19">
        <w:rPr>
          <w:rStyle w:val="CodeCharacter"/>
        </w:rPr>
        <w:t>V</w:t>
      </w:r>
      <w:r w:rsidR="003E3E3F">
        <w:rPr>
          <w:rStyle w:val="CodeCharacter"/>
        </w:rPr>
        <w:t xml:space="preserve">, </w:t>
      </w:r>
    </w:p>
    <w:p w14:paraId="19A7A085" w14:textId="4766400C" w:rsidR="00FC68DB" w:rsidRPr="00176D19" w:rsidRDefault="00FC68DB">
      <w:pPr>
        <w:pStyle w:val="Aufzhlungszeichen"/>
        <w:numPr>
          <w:ilvl w:val="0"/>
          <w:numId w:val="9"/>
        </w:numPr>
        <w:spacing w:after="120"/>
        <w:ind w:left="357" w:hanging="357"/>
        <w:contextualSpacing w:val="0"/>
        <w:rPr>
          <w:rStyle w:val="CodeCharacter"/>
        </w:rPr>
      </w:pPr>
      <w:r w:rsidRPr="00176D19">
        <w:rPr>
          <w:rStyle w:val="CodeCharacter"/>
        </w:rPr>
        <w:t>X</w:t>
      </w:r>
      <w:r w:rsidR="003E3E3F">
        <w:rPr>
          <w:rStyle w:val="CodeCharacter"/>
        </w:rPr>
        <w:t xml:space="preserve">, </w:t>
      </w:r>
    </w:p>
    <w:p w14:paraId="4EC5CBAF" w14:textId="6A5027FF" w:rsidR="00FC68DB" w:rsidRPr="00176D19" w:rsidRDefault="00FC68DB">
      <w:pPr>
        <w:pStyle w:val="Aufzhlungszeichen"/>
        <w:numPr>
          <w:ilvl w:val="0"/>
          <w:numId w:val="9"/>
        </w:numPr>
        <w:spacing w:after="120"/>
        <w:ind w:left="357" w:hanging="357"/>
        <w:contextualSpacing w:val="0"/>
        <w:rPr>
          <w:rStyle w:val="CodeCharacter"/>
        </w:rPr>
      </w:pPr>
      <w:r w:rsidRPr="00176D19">
        <w:rPr>
          <w:rStyle w:val="CodeCharacter"/>
        </w:rPr>
        <w:t>Y</w:t>
      </w:r>
      <w:r w:rsidR="003E3E3F" w:rsidRPr="0013175B">
        <w:rPr>
          <w:rFonts w:ascii="Cambria" w:hAnsi="Cambria"/>
          <w:lang w:val="en-GB"/>
        </w:rPr>
        <w:t xml:space="preserve"> (not be confused with seam weld subtype</w:t>
      </w:r>
      <w:r w:rsidR="003E3E3F">
        <w:rPr>
          <w:rFonts w:ascii="Cambria" w:hAnsi="Cambria"/>
          <w:lang w:val="en-GB"/>
        </w:rPr>
        <w:t xml:space="preserve"> “</w:t>
      </w:r>
      <w:r w:rsidR="003E3E3F">
        <w:rPr>
          <w:rStyle w:val="CodeCharacter"/>
        </w:rPr>
        <w:t>y</w:t>
      </w:r>
      <w:r w:rsidR="003E3E3F" w:rsidRPr="00677AC9">
        <w:rPr>
          <w:rStyle w:val="CodeCharacter"/>
        </w:rPr>
        <w:t>_</w:t>
      </w:r>
      <w:r w:rsidR="003E3E3F">
        <w:rPr>
          <w:rStyle w:val="CodeCharacter"/>
        </w:rPr>
        <w:t>joint</w:t>
      </w:r>
      <w:r w:rsidR="003E3E3F">
        <w:rPr>
          <w:rFonts w:ascii="Cambria" w:hAnsi="Cambria"/>
          <w:lang w:val="en-GB"/>
        </w:rPr>
        <w:t xml:space="preserve">”, </w:t>
      </w:r>
      <w:r w:rsidR="000E1527">
        <w:rPr>
          <w:rFonts w:ascii="Cambria" w:hAnsi="Cambria"/>
          <w:lang w:val="en-GB"/>
        </w:rPr>
        <w:t>see</w:t>
      </w:r>
      <w:r w:rsidR="003E3E3F" w:rsidRPr="0013175B">
        <w:rPr>
          <w:rFonts w:ascii="Cambria" w:hAnsi="Cambria"/>
          <w:lang w:val="en-GB"/>
        </w:rPr>
        <w:t xml:space="preserve"> </w:t>
      </w:r>
      <w:r w:rsidR="003E3E3F">
        <w:rPr>
          <w:rFonts w:ascii="Cambria" w:hAnsi="Cambria"/>
          <w:lang w:val="en-GB"/>
        </w:rPr>
        <w:t>clause </w:t>
      </w:r>
      <w:r w:rsidR="003E3E3F" w:rsidRPr="0013175B">
        <w:rPr>
          <w:rFonts w:ascii="Cambria" w:hAnsi="Cambria"/>
          <w:lang w:val="en-GB"/>
        </w:rPr>
        <w:fldChar w:fldCharType="begin"/>
      </w:r>
      <w:r w:rsidR="003E3E3F" w:rsidRPr="0013175B">
        <w:rPr>
          <w:rFonts w:ascii="Cambria" w:hAnsi="Cambria"/>
          <w:lang w:val="en-GB"/>
        </w:rPr>
        <w:instrText xml:space="preserve"> REF _Ref414571756 \r \h </w:instrText>
      </w:r>
      <w:r w:rsidR="003E3E3F" w:rsidRPr="0013175B">
        <w:rPr>
          <w:rFonts w:ascii="Cambria" w:hAnsi="Cambria"/>
          <w:lang w:val="en-GB"/>
        </w:rPr>
      </w:r>
      <w:r w:rsidR="003E3E3F" w:rsidRPr="0013175B">
        <w:rPr>
          <w:rFonts w:ascii="Cambria" w:hAnsi="Cambria"/>
          <w:lang w:val="en-GB"/>
        </w:rPr>
        <w:fldChar w:fldCharType="separate"/>
      </w:r>
      <w:r w:rsidR="00A965C9">
        <w:rPr>
          <w:rFonts w:ascii="Cambria" w:hAnsi="Cambria"/>
          <w:lang w:val="en-GB"/>
        </w:rPr>
        <w:t>10.2.4.1</w:t>
      </w:r>
      <w:r w:rsidR="003E3E3F" w:rsidRPr="0013175B">
        <w:rPr>
          <w:rFonts w:ascii="Cambria" w:hAnsi="Cambria"/>
          <w:lang w:val="en-GB"/>
        </w:rPr>
        <w:fldChar w:fldCharType="end"/>
      </w:r>
      <w:r w:rsidR="003E3E3F">
        <w:rPr>
          <w:rStyle w:val="CodeCharacter"/>
        </w:rPr>
        <w:t xml:space="preserve">), </w:t>
      </w:r>
    </w:p>
    <w:p w14:paraId="1523C95A" w14:textId="08D42F30" w:rsidR="00FC68DB" w:rsidRPr="00176D19" w:rsidRDefault="00FC68DB">
      <w:pPr>
        <w:pStyle w:val="Aufzhlungszeichen"/>
        <w:numPr>
          <w:ilvl w:val="0"/>
          <w:numId w:val="9"/>
        </w:numPr>
        <w:spacing w:after="120"/>
        <w:ind w:left="357" w:hanging="357"/>
        <w:contextualSpacing w:val="0"/>
        <w:rPr>
          <w:rStyle w:val="CodeCharacter"/>
        </w:rPr>
      </w:pPr>
      <w:r w:rsidRPr="00176D19">
        <w:rPr>
          <w:rStyle w:val="CodeCharacter"/>
        </w:rPr>
        <w:t>Radius</w:t>
      </w:r>
      <w:r w:rsidR="00B44DE8" w:rsidRPr="00176D19">
        <w:rPr>
          <w:rStyle w:val="CodeCharacter"/>
        </w:rPr>
        <w:t>.</w:t>
      </w:r>
    </w:p>
    <w:p w14:paraId="79A96825" w14:textId="58855A12" w:rsidR="00F85C4B" w:rsidRDefault="000E094F" w:rsidP="000E094F">
      <w:pPr>
        <w:pStyle w:val="berschrift5"/>
      </w:pPr>
      <w:bookmarkStart w:id="1766" w:name="_Toc338939158"/>
      <w:r w:rsidRPr="005C2D94">
        <w:t>Attribute</w:t>
      </w:r>
      <w:r w:rsidR="00F3142F">
        <w:t xml:space="preserve"> </w:t>
      </w:r>
      <w:r w:rsidRPr="009C4D05">
        <w:rPr>
          <w:rFonts w:ascii="Courier New" w:hAnsi="Courier New"/>
          <w:bCs/>
        </w:rPr>
        <w:t>width</w:t>
      </w:r>
      <w:r w:rsidR="00F85C4B">
        <w:t xml:space="preserve"> </w:t>
      </w:r>
    </w:p>
    <w:bookmarkEnd w:id="1766"/>
    <w:p w14:paraId="511AF754" w14:textId="299FFC93" w:rsidR="00FC68DB" w:rsidRPr="00BD52D7" w:rsidRDefault="00FC68DB" w:rsidP="00B202D2">
      <w:r w:rsidRPr="00BD52D7">
        <w:t xml:space="preserve">The attribute value </w:t>
      </w:r>
      <w:r w:rsidRPr="00D41359">
        <w:rPr>
          <w:rStyle w:val="CodeCharacter"/>
        </w:rPr>
        <w:t>width</w:t>
      </w:r>
      <w:r w:rsidRPr="00BD52D7">
        <w:t xml:space="preserve"> specifies the width of the weld.</w:t>
      </w:r>
    </w:p>
    <w:p w14:paraId="5E0FF823" w14:textId="56CDBE78" w:rsidR="00F85C4B" w:rsidRDefault="00FC68DB" w:rsidP="000E094F">
      <w:pPr>
        <w:pStyle w:val="berschrift5"/>
      </w:pPr>
      <w:bookmarkStart w:id="1767" w:name="_Toc338939159"/>
      <w:r w:rsidRPr="000A1B7B">
        <w:t>Attribute</w:t>
      </w:r>
      <w:r w:rsidR="00F3142F">
        <w:t xml:space="preserve"> </w:t>
      </w:r>
      <w:r w:rsidRPr="009C4D05">
        <w:rPr>
          <w:rFonts w:ascii="Courier New" w:hAnsi="Courier New"/>
          <w:bCs/>
        </w:rPr>
        <w:t>filler</w:t>
      </w:r>
      <w:bookmarkEnd w:id="1767"/>
      <w:r w:rsidR="00F85C4B">
        <w:t xml:space="preserve"> </w:t>
      </w:r>
    </w:p>
    <w:p w14:paraId="1C75F197" w14:textId="730D3DFD" w:rsidR="00FC68DB" w:rsidRPr="00F54804" w:rsidRDefault="00FC68DB" w:rsidP="00D41359">
      <w:pPr>
        <w:keepNext/>
      </w:pPr>
      <w:r w:rsidRPr="00F54804">
        <w:t>Valid values for the attribute filler can be:</w:t>
      </w:r>
    </w:p>
    <w:p w14:paraId="73C1F975" w14:textId="16CBB061" w:rsidR="00FC68DB" w:rsidRPr="00D41359" w:rsidRDefault="006D3531">
      <w:pPr>
        <w:pStyle w:val="Aufzhlungszeichen"/>
        <w:keepNext/>
        <w:numPr>
          <w:ilvl w:val="0"/>
          <w:numId w:val="9"/>
        </w:numPr>
        <w:spacing w:after="120"/>
        <w:ind w:left="357" w:hanging="357"/>
        <w:contextualSpacing w:val="0"/>
        <w:rPr>
          <w:rStyle w:val="CodeCharacter"/>
        </w:rPr>
      </w:pPr>
      <w:r>
        <w:rPr>
          <w:rStyle w:val="CodeCharacter"/>
        </w:rPr>
        <w:t xml:space="preserve">yes, </w:t>
      </w:r>
    </w:p>
    <w:p w14:paraId="738BE1E8" w14:textId="1F3A2633" w:rsidR="00FC68DB" w:rsidRPr="00D41359" w:rsidRDefault="00B44DE8">
      <w:pPr>
        <w:pStyle w:val="Aufzhlungszeichen"/>
        <w:numPr>
          <w:ilvl w:val="0"/>
          <w:numId w:val="9"/>
        </w:numPr>
        <w:spacing w:after="120"/>
        <w:ind w:left="357" w:hanging="357"/>
        <w:contextualSpacing w:val="0"/>
        <w:rPr>
          <w:rStyle w:val="CodeCharacter"/>
        </w:rPr>
      </w:pPr>
      <w:r w:rsidRPr="00D41359">
        <w:rPr>
          <w:rStyle w:val="CodeCharacter"/>
        </w:rPr>
        <w:t>n</w:t>
      </w:r>
      <w:r w:rsidR="00FC68DB" w:rsidRPr="00D41359">
        <w:rPr>
          <w:rStyle w:val="CodeCharacter"/>
        </w:rPr>
        <w:t>o</w:t>
      </w:r>
      <w:r w:rsidRPr="00D41359">
        <w:rPr>
          <w:rStyle w:val="CodeCharacter"/>
        </w:rPr>
        <w:t>.</w:t>
      </w:r>
      <w:r w:rsidR="006D3531">
        <w:rPr>
          <w:rStyle w:val="CodeCharacter"/>
        </w:rPr>
        <w:t xml:space="preserve"> </w:t>
      </w:r>
    </w:p>
    <w:p w14:paraId="6C8082D5" w14:textId="6FC2C1E4" w:rsidR="00577D3E" w:rsidRPr="00A5288C" w:rsidRDefault="00577D3E" w:rsidP="00577D3E">
      <w:r w:rsidRPr="00A5288C">
        <w:t>Depending on the technology</w:t>
      </w:r>
      <w:r>
        <w:t>,</w:t>
      </w:r>
      <w:r w:rsidRPr="00A5288C">
        <w:t xml:space="preserve"> the default value can differ</w:t>
      </w:r>
      <w:r>
        <w:t>,</w:t>
      </w:r>
      <w:r w:rsidRPr="00A5288C">
        <w:t xml:space="preserve"> </w:t>
      </w:r>
      <w:r w:rsidR="006D3531">
        <w:t>see clause</w:t>
      </w:r>
      <w:r>
        <w:t xml:space="preserve"> </w:t>
      </w:r>
      <w:r>
        <w:fldChar w:fldCharType="begin"/>
      </w:r>
      <w:r>
        <w:instrText xml:space="preserve"> REF _Ref132201536 \r \h </w:instrText>
      </w:r>
      <w:r>
        <w:fldChar w:fldCharType="separate"/>
      </w:r>
      <w:r w:rsidR="00A965C9">
        <w:t>10.2.4.4.19</w:t>
      </w:r>
      <w:r>
        <w:fldChar w:fldCharType="end"/>
      </w:r>
      <w:r>
        <w:t xml:space="preserve"> </w:t>
      </w:r>
      <w:r>
        <w:fldChar w:fldCharType="begin"/>
      </w:r>
      <w:r>
        <w:instrText xml:space="preserve"> REF _Ref132201536 \h </w:instrText>
      </w:r>
      <w:r>
        <w:fldChar w:fldCharType="separate"/>
      </w:r>
      <w:r w:rsidR="00A965C9" w:rsidRPr="00F54804">
        <w:t>Attribute</w:t>
      </w:r>
      <w:r w:rsidR="00A965C9">
        <w:t xml:space="preserve"> </w:t>
      </w:r>
      <w:r w:rsidR="00A965C9" w:rsidRPr="00CB0A38">
        <w:rPr>
          <w:rFonts w:ascii="Courier New" w:hAnsi="Courier New" w:cs="Courier New"/>
        </w:rPr>
        <w:t>filler</w:t>
      </w:r>
      <w:r>
        <w:fldChar w:fldCharType="end"/>
      </w:r>
      <w:r w:rsidRPr="00A5288C">
        <w:t>.</w:t>
      </w:r>
      <w:r>
        <w:t xml:space="preserve"> </w:t>
      </w:r>
    </w:p>
    <w:p w14:paraId="4F30EEE0" w14:textId="380C584D" w:rsidR="00F85C4B" w:rsidRDefault="00FC68DB" w:rsidP="000E094F">
      <w:pPr>
        <w:pStyle w:val="berschrift5"/>
      </w:pPr>
      <w:r w:rsidRPr="00BD52D7">
        <w:t>Attribute</w:t>
      </w:r>
      <w:r w:rsidR="00F3142F">
        <w:t xml:space="preserve"> </w:t>
      </w:r>
      <w:r w:rsidRPr="009C4D05">
        <w:rPr>
          <w:rFonts w:ascii="Courier New" w:hAnsi="Courier New"/>
          <w:bCs/>
        </w:rPr>
        <w:t>filler_material</w:t>
      </w:r>
      <w:r w:rsidR="00F85C4B">
        <w:t xml:space="preserve"> </w:t>
      </w:r>
    </w:p>
    <w:p w14:paraId="46B83CC8" w14:textId="1CED3DF7" w:rsidR="00FC68DB" w:rsidRPr="00BD52D7" w:rsidRDefault="00FC68DB" w:rsidP="00B202D2">
      <w:pPr>
        <w:pStyle w:val="Note"/>
        <w:rPr>
          <w:sz w:val="22"/>
        </w:rPr>
      </w:pPr>
      <w:r w:rsidRPr="005C2D94">
        <w:rPr>
          <w:bCs/>
          <w:iCs/>
          <w:sz w:val="22"/>
        </w:rPr>
        <w:t xml:space="preserve">The attribute </w:t>
      </w:r>
      <w:r w:rsidRPr="006D3531">
        <w:rPr>
          <w:rFonts w:ascii="Courier New" w:hAnsi="Courier New" w:cs="Courier New"/>
          <w:bCs/>
          <w:iCs/>
          <w:sz w:val="22"/>
        </w:rPr>
        <w:t>filler_material</w:t>
      </w:r>
      <w:r w:rsidRPr="001E4607">
        <w:rPr>
          <w:bCs/>
          <w:iCs/>
          <w:sz w:val="22"/>
        </w:rPr>
        <w:t xml:space="preserve"> specifies th</w:t>
      </w:r>
      <w:r w:rsidRPr="00BD52D7">
        <w:rPr>
          <w:bCs/>
          <w:iCs/>
          <w:sz w:val="22"/>
        </w:rPr>
        <w:t>e applied material during the welding process.</w:t>
      </w:r>
      <w:r w:rsidR="006D3531">
        <w:rPr>
          <w:bCs/>
          <w:iCs/>
          <w:sz w:val="22"/>
        </w:rPr>
        <w:t xml:space="preserve"> </w:t>
      </w:r>
    </w:p>
    <w:p w14:paraId="25008E9D" w14:textId="2F85AA5A" w:rsidR="00FC68DB" w:rsidRPr="0013175B" w:rsidRDefault="005F53B2" w:rsidP="00D2122F">
      <w:pPr>
        <w:pStyle w:val="Example"/>
        <w:keepNext/>
      </w:pPr>
      <w:r>
        <w:t>EXAMPLE 1</w:t>
      </w:r>
      <w:r>
        <w:tab/>
      </w:r>
      <w:r w:rsidR="0093678A" w:rsidRPr="006D3531">
        <w:rPr>
          <w:rFonts w:ascii="Courier New" w:hAnsi="Courier New" w:cs="Courier New"/>
        </w:rPr>
        <w:t>&lt;weld_position/&gt;</w:t>
      </w:r>
      <w:r w:rsidR="0093678A">
        <w:t xml:space="preserve"> </w:t>
      </w:r>
      <w:r w:rsidR="00FC68DB" w:rsidRPr="0013175B">
        <w:t xml:space="preserve">with </w:t>
      </w:r>
      <w:r w:rsidR="006B4166">
        <w:t>required</w:t>
      </w:r>
      <w:r w:rsidR="00FC68DB" w:rsidRPr="0013175B">
        <w:t xml:space="preserve"> attributes</w:t>
      </w:r>
      <w:r w:rsidR="006B4166">
        <w:t xml:space="preserve"> only</w:t>
      </w:r>
    </w:p>
    <w:p w14:paraId="41C610C5" w14:textId="77777777" w:rsidR="00FC68DB" w:rsidRPr="00AB0A9A" w:rsidRDefault="00FC68DB" w:rsidP="00DD189D">
      <w:pPr>
        <w:pStyle w:val="XMLCode"/>
        <w:keepNext/>
        <w:ind w:firstLine="0"/>
        <w:rPr>
          <w:lang w:val="en-GB"/>
        </w:rPr>
      </w:pPr>
      <w:r w:rsidRPr="00AB0A9A">
        <w:rPr>
          <w:lang w:val="en-GB"/>
        </w:rPr>
        <w:t>&lt;seamweld&gt;</w:t>
      </w:r>
    </w:p>
    <w:p w14:paraId="667E2118" w14:textId="77777777" w:rsidR="00FC68DB" w:rsidRPr="00AB0A9A" w:rsidRDefault="00FC68DB" w:rsidP="00DD189D">
      <w:pPr>
        <w:pStyle w:val="XMLCode"/>
        <w:keepNext/>
        <w:ind w:firstLine="0"/>
        <w:rPr>
          <w:lang w:val="en-GB"/>
        </w:rPr>
      </w:pPr>
      <w:r w:rsidRPr="00AB0A9A">
        <w:rPr>
          <w:lang w:val="en-GB"/>
        </w:rPr>
        <w:t xml:space="preserve">    &lt;butt_joint base="1" technology="arc"&gt;</w:t>
      </w:r>
    </w:p>
    <w:p w14:paraId="0FC87328" w14:textId="77777777" w:rsidR="00FC68DB" w:rsidRPr="00780314" w:rsidRDefault="00FC68DB" w:rsidP="00DD189D">
      <w:pPr>
        <w:pStyle w:val="XMLCode"/>
        <w:ind w:firstLine="0"/>
        <w:rPr>
          <w:b/>
          <w:lang w:val="es-ES"/>
        </w:rPr>
      </w:pPr>
      <w:r w:rsidRPr="00AB0A9A">
        <w:rPr>
          <w:b/>
          <w:lang w:val="en-GB"/>
        </w:rPr>
        <w:t xml:space="preserve">        </w:t>
      </w:r>
      <w:r w:rsidRPr="00780314">
        <w:rPr>
          <w:b/>
          <w:iCs/>
          <w:lang w:val="es-ES"/>
        </w:rPr>
        <w:t>&lt;weld_position u="0.2" x="1" y="0" z="1"</w:t>
      </w:r>
      <w:r w:rsidRPr="00780314">
        <w:rPr>
          <w:b/>
          <w:lang w:val="es-ES"/>
        </w:rPr>
        <w:t>/&gt;</w:t>
      </w:r>
    </w:p>
    <w:p w14:paraId="17F68C6B" w14:textId="77777777" w:rsidR="00FC68DB" w:rsidRPr="00AB0A9A" w:rsidRDefault="00FC68DB" w:rsidP="00DD189D">
      <w:pPr>
        <w:pStyle w:val="XMLCode"/>
        <w:ind w:firstLine="0"/>
        <w:rPr>
          <w:lang w:val="en-GB"/>
        </w:rPr>
      </w:pPr>
      <w:r w:rsidRPr="00780314">
        <w:rPr>
          <w:lang w:val="es-ES"/>
        </w:rPr>
        <w:t xml:space="preserve">        </w:t>
      </w:r>
      <w:r w:rsidRPr="00AB0A9A">
        <w:rPr>
          <w:lang w:val="en-GB"/>
        </w:rPr>
        <w:t>&lt;sheet_parameter ... /&gt;</w:t>
      </w:r>
    </w:p>
    <w:p w14:paraId="687591E7" w14:textId="77777777" w:rsidR="00FC68DB" w:rsidRPr="00AB0A9A" w:rsidRDefault="00FC68DB" w:rsidP="00DD189D">
      <w:pPr>
        <w:pStyle w:val="XMLCode"/>
        <w:ind w:firstLine="0"/>
        <w:rPr>
          <w:lang w:val="en-GB"/>
        </w:rPr>
      </w:pPr>
      <w:r w:rsidRPr="00AB0A9A">
        <w:rPr>
          <w:lang w:val="en-GB"/>
        </w:rPr>
        <w:t xml:space="preserve">    &lt;/butt_joint&gt;</w:t>
      </w:r>
    </w:p>
    <w:p w14:paraId="016B2B21" w14:textId="77777777" w:rsidR="00FC68DB" w:rsidRPr="00AB0A9A" w:rsidRDefault="00FC68DB" w:rsidP="00DD189D">
      <w:pPr>
        <w:pStyle w:val="XMLCode"/>
        <w:ind w:firstLine="0"/>
        <w:rPr>
          <w:lang w:val="en-GB"/>
        </w:rPr>
      </w:pPr>
      <w:r w:rsidRPr="00AB0A9A">
        <w:rPr>
          <w:lang w:val="en-GB"/>
        </w:rPr>
        <w:t>&lt;/seamweld&gt;</w:t>
      </w:r>
    </w:p>
    <w:p w14:paraId="07624D29" w14:textId="77777777" w:rsidR="00FC68DB" w:rsidRPr="00AB0A9A" w:rsidRDefault="00FC68DB" w:rsidP="00DD189D">
      <w:pPr>
        <w:pStyle w:val="XMLCode"/>
        <w:ind w:firstLine="0"/>
        <w:rPr>
          <w:lang w:val="en-GB"/>
        </w:rPr>
      </w:pPr>
    </w:p>
    <w:p w14:paraId="6136CBE6" w14:textId="0D0EEE97" w:rsidR="00FC68DB" w:rsidRPr="00AB0A9A" w:rsidRDefault="0026134C" w:rsidP="00D2122F">
      <w:pPr>
        <w:pStyle w:val="Example"/>
        <w:keepNext/>
      </w:pPr>
      <w:bookmarkStart w:id="1768" w:name="WeldDefinitionCornerWeld"/>
      <w:bookmarkStart w:id="1769" w:name="_Toc288200763"/>
      <w:bookmarkStart w:id="1770" w:name="_Toc338939107"/>
      <w:bookmarkEnd w:id="1768"/>
      <w:r>
        <w:t>EXAMPLE 2</w:t>
      </w:r>
      <w:r>
        <w:tab/>
      </w:r>
      <w:r w:rsidR="006D3531" w:rsidRPr="006D3531">
        <w:rPr>
          <w:rFonts w:ascii="Courier New" w:hAnsi="Courier New" w:cs="Courier New"/>
        </w:rPr>
        <w:t>&lt;weld_position/&gt;</w:t>
      </w:r>
      <w:r w:rsidR="0093678A" w:rsidRPr="00AB0A9A">
        <w:t xml:space="preserve"> with all attributes</w:t>
      </w:r>
      <w:r w:rsidR="0093678A" w:rsidRPr="00AB0A9A" w:rsidDel="0093678A">
        <w:t xml:space="preserve"> </w:t>
      </w:r>
    </w:p>
    <w:p w14:paraId="42F81DA2" w14:textId="77777777" w:rsidR="00FC68DB" w:rsidRPr="00AB0A9A" w:rsidRDefault="00FC68DB" w:rsidP="00DD189D">
      <w:pPr>
        <w:pStyle w:val="XMLCode"/>
        <w:keepNext/>
        <w:keepLines/>
        <w:ind w:firstLine="0"/>
        <w:rPr>
          <w:lang w:val="en-GB"/>
        </w:rPr>
      </w:pPr>
      <w:r w:rsidRPr="00AB0A9A">
        <w:rPr>
          <w:lang w:val="en-GB"/>
        </w:rPr>
        <w:t>&lt;seamweld&gt;</w:t>
      </w:r>
    </w:p>
    <w:p w14:paraId="439599CE" w14:textId="77777777" w:rsidR="00FC68DB" w:rsidRPr="00AB0A9A" w:rsidRDefault="00FC68DB" w:rsidP="00DD189D">
      <w:pPr>
        <w:pStyle w:val="XMLCode"/>
        <w:keepNext/>
        <w:keepLines/>
        <w:ind w:firstLine="0"/>
        <w:rPr>
          <w:lang w:val="en-GB"/>
        </w:rPr>
      </w:pPr>
      <w:r w:rsidRPr="00AB0A9A">
        <w:rPr>
          <w:lang w:val="en-GB"/>
        </w:rPr>
        <w:t xml:space="preserve">    &lt;butt_joint base="1" technology="arc"&gt;</w:t>
      </w:r>
    </w:p>
    <w:p w14:paraId="5D3A5863" w14:textId="77777777" w:rsidR="00FC68DB" w:rsidRPr="00780314" w:rsidRDefault="00FC68DB" w:rsidP="00DD189D">
      <w:pPr>
        <w:pStyle w:val="XMLCode"/>
        <w:keepNext/>
        <w:keepLines/>
        <w:ind w:firstLine="0"/>
        <w:rPr>
          <w:b/>
          <w:iCs/>
          <w:lang w:val="es-ES"/>
        </w:rPr>
      </w:pPr>
      <w:r w:rsidRPr="00AB0A9A">
        <w:rPr>
          <w:lang w:val="en-GB"/>
        </w:rPr>
        <w:t xml:space="preserve">        </w:t>
      </w:r>
      <w:r w:rsidRPr="00780314">
        <w:rPr>
          <w:b/>
          <w:iCs/>
          <w:lang w:val="es-ES"/>
        </w:rPr>
        <w:t>&lt;weld_position u="0.2" x="1" y="0" z="1"</w:t>
      </w:r>
    </w:p>
    <w:p w14:paraId="225DC507" w14:textId="77777777" w:rsidR="00FC68DB" w:rsidRPr="00AB0A9A" w:rsidRDefault="00FC68DB" w:rsidP="00DD189D">
      <w:pPr>
        <w:pStyle w:val="XMLCode"/>
        <w:keepNext/>
        <w:keepLines/>
        <w:ind w:firstLine="0"/>
        <w:rPr>
          <w:b/>
          <w:lang w:val="en-GB"/>
        </w:rPr>
      </w:pPr>
      <w:r w:rsidRPr="00780314">
        <w:rPr>
          <w:b/>
          <w:iCs/>
          <w:lang w:val="es-ES"/>
        </w:rPr>
        <w:t xml:space="preserve">                       </w:t>
      </w:r>
      <w:r w:rsidRPr="00AB0A9A">
        <w:rPr>
          <w:b/>
          <w:lang w:val="en-GB"/>
        </w:rPr>
        <w:t>reference="true"</w:t>
      </w:r>
    </w:p>
    <w:p w14:paraId="025C6913" w14:textId="77777777" w:rsidR="00FC68DB" w:rsidRPr="00AB0A9A" w:rsidRDefault="00FC68DB" w:rsidP="00DD189D">
      <w:pPr>
        <w:pStyle w:val="XMLCode"/>
        <w:keepNext/>
        <w:keepLines/>
        <w:ind w:firstLine="0"/>
        <w:rPr>
          <w:b/>
          <w:lang w:val="en-GB"/>
        </w:rPr>
      </w:pPr>
      <w:r w:rsidRPr="00AB0A9A">
        <w:rPr>
          <w:b/>
          <w:lang w:val="en-GB"/>
        </w:rPr>
        <w:t xml:space="preserve">                       section="X"</w:t>
      </w:r>
    </w:p>
    <w:p w14:paraId="2E37B4FA" w14:textId="22EE9B6D" w:rsidR="00FC68DB" w:rsidRPr="00AB0A9A" w:rsidRDefault="003A4064" w:rsidP="00DD189D">
      <w:pPr>
        <w:pStyle w:val="XMLCode"/>
        <w:keepNext/>
        <w:keepLines/>
        <w:ind w:firstLine="0"/>
        <w:rPr>
          <w:b/>
          <w:lang w:val="en-GB"/>
        </w:rPr>
      </w:pPr>
      <w:r w:rsidRPr="00AB0A9A">
        <w:rPr>
          <w:b/>
          <w:lang w:val="en-GB"/>
        </w:rPr>
        <w:t xml:space="preserve">                       </w:t>
      </w:r>
      <w:r w:rsidR="00FC68DB" w:rsidRPr="00AB0A9A">
        <w:rPr>
          <w:b/>
          <w:lang w:val="en-GB"/>
        </w:rPr>
        <w:t>width="1.5"</w:t>
      </w:r>
    </w:p>
    <w:p w14:paraId="2A26A1B5" w14:textId="77777777" w:rsidR="00FC68DB" w:rsidRPr="00AB0A9A" w:rsidRDefault="00FC68DB" w:rsidP="00DD189D">
      <w:pPr>
        <w:pStyle w:val="XMLCode"/>
        <w:keepNext/>
        <w:keepLines/>
        <w:ind w:firstLine="0"/>
        <w:rPr>
          <w:b/>
          <w:lang w:val="en-GB"/>
        </w:rPr>
      </w:pPr>
      <w:r w:rsidRPr="00AB0A9A">
        <w:rPr>
          <w:b/>
          <w:lang w:val="en-GB"/>
        </w:rPr>
        <w:t xml:space="preserve">                       filler="yes"</w:t>
      </w:r>
    </w:p>
    <w:p w14:paraId="271660CA" w14:textId="23872C1E" w:rsidR="00FC68DB" w:rsidRPr="00AB0A9A" w:rsidRDefault="008E0F0F" w:rsidP="00DD189D">
      <w:pPr>
        <w:pStyle w:val="XMLCode"/>
        <w:ind w:firstLine="0"/>
        <w:rPr>
          <w:b/>
          <w:lang w:val="en-GB"/>
        </w:rPr>
      </w:pPr>
      <w:r w:rsidRPr="00AB0A9A">
        <w:rPr>
          <w:b/>
          <w:lang w:val="en-GB"/>
        </w:rPr>
        <w:t xml:space="preserve">                       </w:t>
      </w:r>
      <w:r w:rsidR="00FC68DB" w:rsidRPr="00AB0A9A">
        <w:rPr>
          <w:b/>
          <w:lang w:val="en-GB"/>
        </w:rPr>
        <w:t>filler_material=</w:t>
      </w:r>
      <w:r w:rsidR="00B5592C">
        <w:rPr>
          <w:b/>
          <w:lang w:val="en-GB"/>
        </w:rPr>
        <w:t>"E70</w:t>
      </w:r>
      <w:r w:rsidR="00FC68DB" w:rsidRPr="00AB0A9A">
        <w:rPr>
          <w:b/>
          <w:lang w:val="en-GB"/>
        </w:rPr>
        <w:t>18-X"/&gt;</w:t>
      </w:r>
    </w:p>
    <w:p w14:paraId="208BFC87" w14:textId="77777777" w:rsidR="00FC68DB" w:rsidRPr="00AB0A9A" w:rsidRDefault="00FC68DB" w:rsidP="00DD189D">
      <w:pPr>
        <w:pStyle w:val="XMLCode"/>
        <w:keepNext/>
        <w:keepLines/>
        <w:ind w:firstLine="0"/>
        <w:rPr>
          <w:lang w:val="en-GB"/>
        </w:rPr>
      </w:pPr>
      <w:r w:rsidRPr="00AB0A9A">
        <w:rPr>
          <w:lang w:val="en-GB"/>
        </w:rPr>
        <w:t xml:space="preserve">        &lt;sheet_parameter ... /&gt;</w:t>
      </w:r>
    </w:p>
    <w:p w14:paraId="35638409" w14:textId="77777777" w:rsidR="00FC68DB" w:rsidRPr="00AB0A9A" w:rsidRDefault="00FC68DB" w:rsidP="00DD189D">
      <w:pPr>
        <w:pStyle w:val="XMLCode"/>
        <w:keepNext/>
        <w:keepLines/>
        <w:ind w:firstLine="0"/>
        <w:rPr>
          <w:lang w:val="en-GB"/>
        </w:rPr>
      </w:pPr>
      <w:r w:rsidRPr="00AB0A9A">
        <w:rPr>
          <w:lang w:val="en-GB"/>
        </w:rPr>
        <w:t xml:space="preserve">    &lt;/butt_joint&gt;</w:t>
      </w:r>
    </w:p>
    <w:p w14:paraId="698D7869" w14:textId="65E982C6" w:rsidR="00FC68DB" w:rsidRPr="00AB0A9A" w:rsidRDefault="00FC68DB" w:rsidP="00DD189D">
      <w:pPr>
        <w:pStyle w:val="XMLCode"/>
        <w:ind w:firstLine="0"/>
        <w:rPr>
          <w:lang w:val="en-GB"/>
        </w:rPr>
      </w:pPr>
      <w:r w:rsidRPr="00AB0A9A">
        <w:rPr>
          <w:lang w:val="en-GB"/>
        </w:rPr>
        <w:t>&lt;/seamweld&gt;</w:t>
      </w:r>
      <w:r w:rsidR="001C7CD1">
        <w:rPr>
          <w:lang w:val="en-GB"/>
        </w:rPr>
        <w:t xml:space="preserve"> </w:t>
      </w:r>
    </w:p>
    <w:p w14:paraId="3E6207BD" w14:textId="6B6B5D5B" w:rsidR="00F85C4B" w:rsidRDefault="00FC68DB">
      <w:pPr>
        <w:pStyle w:val="berschrift4"/>
      </w:pPr>
      <w:bookmarkStart w:id="1771" w:name="_Toc414263397"/>
      <w:bookmarkStart w:id="1772" w:name="_Toc3557017"/>
      <w:bookmarkStart w:id="1773" w:name="_Toc34747267"/>
      <w:bookmarkStart w:id="1774" w:name="_Toc77102086"/>
      <w:bookmarkEnd w:id="1771"/>
      <w:r w:rsidRPr="00AB0A9A">
        <w:lastRenderedPageBreak/>
        <w:t>Element</w:t>
      </w:r>
      <w:r w:rsidR="00F3142F">
        <w:t xml:space="preserve"> </w:t>
      </w:r>
      <w:r w:rsidR="009C4D05">
        <w:rPr>
          <w:rFonts w:ascii="Courier New" w:hAnsi="Courier New"/>
          <w:bCs/>
        </w:rPr>
        <w:t>&lt;s</w:t>
      </w:r>
      <w:r w:rsidRPr="009C4D05">
        <w:rPr>
          <w:rFonts w:ascii="Courier New" w:hAnsi="Courier New"/>
          <w:bCs/>
        </w:rPr>
        <w:t>heet_parameter</w:t>
      </w:r>
      <w:bookmarkEnd w:id="1772"/>
      <w:bookmarkEnd w:id="1773"/>
      <w:bookmarkEnd w:id="1774"/>
      <w:r w:rsidR="009C4D05">
        <w:rPr>
          <w:rFonts w:ascii="Courier New" w:hAnsi="Courier New"/>
          <w:bCs/>
        </w:rPr>
        <w:t>/&gt;</w:t>
      </w:r>
      <w:r w:rsidR="00F85C4B">
        <w:t xml:space="preserve"> </w:t>
      </w:r>
    </w:p>
    <w:p w14:paraId="11C1B025" w14:textId="6FCECFAB" w:rsidR="00FC68DB" w:rsidRPr="00AB0A9A" w:rsidRDefault="00FC68DB" w:rsidP="00B202D2">
      <w:pPr>
        <w:keepNext/>
        <w:keepLines/>
      </w:pPr>
      <w:r w:rsidRPr="00AB0A9A">
        <w:t xml:space="preserve">For the element </w:t>
      </w:r>
      <w:r w:rsidRPr="00AB0A9A">
        <w:rPr>
          <w:rStyle w:val="CodeCharacter"/>
        </w:rPr>
        <w:t>&lt;sheet_parameter/&gt;</w:t>
      </w:r>
      <w:r w:rsidRPr="00AB0A9A">
        <w:t xml:space="preserve">, the following attributes can be specified for the </w:t>
      </w:r>
      <w:r w:rsidR="004658DB">
        <w:t>b</w:t>
      </w:r>
      <w:r w:rsidRPr="00AB0A9A">
        <w:t xml:space="preserve">utt </w:t>
      </w:r>
      <w:r w:rsidR="004658DB">
        <w:t>j</w:t>
      </w:r>
      <w:r w:rsidRPr="00AB0A9A">
        <w:t>oint</w:t>
      </w:r>
      <w:r w:rsidR="00594B01">
        <w:t xml:space="preserve"> (see </w:t>
      </w:r>
      <w:r w:rsidR="00594B01">
        <w:fldChar w:fldCharType="begin"/>
      </w:r>
      <w:r w:rsidR="00594B01">
        <w:instrText xml:space="preserve"> REF _Ref157790763 \h </w:instrText>
      </w:r>
      <w:r w:rsidR="00594B01">
        <w:fldChar w:fldCharType="separate"/>
      </w:r>
      <w:r w:rsidR="00A965C9" w:rsidRPr="00AB0A9A">
        <w:t xml:space="preserve">Table </w:t>
      </w:r>
      <w:r w:rsidR="00A965C9">
        <w:rPr>
          <w:noProof/>
        </w:rPr>
        <w:t>95</w:t>
      </w:r>
      <w:r w:rsidR="00594B01">
        <w:fldChar w:fldCharType="end"/>
      </w:r>
      <w:r w:rsidR="00594B01">
        <w:t>)</w:t>
      </w:r>
      <w:r w:rsidRPr="00AB0A9A">
        <w:t>:</w:t>
      </w:r>
      <w:r w:rsidR="00594B01">
        <w:t xml:space="preserve"> </w:t>
      </w:r>
    </w:p>
    <w:p w14:paraId="2A2D733E" w14:textId="0E935437" w:rsidR="0025265B" w:rsidRPr="00AB0A9A" w:rsidRDefault="0025265B" w:rsidP="001640C5">
      <w:pPr>
        <w:pStyle w:val="Beschriftung"/>
        <w:keepNext/>
        <w:keepLines/>
      </w:pPr>
      <w:bookmarkStart w:id="1775" w:name="_Ref157790763"/>
      <w:bookmarkStart w:id="1776" w:name="_Toc167044305"/>
      <w:r w:rsidRPr="00AB0A9A">
        <w:t xml:space="preserve">Table </w:t>
      </w:r>
      <w:r w:rsidRPr="00AB0A9A">
        <w:fldChar w:fldCharType="begin"/>
      </w:r>
      <w:r w:rsidRPr="00AB0A9A">
        <w:instrText xml:space="preserve"> SEQ Table \* ARABIC </w:instrText>
      </w:r>
      <w:r w:rsidRPr="00AB0A9A">
        <w:fldChar w:fldCharType="separate"/>
      </w:r>
      <w:r w:rsidR="00A965C9">
        <w:rPr>
          <w:noProof/>
        </w:rPr>
        <w:t>95</w:t>
      </w:r>
      <w:r w:rsidRPr="00AB0A9A">
        <w:fldChar w:fldCharType="end"/>
      </w:r>
      <w:bookmarkEnd w:id="1775"/>
      <w:r w:rsidR="00916E78" w:rsidRPr="00AB0A9A">
        <w:t xml:space="preserve"> — </w:t>
      </w:r>
      <w:r w:rsidRPr="00AB0A9A">
        <w:t xml:space="preserve">Attributes of element </w:t>
      </w:r>
      <w:r w:rsidRPr="00AB0A9A">
        <w:rPr>
          <w:rFonts w:ascii="Courier New" w:hAnsi="Courier New" w:cs="Courier New"/>
          <w:kern w:val="22"/>
        </w:rPr>
        <w:t>&lt;sheet_parameter/&gt;</w:t>
      </w:r>
      <w:r w:rsidRPr="00AB0A9A">
        <w:t xml:space="preserve"> for </w:t>
      </w:r>
      <w:r w:rsidR="004658DB">
        <w:t>b</w:t>
      </w:r>
      <w:r w:rsidRPr="00AB0A9A">
        <w:t xml:space="preserve">utt </w:t>
      </w:r>
      <w:r w:rsidR="004658DB">
        <w:t>j</w:t>
      </w:r>
      <w:r w:rsidRPr="00AB0A9A">
        <w:t>oint</w:t>
      </w:r>
      <w:bookmarkEnd w:id="1776"/>
    </w:p>
    <w:tbl>
      <w:tblPr>
        <w:tblW w:w="8531"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1574"/>
        <w:gridCol w:w="1418"/>
        <w:gridCol w:w="1109"/>
        <w:gridCol w:w="4430"/>
      </w:tblGrid>
      <w:tr w:rsidR="00AB0A9A" w:rsidRPr="00AB0A9A" w14:paraId="6C333EBB" w14:textId="77777777" w:rsidTr="005039E0">
        <w:trPr>
          <w:jc w:val="center"/>
        </w:trPr>
        <w:tc>
          <w:tcPr>
            <w:tcW w:w="1574" w:type="dxa"/>
            <w:tcBorders>
              <w:top w:val="single" w:sz="8" w:space="0" w:color="auto"/>
              <w:left w:val="single" w:sz="8" w:space="0" w:color="auto"/>
              <w:bottom w:val="single" w:sz="8" w:space="0" w:color="auto"/>
              <w:right w:val="single" w:sz="4" w:space="0" w:color="auto"/>
              <w:tl2br w:val="nil"/>
              <w:tr2bl w:val="nil"/>
            </w:tcBorders>
            <w:shd w:val="clear" w:color="auto" w:fill="F3F3F3"/>
            <w:vAlign w:val="bottom"/>
          </w:tcPr>
          <w:p w14:paraId="4E8F3F67" w14:textId="77777777" w:rsidR="00FC68DB" w:rsidRPr="00AB0A9A" w:rsidRDefault="00FC68DB" w:rsidP="00B202D2">
            <w:pPr>
              <w:keepNext/>
              <w:keepLines/>
              <w:rPr>
                <w:b/>
              </w:rPr>
            </w:pPr>
            <w:r w:rsidRPr="00AB0A9A">
              <w:rPr>
                <w:b/>
              </w:rPr>
              <w:t>Attributes</w:t>
            </w:r>
          </w:p>
        </w:tc>
        <w:tc>
          <w:tcPr>
            <w:tcW w:w="1418"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68802297" w14:textId="77777777" w:rsidR="00FC68DB" w:rsidRPr="00AB0A9A" w:rsidRDefault="00FC68DB" w:rsidP="00B202D2">
            <w:pPr>
              <w:keepNext/>
              <w:keepLines/>
              <w:rPr>
                <w:b/>
              </w:rPr>
            </w:pPr>
            <w:r w:rsidRPr="00AB0A9A">
              <w:rPr>
                <w:b/>
              </w:rPr>
              <w:t>Type</w:t>
            </w:r>
          </w:p>
        </w:tc>
        <w:tc>
          <w:tcPr>
            <w:tcW w:w="1109"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16BBE256" w14:textId="77777777" w:rsidR="00FC68DB" w:rsidRPr="00AB0A9A" w:rsidRDefault="00FC68DB" w:rsidP="00B202D2">
            <w:pPr>
              <w:keepNext/>
              <w:keepLines/>
              <w:rPr>
                <w:b/>
              </w:rPr>
            </w:pPr>
            <w:r w:rsidRPr="00AB0A9A">
              <w:rPr>
                <w:b/>
              </w:rPr>
              <w:t>Use</w:t>
            </w:r>
          </w:p>
        </w:tc>
        <w:tc>
          <w:tcPr>
            <w:tcW w:w="4430" w:type="dxa"/>
            <w:tcBorders>
              <w:top w:val="single" w:sz="8" w:space="0" w:color="auto"/>
              <w:left w:val="single" w:sz="4" w:space="0" w:color="auto"/>
              <w:bottom w:val="single" w:sz="8" w:space="0" w:color="auto"/>
              <w:right w:val="single" w:sz="8" w:space="0" w:color="auto"/>
              <w:tl2br w:val="nil"/>
              <w:tr2bl w:val="nil"/>
            </w:tcBorders>
            <w:shd w:val="clear" w:color="auto" w:fill="F3F3F3"/>
            <w:vAlign w:val="bottom"/>
          </w:tcPr>
          <w:p w14:paraId="40E6AACD" w14:textId="77777777" w:rsidR="00FC68DB" w:rsidRPr="00AB0A9A" w:rsidRDefault="00FC68DB" w:rsidP="00B202D2">
            <w:pPr>
              <w:keepNext/>
              <w:keepLines/>
              <w:rPr>
                <w:b/>
              </w:rPr>
            </w:pPr>
            <w:r w:rsidRPr="00AB0A9A">
              <w:rPr>
                <w:b/>
              </w:rPr>
              <w:t>Constraint / Remarks</w:t>
            </w:r>
          </w:p>
        </w:tc>
      </w:tr>
      <w:tr w:rsidR="00AB0A9A" w:rsidRPr="00AB0A9A" w14:paraId="6CB91E6A" w14:textId="77777777" w:rsidTr="005039E0">
        <w:trPr>
          <w:jc w:val="center"/>
        </w:trPr>
        <w:tc>
          <w:tcPr>
            <w:tcW w:w="1574" w:type="dxa"/>
          </w:tcPr>
          <w:p w14:paraId="04FA77FC" w14:textId="77777777" w:rsidR="00FC68DB" w:rsidRPr="00AB0A9A" w:rsidRDefault="00FC68DB" w:rsidP="00B202D2">
            <w:pPr>
              <w:keepNext/>
              <w:keepLines/>
              <w:rPr>
                <w:rStyle w:val="Kommentarzeichen"/>
                <w:sz w:val="20"/>
                <w:szCs w:val="20"/>
                <w:lang w:eastAsia="x-none"/>
              </w:rPr>
            </w:pPr>
            <w:r w:rsidRPr="00AB0A9A">
              <w:rPr>
                <w:sz w:val="20"/>
                <w:szCs w:val="20"/>
              </w:rPr>
              <w:t>index</w:t>
            </w:r>
          </w:p>
        </w:tc>
        <w:tc>
          <w:tcPr>
            <w:tcW w:w="1418" w:type="dxa"/>
          </w:tcPr>
          <w:p w14:paraId="17D9AF54" w14:textId="77777777" w:rsidR="00FC68DB" w:rsidRPr="00AB0A9A" w:rsidRDefault="00FC68DB" w:rsidP="00B202D2">
            <w:pPr>
              <w:keepNext/>
              <w:keepLines/>
              <w:rPr>
                <w:sz w:val="20"/>
                <w:szCs w:val="20"/>
              </w:rPr>
            </w:pPr>
            <w:r w:rsidRPr="00AB0A9A">
              <w:rPr>
                <w:sz w:val="20"/>
                <w:szCs w:val="20"/>
              </w:rPr>
              <w:t>Integer</w:t>
            </w:r>
          </w:p>
        </w:tc>
        <w:tc>
          <w:tcPr>
            <w:tcW w:w="1109" w:type="dxa"/>
          </w:tcPr>
          <w:p w14:paraId="1527E683" w14:textId="77777777" w:rsidR="00FC68DB" w:rsidRPr="00AB0A9A" w:rsidRDefault="00FC68DB" w:rsidP="00B202D2">
            <w:pPr>
              <w:keepNext/>
              <w:keepLines/>
              <w:rPr>
                <w:sz w:val="20"/>
                <w:szCs w:val="20"/>
              </w:rPr>
            </w:pPr>
            <w:r w:rsidRPr="00AB0A9A">
              <w:rPr>
                <w:sz w:val="20"/>
                <w:szCs w:val="20"/>
              </w:rPr>
              <w:t>Required</w:t>
            </w:r>
          </w:p>
        </w:tc>
        <w:tc>
          <w:tcPr>
            <w:tcW w:w="4430" w:type="dxa"/>
          </w:tcPr>
          <w:p w14:paraId="36C2DD86" w14:textId="70205334" w:rsidR="00FC68DB" w:rsidRPr="00AB0A9A" w:rsidRDefault="00FC68DB" w:rsidP="00B202D2">
            <w:pPr>
              <w:keepNext/>
              <w:keepLines/>
              <w:rPr>
                <w:sz w:val="20"/>
                <w:szCs w:val="20"/>
              </w:rPr>
            </w:pPr>
            <w:r w:rsidRPr="00AB0A9A">
              <w:rPr>
                <w:sz w:val="20"/>
                <w:szCs w:val="20"/>
              </w:rPr>
              <w:t xml:space="preserve">It </w:t>
            </w:r>
            <w:r w:rsidR="00964121" w:rsidRPr="00AB0A9A">
              <w:rPr>
                <w:sz w:val="20"/>
                <w:szCs w:val="20"/>
              </w:rPr>
              <w:t xml:space="preserve">shall </w:t>
            </w:r>
            <w:r w:rsidRPr="00AB0A9A">
              <w:rPr>
                <w:sz w:val="20"/>
                <w:szCs w:val="20"/>
              </w:rPr>
              <w:t xml:space="preserve">be </w:t>
            </w:r>
            <w:r w:rsidRPr="00B2581E">
              <w:rPr>
                <w:sz w:val="20"/>
                <w:szCs w:val="20"/>
              </w:rPr>
              <w:t xml:space="preserve">referenced to </w:t>
            </w:r>
            <w:r w:rsidRPr="00B2581E">
              <w:rPr>
                <w:rStyle w:val="CodeCharacter"/>
                <w:sz w:val="20"/>
                <w:szCs w:val="20"/>
              </w:rPr>
              <w:t>&lt;part</w:t>
            </w:r>
            <w:r w:rsidR="005039E0" w:rsidRPr="00B2581E">
              <w:rPr>
                <w:rStyle w:val="CodeCharacter"/>
                <w:sz w:val="20"/>
                <w:szCs w:val="20"/>
              </w:rPr>
              <w:t>/</w:t>
            </w:r>
            <w:r w:rsidRPr="00B2581E">
              <w:rPr>
                <w:rStyle w:val="CodeCharacter"/>
                <w:sz w:val="20"/>
                <w:szCs w:val="20"/>
              </w:rPr>
              <w:t>&gt;</w:t>
            </w:r>
            <w:r w:rsidRPr="00B2581E">
              <w:rPr>
                <w:sz w:val="20"/>
                <w:szCs w:val="20"/>
              </w:rPr>
              <w:t xml:space="preserve"> index attribute</w:t>
            </w:r>
            <w:r w:rsidR="0002084C" w:rsidRPr="00B2581E">
              <w:rPr>
                <w:sz w:val="20"/>
                <w:szCs w:val="20"/>
              </w:rPr>
              <w:t>.</w:t>
            </w:r>
            <w:r w:rsidR="0002084C">
              <w:rPr>
                <w:sz w:val="20"/>
                <w:szCs w:val="20"/>
              </w:rPr>
              <w:t xml:space="preserve"> </w:t>
            </w:r>
          </w:p>
        </w:tc>
      </w:tr>
      <w:tr w:rsidR="00AB0A9A" w:rsidRPr="00AB0A9A" w14:paraId="507AC9AE" w14:textId="77777777" w:rsidTr="005039E0">
        <w:trPr>
          <w:jc w:val="center"/>
        </w:trPr>
        <w:tc>
          <w:tcPr>
            <w:tcW w:w="1574" w:type="dxa"/>
            <w:vAlign w:val="bottom"/>
          </w:tcPr>
          <w:p w14:paraId="14D0C651" w14:textId="77777777" w:rsidR="00FC68DB" w:rsidRPr="00AB0A9A" w:rsidRDefault="00FC68DB" w:rsidP="00B202D2">
            <w:pPr>
              <w:keepNext/>
              <w:keepLines/>
              <w:rPr>
                <w:sz w:val="20"/>
                <w:szCs w:val="20"/>
              </w:rPr>
            </w:pPr>
            <w:r w:rsidRPr="00AB0A9A">
              <w:rPr>
                <w:sz w:val="20"/>
                <w:szCs w:val="20"/>
              </w:rPr>
              <w:t>gap</w:t>
            </w:r>
          </w:p>
        </w:tc>
        <w:tc>
          <w:tcPr>
            <w:tcW w:w="1418" w:type="dxa"/>
            <w:vAlign w:val="bottom"/>
          </w:tcPr>
          <w:p w14:paraId="2854C401" w14:textId="77777777" w:rsidR="00FC68DB" w:rsidRPr="00AB0A9A" w:rsidRDefault="00FC68DB" w:rsidP="00B202D2">
            <w:pPr>
              <w:keepNext/>
              <w:keepLines/>
              <w:rPr>
                <w:sz w:val="20"/>
                <w:szCs w:val="20"/>
              </w:rPr>
            </w:pPr>
            <w:r w:rsidRPr="00AB0A9A">
              <w:rPr>
                <w:sz w:val="20"/>
                <w:szCs w:val="20"/>
              </w:rPr>
              <w:t>Floating point</w:t>
            </w:r>
          </w:p>
        </w:tc>
        <w:tc>
          <w:tcPr>
            <w:tcW w:w="1109" w:type="dxa"/>
            <w:vAlign w:val="bottom"/>
          </w:tcPr>
          <w:p w14:paraId="56F02524" w14:textId="77777777" w:rsidR="00FC68DB" w:rsidRPr="00AB0A9A" w:rsidRDefault="00FC68DB" w:rsidP="00B202D2">
            <w:pPr>
              <w:keepNext/>
              <w:keepLines/>
              <w:rPr>
                <w:sz w:val="20"/>
                <w:szCs w:val="20"/>
              </w:rPr>
            </w:pPr>
            <w:r w:rsidRPr="00AB0A9A">
              <w:rPr>
                <w:sz w:val="20"/>
                <w:szCs w:val="20"/>
              </w:rPr>
              <w:t>Optional</w:t>
            </w:r>
          </w:p>
        </w:tc>
        <w:tc>
          <w:tcPr>
            <w:tcW w:w="4430" w:type="dxa"/>
            <w:vAlign w:val="bottom"/>
          </w:tcPr>
          <w:p w14:paraId="55CDBA8E" w14:textId="580726DB" w:rsidR="00FC68DB" w:rsidRPr="00AB0A9A" w:rsidRDefault="00FC68DB" w:rsidP="00B202D2">
            <w:pPr>
              <w:keepNext/>
              <w:keepLines/>
              <w:rPr>
                <w:sz w:val="20"/>
                <w:szCs w:val="20"/>
              </w:rPr>
            </w:pPr>
            <w:r w:rsidRPr="00AB0A9A">
              <w:rPr>
                <w:sz w:val="20"/>
                <w:szCs w:val="20"/>
              </w:rPr>
              <w:t>Default value is 0</w:t>
            </w:r>
            <w:r w:rsidR="0002084C">
              <w:rPr>
                <w:sz w:val="20"/>
                <w:szCs w:val="20"/>
              </w:rPr>
              <w:t xml:space="preserve">. </w:t>
            </w:r>
          </w:p>
        </w:tc>
      </w:tr>
      <w:tr w:rsidR="00AB0A9A" w:rsidRPr="00AB0A9A" w14:paraId="1A71BC21" w14:textId="77777777" w:rsidTr="005039E0">
        <w:trPr>
          <w:jc w:val="center"/>
        </w:trPr>
        <w:tc>
          <w:tcPr>
            <w:tcW w:w="1574" w:type="dxa"/>
            <w:vAlign w:val="bottom"/>
          </w:tcPr>
          <w:p w14:paraId="1197E7DD" w14:textId="77777777" w:rsidR="00FC68DB" w:rsidRPr="00AB0A9A" w:rsidRDefault="00FC68DB" w:rsidP="00B202D2">
            <w:pPr>
              <w:rPr>
                <w:sz w:val="20"/>
                <w:szCs w:val="20"/>
              </w:rPr>
            </w:pPr>
            <w:r w:rsidRPr="00AB0A9A">
              <w:rPr>
                <w:sz w:val="20"/>
                <w:szCs w:val="20"/>
              </w:rPr>
              <w:t>sheet_thickness</w:t>
            </w:r>
          </w:p>
        </w:tc>
        <w:tc>
          <w:tcPr>
            <w:tcW w:w="1418" w:type="dxa"/>
            <w:vAlign w:val="bottom"/>
          </w:tcPr>
          <w:p w14:paraId="0BA6BFFD" w14:textId="77777777" w:rsidR="00FC68DB" w:rsidRPr="00AB0A9A" w:rsidRDefault="00FC68DB" w:rsidP="00B202D2">
            <w:pPr>
              <w:rPr>
                <w:sz w:val="20"/>
                <w:szCs w:val="20"/>
              </w:rPr>
            </w:pPr>
            <w:r w:rsidRPr="00AB0A9A">
              <w:rPr>
                <w:sz w:val="20"/>
                <w:szCs w:val="20"/>
              </w:rPr>
              <w:t>Floating point</w:t>
            </w:r>
          </w:p>
        </w:tc>
        <w:tc>
          <w:tcPr>
            <w:tcW w:w="1109" w:type="dxa"/>
            <w:vAlign w:val="bottom"/>
          </w:tcPr>
          <w:p w14:paraId="171FF0F4" w14:textId="77777777" w:rsidR="00FC68DB" w:rsidRPr="00AB0A9A" w:rsidRDefault="00FC68DB" w:rsidP="00B202D2">
            <w:pPr>
              <w:rPr>
                <w:sz w:val="20"/>
                <w:szCs w:val="20"/>
              </w:rPr>
            </w:pPr>
            <w:r w:rsidRPr="00AB0A9A">
              <w:rPr>
                <w:sz w:val="20"/>
                <w:szCs w:val="20"/>
              </w:rPr>
              <w:t>Optional</w:t>
            </w:r>
          </w:p>
        </w:tc>
        <w:tc>
          <w:tcPr>
            <w:tcW w:w="4430" w:type="dxa"/>
            <w:vAlign w:val="bottom"/>
          </w:tcPr>
          <w:p w14:paraId="3F6B8247" w14:textId="77777777" w:rsidR="00FC68DB" w:rsidRPr="00AB0A9A" w:rsidRDefault="00FC68DB" w:rsidP="00B202D2">
            <w:pPr>
              <w:rPr>
                <w:sz w:val="20"/>
                <w:szCs w:val="20"/>
              </w:rPr>
            </w:pPr>
            <w:r w:rsidRPr="00AB0A9A">
              <w:rPr>
                <w:sz w:val="20"/>
                <w:szCs w:val="20"/>
              </w:rPr>
              <w:t>-</w:t>
            </w:r>
          </w:p>
        </w:tc>
      </w:tr>
      <w:tr w:rsidR="00AB0A9A" w:rsidRPr="00AB0A9A" w14:paraId="45919C5E" w14:textId="77777777" w:rsidTr="005039E0">
        <w:trPr>
          <w:jc w:val="center"/>
        </w:trPr>
        <w:tc>
          <w:tcPr>
            <w:tcW w:w="1574" w:type="dxa"/>
            <w:vAlign w:val="bottom"/>
          </w:tcPr>
          <w:p w14:paraId="184B0BC4" w14:textId="77777777" w:rsidR="00FC68DB" w:rsidRPr="00AB0A9A" w:rsidRDefault="00FC68DB" w:rsidP="00997E2B">
            <w:pPr>
              <w:rPr>
                <w:sz w:val="20"/>
                <w:szCs w:val="20"/>
              </w:rPr>
            </w:pPr>
            <w:r w:rsidRPr="00AB0A9A">
              <w:rPr>
                <w:sz w:val="20"/>
                <w:szCs w:val="20"/>
              </w:rPr>
              <w:t>sheet_angle</w:t>
            </w:r>
          </w:p>
        </w:tc>
        <w:tc>
          <w:tcPr>
            <w:tcW w:w="1418" w:type="dxa"/>
            <w:vAlign w:val="bottom"/>
          </w:tcPr>
          <w:p w14:paraId="120F2683" w14:textId="77777777" w:rsidR="00FC68DB" w:rsidRPr="00AB0A9A" w:rsidRDefault="00FC68DB" w:rsidP="00997E2B">
            <w:pPr>
              <w:rPr>
                <w:sz w:val="20"/>
                <w:szCs w:val="20"/>
              </w:rPr>
            </w:pPr>
            <w:r w:rsidRPr="00AB0A9A">
              <w:rPr>
                <w:sz w:val="20"/>
                <w:szCs w:val="20"/>
              </w:rPr>
              <w:t>Floating point</w:t>
            </w:r>
          </w:p>
        </w:tc>
        <w:tc>
          <w:tcPr>
            <w:tcW w:w="1109" w:type="dxa"/>
            <w:vAlign w:val="bottom"/>
          </w:tcPr>
          <w:p w14:paraId="6A452DEE" w14:textId="77777777" w:rsidR="00FC68DB" w:rsidRPr="00AB0A9A" w:rsidRDefault="00FC68DB" w:rsidP="00997E2B">
            <w:pPr>
              <w:rPr>
                <w:sz w:val="20"/>
                <w:szCs w:val="20"/>
              </w:rPr>
            </w:pPr>
            <w:r w:rsidRPr="00AB0A9A">
              <w:rPr>
                <w:sz w:val="20"/>
                <w:szCs w:val="20"/>
              </w:rPr>
              <w:t>Optional</w:t>
            </w:r>
          </w:p>
        </w:tc>
        <w:tc>
          <w:tcPr>
            <w:tcW w:w="4430" w:type="dxa"/>
            <w:vAlign w:val="bottom"/>
          </w:tcPr>
          <w:p w14:paraId="7AFFE218" w14:textId="77777777" w:rsidR="00FC68DB" w:rsidRPr="00AB0A9A" w:rsidRDefault="00FC68DB" w:rsidP="00997E2B">
            <w:pPr>
              <w:rPr>
                <w:sz w:val="20"/>
                <w:szCs w:val="20"/>
              </w:rPr>
            </w:pPr>
            <w:r w:rsidRPr="00AB0A9A">
              <w:rPr>
                <w:sz w:val="20"/>
                <w:szCs w:val="20"/>
              </w:rPr>
              <w:t>-</w:t>
            </w:r>
          </w:p>
        </w:tc>
      </w:tr>
    </w:tbl>
    <w:p w14:paraId="77A182D2" w14:textId="3C7FC64B" w:rsidR="00FC68DB" w:rsidRPr="00AB0A9A" w:rsidRDefault="005F53B2" w:rsidP="00997E2B">
      <w:pPr>
        <w:pStyle w:val="Example"/>
        <w:keepNext/>
      </w:pPr>
      <w:r>
        <w:t>EXAMPLE</w:t>
      </w:r>
      <w:r>
        <w:tab/>
      </w:r>
      <w:r w:rsidR="0093678A" w:rsidRPr="00AB0A9A">
        <w:t>&lt;</w:t>
      </w:r>
      <w:r w:rsidR="006B4166" w:rsidRPr="00AB0A9A">
        <w:t>sheet_parameter</w:t>
      </w:r>
      <w:r w:rsidR="0093678A" w:rsidRPr="00AB0A9A">
        <w:t xml:space="preserve">/&gt; with </w:t>
      </w:r>
      <w:r w:rsidR="006B4166" w:rsidRPr="00AB0A9A">
        <w:t>all attributes</w:t>
      </w:r>
    </w:p>
    <w:p w14:paraId="3A457B86" w14:textId="77777777" w:rsidR="00FC68DB" w:rsidRPr="00AB0A9A" w:rsidRDefault="00FC68DB" w:rsidP="00DB0360">
      <w:pPr>
        <w:pStyle w:val="XMLCode"/>
        <w:keepNext/>
        <w:ind w:firstLine="0"/>
        <w:rPr>
          <w:lang w:val="en-GB"/>
        </w:rPr>
      </w:pPr>
      <w:r w:rsidRPr="00AB0A9A">
        <w:rPr>
          <w:lang w:val="en-GB"/>
        </w:rPr>
        <w:t>&lt;seamweld&gt;</w:t>
      </w:r>
    </w:p>
    <w:p w14:paraId="16A0A10B" w14:textId="77777777" w:rsidR="00FC68DB" w:rsidRPr="00AB0A9A" w:rsidRDefault="00FC68DB" w:rsidP="00594B01">
      <w:pPr>
        <w:pStyle w:val="XMLCode"/>
        <w:ind w:firstLine="0"/>
        <w:rPr>
          <w:lang w:val="en-GB"/>
        </w:rPr>
      </w:pPr>
      <w:r w:rsidRPr="00AB0A9A">
        <w:rPr>
          <w:lang w:val="en-GB"/>
        </w:rPr>
        <w:t xml:space="preserve">    &lt;butt_joint base="1" technology="arc"&gt;</w:t>
      </w:r>
    </w:p>
    <w:p w14:paraId="2B4EE2E9" w14:textId="77777777" w:rsidR="00FC68DB" w:rsidRPr="00780314" w:rsidRDefault="00FC68DB" w:rsidP="00594B01">
      <w:pPr>
        <w:pStyle w:val="XMLCode"/>
        <w:ind w:firstLine="0"/>
        <w:rPr>
          <w:lang w:val="es-ES"/>
        </w:rPr>
      </w:pPr>
      <w:r w:rsidRPr="00AB0A9A">
        <w:rPr>
          <w:lang w:val="en-GB"/>
        </w:rPr>
        <w:t xml:space="preserve">        </w:t>
      </w:r>
      <w:r w:rsidRPr="00780314">
        <w:rPr>
          <w:lang w:val="es-ES"/>
        </w:rPr>
        <w:t>&lt;weld_position u="0.2" x="1" y="0" z="1" ... /&gt;</w:t>
      </w:r>
    </w:p>
    <w:p w14:paraId="0C63DC2A" w14:textId="77777777" w:rsidR="00FC68DB" w:rsidRPr="00AB0A9A" w:rsidRDefault="00FC68DB" w:rsidP="00594B01">
      <w:pPr>
        <w:pStyle w:val="XMLCode"/>
        <w:ind w:firstLine="0"/>
        <w:rPr>
          <w:b/>
          <w:lang w:val="en-GB"/>
        </w:rPr>
      </w:pPr>
      <w:r w:rsidRPr="00780314">
        <w:rPr>
          <w:lang w:val="es-ES"/>
        </w:rPr>
        <w:t xml:space="preserve">        </w:t>
      </w:r>
      <w:r w:rsidRPr="00AB0A9A">
        <w:rPr>
          <w:b/>
          <w:lang w:val="en-GB"/>
        </w:rPr>
        <w:t>&lt;sheet_parameter index="2" gap="0" sheet_thickness="1.5" sheet_angle="180" /&gt;</w:t>
      </w:r>
    </w:p>
    <w:p w14:paraId="6E01F0BA" w14:textId="77777777" w:rsidR="00FC68DB" w:rsidRPr="00AB0A9A" w:rsidRDefault="00FC68DB" w:rsidP="00594B01">
      <w:pPr>
        <w:pStyle w:val="XMLCode"/>
        <w:ind w:firstLine="0"/>
        <w:rPr>
          <w:lang w:val="en-GB"/>
        </w:rPr>
      </w:pPr>
      <w:r w:rsidRPr="00AB0A9A">
        <w:rPr>
          <w:lang w:val="en-GB"/>
        </w:rPr>
        <w:t xml:space="preserve">    &lt;/butt_joint&gt;</w:t>
      </w:r>
    </w:p>
    <w:p w14:paraId="63E7BDE2" w14:textId="4BAC4025" w:rsidR="00FC68DB" w:rsidRPr="0013175B" w:rsidRDefault="00FC68DB" w:rsidP="00594B01">
      <w:pPr>
        <w:pStyle w:val="XMLCode"/>
        <w:ind w:firstLine="0"/>
        <w:rPr>
          <w:lang w:val="en-GB"/>
        </w:rPr>
      </w:pPr>
      <w:r w:rsidRPr="00AB0A9A">
        <w:rPr>
          <w:lang w:val="en-GB"/>
        </w:rPr>
        <w:t>&lt;/seamweld&gt;</w:t>
      </w:r>
      <w:r w:rsidR="00602D17">
        <w:rPr>
          <w:lang w:val="en-GB"/>
        </w:rPr>
        <w:t xml:space="preserve"> </w:t>
      </w:r>
    </w:p>
    <w:p w14:paraId="4C6C813C" w14:textId="2AFEE6AD" w:rsidR="00FC68DB" w:rsidRDefault="00FC68DB" w:rsidP="00B202D2">
      <w:pPr>
        <w:pStyle w:val="berschrift3"/>
      </w:pPr>
      <w:bookmarkStart w:id="1777" w:name="_Toc3557018"/>
      <w:bookmarkStart w:id="1778" w:name="_Toc34747268"/>
      <w:bookmarkStart w:id="1779" w:name="_Toc77102087"/>
      <w:bookmarkStart w:id="1780" w:name="_Toc167044085"/>
      <w:r w:rsidRPr="00F54804">
        <w:t xml:space="preserve">Corner </w:t>
      </w:r>
      <w:r w:rsidR="00F72B5A">
        <w:t>w</w:t>
      </w:r>
      <w:r w:rsidRPr="00F54804">
        <w:t>eld</w:t>
      </w:r>
      <w:bookmarkEnd w:id="1769"/>
      <w:bookmarkEnd w:id="1770"/>
      <w:bookmarkEnd w:id="1777"/>
      <w:bookmarkEnd w:id="1778"/>
      <w:bookmarkEnd w:id="1779"/>
      <w:bookmarkEnd w:id="1780"/>
      <w:r w:rsidRPr="00F54804">
        <w:t xml:space="preserve"> </w:t>
      </w:r>
    </w:p>
    <w:p w14:paraId="04092B4C" w14:textId="3980D823" w:rsidR="003D3C3D" w:rsidRPr="003D3C3D" w:rsidRDefault="003D3C3D" w:rsidP="0013175B">
      <w:pPr>
        <w:pStyle w:val="berschrift4"/>
      </w:pPr>
      <w:r>
        <w:t>General</w:t>
      </w:r>
    </w:p>
    <w:p w14:paraId="79A6B77B" w14:textId="6912F6D4" w:rsidR="00FC68DB" w:rsidRPr="00BD52D7" w:rsidRDefault="00FC68DB" w:rsidP="00B202D2">
      <w:r w:rsidRPr="005C2D94">
        <w:t xml:space="preserve">The principles of the </w:t>
      </w:r>
      <w:r w:rsidR="007F7A98" w:rsidRPr="005C2D94">
        <w:t>modelling</w:t>
      </w:r>
      <w:r w:rsidRPr="005C2D94">
        <w:t xml:space="preserve"> of corner welds for χMCF are described </w:t>
      </w:r>
      <w:r w:rsidR="00572A4D">
        <w:t>in this subclause</w:t>
      </w:r>
      <w:r w:rsidRPr="005C2D94">
        <w:t>. A corner weld describes a connection between two or three sheets welded together.</w:t>
      </w:r>
    </w:p>
    <w:p w14:paraId="7DC8C99C" w14:textId="528B9F93" w:rsidR="00AE191A" w:rsidRPr="00F54804" w:rsidRDefault="00FC68DB" w:rsidP="00B202D2">
      <w:r w:rsidRPr="000A1B7B">
        <w:t xml:space="preserve">The XML definition of a </w:t>
      </w:r>
      <w:r w:rsidR="00C45422">
        <w:t>c</w:t>
      </w:r>
      <w:r w:rsidRPr="000A1B7B">
        <w:t xml:space="preserve">orner </w:t>
      </w:r>
      <w:r w:rsidR="00C45422">
        <w:t>w</w:t>
      </w:r>
      <w:r w:rsidRPr="000A1B7B">
        <w:t xml:space="preserve">eld supports up to four </w:t>
      </w:r>
      <w:r w:rsidR="00C45422">
        <w:t xml:space="preserve">physical weld </w:t>
      </w:r>
      <w:r w:rsidRPr="000A1B7B">
        <w:t xml:space="preserve">positions. Each of the weld positions is specified using the element </w:t>
      </w:r>
      <w:r w:rsidRPr="005039E0">
        <w:rPr>
          <w:rStyle w:val="CodeCharacter"/>
        </w:rPr>
        <w:t>&lt;weld_position/&gt;</w:t>
      </w:r>
      <w:r w:rsidR="00C45422" w:rsidRPr="00F54804">
        <w:t xml:space="preserve"> </w:t>
      </w:r>
      <w:r w:rsidRPr="00F54804">
        <w:t xml:space="preserve">with the corresponding attributes and nested elements inside the subtype definition. </w:t>
      </w:r>
    </w:p>
    <w:p w14:paraId="773B027C" w14:textId="4BE324AE" w:rsidR="00FC68DB" w:rsidRDefault="00FC68DB">
      <w:pPr>
        <w:pStyle w:val="berschrift4"/>
      </w:pPr>
      <w:bookmarkStart w:id="1781" w:name="_Toc34747269"/>
      <w:bookmarkStart w:id="1782" w:name="_Toc77102088"/>
      <w:bookmarkStart w:id="1783" w:name="_Toc3557019"/>
      <w:r w:rsidRPr="00F54804">
        <w:t xml:space="preserve">Simple </w:t>
      </w:r>
      <w:r w:rsidR="00F72B5A">
        <w:t>c</w:t>
      </w:r>
      <w:r w:rsidRPr="00F54804">
        <w:t xml:space="preserve">orner </w:t>
      </w:r>
      <w:r w:rsidR="00F72B5A">
        <w:t>w</w:t>
      </w:r>
      <w:r w:rsidRPr="00F54804">
        <w:t>eld</w:t>
      </w:r>
      <w:bookmarkEnd w:id="1781"/>
      <w:bookmarkEnd w:id="1782"/>
      <w:r w:rsidR="00C45422">
        <w:t xml:space="preserve"> </w:t>
      </w:r>
    </w:p>
    <w:p w14:paraId="2DDB54CC" w14:textId="614F2CC6" w:rsidR="00FC68DB" w:rsidRDefault="00FC68DB" w:rsidP="000E094F">
      <w:pPr>
        <w:pStyle w:val="berschrift5"/>
      </w:pPr>
      <w:r w:rsidRPr="005C2D94">
        <w:t xml:space="preserve">Sheet </w:t>
      </w:r>
      <w:r w:rsidR="00F72B5A">
        <w:t>p</w:t>
      </w:r>
      <w:r w:rsidRPr="005C2D94">
        <w:t>arameters</w:t>
      </w:r>
      <w:bookmarkEnd w:id="1783"/>
      <w:r w:rsidR="00C45422">
        <w:t xml:space="preserve"> </w:t>
      </w:r>
    </w:p>
    <w:p w14:paraId="7BAC59D2" w14:textId="26FF6A86" w:rsidR="00C45422" w:rsidRPr="00BD52D7" w:rsidRDefault="00C45422" w:rsidP="00C45422">
      <w:pPr>
        <w:keepNext/>
      </w:pPr>
      <w:r w:rsidRPr="00BD52D7">
        <w:t>The parameters to describe the connection are</w:t>
      </w:r>
      <w:r>
        <w:t xml:space="preserve"> (see </w:t>
      </w:r>
      <w:r>
        <w:fldChar w:fldCharType="begin"/>
      </w:r>
      <w:r>
        <w:instrText xml:space="preserve"> REF _Ref158844110 \h </w:instrText>
      </w:r>
      <w:r>
        <w:fldChar w:fldCharType="separate"/>
      </w:r>
      <w:r w:rsidR="00A965C9">
        <w:t xml:space="preserve">Figure </w:t>
      </w:r>
      <w:r w:rsidR="00A965C9">
        <w:rPr>
          <w:noProof/>
        </w:rPr>
        <w:t>56</w:t>
      </w:r>
      <w:r>
        <w:fldChar w:fldCharType="end"/>
      </w:r>
      <w:r>
        <w:t>)</w:t>
      </w:r>
      <w:r w:rsidRPr="00BD52D7">
        <w:t>:</w:t>
      </w:r>
      <w:r w:rsidRPr="003D02C0">
        <w:rPr>
          <w:noProof/>
        </w:rPr>
        <w:t xml:space="preserve"> </w:t>
      </w:r>
    </w:p>
    <w:p w14:paraId="15F140FD" w14:textId="4C827EF6" w:rsidR="00C45422" w:rsidRDefault="00C45422" w:rsidP="00C45422">
      <w:pPr>
        <w:keepNext/>
        <w:jc w:val="center"/>
      </w:pPr>
      <w:r>
        <w:rPr>
          <w:noProof/>
        </w:rPr>
        <w:drawing>
          <wp:inline distT="0" distB="0" distL="0" distR="0" wp14:anchorId="138F9AB6" wp14:editId="1E3BB822">
            <wp:extent cx="1771650" cy="1476375"/>
            <wp:effectExtent l="0" t="0" r="0" b="9525"/>
            <wp:docPr id="17" name="Grafik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3">
                      <a:extLst>
                        <a:ext uri="{28A0092B-C50C-407E-A947-70E740481C1C}">
                          <a14:useLocalDpi xmlns:a14="http://schemas.microsoft.com/office/drawing/2010/main" val="0"/>
                        </a:ext>
                        <a:ext uri="{96DAC541-7B7A-43D3-8B79-37D633B846F1}">
                          <asvg:svgBlip xmlns:asvg="http://schemas.microsoft.com/office/drawing/2016/SVG/main" r:embed="rId144"/>
                        </a:ext>
                      </a:extLst>
                    </a:blip>
                    <a:stretch>
                      <a:fillRect/>
                    </a:stretch>
                  </pic:blipFill>
                  <pic:spPr>
                    <a:xfrm>
                      <a:off x="0" y="0"/>
                      <a:ext cx="1771650" cy="1476375"/>
                    </a:xfrm>
                    <a:prstGeom prst="rect">
                      <a:avLst/>
                    </a:prstGeom>
                  </pic:spPr>
                </pic:pic>
              </a:graphicData>
            </a:graphic>
          </wp:inline>
        </w:drawing>
      </w:r>
    </w:p>
    <w:p w14:paraId="140CE4A0" w14:textId="19057B13" w:rsidR="00AA636E" w:rsidRPr="0068368C" w:rsidRDefault="00AA636E" w:rsidP="00AA636E">
      <w:pPr>
        <w:keepNext/>
        <w:keepLines/>
        <w:spacing w:after="0"/>
        <w:jc w:val="left"/>
        <w:rPr>
          <w:sz w:val="18"/>
          <w:szCs w:val="18"/>
        </w:rPr>
      </w:pPr>
      <w:r w:rsidRPr="00922B95">
        <w:rPr>
          <w:b/>
          <w:sz w:val="18"/>
          <w:szCs w:val="18"/>
        </w:rPr>
        <w:t>Key</w:t>
      </w:r>
      <w:r w:rsidRPr="00922B95">
        <w:rPr>
          <w:sz w:val="18"/>
          <w:szCs w:val="18"/>
        </w:rPr>
        <w:t xml:space="preserve"> </w:t>
      </w:r>
      <w:r w:rsidRPr="00922B95">
        <w:rPr>
          <w:sz w:val="18"/>
          <w:szCs w:val="18"/>
        </w:rPr>
        <w:br/>
      </w:r>
      <w:r w:rsidR="008676A9" w:rsidRPr="008676A9">
        <w:rPr>
          <w:sz w:val="18"/>
          <w:szCs w:val="20"/>
        </w:rPr>
        <w:t>t</w:t>
      </w:r>
      <w:r w:rsidR="008676A9" w:rsidRPr="008676A9">
        <w:rPr>
          <w:sz w:val="18"/>
          <w:szCs w:val="20"/>
          <w:vertAlign w:val="subscript"/>
        </w:rPr>
        <w:t>B</w:t>
      </w:r>
      <w:r w:rsidR="008676A9" w:rsidRPr="008676A9">
        <w:rPr>
          <w:vertAlign w:val="subscript"/>
        </w:rPr>
        <w:tab/>
      </w:r>
      <w:r w:rsidR="008676A9" w:rsidRPr="008676A9">
        <w:rPr>
          <w:sz w:val="18"/>
          <w:szCs w:val="18"/>
        </w:rPr>
        <w:t xml:space="preserve">Thickness of base sheet </w:t>
      </w:r>
      <w:r w:rsidR="008676A9" w:rsidRPr="008676A9">
        <w:rPr>
          <w:sz w:val="18"/>
          <w:szCs w:val="18"/>
        </w:rPr>
        <w:br/>
      </w:r>
      <w:r w:rsidR="008676A9" w:rsidRPr="008676A9">
        <w:rPr>
          <w:sz w:val="18"/>
          <w:szCs w:val="20"/>
        </w:rPr>
        <w:t>t</w:t>
      </w:r>
      <w:r w:rsidR="008676A9" w:rsidRPr="008676A9">
        <w:rPr>
          <w:sz w:val="18"/>
          <w:szCs w:val="20"/>
          <w:vertAlign w:val="subscript"/>
        </w:rPr>
        <w:t>1</w:t>
      </w:r>
      <w:r w:rsidR="008676A9" w:rsidRPr="008676A9">
        <w:rPr>
          <w:vertAlign w:val="subscript"/>
        </w:rPr>
        <w:tab/>
      </w:r>
      <w:r w:rsidR="008676A9" w:rsidRPr="008676A9">
        <w:rPr>
          <w:sz w:val="18"/>
          <w:szCs w:val="18"/>
        </w:rPr>
        <w:t xml:space="preserve">Thickness of welded sheet </w:t>
      </w:r>
      <w:r w:rsidR="008676A9" w:rsidRPr="008676A9">
        <w:rPr>
          <w:sz w:val="18"/>
          <w:szCs w:val="18"/>
        </w:rPr>
        <w:br/>
      </w:r>
      <w:r w:rsidR="008676A9" w:rsidRPr="008676A9">
        <w:rPr>
          <w:sz w:val="18"/>
          <w:szCs w:val="20"/>
        </w:rPr>
        <w:t>c</w:t>
      </w:r>
      <w:r w:rsidR="008676A9" w:rsidRPr="008676A9">
        <w:tab/>
      </w:r>
      <w:r w:rsidR="008676A9" w:rsidRPr="008676A9">
        <w:rPr>
          <w:sz w:val="18"/>
          <w:szCs w:val="18"/>
        </w:rPr>
        <w:t xml:space="preserve">Gap between base sheet and welded sheet </w:t>
      </w:r>
      <w:r w:rsidR="008676A9" w:rsidRPr="008676A9">
        <w:rPr>
          <w:sz w:val="18"/>
          <w:szCs w:val="18"/>
        </w:rPr>
        <w:br/>
      </w:r>
      <w:r w:rsidR="008676A9" w:rsidRPr="008676A9">
        <w:rPr>
          <w:sz w:val="18"/>
          <w:szCs w:val="20"/>
        </w:rPr>
        <w:t>v</w:t>
      </w:r>
      <w:r w:rsidR="008676A9" w:rsidRPr="008676A9">
        <w:tab/>
      </w:r>
      <w:r w:rsidR="008676A9" w:rsidRPr="008676A9">
        <w:rPr>
          <w:sz w:val="18"/>
          <w:szCs w:val="18"/>
        </w:rPr>
        <w:t xml:space="preserve">Misalignment of welded sheet. </w:t>
      </w:r>
    </w:p>
    <w:p w14:paraId="15BAFBAA" w14:textId="05252D38" w:rsidR="00D7663B" w:rsidRPr="00F54804" w:rsidRDefault="00261D7B" w:rsidP="00261D7B">
      <w:pPr>
        <w:pStyle w:val="Beschriftung"/>
      </w:pPr>
      <w:bookmarkStart w:id="1784" w:name="_Ref158844110"/>
      <w:bookmarkStart w:id="1785" w:name="_Toc167044177"/>
      <w:r>
        <w:t xml:space="preserve">Figure </w:t>
      </w:r>
      <w:r>
        <w:fldChar w:fldCharType="begin"/>
      </w:r>
      <w:r>
        <w:instrText xml:space="preserve"> SEQ Figure \* ARABIC </w:instrText>
      </w:r>
      <w:r>
        <w:fldChar w:fldCharType="separate"/>
      </w:r>
      <w:r w:rsidR="00A965C9">
        <w:rPr>
          <w:noProof/>
        </w:rPr>
        <w:t>56</w:t>
      </w:r>
      <w:r>
        <w:fldChar w:fldCharType="end"/>
      </w:r>
      <w:bookmarkEnd w:id="1784"/>
      <w:r w:rsidR="00132470">
        <w:t xml:space="preserve"> </w:t>
      </w:r>
      <w:r>
        <w:t xml:space="preserve">— Corner </w:t>
      </w:r>
      <w:r w:rsidR="00507C4C">
        <w:t>w</w:t>
      </w:r>
      <w:r>
        <w:t xml:space="preserve">eld </w:t>
      </w:r>
      <w:r w:rsidR="001C3E58">
        <w:t>sheet layout</w:t>
      </w:r>
      <w:bookmarkEnd w:id="1785"/>
      <w:r w:rsidR="00702480">
        <w:t xml:space="preserve"> </w:t>
      </w:r>
    </w:p>
    <w:p w14:paraId="60FF600B" w14:textId="7A89D702" w:rsidR="00FC68DB" w:rsidRDefault="00FC68DB" w:rsidP="000E094F">
      <w:pPr>
        <w:pStyle w:val="berschrift5"/>
      </w:pPr>
      <w:bookmarkStart w:id="1786" w:name="_Toc3557020"/>
      <w:r w:rsidRPr="005C2D94">
        <w:lastRenderedPageBreak/>
        <w:t xml:space="preserve">Weld </w:t>
      </w:r>
      <w:r w:rsidR="00F72B5A">
        <w:t>p</w:t>
      </w:r>
      <w:r w:rsidRPr="005C2D94">
        <w:t>arameters</w:t>
      </w:r>
      <w:bookmarkEnd w:id="1786"/>
      <w:r w:rsidR="00702480">
        <w:t xml:space="preserve"> </w:t>
      </w:r>
    </w:p>
    <w:p w14:paraId="05DD9EBC" w14:textId="23D920C5" w:rsidR="00702480" w:rsidRPr="005C2D94" w:rsidRDefault="00702480" w:rsidP="00702480">
      <w:pPr>
        <w:keepNext/>
        <w:keepLines/>
      </w:pPr>
      <w:r w:rsidRPr="00F54804">
        <w:t xml:space="preserve">The parameters of the welds are the same for all the </w:t>
      </w:r>
      <w:r w:rsidR="009D3951">
        <w:t>potential physical weld</w:t>
      </w:r>
      <w:r w:rsidRPr="00F54804">
        <w:t>s on the connection</w:t>
      </w:r>
      <w:r>
        <w:t xml:space="preserve"> (see </w:t>
      </w:r>
      <w:r>
        <w:fldChar w:fldCharType="begin"/>
      </w:r>
      <w:r>
        <w:instrText xml:space="preserve"> REF _Ref158844237 \h </w:instrText>
      </w:r>
      <w:r>
        <w:fldChar w:fldCharType="separate"/>
      </w:r>
      <w:r w:rsidR="00A965C9">
        <w:t xml:space="preserve">Figure </w:t>
      </w:r>
      <w:r w:rsidR="00A965C9">
        <w:rPr>
          <w:noProof/>
        </w:rPr>
        <w:t>57</w:t>
      </w:r>
      <w:r>
        <w:fldChar w:fldCharType="end"/>
      </w:r>
      <w:r>
        <w:t>)</w:t>
      </w:r>
      <w:r w:rsidRPr="00F54804">
        <w:t>:</w:t>
      </w:r>
      <w:r w:rsidR="00507C4C">
        <w:t xml:space="preserve"> </w:t>
      </w:r>
    </w:p>
    <w:p w14:paraId="70863367" w14:textId="38AC38C1" w:rsidR="00FF660C" w:rsidRDefault="00FF660C" w:rsidP="00926E8F">
      <w:pPr>
        <w:keepNext/>
        <w:keepLines/>
        <w:jc w:val="center"/>
      </w:pPr>
      <w:r>
        <w:rPr>
          <w:noProof/>
        </w:rPr>
        <w:drawing>
          <wp:inline distT="0" distB="0" distL="0" distR="0" wp14:anchorId="34152502" wp14:editId="429E2C7A">
            <wp:extent cx="1449070" cy="1247775"/>
            <wp:effectExtent l="0" t="0" r="0" b="9525"/>
            <wp:docPr id="18" name="Grafik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5">
                      <a:extLst>
                        <a:ext uri="{28A0092B-C50C-407E-A947-70E740481C1C}">
                          <a14:useLocalDpi xmlns:a14="http://schemas.microsoft.com/office/drawing/2010/main" val="0"/>
                        </a:ext>
                        <a:ext uri="{96DAC541-7B7A-43D3-8B79-37D633B846F1}">
                          <asvg:svgBlip xmlns:asvg="http://schemas.microsoft.com/office/drawing/2016/SVG/main" r:embed="rId146"/>
                        </a:ext>
                      </a:extLst>
                    </a:blip>
                    <a:stretch>
                      <a:fillRect/>
                    </a:stretch>
                  </pic:blipFill>
                  <pic:spPr>
                    <a:xfrm>
                      <a:off x="0" y="0"/>
                      <a:ext cx="1449070" cy="1247775"/>
                    </a:xfrm>
                    <a:prstGeom prst="rect">
                      <a:avLst/>
                    </a:prstGeom>
                  </pic:spPr>
                </pic:pic>
              </a:graphicData>
            </a:graphic>
          </wp:inline>
        </w:drawing>
      </w:r>
    </w:p>
    <w:p w14:paraId="2021A569" w14:textId="2D4202BB" w:rsidR="00AA636E" w:rsidRPr="0068368C" w:rsidRDefault="00AA636E" w:rsidP="00AA636E">
      <w:pPr>
        <w:keepNext/>
        <w:keepLines/>
        <w:spacing w:after="0"/>
        <w:jc w:val="left"/>
        <w:rPr>
          <w:sz w:val="18"/>
          <w:szCs w:val="18"/>
        </w:rPr>
      </w:pPr>
      <w:r w:rsidRPr="00922B95">
        <w:rPr>
          <w:b/>
          <w:sz w:val="18"/>
          <w:szCs w:val="18"/>
        </w:rPr>
        <w:t>Key</w:t>
      </w:r>
      <w:r w:rsidRPr="00922B95">
        <w:rPr>
          <w:sz w:val="18"/>
          <w:szCs w:val="18"/>
        </w:rPr>
        <w:t xml:space="preserve"> </w:t>
      </w:r>
      <w:r w:rsidRPr="00922B95">
        <w:rPr>
          <w:sz w:val="18"/>
          <w:szCs w:val="18"/>
        </w:rPr>
        <w:br/>
      </w:r>
      <w:r w:rsidR="00507C4C" w:rsidRPr="00507C4C">
        <w:rPr>
          <w:sz w:val="18"/>
          <w:szCs w:val="18"/>
        </w:rPr>
        <w:t>a</w:t>
      </w:r>
      <w:r w:rsidR="00382E1A">
        <w:rPr>
          <w:sz w:val="18"/>
          <w:szCs w:val="18"/>
          <w:vertAlign w:val="subscript"/>
        </w:rPr>
        <w:t>1</w:t>
      </w:r>
      <w:r w:rsidR="00507C4C" w:rsidRPr="00507C4C">
        <w:rPr>
          <w:sz w:val="18"/>
          <w:szCs w:val="18"/>
        </w:rPr>
        <w:tab/>
        <w:t xml:space="preserve">Thickness of the weld (a-value, throat) </w:t>
      </w:r>
      <w:r w:rsidR="00507C4C">
        <w:rPr>
          <w:sz w:val="18"/>
          <w:szCs w:val="18"/>
        </w:rPr>
        <w:br/>
      </w:r>
      <w:r w:rsidR="00507C4C" w:rsidRPr="00507C4C">
        <w:rPr>
          <w:sz w:val="18"/>
          <w:szCs w:val="18"/>
        </w:rPr>
        <w:t>d</w:t>
      </w:r>
      <w:r w:rsidR="00382E1A">
        <w:rPr>
          <w:sz w:val="18"/>
          <w:szCs w:val="18"/>
          <w:vertAlign w:val="subscript"/>
        </w:rPr>
        <w:t>1</w:t>
      </w:r>
      <w:r w:rsidR="00507C4C" w:rsidRPr="00507C4C">
        <w:rPr>
          <w:sz w:val="18"/>
          <w:szCs w:val="18"/>
        </w:rPr>
        <w:tab/>
        <w:t xml:space="preserve">Depth of the penetration </w:t>
      </w:r>
      <w:r w:rsidR="00507C4C">
        <w:rPr>
          <w:sz w:val="18"/>
          <w:szCs w:val="18"/>
        </w:rPr>
        <w:br/>
      </w:r>
      <w:r w:rsidR="00507C4C" w:rsidRPr="00507C4C">
        <w:rPr>
          <w:rFonts w:cs="Arial"/>
          <w:sz w:val="18"/>
          <w:szCs w:val="18"/>
        </w:rPr>
        <w:t>β</w:t>
      </w:r>
      <w:r w:rsidR="00382E1A">
        <w:rPr>
          <w:sz w:val="18"/>
          <w:szCs w:val="18"/>
          <w:vertAlign w:val="subscript"/>
        </w:rPr>
        <w:t>1</w:t>
      </w:r>
      <w:r w:rsidR="00507C4C" w:rsidRPr="00507C4C">
        <w:rPr>
          <w:sz w:val="18"/>
          <w:szCs w:val="18"/>
        </w:rPr>
        <w:tab/>
        <w:t xml:space="preserve">Weld angle </w:t>
      </w:r>
    </w:p>
    <w:p w14:paraId="61E4F0F4" w14:textId="7C7B733F" w:rsidR="00FC68DB" w:rsidRPr="00F54804" w:rsidRDefault="00261D7B" w:rsidP="00261D7B">
      <w:pPr>
        <w:pStyle w:val="Beschriftung"/>
      </w:pPr>
      <w:bookmarkStart w:id="1787" w:name="_Ref158844237"/>
      <w:bookmarkStart w:id="1788" w:name="_Toc167044178"/>
      <w:r>
        <w:t xml:space="preserve">Figure </w:t>
      </w:r>
      <w:r>
        <w:fldChar w:fldCharType="begin"/>
      </w:r>
      <w:r>
        <w:instrText xml:space="preserve"> SEQ Figure \* ARABIC </w:instrText>
      </w:r>
      <w:r>
        <w:fldChar w:fldCharType="separate"/>
      </w:r>
      <w:r w:rsidR="00A965C9">
        <w:rPr>
          <w:noProof/>
        </w:rPr>
        <w:t>57</w:t>
      </w:r>
      <w:r>
        <w:fldChar w:fldCharType="end"/>
      </w:r>
      <w:bookmarkEnd w:id="1787"/>
      <w:r w:rsidR="00132470">
        <w:t xml:space="preserve"> </w:t>
      </w:r>
      <w:r>
        <w:t xml:space="preserve">— Corner </w:t>
      </w:r>
      <w:r w:rsidR="001C3E58">
        <w:t>weld parameter</w:t>
      </w:r>
      <w:r>
        <w:t>s</w:t>
      </w:r>
      <w:bookmarkEnd w:id="1788"/>
      <w:r w:rsidR="00702480">
        <w:t xml:space="preserve"> </w:t>
      </w:r>
    </w:p>
    <w:p w14:paraId="48653CD0" w14:textId="2C8B184A" w:rsidR="00FC68DB" w:rsidRPr="000A1B7B" w:rsidRDefault="00FC68DB" w:rsidP="00B202D2">
      <w:r w:rsidRPr="005C2D94">
        <w:t>For the penetration,</w:t>
      </w:r>
      <w:r w:rsidRPr="001E4607">
        <w:t xml:space="preserve"> the ratio </w:t>
      </w:r>
      <w:r w:rsidRPr="00BD52D7">
        <w:rPr>
          <w:rStyle w:val="TextZchn"/>
          <w:rFonts w:ascii="Cambria" w:eastAsia="Calibri" w:hAnsi="Cambria"/>
        </w:rPr>
        <w:t>η</w:t>
      </w:r>
      <w:r w:rsidRPr="00BD52D7">
        <w:rPr>
          <w:rStyle w:val="TextZchn"/>
          <w:rFonts w:ascii="Cambria" w:eastAsia="Calibri" w:hAnsi="Cambria"/>
          <w:vertAlign w:val="subscript"/>
        </w:rPr>
        <w:t>i</w:t>
      </w:r>
      <w:r w:rsidRPr="00BD52D7">
        <w:t xml:space="preserve"> of the penetration depth to the sheet thickness is specified in the χMCF file.</w:t>
      </w:r>
    </w:p>
    <w:p w14:paraId="6EDAE52E" w14:textId="5AF67A3B" w:rsidR="00FC68DB" w:rsidRPr="00F54804" w:rsidRDefault="00FC68DB" w:rsidP="00397D42">
      <w:r w:rsidRPr="000A1B7B">
        <w:t>Thi</w:t>
      </w:r>
      <w:r w:rsidRPr="00F54804">
        <w:t xml:space="preserve">s is computed by </w:t>
      </w:r>
      <m:oMath>
        <m:sSub>
          <m:sSubPr>
            <m:ctrlPr>
              <w:rPr>
                <w:rFonts w:ascii="Cambria Math" w:hAnsi="Cambria Math"/>
                <w:i/>
                <w:noProof/>
              </w:rPr>
            </m:ctrlPr>
          </m:sSubPr>
          <m:e>
            <m:r>
              <w:rPr>
                <w:rFonts w:ascii="Cambria Math"/>
                <w:noProof/>
              </w:rPr>
              <m:t>η</m:t>
            </m:r>
          </m:e>
          <m:sub>
            <m:r>
              <w:rPr>
                <w:rFonts w:ascii="Cambria Math"/>
                <w:noProof/>
              </w:rPr>
              <m:t>i</m:t>
            </m:r>
          </m:sub>
        </m:sSub>
        <m:r>
          <w:rPr>
            <w:rFonts w:ascii="Cambria Math"/>
            <w:noProof/>
          </w:rPr>
          <m:t xml:space="preserve"> = </m:t>
        </m:r>
        <m:f>
          <m:fPr>
            <m:ctrlPr>
              <w:rPr>
                <w:rFonts w:ascii="Cambria Math" w:hAnsi="Cambria Math"/>
                <w:i/>
                <w:noProof/>
              </w:rPr>
            </m:ctrlPr>
          </m:fPr>
          <m:num>
            <m:sSub>
              <m:sSubPr>
                <m:ctrlPr>
                  <w:rPr>
                    <w:rFonts w:ascii="Cambria Math" w:hAnsi="Cambria Math"/>
                    <w:i/>
                    <w:noProof/>
                  </w:rPr>
                </m:ctrlPr>
              </m:sSubPr>
              <m:e>
                <m:r>
                  <w:rPr>
                    <w:rFonts w:ascii="Cambria Math"/>
                    <w:noProof/>
                  </w:rPr>
                  <m:t>d</m:t>
                </m:r>
              </m:e>
              <m:sub>
                <m:r>
                  <w:rPr>
                    <w:rFonts w:ascii="Cambria Math"/>
                    <w:noProof/>
                  </w:rPr>
                  <m:t>i</m:t>
                </m:r>
              </m:sub>
            </m:sSub>
          </m:num>
          <m:den>
            <m:sSub>
              <m:sSubPr>
                <m:ctrlPr>
                  <w:rPr>
                    <w:rFonts w:ascii="Cambria Math" w:hAnsi="Cambria Math"/>
                    <w:i/>
                    <w:noProof/>
                  </w:rPr>
                </m:ctrlPr>
              </m:sSubPr>
              <m:e>
                <m:r>
                  <w:rPr>
                    <w:rFonts w:ascii="Cambria Math"/>
                    <w:noProof/>
                  </w:rPr>
                  <m:t>t</m:t>
                </m:r>
              </m:e>
              <m:sub>
                <m:r>
                  <w:rPr>
                    <w:rFonts w:ascii="Cambria Math"/>
                    <w:noProof/>
                  </w:rPr>
                  <m:t>j</m:t>
                </m:r>
              </m:sub>
            </m:sSub>
          </m:den>
        </m:f>
        <m:func>
          <m:funcPr>
            <m:ctrlPr>
              <w:rPr>
                <w:rFonts w:ascii="Cambria Math" w:hAnsi="Cambria Math"/>
                <w:i/>
                <w:noProof/>
              </w:rPr>
            </m:ctrlPr>
          </m:funcPr>
          <m:fName>
            <m:r>
              <m:rPr>
                <m:sty m:val="p"/>
              </m:rPr>
              <w:rPr>
                <w:rFonts w:ascii="Cambria Math"/>
                <w:noProof/>
              </w:rPr>
              <m:t>sin</m:t>
            </m:r>
          </m:fName>
          <m:e>
            <m:sSub>
              <m:sSubPr>
                <m:ctrlPr>
                  <w:rPr>
                    <w:rFonts w:ascii="Cambria Math" w:hAnsi="Cambria Math"/>
                    <w:i/>
                    <w:noProof/>
                  </w:rPr>
                </m:ctrlPr>
              </m:sSubPr>
              <m:e>
                <m:r>
                  <w:rPr>
                    <w:rFonts w:ascii="Cambria Math"/>
                    <w:noProof/>
                  </w:rPr>
                  <m:t>α</m:t>
                </m:r>
              </m:e>
              <m:sub>
                <m:r>
                  <w:rPr>
                    <w:rFonts w:ascii="Cambria Math"/>
                    <w:noProof/>
                  </w:rPr>
                  <m:t>j</m:t>
                </m:r>
              </m:sub>
            </m:sSub>
          </m:e>
        </m:func>
      </m:oMath>
      <w:r w:rsidRPr="00F54804">
        <w:t xml:space="preserve"> </w:t>
      </w:r>
      <w:r w:rsidR="00397D42">
        <w:t xml:space="preserve">, </w:t>
      </w:r>
      <w:r w:rsidRPr="00F54804">
        <w:t xml:space="preserve">where </w:t>
      </w:r>
      <w:r w:rsidR="00397D42">
        <w:t xml:space="preserve">the </w:t>
      </w:r>
      <w:r w:rsidRPr="005C2D94">
        <w:t xml:space="preserve">variable </w:t>
      </w:r>
      <w:r w:rsidRPr="005C2D94">
        <w:rPr>
          <w:rStyle w:val="TextZchn"/>
          <w:rFonts w:ascii="Cambria" w:eastAsia="Calibri" w:hAnsi="Cambria"/>
          <w:i/>
        </w:rPr>
        <w:t>i</w:t>
      </w:r>
      <w:r w:rsidRPr="005C2D94">
        <w:rPr>
          <w:i/>
        </w:rPr>
        <w:t xml:space="preserve"> </w:t>
      </w:r>
      <w:r w:rsidRPr="001E4607">
        <w:t xml:space="preserve">is specifying the weld index and </w:t>
      </w:r>
      <w:r w:rsidR="00397D42">
        <w:t xml:space="preserve">the </w:t>
      </w:r>
      <w:r w:rsidRPr="00BD52D7">
        <w:t xml:space="preserve">variable </w:t>
      </w:r>
      <w:r w:rsidRPr="00BD52D7">
        <w:rPr>
          <w:rStyle w:val="TextZchn"/>
          <w:rFonts w:ascii="Cambria" w:eastAsia="Calibri" w:hAnsi="Cambria"/>
          <w:i/>
        </w:rPr>
        <w:t xml:space="preserve">j </w:t>
      </w:r>
      <w:r w:rsidRPr="00BD52D7">
        <w:t>is defined by the sheet index of the welded sheet related to the weld</w:t>
      </w:r>
      <w:r w:rsidRPr="000A1B7B">
        <w:t xml:space="preserve"> (α</w:t>
      </w:r>
      <w:r w:rsidRPr="00F54804">
        <w:rPr>
          <w:vertAlign w:val="subscript"/>
        </w:rPr>
        <w:t>j</w:t>
      </w:r>
      <w:r w:rsidRPr="00F54804">
        <w:t xml:space="preserve"> in case of a </w:t>
      </w:r>
      <w:r w:rsidR="00397D42">
        <w:t>c</w:t>
      </w:r>
      <w:r w:rsidRPr="00F54804">
        <w:t xml:space="preserve">orner </w:t>
      </w:r>
      <w:r w:rsidR="00397D42">
        <w:t>w</w:t>
      </w:r>
      <w:r w:rsidRPr="00F54804">
        <w:t xml:space="preserve">eld </w:t>
      </w:r>
      <w:r w:rsidR="00397D42">
        <w:t>equal</w:t>
      </w:r>
      <w:r w:rsidRPr="00F54804">
        <w:t>s 90° and therefore sinα</w:t>
      </w:r>
      <w:r w:rsidRPr="00F54804">
        <w:rPr>
          <w:vertAlign w:val="subscript"/>
        </w:rPr>
        <w:t>j</w:t>
      </w:r>
      <w:r w:rsidRPr="00F54804">
        <w:t>=1)</w:t>
      </w:r>
      <w:r w:rsidR="00F72B5A">
        <w:t xml:space="preserve">. </w:t>
      </w:r>
    </w:p>
    <w:p w14:paraId="5E970BF2" w14:textId="4636A647" w:rsidR="00FC68DB" w:rsidRDefault="00210B28" w:rsidP="00254531">
      <w:pPr>
        <w:keepNext/>
      </w:pPr>
      <w:r>
        <w:t>In the χMCF file, the</w:t>
      </w:r>
      <w:r w:rsidR="00FC68DB" w:rsidRPr="00F54804">
        <w:t xml:space="preserve"> following parameters can be specified</w:t>
      </w:r>
      <w:r w:rsidR="00594B01">
        <w:t xml:space="preserve"> (see </w:t>
      </w:r>
      <w:r w:rsidR="00594B01">
        <w:fldChar w:fldCharType="begin"/>
      </w:r>
      <w:r w:rsidR="00594B01">
        <w:instrText xml:space="preserve"> REF _Ref157790790 \h </w:instrText>
      </w:r>
      <w:r w:rsidR="00594B01">
        <w:fldChar w:fldCharType="separate"/>
      </w:r>
      <w:r w:rsidR="00A965C9" w:rsidRPr="00F54804">
        <w:t xml:space="preserve">Table </w:t>
      </w:r>
      <w:r w:rsidR="00A965C9">
        <w:rPr>
          <w:noProof/>
        </w:rPr>
        <w:t>96</w:t>
      </w:r>
      <w:r w:rsidR="00594B01">
        <w:fldChar w:fldCharType="end"/>
      </w:r>
      <w:r w:rsidR="00594B01">
        <w:t>)</w:t>
      </w:r>
      <w:r w:rsidR="00FC68DB" w:rsidRPr="00F54804">
        <w:t>:</w:t>
      </w:r>
      <w:r w:rsidR="00594B01">
        <w:t xml:space="preserve"> </w:t>
      </w:r>
    </w:p>
    <w:p w14:paraId="2FD3FD51" w14:textId="34128B32" w:rsidR="0025265B" w:rsidRPr="00F54804" w:rsidRDefault="0025265B" w:rsidP="001640C5">
      <w:pPr>
        <w:pStyle w:val="Beschriftung"/>
        <w:keepNext/>
        <w:keepLines/>
      </w:pPr>
      <w:bookmarkStart w:id="1789" w:name="_Ref157790790"/>
      <w:bookmarkStart w:id="1790" w:name="_Toc167044306"/>
      <w:r w:rsidRPr="00F54804">
        <w:t xml:space="preserve">Table </w:t>
      </w:r>
      <w:r w:rsidRPr="005C2D94">
        <w:fldChar w:fldCharType="begin"/>
      </w:r>
      <w:r w:rsidRPr="00F54804">
        <w:instrText xml:space="preserve"> SEQ Table \* ARABIC </w:instrText>
      </w:r>
      <w:r w:rsidRPr="005C2D94">
        <w:fldChar w:fldCharType="separate"/>
      </w:r>
      <w:r w:rsidR="00A965C9">
        <w:rPr>
          <w:noProof/>
        </w:rPr>
        <w:t>96</w:t>
      </w:r>
      <w:r w:rsidRPr="005C2D94">
        <w:fldChar w:fldCharType="end"/>
      </w:r>
      <w:bookmarkEnd w:id="1789"/>
      <w:r w:rsidR="00916E78">
        <w:t xml:space="preserve"> —</w:t>
      </w:r>
      <w:r w:rsidR="00916E78" w:rsidRPr="00F54804">
        <w:t xml:space="preserve"> </w:t>
      </w:r>
      <w:r w:rsidRPr="00F54804">
        <w:t xml:space="preserve">Parameters of </w:t>
      </w:r>
      <w:r w:rsidR="00F72B5A">
        <w:t>s</w:t>
      </w:r>
      <w:r w:rsidRPr="00F54804">
        <w:t xml:space="preserve">imple </w:t>
      </w:r>
      <w:r w:rsidR="00F72B5A">
        <w:t>c</w:t>
      </w:r>
      <w:r w:rsidRPr="00F54804">
        <w:t xml:space="preserve">orner </w:t>
      </w:r>
      <w:r w:rsidR="00F72B5A">
        <w:t>w</w:t>
      </w:r>
      <w:r w:rsidRPr="00F54804">
        <w:t>eld</w:t>
      </w:r>
      <w:r w:rsidR="00955250" w:rsidRPr="00F54804">
        <w:t xml:space="preserve"> </w:t>
      </w:r>
      <w:r w:rsidR="00955250">
        <w:t xml:space="preserve">per </w:t>
      </w:r>
      <w:r w:rsidR="00955250" w:rsidRPr="006D3531">
        <w:rPr>
          <w:rFonts w:ascii="Courier New" w:hAnsi="Courier New" w:cs="Courier New"/>
        </w:rPr>
        <w:t>&lt;weld_position/&gt;</w:t>
      </w:r>
      <w:r w:rsidR="00955250" w:rsidRPr="00F54804">
        <w:t xml:space="preserve"> </w:t>
      </w:r>
      <w:r w:rsidR="00955250" w:rsidRPr="00ED30C2">
        <w:t>(w.p.)</w:t>
      </w:r>
      <w:bookmarkEnd w:id="1790"/>
      <w:r w:rsidR="00955250">
        <w:t xml:space="preserve"> </w:t>
      </w:r>
    </w:p>
    <w:tbl>
      <w:tblPr>
        <w:tblW w:w="8531"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ook w:val="01E0" w:firstRow="1" w:lastRow="1" w:firstColumn="1" w:lastColumn="1" w:noHBand="0" w:noVBand="0"/>
      </w:tblPr>
      <w:tblGrid>
        <w:gridCol w:w="1300"/>
        <w:gridCol w:w="1583"/>
        <w:gridCol w:w="1435"/>
        <w:gridCol w:w="1484"/>
        <w:gridCol w:w="1153"/>
        <w:gridCol w:w="1576"/>
      </w:tblGrid>
      <w:tr w:rsidR="00FC68DB" w:rsidRPr="00F667E5" w14:paraId="221CD924" w14:textId="77777777" w:rsidTr="005219B5">
        <w:trPr>
          <w:jc w:val="center"/>
        </w:trPr>
        <w:tc>
          <w:tcPr>
            <w:tcW w:w="1300" w:type="dxa"/>
            <w:tcBorders>
              <w:top w:val="single" w:sz="8" w:space="0" w:color="auto"/>
              <w:left w:val="single" w:sz="8" w:space="0" w:color="auto"/>
              <w:bottom w:val="single" w:sz="8" w:space="0" w:color="auto"/>
              <w:right w:val="single" w:sz="4" w:space="0" w:color="auto"/>
              <w:tl2br w:val="nil"/>
              <w:tr2bl w:val="nil"/>
            </w:tcBorders>
            <w:shd w:val="clear" w:color="auto" w:fill="F3F3F3"/>
          </w:tcPr>
          <w:p w14:paraId="63B23507" w14:textId="77777777" w:rsidR="00FC68DB" w:rsidRPr="00F667E5" w:rsidRDefault="00FC68DB" w:rsidP="00B202D2">
            <w:pPr>
              <w:keepNext/>
              <w:rPr>
                <w:b/>
              </w:rPr>
            </w:pPr>
            <w:r w:rsidRPr="00F667E5">
              <w:rPr>
                <w:b/>
              </w:rPr>
              <w:t>Parameter</w:t>
            </w:r>
          </w:p>
        </w:tc>
        <w:tc>
          <w:tcPr>
            <w:tcW w:w="1583" w:type="dxa"/>
            <w:tcBorders>
              <w:top w:val="single" w:sz="8" w:space="0" w:color="auto"/>
              <w:left w:val="single" w:sz="4" w:space="0" w:color="auto"/>
              <w:bottom w:val="single" w:sz="8" w:space="0" w:color="auto"/>
              <w:right w:val="single" w:sz="4" w:space="0" w:color="auto"/>
              <w:tl2br w:val="nil"/>
              <w:tr2bl w:val="nil"/>
            </w:tcBorders>
            <w:shd w:val="clear" w:color="auto" w:fill="F3F3F3"/>
          </w:tcPr>
          <w:p w14:paraId="46A93FE2" w14:textId="77777777" w:rsidR="00FC68DB" w:rsidRPr="00F667E5" w:rsidRDefault="00FC68DB" w:rsidP="00B202D2">
            <w:pPr>
              <w:keepNext/>
              <w:rPr>
                <w:b/>
              </w:rPr>
            </w:pPr>
            <w:r w:rsidRPr="00F667E5">
              <w:rPr>
                <w:b/>
              </w:rPr>
              <w:t>χMCF-Key</w:t>
            </w:r>
          </w:p>
        </w:tc>
        <w:tc>
          <w:tcPr>
            <w:tcW w:w="1435" w:type="dxa"/>
            <w:tcBorders>
              <w:top w:val="single" w:sz="8" w:space="0" w:color="auto"/>
              <w:left w:val="single" w:sz="4" w:space="0" w:color="auto"/>
              <w:bottom w:val="single" w:sz="8" w:space="0" w:color="auto"/>
              <w:right w:val="single" w:sz="4" w:space="0" w:color="auto"/>
              <w:tl2br w:val="nil"/>
              <w:tr2bl w:val="nil"/>
            </w:tcBorders>
            <w:shd w:val="clear" w:color="auto" w:fill="F3F3F3"/>
          </w:tcPr>
          <w:p w14:paraId="6604A1FB" w14:textId="138DF987" w:rsidR="00FC68DB" w:rsidRPr="00F667E5" w:rsidRDefault="00FC68DB" w:rsidP="00B202D2">
            <w:pPr>
              <w:keepNext/>
              <w:rPr>
                <w:b/>
              </w:rPr>
            </w:pPr>
            <w:r w:rsidRPr="00F667E5">
              <w:rPr>
                <w:b/>
              </w:rPr>
              <w:t>Multiplicity</w:t>
            </w:r>
            <w:r w:rsidR="005219B5">
              <w:rPr>
                <w:b/>
              </w:rPr>
              <w:t xml:space="preserve"> </w:t>
            </w:r>
            <w:r w:rsidR="005219B5">
              <w:rPr>
                <w:b/>
              </w:rPr>
              <w:br/>
              <w:t xml:space="preserve">per w.p. </w:t>
            </w:r>
          </w:p>
        </w:tc>
        <w:tc>
          <w:tcPr>
            <w:tcW w:w="1484" w:type="dxa"/>
            <w:tcBorders>
              <w:top w:val="single" w:sz="8" w:space="0" w:color="auto"/>
              <w:left w:val="single" w:sz="4" w:space="0" w:color="auto"/>
              <w:bottom w:val="single" w:sz="8" w:space="0" w:color="auto"/>
              <w:right w:val="single" w:sz="4" w:space="0" w:color="auto"/>
              <w:tl2br w:val="nil"/>
              <w:tr2bl w:val="nil"/>
            </w:tcBorders>
            <w:shd w:val="clear" w:color="auto" w:fill="F3F3F3"/>
          </w:tcPr>
          <w:p w14:paraId="5AC71511" w14:textId="7BF662D8" w:rsidR="00FC68DB" w:rsidRPr="00F667E5" w:rsidRDefault="00022C52" w:rsidP="00B202D2">
            <w:pPr>
              <w:keepNext/>
              <w:rPr>
                <w:b/>
              </w:rPr>
            </w:pPr>
            <w:r>
              <w:rPr>
                <w:b/>
              </w:rPr>
              <w:t>Value space</w:t>
            </w:r>
          </w:p>
        </w:tc>
        <w:tc>
          <w:tcPr>
            <w:tcW w:w="1153" w:type="dxa"/>
            <w:tcBorders>
              <w:top w:val="single" w:sz="8" w:space="0" w:color="auto"/>
              <w:left w:val="single" w:sz="4" w:space="0" w:color="auto"/>
              <w:bottom w:val="single" w:sz="8" w:space="0" w:color="auto"/>
              <w:right w:val="single" w:sz="4" w:space="0" w:color="auto"/>
              <w:tl2br w:val="nil"/>
              <w:tr2bl w:val="nil"/>
            </w:tcBorders>
            <w:shd w:val="clear" w:color="auto" w:fill="F3F3F3"/>
          </w:tcPr>
          <w:p w14:paraId="228002D2" w14:textId="77777777" w:rsidR="00FC68DB" w:rsidRPr="00F667E5" w:rsidRDefault="00FC68DB" w:rsidP="00B202D2">
            <w:pPr>
              <w:keepNext/>
              <w:rPr>
                <w:b/>
              </w:rPr>
            </w:pPr>
            <w:r w:rsidRPr="00F667E5">
              <w:rPr>
                <w:b/>
              </w:rPr>
              <w:t>Use</w:t>
            </w:r>
          </w:p>
        </w:tc>
        <w:tc>
          <w:tcPr>
            <w:tcW w:w="1576" w:type="dxa"/>
            <w:tcBorders>
              <w:top w:val="single" w:sz="8" w:space="0" w:color="auto"/>
              <w:left w:val="single" w:sz="4" w:space="0" w:color="auto"/>
              <w:bottom w:val="single" w:sz="8" w:space="0" w:color="auto"/>
              <w:right w:val="single" w:sz="8" w:space="0" w:color="auto"/>
              <w:tl2br w:val="nil"/>
              <w:tr2bl w:val="nil"/>
            </w:tcBorders>
            <w:shd w:val="clear" w:color="auto" w:fill="F3F3F3"/>
          </w:tcPr>
          <w:p w14:paraId="23F8FD5F" w14:textId="6AB7BA18" w:rsidR="00FC68DB" w:rsidRPr="00F667E5" w:rsidRDefault="00F72B5A" w:rsidP="00B202D2">
            <w:pPr>
              <w:keepNext/>
              <w:rPr>
                <w:b/>
              </w:rPr>
            </w:pPr>
            <w:r>
              <w:rPr>
                <w:b/>
              </w:rPr>
              <w:t>Default value</w:t>
            </w:r>
          </w:p>
        </w:tc>
      </w:tr>
      <w:tr w:rsidR="00FC68DB" w:rsidRPr="00F54804" w14:paraId="26E36715" w14:textId="77777777" w:rsidTr="005219B5">
        <w:trPr>
          <w:jc w:val="center"/>
        </w:trPr>
        <w:tc>
          <w:tcPr>
            <w:tcW w:w="1300" w:type="dxa"/>
          </w:tcPr>
          <w:p w14:paraId="47C2F353" w14:textId="77777777" w:rsidR="00FC68DB" w:rsidRPr="00F54804" w:rsidRDefault="00FC68DB" w:rsidP="00B202D2">
            <w:pPr>
              <w:rPr>
                <w:sz w:val="20"/>
                <w:szCs w:val="18"/>
              </w:rPr>
            </w:pPr>
            <w:r w:rsidRPr="00F54804">
              <w:rPr>
                <w:sz w:val="20"/>
                <w:szCs w:val="18"/>
              </w:rPr>
              <w:t>a</w:t>
            </w:r>
          </w:p>
        </w:tc>
        <w:tc>
          <w:tcPr>
            <w:tcW w:w="1583" w:type="dxa"/>
          </w:tcPr>
          <w:p w14:paraId="1CFD884D" w14:textId="77777777" w:rsidR="00FC68DB" w:rsidRPr="00F54804" w:rsidRDefault="00FC68DB" w:rsidP="00B202D2">
            <w:pPr>
              <w:rPr>
                <w:sz w:val="20"/>
                <w:szCs w:val="18"/>
              </w:rPr>
            </w:pPr>
            <w:r w:rsidRPr="00F54804">
              <w:rPr>
                <w:sz w:val="20"/>
                <w:szCs w:val="18"/>
              </w:rPr>
              <w:t>thickness</w:t>
            </w:r>
          </w:p>
        </w:tc>
        <w:tc>
          <w:tcPr>
            <w:tcW w:w="1435" w:type="dxa"/>
          </w:tcPr>
          <w:p w14:paraId="4562C0F2" w14:textId="0F507286" w:rsidR="00FC68DB" w:rsidRPr="00F54804" w:rsidRDefault="00FC68DB" w:rsidP="00B202D2">
            <w:pPr>
              <w:rPr>
                <w:sz w:val="20"/>
                <w:szCs w:val="18"/>
              </w:rPr>
            </w:pPr>
            <w:r w:rsidRPr="00F54804">
              <w:rPr>
                <w:sz w:val="20"/>
                <w:szCs w:val="18"/>
              </w:rPr>
              <w:t>1</w:t>
            </w:r>
          </w:p>
        </w:tc>
        <w:tc>
          <w:tcPr>
            <w:tcW w:w="1484" w:type="dxa"/>
          </w:tcPr>
          <w:p w14:paraId="7890EEFC" w14:textId="77777777" w:rsidR="00FC68DB" w:rsidRPr="00F54804" w:rsidRDefault="00FC68DB" w:rsidP="00B202D2">
            <w:pPr>
              <w:rPr>
                <w:sz w:val="20"/>
                <w:szCs w:val="18"/>
              </w:rPr>
            </w:pPr>
            <w:r w:rsidRPr="00F54804">
              <w:rPr>
                <w:sz w:val="20"/>
                <w:szCs w:val="18"/>
              </w:rPr>
              <w:t>≥ 0</w:t>
            </w:r>
          </w:p>
        </w:tc>
        <w:tc>
          <w:tcPr>
            <w:tcW w:w="1153" w:type="dxa"/>
          </w:tcPr>
          <w:p w14:paraId="6B2D290A" w14:textId="77777777" w:rsidR="00FC68DB" w:rsidRPr="00F54804" w:rsidRDefault="00FC68DB" w:rsidP="00B202D2">
            <w:pPr>
              <w:rPr>
                <w:sz w:val="20"/>
                <w:szCs w:val="18"/>
              </w:rPr>
            </w:pPr>
            <w:r w:rsidRPr="00F54804">
              <w:rPr>
                <w:sz w:val="20"/>
                <w:szCs w:val="18"/>
              </w:rPr>
              <w:t>Optional</w:t>
            </w:r>
            <w:r w:rsidRPr="00F54804" w:rsidDel="00745E1D">
              <w:rPr>
                <w:sz w:val="20"/>
                <w:szCs w:val="18"/>
              </w:rPr>
              <w:t xml:space="preserve"> </w:t>
            </w:r>
          </w:p>
        </w:tc>
        <w:tc>
          <w:tcPr>
            <w:tcW w:w="1576" w:type="dxa"/>
          </w:tcPr>
          <w:p w14:paraId="3E8C4943" w14:textId="77777777" w:rsidR="00FC68DB" w:rsidRPr="00F54804" w:rsidRDefault="00FC68DB" w:rsidP="00B202D2">
            <w:pPr>
              <w:rPr>
                <w:sz w:val="20"/>
                <w:szCs w:val="18"/>
              </w:rPr>
            </w:pPr>
          </w:p>
        </w:tc>
      </w:tr>
      <w:tr w:rsidR="00FC68DB" w:rsidRPr="00F54804" w14:paraId="7DF6EDB3" w14:textId="77777777" w:rsidTr="005219B5">
        <w:trPr>
          <w:jc w:val="center"/>
        </w:trPr>
        <w:tc>
          <w:tcPr>
            <w:tcW w:w="1300" w:type="dxa"/>
          </w:tcPr>
          <w:p w14:paraId="7CF65F00" w14:textId="77777777" w:rsidR="00FC68DB" w:rsidRPr="00F54804" w:rsidRDefault="00FC68DB" w:rsidP="00B202D2">
            <w:pPr>
              <w:rPr>
                <w:sz w:val="20"/>
                <w:szCs w:val="18"/>
              </w:rPr>
            </w:pPr>
            <w:r w:rsidRPr="00F54804">
              <w:rPr>
                <w:sz w:val="20"/>
                <w:szCs w:val="18"/>
              </w:rPr>
              <w:t>β</w:t>
            </w:r>
          </w:p>
        </w:tc>
        <w:tc>
          <w:tcPr>
            <w:tcW w:w="1583" w:type="dxa"/>
          </w:tcPr>
          <w:p w14:paraId="12A7830E" w14:textId="77777777" w:rsidR="00FC68DB" w:rsidRPr="00F54804" w:rsidRDefault="00FC68DB" w:rsidP="00B202D2">
            <w:pPr>
              <w:rPr>
                <w:sz w:val="20"/>
                <w:szCs w:val="18"/>
              </w:rPr>
            </w:pPr>
            <w:r w:rsidRPr="00F54804">
              <w:rPr>
                <w:sz w:val="20"/>
                <w:szCs w:val="18"/>
              </w:rPr>
              <w:t>angle</w:t>
            </w:r>
          </w:p>
        </w:tc>
        <w:tc>
          <w:tcPr>
            <w:tcW w:w="1435" w:type="dxa"/>
          </w:tcPr>
          <w:p w14:paraId="3F5B73E5" w14:textId="4DB3E68C" w:rsidR="00FC68DB" w:rsidRPr="00F54804" w:rsidRDefault="005219B5" w:rsidP="00B202D2">
            <w:pPr>
              <w:rPr>
                <w:sz w:val="20"/>
                <w:szCs w:val="18"/>
              </w:rPr>
            </w:pPr>
            <w:r>
              <w:rPr>
                <w:sz w:val="20"/>
                <w:szCs w:val="18"/>
              </w:rPr>
              <w:t>1</w:t>
            </w:r>
          </w:p>
        </w:tc>
        <w:tc>
          <w:tcPr>
            <w:tcW w:w="1484" w:type="dxa"/>
          </w:tcPr>
          <w:p w14:paraId="327A00CB" w14:textId="77777777" w:rsidR="00FC68DB" w:rsidRPr="00F54804" w:rsidRDefault="00FC68DB" w:rsidP="00B202D2">
            <w:pPr>
              <w:rPr>
                <w:sz w:val="20"/>
                <w:szCs w:val="18"/>
              </w:rPr>
            </w:pPr>
            <w:r w:rsidRPr="00F54804">
              <w:rPr>
                <w:sz w:val="20"/>
                <w:szCs w:val="18"/>
              </w:rPr>
              <w:t>≥ 0</w:t>
            </w:r>
          </w:p>
        </w:tc>
        <w:tc>
          <w:tcPr>
            <w:tcW w:w="1153" w:type="dxa"/>
          </w:tcPr>
          <w:p w14:paraId="0D7D351B" w14:textId="77777777" w:rsidR="00FC68DB" w:rsidRPr="00F54804" w:rsidRDefault="00FC68DB" w:rsidP="00B202D2">
            <w:pPr>
              <w:rPr>
                <w:sz w:val="20"/>
                <w:szCs w:val="18"/>
              </w:rPr>
            </w:pPr>
            <w:r w:rsidRPr="00F54804">
              <w:rPr>
                <w:sz w:val="20"/>
                <w:szCs w:val="18"/>
              </w:rPr>
              <w:t>Optional</w:t>
            </w:r>
          </w:p>
        </w:tc>
        <w:tc>
          <w:tcPr>
            <w:tcW w:w="1576" w:type="dxa"/>
          </w:tcPr>
          <w:p w14:paraId="176AF99E" w14:textId="77777777" w:rsidR="00FC68DB" w:rsidRPr="00F54804" w:rsidRDefault="00FC68DB" w:rsidP="00B202D2">
            <w:pPr>
              <w:rPr>
                <w:sz w:val="20"/>
                <w:szCs w:val="18"/>
              </w:rPr>
            </w:pPr>
            <w:r w:rsidRPr="00F54804">
              <w:rPr>
                <w:sz w:val="20"/>
                <w:szCs w:val="18"/>
              </w:rPr>
              <w:t>45 [deg]</w:t>
            </w:r>
          </w:p>
        </w:tc>
      </w:tr>
      <w:tr w:rsidR="00FC68DB" w:rsidRPr="00F54804" w14:paraId="68A8A667" w14:textId="77777777" w:rsidTr="005219B5">
        <w:trPr>
          <w:jc w:val="center"/>
        </w:trPr>
        <w:tc>
          <w:tcPr>
            <w:tcW w:w="1300" w:type="dxa"/>
          </w:tcPr>
          <w:p w14:paraId="0509DAED" w14:textId="77777777" w:rsidR="00FC68DB" w:rsidRPr="00F54804" w:rsidRDefault="00FC68DB" w:rsidP="00F667E5">
            <w:pPr>
              <w:rPr>
                <w:sz w:val="20"/>
                <w:szCs w:val="18"/>
              </w:rPr>
            </w:pPr>
            <w:r w:rsidRPr="00F54804">
              <w:rPr>
                <w:sz w:val="20"/>
                <w:szCs w:val="18"/>
              </w:rPr>
              <w:t>η</w:t>
            </w:r>
            <w:r w:rsidRPr="00F54804" w:rsidDel="009F0B37">
              <w:rPr>
                <w:sz w:val="20"/>
                <w:szCs w:val="18"/>
              </w:rPr>
              <w:t xml:space="preserve"> </w:t>
            </w:r>
          </w:p>
        </w:tc>
        <w:tc>
          <w:tcPr>
            <w:tcW w:w="1583" w:type="dxa"/>
          </w:tcPr>
          <w:p w14:paraId="662062FA" w14:textId="77777777" w:rsidR="00FC68DB" w:rsidRPr="00F54804" w:rsidRDefault="00FC68DB" w:rsidP="00F667E5">
            <w:pPr>
              <w:rPr>
                <w:sz w:val="20"/>
                <w:szCs w:val="18"/>
              </w:rPr>
            </w:pPr>
            <w:r w:rsidRPr="00F54804">
              <w:rPr>
                <w:sz w:val="20"/>
                <w:szCs w:val="18"/>
              </w:rPr>
              <w:t>penetration</w:t>
            </w:r>
          </w:p>
        </w:tc>
        <w:tc>
          <w:tcPr>
            <w:tcW w:w="1435" w:type="dxa"/>
          </w:tcPr>
          <w:p w14:paraId="03820975" w14:textId="67031533" w:rsidR="00FC68DB" w:rsidRPr="00F54804" w:rsidRDefault="005219B5" w:rsidP="00F667E5">
            <w:pPr>
              <w:rPr>
                <w:sz w:val="20"/>
                <w:szCs w:val="18"/>
              </w:rPr>
            </w:pPr>
            <w:r>
              <w:rPr>
                <w:sz w:val="20"/>
                <w:szCs w:val="18"/>
              </w:rPr>
              <w:t>1</w:t>
            </w:r>
          </w:p>
        </w:tc>
        <w:tc>
          <w:tcPr>
            <w:tcW w:w="1484" w:type="dxa"/>
          </w:tcPr>
          <w:p w14:paraId="2EB191EA" w14:textId="77777777" w:rsidR="00FC68DB" w:rsidRPr="00F54804" w:rsidRDefault="00FC68DB" w:rsidP="00F667E5">
            <w:pPr>
              <w:rPr>
                <w:sz w:val="20"/>
                <w:szCs w:val="18"/>
              </w:rPr>
            </w:pPr>
            <w:r w:rsidRPr="00F54804">
              <w:rPr>
                <w:sz w:val="20"/>
                <w:szCs w:val="18"/>
              </w:rPr>
              <w:t>0 ≤ η ≤ 1</w:t>
            </w:r>
          </w:p>
        </w:tc>
        <w:tc>
          <w:tcPr>
            <w:tcW w:w="1153" w:type="dxa"/>
          </w:tcPr>
          <w:p w14:paraId="6D3791A0" w14:textId="77777777" w:rsidR="00FC68DB" w:rsidRPr="00F54804" w:rsidRDefault="00FC68DB" w:rsidP="00F667E5">
            <w:pPr>
              <w:rPr>
                <w:sz w:val="20"/>
                <w:szCs w:val="18"/>
              </w:rPr>
            </w:pPr>
            <w:r w:rsidRPr="00F54804">
              <w:rPr>
                <w:sz w:val="20"/>
                <w:szCs w:val="18"/>
              </w:rPr>
              <w:t>Optional</w:t>
            </w:r>
            <w:r w:rsidRPr="00F54804" w:rsidDel="009F0B37">
              <w:rPr>
                <w:sz w:val="20"/>
                <w:szCs w:val="18"/>
              </w:rPr>
              <w:t xml:space="preserve"> </w:t>
            </w:r>
          </w:p>
        </w:tc>
        <w:tc>
          <w:tcPr>
            <w:tcW w:w="1576" w:type="dxa"/>
          </w:tcPr>
          <w:p w14:paraId="07DA9C3E" w14:textId="77777777" w:rsidR="00FC68DB" w:rsidRPr="00F54804" w:rsidRDefault="00FC68DB" w:rsidP="00F667E5">
            <w:pPr>
              <w:rPr>
                <w:sz w:val="20"/>
                <w:szCs w:val="18"/>
              </w:rPr>
            </w:pPr>
            <w:r w:rsidRPr="00F54804">
              <w:rPr>
                <w:sz w:val="20"/>
                <w:szCs w:val="18"/>
              </w:rPr>
              <w:t>0</w:t>
            </w:r>
          </w:p>
        </w:tc>
      </w:tr>
    </w:tbl>
    <w:p w14:paraId="25F983DF" w14:textId="238FE459" w:rsidR="00FC68DB" w:rsidRPr="00BD52D7" w:rsidRDefault="00FC68DB" w:rsidP="00B202D2">
      <w:pPr>
        <w:spacing w:before="120"/>
      </w:pPr>
      <w:r w:rsidRPr="005C2D94">
        <w:t xml:space="preserve">All other parameters are provided by the </w:t>
      </w:r>
      <w:r w:rsidR="00E61457">
        <w:t xml:space="preserve">CAD or CAE </w:t>
      </w:r>
      <w:r w:rsidRPr="005C2D94">
        <w:t>model itself.</w:t>
      </w:r>
      <w:r w:rsidRPr="001E4607">
        <w:t xml:space="preserve"> </w:t>
      </w:r>
    </w:p>
    <w:p w14:paraId="7044B6FC" w14:textId="69A38516" w:rsidR="00FC68DB" w:rsidRPr="00F54804" w:rsidRDefault="00FC68DB">
      <w:pPr>
        <w:pStyle w:val="berschrift4"/>
      </w:pPr>
      <w:bookmarkStart w:id="1791" w:name="_Toc34747270"/>
      <w:bookmarkStart w:id="1792" w:name="_Toc77102089"/>
      <w:r w:rsidRPr="000A1B7B">
        <w:t xml:space="preserve">Double </w:t>
      </w:r>
      <w:r w:rsidR="00F72B5A">
        <w:t>c</w:t>
      </w:r>
      <w:r w:rsidRPr="000A1B7B">
        <w:t xml:space="preserve">orner </w:t>
      </w:r>
      <w:r w:rsidR="00F72B5A">
        <w:t>w</w:t>
      </w:r>
      <w:r w:rsidRPr="000A1B7B">
        <w:t>eld</w:t>
      </w:r>
      <w:bookmarkEnd w:id="1791"/>
      <w:bookmarkEnd w:id="1792"/>
    </w:p>
    <w:p w14:paraId="172CCB80" w14:textId="3FE24416" w:rsidR="00FC68DB" w:rsidRPr="00F54804" w:rsidRDefault="00FC68DB" w:rsidP="000E094F">
      <w:pPr>
        <w:pStyle w:val="berschrift5"/>
      </w:pPr>
      <w:r w:rsidRPr="00F54804">
        <w:t xml:space="preserve">Sheet </w:t>
      </w:r>
      <w:r w:rsidR="00F72B5A">
        <w:t>p</w:t>
      </w:r>
      <w:r w:rsidRPr="00F54804">
        <w:t>arameters</w:t>
      </w:r>
    </w:p>
    <w:p w14:paraId="2C879AFC" w14:textId="45F66188" w:rsidR="00FC68DB" w:rsidRPr="00F54804" w:rsidRDefault="00FC68DB" w:rsidP="00B202D2">
      <w:pPr>
        <w:keepLines/>
      </w:pPr>
      <w:r w:rsidRPr="00F54804">
        <w:t>The parameters to describe the connection are</w:t>
      </w:r>
      <w:r w:rsidR="00E61457">
        <w:t xml:space="preserve"> (</w:t>
      </w:r>
      <w:r w:rsidR="00E61457" w:rsidRPr="00E61457">
        <w:t xml:space="preserve">see </w:t>
      </w:r>
      <w:r w:rsidR="00E61457" w:rsidRPr="00E61457">
        <w:fldChar w:fldCharType="begin"/>
      </w:r>
      <w:r w:rsidR="00E61457" w:rsidRPr="00E61457">
        <w:instrText xml:space="preserve"> REF _Ref158844724 \h  \* MERGEFORMAT </w:instrText>
      </w:r>
      <w:r w:rsidR="00E61457" w:rsidRPr="00E61457">
        <w:fldChar w:fldCharType="separate"/>
      </w:r>
      <w:r w:rsidR="00A965C9" w:rsidRPr="00A965C9">
        <w:rPr>
          <w:bCs/>
        </w:rPr>
        <w:t xml:space="preserve">Figure </w:t>
      </w:r>
      <w:r w:rsidR="00A965C9" w:rsidRPr="00A965C9">
        <w:rPr>
          <w:bCs/>
          <w:noProof/>
        </w:rPr>
        <w:t>58</w:t>
      </w:r>
      <w:r w:rsidR="00E61457" w:rsidRPr="00E61457">
        <w:fldChar w:fldCharType="end"/>
      </w:r>
      <w:r w:rsidR="00E61457" w:rsidRPr="00E61457">
        <w:t>)</w:t>
      </w:r>
      <w:r w:rsidRPr="00E61457">
        <w:t>:</w:t>
      </w:r>
      <w:r w:rsidR="00E61457">
        <w:t xml:space="preserve"> </w:t>
      </w:r>
    </w:p>
    <w:p w14:paraId="695172D6" w14:textId="248F1D6C" w:rsidR="00FC68DB" w:rsidRPr="0013175B" w:rsidRDefault="00FC68DB">
      <w:pPr>
        <w:pStyle w:val="Aufzhlungszeichen"/>
        <w:keepLines/>
        <w:numPr>
          <w:ilvl w:val="0"/>
          <w:numId w:val="9"/>
        </w:numPr>
        <w:rPr>
          <w:rFonts w:ascii="Cambria" w:hAnsi="Cambria"/>
          <w:lang w:val="en-GB"/>
        </w:rPr>
      </w:pPr>
      <w:r w:rsidRPr="0013175B">
        <w:rPr>
          <w:rFonts w:ascii="Cambria" w:hAnsi="Cambria"/>
          <w:sz w:val="24"/>
          <w:szCs w:val="28"/>
          <w:lang w:val="en-GB"/>
        </w:rPr>
        <w:t>t</w:t>
      </w:r>
      <w:r w:rsidRPr="0013175B">
        <w:rPr>
          <w:rFonts w:ascii="Cambria" w:hAnsi="Cambria"/>
          <w:sz w:val="24"/>
          <w:szCs w:val="28"/>
          <w:vertAlign w:val="subscript"/>
          <w:lang w:val="en-GB"/>
        </w:rPr>
        <w:t>B</w:t>
      </w:r>
      <w:r w:rsidRPr="0013175B">
        <w:rPr>
          <w:rFonts w:ascii="Cambria" w:hAnsi="Cambria"/>
          <w:sz w:val="28"/>
          <w:szCs w:val="28"/>
          <w:vertAlign w:val="subscript"/>
          <w:lang w:val="en-GB"/>
        </w:rPr>
        <w:tab/>
      </w:r>
      <w:r w:rsidRPr="0013175B">
        <w:rPr>
          <w:rFonts w:ascii="Cambria" w:hAnsi="Cambria"/>
          <w:sz w:val="28"/>
          <w:szCs w:val="28"/>
          <w:vertAlign w:val="subscript"/>
          <w:lang w:val="en-GB"/>
        </w:rPr>
        <w:tab/>
      </w:r>
      <w:r w:rsidRPr="0013175B">
        <w:rPr>
          <w:rFonts w:ascii="Cambria" w:hAnsi="Cambria"/>
          <w:lang w:val="en-GB"/>
        </w:rPr>
        <w:t>Thickness of base sheet</w:t>
      </w:r>
      <w:r w:rsidR="00E61457">
        <w:rPr>
          <w:rFonts w:ascii="Cambria" w:hAnsi="Cambria"/>
          <w:lang w:val="en-GB"/>
        </w:rPr>
        <w:t xml:space="preserve">, </w:t>
      </w:r>
    </w:p>
    <w:p w14:paraId="74AF6BE8" w14:textId="5B13ED86" w:rsidR="00FC68DB" w:rsidRPr="0013175B" w:rsidRDefault="00FC68DB">
      <w:pPr>
        <w:pStyle w:val="Aufzhlungszeichen"/>
        <w:keepLines/>
        <w:numPr>
          <w:ilvl w:val="0"/>
          <w:numId w:val="9"/>
        </w:numPr>
        <w:rPr>
          <w:rFonts w:ascii="Cambria" w:hAnsi="Cambria"/>
          <w:lang w:val="en-GB"/>
        </w:rPr>
      </w:pPr>
      <w:r w:rsidRPr="0013175B">
        <w:rPr>
          <w:rFonts w:ascii="Cambria" w:hAnsi="Cambria"/>
          <w:sz w:val="24"/>
          <w:szCs w:val="28"/>
          <w:lang w:val="en-GB"/>
        </w:rPr>
        <w:t>t</w:t>
      </w:r>
      <w:r w:rsidRPr="0013175B">
        <w:rPr>
          <w:rFonts w:ascii="Cambria" w:hAnsi="Cambria"/>
          <w:sz w:val="24"/>
          <w:szCs w:val="28"/>
          <w:vertAlign w:val="subscript"/>
          <w:lang w:val="en-GB"/>
        </w:rPr>
        <w:t xml:space="preserve">1, </w:t>
      </w:r>
      <w:r w:rsidRPr="0013175B">
        <w:rPr>
          <w:rFonts w:ascii="Cambria" w:hAnsi="Cambria"/>
          <w:sz w:val="24"/>
          <w:szCs w:val="28"/>
          <w:lang w:val="en-GB"/>
        </w:rPr>
        <w:t>t</w:t>
      </w:r>
      <w:r w:rsidRPr="0013175B">
        <w:rPr>
          <w:rFonts w:ascii="Cambria" w:hAnsi="Cambria"/>
          <w:sz w:val="24"/>
          <w:szCs w:val="28"/>
          <w:vertAlign w:val="subscript"/>
          <w:lang w:val="en-GB"/>
        </w:rPr>
        <w:t>2</w:t>
      </w:r>
      <w:r w:rsidRPr="0013175B">
        <w:rPr>
          <w:rFonts w:ascii="Cambria" w:hAnsi="Cambria"/>
          <w:lang w:val="en-GB"/>
        </w:rPr>
        <w:tab/>
        <w:t>Thicknesses of welded sheet</w:t>
      </w:r>
      <w:r w:rsidR="00E61457">
        <w:rPr>
          <w:rFonts w:ascii="Cambria" w:hAnsi="Cambria"/>
          <w:lang w:val="en-GB"/>
        </w:rPr>
        <w:t xml:space="preserve">, </w:t>
      </w:r>
    </w:p>
    <w:p w14:paraId="08CBA044" w14:textId="205E9BF0" w:rsidR="00FC68DB" w:rsidRPr="0013175B" w:rsidRDefault="00FC68DB">
      <w:pPr>
        <w:pStyle w:val="Aufzhlungszeichen"/>
        <w:keepLines/>
        <w:numPr>
          <w:ilvl w:val="0"/>
          <w:numId w:val="9"/>
        </w:numPr>
        <w:rPr>
          <w:rFonts w:ascii="Cambria" w:hAnsi="Cambria"/>
          <w:lang w:val="en-GB"/>
        </w:rPr>
      </w:pPr>
      <w:r w:rsidRPr="0013175B">
        <w:rPr>
          <w:rFonts w:ascii="Cambria" w:hAnsi="Cambria"/>
          <w:sz w:val="24"/>
          <w:szCs w:val="28"/>
          <w:lang w:val="en-GB"/>
        </w:rPr>
        <w:t>c</w:t>
      </w:r>
      <w:r w:rsidRPr="0013175B">
        <w:rPr>
          <w:rFonts w:ascii="Cambria" w:hAnsi="Cambria"/>
          <w:sz w:val="24"/>
          <w:szCs w:val="28"/>
          <w:vertAlign w:val="subscript"/>
          <w:lang w:val="en-GB"/>
        </w:rPr>
        <w:t xml:space="preserve">1, </w:t>
      </w:r>
      <w:r w:rsidRPr="0013175B">
        <w:rPr>
          <w:rFonts w:ascii="Cambria" w:hAnsi="Cambria"/>
          <w:sz w:val="24"/>
          <w:szCs w:val="28"/>
          <w:lang w:val="en-GB"/>
        </w:rPr>
        <w:t>c</w:t>
      </w:r>
      <w:r w:rsidRPr="0013175B">
        <w:rPr>
          <w:rFonts w:ascii="Cambria" w:hAnsi="Cambria"/>
          <w:sz w:val="24"/>
          <w:szCs w:val="28"/>
          <w:vertAlign w:val="subscript"/>
          <w:lang w:val="en-GB"/>
        </w:rPr>
        <w:t>2</w:t>
      </w:r>
      <w:r w:rsidRPr="0013175B">
        <w:rPr>
          <w:rFonts w:ascii="Cambria" w:hAnsi="Cambria"/>
          <w:sz w:val="28"/>
          <w:szCs w:val="28"/>
          <w:lang w:val="en-GB"/>
        </w:rPr>
        <w:tab/>
      </w:r>
      <w:r w:rsidRPr="0013175B">
        <w:rPr>
          <w:rFonts w:ascii="Cambria" w:hAnsi="Cambria"/>
          <w:lang w:val="en-GB"/>
        </w:rPr>
        <w:t>Gaps between base sheet and welded sheet</w:t>
      </w:r>
      <w:r w:rsidR="00E61457">
        <w:rPr>
          <w:rFonts w:ascii="Cambria" w:hAnsi="Cambria"/>
          <w:lang w:val="en-GB"/>
        </w:rPr>
        <w:t xml:space="preserve">, </w:t>
      </w:r>
    </w:p>
    <w:p w14:paraId="06D00349" w14:textId="709D105A" w:rsidR="00FC68DB" w:rsidRPr="0013175B" w:rsidRDefault="00FC68DB">
      <w:pPr>
        <w:pStyle w:val="Aufzhlungszeichen"/>
        <w:numPr>
          <w:ilvl w:val="0"/>
          <w:numId w:val="9"/>
        </w:numPr>
        <w:rPr>
          <w:rFonts w:ascii="Cambria" w:hAnsi="Cambria"/>
          <w:lang w:val="en-GB"/>
        </w:rPr>
      </w:pPr>
      <w:r w:rsidRPr="0013175B">
        <w:rPr>
          <w:rFonts w:ascii="Cambria" w:hAnsi="Cambria"/>
          <w:sz w:val="24"/>
          <w:szCs w:val="28"/>
          <w:lang w:val="en-GB"/>
        </w:rPr>
        <w:t>v</w:t>
      </w:r>
      <w:r w:rsidR="00D4734A" w:rsidRPr="0013175B">
        <w:rPr>
          <w:rFonts w:ascii="Cambria" w:hAnsi="Cambria"/>
          <w:sz w:val="24"/>
          <w:szCs w:val="28"/>
          <w:vertAlign w:val="subscript"/>
          <w:lang w:val="en-GB"/>
        </w:rPr>
        <w:t xml:space="preserve">1, </w:t>
      </w:r>
      <w:r w:rsidR="00D4734A" w:rsidRPr="0013175B">
        <w:rPr>
          <w:rFonts w:ascii="Cambria" w:hAnsi="Cambria"/>
          <w:sz w:val="24"/>
          <w:szCs w:val="28"/>
          <w:lang w:val="en-GB"/>
        </w:rPr>
        <w:t>v</w:t>
      </w:r>
      <w:r w:rsidR="00D4734A" w:rsidRPr="0013175B">
        <w:rPr>
          <w:rFonts w:ascii="Cambria" w:hAnsi="Cambria"/>
          <w:sz w:val="24"/>
          <w:szCs w:val="28"/>
          <w:vertAlign w:val="subscript"/>
          <w:lang w:val="en-GB"/>
        </w:rPr>
        <w:t>2</w:t>
      </w:r>
      <w:r w:rsidRPr="0013175B">
        <w:rPr>
          <w:rFonts w:ascii="Cambria" w:hAnsi="Cambria"/>
          <w:sz w:val="28"/>
          <w:szCs w:val="28"/>
          <w:lang w:val="en-GB"/>
        </w:rPr>
        <w:tab/>
      </w:r>
      <w:r w:rsidRPr="0013175B">
        <w:rPr>
          <w:rFonts w:ascii="Cambria" w:hAnsi="Cambria"/>
          <w:lang w:val="en-GB"/>
        </w:rPr>
        <w:t>Misalignment of welded sheet</w:t>
      </w:r>
      <w:r w:rsidR="00B44DE8">
        <w:rPr>
          <w:rFonts w:ascii="Cambria" w:hAnsi="Cambria"/>
          <w:lang w:val="en-GB"/>
        </w:rPr>
        <w:t>.</w:t>
      </w:r>
    </w:p>
    <w:p w14:paraId="751AABEF" w14:textId="484F1BF0" w:rsidR="00FC68DB" w:rsidRPr="005C2D94" w:rsidRDefault="00FC68DB" w:rsidP="000E094F">
      <w:pPr>
        <w:pStyle w:val="berschrift5"/>
      </w:pPr>
      <w:r w:rsidRPr="00F54804">
        <w:lastRenderedPageBreak/>
        <w:t xml:space="preserve">Weld </w:t>
      </w:r>
      <w:r w:rsidR="00F72B5A">
        <w:t>p</w:t>
      </w:r>
      <w:r w:rsidRPr="00F54804">
        <w:t>arameters</w:t>
      </w:r>
    </w:p>
    <w:tbl>
      <w:tblPr>
        <w:tblW w:w="0" w:type="auto"/>
        <w:tblCellMar>
          <w:left w:w="567" w:type="dxa"/>
          <w:right w:w="567" w:type="dxa"/>
        </w:tblCellMar>
        <w:tblLook w:val="04A0" w:firstRow="1" w:lastRow="0" w:firstColumn="1" w:lastColumn="0" w:noHBand="0" w:noVBand="1"/>
      </w:tblPr>
      <w:tblGrid>
        <w:gridCol w:w="4605"/>
        <w:gridCol w:w="4605"/>
      </w:tblGrid>
      <w:tr w:rsidR="00FC68DB" w:rsidRPr="00F54804" w14:paraId="5102738D" w14:textId="77777777" w:rsidTr="00013D7E">
        <w:trPr>
          <w:cantSplit/>
        </w:trPr>
        <w:tc>
          <w:tcPr>
            <w:tcW w:w="4605" w:type="dxa"/>
          </w:tcPr>
          <w:p w14:paraId="1132536B" w14:textId="78326E6F" w:rsidR="00FC68DB" w:rsidRPr="00F54804" w:rsidRDefault="002F0DF0" w:rsidP="00B202D2">
            <w:pPr>
              <w:keepNext/>
              <w:jc w:val="center"/>
            </w:pPr>
            <w:r>
              <w:rPr>
                <w:noProof/>
              </w:rPr>
              <w:drawing>
                <wp:inline distT="0" distB="0" distL="0" distR="0" wp14:anchorId="0D48ABF4" wp14:editId="7219C08F">
                  <wp:extent cx="1612800" cy="2278800"/>
                  <wp:effectExtent l="0" t="0" r="6985" b="7620"/>
                  <wp:docPr id="21" name="Grafik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Grafik 21"/>
                          <pic:cNvPicPr/>
                        </pic:nvPicPr>
                        <pic:blipFill rotWithShape="1">
                          <a:blip r:embed="rId147">
                            <a:extLst>
                              <a:ext uri="{28A0092B-C50C-407E-A947-70E740481C1C}">
                                <a14:useLocalDpi xmlns:a14="http://schemas.microsoft.com/office/drawing/2010/main" val="0"/>
                              </a:ext>
                              <a:ext uri="{96DAC541-7B7A-43D3-8B79-37D633B846F1}">
                                <asvg:svgBlip xmlns:asvg="http://schemas.microsoft.com/office/drawing/2016/SVG/main" r:embed="rId148"/>
                              </a:ext>
                            </a:extLst>
                          </a:blip>
                          <a:srcRect l="29668" t="32315" r="52673" b="32444"/>
                          <a:stretch/>
                        </pic:blipFill>
                        <pic:spPr bwMode="auto">
                          <a:xfrm>
                            <a:off x="0" y="0"/>
                            <a:ext cx="1612800" cy="2278800"/>
                          </a:xfrm>
                          <a:prstGeom prst="rect">
                            <a:avLst/>
                          </a:prstGeom>
                          <a:ln>
                            <a:noFill/>
                          </a:ln>
                          <a:extLst>
                            <a:ext uri="{53640926-AAD7-44D8-BBD7-CCE9431645EC}">
                              <a14:shadowObscured xmlns:a14="http://schemas.microsoft.com/office/drawing/2010/main"/>
                            </a:ext>
                          </a:extLst>
                        </pic:spPr>
                      </pic:pic>
                    </a:graphicData>
                  </a:graphic>
                </wp:inline>
              </w:drawing>
            </w:r>
          </w:p>
        </w:tc>
        <w:tc>
          <w:tcPr>
            <w:tcW w:w="4605" w:type="dxa"/>
          </w:tcPr>
          <w:p w14:paraId="52B6FC86" w14:textId="06956614" w:rsidR="00FC68DB" w:rsidRPr="00F54804" w:rsidRDefault="002F0DF0" w:rsidP="00B202D2">
            <w:pPr>
              <w:keepNext/>
              <w:jc w:val="center"/>
            </w:pPr>
            <w:r>
              <w:rPr>
                <w:noProof/>
              </w:rPr>
              <w:drawing>
                <wp:inline distT="0" distB="0" distL="0" distR="0" wp14:anchorId="3909BEF5" wp14:editId="2C79B3B5">
                  <wp:extent cx="1548254" cy="2279374"/>
                  <wp:effectExtent l="0" t="0" r="0" b="6985"/>
                  <wp:docPr id="19" name="Grafik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9">
                            <a:extLst>
                              <a:ext uri="{96DAC541-7B7A-43D3-8B79-37D633B846F1}">
                                <asvg:svgBlip xmlns:asvg="http://schemas.microsoft.com/office/drawing/2016/SVG/main" r:embed="rId150"/>
                              </a:ext>
                            </a:extLst>
                          </a:blip>
                          <a:stretch>
                            <a:fillRect/>
                          </a:stretch>
                        </pic:blipFill>
                        <pic:spPr>
                          <a:xfrm>
                            <a:off x="0" y="0"/>
                            <a:ext cx="1554606" cy="2288725"/>
                          </a:xfrm>
                          <a:prstGeom prst="rect">
                            <a:avLst/>
                          </a:prstGeom>
                        </pic:spPr>
                      </pic:pic>
                    </a:graphicData>
                  </a:graphic>
                </wp:inline>
              </w:drawing>
            </w:r>
          </w:p>
        </w:tc>
      </w:tr>
      <w:tr w:rsidR="00FC68DB" w:rsidRPr="00B00216" w14:paraId="5FD76557" w14:textId="77777777" w:rsidTr="00013D7E">
        <w:trPr>
          <w:cantSplit/>
        </w:trPr>
        <w:tc>
          <w:tcPr>
            <w:tcW w:w="4605" w:type="dxa"/>
          </w:tcPr>
          <w:p w14:paraId="6617BE03" w14:textId="1F102088" w:rsidR="00FC68DB" w:rsidRPr="0013175B" w:rsidRDefault="00FC68DB" w:rsidP="00B202D2">
            <w:pPr>
              <w:jc w:val="center"/>
              <w:rPr>
                <w:b/>
                <w:bCs/>
              </w:rPr>
            </w:pPr>
            <w:bookmarkStart w:id="1793" w:name="_Ref158844724"/>
            <w:bookmarkStart w:id="1794" w:name="_Toc76030580"/>
            <w:bookmarkStart w:id="1795" w:name="_Toc94530865"/>
            <w:bookmarkStart w:id="1796" w:name="_Toc101428261"/>
            <w:bookmarkStart w:id="1797" w:name="_Toc167044179"/>
            <w:r w:rsidRPr="0013175B">
              <w:rPr>
                <w:b/>
                <w:bCs/>
              </w:rPr>
              <w:t xml:space="preserve">Figure </w:t>
            </w:r>
            <w:r w:rsidRPr="0013175B">
              <w:rPr>
                <w:b/>
                <w:bCs/>
              </w:rPr>
              <w:fldChar w:fldCharType="begin"/>
            </w:r>
            <w:r w:rsidRPr="0013175B">
              <w:rPr>
                <w:b/>
                <w:bCs/>
              </w:rPr>
              <w:instrText xml:space="preserve"> SEQ Figure \* ARABIC </w:instrText>
            </w:r>
            <w:r w:rsidRPr="0013175B">
              <w:rPr>
                <w:b/>
                <w:bCs/>
              </w:rPr>
              <w:fldChar w:fldCharType="separate"/>
            </w:r>
            <w:r w:rsidR="00A965C9">
              <w:rPr>
                <w:b/>
                <w:bCs/>
                <w:noProof/>
              </w:rPr>
              <w:t>58</w:t>
            </w:r>
            <w:r w:rsidRPr="0013175B">
              <w:rPr>
                <w:b/>
                <w:bCs/>
              </w:rPr>
              <w:fldChar w:fldCharType="end"/>
            </w:r>
            <w:bookmarkEnd w:id="1793"/>
            <w:r w:rsidR="00B00216">
              <w:rPr>
                <w:b/>
                <w:bCs/>
              </w:rPr>
              <w:t xml:space="preserve"> </w:t>
            </w:r>
            <w:r w:rsidR="00B00216">
              <w:t>—</w:t>
            </w:r>
            <w:r w:rsidRPr="0013175B">
              <w:rPr>
                <w:b/>
                <w:bCs/>
              </w:rPr>
              <w:t xml:space="preserve"> </w:t>
            </w:r>
            <w:r w:rsidR="00623A43">
              <w:rPr>
                <w:b/>
                <w:bCs/>
              </w:rPr>
              <w:t xml:space="preserve">Double </w:t>
            </w:r>
            <w:r w:rsidR="00013D7E">
              <w:rPr>
                <w:b/>
                <w:bCs/>
              </w:rPr>
              <w:t>c</w:t>
            </w:r>
            <w:r w:rsidRPr="0013175B">
              <w:rPr>
                <w:b/>
                <w:bCs/>
              </w:rPr>
              <w:t xml:space="preserve">orner </w:t>
            </w:r>
            <w:r w:rsidR="00013D7E">
              <w:rPr>
                <w:b/>
                <w:bCs/>
              </w:rPr>
              <w:t>w</w:t>
            </w:r>
            <w:r w:rsidRPr="0013175B">
              <w:rPr>
                <w:b/>
                <w:bCs/>
              </w:rPr>
              <w:t xml:space="preserve">eld </w:t>
            </w:r>
            <w:r w:rsidR="001C3E58">
              <w:rPr>
                <w:b/>
                <w:bCs/>
              </w:rPr>
              <w:t>sheet layout</w:t>
            </w:r>
            <w:bookmarkEnd w:id="1794"/>
            <w:bookmarkEnd w:id="1795"/>
            <w:bookmarkEnd w:id="1796"/>
            <w:bookmarkEnd w:id="1797"/>
            <w:r w:rsidR="00013D7E">
              <w:rPr>
                <w:b/>
                <w:bCs/>
              </w:rPr>
              <w:t xml:space="preserve"> </w:t>
            </w:r>
          </w:p>
        </w:tc>
        <w:tc>
          <w:tcPr>
            <w:tcW w:w="4605" w:type="dxa"/>
          </w:tcPr>
          <w:p w14:paraId="37E17878" w14:textId="37FAB0F8" w:rsidR="00FC68DB" w:rsidRPr="0013175B" w:rsidRDefault="00FC68DB" w:rsidP="00B202D2">
            <w:pPr>
              <w:jc w:val="center"/>
              <w:rPr>
                <w:b/>
                <w:bCs/>
              </w:rPr>
            </w:pPr>
            <w:bookmarkStart w:id="1798" w:name="_Ref158844741"/>
            <w:bookmarkStart w:id="1799" w:name="_Toc76030581"/>
            <w:bookmarkStart w:id="1800" w:name="_Toc94530866"/>
            <w:bookmarkStart w:id="1801" w:name="_Toc101428262"/>
            <w:bookmarkStart w:id="1802" w:name="_Toc167044180"/>
            <w:r w:rsidRPr="0013175B">
              <w:rPr>
                <w:b/>
                <w:bCs/>
              </w:rPr>
              <w:t xml:space="preserve">Figure </w:t>
            </w:r>
            <w:r w:rsidRPr="0013175B">
              <w:rPr>
                <w:b/>
                <w:bCs/>
              </w:rPr>
              <w:fldChar w:fldCharType="begin"/>
            </w:r>
            <w:r w:rsidRPr="0013175B">
              <w:rPr>
                <w:b/>
                <w:bCs/>
              </w:rPr>
              <w:instrText xml:space="preserve"> SEQ Figure \* ARABIC </w:instrText>
            </w:r>
            <w:r w:rsidRPr="0013175B">
              <w:rPr>
                <w:b/>
                <w:bCs/>
              </w:rPr>
              <w:fldChar w:fldCharType="separate"/>
            </w:r>
            <w:r w:rsidR="00A965C9">
              <w:rPr>
                <w:b/>
                <w:bCs/>
                <w:noProof/>
              </w:rPr>
              <w:t>59</w:t>
            </w:r>
            <w:r w:rsidRPr="0013175B">
              <w:rPr>
                <w:b/>
                <w:bCs/>
              </w:rPr>
              <w:fldChar w:fldCharType="end"/>
            </w:r>
            <w:bookmarkEnd w:id="1798"/>
            <w:r w:rsidR="00B00216">
              <w:rPr>
                <w:b/>
                <w:bCs/>
              </w:rPr>
              <w:t xml:space="preserve"> </w:t>
            </w:r>
            <w:r w:rsidR="00B00216">
              <w:t>—</w:t>
            </w:r>
            <w:r w:rsidRPr="0013175B">
              <w:rPr>
                <w:b/>
                <w:bCs/>
              </w:rPr>
              <w:t xml:space="preserve"> Double </w:t>
            </w:r>
            <w:r w:rsidR="00013D7E">
              <w:rPr>
                <w:b/>
                <w:bCs/>
              </w:rPr>
              <w:t>c</w:t>
            </w:r>
            <w:r w:rsidRPr="0013175B">
              <w:rPr>
                <w:b/>
                <w:bCs/>
              </w:rPr>
              <w:t xml:space="preserve">orner </w:t>
            </w:r>
            <w:r w:rsidR="001C3E58">
              <w:rPr>
                <w:b/>
                <w:bCs/>
              </w:rPr>
              <w:t>weld parameter</w:t>
            </w:r>
            <w:r w:rsidRPr="0013175B">
              <w:rPr>
                <w:b/>
                <w:bCs/>
              </w:rPr>
              <w:t>s</w:t>
            </w:r>
            <w:bookmarkEnd w:id="1799"/>
            <w:bookmarkEnd w:id="1800"/>
            <w:bookmarkEnd w:id="1801"/>
            <w:bookmarkEnd w:id="1802"/>
            <w:r w:rsidRPr="0013175B">
              <w:rPr>
                <w:b/>
                <w:bCs/>
              </w:rPr>
              <w:t xml:space="preserve"> </w:t>
            </w:r>
          </w:p>
        </w:tc>
      </w:tr>
    </w:tbl>
    <w:p w14:paraId="6C48AC8B" w14:textId="5CA3616F" w:rsidR="00AA6901" w:rsidRPr="001E4607" w:rsidRDefault="00AA6901" w:rsidP="00AA6901">
      <w:pPr>
        <w:keepNext/>
        <w:keepLines/>
      </w:pPr>
      <w:r w:rsidRPr="005C2D94">
        <w:t xml:space="preserve">The parameters of the welds are the same for all the </w:t>
      </w:r>
      <w:r w:rsidR="009D3951">
        <w:t>potential physical weld</w:t>
      </w:r>
      <w:r w:rsidRPr="005C2D94">
        <w:t>s on the connection</w:t>
      </w:r>
      <w:r>
        <w:t xml:space="preserve"> (applies to </w:t>
      </w:r>
      <w:r w:rsidR="00516D86" w:rsidRPr="00E61457">
        <w:fldChar w:fldCharType="begin"/>
      </w:r>
      <w:r w:rsidR="00516D86" w:rsidRPr="00E61457">
        <w:instrText xml:space="preserve"> REF _Ref158844741 \h  \* MERGEFORMAT </w:instrText>
      </w:r>
      <w:r w:rsidR="00516D86" w:rsidRPr="00E61457">
        <w:fldChar w:fldCharType="separate"/>
      </w:r>
      <w:r w:rsidR="00A965C9" w:rsidRPr="00A965C9">
        <w:rPr>
          <w:bCs/>
        </w:rPr>
        <w:t xml:space="preserve">Figure </w:t>
      </w:r>
      <w:r w:rsidR="00A965C9" w:rsidRPr="00A965C9">
        <w:rPr>
          <w:bCs/>
          <w:noProof/>
        </w:rPr>
        <w:t>59</w:t>
      </w:r>
      <w:r w:rsidR="00516D86" w:rsidRPr="00E61457">
        <w:fldChar w:fldCharType="end"/>
      </w:r>
      <w:r>
        <w:t xml:space="preserve"> above)</w:t>
      </w:r>
      <w:r w:rsidRPr="005C2D94">
        <w:t>:</w:t>
      </w:r>
      <w:r w:rsidR="00516D86">
        <w:t xml:space="preserve"> </w:t>
      </w:r>
    </w:p>
    <w:p w14:paraId="3B104323" w14:textId="2678B553" w:rsidR="00AA6901" w:rsidRPr="0013175B" w:rsidRDefault="00AA6901">
      <w:pPr>
        <w:pStyle w:val="Aufzhlungszeichen"/>
        <w:keepNext/>
        <w:keepLines/>
        <w:numPr>
          <w:ilvl w:val="0"/>
          <w:numId w:val="9"/>
        </w:numPr>
        <w:rPr>
          <w:rFonts w:ascii="Cambria" w:hAnsi="Cambria"/>
          <w:lang w:val="en-GB"/>
        </w:rPr>
      </w:pPr>
      <w:r w:rsidRPr="0013175B">
        <w:rPr>
          <w:rFonts w:ascii="Cambria" w:hAnsi="Cambria"/>
          <w:sz w:val="24"/>
          <w:szCs w:val="28"/>
          <w:lang w:val="en-GB"/>
        </w:rPr>
        <w:t>a</w:t>
      </w:r>
      <w:r w:rsidRPr="0013175B">
        <w:rPr>
          <w:rFonts w:ascii="Cambria" w:hAnsi="Cambria"/>
          <w:sz w:val="24"/>
          <w:szCs w:val="28"/>
          <w:vertAlign w:val="subscript"/>
          <w:lang w:val="en-GB"/>
        </w:rPr>
        <w:t>i</w:t>
      </w:r>
      <w:r w:rsidRPr="0013175B">
        <w:rPr>
          <w:rFonts w:ascii="Cambria" w:hAnsi="Cambria"/>
          <w:lang w:val="en-GB"/>
        </w:rPr>
        <w:tab/>
        <w:t>Thickness of the weld (a-value, throat)</w:t>
      </w:r>
      <w:r w:rsidR="00516D86">
        <w:rPr>
          <w:rFonts w:ascii="Cambria" w:hAnsi="Cambria"/>
          <w:lang w:val="en-GB"/>
        </w:rPr>
        <w:t xml:space="preserve">, </w:t>
      </w:r>
    </w:p>
    <w:p w14:paraId="79EC6C41" w14:textId="2E023A06" w:rsidR="00AA6901" w:rsidRPr="0013175B" w:rsidRDefault="00AA6901">
      <w:pPr>
        <w:pStyle w:val="Aufzhlungszeichen"/>
        <w:keepNext/>
        <w:keepLines/>
        <w:numPr>
          <w:ilvl w:val="0"/>
          <w:numId w:val="9"/>
        </w:numPr>
        <w:rPr>
          <w:rFonts w:ascii="Cambria" w:hAnsi="Cambria"/>
          <w:lang w:val="en-GB"/>
        </w:rPr>
      </w:pPr>
      <w:r w:rsidRPr="0013175B">
        <w:rPr>
          <w:rFonts w:ascii="Cambria" w:hAnsi="Cambria"/>
          <w:sz w:val="24"/>
          <w:szCs w:val="28"/>
          <w:lang w:val="en-GB"/>
        </w:rPr>
        <w:t>d</w:t>
      </w:r>
      <w:r w:rsidRPr="0013175B">
        <w:rPr>
          <w:rFonts w:ascii="Cambria" w:hAnsi="Cambria"/>
          <w:sz w:val="24"/>
          <w:szCs w:val="28"/>
          <w:vertAlign w:val="subscript"/>
          <w:lang w:val="en-GB"/>
        </w:rPr>
        <w:t>i</w:t>
      </w:r>
      <w:r w:rsidRPr="0013175B">
        <w:rPr>
          <w:rFonts w:ascii="Cambria" w:hAnsi="Cambria"/>
          <w:sz w:val="20"/>
          <w:lang w:val="en-GB"/>
        </w:rPr>
        <w:tab/>
      </w:r>
      <w:r w:rsidRPr="0013175B">
        <w:rPr>
          <w:rFonts w:ascii="Cambria" w:hAnsi="Cambria"/>
          <w:lang w:val="en-GB"/>
        </w:rPr>
        <w:t>Depth of the penetration</w:t>
      </w:r>
      <w:r w:rsidR="00516D86">
        <w:rPr>
          <w:rFonts w:ascii="Cambria" w:hAnsi="Cambria"/>
          <w:lang w:val="en-GB"/>
        </w:rPr>
        <w:t xml:space="preserve">, </w:t>
      </w:r>
    </w:p>
    <w:p w14:paraId="7E01F1F2" w14:textId="1C48C034" w:rsidR="00AA6901" w:rsidRPr="0013175B" w:rsidRDefault="00AA6901">
      <w:pPr>
        <w:pStyle w:val="Aufzhlungszeichen"/>
        <w:numPr>
          <w:ilvl w:val="0"/>
          <w:numId w:val="9"/>
        </w:numPr>
        <w:rPr>
          <w:rFonts w:ascii="Cambria" w:hAnsi="Cambria"/>
          <w:lang w:val="en-GB"/>
        </w:rPr>
      </w:pPr>
      <w:r w:rsidRPr="0013175B">
        <w:rPr>
          <w:rFonts w:ascii="Cambria" w:hAnsi="Cambria" w:cs="Arial"/>
          <w:lang w:val="en-GB"/>
        </w:rPr>
        <w:t>β</w:t>
      </w:r>
      <w:r w:rsidRPr="0013175B">
        <w:rPr>
          <w:rFonts w:ascii="Cambria" w:hAnsi="Cambria"/>
          <w:sz w:val="24"/>
          <w:szCs w:val="28"/>
          <w:vertAlign w:val="subscript"/>
          <w:lang w:val="en-GB"/>
        </w:rPr>
        <w:t>i</w:t>
      </w:r>
      <w:r w:rsidRPr="0013175B">
        <w:rPr>
          <w:rFonts w:ascii="Cambria" w:hAnsi="Cambria"/>
          <w:sz w:val="20"/>
          <w:lang w:val="en-GB"/>
        </w:rPr>
        <w:tab/>
      </w:r>
      <w:r w:rsidRPr="0013175B">
        <w:rPr>
          <w:rFonts w:ascii="Cambria" w:hAnsi="Cambria"/>
          <w:lang w:val="en-GB"/>
        </w:rPr>
        <w:t>Weld angle</w:t>
      </w:r>
      <w:r>
        <w:rPr>
          <w:rFonts w:ascii="Cambria" w:hAnsi="Cambria"/>
          <w:lang w:val="en-GB"/>
        </w:rPr>
        <w:t>.</w:t>
      </w:r>
      <w:r w:rsidR="00516D86">
        <w:rPr>
          <w:rFonts w:ascii="Cambria" w:hAnsi="Cambria"/>
          <w:lang w:val="en-GB"/>
        </w:rPr>
        <w:t xml:space="preserve"> </w:t>
      </w:r>
    </w:p>
    <w:p w14:paraId="6CE0BFD5" w14:textId="75FB5131" w:rsidR="00FC68DB" w:rsidRPr="00F54804" w:rsidRDefault="00FC68DB" w:rsidP="00B202D2">
      <w:r w:rsidRPr="00F54804">
        <w:t xml:space="preserve">For the penetration, the ratio </w:t>
      </w:r>
      <w:r w:rsidRPr="00F54804">
        <w:rPr>
          <w:rStyle w:val="TextZchn"/>
          <w:rFonts w:ascii="Cambria" w:eastAsia="Calibri" w:hAnsi="Cambria"/>
        </w:rPr>
        <w:t>η</w:t>
      </w:r>
      <w:r w:rsidRPr="00F54804">
        <w:rPr>
          <w:rStyle w:val="TextZchn"/>
          <w:rFonts w:ascii="Cambria" w:eastAsia="Calibri" w:hAnsi="Cambria"/>
          <w:vertAlign w:val="subscript"/>
        </w:rPr>
        <w:t>i</w:t>
      </w:r>
      <w:r w:rsidRPr="00F54804">
        <w:t xml:space="preserve"> of the penetration depth to the sheet thickness is specified in the χMCF file.</w:t>
      </w:r>
      <w:r w:rsidR="00AA6901">
        <w:t xml:space="preserve"> </w:t>
      </w:r>
    </w:p>
    <w:p w14:paraId="052C40E0" w14:textId="20FCB456" w:rsidR="00FC68DB" w:rsidRPr="00F54804" w:rsidRDefault="00FC68DB" w:rsidP="005B4ABC">
      <w:r w:rsidRPr="00F54804">
        <w:t xml:space="preserve">This is computed by </w:t>
      </w:r>
      <m:oMath>
        <m:sSub>
          <m:sSubPr>
            <m:ctrlPr>
              <w:rPr>
                <w:rFonts w:ascii="Cambria Math" w:hAnsi="Cambria Math"/>
                <w:i/>
                <w:noProof/>
              </w:rPr>
            </m:ctrlPr>
          </m:sSubPr>
          <m:e>
            <m:r>
              <w:rPr>
                <w:rFonts w:ascii="Cambria Math"/>
                <w:noProof/>
              </w:rPr>
              <m:t>η</m:t>
            </m:r>
          </m:e>
          <m:sub>
            <m:r>
              <w:rPr>
                <w:rFonts w:ascii="Cambria Math"/>
                <w:noProof/>
              </w:rPr>
              <m:t>i</m:t>
            </m:r>
          </m:sub>
        </m:sSub>
        <m:r>
          <w:rPr>
            <w:rFonts w:ascii="Cambria Math"/>
            <w:noProof/>
          </w:rPr>
          <m:t xml:space="preserve">= </m:t>
        </m:r>
        <m:f>
          <m:fPr>
            <m:ctrlPr>
              <w:rPr>
                <w:rFonts w:ascii="Cambria Math" w:hAnsi="Cambria Math"/>
                <w:i/>
                <w:noProof/>
              </w:rPr>
            </m:ctrlPr>
          </m:fPr>
          <m:num>
            <m:sSub>
              <m:sSubPr>
                <m:ctrlPr>
                  <w:rPr>
                    <w:rFonts w:ascii="Cambria Math" w:hAnsi="Cambria Math"/>
                    <w:i/>
                    <w:noProof/>
                  </w:rPr>
                </m:ctrlPr>
              </m:sSubPr>
              <m:e>
                <m:r>
                  <w:rPr>
                    <w:rFonts w:ascii="Cambria Math"/>
                    <w:noProof/>
                  </w:rPr>
                  <m:t>d</m:t>
                </m:r>
              </m:e>
              <m:sub>
                <m:r>
                  <w:rPr>
                    <w:rFonts w:ascii="Cambria Math"/>
                    <w:noProof/>
                  </w:rPr>
                  <m:t>i</m:t>
                </m:r>
              </m:sub>
            </m:sSub>
          </m:num>
          <m:den>
            <m:sSub>
              <m:sSubPr>
                <m:ctrlPr>
                  <w:rPr>
                    <w:rFonts w:ascii="Cambria Math" w:hAnsi="Cambria Math"/>
                    <w:i/>
                    <w:noProof/>
                  </w:rPr>
                </m:ctrlPr>
              </m:sSubPr>
              <m:e>
                <m:r>
                  <w:rPr>
                    <w:rFonts w:ascii="Cambria Math"/>
                    <w:noProof/>
                  </w:rPr>
                  <m:t>t</m:t>
                </m:r>
              </m:e>
              <m:sub>
                <m:r>
                  <w:rPr>
                    <w:rFonts w:ascii="Cambria Math"/>
                    <w:noProof/>
                  </w:rPr>
                  <m:t>j</m:t>
                </m:r>
              </m:sub>
            </m:sSub>
          </m:den>
        </m:f>
        <m:func>
          <m:funcPr>
            <m:ctrlPr>
              <w:rPr>
                <w:rFonts w:ascii="Cambria Math" w:hAnsi="Cambria Math"/>
                <w:i/>
                <w:noProof/>
              </w:rPr>
            </m:ctrlPr>
          </m:funcPr>
          <m:fName>
            <m:r>
              <m:rPr>
                <m:sty m:val="p"/>
              </m:rPr>
              <w:rPr>
                <w:rFonts w:ascii="Cambria Math"/>
                <w:noProof/>
              </w:rPr>
              <m:t>sin</m:t>
            </m:r>
          </m:fName>
          <m:e>
            <m:sSub>
              <m:sSubPr>
                <m:ctrlPr>
                  <w:rPr>
                    <w:rFonts w:ascii="Cambria Math" w:hAnsi="Cambria Math"/>
                    <w:i/>
                    <w:noProof/>
                  </w:rPr>
                </m:ctrlPr>
              </m:sSubPr>
              <m:e>
                <m:r>
                  <w:rPr>
                    <w:rFonts w:ascii="Cambria Math"/>
                    <w:noProof/>
                  </w:rPr>
                  <m:t>α</m:t>
                </m:r>
              </m:e>
              <m:sub>
                <m:r>
                  <w:rPr>
                    <w:rFonts w:ascii="Cambria Math"/>
                    <w:noProof/>
                  </w:rPr>
                  <m:t>j</m:t>
                </m:r>
              </m:sub>
            </m:sSub>
          </m:e>
        </m:func>
      </m:oMath>
      <w:r w:rsidRPr="00F54804">
        <w:t xml:space="preserve"> </w:t>
      </w:r>
      <w:r w:rsidR="005B4ABC">
        <w:t xml:space="preserve">, </w:t>
      </w:r>
      <w:r w:rsidRPr="00F54804">
        <w:t xml:space="preserve">where </w:t>
      </w:r>
      <w:r w:rsidRPr="005C2D94">
        <w:t xml:space="preserve">variable </w:t>
      </w:r>
      <w:r w:rsidRPr="005C2D94">
        <w:rPr>
          <w:rStyle w:val="TextZchn"/>
          <w:rFonts w:ascii="Cambria" w:eastAsia="Calibri" w:hAnsi="Cambria"/>
          <w:i/>
        </w:rPr>
        <w:t>i</w:t>
      </w:r>
      <w:r w:rsidRPr="005C2D94">
        <w:rPr>
          <w:i/>
        </w:rPr>
        <w:t xml:space="preserve"> </w:t>
      </w:r>
      <w:r w:rsidRPr="001E4607">
        <w:t xml:space="preserve">is specifying the weld index and </w:t>
      </w:r>
      <w:r w:rsidRPr="00BD52D7">
        <w:t xml:space="preserve">variable </w:t>
      </w:r>
      <w:r w:rsidRPr="00BD52D7">
        <w:rPr>
          <w:rStyle w:val="TextZchn"/>
          <w:rFonts w:ascii="Cambria" w:eastAsia="Calibri" w:hAnsi="Cambria"/>
          <w:i/>
        </w:rPr>
        <w:t xml:space="preserve">j </w:t>
      </w:r>
      <w:r w:rsidRPr="001668D7">
        <w:t>is defined by the sheet index of the welded</w:t>
      </w:r>
      <w:r w:rsidRPr="000A1B7B">
        <w:t xml:space="preserve"> sheet related to the weld</w:t>
      </w:r>
      <w:r w:rsidRPr="00F54804">
        <w:t xml:space="preserve"> (α</w:t>
      </w:r>
      <w:r w:rsidRPr="00F54804">
        <w:rPr>
          <w:vertAlign w:val="subscript"/>
        </w:rPr>
        <w:t>j</w:t>
      </w:r>
      <w:r w:rsidRPr="00F54804">
        <w:t xml:space="preserve"> in case of a </w:t>
      </w:r>
      <w:r w:rsidR="002756D5">
        <w:t>c</w:t>
      </w:r>
      <w:r w:rsidRPr="00F54804">
        <w:t xml:space="preserve">orner </w:t>
      </w:r>
      <w:r w:rsidR="002756D5">
        <w:t>w</w:t>
      </w:r>
      <w:r w:rsidRPr="00F54804">
        <w:t xml:space="preserve">eld </w:t>
      </w:r>
      <w:r w:rsidR="002756D5">
        <w:t>equal</w:t>
      </w:r>
      <w:r w:rsidRPr="00F54804">
        <w:t>s 90° and therefore sinα</w:t>
      </w:r>
      <w:r w:rsidRPr="00F54804">
        <w:rPr>
          <w:vertAlign w:val="subscript"/>
        </w:rPr>
        <w:t>j</w:t>
      </w:r>
      <w:r w:rsidRPr="00F54804">
        <w:t>=1)</w:t>
      </w:r>
      <w:r w:rsidR="005F6E2B">
        <w:t xml:space="preserve">. </w:t>
      </w:r>
    </w:p>
    <w:p w14:paraId="0DC17379" w14:textId="16A07194" w:rsidR="00FC68DB" w:rsidRDefault="00FC68DB" w:rsidP="0028029B">
      <w:pPr>
        <w:keepNext/>
      </w:pPr>
      <w:r w:rsidRPr="00F54804">
        <w:t xml:space="preserve">In the χMCF </w:t>
      </w:r>
      <w:r w:rsidR="00594B01">
        <w:t>f</w:t>
      </w:r>
      <w:r w:rsidRPr="00F54804">
        <w:t>ile</w:t>
      </w:r>
      <w:r w:rsidR="00594B01">
        <w:t>,</w:t>
      </w:r>
      <w:r w:rsidRPr="00F54804">
        <w:t xml:space="preserve"> the following parameters can be specified</w:t>
      </w:r>
      <w:r w:rsidR="00594B01">
        <w:t xml:space="preserve"> (see </w:t>
      </w:r>
      <w:r w:rsidR="00594B01">
        <w:fldChar w:fldCharType="begin"/>
      </w:r>
      <w:r w:rsidR="00594B01">
        <w:instrText xml:space="preserve"> REF _Ref157790808 \h </w:instrText>
      </w:r>
      <w:r w:rsidR="00594B01">
        <w:fldChar w:fldCharType="separate"/>
      </w:r>
      <w:r w:rsidR="00A965C9" w:rsidRPr="00F54804">
        <w:t xml:space="preserve">Table </w:t>
      </w:r>
      <w:r w:rsidR="00A965C9">
        <w:rPr>
          <w:noProof/>
        </w:rPr>
        <w:t>97</w:t>
      </w:r>
      <w:r w:rsidR="00594B01">
        <w:fldChar w:fldCharType="end"/>
      </w:r>
      <w:r w:rsidR="00594B01">
        <w:t>)</w:t>
      </w:r>
      <w:r w:rsidRPr="00F54804">
        <w:t>:</w:t>
      </w:r>
      <w:r w:rsidR="00594B01">
        <w:t xml:space="preserve"> </w:t>
      </w:r>
    </w:p>
    <w:p w14:paraId="300EC832" w14:textId="21F4BE16" w:rsidR="0025265B" w:rsidRPr="00F54804" w:rsidRDefault="0025265B" w:rsidP="001640C5">
      <w:pPr>
        <w:pStyle w:val="Beschriftung"/>
        <w:keepNext/>
        <w:keepLines/>
      </w:pPr>
      <w:bookmarkStart w:id="1803" w:name="_Ref157790808"/>
      <w:bookmarkStart w:id="1804" w:name="_Toc167044307"/>
      <w:r w:rsidRPr="00F54804">
        <w:t xml:space="preserve">Table </w:t>
      </w:r>
      <w:r w:rsidRPr="005C2D94">
        <w:fldChar w:fldCharType="begin"/>
      </w:r>
      <w:r w:rsidRPr="00F54804">
        <w:instrText xml:space="preserve"> SEQ Table \* ARABIC </w:instrText>
      </w:r>
      <w:r w:rsidRPr="005C2D94">
        <w:fldChar w:fldCharType="separate"/>
      </w:r>
      <w:r w:rsidR="00A965C9">
        <w:rPr>
          <w:noProof/>
        </w:rPr>
        <w:t>97</w:t>
      </w:r>
      <w:r w:rsidRPr="005C2D94">
        <w:fldChar w:fldCharType="end"/>
      </w:r>
      <w:bookmarkEnd w:id="1803"/>
      <w:r w:rsidR="00916E78">
        <w:t xml:space="preserve"> —</w:t>
      </w:r>
      <w:r w:rsidR="00916E78" w:rsidRPr="00F54804">
        <w:t xml:space="preserve"> </w:t>
      </w:r>
      <w:r w:rsidRPr="00F54804">
        <w:t xml:space="preserve">Parameters of </w:t>
      </w:r>
      <w:r w:rsidR="005F6E2B">
        <w:t>d</w:t>
      </w:r>
      <w:r w:rsidRPr="00F54804">
        <w:t xml:space="preserve">ouble </w:t>
      </w:r>
      <w:r w:rsidR="005F6E2B">
        <w:t>c</w:t>
      </w:r>
      <w:r w:rsidRPr="00F54804">
        <w:t xml:space="preserve">orner </w:t>
      </w:r>
      <w:r w:rsidR="005F6E2B">
        <w:t>w</w:t>
      </w:r>
      <w:r w:rsidRPr="00F54804">
        <w:t>eld</w:t>
      </w:r>
      <w:r w:rsidR="00955250" w:rsidRPr="00F54804">
        <w:t xml:space="preserve"> </w:t>
      </w:r>
      <w:r w:rsidR="00955250">
        <w:t xml:space="preserve">per </w:t>
      </w:r>
      <w:r w:rsidR="00955250" w:rsidRPr="006D3531">
        <w:rPr>
          <w:rFonts w:ascii="Courier New" w:hAnsi="Courier New" w:cs="Courier New"/>
        </w:rPr>
        <w:t>&lt;weld_position/&gt;</w:t>
      </w:r>
      <w:r w:rsidR="00955250" w:rsidRPr="00F54804">
        <w:t xml:space="preserve"> </w:t>
      </w:r>
      <w:r w:rsidR="00955250" w:rsidRPr="00ED30C2">
        <w:t>(w.p.)</w:t>
      </w:r>
      <w:bookmarkEnd w:id="1804"/>
      <w:r w:rsidR="00955250">
        <w:t xml:space="preserve"> </w:t>
      </w:r>
    </w:p>
    <w:tbl>
      <w:tblPr>
        <w:tblW w:w="8531"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ook w:val="01E0" w:firstRow="1" w:lastRow="1" w:firstColumn="1" w:lastColumn="1" w:noHBand="0" w:noVBand="0"/>
      </w:tblPr>
      <w:tblGrid>
        <w:gridCol w:w="1300"/>
        <w:gridCol w:w="1583"/>
        <w:gridCol w:w="1435"/>
        <w:gridCol w:w="1484"/>
        <w:gridCol w:w="1153"/>
        <w:gridCol w:w="1576"/>
      </w:tblGrid>
      <w:tr w:rsidR="00FC68DB" w:rsidRPr="00F667E5" w14:paraId="039AA322" w14:textId="77777777" w:rsidTr="005219B5">
        <w:trPr>
          <w:jc w:val="center"/>
        </w:trPr>
        <w:tc>
          <w:tcPr>
            <w:tcW w:w="1300" w:type="dxa"/>
            <w:tcBorders>
              <w:top w:val="single" w:sz="8" w:space="0" w:color="auto"/>
              <w:left w:val="single" w:sz="8" w:space="0" w:color="auto"/>
              <w:bottom w:val="single" w:sz="8" w:space="0" w:color="auto"/>
              <w:right w:val="single" w:sz="4" w:space="0" w:color="auto"/>
              <w:tl2br w:val="nil"/>
              <w:tr2bl w:val="nil"/>
            </w:tcBorders>
            <w:shd w:val="clear" w:color="auto" w:fill="F3F3F3"/>
          </w:tcPr>
          <w:p w14:paraId="51778EDF" w14:textId="77777777" w:rsidR="00FC68DB" w:rsidRPr="00F667E5" w:rsidRDefault="00FC68DB" w:rsidP="00B202D2">
            <w:pPr>
              <w:keepNext/>
              <w:rPr>
                <w:b/>
              </w:rPr>
            </w:pPr>
            <w:r w:rsidRPr="00F667E5">
              <w:rPr>
                <w:b/>
              </w:rPr>
              <w:t>Parameter</w:t>
            </w:r>
          </w:p>
        </w:tc>
        <w:tc>
          <w:tcPr>
            <w:tcW w:w="1583" w:type="dxa"/>
            <w:tcBorders>
              <w:top w:val="single" w:sz="8" w:space="0" w:color="auto"/>
              <w:left w:val="single" w:sz="4" w:space="0" w:color="auto"/>
              <w:bottom w:val="single" w:sz="8" w:space="0" w:color="auto"/>
              <w:right w:val="single" w:sz="4" w:space="0" w:color="auto"/>
              <w:tl2br w:val="nil"/>
              <w:tr2bl w:val="nil"/>
            </w:tcBorders>
            <w:shd w:val="clear" w:color="auto" w:fill="F3F3F3"/>
          </w:tcPr>
          <w:p w14:paraId="72B0D767" w14:textId="77777777" w:rsidR="00FC68DB" w:rsidRPr="00F667E5" w:rsidRDefault="00FC68DB" w:rsidP="00B202D2">
            <w:pPr>
              <w:keepNext/>
              <w:rPr>
                <w:b/>
              </w:rPr>
            </w:pPr>
            <w:r w:rsidRPr="00F667E5">
              <w:rPr>
                <w:b/>
              </w:rPr>
              <w:t>χMCF-Key</w:t>
            </w:r>
          </w:p>
        </w:tc>
        <w:tc>
          <w:tcPr>
            <w:tcW w:w="1435" w:type="dxa"/>
            <w:tcBorders>
              <w:top w:val="single" w:sz="8" w:space="0" w:color="auto"/>
              <w:left w:val="single" w:sz="4" w:space="0" w:color="auto"/>
              <w:bottom w:val="single" w:sz="8" w:space="0" w:color="auto"/>
              <w:right w:val="single" w:sz="4" w:space="0" w:color="auto"/>
              <w:tl2br w:val="nil"/>
              <w:tr2bl w:val="nil"/>
            </w:tcBorders>
            <w:shd w:val="clear" w:color="auto" w:fill="F3F3F3"/>
          </w:tcPr>
          <w:p w14:paraId="054474D2" w14:textId="234BBDAE" w:rsidR="00FC68DB" w:rsidRPr="00F667E5" w:rsidRDefault="00FC68DB" w:rsidP="00B202D2">
            <w:pPr>
              <w:keepNext/>
              <w:rPr>
                <w:b/>
              </w:rPr>
            </w:pPr>
            <w:r w:rsidRPr="00F667E5">
              <w:rPr>
                <w:b/>
              </w:rPr>
              <w:t>Multiplicity</w:t>
            </w:r>
            <w:r w:rsidR="005219B5">
              <w:rPr>
                <w:b/>
              </w:rPr>
              <w:t xml:space="preserve"> </w:t>
            </w:r>
            <w:r w:rsidR="005219B5">
              <w:rPr>
                <w:b/>
              </w:rPr>
              <w:br/>
              <w:t>per w.p.</w:t>
            </w:r>
          </w:p>
        </w:tc>
        <w:tc>
          <w:tcPr>
            <w:tcW w:w="1484" w:type="dxa"/>
            <w:tcBorders>
              <w:top w:val="single" w:sz="8" w:space="0" w:color="auto"/>
              <w:left w:val="single" w:sz="4" w:space="0" w:color="auto"/>
              <w:bottom w:val="single" w:sz="8" w:space="0" w:color="auto"/>
              <w:right w:val="single" w:sz="4" w:space="0" w:color="auto"/>
              <w:tl2br w:val="nil"/>
              <w:tr2bl w:val="nil"/>
            </w:tcBorders>
            <w:shd w:val="clear" w:color="auto" w:fill="F3F3F3"/>
          </w:tcPr>
          <w:p w14:paraId="2E424D12" w14:textId="10D57F7A" w:rsidR="00FC68DB" w:rsidRPr="00F667E5" w:rsidRDefault="00022C52" w:rsidP="00B202D2">
            <w:pPr>
              <w:keepNext/>
              <w:rPr>
                <w:b/>
              </w:rPr>
            </w:pPr>
            <w:r>
              <w:rPr>
                <w:b/>
              </w:rPr>
              <w:t>Value space</w:t>
            </w:r>
          </w:p>
        </w:tc>
        <w:tc>
          <w:tcPr>
            <w:tcW w:w="1153" w:type="dxa"/>
            <w:tcBorders>
              <w:top w:val="single" w:sz="8" w:space="0" w:color="auto"/>
              <w:left w:val="single" w:sz="4" w:space="0" w:color="auto"/>
              <w:bottom w:val="single" w:sz="8" w:space="0" w:color="auto"/>
              <w:right w:val="single" w:sz="4" w:space="0" w:color="auto"/>
              <w:tl2br w:val="nil"/>
              <w:tr2bl w:val="nil"/>
            </w:tcBorders>
            <w:shd w:val="clear" w:color="auto" w:fill="F3F3F3"/>
          </w:tcPr>
          <w:p w14:paraId="40936888" w14:textId="77777777" w:rsidR="00FC68DB" w:rsidRPr="00F667E5" w:rsidRDefault="00FC68DB" w:rsidP="00B202D2">
            <w:pPr>
              <w:keepNext/>
              <w:rPr>
                <w:b/>
              </w:rPr>
            </w:pPr>
            <w:r w:rsidRPr="00F667E5">
              <w:rPr>
                <w:b/>
              </w:rPr>
              <w:t>Use</w:t>
            </w:r>
          </w:p>
        </w:tc>
        <w:tc>
          <w:tcPr>
            <w:tcW w:w="1576" w:type="dxa"/>
            <w:tcBorders>
              <w:top w:val="single" w:sz="8" w:space="0" w:color="auto"/>
              <w:left w:val="single" w:sz="4" w:space="0" w:color="auto"/>
              <w:bottom w:val="single" w:sz="8" w:space="0" w:color="auto"/>
              <w:right w:val="single" w:sz="8" w:space="0" w:color="auto"/>
              <w:tl2br w:val="nil"/>
              <w:tr2bl w:val="nil"/>
            </w:tcBorders>
            <w:shd w:val="clear" w:color="auto" w:fill="F3F3F3"/>
          </w:tcPr>
          <w:p w14:paraId="721DFDB3" w14:textId="2F53564E" w:rsidR="00FC68DB" w:rsidRPr="00F667E5" w:rsidRDefault="00F72B5A" w:rsidP="00B202D2">
            <w:pPr>
              <w:keepNext/>
              <w:rPr>
                <w:b/>
              </w:rPr>
            </w:pPr>
            <w:r>
              <w:rPr>
                <w:b/>
              </w:rPr>
              <w:t>Default value</w:t>
            </w:r>
          </w:p>
        </w:tc>
      </w:tr>
      <w:tr w:rsidR="00FC68DB" w:rsidRPr="00F54804" w14:paraId="3CB48A02" w14:textId="77777777" w:rsidTr="005219B5">
        <w:trPr>
          <w:jc w:val="center"/>
        </w:trPr>
        <w:tc>
          <w:tcPr>
            <w:tcW w:w="1300" w:type="dxa"/>
          </w:tcPr>
          <w:p w14:paraId="5E71006E" w14:textId="77777777" w:rsidR="00FC68DB" w:rsidRPr="00F54804" w:rsidRDefault="00FC68DB" w:rsidP="00B202D2">
            <w:pPr>
              <w:rPr>
                <w:sz w:val="20"/>
                <w:szCs w:val="18"/>
              </w:rPr>
            </w:pPr>
            <w:r w:rsidRPr="00F54804">
              <w:rPr>
                <w:sz w:val="20"/>
                <w:szCs w:val="18"/>
              </w:rPr>
              <w:t>a</w:t>
            </w:r>
          </w:p>
        </w:tc>
        <w:tc>
          <w:tcPr>
            <w:tcW w:w="1583" w:type="dxa"/>
          </w:tcPr>
          <w:p w14:paraId="302A54D4" w14:textId="77777777" w:rsidR="00FC68DB" w:rsidRPr="00F54804" w:rsidRDefault="00FC68DB" w:rsidP="00B202D2">
            <w:pPr>
              <w:rPr>
                <w:sz w:val="20"/>
                <w:szCs w:val="18"/>
              </w:rPr>
            </w:pPr>
            <w:r w:rsidRPr="00F54804">
              <w:rPr>
                <w:sz w:val="20"/>
                <w:szCs w:val="18"/>
              </w:rPr>
              <w:t>thickness</w:t>
            </w:r>
          </w:p>
        </w:tc>
        <w:tc>
          <w:tcPr>
            <w:tcW w:w="1435" w:type="dxa"/>
          </w:tcPr>
          <w:p w14:paraId="63050CD3" w14:textId="7C513970" w:rsidR="00FC68DB" w:rsidRPr="00F54804" w:rsidRDefault="00FC68DB" w:rsidP="00B202D2">
            <w:pPr>
              <w:rPr>
                <w:sz w:val="20"/>
                <w:szCs w:val="18"/>
              </w:rPr>
            </w:pPr>
            <w:r w:rsidRPr="00F54804">
              <w:rPr>
                <w:sz w:val="20"/>
                <w:szCs w:val="18"/>
              </w:rPr>
              <w:t>1</w:t>
            </w:r>
          </w:p>
        </w:tc>
        <w:tc>
          <w:tcPr>
            <w:tcW w:w="1484" w:type="dxa"/>
          </w:tcPr>
          <w:p w14:paraId="53C9E340" w14:textId="77777777" w:rsidR="00FC68DB" w:rsidRPr="00F54804" w:rsidRDefault="00FC68DB" w:rsidP="00B202D2">
            <w:pPr>
              <w:rPr>
                <w:sz w:val="20"/>
                <w:szCs w:val="18"/>
              </w:rPr>
            </w:pPr>
            <w:r w:rsidRPr="00F54804">
              <w:rPr>
                <w:sz w:val="20"/>
                <w:szCs w:val="18"/>
              </w:rPr>
              <w:t>≥ 0</w:t>
            </w:r>
          </w:p>
        </w:tc>
        <w:tc>
          <w:tcPr>
            <w:tcW w:w="1153" w:type="dxa"/>
          </w:tcPr>
          <w:p w14:paraId="031FFDF9" w14:textId="77777777" w:rsidR="00FC68DB" w:rsidRPr="00F54804" w:rsidRDefault="00FC68DB" w:rsidP="00B202D2">
            <w:pPr>
              <w:rPr>
                <w:sz w:val="20"/>
                <w:szCs w:val="18"/>
              </w:rPr>
            </w:pPr>
            <w:r w:rsidRPr="00F54804">
              <w:rPr>
                <w:sz w:val="20"/>
                <w:szCs w:val="18"/>
              </w:rPr>
              <w:t>Optional</w:t>
            </w:r>
            <w:r w:rsidRPr="00F54804" w:rsidDel="00745E1D">
              <w:rPr>
                <w:sz w:val="20"/>
                <w:szCs w:val="18"/>
              </w:rPr>
              <w:t xml:space="preserve"> </w:t>
            </w:r>
          </w:p>
        </w:tc>
        <w:tc>
          <w:tcPr>
            <w:tcW w:w="1576" w:type="dxa"/>
          </w:tcPr>
          <w:p w14:paraId="7D5EE643" w14:textId="77777777" w:rsidR="00FC68DB" w:rsidRPr="00F54804" w:rsidRDefault="00FC68DB" w:rsidP="00B202D2">
            <w:pPr>
              <w:rPr>
                <w:sz w:val="20"/>
                <w:szCs w:val="18"/>
              </w:rPr>
            </w:pPr>
          </w:p>
        </w:tc>
      </w:tr>
      <w:tr w:rsidR="00FC68DB" w:rsidRPr="00F54804" w14:paraId="5D96A8E2" w14:textId="77777777" w:rsidTr="005219B5">
        <w:trPr>
          <w:jc w:val="center"/>
        </w:trPr>
        <w:tc>
          <w:tcPr>
            <w:tcW w:w="1300" w:type="dxa"/>
          </w:tcPr>
          <w:p w14:paraId="751F4E42" w14:textId="77777777" w:rsidR="00FC68DB" w:rsidRPr="00F54804" w:rsidRDefault="00FC68DB" w:rsidP="00B202D2">
            <w:pPr>
              <w:rPr>
                <w:sz w:val="20"/>
                <w:szCs w:val="18"/>
              </w:rPr>
            </w:pPr>
            <w:r w:rsidRPr="00F54804">
              <w:rPr>
                <w:sz w:val="20"/>
                <w:szCs w:val="18"/>
              </w:rPr>
              <w:t>β</w:t>
            </w:r>
          </w:p>
        </w:tc>
        <w:tc>
          <w:tcPr>
            <w:tcW w:w="1583" w:type="dxa"/>
          </w:tcPr>
          <w:p w14:paraId="4D0A2A85" w14:textId="77777777" w:rsidR="00FC68DB" w:rsidRPr="00F54804" w:rsidRDefault="00FC68DB" w:rsidP="00B202D2">
            <w:pPr>
              <w:rPr>
                <w:sz w:val="20"/>
                <w:szCs w:val="18"/>
              </w:rPr>
            </w:pPr>
            <w:r w:rsidRPr="00F54804">
              <w:rPr>
                <w:sz w:val="20"/>
                <w:szCs w:val="18"/>
              </w:rPr>
              <w:t>angle</w:t>
            </w:r>
          </w:p>
        </w:tc>
        <w:tc>
          <w:tcPr>
            <w:tcW w:w="1435" w:type="dxa"/>
          </w:tcPr>
          <w:p w14:paraId="1A0E0390" w14:textId="7A8885C7" w:rsidR="00FC68DB" w:rsidRPr="00F54804" w:rsidRDefault="005219B5" w:rsidP="00B202D2">
            <w:pPr>
              <w:rPr>
                <w:sz w:val="20"/>
                <w:szCs w:val="18"/>
              </w:rPr>
            </w:pPr>
            <w:r>
              <w:rPr>
                <w:sz w:val="20"/>
                <w:szCs w:val="18"/>
              </w:rPr>
              <w:t>1</w:t>
            </w:r>
          </w:p>
        </w:tc>
        <w:tc>
          <w:tcPr>
            <w:tcW w:w="1484" w:type="dxa"/>
          </w:tcPr>
          <w:p w14:paraId="26AB7D96" w14:textId="77777777" w:rsidR="00FC68DB" w:rsidRPr="00F54804" w:rsidRDefault="00FC68DB" w:rsidP="00B202D2">
            <w:pPr>
              <w:rPr>
                <w:sz w:val="20"/>
                <w:szCs w:val="18"/>
              </w:rPr>
            </w:pPr>
            <w:r w:rsidRPr="00F54804">
              <w:rPr>
                <w:sz w:val="20"/>
                <w:szCs w:val="18"/>
              </w:rPr>
              <w:t>≥ 0</w:t>
            </w:r>
          </w:p>
        </w:tc>
        <w:tc>
          <w:tcPr>
            <w:tcW w:w="1153" w:type="dxa"/>
          </w:tcPr>
          <w:p w14:paraId="1BFDA7E7" w14:textId="77777777" w:rsidR="00FC68DB" w:rsidRPr="00F54804" w:rsidRDefault="00FC68DB" w:rsidP="00B202D2">
            <w:pPr>
              <w:rPr>
                <w:sz w:val="20"/>
                <w:szCs w:val="18"/>
              </w:rPr>
            </w:pPr>
            <w:r w:rsidRPr="00F54804">
              <w:rPr>
                <w:sz w:val="20"/>
                <w:szCs w:val="18"/>
              </w:rPr>
              <w:t>Optional</w:t>
            </w:r>
          </w:p>
        </w:tc>
        <w:tc>
          <w:tcPr>
            <w:tcW w:w="1576" w:type="dxa"/>
          </w:tcPr>
          <w:p w14:paraId="6D1F1C89" w14:textId="77777777" w:rsidR="00FC68DB" w:rsidRPr="00F54804" w:rsidRDefault="00FC68DB" w:rsidP="00B202D2">
            <w:pPr>
              <w:rPr>
                <w:sz w:val="20"/>
                <w:szCs w:val="18"/>
              </w:rPr>
            </w:pPr>
            <w:r w:rsidRPr="00F54804">
              <w:rPr>
                <w:sz w:val="20"/>
                <w:szCs w:val="18"/>
              </w:rPr>
              <w:t>45 [deg]</w:t>
            </w:r>
          </w:p>
        </w:tc>
      </w:tr>
      <w:tr w:rsidR="00FC68DB" w:rsidRPr="00F54804" w14:paraId="7B2FF832" w14:textId="77777777" w:rsidTr="005219B5">
        <w:trPr>
          <w:jc w:val="center"/>
        </w:trPr>
        <w:tc>
          <w:tcPr>
            <w:tcW w:w="1300" w:type="dxa"/>
          </w:tcPr>
          <w:p w14:paraId="77D9BC57" w14:textId="77777777" w:rsidR="00FC68DB" w:rsidRPr="00F54804" w:rsidRDefault="00FC68DB" w:rsidP="00F667E5">
            <w:pPr>
              <w:rPr>
                <w:sz w:val="20"/>
                <w:szCs w:val="18"/>
              </w:rPr>
            </w:pPr>
            <w:r w:rsidRPr="00F54804">
              <w:rPr>
                <w:sz w:val="20"/>
                <w:szCs w:val="18"/>
              </w:rPr>
              <w:t>η</w:t>
            </w:r>
            <w:r w:rsidRPr="00F54804" w:rsidDel="009F0B37">
              <w:rPr>
                <w:sz w:val="20"/>
                <w:szCs w:val="18"/>
              </w:rPr>
              <w:t xml:space="preserve"> </w:t>
            </w:r>
          </w:p>
        </w:tc>
        <w:tc>
          <w:tcPr>
            <w:tcW w:w="1583" w:type="dxa"/>
          </w:tcPr>
          <w:p w14:paraId="771B586D" w14:textId="77777777" w:rsidR="00FC68DB" w:rsidRPr="00F54804" w:rsidRDefault="00FC68DB" w:rsidP="00F667E5">
            <w:pPr>
              <w:rPr>
                <w:sz w:val="20"/>
                <w:szCs w:val="18"/>
              </w:rPr>
            </w:pPr>
            <w:r w:rsidRPr="00F54804">
              <w:rPr>
                <w:sz w:val="20"/>
                <w:szCs w:val="18"/>
              </w:rPr>
              <w:t>penetration</w:t>
            </w:r>
          </w:p>
        </w:tc>
        <w:tc>
          <w:tcPr>
            <w:tcW w:w="1435" w:type="dxa"/>
          </w:tcPr>
          <w:p w14:paraId="6F1C537E" w14:textId="0C1F54C9" w:rsidR="00FC68DB" w:rsidRPr="00F54804" w:rsidRDefault="005219B5" w:rsidP="00F667E5">
            <w:pPr>
              <w:rPr>
                <w:sz w:val="20"/>
                <w:szCs w:val="18"/>
              </w:rPr>
            </w:pPr>
            <w:r>
              <w:rPr>
                <w:sz w:val="20"/>
                <w:szCs w:val="18"/>
              </w:rPr>
              <w:t>1</w:t>
            </w:r>
          </w:p>
        </w:tc>
        <w:tc>
          <w:tcPr>
            <w:tcW w:w="1484" w:type="dxa"/>
          </w:tcPr>
          <w:p w14:paraId="2CBBF964" w14:textId="77777777" w:rsidR="00FC68DB" w:rsidRPr="00F54804" w:rsidRDefault="00FC68DB" w:rsidP="00F667E5">
            <w:pPr>
              <w:rPr>
                <w:sz w:val="20"/>
                <w:szCs w:val="18"/>
              </w:rPr>
            </w:pPr>
            <w:r w:rsidRPr="00F54804">
              <w:rPr>
                <w:sz w:val="20"/>
                <w:szCs w:val="18"/>
              </w:rPr>
              <w:t>0 ≤ η ≤ 1</w:t>
            </w:r>
          </w:p>
        </w:tc>
        <w:tc>
          <w:tcPr>
            <w:tcW w:w="1153" w:type="dxa"/>
          </w:tcPr>
          <w:p w14:paraId="425B4B78" w14:textId="77777777" w:rsidR="00FC68DB" w:rsidRPr="00F54804" w:rsidRDefault="00FC68DB" w:rsidP="00F667E5">
            <w:pPr>
              <w:rPr>
                <w:sz w:val="20"/>
                <w:szCs w:val="18"/>
              </w:rPr>
            </w:pPr>
            <w:r w:rsidRPr="00F54804">
              <w:rPr>
                <w:sz w:val="20"/>
                <w:szCs w:val="18"/>
              </w:rPr>
              <w:t>Optional</w:t>
            </w:r>
            <w:r w:rsidRPr="00F54804" w:rsidDel="009F0B37">
              <w:rPr>
                <w:sz w:val="20"/>
                <w:szCs w:val="18"/>
              </w:rPr>
              <w:t xml:space="preserve"> </w:t>
            </w:r>
          </w:p>
        </w:tc>
        <w:tc>
          <w:tcPr>
            <w:tcW w:w="1576" w:type="dxa"/>
          </w:tcPr>
          <w:p w14:paraId="436B01C7" w14:textId="77777777" w:rsidR="00FC68DB" w:rsidRPr="00F54804" w:rsidRDefault="00FC68DB" w:rsidP="00F667E5">
            <w:pPr>
              <w:rPr>
                <w:sz w:val="20"/>
                <w:szCs w:val="18"/>
              </w:rPr>
            </w:pPr>
            <w:r w:rsidRPr="00F54804">
              <w:rPr>
                <w:sz w:val="20"/>
                <w:szCs w:val="18"/>
              </w:rPr>
              <w:t>0</w:t>
            </w:r>
          </w:p>
        </w:tc>
      </w:tr>
    </w:tbl>
    <w:p w14:paraId="257E5748" w14:textId="764C0CA7" w:rsidR="00FC68DB" w:rsidRPr="001E4607" w:rsidRDefault="00FC68DB" w:rsidP="00DD71FD">
      <w:pPr>
        <w:pStyle w:val="normalAfterTableOrFigure"/>
      </w:pPr>
      <w:r w:rsidRPr="005C2D94">
        <w:t xml:space="preserve">All other parameters are </w:t>
      </w:r>
      <w:r w:rsidR="002756D5">
        <w:t>provided by the CAD or CAE model</w:t>
      </w:r>
      <w:r w:rsidRPr="005C2D94">
        <w:t xml:space="preserve"> itself.</w:t>
      </w:r>
    </w:p>
    <w:p w14:paraId="7AE72B83" w14:textId="77777777" w:rsidR="00FC68DB" w:rsidRPr="00BD52D7" w:rsidRDefault="00FC68DB">
      <w:pPr>
        <w:pStyle w:val="berschrift4"/>
      </w:pPr>
      <w:bookmarkStart w:id="1805" w:name="_Toc338939161"/>
      <w:bookmarkStart w:id="1806" w:name="_Toc3557021"/>
      <w:bookmarkStart w:id="1807" w:name="_Toc34747271"/>
      <w:bookmarkStart w:id="1808" w:name="_Toc77102090"/>
      <w:r w:rsidRPr="00BD52D7">
        <w:t>Attributes</w:t>
      </w:r>
      <w:bookmarkEnd w:id="1805"/>
      <w:bookmarkEnd w:id="1806"/>
      <w:bookmarkEnd w:id="1807"/>
      <w:bookmarkEnd w:id="1808"/>
    </w:p>
    <w:p w14:paraId="28358162" w14:textId="5A131D8F" w:rsidR="00F85C4B" w:rsidRDefault="00FC68DB" w:rsidP="000E094F">
      <w:pPr>
        <w:pStyle w:val="berschrift5"/>
      </w:pPr>
      <w:bookmarkStart w:id="1809" w:name="_Toc338939163"/>
      <w:r w:rsidRPr="000A1B7B">
        <w:t>Attribute</w:t>
      </w:r>
      <w:r w:rsidR="00F3142F">
        <w:t xml:space="preserve"> </w:t>
      </w:r>
      <w:r w:rsidRPr="009C4D05">
        <w:rPr>
          <w:rFonts w:ascii="Courier New" w:hAnsi="Courier New"/>
          <w:bCs/>
        </w:rPr>
        <w:t>base</w:t>
      </w:r>
      <w:bookmarkEnd w:id="1809"/>
      <w:r w:rsidR="00F85C4B">
        <w:t xml:space="preserve"> </w:t>
      </w:r>
    </w:p>
    <w:p w14:paraId="0AA4BAAB" w14:textId="59F48423" w:rsidR="00FC68DB" w:rsidRPr="00F54804" w:rsidRDefault="00FC68DB" w:rsidP="00B202D2">
      <w:r w:rsidRPr="00F54804">
        <w:t xml:space="preserve">The index for the base sheet is specified using the attribute </w:t>
      </w:r>
      <w:r w:rsidRPr="005039E0">
        <w:rPr>
          <w:rStyle w:val="CodeCharacter"/>
        </w:rPr>
        <w:t>base</w:t>
      </w:r>
      <w:r w:rsidRPr="00F54804">
        <w:t>.</w:t>
      </w:r>
      <w:r w:rsidR="00F56547">
        <w:t xml:space="preserve"> </w:t>
      </w:r>
    </w:p>
    <w:p w14:paraId="56C8C75E" w14:textId="218EAE86" w:rsidR="00F85C4B" w:rsidRDefault="00FC68DB" w:rsidP="000E094F">
      <w:pPr>
        <w:pStyle w:val="berschrift5"/>
      </w:pPr>
      <w:bookmarkStart w:id="1810" w:name="_Toc338939164"/>
      <w:r w:rsidRPr="00F54804">
        <w:lastRenderedPageBreak/>
        <w:t>Attribute</w:t>
      </w:r>
      <w:r w:rsidR="00F3142F">
        <w:t xml:space="preserve"> </w:t>
      </w:r>
      <w:r w:rsidRPr="009C4D05">
        <w:rPr>
          <w:rFonts w:ascii="Courier New" w:hAnsi="Courier New"/>
          <w:bCs/>
        </w:rPr>
        <w:t>technology</w:t>
      </w:r>
      <w:bookmarkEnd w:id="1810"/>
      <w:r w:rsidR="00F85C4B">
        <w:t xml:space="preserve"> </w:t>
      </w:r>
    </w:p>
    <w:p w14:paraId="6A096DB9" w14:textId="147E26EE" w:rsidR="00FC68DB" w:rsidRPr="00F54804" w:rsidRDefault="00FC68DB" w:rsidP="00B202D2">
      <w:r w:rsidRPr="00F54804">
        <w:t xml:space="preserve">The value for the attribute </w:t>
      </w:r>
      <w:r w:rsidRPr="005039E0">
        <w:rPr>
          <w:rStyle w:val="CodeCharacter"/>
        </w:rPr>
        <w:t xml:space="preserve">technology </w:t>
      </w:r>
      <w:r w:rsidRPr="00F54804">
        <w:t>can be specified using the following values:</w:t>
      </w:r>
      <w:r w:rsidR="00F56547">
        <w:t xml:space="preserve"> </w:t>
      </w:r>
    </w:p>
    <w:p w14:paraId="06C337E3" w14:textId="1B49E8CC" w:rsidR="00FC68DB" w:rsidRPr="005039E0" w:rsidRDefault="00F56547">
      <w:pPr>
        <w:pStyle w:val="Aufzhlungszeichen"/>
        <w:keepNext/>
        <w:keepLines/>
        <w:numPr>
          <w:ilvl w:val="0"/>
          <w:numId w:val="9"/>
        </w:numPr>
        <w:spacing w:after="120"/>
        <w:ind w:left="357" w:hanging="357"/>
        <w:contextualSpacing w:val="0"/>
        <w:rPr>
          <w:rStyle w:val="CodeCharacter"/>
        </w:rPr>
      </w:pPr>
      <w:r>
        <w:rPr>
          <w:rStyle w:val="CodeCharacter"/>
        </w:rPr>
        <w:t>r</w:t>
      </w:r>
      <w:r w:rsidR="00FC68DB" w:rsidRPr="005039E0">
        <w:rPr>
          <w:rStyle w:val="CodeCharacter"/>
        </w:rPr>
        <w:t>esistance</w:t>
      </w:r>
      <w:r>
        <w:rPr>
          <w:rStyle w:val="CodeCharacter"/>
        </w:rPr>
        <w:t xml:space="preserve">, </w:t>
      </w:r>
    </w:p>
    <w:p w14:paraId="0A43C59A" w14:textId="76DCCED3" w:rsidR="00FC68DB" w:rsidRPr="005039E0" w:rsidRDefault="00F56547">
      <w:pPr>
        <w:pStyle w:val="Aufzhlungszeichen"/>
        <w:keepNext/>
        <w:keepLines/>
        <w:numPr>
          <w:ilvl w:val="0"/>
          <w:numId w:val="9"/>
        </w:numPr>
        <w:spacing w:after="120"/>
        <w:ind w:left="357" w:hanging="357"/>
        <w:contextualSpacing w:val="0"/>
        <w:rPr>
          <w:rStyle w:val="CodeCharacter"/>
        </w:rPr>
      </w:pPr>
      <w:r>
        <w:rPr>
          <w:rStyle w:val="CodeCharacter"/>
        </w:rPr>
        <w:t>a</w:t>
      </w:r>
      <w:r w:rsidR="00FC68DB" w:rsidRPr="005039E0">
        <w:rPr>
          <w:rStyle w:val="CodeCharacter"/>
        </w:rPr>
        <w:t>rc</w:t>
      </w:r>
      <w:r>
        <w:rPr>
          <w:rStyle w:val="CodeCharacter"/>
        </w:rPr>
        <w:t xml:space="preserve">, </w:t>
      </w:r>
    </w:p>
    <w:p w14:paraId="65005905" w14:textId="13564763" w:rsidR="00FC68DB" w:rsidRPr="005039E0" w:rsidRDefault="00FC68DB">
      <w:pPr>
        <w:pStyle w:val="Aufzhlungszeichen"/>
        <w:keepNext/>
        <w:keepLines/>
        <w:numPr>
          <w:ilvl w:val="0"/>
          <w:numId w:val="9"/>
        </w:numPr>
        <w:spacing w:after="120"/>
        <w:ind w:left="357" w:hanging="357"/>
        <w:contextualSpacing w:val="0"/>
        <w:rPr>
          <w:rStyle w:val="CodeCharacter"/>
        </w:rPr>
      </w:pPr>
      <w:r w:rsidRPr="005039E0">
        <w:rPr>
          <w:rStyle w:val="CodeCharacter"/>
        </w:rPr>
        <w:t>laser</w:t>
      </w:r>
      <w:r w:rsidRPr="005039E0">
        <w:rPr>
          <w:rStyle w:val="CodeCharacter"/>
        </w:rPr>
        <w:tab/>
      </w:r>
      <w:r w:rsidRPr="0013175B">
        <w:rPr>
          <w:rFonts w:ascii="Cambria" w:hAnsi="Cambria"/>
          <w:lang w:val="en-GB"/>
        </w:rPr>
        <w:t>(</w:t>
      </w:r>
      <w:r w:rsidR="00B44DE8">
        <w:rPr>
          <w:rFonts w:ascii="Cambria" w:hAnsi="Cambria"/>
          <w:lang w:val="en-GB"/>
        </w:rPr>
        <w:t>e</w:t>
      </w:r>
      <w:r w:rsidRPr="0013175B">
        <w:rPr>
          <w:rFonts w:ascii="Cambria" w:hAnsi="Cambria"/>
          <w:lang w:val="en-GB"/>
        </w:rPr>
        <w:t xml:space="preserve">nergy beam / </w:t>
      </w:r>
      <w:r w:rsidR="00B44DE8">
        <w:rPr>
          <w:rFonts w:ascii="Cambria" w:hAnsi="Cambria"/>
          <w:lang w:val="en-GB"/>
        </w:rPr>
        <w:t>l</w:t>
      </w:r>
      <w:r w:rsidRPr="0013175B">
        <w:rPr>
          <w:rFonts w:ascii="Cambria" w:hAnsi="Cambria"/>
          <w:lang w:val="en-GB"/>
        </w:rPr>
        <w:t>aser</w:t>
      </w:r>
      <w:r w:rsidRPr="005039E0">
        <w:rPr>
          <w:rStyle w:val="CodeCharacter"/>
        </w:rPr>
        <w:t>)</w:t>
      </w:r>
      <w:r w:rsidR="00F56547">
        <w:rPr>
          <w:rStyle w:val="CodeCharacter"/>
        </w:rPr>
        <w:t xml:space="preserve">, </w:t>
      </w:r>
    </w:p>
    <w:p w14:paraId="5963F7DF" w14:textId="00432992" w:rsidR="00FC68DB" w:rsidRPr="005039E0" w:rsidRDefault="00FC68DB">
      <w:pPr>
        <w:pStyle w:val="Aufzhlungszeichen"/>
        <w:keepNext/>
        <w:keepLines/>
        <w:numPr>
          <w:ilvl w:val="0"/>
          <w:numId w:val="9"/>
        </w:numPr>
        <w:spacing w:after="120"/>
        <w:ind w:left="357" w:hanging="357"/>
        <w:contextualSpacing w:val="0"/>
        <w:rPr>
          <w:rStyle w:val="CodeCharacter"/>
        </w:rPr>
      </w:pPr>
      <w:r w:rsidRPr="005039E0">
        <w:rPr>
          <w:rStyle w:val="CodeCharacter"/>
        </w:rPr>
        <w:t>friction</w:t>
      </w:r>
      <w:r w:rsidR="00F56547">
        <w:rPr>
          <w:rStyle w:val="CodeCharacter"/>
        </w:rPr>
        <w:t xml:space="preserve">, </w:t>
      </w:r>
    </w:p>
    <w:p w14:paraId="6B2904CB" w14:textId="2B9E66DC" w:rsidR="00FC68DB" w:rsidRPr="005039E0" w:rsidRDefault="00FC68DB">
      <w:pPr>
        <w:pStyle w:val="Aufzhlungszeichen"/>
        <w:numPr>
          <w:ilvl w:val="0"/>
          <w:numId w:val="9"/>
        </w:numPr>
        <w:spacing w:after="120"/>
        <w:ind w:left="357" w:hanging="357"/>
        <w:contextualSpacing w:val="0"/>
        <w:rPr>
          <w:rStyle w:val="CodeCharacter"/>
        </w:rPr>
      </w:pPr>
      <w:r w:rsidRPr="005039E0">
        <w:rPr>
          <w:rStyle w:val="CodeCharacter"/>
        </w:rPr>
        <w:t>brazing</w:t>
      </w:r>
      <w:r w:rsidR="00B44DE8" w:rsidRPr="005039E0">
        <w:rPr>
          <w:rStyle w:val="CodeCharacter"/>
        </w:rPr>
        <w:t>.</w:t>
      </w:r>
      <w:r w:rsidR="00F56547">
        <w:rPr>
          <w:rStyle w:val="CodeCharacter"/>
        </w:rPr>
        <w:t xml:space="preserve"> </w:t>
      </w:r>
    </w:p>
    <w:p w14:paraId="4B3E4AFF" w14:textId="0E5AB1E0" w:rsidR="00F85C4B" w:rsidRDefault="00FC68DB">
      <w:pPr>
        <w:pStyle w:val="berschrift4"/>
      </w:pPr>
      <w:bookmarkStart w:id="1811" w:name="_Toc338939165"/>
      <w:bookmarkStart w:id="1812" w:name="_Toc3557022"/>
      <w:bookmarkStart w:id="1813" w:name="_Toc34747272"/>
      <w:bookmarkStart w:id="1814" w:name="_Toc77102091"/>
      <w:r w:rsidRPr="00F54804">
        <w:t>Element</w:t>
      </w:r>
      <w:r w:rsidR="00F3142F">
        <w:t xml:space="preserve"> </w:t>
      </w:r>
      <w:r w:rsidR="009C4D05" w:rsidRPr="009C4D05">
        <w:rPr>
          <w:rFonts w:ascii="Courier New" w:hAnsi="Courier New"/>
          <w:bCs/>
        </w:rPr>
        <w:t>&lt;</w:t>
      </w:r>
      <w:r w:rsidRPr="009C4D05">
        <w:rPr>
          <w:rFonts w:ascii="Courier New" w:hAnsi="Courier New"/>
          <w:bCs/>
        </w:rPr>
        <w:t>weld_position</w:t>
      </w:r>
      <w:bookmarkEnd w:id="1811"/>
      <w:bookmarkEnd w:id="1812"/>
      <w:bookmarkEnd w:id="1813"/>
      <w:bookmarkEnd w:id="1814"/>
      <w:r w:rsidR="009C4D05" w:rsidRPr="009C4D05">
        <w:rPr>
          <w:rFonts w:ascii="Courier New" w:hAnsi="Courier New"/>
          <w:bCs/>
        </w:rPr>
        <w:t>/&gt;</w:t>
      </w:r>
      <w:r w:rsidR="00F85C4B">
        <w:t xml:space="preserve"> </w:t>
      </w:r>
    </w:p>
    <w:p w14:paraId="51B6ADD2" w14:textId="73D09384" w:rsidR="00FC68DB" w:rsidRDefault="00FC68DB" w:rsidP="0028029B">
      <w:pPr>
        <w:keepNext/>
      </w:pPr>
      <w:r w:rsidRPr="00BD52D7">
        <w:t xml:space="preserve">For the element </w:t>
      </w:r>
      <w:r w:rsidRPr="005039E0">
        <w:rPr>
          <w:rStyle w:val="CodeCharacter"/>
        </w:rPr>
        <w:t>&lt;weld_position/&gt;</w:t>
      </w:r>
      <w:r w:rsidRPr="00BD52D7">
        <w:t xml:space="preserve"> </w:t>
      </w:r>
      <w:r w:rsidRPr="001668D7">
        <w:t>the following attri</w:t>
      </w:r>
      <w:r w:rsidRPr="00D7391D">
        <w:t xml:space="preserve">butes can be specified for the </w:t>
      </w:r>
      <w:r w:rsidR="00717BB1">
        <w:t>corner weld</w:t>
      </w:r>
      <w:r w:rsidR="00594B01">
        <w:t xml:space="preserve"> (see </w:t>
      </w:r>
      <w:r w:rsidR="00594B01">
        <w:fldChar w:fldCharType="begin"/>
      </w:r>
      <w:r w:rsidR="00594B01">
        <w:instrText xml:space="preserve"> REF _Ref157790855 \h </w:instrText>
      </w:r>
      <w:r w:rsidR="00594B01">
        <w:fldChar w:fldCharType="separate"/>
      </w:r>
      <w:r w:rsidR="00A965C9" w:rsidRPr="00F54804">
        <w:t xml:space="preserve">Table </w:t>
      </w:r>
      <w:r w:rsidR="00A965C9">
        <w:rPr>
          <w:noProof/>
        </w:rPr>
        <w:t>98</w:t>
      </w:r>
      <w:r w:rsidR="00594B01">
        <w:fldChar w:fldCharType="end"/>
      </w:r>
      <w:r w:rsidR="00594B01">
        <w:t>)</w:t>
      </w:r>
      <w:r w:rsidRPr="00F54804">
        <w:t>:</w:t>
      </w:r>
      <w:r w:rsidR="00594B01">
        <w:t xml:space="preserve"> </w:t>
      </w:r>
    </w:p>
    <w:p w14:paraId="687A1EB3" w14:textId="5055726C" w:rsidR="0025265B" w:rsidRPr="00F54804" w:rsidRDefault="0025265B" w:rsidP="001640C5">
      <w:pPr>
        <w:pStyle w:val="Beschriftung"/>
        <w:keepNext/>
        <w:keepLines/>
      </w:pPr>
      <w:bookmarkStart w:id="1815" w:name="_Ref157790855"/>
      <w:bookmarkStart w:id="1816" w:name="_Toc167044308"/>
      <w:r w:rsidRPr="00F54804">
        <w:t xml:space="preserve">Table </w:t>
      </w:r>
      <w:r w:rsidRPr="005C2D94">
        <w:fldChar w:fldCharType="begin"/>
      </w:r>
      <w:r w:rsidRPr="00F54804">
        <w:instrText xml:space="preserve"> SEQ Table \* ARABIC </w:instrText>
      </w:r>
      <w:r w:rsidRPr="005C2D94">
        <w:fldChar w:fldCharType="separate"/>
      </w:r>
      <w:r w:rsidR="00A965C9">
        <w:rPr>
          <w:noProof/>
        </w:rPr>
        <w:t>98</w:t>
      </w:r>
      <w:r w:rsidRPr="005C2D94">
        <w:fldChar w:fldCharType="end"/>
      </w:r>
      <w:bookmarkEnd w:id="1815"/>
      <w:r w:rsidR="00916E78">
        <w:t xml:space="preserve"> —</w:t>
      </w:r>
      <w:r w:rsidR="00916E78" w:rsidRPr="00F54804">
        <w:t xml:space="preserve"> </w:t>
      </w:r>
      <w:r w:rsidRPr="005C2D94">
        <w:t xml:space="preserve">Attributes of element </w:t>
      </w:r>
      <w:r w:rsidRPr="00337A83">
        <w:rPr>
          <w:rStyle w:val="CodeCharacter"/>
        </w:rPr>
        <w:t>&lt;weld_position/&gt;</w:t>
      </w:r>
      <w:r w:rsidRPr="005C2D94">
        <w:t xml:space="preserve"> for </w:t>
      </w:r>
      <w:r w:rsidR="00717BB1">
        <w:t>corner weld</w:t>
      </w:r>
      <w:bookmarkEnd w:id="1816"/>
    </w:p>
    <w:tbl>
      <w:tblPr>
        <w:tblW w:w="8351"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1871"/>
        <w:gridCol w:w="1800"/>
        <w:gridCol w:w="4680"/>
      </w:tblGrid>
      <w:tr w:rsidR="00FC68DB" w:rsidRPr="00F667E5" w14:paraId="5250AEBA" w14:textId="77777777" w:rsidTr="005202C3">
        <w:trPr>
          <w:tblHeader/>
          <w:jc w:val="center"/>
        </w:trPr>
        <w:tc>
          <w:tcPr>
            <w:tcW w:w="1871" w:type="dxa"/>
            <w:tcBorders>
              <w:top w:val="single" w:sz="8" w:space="0" w:color="auto"/>
              <w:left w:val="single" w:sz="8" w:space="0" w:color="auto"/>
              <w:bottom w:val="single" w:sz="8" w:space="0" w:color="auto"/>
              <w:right w:val="single" w:sz="4" w:space="0" w:color="auto"/>
              <w:tl2br w:val="nil"/>
              <w:tr2bl w:val="nil"/>
            </w:tcBorders>
            <w:shd w:val="clear" w:color="auto" w:fill="F3F3F3"/>
          </w:tcPr>
          <w:p w14:paraId="6837383D" w14:textId="77777777" w:rsidR="00FC68DB" w:rsidRPr="00F667E5" w:rsidRDefault="00FC68DB" w:rsidP="00B202D2">
            <w:pPr>
              <w:keepNext/>
              <w:rPr>
                <w:b/>
              </w:rPr>
            </w:pPr>
            <w:r w:rsidRPr="00F667E5">
              <w:rPr>
                <w:b/>
              </w:rPr>
              <w:t>Attributes</w:t>
            </w:r>
          </w:p>
        </w:tc>
        <w:tc>
          <w:tcPr>
            <w:tcW w:w="1800" w:type="dxa"/>
            <w:tcBorders>
              <w:top w:val="single" w:sz="8" w:space="0" w:color="auto"/>
              <w:left w:val="single" w:sz="4" w:space="0" w:color="auto"/>
              <w:bottom w:val="single" w:sz="8" w:space="0" w:color="auto"/>
              <w:right w:val="single" w:sz="4" w:space="0" w:color="auto"/>
              <w:tl2br w:val="nil"/>
              <w:tr2bl w:val="nil"/>
            </w:tcBorders>
            <w:shd w:val="clear" w:color="auto" w:fill="F3F3F3"/>
          </w:tcPr>
          <w:p w14:paraId="29756C08" w14:textId="77777777" w:rsidR="00FC68DB" w:rsidRPr="00F667E5" w:rsidRDefault="00FC68DB" w:rsidP="00B202D2">
            <w:pPr>
              <w:keepNext/>
              <w:rPr>
                <w:b/>
              </w:rPr>
            </w:pPr>
            <w:r w:rsidRPr="00F667E5">
              <w:rPr>
                <w:b/>
              </w:rPr>
              <w:t>Type</w:t>
            </w:r>
          </w:p>
        </w:tc>
        <w:tc>
          <w:tcPr>
            <w:tcW w:w="4680" w:type="dxa"/>
            <w:tcBorders>
              <w:top w:val="single" w:sz="8" w:space="0" w:color="auto"/>
              <w:left w:val="single" w:sz="4" w:space="0" w:color="auto"/>
              <w:bottom w:val="single" w:sz="8" w:space="0" w:color="auto"/>
              <w:right w:val="single" w:sz="8" w:space="0" w:color="auto"/>
              <w:tl2br w:val="nil"/>
              <w:tr2bl w:val="nil"/>
            </w:tcBorders>
            <w:shd w:val="clear" w:color="auto" w:fill="F3F3F3"/>
          </w:tcPr>
          <w:p w14:paraId="18BE29A7" w14:textId="77777777" w:rsidR="00FC68DB" w:rsidRPr="00F667E5" w:rsidRDefault="00FC68DB" w:rsidP="00B202D2">
            <w:pPr>
              <w:keepNext/>
              <w:rPr>
                <w:b/>
              </w:rPr>
            </w:pPr>
            <w:r w:rsidRPr="00F667E5">
              <w:rPr>
                <w:b/>
              </w:rPr>
              <w:t>Use</w:t>
            </w:r>
          </w:p>
        </w:tc>
      </w:tr>
      <w:tr w:rsidR="00FC68DB" w:rsidRPr="00F54804" w14:paraId="15FFFB88" w14:textId="77777777" w:rsidTr="00FC68DB">
        <w:trPr>
          <w:trHeight w:val="283"/>
          <w:jc w:val="center"/>
        </w:trPr>
        <w:tc>
          <w:tcPr>
            <w:tcW w:w="1871" w:type="dxa"/>
          </w:tcPr>
          <w:p w14:paraId="7C4C0536" w14:textId="77777777" w:rsidR="00FC68DB" w:rsidRPr="00F54804" w:rsidRDefault="00FC68DB" w:rsidP="00594B01">
            <w:pPr>
              <w:keepNext/>
              <w:keepLines/>
              <w:rPr>
                <w:rStyle w:val="Kommentarzeichen"/>
                <w:sz w:val="20"/>
                <w:szCs w:val="18"/>
                <w:lang w:eastAsia="x-none"/>
              </w:rPr>
            </w:pPr>
            <w:r w:rsidRPr="00F54804">
              <w:rPr>
                <w:sz w:val="20"/>
                <w:szCs w:val="18"/>
              </w:rPr>
              <w:t>u</w:t>
            </w:r>
          </w:p>
        </w:tc>
        <w:tc>
          <w:tcPr>
            <w:tcW w:w="1800" w:type="dxa"/>
          </w:tcPr>
          <w:p w14:paraId="0B70DB30" w14:textId="77777777" w:rsidR="00FC68DB" w:rsidRPr="00F54804" w:rsidRDefault="00FC68DB" w:rsidP="00594B01">
            <w:pPr>
              <w:keepNext/>
              <w:keepLines/>
              <w:rPr>
                <w:sz w:val="20"/>
                <w:szCs w:val="18"/>
              </w:rPr>
            </w:pPr>
            <w:r w:rsidRPr="00F54804">
              <w:rPr>
                <w:sz w:val="20"/>
                <w:szCs w:val="20"/>
              </w:rPr>
              <w:t>Floating point</w:t>
            </w:r>
          </w:p>
        </w:tc>
        <w:tc>
          <w:tcPr>
            <w:tcW w:w="4680" w:type="dxa"/>
          </w:tcPr>
          <w:p w14:paraId="03956994" w14:textId="77777777" w:rsidR="00FC68DB" w:rsidRPr="00F54804" w:rsidRDefault="00FC68DB" w:rsidP="00594B01">
            <w:pPr>
              <w:keepNext/>
              <w:keepLines/>
              <w:rPr>
                <w:sz w:val="20"/>
                <w:szCs w:val="18"/>
              </w:rPr>
            </w:pPr>
            <w:r w:rsidRPr="00F54804">
              <w:rPr>
                <w:sz w:val="20"/>
                <w:szCs w:val="18"/>
              </w:rPr>
              <w:t>Required</w:t>
            </w:r>
          </w:p>
        </w:tc>
      </w:tr>
      <w:tr w:rsidR="00FC68DB" w:rsidRPr="00F54804" w14:paraId="1BC40B8D" w14:textId="77777777" w:rsidTr="00FC68DB">
        <w:trPr>
          <w:trHeight w:val="283"/>
          <w:jc w:val="center"/>
        </w:trPr>
        <w:tc>
          <w:tcPr>
            <w:tcW w:w="1871" w:type="dxa"/>
          </w:tcPr>
          <w:p w14:paraId="18613CB1" w14:textId="77777777" w:rsidR="00FC68DB" w:rsidRPr="00F54804" w:rsidRDefault="00FC68DB" w:rsidP="00B202D2">
            <w:pPr>
              <w:rPr>
                <w:rStyle w:val="Kommentarzeichen"/>
                <w:sz w:val="20"/>
                <w:szCs w:val="18"/>
                <w:lang w:eastAsia="x-none"/>
              </w:rPr>
            </w:pPr>
            <w:r w:rsidRPr="00F54804">
              <w:rPr>
                <w:sz w:val="20"/>
                <w:szCs w:val="18"/>
              </w:rPr>
              <w:t>x</w:t>
            </w:r>
          </w:p>
        </w:tc>
        <w:tc>
          <w:tcPr>
            <w:tcW w:w="1800" w:type="dxa"/>
          </w:tcPr>
          <w:p w14:paraId="65621330" w14:textId="77777777" w:rsidR="00FC68DB" w:rsidRPr="00F54804" w:rsidRDefault="00FC68DB" w:rsidP="00B202D2">
            <w:pPr>
              <w:rPr>
                <w:sz w:val="20"/>
                <w:szCs w:val="18"/>
              </w:rPr>
            </w:pPr>
            <w:r w:rsidRPr="00F54804">
              <w:rPr>
                <w:sz w:val="20"/>
                <w:szCs w:val="20"/>
              </w:rPr>
              <w:t>Floating point</w:t>
            </w:r>
          </w:p>
        </w:tc>
        <w:tc>
          <w:tcPr>
            <w:tcW w:w="4680" w:type="dxa"/>
          </w:tcPr>
          <w:p w14:paraId="7E86FDD0" w14:textId="77777777" w:rsidR="00FC68DB" w:rsidRPr="00F54804" w:rsidRDefault="00FC68DB" w:rsidP="00B202D2">
            <w:pPr>
              <w:rPr>
                <w:sz w:val="20"/>
                <w:szCs w:val="18"/>
              </w:rPr>
            </w:pPr>
            <w:r w:rsidRPr="00F54804">
              <w:rPr>
                <w:sz w:val="20"/>
                <w:szCs w:val="18"/>
              </w:rPr>
              <w:t>Required</w:t>
            </w:r>
          </w:p>
        </w:tc>
      </w:tr>
      <w:tr w:rsidR="00FC68DB" w:rsidRPr="00F54804" w14:paraId="5AFCA453" w14:textId="77777777" w:rsidTr="00FC68DB">
        <w:trPr>
          <w:trHeight w:val="283"/>
          <w:jc w:val="center"/>
        </w:trPr>
        <w:tc>
          <w:tcPr>
            <w:tcW w:w="1871" w:type="dxa"/>
          </w:tcPr>
          <w:p w14:paraId="4AFBE4C8" w14:textId="77777777" w:rsidR="00FC68DB" w:rsidRPr="00F54804" w:rsidRDefault="00FC68DB" w:rsidP="00B202D2">
            <w:pPr>
              <w:rPr>
                <w:rStyle w:val="Kommentarzeichen"/>
                <w:sz w:val="20"/>
                <w:szCs w:val="18"/>
                <w:lang w:eastAsia="x-none"/>
              </w:rPr>
            </w:pPr>
            <w:r w:rsidRPr="00F54804">
              <w:rPr>
                <w:sz w:val="20"/>
                <w:szCs w:val="18"/>
              </w:rPr>
              <w:t>y</w:t>
            </w:r>
          </w:p>
        </w:tc>
        <w:tc>
          <w:tcPr>
            <w:tcW w:w="1800" w:type="dxa"/>
          </w:tcPr>
          <w:p w14:paraId="3C84AE37" w14:textId="77777777" w:rsidR="00FC68DB" w:rsidRPr="00F54804" w:rsidRDefault="00FC68DB" w:rsidP="00B202D2">
            <w:pPr>
              <w:rPr>
                <w:sz w:val="20"/>
                <w:szCs w:val="18"/>
              </w:rPr>
            </w:pPr>
            <w:r w:rsidRPr="00F54804">
              <w:rPr>
                <w:sz w:val="20"/>
                <w:szCs w:val="20"/>
              </w:rPr>
              <w:t>Floating point</w:t>
            </w:r>
          </w:p>
        </w:tc>
        <w:tc>
          <w:tcPr>
            <w:tcW w:w="4680" w:type="dxa"/>
          </w:tcPr>
          <w:p w14:paraId="491C3A7D" w14:textId="77777777" w:rsidR="00FC68DB" w:rsidRPr="00F54804" w:rsidRDefault="00FC68DB" w:rsidP="00B202D2">
            <w:pPr>
              <w:rPr>
                <w:sz w:val="20"/>
                <w:szCs w:val="18"/>
              </w:rPr>
            </w:pPr>
            <w:r w:rsidRPr="00F54804">
              <w:rPr>
                <w:sz w:val="20"/>
                <w:szCs w:val="18"/>
              </w:rPr>
              <w:t>Required</w:t>
            </w:r>
          </w:p>
        </w:tc>
      </w:tr>
      <w:tr w:rsidR="00FC68DB" w:rsidRPr="00F54804" w14:paraId="1562CA8F" w14:textId="77777777" w:rsidTr="00FC68DB">
        <w:trPr>
          <w:trHeight w:val="283"/>
          <w:jc w:val="center"/>
        </w:trPr>
        <w:tc>
          <w:tcPr>
            <w:tcW w:w="1871" w:type="dxa"/>
          </w:tcPr>
          <w:p w14:paraId="2938F8F8" w14:textId="77777777" w:rsidR="00FC68DB" w:rsidRPr="00F54804" w:rsidRDefault="00FC68DB" w:rsidP="00B202D2">
            <w:pPr>
              <w:rPr>
                <w:rStyle w:val="Kommentarzeichen"/>
                <w:sz w:val="20"/>
                <w:szCs w:val="18"/>
                <w:lang w:eastAsia="x-none"/>
              </w:rPr>
            </w:pPr>
            <w:r w:rsidRPr="00F54804">
              <w:rPr>
                <w:sz w:val="20"/>
                <w:szCs w:val="18"/>
              </w:rPr>
              <w:t>z</w:t>
            </w:r>
          </w:p>
        </w:tc>
        <w:tc>
          <w:tcPr>
            <w:tcW w:w="1800" w:type="dxa"/>
          </w:tcPr>
          <w:p w14:paraId="09B3FC64" w14:textId="77777777" w:rsidR="00FC68DB" w:rsidRPr="00F54804" w:rsidRDefault="00FC68DB" w:rsidP="00B202D2">
            <w:pPr>
              <w:rPr>
                <w:sz w:val="20"/>
                <w:szCs w:val="18"/>
              </w:rPr>
            </w:pPr>
            <w:r w:rsidRPr="00F54804">
              <w:rPr>
                <w:sz w:val="20"/>
                <w:szCs w:val="20"/>
              </w:rPr>
              <w:t>Floating point</w:t>
            </w:r>
          </w:p>
        </w:tc>
        <w:tc>
          <w:tcPr>
            <w:tcW w:w="4680" w:type="dxa"/>
          </w:tcPr>
          <w:p w14:paraId="58E647F1" w14:textId="77777777" w:rsidR="00FC68DB" w:rsidRPr="00F54804" w:rsidRDefault="00FC68DB" w:rsidP="00B202D2">
            <w:pPr>
              <w:rPr>
                <w:sz w:val="20"/>
                <w:szCs w:val="18"/>
              </w:rPr>
            </w:pPr>
            <w:r w:rsidRPr="00F54804">
              <w:rPr>
                <w:sz w:val="20"/>
                <w:szCs w:val="18"/>
              </w:rPr>
              <w:t>Required</w:t>
            </w:r>
          </w:p>
        </w:tc>
      </w:tr>
      <w:tr w:rsidR="00FC68DB" w:rsidRPr="00F54804" w14:paraId="0326F1A3" w14:textId="77777777" w:rsidTr="00FC68DB">
        <w:trPr>
          <w:trHeight w:val="283"/>
          <w:jc w:val="center"/>
        </w:trPr>
        <w:tc>
          <w:tcPr>
            <w:tcW w:w="1871" w:type="dxa"/>
          </w:tcPr>
          <w:p w14:paraId="0A0199E8" w14:textId="77777777" w:rsidR="00FC68DB" w:rsidRPr="00F54804" w:rsidRDefault="00FC68DB" w:rsidP="00B202D2">
            <w:pPr>
              <w:rPr>
                <w:rStyle w:val="Kommentarzeichen"/>
                <w:sz w:val="20"/>
                <w:szCs w:val="18"/>
                <w:lang w:eastAsia="x-none"/>
              </w:rPr>
            </w:pPr>
            <w:r w:rsidRPr="00F54804">
              <w:rPr>
                <w:sz w:val="20"/>
                <w:szCs w:val="18"/>
              </w:rPr>
              <w:t>reference</w:t>
            </w:r>
          </w:p>
        </w:tc>
        <w:tc>
          <w:tcPr>
            <w:tcW w:w="1800" w:type="dxa"/>
          </w:tcPr>
          <w:p w14:paraId="7A7A1778" w14:textId="77777777" w:rsidR="00FC68DB" w:rsidRPr="00F54804" w:rsidRDefault="00FC68DB" w:rsidP="00B202D2">
            <w:pPr>
              <w:rPr>
                <w:sz w:val="20"/>
                <w:szCs w:val="18"/>
              </w:rPr>
            </w:pPr>
            <w:r w:rsidRPr="00F54804">
              <w:rPr>
                <w:sz w:val="20"/>
                <w:szCs w:val="18"/>
              </w:rPr>
              <w:t>Boolean</w:t>
            </w:r>
          </w:p>
        </w:tc>
        <w:tc>
          <w:tcPr>
            <w:tcW w:w="4680" w:type="dxa"/>
          </w:tcPr>
          <w:p w14:paraId="38E34DA8" w14:textId="77777777" w:rsidR="00FC68DB" w:rsidRPr="00F54804" w:rsidRDefault="00FC68DB" w:rsidP="00B202D2">
            <w:pPr>
              <w:rPr>
                <w:sz w:val="20"/>
                <w:szCs w:val="18"/>
              </w:rPr>
            </w:pPr>
            <w:r w:rsidRPr="00F54804">
              <w:rPr>
                <w:sz w:val="20"/>
                <w:szCs w:val="18"/>
              </w:rPr>
              <w:t>Optional</w:t>
            </w:r>
          </w:p>
        </w:tc>
      </w:tr>
      <w:tr w:rsidR="00FC68DB" w:rsidRPr="00F54804" w14:paraId="4F9030F6" w14:textId="77777777" w:rsidTr="00FC68DB">
        <w:trPr>
          <w:trHeight w:val="283"/>
          <w:jc w:val="center"/>
        </w:trPr>
        <w:tc>
          <w:tcPr>
            <w:tcW w:w="1871" w:type="dxa"/>
          </w:tcPr>
          <w:p w14:paraId="0810B842" w14:textId="77777777" w:rsidR="00FC68DB" w:rsidRPr="00F54804" w:rsidRDefault="00FC68DB" w:rsidP="00B202D2">
            <w:pPr>
              <w:rPr>
                <w:sz w:val="20"/>
                <w:szCs w:val="18"/>
              </w:rPr>
            </w:pPr>
            <w:r w:rsidRPr="00F54804">
              <w:rPr>
                <w:sz w:val="20"/>
                <w:szCs w:val="18"/>
              </w:rPr>
              <w:t>section</w:t>
            </w:r>
          </w:p>
        </w:tc>
        <w:tc>
          <w:tcPr>
            <w:tcW w:w="1800" w:type="dxa"/>
          </w:tcPr>
          <w:p w14:paraId="04797EBE" w14:textId="77777777" w:rsidR="00FC68DB" w:rsidRPr="00F54804" w:rsidRDefault="00FC68DB" w:rsidP="00B202D2">
            <w:pPr>
              <w:rPr>
                <w:sz w:val="20"/>
                <w:szCs w:val="18"/>
              </w:rPr>
            </w:pPr>
            <w:r w:rsidRPr="00F54804">
              <w:rPr>
                <w:sz w:val="20"/>
                <w:szCs w:val="18"/>
              </w:rPr>
              <w:t>Selection</w:t>
            </w:r>
          </w:p>
        </w:tc>
        <w:tc>
          <w:tcPr>
            <w:tcW w:w="4680" w:type="dxa"/>
          </w:tcPr>
          <w:p w14:paraId="4400036C" w14:textId="77777777" w:rsidR="00FC68DB" w:rsidRPr="00F54804" w:rsidRDefault="00FC68DB" w:rsidP="00B202D2">
            <w:pPr>
              <w:rPr>
                <w:sz w:val="20"/>
                <w:szCs w:val="18"/>
              </w:rPr>
            </w:pPr>
            <w:r w:rsidRPr="00F54804">
              <w:rPr>
                <w:sz w:val="20"/>
                <w:szCs w:val="18"/>
              </w:rPr>
              <w:t>Optional</w:t>
            </w:r>
          </w:p>
        </w:tc>
      </w:tr>
      <w:tr w:rsidR="00FC68DB" w:rsidRPr="00F54804" w14:paraId="2C094806" w14:textId="77777777" w:rsidTr="00FC68DB">
        <w:trPr>
          <w:trHeight w:val="340"/>
          <w:jc w:val="center"/>
        </w:trPr>
        <w:tc>
          <w:tcPr>
            <w:tcW w:w="1871" w:type="dxa"/>
          </w:tcPr>
          <w:p w14:paraId="69B3216F" w14:textId="77777777" w:rsidR="00FC68DB" w:rsidRPr="00F54804" w:rsidRDefault="00FC68DB" w:rsidP="00B202D2">
            <w:pPr>
              <w:rPr>
                <w:sz w:val="20"/>
                <w:szCs w:val="18"/>
              </w:rPr>
            </w:pPr>
            <w:r w:rsidRPr="00F54804">
              <w:rPr>
                <w:sz w:val="20"/>
                <w:szCs w:val="18"/>
              </w:rPr>
              <w:t>thickness</w:t>
            </w:r>
          </w:p>
        </w:tc>
        <w:tc>
          <w:tcPr>
            <w:tcW w:w="1800" w:type="dxa"/>
          </w:tcPr>
          <w:p w14:paraId="181697E3" w14:textId="77777777" w:rsidR="00FC68DB" w:rsidRPr="00F54804" w:rsidRDefault="00FC68DB" w:rsidP="00B202D2">
            <w:pPr>
              <w:rPr>
                <w:sz w:val="20"/>
                <w:szCs w:val="18"/>
              </w:rPr>
            </w:pPr>
            <w:r w:rsidRPr="00F54804">
              <w:rPr>
                <w:sz w:val="20"/>
                <w:szCs w:val="20"/>
              </w:rPr>
              <w:t>Floating point</w:t>
            </w:r>
          </w:p>
        </w:tc>
        <w:tc>
          <w:tcPr>
            <w:tcW w:w="4680" w:type="dxa"/>
          </w:tcPr>
          <w:p w14:paraId="35CD9CE8" w14:textId="77777777" w:rsidR="00FC68DB" w:rsidRPr="00F54804" w:rsidRDefault="00FC68DB" w:rsidP="00B202D2">
            <w:pPr>
              <w:rPr>
                <w:sz w:val="20"/>
                <w:szCs w:val="18"/>
              </w:rPr>
            </w:pPr>
            <w:r w:rsidRPr="00F54804">
              <w:rPr>
                <w:sz w:val="20"/>
                <w:szCs w:val="18"/>
              </w:rPr>
              <w:t>Optional</w:t>
            </w:r>
          </w:p>
        </w:tc>
      </w:tr>
      <w:tr w:rsidR="00FC68DB" w:rsidRPr="00F54804" w14:paraId="52879C8B" w14:textId="77777777" w:rsidTr="00FC68DB">
        <w:trPr>
          <w:trHeight w:val="340"/>
          <w:jc w:val="center"/>
        </w:trPr>
        <w:tc>
          <w:tcPr>
            <w:tcW w:w="1871" w:type="dxa"/>
          </w:tcPr>
          <w:p w14:paraId="7B1CDC8D" w14:textId="77777777" w:rsidR="00FC68DB" w:rsidRPr="00F54804" w:rsidRDefault="00FC68DB" w:rsidP="00B202D2">
            <w:pPr>
              <w:rPr>
                <w:sz w:val="20"/>
                <w:szCs w:val="18"/>
              </w:rPr>
            </w:pPr>
            <w:r w:rsidRPr="00F54804">
              <w:rPr>
                <w:sz w:val="20"/>
                <w:szCs w:val="18"/>
              </w:rPr>
              <w:t>angle</w:t>
            </w:r>
          </w:p>
        </w:tc>
        <w:tc>
          <w:tcPr>
            <w:tcW w:w="1800" w:type="dxa"/>
          </w:tcPr>
          <w:p w14:paraId="1D460D47" w14:textId="77777777" w:rsidR="00FC68DB" w:rsidRPr="00F54804" w:rsidRDefault="00FC68DB" w:rsidP="00B202D2">
            <w:pPr>
              <w:rPr>
                <w:sz w:val="20"/>
                <w:szCs w:val="18"/>
              </w:rPr>
            </w:pPr>
            <w:r w:rsidRPr="00F54804">
              <w:rPr>
                <w:sz w:val="20"/>
                <w:szCs w:val="20"/>
              </w:rPr>
              <w:t>Floating point</w:t>
            </w:r>
          </w:p>
        </w:tc>
        <w:tc>
          <w:tcPr>
            <w:tcW w:w="4680" w:type="dxa"/>
          </w:tcPr>
          <w:p w14:paraId="2378209B" w14:textId="77777777" w:rsidR="00FC68DB" w:rsidRPr="00F54804" w:rsidRDefault="00FC68DB" w:rsidP="00B202D2">
            <w:pPr>
              <w:rPr>
                <w:sz w:val="20"/>
                <w:szCs w:val="18"/>
              </w:rPr>
            </w:pPr>
            <w:r w:rsidRPr="00F54804">
              <w:rPr>
                <w:sz w:val="20"/>
                <w:szCs w:val="18"/>
              </w:rPr>
              <w:t>Optional</w:t>
            </w:r>
          </w:p>
        </w:tc>
      </w:tr>
      <w:tr w:rsidR="00FC68DB" w:rsidRPr="00F54804" w14:paraId="1A70AA7E" w14:textId="77777777" w:rsidTr="00FC68DB">
        <w:trPr>
          <w:trHeight w:val="340"/>
          <w:jc w:val="center"/>
        </w:trPr>
        <w:tc>
          <w:tcPr>
            <w:tcW w:w="1871" w:type="dxa"/>
          </w:tcPr>
          <w:p w14:paraId="378D7037" w14:textId="77777777" w:rsidR="00FC68DB" w:rsidRPr="00F54804" w:rsidRDefault="00FC68DB" w:rsidP="00B202D2">
            <w:pPr>
              <w:rPr>
                <w:sz w:val="20"/>
                <w:szCs w:val="18"/>
              </w:rPr>
            </w:pPr>
            <w:r w:rsidRPr="00F54804">
              <w:rPr>
                <w:sz w:val="20"/>
                <w:szCs w:val="18"/>
              </w:rPr>
              <w:t>shape</w:t>
            </w:r>
          </w:p>
        </w:tc>
        <w:tc>
          <w:tcPr>
            <w:tcW w:w="1800" w:type="dxa"/>
          </w:tcPr>
          <w:p w14:paraId="4816C127" w14:textId="77777777" w:rsidR="00FC68DB" w:rsidRPr="00F54804" w:rsidRDefault="00FC68DB" w:rsidP="00B202D2">
            <w:pPr>
              <w:rPr>
                <w:sz w:val="20"/>
                <w:szCs w:val="18"/>
              </w:rPr>
            </w:pPr>
            <w:r w:rsidRPr="00F54804">
              <w:rPr>
                <w:sz w:val="20"/>
                <w:szCs w:val="18"/>
              </w:rPr>
              <w:t>Selection</w:t>
            </w:r>
          </w:p>
        </w:tc>
        <w:tc>
          <w:tcPr>
            <w:tcW w:w="4680" w:type="dxa"/>
          </w:tcPr>
          <w:p w14:paraId="2BFCC079" w14:textId="77777777" w:rsidR="00FC68DB" w:rsidRPr="00F54804" w:rsidRDefault="00FC68DB" w:rsidP="00B202D2">
            <w:pPr>
              <w:rPr>
                <w:sz w:val="20"/>
                <w:szCs w:val="18"/>
              </w:rPr>
            </w:pPr>
            <w:r w:rsidRPr="00F54804">
              <w:rPr>
                <w:sz w:val="20"/>
                <w:szCs w:val="18"/>
              </w:rPr>
              <w:t>Optional</w:t>
            </w:r>
          </w:p>
        </w:tc>
      </w:tr>
      <w:tr w:rsidR="00FC68DB" w:rsidRPr="00F54804" w14:paraId="16501DC0" w14:textId="77777777" w:rsidTr="00FC68DB">
        <w:trPr>
          <w:trHeight w:val="340"/>
          <w:jc w:val="center"/>
        </w:trPr>
        <w:tc>
          <w:tcPr>
            <w:tcW w:w="1871" w:type="dxa"/>
          </w:tcPr>
          <w:p w14:paraId="6F4950A7" w14:textId="77777777" w:rsidR="00FC68DB" w:rsidRPr="00F54804" w:rsidRDefault="00FC68DB" w:rsidP="00B202D2">
            <w:pPr>
              <w:rPr>
                <w:sz w:val="20"/>
                <w:szCs w:val="18"/>
              </w:rPr>
            </w:pPr>
            <w:r w:rsidRPr="00F54804">
              <w:rPr>
                <w:sz w:val="20"/>
                <w:szCs w:val="18"/>
              </w:rPr>
              <w:t>penetration</w:t>
            </w:r>
          </w:p>
        </w:tc>
        <w:tc>
          <w:tcPr>
            <w:tcW w:w="1800" w:type="dxa"/>
          </w:tcPr>
          <w:p w14:paraId="6AA80F4D" w14:textId="77777777" w:rsidR="00FC68DB" w:rsidRPr="00F54804" w:rsidRDefault="00FC68DB" w:rsidP="00B202D2">
            <w:pPr>
              <w:rPr>
                <w:sz w:val="20"/>
                <w:szCs w:val="18"/>
              </w:rPr>
            </w:pPr>
            <w:r w:rsidRPr="00F54804">
              <w:rPr>
                <w:sz w:val="20"/>
                <w:szCs w:val="20"/>
              </w:rPr>
              <w:t>Floating point</w:t>
            </w:r>
          </w:p>
        </w:tc>
        <w:tc>
          <w:tcPr>
            <w:tcW w:w="4680" w:type="dxa"/>
          </w:tcPr>
          <w:p w14:paraId="4C5FE7E5" w14:textId="77777777" w:rsidR="00FC68DB" w:rsidRPr="00F54804" w:rsidRDefault="00FC68DB" w:rsidP="00B202D2">
            <w:pPr>
              <w:rPr>
                <w:sz w:val="20"/>
                <w:szCs w:val="18"/>
              </w:rPr>
            </w:pPr>
            <w:r w:rsidRPr="00F54804">
              <w:rPr>
                <w:sz w:val="20"/>
                <w:szCs w:val="18"/>
              </w:rPr>
              <w:t>Optional</w:t>
            </w:r>
          </w:p>
        </w:tc>
      </w:tr>
      <w:tr w:rsidR="00FC68DB" w:rsidRPr="00F54804" w14:paraId="404A2A50" w14:textId="77777777" w:rsidTr="00FC68DB">
        <w:trPr>
          <w:trHeight w:val="340"/>
          <w:jc w:val="center"/>
        </w:trPr>
        <w:tc>
          <w:tcPr>
            <w:tcW w:w="1871" w:type="dxa"/>
          </w:tcPr>
          <w:p w14:paraId="1A921543" w14:textId="77777777" w:rsidR="00FC68DB" w:rsidRPr="00F54804" w:rsidRDefault="00FC68DB" w:rsidP="00B202D2">
            <w:pPr>
              <w:rPr>
                <w:sz w:val="20"/>
                <w:szCs w:val="18"/>
              </w:rPr>
            </w:pPr>
            <w:r w:rsidRPr="00F54804">
              <w:rPr>
                <w:sz w:val="20"/>
                <w:szCs w:val="18"/>
              </w:rPr>
              <w:t>filler</w:t>
            </w:r>
          </w:p>
        </w:tc>
        <w:tc>
          <w:tcPr>
            <w:tcW w:w="1800" w:type="dxa"/>
          </w:tcPr>
          <w:p w14:paraId="71465BE4" w14:textId="77777777" w:rsidR="00FC68DB" w:rsidRPr="00F54804" w:rsidRDefault="00FC68DB" w:rsidP="00B202D2">
            <w:pPr>
              <w:rPr>
                <w:sz w:val="20"/>
                <w:szCs w:val="18"/>
              </w:rPr>
            </w:pPr>
            <w:r w:rsidRPr="00F54804">
              <w:rPr>
                <w:sz w:val="20"/>
                <w:szCs w:val="18"/>
              </w:rPr>
              <w:t>Selection</w:t>
            </w:r>
          </w:p>
        </w:tc>
        <w:tc>
          <w:tcPr>
            <w:tcW w:w="4680" w:type="dxa"/>
          </w:tcPr>
          <w:p w14:paraId="33402EA4" w14:textId="77777777" w:rsidR="00FC68DB" w:rsidRPr="00F54804" w:rsidRDefault="00FC68DB" w:rsidP="00B202D2">
            <w:pPr>
              <w:keepNext/>
              <w:rPr>
                <w:sz w:val="20"/>
                <w:szCs w:val="18"/>
              </w:rPr>
            </w:pPr>
            <w:r w:rsidRPr="00F54804">
              <w:rPr>
                <w:sz w:val="20"/>
                <w:szCs w:val="18"/>
              </w:rPr>
              <w:t>Optional</w:t>
            </w:r>
          </w:p>
        </w:tc>
      </w:tr>
      <w:tr w:rsidR="00FC68DB" w:rsidRPr="00F54804" w14:paraId="7DCB8BDE" w14:textId="77777777" w:rsidTr="00FC68DB">
        <w:trPr>
          <w:trHeight w:val="340"/>
          <w:jc w:val="center"/>
        </w:trPr>
        <w:tc>
          <w:tcPr>
            <w:tcW w:w="1871" w:type="dxa"/>
          </w:tcPr>
          <w:p w14:paraId="784605A4" w14:textId="77777777" w:rsidR="00FC68DB" w:rsidRPr="00F54804" w:rsidRDefault="00FC68DB" w:rsidP="00F667E5">
            <w:pPr>
              <w:rPr>
                <w:sz w:val="20"/>
                <w:szCs w:val="18"/>
              </w:rPr>
            </w:pPr>
            <w:r w:rsidRPr="00F54804">
              <w:rPr>
                <w:sz w:val="20"/>
                <w:szCs w:val="20"/>
              </w:rPr>
              <w:t>filler_material</w:t>
            </w:r>
          </w:p>
        </w:tc>
        <w:tc>
          <w:tcPr>
            <w:tcW w:w="1800" w:type="dxa"/>
          </w:tcPr>
          <w:p w14:paraId="315368D4" w14:textId="77777777" w:rsidR="00FC68DB" w:rsidRPr="00F54804" w:rsidRDefault="00FC68DB" w:rsidP="00F667E5">
            <w:pPr>
              <w:rPr>
                <w:sz w:val="20"/>
                <w:szCs w:val="18"/>
              </w:rPr>
            </w:pPr>
            <w:r w:rsidRPr="00F54804">
              <w:rPr>
                <w:sz w:val="20"/>
                <w:szCs w:val="20"/>
              </w:rPr>
              <w:t>Alphanumeric</w:t>
            </w:r>
          </w:p>
        </w:tc>
        <w:tc>
          <w:tcPr>
            <w:tcW w:w="4680" w:type="dxa"/>
          </w:tcPr>
          <w:p w14:paraId="67E9576B" w14:textId="77777777" w:rsidR="00FC68DB" w:rsidRPr="00F54804" w:rsidRDefault="00FC68DB" w:rsidP="00F667E5">
            <w:pPr>
              <w:rPr>
                <w:sz w:val="20"/>
                <w:szCs w:val="18"/>
              </w:rPr>
            </w:pPr>
            <w:r w:rsidRPr="00F54804">
              <w:rPr>
                <w:sz w:val="20"/>
                <w:szCs w:val="20"/>
              </w:rPr>
              <w:t>Optional</w:t>
            </w:r>
          </w:p>
        </w:tc>
      </w:tr>
    </w:tbl>
    <w:p w14:paraId="56B00E56" w14:textId="68750530" w:rsidR="00F85C4B" w:rsidRDefault="00FC68DB" w:rsidP="000E094F">
      <w:pPr>
        <w:pStyle w:val="berschrift5"/>
        <w:rPr>
          <w:lang w:val="es-ES"/>
        </w:rPr>
      </w:pPr>
      <w:bookmarkStart w:id="1817" w:name="_Toc338939167"/>
      <w:r w:rsidRPr="00780314">
        <w:rPr>
          <w:lang w:val="es-ES"/>
        </w:rPr>
        <w:t>Attributes</w:t>
      </w:r>
      <w:r w:rsidR="009C69EC">
        <w:rPr>
          <w:lang w:val="es-ES"/>
        </w:rPr>
        <w:t xml:space="preserve"> </w:t>
      </w:r>
      <w:r w:rsidR="009C69EC" w:rsidRPr="000747CF">
        <w:rPr>
          <w:rFonts w:ascii="Courier New" w:hAnsi="Courier New"/>
          <w:bCs/>
        </w:rPr>
        <w:t>u,</w:t>
      </w:r>
      <w:r w:rsidR="009C69EC">
        <w:rPr>
          <w:lang w:val="es-ES"/>
        </w:rPr>
        <w:t xml:space="preserve"> </w:t>
      </w:r>
      <w:r w:rsidR="009C69EC" w:rsidRPr="000747CF">
        <w:rPr>
          <w:rFonts w:ascii="Courier New" w:hAnsi="Courier New"/>
          <w:bCs/>
        </w:rPr>
        <w:t>x,</w:t>
      </w:r>
      <w:r w:rsidR="009C69EC">
        <w:rPr>
          <w:lang w:val="es-ES"/>
        </w:rPr>
        <w:t xml:space="preserve"> </w:t>
      </w:r>
      <w:r w:rsidR="009C69EC" w:rsidRPr="000747CF">
        <w:rPr>
          <w:rFonts w:ascii="Courier New" w:hAnsi="Courier New"/>
          <w:bCs/>
        </w:rPr>
        <w:t>y,</w:t>
      </w:r>
      <w:r w:rsidR="009C69EC">
        <w:rPr>
          <w:lang w:val="es-ES"/>
        </w:rPr>
        <w:t xml:space="preserve"> </w:t>
      </w:r>
      <w:r w:rsidR="009C69EC" w:rsidRPr="000747CF">
        <w:rPr>
          <w:rFonts w:ascii="Courier New" w:hAnsi="Courier New"/>
          <w:bCs/>
        </w:rPr>
        <w:t>z,</w:t>
      </w:r>
      <w:r w:rsidR="009C69EC">
        <w:rPr>
          <w:lang w:val="es-ES"/>
        </w:rPr>
        <w:t xml:space="preserve"> and </w:t>
      </w:r>
      <w:r w:rsidR="009C69EC" w:rsidRPr="000747CF">
        <w:rPr>
          <w:rFonts w:ascii="Courier New" w:hAnsi="Courier New"/>
          <w:bCs/>
        </w:rPr>
        <w:t>reference</w:t>
      </w:r>
      <w:r w:rsidR="00F85C4B">
        <w:rPr>
          <w:lang w:val="es-ES"/>
        </w:rPr>
        <w:t xml:space="preserve"> </w:t>
      </w:r>
    </w:p>
    <w:p w14:paraId="59B8F659" w14:textId="6C911C4B" w:rsidR="00FC68DB" w:rsidRPr="0030487D" w:rsidRDefault="001F3AE1" w:rsidP="009A14B9">
      <w:r>
        <w:t>The detailed definition is provided</w:t>
      </w:r>
      <w:r w:rsidR="00FC68DB" w:rsidRPr="001668D7">
        <w:t xml:space="preserve"> in </w:t>
      </w:r>
      <w:r w:rsidR="005020EF">
        <w:t>clause </w:t>
      </w:r>
      <w:r w:rsidR="00FC68DB" w:rsidRPr="009A14B9">
        <w:fldChar w:fldCharType="begin"/>
      </w:r>
      <w:r w:rsidR="00FC68DB" w:rsidRPr="00F54804">
        <w:instrText xml:space="preserve"> REF _Ref397524978 \r \h  \* MERGEFORMAT </w:instrText>
      </w:r>
      <w:r w:rsidR="00FC68DB" w:rsidRPr="009A14B9">
        <w:fldChar w:fldCharType="separate"/>
      </w:r>
      <w:r w:rsidR="00A965C9">
        <w:t>10.2.4.4</w:t>
      </w:r>
      <w:r w:rsidR="00FC68DB" w:rsidRPr="009A14B9">
        <w:fldChar w:fldCharType="end"/>
      </w:r>
      <w:r w:rsidR="00FC68DB" w:rsidRPr="00F54804">
        <w:t>.</w:t>
      </w:r>
      <w:r w:rsidR="009A14B9">
        <w:t xml:space="preserve"> </w:t>
      </w:r>
    </w:p>
    <w:p w14:paraId="456137C3" w14:textId="0F768B7F" w:rsidR="00F85C4B" w:rsidRDefault="00FC68DB" w:rsidP="000E094F">
      <w:pPr>
        <w:pStyle w:val="berschrift5"/>
      </w:pPr>
      <w:r w:rsidRPr="005C2D94">
        <w:t>Attribute</w:t>
      </w:r>
      <w:r w:rsidR="00F3142F">
        <w:t xml:space="preserve"> </w:t>
      </w:r>
      <w:r w:rsidRPr="009C4D05">
        <w:rPr>
          <w:rFonts w:ascii="Courier New" w:hAnsi="Courier New"/>
          <w:bCs/>
        </w:rPr>
        <w:t>section</w:t>
      </w:r>
      <w:bookmarkEnd w:id="1817"/>
      <w:r w:rsidR="00F85C4B">
        <w:t xml:space="preserve"> </w:t>
      </w:r>
    </w:p>
    <w:p w14:paraId="6190B404" w14:textId="3B22E969" w:rsidR="00FC68DB" w:rsidRPr="00F54804" w:rsidRDefault="00FC68DB" w:rsidP="00B202D2">
      <w:r w:rsidRPr="000A1B7B">
        <w:t xml:space="preserve">Valid values for the attribute </w:t>
      </w:r>
      <w:r w:rsidRPr="005039E0">
        <w:rPr>
          <w:rStyle w:val="CodeCharacter"/>
        </w:rPr>
        <w:t>section</w:t>
      </w:r>
      <w:r w:rsidRPr="00F54804">
        <w:t xml:space="preserve"> of a corner weld are:</w:t>
      </w:r>
    </w:p>
    <w:p w14:paraId="0756E396" w14:textId="2F558EF6" w:rsidR="00FC68DB" w:rsidRPr="005039E0" w:rsidRDefault="00FC68DB">
      <w:pPr>
        <w:pStyle w:val="Aufzhlungszeichen"/>
        <w:numPr>
          <w:ilvl w:val="0"/>
          <w:numId w:val="9"/>
        </w:numPr>
        <w:spacing w:after="120"/>
        <w:ind w:left="357" w:hanging="357"/>
        <w:contextualSpacing w:val="0"/>
        <w:rPr>
          <w:rStyle w:val="CodeCharacter"/>
        </w:rPr>
      </w:pPr>
      <w:r w:rsidRPr="005039E0">
        <w:rPr>
          <w:rStyle w:val="CodeCharacter"/>
        </w:rPr>
        <w:t>HV</w:t>
      </w:r>
      <w:r w:rsidR="006E2751">
        <w:rPr>
          <w:rStyle w:val="CodeCharacter"/>
        </w:rPr>
        <w:t xml:space="preserve">, </w:t>
      </w:r>
    </w:p>
    <w:p w14:paraId="2B6594B6" w14:textId="401872E8" w:rsidR="00FC68DB" w:rsidRPr="005039E0" w:rsidRDefault="00FC68DB">
      <w:pPr>
        <w:pStyle w:val="Aufzhlungszeichen"/>
        <w:numPr>
          <w:ilvl w:val="0"/>
          <w:numId w:val="9"/>
        </w:numPr>
        <w:spacing w:after="120"/>
        <w:ind w:left="357" w:hanging="357"/>
        <w:contextualSpacing w:val="0"/>
        <w:rPr>
          <w:rStyle w:val="CodeCharacter"/>
        </w:rPr>
      </w:pPr>
      <w:r w:rsidRPr="005039E0">
        <w:rPr>
          <w:rStyle w:val="CodeCharacter"/>
        </w:rPr>
        <w:t>U</w:t>
      </w:r>
      <w:r w:rsidR="006E2751">
        <w:rPr>
          <w:rStyle w:val="CodeCharacter"/>
        </w:rPr>
        <w:t xml:space="preserve">, </w:t>
      </w:r>
    </w:p>
    <w:p w14:paraId="7306CBD4" w14:textId="04FD146A" w:rsidR="00FC68DB" w:rsidRPr="005039E0" w:rsidRDefault="00FC68DB">
      <w:pPr>
        <w:pStyle w:val="Aufzhlungszeichen"/>
        <w:numPr>
          <w:ilvl w:val="0"/>
          <w:numId w:val="9"/>
        </w:numPr>
        <w:spacing w:after="120"/>
        <w:ind w:left="357" w:hanging="357"/>
        <w:contextualSpacing w:val="0"/>
        <w:rPr>
          <w:rStyle w:val="CodeCharacter"/>
        </w:rPr>
      </w:pPr>
      <w:r w:rsidRPr="005039E0">
        <w:rPr>
          <w:rStyle w:val="CodeCharacter"/>
        </w:rPr>
        <w:t>Fillet</w:t>
      </w:r>
      <w:r w:rsidR="00B44DE8" w:rsidRPr="005039E0">
        <w:rPr>
          <w:rStyle w:val="CodeCharacter"/>
        </w:rPr>
        <w:t>.</w:t>
      </w:r>
      <w:r w:rsidR="006E2751">
        <w:rPr>
          <w:rStyle w:val="CodeCharacter"/>
        </w:rPr>
        <w:t xml:space="preserve"> </w:t>
      </w:r>
    </w:p>
    <w:p w14:paraId="7FE81F6E" w14:textId="0830EC73" w:rsidR="00F85C4B" w:rsidRDefault="00FC68DB" w:rsidP="000E094F">
      <w:pPr>
        <w:pStyle w:val="berschrift5"/>
      </w:pPr>
      <w:bookmarkStart w:id="1818" w:name="_Toc338939168"/>
      <w:r w:rsidRPr="00F54804">
        <w:t>Attribute</w:t>
      </w:r>
      <w:r w:rsidR="00F3142F">
        <w:t xml:space="preserve"> </w:t>
      </w:r>
      <w:r w:rsidRPr="009C4D05">
        <w:rPr>
          <w:rFonts w:ascii="Courier New" w:hAnsi="Courier New"/>
          <w:bCs/>
        </w:rPr>
        <w:t>thickness</w:t>
      </w:r>
      <w:bookmarkEnd w:id="1818"/>
      <w:r w:rsidR="00F85C4B">
        <w:t xml:space="preserve"> </w:t>
      </w:r>
    </w:p>
    <w:p w14:paraId="64C33871" w14:textId="3AFCB64F" w:rsidR="00FC68DB" w:rsidRDefault="00FC68DB" w:rsidP="00B202D2">
      <w:r w:rsidRPr="00BD52D7">
        <w:t xml:space="preserve">The attribute </w:t>
      </w:r>
      <w:r w:rsidRPr="005039E0">
        <w:rPr>
          <w:rStyle w:val="CodeCharacter"/>
        </w:rPr>
        <w:t>thickness</w:t>
      </w:r>
      <w:r w:rsidRPr="00D7391D">
        <w:t xml:space="preserve"> specifies the thickness (a-</w:t>
      </w:r>
      <w:r w:rsidRPr="000A1B7B">
        <w:t>value, throat</w:t>
      </w:r>
      <w:r w:rsidRPr="00F54804">
        <w:t>) of the weld. Depending on the section this is required, optional or not allowed</w:t>
      </w:r>
      <w:r w:rsidR="003E2C5A">
        <w:t xml:space="preserve"> (see </w:t>
      </w:r>
      <w:r w:rsidR="003E2C5A">
        <w:fldChar w:fldCharType="begin"/>
      </w:r>
      <w:r w:rsidR="003E2C5A">
        <w:instrText xml:space="preserve"> REF _Ref157790891 \h </w:instrText>
      </w:r>
      <w:r w:rsidR="003E2C5A">
        <w:fldChar w:fldCharType="separate"/>
      </w:r>
      <w:r w:rsidR="00A965C9" w:rsidRPr="00F54804">
        <w:t xml:space="preserve">Table </w:t>
      </w:r>
      <w:r w:rsidR="00A965C9">
        <w:rPr>
          <w:noProof/>
        </w:rPr>
        <w:t>99</w:t>
      </w:r>
      <w:r w:rsidR="003E2C5A">
        <w:fldChar w:fldCharType="end"/>
      </w:r>
      <w:r w:rsidR="003E2C5A">
        <w:t>)</w:t>
      </w:r>
      <w:r w:rsidRPr="00F54804">
        <w:t>:</w:t>
      </w:r>
      <w:r w:rsidR="003E2C5A">
        <w:t xml:space="preserve"> </w:t>
      </w:r>
    </w:p>
    <w:p w14:paraId="6E0141B3" w14:textId="32E3F15B" w:rsidR="0025265B" w:rsidRPr="001E7BAC" w:rsidRDefault="0025265B" w:rsidP="001640C5">
      <w:pPr>
        <w:pStyle w:val="Beschriftung"/>
        <w:keepNext/>
        <w:keepLines/>
      </w:pPr>
      <w:bookmarkStart w:id="1819" w:name="_Ref157790891"/>
      <w:bookmarkStart w:id="1820" w:name="_Toc167044309"/>
      <w:r w:rsidRPr="00F54804">
        <w:lastRenderedPageBreak/>
        <w:t xml:space="preserve">Table </w:t>
      </w:r>
      <w:r w:rsidRPr="005C2D94">
        <w:fldChar w:fldCharType="begin"/>
      </w:r>
      <w:r w:rsidRPr="00F54804">
        <w:instrText xml:space="preserve"> SEQ Table \* ARABIC </w:instrText>
      </w:r>
      <w:r w:rsidRPr="005C2D94">
        <w:fldChar w:fldCharType="separate"/>
      </w:r>
      <w:r w:rsidR="00A965C9">
        <w:rPr>
          <w:noProof/>
        </w:rPr>
        <w:t>99</w:t>
      </w:r>
      <w:r w:rsidRPr="005C2D94">
        <w:fldChar w:fldCharType="end"/>
      </w:r>
      <w:bookmarkEnd w:id="1819"/>
      <w:r w:rsidR="00916E78">
        <w:t xml:space="preserve"> —</w:t>
      </w:r>
      <w:r w:rsidR="00916E78" w:rsidRPr="00F54804">
        <w:t xml:space="preserve"> </w:t>
      </w:r>
      <w:r w:rsidR="00717BB1">
        <w:t>Values of attribut</w:t>
      </w:r>
      <w:r w:rsidRPr="001E7BAC">
        <w:t xml:space="preserve">e </w:t>
      </w:r>
      <w:r w:rsidRPr="001E7BAC">
        <w:rPr>
          <w:rStyle w:val="CodeCharacter"/>
        </w:rPr>
        <w:t>section</w:t>
      </w:r>
      <w:bookmarkEnd w:id="1820"/>
      <w:r w:rsidR="001E7BAC" w:rsidRPr="001E7BAC">
        <w:rPr>
          <w:rStyle w:val="CodeCharacter"/>
        </w:rPr>
        <w:t xml:space="preserve"> </w:t>
      </w:r>
    </w:p>
    <w:tbl>
      <w:tblPr>
        <w:tblW w:w="7811"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2951"/>
        <w:gridCol w:w="4860"/>
      </w:tblGrid>
      <w:tr w:rsidR="00FC68DB" w:rsidRPr="002E32DA" w14:paraId="7F0AC2F2" w14:textId="77777777" w:rsidTr="00FC68DB">
        <w:trPr>
          <w:trHeight w:val="227"/>
          <w:jc w:val="center"/>
        </w:trPr>
        <w:tc>
          <w:tcPr>
            <w:tcW w:w="2951" w:type="dxa"/>
            <w:tcBorders>
              <w:top w:val="single" w:sz="8" w:space="0" w:color="auto"/>
              <w:left w:val="single" w:sz="8" w:space="0" w:color="auto"/>
              <w:bottom w:val="single" w:sz="8" w:space="0" w:color="auto"/>
              <w:right w:val="single" w:sz="4" w:space="0" w:color="auto"/>
              <w:tl2br w:val="nil"/>
              <w:tr2bl w:val="nil"/>
            </w:tcBorders>
            <w:shd w:val="clear" w:color="auto" w:fill="F3F3F3"/>
            <w:vAlign w:val="bottom"/>
          </w:tcPr>
          <w:p w14:paraId="30593619" w14:textId="30FC9079" w:rsidR="00FC68DB" w:rsidRPr="002E32DA" w:rsidRDefault="00FC68DB" w:rsidP="00951A4A">
            <w:pPr>
              <w:keepNext/>
              <w:rPr>
                <w:b/>
                <w:sz w:val="20"/>
              </w:rPr>
            </w:pPr>
            <w:r w:rsidRPr="002E32DA">
              <w:rPr>
                <w:b/>
                <w:sz w:val="20"/>
              </w:rPr>
              <w:t>Attribute value</w:t>
            </w:r>
            <w:r w:rsidR="00F3142F">
              <w:rPr>
                <w:b/>
                <w:sz w:val="20"/>
              </w:rPr>
              <w:t xml:space="preserve"> “</w:t>
            </w:r>
            <w:r w:rsidRPr="002E32DA">
              <w:rPr>
                <w:b/>
                <w:sz w:val="20"/>
              </w:rPr>
              <w:t>section"</w:t>
            </w:r>
          </w:p>
        </w:tc>
        <w:tc>
          <w:tcPr>
            <w:tcW w:w="4860" w:type="dxa"/>
            <w:tcBorders>
              <w:top w:val="single" w:sz="8" w:space="0" w:color="auto"/>
              <w:left w:val="single" w:sz="4" w:space="0" w:color="auto"/>
              <w:bottom w:val="single" w:sz="8" w:space="0" w:color="auto"/>
              <w:right w:val="single" w:sz="8" w:space="0" w:color="auto"/>
              <w:tl2br w:val="nil"/>
              <w:tr2bl w:val="nil"/>
            </w:tcBorders>
            <w:shd w:val="clear" w:color="auto" w:fill="F3F3F3"/>
            <w:vAlign w:val="bottom"/>
          </w:tcPr>
          <w:p w14:paraId="697D17E6" w14:textId="6AA7CA27" w:rsidR="00FC68DB" w:rsidRPr="002E32DA" w:rsidRDefault="00FC68DB" w:rsidP="00951A4A">
            <w:pPr>
              <w:keepNext/>
              <w:rPr>
                <w:b/>
                <w:sz w:val="20"/>
              </w:rPr>
            </w:pPr>
            <w:r w:rsidRPr="002E32DA">
              <w:rPr>
                <w:b/>
                <w:sz w:val="20"/>
              </w:rPr>
              <w:t>Attribute</w:t>
            </w:r>
            <w:r w:rsidR="00F3142F">
              <w:rPr>
                <w:b/>
                <w:sz w:val="20"/>
              </w:rPr>
              <w:t xml:space="preserve"> “</w:t>
            </w:r>
            <w:r w:rsidRPr="002E32DA">
              <w:rPr>
                <w:b/>
                <w:sz w:val="20"/>
              </w:rPr>
              <w:t>thickness"</w:t>
            </w:r>
          </w:p>
        </w:tc>
      </w:tr>
      <w:tr w:rsidR="00FC68DB" w:rsidRPr="00F54804" w14:paraId="5C0DAE7A" w14:textId="77777777" w:rsidTr="00FC68DB">
        <w:trPr>
          <w:trHeight w:val="283"/>
          <w:jc w:val="center"/>
        </w:trPr>
        <w:tc>
          <w:tcPr>
            <w:tcW w:w="2951" w:type="dxa"/>
            <w:vAlign w:val="bottom"/>
          </w:tcPr>
          <w:p w14:paraId="5AE5A96F" w14:textId="77777777" w:rsidR="00FC68DB" w:rsidRPr="00F54804" w:rsidRDefault="00FC68DB" w:rsidP="0013175B">
            <w:pPr>
              <w:keepNext/>
              <w:rPr>
                <w:sz w:val="20"/>
                <w:szCs w:val="18"/>
              </w:rPr>
            </w:pPr>
            <w:r w:rsidRPr="00F54804">
              <w:rPr>
                <w:sz w:val="20"/>
                <w:szCs w:val="18"/>
              </w:rPr>
              <w:t>HV</w:t>
            </w:r>
          </w:p>
        </w:tc>
        <w:tc>
          <w:tcPr>
            <w:tcW w:w="4860" w:type="dxa"/>
            <w:vAlign w:val="bottom"/>
          </w:tcPr>
          <w:p w14:paraId="37A1FA57" w14:textId="77777777" w:rsidR="00FC68DB" w:rsidRPr="00F54804" w:rsidRDefault="00FC68DB" w:rsidP="0013175B">
            <w:pPr>
              <w:keepNext/>
              <w:rPr>
                <w:sz w:val="20"/>
                <w:szCs w:val="18"/>
              </w:rPr>
            </w:pPr>
            <w:r w:rsidRPr="00F54804">
              <w:rPr>
                <w:sz w:val="20"/>
                <w:szCs w:val="18"/>
              </w:rPr>
              <w:t>Optional</w:t>
            </w:r>
          </w:p>
        </w:tc>
      </w:tr>
      <w:tr w:rsidR="00FC68DB" w:rsidRPr="00F54804" w14:paraId="0A6FB3F9" w14:textId="77777777" w:rsidTr="00FC68DB">
        <w:trPr>
          <w:trHeight w:val="283"/>
          <w:jc w:val="center"/>
        </w:trPr>
        <w:tc>
          <w:tcPr>
            <w:tcW w:w="2951" w:type="dxa"/>
            <w:vAlign w:val="bottom"/>
          </w:tcPr>
          <w:p w14:paraId="13EB541E" w14:textId="77777777" w:rsidR="00FC68DB" w:rsidRPr="00F54804" w:rsidRDefault="00FC68DB" w:rsidP="00F667E5">
            <w:pPr>
              <w:rPr>
                <w:sz w:val="20"/>
                <w:szCs w:val="18"/>
              </w:rPr>
            </w:pPr>
            <w:r w:rsidRPr="00F54804">
              <w:rPr>
                <w:sz w:val="20"/>
                <w:szCs w:val="18"/>
              </w:rPr>
              <w:t>U</w:t>
            </w:r>
          </w:p>
        </w:tc>
        <w:tc>
          <w:tcPr>
            <w:tcW w:w="4860" w:type="dxa"/>
            <w:vAlign w:val="bottom"/>
          </w:tcPr>
          <w:p w14:paraId="4606B58D" w14:textId="77777777" w:rsidR="00FC68DB" w:rsidRPr="00F54804" w:rsidRDefault="00FC68DB" w:rsidP="00F667E5">
            <w:pPr>
              <w:rPr>
                <w:sz w:val="20"/>
                <w:szCs w:val="18"/>
              </w:rPr>
            </w:pPr>
            <w:r w:rsidRPr="00F54804">
              <w:rPr>
                <w:sz w:val="20"/>
                <w:szCs w:val="18"/>
              </w:rPr>
              <w:t>Not allowed</w:t>
            </w:r>
          </w:p>
        </w:tc>
      </w:tr>
      <w:tr w:rsidR="00FC68DB" w:rsidRPr="00F54804" w14:paraId="32469217" w14:textId="77777777" w:rsidTr="00FC68DB">
        <w:trPr>
          <w:trHeight w:val="283"/>
          <w:jc w:val="center"/>
        </w:trPr>
        <w:tc>
          <w:tcPr>
            <w:tcW w:w="2951" w:type="dxa"/>
            <w:vAlign w:val="bottom"/>
          </w:tcPr>
          <w:p w14:paraId="7A581173" w14:textId="77777777" w:rsidR="00FC68DB" w:rsidRPr="00F54804" w:rsidRDefault="00FC68DB" w:rsidP="00F667E5">
            <w:pPr>
              <w:rPr>
                <w:sz w:val="20"/>
                <w:szCs w:val="18"/>
              </w:rPr>
            </w:pPr>
            <w:r w:rsidRPr="00F54804">
              <w:rPr>
                <w:sz w:val="20"/>
                <w:szCs w:val="18"/>
              </w:rPr>
              <w:t>Fillet</w:t>
            </w:r>
          </w:p>
        </w:tc>
        <w:tc>
          <w:tcPr>
            <w:tcW w:w="4860" w:type="dxa"/>
            <w:vAlign w:val="bottom"/>
          </w:tcPr>
          <w:p w14:paraId="1FA2593F" w14:textId="77777777" w:rsidR="00FC68DB" w:rsidRPr="00F54804" w:rsidRDefault="00FC68DB" w:rsidP="00F667E5">
            <w:pPr>
              <w:rPr>
                <w:sz w:val="20"/>
                <w:szCs w:val="18"/>
              </w:rPr>
            </w:pPr>
            <w:r w:rsidRPr="00F54804">
              <w:rPr>
                <w:sz w:val="20"/>
                <w:szCs w:val="18"/>
              </w:rPr>
              <w:t>Required</w:t>
            </w:r>
          </w:p>
        </w:tc>
      </w:tr>
    </w:tbl>
    <w:p w14:paraId="43ECADA4" w14:textId="052D0446" w:rsidR="00F85C4B" w:rsidRDefault="00FC68DB" w:rsidP="000E094F">
      <w:pPr>
        <w:pStyle w:val="berschrift5"/>
      </w:pPr>
      <w:bookmarkStart w:id="1821" w:name="_Toc338939169"/>
      <w:r w:rsidRPr="005C2D94">
        <w:t>Attribute</w:t>
      </w:r>
      <w:r w:rsidR="00F3142F">
        <w:t xml:space="preserve"> </w:t>
      </w:r>
      <w:r w:rsidRPr="009C4D05">
        <w:rPr>
          <w:rFonts w:ascii="Courier New" w:hAnsi="Courier New"/>
          <w:bCs/>
        </w:rPr>
        <w:t>angle</w:t>
      </w:r>
      <w:bookmarkEnd w:id="1821"/>
      <w:r w:rsidR="00F85C4B">
        <w:t xml:space="preserve"> </w:t>
      </w:r>
    </w:p>
    <w:p w14:paraId="0464A555" w14:textId="454EC056" w:rsidR="00FC68DB" w:rsidRDefault="00FC68DB" w:rsidP="00254531">
      <w:pPr>
        <w:keepNext/>
      </w:pPr>
      <w:r w:rsidRPr="000A1B7B">
        <w:t xml:space="preserve">The attribute </w:t>
      </w:r>
      <w:r w:rsidRPr="005039E0">
        <w:rPr>
          <w:rStyle w:val="CodeCharacter"/>
        </w:rPr>
        <w:t xml:space="preserve">angle </w:t>
      </w:r>
      <w:r w:rsidRPr="00F54804">
        <w:t>specifies the angle of the weld relative to the base sheet. Depending on the section this is optional or not allowed</w:t>
      </w:r>
      <w:r w:rsidR="003E2C5A">
        <w:t xml:space="preserve"> (see </w:t>
      </w:r>
      <w:r w:rsidR="003E2C5A">
        <w:fldChar w:fldCharType="begin"/>
      </w:r>
      <w:r w:rsidR="003E2C5A">
        <w:instrText xml:space="preserve"> REF _Ref157790902 \h </w:instrText>
      </w:r>
      <w:r w:rsidR="003E2C5A">
        <w:fldChar w:fldCharType="separate"/>
      </w:r>
      <w:r w:rsidR="00A965C9" w:rsidRPr="00F54804">
        <w:t xml:space="preserve">Table </w:t>
      </w:r>
      <w:r w:rsidR="00A965C9">
        <w:rPr>
          <w:noProof/>
        </w:rPr>
        <w:t>100</w:t>
      </w:r>
      <w:r w:rsidR="003E2C5A">
        <w:fldChar w:fldCharType="end"/>
      </w:r>
      <w:r w:rsidR="003E2C5A">
        <w:t>)</w:t>
      </w:r>
      <w:r w:rsidRPr="00F54804">
        <w:t>:</w:t>
      </w:r>
      <w:r w:rsidR="003E2C5A">
        <w:t xml:space="preserve"> </w:t>
      </w:r>
    </w:p>
    <w:p w14:paraId="69BE9867" w14:textId="66EA1EDB" w:rsidR="0025265B" w:rsidRPr="00F54804" w:rsidRDefault="0025265B" w:rsidP="001640C5">
      <w:pPr>
        <w:pStyle w:val="Beschriftung"/>
        <w:keepNext/>
        <w:keepLines/>
      </w:pPr>
      <w:bookmarkStart w:id="1822" w:name="_Ref157790902"/>
      <w:bookmarkStart w:id="1823" w:name="_Toc167044310"/>
      <w:r w:rsidRPr="00F54804">
        <w:t xml:space="preserve">Table </w:t>
      </w:r>
      <w:r w:rsidRPr="005C2D94">
        <w:fldChar w:fldCharType="begin"/>
      </w:r>
      <w:r w:rsidRPr="00F54804">
        <w:instrText xml:space="preserve"> SEQ Table \* ARABIC </w:instrText>
      </w:r>
      <w:r w:rsidRPr="005C2D94">
        <w:fldChar w:fldCharType="separate"/>
      </w:r>
      <w:r w:rsidR="00A965C9">
        <w:rPr>
          <w:noProof/>
        </w:rPr>
        <w:t>100</w:t>
      </w:r>
      <w:r w:rsidRPr="005C2D94">
        <w:fldChar w:fldCharType="end"/>
      </w:r>
      <w:bookmarkEnd w:id="1822"/>
      <w:r w:rsidR="00916E78">
        <w:t xml:space="preserve"> —</w:t>
      </w:r>
      <w:r w:rsidR="00916E78" w:rsidRPr="00F54804">
        <w:t xml:space="preserve"> </w:t>
      </w:r>
      <w:r w:rsidR="00717BB1">
        <w:t>Values of attribut</w:t>
      </w:r>
      <w:r w:rsidRPr="00F54804">
        <w:t xml:space="preserve">e </w:t>
      </w:r>
      <w:r w:rsidRPr="00337A83">
        <w:rPr>
          <w:rStyle w:val="CodeCharacter"/>
        </w:rPr>
        <w:t>angle</w:t>
      </w:r>
      <w:bookmarkEnd w:id="1823"/>
    </w:p>
    <w:tbl>
      <w:tblPr>
        <w:tblW w:w="7811"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2951"/>
        <w:gridCol w:w="4860"/>
      </w:tblGrid>
      <w:tr w:rsidR="00FC68DB" w:rsidRPr="002E32DA" w14:paraId="2961254D" w14:textId="77777777" w:rsidTr="0028029B">
        <w:trPr>
          <w:cantSplit/>
          <w:tblHeader/>
          <w:jc w:val="center"/>
        </w:trPr>
        <w:tc>
          <w:tcPr>
            <w:tcW w:w="2951" w:type="dxa"/>
            <w:tcBorders>
              <w:top w:val="single" w:sz="8" w:space="0" w:color="auto"/>
              <w:left w:val="single" w:sz="8" w:space="0" w:color="auto"/>
              <w:bottom w:val="single" w:sz="8" w:space="0" w:color="auto"/>
              <w:right w:val="single" w:sz="4" w:space="0" w:color="auto"/>
              <w:tl2br w:val="nil"/>
              <w:tr2bl w:val="nil"/>
            </w:tcBorders>
            <w:shd w:val="clear" w:color="auto" w:fill="F3F3F3"/>
            <w:vAlign w:val="bottom"/>
          </w:tcPr>
          <w:p w14:paraId="24276E65" w14:textId="59820B32" w:rsidR="00FC68DB" w:rsidRPr="002E32DA" w:rsidRDefault="00FC68DB" w:rsidP="00951A4A">
            <w:pPr>
              <w:keepNext/>
              <w:rPr>
                <w:b/>
                <w:sz w:val="20"/>
              </w:rPr>
            </w:pPr>
            <w:r w:rsidRPr="002E32DA">
              <w:rPr>
                <w:b/>
                <w:sz w:val="20"/>
              </w:rPr>
              <w:t>Attribute value</w:t>
            </w:r>
            <w:r w:rsidR="00F3142F">
              <w:rPr>
                <w:b/>
                <w:sz w:val="20"/>
              </w:rPr>
              <w:t xml:space="preserve"> “</w:t>
            </w:r>
            <w:r w:rsidRPr="002E32DA">
              <w:rPr>
                <w:b/>
                <w:sz w:val="20"/>
              </w:rPr>
              <w:t>section"</w:t>
            </w:r>
          </w:p>
        </w:tc>
        <w:tc>
          <w:tcPr>
            <w:tcW w:w="4860" w:type="dxa"/>
            <w:tcBorders>
              <w:top w:val="single" w:sz="8" w:space="0" w:color="auto"/>
              <w:left w:val="single" w:sz="4" w:space="0" w:color="auto"/>
              <w:bottom w:val="single" w:sz="8" w:space="0" w:color="auto"/>
              <w:right w:val="single" w:sz="8" w:space="0" w:color="auto"/>
              <w:tl2br w:val="nil"/>
              <w:tr2bl w:val="nil"/>
            </w:tcBorders>
            <w:shd w:val="clear" w:color="auto" w:fill="F3F3F3"/>
            <w:vAlign w:val="bottom"/>
          </w:tcPr>
          <w:p w14:paraId="17C2DB3B" w14:textId="770AB864" w:rsidR="00FC68DB" w:rsidRPr="002E32DA" w:rsidRDefault="00FC68DB" w:rsidP="00951A4A">
            <w:pPr>
              <w:keepNext/>
              <w:rPr>
                <w:b/>
                <w:sz w:val="20"/>
              </w:rPr>
            </w:pPr>
            <w:r w:rsidRPr="002E32DA">
              <w:rPr>
                <w:b/>
                <w:sz w:val="20"/>
              </w:rPr>
              <w:t>Attribute</w:t>
            </w:r>
            <w:r w:rsidR="00F3142F">
              <w:rPr>
                <w:b/>
                <w:sz w:val="20"/>
              </w:rPr>
              <w:t xml:space="preserve"> “</w:t>
            </w:r>
            <w:r w:rsidRPr="002E32DA">
              <w:rPr>
                <w:b/>
                <w:sz w:val="20"/>
              </w:rPr>
              <w:t>angle"</w:t>
            </w:r>
          </w:p>
        </w:tc>
      </w:tr>
      <w:tr w:rsidR="00FC68DB" w:rsidRPr="00F54804" w14:paraId="3DAB63F9" w14:textId="77777777" w:rsidTr="00FC68DB">
        <w:trPr>
          <w:jc w:val="center"/>
        </w:trPr>
        <w:tc>
          <w:tcPr>
            <w:tcW w:w="2951" w:type="dxa"/>
            <w:vAlign w:val="bottom"/>
          </w:tcPr>
          <w:p w14:paraId="0EE0BDAA" w14:textId="77777777" w:rsidR="00FC68DB" w:rsidRPr="00F54804" w:rsidRDefault="00FC68DB" w:rsidP="0013175B">
            <w:pPr>
              <w:keepNext/>
              <w:rPr>
                <w:sz w:val="20"/>
                <w:szCs w:val="18"/>
              </w:rPr>
            </w:pPr>
            <w:r w:rsidRPr="00F54804">
              <w:rPr>
                <w:sz w:val="20"/>
                <w:szCs w:val="18"/>
              </w:rPr>
              <w:t>HV</w:t>
            </w:r>
          </w:p>
        </w:tc>
        <w:tc>
          <w:tcPr>
            <w:tcW w:w="4860" w:type="dxa"/>
            <w:vAlign w:val="bottom"/>
          </w:tcPr>
          <w:p w14:paraId="5ED8C932" w14:textId="77777777" w:rsidR="00FC68DB" w:rsidRPr="00F54804" w:rsidRDefault="00FC68DB" w:rsidP="0013175B">
            <w:pPr>
              <w:keepNext/>
              <w:rPr>
                <w:sz w:val="20"/>
                <w:szCs w:val="18"/>
              </w:rPr>
            </w:pPr>
            <w:r w:rsidRPr="00F54804">
              <w:rPr>
                <w:sz w:val="20"/>
                <w:szCs w:val="18"/>
              </w:rPr>
              <w:t>Optional</w:t>
            </w:r>
          </w:p>
        </w:tc>
      </w:tr>
      <w:tr w:rsidR="00FC68DB" w:rsidRPr="00F54804" w14:paraId="51BAF7A0" w14:textId="77777777" w:rsidTr="00FC68DB">
        <w:trPr>
          <w:jc w:val="center"/>
        </w:trPr>
        <w:tc>
          <w:tcPr>
            <w:tcW w:w="2951" w:type="dxa"/>
            <w:vAlign w:val="bottom"/>
          </w:tcPr>
          <w:p w14:paraId="73271501" w14:textId="77777777" w:rsidR="00FC68DB" w:rsidRPr="00F54804" w:rsidRDefault="00FC68DB" w:rsidP="00F667E5">
            <w:pPr>
              <w:rPr>
                <w:sz w:val="20"/>
                <w:szCs w:val="18"/>
              </w:rPr>
            </w:pPr>
            <w:r w:rsidRPr="00F54804">
              <w:rPr>
                <w:sz w:val="20"/>
                <w:szCs w:val="18"/>
              </w:rPr>
              <w:t>U</w:t>
            </w:r>
          </w:p>
        </w:tc>
        <w:tc>
          <w:tcPr>
            <w:tcW w:w="4860" w:type="dxa"/>
            <w:vAlign w:val="bottom"/>
          </w:tcPr>
          <w:p w14:paraId="3D5DC77E" w14:textId="77777777" w:rsidR="00FC68DB" w:rsidRPr="00F54804" w:rsidRDefault="00FC68DB" w:rsidP="00F667E5">
            <w:pPr>
              <w:rPr>
                <w:sz w:val="20"/>
                <w:szCs w:val="18"/>
              </w:rPr>
            </w:pPr>
            <w:r w:rsidRPr="00F54804">
              <w:rPr>
                <w:sz w:val="20"/>
                <w:szCs w:val="18"/>
              </w:rPr>
              <w:t>Not allowed</w:t>
            </w:r>
          </w:p>
        </w:tc>
      </w:tr>
      <w:tr w:rsidR="00FC68DB" w:rsidRPr="00F54804" w14:paraId="47C75C1D" w14:textId="77777777" w:rsidTr="00FC68DB">
        <w:trPr>
          <w:jc w:val="center"/>
        </w:trPr>
        <w:tc>
          <w:tcPr>
            <w:tcW w:w="2951" w:type="dxa"/>
            <w:vAlign w:val="bottom"/>
          </w:tcPr>
          <w:p w14:paraId="0CBAA093" w14:textId="77777777" w:rsidR="00FC68DB" w:rsidRPr="00F54804" w:rsidRDefault="00FC68DB" w:rsidP="00F667E5">
            <w:pPr>
              <w:rPr>
                <w:sz w:val="20"/>
                <w:szCs w:val="18"/>
              </w:rPr>
            </w:pPr>
            <w:r w:rsidRPr="00F54804">
              <w:rPr>
                <w:sz w:val="20"/>
                <w:szCs w:val="18"/>
              </w:rPr>
              <w:t>Fillet</w:t>
            </w:r>
          </w:p>
        </w:tc>
        <w:tc>
          <w:tcPr>
            <w:tcW w:w="4860" w:type="dxa"/>
            <w:vAlign w:val="bottom"/>
          </w:tcPr>
          <w:p w14:paraId="6EAEED02" w14:textId="77777777" w:rsidR="00FC68DB" w:rsidRPr="00F54804" w:rsidRDefault="00FC68DB" w:rsidP="00F667E5">
            <w:pPr>
              <w:rPr>
                <w:sz w:val="20"/>
                <w:szCs w:val="18"/>
              </w:rPr>
            </w:pPr>
            <w:r w:rsidRPr="00F54804">
              <w:rPr>
                <w:sz w:val="20"/>
                <w:szCs w:val="18"/>
              </w:rPr>
              <w:t>Required</w:t>
            </w:r>
          </w:p>
        </w:tc>
      </w:tr>
    </w:tbl>
    <w:p w14:paraId="28F4AE1B" w14:textId="2D781967" w:rsidR="00F85C4B" w:rsidRDefault="00FC68DB" w:rsidP="000E094F">
      <w:pPr>
        <w:pStyle w:val="berschrift5"/>
      </w:pPr>
      <w:bookmarkStart w:id="1824" w:name="_Toc338939170"/>
      <w:r w:rsidRPr="005C2D94">
        <w:t>Attribute</w:t>
      </w:r>
      <w:r w:rsidR="00F3142F">
        <w:t xml:space="preserve"> </w:t>
      </w:r>
      <w:r w:rsidRPr="009C4D05">
        <w:rPr>
          <w:rFonts w:ascii="Courier New" w:hAnsi="Courier New"/>
          <w:bCs/>
        </w:rPr>
        <w:t>shape</w:t>
      </w:r>
      <w:bookmarkEnd w:id="1824"/>
      <w:r w:rsidR="00F85C4B">
        <w:t xml:space="preserve"> </w:t>
      </w:r>
    </w:p>
    <w:p w14:paraId="7FD11EAF" w14:textId="162BA7DC" w:rsidR="00FC68DB" w:rsidRPr="00F54804" w:rsidRDefault="00FC68DB" w:rsidP="00B202D2">
      <w:r w:rsidRPr="000A1B7B">
        <w:t xml:space="preserve">The attribute </w:t>
      </w:r>
      <w:r w:rsidRPr="005039E0">
        <w:rPr>
          <w:rStyle w:val="CodeCharacter"/>
        </w:rPr>
        <w:t>shape</w:t>
      </w:r>
      <w:r w:rsidRPr="00F54804">
        <w:t xml:space="preserve"> defines the shape of the weld throat.</w:t>
      </w:r>
      <w:r w:rsidR="00C977C0">
        <w:t xml:space="preserve"> For the allowed values, see clause </w:t>
      </w:r>
      <w:r w:rsidR="00C977C0">
        <w:fldChar w:fldCharType="begin"/>
      </w:r>
      <w:r w:rsidR="00C977C0">
        <w:instrText xml:space="preserve"> REF _Ref159024745 \r \h </w:instrText>
      </w:r>
      <w:r w:rsidR="00C977C0">
        <w:fldChar w:fldCharType="separate"/>
      </w:r>
      <w:r w:rsidR="00A965C9">
        <w:t>10.2.4.4.21</w:t>
      </w:r>
      <w:r w:rsidR="00C977C0">
        <w:fldChar w:fldCharType="end"/>
      </w:r>
      <w:r w:rsidR="00C977C0">
        <w:t xml:space="preserve">. </w:t>
      </w:r>
    </w:p>
    <w:p w14:paraId="0E97BAF9" w14:textId="4CA8B6AC" w:rsidR="00F85C4B" w:rsidRDefault="00FC68DB" w:rsidP="000E094F">
      <w:pPr>
        <w:pStyle w:val="berschrift5"/>
      </w:pPr>
      <w:bookmarkStart w:id="1825" w:name="_Toc338939171"/>
      <w:r w:rsidRPr="00F54804">
        <w:t>Attribute</w:t>
      </w:r>
      <w:r w:rsidR="00F3142F">
        <w:t xml:space="preserve"> </w:t>
      </w:r>
      <w:r w:rsidRPr="009C4D05">
        <w:rPr>
          <w:rFonts w:ascii="Courier New" w:hAnsi="Courier New"/>
          <w:bCs/>
        </w:rPr>
        <w:t>penetration</w:t>
      </w:r>
      <w:bookmarkEnd w:id="1825"/>
      <w:r w:rsidR="00F85C4B">
        <w:t xml:space="preserve"> </w:t>
      </w:r>
    </w:p>
    <w:p w14:paraId="693FDD98" w14:textId="4DC80C96" w:rsidR="00FC68DB" w:rsidRPr="00F54804" w:rsidRDefault="00FC68DB" w:rsidP="00B202D2">
      <w:r w:rsidRPr="00F54804">
        <w:t xml:space="preserve">The attribute </w:t>
      </w:r>
      <w:r w:rsidRPr="005039E0">
        <w:rPr>
          <w:rStyle w:val="CodeCharacter"/>
        </w:rPr>
        <w:t xml:space="preserve">penetration </w:t>
      </w:r>
      <w:r w:rsidRPr="00F54804">
        <w:t>specifies the degree of penetration resulting from the welding.</w:t>
      </w:r>
    </w:p>
    <w:p w14:paraId="2B967D16" w14:textId="3D5D0053" w:rsidR="00F85C4B" w:rsidRDefault="00FC68DB" w:rsidP="000E094F">
      <w:pPr>
        <w:pStyle w:val="berschrift5"/>
      </w:pPr>
      <w:bookmarkStart w:id="1826" w:name="_Toc338939173"/>
      <w:r w:rsidRPr="00F54804">
        <w:t>Attribute</w:t>
      </w:r>
      <w:r w:rsidR="00F3142F">
        <w:t xml:space="preserve"> </w:t>
      </w:r>
      <w:r w:rsidRPr="009C4D05">
        <w:rPr>
          <w:rFonts w:ascii="Courier New" w:hAnsi="Courier New"/>
          <w:bCs/>
        </w:rPr>
        <w:t>filler</w:t>
      </w:r>
      <w:bookmarkEnd w:id="1826"/>
      <w:r w:rsidR="00F85C4B">
        <w:t xml:space="preserve"> </w:t>
      </w:r>
    </w:p>
    <w:p w14:paraId="71BA7F00" w14:textId="6DECAC2F" w:rsidR="00FC68DB" w:rsidRPr="00F54804" w:rsidRDefault="00FC68DB" w:rsidP="005039E0">
      <w:pPr>
        <w:keepNext/>
      </w:pPr>
      <w:r w:rsidRPr="00F54804">
        <w:t>Valid values for the attribute filler can be:</w:t>
      </w:r>
    </w:p>
    <w:p w14:paraId="1AA71797" w14:textId="4671A3B7" w:rsidR="00FC68DB" w:rsidRPr="005039E0" w:rsidRDefault="00B44DE8">
      <w:pPr>
        <w:pStyle w:val="Aufzhlungszeichen"/>
        <w:keepNext/>
        <w:numPr>
          <w:ilvl w:val="0"/>
          <w:numId w:val="9"/>
        </w:numPr>
        <w:spacing w:after="120"/>
        <w:ind w:left="357" w:hanging="357"/>
        <w:contextualSpacing w:val="0"/>
        <w:rPr>
          <w:rStyle w:val="CodeCharacter"/>
        </w:rPr>
      </w:pPr>
      <w:r w:rsidRPr="005039E0">
        <w:rPr>
          <w:rStyle w:val="CodeCharacter"/>
        </w:rPr>
        <w:t>y</w:t>
      </w:r>
      <w:r w:rsidR="00FC68DB" w:rsidRPr="005039E0">
        <w:rPr>
          <w:rStyle w:val="CodeCharacter"/>
        </w:rPr>
        <w:t>es</w:t>
      </w:r>
      <w:r w:rsidR="00B15DE2">
        <w:rPr>
          <w:rStyle w:val="CodeCharacter"/>
        </w:rPr>
        <w:t xml:space="preserve">, </w:t>
      </w:r>
    </w:p>
    <w:p w14:paraId="1740C79C" w14:textId="2556582E" w:rsidR="00FC68DB" w:rsidRPr="005039E0" w:rsidRDefault="00B44DE8">
      <w:pPr>
        <w:pStyle w:val="Aufzhlungszeichen"/>
        <w:numPr>
          <w:ilvl w:val="0"/>
          <w:numId w:val="9"/>
        </w:numPr>
        <w:spacing w:after="120"/>
        <w:ind w:left="357" w:hanging="357"/>
        <w:contextualSpacing w:val="0"/>
        <w:rPr>
          <w:rStyle w:val="CodeCharacter"/>
        </w:rPr>
      </w:pPr>
      <w:r w:rsidRPr="005039E0">
        <w:rPr>
          <w:rStyle w:val="CodeCharacter"/>
        </w:rPr>
        <w:t>n</w:t>
      </w:r>
      <w:r w:rsidR="00FC68DB" w:rsidRPr="005039E0">
        <w:rPr>
          <w:rStyle w:val="CodeCharacter"/>
        </w:rPr>
        <w:t>o</w:t>
      </w:r>
      <w:r w:rsidR="00B15DE2">
        <w:rPr>
          <w:rStyle w:val="CodeCharacter"/>
        </w:rPr>
        <w:t xml:space="preserve">. </w:t>
      </w:r>
    </w:p>
    <w:p w14:paraId="6AAAD3D9" w14:textId="691F14A6" w:rsidR="00577D3E" w:rsidRPr="00A5288C" w:rsidRDefault="00577D3E" w:rsidP="00577D3E">
      <w:r w:rsidRPr="00A5288C">
        <w:t>Depending on the technology</w:t>
      </w:r>
      <w:r>
        <w:t>,</w:t>
      </w:r>
      <w:r w:rsidRPr="00A5288C">
        <w:t xml:space="preserve"> the default value can differ</w:t>
      </w:r>
      <w:r>
        <w:t>,</w:t>
      </w:r>
      <w:r w:rsidRPr="00A5288C">
        <w:t xml:space="preserve"> </w:t>
      </w:r>
      <w:r w:rsidR="006D3531">
        <w:t>see clause</w:t>
      </w:r>
      <w:r>
        <w:t xml:space="preserve"> </w:t>
      </w:r>
      <w:r>
        <w:fldChar w:fldCharType="begin"/>
      </w:r>
      <w:r>
        <w:instrText xml:space="preserve"> REF _Ref132201536 \r \h </w:instrText>
      </w:r>
      <w:r>
        <w:fldChar w:fldCharType="separate"/>
      </w:r>
      <w:r w:rsidR="00A965C9">
        <w:t>10.2.4.4.19</w:t>
      </w:r>
      <w:r>
        <w:fldChar w:fldCharType="end"/>
      </w:r>
      <w:r>
        <w:t xml:space="preserve"> </w:t>
      </w:r>
      <w:r>
        <w:fldChar w:fldCharType="begin"/>
      </w:r>
      <w:r>
        <w:instrText xml:space="preserve"> REF _Ref132201536 \h </w:instrText>
      </w:r>
      <w:r>
        <w:fldChar w:fldCharType="separate"/>
      </w:r>
      <w:r w:rsidR="00A965C9" w:rsidRPr="00F54804">
        <w:t>Attribute</w:t>
      </w:r>
      <w:r w:rsidR="00A965C9">
        <w:t xml:space="preserve"> </w:t>
      </w:r>
      <w:r w:rsidR="00A965C9" w:rsidRPr="00CB0A38">
        <w:rPr>
          <w:rFonts w:ascii="Courier New" w:hAnsi="Courier New" w:cs="Courier New"/>
        </w:rPr>
        <w:t>filler</w:t>
      </w:r>
      <w:r>
        <w:fldChar w:fldCharType="end"/>
      </w:r>
      <w:r w:rsidRPr="00A5288C">
        <w:t>.</w:t>
      </w:r>
      <w:r>
        <w:t xml:space="preserve"> </w:t>
      </w:r>
    </w:p>
    <w:p w14:paraId="6C77CD5C" w14:textId="09D8F6FC" w:rsidR="00F85C4B" w:rsidRDefault="00FC68DB" w:rsidP="000E094F">
      <w:pPr>
        <w:pStyle w:val="berschrift5"/>
      </w:pPr>
      <w:r w:rsidRPr="001E4607">
        <w:t>Attribute</w:t>
      </w:r>
      <w:r w:rsidR="00F3142F">
        <w:t xml:space="preserve"> </w:t>
      </w:r>
      <w:r w:rsidRPr="009C4D05">
        <w:rPr>
          <w:rFonts w:ascii="Courier New" w:hAnsi="Courier New"/>
          <w:bCs/>
        </w:rPr>
        <w:t>filler_material</w:t>
      </w:r>
      <w:r w:rsidR="00F85C4B">
        <w:t xml:space="preserve"> </w:t>
      </w:r>
    </w:p>
    <w:p w14:paraId="7F0F91F4" w14:textId="47499221" w:rsidR="00FC68DB" w:rsidRPr="00BD52D7" w:rsidRDefault="00FC68DB" w:rsidP="00B202D2">
      <w:pPr>
        <w:pStyle w:val="Note"/>
        <w:rPr>
          <w:sz w:val="22"/>
        </w:rPr>
      </w:pPr>
      <w:r w:rsidRPr="005C2D94">
        <w:rPr>
          <w:bCs/>
          <w:iCs/>
          <w:sz w:val="22"/>
        </w:rPr>
        <w:t xml:space="preserve">The attribute </w:t>
      </w:r>
      <w:r w:rsidRPr="00B15DE2">
        <w:rPr>
          <w:rFonts w:ascii="Courier New" w:hAnsi="Courier New" w:cs="Courier New"/>
          <w:bCs/>
          <w:iCs/>
          <w:sz w:val="22"/>
        </w:rPr>
        <w:t>filler_material</w:t>
      </w:r>
      <w:r w:rsidRPr="001E4607">
        <w:rPr>
          <w:bCs/>
          <w:iCs/>
          <w:sz w:val="22"/>
        </w:rPr>
        <w:t xml:space="preserve"> specifies the applied </w:t>
      </w:r>
      <w:r w:rsidRPr="00BD52D7">
        <w:rPr>
          <w:bCs/>
          <w:iCs/>
          <w:sz w:val="22"/>
        </w:rPr>
        <w:t>material during the welding process.</w:t>
      </w:r>
    </w:p>
    <w:p w14:paraId="135F39A6" w14:textId="5E98EA18" w:rsidR="00FC68DB" w:rsidRPr="0013175B" w:rsidRDefault="005F53B2" w:rsidP="00997E2B">
      <w:pPr>
        <w:pStyle w:val="Example"/>
        <w:keepNext/>
      </w:pPr>
      <w:r>
        <w:t>EXAMPLE</w:t>
      </w:r>
      <w:r>
        <w:tab/>
      </w:r>
      <w:r w:rsidR="00B06F1B">
        <w:t xml:space="preserve">Definition of a </w:t>
      </w:r>
      <w:r w:rsidR="00B15DE2" w:rsidRPr="00B15DE2">
        <w:rPr>
          <w:rFonts w:ascii="Courier New" w:hAnsi="Courier New" w:cs="Courier New"/>
        </w:rPr>
        <w:t>&lt;</w:t>
      </w:r>
      <w:r w:rsidR="00B06F1B" w:rsidRPr="00B15DE2">
        <w:rPr>
          <w:rFonts w:ascii="Courier New" w:hAnsi="Courier New" w:cs="Courier New"/>
        </w:rPr>
        <w:t>corner_weld</w:t>
      </w:r>
      <w:r w:rsidR="00B15DE2" w:rsidRPr="00B15DE2">
        <w:rPr>
          <w:rFonts w:ascii="Courier New" w:hAnsi="Courier New" w:cs="Courier New"/>
        </w:rPr>
        <w:t>/&gt;</w:t>
      </w:r>
      <w:r w:rsidR="00B06F1B">
        <w:t xml:space="preserve"> with all attributes for the </w:t>
      </w:r>
      <w:r w:rsidR="00B15DE2" w:rsidRPr="00B15DE2">
        <w:rPr>
          <w:rFonts w:ascii="Courier New" w:hAnsi="Courier New" w:cs="Courier New"/>
        </w:rPr>
        <w:t>&lt;</w:t>
      </w:r>
      <w:r w:rsidR="00B06F1B" w:rsidRPr="00B15DE2">
        <w:rPr>
          <w:rFonts w:ascii="Courier New" w:hAnsi="Courier New" w:cs="Courier New"/>
        </w:rPr>
        <w:t>weld_position</w:t>
      </w:r>
      <w:r w:rsidR="00B15DE2" w:rsidRPr="00B15DE2">
        <w:rPr>
          <w:rFonts w:ascii="Courier New" w:hAnsi="Courier New" w:cs="Courier New"/>
        </w:rPr>
        <w:t>/&gt;</w:t>
      </w:r>
      <w:r w:rsidR="00B15DE2">
        <w:t xml:space="preserve">: </w:t>
      </w:r>
    </w:p>
    <w:p w14:paraId="19084977" w14:textId="77777777" w:rsidR="00FC68DB" w:rsidRPr="00D97F70" w:rsidRDefault="00FC68DB" w:rsidP="003E2C5A">
      <w:pPr>
        <w:pStyle w:val="XMLCode"/>
        <w:keepNext/>
        <w:ind w:firstLine="0"/>
        <w:rPr>
          <w:lang w:val="en-GB"/>
        </w:rPr>
      </w:pPr>
      <w:r w:rsidRPr="00D97F70">
        <w:rPr>
          <w:lang w:val="en-GB"/>
        </w:rPr>
        <w:t>&lt;seamweld&gt;</w:t>
      </w:r>
    </w:p>
    <w:p w14:paraId="6DF70F5A" w14:textId="77777777" w:rsidR="00FC68DB" w:rsidRPr="00D97F70" w:rsidRDefault="00FC68DB" w:rsidP="003E2C5A">
      <w:pPr>
        <w:pStyle w:val="XMLCode"/>
        <w:keepNext/>
        <w:ind w:firstLine="0"/>
        <w:rPr>
          <w:b/>
          <w:lang w:val="en-GB"/>
        </w:rPr>
      </w:pPr>
      <w:r w:rsidRPr="00D97F70">
        <w:rPr>
          <w:b/>
          <w:lang w:val="en-GB"/>
        </w:rPr>
        <w:t xml:space="preserve">    </w:t>
      </w:r>
      <w:r w:rsidRPr="00D97F70">
        <w:rPr>
          <w:lang w:val="en-GB"/>
        </w:rPr>
        <w:t>&lt;corner_weld base="1" technology="resistance"&gt;</w:t>
      </w:r>
    </w:p>
    <w:p w14:paraId="3A14E795" w14:textId="77777777" w:rsidR="00FC68DB" w:rsidRPr="00780314" w:rsidRDefault="00FC68DB" w:rsidP="003E2C5A">
      <w:pPr>
        <w:pStyle w:val="XMLCode"/>
        <w:ind w:firstLine="0"/>
        <w:rPr>
          <w:b/>
          <w:lang w:val="es-ES"/>
        </w:rPr>
      </w:pPr>
      <w:r w:rsidRPr="00D97F70">
        <w:rPr>
          <w:b/>
          <w:lang w:val="en-GB"/>
        </w:rPr>
        <w:t xml:space="preserve">        </w:t>
      </w:r>
      <w:r w:rsidRPr="00780314">
        <w:rPr>
          <w:b/>
          <w:lang w:val="es-ES"/>
        </w:rPr>
        <w:t>&lt;weld_position u="0" x="0" y="1" z="0"</w:t>
      </w:r>
    </w:p>
    <w:p w14:paraId="4F050A95" w14:textId="77777777" w:rsidR="00FC68DB" w:rsidRPr="00D97F70" w:rsidRDefault="00FC68DB" w:rsidP="003E2C5A">
      <w:pPr>
        <w:pStyle w:val="XMLCode"/>
        <w:ind w:firstLine="0"/>
        <w:rPr>
          <w:b/>
          <w:lang w:val="en-GB"/>
        </w:rPr>
      </w:pPr>
      <w:r w:rsidRPr="00780314">
        <w:rPr>
          <w:b/>
          <w:lang w:val="es-ES"/>
        </w:rPr>
        <w:t xml:space="preserve">                       </w:t>
      </w:r>
      <w:r w:rsidRPr="00D97F70">
        <w:rPr>
          <w:b/>
          <w:lang w:val="en-GB"/>
        </w:rPr>
        <w:t>reference="false"</w:t>
      </w:r>
    </w:p>
    <w:p w14:paraId="0F73CC99" w14:textId="77777777" w:rsidR="00FC68DB" w:rsidRPr="00D97F70" w:rsidRDefault="00FC68DB" w:rsidP="003E2C5A">
      <w:pPr>
        <w:pStyle w:val="XMLCode"/>
        <w:ind w:firstLine="0"/>
        <w:rPr>
          <w:b/>
          <w:lang w:val="en-GB"/>
        </w:rPr>
      </w:pPr>
      <w:r w:rsidRPr="00D97F70">
        <w:rPr>
          <w:b/>
          <w:lang w:val="en-GB"/>
        </w:rPr>
        <w:t xml:space="preserve">                       section="Fillet"</w:t>
      </w:r>
    </w:p>
    <w:p w14:paraId="687CD495" w14:textId="77777777" w:rsidR="00FC68DB" w:rsidRPr="00D97F70" w:rsidRDefault="00FC68DB" w:rsidP="003E2C5A">
      <w:pPr>
        <w:pStyle w:val="XMLCode"/>
        <w:ind w:firstLine="0"/>
        <w:rPr>
          <w:b/>
          <w:lang w:val="en-GB"/>
        </w:rPr>
      </w:pPr>
      <w:r w:rsidRPr="00D97F70">
        <w:rPr>
          <w:b/>
          <w:lang w:val="en-GB"/>
        </w:rPr>
        <w:t xml:space="preserve">                       thickness="1.5"</w:t>
      </w:r>
    </w:p>
    <w:p w14:paraId="17F45184" w14:textId="77777777" w:rsidR="00FC68DB" w:rsidRPr="00D97F70" w:rsidRDefault="00FC68DB" w:rsidP="003E2C5A">
      <w:pPr>
        <w:pStyle w:val="XMLCode"/>
        <w:ind w:firstLine="0"/>
        <w:rPr>
          <w:b/>
          <w:lang w:val="en-GB"/>
        </w:rPr>
      </w:pPr>
      <w:r w:rsidRPr="00D97F70">
        <w:rPr>
          <w:b/>
          <w:lang w:val="en-GB"/>
        </w:rPr>
        <w:t xml:space="preserve">                       angle="30"</w:t>
      </w:r>
    </w:p>
    <w:p w14:paraId="12E7F253" w14:textId="77777777" w:rsidR="00FC68DB" w:rsidRPr="00D97F70" w:rsidRDefault="00FC68DB" w:rsidP="003E2C5A">
      <w:pPr>
        <w:pStyle w:val="XMLCode"/>
        <w:ind w:firstLine="0"/>
        <w:rPr>
          <w:b/>
          <w:lang w:val="en-GB"/>
        </w:rPr>
      </w:pPr>
      <w:r w:rsidRPr="00D97F70">
        <w:rPr>
          <w:b/>
          <w:lang w:val="en-GB"/>
        </w:rPr>
        <w:t xml:space="preserve">                       shape="concave"</w:t>
      </w:r>
    </w:p>
    <w:p w14:paraId="6748048F" w14:textId="77777777" w:rsidR="00FC68DB" w:rsidRPr="00D97F70" w:rsidRDefault="00FC68DB" w:rsidP="003E2C5A">
      <w:pPr>
        <w:pStyle w:val="XMLCode"/>
        <w:ind w:firstLine="0"/>
        <w:rPr>
          <w:b/>
          <w:lang w:val="en-GB"/>
        </w:rPr>
      </w:pPr>
      <w:r w:rsidRPr="00D97F70">
        <w:rPr>
          <w:b/>
          <w:lang w:val="en-GB"/>
        </w:rPr>
        <w:t xml:space="preserve">                       penetration="0.5"</w:t>
      </w:r>
    </w:p>
    <w:p w14:paraId="50E3DACF" w14:textId="77777777" w:rsidR="00FC68DB" w:rsidRPr="00D97F70" w:rsidRDefault="00FC68DB" w:rsidP="003E2C5A">
      <w:pPr>
        <w:pStyle w:val="XMLCode"/>
        <w:ind w:firstLine="0"/>
        <w:rPr>
          <w:b/>
          <w:lang w:val="en-GB"/>
        </w:rPr>
      </w:pPr>
      <w:r w:rsidRPr="00D97F70">
        <w:rPr>
          <w:b/>
          <w:lang w:val="en-GB"/>
        </w:rPr>
        <w:t xml:space="preserve">                       filler="yes"</w:t>
      </w:r>
    </w:p>
    <w:p w14:paraId="504E1083" w14:textId="4895B9DC" w:rsidR="00FC68DB" w:rsidRPr="00D97F70" w:rsidRDefault="00AF0893" w:rsidP="003E2C5A">
      <w:pPr>
        <w:pStyle w:val="XMLCode"/>
        <w:ind w:firstLine="0"/>
        <w:rPr>
          <w:b/>
          <w:lang w:val="en-GB"/>
        </w:rPr>
      </w:pPr>
      <w:r w:rsidRPr="00D97F70">
        <w:rPr>
          <w:b/>
          <w:lang w:val="en-GB"/>
        </w:rPr>
        <w:t xml:space="preserve">                       </w:t>
      </w:r>
      <w:r w:rsidR="00FC68DB" w:rsidRPr="00D97F70">
        <w:rPr>
          <w:b/>
          <w:lang w:val="en-GB"/>
        </w:rPr>
        <w:t>filler_material=</w:t>
      </w:r>
      <w:r w:rsidR="00B5592C">
        <w:rPr>
          <w:b/>
          <w:lang w:val="en-GB"/>
        </w:rPr>
        <w:t>"E70</w:t>
      </w:r>
      <w:r w:rsidR="00FC68DB" w:rsidRPr="00D97F70">
        <w:rPr>
          <w:b/>
          <w:lang w:val="en-GB"/>
        </w:rPr>
        <w:t>18-X"/&gt;</w:t>
      </w:r>
    </w:p>
    <w:p w14:paraId="5DDC5F35" w14:textId="77777777" w:rsidR="00FC68DB" w:rsidRPr="00D97F70" w:rsidRDefault="00FC68DB" w:rsidP="003E2C5A">
      <w:pPr>
        <w:pStyle w:val="XMLCode"/>
        <w:ind w:firstLine="0"/>
        <w:rPr>
          <w:lang w:val="en-GB"/>
        </w:rPr>
      </w:pPr>
      <w:r w:rsidRPr="00D97F70">
        <w:rPr>
          <w:lang w:val="en-GB"/>
        </w:rPr>
        <w:t xml:space="preserve">        &lt;sheet_parameter ... /&gt;</w:t>
      </w:r>
    </w:p>
    <w:p w14:paraId="6A3D6A7D" w14:textId="77777777" w:rsidR="00FC68DB" w:rsidRPr="00D97F70" w:rsidRDefault="00FC68DB" w:rsidP="00B15DE2">
      <w:pPr>
        <w:pStyle w:val="XMLCode"/>
        <w:keepNext/>
        <w:ind w:firstLine="0"/>
        <w:rPr>
          <w:lang w:val="en-GB"/>
        </w:rPr>
      </w:pPr>
      <w:r w:rsidRPr="00D97F70">
        <w:rPr>
          <w:lang w:val="en-GB"/>
        </w:rPr>
        <w:lastRenderedPageBreak/>
        <w:t xml:space="preserve">    &lt;/corner_weld&gt;</w:t>
      </w:r>
    </w:p>
    <w:p w14:paraId="00C55A48" w14:textId="25255C47" w:rsidR="00FC68DB" w:rsidRPr="00D97F70" w:rsidRDefault="00FC68DB" w:rsidP="003E2C5A">
      <w:pPr>
        <w:pStyle w:val="XMLCode"/>
        <w:ind w:firstLine="0"/>
        <w:rPr>
          <w:lang w:val="en-GB"/>
        </w:rPr>
      </w:pPr>
      <w:r w:rsidRPr="00D97F70">
        <w:rPr>
          <w:lang w:val="en-GB"/>
        </w:rPr>
        <w:t>&lt;/seamweld&gt;</w:t>
      </w:r>
      <w:r w:rsidR="001E7BAC">
        <w:rPr>
          <w:lang w:val="en-GB"/>
        </w:rPr>
        <w:t xml:space="preserve"> </w:t>
      </w:r>
    </w:p>
    <w:p w14:paraId="78E036C1" w14:textId="53F66EC4" w:rsidR="00F85C4B" w:rsidRDefault="00FC68DB">
      <w:pPr>
        <w:pStyle w:val="berschrift4"/>
      </w:pPr>
      <w:bookmarkStart w:id="1827" w:name="WeldDefinitionEdgeWeld"/>
      <w:bookmarkStart w:id="1828" w:name="_Toc3557023"/>
      <w:bookmarkStart w:id="1829" w:name="_Toc34747273"/>
      <w:bookmarkStart w:id="1830" w:name="_Toc77102092"/>
      <w:bookmarkStart w:id="1831" w:name="_Toc288200764"/>
      <w:bookmarkStart w:id="1832" w:name="_Toc338939108"/>
      <w:bookmarkEnd w:id="1827"/>
      <w:r w:rsidRPr="00D97F70">
        <w:t>Element</w:t>
      </w:r>
      <w:r w:rsidR="00F3142F">
        <w:t xml:space="preserve"> </w:t>
      </w:r>
      <w:r w:rsidR="009C4D05" w:rsidRPr="009C4D05">
        <w:rPr>
          <w:rFonts w:ascii="Courier New" w:hAnsi="Courier New"/>
          <w:bCs/>
        </w:rPr>
        <w:t>&lt;</w:t>
      </w:r>
      <w:r w:rsidRPr="009C4D05">
        <w:rPr>
          <w:rFonts w:ascii="Courier New" w:hAnsi="Courier New"/>
          <w:bCs/>
        </w:rPr>
        <w:t>sheet_parameter</w:t>
      </w:r>
      <w:bookmarkEnd w:id="1828"/>
      <w:bookmarkEnd w:id="1829"/>
      <w:bookmarkEnd w:id="1830"/>
      <w:r w:rsidR="009C4D05" w:rsidRPr="009C4D05">
        <w:rPr>
          <w:rFonts w:ascii="Courier New" w:hAnsi="Courier New"/>
          <w:bCs/>
        </w:rPr>
        <w:t>/&gt;</w:t>
      </w:r>
      <w:r w:rsidR="00F85C4B">
        <w:t xml:space="preserve"> </w:t>
      </w:r>
    </w:p>
    <w:p w14:paraId="65EB9124" w14:textId="55C03EBD" w:rsidR="00FC68DB" w:rsidRPr="00D97F70" w:rsidRDefault="00FC68DB" w:rsidP="00B202D2">
      <w:pPr>
        <w:keepNext/>
        <w:keepLines/>
      </w:pPr>
      <w:r w:rsidRPr="00D97F70">
        <w:t xml:space="preserve">For the element </w:t>
      </w:r>
      <w:r w:rsidRPr="00D97F70">
        <w:rPr>
          <w:rStyle w:val="CodeCharacter"/>
        </w:rPr>
        <w:t>&lt;sheet_parameter/&gt;</w:t>
      </w:r>
      <w:r w:rsidRPr="00D97F70">
        <w:t xml:space="preserve">, the following attributes can be specified for the </w:t>
      </w:r>
      <w:r w:rsidR="00B15DE2">
        <w:t>c</w:t>
      </w:r>
      <w:r w:rsidRPr="00D97F70">
        <w:t xml:space="preserve">orner </w:t>
      </w:r>
      <w:r w:rsidR="00B15DE2">
        <w:t>w</w:t>
      </w:r>
      <w:r w:rsidRPr="00D97F70">
        <w:t>eld</w:t>
      </w:r>
      <w:r w:rsidR="003E2C5A">
        <w:t xml:space="preserve"> (see </w:t>
      </w:r>
      <w:r w:rsidR="003E2C5A">
        <w:fldChar w:fldCharType="begin"/>
      </w:r>
      <w:r w:rsidR="003E2C5A">
        <w:instrText xml:space="preserve"> REF _Ref157790939 \h </w:instrText>
      </w:r>
      <w:r w:rsidR="003E2C5A">
        <w:fldChar w:fldCharType="separate"/>
      </w:r>
      <w:r w:rsidR="00A965C9" w:rsidRPr="00D97F70">
        <w:t xml:space="preserve">Table </w:t>
      </w:r>
      <w:r w:rsidR="00A965C9">
        <w:rPr>
          <w:noProof/>
        </w:rPr>
        <w:t>101</w:t>
      </w:r>
      <w:r w:rsidR="003E2C5A">
        <w:fldChar w:fldCharType="end"/>
      </w:r>
      <w:r w:rsidR="003E2C5A">
        <w:t>)</w:t>
      </w:r>
      <w:r w:rsidRPr="00D97F70">
        <w:t>:</w:t>
      </w:r>
      <w:r w:rsidR="003E2C5A">
        <w:t xml:space="preserve"> </w:t>
      </w:r>
    </w:p>
    <w:p w14:paraId="1270A768" w14:textId="4F2B8EFC" w:rsidR="0025265B" w:rsidRPr="00D97F70" w:rsidRDefault="0025265B" w:rsidP="001640C5">
      <w:pPr>
        <w:pStyle w:val="Beschriftung"/>
        <w:keepNext/>
        <w:keepLines/>
      </w:pPr>
      <w:bookmarkStart w:id="1833" w:name="_Ref157790939"/>
      <w:bookmarkStart w:id="1834" w:name="_Toc167044311"/>
      <w:r w:rsidRPr="00D97F70">
        <w:t xml:space="preserve">Table </w:t>
      </w:r>
      <w:r w:rsidRPr="00D97F70">
        <w:fldChar w:fldCharType="begin"/>
      </w:r>
      <w:r w:rsidRPr="00D97F70">
        <w:instrText xml:space="preserve"> SEQ Table \* ARABIC </w:instrText>
      </w:r>
      <w:r w:rsidRPr="00D97F70">
        <w:fldChar w:fldCharType="separate"/>
      </w:r>
      <w:r w:rsidR="00A965C9">
        <w:rPr>
          <w:noProof/>
        </w:rPr>
        <w:t>101</w:t>
      </w:r>
      <w:r w:rsidRPr="00D97F70">
        <w:fldChar w:fldCharType="end"/>
      </w:r>
      <w:bookmarkEnd w:id="1833"/>
      <w:r w:rsidR="00916E78" w:rsidRPr="00D97F70">
        <w:t xml:space="preserve"> — </w:t>
      </w:r>
      <w:r w:rsidRPr="00D97F70">
        <w:t xml:space="preserve">Attributes of element </w:t>
      </w:r>
      <w:r w:rsidRPr="00D97F70">
        <w:rPr>
          <w:rFonts w:ascii="Courier New" w:hAnsi="Courier New" w:cs="Courier New"/>
          <w:kern w:val="22"/>
        </w:rPr>
        <w:t>&lt;sheet_parameter/&gt;</w:t>
      </w:r>
      <w:r w:rsidRPr="00D97F70">
        <w:t xml:space="preserve"> for </w:t>
      </w:r>
      <w:r w:rsidR="00B15DE2">
        <w:t>c</w:t>
      </w:r>
      <w:r w:rsidRPr="00D97F70">
        <w:t xml:space="preserve">orner </w:t>
      </w:r>
      <w:r w:rsidR="00B15DE2">
        <w:t>w</w:t>
      </w:r>
      <w:r w:rsidRPr="00D97F70">
        <w:t>eld</w:t>
      </w:r>
      <w:bookmarkEnd w:id="1834"/>
      <w:r w:rsidR="00B15DE2">
        <w:t xml:space="preserve"> </w:t>
      </w:r>
    </w:p>
    <w:tbl>
      <w:tblPr>
        <w:tblW w:w="8531"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1574"/>
        <w:gridCol w:w="1418"/>
        <w:gridCol w:w="1109"/>
        <w:gridCol w:w="4430"/>
      </w:tblGrid>
      <w:tr w:rsidR="00D97F70" w:rsidRPr="00D97F70" w14:paraId="0AF2B9D2" w14:textId="77777777" w:rsidTr="005039E0">
        <w:trPr>
          <w:jc w:val="center"/>
        </w:trPr>
        <w:tc>
          <w:tcPr>
            <w:tcW w:w="1574" w:type="dxa"/>
            <w:tcBorders>
              <w:top w:val="single" w:sz="8" w:space="0" w:color="auto"/>
              <w:left w:val="single" w:sz="8" w:space="0" w:color="auto"/>
              <w:bottom w:val="single" w:sz="8" w:space="0" w:color="auto"/>
              <w:right w:val="single" w:sz="4" w:space="0" w:color="auto"/>
              <w:tl2br w:val="nil"/>
              <w:tr2bl w:val="nil"/>
            </w:tcBorders>
            <w:shd w:val="clear" w:color="auto" w:fill="F3F3F3"/>
            <w:vAlign w:val="bottom"/>
          </w:tcPr>
          <w:p w14:paraId="192BFA45" w14:textId="77777777" w:rsidR="00FC68DB" w:rsidRPr="00D97F70" w:rsidRDefault="00FC68DB" w:rsidP="00B202D2">
            <w:pPr>
              <w:keepNext/>
              <w:keepLines/>
              <w:rPr>
                <w:b/>
              </w:rPr>
            </w:pPr>
            <w:r w:rsidRPr="00D97F70">
              <w:rPr>
                <w:b/>
              </w:rPr>
              <w:t>Attributes</w:t>
            </w:r>
          </w:p>
        </w:tc>
        <w:tc>
          <w:tcPr>
            <w:tcW w:w="1418"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472CDF50" w14:textId="77777777" w:rsidR="00FC68DB" w:rsidRPr="00D97F70" w:rsidRDefault="00FC68DB" w:rsidP="00B202D2">
            <w:pPr>
              <w:keepNext/>
              <w:keepLines/>
              <w:rPr>
                <w:b/>
              </w:rPr>
            </w:pPr>
            <w:r w:rsidRPr="00D97F70">
              <w:rPr>
                <w:b/>
              </w:rPr>
              <w:t>Type</w:t>
            </w:r>
          </w:p>
        </w:tc>
        <w:tc>
          <w:tcPr>
            <w:tcW w:w="1109"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1F7FED63" w14:textId="77777777" w:rsidR="00FC68DB" w:rsidRPr="00D97F70" w:rsidRDefault="00FC68DB" w:rsidP="00B202D2">
            <w:pPr>
              <w:keepNext/>
              <w:keepLines/>
              <w:rPr>
                <w:b/>
              </w:rPr>
            </w:pPr>
            <w:r w:rsidRPr="00D97F70">
              <w:rPr>
                <w:b/>
              </w:rPr>
              <w:t>Use</w:t>
            </w:r>
          </w:p>
        </w:tc>
        <w:tc>
          <w:tcPr>
            <w:tcW w:w="4430" w:type="dxa"/>
            <w:tcBorders>
              <w:top w:val="single" w:sz="8" w:space="0" w:color="auto"/>
              <w:left w:val="single" w:sz="4" w:space="0" w:color="auto"/>
              <w:bottom w:val="single" w:sz="8" w:space="0" w:color="auto"/>
              <w:right w:val="single" w:sz="8" w:space="0" w:color="auto"/>
              <w:tl2br w:val="nil"/>
              <w:tr2bl w:val="nil"/>
            </w:tcBorders>
            <w:shd w:val="clear" w:color="auto" w:fill="F3F3F3"/>
            <w:vAlign w:val="bottom"/>
          </w:tcPr>
          <w:p w14:paraId="09C2A2F8" w14:textId="77777777" w:rsidR="00FC68DB" w:rsidRPr="00D97F70" w:rsidRDefault="00FC68DB" w:rsidP="00B202D2">
            <w:pPr>
              <w:keepNext/>
              <w:keepLines/>
              <w:rPr>
                <w:b/>
              </w:rPr>
            </w:pPr>
            <w:r w:rsidRPr="00D97F70">
              <w:rPr>
                <w:b/>
              </w:rPr>
              <w:t>Constraint / Remarks</w:t>
            </w:r>
          </w:p>
        </w:tc>
      </w:tr>
      <w:tr w:rsidR="00D97F70" w:rsidRPr="00D97F70" w14:paraId="1216F65D" w14:textId="77777777" w:rsidTr="005039E0">
        <w:trPr>
          <w:jc w:val="center"/>
        </w:trPr>
        <w:tc>
          <w:tcPr>
            <w:tcW w:w="1574" w:type="dxa"/>
          </w:tcPr>
          <w:p w14:paraId="1CCF69D5" w14:textId="77777777" w:rsidR="00FC68DB" w:rsidRPr="00D97F70" w:rsidRDefault="00FC68DB" w:rsidP="00B202D2">
            <w:pPr>
              <w:keepNext/>
              <w:keepLines/>
              <w:rPr>
                <w:rStyle w:val="Kommentarzeichen"/>
                <w:sz w:val="20"/>
                <w:szCs w:val="20"/>
                <w:lang w:eastAsia="x-none"/>
              </w:rPr>
            </w:pPr>
            <w:r w:rsidRPr="00D97F70">
              <w:rPr>
                <w:sz w:val="20"/>
                <w:szCs w:val="20"/>
              </w:rPr>
              <w:t>index</w:t>
            </w:r>
          </w:p>
        </w:tc>
        <w:tc>
          <w:tcPr>
            <w:tcW w:w="1418" w:type="dxa"/>
          </w:tcPr>
          <w:p w14:paraId="5C1BE13A" w14:textId="77777777" w:rsidR="00FC68DB" w:rsidRPr="00D97F70" w:rsidRDefault="00FC68DB" w:rsidP="00B202D2">
            <w:pPr>
              <w:keepNext/>
              <w:keepLines/>
              <w:rPr>
                <w:sz w:val="20"/>
                <w:szCs w:val="20"/>
              </w:rPr>
            </w:pPr>
            <w:r w:rsidRPr="00D97F70">
              <w:rPr>
                <w:sz w:val="20"/>
                <w:szCs w:val="20"/>
              </w:rPr>
              <w:t>Integer</w:t>
            </w:r>
          </w:p>
        </w:tc>
        <w:tc>
          <w:tcPr>
            <w:tcW w:w="1109" w:type="dxa"/>
          </w:tcPr>
          <w:p w14:paraId="349C4789" w14:textId="77777777" w:rsidR="00FC68DB" w:rsidRPr="00D97F70" w:rsidRDefault="00FC68DB" w:rsidP="00B202D2">
            <w:pPr>
              <w:keepNext/>
              <w:keepLines/>
              <w:rPr>
                <w:sz w:val="20"/>
                <w:szCs w:val="20"/>
              </w:rPr>
            </w:pPr>
            <w:r w:rsidRPr="00D97F70">
              <w:rPr>
                <w:sz w:val="20"/>
                <w:szCs w:val="20"/>
              </w:rPr>
              <w:t>Required</w:t>
            </w:r>
          </w:p>
        </w:tc>
        <w:tc>
          <w:tcPr>
            <w:tcW w:w="4430" w:type="dxa"/>
          </w:tcPr>
          <w:p w14:paraId="6A7127F6" w14:textId="07F3981E" w:rsidR="00FC68DB" w:rsidRPr="00D97F70" w:rsidRDefault="00FC68DB" w:rsidP="00B202D2">
            <w:pPr>
              <w:keepNext/>
              <w:keepLines/>
              <w:rPr>
                <w:sz w:val="20"/>
                <w:szCs w:val="20"/>
              </w:rPr>
            </w:pPr>
            <w:r w:rsidRPr="00D97F70">
              <w:rPr>
                <w:sz w:val="20"/>
                <w:szCs w:val="20"/>
              </w:rPr>
              <w:t xml:space="preserve">It </w:t>
            </w:r>
            <w:r w:rsidR="00964121" w:rsidRPr="00D97F70">
              <w:rPr>
                <w:sz w:val="20"/>
                <w:szCs w:val="20"/>
              </w:rPr>
              <w:t xml:space="preserve">shall </w:t>
            </w:r>
            <w:r w:rsidRPr="00D97F70">
              <w:rPr>
                <w:sz w:val="20"/>
                <w:szCs w:val="20"/>
              </w:rPr>
              <w:t xml:space="preserve">be </w:t>
            </w:r>
            <w:r w:rsidRPr="00B15DE2">
              <w:rPr>
                <w:sz w:val="20"/>
                <w:szCs w:val="20"/>
              </w:rPr>
              <w:t xml:space="preserve">referenced to </w:t>
            </w:r>
            <w:r w:rsidRPr="00B15DE2">
              <w:rPr>
                <w:rStyle w:val="CodeCharacter"/>
                <w:sz w:val="20"/>
                <w:szCs w:val="20"/>
              </w:rPr>
              <w:t>&lt;part</w:t>
            </w:r>
            <w:r w:rsidR="005039E0" w:rsidRPr="00B15DE2">
              <w:rPr>
                <w:rStyle w:val="CodeCharacter"/>
                <w:sz w:val="20"/>
                <w:szCs w:val="20"/>
              </w:rPr>
              <w:t>/</w:t>
            </w:r>
            <w:r w:rsidRPr="00B15DE2">
              <w:rPr>
                <w:rStyle w:val="CodeCharacter"/>
                <w:sz w:val="20"/>
                <w:szCs w:val="20"/>
              </w:rPr>
              <w:t>&gt;</w:t>
            </w:r>
            <w:r w:rsidRPr="00B15DE2">
              <w:rPr>
                <w:sz w:val="20"/>
                <w:szCs w:val="20"/>
              </w:rPr>
              <w:t xml:space="preserve"> index attribute</w:t>
            </w:r>
          </w:p>
        </w:tc>
      </w:tr>
      <w:tr w:rsidR="00D97F70" w:rsidRPr="00D97F70" w14:paraId="332499E8" w14:textId="77777777" w:rsidTr="005039E0">
        <w:trPr>
          <w:jc w:val="center"/>
        </w:trPr>
        <w:tc>
          <w:tcPr>
            <w:tcW w:w="1574" w:type="dxa"/>
            <w:vAlign w:val="bottom"/>
          </w:tcPr>
          <w:p w14:paraId="15F61A24" w14:textId="77777777" w:rsidR="00FC68DB" w:rsidRPr="00D97F70" w:rsidRDefault="00FC68DB" w:rsidP="00B202D2">
            <w:pPr>
              <w:keepNext/>
              <w:keepLines/>
              <w:rPr>
                <w:sz w:val="20"/>
                <w:szCs w:val="20"/>
              </w:rPr>
            </w:pPr>
            <w:r w:rsidRPr="00D97F70">
              <w:rPr>
                <w:sz w:val="20"/>
                <w:szCs w:val="20"/>
              </w:rPr>
              <w:t>gap</w:t>
            </w:r>
          </w:p>
        </w:tc>
        <w:tc>
          <w:tcPr>
            <w:tcW w:w="1418" w:type="dxa"/>
            <w:vAlign w:val="bottom"/>
          </w:tcPr>
          <w:p w14:paraId="1D558E14" w14:textId="77777777" w:rsidR="00FC68DB" w:rsidRPr="00D97F70" w:rsidRDefault="00FC68DB" w:rsidP="00B202D2">
            <w:pPr>
              <w:keepNext/>
              <w:keepLines/>
              <w:rPr>
                <w:sz w:val="20"/>
                <w:szCs w:val="20"/>
              </w:rPr>
            </w:pPr>
            <w:r w:rsidRPr="00D97F70">
              <w:rPr>
                <w:sz w:val="20"/>
                <w:szCs w:val="20"/>
              </w:rPr>
              <w:t>Floating point</w:t>
            </w:r>
          </w:p>
        </w:tc>
        <w:tc>
          <w:tcPr>
            <w:tcW w:w="1109" w:type="dxa"/>
            <w:vAlign w:val="bottom"/>
          </w:tcPr>
          <w:p w14:paraId="7638552D" w14:textId="77777777" w:rsidR="00FC68DB" w:rsidRPr="00D97F70" w:rsidRDefault="00FC68DB" w:rsidP="00B202D2">
            <w:pPr>
              <w:keepNext/>
              <w:keepLines/>
              <w:rPr>
                <w:sz w:val="20"/>
                <w:szCs w:val="20"/>
              </w:rPr>
            </w:pPr>
            <w:r w:rsidRPr="00D97F70">
              <w:rPr>
                <w:sz w:val="20"/>
                <w:szCs w:val="20"/>
              </w:rPr>
              <w:t>Optional</w:t>
            </w:r>
          </w:p>
        </w:tc>
        <w:tc>
          <w:tcPr>
            <w:tcW w:w="4430" w:type="dxa"/>
            <w:vAlign w:val="bottom"/>
          </w:tcPr>
          <w:p w14:paraId="6A289D3A" w14:textId="77777777" w:rsidR="00FC68DB" w:rsidRPr="00D97F70" w:rsidRDefault="00FC68DB" w:rsidP="00B202D2">
            <w:pPr>
              <w:keepNext/>
              <w:keepLines/>
              <w:rPr>
                <w:sz w:val="20"/>
                <w:szCs w:val="20"/>
              </w:rPr>
            </w:pPr>
            <w:r w:rsidRPr="00D97F70">
              <w:rPr>
                <w:sz w:val="20"/>
                <w:szCs w:val="20"/>
              </w:rPr>
              <w:t>Default value is 0</w:t>
            </w:r>
          </w:p>
        </w:tc>
      </w:tr>
      <w:tr w:rsidR="00D97F70" w:rsidRPr="00D97F70" w14:paraId="642AE83A" w14:textId="77777777" w:rsidTr="005039E0">
        <w:trPr>
          <w:jc w:val="center"/>
        </w:trPr>
        <w:tc>
          <w:tcPr>
            <w:tcW w:w="1574" w:type="dxa"/>
            <w:vAlign w:val="bottom"/>
          </w:tcPr>
          <w:p w14:paraId="1E3118F9" w14:textId="77777777" w:rsidR="00FC68DB" w:rsidRPr="00D97F70" w:rsidRDefault="00FC68DB" w:rsidP="00B202D2">
            <w:pPr>
              <w:keepLines/>
              <w:rPr>
                <w:sz w:val="20"/>
                <w:szCs w:val="20"/>
              </w:rPr>
            </w:pPr>
            <w:r w:rsidRPr="00D97F70">
              <w:rPr>
                <w:sz w:val="20"/>
                <w:szCs w:val="20"/>
              </w:rPr>
              <w:t>sheet_thickness</w:t>
            </w:r>
          </w:p>
        </w:tc>
        <w:tc>
          <w:tcPr>
            <w:tcW w:w="1418" w:type="dxa"/>
            <w:vAlign w:val="bottom"/>
          </w:tcPr>
          <w:p w14:paraId="5C97CB11" w14:textId="77777777" w:rsidR="00FC68DB" w:rsidRPr="00D97F70" w:rsidRDefault="00FC68DB" w:rsidP="00B202D2">
            <w:pPr>
              <w:keepLines/>
              <w:rPr>
                <w:sz w:val="20"/>
                <w:szCs w:val="20"/>
              </w:rPr>
            </w:pPr>
            <w:r w:rsidRPr="00D97F70">
              <w:rPr>
                <w:sz w:val="20"/>
                <w:szCs w:val="20"/>
              </w:rPr>
              <w:t>Floating point</w:t>
            </w:r>
          </w:p>
        </w:tc>
        <w:tc>
          <w:tcPr>
            <w:tcW w:w="1109" w:type="dxa"/>
            <w:vAlign w:val="bottom"/>
          </w:tcPr>
          <w:p w14:paraId="4656375F" w14:textId="77777777" w:rsidR="00FC68DB" w:rsidRPr="00D97F70" w:rsidRDefault="00FC68DB" w:rsidP="00B202D2">
            <w:pPr>
              <w:keepLines/>
              <w:rPr>
                <w:sz w:val="20"/>
                <w:szCs w:val="20"/>
              </w:rPr>
            </w:pPr>
            <w:r w:rsidRPr="00D97F70">
              <w:rPr>
                <w:sz w:val="20"/>
                <w:szCs w:val="20"/>
              </w:rPr>
              <w:t>Optional</w:t>
            </w:r>
          </w:p>
        </w:tc>
        <w:tc>
          <w:tcPr>
            <w:tcW w:w="4430" w:type="dxa"/>
            <w:vAlign w:val="bottom"/>
          </w:tcPr>
          <w:p w14:paraId="74971C70" w14:textId="77777777" w:rsidR="00FC68DB" w:rsidRPr="00D97F70" w:rsidRDefault="00FC68DB" w:rsidP="00B202D2">
            <w:pPr>
              <w:keepLines/>
              <w:rPr>
                <w:sz w:val="20"/>
                <w:szCs w:val="20"/>
              </w:rPr>
            </w:pPr>
            <w:r w:rsidRPr="00D97F70">
              <w:rPr>
                <w:sz w:val="20"/>
                <w:szCs w:val="20"/>
              </w:rPr>
              <w:t>-</w:t>
            </w:r>
          </w:p>
        </w:tc>
      </w:tr>
      <w:tr w:rsidR="00D97F70" w:rsidRPr="00D97F70" w14:paraId="3DAF9FA2" w14:textId="77777777" w:rsidTr="005039E0">
        <w:trPr>
          <w:jc w:val="center"/>
        </w:trPr>
        <w:tc>
          <w:tcPr>
            <w:tcW w:w="1574" w:type="dxa"/>
            <w:vAlign w:val="bottom"/>
          </w:tcPr>
          <w:p w14:paraId="5D1BD681" w14:textId="77777777" w:rsidR="00FC68DB" w:rsidRPr="00D97F70" w:rsidRDefault="00FC68DB" w:rsidP="00B202D2">
            <w:pPr>
              <w:keepLines/>
              <w:rPr>
                <w:sz w:val="20"/>
                <w:szCs w:val="20"/>
              </w:rPr>
            </w:pPr>
            <w:r w:rsidRPr="00D97F70">
              <w:rPr>
                <w:sz w:val="20"/>
                <w:szCs w:val="20"/>
              </w:rPr>
              <w:t>sheet_angle</w:t>
            </w:r>
          </w:p>
        </w:tc>
        <w:tc>
          <w:tcPr>
            <w:tcW w:w="1418" w:type="dxa"/>
            <w:vAlign w:val="bottom"/>
          </w:tcPr>
          <w:p w14:paraId="1001001D" w14:textId="77777777" w:rsidR="00FC68DB" w:rsidRPr="00D97F70" w:rsidRDefault="00FC68DB" w:rsidP="00B202D2">
            <w:pPr>
              <w:keepLines/>
              <w:rPr>
                <w:sz w:val="20"/>
                <w:szCs w:val="20"/>
              </w:rPr>
            </w:pPr>
            <w:r w:rsidRPr="00D97F70">
              <w:rPr>
                <w:sz w:val="20"/>
                <w:szCs w:val="20"/>
              </w:rPr>
              <w:t>Floating point</w:t>
            </w:r>
          </w:p>
        </w:tc>
        <w:tc>
          <w:tcPr>
            <w:tcW w:w="1109" w:type="dxa"/>
            <w:vAlign w:val="bottom"/>
          </w:tcPr>
          <w:p w14:paraId="116E0592" w14:textId="77777777" w:rsidR="00FC68DB" w:rsidRPr="00D97F70" w:rsidRDefault="00FC68DB" w:rsidP="00B202D2">
            <w:pPr>
              <w:keepLines/>
              <w:rPr>
                <w:sz w:val="20"/>
                <w:szCs w:val="20"/>
              </w:rPr>
            </w:pPr>
            <w:r w:rsidRPr="00D97F70">
              <w:rPr>
                <w:sz w:val="20"/>
                <w:szCs w:val="20"/>
              </w:rPr>
              <w:t>Optional</w:t>
            </w:r>
          </w:p>
        </w:tc>
        <w:tc>
          <w:tcPr>
            <w:tcW w:w="4430" w:type="dxa"/>
            <w:vAlign w:val="bottom"/>
          </w:tcPr>
          <w:p w14:paraId="44D86BE2" w14:textId="77777777" w:rsidR="00FC68DB" w:rsidRPr="00D97F70" w:rsidRDefault="00FC68DB" w:rsidP="00B202D2">
            <w:pPr>
              <w:keepLines/>
              <w:rPr>
                <w:sz w:val="20"/>
                <w:szCs w:val="20"/>
              </w:rPr>
            </w:pPr>
            <w:r w:rsidRPr="00D97F70">
              <w:rPr>
                <w:sz w:val="20"/>
                <w:szCs w:val="20"/>
              </w:rPr>
              <w:t>-</w:t>
            </w:r>
          </w:p>
        </w:tc>
      </w:tr>
    </w:tbl>
    <w:p w14:paraId="31D8F86A" w14:textId="1FB441CB" w:rsidR="00FC68DB" w:rsidRPr="00D97F70" w:rsidRDefault="005F53B2" w:rsidP="00997E2B">
      <w:pPr>
        <w:pStyle w:val="Example"/>
        <w:keepNext/>
      </w:pPr>
      <w:r>
        <w:t>EXAMPLE</w:t>
      </w:r>
      <w:r>
        <w:tab/>
      </w:r>
    </w:p>
    <w:p w14:paraId="11EB1742" w14:textId="77777777" w:rsidR="00FC68DB" w:rsidRPr="00D97F70" w:rsidRDefault="00FC68DB" w:rsidP="003E2C5A">
      <w:pPr>
        <w:pStyle w:val="XMLCode"/>
        <w:keepNext/>
        <w:ind w:firstLine="0"/>
        <w:rPr>
          <w:lang w:val="en-GB"/>
        </w:rPr>
      </w:pPr>
      <w:r w:rsidRPr="00D97F70">
        <w:rPr>
          <w:lang w:val="en-GB"/>
        </w:rPr>
        <w:t>&lt;seamweld&gt;</w:t>
      </w:r>
    </w:p>
    <w:p w14:paraId="02E7FF58" w14:textId="77777777" w:rsidR="00FC68DB" w:rsidRPr="00D97F70" w:rsidRDefault="00FC68DB" w:rsidP="003E2C5A">
      <w:pPr>
        <w:pStyle w:val="XMLCode"/>
        <w:keepNext/>
        <w:ind w:firstLine="0"/>
        <w:rPr>
          <w:lang w:val="en-GB"/>
        </w:rPr>
      </w:pPr>
      <w:r w:rsidRPr="00D97F70">
        <w:rPr>
          <w:lang w:val="en-GB"/>
        </w:rPr>
        <w:t xml:space="preserve">    &lt;corner_weld base="1" technology="resistance"&gt;</w:t>
      </w:r>
    </w:p>
    <w:p w14:paraId="193B8792" w14:textId="77777777" w:rsidR="00FC68DB" w:rsidRPr="00780314" w:rsidRDefault="00FC68DB" w:rsidP="003E2C5A">
      <w:pPr>
        <w:pStyle w:val="XMLCode"/>
        <w:keepNext/>
        <w:ind w:firstLine="0"/>
        <w:rPr>
          <w:lang w:val="es-ES"/>
        </w:rPr>
      </w:pPr>
      <w:r w:rsidRPr="00D97F70">
        <w:rPr>
          <w:lang w:val="en-GB"/>
        </w:rPr>
        <w:t xml:space="preserve">        </w:t>
      </w:r>
      <w:r w:rsidRPr="00780314">
        <w:rPr>
          <w:lang w:val="es-ES"/>
        </w:rPr>
        <w:t>&lt;weld_position u="0" x="0" y="1" z="0" ... /&gt;</w:t>
      </w:r>
    </w:p>
    <w:p w14:paraId="1BCCB327" w14:textId="77777777" w:rsidR="00FC68DB" w:rsidRPr="00D97F70" w:rsidRDefault="00FC68DB" w:rsidP="003E2C5A">
      <w:pPr>
        <w:pStyle w:val="XMLCode"/>
        <w:keepNext/>
        <w:ind w:firstLine="0"/>
        <w:rPr>
          <w:b/>
          <w:lang w:val="en-GB"/>
        </w:rPr>
      </w:pPr>
      <w:r w:rsidRPr="00780314">
        <w:rPr>
          <w:lang w:val="es-ES"/>
        </w:rPr>
        <w:t xml:space="preserve">        </w:t>
      </w:r>
      <w:r w:rsidRPr="00D97F70">
        <w:rPr>
          <w:b/>
          <w:lang w:val="en-GB"/>
        </w:rPr>
        <w:t>&lt;sheet_parameter index="2" gap="0" sheet_thickness="1.5" sheet_angle="90" /&gt;</w:t>
      </w:r>
    </w:p>
    <w:p w14:paraId="170191BF" w14:textId="77777777" w:rsidR="00FC68DB" w:rsidRPr="00D97F70" w:rsidRDefault="00FC68DB" w:rsidP="003E2C5A">
      <w:pPr>
        <w:pStyle w:val="XMLCode"/>
        <w:keepNext/>
        <w:ind w:firstLine="0"/>
        <w:rPr>
          <w:lang w:val="en-GB"/>
        </w:rPr>
      </w:pPr>
      <w:r w:rsidRPr="00D97F70">
        <w:rPr>
          <w:lang w:val="en-GB"/>
        </w:rPr>
        <w:t xml:space="preserve">    &lt;/corner_weld&gt;</w:t>
      </w:r>
    </w:p>
    <w:p w14:paraId="06228ABE" w14:textId="4F0D2519" w:rsidR="00FC68DB" w:rsidRPr="0013175B" w:rsidRDefault="00FC68DB" w:rsidP="003E2C5A">
      <w:pPr>
        <w:pStyle w:val="XMLCode"/>
        <w:ind w:firstLine="0"/>
        <w:rPr>
          <w:lang w:val="en-GB"/>
        </w:rPr>
      </w:pPr>
      <w:r w:rsidRPr="00D97F70">
        <w:rPr>
          <w:lang w:val="en-GB"/>
        </w:rPr>
        <w:t>&lt;/seamweld&gt;</w:t>
      </w:r>
      <w:r w:rsidR="001E7BAC">
        <w:rPr>
          <w:lang w:val="en-GB"/>
        </w:rPr>
        <w:t xml:space="preserve"> </w:t>
      </w:r>
    </w:p>
    <w:p w14:paraId="76313E63" w14:textId="22444BB0" w:rsidR="00FC68DB" w:rsidRDefault="00FC68DB" w:rsidP="00B202D2">
      <w:pPr>
        <w:pStyle w:val="berschrift3"/>
      </w:pPr>
      <w:bookmarkStart w:id="1835" w:name="_Toc3557024"/>
      <w:bookmarkStart w:id="1836" w:name="_Toc34747274"/>
      <w:bookmarkStart w:id="1837" w:name="_Toc77102093"/>
      <w:bookmarkStart w:id="1838" w:name="_Toc167044086"/>
      <w:r w:rsidRPr="00F54804">
        <w:t xml:space="preserve">Edge </w:t>
      </w:r>
      <w:r w:rsidR="00E11BFA">
        <w:t>w</w:t>
      </w:r>
      <w:r w:rsidRPr="00F54804">
        <w:t>eld</w:t>
      </w:r>
      <w:bookmarkEnd w:id="1831"/>
      <w:bookmarkEnd w:id="1832"/>
      <w:bookmarkEnd w:id="1835"/>
      <w:bookmarkEnd w:id="1836"/>
      <w:bookmarkEnd w:id="1837"/>
      <w:bookmarkEnd w:id="1838"/>
    </w:p>
    <w:p w14:paraId="0D902D24" w14:textId="1B76A294" w:rsidR="003D3C3D" w:rsidRPr="003D3C3D" w:rsidRDefault="003D3C3D" w:rsidP="0013175B">
      <w:pPr>
        <w:pStyle w:val="berschrift4"/>
      </w:pPr>
      <w:r>
        <w:t>General</w:t>
      </w:r>
    </w:p>
    <w:p w14:paraId="5A3351FA" w14:textId="7FBA02F9" w:rsidR="00FC68DB" w:rsidRPr="00F54804" w:rsidRDefault="00FC68DB" w:rsidP="00B202D2">
      <w:r w:rsidRPr="005C2D94">
        <w:t xml:space="preserve">The principles of the </w:t>
      </w:r>
      <w:r w:rsidR="007F7A98" w:rsidRPr="005C2D94">
        <w:t>modelling</w:t>
      </w:r>
      <w:r w:rsidRPr="005C2D94">
        <w:t xml:space="preserve"> of edge welds for χMCF are described </w:t>
      </w:r>
      <w:r w:rsidR="00572A4D">
        <w:t>in this subclause</w:t>
      </w:r>
      <w:r w:rsidRPr="005C2D94">
        <w:t xml:space="preserve">. An </w:t>
      </w:r>
      <w:r w:rsidR="004F655C">
        <w:t>e</w:t>
      </w:r>
      <w:r w:rsidRPr="001E4607">
        <w:t xml:space="preserve">dge </w:t>
      </w:r>
      <w:r w:rsidR="004F655C">
        <w:t>w</w:t>
      </w:r>
      <w:r w:rsidRPr="00BD52D7">
        <w:t xml:space="preserve">eld describes a connection between two sheets welded at their forehead </w:t>
      </w:r>
      <w:r w:rsidRPr="000A1B7B">
        <w:t>side.</w:t>
      </w:r>
    </w:p>
    <w:p w14:paraId="29A4E8D5" w14:textId="600F210C" w:rsidR="00CC1D9E" w:rsidRDefault="00FC68DB" w:rsidP="00261D7B">
      <w:r w:rsidRPr="00F54804">
        <w:t xml:space="preserve">The XML definition of an </w:t>
      </w:r>
      <w:r w:rsidR="004F655C">
        <w:t>e</w:t>
      </w:r>
      <w:r w:rsidRPr="00F54804">
        <w:t xml:space="preserve">dge </w:t>
      </w:r>
      <w:r w:rsidR="004F655C">
        <w:t>w</w:t>
      </w:r>
      <w:r w:rsidRPr="00F54804">
        <w:t xml:space="preserve">eld supports one position. The weld position is specified using the element </w:t>
      </w:r>
      <w:r w:rsidRPr="005039E0">
        <w:rPr>
          <w:rStyle w:val="CodeCharacter"/>
        </w:rPr>
        <w:t>&lt;weld_position/&gt;</w:t>
      </w:r>
      <w:r w:rsidR="004F655C" w:rsidRPr="00F54804">
        <w:t xml:space="preserve"> </w:t>
      </w:r>
      <w:r w:rsidRPr="00F54804">
        <w:t>with the corresponding attributes and nested elements inside the subtype definition.</w:t>
      </w:r>
      <w:r w:rsidR="00CC1D9E">
        <w:t xml:space="preserve"> </w:t>
      </w:r>
    </w:p>
    <w:p w14:paraId="18E34861" w14:textId="0FAB17D4" w:rsidR="00FC68DB" w:rsidRDefault="00FC68DB">
      <w:pPr>
        <w:pStyle w:val="berschrift4"/>
      </w:pPr>
      <w:bookmarkStart w:id="1839" w:name="_Toc3557025"/>
      <w:bookmarkStart w:id="1840" w:name="_Toc34747275"/>
      <w:bookmarkStart w:id="1841" w:name="_Toc77102094"/>
      <w:r w:rsidRPr="00F54804">
        <w:t xml:space="preserve">Sheet </w:t>
      </w:r>
      <w:r w:rsidR="00E11BFA">
        <w:t>p</w:t>
      </w:r>
      <w:r w:rsidRPr="00F54804">
        <w:t>arameters</w:t>
      </w:r>
      <w:bookmarkEnd w:id="1839"/>
      <w:bookmarkEnd w:id="1840"/>
      <w:bookmarkEnd w:id="1841"/>
      <w:r w:rsidR="004F655C">
        <w:t xml:space="preserve"> </w:t>
      </w:r>
    </w:p>
    <w:p w14:paraId="50DF30BA" w14:textId="6945B211" w:rsidR="004F655C" w:rsidRPr="001E4607" w:rsidRDefault="004F655C" w:rsidP="004F655C">
      <w:pPr>
        <w:keepNext/>
        <w:keepLines/>
      </w:pPr>
      <w:r w:rsidRPr="005C2D94">
        <w:t>The parameters to describe the connection are</w:t>
      </w:r>
      <w:r>
        <w:t xml:space="preserve"> (see </w:t>
      </w:r>
      <w:r>
        <w:fldChar w:fldCharType="begin"/>
      </w:r>
      <w:r>
        <w:instrText xml:space="preserve"> REF _Ref158846370 \h </w:instrText>
      </w:r>
      <w:r>
        <w:fldChar w:fldCharType="separate"/>
      </w:r>
      <w:r w:rsidR="00A965C9">
        <w:t xml:space="preserve">Figure </w:t>
      </w:r>
      <w:r w:rsidR="00A965C9">
        <w:rPr>
          <w:noProof/>
        </w:rPr>
        <w:t>60</w:t>
      </w:r>
      <w:r>
        <w:fldChar w:fldCharType="end"/>
      </w:r>
      <w:r>
        <w:t>)</w:t>
      </w:r>
      <w:r w:rsidRPr="005C2D94">
        <w:t>:</w:t>
      </w:r>
    </w:p>
    <w:p w14:paraId="40671F34" w14:textId="69993AA8" w:rsidR="004F655C" w:rsidRDefault="004F655C" w:rsidP="004F655C">
      <w:pPr>
        <w:keepNext/>
        <w:spacing w:before="120"/>
        <w:jc w:val="center"/>
        <w:rPr>
          <w:noProof/>
        </w:rPr>
      </w:pPr>
      <w:r>
        <w:rPr>
          <w:noProof/>
        </w:rPr>
        <w:drawing>
          <wp:inline distT="0" distB="0" distL="0" distR="0" wp14:anchorId="0EABF88B" wp14:editId="6474CF3D">
            <wp:extent cx="1619250" cy="971550"/>
            <wp:effectExtent l="0" t="0" r="0" b="0"/>
            <wp:docPr id="22" name="Grafik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1">
                      <a:extLst>
                        <a:ext uri="{28A0092B-C50C-407E-A947-70E740481C1C}">
                          <a14:useLocalDpi xmlns:a14="http://schemas.microsoft.com/office/drawing/2010/main" val="0"/>
                        </a:ext>
                        <a:ext uri="{96DAC541-7B7A-43D3-8B79-37D633B846F1}">
                          <asvg:svgBlip xmlns:asvg="http://schemas.microsoft.com/office/drawing/2016/SVG/main" r:embed="rId152"/>
                        </a:ext>
                      </a:extLst>
                    </a:blip>
                    <a:stretch>
                      <a:fillRect/>
                    </a:stretch>
                  </pic:blipFill>
                  <pic:spPr>
                    <a:xfrm>
                      <a:off x="0" y="0"/>
                      <a:ext cx="1619250" cy="971550"/>
                    </a:xfrm>
                    <a:prstGeom prst="rect">
                      <a:avLst/>
                    </a:prstGeom>
                  </pic:spPr>
                </pic:pic>
              </a:graphicData>
            </a:graphic>
          </wp:inline>
        </w:drawing>
      </w:r>
    </w:p>
    <w:p w14:paraId="6D765970" w14:textId="70520084" w:rsidR="007E2B3A" w:rsidRPr="0068368C" w:rsidRDefault="007E2B3A" w:rsidP="007E2B3A">
      <w:pPr>
        <w:keepNext/>
        <w:keepLines/>
        <w:spacing w:after="0"/>
        <w:jc w:val="left"/>
        <w:rPr>
          <w:sz w:val="18"/>
          <w:szCs w:val="18"/>
        </w:rPr>
      </w:pPr>
      <w:r w:rsidRPr="00922B95">
        <w:rPr>
          <w:b/>
          <w:sz w:val="18"/>
          <w:szCs w:val="18"/>
        </w:rPr>
        <w:t>Key</w:t>
      </w:r>
      <w:r w:rsidRPr="00922B95">
        <w:rPr>
          <w:sz w:val="18"/>
          <w:szCs w:val="18"/>
        </w:rPr>
        <w:t xml:space="preserve"> </w:t>
      </w:r>
      <w:r w:rsidRPr="00922B95">
        <w:rPr>
          <w:sz w:val="18"/>
          <w:szCs w:val="18"/>
        </w:rPr>
        <w:br/>
      </w:r>
      <w:r w:rsidRPr="008676A9">
        <w:rPr>
          <w:sz w:val="18"/>
          <w:szCs w:val="20"/>
        </w:rPr>
        <w:t>t</w:t>
      </w:r>
      <w:r w:rsidRPr="008676A9">
        <w:rPr>
          <w:sz w:val="18"/>
          <w:szCs w:val="20"/>
          <w:vertAlign w:val="subscript"/>
        </w:rPr>
        <w:t>B</w:t>
      </w:r>
      <w:r w:rsidRPr="008676A9">
        <w:rPr>
          <w:vertAlign w:val="subscript"/>
        </w:rPr>
        <w:tab/>
      </w:r>
      <w:r w:rsidRPr="008676A9">
        <w:rPr>
          <w:sz w:val="18"/>
          <w:szCs w:val="18"/>
        </w:rPr>
        <w:t xml:space="preserve">Thickness of base sheet </w:t>
      </w:r>
      <w:r w:rsidRPr="008676A9">
        <w:rPr>
          <w:sz w:val="18"/>
          <w:szCs w:val="18"/>
        </w:rPr>
        <w:br/>
      </w:r>
      <w:r w:rsidRPr="008676A9">
        <w:rPr>
          <w:sz w:val="18"/>
          <w:szCs w:val="20"/>
        </w:rPr>
        <w:t>t</w:t>
      </w:r>
      <w:r w:rsidRPr="008676A9">
        <w:rPr>
          <w:sz w:val="18"/>
          <w:szCs w:val="20"/>
          <w:vertAlign w:val="subscript"/>
        </w:rPr>
        <w:t>1</w:t>
      </w:r>
      <w:r w:rsidRPr="008676A9">
        <w:rPr>
          <w:vertAlign w:val="subscript"/>
        </w:rPr>
        <w:tab/>
      </w:r>
      <w:r w:rsidRPr="008676A9">
        <w:rPr>
          <w:sz w:val="18"/>
          <w:szCs w:val="18"/>
        </w:rPr>
        <w:t xml:space="preserve">Thickness of welded sheet </w:t>
      </w:r>
      <w:r w:rsidRPr="008676A9">
        <w:rPr>
          <w:sz w:val="18"/>
          <w:szCs w:val="18"/>
        </w:rPr>
        <w:br/>
      </w:r>
      <w:r w:rsidRPr="008676A9">
        <w:rPr>
          <w:sz w:val="18"/>
          <w:szCs w:val="20"/>
        </w:rPr>
        <w:t>c</w:t>
      </w:r>
      <w:r w:rsidRPr="008676A9">
        <w:tab/>
      </w:r>
      <w:r w:rsidRPr="008676A9">
        <w:rPr>
          <w:sz w:val="18"/>
          <w:szCs w:val="18"/>
        </w:rPr>
        <w:t xml:space="preserve">Gap between base sheet and welded sheet </w:t>
      </w:r>
    </w:p>
    <w:p w14:paraId="79EA2C4D" w14:textId="64ED9951" w:rsidR="000D79B0" w:rsidRDefault="00AF605E" w:rsidP="0013175B">
      <w:pPr>
        <w:pStyle w:val="Beschriftung"/>
        <w:rPr>
          <w:b w:val="0"/>
          <w:bCs w:val="0"/>
          <w:noProof/>
        </w:rPr>
      </w:pPr>
      <w:bookmarkStart w:id="1842" w:name="_Ref158846370"/>
      <w:bookmarkStart w:id="1843" w:name="_Toc167044181"/>
      <w:r>
        <w:t xml:space="preserve">Figure </w:t>
      </w:r>
      <w:r>
        <w:fldChar w:fldCharType="begin"/>
      </w:r>
      <w:r>
        <w:instrText xml:space="preserve"> SEQ Figure \* ARABIC </w:instrText>
      </w:r>
      <w:r>
        <w:fldChar w:fldCharType="separate"/>
      </w:r>
      <w:r w:rsidR="00A965C9">
        <w:rPr>
          <w:noProof/>
        </w:rPr>
        <w:t>60</w:t>
      </w:r>
      <w:r>
        <w:fldChar w:fldCharType="end"/>
      </w:r>
      <w:bookmarkEnd w:id="1842"/>
      <w:r>
        <w:t xml:space="preserve"> — Edge </w:t>
      </w:r>
      <w:r w:rsidR="00E206B0">
        <w:t>w</w:t>
      </w:r>
      <w:r>
        <w:t xml:space="preserve">eld </w:t>
      </w:r>
      <w:r w:rsidR="001C3E58">
        <w:t>sheet layout</w:t>
      </w:r>
      <w:bookmarkEnd w:id="1843"/>
      <w:r w:rsidRPr="0013175B">
        <w:rPr>
          <w:b w:val="0"/>
          <w:bCs w:val="0"/>
          <w:noProof/>
        </w:rPr>
        <w:t xml:space="preserve"> </w:t>
      </w:r>
    </w:p>
    <w:p w14:paraId="0B602B57" w14:textId="77777777" w:rsidR="004F655C" w:rsidRPr="004F655C" w:rsidRDefault="004F655C" w:rsidP="004F655C"/>
    <w:p w14:paraId="3A1A9349" w14:textId="5C83C221" w:rsidR="00FC68DB" w:rsidRDefault="00FC68DB">
      <w:pPr>
        <w:pStyle w:val="berschrift4"/>
      </w:pPr>
      <w:bookmarkStart w:id="1844" w:name="_Toc3557026"/>
      <w:bookmarkStart w:id="1845" w:name="_Toc34747276"/>
      <w:bookmarkStart w:id="1846" w:name="_Toc77102095"/>
      <w:r w:rsidRPr="00F54804">
        <w:lastRenderedPageBreak/>
        <w:t xml:space="preserve">Weld </w:t>
      </w:r>
      <w:r w:rsidR="00E11BFA">
        <w:t>p</w:t>
      </w:r>
      <w:r w:rsidRPr="00F54804">
        <w:t>arameters</w:t>
      </w:r>
      <w:bookmarkEnd w:id="1844"/>
      <w:bookmarkEnd w:id="1845"/>
      <w:bookmarkEnd w:id="1846"/>
      <w:r w:rsidR="00C30CE3">
        <w:t xml:space="preserve"> </w:t>
      </w:r>
    </w:p>
    <w:p w14:paraId="1A9385F8" w14:textId="126F9254" w:rsidR="00C30CE3" w:rsidRPr="005C2D94" w:rsidRDefault="00C30CE3" w:rsidP="00C30CE3">
      <w:pPr>
        <w:keepNext/>
      </w:pPr>
      <w:r w:rsidRPr="005C2D94">
        <w:t xml:space="preserve">The parameters of the weld are </w:t>
      </w:r>
      <w:r>
        <w:t xml:space="preserve">(see </w:t>
      </w:r>
      <w:r>
        <w:fldChar w:fldCharType="begin"/>
      </w:r>
      <w:r>
        <w:instrText xml:space="preserve"> REF _Ref158846537 \h </w:instrText>
      </w:r>
      <w:r>
        <w:fldChar w:fldCharType="separate"/>
      </w:r>
      <w:r w:rsidR="00A965C9">
        <w:t xml:space="preserve">Figure </w:t>
      </w:r>
      <w:r w:rsidR="00A965C9">
        <w:rPr>
          <w:noProof/>
        </w:rPr>
        <w:t>61</w:t>
      </w:r>
      <w:r>
        <w:fldChar w:fldCharType="end"/>
      </w:r>
      <w:r>
        <w:t>)</w:t>
      </w:r>
      <w:r w:rsidRPr="005C2D94">
        <w:t xml:space="preserve">: </w:t>
      </w:r>
    </w:p>
    <w:p w14:paraId="73D31259" w14:textId="25DE18B6" w:rsidR="000C2559" w:rsidRDefault="00C30CE3" w:rsidP="00C30CE3">
      <w:pPr>
        <w:keepNext/>
        <w:spacing w:before="120"/>
        <w:jc w:val="center"/>
      </w:pPr>
      <w:r>
        <w:rPr>
          <w:noProof/>
        </w:rPr>
        <w:drawing>
          <wp:inline distT="0" distB="0" distL="0" distR="0" wp14:anchorId="03E4A300" wp14:editId="18B01B19">
            <wp:extent cx="1752600" cy="1104900"/>
            <wp:effectExtent l="0" t="0" r="0" b="0"/>
            <wp:docPr id="23" name="Grafik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3">
                      <a:extLst>
                        <a:ext uri="{28A0092B-C50C-407E-A947-70E740481C1C}">
                          <a14:useLocalDpi xmlns:a14="http://schemas.microsoft.com/office/drawing/2010/main" val="0"/>
                        </a:ext>
                        <a:ext uri="{96DAC541-7B7A-43D3-8B79-37D633B846F1}">
                          <asvg:svgBlip xmlns:asvg="http://schemas.microsoft.com/office/drawing/2016/SVG/main" r:embed="rId154"/>
                        </a:ext>
                      </a:extLst>
                    </a:blip>
                    <a:stretch>
                      <a:fillRect/>
                    </a:stretch>
                  </pic:blipFill>
                  <pic:spPr>
                    <a:xfrm>
                      <a:off x="0" y="0"/>
                      <a:ext cx="1752600" cy="1104900"/>
                    </a:xfrm>
                    <a:prstGeom prst="rect">
                      <a:avLst/>
                    </a:prstGeom>
                  </pic:spPr>
                </pic:pic>
              </a:graphicData>
            </a:graphic>
          </wp:inline>
        </w:drawing>
      </w:r>
    </w:p>
    <w:p w14:paraId="1CB4F5AC" w14:textId="3A75DAC0" w:rsidR="00E206B0" w:rsidRPr="0068368C" w:rsidRDefault="00E206B0" w:rsidP="00E206B0">
      <w:pPr>
        <w:keepNext/>
        <w:keepLines/>
        <w:spacing w:after="0"/>
        <w:jc w:val="left"/>
        <w:rPr>
          <w:sz w:val="18"/>
          <w:szCs w:val="18"/>
        </w:rPr>
      </w:pPr>
      <w:r w:rsidRPr="00922B95">
        <w:rPr>
          <w:b/>
          <w:sz w:val="18"/>
          <w:szCs w:val="18"/>
        </w:rPr>
        <w:t>Key</w:t>
      </w:r>
      <w:r w:rsidRPr="00922B95">
        <w:rPr>
          <w:sz w:val="18"/>
          <w:szCs w:val="18"/>
        </w:rPr>
        <w:t xml:space="preserve"> </w:t>
      </w:r>
      <w:r w:rsidRPr="00922B95">
        <w:rPr>
          <w:sz w:val="18"/>
          <w:szCs w:val="18"/>
        </w:rPr>
        <w:br/>
      </w:r>
      <w:r w:rsidRPr="00E206B0">
        <w:rPr>
          <w:sz w:val="18"/>
          <w:szCs w:val="18"/>
        </w:rPr>
        <w:t>b</w:t>
      </w:r>
      <w:r w:rsidRPr="00E206B0">
        <w:rPr>
          <w:sz w:val="18"/>
          <w:szCs w:val="18"/>
        </w:rPr>
        <w:tab/>
        <w:t xml:space="preserve">Width of the weld </w:t>
      </w:r>
      <w:r>
        <w:rPr>
          <w:sz w:val="18"/>
          <w:szCs w:val="18"/>
        </w:rPr>
        <w:br/>
      </w:r>
      <w:r w:rsidRPr="00E206B0">
        <w:rPr>
          <w:sz w:val="18"/>
          <w:szCs w:val="18"/>
        </w:rPr>
        <w:t>e</w:t>
      </w:r>
      <w:r w:rsidRPr="00E206B0">
        <w:rPr>
          <w:sz w:val="18"/>
          <w:szCs w:val="18"/>
        </w:rPr>
        <w:tab/>
        <w:t xml:space="preserve">Reinforcement </w:t>
      </w:r>
    </w:p>
    <w:p w14:paraId="6EB2710B" w14:textId="6BFF6AF0" w:rsidR="000D79B0" w:rsidRPr="00F54804" w:rsidRDefault="00FF4F65" w:rsidP="00FF4F65">
      <w:pPr>
        <w:pStyle w:val="Beschriftung"/>
      </w:pPr>
      <w:bookmarkStart w:id="1847" w:name="_Ref158846537"/>
      <w:bookmarkStart w:id="1848" w:name="_Toc167044182"/>
      <w:r>
        <w:t xml:space="preserve">Figure </w:t>
      </w:r>
      <w:r>
        <w:fldChar w:fldCharType="begin"/>
      </w:r>
      <w:r>
        <w:instrText xml:space="preserve"> SEQ Figure \* ARABIC </w:instrText>
      </w:r>
      <w:r>
        <w:fldChar w:fldCharType="separate"/>
      </w:r>
      <w:r w:rsidR="00A965C9">
        <w:rPr>
          <w:noProof/>
        </w:rPr>
        <w:t>61</w:t>
      </w:r>
      <w:r>
        <w:fldChar w:fldCharType="end"/>
      </w:r>
      <w:bookmarkEnd w:id="1847"/>
      <w:r>
        <w:t xml:space="preserve"> — Edge </w:t>
      </w:r>
      <w:r w:rsidR="00E206B0">
        <w:t>w</w:t>
      </w:r>
      <w:r>
        <w:t>eld parameters</w:t>
      </w:r>
      <w:bookmarkEnd w:id="1848"/>
      <w:r w:rsidR="00E206B0">
        <w:t xml:space="preserve"> </w:t>
      </w:r>
    </w:p>
    <w:p w14:paraId="39E9CAC3" w14:textId="2A7EA985" w:rsidR="00FC68DB" w:rsidRDefault="004E71EA" w:rsidP="004E71EA">
      <w:pPr>
        <w:keepNext/>
      </w:pPr>
      <w:r w:rsidRPr="005C2D94">
        <w:t>The following parameters can be specified for the edge weld</w:t>
      </w:r>
      <w:r w:rsidR="003E2C5A">
        <w:t xml:space="preserve"> (see </w:t>
      </w:r>
      <w:r w:rsidR="003E2C5A">
        <w:fldChar w:fldCharType="begin"/>
      </w:r>
      <w:r w:rsidR="003E2C5A">
        <w:instrText xml:space="preserve"> REF _Ref157790964 \h </w:instrText>
      </w:r>
      <w:r w:rsidR="003E2C5A">
        <w:fldChar w:fldCharType="separate"/>
      </w:r>
      <w:r w:rsidR="00A965C9" w:rsidRPr="00F54804">
        <w:t xml:space="preserve">Table </w:t>
      </w:r>
      <w:r w:rsidR="00A965C9">
        <w:rPr>
          <w:noProof/>
        </w:rPr>
        <w:t>102</w:t>
      </w:r>
      <w:r w:rsidR="003E2C5A">
        <w:fldChar w:fldCharType="end"/>
      </w:r>
      <w:r w:rsidR="003E2C5A">
        <w:t>)</w:t>
      </w:r>
      <w:r w:rsidRPr="005C2D94">
        <w:t>:</w:t>
      </w:r>
      <w:r w:rsidRPr="00F54804">
        <w:t xml:space="preserve"> </w:t>
      </w:r>
    </w:p>
    <w:p w14:paraId="03224CE8" w14:textId="2E84AE67" w:rsidR="0025265B" w:rsidRPr="005C2D94" w:rsidRDefault="0025265B" w:rsidP="001640C5">
      <w:pPr>
        <w:pStyle w:val="Beschriftung"/>
        <w:keepNext/>
        <w:keepLines/>
      </w:pPr>
      <w:bookmarkStart w:id="1849" w:name="_Ref157790964"/>
      <w:bookmarkStart w:id="1850" w:name="_Toc167044312"/>
      <w:r w:rsidRPr="00F54804">
        <w:t xml:space="preserve">Table </w:t>
      </w:r>
      <w:r w:rsidRPr="005C2D94">
        <w:fldChar w:fldCharType="begin"/>
      </w:r>
      <w:r w:rsidRPr="00F54804">
        <w:instrText xml:space="preserve"> SEQ Table \* ARABIC </w:instrText>
      </w:r>
      <w:r w:rsidRPr="005C2D94">
        <w:fldChar w:fldCharType="separate"/>
      </w:r>
      <w:r w:rsidR="00A965C9">
        <w:rPr>
          <w:noProof/>
        </w:rPr>
        <w:t>102</w:t>
      </w:r>
      <w:r w:rsidRPr="005C2D94">
        <w:fldChar w:fldCharType="end"/>
      </w:r>
      <w:bookmarkEnd w:id="1849"/>
      <w:r w:rsidR="00916E78">
        <w:t xml:space="preserve"> —</w:t>
      </w:r>
      <w:r w:rsidR="00916E78" w:rsidRPr="00F54804">
        <w:t xml:space="preserve"> </w:t>
      </w:r>
      <w:r w:rsidRPr="00F54804">
        <w:t xml:space="preserve">Parameters of </w:t>
      </w:r>
      <w:r w:rsidR="00E11BFA">
        <w:t>e</w:t>
      </w:r>
      <w:r w:rsidRPr="00F54804">
        <w:t xml:space="preserve">dge </w:t>
      </w:r>
      <w:r w:rsidR="00E11BFA">
        <w:t>w</w:t>
      </w:r>
      <w:r w:rsidRPr="00F54804">
        <w:t>eld</w:t>
      </w:r>
      <w:r w:rsidR="00955250" w:rsidRPr="00F54804">
        <w:t xml:space="preserve"> </w:t>
      </w:r>
      <w:r w:rsidR="00955250">
        <w:t xml:space="preserve">for its single </w:t>
      </w:r>
      <w:r w:rsidR="00955250" w:rsidRPr="006D3531">
        <w:rPr>
          <w:rFonts w:ascii="Courier New" w:hAnsi="Courier New" w:cs="Courier New"/>
        </w:rPr>
        <w:t>&lt;weld_position/&gt;</w:t>
      </w:r>
      <w:bookmarkEnd w:id="1850"/>
      <w:r w:rsidR="00955250" w:rsidRPr="00F54804">
        <w:t xml:space="preserve"> </w:t>
      </w:r>
    </w:p>
    <w:tbl>
      <w:tblPr>
        <w:tblW w:w="8531"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ook w:val="01E0" w:firstRow="1" w:lastRow="1" w:firstColumn="1" w:lastColumn="1" w:noHBand="0" w:noVBand="0"/>
      </w:tblPr>
      <w:tblGrid>
        <w:gridCol w:w="1300"/>
        <w:gridCol w:w="1568"/>
        <w:gridCol w:w="1435"/>
        <w:gridCol w:w="1404"/>
        <w:gridCol w:w="1242"/>
        <w:gridCol w:w="1582"/>
      </w:tblGrid>
      <w:tr w:rsidR="00FC68DB" w:rsidRPr="00F667E5" w14:paraId="2366218C" w14:textId="77777777" w:rsidTr="00EF1B33">
        <w:trPr>
          <w:cantSplit/>
          <w:tblHeader/>
          <w:jc w:val="center"/>
        </w:trPr>
        <w:tc>
          <w:tcPr>
            <w:tcW w:w="1300" w:type="dxa"/>
            <w:tcBorders>
              <w:top w:val="single" w:sz="8" w:space="0" w:color="auto"/>
              <w:left w:val="single" w:sz="8" w:space="0" w:color="auto"/>
              <w:bottom w:val="single" w:sz="8" w:space="0" w:color="auto"/>
              <w:right w:val="single" w:sz="4" w:space="0" w:color="auto"/>
              <w:tl2br w:val="nil"/>
              <w:tr2bl w:val="nil"/>
            </w:tcBorders>
            <w:shd w:val="clear" w:color="auto" w:fill="F3F3F3"/>
          </w:tcPr>
          <w:p w14:paraId="5914779A" w14:textId="77777777" w:rsidR="00FC68DB" w:rsidRPr="00F667E5" w:rsidRDefault="00FC68DB" w:rsidP="00F667E5">
            <w:pPr>
              <w:keepNext/>
              <w:jc w:val="left"/>
              <w:rPr>
                <w:b/>
              </w:rPr>
            </w:pPr>
            <w:r w:rsidRPr="00F667E5">
              <w:rPr>
                <w:b/>
              </w:rPr>
              <w:t>Parameter</w:t>
            </w:r>
          </w:p>
        </w:tc>
        <w:tc>
          <w:tcPr>
            <w:tcW w:w="1568" w:type="dxa"/>
            <w:tcBorders>
              <w:top w:val="single" w:sz="8" w:space="0" w:color="auto"/>
              <w:left w:val="single" w:sz="4" w:space="0" w:color="auto"/>
              <w:bottom w:val="single" w:sz="8" w:space="0" w:color="auto"/>
              <w:right w:val="single" w:sz="4" w:space="0" w:color="auto"/>
              <w:tl2br w:val="nil"/>
              <w:tr2bl w:val="nil"/>
            </w:tcBorders>
            <w:shd w:val="clear" w:color="auto" w:fill="F3F3F3"/>
          </w:tcPr>
          <w:p w14:paraId="013D23D8" w14:textId="77777777" w:rsidR="00FC68DB" w:rsidRPr="00F667E5" w:rsidRDefault="00FC68DB" w:rsidP="00F667E5">
            <w:pPr>
              <w:keepNext/>
              <w:jc w:val="left"/>
              <w:rPr>
                <w:b/>
              </w:rPr>
            </w:pPr>
            <w:r w:rsidRPr="00F667E5">
              <w:rPr>
                <w:b/>
              </w:rPr>
              <w:t>χMCF-Key</w:t>
            </w:r>
          </w:p>
        </w:tc>
        <w:tc>
          <w:tcPr>
            <w:tcW w:w="1435" w:type="dxa"/>
            <w:tcBorders>
              <w:top w:val="single" w:sz="8" w:space="0" w:color="auto"/>
              <w:left w:val="single" w:sz="4" w:space="0" w:color="auto"/>
              <w:bottom w:val="single" w:sz="8" w:space="0" w:color="auto"/>
              <w:right w:val="single" w:sz="4" w:space="0" w:color="auto"/>
              <w:tl2br w:val="nil"/>
              <w:tr2bl w:val="nil"/>
            </w:tcBorders>
            <w:shd w:val="clear" w:color="auto" w:fill="F3F3F3"/>
          </w:tcPr>
          <w:p w14:paraId="2194C13B" w14:textId="77777777" w:rsidR="00FC68DB" w:rsidRPr="00F667E5" w:rsidRDefault="00FC68DB" w:rsidP="00F667E5">
            <w:pPr>
              <w:keepNext/>
              <w:jc w:val="left"/>
              <w:rPr>
                <w:b/>
              </w:rPr>
            </w:pPr>
            <w:r w:rsidRPr="00F667E5">
              <w:rPr>
                <w:b/>
              </w:rPr>
              <w:t>Multiplicity</w:t>
            </w:r>
          </w:p>
        </w:tc>
        <w:tc>
          <w:tcPr>
            <w:tcW w:w="1404" w:type="dxa"/>
            <w:tcBorders>
              <w:top w:val="single" w:sz="8" w:space="0" w:color="auto"/>
              <w:left w:val="single" w:sz="4" w:space="0" w:color="auto"/>
              <w:bottom w:val="single" w:sz="8" w:space="0" w:color="auto"/>
              <w:right w:val="single" w:sz="4" w:space="0" w:color="auto"/>
              <w:tl2br w:val="nil"/>
              <w:tr2bl w:val="nil"/>
            </w:tcBorders>
            <w:shd w:val="clear" w:color="auto" w:fill="F3F3F3"/>
          </w:tcPr>
          <w:p w14:paraId="62C5AAE8" w14:textId="26D2E11E" w:rsidR="00FC68DB" w:rsidRPr="00F667E5" w:rsidRDefault="00022C52" w:rsidP="00F667E5">
            <w:pPr>
              <w:keepNext/>
              <w:jc w:val="left"/>
              <w:rPr>
                <w:b/>
              </w:rPr>
            </w:pPr>
            <w:r>
              <w:rPr>
                <w:b/>
              </w:rPr>
              <w:t>Value space</w:t>
            </w:r>
          </w:p>
        </w:tc>
        <w:tc>
          <w:tcPr>
            <w:tcW w:w="1242" w:type="dxa"/>
            <w:tcBorders>
              <w:top w:val="single" w:sz="8" w:space="0" w:color="auto"/>
              <w:left w:val="single" w:sz="4" w:space="0" w:color="auto"/>
              <w:bottom w:val="single" w:sz="8" w:space="0" w:color="auto"/>
              <w:right w:val="single" w:sz="4" w:space="0" w:color="auto"/>
              <w:tl2br w:val="nil"/>
              <w:tr2bl w:val="nil"/>
            </w:tcBorders>
            <w:shd w:val="clear" w:color="auto" w:fill="F3F3F3"/>
          </w:tcPr>
          <w:p w14:paraId="543A6DA5" w14:textId="77777777" w:rsidR="00FC68DB" w:rsidRPr="00F667E5" w:rsidRDefault="00FC68DB" w:rsidP="00F667E5">
            <w:pPr>
              <w:keepNext/>
              <w:jc w:val="left"/>
              <w:rPr>
                <w:b/>
              </w:rPr>
            </w:pPr>
            <w:r w:rsidRPr="00F667E5">
              <w:rPr>
                <w:b/>
              </w:rPr>
              <w:t>Use</w:t>
            </w:r>
          </w:p>
        </w:tc>
        <w:tc>
          <w:tcPr>
            <w:tcW w:w="1582" w:type="dxa"/>
            <w:tcBorders>
              <w:top w:val="single" w:sz="8" w:space="0" w:color="auto"/>
              <w:left w:val="single" w:sz="4" w:space="0" w:color="auto"/>
              <w:bottom w:val="single" w:sz="8" w:space="0" w:color="auto"/>
              <w:right w:val="single" w:sz="8" w:space="0" w:color="auto"/>
              <w:tl2br w:val="nil"/>
              <w:tr2bl w:val="nil"/>
            </w:tcBorders>
            <w:shd w:val="clear" w:color="auto" w:fill="F3F3F3"/>
          </w:tcPr>
          <w:p w14:paraId="608D2F8D" w14:textId="71210F9C" w:rsidR="00FC68DB" w:rsidRPr="00F667E5" w:rsidRDefault="00F72B5A" w:rsidP="00F667E5">
            <w:pPr>
              <w:keepNext/>
              <w:jc w:val="left"/>
              <w:rPr>
                <w:b/>
              </w:rPr>
            </w:pPr>
            <w:r>
              <w:rPr>
                <w:b/>
              </w:rPr>
              <w:t>Default value</w:t>
            </w:r>
          </w:p>
        </w:tc>
      </w:tr>
      <w:tr w:rsidR="00FC68DB" w:rsidRPr="00F54804" w14:paraId="01D84E9F" w14:textId="77777777" w:rsidTr="00EF1B33">
        <w:trPr>
          <w:cantSplit/>
          <w:jc w:val="center"/>
        </w:trPr>
        <w:tc>
          <w:tcPr>
            <w:tcW w:w="1300" w:type="dxa"/>
            <w:vAlign w:val="bottom"/>
          </w:tcPr>
          <w:p w14:paraId="2021ABDD" w14:textId="77777777" w:rsidR="00FC68DB" w:rsidRPr="00F54804" w:rsidRDefault="00FC68DB" w:rsidP="00B202D2">
            <w:pPr>
              <w:rPr>
                <w:sz w:val="20"/>
                <w:szCs w:val="20"/>
              </w:rPr>
            </w:pPr>
            <w:r w:rsidRPr="00F54804">
              <w:rPr>
                <w:sz w:val="20"/>
                <w:szCs w:val="20"/>
              </w:rPr>
              <w:t>b</w:t>
            </w:r>
          </w:p>
        </w:tc>
        <w:tc>
          <w:tcPr>
            <w:tcW w:w="1568" w:type="dxa"/>
            <w:vAlign w:val="bottom"/>
          </w:tcPr>
          <w:p w14:paraId="46CAF302" w14:textId="48DAC031" w:rsidR="00FC68DB" w:rsidRPr="00F54804" w:rsidRDefault="00FC68DB" w:rsidP="00B202D2">
            <w:pPr>
              <w:rPr>
                <w:sz w:val="20"/>
                <w:szCs w:val="20"/>
              </w:rPr>
            </w:pPr>
            <w:r w:rsidRPr="00F54804">
              <w:rPr>
                <w:sz w:val="20"/>
                <w:szCs w:val="20"/>
              </w:rPr>
              <w:t>width</w:t>
            </w:r>
          </w:p>
        </w:tc>
        <w:tc>
          <w:tcPr>
            <w:tcW w:w="1435" w:type="dxa"/>
            <w:vAlign w:val="bottom"/>
          </w:tcPr>
          <w:p w14:paraId="72D976A1" w14:textId="77777777" w:rsidR="00FC68DB" w:rsidRPr="00F54804" w:rsidRDefault="00FC68DB" w:rsidP="00B202D2">
            <w:pPr>
              <w:rPr>
                <w:sz w:val="20"/>
                <w:szCs w:val="20"/>
              </w:rPr>
            </w:pPr>
            <w:r w:rsidRPr="00F54804">
              <w:rPr>
                <w:sz w:val="20"/>
                <w:szCs w:val="20"/>
              </w:rPr>
              <w:t>1</w:t>
            </w:r>
          </w:p>
        </w:tc>
        <w:tc>
          <w:tcPr>
            <w:tcW w:w="1404" w:type="dxa"/>
            <w:vAlign w:val="bottom"/>
          </w:tcPr>
          <w:p w14:paraId="1BA8F5B4" w14:textId="77777777" w:rsidR="00FC68DB" w:rsidRPr="00F54804" w:rsidRDefault="00FC68DB" w:rsidP="00B202D2">
            <w:pPr>
              <w:rPr>
                <w:sz w:val="20"/>
                <w:szCs w:val="20"/>
              </w:rPr>
            </w:pPr>
            <w:r w:rsidRPr="00F54804">
              <w:rPr>
                <w:sz w:val="20"/>
                <w:szCs w:val="20"/>
              </w:rPr>
              <w:t>≥ 0</w:t>
            </w:r>
          </w:p>
        </w:tc>
        <w:tc>
          <w:tcPr>
            <w:tcW w:w="1242" w:type="dxa"/>
            <w:vAlign w:val="bottom"/>
          </w:tcPr>
          <w:p w14:paraId="3BE6AD91" w14:textId="77777777" w:rsidR="00FC68DB" w:rsidRPr="00F54804" w:rsidRDefault="00FC68DB" w:rsidP="00B202D2">
            <w:pPr>
              <w:rPr>
                <w:sz w:val="20"/>
                <w:szCs w:val="20"/>
              </w:rPr>
            </w:pPr>
            <w:r w:rsidRPr="00F54804">
              <w:rPr>
                <w:sz w:val="20"/>
                <w:szCs w:val="20"/>
              </w:rPr>
              <w:t>Optional</w:t>
            </w:r>
            <w:r w:rsidRPr="00F54804" w:rsidDel="00D52E94">
              <w:rPr>
                <w:sz w:val="20"/>
                <w:szCs w:val="20"/>
              </w:rPr>
              <w:t xml:space="preserve"> </w:t>
            </w:r>
          </w:p>
        </w:tc>
        <w:tc>
          <w:tcPr>
            <w:tcW w:w="1582" w:type="dxa"/>
            <w:vAlign w:val="bottom"/>
          </w:tcPr>
          <w:p w14:paraId="1B9D6FD7" w14:textId="77777777" w:rsidR="00FC68DB" w:rsidRPr="0013175B" w:rsidRDefault="00FC68DB" w:rsidP="00B202D2">
            <w:pPr>
              <w:pStyle w:val="Text"/>
              <w:rPr>
                <w:rFonts w:ascii="Cambria" w:hAnsi="Cambria"/>
                <w:sz w:val="20"/>
                <w:szCs w:val="20"/>
                <w:lang w:val="en-GB"/>
              </w:rPr>
            </w:pPr>
            <w:r w:rsidRPr="0013175B">
              <w:rPr>
                <w:rFonts w:ascii="Cambria" w:hAnsi="Cambria"/>
                <w:sz w:val="20"/>
                <w:szCs w:val="20"/>
                <w:lang w:val="en-GB"/>
              </w:rPr>
              <w:t>-</w:t>
            </w:r>
          </w:p>
        </w:tc>
      </w:tr>
      <w:tr w:rsidR="00FC68DB" w:rsidRPr="00F54804" w14:paraId="157A1E76" w14:textId="77777777" w:rsidTr="00EF1B33">
        <w:trPr>
          <w:cantSplit/>
          <w:jc w:val="center"/>
        </w:trPr>
        <w:tc>
          <w:tcPr>
            <w:tcW w:w="1300" w:type="dxa"/>
            <w:vAlign w:val="bottom"/>
          </w:tcPr>
          <w:p w14:paraId="624CD020" w14:textId="77777777" w:rsidR="00FC68DB" w:rsidRPr="00F54804" w:rsidRDefault="00FC68DB" w:rsidP="00B202D2">
            <w:pPr>
              <w:rPr>
                <w:sz w:val="20"/>
                <w:szCs w:val="20"/>
              </w:rPr>
            </w:pPr>
            <w:r w:rsidRPr="00F54804">
              <w:rPr>
                <w:sz w:val="20"/>
                <w:szCs w:val="20"/>
              </w:rPr>
              <w:t>c</w:t>
            </w:r>
          </w:p>
        </w:tc>
        <w:tc>
          <w:tcPr>
            <w:tcW w:w="1568" w:type="dxa"/>
            <w:vAlign w:val="bottom"/>
          </w:tcPr>
          <w:p w14:paraId="37D93578" w14:textId="77777777" w:rsidR="00FC68DB" w:rsidRPr="00F54804" w:rsidRDefault="00FC68DB" w:rsidP="00B202D2">
            <w:pPr>
              <w:rPr>
                <w:sz w:val="20"/>
                <w:szCs w:val="20"/>
              </w:rPr>
            </w:pPr>
            <w:r w:rsidRPr="00F54804">
              <w:rPr>
                <w:sz w:val="20"/>
                <w:szCs w:val="20"/>
              </w:rPr>
              <w:t>gap</w:t>
            </w:r>
          </w:p>
        </w:tc>
        <w:tc>
          <w:tcPr>
            <w:tcW w:w="1435" w:type="dxa"/>
            <w:vAlign w:val="bottom"/>
          </w:tcPr>
          <w:p w14:paraId="22E4FEE8" w14:textId="746D0874" w:rsidR="00FC68DB" w:rsidRPr="00F54804" w:rsidRDefault="00FC68DB" w:rsidP="00B202D2">
            <w:pPr>
              <w:rPr>
                <w:sz w:val="20"/>
                <w:szCs w:val="20"/>
              </w:rPr>
            </w:pPr>
            <w:r w:rsidRPr="00F54804">
              <w:rPr>
                <w:sz w:val="20"/>
                <w:szCs w:val="20"/>
              </w:rPr>
              <w:t>1</w:t>
            </w:r>
          </w:p>
        </w:tc>
        <w:tc>
          <w:tcPr>
            <w:tcW w:w="1404" w:type="dxa"/>
            <w:vAlign w:val="bottom"/>
          </w:tcPr>
          <w:p w14:paraId="4613DA9B" w14:textId="77777777" w:rsidR="00FC68DB" w:rsidRPr="00F54804" w:rsidRDefault="00FC68DB" w:rsidP="00B202D2">
            <w:pPr>
              <w:rPr>
                <w:sz w:val="20"/>
                <w:szCs w:val="20"/>
              </w:rPr>
            </w:pPr>
            <w:r w:rsidRPr="00F54804">
              <w:rPr>
                <w:sz w:val="20"/>
                <w:szCs w:val="20"/>
              </w:rPr>
              <w:t>≥ 0</w:t>
            </w:r>
          </w:p>
        </w:tc>
        <w:tc>
          <w:tcPr>
            <w:tcW w:w="1242" w:type="dxa"/>
            <w:vAlign w:val="bottom"/>
          </w:tcPr>
          <w:p w14:paraId="02B63B5D" w14:textId="77777777" w:rsidR="00FC68DB" w:rsidRPr="00F54804" w:rsidRDefault="00FC68DB" w:rsidP="00B202D2">
            <w:pPr>
              <w:rPr>
                <w:sz w:val="20"/>
                <w:szCs w:val="20"/>
              </w:rPr>
            </w:pPr>
            <w:r w:rsidRPr="00F54804">
              <w:rPr>
                <w:sz w:val="20"/>
                <w:szCs w:val="20"/>
              </w:rPr>
              <w:t>Optional</w:t>
            </w:r>
          </w:p>
        </w:tc>
        <w:tc>
          <w:tcPr>
            <w:tcW w:w="1582" w:type="dxa"/>
            <w:vAlign w:val="bottom"/>
          </w:tcPr>
          <w:p w14:paraId="2410041A" w14:textId="77777777" w:rsidR="00FC68DB" w:rsidRPr="00F54804" w:rsidRDefault="00FC68DB" w:rsidP="00B202D2">
            <w:pPr>
              <w:rPr>
                <w:sz w:val="20"/>
                <w:szCs w:val="20"/>
              </w:rPr>
            </w:pPr>
            <w:r w:rsidRPr="00F54804">
              <w:rPr>
                <w:sz w:val="20"/>
                <w:szCs w:val="20"/>
              </w:rPr>
              <w:t>0</w:t>
            </w:r>
          </w:p>
        </w:tc>
      </w:tr>
      <w:tr w:rsidR="00FC68DB" w:rsidRPr="00F54804" w14:paraId="3F297010" w14:textId="77777777" w:rsidTr="00EF1B33">
        <w:trPr>
          <w:cantSplit/>
          <w:jc w:val="center"/>
        </w:trPr>
        <w:tc>
          <w:tcPr>
            <w:tcW w:w="1300" w:type="dxa"/>
            <w:vAlign w:val="bottom"/>
          </w:tcPr>
          <w:p w14:paraId="08EF4427" w14:textId="77777777" w:rsidR="00FC68DB" w:rsidRPr="00F54804" w:rsidRDefault="00FC68DB" w:rsidP="004E71EA">
            <w:pPr>
              <w:keepNext/>
              <w:rPr>
                <w:sz w:val="20"/>
                <w:szCs w:val="20"/>
              </w:rPr>
            </w:pPr>
            <w:r w:rsidRPr="00F54804">
              <w:rPr>
                <w:sz w:val="20"/>
                <w:szCs w:val="20"/>
              </w:rPr>
              <w:t>e</w:t>
            </w:r>
          </w:p>
        </w:tc>
        <w:tc>
          <w:tcPr>
            <w:tcW w:w="1568" w:type="dxa"/>
            <w:vAlign w:val="bottom"/>
          </w:tcPr>
          <w:p w14:paraId="5E1630E2" w14:textId="77777777" w:rsidR="00FC68DB" w:rsidRPr="00F54804" w:rsidRDefault="00FC68DB" w:rsidP="004E71EA">
            <w:pPr>
              <w:keepNext/>
              <w:rPr>
                <w:sz w:val="20"/>
                <w:szCs w:val="20"/>
              </w:rPr>
            </w:pPr>
            <w:r w:rsidRPr="00F54804">
              <w:rPr>
                <w:sz w:val="20"/>
                <w:szCs w:val="20"/>
              </w:rPr>
              <w:t>-</w:t>
            </w:r>
          </w:p>
        </w:tc>
        <w:tc>
          <w:tcPr>
            <w:tcW w:w="1435" w:type="dxa"/>
            <w:vAlign w:val="bottom"/>
          </w:tcPr>
          <w:p w14:paraId="145E2818" w14:textId="676D0380" w:rsidR="00FC68DB" w:rsidRPr="00F54804" w:rsidRDefault="00FC68DB" w:rsidP="004E71EA">
            <w:pPr>
              <w:keepNext/>
              <w:rPr>
                <w:sz w:val="20"/>
                <w:szCs w:val="20"/>
              </w:rPr>
            </w:pPr>
            <w:r w:rsidRPr="00F54804">
              <w:rPr>
                <w:sz w:val="20"/>
                <w:szCs w:val="20"/>
              </w:rPr>
              <w:t>1</w:t>
            </w:r>
          </w:p>
        </w:tc>
        <w:tc>
          <w:tcPr>
            <w:tcW w:w="1404" w:type="dxa"/>
            <w:vAlign w:val="bottom"/>
          </w:tcPr>
          <w:p w14:paraId="7B34D9F6" w14:textId="77777777" w:rsidR="00FC68DB" w:rsidRPr="00F54804" w:rsidRDefault="00FC68DB" w:rsidP="004E71EA">
            <w:pPr>
              <w:keepNext/>
              <w:rPr>
                <w:sz w:val="20"/>
                <w:szCs w:val="20"/>
              </w:rPr>
            </w:pPr>
            <w:r w:rsidRPr="00F54804">
              <w:rPr>
                <w:sz w:val="20"/>
                <w:szCs w:val="20"/>
              </w:rPr>
              <w:t>≥ 0</w:t>
            </w:r>
          </w:p>
        </w:tc>
        <w:tc>
          <w:tcPr>
            <w:tcW w:w="1242" w:type="dxa"/>
            <w:vAlign w:val="bottom"/>
          </w:tcPr>
          <w:p w14:paraId="359AA9E1" w14:textId="77777777" w:rsidR="00FC68DB" w:rsidRPr="00F54804" w:rsidRDefault="00FC68DB" w:rsidP="004E71EA">
            <w:pPr>
              <w:keepNext/>
              <w:rPr>
                <w:sz w:val="20"/>
                <w:szCs w:val="20"/>
              </w:rPr>
            </w:pPr>
            <w:r w:rsidRPr="00F54804">
              <w:rPr>
                <w:sz w:val="20"/>
                <w:szCs w:val="20"/>
              </w:rPr>
              <w:t>Optional</w:t>
            </w:r>
          </w:p>
        </w:tc>
        <w:tc>
          <w:tcPr>
            <w:tcW w:w="1582" w:type="dxa"/>
            <w:vAlign w:val="bottom"/>
          </w:tcPr>
          <w:p w14:paraId="0973EBCB" w14:textId="77777777" w:rsidR="00FC68DB" w:rsidRPr="00F54804" w:rsidRDefault="00FC68DB" w:rsidP="004E71EA">
            <w:pPr>
              <w:keepNext/>
              <w:rPr>
                <w:sz w:val="20"/>
                <w:szCs w:val="20"/>
              </w:rPr>
            </w:pPr>
            <w:r w:rsidRPr="00F54804">
              <w:rPr>
                <w:sz w:val="20"/>
                <w:szCs w:val="20"/>
              </w:rPr>
              <w:t>0</w:t>
            </w:r>
          </w:p>
        </w:tc>
      </w:tr>
    </w:tbl>
    <w:p w14:paraId="5C138150" w14:textId="412BDB8F" w:rsidR="00EF1B33" w:rsidRPr="00951A4A" w:rsidRDefault="00847D1C" w:rsidP="00EF1B33">
      <w:pPr>
        <w:pStyle w:val="Note"/>
        <w:spacing w:before="120"/>
      </w:pPr>
      <w:r>
        <w:t>NOTE:</w:t>
      </w:r>
      <w:r w:rsidR="00EF1B33">
        <w:tab/>
      </w:r>
      <w:r w:rsidR="00EF1B33" w:rsidRPr="00951A4A">
        <w:t xml:space="preserve">The reinforcement is </w:t>
      </w:r>
      <w:r w:rsidR="00D72FEC" w:rsidRPr="00951A4A">
        <w:t xml:space="preserve">not </w:t>
      </w:r>
      <w:r w:rsidR="00D72FEC">
        <w:t>yet support</w:t>
      </w:r>
      <w:r w:rsidR="00D72FEC" w:rsidRPr="00951A4A">
        <w:t xml:space="preserve">ed as </w:t>
      </w:r>
      <w:r w:rsidR="00D72FEC">
        <w:t xml:space="preserve">an </w:t>
      </w:r>
      <w:r w:rsidR="00D72FEC" w:rsidRPr="0013175B">
        <w:t xml:space="preserve">attribute </w:t>
      </w:r>
      <w:r w:rsidR="00EF1B33" w:rsidRPr="00951A4A">
        <w:t xml:space="preserve">in </w:t>
      </w:r>
      <w:r w:rsidR="00EF1B33">
        <w:t xml:space="preserve">χMCF </w:t>
      </w:r>
      <w:r w:rsidR="00EF1B33" w:rsidRPr="00951A4A">
        <w:t>version 3.1</w:t>
      </w:r>
      <w:r w:rsidR="003E2C5A">
        <w:t>.1 and earlier</w:t>
      </w:r>
      <w:r w:rsidR="00EF1B33">
        <w:t>.</w:t>
      </w:r>
      <w:r w:rsidR="00EF1B33" w:rsidRPr="00951A4A">
        <w:t xml:space="preserve"> </w:t>
      </w:r>
    </w:p>
    <w:p w14:paraId="423D0464" w14:textId="77777777" w:rsidR="00FC68DB" w:rsidRPr="00F54804" w:rsidRDefault="00FC68DB">
      <w:pPr>
        <w:pStyle w:val="berschrift4"/>
      </w:pPr>
      <w:bookmarkStart w:id="1851" w:name="_Toc338939175"/>
      <w:bookmarkStart w:id="1852" w:name="_Toc3557027"/>
      <w:bookmarkStart w:id="1853" w:name="_Toc34747277"/>
      <w:bookmarkStart w:id="1854" w:name="_Toc77102096"/>
      <w:r w:rsidRPr="000A1B7B">
        <w:t>Attributes</w:t>
      </w:r>
      <w:bookmarkEnd w:id="1851"/>
      <w:bookmarkEnd w:id="1852"/>
      <w:bookmarkEnd w:id="1853"/>
      <w:bookmarkEnd w:id="1854"/>
    </w:p>
    <w:p w14:paraId="6AF985F8" w14:textId="64E44524" w:rsidR="00F85C4B" w:rsidRDefault="00FC68DB" w:rsidP="000E094F">
      <w:pPr>
        <w:pStyle w:val="berschrift5"/>
      </w:pPr>
      <w:bookmarkStart w:id="1855" w:name="_Toc338939177"/>
      <w:r w:rsidRPr="00F54804">
        <w:t>Attribute</w:t>
      </w:r>
      <w:r w:rsidR="00F3142F">
        <w:t xml:space="preserve"> </w:t>
      </w:r>
      <w:r w:rsidRPr="009C4D05">
        <w:rPr>
          <w:rFonts w:ascii="Courier New" w:hAnsi="Courier New"/>
          <w:bCs/>
        </w:rPr>
        <w:t>base</w:t>
      </w:r>
      <w:bookmarkEnd w:id="1855"/>
      <w:r w:rsidR="00F85C4B">
        <w:t xml:space="preserve"> </w:t>
      </w:r>
    </w:p>
    <w:p w14:paraId="1FB92654" w14:textId="4CA181B3" w:rsidR="00FC68DB" w:rsidRPr="00F54804" w:rsidRDefault="00FC68DB" w:rsidP="00B202D2">
      <w:pPr>
        <w:spacing w:after="0"/>
      </w:pPr>
      <w:r w:rsidRPr="00F54804">
        <w:t xml:space="preserve">The index for the base sheet is specified using the attribute </w:t>
      </w:r>
      <w:r w:rsidRPr="005039E0">
        <w:rPr>
          <w:rStyle w:val="CodeCharacter"/>
        </w:rPr>
        <w:t>base</w:t>
      </w:r>
      <w:r w:rsidRPr="00F54804">
        <w:t>.</w:t>
      </w:r>
    </w:p>
    <w:p w14:paraId="5ADF3003" w14:textId="4C6BDBE0" w:rsidR="00F85C4B" w:rsidRDefault="00FC68DB" w:rsidP="000E094F">
      <w:pPr>
        <w:pStyle w:val="berschrift5"/>
      </w:pPr>
      <w:bookmarkStart w:id="1856" w:name="_Toc338939178"/>
      <w:r w:rsidRPr="00F54804">
        <w:t>Attribute</w:t>
      </w:r>
      <w:r w:rsidR="00F3142F">
        <w:t xml:space="preserve"> </w:t>
      </w:r>
      <w:r w:rsidRPr="009C4D05">
        <w:rPr>
          <w:rFonts w:ascii="Courier New" w:hAnsi="Courier New"/>
          <w:bCs/>
        </w:rPr>
        <w:t>technology</w:t>
      </w:r>
      <w:bookmarkEnd w:id="1856"/>
      <w:r w:rsidR="00F85C4B">
        <w:t xml:space="preserve"> </w:t>
      </w:r>
    </w:p>
    <w:p w14:paraId="2C84C4D2" w14:textId="0195620D" w:rsidR="00FC68DB" w:rsidRPr="00F54804" w:rsidRDefault="00FC68DB" w:rsidP="005039E0">
      <w:pPr>
        <w:keepNext/>
      </w:pPr>
      <w:r w:rsidRPr="00F54804">
        <w:t xml:space="preserve">The value for the attribute </w:t>
      </w:r>
      <w:r w:rsidRPr="005039E0">
        <w:rPr>
          <w:rStyle w:val="CodeCharacter"/>
        </w:rPr>
        <w:t xml:space="preserve">technology </w:t>
      </w:r>
      <w:r w:rsidRPr="00F54804">
        <w:t>can be specified using the following values:</w:t>
      </w:r>
    </w:p>
    <w:p w14:paraId="7C7F6DD9" w14:textId="74D94DA8" w:rsidR="00FC68DB" w:rsidRPr="005039E0" w:rsidRDefault="00F2441B">
      <w:pPr>
        <w:pStyle w:val="Aufzhlungszeichen"/>
        <w:keepNext/>
        <w:numPr>
          <w:ilvl w:val="0"/>
          <w:numId w:val="9"/>
        </w:numPr>
        <w:spacing w:after="120"/>
        <w:ind w:left="357" w:hanging="357"/>
        <w:contextualSpacing w:val="0"/>
        <w:rPr>
          <w:rStyle w:val="CodeCharacter"/>
        </w:rPr>
      </w:pPr>
      <w:r w:rsidRPr="005039E0">
        <w:rPr>
          <w:rStyle w:val="CodeCharacter"/>
        </w:rPr>
        <w:t>r</w:t>
      </w:r>
      <w:r w:rsidR="00FC68DB" w:rsidRPr="005039E0">
        <w:rPr>
          <w:rStyle w:val="CodeCharacter"/>
        </w:rPr>
        <w:t>esistance</w:t>
      </w:r>
      <w:r w:rsidR="00617CF9">
        <w:rPr>
          <w:rStyle w:val="CodeCharacter"/>
        </w:rPr>
        <w:t xml:space="preserve">, </w:t>
      </w:r>
    </w:p>
    <w:p w14:paraId="3FA61B90" w14:textId="7A8AA04F" w:rsidR="00FC68DB" w:rsidRPr="005039E0" w:rsidRDefault="00F2441B">
      <w:pPr>
        <w:pStyle w:val="Aufzhlungszeichen"/>
        <w:keepNext/>
        <w:numPr>
          <w:ilvl w:val="0"/>
          <w:numId w:val="9"/>
        </w:numPr>
        <w:spacing w:after="120"/>
        <w:ind w:left="357" w:hanging="357"/>
        <w:contextualSpacing w:val="0"/>
        <w:rPr>
          <w:rStyle w:val="CodeCharacter"/>
        </w:rPr>
      </w:pPr>
      <w:r w:rsidRPr="005039E0">
        <w:rPr>
          <w:rStyle w:val="CodeCharacter"/>
        </w:rPr>
        <w:t>a</w:t>
      </w:r>
      <w:r w:rsidR="00FC68DB" w:rsidRPr="005039E0">
        <w:rPr>
          <w:rStyle w:val="CodeCharacter"/>
        </w:rPr>
        <w:t>rc</w:t>
      </w:r>
      <w:r w:rsidR="00617CF9">
        <w:rPr>
          <w:rStyle w:val="CodeCharacter"/>
        </w:rPr>
        <w:t xml:space="preserve">, </w:t>
      </w:r>
    </w:p>
    <w:p w14:paraId="627C355B" w14:textId="100823A7" w:rsidR="00FC68DB" w:rsidRPr="005039E0" w:rsidRDefault="00F2441B">
      <w:pPr>
        <w:pStyle w:val="Aufzhlungszeichen"/>
        <w:numPr>
          <w:ilvl w:val="0"/>
          <w:numId w:val="9"/>
        </w:numPr>
        <w:spacing w:after="120"/>
        <w:ind w:left="357" w:hanging="357"/>
        <w:contextualSpacing w:val="0"/>
        <w:rPr>
          <w:rStyle w:val="CodeCharacter"/>
        </w:rPr>
      </w:pPr>
      <w:r w:rsidRPr="005039E0">
        <w:rPr>
          <w:rStyle w:val="CodeCharacter"/>
        </w:rPr>
        <w:t>l</w:t>
      </w:r>
      <w:r w:rsidR="00FC68DB" w:rsidRPr="005039E0">
        <w:rPr>
          <w:rStyle w:val="CodeCharacter"/>
        </w:rPr>
        <w:t>aser</w:t>
      </w:r>
      <w:r w:rsidRPr="005039E0">
        <w:rPr>
          <w:rStyle w:val="CodeCharacter"/>
        </w:rPr>
        <w:t xml:space="preserve"> </w:t>
      </w:r>
      <w:r w:rsidR="00FC68DB" w:rsidRPr="0013175B">
        <w:rPr>
          <w:rFonts w:ascii="Cambria" w:hAnsi="Cambria"/>
          <w:lang w:val="en-GB"/>
        </w:rPr>
        <w:t>(</w:t>
      </w:r>
      <w:r>
        <w:rPr>
          <w:rFonts w:ascii="Cambria" w:hAnsi="Cambria"/>
          <w:lang w:val="en-GB"/>
        </w:rPr>
        <w:t>e</w:t>
      </w:r>
      <w:r w:rsidR="00FC68DB" w:rsidRPr="0013175B">
        <w:rPr>
          <w:rFonts w:ascii="Cambria" w:hAnsi="Cambria"/>
          <w:lang w:val="en-GB"/>
        </w:rPr>
        <w:t xml:space="preserve">nergy beam / </w:t>
      </w:r>
      <w:r>
        <w:rPr>
          <w:rFonts w:ascii="Cambria" w:hAnsi="Cambria"/>
          <w:lang w:val="en-GB"/>
        </w:rPr>
        <w:t>l</w:t>
      </w:r>
      <w:r w:rsidR="00FC68DB" w:rsidRPr="0013175B">
        <w:rPr>
          <w:rFonts w:ascii="Cambria" w:hAnsi="Cambria"/>
          <w:lang w:val="en-GB"/>
        </w:rPr>
        <w:t>aser)</w:t>
      </w:r>
      <w:r w:rsidR="00617CF9">
        <w:rPr>
          <w:rStyle w:val="CodeCharacter"/>
        </w:rPr>
        <w:t>,</w:t>
      </w:r>
      <w:r w:rsidR="005039E0" w:rsidRPr="005039E0">
        <w:rPr>
          <w:rStyle w:val="CodeCharacter"/>
        </w:rPr>
        <w:t xml:space="preserve"> </w:t>
      </w:r>
    </w:p>
    <w:p w14:paraId="5217E04A" w14:textId="52C61DC3" w:rsidR="00FC68DB" w:rsidRPr="005039E0" w:rsidRDefault="00FC68DB">
      <w:pPr>
        <w:pStyle w:val="Aufzhlungszeichen"/>
        <w:numPr>
          <w:ilvl w:val="0"/>
          <w:numId w:val="9"/>
        </w:numPr>
        <w:spacing w:after="120"/>
        <w:ind w:left="357" w:hanging="357"/>
        <w:contextualSpacing w:val="0"/>
        <w:rPr>
          <w:rStyle w:val="CodeCharacter"/>
        </w:rPr>
      </w:pPr>
      <w:r w:rsidRPr="005039E0">
        <w:rPr>
          <w:rStyle w:val="CodeCharacter"/>
        </w:rPr>
        <w:t>friction</w:t>
      </w:r>
      <w:r w:rsidR="00617CF9">
        <w:rPr>
          <w:rStyle w:val="CodeCharacter"/>
        </w:rPr>
        <w:t xml:space="preserve">, </w:t>
      </w:r>
    </w:p>
    <w:p w14:paraId="790456DD" w14:textId="15709623" w:rsidR="00FC68DB" w:rsidRPr="005039E0" w:rsidRDefault="00FC68DB">
      <w:pPr>
        <w:pStyle w:val="Aufzhlungszeichen"/>
        <w:numPr>
          <w:ilvl w:val="0"/>
          <w:numId w:val="9"/>
        </w:numPr>
        <w:spacing w:after="120"/>
        <w:ind w:left="357" w:hanging="357"/>
        <w:contextualSpacing w:val="0"/>
        <w:rPr>
          <w:rStyle w:val="CodeCharacter"/>
        </w:rPr>
      </w:pPr>
      <w:r w:rsidRPr="005039E0">
        <w:rPr>
          <w:rStyle w:val="CodeCharacter"/>
        </w:rPr>
        <w:t>brazing</w:t>
      </w:r>
      <w:r w:rsidR="00F2441B" w:rsidRPr="005039E0">
        <w:rPr>
          <w:rStyle w:val="CodeCharacter"/>
        </w:rPr>
        <w:t>.</w:t>
      </w:r>
      <w:r w:rsidR="00617CF9">
        <w:rPr>
          <w:rStyle w:val="CodeCharacter"/>
        </w:rPr>
        <w:t xml:space="preserve"> </w:t>
      </w:r>
    </w:p>
    <w:p w14:paraId="5B274EFF" w14:textId="2448E373" w:rsidR="00F85C4B" w:rsidRDefault="00FC68DB">
      <w:pPr>
        <w:pStyle w:val="berschrift4"/>
      </w:pPr>
      <w:bookmarkStart w:id="1857" w:name="_Toc338939179"/>
      <w:bookmarkStart w:id="1858" w:name="_Toc3557028"/>
      <w:bookmarkStart w:id="1859" w:name="_Toc34747278"/>
      <w:bookmarkStart w:id="1860" w:name="_Toc77102097"/>
      <w:r w:rsidRPr="00F54804">
        <w:lastRenderedPageBreak/>
        <w:t>Element</w:t>
      </w:r>
      <w:r w:rsidR="00F3142F">
        <w:t xml:space="preserve"> </w:t>
      </w:r>
      <w:r w:rsidR="009C4D05" w:rsidRPr="009C4D05">
        <w:rPr>
          <w:rFonts w:ascii="Courier New" w:hAnsi="Courier New"/>
          <w:bCs/>
        </w:rPr>
        <w:t>&lt;</w:t>
      </w:r>
      <w:r w:rsidRPr="009C4D05">
        <w:rPr>
          <w:rFonts w:ascii="Courier New" w:hAnsi="Courier New"/>
          <w:bCs/>
        </w:rPr>
        <w:t>weld_position</w:t>
      </w:r>
      <w:bookmarkEnd w:id="1857"/>
      <w:bookmarkEnd w:id="1858"/>
      <w:bookmarkEnd w:id="1859"/>
      <w:bookmarkEnd w:id="1860"/>
      <w:r w:rsidR="009C4D05" w:rsidRPr="009C4D05">
        <w:rPr>
          <w:rFonts w:ascii="Courier New" w:hAnsi="Courier New"/>
          <w:bCs/>
        </w:rPr>
        <w:t>/&gt;</w:t>
      </w:r>
      <w:r w:rsidR="00F85C4B">
        <w:t xml:space="preserve"> </w:t>
      </w:r>
    </w:p>
    <w:p w14:paraId="33656E2A" w14:textId="30F6CF42" w:rsidR="00FC68DB" w:rsidRDefault="00FC68DB" w:rsidP="00951A4A">
      <w:pPr>
        <w:keepNext/>
      </w:pPr>
      <w:r w:rsidRPr="00BD52D7">
        <w:t xml:space="preserve">For the element </w:t>
      </w:r>
      <w:r w:rsidRPr="005039E0">
        <w:rPr>
          <w:rStyle w:val="CodeCharacter"/>
        </w:rPr>
        <w:t>&lt;weld_position/&gt;</w:t>
      </w:r>
      <w:r w:rsidRPr="00BD52D7">
        <w:t xml:space="preserve"> the following attri</w:t>
      </w:r>
      <w:r w:rsidRPr="001668D7">
        <w:t xml:space="preserve">butes can be specified </w:t>
      </w:r>
      <w:r w:rsidR="003E2C5A">
        <w:t xml:space="preserve">(see </w:t>
      </w:r>
      <w:r w:rsidR="003E2C5A">
        <w:fldChar w:fldCharType="begin"/>
      </w:r>
      <w:r w:rsidR="003E2C5A">
        <w:instrText xml:space="preserve"> REF _Ref157790982 \h </w:instrText>
      </w:r>
      <w:r w:rsidR="003E2C5A">
        <w:fldChar w:fldCharType="separate"/>
      </w:r>
      <w:r w:rsidR="00A965C9" w:rsidRPr="00F54804">
        <w:t xml:space="preserve">Table </w:t>
      </w:r>
      <w:r w:rsidR="00A965C9">
        <w:rPr>
          <w:noProof/>
        </w:rPr>
        <w:t>103</w:t>
      </w:r>
      <w:r w:rsidR="003E2C5A">
        <w:fldChar w:fldCharType="end"/>
      </w:r>
      <w:r w:rsidR="003E2C5A">
        <w:t>)</w:t>
      </w:r>
      <w:r w:rsidRPr="00F54804">
        <w:t>:</w:t>
      </w:r>
      <w:r w:rsidR="003E2C5A">
        <w:t xml:space="preserve"> </w:t>
      </w:r>
    </w:p>
    <w:p w14:paraId="0C8ECA97" w14:textId="4AC7A09B" w:rsidR="0025265B" w:rsidRPr="00F54804" w:rsidRDefault="0025265B" w:rsidP="001640C5">
      <w:pPr>
        <w:pStyle w:val="Beschriftung"/>
        <w:keepNext/>
        <w:keepLines/>
      </w:pPr>
      <w:bookmarkStart w:id="1861" w:name="_Ref157790982"/>
      <w:bookmarkStart w:id="1862" w:name="_Toc167044313"/>
      <w:r w:rsidRPr="00F54804">
        <w:t xml:space="preserve">Table </w:t>
      </w:r>
      <w:r w:rsidRPr="00F54804">
        <w:fldChar w:fldCharType="begin"/>
      </w:r>
      <w:r w:rsidRPr="00F54804">
        <w:instrText xml:space="preserve"> SEQ Table \* ARABIC </w:instrText>
      </w:r>
      <w:r w:rsidRPr="00F54804">
        <w:fldChar w:fldCharType="separate"/>
      </w:r>
      <w:r w:rsidR="00A965C9">
        <w:rPr>
          <w:noProof/>
        </w:rPr>
        <w:t>103</w:t>
      </w:r>
      <w:r w:rsidRPr="00F54804">
        <w:fldChar w:fldCharType="end"/>
      </w:r>
      <w:bookmarkEnd w:id="1861"/>
      <w:r w:rsidR="00916E78">
        <w:t xml:space="preserve"> —</w:t>
      </w:r>
      <w:r w:rsidR="00916E78" w:rsidRPr="00F54804">
        <w:t xml:space="preserve"> </w:t>
      </w:r>
      <w:r w:rsidRPr="00F54804">
        <w:t xml:space="preserve">Attributes of element </w:t>
      </w:r>
      <w:r w:rsidRPr="005C2D94">
        <w:rPr>
          <w:rFonts w:ascii="Courier New" w:hAnsi="Courier New" w:cs="Courier New"/>
          <w:kern w:val="22"/>
        </w:rPr>
        <w:t>&lt;weld_position/&gt;</w:t>
      </w:r>
      <w:r w:rsidRPr="005C2D94">
        <w:t xml:space="preserve"> for Edge Weld</w:t>
      </w:r>
      <w:bookmarkEnd w:id="1862"/>
    </w:p>
    <w:tbl>
      <w:tblPr>
        <w:tblW w:w="8351"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1871"/>
        <w:gridCol w:w="1800"/>
        <w:gridCol w:w="4680"/>
      </w:tblGrid>
      <w:tr w:rsidR="00FC68DB" w:rsidRPr="00F667E5" w14:paraId="4797C6FA" w14:textId="77777777" w:rsidTr="00FC68DB">
        <w:trPr>
          <w:cantSplit/>
          <w:trHeight w:val="340"/>
          <w:tblHeader/>
          <w:jc w:val="center"/>
        </w:trPr>
        <w:tc>
          <w:tcPr>
            <w:tcW w:w="1871" w:type="dxa"/>
            <w:tcBorders>
              <w:top w:val="single" w:sz="8" w:space="0" w:color="auto"/>
              <w:left w:val="single" w:sz="8" w:space="0" w:color="auto"/>
              <w:bottom w:val="single" w:sz="8" w:space="0" w:color="auto"/>
              <w:right w:val="single" w:sz="4" w:space="0" w:color="auto"/>
              <w:tl2br w:val="nil"/>
              <w:tr2bl w:val="nil"/>
            </w:tcBorders>
            <w:shd w:val="clear" w:color="auto" w:fill="F3F3F3"/>
            <w:vAlign w:val="bottom"/>
          </w:tcPr>
          <w:p w14:paraId="554007D7" w14:textId="77777777" w:rsidR="00FC68DB" w:rsidRPr="00F667E5" w:rsidRDefault="00FC68DB" w:rsidP="00951A4A">
            <w:pPr>
              <w:keepNext/>
              <w:rPr>
                <w:b/>
              </w:rPr>
            </w:pPr>
            <w:r w:rsidRPr="00F667E5">
              <w:rPr>
                <w:b/>
              </w:rPr>
              <w:t>Attributes</w:t>
            </w:r>
          </w:p>
        </w:tc>
        <w:tc>
          <w:tcPr>
            <w:tcW w:w="1800"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1479A0FE" w14:textId="77777777" w:rsidR="00FC68DB" w:rsidRPr="00F667E5" w:rsidRDefault="00FC68DB" w:rsidP="00951A4A">
            <w:pPr>
              <w:keepNext/>
              <w:rPr>
                <w:b/>
              </w:rPr>
            </w:pPr>
            <w:r w:rsidRPr="00F667E5">
              <w:rPr>
                <w:b/>
              </w:rPr>
              <w:t>Type</w:t>
            </w:r>
          </w:p>
        </w:tc>
        <w:tc>
          <w:tcPr>
            <w:tcW w:w="4680" w:type="dxa"/>
            <w:tcBorders>
              <w:top w:val="single" w:sz="8" w:space="0" w:color="auto"/>
              <w:left w:val="single" w:sz="4" w:space="0" w:color="auto"/>
              <w:bottom w:val="single" w:sz="8" w:space="0" w:color="auto"/>
              <w:right w:val="single" w:sz="8" w:space="0" w:color="auto"/>
              <w:tl2br w:val="nil"/>
              <w:tr2bl w:val="nil"/>
            </w:tcBorders>
            <w:shd w:val="clear" w:color="auto" w:fill="F3F3F3"/>
            <w:vAlign w:val="bottom"/>
          </w:tcPr>
          <w:p w14:paraId="1921FA9B" w14:textId="77777777" w:rsidR="00FC68DB" w:rsidRPr="00F667E5" w:rsidRDefault="00FC68DB" w:rsidP="00951A4A">
            <w:pPr>
              <w:keepNext/>
              <w:rPr>
                <w:b/>
              </w:rPr>
            </w:pPr>
            <w:r w:rsidRPr="00F667E5">
              <w:rPr>
                <w:b/>
              </w:rPr>
              <w:t>Use</w:t>
            </w:r>
          </w:p>
        </w:tc>
      </w:tr>
      <w:tr w:rsidR="00FC68DB" w:rsidRPr="00F54804" w14:paraId="53528438" w14:textId="77777777" w:rsidTr="00FC68DB">
        <w:trPr>
          <w:cantSplit/>
          <w:trHeight w:val="340"/>
          <w:jc w:val="center"/>
        </w:trPr>
        <w:tc>
          <w:tcPr>
            <w:tcW w:w="1871" w:type="dxa"/>
            <w:vAlign w:val="bottom"/>
          </w:tcPr>
          <w:p w14:paraId="24B94747" w14:textId="77777777" w:rsidR="00FC68DB" w:rsidRPr="00F54804" w:rsidRDefault="00FC68DB" w:rsidP="0013175B">
            <w:pPr>
              <w:keepNext/>
              <w:rPr>
                <w:sz w:val="19"/>
                <w:szCs w:val="19"/>
              </w:rPr>
            </w:pPr>
            <w:r w:rsidRPr="00F54804">
              <w:rPr>
                <w:sz w:val="19"/>
                <w:szCs w:val="19"/>
              </w:rPr>
              <w:t>u</w:t>
            </w:r>
          </w:p>
        </w:tc>
        <w:tc>
          <w:tcPr>
            <w:tcW w:w="1800" w:type="dxa"/>
            <w:vAlign w:val="bottom"/>
          </w:tcPr>
          <w:p w14:paraId="72F03C31" w14:textId="77777777" w:rsidR="00FC68DB" w:rsidRPr="00F54804" w:rsidRDefault="00FC68DB" w:rsidP="0013175B">
            <w:pPr>
              <w:keepNext/>
              <w:rPr>
                <w:sz w:val="19"/>
                <w:szCs w:val="19"/>
              </w:rPr>
            </w:pPr>
            <w:r w:rsidRPr="00F54804">
              <w:rPr>
                <w:sz w:val="20"/>
                <w:szCs w:val="20"/>
              </w:rPr>
              <w:t>Floating point</w:t>
            </w:r>
          </w:p>
        </w:tc>
        <w:tc>
          <w:tcPr>
            <w:tcW w:w="4680" w:type="dxa"/>
            <w:vAlign w:val="bottom"/>
          </w:tcPr>
          <w:p w14:paraId="054215FF" w14:textId="77777777" w:rsidR="00FC68DB" w:rsidRPr="00F54804" w:rsidRDefault="00FC68DB" w:rsidP="0013175B">
            <w:pPr>
              <w:keepNext/>
              <w:rPr>
                <w:sz w:val="19"/>
                <w:szCs w:val="19"/>
              </w:rPr>
            </w:pPr>
            <w:r w:rsidRPr="00F54804">
              <w:rPr>
                <w:sz w:val="19"/>
                <w:szCs w:val="19"/>
              </w:rPr>
              <w:t>Required</w:t>
            </w:r>
          </w:p>
        </w:tc>
      </w:tr>
      <w:tr w:rsidR="00FC68DB" w:rsidRPr="00F54804" w14:paraId="2503266E" w14:textId="77777777" w:rsidTr="00FC68DB">
        <w:trPr>
          <w:cantSplit/>
          <w:trHeight w:val="340"/>
          <w:jc w:val="center"/>
        </w:trPr>
        <w:tc>
          <w:tcPr>
            <w:tcW w:w="1871" w:type="dxa"/>
            <w:vAlign w:val="bottom"/>
          </w:tcPr>
          <w:p w14:paraId="1FA7351B" w14:textId="77777777" w:rsidR="00FC68DB" w:rsidRPr="00F54804" w:rsidRDefault="00FC68DB" w:rsidP="0013175B">
            <w:pPr>
              <w:keepNext/>
              <w:rPr>
                <w:sz w:val="19"/>
                <w:szCs w:val="19"/>
              </w:rPr>
            </w:pPr>
            <w:r w:rsidRPr="00F54804">
              <w:rPr>
                <w:sz w:val="19"/>
                <w:szCs w:val="19"/>
              </w:rPr>
              <w:t>x</w:t>
            </w:r>
          </w:p>
        </w:tc>
        <w:tc>
          <w:tcPr>
            <w:tcW w:w="1800" w:type="dxa"/>
            <w:vAlign w:val="bottom"/>
          </w:tcPr>
          <w:p w14:paraId="6CAD21B3" w14:textId="77777777" w:rsidR="00FC68DB" w:rsidRPr="00F54804" w:rsidRDefault="00FC68DB" w:rsidP="0013175B">
            <w:pPr>
              <w:keepNext/>
              <w:rPr>
                <w:sz w:val="19"/>
                <w:szCs w:val="19"/>
              </w:rPr>
            </w:pPr>
            <w:r w:rsidRPr="00F54804">
              <w:rPr>
                <w:sz w:val="20"/>
                <w:szCs w:val="20"/>
              </w:rPr>
              <w:t>Floating point</w:t>
            </w:r>
          </w:p>
        </w:tc>
        <w:tc>
          <w:tcPr>
            <w:tcW w:w="4680" w:type="dxa"/>
            <w:vAlign w:val="bottom"/>
          </w:tcPr>
          <w:p w14:paraId="48F2C883" w14:textId="77777777" w:rsidR="00FC68DB" w:rsidRPr="00F54804" w:rsidRDefault="00FC68DB" w:rsidP="0013175B">
            <w:pPr>
              <w:keepNext/>
              <w:rPr>
                <w:sz w:val="19"/>
                <w:szCs w:val="19"/>
              </w:rPr>
            </w:pPr>
            <w:r w:rsidRPr="00F54804">
              <w:rPr>
                <w:sz w:val="19"/>
                <w:szCs w:val="19"/>
              </w:rPr>
              <w:t>Required</w:t>
            </w:r>
          </w:p>
        </w:tc>
      </w:tr>
      <w:tr w:rsidR="00FC68DB" w:rsidRPr="00F54804" w14:paraId="19072444" w14:textId="77777777" w:rsidTr="00FC68DB">
        <w:trPr>
          <w:cantSplit/>
          <w:trHeight w:val="340"/>
          <w:jc w:val="center"/>
        </w:trPr>
        <w:tc>
          <w:tcPr>
            <w:tcW w:w="1871" w:type="dxa"/>
            <w:vAlign w:val="bottom"/>
          </w:tcPr>
          <w:p w14:paraId="04E5FF77" w14:textId="77777777" w:rsidR="00FC68DB" w:rsidRPr="00F54804" w:rsidRDefault="00FC68DB" w:rsidP="0013175B">
            <w:pPr>
              <w:keepNext/>
              <w:rPr>
                <w:sz w:val="19"/>
                <w:szCs w:val="19"/>
              </w:rPr>
            </w:pPr>
            <w:r w:rsidRPr="00F54804">
              <w:rPr>
                <w:sz w:val="19"/>
                <w:szCs w:val="19"/>
              </w:rPr>
              <w:t>y</w:t>
            </w:r>
          </w:p>
        </w:tc>
        <w:tc>
          <w:tcPr>
            <w:tcW w:w="1800" w:type="dxa"/>
            <w:vAlign w:val="bottom"/>
          </w:tcPr>
          <w:p w14:paraId="06861FDF" w14:textId="77777777" w:rsidR="00FC68DB" w:rsidRPr="00F54804" w:rsidRDefault="00FC68DB" w:rsidP="0013175B">
            <w:pPr>
              <w:keepNext/>
              <w:rPr>
                <w:sz w:val="19"/>
                <w:szCs w:val="19"/>
              </w:rPr>
            </w:pPr>
            <w:r w:rsidRPr="00F54804">
              <w:rPr>
                <w:sz w:val="20"/>
                <w:szCs w:val="20"/>
              </w:rPr>
              <w:t>Floating point</w:t>
            </w:r>
          </w:p>
        </w:tc>
        <w:tc>
          <w:tcPr>
            <w:tcW w:w="4680" w:type="dxa"/>
            <w:vAlign w:val="bottom"/>
          </w:tcPr>
          <w:p w14:paraId="628164DC" w14:textId="77777777" w:rsidR="00FC68DB" w:rsidRPr="00F54804" w:rsidRDefault="00FC68DB" w:rsidP="0013175B">
            <w:pPr>
              <w:keepNext/>
              <w:rPr>
                <w:sz w:val="19"/>
                <w:szCs w:val="19"/>
              </w:rPr>
            </w:pPr>
            <w:r w:rsidRPr="00F54804">
              <w:rPr>
                <w:sz w:val="19"/>
                <w:szCs w:val="19"/>
              </w:rPr>
              <w:t>Required</w:t>
            </w:r>
          </w:p>
        </w:tc>
      </w:tr>
      <w:tr w:rsidR="00FC68DB" w:rsidRPr="00F54804" w14:paraId="4CAAC484" w14:textId="77777777" w:rsidTr="00FC68DB">
        <w:trPr>
          <w:cantSplit/>
          <w:trHeight w:val="340"/>
          <w:jc w:val="center"/>
        </w:trPr>
        <w:tc>
          <w:tcPr>
            <w:tcW w:w="1871" w:type="dxa"/>
            <w:vAlign w:val="bottom"/>
          </w:tcPr>
          <w:p w14:paraId="4206FE19" w14:textId="77777777" w:rsidR="00FC68DB" w:rsidRPr="00F54804" w:rsidRDefault="00FC68DB" w:rsidP="0013175B">
            <w:pPr>
              <w:keepNext/>
              <w:rPr>
                <w:sz w:val="19"/>
                <w:szCs w:val="19"/>
              </w:rPr>
            </w:pPr>
            <w:r w:rsidRPr="00F54804">
              <w:rPr>
                <w:sz w:val="19"/>
                <w:szCs w:val="19"/>
              </w:rPr>
              <w:t>z</w:t>
            </w:r>
          </w:p>
        </w:tc>
        <w:tc>
          <w:tcPr>
            <w:tcW w:w="1800" w:type="dxa"/>
            <w:vAlign w:val="bottom"/>
          </w:tcPr>
          <w:p w14:paraId="214EE42B" w14:textId="77777777" w:rsidR="00FC68DB" w:rsidRPr="00F54804" w:rsidRDefault="00FC68DB" w:rsidP="0013175B">
            <w:pPr>
              <w:keepNext/>
              <w:rPr>
                <w:sz w:val="19"/>
                <w:szCs w:val="19"/>
              </w:rPr>
            </w:pPr>
            <w:r w:rsidRPr="00F54804">
              <w:rPr>
                <w:sz w:val="20"/>
                <w:szCs w:val="20"/>
              </w:rPr>
              <w:t>Floating point</w:t>
            </w:r>
          </w:p>
        </w:tc>
        <w:tc>
          <w:tcPr>
            <w:tcW w:w="4680" w:type="dxa"/>
            <w:vAlign w:val="bottom"/>
          </w:tcPr>
          <w:p w14:paraId="6A940C5A" w14:textId="77777777" w:rsidR="00FC68DB" w:rsidRPr="00F54804" w:rsidRDefault="00FC68DB" w:rsidP="0013175B">
            <w:pPr>
              <w:keepNext/>
              <w:rPr>
                <w:sz w:val="19"/>
                <w:szCs w:val="19"/>
              </w:rPr>
            </w:pPr>
            <w:r w:rsidRPr="00F54804">
              <w:rPr>
                <w:sz w:val="19"/>
                <w:szCs w:val="19"/>
              </w:rPr>
              <w:t>Required</w:t>
            </w:r>
          </w:p>
        </w:tc>
      </w:tr>
      <w:tr w:rsidR="00FC68DB" w:rsidRPr="00F54804" w14:paraId="09EF181C" w14:textId="77777777" w:rsidTr="00FC68DB">
        <w:trPr>
          <w:cantSplit/>
          <w:trHeight w:val="340"/>
          <w:jc w:val="center"/>
        </w:trPr>
        <w:tc>
          <w:tcPr>
            <w:tcW w:w="1871" w:type="dxa"/>
            <w:vAlign w:val="bottom"/>
          </w:tcPr>
          <w:p w14:paraId="4E41E467" w14:textId="77777777" w:rsidR="00FC68DB" w:rsidRPr="00F54804" w:rsidRDefault="00FC68DB" w:rsidP="0013175B">
            <w:pPr>
              <w:keepNext/>
              <w:rPr>
                <w:sz w:val="19"/>
                <w:szCs w:val="19"/>
              </w:rPr>
            </w:pPr>
            <w:r w:rsidRPr="00F54804">
              <w:rPr>
                <w:sz w:val="19"/>
                <w:szCs w:val="19"/>
              </w:rPr>
              <w:t>reference</w:t>
            </w:r>
          </w:p>
        </w:tc>
        <w:tc>
          <w:tcPr>
            <w:tcW w:w="1800" w:type="dxa"/>
            <w:vAlign w:val="bottom"/>
          </w:tcPr>
          <w:p w14:paraId="50E42533" w14:textId="77777777" w:rsidR="00FC68DB" w:rsidRPr="00F54804" w:rsidRDefault="00FC68DB" w:rsidP="0013175B">
            <w:pPr>
              <w:keepNext/>
              <w:rPr>
                <w:sz w:val="19"/>
                <w:szCs w:val="19"/>
              </w:rPr>
            </w:pPr>
            <w:r w:rsidRPr="00F54804">
              <w:rPr>
                <w:sz w:val="19"/>
                <w:szCs w:val="19"/>
              </w:rPr>
              <w:t>Boolean</w:t>
            </w:r>
          </w:p>
        </w:tc>
        <w:tc>
          <w:tcPr>
            <w:tcW w:w="4680" w:type="dxa"/>
            <w:vAlign w:val="bottom"/>
          </w:tcPr>
          <w:p w14:paraId="5B73F0F0" w14:textId="77777777" w:rsidR="00FC68DB" w:rsidRPr="00F54804" w:rsidRDefault="00FC68DB" w:rsidP="0013175B">
            <w:pPr>
              <w:keepNext/>
              <w:rPr>
                <w:sz w:val="19"/>
                <w:szCs w:val="19"/>
              </w:rPr>
            </w:pPr>
            <w:r w:rsidRPr="00F54804">
              <w:rPr>
                <w:sz w:val="19"/>
                <w:szCs w:val="19"/>
              </w:rPr>
              <w:t>Optional</w:t>
            </w:r>
          </w:p>
        </w:tc>
      </w:tr>
      <w:tr w:rsidR="00FC68DB" w:rsidRPr="00F54804" w14:paraId="2BC11411" w14:textId="77777777" w:rsidTr="00FC68DB">
        <w:trPr>
          <w:cantSplit/>
          <w:trHeight w:val="340"/>
          <w:jc w:val="center"/>
        </w:trPr>
        <w:tc>
          <w:tcPr>
            <w:tcW w:w="1871" w:type="dxa"/>
            <w:vAlign w:val="bottom"/>
          </w:tcPr>
          <w:p w14:paraId="347C9362" w14:textId="77777777" w:rsidR="00FC68DB" w:rsidRPr="00F54804" w:rsidRDefault="00FC68DB" w:rsidP="0013175B">
            <w:pPr>
              <w:keepNext/>
              <w:rPr>
                <w:sz w:val="19"/>
                <w:szCs w:val="19"/>
              </w:rPr>
            </w:pPr>
            <w:r w:rsidRPr="00F54804">
              <w:rPr>
                <w:sz w:val="19"/>
                <w:szCs w:val="19"/>
              </w:rPr>
              <w:t>section</w:t>
            </w:r>
          </w:p>
        </w:tc>
        <w:tc>
          <w:tcPr>
            <w:tcW w:w="1800" w:type="dxa"/>
            <w:vAlign w:val="bottom"/>
          </w:tcPr>
          <w:p w14:paraId="2A2EECB2" w14:textId="77777777" w:rsidR="00FC68DB" w:rsidRPr="00F54804" w:rsidRDefault="00FC68DB" w:rsidP="0013175B">
            <w:pPr>
              <w:keepNext/>
              <w:rPr>
                <w:sz w:val="19"/>
                <w:szCs w:val="19"/>
              </w:rPr>
            </w:pPr>
            <w:r w:rsidRPr="00F54804">
              <w:rPr>
                <w:sz w:val="19"/>
                <w:szCs w:val="19"/>
              </w:rPr>
              <w:t>Selection</w:t>
            </w:r>
          </w:p>
        </w:tc>
        <w:tc>
          <w:tcPr>
            <w:tcW w:w="4680" w:type="dxa"/>
            <w:vAlign w:val="bottom"/>
          </w:tcPr>
          <w:p w14:paraId="653B3730" w14:textId="77777777" w:rsidR="00FC68DB" w:rsidRPr="00F54804" w:rsidRDefault="00FC68DB" w:rsidP="0013175B">
            <w:pPr>
              <w:keepNext/>
              <w:rPr>
                <w:sz w:val="19"/>
                <w:szCs w:val="19"/>
              </w:rPr>
            </w:pPr>
            <w:r w:rsidRPr="00F54804">
              <w:rPr>
                <w:sz w:val="19"/>
                <w:szCs w:val="19"/>
              </w:rPr>
              <w:t>Optional</w:t>
            </w:r>
          </w:p>
        </w:tc>
      </w:tr>
      <w:tr w:rsidR="00FC68DB" w:rsidRPr="00F54804" w14:paraId="5A6BCB8E" w14:textId="77777777" w:rsidTr="00FC68DB">
        <w:trPr>
          <w:cantSplit/>
          <w:trHeight w:val="340"/>
          <w:jc w:val="center"/>
        </w:trPr>
        <w:tc>
          <w:tcPr>
            <w:tcW w:w="1871" w:type="dxa"/>
            <w:vAlign w:val="bottom"/>
          </w:tcPr>
          <w:p w14:paraId="292B8BAC" w14:textId="77777777" w:rsidR="00FC68DB" w:rsidRPr="00F54804" w:rsidRDefault="00FC68DB" w:rsidP="0013175B">
            <w:pPr>
              <w:keepNext/>
              <w:rPr>
                <w:sz w:val="19"/>
                <w:szCs w:val="19"/>
              </w:rPr>
            </w:pPr>
            <w:r w:rsidRPr="00F54804">
              <w:rPr>
                <w:sz w:val="19"/>
                <w:szCs w:val="19"/>
              </w:rPr>
              <w:t>width</w:t>
            </w:r>
          </w:p>
        </w:tc>
        <w:tc>
          <w:tcPr>
            <w:tcW w:w="1800" w:type="dxa"/>
            <w:vAlign w:val="bottom"/>
          </w:tcPr>
          <w:p w14:paraId="069A0181" w14:textId="77777777" w:rsidR="00FC68DB" w:rsidRPr="00F54804" w:rsidRDefault="00FC68DB" w:rsidP="0013175B">
            <w:pPr>
              <w:keepNext/>
              <w:rPr>
                <w:sz w:val="19"/>
                <w:szCs w:val="19"/>
              </w:rPr>
            </w:pPr>
            <w:r w:rsidRPr="00F54804">
              <w:rPr>
                <w:sz w:val="20"/>
                <w:szCs w:val="20"/>
              </w:rPr>
              <w:t>Floating point</w:t>
            </w:r>
          </w:p>
        </w:tc>
        <w:tc>
          <w:tcPr>
            <w:tcW w:w="4680" w:type="dxa"/>
            <w:vAlign w:val="bottom"/>
          </w:tcPr>
          <w:p w14:paraId="5D38784B" w14:textId="77777777" w:rsidR="00FC68DB" w:rsidRPr="00F54804" w:rsidRDefault="00FC68DB" w:rsidP="0013175B">
            <w:pPr>
              <w:keepNext/>
              <w:rPr>
                <w:sz w:val="19"/>
                <w:szCs w:val="19"/>
              </w:rPr>
            </w:pPr>
            <w:r w:rsidRPr="00F54804">
              <w:rPr>
                <w:sz w:val="19"/>
                <w:szCs w:val="19"/>
              </w:rPr>
              <w:t>Optional</w:t>
            </w:r>
          </w:p>
        </w:tc>
      </w:tr>
      <w:tr w:rsidR="00FC68DB" w:rsidRPr="00F54804" w14:paraId="1A32A9C0" w14:textId="77777777" w:rsidTr="00FC68DB">
        <w:trPr>
          <w:cantSplit/>
          <w:trHeight w:val="340"/>
          <w:jc w:val="center"/>
        </w:trPr>
        <w:tc>
          <w:tcPr>
            <w:tcW w:w="1871" w:type="dxa"/>
            <w:vAlign w:val="bottom"/>
          </w:tcPr>
          <w:p w14:paraId="746CFF84" w14:textId="77777777" w:rsidR="00FC68DB" w:rsidRPr="00F54804" w:rsidRDefault="00FC68DB" w:rsidP="0013175B">
            <w:pPr>
              <w:keepNext/>
              <w:rPr>
                <w:sz w:val="19"/>
                <w:szCs w:val="19"/>
              </w:rPr>
            </w:pPr>
            <w:r w:rsidRPr="00F54804">
              <w:rPr>
                <w:sz w:val="19"/>
                <w:szCs w:val="19"/>
              </w:rPr>
              <w:t>filler</w:t>
            </w:r>
            <w:r w:rsidRPr="00F54804" w:rsidDel="00960E41">
              <w:rPr>
                <w:sz w:val="19"/>
                <w:szCs w:val="19"/>
              </w:rPr>
              <w:t xml:space="preserve"> </w:t>
            </w:r>
          </w:p>
        </w:tc>
        <w:tc>
          <w:tcPr>
            <w:tcW w:w="1800" w:type="dxa"/>
            <w:vAlign w:val="bottom"/>
          </w:tcPr>
          <w:p w14:paraId="1493719A" w14:textId="77777777" w:rsidR="00FC68DB" w:rsidRPr="00F54804" w:rsidRDefault="00FC68DB" w:rsidP="0013175B">
            <w:pPr>
              <w:keepNext/>
              <w:rPr>
                <w:sz w:val="19"/>
                <w:szCs w:val="19"/>
              </w:rPr>
            </w:pPr>
            <w:r w:rsidRPr="00F54804">
              <w:rPr>
                <w:sz w:val="19"/>
                <w:szCs w:val="19"/>
              </w:rPr>
              <w:t>Selection</w:t>
            </w:r>
            <w:r w:rsidRPr="00F54804" w:rsidDel="00960E41">
              <w:rPr>
                <w:sz w:val="19"/>
                <w:szCs w:val="19"/>
              </w:rPr>
              <w:t xml:space="preserve"> </w:t>
            </w:r>
          </w:p>
        </w:tc>
        <w:tc>
          <w:tcPr>
            <w:tcW w:w="4680" w:type="dxa"/>
            <w:vAlign w:val="bottom"/>
          </w:tcPr>
          <w:p w14:paraId="7779E427" w14:textId="77777777" w:rsidR="00FC68DB" w:rsidRPr="00F54804" w:rsidRDefault="00FC68DB" w:rsidP="00951A4A">
            <w:pPr>
              <w:keepNext/>
              <w:rPr>
                <w:sz w:val="19"/>
                <w:szCs w:val="19"/>
              </w:rPr>
            </w:pPr>
            <w:r w:rsidRPr="00F54804">
              <w:rPr>
                <w:sz w:val="19"/>
                <w:szCs w:val="19"/>
              </w:rPr>
              <w:t>Optional</w:t>
            </w:r>
            <w:r w:rsidRPr="00F54804" w:rsidDel="00960E41">
              <w:rPr>
                <w:sz w:val="19"/>
                <w:szCs w:val="19"/>
              </w:rPr>
              <w:t xml:space="preserve"> </w:t>
            </w:r>
          </w:p>
        </w:tc>
      </w:tr>
      <w:tr w:rsidR="00FC68DB" w:rsidRPr="00F54804" w14:paraId="226FCF58" w14:textId="77777777" w:rsidTr="00FC68DB">
        <w:trPr>
          <w:cantSplit/>
          <w:trHeight w:val="340"/>
          <w:jc w:val="center"/>
        </w:trPr>
        <w:tc>
          <w:tcPr>
            <w:tcW w:w="1871" w:type="dxa"/>
          </w:tcPr>
          <w:p w14:paraId="24A6EEB6" w14:textId="77777777" w:rsidR="00FC68DB" w:rsidRPr="00F54804" w:rsidRDefault="00FC68DB" w:rsidP="00951A4A">
            <w:pPr>
              <w:keepNext/>
              <w:rPr>
                <w:sz w:val="19"/>
                <w:szCs w:val="19"/>
              </w:rPr>
            </w:pPr>
            <w:r w:rsidRPr="00F54804">
              <w:rPr>
                <w:sz w:val="20"/>
                <w:szCs w:val="20"/>
              </w:rPr>
              <w:t>filler_material</w:t>
            </w:r>
          </w:p>
        </w:tc>
        <w:tc>
          <w:tcPr>
            <w:tcW w:w="1800" w:type="dxa"/>
          </w:tcPr>
          <w:p w14:paraId="33208C4B" w14:textId="77777777" w:rsidR="00FC68DB" w:rsidRPr="00F54804" w:rsidRDefault="00FC68DB" w:rsidP="00951A4A">
            <w:pPr>
              <w:keepNext/>
              <w:rPr>
                <w:sz w:val="19"/>
                <w:szCs w:val="19"/>
              </w:rPr>
            </w:pPr>
            <w:r w:rsidRPr="00F54804">
              <w:rPr>
                <w:sz w:val="20"/>
                <w:szCs w:val="20"/>
              </w:rPr>
              <w:t>Alphanumeric</w:t>
            </w:r>
          </w:p>
        </w:tc>
        <w:tc>
          <w:tcPr>
            <w:tcW w:w="4680" w:type="dxa"/>
          </w:tcPr>
          <w:p w14:paraId="02B2DA5D" w14:textId="77777777" w:rsidR="00FC68DB" w:rsidRPr="00F54804" w:rsidRDefault="00FC68DB" w:rsidP="00951A4A">
            <w:pPr>
              <w:keepNext/>
              <w:rPr>
                <w:sz w:val="19"/>
                <w:szCs w:val="19"/>
              </w:rPr>
            </w:pPr>
            <w:r w:rsidRPr="00F54804">
              <w:rPr>
                <w:sz w:val="20"/>
                <w:szCs w:val="20"/>
              </w:rPr>
              <w:t>Optional</w:t>
            </w:r>
          </w:p>
        </w:tc>
      </w:tr>
    </w:tbl>
    <w:p w14:paraId="5BABCEE7" w14:textId="142AE110" w:rsidR="00F85C4B" w:rsidRDefault="00FC68DB" w:rsidP="000E094F">
      <w:pPr>
        <w:pStyle w:val="berschrift5"/>
        <w:rPr>
          <w:lang w:val="es-ES"/>
        </w:rPr>
      </w:pPr>
      <w:r w:rsidRPr="00780314">
        <w:rPr>
          <w:lang w:val="es-ES"/>
        </w:rPr>
        <w:t>Attributes</w:t>
      </w:r>
      <w:r w:rsidR="009C69EC">
        <w:rPr>
          <w:lang w:val="es-ES"/>
        </w:rPr>
        <w:t xml:space="preserve"> </w:t>
      </w:r>
      <w:r w:rsidR="009C69EC" w:rsidRPr="000747CF">
        <w:rPr>
          <w:rFonts w:ascii="Courier New" w:hAnsi="Courier New"/>
          <w:bCs/>
        </w:rPr>
        <w:t>u,</w:t>
      </w:r>
      <w:r w:rsidR="009C69EC">
        <w:rPr>
          <w:lang w:val="es-ES"/>
        </w:rPr>
        <w:t xml:space="preserve"> </w:t>
      </w:r>
      <w:r w:rsidR="009C69EC" w:rsidRPr="000747CF">
        <w:rPr>
          <w:rFonts w:ascii="Courier New" w:hAnsi="Courier New"/>
          <w:bCs/>
        </w:rPr>
        <w:t>x,</w:t>
      </w:r>
      <w:r w:rsidR="009C69EC">
        <w:rPr>
          <w:lang w:val="es-ES"/>
        </w:rPr>
        <w:t xml:space="preserve"> </w:t>
      </w:r>
      <w:r w:rsidR="009C69EC" w:rsidRPr="000747CF">
        <w:rPr>
          <w:rFonts w:ascii="Courier New" w:hAnsi="Courier New"/>
          <w:bCs/>
        </w:rPr>
        <w:t>y,</w:t>
      </w:r>
      <w:r w:rsidR="009C69EC">
        <w:rPr>
          <w:lang w:val="es-ES"/>
        </w:rPr>
        <w:t xml:space="preserve"> </w:t>
      </w:r>
      <w:r w:rsidR="009C69EC" w:rsidRPr="000747CF">
        <w:rPr>
          <w:rFonts w:ascii="Courier New" w:hAnsi="Courier New"/>
          <w:bCs/>
        </w:rPr>
        <w:t>z,</w:t>
      </w:r>
      <w:r w:rsidR="009C69EC">
        <w:rPr>
          <w:lang w:val="es-ES"/>
        </w:rPr>
        <w:t xml:space="preserve"> and </w:t>
      </w:r>
      <w:r w:rsidR="009C69EC" w:rsidRPr="000747CF">
        <w:rPr>
          <w:rFonts w:ascii="Courier New" w:hAnsi="Courier New"/>
          <w:bCs/>
        </w:rPr>
        <w:t>reference</w:t>
      </w:r>
      <w:r w:rsidR="00F85C4B">
        <w:rPr>
          <w:lang w:val="es-ES"/>
        </w:rPr>
        <w:t xml:space="preserve"> </w:t>
      </w:r>
    </w:p>
    <w:p w14:paraId="4A177630" w14:textId="5811B76B" w:rsidR="00FC68DB" w:rsidRPr="0030487D" w:rsidRDefault="001F3AE1" w:rsidP="009A14B9">
      <w:r>
        <w:t>The detailed definition is provided</w:t>
      </w:r>
      <w:r w:rsidR="00FC68DB" w:rsidRPr="00D7391D">
        <w:t xml:space="preserve"> in </w:t>
      </w:r>
      <w:r w:rsidR="005020EF">
        <w:t>clause </w:t>
      </w:r>
      <w:r w:rsidR="00FC68DB" w:rsidRPr="009A14B9">
        <w:fldChar w:fldCharType="begin"/>
      </w:r>
      <w:r w:rsidR="00FC68DB" w:rsidRPr="00F54804">
        <w:instrText xml:space="preserve"> REF _Ref397524978 \r \h  \* MERGEFORMAT </w:instrText>
      </w:r>
      <w:r w:rsidR="00FC68DB" w:rsidRPr="009A14B9">
        <w:fldChar w:fldCharType="separate"/>
      </w:r>
      <w:r w:rsidR="00A965C9">
        <w:t>10.2.4.4</w:t>
      </w:r>
      <w:r w:rsidR="00FC68DB" w:rsidRPr="009A14B9">
        <w:fldChar w:fldCharType="end"/>
      </w:r>
      <w:r w:rsidR="00FC68DB" w:rsidRPr="0013175B">
        <w:t xml:space="preserve"> </w:t>
      </w:r>
      <w:r w:rsidR="00FC68DB" w:rsidRPr="009A14B9">
        <w:fldChar w:fldCharType="begin"/>
      </w:r>
      <w:r w:rsidR="00FC68DB" w:rsidRPr="0013175B">
        <w:instrText xml:space="preserve"> REF _Ref397524978 \h  \* MERGEFORMAT </w:instrText>
      </w:r>
      <w:r w:rsidR="00FC68DB" w:rsidRPr="009A14B9">
        <w:fldChar w:fldCharType="separate"/>
      </w:r>
      <w:r w:rsidR="00A965C9" w:rsidRPr="00F54804">
        <w:t xml:space="preserve">Welding </w:t>
      </w:r>
      <w:r w:rsidR="00A965C9">
        <w:t>p</w:t>
      </w:r>
      <w:r w:rsidR="00A965C9" w:rsidRPr="00F54804">
        <w:t>osition</w:t>
      </w:r>
      <w:r w:rsidR="00FC68DB" w:rsidRPr="009A14B9">
        <w:fldChar w:fldCharType="end"/>
      </w:r>
      <w:r w:rsidR="00FC68DB" w:rsidRPr="00F54804">
        <w:t>.</w:t>
      </w:r>
      <w:r w:rsidR="009A14B9">
        <w:t xml:space="preserve"> </w:t>
      </w:r>
    </w:p>
    <w:p w14:paraId="0AE75353" w14:textId="63881301" w:rsidR="00F85C4B" w:rsidRDefault="00FC68DB" w:rsidP="000E094F">
      <w:pPr>
        <w:pStyle w:val="berschrift5"/>
      </w:pPr>
      <w:r w:rsidRPr="005C2D94">
        <w:t>Attribute</w:t>
      </w:r>
      <w:r w:rsidR="00F3142F">
        <w:t xml:space="preserve"> </w:t>
      </w:r>
      <w:r w:rsidRPr="009D59E3">
        <w:rPr>
          <w:rFonts w:ascii="Courier New" w:hAnsi="Courier New"/>
          <w:bCs/>
        </w:rPr>
        <w:t>section</w:t>
      </w:r>
      <w:r w:rsidR="00F85C4B">
        <w:t xml:space="preserve"> </w:t>
      </w:r>
    </w:p>
    <w:p w14:paraId="730120AB" w14:textId="692D5373" w:rsidR="00FC68DB" w:rsidRPr="00F54804" w:rsidRDefault="00FC68DB" w:rsidP="005039E0">
      <w:pPr>
        <w:keepNext/>
      </w:pPr>
      <w:r w:rsidRPr="000A1B7B">
        <w:t xml:space="preserve">Valid values for the attribute </w:t>
      </w:r>
      <w:r w:rsidRPr="005039E0">
        <w:rPr>
          <w:rStyle w:val="CodeCharacter"/>
        </w:rPr>
        <w:t>section</w:t>
      </w:r>
      <w:r w:rsidRPr="00F54804">
        <w:t xml:space="preserve"> of a</w:t>
      </w:r>
      <w:r w:rsidR="007F7A98">
        <w:t>n</w:t>
      </w:r>
      <w:r w:rsidRPr="00F54804">
        <w:t xml:space="preserve"> edge weld are:</w:t>
      </w:r>
    </w:p>
    <w:p w14:paraId="353843DE" w14:textId="05B68CEF" w:rsidR="00FC68DB" w:rsidRPr="005039E0" w:rsidRDefault="00FC68DB">
      <w:pPr>
        <w:pStyle w:val="Aufzhlungszeichen"/>
        <w:keepNext/>
        <w:numPr>
          <w:ilvl w:val="0"/>
          <w:numId w:val="9"/>
        </w:numPr>
        <w:spacing w:after="120"/>
        <w:ind w:left="357" w:hanging="357"/>
        <w:contextualSpacing w:val="0"/>
        <w:rPr>
          <w:rStyle w:val="CodeCharacter"/>
        </w:rPr>
      </w:pPr>
      <w:r w:rsidRPr="005039E0">
        <w:rPr>
          <w:rStyle w:val="CodeCharacter"/>
        </w:rPr>
        <w:t>I</w:t>
      </w:r>
      <w:r w:rsidRPr="0013175B">
        <w:rPr>
          <w:rFonts w:ascii="Cambria" w:hAnsi="Cambria"/>
          <w:lang w:val="en-GB"/>
        </w:rPr>
        <w:t xml:space="preserve"> (not be confused with seam weld subtype</w:t>
      </w:r>
      <w:r w:rsidR="00F3142F">
        <w:rPr>
          <w:rFonts w:ascii="Cambria" w:hAnsi="Cambria"/>
          <w:lang w:val="en-GB"/>
        </w:rPr>
        <w:t xml:space="preserve"> “</w:t>
      </w:r>
      <w:r w:rsidRPr="005039E0">
        <w:rPr>
          <w:rStyle w:val="CodeCharacter"/>
        </w:rPr>
        <w:t>i_weld</w:t>
      </w:r>
      <w:r w:rsidR="00482059">
        <w:rPr>
          <w:rFonts w:ascii="Cambria" w:hAnsi="Cambria"/>
          <w:lang w:val="en-GB"/>
        </w:rPr>
        <w:t>”</w:t>
      </w:r>
      <w:r w:rsidR="003E3E3F">
        <w:rPr>
          <w:rFonts w:ascii="Cambria" w:hAnsi="Cambria"/>
          <w:lang w:val="en-GB"/>
        </w:rPr>
        <w:t>,</w:t>
      </w:r>
      <w:r w:rsidR="00482059">
        <w:rPr>
          <w:rFonts w:ascii="Cambria" w:hAnsi="Cambria"/>
          <w:lang w:val="en-GB"/>
        </w:rPr>
        <w:t xml:space="preserve"> </w:t>
      </w:r>
      <w:r w:rsidR="000E1527">
        <w:rPr>
          <w:rFonts w:ascii="Cambria" w:hAnsi="Cambria"/>
          <w:lang w:val="en-GB"/>
        </w:rPr>
        <w:t>see</w:t>
      </w:r>
      <w:r w:rsidRPr="0013175B">
        <w:rPr>
          <w:rFonts w:ascii="Cambria" w:hAnsi="Cambria"/>
          <w:lang w:val="en-GB"/>
        </w:rPr>
        <w:t xml:space="preserve"> </w:t>
      </w:r>
      <w:r w:rsidR="005020EF">
        <w:rPr>
          <w:rFonts w:ascii="Cambria" w:hAnsi="Cambria"/>
          <w:lang w:val="en-GB"/>
        </w:rPr>
        <w:t>clause </w:t>
      </w:r>
      <w:r w:rsidRPr="0013175B">
        <w:rPr>
          <w:rFonts w:ascii="Cambria" w:hAnsi="Cambria"/>
          <w:lang w:val="en-GB"/>
        </w:rPr>
        <w:fldChar w:fldCharType="begin"/>
      </w:r>
      <w:r w:rsidRPr="0013175B">
        <w:rPr>
          <w:rFonts w:ascii="Cambria" w:hAnsi="Cambria"/>
          <w:lang w:val="en-GB"/>
        </w:rPr>
        <w:instrText xml:space="preserve"> REF _Ref414571756 \r \h </w:instrText>
      </w:r>
      <w:r w:rsidRPr="0013175B">
        <w:rPr>
          <w:rFonts w:ascii="Cambria" w:hAnsi="Cambria"/>
          <w:lang w:val="en-GB"/>
        </w:rPr>
      </w:r>
      <w:r w:rsidRPr="0013175B">
        <w:rPr>
          <w:rFonts w:ascii="Cambria" w:hAnsi="Cambria"/>
          <w:lang w:val="en-GB"/>
        </w:rPr>
        <w:fldChar w:fldCharType="separate"/>
      </w:r>
      <w:r w:rsidR="00A965C9">
        <w:rPr>
          <w:rFonts w:ascii="Cambria" w:hAnsi="Cambria"/>
          <w:lang w:val="en-GB"/>
        </w:rPr>
        <w:t>10.2.4.1</w:t>
      </w:r>
      <w:r w:rsidRPr="0013175B">
        <w:rPr>
          <w:rFonts w:ascii="Cambria" w:hAnsi="Cambria"/>
          <w:lang w:val="en-GB"/>
        </w:rPr>
        <w:fldChar w:fldCharType="end"/>
      </w:r>
      <w:r w:rsidRPr="0013175B">
        <w:rPr>
          <w:rFonts w:ascii="Cambria" w:hAnsi="Cambria"/>
          <w:lang w:val="en-GB"/>
        </w:rPr>
        <w:t>!)</w:t>
      </w:r>
      <w:r w:rsidR="004658DB">
        <w:rPr>
          <w:rStyle w:val="CodeCharacter"/>
        </w:rPr>
        <w:t>,</w:t>
      </w:r>
      <w:r w:rsidR="005039E0" w:rsidRPr="005039E0">
        <w:rPr>
          <w:rStyle w:val="CodeCharacter"/>
        </w:rPr>
        <w:t xml:space="preserve"> </w:t>
      </w:r>
    </w:p>
    <w:p w14:paraId="4A907CE8" w14:textId="05BDE41B" w:rsidR="00FC68DB" w:rsidRPr="005039E0" w:rsidRDefault="00FC68DB">
      <w:pPr>
        <w:pStyle w:val="Aufzhlungszeichen"/>
        <w:keepNext/>
        <w:numPr>
          <w:ilvl w:val="0"/>
          <w:numId w:val="9"/>
        </w:numPr>
        <w:spacing w:after="120"/>
        <w:ind w:left="357" w:hanging="357"/>
        <w:contextualSpacing w:val="0"/>
        <w:rPr>
          <w:rStyle w:val="CodeCharacter"/>
        </w:rPr>
      </w:pPr>
      <w:r w:rsidRPr="005039E0">
        <w:rPr>
          <w:rStyle w:val="CodeCharacter"/>
        </w:rPr>
        <w:t>V</w:t>
      </w:r>
      <w:r w:rsidR="004658DB">
        <w:rPr>
          <w:rStyle w:val="CodeCharacter"/>
        </w:rPr>
        <w:t xml:space="preserve">, </w:t>
      </w:r>
    </w:p>
    <w:p w14:paraId="2414A148" w14:textId="60E49EF9" w:rsidR="00FC68DB" w:rsidRPr="005039E0" w:rsidRDefault="00FC68DB">
      <w:pPr>
        <w:pStyle w:val="Aufzhlungszeichen"/>
        <w:numPr>
          <w:ilvl w:val="0"/>
          <w:numId w:val="9"/>
        </w:numPr>
        <w:spacing w:after="120"/>
        <w:ind w:left="357" w:hanging="357"/>
        <w:contextualSpacing w:val="0"/>
        <w:rPr>
          <w:rStyle w:val="CodeCharacter"/>
        </w:rPr>
      </w:pPr>
      <w:r w:rsidRPr="005039E0">
        <w:rPr>
          <w:rStyle w:val="CodeCharacter"/>
        </w:rPr>
        <w:t>U</w:t>
      </w:r>
      <w:r w:rsidR="00F2441B" w:rsidRPr="005039E0">
        <w:rPr>
          <w:rStyle w:val="CodeCharacter"/>
        </w:rPr>
        <w:t>.</w:t>
      </w:r>
      <w:r w:rsidR="004658DB">
        <w:rPr>
          <w:rStyle w:val="CodeCharacter"/>
        </w:rPr>
        <w:t xml:space="preserve"> </w:t>
      </w:r>
    </w:p>
    <w:p w14:paraId="467C0832" w14:textId="6901C17D" w:rsidR="00FC68DB" w:rsidRPr="005C2D94" w:rsidRDefault="00FC68DB" w:rsidP="000E094F">
      <w:pPr>
        <w:pStyle w:val="berschrift5"/>
      </w:pPr>
      <w:bookmarkStart w:id="1863" w:name="_Toc338939182"/>
      <w:r w:rsidRPr="00F54804">
        <w:t>Attribute</w:t>
      </w:r>
      <w:r w:rsidR="00F3142F">
        <w:t xml:space="preserve"> </w:t>
      </w:r>
      <w:r w:rsidRPr="009D59E3">
        <w:rPr>
          <w:rFonts w:ascii="Courier New" w:hAnsi="Courier New"/>
          <w:bCs/>
        </w:rPr>
        <w:t>width</w:t>
      </w:r>
      <w:bookmarkEnd w:id="1863"/>
      <w:r w:rsidR="00482059">
        <w:t xml:space="preserve"> </w:t>
      </w:r>
    </w:p>
    <w:p w14:paraId="1F53331E" w14:textId="77777777" w:rsidR="00FC68DB" w:rsidRPr="001668D7" w:rsidRDefault="00FC68DB" w:rsidP="00B202D2">
      <w:r w:rsidRPr="00BD52D7">
        <w:t xml:space="preserve">The attribute </w:t>
      </w:r>
      <w:r w:rsidRPr="000E59EB">
        <w:rPr>
          <w:rStyle w:val="CodeCharacter"/>
        </w:rPr>
        <w:t xml:space="preserve">width </w:t>
      </w:r>
      <w:r w:rsidRPr="00BD52D7">
        <w:t xml:space="preserve">specifies the width of the weld. </w:t>
      </w:r>
    </w:p>
    <w:p w14:paraId="55DCCE47" w14:textId="464FE170" w:rsidR="00FC68DB" w:rsidRPr="00F54804" w:rsidRDefault="00FC68DB" w:rsidP="000E094F">
      <w:pPr>
        <w:pStyle w:val="berschrift5"/>
      </w:pPr>
      <w:bookmarkStart w:id="1864" w:name="_Toc338939184"/>
      <w:r w:rsidRPr="000A1B7B">
        <w:t>Attribute</w:t>
      </w:r>
      <w:r w:rsidR="00F3142F">
        <w:t xml:space="preserve"> </w:t>
      </w:r>
      <w:r w:rsidRPr="009D59E3">
        <w:rPr>
          <w:rFonts w:ascii="Courier New" w:hAnsi="Courier New"/>
          <w:bCs/>
        </w:rPr>
        <w:t>filler</w:t>
      </w:r>
      <w:bookmarkEnd w:id="1864"/>
      <w:r w:rsidR="00482059">
        <w:t xml:space="preserve"> </w:t>
      </w:r>
    </w:p>
    <w:p w14:paraId="12E26578" w14:textId="77777777" w:rsidR="00FC68DB" w:rsidRPr="00F54804" w:rsidRDefault="00FC68DB" w:rsidP="00153289">
      <w:pPr>
        <w:keepNext/>
      </w:pPr>
      <w:r w:rsidRPr="00F54804">
        <w:t>Valid values for the attribute filler can be:</w:t>
      </w:r>
    </w:p>
    <w:p w14:paraId="125B60BF" w14:textId="23F97E1A" w:rsidR="00FC68DB" w:rsidRPr="005039E0" w:rsidRDefault="00F2441B">
      <w:pPr>
        <w:pStyle w:val="Aufzhlungszeichen"/>
        <w:keepNext/>
        <w:numPr>
          <w:ilvl w:val="0"/>
          <w:numId w:val="9"/>
        </w:numPr>
        <w:spacing w:after="120"/>
        <w:ind w:left="357" w:hanging="357"/>
        <w:contextualSpacing w:val="0"/>
        <w:rPr>
          <w:rStyle w:val="CodeCharacter"/>
        </w:rPr>
      </w:pPr>
      <w:r w:rsidRPr="005039E0">
        <w:rPr>
          <w:rStyle w:val="CodeCharacter"/>
        </w:rPr>
        <w:t>y</w:t>
      </w:r>
      <w:r w:rsidR="00FC68DB" w:rsidRPr="005039E0">
        <w:rPr>
          <w:rStyle w:val="CodeCharacter"/>
        </w:rPr>
        <w:t>es</w:t>
      </w:r>
      <w:r w:rsidR="004658DB">
        <w:rPr>
          <w:rStyle w:val="CodeCharacter"/>
        </w:rPr>
        <w:t xml:space="preserve">, </w:t>
      </w:r>
    </w:p>
    <w:p w14:paraId="569B430C" w14:textId="73539E1F" w:rsidR="00FC68DB" w:rsidRPr="005039E0" w:rsidRDefault="00F2441B">
      <w:pPr>
        <w:pStyle w:val="Aufzhlungszeichen"/>
        <w:numPr>
          <w:ilvl w:val="0"/>
          <w:numId w:val="9"/>
        </w:numPr>
        <w:spacing w:after="120"/>
        <w:ind w:left="357" w:hanging="357"/>
        <w:contextualSpacing w:val="0"/>
        <w:rPr>
          <w:rStyle w:val="CodeCharacter"/>
        </w:rPr>
      </w:pPr>
      <w:r w:rsidRPr="005039E0">
        <w:rPr>
          <w:rStyle w:val="CodeCharacter"/>
        </w:rPr>
        <w:t>n</w:t>
      </w:r>
      <w:r w:rsidR="00FC68DB" w:rsidRPr="005039E0">
        <w:rPr>
          <w:rStyle w:val="CodeCharacter"/>
        </w:rPr>
        <w:t>o</w:t>
      </w:r>
      <w:r w:rsidR="004658DB">
        <w:rPr>
          <w:rStyle w:val="CodeCharacter"/>
        </w:rPr>
        <w:t xml:space="preserve">. </w:t>
      </w:r>
    </w:p>
    <w:p w14:paraId="0086EC89" w14:textId="0661C573" w:rsidR="00577D3E" w:rsidRPr="00A5288C" w:rsidRDefault="00577D3E" w:rsidP="00577D3E">
      <w:r w:rsidRPr="00A5288C">
        <w:t>Depending on the technology</w:t>
      </w:r>
      <w:r>
        <w:t>,</w:t>
      </w:r>
      <w:r w:rsidRPr="00A5288C">
        <w:t xml:space="preserve"> the default value can differ</w:t>
      </w:r>
      <w:r>
        <w:t>,</w:t>
      </w:r>
      <w:r w:rsidRPr="00A5288C">
        <w:t xml:space="preserve"> </w:t>
      </w:r>
      <w:r w:rsidR="006D3531">
        <w:t>see clause</w:t>
      </w:r>
      <w:r>
        <w:t xml:space="preserve"> </w:t>
      </w:r>
      <w:r>
        <w:fldChar w:fldCharType="begin"/>
      </w:r>
      <w:r>
        <w:instrText xml:space="preserve"> REF _Ref132201536 \r \h </w:instrText>
      </w:r>
      <w:r>
        <w:fldChar w:fldCharType="separate"/>
      </w:r>
      <w:r w:rsidR="00A965C9">
        <w:t>10.2.4.4.19</w:t>
      </w:r>
      <w:r>
        <w:fldChar w:fldCharType="end"/>
      </w:r>
      <w:r>
        <w:t xml:space="preserve"> </w:t>
      </w:r>
      <w:r>
        <w:fldChar w:fldCharType="begin"/>
      </w:r>
      <w:r>
        <w:instrText xml:space="preserve"> REF _Ref132201536 \h </w:instrText>
      </w:r>
      <w:r>
        <w:fldChar w:fldCharType="separate"/>
      </w:r>
      <w:r w:rsidR="00A965C9" w:rsidRPr="00F54804">
        <w:t>Attribute</w:t>
      </w:r>
      <w:r w:rsidR="00A965C9">
        <w:t xml:space="preserve"> </w:t>
      </w:r>
      <w:r w:rsidR="00A965C9" w:rsidRPr="00CB0A38">
        <w:rPr>
          <w:rFonts w:ascii="Courier New" w:hAnsi="Courier New" w:cs="Courier New"/>
        </w:rPr>
        <w:t>filler</w:t>
      </w:r>
      <w:r>
        <w:fldChar w:fldCharType="end"/>
      </w:r>
      <w:r w:rsidRPr="00A5288C">
        <w:t>.</w:t>
      </w:r>
      <w:r>
        <w:t xml:space="preserve"> </w:t>
      </w:r>
    </w:p>
    <w:p w14:paraId="3988FDC7" w14:textId="21ED2775" w:rsidR="00FC68DB" w:rsidRPr="00F54804" w:rsidRDefault="00FC68DB" w:rsidP="000E094F">
      <w:pPr>
        <w:pStyle w:val="berschrift5"/>
      </w:pPr>
      <w:r w:rsidRPr="005C2D94">
        <w:t>Attribute</w:t>
      </w:r>
      <w:r w:rsidR="00F3142F">
        <w:t xml:space="preserve"> </w:t>
      </w:r>
      <w:r w:rsidRPr="009D59E3">
        <w:rPr>
          <w:rFonts w:ascii="Courier New" w:hAnsi="Courier New"/>
          <w:bCs/>
        </w:rPr>
        <w:t>filler_material</w:t>
      </w:r>
      <w:r w:rsidR="00482059">
        <w:t xml:space="preserve"> </w:t>
      </w:r>
    </w:p>
    <w:p w14:paraId="577C8DB7" w14:textId="19AABA7E" w:rsidR="00FC68DB" w:rsidRPr="00BD52D7" w:rsidRDefault="00FC68DB" w:rsidP="00B202D2">
      <w:pPr>
        <w:pStyle w:val="Note"/>
        <w:rPr>
          <w:sz w:val="22"/>
        </w:rPr>
      </w:pPr>
      <w:r w:rsidRPr="005C2D94">
        <w:rPr>
          <w:bCs/>
          <w:iCs/>
          <w:sz w:val="22"/>
        </w:rPr>
        <w:t xml:space="preserve">The attribute </w:t>
      </w:r>
      <w:r w:rsidRPr="004658DB">
        <w:rPr>
          <w:rFonts w:ascii="Courier New" w:hAnsi="Courier New" w:cs="Courier New"/>
          <w:bCs/>
          <w:iCs/>
          <w:sz w:val="22"/>
        </w:rPr>
        <w:t>filler_material</w:t>
      </w:r>
      <w:r w:rsidRPr="001E4607">
        <w:rPr>
          <w:bCs/>
          <w:iCs/>
          <w:sz w:val="22"/>
        </w:rPr>
        <w:t xml:space="preserve"> specifies the applied </w:t>
      </w:r>
      <w:r w:rsidRPr="00BD52D7">
        <w:rPr>
          <w:bCs/>
          <w:iCs/>
          <w:sz w:val="22"/>
        </w:rPr>
        <w:t>material during the welding process.</w:t>
      </w:r>
      <w:r w:rsidR="004658DB">
        <w:rPr>
          <w:bCs/>
          <w:iCs/>
          <w:sz w:val="22"/>
        </w:rPr>
        <w:t xml:space="preserve"> </w:t>
      </w:r>
    </w:p>
    <w:p w14:paraId="605577D3" w14:textId="588460E0" w:rsidR="00FC68DB" w:rsidRPr="00D97F70" w:rsidRDefault="005F53B2" w:rsidP="004658DB">
      <w:pPr>
        <w:pStyle w:val="Example"/>
        <w:keepNext/>
      </w:pPr>
      <w:r>
        <w:t>EXAMPLE</w:t>
      </w:r>
      <w:r>
        <w:tab/>
      </w:r>
    </w:p>
    <w:p w14:paraId="1CA1B131" w14:textId="77777777" w:rsidR="00FC68DB" w:rsidRPr="00D97F70" w:rsidRDefault="00FC68DB" w:rsidP="009570F3">
      <w:pPr>
        <w:pStyle w:val="XMLCode"/>
        <w:keepNext/>
        <w:spacing w:before="120"/>
        <w:ind w:firstLine="0"/>
        <w:rPr>
          <w:lang w:val="en-GB"/>
        </w:rPr>
      </w:pPr>
      <w:r w:rsidRPr="00D97F70">
        <w:rPr>
          <w:lang w:val="en-GB"/>
        </w:rPr>
        <w:t>&lt;seamweld&gt;</w:t>
      </w:r>
    </w:p>
    <w:p w14:paraId="021773EE" w14:textId="77777777" w:rsidR="00FC68DB" w:rsidRPr="00D97F70" w:rsidRDefault="00FC68DB" w:rsidP="009570F3">
      <w:pPr>
        <w:pStyle w:val="XMLCode"/>
        <w:keepNext/>
        <w:ind w:firstLine="0"/>
        <w:rPr>
          <w:lang w:val="en-GB"/>
        </w:rPr>
      </w:pPr>
      <w:r w:rsidRPr="00D97F70">
        <w:rPr>
          <w:lang w:val="en-GB"/>
        </w:rPr>
        <w:t xml:space="preserve">    &lt;edge_weld base="1" technology="arc"&gt;</w:t>
      </w:r>
    </w:p>
    <w:p w14:paraId="58C71DBE" w14:textId="77777777" w:rsidR="00FC68DB" w:rsidRPr="00780314" w:rsidRDefault="00FC68DB" w:rsidP="009570F3">
      <w:pPr>
        <w:pStyle w:val="XMLCode"/>
        <w:ind w:firstLine="0"/>
        <w:rPr>
          <w:b/>
          <w:lang w:val="es-ES"/>
        </w:rPr>
      </w:pPr>
      <w:r w:rsidRPr="00D97F70">
        <w:rPr>
          <w:lang w:val="en-GB"/>
        </w:rPr>
        <w:t xml:space="preserve">        </w:t>
      </w:r>
      <w:r w:rsidRPr="00780314">
        <w:rPr>
          <w:b/>
          <w:lang w:val="es-ES"/>
        </w:rPr>
        <w:t>&lt;weld_position u="1" x="1" y="1" z="0"</w:t>
      </w:r>
    </w:p>
    <w:p w14:paraId="69CCE946" w14:textId="71325CFC" w:rsidR="00FC68DB" w:rsidRPr="00D97F70" w:rsidRDefault="00FC68DB" w:rsidP="009570F3">
      <w:pPr>
        <w:pStyle w:val="XMLCode"/>
        <w:ind w:firstLine="0"/>
        <w:rPr>
          <w:b/>
          <w:lang w:val="en-GB"/>
        </w:rPr>
      </w:pPr>
      <w:r w:rsidRPr="00780314">
        <w:rPr>
          <w:b/>
          <w:lang w:val="es-ES"/>
        </w:rPr>
        <w:t xml:space="preserve">            </w:t>
      </w:r>
      <w:r w:rsidRPr="00D97F70">
        <w:rPr>
          <w:b/>
          <w:lang w:val="en-GB"/>
        </w:rPr>
        <w:t>reference="false"</w:t>
      </w:r>
    </w:p>
    <w:p w14:paraId="751E1ECF" w14:textId="342617B3" w:rsidR="00FC68DB" w:rsidRPr="00D97F70" w:rsidRDefault="00FC68DB" w:rsidP="009570F3">
      <w:pPr>
        <w:pStyle w:val="XMLCode"/>
        <w:ind w:firstLine="0"/>
        <w:rPr>
          <w:b/>
          <w:lang w:val="en-GB"/>
        </w:rPr>
      </w:pPr>
      <w:r w:rsidRPr="00D97F70">
        <w:rPr>
          <w:b/>
          <w:lang w:val="en-GB"/>
        </w:rPr>
        <w:t xml:space="preserve">            section="V"</w:t>
      </w:r>
    </w:p>
    <w:p w14:paraId="1F90D91F" w14:textId="3467F416" w:rsidR="00FC68DB" w:rsidRPr="00D97F70" w:rsidRDefault="00FC68DB" w:rsidP="009570F3">
      <w:pPr>
        <w:pStyle w:val="XMLCode"/>
        <w:ind w:firstLine="0"/>
        <w:rPr>
          <w:b/>
          <w:lang w:val="en-GB"/>
        </w:rPr>
      </w:pPr>
      <w:r w:rsidRPr="00D97F70">
        <w:rPr>
          <w:b/>
          <w:lang w:val="en-GB"/>
        </w:rPr>
        <w:lastRenderedPageBreak/>
        <w:t xml:space="preserve">            width="2"</w:t>
      </w:r>
    </w:p>
    <w:p w14:paraId="12E63FB9" w14:textId="45566D0B" w:rsidR="00FC68DB" w:rsidRPr="00D97F70" w:rsidRDefault="00FC68DB" w:rsidP="009570F3">
      <w:pPr>
        <w:pStyle w:val="XMLCode"/>
        <w:ind w:firstLine="0"/>
        <w:rPr>
          <w:b/>
          <w:lang w:val="en-GB"/>
        </w:rPr>
      </w:pPr>
      <w:r w:rsidRPr="00D97F70">
        <w:rPr>
          <w:b/>
          <w:lang w:val="en-GB"/>
        </w:rPr>
        <w:t xml:space="preserve">            filler="yes"</w:t>
      </w:r>
    </w:p>
    <w:p w14:paraId="26275E4C" w14:textId="130BC377" w:rsidR="00FC68DB" w:rsidRPr="00D97F70" w:rsidRDefault="009570F3" w:rsidP="009570F3">
      <w:pPr>
        <w:pStyle w:val="XMLCode"/>
        <w:ind w:firstLine="0"/>
        <w:rPr>
          <w:b/>
          <w:lang w:val="en-GB"/>
        </w:rPr>
      </w:pPr>
      <w:r>
        <w:rPr>
          <w:b/>
          <w:lang w:val="en-GB"/>
        </w:rPr>
        <w:t xml:space="preserve">            </w:t>
      </w:r>
      <w:r w:rsidR="00FC68DB" w:rsidRPr="00D97F70">
        <w:rPr>
          <w:b/>
          <w:lang w:val="en-GB"/>
        </w:rPr>
        <w:t>filler_material=</w:t>
      </w:r>
      <w:r w:rsidR="00B5592C">
        <w:rPr>
          <w:b/>
          <w:lang w:val="en-GB"/>
        </w:rPr>
        <w:t>"E70</w:t>
      </w:r>
      <w:r w:rsidR="00FC68DB" w:rsidRPr="00D97F70">
        <w:rPr>
          <w:b/>
          <w:lang w:val="en-GB"/>
        </w:rPr>
        <w:t>18-X"/&gt;</w:t>
      </w:r>
    </w:p>
    <w:p w14:paraId="4F594507" w14:textId="77777777" w:rsidR="00FC68DB" w:rsidRPr="00D97F70" w:rsidRDefault="00FC68DB" w:rsidP="009570F3">
      <w:pPr>
        <w:pStyle w:val="XMLCode"/>
        <w:ind w:firstLine="0"/>
        <w:rPr>
          <w:lang w:val="en-GB"/>
        </w:rPr>
      </w:pPr>
      <w:r w:rsidRPr="00D97F70">
        <w:rPr>
          <w:lang w:val="en-GB"/>
        </w:rPr>
        <w:t xml:space="preserve">        &lt;sheet_parameter ... /&gt;</w:t>
      </w:r>
    </w:p>
    <w:p w14:paraId="2EB9F8F5" w14:textId="77777777" w:rsidR="00FC68DB" w:rsidRPr="00D97F70" w:rsidRDefault="00FC68DB" w:rsidP="009570F3">
      <w:pPr>
        <w:pStyle w:val="XMLCode"/>
        <w:ind w:firstLine="0"/>
        <w:rPr>
          <w:lang w:val="en-GB"/>
        </w:rPr>
      </w:pPr>
      <w:r w:rsidRPr="00D97F70">
        <w:rPr>
          <w:lang w:val="en-GB"/>
        </w:rPr>
        <w:t xml:space="preserve">    &lt;/edge_weld&gt;</w:t>
      </w:r>
    </w:p>
    <w:p w14:paraId="595FD286" w14:textId="29760CC0" w:rsidR="00FC68DB" w:rsidRPr="0013175B" w:rsidRDefault="00FC68DB" w:rsidP="009570F3">
      <w:pPr>
        <w:pStyle w:val="XMLCode"/>
        <w:ind w:firstLine="0"/>
        <w:rPr>
          <w:lang w:val="en-GB"/>
        </w:rPr>
      </w:pPr>
      <w:r w:rsidRPr="00D97F70">
        <w:rPr>
          <w:lang w:val="en-GB"/>
        </w:rPr>
        <w:t>&lt;/seamweld&gt;</w:t>
      </w:r>
      <w:r w:rsidR="00907DFC">
        <w:rPr>
          <w:lang w:val="en-GB"/>
        </w:rPr>
        <w:t xml:space="preserve"> </w:t>
      </w:r>
    </w:p>
    <w:p w14:paraId="4C1C34C6" w14:textId="2FA6E4AA" w:rsidR="00FC68DB" w:rsidRPr="005C2D94" w:rsidRDefault="00FC68DB">
      <w:pPr>
        <w:pStyle w:val="berschrift4"/>
      </w:pPr>
      <w:bookmarkStart w:id="1865" w:name="WeldDefinitionIWeld"/>
      <w:bookmarkStart w:id="1866" w:name="_Toc3557029"/>
      <w:bookmarkStart w:id="1867" w:name="_Toc34747279"/>
      <w:bookmarkStart w:id="1868" w:name="_Toc77102098"/>
      <w:bookmarkStart w:id="1869" w:name="_Toc288200765"/>
      <w:bookmarkStart w:id="1870" w:name="_Toc338939109"/>
      <w:bookmarkEnd w:id="1865"/>
      <w:r w:rsidRPr="00F54804">
        <w:t>Element</w:t>
      </w:r>
      <w:r w:rsidR="00F3142F">
        <w:t xml:space="preserve"> </w:t>
      </w:r>
      <w:r w:rsidR="009D59E3" w:rsidRPr="009D59E3">
        <w:rPr>
          <w:rFonts w:ascii="Courier New" w:hAnsi="Courier New"/>
          <w:bCs/>
        </w:rPr>
        <w:t>&lt;</w:t>
      </w:r>
      <w:r w:rsidRPr="009D59E3">
        <w:rPr>
          <w:rFonts w:ascii="Courier New" w:hAnsi="Courier New"/>
          <w:bCs/>
        </w:rPr>
        <w:t>sheet_parameter</w:t>
      </w:r>
      <w:bookmarkEnd w:id="1866"/>
      <w:bookmarkEnd w:id="1867"/>
      <w:bookmarkEnd w:id="1868"/>
      <w:r w:rsidR="009D59E3" w:rsidRPr="009D59E3">
        <w:rPr>
          <w:rFonts w:ascii="Courier New" w:hAnsi="Courier New"/>
          <w:bCs/>
        </w:rPr>
        <w:t>/&gt;</w:t>
      </w:r>
      <w:r w:rsidR="00482059">
        <w:t xml:space="preserve"> </w:t>
      </w:r>
    </w:p>
    <w:p w14:paraId="71215E74" w14:textId="6A1BFC13" w:rsidR="00FC68DB" w:rsidRDefault="00FC68DB" w:rsidP="00153289">
      <w:pPr>
        <w:keepNext/>
      </w:pPr>
      <w:r w:rsidRPr="005C2D94">
        <w:t xml:space="preserve">For the element </w:t>
      </w:r>
      <w:r w:rsidRPr="000E59EB">
        <w:rPr>
          <w:rStyle w:val="CodeCharacter"/>
        </w:rPr>
        <w:t>&lt;sheet_parameter/&gt;</w:t>
      </w:r>
      <w:r w:rsidRPr="00BD52D7">
        <w:t xml:space="preserve">, the following attributes can be specified for the </w:t>
      </w:r>
      <w:r w:rsidR="004658DB">
        <w:t>e</w:t>
      </w:r>
      <w:r w:rsidRPr="00BD52D7">
        <w:t xml:space="preserve">dge </w:t>
      </w:r>
      <w:r w:rsidR="004658DB">
        <w:t>w</w:t>
      </w:r>
      <w:r w:rsidRPr="001668D7">
        <w:t>eld</w:t>
      </w:r>
      <w:r w:rsidR="009570F3">
        <w:t xml:space="preserve"> (see </w:t>
      </w:r>
      <w:r w:rsidR="009570F3">
        <w:fldChar w:fldCharType="begin"/>
      </w:r>
      <w:r w:rsidR="009570F3">
        <w:instrText xml:space="preserve"> REF _Ref157791088 \h </w:instrText>
      </w:r>
      <w:r w:rsidR="009570F3">
        <w:fldChar w:fldCharType="separate"/>
      </w:r>
      <w:r w:rsidR="00A965C9" w:rsidRPr="00F54804">
        <w:t xml:space="preserve">Table </w:t>
      </w:r>
      <w:r w:rsidR="00A965C9">
        <w:rPr>
          <w:noProof/>
        </w:rPr>
        <w:t>104</w:t>
      </w:r>
      <w:r w:rsidR="009570F3">
        <w:fldChar w:fldCharType="end"/>
      </w:r>
      <w:r w:rsidR="009570F3">
        <w:t>)</w:t>
      </w:r>
      <w:r w:rsidRPr="00D7391D">
        <w:t>:</w:t>
      </w:r>
    </w:p>
    <w:p w14:paraId="6C9D0BD2" w14:textId="11961B07" w:rsidR="0025265B" w:rsidRPr="000A1B7B" w:rsidRDefault="0025265B" w:rsidP="001640C5">
      <w:pPr>
        <w:pStyle w:val="Beschriftung"/>
        <w:keepNext/>
        <w:keepLines/>
      </w:pPr>
      <w:bookmarkStart w:id="1871" w:name="_Ref157791088"/>
      <w:bookmarkStart w:id="1872" w:name="_Toc167044314"/>
      <w:r w:rsidRPr="00F54804">
        <w:t xml:space="preserve">Table </w:t>
      </w:r>
      <w:r w:rsidRPr="005C2D94">
        <w:fldChar w:fldCharType="begin"/>
      </w:r>
      <w:r w:rsidRPr="00F54804">
        <w:instrText xml:space="preserve"> SEQ Table \* ARABIC </w:instrText>
      </w:r>
      <w:r w:rsidRPr="005C2D94">
        <w:fldChar w:fldCharType="separate"/>
      </w:r>
      <w:r w:rsidR="00A965C9">
        <w:rPr>
          <w:noProof/>
        </w:rPr>
        <w:t>104</w:t>
      </w:r>
      <w:r w:rsidRPr="005C2D94">
        <w:fldChar w:fldCharType="end"/>
      </w:r>
      <w:bookmarkEnd w:id="1871"/>
      <w:r w:rsidR="00916E78">
        <w:t xml:space="preserve"> —</w:t>
      </w:r>
      <w:r w:rsidR="00916E78" w:rsidRPr="00F54804">
        <w:t xml:space="preserve"> </w:t>
      </w:r>
      <w:r w:rsidRPr="005C2D94">
        <w:t xml:space="preserve">Attributes of element </w:t>
      </w:r>
      <w:r w:rsidRPr="005C2D94">
        <w:rPr>
          <w:rFonts w:ascii="Courier New" w:hAnsi="Courier New" w:cs="Courier New"/>
          <w:kern w:val="22"/>
        </w:rPr>
        <w:t>&lt;sheet_parameter/&gt;</w:t>
      </w:r>
      <w:r w:rsidRPr="005C2D94">
        <w:t xml:space="preserve"> for </w:t>
      </w:r>
      <w:r w:rsidR="004658DB" w:rsidRPr="004658DB">
        <w:t xml:space="preserve">edge </w:t>
      </w:r>
      <w:r w:rsidR="004658DB">
        <w:t>w</w:t>
      </w:r>
      <w:r w:rsidRPr="001E4607">
        <w:t>eld</w:t>
      </w:r>
      <w:bookmarkEnd w:id="1872"/>
      <w:r w:rsidR="004658DB">
        <w:t xml:space="preserve"> </w:t>
      </w:r>
    </w:p>
    <w:tbl>
      <w:tblPr>
        <w:tblW w:w="8531"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1574"/>
        <w:gridCol w:w="1418"/>
        <w:gridCol w:w="1109"/>
        <w:gridCol w:w="4430"/>
      </w:tblGrid>
      <w:tr w:rsidR="00FC68DB" w:rsidRPr="00F667E5" w14:paraId="5AD865B6" w14:textId="77777777" w:rsidTr="00770DC5">
        <w:trPr>
          <w:tblHeader/>
          <w:jc w:val="center"/>
        </w:trPr>
        <w:tc>
          <w:tcPr>
            <w:tcW w:w="1574" w:type="dxa"/>
            <w:tcBorders>
              <w:top w:val="single" w:sz="8" w:space="0" w:color="auto"/>
              <w:left w:val="single" w:sz="8" w:space="0" w:color="auto"/>
              <w:bottom w:val="single" w:sz="8" w:space="0" w:color="auto"/>
              <w:right w:val="single" w:sz="4" w:space="0" w:color="auto"/>
              <w:tl2br w:val="nil"/>
              <w:tr2bl w:val="nil"/>
            </w:tcBorders>
            <w:shd w:val="clear" w:color="auto" w:fill="F3F3F3"/>
            <w:vAlign w:val="bottom"/>
          </w:tcPr>
          <w:p w14:paraId="28316FC5" w14:textId="77777777" w:rsidR="00FC68DB" w:rsidRPr="00F667E5" w:rsidRDefault="00FC68DB" w:rsidP="00B202D2">
            <w:pPr>
              <w:keepNext/>
              <w:rPr>
                <w:b/>
              </w:rPr>
            </w:pPr>
            <w:r w:rsidRPr="00F667E5">
              <w:rPr>
                <w:b/>
              </w:rPr>
              <w:t>Attributes</w:t>
            </w:r>
          </w:p>
        </w:tc>
        <w:tc>
          <w:tcPr>
            <w:tcW w:w="1418"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0B999423" w14:textId="77777777" w:rsidR="00FC68DB" w:rsidRPr="00F667E5" w:rsidRDefault="00FC68DB" w:rsidP="00B202D2">
            <w:pPr>
              <w:keepNext/>
              <w:rPr>
                <w:b/>
              </w:rPr>
            </w:pPr>
            <w:r w:rsidRPr="00F667E5">
              <w:rPr>
                <w:b/>
              </w:rPr>
              <w:t>Type</w:t>
            </w:r>
          </w:p>
        </w:tc>
        <w:tc>
          <w:tcPr>
            <w:tcW w:w="1109"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1DD4C5B4" w14:textId="77777777" w:rsidR="00FC68DB" w:rsidRPr="00F667E5" w:rsidRDefault="00FC68DB" w:rsidP="00B202D2">
            <w:pPr>
              <w:keepNext/>
              <w:rPr>
                <w:b/>
              </w:rPr>
            </w:pPr>
            <w:r w:rsidRPr="00F667E5">
              <w:rPr>
                <w:b/>
              </w:rPr>
              <w:t>Use</w:t>
            </w:r>
          </w:p>
        </w:tc>
        <w:tc>
          <w:tcPr>
            <w:tcW w:w="4430" w:type="dxa"/>
            <w:tcBorders>
              <w:top w:val="single" w:sz="8" w:space="0" w:color="auto"/>
              <w:left w:val="single" w:sz="4" w:space="0" w:color="auto"/>
              <w:bottom w:val="single" w:sz="8" w:space="0" w:color="auto"/>
              <w:right w:val="single" w:sz="8" w:space="0" w:color="auto"/>
              <w:tl2br w:val="nil"/>
              <w:tr2bl w:val="nil"/>
            </w:tcBorders>
            <w:shd w:val="clear" w:color="auto" w:fill="F3F3F3"/>
            <w:vAlign w:val="bottom"/>
          </w:tcPr>
          <w:p w14:paraId="06B14CB5" w14:textId="77777777" w:rsidR="00FC68DB" w:rsidRPr="00F667E5" w:rsidRDefault="00FC68DB" w:rsidP="00B202D2">
            <w:pPr>
              <w:keepNext/>
              <w:rPr>
                <w:b/>
              </w:rPr>
            </w:pPr>
            <w:r w:rsidRPr="00F667E5">
              <w:rPr>
                <w:b/>
              </w:rPr>
              <w:t>Constraint / Remarks</w:t>
            </w:r>
          </w:p>
        </w:tc>
      </w:tr>
      <w:tr w:rsidR="00FC68DB" w:rsidRPr="00F54804" w14:paraId="13C91183" w14:textId="77777777" w:rsidTr="00770DC5">
        <w:trPr>
          <w:jc w:val="center"/>
        </w:trPr>
        <w:tc>
          <w:tcPr>
            <w:tcW w:w="1574" w:type="dxa"/>
          </w:tcPr>
          <w:p w14:paraId="3AC2EC88" w14:textId="4DEC3299" w:rsidR="00FC68DB" w:rsidRPr="00F54804" w:rsidRDefault="00907DFC" w:rsidP="00B202D2">
            <w:pPr>
              <w:rPr>
                <w:rStyle w:val="Kommentarzeichen"/>
                <w:sz w:val="20"/>
                <w:szCs w:val="20"/>
                <w:lang w:eastAsia="x-none"/>
              </w:rPr>
            </w:pPr>
            <w:r w:rsidRPr="00F54804">
              <w:rPr>
                <w:sz w:val="20"/>
                <w:szCs w:val="20"/>
              </w:rPr>
              <w:t>I</w:t>
            </w:r>
            <w:r w:rsidR="00FC68DB" w:rsidRPr="00F54804">
              <w:rPr>
                <w:sz w:val="20"/>
                <w:szCs w:val="20"/>
              </w:rPr>
              <w:t>ndex</w:t>
            </w:r>
          </w:p>
        </w:tc>
        <w:tc>
          <w:tcPr>
            <w:tcW w:w="1418" w:type="dxa"/>
          </w:tcPr>
          <w:p w14:paraId="62F8E915" w14:textId="77777777" w:rsidR="00FC68DB" w:rsidRPr="00F54804" w:rsidRDefault="00FC68DB" w:rsidP="00B202D2">
            <w:pPr>
              <w:rPr>
                <w:sz w:val="20"/>
                <w:szCs w:val="20"/>
              </w:rPr>
            </w:pPr>
            <w:r w:rsidRPr="00F54804">
              <w:rPr>
                <w:sz w:val="20"/>
                <w:szCs w:val="20"/>
              </w:rPr>
              <w:t>Integer</w:t>
            </w:r>
          </w:p>
        </w:tc>
        <w:tc>
          <w:tcPr>
            <w:tcW w:w="1109" w:type="dxa"/>
          </w:tcPr>
          <w:p w14:paraId="0212B601" w14:textId="77777777" w:rsidR="00FC68DB" w:rsidRPr="00F54804" w:rsidRDefault="00FC68DB" w:rsidP="00B202D2">
            <w:pPr>
              <w:rPr>
                <w:sz w:val="20"/>
                <w:szCs w:val="20"/>
              </w:rPr>
            </w:pPr>
            <w:r w:rsidRPr="00F54804">
              <w:rPr>
                <w:sz w:val="20"/>
                <w:szCs w:val="20"/>
              </w:rPr>
              <w:t>Required</w:t>
            </w:r>
          </w:p>
        </w:tc>
        <w:tc>
          <w:tcPr>
            <w:tcW w:w="4430" w:type="dxa"/>
          </w:tcPr>
          <w:p w14:paraId="22DD0301" w14:textId="616B0CDF" w:rsidR="00FC68DB" w:rsidRPr="00F54804" w:rsidRDefault="00FC68DB" w:rsidP="00B202D2">
            <w:pPr>
              <w:rPr>
                <w:sz w:val="20"/>
                <w:szCs w:val="20"/>
              </w:rPr>
            </w:pPr>
            <w:r w:rsidRPr="00F54804">
              <w:rPr>
                <w:sz w:val="20"/>
                <w:szCs w:val="20"/>
              </w:rPr>
              <w:t xml:space="preserve">It </w:t>
            </w:r>
            <w:r w:rsidR="00964121">
              <w:rPr>
                <w:sz w:val="20"/>
                <w:szCs w:val="20"/>
              </w:rPr>
              <w:t>shall</w:t>
            </w:r>
            <w:r w:rsidR="00964121" w:rsidRPr="00F54804">
              <w:rPr>
                <w:sz w:val="20"/>
                <w:szCs w:val="20"/>
              </w:rPr>
              <w:t xml:space="preserve"> </w:t>
            </w:r>
            <w:r w:rsidRPr="00F54804">
              <w:rPr>
                <w:sz w:val="20"/>
                <w:szCs w:val="20"/>
              </w:rPr>
              <w:t xml:space="preserve">be </w:t>
            </w:r>
            <w:r w:rsidRPr="00B2581E">
              <w:rPr>
                <w:sz w:val="20"/>
                <w:szCs w:val="20"/>
              </w:rPr>
              <w:t xml:space="preserve">referenced to </w:t>
            </w:r>
            <w:r w:rsidRPr="00B2581E">
              <w:rPr>
                <w:rStyle w:val="CodeCharacter"/>
                <w:sz w:val="20"/>
                <w:szCs w:val="20"/>
              </w:rPr>
              <w:t>&lt;part</w:t>
            </w:r>
            <w:r w:rsidR="00770DC5" w:rsidRPr="00B2581E">
              <w:rPr>
                <w:rStyle w:val="CodeCharacter"/>
                <w:sz w:val="20"/>
                <w:szCs w:val="20"/>
              </w:rPr>
              <w:t>/</w:t>
            </w:r>
            <w:r w:rsidRPr="00B2581E">
              <w:rPr>
                <w:rStyle w:val="CodeCharacter"/>
                <w:sz w:val="20"/>
                <w:szCs w:val="20"/>
              </w:rPr>
              <w:t>&gt;</w:t>
            </w:r>
            <w:r w:rsidRPr="00B2581E">
              <w:rPr>
                <w:sz w:val="20"/>
                <w:szCs w:val="20"/>
              </w:rPr>
              <w:t xml:space="preserve"> index attribute</w:t>
            </w:r>
          </w:p>
        </w:tc>
      </w:tr>
      <w:tr w:rsidR="00FC68DB" w:rsidRPr="00F54804" w14:paraId="4971E968" w14:textId="77777777" w:rsidTr="00770DC5">
        <w:trPr>
          <w:jc w:val="center"/>
        </w:trPr>
        <w:tc>
          <w:tcPr>
            <w:tcW w:w="1574" w:type="dxa"/>
            <w:vAlign w:val="bottom"/>
          </w:tcPr>
          <w:p w14:paraId="23B19865" w14:textId="24FAC2C9" w:rsidR="00FC68DB" w:rsidRPr="00F54804" w:rsidRDefault="00907DFC" w:rsidP="00B202D2">
            <w:pPr>
              <w:rPr>
                <w:sz w:val="20"/>
                <w:szCs w:val="20"/>
              </w:rPr>
            </w:pPr>
            <w:r w:rsidRPr="00F54804">
              <w:rPr>
                <w:sz w:val="20"/>
                <w:szCs w:val="20"/>
              </w:rPr>
              <w:t>G</w:t>
            </w:r>
            <w:r w:rsidR="00FC68DB" w:rsidRPr="00F54804">
              <w:rPr>
                <w:sz w:val="20"/>
                <w:szCs w:val="20"/>
              </w:rPr>
              <w:t>ap</w:t>
            </w:r>
          </w:p>
        </w:tc>
        <w:tc>
          <w:tcPr>
            <w:tcW w:w="1418" w:type="dxa"/>
            <w:vAlign w:val="bottom"/>
          </w:tcPr>
          <w:p w14:paraId="6F30314E" w14:textId="77777777" w:rsidR="00FC68DB" w:rsidRPr="00F54804" w:rsidRDefault="00FC68DB" w:rsidP="00B202D2">
            <w:pPr>
              <w:rPr>
                <w:sz w:val="20"/>
                <w:szCs w:val="20"/>
              </w:rPr>
            </w:pPr>
            <w:r w:rsidRPr="00F54804">
              <w:rPr>
                <w:sz w:val="20"/>
                <w:szCs w:val="20"/>
              </w:rPr>
              <w:t>Floating point</w:t>
            </w:r>
          </w:p>
        </w:tc>
        <w:tc>
          <w:tcPr>
            <w:tcW w:w="1109" w:type="dxa"/>
            <w:vAlign w:val="bottom"/>
          </w:tcPr>
          <w:p w14:paraId="26E07CA4" w14:textId="77777777" w:rsidR="00FC68DB" w:rsidRPr="00F54804" w:rsidRDefault="00FC68DB" w:rsidP="00B202D2">
            <w:pPr>
              <w:keepNext/>
              <w:keepLines/>
              <w:rPr>
                <w:sz w:val="20"/>
                <w:szCs w:val="20"/>
              </w:rPr>
            </w:pPr>
            <w:r w:rsidRPr="00F54804">
              <w:rPr>
                <w:sz w:val="20"/>
                <w:szCs w:val="20"/>
              </w:rPr>
              <w:t>Optional</w:t>
            </w:r>
          </w:p>
        </w:tc>
        <w:tc>
          <w:tcPr>
            <w:tcW w:w="4430" w:type="dxa"/>
            <w:vAlign w:val="bottom"/>
          </w:tcPr>
          <w:p w14:paraId="0D1A6A6F" w14:textId="77777777" w:rsidR="00FC68DB" w:rsidRPr="00F54804" w:rsidRDefault="00FC68DB" w:rsidP="00B202D2">
            <w:pPr>
              <w:keepNext/>
              <w:keepLines/>
              <w:rPr>
                <w:sz w:val="20"/>
                <w:szCs w:val="20"/>
              </w:rPr>
            </w:pPr>
            <w:r w:rsidRPr="00F54804">
              <w:rPr>
                <w:sz w:val="20"/>
                <w:szCs w:val="20"/>
              </w:rPr>
              <w:t>Default value is 0</w:t>
            </w:r>
          </w:p>
        </w:tc>
      </w:tr>
      <w:tr w:rsidR="00FC68DB" w:rsidRPr="00F54804" w14:paraId="2670B4CE" w14:textId="77777777" w:rsidTr="00770DC5">
        <w:trPr>
          <w:jc w:val="center"/>
        </w:trPr>
        <w:tc>
          <w:tcPr>
            <w:tcW w:w="1574" w:type="dxa"/>
            <w:vAlign w:val="bottom"/>
          </w:tcPr>
          <w:p w14:paraId="321426C1" w14:textId="77777777" w:rsidR="00FC68DB" w:rsidRPr="00F54804" w:rsidRDefault="00FC68DB" w:rsidP="00B202D2">
            <w:pPr>
              <w:rPr>
                <w:sz w:val="20"/>
                <w:szCs w:val="20"/>
              </w:rPr>
            </w:pPr>
            <w:r w:rsidRPr="00F54804">
              <w:rPr>
                <w:sz w:val="20"/>
                <w:szCs w:val="20"/>
              </w:rPr>
              <w:t>sheet_thickness</w:t>
            </w:r>
          </w:p>
        </w:tc>
        <w:tc>
          <w:tcPr>
            <w:tcW w:w="1418" w:type="dxa"/>
            <w:vAlign w:val="bottom"/>
          </w:tcPr>
          <w:p w14:paraId="4A1F8A23" w14:textId="77777777" w:rsidR="00FC68DB" w:rsidRPr="00F54804" w:rsidRDefault="00FC68DB" w:rsidP="00B202D2">
            <w:pPr>
              <w:rPr>
                <w:sz w:val="20"/>
                <w:szCs w:val="20"/>
              </w:rPr>
            </w:pPr>
            <w:r w:rsidRPr="00F54804">
              <w:rPr>
                <w:sz w:val="20"/>
                <w:szCs w:val="20"/>
              </w:rPr>
              <w:t>Floating point</w:t>
            </w:r>
          </w:p>
        </w:tc>
        <w:tc>
          <w:tcPr>
            <w:tcW w:w="1109" w:type="dxa"/>
            <w:vAlign w:val="bottom"/>
          </w:tcPr>
          <w:p w14:paraId="37033A41" w14:textId="77777777" w:rsidR="00FC68DB" w:rsidRPr="00F54804" w:rsidRDefault="00FC68DB" w:rsidP="00B202D2">
            <w:pPr>
              <w:keepNext/>
              <w:keepLines/>
              <w:rPr>
                <w:sz w:val="20"/>
                <w:szCs w:val="20"/>
              </w:rPr>
            </w:pPr>
            <w:r w:rsidRPr="00F54804">
              <w:rPr>
                <w:sz w:val="20"/>
                <w:szCs w:val="20"/>
              </w:rPr>
              <w:t>Optional</w:t>
            </w:r>
          </w:p>
        </w:tc>
        <w:tc>
          <w:tcPr>
            <w:tcW w:w="4430" w:type="dxa"/>
            <w:vAlign w:val="bottom"/>
          </w:tcPr>
          <w:p w14:paraId="11DEABC7" w14:textId="77777777" w:rsidR="00FC68DB" w:rsidRPr="00F54804" w:rsidRDefault="00FC68DB" w:rsidP="00B202D2">
            <w:pPr>
              <w:keepNext/>
              <w:keepLines/>
              <w:rPr>
                <w:sz w:val="20"/>
                <w:szCs w:val="20"/>
              </w:rPr>
            </w:pPr>
            <w:r w:rsidRPr="00F54804">
              <w:rPr>
                <w:sz w:val="20"/>
                <w:szCs w:val="20"/>
              </w:rPr>
              <w:t>-</w:t>
            </w:r>
          </w:p>
        </w:tc>
      </w:tr>
      <w:tr w:rsidR="00FC68DB" w:rsidRPr="00F54804" w14:paraId="3507195D" w14:textId="77777777" w:rsidTr="00770DC5">
        <w:trPr>
          <w:jc w:val="center"/>
        </w:trPr>
        <w:tc>
          <w:tcPr>
            <w:tcW w:w="1574" w:type="dxa"/>
            <w:vAlign w:val="bottom"/>
          </w:tcPr>
          <w:p w14:paraId="4CD50F90" w14:textId="77777777" w:rsidR="00FC68DB" w:rsidRPr="00F54804" w:rsidRDefault="00FC68DB" w:rsidP="00F667E5">
            <w:pPr>
              <w:rPr>
                <w:sz w:val="20"/>
                <w:szCs w:val="20"/>
              </w:rPr>
            </w:pPr>
            <w:r w:rsidRPr="00F54804">
              <w:rPr>
                <w:sz w:val="20"/>
                <w:szCs w:val="20"/>
              </w:rPr>
              <w:t>sheet_angle</w:t>
            </w:r>
          </w:p>
        </w:tc>
        <w:tc>
          <w:tcPr>
            <w:tcW w:w="1418" w:type="dxa"/>
            <w:vAlign w:val="bottom"/>
          </w:tcPr>
          <w:p w14:paraId="24C2E127" w14:textId="77777777" w:rsidR="00FC68DB" w:rsidRPr="00F54804" w:rsidRDefault="00FC68DB" w:rsidP="00F667E5">
            <w:pPr>
              <w:rPr>
                <w:sz w:val="20"/>
                <w:szCs w:val="20"/>
              </w:rPr>
            </w:pPr>
            <w:r w:rsidRPr="00F54804">
              <w:rPr>
                <w:sz w:val="20"/>
                <w:szCs w:val="20"/>
              </w:rPr>
              <w:t>Floating point</w:t>
            </w:r>
          </w:p>
        </w:tc>
        <w:tc>
          <w:tcPr>
            <w:tcW w:w="1109" w:type="dxa"/>
            <w:vAlign w:val="bottom"/>
          </w:tcPr>
          <w:p w14:paraId="634466D7" w14:textId="77777777" w:rsidR="00FC68DB" w:rsidRPr="00F54804" w:rsidRDefault="00FC68DB" w:rsidP="00F667E5">
            <w:pPr>
              <w:keepLines/>
              <w:rPr>
                <w:sz w:val="20"/>
                <w:szCs w:val="20"/>
              </w:rPr>
            </w:pPr>
            <w:r w:rsidRPr="00F54804">
              <w:rPr>
                <w:sz w:val="20"/>
                <w:szCs w:val="20"/>
              </w:rPr>
              <w:t>Optional</w:t>
            </w:r>
          </w:p>
        </w:tc>
        <w:tc>
          <w:tcPr>
            <w:tcW w:w="4430" w:type="dxa"/>
            <w:vAlign w:val="bottom"/>
          </w:tcPr>
          <w:p w14:paraId="522A1F7E" w14:textId="77777777" w:rsidR="00FC68DB" w:rsidRPr="00F54804" w:rsidRDefault="00FC68DB" w:rsidP="00F667E5">
            <w:pPr>
              <w:keepLines/>
              <w:rPr>
                <w:sz w:val="20"/>
                <w:szCs w:val="20"/>
              </w:rPr>
            </w:pPr>
            <w:r w:rsidRPr="00F54804">
              <w:rPr>
                <w:sz w:val="20"/>
                <w:szCs w:val="20"/>
              </w:rPr>
              <w:t>-</w:t>
            </w:r>
          </w:p>
        </w:tc>
      </w:tr>
    </w:tbl>
    <w:p w14:paraId="72A10A1B" w14:textId="3DFE9C79" w:rsidR="00FC68DB" w:rsidRPr="0013175B" w:rsidRDefault="005F53B2" w:rsidP="00997E2B">
      <w:pPr>
        <w:pStyle w:val="Example"/>
        <w:keepNext/>
      </w:pPr>
      <w:r>
        <w:t>EXAMPLE</w:t>
      </w:r>
      <w:r>
        <w:tab/>
      </w:r>
    </w:p>
    <w:p w14:paraId="53ED6E6C" w14:textId="77777777" w:rsidR="00FC68DB" w:rsidRPr="00D97F70" w:rsidRDefault="00FC68DB" w:rsidP="009570F3">
      <w:pPr>
        <w:pStyle w:val="XMLCode"/>
        <w:keepNext/>
        <w:keepLines/>
        <w:ind w:firstLine="0"/>
        <w:rPr>
          <w:lang w:val="en-GB"/>
        </w:rPr>
      </w:pPr>
      <w:r w:rsidRPr="0013175B">
        <w:rPr>
          <w:lang w:val="en-GB"/>
        </w:rPr>
        <w:t>&lt;seamweld&gt;</w:t>
      </w:r>
    </w:p>
    <w:p w14:paraId="56B1F99A" w14:textId="77777777" w:rsidR="00FC68DB" w:rsidRPr="00D97F70" w:rsidRDefault="00FC68DB" w:rsidP="009570F3">
      <w:pPr>
        <w:pStyle w:val="XMLCode"/>
        <w:keepNext/>
        <w:keepLines/>
        <w:ind w:firstLine="0"/>
        <w:rPr>
          <w:lang w:val="en-GB"/>
        </w:rPr>
      </w:pPr>
      <w:r w:rsidRPr="00D97F70">
        <w:rPr>
          <w:lang w:val="en-GB"/>
        </w:rPr>
        <w:t xml:space="preserve">    &lt;edge_weld base="1" technology="resistance"&gt;</w:t>
      </w:r>
    </w:p>
    <w:p w14:paraId="04C17705" w14:textId="77777777" w:rsidR="00FC68DB" w:rsidRPr="00780314" w:rsidRDefault="00FC68DB" w:rsidP="009570F3">
      <w:pPr>
        <w:pStyle w:val="XMLCode"/>
        <w:keepNext/>
        <w:keepLines/>
        <w:ind w:firstLine="0"/>
        <w:rPr>
          <w:lang w:val="es-ES"/>
        </w:rPr>
      </w:pPr>
      <w:r w:rsidRPr="00D97F70">
        <w:rPr>
          <w:lang w:val="en-GB"/>
        </w:rPr>
        <w:t xml:space="preserve">        </w:t>
      </w:r>
      <w:r w:rsidRPr="00780314">
        <w:rPr>
          <w:lang w:val="es-ES"/>
        </w:rPr>
        <w:t>&lt;weld_position u="1" x="1" y="1" z="0" ... /&gt;</w:t>
      </w:r>
    </w:p>
    <w:p w14:paraId="0CFFA7C7" w14:textId="77777777" w:rsidR="00FC68DB" w:rsidRPr="00D97F70" w:rsidRDefault="00FC68DB" w:rsidP="009570F3">
      <w:pPr>
        <w:pStyle w:val="XMLCode"/>
        <w:keepNext/>
        <w:keepLines/>
        <w:ind w:firstLine="0"/>
        <w:rPr>
          <w:b/>
          <w:lang w:val="en-GB"/>
        </w:rPr>
      </w:pPr>
      <w:r w:rsidRPr="00780314">
        <w:rPr>
          <w:lang w:val="es-ES"/>
        </w:rPr>
        <w:t xml:space="preserve">        </w:t>
      </w:r>
      <w:r w:rsidRPr="00D97F70">
        <w:rPr>
          <w:b/>
          <w:lang w:val="en-GB"/>
        </w:rPr>
        <w:t>&lt;sheet_parameter index="2" gap="0" sheet_thickness="1.5" sheet_angle="90" /&gt;</w:t>
      </w:r>
    </w:p>
    <w:p w14:paraId="46D4302B" w14:textId="77777777" w:rsidR="00FC68DB" w:rsidRPr="00D97F70" w:rsidRDefault="00FC68DB" w:rsidP="009570F3">
      <w:pPr>
        <w:pStyle w:val="XMLCode"/>
        <w:keepNext/>
        <w:keepLines/>
        <w:ind w:firstLine="0"/>
        <w:rPr>
          <w:lang w:val="en-GB"/>
        </w:rPr>
      </w:pPr>
      <w:r w:rsidRPr="00D97F70">
        <w:rPr>
          <w:lang w:val="en-GB"/>
        </w:rPr>
        <w:t xml:space="preserve">    &lt;/edge_weld&gt;</w:t>
      </w:r>
    </w:p>
    <w:p w14:paraId="6437F96C" w14:textId="06AD59FF" w:rsidR="00FC68DB" w:rsidRPr="00D97F70" w:rsidRDefault="00FC68DB" w:rsidP="009570F3">
      <w:pPr>
        <w:pStyle w:val="XMLCode"/>
        <w:ind w:firstLine="0"/>
        <w:rPr>
          <w:lang w:val="en-GB"/>
        </w:rPr>
      </w:pPr>
      <w:r w:rsidRPr="00D97F70">
        <w:rPr>
          <w:lang w:val="en-GB"/>
        </w:rPr>
        <w:t>&lt;/seamweld&gt;</w:t>
      </w:r>
      <w:r w:rsidR="00907DFC">
        <w:rPr>
          <w:lang w:val="en-GB"/>
        </w:rPr>
        <w:t xml:space="preserve"> </w:t>
      </w:r>
    </w:p>
    <w:p w14:paraId="526895D3" w14:textId="03762545" w:rsidR="00FC68DB" w:rsidRPr="00D97F70" w:rsidRDefault="00E11BFA" w:rsidP="00B202D2">
      <w:pPr>
        <w:pStyle w:val="berschrift3"/>
      </w:pPr>
      <w:bookmarkStart w:id="1873" w:name="_Toc167044087"/>
      <w:r>
        <w:t>I-weld</w:t>
      </w:r>
      <w:bookmarkEnd w:id="1869"/>
      <w:bookmarkEnd w:id="1870"/>
      <w:bookmarkEnd w:id="1873"/>
    </w:p>
    <w:p w14:paraId="6971AC4F" w14:textId="7F1D5F80" w:rsidR="008A4710" w:rsidRPr="008A4710" w:rsidRDefault="008A4710" w:rsidP="0013175B">
      <w:pPr>
        <w:pStyle w:val="berschrift4"/>
      </w:pPr>
      <w:r>
        <w:t>General</w:t>
      </w:r>
    </w:p>
    <w:p w14:paraId="1148A795" w14:textId="6A355780" w:rsidR="00FC68DB" w:rsidRPr="00BD52D7" w:rsidRDefault="00FC68DB" w:rsidP="00B202D2">
      <w:r w:rsidRPr="005C2D94">
        <w:t xml:space="preserve">The principles of the </w:t>
      </w:r>
      <w:r w:rsidR="007F7A98" w:rsidRPr="005C2D94">
        <w:t>modelling</w:t>
      </w:r>
      <w:r w:rsidRPr="005C2D94">
        <w:t xml:space="preserve"> of I-welds for χMCF are described </w:t>
      </w:r>
      <w:r w:rsidR="00572A4D">
        <w:t>in this subclause</w:t>
      </w:r>
      <w:r w:rsidRPr="005C2D94">
        <w:t xml:space="preserve">. An </w:t>
      </w:r>
      <w:r w:rsidR="00E11BFA">
        <w:t>I-weld</w:t>
      </w:r>
      <w:r w:rsidRPr="001E4607">
        <w:t xml:space="preserve"> describes a connection between two </w:t>
      </w:r>
      <w:r w:rsidRPr="00BD52D7">
        <w:t>sheets welded together.</w:t>
      </w:r>
    </w:p>
    <w:p w14:paraId="1027E5A3" w14:textId="693C21E8" w:rsidR="000E3E4F" w:rsidRPr="00F54804" w:rsidRDefault="00FC68DB" w:rsidP="00B202D2">
      <w:r w:rsidRPr="000A1B7B">
        <w:t xml:space="preserve">The XML definition of an </w:t>
      </w:r>
      <w:r w:rsidR="00E11BFA">
        <w:t>I-weld</w:t>
      </w:r>
      <w:r w:rsidRPr="00F54804">
        <w:t xml:space="preserve"> supports one weld position. The weld position is specified using the element </w:t>
      </w:r>
      <w:r w:rsidRPr="000E59EB">
        <w:rPr>
          <w:rStyle w:val="CodeCharacter"/>
        </w:rPr>
        <w:t>&lt;weld_position/&gt;</w:t>
      </w:r>
      <w:r w:rsidR="000E3E4F" w:rsidRPr="00F54804">
        <w:t xml:space="preserve"> </w:t>
      </w:r>
      <w:r w:rsidRPr="00F54804">
        <w:t xml:space="preserve">with the corresponding attributes and nested elements inside the subtype definition. </w:t>
      </w:r>
    </w:p>
    <w:p w14:paraId="77DEDA3F" w14:textId="4101B32E" w:rsidR="00FC68DB" w:rsidRDefault="00FC68DB">
      <w:pPr>
        <w:pStyle w:val="berschrift4"/>
      </w:pPr>
      <w:bookmarkStart w:id="1874" w:name="_Toc3557031"/>
      <w:bookmarkStart w:id="1875" w:name="_Toc34747281"/>
      <w:bookmarkStart w:id="1876" w:name="_Toc77102100"/>
      <w:r w:rsidRPr="00F54804">
        <w:t xml:space="preserve">Sheet </w:t>
      </w:r>
      <w:r w:rsidR="00E11BFA">
        <w:t>p</w:t>
      </w:r>
      <w:r w:rsidRPr="00F54804">
        <w:t>arameters</w:t>
      </w:r>
      <w:bookmarkEnd w:id="1874"/>
      <w:bookmarkEnd w:id="1875"/>
      <w:bookmarkEnd w:id="1876"/>
      <w:r w:rsidR="000E3E4F">
        <w:t xml:space="preserve"> </w:t>
      </w:r>
    </w:p>
    <w:p w14:paraId="5EFBBD16" w14:textId="128D69FB" w:rsidR="000E3E4F" w:rsidRPr="00A86874" w:rsidRDefault="000E3E4F" w:rsidP="000E3E4F">
      <w:pPr>
        <w:keepNext/>
        <w:spacing w:before="120"/>
      </w:pPr>
      <w:r w:rsidRPr="00F54804">
        <w:t xml:space="preserve">The parameters to describe the </w:t>
      </w:r>
      <w:r w:rsidRPr="00A86874">
        <w:t xml:space="preserve">connection are (see </w:t>
      </w:r>
      <w:r w:rsidRPr="00A86874">
        <w:fldChar w:fldCharType="begin"/>
      </w:r>
      <w:r w:rsidRPr="00A86874">
        <w:instrText xml:space="preserve"> REF _Ref158847303 \h </w:instrText>
      </w:r>
      <w:r w:rsidR="00A86874">
        <w:instrText xml:space="preserve"> \* MERGEFORMAT </w:instrText>
      </w:r>
      <w:r w:rsidRPr="00A86874">
        <w:fldChar w:fldCharType="separate"/>
      </w:r>
      <w:r w:rsidR="00A965C9" w:rsidRPr="00F54804">
        <w:t xml:space="preserve">Figure </w:t>
      </w:r>
      <w:r w:rsidR="00A965C9">
        <w:rPr>
          <w:noProof/>
        </w:rPr>
        <w:t>62</w:t>
      </w:r>
      <w:r w:rsidRPr="00A86874">
        <w:fldChar w:fldCharType="end"/>
      </w:r>
      <w:r w:rsidRPr="00A86874">
        <w:t xml:space="preserve">): </w:t>
      </w:r>
    </w:p>
    <w:p w14:paraId="57234894" w14:textId="75DF86AC" w:rsidR="000E3E4F" w:rsidRDefault="000E3E4F" w:rsidP="000E3E4F">
      <w:pPr>
        <w:keepNext/>
        <w:jc w:val="center"/>
        <w:rPr>
          <w:noProof/>
        </w:rPr>
      </w:pPr>
      <w:r>
        <w:rPr>
          <w:noProof/>
        </w:rPr>
        <w:drawing>
          <wp:inline distT="0" distB="0" distL="0" distR="0" wp14:anchorId="53F8A677" wp14:editId="507E24A1">
            <wp:extent cx="2286000" cy="962025"/>
            <wp:effectExtent l="0" t="0" r="0" b="9525"/>
            <wp:docPr id="28" name="Grafik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5">
                      <a:extLst>
                        <a:ext uri="{28A0092B-C50C-407E-A947-70E740481C1C}">
                          <a14:useLocalDpi xmlns:a14="http://schemas.microsoft.com/office/drawing/2010/main" val="0"/>
                        </a:ext>
                        <a:ext uri="{96DAC541-7B7A-43D3-8B79-37D633B846F1}">
                          <asvg:svgBlip xmlns:asvg="http://schemas.microsoft.com/office/drawing/2016/SVG/main" r:embed="rId156"/>
                        </a:ext>
                      </a:extLst>
                    </a:blip>
                    <a:stretch>
                      <a:fillRect/>
                    </a:stretch>
                  </pic:blipFill>
                  <pic:spPr>
                    <a:xfrm>
                      <a:off x="0" y="0"/>
                      <a:ext cx="2286000" cy="962025"/>
                    </a:xfrm>
                    <a:prstGeom prst="rect">
                      <a:avLst/>
                    </a:prstGeom>
                  </pic:spPr>
                </pic:pic>
              </a:graphicData>
            </a:graphic>
          </wp:inline>
        </w:drawing>
      </w:r>
      <w:r>
        <w:rPr>
          <w:noProof/>
        </w:rPr>
        <w:t xml:space="preserve"> </w:t>
      </w:r>
    </w:p>
    <w:p w14:paraId="69634C54" w14:textId="77777777" w:rsidR="00EF4C72" w:rsidRPr="0068368C" w:rsidRDefault="00EF4C72" w:rsidP="00EF4C72">
      <w:pPr>
        <w:keepNext/>
        <w:keepLines/>
        <w:spacing w:after="0"/>
        <w:jc w:val="left"/>
        <w:rPr>
          <w:sz w:val="18"/>
          <w:szCs w:val="18"/>
        </w:rPr>
      </w:pPr>
      <w:r w:rsidRPr="00922B95">
        <w:rPr>
          <w:b/>
          <w:sz w:val="18"/>
          <w:szCs w:val="18"/>
        </w:rPr>
        <w:t>Key</w:t>
      </w:r>
      <w:r w:rsidRPr="00922B95">
        <w:rPr>
          <w:sz w:val="18"/>
          <w:szCs w:val="18"/>
        </w:rPr>
        <w:t xml:space="preserve"> </w:t>
      </w:r>
      <w:r w:rsidRPr="00922B95">
        <w:rPr>
          <w:sz w:val="18"/>
          <w:szCs w:val="18"/>
        </w:rPr>
        <w:br/>
      </w:r>
      <w:r w:rsidRPr="008676A9">
        <w:rPr>
          <w:sz w:val="18"/>
          <w:szCs w:val="20"/>
        </w:rPr>
        <w:t>t</w:t>
      </w:r>
      <w:r w:rsidRPr="008676A9">
        <w:rPr>
          <w:sz w:val="18"/>
          <w:szCs w:val="20"/>
          <w:vertAlign w:val="subscript"/>
        </w:rPr>
        <w:t>B</w:t>
      </w:r>
      <w:r w:rsidRPr="008676A9">
        <w:rPr>
          <w:vertAlign w:val="subscript"/>
        </w:rPr>
        <w:tab/>
      </w:r>
      <w:r w:rsidRPr="008676A9">
        <w:rPr>
          <w:sz w:val="18"/>
          <w:szCs w:val="18"/>
        </w:rPr>
        <w:t xml:space="preserve">Thickness of base sheet </w:t>
      </w:r>
      <w:r w:rsidRPr="008676A9">
        <w:rPr>
          <w:sz w:val="18"/>
          <w:szCs w:val="18"/>
        </w:rPr>
        <w:br/>
      </w:r>
      <w:r w:rsidRPr="008676A9">
        <w:rPr>
          <w:sz w:val="18"/>
          <w:szCs w:val="20"/>
        </w:rPr>
        <w:t>t</w:t>
      </w:r>
      <w:r w:rsidRPr="008676A9">
        <w:rPr>
          <w:sz w:val="18"/>
          <w:szCs w:val="20"/>
          <w:vertAlign w:val="subscript"/>
        </w:rPr>
        <w:t>1</w:t>
      </w:r>
      <w:r w:rsidRPr="008676A9">
        <w:rPr>
          <w:vertAlign w:val="subscript"/>
        </w:rPr>
        <w:tab/>
      </w:r>
      <w:r w:rsidRPr="008676A9">
        <w:rPr>
          <w:sz w:val="18"/>
          <w:szCs w:val="18"/>
        </w:rPr>
        <w:t xml:space="preserve">Thickness of welded sheet </w:t>
      </w:r>
      <w:r w:rsidRPr="008676A9">
        <w:rPr>
          <w:sz w:val="18"/>
          <w:szCs w:val="18"/>
        </w:rPr>
        <w:br/>
      </w:r>
      <w:r w:rsidRPr="008676A9">
        <w:rPr>
          <w:sz w:val="18"/>
          <w:szCs w:val="20"/>
        </w:rPr>
        <w:t>c</w:t>
      </w:r>
      <w:r w:rsidRPr="008676A9">
        <w:tab/>
      </w:r>
      <w:r w:rsidRPr="008676A9">
        <w:rPr>
          <w:sz w:val="18"/>
          <w:szCs w:val="18"/>
        </w:rPr>
        <w:t xml:space="preserve">Gap between base sheet and welded sheet </w:t>
      </w:r>
    </w:p>
    <w:p w14:paraId="416BD3BD" w14:textId="67CB178F" w:rsidR="00C7035E" w:rsidRDefault="00C7035E" w:rsidP="00C7035E">
      <w:pPr>
        <w:pStyle w:val="Beschriftung"/>
      </w:pPr>
      <w:bookmarkStart w:id="1877" w:name="_Ref158847303"/>
      <w:bookmarkStart w:id="1878" w:name="_Toc167044183"/>
      <w:r w:rsidRPr="00F54804">
        <w:t xml:space="preserve">Figure </w:t>
      </w:r>
      <w:r w:rsidRPr="005C2D94">
        <w:fldChar w:fldCharType="begin"/>
      </w:r>
      <w:r w:rsidRPr="00F54804">
        <w:instrText xml:space="preserve"> SEQ Figure \* ARABIC </w:instrText>
      </w:r>
      <w:r w:rsidRPr="005C2D94">
        <w:fldChar w:fldCharType="separate"/>
      </w:r>
      <w:r w:rsidR="00A965C9">
        <w:rPr>
          <w:noProof/>
        </w:rPr>
        <w:t>62</w:t>
      </w:r>
      <w:r w:rsidRPr="005C2D94">
        <w:fldChar w:fldCharType="end"/>
      </w:r>
      <w:bookmarkEnd w:id="1877"/>
      <w:r>
        <w:t xml:space="preserve"> —</w:t>
      </w:r>
      <w:r w:rsidRPr="00F54804">
        <w:t xml:space="preserve"> I-</w:t>
      </w:r>
      <w:r w:rsidR="00EF4C72">
        <w:t>w</w:t>
      </w:r>
      <w:r w:rsidRPr="00F54804">
        <w:t xml:space="preserve">eld </w:t>
      </w:r>
      <w:r w:rsidR="001C3E58">
        <w:t>sheet layout</w:t>
      </w:r>
      <w:bookmarkEnd w:id="1878"/>
      <w:r w:rsidRPr="00F54804">
        <w:t xml:space="preserve"> </w:t>
      </w:r>
    </w:p>
    <w:p w14:paraId="38C5A449" w14:textId="3A266B11" w:rsidR="00FC68DB" w:rsidRDefault="00FC68DB">
      <w:pPr>
        <w:pStyle w:val="berschrift4"/>
      </w:pPr>
      <w:bookmarkStart w:id="1879" w:name="_Toc3557032"/>
      <w:bookmarkStart w:id="1880" w:name="_Toc34747282"/>
      <w:bookmarkStart w:id="1881" w:name="_Toc77102101"/>
      <w:r w:rsidRPr="00F54804">
        <w:lastRenderedPageBreak/>
        <w:t xml:space="preserve">Weld </w:t>
      </w:r>
      <w:r w:rsidR="00E11BFA">
        <w:t>p</w:t>
      </w:r>
      <w:r w:rsidRPr="00F54804">
        <w:t>arameters</w:t>
      </w:r>
      <w:bookmarkEnd w:id="1879"/>
      <w:bookmarkEnd w:id="1880"/>
      <w:bookmarkEnd w:id="1881"/>
      <w:r w:rsidR="006C3892">
        <w:t xml:space="preserve"> </w:t>
      </w:r>
    </w:p>
    <w:p w14:paraId="54D0F0AB" w14:textId="58D5EA64" w:rsidR="000E3E4F" w:rsidRPr="00BD52D7" w:rsidRDefault="000E3E4F" w:rsidP="000E3E4F">
      <w:pPr>
        <w:keepNext/>
        <w:keepLines/>
        <w:spacing w:before="120"/>
      </w:pPr>
      <w:r w:rsidRPr="005C2D94">
        <w:t>The parameters of the weld</w:t>
      </w:r>
      <w:r>
        <w:t xml:space="preserve"> </w:t>
      </w:r>
      <w:r w:rsidRPr="005C2D94">
        <w:t>are</w:t>
      </w:r>
      <w:r w:rsidRPr="001E4607">
        <w:t xml:space="preserve"> </w:t>
      </w:r>
      <w:r>
        <w:t xml:space="preserve">(see </w:t>
      </w:r>
      <w:r>
        <w:fldChar w:fldCharType="begin"/>
      </w:r>
      <w:r>
        <w:instrText xml:space="preserve"> REF _Ref158847370 \h </w:instrText>
      </w:r>
      <w:r>
        <w:fldChar w:fldCharType="separate"/>
      </w:r>
      <w:r w:rsidR="00A965C9" w:rsidRPr="00BD52D7">
        <w:t xml:space="preserve">Figure </w:t>
      </w:r>
      <w:r w:rsidR="00A965C9">
        <w:rPr>
          <w:noProof/>
        </w:rPr>
        <w:t>63</w:t>
      </w:r>
      <w:r>
        <w:fldChar w:fldCharType="end"/>
      </w:r>
      <w:r>
        <w:t>)</w:t>
      </w:r>
      <w:r w:rsidRPr="001E4607">
        <w:t xml:space="preserve">: </w:t>
      </w:r>
    </w:p>
    <w:p w14:paraId="3F547CBF" w14:textId="3C4A5A6D" w:rsidR="000E3E4F" w:rsidRDefault="000E3E4F" w:rsidP="000E3E4F">
      <w:pPr>
        <w:keepNext/>
        <w:jc w:val="center"/>
        <w:rPr>
          <w:lang w:eastAsia="ja-JP"/>
        </w:rPr>
      </w:pPr>
      <w:r>
        <w:rPr>
          <w:noProof/>
        </w:rPr>
        <w:drawing>
          <wp:inline distT="0" distB="0" distL="0" distR="0" wp14:anchorId="2B2927DC" wp14:editId="50F30981">
            <wp:extent cx="2283460" cy="960755"/>
            <wp:effectExtent l="0" t="0" r="2540" b="0"/>
            <wp:docPr id="24" name="Grafik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7">
                      <a:extLst>
                        <a:ext uri="{28A0092B-C50C-407E-A947-70E740481C1C}">
                          <a14:useLocalDpi xmlns:a14="http://schemas.microsoft.com/office/drawing/2010/main" val="0"/>
                        </a:ext>
                        <a:ext uri="{96DAC541-7B7A-43D3-8B79-37D633B846F1}">
                          <asvg:svgBlip xmlns:asvg="http://schemas.microsoft.com/office/drawing/2016/SVG/main" r:embed="rId158"/>
                        </a:ext>
                      </a:extLst>
                    </a:blip>
                    <a:stretch>
                      <a:fillRect/>
                    </a:stretch>
                  </pic:blipFill>
                  <pic:spPr>
                    <a:xfrm>
                      <a:off x="0" y="0"/>
                      <a:ext cx="2283460" cy="960755"/>
                    </a:xfrm>
                    <a:prstGeom prst="rect">
                      <a:avLst/>
                    </a:prstGeom>
                  </pic:spPr>
                </pic:pic>
              </a:graphicData>
            </a:graphic>
          </wp:inline>
        </w:drawing>
      </w:r>
      <w:r>
        <w:rPr>
          <w:lang w:eastAsia="ja-JP"/>
        </w:rPr>
        <w:t xml:space="preserve"> </w:t>
      </w:r>
    </w:p>
    <w:p w14:paraId="7F0AAF5A" w14:textId="7883F6CB" w:rsidR="00EF4C72" w:rsidRPr="00EF4C72" w:rsidRDefault="00EF4C72" w:rsidP="00EF4C72">
      <w:pPr>
        <w:keepNext/>
        <w:keepLines/>
        <w:spacing w:after="0"/>
        <w:jc w:val="left"/>
        <w:rPr>
          <w:sz w:val="18"/>
          <w:szCs w:val="18"/>
        </w:rPr>
      </w:pPr>
      <w:r w:rsidRPr="00922B95">
        <w:rPr>
          <w:b/>
          <w:sz w:val="18"/>
          <w:szCs w:val="18"/>
        </w:rPr>
        <w:t>Key</w:t>
      </w:r>
      <w:r w:rsidRPr="00922B95">
        <w:rPr>
          <w:sz w:val="18"/>
          <w:szCs w:val="18"/>
        </w:rPr>
        <w:t xml:space="preserve"> </w:t>
      </w:r>
      <w:r w:rsidRPr="00922B95">
        <w:rPr>
          <w:sz w:val="18"/>
          <w:szCs w:val="18"/>
        </w:rPr>
        <w:br/>
      </w:r>
      <w:r w:rsidRPr="00EF4C72">
        <w:rPr>
          <w:sz w:val="18"/>
          <w:szCs w:val="18"/>
        </w:rPr>
        <w:t>b</w:t>
      </w:r>
      <w:r w:rsidRPr="00EF4C72">
        <w:rPr>
          <w:sz w:val="18"/>
          <w:szCs w:val="18"/>
        </w:rPr>
        <w:tab/>
        <w:t xml:space="preserve">Width of the weld </w:t>
      </w:r>
    </w:p>
    <w:p w14:paraId="11DE3638" w14:textId="5EB90973" w:rsidR="00C7035E" w:rsidRDefault="00C7035E" w:rsidP="00C7035E">
      <w:pPr>
        <w:pStyle w:val="Beschriftung"/>
      </w:pPr>
      <w:bookmarkStart w:id="1882" w:name="_Ref158847370"/>
      <w:bookmarkStart w:id="1883" w:name="_Toc167044184"/>
      <w:r w:rsidRPr="00BD52D7">
        <w:t xml:space="preserve">Figure </w:t>
      </w:r>
      <w:r w:rsidRPr="005C2D94">
        <w:fldChar w:fldCharType="begin"/>
      </w:r>
      <w:r w:rsidRPr="00F54804">
        <w:instrText xml:space="preserve"> SEQ Figure \* ARABIC </w:instrText>
      </w:r>
      <w:r w:rsidRPr="005C2D94">
        <w:fldChar w:fldCharType="separate"/>
      </w:r>
      <w:r w:rsidR="00A965C9">
        <w:rPr>
          <w:noProof/>
        </w:rPr>
        <w:t>63</w:t>
      </w:r>
      <w:r w:rsidRPr="005C2D94">
        <w:fldChar w:fldCharType="end"/>
      </w:r>
      <w:bookmarkEnd w:id="1882"/>
      <w:r>
        <w:t xml:space="preserve"> —</w:t>
      </w:r>
      <w:r w:rsidRPr="00F54804">
        <w:t xml:space="preserve"> I-</w:t>
      </w:r>
      <w:r w:rsidR="001C3E58">
        <w:t>weld parameter</w:t>
      </w:r>
      <w:r w:rsidRPr="00F54804">
        <w:t>s</w:t>
      </w:r>
      <w:bookmarkEnd w:id="1883"/>
      <w:r>
        <w:t xml:space="preserve"> </w:t>
      </w:r>
    </w:p>
    <w:p w14:paraId="0B5BA3AE" w14:textId="7181F722" w:rsidR="00FC68DB" w:rsidRDefault="00FC68DB" w:rsidP="00153289">
      <w:pPr>
        <w:keepNext/>
      </w:pPr>
      <w:r w:rsidRPr="00F54804">
        <w:t>The following parameter can be specified for the I-weld</w:t>
      </w:r>
      <w:r w:rsidR="009570F3">
        <w:t xml:space="preserve"> (see </w:t>
      </w:r>
      <w:r w:rsidR="009570F3">
        <w:fldChar w:fldCharType="begin"/>
      </w:r>
      <w:r w:rsidR="009570F3">
        <w:instrText xml:space="preserve"> REF _Ref157791112 \h </w:instrText>
      </w:r>
      <w:r w:rsidR="009570F3">
        <w:fldChar w:fldCharType="separate"/>
      </w:r>
      <w:r w:rsidR="00A965C9" w:rsidRPr="00F54804">
        <w:t xml:space="preserve">Table </w:t>
      </w:r>
      <w:r w:rsidR="00A965C9">
        <w:rPr>
          <w:noProof/>
        </w:rPr>
        <w:t>105</w:t>
      </w:r>
      <w:r w:rsidR="009570F3">
        <w:fldChar w:fldCharType="end"/>
      </w:r>
      <w:r w:rsidR="009570F3">
        <w:t>)</w:t>
      </w:r>
      <w:r w:rsidRPr="00F54804">
        <w:t>:</w:t>
      </w:r>
      <w:r w:rsidR="009570F3">
        <w:t xml:space="preserve"> </w:t>
      </w:r>
    </w:p>
    <w:p w14:paraId="42992C78" w14:textId="18075628" w:rsidR="0025265B" w:rsidRPr="00F54804" w:rsidRDefault="0025265B" w:rsidP="001640C5">
      <w:pPr>
        <w:pStyle w:val="Beschriftung"/>
        <w:keepNext/>
        <w:keepLines/>
      </w:pPr>
      <w:bookmarkStart w:id="1884" w:name="_Ref157791112"/>
      <w:bookmarkStart w:id="1885" w:name="_Toc167044315"/>
      <w:r w:rsidRPr="00F54804">
        <w:t xml:space="preserve">Table </w:t>
      </w:r>
      <w:r w:rsidRPr="005C2D94">
        <w:fldChar w:fldCharType="begin"/>
      </w:r>
      <w:r w:rsidRPr="00F54804">
        <w:instrText xml:space="preserve"> SEQ Table \* ARABIC </w:instrText>
      </w:r>
      <w:r w:rsidRPr="005C2D94">
        <w:fldChar w:fldCharType="separate"/>
      </w:r>
      <w:r w:rsidR="00A965C9">
        <w:rPr>
          <w:noProof/>
        </w:rPr>
        <w:t>105</w:t>
      </w:r>
      <w:r w:rsidRPr="005C2D94">
        <w:fldChar w:fldCharType="end"/>
      </w:r>
      <w:bookmarkEnd w:id="1884"/>
      <w:r w:rsidR="00916E78">
        <w:t xml:space="preserve"> —</w:t>
      </w:r>
      <w:r w:rsidR="00916E78" w:rsidRPr="00F54804">
        <w:t xml:space="preserve"> </w:t>
      </w:r>
      <w:r w:rsidRPr="00F54804">
        <w:t>Parameters of I-</w:t>
      </w:r>
      <w:r w:rsidR="00E11BFA">
        <w:t>w</w:t>
      </w:r>
      <w:r w:rsidRPr="00F54804">
        <w:t>eld</w:t>
      </w:r>
      <w:r w:rsidR="00EF4392">
        <w:t xml:space="preserve"> for its single </w:t>
      </w:r>
      <w:r w:rsidR="00EF4392" w:rsidRPr="006D3531">
        <w:rPr>
          <w:rFonts w:ascii="Courier New" w:hAnsi="Courier New" w:cs="Courier New"/>
        </w:rPr>
        <w:t>&lt;weld_position/&gt;</w:t>
      </w:r>
      <w:bookmarkEnd w:id="1885"/>
      <w:r w:rsidR="00EF4392">
        <w:t xml:space="preserve"> </w:t>
      </w:r>
    </w:p>
    <w:tbl>
      <w:tblPr>
        <w:tblW w:w="8531"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ook w:val="01E0" w:firstRow="1" w:lastRow="1" w:firstColumn="1" w:lastColumn="1" w:noHBand="0" w:noVBand="0"/>
      </w:tblPr>
      <w:tblGrid>
        <w:gridCol w:w="1300"/>
        <w:gridCol w:w="1383"/>
        <w:gridCol w:w="1393"/>
        <w:gridCol w:w="1409"/>
        <w:gridCol w:w="1503"/>
        <w:gridCol w:w="1543"/>
      </w:tblGrid>
      <w:tr w:rsidR="00FC68DB" w:rsidRPr="00F667E5" w14:paraId="1B59462E" w14:textId="77777777" w:rsidTr="00F667E5">
        <w:trPr>
          <w:jc w:val="center"/>
        </w:trPr>
        <w:tc>
          <w:tcPr>
            <w:tcW w:w="1194" w:type="dxa"/>
            <w:tcBorders>
              <w:top w:val="single" w:sz="8" w:space="0" w:color="auto"/>
              <w:left w:val="single" w:sz="8" w:space="0" w:color="auto"/>
              <w:bottom w:val="single" w:sz="8" w:space="0" w:color="auto"/>
              <w:right w:val="single" w:sz="4" w:space="0" w:color="auto"/>
              <w:tl2br w:val="nil"/>
              <w:tr2bl w:val="nil"/>
            </w:tcBorders>
            <w:shd w:val="clear" w:color="auto" w:fill="F3F3F3"/>
          </w:tcPr>
          <w:p w14:paraId="55A310DE" w14:textId="77777777" w:rsidR="00FC68DB" w:rsidRPr="00F667E5" w:rsidRDefault="00FC68DB" w:rsidP="00F667E5">
            <w:pPr>
              <w:keepNext/>
              <w:jc w:val="left"/>
              <w:rPr>
                <w:b/>
              </w:rPr>
            </w:pPr>
            <w:r w:rsidRPr="00F667E5">
              <w:rPr>
                <w:b/>
              </w:rPr>
              <w:t>Parameter</w:t>
            </w:r>
          </w:p>
        </w:tc>
        <w:tc>
          <w:tcPr>
            <w:tcW w:w="1408" w:type="dxa"/>
            <w:tcBorders>
              <w:top w:val="single" w:sz="8" w:space="0" w:color="auto"/>
              <w:left w:val="single" w:sz="4" w:space="0" w:color="auto"/>
              <w:bottom w:val="single" w:sz="8" w:space="0" w:color="auto"/>
              <w:right w:val="single" w:sz="4" w:space="0" w:color="auto"/>
              <w:tl2br w:val="nil"/>
              <w:tr2bl w:val="nil"/>
            </w:tcBorders>
            <w:shd w:val="clear" w:color="auto" w:fill="F3F3F3"/>
          </w:tcPr>
          <w:p w14:paraId="6BCAF980" w14:textId="77777777" w:rsidR="00FC68DB" w:rsidRPr="00F667E5" w:rsidRDefault="00FC68DB" w:rsidP="00F667E5">
            <w:pPr>
              <w:keepNext/>
              <w:jc w:val="left"/>
              <w:rPr>
                <w:b/>
              </w:rPr>
            </w:pPr>
            <w:r w:rsidRPr="00F667E5">
              <w:rPr>
                <w:b/>
              </w:rPr>
              <w:t>χMCF-Key</w:t>
            </w:r>
          </w:p>
        </w:tc>
        <w:tc>
          <w:tcPr>
            <w:tcW w:w="1393" w:type="dxa"/>
            <w:tcBorders>
              <w:top w:val="single" w:sz="8" w:space="0" w:color="auto"/>
              <w:left w:val="single" w:sz="4" w:space="0" w:color="auto"/>
              <w:bottom w:val="single" w:sz="8" w:space="0" w:color="auto"/>
              <w:right w:val="single" w:sz="4" w:space="0" w:color="auto"/>
              <w:tl2br w:val="nil"/>
              <w:tr2bl w:val="nil"/>
            </w:tcBorders>
            <w:shd w:val="clear" w:color="auto" w:fill="F3F3F3"/>
          </w:tcPr>
          <w:p w14:paraId="64D29012" w14:textId="77777777" w:rsidR="00FC68DB" w:rsidRPr="00F667E5" w:rsidRDefault="00FC68DB" w:rsidP="00F667E5">
            <w:pPr>
              <w:keepNext/>
              <w:jc w:val="left"/>
              <w:rPr>
                <w:b/>
              </w:rPr>
            </w:pPr>
            <w:r w:rsidRPr="00F667E5">
              <w:rPr>
                <w:b/>
              </w:rPr>
              <w:t>Multiplicity</w:t>
            </w:r>
          </w:p>
        </w:tc>
        <w:tc>
          <w:tcPr>
            <w:tcW w:w="1438" w:type="dxa"/>
            <w:tcBorders>
              <w:top w:val="single" w:sz="8" w:space="0" w:color="auto"/>
              <w:left w:val="single" w:sz="4" w:space="0" w:color="auto"/>
              <w:bottom w:val="single" w:sz="8" w:space="0" w:color="auto"/>
              <w:right w:val="single" w:sz="4" w:space="0" w:color="auto"/>
              <w:tl2br w:val="nil"/>
              <w:tr2bl w:val="nil"/>
            </w:tcBorders>
            <w:shd w:val="clear" w:color="auto" w:fill="F3F3F3"/>
          </w:tcPr>
          <w:p w14:paraId="7CEDE404" w14:textId="0D02332C" w:rsidR="00FC68DB" w:rsidRPr="00F667E5" w:rsidRDefault="00022C52" w:rsidP="00F667E5">
            <w:pPr>
              <w:keepNext/>
              <w:jc w:val="left"/>
              <w:rPr>
                <w:b/>
              </w:rPr>
            </w:pPr>
            <w:r>
              <w:rPr>
                <w:b/>
              </w:rPr>
              <w:t>Value space</w:t>
            </w:r>
          </w:p>
        </w:tc>
        <w:tc>
          <w:tcPr>
            <w:tcW w:w="1528" w:type="dxa"/>
            <w:tcBorders>
              <w:top w:val="single" w:sz="8" w:space="0" w:color="auto"/>
              <w:left w:val="single" w:sz="4" w:space="0" w:color="auto"/>
              <w:bottom w:val="single" w:sz="8" w:space="0" w:color="auto"/>
              <w:right w:val="single" w:sz="4" w:space="0" w:color="auto"/>
              <w:tl2br w:val="nil"/>
              <w:tr2bl w:val="nil"/>
            </w:tcBorders>
            <w:shd w:val="clear" w:color="auto" w:fill="F3F3F3"/>
          </w:tcPr>
          <w:p w14:paraId="4D5179B8" w14:textId="77777777" w:rsidR="00FC68DB" w:rsidRPr="00F667E5" w:rsidRDefault="00FC68DB" w:rsidP="00F667E5">
            <w:pPr>
              <w:keepNext/>
              <w:jc w:val="left"/>
              <w:rPr>
                <w:b/>
              </w:rPr>
            </w:pPr>
            <w:r w:rsidRPr="00F667E5">
              <w:rPr>
                <w:b/>
              </w:rPr>
              <w:t>Use</w:t>
            </w:r>
          </w:p>
        </w:tc>
        <w:tc>
          <w:tcPr>
            <w:tcW w:w="1570" w:type="dxa"/>
            <w:tcBorders>
              <w:top w:val="single" w:sz="8" w:space="0" w:color="auto"/>
              <w:left w:val="single" w:sz="4" w:space="0" w:color="auto"/>
              <w:bottom w:val="single" w:sz="8" w:space="0" w:color="auto"/>
              <w:right w:val="single" w:sz="8" w:space="0" w:color="auto"/>
              <w:tl2br w:val="nil"/>
              <w:tr2bl w:val="nil"/>
            </w:tcBorders>
            <w:shd w:val="clear" w:color="auto" w:fill="F3F3F3"/>
          </w:tcPr>
          <w:p w14:paraId="49B762E2" w14:textId="49B5A9CF" w:rsidR="00FC68DB" w:rsidRPr="00F667E5" w:rsidRDefault="00F72B5A" w:rsidP="00F667E5">
            <w:pPr>
              <w:keepNext/>
              <w:jc w:val="left"/>
              <w:rPr>
                <w:b/>
              </w:rPr>
            </w:pPr>
            <w:r>
              <w:rPr>
                <w:b/>
              </w:rPr>
              <w:t>Default value</w:t>
            </w:r>
          </w:p>
        </w:tc>
      </w:tr>
      <w:tr w:rsidR="00FC68DB" w:rsidRPr="00F54804" w14:paraId="2302F258" w14:textId="77777777" w:rsidTr="00FC68DB">
        <w:trPr>
          <w:jc w:val="center"/>
        </w:trPr>
        <w:tc>
          <w:tcPr>
            <w:tcW w:w="1194" w:type="dxa"/>
            <w:vAlign w:val="bottom"/>
          </w:tcPr>
          <w:p w14:paraId="4AE61087" w14:textId="77777777" w:rsidR="00FC68DB" w:rsidRPr="00F54804" w:rsidRDefault="00FC68DB" w:rsidP="00B202D2">
            <w:pPr>
              <w:rPr>
                <w:sz w:val="20"/>
              </w:rPr>
            </w:pPr>
            <w:r w:rsidRPr="00F54804">
              <w:rPr>
                <w:sz w:val="20"/>
              </w:rPr>
              <w:t>b</w:t>
            </w:r>
          </w:p>
        </w:tc>
        <w:tc>
          <w:tcPr>
            <w:tcW w:w="1408" w:type="dxa"/>
            <w:vAlign w:val="bottom"/>
          </w:tcPr>
          <w:p w14:paraId="7714DF42" w14:textId="77777777" w:rsidR="00FC68DB" w:rsidRPr="00F54804" w:rsidRDefault="00FC68DB" w:rsidP="00B202D2">
            <w:pPr>
              <w:rPr>
                <w:sz w:val="20"/>
              </w:rPr>
            </w:pPr>
            <w:r w:rsidRPr="00F54804">
              <w:rPr>
                <w:sz w:val="20"/>
              </w:rPr>
              <w:t>width</w:t>
            </w:r>
          </w:p>
        </w:tc>
        <w:tc>
          <w:tcPr>
            <w:tcW w:w="1393" w:type="dxa"/>
            <w:vAlign w:val="bottom"/>
          </w:tcPr>
          <w:p w14:paraId="76C5ED78" w14:textId="77777777" w:rsidR="00FC68DB" w:rsidRPr="00F54804" w:rsidRDefault="00FC68DB" w:rsidP="00B202D2">
            <w:pPr>
              <w:rPr>
                <w:sz w:val="20"/>
              </w:rPr>
            </w:pPr>
            <w:r w:rsidRPr="00F54804">
              <w:rPr>
                <w:sz w:val="20"/>
              </w:rPr>
              <w:t>1</w:t>
            </w:r>
          </w:p>
        </w:tc>
        <w:tc>
          <w:tcPr>
            <w:tcW w:w="1438" w:type="dxa"/>
            <w:vAlign w:val="bottom"/>
          </w:tcPr>
          <w:p w14:paraId="22341699" w14:textId="77777777" w:rsidR="00FC68DB" w:rsidRPr="00F54804" w:rsidRDefault="00FC68DB" w:rsidP="00B202D2">
            <w:pPr>
              <w:rPr>
                <w:sz w:val="20"/>
              </w:rPr>
            </w:pPr>
            <w:r w:rsidRPr="00F54804">
              <w:rPr>
                <w:sz w:val="20"/>
              </w:rPr>
              <w:t>≥ 0</w:t>
            </w:r>
          </w:p>
        </w:tc>
        <w:tc>
          <w:tcPr>
            <w:tcW w:w="1528" w:type="dxa"/>
            <w:vAlign w:val="bottom"/>
          </w:tcPr>
          <w:p w14:paraId="4353A4C1" w14:textId="77777777" w:rsidR="00FC68DB" w:rsidRPr="00F54804" w:rsidRDefault="00FC68DB" w:rsidP="00B202D2">
            <w:pPr>
              <w:rPr>
                <w:sz w:val="20"/>
              </w:rPr>
            </w:pPr>
            <w:r w:rsidRPr="00F54804">
              <w:rPr>
                <w:sz w:val="20"/>
              </w:rPr>
              <w:t>Optional</w:t>
            </w:r>
          </w:p>
        </w:tc>
        <w:tc>
          <w:tcPr>
            <w:tcW w:w="1570" w:type="dxa"/>
            <w:vAlign w:val="bottom"/>
          </w:tcPr>
          <w:p w14:paraId="7AE44A4A" w14:textId="77777777" w:rsidR="00FC68DB" w:rsidRPr="0013175B" w:rsidRDefault="00FC68DB" w:rsidP="00B202D2">
            <w:pPr>
              <w:pStyle w:val="Text"/>
              <w:keepNext/>
              <w:rPr>
                <w:rFonts w:ascii="Cambria" w:hAnsi="Cambria"/>
                <w:sz w:val="20"/>
                <w:lang w:val="en-GB"/>
              </w:rPr>
            </w:pPr>
            <w:r w:rsidRPr="0013175B">
              <w:rPr>
                <w:rFonts w:ascii="Cambria" w:hAnsi="Cambria"/>
                <w:sz w:val="20"/>
                <w:lang w:val="en-GB"/>
              </w:rPr>
              <w:t>-</w:t>
            </w:r>
          </w:p>
        </w:tc>
      </w:tr>
    </w:tbl>
    <w:p w14:paraId="05BB02DD" w14:textId="18DE0677" w:rsidR="00FC68DB" w:rsidRPr="00BD52D7" w:rsidRDefault="00FC68DB" w:rsidP="00B202D2">
      <w:pPr>
        <w:spacing w:before="120"/>
      </w:pPr>
      <w:r w:rsidRPr="005C2D94">
        <w:t xml:space="preserve">All other parameters are </w:t>
      </w:r>
      <w:r w:rsidR="002756D5">
        <w:t>provided by the CAD or CAE model</w:t>
      </w:r>
      <w:r w:rsidRPr="005C2D94">
        <w:t xml:space="preserve"> itself and are partially used to specify parameters of the weld.</w:t>
      </w:r>
      <w:r w:rsidR="0094077B">
        <w:t xml:space="preserve"> </w:t>
      </w:r>
    </w:p>
    <w:p w14:paraId="726980AB" w14:textId="77777777" w:rsidR="00FC68DB" w:rsidRPr="00F54804" w:rsidRDefault="00FC68DB">
      <w:pPr>
        <w:pStyle w:val="berschrift4"/>
      </w:pPr>
      <w:bookmarkStart w:id="1886" w:name="_Toc338939186"/>
      <w:bookmarkStart w:id="1887" w:name="_Toc3557033"/>
      <w:bookmarkStart w:id="1888" w:name="_Toc34747283"/>
      <w:bookmarkStart w:id="1889" w:name="_Toc77102102"/>
      <w:r w:rsidRPr="000A1B7B">
        <w:t>Attributes</w:t>
      </w:r>
      <w:bookmarkEnd w:id="1886"/>
      <w:bookmarkEnd w:id="1887"/>
      <w:bookmarkEnd w:id="1888"/>
      <w:bookmarkEnd w:id="1889"/>
    </w:p>
    <w:p w14:paraId="10428E7A" w14:textId="4ADBC7D9" w:rsidR="00D43455" w:rsidRDefault="00FC68DB" w:rsidP="000E094F">
      <w:pPr>
        <w:pStyle w:val="berschrift5"/>
      </w:pPr>
      <w:bookmarkStart w:id="1890" w:name="_Toc338939188"/>
      <w:r w:rsidRPr="00F54804">
        <w:t>Attribute</w:t>
      </w:r>
      <w:r w:rsidR="00F3142F">
        <w:t xml:space="preserve"> </w:t>
      </w:r>
      <w:r w:rsidRPr="0094077B">
        <w:rPr>
          <w:rFonts w:ascii="Courier New" w:hAnsi="Courier New"/>
          <w:bCs/>
        </w:rPr>
        <w:t>base</w:t>
      </w:r>
      <w:bookmarkEnd w:id="1890"/>
      <w:r w:rsidR="00D43455">
        <w:t xml:space="preserve"> </w:t>
      </w:r>
    </w:p>
    <w:p w14:paraId="6BAA084F" w14:textId="3B598DA7" w:rsidR="00FC68DB" w:rsidRPr="00F54804" w:rsidRDefault="00FC68DB" w:rsidP="00B202D2">
      <w:r w:rsidRPr="00F54804">
        <w:t xml:space="preserve">The index for the base sheet is specified using the attribute </w:t>
      </w:r>
      <w:r w:rsidRPr="000E59EB">
        <w:rPr>
          <w:rStyle w:val="CodeCharacter"/>
        </w:rPr>
        <w:t>base</w:t>
      </w:r>
      <w:r w:rsidRPr="00F54804">
        <w:t>.</w:t>
      </w:r>
      <w:r w:rsidR="00EC595F">
        <w:t xml:space="preserve"> </w:t>
      </w:r>
    </w:p>
    <w:p w14:paraId="68F10354" w14:textId="39C4E980" w:rsidR="00D43455" w:rsidRDefault="00FC68DB" w:rsidP="000E094F">
      <w:pPr>
        <w:pStyle w:val="berschrift5"/>
      </w:pPr>
      <w:bookmarkStart w:id="1891" w:name="_Toc338939189"/>
      <w:r w:rsidRPr="00F54804">
        <w:t>Attribute</w:t>
      </w:r>
      <w:r w:rsidR="00F3142F">
        <w:t xml:space="preserve"> </w:t>
      </w:r>
      <w:r w:rsidRPr="0094077B">
        <w:rPr>
          <w:rFonts w:ascii="Courier New" w:hAnsi="Courier New"/>
          <w:bCs/>
        </w:rPr>
        <w:t>technology</w:t>
      </w:r>
      <w:bookmarkEnd w:id="1891"/>
      <w:r w:rsidR="00D43455">
        <w:t xml:space="preserve"> </w:t>
      </w:r>
    </w:p>
    <w:p w14:paraId="292B2F38" w14:textId="0DCAE255" w:rsidR="00FC68DB" w:rsidRPr="00F54804" w:rsidRDefault="00FC68DB" w:rsidP="00153289">
      <w:pPr>
        <w:keepNext/>
      </w:pPr>
      <w:r w:rsidRPr="00F54804">
        <w:t xml:space="preserve">The value for the attribute </w:t>
      </w:r>
      <w:r w:rsidRPr="000E59EB">
        <w:rPr>
          <w:rStyle w:val="CodeCharacter"/>
        </w:rPr>
        <w:t xml:space="preserve">technology </w:t>
      </w:r>
      <w:r w:rsidRPr="00F54804">
        <w:t>can be specified using the following values:</w:t>
      </w:r>
      <w:r w:rsidR="00EC595F">
        <w:t xml:space="preserve"> </w:t>
      </w:r>
    </w:p>
    <w:p w14:paraId="78BF3E99" w14:textId="30C06CEB" w:rsidR="00FC68DB" w:rsidRPr="000E59EB" w:rsidRDefault="000E66FB">
      <w:pPr>
        <w:pStyle w:val="Aufzhlungszeichen"/>
        <w:keepNext/>
        <w:numPr>
          <w:ilvl w:val="0"/>
          <w:numId w:val="9"/>
        </w:numPr>
        <w:spacing w:after="120"/>
        <w:ind w:left="357" w:hanging="357"/>
        <w:contextualSpacing w:val="0"/>
        <w:rPr>
          <w:rStyle w:val="CodeCharacter"/>
        </w:rPr>
      </w:pPr>
      <w:r w:rsidRPr="000E59EB">
        <w:rPr>
          <w:rStyle w:val="CodeCharacter"/>
        </w:rPr>
        <w:t>r</w:t>
      </w:r>
      <w:r w:rsidR="00FC68DB" w:rsidRPr="000E59EB">
        <w:rPr>
          <w:rStyle w:val="CodeCharacter"/>
        </w:rPr>
        <w:t>esistance</w:t>
      </w:r>
      <w:r w:rsidR="0094077B" w:rsidRPr="00EB2F1C">
        <w:rPr>
          <w:rFonts w:ascii="Cambria" w:hAnsi="Cambria"/>
        </w:rPr>
        <w:t xml:space="preserve">, </w:t>
      </w:r>
    </w:p>
    <w:p w14:paraId="5BD169D1" w14:textId="5149B1E3" w:rsidR="00FC68DB" w:rsidRPr="000E59EB" w:rsidRDefault="000E66FB">
      <w:pPr>
        <w:pStyle w:val="Aufzhlungszeichen"/>
        <w:keepNext/>
        <w:numPr>
          <w:ilvl w:val="0"/>
          <w:numId w:val="9"/>
        </w:numPr>
        <w:spacing w:after="120"/>
        <w:ind w:left="357" w:hanging="357"/>
        <w:contextualSpacing w:val="0"/>
        <w:rPr>
          <w:rStyle w:val="CodeCharacter"/>
        </w:rPr>
      </w:pPr>
      <w:r w:rsidRPr="000E59EB">
        <w:rPr>
          <w:rStyle w:val="CodeCharacter"/>
        </w:rPr>
        <w:t>a</w:t>
      </w:r>
      <w:r w:rsidR="00FC68DB" w:rsidRPr="000E59EB">
        <w:rPr>
          <w:rStyle w:val="CodeCharacter"/>
        </w:rPr>
        <w:t>rc</w:t>
      </w:r>
      <w:r w:rsidR="0094077B" w:rsidRPr="00EB2F1C">
        <w:rPr>
          <w:rFonts w:ascii="Cambria" w:hAnsi="Cambria"/>
        </w:rPr>
        <w:t xml:space="preserve">, </w:t>
      </w:r>
    </w:p>
    <w:p w14:paraId="0BD5690C" w14:textId="3F43FF0E" w:rsidR="00FC68DB" w:rsidRPr="000E59EB" w:rsidRDefault="00FC68DB">
      <w:pPr>
        <w:pStyle w:val="Aufzhlungszeichen"/>
        <w:numPr>
          <w:ilvl w:val="0"/>
          <w:numId w:val="9"/>
        </w:numPr>
        <w:spacing w:after="120"/>
        <w:ind w:left="357" w:hanging="357"/>
        <w:contextualSpacing w:val="0"/>
        <w:rPr>
          <w:rStyle w:val="CodeCharacter"/>
        </w:rPr>
      </w:pPr>
      <w:r w:rsidRPr="000E59EB">
        <w:rPr>
          <w:rStyle w:val="CodeCharacter"/>
        </w:rPr>
        <w:t>laser</w:t>
      </w:r>
      <w:r w:rsidRPr="000E59EB">
        <w:rPr>
          <w:rStyle w:val="CodeCharacter"/>
        </w:rPr>
        <w:tab/>
      </w:r>
      <w:r w:rsidRPr="0013175B">
        <w:rPr>
          <w:rFonts w:ascii="Cambria" w:hAnsi="Cambria"/>
          <w:lang w:val="en-GB"/>
        </w:rPr>
        <w:t>(</w:t>
      </w:r>
      <w:r w:rsidR="000E66FB">
        <w:rPr>
          <w:rFonts w:ascii="Cambria" w:hAnsi="Cambria"/>
          <w:lang w:val="en-GB"/>
        </w:rPr>
        <w:t>e</w:t>
      </w:r>
      <w:r w:rsidRPr="0013175B">
        <w:rPr>
          <w:rFonts w:ascii="Cambria" w:hAnsi="Cambria"/>
          <w:lang w:val="en-GB"/>
        </w:rPr>
        <w:t xml:space="preserve">nergy beam / </w:t>
      </w:r>
      <w:r w:rsidR="000E66FB">
        <w:rPr>
          <w:rFonts w:ascii="Cambria" w:hAnsi="Cambria"/>
          <w:lang w:val="en-GB"/>
        </w:rPr>
        <w:t>l</w:t>
      </w:r>
      <w:r w:rsidRPr="0013175B">
        <w:rPr>
          <w:rFonts w:ascii="Cambria" w:hAnsi="Cambria"/>
          <w:lang w:val="en-GB"/>
        </w:rPr>
        <w:t>aser)</w:t>
      </w:r>
      <w:r w:rsidR="0094077B" w:rsidRPr="00EB2F1C">
        <w:rPr>
          <w:rFonts w:ascii="Cambria" w:hAnsi="Cambria"/>
        </w:rPr>
        <w:t xml:space="preserve">, </w:t>
      </w:r>
    </w:p>
    <w:p w14:paraId="152B96FA" w14:textId="3F8201A0" w:rsidR="00FC68DB" w:rsidRPr="000E59EB" w:rsidRDefault="00FC68DB">
      <w:pPr>
        <w:pStyle w:val="Aufzhlungszeichen"/>
        <w:numPr>
          <w:ilvl w:val="0"/>
          <w:numId w:val="9"/>
        </w:numPr>
        <w:spacing w:after="120"/>
        <w:ind w:left="357" w:hanging="357"/>
        <w:contextualSpacing w:val="0"/>
        <w:rPr>
          <w:rStyle w:val="CodeCharacter"/>
        </w:rPr>
      </w:pPr>
      <w:r w:rsidRPr="000E59EB">
        <w:rPr>
          <w:rStyle w:val="CodeCharacter"/>
        </w:rPr>
        <w:t>friction</w:t>
      </w:r>
      <w:r w:rsidR="0094077B" w:rsidRPr="00EB2F1C">
        <w:rPr>
          <w:rFonts w:ascii="Cambria" w:hAnsi="Cambria"/>
        </w:rPr>
        <w:t xml:space="preserve">, </w:t>
      </w:r>
    </w:p>
    <w:p w14:paraId="444BAF57" w14:textId="645D3C51" w:rsidR="00FC68DB" w:rsidRPr="000E59EB" w:rsidRDefault="00FC68DB">
      <w:pPr>
        <w:pStyle w:val="Aufzhlungszeichen"/>
        <w:numPr>
          <w:ilvl w:val="0"/>
          <w:numId w:val="9"/>
        </w:numPr>
        <w:spacing w:after="120"/>
        <w:ind w:left="357" w:hanging="357"/>
        <w:contextualSpacing w:val="0"/>
        <w:rPr>
          <w:rStyle w:val="CodeCharacter"/>
        </w:rPr>
      </w:pPr>
      <w:r w:rsidRPr="000E59EB">
        <w:rPr>
          <w:rStyle w:val="CodeCharacter"/>
        </w:rPr>
        <w:t>brazing</w:t>
      </w:r>
      <w:r w:rsidR="0094077B" w:rsidRPr="00EB2F1C">
        <w:rPr>
          <w:rFonts w:ascii="Cambria" w:hAnsi="Cambria"/>
        </w:rPr>
        <w:t xml:space="preserve">. </w:t>
      </w:r>
    </w:p>
    <w:p w14:paraId="501C09AC" w14:textId="078D2043" w:rsidR="00D43455" w:rsidRDefault="00FC68DB">
      <w:pPr>
        <w:pStyle w:val="berschrift4"/>
      </w:pPr>
      <w:bookmarkStart w:id="1892" w:name="_Toc338939190"/>
      <w:bookmarkStart w:id="1893" w:name="_Toc3557034"/>
      <w:bookmarkStart w:id="1894" w:name="_Toc34747284"/>
      <w:bookmarkStart w:id="1895" w:name="_Toc77102103"/>
      <w:r w:rsidRPr="00F54804">
        <w:t>Element</w:t>
      </w:r>
      <w:r w:rsidR="00F3142F">
        <w:t xml:space="preserve"> </w:t>
      </w:r>
      <w:r w:rsidR="0094077B" w:rsidRPr="0094077B">
        <w:rPr>
          <w:rFonts w:ascii="Courier New" w:hAnsi="Courier New"/>
          <w:bCs/>
        </w:rPr>
        <w:t>&lt;</w:t>
      </w:r>
      <w:r w:rsidRPr="0094077B">
        <w:rPr>
          <w:rFonts w:ascii="Courier New" w:hAnsi="Courier New"/>
          <w:bCs/>
        </w:rPr>
        <w:t>weld_position</w:t>
      </w:r>
      <w:bookmarkEnd w:id="1892"/>
      <w:bookmarkEnd w:id="1893"/>
      <w:bookmarkEnd w:id="1894"/>
      <w:bookmarkEnd w:id="1895"/>
      <w:r w:rsidR="0094077B" w:rsidRPr="0094077B">
        <w:rPr>
          <w:rFonts w:ascii="Courier New" w:hAnsi="Courier New"/>
          <w:bCs/>
        </w:rPr>
        <w:t>/&gt;</w:t>
      </w:r>
      <w:r w:rsidR="00D43455">
        <w:t xml:space="preserve"> </w:t>
      </w:r>
    </w:p>
    <w:p w14:paraId="5B0AAE44" w14:textId="11DCF757" w:rsidR="00FC68DB" w:rsidRDefault="00FC68DB" w:rsidP="00153289">
      <w:pPr>
        <w:keepNext/>
      </w:pPr>
      <w:r w:rsidRPr="00BD52D7">
        <w:t xml:space="preserve">For the element </w:t>
      </w:r>
      <w:r w:rsidRPr="000E59EB">
        <w:rPr>
          <w:rStyle w:val="CodeCharacter"/>
        </w:rPr>
        <w:t>&lt;weld_position/&gt;</w:t>
      </w:r>
      <w:r w:rsidRPr="00BD52D7">
        <w:t xml:space="preserve"> the following attributes can be specified for the </w:t>
      </w:r>
      <w:r w:rsidR="00E11BFA">
        <w:t>I-weld</w:t>
      </w:r>
      <w:r w:rsidR="009570F3">
        <w:t xml:space="preserve"> (see </w:t>
      </w:r>
      <w:r w:rsidR="009570F3">
        <w:fldChar w:fldCharType="begin"/>
      </w:r>
      <w:r w:rsidR="009570F3">
        <w:instrText xml:space="preserve"> REF _Ref157791122 \h </w:instrText>
      </w:r>
      <w:r w:rsidR="009570F3">
        <w:fldChar w:fldCharType="separate"/>
      </w:r>
      <w:r w:rsidR="00A965C9" w:rsidRPr="00F54804">
        <w:t xml:space="preserve">Table </w:t>
      </w:r>
      <w:r w:rsidR="00A965C9">
        <w:rPr>
          <w:noProof/>
        </w:rPr>
        <w:t>106</w:t>
      </w:r>
      <w:r w:rsidR="009570F3">
        <w:fldChar w:fldCharType="end"/>
      </w:r>
      <w:r w:rsidR="009570F3">
        <w:t>)</w:t>
      </w:r>
      <w:r w:rsidRPr="00D7391D">
        <w:t>:</w:t>
      </w:r>
      <w:r w:rsidR="009570F3">
        <w:t xml:space="preserve"> </w:t>
      </w:r>
    </w:p>
    <w:p w14:paraId="6322E398" w14:textId="05DB7D18" w:rsidR="0025265B" w:rsidRPr="000A1B7B" w:rsidRDefault="0025265B" w:rsidP="001640C5">
      <w:pPr>
        <w:pStyle w:val="Beschriftung"/>
        <w:keepNext/>
        <w:keepLines/>
      </w:pPr>
      <w:bookmarkStart w:id="1896" w:name="_Ref157791122"/>
      <w:bookmarkStart w:id="1897" w:name="_Toc167044316"/>
      <w:r w:rsidRPr="00F54804">
        <w:t xml:space="preserve">Table </w:t>
      </w:r>
      <w:r w:rsidRPr="005C2D94">
        <w:fldChar w:fldCharType="begin"/>
      </w:r>
      <w:r w:rsidRPr="00F54804">
        <w:instrText xml:space="preserve"> SEQ Table \* ARABIC </w:instrText>
      </w:r>
      <w:r w:rsidRPr="005C2D94">
        <w:fldChar w:fldCharType="separate"/>
      </w:r>
      <w:r w:rsidR="00A965C9">
        <w:rPr>
          <w:noProof/>
        </w:rPr>
        <w:t>106</w:t>
      </w:r>
      <w:r w:rsidRPr="005C2D94">
        <w:fldChar w:fldCharType="end"/>
      </w:r>
      <w:bookmarkEnd w:id="1896"/>
      <w:r w:rsidR="00916E78">
        <w:t xml:space="preserve"> —</w:t>
      </w:r>
      <w:r w:rsidR="00916E78" w:rsidRPr="00F54804">
        <w:t xml:space="preserve"> </w:t>
      </w:r>
      <w:r w:rsidRPr="005C2D94">
        <w:t xml:space="preserve">Attributes of element </w:t>
      </w:r>
      <w:r w:rsidRPr="00337A83">
        <w:rPr>
          <w:rStyle w:val="CodeCharacter"/>
        </w:rPr>
        <w:t>&lt;</w:t>
      </w:r>
      <w:r w:rsidRPr="005C2D94">
        <w:rPr>
          <w:rFonts w:ascii="Courier New" w:hAnsi="Courier New" w:cs="Courier New"/>
          <w:kern w:val="22"/>
        </w:rPr>
        <w:t>weld_position/&gt;</w:t>
      </w:r>
      <w:r w:rsidRPr="005C2D94">
        <w:t xml:space="preserve"> for </w:t>
      </w:r>
      <w:r w:rsidR="00A2259C">
        <w:t>I-</w:t>
      </w:r>
      <w:r w:rsidR="00E11BFA">
        <w:t>w</w:t>
      </w:r>
      <w:r w:rsidR="00A2259C">
        <w:t>eld</w:t>
      </w:r>
      <w:bookmarkEnd w:id="1897"/>
      <w:r w:rsidRPr="001E4607">
        <w:t xml:space="preserve"> </w:t>
      </w:r>
    </w:p>
    <w:tbl>
      <w:tblPr>
        <w:tblW w:w="8351"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1871"/>
        <w:gridCol w:w="1800"/>
        <w:gridCol w:w="4680"/>
      </w:tblGrid>
      <w:tr w:rsidR="00FC68DB" w:rsidRPr="002E32DA" w14:paraId="010EC631" w14:textId="77777777" w:rsidTr="00FC68DB">
        <w:trPr>
          <w:cantSplit/>
          <w:tblHeader/>
          <w:jc w:val="center"/>
        </w:trPr>
        <w:tc>
          <w:tcPr>
            <w:tcW w:w="1871" w:type="dxa"/>
            <w:tcBorders>
              <w:top w:val="single" w:sz="8" w:space="0" w:color="auto"/>
              <w:left w:val="single" w:sz="8" w:space="0" w:color="auto"/>
              <w:bottom w:val="single" w:sz="8" w:space="0" w:color="auto"/>
              <w:right w:val="single" w:sz="4" w:space="0" w:color="auto"/>
              <w:tl2br w:val="nil"/>
              <w:tr2bl w:val="nil"/>
            </w:tcBorders>
            <w:shd w:val="clear" w:color="auto" w:fill="F3F3F3"/>
          </w:tcPr>
          <w:p w14:paraId="43CC5825" w14:textId="77777777" w:rsidR="00FC68DB" w:rsidRPr="002E32DA" w:rsidRDefault="00FC68DB" w:rsidP="004A16CC">
            <w:pPr>
              <w:keepNext/>
              <w:rPr>
                <w:b/>
                <w:sz w:val="20"/>
              </w:rPr>
            </w:pPr>
            <w:r w:rsidRPr="002E32DA">
              <w:rPr>
                <w:b/>
                <w:sz w:val="20"/>
              </w:rPr>
              <w:t>Attributes</w:t>
            </w:r>
          </w:p>
        </w:tc>
        <w:tc>
          <w:tcPr>
            <w:tcW w:w="1800" w:type="dxa"/>
            <w:tcBorders>
              <w:top w:val="single" w:sz="8" w:space="0" w:color="auto"/>
              <w:left w:val="single" w:sz="4" w:space="0" w:color="auto"/>
              <w:bottom w:val="single" w:sz="8" w:space="0" w:color="auto"/>
              <w:right w:val="single" w:sz="4" w:space="0" w:color="auto"/>
              <w:tl2br w:val="nil"/>
              <w:tr2bl w:val="nil"/>
            </w:tcBorders>
            <w:shd w:val="clear" w:color="auto" w:fill="F3F3F3"/>
          </w:tcPr>
          <w:p w14:paraId="115E5D6F" w14:textId="77777777" w:rsidR="00FC68DB" w:rsidRPr="002E32DA" w:rsidRDefault="00FC68DB" w:rsidP="004A16CC">
            <w:pPr>
              <w:keepNext/>
              <w:rPr>
                <w:b/>
                <w:sz w:val="20"/>
              </w:rPr>
            </w:pPr>
            <w:r w:rsidRPr="002E32DA">
              <w:rPr>
                <w:b/>
                <w:sz w:val="20"/>
              </w:rPr>
              <w:t>Type</w:t>
            </w:r>
          </w:p>
        </w:tc>
        <w:tc>
          <w:tcPr>
            <w:tcW w:w="4680" w:type="dxa"/>
            <w:tcBorders>
              <w:top w:val="single" w:sz="8" w:space="0" w:color="auto"/>
              <w:left w:val="single" w:sz="4" w:space="0" w:color="auto"/>
              <w:bottom w:val="single" w:sz="8" w:space="0" w:color="auto"/>
              <w:right w:val="single" w:sz="8" w:space="0" w:color="auto"/>
              <w:tl2br w:val="nil"/>
              <w:tr2bl w:val="nil"/>
            </w:tcBorders>
            <w:shd w:val="clear" w:color="auto" w:fill="F3F3F3"/>
          </w:tcPr>
          <w:p w14:paraId="6C332491" w14:textId="77777777" w:rsidR="00FC68DB" w:rsidRPr="002E32DA" w:rsidRDefault="00FC68DB" w:rsidP="004A16CC">
            <w:pPr>
              <w:keepNext/>
              <w:rPr>
                <w:b/>
                <w:sz w:val="20"/>
              </w:rPr>
            </w:pPr>
            <w:r w:rsidRPr="002E32DA">
              <w:rPr>
                <w:b/>
                <w:sz w:val="20"/>
              </w:rPr>
              <w:t>Use</w:t>
            </w:r>
          </w:p>
        </w:tc>
      </w:tr>
      <w:tr w:rsidR="00FC68DB" w:rsidRPr="00F54804" w14:paraId="5B6BB0F9" w14:textId="77777777" w:rsidTr="00FC68DB">
        <w:trPr>
          <w:cantSplit/>
          <w:jc w:val="center"/>
        </w:trPr>
        <w:tc>
          <w:tcPr>
            <w:tcW w:w="1871" w:type="dxa"/>
          </w:tcPr>
          <w:p w14:paraId="2ED5EE7D" w14:textId="77777777" w:rsidR="00FC68DB" w:rsidRPr="00F54804" w:rsidRDefault="00FC68DB" w:rsidP="00EC595F">
            <w:pPr>
              <w:keepNext/>
              <w:rPr>
                <w:sz w:val="20"/>
                <w:szCs w:val="20"/>
              </w:rPr>
            </w:pPr>
            <w:r w:rsidRPr="00F54804">
              <w:rPr>
                <w:sz w:val="20"/>
                <w:szCs w:val="20"/>
              </w:rPr>
              <w:t>u</w:t>
            </w:r>
          </w:p>
        </w:tc>
        <w:tc>
          <w:tcPr>
            <w:tcW w:w="1800" w:type="dxa"/>
          </w:tcPr>
          <w:p w14:paraId="602AFD16" w14:textId="77777777" w:rsidR="00FC68DB" w:rsidRPr="00F54804" w:rsidRDefault="00FC68DB" w:rsidP="00EC595F">
            <w:pPr>
              <w:keepNext/>
              <w:rPr>
                <w:sz w:val="20"/>
                <w:szCs w:val="20"/>
              </w:rPr>
            </w:pPr>
            <w:r w:rsidRPr="00F54804">
              <w:rPr>
                <w:sz w:val="20"/>
                <w:szCs w:val="20"/>
              </w:rPr>
              <w:t>Floating point</w:t>
            </w:r>
          </w:p>
        </w:tc>
        <w:tc>
          <w:tcPr>
            <w:tcW w:w="4680" w:type="dxa"/>
          </w:tcPr>
          <w:p w14:paraId="6C3C2BDD" w14:textId="77777777" w:rsidR="00FC68DB" w:rsidRPr="00F54804" w:rsidRDefault="00FC68DB" w:rsidP="00EC595F">
            <w:pPr>
              <w:keepNext/>
              <w:rPr>
                <w:sz w:val="20"/>
                <w:szCs w:val="20"/>
              </w:rPr>
            </w:pPr>
            <w:r w:rsidRPr="00F54804">
              <w:rPr>
                <w:sz w:val="20"/>
                <w:szCs w:val="20"/>
              </w:rPr>
              <w:t>Required</w:t>
            </w:r>
          </w:p>
        </w:tc>
      </w:tr>
      <w:tr w:rsidR="00FC68DB" w:rsidRPr="00F54804" w14:paraId="6FBACE20" w14:textId="77777777" w:rsidTr="00FC68DB">
        <w:trPr>
          <w:cantSplit/>
          <w:jc w:val="center"/>
        </w:trPr>
        <w:tc>
          <w:tcPr>
            <w:tcW w:w="1871" w:type="dxa"/>
          </w:tcPr>
          <w:p w14:paraId="4D712BAE" w14:textId="77777777" w:rsidR="00FC68DB" w:rsidRPr="00F54804" w:rsidRDefault="00FC68DB" w:rsidP="00EC595F">
            <w:pPr>
              <w:keepNext/>
              <w:rPr>
                <w:sz w:val="20"/>
                <w:szCs w:val="20"/>
              </w:rPr>
            </w:pPr>
            <w:r w:rsidRPr="00F54804">
              <w:rPr>
                <w:sz w:val="20"/>
                <w:szCs w:val="20"/>
              </w:rPr>
              <w:t>x</w:t>
            </w:r>
          </w:p>
        </w:tc>
        <w:tc>
          <w:tcPr>
            <w:tcW w:w="1800" w:type="dxa"/>
          </w:tcPr>
          <w:p w14:paraId="09A58948" w14:textId="77777777" w:rsidR="00FC68DB" w:rsidRPr="00F54804" w:rsidRDefault="00FC68DB" w:rsidP="00EC595F">
            <w:pPr>
              <w:keepNext/>
              <w:rPr>
                <w:sz w:val="20"/>
                <w:szCs w:val="20"/>
              </w:rPr>
            </w:pPr>
            <w:r w:rsidRPr="00F54804">
              <w:rPr>
                <w:sz w:val="20"/>
                <w:szCs w:val="20"/>
              </w:rPr>
              <w:t>Floating point</w:t>
            </w:r>
          </w:p>
        </w:tc>
        <w:tc>
          <w:tcPr>
            <w:tcW w:w="4680" w:type="dxa"/>
          </w:tcPr>
          <w:p w14:paraId="2E90452E" w14:textId="77777777" w:rsidR="00FC68DB" w:rsidRPr="00F54804" w:rsidRDefault="00FC68DB" w:rsidP="00EC595F">
            <w:pPr>
              <w:keepNext/>
              <w:rPr>
                <w:sz w:val="20"/>
                <w:szCs w:val="20"/>
              </w:rPr>
            </w:pPr>
            <w:r w:rsidRPr="00F54804">
              <w:rPr>
                <w:sz w:val="20"/>
                <w:szCs w:val="20"/>
              </w:rPr>
              <w:t>Required</w:t>
            </w:r>
          </w:p>
        </w:tc>
      </w:tr>
      <w:tr w:rsidR="00FC68DB" w:rsidRPr="00F54804" w14:paraId="61D2C98F" w14:textId="77777777" w:rsidTr="00FC68DB">
        <w:trPr>
          <w:cantSplit/>
          <w:jc w:val="center"/>
        </w:trPr>
        <w:tc>
          <w:tcPr>
            <w:tcW w:w="1871" w:type="dxa"/>
          </w:tcPr>
          <w:p w14:paraId="6C828859" w14:textId="77777777" w:rsidR="00FC68DB" w:rsidRPr="00F54804" w:rsidRDefault="00FC68DB" w:rsidP="00B202D2">
            <w:pPr>
              <w:rPr>
                <w:sz w:val="20"/>
                <w:szCs w:val="20"/>
              </w:rPr>
            </w:pPr>
            <w:r w:rsidRPr="00F54804">
              <w:rPr>
                <w:sz w:val="20"/>
                <w:szCs w:val="20"/>
              </w:rPr>
              <w:t>y</w:t>
            </w:r>
          </w:p>
        </w:tc>
        <w:tc>
          <w:tcPr>
            <w:tcW w:w="1800" w:type="dxa"/>
          </w:tcPr>
          <w:p w14:paraId="66B5BFBB" w14:textId="77777777" w:rsidR="00FC68DB" w:rsidRPr="00F54804" w:rsidRDefault="00FC68DB" w:rsidP="00B202D2">
            <w:pPr>
              <w:rPr>
                <w:sz w:val="20"/>
                <w:szCs w:val="20"/>
              </w:rPr>
            </w:pPr>
            <w:r w:rsidRPr="00F54804">
              <w:rPr>
                <w:sz w:val="20"/>
                <w:szCs w:val="20"/>
              </w:rPr>
              <w:t>Floating point</w:t>
            </w:r>
          </w:p>
        </w:tc>
        <w:tc>
          <w:tcPr>
            <w:tcW w:w="4680" w:type="dxa"/>
          </w:tcPr>
          <w:p w14:paraId="65895D72" w14:textId="77777777" w:rsidR="00FC68DB" w:rsidRPr="00F54804" w:rsidRDefault="00FC68DB" w:rsidP="00B202D2">
            <w:pPr>
              <w:rPr>
                <w:sz w:val="20"/>
                <w:szCs w:val="20"/>
              </w:rPr>
            </w:pPr>
            <w:r w:rsidRPr="00F54804">
              <w:rPr>
                <w:sz w:val="20"/>
                <w:szCs w:val="20"/>
              </w:rPr>
              <w:t>Required</w:t>
            </w:r>
          </w:p>
        </w:tc>
      </w:tr>
      <w:tr w:rsidR="00FC68DB" w:rsidRPr="00F54804" w14:paraId="01413915" w14:textId="77777777" w:rsidTr="00FC68DB">
        <w:trPr>
          <w:cantSplit/>
          <w:jc w:val="center"/>
        </w:trPr>
        <w:tc>
          <w:tcPr>
            <w:tcW w:w="1871" w:type="dxa"/>
          </w:tcPr>
          <w:p w14:paraId="6E8B6969" w14:textId="77777777" w:rsidR="00FC68DB" w:rsidRPr="00F54804" w:rsidRDefault="00FC68DB" w:rsidP="00B202D2">
            <w:pPr>
              <w:rPr>
                <w:sz w:val="20"/>
                <w:szCs w:val="20"/>
              </w:rPr>
            </w:pPr>
            <w:r w:rsidRPr="00F54804">
              <w:rPr>
                <w:sz w:val="20"/>
                <w:szCs w:val="20"/>
              </w:rPr>
              <w:lastRenderedPageBreak/>
              <w:t>z</w:t>
            </w:r>
          </w:p>
        </w:tc>
        <w:tc>
          <w:tcPr>
            <w:tcW w:w="1800" w:type="dxa"/>
          </w:tcPr>
          <w:p w14:paraId="7557C1A6" w14:textId="77777777" w:rsidR="00FC68DB" w:rsidRPr="00F54804" w:rsidRDefault="00FC68DB" w:rsidP="00B202D2">
            <w:pPr>
              <w:rPr>
                <w:sz w:val="20"/>
                <w:szCs w:val="20"/>
              </w:rPr>
            </w:pPr>
            <w:r w:rsidRPr="00F54804">
              <w:rPr>
                <w:sz w:val="20"/>
                <w:szCs w:val="20"/>
              </w:rPr>
              <w:t>Floating point</w:t>
            </w:r>
          </w:p>
        </w:tc>
        <w:tc>
          <w:tcPr>
            <w:tcW w:w="4680" w:type="dxa"/>
          </w:tcPr>
          <w:p w14:paraId="42ACFBB5" w14:textId="77777777" w:rsidR="00FC68DB" w:rsidRPr="00F54804" w:rsidRDefault="00FC68DB" w:rsidP="00B202D2">
            <w:pPr>
              <w:rPr>
                <w:sz w:val="20"/>
                <w:szCs w:val="20"/>
              </w:rPr>
            </w:pPr>
            <w:r w:rsidRPr="00F54804">
              <w:rPr>
                <w:sz w:val="20"/>
                <w:szCs w:val="20"/>
              </w:rPr>
              <w:t>Required</w:t>
            </w:r>
          </w:p>
        </w:tc>
      </w:tr>
      <w:tr w:rsidR="00FC68DB" w:rsidRPr="00F54804" w14:paraId="30CC7C43" w14:textId="77777777" w:rsidTr="00FC68DB">
        <w:trPr>
          <w:cantSplit/>
          <w:jc w:val="center"/>
        </w:trPr>
        <w:tc>
          <w:tcPr>
            <w:tcW w:w="1871" w:type="dxa"/>
          </w:tcPr>
          <w:p w14:paraId="3E378470" w14:textId="77777777" w:rsidR="00FC68DB" w:rsidRPr="00F54804" w:rsidRDefault="00FC68DB" w:rsidP="00B202D2">
            <w:pPr>
              <w:rPr>
                <w:sz w:val="20"/>
                <w:szCs w:val="20"/>
              </w:rPr>
            </w:pPr>
            <w:r w:rsidRPr="00F54804">
              <w:rPr>
                <w:sz w:val="20"/>
                <w:szCs w:val="20"/>
              </w:rPr>
              <w:t>reference</w:t>
            </w:r>
          </w:p>
        </w:tc>
        <w:tc>
          <w:tcPr>
            <w:tcW w:w="1800" w:type="dxa"/>
          </w:tcPr>
          <w:p w14:paraId="72E0A429" w14:textId="77777777" w:rsidR="00FC68DB" w:rsidRPr="00F54804" w:rsidRDefault="00FC68DB" w:rsidP="00B202D2">
            <w:pPr>
              <w:rPr>
                <w:sz w:val="20"/>
                <w:szCs w:val="20"/>
              </w:rPr>
            </w:pPr>
            <w:r w:rsidRPr="00F54804">
              <w:rPr>
                <w:sz w:val="20"/>
                <w:szCs w:val="20"/>
              </w:rPr>
              <w:t>Boolean</w:t>
            </w:r>
          </w:p>
        </w:tc>
        <w:tc>
          <w:tcPr>
            <w:tcW w:w="4680" w:type="dxa"/>
          </w:tcPr>
          <w:p w14:paraId="2F06BEA5" w14:textId="77777777" w:rsidR="00FC68DB" w:rsidRPr="00F54804" w:rsidRDefault="00FC68DB" w:rsidP="00B202D2">
            <w:pPr>
              <w:rPr>
                <w:sz w:val="20"/>
                <w:szCs w:val="20"/>
              </w:rPr>
            </w:pPr>
            <w:r w:rsidRPr="00F54804">
              <w:rPr>
                <w:sz w:val="20"/>
                <w:szCs w:val="20"/>
              </w:rPr>
              <w:t>Optional</w:t>
            </w:r>
          </w:p>
        </w:tc>
      </w:tr>
      <w:tr w:rsidR="00FC68DB" w:rsidRPr="00F54804" w14:paraId="72B1DB98" w14:textId="77777777" w:rsidTr="00FC68DB">
        <w:trPr>
          <w:cantSplit/>
          <w:jc w:val="center"/>
        </w:trPr>
        <w:tc>
          <w:tcPr>
            <w:tcW w:w="1871" w:type="dxa"/>
          </w:tcPr>
          <w:p w14:paraId="2FC7D249" w14:textId="77777777" w:rsidR="00FC68DB" w:rsidRPr="00F54804" w:rsidRDefault="00FC68DB" w:rsidP="00B202D2">
            <w:pPr>
              <w:rPr>
                <w:sz w:val="20"/>
                <w:szCs w:val="20"/>
              </w:rPr>
            </w:pPr>
            <w:r w:rsidRPr="00F54804">
              <w:rPr>
                <w:sz w:val="20"/>
                <w:szCs w:val="20"/>
              </w:rPr>
              <w:t>width</w:t>
            </w:r>
          </w:p>
        </w:tc>
        <w:tc>
          <w:tcPr>
            <w:tcW w:w="1800" w:type="dxa"/>
          </w:tcPr>
          <w:p w14:paraId="1FDAF9FC" w14:textId="77777777" w:rsidR="00FC68DB" w:rsidRPr="00F54804" w:rsidRDefault="00FC68DB" w:rsidP="00B202D2">
            <w:pPr>
              <w:rPr>
                <w:sz w:val="20"/>
                <w:szCs w:val="20"/>
              </w:rPr>
            </w:pPr>
            <w:r w:rsidRPr="00F54804">
              <w:rPr>
                <w:sz w:val="20"/>
                <w:szCs w:val="20"/>
              </w:rPr>
              <w:t>Floating point</w:t>
            </w:r>
          </w:p>
        </w:tc>
        <w:tc>
          <w:tcPr>
            <w:tcW w:w="4680" w:type="dxa"/>
          </w:tcPr>
          <w:p w14:paraId="2EB50C9E" w14:textId="77777777" w:rsidR="00FC68DB" w:rsidRPr="00F54804" w:rsidRDefault="00FC68DB" w:rsidP="00B202D2">
            <w:pPr>
              <w:rPr>
                <w:sz w:val="20"/>
                <w:szCs w:val="20"/>
              </w:rPr>
            </w:pPr>
            <w:r w:rsidRPr="00F54804">
              <w:rPr>
                <w:sz w:val="20"/>
                <w:szCs w:val="20"/>
              </w:rPr>
              <w:t>Optional</w:t>
            </w:r>
          </w:p>
        </w:tc>
      </w:tr>
      <w:tr w:rsidR="00FC68DB" w:rsidRPr="00F54804" w14:paraId="70068EDC" w14:textId="77777777" w:rsidTr="00FC68DB">
        <w:trPr>
          <w:cantSplit/>
          <w:jc w:val="center"/>
        </w:trPr>
        <w:tc>
          <w:tcPr>
            <w:tcW w:w="1871" w:type="dxa"/>
          </w:tcPr>
          <w:p w14:paraId="2C423A06" w14:textId="77777777" w:rsidR="00FC68DB" w:rsidRPr="00F54804" w:rsidRDefault="00FC68DB" w:rsidP="00B202D2">
            <w:pPr>
              <w:rPr>
                <w:sz w:val="20"/>
                <w:szCs w:val="20"/>
              </w:rPr>
            </w:pPr>
            <w:r w:rsidRPr="00F54804">
              <w:rPr>
                <w:sz w:val="20"/>
                <w:szCs w:val="20"/>
              </w:rPr>
              <w:t>filler</w:t>
            </w:r>
            <w:r w:rsidRPr="00F54804" w:rsidDel="00B27477">
              <w:rPr>
                <w:sz w:val="20"/>
                <w:szCs w:val="20"/>
              </w:rPr>
              <w:t xml:space="preserve"> </w:t>
            </w:r>
          </w:p>
        </w:tc>
        <w:tc>
          <w:tcPr>
            <w:tcW w:w="1800" w:type="dxa"/>
          </w:tcPr>
          <w:p w14:paraId="03B8CFED" w14:textId="77777777" w:rsidR="00FC68DB" w:rsidRPr="00F54804" w:rsidRDefault="00FC68DB" w:rsidP="00B202D2">
            <w:pPr>
              <w:rPr>
                <w:sz w:val="20"/>
                <w:szCs w:val="20"/>
              </w:rPr>
            </w:pPr>
            <w:r w:rsidRPr="00F54804">
              <w:rPr>
                <w:sz w:val="20"/>
                <w:szCs w:val="20"/>
              </w:rPr>
              <w:t>Selection</w:t>
            </w:r>
            <w:r w:rsidRPr="00F54804" w:rsidDel="00B27477">
              <w:rPr>
                <w:sz w:val="20"/>
                <w:szCs w:val="20"/>
              </w:rPr>
              <w:t xml:space="preserve"> </w:t>
            </w:r>
          </w:p>
        </w:tc>
        <w:tc>
          <w:tcPr>
            <w:tcW w:w="4680" w:type="dxa"/>
          </w:tcPr>
          <w:p w14:paraId="640D5F1C" w14:textId="77777777" w:rsidR="00FC68DB" w:rsidRPr="00F54804" w:rsidRDefault="00FC68DB" w:rsidP="00B202D2">
            <w:pPr>
              <w:keepNext/>
              <w:rPr>
                <w:sz w:val="20"/>
                <w:szCs w:val="20"/>
              </w:rPr>
            </w:pPr>
            <w:r w:rsidRPr="00F54804">
              <w:rPr>
                <w:sz w:val="20"/>
                <w:szCs w:val="20"/>
              </w:rPr>
              <w:t>Optional</w:t>
            </w:r>
            <w:r w:rsidRPr="00F54804" w:rsidDel="00B27477">
              <w:rPr>
                <w:sz w:val="20"/>
                <w:szCs w:val="20"/>
              </w:rPr>
              <w:t xml:space="preserve"> </w:t>
            </w:r>
          </w:p>
        </w:tc>
      </w:tr>
      <w:tr w:rsidR="00FC68DB" w:rsidRPr="00F54804" w14:paraId="55D79668" w14:textId="77777777" w:rsidTr="00FC68DB">
        <w:trPr>
          <w:cantSplit/>
          <w:jc w:val="center"/>
        </w:trPr>
        <w:tc>
          <w:tcPr>
            <w:tcW w:w="1871" w:type="dxa"/>
          </w:tcPr>
          <w:p w14:paraId="46A37805" w14:textId="77777777" w:rsidR="00FC68DB" w:rsidRPr="00F54804" w:rsidRDefault="00FC68DB" w:rsidP="00997E2B">
            <w:pPr>
              <w:rPr>
                <w:sz w:val="20"/>
                <w:szCs w:val="20"/>
              </w:rPr>
            </w:pPr>
            <w:r w:rsidRPr="00F54804">
              <w:rPr>
                <w:sz w:val="20"/>
                <w:szCs w:val="20"/>
              </w:rPr>
              <w:t>filler_material</w:t>
            </w:r>
          </w:p>
        </w:tc>
        <w:tc>
          <w:tcPr>
            <w:tcW w:w="1800" w:type="dxa"/>
          </w:tcPr>
          <w:p w14:paraId="08403974" w14:textId="77777777" w:rsidR="00FC68DB" w:rsidRPr="00F54804" w:rsidRDefault="00FC68DB" w:rsidP="00997E2B">
            <w:pPr>
              <w:rPr>
                <w:sz w:val="20"/>
                <w:szCs w:val="20"/>
              </w:rPr>
            </w:pPr>
            <w:r w:rsidRPr="00F54804">
              <w:rPr>
                <w:sz w:val="20"/>
                <w:szCs w:val="20"/>
              </w:rPr>
              <w:t>Alphanumeric</w:t>
            </w:r>
          </w:p>
        </w:tc>
        <w:tc>
          <w:tcPr>
            <w:tcW w:w="4680" w:type="dxa"/>
          </w:tcPr>
          <w:p w14:paraId="22E8BE41" w14:textId="77777777" w:rsidR="00FC68DB" w:rsidRPr="00F54804" w:rsidRDefault="00FC68DB" w:rsidP="00997E2B">
            <w:pPr>
              <w:rPr>
                <w:sz w:val="20"/>
                <w:szCs w:val="20"/>
              </w:rPr>
            </w:pPr>
            <w:r w:rsidRPr="00F54804">
              <w:rPr>
                <w:sz w:val="20"/>
                <w:szCs w:val="20"/>
              </w:rPr>
              <w:t>Optional</w:t>
            </w:r>
          </w:p>
        </w:tc>
      </w:tr>
    </w:tbl>
    <w:p w14:paraId="0407F89A" w14:textId="63AA68B1" w:rsidR="00D43455" w:rsidRDefault="00FC68DB" w:rsidP="000E094F">
      <w:pPr>
        <w:pStyle w:val="berschrift5"/>
        <w:rPr>
          <w:lang w:val="es-ES"/>
        </w:rPr>
      </w:pPr>
      <w:bookmarkStart w:id="1898" w:name="_Toc338939192"/>
      <w:r w:rsidRPr="00E11BFA">
        <w:t>Attributes</w:t>
      </w:r>
      <w:r w:rsidR="000747CF">
        <w:rPr>
          <w:lang w:val="es-ES"/>
        </w:rPr>
        <w:t xml:space="preserve"> </w:t>
      </w:r>
      <w:r w:rsidRPr="000747CF">
        <w:rPr>
          <w:rFonts w:ascii="Courier New" w:hAnsi="Courier New"/>
          <w:bCs/>
        </w:rPr>
        <w:t>u,</w:t>
      </w:r>
      <w:r w:rsidR="000747CF">
        <w:rPr>
          <w:lang w:val="es-ES"/>
        </w:rPr>
        <w:t xml:space="preserve"> </w:t>
      </w:r>
      <w:r w:rsidRPr="000747CF">
        <w:rPr>
          <w:rFonts w:ascii="Courier New" w:hAnsi="Courier New"/>
          <w:bCs/>
        </w:rPr>
        <w:t>x,</w:t>
      </w:r>
      <w:r w:rsidR="000747CF">
        <w:rPr>
          <w:lang w:val="es-ES"/>
        </w:rPr>
        <w:t xml:space="preserve"> </w:t>
      </w:r>
      <w:r w:rsidRPr="000747CF">
        <w:rPr>
          <w:rFonts w:ascii="Courier New" w:hAnsi="Courier New"/>
          <w:bCs/>
        </w:rPr>
        <w:t>y,</w:t>
      </w:r>
      <w:r w:rsidR="000747CF">
        <w:rPr>
          <w:lang w:val="es-ES"/>
        </w:rPr>
        <w:t xml:space="preserve"> </w:t>
      </w:r>
      <w:r w:rsidRPr="000747CF">
        <w:rPr>
          <w:rFonts w:ascii="Courier New" w:hAnsi="Courier New"/>
          <w:bCs/>
        </w:rPr>
        <w:t>z,</w:t>
      </w:r>
      <w:r w:rsidR="000747CF">
        <w:rPr>
          <w:lang w:val="es-ES"/>
        </w:rPr>
        <w:t xml:space="preserve"> and </w:t>
      </w:r>
      <w:r w:rsidRPr="000747CF">
        <w:rPr>
          <w:rFonts w:ascii="Courier New" w:hAnsi="Courier New"/>
          <w:bCs/>
        </w:rPr>
        <w:t>reference</w:t>
      </w:r>
      <w:r w:rsidR="00D43455">
        <w:rPr>
          <w:lang w:val="es-ES"/>
        </w:rPr>
        <w:t xml:space="preserve"> </w:t>
      </w:r>
    </w:p>
    <w:p w14:paraId="76FC7BCD" w14:textId="38088706" w:rsidR="00FC68DB" w:rsidRPr="0030487D" w:rsidRDefault="001F3AE1" w:rsidP="009A14B9">
      <w:r>
        <w:t>The detailed definition is provided</w:t>
      </w:r>
      <w:r w:rsidR="00FC68DB" w:rsidRPr="001668D7">
        <w:t xml:space="preserve"> in </w:t>
      </w:r>
      <w:r w:rsidR="005020EF">
        <w:t>clause </w:t>
      </w:r>
      <w:r w:rsidR="00FC68DB" w:rsidRPr="009A14B9">
        <w:fldChar w:fldCharType="begin"/>
      </w:r>
      <w:r w:rsidR="00FC68DB" w:rsidRPr="00F54804">
        <w:instrText xml:space="preserve"> REF _Ref397524978 \r \h  \* MERGEFORMAT </w:instrText>
      </w:r>
      <w:r w:rsidR="00FC68DB" w:rsidRPr="009A14B9">
        <w:fldChar w:fldCharType="separate"/>
      </w:r>
      <w:r w:rsidR="00A965C9">
        <w:t>10.2.4.4</w:t>
      </w:r>
      <w:r w:rsidR="00FC68DB" w:rsidRPr="009A14B9">
        <w:fldChar w:fldCharType="end"/>
      </w:r>
      <w:r w:rsidR="00022C52">
        <w:t>.</w:t>
      </w:r>
      <w:r w:rsidR="009A14B9">
        <w:t xml:space="preserve"> </w:t>
      </w:r>
    </w:p>
    <w:p w14:paraId="5B4DA06A" w14:textId="037A5643" w:rsidR="00D43455" w:rsidRDefault="00FC68DB" w:rsidP="000E094F">
      <w:pPr>
        <w:pStyle w:val="berschrift5"/>
      </w:pPr>
      <w:r w:rsidRPr="005C2D94">
        <w:t>Attribute</w:t>
      </w:r>
      <w:r w:rsidR="00F3142F">
        <w:t xml:space="preserve"> </w:t>
      </w:r>
      <w:r w:rsidRPr="000747CF">
        <w:rPr>
          <w:rFonts w:ascii="Courier New" w:hAnsi="Courier New"/>
          <w:bCs/>
        </w:rPr>
        <w:t>width</w:t>
      </w:r>
      <w:bookmarkEnd w:id="1898"/>
      <w:r w:rsidR="00D43455">
        <w:t xml:space="preserve"> </w:t>
      </w:r>
    </w:p>
    <w:p w14:paraId="10E55845" w14:textId="40D8E172" w:rsidR="00FC68DB" w:rsidRPr="00F54804" w:rsidRDefault="00FC68DB" w:rsidP="00B202D2">
      <w:r w:rsidRPr="000A1B7B">
        <w:t xml:space="preserve">The attribute </w:t>
      </w:r>
      <w:r w:rsidRPr="000E59EB">
        <w:rPr>
          <w:rStyle w:val="CodeCharacter"/>
        </w:rPr>
        <w:t xml:space="preserve">width </w:t>
      </w:r>
      <w:r w:rsidRPr="00F54804">
        <w:t xml:space="preserve">specifies the width of the weld. </w:t>
      </w:r>
    </w:p>
    <w:p w14:paraId="18066E30" w14:textId="482F5106" w:rsidR="00D43455" w:rsidRDefault="00FC68DB" w:rsidP="000E094F">
      <w:pPr>
        <w:pStyle w:val="berschrift5"/>
      </w:pPr>
      <w:bookmarkStart w:id="1899" w:name="_Toc338939194"/>
      <w:r w:rsidRPr="00F54804">
        <w:t>Attribute</w:t>
      </w:r>
      <w:r w:rsidR="00F3142F">
        <w:t xml:space="preserve"> </w:t>
      </w:r>
      <w:r w:rsidRPr="000747CF">
        <w:rPr>
          <w:rFonts w:ascii="Courier New" w:hAnsi="Courier New"/>
          <w:bCs/>
        </w:rPr>
        <w:t>filler</w:t>
      </w:r>
      <w:bookmarkEnd w:id="1899"/>
      <w:r w:rsidR="00D43455">
        <w:t xml:space="preserve"> </w:t>
      </w:r>
    </w:p>
    <w:p w14:paraId="1ABBCF0B" w14:textId="4C0FDFB8" w:rsidR="00FC68DB" w:rsidRPr="00F54804" w:rsidRDefault="00FC68DB" w:rsidP="00153289">
      <w:pPr>
        <w:keepNext/>
      </w:pPr>
      <w:r w:rsidRPr="00F54804">
        <w:t xml:space="preserve">Valid values for the attribute </w:t>
      </w:r>
      <w:r w:rsidRPr="000E59EB">
        <w:rPr>
          <w:rStyle w:val="CodeCharacter"/>
        </w:rPr>
        <w:t>filler</w:t>
      </w:r>
      <w:r w:rsidRPr="00F54804">
        <w:rPr>
          <w:sz w:val="18"/>
        </w:rPr>
        <w:t xml:space="preserve"> </w:t>
      </w:r>
      <w:r w:rsidRPr="00F54804">
        <w:t>can be:</w:t>
      </w:r>
    </w:p>
    <w:p w14:paraId="32029996" w14:textId="35DC6175" w:rsidR="00FC68DB" w:rsidRPr="008C7F45" w:rsidRDefault="000E66FB">
      <w:pPr>
        <w:pStyle w:val="Aufzhlungszeichen"/>
        <w:keepNext/>
        <w:numPr>
          <w:ilvl w:val="0"/>
          <w:numId w:val="9"/>
        </w:numPr>
        <w:spacing w:after="120"/>
        <w:ind w:left="357" w:hanging="357"/>
        <w:contextualSpacing w:val="0"/>
        <w:rPr>
          <w:rStyle w:val="CodeCharacter"/>
          <w:rFonts w:ascii="Cambria" w:hAnsi="Cambria"/>
        </w:rPr>
      </w:pPr>
      <w:r w:rsidRPr="000E59EB">
        <w:rPr>
          <w:rStyle w:val="CodeCharacter"/>
        </w:rPr>
        <w:t>y</w:t>
      </w:r>
      <w:r w:rsidR="00FC68DB" w:rsidRPr="000E59EB">
        <w:rPr>
          <w:rStyle w:val="CodeCharacter"/>
        </w:rPr>
        <w:t>es</w:t>
      </w:r>
      <w:r w:rsidR="000747CF" w:rsidRPr="008C7F45">
        <w:rPr>
          <w:rFonts w:ascii="Cambria" w:hAnsi="Cambria"/>
        </w:rPr>
        <w:t xml:space="preserve">, </w:t>
      </w:r>
    </w:p>
    <w:p w14:paraId="28CAD900" w14:textId="17E26056" w:rsidR="00FC68DB" w:rsidRPr="000E59EB" w:rsidRDefault="000E66FB">
      <w:pPr>
        <w:pStyle w:val="Aufzhlungszeichen"/>
        <w:numPr>
          <w:ilvl w:val="0"/>
          <w:numId w:val="9"/>
        </w:numPr>
        <w:spacing w:after="120"/>
        <w:ind w:left="357" w:hanging="357"/>
        <w:contextualSpacing w:val="0"/>
        <w:rPr>
          <w:rStyle w:val="CodeCharacter"/>
        </w:rPr>
      </w:pPr>
      <w:r w:rsidRPr="000E59EB">
        <w:rPr>
          <w:rStyle w:val="CodeCharacter"/>
        </w:rPr>
        <w:t>n</w:t>
      </w:r>
      <w:r w:rsidR="00FC68DB" w:rsidRPr="000E59EB">
        <w:rPr>
          <w:rStyle w:val="CodeCharacter"/>
        </w:rPr>
        <w:t>o</w:t>
      </w:r>
      <w:r w:rsidR="000747CF" w:rsidRPr="00EB2F1C">
        <w:rPr>
          <w:rFonts w:ascii="Cambria" w:hAnsi="Cambria"/>
        </w:rPr>
        <w:t xml:space="preserve">. </w:t>
      </w:r>
    </w:p>
    <w:p w14:paraId="33867A88" w14:textId="29772719" w:rsidR="00577D3E" w:rsidRPr="00A5288C" w:rsidRDefault="00577D3E" w:rsidP="00577D3E">
      <w:r w:rsidRPr="00A5288C">
        <w:t>Depending on the technology</w:t>
      </w:r>
      <w:r>
        <w:t>,</w:t>
      </w:r>
      <w:r w:rsidRPr="00A5288C">
        <w:t xml:space="preserve"> the default value can differ</w:t>
      </w:r>
      <w:r>
        <w:t>,</w:t>
      </w:r>
      <w:r w:rsidRPr="00A5288C">
        <w:t xml:space="preserve"> </w:t>
      </w:r>
      <w:r w:rsidR="006D3531">
        <w:t>see clause</w:t>
      </w:r>
      <w:r>
        <w:t xml:space="preserve"> </w:t>
      </w:r>
      <w:r>
        <w:fldChar w:fldCharType="begin"/>
      </w:r>
      <w:r>
        <w:instrText xml:space="preserve"> REF _Ref132201536 \r \h </w:instrText>
      </w:r>
      <w:r>
        <w:fldChar w:fldCharType="separate"/>
      </w:r>
      <w:r w:rsidR="00A965C9">
        <w:t>10.2.4.4.19</w:t>
      </w:r>
      <w:r>
        <w:fldChar w:fldCharType="end"/>
      </w:r>
      <w:r>
        <w:t xml:space="preserve"> </w:t>
      </w:r>
      <w:r>
        <w:fldChar w:fldCharType="begin"/>
      </w:r>
      <w:r>
        <w:instrText xml:space="preserve"> REF _Ref132201536 \h </w:instrText>
      </w:r>
      <w:r>
        <w:fldChar w:fldCharType="separate"/>
      </w:r>
      <w:r w:rsidR="00A965C9" w:rsidRPr="00F54804">
        <w:t>Attribute</w:t>
      </w:r>
      <w:r w:rsidR="00A965C9">
        <w:t xml:space="preserve"> </w:t>
      </w:r>
      <w:r w:rsidR="00A965C9" w:rsidRPr="00CB0A38">
        <w:rPr>
          <w:rFonts w:ascii="Courier New" w:hAnsi="Courier New" w:cs="Courier New"/>
        </w:rPr>
        <w:t>filler</w:t>
      </w:r>
      <w:r>
        <w:fldChar w:fldCharType="end"/>
      </w:r>
      <w:r w:rsidRPr="00A5288C">
        <w:t>.</w:t>
      </w:r>
      <w:r>
        <w:t xml:space="preserve"> </w:t>
      </w:r>
    </w:p>
    <w:p w14:paraId="14672A77" w14:textId="48791B85" w:rsidR="00D43455" w:rsidRDefault="00FC68DB" w:rsidP="000E094F">
      <w:pPr>
        <w:pStyle w:val="berschrift5"/>
      </w:pPr>
      <w:r w:rsidRPr="005C2D94">
        <w:t>Attribute</w:t>
      </w:r>
      <w:r w:rsidR="00F3142F">
        <w:t xml:space="preserve"> </w:t>
      </w:r>
      <w:r w:rsidRPr="000747CF">
        <w:rPr>
          <w:rFonts w:ascii="Courier New" w:hAnsi="Courier New"/>
          <w:bCs/>
        </w:rPr>
        <w:t>filler_material</w:t>
      </w:r>
      <w:r w:rsidR="00D43455">
        <w:t xml:space="preserve"> </w:t>
      </w:r>
    </w:p>
    <w:p w14:paraId="2680E60F" w14:textId="49BDE0D5" w:rsidR="00FC68DB" w:rsidRPr="001668D7" w:rsidRDefault="00FC68DB" w:rsidP="00B202D2">
      <w:pPr>
        <w:pStyle w:val="Note"/>
        <w:rPr>
          <w:sz w:val="22"/>
        </w:rPr>
      </w:pPr>
      <w:r w:rsidRPr="005C2D94">
        <w:rPr>
          <w:bCs/>
          <w:iCs/>
          <w:sz w:val="22"/>
        </w:rPr>
        <w:t>The attribute filler</w:t>
      </w:r>
      <w:r w:rsidRPr="001E4607">
        <w:rPr>
          <w:bCs/>
          <w:iCs/>
          <w:sz w:val="22"/>
        </w:rPr>
        <w:t>_</w:t>
      </w:r>
      <w:r w:rsidRPr="00BD52D7">
        <w:rPr>
          <w:bCs/>
          <w:iCs/>
          <w:sz w:val="22"/>
        </w:rPr>
        <w:t>material specifies the applied material during the welding process.</w:t>
      </w:r>
    </w:p>
    <w:p w14:paraId="3A0699A8" w14:textId="1A893A5A" w:rsidR="00FC68DB" w:rsidRPr="0013175B" w:rsidRDefault="005F53B2" w:rsidP="00F667E5">
      <w:pPr>
        <w:pStyle w:val="Example"/>
        <w:keepNext/>
      </w:pPr>
      <w:r>
        <w:t>EXAMPLE</w:t>
      </w:r>
      <w:r>
        <w:tab/>
      </w:r>
    </w:p>
    <w:p w14:paraId="2E28B82C" w14:textId="77777777" w:rsidR="00FC68DB" w:rsidRPr="00D97F70" w:rsidRDefault="00FC68DB" w:rsidP="009570F3">
      <w:pPr>
        <w:pStyle w:val="XMLCode"/>
        <w:keepNext/>
        <w:ind w:firstLine="0"/>
        <w:rPr>
          <w:lang w:val="en-GB"/>
        </w:rPr>
      </w:pPr>
      <w:r w:rsidRPr="00D97F70">
        <w:rPr>
          <w:lang w:val="en-GB"/>
        </w:rPr>
        <w:t>&lt;seamweld&gt;</w:t>
      </w:r>
    </w:p>
    <w:p w14:paraId="6B2E4793" w14:textId="77777777" w:rsidR="00FC68DB" w:rsidRPr="00D97F70" w:rsidRDefault="00FC68DB" w:rsidP="009570F3">
      <w:pPr>
        <w:pStyle w:val="XMLCode"/>
        <w:keepNext/>
        <w:ind w:firstLine="0"/>
        <w:rPr>
          <w:lang w:val="en-GB"/>
        </w:rPr>
      </w:pPr>
      <w:r w:rsidRPr="00D97F70">
        <w:rPr>
          <w:lang w:val="en-GB"/>
        </w:rPr>
        <w:t xml:space="preserve">    &lt;i_weld base="1" technology="laser"&gt;</w:t>
      </w:r>
    </w:p>
    <w:p w14:paraId="697CB934" w14:textId="77777777" w:rsidR="00FC68DB" w:rsidRPr="00780314" w:rsidRDefault="00FC68DB" w:rsidP="009570F3">
      <w:pPr>
        <w:pStyle w:val="XMLCode"/>
        <w:ind w:firstLine="0"/>
        <w:rPr>
          <w:b/>
          <w:lang w:val="es-ES"/>
        </w:rPr>
      </w:pPr>
      <w:r w:rsidRPr="00D97F70">
        <w:rPr>
          <w:lang w:val="en-GB"/>
        </w:rPr>
        <w:t xml:space="preserve">        </w:t>
      </w:r>
      <w:r w:rsidRPr="00780314">
        <w:rPr>
          <w:b/>
          <w:lang w:val="es-ES"/>
        </w:rPr>
        <w:t>&lt;weld_position u="0" x="1" y="1" z="1"</w:t>
      </w:r>
    </w:p>
    <w:p w14:paraId="70D9E1D2" w14:textId="77777777" w:rsidR="00FC68DB" w:rsidRPr="00D97F70" w:rsidRDefault="00FC68DB" w:rsidP="009570F3">
      <w:pPr>
        <w:pStyle w:val="XMLCode"/>
        <w:ind w:firstLine="0"/>
        <w:rPr>
          <w:b/>
          <w:lang w:val="en-GB"/>
        </w:rPr>
      </w:pPr>
      <w:r w:rsidRPr="00780314">
        <w:rPr>
          <w:b/>
          <w:lang w:val="es-ES"/>
        </w:rPr>
        <w:t xml:space="preserve">                       </w:t>
      </w:r>
      <w:r w:rsidRPr="00D97F70">
        <w:rPr>
          <w:b/>
          <w:lang w:val="en-GB"/>
        </w:rPr>
        <w:t>reference="false"</w:t>
      </w:r>
    </w:p>
    <w:p w14:paraId="71B91EA3" w14:textId="77777777" w:rsidR="00FC68DB" w:rsidRPr="00D97F70" w:rsidRDefault="00FC68DB" w:rsidP="009570F3">
      <w:pPr>
        <w:pStyle w:val="XMLCode"/>
        <w:ind w:firstLine="0"/>
        <w:rPr>
          <w:b/>
          <w:lang w:val="en-GB"/>
        </w:rPr>
      </w:pPr>
      <w:r w:rsidRPr="00D97F70">
        <w:rPr>
          <w:b/>
          <w:lang w:val="en-GB"/>
        </w:rPr>
        <w:t xml:space="preserve">                       width="1.0"</w:t>
      </w:r>
    </w:p>
    <w:p w14:paraId="65D93C0A" w14:textId="77777777" w:rsidR="00FC68DB" w:rsidRPr="00D97F70" w:rsidRDefault="00FC68DB" w:rsidP="009570F3">
      <w:pPr>
        <w:pStyle w:val="XMLCode"/>
        <w:ind w:firstLine="0"/>
        <w:rPr>
          <w:b/>
          <w:lang w:val="en-GB"/>
        </w:rPr>
      </w:pPr>
      <w:r w:rsidRPr="00D97F70">
        <w:rPr>
          <w:b/>
          <w:lang w:val="en-GB"/>
        </w:rPr>
        <w:t xml:space="preserve">                       filler="no"</w:t>
      </w:r>
    </w:p>
    <w:p w14:paraId="59E129F7" w14:textId="34CFC25E" w:rsidR="00FC68DB" w:rsidRPr="00D97F70" w:rsidRDefault="00645E5D" w:rsidP="009570F3">
      <w:pPr>
        <w:pStyle w:val="XMLCode"/>
        <w:ind w:firstLine="0"/>
        <w:rPr>
          <w:b/>
          <w:lang w:val="en-GB"/>
        </w:rPr>
      </w:pPr>
      <w:r w:rsidRPr="00D97F70">
        <w:rPr>
          <w:b/>
          <w:lang w:val="en-GB"/>
        </w:rPr>
        <w:t xml:space="preserve">                       </w:t>
      </w:r>
      <w:r w:rsidR="00FC68DB" w:rsidRPr="00D97F70">
        <w:rPr>
          <w:b/>
          <w:lang w:val="en-GB"/>
        </w:rPr>
        <w:t>filler_material="E7018-X"/&gt;</w:t>
      </w:r>
    </w:p>
    <w:p w14:paraId="2E13DCDF" w14:textId="77777777" w:rsidR="00FC68DB" w:rsidRPr="00D97F70" w:rsidRDefault="00FC68DB" w:rsidP="009570F3">
      <w:pPr>
        <w:pStyle w:val="XMLCode"/>
        <w:ind w:firstLine="0"/>
        <w:rPr>
          <w:lang w:val="en-GB"/>
        </w:rPr>
      </w:pPr>
      <w:r w:rsidRPr="00D97F70">
        <w:rPr>
          <w:lang w:val="en-GB"/>
        </w:rPr>
        <w:t xml:space="preserve">        &lt;sheet_parameter ... /&gt;</w:t>
      </w:r>
    </w:p>
    <w:p w14:paraId="4B0D1F51" w14:textId="77777777" w:rsidR="00FC68DB" w:rsidRPr="00D97F70" w:rsidRDefault="00FC68DB" w:rsidP="009570F3">
      <w:pPr>
        <w:pStyle w:val="XMLCode"/>
        <w:ind w:firstLine="0"/>
        <w:rPr>
          <w:lang w:val="en-GB"/>
        </w:rPr>
      </w:pPr>
      <w:r w:rsidRPr="00D97F70">
        <w:rPr>
          <w:lang w:val="en-GB"/>
        </w:rPr>
        <w:t xml:space="preserve">    &lt;/i_weld&gt;</w:t>
      </w:r>
    </w:p>
    <w:p w14:paraId="688A0F9F" w14:textId="1D373B8F" w:rsidR="00FC68DB" w:rsidRPr="00D97F70" w:rsidRDefault="00FC68DB" w:rsidP="009570F3">
      <w:pPr>
        <w:pStyle w:val="XMLCode"/>
        <w:ind w:firstLine="0"/>
        <w:rPr>
          <w:lang w:val="en-GB"/>
        </w:rPr>
      </w:pPr>
      <w:r w:rsidRPr="00D97F70">
        <w:rPr>
          <w:lang w:val="en-GB"/>
        </w:rPr>
        <w:t>&lt;/seamweld&gt;</w:t>
      </w:r>
      <w:r w:rsidR="00BA4D47">
        <w:rPr>
          <w:lang w:val="en-GB"/>
        </w:rPr>
        <w:t xml:space="preserve"> </w:t>
      </w:r>
    </w:p>
    <w:p w14:paraId="05541231" w14:textId="0CA20FC8" w:rsidR="00D43455" w:rsidRDefault="00FC68DB">
      <w:pPr>
        <w:pStyle w:val="berschrift4"/>
      </w:pPr>
      <w:bookmarkStart w:id="1900" w:name="WeldDefinitionOverlapWeld"/>
      <w:bookmarkStart w:id="1901" w:name="_Toc3557035"/>
      <w:bookmarkStart w:id="1902" w:name="_Toc34747285"/>
      <w:bookmarkStart w:id="1903" w:name="_Toc77102104"/>
      <w:bookmarkStart w:id="1904" w:name="_Toc288200766"/>
      <w:bookmarkStart w:id="1905" w:name="_Toc338939110"/>
      <w:bookmarkEnd w:id="1900"/>
      <w:r w:rsidRPr="00D97F70">
        <w:t>Element</w:t>
      </w:r>
      <w:r w:rsidR="00F3142F">
        <w:t xml:space="preserve"> </w:t>
      </w:r>
      <w:r w:rsidR="003575B7" w:rsidRPr="003575B7">
        <w:rPr>
          <w:rFonts w:ascii="Courier New" w:hAnsi="Courier New"/>
          <w:bCs/>
        </w:rPr>
        <w:t>&lt;</w:t>
      </w:r>
      <w:r w:rsidRPr="003575B7">
        <w:rPr>
          <w:rFonts w:ascii="Courier New" w:hAnsi="Courier New"/>
          <w:bCs/>
        </w:rPr>
        <w:t>sheet_parameter</w:t>
      </w:r>
      <w:bookmarkEnd w:id="1901"/>
      <w:bookmarkEnd w:id="1902"/>
      <w:bookmarkEnd w:id="1903"/>
      <w:r w:rsidR="003575B7" w:rsidRPr="003575B7">
        <w:rPr>
          <w:rFonts w:ascii="Courier New" w:hAnsi="Courier New"/>
          <w:bCs/>
        </w:rPr>
        <w:t>/&gt;</w:t>
      </w:r>
      <w:r w:rsidR="00D43455">
        <w:t xml:space="preserve"> </w:t>
      </w:r>
    </w:p>
    <w:p w14:paraId="1DFC0A55" w14:textId="25368118" w:rsidR="00FC68DB" w:rsidRPr="00D97F70" w:rsidRDefault="00FC68DB" w:rsidP="00153289">
      <w:pPr>
        <w:keepNext/>
      </w:pPr>
      <w:r w:rsidRPr="00D97F70">
        <w:t xml:space="preserve">For the element </w:t>
      </w:r>
      <w:r w:rsidRPr="00D97F70">
        <w:rPr>
          <w:rStyle w:val="CodeCharacter"/>
        </w:rPr>
        <w:t>&lt;sheet_parameter/&gt;</w:t>
      </w:r>
      <w:r w:rsidRPr="00D97F70">
        <w:t xml:space="preserve">, the following attributes can be specified for the </w:t>
      </w:r>
      <w:r w:rsidR="00E11BFA">
        <w:t>I-weld</w:t>
      </w:r>
      <w:r w:rsidR="009570F3">
        <w:t xml:space="preserve"> (see </w:t>
      </w:r>
      <w:r w:rsidR="009570F3">
        <w:fldChar w:fldCharType="begin"/>
      </w:r>
      <w:r w:rsidR="009570F3">
        <w:instrText xml:space="preserve"> REF _Ref157791148 \h </w:instrText>
      </w:r>
      <w:r w:rsidR="009570F3">
        <w:fldChar w:fldCharType="separate"/>
      </w:r>
      <w:r w:rsidR="00A965C9" w:rsidRPr="00D97F70">
        <w:t xml:space="preserve">Table </w:t>
      </w:r>
      <w:r w:rsidR="00A965C9">
        <w:rPr>
          <w:noProof/>
        </w:rPr>
        <w:t>107</w:t>
      </w:r>
      <w:r w:rsidR="009570F3">
        <w:fldChar w:fldCharType="end"/>
      </w:r>
      <w:r w:rsidR="009570F3">
        <w:t>)</w:t>
      </w:r>
      <w:r w:rsidRPr="00D97F70">
        <w:t>:</w:t>
      </w:r>
      <w:r w:rsidR="009570F3">
        <w:t xml:space="preserve"> </w:t>
      </w:r>
    </w:p>
    <w:p w14:paraId="582ABE55" w14:textId="455481D8" w:rsidR="0025265B" w:rsidRPr="00D97F70" w:rsidRDefault="0025265B" w:rsidP="001640C5">
      <w:pPr>
        <w:pStyle w:val="Beschriftung"/>
        <w:keepNext/>
        <w:keepLines/>
      </w:pPr>
      <w:bookmarkStart w:id="1906" w:name="_Ref157791148"/>
      <w:bookmarkStart w:id="1907" w:name="_Toc167044317"/>
      <w:r w:rsidRPr="00D97F70">
        <w:t xml:space="preserve">Table </w:t>
      </w:r>
      <w:r w:rsidRPr="00D97F70">
        <w:fldChar w:fldCharType="begin"/>
      </w:r>
      <w:r w:rsidRPr="00D97F70">
        <w:instrText xml:space="preserve"> SEQ Table \* ARABIC </w:instrText>
      </w:r>
      <w:r w:rsidRPr="00D97F70">
        <w:fldChar w:fldCharType="separate"/>
      </w:r>
      <w:r w:rsidR="00A965C9">
        <w:rPr>
          <w:noProof/>
        </w:rPr>
        <w:t>107</w:t>
      </w:r>
      <w:r w:rsidRPr="00D97F70">
        <w:fldChar w:fldCharType="end"/>
      </w:r>
      <w:bookmarkEnd w:id="1906"/>
      <w:r w:rsidR="005F32CD" w:rsidRPr="00D97F70">
        <w:t xml:space="preserve"> — </w:t>
      </w:r>
      <w:r w:rsidRPr="00D97F70">
        <w:t>Attributes of element &lt;</w:t>
      </w:r>
      <w:r w:rsidRPr="00D97F70">
        <w:rPr>
          <w:rFonts w:ascii="Courier New" w:hAnsi="Courier New" w:cs="Courier New"/>
          <w:kern w:val="22"/>
        </w:rPr>
        <w:t>sheet_parameter/&gt;</w:t>
      </w:r>
      <w:r w:rsidRPr="00D97F70">
        <w:t xml:space="preserve"> for </w:t>
      </w:r>
      <w:r w:rsidR="00E11BFA">
        <w:t>I-weld</w:t>
      </w:r>
      <w:bookmarkEnd w:id="1907"/>
      <w:r w:rsidRPr="00D97F70">
        <w:t xml:space="preserve"> </w:t>
      </w:r>
    </w:p>
    <w:tbl>
      <w:tblPr>
        <w:tblW w:w="8531"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1574"/>
        <w:gridCol w:w="1418"/>
        <w:gridCol w:w="1109"/>
        <w:gridCol w:w="4430"/>
      </w:tblGrid>
      <w:tr w:rsidR="00D97F70" w:rsidRPr="00D97F70" w14:paraId="2885B7E0" w14:textId="77777777" w:rsidTr="000E59EB">
        <w:trPr>
          <w:jc w:val="center"/>
        </w:trPr>
        <w:tc>
          <w:tcPr>
            <w:tcW w:w="1574" w:type="dxa"/>
            <w:tcBorders>
              <w:top w:val="single" w:sz="8" w:space="0" w:color="auto"/>
              <w:left w:val="single" w:sz="8" w:space="0" w:color="auto"/>
              <w:bottom w:val="single" w:sz="8" w:space="0" w:color="auto"/>
              <w:right w:val="single" w:sz="4" w:space="0" w:color="auto"/>
              <w:tl2br w:val="nil"/>
              <w:tr2bl w:val="nil"/>
            </w:tcBorders>
            <w:shd w:val="clear" w:color="auto" w:fill="F3F3F3"/>
            <w:vAlign w:val="bottom"/>
          </w:tcPr>
          <w:p w14:paraId="69251EB7" w14:textId="77777777" w:rsidR="00FC68DB" w:rsidRPr="00D97F70" w:rsidRDefault="00FC68DB" w:rsidP="00B202D2">
            <w:pPr>
              <w:keepNext/>
              <w:rPr>
                <w:b/>
              </w:rPr>
            </w:pPr>
            <w:r w:rsidRPr="00D97F70">
              <w:rPr>
                <w:b/>
              </w:rPr>
              <w:t>Attributes</w:t>
            </w:r>
          </w:p>
        </w:tc>
        <w:tc>
          <w:tcPr>
            <w:tcW w:w="1418"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50184964" w14:textId="77777777" w:rsidR="00FC68DB" w:rsidRPr="00D97F70" w:rsidRDefault="00FC68DB" w:rsidP="00B202D2">
            <w:pPr>
              <w:keepNext/>
              <w:rPr>
                <w:b/>
              </w:rPr>
            </w:pPr>
            <w:r w:rsidRPr="00D97F70">
              <w:rPr>
                <w:b/>
              </w:rPr>
              <w:t>Type</w:t>
            </w:r>
          </w:p>
        </w:tc>
        <w:tc>
          <w:tcPr>
            <w:tcW w:w="1109"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4EC46548" w14:textId="77777777" w:rsidR="00FC68DB" w:rsidRPr="00D97F70" w:rsidRDefault="00FC68DB" w:rsidP="00B202D2">
            <w:pPr>
              <w:keepNext/>
              <w:rPr>
                <w:b/>
              </w:rPr>
            </w:pPr>
            <w:r w:rsidRPr="00D97F70">
              <w:rPr>
                <w:b/>
              </w:rPr>
              <w:t>Use</w:t>
            </w:r>
          </w:p>
        </w:tc>
        <w:tc>
          <w:tcPr>
            <w:tcW w:w="4430" w:type="dxa"/>
            <w:tcBorders>
              <w:top w:val="single" w:sz="8" w:space="0" w:color="auto"/>
              <w:left w:val="single" w:sz="4" w:space="0" w:color="auto"/>
              <w:bottom w:val="single" w:sz="8" w:space="0" w:color="auto"/>
              <w:right w:val="single" w:sz="8" w:space="0" w:color="auto"/>
              <w:tl2br w:val="nil"/>
              <w:tr2bl w:val="nil"/>
            </w:tcBorders>
            <w:shd w:val="clear" w:color="auto" w:fill="F3F3F3"/>
            <w:vAlign w:val="bottom"/>
          </w:tcPr>
          <w:p w14:paraId="5F6E60D5" w14:textId="77777777" w:rsidR="00FC68DB" w:rsidRPr="00D97F70" w:rsidRDefault="00FC68DB" w:rsidP="00B202D2">
            <w:pPr>
              <w:keepNext/>
              <w:rPr>
                <w:b/>
              </w:rPr>
            </w:pPr>
            <w:r w:rsidRPr="00D97F70">
              <w:rPr>
                <w:b/>
              </w:rPr>
              <w:t>Constraint / Remarks</w:t>
            </w:r>
          </w:p>
        </w:tc>
      </w:tr>
      <w:tr w:rsidR="00D97F70" w:rsidRPr="00D97F70" w14:paraId="75F4FD6B" w14:textId="77777777" w:rsidTr="000E59EB">
        <w:trPr>
          <w:jc w:val="center"/>
        </w:trPr>
        <w:tc>
          <w:tcPr>
            <w:tcW w:w="1574" w:type="dxa"/>
          </w:tcPr>
          <w:p w14:paraId="2CEBE6D1" w14:textId="77777777" w:rsidR="00FC68DB" w:rsidRPr="00D97F70" w:rsidRDefault="00FC68DB" w:rsidP="00B202D2">
            <w:pPr>
              <w:rPr>
                <w:rStyle w:val="Kommentarzeichen"/>
                <w:sz w:val="20"/>
                <w:szCs w:val="20"/>
                <w:lang w:eastAsia="x-none"/>
              </w:rPr>
            </w:pPr>
            <w:r w:rsidRPr="00D97F70">
              <w:rPr>
                <w:sz w:val="20"/>
                <w:szCs w:val="20"/>
              </w:rPr>
              <w:t>index</w:t>
            </w:r>
          </w:p>
        </w:tc>
        <w:tc>
          <w:tcPr>
            <w:tcW w:w="1418" w:type="dxa"/>
          </w:tcPr>
          <w:p w14:paraId="71029C9D" w14:textId="77777777" w:rsidR="00FC68DB" w:rsidRPr="00D97F70" w:rsidRDefault="00FC68DB" w:rsidP="00B202D2">
            <w:pPr>
              <w:rPr>
                <w:sz w:val="20"/>
                <w:szCs w:val="20"/>
              </w:rPr>
            </w:pPr>
            <w:r w:rsidRPr="00D97F70">
              <w:rPr>
                <w:sz w:val="20"/>
                <w:szCs w:val="20"/>
              </w:rPr>
              <w:t>Integer</w:t>
            </w:r>
          </w:p>
        </w:tc>
        <w:tc>
          <w:tcPr>
            <w:tcW w:w="1109" w:type="dxa"/>
          </w:tcPr>
          <w:p w14:paraId="0C3F3830" w14:textId="77777777" w:rsidR="00FC68DB" w:rsidRPr="00D97F70" w:rsidRDefault="00FC68DB" w:rsidP="00B202D2">
            <w:pPr>
              <w:rPr>
                <w:sz w:val="20"/>
                <w:szCs w:val="20"/>
              </w:rPr>
            </w:pPr>
            <w:r w:rsidRPr="00D97F70">
              <w:rPr>
                <w:sz w:val="20"/>
                <w:szCs w:val="20"/>
              </w:rPr>
              <w:t>Required</w:t>
            </w:r>
          </w:p>
        </w:tc>
        <w:tc>
          <w:tcPr>
            <w:tcW w:w="4430" w:type="dxa"/>
          </w:tcPr>
          <w:p w14:paraId="705B345E" w14:textId="46179167" w:rsidR="00FC68DB" w:rsidRPr="00D97F70" w:rsidRDefault="00FC68DB" w:rsidP="00B202D2">
            <w:pPr>
              <w:rPr>
                <w:sz w:val="20"/>
                <w:szCs w:val="20"/>
              </w:rPr>
            </w:pPr>
            <w:r w:rsidRPr="00D97F70">
              <w:rPr>
                <w:sz w:val="20"/>
                <w:szCs w:val="20"/>
              </w:rPr>
              <w:t xml:space="preserve">It </w:t>
            </w:r>
            <w:r w:rsidR="00964121" w:rsidRPr="00D97F70">
              <w:rPr>
                <w:sz w:val="20"/>
                <w:szCs w:val="20"/>
              </w:rPr>
              <w:t xml:space="preserve">shall </w:t>
            </w:r>
            <w:r w:rsidRPr="00D97F70">
              <w:rPr>
                <w:sz w:val="20"/>
                <w:szCs w:val="20"/>
              </w:rPr>
              <w:t xml:space="preserve">be </w:t>
            </w:r>
            <w:r w:rsidRPr="00B2581E">
              <w:rPr>
                <w:sz w:val="20"/>
                <w:szCs w:val="20"/>
              </w:rPr>
              <w:t xml:space="preserve">referenced to </w:t>
            </w:r>
            <w:r w:rsidRPr="00B2581E">
              <w:rPr>
                <w:rStyle w:val="CodeCharacter"/>
                <w:sz w:val="20"/>
                <w:szCs w:val="20"/>
              </w:rPr>
              <w:t>&lt;part</w:t>
            </w:r>
            <w:r w:rsidR="000E59EB" w:rsidRPr="00B2581E">
              <w:rPr>
                <w:rStyle w:val="CodeCharacter"/>
                <w:sz w:val="20"/>
                <w:szCs w:val="20"/>
              </w:rPr>
              <w:t>/</w:t>
            </w:r>
            <w:r w:rsidRPr="00B2581E">
              <w:rPr>
                <w:rStyle w:val="CodeCharacter"/>
                <w:sz w:val="20"/>
                <w:szCs w:val="20"/>
              </w:rPr>
              <w:t>&gt;</w:t>
            </w:r>
            <w:r w:rsidRPr="00B2581E">
              <w:rPr>
                <w:sz w:val="20"/>
                <w:szCs w:val="20"/>
              </w:rPr>
              <w:t xml:space="preserve"> index attribute</w:t>
            </w:r>
          </w:p>
        </w:tc>
      </w:tr>
      <w:tr w:rsidR="00D97F70" w:rsidRPr="00D97F70" w14:paraId="17DAD9B2" w14:textId="77777777" w:rsidTr="000E59EB">
        <w:trPr>
          <w:jc w:val="center"/>
        </w:trPr>
        <w:tc>
          <w:tcPr>
            <w:tcW w:w="1574" w:type="dxa"/>
            <w:vAlign w:val="bottom"/>
          </w:tcPr>
          <w:p w14:paraId="52AAFB10" w14:textId="77777777" w:rsidR="00FC68DB" w:rsidRPr="00D97F70" w:rsidRDefault="00FC68DB" w:rsidP="00B202D2">
            <w:pPr>
              <w:rPr>
                <w:sz w:val="20"/>
                <w:szCs w:val="20"/>
              </w:rPr>
            </w:pPr>
            <w:r w:rsidRPr="00D97F70">
              <w:rPr>
                <w:sz w:val="20"/>
                <w:szCs w:val="20"/>
              </w:rPr>
              <w:t>gap</w:t>
            </w:r>
          </w:p>
        </w:tc>
        <w:tc>
          <w:tcPr>
            <w:tcW w:w="1418" w:type="dxa"/>
            <w:vAlign w:val="bottom"/>
          </w:tcPr>
          <w:p w14:paraId="046E8522" w14:textId="77777777" w:rsidR="00FC68DB" w:rsidRPr="00D97F70" w:rsidRDefault="00FC68DB" w:rsidP="00B202D2">
            <w:pPr>
              <w:rPr>
                <w:sz w:val="20"/>
                <w:szCs w:val="20"/>
              </w:rPr>
            </w:pPr>
            <w:r w:rsidRPr="00D97F70">
              <w:rPr>
                <w:sz w:val="20"/>
                <w:szCs w:val="20"/>
              </w:rPr>
              <w:t>Floating point</w:t>
            </w:r>
          </w:p>
        </w:tc>
        <w:tc>
          <w:tcPr>
            <w:tcW w:w="1109" w:type="dxa"/>
            <w:vAlign w:val="bottom"/>
          </w:tcPr>
          <w:p w14:paraId="1EF6278B" w14:textId="77777777" w:rsidR="00FC68DB" w:rsidRPr="00D97F70" w:rsidRDefault="00FC68DB" w:rsidP="00B202D2">
            <w:pPr>
              <w:keepNext/>
              <w:keepLines/>
              <w:rPr>
                <w:sz w:val="20"/>
                <w:szCs w:val="20"/>
              </w:rPr>
            </w:pPr>
            <w:r w:rsidRPr="00D97F70">
              <w:rPr>
                <w:sz w:val="20"/>
                <w:szCs w:val="20"/>
              </w:rPr>
              <w:t>Optional</w:t>
            </w:r>
          </w:p>
        </w:tc>
        <w:tc>
          <w:tcPr>
            <w:tcW w:w="4430" w:type="dxa"/>
            <w:vAlign w:val="bottom"/>
          </w:tcPr>
          <w:p w14:paraId="6457D031" w14:textId="77777777" w:rsidR="00FC68DB" w:rsidRPr="00D97F70" w:rsidRDefault="00FC68DB" w:rsidP="00B202D2">
            <w:pPr>
              <w:keepNext/>
              <w:keepLines/>
              <w:rPr>
                <w:sz w:val="20"/>
                <w:szCs w:val="20"/>
              </w:rPr>
            </w:pPr>
            <w:r w:rsidRPr="00D97F70">
              <w:rPr>
                <w:sz w:val="20"/>
                <w:szCs w:val="20"/>
              </w:rPr>
              <w:t>Default value is 0</w:t>
            </w:r>
          </w:p>
        </w:tc>
      </w:tr>
      <w:tr w:rsidR="00FC68DB" w:rsidRPr="00D97F70" w14:paraId="22C78ECD" w14:textId="77777777" w:rsidTr="000E59EB">
        <w:trPr>
          <w:jc w:val="center"/>
        </w:trPr>
        <w:tc>
          <w:tcPr>
            <w:tcW w:w="1574" w:type="dxa"/>
            <w:vAlign w:val="bottom"/>
          </w:tcPr>
          <w:p w14:paraId="41DE38BD" w14:textId="77777777" w:rsidR="00FC68DB" w:rsidRPr="00D97F70" w:rsidRDefault="00FC68DB" w:rsidP="00B202D2">
            <w:pPr>
              <w:rPr>
                <w:sz w:val="20"/>
                <w:szCs w:val="20"/>
              </w:rPr>
            </w:pPr>
            <w:r w:rsidRPr="00D97F70">
              <w:rPr>
                <w:sz w:val="20"/>
                <w:szCs w:val="20"/>
              </w:rPr>
              <w:t>sheet_thickness</w:t>
            </w:r>
          </w:p>
        </w:tc>
        <w:tc>
          <w:tcPr>
            <w:tcW w:w="1418" w:type="dxa"/>
            <w:vAlign w:val="bottom"/>
          </w:tcPr>
          <w:p w14:paraId="0533718C" w14:textId="77777777" w:rsidR="00FC68DB" w:rsidRPr="00D97F70" w:rsidRDefault="00FC68DB" w:rsidP="00B202D2">
            <w:pPr>
              <w:rPr>
                <w:sz w:val="20"/>
                <w:szCs w:val="20"/>
              </w:rPr>
            </w:pPr>
            <w:r w:rsidRPr="00D97F70">
              <w:rPr>
                <w:sz w:val="20"/>
                <w:szCs w:val="20"/>
              </w:rPr>
              <w:t>Floating point</w:t>
            </w:r>
          </w:p>
        </w:tc>
        <w:tc>
          <w:tcPr>
            <w:tcW w:w="1109" w:type="dxa"/>
            <w:vAlign w:val="bottom"/>
          </w:tcPr>
          <w:p w14:paraId="2197B4E5" w14:textId="77777777" w:rsidR="00FC68DB" w:rsidRPr="00D97F70" w:rsidRDefault="00FC68DB" w:rsidP="00B202D2">
            <w:pPr>
              <w:keepNext/>
              <w:keepLines/>
              <w:rPr>
                <w:sz w:val="20"/>
                <w:szCs w:val="20"/>
              </w:rPr>
            </w:pPr>
            <w:r w:rsidRPr="00D97F70">
              <w:rPr>
                <w:sz w:val="20"/>
                <w:szCs w:val="20"/>
              </w:rPr>
              <w:t>Optional</w:t>
            </w:r>
          </w:p>
        </w:tc>
        <w:tc>
          <w:tcPr>
            <w:tcW w:w="4430" w:type="dxa"/>
            <w:vAlign w:val="bottom"/>
          </w:tcPr>
          <w:p w14:paraId="54036F09" w14:textId="77777777" w:rsidR="00FC68DB" w:rsidRPr="00D97F70" w:rsidRDefault="00FC68DB" w:rsidP="00B202D2">
            <w:pPr>
              <w:keepNext/>
              <w:keepLines/>
              <w:rPr>
                <w:sz w:val="20"/>
                <w:szCs w:val="20"/>
              </w:rPr>
            </w:pPr>
            <w:r w:rsidRPr="00D97F70">
              <w:rPr>
                <w:sz w:val="20"/>
                <w:szCs w:val="20"/>
              </w:rPr>
              <w:t>-</w:t>
            </w:r>
          </w:p>
        </w:tc>
      </w:tr>
    </w:tbl>
    <w:p w14:paraId="6A5D979E" w14:textId="77777777" w:rsidR="0025265B" w:rsidRPr="00BA4D47" w:rsidRDefault="0025265B" w:rsidP="00BA4D47">
      <w:pPr>
        <w:pStyle w:val="Beschriftung"/>
        <w:jc w:val="left"/>
        <w:rPr>
          <w:b w:val="0"/>
          <w:bCs w:val="0"/>
        </w:rPr>
      </w:pPr>
    </w:p>
    <w:p w14:paraId="054B802E" w14:textId="425E629F" w:rsidR="00FC68DB" w:rsidRPr="00D97F70" w:rsidRDefault="005F53B2" w:rsidP="00997E2B">
      <w:pPr>
        <w:pStyle w:val="Example"/>
        <w:keepNext/>
      </w:pPr>
      <w:r>
        <w:t>EXAMPLE</w:t>
      </w:r>
      <w:r>
        <w:tab/>
      </w:r>
    </w:p>
    <w:p w14:paraId="3E8FA65C" w14:textId="77777777" w:rsidR="00FC68DB" w:rsidRPr="00D97F70" w:rsidRDefault="00FC68DB" w:rsidP="009570F3">
      <w:pPr>
        <w:pStyle w:val="XMLCode"/>
        <w:ind w:firstLine="0"/>
        <w:rPr>
          <w:lang w:val="en-GB"/>
        </w:rPr>
      </w:pPr>
      <w:r w:rsidRPr="00D97F70">
        <w:rPr>
          <w:lang w:val="en-GB"/>
        </w:rPr>
        <w:t>&lt;seamweld&gt;</w:t>
      </w:r>
    </w:p>
    <w:p w14:paraId="27EDFE13" w14:textId="77777777" w:rsidR="00FC68DB" w:rsidRPr="00D97F70" w:rsidRDefault="00FC68DB" w:rsidP="009570F3">
      <w:pPr>
        <w:pStyle w:val="XMLCode"/>
        <w:ind w:firstLine="0"/>
        <w:rPr>
          <w:lang w:val="en-GB"/>
        </w:rPr>
      </w:pPr>
      <w:r w:rsidRPr="00D97F70">
        <w:rPr>
          <w:lang w:val="en-GB"/>
        </w:rPr>
        <w:t xml:space="preserve">    &lt;i_weld base="1" technology="laser"&gt;</w:t>
      </w:r>
    </w:p>
    <w:p w14:paraId="7038F2E5" w14:textId="77777777" w:rsidR="00FC68DB" w:rsidRPr="00D97F70" w:rsidRDefault="00FC68DB" w:rsidP="009570F3">
      <w:pPr>
        <w:pStyle w:val="XMLCode"/>
        <w:ind w:firstLine="0"/>
        <w:rPr>
          <w:lang w:val="en-GB"/>
        </w:rPr>
      </w:pPr>
      <w:r w:rsidRPr="00D97F70">
        <w:rPr>
          <w:lang w:val="en-GB"/>
        </w:rPr>
        <w:t xml:space="preserve">        </w:t>
      </w:r>
      <w:r w:rsidRPr="00780314">
        <w:rPr>
          <w:lang w:val="es-ES"/>
        </w:rPr>
        <w:t xml:space="preserve">&lt;weld_position u="0" x="1" y="1" z="1" ... </w:t>
      </w:r>
      <w:r w:rsidRPr="00D97F70">
        <w:rPr>
          <w:lang w:val="en-GB"/>
        </w:rPr>
        <w:t>"/&gt;</w:t>
      </w:r>
    </w:p>
    <w:p w14:paraId="53CB2CC8" w14:textId="77777777" w:rsidR="00FC68DB" w:rsidRPr="00D97F70" w:rsidRDefault="00FC68DB" w:rsidP="009570F3">
      <w:pPr>
        <w:pStyle w:val="XMLCode"/>
        <w:ind w:firstLine="0"/>
        <w:rPr>
          <w:b/>
          <w:lang w:val="en-GB"/>
        </w:rPr>
      </w:pPr>
      <w:r w:rsidRPr="00D97F70">
        <w:rPr>
          <w:lang w:val="en-GB"/>
        </w:rPr>
        <w:t xml:space="preserve">        </w:t>
      </w:r>
      <w:r w:rsidRPr="00D97F70">
        <w:rPr>
          <w:b/>
          <w:lang w:val="en-GB"/>
        </w:rPr>
        <w:t>&lt;sheet_parameter index="2" gap="0" sheet_thickness="1.5"/&gt;</w:t>
      </w:r>
    </w:p>
    <w:p w14:paraId="3481DC95" w14:textId="77777777" w:rsidR="00FC68DB" w:rsidRPr="00D97F70" w:rsidRDefault="00FC68DB" w:rsidP="009570F3">
      <w:pPr>
        <w:pStyle w:val="XMLCode"/>
        <w:ind w:firstLine="0"/>
        <w:rPr>
          <w:lang w:val="en-GB"/>
        </w:rPr>
      </w:pPr>
      <w:r w:rsidRPr="00D97F70">
        <w:rPr>
          <w:lang w:val="en-GB"/>
        </w:rPr>
        <w:t xml:space="preserve">    &lt;/i_weld&gt;</w:t>
      </w:r>
    </w:p>
    <w:p w14:paraId="6CAA3508" w14:textId="481E002D" w:rsidR="00FC68DB" w:rsidRPr="00D97F70" w:rsidRDefault="00FC68DB" w:rsidP="009570F3">
      <w:pPr>
        <w:pStyle w:val="XMLCode"/>
        <w:ind w:firstLine="0"/>
        <w:rPr>
          <w:lang w:val="en-GB"/>
        </w:rPr>
      </w:pPr>
      <w:r w:rsidRPr="00D97F70">
        <w:rPr>
          <w:lang w:val="en-GB"/>
        </w:rPr>
        <w:t>&lt;/seamweld&gt;</w:t>
      </w:r>
      <w:r w:rsidR="00BA4D47">
        <w:rPr>
          <w:lang w:val="en-GB"/>
        </w:rPr>
        <w:t xml:space="preserve"> </w:t>
      </w:r>
    </w:p>
    <w:p w14:paraId="58C16246" w14:textId="31901201" w:rsidR="00FC68DB" w:rsidRDefault="00FC68DB" w:rsidP="00B202D2">
      <w:pPr>
        <w:pStyle w:val="berschrift3"/>
      </w:pPr>
      <w:bookmarkStart w:id="1908" w:name="_Toc3557036"/>
      <w:bookmarkStart w:id="1909" w:name="_Toc34747286"/>
      <w:bookmarkStart w:id="1910" w:name="_Toc77102105"/>
      <w:bookmarkStart w:id="1911" w:name="_Toc167044088"/>
      <w:r w:rsidRPr="00F54804">
        <w:t xml:space="preserve">Overlap </w:t>
      </w:r>
      <w:r w:rsidR="00461292">
        <w:t>w</w:t>
      </w:r>
      <w:r w:rsidRPr="00F54804">
        <w:t>eld</w:t>
      </w:r>
      <w:bookmarkEnd w:id="1904"/>
      <w:bookmarkEnd w:id="1905"/>
      <w:bookmarkEnd w:id="1908"/>
      <w:bookmarkEnd w:id="1909"/>
      <w:bookmarkEnd w:id="1910"/>
      <w:bookmarkEnd w:id="1911"/>
    </w:p>
    <w:p w14:paraId="3F81260E" w14:textId="70AAC64C" w:rsidR="00F85CA7" w:rsidRPr="00F85CA7" w:rsidRDefault="00F85CA7" w:rsidP="0013175B">
      <w:pPr>
        <w:pStyle w:val="berschrift4"/>
      </w:pPr>
      <w:r>
        <w:t>General</w:t>
      </w:r>
    </w:p>
    <w:p w14:paraId="0DE406B4" w14:textId="658BBC38" w:rsidR="00FC68DB" w:rsidRPr="000A1B7B" w:rsidRDefault="00FC68DB" w:rsidP="00B202D2">
      <w:r w:rsidRPr="005C2D94">
        <w:t xml:space="preserve">The principles of the </w:t>
      </w:r>
      <w:r w:rsidR="007F7A98" w:rsidRPr="005C2D94">
        <w:t>modelling</w:t>
      </w:r>
      <w:r w:rsidRPr="005C2D94">
        <w:t xml:space="preserve"> of overlap welds for χMCF are</w:t>
      </w:r>
      <w:r w:rsidRPr="001E4607">
        <w:t xml:space="preserve"> described </w:t>
      </w:r>
      <w:r w:rsidR="00572A4D">
        <w:t>in this subclause</w:t>
      </w:r>
      <w:r w:rsidRPr="001E4607">
        <w:t xml:space="preserve">. An </w:t>
      </w:r>
      <w:r w:rsidR="0068697B">
        <w:t>o</w:t>
      </w:r>
      <w:r w:rsidRPr="001E4607">
        <w:t xml:space="preserve">verlap </w:t>
      </w:r>
      <w:r w:rsidR="0068697B">
        <w:t>w</w:t>
      </w:r>
      <w:r w:rsidRPr="00BD52D7">
        <w:t>eld describes a connection between two</w:t>
      </w:r>
      <w:r w:rsidR="00955250">
        <w:t>, three</w:t>
      </w:r>
      <w:r w:rsidRPr="00BD52D7">
        <w:t xml:space="preserve"> or </w:t>
      </w:r>
      <w:r w:rsidR="00955250">
        <w:t>four</w:t>
      </w:r>
      <w:r w:rsidRPr="00BD52D7">
        <w:t xml:space="preserve"> sheets welded together.</w:t>
      </w:r>
      <w:r w:rsidR="00955250">
        <w:t xml:space="preserve"> </w:t>
      </w:r>
    </w:p>
    <w:p w14:paraId="7FE1D0BF" w14:textId="179AC670" w:rsidR="00FC68DB" w:rsidRDefault="00FC68DB" w:rsidP="00B202D2">
      <w:r w:rsidRPr="00F54804">
        <w:t xml:space="preserve">The XML definition of an </w:t>
      </w:r>
      <w:r w:rsidR="0068697B">
        <w:t>o</w:t>
      </w:r>
      <w:r w:rsidRPr="00F54804">
        <w:t xml:space="preserve">verlap </w:t>
      </w:r>
      <w:r w:rsidR="0068697B">
        <w:t>w</w:t>
      </w:r>
      <w:r w:rsidRPr="00F54804">
        <w:t>eld supports up to three weld positions. Each of the weld positions is specified using the eleme</w:t>
      </w:r>
      <w:r w:rsidRPr="005C2D94">
        <w:t xml:space="preserve">nt </w:t>
      </w:r>
      <w:r w:rsidRPr="000E59EB">
        <w:rPr>
          <w:rStyle w:val="CodeCharacter"/>
        </w:rPr>
        <w:t>&lt;weld_position/&gt;</w:t>
      </w:r>
      <w:r w:rsidR="0068697B" w:rsidRPr="00BD52D7">
        <w:t xml:space="preserve"> </w:t>
      </w:r>
      <w:r w:rsidRPr="00BD52D7">
        <w:t xml:space="preserve">with the corresponding attributes and nested elements inside the </w:t>
      </w:r>
      <w:r w:rsidRPr="000A1B7B">
        <w:t>subtype</w:t>
      </w:r>
      <w:r w:rsidRPr="00F54804">
        <w:t xml:space="preserve"> definition.</w:t>
      </w:r>
      <w:r w:rsidR="009C5218">
        <w:t xml:space="preserve"> </w:t>
      </w:r>
    </w:p>
    <w:p w14:paraId="18306CE2" w14:textId="7B7DF520" w:rsidR="00A40228" w:rsidRPr="00F54804" w:rsidRDefault="00847D1C" w:rsidP="0013175B">
      <w:pPr>
        <w:pStyle w:val="Note"/>
      </w:pPr>
      <w:r>
        <w:t>NOTE:</w:t>
      </w:r>
      <w:r w:rsidR="00CA06B3">
        <w:tab/>
      </w:r>
      <w:r w:rsidR="00EF1B33">
        <w:t>O</w:t>
      </w:r>
      <w:r w:rsidR="00A40228">
        <w:t xml:space="preserve">verlap welds </w:t>
      </w:r>
      <w:r w:rsidR="00EF1B33">
        <w:t xml:space="preserve">with </w:t>
      </w:r>
      <w:r w:rsidR="00EF1B33" w:rsidRPr="00D0681A">
        <w:t>four</w:t>
      </w:r>
      <w:r w:rsidR="00EF1B33">
        <w:t xml:space="preserve"> sheets </w:t>
      </w:r>
      <w:r w:rsidR="00A40228">
        <w:t xml:space="preserve">have been </w:t>
      </w:r>
      <w:r w:rsidR="00EF1B33">
        <w:t>observ</w:t>
      </w:r>
      <w:r w:rsidR="00A40228">
        <w:t>ed</w:t>
      </w:r>
      <w:r w:rsidR="00EF1B33">
        <w:t>. However,</w:t>
      </w:r>
      <w:r w:rsidR="00A40228">
        <w:t xml:space="preserve"> they are not explicitly depicted in this document.</w:t>
      </w:r>
      <w:r w:rsidR="00EF1B33">
        <w:t xml:space="preserve"> </w:t>
      </w:r>
    </w:p>
    <w:p w14:paraId="151239C8" w14:textId="1910C827" w:rsidR="00FC68DB" w:rsidRPr="00F54804" w:rsidRDefault="00FC68DB">
      <w:pPr>
        <w:pStyle w:val="berschrift4"/>
      </w:pPr>
      <w:bookmarkStart w:id="1912" w:name="_Toc3557037"/>
      <w:bookmarkStart w:id="1913" w:name="_Toc34747287"/>
      <w:bookmarkStart w:id="1914" w:name="_Toc77102106"/>
      <w:r w:rsidRPr="00F54804">
        <w:t xml:space="preserve">Simple </w:t>
      </w:r>
      <w:r w:rsidR="00D2076A">
        <w:t>o</w:t>
      </w:r>
      <w:r w:rsidRPr="00F54804">
        <w:t xml:space="preserve">verlap </w:t>
      </w:r>
      <w:r w:rsidR="00D2076A">
        <w:t>w</w:t>
      </w:r>
      <w:r w:rsidRPr="00F54804">
        <w:t>eld</w:t>
      </w:r>
      <w:bookmarkEnd w:id="1912"/>
      <w:bookmarkEnd w:id="1913"/>
      <w:bookmarkEnd w:id="1914"/>
    </w:p>
    <w:p w14:paraId="773F7403" w14:textId="7E21F289" w:rsidR="00FC68DB" w:rsidRDefault="00FC68DB" w:rsidP="000E094F">
      <w:pPr>
        <w:pStyle w:val="berschrift5"/>
      </w:pPr>
      <w:r w:rsidRPr="00F54804">
        <w:t xml:space="preserve">Sheet </w:t>
      </w:r>
      <w:r w:rsidR="00D2076A">
        <w:t>p</w:t>
      </w:r>
      <w:r w:rsidRPr="00F54804">
        <w:t>arameters</w:t>
      </w:r>
      <w:r w:rsidR="0068697B">
        <w:t xml:space="preserve"> </w:t>
      </w:r>
    </w:p>
    <w:p w14:paraId="00C4C475" w14:textId="6AC3EFBA" w:rsidR="0068697B" w:rsidRPr="0068697B" w:rsidRDefault="0068697B" w:rsidP="0068697B">
      <w:pPr>
        <w:keepNext/>
        <w:spacing w:before="120"/>
      </w:pPr>
      <w:r w:rsidRPr="005C2D94">
        <w:t xml:space="preserve">The </w:t>
      </w:r>
      <w:r w:rsidRPr="0068697B">
        <w:t xml:space="preserve">parameters to describe the connection are (see </w:t>
      </w:r>
      <w:r>
        <w:fldChar w:fldCharType="begin"/>
      </w:r>
      <w:r>
        <w:instrText xml:space="preserve"> REF _Ref158899780 \h </w:instrText>
      </w:r>
      <w:r>
        <w:fldChar w:fldCharType="separate"/>
      </w:r>
      <w:r w:rsidR="00A965C9">
        <w:t xml:space="preserve">Figure </w:t>
      </w:r>
      <w:r w:rsidR="00A965C9">
        <w:rPr>
          <w:noProof/>
        </w:rPr>
        <w:t>64</w:t>
      </w:r>
      <w:r>
        <w:fldChar w:fldCharType="end"/>
      </w:r>
      <w:r w:rsidRPr="0068697B">
        <w:t xml:space="preserve">): </w:t>
      </w:r>
    </w:p>
    <w:p w14:paraId="118F85B5" w14:textId="7134CCF0" w:rsidR="0068697B" w:rsidRDefault="0068697B" w:rsidP="0068697B">
      <w:pPr>
        <w:keepNext/>
        <w:jc w:val="center"/>
        <w:rPr>
          <w:lang w:eastAsia="ja-JP"/>
        </w:rPr>
      </w:pPr>
      <w:r>
        <w:rPr>
          <w:noProof/>
          <w:lang w:eastAsia="ja-JP"/>
        </w:rPr>
        <w:drawing>
          <wp:inline distT="0" distB="0" distL="0" distR="0" wp14:anchorId="37187885" wp14:editId="75D3300C">
            <wp:extent cx="2333625" cy="962025"/>
            <wp:effectExtent l="0" t="0" r="9525" b="9525"/>
            <wp:docPr id="29" name="Grafik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9">
                      <a:extLst>
                        <a:ext uri="{28A0092B-C50C-407E-A947-70E740481C1C}">
                          <a14:useLocalDpi xmlns:a14="http://schemas.microsoft.com/office/drawing/2010/main" val="0"/>
                        </a:ext>
                        <a:ext uri="{96DAC541-7B7A-43D3-8B79-37D633B846F1}">
                          <asvg:svgBlip xmlns:asvg="http://schemas.microsoft.com/office/drawing/2016/SVG/main" r:embed="rId160"/>
                        </a:ext>
                      </a:extLst>
                    </a:blip>
                    <a:stretch>
                      <a:fillRect/>
                    </a:stretch>
                  </pic:blipFill>
                  <pic:spPr>
                    <a:xfrm>
                      <a:off x="0" y="0"/>
                      <a:ext cx="2333625" cy="962025"/>
                    </a:xfrm>
                    <a:prstGeom prst="rect">
                      <a:avLst/>
                    </a:prstGeom>
                  </pic:spPr>
                </pic:pic>
              </a:graphicData>
            </a:graphic>
          </wp:inline>
        </w:drawing>
      </w:r>
    </w:p>
    <w:p w14:paraId="349E31A0" w14:textId="77777777" w:rsidR="005C1C40" w:rsidRPr="0068368C" w:rsidRDefault="005C1C40" w:rsidP="005C1C40">
      <w:pPr>
        <w:keepNext/>
        <w:keepLines/>
        <w:spacing w:after="0"/>
        <w:jc w:val="left"/>
        <w:rPr>
          <w:sz w:val="18"/>
          <w:szCs w:val="18"/>
        </w:rPr>
      </w:pPr>
      <w:r w:rsidRPr="00922B95">
        <w:rPr>
          <w:b/>
          <w:sz w:val="18"/>
          <w:szCs w:val="18"/>
        </w:rPr>
        <w:t>Key</w:t>
      </w:r>
      <w:r w:rsidRPr="00922B95">
        <w:rPr>
          <w:sz w:val="18"/>
          <w:szCs w:val="18"/>
        </w:rPr>
        <w:t xml:space="preserve"> </w:t>
      </w:r>
      <w:r w:rsidRPr="00922B95">
        <w:rPr>
          <w:sz w:val="18"/>
          <w:szCs w:val="18"/>
        </w:rPr>
        <w:br/>
      </w:r>
      <w:r w:rsidRPr="008676A9">
        <w:rPr>
          <w:sz w:val="18"/>
          <w:szCs w:val="20"/>
        </w:rPr>
        <w:t>t</w:t>
      </w:r>
      <w:r w:rsidRPr="008676A9">
        <w:rPr>
          <w:sz w:val="18"/>
          <w:szCs w:val="20"/>
          <w:vertAlign w:val="subscript"/>
        </w:rPr>
        <w:t>B</w:t>
      </w:r>
      <w:r w:rsidRPr="008676A9">
        <w:rPr>
          <w:vertAlign w:val="subscript"/>
        </w:rPr>
        <w:tab/>
      </w:r>
      <w:r w:rsidRPr="008676A9">
        <w:rPr>
          <w:sz w:val="18"/>
          <w:szCs w:val="18"/>
        </w:rPr>
        <w:t xml:space="preserve">Thickness of base sheet </w:t>
      </w:r>
      <w:r w:rsidRPr="008676A9">
        <w:rPr>
          <w:sz w:val="18"/>
          <w:szCs w:val="18"/>
        </w:rPr>
        <w:br/>
      </w:r>
      <w:r w:rsidRPr="008676A9">
        <w:rPr>
          <w:sz w:val="18"/>
          <w:szCs w:val="20"/>
        </w:rPr>
        <w:t>t</w:t>
      </w:r>
      <w:r w:rsidRPr="008676A9">
        <w:rPr>
          <w:sz w:val="18"/>
          <w:szCs w:val="20"/>
          <w:vertAlign w:val="subscript"/>
        </w:rPr>
        <w:t>1</w:t>
      </w:r>
      <w:r w:rsidRPr="008676A9">
        <w:rPr>
          <w:vertAlign w:val="subscript"/>
        </w:rPr>
        <w:tab/>
      </w:r>
      <w:r w:rsidRPr="008676A9">
        <w:rPr>
          <w:sz w:val="18"/>
          <w:szCs w:val="18"/>
        </w:rPr>
        <w:t xml:space="preserve">Thickness of welded sheet </w:t>
      </w:r>
      <w:r w:rsidRPr="008676A9">
        <w:rPr>
          <w:sz w:val="18"/>
          <w:szCs w:val="18"/>
        </w:rPr>
        <w:br/>
      </w:r>
      <w:r w:rsidRPr="008676A9">
        <w:rPr>
          <w:sz w:val="18"/>
          <w:szCs w:val="20"/>
        </w:rPr>
        <w:t>c</w:t>
      </w:r>
      <w:r w:rsidRPr="008676A9">
        <w:tab/>
      </w:r>
      <w:r w:rsidRPr="008676A9">
        <w:rPr>
          <w:sz w:val="18"/>
          <w:szCs w:val="18"/>
        </w:rPr>
        <w:t xml:space="preserve">Gap between base sheet and welded sheet </w:t>
      </w:r>
    </w:p>
    <w:p w14:paraId="35B95DD8" w14:textId="4C915B38" w:rsidR="00261D7B" w:rsidRPr="0013175B" w:rsidRDefault="00261D7B" w:rsidP="00375E15">
      <w:pPr>
        <w:pStyle w:val="Beschriftung"/>
        <w:rPr>
          <w:sz w:val="20"/>
        </w:rPr>
      </w:pPr>
      <w:bookmarkStart w:id="1915" w:name="_Ref158899780"/>
      <w:bookmarkStart w:id="1916" w:name="_Toc167044185"/>
      <w:r>
        <w:t xml:space="preserve">Figure </w:t>
      </w:r>
      <w:r>
        <w:fldChar w:fldCharType="begin"/>
      </w:r>
      <w:r>
        <w:instrText xml:space="preserve"> SEQ Figure \* ARABIC </w:instrText>
      </w:r>
      <w:r>
        <w:fldChar w:fldCharType="separate"/>
      </w:r>
      <w:r w:rsidR="00A965C9">
        <w:rPr>
          <w:noProof/>
        </w:rPr>
        <w:t>64</w:t>
      </w:r>
      <w:r>
        <w:fldChar w:fldCharType="end"/>
      </w:r>
      <w:bookmarkEnd w:id="1915"/>
      <w:r w:rsidR="002D7110">
        <w:t xml:space="preserve"> </w:t>
      </w:r>
      <w:r>
        <w:t xml:space="preserve">— Overlap </w:t>
      </w:r>
      <w:r w:rsidR="00D95683">
        <w:t>w</w:t>
      </w:r>
      <w:r>
        <w:t xml:space="preserve">eld </w:t>
      </w:r>
      <w:r w:rsidR="001C3E58">
        <w:t>sheet layout</w:t>
      </w:r>
      <w:bookmarkEnd w:id="1916"/>
      <w:r w:rsidR="00D71693">
        <w:t xml:space="preserve"> </w:t>
      </w:r>
    </w:p>
    <w:p w14:paraId="40C2160D" w14:textId="18BAD830" w:rsidR="00FC68DB" w:rsidRDefault="00FC68DB" w:rsidP="000E094F">
      <w:pPr>
        <w:pStyle w:val="berschrift5"/>
      </w:pPr>
      <w:r w:rsidRPr="00F54804">
        <w:lastRenderedPageBreak/>
        <w:t xml:space="preserve">Weld </w:t>
      </w:r>
      <w:r w:rsidR="00D2076A">
        <w:t>p</w:t>
      </w:r>
      <w:r w:rsidRPr="00F54804">
        <w:t>arameters</w:t>
      </w:r>
      <w:r w:rsidR="00A86874">
        <w:t xml:space="preserve"> </w:t>
      </w:r>
    </w:p>
    <w:p w14:paraId="56FD809D" w14:textId="2A6170C7" w:rsidR="00A86874" w:rsidRPr="00A86874" w:rsidRDefault="00A86874" w:rsidP="00A86874">
      <w:pPr>
        <w:keepNext/>
        <w:spacing w:before="120"/>
      </w:pPr>
      <w:r w:rsidRPr="00F54804">
        <w:t xml:space="preserve">The </w:t>
      </w:r>
      <w:r w:rsidRPr="00A86874">
        <w:t xml:space="preserve">parameters of the welds are the same for all the </w:t>
      </w:r>
      <w:r>
        <w:t>physical</w:t>
      </w:r>
      <w:r w:rsidRPr="00A86874">
        <w:t xml:space="preserve"> welds on the connection</w:t>
      </w:r>
      <w:r>
        <w:t xml:space="preserve"> (see </w:t>
      </w:r>
      <w:r>
        <w:fldChar w:fldCharType="begin"/>
      </w:r>
      <w:r>
        <w:instrText xml:space="preserve"> REF _Ref158899910 \h </w:instrText>
      </w:r>
      <w:r>
        <w:fldChar w:fldCharType="separate"/>
      </w:r>
      <w:r w:rsidR="00A965C9">
        <w:t xml:space="preserve">Figure </w:t>
      </w:r>
      <w:r w:rsidR="00A965C9">
        <w:rPr>
          <w:noProof/>
        </w:rPr>
        <w:t>65</w:t>
      </w:r>
      <w:r>
        <w:fldChar w:fldCharType="end"/>
      </w:r>
      <w:r>
        <w:t>)</w:t>
      </w:r>
      <w:r w:rsidRPr="00A86874">
        <w:t>:</w:t>
      </w:r>
      <w:r>
        <w:t xml:space="preserve"> </w:t>
      </w:r>
    </w:p>
    <w:p w14:paraId="144E6546" w14:textId="0B337CC4" w:rsidR="00A86874" w:rsidRDefault="00A86874" w:rsidP="00A86874">
      <w:pPr>
        <w:keepNext/>
        <w:jc w:val="center"/>
        <w:rPr>
          <w:lang w:eastAsia="ja-JP"/>
        </w:rPr>
      </w:pPr>
      <w:r>
        <w:rPr>
          <w:noProof/>
          <w:lang w:eastAsia="ja-JP"/>
        </w:rPr>
        <w:drawing>
          <wp:inline distT="0" distB="0" distL="0" distR="0" wp14:anchorId="54BB3F04" wp14:editId="0711F497">
            <wp:extent cx="2333625" cy="962025"/>
            <wp:effectExtent l="0" t="0" r="9525" b="9525"/>
            <wp:docPr id="31" name="Grafik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1">
                      <a:extLst>
                        <a:ext uri="{28A0092B-C50C-407E-A947-70E740481C1C}">
                          <a14:useLocalDpi xmlns:a14="http://schemas.microsoft.com/office/drawing/2010/main" val="0"/>
                        </a:ext>
                        <a:ext uri="{96DAC541-7B7A-43D3-8B79-37D633B846F1}">
                          <asvg:svgBlip xmlns:asvg="http://schemas.microsoft.com/office/drawing/2016/SVG/main" r:embed="rId162"/>
                        </a:ext>
                      </a:extLst>
                    </a:blip>
                    <a:stretch>
                      <a:fillRect/>
                    </a:stretch>
                  </pic:blipFill>
                  <pic:spPr>
                    <a:xfrm>
                      <a:off x="0" y="0"/>
                      <a:ext cx="2333625" cy="962025"/>
                    </a:xfrm>
                    <a:prstGeom prst="rect">
                      <a:avLst/>
                    </a:prstGeom>
                  </pic:spPr>
                </pic:pic>
              </a:graphicData>
            </a:graphic>
          </wp:inline>
        </w:drawing>
      </w:r>
    </w:p>
    <w:p w14:paraId="18AD6F7E" w14:textId="31EE7D9A" w:rsidR="00D95683" w:rsidRPr="0068368C" w:rsidRDefault="00D95683" w:rsidP="00D95683">
      <w:pPr>
        <w:keepNext/>
        <w:keepLines/>
        <w:spacing w:after="0"/>
        <w:jc w:val="left"/>
        <w:rPr>
          <w:sz w:val="18"/>
          <w:szCs w:val="18"/>
        </w:rPr>
      </w:pPr>
      <w:r w:rsidRPr="00922B95">
        <w:rPr>
          <w:b/>
          <w:sz w:val="18"/>
          <w:szCs w:val="18"/>
        </w:rPr>
        <w:t>Key</w:t>
      </w:r>
      <w:r w:rsidRPr="00922B95">
        <w:rPr>
          <w:sz w:val="18"/>
          <w:szCs w:val="18"/>
        </w:rPr>
        <w:t xml:space="preserve"> </w:t>
      </w:r>
      <w:r w:rsidRPr="00922B95">
        <w:rPr>
          <w:sz w:val="18"/>
          <w:szCs w:val="18"/>
        </w:rPr>
        <w:br/>
      </w:r>
      <w:r w:rsidRPr="00507C4C">
        <w:rPr>
          <w:sz w:val="18"/>
          <w:szCs w:val="18"/>
        </w:rPr>
        <w:t>a</w:t>
      </w:r>
      <w:r>
        <w:rPr>
          <w:sz w:val="18"/>
          <w:szCs w:val="18"/>
          <w:vertAlign w:val="subscript"/>
        </w:rPr>
        <w:t>1</w:t>
      </w:r>
      <w:r w:rsidRPr="00507C4C">
        <w:rPr>
          <w:sz w:val="18"/>
          <w:szCs w:val="18"/>
        </w:rPr>
        <w:tab/>
        <w:t xml:space="preserve">Thickness of the weld (a-value, throat) </w:t>
      </w:r>
      <w:r>
        <w:rPr>
          <w:sz w:val="18"/>
          <w:szCs w:val="18"/>
        </w:rPr>
        <w:br/>
      </w:r>
      <w:r w:rsidRPr="00507C4C">
        <w:rPr>
          <w:sz w:val="18"/>
          <w:szCs w:val="18"/>
        </w:rPr>
        <w:t>d</w:t>
      </w:r>
      <w:r>
        <w:rPr>
          <w:sz w:val="18"/>
          <w:szCs w:val="18"/>
          <w:vertAlign w:val="subscript"/>
        </w:rPr>
        <w:t>1</w:t>
      </w:r>
      <w:r w:rsidRPr="00507C4C">
        <w:rPr>
          <w:sz w:val="18"/>
          <w:szCs w:val="18"/>
        </w:rPr>
        <w:tab/>
        <w:t xml:space="preserve">Depth of the penetration </w:t>
      </w:r>
      <w:r>
        <w:rPr>
          <w:sz w:val="18"/>
          <w:szCs w:val="18"/>
        </w:rPr>
        <w:br/>
      </w:r>
      <w:r w:rsidRPr="00507C4C">
        <w:rPr>
          <w:rFonts w:cs="Arial"/>
          <w:sz w:val="18"/>
          <w:szCs w:val="18"/>
        </w:rPr>
        <w:t>β</w:t>
      </w:r>
      <w:r>
        <w:rPr>
          <w:sz w:val="18"/>
          <w:szCs w:val="18"/>
          <w:vertAlign w:val="subscript"/>
        </w:rPr>
        <w:t>1</w:t>
      </w:r>
      <w:r w:rsidRPr="00507C4C">
        <w:rPr>
          <w:sz w:val="18"/>
          <w:szCs w:val="18"/>
        </w:rPr>
        <w:tab/>
        <w:t xml:space="preserve">Weld angle </w:t>
      </w:r>
    </w:p>
    <w:p w14:paraId="575D4203" w14:textId="2AF9BEBD" w:rsidR="00FC68DB" w:rsidRPr="0013175B" w:rsidRDefault="00261D7B" w:rsidP="00314DA6">
      <w:pPr>
        <w:pStyle w:val="Beschriftung"/>
        <w:rPr>
          <w:sz w:val="20"/>
        </w:rPr>
      </w:pPr>
      <w:bookmarkStart w:id="1917" w:name="_Ref158899910"/>
      <w:bookmarkStart w:id="1918" w:name="_Toc167044186"/>
      <w:r>
        <w:t xml:space="preserve">Figure </w:t>
      </w:r>
      <w:r>
        <w:fldChar w:fldCharType="begin"/>
      </w:r>
      <w:r>
        <w:instrText xml:space="preserve"> SEQ Figure \* ARABIC </w:instrText>
      </w:r>
      <w:r>
        <w:fldChar w:fldCharType="separate"/>
      </w:r>
      <w:r w:rsidR="00A965C9">
        <w:rPr>
          <w:noProof/>
        </w:rPr>
        <w:t>65</w:t>
      </w:r>
      <w:r>
        <w:fldChar w:fldCharType="end"/>
      </w:r>
      <w:bookmarkEnd w:id="1917"/>
      <w:r w:rsidR="002D7110">
        <w:t xml:space="preserve"> </w:t>
      </w:r>
      <w:r>
        <w:t xml:space="preserve">— Overlap </w:t>
      </w:r>
      <w:r w:rsidR="001C3E58">
        <w:t>weld parameter</w:t>
      </w:r>
      <w:r>
        <w:t>s</w:t>
      </w:r>
      <w:bookmarkEnd w:id="1918"/>
      <w:r w:rsidR="00D95683">
        <w:t xml:space="preserve"> </w:t>
      </w:r>
    </w:p>
    <w:p w14:paraId="2FBA576A" w14:textId="31DD9EBE" w:rsidR="00FC68DB" w:rsidRPr="005C2D94" w:rsidRDefault="00FC68DB" w:rsidP="00B202D2">
      <w:r w:rsidRPr="00F54804">
        <w:t xml:space="preserve">For the penetration, the ratio </w:t>
      </w:r>
      <w:r w:rsidRPr="00F54804">
        <w:rPr>
          <w:rStyle w:val="TextZchn"/>
          <w:rFonts w:ascii="Cambria" w:eastAsia="Calibri" w:hAnsi="Cambria"/>
        </w:rPr>
        <w:t>η</w:t>
      </w:r>
      <w:r w:rsidRPr="005C2D94">
        <w:rPr>
          <w:rStyle w:val="TextZchn"/>
          <w:rFonts w:ascii="Cambria" w:eastAsia="Calibri" w:hAnsi="Cambria"/>
          <w:vertAlign w:val="subscript"/>
        </w:rPr>
        <w:t>1</w:t>
      </w:r>
      <w:r w:rsidRPr="005C2D94">
        <w:t xml:space="preserve"> of the penetration depth to the sheet thickness is specified in the χMCF file.</w:t>
      </w:r>
    </w:p>
    <w:p w14:paraId="1AB84DAF" w14:textId="5B51BABC" w:rsidR="00FC68DB" w:rsidRPr="001E4607" w:rsidRDefault="00FC68DB" w:rsidP="00D138AC">
      <w:r w:rsidRPr="001E4607">
        <w:t xml:space="preserve">This is </w:t>
      </w:r>
      <w:r w:rsidRPr="00BD52D7">
        <w:t>computed by</w:t>
      </w:r>
      <w:r w:rsidR="00D138AC">
        <w:t xml:space="preserve"> </w:t>
      </w:r>
      <m:oMath>
        <m:sSub>
          <m:sSubPr>
            <m:ctrlPr>
              <w:rPr>
                <w:rFonts w:ascii="Cambria Math" w:hAnsi="Cambria Math"/>
                <w:i/>
                <w:noProof/>
              </w:rPr>
            </m:ctrlPr>
          </m:sSubPr>
          <m:e>
            <m:r>
              <w:rPr>
                <w:rFonts w:ascii="Cambria Math"/>
                <w:noProof/>
              </w:rPr>
              <m:t>η</m:t>
            </m:r>
          </m:e>
          <m:sub>
            <m:r>
              <w:rPr>
                <w:rFonts w:ascii="Cambria Math"/>
                <w:noProof/>
              </w:rPr>
              <m:t>1</m:t>
            </m:r>
          </m:sub>
        </m:sSub>
        <m:r>
          <w:rPr>
            <w:rFonts w:ascii="Cambria Math"/>
            <w:noProof/>
          </w:rPr>
          <m:t xml:space="preserve">= </m:t>
        </m:r>
        <m:f>
          <m:fPr>
            <m:ctrlPr>
              <w:rPr>
                <w:rFonts w:ascii="Cambria Math" w:hAnsi="Cambria Math"/>
                <w:i/>
                <w:noProof/>
              </w:rPr>
            </m:ctrlPr>
          </m:fPr>
          <m:num>
            <m:sSub>
              <m:sSubPr>
                <m:ctrlPr>
                  <w:rPr>
                    <w:rFonts w:ascii="Cambria Math" w:hAnsi="Cambria Math"/>
                    <w:i/>
                    <w:noProof/>
                  </w:rPr>
                </m:ctrlPr>
              </m:sSubPr>
              <m:e>
                <m:r>
                  <w:rPr>
                    <w:rFonts w:ascii="Cambria Math"/>
                    <w:noProof/>
                  </w:rPr>
                  <m:t>d</m:t>
                </m:r>
              </m:e>
              <m:sub>
                <m:r>
                  <w:rPr>
                    <w:rFonts w:ascii="Cambria Math"/>
                    <w:noProof/>
                  </w:rPr>
                  <m:t>1</m:t>
                </m:r>
              </m:sub>
            </m:sSub>
          </m:num>
          <m:den>
            <m:sSub>
              <m:sSubPr>
                <m:ctrlPr>
                  <w:rPr>
                    <w:rFonts w:ascii="Cambria Math" w:hAnsi="Cambria Math"/>
                    <w:i/>
                    <w:noProof/>
                  </w:rPr>
                </m:ctrlPr>
              </m:sSubPr>
              <m:e>
                <m:r>
                  <w:rPr>
                    <w:rFonts w:ascii="Cambria Math"/>
                    <w:noProof/>
                  </w:rPr>
                  <m:t>t</m:t>
                </m:r>
              </m:e>
              <m:sub>
                <m:r>
                  <w:rPr>
                    <w:rFonts w:ascii="Cambria Math"/>
                    <w:noProof/>
                  </w:rPr>
                  <m:t>1</m:t>
                </m:r>
              </m:sub>
            </m:sSub>
          </m:den>
        </m:f>
      </m:oMath>
      <w:r w:rsidRPr="00F54804">
        <w:t>, where t</w:t>
      </w:r>
      <w:r w:rsidRPr="00F54804">
        <w:rPr>
          <w:vertAlign w:val="subscript"/>
        </w:rPr>
        <w:t>1</w:t>
      </w:r>
      <w:r w:rsidRPr="00F54804">
        <w:t xml:space="preserve"> is the thickness of the attached sheet (green in </w:t>
      </w:r>
      <w:r w:rsidR="00D138AC">
        <w:fldChar w:fldCharType="begin"/>
      </w:r>
      <w:r w:rsidR="00D138AC">
        <w:instrText xml:space="preserve"> REF _Ref158899910 \h </w:instrText>
      </w:r>
      <w:r w:rsidR="00D138AC">
        <w:fldChar w:fldCharType="separate"/>
      </w:r>
      <w:r w:rsidR="00A965C9">
        <w:t xml:space="preserve">Figure </w:t>
      </w:r>
      <w:r w:rsidR="00A965C9">
        <w:rPr>
          <w:noProof/>
        </w:rPr>
        <w:t>65</w:t>
      </w:r>
      <w:r w:rsidR="00D138AC">
        <w:fldChar w:fldCharType="end"/>
      </w:r>
      <w:r w:rsidR="00D138AC" w:rsidRPr="00F54804">
        <w:t xml:space="preserve"> above</w:t>
      </w:r>
      <w:r w:rsidRPr="00F54804">
        <w:t xml:space="preserve">), </w:t>
      </w:r>
      <w:r w:rsidRPr="00D0681A">
        <w:t>not</w:t>
      </w:r>
      <w:r w:rsidRPr="005C2D94">
        <w:t xml:space="preserve"> of the base sheet. </w:t>
      </w:r>
    </w:p>
    <w:p w14:paraId="2B88F3B0" w14:textId="049D5ED0" w:rsidR="00FC68DB" w:rsidRDefault="00210B28" w:rsidP="00701FF5">
      <w:pPr>
        <w:keepNext/>
        <w:spacing w:line="240" w:lineRule="auto"/>
      </w:pPr>
      <w:r>
        <w:t>In the χMCF file, the</w:t>
      </w:r>
      <w:r w:rsidR="00FC68DB" w:rsidRPr="00BD52D7">
        <w:t xml:space="preserve"> following parameters can be specified</w:t>
      </w:r>
      <w:r w:rsidR="009570F3">
        <w:t xml:space="preserve"> (see </w:t>
      </w:r>
      <w:r w:rsidR="009570F3">
        <w:fldChar w:fldCharType="begin"/>
      </w:r>
      <w:r w:rsidR="009570F3">
        <w:instrText xml:space="preserve"> REF _Ref157791170 \h </w:instrText>
      </w:r>
      <w:r w:rsidR="009570F3">
        <w:fldChar w:fldCharType="separate"/>
      </w:r>
      <w:r w:rsidR="00A965C9" w:rsidRPr="00F54804">
        <w:t xml:space="preserve">Table </w:t>
      </w:r>
      <w:r w:rsidR="00A965C9">
        <w:rPr>
          <w:noProof/>
        </w:rPr>
        <w:t>108</w:t>
      </w:r>
      <w:r w:rsidR="009570F3">
        <w:fldChar w:fldCharType="end"/>
      </w:r>
      <w:r w:rsidR="009570F3">
        <w:t>)</w:t>
      </w:r>
      <w:r w:rsidR="00FC68DB" w:rsidRPr="00BD52D7">
        <w:t>:</w:t>
      </w:r>
      <w:r w:rsidR="009570F3">
        <w:t xml:space="preserve"> </w:t>
      </w:r>
    </w:p>
    <w:p w14:paraId="70AD57C1" w14:textId="7F46773B" w:rsidR="0025265B" w:rsidRPr="00BD52D7" w:rsidRDefault="0025265B" w:rsidP="001640C5">
      <w:pPr>
        <w:pStyle w:val="Beschriftung"/>
        <w:keepNext/>
        <w:keepLines/>
      </w:pPr>
      <w:bookmarkStart w:id="1919" w:name="_Ref157791170"/>
      <w:bookmarkStart w:id="1920" w:name="_Toc167044318"/>
      <w:r w:rsidRPr="00F54804">
        <w:t xml:space="preserve">Table </w:t>
      </w:r>
      <w:r w:rsidRPr="00F54804">
        <w:fldChar w:fldCharType="begin"/>
      </w:r>
      <w:r w:rsidRPr="00F54804">
        <w:instrText xml:space="preserve"> SEQ Table \* ARABIC </w:instrText>
      </w:r>
      <w:r w:rsidRPr="00F54804">
        <w:fldChar w:fldCharType="separate"/>
      </w:r>
      <w:r w:rsidR="00A965C9">
        <w:rPr>
          <w:noProof/>
        </w:rPr>
        <w:t>108</w:t>
      </w:r>
      <w:r w:rsidRPr="00F54804">
        <w:fldChar w:fldCharType="end"/>
      </w:r>
      <w:bookmarkEnd w:id="1919"/>
      <w:r w:rsidR="005F32CD">
        <w:t xml:space="preserve"> —</w:t>
      </w:r>
      <w:r w:rsidR="005F32CD" w:rsidRPr="00F54804">
        <w:t xml:space="preserve"> </w:t>
      </w:r>
      <w:r w:rsidRPr="00F54804">
        <w:t xml:space="preserve">Parameters of </w:t>
      </w:r>
      <w:r w:rsidR="00D2076A">
        <w:t>o</w:t>
      </w:r>
      <w:r w:rsidRPr="00F54804">
        <w:t xml:space="preserve">verlap </w:t>
      </w:r>
      <w:r w:rsidR="00D2076A">
        <w:t>w</w:t>
      </w:r>
      <w:r w:rsidRPr="00F54804">
        <w:t>eld</w:t>
      </w:r>
      <w:r w:rsidR="00955250" w:rsidRPr="00F54804">
        <w:t xml:space="preserve"> </w:t>
      </w:r>
      <w:r w:rsidR="00955250">
        <w:t xml:space="preserve">per </w:t>
      </w:r>
      <w:r w:rsidR="00955250" w:rsidRPr="006D3531">
        <w:rPr>
          <w:rFonts w:ascii="Courier New" w:hAnsi="Courier New" w:cs="Courier New"/>
        </w:rPr>
        <w:t>&lt;weld_position/&gt;</w:t>
      </w:r>
      <w:r w:rsidR="00955250" w:rsidRPr="00F54804">
        <w:t xml:space="preserve"> </w:t>
      </w:r>
      <w:r w:rsidR="00955250" w:rsidRPr="00ED30C2">
        <w:t>(w.p.)</w:t>
      </w:r>
      <w:bookmarkEnd w:id="1920"/>
      <w:r w:rsidR="00955250">
        <w:t xml:space="preserve"> </w:t>
      </w:r>
    </w:p>
    <w:tbl>
      <w:tblPr>
        <w:tblW w:w="8531"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ook w:val="01E0" w:firstRow="1" w:lastRow="1" w:firstColumn="1" w:lastColumn="1" w:noHBand="0" w:noVBand="0"/>
      </w:tblPr>
      <w:tblGrid>
        <w:gridCol w:w="1300"/>
        <w:gridCol w:w="1417"/>
        <w:gridCol w:w="1389"/>
        <w:gridCol w:w="1554"/>
        <w:gridCol w:w="1341"/>
        <w:gridCol w:w="1530"/>
      </w:tblGrid>
      <w:tr w:rsidR="00FC68DB" w:rsidRPr="005219B5" w14:paraId="23CDFF7B" w14:textId="77777777" w:rsidTr="005219B5">
        <w:trPr>
          <w:cantSplit/>
          <w:tblHeader/>
          <w:jc w:val="center"/>
        </w:trPr>
        <w:tc>
          <w:tcPr>
            <w:tcW w:w="1300" w:type="dxa"/>
            <w:tcBorders>
              <w:top w:val="single" w:sz="8" w:space="0" w:color="auto"/>
              <w:left w:val="single" w:sz="8" w:space="0" w:color="auto"/>
              <w:bottom w:val="single" w:sz="8" w:space="0" w:color="auto"/>
              <w:right w:val="single" w:sz="4" w:space="0" w:color="auto"/>
              <w:tl2br w:val="nil"/>
              <w:tr2bl w:val="nil"/>
            </w:tcBorders>
            <w:shd w:val="clear" w:color="auto" w:fill="F3F3F3"/>
          </w:tcPr>
          <w:p w14:paraId="3FF97ADC" w14:textId="77777777" w:rsidR="00FC68DB" w:rsidRPr="005219B5" w:rsidRDefault="00FC68DB" w:rsidP="005219B5">
            <w:pPr>
              <w:keepNext/>
              <w:spacing w:line="240" w:lineRule="auto"/>
              <w:jc w:val="left"/>
              <w:rPr>
                <w:b/>
              </w:rPr>
            </w:pPr>
            <w:r w:rsidRPr="005219B5">
              <w:rPr>
                <w:b/>
              </w:rPr>
              <w:t>Parameter</w:t>
            </w:r>
          </w:p>
        </w:tc>
        <w:tc>
          <w:tcPr>
            <w:tcW w:w="1417" w:type="dxa"/>
            <w:tcBorders>
              <w:top w:val="single" w:sz="8" w:space="0" w:color="auto"/>
              <w:left w:val="single" w:sz="4" w:space="0" w:color="auto"/>
              <w:bottom w:val="single" w:sz="8" w:space="0" w:color="auto"/>
              <w:right w:val="single" w:sz="4" w:space="0" w:color="auto"/>
              <w:tl2br w:val="nil"/>
              <w:tr2bl w:val="nil"/>
            </w:tcBorders>
            <w:shd w:val="clear" w:color="auto" w:fill="F3F3F3"/>
          </w:tcPr>
          <w:p w14:paraId="60EB0E2E" w14:textId="77777777" w:rsidR="00FC68DB" w:rsidRPr="005219B5" w:rsidRDefault="00FC68DB" w:rsidP="005219B5">
            <w:pPr>
              <w:keepNext/>
              <w:spacing w:line="240" w:lineRule="auto"/>
              <w:jc w:val="left"/>
              <w:rPr>
                <w:b/>
              </w:rPr>
            </w:pPr>
            <w:r w:rsidRPr="005219B5">
              <w:rPr>
                <w:b/>
              </w:rPr>
              <w:t>χMCF-Key</w:t>
            </w:r>
          </w:p>
        </w:tc>
        <w:tc>
          <w:tcPr>
            <w:tcW w:w="1389" w:type="dxa"/>
            <w:tcBorders>
              <w:top w:val="single" w:sz="8" w:space="0" w:color="auto"/>
              <w:left w:val="single" w:sz="4" w:space="0" w:color="auto"/>
              <w:bottom w:val="single" w:sz="8" w:space="0" w:color="auto"/>
              <w:right w:val="single" w:sz="4" w:space="0" w:color="auto"/>
              <w:tl2br w:val="nil"/>
              <w:tr2bl w:val="nil"/>
            </w:tcBorders>
            <w:shd w:val="clear" w:color="auto" w:fill="F3F3F3"/>
          </w:tcPr>
          <w:p w14:paraId="348BE6C2" w14:textId="29045A9E" w:rsidR="00FC68DB" w:rsidRPr="005219B5" w:rsidRDefault="00FC68DB" w:rsidP="005219B5">
            <w:pPr>
              <w:keepNext/>
              <w:spacing w:line="240" w:lineRule="auto"/>
              <w:jc w:val="left"/>
              <w:rPr>
                <w:b/>
              </w:rPr>
            </w:pPr>
            <w:r w:rsidRPr="005219B5">
              <w:rPr>
                <w:b/>
              </w:rPr>
              <w:t>Multiplicity</w:t>
            </w:r>
            <w:r w:rsidR="005219B5" w:rsidRPr="005219B5">
              <w:rPr>
                <w:b/>
              </w:rPr>
              <w:t xml:space="preserve"> </w:t>
            </w:r>
            <w:r w:rsidR="005219B5" w:rsidRPr="005219B5">
              <w:rPr>
                <w:b/>
              </w:rPr>
              <w:br/>
              <w:t>per w.p.</w:t>
            </w:r>
          </w:p>
        </w:tc>
        <w:tc>
          <w:tcPr>
            <w:tcW w:w="1554" w:type="dxa"/>
            <w:tcBorders>
              <w:top w:val="single" w:sz="8" w:space="0" w:color="auto"/>
              <w:left w:val="single" w:sz="4" w:space="0" w:color="auto"/>
              <w:bottom w:val="single" w:sz="8" w:space="0" w:color="auto"/>
              <w:right w:val="single" w:sz="4" w:space="0" w:color="auto"/>
              <w:tl2br w:val="nil"/>
              <w:tr2bl w:val="nil"/>
            </w:tcBorders>
            <w:shd w:val="clear" w:color="auto" w:fill="F3F3F3"/>
          </w:tcPr>
          <w:p w14:paraId="76207777" w14:textId="3469E197" w:rsidR="00FC68DB" w:rsidRPr="005219B5" w:rsidRDefault="00022C52" w:rsidP="005219B5">
            <w:pPr>
              <w:keepNext/>
              <w:spacing w:line="240" w:lineRule="auto"/>
              <w:jc w:val="left"/>
              <w:rPr>
                <w:b/>
              </w:rPr>
            </w:pPr>
            <w:r>
              <w:rPr>
                <w:b/>
              </w:rPr>
              <w:t>Value space</w:t>
            </w:r>
          </w:p>
        </w:tc>
        <w:tc>
          <w:tcPr>
            <w:tcW w:w="1341" w:type="dxa"/>
            <w:tcBorders>
              <w:top w:val="single" w:sz="8" w:space="0" w:color="auto"/>
              <w:left w:val="single" w:sz="4" w:space="0" w:color="auto"/>
              <w:bottom w:val="single" w:sz="8" w:space="0" w:color="auto"/>
              <w:right w:val="single" w:sz="4" w:space="0" w:color="auto"/>
              <w:tl2br w:val="nil"/>
              <w:tr2bl w:val="nil"/>
            </w:tcBorders>
            <w:shd w:val="clear" w:color="auto" w:fill="F3F3F3"/>
          </w:tcPr>
          <w:p w14:paraId="56940C03" w14:textId="77777777" w:rsidR="00FC68DB" w:rsidRPr="005219B5" w:rsidRDefault="00FC68DB" w:rsidP="005219B5">
            <w:pPr>
              <w:keepNext/>
              <w:spacing w:line="240" w:lineRule="auto"/>
              <w:jc w:val="left"/>
              <w:rPr>
                <w:b/>
              </w:rPr>
            </w:pPr>
            <w:r w:rsidRPr="005219B5">
              <w:rPr>
                <w:b/>
              </w:rPr>
              <w:t>Use</w:t>
            </w:r>
          </w:p>
        </w:tc>
        <w:tc>
          <w:tcPr>
            <w:tcW w:w="1530" w:type="dxa"/>
            <w:tcBorders>
              <w:top w:val="single" w:sz="8" w:space="0" w:color="auto"/>
              <w:left w:val="single" w:sz="4" w:space="0" w:color="auto"/>
              <w:bottom w:val="single" w:sz="8" w:space="0" w:color="auto"/>
              <w:right w:val="single" w:sz="8" w:space="0" w:color="auto"/>
              <w:tl2br w:val="nil"/>
              <w:tr2bl w:val="nil"/>
            </w:tcBorders>
            <w:shd w:val="clear" w:color="auto" w:fill="F3F3F3"/>
          </w:tcPr>
          <w:p w14:paraId="089DABA1" w14:textId="11AA235E" w:rsidR="00FC68DB" w:rsidRPr="005219B5" w:rsidRDefault="00F72B5A" w:rsidP="005219B5">
            <w:pPr>
              <w:keepNext/>
              <w:spacing w:line="240" w:lineRule="auto"/>
              <w:jc w:val="left"/>
              <w:rPr>
                <w:b/>
              </w:rPr>
            </w:pPr>
            <w:r>
              <w:rPr>
                <w:b/>
              </w:rPr>
              <w:t>Default value</w:t>
            </w:r>
          </w:p>
        </w:tc>
      </w:tr>
      <w:tr w:rsidR="00FC68DB" w:rsidRPr="005219B5" w14:paraId="3615F69C" w14:textId="77777777" w:rsidTr="005219B5">
        <w:trPr>
          <w:jc w:val="center"/>
        </w:trPr>
        <w:tc>
          <w:tcPr>
            <w:tcW w:w="1300" w:type="dxa"/>
            <w:vAlign w:val="bottom"/>
          </w:tcPr>
          <w:p w14:paraId="30CEC9CE" w14:textId="77777777" w:rsidR="00FC68DB" w:rsidRPr="005219B5" w:rsidRDefault="00FC68DB" w:rsidP="00701FF5">
            <w:pPr>
              <w:keepNext/>
              <w:spacing w:line="240" w:lineRule="auto"/>
              <w:rPr>
                <w:sz w:val="20"/>
              </w:rPr>
            </w:pPr>
            <w:r w:rsidRPr="005219B5">
              <w:rPr>
                <w:sz w:val="20"/>
              </w:rPr>
              <w:t>a</w:t>
            </w:r>
          </w:p>
        </w:tc>
        <w:tc>
          <w:tcPr>
            <w:tcW w:w="1417" w:type="dxa"/>
            <w:vAlign w:val="bottom"/>
          </w:tcPr>
          <w:p w14:paraId="0820BF8D" w14:textId="77777777" w:rsidR="00FC68DB" w:rsidRPr="005219B5" w:rsidRDefault="00FC68DB" w:rsidP="00701FF5">
            <w:pPr>
              <w:keepNext/>
              <w:spacing w:line="240" w:lineRule="auto"/>
              <w:rPr>
                <w:sz w:val="20"/>
              </w:rPr>
            </w:pPr>
            <w:r w:rsidRPr="005219B5">
              <w:rPr>
                <w:sz w:val="20"/>
              </w:rPr>
              <w:t>thickness</w:t>
            </w:r>
          </w:p>
        </w:tc>
        <w:tc>
          <w:tcPr>
            <w:tcW w:w="1389" w:type="dxa"/>
            <w:vAlign w:val="bottom"/>
          </w:tcPr>
          <w:p w14:paraId="6B614449" w14:textId="77777777" w:rsidR="00FC68DB" w:rsidRPr="005219B5" w:rsidRDefault="00FC68DB" w:rsidP="00701FF5">
            <w:pPr>
              <w:keepNext/>
              <w:spacing w:line="240" w:lineRule="auto"/>
              <w:rPr>
                <w:sz w:val="20"/>
              </w:rPr>
            </w:pPr>
            <w:r w:rsidRPr="005219B5">
              <w:rPr>
                <w:sz w:val="20"/>
              </w:rPr>
              <w:t>1</w:t>
            </w:r>
          </w:p>
        </w:tc>
        <w:tc>
          <w:tcPr>
            <w:tcW w:w="1554" w:type="dxa"/>
            <w:vAlign w:val="bottom"/>
          </w:tcPr>
          <w:p w14:paraId="0D8589FA" w14:textId="77777777" w:rsidR="00FC68DB" w:rsidRPr="005219B5" w:rsidRDefault="00FC68DB" w:rsidP="00701FF5">
            <w:pPr>
              <w:keepNext/>
              <w:spacing w:line="240" w:lineRule="auto"/>
              <w:rPr>
                <w:sz w:val="20"/>
              </w:rPr>
            </w:pPr>
            <w:r w:rsidRPr="005219B5">
              <w:rPr>
                <w:sz w:val="20"/>
              </w:rPr>
              <w:t>≥ 0</w:t>
            </w:r>
          </w:p>
        </w:tc>
        <w:tc>
          <w:tcPr>
            <w:tcW w:w="1341" w:type="dxa"/>
            <w:vAlign w:val="bottom"/>
          </w:tcPr>
          <w:p w14:paraId="570AED32" w14:textId="77777777" w:rsidR="00FC68DB" w:rsidRPr="005219B5" w:rsidRDefault="00FC68DB" w:rsidP="00701FF5">
            <w:pPr>
              <w:keepNext/>
              <w:spacing w:line="240" w:lineRule="auto"/>
              <w:rPr>
                <w:sz w:val="20"/>
              </w:rPr>
            </w:pPr>
            <w:r w:rsidRPr="005219B5">
              <w:rPr>
                <w:sz w:val="20"/>
              </w:rPr>
              <w:t>Optional</w:t>
            </w:r>
          </w:p>
        </w:tc>
        <w:tc>
          <w:tcPr>
            <w:tcW w:w="1530" w:type="dxa"/>
            <w:vAlign w:val="bottom"/>
          </w:tcPr>
          <w:p w14:paraId="593A8BE7" w14:textId="77777777" w:rsidR="00FC68DB" w:rsidRPr="005219B5" w:rsidRDefault="00FC68DB" w:rsidP="00701FF5">
            <w:pPr>
              <w:keepNext/>
              <w:spacing w:line="240" w:lineRule="auto"/>
              <w:rPr>
                <w:sz w:val="20"/>
              </w:rPr>
            </w:pPr>
            <w:r w:rsidRPr="005219B5">
              <w:rPr>
                <w:sz w:val="20"/>
              </w:rPr>
              <w:t>-</w:t>
            </w:r>
          </w:p>
        </w:tc>
      </w:tr>
      <w:tr w:rsidR="00FC68DB" w:rsidRPr="005219B5" w14:paraId="6F7E9BA1" w14:textId="77777777" w:rsidTr="005219B5">
        <w:trPr>
          <w:jc w:val="center"/>
        </w:trPr>
        <w:tc>
          <w:tcPr>
            <w:tcW w:w="1300" w:type="dxa"/>
            <w:vAlign w:val="bottom"/>
          </w:tcPr>
          <w:p w14:paraId="03A28269" w14:textId="77777777" w:rsidR="00FC68DB" w:rsidRPr="005219B5" w:rsidRDefault="00FC68DB" w:rsidP="00701FF5">
            <w:pPr>
              <w:keepNext/>
              <w:spacing w:line="240" w:lineRule="auto"/>
              <w:rPr>
                <w:sz w:val="20"/>
              </w:rPr>
            </w:pPr>
            <w:r w:rsidRPr="005219B5">
              <w:rPr>
                <w:sz w:val="20"/>
              </w:rPr>
              <w:t>β</w:t>
            </w:r>
          </w:p>
        </w:tc>
        <w:tc>
          <w:tcPr>
            <w:tcW w:w="1417" w:type="dxa"/>
            <w:vAlign w:val="bottom"/>
          </w:tcPr>
          <w:p w14:paraId="0C71B16B" w14:textId="77777777" w:rsidR="00FC68DB" w:rsidRPr="005219B5" w:rsidRDefault="00FC68DB" w:rsidP="00701FF5">
            <w:pPr>
              <w:keepNext/>
              <w:spacing w:line="240" w:lineRule="auto"/>
              <w:rPr>
                <w:sz w:val="20"/>
              </w:rPr>
            </w:pPr>
            <w:r w:rsidRPr="005219B5">
              <w:rPr>
                <w:sz w:val="20"/>
              </w:rPr>
              <w:t>angle</w:t>
            </w:r>
          </w:p>
        </w:tc>
        <w:tc>
          <w:tcPr>
            <w:tcW w:w="1389" w:type="dxa"/>
            <w:vAlign w:val="bottom"/>
          </w:tcPr>
          <w:p w14:paraId="00AFFCFD" w14:textId="758A0EB0" w:rsidR="00FC68DB" w:rsidRPr="005219B5" w:rsidRDefault="00FC68DB" w:rsidP="00701FF5">
            <w:pPr>
              <w:keepNext/>
              <w:spacing w:line="240" w:lineRule="auto"/>
              <w:rPr>
                <w:sz w:val="20"/>
              </w:rPr>
            </w:pPr>
            <w:r w:rsidRPr="005219B5">
              <w:rPr>
                <w:sz w:val="20"/>
              </w:rPr>
              <w:t>1</w:t>
            </w:r>
          </w:p>
        </w:tc>
        <w:tc>
          <w:tcPr>
            <w:tcW w:w="1554" w:type="dxa"/>
            <w:vAlign w:val="bottom"/>
          </w:tcPr>
          <w:p w14:paraId="7A892257" w14:textId="77777777" w:rsidR="00FC68DB" w:rsidRPr="005219B5" w:rsidRDefault="00FC68DB" w:rsidP="00701FF5">
            <w:pPr>
              <w:keepNext/>
              <w:spacing w:line="240" w:lineRule="auto"/>
              <w:rPr>
                <w:sz w:val="20"/>
              </w:rPr>
            </w:pPr>
            <w:r w:rsidRPr="005219B5">
              <w:rPr>
                <w:sz w:val="20"/>
              </w:rPr>
              <w:t>≥ 0</w:t>
            </w:r>
          </w:p>
        </w:tc>
        <w:tc>
          <w:tcPr>
            <w:tcW w:w="1341" w:type="dxa"/>
            <w:vAlign w:val="bottom"/>
          </w:tcPr>
          <w:p w14:paraId="79F758CB" w14:textId="77777777" w:rsidR="00FC68DB" w:rsidRPr="005219B5" w:rsidRDefault="00FC68DB" w:rsidP="00701FF5">
            <w:pPr>
              <w:keepNext/>
              <w:spacing w:line="240" w:lineRule="auto"/>
              <w:rPr>
                <w:sz w:val="20"/>
              </w:rPr>
            </w:pPr>
            <w:r w:rsidRPr="005219B5">
              <w:rPr>
                <w:sz w:val="20"/>
              </w:rPr>
              <w:t>Optional</w:t>
            </w:r>
          </w:p>
        </w:tc>
        <w:tc>
          <w:tcPr>
            <w:tcW w:w="1530" w:type="dxa"/>
            <w:vAlign w:val="bottom"/>
          </w:tcPr>
          <w:p w14:paraId="21164C6C" w14:textId="77777777" w:rsidR="00FC68DB" w:rsidRPr="005219B5" w:rsidRDefault="00FC68DB" w:rsidP="00701FF5">
            <w:pPr>
              <w:keepNext/>
              <w:spacing w:line="240" w:lineRule="auto"/>
              <w:rPr>
                <w:sz w:val="20"/>
              </w:rPr>
            </w:pPr>
            <w:r w:rsidRPr="005219B5">
              <w:rPr>
                <w:sz w:val="20"/>
              </w:rPr>
              <w:t>45 [deg]</w:t>
            </w:r>
          </w:p>
        </w:tc>
      </w:tr>
      <w:tr w:rsidR="00FC68DB" w:rsidRPr="005219B5" w14:paraId="370D78BB" w14:textId="77777777" w:rsidTr="005219B5">
        <w:trPr>
          <w:jc w:val="center"/>
        </w:trPr>
        <w:tc>
          <w:tcPr>
            <w:tcW w:w="1300" w:type="dxa"/>
            <w:vAlign w:val="bottom"/>
          </w:tcPr>
          <w:p w14:paraId="67256BDE" w14:textId="77777777" w:rsidR="00FC68DB" w:rsidRPr="005219B5" w:rsidRDefault="00FC68DB" w:rsidP="00701FF5">
            <w:pPr>
              <w:keepNext/>
              <w:spacing w:line="240" w:lineRule="auto"/>
              <w:rPr>
                <w:sz w:val="20"/>
              </w:rPr>
            </w:pPr>
            <w:r w:rsidRPr="005219B5">
              <w:rPr>
                <w:sz w:val="20"/>
              </w:rPr>
              <w:t>η</w:t>
            </w:r>
            <w:r w:rsidRPr="005219B5" w:rsidDel="005941EF">
              <w:rPr>
                <w:sz w:val="20"/>
              </w:rPr>
              <w:t xml:space="preserve"> </w:t>
            </w:r>
          </w:p>
        </w:tc>
        <w:tc>
          <w:tcPr>
            <w:tcW w:w="1417" w:type="dxa"/>
            <w:vAlign w:val="bottom"/>
          </w:tcPr>
          <w:p w14:paraId="21A81192" w14:textId="77777777" w:rsidR="00FC68DB" w:rsidRPr="005219B5" w:rsidRDefault="00FC68DB" w:rsidP="00701FF5">
            <w:pPr>
              <w:keepNext/>
              <w:spacing w:line="240" w:lineRule="auto"/>
              <w:rPr>
                <w:sz w:val="20"/>
              </w:rPr>
            </w:pPr>
            <w:r w:rsidRPr="005219B5">
              <w:rPr>
                <w:sz w:val="20"/>
              </w:rPr>
              <w:t>penetration</w:t>
            </w:r>
          </w:p>
        </w:tc>
        <w:tc>
          <w:tcPr>
            <w:tcW w:w="1389" w:type="dxa"/>
            <w:vAlign w:val="bottom"/>
          </w:tcPr>
          <w:p w14:paraId="47B6D36C" w14:textId="6F2C24C1" w:rsidR="00FC68DB" w:rsidRPr="005219B5" w:rsidRDefault="00FC68DB" w:rsidP="00701FF5">
            <w:pPr>
              <w:keepNext/>
              <w:spacing w:line="240" w:lineRule="auto"/>
              <w:rPr>
                <w:sz w:val="20"/>
              </w:rPr>
            </w:pPr>
            <w:r w:rsidRPr="005219B5">
              <w:rPr>
                <w:sz w:val="20"/>
              </w:rPr>
              <w:t>1</w:t>
            </w:r>
          </w:p>
        </w:tc>
        <w:tc>
          <w:tcPr>
            <w:tcW w:w="1554" w:type="dxa"/>
            <w:vAlign w:val="bottom"/>
          </w:tcPr>
          <w:p w14:paraId="4BD9B7B7" w14:textId="77777777" w:rsidR="00FC68DB" w:rsidRPr="005219B5" w:rsidRDefault="00FC68DB" w:rsidP="00701FF5">
            <w:pPr>
              <w:keepNext/>
              <w:spacing w:line="240" w:lineRule="auto"/>
              <w:rPr>
                <w:sz w:val="20"/>
              </w:rPr>
            </w:pPr>
            <w:r w:rsidRPr="005219B5">
              <w:rPr>
                <w:sz w:val="20"/>
              </w:rPr>
              <w:t>0 ≤ η ≤ 1</w:t>
            </w:r>
          </w:p>
        </w:tc>
        <w:tc>
          <w:tcPr>
            <w:tcW w:w="1341" w:type="dxa"/>
            <w:vAlign w:val="bottom"/>
          </w:tcPr>
          <w:p w14:paraId="7A69CD61" w14:textId="77777777" w:rsidR="00FC68DB" w:rsidRPr="005219B5" w:rsidRDefault="00FC68DB" w:rsidP="00701FF5">
            <w:pPr>
              <w:keepNext/>
              <w:spacing w:line="240" w:lineRule="auto"/>
              <w:rPr>
                <w:sz w:val="20"/>
              </w:rPr>
            </w:pPr>
            <w:r w:rsidRPr="005219B5">
              <w:rPr>
                <w:sz w:val="20"/>
              </w:rPr>
              <w:t>Optional</w:t>
            </w:r>
            <w:r w:rsidRPr="005219B5" w:rsidDel="005941EF">
              <w:rPr>
                <w:sz w:val="20"/>
              </w:rPr>
              <w:t xml:space="preserve"> </w:t>
            </w:r>
          </w:p>
        </w:tc>
        <w:tc>
          <w:tcPr>
            <w:tcW w:w="1530" w:type="dxa"/>
            <w:vAlign w:val="bottom"/>
          </w:tcPr>
          <w:p w14:paraId="47F903A4" w14:textId="77777777" w:rsidR="00FC68DB" w:rsidRPr="005219B5" w:rsidRDefault="00FC68DB" w:rsidP="00701FF5">
            <w:pPr>
              <w:keepNext/>
              <w:spacing w:line="240" w:lineRule="auto"/>
              <w:rPr>
                <w:sz w:val="20"/>
              </w:rPr>
            </w:pPr>
            <w:r w:rsidRPr="005219B5">
              <w:rPr>
                <w:sz w:val="20"/>
              </w:rPr>
              <w:t>0</w:t>
            </w:r>
          </w:p>
        </w:tc>
      </w:tr>
    </w:tbl>
    <w:p w14:paraId="780F0968" w14:textId="3E4746AC" w:rsidR="00DB2905" w:rsidRPr="00BD52D7" w:rsidRDefault="00FC68DB" w:rsidP="00B202D2">
      <w:pPr>
        <w:spacing w:before="120"/>
      </w:pPr>
      <w:r w:rsidRPr="005C2D94">
        <w:t xml:space="preserve">All other parameters are </w:t>
      </w:r>
      <w:r w:rsidR="002756D5">
        <w:t>provided by the CAD or CAE model</w:t>
      </w:r>
      <w:r w:rsidRPr="005C2D94">
        <w:t xml:space="preserve"> itself and are partially used to specify parameters of the weld.</w:t>
      </w:r>
      <w:r w:rsidR="00153289" w:rsidRPr="00BD52D7">
        <w:t xml:space="preserve"> </w:t>
      </w:r>
    </w:p>
    <w:p w14:paraId="1E948A10" w14:textId="5167C16B" w:rsidR="00FC68DB" w:rsidRPr="00F54804" w:rsidRDefault="00FC68DB">
      <w:pPr>
        <w:pStyle w:val="berschrift4"/>
      </w:pPr>
      <w:bookmarkStart w:id="1921" w:name="_Toc338939112"/>
      <w:bookmarkStart w:id="1922" w:name="_Toc3557038"/>
      <w:bookmarkStart w:id="1923" w:name="_Toc34747288"/>
      <w:bookmarkStart w:id="1924" w:name="_Toc77102107"/>
      <w:r w:rsidRPr="000A1B7B">
        <w:t xml:space="preserve">Single </w:t>
      </w:r>
      <w:r w:rsidR="00D2076A">
        <w:t>s</w:t>
      </w:r>
      <w:r w:rsidRPr="000A1B7B">
        <w:t xml:space="preserve">ided </w:t>
      </w:r>
      <w:r w:rsidR="00D2076A">
        <w:t>d</w:t>
      </w:r>
      <w:r w:rsidRPr="000A1B7B">
        <w:t xml:space="preserve">ouble </w:t>
      </w:r>
      <w:r w:rsidR="00D2076A">
        <w:t>o</w:t>
      </w:r>
      <w:r w:rsidRPr="000A1B7B">
        <w:t xml:space="preserve">verlap </w:t>
      </w:r>
      <w:r w:rsidR="00D2076A">
        <w:t>w</w:t>
      </w:r>
      <w:r w:rsidRPr="000A1B7B">
        <w:t>eld</w:t>
      </w:r>
      <w:bookmarkEnd w:id="1921"/>
      <w:bookmarkEnd w:id="1922"/>
      <w:bookmarkEnd w:id="1923"/>
      <w:bookmarkEnd w:id="1924"/>
    </w:p>
    <w:p w14:paraId="3FE06576" w14:textId="084D49BF" w:rsidR="00261D7B" w:rsidRDefault="00FC68DB" w:rsidP="00DB2905">
      <w:pPr>
        <w:rPr>
          <w:noProof/>
        </w:rPr>
      </w:pPr>
      <w:r w:rsidRPr="00F54804">
        <w:t xml:space="preserve">The </w:t>
      </w:r>
      <w:r w:rsidR="00D2076A">
        <w:t>single sided double overlap weld</w:t>
      </w:r>
      <w:r w:rsidRPr="00F54804">
        <w:t xml:space="preserve"> is represented by a stacked welding</w:t>
      </w:r>
      <w:r w:rsidR="00AC60BD">
        <w:t xml:space="preserve">, see </w:t>
      </w:r>
      <w:r w:rsidR="00AC60BD">
        <w:fldChar w:fldCharType="begin"/>
      </w:r>
      <w:r w:rsidR="00AC60BD">
        <w:instrText xml:space="preserve"> REF _Ref158900517 \h </w:instrText>
      </w:r>
      <w:r w:rsidR="00AC60BD">
        <w:fldChar w:fldCharType="separate"/>
      </w:r>
      <w:r w:rsidR="00A965C9">
        <w:t xml:space="preserve">Figure </w:t>
      </w:r>
      <w:r w:rsidR="00A965C9">
        <w:rPr>
          <w:noProof/>
        </w:rPr>
        <w:t>66</w:t>
      </w:r>
      <w:r w:rsidR="00AC60BD">
        <w:fldChar w:fldCharType="end"/>
      </w:r>
      <w:r w:rsidR="007754F7">
        <w:t>.</w:t>
      </w:r>
      <w:r w:rsidR="001B4297" w:rsidRPr="001B4297">
        <w:rPr>
          <w:noProof/>
        </w:rPr>
        <w:t xml:space="preserve"> </w:t>
      </w:r>
    </w:p>
    <w:p w14:paraId="4F875AA8" w14:textId="515786F1" w:rsidR="00FC68DB" w:rsidRPr="00F54804" w:rsidRDefault="00FC68DB" w:rsidP="000E094F">
      <w:pPr>
        <w:pStyle w:val="berschrift5"/>
      </w:pPr>
      <w:r w:rsidRPr="00F54804">
        <w:lastRenderedPageBreak/>
        <w:t xml:space="preserve">Sheet </w:t>
      </w:r>
      <w:r w:rsidR="00D2076A">
        <w:t>p</w:t>
      </w:r>
      <w:r w:rsidRPr="00F54804">
        <w:t>arameters</w:t>
      </w:r>
      <w:r w:rsidR="00C67983">
        <w:t xml:space="preserve"> </w:t>
      </w:r>
    </w:p>
    <w:p w14:paraId="16ADCE9A" w14:textId="5C0A2F63" w:rsidR="00FC68DB" w:rsidRPr="005C2D94" w:rsidRDefault="00FC68DB" w:rsidP="00B202D2">
      <w:pPr>
        <w:keepNext/>
      </w:pPr>
      <w:r w:rsidRPr="005C2D94">
        <w:t>The parameters to describe the connection are</w:t>
      </w:r>
      <w:r w:rsidR="00AC60BD">
        <w:t xml:space="preserve"> (see </w:t>
      </w:r>
      <w:r w:rsidR="00AC60BD">
        <w:fldChar w:fldCharType="begin"/>
      </w:r>
      <w:r w:rsidR="00AC60BD">
        <w:instrText xml:space="preserve"> REF _Ref158900517 \h </w:instrText>
      </w:r>
      <w:r w:rsidR="00AC60BD">
        <w:fldChar w:fldCharType="separate"/>
      </w:r>
      <w:r w:rsidR="00A965C9">
        <w:t xml:space="preserve">Figure </w:t>
      </w:r>
      <w:r w:rsidR="00A965C9">
        <w:rPr>
          <w:noProof/>
        </w:rPr>
        <w:t>66</w:t>
      </w:r>
      <w:r w:rsidR="00AC60BD">
        <w:fldChar w:fldCharType="end"/>
      </w:r>
      <w:r w:rsidR="00AC60BD">
        <w:t>)</w:t>
      </w:r>
      <w:r w:rsidRPr="005C2D94">
        <w:t>:</w:t>
      </w:r>
      <w:r w:rsidR="00AC60BD">
        <w:t xml:space="preserve"> </w:t>
      </w:r>
    </w:p>
    <w:p w14:paraId="3F6F3EED" w14:textId="77777777" w:rsidR="00DB2905" w:rsidRDefault="00DB2905" w:rsidP="00DB2905">
      <w:pPr>
        <w:keepNext/>
        <w:jc w:val="center"/>
        <w:rPr>
          <w:noProof/>
        </w:rPr>
      </w:pPr>
      <w:r>
        <w:rPr>
          <w:noProof/>
        </w:rPr>
        <w:drawing>
          <wp:inline distT="0" distB="0" distL="0" distR="0" wp14:anchorId="50031985" wp14:editId="21F6D703">
            <wp:extent cx="2510790" cy="1324610"/>
            <wp:effectExtent l="0" t="0" r="3810" b="8890"/>
            <wp:docPr id="32" name="Grafik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3">
                      <a:extLst>
                        <a:ext uri="{28A0092B-C50C-407E-A947-70E740481C1C}">
                          <a14:useLocalDpi xmlns:a14="http://schemas.microsoft.com/office/drawing/2010/main" val="0"/>
                        </a:ext>
                        <a:ext uri="{96DAC541-7B7A-43D3-8B79-37D633B846F1}">
                          <asvg:svgBlip xmlns:asvg="http://schemas.microsoft.com/office/drawing/2016/SVG/main" r:embed="rId164"/>
                        </a:ext>
                      </a:extLst>
                    </a:blip>
                    <a:stretch>
                      <a:fillRect/>
                    </a:stretch>
                  </pic:blipFill>
                  <pic:spPr>
                    <a:xfrm>
                      <a:off x="0" y="0"/>
                      <a:ext cx="2510790" cy="1324610"/>
                    </a:xfrm>
                    <a:prstGeom prst="rect">
                      <a:avLst/>
                    </a:prstGeom>
                  </pic:spPr>
                </pic:pic>
              </a:graphicData>
            </a:graphic>
          </wp:inline>
        </w:drawing>
      </w:r>
    </w:p>
    <w:p w14:paraId="29CDECB4" w14:textId="443291DD" w:rsidR="00DB2905" w:rsidRPr="0068368C" w:rsidRDefault="00DB2905" w:rsidP="00DB2905">
      <w:pPr>
        <w:keepNext/>
        <w:keepLines/>
        <w:spacing w:after="0"/>
        <w:jc w:val="left"/>
        <w:rPr>
          <w:sz w:val="18"/>
          <w:szCs w:val="18"/>
        </w:rPr>
      </w:pPr>
      <w:r w:rsidRPr="00922B95">
        <w:rPr>
          <w:b/>
          <w:sz w:val="18"/>
          <w:szCs w:val="18"/>
        </w:rPr>
        <w:t>Key</w:t>
      </w:r>
      <w:r w:rsidRPr="00922B95">
        <w:rPr>
          <w:sz w:val="18"/>
          <w:szCs w:val="18"/>
        </w:rPr>
        <w:t xml:space="preserve"> </w:t>
      </w:r>
      <w:r w:rsidRPr="00922B95">
        <w:rPr>
          <w:sz w:val="18"/>
          <w:szCs w:val="18"/>
        </w:rPr>
        <w:br/>
      </w:r>
      <w:r w:rsidRPr="008676A9">
        <w:rPr>
          <w:sz w:val="18"/>
          <w:szCs w:val="20"/>
        </w:rPr>
        <w:t>t</w:t>
      </w:r>
      <w:r w:rsidRPr="008676A9">
        <w:rPr>
          <w:sz w:val="18"/>
          <w:szCs w:val="20"/>
          <w:vertAlign w:val="subscript"/>
        </w:rPr>
        <w:t>B</w:t>
      </w:r>
      <w:r w:rsidRPr="008676A9">
        <w:rPr>
          <w:vertAlign w:val="subscript"/>
        </w:rPr>
        <w:tab/>
      </w:r>
      <w:r w:rsidRPr="008676A9">
        <w:rPr>
          <w:sz w:val="18"/>
          <w:szCs w:val="18"/>
        </w:rPr>
        <w:t xml:space="preserve">Thickness of base sheet </w:t>
      </w:r>
      <w:r w:rsidRPr="008676A9">
        <w:rPr>
          <w:sz w:val="18"/>
          <w:szCs w:val="18"/>
        </w:rPr>
        <w:br/>
      </w:r>
      <w:r w:rsidRPr="008676A9">
        <w:rPr>
          <w:sz w:val="18"/>
          <w:szCs w:val="20"/>
        </w:rPr>
        <w:t>t</w:t>
      </w:r>
      <w:r>
        <w:rPr>
          <w:sz w:val="18"/>
          <w:szCs w:val="20"/>
          <w:vertAlign w:val="subscript"/>
        </w:rPr>
        <w:t>i</w:t>
      </w:r>
      <w:r w:rsidRPr="008676A9">
        <w:rPr>
          <w:vertAlign w:val="subscript"/>
        </w:rPr>
        <w:tab/>
      </w:r>
      <w:r w:rsidRPr="008676A9">
        <w:rPr>
          <w:sz w:val="18"/>
          <w:szCs w:val="18"/>
        </w:rPr>
        <w:t>Thickness</w:t>
      </w:r>
      <w:r>
        <w:rPr>
          <w:sz w:val="18"/>
          <w:szCs w:val="18"/>
        </w:rPr>
        <w:t>es</w:t>
      </w:r>
      <w:r w:rsidRPr="008676A9">
        <w:rPr>
          <w:sz w:val="18"/>
          <w:szCs w:val="18"/>
        </w:rPr>
        <w:t xml:space="preserve"> of welded sheet</w:t>
      </w:r>
      <w:r>
        <w:rPr>
          <w:sz w:val="18"/>
          <w:szCs w:val="18"/>
        </w:rPr>
        <w:t>s</w:t>
      </w:r>
      <w:r w:rsidRPr="008676A9">
        <w:rPr>
          <w:sz w:val="18"/>
          <w:szCs w:val="18"/>
        </w:rPr>
        <w:t xml:space="preserve"> </w:t>
      </w:r>
      <w:r w:rsidRPr="008676A9">
        <w:rPr>
          <w:sz w:val="18"/>
          <w:szCs w:val="18"/>
        </w:rPr>
        <w:br/>
      </w:r>
      <w:r w:rsidRPr="008676A9">
        <w:rPr>
          <w:sz w:val="18"/>
          <w:szCs w:val="20"/>
        </w:rPr>
        <w:t>c</w:t>
      </w:r>
      <w:r>
        <w:rPr>
          <w:sz w:val="18"/>
          <w:szCs w:val="20"/>
          <w:vertAlign w:val="subscript"/>
        </w:rPr>
        <w:t>i</w:t>
      </w:r>
      <w:r w:rsidRPr="008676A9">
        <w:tab/>
      </w:r>
      <w:r w:rsidRPr="008676A9">
        <w:rPr>
          <w:sz w:val="18"/>
          <w:szCs w:val="18"/>
        </w:rPr>
        <w:t>Gap</w:t>
      </w:r>
      <w:r>
        <w:rPr>
          <w:sz w:val="18"/>
          <w:szCs w:val="18"/>
        </w:rPr>
        <w:t>s</w:t>
      </w:r>
      <w:r w:rsidRPr="008676A9">
        <w:rPr>
          <w:sz w:val="18"/>
          <w:szCs w:val="18"/>
        </w:rPr>
        <w:t xml:space="preserve"> between sheet</w:t>
      </w:r>
      <w:r>
        <w:rPr>
          <w:sz w:val="18"/>
          <w:szCs w:val="18"/>
        </w:rPr>
        <w:t>s</w:t>
      </w:r>
      <w:r w:rsidRPr="008676A9">
        <w:rPr>
          <w:sz w:val="18"/>
          <w:szCs w:val="18"/>
        </w:rPr>
        <w:t xml:space="preserve"> </w:t>
      </w:r>
    </w:p>
    <w:p w14:paraId="5BFE90BA" w14:textId="3FC48525" w:rsidR="00DB2905" w:rsidRPr="00F54804" w:rsidRDefault="00DB2905" w:rsidP="00DB2905">
      <w:pPr>
        <w:pStyle w:val="Beschriftung"/>
        <w:spacing w:before="120"/>
      </w:pPr>
      <w:bookmarkStart w:id="1925" w:name="_Ref158900517"/>
      <w:bookmarkStart w:id="1926" w:name="_Toc167044187"/>
      <w:r>
        <w:t xml:space="preserve">Figure </w:t>
      </w:r>
      <w:r>
        <w:fldChar w:fldCharType="begin"/>
      </w:r>
      <w:r>
        <w:instrText xml:space="preserve"> SEQ Figure \* ARABIC </w:instrText>
      </w:r>
      <w:r>
        <w:fldChar w:fldCharType="separate"/>
      </w:r>
      <w:r w:rsidR="00A965C9">
        <w:rPr>
          <w:noProof/>
        </w:rPr>
        <w:t>66</w:t>
      </w:r>
      <w:r>
        <w:fldChar w:fldCharType="end"/>
      </w:r>
      <w:bookmarkEnd w:id="1925"/>
      <w:r>
        <w:t xml:space="preserve"> — </w:t>
      </w:r>
      <w:r w:rsidRPr="007055D9">
        <w:t xml:space="preserve">Single </w:t>
      </w:r>
      <w:r w:rsidR="007B497F">
        <w:t>s</w:t>
      </w:r>
      <w:r w:rsidRPr="007055D9">
        <w:t xml:space="preserve">ided </w:t>
      </w:r>
      <w:r w:rsidR="007B497F">
        <w:t>d</w:t>
      </w:r>
      <w:r w:rsidRPr="007055D9">
        <w:t xml:space="preserve">ouble </w:t>
      </w:r>
      <w:r w:rsidR="007B497F">
        <w:t>o</w:t>
      </w:r>
      <w:r w:rsidRPr="007055D9">
        <w:t xml:space="preserve">verlap </w:t>
      </w:r>
      <w:r w:rsidR="007B497F">
        <w:t>w</w:t>
      </w:r>
      <w:r w:rsidRPr="007055D9">
        <w:t>eld</w:t>
      </w:r>
      <w:r>
        <w:t xml:space="preserve"> </w:t>
      </w:r>
      <w:r w:rsidR="007B497F">
        <w:t>l</w:t>
      </w:r>
      <w:r>
        <w:t>ayout</w:t>
      </w:r>
      <w:bookmarkEnd w:id="1926"/>
      <w:r>
        <w:t xml:space="preserve"> </w:t>
      </w:r>
    </w:p>
    <w:p w14:paraId="7F1DEEC3" w14:textId="3A82F929" w:rsidR="00FC68DB" w:rsidRDefault="00FC68DB" w:rsidP="000E094F">
      <w:pPr>
        <w:pStyle w:val="berschrift5"/>
      </w:pPr>
      <w:r w:rsidRPr="00F54804">
        <w:t xml:space="preserve">Weld </w:t>
      </w:r>
      <w:r w:rsidR="00D2076A">
        <w:t>p</w:t>
      </w:r>
      <w:r w:rsidRPr="00F54804">
        <w:t>arameters</w:t>
      </w:r>
      <w:r w:rsidR="00AC60BD">
        <w:t xml:space="preserve"> </w:t>
      </w:r>
    </w:p>
    <w:p w14:paraId="4258CE59" w14:textId="7E618480" w:rsidR="00AC60BD" w:rsidRPr="00AC60BD" w:rsidRDefault="00AC60BD" w:rsidP="00AC60BD">
      <w:pPr>
        <w:keepNext/>
        <w:spacing w:before="120"/>
      </w:pPr>
      <w:r w:rsidRPr="00F54804">
        <w:t xml:space="preserve">The parameters </w:t>
      </w:r>
      <w:r w:rsidRPr="00AC60BD">
        <w:t>of the welds are the same for all the welds on the connection</w:t>
      </w:r>
      <w:r>
        <w:t xml:space="preserve"> (see </w:t>
      </w:r>
      <w:r>
        <w:fldChar w:fldCharType="begin"/>
      </w:r>
      <w:r>
        <w:instrText xml:space="preserve"> REF _Ref158900712 \h </w:instrText>
      </w:r>
      <w:r>
        <w:fldChar w:fldCharType="separate"/>
      </w:r>
      <w:r w:rsidR="00A965C9">
        <w:t xml:space="preserve">Figure </w:t>
      </w:r>
      <w:r w:rsidR="00A965C9">
        <w:rPr>
          <w:noProof/>
        </w:rPr>
        <w:t>67</w:t>
      </w:r>
      <w:r>
        <w:fldChar w:fldCharType="end"/>
      </w:r>
      <w:r>
        <w:t>)</w:t>
      </w:r>
      <w:r w:rsidRPr="00AC60BD">
        <w:t>:</w:t>
      </w:r>
      <w:r>
        <w:t xml:space="preserve"> </w:t>
      </w:r>
    </w:p>
    <w:p w14:paraId="502AF407" w14:textId="7EA4D3EA" w:rsidR="00AC60BD" w:rsidRDefault="00AC60BD" w:rsidP="00AC60BD">
      <w:pPr>
        <w:keepNext/>
        <w:jc w:val="center"/>
        <w:rPr>
          <w:lang w:eastAsia="ja-JP"/>
        </w:rPr>
      </w:pPr>
      <w:r>
        <w:rPr>
          <w:noProof/>
          <w:lang w:eastAsia="ja-JP"/>
        </w:rPr>
        <w:drawing>
          <wp:inline distT="0" distB="0" distL="0" distR="0" wp14:anchorId="1033DF10" wp14:editId="58786F1B">
            <wp:extent cx="2625725" cy="1385570"/>
            <wp:effectExtent l="0" t="0" r="3175" b="5080"/>
            <wp:docPr id="33" name="Grafik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5">
                      <a:extLst>
                        <a:ext uri="{28A0092B-C50C-407E-A947-70E740481C1C}">
                          <a14:useLocalDpi xmlns:a14="http://schemas.microsoft.com/office/drawing/2010/main" val="0"/>
                        </a:ext>
                        <a:ext uri="{96DAC541-7B7A-43D3-8B79-37D633B846F1}">
                          <asvg:svgBlip xmlns:asvg="http://schemas.microsoft.com/office/drawing/2016/SVG/main" r:embed="rId166"/>
                        </a:ext>
                      </a:extLst>
                    </a:blip>
                    <a:stretch>
                      <a:fillRect/>
                    </a:stretch>
                  </pic:blipFill>
                  <pic:spPr>
                    <a:xfrm>
                      <a:off x="0" y="0"/>
                      <a:ext cx="2625725" cy="1385570"/>
                    </a:xfrm>
                    <a:prstGeom prst="rect">
                      <a:avLst/>
                    </a:prstGeom>
                  </pic:spPr>
                </pic:pic>
              </a:graphicData>
            </a:graphic>
          </wp:inline>
        </w:drawing>
      </w:r>
    </w:p>
    <w:p w14:paraId="1737E99D" w14:textId="113263C6" w:rsidR="008D6EF4" w:rsidRPr="0068368C" w:rsidRDefault="008D6EF4" w:rsidP="008D6EF4">
      <w:pPr>
        <w:keepNext/>
        <w:keepLines/>
        <w:spacing w:after="0"/>
        <w:jc w:val="left"/>
        <w:rPr>
          <w:sz w:val="18"/>
          <w:szCs w:val="18"/>
        </w:rPr>
      </w:pPr>
      <w:r w:rsidRPr="00922B95">
        <w:rPr>
          <w:b/>
          <w:sz w:val="18"/>
          <w:szCs w:val="18"/>
        </w:rPr>
        <w:t>Key</w:t>
      </w:r>
      <w:r w:rsidRPr="00922B95">
        <w:rPr>
          <w:sz w:val="18"/>
          <w:szCs w:val="18"/>
        </w:rPr>
        <w:t xml:space="preserve"> </w:t>
      </w:r>
      <w:r w:rsidRPr="00922B95">
        <w:rPr>
          <w:sz w:val="18"/>
          <w:szCs w:val="18"/>
        </w:rPr>
        <w:br/>
      </w:r>
      <w:r w:rsidRPr="00507C4C">
        <w:rPr>
          <w:sz w:val="18"/>
          <w:szCs w:val="18"/>
        </w:rPr>
        <w:t>a</w:t>
      </w:r>
      <w:r>
        <w:rPr>
          <w:sz w:val="18"/>
          <w:szCs w:val="18"/>
          <w:vertAlign w:val="subscript"/>
        </w:rPr>
        <w:t>i</w:t>
      </w:r>
      <w:r w:rsidRPr="00507C4C">
        <w:rPr>
          <w:sz w:val="18"/>
          <w:szCs w:val="18"/>
        </w:rPr>
        <w:tab/>
        <w:t>Thickness</w:t>
      </w:r>
      <w:r>
        <w:rPr>
          <w:sz w:val="18"/>
          <w:szCs w:val="18"/>
        </w:rPr>
        <w:t>es</w:t>
      </w:r>
      <w:r w:rsidRPr="00507C4C">
        <w:rPr>
          <w:sz w:val="18"/>
          <w:szCs w:val="18"/>
        </w:rPr>
        <w:t xml:space="preserve"> of the weld</w:t>
      </w:r>
      <w:r w:rsidR="00A51FE1">
        <w:rPr>
          <w:sz w:val="18"/>
          <w:szCs w:val="18"/>
        </w:rPr>
        <w:t>s</w:t>
      </w:r>
      <w:r w:rsidRPr="00507C4C">
        <w:rPr>
          <w:sz w:val="18"/>
          <w:szCs w:val="18"/>
        </w:rPr>
        <w:t xml:space="preserve"> (a-value, throat) </w:t>
      </w:r>
      <w:r>
        <w:rPr>
          <w:sz w:val="18"/>
          <w:szCs w:val="18"/>
        </w:rPr>
        <w:br/>
      </w:r>
      <w:r w:rsidRPr="00507C4C">
        <w:rPr>
          <w:sz w:val="18"/>
          <w:szCs w:val="18"/>
        </w:rPr>
        <w:t>d</w:t>
      </w:r>
      <w:r>
        <w:rPr>
          <w:sz w:val="18"/>
          <w:szCs w:val="18"/>
          <w:vertAlign w:val="subscript"/>
        </w:rPr>
        <w:t>i</w:t>
      </w:r>
      <w:r w:rsidRPr="00507C4C">
        <w:rPr>
          <w:sz w:val="18"/>
          <w:szCs w:val="18"/>
        </w:rPr>
        <w:tab/>
        <w:t>Depth</w:t>
      </w:r>
      <w:r>
        <w:rPr>
          <w:sz w:val="18"/>
          <w:szCs w:val="18"/>
        </w:rPr>
        <w:t>s</w:t>
      </w:r>
      <w:r w:rsidRPr="00507C4C">
        <w:rPr>
          <w:sz w:val="18"/>
          <w:szCs w:val="18"/>
        </w:rPr>
        <w:t xml:space="preserve"> of the penetration</w:t>
      </w:r>
      <w:r>
        <w:rPr>
          <w:sz w:val="18"/>
          <w:szCs w:val="18"/>
        </w:rPr>
        <w:t>s</w:t>
      </w:r>
      <w:r w:rsidRPr="00507C4C">
        <w:rPr>
          <w:sz w:val="18"/>
          <w:szCs w:val="18"/>
        </w:rPr>
        <w:t xml:space="preserve"> </w:t>
      </w:r>
      <w:r>
        <w:rPr>
          <w:sz w:val="18"/>
          <w:szCs w:val="18"/>
        </w:rPr>
        <w:br/>
      </w:r>
      <w:r w:rsidRPr="00507C4C">
        <w:rPr>
          <w:rFonts w:cs="Arial"/>
          <w:sz w:val="18"/>
          <w:szCs w:val="18"/>
        </w:rPr>
        <w:t>β</w:t>
      </w:r>
      <w:r>
        <w:rPr>
          <w:sz w:val="18"/>
          <w:szCs w:val="18"/>
          <w:vertAlign w:val="subscript"/>
        </w:rPr>
        <w:t>i</w:t>
      </w:r>
      <w:r w:rsidRPr="00507C4C">
        <w:rPr>
          <w:sz w:val="18"/>
          <w:szCs w:val="18"/>
        </w:rPr>
        <w:tab/>
        <w:t>Weld angle</w:t>
      </w:r>
      <w:r>
        <w:rPr>
          <w:sz w:val="18"/>
          <w:szCs w:val="18"/>
        </w:rPr>
        <w:t>s</w:t>
      </w:r>
      <w:r w:rsidRPr="00507C4C">
        <w:rPr>
          <w:sz w:val="18"/>
          <w:szCs w:val="18"/>
        </w:rPr>
        <w:t xml:space="preserve"> </w:t>
      </w:r>
    </w:p>
    <w:p w14:paraId="25F2AA96" w14:textId="46B6EB23" w:rsidR="00FC68DB" w:rsidRPr="005C2D94" w:rsidRDefault="00261D7B" w:rsidP="00261D7B">
      <w:pPr>
        <w:pStyle w:val="Beschriftung"/>
      </w:pPr>
      <w:bookmarkStart w:id="1927" w:name="_Ref158900712"/>
      <w:bookmarkStart w:id="1928" w:name="_Toc167044188"/>
      <w:r>
        <w:t xml:space="preserve">Figure </w:t>
      </w:r>
      <w:r>
        <w:fldChar w:fldCharType="begin"/>
      </w:r>
      <w:r>
        <w:instrText xml:space="preserve"> SEQ Figure \* ARABIC </w:instrText>
      </w:r>
      <w:r>
        <w:fldChar w:fldCharType="separate"/>
      </w:r>
      <w:r w:rsidR="00A965C9">
        <w:rPr>
          <w:noProof/>
        </w:rPr>
        <w:t>67</w:t>
      </w:r>
      <w:r>
        <w:fldChar w:fldCharType="end"/>
      </w:r>
      <w:bookmarkEnd w:id="1927"/>
      <w:r w:rsidR="002D7110">
        <w:t xml:space="preserve"> </w:t>
      </w:r>
      <w:r>
        <w:t xml:space="preserve">— Overlap </w:t>
      </w:r>
      <w:r w:rsidR="001C3E58">
        <w:t>weld parameter</w:t>
      </w:r>
      <w:r>
        <w:t xml:space="preserve"> </w:t>
      </w:r>
      <w:r w:rsidR="007B497F">
        <w:t>d</w:t>
      </w:r>
      <w:r>
        <w:t xml:space="preserve">etails for lower (left) and upper (right) </w:t>
      </w:r>
      <w:r w:rsidR="007B497F">
        <w:t>w</w:t>
      </w:r>
      <w:r>
        <w:t xml:space="preserve">eld </w:t>
      </w:r>
      <w:r w:rsidR="007B497F">
        <w:t>s</w:t>
      </w:r>
      <w:r>
        <w:t>ection</w:t>
      </w:r>
      <w:bookmarkEnd w:id="1928"/>
      <w:r w:rsidR="007B497F">
        <w:t xml:space="preserve"> </w:t>
      </w:r>
    </w:p>
    <w:p w14:paraId="698702C6" w14:textId="0245E55B" w:rsidR="00FC68DB" w:rsidRPr="000A1B7B" w:rsidRDefault="00FC68DB" w:rsidP="00B202D2">
      <w:r w:rsidRPr="00BD52D7">
        <w:t>For the penetration</w:t>
      </w:r>
      <w:r w:rsidR="00AC60BD">
        <w:t>s,</w:t>
      </w:r>
      <w:r w:rsidRPr="00BD52D7">
        <w:t xml:space="preserve"> the ratio</w:t>
      </w:r>
      <w:r w:rsidR="00AC60BD">
        <w:t>s</w:t>
      </w:r>
      <w:r w:rsidRPr="00BD52D7">
        <w:t xml:space="preserve"> </w:t>
      </w:r>
      <w:r w:rsidRPr="00BD52D7">
        <w:rPr>
          <w:rStyle w:val="TextZchn"/>
          <w:rFonts w:ascii="Cambria" w:eastAsia="Calibri" w:hAnsi="Cambria"/>
        </w:rPr>
        <w:t>η</w:t>
      </w:r>
      <w:r w:rsidRPr="00BD52D7">
        <w:rPr>
          <w:rStyle w:val="TextZchn"/>
          <w:rFonts w:ascii="Cambria" w:eastAsia="Calibri" w:hAnsi="Cambria"/>
          <w:vertAlign w:val="subscript"/>
        </w:rPr>
        <w:t>i</w:t>
      </w:r>
      <w:r w:rsidRPr="001668D7">
        <w:t xml:space="preserve"> </w:t>
      </w:r>
      <w:r w:rsidR="00AC60BD">
        <w:t>(</w:t>
      </w:r>
      <w:r w:rsidR="00AC60BD" w:rsidRPr="00AC60BD">
        <w:rPr>
          <w:i/>
        </w:rPr>
        <w:t>i</w:t>
      </w:r>
      <w:r w:rsidR="00AC60BD">
        <w:t xml:space="preserve">=1, 2) </w:t>
      </w:r>
      <w:r w:rsidRPr="001668D7">
        <w:t>of the penetration depth</w:t>
      </w:r>
      <w:r w:rsidR="00AC60BD">
        <w:t>s</w:t>
      </w:r>
      <w:r w:rsidRPr="001668D7">
        <w:t xml:space="preserve"> to the sheet thickness</w:t>
      </w:r>
      <w:r w:rsidR="00AC60BD">
        <w:t>es</w:t>
      </w:r>
      <w:r w:rsidRPr="001668D7">
        <w:t xml:space="preserve"> </w:t>
      </w:r>
      <w:r w:rsidR="00AC60BD">
        <w:t>are</w:t>
      </w:r>
      <w:r w:rsidRPr="001668D7">
        <w:t xml:space="preserve"> specified in the χMCF file.</w:t>
      </w:r>
      <w:r w:rsidR="00AC60BD">
        <w:t xml:space="preserve"> </w:t>
      </w:r>
    </w:p>
    <w:p w14:paraId="7B824E4D" w14:textId="5D2F2A21" w:rsidR="00FC68DB" w:rsidRPr="00BD52D7" w:rsidRDefault="00FC68DB" w:rsidP="00AC60BD">
      <w:r w:rsidRPr="00F54804">
        <w:t>Th</w:t>
      </w:r>
      <w:r w:rsidR="00AC60BD">
        <w:t>ey</w:t>
      </w:r>
      <w:r w:rsidRPr="00F54804">
        <w:t xml:space="preserve"> </w:t>
      </w:r>
      <w:r w:rsidR="00AC60BD">
        <w:t>are</w:t>
      </w:r>
      <w:r w:rsidRPr="00F54804">
        <w:t xml:space="preserve"> computed by </w:t>
      </w:r>
      <m:oMath>
        <m:sSub>
          <m:sSubPr>
            <m:ctrlPr>
              <w:rPr>
                <w:rFonts w:ascii="Cambria Math" w:hAnsi="Cambria Math"/>
                <w:i/>
                <w:noProof/>
              </w:rPr>
            </m:ctrlPr>
          </m:sSubPr>
          <m:e>
            <m:r>
              <w:rPr>
                <w:rFonts w:ascii="Cambria Math"/>
                <w:noProof/>
              </w:rPr>
              <m:t>η</m:t>
            </m:r>
          </m:e>
          <m:sub>
            <m:r>
              <w:rPr>
                <w:rFonts w:ascii="Cambria Math"/>
                <w:noProof/>
              </w:rPr>
              <m:t>i</m:t>
            </m:r>
          </m:sub>
        </m:sSub>
        <m:r>
          <w:rPr>
            <w:rFonts w:ascii="Cambria Math"/>
            <w:noProof/>
          </w:rPr>
          <m:t xml:space="preserve">= </m:t>
        </m:r>
        <m:f>
          <m:fPr>
            <m:ctrlPr>
              <w:rPr>
                <w:rFonts w:ascii="Cambria Math" w:hAnsi="Cambria Math"/>
                <w:i/>
                <w:noProof/>
              </w:rPr>
            </m:ctrlPr>
          </m:fPr>
          <m:num>
            <m:sSub>
              <m:sSubPr>
                <m:ctrlPr>
                  <w:rPr>
                    <w:rFonts w:ascii="Cambria Math" w:hAnsi="Cambria Math"/>
                    <w:i/>
                    <w:noProof/>
                  </w:rPr>
                </m:ctrlPr>
              </m:sSubPr>
              <m:e>
                <m:r>
                  <w:rPr>
                    <w:rFonts w:ascii="Cambria Math"/>
                    <w:noProof/>
                  </w:rPr>
                  <m:t>d</m:t>
                </m:r>
              </m:e>
              <m:sub>
                <m:r>
                  <w:rPr>
                    <w:rFonts w:ascii="Cambria Math"/>
                    <w:noProof/>
                  </w:rPr>
                  <m:t>i</m:t>
                </m:r>
              </m:sub>
            </m:sSub>
          </m:num>
          <m:den>
            <m:sSub>
              <m:sSubPr>
                <m:ctrlPr>
                  <w:rPr>
                    <w:rFonts w:ascii="Cambria Math" w:hAnsi="Cambria Math"/>
                    <w:i/>
                    <w:noProof/>
                  </w:rPr>
                </m:ctrlPr>
              </m:sSubPr>
              <m:e>
                <m:r>
                  <w:rPr>
                    <w:rFonts w:ascii="Cambria Math"/>
                    <w:noProof/>
                  </w:rPr>
                  <m:t>t</m:t>
                </m:r>
              </m:e>
              <m:sub>
                <m:r>
                  <w:rPr>
                    <w:rFonts w:ascii="Cambria Math"/>
                    <w:noProof/>
                  </w:rPr>
                  <m:t>j</m:t>
                </m:r>
              </m:sub>
            </m:sSub>
          </m:den>
        </m:f>
        <m:func>
          <m:funcPr>
            <m:ctrlPr>
              <w:rPr>
                <w:rFonts w:ascii="Cambria Math" w:hAnsi="Cambria Math"/>
                <w:i/>
                <w:noProof/>
              </w:rPr>
            </m:ctrlPr>
          </m:funcPr>
          <m:fName>
            <m:r>
              <m:rPr>
                <m:sty m:val="p"/>
              </m:rPr>
              <w:rPr>
                <w:rFonts w:ascii="Cambria Math"/>
                <w:noProof/>
              </w:rPr>
              <m:t>sin</m:t>
            </m:r>
          </m:fName>
          <m:e>
            <m:sSub>
              <m:sSubPr>
                <m:ctrlPr>
                  <w:rPr>
                    <w:rFonts w:ascii="Cambria Math" w:hAnsi="Cambria Math"/>
                    <w:i/>
                    <w:noProof/>
                  </w:rPr>
                </m:ctrlPr>
              </m:sSubPr>
              <m:e>
                <m:r>
                  <w:rPr>
                    <w:rFonts w:ascii="Cambria Math"/>
                    <w:noProof/>
                  </w:rPr>
                  <m:t>α</m:t>
                </m:r>
              </m:e>
              <m:sub>
                <m:r>
                  <w:rPr>
                    <w:rFonts w:ascii="Cambria Math"/>
                    <w:noProof/>
                  </w:rPr>
                  <m:t>j</m:t>
                </m:r>
              </m:sub>
            </m:sSub>
          </m:e>
        </m:func>
      </m:oMath>
      <w:r w:rsidRPr="00F54804">
        <w:t xml:space="preserve"> where index </w:t>
      </w:r>
      <w:r w:rsidRPr="00F54804">
        <w:rPr>
          <w:rStyle w:val="TextZchn"/>
          <w:rFonts w:ascii="Cambria" w:eastAsia="Calibri" w:hAnsi="Cambria"/>
          <w:i/>
        </w:rPr>
        <w:t>i</w:t>
      </w:r>
      <w:r w:rsidRPr="00F54804">
        <w:rPr>
          <w:i/>
        </w:rPr>
        <w:t xml:space="preserve"> </w:t>
      </w:r>
      <w:r w:rsidRPr="005C2D94">
        <w:t xml:space="preserve">is specifying the weld index and index </w:t>
      </w:r>
      <w:r w:rsidRPr="005C2D94">
        <w:rPr>
          <w:rStyle w:val="TextZchn"/>
          <w:rFonts w:ascii="Cambria" w:eastAsia="Calibri" w:hAnsi="Cambria"/>
          <w:i/>
        </w:rPr>
        <w:t xml:space="preserve">j </w:t>
      </w:r>
      <w:r w:rsidRPr="005C2D94">
        <w:t>is defined by the sheet index of the welded sheet related to the weld.</w:t>
      </w:r>
      <w:r w:rsidR="00AC60BD">
        <w:t xml:space="preserve"> </w:t>
      </w:r>
    </w:p>
    <w:p w14:paraId="5102E126" w14:textId="3B973750" w:rsidR="00FC68DB" w:rsidRDefault="00210B28" w:rsidP="00212DAF">
      <w:pPr>
        <w:keepNext/>
      </w:pPr>
      <w:r>
        <w:t>In the χMCF file, the</w:t>
      </w:r>
      <w:r w:rsidR="00FC68DB" w:rsidRPr="000A1B7B">
        <w:t xml:space="preserve"> following parameters can be specified</w:t>
      </w:r>
      <w:r w:rsidR="009570F3">
        <w:t xml:space="preserve"> (see </w:t>
      </w:r>
      <w:r w:rsidR="009570F3">
        <w:fldChar w:fldCharType="begin"/>
      </w:r>
      <w:r w:rsidR="009570F3">
        <w:instrText xml:space="preserve"> REF _Ref157791182 \h </w:instrText>
      </w:r>
      <w:r w:rsidR="009570F3">
        <w:fldChar w:fldCharType="separate"/>
      </w:r>
      <w:r w:rsidR="00A965C9" w:rsidRPr="00F54804">
        <w:t xml:space="preserve">Table </w:t>
      </w:r>
      <w:r w:rsidR="00A965C9">
        <w:rPr>
          <w:noProof/>
        </w:rPr>
        <w:t>109</w:t>
      </w:r>
      <w:r w:rsidR="009570F3">
        <w:fldChar w:fldCharType="end"/>
      </w:r>
      <w:r w:rsidR="009570F3">
        <w:t>)</w:t>
      </w:r>
      <w:r w:rsidR="00FC68DB" w:rsidRPr="000A1B7B">
        <w:t>:</w:t>
      </w:r>
      <w:r w:rsidR="009570F3">
        <w:t xml:space="preserve"> </w:t>
      </w:r>
    </w:p>
    <w:p w14:paraId="0E547BE8" w14:textId="605F3C47" w:rsidR="0025265B" w:rsidRPr="00F54804" w:rsidRDefault="0025265B" w:rsidP="001640C5">
      <w:pPr>
        <w:pStyle w:val="Beschriftung"/>
        <w:keepNext/>
        <w:keepLines/>
      </w:pPr>
      <w:bookmarkStart w:id="1929" w:name="_Ref157791182"/>
      <w:bookmarkStart w:id="1930" w:name="_Toc167044319"/>
      <w:r w:rsidRPr="00F54804">
        <w:t xml:space="preserve">Table </w:t>
      </w:r>
      <w:r w:rsidRPr="00F54804">
        <w:fldChar w:fldCharType="begin"/>
      </w:r>
      <w:r w:rsidRPr="00F54804">
        <w:instrText xml:space="preserve"> SEQ Table \* ARABIC </w:instrText>
      </w:r>
      <w:r w:rsidRPr="00F54804">
        <w:fldChar w:fldCharType="separate"/>
      </w:r>
      <w:r w:rsidR="00A965C9">
        <w:rPr>
          <w:noProof/>
        </w:rPr>
        <w:t>109</w:t>
      </w:r>
      <w:r w:rsidRPr="00F54804">
        <w:fldChar w:fldCharType="end"/>
      </w:r>
      <w:bookmarkEnd w:id="1929"/>
      <w:r w:rsidR="005F32CD">
        <w:t xml:space="preserve"> —</w:t>
      </w:r>
      <w:r w:rsidR="005F32CD" w:rsidRPr="00F54804">
        <w:t xml:space="preserve"> </w:t>
      </w:r>
      <w:r w:rsidRPr="00F54804">
        <w:t xml:space="preserve">Parameters of </w:t>
      </w:r>
      <w:r w:rsidR="007B497F">
        <w:t>s</w:t>
      </w:r>
      <w:r w:rsidRPr="00F54804">
        <w:t>ingle</w:t>
      </w:r>
      <w:r w:rsidR="001B5CF1">
        <w:t>-</w:t>
      </w:r>
      <w:r w:rsidR="007B497F">
        <w:t>s</w:t>
      </w:r>
      <w:r w:rsidRPr="00F54804">
        <w:t xml:space="preserve">ided </w:t>
      </w:r>
      <w:r w:rsidR="007B497F">
        <w:t>d</w:t>
      </w:r>
      <w:r w:rsidRPr="00F54804">
        <w:t xml:space="preserve">ouble </w:t>
      </w:r>
      <w:r w:rsidR="007B497F">
        <w:t>o</w:t>
      </w:r>
      <w:r w:rsidRPr="00F54804">
        <w:t xml:space="preserve">verlap </w:t>
      </w:r>
      <w:r w:rsidR="007B497F">
        <w:t>w</w:t>
      </w:r>
      <w:r w:rsidRPr="00F54804">
        <w:t>eld</w:t>
      </w:r>
      <w:r w:rsidR="00BA0BCD" w:rsidRPr="00F54804">
        <w:t xml:space="preserve"> </w:t>
      </w:r>
      <w:r w:rsidR="00BA0BCD">
        <w:t xml:space="preserve">per </w:t>
      </w:r>
      <w:r w:rsidR="00BA0BCD" w:rsidRPr="006D3531">
        <w:rPr>
          <w:rFonts w:ascii="Courier New" w:hAnsi="Courier New" w:cs="Courier New"/>
        </w:rPr>
        <w:t>&lt;weld_position/&gt;</w:t>
      </w:r>
      <w:r w:rsidR="00BA0BCD" w:rsidRPr="00F54804">
        <w:t xml:space="preserve"> </w:t>
      </w:r>
      <w:r w:rsidR="00BA0BCD" w:rsidRPr="00ED30C2">
        <w:t>(w.p.)</w:t>
      </w:r>
      <w:bookmarkEnd w:id="1930"/>
    </w:p>
    <w:tbl>
      <w:tblPr>
        <w:tblW w:w="8531"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ook w:val="01E0" w:firstRow="1" w:lastRow="1" w:firstColumn="1" w:lastColumn="1" w:noHBand="0" w:noVBand="0"/>
      </w:tblPr>
      <w:tblGrid>
        <w:gridCol w:w="1301"/>
        <w:gridCol w:w="1420"/>
        <w:gridCol w:w="1389"/>
        <w:gridCol w:w="1395"/>
        <w:gridCol w:w="1496"/>
        <w:gridCol w:w="1530"/>
      </w:tblGrid>
      <w:tr w:rsidR="00FC68DB" w:rsidRPr="00F667E5" w14:paraId="0AE7EAD7" w14:textId="77777777" w:rsidTr="00F667E5">
        <w:trPr>
          <w:cantSplit/>
          <w:tblHeader/>
          <w:jc w:val="center"/>
        </w:trPr>
        <w:tc>
          <w:tcPr>
            <w:tcW w:w="1191" w:type="dxa"/>
            <w:tcBorders>
              <w:top w:val="single" w:sz="8" w:space="0" w:color="auto"/>
              <w:left w:val="single" w:sz="8" w:space="0" w:color="auto"/>
              <w:bottom w:val="single" w:sz="8" w:space="0" w:color="auto"/>
              <w:right w:val="single" w:sz="4" w:space="0" w:color="auto"/>
              <w:tl2br w:val="nil"/>
              <w:tr2bl w:val="nil"/>
            </w:tcBorders>
            <w:shd w:val="clear" w:color="auto" w:fill="F3F3F3"/>
          </w:tcPr>
          <w:p w14:paraId="76844E56" w14:textId="77777777" w:rsidR="00FC68DB" w:rsidRPr="00F667E5" w:rsidRDefault="00FC68DB" w:rsidP="00F667E5">
            <w:pPr>
              <w:keepNext/>
              <w:jc w:val="left"/>
              <w:rPr>
                <w:b/>
              </w:rPr>
            </w:pPr>
            <w:r w:rsidRPr="00F667E5">
              <w:rPr>
                <w:b/>
              </w:rPr>
              <w:t>Parameter</w:t>
            </w:r>
          </w:p>
        </w:tc>
        <w:tc>
          <w:tcPr>
            <w:tcW w:w="1434" w:type="dxa"/>
            <w:tcBorders>
              <w:top w:val="single" w:sz="8" w:space="0" w:color="auto"/>
              <w:left w:val="single" w:sz="4" w:space="0" w:color="auto"/>
              <w:bottom w:val="single" w:sz="8" w:space="0" w:color="auto"/>
              <w:right w:val="single" w:sz="4" w:space="0" w:color="auto"/>
              <w:tl2br w:val="nil"/>
              <w:tr2bl w:val="nil"/>
            </w:tcBorders>
            <w:shd w:val="clear" w:color="auto" w:fill="F3F3F3"/>
          </w:tcPr>
          <w:p w14:paraId="4CBE29C9" w14:textId="77777777" w:rsidR="00FC68DB" w:rsidRPr="00F667E5" w:rsidRDefault="00FC68DB" w:rsidP="00F667E5">
            <w:pPr>
              <w:keepNext/>
              <w:jc w:val="left"/>
              <w:rPr>
                <w:b/>
              </w:rPr>
            </w:pPr>
            <w:r w:rsidRPr="00F667E5">
              <w:rPr>
                <w:b/>
              </w:rPr>
              <w:t>χMCF-Key</w:t>
            </w:r>
          </w:p>
        </w:tc>
        <w:tc>
          <w:tcPr>
            <w:tcW w:w="1365" w:type="dxa"/>
            <w:tcBorders>
              <w:top w:val="single" w:sz="8" w:space="0" w:color="auto"/>
              <w:left w:val="single" w:sz="4" w:space="0" w:color="auto"/>
              <w:bottom w:val="single" w:sz="8" w:space="0" w:color="auto"/>
              <w:right w:val="single" w:sz="4" w:space="0" w:color="auto"/>
              <w:tl2br w:val="nil"/>
              <w:tr2bl w:val="nil"/>
            </w:tcBorders>
            <w:shd w:val="clear" w:color="auto" w:fill="F3F3F3"/>
          </w:tcPr>
          <w:p w14:paraId="3655D744" w14:textId="476F505E" w:rsidR="00FC68DB" w:rsidRPr="00F667E5" w:rsidRDefault="00FC68DB" w:rsidP="00F667E5">
            <w:pPr>
              <w:keepNext/>
              <w:jc w:val="left"/>
              <w:rPr>
                <w:b/>
              </w:rPr>
            </w:pPr>
            <w:r w:rsidRPr="00F667E5">
              <w:rPr>
                <w:b/>
              </w:rPr>
              <w:t>Multiplicity</w:t>
            </w:r>
            <w:r w:rsidR="005219B5">
              <w:rPr>
                <w:b/>
              </w:rPr>
              <w:t xml:space="preserve"> </w:t>
            </w:r>
            <w:r w:rsidR="005219B5">
              <w:rPr>
                <w:b/>
              </w:rPr>
              <w:br/>
              <w:t xml:space="preserve">per w.p. </w:t>
            </w:r>
          </w:p>
        </w:tc>
        <w:tc>
          <w:tcPr>
            <w:tcW w:w="1437" w:type="dxa"/>
            <w:tcBorders>
              <w:top w:val="single" w:sz="8" w:space="0" w:color="auto"/>
              <w:left w:val="single" w:sz="4" w:space="0" w:color="auto"/>
              <w:bottom w:val="single" w:sz="8" w:space="0" w:color="auto"/>
              <w:right w:val="single" w:sz="4" w:space="0" w:color="auto"/>
              <w:tl2br w:val="nil"/>
              <w:tr2bl w:val="nil"/>
            </w:tcBorders>
            <w:shd w:val="clear" w:color="auto" w:fill="F3F3F3"/>
          </w:tcPr>
          <w:p w14:paraId="16301DFA" w14:textId="6B5E752B" w:rsidR="00FC68DB" w:rsidRPr="00F667E5" w:rsidRDefault="00022C52" w:rsidP="00F667E5">
            <w:pPr>
              <w:keepNext/>
              <w:jc w:val="left"/>
              <w:rPr>
                <w:b/>
              </w:rPr>
            </w:pPr>
            <w:r>
              <w:rPr>
                <w:b/>
              </w:rPr>
              <w:t>Value space</w:t>
            </w:r>
          </w:p>
        </w:tc>
        <w:tc>
          <w:tcPr>
            <w:tcW w:w="1534" w:type="dxa"/>
            <w:tcBorders>
              <w:top w:val="single" w:sz="8" w:space="0" w:color="auto"/>
              <w:left w:val="single" w:sz="4" w:space="0" w:color="auto"/>
              <w:bottom w:val="single" w:sz="8" w:space="0" w:color="auto"/>
              <w:right w:val="single" w:sz="4" w:space="0" w:color="auto"/>
              <w:tl2br w:val="nil"/>
              <w:tr2bl w:val="nil"/>
            </w:tcBorders>
            <w:shd w:val="clear" w:color="auto" w:fill="F3F3F3"/>
          </w:tcPr>
          <w:p w14:paraId="4EFAC43B" w14:textId="77777777" w:rsidR="00FC68DB" w:rsidRPr="00F667E5" w:rsidRDefault="00FC68DB" w:rsidP="00F667E5">
            <w:pPr>
              <w:keepNext/>
              <w:jc w:val="left"/>
              <w:rPr>
                <w:b/>
              </w:rPr>
            </w:pPr>
            <w:r w:rsidRPr="00F667E5">
              <w:rPr>
                <w:b/>
              </w:rPr>
              <w:t>Use</w:t>
            </w:r>
          </w:p>
        </w:tc>
        <w:tc>
          <w:tcPr>
            <w:tcW w:w="1570" w:type="dxa"/>
            <w:tcBorders>
              <w:top w:val="single" w:sz="8" w:space="0" w:color="auto"/>
              <w:left w:val="single" w:sz="4" w:space="0" w:color="auto"/>
              <w:bottom w:val="single" w:sz="8" w:space="0" w:color="auto"/>
              <w:right w:val="single" w:sz="8" w:space="0" w:color="auto"/>
              <w:tl2br w:val="nil"/>
              <w:tr2bl w:val="nil"/>
            </w:tcBorders>
            <w:shd w:val="clear" w:color="auto" w:fill="F3F3F3"/>
          </w:tcPr>
          <w:p w14:paraId="0546DF0F" w14:textId="074D12D7" w:rsidR="00FC68DB" w:rsidRPr="00F667E5" w:rsidRDefault="00F72B5A" w:rsidP="00F667E5">
            <w:pPr>
              <w:keepNext/>
              <w:jc w:val="left"/>
              <w:rPr>
                <w:b/>
              </w:rPr>
            </w:pPr>
            <w:r>
              <w:rPr>
                <w:b/>
              </w:rPr>
              <w:t>Default value</w:t>
            </w:r>
          </w:p>
        </w:tc>
      </w:tr>
      <w:tr w:rsidR="00FC68DB" w:rsidRPr="00F54804" w14:paraId="1F6317C6" w14:textId="77777777" w:rsidTr="00FC68DB">
        <w:trPr>
          <w:jc w:val="center"/>
        </w:trPr>
        <w:tc>
          <w:tcPr>
            <w:tcW w:w="1191" w:type="dxa"/>
            <w:vAlign w:val="bottom"/>
          </w:tcPr>
          <w:p w14:paraId="7E28E9E8" w14:textId="77777777" w:rsidR="00FC68DB" w:rsidRPr="00F54804" w:rsidRDefault="00FC68DB" w:rsidP="00261D7B">
            <w:pPr>
              <w:keepNext/>
              <w:rPr>
                <w:sz w:val="20"/>
                <w:szCs w:val="20"/>
              </w:rPr>
            </w:pPr>
            <w:r w:rsidRPr="00F54804">
              <w:rPr>
                <w:sz w:val="20"/>
                <w:szCs w:val="20"/>
              </w:rPr>
              <w:t>a</w:t>
            </w:r>
          </w:p>
        </w:tc>
        <w:tc>
          <w:tcPr>
            <w:tcW w:w="1434" w:type="dxa"/>
            <w:vAlign w:val="bottom"/>
          </w:tcPr>
          <w:p w14:paraId="02A26524" w14:textId="77777777" w:rsidR="00FC68DB" w:rsidRPr="00F54804" w:rsidRDefault="00FC68DB" w:rsidP="00261D7B">
            <w:pPr>
              <w:keepNext/>
              <w:rPr>
                <w:sz w:val="20"/>
                <w:szCs w:val="20"/>
              </w:rPr>
            </w:pPr>
            <w:r w:rsidRPr="00F54804">
              <w:rPr>
                <w:sz w:val="20"/>
                <w:szCs w:val="20"/>
              </w:rPr>
              <w:t>thickness</w:t>
            </w:r>
          </w:p>
        </w:tc>
        <w:tc>
          <w:tcPr>
            <w:tcW w:w="1365" w:type="dxa"/>
            <w:vAlign w:val="bottom"/>
          </w:tcPr>
          <w:p w14:paraId="2B0ED34C" w14:textId="4713E162" w:rsidR="00FC68DB" w:rsidRPr="00F54804" w:rsidRDefault="00BA0BCD" w:rsidP="00261D7B">
            <w:pPr>
              <w:keepNext/>
              <w:rPr>
                <w:sz w:val="20"/>
                <w:szCs w:val="20"/>
              </w:rPr>
            </w:pPr>
            <w:r>
              <w:rPr>
                <w:sz w:val="20"/>
                <w:szCs w:val="20"/>
              </w:rPr>
              <w:t>1</w:t>
            </w:r>
          </w:p>
        </w:tc>
        <w:tc>
          <w:tcPr>
            <w:tcW w:w="1437" w:type="dxa"/>
            <w:vAlign w:val="bottom"/>
          </w:tcPr>
          <w:p w14:paraId="72CCCD72" w14:textId="77777777" w:rsidR="00FC68DB" w:rsidRPr="00F54804" w:rsidRDefault="00FC68DB" w:rsidP="00261D7B">
            <w:pPr>
              <w:keepNext/>
              <w:rPr>
                <w:sz w:val="20"/>
                <w:szCs w:val="20"/>
              </w:rPr>
            </w:pPr>
            <w:r w:rsidRPr="00F54804">
              <w:rPr>
                <w:sz w:val="20"/>
                <w:szCs w:val="20"/>
              </w:rPr>
              <w:t>≥ 0</w:t>
            </w:r>
          </w:p>
        </w:tc>
        <w:tc>
          <w:tcPr>
            <w:tcW w:w="1534" w:type="dxa"/>
            <w:vAlign w:val="bottom"/>
          </w:tcPr>
          <w:p w14:paraId="35F28028" w14:textId="77777777" w:rsidR="00FC68DB" w:rsidRPr="00F54804" w:rsidRDefault="00FC68DB" w:rsidP="00261D7B">
            <w:pPr>
              <w:keepNext/>
              <w:rPr>
                <w:sz w:val="20"/>
                <w:szCs w:val="20"/>
              </w:rPr>
            </w:pPr>
            <w:r w:rsidRPr="00F54804">
              <w:rPr>
                <w:sz w:val="20"/>
                <w:szCs w:val="20"/>
              </w:rPr>
              <w:t>Optional</w:t>
            </w:r>
          </w:p>
        </w:tc>
        <w:tc>
          <w:tcPr>
            <w:tcW w:w="1570" w:type="dxa"/>
            <w:vAlign w:val="bottom"/>
          </w:tcPr>
          <w:p w14:paraId="332B4E2E" w14:textId="77777777" w:rsidR="00FC68DB" w:rsidRPr="00F54804" w:rsidRDefault="00FC68DB" w:rsidP="00261D7B">
            <w:pPr>
              <w:keepNext/>
              <w:rPr>
                <w:sz w:val="20"/>
                <w:szCs w:val="20"/>
              </w:rPr>
            </w:pPr>
            <w:r w:rsidRPr="00F54804">
              <w:rPr>
                <w:sz w:val="20"/>
                <w:szCs w:val="20"/>
              </w:rPr>
              <w:t>-</w:t>
            </w:r>
          </w:p>
        </w:tc>
      </w:tr>
      <w:tr w:rsidR="00FC68DB" w:rsidRPr="00F54804" w14:paraId="54173F72" w14:textId="77777777" w:rsidTr="00FC68DB">
        <w:trPr>
          <w:jc w:val="center"/>
        </w:trPr>
        <w:tc>
          <w:tcPr>
            <w:tcW w:w="1191" w:type="dxa"/>
            <w:vAlign w:val="bottom"/>
          </w:tcPr>
          <w:p w14:paraId="3793D156" w14:textId="77777777" w:rsidR="00FC68DB" w:rsidRPr="00F54804" w:rsidRDefault="00FC68DB" w:rsidP="00261D7B">
            <w:pPr>
              <w:keepNext/>
              <w:rPr>
                <w:sz w:val="20"/>
                <w:szCs w:val="20"/>
              </w:rPr>
            </w:pPr>
            <w:r w:rsidRPr="00F54804">
              <w:rPr>
                <w:sz w:val="20"/>
                <w:szCs w:val="20"/>
              </w:rPr>
              <w:t>β</w:t>
            </w:r>
          </w:p>
        </w:tc>
        <w:tc>
          <w:tcPr>
            <w:tcW w:w="1434" w:type="dxa"/>
            <w:vAlign w:val="bottom"/>
          </w:tcPr>
          <w:p w14:paraId="3CD291E1" w14:textId="77777777" w:rsidR="00FC68DB" w:rsidRPr="00F54804" w:rsidRDefault="00FC68DB" w:rsidP="00261D7B">
            <w:pPr>
              <w:keepNext/>
              <w:rPr>
                <w:sz w:val="20"/>
                <w:szCs w:val="20"/>
              </w:rPr>
            </w:pPr>
            <w:r w:rsidRPr="00F54804">
              <w:rPr>
                <w:sz w:val="20"/>
                <w:szCs w:val="20"/>
              </w:rPr>
              <w:t>angle</w:t>
            </w:r>
          </w:p>
        </w:tc>
        <w:tc>
          <w:tcPr>
            <w:tcW w:w="1365" w:type="dxa"/>
            <w:vAlign w:val="bottom"/>
          </w:tcPr>
          <w:p w14:paraId="75334312" w14:textId="62C04AA8" w:rsidR="00FC68DB" w:rsidRPr="00F54804" w:rsidRDefault="00BA0BCD" w:rsidP="00261D7B">
            <w:pPr>
              <w:keepNext/>
              <w:rPr>
                <w:sz w:val="20"/>
                <w:szCs w:val="20"/>
              </w:rPr>
            </w:pPr>
            <w:r>
              <w:rPr>
                <w:sz w:val="20"/>
                <w:szCs w:val="20"/>
              </w:rPr>
              <w:t>1</w:t>
            </w:r>
          </w:p>
        </w:tc>
        <w:tc>
          <w:tcPr>
            <w:tcW w:w="1437" w:type="dxa"/>
            <w:vAlign w:val="bottom"/>
          </w:tcPr>
          <w:p w14:paraId="4AA0FDAD" w14:textId="77777777" w:rsidR="00FC68DB" w:rsidRPr="00F54804" w:rsidRDefault="00FC68DB" w:rsidP="00261D7B">
            <w:pPr>
              <w:keepNext/>
              <w:rPr>
                <w:sz w:val="20"/>
                <w:szCs w:val="20"/>
              </w:rPr>
            </w:pPr>
            <w:r w:rsidRPr="00F54804">
              <w:rPr>
                <w:sz w:val="20"/>
                <w:szCs w:val="20"/>
              </w:rPr>
              <w:t>≥ 0</w:t>
            </w:r>
          </w:p>
        </w:tc>
        <w:tc>
          <w:tcPr>
            <w:tcW w:w="1534" w:type="dxa"/>
            <w:vAlign w:val="bottom"/>
          </w:tcPr>
          <w:p w14:paraId="1D30C4AB" w14:textId="77777777" w:rsidR="00FC68DB" w:rsidRPr="00F54804" w:rsidRDefault="00FC68DB" w:rsidP="00261D7B">
            <w:pPr>
              <w:keepNext/>
              <w:rPr>
                <w:sz w:val="20"/>
                <w:szCs w:val="20"/>
              </w:rPr>
            </w:pPr>
            <w:r w:rsidRPr="00F54804">
              <w:rPr>
                <w:sz w:val="20"/>
                <w:szCs w:val="20"/>
              </w:rPr>
              <w:t>Optional</w:t>
            </w:r>
          </w:p>
        </w:tc>
        <w:tc>
          <w:tcPr>
            <w:tcW w:w="1570" w:type="dxa"/>
            <w:vAlign w:val="bottom"/>
          </w:tcPr>
          <w:p w14:paraId="72F5A065" w14:textId="77777777" w:rsidR="00FC68DB" w:rsidRPr="00F54804" w:rsidRDefault="00FC68DB" w:rsidP="00261D7B">
            <w:pPr>
              <w:keepNext/>
              <w:rPr>
                <w:sz w:val="20"/>
                <w:szCs w:val="20"/>
              </w:rPr>
            </w:pPr>
            <w:r w:rsidRPr="00F54804">
              <w:rPr>
                <w:sz w:val="20"/>
                <w:szCs w:val="20"/>
              </w:rPr>
              <w:t>45 [deg]</w:t>
            </w:r>
          </w:p>
        </w:tc>
      </w:tr>
      <w:tr w:rsidR="00FC68DB" w:rsidRPr="00F54804" w14:paraId="0B4102E3" w14:textId="77777777" w:rsidTr="00FC68DB">
        <w:trPr>
          <w:jc w:val="center"/>
        </w:trPr>
        <w:tc>
          <w:tcPr>
            <w:tcW w:w="1191" w:type="dxa"/>
            <w:vAlign w:val="bottom"/>
          </w:tcPr>
          <w:p w14:paraId="1AE9E2E4" w14:textId="77777777" w:rsidR="00FC68DB" w:rsidRPr="00F54804" w:rsidRDefault="00FC68DB" w:rsidP="007B497F">
            <w:pPr>
              <w:rPr>
                <w:sz w:val="20"/>
                <w:szCs w:val="20"/>
              </w:rPr>
            </w:pPr>
            <w:r w:rsidRPr="00F54804">
              <w:rPr>
                <w:sz w:val="20"/>
                <w:szCs w:val="20"/>
              </w:rPr>
              <w:t>η</w:t>
            </w:r>
            <w:r w:rsidRPr="00F54804" w:rsidDel="00A44BA1">
              <w:rPr>
                <w:sz w:val="20"/>
                <w:szCs w:val="20"/>
              </w:rPr>
              <w:t xml:space="preserve"> </w:t>
            </w:r>
          </w:p>
        </w:tc>
        <w:tc>
          <w:tcPr>
            <w:tcW w:w="1434" w:type="dxa"/>
            <w:vAlign w:val="bottom"/>
          </w:tcPr>
          <w:p w14:paraId="19B1FC94" w14:textId="77777777" w:rsidR="00FC68DB" w:rsidRPr="00F54804" w:rsidRDefault="00FC68DB" w:rsidP="007B497F">
            <w:pPr>
              <w:rPr>
                <w:sz w:val="20"/>
                <w:szCs w:val="20"/>
              </w:rPr>
            </w:pPr>
            <w:r w:rsidRPr="00F54804">
              <w:rPr>
                <w:sz w:val="20"/>
                <w:szCs w:val="20"/>
              </w:rPr>
              <w:t>penetration</w:t>
            </w:r>
          </w:p>
        </w:tc>
        <w:tc>
          <w:tcPr>
            <w:tcW w:w="1365" w:type="dxa"/>
            <w:vAlign w:val="bottom"/>
          </w:tcPr>
          <w:p w14:paraId="5C3372A3" w14:textId="53983802" w:rsidR="00FC68DB" w:rsidRPr="00F54804" w:rsidRDefault="00BA0BCD" w:rsidP="007B497F">
            <w:pPr>
              <w:rPr>
                <w:sz w:val="20"/>
                <w:szCs w:val="20"/>
              </w:rPr>
            </w:pPr>
            <w:r>
              <w:rPr>
                <w:sz w:val="20"/>
                <w:szCs w:val="20"/>
              </w:rPr>
              <w:t>1</w:t>
            </w:r>
          </w:p>
        </w:tc>
        <w:tc>
          <w:tcPr>
            <w:tcW w:w="1437" w:type="dxa"/>
            <w:vAlign w:val="bottom"/>
          </w:tcPr>
          <w:p w14:paraId="3CC1ABE2" w14:textId="77777777" w:rsidR="00FC68DB" w:rsidRPr="00F54804" w:rsidRDefault="00FC68DB" w:rsidP="007B497F">
            <w:pPr>
              <w:rPr>
                <w:sz w:val="20"/>
                <w:szCs w:val="20"/>
              </w:rPr>
            </w:pPr>
            <w:r w:rsidRPr="00F54804">
              <w:rPr>
                <w:sz w:val="20"/>
                <w:szCs w:val="20"/>
              </w:rPr>
              <w:t>0 ≤ η ≤ 1</w:t>
            </w:r>
          </w:p>
        </w:tc>
        <w:tc>
          <w:tcPr>
            <w:tcW w:w="1534" w:type="dxa"/>
            <w:vAlign w:val="bottom"/>
          </w:tcPr>
          <w:p w14:paraId="6CEBE0AE" w14:textId="77777777" w:rsidR="00FC68DB" w:rsidRPr="00F54804" w:rsidRDefault="00FC68DB" w:rsidP="007B497F">
            <w:pPr>
              <w:rPr>
                <w:sz w:val="20"/>
                <w:szCs w:val="20"/>
              </w:rPr>
            </w:pPr>
            <w:r w:rsidRPr="00F54804">
              <w:rPr>
                <w:sz w:val="20"/>
                <w:szCs w:val="20"/>
              </w:rPr>
              <w:t>Optional</w:t>
            </w:r>
            <w:r w:rsidRPr="00F54804" w:rsidDel="00A44BA1">
              <w:rPr>
                <w:sz w:val="20"/>
                <w:szCs w:val="20"/>
              </w:rPr>
              <w:t xml:space="preserve"> </w:t>
            </w:r>
          </w:p>
        </w:tc>
        <w:tc>
          <w:tcPr>
            <w:tcW w:w="1570" w:type="dxa"/>
            <w:vAlign w:val="bottom"/>
          </w:tcPr>
          <w:p w14:paraId="30175C69" w14:textId="77777777" w:rsidR="00FC68DB" w:rsidRPr="00F54804" w:rsidRDefault="00FC68DB" w:rsidP="007B497F">
            <w:pPr>
              <w:rPr>
                <w:sz w:val="20"/>
                <w:szCs w:val="20"/>
              </w:rPr>
            </w:pPr>
            <w:r w:rsidRPr="00F54804">
              <w:rPr>
                <w:sz w:val="20"/>
                <w:szCs w:val="20"/>
              </w:rPr>
              <w:t>0</w:t>
            </w:r>
          </w:p>
        </w:tc>
      </w:tr>
    </w:tbl>
    <w:p w14:paraId="3CA71E6C" w14:textId="75702401" w:rsidR="00FC68DB" w:rsidRPr="00BD52D7" w:rsidRDefault="00FC68DB" w:rsidP="00B202D2">
      <w:pPr>
        <w:spacing w:before="120"/>
      </w:pPr>
      <w:r w:rsidRPr="005C2D94">
        <w:lastRenderedPageBreak/>
        <w:t xml:space="preserve">All other parameters are </w:t>
      </w:r>
      <w:r w:rsidR="002756D5">
        <w:t>provided by the CAD or CAE model</w:t>
      </w:r>
      <w:r w:rsidRPr="005C2D94">
        <w:t xml:space="preserve"> itself and are </w:t>
      </w:r>
      <w:r w:rsidRPr="001E4607">
        <w:t>partially used to specify parameters of the weld.</w:t>
      </w:r>
      <w:r w:rsidR="00AC60BD">
        <w:t xml:space="preserve"> </w:t>
      </w:r>
    </w:p>
    <w:p w14:paraId="7246E7F4" w14:textId="483D9973" w:rsidR="00FC68DB" w:rsidRPr="00F54804" w:rsidRDefault="008030B6">
      <w:pPr>
        <w:pStyle w:val="berschrift4"/>
      </w:pPr>
      <w:bookmarkStart w:id="1931" w:name="_Toc338939113"/>
      <w:bookmarkStart w:id="1932" w:name="_Toc3557039"/>
      <w:bookmarkStart w:id="1933" w:name="_Toc34747289"/>
      <w:bookmarkStart w:id="1934" w:name="_Toc77102108"/>
      <w:r w:rsidRPr="000A1B7B">
        <w:t>Double-</w:t>
      </w:r>
      <w:r w:rsidR="001A7A63">
        <w:t>sided double overlap weld</w:t>
      </w:r>
      <w:bookmarkEnd w:id="1931"/>
      <w:bookmarkEnd w:id="1932"/>
      <w:bookmarkEnd w:id="1933"/>
      <w:bookmarkEnd w:id="1934"/>
    </w:p>
    <w:p w14:paraId="253D69DD" w14:textId="70C3ADCB" w:rsidR="00FC68DB" w:rsidRPr="00F54804" w:rsidRDefault="00FC68DB" w:rsidP="009570F3">
      <w:pPr>
        <w:keepNext/>
        <w:jc w:val="left"/>
      </w:pPr>
      <w:r w:rsidRPr="00F54804">
        <w:t xml:space="preserve">A </w:t>
      </w:r>
      <w:r w:rsidR="001A7A63">
        <w:t>d</w:t>
      </w:r>
      <w:r w:rsidR="008030B6" w:rsidRPr="00F54804">
        <w:t>ouble-</w:t>
      </w:r>
      <w:r w:rsidR="001A7A63">
        <w:t>sided double overlap weld</w:t>
      </w:r>
      <w:r w:rsidRPr="00F54804">
        <w:t xml:space="preserve"> </w:t>
      </w:r>
      <w:r w:rsidR="00575883">
        <w:t xml:space="preserve">allows for </w:t>
      </w:r>
      <w:r w:rsidRPr="00F54804">
        <w:t>welds on both sides of the base sheet</w:t>
      </w:r>
      <w:r w:rsidR="00575883">
        <w:t xml:space="preserve">, see </w:t>
      </w:r>
      <w:r w:rsidR="00575883">
        <w:fldChar w:fldCharType="begin"/>
      </w:r>
      <w:r w:rsidR="00575883">
        <w:instrText xml:space="preserve"> REF _Ref158901134 \h </w:instrText>
      </w:r>
      <w:r w:rsidR="00575883">
        <w:fldChar w:fldCharType="separate"/>
      </w:r>
      <w:r w:rsidR="00A965C9">
        <w:t xml:space="preserve">Figure </w:t>
      </w:r>
      <w:r w:rsidR="00A965C9">
        <w:rPr>
          <w:noProof/>
        </w:rPr>
        <w:t>68</w:t>
      </w:r>
      <w:r w:rsidR="00575883">
        <w:fldChar w:fldCharType="end"/>
      </w:r>
      <w:r w:rsidRPr="00F54804">
        <w:t>.</w:t>
      </w:r>
      <w:r w:rsidR="009570F3">
        <w:t xml:space="preserve"> </w:t>
      </w:r>
    </w:p>
    <w:p w14:paraId="4012FE41" w14:textId="6943CD97" w:rsidR="00FC68DB" w:rsidRDefault="00A55BAC" w:rsidP="000E094F">
      <w:pPr>
        <w:pStyle w:val="berschrift5"/>
      </w:pPr>
      <w:r>
        <w:t>Sheet parameters</w:t>
      </w:r>
      <w:r w:rsidR="00575883">
        <w:t xml:space="preserve"> </w:t>
      </w:r>
    </w:p>
    <w:p w14:paraId="3BA3F1E1" w14:textId="4AD8BD86" w:rsidR="00575883" w:rsidRPr="00575883" w:rsidRDefault="00575883" w:rsidP="00575883">
      <w:pPr>
        <w:keepNext/>
        <w:spacing w:before="120"/>
      </w:pPr>
      <w:r w:rsidRPr="005C2D94">
        <w:t xml:space="preserve">The parameters to describe the </w:t>
      </w:r>
      <w:r w:rsidRPr="00575883">
        <w:t xml:space="preserve">connection are (see </w:t>
      </w:r>
      <w:r w:rsidRPr="00575883">
        <w:fldChar w:fldCharType="begin"/>
      </w:r>
      <w:r w:rsidRPr="00575883">
        <w:instrText xml:space="preserve"> REF _Ref158901134 \h </w:instrText>
      </w:r>
      <w:r>
        <w:instrText xml:space="preserve"> \* MERGEFORMAT </w:instrText>
      </w:r>
      <w:r w:rsidRPr="00575883">
        <w:fldChar w:fldCharType="separate"/>
      </w:r>
      <w:r w:rsidR="00A965C9">
        <w:t xml:space="preserve">Figure </w:t>
      </w:r>
      <w:r w:rsidR="00A965C9">
        <w:rPr>
          <w:noProof/>
        </w:rPr>
        <w:t>68</w:t>
      </w:r>
      <w:r w:rsidRPr="00575883">
        <w:fldChar w:fldCharType="end"/>
      </w:r>
      <w:r w:rsidRPr="00575883">
        <w:t xml:space="preserve">): </w:t>
      </w:r>
    </w:p>
    <w:p w14:paraId="00881391" w14:textId="77BE67AE" w:rsidR="00575883" w:rsidRDefault="00575883" w:rsidP="00575883">
      <w:pPr>
        <w:keepNext/>
        <w:jc w:val="center"/>
        <w:rPr>
          <w:lang w:eastAsia="ja-JP"/>
        </w:rPr>
      </w:pPr>
      <w:r>
        <w:rPr>
          <w:noProof/>
          <w:lang w:eastAsia="ja-JP"/>
        </w:rPr>
        <w:drawing>
          <wp:inline distT="0" distB="0" distL="0" distR="0" wp14:anchorId="39941CB8" wp14:editId="2A596DE2">
            <wp:extent cx="2348230" cy="1239520"/>
            <wp:effectExtent l="0" t="0" r="0" b="0"/>
            <wp:docPr id="34" name="Grafik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7">
                      <a:extLst>
                        <a:ext uri="{28A0092B-C50C-407E-A947-70E740481C1C}">
                          <a14:useLocalDpi xmlns:a14="http://schemas.microsoft.com/office/drawing/2010/main" val="0"/>
                        </a:ext>
                        <a:ext uri="{96DAC541-7B7A-43D3-8B79-37D633B846F1}">
                          <asvg:svgBlip xmlns:asvg="http://schemas.microsoft.com/office/drawing/2016/SVG/main" r:embed="rId168"/>
                        </a:ext>
                      </a:extLst>
                    </a:blip>
                    <a:stretch>
                      <a:fillRect/>
                    </a:stretch>
                  </pic:blipFill>
                  <pic:spPr>
                    <a:xfrm>
                      <a:off x="0" y="0"/>
                      <a:ext cx="2348230" cy="1239520"/>
                    </a:xfrm>
                    <a:prstGeom prst="rect">
                      <a:avLst/>
                    </a:prstGeom>
                  </pic:spPr>
                </pic:pic>
              </a:graphicData>
            </a:graphic>
          </wp:inline>
        </w:drawing>
      </w:r>
    </w:p>
    <w:p w14:paraId="67ED36F7" w14:textId="62695BE5" w:rsidR="007C5583" w:rsidRPr="0068368C" w:rsidRDefault="007C5583" w:rsidP="007C5583">
      <w:pPr>
        <w:keepNext/>
        <w:keepLines/>
        <w:spacing w:after="0"/>
        <w:jc w:val="left"/>
        <w:rPr>
          <w:sz w:val="18"/>
          <w:szCs w:val="18"/>
        </w:rPr>
      </w:pPr>
      <w:r w:rsidRPr="00922B95">
        <w:rPr>
          <w:b/>
          <w:sz w:val="18"/>
          <w:szCs w:val="18"/>
        </w:rPr>
        <w:t>Key</w:t>
      </w:r>
      <w:r w:rsidRPr="00922B95">
        <w:rPr>
          <w:sz w:val="18"/>
          <w:szCs w:val="18"/>
        </w:rPr>
        <w:t xml:space="preserve"> </w:t>
      </w:r>
      <w:r w:rsidRPr="00922B95">
        <w:rPr>
          <w:sz w:val="18"/>
          <w:szCs w:val="18"/>
        </w:rPr>
        <w:br/>
      </w:r>
      <w:r w:rsidRPr="008676A9">
        <w:rPr>
          <w:sz w:val="18"/>
          <w:szCs w:val="20"/>
        </w:rPr>
        <w:t>t</w:t>
      </w:r>
      <w:r w:rsidRPr="008676A9">
        <w:rPr>
          <w:sz w:val="18"/>
          <w:szCs w:val="20"/>
          <w:vertAlign w:val="subscript"/>
        </w:rPr>
        <w:t>B</w:t>
      </w:r>
      <w:r w:rsidRPr="008676A9">
        <w:rPr>
          <w:vertAlign w:val="subscript"/>
        </w:rPr>
        <w:tab/>
      </w:r>
      <w:r w:rsidRPr="008676A9">
        <w:rPr>
          <w:sz w:val="18"/>
          <w:szCs w:val="18"/>
        </w:rPr>
        <w:t xml:space="preserve">Thickness of base sheet </w:t>
      </w:r>
      <w:r w:rsidRPr="008676A9">
        <w:rPr>
          <w:sz w:val="18"/>
          <w:szCs w:val="18"/>
        </w:rPr>
        <w:br/>
      </w:r>
      <w:r w:rsidRPr="008676A9">
        <w:rPr>
          <w:sz w:val="18"/>
          <w:szCs w:val="20"/>
        </w:rPr>
        <w:t>t</w:t>
      </w:r>
      <w:r>
        <w:rPr>
          <w:sz w:val="18"/>
          <w:szCs w:val="20"/>
          <w:vertAlign w:val="subscript"/>
        </w:rPr>
        <w:t>i</w:t>
      </w:r>
      <w:r w:rsidRPr="008676A9">
        <w:rPr>
          <w:vertAlign w:val="subscript"/>
        </w:rPr>
        <w:tab/>
      </w:r>
      <w:r w:rsidRPr="008676A9">
        <w:rPr>
          <w:sz w:val="18"/>
          <w:szCs w:val="18"/>
        </w:rPr>
        <w:t>Thickness</w:t>
      </w:r>
      <w:r>
        <w:rPr>
          <w:sz w:val="18"/>
          <w:szCs w:val="18"/>
        </w:rPr>
        <w:t>es</w:t>
      </w:r>
      <w:r w:rsidRPr="008676A9">
        <w:rPr>
          <w:sz w:val="18"/>
          <w:szCs w:val="18"/>
        </w:rPr>
        <w:t xml:space="preserve"> of welded sheet</w:t>
      </w:r>
      <w:r>
        <w:rPr>
          <w:sz w:val="18"/>
          <w:szCs w:val="18"/>
        </w:rPr>
        <w:t>s</w:t>
      </w:r>
      <w:r w:rsidRPr="008676A9">
        <w:rPr>
          <w:sz w:val="18"/>
          <w:szCs w:val="18"/>
        </w:rPr>
        <w:t xml:space="preserve"> </w:t>
      </w:r>
      <w:r w:rsidRPr="008676A9">
        <w:rPr>
          <w:sz w:val="18"/>
          <w:szCs w:val="18"/>
        </w:rPr>
        <w:br/>
      </w:r>
      <w:r w:rsidRPr="008676A9">
        <w:rPr>
          <w:sz w:val="18"/>
          <w:szCs w:val="20"/>
        </w:rPr>
        <w:t>c</w:t>
      </w:r>
      <w:r>
        <w:rPr>
          <w:sz w:val="18"/>
          <w:szCs w:val="20"/>
          <w:vertAlign w:val="subscript"/>
        </w:rPr>
        <w:t>i</w:t>
      </w:r>
      <w:r w:rsidRPr="008676A9">
        <w:tab/>
      </w:r>
      <w:r w:rsidRPr="008676A9">
        <w:rPr>
          <w:sz w:val="18"/>
          <w:szCs w:val="18"/>
        </w:rPr>
        <w:t>Gap</w:t>
      </w:r>
      <w:r>
        <w:rPr>
          <w:sz w:val="18"/>
          <w:szCs w:val="18"/>
        </w:rPr>
        <w:t>s</w:t>
      </w:r>
      <w:r w:rsidRPr="008676A9">
        <w:rPr>
          <w:sz w:val="18"/>
          <w:szCs w:val="18"/>
        </w:rPr>
        <w:t xml:space="preserve"> between </w:t>
      </w:r>
      <w:r>
        <w:rPr>
          <w:sz w:val="18"/>
          <w:szCs w:val="18"/>
        </w:rPr>
        <w:t xml:space="preserve">base and welded </w:t>
      </w:r>
      <w:r w:rsidRPr="008676A9">
        <w:rPr>
          <w:sz w:val="18"/>
          <w:szCs w:val="18"/>
        </w:rPr>
        <w:t>sheet</w:t>
      </w:r>
      <w:r>
        <w:rPr>
          <w:sz w:val="18"/>
          <w:szCs w:val="18"/>
        </w:rPr>
        <w:t>s</w:t>
      </w:r>
      <w:r w:rsidRPr="008676A9">
        <w:rPr>
          <w:sz w:val="18"/>
          <w:szCs w:val="18"/>
        </w:rPr>
        <w:t xml:space="preserve"> </w:t>
      </w:r>
    </w:p>
    <w:p w14:paraId="1F9DBE2E" w14:textId="09E18D0F" w:rsidR="00FC68DB" w:rsidRPr="0013175B" w:rsidRDefault="00261D7B" w:rsidP="0014275F">
      <w:pPr>
        <w:pStyle w:val="Beschriftung"/>
      </w:pPr>
      <w:bookmarkStart w:id="1935" w:name="_Ref158901134"/>
      <w:bookmarkStart w:id="1936" w:name="_Toc167044189"/>
      <w:r>
        <w:t xml:space="preserve">Figure </w:t>
      </w:r>
      <w:r>
        <w:fldChar w:fldCharType="begin"/>
      </w:r>
      <w:r>
        <w:instrText xml:space="preserve"> SEQ Figure \* ARABIC </w:instrText>
      </w:r>
      <w:r>
        <w:fldChar w:fldCharType="separate"/>
      </w:r>
      <w:r w:rsidR="00A965C9">
        <w:rPr>
          <w:noProof/>
        </w:rPr>
        <w:t>68</w:t>
      </w:r>
      <w:r>
        <w:fldChar w:fldCharType="end"/>
      </w:r>
      <w:bookmarkEnd w:id="1935"/>
      <w:r w:rsidR="002D7110">
        <w:t xml:space="preserve"> </w:t>
      </w:r>
      <w:r>
        <w:t>— Double-</w:t>
      </w:r>
      <w:r w:rsidR="007B497F">
        <w:t>s</w:t>
      </w:r>
      <w:r>
        <w:t>ided</w:t>
      </w:r>
      <w:r w:rsidRPr="007055D9">
        <w:t xml:space="preserve"> </w:t>
      </w:r>
      <w:r w:rsidR="007B497F">
        <w:t>d</w:t>
      </w:r>
      <w:r w:rsidRPr="007055D9">
        <w:t xml:space="preserve">ouble </w:t>
      </w:r>
      <w:r w:rsidR="007B497F">
        <w:t>o</w:t>
      </w:r>
      <w:r w:rsidRPr="007055D9">
        <w:t xml:space="preserve">verlap </w:t>
      </w:r>
      <w:r w:rsidR="007B497F">
        <w:t>w</w:t>
      </w:r>
      <w:r w:rsidRPr="007055D9">
        <w:t>eld</w:t>
      </w:r>
      <w:r w:rsidR="00D71693">
        <w:t xml:space="preserve"> </w:t>
      </w:r>
      <w:r w:rsidR="007B497F">
        <w:t>l</w:t>
      </w:r>
      <w:r w:rsidR="00D71693">
        <w:t>ayout</w:t>
      </w:r>
      <w:bookmarkEnd w:id="1936"/>
      <w:r w:rsidRPr="0030487D">
        <w:rPr>
          <w:bCs w:val="0"/>
          <w:iCs/>
          <w:noProof/>
        </w:rPr>
        <w:t xml:space="preserve"> </w:t>
      </w:r>
    </w:p>
    <w:p w14:paraId="0195A0BD" w14:textId="1DF36D17" w:rsidR="00FC68DB" w:rsidRDefault="00A55BAC" w:rsidP="000E094F">
      <w:pPr>
        <w:pStyle w:val="berschrift5"/>
      </w:pPr>
      <w:r>
        <w:t>Weld parameters</w:t>
      </w:r>
      <w:r w:rsidR="00575883">
        <w:t xml:space="preserve"> </w:t>
      </w:r>
    </w:p>
    <w:p w14:paraId="34DB4C73" w14:textId="1C0F6307" w:rsidR="00575883" w:rsidRPr="00575883" w:rsidRDefault="00575883" w:rsidP="00575883">
      <w:pPr>
        <w:keepNext/>
        <w:keepLines/>
      </w:pPr>
      <w:r w:rsidRPr="00F54804">
        <w:t xml:space="preserve">The parameters of </w:t>
      </w:r>
      <w:r w:rsidRPr="00575883">
        <w:t xml:space="preserve">the welds are the same for all the welds on the connection (see </w:t>
      </w:r>
      <w:r w:rsidRPr="00575883">
        <w:fldChar w:fldCharType="begin"/>
      </w:r>
      <w:r w:rsidRPr="00575883">
        <w:instrText xml:space="preserve"> REF _Ref158901320 \h </w:instrText>
      </w:r>
      <w:r>
        <w:instrText xml:space="preserve"> \* MERGEFORMAT </w:instrText>
      </w:r>
      <w:r w:rsidRPr="00575883">
        <w:fldChar w:fldCharType="separate"/>
      </w:r>
      <w:r w:rsidR="00A965C9">
        <w:t xml:space="preserve">Figure </w:t>
      </w:r>
      <w:r w:rsidR="00A965C9">
        <w:rPr>
          <w:noProof/>
        </w:rPr>
        <w:t>69</w:t>
      </w:r>
      <w:r w:rsidRPr="00575883">
        <w:fldChar w:fldCharType="end"/>
      </w:r>
      <w:r w:rsidRPr="00575883">
        <w:t xml:space="preserve">): </w:t>
      </w:r>
    </w:p>
    <w:p w14:paraId="406BCA73" w14:textId="39738380" w:rsidR="00D9398B" w:rsidRDefault="00D9398B" w:rsidP="009570F3">
      <w:pPr>
        <w:keepNext/>
        <w:keepLines/>
        <w:jc w:val="center"/>
      </w:pPr>
      <w:r>
        <w:rPr>
          <w:noProof/>
        </w:rPr>
        <w:drawing>
          <wp:inline distT="0" distB="0" distL="0" distR="0" wp14:anchorId="78D53787" wp14:editId="55494974">
            <wp:extent cx="1683026" cy="808355"/>
            <wp:effectExtent l="0" t="0" r="0" b="0"/>
            <wp:docPr id="35" name="Grafik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9">
                      <a:extLst>
                        <a:ext uri="{96DAC541-7B7A-43D3-8B79-37D633B846F1}">
                          <asvg:svgBlip xmlns:asvg="http://schemas.microsoft.com/office/drawing/2016/SVG/main" r:embed="rId170"/>
                        </a:ext>
                      </a:extLst>
                    </a:blip>
                    <a:srcRect l="-1" r="42051" b="47272"/>
                    <a:stretch/>
                  </pic:blipFill>
                  <pic:spPr bwMode="auto">
                    <a:xfrm>
                      <a:off x="0" y="0"/>
                      <a:ext cx="1683509" cy="808587"/>
                    </a:xfrm>
                    <a:prstGeom prst="rect">
                      <a:avLst/>
                    </a:prstGeom>
                    <a:ln>
                      <a:noFill/>
                    </a:ln>
                    <a:extLst>
                      <a:ext uri="{53640926-AAD7-44D8-BBD7-CCE9431645EC}">
                        <a14:shadowObscured xmlns:a14="http://schemas.microsoft.com/office/drawing/2010/main"/>
                      </a:ext>
                    </a:extLst>
                  </pic:spPr>
                </pic:pic>
              </a:graphicData>
            </a:graphic>
          </wp:inline>
        </w:drawing>
      </w:r>
      <w:r w:rsidR="00BE7E4B">
        <w:t xml:space="preserve">        </w:t>
      </w:r>
      <w:r>
        <w:rPr>
          <w:noProof/>
        </w:rPr>
        <w:drawing>
          <wp:inline distT="0" distB="0" distL="0" distR="0" wp14:anchorId="7136F638" wp14:editId="3CD945B0">
            <wp:extent cx="1789043" cy="724535"/>
            <wp:effectExtent l="0" t="0" r="1905" b="0"/>
            <wp:docPr id="38" name="Grafik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9">
                      <a:extLst>
                        <a:ext uri="{96DAC541-7B7A-43D3-8B79-37D633B846F1}">
                          <asvg:svgBlip xmlns:asvg="http://schemas.microsoft.com/office/drawing/2016/SVG/main" r:embed="rId170"/>
                        </a:ext>
                      </a:extLst>
                    </a:blip>
                    <a:srcRect t="52714" r="38366"/>
                    <a:stretch/>
                  </pic:blipFill>
                  <pic:spPr bwMode="auto">
                    <a:xfrm>
                      <a:off x="0" y="0"/>
                      <a:ext cx="1790542" cy="725142"/>
                    </a:xfrm>
                    <a:prstGeom prst="rect">
                      <a:avLst/>
                    </a:prstGeom>
                    <a:ln>
                      <a:noFill/>
                    </a:ln>
                    <a:extLst>
                      <a:ext uri="{53640926-AAD7-44D8-BBD7-CCE9431645EC}">
                        <a14:shadowObscured xmlns:a14="http://schemas.microsoft.com/office/drawing/2010/main"/>
                      </a:ext>
                    </a:extLst>
                  </pic:spPr>
                </pic:pic>
              </a:graphicData>
            </a:graphic>
          </wp:inline>
        </w:drawing>
      </w:r>
    </w:p>
    <w:p w14:paraId="1A221705" w14:textId="08AE8579" w:rsidR="007B497F" w:rsidRDefault="007B497F" w:rsidP="009570F3">
      <w:pPr>
        <w:keepNext/>
        <w:keepLines/>
        <w:jc w:val="center"/>
        <w:rPr>
          <w:sz w:val="20"/>
          <w:szCs w:val="20"/>
        </w:rPr>
      </w:pPr>
      <w:r w:rsidRPr="007B497F">
        <w:rPr>
          <w:sz w:val="20"/>
          <w:szCs w:val="20"/>
        </w:rPr>
        <w:t>(left side: upper section</w:t>
      </w:r>
      <w:r>
        <w:rPr>
          <w:sz w:val="20"/>
          <w:szCs w:val="20"/>
        </w:rPr>
        <w:t xml:space="preserve">  </w:t>
      </w:r>
      <w:r w:rsidRPr="007B497F">
        <w:rPr>
          <w:sz w:val="20"/>
          <w:szCs w:val="20"/>
        </w:rPr>
        <w:t xml:space="preserve">—  right side: lower section) </w:t>
      </w:r>
    </w:p>
    <w:p w14:paraId="545E6429" w14:textId="77777777" w:rsidR="00A51FE1" w:rsidRPr="0068368C" w:rsidRDefault="00A51FE1" w:rsidP="00A51FE1">
      <w:pPr>
        <w:keepNext/>
        <w:keepLines/>
        <w:spacing w:after="0"/>
        <w:jc w:val="left"/>
        <w:rPr>
          <w:sz w:val="18"/>
          <w:szCs w:val="18"/>
        </w:rPr>
      </w:pPr>
      <w:r w:rsidRPr="00922B95">
        <w:rPr>
          <w:b/>
          <w:sz w:val="18"/>
          <w:szCs w:val="18"/>
        </w:rPr>
        <w:t>Key</w:t>
      </w:r>
      <w:r w:rsidRPr="00922B95">
        <w:rPr>
          <w:sz w:val="18"/>
          <w:szCs w:val="18"/>
        </w:rPr>
        <w:t xml:space="preserve"> </w:t>
      </w:r>
      <w:r w:rsidRPr="00922B95">
        <w:rPr>
          <w:sz w:val="18"/>
          <w:szCs w:val="18"/>
        </w:rPr>
        <w:br/>
      </w:r>
      <w:r w:rsidRPr="00507C4C">
        <w:rPr>
          <w:sz w:val="18"/>
          <w:szCs w:val="18"/>
        </w:rPr>
        <w:t>a</w:t>
      </w:r>
      <w:r>
        <w:rPr>
          <w:sz w:val="18"/>
          <w:szCs w:val="18"/>
          <w:vertAlign w:val="subscript"/>
        </w:rPr>
        <w:t>i</w:t>
      </w:r>
      <w:r w:rsidRPr="00507C4C">
        <w:rPr>
          <w:sz w:val="18"/>
          <w:szCs w:val="18"/>
        </w:rPr>
        <w:tab/>
        <w:t>Thickness</w:t>
      </w:r>
      <w:r>
        <w:rPr>
          <w:sz w:val="18"/>
          <w:szCs w:val="18"/>
        </w:rPr>
        <w:t>es</w:t>
      </w:r>
      <w:r w:rsidRPr="00507C4C">
        <w:rPr>
          <w:sz w:val="18"/>
          <w:szCs w:val="18"/>
        </w:rPr>
        <w:t xml:space="preserve"> of the weld</w:t>
      </w:r>
      <w:r>
        <w:rPr>
          <w:sz w:val="18"/>
          <w:szCs w:val="18"/>
        </w:rPr>
        <w:t>s</w:t>
      </w:r>
      <w:r w:rsidRPr="00507C4C">
        <w:rPr>
          <w:sz w:val="18"/>
          <w:szCs w:val="18"/>
        </w:rPr>
        <w:t xml:space="preserve"> (a-value, throat) </w:t>
      </w:r>
      <w:r>
        <w:rPr>
          <w:sz w:val="18"/>
          <w:szCs w:val="18"/>
        </w:rPr>
        <w:br/>
      </w:r>
      <w:r w:rsidRPr="00507C4C">
        <w:rPr>
          <w:sz w:val="18"/>
          <w:szCs w:val="18"/>
        </w:rPr>
        <w:t>d</w:t>
      </w:r>
      <w:r>
        <w:rPr>
          <w:sz w:val="18"/>
          <w:szCs w:val="18"/>
          <w:vertAlign w:val="subscript"/>
        </w:rPr>
        <w:t>i</w:t>
      </w:r>
      <w:r w:rsidRPr="00507C4C">
        <w:rPr>
          <w:sz w:val="18"/>
          <w:szCs w:val="18"/>
        </w:rPr>
        <w:tab/>
        <w:t>Depth</w:t>
      </w:r>
      <w:r>
        <w:rPr>
          <w:sz w:val="18"/>
          <w:szCs w:val="18"/>
        </w:rPr>
        <w:t>s</w:t>
      </w:r>
      <w:r w:rsidRPr="00507C4C">
        <w:rPr>
          <w:sz w:val="18"/>
          <w:szCs w:val="18"/>
        </w:rPr>
        <w:t xml:space="preserve"> of the penetration</w:t>
      </w:r>
      <w:r>
        <w:rPr>
          <w:sz w:val="18"/>
          <w:szCs w:val="18"/>
        </w:rPr>
        <w:t>s</w:t>
      </w:r>
      <w:r w:rsidRPr="00507C4C">
        <w:rPr>
          <w:sz w:val="18"/>
          <w:szCs w:val="18"/>
        </w:rPr>
        <w:t xml:space="preserve"> </w:t>
      </w:r>
      <w:r>
        <w:rPr>
          <w:sz w:val="18"/>
          <w:szCs w:val="18"/>
        </w:rPr>
        <w:br/>
      </w:r>
      <w:r w:rsidRPr="00507C4C">
        <w:rPr>
          <w:rFonts w:cs="Arial"/>
          <w:sz w:val="18"/>
          <w:szCs w:val="18"/>
        </w:rPr>
        <w:t>β</w:t>
      </w:r>
      <w:r>
        <w:rPr>
          <w:sz w:val="18"/>
          <w:szCs w:val="18"/>
          <w:vertAlign w:val="subscript"/>
        </w:rPr>
        <w:t>i</w:t>
      </w:r>
      <w:r w:rsidRPr="00507C4C">
        <w:rPr>
          <w:sz w:val="18"/>
          <w:szCs w:val="18"/>
        </w:rPr>
        <w:tab/>
        <w:t>Weld angle</w:t>
      </w:r>
      <w:r>
        <w:rPr>
          <w:sz w:val="18"/>
          <w:szCs w:val="18"/>
        </w:rPr>
        <w:t>s</w:t>
      </w:r>
      <w:r w:rsidRPr="00507C4C">
        <w:rPr>
          <w:sz w:val="18"/>
          <w:szCs w:val="18"/>
        </w:rPr>
        <w:t xml:space="preserve"> </w:t>
      </w:r>
    </w:p>
    <w:p w14:paraId="3B082915" w14:textId="75F6EB42" w:rsidR="00261D7B" w:rsidRPr="00F739B3" w:rsidRDefault="00261D7B" w:rsidP="00314DA6">
      <w:pPr>
        <w:pStyle w:val="Beschriftung"/>
        <w:rPr>
          <w:noProof/>
          <w:szCs w:val="24"/>
        </w:rPr>
      </w:pPr>
      <w:bookmarkStart w:id="1937" w:name="_Ref158901320"/>
      <w:bookmarkStart w:id="1938" w:name="_Toc167044190"/>
      <w:r>
        <w:t xml:space="preserve">Figure </w:t>
      </w:r>
      <w:r>
        <w:fldChar w:fldCharType="begin"/>
      </w:r>
      <w:r>
        <w:instrText xml:space="preserve"> SEQ Figure \* ARABIC </w:instrText>
      </w:r>
      <w:r>
        <w:fldChar w:fldCharType="separate"/>
      </w:r>
      <w:r w:rsidR="00A965C9">
        <w:rPr>
          <w:noProof/>
        </w:rPr>
        <w:t>69</w:t>
      </w:r>
      <w:r>
        <w:fldChar w:fldCharType="end"/>
      </w:r>
      <w:bookmarkEnd w:id="1937"/>
      <w:r w:rsidR="002D7110">
        <w:t xml:space="preserve"> </w:t>
      </w:r>
      <w:r>
        <w:t xml:space="preserve">— Parameters of </w:t>
      </w:r>
      <w:r w:rsidR="007B497F">
        <w:t>d</w:t>
      </w:r>
      <w:r>
        <w:t>ouble-</w:t>
      </w:r>
      <w:r w:rsidR="007B497F">
        <w:t>s</w:t>
      </w:r>
      <w:r>
        <w:t>ided</w:t>
      </w:r>
      <w:r w:rsidRPr="007055D9">
        <w:t xml:space="preserve"> </w:t>
      </w:r>
      <w:r w:rsidR="007B497F">
        <w:t>d</w:t>
      </w:r>
      <w:r w:rsidRPr="007055D9">
        <w:t xml:space="preserve">ouble </w:t>
      </w:r>
      <w:r w:rsidR="007B497F">
        <w:t>o</w:t>
      </w:r>
      <w:r w:rsidRPr="007055D9">
        <w:t xml:space="preserve">verlap </w:t>
      </w:r>
      <w:r w:rsidR="007B497F">
        <w:t>w</w:t>
      </w:r>
      <w:r w:rsidRPr="007055D9">
        <w:t>eld</w:t>
      </w:r>
      <w:bookmarkEnd w:id="1938"/>
      <w:r>
        <w:t xml:space="preserve"> </w:t>
      </w:r>
    </w:p>
    <w:p w14:paraId="4B0F3BF9" w14:textId="77777777" w:rsidR="00575883" w:rsidRPr="000A1B7B" w:rsidRDefault="00575883" w:rsidP="00575883">
      <w:r w:rsidRPr="00BD52D7">
        <w:t>For the penetration</w:t>
      </w:r>
      <w:r>
        <w:t>s,</w:t>
      </w:r>
      <w:r w:rsidRPr="00BD52D7">
        <w:t xml:space="preserve"> the ratio</w:t>
      </w:r>
      <w:r>
        <w:t>s</w:t>
      </w:r>
      <w:r w:rsidRPr="00BD52D7">
        <w:t xml:space="preserve"> </w:t>
      </w:r>
      <w:r w:rsidRPr="00BD52D7">
        <w:rPr>
          <w:rStyle w:val="TextZchn"/>
          <w:rFonts w:ascii="Cambria" w:eastAsia="Calibri" w:hAnsi="Cambria"/>
        </w:rPr>
        <w:t>η</w:t>
      </w:r>
      <w:r w:rsidRPr="00BD52D7">
        <w:rPr>
          <w:rStyle w:val="TextZchn"/>
          <w:rFonts w:ascii="Cambria" w:eastAsia="Calibri" w:hAnsi="Cambria"/>
          <w:vertAlign w:val="subscript"/>
        </w:rPr>
        <w:t>i</w:t>
      </w:r>
      <w:r w:rsidRPr="001668D7">
        <w:t xml:space="preserve"> </w:t>
      </w:r>
      <w:r>
        <w:t>(</w:t>
      </w:r>
      <w:r w:rsidRPr="00AC60BD">
        <w:rPr>
          <w:i/>
        </w:rPr>
        <w:t>i</w:t>
      </w:r>
      <w:r>
        <w:t xml:space="preserve">=1, 2) </w:t>
      </w:r>
      <w:r w:rsidRPr="001668D7">
        <w:t>of the penetration depth</w:t>
      </w:r>
      <w:r>
        <w:t>s</w:t>
      </w:r>
      <w:r w:rsidRPr="001668D7">
        <w:t xml:space="preserve"> to the sheet thickness</w:t>
      </w:r>
      <w:r>
        <w:t>es</w:t>
      </w:r>
      <w:r w:rsidRPr="001668D7">
        <w:t xml:space="preserve"> </w:t>
      </w:r>
      <w:r>
        <w:t>are</w:t>
      </w:r>
      <w:r w:rsidRPr="001668D7">
        <w:t xml:space="preserve"> specified in the χMCF file.</w:t>
      </w:r>
      <w:r>
        <w:t xml:space="preserve"> </w:t>
      </w:r>
    </w:p>
    <w:p w14:paraId="7AC0426C" w14:textId="664DFFC2" w:rsidR="00FC68DB" w:rsidRPr="000A1B7B" w:rsidRDefault="00575883" w:rsidP="00575883">
      <w:r w:rsidRPr="00F54804">
        <w:t>Th</w:t>
      </w:r>
      <w:r>
        <w:t>ey</w:t>
      </w:r>
      <w:r w:rsidRPr="00F54804">
        <w:t xml:space="preserve"> </w:t>
      </w:r>
      <w:r>
        <w:t>are</w:t>
      </w:r>
      <w:r w:rsidRPr="00F54804">
        <w:t xml:space="preserve"> </w:t>
      </w:r>
      <w:r w:rsidR="00FC68DB" w:rsidRPr="00F54804">
        <w:t xml:space="preserve">computed by </w:t>
      </w:r>
      <m:oMath>
        <m:sSub>
          <m:sSubPr>
            <m:ctrlPr>
              <w:rPr>
                <w:rFonts w:ascii="Cambria Math" w:hAnsi="Cambria Math"/>
                <w:i/>
                <w:noProof/>
              </w:rPr>
            </m:ctrlPr>
          </m:sSubPr>
          <m:e>
            <m:r>
              <w:rPr>
                <w:rFonts w:ascii="Cambria Math"/>
                <w:noProof/>
              </w:rPr>
              <m:t>η</m:t>
            </m:r>
          </m:e>
          <m:sub>
            <m:r>
              <w:rPr>
                <w:rFonts w:ascii="Cambria Math"/>
                <w:noProof/>
              </w:rPr>
              <m:t>i</m:t>
            </m:r>
          </m:sub>
        </m:sSub>
        <m:r>
          <w:rPr>
            <w:rFonts w:ascii="Cambria Math"/>
            <w:noProof/>
          </w:rPr>
          <m:t xml:space="preserve">= </m:t>
        </m:r>
        <m:f>
          <m:fPr>
            <m:ctrlPr>
              <w:rPr>
                <w:rFonts w:ascii="Cambria Math" w:hAnsi="Cambria Math"/>
                <w:i/>
                <w:noProof/>
              </w:rPr>
            </m:ctrlPr>
          </m:fPr>
          <m:num>
            <m:sSub>
              <m:sSubPr>
                <m:ctrlPr>
                  <w:rPr>
                    <w:rFonts w:ascii="Cambria Math" w:hAnsi="Cambria Math"/>
                    <w:i/>
                    <w:noProof/>
                  </w:rPr>
                </m:ctrlPr>
              </m:sSubPr>
              <m:e>
                <m:r>
                  <w:rPr>
                    <w:rFonts w:ascii="Cambria Math"/>
                    <w:noProof/>
                  </w:rPr>
                  <m:t>d</m:t>
                </m:r>
              </m:e>
              <m:sub>
                <m:r>
                  <w:rPr>
                    <w:rFonts w:ascii="Cambria Math"/>
                    <w:noProof/>
                  </w:rPr>
                  <m:t>i</m:t>
                </m:r>
              </m:sub>
            </m:sSub>
          </m:num>
          <m:den>
            <m:sSub>
              <m:sSubPr>
                <m:ctrlPr>
                  <w:rPr>
                    <w:rFonts w:ascii="Cambria Math" w:hAnsi="Cambria Math"/>
                    <w:i/>
                    <w:noProof/>
                  </w:rPr>
                </m:ctrlPr>
              </m:sSubPr>
              <m:e>
                <m:r>
                  <w:rPr>
                    <w:rFonts w:ascii="Cambria Math"/>
                    <w:noProof/>
                  </w:rPr>
                  <m:t>t</m:t>
                </m:r>
              </m:e>
              <m:sub>
                <m:r>
                  <w:rPr>
                    <w:rFonts w:ascii="Cambria Math"/>
                    <w:noProof/>
                  </w:rPr>
                  <m:t>j</m:t>
                </m:r>
              </m:sub>
            </m:sSub>
          </m:den>
        </m:f>
        <m:func>
          <m:funcPr>
            <m:ctrlPr>
              <w:rPr>
                <w:rFonts w:ascii="Cambria Math" w:hAnsi="Cambria Math"/>
                <w:i/>
                <w:noProof/>
              </w:rPr>
            </m:ctrlPr>
          </m:funcPr>
          <m:fName>
            <m:r>
              <m:rPr>
                <m:sty m:val="p"/>
              </m:rPr>
              <w:rPr>
                <w:rFonts w:ascii="Cambria Math"/>
                <w:noProof/>
              </w:rPr>
              <m:t>sin</m:t>
            </m:r>
          </m:fName>
          <m:e>
            <m:sSub>
              <m:sSubPr>
                <m:ctrlPr>
                  <w:rPr>
                    <w:rFonts w:ascii="Cambria Math" w:hAnsi="Cambria Math"/>
                    <w:i/>
                    <w:noProof/>
                  </w:rPr>
                </m:ctrlPr>
              </m:sSubPr>
              <m:e>
                <m:r>
                  <w:rPr>
                    <w:rFonts w:ascii="Cambria Math"/>
                    <w:noProof/>
                  </w:rPr>
                  <m:t>α</m:t>
                </m:r>
              </m:e>
              <m:sub>
                <m:r>
                  <w:rPr>
                    <w:rFonts w:ascii="Cambria Math"/>
                    <w:noProof/>
                  </w:rPr>
                  <m:t>j</m:t>
                </m:r>
              </m:sub>
            </m:sSub>
          </m:e>
        </m:func>
      </m:oMath>
      <w:r w:rsidR="00FC68DB" w:rsidRPr="00F54804">
        <w:t xml:space="preserve"> where index </w:t>
      </w:r>
      <w:r w:rsidR="00FC68DB" w:rsidRPr="005C2D94">
        <w:rPr>
          <w:rStyle w:val="TextZchn"/>
          <w:rFonts w:ascii="Cambria" w:eastAsia="Calibri" w:hAnsi="Cambria"/>
          <w:i/>
        </w:rPr>
        <w:t>i</w:t>
      </w:r>
      <w:r w:rsidR="00FC68DB" w:rsidRPr="005C2D94">
        <w:rPr>
          <w:i/>
        </w:rPr>
        <w:t xml:space="preserve"> </w:t>
      </w:r>
      <w:r w:rsidR="00FC68DB" w:rsidRPr="005C2D94">
        <w:t>is specifying the weld index and in</w:t>
      </w:r>
      <w:r w:rsidR="00FC68DB" w:rsidRPr="001E4607">
        <w:t xml:space="preserve">dex </w:t>
      </w:r>
      <w:r w:rsidR="00FC68DB" w:rsidRPr="00BD52D7">
        <w:rPr>
          <w:rStyle w:val="TextZchn"/>
          <w:rFonts w:ascii="Cambria" w:eastAsia="Calibri" w:hAnsi="Cambria"/>
          <w:i/>
        </w:rPr>
        <w:t xml:space="preserve">j </w:t>
      </w:r>
      <w:r w:rsidR="00FC68DB" w:rsidRPr="00BD52D7">
        <w:t>is defined by the sheet index of the welded sheet related to the weld.</w:t>
      </w:r>
      <w:r w:rsidR="00B50AEC">
        <w:t xml:space="preserve"> </w:t>
      </w:r>
    </w:p>
    <w:p w14:paraId="3CC111E9" w14:textId="4D5CE132" w:rsidR="00FC68DB" w:rsidRDefault="00210B28" w:rsidP="00B202D2">
      <w:pPr>
        <w:keepNext/>
      </w:pPr>
      <w:r>
        <w:lastRenderedPageBreak/>
        <w:t>In the χMCF file, the</w:t>
      </w:r>
      <w:r w:rsidR="00FC68DB" w:rsidRPr="00F54804">
        <w:t xml:space="preserve"> following parameters can be specified</w:t>
      </w:r>
      <w:r w:rsidR="00971E13">
        <w:t xml:space="preserve"> (see </w:t>
      </w:r>
      <w:r w:rsidR="00971E13">
        <w:fldChar w:fldCharType="begin"/>
      </w:r>
      <w:r w:rsidR="00971E13">
        <w:instrText xml:space="preserve"> REF _Ref157791235 \h </w:instrText>
      </w:r>
      <w:r w:rsidR="00971E13">
        <w:fldChar w:fldCharType="separate"/>
      </w:r>
      <w:r w:rsidR="00A965C9" w:rsidRPr="00F54804">
        <w:t xml:space="preserve">Table </w:t>
      </w:r>
      <w:r w:rsidR="00A965C9">
        <w:rPr>
          <w:noProof/>
        </w:rPr>
        <w:t>110</w:t>
      </w:r>
      <w:r w:rsidR="00971E13">
        <w:fldChar w:fldCharType="end"/>
      </w:r>
      <w:r w:rsidR="00971E13">
        <w:t>)</w:t>
      </w:r>
      <w:r w:rsidR="00FC68DB" w:rsidRPr="00F54804">
        <w:t>:</w:t>
      </w:r>
      <w:r w:rsidR="00971E13">
        <w:t xml:space="preserve"> </w:t>
      </w:r>
    </w:p>
    <w:p w14:paraId="3D4EAE59" w14:textId="788B54B0" w:rsidR="0025265B" w:rsidRPr="00F54804" w:rsidRDefault="0025265B" w:rsidP="001640C5">
      <w:pPr>
        <w:pStyle w:val="Beschriftung"/>
        <w:keepNext/>
        <w:keepLines/>
      </w:pPr>
      <w:bookmarkStart w:id="1939" w:name="_Ref157791235"/>
      <w:bookmarkStart w:id="1940" w:name="_Toc167044320"/>
      <w:r w:rsidRPr="00F54804">
        <w:t xml:space="preserve">Table </w:t>
      </w:r>
      <w:r w:rsidRPr="005C2D94">
        <w:fldChar w:fldCharType="begin"/>
      </w:r>
      <w:r w:rsidRPr="00F54804">
        <w:instrText xml:space="preserve"> SEQ Table \* ARABIC </w:instrText>
      </w:r>
      <w:r w:rsidRPr="005C2D94">
        <w:fldChar w:fldCharType="separate"/>
      </w:r>
      <w:r w:rsidR="00A965C9">
        <w:rPr>
          <w:noProof/>
        </w:rPr>
        <w:t>110</w:t>
      </w:r>
      <w:r w:rsidRPr="005C2D94">
        <w:fldChar w:fldCharType="end"/>
      </w:r>
      <w:bookmarkEnd w:id="1939"/>
      <w:r w:rsidR="005F32CD">
        <w:t xml:space="preserve"> —</w:t>
      </w:r>
      <w:r w:rsidR="005F32CD" w:rsidRPr="00F54804">
        <w:t xml:space="preserve"> </w:t>
      </w:r>
      <w:r w:rsidRPr="00F54804">
        <w:t xml:space="preserve">Parameters of </w:t>
      </w:r>
      <w:r w:rsidR="00B50AEC">
        <w:t>d</w:t>
      </w:r>
      <w:r w:rsidRPr="005C2D94">
        <w:t>ouble-</w:t>
      </w:r>
      <w:r w:rsidR="00B50AEC">
        <w:t>s</w:t>
      </w:r>
      <w:r w:rsidRPr="005C2D94">
        <w:t xml:space="preserve">ided </w:t>
      </w:r>
      <w:r w:rsidR="00B50AEC">
        <w:t>d</w:t>
      </w:r>
      <w:r w:rsidRPr="005C2D94">
        <w:t xml:space="preserve">ouble </w:t>
      </w:r>
      <w:r w:rsidR="00B50AEC">
        <w:t>o</w:t>
      </w:r>
      <w:r w:rsidRPr="005C2D94">
        <w:t xml:space="preserve">verlap </w:t>
      </w:r>
      <w:r w:rsidR="00B50AEC">
        <w:t>w</w:t>
      </w:r>
      <w:r w:rsidRPr="005C2D94">
        <w:t>eld</w:t>
      </w:r>
      <w:r w:rsidR="00BA0BCD" w:rsidRPr="00F54804">
        <w:t xml:space="preserve"> </w:t>
      </w:r>
      <w:r w:rsidR="00BA0BCD">
        <w:t xml:space="preserve">per </w:t>
      </w:r>
      <w:r w:rsidR="00BA0BCD" w:rsidRPr="006D3531">
        <w:rPr>
          <w:rFonts w:ascii="Courier New" w:hAnsi="Courier New" w:cs="Courier New"/>
        </w:rPr>
        <w:t>&lt;weld_position/&gt;</w:t>
      </w:r>
      <w:r w:rsidR="00BA0BCD" w:rsidRPr="00F54804">
        <w:t xml:space="preserve"> </w:t>
      </w:r>
      <w:r w:rsidR="00BA0BCD" w:rsidRPr="00ED30C2">
        <w:t>(w.p.)</w:t>
      </w:r>
      <w:bookmarkEnd w:id="1940"/>
    </w:p>
    <w:tbl>
      <w:tblPr>
        <w:tblW w:w="8683"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1344"/>
        <w:gridCol w:w="1517"/>
        <w:gridCol w:w="1400"/>
        <w:gridCol w:w="1474"/>
        <w:gridCol w:w="1474"/>
        <w:gridCol w:w="1474"/>
      </w:tblGrid>
      <w:tr w:rsidR="00FC68DB" w:rsidRPr="00F54804" w14:paraId="06B91A1A" w14:textId="77777777" w:rsidTr="00F667E5">
        <w:trPr>
          <w:jc w:val="center"/>
        </w:trPr>
        <w:tc>
          <w:tcPr>
            <w:tcW w:w="1344" w:type="dxa"/>
            <w:tcBorders>
              <w:top w:val="single" w:sz="8" w:space="0" w:color="auto"/>
              <w:left w:val="single" w:sz="8" w:space="0" w:color="auto"/>
              <w:bottom w:val="single" w:sz="8" w:space="0" w:color="auto"/>
              <w:right w:val="single" w:sz="4" w:space="0" w:color="auto"/>
              <w:tl2br w:val="nil"/>
              <w:tr2bl w:val="nil"/>
            </w:tcBorders>
            <w:shd w:val="clear" w:color="auto" w:fill="F3F3F3"/>
          </w:tcPr>
          <w:p w14:paraId="55D8E80B" w14:textId="77777777" w:rsidR="00FC68DB" w:rsidRPr="00F667E5" w:rsidRDefault="00FC68DB" w:rsidP="00F667E5">
            <w:pPr>
              <w:keepNext/>
              <w:jc w:val="left"/>
              <w:rPr>
                <w:b/>
              </w:rPr>
            </w:pPr>
            <w:r w:rsidRPr="00F667E5">
              <w:rPr>
                <w:b/>
              </w:rPr>
              <w:t>Parameter</w:t>
            </w:r>
          </w:p>
        </w:tc>
        <w:tc>
          <w:tcPr>
            <w:tcW w:w="1517" w:type="dxa"/>
            <w:tcBorders>
              <w:top w:val="single" w:sz="8" w:space="0" w:color="auto"/>
              <w:left w:val="single" w:sz="4" w:space="0" w:color="auto"/>
              <w:bottom w:val="single" w:sz="8" w:space="0" w:color="auto"/>
              <w:right w:val="single" w:sz="4" w:space="0" w:color="auto"/>
              <w:tl2br w:val="nil"/>
              <w:tr2bl w:val="nil"/>
            </w:tcBorders>
            <w:shd w:val="clear" w:color="auto" w:fill="F3F3F3"/>
          </w:tcPr>
          <w:p w14:paraId="7D4AC403" w14:textId="77777777" w:rsidR="00FC68DB" w:rsidRPr="00F667E5" w:rsidRDefault="00FC68DB" w:rsidP="00F667E5">
            <w:pPr>
              <w:keepNext/>
              <w:jc w:val="left"/>
              <w:rPr>
                <w:b/>
              </w:rPr>
            </w:pPr>
            <w:r w:rsidRPr="00F667E5">
              <w:rPr>
                <w:b/>
              </w:rPr>
              <w:t>χMCF-Key</w:t>
            </w:r>
          </w:p>
        </w:tc>
        <w:tc>
          <w:tcPr>
            <w:tcW w:w="1400" w:type="dxa"/>
            <w:tcBorders>
              <w:top w:val="single" w:sz="8" w:space="0" w:color="auto"/>
              <w:left w:val="single" w:sz="4" w:space="0" w:color="auto"/>
              <w:bottom w:val="single" w:sz="8" w:space="0" w:color="auto"/>
              <w:right w:val="single" w:sz="4" w:space="0" w:color="auto"/>
              <w:tl2br w:val="nil"/>
              <w:tr2bl w:val="nil"/>
            </w:tcBorders>
            <w:shd w:val="clear" w:color="auto" w:fill="F3F3F3"/>
          </w:tcPr>
          <w:p w14:paraId="384E9503" w14:textId="146B11D3" w:rsidR="00FC68DB" w:rsidRPr="00F667E5" w:rsidRDefault="00FC68DB" w:rsidP="00F667E5">
            <w:pPr>
              <w:keepNext/>
              <w:jc w:val="left"/>
              <w:rPr>
                <w:b/>
              </w:rPr>
            </w:pPr>
            <w:r w:rsidRPr="00F667E5">
              <w:rPr>
                <w:b/>
              </w:rPr>
              <w:t>Multiplicity</w:t>
            </w:r>
            <w:r w:rsidR="005219B5">
              <w:rPr>
                <w:b/>
              </w:rPr>
              <w:t xml:space="preserve"> </w:t>
            </w:r>
            <w:r w:rsidR="005219B5">
              <w:rPr>
                <w:b/>
              </w:rPr>
              <w:br/>
              <w:t>per w.p.</w:t>
            </w:r>
          </w:p>
        </w:tc>
        <w:tc>
          <w:tcPr>
            <w:tcW w:w="1474" w:type="dxa"/>
            <w:tcBorders>
              <w:top w:val="single" w:sz="8" w:space="0" w:color="auto"/>
              <w:left w:val="single" w:sz="4" w:space="0" w:color="auto"/>
              <w:bottom w:val="single" w:sz="8" w:space="0" w:color="auto"/>
              <w:right w:val="single" w:sz="4" w:space="0" w:color="auto"/>
              <w:tl2br w:val="nil"/>
              <w:tr2bl w:val="nil"/>
            </w:tcBorders>
            <w:shd w:val="clear" w:color="auto" w:fill="F3F3F3"/>
          </w:tcPr>
          <w:p w14:paraId="39B7598D" w14:textId="24A2279C" w:rsidR="00FC68DB" w:rsidRPr="00F667E5" w:rsidRDefault="00022C52" w:rsidP="00F667E5">
            <w:pPr>
              <w:keepNext/>
              <w:jc w:val="left"/>
              <w:rPr>
                <w:b/>
              </w:rPr>
            </w:pPr>
            <w:r>
              <w:rPr>
                <w:b/>
              </w:rPr>
              <w:t>Value space</w:t>
            </w:r>
          </w:p>
        </w:tc>
        <w:tc>
          <w:tcPr>
            <w:tcW w:w="1474" w:type="dxa"/>
            <w:tcBorders>
              <w:top w:val="single" w:sz="8" w:space="0" w:color="auto"/>
              <w:left w:val="single" w:sz="4" w:space="0" w:color="auto"/>
              <w:bottom w:val="single" w:sz="8" w:space="0" w:color="auto"/>
              <w:right w:val="single" w:sz="4" w:space="0" w:color="auto"/>
              <w:tl2br w:val="nil"/>
              <w:tr2bl w:val="nil"/>
            </w:tcBorders>
            <w:shd w:val="clear" w:color="auto" w:fill="F3F3F3"/>
          </w:tcPr>
          <w:p w14:paraId="49F3384F" w14:textId="77777777" w:rsidR="00FC68DB" w:rsidRPr="00F667E5" w:rsidRDefault="00FC68DB" w:rsidP="00F667E5">
            <w:pPr>
              <w:keepNext/>
              <w:jc w:val="left"/>
              <w:rPr>
                <w:b/>
              </w:rPr>
            </w:pPr>
            <w:r w:rsidRPr="00F667E5">
              <w:rPr>
                <w:b/>
              </w:rPr>
              <w:t>Use</w:t>
            </w:r>
          </w:p>
        </w:tc>
        <w:tc>
          <w:tcPr>
            <w:tcW w:w="1474" w:type="dxa"/>
            <w:tcBorders>
              <w:top w:val="single" w:sz="8" w:space="0" w:color="auto"/>
              <w:left w:val="single" w:sz="4" w:space="0" w:color="auto"/>
              <w:bottom w:val="single" w:sz="8" w:space="0" w:color="auto"/>
              <w:right w:val="single" w:sz="8" w:space="0" w:color="auto"/>
              <w:tl2br w:val="nil"/>
              <w:tr2bl w:val="nil"/>
            </w:tcBorders>
            <w:shd w:val="clear" w:color="auto" w:fill="F3F3F3"/>
          </w:tcPr>
          <w:p w14:paraId="12C4107C" w14:textId="369C35DC" w:rsidR="00FC68DB" w:rsidRPr="00F667E5" w:rsidRDefault="00F72B5A" w:rsidP="00F667E5">
            <w:pPr>
              <w:keepNext/>
              <w:jc w:val="left"/>
              <w:rPr>
                <w:b/>
              </w:rPr>
            </w:pPr>
            <w:r>
              <w:rPr>
                <w:b/>
              </w:rPr>
              <w:t>Default value</w:t>
            </w:r>
          </w:p>
        </w:tc>
      </w:tr>
      <w:tr w:rsidR="00FC68DB" w:rsidRPr="00F54804" w14:paraId="66F9B9C8" w14:textId="77777777" w:rsidTr="00F667E5">
        <w:trPr>
          <w:jc w:val="center"/>
        </w:trPr>
        <w:tc>
          <w:tcPr>
            <w:tcW w:w="1344" w:type="dxa"/>
            <w:vAlign w:val="bottom"/>
          </w:tcPr>
          <w:p w14:paraId="062AFBA4" w14:textId="77777777" w:rsidR="00FC68DB" w:rsidRPr="00F54804" w:rsidRDefault="00FC68DB" w:rsidP="00B202D2">
            <w:pPr>
              <w:keepNext/>
              <w:rPr>
                <w:sz w:val="20"/>
                <w:szCs w:val="20"/>
              </w:rPr>
            </w:pPr>
            <w:r w:rsidRPr="00F54804">
              <w:rPr>
                <w:sz w:val="20"/>
                <w:szCs w:val="20"/>
              </w:rPr>
              <w:t>a</w:t>
            </w:r>
          </w:p>
        </w:tc>
        <w:tc>
          <w:tcPr>
            <w:tcW w:w="1517" w:type="dxa"/>
            <w:vAlign w:val="bottom"/>
          </w:tcPr>
          <w:p w14:paraId="3A046BCA" w14:textId="77777777" w:rsidR="00FC68DB" w:rsidRPr="00F54804" w:rsidRDefault="00FC68DB" w:rsidP="00B202D2">
            <w:pPr>
              <w:keepNext/>
              <w:rPr>
                <w:sz w:val="20"/>
                <w:szCs w:val="20"/>
              </w:rPr>
            </w:pPr>
            <w:r w:rsidRPr="00F54804">
              <w:rPr>
                <w:sz w:val="20"/>
                <w:szCs w:val="20"/>
              </w:rPr>
              <w:t>thickness</w:t>
            </w:r>
          </w:p>
        </w:tc>
        <w:tc>
          <w:tcPr>
            <w:tcW w:w="1400" w:type="dxa"/>
            <w:vAlign w:val="bottom"/>
          </w:tcPr>
          <w:p w14:paraId="56A7FA79" w14:textId="427297EB" w:rsidR="00FC68DB" w:rsidRPr="00F54804" w:rsidRDefault="00BA0BCD" w:rsidP="00B202D2">
            <w:pPr>
              <w:keepNext/>
              <w:rPr>
                <w:sz w:val="20"/>
                <w:szCs w:val="20"/>
              </w:rPr>
            </w:pPr>
            <w:r>
              <w:rPr>
                <w:sz w:val="20"/>
                <w:szCs w:val="20"/>
              </w:rPr>
              <w:t>1</w:t>
            </w:r>
          </w:p>
        </w:tc>
        <w:tc>
          <w:tcPr>
            <w:tcW w:w="1474" w:type="dxa"/>
            <w:vAlign w:val="bottom"/>
          </w:tcPr>
          <w:p w14:paraId="0540E8D9" w14:textId="77777777" w:rsidR="00FC68DB" w:rsidRPr="00F54804" w:rsidRDefault="00FC68DB" w:rsidP="00B202D2">
            <w:pPr>
              <w:keepNext/>
              <w:rPr>
                <w:sz w:val="20"/>
                <w:szCs w:val="20"/>
              </w:rPr>
            </w:pPr>
            <w:r w:rsidRPr="00F54804">
              <w:rPr>
                <w:sz w:val="20"/>
                <w:szCs w:val="20"/>
              </w:rPr>
              <w:t>≥ 0</w:t>
            </w:r>
          </w:p>
        </w:tc>
        <w:tc>
          <w:tcPr>
            <w:tcW w:w="1474" w:type="dxa"/>
            <w:vAlign w:val="bottom"/>
          </w:tcPr>
          <w:p w14:paraId="26318E19" w14:textId="77777777" w:rsidR="00FC68DB" w:rsidRPr="00F54804" w:rsidRDefault="00FC68DB" w:rsidP="00B202D2">
            <w:pPr>
              <w:keepNext/>
              <w:rPr>
                <w:sz w:val="20"/>
                <w:szCs w:val="20"/>
              </w:rPr>
            </w:pPr>
            <w:r w:rsidRPr="00F54804">
              <w:rPr>
                <w:sz w:val="20"/>
                <w:szCs w:val="20"/>
              </w:rPr>
              <w:t>Optional</w:t>
            </w:r>
          </w:p>
        </w:tc>
        <w:tc>
          <w:tcPr>
            <w:tcW w:w="1474" w:type="dxa"/>
            <w:vAlign w:val="bottom"/>
          </w:tcPr>
          <w:p w14:paraId="56251093" w14:textId="77777777" w:rsidR="00FC68DB" w:rsidRPr="00F54804" w:rsidRDefault="00FC68DB" w:rsidP="00B202D2">
            <w:pPr>
              <w:keepNext/>
              <w:rPr>
                <w:sz w:val="20"/>
                <w:szCs w:val="20"/>
              </w:rPr>
            </w:pPr>
            <w:r w:rsidRPr="00F54804">
              <w:rPr>
                <w:sz w:val="20"/>
                <w:szCs w:val="20"/>
              </w:rPr>
              <w:t>-</w:t>
            </w:r>
          </w:p>
        </w:tc>
      </w:tr>
      <w:tr w:rsidR="00FC68DB" w:rsidRPr="00F54804" w14:paraId="5418DABA" w14:textId="77777777" w:rsidTr="00F667E5">
        <w:trPr>
          <w:jc w:val="center"/>
        </w:trPr>
        <w:tc>
          <w:tcPr>
            <w:tcW w:w="1344" w:type="dxa"/>
            <w:vAlign w:val="bottom"/>
          </w:tcPr>
          <w:p w14:paraId="15591A74" w14:textId="77777777" w:rsidR="00FC68DB" w:rsidRPr="00F54804" w:rsidRDefault="00FC68DB" w:rsidP="00B202D2">
            <w:pPr>
              <w:keepNext/>
              <w:rPr>
                <w:sz w:val="20"/>
                <w:szCs w:val="20"/>
              </w:rPr>
            </w:pPr>
            <w:r w:rsidRPr="00F54804">
              <w:rPr>
                <w:sz w:val="20"/>
                <w:szCs w:val="20"/>
              </w:rPr>
              <w:t>β</w:t>
            </w:r>
          </w:p>
        </w:tc>
        <w:tc>
          <w:tcPr>
            <w:tcW w:w="1517" w:type="dxa"/>
            <w:vAlign w:val="bottom"/>
          </w:tcPr>
          <w:p w14:paraId="1658A418" w14:textId="77777777" w:rsidR="00FC68DB" w:rsidRPr="00F54804" w:rsidRDefault="00FC68DB" w:rsidP="00B202D2">
            <w:pPr>
              <w:keepNext/>
              <w:rPr>
                <w:sz w:val="20"/>
                <w:szCs w:val="20"/>
              </w:rPr>
            </w:pPr>
            <w:r w:rsidRPr="00F54804">
              <w:rPr>
                <w:sz w:val="20"/>
                <w:szCs w:val="20"/>
              </w:rPr>
              <w:t>angle</w:t>
            </w:r>
          </w:p>
        </w:tc>
        <w:tc>
          <w:tcPr>
            <w:tcW w:w="1400" w:type="dxa"/>
            <w:vAlign w:val="bottom"/>
          </w:tcPr>
          <w:p w14:paraId="619BD8ED" w14:textId="0C87852A" w:rsidR="00FC68DB" w:rsidRPr="00F54804" w:rsidRDefault="00BA0BCD" w:rsidP="00B202D2">
            <w:pPr>
              <w:keepNext/>
              <w:rPr>
                <w:sz w:val="20"/>
                <w:szCs w:val="20"/>
              </w:rPr>
            </w:pPr>
            <w:r>
              <w:rPr>
                <w:sz w:val="20"/>
                <w:szCs w:val="20"/>
              </w:rPr>
              <w:t>1</w:t>
            </w:r>
          </w:p>
        </w:tc>
        <w:tc>
          <w:tcPr>
            <w:tcW w:w="1474" w:type="dxa"/>
            <w:vAlign w:val="bottom"/>
          </w:tcPr>
          <w:p w14:paraId="32DDDC62" w14:textId="77777777" w:rsidR="00FC68DB" w:rsidRPr="00F54804" w:rsidRDefault="00FC68DB" w:rsidP="00B202D2">
            <w:pPr>
              <w:keepNext/>
              <w:rPr>
                <w:sz w:val="20"/>
                <w:szCs w:val="20"/>
              </w:rPr>
            </w:pPr>
            <w:r w:rsidRPr="00F54804">
              <w:rPr>
                <w:sz w:val="20"/>
                <w:szCs w:val="20"/>
              </w:rPr>
              <w:t>≥ 0</w:t>
            </w:r>
          </w:p>
        </w:tc>
        <w:tc>
          <w:tcPr>
            <w:tcW w:w="1474" w:type="dxa"/>
            <w:vAlign w:val="bottom"/>
          </w:tcPr>
          <w:p w14:paraId="045C5EBE" w14:textId="77777777" w:rsidR="00FC68DB" w:rsidRPr="00F54804" w:rsidRDefault="00FC68DB" w:rsidP="00B202D2">
            <w:pPr>
              <w:keepNext/>
              <w:rPr>
                <w:sz w:val="20"/>
                <w:szCs w:val="20"/>
              </w:rPr>
            </w:pPr>
            <w:r w:rsidRPr="00F54804">
              <w:rPr>
                <w:sz w:val="20"/>
                <w:szCs w:val="20"/>
              </w:rPr>
              <w:t>Optional</w:t>
            </w:r>
          </w:p>
        </w:tc>
        <w:tc>
          <w:tcPr>
            <w:tcW w:w="1474" w:type="dxa"/>
            <w:vAlign w:val="bottom"/>
          </w:tcPr>
          <w:p w14:paraId="66AB48E8" w14:textId="77777777" w:rsidR="00FC68DB" w:rsidRPr="00F54804" w:rsidRDefault="00FC68DB" w:rsidP="00B202D2">
            <w:pPr>
              <w:keepNext/>
              <w:rPr>
                <w:sz w:val="20"/>
                <w:szCs w:val="20"/>
              </w:rPr>
            </w:pPr>
            <w:r w:rsidRPr="00F54804">
              <w:rPr>
                <w:sz w:val="20"/>
                <w:szCs w:val="20"/>
              </w:rPr>
              <w:t>45 [deg]</w:t>
            </w:r>
          </w:p>
        </w:tc>
      </w:tr>
      <w:tr w:rsidR="00FC68DB" w:rsidRPr="00F54804" w14:paraId="0D72C0CE" w14:textId="77777777" w:rsidTr="00F667E5">
        <w:trPr>
          <w:jc w:val="center"/>
        </w:trPr>
        <w:tc>
          <w:tcPr>
            <w:tcW w:w="1344" w:type="dxa"/>
            <w:vAlign w:val="bottom"/>
          </w:tcPr>
          <w:p w14:paraId="588BE15E" w14:textId="77777777" w:rsidR="00FC68DB" w:rsidRPr="00F54804" w:rsidRDefault="00FC68DB" w:rsidP="00B202D2">
            <w:pPr>
              <w:keepNext/>
              <w:rPr>
                <w:sz w:val="20"/>
                <w:szCs w:val="20"/>
              </w:rPr>
            </w:pPr>
            <w:r w:rsidRPr="00F54804">
              <w:rPr>
                <w:sz w:val="20"/>
                <w:szCs w:val="20"/>
              </w:rPr>
              <w:t>η</w:t>
            </w:r>
            <w:r w:rsidRPr="00F54804" w:rsidDel="00700CE6">
              <w:rPr>
                <w:sz w:val="20"/>
                <w:szCs w:val="20"/>
              </w:rPr>
              <w:t xml:space="preserve"> </w:t>
            </w:r>
          </w:p>
        </w:tc>
        <w:tc>
          <w:tcPr>
            <w:tcW w:w="1517" w:type="dxa"/>
            <w:vAlign w:val="bottom"/>
          </w:tcPr>
          <w:p w14:paraId="0951BE26" w14:textId="77777777" w:rsidR="00FC68DB" w:rsidRPr="00F54804" w:rsidRDefault="00FC68DB" w:rsidP="00B202D2">
            <w:pPr>
              <w:keepNext/>
              <w:rPr>
                <w:sz w:val="20"/>
                <w:szCs w:val="20"/>
              </w:rPr>
            </w:pPr>
            <w:r w:rsidRPr="00F54804">
              <w:rPr>
                <w:sz w:val="20"/>
                <w:szCs w:val="20"/>
              </w:rPr>
              <w:t>penetration</w:t>
            </w:r>
          </w:p>
        </w:tc>
        <w:tc>
          <w:tcPr>
            <w:tcW w:w="1400" w:type="dxa"/>
            <w:vAlign w:val="bottom"/>
          </w:tcPr>
          <w:p w14:paraId="1FF879F8" w14:textId="60AC58DB" w:rsidR="00FC68DB" w:rsidRPr="00F54804" w:rsidRDefault="00BA0BCD" w:rsidP="00B202D2">
            <w:pPr>
              <w:keepNext/>
              <w:rPr>
                <w:sz w:val="20"/>
                <w:szCs w:val="20"/>
              </w:rPr>
            </w:pPr>
            <w:r>
              <w:rPr>
                <w:sz w:val="20"/>
                <w:szCs w:val="20"/>
              </w:rPr>
              <w:t>1</w:t>
            </w:r>
          </w:p>
        </w:tc>
        <w:tc>
          <w:tcPr>
            <w:tcW w:w="1474" w:type="dxa"/>
            <w:vAlign w:val="bottom"/>
          </w:tcPr>
          <w:p w14:paraId="1A6BE17C" w14:textId="77777777" w:rsidR="00FC68DB" w:rsidRPr="00F54804" w:rsidRDefault="00FC68DB" w:rsidP="00B202D2">
            <w:pPr>
              <w:keepNext/>
              <w:rPr>
                <w:sz w:val="20"/>
                <w:szCs w:val="20"/>
              </w:rPr>
            </w:pPr>
            <w:r w:rsidRPr="00F54804">
              <w:rPr>
                <w:sz w:val="20"/>
                <w:szCs w:val="20"/>
              </w:rPr>
              <w:t>0 ≤ η ≤ 1</w:t>
            </w:r>
          </w:p>
        </w:tc>
        <w:tc>
          <w:tcPr>
            <w:tcW w:w="1474" w:type="dxa"/>
            <w:vAlign w:val="bottom"/>
          </w:tcPr>
          <w:p w14:paraId="37B602FA" w14:textId="77777777" w:rsidR="00FC68DB" w:rsidRPr="00F54804" w:rsidRDefault="00FC68DB" w:rsidP="00B202D2">
            <w:pPr>
              <w:keepNext/>
              <w:rPr>
                <w:sz w:val="20"/>
                <w:szCs w:val="20"/>
              </w:rPr>
            </w:pPr>
            <w:r w:rsidRPr="00F54804">
              <w:rPr>
                <w:sz w:val="20"/>
                <w:szCs w:val="20"/>
              </w:rPr>
              <w:t>Optional</w:t>
            </w:r>
            <w:r w:rsidRPr="00F54804" w:rsidDel="00700CE6">
              <w:rPr>
                <w:sz w:val="20"/>
                <w:szCs w:val="20"/>
              </w:rPr>
              <w:t xml:space="preserve"> </w:t>
            </w:r>
          </w:p>
        </w:tc>
        <w:tc>
          <w:tcPr>
            <w:tcW w:w="1474" w:type="dxa"/>
            <w:vAlign w:val="bottom"/>
          </w:tcPr>
          <w:p w14:paraId="5C9CFBBF" w14:textId="77777777" w:rsidR="00FC68DB" w:rsidRPr="00F54804" w:rsidRDefault="00FC68DB" w:rsidP="00B202D2">
            <w:pPr>
              <w:keepNext/>
              <w:rPr>
                <w:sz w:val="20"/>
                <w:szCs w:val="20"/>
              </w:rPr>
            </w:pPr>
            <w:r w:rsidRPr="00F54804">
              <w:rPr>
                <w:sz w:val="20"/>
                <w:szCs w:val="20"/>
              </w:rPr>
              <w:t>0</w:t>
            </w:r>
          </w:p>
        </w:tc>
      </w:tr>
    </w:tbl>
    <w:p w14:paraId="7A8B208C" w14:textId="7BF9CB18" w:rsidR="00FC68DB" w:rsidRPr="00BD52D7" w:rsidRDefault="00FC68DB" w:rsidP="00B202D2">
      <w:pPr>
        <w:spacing w:before="120"/>
      </w:pPr>
      <w:r w:rsidRPr="005C2D94">
        <w:t xml:space="preserve">All other parameters are </w:t>
      </w:r>
      <w:r w:rsidR="002756D5">
        <w:t>provided by the CAD or CAE model</w:t>
      </w:r>
      <w:r w:rsidRPr="005C2D94">
        <w:t xml:space="preserve"> itself and are partially used to specify parameters of the </w:t>
      </w:r>
      <w:r w:rsidRPr="00BD52D7">
        <w:t>weld.</w:t>
      </w:r>
      <w:r w:rsidR="009C5218">
        <w:t xml:space="preserve"> </w:t>
      </w:r>
    </w:p>
    <w:p w14:paraId="466C973E" w14:textId="77777777" w:rsidR="00FC68DB" w:rsidRPr="00F54804" w:rsidRDefault="00FC68DB">
      <w:pPr>
        <w:pStyle w:val="berschrift4"/>
      </w:pPr>
      <w:bookmarkStart w:id="1941" w:name="_Toc338939196"/>
      <w:bookmarkStart w:id="1942" w:name="_Toc3557040"/>
      <w:bookmarkStart w:id="1943" w:name="_Toc34747290"/>
      <w:bookmarkStart w:id="1944" w:name="_Toc77102109"/>
      <w:r w:rsidRPr="000A1B7B">
        <w:t>Attributes</w:t>
      </w:r>
      <w:bookmarkEnd w:id="1941"/>
      <w:bookmarkEnd w:id="1942"/>
      <w:bookmarkEnd w:id="1943"/>
      <w:bookmarkEnd w:id="1944"/>
    </w:p>
    <w:p w14:paraId="1B7E1D40" w14:textId="4E4E17F2" w:rsidR="00D43455" w:rsidRDefault="00FC68DB" w:rsidP="000E094F">
      <w:pPr>
        <w:pStyle w:val="berschrift5"/>
      </w:pPr>
      <w:bookmarkStart w:id="1945" w:name="_Toc338939198"/>
      <w:r w:rsidRPr="00F54804">
        <w:t>Attribute</w:t>
      </w:r>
      <w:r w:rsidR="00F3142F">
        <w:t xml:space="preserve"> </w:t>
      </w:r>
      <w:r w:rsidRPr="0056045D">
        <w:rPr>
          <w:rFonts w:ascii="Courier New" w:hAnsi="Courier New"/>
          <w:bCs/>
        </w:rPr>
        <w:t>base</w:t>
      </w:r>
      <w:bookmarkEnd w:id="1945"/>
      <w:r w:rsidR="00D43455">
        <w:t xml:space="preserve"> </w:t>
      </w:r>
    </w:p>
    <w:p w14:paraId="587E0403" w14:textId="2336AAA3" w:rsidR="00FC68DB" w:rsidRPr="00F54804" w:rsidRDefault="00FC68DB" w:rsidP="00B202D2">
      <w:r w:rsidRPr="00F54804">
        <w:t xml:space="preserve">The index for the base sheet is specified using the attribute </w:t>
      </w:r>
      <w:r w:rsidRPr="000E59EB">
        <w:rPr>
          <w:rStyle w:val="CodeCharacter"/>
        </w:rPr>
        <w:t>base</w:t>
      </w:r>
      <w:r w:rsidRPr="00F54804">
        <w:t>.</w:t>
      </w:r>
      <w:r w:rsidR="00B74AAC">
        <w:t xml:space="preserve"> </w:t>
      </w:r>
    </w:p>
    <w:p w14:paraId="15E7B587" w14:textId="36E2E8AB" w:rsidR="00D43455" w:rsidRDefault="00FC68DB" w:rsidP="000E094F">
      <w:pPr>
        <w:pStyle w:val="berschrift5"/>
      </w:pPr>
      <w:bookmarkStart w:id="1946" w:name="_Toc338939199"/>
      <w:r w:rsidRPr="00F54804">
        <w:t>Attribute</w:t>
      </w:r>
      <w:r w:rsidR="00F3142F">
        <w:t xml:space="preserve"> </w:t>
      </w:r>
      <w:r w:rsidRPr="0056045D">
        <w:rPr>
          <w:rFonts w:ascii="Courier New" w:hAnsi="Courier New"/>
          <w:bCs/>
        </w:rPr>
        <w:t>technology</w:t>
      </w:r>
      <w:bookmarkEnd w:id="1946"/>
      <w:r w:rsidR="00D43455">
        <w:t xml:space="preserve"> </w:t>
      </w:r>
    </w:p>
    <w:p w14:paraId="69576EF0" w14:textId="31A94FB2" w:rsidR="00FC68DB" w:rsidRPr="00F54804" w:rsidRDefault="00FC68DB" w:rsidP="000E59EB">
      <w:pPr>
        <w:keepNext/>
      </w:pPr>
      <w:r w:rsidRPr="00F54804">
        <w:t xml:space="preserve">The value for the attribute </w:t>
      </w:r>
      <w:r w:rsidRPr="000E59EB">
        <w:rPr>
          <w:rStyle w:val="CodeCharacter"/>
        </w:rPr>
        <w:t xml:space="preserve">technology </w:t>
      </w:r>
      <w:r w:rsidRPr="00F54804">
        <w:t>can be specified using the following values:</w:t>
      </w:r>
    </w:p>
    <w:p w14:paraId="5A47EE96" w14:textId="3A719451" w:rsidR="00FC68DB" w:rsidRPr="000E59EB" w:rsidRDefault="00C2620B">
      <w:pPr>
        <w:pStyle w:val="Aufzhlungszeichen"/>
        <w:keepNext/>
        <w:numPr>
          <w:ilvl w:val="0"/>
          <w:numId w:val="9"/>
        </w:numPr>
        <w:spacing w:after="120"/>
        <w:ind w:left="357" w:hanging="357"/>
        <w:contextualSpacing w:val="0"/>
        <w:rPr>
          <w:rStyle w:val="CodeCharacter"/>
        </w:rPr>
      </w:pPr>
      <w:r w:rsidRPr="000E59EB">
        <w:rPr>
          <w:rStyle w:val="CodeCharacter"/>
        </w:rPr>
        <w:t>r</w:t>
      </w:r>
      <w:r w:rsidR="00FC68DB" w:rsidRPr="000E59EB">
        <w:rPr>
          <w:rStyle w:val="CodeCharacter"/>
        </w:rPr>
        <w:t>esistance</w:t>
      </w:r>
      <w:r w:rsidR="0056045D" w:rsidRPr="00EB2F1C">
        <w:rPr>
          <w:rFonts w:ascii="Cambria" w:hAnsi="Cambria"/>
        </w:rPr>
        <w:t xml:space="preserve">, </w:t>
      </w:r>
    </w:p>
    <w:p w14:paraId="1498E4EF" w14:textId="68F3F5D3" w:rsidR="00FC68DB" w:rsidRPr="000E59EB" w:rsidRDefault="00C2620B">
      <w:pPr>
        <w:pStyle w:val="Aufzhlungszeichen"/>
        <w:keepNext/>
        <w:numPr>
          <w:ilvl w:val="0"/>
          <w:numId w:val="9"/>
        </w:numPr>
        <w:spacing w:after="120"/>
        <w:ind w:left="357" w:hanging="357"/>
        <w:contextualSpacing w:val="0"/>
        <w:rPr>
          <w:rStyle w:val="CodeCharacter"/>
        </w:rPr>
      </w:pPr>
      <w:r w:rsidRPr="000E59EB">
        <w:rPr>
          <w:rStyle w:val="CodeCharacter"/>
        </w:rPr>
        <w:t>a</w:t>
      </w:r>
      <w:r w:rsidR="00FC68DB" w:rsidRPr="000E59EB">
        <w:rPr>
          <w:rStyle w:val="CodeCharacter"/>
        </w:rPr>
        <w:t>rc</w:t>
      </w:r>
      <w:r w:rsidR="0056045D" w:rsidRPr="00EB2F1C">
        <w:rPr>
          <w:rFonts w:ascii="Cambria" w:hAnsi="Cambria"/>
        </w:rPr>
        <w:t xml:space="preserve">, </w:t>
      </w:r>
    </w:p>
    <w:p w14:paraId="489362A4" w14:textId="4BAF8938" w:rsidR="00FC68DB" w:rsidRPr="000E59EB" w:rsidRDefault="00FC68DB">
      <w:pPr>
        <w:pStyle w:val="Aufzhlungszeichen"/>
        <w:numPr>
          <w:ilvl w:val="0"/>
          <w:numId w:val="9"/>
        </w:numPr>
        <w:spacing w:after="120"/>
        <w:ind w:left="357" w:hanging="357"/>
        <w:contextualSpacing w:val="0"/>
        <w:rPr>
          <w:rStyle w:val="CodeCharacter"/>
        </w:rPr>
      </w:pPr>
      <w:r w:rsidRPr="000E59EB">
        <w:rPr>
          <w:rStyle w:val="CodeCharacter"/>
        </w:rPr>
        <w:t>laser</w:t>
      </w:r>
      <w:r w:rsidRPr="000E59EB">
        <w:rPr>
          <w:rStyle w:val="CodeCharacter"/>
        </w:rPr>
        <w:tab/>
      </w:r>
      <w:r w:rsidRPr="0013175B">
        <w:rPr>
          <w:rFonts w:ascii="Cambria" w:hAnsi="Cambria"/>
          <w:lang w:val="en-GB"/>
        </w:rPr>
        <w:t>(</w:t>
      </w:r>
      <w:r w:rsidR="00C2620B">
        <w:rPr>
          <w:rFonts w:ascii="Cambria" w:hAnsi="Cambria"/>
          <w:lang w:val="en-GB"/>
        </w:rPr>
        <w:t>e</w:t>
      </w:r>
      <w:r w:rsidRPr="0013175B">
        <w:rPr>
          <w:rFonts w:ascii="Cambria" w:hAnsi="Cambria"/>
          <w:lang w:val="en-GB"/>
        </w:rPr>
        <w:t xml:space="preserve">nergy beam / </w:t>
      </w:r>
      <w:r w:rsidR="00C2620B">
        <w:rPr>
          <w:rFonts w:ascii="Cambria" w:hAnsi="Cambria"/>
          <w:lang w:val="en-GB"/>
        </w:rPr>
        <w:t>l</w:t>
      </w:r>
      <w:r w:rsidRPr="0013175B">
        <w:rPr>
          <w:rFonts w:ascii="Cambria" w:hAnsi="Cambria"/>
          <w:lang w:val="en-GB"/>
        </w:rPr>
        <w:t>aser)</w:t>
      </w:r>
      <w:r w:rsidR="0056045D" w:rsidRPr="00EB2F1C">
        <w:rPr>
          <w:rFonts w:ascii="Cambria" w:hAnsi="Cambria"/>
        </w:rPr>
        <w:t>,</w:t>
      </w:r>
      <w:r w:rsidR="001A7A63">
        <w:rPr>
          <w:rFonts w:ascii="Cambria" w:hAnsi="Cambria"/>
        </w:rPr>
        <w:t xml:space="preserve"> </w:t>
      </w:r>
    </w:p>
    <w:p w14:paraId="593C01CC" w14:textId="70DA6880" w:rsidR="00FC68DB" w:rsidRPr="000E59EB" w:rsidRDefault="00FC68DB">
      <w:pPr>
        <w:pStyle w:val="Aufzhlungszeichen"/>
        <w:numPr>
          <w:ilvl w:val="0"/>
          <w:numId w:val="9"/>
        </w:numPr>
        <w:spacing w:after="120"/>
        <w:ind w:left="357" w:hanging="357"/>
        <w:contextualSpacing w:val="0"/>
        <w:rPr>
          <w:rStyle w:val="CodeCharacter"/>
        </w:rPr>
      </w:pPr>
      <w:r w:rsidRPr="000E59EB">
        <w:rPr>
          <w:rStyle w:val="CodeCharacter"/>
        </w:rPr>
        <w:t>friction</w:t>
      </w:r>
      <w:r w:rsidR="0056045D" w:rsidRPr="00EB2F1C">
        <w:rPr>
          <w:rFonts w:ascii="Cambria" w:hAnsi="Cambria"/>
        </w:rPr>
        <w:t xml:space="preserve">, </w:t>
      </w:r>
    </w:p>
    <w:p w14:paraId="6E1DCF3D" w14:textId="056C3BD6" w:rsidR="00FC68DB" w:rsidRPr="000E59EB" w:rsidRDefault="00FC68DB">
      <w:pPr>
        <w:pStyle w:val="Aufzhlungszeichen"/>
        <w:numPr>
          <w:ilvl w:val="0"/>
          <w:numId w:val="9"/>
        </w:numPr>
        <w:spacing w:after="120"/>
        <w:ind w:left="357" w:hanging="357"/>
        <w:contextualSpacing w:val="0"/>
        <w:rPr>
          <w:rStyle w:val="CodeCharacter"/>
        </w:rPr>
      </w:pPr>
      <w:r w:rsidRPr="000E59EB">
        <w:rPr>
          <w:rStyle w:val="CodeCharacter"/>
        </w:rPr>
        <w:t>brazing</w:t>
      </w:r>
      <w:r w:rsidR="0056045D" w:rsidRPr="00EB2F1C">
        <w:rPr>
          <w:rFonts w:ascii="Cambria" w:hAnsi="Cambria"/>
        </w:rPr>
        <w:t xml:space="preserve">. </w:t>
      </w:r>
    </w:p>
    <w:p w14:paraId="08A45917" w14:textId="1830EAE7" w:rsidR="00FC68DB" w:rsidRPr="001E4607" w:rsidRDefault="00FC68DB">
      <w:pPr>
        <w:pStyle w:val="berschrift4"/>
      </w:pPr>
      <w:bookmarkStart w:id="1947" w:name="_Toc338939200"/>
      <w:bookmarkStart w:id="1948" w:name="_Toc3557041"/>
      <w:bookmarkStart w:id="1949" w:name="_Toc34747291"/>
      <w:bookmarkStart w:id="1950" w:name="_Toc77102110"/>
      <w:r w:rsidRPr="00F54804">
        <w:t xml:space="preserve">Element </w:t>
      </w:r>
      <w:r w:rsidR="00BA4D47" w:rsidRPr="0056045D">
        <w:rPr>
          <w:rFonts w:ascii="Courier New" w:hAnsi="Courier New"/>
          <w:bCs/>
        </w:rPr>
        <w:t>&lt;</w:t>
      </w:r>
      <w:r w:rsidRPr="0056045D">
        <w:rPr>
          <w:rFonts w:ascii="Courier New" w:hAnsi="Courier New"/>
          <w:bCs/>
        </w:rPr>
        <w:t>weld_position</w:t>
      </w:r>
      <w:bookmarkEnd w:id="1947"/>
      <w:bookmarkEnd w:id="1948"/>
      <w:bookmarkEnd w:id="1949"/>
      <w:bookmarkEnd w:id="1950"/>
      <w:r w:rsidR="00BA4D47" w:rsidRPr="0056045D">
        <w:rPr>
          <w:rFonts w:ascii="Courier New" w:hAnsi="Courier New"/>
          <w:bCs/>
        </w:rPr>
        <w:t>/&gt;</w:t>
      </w:r>
      <w:r w:rsidR="0056045D">
        <w:t xml:space="preserve"> </w:t>
      </w:r>
    </w:p>
    <w:p w14:paraId="23FA79A2" w14:textId="3D9B4563" w:rsidR="00FC68DB" w:rsidRDefault="00FC68DB" w:rsidP="00827D13">
      <w:pPr>
        <w:keepNext/>
      </w:pPr>
      <w:r w:rsidRPr="00BD52D7">
        <w:t xml:space="preserve">For the element </w:t>
      </w:r>
      <w:r w:rsidRPr="000E59EB">
        <w:rPr>
          <w:rStyle w:val="CodeCharacter"/>
        </w:rPr>
        <w:t>&lt;weld_position/&gt;</w:t>
      </w:r>
      <w:r w:rsidR="00B74AAC">
        <w:t xml:space="preserve">, </w:t>
      </w:r>
      <w:r w:rsidRPr="00BD52D7">
        <w:t>the following attri</w:t>
      </w:r>
      <w:r w:rsidRPr="001668D7">
        <w:t xml:space="preserve">butes can be specified for the </w:t>
      </w:r>
      <w:r w:rsidR="00B74AAC">
        <w:t>o</w:t>
      </w:r>
      <w:r w:rsidRPr="001668D7">
        <w:t xml:space="preserve">verlap </w:t>
      </w:r>
      <w:r w:rsidR="00B74AAC">
        <w:t>w</w:t>
      </w:r>
      <w:r w:rsidRPr="00D7391D">
        <w:t>eld</w:t>
      </w:r>
      <w:r w:rsidR="00971E13">
        <w:t xml:space="preserve"> (see </w:t>
      </w:r>
      <w:r w:rsidR="00971E13">
        <w:fldChar w:fldCharType="begin"/>
      </w:r>
      <w:r w:rsidR="00971E13">
        <w:instrText xml:space="preserve"> REF _Ref157791254 \h </w:instrText>
      </w:r>
      <w:r w:rsidR="00971E13">
        <w:fldChar w:fldCharType="separate"/>
      </w:r>
      <w:r w:rsidR="00A965C9" w:rsidRPr="00F54804">
        <w:t xml:space="preserve">Table </w:t>
      </w:r>
      <w:r w:rsidR="00A965C9">
        <w:rPr>
          <w:noProof/>
        </w:rPr>
        <w:t>111</w:t>
      </w:r>
      <w:r w:rsidR="00971E13">
        <w:fldChar w:fldCharType="end"/>
      </w:r>
      <w:r w:rsidR="00971E13">
        <w:t>)</w:t>
      </w:r>
      <w:r w:rsidRPr="00D7391D">
        <w:t>:</w:t>
      </w:r>
      <w:r w:rsidR="00971E13">
        <w:t xml:space="preserve"> </w:t>
      </w:r>
    </w:p>
    <w:p w14:paraId="1C4973DD" w14:textId="16DAEDBA" w:rsidR="0025265B" w:rsidRPr="000A1B7B" w:rsidRDefault="0025265B" w:rsidP="001640C5">
      <w:pPr>
        <w:pStyle w:val="Beschriftung"/>
        <w:keepNext/>
        <w:keepLines/>
      </w:pPr>
      <w:bookmarkStart w:id="1951" w:name="_Ref157791254"/>
      <w:bookmarkStart w:id="1952" w:name="_Toc167044321"/>
      <w:r w:rsidRPr="00F54804">
        <w:t xml:space="preserve">Table </w:t>
      </w:r>
      <w:r w:rsidRPr="005C2D94">
        <w:fldChar w:fldCharType="begin"/>
      </w:r>
      <w:r w:rsidRPr="00F54804">
        <w:instrText xml:space="preserve"> SEQ Table \* ARABIC </w:instrText>
      </w:r>
      <w:r w:rsidRPr="005C2D94">
        <w:fldChar w:fldCharType="separate"/>
      </w:r>
      <w:r w:rsidR="00A965C9">
        <w:rPr>
          <w:noProof/>
        </w:rPr>
        <w:t>111</w:t>
      </w:r>
      <w:r w:rsidRPr="005C2D94">
        <w:fldChar w:fldCharType="end"/>
      </w:r>
      <w:bookmarkEnd w:id="1951"/>
      <w:r w:rsidR="005F32CD">
        <w:t xml:space="preserve"> —</w:t>
      </w:r>
      <w:r w:rsidR="005F32CD" w:rsidRPr="00F54804">
        <w:t xml:space="preserve"> </w:t>
      </w:r>
      <w:r w:rsidRPr="005C2D94">
        <w:t>Attributes of element &lt;</w:t>
      </w:r>
      <w:r w:rsidRPr="005C2D94">
        <w:rPr>
          <w:rFonts w:ascii="Courier New" w:hAnsi="Courier New" w:cs="Courier New"/>
          <w:kern w:val="22"/>
        </w:rPr>
        <w:t>weld_position/&gt;</w:t>
      </w:r>
      <w:r w:rsidRPr="005C2D94">
        <w:t xml:space="preserve"> for </w:t>
      </w:r>
      <w:r w:rsidR="00B74AAC">
        <w:t>o</w:t>
      </w:r>
      <w:r w:rsidRPr="001E4607">
        <w:t xml:space="preserve">verlap </w:t>
      </w:r>
      <w:r w:rsidR="00B74AAC">
        <w:t>w</w:t>
      </w:r>
      <w:r w:rsidRPr="001E4607">
        <w:t>eld</w:t>
      </w:r>
      <w:bookmarkEnd w:id="1952"/>
      <w:r w:rsidRPr="001E4607">
        <w:t xml:space="preserve"> </w:t>
      </w:r>
    </w:p>
    <w:tbl>
      <w:tblPr>
        <w:tblW w:w="8351"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1871"/>
        <w:gridCol w:w="1800"/>
        <w:gridCol w:w="4680"/>
      </w:tblGrid>
      <w:tr w:rsidR="00FC68DB" w:rsidRPr="002E32DA" w14:paraId="1A50D3B1" w14:textId="77777777" w:rsidTr="00FC68DB">
        <w:trPr>
          <w:cantSplit/>
          <w:tblHeader/>
          <w:jc w:val="center"/>
        </w:trPr>
        <w:tc>
          <w:tcPr>
            <w:tcW w:w="1871" w:type="dxa"/>
            <w:tcBorders>
              <w:top w:val="single" w:sz="8" w:space="0" w:color="auto"/>
              <w:left w:val="single" w:sz="8" w:space="0" w:color="auto"/>
              <w:bottom w:val="single" w:sz="8" w:space="0" w:color="auto"/>
              <w:right w:val="single" w:sz="4" w:space="0" w:color="auto"/>
              <w:tl2br w:val="nil"/>
              <w:tr2bl w:val="nil"/>
            </w:tcBorders>
            <w:shd w:val="clear" w:color="auto" w:fill="F3F3F3"/>
          </w:tcPr>
          <w:p w14:paraId="5B19111E" w14:textId="77777777" w:rsidR="00FC68DB" w:rsidRPr="002E32DA" w:rsidRDefault="00FC68DB" w:rsidP="00B202D2">
            <w:pPr>
              <w:keepNext/>
              <w:rPr>
                <w:b/>
                <w:sz w:val="20"/>
              </w:rPr>
            </w:pPr>
            <w:r w:rsidRPr="002E32DA">
              <w:rPr>
                <w:b/>
                <w:sz w:val="20"/>
              </w:rPr>
              <w:t>Attributes</w:t>
            </w:r>
          </w:p>
        </w:tc>
        <w:tc>
          <w:tcPr>
            <w:tcW w:w="1800" w:type="dxa"/>
            <w:tcBorders>
              <w:top w:val="single" w:sz="8" w:space="0" w:color="auto"/>
              <w:left w:val="single" w:sz="4" w:space="0" w:color="auto"/>
              <w:bottom w:val="single" w:sz="8" w:space="0" w:color="auto"/>
              <w:right w:val="single" w:sz="4" w:space="0" w:color="auto"/>
              <w:tl2br w:val="nil"/>
              <w:tr2bl w:val="nil"/>
            </w:tcBorders>
            <w:shd w:val="clear" w:color="auto" w:fill="F3F3F3"/>
          </w:tcPr>
          <w:p w14:paraId="6BB2A0DC" w14:textId="77777777" w:rsidR="00FC68DB" w:rsidRPr="002E32DA" w:rsidRDefault="00FC68DB" w:rsidP="00B202D2">
            <w:pPr>
              <w:keepNext/>
              <w:rPr>
                <w:b/>
                <w:sz w:val="20"/>
              </w:rPr>
            </w:pPr>
            <w:r w:rsidRPr="002E32DA">
              <w:rPr>
                <w:b/>
                <w:sz w:val="20"/>
              </w:rPr>
              <w:t>Type</w:t>
            </w:r>
          </w:p>
        </w:tc>
        <w:tc>
          <w:tcPr>
            <w:tcW w:w="4680" w:type="dxa"/>
            <w:tcBorders>
              <w:top w:val="single" w:sz="8" w:space="0" w:color="auto"/>
              <w:left w:val="single" w:sz="4" w:space="0" w:color="auto"/>
              <w:bottom w:val="single" w:sz="8" w:space="0" w:color="auto"/>
              <w:right w:val="single" w:sz="8" w:space="0" w:color="auto"/>
              <w:tl2br w:val="nil"/>
              <w:tr2bl w:val="nil"/>
            </w:tcBorders>
            <w:shd w:val="clear" w:color="auto" w:fill="F3F3F3"/>
          </w:tcPr>
          <w:p w14:paraId="3ED20684" w14:textId="77777777" w:rsidR="00FC68DB" w:rsidRPr="002E32DA" w:rsidRDefault="00FC68DB" w:rsidP="00B202D2">
            <w:pPr>
              <w:keepNext/>
              <w:rPr>
                <w:b/>
                <w:sz w:val="20"/>
              </w:rPr>
            </w:pPr>
            <w:r w:rsidRPr="002E32DA">
              <w:rPr>
                <w:b/>
                <w:sz w:val="20"/>
              </w:rPr>
              <w:t>Use</w:t>
            </w:r>
          </w:p>
        </w:tc>
      </w:tr>
      <w:tr w:rsidR="00FC68DB" w:rsidRPr="00F54804" w14:paraId="5F745F9D" w14:textId="77777777" w:rsidTr="00FC68DB">
        <w:trPr>
          <w:cantSplit/>
          <w:jc w:val="center"/>
        </w:trPr>
        <w:tc>
          <w:tcPr>
            <w:tcW w:w="1871" w:type="dxa"/>
          </w:tcPr>
          <w:p w14:paraId="29D5E9B2" w14:textId="77777777" w:rsidR="00FC68DB" w:rsidRPr="00F54804" w:rsidRDefault="00FC68DB" w:rsidP="00B74AAC">
            <w:pPr>
              <w:keepNext/>
              <w:rPr>
                <w:sz w:val="20"/>
                <w:szCs w:val="20"/>
              </w:rPr>
            </w:pPr>
            <w:r w:rsidRPr="00F54804">
              <w:rPr>
                <w:sz w:val="20"/>
                <w:szCs w:val="20"/>
              </w:rPr>
              <w:t>base</w:t>
            </w:r>
          </w:p>
        </w:tc>
        <w:tc>
          <w:tcPr>
            <w:tcW w:w="1800" w:type="dxa"/>
          </w:tcPr>
          <w:p w14:paraId="0E731494" w14:textId="77777777" w:rsidR="00FC68DB" w:rsidRPr="00F54804" w:rsidRDefault="00FC68DB" w:rsidP="00B74AAC">
            <w:pPr>
              <w:keepNext/>
              <w:rPr>
                <w:sz w:val="20"/>
                <w:szCs w:val="20"/>
              </w:rPr>
            </w:pPr>
            <w:r w:rsidRPr="00F54804">
              <w:rPr>
                <w:sz w:val="20"/>
                <w:szCs w:val="20"/>
              </w:rPr>
              <w:t>Integer</w:t>
            </w:r>
          </w:p>
        </w:tc>
        <w:tc>
          <w:tcPr>
            <w:tcW w:w="4680" w:type="dxa"/>
          </w:tcPr>
          <w:p w14:paraId="6FE92D1B" w14:textId="77777777" w:rsidR="00FC68DB" w:rsidRPr="00F54804" w:rsidRDefault="00FC68DB" w:rsidP="00B74AAC">
            <w:pPr>
              <w:keepNext/>
              <w:rPr>
                <w:sz w:val="20"/>
                <w:szCs w:val="20"/>
              </w:rPr>
            </w:pPr>
            <w:r w:rsidRPr="00F54804">
              <w:rPr>
                <w:sz w:val="20"/>
                <w:szCs w:val="20"/>
              </w:rPr>
              <w:t>Optional</w:t>
            </w:r>
          </w:p>
        </w:tc>
      </w:tr>
      <w:tr w:rsidR="00FC68DB" w:rsidRPr="00F54804" w14:paraId="72EEB8C8" w14:textId="77777777" w:rsidTr="00FC68DB">
        <w:trPr>
          <w:cantSplit/>
          <w:jc w:val="center"/>
        </w:trPr>
        <w:tc>
          <w:tcPr>
            <w:tcW w:w="1871" w:type="dxa"/>
          </w:tcPr>
          <w:p w14:paraId="0E84FF27" w14:textId="77777777" w:rsidR="00FC68DB" w:rsidRPr="00F54804" w:rsidRDefault="00FC68DB" w:rsidP="00B202D2">
            <w:pPr>
              <w:rPr>
                <w:sz w:val="20"/>
                <w:szCs w:val="20"/>
              </w:rPr>
            </w:pPr>
            <w:r w:rsidRPr="00F54804">
              <w:rPr>
                <w:sz w:val="20"/>
                <w:szCs w:val="20"/>
              </w:rPr>
              <w:t>u</w:t>
            </w:r>
          </w:p>
        </w:tc>
        <w:tc>
          <w:tcPr>
            <w:tcW w:w="1800" w:type="dxa"/>
          </w:tcPr>
          <w:p w14:paraId="1F3D2AF9" w14:textId="77777777" w:rsidR="00FC68DB" w:rsidRPr="00F54804" w:rsidRDefault="00FC68DB" w:rsidP="00B202D2">
            <w:pPr>
              <w:rPr>
                <w:sz w:val="20"/>
                <w:szCs w:val="20"/>
              </w:rPr>
            </w:pPr>
            <w:r w:rsidRPr="00F54804">
              <w:rPr>
                <w:sz w:val="20"/>
                <w:szCs w:val="20"/>
              </w:rPr>
              <w:t>Floating point</w:t>
            </w:r>
          </w:p>
        </w:tc>
        <w:tc>
          <w:tcPr>
            <w:tcW w:w="4680" w:type="dxa"/>
          </w:tcPr>
          <w:p w14:paraId="08A667F4" w14:textId="77777777" w:rsidR="00FC68DB" w:rsidRPr="00F54804" w:rsidRDefault="00FC68DB" w:rsidP="00B202D2">
            <w:pPr>
              <w:rPr>
                <w:sz w:val="20"/>
                <w:szCs w:val="20"/>
              </w:rPr>
            </w:pPr>
            <w:r w:rsidRPr="00F54804">
              <w:rPr>
                <w:sz w:val="20"/>
                <w:szCs w:val="20"/>
              </w:rPr>
              <w:t>Required</w:t>
            </w:r>
          </w:p>
        </w:tc>
      </w:tr>
      <w:tr w:rsidR="00FC68DB" w:rsidRPr="00F54804" w14:paraId="05B948AF" w14:textId="77777777" w:rsidTr="00FC68DB">
        <w:trPr>
          <w:cantSplit/>
          <w:jc w:val="center"/>
        </w:trPr>
        <w:tc>
          <w:tcPr>
            <w:tcW w:w="1871" w:type="dxa"/>
          </w:tcPr>
          <w:p w14:paraId="4B33B2E3" w14:textId="77777777" w:rsidR="00FC68DB" w:rsidRPr="00F54804" w:rsidRDefault="00FC68DB" w:rsidP="00B202D2">
            <w:pPr>
              <w:rPr>
                <w:sz w:val="20"/>
                <w:szCs w:val="20"/>
              </w:rPr>
            </w:pPr>
            <w:r w:rsidRPr="00F54804">
              <w:rPr>
                <w:sz w:val="20"/>
                <w:szCs w:val="20"/>
              </w:rPr>
              <w:t>x</w:t>
            </w:r>
          </w:p>
        </w:tc>
        <w:tc>
          <w:tcPr>
            <w:tcW w:w="1800" w:type="dxa"/>
          </w:tcPr>
          <w:p w14:paraId="19628D67" w14:textId="77777777" w:rsidR="00FC68DB" w:rsidRPr="00F54804" w:rsidRDefault="00FC68DB" w:rsidP="00B202D2">
            <w:pPr>
              <w:rPr>
                <w:sz w:val="20"/>
                <w:szCs w:val="20"/>
              </w:rPr>
            </w:pPr>
            <w:r w:rsidRPr="00F54804">
              <w:rPr>
                <w:sz w:val="20"/>
                <w:szCs w:val="20"/>
              </w:rPr>
              <w:t>Floating point</w:t>
            </w:r>
          </w:p>
        </w:tc>
        <w:tc>
          <w:tcPr>
            <w:tcW w:w="4680" w:type="dxa"/>
          </w:tcPr>
          <w:p w14:paraId="74D76136" w14:textId="77777777" w:rsidR="00FC68DB" w:rsidRPr="00F54804" w:rsidRDefault="00FC68DB" w:rsidP="00B202D2">
            <w:pPr>
              <w:rPr>
                <w:sz w:val="20"/>
                <w:szCs w:val="20"/>
              </w:rPr>
            </w:pPr>
            <w:r w:rsidRPr="00F54804">
              <w:rPr>
                <w:sz w:val="20"/>
                <w:szCs w:val="20"/>
              </w:rPr>
              <w:t>Required</w:t>
            </w:r>
          </w:p>
        </w:tc>
      </w:tr>
      <w:tr w:rsidR="00FC68DB" w:rsidRPr="00F54804" w14:paraId="62871291" w14:textId="77777777" w:rsidTr="00FC68DB">
        <w:trPr>
          <w:cantSplit/>
          <w:jc w:val="center"/>
        </w:trPr>
        <w:tc>
          <w:tcPr>
            <w:tcW w:w="1871" w:type="dxa"/>
          </w:tcPr>
          <w:p w14:paraId="302622FD" w14:textId="77777777" w:rsidR="00FC68DB" w:rsidRPr="00F54804" w:rsidRDefault="00FC68DB" w:rsidP="00B202D2">
            <w:pPr>
              <w:rPr>
                <w:sz w:val="20"/>
                <w:szCs w:val="20"/>
              </w:rPr>
            </w:pPr>
            <w:r w:rsidRPr="00F54804">
              <w:rPr>
                <w:sz w:val="20"/>
                <w:szCs w:val="20"/>
              </w:rPr>
              <w:t>y</w:t>
            </w:r>
          </w:p>
        </w:tc>
        <w:tc>
          <w:tcPr>
            <w:tcW w:w="1800" w:type="dxa"/>
          </w:tcPr>
          <w:p w14:paraId="42190D57" w14:textId="77777777" w:rsidR="00FC68DB" w:rsidRPr="00F54804" w:rsidRDefault="00FC68DB" w:rsidP="00B202D2">
            <w:pPr>
              <w:rPr>
                <w:sz w:val="20"/>
                <w:szCs w:val="20"/>
              </w:rPr>
            </w:pPr>
            <w:r w:rsidRPr="00F54804">
              <w:rPr>
                <w:sz w:val="20"/>
                <w:szCs w:val="20"/>
              </w:rPr>
              <w:t>Floating point</w:t>
            </w:r>
          </w:p>
        </w:tc>
        <w:tc>
          <w:tcPr>
            <w:tcW w:w="4680" w:type="dxa"/>
          </w:tcPr>
          <w:p w14:paraId="56219CBE" w14:textId="77777777" w:rsidR="00FC68DB" w:rsidRPr="00F54804" w:rsidRDefault="00FC68DB" w:rsidP="00B202D2">
            <w:pPr>
              <w:rPr>
                <w:sz w:val="20"/>
                <w:szCs w:val="20"/>
              </w:rPr>
            </w:pPr>
            <w:r w:rsidRPr="00F54804">
              <w:rPr>
                <w:sz w:val="20"/>
                <w:szCs w:val="20"/>
              </w:rPr>
              <w:t>Required</w:t>
            </w:r>
          </w:p>
        </w:tc>
      </w:tr>
      <w:tr w:rsidR="00FC68DB" w:rsidRPr="00F54804" w14:paraId="32728E2C" w14:textId="77777777" w:rsidTr="00FC68DB">
        <w:trPr>
          <w:cantSplit/>
          <w:jc w:val="center"/>
        </w:trPr>
        <w:tc>
          <w:tcPr>
            <w:tcW w:w="1871" w:type="dxa"/>
          </w:tcPr>
          <w:p w14:paraId="72E033F1" w14:textId="77777777" w:rsidR="00FC68DB" w:rsidRPr="00F54804" w:rsidRDefault="00FC68DB" w:rsidP="00B202D2">
            <w:pPr>
              <w:rPr>
                <w:sz w:val="20"/>
                <w:szCs w:val="20"/>
              </w:rPr>
            </w:pPr>
            <w:r w:rsidRPr="00F54804">
              <w:rPr>
                <w:sz w:val="20"/>
                <w:szCs w:val="20"/>
              </w:rPr>
              <w:t>z</w:t>
            </w:r>
          </w:p>
        </w:tc>
        <w:tc>
          <w:tcPr>
            <w:tcW w:w="1800" w:type="dxa"/>
          </w:tcPr>
          <w:p w14:paraId="1E359AA4" w14:textId="77777777" w:rsidR="00FC68DB" w:rsidRPr="00F54804" w:rsidRDefault="00FC68DB" w:rsidP="00B202D2">
            <w:pPr>
              <w:rPr>
                <w:sz w:val="20"/>
                <w:szCs w:val="20"/>
              </w:rPr>
            </w:pPr>
            <w:r w:rsidRPr="00F54804">
              <w:rPr>
                <w:sz w:val="20"/>
                <w:szCs w:val="20"/>
              </w:rPr>
              <w:t>Floating point</w:t>
            </w:r>
          </w:p>
        </w:tc>
        <w:tc>
          <w:tcPr>
            <w:tcW w:w="4680" w:type="dxa"/>
          </w:tcPr>
          <w:p w14:paraId="097A433F" w14:textId="77777777" w:rsidR="00FC68DB" w:rsidRPr="00F54804" w:rsidRDefault="00FC68DB" w:rsidP="00B202D2">
            <w:pPr>
              <w:rPr>
                <w:sz w:val="20"/>
                <w:szCs w:val="20"/>
              </w:rPr>
            </w:pPr>
            <w:r w:rsidRPr="00F54804">
              <w:rPr>
                <w:sz w:val="20"/>
                <w:szCs w:val="20"/>
              </w:rPr>
              <w:t>Required</w:t>
            </w:r>
          </w:p>
        </w:tc>
      </w:tr>
      <w:tr w:rsidR="00FC68DB" w:rsidRPr="00F54804" w14:paraId="31409A51" w14:textId="77777777" w:rsidTr="00FC68DB">
        <w:trPr>
          <w:cantSplit/>
          <w:jc w:val="center"/>
        </w:trPr>
        <w:tc>
          <w:tcPr>
            <w:tcW w:w="1871" w:type="dxa"/>
          </w:tcPr>
          <w:p w14:paraId="6FC4EFFE" w14:textId="77777777" w:rsidR="00FC68DB" w:rsidRPr="00F54804" w:rsidRDefault="00FC68DB" w:rsidP="00B202D2">
            <w:pPr>
              <w:rPr>
                <w:sz w:val="20"/>
                <w:szCs w:val="20"/>
              </w:rPr>
            </w:pPr>
            <w:r w:rsidRPr="00F54804">
              <w:rPr>
                <w:sz w:val="20"/>
                <w:szCs w:val="20"/>
              </w:rPr>
              <w:t>reference</w:t>
            </w:r>
          </w:p>
        </w:tc>
        <w:tc>
          <w:tcPr>
            <w:tcW w:w="1800" w:type="dxa"/>
          </w:tcPr>
          <w:p w14:paraId="7137E472" w14:textId="77777777" w:rsidR="00FC68DB" w:rsidRPr="00F54804" w:rsidRDefault="00FC68DB" w:rsidP="00B202D2">
            <w:pPr>
              <w:rPr>
                <w:sz w:val="20"/>
                <w:szCs w:val="20"/>
              </w:rPr>
            </w:pPr>
            <w:r w:rsidRPr="00F54804">
              <w:rPr>
                <w:sz w:val="20"/>
                <w:szCs w:val="20"/>
              </w:rPr>
              <w:t>Boolean</w:t>
            </w:r>
          </w:p>
        </w:tc>
        <w:tc>
          <w:tcPr>
            <w:tcW w:w="4680" w:type="dxa"/>
          </w:tcPr>
          <w:p w14:paraId="0843EF51" w14:textId="77777777" w:rsidR="00FC68DB" w:rsidRPr="00F54804" w:rsidRDefault="00FC68DB" w:rsidP="00B202D2">
            <w:pPr>
              <w:rPr>
                <w:sz w:val="20"/>
                <w:szCs w:val="20"/>
              </w:rPr>
            </w:pPr>
            <w:r w:rsidRPr="00F54804">
              <w:rPr>
                <w:sz w:val="20"/>
                <w:szCs w:val="20"/>
              </w:rPr>
              <w:t>Optional</w:t>
            </w:r>
          </w:p>
        </w:tc>
      </w:tr>
      <w:tr w:rsidR="00FC68DB" w:rsidRPr="00F54804" w14:paraId="502BF889" w14:textId="77777777" w:rsidTr="00FC68DB">
        <w:trPr>
          <w:cantSplit/>
          <w:jc w:val="center"/>
        </w:trPr>
        <w:tc>
          <w:tcPr>
            <w:tcW w:w="1871" w:type="dxa"/>
          </w:tcPr>
          <w:p w14:paraId="166CEF7E" w14:textId="77777777" w:rsidR="00FC68DB" w:rsidRPr="00F54804" w:rsidRDefault="00FC68DB" w:rsidP="00B202D2">
            <w:pPr>
              <w:rPr>
                <w:sz w:val="20"/>
                <w:szCs w:val="20"/>
              </w:rPr>
            </w:pPr>
            <w:r w:rsidRPr="00F54804">
              <w:rPr>
                <w:sz w:val="20"/>
                <w:szCs w:val="20"/>
              </w:rPr>
              <w:t>section</w:t>
            </w:r>
          </w:p>
        </w:tc>
        <w:tc>
          <w:tcPr>
            <w:tcW w:w="1800" w:type="dxa"/>
          </w:tcPr>
          <w:p w14:paraId="6C2C74FC" w14:textId="77777777" w:rsidR="00FC68DB" w:rsidRPr="00F54804" w:rsidRDefault="00FC68DB" w:rsidP="00B202D2">
            <w:pPr>
              <w:rPr>
                <w:sz w:val="20"/>
                <w:szCs w:val="20"/>
              </w:rPr>
            </w:pPr>
            <w:r w:rsidRPr="00F54804">
              <w:rPr>
                <w:sz w:val="20"/>
                <w:szCs w:val="20"/>
              </w:rPr>
              <w:t>Selection</w:t>
            </w:r>
          </w:p>
        </w:tc>
        <w:tc>
          <w:tcPr>
            <w:tcW w:w="4680" w:type="dxa"/>
          </w:tcPr>
          <w:p w14:paraId="0090DAF1" w14:textId="77777777" w:rsidR="00FC68DB" w:rsidRPr="00F54804" w:rsidRDefault="00FC68DB" w:rsidP="00B202D2">
            <w:pPr>
              <w:rPr>
                <w:sz w:val="20"/>
                <w:szCs w:val="20"/>
              </w:rPr>
            </w:pPr>
            <w:r w:rsidRPr="00F54804">
              <w:rPr>
                <w:sz w:val="20"/>
                <w:szCs w:val="20"/>
              </w:rPr>
              <w:t>Optional</w:t>
            </w:r>
          </w:p>
        </w:tc>
      </w:tr>
      <w:tr w:rsidR="00FC68DB" w:rsidRPr="00F54804" w14:paraId="1DFA1A07" w14:textId="77777777" w:rsidTr="00FC68DB">
        <w:trPr>
          <w:cantSplit/>
          <w:jc w:val="center"/>
        </w:trPr>
        <w:tc>
          <w:tcPr>
            <w:tcW w:w="1871" w:type="dxa"/>
          </w:tcPr>
          <w:p w14:paraId="41EA8752" w14:textId="77777777" w:rsidR="00FC68DB" w:rsidRPr="00F54804" w:rsidRDefault="00FC68DB" w:rsidP="00B202D2">
            <w:pPr>
              <w:rPr>
                <w:sz w:val="20"/>
                <w:szCs w:val="20"/>
              </w:rPr>
            </w:pPr>
            <w:r w:rsidRPr="00F54804">
              <w:rPr>
                <w:sz w:val="20"/>
                <w:szCs w:val="20"/>
              </w:rPr>
              <w:t>thickness</w:t>
            </w:r>
          </w:p>
        </w:tc>
        <w:tc>
          <w:tcPr>
            <w:tcW w:w="1800" w:type="dxa"/>
          </w:tcPr>
          <w:p w14:paraId="5D563B24" w14:textId="77777777" w:rsidR="00FC68DB" w:rsidRPr="00F54804" w:rsidRDefault="00FC68DB" w:rsidP="00B202D2">
            <w:pPr>
              <w:rPr>
                <w:sz w:val="20"/>
                <w:szCs w:val="20"/>
              </w:rPr>
            </w:pPr>
            <w:r w:rsidRPr="00F54804">
              <w:rPr>
                <w:sz w:val="20"/>
                <w:szCs w:val="20"/>
              </w:rPr>
              <w:t>Floating point</w:t>
            </w:r>
          </w:p>
        </w:tc>
        <w:tc>
          <w:tcPr>
            <w:tcW w:w="4680" w:type="dxa"/>
          </w:tcPr>
          <w:p w14:paraId="5027B290" w14:textId="77777777" w:rsidR="00FC68DB" w:rsidRPr="00F54804" w:rsidRDefault="00FC68DB" w:rsidP="00B202D2">
            <w:pPr>
              <w:rPr>
                <w:sz w:val="20"/>
                <w:szCs w:val="20"/>
              </w:rPr>
            </w:pPr>
            <w:r w:rsidRPr="00F54804">
              <w:rPr>
                <w:sz w:val="20"/>
                <w:szCs w:val="20"/>
              </w:rPr>
              <w:t>Optional</w:t>
            </w:r>
          </w:p>
        </w:tc>
      </w:tr>
      <w:tr w:rsidR="00FC68DB" w:rsidRPr="00F54804" w14:paraId="1F4EBFC4" w14:textId="77777777" w:rsidTr="00FC68DB">
        <w:trPr>
          <w:cantSplit/>
          <w:jc w:val="center"/>
        </w:trPr>
        <w:tc>
          <w:tcPr>
            <w:tcW w:w="1871" w:type="dxa"/>
          </w:tcPr>
          <w:p w14:paraId="1EC53E9C" w14:textId="77777777" w:rsidR="00FC68DB" w:rsidRPr="00F54804" w:rsidRDefault="00FC68DB" w:rsidP="00B202D2">
            <w:pPr>
              <w:rPr>
                <w:sz w:val="20"/>
                <w:szCs w:val="20"/>
              </w:rPr>
            </w:pPr>
            <w:r w:rsidRPr="00F54804">
              <w:rPr>
                <w:sz w:val="20"/>
                <w:szCs w:val="20"/>
              </w:rPr>
              <w:t>angle</w:t>
            </w:r>
          </w:p>
        </w:tc>
        <w:tc>
          <w:tcPr>
            <w:tcW w:w="1800" w:type="dxa"/>
          </w:tcPr>
          <w:p w14:paraId="0FFFA5C4" w14:textId="77777777" w:rsidR="00FC68DB" w:rsidRPr="00F54804" w:rsidRDefault="00FC68DB" w:rsidP="00B202D2">
            <w:pPr>
              <w:rPr>
                <w:sz w:val="20"/>
                <w:szCs w:val="20"/>
              </w:rPr>
            </w:pPr>
            <w:r w:rsidRPr="00F54804">
              <w:rPr>
                <w:sz w:val="20"/>
                <w:szCs w:val="20"/>
              </w:rPr>
              <w:t>Floating point</w:t>
            </w:r>
          </w:p>
        </w:tc>
        <w:tc>
          <w:tcPr>
            <w:tcW w:w="4680" w:type="dxa"/>
          </w:tcPr>
          <w:p w14:paraId="5D87016E" w14:textId="77777777" w:rsidR="00FC68DB" w:rsidRPr="00F54804" w:rsidRDefault="00FC68DB" w:rsidP="00B202D2">
            <w:pPr>
              <w:rPr>
                <w:sz w:val="20"/>
                <w:szCs w:val="20"/>
              </w:rPr>
            </w:pPr>
            <w:r w:rsidRPr="00F54804">
              <w:rPr>
                <w:sz w:val="20"/>
                <w:szCs w:val="20"/>
              </w:rPr>
              <w:t>Optional</w:t>
            </w:r>
          </w:p>
        </w:tc>
      </w:tr>
      <w:tr w:rsidR="00FC68DB" w:rsidRPr="00F54804" w14:paraId="4C564DF9" w14:textId="77777777" w:rsidTr="00FC68DB">
        <w:trPr>
          <w:cantSplit/>
          <w:jc w:val="center"/>
        </w:trPr>
        <w:tc>
          <w:tcPr>
            <w:tcW w:w="1871" w:type="dxa"/>
          </w:tcPr>
          <w:p w14:paraId="2B1F7DC6" w14:textId="77777777" w:rsidR="00FC68DB" w:rsidRPr="00F54804" w:rsidRDefault="00FC68DB" w:rsidP="00B202D2">
            <w:pPr>
              <w:rPr>
                <w:sz w:val="20"/>
                <w:szCs w:val="20"/>
              </w:rPr>
            </w:pPr>
            <w:r w:rsidRPr="00F54804">
              <w:rPr>
                <w:sz w:val="20"/>
                <w:szCs w:val="20"/>
              </w:rPr>
              <w:t>shape</w:t>
            </w:r>
          </w:p>
        </w:tc>
        <w:tc>
          <w:tcPr>
            <w:tcW w:w="1800" w:type="dxa"/>
          </w:tcPr>
          <w:p w14:paraId="7228D7EA" w14:textId="77777777" w:rsidR="00FC68DB" w:rsidRPr="00F54804" w:rsidRDefault="00FC68DB" w:rsidP="00B202D2">
            <w:pPr>
              <w:rPr>
                <w:sz w:val="20"/>
                <w:szCs w:val="20"/>
              </w:rPr>
            </w:pPr>
            <w:r w:rsidRPr="00F54804">
              <w:rPr>
                <w:sz w:val="20"/>
                <w:szCs w:val="20"/>
              </w:rPr>
              <w:t>Selection</w:t>
            </w:r>
          </w:p>
        </w:tc>
        <w:tc>
          <w:tcPr>
            <w:tcW w:w="4680" w:type="dxa"/>
          </w:tcPr>
          <w:p w14:paraId="23F014AF" w14:textId="77777777" w:rsidR="00FC68DB" w:rsidRPr="00F54804" w:rsidRDefault="00FC68DB" w:rsidP="00B202D2">
            <w:pPr>
              <w:rPr>
                <w:sz w:val="20"/>
                <w:szCs w:val="20"/>
              </w:rPr>
            </w:pPr>
            <w:r w:rsidRPr="00F54804">
              <w:rPr>
                <w:sz w:val="20"/>
                <w:szCs w:val="20"/>
              </w:rPr>
              <w:t>Optional</w:t>
            </w:r>
          </w:p>
        </w:tc>
      </w:tr>
      <w:tr w:rsidR="00FC68DB" w:rsidRPr="00F54804" w14:paraId="7F1351BD" w14:textId="77777777" w:rsidTr="00FC68DB">
        <w:trPr>
          <w:cantSplit/>
          <w:jc w:val="center"/>
        </w:trPr>
        <w:tc>
          <w:tcPr>
            <w:tcW w:w="1871" w:type="dxa"/>
          </w:tcPr>
          <w:p w14:paraId="25FA1F7A" w14:textId="77777777" w:rsidR="00FC68DB" w:rsidRPr="00F54804" w:rsidRDefault="00FC68DB" w:rsidP="00B202D2">
            <w:pPr>
              <w:rPr>
                <w:sz w:val="20"/>
                <w:szCs w:val="20"/>
              </w:rPr>
            </w:pPr>
            <w:r w:rsidRPr="00F54804">
              <w:rPr>
                <w:sz w:val="20"/>
                <w:szCs w:val="20"/>
              </w:rPr>
              <w:lastRenderedPageBreak/>
              <w:t>penetration</w:t>
            </w:r>
          </w:p>
        </w:tc>
        <w:tc>
          <w:tcPr>
            <w:tcW w:w="1800" w:type="dxa"/>
          </w:tcPr>
          <w:p w14:paraId="079652E1" w14:textId="77777777" w:rsidR="00FC68DB" w:rsidRPr="00F54804" w:rsidRDefault="00FC68DB" w:rsidP="00B202D2">
            <w:pPr>
              <w:rPr>
                <w:sz w:val="20"/>
                <w:szCs w:val="20"/>
              </w:rPr>
            </w:pPr>
            <w:r w:rsidRPr="00F54804">
              <w:rPr>
                <w:sz w:val="20"/>
                <w:szCs w:val="20"/>
              </w:rPr>
              <w:t>Floating point</w:t>
            </w:r>
          </w:p>
        </w:tc>
        <w:tc>
          <w:tcPr>
            <w:tcW w:w="4680" w:type="dxa"/>
          </w:tcPr>
          <w:p w14:paraId="2CF64720" w14:textId="77777777" w:rsidR="00FC68DB" w:rsidRPr="00F54804" w:rsidRDefault="00FC68DB" w:rsidP="00B202D2">
            <w:pPr>
              <w:rPr>
                <w:sz w:val="20"/>
                <w:szCs w:val="20"/>
              </w:rPr>
            </w:pPr>
            <w:r w:rsidRPr="00F54804">
              <w:rPr>
                <w:sz w:val="20"/>
                <w:szCs w:val="20"/>
              </w:rPr>
              <w:t>Optional</w:t>
            </w:r>
          </w:p>
        </w:tc>
      </w:tr>
      <w:tr w:rsidR="00FC68DB" w:rsidRPr="00F54804" w14:paraId="063A1391" w14:textId="77777777" w:rsidTr="00FC68DB">
        <w:trPr>
          <w:cantSplit/>
          <w:jc w:val="center"/>
        </w:trPr>
        <w:tc>
          <w:tcPr>
            <w:tcW w:w="1871" w:type="dxa"/>
          </w:tcPr>
          <w:p w14:paraId="2333CBEE" w14:textId="77777777" w:rsidR="00FC68DB" w:rsidRPr="00F54804" w:rsidRDefault="00FC68DB" w:rsidP="00B202D2">
            <w:pPr>
              <w:rPr>
                <w:sz w:val="20"/>
                <w:szCs w:val="20"/>
              </w:rPr>
            </w:pPr>
            <w:r w:rsidRPr="00F54804">
              <w:rPr>
                <w:sz w:val="20"/>
                <w:szCs w:val="20"/>
              </w:rPr>
              <w:t>filler</w:t>
            </w:r>
            <w:r w:rsidRPr="00F54804" w:rsidDel="000E270B">
              <w:rPr>
                <w:sz w:val="20"/>
                <w:szCs w:val="20"/>
              </w:rPr>
              <w:t xml:space="preserve"> </w:t>
            </w:r>
          </w:p>
        </w:tc>
        <w:tc>
          <w:tcPr>
            <w:tcW w:w="1800" w:type="dxa"/>
          </w:tcPr>
          <w:p w14:paraId="15231E23" w14:textId="77777777" w:rsidR="00FC68DB" w:rsidRPr="00F54804" w:rsidRDefault="00FC68DB" w:rsidP="00B202D2">
            <w:pPr>
              <w:rPr>
                <w:sz w:val="20"/>
                <w:szCs w:val="20"/>
              </w:rPr>
            </w:pPr>
            <w:r w:rsidRPr="00F54804">
              <w:rPr>
                <w:sz w:val="20"/>
                <w:szCs w:val="20"/>
              </w:rPr>
              <w:t>Selection</w:t>
            </w:r>
            <w:r w:rsidRPr="00F54804" w:rsidDel="000E270B">
              <w:rPr>
                <w:sz w:val="20"/>
                <w:szCs w:val="20"/>
              </w:rPr>
              <w:t xml:space="preserve"> </w:t>
            </w:r>
          </w:p>
        </w:tc>
        <w:tc>
          <w:tcPr>
            <w:tcW w:w="4680" w:type="dxa"/>
          </w:tcPr>
          <w:p w14:paraId="7F47F2C9" w14:textId="77777777" w:rsidR="00FC68DB" w:rsidRPr="00F54804" w:rsidRDefault="00FC68DB" w:rsidP="00B202D2">
            <w:pPr>
              <w:keepNext/>
              <w:rPr>
                <w:sz w:val="20"/>
                <w:szCs w:val="20"/>
              </w:rPr>
            </w:pPr>
            <w:r w:rsidRPr="00F54804">
              <w:rPr>
                <w:sz w:val="20"/>
                <w:szCs w:val="20"/>
              </w:rPr>
              <w:t>Optional</w:t>
            </w:r>
            <w:r w:rsidRPr="00F54804" w:rsidDel="000E270B">
              <w:rPr>
                <w:sz w:val="20"/>
                <w:szCs w:val="20"/>
              </w:rPr>
              <w:t xml:space="preserve"> </w:t>
            </w:r>
          </w:p>
        </w:tc>
      </w:tr>
      <w:tr w:rsidR="00FC68DB" w:rsidRPr="00F54804" w14:paraId="410C2E5C" w14:textId="77777777" w:rsidTr="00FC68DB">
        <w:trPr>
          <w:cantSplit/>
          <w:jc w:val="center"/>
        </w:trPr>
        <w:tc>
          <w:tcPr>
            <w:tcW w:w="1871" w:type="dxa"/>
          </w:tcPr>
          <w:p w14:paraId="7D0D4F9A" w14:textId="77777777" w:rsidR="00FC68DB" w:rsidRPr="00F54804" w:rsidRDefault="00FC68DB" w:rsidP="004A16CC">
            <w:pPr>
              <w:keepNext/>
              <w:rPr>
                <w:sz w:val="20"/>
                <w:szCs w:val="20"/>
              </w:rPr>
            </w:pPr>
            <w:r w:rsidRPr="00F54804">
              <w:rPr>
                <w:sz w:val="20"/>
                <w:szCs w:val="20"/>
              </w:rPr>
              <w:t>filler_material</w:t>
            </w:r>
          </w:p>
        </w:tc>
        <w:tc>
          <w:tcPr>
            <w:tcW w:w="1800" w:type="dxa"/>
          </w:tcPr>
          <w:p w14:paraId="02B3D46A" w14:textId="77777777" w:rsidR="00FC68DB" w:rsidRPr="00F54804" w:rsidRDefault="00FC68DB" w:rsidP="004A16CC">
            <w:pPr>
              <w:keepNext/>
              <w:rPr>
                <w:sz w:val="20"/>
                <w:szCs w:val="20"/>
              </w:rPr>
            </w:pPr>
            <w:r w:rsidRPr="00F54804">
              <w:rPr>
                <w:sz w:val="20"/>
                <w:szCs w:val="20"/>
              </w:rPr>
              <w:t>Alphanumeric</w:t>
            </w:r>
          </w:p>
        </w:tc>
        <w:tc>
          <w:tcPr>
            <w:tcW w:w="4680" w:type="dxa"/>
          </w:tcPr>
          <w:p w14:paraId="47E89796" w14:textId="77777777" w:rsidR="00FC68DB" w:rsidRPr="00F54804" w:rsidRDefault="00FC68DB" w:rsidP="004A16CC">
            <w:pPr>
              <w:keepNext/>
              <w:rPr>
                <w:sz w:val="20"/>
                <w:szCs w:val="20"/>
              </w:rPr>
            </w:pPr>
            <w:r w:rsidRPr="00F54804">
              <w:rPr>
                <w:sz w:val="20"/>
                <w:szCs w:val="20"/>
              </w:rPr>
              <w:t>Optional</w:t>
            </w:r>
          </w:p>
        </w:tc>
      </w:tr>
    </w:tbl>
    <w:p w14:paraId="2C2F427E" w14:textId="3338D02D" w:rsidR="00D43455" w:rsidRDefault="00FC68DB" w:rsidP="000E094F">
      <w:pPr>
        <w:pStyle w:val="berschrift5"/>
        <w:rPr>
          <w:lang w:val="es-ES"/>
        </w:rPr>
      </w:pPr>
      <w:bookmarkStart w:id="1953" w:name="_Toc338939203"/>
      <w:r w:rsidRPr="00780314">
        <w:rPr>
          <w:lang w:val="es-ES"/>
        </w:rPr>
        <w:t>Attributes</w:t>
      </w:r>
      <w:r w:rsidR="009C69EC">
        <w:rPr>
          <w:lang w:val="es-ES"/>
        </w:rPr>
        <w:t xml:space="preserve"> </w:t>
      </w:r>
      <w:r w:rsidR="009C69EC" w:rsidRPr="000747CF">
        <w:rPr>
          <w:rFonts w:ascii="Courier New" w:hAnsi="Courier New"/>
          <w:bCs/>
        </w:rPr>
        <w:t>u,</w:t>
      </w:r>
      <w:r w:rsidR="009C69EC">
        <w:rPr>
          <w:lang w:val="es-ES"/>
        </w:rPr>
        <w:t xml:space="preserve"> </w:t>
      </w:r>
      <w:r w:rsidR="009C69EC" w:rsidRPr="000747CF">
        <w:rPr>
          <w:rFonts w:ascii="Courier New" w:hAnsi="Courier New"/>
          <w:bCs/>
        </w:rPr>
        <w:t>x,</w:t>
      </w:r>
      <w:r w:rsidR="009C69EC">
        <w:rPr>
          <w:lang w:val="es-ES"/>
        </w:rPr>
        <w:t xml:space="preserve"> </w:t>
      </w:r>
      <w:r w:rsidR="009C69EC" w:rsidRPr="000747CF">
        <w:rPr>
          <w:rFonts w:ascii="Courier New" w:hAnsi="Courier New"/>
          <w:bCs/>
        </w:rPr>
        <w:t>y,</w:t>
      </w:r>
      <w:r w:rsidR="009C69EC">
        <w:rPr>
          <w:lang w:val="es-ES"/>
        </w:rPr>
        <w:t xml:space="preserve"> </w:t>
      </w:r>
      <w:r w:rsidR="009C69EC" w:rsidRPr="000747CF">
        <w:rPr>
          <w:rFonts w:ascii="Courier New" w:hAnsi="Courier New"/>
          <w:bCs/>
        </w:rPr>
        <w:t>z,</w:t>
      </w:r>
      <w:r w:rsidR="009C69EC">
        <w:rPr>
          <w:lang w:val="es-ES"/>
        </w:rPr>
        <w:t xml:space="preserve"> and </w:t>
      </w:r>
      <w:r w:rsidR="009C69EC" w:rsidRPr="000747CF">
        <w:rPr>
          <w:rFonts w:ascii="Courier New" w:hAnsi="Courier New"/>
          <w:bCs/>
        </w:rPr>
        <w:t>reference</w:t>
      </w:r>
      <w:r w:rsidR="00D43455">
        <w:rPr>
          <w:lang w:val="es-ES"/>
        </w:rPr>
        <w:t xml:space="preserve"> </w:t>
      </w:r>
    </w:p>
    <w:p w14:paraId="33047A0F" w14:textId="7411BF43" w:rsidR="00FC68DB" w:rsidRPr="0030487D" w:rsidRDefault="001F3AE1" w:rsidP="009A14B9">
      <w:r>
        <w:t>The detailed definition is provided</w:t>
      </w:r>
      <w:r w:rsidR="00FC68DB" w:rsidRPr="00F54804">
        <w:t xml:space="preserve"> in </w:t>
      </w:r>
      <w:r w:rsidR="005020EF">
        <w:t>clause </w:t>
      </w:r>
      <w:r w:rsidR="00FC68DB" w:rsidRPr="009A14B9">
        <w:fldChar w:fldCharType="begin"/>
      </w:r>
      <w:r w:rsidR="00FC68DB" w:rsidRPr="00F54804">
        <w:instrText xml:space="preserve"> REF _Ref397524978 \r \h  \* MERGEFORMAT </w:instrText>
      </w:r>
      <w:r w:rsidR="00FC68DB" w:rsidRPr="009A14B9">
        <w:fldChar w:fldCharType="separate"/>
      </w:r>
      <w:r w:rsidR="00A965C9">
        <w:t>10.2.4.4</w:t>
      </w:r>
      <w:r w:rsidR="00FC68DB" w:rsidRPr="009A14B9">
        <w:fldChar w:fldCharType="end"/>
      </w:r>
      <w:r w:rsidR="00FC68DB" w:rsidRPr="0013175B">
        <w:t xml:space="preserve"> </w:t>
      </w:r>
      <w:r w:rsidR="00FC68DB" w:rsidRPr="009A14B9">
        <w:fldChar w:fldCharType="begin"/>
      </w:r>
      <w:r w:rsidR="00FC68DB" w:rsidRPr="0013175B">
        <w:instrText xml:space="preserve"> REF _Ref397524978 \h  \* MERGEFORMAT </w:instrText>
      </w:r>
      <w:r w:rsidR="00FC68DB" w:rsidRPr="009A14B9">
        <w:fldChar w:fldCharType="separate"/>
      </w:r>
      <w:r w:rsidR="00A965C9" w:rsidRPr="00F54804">
        <w:t xml:space="preserve">Welding </w:t>
      </w:r>
      <w:r w:rsidR="00A965C9">
        <w:t>p</w:t>
      </w:r>
      <w:r w:rsidR="00A965C9" w:rsidRPr="00F54804">
        <w:t>osition</w:t>
      </w:r>
      <w:r w:rsidR="00FC68DB" w:rsidRPr="009A14B9">
        <w:fldChar w:fldCharType="end"/>
      </w:r>
      <w:r w:rsidR="00FC68DB" w:rsidRPr="00F54804">
        <w:t>.</w:t>
      </w:r>
      <w:r w:rsidR="009A14B9">
        <w:t xml:space="preserve"> </w:t>
      </w:r>
    </w:p>
    <w:p w14:paraId="7C92ED1A" w14:textId="375B0CAC" w:rsidR="00D43455" w:rsidRDefault="00FC68DB" w:rsidP="000E094F">
      <w:pPr>
        <w:pStyle w:val="berschrift5"/>
      </w:pPr>
      <w:r w:rsidRPr="005C2D94">
        <w:t>Attribute</w:t>
      </w:r>
      <w:r w:rsidR="00F3142F">
        <w:t xml:space="preserve"> </w:t>
      </w:r>
      <w:r w:rsidRPr="003575B7">
        <w:rPr>
          <w:rFonts w:ascii="Courier New" w:hAnsi="Courier New"/>
          <w:bCs/>
        </w:rPr>
        <w:t>base</w:t>
      </w:r>
      <w:r w:rsidR="00D43455">
        <w:t xml:space="preserve"> </w:t>
      </w:r>
    </w:p>
    <w:p w14:paraId="0EDD1333" w14:textId="5DE7311C" w:rsidR="00FC68DB" w:rsidRPr="00F54804" w:rsidRDefault="00FC68DB" w:rsidP="00B202D2">
      <w:r w:rsidRPr="000A1B7B">
        <w:t>For this type of weld</w:t>
      </w:r>
      <w:r w:rsidR="00D536CE" w:rsidRPr="00F54804">
        <w:t>,</w:t>
      </w:r>
      <w:r w:rsidRPr="00F54804">
        <w:t xml:space="preserve"> the </w:t>
      </w:r>
      <w:r w:rsidRPr="000E59EB">
        <w:rPr>
          <w:rStyle w:val="CodeCharacter"/>
        </w:rPr>
        <w:t>base</w:t>
      </w:r>
      <w:r w:rsidRPr="00F54804">
        <w:t xml:space="preserve"> sheet can be specified inside the element </w:t>
      </w:r>
      <w:r w:rsidRPr="000E59EB">
        <w:rPr>
          <w:rStyle w:val="CodeCharacter"/>
        </w:rPr>
        <w:t>&lt;weld_position/&gt;</w:t>
      </w:r>
      <w:r w:rsidRPr="00F54804">
        <w:t>. This is necessary in the case of a stacked welding with two welded sheets.</w:t>
      </w:r>
    </w:p>
    <w:p w14:paraId="0E317154" w14:textId="576102A3" w:rsidR="00D43455" w:rsidRDefault="00FC68DB" w:rsidP="000E094F">
      <w:pPr>
        <w:pStyle w:val="berschrift5"/>
      </w:pPr>
      <w:r w:rsidRPr="00F54804">
        <w:t>Attribute</w:t>
      </w:r>
      <w:r w:rsidR="00F3142F">
        <w:t xml:space="preserve"> </w:t>
      </w:r>
      <w:r w:rsidRPr="003575B7">
        <w:rPr>
          <w:rFonts w:ascii="Courier New" w:hAnsi="Courier New"/>
          <w:bCs/>
        </w:rPr>
        <w:t>section</w:t>
      </w:r>
      <w:bookmarkEnd w:id="1953"/>
      <w:r w:rsidR="00D43455">
        <w:t xml:space="preserve"> </w:t>
      </w:r>
    </w:p>
    <w:p w14:paraId="0421F1CD" w14:textId="0953E920" w:rsidR="00FC68DB" w:rsidRPr="00F54804" w:rsidRDefault="00FC68DB" w:rsidP="00B202D2">
      <w:pPr>
        <w:keepNext/>
        <w:keepLines/>
      </w:pPr>
      <w:r w:rsidRPr="00F54804">
        <w:t xml:space="preserve">The only valid value for the attribute </w:t>
      </w:r>
      <w:r w:rsidRPr="000E59EB">
        <w:rPr>
          <w:rStyle w:val="CodeCharacter"/>
        </w:rPr>
        <w:t>section</w:t>
      </w:r>
      <w:r w:rsidRPr="00F54804">
        <w:t xml:space="preserve"> of an Overlap Weld is:</w:t>
      </w:r>
    </w:p>
    <w:p w14:paraId="2545F4E7" w14:textId="1A4AFE36" w:rsidR="00FC68DB" w:rsidRPr="000E59EB" w:rsidRDefault="00FC68DB">
      <w:pPr>
        <w:pStyle w:val="Aufzhlungszeichen"/>
        <w:keepNext/>
        <w:keepLines/>
        <w:numPr>
          <w:ilvl w:val="0"/>
          <w:numId w:val="9"/>
        </w:numPr>
        <w:rPr>
          <w:rStyle w:val="CodeCharacter"/>
        </w:rPr>
      </w:pPr>
      <w:r w:rsidRPr="000E59EB">
        <w:rPr>
          <w:rStyle w:val="CodeCharacter"/>
        </w:rPr>
        <w:t>Fillet</w:t>
      </w:r>
      <w:r w:rsidR="00C2620B" w:rsidRPr="000E59EB">
        <w:rPr>
          <w:rStyle w:val="CodeCharacter"/>
        </w:rPr>
        <w:t>.</w:t>
      </w:r>
    </w:p>
    <w:p w14:paraId="38CA6548" w14:textId="36EA426C" w:rsidR="00EF1B33" w:rsidRPr="00F54804" w:rsidRDefault="00FC68DB" w:rsidP="00EF1B33">
      <w:r w:rsidRPr="005C2D94">
        <w:t xml:space="preserve">This value is the </w:t>
      </w:r>
      <w:r w:rsidR="00EF1B33" w:rsidRPr="005C2D94">
        <w:t>default</w:t>
      </w:r>
      <w:r w:rsidR="00EF1B33">
        <w:t xml:space="preserve"> if</w:t>
      </w:r>
      <w:r w:rsidRPr="005C2D94">
        <w:t xml:space="preserve"> the </w:t>
      </w:r>
      <w:r w:rsidRPr="000E59EB">
        <w:rPr>
          <w:rStyle w:val="CodeCharacter"/>
        </w:rPr>
        <w:t>section</w:t>
      </w:r>
      <w:r w:rsidRPr="00BD52D7">
        <w:rPr>
          <w:sz w:val="18"/>
        </w:rPr>
        <w:t xml:space="preserve"> </w:t>
      </w:r>
      <w:r w:rsidRPr="00BD52D7">
        <w:t xml:space="preserve">attribute </w:t>
      </w:r>
      <w:r w:rsidRPr="001668D7">
        <w:t>is not specified.</w:t>
      </w:r>
      <w:r w:rsidR="00EF1B33">
        <w:t xml:space="preserve"> </w:t>
      </w:r>
    </w:p>
    <w:p w14:paraId="2BD29947" w14:textId="68411434" w:rsidR="00D43455" w:rsidRDefault="00FC68DB" w:rsidP="000E094F">
      <w:pPr>
        <w:pStyle w:val="berschrift5"/>
      </w:pPr>
      <w:bookmarkStart w:id="1954" w:name="_Toc338939204"/>
      <w:r w:rsidRPr="000A1B7B">
        <w:t>Attribute</w:t>
      </w:r>
      <w:r w:rsidR="00F3142F">
        <w:t xml:space="preserve"> </w:t>
      </w:r>
      <w:r w:rsidRPr="003575B7">
        <w:rPr>
          <w:rFonts w:ascii="Courier New" w:hAnsi="Courier New"/>
          <w:bCs/>
        </w:rPr>
        <w:t>thickness</w:t>
      </w:r>
      <w:bookmarkEnd w:id="1954"/>
      <w:r w:rsidR="00D43455">
        <w:t xml:space="preserve"> </w:t>
      </w:r>
    </w:p>
    <w:p w14:paraId="1D390566" w14:textId="19D56D66" w:rsidR="00FC68DB" w:rsidRPr="00F54804" w:rsidRDefault="00FC68DB" w:rsidP="00B202D2">
      <w:r w:rsidRPr="00F54804">
        <w:t xml:space="preserve">The attribute </w:t>
      </w:r>
      <w:r w:rsidRPr="000E59EB">
        <w:rPr>
          <w:rStyle w:val="CodeCharacter"/>
        </w:rPr>
        <w:t xml:space="preserve">thickness </w:t>
      </w:r>
      <w:r w:rsidRPr="00F54804">
        <w:t xml:space="preserve">specifies the thickness (a-value, throat) of the weld. </w:t>
      </w:r>
    </w:p>
    <w:p w14:paraId="78CA0B2F" w14:textId="67F7D4BF" w:rsidR="00D43455" w:rsidRDefault="00FC68DB" w:rsidP="000E094F">
      <w:pPr>
        <w:pStyle w:val="berschrift5"/>
      </w:pPr>
      <w:bookmarkStart w:id="1955" w:name="_Toc338939205"/>
      <w:r w:rsidRPr="00F54804">
        <w:t>Attribute</w:t>
      </w:r>
      <w:r w:rsidR="00F3142F">
        <w:t xml:space="preserve"> </w:t>
      </w:r>
      <w:r w:rsidRPr="003575B7">
        <w:rPr>
          <w:rFonts w:ascii="Courier New" w:hAnsi="Courier New"/>
          <w:bCs/>
        </w:rPr>
        <w:t>angle</w:t>
      </w:r>
      <w:bookmarkEnd w:id="1955"/>
      <w:r w:rsidR="00D43455">
        <w:t xml:space="preserve"> </w:t>
      </w:r>
    </w:p>
    <w:p w14:paraId="649384C3" w14:textId="494F0D9D" w:rsidR="00FC68DB" w:rsidRPr="00F54804" w:rsidRDefault="00FC68DB" w:rsidP="00B202D2">
      <w:r w:rsidRPr="00F54804">
        <w:t xml:space="preserve">The attribute </w:t>
      </w:r>
      <w:r w:rsidRPr="000E59EB">
        <w:rPr>
          <w:rStyle w:val="CodeCharacter"/>
        </w:rPr>
        <w:t xml:space="preserve">angle </w:t>
      </w:r>
      <w:r w:rsidRPr="00F54804">
        <w:t xml:space="preserve">specifies the angle of the weld relative to the base sheet. </w:t>
      </w:r>
    </w:p>
    <w:p w14:paraId="21D42B55" w14:textId="59A1C50C" w:rsidR="00D43455" w:rsidRDefault="00FC68DB" w:rsidP="000E094F">
      <w:pPr>
        <w:pStyle w:val="berschrift5"/>
      </w:pPr>
      <w:bookmarkStart w:id="1956" w:name="_Toc338939206"/>
      <w:r w:rsidRPr="00F54804">
        <w:t>Attribute</w:t>
      </w:r>
      <w:r w:rsidR="00F3142F">
        <w:t xml:space="preserve"> </w:t>
      </w:r>
      <w:r w:rsidRPr="003575B7">
        <w:rPr>
          <w:rFonts w:ascii="Courier New" w:hAnsi="Courier New"/>
          <w:bCs/>
        </w:rPr>
        <w:t>shape</w:t>
      </w:r>
      <w:bookmarkEnd w:id="1956"/>
      <w:r w:rsidR="00D43455">
        <w:t xml:space="preserve"> </w:t>
      </w:r>
    </w:p>
    <w:p w14:paraId="164ABCE6" w14:textId="1792C5D7" w:rsidR="00FC68DB" w:rsidRPr="00F54804" w:rsidRDefault="00FC68DB" w:rsidP="00B202D2">
      <w:r w:rsidRPr="00F54804">
        <w:t xml:space="preserve">The attribute </w:t>
      </w:r>
      <w:r w:rsidRPr="000E59EB">
        <w:rPr>
          <w:rStyle w:val="CodeCharacter"/>
        </w:rPr>
        <w:t>shape</w:t>
      </w:r>
      <w:r w:rsidRPr="00F54804">
        <w:t xml:space="preserve"> defines the shape of the weld throat.</w:t>
      </w:r>
      <w:r w:rsidR="00C977C0">
        <w:t xml:space="preserve"> For the allowed values, see clause </w:t>
      </w:r>
      <w:r w:rsidR="00C977C0">
        <w:fldChar w:fldCharType="begin"/>
      </w:r>
      <w:r w:rsidR="00C977C0">
        <w:instrText xml:space="preserve"> REF _Ref159024745 \r \h </w:instrText>
      </w:r>
      <w:r w:rsidR="00C977C0">
        <w:fldChar w:fldCharType="separate"/>
      </w:r>
      <w:r w:rsidR="00A965C9">
        <w:t>10.2.4.4.21</w:t>
      </w:r>
      <w:r w:rsidR="00C977C0">
        <w:fldChar w:fldCharType="end"/>
      </w:r>
      <w:r w:rsidR="00C977C0">
        <w:t xml:space="preserve">. </w:t>
      </w:r>
    </w:p>
    <w:p w14:paraId="03275DE8" w14:textId="1E1454FF" w:rsidR="00D43455" w:rsidRDefault="00FC68DB" w:rsidP="000E094F">
      <w:pPr>
        <w:pStyle w:val="berschrift5"/>
      </w:pPr>
      <w:bookmarkStart w:id="1957" w:name="_Toc338939207"/>
      <w:r w:rsidRPr="00F54804">
        <w:t>Attribute</w:t>
      </w:r>
      <w:r w:rsidR="00F3142F">
        <w:t xml:space="preserve"> </w:t>
      </w:r>
      <w:r w:rsidRPr="003575B7">
        <w:rPr>
          <w:rFonts w:ascii="Courier New" w:hAnsi="Courier New"/>
          <w:bCs/>
        </w:rPr>
        <w:t>penetration</w:t>
      </w:r>
      <w:bookmarkEnd w:id="1957"/>
      <w:r w:rsidR="00D43455">
        <w:t xml:space="preserve"> </w:t>
      </w:r>
    </w:p>
    <w:p w14:paraId="71398F77" w14:textId="638F150C" w:rsidR="00FC68DB" w:rsidRPr="00F54804" w:rsidRDefault="00FC68DB" w:rsidP="00B202D2">
      <w:r w:rsidRPr="00F54804">
        <w:t xml:space="preserve">The attribute </w:t>
      </w:r>
      <w:r w:rsidRPr="000E59EB">
        <w:rPr>
          <w:rStyle w:val="CodeCharacter"/>
        </w:rPr>
        <w:t xml:space="preserve">penetration </w:t>
      </w:r>
      <w:r w:rsidRPr="00F54804">
        <w:t>specifies the degree of penetration resulting from the welding.</w:t>
      </w:r>
    </w:p>
    <w:p w14:paraId="72A06FCA" w14:textId="5D9DEFC2" w:rsidR="00D43455" w:rsidRDefault="00FC68DB" w:rsidP="000E094F">
      <w:pPr>
        <w:pStyle w:val="berschrift5"/>
      </w:pPr>
      <w:bookmarkStart w:id="1958" w:name="_Toc338939209"/>
      <w:r w:rsidRPr="00F54804">
        <w:t>Attribute</w:t>
      </w:r>
      <w:r w:rsidR="00F3142F">
        <w:t xml:space="preserve"> </w:t>
      </w:r>
      <w:r w:rsidRPr="003575B7">
        <w:rPr>
          <w:rFonts w:ascii="Courier New" w:hAnsi="Courier New"/>
          <w:bCs/>
        </w:rPr>
        <w:t>filler</w:t>
      </w:r>
      <w:bookmarkEnd w:id="1958"/>
      <w:r w:rsidR="00D43455">
        <w:t xml:space="preserve"> </w:t>
      </w:r>
    </w:p>
    <w:p w14:paraId="1EDB5A43" w14:textId="184A3A04" w:rsidR="00FC68DB" w:rsidRPr="00F54804" w:rsidRDefault="00FC68DB" w:rsidP="000E59EB">
      <w:pPr>
        <w:keepNext/>
      </w:pPr>
      <w:r w:rsidRPr="00F54804">
        <w:t>Valid values for the attribute filler can be:</w:t>
      </w:r>
    </w:p>
    <w:p w14:paraId="6022895D" w14:textId="051FC7EE" w:rsidR="00FC68DB" w:rsidRPr="000E59EB" w:rsidRDefault="00C2620B">
      <w:pPr>
        <w:pStyle w:val="Aufzhlungszeichen"/>
        <w:keepNext/>
        <w:numPr>
          <w:ilvl w:val="0"/>
          <w:numId w:val="9"/>
        </w:numPr>
        <w:spacing w:after="120"/>
        <w:ind w:left="357" w:hanging="357"/>
        <w:contextualSpacing w:val="0"/>
        <w:rPr>
          <w:rStyle w:val="CodeCharacter"/>
        </w:rPr>
      </w:pPr>
      <w:r w:rsidRPr="000E59EB">
        <w:rPr>
          <w:rStyle w:val="CodeCharacter"/>
        </w:rPr>
        <w:t>y</w:t>
      </w:r>
      <w:r w:rsidR="00FC68DB" w:rsidRPr="000E59EB">
        <w:rPr>
          <w:rStyle w:val="CodeCharacter"/>
        </w:rPr>
        <w:t>es</w:t>
      </w:r>
      <w:r w:rsidR="00B74AAC">
        <w:rPr>
          <w:rStyle w:val="CodeCharacter"/>
        </w:rPr>
        <w:t xml:space="preserve">, </w:t>
      </w:r>
    </w:p>
    <w:p w14:paraId="27FCAA80" w14:textId="2F45A03F" w:rsidR="00FC68DB" w:rsidRPr="000E59EB" w:rsidRDefault="00C2620B">
      <w:pPr>
        <w:pStyle w:val="Aufzhlungszeichen"/>
        <w:numPr>
          <w:ilvl w:val="0"/>
          <w:numId w:val="9"/>
        </w:numPr>
        <w:spacing w:after="120"/>
        <w:ind w:left="357" w:hanging="357"/>
        <w:contextualSpacing w:val="0"/>
        <w:rPr>
          <w:rStyle w:val="CodeCharacter"/>
        </w:rPr>
      </w:pPr>
      <w:r w:rsidRPr="000E59EB">
        <w:rPr>
          <w:rStyle w:val="CodeCharacter"/>
        </w:rPr>
        <w:t>n</w:t>
      </w:r>
      <w:r w:rsidR="00FC68DB" w:rsidRPr="000E59EB">
        <w:rPr>
          <w:rStyle w:val="CodeCharacter"/>
        </w:rPr>
        <w:t>o</w:t>
      </w:r>
      <w:r w:rsidRPr="000E59EB">
        <w:rPr>
          <w:rStyle w:val="CodeCharacter"/>
        </w:rPr>
        <w:t>.</w:t>
      </w:r>
      <w:r w:rsidR="00B74AAC">
        <w:rPr>
          <w:rStyle w:val="CodeCharacter"/>
        </w:rPr>
        <w:t xml:space="preserve"> </w:t>
      </w:r>
    </w:p>
    <w:p w14:paraId="5C0045C0" w14:textId="5D29D0E4" w:rsidR="00577D3E" w:rsidRPr="00A5288C" w:rsidRDefault="00577D3E" w:rsidP="00577D3E">
      <w:r w:rsidRPr="00A5288C">
        <w:t>Depending on the technology</w:t>
      </w:r>
      <w:r>
        <w:t>,</w:t>
      </w:r>
      <w:r w:rsidRPr="00A5288C">
        <w:t xml:space="preserve"> the default value can differ</w:t>
      </w:r>
      <w:r>
        <w:t>,</w:t>
      </w:r>
      <w:r w:rsidRPr="00A5288C">
        <w:t xml:space="preserve"> </w:t>
      </w:r>
      <w:r w:rsidR="006D3531">
        <w:t>see clause</w:t>
      </w:r>
      <w:r>
        <w:t xml:space="preserve"> </w:t>
      </w:r>
      <w:r>
        <w:fldChar w:fldCharType="begin"/>
      </w:r>
      <w:r>
        <w:instrText xml:space="preserve"> REF _Ref132201536 \r \h </w:instrText>
      </w:r>
      <w:r>
        <w:fldChar w:fldCharType="separate"/>
      </w:r>
      <w:r w:rsidR="00A965C9">
        <w:t>10.2.4.4.19</w:t>
      </w:r>
      <w:r>
        <w:fldChar w:fldCharType="end"/>
      </w:r>
      <w:r>
        <w:t xml:space="preserve"> </w:t>
      </w:r>
      <w:r>
        <w:fldChar w:fldCharType="begin"/>
      </w:r>
      <w:r>
        <w:instrText xml:space="preserve"> REF _Ref132201536 \h </w:instrText>
      </w:r>
      <w:r>
        <w:fldChar w:fldCharType="separate"/>
      </w:r>
      <w:r w:rsidR="00A965C9" w:rsidRPr="00F54804">
        <w:t>Attribute</w:t>
      </w:r>
      <w:r w:rsidR="00A965C9">
        <w:t xml:space="preserve"> </w:t>
      </w:r>
      <w:r w:rsidR="00A965C9" w:rsidRPr="00CB0A38">
        <w:rPr>
          <w:rFonts w:ascii="Courier New" w:hAnsi="Courier New" w:cs="Courier New"/>
        </w:rPr>
        <w:t>filler</w:t>
      </w:r>
      <w:r>
        <w:fldChar w:fldCharType="end"/>
      </w:r>
      <w:r w:rsidRPr="00A5288C">
        <w:t>.</w:t>
      </w:r>
      <w:r>
        <w:t xml:space="preserve"> </w:t>
      </w:r>
    </w:p>
    <w:p w14:paraId="24BC5597" w14:textId="1BE7FE7F" w:rsidR="00D43455" w:rsidRDefault="00FC68DB" w:rsidP="000E094F">
      <w:pPr>
        <w:pStyle w:val="berschrift5"/>
      </w:pPr>
      <w:r w:rsidRPr="005C2D94">
        <w:t>Attribute</w:t>
      </w:r>
      <w:r w:rsidR="00F3142F">
        <w:t xml:space="preserve"> </w:t>
      </w:r>
      <w:r w:rsidRPr="003575B7">
        <w:rPr>
          <w:rFonts w:ascii="Courier New" w:hAnsi="Courier New"/>
          <w:bCs/>
        </w:rPr>
        <w:t>filler_material</w:t>
      </w:r>
      <w:r w:rsidR="00D43455">
        <w:t xml:space="preserve"> </w:t>
      </w:r>
    </w:p>
    <w:p w14:paraId="464D9027" w14:textId="0FED7C0A" w:rsidR="00FC68DB" w:rsidRPr="001668D7" w:rsidRDefault="00FC68DB" w:rsidP="00B202D2">
      <w:pPr>
        <w:pStyle w:val="Note"/>
        <w:rPr>
          <w:sz w:val="22"/>
        </w:rPr>
      </w:pPr>
      <w:r w:rsidRPr="005C2D94">
        <w:rPr>
          <w:bCs/>
          <w:iCs/>
          <w:sz w:val="22"/>
        </w:rPr>
        <w:t xml:space="preserve">The attribute </w:t>
      </w:r>
      <w:r w:rsidRPr="00B74AAC">
        <w:rPr>
          <w:rFonts w:ascii="Courier New" w:hAnsi="Courier New" w:cs="Courier New"/>
          <w:bCs/>
          <w:iCs/>
          <w:sz w:val="22"/>
        </w:rPr>
        <w:t>filler_material</w:t>
      </w:r>
      <w:r w:rsidRPr="001E4607">
        <w:rPr>
          <w:bCs/>
          <w:iCs/>
          <w:sz w:val="22"/>
        </w:rPr>
        <w:t xml:space="preserve"> specifies the applied </w:t>
      </w:r>
      <w:r w:rsidRPr="00BD52D7">
        <w:rPr>
          <w:bCs/>
          <w:iCs/>
          <w:sz w:val="22"/>
        </w:rPr>
        <w:t>material during the welding process.</w:t>
      </w:r>
    </w:p>
    <w:p w14:paraId="28A01497" w14:textId="2620925A" w:rsidR="00FC68DB" w:rsidRPr="0013175B" w:rsidRDefault="005F53B2" w:rsidP="00997E2B">
      <w:pPr>
        <w:pStyle w:val="Example"/>
        <w:keepNext/>
      </w:pPr>
      <w:r>
        <w:lastRenderedPageBreak/>
        <w:t>EXAMPLE</w:t>
      </w:r>
      <w:r>
        <w:tab/>
      </w:r>
      <w:r w:rsidR="005A232F">
        <w:t xml:space="preserve">Definition of </w:t>
      </w:r>
      <w:r w:rsidR="005A232F" w:rsidRPr="00B74AAC">
        <w:rPr>
          <w:rFonts w:ascii="Courier New" w:hAnsi="Courier New" w:cs="Courier New"/>
        </w:rPr>
        <w:t>&lt;weld_position/&gt;</w:t>
      </w:r>
      <w:r w:rsidR="005A232F">
        <w:t xml:space="preserve"> with all attributes except </w:t>
      </w:r>
      <w:r w:rsidR="005A232F" w:rsidRPr="00903EE6">
        <w:rPr>
          <w:rFonts w:ascii="Courier New" w:hAnsi="Courier New" w:cs="Courier New"/>
        </w:rPr>
        <w:t>base</w:t>
      </w:r>
      <w:r w:rsidR="00903EE6">
        <w:t>:</w:t>
      </w:r>
      <w:r w:rsidR="005A232F">
        <w:t xml:space="preserve"> </w:t>
      </w:r>
    </w:p>
    <w:p w14:paraId="3AA62F54" w14:textId="77777777" w:rsidR="00FC68DB" w:rsidRPr="00D97F70" w:rsidRDefault="00FC68DB" w:rsidP="00B202D2">
      <w:pPr>
        <w:pStyle w:val="XMLCode"/>
        <w:keepNext/>
        <w:keepLines/>
        <w:rPr>
          <w:lang w:val="en-GB"/>
        </w:rPr>
      </w:pPr>
      <w:r w:rsidRPr="00D97F70">
        <w:rPr>
          <w:lang w:val="en-GB"/>
        </w:rPr>
        <w:t>&lt;seamweld&gt;</w:t>
      </w:r>
    </w:p>
    <w:p w14:paraId="147287EE" w14:textId="77777777" w:rsidR="00FC68DB" w:rsidRPr="00D97F70" w:rsidRDefault="00FC68DB" w:rsidP="00B202D2">
      <w:pPr>
        <w:pStyle w:val="XMLCode"/>
        <w:keepNext/>
        <w:keepLines/>
        <w:rPr>
          <w:lang w:val="en-GB"/>
        </w:rPr>
      </w:pPr>
      <w:r w:rsidRPr="00D97F70">
        <w:rPr>
          <w:lang w:val="en-GB"/>
        </w:rPr>
        <w:t xml:space="preserve">    &lt;overlap_weld base="1" technology="resistance"&gt;</w:t>
      </w:r>
    </w:p>
    <w:p w14:paraId="08D563D8" w14:textId="77777777" w:rsidR="00FC68DB" w:rsidRPr="00780314" w:rsidRDefault="00FC68DB" w:rsidP="00B202D2">
      <w:pPr>
        <w:pStyle w:val="XMLCode"/>
        <w:keepNext/>
        <w:keepLines/>
        <w:rPr>
          <w:b/>
          <w:lang w:val="es-ES"/>
        </w:rPr>
      </w:pPr>
      <w:r w:rsidRPr="00D97F70">
        <w:rPr>
          <w:lang w:val="en-GB"/>
        </w:rPr>
        <w:t xml:space="preserve">        </w:t>
      </w:r>
      <w:r w:rsidRPr="00780314">
        <w:rPr>
          <w:b/>
          <w:lang w:val="es-ES"/>
        </w:rPr>
        <w:t>&lt;weld_position u="0" x="0" y="0" z="1"</w:t>
      </w:r>
    </w:p>
    <w:p w14:paraId="7D6419A6" w14:textId="77777777" w:rsidR="00FC68DB" w:rsidRPr="00D97F70" w:rsidRDefault="00FC68DB" w:rsidP="00B202D2">
      <w:pPr>
        <w:pStyle w:val="XMLCode"/>
        <w:keepNext/>
        <w:keepLines/>
        <w:rPr>
          <w:b/>
          <w:lang w:val="en-GB"/>
        </w:rPr>
      </w:pPr>
      <w:r w:rsidRPr="00780314">
        <w:rPr>
          <w:b/>
          <w:lang w:val="es-ES"/>
        </w:rPr>
        <w:t xml:space="preserve">                   </w:t>
      </w:r>
      <w:r w:rsidRPr="00D97F70">
        <w:rPr>
          <w:b/>
          <w:lang w:val="en-GB"/>
        </w:rPr>
        <w:t>reference="false"</w:t>
      </w:r>
    </w:p>
    <w:p w14:paraId="043900C0" w14:textId="77777777" w:rsidR="00FC68DB" w:rsidRPr="00D97F70" w:rsidRDefault="00FC68DB" w:rsidP="00B202D2">
      <w:pPr>
        <w:pStyle w:val="XMLCode"/>
        <w:keepNext/>
        <w:keepLines/>
        <w:rPr>
          <w:b/>
          <w:lang w:val="en-GB"/>
        </w:rPr>
      </w:pPr>
      <w:r w:rsidRPr="00D97F70">
        <w:rPr>
          <w:b/>
          <w:lang w:val="en-GB"/>
        </w:rPr>
        <w:t xml:space="preserve">                   section="Fillet"</w:t>
      </w:r>
    </w:p>
    <w:p w14:paraId="19DE7A94" w14:textId="77777777" w:rsidR="00FC68DB" w:rsidRPr="00D97F70" w:rsidRDefault="00FC68DB" w:rsidP="00B202D2">
      <w:pPr>
        <w:pStyle w:val="XMLCode"/>
        <w:keepNext/>
        <w:keepLines/>
        <w:rPr>
          <w:b/>
          <w:lang w:val="en-GB"/>
        </w:rPr>
      </w:pPr>
      <w:r w:rsidRPr="00D97F70">
        <w:rPr>
          <w:b/>
          <w:lang w:val="en-GB"/>
        </w:rPr>
        <w:t xml:space="preserve">                   thickness="1.5"</w:t>
      </w:r>
    </w:p>
    <w:p w14:paraId="0711356B" w14:textId="77777777" w:rsidR="00FC68DB" w:rsidRPr="00D97F70" w:rsidRDefault="00FC68DB" w:rsidP="00B202D2">
      <w:pPr>
        <w:pStyle w:val="XMLCode"/>
        <w:keepNext/>
        <w:keepLines/>
        <w:rPr>
          <w:b/>
          <w:lang w:val="en-GB"/>
        </w:rPr>
      </w:pPr>
      <w:r w:rsidRPr="00D97F70">
        <w:rPr>
          <w:b/>
          <w:lang w:val="en-GB"/>
        </w:rPr>
        <w:t xml:space="preserve">                   angle="30"</w:t>
      </w:r>
    </w:p>
    <w:p w14:paraId="3A3AFF72" w14:textId="77777777" w:rsidR="00FC68DB" w:rsidRPr="00D97F70" w:rsidRDefault="00FC68DB" w:rsidP="00B202D2">
      <w:pPr>
        <w:pStyle w:val="XMLCode"/>
        <w:keepNext/>
        <w:keepLines/>
        <w:rPr>
          <w:b/>
          <w:lang w:val="en-GB"/>
        </w:rPr>
      </w:pPr>
      <w:r w:rsidRPr="00D97F70">
        <w:rPr>
          <w:b/>
          <w:lang w:val="en-GB"/>
        </w:rPr>
        <w:t xml:space="preserve">                   shape="concave"</w:t>
      </w:r>
    </w:p>
    <w:p w14:paraId="04668D63" w14:textId="77777777" w:rsidR="00FC68DB" w:rsidRPr="00D97F70" w:rsidRDefault="00FC68DB" w:rsidP="00B202D2">
      <w:pPr>
        <w:pStyle w:val="XMLCode"/>
        <w:keepNext/>
        <w:keepLines/>
        <w:rPr>
          <w:b/>
          <w:lang w:val="en-GB"/>
        </w:rPr>
      </w:pPr>
      <w:r w:rsidRPr="00D97F70">
        <w:rPr>
          <w:b/>
          <w:lang w:val="en-GB"/>
        </w:rPr>
        <w:t xml:space="preserve">                   penetration="0.5"</w:t>
      </w:r>
    </w:p>
    <w:p w14:paraId="6D4AC1B0" w14:textId="77777777" w:rsidR="00FC68DB" w:rsidRPr="00D97F70" w:rsidRDefault="00FC68DB" w:rsidP="00B202D2">
      <w:pPr>
        <w:pStyle w:val="XMLCode"/>
        <w:keepNext/>
        <w:keepLines/>
        <w:rPr>
          <w:b/>
          <w:lang w:val="en-GB"/>
        </w:rPr>
      </w:pPr>
      <w:r w:rsidRPr="00D97F70">
        <w:rPr>
          <w:b/>
          <w:lang w:val="en-GB"/>
        </w:rPr>
        <w:t xml:space="preserve">                   filler="yes"</w:t>
      </w:r>
    </w:p>
    <w:p w14:paraId="67F57C04" w14:textId="018EF8A3" w:rsidR="00FC68DB" w:rsidRPr="00D97F70" w:rsidRDefault="00BA4D47" w:rsidP="00D536CE">
      <w:pPr>
        <w:pStyle w:val="XMLCode"/>
        <w:rPr>
          <w:b/>
          <w:lang w:val="en-GB"/>
        </w:rPr>
      </w:pPr>
      <w:r w:rsidRPr="00D97F70">
        <w:rPr>
          <w:b/>
          <w:lang w:val="en-GB"/>
        </w:rPr>
        <w:t xml:space="preserve">                   </w:t>
      </w:r>
      <w:r w:rsidR="00FC68DB" w:rsidRPr="00D97F70">
        <w:rPr>
          <w:b/>
          <w:lang w:val="en-GB"/>
        </w:rPr>
        <w:t>filler_material=</w:t>
      </w:r>
      <w:r w:rsidR="00B5592C">
        <w:rPr>
          <w:b/>
          <w:lang w:val="en-GB"/>
        </w:rPr>
        <w:t>"E70</w:t>
      </w:r>
      <w:r w:rsidR="00FC68DB" w:rsidRPr="00D97F70">
        <w:rPr>
          <w:b/>
          <w:lang w:val="en-GB"/>
        </w:rPr>
        <w:t>18-X"/&gt;</w:t>
      </w:r>
    </w:p>
    <w:p w14:paraId="4FA381B0" w14:textId="77777777" w:rsidR="00FC68DB" w:rsidRPr="00D97F70" w:rsidRDefault="00FC68DB" w:rsidP="00B202D2">
      <w:pPr>
        <w:pStyle w:val="XMLCode"/>
        <w:keepNext/>
        <w:keepLines/>
        <w:rPr>
          <w:lang w:val="en-GB"/>
        </w:rPr>
      </w:pPr>
      <w:r w:rsidRPr="00D97F70">
        <w:rPr>
          <w:lang w:val="en-GB"/>
        </w:rPr>
        <w:t xml:space="preserve">        &lt;sheet_parameter ... /&gt;</w:t>
      </w:r>
    </w:p>
    <w:p w14:paraId="4EB32DC7" w14:textId="77777777" w:rsidR="00FC68DB" w:rsidRPr="00D97F70" w:rsidRDefault="00FC68DB" w:rsidP="00B202D2">
      <w:pPr>
        <w:pStyle w:val="XMLCode"/>
        <w:keepNext/>
        <w:keepLines/>
        <w:rPr>
          <w:lang w:val="en-GB"/>
        </w:rPr>
      </w:pPr>
      <w:r w:rsidRPr="00D97F70">
        <w:rPr>
          <w:lang w:val="en-GB"/>
        </w:rPr>
        <w:t xml:space="preserve">    &lt;/overlap_weld&gt;</w:t>
      </w:r>
    </w:p>
    <w:p w14:paraId="782C568D" w14:textId="07522D77" w:rsidR="00FC68DB" w:rsidRPr="00D97F70" w:rsidRDefault="00FC68DB" w:rsidP="00B202D2">
      <w:pPr>
        <w:pStyle w:val="XMLCode"/>
        <w:rPr>
          <w:lang w:val="en-GB"/>
        </w:rPr>
      </w:pPr>
      <w:r w:rsidRPr="00D97F70">
        <w:rPr>
          <w:lang w:val="en-GB"/>
        </w:rPr>
        <w:t>&lt;/seamweld&gt;</w:t>
      </w:r>
      <w:r w:rsidR="00F73DFF">
        <w:rPr>
          <w:lang w:val="en-GB"/>
        </w:rPr>
        <w:t xml:space="preserve"> </w:t>
      </w:r>
    </w:p>
    <w:p w14:paraId="580153BC" w14:textId="03F6FCBF" w:rsidR="00FC68DB" w:rsidRPr="00D97F70" w:rsidRDefault="00FC68DB">
      <w:pPr>
        <w:pStyle w:val="berschrift4"/>
      </w:pPr>
      <w:bookmarkStart w:id="1959" w:name="WeldDefinitionYJoint"/>
      <w:bookmarkStart w:id="1960" w:name="_Toc3557042"/>
      <w:bookmarkStart w:id="1961" w:name="_Toc34747292"/>
      <w:bookmarkStart w:id="1962" w:name="_Toc77102111"/>
      <w:bookmarkStart w:id="1963" w:name="_Toc288200767"/>
      <w:bookmarkStart w:id="1964" w:name="_Toc338939114"/>
      <w:bookmarkEnd w:id="1959"/>
      <w:r w:rsidRPr="00D97F70">
        <w:t>Element</w:t>
      </w:r>
      <w:r w:rsidR="00F3142F">
        <w:t xml:space="preserve"> </w:t>
      </w:r>
      <w:r w:rsidR="003575B7" w:rsidRPr="003575B7">
        <w:rPr>
          <w:rFonts w:ascii="Courier New" w:hAnsi="Courier New"/>
          <w:bCs/>
        </w:rPr>
        <w:t>&lt;</w:t>
      </w:r>
      <w:r w:rsidRPr="003575B7">
        <w:rPr>
          <w:rFonts w:ascii="Courier New" w:hAnsi="Courier New"/>
          <w:bCs/>
        </w:rPr>
        <w:t>sheet_parameter</w:t>
      </w:r>
      <w:bookmarkEnd w:id="1960"/>
      <w:bookmarkEnd w:id="1961"/>
      <w:bookmarkEnd w:id="1962"/>
      <w:r w:rsidR="003575B7" w:rsidRPr="003575B7">
        <w:rPr>
          <w:rFonts w:ascii="Courier New" w:hAnsi="Courier New"/>
          <w:bCs/>
        </w:rPr>
        <w:t>/&gt;</w:t>
      </w:r>
      <w:r w:rsidR="00DA4207">
        <w:t xml:space="preserve"> </w:t>
      </w:r>
    </w:p>
    <w:p w14:paraId="45F63E85" w14:textId="297FD31B" w:rsidR="00FC68DB" w:rsidRPr="00D97F70" w:rsidRDefault="00FC68DB" w:rsidP="00827D13">
      <w:pPr>
        <w:keepNext/>
      </w:pPr>
      <w:r w:rsidRPr="00D97F70">
        <w:t xml:space="preserve">For the element </w:t>
      </w:r>
      <w:r w:rsidRPr="00D97F70">
        <w:rPr>
          <w:rStyle w:val="CodeCharacter"/>
        </w:rPr>
        <w:t>&lt;sheet_parameter/&gt;</w:t>
      </w:r>
      <w:r w:rsidR="00903EE6">
        <w:t xml:space="preserve">, </w:t>
      </w:r>
      <w:r w:rsidRPr="00D97F70">
        <w:t xml:space="preserve">the following attributes can be specified for the </w:t>
      </w:r>
      <w:r w:rsidR="00903EE6">
        <w:t>o</w:t>
      </w:r>
      <w:r w:rsidRPr="00D97F70">
        <w:t xml:space="preserve">verlap </w:t>
      </w:r>
      <w:r w:rsidR="00903EE6">
        <w:t>w</w:t>
      </w:r>
      <w:r w:rsidRPr="00D97F70">
        <w:t>eld</w:t>
      </w:r>
      <w:r w:rsidR="00971E13">
        <w:t xml:space="preserve"> (see </w:t>
      </w:r>
      <w:r w:rsidR="00971E13">
        <w:fldChar w:fldCharType="begin"/>
      </w:r>
      <w:r w:rsidR="00971E13">
        <w:instrText xml:space="preserve"> REF _Ref157791286 \h </w:instrText>
      </w:r>
      <w:r w:rsidR="00971E13">
        <w:fldChar w:fldCharType="separate"/>
      </w:r>
      <w:r w:rsidR="00A965C9" w:rsidRPr="00D97F70">
        <w:t xml:space="preserve">Table </w:t>
      </w:r>
      <w:r w:rsidR="00A965C9">
        <w:rPr>
          <w:noProof/>
        </w:rPr>
        <w:t>112</w:t>
      </w:r>
      <w:r w:rsidR="00971E13">
        <w:fldChar w:fldCharType="end"/>
      </w:r>
      <w:r w:rsidR="00971E13">
        <w:t>)</w:t>
      </w:r>
      <w:r w:rsidRPr="00D97F70">
        <w:t>:</w:t>
      </w:r>
      <w:r w:rsidR="00971E13">
        <w:t xml:space="preserve"> </w:t>
      </w:r>
    </w:p>
    <w:p w14:paraId="798DFBE0" w14:textId="0CF04CDC" w:rsidR="00E7561C" w:rsidRPr="00D97F70" w:rsidRDefault="00E7561C" w:rsidP="001640C5">
      <w:pPr>
        <w:pStyle w:val="Beschriftung"/>
        <w:keepNext/>
        <w:keepLines/>
      </w:pPr>
      <w:bookmarkStart w:id="1965" w:name="_Ref157791286"/>
      <w:bookmarkStart w:id="1966" w:name="_Toc167044322"/>
      <w:r w:rsidRPr="00D97F70">
        <w:t xml:space="preserve">Table </w:t>
      </w:r>
      <w:r w:rsidRPr="00D97F70">
        <w:fldChar w:fldCharType="begin"/>
      </w:r>
      <w:r w:rsidRPr="00D97F70">
        <w:instrText xml:space="preserve"> SEQ Table \* ARABIC </w:instrText>
      </w:r>
      <w:r w:rsidRPr="00D97F70">
        <w:fldChar w:fldCharType="separate"/>
      </w:r>
      <w:r w:rsidR="00A965C9">
        <w:rPr>
          <w:noProof/>
        </w:rPr>
        <w:t>112</w:t>
      </w:r>
      <w:r w:rsidRPr="00D97F70">
        <w:fldChar w:fldCharType="end"/>
      </w:r>
      <w:bookmarkEnd w:id="1965"/>
      <w:r w:rsidR="005F32CD" w:rsidRPr="00D97F70">
        <w:t xml:space="preserve"> — </w:t>
      </w:r>
      <w:r w:rsidRPr="00D97F70">
        <w:t>Attributes of element &lt;</w:t>
      </w:r>
      <w:r w:rsidRPr="00D97F70">
        <w:rPr>
          <w:rFonts w:ascii="Courier New" w:hAnsi="Courier New" w:cs="Courier New"/>
          <w:kern w:val="22"/>
        </w:rPr>
        <w:t>sheet_parameter/&gt;</w:t>
      </w:r>
      <w:r w:rsidRPr="00D97F70">
        <w:t xml:space="preserve"> for Overlap Weld</w:t>
      </w:r>
      <w:bookmarkEnd w:id="1966"/>
    </w:p>
    <w:tbl>
      <w:tblPr>
        <w:tblW w:w="8531"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1574"/>
        <w:gridCol w:w="1418"/>
        <w:gridCol w:w="1109"/>
        <w:gridCol w:w="4430"/>
      </w:tblGrid>
      <w:tr w:rsidR="00D97F70" w:rsidRPr="00D97F70" w14:paraId="18E014B4" w14:textId="77777777" w:rsidTr="000E59EB">
        <w:trPr>
          <w:cantSplit/>
          <w:tblHeader/>
          <w:jc w:val="center"/>
        </w:trPr>
        <w:tc>
          <w:tcPr>
            <w:tcW w:w="1574" w:type="dxa"/>
            <w:tcBorders>
              <w:top w:val="single" w:sz="8" w:space="0" w:color="auto"/>
              <w:left w:val="single" w:sz="8" w:space="0" w:color="auto"/>
              <w:bottom w:val="single" w:sz="8" w:space="0" w:color="auto"/>
              <w:right w:val="single" w:sz="4" w:space="0" w:color="auto"/>
              <w:tl2br w:val="nil"/>
              <w:tr2bl w:val="nil"/>
            </w:tcBorders>
            <w:shd w:val="clear" w:color="auto" w:fill="F3F3F3"/>
          </w:tcPr>
          <w:p w14:paraId="12C94B63" w14:textId="77777777" w:rsidR="00FC68DB" w:rsidRPr="00D97F70" w:rsidRDefault="00FC68DB" w:rsidP="00B202D2">
            <w:pPr>
              <w:keepNext/>
              <w:rPr>
                <w:b/>
              </w:rPr>
            </w:pPr>
            <w:r w:rsidRPr="00D97F70">
              <w:rPr>
                <w:b/>
              </w:rPr>
              <w:t>Attributes</w:t>
            </w:r>
          </w:p>
        </w:tc>
        <w:tc>
          <w:tcPr>
            <w:tcW w:w="1418" w:type="dxa"/>
            <w:tcBorders>
              <w:top w:val="single" w:sz="8" w:space="0" w:color="auto"/>
              <w:left w:val="single" w:sz="4" w:space="0" w:color="auto"/>
              <w:bottom w:val="single" w:sz="8" w:space="0" w:color="auto"/>
              <w:right w:val="single" w:sz="4" w:space="0" w:color="auto"/>
              <w:tl2br w:val="nil"/>
              <w:tr2bl w:val="nil"/>
            </w:tcBorders>
            <w:shd w:val="clear" w:color="auto" w:fill="F3F3F3"/>
          </w:tcPr>
          <w:p w14:paraId="4F5DCAFD" w14:textId="77777777" w:rsidR="00FC68DB" w:rsidRPr="00D97F70" w:rsidRDefault="00FC68DB" w:rsidP="00B202D2">
            <w:pPr>
              <w:keepNext/>
              <w:rPr>
                <w:b/>
              </w:rPr>
            </w:pPr>
            <w:r w:rsidRPr="00D97F70">
              <w:rPr>
                <w:b/>
              </w:rPr>
              <w:t>Type</w:t>
            </w:r>
          </w:p>
        </w:tc>
        <w:tc>
          <w:tcPr>
            <w:tcW w:w="1109" w:type="dxa"/>
            <w:tcBorders>
              <w:top w:val="single" w:sz="8" w:space="0" w:color="auto"/>
              <w:left w:val="single" w:sz="4" w:space="0" w:color="auto"/>
              <w:bottom w:val="single" w:sz="8" w:space="0" w:color="auto"/>
              <w:right w:val="single" w:sz="4" w:space="0" w:color="auto"/>
              <w:tl2br w:val="nil"/>
              <w:tr2bl w:val="nil"/>
            </w:tcBorders>
            <w:shd w:val="clear" w:color="auto" w:fill="F3F3F3"/>
          </w:tcPr>
          <w:p w14:paraId="5C412453" w14:textId="77777777" w:rsidR="00FC68DB" w:rsidRPr="00D97F70" w:rsidRDefault="00FC68DB" w:rsidP="00B202D2">
            <w:pPr>
              <w:keepNext/>
              <w:rPr>
                <w:b/>
              </w:rPr>
            </w:pPr>
            <w:r w:rsidRPr="00D97F70">
              <w:rPr>
                <w:b/>
              </w:rPr>
              <w:t>Use</w:t>
            </w:r>
          </w:p>
        </w:tc>
        <w:tc>
          <w:tcPr>
            <w:tcW w:w="4430" w:type="dxa"/>
            <w:tcBorders>
              <w:top w:val="single" w:sz="8" w:space="0" w:color="auto"/>
              <w:left w:val="single" w:sz="4" w:space="0" w:color="auto"/>
              <w:bottom w:val="single" w:sz="8" w:space="0" w:color="auto"/>
              <w:right w:val="single" w:sz="8" w:space="0" w:color="auto"/>
              <w:tl2br w:val="nil"/>
              <w:tr2bl w:val="nil"/>
            </w:tcBorders>
            <w:shd w:val="clear" w:color="auto" w:fill="F3F3F3"/>
          </w:tcPr>
          <w:p w14:paraId="4A1B6AE1" w14:textId="77777777" w:rsidR="00FC68DB" w:rsidRPr="00D97F70" w:rsidRDefault="00FC68DB" w:rsidP="00B202D2">
            <w:pPr>
              <w:keepNext/>
              <w:rPr>
                <w:b/>
              </w:rPr>
            </w:pPr>
            <w:r w:rsidRPr="00D97F70">
              <w:rPr>
                <w:b/>
              </w:rPr>
              <w:t>Constraint / Remarks</w:t>
            </w:r>
          </w:p>
        </w:tc>
      </w:tr>
      <w:tr w:rsidR="00D97F70" w:rsidRPr="00D97F70" w14:paraId="13C4B09F" w14:textId="77777777" w:rsidTr="000E59EB">
        <w:trPr>
          <w:cantSplit/>
          <w:jc w:val="center"/>
        </w:trPr>
        <w:tc>
          <w:tcPr>
            <w:tcW w:w="1574" w:type="dxa"/>
          </w:tcPr>
          <w:p w14:paraId="6787047F" w14:textId="77777777" w:rsidR="00FC68DB" w:rsidRPr="00D97F70" w:rsidRDefault="00FC68DB" w:rsidP="00903EE6">
            <w:pPr>
              <w:keepNext/>
              <w:rPr>
                <w:rStyle w:val="Kommentarzeichen"/>
                <w:sz w:val="20"/>
                <w:szCs w:val="20"/>
                <w:lang w:eastAsia="x-none"/>
              </w:rPr>
            </w:pPr>
            <w:r w:rsidRPr="00D97F70">
              <w:rPr>
                <w:sz w:val="20"/>
                <w:szCs w:val="20"/>
              </w:rPr>
              <w:t>index</w:t>
            </w:r>
          </w:p>
        </w:tc>
        <w:tc>
          <w:tcPr>
            <w:tcW w:w="1418" w:type="dxa"/>
          </w:tcPr>
          <w:p w14:paraId="41C46470" w14:textId="77777777" w:rsidR="00FC68DB" w:rsidRPr="00D97F70" w:rsidRDefault="00FC68DB" w:rsidP="00903EE6">
            <w:pPr>
              <w:keepNext/>
              <w:rPr>
                <w:sz w:val="20"/>
                <w:szCs w:val="20"/>
              </w:rPr>
            </w:pPr>
            <w:r w:rsidRPr="00D97F70">
              <w:rPr>
                <w:sz w:val="20"/>
                <w:szCs w:val="20"/>
              </w:rPr>
              <w:t>Integer</w:t>
            </w:r>
          </w:p>
        </w:tc>
        <w:tc>
          <w:tcPr>
            <w:tcW w:w="1109" w:type="dxa"/>
          </w:tcPr>
          <w:p w14:paraId="264DF089" w14:textId="77777777" w:rsidR="00FC68DB" w:rsidRPr="00D97F70" w:rsidRDefault="00FC68DB" w:rsidP="00903EE6">
            <w:pPr>
              <w:keepNext/>
              <w:rPr>
                <w:sz w:val="20"/>
                <w:szCs w:val="20"/>
              </w:rPr>
            </w:pPr>
            <w:r w:rsidRPr="00D97F70">
              <w:rPr>
                <w:sz w:val="20"/>
                <w:szCs w:val="20"/>
              </w:rPr>
              <w:t>Required</w:t>
            </w:r>
          </w:p>
        </w:tc>
        <w:tc>
          <w:tcPr>
            <w:tcW w:w="4430" w:type="dxa"/>
          </w:tcPr>
          <w:p w14:paraId="17117510" w14:textId="10989B2E" w:rsidR="00FC68DB" w:rsidRPr="00D97F70" w:rsidRDefault="00FC68DB" w:rsidP="00903EE6">
            <w:pPr>
              <w:keepNext/>
              <w:rPr>
                <w:sz w:val="20"/>
                <w:szCs w:val="20"/>
              </w:rPr>
            </w:pPr>
            <w:r w:rsidRPr="00D97F70">
              <w:rPr>
                <w:sz w:val="20"/>
                <w:szCs w:val="20"/>
              </w:rPr>
              <w:t xml:space="preserve">It </w:t>
            </w:r>
            <w:r w:rsidR="00964121" w:rsidRPr="00D97F70">
              <w:rPr>
                <w:sz w:val="20"/>
                <w:szCs w:val="20"/>
              </w:rPr>
              <w:t xml:space="preserve">shall </w:t>
            </w:r>
            <w:r w:rsidRPr="00D97F70">
              <w:rPr>
                <w:sz w:val="20"/>
                <w:szCs w:val="20"/>
              </w:rPr>
              <w:t>be referenced</w:t>
            </w:r>
            <w:r w:rsidRPr="00B2581E">
              <w:rPr>
                <w:sz w:val="20"/>
                <w:szCs w:val="20"/>
              </w:rPr>
              <w:t xml:space="preserve"> to </w:t>
            </w:r>
            <w:r w:rsidRPr="00B2581E">
              <w:rPr>
                <w:rStyle w:val="CodeCharacter"/>
                <w:sz w:val="20"/>
                <w:szCs w:val="20"/>
              </w:rPr>
              <w:t>&lt;part</w:t>
            </w:r>
            <w:r w:rsidR="000E59EB" w:rsidRPr="00B2581E">
              <w:rPr>
                <w:rStyle w:val="CodeCharacter"/>
                <w:sz w:val="20"/>
                <w:szCs w:val="20"/>
              </w:rPr>
              <w:t>/</w:t>
            </w:r>
            <w:r w:rsidRPr="00B2581E">
              <w:rPr>
                <w:rStyle w:val="CodeCharacter"/>
                <w:sz w:val="20"/>
                <w:szCs w:val="20"/>
              </w:rPr>
              <w:t>&gt;</w:t>
            </w:r>
            <w:r w:rsidRPr="00B2581E">
              <w:rPr>
                <w:sz w:val="20"/>
                <w:szCs w:val="20"/>
              </w:rPr>
              <w:t xml:space="preserve"> index attribute</w:t>
            </w:r>
          </w:p>
        </w:tc>
      </w:tr>
      <w:tr w:rsidR="00D97F70" w:rsidRPr="00D97F70" w14:paraId="694C4F64" w14:textId="77777777" w:rsidTr="000E59EB">
        <w:trPr>
          <w:cantSplit/>
          <w:jc w:val="center"/>
        </w:trPr>
        <w:tc>
          <w:tcPr>
            <w:tcW w:w="1574" w:type="dxa"/>
          </w:tcPr>
          <w:p w14:paraId="7BB87403" w14:textId="77777777" w:rsidR="00FC68DB" w:rsidRPr="00D97F70" w:rsidRDefault="00FC68DB" w:rsidP="00B202D2">
            <w:pPr>
              <w:rPr>
                <w:sz w:val="20"/>
                <w:szCs w:val="20"/>
              </w:rPr>
            </w:pPr>
            <w:r w:rsidRPr="00D97F70">
              <w:rPr>
                <w:sz w:val="20"/>
                <w:szCs w:val="20"/>
              </w:rPr>
              <w:t>gap</w:t>
            </w:r>
          </w:p>
        </w:tc>
        <w:tc>
          <w:tcPr>
            <w:tcW w:w="1418" w:type="dxa"/>
          </w:tcPr>
          <w:p w14:paraId="6E479664" w14:textId="77777777" w:rsidR="00FC68DB" w:rsidRPr="00D97F70" w:rsidRDefault="00FC68DB" w:rsidP="00B202D2">
            <w:pPr>
              <w:rPr>
                <w:sz w:val="20"/>
                <w:szCs w:val="20"/>
              </w:rPr>
            </w:pPr>
            <w:r w:rsidRPr="00D97F70">
              <w:rPr>
                <w:sz w:val="20"/>
                <w:szCs w:val="20"/>
              </w:rPr>
              <w:t>Floating point</w:t>
            </w:r>
          </w:p>
        </w:tc>
        <w:tc>
          <w:tcPr>
            <w:tcW w:w="1109" w:type="dxa"/>
          </w:tcPr>
          <w:p w14:paraId="4B616B8B" w14:textId="77777777" w:rsidR="00FC68DB" w:rsidRPr="00D97F70" w:rsidRDefault="00FC68DB" w:rsidP="00B202D2">
            <w:pPr>
              <w:keepNext/>
              <w:keepLines/>
              <w:rPr>
                <w:sz w:val="20"/>
                <w:szCs w:val="20"/>
              </w:rPr>
            </w:pPr>
            <w:r w:rsidRPr="00D97F70">
              <w:rPr>
                <w:sz w:val="20"/>
                <w:szCs w:val="20"/>
              </w:rPr>
              <w:t>Optional</w:t>
            </w:r>
          </w:p>
        </w:tc>
        <w:tc>
          <w:tcPr>
            <w:tcW w:w="4430" w:type="dxa"/>
          </w:tcPr>
          <w:p w14:paraId="73679F04" w14:textId="77777777" w:rsidR="00FC68DB" w:rsidRPr="00D97F70" w:rsidRDefault="00FC68DB" w:rsidP="00B202D2">
            <w:pPr>
              <w:keepNext/>
              <w:keepLines/>
              <w:rPr>
                <w:sz w:val="20"/>
                <w:szCs w:val="20"/>
              </w:rPr>
            </w:pPr>
            <w:r w:rsidRPr="00D97F70">
              <w:rPr>
                <w:sz w:val="20"/>
                <w:szCs w:val="20"/>
              </w:rPr>
              <w:t>Default value is 0</w:t>
            </w:r>
          </w:p>
        </w:tc>
      </w:tr>
      <w:tr w:rsidR="00D97F70" w:rsidRPr="00D97F70" w14:paraId="0DD688D6" w14:textId="77777777" w:rsidTr="000E59EB">
        <w:trPr>
          <w:cantSplit/>
          <w:jc w:val="center"/>
        </w:trPr>
        <w:tc>
          <w:tcPr>
            <w:tcW w:w="1574" w:type="dxa"/>
          </w:tcPr>
          <w:p w14:paraId="2F8EA1BF" w14:textId="77777777" w:rsidR="00FC68DB" w:rsidRPr="00D97F70" w:rsidRDefault="00FC68DB" w:rsidP="00B202D2">
            <w:pPr>
              <w:rPr>
                <w:sz w:val="20"/>
                <w:szCs w:val="20"/>
              </w:rPr>
            </w:pPr>
            <w:r w:rsidRPr="00D97F70">
              <w:rPr>
                <w:sz w:val="20"/>
                <w:szCs w:val="20"/>
              </w:rPr>
              <w:t>sheet_thickness</w:t>
            </w:r>
          </w:p>
        </w:tc>
        <w:tc>
          <w:tcPr>
            <w:tcW w:w="1418" w:type="dxa"/>
          </w:tcPr>
          <w:p w14:paraId="0DDFDDE1" w14:textId="77777777" w:rsidR="00FC68DB" w:rsidRPr="00D97F70" w:rsidRDefault="00FC68DB" w:rsidP="00B202D2">
            <w:pPr>
              <w:rPr>
                <w:sz w:val="20"/>
                <w:szCs w:val="20"/>
              </w:rPr>
            </w:pPr>
            <w:r w:rsidRPr="00D97F70">
              <w:rPr>
                <w:sz w:val="20"/>
                <w:szCs w:val="20"/>
              </w:rPr>
              <w:t>Floating point</w:t>
            </w:r>
          </w:p>
        </w:tc>
        <w:tc>
          <w:tcPr>
            <w:tcW w:w="1109" w:type="dxa"/>
          </w:tcPr>
          <w:p w14:paraId="604FAAC5" w14:textId="77777777" w:rsidR="00FC68DB" w:rsidRPr="00D97F70" w:rsidRDefault="00FC68DB" w:rsidP="00B202D2">
            <w:pPr>
              <w:keepNext/>
              <w:keepLines/>
              <w:rPr>
                <w:sz w:val="20"/>
                <w:szCs w:val="20"/>
              </w:rPr>
            </w:pPr>
            <w:r w:rsidRPr="00D97F70">
              <w:rPr>
                <w:sz w:val="20"/>
                <w:szCs w:val="20"/>
              </w:rPr>
              <w:t>Optional</w:t>
            </w:r>
          </w:p>
        </w:tc>
        <w:tc>
          <w:tcPr>
            <w:tcW w:w="4430" w:type="dxa"/>
          </w:tcPr>
          <w:p w14:paraId="6B5743F2" w14:textId="77777777" w:rsidR="00FC68DB" w:rsidRPr="00D97F70" w:rsidRDefault="00FC68DB" w:rsidP="00B202D2">
            <w:pPr>
              <w:keepNext/>
              <w:keepLines/>
              <w:rPr>
                <w:sz w:val="20"/>
                <w:szCs w:val="20"/>
              </w:rPr>
            </w:pPr>
            <w:r w:rsidRPr="00D97F70">
              <w:rPr>
                <w:sz w:val="20"/>
                <w:szCs w:val="20"/>
              </w:rPr>
              <w:t>-</w:t>
            </w:r>
          </w:p>
        </w:tc>
      </w:tr>
      <w:tr w:rsidR="00D97F70" w:rsidRPr="00D97F70" w14:paraId="350D7DC2" w14:textId="77777777" w:rsidTr="000E59EB">
        <w:trPr>
          <w:cantSplit/>
          <w:jc w:val="center"/>
        </w:trPr>
        <w:tc>
          <w:tcPr>
            <w:tcW w:w="1574" w:type="dxa"/>
          </w:tcPr>
          <w:p w14:paraId="7A4C3F33" w14:textId="77777777" w:rsidR="00FC68DB" w:rsidRPr="00D97F70" w:rsidRDefault="00FC68DB" w:rsidP="00B202D2">
            <w:pPr>
              <w:keepNext/>
              <w:rPr>
                <w:sz w:val="20"/>
                <w:szCs w:val="20"/>
              </w:rPr>
            </w:pPr>
            <w:r w:rsidRPr="00D97F70">
              <w:rPr>
                <w:sz w:val="20"/>
                <w:szCs w:val="20"/>
              </w:rPr>
              <w:t>sheet_angle</w:t>
            </w:r>
          </w:p>
        </w:tc>
        <w:tc>
          <w:tcPr>
            <w:tcW w:w="1418" w:type="dxa"/>
          </w:tcPr>
          <w:p w14:paraId="5A216FFA" w14:textId="77777777" w:rsidR="00FC68DB" w:rsidRPr="00D97F70" w:rsidRDefault="00FC68DB" w:rsidP="00B202D2">
            <w:pPr>
              <w:keepNext/>
              <w:rPr>
                <w:sz w:val="20"/>
                <w:szCs w:val="20"/>
              </w:rPr>
            </w:pPr>
            <w:r w:rsidRPr="00D97F70">
              <w:rPr>
                <w:sz w:val="20"/>
                <w:szCs w:val="20"/>
              </w:rPr>
              <w:t>Floating point</w:t>
            </w:r>
          </w:p>
        </w:tc>
        <w:tc>
          <w:tcPr>
            <w:tcW w:w="1109" w:type="dxa"/>
          </w:tcPr>
          <w:p w14:paraId="4FD1ABC0" w14:textId="77777777" w:rsidR="00FC68DB" w:rsidRPr="00D97F70" w:rsidRDefault="00FC68DB" w:rsidP="00B202D2">
            <w:pPr>
              <w:keepNext/>
              <w:keepLines/>
              <w:rPr>
                <w:sz w:val="20"/>
                <w:szCs w:val="20"/>
              </w:rPr>
            </w:pPr>
            <w:r w:rsidRPr="00D97F70">
              <w:rPr>
                <w:sz w:val="20"/>
                <w:szCs w:val="20"/>
              </w:rPr>
              <w:t>Optional</w:t>
            </w:r>
          </w:p>
        </w:tc>
        <w:tc>
          <w:tcPr>
            <w:tcW w:w="4430" w:type="dxa"/>
          </w:tcPr>
          <w:p w14:paraId="39B6CE1A" w14:textId="77777777" w:rsidR="00FC68DB" w:rsidRPr="00D97F70" w:rsidRDefault="00FC68DB" w:rsidP="00B202D2">
            <w:pPr>
              <w:keepNext/>
              <w:keepLines/>
              <w:rPr>
                <w:sz w:val="20"/>
                <w:szCs w:val="20"/>
              </w:rPr>
            </w:pPr>
            <w:r w:rsidRPr="00D97F70">
              <w:rPr>
                <w:sz w:val="20"/>
                <w:szCs w:val="20"/>
              </w:rPr>
              <w:t>-</w:t>
            </w:r>
          </w:p>
        </w:tc>
      </w:tr>
    </w:tbl>
    <w:p w14:paraId="10CEC686" w14:textId="406C97A6" w:rsidR="00FC68DB" w:rsidRPr="00D97F70" w:rsidRDefault="005F53B2" w:rsidP="00997E2B">
      <w:pPr>
        <w:pStyle w:val="Example"/>
        <w:keepNext/>
      </w:pPr>
      <w:r>
        <w:t>EXAMPLE</w:t>
      </w:r>
      <w:r>
        <w:tab/>
      </w:r>
      <w:r w:rsidR="005A232F" w:rsidRPr="00D97F70">
        <w:t xml:space="preserve">Definition of </w:t>
      </w:r>
      <w:r w:rsidR="005A232F" w:rsidRPr="00903EE6">
        <w:rPr>
          <w:rFonts w:ascii="Courier New" w:hAnsi="Courier New" w:cs="Courier New"/>
        </w:rPr>
        <w:t>&lt;sheet_parameter/&gt;</w:t>
      </w:r>
      <w:r w:rsidR="005A232F" w:rsidRPr="00D97F70">
        <w:t xml:space="preserve"> including optional parameters</w:t>
      </w:r>
    </w:p>
    <w:p w14:paraId="6BD3646E" w14:textId="77777777" w:rsidR="00FC68DB" w:rsidRPr="00D97F70" w:rsidRDefault="00FC68DB" w:rsidP="00971E13">
      <w:pPr>
        <w:pStyle w:val="XMLCode"/>
        <w:ind w:firstLine="0"/>
        <w:rPr>
          <w:lang w:val="en-GB"/>
        </w:rPr>
      </w:pPr>
      <w:r w:rsidRPr="00D97F70">
        <w:rPr>
          <w:lang w:val="en-GB"/>
        </w:rPr>
        <w:t>&lt;seamweld&gt;</w:t>
      </w:r>
    </w:p>
    <w:p w14:paraId="27C0B4F7" w14:textId="77777777" w:rsidR="00FC68DB" w:rsidRPr="00D97F70" w:rsidRDefault="00FC68DB" w:rsidP="00971E13">
      <w:pPr>
        <w:pStyle w:val="XMLCode"/>
        <w:ind w:firstLine="0"/>
        <w:rPr>
          <w:lang w:val="en-GB"/>
        </w:rPr>
      </w:pPr>
      <w:r w:rsidRPr="00D97F70">
        <w:rPr>
          <w:lang w:val="en-GB"/>
        </w:rPr>
        <w:t xml:space="preserve">    &lt;overlap_weld base="1" technology="resistance"&gt;</w:t>
      </w:r>
    </w:p>
    <w:p w14:paraId="26EB3BE0" w14:textId="77777777" w:rsidR="00FC68DB" w:rsidRPr="00780314" w:rsidRDefault="00FC68DB" w:rsidP="00971E13">
      <w:pPr>
        <w:pStyle w:val="XMLCode"/>
        <w:ind w:firstLine="0"/>
        <w:rPr>
          <w:lang w:val="es-ES"/>
        </w:rPr>
      </w:pPr>
      <w:r w:rsidRPr="00D97F70">
        <w:rPr>
          <w:lang w:val="en-GB"/>
        </w:rPr>
        <w:t xml:space="preserve">        </w:t>
      </w:r>
      <w:r w:rsidRPr="00780314">
        <w:rPr>
          <w:lang w:val="es-ES"/>
        </w:rPr>
        <w:t>&lt;weld_position u="0" x="0" y="0" z="1"/&gt;</w:t>
      </w:r>
    </w:p>
    <w:p w14:paraId="2964D98B" w14:textId="77777777" w:rsidR="00FC68DB" w:rsidRPr="00D97F70" w:rsidRDefault="00FC68DB" w:rsidP="00971E13">
      <w:pPr>
        <w:pStyle w:val="XMLCode"/>
        <w:ind w:firstLine="0"/>
        <w:rPr>
          <w:b/>
          <w:lang w:val="en-GB"/>
        </w:rPr>
      </w:pPr>
      <w:r w:rsidRPr="00780314">
        <w:rPr>
          <w:lang w:val="es-ES"/>
        </w:rPr>
        <w:t xml:space="preserve">        </w:t>
      </w:r>
      <w:r w:rsidRPr="00D97F70">
        <w:rPr>
          <w:b/>
          <w:lang w:val="en-GB"/>
        </w:rPr>
        <w:t>&lt;sheet_parameter index="2" gap="1.0" sheet_thickness="1.5" sheet_angle="0"/&gt;</w:t>
      </w:r>
    </w:p>
    <w:p w14:paraId="1CFA62D2" w14:textId="77777777" w:rsidR="00FC68DB" w:rsidRPr="00D97F70" w:rsidRDefault="00FC68DB" w:rsidP="00971E13">
      <w:pPr>
        <w:pStyle w:val="XMLCode"/>
        <w:ind w:firstLine="0"/>
        <w:rPr>
          <w:lang w:val="en-GB"/>
        </w:rPr>
      </w:pPr>
      <w:r w:rsidRPr="00D97F70">
        <w:rPr>
          <w:lang w:val="en-GB"/>
        </w:rPr>
        <w:t xml:space="preserve">    &lt;/overlap_weld&gt;</w:t>
      </w:r>
    </w:p>
    <w:p w14:paraId="4146A4DA" w14:textId="7D24B7CA" w:rsidR="00FC68DB" w:rsidRPr="00D97F70" w:rsidRDefault="00FC68DB" w:rsidP="00971E13">
      <w:pPr>
        <w:pStyle w:val="XMLCode"/>
        <w:ind w:firstLine="0"/>
        <w:rPr>
          <w:lang w:val="en-GB"/>
        </w:rPr>
      </w:pPr>
      <w:r w:rsidRPr="00D97F70">
        <w:rPr>
          <w:lang w:val="en-GB"/>
        </w:rPr>
        <w:t>&lt;/seamweld&gt;</w:t>
      </w:r>
      <w:r w:rsidR="00F73DFF">
        <w:rPr>
          <w:lang w:val="en-GB"/>
        </w:rPr>
        <w:t xml:space="preserve"> </w:t>
      </w:r>
    </w:p>
    <w:p w14:paraId="4E2F0447" w14:textId="30383200" w:rsidR="00FC68DB" w:rsidRPr="00D97F70" w:rsidRDefault="0047234D" w:rsidP="00B202D2">
      <w:pPr>
        <w:pStyle w:val="berschrift3"/>
      </w:pPr>
      <w:bookmarkStart w:id="1967" w:name="_Toc167044089"/>
      <w:r>
        <w:t>Y-joint</w:t>
      </w:r>
      <w:bookmarkEnd w:id="1963"/>
      <w:bookmarkEnd w:id="1964"/>
      <w:bookmarkEnd w:id="1967"/>
    </w:p>
    <w:p w14:paraId="52DE4E43" w14:textId="72A56C64" w:rsidR="00F85CA7" w:rsidRPr="00F85CA7" w:rsidRDefault="00F85CA7" w:rsidP="0013175B">
      <w:pPr>
        <w:pStyle w:val="berschrift4"/>
      </w:pPr>
      <w:r>
        <w:t>General</w:t>
      </w:r>
    </w:p>
    <w:p w14:paraId="5199EA73" w14:textId="0AE92378" w:rsidR="00F85CA7" w:rsidRPr="00F54804" w:rsidRDefault="00FC68DB" w:rsidP="00B202D2">
      <w:r w:rsidRPr="005C2D94">
        <w:t xml:space="preserve">The principles of the </w:t>
      </w:r>
      <w:r w:rsidR="007F7A98" w:rsidRPr="005C2D94">
        <w:t>modelling</w:t>
      </w:r>
      <w:r w:rsidRPr="005C2D94">
        <w:t xml:space="preserve"> of Y-joints for χMCF are described </w:t>
      </w:r>
      <w:r w:rsidR="00572A4D">
        <w:t>in this subclause</w:t>
      </w:r>
      <w:r w:rsidRPr="005C2D94">
        <w:t xml:space="preserve">. A </w:t>
      </w:r>
      <w:r w:rsidR="0047234D">
        <w:t>Y-joint</w:t>
      </w:r>
      <w:r w:rsidRPr="001E4607">
        <w:t xml:space="preserve"> describes a connection between two or three sheets.</w:t>
      </w:r>
      <w:r w:rsidRPr="00BD52D7">
        <w:t xml:space="preserve"> The </w:t>
      </w:r>
      <w:r w:rsidR="0047234D">
        <w:t>Y-joint</w:t>
      </w:r>
      <w:r w:rsidRPr="00BD52D7">
        <w:t xml:space="preserve"> defines a connection between a welded sheet and a base sheet. There are two </w:t>
      </w:r>
      <w:r w:rsidR="009D3951">
        <w:t>potential physical weld</w:t>
      </w:r>
      <w:r w:rsidRPr="00BD52D7">
        <w:t xml:space="preserve">s </w:t>
      </w:r>
      <w:r w:rsidRPr="000A1B7B">
        <w:t>that can be specified for this type of connection. The parameters for each of the welds can be described separately.</w:t>
      </w:r>
      <w:r w:rsidRPr="00F54804">
        <w:t xml:space="preserve"> </w:t>
      </w:r>
    </w:p>
    <w:p w14:paraId="5FC5D838" w14:textId="438D292E" w:rsidR="002C1CB8" w:rsidRDefault="00FC68DB" w:rsidP="00B202D2">
      <w:r w:rsidRPr="00F54804">
        <w:t xml:space="preserve">The XML definition of a </w:t>
      </w:r>
      <w:r w:rsidR="0047234D">
        <w:t>Y-joint</w:t>
      </w:r>
      <w:r w:rsidRPr="00F54804">
        <w:t xml:space="preserve"> supports up to three weld positions. Each of the weld positions is specified using the element </w:t>
      </w:r>
      <w:r w:rsidRPr="006E12C4">
        <w:rPr>
          <w:rStyle w:val="CodeCharacter"/>
        </w:rPr>
        <w:t>&lt;weld_position/&gt;</w:t>
      </w:r>
      <w:r w:rsidR="005C10C2" w:rsidRPr="00BD52D7">
        <w:t xml:space="preserve"> </w:t>
      </w:r>
      <w:r w:rsidRPr="00BD52D7">
        <w:t xml:space="preserve">with the corresponding attributes and nested elements inside the </w:t>
      </w:r>
      <w:r w:rsidRPr="000A1B7B">
        <w:t>subtype</w:t>
      </w:r>
      <w:r w:rsidRPr="00F54804">
        <w:t xml:space="preserve"> definition. </w:t>
      </w:r>
    </w:p>
    <w:p w14:paraId="6A987A9C" w14:textId="28B98BA6" w:rsidR="00A40228" w:rsidRDefault="00CA06B3" w:rsidP="0013175B">
      <w:pPr>
        <w:pStyle w:val="Note"/>
      </w:pPr>
      <w:r>
        <w:t>Note</w:t>
      </w:r>
      <w:r w:rsidR="00701FF5">
        <w:tab/>
      </w:r>
      <w:r w:rsidR="00A40228">
        <w:t xml:space="preserve">The two most common welding positions are shown in </w:t>
      </w:r>
      <w:r w:rsidR="00A40228">
        <w:fldChar w:fldCharType="begin"/>
      </w:r>
      <w:r w:rsidR="00A40228">
        <w:instrText xml:space="preserve"> REF _Ref7931629 \h  \* MERGEFORMAT </w:instrText>
      </w:r>
      <w:r w:rsidR="00A40228">
        <w:fldChar w:fldCharType="separate"/>
      </w:r>
      <w:r w:rsidR="00A965C9" w:rsidRPr="00334AD3">
        <w:t xml:space="preserve">Figure </w:t>
      </w:r>
      <w:r w:rsidR="00A965C9">
        <w:rPr>
          <w:noProof/>
        </w:rPr>
        <w:t>70</w:t>
      </w:r>
      <w:r w:rsidR="00A40228">
        <w:fldChar w:fldCharType="end"/>
      </w:r>
      <w:r w:rsidR="00A40228">
        <w:t>. The third welding position would be from underneath the base sheet, using a laser.</w:t>
      </w:r>
    </w:p>
    <w:p w14:paraId="257FF89D" w14:textId="746AA43B" w:rsidR="00FC68DB" w:rsidRPr="00F54804" w:rsidRDefault="00FC68DB">
      <w:pPr>
        <w:pStyle w:val="berschrift4"/>
      </w:pPr>
      <w:bookmarkStart w:id="1968" w:name="_Toc3557044"/>
      <w:bookmarkStart w:id="1969" w:name="_Toc34747294"/>
      <w:bookmarkStart w:id="1970" w:name="_Toc77102113"/>
      <w:r w:rsidRPr="00F54804">
        <w:lastRenderedPageBreak/>
        <w:t xml:space="preserve">Sheet </w:t>
      </w:r>
      <w:r w:rsidR="00A55BAC">
        <w:t>p</w:t>
      </w:r>
      <w:r w:rsidRPr="00F54804">
        <w:t>arameters</w:t>
      </w:r>
      <w:bookmarkEnd w:id="1968"/>
      <w:bookmarkEnd w:id="1969"/>
      <w:bookmarkEnd w:id="1970"/>
    </w:p>
    <w:p w14:paraId="397154D6" w14:textId="4B17158E" w:rsidR="00FC68DB" w:rsidRPr="005C10C2" w:rsidRDefault="00FC68DB" w:rsidP="00B202D2">
      <w:pPr>
        <w:keepNext/>
      </w:pPr>
      <w:r w:rsidRPr="00F54804">
        <w:t xml:space="preserve">The parameters to describe the </w:t>
      </w:r>
      <w:r w:rsidRPr="005C10C2">
        <w:t>connection are</w:t>
      </w:r>
      <w:r w:rsidR="00D71693">
        <w:t xml:space="preserve"> (see </w:t>
      </w:r>
      <w:r w:rsidR="00D71693">
        <w:fldChar w:fldCharType="begin"/>
      </w:r>
      <w:r w:rsidR="00D71693">
        <w:instrText xml:space="preserve"> REF _Ref7931629 \h </w:instrText>
      </w:r>
      <w:r w:rsidR="00D71693">
        <w:fldChar w:fldCharType="separate"/>
      </w:r>
      <w:r w:rsidR="00A965C9" w:rsidRPr="00334AD3">
        <w:t xml:space="preserve">Figure </w:t>
      </w:r>
      <w:r w:rsidR="00A965C9">
        <w:rPr>
          <w:noProof/>
        </w:rPr>
        <w:t>70</w:t>
      </w:r>
      <w:r w:rsidR="00D71693">
        <w:fldChar w:fldCharType="end"/>
      </w:r>
      <w:r w:rsidR="00D71693">
        <w:t>)</w:t>
      </w:r>
      <w:r w:rsidRPr="005C10C2">
        <w:t>:</w:t>
      </w:r>
    </w:p>
    <w:p w14:paraId="4BD05941" w14:textId="5EFA883B" w:rsidR="00FC68DB" w:rsidRPr="00B50AEC" w:rsidRDefault="00FC68DB">
      <w:pPr>
        <w:pStyle w:val="Aufzhlungszeichen"/>
        <w:keepNext/>
        <w:numPr>
          <w:ilvl w:val="0"/>
          <w:numId w:val="9"/>
        </w:numPr>
        <w:ind w:left="357" w:hanging="357"/>
        <w:rPr>
          <w:rFonts w:ascii="Cambria" w:hAnsi="Cambria"/>
          <w:szCs w:val="22"/>
          <w:lang w:val="en-GB"/>
        </w:rPr>
      </w:pPr>
      <w:r w:rsidRPr="00B50AEC">
        <w:rPr>
          <w:rFonts w:ascii="Cambria" w:hAnsi="Cambria"/>
          <w:szCs w:val="22"/>
          <w:lang w:val="en-GB"/>
        </w:rPr>
        <w:t>t</w:t>
      </w:r>
      <w:r w:rsidRPr="00B50AEC">
        <w:rPr>
          <w:rFonts w:ascii="Cambria" w:hAnsi="Cambria"/>
          <w:szCs w:val="22"/>
          <w:vertAlign w:val="subscript"/>
          <w:lang w:val="en-GB"/>
        </w:rPr>
        <w:t>B</w:t>
      </w:r>
      <w:r w:rsidRPr="00B50AEC">
        <w:rPr>
          <w:rFonts w:ascii="Cambria" w:hAnsi="Cambria"/>
          <w:szCs w:val="22"/>
          <w:vertAlign w:val="subscript"/>
          <w:lang w:val="en-GB"/>
        </w:rPr>
        <w:tab/>
      </w:r>
      <w:r w:rsidRPr="00B50AEC">
        <w:rPr>
          <w:rFonts w:ascii="Cambria" w:hAnsi="Cambria"/>
          <w:szCs w:val="22"/>
          <w:lang w:val="en-GB"/>
        </w:rPr>
        <w:t>Thickness of base sheet</w:t>
      </w:r>
      <w:r w:rsidR="00D71693" w:rsidRPr="00B50AEC">
        <w:rPr>
          <w:rFonts w:ascii="Cambria" w:hAnsi="Cambria"/>
          <w:szCs w:val="22"/>
          <w:lang w:val="en-GB"/>
        </w:rPr>
        <w:t xml:space="preserve">, </w:t>
      </w:r>
    </w:p>
    <w:p w14:paraId="12FCDF58" w14:textId="4C491A9F" w:rsidR="00FC68DB" w:rsidRPr="00B50AEC" w:rsidRDefault="00FC68DB">
      <w:pPr>
        <w:pStyle w:val="Aufzhlungszeichen"/>
        <w:numPr>
          <w:ilvl w:val="0"/>
          <w:numId w:val="9"/>
        </w:numPr>
        <w:rPr>
          <w:rFonts w:ascii="Cambria" w:hAnsi="Cambria"/>
          <w:szCs w:val="22"/>
          <w:lang w:val="en-GB"/>
        </w:rPr>
      </w:pPr>
      <w:r w:rsidRPr="00B50AEC">
        <w:rPr>
          <w:rFonts w:ascii="Cambria" w:hAnsi="Cambria"/>
          <w:szCs w:val="22"/>
          <w:lang w:val="en-GB"/>
        </w:rPr>
        <w:t>t</w:t>
      </w:r>
      <w:r w:rsidRPr="00B50AEC">
        <w:rPr>
          <w:rFonts w:ascii="Cambria" w:hAnsi="Cambria"/>
          <w:szCs w:val="22"/>
          <w:vertAlign w:val="subscript"/>
          <w:lang w:val="en-GB"/>
        </w:rPr>
        <w:t>1</w:t>
      </w:r>
      <w:r w:rsidRPr="00B50AEC">
        <w:rPr>
          <w:rFonts w:ascii="Cambria" w:hAnsi="Cambria"/>
          <w:szCs w:val="22"/>
          <w:lang w:val="en-GB"/>
        </w:rPr>
        <w:tab/>
        <w:t>Thickness of welded sheet</w:t>
      </w:r>
      <w:r w:rsidR="00D71693" w:rsidRPr="00B50AEC">
        <w:rPr>
          <w:rFonts w:ascii="Cambria" w:hAnsi="Cambria"/>
          <w:szCs w:val="22"/>
          <w:lang w:val="en-GB"/>
        </w:rPr>
        <w:t xml:space="preserve">, </w:t>
      </w:r>
    </w:p>
    <w:p w14:paraId="0A10E673" w14:textId="2B8F21C6" w:rsidR="00FC68DB" w:rsidRPr="00B50AEC" w:rsidRDefault="00FC68DB">
      <w:pPr>
        <w:pStyle w:val="Aufzhlungszeichen"/>
        <w:numPr>
          <w:ilvl w:val="0"/>
          <w:numId w:val="9"/>
        </w:numPr>
        <w:spacing w:after="0"/>
        <w:rPr>
          <w:rFonts w:ascii="Cambria" w:hAnsi="Cambria"/>
          <w:szCs w:val="22"/>
          <w:lang w:val="en-GB"/>
        </w:rPr>
      </w:pPr>
      <w:r w:rsidRPr="00B50AEC">
        <w:rPr>
          <w:rFonts w:ascii="Cambria" w:hAnsi="Cambria" w:cs="Arial"/>
          <w:szCs w:val="22"/>
          <w:lang w:val="en-GB"/>
        </w:rPr>
        <w:t>α</w:t>
      </w:r>
      <w:r w:rsidRPr="00B50AEC">
        <w:rPr>
          <w:rFonts w:ascii="Cambria" w:hAnsi="Cambria"/>
          <w:szCs w:val="22"/>
          <w:vertAlign w:val="subscript"/>
          <w:lang w:val="en-GB"/>
        </w:rPr>
        <w:tab/>
      </w:r>
      <w:r w:rsidRPr="00B50AEC">
        <w:rPr>
          <w:rFonts w:ascii="Cambria" w:hAnsi="Cambria"/>
          <w:szCs w:val="22"/>
          <w:lang w:val="en-GB"/>
        </w:rPr>
        <w:t>Sheet angle of welded sheet</w:t>
      </w:r>
      <w:r w:rsidR="00D71693" w:rsidRPr="00B50AEC">
        <w:rPr>
          <w:rFonts w:ascii="Cambria" w:hAnsi="Cambria"/>
          <w:szCs w:val="22"/>
          <w:lang w:val="en-GB"/>
        </w:rPr>
        <w:t xml:space="preserve">, </w:t>
      </w:r>
    </w:p>
    <w:p w14:paraId="45657516" w14:textId="2D0F84DE" w:rsidR="00FC68DB" w:rsidRPr="00B50AEC" w:rsidRDefault="00FC68DB">
      <w:pPr>
        <w:pStyle w:val="Aufzhlungszeichen"/>
        <w:numPr>
          <w:ilvl w:val="0"/>
          <w:numId w:val="9"/>
        </w:numPr>
        <w:spacing w:after="0"/>
        <w:rPr>
          <w:rFonts w:ascii="Cambria" w:hAnsi="Cambria"/>
          <w:szCs w:val="22"/>
          <w:lang w:val="en-GB"/>
        </w:rPr>
      </w:pPr>
      <w:r w:rsidRPr="00B50AEC">
        <w:rPr>
          <w:rFonts w:ascii="Cambria" w:hAnsi="Cambria"/>
          <w:szCs w:val="22"/>
          <w:lang w:val="en-GB"/>
        </w:rPr>
        <w:t>c</w:t>
      </w:r>
      <w:r w:rsidRPr="00B50AEC">
        <w:rPr>
          <w:rFonts w:ascii="Cambria" w:hAnsi="Cambria"/>
          <w:szCs w:val="22"/>
          <w:lang w:val="en-GB"/>
        </w:rPr>
        <w:tab/>
        <w:t>Gap between base and welded sheet</w:t>
      </w:r>
      <w:r w:rsidR="00C2620B" w:rsidRPr="00B50AEC">
        <w:rPr>
          <w:rFonts w:ascii="Cambria" w:hAnsi="Cambria"/>
          <w:szCs w:val="22"/>
          <w:lang w:val="en-GB"/>
        </w:rPr>
        <w:t>.</w:t>
      </w:r>
      <w:r w:rsidR="00D71693" w:rsidRPr="00B50AEC">
        <w:rPr>
          <w:rFonts w:ascii="Cambria" w:hAnsi="Cambria"/>
          <w:szCs w:val="22"/>
          <w:lang w:val="en-GB"/>
        </w:rPr>
        <w:t xml:space="preserve"> </w:t>
      </w:r>
    </w:p>
    <w:p w14:paraId="6049A661" w14:textId="2B85C3BA" w:rsidR="00FC68DB" w:rsidRPr="00F54804" w:rsidRDefault="00FC68DB">
      <w:pPr>
        <w:pStyle w:val="berschrift4"/>
      </w:pPr>
      <w:bookmarkStart w:id="1971" w:name="_Toc3557045"/>
      <w:bookmarkStart w:id="1972" w:name="_Toc34747295"/>
      <w:bookmarkStart w:id="1973" w:name="_Toc77102114"/>
      <w:r w:rsidRPr="00F54804">
        <w:t xml:space="preserve">Weld </w:t>
      </w:r>
      <w:r w:rsidR="00A55BAC">
        <w:t>p</w:t>
      </w:r>
      <w:r w:rsidRPr="00F54804">
        <w:t>arameters</w:t>
      </w:r>
      <w:bookmarkEnd w:id="1971"/>
      <w:bookmarkEnd w:id="1972"/>
      <w:bookmarkEnd w:id="1973"/>
    </w:p>
    <w:tbl>
      <w:tblPr>
        <w:tblStyle w:val="Attributes5Columns"/>
        <w:tblW w:w="0" w:type="auto"/>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4605"/>
        <w:gridCol w:w="4605"/>
      </w:tblGrid>
      <w:tr w:rsidR="00166512" w:rsidRPr="00334AD3" w14:paraId="5A0005BE" w14:textId="77777777" w:rsidTr="00166512">
        <w:trPr>
          <w:cnfStyle w:val="100000000000" w:firstRow="1" w:lastRow="0" w:firstColumn="0" w:lastColumn="0" w:oddVBand="0" w:evenVBand="0" w:oddHBand="0" w:evenHBand="0" w:firstRowFirstColumn="0" w:firstRowLastColumn="0" w:lastRowFirstColumn="0" w:lastRowLastColumn="0"/>
        </w:trPr>
        <w:tc>
          <w:tcPr>
            <w:tcW w:w="4605" w:type="dxa"/>
            <w:tcBorders>
              <w:top w:val="none" w:sz="0" w:space="0" w:color="auto"/>
              <w:left w:val="none" w:sz="0" w:space="0" w:color="auto"/>
              <w:bottom w:val="none" w:sz="0" w:space="0" w:color="auto"/>
              <w:right w:val="none" w:sz="0" w:space="0" w:color="auto"/>
              <w:tl2br w:val="none" w:sz="0" w:space="0" w:color="auto"/>
              <w:tr2bl w:val="none" w:sz="0" w:space="0" w:color="auto"/>
            </w:tcBorders>
            <w:vAlign w:val="bottom"/>
          </w:tcPr>
          <w:p w14:paraId="70BDE21E" w14:textId="0137818A" w:rsidR="00FC68DB" w:rsidRPr="00334AD3" w:rsidRDefault="00166512" w:rsidP="0014275F">
            <w:pPr>
              <w:keepNext/>
              <w:jc w:val="center"/>
              <w:rPr>
                <w:rFonts w:ascii="Cambria" w:hAnsi="Cambria"/>
                <w:i w:val="0"/>
              </w:rPr>
            </w:pPr>
            <w:r w:rsidRPr="00EB2F1C">
              <w:rPr>
                <w:noProof/>
              </w:rPr>
              <w:drawing>
                <wp:inline distT="0" distB="0" distL="0" distR="0" wp14:anchorId="51B079F3" wp14:editId="49713A90">
                  <wp:extent cx="2123519" cy="1417449"/>
                  <wp:effectExtent l="0" t="0" r="0" b="0"/>
                  <wp:docPr id="41" name="Grafik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1">
                            <a:extLst>
                              <a:ext uri="{96DAC541-7B7A-43D3-8B79-37D633B846F1}">
                                <asvg:svgBlip xmlns:asvg="http://schemas.microsoft.com/office/drawing/2016/SVG/main" r:embed="rId172"/>
                              </a:ext>
                            </a:extLst>
                          </a:blip>
                          <a:stretch>
                            <a:fillRect/>
                          </a:stretch>
                        </pic:blipFill>
                        <pic:spPr>
                          <a:xfrm>
                            <a:off x="0" y="0"/>
                            <a:ext cx="2177800" cy="1453681"/>
                          </a:xfrm>
                          <a:prstGeom prst="rect">
                            <a:avLst/>
                          </a:prstGeom>
                        </pic:spPr>
                      </pic:pic>
                    </a:graphicData>
                  </a:graphic>
                </wp:inline>
              </w:drawing>
            </w:r>
          </w:p>
        </w:tc>
        <w:tc>
          <w:tcPr>
            <w:tcW w:w="4605" w:type="dxa"/>
            <w:tcBorders>
              <w:top w:val="none" w:sz="0" w:space="0" w:color="auto"/>
              <w:left w:val="none" w:sz="0" w:space="0" w:color="auto"/>
              <w:bottom w:val="none" w:sz="0" w:space="0" w:color="auto"/>
              <w:right w:val="none" w:sz="0" w:space="0" w:color="auto"/>
              <w:tl2br w:val="none" w:sz="0" w:space="0" w:color="auto"/>
              <w:tr2bl w:val="none" w:sz="0" w:space="0" w:color="auto"/>
            </w:tcBorders>
            <w:vAlign w:val="bottom"/>
          </w:tcPr>
          <w:p w14:paraId="3F988A57" w14:textId="43FBDAF2" w:rsidR="00FC68DB" w:rsidRPr="00334AD3" w:rsidRDefault="003D7957" w:rsidP="0014275F">
            <w:pPr>
              <w:keepNext/>
              <w:jc w:val="center"/>
              <w:rPr>
                <w:rFonts w:ascii="Cambria" w:hAnsi="Cambria"/>
                <w:i w:val="0"/>
              </w:rPr>
            </w:pPr>
            <w:r w:rsidRPr="00EB2F1C">
              <w:rPr>
                <w:noProof/>
              </w:rPr>
              <w:drawing>
                <wp:inline distT="0" distB="0" distL="0" distR="0" wp14:anchorId="2F695786" wp14:editId="10C2871F">
                  <wp:extent cx="1179222" cy="1204428"/>
                  <wp:effectExtent l="0" t="0" r="1905" b="0"/>
                  <wp:docPr id="39" name="Grafik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3">
                            <a:extLst>
                              <a:ext uri="{96DAC541-7B7A-43D3-8B79-37D633B846F1}">
                                <asvg:svgBlip xmlns:asvg="http://schemas.microsoft.com/office/drawing/2016/SVG/main" r:embed="rId174"/>
                              </a:ext>
                            </a:extLst>
                          </a:blip>
                          <a:srcRect l="14330" t="36821" r="44534"/>
                          <a:stretch/>
                        </pic:blipFill>
                        <pic:spPr bwMode="auto">
                          <a:xfrm>
                            <a:off x="0" y="0"/>
                            <a:ext cx="1192719" cy="1218213"/>
                          </a:xfrm>
                          <a:prstGeom prst="rect">
                            <a:avLst/>
                          </a:prstGeom>
                          <a:ln>
                            <a:noFill/>
                          </a:ln>
                          <a:extLst>
                            <a:ext uri="{53640926-AAD7-44D8-BBD7-CCE9431645EC}">
                              <a14:shadowObscured xmlns:a14="http://schemas.microsoft.com/office/drawing/2010/main"/>
                            </a:ext>
                          </a:extLst>
                        </pic:spPr>
                      </pic:pic>
                    </a:graphicData>
                  </a:graphic>
                </wp:inline>
              </w:drawing>
            </w:r>
            <w:r w:rsidR="002B0DF0" w:rsidRPr="00334AD3">
              <w:rPr>
                <w:rFonts w:ascii="Cambria" w:hAnsi="Cambria"/>
                <w:b w:val="0"/>
                <w:i w:val="0"/>
              </w:rPr>
              <w:t xml:space="preserve">   </w:t>
            </w:r>
            <w:r w:rsidR="002B0DF0" w:rsidRPr="00EB2F1C">
              <w:rPr>
                <w:noProof/>
              </w:rPr>
              <w:drawing>
                <wp:inline distT="0" distB="0" distL="0" distR="0" wp14:anchorId="2E9809FE" wp14:editId="16B66251">
                  <wp:extent cx="1363343" cy="1192254"/>
                  <wp:effectExtent l="0" t="0" r="8890" b="8255"/>
                  <wp:docPr id="40" name="Grafik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3">
                            <a:extLst>
                              <a:ext uri="{96DAC541-7B7A-43D3-8B79-37D633B846F1}">
                                <asvg:svgBlip xmlns:asvg="http://schemas.microsoft.com/office/drawing/2016/SVG/main" r:embed="rId174"/>
                              </a:ext>
                            </a:extLst>
                          </a:blip>
                          <a:srcRect l="53936" t="46548" r="10214" b="6308"/>
                          <a:stretch/>
                        </pic:blipFill>
                        <pic:spPr bwMode="auto">
                          <a:xfrm>
                            <a:off x="0" y="0"/>
                            <a:ext cx="1365881" cy="1194473"/>
                          </a:xfrm>
                          <a:prstGeom prst="rect">
                            <a:avLst/>
                          </a:prstGeom>
                          <a:ln>
                            <a:noFill/>
                          </a:ln>
                          <a:extLst>
                            <a:ext uri="{53640926-AAD7-44D8-BBD7-CCE9431645EC}">
                              <a14:shadowObscured xmlns:a14="http://schemas.microsoft.com/office/drawing/2010/main"/>
                            </a:ext>
                          </a:extLst>
                        </pic:spPr>
                      </pic:pic>
                    </a:graphicData>
                  </a:graphic>
                </wp:inline>
              </w:drawing>
            </w:r>
          </w:p>
        </w:tc>
      </w:tr>
      <w:tr w:rsidR="00166512" w:rsidRPr="00334AD3" w14:paraId="7E95A7A2" w14:textId="77777777" w:rsidTr="0014275F">
        <w:tc>
          <w:tcPr>
            <w:tcW w:w="4605" w:type="dxa"/>
            <w:vAlign w:val="bottom"/>
          </w:tcPr>
          <w:p w14:paraId="4DE93791" w14:textId="058E1EA9" w:rsidR="00FC68DB" w:rsidRPr="00334AD3" w:rsidRDefault="00FC68DB" w:rsidP="0014275F">
            <w:pPr>
              <w:pStyle w:val="Beschriftung"/>
              <w:rPr>
                <w:rFonts w:ascii="Cambria" w:hAnsi="Cambria"/>
              </w:rPr>
            </w:pPr>
            <w:bookmarkStart w:id="1974" w:name="_Ref7931629"/>
            <w:bookmarkStart w:id="1975" w:name="_Toc76030592"/>
            <w:bookmarkStart w:id="1976" w:name="_Toc94530877"/>
            <w:bookmarkStart w:id="1977" w:name="_Toc101428273"/>
            <w:bookmarkStart w:id="1978" w:name="_Toc167044191"/>
            <w:r w:rsidRPr="00334AD3">
              <w:rPr>
                <w:rFonts w:ascii="Cambria" w:hAnsi="Cambria"/>
              </w:rPr>
              <w:t xml:space="preserve">Figure </w:t>
            </w:r>
            <w:r w:rsidRPr="00334AD3">
              <w:fldChar w:fldCharType="begin"/>
            </w:r>
            <w:r w:rsidRPr="00334AD3">
              <w:rPr>
                <w:rFonts w:ascii="Cambria" w:hAnsi="Cambria"/>
              </w:rPr>
              <w:instrText xml:space="preserve"> SEQ Figure \* ARABIC </w:instrText>
            </w:r>
            <w:r w:rsidRPr="00334AD3">
              <w:fldChar w:fldCharType="separate"/>
            </w:r>
            <w:r w:rsidR="00A965C9">
              <w:rPr>
                <w:rFonts w:ascii="Cambria" w:hAnsi="Cambria"/>
                <w:noProof/>
              </w:rPr>
              <w:t>70</w:t>
            </w:r>
            <w:r w:rsidRPr="00334AD3">
              <w:fldChar w:fldCharType="end"/>
            </w:r>
            <w:bookmarkEnd w:id="1974"/>
            <w:r w:rsidR="000D79B0" w:rsidRPr="00334AD3">
              <w:rPr>
                <w:rFonts w:ascii="Cambria" w:hAnsi="Cambria"/>
              </w:rPr>
              <w:t xml:space="preserve"> —</w:t>
            </w:r>
            <w:r w:rsidRPr="00334AD3">
              <w:rPr>
                <w:rFonts w:ascii="Cambria" w:hAnsi="Cambria"/>
              </w:rPr>
              <w:t xml:space="preserve"> </w:t>
            </w:r>
            <w:r w:rsidR="0047234D">
              <w:rPr>
                <w:rFonts w:ascii="Cambria" w:hAnsi="Cambria"/>
              </w:rPr>
              <w:t>Y-joint</w:t>
            </w:r>
            <w:r w:rsidRPr="00334AD3">
              <w:rPr>
                <w:rFonts w:ascii="Cambria" w:hAnsi="Cambria"/>
              </w:rPr>
              <w:t xml:space="preserve"> </w:t>
            </w:r>
            <w:r w:rsidR="001C3E58">
              <w:rPr>
                <w:rFonts w:ascii="Cambria" w:hAnsi="Cambria"/>
              </w:rPr>
              <w:t>sheet layout</w:t>
            </w:r>
            <w:bookmarkEnd w:id="1975"/>
            <w:bookmarkEnd w:id="1976"/>
            <w:bookmarkEnd w:id="1977"/>
            <w:bookmarkEnd w:id="1978"/>
          </w:p>
        </w:tc>
        <w:tc>
          <w:tcPr>
            <w:tcW w:w="4605" w:type="dxa"/>
            <w:vAlign w:val="bottom"/>
          </w:tcPr>
          <w:p w14:paraId="0705A4F3" w14:textId="30A61431" w:rsidR="00FC68DB" w:rsidRPr="00334AD3" w:rsidRDefault="00FC68DB" w:rsidP="0014275F">
            <w:pPr>
              <w:pStyle w:val="Beschriftung"/>
              <w:rPr>
                <w:rFonts w:ascii="Cambria" w:hAnsi="Cambria"/>
              </w:rPr>
            </w:pPr>
            <w:bookmarkStart w:id="1979" w:name="_Ref159023006"/>
            <w:bookmarkStart w:id="1980" w:name="_Toc167044192"/>
            <w:bookmarkStart w:id="1981" w:name="_Toc76030593"/>
            <w:bookmarkStart w:id="1982" w:name="_Toc94530878"/>
            <w:bookmarkStart w:id="1983" w:name="_Toc101428274"/>
            <w:r w:rsidRPr="00334AD3">
              <w:rPr>
                <w:rFonts w:ascii="Cambria" w:hAnsi="Cambria"/>
              </w:rPr>
              <w:t xml:space="preserve">Figure </w:t>
            </w:r>
            <w:r w:rsidRPr="00334AD3">
              <w:fldChar w:fldCharType="begin"/>
            </w:r>
            <w:r w:rsidRPr="00334AD3">
              <w:rPr>
                <w:rFonts w:ascii="Cambria" w:hAnsi="Cambria"/>
              </w:rPr>
              <w:instrText xml:space="preserve"> SEQ Figure \* ARABIC </w:instrText>
            </w:r>
            <w:r w:rsidRPr="00334AD3">
              <w:fldChar w:fldCharType="separate"/>
            </w:r>
            <w:r w:rsidR="00A965C9">
              <w:rPr>
                <w:rFonts w:ascii="Cambria" w:hAnsi="Cambria"/>
                <w:noProof/>
              </w:rPr>
              <w:t>71</w:t>
            </w:r>
            <w:r w:rsidRPr="00334AD3">
              <w:fldChar w:fldCharType="end"/>
            </w:r>
            <w:bookmarkEnd w:id="1979"/>
            <w:r w:rsidR="000D79B0" w:rsidRPr="00334AD3">
              <w:rPr>
                <w:rFonts w:ascii="Cambria" w:hAnsi="Cambria"/>
              </w:rPr>
              <w:t xml:space="preserve"> —</w:t>
            </w:r>
            <w:r w:rsidRPr="00334AD3">
              <w:rPr>
                <w:rFonts w:ascii="Cambria" w:hAnsi="Cambria"/>
              </w:rPr>
              <w:t xml:space="preserve"> Parameters of </w:t>
            </w:r>
            <w:r w:rsidR="0047234D">
              <w:rPr>
                <w:rFonts w:ascii="Cambria" w:hAnsi="Cambria"/>
              </w:rPr>
              <w:t>Y-joint</w:t>
            </w:r>
            <w:bookmarkEnd w:id="1980"/>
            <w:r w:rsidRPr="00334AD3">
              <w:rPr>
                <w:rFonts w:ascii="Cambria" w:hAnsi="Cambria"/>
              </w:rPr>
              <w:t xml:space="preserve"> </w:t>
            </w:r>
            <w:bookmarkEnd w:id="1981"/>
            <w:bookmarkEnd w:id="1982"/>
            <w:bookmarkEnd w:id="1983"/>
          </w:p>
        </w:tc>
      </w:tr>
    </w:tbl>
    <w:p w14:paraId="53ABB026" w14:textId="3A5A8E5C" w:rsidR="006C3892" w:rsidRPr="005C10C2" w:rsidRDefault="006C3892" w:rsidP="006C3892">
      <w:pPr>
        <w:keepNext/>
        <w:keepLines/>
      </w:pPr>
      <w:r w:rsidRPr="005C2D94">
        <w:t xml:space="preserve">The parameters of the </w:t>
      </w:r>
      <w:r w:rsidRPr="005C10C2">
        <w:t xml:space="preserve">welds are the same for the four potential </w:t>
      </w:r>
      <w:r w:rsidR="005C10C2">
        <w:t xml:space="preserve">physical </w:t>
      </w:r>
      <w:r w:rsidRPr="005C10C2">
        <w:t xml:space="preserve">welds on the connection (applies to both </w:t>
      </w:r>
      <w:r w:rsidR="00D71693">
        <w:t>sub</w:t>
      </w:r>
      <w:r w:rsidRPr="005C10C2">
        <w:t xml:space="preserve">figures </w:t>
      </w:r>
      <w:r w:rsidR="00D71693">
        <w:t xml:space="preserve">of </w:t>
      </w:r>
      <w:r w:rsidR="00D71693">
        <w:fldChar w:fldCharType="begin"/>
      </w:r>
      <w:r w:rsidR="00D71693">
        <w:instrText xml:space="preserve"> REF _Ref159023006 \h </w:instrText>
      </w:r>
      <w:r w:rsidR="00D71693">
        <w:fldChar w:fldCharType="separate"/>
      </w:r>
      <w:r w:rsidR="00A965C9" w:rsidRPr="00334AD3">
        <w:t xml:space="preserve">Figure </w:t>
      </w:r>
      <w:r w:rsidR="00A965C9">
        <w:rPr>
          <w:noProof/>
        </w:rPr>
        <w:t>71</w:t>
      </w:r>
      <w:r w:rsidR="00D71693">
        <w:fldChar w:fldCharType="end"/>
      </w:r>
      <w:r w:rsidRPr="005C10C2">
        <w:t>):</w:t>
      </w:r>
      <w:r w:rsidR="002C1CB8" w:rsidRPr="005C10C2">
        <w:t xml:space="preserve"> </w:t>
      </w:r>
    </w:p>
    <w:p w14:paraId="7C9185C1" w14:textId="46A0BFA6" w:rsidR="006C3892" w:rsidRPr="00B50AEC" w:rsidRDefault="006C3892">
      <w:pPr>
        <w:pStyle w:val="Aufzhlungszeichen"/>
        <w:keepNext/>
        <w:keepLines/>
        <w:numPr>
          <w:ilvl w:val="0"/>
          <w:numId w:val="9"/>
        </w:numPr>
        <w:rPr>
          <w:rFonts w:ascii="Cambria" w:hAnsi="Cambria"/>
          <w:szCs w:val="22"/>
          <w:lang w:val="en-GB"/>
        </w:rPr>
      </w:pPr>
      <w:r w:rsidRPr="00B50AEC">
        <w:rPr>
          <w:rFonts w:ascii="Cambria" w:hAnsi="Cambria"/>
          <w:szCs w:val="22"/>
          <w:lang w:val="en-GB"/>
        </w:rPr>
        <w:t>a</w:t>
      </w:r>
      <w:r w:rsidRPr="00B50AEC">
        <w:rPr>
          <w:rFonts w:ascii="Cambria" w:hAnsi="Cambria"/>
          <w:szCs w:val="22"/>
          <w:vertAlign w:val="subscript"/>
          <w:lang w:val="en-GB"/>
        </w:rPr>
        <w:t>i</w:t>
      </w:r>
      <w:r w:rsidRPr="00B50AEC">
        <w:rPr>
          <w:rFonts w:ascii="Cambria" w:hAnsi="Cambria"/>
          <w:szCs w:val="22"/>
          <w:lang w:val="en-GB"/>
        </w:rPr>
        <w:tab/>
        <w:t>Thickness</w:t>
      </w:r>
      <w:r w:rsidR="009E2832">
        <w:rPr>
          <w:rFonts w:ascii="Cambria" w:hAnsi="Cambria"/>
          <w:szCs w:val="22"/>
          <w:lang w:val="en-GB"/>
        </w:rPr>
        <w:t>es</w:t>
      </w:r>
      <w:r w:rsidRPr="00B50AEC">
        <w:rPr>
          <w:rFonts w:ascii="Cambria" w:hAnsi="Cambria"/>
          <w:szCs w:val="22"/>
          <w:lang w:val="en-GB"/>
        </w:rPr>
        <w:t xml:space="preserve"> of the weld</w:t>
      </w:r>
      <w:r w:rsidR="009E2832">
        <w:rPr>
          <w:rFonts w:ascii="Cambria" w:hAnsi="Cambria"/>
          <w:szCs w:val="22"/>
          <w:lang w:val="en-GB"/>
        </w:rPr>
        <w:t>s</w:t>
      </w:r>
      <w:r w:rsidRPr="00B50AEC">
        <w:rPr>
          <w:rFonts w:ascii="Cambria" w:hAnsi="Cambria"/>
          <w:szCs w:val="22"/>
          <w:lang w:val="en-GB"/>
        </w:rPr>
        <w:t xml:space="preserve"> (a-value, throat)</w:t>
      </w:r>
      <w:r w:rsidR="00D71693" w:rsidRPr="00B50AEC">
        <w:rPr>
          <w:rFonts w:ascii="Cambria" w:hAnsi="Cambria"/>
          <w:szCs w:val="22"/>
          <w:lang w:val="en-GB"/>
        </w:rPr>
        <w:t xml:space="preserve">, </w:t>
      </w:r>
    </w:p>
    <w:p w14:paraId="75C54927" w14:textId="33D283A8" w:rsidR="006C3892" w:rsidRPr="00B50AEC" w:rsidRDefault="006C3892">
      <w:pPr>
        <w:pStyle w:val="Aufzhlungszeichen"/>
        <w:keepNext/>
        <w:keepLines/>
        <w:numPr>
          <w:ilvl w:val="0"/>
          <w:numId w:val="9"/>
        </w:numPr>
        <w:rPr>
          <w:rFonts w:ascii="Cambria" w:hAnsi="Cambria"/>
          <w:szCs w:val="22"/>
          <w:lang w:val="en-GB"/>
        </w:rPr>
      </w:pPr>
      <w:r w:rsidRPr="00B50AEC">
        <w:rPr>
          <w:rFonts w:ascii="Cambria" w:hAnsi="Cambria"/>
          <w:szCs w:val="22"/>
          <w:lang w:val="en-GB"/>
        </w:rPr>
        <w:t>d</w:t>
      </w:r>
      <w:r w:rsidRPr="00B50AEC">
        <w:rPr>
          <w:rFonts w:ascii="Cambria" w:hAnsi="Cambria"/>
          <w:szCs w:val="22"/>
          <w:vertAlign w:val="subscript"/>
          <w:lang w:val="en-GB"/>
        </w:rPr>
        <w:t>i</w:t>
      </w:r>
      <w:r w:rsidRPr="00B50AEC">
        <w:rPr>
          <w:rFonts w:ascii="Cambria" w:hAnsi="Cambria"/>
          <w:szCs w:val="22"/>
          <w:lang w:val="en-GB"/>
        </w:rPr>
        <w:tab/>
        <w:t>Depth</w:t>
      </w:r>
      <w:r w:rsidR="009E2832">
        <w:rPr>
          <w:rFonts w:ascii="Cambria" w:hAnsi="Cambria"/>
          <w:szCs w:val="22"/>
          <w:lang w:val="en-GB"/>
        </w:rPr>
        <w:t>s</w:t>
      </w:r>
      <w:r w:rsidRPr="00B50AEC">
        <w:rPr>
          <w:rFonts w:ascii="Cambria" w:hAnsi="Cambria"/>
          <w:szCs w:val="22"/>
          <w:lang w:val="en-GB"/>
        </w:rPr>
        <w:t xml:space="preserve"> of the penetration</w:t>
      </w:r>
      <w:r w:rsidR="009E2832">
        <w:rPr>
          <w:rFonts w:ascii="Cambria" w:hAnsi="Cambria"/>
          <w:szCs w:val="22"/>
          <w:lang w:val="en-GB"/>
        </w:rPr>
        <w:t>s</w:t>
      </w:r>
      <w:r w:rsidR="00D71693" w:rsidRPr="00B50AEC">
        <w:rPr>
          <w:rFonts w:ascii="Cambria" w:hAnsi="Cambria"/>
          <w:szCs w:val="22"/>
          <w:lang w:val="en-GB"/>
        </w:rPr>
        <w:t xml:space="preserve">, </w:t>
      </w:r>
    </w:p>
    <w:p w14:paraId="2C9449BE" w14:textId="2E119BD9" w:rsidR="006C3892" w:rsidRPr="00B50AEC" w:rsidRDefault="006C3892">
      <w:pPr>
        <w:pStyle w:val="Aufzhlungszeichen"/>
        <w:numPr>
          <w:ilvl w:val="0"/>
          <w:numId w:val="9"/>
        </w:numPr>
        <w:rPr>
          <w:rFonts w:ascii="Cambria" w:hAnsi="Cambria"/>
          <w:szCs w:val="22"/>
          <w:lang w:val="en-GB"/>
        </w:rPr>
      </w:pPr>
      <w:r w:rsidRPr="00B50AEC">
        <w:rPr>
          <w:rFonts w:ascii="Cambria" w:hAnsi="Cambria" w:cs="Arial"/>
          <w:szCs w:val="22"/>
          <w:lang w:val="en-GB"/>
        </w:rPr>
        <w:t>β</w:t>
      </w:r>
      <w:r w:rsidRPr="00B50AEC">
        <w:rPr>
          <w:rFonts w:ascii="Cambria" w:hAnsi="Cambria"/>
          <w:szCs w:val="22"/>
          <w:vertAlign w:val="subscript"/>
          <w:lang w:val="en-GB"/>
        </w:rPr>
        <w:t>i</w:t>
      </w:r>
      <w:r w:rsidRPr="00B50AEC">
        <w:rPr>
          <w:rFonts w:ascii="Cambria" w:hAnsi="Cambria"/>
          <w:szCs w:val="22"/>
          <w:lang w:val="en-GB"/>
        </w:rPr>
        <w:tab/>
        <w:t>Weld angle</w:t>
      </w:r>
      <w:r w:rsidR="009E2832">
        <w:rPr>
          <w:rFonts w:ascii="Cambria" w:hAnsi="Cambria"/>
          <w:szCs w:val="22"/>
          <w:lang w:val="en-GB"/>
        </w:rPr>
        <w:t>s</w:t>
      </w:r>
      <w:r w:rsidRPr="00B50AEC">
        <w:rPr>
          <w:rFonts w:ascii="Cambria" w:hAnsi="Cambria"/>
          <w:szCs w:val="22"/>
          <w:lang w:val="en-GB"/>
        </w:rPr>
        <w:t>.</w:t>
      </w:r>
      <w:r w:rsidR="00D71693" w:rsidRPr="00B50AEC">
        <w:rPr>
          <w:rFonts w:ascii="Cambria" w:hAnsi="Cambria"/>
          <w:szCs w:val="22"/>
          <w:lang w:val="en-GB"/>
        </w:rPr>
        <w:t xml:space="preserve"> </w:t>
      </w:r>
    </w:p>
    <w:p w14:paraId="4E4CFC3E" w14:textId="6AC2F43F" w:rsidR="00FC68DB" w:rsidRPr="00F54804" w:rsidRDefault="00FC68DB" w:rsidP="00B202D2">
      <w:r w:rsidRPr="00F54804">
        <w:t>For the penetration</w:t>
      </w:r>
      <w:r w:rsidR="00D536CE" w:rsidRPr="00F54804">
        <w:t>,</w:t>
      </w:r>
      <w:r w:rsidRPr="00F54804">
        <w:t xml:space="preserve"> the ratio </w:t>
      </w:r>
      <w:r w:rsidRPr="00F54804">
        <w:rPr>
          <w:rStyle w:val="TextZchn"/>
          <w:rFonts w:ascii="Cambria" w:eastAsia="Calibri" w:hAnsi="Cambria"/>
        </w:rPr>
        <w:t>η</w:t>
      </w:r>
      <w:r w:rsidRPr="00F54804">
        <w:rPr>
          <w:rStyle w:val="TextZchn"/>
          <w:rFonts w:ascii="Cambria" w:eastAsia="Calibri" w:hAnsi="Cambria"/>
          <w:vertAlign w:val="subscript"/>
        </w:rPr>
        <w:t>i</w:t>
      </w:r>
      <w:r w:rsidRPr="00F54804">
        <w:t xml:space="preserve"> of the penetration depth to the sheet thickness is </w:t>
      </w:r>
      <w:r w:rsidR="00D71693">
        <w:t>specified in the</w:t>
      </w:r>
      <w:r w:rsidRPr="00F54804">
        <w:t xml:space="preserve"> χMCF file.</w:t>
      </w:r>
    </w:p>
    <w:p w14:paraId="7A75C33E" w14:textId="42DC1092" w:rsidR="00FC68DB" w:rsidRPr="005C2D94" w:rsidRDefault="00FC68DB" w:rsidP="00EB1798">
      <w:r w:rsidRPr="00F54804">
        <w:t xml:space="preserve">This is computed by </w:t>
      </w:r>
      <m:oMath>
        <m:sSub>
          <m:sSubPr>
            <m:ctrlPr>
              <w:rPr>
                <w:rFonts w:ascii="Cambria Math" w:hAnsi="Cambria Math"/>
                <w:i/>
                <w:noProof/>
              </w:rPr>
            </m:ctrlPr>
          </m:sSubPr>
          <m:e>
            <m:r>
              <w:rPr>
                <w:rFonts w:ascii="Cambria Math"/>
                <w:noProof/>
              </w:rPr>
              <m:t>η</m:t>
            </m:r>
          </m:e>
          <m:sub>
            <m:r>
              <w:rPr>
                <w:rFonts w:ascii="Cambria Math"/>
                <w:noProof/>
              </w:rPr>
              <m:t>i</m:t>
            </m:r>
          </m:sub>
        </m:sSub>
        <m:r>
          <w:rPr>
            <w:rFonts w:ascii="Cambria Math"/>
            <w:noProof/>
          </w:rPr>
          <m:t xml:space="preserve">= </m:t>
        </m:r>
        <m:f>
          <m:fPr>
            <m:ctrlPr>
              <w:rPr>
                <w:rFonts w:ascii="Cambria Math" w:hAnsi="Cambria Math"/>
                <w:i/>
                <w:noProof/>
              </w:rPr>
            </m:ctrlPr>
          </m:fPr>
          <m:num>
            <m:sSub>
              <m:sSubPr>
                <m:ctrlPr>
                  <w:rPr>
                    <w:rFonts w:ascii="Cambria Math" w:hAnsi="Cambria Math"/>
                    <w:i/>
                    <w:noProof/>
                  </w:rPr>
                </m:ctrlPr>
              </m:sSubPr>
              <m:e>
                <m:r>
                  <w:rPr>
                    <w:rFonts w:ascii="Cambria Math"/>
                    <w:noProof/>
                  </w:rPr>
                  <m:t>d</m:t>
                </m:r>
              </m:e>
              <m:sub>
                <m:r>
                  <w:rPr>
                    <w:rFonts w:ascii="Cambria Math"/>
                    <w:noProof/>
                  </w:rPr>
                  <m:t>i</m:t>
                </m:r>
              </m:sub>
            </m:sSub>
          </m:num>
          <m:den>
            <m:sSub>
              <m:sSubPr>
                <m:ctrlPr>
                  <w:rPr>
                    <w:rFonts w:ascii="Cambria Math" w:hAnsi="Cambria Math"/>
                    <w:i/>
                    <w:noProof/>
                  </w:rPr>
                </m:ctrlPr>
              </m:sSubPr>
              <m:e>
                <m:r>
                  <w:rPr>
                    <w:rFonts w:ascii="Cambria Math"/>
                    <w:noProof/>
                  </w:rPr>
                  <m:t>t</m:t>
                </m:r>
              </m:e>
              <m:sub>
                <m:r>
                  <w:rPr>
                    <w:rFonts w:ascii="Cambria Math"/>
                    <w:noProof/>
                  </w:rPr>
                  <m:t>j</m:t>
                </m:r>
              </m:sub>
            </m:sSub>
          </m:den>
        </m:f>
        <m:func>
          <m:funcPr>
            <m:ctrlPr>
              <w:rPr>
                <w:rFonts w:ascii="Cambria Math" w:hAnsi="Cambria Math"/>
                <w:i/>
                <w:noProof/>
              </w:rPr>
            </m:ctrlPr>
          </m:funcPr>
          <m:fName>
            <m:r>
              <m:rPr>
                <m:sty m:val="p"/>
              </m:rPr>
              <w:rPr>
                <w:rFonts w:ascii="Cambria Math"/>
                <w:noProof/>
              </w:rPr>
              <m:t>sin</m:t>
            </m:r>
          </m:fName>
          <m:e>
            <m:sSub>
              <m:sSubPr>
                <m:ctrlPr>
                  <w:rPr>
                    <w:rFonts w:ascii="Cambria Math" w:hAnsi="Cambria Math"/>
                    <w:i/>
                    <w:noProof/>
                  </w:rPr>
                </m:ctrlPr>
              </m:sSubPr>
              <m:e>
                <m:r>
                  <w:rPr>
                    <w:rFonts w:ascii="Cambria Math"/>
                    <w:noProof/>
                  </w:rPr>
                  <m:t>α</m:t>
                </m:r>
              </m:e>
              <m:sub>
                <m:r>
                  <w:rPr>
                    <w:rFonts w:ascii="Cambria Math"/>
                    <w:noProof/>
                  </w:rPr>
                  <m:t>j</m:t>
                </m:r>
              </m:sub>
            </m:sSub>
          </m:e>
        </m:func>
      </m:oMath>
      <w:r w:rsidRPr="00F54804">
        <w:t xml:space="preserve"> </w:t>
      </w:r>
      <w:r w:rsidR="00375EFB">
        <w:t xml:space="preserve">, </w:t>
      </w:r>
      <w:r w:rsidRPr="00F54804">
        <w:t xml:space="preserve">where index </w:t>
      </w:r>
      <w:r w:rsidRPr="00F54804">
        <w:rPr>
          <w:rStyle w:val="TextZchn"/>
          <w:rFonts w:ascii="Cambria" w:eastAsia="Calibri" w:hAnsi="Cambria"/>
          <w:i/>
        </w:rPr>
        <w:t>i</w:t>
      </w:r>
      <w:r w:rsidRPr="00F54804">
        <w:rPr>
          <w:i/>
        </w:rPr>
        <w:t xml:space="preserve"> </w:t>
      </w:r>
      <w:r w:rsidRPr="00F54804">
        <w:t xml:space="preserve">is specifying the weld index and index </w:t>
      </w:r>
      <w:r w:rsidRPr="00F54804">
        <w:rPr>
          <w:rStyle w:val="TextZchn"/>
          <w:rFonts w:ascii="Cambria" w:eastAsia="Calibri" w:hAnsi="Cambria"/>
          <w:i/>
        </w:rPr>
        <w:t xml:space="preserve">j </w:t>
      </w:r>
      <w:r w:rsidRPr="005C2D94">
        <w:t>is defined by the sheet index of the welded sheet related to the weld.</w:t>
      </w:r>
    </w:p>
    <w:p w14:paraId="12D010DF" w14:textId="22BDA9ED" w:rsidR="00FC68DB" w:rsidRDefault="00FC68DB" w:rsidP="001B35EF">
      <w:pPr>
        <w:keepNext/>
      </w:pPr>
      <w:r w:rsidRPr="005C2D94">
        <w:t xml:space="preserve">In the χMCF </w:t>
      </w:r>
      <w:r w:rsidR="00E63CC6">
        <w:t>f</w:t>
      </w:r>
      <w:r w:rsidRPr="005C2D94">
        <w:t>ile</w:t>
      </w:r>
      <w:r w:rsidR="00E63CC6">
        <w:t>,</w:t>
      </w:r>
      <w:r w:rsidRPr="005C2D94">
        <w:t xml:space="preserve"> only a subset can be specified</w:t>
      </w:r>
      <w:r w:rsidR="00E63CC6">
        <w:t xml:space="preserve"> (see </w:t>
      </w:r>
      <w:r w:rsidR="00E63CC6">
        <w:fldChar w:fldCharType="begin"/>
      </w:r>
      <w:r w:rsidR="00E63CC6">
        <w:instrText xml:space="preserve"> REF _Ref157791340 \h </w:instrText>
      </w:r>
      <w:r w:rsidR="00E63CC6">
        <w:fldChar w:fldCharType="separate"/>
      </w:r>
      <w:r w:rsidR="00A965C9" w:rsidRPr="00F54804">
        <w:t xml:space="preserve">Table </w:t>
      </w:r>
      <w:r w:rsidR="00A965C9">
        <w:rPr>
          <w:noProof/>
        </w:rPr>
        <w:t>113</w:t>
      </w:r>
      <w:r w:rsidR="00E63CC6">
        <w:fldChar w:fldCharType="end"/>
      </w:r>
      <w:r w:rsidR="00E63CC6">
        <w:t>)</w:t>
      </w:r>
      <w:r w:rsidRPr="005C2D94">
        <w:t>:</w:t>
      </w:r>
      <w:r w:rsidR="00E63CC6">
        <w:t xml:space="preserve"> </w:t>
      </w:r>
    </w:p>
    <w:p w14:paraId="6D99A1FB" w14:textId="0299FFA1" w:rsidR="00890926" w:rsidRPr="001E4607" w:rsidRDefault="00890926" w:rsidP="001640C5">
      <w:pPr>
        <w:pStyle w:val="Beschriftung"/>
        <w:keepNext/>
        <w:keepLines/>
      </w:pPr>
      <w:bookmarkStart w:id="1984" w:name="_Ref157791340"/>
      <w:bookmarkStart w:id="1985" w:name="_Toc167044323"/>
      <w:r w:rsidRPr="00F54804">
        <w:t xml:space="preserve">Table </w:t>
      </w:r>
      <w:r w:rsidRPr="00F54804">
        <w:fldChar w:fldCharType="begin"/>
      </w:r>
      <w:r w:rsidRPr="00F54804">
        <w:instrText xml:space="preserve"> SEQ Table \* ARABIC </w:instrText>
      </w:r>
      <w:r w:rsidRPr="00F54804">
        <w:fldChar w:fldCharType="separate"/>
      </w:r>
      <w:r w:rsidR="00A965C9">
        <w:rPr>
          <w:noProof/>
        </w:rPr>
        <w:t>113</w:t>
      </w:r>
      <w:r w:rsidRPr="00F54804">
        <w:fldChar w:fldCharType="end"/>
      </w:r>
      <w:bookmarkEnd w:id="1984"/>
      <w:r w:rsidR="005F32CD">
        <w:t xml:space="preserve"> —</w:t>
      </w:r>
      <w:r w:rsidR="005F32CD" w:rsidRPr="00F54804">
        <w:t xml:space="preserve"> </w:t>
      </w:r>
      <w:r w:rsidRPr="00F54804">
        <w:t xml:space="preserve">Parameters of </w:t>
      </w:r>
      <w:r w:rsidR="0047234D">
        <w:t>Y-joint</w:t>
      </w:r>
      <w:r w:rsidR="00BA0BCD" w:rsidRPr="00F54804">
        <w:t xml:space="preserve"> </w:t>
      </w:r>
      <w:r w:rsidR="00BA0BCD">
        <w:t xml:space="preserve">per </w:t>
      </w:r>
      <w:r w:rsidR="00BA0BCD" w:rsidRPr="006D3531">
        <w:rPr>
          <w:rFonts w:ascii="Courier New" w:hAnsi="Courier New" w:cs="Courier New"/>
        </w:rPr>
        <w:t>&lt;weld_position/&gt;</w:t>
      </w:r>
      <w:r w:rsidR="00BA0BCD" w:rsidRPr="00F54804">
        <w:t xml:space="preserve"> </w:t>
      </w:r>
      <w:r w:rsidR="00BA0BCD" w:rsidRPr="00ED30C2">
        <w:t>(w.p.)</w:t>
      </w:r>
      <w:bookmarkEnd w:id="1985"/>
      <w:r w:rsidR="00BA0BCD">
        <w:t xml:space="preserve"> </w:t>
      </w:r>
    </w:p>
    <w:tbl>
      <w:tblPr>
        <w:tblW w:w="8921"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1343"/>
        <w:gridCol w:w="1516"/>
        <w:gridCol w:w="1401"/>
        <w:gridCol w:w="1474"/>
        <w:gridCol w:w="1474"/>
        <w:gridCol w:w="1713"/>
      </w:tblGrid>
      <w:tr w:rsidR="00FC68DB" w:rsidRPr="00F667E5" w14:paraId="43D0BC25" w14:textId="77777777" w:rsidTr="005219B5">
        <w:trPr>
          <w:jc w:val="center"/>
        </w:trPr>
        <w:tc>
          <w:tcPr>
            <w:tcW w:w="1343" w:type="dxa"/>
            <w:tcBorders>
              <w:top w:val="single" w:sz="8" w:space="0" w:color="auto"/>
              <w:left w:val="single" w:sz="8" w:space="0" w:color="auto"/>
              <w:bottom w:val="single" w:sz="8" w:space="0" w:color="auto"/>
              <w:right w:val="single" w:sz="4" w:space="0" w:color="auto"/>
              <w:tl2br w:val="nil"/>
              <w:tr2bl w:val="nil"/>
            </w:tcBorders>
            <w:shd w:val="clear" w:color="auto" w:fill="F3F3F3"/>
          </w:tcPr>
          <w:p w14:paraId="5323EB7D" w14:textId="77777777" w:rsidR="00FC68DB" w:rsidRPr="00F667E5" w:rsidRDefault="00FC68DB" w:rsidP="002E4498">
            <w:pPr>
              <w:keepNext/>
              <w:jc w:val="left"/>
              <w:rPr>
                <w:b/>
              </w:rPr>
            </w:pPr>
            <w:r w:rsidRPr="00F667E5">
              <w:rPr>
                <w:b/>
              </w:rPr>
              <w:t>Parameter</w:t>
            </w:r>
          </w:p>
        </w:tc>
        <w:tc>
          <w:tcPr>
            <w:tcW w:w="1516" w:type="dxa"/>
            <w:tcBorders>
              <w:top w:val="single" w:sz="8" w:space="0" w:color="auto"/>
              <w:left w:val="single" w:sz="4" w:space="0" w:color="auto"/>
              <w:bottom w:val="single" w:sz="8" w:space="0" w:color="auto"/>
              <w:right w:val="single" w:sz="4" w:space="0" w:color="auto"/>
              <w:tl2br w:val="nil"/>
              <w:tr2bl w:val="nil"/>
            </w:tcBorders>
            <w:shd w:val="clear" w:color="auto" w:fill="F3F3F3"/>
          </w:tcPr>
          <w:p w14:paraId="240E0842" w14:textId="77777777" w:rsidR="00FC68DB" w:rsidRPr="00F667E5" w:rsidRDefault="00FC68DB" w:rsidP="002E4498">
            <w:pPr>
              <w:keepNext/>
              <w:jc w:val="left"/>
              <w:rPr>
                <w:b/>
              </w:rPr>
            </w:pPr>
            <w:r w:rsidRPr="00F667E5">
              <w:rPr>
                <w:b/>
              </w:rPr>
              <w:t>χMCF-Key</w:t>
            </w:r>
          </w:p>
        </w:tc>
        <w:tc>
          <w:tcPr>
            <w:tcW w:w="1401" w:type="dxa"/>
            <w:tcBorders>
              <w:top w:val="single" w:sz="8" w:space="0" w:color="auto"/>
              <w:left w:val="single" w:sz="4" w:space="0" w:color="auto"/>
              <w:bottom w:val="single" w:sz="8" w:space="0" w:color="auto"/>
              <w:right w:val="single" w:sz="4" w:space="0" w:color="auto"/>
              <w:tl2br w:val="nil"/>
              <w:tr2bl w:val="nil"/>
            </w:tcBorders>
            <w:shd w:val="clear" w:color="auto" w:fill="F3F3F3"/>
          </w:tcPr>
          <w:p w14:paraId="495F8A64" w14:textId="57C903DB" w:rsidR="00FC68DB" w:rsidRPr="00F667E5" w:rsidRDefault="00FC68DB" w:rsidP="002E4498">
            <w:pPr>
              <w:keepNext/>
              <w:jc w:val="left"/>
              <w:rPr>
                <w:b/>
              </w:rPr>
            </w:pPr>
            <w:r w:rsidRPr="00F667E5">
              <w:rPr>
                <w:b/>
              </w:rPr>
              <w:t>Multiplicity</w:t>
            </w:r>
            <w:r w:rsidR="005219B5">
              <w:rPr>
                <w:b/>
              </w:rPr>
              <w:t xml:space="preserve"> </w:t>
            </w:r>
            <w:r w:rsidR="005219B5">
              <w:rPr>
                <w:b/>
              </w:rPr>
              <w:br/>
              <w:t>per w.p.</w:t>
            </w:r>
          </w:p>
        </w:tc>
        <w:tc>
          <w:tcPr>
            <w:tcW w:w="1474" w:type="dxa"/>
            <w:tcBorders>
              <w:top w:val="single" w:sz="8" w:space="0" w:color="auto"/>
              <w:left w:val="single" w:sz="4" w:space="0" w:color="auto"/>
              <w:bottom w:val="single" w:sz="8" w:space="0" w:color="auto"/>
              <w:right w:val="single" w:sz="4" w:space="0" w:color="auto"/>
              <w:tl2br w:val="nil"/>
              <w:tr2bl w:val="nil"/>
            </w:tcBorders>
            <w:shd w:val="clear" w:color="auto" w:fill="F3F3F3"/>
          </w:tcPr>
          <w:p w14:paraId="714D03EE" w14:textId="6A184EBC" w:rsidR="00FC68DB" w:rsidRPr="00F667E5" w:rsidRDefault="00022C52" w:rsidP="002E4498">
            <w:pPr>
              <w:keepNext/>
              <w:jc w:val="left"/>
              <w:rPr>
                <w:b/>
              </w:rPr>
            </w:pPr>
            <w:r>
              <w:rPr>
                <w:b/>
              </w:rPr>
              <w:t>Value space</w:t>
            </w:r>
          </w:p>
        </w:tc>
        <w:tc>
          <w:tcPr>
            <w:tcW w:w="1474" w:type="dxa"/>
            <w:tcBorders>
              <w:top w:val="single" w:sz="8" w:space="0" w:color="auto"/>
              <w:left w:val="single" w:sz="4" w:space="0" w:color="auto"/>
              <w:bottom w:val="single" w:sz="8" w:space="0" w:color="auto"/>
              <w:right w:val="single" w:sz="4" w:space="0" w:color="auto"/>
              <w:tl2br w:val="nil"/>
              <w:tr2bl w:val="nil"/>
            </w:tcBorders>
            <w:shd w:val="clear" w:color="auto" w:fill="F3F3F3"/>
          </w:tcPr>
          <w:p w14:paraId="329CA6FD" w14:textId="77777777" w:rsidR="00FC68DB" w:rsidRPr="00F667E5" w:rsidRDefault="00FC68DB" w:rsidP="002E4498">
            <w:pPr>
              <w:keepNext/>
              <w:jc w:val="left"/>
              <w:rPr>
                <w:b/>
              </w:rPr>
            </w:pPr>
            <w:r w:rsidRPr="00F667E5">
              <w:rPr>
                <w:b/>
              </w:rPr>
              <w:t>Use</w:t>
            </w:r>
          </w:p>
        </w:tc>
        <w:tc>
          <w:tcPr>
            <w:tcW w:w="1713" w:type="dxa"/>
            <w:tcBorders>
              <w:top w:val="single" w:sz="8" w:space="0" w:color="auto"/>
              <w:left w:val="single" w:sz="4" w:space="0" w:color="auto"/>
              <w:bottom w:val="single" w:sz="8" w:space="0" w:color="auto"/>
              <w:right w:val="single" w:sz="8" w:space="0" w:color="auto"/>
              <w:tl2br w:val="nil"/>
              <w:tr2bl w:val="nil"/>
            </w:tcBorders>
            <w:shd w:val="clear" w:color="auto" w:fill="F3F3F3"/>
          </w:tcPr>
          <w:p w14:paraId="3EBF168C" w14:textId="061FFA14" w:rsidR="00FC68DB" w:rsidRPr="00F667E5" w:rsidRDefault="00F72B5A" w:rsidP="002E4498">
            <w:pPr>
              <w:keepNext/>
              <w:jc w:val="left"/>
              <w:rPr>
                <w:b/>
              </w:rPr>
            </w:pPr>
            <w:r>
              <w:rPr>
                <w:b/>
              </w:rPr>
              <w:t>Default value</w:t>
            </w:r>
          </w:p>
        </w:tc>
      </w:tr>
      <w:tr w:rsidR="00FC68DB" w:rsidRPr="00F54804" w14:paraId="7AB53503" w14:textId="77777777" w:rsidTr="005219B5">
        <w:trPr>
          <w:jc w:val="center"/>
        </w:trPr>
        <w:tc>
          <w:tcPr>
            <w:tcW w:w="1343" w:type="dxa"/>
            <w:vAlign w:val="bottom"/>
          </w:tcPr>
          <w:p w14:paraId="39CEB5A1" w14:textId="77777777" w:rsidR="00FC68DB" w:rsidRPr="00F54804" w:rsidRDefault="00FC68DB" w:rsidP="0014275F">
            <w:pPr>
              <w:keepNext/>
              <w:rPr>
                <w:sz w:val="20"/>
                <w:szCs w:val="20"/>
              </w:rPr>
            </w:pPr>
            <w:r w:rsidRPr="00F54804">
              <w:rPr>
                <w:sz w:val="20"/>
                <w:szCs w:val="20"/>
              </w:rPr>
              <w:t>a</w:t>
            </w:r>
          </w:p>
        </w:tc>
        <w:tc>
          <w:tcPr>
            <w:tcW w:w="1516" w:type="dxa"/>
            <w:vAlign w:val="bottom"/>
          </w:tcPr>
          <w:p w14:paraId="4A1AA154" w14:textId="77777777" w:rsidR="00FC68DB" w:rsidRPr="00F54804" w:rsidRDefault="00FC68DB" w:rsidP="0014275F">
            <w:pPr>
              <w:keepNext/>
              <w:rPr>
                <w:sz w:val="20"/>
                <w:szCs w:val="20"/>
              </w:rPr>
            </w:pPr>
            <w:r w:rsidRPr="00F54804">
              <w:rPr>
                <w:sz w:val="20"/>
                <w:szCs w:val="20"/>
              </w:rPr>
              <w:t>thickness</w:t>
            </w:r>
          </w:p>
        </w:tc>
        <w:tc>
          <w:tcPr>
            <w:tcW w:w="1401" w:type="dxa"/>
            <w:vAlign w:val="bottom"/>
          </w:tcPr>
          <w:p w14:paraId="7AABE40F" w14:textId="6EB9E4C2" w:rsidR="00FC68DB" w:rsidRPr="00F54804" w:rsidRDefault="00BA0BCD" w:rsidP="0014275F">
            <w:pPr>
              <w:keepNext/>
              <w:rPr>
                <w:sz w:val="20"/>
                <w:szCs w:val="20"/>
              </w:rPr>
            </w:pPr>
            <w:r>
              <w:rPr>
                <w:sz w:val="20"/>
                <w:szCs w:val="20"/>
              </w:rPr>
              <w:t>1</w:t>
            </w:r>
          </w:p>
        </w:tc>
        <w:tc>
          <w:tcPr>
            <w:tcW w:w="1474" w:type="dxa"/>
            <w:vAlign w:val="bottom"/>
          </w:tcPr>
          <w:p w14:paraId="2F591DC5" w14:textId="77777777" w:rsidR="00FC68DB" w:rsidRPr="00F54804" w:rsidRDefault="00FC68DB" w:rsidP="0014275F">
            <w:pPr>
              <w:keepNext/>
              <w:rPr>
                <w:sz w:val="20"/>
                <w:szCs w:val="20"/>
              </w:rPr>
            </w:pPr>
            <w:r w:rsidRPr="00F54804">
              <w:rPr>
                <w:sz w:val="20"/>
                <w:szCs w:val="20"/>
              </w:rPr>
              <w:t>≥ 0</w:t>
            </w:r>
          </w:p>
        </w:tc>
        <w:tc>
          <w:tcPr>
            <w:tcW w:w="1474" w:type="dxa"/>
            <w:vAlign w:val="bottom"/>
          </w:tcPr>
          <w:p w14:paraId="08D7CE09" w14:textId="77777777" w:rsidR="00FC68DB" w:rsidRPr="00F54804" w:rsidRDefault="00FC68DB" w:rsidP="0014275F">
            <w:pPr>
              <w:keepNext/>
              <w:rPr>
                <w:sz w:val="20"/>
                <w:szCs w:val="20"/>
              </w:rPr>
            </w:pPr>
            <w:r w:rsidRPr="00F54804">
              <w:rPr>
                <w:sz w:val="20"/>
                <w:szCs w:val="20"/>
              </w:rPr>
              <w:t>Optional</w:t>
            </w:r>
          </w:p>
        </w:tc>
        <w:tc>
          <w:tcPr>
            <w:tcW w:w="1713" w:type="dxa"/>
            <w:vAlign w:val="bottom"/>
          </w:tcPr>
          <w:p w14:paraId="5A07DCF9" w14:textId="77777777" w:rsidR="00FC68DB" w:rsidRPr="00F54804" w:rsidRDefault="00FC68DB" w:rsidP="0014275F">
            <w:pPr>
              <w:keepNext/>
              <w:rPr>
                <w:sz w:val="20"/>
                <w:szCs w:val="20"/>
              </w:rPr>
            </w:pPr>
            <w:r w:rsidRPr="00F54804">
              <w:rPr>
                <w:sz w:val="20"/>
                <w:szCs w:val="20"/>
              </w:rPr>
              <w:t>-</w:t>
            </w:r>
          </w:p>
        </w:tc>
      </w:tr>
      <w:tr w:rsidR="00FC68DB" w:rsidRPr="00F54804" w14:paraId="440DD201" w14:textId="77777777" w:rsidTr="005219B5">
        <w:trPr>
          <w:jc w:val="center"/>
        </w:trPr>
        <w:tc>
          <w:tcPr>
            <w:tcW w:w="1343" w:type="dxa"/>
            <w:vAlign w:val="bottom"/>
          </w:tcPr>
          <w:p w14:paraId="14BFBE43" w14:textId="77777777" w:rsidR="00FC68DB" w:rsidRPr="00F54804" w:rsidRDefault="00FC68DB" w:rsidP="0014275F">
            <w:pPr>
              <w:keepNext/>
              <w:rPr>
                <w:sz w:val="20"/>
                <w:szCs w:val="20"/>
              </w:rPr>
            </w:pPr>
            <w:r w:rsidRPr="00F54804">
              <w:rPr>
                <w:sz w:val="20"/>
                <w:szCs w:val="20"/>
              </w:rPr>
              <w:t>β</w:t>
            </w:r>
          </w:p>
        </w:tc>
        <w:tc>
          <w:tcPr>
            <w:tcW w:w="1516" w:type="dxa"/>
            <w:vAlign w:val="bottom"/>
          </w:tcPr>
          <w:p w14:paraId="1AF2C1B8" w14:textId="77777777" w:rsidR="00FC68DB" w:rsidRPr="00F54804" w:rsidRDefault="00FC68DB" w:rsidP="0014275F">
            <w:pPr>
              <w:keepNext/>
              <w:rPr>
                <w:sz w:val="20"/>
                <w:szCs w:val="20"/>
              </w:rPr>
            </w:pPr>
            <w:r w:rsidRPr="00F54804">
              <w:rPr>
                <w:sz w:val="20"/>
                <w:szCs w:val="20"/>
              </w:rPr>
              <w:t>angle</w:t>
            </w:r>
          </w:p>
        </w:tc>
        <w:tc>
          <w:tcPr>
            <w:tcW w:w="1401" w:type="dxa"/>
            <w:vAlign w:val="bottom"/>
          </w:tcPr>
          <w:p w14:paraId="6DFE7E37" w14:textId="7CD18784" w:rsidR="00FC68DB" w:rsidRPr="00F54804" w:rsidRDefault="00BA0BCD" w:rsidP="0014275F">
            <w:pPr>
              <w:keepNext/>
              <w:rPr>
                <w:sz w:val="20"/>
                <w:szCs w:val="20"/>
              </w:rPr>
            </w:pPr>
            <w:r>
              <w:rPr>
                <w:sz w:val="20"/>
                <w:szCs w:val="20"/>
              </w:rPr>
              <w:t>1</w:t>
            </w:r>
          </w:p>
        </w:tc>
        <w:tc>
          <w:tcPr>
            <w:tcW w:w="1474" w:type="dxa"/>
            <w:vAlign w:val="bottom"/>
          </w:tcPr>
          <w:p w14:paraId="573D0408" w14:textId="77777777" w:rsidR="00FC68DB" w:rsidRPr="00F54804" w:rsidRDefault="00FC68DB" w:rsidP="0014275F">
            <w:pPr>
              <w:keepNext/>
              <w:rPr>
                <w:sz w:val="20"/>
                <w:szCs w:val="20"/>
              </w:rPr>
            </w:pPr>
            <w:r w:rsidRPr="00F54804">
              <w:rPr>
                <w:sz w:val="20"/>
                <w:szCs w:val="20"/>
              </w:rPr>
              <w:t>≥ 0</w:t>
            </w:r>
          </w:p>
        </w:tc>
        <w:tc>
          <w:tcPr>
            <w:tcW w:w="1474" w:type="dxa"/>
            <w:vAlign w:val="bottom"/>
          </w:tcPr>
          <w:p w14:paraId="5AD09114" w14:textId="77777777" w:rsidR="00FC68DB" w:rsidRPr="00F54804" w:rsidRDefault="00FC68DB" w:rsidP="0014275F">
            <w:pPr>
              <w:keepNext/>
              <w:rPr>
                <w:sz w:val="20"/>
                <w:szCs w:val="20"/>
              </w:rPr>
            </w:pPr>
            <w:r w:rsidRPr="00F54804">
              <w:rPr>
                <w:sz w:val="20"/>
                <w:szCs w:val="20"/>
              </w:rPr>
              <w:t>Optional</w:t>
            </w:r>
          </w:p>
        </w:tc>
        <w:tc>
          <w:tcPr>
            <w:tcW w:w="1713" w:type="dxa"/>
            <w:vAlign w:val="bottom"/>
          </w:tcPr>
          <w:p w14:paraId="0E5A94DE" w14:textId="77777777" w:rsidR="00FC68DB" w:rsidRPr="00F54804" w:rsidRDefault="00FC68DB" w:rsidP="0014275F">
            <w:pPr>
              <w:keepNext/>
              <w:rPr>
                <w:sz w:val="20"/>
                <w:szCs w:val="20"/>
              </w:rPr>
            </w:pPr>
            <w:r w:rsidRPr="00F54804">
              <w:rPr>
                <w:sz w:val="20"/>
                <w:szCs w:val="20"/>
              </w:rPr>
              <w:t>45 [deg]</w:t>
            </w:r>
          </w:p>
        </w:tc>
      </w:tr>
      <w:tr w:rsidR="00FC68DB" w:rsidRPr="00F54804" w14:paraId="79FFB993" w14:textId="77777777" w:rsidTr="005219B5">
        <w:trPr>
          <w:jc w:val="center"/>
        </w:trPr>
        <w:tc>
          <w:tcPr>
            <w:tcW w:w="1343" w:type="dxa"/>
            <w:vAlign w:val="bottom"/>
          </w:tcPr>
          <w:p w14:paraId="613E4388" w14:textId="77777777" w:rsidR="00FC68DB" w:rsidRPr="00F54804" w:rsidRDefault="00FC68DB" w:rsidP="0014275F">
            <w:pPr>
              <w:keepNext/>
              <w:rPr>
                <w:sz w:val="20"/>
                <w:szCs w:val="20"/>
              </w:rPr>
            </w:pPr>
            <w:r w:rsidRPr="00F54804">
              <w:rPr>
                <w:sz w:val="20"/>
                <w:szCs w:val="20"/>
              </w:rPr>
              <w:t>η</w:t>
            </w:r>
            <w:r w:rsidRPr="00F54804" w:rsidDel="009F0B37">
              <w:rPr>
                <w:sz w:val="20"/>
                <w:szCs w:val="20"/>
              </w:rPr>
              <w:t xml:space="preserve"> </w:t>
            </w:r>
          </w:p>
        </w:tc>
        <w:tc>
          <w:tcPr>
            <w:tcW w:w="1516" w:type="dxa"/>
            <w:vAlign w:val="bottom"/>
          </w:tcPr>
          <w:p w14:paraId="2CB1AA13" w14:textId="77777777" w:rsidR="00FC68DB" w:rsidRPr="00F54804" w:rsidRDefault="00FC68DB" w:rsidP="0014275F">
            <w:pPr>
              <w:keepNext/>
              <w:rPr>
                <w:sz w:val="20"/>
                <w:szCs w:val="20"/>
              </w:rPr>
            </w:pPr>
            <w:r w:rsidRPr="00F54804">
              <w:rPr>
                <w:sz w:val="20"/>
                <w:szCs w:val="20"/>
              </w:rPr>
              <w:t>penetration</w:t>
            </w:r>
          </w:p>
        </w:tc>
        <w:tc>
          <w:tcPr>
            <w:tcW w:w="1401" w:type="dxa"/>
            <w:vAlign w:val="bottom"/>
          </w:tcPr>
          <w:p w14:paraId="36D6636F" w14:textId="3C300A6B" w:rsidR="00FC68DB" w:rsidRPr="00F54804" w:rsidRDefault="00BA0BCD" w:rsidP="0014275F">
            <w:pPr>
              <w:keepNext/>
              <w:rPr>
                <w:sz w:val="20"/>
                <w:szCs w:val="20"/>
              </w:rPr>
            </w:pPr>
            <w:r>
              <w:rPr>
                <w:sz w:val="20"/>
                <w:szCs w:val="20"/>
              </w:rPr>
              <w:t>1</w:t>
            </w:r>
          </w:p>
        </w:tc>
        <w:tc>
          <w:tcPr>
            <w:tcW w:w="1474" w:type="dxa"/>
            <w:vAlign w:val="bottom"/>
          </w:tcPr>
          <w:p w14:paraId="59B16C91" w14:textId="77777777" w:rsidR="00FC68DB" w:rsidRPr="00F54804" w:rsidRDefault="00FC68DB" w:rsidP="0014275F">
            <w:pPr>
              <w:keepNext/>
              <w:rPr>
                <w:sz w:val="20"/>
                <w:szCs w:val="20"/>
              </w:rPr>
            </w:pPr>
            <w:r w:rsidRPr="00F54804">
              <w:rPr>
                <w:sz w:val="20"/>
                <w:szCs w:val="20"/>
              </w:rPr>
              <w:t>0 ≤ η ≤ 1</w:t>
            </w:r>
          </w:p>
        </w:tc>
        <w:tc>
          <w:tcPr>
            <w:tcW w:w="1474" w:type="dxa"/>
            <w:vAlign w:val="bottom"/>
          </w:tcPr>
          <w:p w14:paraId="069EEF50" w14:textId="77777777" w:rsidR="00FC68DB" w:rsidRPr="00F54804" w:rsidRDefault="00FC68DB" w:rsidP="0014275F">
            <w:pPr>
              <w:keepNext/>
              <w:rPr>
                <w:sz w:val="20"/>
                <w:szCs w:val="20"/>
              </w:rPr>
            </w:pPr>
            <w:r w:rsidRPr="00F54804">
              <w:rPr>
                <w:sz w:val="20"/>
                <w:szCs w:val="20"/>
              </w:rPr>
              <w:t>Optional</w:t>
            </w:r>
            <w:r w:rsidRPr="00F54804" w:rsidDel="009F0B37">
              <w:rPr>
                <w:sz w:val="20"/>
                <w:szCs w:val="20"/>
              </w:rPr>
              <w:t xml:space="preserve"> </w:t>
            </w:r>
          </w:p>
        </w:tc>
        <w:tc>
          <w:tcPr>
            <w:tcW w:w="1713" w:type="dxa"/>
            <w:vAlign w:val="bottom"/>
          </w:tcPr>
          <w:p w14:paraId="1A4F947A" w14:textId="77777777" w:rsidR="00FC68DB" w:rsidRPr="00F54804" w:rsidRDefault="00FC68DB" w:rsidP="0014275F">
            <w:pPr>
              <w:keepNext/>
              <w:rPr>
                <w:sz w:val="20"/>
                <w:szCs w:val="20"/>
              </w:rPr>
            </w:pPr>
            <w:r w:rsidRPr="00F54804">
              <w:rPr>
                <w:sz w:val="20"/>
                <w:szCs w:val="20"/>
              </w:rPr>
              <w:t>0</w:t>
            </w:r>
          </w:p>
        </w:tc>
      </w:tr>
    </w:tbl>
    <w:p w14:paraId="449B6B32" w14:textId="77777777" w:rsidR="00FC68DB" w:rsidRPr="00890926" w:rsidRDefault="00FC68DB">
      <w:pPr>
        <w:pStyle w:val="berschrift4"/>
      </w:pPr>
      <w:bookmarkStart w:id="1986" w:name="_Toc338939211"/>
      <w:bookmarkStart w:id="1987" w:name="_Toc3557046"/>
      <w:bookmarkStart w:id="1988" w:name="_Toc34747296"/>
      <w:bookmarkStart w:id="1989" w:name="_Toc77102115"/>
      <w:r w:rsidRPr="00890926">
        <w:t>Attributes</w:t>
      </w:r>
      <w:bookmarkEnd w:id="1986"/>
      <w:bookmarkEnd w:id="1987"/>
      <w:bookmarkEnd w:id="1988"/>
      <w:bookmarkEnd w:id="1989"/>
    </w:p>
    <w:p w14:paraId="04A1DD10" w14:textId="1F97B3C5" w:rsidR="00D43455" w:rsidRDefault="00FC68DB" w:rsidP="000E094F">
      <w:pPr>
        <w:pStyle w:val="berschrift5"/>
      </w:pPr>
      <w:bookmarkStart w:id="1990" w:name="_Toc338939213"/>
      <w:r w:rsidRPr="00BD52D7">
        <w:t>Attribute</w:t>
      </w:r>
      <w:r w:rsidR="00F3142F">
        <w:t xml:space="preserve"> </w:t>
      </w:r>
      <w:r w:rsidRPr="003575B7">
        <w:rPr>
          <w:rFonts w:ascii="Courier New" w:hAnsi="Courier New"/>
          <w:bCs/>
        </w:rPr>
        <w:t>base</w:t>
      </w:r>
      <w:bookmarkEnd w:id="1990"/>
      <w:r w:rsidR="00D43455">
        <w:t xml:space="preserve"> </w:t>
      </w:r>
    </w:p>
    <w:p w14:paraId="67EB8E82" w14:textId="682C400B" w:rsidR="00FC68DB" w:rsidRPr="00F54804" w:rsidRDefault="00FC68DB" w:rsidP="00B202D2">
      <w:r w:rsidRPr="00F54804">
        <w:t xml:space="preserve">The index for the base sheet is specified using the attribute </w:t>
      </w:r>
      <w:r w:rsidRPr="006E12C4">
        <w:rPr>
          <w:rStyle w:val="CodeCharacter"/>
        </w:rPr>
        <w:t>base</w:t>
      </w:r>
      <w:r w:rsidRPr="00F54804">
        <w:t>.</w:t>
      </w:r>
    </w:p>
    <w:p w14:paraId="31647B42" w14:textId="47A19251" w:rsidR="00D43455" w:rsidRDefault="00FC68DB" w:rsidP="000E094F">
      <w:pPr>
        <w:pStyle w:val="berschrift5"/>
      </w:pPr>
      <w:bookmarkStart w:id="1991" w:name="_Toc338939214"/>
      <w:r w:rsidRPr="00F54804">
        <w:lastRenderedPageBreak/>
        <w:t>Attribute</w:t>
      </w:r>
      <w:r w:rsidR="00F3142F">
        <w:t xml:space="preserve"> </w:t>
      </w:r>
      <w:r w:rsidRPr="003575B7">
        <w:rPr>
          <w:rFonts w:ascii="Courier New" w:hAnsi="Courier New"/>
          <w:bCs/>
        </w:rPr>
        <w:t>technology</w:t>
      </w:r>
      <w:bookmarkEnd w:id="1991"/>
      <w:r w:rsidR="00D43455">
        <w:t xml:space="preserve"> </w:t>
      </w:r>
    </w:p>
    <w:p w14:paraId="35850DB8" w14:textId="50AA53FA" w:rsidR="00FC68DB" w:rsidRPr="00F54804" w:rsidRDefault="00FC68DB" w:rsidP="00B202D2">
      <w:pPr>
        <w:keepNext/>
      </w:pPr>
      <w:r w:rsidRPr="00F54804">
        <w:t xml:space="preserve">The value for the attribute </w:t>
      </w:r>
      <w:r w:rsidRPr="006E12C4">
        <w:rPr>
          <w:rStyle w:val="CodeCharacter"/>
        </w:rPr>
        <w:t xml:space="preserve">technology </w:t>
      </w:r>
      <w:r w:rsidRPr="00F54804">
        <w:t>can be specified using the following values:</w:t>
      </w:r>
    </w:p>
    <w:p w14:paraId="15710703" w14:textId="2BBC4D66" w:rsidR="00C2620B" w:rsidRPr="006E12C4" w:rsidRDefault="00C2620B">
      <w:pPr>
        <w:pStyle w:val="Aufzhlungszeichen"/>
        <w:keepNext/>
        <w:numPr>
          <w:ilvl w:val="0"/>
          <w:numId w:val="9"/>
        </w:numPr>
        <w:spacing w:after="120"/>
        <w:ind w:left="357" w:hanging="357"/>
        <w:contextualSpacing w:val="0"/>
        <w:rPr>
          <w:rStyle w:val="CodeCharacter"/>
        </w:rPr>
      </w:pPr>
      <w:bookmarkStart w:id="1992" w:name="_Toc338939215"/>
      <w:bookmarkStart w:id="1993" w:name="_Toc3557047"/>
      <w:bookmarkStart w:id="1994" w:name="_Toc34747297"/>
      <w:bookmarkStart w:id="1995" w:name="_Toc77102116"/>
      <w:r w:rsidRPr="006E12C4">
        <w:rPr>
          <w:rStyle w:val="CodeCharacter"/>
        </w:rPr>
        <w:t>resistance</w:t>
      </w:r>
      <w:r w:rsidR="00617CF9">
        <w:rPr>
          <w:rStyle w:val="CodeCharacter"/>
        </w:rPr>
        <w:t xml:space="preserve">, </w:t>
      </w:r>
    </w:p>
    <w:p w14:paraId="2C26CBF1" w14:textId="45478158" w:rsidR="00C2620B" w:rsidRPr="006E12C4" w:rsidRDefault="00C2620B">
      <w:pPr>
        <w:pStyle w:val="Aufzhlungszeichen"/>
        <w:keepNext/>
        <w:numPr>
          <w:ilvl w:val="0"/>
          <w:numId w:val="9"/>
        </w:numPr>
        <w:spacing w:after="120"/>
        <w:ind w:left="357" w:hanging="357"/>
        <w:contextualSpacing w:val="0"/>
        <w:rPr>
          <w:rStyle w:val="CodeCharacter"/>
        </w:rPr>
      </w:pPr>
      <w:r w:rsidRPr="006E12C4">
        <w:rPr>
          <w:rStyle w:val="CodeCharacter"/>
        </w:rPr>
        <w:t>arc</w:t>
      </w:r>
      <w:r w:rsidR="00617CF9">
        <w:rPr>
          <w:rStyle w:val="CodeCharacter"/>
        </w:rPr>
        <w:t xml:space="preserve">, </w:t>
      </w:r>
    </w:p>
    <w:p w14:paraId="676AABD3" w14:textId="41D68829" w:rsidR="00C2620B" w:rsidRPr="006E12C4" w:rsidRDefault="00C2620B">
      <w:pPr>
        <w:pStyle w:val="Aufzhlungszeichen"/>
        <w:numPr>
          <w:ilvl w:val="0"/>
          <w:numId w:val="9"/>
        </w:numPr>
        <w:spacing w:after="120"/>
        <w:ind w:left="357" w:hanging="357"/>
        <w:contextualSpacing w:val="0"/>
        <w:rPr>
          <w:rStyle w:val="CodeCharacter"/>
        </w:rPr>
      </w:pPr>
      <w:r w:rsidRPr="006E12C4">
        <w:rPr>
          <w:rStyle w:val="CodeCharacter"/>
        </w:rPr>
        <w:t>laser</w:t>
      </w:r>
      <w:r w:rsidRPr="006E12C4">
        <w:rPr>
          <w:rStyle w:val="CodeCharacter"/>
        </w:rPr>
        <w:tab/>
      </w:r>
      <w:r w:rsidRPr="0013175B">
        <w:rPr>
          <w:rFonts w:ascii="Cambria" w:hAnsi="Cambria"/>
          <w:lang w:val="en-GB"/>
        </w:rPr>
        <w:t>(</w:t>
      </w:r>
      <w:r>
        <w:rPr>
          <w:rFonts w:ascii="Cambria" w:hAnsi="Cambria"/>
          <w:lang w:val="en-GB"/>
        </w:rPr>
        <w:t>e</w:t>
      </w:r>
      <w:r w:rsidRPr="0013175B">
        <w:rPr>
          <w:rFonts w:ascii="Cambria" w:hAnsi="Cambria"/>
          <w:lang w:val="en-GB"/>
        </w:rPr>
        <w:t xml:space="preserve">nergy beam / </w:t>
      </w:r>
      <w:r>
        <w:rPr>
          <w:rFonts w:ascii="Cambria" w:hAnsi="Cambria"/>
          <w:lang w:val="en-GB"/>
        </w:rPr>
        <w:t>l</w:t>
      </w:r>
      <w:r w:rsidRPr="0013175B">
        <w:rPr>
          <w:rFonts w:ascii="Cambria" w:hAnsi="Cambria"/>
          <w:lang w:val="en-GB"/>
        </w:rPr>
        <w:t>aser)</w:t>
      </w:r>
      <w:r w:rsidR="00617CF9">
        <w:rPr>
          <w:rStyle w:val="CodeCharacter"/>
        </w:rPr>
        <w:t>,</w:t>
      </w:r>
      <w:r w:rsidR="006E12C4" w:rsidRPr="006E12C4">
        <w:rPr>
          <w:rStyle w:val="CodeCharacter"/>
        </w:rPr>
        <w:t xml:space="preserve"> </w:t>
      </w:r>
    </w:p>
    <w:p w14:paraId="024E9E3D" w14:textId="5751CA9C" w:rsidR="00C2620B" w:rsidRPr="006E12C4" w:rsidRDefault="00C2620B">
      <w:pPr>
        <w:pStyle w:val="Aufzhlungszeichen"/>
        <w:numPr>
          <w:ilvl w:val="0"/>
          <w:numId w:val="9"/>
        </w:numPr>
        <w:spacing w:after="120"/>
        <w:ind w:left="357" w:hanging="357"/>
        <w:contextualSpacing w:val="0"/>
        <w:rPr>
          <w:rStyle w:val="CodeCharacter"/>
        </w:rPr>
      </w:pPr>
      <w:r w:rsidRPr="006E12C4">
        <w:rPr>
          <w:rStyle w:val="CodeCharacter"/>
        </w:rPr>
        <w:t>friction</w:t>
      </w:r>
      <w:r w:rsidR="00617CF9">
        <w:rPr>
          <w:rStyle w:val="CodeCharacter"/>
        </w:rPr>
        <w:t xml:space="preserve">, </w:t>
      </w:r>
    </w:p>
    <w:p w14:paraId="1D1942CF" w14:textId="77D6ABDE" w:rsidR="00C2620B" w:rsidRPr="006E12C4" w:rsidRDefault="00C2620B">
      <w:pPr>
        <w:pStyle w:val="Aufzhlungszeichen"/>
        <w:numPr>
          <w:ilvl w:val="0"/>
          <w:numId w:val="9"/>
        </w:numPr>
        <w:spacing w:after="120"/>
        <w:ind w:left="357" w:hanging="357"/>
        <w:contextualSpacing w:val="0"/>
        <w:rPr>
          <w:rStyle w:val="CodeCharacter"/>
        </w:rPr>
      </w:pPr>
      <w:r w:rsidRPr="006E12C4">
        <w:rPr>
          <w:rStyle w:val="CodeCharacter"/>
        </w:rPr>
        <w:t>brazing.</w:t>
      </w:r>
      <w:r w:rsidR="00617CF9">
        <w:rPr>
          <w:rStyle w:val="CodeCharacter"/>
        </w:rPr>
        <w:t xml:space="preserve"> </w:t>
      </w:r>
    </w:p>
    <w:p w14:paraId="0B592052" w14:textId="437488D0" w:rsidR="00D43455" w:rsidRDefault="00FC68DB">
      <w:pPr>
        <w:pStyle w:val="berschrift4"/>
      </w:pPr>
      <w:r w:rsidRPr="00F54804">
        <w:t>Element</w:t>
      </w:r>
      <w:r w:rsidR="00F3142F">
        <w:t xml:space="preserve"> </w:t>
      </w:r>
      <w:r w:rsidR="003575B7" w:rsidRPr="003575B7">
        <w:rPr>
          <w:rFonts w:ascii="Courier New" w:hAnsi="Courier New"/>
          <w:bCs/>
        </w:rPr>
        <w:t>&lt;</w:t>
      </w:r>
      <w:r w:rsidRPr="003575B7">
        <w:rPr>
          <w:rFonts w:ascii="Courier New" w:hAnsi="Courier New"/>
          <w:bCs/>
        </w:rPr>
        <w:t>weld_position</w:t>
      </w:r>
      <w:bookmarkEnd w:id="1992"/>
      <w:bookmarkEnd w:id="1993"/>
      <w:bookmarkEnd w:id="1994"/>
      <w:bookmarkEnd w:id="1995"/>
      <w:r w:rsidR="003575B7" w:rsidRPr="003575B7">
        <w:rPr>
          <w:rFonts w:ascii="Courier New" w:hAnsi="Courier New"/>
          <w:bCs/>
        </w:rPr>
        <w:t>/&gt;</w:t>
      </w:r>
      <w:r w:rsidR="00D43455">
        <w:t xml:space="preserve"> </w:t>
      </w:r>
    </w:p>
    <w:p w14:paraId="3DD8F876" w14:textId="254ADCEE" w:rsidR="00FC68DB" w:rsidRDefault="00FC68DB" w:rsidP="007A2348">
      <w:pPr>
        <w:keepNext/>
      </w:pPr>
      <w:r w:rsidRPr="00BD52D7">
        <w:t xml:space="preserve">For the element </w:t>
      </w:r>
      <w:r w:rsidRPr="006E12C4">
        <w:rPr>
          <w:rStyle w:val="CodeCharacter"/>
        </w:rPr>
        <w:t>&lt;weld_position/&gt;</w:t>
      </w:r>
      <w:r w:rsidR="009614AC">
        <w:t xml:space="preserve">, </w:t>
      </w:r>
      <w:r w:rsidRPr="001668D7">
        <w:t>the following attri</w:t>
      </w:r>
      <w:r w:rsidRPr="00D7391D">
        <w:t xml:space="preserve">butes can be specified for the </w:t>
      </w:r>
      <w:r w:rsidR="0047234D">
        <w:t>Y-joint</w:t>
      </w:r>
      <w:r w:rsidR="00E63CC6">
        <w:t xml:space="preserve"> (see </w:t>
      </w:r>
      <w:r w:rsidR="00E63CC6">
        <w:fldChar w:fldCharType="begin"/>
      </w:r>
      <w:r w:rsidR="00E63CC6">
        <w:instrText xml:space="preserve"> REF _Ref157791359 \h </w:instrText>
      </w:r>
      <w:r w:rsidR="00E63CC6">
        <w:fldChar w:fldCharType="separate"/>
      </w:r>
      <w:r w:rsidR="00A965C9" w:rsidRPr="00F54804">
        <w:t xml:space="preserve">Table </w:t>
      </w:r>
      <w:r w:rsidR="00A965C9">
        <w:rPr>
          <w:noProof/>
        </w:rPr>
        <w:t>114</w:t>
      </w:r>
      <w:r w:rsidR="00E63CC6">
        <w:fldChar w:fldCharType="end"/>
      </w:r>
      <w:r w:rsidR="00E63CC6">
        <w:t>)</w:t>
      </w:r>
      <w:r w:rsidRPr="00F54804">
        <w:t>:</w:t>
      </w:r>
      <w:r w:rsidR="00E63CC6">
        <w:t xml:space="preserve"> </w:t>
      </w:r>
    </w:p>
    <w:p w14:paraId="59FD76C9" w14:textId="0AD472AD" w:rsidR="00890926" w:rsidRPr="00F54804" w:rsidRDefault="00890926" w:rsidP="001640C5">
      <w:pPr>
        <w:pStyle w:val="Beschriftung"/>
        <w:keepNext/>
        <w:keepLines/>
      </w:pPr>
      <w:bookmarkStart w:id="1996" w:name="_Ref157791359"/>
      <w:bookmarkStart w:id="1997" w:name="_Toc167044324"/>
      <w:r w:rsidRPr="00F54804">
        <w:t xml:space="preserve">Table </w:t>
      </w:r>
      <w:r w:rsidRPr="00F54804">
        <w:fldChar w:fldCharType="begin"/>
      </w:r>
      <w:r w:rsidRPr="00F54804">
        <w:instrText xml:space="preserve"> SEQ Table \* ARABIC </w:instrText>
      </w:r>
      <w:r w:rsidRPr="00F54804">
        <w:fldChar w:fldCharType="separate"/>
      </w:r>
      <w:r w:rsidR="00A965C9">
        <w:rPr>
          <w:noProof/>
        </w:rPr>
        <w:t>114</w:t>
      </w:r>
      <w:r w:rsidRPr="00F54804">
        <w:fldChar w:fldCharType="end"/>
      </w:r>
      <w:bookmarkEnd w:id="1996"/>
      <w:r w:rsidR="005F32CD">
        <w:t xml:space="preserve"> —</w:t>
      </w:r>
      <w:r w:rsidR="005F32CD" w:rsidRPr="00F54804">
        <w:t xml:space="preserve"> </w:t>
      </w:r>
      <w:r w:rsidRPr="00F54804">
        <w:t>Attributes of element &lt;</w:t>
      </w:r>
      <w:r w:rsidRPr="005C2D94">
        <w:rPr>
          <w:rFonts w:ascii="Courier New" w:hAnsi="Courier New" w:cs="Courier New"/>
          <w:kern w:val="22"/>
        </w:rPr>
        <w:t>weld_position/&gt;</w:t>
      </w:r>
      <w:r w:rsidRPr="005C2D94">
        <w:t xml:space="preserve"> for </w:t>
      </w:r>
      <w:r w:rsidR="0047234D">
        <w:t>Y-joint</w:t>
      </w:r>
      <w:bookmarkEnd w:id="1997"/>
      <w:r w:rsidRPr="005C2D94">
        <w:t xml:space="preserve"> </w:t>
      </w:r>
    </w:p>
    <w:tbl>
      <w:tblPr>
        <w:tblW w:w="8351"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1871"/>
        <w:gridCol w:w="1800"/>
        <w:gridCol w:w="4680"/>
      </w:tblGrid>
      <w:tr w:rsidR="00FC68DB" w:rsidRPr="002E4498" w14:paraId="5B1999CA" w14:textId="77777777" w:rsidTr="00880C13">
        <w:trPr>
          <w:cantSplit/>
          <w:tblHeader/>
          <w:jc w:val="center"/>
        </w:trPr>
        <w:tc>
          <w:tcPr>
            <w:tcW w:w="1871" w:type="dxa"/>
            <w:tcBorders>
              <w:top w:val="single" w:sz="8" w:space="0" w:color="auto"/>
              <w:left w:val="single" w:sz="8" w:space="0" w:color="auto"/>
              <w:bottom w:val="single" w:sz="8" w:space="0" w:color="auto"/>
              <w:right w:val="single" w:sz="4" w:space="0" w:color="auto"/>
              <w:tl2br w:val="nil"/>
              <w:tr2bl w:val="nil"/>
            </w:tcBorders>
            <w:shd w:val="clear" w:color="auto" w:fill="F3F3F3"/>
            <w:vAlign w:val="bottom"/>
          </w:tcPr>
          <w:p w14:paraId="47C0A799" w14:textId="77777777" w:rsidR="00FC68DB" w:rsidRPr="002E4498" w:rsidRDefault="00FC68DB" w:rsidP="007A2348">
            <w:pPr>
              <w:keepNext/>
              <w:rPr>
                <w:b/>
              </w:rPr>
            </w:pPr>
            <w:r w:rsidRPr="002E4498">
              <w:rPr>
                <w:b/>
              </w:rPr>
              <w:t>Attributes</w:t>
            </w:r>
          </w:p>
        </w:tc>
        <w:tc>
          <w:tcPr>
            <w:tcW w:w="1800"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44EA8587" w14:textId="77777777" w:rsidR="00FC68DB" w:rsidRPr="002E4498" w:rsidRDefault="00FC68DB" w:rsidP="007A2348">
            <w:pPr>
              <w:keepNext/>
              <w:rPr>
                <w:b/>
              </w:rPr>
            </w:pPr>
            <w:r w:rsidRPr="002E4498">
              <w:rPr>
                <w:b/>
              </w:rPr>
              <w:t>Type</w:t>
            </w:r>
          </w:p>
        </w:tc>
        <w:tc>
          <w:tcPr>
            <w:tcW w:w="4680" w:type="dxa"/>
            <w:tcBorders>
              <w:top w:val="single" w:sz="8" w:space="0" w:color="auto"/>
              <w:left w:val="single" w:sz="4" w:space="0" w:color="auto"/>
              <w:bottom w:val="single" w:sz="8" w:space="0" w:color="auto"/>
              <w:right w:val="single" w:sz="8" w:space="0" w:color="auto"/>
              <w:tl2br w:val="nil"/>
              <w:tr2bl w:val="nil"/>
            </w:tcBorders>
            <w:shd w:val="clear" w:color="auto" w:fill="F3F3F3"/>
            <w:vAlign w:val="bottom"/>
          </w:tcPr>
          <w:p w14:paraId="741169ED" w14:textId="77777777" w:rsidR="00FC68DB" w:rsidRPr="002E4498" w:rsidRDefault="00FC68DB" w:rsidP="007A2348">
            <w:pPr>
              <w:keepNext/>
              <w:rPr>
                <w:b/>
              </w:rPr>
            </w:pPr>
            <w:r w:rsidRPr="002E4498">
              <w:rPr>
                <w:b/>
              </w:rPr>
              <w:t>Use</w:t>
            </w:r>
          </w:p>
        </w:tc>
      </w:tr>
      <w:tr w:rsidR="00FC68DB" w:rsidRPr="00F54804" w14:paraId="7F776AA3" w14:textId="77777777" w:rsidTr="00880C13">
        <w:trPr>
          <w:cantSplit/>
          <w:jc w:val="center"/>
        </w:trPr>
        <w:tc>
          <w:tcPr>
            <w:tcW w:w="1871" w:type="dxa"/>
            <w:vAlign w:val="bottom"/>
          </w:tcPr>
          <w:p w14:paraId="002DBB6B" w14:textId="77777777" w:rsidR="00FC68DB" w:rsidRPr="00F54804" w:rsidRDefault="00FC68DB" w:rsidP="007A2348">
            <w:pPr>
              <w:keepNext/>
              <w:rPr>
                <w:rStyle w:val="Kommentarzeichen"/>
                <w:sz w:val="20"/>
                <w:szCs w:val="20"/>
                <w:lang w:eastAsia="x-none"/>
              </w:rPr>
            </w:pPr>
            <w:r w:rsidRPr="00F54804">
              <w:rPr>
                <w:sz w:val="20"/>
                <w:szCs w:val="20"/>
              </w:rPr>
              <w:t>base</w:t>
            </w:r>
          </w:p>
        </w:tc>
        <w:tc>
          <w:tcPr>
            <w:tcW w:w="1800" w:type="dxa"/>
            <w:vAlign w:val="bottom"/>
          </w:tcPr>
          <w:p w14:paraId="757BB3F6" w14:textId="77777777" w:rsidR="00FC68DB" w:rsidRPr="00F54804" w:rsidRDefault="00FC68DB" w:rsidP="007A2348">
            <w:pPr>
              <w:keepNext/>
              <w:rPr>
                <w:sz w:val="20"/>
                <w:szCs w:val="20"/>
              </w:rPr>
            </w:pPr>
            <w:r w:rsidRPr="00F54804">
              <w:rPr>
                <w:sz w:val="20"/>
                <w:szCs w:val="20"/>
              </w:rPr>
              <w:t>Integer</w:t>
            </w:r>
          </w:p>
        </w:tc>
        <w:tc>
          <w:tcPr>
            <w:tcW w:w="4680" w:type="dxa"/>
            <w:vAlign w:val="bottom"/>
          </w:tcPr>
          <w:p w14:paraId="25B3D823" w14:textId="77777777" w:rsidR="00FC68DB" w:rsidRPr="00F54804" w:rsidRDefault="00FC68DB" w:rsidP="007A2348">
            <w:pPr>
              <w:keepNext/>
              <w:rPr>
                <w:sz w:val="20"/>
                <w:szCs w:val="20"/>
              </w:rPr>
            </w:pPr>
            <w:r w:rsidRPr="00F54804">
              <w:rPr>
                <w:sz w:val="20"/>
                <w:szCs w:val="20"/>
              </w:rPr>
              <w:t>Optional</w:t>
            </w:r>
          </w:p>
        </w:tc>
      </w:tr>
      <w:tr w:rsidR="00FC68DB" w:rsidRPr="00F54804" w14:paraId="5AF0C3EA" w14:textId="77777777" w:rsidTr="00880C13">
        <w:trPr>
          <w:cantSplit/>
          <w:jc w:val="center"/>
        </w:trPr>
        <w:tc>
          <w:tcPr>
            <w:tcW w:w="1871" w:type="dxa"/>
            <w:vAlign w:val="bottom"/>
          </w:tcPr>
          <w:p w14:paraId="2342EAB3" w14:textId="77777777" w:rsidR="00FC68DB" w:rsidRPr="00F54804" w:rsidRDefault="00FC68DB" w:rsidP="007A2348">
            <w:pPr>
              <w:keepNext/>
              <w:rPr>
                <w:rStyle w:val="Kommentarzeichen"/>
                <w:sz w:val="20"/>
                <w:szCs w:val="20"/>
                <w:lang w:eastAsia="x-none"/>
              </w:rPr>
            </w:pPr>
            <w:r w:rsidRPr="00F54804">
              <w:rPr>
                <w:sz w:val="20"/>
                <w:szCs w:val="20"/>
              </w:rPr>
              <w:t>u</w:t>
            </w:r>
          </w:p>
        </w:tc>
        <w:tc>
          <w:tcPr>
            <w:tcW w:w="1800" w:type="dxa"/>
            <w:vAlign w:val="bottom"/>
          </w:tcPr>
          <w:p w14:paraId="593295B0" w14:textId="77777777" w:rsidR="00FC68DB" w:rsidRPr="00F54804" w:rsidRDefault="00FC68DB" w:rsidP="007A2348">
            <w:pPr>
              <w:keepNext/>
              <w:rPr>
                <w:sz w:val="20"/>
                <w:szCs w:val="20"/>
              </w:rPr>
            </w:pPr>
            <w:r w:rsidRPr="00F54804">
              <w:rPr>
                <w:sz w:val="20"/>
                <w:szCs w:val="20"/>
              </w:rPr>
              <w:t>Floating point</w:t>
            </w:r>
          </w:p>
        </w:tc>
        <w:tc>
          <w:tcPr>
            <w:tcW w:w="4680" w:type="dxa"/>
            <w:vAlign w:val="bottom"/>
          </w:tcPr>
          <w:p w14:paraId="04A577C7" w14:textId="77777777" w:rsidR="00FC68DB" w:rsidRPr="00F54804" w:rsidRDefault="00FC68DB" w:rsidP="007A2348">
            <w:pPr>
              <w:keepNext/>
              <w:rPr>
                <w:sz w:val="20"/>
                <w:szCs w:val="20"/>
              </w:rPr>
            </w:pPr>
            <w:r w:rsidRPr="00F54804">
              <w:rPr>
                <w:sz w:val="20"/>
                <w:szCs w:val="20"/>
              </w:rPr>
              <w:t>Required</w:t>
            </w:r>
          </w:p>
        </w:tc>
      </w:tr>
      <w:tr w:rsidR="00FC68DB" w:rsidRPr="00F54804" w14:paraId="45F44807" w14:textId="77777777" w:rsidTr="00880C13">
        <w:trPr>
          <w:cantSplit/>
          <w:jc w:val="center"/>
        </w:trPr>
        <w:tc>
          <w:tcPr>
            <w:tcW w:w="1871" w:type="dxa"/>
            <w:vAlign w:val="bottom"/>
          </w:tcPr>
          <w:p w14:paraId="6198D1CE" w14:textId="77777777" w:rsidR="00FC68DB" w:rsidRPr="00F54804" w:rsidRDefault="00FC68DB" w:rsidP="002E4498">
            <w:pPr>
              <w:rPr>
                <w:rStyle w:val="Kommentarzeichen"/>
                <w:sz w:val="20"/>
                <w:szCs w:val="20"/>
                <w:lang w:eastAsia="x-none"/>
              </w:rPr>
            </w:pPr>
            <w:r w:rsidRPr="00F54804">
              <w:rPr>
                <w:sz w:val="20"/>
                <w:szCs w:val="20"/>
              </w:rPr>
              <w:t>x</w:t>
            </w:r>
          </w:p>
        </w:tc>
        <w:tc>
          <w:tcPr>
            <w:tcW w:w="1800" w:type="dxa"/>
            <w:vAlign w:val="bottom"/>
          </w:tcPr>
          <w:p w14:paraId="3EB5B7F5" w14:textId="77777777" w:rsidR="00FC68DB" w:rsidRPr="00F54804" w:rsidRDefault="00FC68DB" w:rsidP="002E4498">
            <w:pPr>
              <w:rPr>
                <w:sz w:val="20"/>
                <w:szCs w:val="20"/>
              </w:rPr>
            </w:pPr>
            <w:r w:rsidRPr="00F54804">
              <w:rPr>
                <w:sz w:val="20"/>
                <w:szCs w:val="20"/>
              </w:rPr>
              <w:t>Floating point</w:t>
            </w:r>
          </w:p>
        </w:tc>
        <w:tc>
          <w:tcPr>
            <w:tcW w:w="4680" w:type="dxa"/>
            <w:vAlign w:val="bottom"/>
          </w:tcPr>
          <w:p w14:paraId="5C5F0FF6" w14:textId="77777777" w:rsidR="00FC68DB" w:rsidRPr="00F54804" w:rsidRDefault="00FC68DB" w:rsidP="002E4498">
            <w:pPr>
              <w:rPr>
                <w:sz w:val="20"/>
                <w:szCs w:val="20"/>
              </w:rPr>
            </w:pPr>
            <w:r w:rsidRPr="00F54804">
              <w:rPr>
                <w:sz w:val="20"/>
                <w:szCs w:val="20"/>
              </w:rPr>
              <w:t>Required</w:t>
            </w:r>
          </w:p>
        </w:tc>
      </w:tr>
      <w:tr w:rsidR="00FC68DB" w:rsidRPr="00F54804" w14:paraId="20D4EBFB" w14:textId="77777777" w:rsidTr="00880C13">
        <w:trPr>
          <w:cantSplit/>
          <w:jc w:val="center"/>
        </w:trPr>
        <w:tc>
          <w:tcPr>
            <w:tcW w:w="1871" w:type="dxa"/>
            <w:vAlign w:val="bottom"/>
          </w:tcPr>
          <w:p w14:paraId="477C1174" w14:textId="77777777" w:rsidR="00FC68DB" w:rsidRPr="00F54804" w:rsidRDefault="00FC68DB" w:rsidP="002E4498">
            <w:pPr>
              <w:rPr>
                <w:rStyle w:val="Kommentarzeichen"/>
                <w:sz w:val="20"/>
                <w:szCs w:val="20"/>
                <w:lang w:eastAsia="x-none"/>
              </w:rPr>
            </w:pPr>
            <w:r w:rsidRPr="00F54804">
              <w:rPr>
                <w:sz w:val="20"/>
                <w:szCs w:val="20"/>
              </w:rPr>
              <w:t>y</w:t>
            </w:r>
          </w:p>
        </w:tc>
        <w:tc>
          <w:tcPr>
            <w:tcW w:w="1800" w:type="dxa"/>
            <w:vAlign w:val="bottom"/>
          </w:tcPr>
          <w:p w14:paraId="7DB671F8" w14:textId="77777777" w:rsidR="00FC68DB" w:rsidRPr="00F54804" w:rsidRDefault="00FC68DB" w:rsidP="002E4498">
            <w:pPr>
              <w:rPr>
                <w:sz w:val="20"/>
                <w:szCs w:val="20"/>
              </w:rPr>
            </w:pPr>
            <w:r w:rsidRPr="00F54804">
              <w:rPr>
                <w:sz w:val="20"/>
                <w:szCs w:val="20"/>
              </w:rPr>
              <w:t>Floating point</w:t>
            </w:r>
          </w:p>
        </w:tc>
        <w:tc>
          <w:tcPr>
            <w:tcW w:w="4680" w:type="dxa"/>
            <w:vAlign w:val="bottom"/>
          </w:tcPr>
          <w:p w14:paraId="5B3F2756" w14:textId="77777777" w:rsidR="00FC68DB" w:rsidRPr="00F54804" w:rsidRDefault="00FC68DB" w:rsidP="002E4498">
            <w:pPr>
              <w:rPr>
                <w:sz w:val="20"/>
                <w:szCs w:val="20"/>
              </w:rPr>
            </w:pPr>
            <w:r w:rsidRPr="00F54804">
              <w:rPr>
                <w:sz w:val="20"/>
                <w:szCs w:val="20"/>
              </w:rPr>
              <w:t>Required</w:t>
            </w:r>
          </w:p>
        </w:tc>
      </w:tr>
      <w:tr w:rsidR="00FC68DB" w:rsidRPr="00F54804" w14:paraId="7551FA07" w14:textId="77777777" w:rsidTr="00880C13">
        <w:trPr>
          <w:cantSplit/>
          <w:jc w:val="center"/>
        </w:trPr>
        <w:tc>
          <w:tcPr>
            <w:tcW w:w="1871" w:type="dxa"/>
            <w:vAlign w:val="bottom"/>
          </w:tcPr>
          <w:p w14:paraId="236DB894" w14:textId="77777777" w:rsidR="00FC68DB" w:rsidRPr="00F54804" w:rsidRDefault="00FC68DB" w:rsidP="002E4498">
            <w:pPr>
              <w:rPr>
                <w:rStyle w:val="Kommentarzeichen"/>
                <w:sz w:val="20"/>
                <w:szCs w:val="20"/>
                <w:lang w:eastAsia="x-none"/>
              </w:rPr>
            </w:pPr>
            <w:r w:rsidRPr="00F54804">
              <w:rPr>
                <w:sz w:val="20"/>
                <w:szCs w:val="20"/>
              </w:rPr>
              <w:t>z</w:t>
            </w:r>
          </w:p>
        </w:tc>
        <w:tc>
          <w:tcPr>
            <w:tcW w:w="1800" w:type="dxa"/>
            <w:vAlign w:val="bottom"/>
          </w:tcPr>
          <w:p w14:paraId="434EC8AD" w14:textId="77777777" w:rsidR="00FC68DB" w:rsidRPr="00F54804" w:rsidRDefault="00FC68DB" w:rsidP="002E4498">
            <w:pPr>
              <w:rPr>
                <w:sz w:val="20"/>
                <w:szCs w:val="20"/>
              </w:rPr>
            </w:pPr>
            <w:r w:rsidRPr="00F54804">
              <w:rPr>
                <w:sz w:val="20"/>
                <w:szCs w:val="20"/>
              </w:rPr>
              <w:t>Floating point</w:t>
            </w:r>
          </w:p>
        </w:tc>
        <w:tc>
          <w:tcPr>
            <w:tcW w:w="4680" w:type="dxa"/>
            <w:vAlign w:val="bottom"/>
          </w:tcPr>
          <w:p w14:paraId="4075768E" w14:textId="77777777" w:rsidR="00FC68DB" w:rsidRPr="00F54804" w:rsidRDefault="00FC68DB" w:rsidP="002E4498">
            <w:pPr>
              <w:rPr>
                <w:sz w:val="20"/>
                <w:szCs w:val="20"/>
              </w:rPr>
            </w:pPr>
            <w:r w:rsidRPr="00F54804">
              <w:rPr>
                <w:sz w:val="20"/>
                <w:szCs w:val="20"/>
              </w:rPr>
              <w:t>Required</w:t>
            </w:r>
          </w:p>
        </w:tc>
      </w:tr>
      <w:tr w:rsidR="00FC68DB" w:rsidRPr="00F54804" w14:paraId="417AF2E6" w14:textId="77777777" w:rsidTr="00880C13">
        <w:trPr>
          <w:cantSplit/>
          <w:jc w:val="center"/>
        </w:trPr>
        <w:tc>
          <w:tcPr>
            <w:tcW w:w="1871" w:type="dxa"/>
            <w:vAlign w:val="bottom"/>
          </w:tcPr>
          <w:p w14:paraId="64F1D394" w14:textId="77777777" w:rsidR="00FC68DB" w:rsidRPr="00F54804" w:rsidRDefault="00FC68DB" w:rsidP="002E4498">
            <w:pPr>
              <w:rPr>
                <w:rStyle w:val="Kommentarzeichen"/>
                <w:sz w:val="20"/>
                <w:szCs w:val="20"/>
                <w:lang w:eastAsia="x-none"/>
              </w:rPr>
            </w:pPr>
            <w:r w:rsidRPr="00F54804">
              <w:rPr>
                <w:sz w:val="20"/>
                <w:szCs w:val="20"/>
              </w:rPr>
              <w:t>reference</w:t>
            </w:r>
          </w:p>
        </w:tc>
        <w:tc>
          <w:tcPr>
            <w:tcW w:w="1800" w:type="dxa"/>
            <w:vAlign w:val="bottom"/>
          </w:tcPr>
          <w:p w14:paraId="2C4ECA7B" w14:textId="77777777" w:rsidR="00FC68DB" w:rsidRPr="00F54804" w:rsidRDefault="00FC68DB" w:rsidP="002E4498">
            <w:pPr>
              <w:rPr>
                <w:sz w:val="20"/>
                <w:szCs w:val="20"/>
              </w:rPr>
            </w:pPr>
            <w:r w:rsidRPr="00F54804">
              <w:rPr>
                <w:sz w:val="20"/>
                <w:szCs w:val="20"/>
              </w:rPr>
              <w:t>Boolean</w:t>
            </w:r>
          </w:p>
        </w:tc>
        <w:tc>
          <w:tcPr>
            <w:tcW w:w="4680" w:type="dxa"/>
            <w:vAlign w:val="bottom"/>
          </w:tcPr>
          <w:p w14:paraId="65BA91DF" w14:textId="77777777" w:rsidR="00FC68DB" w:rsidRPr="00F54804" w:rsidRDefault="00FC68DB" w:rsidP="002E4498">
            <w:pPr>
              <w:rPr>
                <w:sz w:val="20"/>
                <w:szCs w:val="20"/>
              </w:rPr>
            </w:pPr>
            <w:r w:rsidRPr="00F54804">
              <w:rPr>
                <w:sz w:val="20"/>
                <w:szCs w:val="20"/>
              </w:rPr>
              <w:t>Optional</w:t>
            </w:r>
          </w:p>
        </w:tc>
      </w:tr>
      <w:tr w:rsidR="00FC68DB" w:rsidRPr="00F54804" w14:paraId="020E3ED8" w14:textId="77777777" w:rsidTr="00880C13">
        <w:trPr>
          <w:cantSplit/>
          <w:jc w:val="center"/>
        </w:trPr>
        <w:tc>
          <w:tcPr>
            <w:tcW w:w="1871" w:type="dxa"/>
            <w:vAlign w:val="bottom"/>
          </w:tcPr>
          <w:p w14:paraId="24C5480F" w14:textId="77777777" w:rsidR="00FC68DB" w:rsidRPr="00F54804" w:rsidRDefault="00FC68DB" w:rsidP="002E4498">
            <w:pPr>
              <w:rPr>
                <w:sz w:val="20"/>
                <w:szCs w:val="20"/>
              </w:rPr>
            </w:pPr>
            <w:r w:rsidRPr="00F54804">
              <w:rPr>
                <w:sz w:val="20"/>
                <w:szCs w:val="20"/>
              </w:rPr>
              <w:t>section</w:t>
            </w:r>
          </w:p>
        </w:tc>
        <w:tc>
          <w:tcPr>
            <w:tcW w:w="1800" w:type="dxa"/>
            <w:vAlign w:val="bottom"/>
          </w:tcPr>
          <w:p w14:paraId="3F6A2D82" w14:textId="77777777" w:rsidR="00FC68DB" w:rsidRPr="00F54804" w:rsidRDefault="00FC68DB" w:rsidP="002E4498">
            <w:pPr>
              <w:rPr>
                <w:sz w:val="20"/>
                <w:szCs w:val="20"/>
              </w:rPr>
            </w:pPr>
            <w:r w:rsidRPr="00F54804">
              <w:rPr>
                <w:sz w:val="20"/>
                <w:szCs w:val="20"/>
              </w:rPr>
              <w:t>Selection</w:t>
            </w:r>
          </w:p>
        </w:tc>
        <w:tc>
          <w:tcPr>
            <w:tcW w:w="4680" w:type="dxa"/>
            <w:vAlign w:val="bottom"/>
          </w:tcPr>
          <w:p w14:paraId="6760A7B2" w14:textId="77777777" w:rsidR="00FC68DB" w:rsidRPr="00F54804" w:rsidRDefault="00FC68DB" w:rsidP="002E4498">
            <w:pPr>
              <w:rPr>
                <w:sz w:val="20"/>
                <w:szCs w:val="20"/>
              </w:rPr>
            </w:pPr>
            <w:r w:rsidRPr="00F54804">
              <w:rPr>
                <w:sz w:val="20"/>
                <w:szCs w:val="20"/>
              </w:rPr>
              <w:t>Optional</w:t>
            </w:r>
          </w:p>
        </w:tc>
      </w:tr>
      <w:tr w:rsidR="00FC68DB" w:rsidRPr="00F54804" w14:paraId="2BBDD7FE" w14:textId="77777777" w:rsidTr="00880C13">
        <w:trPr>
          <w:cantSplit/>
          <w:jc w:val="center"/>
        </w:trPr>
        <w:tc>
          <w:tcPr>
            <w:tcW w:w="1871" w:type="dxa"/>
            <w:vAlign w:val="bottom"/>
          </w:tcPr>
          <w:p w14:paraId="778D9C83" w14:textId="77777777" w:rsidR="00FC68DB" w:rsidRPr="00F54804" w:rsidRDefault="00FC68DB" w:rsidP="002E4498">
            <w:pPr>
              <w:rPr>
                <w:sz w:val="20"/>
                <w:szCs w:val="20"/>
              </w:rPr>
            </w:pPr>
            <w:r w:rsidRPr="00F54804">
              <w:rPr>
                <w:rStyle w:val="Kommentarzeichen"/>
                <w:sz w:val="20"/>
                <w:szCs w:val="20"/>
                <w:lang w:eastAsia="x-none"/>
              </w:rPr>
              <w:t>thickness</w:t>
            </w:r>
          </w:p>
        </w:tc>
        <w:tc>
          <w:tcPr>
            <w:tcW w:w="1800" w:type="dxa"/>
            <w:vAlign w:val="bottom"/>
          </w:tcPr>
          <w:p w14:paraId="0EBA48B4" w14:textId="77777777" w:rsidR="00FC68DB" w:rsidRPr="00F54804" w:rsidRDefault="00FC68DB" w:rsidP="002E4498">
            <w:pPr>
              <w:rPr>
                <w:sz w:val="20"/>
                <w:szCs w:val="20"/>
              </w:rPr>
            </w:pPr>
            <w:r w:rsidRPr="00F54804">
              <w:rPr>
                <w:sz w:val="20"/>
                <w:szCs w:val="20"/>
              </w:rPr>
              <w:t>Floating point</w:t>
            </w:r>
          </w:p>
        </w:tc>
        <w:tc>
          <w:tcPr>
            <w:tcW w:w="4680" w:type="dxa"/>
            <w:vAlign w:val="bottom"/>
          </w:tcPr>
          <w:p w14:paraId="1B83D638" w14:textId="5E9F7FBC" w:rsidR="00FC68DB" w:rsidRPr="00F54804" w:rsidRDefault="00FC68DB" w:rsidP="002E4498">
            <w:pPr>
              <w:rPr>
                <w:sz w:val="20"/>
                <w:szCs w:val="20"/>
              </w:rPr>
            </w:pPr>
            <w:r w:rsidRPr="00F54804">
              <w:rPr>
                <w:sz w:val="20"/>
                <w:szCs w:val="20"/>
              </w:rPr>
              <w:t>*</w:t>
            </w:r>
            <w:r w:rsidR="006D613C">
              <w:rPr>
                <w:sz w:val="20"/>
                <w:szCs w:val="20"/>
              </w:rPr>
              <w:t xml:space="preserve"> S</w:t>
            </w:r>
            <w:r w:rsidRPr="00F54804">
              <w:rPr>
                <w:sz w:val="20"/>
                <w:szCs w:val="20"/>
              </w:rPr>
              <w:t>ee attribute description</w:t>
            </w:r>
          </w:p>
        </w:tc>
      </w:tr>
      <w:tr w:rsidR="00FC68DB" w:rsidRPr="00F54804" w14:paraId="4ACFC2EB" w14:textId="77777777" w:rsidTr="00880C13">
        <w:trPr>
          <w:cantSplit/>
          <w:jc w:val="center"/>
        </w:trPr>
        <w:tc>
          <w:tcPr>
            <w:tcW w:w="1871" w:type="dxa"/>
            <w:vAlign w:val="bottom"/>
          </w:tcPr>
          <w:p w14:paraId="2D140736" w14:textId="77777777" w:rsidR="00FC68DB" w:rsidRPr="00F54804" w:rsidRDefault="00FC68DB" w:rsidP="002E4498">
            <w:pPr>
              <w:rPr>
                <w:sz w:val="20"/>
                <w:szCs w:val="20"/>
              </w:rPr>
            </w:pPr>
            <w:r w:rsidRPr="00F54804">
              <w:rPr>
                <w:sz w:val="20"/>
                <w:szCs w:val="20"/>
              </w:rPr>
              <w:t>angle</w:t>
            </w:r>
          </w:p>
        </w:tc>
        <w:tc>
          <w:tcPr>
            <w:tcW w:w="1800" w:type="dxa"/>
            <w:vAlign w:val="bottom"/>
          </w:tcPr>
          <w:p w14:paraId="74657795" w14:textId="77777777" w:rsidR="00FC68DB" w:rsidRPr="00F54804" w:rsidRDefault="00FC68DB" w:rsidP="002E4498">
            <w:pPr>
              <w:rPr>
                <w:sz w:val="20"/>
                <w:szCs w:val="20"/>
              </w:rPr>
            </w:pPr>
            <w:r w:rsidRPr="00F54804">
              <w:rPr>
                <w:sz w:val="20"/>
                <w:szCs w:val="20"/>
              </w:rPr>
              <w:t>Floating point</w:t>
            </w:r>
          </w:p>
        </w:tc>
        <w:tc>
          <w:tcPr>
            <w:tcW w:w="4680" w:type="dxa"/>
            <w:vAlign w:val="bottom"/>
          </w:tcPr>
          <w:p w14:paraId="73A98E94" w14:textId="066B39D3" w:rsidR="00FC68DB" w:rsidRPr="00F54804" w:rsidRDefault="00FC68DB" w:rsidP="002E4498">
            <w:pPr>
              <w:rPr>
                <w:sz w:val="20"/>
                <w:szCs w:val="20"/>
              </w:rPr>
            </w:pPr>
            <w:r w:rsidRPr="00F54804">
              <w:rPr>
                <w:sz w:val="20"/>
                <w:szCs w:val="20"/>
              </w:rPr>
              <w:t>*</w:t>
            </w:r>
            <w:r w:rsidR="006D613C">
              <w:rPr>
                <w:sz w:val="20"/>
                <w:szCs w:val="20"/>
              </w:rPr>
              <w:t xml:space="preserve"> S</w:t>
            </w:r>
            <w:r w:rsidRPr="00F54804">
              <w:rPr>
                <w:sz w:val="20"/>
                <w:szCs w:val="20"/>
              </w:rPr>
              <w:t>ee attribute description</w:t>
            </w:r>
          </w:p>
        </w:tc>
      </w:tr>
      <w:tr w:rsidR="00FC68DB" w:rsidRPr="00F54804" w14:paraId="2D4C9D48" w14:textId="77777777" w:rsidTr="00880C13">
        <w:trPr>
          <w:cantSplit/>
          <w:jc w:val="center"/>
        </w:trPr>
        <w:tc>
          <w:tcPr>
            <w:tcW w:w="1871" w:type="dxa"/>
            <w:vAlign w:val="bottom"/>
          </w:tcPr>
          <w:p w14:paraId="1F7594A7" w14:textId="77777777" w:rsidR="00FC68DB" w:rsidRPr="00F54804" w:rsidRDefault="00FC68DB" w:rsidP="002E4498">
            <w:pPr>
              <w:rPr>
                <w:sz w:val="20"/>
                <w:szCs w:val="20"/>
              </w:rPr>
            </w:pPr>
            <w:r w:rsidRPr="00F54804">
              <w:rPr>
                <w:sz w:val="20"/>
                <w:szCs w:val="20"/>
              </w:rPr>
              <w:t>penetration</w:t>
            </w:r>
          </w:p>
        </w:tc>
        <w:tc>
          <w:tcPr>
            <w:tcW w:w="1800" w:type="dxa"/>
            <w:vAlign w:val="bottom"/>
          </w:tcPr>
          <w:p w14:paraId="7CD497FE" w14:textId="77777777" w:rsidR="00FC68DB" w:rsidRPr="00F54804" w:rsidRDefault="00FC68DB" w:rsidP="002E4498">
            <w:pPr>
              <w:rPr>
                <w:sz w:val="20"/>
                <w:szCs w:val="20"/>
              </w:rPr>
            </w:pPr>
            <w:r w:rsidRPr="00F54804">
              <w:rPr>
                <w:sz w:val="20"/>
                <w:szCs w:val="20"/>
              </w:rPr>
              <w:t>Floating point</w:t>
            </w:r>
          </w:p>
        </w:tc>
        <w:tc>
          <w:tcPr>
            <w:tcW w:w="4680" w:type="dxa"/>
            <w:vAlign w:val="bottom"/>
          </w:tcPr>
          <w:p w14:paraId="02D7D680" w14:textId="17A8BE83" w:rsidR="00FC68DB" w:rsidRPr="00F54804" w:rsidRDefault="00FC68DB" w:rsidP="002E4498">
            <w:pPr>
              <w:rPr>
                <w:sz w:val="20"/>
                <w:szCs w:val="20"/>
              </w:rPr>
            </w:pPr>
            <w:r w:rsidRPr="00F54804">
              <w:rPr>
                <w:sz w:val="20"/>
                <w:szCs w:val="20"/>
              </w:rPr>
              <w:t>*</w:t>
            </w:r>
            <w:r w:rsidR="006D613C">
              <w:rPr>
                <w:sz w:val="20"/>
                <w:szCs w:val="20"/>
              </w:rPr>
              <w:t xml:space="preserve"> S</w:t>
            </w:r>
            <w:r w:rsidRPr="00F54804">
              <w:rPr>
                <w:sz w:val="20"/>
                <w:szCs w:val="20"/>
              </w:rPr>
              <w:t>ee attribute description</w:t>
            </w:r>
          </w:p>
        </w:tc>
      </w:tr>
      <w:tr w:rsidR="00FC68DB" w:rsidRPr="00F54804" w14:paraId="2C5332F3" w14:textId="77777777" w:rsidTr="00880C13">
        <w:trPr>
          <w:cantSplit/>
          <w:jc w:val="center"/>
        </w:trPr>
        <w:tc>
          <w:tcPr>
            <w:tcW w:w="1871" w:type="dxa"/>
            <w:vAlign w:val="bottom"/>
          </w:tcPr>
          <w:p w14:paraId="6F3A9026" w14:textId="77777777" w:rsidR="00FC68DB" w:rsidRPr="00F54804" w:rsidRDefault="00FC68DB" w:rsidP="002E4498">
            <w:pPr>
              <w:rPr>
                <w:sz w:val="20"/>
                <w:szCs w:val="20"/>
              </w:rPr>
            </w:pPr>
            <w:r w:rsidRPr="00F54804">
              <w:rPr>
                <w:sz w:val="20"/>
                <w:szCs w:val="20"/>
              </w:rPr>
              <w:t>filler</w:t>
            </w:r>
            <w:r w:rsidRPr="00F54804" w:rsidDel="003F5D97">
              <w:rPr>
                <w:sz w:val="20"/>
                <w:szCs w:val="20"/>
              </w:rPr>
              <w:t xml:space="preserve"> </w:t>
            </w:r>
          </w:p>
        </w:tc>
        <w:tc>
          <w:tcPr>
            <w:tcW w:w="1800" w:type="dxa"/>
            <w:vAlign w:val="bottom"/>
          </w:tcPr>
          <w:p w14:paraId="34B8ED1A" w14:textId="77777777" w:rsidR="00FC68DB" w:rsidRPr="00F54804" w:rsidRDefault="00FC68DB" w:rsidP="002E4498">
            <w:pPr>
              <w:rPr>
                <w:sz w:val="20"/>
                <w:szCs w:val="20"/>
              </w:rPr>
            </w:pPr>
            <w:r w:rsidRPr="00F54804">
              <w:rPr>
                <w:sz w:val="20"/>
                <w:szCs w:val="20"/>
              </w:rPr>
              <w:t>Selection</w:t>
            </w:r>
            <w:r w:rsidRPr="00F54804" w:rsidDel="003F5D97">
              <w:rPr>
                <w:sz w:val="20"/>
                <w:szCs w:val="20"/>
              </w:rPr>
              <w:t xml:space="preserve"> </w:t>
            </w:r>
          </w:p>
        </w:tc>
        <w:tc>
          <w:tcPr>
            <w:tcW w:w="4680" w:type="dxa"/>
            <w:vAlign w:val="bottom"/>
          </w:tcPr>
          <w:p w14:paraId="356CDC7B" w14:textId="77777777" w:rsidR="00FC68DB" w:rsidRPr="00F54804" w:rsidRDefault="00FC68DB" w:rsidP="002E4498">
            <w:pPr>
              <w:rPr>
                <w:sz w:val="20"/>
                <w:szCs w:val="20"/>
              </w:rPr>
            </w:pPr>
            <w:r w:rsidRPr="00F54804">
              <w:rPr>
                <w:sz w:val="20"/>
                <w:szCs w:val="20"/>
              </w:rPr>
              <w:t>Optional</w:t>
            </w:r>
            <w:r w:rsidRPr="00F54804" w:rsidDel="003F5D97">
              <w:rPr>
                <w:sz w:val="20"/>
                <w:szCs w:val="20"/>
              </w:rPr>
              <w:t xml:space="preserve"> </w:t>
            </w:r>
          </w:p>
        </w:tc>
      </w:tr>
      <w:tr w:rsidR="00FC68DB" w:rsidRPr="00F54804" w14:paraId="22F26F59" w14:textId="77777777" w:rsidTr="00880C13">
        <w:trPr>
          <w:cantSplit/>
          <w:jc w:val="center"/>
        </w:trPr>
        <w:tc>
          <w:tcPr>
            <w:tcW w:w="1871" w:type="dxa"/>
          </w:tcPr>
          <w:p w14:paraId="0ED66D12" w14:textId="77777777" w:rsidR="00FC68DB" w:rsidRPr="00F54804" w:rsidRDefault="00FC68DB" w:rsidP="002E4498">
            <w:pPr>
              <w:rPr>
                <w:sz w:val="20"/>
                <w:szCs w:val="20"/>
              </w:rPr>
            </w:pPr>
            <w:r w:rsidRPr="00F54804">
              <w:rPr>
                <w:sz w:val="20"/>
                <w:szCs w:val="20"/>
              </w:rPr>
              <w:t>filler_material</w:t>
            </w:r>
          </w:p>
        </w:tc>
        <w:tc>
          <w:tcPr>
            <w:tcW w:w="1800" w:type="dxa"/>
          </w:tcPr>
          <w:p w14:paraId="53230861" w14:textId="77777777" w:rsidR="00FC68DB" w:rsidRPr="00F54804" w:rsidRDefault="00FC68DB" w:rsidP="002E4498">
            <w:pPr>
              <w:rPr>
                <w:sz w:val="20"/>
                <w:szCs w:val="20"/>
              </w:rPr>
            </w:pPr>
            <w:r w:rsidRPr="00F54804">
              <w:rPr>
                <w:sz w:val="20"/>
                <w:szCs w:val="20"/>
              </w:rPr>
              <w:t>Alphanumeric</w:t>
            </w:r>
          </w:p>
        </w:tc>
        <w:tc>
          <w:tcPr>
            <w:tcW w:w="4680" w:type="dxa"/>
          </w:tcPr>
          <w:p w14:paraId="02055DF7" w14:textId="77777777" w:rsidR="00FC68DB" w:rsidRPr="00F54804" w:rsidRDefault="00FC68DB" w:rsidP="002E4498">
            <w:pPr>
              <w:rPr>
                <w:sz w:val="20"/>
                <w:szCs w:val="20"/>
              </w:rPr>
            </w:pPr>
            <w:r w:rsidRPr="00F54804">
              <w:rPr>
                <w:sz w:val="20"/>
                <w:szCs w:val="20"/>
              </w:rPr>
              <w:t>Optional</w:t>
            </w:r>
          </w:p>
        </w:tc>
      </w:tr>
      <w:tr w:rsidR="00FC68DB" w:rsidRPr="00F54804" w14:paraId="3E17FF61" w14:textId="77777777" w:rsidTr="00880C13">
        <w:trPr>
          <w:cantSplit/>
          <w:jc w:val="center"/>
        </w:trPr>
        <w:tc>
          <w:tcPr>
            <w:tcW w:w="1871" w:type="dxa"/>
            <w:vAlign w:val="bottom"/>
          </w:tcPr>
          <w:p w14:paraId="49A68007" w14:textId="77777777" w:rsidR="00FC68DB" w:rsidRPr="00F54804" w:rsidRDefault="00FC68DB" w:rsidP="002E4498">
            <w:pPr>
              <w:rPr>
                <w:sz w:val="20"/>
                <w:szCs w:val="20"/>
              </w:rPr>
            </w:pPr>
            <w:r w:rsidRPr="00F54804">
              <w:rPr>
                <w:rStyle w:val="Kommentarzeichen"/>
                <w:sz w:val="20"/>
                <w:szCs w:val="20"/>
                <w:lang w:eastAsia="x-none"/>
              </w:rPr>
              <w:t>shape</w:t>
            </w:r>
          </w:p>
        </w:tc>
        <w:tc>
          <w:tcPr>
            <w:tcW w:w="1800" w:type="dxa"/>
            <w:vAlign w:val="bottom"/>
          </w:tcPr>
          <w:p w14:paraId="138A5D18" w14:textId="77777777" w:rsidR="00FC68DB" w:rsidRPr="00F54804" w:rsidRDefault="00FC68DB" w:rsidP="002E4498">
            <w:pPr>
              <w:rPr>
                <w:sz w:val="20"/>
                <w:szCs w:val="20"/>
              </w:rPr>
            </w:pPr>
            <w:r w:rsidRPr="00F54804">
              <w:rPr>
                <w:sz w:val="20"/>
                <w:szCs w:val="20"/>
              </w:rPr>
              <w:t>Selection</w:t>
            </w:r>
          </w:p>
        </w:tc>
        <w:tc>
          <w:tcPr>
            <w:tcW w:w="4680" w:type="dxa"/>
            <w:vAlign w:val="bottom"/>
          </w:tcPr>
          <w:p w14:paraId="3E221F4F" w14:textId="77777777" w:rsidR="00FC68DB" w:rsidRPr="00F54804" w:rsidRDefault="00FC68DB" w:rsidP="002E4498">
            <w:pPr>
              <w:rPr>
                <w:sz w:val="20"/>
                <w:szCs w:val="20"/>
              </w:rPr>
            </w:pPr>
            <w:r w:rsidRPr="00F54804">
              <w:rPr>
                <w:sz w:val="20"/>
                <w:szCs w:val="20"/>
              </w:rPr>
              <w:t>Optional</w:t>
            </w:r>
          </w:p>
        </w:tc>
      </w:tr>
    </w:tbl>
    <w:p w14:paraId="3F4A4041" w14:textId="72BB8AFF" w:rsidR="00D43455" w:rsidRDefault="00FC68DB" w:rsidP="000E094F">
      <w:pPr>
        <w:pStyle w:val="berschrift5"/>
        <w:rPr>
          <w:lang w:val="es-ES"/>
        </w:rPr>
      </w:pPr>
      <w:bookmarkStart w:id="1998" w:name="_Toc338939218"/>
      <w:r w:rsidRPr="00C977C0">
        <w:t>Attributes</w:t>
      </w:r>
      <w:r w:rsidR="009C69EC">
        <w:rPr>
          <w:lang w:val="es-ES"/>
        </w:rPr>
        <w:t xml:space="preserve"> </w:t>
      </w:r>
      <w:r w:rsidR="009C69EC" w:rsidRPr="000747CF">
        <w:rPr>
          <w:rFonts w:ascii="Courier New" w:hAnsi="Courier New"/>
          <w:bCs/>
        </w:rPr>
        <w:t>u,</w:t>
      </w:r>
      <w:r w:rsidR="009C69EC">
        <w:rPr>
          <w:lang w:val="es-ES"/>
        </w:rPr>
        <w:t xml:space="preserve"> </w:t>
      </w:r>
      <w:r w:rsidR="009C69EC" w:rsidRPr="000747CF">
        <w:rPr>
          <w:rFonts w:ascii="Courier New" w:hAnsi="Courier New"/>
          <w:bCs/>
        </w:rPr>
        <w:t>x,</w:t>
      </w:r>
      <w:r w:rsidR="009C69EC">
        <w:rPr>
          <w:lang w:val="es-ES"/>
        </w:rPr>
        <w:t xml:space="preserve"> </w:t>
      </w:r>
      <w:r w:rsidR="009C69EC" w:rsidRPr="000747CF">
        <w:rPr>
          <w:rFonts w:ascii="Courier New" w:hAnsi="Courier New"/>
          <w:bCs/>
        </w:rPr>
        <w:t>y,</w:t>
      </w:r>
      <w:r w:rsidR="009C69EC">
        <w:rPr>
          <w:lang w:val="es-ES"/>
        </w:rPr>
        <w:t xml:space="preserve"> </w:t>
      </w:r>
      <w:r w:rsidR="009C69EC" w:rsidRPr="000747CF">
        <w:rPr>
          <w:rFonts w:ascii="Courier New" w:hAnsi="Courier New"/>
          <w:bCs/>
        </w:rPr>
        <w:t>z,</w:t>
      </w:r>
      <w:r w:rsidR="009C69EC">
        <w:rPr>
          <w:lang w:val="es-ES"/>
        </w:rPr>
        <w:t xml:space="preserve"> and </w:t>
      </w:r>
      <w:r w:rsidR="009C69EC" w:rsidRPr="000747CF">
        <w:rPr>
          <w:rFonts w:ascii="Courier New" w:hAnsi="Courier New"/>
          <w:bCs/>
        </w:rPr>
        <w:t>reference</w:t>
      </w:r>
      <w:r w:rsidR="00D43455">
        <w:rPr>
          <w:lang w:val="es-ES"/>
        </w:rPr>
        <w:t xml:space="preserve"> </w:t>
      </w:r>
    </w:p>
    <w:p w14:paraId="7EC04D54" w14:textId="5DD6BEEA" w:rsidR="00FC68DB" w:rsidRPr="0030487D" w:rsidRDefault="001F3AE1" w:rsidP="009A14B9">
      <w:r>
        <w:t>The detailed definition is provided</w:t>
      </w:r>
      <w:r w:rsidR="00FC68DB" w:rsidRPr="00D7391D">
        <w:t xml:space="preserve"> in </w:t>
      </w:r>
      <w:r w:rsidR="005020EF">
        <w:t>clause </w:t>
      </w:r>
      <w:r w:rsidR="00FC68DB" w:rsidRPr="009A14B9">
        <w:fldChar w:fldCharType="begin"/>
      </w:r>
      <w:r w:rsidR="00FC68DB" w:rsidRPr="00F54804">
        <w:instrText xml:space="preserve"> REF _Ref397524978 \r \h  \* MERGEFORMAT </w:instrText>
      </w:r>
      <w:r w:rsidR="00FC68DB" w:rsidRPr="009A14B9">
        <w:fldChar w:fldCharType="separate"/>
      </w:r>
      <w:r w:rsidR="00A965C9">
        <w:t>10.2.4.4</w:t>
      </w:r>
      <w:r w:rsidR="00FC68DB" w:rsidRPr="009A14B9">
        <w:fldChar w:fldCharType="end"/>
      </w:r>
      <w:r w:rsidR="00022C52">
        <w:t>.</w:t>
      </w:r>
      <w:r w:rsidR="009A14B9">
        <w:t xml:space="preserve"> </w:t>
      </w:r>
    </w:p>
    <w:p w14:paraId="0DD95F5F" w14:textId="5F38C114" w:rsidR="00D43455" w:rsidRDefault="00FC68DB" w:rsidP="000E094F">
      <w:pPr>
        <w:pStyle w:val="berschrift5"/>
      </w:pPr>
      <w:r w:rsidRPr="005C2D94">
        <w:t>Attribute</w:t>
      </w:r>
      <w:r w:rsidR="00F3142F">
        <w:t xml:space="preserve"> </w:t>
      </w:r>
      <w:r w:rsidRPr="003575B7">
        <w:rPr>
          <w:rFonts w:ascii="Courier New" w:hAnsi="Courier New"/>
          <w:bCs/>
        </w:rPr>
        <w:t>base</w:t>
      </w:r>
      <w:r w:rsidR="00D43455">
        <w:t xml:space="preserve"> </w:t>
      </w:r>
    </w:p>
    <w:p w14:paraId="314B0F0E" w14:textId="1E8FCDDD" w:rsidR="00FC68DB" w:rsidRPr="00F54804" w:rsidRDefault="00FC68DB" w:rsidP="00B202D2">
      <w:r w:rsidRPr="000A1B7B">
        <w:t xml:space="preserve">For this type of </w:t>
      </w:r>
      <w:r w:rsidR="00A84C98" w:rsidRPr="00F54804">
        <w:t>weld,</w:t>
      </w:r>
      <w:r w:rsidRPr="00F54804">
        <w:t xml:space="preserve"> the </w:t>
      </w:r>
      <w:r w:rsidRPr="006E12C4">
        <w:rPr>
          <w:rStyle w:val="CodeCharacter"/>
        </w:rPr>
        <w:t>base</w:t>
      </w:r>
      <w:r w:rsidRPr="00F54804">
        <w:t xml:space="preserve"> sheet can be specified also inside the element </w:t>
      </w:r>
      <w:r w:rsidRPr="006E12C4">
        <w:rPr>
          <w:rStyle w:val="CodeCharacter"/>
        </w:rPr>
        <w:t>&lt;weld_position/&gt;</w:t>
      </w:r>
      <w:r w:rsidRPr="00F54804">
        <w:t>. This is necessary in the case of a stacked welding with two welded sheets.</w:t>
      </w:r>
    </w:p>
    <w:p w14:paraId="2DC2F6EA" w14:textId="426E99E2" w:rsidR="00D43455" w:rsidRDefault="00FC68DB" w:rsidP="000E094F">
      <w:pPr>
        <w:pStyle w:val="berschrift5"/>
      </w:pPr>
      <w:r w:rsidRPr="00F54804">
        <w:t>Attribute</w:t>
      </w:r>
      <w:r w:rsidR="00F3142F">
        <w:t xml:space="preserve"> </w:t>
      </w:r>
      <w:r w:rsidRPr="003575B7">
        <w:rPr>
          <w:rFonts w:ascii="Courier New" w:hAnsi="Courier New"/>
          <w:bCs/>
        </w:rPr>
        <w:t>section</w:t>
      </w:r>
      <w:bookmarkEnd w:id="1998"/>
      <w:r w:rsidR="00D43455">
        <w:t xml:space="preserve"> </w:t>
      </w:r>
    </w:p>
    <w:p w14:paraId="7701E177" w14:textId="6E5E4C1A" w:rsidR="00FC68DB" w:rsidRPr="00F54804" w:rsidRDefault="00FC68DB" w:rsidP="00B202D2">
      <w:r w:rsidRPr="00F54804">
        <w:t xml:space="preserve">The attribute </w:t>
      </w:r>
      <w:r w:rsidRPr="006E12C4">
        <w:rPr>
          <w:rStyle w:val="CodeCharacter"/>
        </w:rPr>
        <w:t>section</w:t>
      </w:r>
      <w:r w:rsidRPr="00F54804">
        <w:t xml:space="preserve"> can be absent in the case of attribute value </w:t>
      </w:r>
      <w:r w:rsidRPr="006E12C4">
        <w:rPr>
          <w:rStyle w:val="CodeCharacter"/>
        </w:rPr>
        <w:t>technology="laser"</w:t>
      </w:r>
      <w:r w:rsidR="009614AC" w:rsidRPr="00F54804">
        <w:t xml:space="preserve"> </w:t>
      </w:r>
      <w:r w:rsidRPr="00F54804">
        <w:t xml:space="preserve">inside </w:t>
      </w:r>
      <w:r w:rsidR="009614AC">
        <w:t xml:space="preserve">the </w:t>
      </w:r>
      <w:r w:rsidRPr="00F54804">
        <w:t>element subtype.</w:t>
      </w:r>
    </w:p>
    <w:p w14:paraId="1E33827A" w14:textId="47E9EF14" w:rsidR="00FC68DB" w:rsidRPr="00F54804" w:rsidRDefault="00FC68DB" w:rsidP="00997E2B">
      <w:pPr>
        <w:keepNext/>
      </w:pPr>
      <w:r w:rsidRPr="00F54804">
        <w:lastRenderedPageBreak/>
        <w:t xml:space="preserve">Valid values for the attribute </w:t>
      </w:r>
      <w:r w:rsidRPr="006E12C4">
        <w:rPr>
          <w:rStyle w:val="CodeCharacter"/>
        </w:rPr>
        <w:t>section</w:t>
      </w:r>
      <w:r w:rsidRPr="00F54804">
        <w:t xml:space="preserve"> (if present) of a </w:t>
      </w:r>
      <w:r w:rsidR="0047234D">
        <w:t>Y-joint</w:t>
      </w:r>
      <w:r w:rsidRPr="00F54804">
        <w:t xml:space="preserve"> are:</w:t>
      </w:r>
    </w:p>
    <w:p w14:paraId="392139B1" w14:textId="2B735AF1" w:rsidR="00FC68DB" w:rsidRPr="006E12C4" w:rsidRDefault="00FC68DB">
      <w:pPr>
        <w:pStyle w:val="Aufzhlungszeichen"/>
        <w:keepNext/>
        <w:numPr>
          <w:ilvl w:val="0"/>
          <w:numId w:val="9"/>
        </w:numPr>
        <w:spacing w:after="120"/>
        <w:ind w:left="357" w:hanging="357"/>
        <w:contextualSpacing w:val="0"/>
        <w:rPr>
          <w:rStyle w:val="CodeCharacter"/>
        </w:rPr>
      </w:pPr>
      <w:r w:rsidRPr="006E12C4">
        <w:rPr>
          <w:rStyle w:val="CodeCharacter"/>
        </w:rPr>
        <w:t>Fillet</w:t>
      </w:r>
      <w:r w:rsidR="009C69EC">
        <w:rPr>
          <w:rStyle w:val="CodeCharacter"/>
        </w:rPr>
        <w:t xml:space="preserve">, </w:t>
      </w:r>
    </w:p>
    <w:p w14:paraId="4AAF1E0E" w14:textId="6839AD48" w:rsidR="00FC68DB" w:rsidRPr="006E12C4" w:rsidRDefault="00FC68DB">
      <w:pPr>
        <w:pStyle w:val="Aufzhlungszeichen"/>
        <w:keepNext/>
        <w:numPr>
          <w:ilvl w:val="0"/>
          <w:numId w:val="9"/>
        </w:numPr>
        <w:spacing w:after="120"/>
        <w:ind w:left="357" w:hanging="357"/>
        <w:contextualSpacing w:val="0"/>
        <w:rPr>
          <w:rStyle w:val="CodeCharacter"/>
        </w:rPr>
      </w:pPr>
      <w:r w:rsidRPr="006E12C4">
        <w:rPr>
          <w:rStyle w:val="CodeCharacter"/>
        </w:rPr>
        <w:t>HV</w:t>
      </w:r>
      <w:r w:rsidR="009C69EC">
        <w:rPr>
          <w:rStyle w:val="CodeCharacter"/>
        </w:rPr>
        <w:t xml:space="preserve">, </w:t>
      </w:r>
    </w:p>
    <w:p w14:paraId="3B20E85C" w14:textId="07B97EB9" w:rsidR="00FC68DB" w:rsidRPr="006E12C4" w:rsidRDefault="00FC68DB">
      <w:pPr>
        <w:pStyle w:val="Aufzhlungszeichen"/>
        <w:numPr>
          <w:ilvl w:val="0"/>
          <w:numId w:val="9"/>
        </w:numPr>
        <w:spacing w:after="120"/>
        <w:ind w:left="357" w:hanging="357"/>
        <w:contextualSpacing w:val="0"/>
        <w:rPr>
          <w:rStyle w:val="CodeCharacter"/>
        </w:rPr>
      </w:pPr>
      <w:r w:rsidRPr="006E12C4">
        <w:rPr>
          <w:rStyle w:val="CodeCharacter"/>
        </w:rPr>
        <w:t>HY</w:t>
      </w:r>
      <w:r w:rsidR="00C2620B" w:rsidRPr="006E12C4">
        <w:rPr>
          <w:rStyle w:val="CodeCharacter"/>
        </w:rPr>
        <w:t>.</w:t>
      </w:r>
      <w:r w:rsidR="009C69EC">
        <w:rPr>
          <w:rStyle w:val="CodeCharacter"/>
        </w:rPr>
        <w:t xml:space="preserve"> </w:t>
      </w:r>
    </w:p>
    <w:p w14:paraId="7C76275E" w14:textId="6390417A" w:rsidR="00D43455" w:rsidRDefault="00FC68DB" w:rsidP="000E094F">
      <w:pPr>
        <w:pStyle w:val="berschrift5"/>
      </w:pPr>
      <w:bookmarkStart w:id="1999" w:name="_Toc338939219"/>
      <w:r w:rsidRPr="00F54804">
        <w:t>Attribute</w:t>
      </w:r>
      <w:r w:rsidR="00F3142F">
        <w:t xml:space="preserve"> </w:t>
      </w:r>
      <w:r w:rsidRPr="003575B7">
        <w:rPr>
          <w:rFonts w:ascii="Courier New" w:hAnsi="Courier New"/>
          <w:bCs/>
        </w:rPr>
        <w:t>thickness</w:t>
      </w:r>
      <w:bookmarkEnd w:id="1999"/>
      <w:r w:rsidR="00D43455">
        <w:t xml:space="preserve"> </w:t>
      </w:r>
    </w:p>
    <w:p w14:paraId="39420D6F" w14:textId="618F0E27" w:rsidR="00FC68DB" w:rsidRDefault="00FC68DB" w:rsidP="007A2348">
      <w:pPr>
        <w:keepNext/>
      </w:pPr>
      <w:r w:rsidRPr="00BD52D7">
        <w:t xml:space="preserve">The attribute </w:t>
      </w:r>
      <w:r w:rsidRPr="006E12C4">
        <w:rPr>
          <w:rStyle w:val="CodeCharacter"/>
        </w:rPr>
        <w:t>thickness</w:t>
      </w:r>
      <w:r w:rsidR="00C977C0" w:rsidRPr="00F54804">
        <w:t xml:space="preserve"> </w:t>
      </w:r>
      <w:r w:rsidRPr="001668D7">
        <w:t>specifies the thickness (a-</w:t>
      </w:r>
      <w:r w:rsidRPr="00D7391D">
        <w:t>value, throat</w:t>
      </w:r>
      <w:r w:rsidRPr="000A1B7B">
        <w:t xml:space="preserve">) of the weld. Depending on the </w:t>
      </w:r>
      <w:r w:rsidR="00E642DC">
        <w:t xml:space="preserve">entry in </w:t>
      </w:r>
      <w:r w:rsidRPr="006E12C4">
        <w:rPr>
          <w:rStyle w:val="CodeCharacter"/>
        </w:rPr>
        <w:t>section</w:t>
      </w:r>
      <w:r w:rsidRPr="00F54804">
        <w:t xml:space="preserve"> this is required, optional or not allowed</w:t>
      </w:r>
      <w:r w:rsidR="00E63CC6">
        <w:t xml:space="preserve"> (see </w:t>
      </w:r>
      <w:r w:rsidR="00E63CC6">
        <w:fldChar w:fldCharType="begin"/>
      </w:r>
      <w:r w:rsidR="00E63CC6">
        <w:instrText xml:space="preserve"> REF _Ref157791371 \h </w:instrText>
      </w:r>
      <w:r w:rsidR="00E63CC6">
        <w:fldChar w:fldCharType="separate"/>
      </w:r>
      <w:r w:rsidR="00A965C9" w:rsidRPr="00F54804">
        <w:t xml:space="preserve">Table </w:t>
      </w:r>
      <w:r w:rsidR="00A965C9">
        <w:rPr>
          <w:noProof/>
        </w:rPr>
        <w:t>115</w:t>
      </w:r>
      <w:r w:rsidR="00E63CC6">
        <w:fldChar w:fldCharType="end"/>
      </w:r>
      <w:r w:rsidR="00E63CC6">
        <w:t>)</w:t>
      </w:r>
      <w:r w:rsidRPr="00F54804">
        <w:t>:</w:t>
      </w:r>
      <w:r w:rsidR="00E63CC6">
        <w:t xml:space="preserve"> </w:t>
      </w:r>
    </w:p>
    <w:p w14:paraId="0FC15FA3" w14:textId="434F873B" w:rsidR="00890926" w:rsidRPr="00F54804" w:rsidRDefault="00890926" w:rsidP="001640C5">
      <w:pPr>
        <w:pStyle w:val="Beschriftung"/>
        <w:keepNext/>
        <w:keepLines/>
      </w:pPr>
      <w:bookmarkStart w:id="2000" w:name="_Ref157791371"/>
      <w:bookmarkStart w:id="2001" w:name="_Toc167044325"/>
      <w:r w:rsidRPr="00F54804">
        <w:t xml:space="preserve">Table </w:t>
      </w:r>
      <w:r w:rsidRPr="005C2D94">
        <w:fldChar w:fldCharType="begin"/>
      </w:r>
      <w:r w:rsidRPr="00F54804">
        <w:instrText xml:space="preserve"> SEQ Table \* ARABIC </w:instrText>
      </w:r>
      <w:r w:rsidRPr="005C2D94">
        <w:fldChar w:fldCharType="separate"/>
      </w:r>
      <w:r w:rsidR="00A965C9">
        <w:rPr>
          <w:noProof/>
        </w:rPr>
        <w:t>115</w:t>
      </w:r>
      <w:r w:rsidRPr="005C2D94">
        <w:fldChar w:fldCharType="end"/>
      </w:r>
      <w:bookmarkEnd w:id="2000"/>
      <w:r w:rsidR="005F32CD">
        <w:t xml:space="preserve"> —</w:t>
      </w:r>
      <w:r w:rsidR="005F32CD" w:rsidRPr="00F54804">
        <w:t xml:space="preserve"> </w:t>
      </w:r>
      <w:r w:rsidRPr="00F54804">
        <w:t xml:space="preserve">Value </w:t>
      </w:r>
      <w:r w:rsidR="00A55BAC">
        <w:t>d</w:t>
      </w:r>
      <w:r w:rsidRPr="00F54804">
        <w:t>ependency</w:t>
      </w:r>
      <w:r w:rsidR="00717BB1">
        <w:t xml:space="preserve"> of attribut</w:t>
      </w:r>
      <w:r w:rsidRPr="00F54804">
        <w:t xml:space="preserve">e </w:t>
      </w:r>
      <w:r w:rsidRPr="00337A83">
        <w:rPr>
          <w:rStyle w:val="CodeCharacter"/>
        </w:rPr>
        <w:t>thickness</w:t>
      </w:r>
      <w:bookmarkEnd w:id="2001"/>
    </w:p>
    <w:tbl>
      <w:tblPr>
        <w:tblW w:w="7811"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2951"/>
        <w:gridCol w:w="4860"/>
      </w:tblGrid>
      <w:tr w:rsidR="00FC68DB" w:rsidRPr="002E4498" w14:paraId="08B91509" w14:textId="77777777" w:rsidTr="00A84C98">
        <w:trPr>
          <w:cantSplit/>
          <w:tblHeader/>
          <w:jc w:val="center"/>
        </w:trPr>
        <w:tc>
          <w:tcPr>
            <w:tcW w:w="2951" w:type="dxa"/>
            <w:tcBorders>
              <w:top w:val="single" w:sz="8" w:space="0" w:color="auto"/>
              <w:left w:val="single" w:sz="8" w:space="0" w:color="auto"/>
              <w:bottom w:val="single" w:sz="8" w:space="0" w:color="auto"/>
              <w:right w:val="single" w:sz="4" w:space="0" w:color="auto"/>
              <w:tl2br w:val="nil"/>
              <w:tr2bl w:val="nil"/>
            </w:tcBorders>
            <w:shd w:val="clear" w:color="auto" w:fill="F3F3F3"/>
            <w:vAlign w:val="bottom"/>
          </w:tcPr>
          <w:p w14:paraId="360A2A13" w14:textId="52F5AABC" w:rsidR="00FC68DB" w:rsidRPr="002E4498" w:rsidRDefault="00FC68DB" w:rsidP="007A2348">
            <w:pPr>
              <w:keepNext/>
              <w:rPr>
                <w:b/>
              </w:rPr>
            </w:pPr>
            <w:r w:rsidRPr="002E4498">
              <w:rPr>
                <w:b/>
              </w:rPr>
              <w:t>Attribute value</w:t>
            </w:r>
            <w:r w:rsidR="00F3142F">
              <w:rPr>
                <w:b/>
              </w:rPr>
              <w:t xml:space="preserve"> “</w:t>
            </w:r>
            <w:r w:rsidRPr="002E4498">
              <w:rPr>
                <w:b/>
              </w:rPr>
              <w:t>section"</w:t>
            </w:r>
          </w:p>
        </w:tc>
        <w:tc>
          <w:tcPr>
            <w:tcW w:w="4860" w:type="dxa"/>
            <w:tcBorders>
              <w:top w:val="single" w:sz="8" w:space="0" w:color="auto"/>
              <w:left w:val="single" w:sz="4" w:space="0" w:color="auto"/>
              <w:bottom w:val="single" w:sz="8" w:space="0" w:color="auto"/>
              <w:right w:val="single" w:sz="8" w:space="0" w:color="auto"/>
              <w:tl2br w:val="nil"/>
              <w:tr2bl w:val="nil"/>
            </w:tcBorders>
            <w:shd w:val="clear" w:color="auto" w:fill="F3F3F3"/>
            <w:vAlign w:val="bottom"/>
          </w:tcPr>
          <w:p w14:paraId="3EFCF112" w14:textId="699A7D5B" w:rsidR="00FC68DB" w:rsidRPr="002E4498" w:rsidRDefault="00FC68DB" w:rsidP="007A2348">
            <w:pPr>
              <w:keepNext/>
              <w:rPr>
                <w:b/>
              </w:rPr>
            </w:pPr>
            <w:r w:rsidRPr="002E4498">
              <w:rPr>
                <w:b/>
              </w:rPr>
              <w:t>Attribute</w:t>
            </w:r>
            <w:r w:rsidR="00F3142F">
              <w:rPr>
                <w:b/>
              </w:rPr>
              <w:t xml:space="preserve"> “</w:t>
            </w:r>
            <w:r w:rsidRPr="002E4498">
              <w:rPr>
                <w:b/>
              </w:rPr>
              <w:t>thickness"</w:t>
            </w:r>
          </w:p>
        </w:tc>
      </w:tr>
      <w:tr w:rsidR="00FC68DB" w:rsidRPr="00F54804" w14:paraId="554756BC" w14:textId="77777777" w:rsidTr="00FC68DB">
        <w:trPr>
          <w:jc w:val="center"/>
        </w:trPr>
        <w:tc>
          <w:tcPr>
            <w:tcW w:w="2951" w:type="dxa"/>
            <w:vAlign w:val="bottom"/>
          </w:tcPr>
          <w:p w14:paraId="3F68B769" w14:textId="77777777" w:rsidR="00FC68DB" w:rsidRPr="00F54804" w:rsidRDefault="00FC68DB" w:rsidP="007A2348">
            <w:pPr>
              <w:keepNext/>
              <w:rPr>
                <w:sz w:val="20"/>
              </w:rPr>
            </w:pPr>
            <w:r w:rsidRPr="00F54804">
              <w:rPr>
                <w:sz w:val="20"/>
              </w:rPr>
              <w:t>HV</w:t>
            </w:r>
          </w:p>
        </w:tc>
        <w:tc>
          <w:tcPr>
            <w:tcW w:w="4860" w:type="dxa"/>
            <w:vAlign w:val="bottom"/>
          </w:tcPr>
          <w:p w14:paraId="2F511960" w14:textId="77777777" w:rsidR="00FC68DB" w:rsidRPr="00F54804" w:rsidRDefault="00FC68DB" w:rsidP="007A2348">
            <w:pPr>
              <w:keepNext/>
              <w:rPr>
                <w:sz w:val="20"/>
              </w:rPr>
            </w:pPr>
            <w:r w:rsidRPr="00F54804">
              <w:rPr>
                <w:sz w:val="20"/>
              </w:rPr>
              <w:t>Optional</w:t>
            </w:r>
          </w:p>
        </w:tc>
      </w:tr>
      <w:tr w:rsidR="00FC68DB" w:rsidRPr="00F54804" w14:paraId="0336C9C4" w14:textId="77777777" w:rsidTr="00FC68DB">
        <w:trPr>
          <w:jc w:val="center"/>
        </w:trPr>
        <w:tc>
          <w:tcPr>
            <w:tcW w:w="2951" w:type="dxa"/>
            <w:vAlign w:val="bottom"/>
          </w:tcPr>
          <w:p w14:paraId="2CD7427D" w14:textId="77777777" w:rsidR="00FC68DB" w:rsidRPr="00F54804" w:rsidRDefault="00FC68DB" w:rsidP="007A2348">
            <w:pPr>
              <w:keepNext/>
              <w:rPr>
                <w:sz w:val="20"/>
              </w:rPr>
            </w:pPr>
            <w:r w:rsidRPr="00F54804">
              <w:rPr>
                <w:sz w:val="20"/>
              </w:rPr>
              <w:t>HY</w:t>
            </w:r>
          </w:p>
        </w:tc>
        <w:tc>
          <w:tcPr>
            <w:tcW w:w="4860" w:type="dxa"/>
            <w:vAlign w:val="bottom"/>
          </w:tcPr>
          <w:p w14:paraId="591E873B" w14:textId="77777777" w:rsidR="00FC68DB" w:rsidRPr="00F54804" w:rsidRDefault="00FC68DB" w:rsidP="007A2348">
            <w:pPr>
              <w:keepNext/>
              <w:rPr>
                <w:sz w:val="20"/>
              </w:rPr>
            </w:pPr>
            <w:r w:rsidRPr="00F54804">
              <w:rPr>
                <w:sz w:val="20"/>
              </w:rPr>
              <w:t>Not allowed</w:t>
            </w:r>
          </w:p>
        </w:tc>
      </w:tr>
      <w:tr w:rsidR="00FC68DB" w:rsidRPr="00F54804" w14:paraId="70B01477" w14:textId="77777777" w:rsidTr="00FC68DB">
        <w:trPr>
          <w:jc w:val="center"/>
        </w:trPr>
        <w:tc>
          <w:tcPr>
            <w:tcW w:w="2951" w:type="dxa"/>
            <w:vAlign w:val="bottom"/>
          </w:tcPr>
          <w:p w14:paraId="67E703D2" w14:textId="77777777" w:rsidR="00FC68DB" w:rsidRPr="00F54804" w:rsidRDefault="00FC68DB" w:rsidP="00997E2B">
            <w:pPr>
              <w:rPr>
                <w:sz w:val="20"/>
              </w:rPr>
            </w:pPr>
            <w:r w:rsidRPr="00F54804">
              <w:rPr>
                <w:sz w:val="20"/>
              </w:rPr>
              <w:t>Fillet</w:t>
            </w:r>
          </w:p>
        </w:tc>
        <w:tc>
          <w:tcPr>
            <w:tcW w:w="4860" w:type="dxa"/>
            <w:vAlign w:val="bottom"/>
          </w:tcPr>
          <w:p w14:paraId="248A8229" w14:textId="77777777" w:rsidR="00FC68DB" w:rsidRPr="00F54804" w:rsidRDefault="00FC68DB" w:rsidP="00997E2B">
            <w:pPr>
              <w:rPr>
                <w:sz w:val="20"/>
              </w:rPr>
            </w:pPr>
            <w:r w:rsidRPr="00F54804">
              <w:rPr>
                <w:sz w:val="20"/>
              </w:rPr>
              <w:t>Required</w:t>
            </w:r>
          </w:p>
        </w:tc>
      </w:tr>
    </w:tbl>
    <w:p w14:paraId="05632FD8" w14:textId="31675D89" w:rsidR="00D43455" w:rsidRDefault="00FC68DB" w:rsidP="000E094F">
      <w:pPr>
        <w:pStyle w:val="berschrift5"/>
      </w:pPr>
      <w:bookmarkStart w:id="2002" w:name="_Toc338939220"/>
      <w:r w:rsidRPr="005C2D94">
        <w:t>Attribute</w:t>
      </w:r>
      <w:r w:rsidR="00F3142F">
        <w:t xml:space="preserve"> </w:t>
      </w:r>
      <w:r w:rsidRPr="003575B7">
        <w:rPr>
          <w:rFonts w:ascii="Courier New" w:hAnsi="Courier New"/>
          <w:bCs/>
        </w:rPr>
        <w:t>angle</w:t>
      </w:r>
      <w:bookmarkEnd w:id="2002"/>
      <w:r w:rsidR="00D43455">
        <w:t xml:space="preserve"> </w:t>
      </w:r>
    </w:p>
    <w:p w14:paraId="0CA354E1" w14:textId="0A972543" w:rsidR="00FC68DB" w:rsidRPr="00F54804" w:rsidRDefault="00FC68DB" w:rsidP="00B202D2">
      <w:r w:rsidRPr="000A1B7B">
        <w:t xml:space="preserve">The attribute </w:t>
      </w:r>
      <w:r w:rsidRPr="006E12C4">
        <w:rPr>
          <w:rStyle w:val="CodeCharacter"/>
        </w:rPr>
        <w:t>angle</w:t>
      </w:r>
      <w:r w:rsidR="00C977C0" w:rsidRPr="00F54804">
        <w:t xml:space="preserve"> </w:t>
      </w:r>
      <w:r w:rsidRPr="00F54804">
        <w:t xml:space="preserve">specifies the angle of the weld relative to the base sheet. </w:t>
      </w:r>
    </w:p>
    <w:p w14:paraId="2FA3955B" w14:textId="11A37D65" w:rsidR="00D43455" w:rsidRDefault="00FC68DB" w:rsidP="000E094F">
      <w:pPr>
        <w:pStyle w:val="berschrift5"/>
      </w:pPr>
      <w:bookmarkStart w:id="2003" w:name="_Toc338939221"/>
      <w:r w:rsidRPr="00F54804">
        <w:t>Attribute</w:t>
      </w:r>
      <w:r w:rsidR="00F3142F">
        <w:t xml:space="preserve"> </w:t>
      </w:r>
      <w:r w:rsidRPr="003575B7">
        <w:rPr>
          <w:rFonts w:ascii="Courier New" w:hAnsi="Courier New"/>
          <w:bCs/>
        </w:rPr>
        <w:t>penetration</w:t>
      </w:r>
      <w:bookmarkEnd w:id="2003"/>
      <w:r w:rsidR="00D43455">
        <w:t xml:space="preserve"> </w:t>
      </w:r>
    </w:p>
    <w:p w14:paraId="0B3A6C7C" w14:textId="2F83EF08" w:rsidR="00FC68DB" w:rsidRPr="00F54804" w:rsidRDefault="00FC68DB" w:rsidP="00B202D2">
      <w:r w:rsidRPr="00F54804">
        <w:t xml:space="preserve">The attribute </w:t>
      </w:r>
      <w:r w:rsidRPr="006E12C4">
        <w:rPr>
          <w:rStyle w:val="CodeCharacter"/>
        </w:rPr>
        <w:t>penetration</w:t>
      </w:r>
      <w:r w:rsidR="00C977C0" w:rsidRPr="00F54804">
        <w:t xml:space="preserve"> </w:t>
      </w:r>
      <w:r w:rsidRPr="00F54804">
        <w:t>specifies the degree of penetration resulting from the welding.</w:t>
      </w:r>
    </w:p>
    <w:p w14:paraId="384B81E0" w14:textId="2FA901D6" w:rsidR="00D43455" w:rsidRDefault="00FC68DB" w:rsidP="000E094F">
      <w:pPr>
        <w:pStyle w:val="berschrift5"/>
      </w:pPr>
      <w:bookmarkStart w:id="2004" w:name="_Toc338939223"/>
      <w:r w:rsidRPr="00F54804">
        <w:t>Attribute</w:t>
      </w:r>
      <w:r w:rsidR="00F3142F">
        <w:t xml:space="preserve"> </w:t>
      </w:r>
      <w:r w:rsidRPr="003575B7">
        <w:rPr>
          <w:rFonts w:ascii="Courier New" w:hAnsi="Courier New"/>
          <w:bCs/>
        </w:rPr>
        <w:t>shape</w:t>
      </w:r>
      <w:bookmarkEnd w:id="2004"/>
      <w:r w:rsidR="00D43455">
        <w:t xml:space="preserve"> </w:t>
      </w:r>
    </w:p>
    <w:p w14:paraId="21AED002" w14:textId="61B4D1D5" w:rsidR="00FC68DB" w:rsidRPr="00F54804" w:rsidRDefault="00FC68DB" w:rsidP="00B202D2">
      <w:r w:rsidRPr="00F54804">
        <w:t xml:space="preserve">The attribute </w:t>
      </w:r>
      <w:r w:rsidRPr="006E12C4">
        <w:rPr>
          <w:rStyle w:val="CodeCharacter"/>
        </w:rPr>
        <w:t>shape</w:t>
      </w:r>
      <w:r w:rsidRPr="00F54804">
        <w:t xml:space="preserve"> defines the shape of the weld throat.</w:t>
      </w:r>
      <w:r w:rsidR="00C977C0">
        <w:t xml:space="preserve"> For the allowed values, see clause </w:t>
      </w:r>
      <w:r w:rsidR="00C977C0">
        <w:fldChar w:fldCharType="begin"/>
      </w:r>
      <w:r w:rsidR="00C977C0">
        <w:instrText xml:space="preserve"> REF _Ref159024745 \r \h </w:instrText>
      </w:r>
      <w:r w:rsidR="00C977C0">
        <w:fldChar w:fldCharType="separate"/>
      </w:r>
      <w:r w:rsidR="00A965C9">
        <w:t>10.2.4.4.21</w:t>
      </w:r>
      <w:r w:rsidR="00C977C0">
        <w:fldChar w:fldCharType="end"/>
      </w:r>
      <w:r w:rsidR="00C977C0">
        <w:t xml:space="preserve">. </w:t>
      </w:r>
    </w:p>
    <w:p w14:paraId="0F451890" w14:textId="21655CE6" w:rsidR="00D43455" w:rsidRDefault="00FC68DB" w:rsidP="000E094F">
      <w:pPr>
        <w:pStyle w:val="berschrift5"/>
      </w:pPr>
      <w:bookmarkStart w:id="2005" w:name="_Toc338939224"/>
      <w:r w:rsidRPr="00F54804">
        <w:t>Attribute</w:t>
      </w:r>
      <w:r w:rsidR="00F3142F">
        <w:t xml:space="preserve"> </w:t>
      </w:r>
      <w:r w:rsidRPr="003575B7">
        <w:rPr>
          <w:rFonts w:ascii="Courier New" w:hAnsi="Courier New"/>
          <w:bCs/>
        </w:rPr>
        <w:t>filler</w:t>
      </w:r>
      <w:bookmarkEnd w:id="2005"/>
      <w:r w:rsidR="00D43455">
        <w:t xml:space="preserve"> </w:t>
      </w:r>
    </w:p>
    <w:p w14:paraId="10E39271" w14:textId="43C247B1" w:rsidR="00FC68DB" w:rsidRPr="00F54804" w:rsidRDefault="00FC68DB" w:rsidP="006E12C4">
      <w:pPr>
        <w:keepNext/>
      </w:pPr>
      <w:r w:rsidRPr="00F54804">
        <w:t xml:space="preserve">Valid values for the attribute </w:t>
      </w:r>
      <w:r w:rsidRPr="0084458C">
        <w:rPr>
          <w:rFonts w:ascii="Courier New" w:hAnsi="Courier New" w:cs="Courier New"/>
        </w:rPr>
        <w:t>filler</w:t>
      </w:r>
      <w:r w:rsidRPr="00F54804">
        <w:t xml:space="preserve"> can be:</w:t>
      </w:r>
    </w:p>
    <w:p w14:paraId="0575B79F" w14:textId="079BFCC7" w:rsidR="00FC68DB" w:rsidRPr="006E12C4" w:rsidRDefault="00C2620B">
      <w:pPr>
        <w:pStyle w:val="Aufzhlungszeichen"/>
        <w:keepNext/>
        <w:numPr>
          <w:ilvl w:val="0"/>
          <w:numId w:val="9"/>
        </w:numPr>
        <w:spacing w:after="120"/>
        <w:ind w:left="357" w:hanging="357"/>
        <w:contextualSpacing w:val="0"/>
        <w:rPr>
          <w:rStyle w:val="CodeCharacter"/>
        </w:rPr>
      </w:pPr>
      <w:r w:rsidRPr="006E12C4">
        <w:rPr>
          <w:rStyle w:val="CodeCharacter"/>
        </w:rPr>
        <w:t>y</w:t>
      </w:r>
      <w:r w:rsidR="00FC68DB" w:rsidRPr="006E12C4">
        <w:rPr>
          <w:rStyle w:val="CodeCharacter"/>
        </w:rPr>
        <w:t>es</w:t>
      </w:r>
      <w:r w:rsidR="00C977C0">
        <w:rPr>
          <w:rStyle w:val="CodeCharacter"/>
        </w:rPr>
        <w:t xml:space="preserve">, </w:t>
      </w:r>
    </w:p>
    <w:p w14:paraId="1011F594" w14:textId="063D039C" w:rsidR="00FC68DB" w:rsidRPr="006E12C4" w:rsidRDefault="00C2620B">
      <w:pPr>
        <w:pStyle w:val="Aufzhlungszeichen"/>
        <w:numPr>
          <w:ilvl w:val="0"/>
          <w:numId w:val="9"/>
        </w:numPr>
        <w:spacing w:after="120"/>
        <w:ind w:left="357" w:hanging="357"/>
        <w:contextualSpacing w:val="0"/>
        <w:rPr>
          <w:rStyle w:val="CodeCharacter"/>
        </w:rPr>
      </w:pPr>
      <w:r w:rsidRPr="006E12C4">
        <w:rPr>
          <w:rStyle w:val="CodeCharacter"/>
        </w:rPr>
        <w:t>n</w:t>
      </w:r>
      <w:r w:rsidR="00FC68DB" w:rsidRPr="006E12C4">
        <w:rPr>
          <w:rStyle w:val="CodeCharacter"/>
        </w:rPr>
        <w:t>o</w:t>
      </w:r>
      <w:r w:rsidRPr="006E12C4">
        <w:rPr>
          <w:rStyle w:val="CodeCharacter"/>
        </w:rPr>
        <w:t>.</w:t>
      </w:r>
      <w:r w:rsidR="00C977C0">
        <w:rPr>
          <w:rStyle w:val="CodeCharacter"/>
        </w:rPr>
        <w:t xml:space="preserve"> </w:t>
      </w:r>
    </w:p>
    <w:p w14:paraId="3C018540" w14:textId="3937EA8C" w:rsidR="00577D3E" w:rsidRPr="00FF4F65" w:rsidRDefault="00577D3E" w:rsidP="00577D3E">
      <w:r w:rsidRPr="00A5288C">
        <w:t>Depending on the technology</w:t>
      </w:r>
      <w:r>
        <w:t>,</w:t>
      </w:r>
      <w:r w:rsidRPr="00A5288C">
        <w:t xml:space="preserve"> the default value can differ</w:t>
      </w:r>
      <w:r>
        <w:t>,</w:t>
      </w:r>
      <w:r w:rsidRPr="00A5288C">
        <w:t xml:space="preserve"> </w:t>
      </w:r>
      <w:r w:rsidR="006D3531">
        <w:t>see clause</w:t>
      </w:r>
      <w:r>
        <w:t xml:space="preserve"> </w:t>
      </w:r>
      <w:r>
        <w:fldChar w:fldCharType="begin"/>
      </w:r>
      <w:r>
        <w:instrText xml:space="preserve"> REF _Ref132201536 \r \h </w:instrText>
      </w:r>
      <w:r>
        <w:fldChar w:fldCharType="separate"/>
      </w:r>
      <w:r w:rsidR="00A965C9">
        <w:t>10.2.4.4.19</w:t>
      </w:r>
      <w:r>
        <w:fldChar w:fldCharType="end"/>
      </w:r>
      <w:r>
        <w:t xml:space="preserve"> </w:t>
      </w:r>
      <w:r>
        <w:fldChar w:fldCharType="begin"/>
      </w:r>
      <w:r>
        <w:instrText xml:space="preserve"> REF _Ref132201536 \h </w:instrText>
      </w:r>
      <w:r>
        <w:fldChar w:fldCharType="separate"/>
      </w:r>
      <w:r w:rsidR="00A965C9" w:rsidRPr="00F54804">
        <w:t>Attribute</w:t>
      </w:r>
      <w:r w:rsidR="00A965C9">
        <w:t xml:space="preserve"> </w:t>
      </w:r>
      <w:r w:rsidR="00A965C9" w:rsidRPr="00CB0A38">
        <w:rPr>
          <w:rFonts w:ascii="Courier New" w:hAnsi="Courier New" w:cs="Courier New"/>
        </w:rPr>
        <w:t>filler</w:t>
      </w:r>
      <w:r>
        <w:fldChar w:fldCharType="end"/>
      </w:r>
      <w:r w:rsidRPr="00A5288C">
        <w:t>.</w:t>
      </w:r>
      <w:r>
        <w:t xml:space="preserve"> </w:t>
      </w:r>
    </w:p>
    <w:p w14:paraId="73A26B41" w14:textId="6870AD2D" w:rsidR="00D43455" w:rsidRDefault="00FC68DB" w:rsidP="000E094F">
      <w:pPr>
        <w:pStyle w:val="berschrift5"/>
      </w:pPr>
      <w:r w:rsidRPr="005C2D94">
        <w:t>Attribute</w:t>
      </w:r>
      <w:r w:rsidR="00F3142F">
        <w:t xml:space="preserve"> </w:t>
      </w:r>
      <w:r w:rsidRPr="003575B7">
        <w:rPr>
          <w:rFonts w:ascii="Courier New" w:hAnsi="Courier New"/>
          <w:bCs/>
        </w:rPr>
        <w:t>filler_material</w:t>
      </w:r>
      <w:r w:rsidR="00D43455">
        <w:t xml:space="preserve"> </w:t>
      </w:r>
    </w:p>
    <w:p w14:paraId="3F2CFC86" w14:textId="68CBF5D2" w:rsidR="00FC68DB" w:rsidRPr="001668D7" w:rsidRDefault="00FC68DB" w:rsidP="00B202D2">
      <w:pPr>
        <w:pStyle w:val="Note"/>
        <w:rPr>
          <w:sz w:val="22"/>
        </w:rPr>
      </w:pPr>
      <w:r w:rsidRPr="005C2D94">
        <w:rPr>
          <w:bCs/>
          <w:iCs/>
          <w:sz w:val="22"/>
        </w:rPr>
        <w:t xml:space="preserve">The attribute </w:t>
      </w:r>
      <w:r w:rsidRPr="0084458C">
        <w:rPr>
          <w:rFonts w:ascii="Courier New" w:hAnsi="Courier New" w:cs="Courier New"/>
          <w:bCs/>
          <w:iCs/>
          <w:sz w:val="22"/>
        </w:rPr>
        <w:t>filler_material</w:t>
      </w:r>
      <w:r w:rsidRPr="001E4607">
        <w:rPr>
          <w:bCs/>
          <w:iCs/>
          <w:sz w:val="22"/>
        </w:rPr>
        <w:t xml:space="preserve"> specifies the applied </w:t>
      </w:r>
      <w:r w:rsidRPr="00BD52D7">
        <w:rPr>
          <w:bCs/>
          <w:iCs/>
          <w:sz w:val="22"/>
        </w:rPr>
        <w:t>material during the welding process.</w:t>
      </w:r>
    </w:p>
    <w:p w14:paraId="3BE08024" w14:textId="52576815" w:rsidR="00FC68DB" w:rsidRPr="00D97F70" w:rsidRDefault="005F53B2" w:rsidP="00997E2B">
      <w:pPr>
        <w:pStyle w:val="Example"/>
        <w:keepNext/>
      </w:pPr>
      <w:r>
        <w:t>EXAMPLE</w:t>
      </w:r>
      <w:r>
        <w:tab/>
      </w:r>
      <w:r w:rsidR="005A232F">
        <w:t xml:space="preserve">Definition of a Y-joint with all parameters for </w:t>
      </w:r>
      <w:r w:rsidR="00BC7A8A">
        <w:t>two</w:t>
      </w:r>
      <w:r w:rsidR="005A232F">
        <w:t xml:space="preserve"> </w:t>
      </w:r>
      <w:r w:rsidR="005A232F" w:rsidRPr="0084458C">
        <w:rPr>
          <w:rFonts w:ascii="Courier New" w:hAnsi="Courier New" w:cs="Courier New"/>
        </w:rPr>
        <w:t>&lt;weld_positions/&gt;</w:t>
      </w:r>
      <w:r w:rsidR="0084458C">
        <w:t xml:space="preserve">: </w:t>
      </w:r>
    </w:p>
    <w:p w14:paraId="6464F619" w14:textId="77777777" w:rsidR="00FC68DB" w:rsidRPr="00D97F70" w:rsidRDefault="00FC68DB" w:rsidP="00E63CC6">
      <w:pPr>
        <w:pStyle w:val="XMLCode"/>
        <w:keepNext/>
        <w:ind w:left="0" w:right="0"/>
        <w:rPr>
          <w:lang w:val="en-GB"/>
        </w:rPr>
      </w:pPr>
      <w:r w:rsidRPr="00D97F70">
        <w:rPr>
          <w:lang w:val="en-GB"/>
        </w:rPr>
        <w:t>&lt;seamweld&gt;</w:t>
      </w:r>
    </w:p>
    <w:p w14:paraId="10420769" w14:textId="77777777" w:rsidR="00FC68DB" w:rsidRPr="00D97F70" w:rsidRDefault="00FC68DB" w:rsidP="00E63CC6">
      <w:pPr>
        <w:pStyle w:val="XMLCode"/>
        <w:ind w:left="0" w:right="0"/>
        <w:rPr>
          <w:lang w:val="en-GB"/>
        </w:rPr>
      </w:pPr>
      <w:r w:rsidRPr="00D97F70">
        <w:rPr>
          <w:lang w:val="en-GB"/>
        </w:rPr>
        <w:t xml:space="preserve">    &lt;y_joint base="1" technology="resistance"&gt;</w:t>
      </w:r>
    </w:p>
    <w:p w14:paraId="5022F0F4" w14:textId="77777777" w:rsidR="00FC68DB" w:rsidRPr="00780314" w:rsidRDefault="00FC68DB" w:rsidP="00E63CC6">
      <w:pPr>
        <w:pStyle w:val="XMLCode"/>
        <w:ind w:left="0" w:right="0"/>
        <w:rPr>
          <w:b/>
          <w:lang w:val="es-ES"/>
        </w:rPr>
      </w:pPr>
      <w:r w:rsidRPr="00D97F70">
        <w:rPr>
          <w:lang w:val="en-GB"/>
        </w:rPr>
        <w:t xml:space="preserve">        </w:t>
      </w:r>
      <w:r w:rsidRPr="00780314">
        <w:rPr>
          <w:b/>
          <w:lang w:val="es-ES"/>
        </w:rPr>
        <w:t>&lt;weld_position u="0.5" x="1" y="0" z="1"</w:t>
      </w:r>
    </w:p>
    <w:p w14:paraId="6782A81D" w14:textId="77777777" w:rsidR="00FC68DB" w:rsidRPr="00D97F70" w:rsidRDefault="00FC68DB" w:rsidP="00E63CC6">
      <w:pPr>
        <w:pStyle w:val="XMLCode"/>
        <w:ind w:left="0" w:right="0" w:firstLine="114"/>
        <w:rPr>
          <w:b/>
          <w:lang w:val="en-GB"/>
        </w:rPr>
      </w:pPr>
      <w:r w:rsidRPr="00780314">
        <w:rPr>
          <w:b/>
          <w:lang w:val="es-ES"/>
        </w:rPr>
        <w:t xml:space="preserve">                       </w:t>
      </w:r>
      <w:r w:rsidRPr="00D97F70">
        <w:rPr>
          <w:b/>
          <w:lang w:val="en-GB"/>
        </w:rPr>
        <w:t>reference="false"</w:t>
      </w:r>
    </w:p>
    <w:p w14:paraId="1A785AD2" w14:textId="77777777" w:rsidR="00FC68DB" w:rsidRPr="00D97F70" w:rsidRDefault="00FC68DB" w:rsidP="00E63CC6">
      <w:pPr>
        <w:pStyle w:val="XMLCode"/>
        <w:ind w:left="0" w:right="0" w:firstLine="114"/>
        <w:rPr>
          <w:b/>
          <w:lang w:val="en-GB"/>
        </w:rPr>
      </w:pPr>
      <w:r w:rsidRPr="00D97F70">
        <w:rPr>
          <w:b/>
          <w:lang w:val="en-GB"/>
        </w:rPr>
        <w:t xml:space="preserve">                       section="HY"</w:t>
      </w:r>
    </w:p>
    <w:p w14:paraId="1640EE8D" w14:textId="77777777" w:rsidR="00FC68DB" w:rsidRPr="00D97F70" w:rsidRDefault="00FC68DB" w:rsidP="00E63CC6">
      <w:pPr>
        <w:pStyle w:val="XMLCode"/>
        <w:ind w:left="0" w:right="0" w:firstLine="114"/>
        <w:rPr>
          <w:b/>
          <w:lang w:val="en-GB"/>
        </w:rPr>
      </w:pPr>
      <w:r w:rsidRPr="00D97F70">
        <w:rPr>
          <w:b/>
          <w:lang w:val="en-GB"/>
        </w:rPr>
        <w:t xml:space="preserve">                       thickness="0.5"</w:t>
      </w:r>
    </w:p>
    <w:p w14:paraId="540C5CE8" w14:textId="77777777" w:rsidR="00FC68DB" w:rsidRPr="00D97F70" w:rsidRDefault="00FC68DB" w:rsidP="00E63CC6">
      <w:pPr>
        <w:pStyle w:val="XMLCode"/>
        <w:ind w:left="0" w:right="0" w:firstLine="114"/>
        <w:rPr>
          <w:b/>
          <w:lang w:val="en-GB"/>
        </w:rPr>
      </w:pPr>
      <w:r w:rsidRPr="00D97F70">
        <w:rPr>
          <w:b/>
          <w:lang w:val="en-GB"/>
        </w:rPr>
        <w:t xml:space="preserve">                       angle="30" </w:t>
      </w:r>
    </w:p>
    <w:p w14:paraId="79550745" w14:textId="77777777" w:rsidR="00FC68DB" w:rsidRPr="00D97F70" w:rsidRDefault="00FC68DB" w:rsidP="00E63CC6">
      <w:pPr>
        <w:pStyle w:val="XMLCode"/>
        <w:ind w:left="0" w:right="0" w:firstLine="114"/>
        <w:rPr>
          <w:b/>
          <w:lang w:val="en-GB"/>
        </w:rPr>
      </w:pPr>
      <w:r w:rsidRPr="00D97F70">
        <w:rPr>
          <w:b/>
          <w:lang w:val="en-GB"/>
        </w:rPr>
        <w:t xml:space="preserve">                       penetration="0.5"</w:t>
      </w:r>
    </w:p>
    <w:p w14:paraId="4E04DDD9" w14:textId="77777777" w:rsidR="00FC68DB" w:rsidRPr="00D97F70" w:rsidRDefault="00FC68DB" w:rsidP="00E63CC6">
      <w:pPr>
        <w:pStyle w:val="XMLCode"/>
        <w:ind w:left="0" w:right="0" w:firstLine="114"/>
        <w:rPr>
          <w:b/>
          <w:lang w:val="en-GB"/>
        </w:rPr>
      </w:pPr>
      <w:r w:rsidRPr="00D97F70">
        <w:rPr>
          <w:b/>
          <w:lang w:val="en-GB"/>
        </w:rPr>
        <w:t xml:space="preserve">                       filler="yes"</w:t>
      </w:r>
    </w:p>
    <w:p w14:paraId="2BBFAA5F" w14:textId="4B20F46D" w:rsidR="00FC68DB" w:rsidRPr="00D97F70" w:rsidRDefault="00F73DFF" w:rsidP="00E63CC6">
      <w:pPr>
        <w:pStyle w:val="XMLCode"/>
        <w:ind w:left="0" w:right="0" w:firstLine="114"/>
        <w:rPr>
          <w:b/>
          <w:lang w:val="en-GB"/>
        </w:rPr>
      </w:pPr>
      <w:r w:rsidRPr="00D97F70">
        <w:rPr>
          <w:b/>
          <w:lang w:val="en-GB"/>
        </w:rPr>
        <w:lastRenderedPageBreak/>
        <w:t xml:space="preserve">                       </w:t>
      </w:r>
      <w:r w:rsidR="00FC68DB" w:rsidRPr="00D97F70">
        <w:rPr>
          <w:b/>
          <w:lang w:val="en-GB"/>
        </w:rPr>
        <w:t>filler_material=</w:t>
      </w:r>
      <w:r w:rsidR="00B5592C">
        <w:rPr>
          <w:b/>
          <w:lang w:val="en-GB"/>
        </w:rPr>
        <w:t>"E70</w:t>
      </w:r>
      <w:r w:rsidR="00FC68DB" w:rsidRPr="00D97F70">
        <w:rPr>
          <w:b/>
          <w:lang w:val="en-GB"/>
        </w:rPr>
        <w:t>18-X"</w:t>
      </w:r>
    </w:p>
    <w:p w14:paraId="72F7BE7F" w14:textId="77777777" w:rsidR="00FC68DB" w:rsidRPr="00D97F70" w:rsidRDefault="00FC68DB" w:rsidP="00E63CC6">
      <w:pPr>
        <w:pStyle w:val="XMLCode"/>
        <w:ind w:left="0" w:right="0" w:firstLine="114"/>
        <w:rPr>
          <w:b/>
          <w:lang w:val="en-GB"/>
        </w:rPr>
      </w:pPr>
      <w:r w:rsidRPr="00D97F70">
        <w:rPr>
          <w:b/>
          <w:lang w:val="en-GB"/>
        </w:rPr>
        <w:t xml:space="preserve">                       shape="concave"/&gt;</w:t>
      </w:r>
    </w:p>
    <w:p w14:paraId="255412FD" w14:textId="77777777" w:rsidR="00FC68DB" w:rsidRPr="00D97F70" w:rsidRDefault="00FC68DB" w:rsidP="00E63CC6">
      <w:pPr>
        <w:pStyle w:val="XMLCode"/>
        <w:ind w:left="0" w:right="0"/>
        <w:rPr>
          <w:b/>
          <w:lang w:val="en-GB"/>
        </w:rPr>
      </w:pPr>
      <w:r w:rsidRPr="00D97F70">
        <w:rPr>
          <w:b/>
          <w:lang w:val="en-GB"/>
        </w:rPr>
        <w:t xml:space="preserve">        &lt;weld_position u="0.2" x="-1" y="0" z="1"</w:t>
      </w:r>
    </w:p>
    <w:p w14:paraId="25692956" w14:textId="77777777" w:rsidR="00FC68DB" w:rsidRPr="00D97F70" w:rsidRDefault="00FC68DB" w:rsidP="00E63CC6">
      <w:pPr>
        <w:pStyle w:val="XMLCode"/>
        <w:ind w:left="0" w:right="0" w:firstLine="114"/>
        <w:rPr>
          <w:b/>
          <w:lang w:val="en-GB"/>
        </w:rPr>
      </w:pPr>
      <w:r w:rsidRPr="00D97F70">
        <w:rPr>
          <w:b/>
          <w:lang w:val="en-GB"/>
        </w:rPr>
        <w:t xml:space="preserve">                       reference="false"</w:t>
      </w:r>
    </w:p>
    <w:p w14:paraId="4E638F46" w14:textId="77777777" w:rsidR="00FC68DB" w:rsidRPr="00D97F70" w:rsidRDefault="00FC68DB" w:rsidP="00E63CC6">
      <w:pPr>
        <w:pStyle w:val="XMLCode"/>
        <w:ind w:left="0" w:right="0" w:firstLine="114"/>
        <w:rPr>
          <w:b/>
          <w:lang w:val="en-GB"/>
        </w:rPr>
      </w:pPr>
      <w:r w:rsidRPr="00D97F70">
        <w:rPr>
          <w:b/>
          <w:lang w:val="en-GB"/>
        </w:rPr>
        <w:t xml:space="preserve">                       section="HY"</w:t>
      </w:r>
    </w:p>
    <w:p w14:paraId="5C7C51C3" w14:textId="77777777" w:rsidR="00FC68DB" w:rsidRPr="00D97F70" w:rsidRDefault="00FC68DB" w:rsidP="00E63CC6">
      <w:pPr>
        <w:pStyle w:val="XMLCode"/>
        <w:ind w:left="0" w:right="0" w:firstLine="114"/>
        <w:rPr>
          <w:b/>
          <w:lang w:val="en-GB"/>
        </w:rPr>
      </w:pPr>
      <w:r w:rsidRPr="00D97F70">
        <w:rPr>
          <w:b/>
          <w:lang w:val="en-GB"/>
        </w:rPr>
        <w:t xml:space="preserve">                       thickness="0.5"</w:t>
      </w:r>
    </w:p>
    <w:p w14:paraId="28597DCF" w14:textId="77777777" w:rsidR="00FC68DB" w:rsidRPr="00D97F70" w:rsidRDefault="00FC68DB" w:rsidP="00E63CC6">
      <w:pPr>
        <w:pStyle w:val="XMLCode"/>
        <w:ind w:left="0" w:right="0" w:firstLine="114"/>
        <w:rPr>
          <w:b/>
          <w:lang w:val="en-GB"/>
        </w:rPr>
      </w:pPr>
      <w:r w:rsidRPr="00D97F70">
        <w:rPr>
          <w:b/>
          <w:lang w:val="en-GB"/>
        </w:rPr>
        <w:t xml:space="preserve">                       angle="45" </w:t>
      </w:r>
    </w:p>
    <w:p w14:paraId="0C3C2B1F" w14:textId="77777777" w:rsidR="00FC68DB" w:rsidRPr="00D97F70" w:rsidRDefault="00FC68DB" w:rsidP="00E63CC6">
      <w:pPr>
        <w:pStyle w:val="XMLCode"/>
        <w:ind w:left="0" w:right="0" w:firstLine="114"/>
        <w:rPr>
          <w:b/>
          <w:lang w:val="en-GB"/>
        </w:rPr>
      </w:pPr>
      <w:r w:rsidRPr="00D97F70">
        <w:rPr>
          <w:b/>
          <w:lang w:val="en-GB"/>
        </w:rPr>
        <w:t xml:space="preserve">                       penetration="0.5"</w:t>
      </w:r>
    </w:p>
    <w:p w14:paraId="7B4EEB39" w14:textId="77777777" w:rsidR="00FC68DB" w:rsidRPr="00D97F70" w:rsidRDefault="00FC68DB" w:rsidP="00E63CC6">
      <w:pPr>
        <w:pStyle w:val="XMLCode"/>
        <w:ind w:left="0" w:right="0" w:firstLine="114"/>
        <w:rPr>
          <w:b/>
          <w:lang w:val="en-GB"/>
        </w:rPr>
      </w:pPr>
      <w:r w:rsidRPr="00D97F70">
        <w:rPr>
          <w:b/>
          <w:lang w:val="en-GB"/>
        </w:rPr>
        <w:t xml:space="preserve">                       filler="yes"</w:t>
      </w:r>
    </w:p>
    <w:p w14:paraId="1DA2D4EF" w14:textId="290B2676" w:rsidR="00FC68DB" w:rsidRPr="00D97F70" w:rsidRDefault="00F73DFF" w:rsidP="00E63CC6">
      <w:pPr>
        <w:pStyle w:val="XMLCode"/>
        <w:ind w:left="0" w:right="0" w:firstLine="114"/>
        <w:rPr>
          <w:b/>
          <w:lang w:val="en-GB"/>
        </w:rPr>
      </w:pPr>
      <w:r w:rsidRPr="00D97F70">
        <w:rPr>
          <w:b/>
          <w:lang w:val="en-GB"/>
        </w:rPr>
        <w:t xml:space="preserve">                       </w:t>
      </w:r>
      <w:r w:rsidR="00FC68DB" w:rsidRPr="00D97F70">
        <w:rPr>
          <w:b/>
          <w:lang w:val="en-GB"/>
        </w:rPr>
        <w:t>filler_material=</w:t>
      </w:r>
      <w:r w:rsidR="00B5592C">
        <w:rPr>
          <w:b/>
          <w:lang w:val="en-GB"/>
        </w:rPr>
        <w:t>"E70</w:t>
      </w:r>
      <w:r w:rsidR="00FC68DB" w:rsidRPr="00D97F70">
        <w:rPr>
          <w:b/>
          <w:lang w:val="en-GB"/>
        </w:rPr>
        <w:t>18-X"</w:t>
      </w:r>
    </w:p>
    <w:p w14:paraId="0ACF859B" w14:textId="77777777" w:rsidR="00FC68DB" w:rsidRPr="00D97F70" w:rsidRDefault="00FC68DB" w:rsidP="00E63CC6">
      <w:pPr>
        <w:pStyle w:val="XMLCode"/>
        <w:ind w:left="0" w:right="0" w:firstLine="114"/>
        <w:rPr>
          <w:b/>
          <w:lang w:val="en-GB"/>
        </w:rPr>
      </w:pPr>
      <w:r w:rsidRPr="00D97F70">
        <w:rPr>
          <w:b/>
          <w:lang w:val="en-GB"/>
        </w:rPr>
        <w:t xml:space="preserve">                       shape="concave"/&gt;</w:t>
      </w:r>
    </w:p>
    <w:p w14:paraId="5645484D" w14:textId="77777777" w:rsidR="00FC68DB" w:rsidRPr="00D97F70" w:rsidRDefault="00FC68DB" w:rsidP="00E63CC6">
      <w:pPr>
        <w:pStyle w:val="XMLCode"/>
        <w:ind w:left="0" w:right="0"/>
        <w:rPr>
          <w:lang w:val="en-GB"/>
        </w:rPr>
      </w:pPr>
      <w:r w:rsidRPr="00D97F70">
        <w:rPr>
          <w:lang w:val="en-GB"/>
        </w:rPr>
        <w:t xml:space="preserve">        &lt;sheet_parameter ... /&gt;</w:t>
      </w:r>
    </w:p>
    <w:p w14:paraId="3AF38645" w14:textId="77777777" w:rsidR="00FC68DB" w:rsidRPr="00D97F70" w:rsidRDefault="00FC68DB" w:rsidP="00E63CC6">
      <w:pPr>
        <w:pStyle w:val="XMLCode"/>
        <w:ind w:left="0" w:right="0"/>
        <w:rPr>
          <w:lang w:val="en-GB"/>
        </w:rPr>
      </w:pPr>
      <w:r w:rsidRPr="00D97F70">
        <w:rPr>
          <w:lang w:val="en-GB"/>
        </w:rPr>
        <w:t xml:space="preserve">    &lt;/y_joint&gt;</w:t>
      </w:r>
    </w:p>
    <w:p w14:paraId="6D1B4746" w14:textId="39D5370D" w:rsidR="00FC68DB" w:rsidRPr="00D97F70" w:rsidRDefault="00FC68DB" w:rsidP="00E63CC6">
      <w:pPr>
        <w:pStyle w:val="XMLCode"/>
        <w:ind w:left="0" w:right="0"/>
        <w:rPr>
          <w:lang w:val="en-GB"/>
        </w:rPr>
      </w:pPr>
      <w:r w:rsidRPr="00D97F70">
        <w:rPr>
          <w:lang w:val="en-GB"/>
        </w:rPr>
        <w:t>&lt;/seamweld&gt;</w:t>
      </w:r>
    </w:p>
    <w:p w14:paraId="56D75F94" w14:textId="09E42449" w:rsidR="00D43455" w:rsidRDefault="00FC68DB">
      <w:pPr>
        <w:pStyle w:val="berschrift4"/>
      </w:pPr>
      <w:bookmarkStart w:id="2006" w:name="_Toc3557048"/>
      <w:bookmarkStart w:id="2007" w:name="_Toc34747298"/>
      <w:bookmarkStart w:id="2008" w:name="_Toc77102117"/>
      <w:r w:rsidRPr="00D97F70">
        <w:t>Element</w:t>
      </w:r>
      <w:r w:rsidR="00F3142F">
        <w:t xml:space="preserve"> </w:t>
      </w:r>
      <w:r w:rsidR="003575B7" w:rsidRPr="003575B7">
        <w:rPr>
          <w:rFonts w:ascii="Courier New" w:hAnsi="Courier New"/>
          <w:bCs/>
        </w:rPr>
        <w:t>&lt;</w:t>
      </w:r>
      <w:r w:rsidRPr="003575B7">
        <w:rPr>
          <w:rFonts w:ascii="Courier New" w:hAnsi="Courier New"/>
          <w:bCs/>
        </w:rPr>
        <w:t>sheet_parameter</w:t>
      </w:r>
      <w:bookmarkEnd w:id="2006"/>
      <w:bookmarkEnd w:id="2007"/>
      <w:bookmarkEnd w:id="2008"/>
      <w:r w:rsidR="003575B7" w:rsidRPr="003575B7">
        <w:rPr>
          <w:rFonts w:ascii="Courier New" w:hAnsi="Courier New"/>
          <w:bCs/>
        </w:rPr>
        <w:t>/&gt;</w:t>
      </w:r>
      <w:r w:rsidR="00D43455">
        <w:t xml:space="preserve"> </w:t>
      </w:r>
    </w:p>
    <w:p w14:paraId="35EBE25B" w14:textId="7939010A" w:rsidR="00FC68DB" w:rsidRPr="00D97F70" w:rsidRDefault="00FC68DB" w:rsidP="00B202D2">
      <w:pPr>
        <w:keepNext/>
      </w:pPr>
      <w:r w:rsidRPr="00D97F70">
        <w:t xml:space="preserve">For the element </w:t>
      </w:r>
      <w:r w:rsidRPr="00D97F70">
        <w:rPr>
          <w:rStyle w:val="CodeCharacter"/>
        </w:rPr>
        <w:t>&lt;sheet_parameter/&gt;</w:t>
      </w:r>
      <w:r w:rsidRPr="00D97F70">
        <w:t xml:space="preserve">, the following attributes can be specified for the </w:t>
      </w:r>
      <w:r w:rsidR="0047234D">
        <w:t>Y-joint</w:t>
      </w:r>
      <w:r w:rsidR="00E63CC6">
        <w:t xml:space="preserve"> (see </w:t>
      </w:r>
      <w:r w:rsidR="00E63CC6">
        <w:fldChar w:fldCharType="begin"/>
      </w:r>
      <w:r w:rsidR="00E63CC6">
        <w:instrText xml:space="preserve"> REF _Ref157791414 \h </w:instrText>
      </w:r>
      <w:r w:rsidR="00E63CC6">
        <w:fldChar w:fldCharType="separate"/>
      </w:r>
      <w:r w:rsidR="00A965C9" w:rsidRPr="00D97F70">
        <w:t xml:space="preserve">Table </w:t>
      </w:r>
      <w:r w:rsidR="00A965C9">
        <w:rPr>
          <w:noProof/>
        </w:rPr>
        <w:t>116</w:t>
      </w:r>
      <w:r w:rsidR="00E63CC6">
        <w:fldChar w:fldCharType="end"/>
      </w:r>
      <w:r w:rsidR="00E63CC6">
        <w:t>)</w:t>
      </w:r>
      <w:r w:rsidRPr="00D97F70">
        <w:t>:</w:t>
      </w:r>
      <w:r w:rsidR="00E63CC6">
        <w:t xml:space="preserve"> </w:t>
      </w:r>
    </w:p>
    <w:p w14:paraId="2AAC1215" w14:textId="1E56B003" w:rsidR="00890926" w:rsidRPr="00D97F70" w:rsidRDefault="00890926" w:rsidP="001640C5">
      <w:pPr>
        <w:pStyle w:val="Beschriftung"/>
        <w:keepNext/>
        <w:keepLines/>
      </w:pPr>
      <w:bookmarkStart w:id="2009" w:name="_Ref157791414"/>
      <w:bookmarkStart w:id="2010" w:name="_Toc167044326"/>
      <w:r w:rsidRPr="00D97F70">
        <w:t xml:space="preserve">Table </w:t>
      </w:r>
      <w:r w:rsidRPr="00D97F70">
        <w:fldChar w:fldCharType="begin"/>
      </w:r>
      <w:r w:rsidRPr="00D97F70">
        <w:instrText xml:space="preserve"> SEQ Table \* ARABIC </w:instrText>
      </w:r>
      <w:r w:rsidRPr="00D97F70">
        <w:fldChar w:fldCharType="separate"/>
      </w:r>
      <w:r w:rsidR="00A965C9">
        <w:rPr>
          <w:noProof/>
        </w:rPr>
        <w:t>116</w:t>
      </w:r>
      <w:r w:rsidRPr="00D97F70">
        <w:fldChar w:fldCharType="end"/>
      </w:r>
      <w:bookmarkEnd w:id="2009"/>
      <w:r w:rsidR="005F32CD" w:rsidRPr="00D97F70">
        <w:t xml:space="preserve"> — </w:t>
      </w:r>
      <w:r w:rsidRPr="00D97F70">
        <w:t xml:space="preserve">Attributes of element </w:t>
      </w:r>
      <w:r w:rsidRPr="00D97F70">
        <w:rPr>
          <w:rStyle w:val="CodeCharacter"/>
        </w:rPr>
        <w:t>&lt;</w:t>
      </w:r>
      <w:r w:rsidRPr="00D97F70">
        <w:rPr>
          <w:rFonts w:ascii="Courier New" w:hAnsi="Courier New" w:cs="Courier New"/>
          <w:kern w:val="22"/>
        </w:rPr>
        <w:t>sheet_parameter/&gt;</w:t>
      </w:r>
      <w:r w:rsidRPr="00D97F70">
        <w:t xml:space="preserve"> for </w:t>
      </w:r>
      <w:r w:rsidR="0047234D">
        <w:t>Y-joint</w:t>
      </w:r>
      <w:bookmarkEnd w:id="2010"/>
    </w:p>
    <w:tbl>
      <w:tblPr>
        <w:tblW w:w="8531"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1574"/>
        <w:gridCol w:w="1418"/>
        <w:gridCol w:w="1109"/>
        <w:gridCol w:w="4430"/>
      </w:tblGrid>
      <w:tr w:rsidR="00D97F70" w:rsidRPr="00D97F70" w14:paraId="734083DE" w14:textId="77777777" w:rsidTr="00770DC5">
        <w:trPr>
          <w:cantSplit/>
          <w:tblHeader/>
          <w:jc w:val="center"/>
        </w:trPr>
        <w:tc>
          <w:tcPr>
            <w:tcW w:w="1574" w:type="dxa"/>
            <w:tcBorders>
              <w:top w:val="single" w:sz="8" w:space="0" w:color="auto"/>
              <w:left w:val="single" w:sz="8" w:space="0" w:color="auto"/>
              <w:bottom w:val="single" w:sz="8" w:space="0" w:color="auto"/>
              <w:right w:val="single" w:sz="4" w:space="0" w:color="auto"/>
              <w:tl2br w:val="nil"/>
              <w:tr2bl w:val="nil"/>
            </w:tcBorders>
            <w:shd w:val="clear" w:color="auto" w:fill="F3F3F3"/>
            <w:vAlign w:val="bottom"/>
          </w:tcPr>
          <w:p w14:paraId="35578D3C" w14:textId="77777777" w:rsidR="00FC68DB" w:rsidRPr="00D97F70" w:rsidRDefault="00FC68DB" w:rsidP="00B202D2">
            <w:pPr>
              <w:keepNext/>
              <w:rPr>
                <w:b/>
              </w:rPr>
            </w:pPr>
            <w:r w:rsidRPr="00D97F70">
              <w:rPr>
                <w:b/>
              </w:rPr>
              <w:t>Attributes</w:t>
            </w:r>
          </w:p>
        </w:tc>
        <w:tc>
          <w:tcPr>
            <w:tcW w:w="1418"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7AD1F7E8" w14:textId="77777777" w:rsidR="00FC68DB" w:rsidRPr="00D97F70" w:rsidRDefault="00FC68DB" w:rsidP="00B202D2">
            <w:pPr>
              <w:keepNext/>
              <w:rPr>
                <w:b/>
              </w:rPr>
            </w:pPr>
            <w:r w:rsidRPr="00D97F70">
              <w:rPr>
                <w:b/>
              </w:rPr>
              <w:t>Type</w:t>
            </w:r>
          </w:p>
        </w:tc>
        <w:tc>
          <w:tcPr>
            <w:tcW w:w="1109"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64207990" w14:textId="77777777" w:rsidR="00FC68DB" w:rsidRPr="00D97F70" w:rsidRDefault="00FC68DB" w:rsidP="00B202D2">
            <w:pPr>
              <w:keepNext/>
              <w:rPr>
                <w:b/>
              </w:rPr>
            </w:pPr>
            <w:r w:rsidRPr="00D97F70">
              <w:rPr>
                <w:b/>
              </w:rPr>
              <w:t>Use</w:t>
            </w:r>
          </w:p>
        </w:tc>
        <w:tc>
          <w:tcPr>
            <w:tcW w:w="4430" w:type="dxa"/>
            <w:tcBorders>
              <w:top w:val="single" w:sz="8" w:space="0" w:color="auto"/>
              <w:left w:val="single" w:sz="4" w:space="0" w:color="auto"/>
              <w:bottom w:val="single" w:sz="8" w:space="0" w:color="auto"/>
              <w:right w:val="single" w:sz="8" w:space="0" w:color="auto"/>
              <w:tl2br w:val="nil"/>
              <w:tr2bl w:val="nil"/>
            </w:tcBorders>
            <w:shd w:val="clear" w:color="auto" w:fill="F3F3F3"/>
            <w:vAlign w:val="bottom"/>
          </w:tcPr>
          <w:p w14:paraId="4CE473EF" w14:textId="77777777" w:rsidR="00FC68DB" w:rsidRPr="00D97F70" w:rsidRDefault="00FC68DB" w:rsidP="00B202D2">
            <w:pPr>
              <w:keepNext/>
              <w:rPr>
                <w:b/>
              </w:rPr>
            </w:pPr>
            <w:r w:rsidRPr="00D97F70">
              <w:rPr>
                <w:b/>
              </w:rPr>
              <w:t>Constraint / Remarks</w:t>
            </w:r>
          </w:p>
        </w:tc>
      </w:tr>
      <w:tr w:rsidR="00D97F70" w:rsidRPr="00D97F70" w14:paraId="0B67D9DC" w14:textId="77777777" w:rsidTr="00770DC5">
        <w:trPr>
          <w:jc w:val="center"/>
        </w:trPr>
        <w:tc>
          <w:tcPr>
            <w:tcW w:w="1574" w:type="dxa"/>
          </w:tcPr>
          <w:p w14:paraId="0D0FD902" w14:textId="77777777" w:rsidR="00FC68DB" w:rsidRPr="00D97F70" w:rsidRDefault="00FC68DB" w:rsidP="00B202D2">
            <w:pPr>
              <w:rPr>
                <w:rStyle w:val="Kommentarzeichen"/>
                <w:sz w:val="20"/>
                <w:szCs w:val="20"/>
                <w:lang w:eastAsia="x-none"/>
              </w:rPr>
            </w:pPr>
            <w:r w:rsidRPr="00D97F70">
              <w:rPr>
                <w:sz w:val="20"/>
                <w:szCs w:val="20"/>
              </w:rPr>
              <w:t>index</w:t>
            </w:r>
          </w:p>
        </w:tc>
        <w:tc>
          <w:tcPr>
            <w:tcW w:w="1418" w:type="dxa"/>
          </w:tcPr>
          <w:p w14:paraId="3404D0DC" w14:textId="77777777" w:rsidR="00FC68DB" w:rsidRPr="00D97F70" w:rsidRDefault="00FC68DB" w:rsidP="00B202D2">
            <w:pPr>
              <w:rPr>
                <w:sz w:val="20"/>
                <w:szCs w:val="20"/>
              </w:rPr>
            </w:pPr>
            <w:r w:rsidRPr="00D97F70">
              <w:rPr>
                <w:sz w:val="20"/>
                <w:szCs w:val="20"/>
              </w:rPr>
              <w:t>Integer</w:t>
            </w:r>
          </w:p>
        </w:tc>
        <w:tc>
          <w:tcPr>
            <w:tcW w:w="1109" w:type="dxa"/>
          </w:tcPr>
          <w:p w14:paraId="37CD4510" w14:textId="77777777" w:rsidR="00FC68DB" w:rsidRPr="00D97F70" w:rsidRDefault="00FC68DB" w:rsidP="00B202D2">
            <w:pPr>
              <w:rPr>
                <w:sz w:val="20"/>
                <w:szCs w:val="20"/>
              </w:rPr>
            </w:pPr>
            <w:r w:rsidRPr="00D97F70">
              <w:rPr>
                <w:sz w:val="20"/>
                <w:szCs w:val="20"/>
              </w:rPr>
              <w:t>Required</w:t>
            </w:r>
          </w:p>
        </w:tc>
        <w:tc>
          <w:tcPr>
            <w:tcW w:w="4430" w:type="dxa"/>
          </w:tcPr>
          <w:p w14:paraId="58DF590B" w14:textId="579D4A7B" w:rsidR="00FC68DB" w:rsidRPr="00D97F70" w:rsidRDefault="00FC68DB" w:rsidP="00B202D2">
            <w:pPr>
              <w:rPr>
                <w:sz w:val="20"/>
                <w:szCs w:val="20"/>
              </w:rPr>
            </w:pPr>
            <w:r w:rsidRPr="00D97F70">
              <w:rPr>
                <w:sz w:val="20"/>
                <w:szCs w:val="20"/>
              </w:rPr>
              <w:t xml:space="preserve">It </w:t>
            </w:r>
            <w:r w:rsidR="00964121" w:rsidRPr="00D97F70">
              <w:rPr>
                <w:sz w:val="20"/>
                <w:szCs w:val="20"/>
              </w:rPr>
              <w:t xml:space="preserve">shall </w:t>
            </w:r>
            <w:r w:rsidRPr="00D97F70">
              <w:rPr>
                <w:sz w:val="20"/>
                <w:szCs w:val="20"/>
              </w:rPr>
              <w:t xml:space="preserve">be </w:t>
            </w:r>
            <w:r w:rsidRPr="00B2581E">
              <w:rPr>
                <w:sz w:val="20"/>
                <w:szCs w:val="20"/>
              </w:rPr>
              <w:t xml:space="preserve">referenced to </w:t>
            </w:r>
            <w:r w:rsidRPr="00B2581E">
              <w:rPr>
                <w:rStyle w:val="CodeCharacter"/>
                <w:sz w:val="20"/>
                <w:szCs w:val="20"/>
              </w:rPr>
              <w:t>&lt;part</w:t>
            </w:r>
            <w:r w:rsidR="00770DC5" w:rsidRPr="00B2581E">
              <w:rPr>
                <w:rStyle w:val="CodeCharacter"/>
                <w:sz w:val="20"/>
                <w:szCs w:val="20"/>
              </w:rPr>
              <w:t>/</w:t>
            </w:r>
            <w:r w:rsidRPr="00B2581E">
              <w:rPr>
                <w:rStyle w:val="CodeCharacter"/>
                <w:sz w:val="20"/>
                <w:szCs w:val="20"/>
              </w:rPr>
              <w:t>&gt;</w:t>
            </w:r>
            <w:r w:rsidRPr="00B2581E">
              <w:rPr>
                <w:sz w:val="20"/>
                <w:szCs w:val="20"/>
              </w:rPr>
              <w:t xml:space="preserve"> index attribute</w:t>
            </w:r>
          </w:p>
        </w:tc>
      </w:tr>
      <w:tr w:rsidR="00D97F70" w:rsidRPr="00D97F70" w14:paraId="1F00AA01" w14:textId="77777777" w:rsidTr="00770DC5">
        <w:trPr>
          <w:jc w:val="center"/>
        </w:trPr>
        <w:tc>
          <w:tcPr>
            <w:tcW w:w="1574" w:type="dxa"/>
            <w:vAlign w:val="bottom"/>
          </w:tcPr>
          <w:p w14:paraId="2A1D7EC0" w14:textId="77777777" w:rsidR="00FC68DB" w:rsidRPr="00D97F70" w:rsidRDefault="00FC68DB" w:rsidP="00B202D2">
            <w:pPr>
              <w:rPr>
                <w:sz w:val="20"/>
                <w:szCs w:val="20"/>
              </w:rPr>
            </w:pPr>
            <w:r w:rsidRPr="00D97F70">
              <w:rPr>
                <w:sz w:val="20"/>
                <w:szCs w:val="20"/>
              </w:rPr>
              <w:t>gap</w:t>
            </w:r>
          </w:p>
        </w:tc>
        <w:tc>
          <w:tcPr>
            <w:tcW w:w="1418" w:type="dxa"/>
            <w:vAlign w:val="bottom"/>
          </w:tcPr>
          <w:p w14:paraId="48945D92" w14:textId="77777777" w:rsidR="00FC68DB" w:rsidRPr="00D97F70" w:rsidRDefault="00FC68DB" w:rsidP="00B202D2">
            <w:pPr>
              <w:rPr>
                <w:sz w:val="20"/>
                <w:szCs w:val="20"/>
              </w:rPr>
            </w:pPr>
            <w:r w:rsidRPr="00D97F70">
              <w:rPr>
                <w:sz w:val="20"/>
                <w:szCs w:val="20"/>
              </w:rPr>
              <w:t>Floating point</w:t>
            </w:r>
          </w:p>
        </w:tc>
        <w:tc>
          <w:tcPr>
            <w:tcW w:w="1109" w:type="dxa"/>
            <w:vAlign w:val="bottom"/>
          </w:tcPr>
          <w:p w14:paraId="7ED6915D" w14:textId="77777777" w:rsidR="00FC68DB" w:rsidRPr="00D97F70" w:rsidRDefault="00FC68DB" w:rsidP="00B202D2">
            <w:pPr>
              <w:keepNext/>
              <w:keepLines/>
              <w:rPr>
                <w:sz w:val="20"/>
                <w:szCs w:val="20"/>
              </w:rPr>
            </w:pPr>
            <w:r w:rsidRPr="00D97F70">
              <w:rPr>
                <w:sz w:val="20"/>
                <w:szCs w:val="20"/>
              </w:rPr>
              <w:t>Optional</w:t>
            </w:r>
          </w:p>
        </w:tc>
        <w:tc>
          <w:tcPr>
            <w:tcW w:w="4430" w:type="dxa"/>
            <w:vAlign w:val="bottom"/>
          </w:tcPr>
          <w:p w14:paraId="08938923" w14:textId="77777777" w:rsidR="00FC68DB" w:rsidRPr="00D97F70" w:rsidRDefault="00FC68DB" w:rsidP="00B202D2">
            <w:pPr>
              <w:keepNext/>
              <w:keepLines/>
              <w:rPr>
                <w:sz w:val="20"/>
                <w:szCs w:val="20"/>
              </w:rPr>
            </w:pPr>
            <w:r w:rsidRPr="00D97F70">
              <w:rPr>
                <w:sz w:val="20"/>
                <w:szCs w:val="20"/>
              </w:rPr>
              <w:t>Default value is 0</w:t>
            </w:r>
          </w:p>
        </w:tc>
      </w:tr>
      <w:tr w:rsidR="00D97F70" w:rsidRPr="00D97F70" w14:paraId="33D3F3BA" w14:textId="77777777" w:rsidTr="00770DC5">
        <w:trPr>
          <w:jc w:val="center"/>
        </w:trPr>
        <w:tc>
          <w:tcPr>
            <w:tcW w:w="1574" w:type="dxa"/>
            <w:vAlign w:val="bottom"/>
          </w:tcPr>
          <w:p w14:paraId="7786BB3B" w14:textId="77777777" w:rsidR="00FC68DB" w:rsidRPr="00D97F70" w:rsidRDefault="00FC68DB" w:rsidP="00B202D2">
            <w:pPr>
              <w:rPr>
                <w:sz w:val="20"/>
                <w:szCs w:val="20"/>
              </w:rPr>
            </w:pPr>
            <w:r w:rsidRPr="00D97F70">
              <w:rPr>
                <w:sz w:val="20"/>
                <w:szCs w:val="20"/>
              </w:rPr>
              <w:t>sheet_thickness</w:t>
            </w:r>
          </w:p>
        </w:tc>
        <w:tc>
          <w:tcPr>
            <w:tcW w:w="1418" w:type="dxa"/>
            <w:vAlign w:val="bottom"/>
          </w:tcPr>
          <w:p w14:paraId="06C9C298" w14:textId="77777777" w:rsidR="00FC68DB" w:rsidRPr="00D97F70" w:rsidRDefault="00FC68DB" w:rsidP="00B202D2">
            <w:pPr>
              <w:rPr>
                <w:sz w:val="20"/>
                <w:szCs w:val="20"/>
              </w:rPr>
            </w:pPr>
            <w:r w:rsidRPr="00D97F70">
              <w:rPr>
                <w:sz w:val="20"/>
                <w:szCs w:val="20"/>
              </w:rPr>
              <w:t>Floating point</w:t>
            </w:r>
          </w:p>
        </w:tc>
        <w:tc>
          <w:tcPr>
            <w:tcW w:w="1109" w:type="dxa"/>
            <w:vAlign w:val="bottom"/>
          </w:tcPr>
          <w:p w14:paraId="053AF3F3" w14:textId="77777777" w:rsidR="00FC68DB" w:rsidRPr="00D97F70" w:rsidRDefault="00FC68DB" w:rsidP="00B202D2">
            <w:pPr>
              <w:keepNext/>
              <w:keepLines/>
              <w:rPr>
                <w:sz w:val="20"/>
                <w:szCs w:val="20"/>
              </w:rPr>
            </w:pPr>
            <w:r w:rsidRPr="00D97F70">
              <w:rPr>
                <w:sz w:val="20"/>
                <w:szCs w:val="20"/>
              </w:rPr>
              <w:t>Optional</w:t>
            </w:r>
          </w:p>
        </w:tc>
        <w:tc>
          <w:tcPr>
            <w:tcW w:w="4430" w:type="dxa"/>
            <w:vAlign w:val="bottom"/>
          </w:tcPr>
          <w:p w14:paraId="41AD63A1" w14:textId="77777777" w:rsidR="00FC68DB" w:rsidRPr="00D97F70" w:rsidRDefault="00FC68DB" w:rsidP="00B202D2">
            <w:pPr>
              <w:keepNext/>
              <w:keepLines/>
              <w:rPr>
                <w:sz w:val="20"/>
                <w:szCs w:val="20"/>
              </w:rPr>
            </w:pPr>
            <w:r w:rsidRPr="00D97F70">
              <w:rPr>
                <w:sz w:val="20"/>
                <w:szCs w:val="20"/>
              </w:rPr>
              <w:t>-</w:t>
            </w:r>
          </w:p>
        </w:tc>
      </w:tr>
      <w:tr w:rsidR="00D97F70" w:rsidRPr="00D97F70" w14:paraId="65AC6CC6" w14:textId="77777777" w:rsidTr="00770DC5">
        <w:trPr>
          <w:jc w:val="center"/>
        </w:trPr>
        <w:tc>
          <w:tcPr>
            <w:tcW w:w="1574" w:type="dxa"/>
            <w:vAlign w:val="bottom"/>
          </w:tcPr>
          <w:p w14:paraId="6539F10C" w14:textId="77777777" w:rsidR="00FC68DB" w:rsidRPr="00D97F70" w:rsidRDefault="00FC68DB" w:rsidP="002E4498">
            <w:pPr>
              <w:rPr>
                <w:sz w:val="20"/>
                <w:szCs w:val="20"/>
              </w:rPr>
            </w:pPr>
            <w:r w:rsidRPr="00D97F70">
              <w:rPr>
                <w:sz w:val="20"/>
                <w:szCs w:val="20"/>
              </w:rPr>
              <w:t>sheet_angle</w:t>
            </w:r>
          </w:p>
        </w:tc>
        <w:tc>
          <w:tcPr>
            <w:tcW w:w="1418" w:type="dxa"/>
            <w:vAlign w:val="bottom"/>
          </w:tcPr>
          <w:p w14:paraId="7AE14853" w14:textId="77777777" w:rsidR="00FC68DB" w:rsidRPr="00D97F70" w:rsidRDefault="00FC68DB" w:rsidP="002E4498">
            <w:pPr>
              <w:rPr>
                <w:sz w:val="20"/>
                <w:szCs w:val="20"/>
              </w:rPr>
            </w:pPr>
            <w:r w:rsidRPr="00D97F70">
              <w:rPr>
                <w:sz w:val="20"/>
                <w:szCs w:val="20"/>
              </w:rPr>
              <w:t>Floating point</w:t>
            </w:r>
          </w:p>
        </w:tc>
        <w:tc>
          <w:tcPr>
            <w:tcW w:w="1109" w:type="dxa"/>
            <w:vAlign w:val="bottom"/>
          </w:tcPr>
          <w:p w14:paraId="2FA098BB" w14:textId="77777777" w:rsidR="00FC68DB" w:rsidRPr="00D97F70" w:rsidRDefault="00FC68DB" w:rsidP="002E4498">
            <w:pPr>
              <w:rPr>
                <w:sz w:val="20"/>
                <w:szCs w:val="20"/>
              </w:rPr>
            </w:pPr>
            <w:r w:rsidRPr="00D97F70">
              <w:rPr>
                <w:sz w:val="20"/>
                <w:szCs w:val="20"/>
              </w:rPr>
              <w:t>Optional</w:t>
            </w:r>
          </w:p>
        </w:tc>
        <w:tc>
          <w:tcPr>
            <w:tcW w:w="4430" w:type="dxa"/>
            <w:vAlign w:val="bottom"/>
          </w:tcPr>
          <w:p w14:paraId="3F100C16" w14:textId="77777777" w:rsidR="00FC68DB" w:rsidRPr="00D97F70" w:rsidRDefault="00FC68DB" w:rsidP="002E4498">
            <w:pPr>
              <w:rPr>
                <w:sz w:val="20"/>
                <w:szCs w:val="20"/>
              </w:rPr>
            </w:pPr>
            <w:r w:rsidRPr="00D97F70">
              <w:rPr>
                <w:sz w:val="20"/>
                <w:szCs w:val="20"/>
              </w:rPr>
              <w:t>-</w:t>
            </w:r>
          </w:p>
        </w:tc>
      </w:tr>
    </w:tbl>
    <w:p w14:paraId="01C182D7" w14:textId="159B9EFE" w:rsidR="00FC68DB" w:rsidRPr="00D97F70" w:rsidRDefault="005F53B2" w:rsidP="002E4498">
      <w:pPr>
        <w:pStyle w:val="Example"/>
        <w:keepNext/>
      </w:pPr>
      <w:r>
        <w:t>EXAMPLE</w:t>
      </w:r>
      <w:r>
        <w:tab/>
      </w:r>
    </w:p>
    <w:p w14:paraId="60FA99E8" w14:textId="77777777" w:rsidR="00FC68DB" w:rsidRPr="00D97F70" w:rsidRDefault="00FC68DB" w:rsidP="00E63CC6">
      <w:pPr>
        <w:pStyle w:val="XMLCode"/>
        <w:keepNext/>
        <w:keepLines/>
        <w:ind w:firstLine="0"/>
        <w:rPr>
          <w:lang w:val="en-GB"/>
        </w:rPr>
      </w:pPr>
      <w:r w:rsidRPr="00D97F70">
        <w:rPr>
          <w:lang w:val="en-GB"/>
        </w:rPr>
        <w:t>&lt;seamweld&gt;</w:t>
      </w:r>
    </w:p>
    <w:p w14:paraId="08EF3991" w14:textId="77777777" w:rsidR="00FC68DB" w:rsidRPr="00D97F70" w:rsidRDefault="00FC68DB" w:rsidP="00E63CC6">
      <w:pPr>
        <w:pStyle w:val="XMLCode"/>
        <w:keepNext/>
        <w:keepLines/>
        <w:ind w:firstLine="0"/>
        <w:rPr>
          <w:lang w:val="en-GB"/>
        </w:rPr>
      </w:pPr>
      <w:r w:rsidRPr="00D97F70">
        <w:rPr>
          <w:lang w:val="en-GB"/>
        </w:rPr>
        <w:t xml:space="preserve">    &lt;y_joint base="1" technology="resistance"&gt;</w:t>
      </w:r>
    </w:p>
    <w:p w14:paraId="5C8032CF" w14:textId="77777777" w:rsidR="00FC68DB" w:rsidRPr="00780314" w:rsidRDefault="00FC68DB" w:rsidP="00E63CC6">
      <w:pPr>
        <w:pStyle w:val="XMLCode"/>
        <w:keepNext/>
        <w:keepLines/>
        <w:ind w:firstLine="0"/>
        <w:rPr>
          <w:lang w:val="es-ES"/>
        </w:rPr>
      </w:pPr>
      <w:r w:rsidRPr="00780314">
        <w:rPr>
          <w:lang w:val="es-ES"/>
        </w:rPr>
        <w:t xml:space="preserve">        &lt;weld_position u="0.2" x="1" y="0" z="1" .../&gt;</w:t>
      </w:r>
    </w:p>
    <w:p w14:paraId="3D2A25D0" w14:textId="77777777" w:rsidR="00FC68DB" w:rsidRPr="00D97F70" w:rsidRDefault="00FC68DB" w:rsidP="00E63CC6">
      <w:pPr>
        <w:pStyle w:val="XMLCode"/>
        <w:keepNext/>
        <w:keepLines/>
        <w:ind w:firstLine="0"/>
        <w:rPr>
          <w:b/>
          <w:lang w:val="en-GB"/>
        </w:rPr>
      </w:pPr>
      <w:r w:rsidRPr="00780314">
        <w:rPr>
          <w:lang w:val="es-ES"/>
        </w:rPr>
        <w:t xml:space="preserve">        </w:t>
      </w:r>
      <w:r w:rsidRPr="00D97F70">
        <w:rPr>
          <w:b/>
          <w:lang w:val="en-GB"/>
        </w:rPr>
        <w:t>&lt;sheet_parameter index="2" gap="1.0" sheet_thickness="1.5" sheet_angle="180"/&gt;</w:t>
      </w:r>
    </w:p>
    <w:p w14:paraId="14F964A5" w14:textId="77777777" w:rsidR="00FC68DB" w:rsidRPr="00D97F70" w:rsidRDefault="00FC68DB" w:rsidP="00E63CC6">
      <w:pPr>
        <w:pStyle w:val="XMLCode"/>
        <w:keepNext/>
        <w:keepLines/>
        <w:ind w:firstLine="0"/>
        <w:rPr>
          <w:lang w:val="en-GB"/>
        </w:rPr>
      </w:pPr>
      <w:r w:rsidRPr="00D97F70">
        <w:rPr>
          <w:lang w:val="en-GB"/>
        </w:rPr>
        <w:t xml:space="preserve">    &lt;/y_joint&gt;</w:t>
      </w:r>
    </w:p>
    <w:p w14:paraId="3CC586A9" w14:textId="5C82C2FC" w:rsidR="00FC68DB" w:rsidRPr="00D97F70" w:rsidRDefault="00FC68DB" w:rsidP="00E63CC6">
      <w:pPr>
        <w:pStyle w:val="XMLCode"/>
        <w:ind w:firstLine="0"/>
        <w:rPr>
          <w:lang w:val="en-GB"/>
        </w:rPr>
      </w:pPr>
      <w:r w:rsidRPr="00D97F70">
        <w:rPr>
          <w:lang w:val="en-GB"/>
        </w:rPr>
        <w:t>&lt;/seamweld&gt;</w:t>
      </w:r>
      <w:r w:rsidR="00F73DFF">
        <w:rPr>
          <w:lang w:val="en-GB"/>
        </w:rPr>
        <w:t xml:space="preserve"> </w:t>
      </w:r>
    </w:p>
    <w:p w14:paraId="00CBC38F" w14:textId="06E07B93" w:rsidR="00FC68DB" w:rsidRPr="00D97F70" w:rsidRDefault="0047234D" w:rsidP="00B202D2">
      <w:pPr>
        <w:pStyle w:val="berschrift3"/>
      </w:pPr>
      <w:bookmarkStart w:id="2011" w:name="WeldDefinitionKJoint"/>
      <w:bookmarkStart w:id="2012" w:name="_Toc167044090"/>
      <w:bookmarkEnd w:id="2011"/>
      <w:r>
        <w:t>K-joint</w:t>
      </w:r>
      <w:bookmarkEnd w:id="2012"/>
    </w:p>
    <w:p w14:paraId="01961154" w14:textId="3A111B72" w:rsidR="00F85CA7" w:rsidRPr="00F85CA7" w:rsidRDefault="00F85CA7" w:rsidP="0013175B">
      <w:pPr>
        <w:pStyle w:val="berschrift4"/>
      </w:pPr>
      <w:r>
        <w:t>General</w:t>
      </w:r>
    </w:p>
    <w:p w14:paraId="241A0756" w14:textId="04FEC856" w:rsidR="00FC68DB" w:rsidRPr="005C2D94" w:rsidRDefault="00FC68DB" w:rsidP="00B202D2">
      <w:r w:rsidRPr="005C2D94">
        <w:t xml:space="preserve">The </w:t>
      </w:r>
      <w:r w:rsidR="0047234D">
        <w:t>K-joint</w:t>
      </w:r>
      <w:r w:rsidRPr="005C2D94">
        <w:t xml:space="preserve"> connects two welded sheets from the same side to a base sheet.</w:t>
      </w:r>
    </w:p>
    <w:p w14:paraId="739263C0" w14:textId="7ACE4723" w:rsidR="00A40228" w:rsidRPr="00A40228" w:rsidRDefault="00FC68DB">
      <w:r w:rsidRPr="00BD52D7">
        <w:t>There are four</w:t>
      </w:r>
      <w:r w:rsidRPr="00F54804">
        <w:t xml:space="preserve"> </w:t>
      </w:r>
      <w:r w:rsidR="009D3951">
        <w:t>potential physical weld</w:t>
      </w:r>
      <w:r w:rsidRPr="00F54804">
        <w:t>s that can be specified for this type of connection. The parameters for each of the welds can be described separately.</w:t>
      </w:r>
      <w:r w:rsidR="00A40228">
        <w:t xml:space="preserve"> The three most common welding positions are shown in</w:t>
      </w:r>
      <w:r w:rsidR="0067475A">
        <w:t xml:space="preserve"> </w:t>
      </w:r>
      <w:r w:rsidR="0067475A">
        <w:fldChar w:fldCharType="begin"/>
      </w:r>
      <w:r w:rsidR="0067475A">
        <w:instrText xml:space="preserve"> REF _Ref104285372 \h </w:instrText>
      </w:r>
      <w:r w:rsidR="0067475A">
        <w:fldChar w:fldCharType="separate"/>
      </w:r>
      <w:r w:rsidR="00A965C9">
        <w:t xml:space="preserve">Figure </w:t>
      </w:r>
      <w:r w:rsidR="00A965C9">
        <w:rPr>
          <w:noProof/>
        </w:rPr>
        <w:t>72</w:t>
      </w:r>
      <w:r w:rsidR="0067475A">
        <w:fldChar w:fldCharType="end"/>
      </w:r>
      <w:r w:rsidR="00A40228">
        <w:t xml:space="preserve">. The fourth </w:t>
      </w:r>
      <w:r w:rsidR="0067475A">
        <w:t xml:space="preserve">weld position </w:t>
      </w:r>
      <w:r w:rsidR="00A40228">
        <w:t>would be from underneath the base sheet, using a laser.</w:t>
      </w:r>
    </w:p>
    <w:p w14:paraId="226C3954" w14:textId="62870DF1" w:rsidR="008A5929" w:rsidRPr="00F54804" w:rsidRDefault="00FC68DB" w:rsidP="00B202D2">
      <w:r w:rsidRPr="00F54804">
        <w:t xml:space="preserve">The XML definition of a </w:t>
      </w:r>
      <w:r w:rsidR="0047234D">
        <w:t>K-joint</w:t>
      </w:r>
      <w:r w:rsidRPr="00F54804">
        <w:t xml:space="preserve"> supports up to four</w:t>
      </w:r>
      <w:r w:rsidRPr="005C2D94">
        <w:t xml:space="preserve"> weld positions. Each of the weld positions is specified using the element </w:t>
      </w:r>
      <w:r w:rsidRPr="006E12C4">
        <w:rPr>
          <w:rStyle w:val="CodeCharacter"/>
        </w:rPr>
        <w:t>&lt;weld_position/&gt;</w:t>
      </w:r>
      <w:r w:rsidR="00D97308" w:rsidRPr="00BD52D7">
        <w:t xml:space="preserve"> </w:t>
      </w:r>
      <w:r w:rsidRPr="00BD52D7">
        <w:t>with the corresponding attributes and nested elements i</w:t>
      </w:r>
      <w:r w:rsidRPr="001668D7">
        <w:t xml:space="preserve">nside the </w:t>
      </w:r>
      <w:r w:rsidRPr="000A1B7B">
        <w:t>subtype</w:t>
      </w:r>
      <w:r w:rsidRPr="00F54804">
        <w:t xml:space="preserve"> definition.</w:t>
      </w:r>
      <w:r w:rsidR="002C1CB8">
        <w:t xml:space="preserve"> </w:t>
      </w:r>
    </w:p>
    <w:p w14:paraId="44A6D23A" w14:textId="04E46327" w:rsidR="00FC68DB" w:rsidRDefault="00FC68DB">
      <w:pPr>
        <w:pStyle w:val="berschrift4"/>
      </w:pPr>
      <w:bookmarkStart w:id="2013" w:name="_Toc3557050"/>
      <w:bookmarkStart w:id="2014" w:name="_Toc34747300"/>
      <w:bookmarkStart w:id="2015" w:name="_Toc77102119"/>
      <w:r w:rsidRPr="00F54804">
        <w:lastRenderedPageBreak/>
        <w:t xml:space="preserve">Sheet </w:t>
      </w:r>
      <w:r w:rsidR="00A55BAC">
        <w:t>p</w:t>
      </w:r>
      <w:r w:rsidRPr="00F54804">
        <w:t>arameters</w:t>
      </w:r>
      <w:bookmarkEnd w:id="2013"/>
      <w:bookmarkEnd w:id="2014"/>
      <w:bookmarkEnd w:id="2015"/>
      <w:r w:rsidR="00D97308">
        <w:t xml:space="preserve"> </w:t>
      </w:r>
    </w:p>
    <w:p w14:paraId="1291CA16" w14:textId="1A3AA918" w:rsidR="00D97308" w:rsidRPr="00F54804" w:rsidRDefault="00D97308" w:rsidP="00D97308">
      <w:pPr>
        <w:keepNext/>
        <w:spacing w:before="120"/>
      </w:pPr>
      <w:r>
        <w:rPr>
          <w:lang w:eastAsia="ja-JP"/>
        </w:rPr>
        <w:t>T</w:t>
      </w:r>
      <w:r w:rsidRPr="00F54804">
        <w:t>he parameters to describe the connection are</w:t>
      </w:r>
      <w:r>
        <w:t xml:space="preserve"> (see </w:t>
      </w:r>
      <w:r>
        <w:fldChar w:fldCharType="begin"/>
      </w:r>
      <w:r>
        <w:instrText xml:space="preserve"> REF _Ref104285372 \h </w:instrText>
      </w:r>
      <w:r>
        <w:fldChar w:fldCharType="separate"/>
      </w:r>
      <w:r w:rsidR="00A965C9">
        <w:t xml:space="preserve">Figure </w:t>
      </w:r>
      <w:r w:rsidR="00A965C9">
        <w:rPr>
          <w:noProof/>
        </w:rPr>
        <w:t>72</w:t>
      </w:r>
      <w:r>
        <w:fldChar w:fldCharType="end"/>
      </w:r>
      <w:r>
        <w:t>)</w:t>
      </w:r>
      <w:r w:rsidRPr="00F54804">
        <w:t>:</w:t>
      </w:r>
      <w:r>
        <w:t xml:space="preserve"> </w:t>
      </w:r>
    </w:p>
    <w:p w14:paraId="1862AA5A" w14:textId="7EB8CACD" w:rsidR="00FC68DB" w:rsidRDefault="0051430A" w:rsidP="00D97308">
      <w:pPr>
        <w:keepNext/>
        <w:spacing w:before="120"/>
        <w:jc w:val="center"/>
        <w:rPr>
          <w:noProof/>
        </w:rPr>
      </w:pPr>
      <w:r>
        <w:rPr>
          <w:noProof/>
        </w:rPr>
        <w:drawing>
          <wp:inline distT="0" distB="0" distL="0" distR="0" wp14:anchorId="6892C049" wp14:editId="178C6AE4">
            <wp:extent cx="3088800" cy="1681200"/>
            <wp:effectExtent l="0" t="0" r="0" b="0"/>
            <wp:docPr id="43" name="Grafik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5">
                      <a:extLst>
                        <a:ext uri="{28A0092B-C50C-407E-A947-70E740481C1C}">
                          <a14:useLocalDpi xmlns:a14="http://schemas.microsoft.com/office/drawing/2010/main" val="0"/>
                        </a:ext>
                        <a:ext uri="{96DAC541-7B7A-43D3-8B79-37D633B846F1}">
                          <asvg:svgBlip xmlns:asvg="http://schemas.microsoft.com/office/drawing/2016/SVG/main" r:embed="rId176"/>
                        </a:ext>
                      </a:extLst>
                    </a:blip>
                    <a:stretch>
                      <a:fillRect/>
                    </a:stretch>
                  </pic:blipFill>
                  <pic:spPr>
                    <a:xfrm>
                      <a:off x="0" y="0"/>
                      <a:ext cx="3088800" cy="1681200"/>
                    </a:xfrm>
                    <a:prstGeom prst="rect">
                      <a:avLst/>
                    </a:prstGeom>
                  </pic:spPr>
                </pic:pic>
              </a:graphicData>
            </a:graphic>
          </wp:inline>
        </w:drawing>
      </w:r>
    </w:p>
    <w:p w14:paraId="6E352639" w14:textId="650616D4" w:rsidR="008A5929" w:rsidRPr="0068368C" w:rsidRDefault="008A5929" w:rsidP="008A5929">
      <w:pPr>
        <w:keepNext/>
        <w:keepLines/>
        <w:spacing w:after="0"/>
        <w:jc w:val="left"/>
        <w:rPr>
          <w:sz w:val="18"/>
          <w:szCs w:val="18"/>
        </w:rPr>
      </w:pPr>
      <w:r w:rsidRPr="00922B95">
        <w:rPr>
          <w:b/>
          <w:sz w:val="18"/>
          <w:szCs w:val="18"/>
        </w:rPr>
        <w:t>Key</w:t>
      </w:r>
      <w:r w:rsidRPr="00922B95">
        <w:rPr>
          <w:sz w:val="18"/>
          <w:szCs w:val="18"/>
        </w:rPr>
        <w:t xml:space="preserve"> </w:t>
      </w:r>
      <w:r w:rsidRPr="00922B95">
        <w:rPr>
          <w:sz w:val="18"/>
          <w:szCs w:val="18"/>
        </w:rPr>
        <w:br/>
      </w:r>
      <w:r w:rsidRPr="008676A9">
        <w:rPr>
          <w:sz w:val="18"/>
          <w:szCs w:val="20"/>
        </w:rPr>
        <w:t>t</w:t>
      </w:r>
      <w:r w:rsidRPr="008676A9">
        <w:rPr>
          <w:sz w:val="18"/>
          <w:szCs w:val="20"/>
          <w:vertAlign w:val="subscript"/>
        </w:rPr>
        <w:t>B</w:t>
      </w:r>
      <w:r w:rsidRPr="008676A9">
        <w:rPr>
          <w:vertAlign w:val="subscript"/>
        </w:rPr>
        <w:tab/>
      </w:r>
      <w:r w:rsidRPr="008676A9">
        <w:rPr>
          <w:sz w:val="18"/>
          <w:szCs w:val="18"/>
        </w:rPr>
        <w:t xml:space="preserve">Thickness of base sheet </w:t>
      </w:r>
      <w:r w:rsidRPr="008676A9">
        <w:rPr>
          <w:sz w:val="18"/>
          <w:szCs w:val="18"/>
        </w:rPr>
        <w:br/>
      </w:r>
      <w:r w:rsidRPr="008676A9">
        <w:rPr>
          <w:sz w:val="18"/>
          <w:szCs w:val="20"/>
        </w:rPr>
        <w:t>t</w:t>
      </w:r>
      <w:r>
        <w:rPr>
          <w:sz w:val="18"/>
          <w:szCs w:val="20"/>
          <w:vertAlign w:val="subscript"/>
        </w:rPr>
        <w:t>i</w:t>
      </w:r>
      <w:r w:rsidRPr="008676A9">
        <w:rPr>
          <w:vertAlign w:val="subscript"/>
        </w:rPr>
        <w:tab/>
      </w:r>
      <w:r w:rsidRPr="008676A9">
        <w:rPr>
          <w:sz w:val="18"/>
          <w:szCs w:val="18"/>
        </w:rPr>
        <w:t>Thickness</w:t>
      </w:r>
      <w:r>
        <w:rPr>
          <w:sz w:val="18"/>
          <w:szCs w:val="18"/>
        </w:rPr>
        <w:t>es</w:t>
      </w:r>
      <w:r w:rsidRPr="008676A9">
        <w:rPr>
          <w:sz w:val="18"/>
          <w:szCs w:val="18"/>
        </w:rPr>
        <w:t xml:space="preserve"> of welded sheet</w:t>
      </w:r>
      <w:r>
        <w:rPr>
          <w:sz w:val="18"/>
          <w:szCs w:val="18"/>
        </w:rPr>
        <w:t>s</w:t>
      </w:r>
      <w:r w:rsidRPr="008676A9">
        <w:rPr>
          <w:sz w:val="18"/>
          <w:szCs w:val="18"/>
        </w:rPr>
        <w:t xml:space="preserve"> </w:t>
      </w:r>
      <w:r>
        <w:rPr>
          <w:sz w:val="18"/>
          <w:szCs w:val="18"/>
        </w:rPr>
        <w:br/>
      </w:r>
      <w:r w:rsidRPr="008A5929">
        <w:rPr>
          <w:rFonts w:cs="Arial"/>
          <w:sz w:val="18"/>
          <w:szCs w:val="18"/>
        </w:rPr>
        <w:t>α</w:t>
      </w:r>
      <w:r>
        <w:rPr>
          <w:sz w:val="18"/>
          <w:szCs w:val="20"/>
          <w:vertAlign w:val="subscript"/>
        </w:rPr>
        <w:t>i</w:t>
      </w:r>
      <w:r w:rsidRPr="008A5929">
        <w:rPr>
          <w:sz w:val="18"/>
          <w:szCs w:val="18"/>
        </w:rPr>
        <w:tab/>
        <w:t>Sheet angle</w:t>
      </w:r>
      <w:r>
        <w:rPr>
          <w:sz w:val="18"/>
          <w:szCs w:val="18"/>
        </w:rPr>
        <w:t>s</w:t>
      </w:r>
      <w:r w:rsidRPr="008A5929">
        <w:rPr>
          <w:sz w:val="18"/>
          <w:szCs w:val="18"/>
        </w:rPr>
        <w:t xml:space="preserve"> of welded sheet</w:t>
      </w:r>
      <w:r>
        <w:rPr>
          <w:sz w:val="18"/>
          <w:szCs w:val="18"/>
        </w:rPr>
        <w:t xml:space="preserve">s </w:t>
      </w:r>
      <w:r w:rsidRPr="008676A9">
        <w:rPr>
          <w:sz w:val="18"/>
          <w:szCs w:val="18"/>
        </w:rPr>
        <w:br/>
      </w:r>
      <w:r w:rsidRPr="008676A9">
        <w:rPr>
          <w:sz w:val="18"/>
          <w:szCs w:val="20"/>
        </w:rPr>
        <w:t>c</w:t>
      </w:r>
      <w:r>
        <w:rPr>
          <w:sz w:val="18"/>
          <w:szCs w:val="20"/>
          <w:vertAlign w:val="subscript"/>
        </w:rPr>
        <w:t>i</w:t>
      </w:r>
      <w:r w:rsidRPr="008676A9">
        <w:tab/>
      </w:r>
      <w:r w:rsidRPr="008676A9">
        <w:rPr>
          <w:sz w:val="18"/>
          <w:szCs w:val="18"/>
        </w:rPr>
        <w:t>Gap</w:t>
      </w:r>
      <w:r>
        <w:rPr>
          <w:sz w:val="18"/>
          <w:szCs w:val="18"/>
        </w:rPr>
        <w:t>s</w:t>
      </w:r>
      <w:r w:rsidRPr="008676A9">
        <w:rPr>
          <w:sz w:val="18"/>
          <w:szCs w:val="18"/>
        </w:rPr>
        <w:t xml:space="preserve"> between </w:t>
      </w:r>
      <w:r w:rsidRPr="008A5929">
        <w:rPr>
          <w:sz w:val="18"/>
          <w:szCs w:val="18"/>
        </w:rPr>
        <w:t xml:space="preserve">base and welded </w:t>
      </w:r>
      <w:r w:rsidRPr="008676A9">
        <w:rPr>
          <w:sz w:val="18"/>
          <w:szCs w:val="18"/>
        </w:rPr>
        <w:t>sheet</w:t>
      </w:r>
      <w:r>
        <w:rPr>
          <w:sz w:val="18"/>
          <w:szCs w:val="18"/>
        </w:rPr>
        <w:t>s</w:t>
      </w:r>
      <w:r w:rsidRPr="008676A9">
        <w:rPr>
          <w:sz w:val="18"/>
          <w:szCs w:val="18"/>
        </w:rPr>
        <w:t xml:space="preserve"> </w:t>
      </w:r>
    </w:p>
    <w:p w14:paraId="2071FE29" w14:textId="326CB0F4" w:rsidR="007A2348" w:rsidRPr="0013175B" w:rsidRDefault="007A2348" w:rsidP="007A2348">
      <w:pPr>
        <w:pStyle w:val="Beschriftung"/>
      </w:pPr>
      <w:bookmarkStart w:id="2016" w:name="_Ref104285372"/>
      <w:bookmarkStart w:id="2017" w:name="_Toc167044193"/>
      <w:r>
        <w:t xml:space="preserve">Figure </w:t>
      </w:r>
      <w:r>
        <w:fldChar w:fldCharType="begin"/>
      </w:r>
      <w:r>
        <w:instrText xml:space="preserve"> SEQ Figure \* ARABIC </w:instrText>
      </w:r>
      <w:r>
        <w:fldChar w:fldCharType="separate"/>
      </w:r>
      <w:r w:rsidR="00A965C9">
        <w:rPr>
          <w:noProof/>
        </w:rPr>
        <w:t>72</w:t>
      </w:r>
      <w:r>
        <w:fldChar w:fldCharType="end"/>
      </w:r>
      <w:bookmarkEnd w:id="2016"/>
      <w:r w:rsidR="002D7110">
        <w:t xml:space="preserve"> </w:t>
      </w:r>
      <w:r>
        <w:t xml:space="preserve">— </w:t>
      </w:r>
      <w:r w:rsidR="0047234D">
        <w:t>K-joint</w:t>
      </w:r>
      <w:r>
        <w:t xml:space="preserve"> </w:t>
      </w:r>
      <w:r w:rsidR="001C3E58">
        <w:t>sheet layout</w:t>
      </w:r>
      <w:bookmarkEnd w:id="2017"/>
      <w:r w:rsidR="00D97308">
        <w:t xml:space="preserve"> </w:t>
      </w:r>
    </w:p>
    <w:p w14:paraId="1C2E1085" w14:textId="0134F967" w:rsidR="00FC68DB" w:rsidRDefault="00FC68DB">
      <w:pPr>
        <w:pStyle w:val="berschrift4"/>
      </w:pPr>
      <w:bookmarkStart w:id="2018" w:name="_Toc3557051"/>
      <w:bookmarkStart w:id="2019" w:name="_Toc34747301"/>
      <w:bookmarkStart w:id="2020" w:name="_Toc77102120"/>
      <w:r w:rsidRPr="00F54804">
        <w:t xml:space="preserve">Weld </w:t>
      </w:r>
      <w:r w:rsidR="00A55BAC">
        <w:t>p</w:t>
      </w:r>
      <w:r w:rsidRPr="00F54804">
        <w:t>arameters</w:t>
      </w:r>
      <w:bookmarkEnd w:id="2018"/>
      <w:bookmarkEnd w:id="2019"/>
      <w:bookmarkEnd w:id="2020"/>
      <w:r w:rsidR="00D97308">
        <w:t xml:space="preserve"> </w:t>
      </w:r>
    </w:p>
    <w:p w14:paraId="11751486" w14:textId="4B751C06" w:rsidR="00D97308" w:rsidRPr="00F54804" w:rsidRDefault="00D97308" w:rsidP="00D97308">
      <w:pPr>
        <w:keepNext/>
      </w:pPr>
      <w:r w:rsidRPr="00F54804">
        <w:t xml:space="preserve">The parameters of the welds are the same for all three </w:t>
      </w:r>
      <w:r w:rsidR="009D3951">
        <w:t>potential physical weld</w:t>
      </w:r>
      <w:r>
        <w:t xml:space="preserve"> type</w:t>
      </w:r>
      <w:r w:rsidRPr="00F54804">
        <w:t>s on the connection</w:t>
      </w:r>
      <w:r>
        <w:t xml:space="preserve"> (see </w:t>
      </w:r>
      <w:r>
        <w:fldChar w:fldCharType="begin"/>
      </w:r>
      <w:r>
        <w:instrText xml:space="preserve"> REF _Ref159025317 \h </w:instrText>
      </w:r>
      <w:r>
        <w:fldChar w:fldCharType="separate"/>
      </w:r>
      <w:r w:rsidR="00A965C9">
        <w:t xml:space="preserve">Figure </w:t>
      </w:r>
      <w:r w:rsidR="00A965C9">
        <w:rPr>
          <w:noProof/>
        </w:rPr>
        <w:t>73</w:t>
      </w:r>
      <w:r>
        <w:fldChar w:fldCharType="end"/>
      </w:r>
      <w:r>
        <w:t>)</w:t>
      </w:r>
      <w:r w:rsidRPr="00F54804">
        <w:t>:</w:t>
      </w:r>
      <w:r w:rsidR="00A0736F">
        <w:t xml:space="preserve"> </w:t>
      </w:r>
    </w:p>
    <w:p w14:paraId="148F01A6" w14:textId="0C3282AA" w:rsidR="00D97308" w:rsidRDefault="00D97308" w:rsidP="00D97308">
      <w:pPr>
        <w:keepNext/>
        <w:spacing w:before="120"/>
        <w:jc w:val="center"/>
        <w:rPr>
          <w:noProof/>
        </w:rPr>
      </w:pPr>
      <w:r>
        <w:rPr>
          <w:noProof/>
        </w:rPr>
        <w:drawing>
          <wp:inline distT="0" distB="0" distL="0" distR="0" wp14:anchorId="075A0304" wp14:editId="661D928F">
            <wp:extent cx="3524400" cy="1519200"/>
            <wp:effectExtent l="0" t="0" r="0" b="5080"/>
            <wp:docPr id="42" name="Grafik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7">
                      <a:extLst>
                        <a:ext uri="{28A0092B-C50C-407E-A947-70E740481C1C}">
                          <a14:useLocalDpi xmlns:a14="http://schemas.microsoft.com/office/drawing/2010/main" val="0"/>
                        </a:ext>
                        <a:ext uri="{96DAC541-7B7A-43D3-8B79-37D633B846F1}">
                          <asvg:svgBlip xmlns:asvg="http://schemas.microsoft.com/office/drawing/2016/SVG/main" r:embed="rId178"/>
                        </a:ext>
                      </a:extLst>
                    </a:blip>
                    <a:srcRect t="20518"/>
                    <a:stretch/>
                  </pic:blipFill>
                  <pic:spPr bwMode="auto">
                    <a:xfrm>
                      <a:off x="0" y="0"/>
                      <a:ext cx="3524400" cy="1519200"/>
                    </a:xfrm>
                    <a:prstGeom prst="rect">
                      <a:avLst/>
                    </a:prstGeom>
                    <a:ln>
                      <a:noFill/>
                    </a:ln>
                    <a:extLst>
                      <a:ext uri="{53640926-AAD7-44D8-BBD7-CCE9431645EC}">
                        <a14:shadowObscured xmlns:a14="http://schemas.microsoft.com/office/drawing/2010/main"/>
                      </a:ext>
                    </a:extLst>
                  </pic:spPr>
                </pic:pic>
              </a:graphicData>
            </a:graphic>
          </wp:inline>
        </w:drawing>
      </w:r>
    </w:p>
    <w:p w14:paraId="44ED7E92" w14:textId="77777777" w:rsidR="00A0736F" w:rsidRPr="0068368C" w:rsidRDefault="00A0736F" w:rsidP="00A0736F">
      <w:pPr>
        <w:keepNext/>
        <w:keepLines/>
        <w:spacing w:after="0"/>
        <w:jc w:val="left"/>
        <w:rPr>
          <w:sz w:val="18"/>
          <w:szCs w:val="18"/>
        </w:rPr>
      </w:pPr>
      <w:r w:rsidRPr="00922B95">
        <w:rPr>
          <w:b/>
          <w:sz w:val="18"/>
          <w:szCs w:val="18"/>
        </w:rPr>
        <w:t>Key</w:t>
      </w:r>
      <w:r w:rsidRPr="00922B95">
        <w:rPr>
          <w:sz w:val="18"/>
          <w:szCs w:val="18"/>
        </w:rPr>
        <w:t xml:space="preserve"> </w:t>
      </w:r>
      <w:r w:rsidRPr="00922B95">
        <w:rPr>
          <w:sz w:val="18"/>
          <w:szCs w:val="18"/>
        </w:rPr>
        <w:br/>
      </w:r>
      <w:r w:rsidRPr="00507C4C">
        <w:rPr>
          <w:sz w:val="18"/>
          <w:szCs w:val="18"/>
        </w:rPr>
        <w:t>a</w:t>
      </w:r>
      <w:r>
        <w:rPr>
          <w:sz w:val="18"/>
          <w:szCs w:val="18"/>
          <w:vertAlign w:val="subscript"/>
        </w:rPr>
        <w:t>i</w:t>
      </w:r>
      <w:r w:rsidRPr="00507C4C">
        <w:rPr>
          <w:sz w:val="18"/>
          <w:szCs w:val="18"/>
        </w:rPr>
        <w:tab/>
        <w:t>Thickness</w:t>
      </w:r>
      <w:r>
        <w:rPr>
          <w:sz w:val="18"/>
          <w:szCs w:val="18"/>
        </w:rPr>
        <w:t>es</w:t>
      </w:r>
      <w:r w:rsidRPr="00507C4C">
        <w:rPr>
          <w:sz w:val="18"/>
          <w:szCs w:val="18"/>
        </w:rPr>
        <w:t xml:space="preserve"> of the weld</w:t>
      </w:r>
      <w:r>
        <w:rPr>
          <w:sz w:val="18"/>
          <w:szCs w:val="18"/>
        </w:rPr>
        <w:t>s</w:t>
      </w:r>
      <w:r w:rsidRPr="00507C4C">
        <w:rPr>
          <w:sz w:val="18"/>
          <w:szCs w:val="18"/>
        </w:rPr>
        <w:t xml:space="preserve"> (a-value, throat) </w:t>
      </w:r>
      <w:r>
        <w:rPr>
          <w:sz w:val="18"/>
          <w:szCs w:val="18"/>
        </w:rPr>
        <w:br/>
      </w:r>
      <w:r w:rsidRPr="00507C4C">
        <w:rPr>
          <w:sz w:val="18"/>
          <w:szCs w:val="18"/>
        </w:rPr>
        <w:t>d</w:t>
      </w:r>
      <w:r>
        <w:rPr>
          <w:sz w:val="18"/>
          <w:szCs w:val="18"/>
          <w:vertAlign w:val="subscript"/>
        </w:rPr>
        <w:t>i</w:t>
      </w:r>
      <w:r w:rsidRPr="00507C4C">
        <w:rPr>
          <w:sz w:val="18"/>
          <w:szCs w:val="18"/>
        </w:rPr>
        <w:tab/>
        <w:t>Depth</w:t>
      </w:r>
      <w:r>
        <w:rPr>
          <w:sz w:val="18"/>
          <w:szCs w:val="18"/>
        </w:rPr>
        <w:t>s</w:t>
      </w:r>
      <w:r w:rsidRPr="00507C4C">
        <w:rPr>
          <w:sz w:val="18"/>
          <w:szCs w:val="18"/>
        </w:rPr>
        <w:t xml:space="preserve"> of the penetration</w:t>
      </w:r>
      <w:r>
        <w:rPr>
          <w:sz w:val="18"/>
          <w:szCs w:val="18"/>
        </w:rPr>
        <w:t>s</w:t>
      </w:r>
      <w:r w:rsidRPr="00507C4C">
        <w:rPr>
          <w:sz w:val="18"/>
          <w:szCs w:val="18"/>
        </w:rPr>
        <w:t xml:space="preserve"> </w:t>
      </w:r>
      <w:r>
        <w:rPr>
          <w:sz w:val="18"/>
          <w:szCs w:val="18"/>
        </w:rPr>
        <w:br/>
      </w:r>
      <w:r w:rsidRPr="00507C4C">
        <w:rPr>
          <w:rFonts w:cs="Arial"/>
          <w:sz w:val="18"/>
          <w:szCs w:val="18"/>
        </w:rPr>
        <w:t>β</w:t>
      </w:r>
      <w:r>
        <w:rPr>
          <w:sz w:val="18"/>
          <w:szCs w:val="18"/>
          <w:vertAlign w:val="subscript"/>
        </w:rPr>
        <w:t>i</w:t>
      </w:r>
      <w:r w:rsidRPr="00507C4C">
        <w:rPr>
          <w:sz w:val="18"/>
          <w:szCs w:val="18"/>
        </w:rPr>
        <w:tab/>
        <w:t>Weld angle</w:t>
      </w:r>
      <w:r>
        <w:rPr>
          <w:sz w:val="18"/>
          <w:szCs w:val="18"/>
        </w:rPr>
        <w:t>s</w:t>
      </w:r>
      <w:r w:rsidRPr="00507C4C">
        <w:rPr>
          <w:sz w:val="18"/>
          <w:szCs w:val="18"/>
        </w:rPr>
        <w:t xml:space="preserve"> </w:t>
      </w:r>
    </w:p>
    <w:p w14:paraId="59C36D19" w14:textId="7E8D2395" w:rsidR="00FC68DB" w:rsidRPr="005C2D94" w:rsidRDefault="007A2348" w:rsidP="007A2348">
      <w:pPr>
        <w:pStyle w:val="Beschriftung"/>
      </w:pPr>
      <w:bookmarkStart w:id="2021" w:name="_Ref159025317"/>
      <w:bookmarkStart w:id="2022" w:name="_Toc167044194"/>
      <w:r>
        <w:t xml:space="preserve">Figure </w:t>
      </w:r>
      <w:r>
        <w:fldChar w:fldCharType="begin"/>
      </w:r>
      <w:r>
        <w:instrText xml:space="preserve"> SEQ Figure \* ARABIC </w:instrText>
      </w:r>
      <w:r>
        <w:fldChar w:fldCharType="separate"/>
      </w:r>
      <w:r w:rsidR="00A965C9">
        <w:rPr>
          <w:noProof/>
        </w:rPr>
        <w:t>73</w:t>
      </w:r>
      <w:r>
        <w:fldChar w:fldCharType="end"/>
      </w:r>
      <w:bookmarkEnd w:id="2021"/>
      <w:r w:rsidR="002D7110">
        <w:t xml:space="preserve"> </w:t>
      </w:r>
      <w:r>
        <w:t xml:space="preserve">— Parameters of </w:t>
      </w:r>
      <w:r w:rsidR="0047234D">
        <w:t>K-joint</w:t>
      </w:r>
      <w:bookmarkEnd w:id="2022"/>
      <w:r>
        <w:t xml:space="preserve"> </w:t>
      </w:r>
    </w:p>
    <w:p w14:paraId="7B88C9AD" w14:textId="46CC61CB" w:rsidR="00FC68DB" w:rsidRPr="005C2D94" w:rsidRDefault="00FC68DB" w:rsidP="00EB1798">
      <w:r w:rsidRPr="005C2D94">
        <w:t>For the penetration</w:t>
      </w:r>
      <w:r w:rsidR="001B35EF" w:rsidRPr="001E4607">
        <w:t>,</w:t>
      </w:r>
      <w:r w:rsidRPr="00BD52D7">
        <w:t xml:space="preserve"> the ratio </w:t>
      </w:r>
      <w:r w:rsidRPr="00BD52D7">
        <w:rPr>
          <w:rStyle w:val="TextZchn"/>
          <w:rFonts w:ascii="Cambria" w:eastAsia="Calibri" w:hAnsi="Cambria"/>
        </w:rPr>
        <w:t>η</w:t>
      </w:r>
      <w:r w:rsidRPr="001668D7">
        <w:rPr>
          <w:rStyle w:val="TextZchn"/>
          <w:rFonts w:ascii="Cambria" w:eastAsia="Calibri" w:hAnsi="Cambria"/>
          <w:vertAlign w:val="subscript"/>
        </w:rPr>
        <w:t>i</w:t>
      </w:r>
      <w:r w:rsidRPr="00D7391D">
        <w:t xml:space="preserve"> of the penetration depth to the sheet thickness is </w:t>
      </w:r>
      <w:r w:rsidR="00D71693">
        <w:t>specified in the</w:t>
      </w:r>
      <w:r w:rsidRPr="00D7391D">
        <w:t xml:space="preserve"> χMCF file.</w:t>
      </w:r>
      <w:r w:rsidR="000D79B0">
        <w:t xml:space="preserve"> </w:t>
      </w:r>
      <w:r w:rsidRPr="00F54804">
        <w:t xml:space="preserve">This is computed by </w:t>
      </w:r>
      <m:oMath>
        <m:sSub>
          <m:sSubPr>
            <m:ctrlPr>
              <w:rPr>
                <w:rFonts w:ascii="Cambria Math" w:hAnsi="Cambria Math"/>
                <w:i/>
                <w:noProof/>
              </w:rPr>
            </m:ctrlPr>
          </m:sSubPr>
          <m:e>
            <m:r>
              <w:rPr>
                <w:rFonts w:ascii="Cambria Math"/>
                <w:noProof/>
              </w:rPr>
              <m:t>η</m:t>
            </m:r>
          </m:e>
          <m:sub>
            <m:r>
              <w:rPr>
                <w:rFonts w:ascii="Cambria Math"/>
                <w:noProof/>
              </w:rPr>
              <m:t>i</m:t>
            </m:r>
          </m:sub>
        </m:sSub>
        <m:r>
          <w:rPr>
            <w:rFonts w:ascii="Cambria Math"/>
            <w:noProof/>
          </w:rPr>
          <m:t xml:space="preserve">= </m:t>
        </m:r>
        <m:f>
          <m:fPr>
            <m:ctrlPr>
              <w:rPr>
                <w:rFonts w:ascii="Cambria Math" w:hAnsi="Cambria Math"/>
                <w:i/>
                <w:noProof/>
              </w:rPr>
            </m:ctrlPr>
          </m:fPr>
          <m:num>
            <m:sSub>
              <m:sSubPr>
                <m:ctrlPr>
                  <w:rPr>
                    <w:rFonts w:ascii="Cambria Math" w:hAnsi="Cambria Math"/>
                    <w:i/>
                    <w:noProof/>
                  </w:rPr>
                </m:ctrlPr>
              </m:sSubPr>
              <m:e>
                <m:r>
                  <w:rPr>
                    <w:rFonts w:ascii="Cambria Math"/>
                    <w:noProof/>
                  </w:rPr>
                  <m:t>d</m:t>
                </m:r>
              </m:e>
              <m:sub>
                <m:r>
                  <w:rPr>
                    <w:rFonts w:ascii="Cambria Math"/>
                    <w:noProof/>
                  </w:rPr>
                  <m:t>i</m:t>
                </m:r>
              </m:sub>
            </m:sSub>
          </m:num>
          <m:den>
            <m:sSub>
              <m:sSubPr>
                <m:ctrlPr>
                  <w:rPr>
                    <w:rFonts w:ascii="Cambria Math" w:hAnsi="Cambria Math"/>
                    <w:i/>
                    <w:noProof/>
                  </w:rPr>
                </m:ctrlPr>
              </m:sSubPr>
              <m:e>
                <m:r>
                  <w:rPr>
                    <w:rFonts w:ascii="Cambria Math"/>
                    <w:noProof/>
                  </w:rPr>
                  <m:t>t</m:t>
                </m:r>
              </m:e>
              <m:sub>
                <m:r>
                  <w:rPr>
                    <w:rFonts w:ascii="Cambria Math"/>
                    <w:noProof/>
                  </w:rPr>
                  <m:t>j</m:t>
                </m:r>
              </m:sub>
            </m:sSub>
          </m:den>
        </m:f>
        <m:func>
          <m:funcPr>
            <m:ctrlPr>
              <w:rPr>
                <w:rFonts w:ascii="Cambria Math" w:hAnsi="Cambria Math"/>
                <w:i/>
                <w:noProof/>
              </w:rPr>
            </m:ctrlPr>
          </m:funcPr>
          <m:fName>
            <m:r>
              <m:rPr>
                <m:sty m:val="p"/>
              </m:rPr>
              <w:rPr>
                <w:rFonts w:ascii="Cambria Math"/>
                <w:noProof/>
              </w:rPr>
              <m:t>sin</m:t>
            </m:r>
          </m:fName>
          <m:e>
            <m:sSub>
              <m:sSubPr>
                <m:ctrlPr>
                  <w:rPr>
                    <w:rFonts w:ascii="Cambria Math" w:hAnsi="Cambria Math"/>
                    <w:i/>
                    <w:noProof/>
                  </w:rPr>
                </m:ctrlPr>
              </m:sSubPr>
              <m:e>
                <m:r>
                  <w:rPr>
                    <w:rFonts w:ascii="Cambria Math"/>
                    <w:noProof/>
                  </w:rPr>
                  <m:t>α</m:t>
                </m:r>
              </m:e>
              <m:sub>
                <m:r>
                  <w:rPr>
                    <w:rFonts w:ascii="Cambria Math"/>
                    <w:noProof/>
                  </w:rPr>
                  <m:t>j</m:t>
                </m:r>
              </m:sub>
            </m:sSub>
          </m:e>
        </m:func>
      </m:oMath>
      <w:r w:rsidRPr="00F54804">
        <w:t xml:space="preserve"> </w:t>
      </w:r>
      <w:r w:rsidR="00EB1798">
        <w:t xml:space="preserve">, </w:t>
      </w:r>
      <w:r w:rsidRPr="00F54804">
        <w:t xml:space="preserve">where index </w:t>
      </w:r>
      <w:r w:rsidRPr="00F54804">
        <w:rPr>
          <w:rStyle w:val="TextZchn"/>
          <w:rFonts w:ascii="Cambria" w:eastAsia="Calibri" w:hAnsi="Cambria"/>
          <w:i/>
        </w:rPr>
        <w:t>i</w:t>
      </w:r>
      <w:r w:rsidRPr="00F54804">
        <w:rPr>
          <w:i/>
        </w:rPr>
        <w:t xml:space="preserve"> </w:t>
      </w:r>
      <w:r w:rsidRPr="00F54804">
        <w:t xml:space="preserve">is specifying the weld index and index </w:t>
      </w:r>
      <w:r w:rsidRPr="00F54804">
        <w:rPr>
          <w:rStyle w:val="TextZchn"/>
          <w:rFonts w:ascii="Cambria" w:eastAsia="Calibri" w:hAnsi="Cambria"/>
          <w:i/>
        </w:rPr>
        <w:t xml:space="preserve">j </w:t>
      </w:r>
      <w:r w:rsidRPr="005C2D94">
        <w:t>is defined by the sheet index of the welded sheet related to the weld.</w:t>
      </w:r>
      <w:r w:rsidR="00DC069F">
        <w:t xml:space="preserve"> </w:t>
      </w:r>
    </w:p>
    <w:p w14:paraId="49ADFCEA" w14:textId="3332C31A" w:rsidR="00FC68DB" w:rsidRDefault="00FC68DB" w:rsidP="00701FF5">
      <w:pPr>
        <w:keepNext/>
        <w:spacing w:line="240" w:lineRule="auto"/>
      </w:pPr>
      <w:r w:rsidRPr="005C2D94">
        <w:lastRenderedPageBreak/>
        <w:t xml:space="preserve">The following parameters can be specified for the </w:t>
      </w:r>
      <w:r w:rsidR="0047234D">
        <w:t>K-joint</w:t>
      </w:r>
      <w:r w:rsidR="00E63CC6">
        <w:t xml:space="preserve"> (see </w:t>
      </w:r>
      <w:r w:rsidR="00E63CC6">
        <w:fldChar w:fldCharType="begin"/>
      </w:r>
      <w:r w:rsidR="00E63CC6">
        <w:instrText xml:space="preserve"> REF _Ref157791441 \h </w:instrText>
      </w:r>
      <w:r w:rsidR="00E63CC6">
        <w:fldChar w:fldCharType="separate"/>
      </w:r>
      <w:r w:rsidR="00A965C9" w:rsidRPr="00F54804">
        <w:t xml:space="preserve">Table </w:t>
      </w:r>
      <w:r w:rsidR="00A965C9">
        <w:rPr>
          <w:noProof/>
        </w:rPr>
        <w:t>117</w:t>
      </w:r>
      <w:r w:rsidR="00E63CC6">
        <w:fldChar w:fldCharType="end"/>
      </w:r>
      <w:r w:rsidR="00E63CC6">
        <w:t>)</w:t>
      </w:r>
      <w:r w:rsidRPr="00BD52D7">
        <w:t>:</w:t>
      </w:r>
      <w:r w:rsidR="00E63CC6">
        <w:t xml:space="preserve"> </w:t>
      </w:r>
    </w:p>
    <w:p w14:paraId="723616DE" w14:textId="2C158CB2" w:rsidR="00890926" w:rsidRPr="00BD52D7" w:rsidRDefault="00890926" w:rsidP="001640C5">
      <w:pPr>
        <w:pStyle w:val="Beschriftung"/>
        <w:keepNext/>
        <w:keepLines/>
      </w:pPr>
      <w:bookmarkStart w:id="2023" w:name="_Ref157791441"/>
      <w:bookmarkStart w:id="2024" w:name="_Toc167044327"/>
      <w:r w:rsidRPr="00F54804">
        <w:t xml:space="preserve">Table </w:t>
      </w:r>
      <w:r w:rsidRPr="00F54804">
        <w:fldChar w:fldCharType="begin"/>
      </w:r>
      <w:r w:rsidRPr="00F54804">
        <w:instrText xml:space="preserve"> SEQ Table \* ARABIC </w:instrText>
      </w:r>
      <w:r w:rsidRPr="00F54804">
        <w:fldChar w:fldCharType="separate"/>
      </w:r>
      <w:r w:rsidR="00A965C9">
        <w:rPr>
          <w:noProof/>
        </w:rPr>
        <w:t>117</w:t>
      </w:r>
      <w:r w:rsidRPr="00F54804">
        <w:fldChar w:fldCharType="end"/>
      </w:r>
      <w:bookmarkEnd w:id="2023"/>
      <w:r w:rsidR="005F32CD">
        <w:t xml:space="preserve"> —</w:t>
      </w:r>
      <w:r w:rsidR="005F32CD" w:rsidRPr="00F54804">
        <w:t xml:space="preserve"> </w:t>
      </w:r>
      <w:r w:rsidRPr="00F54804">
        <w:t xml:space="preserve">Parameters of </w:t>
      </w:r>
      <w:r w:rsidR="0047234D">
        <w:t>K-joint</w:t>
      </w:r>
      <w:r w:rsidR="00BA0BCD" w:rsidRPr="00F54804">
        <w:t xml:space="preserve"> </w:t>
      </w:r>
      <w:r w:rsidR="00BA0BCD">
        <w:t xml:space="preserve">per </w:t>
      </w:r>
      <w:r w:rsidR="00BA0BCD" w:rsidRPr="006D3531">
        <w:rPr>
          <w:rFonts w:ascii="Courier New" w:hAnsi="Courier New" w:cs="Courier New"/>
        </w:rPr>
        <w:t>&lt;weld_position/&gt;</w:t>
      </w:r>
      <w:r w:rsidR="00BA0BCD" w:rsidRPr="00F54804">
        <w:t xml:space="preserve"> </w:t>
      </w:r>
      <w:r w:rsidR="00BA0BCD" w:rsidRPr="00ED30C2">
        <w:t>(w.p.)</w:t>
      </w:r>
      <w:bookmarkEnd w:id="2024"/>
      <w:r w:rsidR="00BA0BCD">
        <w:t xml:space="preserve"> </w:t>
      </w:r>
    </w:p>
    <w:tbl>
      <w:tblPr>
        <w:tblW w:w="8637"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1408"/>
        <w:gridCol w:w="1300"/>
        <w:gridCol w:w="1401"/>
        <w:gridCol w:w="1474"/>
        <w:gridCol w:w="1474"/>
        <w:gridCol w:w="1580"/>
      </w:tblGrid>
      <w:tr w:rsidR="00FC68DB" w:rsidRPr="002E4498" w14:paraId="3247FD53" w14:textId="77777777" w:rsidTr="005219B5">
        <w:trPr>
          <w:jc w:val="center"/>
        </w:trPr>
        <w:tc>
          <w:tcPr>
            <w:tcW w:w="1408" w:type="dxa"/>
            <w:tcBorders>
              <w:top w:val="single" w:sz="8" w:space="0" w:color="auto"/>
              <w:left w:val="single" w:sz="8" w:space="0" w:color="auto"/>
              <w:bottom w:val="single" w:sz="8" w:space="0" w:color="auto"/>
              <w:right w:val="single" w:sz="4" w:space="0" w:color="auto"/>
              <w:tl2br w:val="nil"/>
              <w:tr2bl w:val="nil"/>
            </w:tcBorders>
            <w:shd w:val="clear" w:color="auto" w:fill="F3F3F3"/>
          </w:tcPr>
          <w:p w14:paraId="32CC7BA5" w14:textId="77777777" w:rsidR="00FC68DB" w:rsidRPr="002E4498" w:rsidRDefault="00FC68DB" w:rsidP="005219B5">
            <w:pPr>
              <w:keepNext/>
              <w:spacing w:line="240" w:lineRule="auto"/>
              <w:jc w:val="left"/>
              <w:rPr>
                <w:b/>
              </w:rPr>
            </w:pPr>
            <w:r w:rsidRPr="002E4498">
              <w:rPr>
                <w:b/>
              </w:rPr>
              <w:t>Parameter</w:t>
            </w:r>
          </w:p>
        </w:tc>
        <w:tc>
          <w:tcPr>
            <w:tcW w:w="1300" w:type="dxa"/>
            <w:tcBorders>
              <w:top w:val="single" w:sz="8" w:space="0" w:color="auto"/>
              <w:left w:val="single" w:sz="4" w:space="0" w:color="auto"/>
              <w:bottom w:val="single" w:sz="8" w:space="0" w:color="auto"/>
              <w:right w:val="single" w:sz="4" w:space="0" w:color="auto"/>
              <w:tl2br w:val="nil"/>
              <w:tr2bl w:val="nil"/>
            </w:tcBorders>
            <w:shd w:val="clear" w:color="auto" w:fill="F3F3F3"/>
          </w:tcPr>
          <w:p w14:paraId="69B02C3A" w14:textId="2E7DCEF6" w:rsidR="00FC68DB" w:rsidRPr="002E4498" w:rsidRDefault="00FC68DB" w:rsidP="005219B5">
            <w:pPr>
              <w:keepNext/>
              <w:spacing w:line="240" w:lineRule="auto"/>
              <w:jc w:val="left"/>
              <w:rPr>
                <w:b/>
              </w:rPr>
            </w:pPr>
            <w:r w:rsidRPr="002E4498">
              <w:rPr>
                <w:b/>
              </w:rPr>
              <w:t>χMCF-Key</w:t>
            </w:r>
            <w:r w:rsidR="005219B5">
              <w:rPr>
                <w:b/>
              </w:rPr>
              <w:t xml:space="preserve"> </w:t>
            </w:r>
            <w:r w:rsidR="005219B5">
              <w:rPr>
                <w:b/>
              </w:rPr>
              <w:br/>
              <w:t>per w.p.</w:t>
            </w:r>
          </w:p>
        </w:tc>
        <w:tc>
          <w:tcPr>
            <w:tcW w:w="1401" w:type="dxa"/>
            <w:tcBorders>
              <w:top w:val="single" w:sz="8" w:space="0" w:color="auto"/>
              <w:left w:val="single" w:sz="4" w:space="0" w:color="auto"/>
              <w:bottom w:val="single" w:sz="8" w:space="0" w:color="auto"/>
              <w:right w:val="single" w:sz="4" w:space="0" w:color="auto"/>
              <w:tl2br w:val="nil"/>
              <w:tr2bl w:val="nil"/>
            </w:tcBorders>
            <w:shd w:val="clear" w:color="auto" w:fill="F3F3F3"/>
          </w:tcPr>
          <w:p w14:paraId="269D8B42" w14:textId="77777777" w:rsidR="00FC68DB" w:rsidRPr="002E4498" w:rsidRDefault="00FC68DB" w:rsidP="005219B5">
            <w:pPr>
              <w:keepNext/>
              <w:spacing w:line="240" w:lineRule="auto"/>
              <w:jc w:val="left"/>
              <w:rPr>
                <w:b/>
              </w:rPr>
            </w:pPr>
            <w:r w:rsidRPr="002E4498">
              <w:rPr>
                <w:b/>
              </w:rPr>
              <w:t>Multiplicity</w:t>
            </w:r>
          </w:p>
        </w:tc>
        <w:tc>
          <w:tcPr>
            <w:tcW w:w="1474" w:type="dxa"/>
            <w:tcBorders>
              <w:top w:val="single" w:sz="8" w:space="0" w:color="auto"/>
              <w:left w:val="single" w:sz="4" w:space="0" w:color="auto"/>
              <w:bottom w:val="single" w:sz="8" w:space="0" w:color="auto"/>
              <w:right w:val="single" w:sz="4" w:space="0" w:color="auto"/>
              <w:tl2br w:val="nil"/>
              <w:tr2bl w:val="nil"/>
            </w:tcBorders>
            <w:shd w:val="clear" w:color="auto" w:fill="F3F3F3"/>
          </w:tcPr>
          <w:p w14:paraId="04F422D2" w14:textId="04820E9C" w:rsidR="00FC68DB" w:rsidRPr="002E4498" w:rsidRDefault="00022C52" w:rsidP="005219B5">
            <w:pPr>
              <w:keepNext/>
              <w:spacing w:line="240" w:lineRule="auto"/>
              <w:jc w:val="left"/>
              <w:rPr>
                <w:b/>
              </w:rPr>
            </w:pPr>
            <w:r>
              <w:rPr>
                <w:b/>
              </w:rPr>
              <w:t>Value space</w:t>
            </w:r>
          </w:p>
        </w:tc>
        <w:tc>
          <w:tcPr>
            <w:tcW w:w="1474" w:type="dxa"/>
            <w:tcBorders>
              <w:top w:val="single" w:sz="8" w:space="0" w:color="auto"/>
              <w:left w:val="single" w:sz="4" w:space="0" w:color="auto"/>
              <w:bottom w:val="single" w:sz="8" w:space="0" w:color="auto"/>
              <w:right w:val="single" w:sz="4" w:space="0" w:color="auto"/>
              <w:tl2br w:val="nil"/>
              <w:tr2bl w:val="nil"/>
            </w:tcBorders>
            <w:shd w:val="clear" w:color="auto" w:fill="F3F3F3"/>
          </w:tcPr>
          <w:p w14:paraId="24E87C7A" w14:textId="77777777" w:rsidR="00FC68DB" w:rsidRPr="002E4498" w:rsidRDefault="00FC68DB" w:rsidP="005219B5">
            <w:pPr>
              <w:keepNext/>
              <w:spacing w:line="240" w:lineRule="auto"/>
              <w:jc w:val="left"/>
              <w:rPr>
                <w:b/>
              </w:rPr>
            </w:pPr>
            <w:r w:rsidRPr="002E4498">
              <w:rPr>
                <w:b/>
              </w:rPr>
              <w:t>Use</w:t>
            </w:r>
          </w:p>
        </w:tc>
        <w:tc>
          <w:tcPr>
            <w:tcW w:w="1580" w:type="dxa"/>
            <w:tcBorders>
              <w:top w:val="single" w:sz="8" w:space="0" w:color="auto"/>
              <w:left w:val="single" w:sz="4" w:space="0" w:color="auto"/>
              <w:bottom w:val="single" w:sz="8" w:space="0" w:color="auto"/>
              <w:right w:val="single" w:sz="8" w:space="0" w:color="auto"/>
              <w:tl2br w:val="nil"/>
              <w:tr2bl w:val="nil"/>
            </w:tcBorders>
            <w:shd w:val="clear" w:color="auto" w:fill="F3F3F3"/>
          </w:tcPr>
          <w:p w14:paraId="05FC11EA" w14:textId="32B478B1" w:rsidR="00FC68DB" w:rsidRPr="002E4498" w:rsidRDefault="00F72B5A" w:rsidP="005219B5">
            <w:pPr>
              <w:keepNext/>
              <w:spacing w:line="240" w:lineRule="auto"/>
              <w:jc w:val="left"/>
              <w:rPr>
                <w:b/>
              </w:rPr>
            </w:pPr>
            <w:r>
              <w:rPr>
                <w:b/>
              </w:rPr>
              <w:t>Default value</w:t>
            </w:r>
          </w:p>
        </w:tc>
      </w:tr>
      <w:tr w:rsidR="00FC68DB" w:rsidRPr="00F54804" w14:paraId="1B08FA6E" w14:textId="77777777" w:rsidTr="004B64EF">
        <w:trPr>
          <w:jc w:val="center"/>
        </w:trPr>
        <w:tc>
          <w:tcPr>
            <w:tcW w:w="1408" w:type="dxa"/>
            <w:vAlign w:val="bottom"/>
          </w:tcPr>
          <w:p w14:paraId="0ECE1F4A" w14:textId="77777777" w:rsidR="00FC68DB" w:rsidRPr="00F54804" w:rsidRDefault="00FC68DB" w:rsidP="00701FF5">
            <w:pPr>
              <w:keepNext/>
              <w:spacing w:line="240" w:lineRule="auto"/>
              <w:rPr>
                <w:sz w:val="20"/>
                <w:szCs w:val="20"/>
              </w:rPr>
            </w:pPr>
            <w:r w:rsidRPr="00F54804">
              <w:rPr>
                <w:sz w:val="20"/>
                <w:szCs w:val="20"/>
              </w:rPr>
              <w:t>a</w:t>
            </w:r>
          </w:p>
        </w:tc>
        <w:tc>
          <w:tcPr>
            <w:tcW w:w="1300" w:type="dxa"/>
            <w:vAlign w:val="bottom"/>
          </w:tcPr>
          <w:p w14:paraId="14930DF6" w14:textId="77777777" w:rsidR="00FC68DB" w:rsidRPr="00F54804" w:rsidRDefault="00FC68DB" w:rsidP="00701FF5">
            <w:pPr>
              <w:keepNext/>
              <w:spacing w:line="240" w:lineRule="auto"/>
              <w:rPr>
                <w:sz w:val="20"/>
                <w:szCs w:val="20"/>
              </w:rPr>
            </w:pPr>
            <w:r w:rsidRPr="00F54804">
              <w:rPr>
                <w:sz w:val="20"/>
                <w:szCs w:val="20"/>
              </w:rPr>
              <w:t>thickness</w:t>
            </w:r>
          </w:p>
        </w:tc>
        <w:tc>
          <w:tcPr>
            <w:tcW w:w="1401" w:type="dxa"/>
            <w:vAlign w:val="bottom"/>
          </w:tcPr>
          <w:p w14:paraId="688B530F" w14:textId="2D0D97F2" w:rsidR="00FC68DB" w:rsidRPr="00F54804" w:rsidRDefault="00FC68DB" w:rsidP="00701FF5">
            <w:pPr>
              <w:keepNext/>
              <w:spacing w:line="240" w:lineRule="auto"/>
              <w:rPr>
                <w:sz w:val="20"/>
                <w:szCs w:val="20"/>
              </w:rPr>
            </w:pPr>
            <w:r w:rsidRPr="00F54804">
              <w:rPr>
                <w:sz w:val="20"/>
                <w:szCs w:val="20"/>
              </w:rPr>
              <w:t>1</w:t>
            </w:r>
          </w:p>
        </w:tc>
        <w:tc>
          <w:tcPr>
            <w:tcW w:w="1474" w:type="dxa"/>
            <w:vAlign w:val="bottom"/>
          </w:tcPr>
          <w:p w14:paraId="43FE453C" w14:textId="77777777" w:rsidR="00FC68DB" w:rsidRPr="00F54804" w:rsidRDefault="00FC68DB" w:rsidP="00701FF5">
            <w:pPr>
              <w:keepNext/>
              <w:spacing w:line="240" w:lineRule="auto"/>
              <w:rPr>
                <w:sz w:val="20"/>
                <w:szCs w:val="20"/>
              </w:rPr>
            </w:pPr>
            <w:r w:rsidRPr="00F54804">
              <w:rPr>
                <w:sz w:val="20"/>
                <w:szCs w:val="20"/>
              </w:rPr>
              <w:t>≥ 0</w:t>
            </w:r>
          </w:p>
        </w:tc>
        <w:tc>
          <w:tcPr>
            <w:tcW w:w="1474" w:type="dxa"/>
            <w:vAlign w:val="bottom"/>
          </w:tcPr>
          <w:p w14:paraId="0CB2E006" w14:textId="77777777" w:rsidR="00FC68DB" w:rsidRPr="00F54804" w:rsidRDefault="00FC68DB" w:rsidP="00701FF5">
            <w:pPr>
              <w:keepNext/>
              <w:spacing w:line="240" w:lineRule="auto"/>
              <w:rPr>
                <w:sz w:val="20"/>
                <w:szCs w:val="20"/>
              </w:rPr>
            </w:pPr>
            <w:r w:rsidRPr="00F54804">
              <w:rPr>
                <w:sz w:val="20"/>
                <w:szCs w:val="20"/>
              </w:rPr>
              <w:t>Optional</w:t>
            </w:r>
          </w:p>
        </w:tc>
        <w:tc>
          <w:tcPr>
            <w:tcW w:w="1580" w:type="dxa"/>
            <w:vAlign w:val="bottom"/>
          </w:tcPr>
          <w:p w14:paraId="4548F5C2" w14:textId="77777777" w:rsidR="00FC68DB" w:rsidRPr="00F54804" w:rsidRDefault="00FC68DB" w:rsidP="00701FF5">
            <w:pPr>
              <w:keepNext/>
              <w:spacing w:line="240" w:lineRule="auto"/>
              <w:rPr>
                <w:sz w:val="20"/>
                <w:szCs w:val="20"/>
              </w:rPr>
            </w:pPr>
            <w:r w:rsidRPr="00F54804">
              <w:rPr>
                <w:sz w:val="20"/>
                <w:szCs w:val="20"/>
              </w:rPr>
              <w:t>-</w:t>
            </w:r>
          </w:p>
        </w:tc>
      </w:tr>
      <w:tr w:rsidR="00FC68DB" w:rsidRPr="00F54804" w14:paraId="20ABAD61" w14:textId="77777777" w:rsidTr="004B64EF">
        <w:trPr>
          <w:jc w:val="center"/>
        </w:trPr>
        <w:tc>
          <w:tcPr>
            <w:tcW w:w="1408" w:type="dxa"/>
            <w:vAlign w:val="bottom"/>
          </w:tcPr>
          <w:p w14:paraId="427C1777" w14:textId="77777777" w:rsidR="00FC68DB" w:rsidRPr="00F54804" w:rsidRDefault="00FC68DB" w:rsidP="00701FF5">
            <w:pPr>
              <w:keepNext/>
              <w:spacing w:line="240" w:lineRule="auto"/>
              <w:rPr>
                <w:sz w:val="20"/>
                <w:szCs w:val="20"/>
              </w:rPr>
            </w:pPr>
            <w:r w:rsidRPr="00F54804">
              <w:rPr>
                <w:sz w:val="20"/>
                <w:szCs w:val="20"/>
              </w:rPr>
              <w:t>β</w:t>
            </w:r>
          </w:p>
        </w:tc>
        <w:tc>
          <w:tcPr>
            <w:tcW w:w="1300" w:type="dxa"/>
            <w:vAlign w:val="bottom"/>
          </w:tcPr>
          <w:p w14:paraId="2D9D1157" w14:textId="77777777" w:rsidR="00FC68DB" w:rsidRPr="00F54804" w:rsidRDefault="00FC68DB" w:rsidP="00701FF5">
            <w:pPr>
              <w:keepNext/>
              <w:spacing w:line="240" w:lineRule="auto"/>
              <w:rPr>
                <w:sz w:val="20"/>
                <w:szCs w:val="20"/>
              </w:rPr>
            </w:pPr>
            <w:r w:rsidRPr="00F54804">
              <w:rPr>
                <w:sz w:val="20"/>
                <w:szCs w:val="20"/>
              </w:rPr>
              <w:t>angle</w:t>
            </w:r>
          </w:p>
        </w:tc>
        <w:tc>
          <w:tcPr>
            <w:tcW w:w="1401" w:type="dxa"/>
            <w:vAlign w:val="bottom"/>
          </w:tcPr>
          <w:p w14:paraId="7DAEF9AA" w14:textId="57AF5333" w:rsidR="00FC68DB" w:rsidRPr="00F54804" w:rsidRDefault="00BA0BCD" w:rsidP="00701FF5">
            <w:pPr>
              <w:keepNext/>
              <w:spacing w:line="240" w:lineRule="auto"/>
              <w:rPr>
                <w:sz w:val="20"/>
                <w:szCs w:val="20"/>
              </w:rPr>
            </w:pPr>
            <w:r>
              <w:rPr>
                <w:sz w:val="20"/>
                <w:szCs w:val="20"/>
              </w:rPr>
              <w:t>1</w:t>
            </w:r>
          </w:p>
        </w:tc>
        <w:tc>
          <w:tcPr>
            <w:tcW w:w="1474" w:type="dxa"/>
            <w:vAlign w:val="bottom"/>
          </w:tcPr>
          <w:p w14:paraId="3CACDE67" w14:textId="77777777" w:rsidR="00FC68DB" w:rsidRPr="00F54804" w:rsidRDefault="00FC68DB" w:rsidP="00701FF5">
            <w:pPr>
              <w:keepNext/>
              <w:spacing w:line="240" w:lineRule="auto"/>
              <w:rPr>
                <w:sz w:val="20"/>
                <w:szCs w:val="20"/>
              </w:rPr>
            </w:pPr>
            <w:r w:rsidRPr="00F54804">
              <w:rPr>
                <w:sz w:val="20"/>
                <w:szCs w:val="20"/>
              </w:rPr>
              <w:t>≥ 0</w:t>
            </w:r>
          </w:p>
        </w:tc>
        <w:tc>
          <w:tcPr>
            <w:tcW w:w="1474" w:type="dxa"/>
            <w:vAlign w:val="bottom"/>
          </w:tcPr>
          <w:p w14:paraId="4EDCE1C5" w14:textId="77777777" w:rsidR="00FC68DB" w:rsidRPr="00F54804" w:rsidRDefault="00FC68DB" w:rsidP="00701FF5">
            <w:pPr>
              <w:keepNext/>
              <w:spacing w:line="240" w:lineRule="auto"/>
              <w:rPr>
                <w:sz w:val="20"/>
                <w:szCs w:val="20"/>
              </w:rPr>
            </w:pPr>
            <w:r w:rsidRPr="00F54804">
              <w:rPr>
                <w:sz w:val="20"/>
                <w:szCs w:val="20"/>
              </w:rPr>
              <w:t>Optional</w:t>
            </w:r>
          </w:p>
        </w:tc>
        <w:tc>
          <w:tcPr>
            <w:tcW w:w="1580" w:type="dxa"/>
            <w:vAlign w:val="bottom"/>
          </w:tcPr>
          <w:p w14:paraId="0ACE1FEE" w14:textId="77777777" w:rsidR="00FC68DB" w:rsidRPr="00F54804" w:rsidRDefault="00FC68DB" w:rsidP="00701FF5">
            <w:pPr>
              <w:keepNext/>
              <w:spacing w:line="240" w:lineRule="auto"/>
              <w:rPr>
                <w:sz w:val="20"/>
                <w:szCs w:val="20"/>
              </w:rPr>
            </w:pPr>
            <w:r w:rsidRPr="00F54804">
              <w:rPr>
                <w:sz w:val="20"/>
                <w:szCs w:val="20"/>
              </w:rPr>
              <w:t>45 [deg]</w:t>
            </w:r>
          </w:p>
        </w:tc>
      </w:tr>
      <w:tr w:rsidR="00FC68DB" w:rsidRPr="00F54804" w14:paraId="1CC5B9E7" w14:textId="77777777" w:rsidTr="004B64EF">
        <w:trPr>
          <w:jc w:val="center"/>
        </w:trPr>
        <w:tc>
          <w:tcPr>
            <w:tcW w:w="1408" w:type="dxa"/>
            <w:vAlign w:val="bottom"/>
          </w:tcPr>
          <w:p w14:paraId="75271363" w14:textId="77777777" w:rsidR="00FC68DB" w:rsidRPr="00F54804" w:rsidRDefault="00FC68DB" w:rsidP="00DC069F">
            <w:pPr>
              <w:spacing w:line="240" w:lineRule="auto"/>
              <w:rPr>
                <w:sz w:val="20"/>
                <w:szCs w:val="20"/>
              </w:rPr>
            </w:pPr>
            <w:r w:rsidRPr="00F54804">
              <w:rPr>
                <w:sz w:val="20"/>
                <w:szCs w:val="20"/>
              </w:rPr>
              <w:t>η</w:t>
            </w:r>
            <w:r w:rsidRPr="00F54804" w:rsidDel="00257EF9">
              <w:rPr>
                <w:sz w:val="20"/>
                <w:szCs w:val="20"/>
              </w:rPr>
              <w:t xml:space="preserve"> </w:t>
            </w:r>
          </w:p>
        </w:tc>
        <w:tc>
          <w:tcPr>
            <w:tcW w:w="1300" w:type="dxa"/>
            <w:vAlign w:val="bottom"/>
          </w:tcPr>
          <w:p w14:paraId="771FC329" w14:textId="77777777" w:rsidR="00FC68DB" w:rsidRPr="00F54804" w:rsidRDefault="00FC68DB" w:rsidP="00DC069F">
            <w:pPr>
              <w:spacing w:line="240" w:lineRule="auto"/>
              <w:rPr>
                <w:sz w:val="20"/>
                <w:szCs w:val="20"/>
              </w:rPr>
            </w:pPr>
            <w:r w:rsidRPr="00F54804">
              <w:rPr>
                <w:sz w:val="20"/>
                <w:szCs w:val="20"/>
              </w:rPr>
              <w:t>penetration</w:t>
            </w:r>
          </w:p>
        </w:tc>
        <w:tc>
          <w:tcPr>
            <w:tcW w:w="1401" w:type="dxa"/>
            <w:vAlign w:val="bottom"/>
          </w:tcPr>
          <w:p w14:paraId="188EE206" w14:textId="3149E32B" w:rsidR="00FC68DB" w:rsidRPr="00F54804" w:rsidRDefault="00BA0BCD" w:rsidP="00DC069F">
            <w:pPr>
              <w:spacing w:line="240" w:lineRule="auto"/>
              <w:rPr>
                <w:sz w:val="20"/>
                <w:szCs w:val="20"/>
              </w:rPr>
            </w:pPr>
            <w:r>
              <w:rPr>
                <w:sz w:val="20"/>
                <w:szCs w:val="20"/>
              </w:rPr>
              <w:t>1</w:t>
            </w:r>
          </w:p>
        </w:tc>
        <w:tc>
          <w:tcPr>
            <w:tcW w:w="1474" w:type="dxa"/>
            <w:vAlign w:val="bottom"/>
          </w:tcPr>
          <w:p w14:paraId="3C81C9D6" w14:textId="77777777" w:rsidR="00FC68DB" w:rsidRPr="00F54804" w:rsidRDefault="00FC68DB" w:rsidP="00DC069F">
            <w:pPr>
              <w:spacing w:line="240" w:lineRule="auto"/>
              <w:rPr>
                <w:sz w:val="20"/>
                <w:szCs w:val="20"/>
              </w:rPr>
            </w:pPr>
            <w:r w:rsidRPr="00F54804">
              <w:rPr>
                <w:sz w:val="20"/>
                <w:szCs w:val="20"/>
              </w:rPr>
              <w:t>0 ≤ η ≤ 1</w:t>
            </w:r>
          </w:p>
        </w:tc>
        <w:tc>
          <w:tcPr>
            <w:tcW w:w="1474" w:type="dxa"/>
            <w:vAlign w:val="bottom"/>
          </w:tcPr>
          <w:p w14:paraId="5A28DF6C" w14:textId="77777777" w:rsidR="00FC68DB" w:rsidRPr="00F54804" w:rsidRDefault="00FC68DB" w:rsidP="00DC069F">
            <w:pPr>
              <w:spacing w:line="240" w:lineRule="auto"/>
              <w:rPr>
                <w:sz w:val="20"/>
                <w:szCs w:val="20"/>
              </w:rPr>
            </w:pPr>
            <w:r w:rsidRPr="00F54804">
              <w:rPr>
                <w:sz w:val="20"/>
                <w:szCs w:val="20"/>
              </w:rPr>
              <w:t>Optional</w:t>
            </w:r>
            <w:r w:rsidRPr="00F54804" w:rsidDel="00257EF9">
              <w:rPr>
                <w:sz w:val="20"/>
                <w:szCs w:val="20"/>
              </w:rPr>
              <w:t xml:space="preserve"> </w:t>
            </w:r>
          </w:p>
        </w:tc>
        <w:tc>
          <w:tcPr>
            <w:tcW w:w="1580" w:type="dxa"/>
            <w:vAlign w:val="bottom"/>
          </w:tcPr>
          <w:p w14:paraId="6D10136A" w14:textId="77777777" w:rsidR="00FC68DB" w:rsidRPr="00F54804" w:rsidRDefault="00FC68DB" w:rsidP="00DC069F">
            <w:pPr>
              <w:spacing w:line="240" w:lineRule="auto"/>
              <w:rPr>
                <w:sz w:val="20"/>
                <w:szCs w:val="20"/>
              </w:rPr>
            </w:pPr>
            <w:r w:rsidRPr="00F54804">
              <w:rPr>
                <w:sz w:val="20"/>
                <w:szCs w:val="20"/>
              </w:rPr>
              <w:t>0</w:t>
            </w:r>
          </w:p>
        </w:tc>
      </w:tr>
    </w:tbl>
    <w:p w14:paraId="1BCC03D8" w14:textId="6B06DDF8" w:rsidR="00FC68DB" w:rsidRPr="00F54804" w:rsidRDefault="00FC68DB" w:rsidP="00701FF5">
      <w:pPr>
        <w:pStyle w:val="normalAfterTableOrFigure"/>
      </w:pPr>
      <w:r w:rsidRPr="005C2D94">
        <w:t xml:space="preserve">The penetration of the </w:t>
      </w:r>
      <w:r w:rsidR="003E33CF">
        <w:t>third</w:t>
      </w:r>
      <w:r w:rsidRPr="00BD52D7">
        <w:t xml:space="preserve"> weld connection (</w:t>
      </w:r>
      <w:r w:rsidRPr="00A94437">
        <w:rPr>
          <w:i/>
        </w:rPr>
        <w:t>d</w:t>
      </w:r>
      <w:r w:rsidRPr="00BD52D7">
        <w:rPr>
          <w:vertAlign w:val="subscript"/>
        </w:rPr>
        <w:t>3</w:t>
      </w:r>
      <w:r w:rsidRPr="001668D7">
        <w:t>) is assumed to be equal on both welded sheet</w:t>
      </w:r>
      <w:r w:rsidRPr="00D7391D">
        <w:t>s</w:t>
      </w:r>
      <w:r w:rsidRPr="000A1B7B">
        <w:t xml:space="preserve">. There is </w:t>
      </w:r>
      <w:r w:rsidRPr="00F54804">
        <w:t>only one value to be specified.</w:t>
      </w:r>
    </w:p>
    <w:p w14:paraId="7CBC415E" w14:textId="77777777" w:rsidR="00FC68DB" w:rsidRPr="00F54804" w:rsidRDefault="00FC68DB">
      <w:pPr>
        <w:pStyle w:val="berschrift4"/>
      </w:pPr>
      <w:bookmarkStart w:id="2025" w:name="_Toc338939226"/>
      <w:bookmarkStart w:id="2026" w:name="_Toc3557052"/>
      <w:bookmarkStart w:id="2027" w:name="_Toc34747302"/>
      <w:bookmarkStart w:id="2028" w:name="_Toc77102121"/>
      <w:r w:rsidRPr="00F54804">
        <w:t>Attributes</w:t>
      </w:r>
      <w:bookmarkEnd w:id="2025"/>
      <w:bookmarkEnd w:id="2026"/>
      <w:bookmarkEnd w:id="2027"/>
      <w:bookmarkEnd w:id="2028"/>
    </w:p>
    <w:p w14:paraId="3A3B5875" w14:textId="20393DE2" w:rsidR="00D43455" w:rsidRDefault="00FC68DB" w:rsidP="000E094F">
      <w:pPr>
        <w:pStyle w:val="berschrift5"/>
      </w:pPr>
      <w:bookmarkStart w:id="2029" w:name="_Toc338939228"/>
      <w:r w:rsidRPr="00F54804">
        <w:t>Attribute</w:t>
      </w:r>
      <w:r w:rsidR="00F3142F">
        <w:t xml:space="preserve"> </w:t>
      </w:r>
      <w:r w:rsidRPr="00207A82">
        <w:rPr>
          <w:rFonts w:ascii="Courier New" w:hAnsi="Courier New"/>
          <w:bCs/>
        </w:rPr>
        <w:t>base</w:t>
      </w:r>
      <w:bookmarkEnd w:id="2029"/>
      <w:r w:rsidR="00D43455">
        <w:t xml:space="preserve"> </w:t>
      </w:r>
    </w:p>
    <w:p w14:paraId="6404353C" w14:textId="1F7A848A" w:rsidR="00FC68DB" w:rsidRPr="00F54804" w:rsidRDefault="00FC68DB" w:rsidP="00B202D2">
      <w:r w:rsidRPr="00F54804">
        <w:t xml:space="preserve">The index for the base sheet is specified using the attribute </w:t>
      </w:r>
      <w:r w:rsidRPr="006E12C4">
        <w:rPr>
          <w:rStyle w:val="CodeCharacter"/>
        </w:rPr>
        <w:t>base</w:t>
      </w:r>
      <w:r w:rsidRPr="00F54804">
        <w:t>.</w:t>
      </w:r>
    </w:p>
    <w:p w14:paraId="2676A835" w14:textId="76797257" w:rsidR="00D43455" w:rsidRDefault="00FC68DB" w:rsidP="000E094F">
      <w:pPr>
        <w:pStyle w:val="berschrift5"/>
      </w:pPr>
      <w:bookmarkStart w:id="2030" w:name="_Toc338939229"/>
      <w:r w:rsidRPr="00F54804">
        <w:t>Attribute</w:t>
      </w:r>
      <w:r w:rsidR="00F3142F">
        <w:t xml:space="preserve"> </w:t>
      </w:r>
      <w:r w:rsidRPr="00207A82">
        <w:rPr>
          <w:rFonts w:ascii="Courier New" w:hAnsi="Courier New"/>
          <w:bCs/>
        </w:rPr>
        <w:t>technology</w:t>
      </w:r>
      <w:bookmarkEnd w:id="2030"/>
      <w:r w:rsidR="00D43455">
        <w:t xml:space="preserve"> </w:t>
      </w:r>
    </w:p>
    <w:p w14:paraId="627D5C8F" w14:textId="1DC7A0BA" w:rsidR="00FC68DB" w:rsidRPr="00F54804" w:rsidRDefault="00FC68DB" w:rsidP="00530464">
      <w:pPr>
        <w:keepNext/>
      </w:pPr>
      <w:r w:rsidRPr="00F54804">
        <w:t xml:space="preserve">The value for the attribute </w:t>
      </w:r>
      <w:r w:rsidRPr="006E12C4">
        <w:rPr>
          <w:rStyle w:val="CodeCharacter"/>
        </w:rPr>
        <w:t>technology</w:t>
      </w:r>
      <w:r w:rsidR="001A2536" w:rsidRPr="00F54804">
        <w:t xml:space="preserve"> </w:t>
      </w:r>
      <w:r w:rsidRPr="00F54804">
        <w:t>can be specified using the following values:</w:t>
      </w:r>
    </w:p>
    <w:p w14:paraId="541096FF" w14:textId="71269789" w:rsidR="007226F3" w:rsidRPr="006E12C4" w:rsidRDefault="007226F3">
      <w:pPr>
        <w:pStyle w:val="Aufzhlungszeichen"/>
        <w:keepNext/>
        <w:numPr>
          <w:ilvl w:val="0"/>
          <w:numId w:val="9"/>
        </w:numPr>
        <w:spacing w:after="120"/>
        <w:ind w:left="357" w:hanging="357"/>
        <w:contextualSpacing w:val="0"/>
        <w:rPr>
          <w:rStyle w:val="CodeCharacter"/>
        </w:rPr>
      </w:pPr>
      <w:bookmarkStart w:id="2031" w:name="_Toc338939230"/>
      <w:bookmarkStart w:id="2032" w:name="_Toc3557053"/>
      <w:bookmarkStart w:id="2033" w:name="_Toc34747303"/>
      <w:bookmarkStart w:id="2034" w:name="_Toc77102122"/>
      <w:r w:rsidRPr="006E12C4">
        <w:rPr>
          <w:rStyle w:val="CodeCharacter"/>
        </w:rPr>
        <w:t>resistance</w:t>
      </w:r>
      <w:r w:rsidR="00617CF9">
        <w:rPr>
          <w:rStyle w:val="CodeCharacter"/>
        </w:rPr>
        <w:t xml:space="preserve">, </w:t>
      </w:r>
    </w:p>
    <w:p w14:paraId="1B7DA1A9" w14:textId="36E68615" w:rsidR="007226F3" w:rsidRPr="006E12C4" w:rsidRDefault="007226F3">
      <w:pPr>
        <w:pStyle w:val="Aufzhlungszeichen"/>
        <w:keepNext/>
        <w:numPr>
          <w:ilvl w:val="0"/>
          <w:numId w:val="9"/>
        </w:numPr>
        <w:spacing w:after="120"/>
        <w:ind w:left="357" w:hanging="357"/>
        <w:contextualSpacing w:val="0"/>
        <w:rPr>
          <w:rStyle w:val="CodeCharacter"/>
        </w:rPr>
      </w:pPr>
      <w:r w:rsidRPr="006E12C4">
        <w:rPr>
          <w:rStyle w:val="CodeCharacter"/>
        </w:rPr>
        <w:t>arc</w:t>
      </w:r>
      <w:r w:rsidR="00617CF9">
        <w:rPr>
          <w:rStyle w:val="CodeCharacter"/>
        </w:rPr>
        <w:t xml:space="preserve">, </w:t>
      </w:r>
    </w:p>
    <w:p w14:paraId="3DAF8EE3" w14:textId="1373E043" w:rsidR="007226F3" w:rsidRPr="006E12C4" w:rsidRDefault="007226F3">
      <w:pPr>
        <w:pStyle w:val="Aufzhlungszeichen"/>
        <w:numPr>
          <w:ilvl w:val="0"/>
          <w:numId w:val="9"/>
        </w:numPr>
        <w:spacing w:after="120"/>
        <w:ind w:left="357" w:hanging="357"/>
        <w:contextualSpacing w:val="0"/>
        <w:rPr>
          <w:rStyle w:val="CodeCharacter"/>
        </w:rPr>
      </w:pPr>
      <w:r w:rsidRPr="006E12C4">
        <w:rPr>
          <w:rStyle w:val="CodeCharacter"/>
        </w:rPr>
        <w:t>laser</w:t>
      </w:r>
      <w:r w:rsidRPr="006E12C4">
        <w:rPr>
          <w:rStyle w:val="CodeCharacter"/>
        </w:rPr>
        <w:tab/>
      </w:r>
      <w:r w:rsidRPr="0013175B">
        <w:rPr>
          <w:rFonts w:ascii="Cambria" w:hAnsi="Cambria"/>
          <w:lang w:val="en-GB"/>
        </w:rPr>
        <w:t>(</w:t>
      </w:r>
      <w:r>
        <w:rPr>
          <w:rFonts w:ascii="Cambria" w:hAnsi="Cambria"/>
          <w:lang w:val="en-GB"/>
        </w:rPr>
        <w:t>e</w:t>
      </w:r>
      <w:r w:rsidRPr="0013175B">
        <w:rPr>
          <w:rFonts w:ascii="Cambria" w:hAnsi="Cambria"/>
          <w:lang w:val="en-GB"/>
        </w:rPr>
        <w:t xml:space="preserve">nergy beam / </w:t>
      </w:r>
      <w:r>
        <w:rPr>
          <w:rFonts w:ascii="Cambria" w:hAnsi="Cambria"/>
          <w:lang w:val="en-GB"/>
        </w:rPr>
        <w:t>l</w:t>
      </w:r>
      <w:r w:rsidRPr="0013175B">
        <w:rPr>
          <w:rFonts w:ascii="Cambria" w:hAnsi="Cambria"/>
          <w:lang w:val="en-GB"/>
        </w:rPr>
        <w:t>aser)</w:t>
      </w:r>
      <w:r w:rsidR="00617CF9">
        <w:rPr>
          <w:rStyle w:val="CodeCharacter"/>
        </w:rPr>
        <w:t>,</w:t>
      </w:r>
      <w:r w:rsidR="006E12C4" w:rsidRPr="006E12C4">
        <w:rPr>
          <w:rStyle w:val="CodeCharacter"/>
        </w:rPr>
        <w:t xml:space="preserve"> </w:t>
      </w:r>
    </w:p>
    <w:p w14:paraId="130960AD" w14:textId="10B61C80" w:rsidR="007226F3" w:rsidRPr="006E12C4" w:rsidRDefault="007226F3">
      <w:pPr>
        <w:pStyle w:val="Aufzhlungszeichen"/>
        <w:numPr>
          <w:ilvl w:val="0"/>
          <w:numId w:val="9"/>
        </w:numPr>
        <w:spacing w:after="120"/>
        <w:ind w:left="357" w:hanging="357"/>
        <w:contextualSpacing w:val="0"/>
        <w:rPr>
          <w:rStyle w:val="CodeCharacter"/>
        </w:rPr>
      </w:pPr>
      <w:r w:rsidRPr="006E12C4">
        <w:rPr>
          <w:rStyle w:val="CodeCharacter"/>
        </w:rPr>
        <w:t>friction</w:t>
      </w:r>
      <w:r w:rsidR="00617CF9">
        <w:rPr>
          <w:rStyle w:val="CodeCharacter"/>
        </w:rPr>
        <w:t xml:space="preserve">, </w:t>
      </w:r>
    </w:p>
    <w:p w14:paraId="69CE87E4" w14:textId="357024E8" w:rsidR="007226F3" w:rsidRPr="006E12C4" w:rsidRDefault="007226F3">
      <w:pPr>
        <w:pStyle w:val="Aufzhlungszeichen"/>
        <w:numPr>
          <w:ilvl w:val="0"/>
          <w:numId w:val="9"/>
        </w:numPr>
        <w:spacing w:after="120"/>
        <w:ind w:left="357" w:hanging="357"/>
        <w:contextualSpacing w:val="0"/>
        <w:rPr>
          <w:rStyle w:val="CodeCharacter"/>
        </w:rPr>
      </w:pPr>
      <w:r w:rsidRPr="006E12C4">
        <w:rPr>
          <w:rStyle w:val="CodeCharacter"/>
        </w:rPr>
        <w:t>brazing.</w:t>
      </w:r>
      <w:r w:rsidR="00617CF9">
        <w:rPr>
          <w:rStyle w:val="CodeCharacter"/>
        </w:rPr>
        <w:t xml:space="preserve"> </w:t>
      </w:r>
    </w:p>
    <w:p w14:paraId="2796EF15" w14:textId="04DECA61" w:rsidR="00D43455" w:rsidRDefault="00FC68DB">
      <w:pPr>
        <w:pStyle w:val="berschrift4"/>
      </w:pPr>
      <w:r w:rsidRPr="00F54804">
        <w:t>Element</w:t>
      </w:r>
      <w:r w:rsidR="00F3142F">
        <w:t xml:space="preserve"> </w:t>
      </w:r>
      <w:r w:rsidR="001A2536">
        <w:rPr>
          <w:rStyle w:val="berschrift5Zchn"/>
          <w:rFonts w:ascii="Courier New" w:hAnsi="Courier New"/>
          <w:b/>
          <w:bCs/>
        </w:rPr>
        <w:t>&lt;w</w:t>
      </w:r>
      <w:r w:rsidRPr="00207A82">
        <w:rPr>
          <w:rStyle w:val="berschrift5Zchn"/>
          <w:rFonts w:ascii="Courier New" w:hAnsi="Courier New"/>
          <w:b/>
          <w:bCs/>
        </w:rPr>
        <w:t>eld_position</w:t>
      </w:r>
      <w:bookmarkEnd w:id="2031"/>
      <w:bookmarkEnd w:id="2032"/>
      <w:bookmarkEnd w:id="2033"/>
      <w:bookmarkEnd w:id="2034"/>
      <w:r w:rsidR="001A2536">
        <w:rPr>
          <w:rStyle w:val="berschrift5Zchn"/>
          <w:rFonts w:ascii="Courier New" w:hAnsi="Courier New"/>
          <w:b/>
          <w:bCs/>
        </w:rPr>
        <w:t>/&gt;</w:t>
      </w:r>
      <w:r w:rsidR="00D43455">
        <w:t xml:space="preserve"> </w:t>
      </w:r>
    </w:p>
    <w:p w14:paraId="204DAA5A" w14:textId="16ED01DB" w:rsidR="00D43455" w:rsidRDefault="002C7FD0" w:rsidP="000E094F">
      <w:pPr>
        <w:pStyle w:val="berschrift5"/>
        <w:rPr>
          <w:lang w:val="es-ES"/>
        </w:rPr>
      </w:pPr>
      <w:bookmarkStart w:id="2035" w:name="_Toc3566516"/>
      <w:bookmarkStart w:id="2036" w:name="_Toc34747518"/>
      <w:bookmarkStart w:id="2037" w:name="_Toc77095977"/>
      <w:bookmarkStart w:id="2038" w:name="_Toc338939233"/>
      <w:r w:rsidRPr="00A55BAC">
        <w:t>Attributes</w:t>
      </w:r>
      <w:r w:rsidR="009C69EC">
        <w:rPr>
          <w:lang w:val="es-ES"/>
        </w:rPr>
        <w:t xml:space="preserve"> </w:t>
      </w:r>
      <w:r w:rsidR="009C69EC" w:rsidRPr="000747CF">
        <w:rPr>
          <w:rFonts w:ascii="Courier New" w:hAnsi="Courier New"/>
          <w:bCs/>
        </w:rPr>
        <w:t>u,</w:t>
      </w:r>
      <w:r w:rsidR="009C69EC">
        <w:rPr>
          <w:lang w:val="es-ES"/>
        </w:rPr>
        <w:t xml:space="preserve"> </w:t>
      </w:r>
      <w:r w:rsidR="009C69EC" w:rsidRPr="000747CF">
        <w:rPr>
          <w:rFonts w:ascii="Courier New" w:hAnsi="Courier New"/>
          <w:bCs/>
        </w:rPr>
        <w:t>x,</w:t>
      </w:r>
      <w:r w:rsidR="009C69EC">
        <w:rPr>
          <w:lang w:val="es-ES"/>
        </w:rPr>
        <w:t xml:space="preserve"> </w:t>
      </w:r>
      <w:r w:rsidR="009C69EC" w:rsidRPr="000747CF">
        <w:rPr>
          <w:rFonts w:ascii="Courier New" w:hAnsi="Courier New"/>
          <w:bCs/>
        </w:rPr>
        <w:t>y,</w:t>
      </w:r>
      <w:r w:rsidR="009C69EC">
        <w:rPr>
          <w:lang w:val="es-ES"/>
        </w:rPr>
        <w:t xml:space="preserve"> </w:t>
      </w:r>
      <w:r w:rsidR="009C69EC" w:rsidRPr="000747CF">
        <w:rPr>
          <w:rFonts w:ascii="Courier New" w:hAnsi="Courier New"/>
          <w:bCs/>
        </w:rPr>
        <w:t>z,</w:t>
      </w:r>
      <w:r w:rsidR="009C69EC">
        <w:rPr>
          <w:lang w:val="es-ES"/>
        </w:rPr>
        <w:t xml:space="preserve"> and </w:t>
      </w:r>
      <w:r w:rsidR="009C69EC" w:rsidRPr="000747CF">
        <w:rPr>
          <w:rFonts w:ascii="Courier New" w:hAnsi="Courier New"/>
          <w:bCs/>
        </w:rPr>
        <w:t>reference</w:t>
      </w:r>
      <w:r w:rsidR="00D43455">
        <w:rPr>
          <w:lang w:val="es-ES"/>
        </w:rPr>
        <w:t xml:space="preserve"> </w:t>
      </w:r>
    </w:p>
    <w:bookmarkEnd w:id="2035"/>
    <w:bookmarkEnd w:id="2036"/>
    <w:bookmarkEnd w:id="2037"/>
    <w:p w14:paraId="3BE6DAB6" w14:textId="4AE7E1FC" w:rsidR="002C7FD0" w:rsidRDefault="002C7FD0" w:rsidP="0013175B">
      <w:pPr>
        <w:pStyle w:val="Textkrper"/>
      </w:pPr>
      <w:r w:rsidRPr="00BD52D7">
        <w:t xml:space="preserve">For the element </w:t>
      </w:r>
      <w:r w:rsidRPr="006E12C4">
        <w:rPr>
          <w:rStyle w:val="CodeCharacter"/>
        </w:rPr>
        <w:t>&lt;weld_position/&gt;</w:t>
      </w:r>
      <w:r w:rsidR="001A2536">
        <w:t xml:space="preserve">, </w:t>
      </w:r>
      <w:r w:rsidRPr="000A1B7B">
        <w:t xml:space="preserve">the following attributes can be specified for the </w:t>
      </w:r>
      <w:r w:rsidR="0047234D">
        <w:t>K-joint</w:t>
      </w:r>
      <w:r w:rsidR="00E63CC6">
        <w:t xml:space="preserve"> (see </w:t>
      </w:r>
      <w:r w:rsidR="00E63CC6">
        <w:fldChar w:fldCharType="begin"/>
      </w:r>
      <w:r w:rsidR="00E63CC6">
        <w:instrText xml:space="preserve"> REF _Ref157791459 \h </w:instrText>
      </w:r>
      <w:r w:rsidR="00E63CC6">
        <w:fldChar w:fldCharType="separate"/>
      </w:r>
      <w:r w:rsidR="00A965C9" w:rsidRPr="00F54804">
        <w:t xml:space="preserve">Table </w:t>
      </w:r>
      <w:r w:rsidR="00A965C9">
        <w:rPr>
          <w:noProof/>
        </w:rPr>
        <w:t>118</w:t>
      </w:r>
      <w:r w:rsidR="00E63CC6">
        <w:fldChar w:fldCharType="end"/>
      </w:r>
      <w:r w:rsidR="00E63CC6">
        <w:t>)</w:t>
      </w:r>
      <w:r w:rsidRPr="00F54804">
        <w:t>:</w:t>
      </w:r>
      <w:r w:rsidR="00E63CC6">
        <w:t xml:space="preserve"> </w:t>
      </w:r>
    </w:p>
    <w:p w14:paraId="22614A77" w14:textId="0213F164" w:rsidR="002C7FD0" w:rsidRPr="00F54804" w:rsidRDefault="002C7FD0" w:rsidP="001640C5">
      <w:pPr>
        <w:pStyle w:val="Beschriftung"/>
        <w:keepNext/>
        <w:keepLines/>
      </w:pPr>
      <w:bookmarkStart w:id="2039" w:name="_Ref157791459"/>
      <w:bookmarkStart w:id="2040" w:name="_Toc167044328"/>
      <w:r w:rsidRPr="00F54804">
        <w:t xml:space="preserve">Table </w:t>
      </w:r>
      <w:r w:rsidRPr="00F54804">
        <w:fldChar w:fldCharType="begin"/>
      </w:r>
      <w:r w:rsidRPr="00F54804">
        <w:instrText xml:space="preserve"> SEQ Table \* ARABIC </w:instrText>
      </w:r>
      <w:r w:rsidRPr="00F54804">
        <w:fldChar w:fldCharType="separate"/>
      </w:r>
      <w:r w:rsidR="00A965C9">
        <w:rPr>
          <w:noProof/>
        </w:rPr>
        <w:t>118</w:t>
      </w:r>
      <w:r w:rsidRPr="00F54804">
        <w:fldChar w:fldCharType="end"/>
      </w:r>
      <w:bookmarkEnd w:id="2039"/>
      <w:r>
        <w:t xml:space="preserve"> —</w:t>
      </w:r>
      <w:r w:rsidRPr="00F54804">
        <w:t xml:space="preserve"> Attributes of element </w:t>
      </w:r>
      <w:r w:rsidRPr="00337A83">
        <w:rPr>
          <w:rStyle w:val="CodeCharacter"/>
        </w:rPr>
        <w:t>&lt;</w:t>
      </w:r>
      <w:r w:rsidRPr="005C2D94">
        <w:rPr>
          <w:rFonts w:ascii="Courier New" w:hAnsi="Courier New" w:cs="Courier New"/>
          <w:kern w:val="22"/>
        </w:rPr>
        <w:t>weld_position/&gt;</w:t>
      </w:r>
      <w:r w:rsidRPr="005C2D94">
        <w:t xml:space="preserve"> for </w:t>
      </w:r>
      <w:r w:rsidR="0047234D">
        <w:t>K-joint</w:t>
      </w:r>
      <w:bookmarkEnd w:id="2040"/>
      <w:r w:rsidRPr="001E4607">
        <w:t xml:space="preserve"> </w:t>
      </w:r>
    </w:p>
    <w:tbl>
      <w:tblPr>
        <w:tblW w:w="8351"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1871"/>
        <w:gridCol w:w="1800"/>
        <w:gridCol w:w="4680"/>
      </w:tblGrid>
      <w:tr w:rsidR="002C7FD0" w:rsidRPr="002E4498" w14:paraId="740DA9D1" w14:textId="77777777" w:rsidTr="00CE30E7">
        <w:trPr>
          <w:cantSplit/>
          <w:tblHeader/>
          <w:jc w:val="center"/>
        </w:trPr>
        <w:tc>
          <w:tcPr>
            <w:tcW w:w="1871" w:type="dxa"/>
            <w:tcBorders>
              <w:top w:val="single" w:sz="8" w:space="0" w:color="auto"/>
              <w:left w:val="single" w:sz="8" w:space="0" w:color="auto"/>
              <w:bottom w:val="single" w:sz="8" w:space="0" w:color="auto"/>
              <w:right w:val="single" w:sz="4" w:space="0" w:color="auto"/>
              <w:tl2br w:val="nil"/>
              <w:tr2bl w:val="nil"/>
            </w:tcBorders>
            <w:shd w:val="clear" w:color="auto" w:fill="F3F3F3"/>
          </w:tcPr>
          <w:p w14:paraId="0972829D" w14:textId="77777777" w:rsidR="002C7FD0" w:rsidRPr="002E4498" w:rsidRDefault="002C7FD0" w:rsidP="00CE30E7">
            <w:pPr>
              <w:keepNext/>
              <w:rPr>
                <w:b/>
              </w:rPr>
            </w:pPr>
            <w:r w:rsidRPr="002E4498">
              <w:rPr>
                <w:b/>
              </w:rPr>
              <w:t>Attributes</w:t>
            </w:r>
          </w:p>
        </w:tc>
        <w:tc>
          <w:tcPr>
            <w:tcW w:w="1800" w:type="dxa"/>
            <w:tcBorders>
              <w:top w:val="single" w:sz="8" w:space="0" w:color="auto"/>
              <w:left w:val="single" w:sz="4" w:space="0" w:color="auto"/>
              <w:bottom w:val="single" w:sz="8" w:space="0" w:color="auto"/>
              <w:right w:val="single" w:sz="4" w:space="0" w:color="auto"/>
              <w:tl2br w:val="nil"/>
              <w:tr2bl w:val="nil"/>
            </w:tcBorders>
            <w:shd w:val="clear" w:color="auto" w:fill="F3F3F3"/>
          </w:tcPr>
          <w:p w14:paraId="09096A2D" w14:textId="77777777" w:rsidR="002C7FD0" w:rsidRPr="002E4498" w:rsidRDefault="002C7FD0" w:rsidP="00CE30E7">
            <w:pPr>
              <w:keepNext/>
              <w:rPr>
                <w:b/>
              </w:rPr>
            </w:pPr>
            <w:r w:rsidRPr="002E4498">
              <w:rPr>
                <w:b/>
              </w:rPr>
              <w:t>Type</w:t>
            </w:r>
          </w:p>
        </w:tc>
        <w:tc>
          <w:tcPr>
            <w:tcW w:w="4680" w:type="dxa"/>
            <w:tcBorders>
              <w:top w:val="single" w:sz="8" w:space="0" w:color="auto"/>
              <w:left w:val="single" w:sz="4" w:space="0" w:color="auto"/>
              <w:bottom w:val="single" w:sz="8" w:space="0" w:color="auto"/>
              <w:right w:val="single" w:sz="8" w:space="0" w:color="auto"/>
              <w:tl2br w:val="nil"/>
              <w:tr2bl w:val="nil"/>
            </w:tcBorders>
            <w:shd w:val="clear" w:color="auto" w:fill="F3F3F3"/>
          </w:tcPr>
          <w:p w14:paraId="493AE91C" w14:textId="77777777" w:rsidR="002C7FD0" w:rsidRPr="002E4498" w:rsidRDefault="002C7FD0" w:rsidP="00CE30E7">
            <w:pPr>
              <w:keepNext/>
              <w:rPr>
                <w:b/>
              </w:rPr>
            </w:pPr>
            <w:r w:rsidRPr="002E4498">
              <w:rPr>
                <w:b/>
              </w:rPr>
              <w:t>Use</w:t>
            </w:r>
          </w:p>
        </w:tc>
      </w:tr>
      <w:tr w:rsidR="002C7FD0" w:rsidRPr="00F54804" w14:paraId="2BD61782" w14:textId="77777777" w:rsidTr="00CE30E7">
        <w:trPr>
          <w:cantSplit/>
          <w:jc w:val="center"/>
        </w:trPr>
        <w:tc>
          <w:tcPr>
            <w:tcW w:w="1871" w:type="dxa"/>
          </w:tcPr>
          <w:p w14:paraId="4B389E2D" w14:textId="77777777" w:rsidR="002C7FD0" w:rsidRPr="00F54804" w:rsidRDefault="002C7FD0" w:rsidP="00CE30E7">
            <w:pPr>
              <w:keepNext/>
              <w:rPr>
                <w:rStyle w:val="Kommentarzeichen"/>
                <w:sz w:val="20"/>
                <w:szCs w:val="20"/>
                <w:lang w:eastAsia="x-none"/>
              </w:rPr>
            </w:pPr>
            <w:r w:rsidRPr="00F54804">
              <w:rPr>
                <w:sz w:val="20"/>
                <w:szCs w:val="20"/>
              </w:rPr>
              <w:t>base</w:t>
            </w:r>
          </w:p>
        </w:tc>
        <w:tc>
          <w:tcPr>
            <w:tcW w:w="1800" w:type="dxa"/>
          </w:tcPr>
          <w:p w14:paraId="561909E0" w14:textId="77777777" w:rsidR="002C7FD0" w:rsidRPr="00F54804" w:rsidRDefault="002C7FD0" w:rsidP="00CE30E7">
            <w:pPr>
              <w:keepNext/>
              <w:rPr>
                <w:sz w:val="20"/>
                <w:szCs w:val="20"/>
              </w:rPr>
            </w:pPr>
            <w:r w:rsidRPr="00F54804">
              <w:rPr>
                <w:sz w:val="20"/>
                <w:szCs w:val="20"/>
              </w:rPr>
              <w:t>Integer</w:t>
            </w:r>
          </w:p>
        </w:tc>
        <w:tc>
          <w:tcPr>
            <w:tcW w:w="4680" w:type="dxa"/>
          </w:tcPr>
          <w:p w14:paraId="199CB4F0" w14:textId="77777777" w:rsidR="002C7FD0" w:rsidRPr="00F54804" w:rsidRDefault="002C7FD0" w:rsidP="00CE30E7">
            <w:pPr>
              <w:keepNext/>
              <w:rPr>
                <w:sz w:val="20"/>
                <w:szCs w:val="20"/>
              </w:rPr>
            </w:pPr>
            <w:r w:rsidRPr="00F54804">
              <w:rPr>
                <w:sz w:val="20"/>
                <w:szCs w:val="20"/>
              </w:rPr>
              <w:t>Optional</w:t>
            </w:r>
          </w:p>
        </w:tc>
      </w:tr>
      <w:tr w:rsidR="002C7FD0" w:rsidRPr="00F54804" w14:paraId="325FF308" w14:textId="77777777" w:rsidTr="00CE30E7">
        <w:trPr>
          <w:cantSplit/>
          <w:jc w:val="center"/>
        </w:trPr>
        <w:tc>
          <w:tcPr>
            <w:tcW w:w="1871" w:type="dxa"/>
          </w:tcPr>
          <w:p w14:paraId="4F50922B" w14:textId="77777777" w:rsidR="002C7FD0" w:rsidRPr="00F54804" w:rsidRDefault="002C7FD0" w:rsidP="00CE30E7">
            <w:pPr>
              <w:keepNext/>
              <w:rPr>
                <w:rStyle w:val="Kommentarzeichen"/>
                <w:sz w:val="20"/>
                <w:szCs w:val="20"/>
                <w:lang w:eastAsia="x-none"/>
              </w:rPr>
            </w:pPr>
            <w:r w:rsidRPr="00F54804">
              <w:rPr>
                <w:sz w:val="20"/>
                <w:szCs w:val="20"/>
              </w:rPr>
              <w:t>u</w:t>
            </w:r>
          </w:p>
        </w:tc>
        <w:tc>
          <w:tcPr>
            <w:tcW w:w="1800" w:type="dxa"/>
          </w:tcPr>
          <w:p w14:paraId="61046172" w14:textId="77777777" w:rsidR="002C7FD0" w:rsidRPr="00F54804" w:rsidRDefault="002C7FD0" w:rsidP="00CE30E7">
            <w:pPr>
              <w:keepNext/>
              <w:rPr>
                <w:sz w:val="20"/>
                <w:szCs w:val="20"/>
              </w:rPr>
            </w:pPr>
            <w:r w:rsidRPr="00F54804">
              <w:rPr>
                <w:sz w:val="20"/>
                <w:szCs w:val="20"/>
              </w:rPr>
              <w:t>Floating point</w:t>
            </w:r>
          </w:p>
        </w:tc>
        <w:tc>
          <w:tcPr>
            <w:tcW w:w="4680" w:type="dxa"/>
          </w:tcPr>
          <w:p w14:paraId="001B4CDA" w14:textId="77777777" w:rsidR="002C7FD0" w:rsidRPr="00F54804" w:rsidRDefault="002C7FD0" w:rsidP="00CE30E7">
            <w:pPr>
              <w:keepNext/>
              <w:rPr>
                <w:sz w:val="20"/>
                <w:szCs w:val="20"/>
              </w:rPr>
            </w:pPr>
            <w:r w:rsidRPr="00F54804">
              <w:rPr>
                <w:sz w:val="20"/>
                <w:szCs w:val="20"/>
              </w:rPr>
              <w:t>Required</w:t>
            </w:r>
          </w:p>
        </w:tc>
      </w:tr>
      <w:tr w:rsidR="002C7FD0" w:rsidRPr="00F54804" w14:paraId="3AC4C47D" w14:textId="77777777" w:rsidTr="00CE30E7">
        <w:trPr>
          <w:cantSplit/>
          <w:jc w:val="center"/>
        </w:trPr>
        <w:tc>
          <w:tcPr>
            <w:tcW w:w="1871" w:type="dxa"/>
          </w:tcPr>
          <w:p w14:paraId="25FB375A" w14:textId="77777777" w:rsidR="002C7FD0" w:rsidRPr="00F54804" w:rsidRDefault="002C7FD0" w:rsidP="002E4498">
            <w:pPr>
              <w:rPr>
                <w:rStyle w:val="Kommentarzeichen"/>
                <w:sz w:val="20"/>
                <w:szCs w:val="20"/>
                <w:lang w:eastAsia="x-none"/>
              </w:rPr>
            </w:pPr>
            <w:r w:rsidRPr="00F54804">
              <w:rPr>
                <w:sz w:val="20"/>
                <w:szCs w:val="20"/>
              </w:rPr>
              <w:t>x</w:t>
            </w:r>
          </w:p>
        </w:tc>
        <w:tc>
          <w:tcPr>
            <w:tcW w:w="1800" w:type="dxa"/>
          </w:tcPr>
          <w:p w14:paraId="31873776" w14:textId="77777777" w:rsidR="002C7FD0" w:rsidRPr="00F54804" w:rsidRDefault="002C7FD0" w:rsidP="002E4498">
            <w:pPr>
              <w:rPr>
                <w:sz w:val="20"/>
                <w:szCs w:val="20"/>
              </w:rPr>
            </w:pPr>
            <w:r w:rsidRPr="00F54804">
              <w:rPr>
                <w:sz w:val="20"/>
                <w:szCs w:val="20"/>
              </w:rPr>
              <w:t>Floating point</w:t>
            </w:r>
          </w:p>
        </w:tc>
        <w:tc>
          <w:tcPr>
            <w:tcW w:w="4680" w:type="dxa"/>
          </w:tcPr>
          <w:p w14:paraId="2B677373" w14:textId="77777777" w:rsidR="002C7FD0" w:rsidRPr="00F54804" w:rsidRDefault="002C7FD0" w:rsidP="002E4498">
            <w:pPr>
              <w:rPr>
                <w:sz w:val="20"/>
                <w:szCs w:val="20"/>
              </w:rPr>
            </w:pPr>
            <w:r w:rsidRPr="00F54804">
              <w:rPr>
                <w:sz w:val="20"/>
                <w:szCs w:val="20"/>
              </w:rPr>
              <w:t>Required</w:t>
            </w:r>
          </w:p>
        </w:tc>
      </w:tr>
      <w:tr w:rsidR="002C7FD0" w:rsidRPr="00F54804" w14:paraId="2C4118E0" w14:textId="77777777" w:rsidTr="00CE30E7">
        <w:trPr>
          <w:cantSplit/>
          <w:jc w:val="center"/>
        </w:trPr>
        <w:tc>
          <w:tcPr>
            <w:tcW w:w="1871" w:type="dxa"/>
          </w:tcPr>
          <w:p w14:paraId="29B2D4B7" w14:textId="77777777" w:rsidR="002C7FD0" w:rsidRPr="00F54804" w:rsidRDefault="002C7FD0" w:rsidP="002E4498">
            <w:pPr>
              <w:rPr>
                <w:rStyle w:val="Kommentarzeichen"/>
                <w:sz w:val="20"/>
                <w:szCs w:val="20"/>
                <w:lang w:eastAsia="x-none"/>
              </w:rPr>
            </w:pPr>
            <w:r w:rsidRPr="00F54804">
              <w:rPr>
                <w:sz w:val="20"/>
                <w:szCs w:val="20"/>
              </w:rPr>
              <w:t>y</w:t>
            </w:r>
          </w:p>
        </w:tc>
        <w:tc>
          <w:tcPr>
            <w:tcW w:w="1800" w:type="dxa"/>
          </w:tcPr>
          <w:p w14:paraId="4C973A22" w14:textId="77777777" w:rsidR="002C7FD0" w:rsidRPr="00F54804" w:rsidRDefault="002C7FD0" w:rsidP="002E4498">
            <w:pPr>
              <w:rPr>
                <w:sz w:val="20"/>
                <w:szCs w:val="20"/>
              </w:rPr>
            </w:pPr>
            <w:r w:rsidRPr="00F54804">
              <w:rPr>
                <w:sz w:val="20"/>
                <w:szCs w:val="20"/>
              </w:rPr>
              <w:t>Floating point</w:t>
            </w:r>
          </w:p>
        </w:tc>
        <w:tc>
          <w:tcPr>
            <w:tcW w:w="4680" w:type="dxa"/>
          </w:tcPr>
          <w:p w14:paraId="609E1965" w14:textId="77777777" w:rsidR="002C7FD0" w:rsidRPr="00F54804" w:rsidRDefault="002C7FD0" w:rsidP="002E4498">
            <w:pPr>
              <w:rPr>
                <w:sz w:val="20"/>
                <w:szCs w:val="20"/>
              </w:rPr>
            </w:pPr>
            <w:r w:rsidRPr="00F54804">
              <w:rPr>
                <w:sz w:val="20"/>
                <w:szCs w:val="20"/>
              </w:rPr>
              <w:t>Required</w:t>
            </w:r>
          </w:p>
        </w:tc>
      </w:tr>
      <w:tr w:rsidR="002C7FD0" w:rsidRPr="00F54804" w14:paraId="2E13C8E4" w14:textId="77777777" w:rsidTr="00CE30E7">
        <w:trPr>
          <w:cantSplit/>
          <w:jc w:val="center"/>
        </w:trPr>
        <w:tc>
          <w:tcPr>
            <w:tcW w:w="1871" w:type="dxa"/>
          </w:tcPr>
          <w:p w14:paraId="58641367" w14:textId="77777777" w:rsidR="002C7FD0" w:rsidRPr="00F54804" w:rsidRDefault="002C7FD0" w:rsidP="002E4498">
            <w:pPr>
              <w:rPr>
                <w:rStyle w:val="Kommentarzeichen"/>
                <w:sz w:val="20"/>
                <w:szCs w:val="20"/>
                <w:lang w:eastAsia="x-none"/>
              </w:rPr>
            </w:pPr>
            <w:r w:rsidRPr="00F54804">
              <w:rPr>
                <w:sz w:val="20"/>
                <w:szCs w:val="20"/>
              </w:rPr>
              <w:t>z</w:t>
            </w:r>
          </w:p>
        </w:tc>
        <w:tc>
          <w:tcPr>
            <w:tcW w:w="1800" w:type="dxa"/>
          </w:tcPr>
          <w:p w14:paraId="124941F1" w14:textId="77777777" w:rsidR="002C7FD0" w:rsidRPr="00F54804" w:rsidRDefault="002C7FD0" w:rsidP="002E4498">
            <w:pPr>
              <w:rPr>
                <w:sz w:val="20"/>
                <w:szCs w:val="20"/>
              </w:rPr>
            </w:pPr>
            <w:r w:rsidRPr="00F54804">
              <w:rPr>
                <w:sz w:val="20"/>
                <w:szCs w:val="20"/>
              </w:rPr>
              <w:t>Floating point</w:t>
            </w:r>
          </w:p>
        </w:tc>
        <w:tc>
          <w:tcPr>
            <w:tcW w:w="4680" w:type="dxa"/>
          </w:tcPr>
          <w:p w14:paraId="1F738721" w14:textId="77777777" w:rsidR="002C7FD0" w:rsidRPr="00F54804" w:rsidRDefault="002C7FD0" w:rsidP="002E4498">
            <w:pPr>
              <w:rPr>
                <w:sz w:val="20"/>
                <w:szCs w:val="20"/>
              </w:rPr>
            </w:pPr>
            <w:r w:rsidRPr="00F54804">
              <w:rPr>
                <w:sz w:val="20"/>
                <w:szCs w:val="20"/>
              </w:rPr>
              <w:t>Required</w:t>
            </w:r>
          </w:p>
        </w:tc>
      </w:tr>
      <w:tr w:rsidR="002C7FD0" w:rsidRPr="00F54804" w14:paraId="0D99834C" w14:textId="77777777" w:rsidTr="00CE30E7">
        <w:trPr>
          <w:cantSplit/>
          <w:jc w:val="center"/>
        </w:trPr>
        <w:tc>
          <w:tcPr>
            <w:tcW w:w="1871" w:type="dxa"/>
          </w:tcPr>
          <w:p w14:paraId="480EACBE" w14:textId="77777777" w:rsidR="002C7FD0" w:rsidRPr="00F54804" w:rsidRDefault="002C7FD0" w:rsidP="002E4498">
            <w:pPr>
              <w:rPr>
                <w:rStyle w:val="Kommentarzeichen"/>
                <w:sz w:val="20"/>
                <w:szCs w:val="20"/>
                <w:lang w:eastAsia="x-none"/>
              </w:rPr>
            </w:pPr>
            <w:r w:rsidRPr="00F54804">
              <w:rPr>
                <w:sz w:val="20"/>
                <w:szCs w:val="20"/>
              </w:rPr>
              <w:t>reference</w:t>
            </w:r>
          </w:p>
        </w:tc>
        <w:tc>
          <w:tcPr>
            <w:tcW w:w="1800" w:type="dxa"/>
          </w:tcPr>
          <w:p w14:paraId="7605CDA9" w14:textId="77777777" w:rsidR="002C7FD0" w:rsidRPr="00F54804" w:rsidRDefault="002C7FD0" w:rsidP="002E4498">
            <w:pPr>
              <w:rPr>
                <w:sz w:val="20"/>
                <w:szCs w:val="20"/>
              </w:rPr>
            </w:pPr>
            <w:r w:rsidRPr="00F54804">
              <w:rPr>
                <w:sz w:val="20"/>
                <w:szCs w:val="20"/>
              </w:rPr>
              <w:t>Boolean</w:t>
            </w:r>
          </w:p>
        </w:tc>
        <w:tc>
          <w:tcPr>
            <w:tcW w:w="4680" w:type="dxa"/>
          </w:tcPr>
          <w:p w14:paraId="57AFC806" w14:textId="77777777" w:rsidR="002C7FD0" w:rsidRPr="00F54804" w:rsidRDefault="002C7FD0" w:rsidP="002E4498">
            <w:pPr>
              <w:rPr>
                <w:sz w:val="20"/>
                <w:szCs w:val="20"/>
              </w:rPr>
            </w:pPr>
            <w:r w:rsidRPr="00F54804">
              <w:rPr>
                <w:sz w:val="20"/>
                <w:szCs w:val="20"/>
              </w:rPr>
              <w:t>Optional</w:t>
            </w:r>
          </w:p>
        </w:tc>
      </w:tr>
      <w:tr w:rsidR="002C7FD0" w:rsidRPr="00F54804" w14:paraId="5B3E7818" w14:textId="77777777" w:rsidTr="00CE30E7">
        <w:trPr>
          <w:cantSplit/>
          <w:jc w:val="center"/>
        </w:trPr>
        <w:tc>
          <w:tcPr>
            <w:tcW w:w="1871" w:type="dxa"/>
          </w:tcPr>
          <w:p w14:paraId="554EAA6A" w14:textId="77777777" w:rsidR="002C7FD0" w:rsidRPr="00F54804" w:rsidRDefault="002C7FD0" w:rsidP="002E4498">
            <w:pPr>
              <w:rPr>
                <w:sz w:val="20"/>
                <w:szCs w:val="20"/>
              </w:rPr>
            </w:pPr>
            <w:r w:rsidRPr="00F54804">
              <w:rPr>
                <w:sz w:val="20"/>
                <w:szCs w:val="20"/>
              </w:rPr>
              <w:t>section</w:t>
            </w:r>
          </w:p>
        </w:tc>
        <w:tc>
          <w:tcPr>
            <w:tcW w:w="1800" w:type="dxa"/>
          </w:tcPr>
          <w:p w14:paraId="45EC7A00" w14:textId="77777777" w:rsidR="002C7FD0" w:rsidRPr="00F54804" w:rsidRDefault="002C7FD0" w:rsidP="002E4498">
            <w:pPr>
              <w:rPr>
                <w:sz w:val="20"/>
                <w:szCs w:val="20"/>
              </w:rPr>
            </w:pPr>
            <w:r w:rsidRPr="00F54804">
              <w:rPr>
                <w:sz w:val="20"/>
                <w:szCs w:val="20"/>
              </w:rPr>
              <w:t>Selection</w:t>
            </w:r>
          </w:p>
        </w:tc>
        <w:tc>
          <w:tcPr>
            <w:tcW w:w="4680" w:type="dxa"/>
          </w:tcPr>
          <w:p w14:paraId="1C113582" w14:textId="77777777" w:rsidR="002C7FD0" w:rsidRPr="00F54804" w:rsidRDefault="002C7FD0" w:rsidP="002E4498">
            <w:pPr>
              <w:rPr>
                <w:sz w:val="20"/>
                <w:szCs w:val="20"/>
              </w:rPr>
            </w:pPr>
            <w:r w:rsidRPr="00F54804">
              <w:rPr>
                <w:sz w:val="20"/>
                <w:szCs w:val="20"/>
              </w:rPr>
              <w:t>Optional</w:t>
            </w:r>
          </w:p>
        </w:tc>
      </w:tr>
      <w:tr w:rsidR="002C7FD0" w:rsidRPr="00F54804" w14:paraId="541D25FA" w14:textId="77777777" w:rsidTr="00CE30E7">
        <w:trPr>
          <w:cantSplit/>
          <w:jc w:val="center"/>
        </w:trPr>
        <w:tc>
          <w:tcPr>
            <w:tcW w:w="1871" w:type="dxa"/>
          </w:tcPr>
          <w:p w14:paraId="06920F95" w14:textId="77777777" w:rsidR="002C7FD0" w:rsidRPr="00F54804" w:rsidRDefault="002C7FD0" w:rsidP="002E4498">
            <w:pPr>
              <w:rPr>
                <w:sz w:val="20"/>
                <w:szCs w:val="20"/>
              </w:rPr>
            </w:pPr>
            <w:r w:rsidRPr="00F54804">
              <w:rPr>
                <w:rStyle w:val="Kommentarzeichen"/>
                <w:sz w:val="20"/>
                <w:szCs w:val="20"/>
                <w:lang w:eastAsia="x-none"/>
              </w:rPr>
              <w:t>thickness</w:t>
            </w:r>
          </w:p>
        </w:tc>
        <w:tc>
          <w:tcPr>
            <w:tcW w:w="1800" w:type="dxa"/>
          </w:tcPr>
          <w:p w14:paraId="2C6C78F5" w14:textId="77777777" w:rsidR="002C7FD0" w:rsidRPr="00F54804" w:rsidRDefault="002C7FD0" w:rsidP="002E4498">
            <w:pPr>
              <w:rPr>
                <w:sz w:val="20"/>
                <w:szCs w:val="20"/>
              </w:rPr>
            </w:pPr>
            <w:r w:rsidRPr="00F54804">
              <w:rPr>
                <w:sz w:val="20"/>
                <w:szCs w:val="20"/>
              </w:rPr>
              <w:t>Floating point</w:t>
            </w:r>
          </w:p>
        </w:tc>
        <w:tc>
          <w:tcPr>
            <w:tcW w:w="4680" w:type="dxa"/>
          </w:tcPr>
          <w:p w14:paraId="586920D3" w14:textId="3F53E885" w:rsidR="002C7FD0" w:rsidRPr="00F54804" w:rsidRDefault="0067475A" w:rsidP="002E4498">
            <w:pPr>
              <w:rPr>
                <w:sz w:val="20"/>
                <w:szCs w:val="20"/>
              </w:rPr>
            </w:pPr>
            <w:r>
              <w:rPr>
                <w:sz w:val="20"/>
                <w:szCs w:val="20"/>
              </w:rPr>
              <w:t>S</w:t>
            </w:r>
            <w:r w:rsidR="002C7FD0" w:rsidRPr="00F54804">
              <w:rPr>
                <w:sz w:val="20"/>
                <w:szCs w:val="20"/>
              </w:rPr>
              <w:t>ee attribute description</w:t>
            </w:r>
          </w:p>
        </w:tc>
      </w:tr>
      <w:tr w:rsidR="002C7FD0" w:rsidRPr="00F54804" w14:paraId="48CA4DDB" w14:textId="77777777" w:rsidTr="00CE30E7">
        <w:trPr>
          <w:cantSplit/>
          <w:jc w:val="center"/>
        </w:trPr>
        <w:tc>
          <w:tcPr>
            <w:tcW w:w="1871" w:type="dxa"/>
          </w:tcPr>
          <w:p w14:paraId="7D46D42A" w14:textId="77777777" w:rsidR="002C7FD0" w:rsidRPr="00F54804" w:rsidRDefault="002C7FD0" w:rsidP="002E4498">
            <w:pPr>
              <w:rPr>
                <w:sz w:val="20"/>
                <w:szCs w:val="20"/>
              </w:rPr>
            </w:pPr>
            <w:r w:rsidRPr="00F54804">
              <w:rPr>
                <w:sz w:val="20"/>
                <w:szCs w:val="20"/>
              </w:rPr>
              <w:lastRenderedPageBreak/>
              <w:t>angle</w:t>
            </w:r>
          </w:p>
        </w:tc>
        <w:tc>
          <w:tcPr>
            <w:tcW w:w="1800" w:type="dxa"/>
          </w:tcPr>
          <w:p w14:paraId="21464220" w14:textId="77777777" w:rsidR="002C7FD0" w:rsidRPr="00F54804" w:rsidRDefault="002C7FD0" w:rsidP="002E4498">
            <w:pPr>
              <w:rPr>
                <w:sz w:val="20"/>
                <w:szCs w:val="20"/>
              </w:rPr>
            </w:pPr>
            <w:r w:rsidRPr="00F54804">
              <w:rPr>
                <w:sz w:val="20"/>
                <w:szCs w:val="20"/>
              </w:rPr>
              <w:t>Floating point</w:t>
            </w:r>
          </w:p>
        </w:tc>
        <w:tc>
          <w:tcPr>
            <w:tcW w:w="4680" w:type="dxa"/>
          </w:tcPr>
          <w:p w14:paraId="1F638AA3" w14:textId="1760D239" w:rsidR="002C7FD0" w:rsidRPr="00F54804" w:rsidRDefault="0067475A" w:rsidP="002E4498">
            <w:pPr>
              <w:rPr>
                <w:sz w:val="20"/>
                <w:szCs w:val="20"/>
              </w:rPr>
            </w:pPr>
            <w:r>
              <w:rPr>
                <w:sz w:val="20"/>
                <w:szCs w:val="20"/>
              </w:rPr>
              <w:t>S</w:t>
            </w:r>
            <w:r w:rsidR="002C7FD0" w:rsidRPr="00F54804">
              <w:rPr>
                <w:sz w:val="20"/>
                <w:szCs w:val="20"/>
              </w:rPr>
              <w:t>ee attribute description</w:t>
            </w:r>
          </w:p>
        </w:tc>
      </w:tr>
      <w:tr w:rsidR="002C7FD0" w:rsidRPr="00F54804" w14:paraId="1087522F" w14:textId="77777777" w:rsidTr="00CE30E7">
        <w:trPr>
          <w:cantSplit/>
          <w:jc w:val="center"/>
        </w:trPr>
        <w:tc>
          <w:tcPr>
            <w:tcW w:w="1871" w:type="dxa"/>
          </w:tcPr>
          <w:p w14:paraId="14199EB5" w14:textId="77777777" w:rsidR="002C7FD0" w:rsidRPr="00F54804" w:rsidRDefault="002C7FD0" w:rsidP="002E4498">
            <w:pPr>
              <w:rPr>
                <w:sz w:val="20"/>
                <w:szCs w:val="20"/>
              </w:rPr>
            </w:pPr>
            <w:r w:rsidRPr="00F54804">
              <w:rPr>
                <w:sz w:val="20"/>
                <w:szCs w:val="20"/>
              </w:rPr>
              <w:t>penetration</w:t>
            </w:r>
          </w:p>
        </w:tc>
        <w:tc>
          <w:tcPr>
            <w:tcW w:w="1800" w:type="dxa"/>
          </w:tcPr>
          <w:p w14:paraId="35EA388E" w14:textId="77777777" w:rsidR="002C7FD0" w:rsidRPr="00F54804" w:rsidRDefault="002C7FD0" w:rsidP="002E4498">
            <w:pPr>
              <w:rPr>
                <w:sz w:val="20"/>
                <w:szCs w:val="20"/>
              </w:rPr>
            </w:pPr>
            <w:r w:rsidRPr="00F54804">
              <w:rPr>
                <w:sz w:val="20"/>
                <w:szCs w:val="20"/>
              </w:rPr>
              <w:t>Floating point</w:t>
            </w:r>
          </w:p>
        </w:tc>
        <w:tc>
          <w:tcPr>
            <w:tcW w:w="4680" w:type="dxa"/>
          </w:tcPr>
          <w:p w14:paraId="75887F44" w14:textId="29545581" w:rsidR="002C7FD0" w:rsidRPr="00F54804" w:rsidRDefault="0067475A" w:rsidP="002E4498">
            <w:pPr>
              <w:rPr>
                <w:sz w:val="20"/>
                <w:szCs w:val="20"/>
              </w:rPr>
            </w:pPr>
            <w:r>
              <w:rPr>
                <w:sz w:val="20"/>
                <w:szCs w:val="20"/>
              </w:rPr>
              <w:t>S</w:t>
            </w:r>
            <w:r w:rsidR="002C7FD0" w:rsidRPr="00F54804">
              <w:rPr>
                <w:sz w:val="20"/>
                <w:szCs w:val="20"/>
              </w:rPr>
              <w:t>ee attribute description</w:t>
            </w:r>
          </w:p>
        </w:tc>
      </w:tr>
      <w:tr w:rsidR="002C7FD0" w:rsidRPr="00F54804" w14:paraId="2A1ECDB2" w14:textId="77777777" w:rsidTr="00CE30E7">
        <w:trPr>
          <w:cantSplit/>
          <w:jc w:val="center"/>
        </w:trPr>
        <w:tc>
          <w:tcPr>
            <w:tcW w:w="1871" w:type="dxa"/>
          </w:tcPr>
          <w:p w14:paraId="32689FEE" w14:textId="77777777" w:rsidR="002C7FD0" w:rsidRPr="00F54804" w:rsidRDefault="002C7FD0" w:rsidP="002E4498">
            <w:pPr>
              <w:rPr>
                <w:sz w:val="20"/>
                <w:szCs w:val="20"/>
              </w:rPr>
            </w:pPr>
            <w:r w:rsidRPr="00F54804">
              <w:rPr>
                <w:sz w:val="20"/>
                <w:szCs w:val="20"/>
              </w:rPr>
              <w:t>filler</w:t>
            </w:r>
            <w:r w:rsidRPr="00F54804" w:rsidDel="00E01928">
              <w:rPr>
                <w:sz w:val="20"/>
                <w:szCs w:val="20"/>
              </w:rPr>
              <w:t xml:space="preserve"> </w:t>
            </w:r>
          </w:p>
        </w:tc>
        <w:tc>
          <w:tcPr>
            <w:tcW w:w="1800" w:type="dxa"/>
          </w:tcPr>
          <w:p w14:paraId="72CC328B" w14:textId="77777777" w:rsidR="002C7FD0" w:rsidRPr="00F54804" w:rsidRDefault="002C7FD0" w:rsidP="002E4498">
            <w:pPr>
              <w:rPr>
                <w:sz w:val="20"/>
                <w:szCs w:val="20"/>
              </w:rPr>
            </w:pPr>
            <w:r w:rsidRPr="00F54804">
              <w:rPr>
                <w:sz w:val="20"/>
                <w:szCs w:val="20"/>
              </w:rPr>
              <w:t>Selection</w:t>
            </w:r>
            <w:r w:rsidRPr="00F54804" w:rsidDel="00E01928">
              <w:rPr>
                <w:sz w:val="20"/>
                <w:szCs w:val="20"/>
              </w:rPr>
              <w:t xml:space="preserve"> </w:t>
            </w:r>
          </w:p>
        </w:tc>
        <w:tc>
          <w:tcPr>
            <w:tcW w:w="4680" w:type="dxa"/>
          </w:tcPr>
          <w:p w14:paraId="1EBBEA78" w14:textId="77777777" w:rsidR="002C7FD0" w:rsidRPr="00F54804" w:rsidRDefault="002C7FD0" w:rsidP="002E4498">
            <w:pPr>
              <w:rPr>
                <w:sz w:val="20"/>
                <w:szCs w:val="20"/>
              </w:rPr>
            </w:pPr>
            <w:r w:rsidRPr="00F54804">
              <w:rPr>
                <w:sz w:val="20"/>
                <w:szCs w:val="20"/>
              </w:rPr>
              <w:t>Optional</w:t>
            </w:r>
          </w:p>
        </w:tc>
      </w:tr>
      <w:tr w:rsidR="002C7FD0" w:rsidRPr="00F54804" w14:paraId="1BE55B39" w14:textId="77777777" w:rsidTr="00CE30E7">
        <w:trPr>
          <w:cantSplit/>
          <w:jc w:val="center"/>
        </w:trPr>
        <w:tc>
          <w:tcPr>
            <w:tcW w:w="1871" w:type="dxa"/>
          </w:tcPr>
          <w:p w14:paraId="7AC5DFCE" w14:textId="77777777" w:rsidR="002C7FD0" w:rsidRPr="00F54804" w:rsidRDefault="002C7FD0" w:rsidP="002E4498">
            <w:pPr>
              <w:rPr>
                <w:sz w:val="20"/>
                <w:szCs w:val="20"/>
              </w:rPr>
            </w:pPr>
            <w:r w:rsidRPr="00F54804">
              <w:rPr>
                <w:sz w:val="20"/>
                <w:szCs w:val="20"/>
              </w:rPr>
              <w:t>filler_material</w:t>
            </w:r>
          </w:p>
        </w:tc>
        <w:tc>
          <w:tcPr>
            <w:tcW w:w="1800" w:type="dxa"/>
          </w:tcPr>
          <w:p w14:paraId="1427E03E" w14:textId="77777777" w:rsidR="002C7FD0" w:rsidRPr="00F54804" w:rsidRDefault="002C7FD0" w:rsidP="002E4498">
            <w:pPr>
              <w:rPr>
                <w:sz w:val="20"/>
                <w:szCs w:val="20"/>
              </w:rPr>
            </w:pPr>
            <w:r w:rsidRPr="00F54804">
              <w:rPr>
                <w:sz w:val="20"/>
                <w:szCs w:val="20"/>
              </w:rPr>
              <w:t>Alphanumeric</w:t>
            </w:r>
          </w:p>
        </w:tc>
        <w:tc>
          <w:tcPr>
            <w:tcW w:w="4680" w:type="dxa"/>
          </w:tcPr>
          <w:p w14:paraId="58D26E7B" w14:textId="77777777" w:rsidR="002C7FD0" w:rsidRPr="00F54804" w:rsidRDefault="002C7FD0" w:rsidP="002E4498">
            <w:pPr>
              <w:rPr>
                <w:sz w:val="20"/>
                <w:szCs w:val="20"/>
              </w:rPr>
            </w:pPr>
            <w:r w:rsidRPr="00F54804">
              <w:rPr>
                <w:sz w:val="20"/>
                <w:szCs w:val="20"/>
              </w:rPr>
              <w:t>Optional</w:t>
            </w:r>
          </w:p>
        </w:tc>
      </w:tr>
      <w:tr w:rsidR="002C7FD0" w:rsidRPr="00F54804" w14:paraId="31067A6C" w14:textId="77777777" w:rsidTr="00CE30E7">
        <w:trPr>
          <w:cantSplit/>
          <w:jc w:val="center"/>
        </w:trPr>
        <w:tc>
          <w:tcPr>
            <w:tcW w:w="1871" w:type="dxa"/>
          </w:tcPr>
          <w:p w14:paraId="48E95AD2" w14:textId="77777777" w:rsidR="002C7FD0" w:rsidRPr="00F54804" w:rsidRDefault="002C7FD0" w:rsidP="002E4498">
            <w:pPr>
              <w:rPr>
                <w:sz w:val="20"/>
                <w:szCs w:val="20"/>
              </w:rPr>
            </w:pPr>
            <w:r w:rsidRPr="00F54804">
              <w:rPr>
                <w:rStyle w:val="Kommentarzeichen"/>
                <w:sz w:val="20"/>
                <w:szCs w:val="20"/>
                <w:lang w:eastAsia="x-none"/>
              </w:rPr>
              <w:t>shape</w:t>
            </w:r>
          </w:p>
        </w:tc>
        <w:tc>
          <w:tcPr>
            <w:tcW w:w="1800" w:type="dxa"/>
          </w:tcPr>
          <w:p w14:paraId="3B4DFE36" w14:textId="77777777" w:rsidR="002C7FD0" w:rsidRPr="00F54804" w:rsidRDefault="002C7FD0" w:rsidP="002E4498">
            <w:pPr>
              <w:rPr>
                <w:sz w:val="20"/>
                <w:szCs w:val="20"/>
              </w:rPr>
            </w:pPr>
            <w:r w:rsidRPr="00F54804">
              <w:rPr>
                <w:sz w:val="20"/>
                <w:szCs w:val="20"/>
              </w:rPr>
              <w:t>Selection</w:t>
            </w:r>
          </w:p>
        </w:tc>
        <w:tc>
          <w:tcPr>
            <w:tcW w:w="4680" w:type="dxa"/>
          </w:tcPr>
          <w:p w14:paraId="3A1E21E1" w14:textId="77777777" w:rsidR="002C7FD0" w:rsidRPr="00F54804" w:rsidRDefault="002C7FD0" w:rsidP="002E4498">
            <w:pPr>
              <w:rPr>
                <w:sz w:val="20"/>
                <w:szCs w:val="20"/>
              </w:rPr>
            </w:pPr>
            <w:r w:rsidRPr="00F54804">
              <w:rPr>
                <w:sz w:val="20"/>
                <w:szCs w:val="20"/>
              </w:rPr>
              <w:t>Optional</w:t>
            </w:r>
          </w:p>
        </w:tc>
      </w:tr>
    </w:tbl>
    <w:p w14:paraId="5DCD1115" w14:textId="05D3CA74" w:rsidR="00FC68DB" w:rsidRPr="0013175B" w:rsidRDefault="001F3AE1" w:rsidP="00701FF5">
      <w:pPr>
        <w:pStyle w:val="normalAfterTableOrFigure"/>
      </w:pPr>
      <w:r>
        <w:t>The detailed definition is provided</w:t>
      </w:r>
      <w:r w:rsidR="00FC68DB" w:rsidRPr="00D7391D">
        <w:t xml:space="preserve"> in </w:t>
      </w:r>
      <w:r w:rsidR="005020EF">
        <w:t>clause </w:t>
      </w:r>
      <w:r w:rsidR="00FC68DB" w:rsidRPr="00F54804">
        <w:rPr>
          <w:i/>
        </w:rPr>
        <w:fldChar w:fldCharType="begin"/>
      </w:r>
      <w:r w:rsidR="00FC68DB" w:rsidRPr="00F54804">
        <w:instrText xml:space="preserve"> REF _Ref397524978 \r \h  \* MERGEFORMAT </w:instrText>
      </w:r>
      <w:r w:rsidR="00FC68DB" w:rsidRPr="00F54804">
        <w:rPr>
          <w:i/>
        </w:rPr>
      </w:r>
      <w:r w:rsidR="00FC68DB" w:rsidRPr="00F54804">
        <w:rPr>
          <w:i/>
        </w:rPr>
        <w:fldChar w:fldCharType="separate"/>
      </w:r>
      <w:r w:rsidR="00A965C9">
        <w:t>10.2.4.4</w:t>
      </w:r>
      <w:r w:rsidR="00FC68DB" w:rsidRPr="00F54804">
        <w:rPr>
          <w:i/>
        </w:rPr>
        <w:fldChar w:fldCharType="end"/>
      </w:r>
      <w:r w:rsidR="00FC68DB" w:rsidRPr="00F73DFF">
        <w:t xml:space="preserve"> </w:t>
      </w:r>
      <w:r w:rsidR="00FC68DB" w:rsidRPr="0013175B">
        <w:rPr>
          <w:b/>
          <w:i/>
        </w:rPr>
        <w:fldChar w:fldCharType="begin"/>
      </w:r>
      <w:r w:rsidR="00FC68DB" w:rsidRPr="0013175B">
        <w:rPr>
          <w:b/>
        </w:rPr>
        <w:instrText xml:space="preserve"> REF _Ref397524978 \h  \* MERGEFORMAT </w:instrText>
      </w:r>
      <w:r w:rsidR="00FC68DB" w:rsidRPr="0013175B">
        <w:rPr>
          <w:b/>
          <w:i/>
        </w:rPr>
      </w:r>
      <w:r w:rsidR="00FC68DB" w:rsidRPr="0013175B">
        <w:rPr>
          <w:b/>
          <w:i/>
        </w:rPr>
        <w:fldChar w:fldCharType="separate"/>
      </w:r>
      <w:r w:rsidR="00A965C9" w:rsidRPr="00F54804">
        <w:t xml:space="preserve">Welding </w:t>
      </w:r>
      <w:r w:rsidR="00A965C9">
        <w:t>p</w:t>
      </w:r>
      <w:r w:rsidR="00A965C9" w:rsidRPr="00F54804">
        <w:t>osition</w:t>
      </w:r>
      <w:r w:rsidR="00FC68DB" w:rsidRPr="0013175B">
        <w:rPr>
          <w:b/>
          <w:i/>
        </w:rPr>
        <w:fldChar w:fldCharType="end"/>
      </w:r>
      <w:r w:rsidR="00FC68DB" w:rsidRPr="00F54804">
        <w:t>.</w:t>
      </w:r>
    </w:p>
    <w:p w14:paraId="629D57D9" w14:textId="05B287C6" w:rsidR="00D43455" w:rsidRDefault="00FC68DB" w:rsidP="000E094F">
      <w:pPr>
        <w:pStyle w:val="berschrift5"/>
      </w:pPr>
      <w:r w:rsidRPr="00F54804">
        <w:t>Attribute</w:t>
      </w:r>
      <w:r w:rsidR="00F3142F">
        <w:t xml:space="preserve"> </w:t>
      </w:r>
      <w:r w:rsidRPr="00207A82">
        <w:rPr>
          <w:rFonts w:ascii="Courier New" w:hAnsi="Courier New"/>
          <w:bCs/>
        </w:rPr>
        <w:t>base</w:t>
      </w:r>
      <w:r w:rsidR="00D43455">
        <w:t xml:space="preserve"> </w:t>
      </w:r>
    </w:p>
    <w:p w14:paraId="0F23320C" w14:textId="5E8D0247" w:rsidR="00FC68DB" w:rsidRPr="00F54804" w:rsidRDefault="00FC68DB" w:rsidP="00B202D2">
      <w:r w:rsidRPr="00BD52D7">
        <w:t>For this type of weld,</w:t>
      </w:r>
      <w:r w:rsidRPr="001668D7">
        <w:t xml:space="preserve"> the </w:t>
      </w:r>
      <w:r w:rsidRPr="006E12C4">
        <w:rPr>
          <w:rStyle w:val="CodeCharacter"/>
        </w:rPr>
        <w:t>base</w:t>
      </w:r>
      <w:r w:rsidRPr="000A1B7B">
        <w:t xml:space="preserve"> sheet can be specified also inside the element </w:t>
      </w:r>
      <w:r w:rsidRPr="006E12C4">
        <w:rPr>
          <w:rStyle w:val="CodeCharacter"/>
        </w:rPr>
        <w:t>&lt;weld_position/&gt;</w:t>
      </w:r>
      <w:r w:rsidRPr="00F54804">
        <w:t>. This is necessary in the case of a stacked welding with two welded sheets.</w:t>
      </w:r>
    </w:p>
    <w:p w14:paraId="3B7BB20E" w14:textId="19BEB497" w:rsidR="00D43455" w:rsidRDefault="00FC68DB" w:rsidP="000E094F">
      <w:pPr>
        <w:pStyle w:val="berschrift5"/>
      </w:pPr>
      <w:r w:rsidRPr="00F54804">
        <w:t>Attribute</w:t>
      </w:r>
      <w:r w:rsidR="00F3142F">
        <w:t xml:space="preserve"> </w:t>
      </w:r>
      <w:r w:rsidRPr="00207A82">
        <w:rPr>
          <w:rFonts w:ascii="Courier New" w:hAnsi="Courier New"/>
          <w:bCs/>
        </w:rPr>
        <w:t>section</w:t>
      </w:r>
      <w:bookmarkEnd w:id="2038"/>
      <w:r w:rsidR="00D43455">
        <w:t xml:space="preserve"> </w:t>
      </w:r>
    </w:p>
    <w:p w14:paraId="4386A086" w14:textId="43FBDB42" w:rsidR="00FC68DB" w:rsidRPr="00F54804" w:rsidRDefault="00FC68DB" w:rsidP="00B202D2">
      <w:r w:rsidRPr="00F54804">
        <w:t xml:space="preserve">The attribute </w:t>
      </w:r>
      <w:r w:rsidRPr="006E12C4">
        <w:rPr>
          <w:rStyle w:val="CodeCharacter"/>
        </w:rPr>
        <w:t>section</w:t>
      </w:r>
      <w:r w:rsidRPr="00F54804">
        <w:t xml:space="preserve"> can be absent in the case of attribute value </w:t>
      </w:r>
      <w:r w:rsidRPr="006E12C4">
        <w:rPr>
          <w:rStyle w:val="CodeCharacter"/>
        </w:rPr>
        <w:t>technology="laser"</w:t>
      </w:r>
      <w:r w:rsidR="001A2536" w:rsidRPr="00F54804">
        <w:t xml:space="preserve"> </w:t>
      </w:r>
      <w:r w:rsidRPr="00F54804">
        <w:t>inside element subtype.</w:t>
      </w:r>
    </w:p>
    <w:p w14:paraId="1EC91F3B" w14:textId="48B428C7" w:rsidR="00FC68DB" w:rsidRPr="00F54804" w:rsidRDefault="00FC68DB" w:rsidP="006E12C4">
      <w:pPr>
        <w:keepNext/>
      </w:pPr>
      <w:r w:rsidRPr="00F54804">
        <w:t xml:space="preserve">Valid values for the attribute </w:t>
      </w:r>
      <w:r w:rsidRPr="006E12C4">
        <w:rPr>
          <w:rStyle w:val="CodeCharacter"/>
        </w:rPr>
        <w:t>section</w:t>
      </w:r>
      <w:r w:rsidRPr="00F54804">
        <w:t xml:space="preserve"> (if present) of a </w:t>
      </w:r>
      <w:r w:rsidR="0047234D">
        <w:t>K-joint</w:t>
      </w:r>
      <w:r w:rsidRPr="00F54804">
        <w:t xml:space="preserve"> are:</w:t>
      </w:r>
    </w:p>
    <w:p w14:paraId="30C44C4C" w14:textId="5928090E" w:rsidR="007226F3" w:rsidRPr="006E12C4" w:rsidRDefault="007226F3">
      <w:pPr>
        <w:pStyle w:val="Aufzhlungszeichen"/>
        <w:keepNext/>
        <w:numPr>
          <w:ilvl w:val="0"/>
          <w:numId w:val="9"/>
        </w:numPr>
        <w:spacing w:after="120"/>
        <w:ind w:left="357" w:hanging="357"/>
        <w:contextualSpacing w:val="0"/>
        <w:rPr>
          <w:rStyle w:val="CodeCharacter"/>
        </w:rPr>
      </w:pPr>
      <w:bookmarkStart w:id="2041" w:name="_Toc338939234"/>
      <w:r w:rsidRPr="006E12C4">
        <w:rPr>
          <w:rStyle w:val="CodeCharacter"/>
        </w:rPr>
        <w:t>Fillet</w:t>
      </w:r>
      <w:r w:rsidR="001A2536">
        <w:rPr>
          <w:rStyle w:val="CodeCharacter"/>
        </w:rPr>
        <w:t xml:space="preserve">, </w:t>
      </w:r>
    </w:p>
    <w:p w14:paraId="75AFD6D3" w14:textId="185DF15E" w:rsidR="007226F3" w:rsidRPr="006E12C4" w:rsidRDefault="007226F3">
      <w:pPr>
        <w:pStyle w:val="Aufzhlungszeichen"/>
        <w:keepNext/>
        <w:numPr>
          <w:ilvl w:val="0"/>
          <w:numId w:val="9"/>
        </w:numPr>
        <w:spacing w:after="120"/>
        <w:ind w:left="357" w:hanging="357"/>
        <w:contextualSpacing w:val="0"/>
        <w:rPr>
          <w:rStyle w:val="CodeCharacter"/>
        </w:rPr>
      </w:pPr>
      <w:r w:rsidRPr="006E12C4">
        <w:rPr>
          <w:rStyle w:val="CodeCharacter"/>
        </w:rPr>
        <w:t>HV</w:t>
      </w:r>
      <w:r w:rsidR="001A2536">
        <w:rPr>
          <w:rStyle w:val="CodeCharacter"/>
        </w:rPr>
        <w:t xml:space="preserve">, </w:t>
      </w:r>
    </w:p>
    <w:p w14:paraId="75D146F9" w14:textId="67017232" w:rsidR="007226F3" w:rsidRPr="006E12C4" w:rsidRDefault="007226F3">
      <w:pPr>
        <w:pStyle w:val="Aufzhlungszeichen"/>
        <w:numPr>
          <w:ilvl w:val="0"/>
          <w:numId w:val="9"/>
        </w:numPr>
        <w:spacing w:after="120"/>
        <w:ind w:left="357" w:hanging="357"/>
        <w:contextualSpacing w:val="0"/>
        <w:rPr>
          <w:rStyle w:val="CodeCharacter"/>
        </w:rPr>
      </w:pPr>
      <w:r w:rsidRPr="006E12C4">
        <w:rPr>
          <w:rStyle w:val="CodeCharacter"/>
        </w:rPr>
        <w:t>HY.</w:t>
      </w:r>
      <w:r w:rsidR="001A2536">
        <w:rPr>
          <w:rStyle w:val="CodeCharacter"/>
        </w:rPr>
        <w:t xml:space="preserve"> </w:t>
      </w:r>
    </w:p>
    <w:p w14:paraId="7B7AA89F" w14:textId="6998B788" w:rsidR="00D43455" w:rsidRDefault="00FC68DB" w:rsidP="000E094F">
      <w:pPr>
        <w:pStyle w:val="berschrift5"/>
      </w:pPr>
      <w:r w:rsidRPr="00F54804">
        <w:t>Attribute</w:t>
      </w:r>
      <w:r w:rsidR="00F3142F">
        <w:t xml:space="preserve"> </w:t>
      </w:r>
      <w:r w:rsidRPr="00207A82">
        <w:rPr>
          <w:rFonts w:ascii="Courier New" w:hAnsi="Courier New"/>
          <w:bCs/>
        </w:rPr>
        <w:t>thickness</w:t>
      </w:r>
      <w:bookmarkEnd w:id="2041"/>
      <w:r w:rsidR="00D43455">
        <w:t xml:space="preserve"> </w:t>
      </w:r>
    </w:p>
    <w:p w14:paraId="38A53A24" w14:textId="6C7DB861" w:rsidR="00FC68DB" w:rsidRDefault="00FC68DB" w:rsidP="00530464">
      <w:pPr>
        <w:keepNext/>
      </w:pPr>
      <w:r w:rsidRPr="00BD52D7">
        <w:t xml:space="preserve">The attribute </w:t>
      </w:r>
      <w:r w:rsidRPr="006E12C4">
        <w:rPr>
          <w:rStyle w:val="CodeCharacter"/>
        </w:rPr>
        <w:t>thickness</w:t>
      </w:r>
      <w:r w:rsidR="001A2536" w:rsidRPr="001668D7">
        <w:t xml:space="preserve"> </w:t>
      </w:r>
      <w:r w:rsidRPr="001668D7">
        <w:t>specifies the thickness (a-</w:t>
      </w:r>
      <w:r w:rsidRPr="00D7391D">
        <w:t>value, throat</w:t>
      </w:r>
      <w:r w:rsidRPr="000A1B7B">
        <w:t>) of the weld. Depending on the section this is required, optional or not allowed</w:t>
      </w:r>
      <w:r w:rsidR="00E63CC6">
        <w:t xml:space="preserve"> (see </w:t>
      </w:r>
      <w:r w:rsidR="00E63CC6">
        <w:fldChar w:fldCharType="begin"/>
      </w:r>
      <w:r w:rsidR="00E63CC6">
        <w:instrText xml:space="preserve"> REF _Ref157791469 \h </w:instrText>
      </w:r>
      <w:r w:rsidR="00E63CC6">
        <w:fldChar w:fldCharType="separate"/>
      </w:r>
      <w:r w:rsidR="00A965C9" w:rsidRPr="00F54804">
        <w:t xml:space="preserve">Table </w:t>
      </w:r>
      <w:r w:rsidR="00A965C9">
        <w:rPr>
          <w:noProof/>
        </w:rPr>
        <w:t>119</w:t>
      </w:r>
      <w:r w:rsidR="00E63CC6">
        <w:fldChar w:fldCharType="end"/>
      </w:r>
      <w:r w:rsidR="00E63CC6">
        <w:t>)</w:t>
      </w:r>
      <w:r w:rsidRPr="000A1B7B">
        <w:t>:</w:t>
      </w:r>
      <w:r w:rsidR="00E63CC6">
        <w:t xml:space="preserve"> </w:t>
      </w:r>
    </w:p>
    <w:p w14:paraId="3D20C7BC" w14:textId="0F84661D" w:rsidR="00890926" w:rsidRPr="00F54804" w:rsidRDefault="00890926" w:rsidP="001640C5">
      <w:pPr>
        <w:pStyle w:val="Beschriftung"/>
        <w:keepNext/>
        <w:keepLines/>
      </w:pPr>
      <w:bookmarkStart w:id="2042" w:name="_Ref157791469"/>
      <w:bookmarkStart w:id="2043" w:name="_Toc167044329"/>
      <w:r w:rsidRPr="00F54804">
        <w:t xml:space="preserve">Table </w:t>
      </w:r>
      <w:r w:rsidRPr="00F54804">
        <w:fldChar w:fldCharType="begin"/>
      </w:r>
      <w:r w:rsidRPr="00F54804">
        <w:instrText xml:space="preserve"> SEQ Table \* ARABIC </w:instrText>
      </w:r>
      <w:r w:rsidRPr="00F54804">
        <w:fldChar w:fldCharType="separate"/>
      </w:r>
      <w:r w:rsidR="00A965C9">
        <w:rPr>
          <w:noProof/>
        </w:rPr>
        <w:t>119</w:t>
      </w:r>
      <w:r w:rsidRPr="00F54804">
        <w:fldChar w:fldCharType="end"/>
      </w:r>
      <w:bookmarkEnd w:id="2042"/>
      <w:r w:rsidR="005F32CD">
        <w:t xml:space="preserve"> —</w:t>
      </w:r>
      <w:r w:rsidR="005F32CD" w:rsidRPr="00F54804">
        <w:t xml:space="preserve"> </w:t>
      </w:r>
      <w:r w:rsidRPr="00F54804">
        <w:t xml:space="preserve">Value </w:t>
      </w:r>
      <w:r w:rsidR="00DC069F">
        <w:t>d</w:t>
      </w:r>
      <w:r w:rsidRPr="00F54804">
        <w:t xml:space="preserve">ependency of </w:t>
      </w:r>
      <w:r w:rsidR="00DC069F">
        <w:t>a</w:t>
      </w:r>
      <w:r w:rsidRPr="00F54804">
        <w:t xml:space="preserve">ttribute </w:t>
      </w:r>
      <w:r w:rsidRPr="00337A83">
        <w:rPr>
          <w:rStyle w:val="CodeCharacter"/>
        </w:rPr>
        <w:t>thickness</w:t>
      </w:r>
      <w:bookmarkEnd w:id="2043"/>
    </w:p>
    <w:tbl>
      <w:tblPr>
        <w:tblW w:w="7811"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2951"/>
        <w:gridCol w:w="4860"/>
      </w:tblGrid>
      <w:tr w:rsidR="00FC68DB" w:rsidRPr="002E4498" w14:paraId="3213F623" w14:textId="77777777" w:rsidTr="00FC68DB">
        <w:trPr>
          <w:jc w:val="center"/>
        </w:trPr>
        <w:tc>
          <w:tcPr>
            <w:tcW w:w="2951" w:type="dxa"/>
            <w:tcBorders>
              <w:top w:val="single" w:sz="8" w:space="0" w:color="auto"/>
              <w:left w:val="single" w:sz="8" w:space="0" w:color="auto"/>
              <w:bottom w:val="single" w:sz="8" w:space="0" w:color="auto"/>
              <w:right w:val="single" w:sz="4" w:space="0" w:color="auto"/>
              <w:tl2br w:val="nil"/>
              <w:tr2bl w:val="nil"/>
            </w:tcBorders>
            <w:shd w:val="clear" w:color="auto" w:fill="F3F3F3"/>
            <w:vAlign w:val="bottom"/>
          </w:tcPr>
          <w:p w14:paraId="35B44FB8" w14:textId="05364064" w:rsidR="00FC68DB" w:rsidRPr="002E4498" w:rsidRDefault="00FC68DB" w:rsidP="0013175B">
            <w:pPr>
              <w:keepNext/>
              <w:rPr>
                <w:b/>
              </w:rPr>
            </w:pPr>
            <w:r w:rsidRPr="002E4498">
              <w:rPr>
                <w:b/>
              </w:rPr>
              <w:t>Attribute value</w:t>
            </w:r>
            <w:r w:rsidR="00F3142F">
              <w:rPr>
                <w:b/>
              </w:rPr>
              <w:t xml:space="preserve"> “</w:t>
            </w:r>
            <w:r w:rsidRPr="002E4498">
              <w:rPr>
                <w:b/>
              </w:rPr>
              <w:t>section"</w:t>
            </w:r>
          </w:p>
        </w:tc>
        <w:tc>
          <w:tcPr>
            <w:tcW w:w="4860" w:type="dxa"/>
            <w:tcBorders>
              <w:top w:val="single" w:sz="8" w:space="0" w:color="auto"/>
              <w:left w:val="single" w:sz="4" w:space="0" w:color="auto"/>
              <w:bottom w:val="single" w:sz="8" w:space="0" w:color="auto"/>
              <w:right w:val="single" w:sz="8" w:space="0" w:color="auto"/>
              <w:tl2br w:val="nil"/>
              <w:tr2bl w:val="nil"/>
            </w:tcBorders>
            <w:shd w:val="clear" w:color="auto" w:fill="F3F3F3"/>
            <w:vAlign w:val="bottom"/>
          </w:tcPr>
          <w:p w14:paraId="61631B1C" w14:textId="74406CB0" w:rsidR="00FC68DB" w:rsidRPr="002E4498" w:rsidRDefault="00FC68DB" w:rsidP="0013175B">
            <w:pPr>
              <w:keepNext/>
              <w:rPr>
                <w:b/>
              </w:rPr>
            </w:pPr>
            <w:r w:rsidRPr="002E4498">
              <w:rPr>
                <w:b/>
              </w:rPr>
              <w:t>Attribute</w:t>
            </w:r>
            <w:r w:rsidR="00F3142F">
              <w:rPr>
                <w:b/>
              </w:rPr>
              <w:t xml:space="preserve"> “</w:t>
            </w:r>
            <w:r w:rsidRPr="002E4498">
              <w:rPr>
                <w:b/>
              </w:rPr>
              <w:t>thickness"</w:t>
            </w:r>
          </w:p>
        </w:tc>
      </w:tr>
      <w:tr w:rsidR="00FC68DB" w:rsidRPr="00F54804" w14:paraId="250D4410" w14:textId="77777777" w:rsidTr="00FC68DB">
        <w:trPr>
          <w:jc w:val="center"/>
        </w:trPr>
        <w:tc>
          <w:tcPr>
            <w:tcW w:w="2951" w:type="dxa"/>
            <w:vAlign w:val="bottom"/>
          </w:tcPr>
          <w:p w14:paraId="42D664F2" w14:textId="77777777" w:rsidR="00FC68DB" w:rsidRPr="00F54804" w:rsidRDefault="00FC68DB" w:rsidP="0013175B">
            <w:pPr>
              <w:keepNext/>
              <w:rPr>
                <w:sz w:val="20"/>
                <w:szCs w:val="20"/>
              </w:rPr>
            </w:pPr>
            <w:r w:rsidRPr="00F54804">
              <w:rPr>
                <w:sz w:val="20"/>
                <w:szCs w:val="20"/>
              </w:rPr>
              <w:t>HV</w:t>
            </w:r>
          </w:p>
        </w:tc>
        <w:tc>
          <w:tcPr>
            <w:tcW w:w="4860" w:type="dxa"/>
            <w:vAlign w:val="bottom"/>
          </w:tcPr>
          <w:p w14:paraId="35EB75A6" w14:textId="77777777" w:rsidR="00FC68DB" w:rsidRPr="00F54804" w:rsidRDefault="00FC68DB" w:rsidP="0013175B">
            <w:pPr>
              <w:keepNext/>
              <w:rPr>
                <w:sz w:val="20"/>
                <w:szCs w:val="20"/>
              </w:rPr>
            </w:pPr>
            <w:r w:rsidRPr="00F54804">
              <w:rPr>
                <w:sz w:val="20"/>
                <w:szCs w:val="20"/>
              </w:rPr>
              <w:t>Optional</w:t>
            </w:r>
          </w:p>
        </w:tc>
      </w:tr>
      <w:tr w:rsidR="00FC68DB" w:rsidRPr="00F54804" w14:paraId="699C9373" w14:textId="77777777" w:rsidTr="00FC68DB">
        <w:trPr>
          <w:jc w:val="center"/>
        </w:trPr>
        <w:tc>
          <w:tcPr>
            <w:tcW w:w="2951" w:type="dxa"/>
            <w:vAlign w:val="bottom"/>
          </w:tcPr>
          <w:p w14:paraId="08F8DCBA" w14:textId="77777777" w:rsidR="00FC68DB" w:rsidRPr="00F54804" w:rsidRDefault="00FC68DB" w:rsidP="0013175B">
            <w:pPr>
              <w:keepNext/>
              <w:rPr>
                <w:sz w:val="20"/>
                <w:szCs w:val="20"/>
              </w:rPr>
            </w:pPr>
            <w:r w:rsidRPr="00F54804">
              <w:rPr>
                <w:sz w:val="20"/>
                <w:szCs w:val="20"/>
              </w:rPr>
              <w:t>HY</w:t>
            </w:r>
          </w:p>
        </w:tc>
        <w:tc>
          <w:tcPr>
            <w:tcW w:w="4860" w:type="dxa"/>
            <w:vAlign w:val="bottom"/>
          </w:tcPr>
          <w:p w14:paraId="4E3886EA" w14:textId="77777777" w:rsidR="00FC68DB" w:rsidRPr="00F54804" w:rsidRDefault="00FC68DB" w:rsidP="0013175B">
            <w:pPr>
              <w:keepNext/>
              <w:rPr>
                <w:sz w:val="20"/>
                <w:szCs w:val="20"/>
              </w:rPr>
            </w:pPr>
            <w:r w:rsidRPr="00F54804">
              <w:rPr>
                <w:sz w:val="20"/>
                <w:szCs w:val="20"/>
              </w:rPr>
              <w:t>Not allowed</w:t>
            </w:r>
          </w:p>
        </w:tc>
      </w:tr>
      <w:tr w:rsidR="00FC68DB" w:rsidRPr="00F54804" w14:paraId="770A313C" w14:textId="77777777" w:rsidTr="00FC68DB">
        <w:trPr>
          <w:jc w:val="center"/>
        </w:trPr>
        <w:tc>
          <w:tcPr>
            <w:tcW w:w="2951" w:type="dxa"/>
            <w:vAlign w:val="bottom"/>
          </w:tcPr>
          <w:p w14:paraId="36D197D1" w14:textId="77777777" w:rsidR="00FC68DB" w:rsidRPr="00F54804" w:rsidRDefault="00FC68DB" w:rsidP="00997E2B">
            <w:pPr>
              <w:rPr>
                <w:sz w:val="20"/>
                <w:szCs w:val="20"/>
              </w:rPr>
            </w:pPr>
            <w:r w:rsidRPr="00F54804">
              <w:rPr>
                <w:sz w:val="20"/>
                <w:szCs w:val="20"/>
              </w:rPr>
              <w:t>Fillet</w:t>
            </w:r>
          </w:p>
        </w:tc>
        <w:tc>
          <w:tcPr>
            <w:tcW w:w="4860" w:type="dxa"/>
            <w:vAlign w:val="bottom"/>
          </w:tcPr>
          <w:p w14:paraId="21B9FC21" w14:textId="77777777" w:rsidR="00FC68DB" w:rsidRPr="00F54804" w:rsidRDefault="00FC68DB" w:rsidP="00997E2B">
            <w:pPr>
              <w:rPr>
                <w:sz w:val="20"/>
                <w:szCs w:val="20"/>
              </w:rPr>
            </w:pPr>
            <w:r w:rsidRPr="00F54804">
              <w:rPr>
                <w:sz w:val="20"/>
                <w:szCs w:val="20"/>
              </w:rPr>
              <w:t>Required</w:t>
            </w:r>
          </w:p>
        </w:tc>
      </w:tr>
    </w:tbl>
    <w:p w14:paraId="4665D97B" w14:textId="44999107" w:rsidR="00D43455" w:rsidRDefault="00FC68DB" w:rsidP="000E094F">
      <w:pPr>
        <w:pStyle w:val="berschrift5"/>
      </w:pPr>
      <w:bookmarkStart w:id="2044" w:name="_Toc338939235"/>
      <w:r w:rsidRPr="005C2D94">
        <w:t>Attribute</w:t>
      </w:r>
      <w:r w:rsidR="00F3142F">
        <w:t xml:space="preserve"> </w:t>
      </w:r>
      <w:r w:rsidRPr="00207A82">
        <w:rPr>
          <w:rFonts w:ascii="Courier New" w:hAnsi="Courier New"/>
          <w:bCs/>
        </w:rPr>
        <w:t>angle</w:t>
      </w:r>
      <w:bookmarkEnd w:id="2044"/>
      <w:r w:rsidR="00D43455">
        <w:t xml:space="preserve"> </w:t>
      </w:r>
    </w:p>
    <w:p w14:paraId="6F381A2F" w14:textId="3EB9A6A7" w:rsidR="00FC68DB" w:rsidRPr="00F54804" w:rsidRDefault="00FC68DB" w:rsidP="00B202D2">
      <w:pPr>
        <w:autoSpaceDE w:val="0"/>
        <w:autoSpaceDN w:val="0"/>
        <w:adjustRightInd w:val="0"/>
        <w:spacing w:after="0"/>
      </w:pPr>
      <w:r w:rsidRPr="000A1B7B">
        <w:t xml:space="preserve">The attribute </w:t>
      </w:r>
      <w:r w:rsidRPr="006E12C4">
        <w:rPr>
          <w:rStyle w:val="CodeCharacter"/>
        </w:rPr>
        <w:t>angle</w:t>
      </w:r>
      <w:r w:rsidRPr="00F73DFF">
        <w:t xml:space="preserve"> </w:t>
      </w:r>
      <w:r w:rsidRPr="00F54804">
        <w:t xml:space="preserve">specifies the angle of the weld relative to the base sheet. The weld angle of a </w:t>
      </w:r>
      <w:r w:rsidR="006E12C4" w:rsidRPr="00F54804">
        <w:t>centre</w:t>
      </w:r>
      <w:r w:rsidRPr="00F54804">
        <w:t xml:space="preserve"> weld of a </w:t>
      </w:r>
      <w:r w:rsidR="0047234D">
        <w:t>K-joint</w:t>
      </w:r>
      <w:r w:rsidRPr="00F54804">
        <w:t xml:space="preserve"> is assumed to be parallel to the base sheet (</w:t>
      </w:r>
      <w:r w:rsidR="00FF3869">
        <w:t>this means</w:t>
      </w:r>
      <w:r w:rsidRPr="00F54804">
        <w:t xml:space="preserve"> 0°).</w:t>
      </w:r>
    </w:p>
    <w:p w14:paraId="7B376E5F" w14:textId="25E8CF10" w:rsidR="00D43455" w:rsidRDefault="00FC68DB" w:rsidP="000E094F">
      <w:pPr>
        <w:pStyle w:val="berschrift5"/>
      </w:pPr>
      <w:bookmarkStart w:id="2045" w:name="_Toc338939236"/>
      <w:r w:rsidRPr="00F54804">
        <w:t>Attribute</w:t>
      </w:r>
      <w:r w:rsidR="00F3142F">
        <w:t xml:space="preserve"> </w:t>
      </w:r>
      <w:r w:rsidRPr="00207A82">
        <w:rPr>
          <w:rFonts w:ascii="Courier New" w:hAnsi="Courier New"/>
          <w:bCs/>
        </w:rPr>
        <w:t>penetration</w:t>
      </w:r>
      <w:bookmarkEnd w:id="2045"/>
      <w:r w:rsidR="00D43455">
        <w:t xml:space="preserve"> </w:t>
      </w:r>
    </w:p>
    <w:p w14:paraId="0E1AABBC" w14:textId="404AB6DC" w:rsidR="00FC68DB" w:rsidRPr="00F54804" w:rsidRDefault="00FC68DB" w:rsidP="00B202D2">
      <w:r w:rsidRPr="00F54804">
        <w:t xml:space="preserve">The attribute </w:t>
      </w:r>
      <w:r w:rsidRPr="006E12C4">
        <w:rPr>
          <w:rStyle w:val="CodeCharacter"/>
        </w:rPr>
        <w:t>penetration</w:t>
      </w:r>
      <w:r w:rsidR="001A2536" w:rsidRPr="001668D7">
        <w:t xml:space="preserve"> </w:t>
      </w:r>
      <w:r w:rsidRPr="00F54804">
        <w:t>specifies the degree of penetration resulting from the welding.</w:t>
      </w:r>
    </w:p>
    <w:p w14:paraId="395D62EC" w14:textId="6F5BB38A" w:rsidR="00D43455" w:rsidRDefault="00FC68DB" w:rsidP="000E094F">
      <w:pPr>
        <w:pStyle w:val="berschrift5"/>
      </w:pPr>
      <w:bookmarkStart w:id="2046" w:name="_Toc338939238"/>
      <w:r w:rsidRPr="00F54804">
        <w:t>Attribute</w:t>
      </w:r>
      <w:r w:rsidR="00F3142F">
        <w:t xml:space="preserve"> </w:t>
      </w:r>
      <w:r w:rsidRPr="00207A82">
        <w:rPr>
          <w:rFonts w:ascii="Courier New" w:hAnsi="Courier New"/>
          <w:bCs/>
        </w:rPr>
        <w:t>shape</w:t>
      </w:r>
      <w:bookmarkEnd w:id="2046"/>
      <w:r w:rsidR="00D43455">
        <w:t xml:space="preserve"> </w:t>
      </w:r>
    </w:p>
    <w:p w14:paraId="63079B32" w14:textId="5027B336" w:rsidR="00FC68DB" w:rsidRPr="00F54804" w:rsidRDefault="00FC68DB" w:rsidP="00B202D2">
      <w:r w:rsidRPr="00F54804">
        <w:t xml:space="preserve">The attribute </w:t>
      </w:r>
      <w:r w:rsidRPr="006E12C4">
        <w:rPr>
          <w:rStyle w:val="CodeCharacter"/>
        </w:rPr>
        <w:t>shape</w:t>
      </w:r>
      <w:r w:rsidRPr="00F54804">
        <w:t xml:space="preserve"> defines the shape of the weld throat.</w:t>
      </w:r>
      <w:r w:rsidR="00C977C0">
        <w:t xml:space="preserve"> For the allowed values, see clause </w:t>
      </w:r>
      <w:r w:rsidR="00C977C0">
        <w:fldChar w:fldCharType="begin"/>
      </w:r>
      <w:r w:rsidR="00C977C0">
        <w:instrText xml:space="preserve"> REF _Ref159024745 \r \h </w:instrText>
      </w:r>
      <w:r w:rsidR="00C977C0">
        <w:fldChar w:fldCharType="separate"/>
      </w:r>
      <w:r w:rsidR="00A965C9">
        <w:t>10.2.4.4.21</w:t>
      </w:r>
      <w:r w:rsidR="00C977C0">
        <w:fldChar w:fldCharType="end"/>
      </w:r>
      <w:r w:rsidR="00C977C0">
        <w:t xml:space="preserve">. </w:t>
      </w:r>
    </w:p>
    <w:p w14:paraId="3EC75734" w14:textId="1EB73B6E" w:rsidR="00D43455" w:rsidRDefault="00FC68DB" w:rsidP="000E094F">
      <w:pPr>
        <w:pStyle w:val="berschrift5"/>
      </w:pPr>
      <w:bookmarkStart w:id="2047" w:name="_Toc338939239"/>
      <w:r w:rsidRPr="00F54804">
        <w:lastRenderedPageBreak/>
        <w:t>Attribute</w:t>
      </w:r>
      <w:r w:rsidR="00F3142F">
        <w:t xml:space="preserve"> </w:t>
      </w:r>
      <w:r w:rsidRPr="00207A82">
        <w:rPr>
          <w:rFonts w:ascii="Courier New" w:hAnsi="Courier New"/>
          <w:bCs/>
        </w:rPr>
        <w:t>filler</w:t>
      </w:r>
      <w:bookmarkEnd w:id="2047"/>
      <w:r w:rsidR="00D43455">
        <w:t xml:space="preserve"> </w:t>
      </w:r>
    </w:p>
    <w:p w14:paraId="79F142A5" w14:textId="4EA8DA31" w:rsidR="00FC68DB" w:rsidRPr="00F54804" w:rsidRDefault="00FC68DB" w:rsidP="006E12C4">
      <w:pPr>
        <w:keepNext/>
      </w:pPr>
      <w:r w:rsidRPr="00F54804">
        <w:t xml:space="preserve">Valid values for the attribute </w:t>
      </w:r>
      <w:r w:rsidRPr="001A2536">
        <w:rPr>
          <w:rStyle w:val="CodeCharacter"/>
        </w:rPr>
        <w:t>filler</w:t>
      </w:r>
      <w:r w:rsidRPr="00F54804">
        <w:t xml:space="preserve"> can be:</w:t>
      </w:r>
    </w:p>
    <w:p w14:paraId="48BFFE51" w14:textId="63720294" w:rsidR="007226F3" w:rsidRPr="006E12C4" w:rsidRDefault="007226F3">
      <w:pPr>
        <w:pStyle w:val="Aufzhlungszeichen"/>
        <w:keepNext/>
        <w:numPr>
          <w:ilvl w:val="0"/>
          <w:numId w:val="9"/>
        </w:numPr>
        <w:spacing w:after="120"/>
        <w:ind w:left="357" w:hanging="357"/>
        <w:contextualSpacing w:val="0"/>
        <w:rPr>
          <w:rStyle w:val="CodeCharacter"/>
        </w:rPr>
      </w:pPr>
      <w:r w:rsidRPr="006E12C4">
        <w:rPr>
          <w:rStyle w:val="CodeCharacter"/>
        </w:rPr>
        <w:t>yes</w:t>
      </w:r>
      <w:r w:rsidR="001A2536">
        <w:rPr>
          <w:rStyle w:val="CodeCharacter"/>
        </w:rPr>
        <w:t xml:space="preserve">, </w:t>
      </w:r>
    </w:p>
    <w:p w14:paraId="088C4C7C" w14:textId="27D9D430" w:rsidR="007226F3" w:rsidRPr="006E12C4" w:rsidRDefault="007226F3">
      <w:pPr>
        <w:pStyle w:val="Aufzhlungszeichen"/>
        <w:numPr>
          <w:ilvl w:val="0"/>
          <w:numId w:val="9"/>
        </w:numPr>
        <w:spacing w:after="120"/>
        <w:ind w:left="357" w:hanging="357"/>
        <w:contextualSpacing w:val="0"/>
        <w:rPr>
          <w:rStyle w:val="CodeCharacter"/>
        </w:rPr>
      </w:pPr>
      <w:r w:rsidRPr="006E12C4">
        <w:rPr>
          <w:rStyle w:val="CodeCharacter"/>
        </w:rPr>
        <w:t>no.</w:t>
      </w:r>
      <w:r w:rsidR="001A2536">
        <w:rPr>
          <w:rStyle w:val="CodeCharacter"/>
        </w:rPr>
        <w:t xml:space="preserve"> </w:t>
      </w:r>
    </w:p>
    <w:p w14:paraId="6DE35710" w14:textId="3F7C16AC" w:rsidR="00577D3E" w:rsidRPr="00A5288C" w:rsidRDefault="00577D3E" w:rsidP="00577D3E">
      <w:r w:rsidRPr="00A5288C">
        <w:t>Depending on the technology</w:t>
      </w:r>
      <w:r>
        <w:t>,</w:t>
      </w:r>
      <w:r w:rsidRPr="00A5288C">
        <w:t xml:space="preserve"> the default value can differ</w:t>
      </w:r>
      <w:r>
        <w:t>,</w:t>
      </w:r>
      <w:r w:rsidRPr="00A5288C">
        <w:t xml:space="preserve"> </w:t>
      </w:r>
      <w:r w:rsidR="006D3531">
        <w:t>see clause</w:t>
      </w:r>
      <w:r>
        <w:t xml:space="preserve"> </w:t>
      </w:r>
      <w:r>
        <w:fldChar w:fldCharType="begin"/>
      </w:r>
      <w:r>
        <w:instrText xml:space="preserve"> REF _Ref132201536 \r \h </w:instrText>
      </w:r>
      <w:r>
        <w:fldChar w:fldCharType="separate"/>
      </w:r>
      <w:r w:rsidR="00A965C9">
        <w:t>10.2.4.4.19</w:t>
      </w:r>
      <w:r>
        <w:fldChar w:fldCharType="end"/>
      </w:r>
      <w:r>
        <w:t xml:space="preserve"> </w:t>
      </w:r>
      <w:r>
        <w:fldChar w:fldCharType="begin"/>
      </w:r>
      <w:r>
        <w:instrText xml:space="preserve"> REF _Ref132201536 \h </w:instrText>
      </w:r>
      <w:r>
        <w:fldChar w:fldCharType="separate"/>
      </w:r>
      <w:r w:rsidR="00A965C9" w:rsidRPr="00F54804">
        <w:t>Attribute</w:t>
      </w:r>
      <w:r w:rsidR="00A965C9">
        <w:t xml:space="preserve"> </w:t>
      </w:r>
      <w:r w:rsidR="00A965C9" w:rsidRPr="00CB0A38">
        <w:rPr>
          <w:rFonts w:ascii="Courier New" w:hAnsi="Courier New" w:cs="Courier New"/>
        </w:rPr>
        <w:t>filler</w:t>
      </w:r>
      <w:r>
        <w:fldChar w:fldCharType="end"/>
      </w:r>
      <w:r w:rsidRPr="00A5288C">
        <w:t>.</w:t>
      </w:r>
      <w:r>
        <w:t xml:space="preserve"> </w:t>
      </w:r>
    </w:p>
    <w:p w14:paraId="5EA532CA" w14:textId="45DECD85" w:rsidR="00D43455" w:rsidRDefault="00FC68DB" w:rsidP="000E094F">
      <w:pPr>
        <w:pStyle w:val="berschrift5"/>
      </w:pPr>
      <w:r w:rsidRPr="005C2D94">
        <w:t>Attribute</w:t>
      </w:r>
      <w:r w:rsidR="00F3142F">
        <w:t xml:space="preserve"> </w:t>
      </w:r>
      <w:r w:rsidRPr="00207A82">
        <w:rPr>
          <w:rFonts w:ascii="Courier New" w:hAnsi="Courier New"/>
          <w:bCs/>
        </w:rPr>
        <w:t>filler_material</w:t>
      </w:r>
      <w:r w:rsidR="00D43455">
        <w:t xml:space="preserve"> </w:t>
      </w:r>
    </w:p>
    <w:p w14:paraId="468867CE" w14:textId="006931B9" w:rsidR="00FC68DB" w:rsidRPr="00D7391D" w:rsidRDefault="00FC68DB" w:rsidP="00B202D2">
      <w:pPr>
        <w:pStyle w:val="Note"/>
        <w:rPr>
          <w:sz w:val="22"/>
          <w:szCs w:val="22"/>
        </w:rPr>
      </w:pPr>
      <w:r w:rsidRPr="005C2D94">
        <w:rPr>
          <w:bCs/>
          <w:iCs/>
          <w:sz w:val="22"/>
        </w:rPr>
        <w:t xml:space="preserve">The attribute </w:t>
      </w:r>
      <w:r w:rsidRPr="001A2536">
        <w:rPr>
          <w:rStyle w:val="CodeCharacter"/>
          <w:szCs w:val="22"/>
        </w:rPr>
        <w:t>filler_material</w:t>
      </w:r>
      <w:r w:rsidRPr="001E4607">
        <w:rPr>
          <w:bCs/>
          <w:iCs/>
          <w:sz w:val="22"/>
        </w:rPr>
        <w:t xml:space="preserve"> specifies the applied </w:t>
      </w:r>
      <w:r w:rsidRPr="00BD52D7">
        <w:rPr>
          <w:bCs/>
          <w:iCs/>
          <w:sz w:val="22"/>
        </w:rPr>
        <w:t>material during the welding p</w:t>
      </w:r>
      <w:r w:rsidRPr="001668D7">
        <w:rPr>
          <w:bCs/>
          <w:iCs/>
          <w:sz w:val="22"/>
        </w:rPr>
        <w:t>rocess.</w:t>
      </w:r>
    </w:p>
    <w:p w14:paraId="7A033641" w14:textId="162549E2" w:rsidR="00FC68DB" w:rsidRPr="00D97F70" w:rsidRDefault="005F53B2" w:rsidP="00997E2B">
      <w:pPr>
        <w:pStyle w:val="Example"/>
        <w:keepNext/>
      </w:pPr>
      <w:r>
        <w:t>EXAMPLE</w:t>
      </w:r>
      <w:r>
        <w:tab/>
      </w:r>
      <w:r w:rsidR="00FC68DB" w:rsidRPr="0030487D">
        <w:t xml:space="preserve">(within each </w:t>
      </w:r>
      <w:r w:rsidR="00FC68DB" w:rsidRPr="001A2536">
        <w:t>attribute</w:t>
      </w:r>
      <w:r w:rsidR="00FC68DB" w:rsidRPr="0030487D">
        <w:t xml:space="preserve">, except </w:t>
      </w:r>
      <w:r w:rsidR="00FC68DB" w:rsidRPr="0030487D">
        <w:rPr>
          <w:rStyle w:val="CodeCharacter"/>
          <w:sz w:val="20"/>
        </w:rPr>
        <w:t>base</w:t>
      </w:r>
      <w:r w:rsidR="00FC68DB" w:rsidRPr="0030487D">
        <w:t xml:space="preserve"> within </w:t>
      </w:r>
      <w:r w:rsidR="00FC68DB" w:rsidRPr="0030487D">
        <w:rPr>
          <w:rStyle w:val="CodeCharacter"/>
          <w:sz w:val="20"/>
        </w:rPr>
        <w:t>&lt;weld_position/&gt;</w:t>
      </w:r>
      <w:r w:rsidR="00FC68DB" w:rsidRPr="0030487D">
        <w:t>):</w:t>
      </w:r>
      <w:r w:rsidR="0030487D">
        <w:t xml:space="preserve"> </w:t>
      </w:r>
    </w:p>
    <w:p w14:paraId="46EBDDBD" w14:textId="77777777" w:rsidR="00FC68DB" w:rsidRPr="00D97F70" w:rsidRDefault="00FC68DB" w:rsidP="00E63CC6">
      <w:pPr>
        <w:pStyle w:val="XMLCode"/>
        <w:keepNext/>
        <w:ind w:left="0" w:right="0" w:firstLine="0"/>
        <w:rPr>
          <w:lang w:val="en-GB"/>
        </w:rPr>
      </w:pPr>
      <w:r w:rsidRPr="00D97F70">
        <w:rPr>
          <w:lang w:val="en-GB"/>
        </w:rPr>
        <w:t>&lt;seamwweld&gt;</w:t>
      </w:r>
    </w:p>
    <w:p w14:paraId="61A68801" w14:textId="77777777" w:rsidR="00FC68DB" w:rsidRPr="00D97F70" w:rsidRDefault="00FC68DB" w:rsidP="00E63CC6">
      <w:pPr>
        <w:pStyle w:val="XMLCode"/>
        <w:keepNext/>
        <w:ind w:left="0" w:right="0" w:firstLine="0"/>
        <w:rPr>
          <w:lang w:val="en-GB"/>
        </w:rPr>
      </w:pPr>
      <w:r w:rsidRPr="00D97F70">
        <w:rPr>
          <w:lang w:val="en-GB"/>
        </w:rPr>
        <w:t xml:space="preserve">    &lt;k_joint base="2" technology="resistance"&gt;</w:t>
      </w:r>
    </w:p>
    <w:p w14:paraId="4CBC813A" w14:textId="77777777" w:rsidR="00FC68DB" w:rsidRPr="00780314" w:rsidRDefault="00FC68DB" w:rsidP="00E63CC6">
      <w:pPr>
        <w:pStyle w:val="XMLCode"/>
        <w:ind w:left="0" w:right="0" w:firstLine="0"/>
        <w:rPr>
          <w:b/>
          <w:lang w:val="es-ES"/>
        </w:rPr>
      </w:pPr>
      <w:r w:rsidRPr="00D97F70">
        <w:rPr>
          <w:b/>
          <w:lang w:val="en-GB"/>
        </w:rPr>
        <w:t xml:space="preserve">        </w:t>
      </w:r>
      <w:r w:rsidRPr="00780314">
        <w:rPr>
          <w:b/>
          <w:lang w:val="es-ES"/>
        </w:rPr>
        <w:t>&lt;weld_position u="1.0" x="2" y="0" z="1"</w:t>
      </w:r>
    </w:p>
    <w:p w14:paraId="76B6795D" w14:textId="77777777" w:rsidR="00FC68DB" w:rsidRPr="00D97F70" w:rsidRDefault="00FC68DB" w:rsidP="00E63CC6">
      <w:pPr>
        <w:pStyle w:val="XMLCode"/>
        <w:ind w:left="0" w:right="0" w:firstLine="0"/>
        <w:rPr>
          <w:b/>
          <w:lang w:val="en-GB"/>
        </w:rPr>
      </w:pPr>
      <w:r w:rsidRPr="00780314">
        <w:rPr>
          <w:b/>
          <w:lang w:val="es-ES"/>
        </w:rPr>
        <w:t xml:space="preserve">                       </w:t>
      </w:r>
      <w:r w:rsidRPr="00D97F70">
        <w:rPr>
          <w:b/>
          <w:lang w:val="en-GB"/>
        </w:rPr>
        <w:t>reference="true"</w:t>
      </w:r>
    </w:p>
    <w:p w14:paraId="515AE92F" w14:textId="77777777" w:rsidR="00FC68DB" w:rsidRPr="00D97F70" w:rsidRDefault="00FC68DB" w:rsidP="00E63CC6">
      <w:pPr>
        <w:pStyle w:val="XMLCode"/>
        <w:ind w:left="0" w:right="0" w:firstLine="0"/>
        <w:rPr>
          <w:b/>
          <w:lang w:val="en-GB"/>
        </w:rPr>
      </w:pPr>
      <w:r w:rsidRPr="00D97F70">
        <w:rPr>
          <w:b/>
          <w:lang w:val="en-GB"/>
        </w:rPr>
        <w:t xml:space="preserve">                       penetration="0.5"</w:t>
      </w:r>
    </w:p>
    <w:p w14:paraId="27B0886B" w14:textId="77777777" w:rsidR="00FC68DB" w:rsidRPr="00D97F70" w:rsidRDefault="00FC68DB" w:rsidP="00E63CC6">
      <w:pPr>
        <w:pStyle w:val="XMLCode"/>
        <w:ind w:left="0" w:right="0" w:firstLine="0"/>
        <w:rPr>
          <w:b/>
          <w:lang w:val="en-GB"/>
        </w:rPr>
      </w:pPr>
      <w:r w:rsidRPr="00D97F70">
        <w:rPr>
          <w:b/>
          <w:lang w:val="en-GB"/>
        </w:rPr>
        <w:t xml:space="preserve">                       thickness="1.4"</w:t>
      </w:r>
    </w:p>
    <w:p w14:paraId="3A6E2A44" w14:textId="77777777" w:rsidR="00FC68DB" w:rsidRPr="00D97F70" w:rsidRDefault="00FC68DB" w:rsidP="00E63CC6">
      <w:pPr>
        <w:pStyle w:val="XMLCode"/>
        <w:ind w:left="0" w:right="0" w:firstLine="0"/>
        <w:rPr>
          <w:b/>
          <w:lang w:val="en-GB"/>
        </w:rPr>
      </w:pPr>
      <w:r w:rsidRPr="00D97F70">
        <w:rPr>
          <w:b/>
          <w:lang w:val="en-GB"/>
        </w:rPr>
        <w:t xml:space="preserve">                       angle="15"</w:t>
      </w:r>
    </w:p>
    <w:p w14:paraId="2F5851CA" w14:textId="77777777" w:rsidR="00FC68DB" w:rsidRPr="00D97F70" w:rsidRDefault="00FC68DB" w:rsidP="00E63CC6">
      <w:pPr>
        <w:pStyle w:val="XMLCode"/>
        <w:ind w:left="0" w:right="0" w:firstLine="0"/>
        <w:rPr>
          <w:b/>
          <w:lang w:val="en-GB"/>
        </w:rPr>
      </w:pPr>
      <w:r w:rsidRPr="00D97F70">
        <w:rPr>
          <w:b/>
          <w:lang w:val="en-GB"/>
        </w:rPr>
        <w:t xml:space="preserve">                       section="HV"</w:t>
      </w:r>
    </w:p>
    <w:p w14:paraId="6A46791D" w14:textId="77777777" w:rsidR="00FC68DB" w:rsidRPr="00D97F70" w:rsidRDefault="00FC68DB" w:rsidP="00E63CC6">
      <w:pPr>
        <w:pStyle w:val="XMLCode"/>
        <w:ind w:left="0" w:right="0" w:firstLine="0"/>
        <w:rPr>
          <w:b/>
          <w:lang w:val="en-GB"/>
        </w:rPr>
      </w:pPr>
      <w:r w:rsidRPr="00D97F70">
        <w:rPr>
          <w:b/>
          <w:lang w:val="en-GB"/>
        </w:rPr>
        <w:t xml:space="preserve">                       filler="yes"</w:t>
      </w:r>
    </w:p>
    <w:p w14:paraId="2CA1395C" w14:textId="2E36B34D" w:rsidR="00FC68DB" w:rsidRPr="00D97F70" w:rsidRDefault="00E63CC6" w:rsidP="00E63CC6">
      <w:pPr>
        <w:pStyle w:val="XMLCode"/>
        <w:ind w:left="0" w:right="0" w:firstLine="0"/>
        <w:rPr>
          <w:b/>
          <w:lang w:val="en-GB"/>
        </w:rPr>
      </w:pPr>
      <w:r>
        <w:rPr>
          <w:b/>
          <w:lang w:val="en-GB"/>
        </w:rPr>
        <w:t xml:space="preserve">                   </w:t>
      </w:r>
      <w:r w:rsidR="00FC68DB" w:rsidRPr="00D97F70">
        <w:rPr>
          <w:b/>
          <w:lang w:val="en-GB"/>
        </w:rPr>
        <w:t xml:space="preserve">    filler_material="E7018-X"</w:t>
      </w:r>
    </w:p>
    <w:p w14:paraId="40224082" w14:textId="77777777" w:rsidR="00FC68DB" w:rsidRPr="00D97F70" w:rsidRDefault="00FC68DB" w:rsidP="00E63CC6">
      <w:pPr>
        <w:pStyle w:val="XMLCode"/>
        <w:ind w:left="0" w:right="0" w:firstLine="0"/>
        <w:rPr>
          <w:b/>
          <w:lang w:val="en-GB"/>
        </w:rPr>
      </w:pPr>
      <w:r w:rsidRPr="00D97F70">
        <w:rPr>
          <w:b/>
          <w:lang w:val="en-GB"/>
        </w:rPr>
        <w:t xml:space="preserve">                       shape="straight" /&gt;</w:t>
      </w:r>
    </w:p>
    <w:p w14:paraId="7D119D01" w14:textId="77777777" w:rsidR="00FC68DB" w:rsidRPr="00780314" w:rsidRDefault="00FC68DB" w:rsidP="00E63CC6">
      <w:pPr>
        <w:pStyle w:val="XMLCode"/>
        <w:ind w:left="0" w:right="0" w:firstLine="0"/>
        <w:rPr>
          <w:b/>
          <w:lang w:val="es-ES"/>
        </w:rPr>
      </w:pPr>
      <w:r w:rsidRPr="00D97F70">
        <w:rPr>
          <w:b/>
          <w:lang w:val="en-GB"/>
        </w:rPr>
        <w:t xml:space="preserve">        </w:t>
      </w:r>
      <w:r w:rsidRPr="00780314">
        <w:rPr>
          <w:b/>
          <w:lang w:val="es-ES"/>
        </w:rPr>
        <w:t>&lt;weld_position u="0.0" x="1" y="0" z="2"</w:t>
      </w:r>
    </w:p>
    <w:p w14:paraId="27C13124" w14:textId="77777777" w:rsidR="00FC68DB" w:rsidRPr="00D97F70" w:rsidRDefault="00FC68DB" w:rsidP="00E63CC6">
      <w:pPr>
        <w:pStyle w:val="XMLCode"/>
        <w:ind w:left="0" w:right="0" w:firstLine="0"/>
        <w:rPr>
          <w:b/>
          <w:lang w:val="en-GB"/>
        </w:rPr>
      </w:pPr>
      <w:r w:rsidRPr="00780314">
        <w:rPr>
          <w:b/>
          <w:lang w:val="es-ES"/>
        </w:rPr>
        <w:t xml:space="preserve">                       </w:t>
      </w:r>
      <w:r w:rsidRPr="00D97F70">
        <w:rPr>
          <w:b/>
          <w:lang w:val="en-GB"/>
        </w:rPr>
        <w:t>reference="true"</w:t>
      </w:r>
    </w:p>
    <w:p w14:paraId="3986FCA2" w14:textId="77777777" w:rsidR="00FC68DB" w:rsidRPr="00D97F70" w:rsidRDefault="00FC68DB" w:rsidP="00E63CC6">
      <w:pPr>
        <w:pStyle w:val="XMLCode"/>
        <w:ind w:left="0" w:right="0" w:firstLine="0"/>
        <w:rPr>
          <w:b/>
          <w:lang w:val="en-GB"/>
        </w:rPr>
      </w:pPr>
      <w:r w:rsidRPr="00D97F70">
        <w:rPr>
          <w:b/>
          <w:lang w:val="en-GB"/>
        </w:rPr>
        <w:t xml:space="preserve">                       penetration="0.5"</w:t>
      </w:r>
    </w:p>
    <w:p w14:paraId="0A96A26E" w14:textId="77777777" w:rsidR="00FC68DB" w:rsidRPr="00D97F70" w:rsidRDefault="00FC68DB" w:rsidP="00E63CC6">
      <w:pPr>
        <w:pStyle w:val="XMLCode"/>
        <w:ind w:left="0" w:right="0" w:firstLine="0"/>
        <w:rPr>
          <w:b/>
          <w:lang w:val="en-GB"/>
        </w:rPr>
      </w:pPr>
      <w:r w:rsidRPr="00D97F70">
        <w:rPr>
          <w:b/>
          <w:lang w:val="en-GB"/>
        </w:rPr>
        <w:t xml:space="preserve">                       thickness="1.1"</w:t>
      </w:r>
    </w:p>
    <w:p w14:paraId="4FE205B1" w14:textId="77777777" w:rsidR="00FC68DB" w:rsidRPr="00D97F70" w:rsidRDefault="00FC68DB" w:rsidP="00E63CC6">
      <w:pPr>
        <w:pStyle w:val="XMLCode"/>
        <w:ind w:left="0" w:right="0" w:firstLine="0"/>
        <w:rPr>
          <w:b/>
          <w:lang w:val="en-GB"/>
        </w:rPr>
      </w:pPr>
      <w:r w:rsidRPr="00D97F70">
        <w:rPr>
          <w:b/>
          <w:lang w:val="en-GB"/>
        </w:rPr>
        <w:t xml:space="preserve">                       angle="90"</w:t>
      </w:r>
    </w:p>
    <w:p w14:paraId="2D0125D4" w14:textId="77777777" w:rsidR="00FC68DB" w:rsidRPr="00D97F70" w:rsidRDefault="00FC68DB" w:rsidP="00E63CC6">
      <w:pPr>
        <w:pStyle w:val="XMLCode"/>
        <w:ind w:left="0" w:right="0" w:firstLine="0"/>
        <w:rPr>
          <w:b/>
          <w:lang w:val="en-GB"/>
        </w:rPr>
      </w:pPr>
      <w:r w:rsidRPr="00D97F70">
        <w:rPr>
          <w:b/>
          <w:lang w:val="en-GB"/>
        </w:rPr>
        <w:t xml:space="preserve">                       section="HV"</w:t>
      </w:r>
    </w:p>
    <w:p w14:paraId="2014F748" w14:textId="77777777" w:rsidR="00FC68DB" w:rsidRPr="00D97F70" w:rsidRDefault="00FC68DB" w:rsidP="00E63CC6">
      <w:pPr>
        <w:pStyle w:val="XMLCode"/>
        <w:ind w:left="0" w:right="0" w:firstLine="0"/>
        <w:rPr>
          <w:b/>
          <w:lang w:val="en-GB"/>
        </w:rPr>
      </w:pPr>
      <w:r w:rsidRPr="00D97F70">
        <w:rPr>
          <w:b/>
          <w:lang w:val="en-GB"/>
        </w:rPr>
        <w:t xml:space="preserve">                       filler="yes"</w:t>
      </w:r>
    </w:p>
    <w:p w14:paraId="5F5F40A6" w14:textId="40D9A6EF" w:rsidR="00FC68DB" w:rsidRPr="00D97F70" w:rsidRDefault="00E63CC6" w:rsidP="00E63CC6">
      <w:pPr>
        <w:pStyle w:val="XMLCode"/>
        <w:ind w:left="0" w:right="0" w:firstLine="0"/>
        <w:rPr>
          <w:b/>
          <w:lang w:val="en-GB"/>
        </w:rPr>
      </w:pPr>
      <w:r>
        <w:rPr>
          <w:b/>
          <w:lang w:val="en-GB"/>
        </w:rPr>
        <w:t xml:space="preserve">                   </w:t>
      </w:r>
      <w:r w:rsidR="00FC68DB" w:rsidRPr="00D97F70">
        <w:rPr>
          <w:b/>
          <w:lang w:val="en-GB"/>
        </w:rPr>
        <w:t xml:space="preserve">    filler_material="E7018-X"</w:t>
      </w:r>
    </w:p>
    <w:p w14:paraId="644002AF" w14:textId="77777777" w:rsidR="00FC68DB" w:rsidRPr="00D97F70" w:rsidRDefault="00FC68DB" w:rsidP="00E63CC6">
      <w:pPr>
        <w:pStyle w:val="XMLCode"/>
        <w:ind w:left="0" w:right="0" w:firstLine="0"/>
        <w:rPr>
          <w:b/>
          <w:lang w:val="en-GB"/>
        </w:rPr>
      </w:pPr>
      <w:r w:rsidRPr="00D97F70">
        <w:rPr>
          <w:b/>
          <w:lang w:val="en-GB"/>
        </w:rPr>
        <w:t xml:space="preserve">                       shape="straight" /&gt;</w:t>
      </w:r>
    </w:p>
    <w:p w14:paraId="06B3E060" w14:textId="77777777" w:rsidR="00FC68DB" w:rsidRPr="00780314" w:rsidRDefault="00FC68DB" w:rsidP="00E63CC6">
      <w:pPr>
        <w:pStyle w:val="XMLCode"/>
        <w:ind w:left="0" w:right="0" w:firstLine="0"/>
        <w:rPr>
          <w:b/>
          <w:lang w:val="es-ES"/>
        </w:rPr>
      </w:pPr>
      <w:r w:rsidRPr="00D97F70">
        <w:rPr>
          <w:b/>
          <w:lang w:val="en-GB"/>
        </w:rPr>
        <w:t xml:space="preserve">        </w:t>
      </w:r>
      <w:r w:rsidRPr="00780314">
        <w:rPr>
          <w:b/>
          <w:lang w:val="es-ES"/>
        </w:rPr>
        <w:t>&lt;weld_position u="1.0" x="-2" y="0" z="1"</w:t>
      </w:r>
    </w:p>
    <w:p w14:paraId="3DB36C76" w14:textId="77777777" w:rsidR="00FC68DB" w:rsidRPr="00D97F70" w:rsidRDefault="00FC68DB" w:rsidP="00E63CC6">
      <w:pPr>
        <w:pStyle w:val="XMLCode"/>
        <w:ind w:left="0" w:right="0" w:firstLine="0"/>
        <w:rPr>
          <w:b/>
          <w:lang w:val="en-GB"/>
        </w:rPr>
      </w:pPr>
      <w:r w:rsidRPr="00780314">
        <w:rPr>
          <w:b/>
          <w:lang w:val="es-ES"/>
        </w:rPr>
        <w:t xml:space="preserve">                       </w:t>
      </w:r>
      <w:r w:rsidRPr="00D97F70">
        <w:rPr>
          <w:b/>
          <w:lang w:val="en-GB"/>
        </w:rPr>
        <w:t>reference="true"</w:t>
      </w:r>
    </w:p>
    <w:p w14:paraId="2754BD71" w14:textId="77777777" w:rsidR="00FC68DB" w:rsidRPr="00D97F70" w:rsidRDefault="00FC68DB" w:rsidP="00E63CC6">
      <w:pPr>
        <w:pStyle w:val="XMLCode"/>
        <w:ind w:left="0" w:right="0" w:firstLine="0"/>
        <w:rPr>
          <w:b/>
          <w:lang w:val="en-GB"/>
        </w:rPr>
      </w:pPr>
      <w:r w:rsidRPr="00D97F70">
        <w:rPr>
          <w:b/>
          <w:lang w:val="en-GB"/>
        </w:rPr>
        <w:t xml:space="preserve">                       penetration="0.6"</w:t>
      </w:r>
    </w:p>
    <w:p w14:paraId="78F451F8" w14:textId="157E001D" w:rsidR="00FC68DB" w:rsidRPr="00D97F70" w:rsidRDefault="00FC68DB" w:rsidP="00E63CC6">
      <w:pPr>
        <w:pStyle w:val="XMLCode"/>
        <w:ind w:left="0" w:right="0" w:firstLine="0"/>
        <w:rPr>
          <w:b/>
          <w:lang w:val="en-GB"/>
        </w:rPr>
      </w:pPr>
      <w:r w:rsidRPr="00D97F70">
        <w:rPr>
          <w:b/>
          <w:lang w:val="en-GB"/>
        </w:rPr>
        <w:t xml:space="preserve">                       thickness=".5"</w:t>
      </w:r>
    </w:p>
    <w:p w14:paraId="4FF98098" w14:textId="3CBF4CD0" w:rsidR="00FC68DB" w:rsidRPr="00D97F70" w:rsidRDefault="00FC68DB" w:rsidP="00E63CC6">
      <w:pPr>
        <w:pStyle w:val="XMLCode"/>
        <w:ind w:left="0" w:right="0" w:firstLine="0"/>
        <w:rPr>
          <w:b/>
          <w:lang w:val="en-GB"/>
        </w:rPr>
      </w:pPr>
      <w:r w:rsidRPr="00D97F70">
        <w:rPr>
          <w:b/>
          <w:lang w:val="en-GB"/>
        </w:rPr>
        <w:t xml:space="preserve">                       angle="30"</w:t>
      </w:r>
    </w:p>
    <w:p w14:paraId="31C71778" w14:textId="77777777" w:rsidR="00FC68DB" w:rsidRPr="00D97F70" w:rsidRDefault="00FC68DB" w:rsidP="00E63CC6">
      <w:pPr>
        <w:pStyle w:val="XMLCode"/>
        <w:ind w:left="0" w:right="0" w:firstLine="0"/>
        <w:rPr>
          <w:b/>
          <w:lang w:val="en-GB"/>
        </w:rPr>
      </w:pPr>
      <w:r w:rsidRPr="00D97F70">
        <w:rPr>
          <w:b/>
          <w:lang w:val="en-GB"/>
        </w:rPr>
        <w:t xml:space="preserve">                       section="HV"</w:t>
      </w:r>
    </w:p>
    <w:p w14:paraId="3DDC1EAD" w14:textId="77777777" w:rsidR="00FC68DB" w:rsidRPr="00D97F70" w:rsidRDefault="00FC68DB" w:rsidP="00E63CC6">
      <w:pPr>
        <w:pStyle w:val="XMLCode"/>
        <w:ind w:left="0" w:right="0" w:firstLine="0"/>
        <w:rPr>
          <w:b/>
          <w:lang w:val="en-GB"/>
        </w:rPr>
      </w:pPr>
      <w:r w:rsidRPr="00D97F70">
        <w:rPr>
          <w:b/>
          <w:lang w:val="en-GB"/>
        </w:rPr>
        <w:t xml:space="preserve">                       filler="yes"</w:t>
      </w:r>
    </w:p>
    <w:p w14:paraId="4091A2A6" w14:textId="2DF81E05" w:rsidR="00FC68DB" w:rsidRPr="00D97F70" w:rsidRDefault="00E63CC6" w:rsidP="00E63CC6">
      <w:pPr>
        <w:pStyle w:val="XMLCode"/>
        <w:ind w:left="0" w:right="0" w:firstLine="0"/>
        <w:rPr>
          <w:b/>
          <w:lang w:val="en-GB"/>
        </w:rPr>
      </w:pPr>
      <w:r>
        <w:rPr>
          <w:b/>
          <w:lang w:val="en-GB"/>
        </w:rPr>
        <w:t xml:space="preserve">                   </w:t>
      </w:r>
      <w:r w:rsidR="00FC68DB" w:rsidRPr="00D97F70">
        <w:rPr>
          <w:b/>
          <w:lang w:val="en-GB"/>
        </w:rPr>
        <w:t xml:space="preserve">    filler_material="E7018-X"</w:t>
      </w:r>
    </w:p>
    <w:p w14:paraId="2E197EF1" w14:textId="77777777" w:rsidR="00FC68DB" w:rsidRPr="00D97F70" w:rsidRDefault="00FC68DB" w:rsidP="00E63CC6">
      <w:pPr>
        <w:pStyle w:val="XMLCode"/>
        <w:ind w:left="0" w:right="0" w:firstLine="0"/>
        <w:rPr>
          <w:b/>
          <w:lang w:val="en-GB"/>
        </w:rPr>
      </w:pPr>
      <w:r w:rsidRPr="00D97F70">
        <w:rPr>
          <w:b/>
          <w:lang w:val="en-GB"/>
        </w:rPr>
        <w:t xml:space="preserve">                       shape="straight" /&gt;</w:t>
      </w:r>
    </w:p>
    <w:p w14:paraId="2327A5B7" w14:textId="77777777" w:rsidR="00FC68DB" w:rsidRPr="00D97F70" w:rsidRDefault="00FC68DB" w:rsidP="00E63CC6">
      <w:pPr>
        <w:pStyle w:val="XMLCode"/>
        <w:ind w:left="0" w:right="0" w:firstLine="0"/>
        <w:rPr>
          <w:lang w:val="en-GB"/>
        </w:rPr>
      </w:pPr>
      <w:r w:rsidRPr="00D97F70">
        <w:rPr>
          <w:lang w:val="en-GB"/>
        </w:rPr>
        <w:t xml:space="preserve">        &lt;sheet_parameter ... /&gt;</w:t>
      </w:r>
    </w:p>
    <w:p w14:paraId="430D1FDE" w14:textId="77777777" w:rsidR="00FC68DB" w:rsidRPr="00D97F70" w:rsidRDefault="00FC68DB" w:rsidP="00E63CC6">
      <w:pPr>
        <w:pStyle w:val="XMLCode"/>
        <w:ind w:left="0" w:right="0" w:firstLine="0"/>
        <w:rPr>
          <w:lang w:val="en-GB"/>
        </w:rPr>
      </w:pPr>
      <w:r w:rsidRPr="00D97F70">
        <w:rPr>
          <w:lang w:val="en-GB"/>
        </w:rPr>
        <w:t xml:space="preserve">        &lt;sheet_parameter ... /&gt;</w:t>
      </w:r>
    </w:p>
    <w:p w14:paraId="698C5EF0" w14:textId="77777777" w:rsidR="00FC68DB" w:rsidRPr="00D97F70" w:rsidRDefault="00FC68DB" w:rsidP="00E63CC6">
      <w:pPr>
        <w:pStyle w:val="XMLCode"/>
        <w:ind w:left="0" w:right="0" w:firstLine="0"/>
        <w:rPr>
          <w:lang w:val="en-GB"/>
        </w:rPr>
      </w:pPr>
      <w:r w:rsidRPr="00D97F70">
        <w:rPr>
          <w:lang w:val="en-GB"/>
        </w:rPr>
        <w:t xml:space="preserve">    &lt;/k_joint&gt;</w:t>
      </w:r>
    </w:p>
    <w:p w14:paraId="60EF50BC" w14:textId="7A617B7B" w:rsidR="00FC68DB" w:rsidRPr="00D97F70" w:rsidRDefault="00FC68DB" w:rsidP="00E63CC6">
      <w:pPr>
        <w:pStyle w:val="XMLCode"/>
        <w:ind w:left="0" w:right="0" w:firstLine="0"/>
        <w:rPr>
          <w:lang w:val="en-GB"/>
        </w:rPr>
      </w:pPr>
      <w:r w:rsidRPr="00D97F70">
        <w:rPr>
          <w:lang w:val="en-GB"/>
        </w:rPr>
        <w:t>&lt;/seamweld&gt;</w:t>
      </w:r>
      <w:r w:rsidR="00F73DFF">
        <w:rPr>
          <w:lang w:val="en-GB"/>
        </w:rPr>
        <w:t xml:space="preserve"> </w:t>
      </w:r>
    </w:p>
    <w:p w14:paraId="57F92425" w14:textId="00EEE4D2" w:rsidR="00FC68DB" w:rsidRPr="00D97F70" w:rsidRDefault="00FC68DB">
      <w:pPr>
        <w:pStyle w:val="berschrift4"/>
      </w:pPr>
      <w:bookmarkStart w:id="2048" w:name="WeldDefinitionCrossJoint"/>
      <w:bookmarkStart w:id="2049" w:name="_Ref397588351"/>
      <w:bookmarkStart w:id="2050" w:name="_Toc3557054"/>
      <w:bookmarkStart w:id="2051" w:name="_Toc34747304"/>
      <w:bookmarkStart w:id="2052" w:name="_Toc77102123"/>
      <w:bookmarkStart w:id="2053" w:name="_Toc338939116"/>
      <w:bookmarkEnd w:id="2048"/>
      <w:r w:rsidRPr="00D97F70">
        <w:t>Element</w:t>
      </w:r>
      <w:r w:rsidR="00F3142F">
        <w:t xml:space="preserve"> </w:t>
      </w:r>
      <w:r w:rsidR="00D02360" w:rsidRPr="00D02360">
        <w:rPr>
          <w:rFonts w:ascii="Courier New" w:hAnsi="Courier New"/>
          <w:bCs/>
        </w:rPr>
        <w:t>&lt;</w:t>
      </w:r>
      <w:r w:rsidRPr="00D02360">
        <w:rPr>
          <w:rFonts w:ascii="Courier New" w:hAnsi="Courier New"/>
          <w:bCs/>
        </w:rPr>
        <w:t>sheet_parameter</w:t>
      </w:r>
      <w:bookmarkEnd w:id="2049"/>
      <w:bookmarkEnd w:id="2050"/>
      <w:bookmarkEnd w:id="2051"/>
      <w:bookmarkEnd w:id="2052"/>
      <w:r w:rsidR="00D02360" w:rsidRPr="00D02360">
        <w:rPr>
          <w:rFonts w:ascii="Courier New" w:hAnsi="Courier New"/>
          <w:bCs/>
        </w:rPr>
        <w:t>/&gt;</w:t>
      </w:r>
      <w:r w:rsidR="00DA4207">
        <w:t xml:space="preserve"> </w:t>
      </w:r>
    </w:p>
    <w:p w14:paraId="0BEC9635" w14:textId="2C66DC99" w:rsidR="00FC68DB" w:rsidRPr="00D97F70" w:rsidRDefault="00FC68DB" w:rsidP="00B202D2">
      <w:pPr>
        <w:keepNext/>
        <w:keepLines/>
      </w:pPr>
      <w:r w:rsidRPr="00D97F70">
        <w:t xml:space="preserve">For the element </w:t>
      </w:r>
      <w:r w:rsidRPr="00D97F70">
        <w:rPr>
          <w:rStyle w:val="CodeCharacter"/>
        </w:rPr>
        <w:t>&lt;sheet_parameter/&gt;</w:t>
      </w:r>
      <w:r w:rsidRPr="00D97F70">
        <w:t xml:space="preserve">, the following attributes can be specified for the </w:t>
      </w:r>
      <w:r w:rsidR="0047234D">
        <w:t>K-joint</w:t>
      </w:r>
      <w:r w:rsidR="008D14D0">
        <w:t xml:space="preserve"> (see </w:t>
      </w:r>
      <w:r w:rsidR="008D14D0">
        <w:fldChar w:fldCharType="begin"/>
      </w:r>
      <w:r w:rsidR="008D14D0">
        <w:instrText xml:space="preserve"> REF _Ref157791526 \h </w:instrText>
      </w:r>
      <w:r w:rsidR="008D14D0">
        <w:fldChar w:fldCharType="separate"/>
      </w:r>
      <w:r w:rsidR="00A965C9" w:rsidRPr="00D97F70">
        <w:t xml:space="preserve">Table </w:t>
      </w:r>
      <w:r w:rsidR="00A965C9">
        <w:rPr>
          <w:noProof/>
        </w:rPr>
        <w:t>120</w:t>
      </w:r>
      <w:r w:rsidR="008D14D0">
        <w:fldChar w:fldCharType="end"/>
      </w:r>
      <w:r w:rsidR="008D14D0">
        <w:t>)</w:t>
      </w:r>
      <w:r w:rsidRPr="00D97F70">
        <w:t>:</w:t>
      </w:r>
      <w:r w:rsidR="008D14D0">
        <w:t xml:space="preserve"> </w:t>
      </w:r>
    </w:p>
    <w:p w14:paraId="25A8461F" w14:textId="292A4459" w:rsidR="00890926" w:rsidRPr="00D97F70" w:rsidRDefault="00890926" w:rsidP="001640C5">
      <w:pPr>
        <w:pStyle w:val="Beschriftung"/>
        <w:keepNext/>
        <w:keepLines/>
      </w:pPr>
      <w:bookmarkStart w:id="2054" w:name="_Ref157791526"/>
      <w:bookmarkStart w:id="2055" w:name="_Toc167044330"/>
      <w:r w:rsidRPr="00D97F70">
        <w:t xml:space="preserve">Table </w:t>
      </w:r>
      <w:r w:rsidRPr="00D97F70">
        <w:fldChar w:fldCharType="begin"/>
      </w:r>
      <w:r w:rsidRPr="00D97F70">
        <w:instrText xml:space="preserve"> SEQ Table \* ARABIC </w:instrText>
      </w:r>
      <w:r w:rsidRPr="00D97F70">
        <w:fldChar w:fldCharType="separate"/>
      </w:r>
      <w:r w:rsidR="00A965C9">
        <w:rPr>
          <w:noProof/>
        </w:rPr>
        <w:t>120</w:t>
      </w:r>
      <w:r w:rsidRPr="00D97F70">
        <w:fldChar w:fldCharType="end"/>
      </w:r>
      <w:bookmarkEnd w:id="2054"/>
      <w:r w:rsidR="005F32CD" w:rsidRPr="00D97F70">
        <w:t xml:space="preserve"> — </w:t>
      </w:r>
      <w:r w:rsidRPr="00D97F70">
        <w:t>Attributes of element &lt;</w:t>
      </w:r>
      <w:r w:rsidRPr="00D97F70">
        <w:rPr>
          <w:rFonts w:ascii="Courier New" w:hAnsi="Courier New" w:cs="Courier New"/>
          <w:kern w:val="22"/>
        </w:rPr>
        <w:t>sheet_parameter/&gt;</w:t>
      </w:r>
      <w:r w:rsidRPr="00D97F70">
        <w:t xml:space="preserve"> for </w:t>
      </w:r>
      <w:r w:rsidR="0047234D">
        <w:t>K-joint</w:t>
      </w:r>
      <w:bookmarkEnd w:id="2055"/>
      <w:r w:rsidRPr="00D97F70">
        <w:t xml:space="preserve"> </w:t>
      </w:r>
    </w:p>
    <w:tbl>
      <w:tblPr>
        <w:tblW w:w="8531"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1574"/>
        <w:gridCol w:w="1418"/>
        <w:gridCol w:w="1109"/>
        <w:gridCol w:w="4430"/>
      </w:tblGrid>
      <w:tr w:rsidR="00D97F70" w:rsidRPr="00D97F70" w14:paraId="717FBE49" w14:textId="77777777" w:rsidTr="006E12C4">
        <w:trPr>
          <w:cantSplit/>
          <w:tblHeader/>
          <w:jc w:val="center"/>
        </w:trPr>
        <w:tc>
          <w:tcPr>
            <w:tcW w:w="1574" w:type="dxa"/>
            <w:tcBorders>
              <w:top w:val="single" w:sz="8" w:space="0" w:color="auto"/>
              <w:left w:val="single" w:sz="8" w:space="0" w:color="auto"/>
              <w:bottom w:val="single" w:sz="8" w:space="0" w:color="auto"/>
              <w:right w:val="single" w:sz="4" w:space="0" w:color="auto"/>
              <w:tl2br w:val="nil"/>
              <w:tr2bl w:val="nil"/>
            </w:tcBorders>
            <w:shd w:val="clear" w:color="auto" w:fill="F3F3F3"/>
            <w:vAlign w:val="bottom"/>
          </w:tcPr>
          <w:p w14:paraId="0E4B1EE9" w14:textId="77777777" w:rsidR="00FC68DB" w:rsidRPr="00D97F70" w:rsidRDefault="00FC68DB" w:rsidP="00B202D2">
            <w:pPr>
              <w:keepNext/>
              <w:keepLines/>
              <w:rPr>
                <w:b/>
              </w:rPr>
            </w:pPr>
            <w:r w:rsidRPr="00D97F70">
              <w:rPr>
                <w:b/>
              </w:rPr>
              <w:t>Attributes</w:t>
            </w:r>
          </w:p>
        </w:tc>
        <w:tc>
          <w:tcPr>
            <w:tcW w:w="1418"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72ED9833" w14:textId="77777777" w:rsidR="00FC68DB" w:rsidRPr="00D97F70" w:rsidRDefault="00FC68DB" w:rsidP="00B202D2">
            <w:pPr>
              <w:keepNext/>
              <w:keepLines/>
              <w:rPr>
                <w:b/>
              </w:rPr>
            </w:pPr>
            <w:r w:rsidRPr="00D97F70">
              <w:rPr>
                <w:b/>
              </w:rPr>
              <w:t>Type</w:t>
            </w:r>
          </w:p>
        </w:tc>
        <w:tc>
          <w:tcPr>
            <w:tcW w:w="1109"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1FF4C847" w14:textId="77777777" w:rsidR="00FC68DB" w:rsidRPr="00D97F70" w:rsidRDefault="00FC68DB" w:rsidP="00B202D2">
            <w:pPr>
              <w:keepNext/>
              <w:keepLines/>
              <w:rPr>
                <w:b/>
              </w:rPr>
            </w:pPr>
            <w:r w:rsidRPr="00D97F70">
              <w:rPr>
                <w:b/>
              </w:rPr>
              <w:t>Use</w:t>
            </w:r>
          </w:p>
        </w:tc>
        <w:tc>
          <w:tcPr>
            <w:tcW w:w="4430" w:type="dxa"/>
            <w:tcBorders>
              <w:top w:val="single" w:sz="8" w:space="0" w:color="auto"/>
              <w:left w:val="single" w:sz="4" w:space="0" w:color="auto"/>
              <w:bottom w:val="single" w:sz="8" w:space="0" w:color="auto"/>
              <w:right w:val="single" w:sz="8" w:space="0" w:color="auto"/>
              <w:tl2br w:val="nil"/>
              <w:tr2bl w:val="nil"/>
            </w:tcBorders>
            <w:shd w:val="clear" w:color="auto" w:fill="F3F3F3"/>
            <w:vAlign w:val="bottom"/>
          </w:tcPr>
          <w:p w14:paraId="0CB40711" w14:textId="77777777" w:rsidR="00FC68DB" w:rsidRPr="00D97F70" w:rsidRDefault="00FC68DB" w:rsidP="00B202D2">
            <w:pPr>
              <w:keepNext/>
              <w:keepLines/>
              <w:rPr>
                <w:b/>
              </w:rPr>
            </w:pPr>
            <w:r w:rsidRPr="00D97F70">
              <w:rPr>
                <w:b/>
              </w:rPr>
              <w:t>Constraint / Remarks</w:t>
            </w:r>
          </w:p>
        </w:tc>
      </w:tr>
      <w:tr w:rsidR="00D97F70" w:rsidRPr="00D97F70" w14:paraId="47626640" w14:textId="77777777" w:rsidTr="006E12C4">
        <w:trPr>
          <w:jc w:val="center"/>
        </w:trPr>
        <w:tc>
          <w:tcPr>
            <w:tcW w:w="1574" w:type="dxa"/>
          </w:tcPr>
          <w:p w14:paraId="4CB3EFAE" w14:textId="77777777" w:rsidR="00FC68DB" w:rsidRPr="00D97F70" w:rsidRDefault="00FC68DB" w:rsidP="00B202D2">
            <w:pPr>
              <w:keepNext/>
              <w:keepLines/>
              <w:rPr>
                <w:rStyle w:val="Kommentarzeichen"/>
                <w:sz w:val="20"/>
                <w:szCs w:val="20"/>
                <w:lang w:eastAsia="x-none"/>
              </w:rPr>
            </w:pPr>
            <w:r w:rsidRPr="00D97F70">
              <w:rPr>
                <w:sz w:val="20"/>
                <w:szCs w:val="20"/>
              </w:rPr>
              <w:t>index</w:t>
            </w:r>
          </w:p>
        </w:tc>
        <w:tc>
          <w:tcPr>
            <w:tcW w:w="1418" w:type="dxa"/>
          </w:tcPr>
          <w:p w14:paraId="2DFEB51D" w14:textId="77777777" w:rsidR="00FC68DB" w:rsidRPr="00D97F70" w:rsidRDefault="00FC68DB" w:rsidP="00B202D2">
            <w:pPr>
              <w:keepNext/>
              <w:keepLines/>
              <w:rPr>
                <w:sz w:val="20"/>
                <w:szCs w:val="20"/>
              </w:rPr>
            </w:pPr>
            <w:r w:rsidRPr="00D97F70">
              <w:rPr>
                <w:sz w:val="20"/>
                <w:szCs w:val="20"/>
              </w:rPr>
              <w:t>Integer</w:t>
            </w:r>
          </w:p>
        </w:tc>
        <w:tc>
          <w:tcPr>
            <w:tcW w:w="1109" w:type="dxa"/>
          </w:tcPr>
          <w:p w14:paraId="1F76D747" w14:textId="77777777" w:rsidR="00FC68DB" w:rsidRPr="00D97F70" w:rsidRDefault="00FC68DB" w:rsidP="00B202D2">
            <w:pPr>
              <w:keepNext/>
              <w:keepLines/>
              <w:rPr>
                <w:sz w:val="20"/>
                <w:szCs w:val="20"/>
              </w:rPr>
            </w:pPr>
            <w:r w:rsidRPr="00D97F70">
              <w:rPr>
                <w:sz w:val="20"/>
                <w:szCs w:val="20"/>
              </w:rPr>
              <w:t>Required</w:t>
            </w:r>
          </w:p>
        </w:tc>
        <w:tc>
          <w:tcPr>
            <w:tcW w:w="4430" w:type="dxa"/>
          </w:tcPr>
          <w:p w14:paraId="2D2D8C0C" w14:textId="7481570B" w:rsidR="00FC68DB" w:rsidRPr="00D97F70" w:rsidRDefault="00FC68DB" w:rsidP="00B202D2">
            <w:pPr>
              <w:keepNext/>
              <w:keepLines/>
              <w:rPr>
                <w:sz w:val="20"/>
                <w:szCs w:val="20"/>
              </w:rPr>
            </w:pPr>
            <w:r w:rsidRPr="00D97F70">
              <w:rPr>
                <w:sz w:val="20"/>
                <w:szCs w:val="20"/>
              </w:rPr>
              <w:t xml:space="preserve">It </w:t>
            </w:r>
            <w:r w:rsidR="00964121" w:rsidRPr="00D97F70">
              <w:rPr>
                <w:sz w:val="20"/>
                <w:szCs w:val="20"/>
              </w:rPr>
              <w:t xml:space="preserve">shall </w:t>
            </w:r>
            <w:r w:rsidRPr="00D97F70">
              <w:rPr>
                <w:sz w:val="20"/>
                <w:szCs w:val="20"/>
              </w:rPr>
              <w:t>be refer</w:t>
            </w:r>
            <w:r w:rsidRPr="00B2581E">
              <w:rPr>
                <w:sz w:val="20"/>
                <w:szCs w:val="20"/>
              </w:rPr>
              <w:t xml:space="preserve">enced to </w:t>
            </w:r>
            <w:r w:rsidRPr="00B2581E">
              <w:rPr>
                <w:rStyle w:val="CodeCharacter"/>
                <w:sz w:val="20"/>
                <w:szCs w:val="20"/>
              </w:rPr>
              <w:t>&lt;part</w:t>
            </w:r>
            <w:r w:rsidR="006E12C4" w:rsidRPr="00B2581E">
              <w:rPr>
                <w:rStyle w:val="CodeCharacter"/>
                <w:sz w:val="20"/>
                <w:szCs w:val="20"/>
              </w:rPr>
              <w:t>/</w:t>
            </w:r>
            <w:r w:rsidRPr="00B2581E">
              <w:rPr>
                <w:rStyle w:val="CodeCharacter"/>
                <w:sz w:val="20"/>
                <w:szCs w:val="20"/>
              </w:rPr>
              <w:t>&gt;</w:t>
            </w:r>
            <w:r w:rsidRPr="00B2581E">
              <w:rPr>
                <w:sz w:val="20"/>
                <w:szCs w:val="20"/>
              </w:rPr>
              <w:t xml:space="preserve"> index attribute</w:t>
            </w:r>
          </w:p>
        </w:tc>
      </w:tr>
      <w:tr w:rsidR="00D97F70" w:rsidRPr="00D97F70" w14:paraId="3FD6761E" w14:textId="77777777" w:rsidTr="006E12C4">
        <w:trPr>
          <w:jc w:val="center"/>
        </w:trPr>
        <w:tc>
          <w:tcPr>
            <w:tcW w:w="1574" w:type="dxa"/>
            <w:vAlign w:val="bottom"/>
          </w:tcPr>
          <w:p w14:paraId="24F98071" w14:textId="77777777" w:rsidR="00FC68DB" w:rsidRPr="00D97F70" w:rsidRDefault="00FC68DB" w:rsidP="007051AA">
            <w:pPr>
              <w:rPr>
                <w:sz w:val="20"/>
                <w:szCs w:val="20"/>
              </w:rPr>
            </w:pPr>
            <w:r w:rsidRPr="00D97F70">
              <w:rPr>
                <w:sz w:val="20"/>
                <w:szCs w:val="20"/>
              </w:rPr>
              <w:t>gap</w:t>
            </w:r>
          </w:p>
        </w:tc>
        <w:tc>
          <w:tcPr>
            <w:tcW w:w="1418" w:type="dxa"/>
            <w:vAlign w:val="bottom"/>
          </w:tcPr>
          <w:p w14:paraId="12C124B4" w14:textId="77777777" w:rsidR="00FC68DB" w:rsidRPr="00D97F70" w:rsidRDefault="00FC68DB" w:rsidP="007051AA">
            <w:pPr>
              <w:rPr>
                <w:sz w:val="20"/>
                <w:szCs w:val="20"/>
              </w:rPr>
            </w:pPr>
            <w:r w:rsidRPr="00D97F70">
              <w:rPr>
                <w:sz w:val="20"/>
                <w:szCs w:val="20"/>
              </w:rPr>
              <w:t>Floating point</w:t>
            </w:r>
          </w:p>
        </w:tc>
        <w:tc>
          <w:tcPr>
            <w:tcW w:w="1109" w:type="dxa"/>
            <w:vAlign w:val="bottom"/>
          </w:tcPr>
          <w:p w14:paraId="16A9C2F8" w14:textId="77777777" w:rsidR="00FC68DB" w:rsidRPr="00D97F70" w:rsidRDefault="00FC68DB" w:rsidP="007051AA">
            <w:pPr>
              <w:rPr>
                <w:sz w:val="20"/>
                <w:szCs w:val="20"/>
              </w:rPr>
            </w:pPr>
            <w:r w:rsidRPr="00D97F70">
              <w:rPr>
                <w:sz w:val="20"/>
                <w:szCs w:val="20"/>
              </w:rPr>
              <w:t>Optional</w:t>
            </w:r>
          </w:p>
        </w:tc>
        <w:tc>
          <w:tcPr>
            <w:tcW w:w="4430" w:type="dxa"/>
            <w:vAlign w:val="bottom"/>
          </w:tcPr>
          <w:p w14:paraId="09A952B4" w14:textId="77777777" w:rsidR="00FC68DB" w:rsidRPr="00D97F70" w:rsidRDefault="00FC68DB" w:rsidP="007051AA">
            <w:pPr>
              <w:rPr>
                <w:sz w:val="20"/>
                <w:szCs w:val="20"/>
              </w:rPr>
            </w:pPr>
            <w:r w:rsidRPr="00D97F70">
              <w:rPr>
                <w:sz w:val="20"/>
                <w:szCs w:val="20"/>
              </w:rPr>
              <w:t>Default value is 0</w:t>
            </w:r>
          </w:p>
        </w:tc>
      </w:tr>
      <w:tr w:rsidR="00D97F70" w:rsidRPr="00D97F70" w14:paraId="4B188277" w14:textId="77777777" w:rsidTr="006E12C4">
        <w:trPr>
          <w:jc w:val="center"/>
        </w:trPr>
        <w:tc>
          <w:tcPr>
            <w:tcW w:w="1574" w:type="dxa"/>
            <w:vAlign w:val="bottom"/>
          </w:tcPr>
          <w:p w14:paraId="217E359E" w14:textId="77777777" w:rsidR="00FC68DB" w:rsidRPr="00D97F70" w:rsidRDefault="00FC68DB" w:rsidP="00B202D2">
            <w:pPr>
              <w:keepNext/>
              <w:keepLines/>
              <w:rPr>
                <w:sz w:val="20"/>
                <w:szCs w:val="20"/>
              </w:rPr>
            </w:pPr>
            <w:r w:rsidRPr="00D97F70">
              <w:rPr>
                <w:sz w:val="20"/>
                <w:szCs w:val="20"/>
              </w:rPr>
              <w:t xml:space="preserve">sheet_thickness </w:t>
            </w:r>
          </w:p>
        </w:tc>
        <w:tc>
          <w:tcPr>
            <w:tcW w:w="1418" w:type="dxa"/>
            <w:vAlign w:val="bottom"/>
          </w:tcPr>
          <w:p w14:paraId="01DBA447" w14:textId="77777777" w:rsidR="00FC68DB" w:rsidRPr="00D97F70" w:rsidRDefault="00FC68DB" w:rsidP="00B202D2">
            <w:pPr>
              <w:keepNext/>
              <w:keepLines/>
              <w:rPr>
                <w:sz w:val="20"/>
                <w:szCs w:val="20"/>
              </w:rPr>
            </w:pPr>
            <w:r w:rsidRPr="00D97F70">
              <w:rPr>
                <w:sz w:val="20"/>
                <w:szCs w:val="20"/>
              </w:rPr>
              <w:t>Floating point</w:t>
            </w:r>
          </w:p>
        </w:tc>
        <w:tc>
          <w:tcPr>
            <w:tcW w:w="1109" w:type="dxa"/>
            <w:vAlign w:val="bottom"/>
          </w:tcPr>
          <w:p w14:paraId="6239DBE8" w14:textId="77777777" w:rsidR="00FC68DB" w:rsidRPr="00D97F70" w:rsidRDefault="00FC68DB" w:rsidP="00B202D2">
            <w:pPr>
              <w:keepNext/>
              <w:keepLines/>
              <w:rPr>
                <w:sz w:val="20"/>
                <w:szCs w:val="20"/>
              </w:rPr>
            </w:pPr>
            <w:r w:rsidRPr="00D97F70">
              <w:rPr>
                <w:sz w:val="20"/>
                <w:szCs w:val="20"/>
              </w:rPr>
              <w:t>Optional</w:t>
            </w:r>
          </w:p>
        </w:tc>
        <w:tc>
          <w:tcPr>
            <w:tcW w:w="4430" w:type="dxa"/>
            <w:vAlign w:val="bottom"/>
          </w:tcPr>
          <w:p w14:paraId="60B64240" w14:textId="77777777" w:rsidR="00FC68DB" w:rsidRPr="00D97F70" w:rsidRDefault="00FC68DB" w:rsidP="00B202D2">
            <w:pPr>
              <w:keepNext/>
              <w:keepLines/>
              <w:rPr>
                <w:sz w:val="20"/>
                <w:szCs w:val="20"/>
              </w:rPr>
            </w:pPr>
            <w:r w:rsidRPr="00D97F70">
              <w:rPr>
                <w:sz w:val="20"/>
                <w:szCs w:val="20"/>
              </w:rPr>
              <w:t>-</w:t>
            </w:r>
          </w:p>
        </w:tc>
      </w:tr>
      <w:tr w:rsidR="00D97F70" w:rsidRPr="00D97F70" w14:paraId="2EDF881C" w14:textId="77777777" w:rsidTr="006E12C4">
        <w:trPr>
          <w:jc w:val="center"/>
        </w:trPr>
        <w:tc>
          <w:tcPr>
            <w:tcW w:w="1574" w:type="dxa"/>
            <w:vAlign w:val="bottom"/>
          </w:tcPr>
          <w:p w14:paraId="0651FAAE" w14:textId="77777777" w:rsidR="00FC68DB" w:rsidRPr="00D97F70" w:rsidRDefault="00FC68DB" w:rsidP="00997E2B">
            <w:pPr>
              <w:rPr>
                <w:sz w:val="20"/>
                <w:szCs w:val="20"/>
              </w:rPr>
            </w:pPr>
            <w:r w:rsidRPr="00D97F70">
              <w:rPr>
                <w:sz w:val="20"/>
                <w:szCs w:val="20"/>
              </w:rPr>
              <w:t>sheet_angle</w:t>
            </w:r>
          </w:p>
        </w:tc>
        <w:tc>
          <w:tcPr>
            <w:tcW w:w="1418" w:type="dxa"/>
            <w:vAlign w:val="bottom"/>
          </w:tcPr>
          <w:p w14:paraId="120AAAD3" w14:textId="77777777" w:rsidR="00FC68DB" w:rsidRPr="00D97F70" w:rsidRDefault="00FC68DB" w:rsidP="00997E2B">
            <w:pPr>
              <w:rPr>
                <w:sz w:val="20"/>
                <w:szCs w:val="20"/>
              </w:rPr>
            </w:pPr>
            <w:r w:rsidRPr="00D97F70">
              <w:rPr>
                <w:sz w:val="20"/>
                <w:szCs w:val="20"/>
              </w:rPr>
              <w:t>Floating point</w:t>
            </w:r>
          </w:p>
        </w:tc>
        <w:tc>
          <w:tcPr>
            <w:tcW w:w="1109" w:type="dxa"/>
            <w:vAlign w:val="bottom"/>
          </w:tcPr>
          <w:p w14:paraId="3E480A50" w14:textId="77777777" w:rsidR="00FC68DB" w:rsidRPr="00D97F70" w:rsidRDefault="00FC68DB" w:rsidP="00997E2B">
            <w:pPr>
              <w:rPr>
                <w:sz w:val="20"/>
                <w:szCs w:val="20"/>
              </w:rPr>
            </w:pPr>
            <w:r w:rsidRPr="00D97F70">
              <w:rPr>
                <w:sz w:val="20"/>
                <w:szCs w:val="20"/>
              </w:rPr>
              <w:t>Optional</w:t>
            </w:r>
          </w:p>
        </w:tc>
        <w:tc>
          <w:tcPr>
            <w:tcW w:w="4430" w:type="dxa"/>
            <w:vAlign w:val="bottom"/>
          </w:tcPr>
          <w:p w14:paraId="6CC07899" w14:textId="77777777" w:rsidR="00FC68DB" w:rsidRPr="00D97F70" w:rsidRDefault="00FC68DB" w:rsidP="00997E2B">
            <w:pPr>
              <w:rPr>
                <w:sz w:val="20"/>
                <w:szCs w:val="20"/>
              </w:rPr>
            </w:pPr>
            <w:r w:rsidRPr="00D97F70">
              <w:rPr>
                <w:sz w:val="20"/>
                <w:szCs w:val="20"/>
              </w:rPr>
              <w:t>-</w:t>
            </w:r>
          </w:p>
        </w:tc>
      </w:tr>
    </w:tbl>
    <w:p w14:paraId="419D8F0B" w14:textId="004CA207" w:rsidR="00FC68DB" w:rsidRPr="00D97F70" w:rsidRDefault="007265AA" w:rsidP="00997E2B">
      <w:pPr>
        <w:pStyle w:val="Example"/>
        <w:keepNext/>
      </w:pPr>
      <w:r>
        <w:lastRenderedPageBreak/>
        <w:t>EXAMPLE</w:t>
      </w:r>
    </w:p>
    <w:p w14:paraId="1D571BA4" w14:textId="77777777" w:rsidR="00FC68DB" w:rsidRPr="00D97F70" w:rsidRDefault="00FC68DB" w:rsidP="008D14D0">
      <w:pPr>
        <w:pStyle w:val="XMLCode"/>
        <w:keepNext/>
        <w:ind w:firstLine="0"/>
        <w:rPr>
          <w:lang w:val="en-GB"/>
        </w:rPr>
      </w:pPr>
      <w:r w:rsidRPr="00D97F70">
        <w:rPr>
          <w:lang w:val="en-GB"/>
        </w:rPr>
        <w:t>&lt;seamweld&gt;</w:t>
      </w:r>
    </w:p>
    <w:p w14:paraId="31CC34ED" w14:textId="77777777" w:rsidR="00FC68DB" w:rsidRPr="00D97F70" w:rsidRDefault="00FC68DB" w:rsidP="008D14D0">
      <w:pPr>
        <w:pStyle w:val="XMLCode"/>
        <w:keepNext/>
        <w:ind w:firstLine="0"/>
        <w:rPr>
          <w:lang w:val="en-GB"/>
        </w:rPr>
      </w:pPr>
      <w:r w:rsidRPr="00D97F70">
        <w:rPr>
          <w:lang w:val="en-GB"/>
        </w:rPr>
        <w:t xml:space="preserve">    &lt;k_joint base="2" technology="resistance"&gt;</w:t>
      </w:r>
    </w:p>
    <w:p w14:paraId="0217337B" w14:textId="77777777" w:rsidR="00FC68DB" w:rsidRPr="00780314" w:rsidRDefault="00FC68DB" w:rsidP="008D14D0">
      <w:pPr>
        <w:pStyle w:val="XMLCode"/>
        <w:ind w:firstLine="0"/>
        <w:rPr>
          <w:lang w:val="es-ES"/>
        </w:rPr>
      </w:pPr>
      <w:r w:rsidRPr="00780314">
        <w:rPr>
          <w:lang w:val="es-ES"/>
        </w:rPr>
        <w:t xml:space="preserve">        &lt;weld_position u="1.0" x="2" y="0" z="1" .../&gt;</w:t>
      </w:r>
    </w:p>
    <w:p w14:paraId="4F1E9ED2" w14:textId="77777777" w:rsidR="00FC68DB" w:rsidRPr="00780314" w:rsidRDefault="00FC68DB" w:rsidP="008D14D0">
      <w:pPr>
        <w:pStyle w:val="XMLCode"/>
        <w:ind w:firstLine="0"/>
        <w:rPr>
          <w:lang w:val="es-ES"/>
        </w:rPr>
      </w:pPr>
      <w:r w:rsidRPr="00780314">
        <w:rPr>
          <w:lang w:val="es-ES"/>
        </w:rPr>
        <w:t xml:space="preserve">        &lt;weld_position u="0.0" x="1" y="0" z="2" .../&gt;</w:t>
      </w:r>
    </w:p>
    <w:p w14:paraId="64BFAD6A" w14:textId="77777777" w:rsidR="00FC68DB" w:rsidRPr="00780314" w:rsidRDefault="00FC68DB" w:rsidP="008D14D0">
      <w:pPr>
        <w:pStyle w:val="XMLCode"/>
        <w:ind w:firstLine="0"/>
        <w:rPr>
          <w:lang w:val="es-ES"/>
        </w:rPr>
      </w:pPr>
      <w:r w:rsidRPr="00780314">
        <w:rPr>
          <w:lang w:val="es-ES"/>
        </w:rPr>
        <w:t xml:space="preserve">        &lt;weld_position u="1.0" x="-2" y="0" z="1" .../&gt;</w:t>
      </w:r>
    </w:p>
    <w:p w14:paraId="286CA529" w14:textId="77777777" w:rsidR="00FC68DB" w:rsidRPr="00D97F70" w:rsidRDefault="00FC68DB" w:rsidP="008D14D0">
      <w:pPr>
        <w:pStyle w:val="XMLCode"/>
        <w:ind w:firstLine="0"/>
        <w:rPr>
          <w:b/>
          <w:lang w:val="en-GB"/>
        </w:rPr>
      </w:pPr>
      <w:r w:rsidRPr="00780314">
        <w:rPr>
          <w:lang w:val="es-ES"/>
        </w:rPr>
        <w:t xml:space="preserve">        </w:t>
      </w:r>
      <w:r w:rsidRPr="00D97F70">
        <w:rPr>
          <w:b/>
          <w:lang w:val="en-GB"/>
        </w:rPr>
        <w:t>&lt;sheet_parameter index="1" gap="1.5" sheet_thickness="1.5" sheet_angle="45"/&gt;</w:t>
      </w:r>
    </w:p>
    <w:p w14:paraId="6B08CDB7" w14:textId="77777777" w:rsidR="00FC68DB" w:rsidRPr="00D97F70" w:rsidRDefault="00FC68DB" w:rsidP="008D14D0">
      <w:pPr>
        <w:pStyle w:val="XMLCode"/>
        <w:ind w:firstLine="0"/>
        <w:rPr>
          <w:b/>
          <w:lang w:val="en-GB"/>
        </w:rPr>
      </w:pPr>
      <w:r w:rsidRPr="00D97F70">
        <w:rPr>
          <w:b/>
          <w:lang w:val="en-GB"/>
        </w:rPr>
        <w:t xml:space="preserve">        &lt;sheet_parameter index="3" gap="1.0" sheet_thickness="1.5" sheet_angle="30"/&gt;</w:t>
      </w:r>
    </w:p>
    <w:p w14:paraId="4BC8CBAF" w14:textId="77777777" w:rsidR="00FC68DB" w:rsidRPr="00D97F70" w:rsidRDefault="00FC68DB" w:rsidP="008D14D0">
      <w:pPr>
        <w:pStyle w:val="XMLCode"/>
        <w:ind w:firstLine="0"/>
        <w:rPr>
          <w:lang w:val="en-GB"/>
        </w:rPr>
      </w:pPr>
      <w:r w:rsidRPr="00D97F70">
        <w:rPr>
          <w:lang w:val="en-GB"/>
        </w:rPr>
        <w:t xml:space="preserve">    &lt;/k_joint&gt;</w:t>
      </w:r>
    </w:p>
    <w:p w14:paraId="1AB9FB59" w14:textId="336FA30B" w:rsidR="007A2348" w:rsidRPr="00D97F70" w:rsidRDefault="00FC68DB" w:rsidP="008D14D0">
      <w:pPr>
        <w:pStyle w:val="XMLCode"/>
        <w:ind w:firstLine="0"/>
        <w:rPr>
          <w:lang w:val="en-GB"/>
        </w:rPr>
      </w:pPr>
      <w:r w:rsidRPr="00D97F70">
        <w:rPr>
          <w:lang w:val="en-GB"/>
        </w:rPr>
        <w:t>&lt;/seamweld&gt;</w:t>
      </w:r>
      <w:r w:rsidR="002E2054">
        <w:rPr>
          <w:lang w:val="en-GB"/>
        </w:rPr>
        <w:t xml:space="preserve"> </w:t>
      </w:r>
    </w:p>
    <w:p w14:paraId="4F56B9CF" w14:textId="1159A522" w:rsidR="00FC68DB" w:rsidRDefault="00FC68DB" w:rsidP="00B202D2">
      <w:pPr>
        <w:pStyle w:val="berschrift3"/>
      </w:pPr>
      <w:bookmarkStart w:id="2056" w:name="_Toc3557055"/>
      <w:bookmarkStart w:id="2057" w:name="_Toc34747305"/>
      <w:bookmarkStart w:id="2058" w:name="_Toc77102124"/>
      <w:bookmarkStart w:id="2059" w:name="_Toc167044091"/>
      <w:r w:rsidRPr="00F54804">
        <w:t xml:space="preserve">Cruciform </w:t>
      </w:r>
      <w:r w:rsidR="006D307A">
        <w:t>j</w:t>
      </w:r>
      <w:r w:rsidRPr="00F54804">
        <w:t>oint</w:t>
      </w:r>
      <w:bookmarkEnd w:id="2053"/>
      <w:bookmarkEnd w:id="2056"/>
      <w:bookmarkEnd w:id="2057"/>
      <w:bookmarkEnd w:id="2058"/>
      <w:bookmarkEnd w:id="2059"/>
    </w:p>
    <w:p w14:paraId="43FE7316" w14:textId="5979E444" w:rsidR="00F85CA7" w:rsidRPr="00F85CA7" w:rsidRDefault="00F85CA7" w:rsidP="0013175B">
      <w:pPr>
        <w:pStyle w:val="berschrift4"/>
      </w:pPr>
      <w:r>
        <w:t>General</w:t>
      </w:r>
    </w:p>
    <w:p w14:paraId="4D230E58" w14:textId="7E8CAB67" w:rsidR="00FC68DB" w:rsidRPr="005C2D94" w:rsidRDefault="00FC68DB" w:rsidP="00B202D2">
      <w:pPr>
        <w:keepNext/>
      </w:pPr>
      <w:r w:rsidRPr="005C2D94">
        <w:t xml:space="preserve">The </w:t>
      </w:r>
      <w:r w:rsidR="009D3951">
        <w:t>cruciform joint</w:t>
      </w:r>
      <w:r w:rsidRPr="005C2D94">
        <w:t xml:space="preserve"> connects two welded sheets from different sides to a base sheet.</w:t>
      </w:r>
      <w:r w:rsidR="00496E0A">
        <w:t xml:space="preserve"> </w:t>
      </w:r>
    </w:p>
    <w:p w14:paraId="54EA1F22" w14:textId="17B4D69E" w:rsidR="00FC68DB" w:rsidRPr="000A1B7B" w:rsidRDefault="00FC68DB" w:rsidP="00B202D2">
      <w:r w:rsidRPr="00BD52D7">
        <w:t xml:space="preserve">There are four potential </w:t>
      </w:r>
      <w:r w:rsidR="009D3951">
        <w:t xml:space="preserve">physical </w:t>
      </w:r>
      <w:r w:rsidRPr="00BD52D7">
        <w:t>welds that can be specified for this type of connection. The parameters for each of the welds can be described separately.</w:t>
      </w:r>
    </w:p>
    <w:p w14:paraId="787D3F83" w14:textId="0E38C804" w:rsidR="00496E0A" w:rsidRPr="00F54804" w:rsidRDefault="00FC68DB" w:rsidP="00B202D2">
      <w:r w:rsidRPr="00F54804">
        <w:t xml:space="preserve">The XML definition of a </w:t>
      </w:r>
      <w:r w:rsidR="009D3951">
        <w:t>c</w:t>
      </w:r>
      <w:r w:rsidRPr="00F54804">
        <w:t xml:space="preserve">ruciform </w:t>
      </w:r>
      <w:r w:rsidR="009D3951">
        <w:t>j</w:t>
      </w:r>
      <w:r w:rsidRPr="00F54804">
        <w:t>oint</w:t>
      </w:r>
      <w:bookmarkStart w:id="2060" w:name="GenericSeamWeldWeldingTechnology"/>
      <w:bookmarkEnd w:id="2060"/>
      <w:r w:rsidRPr="00F54804">
        <w:t xml:space="preserve"> supports up to four weld positions. Each of the weld positions is specified using the element </w:t>
      </w:r>
      <w:r w:rsidRPr="006E12C4">
        <w:rPr>
          <w:rStyle w:val="CodeCharacter"/>
        </w:rPr>
        <w:t>&lt;weld_position/&gt;</w:t>
      </w:r>
      <w:r w:rsidR="00926E8F" w:rsidRPr="00F54804">
        <w:t xml:space="preserve"> </w:t>
      </w:r>
      <w:r w:rsidRPr="00F54804">
        <w:t>with the corresponding attributes and nested elements inside the subtype definition.</w:t>
      </w:r>
      <w:r w:rsidR="00496E0A">
        <w:t xml:space="preserve"> </w:t>
      </w:r>
    </w:p>
    <w:p w14:paraId="411AA063" w14:textId="1191E35D" w:rsidR="00FC68DB" w:rsidRDefault="00FC68DB">
      <w:pPr>
        <w:pStyle w:val="berschrift4"/>
      </w:pPr>
      <w:bookmarkStart w:id="2061" w:name="_Toc3557056"/>
      <w:bookmarkStart w:id="2062" w:name="_Toc34747306"/>
      <w:bookmarkStart w:id="2063" w:name="_Toc77102125"/>
      <w:r w:rsidRPr="00F54804">
        <w:t xml:space="preserve">Sheet </w:t>
      </w:r>
      <w:r w:rsidR="00A55BAC">
        <w:t>p</w:t>
      </w:r>
      <w:r w:rsidRPr="00F54804">
        <w:t>arameters</w:t>
      </w:r>
      <w:bookmarkEnd w:id="2061"/>
      <w:bookmarkEnd w:id="2062"/>
      <w:bookmarkEnd w:id="2063"/>
      <w:r w:rsidR="00926E8F">
        <w:t xml:space="preserve"> </w:t>
      </w:r>
    </w:p>
    <w:p w14:paraId="3C83B2A7" w14:textId="336D7AE9" w:rsidR="00926E8F" w:rsidRPr="005C2D94" w:rsidRDefault="00926E8F" w:rsidP="00926E8F">
      <w:pPr>
        <w:keepNext/>
      </w:pPr>
      <w:r w:rsidRPr="005C2D94">
        <w:t>The parameters to describe the connection are</w:t>
      </w:r>
      <w:r>
        <w:t xml:space="preserve"> (see </w:t>
      </w:r>
      <w:r>
        <w:fldChar w:fldCharType="begin"/>
      </w:r>
      <w:r>
        <w:instrText xml:space="preserve"> REF _Ref159026187 \h </w:instrText>
      </w:r>
      <w:r>
        <w:fldChar w:fldCharType="separate"/>
      </w:r>
      <w:r w:rsidR="00A965C9">
        <w:t xml:space="preserve">Figure </w:t>
      </w:r>
      <w:r w:rsidR="00A965C9">
        <w:rPr>
          <w:noProof/>
        </w:rPr>
        <w:t>74</w:t>
      </w:r>
      <w:r>
        <w:fldChar w:fldCharType="end"/>
      </w:r>
      <w:r>
        <w:t>)</w:t>
      </w:r>
      <w:r w:rsidRPr="005C2D94">
        <w:t>:</w:t>
      </w:r>
      <w:r>
        <w:t xml:space="preserve"> </w:t>
      </w:r>
    </w:p>
    <w:p w14:paraId="2B0C1FB6" w14:textId="67304A24" w:rsidR="00926E8F" w:rsidRDefault="00926E8F" w:rsidP="00926E8F">
      <w:pPr>
        <w:keepNext/>
        <w:jc w:val="center"/>
        <w:rPr>
          <w:lang w:eastAsia="ja-JP"/>
        </w:rPr>
      </w:pPr>
      <w:r>
        <w:rPr>
          <w:noProof/>
          <w:lang w:eastAsia="ja-JP"/>
        </w:rPr>
        <w:drawing>
          <wp:inline distT="0" distB="0" distL="0" distR="0" wp14:anchorId="21D6C869" wp14:editId="6C045FC5">
            <wp:extent cx="1839595" cy="1890395"/>
            <wp:effectExtent l="0" t="0" r="8255" b="0"/>
            <wp:docPr id="20" name="Grafik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9">
                      <a:extLst>
                        <a:ext uri="{28A0092B-C50C-407E-A947-70E740481C1C}">
                          <a14:useLocalDpi xmlns:a14="http://schemas.microsoft.com/office/drawing/2010/main" val="0"/>
                        </a:ext>
                        <a:ext uri="{96DAC541-7B7A-43D3-8B79-37D633B846F1}">
                          <asvg:svgBlip xmlns:asvg="http://schemas.microsoft.com/office/drawing/2016/SVG/main" r:embed="rId180"/>
                        </a:ext>
                      </a:extLst>
                    </a:blip>
                    <a:stretch>
                      <a:fillRect/>
                    </a:stretch>
                  </pic:blipFill>
                  <pic:spPr>
                    <a:xfrm>
                      <a:off x="0" y="0"/>
                      <a:ext cx="1839595" cy="1890395"/>
                    </a:xfrm>
                    <a:prstGeom prst="rect">
                      <a:avLst/>
                    </a:prstGeom>
                  </pic:spPr>
                </pic:pic>
              </a:graphicData>
            </a:graphic>
          </wp:inline>
        </w:drawing>
      </w:r>
    </w:p>
    <w:p w14:paraId="146B0B5B" w14:textId="77777777" w:rsidR="00DC069F" w:rsidRPr="0068368C" w:rsidRDefault="00DC069F" w:rsidP="00DC069F">
      <w:pPr>
        <w:keepNext/>
        <w:keepLines/>
        <w:spacing w:after="0"/>
        <w:jc w:val="left"/>
        <w:rPr>
          <w:sz w:val="18"/>
          <w:szCs w:val="18"/>
        </w:rPr>
      </w:pPr>
      <w:r w:rsidRPr="00922B95">
        <w:rPr>
          <w:b/>
          <w:sz w:val="18"/>
          <w:szCs w:val="18"/>
        </w:rPr>
        <w:t>Key</w:t>
      </w:r>
      <w:r w:rsidRPr="00922B95">
        <w:rPr>
          <w:sz w:val="18"/>
          <w:szCs w:val="18"/>
        </w:rPr>
        <w:t xml:space="preserve"> </w:t>
      </w:r>
      <w:r w:rsidRPr="00922B95">
        <w:rPr>
          <w:sz w:val="18"/>
          <w:szCs w:val="18"/>
        </w:rPr>
        <w:br/>
      </w:r>
      <w:r w:rsidRPr="008676A9">
        <w:rPr>
          <w:sz w:val="18"/>
          <w:szCs w:val="20"/>
        </w:rPr>
        <w:t>t</w:t>
      </w:r>
      <w:r w:rsidRPr="008676A9">
        <w:rPr>
          <w:sz w:val="18"/>
          <w:szCs w:val="20"/>
          <w:vertAlign w:val="subscript"/>
        </w:rPr>
        <w:t>B</w:t>
      </w:r>
      <w:r w:rsidRPr="008676A9">
        <w:rPr>
          <w:vertAlign w:val="subscript"/>
        </w:rPr>
        <w:tab/>
      </w:r>
      <w:r w:rsidRPr="008676A9">
        <w:rPr>
          <w:sz w:val="18"/>
          <w:szCs w:val="18"/>
        </w:rPr>
        <w:t xml:space="preserve">Thickness of base sheet </w:t>
      </w:r>
      <w:r w:rsidRPr="008676A9">
        <w:rPr>
          <w:sz w:val="18"/>
          <w:szCs w:val="18"/>
        </w:rPr>
        <w:br/>
      </w:r>
      <w:r w:rsidRPr="008676A9">
        <w:rPr>
          <w:sz w:val="18"/>
          <w:szCs w:val="20"/>
        </w:rPr>
        <w:t>t</w:t>
      </w:r>
      <w:r>
        <w:rPr>
          <w:sz w:val="18"/>
          <w:szCs w:val="20"/>
          <w:vertAlign w:val="subscript"/>
        </w:rPr>
        <w:t>i</w:t>
      </w:r>
      <w:r w:rsidRPr="008676A9">
        <w:rPr>
          <w:vertAlign w:val="subscript"/>
        </w:rPr>
        <w:tab/>
      </w:r>
      <w:r w:rsidRPr="008676A9">
        <w:rPr>
          <w:sz w:val="18"/>
          <w:szCs w:val="18"/>
        </w:rPr>
        <w:t>Thickness</w:t>
      </w:r>
      <w:r>
        <w:rPr>
          <w:sz w:val="18"/>
          <w:szCs w:val="18"/>
        </w:rPr>
        <w:t>es</w:t>
      </w:r>
      <w:r w:rsidRPr="008676A9">
        <w:rPr>
          <w:sz w:val="18"/>
          <w:szCs w:val="18"/>
        </w:rPr>
        <w:t xml:space="preserve"> of welded sheet</w:t>
      </w:r>
      <w:r>
        <w:rPr>
          <w:sz w:val="18"/>
          <w:szCs w:val="18"/>
        </w:rPr>
        <w:t>s</w:t>
      </w:r>
      <w:r w:rsidRPr="008676A9">
        <w:rPr>
          <w:sz w:val="18"/>
          <w:szCs w:val="18"/>
        </w:rPr>
        <w:t xml:space="preserve"> </w:t>
      </w:r>
      <w:r>
        <w:rPr>
          <w:sz w:val="18"/>
          <w:szCs w:val="18"/>
        </w:rPr>
        <w:br/>
      </w:r>
      <w:r w:rsidRPr="008A5929">
        <w:rPr>
          <w:rFonts w:cs="Arial"/>
          <w:sz w:val="18"/>
          <w:szCs w:val="18"/>
        </w:rPr>
        <w:t>α</w:t>
      </w:r>
      <w:r>
        <w:rPr>
          <w:sz w:val="18"/>
          <w:szCs w:val="20"/>
          <w:vertAlign w:val="subscript"/>
        </w:rPr>
        <w:t>i</w:t>
      </w:r>
      <w:r w:rsidRPr="008A5929">
        <w:rPr>
          <w:sz w:val="18"/>
          <w:szCs w:val="18"/>
        </w:rPr>
        <w:tab/>
        <w:t>Sheet angle</w:t>
      </w:r>
      <w:r>
        <w:rPr>
          <w:sz w:val="18"/>
          <w:szCs w:val="18"/>
        </w:rPr>
        <w:t>s</w:t>
      </w:r>
      <w:r w:rsidRPr="008A5929">
        <w:rPr>
          <w:sz w:val="18"/>
          <w:szCs w:val="18"/>
        </w:rPr>
        <w:t xml:space="preserve"> of welded sheet</w:t>
      </w:r>
      <w:r>
        <w:rPr>
          <w:sz w:val="18"/>
          <w:szCs w:val="18"/>
        </w:rPr>
        <w:t xml:space="preserve">s </w:t>
      </w:r>
      <w:r w:rsidRPr="008676A9">
        <w:rPr>
          <w:sz w:val="18"/>
          <w:szCs w:val="18"/>
        </w:rPr>
        <w:br/>
      </w:r>
      <w:r w:rsidRPr="008676A9">
        <w:rPr>
          <w:sz w:val="18"/>
          <w:szCs w:val="20"/>
        </w:rPr>
        <w:t>c</w:t>
      </w:r>
      <w:r>
        <w:rPr>
          <w:sz w:val="18"/>
          <w:szCs w:val="20"/>
          <w:vertAlign w:val="subscript"/>
        </w:rPr>
        <w:t>i</w:t>
      </w:r>
      <w:r w:rsidRPr="008676A9">
        <w:tab/>
      </w:r>
      <w:r w:rsidRPr="008676A9">
        <w:rPr>
          <w:sz w:val="18"/>
          <w:szCs w:val="18"/>
        </w:rPr>
        <w:t>Gap</w:t>
      </w:r>
      <w:r>
        <w:rPr>
          <w:sz w:val="18"/>
          <w:szCs w:val="18"/>
        </w:rPr>
        <w:t>s</w:t>
      </w:r>
      <w:r w:rsidRPr="008676A9">
        <w:rPr>
          <w:sz w:val="18"/>
          <w:szCs w:val="18"/>
        </w:rPr>
        <w:t xml:space="preserve"> between </w:t>
      </w:r>
      <w:r w:rsidRPr="008A5929">
        <w:rPr>
          <w:sz w:val="18"/>
          <w:szCs w:val="18"/>
        </w:rPr>
        <w:t xml:space="preserve">base and welded </w:t>
      </w:r>
      <w:r w:rsidRPr="008676A9">
        <w:rPr>
          <w:sz w:val="18"/>
          <w:szCs w:val="18"/>
        </w:rPr>
        <w:t>sheet</w:t>
      </w:r>
      <w:r>
        <w:rPr>
          <w:sz w:val="18"/>
          <w:szCs w:val="18"/>
        </w:rPr>
        <w:t>s</w:t>
      </w:r>
      <w:r w:rsidRPr="008676A9">
        <w:rPr>
          <w:sz w:val="18"/>
          <w:szCs w:val="18"/>
        </w:rPr>
        <w:t xml:space="preserve"> </w:t>
      </w:r>
    </w:p>
    <w:p w14:paraId="61EC021E" w14:textId="1E573C66" w:rsidR="000D79B0" w:rsidRDefault="007A2348" w:rsidP="007A2348">
      <w:pPr>
        <w:pStyle w:val="Beschriftung"/>
      </w:pPr>
      <w:bookmarkStart w:id="2064" w:name="_Ref159026187"/>
      <w:bookmarkStart w:id="2065" w:name="_Toc167044195"/>
      <w:r>
        <w:t xml:space="preserve">Figure </w:t>
      </w:r>
      <w:r>
        <w:fldChar w:fldCharType="begin"/>
      </w:r>
      <w:r>
        <w:instrText xml:space="preserve"> SEQ Figure \* ARABIC </w:instrText>
      </w:r>
      <w:r>
        <w:fldChar w:fldCharType="separate"/>
      </w:r>
      <w:r w:rsidR="00A965C9">
        <w:rPr>
          <w:noProof/>
        </w:rPr>
        <w:t>74</w:t>
      </w:r>
      <w:r>
        <w:fldChar w:fldCharType="end"/>
      </w:r>
      <w:bookmarkEnd w:id="2064"/>
      <w:r w:rsidR="002D7110">
        <w:t xml:space="preserve"> </w:t>
      </w:r>
      <w:r>
        <w:t xml:space="preserve">— Cruciform </w:t>
      </w:r>
      <w:r w:rsidR="006D307A">
        <w:t>j</w:t>
      </w:r>
      <w:r>
        <w:t xml:space="preserve">oint </w:t>
      </w:r>
      <w:r w:rsidR="006D307A">
        <w:t>s</w:t>
      </w:r>
      <w:r>
        <w:t xml:space="preserve">heet </w:t>
      </w:r>
      <w:r w:rsidR="006D307A">
        <w:t>l</w:t>
      </w:r>
      <w:r>
        <w:t>ayout</w:t>
      </w:r>
      <w:bookmarkEnd w:id="2065"/>
      <w:r w:rsidR="006D307A">
        <w:t xml:space="preserve"> </w:t>
      </w:r>
    </w:p>
    <w:p w14:paraId="34BD949F" w14:textId="47BBCF9F" w:rsidR="00FC68DB" w:rsidRDefault="00FC68DB">
      <w:pPr>
        <w:pStyle w:val="berschrift4"/>
      </w:pPr>
      <w:bookmarkStart w:id="2066" w:name="_Toc3557057"/>
      <w:bookmarkStart w:id="2067" w:name="_Toc34747307"/>
      <w:bookmarkStart w:id="2068" w:name="_Toc77102126"/>
      <w:r w:rsidRPr="00F54804">
        <w:lastRenderedPageBreak/>
        <w:t xml:space="preserve">Weld </w:t>
      </w:r>
      <w:r w:rsidR="00A55BAC">
        <w:t>p</w:t>
      </w:r>
      <w:r w:rsidRPr="00F54804">
        <w:t>arameters</w:t>
      </w:r>
      <w:bookmarkEnd w:id="2066"/>
      <w:bookmarkEnd w:id="2067"/>
      <w:bookmarkEnd w:id="2068"/>
      <w:r w:rsidR="00EF1583">
        <w:t xml:space="preserve"> </w:t>
      </w:r>
    </w:p>
    <w:p w14:paraId="66B22F35" w14:textId="5F79DB47" w:rsidR="00EF1583" w:rsidRPr="005C2D94" w:rsidRDefault="00EF1583" w:rsidP="00EF1583">
      <w:pPr>
        <w:keepNext/>
      </w:pPr>
      <w:r w:rsidRPr="00F54804">
        <w:t xml:space="preserve">The parameters of the welds are the same for all the four </w:t>
      </w:r>
      <w:r>
        <w:t>potential physical weld</w:t>
      </w:r>
      <w:r w:rsidRPr="00F54804">
        <w:t>s on the connection</w:t>
      </w:r>
      <w:r>
        <w:t xml:space="preserve"> (see </w:t>
      </w:r>
      <w:r>
        <w:fldChar w:fldCharType="begin"/>
      </w:r>
      <w:r>
        <w:instrText xml:space="preserve"> REF _Ref159026326 \h </w:instrText>
      </w:r>
      <w:r>
        <w:fldChar w:fldCharType="separate"/>
      </w:r>
      <w:r w:rsidR="00A965C9">
        <w:t xml:space="preserve">Figure </w:t>
      </w:r>
      <w:r w:rsidR="00A965C9">
        <w:rPr>
          <w:noProof/>
        </w:rPr>
        <w:t>75</w:t>
      </w:r>
      <w:r>
        <w:fldChar w:fldCharType="end"/>
      </w:r>
      <w:r>
        <w:t>)</w:t>
      </w:r>
      <w:r w:rsidRPr="00F54804">
        <w:t>:</w:t>
      </w:r>
      <w:r>
        <w:t xml:space="preserve"> </w:t>
      </w:r>
    </w:p>
    <w:p w14:paraId="29455766" w14:textId="79AD7FE9" w:rsidR="00EF1583" w:rsidRDefault="00EF1583" w:rsidP="00EF1583">
      <w:pPr>
        <w:keepNext/>
        <w:jc w:val="center"/>
        <w:rPr>
          <w:lang w:eastAsia="ja-JP"/>
        </w:rPr>
      </w:pPr>
      <w:r>
        <w:rPr>
          <w:noProof/>
          <w:lang w:eastAsia="ja-JP"/>
        </w:rPr>
        <w:drawing>
          <wp:inline distT="0" distB="0" distL="0" distR="0" wp14:anchorId="45BB0BC6" wp14:editId="1D32D381">
            <wp:extent cx="1972945" cy="1725930"/>
            <wp:effectExtent l="0" t="0" r="8255" b="7620"/>
            <wp:docPr id="36" name="Grafik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1">
                      <a:extLst>
                        <a:ext uri="{28A0092B-C50C-407E-A947-70E740481C1C}">
                          <a14:useLocalDpi xmlns:a14="http://schemas.microsoft.com/office/drawing/2010/main" val="0"/>
                        </a:ext>
                        <a:ext uri="{96DAC541-7B7A-43D3-8B79-37D633B846F1}">
                          <asvg:svgBlip xmlns:asvg="http://schemas.microsoft.com/office/drawing/2016/SVG/main" r:embed="rId182"/>
                        </a:ext>
                      </a:extLst>
                    </a:blip>
                    <a:srcRect l="22007" t="26640" r="11421" b="16677"/>
                    <a:stretch/>
                  </pic:blipFill>
                  <pic:spPr bwMode="auto">
                    <a:xfrm>
                      <a:off x="0" y="0"/>
                      <a:ext cx="1972945" cy="1725930"/>
                    </a:xfrm>
                    <a:prstGeom prst="rect">
                      <a:avLst/>
                    </a:prstGeom>
                    <a:ln>
                      <a:noFill/>
                    </a:ln>
                    <a:extLst>
                      <a:ext uri="{53640926-AAD7-44D8-BBD7-CCE9431645EC}">
                        <a14:shadowObscured xmlns:a14="http://schemas.microsoft.com/office/drawing/2010/main"/>
                      </a:ext>
                    </a:extLst>
                  </pic:spPr>
                </pic:pic>
              </a:graphicData>
            </a:graphic>
          </wp:inline>
        </w:drawing>
      </w:r>
    </w:p>
    <w:p w14:paraId="1F456A18" w14:textId="77777777" w:rsidR="00DC069F" w:rsidRPr="0068368C" w:rsidRDefault="00DC069F" w:rsidP="00DC069F">
      <w:pPr>
        <w:keepNext/>
        <w:keepLines/>
        <w:spacing w:after="0"/>
        <w:jc w:val="left"/>
        <w:rPr>
          <w:sz w:val="18"/>
          <w:szCs w:val="18"/>
        </w:rPr>
      </w:pPr>
      <w:r w:rsidRPr="00922B95">
        <w:rPr>
          <w:b/>
          <w:sz w:val="18"/>
          <w:szCs w:val="18"/>
        </w:rPr>
        <w:t>Key</w:t>
      </w:r>
      <w:r w:rsidRPr="00922B95">
        <w:rPr>
          <w:sz w:val="18"/>
          <w:szCs w:val="18"/>
        </w:rPr>
        <w:t xml:space="preserve"> </w:t>
      </w:r>
      <w:r w:rsidRPr="00922B95">
        <w:rPr>
          <w:sz w:val="18"/>
          <w:szCs w:val="18"/>
        </w:rPr>
        <w:br/>
      </w:r>
      <w:r w:rsidRPr="00507C4C">
        <w:rPr>
          <w:sz w:val="18"/>
          <w:szCs w:val="18"/>
        </w:rPr>
        <w:t>a</w:t>
      </w:r>
      <w:r>
        <w:rPr>
          <w:sz w:val="18"/>
          <w:szCs w:val="18"/>
          <w:vertAlign w:val="subscript"/>
        </w:rPr>
        <w:t>i</w:t>
      </w:r>
      <w:r w:rsidRPr="00507C4C">
        <w:rPr>
          <w:sz w:val="18"/>
          <w:szCs w:val="18"/>
        </w:rPr>
        <w:tab/>
        <w:t>Thickness</w:t>
      </w:r>
      <w:r>
        <w:rPr>
          <w:sz w:val="18"/>
          <w:szCs w:val="18"/>
        </w:rPr>
        <w:t>es</w:t>
      </w:r>
      <w:r w:rsidRPr="00507C4C">
        <w:rPr>
          <w:sz w:val="18"/>
          <w:szCs w:val="18"/>
        </w:rPr>
        <w:t xml:space="preserve"> of the weld</w:t>
      </w:r>
      <w:r>
        <w:rPr>
          <w:sz w:val="18"/>
          <w:szCs w:val="18"/>
        </w:rPr>
        <w:t>s</w:t>
      </w:r>
      <w:r w:rsidRPr="00507C4C">
        <w:rPr>
          <w:sz w:val="18"/>
          <w:szCs w:val="18"/>
        </w:rPr>
        <w:t xml:space="preserve"> (a-value, throat) </w:t>
      </w:r>
      <w:r>
        <w:rPr>
          <w:sz w:val="18"/>
          <w:szCs w:val="18"/>
        </w:rPr>
        <w:br/>
      </w:r>
      <w:r w:rsidRPr="00507C4C">
        <w:rPr>
          <w:sz w:val="18"/>
          <w:szCs w:val="18"/>
        </w:rPr>
        <w:t>d</w:t>
      </w:r>
      <w:r>
        <w:rPr>
          <w:sz w:val="18"/>
          <w:szCs w:val="18"/>
          <w:vertAlign w:val="subscript"/>
        </w:rPr>
        <w:t>i</w:t>
      </w:r>
      <w:r w:rsidRPr="00507C4C">
        <w:rPr>
          <w:sz w:val="18"/>
          <w:szCs w:val="18"/>
        </w:rPr>
        <w:tab/>
        <w:t>Depth</w:t>
      </w:r>
      <w:r>
        <w:rPr>
          <w:sz w:val="18"/>
          <w:szCs w:val="18"/>
        </w:rPr>
        <w:t>s</w:t>
      </w:r>
      <w:r w:rsidRPr="00507C4C">
        <w:rPr>
          <w:sz w:val="18"/>
          <w:szCs w:val="18"/>
        </w:rPr>
        <w:t xml:space="preserve"> of the penetration</w:t>
      </w:r>
      <w:r>
        <w:rPr>
          <w:sz w:val="18"/>
          <w:szCs w:val="18"/>
        </w:rPr>
        <w:t>s</w:t>
      </w:r>
      <w:r w:rsidRPr="00507C4C">
        <w:rPr>
          <w:sz w:val="18"/>
          <w:szCs w:val="18"/>
        </w:rPr>
        <w:t xml:space="preserve"> </w:t>
      </w:r>
      <w:r>
        <w:rPr>
          <w:sz w:val="18"/>
          <w:szCs w:val="18"/>
        </w:rPr>
        <w:br/>
      </w:r>
      <w:r w:rsidRPr="00507C4C">
        <w:rPr>
          <w:rFonts w:cs="Arial"/>
          <w:sz w:val="18"/>
          <w:szCs w:val="18"/>
        </w:rPr>
        <w:t>β</w:t>
      </w:r>
      <w:r>
        <w:rPr>
          <w:sz w:val="18"/>
          <w:szCs w:val="18"/>
          <w:vertAlign w:val="subscript"/>
        </w:rPr>
        <w:t>i</w:t>
      </w:r>
      <w:r w:rsidRPr="00507C4C">
        <w:rPr>
          <w:sz w:val="18"/>
          <w:szCs w:val="18"/>
        </w:rPr>
        <w:tab/>
        <w:t>Weld angle</w:t>
      </w:r>
      <w:r>
        <w:rPr>
          <w:sz w:val="18"/>
          <w:szCs w:val="18"/>
        </w:rPr>
        <w:t>s</w:t>
      </w:r>
      <w:r w:rsidRPr="00507C4C">
        <w:rPr>
          <w:sz w:val="18"/>
          <w:szCs w:val="18"/>
        </w:rPr>
        <w:t xml:space="preserve"> </w:t>
      </w:r>
    </w:p>
    <w:p w14:paraId="5DBF1DBC" w14:textId="704CFF14" w:rsidR="00683BEB" w:rsidRDefault="007A2348" w:rsidP="007A2348">
      <w:pPr>
        <w:pStyle w:val="Beschriftung"/>
      </w:pPr>
      <w:bookmarkStart w:id="2069" w:name="_Ref159026326"/>
      <w:bookmarkStart w:id="2070" w:name="_Toc167044196"/>
      <w:r>
        <w:t xml:space="preserve">Figure </w:t>
      </w:r>
      <w:r>
        <w:fldChar w:fldCharType="begin"/>
      </w:r>
      <w:r>
        <w:instrText xml:space="preserve"> SEQ Figure \* ARABIC </w:instrText>
      </w:r>
      <w:r>
        <w:fldChar w:fldCharType="separate"/>
      </w:r>
      <w:r w:rsidR="00A965C9">
        <w:rPr>
          <w:noProof/>
        </w:rPr>
        <w:t>75</w:t>
      </w:r>
      <w:r>
        <w:fldChar w:fldCharType="end"/>
      </w:r>
      <w:bookmarkEnd w:id="2069"/>
      <w:r w:rsidR="002D7110">
        <w:t xml:space="preserve"> </w:t>
      </w:r>
      <w:r>
        <w:t xml:space="preserve">— Parameters of </w:t>
      </w:r>
      <w:r w:rsidR="006D307A">
        <w:t>cruciform joint</w:t>
      </w:r>
      <w:bookmarkEnd w:id="2070"/>
      <w:r w:rsidR="00462461">
        <w:t xml:space="preserve"> </w:t>
      </w:r>
    </w:p>
    <w:p w14:paraId="28E8061A" w14:textId="76097B23" w:rsidR="00FC68DB" w:rsidRPr="005C2D94" w:rsidRDefault="00FC68DB" w:rsidP="00FC4090">
      <w:r w:rsidRPr="005C2D94">
        <w:t>For the penetration,</w:t>
      </w:r>
      <w:r w:rsidRPr="001E4607">
        <w:t xml:space="preserve"> the ratio </w:t>
      </w:r>
      <w:r w:rsidRPr="00BD52D7">
        <w:rPr>
          <w:rStyle w:val="TextZchn"/>
          <w:rFonts w:ascii="Cambria" w:eastAsia="Calibri" w:hAnsi="Cambria"/>
        </w:rPr>
        <w:t>η</w:t>
      </w:r>
      <w:r w:rsidRPr="00BD52D7">
        <w:rPr>
          <w:rStyle w:val="TextZchn"/>
          <w:rFonts w:ascii="Cambria" w:eastAsia="Calibri" w:hAnsi="Cambria"/>
          <w:vertAlign w:val="subscript"/>
        </w:rPr>
        <w:t>i</w:t>
      </w:r>
      <w:r w:rsidRPr="001668D7">
        <w:t xml:space="preserve"> of the penetration depth to the sheet thickness is </w:t>
      </w:r>
      <w:r w:rsidR="00D71693">
        <w:t>specified in the</w:t>
      </w:r>
      <w:r w:rsidRPr="001668D7">
        <w:t xml:space="preserve"> χMCF file.</w:t>
      </w:r>
      <w:r w:rsidR="00683BEB">
        <w:t xml:space="preserve"> </w:t>
      </w:r>
      <w:r w:rsidRPr="00F54804">
        <w:t xml:space="preserve">This is computed by </w:t>
      </w:r>
      <m:oMath>
        <m:sSub>
          <m:sSubPr>
            <m:ctrlPr>
              <w:rPr>
                <w:rFonts w:ascii="Cambria Math" w:hAnsi="Cambria Math"/>
                <w:i/>
                <w:noProof/>
              </w:rPr>
            </m:ctrlPr>
          </m:sSubPr>
          <m:e>
            <m:r>
              <w:rPr>
                <w:rFonts w:ascii="Cambria Math"/>
                <w:noProof/>
              </w:rPr>
              <m:t>η</m:t>
            </m:r>
          </m:e>
          <m:sub>
            <m:r>
              <w:rPr>
                <w:rFonts w:ascii="Cambria Math"/>
                <w:noProof/>
              </w:rPr>
              <m:t>i</m:t>
            </m:r>
          </m:sub>
        </m:sSub>
        <m:r>
          <w:rPr>
            <w:rFonts w:ascii="Cambria Math"/>
            <w:noProof/>
          </w:rPr>
          <m:t>=</m:t>
        </m:r>
        <m:f>
          <m:fPr>
            <m:type m:val="lin"/>
            <m:ctrlPr>
              <w:rPr>
                <w:rFonts w:ascii="Cambria Math" w:hAnsi="Cambria Math"/>
                <w:i/>
                <w:noProof/>
              </w:rPr>
            </m:ctrlPr>
          </m:fPr>
          <m:num>
            <m:sSub>
              <m:sSubPr>
                <m:ctrlPr>
                  <w:rPr>
                    <w:rFonts w:ascii="Cambria Math" w:hAnsi="Cambria Math"/>
                    <w:i/>
                    <w:noProof/>
                  </w:rPr>
                </m:ctrlPr>
              </m:sSubPr>
              <m:e>
                <m:r>
                  <w:rPr>
                    <w:rFonts w:ascii="Cambria Math"/>
                    <w:noProof/>
                  </w:rPr>
                  <m:t>d</m:t>
                </m:r>
              </m:e>
              <m:sub>
                <m:r>
                  <w:rPr>
                    <w:rFonts w:ascii="Cambria Math"/>
                    <w:noProof/>
                  </w:rPr>
                  <m:t>i</m:t>
                </m:r>
              </m:sub>
            </m:sSub>
          </m:num>
          <m:den>
            <m:sSub>
              <m:sSubPr>
                <m:ctrlPr>
                  <w:rPr>
                    <w:rFonts w:ascii="Cambria Math" w:hAnsi="Cambria Math"/>
                    <w:i/>
                    <w:noProof/>
                  </w:rPr>
                </m:ctrlPr>
              </m:sSubPr>
              <m:e>
                <m:r>
                  <w:rPr>
                    <w:rFonts w:ascii="Cambria Math"/>
                    <w:noProof/>
                  </w:rPr>
                  <m:t>t</m:t>
                </m:r>
              </m:e>
              <m:sub>
                <m:r>
                  <w:rPr>
                    <w:rFonts w:ascii="Cambria Math"/>
                    <w:noProof/>
                  </w:rPr>
                  <m:t>j</m:t>
                </m:r>
              </m:sub>
            </m:sSub>
          </m:den>
        </m:f>
        <m:r>
          <w:rPr>
            <w:rFonts w:ascii="Cambria Math" w:hAnsi="Cambria Math"/>
            <w:noProof/>
          </w:rPr>
          <m:t>∙</m:t>
        </m:r>
        <m:func>
          <m:funcPr>
            <m:ctrlPr>
              <w:rPr>
                <w:rFonts w:ascii="Cambria Math" w:hAnsi="Cambria Math"/>
                <w:i/>
                <w:noProof/>
              </w:rPr>
            </m:ctrlPr>
          </m:funcPr>
          <m:fName>
            <m:r>
              <m:rPr>
                <m:sty m:val="p"/>
              </m:rPr>
              <w:rPr>
                <w:rFonts w:ascii="Cambria Math"/>
                <w:noProof/>
              </w:rPr>
              <m:t>sin</m:t>
            </m:r>
          </m:fName>
          <m:e>
            <m:sSub>
              <m:sSubPr>
                <m:ctrlPr>
                  <w:rPr>
                    <w:rFonts w:ascii="Cambria Math" w:hAnsi="Cambria Math"/>
                    <w:i/>
                    <w:noProof/>
                  </w:rPr>
                </m:ctrlPr>
              </m:sSubPr>
              <m:e>
                <m:r>
                  <w:rPr>
                    <w:rFonts w:ascii="Cambria Math"/>
                    <w:noProof/>
                  </w:rPr>
                  <m:t>α</m:t>
                </m:r>
              </m:e>
              <m:sub>
                <m:r>
                  <w:rPr>
                    <w:rFonts w:ascii="Cambria Math"/>
                    <w:noProof/>
                  </w:rPr>
                  <m:t>j</m:t>
                </m:r>
              </m:sub>
            </m:sSub>
          </m:e>
        </m:func>
      </m:oMath>
      <w:r w:rsidRPr="00F54804">
        <w:t xml:space="preserve"> </w:t>
      </w:r>
      <w:r w:rsidR="00EB1798">
        <w:t xml:space="preserve">, </w:t>
      </w:r>
      <w:r w:rsidRPr="00F54804">
        <w:t xml:space="preserve">where index </w:t>
      </w:r>
      <w:r w:rsidRPr="00F54804">
        <w:rPr>
          <w:rStyle w:val="TextZchn"/>
          <w:rFonts w:ascii="Cambria" w:eastAsia="Calibri" w:hAnsi="Cambria"/>
          <w:i/>
        </w:rPr>
        <w:t>i</w:t>
      </w:r>
      <w:r w:rsidRPr="00F54804">
        <w:rPr>
          <w:i/>
        </w:rPr>
        <w:t xml:space="preserve"> </w:t>
      </w:r>
      <w:r w:rsidRPr="00F54804">
        <w:t xml:space="preserve">is specifying the weld index and index </w:t>
      </w:r>
      <w:r w:rsidRPr="005C2D94">
        <w:rPr>
          <w:rStyle w:val="TextZchn"/>
          <w:rFonts w:ascii="Cambria" w:eastAsia="Calibri" w:hAnsi="Cambria"/>
          <w:i/>
        </w:rPr>
        <w:t xml:space="preserve">j </w:t>
      </w:r>
      <w:r w:rsidRPr="005C2D94">
        <w:t>is defined by the sheet index of the welded sheet related to the weld.</w:t>
      </w:r>
    </w:p>
    <w:p w14:paraId="683EE411" w14:textId="7B485332" w:rsidR="00FC68DB" w:rsidRDefault="00FC68DB" w:rsidP="00594759">
      <w:r w:rsidRPr="00BD52D7">
        <w:t>The following param</w:t>
      </w:r>
      <w:r w:rsidRPr="001668D7">
        <w:t xml:space="preserve">eters can be specified for the </w:t>
      </w:r>
      <w:r w:rsidR="006D307A">
        <w:t>cruciform joint</w:t>
      </w:r>
      <w:r w:rsidR="001F62E4">
        <w:t xml:space="preserve"> (see </w:t>
      </w:r>
      <w:r w:rsidR="001F62E4">
        <w:fldChar w:fldCharType="begin"/>
      </w:r>
      <w:r w:rsidR="001F62E4">
        <w:instrText xml:space="preserve"> REF _Ref157791564 \h </w:instrText>
      </w:r>
      <w:r w:rsidR="001F62E4">
        <w:fldChar w:fldCharType="separate"/>
      </w:r>
      <w:r w:rsidR="00A965C9" w:rsidRPr="00F54804">
        <w:t xml:space="preserve">Table </w:t>
      </w:r>
      <w:r w:rsidR="00A965C9">
        <w:rPr>
          <w:noProof/>
        </w:rPr>
        <w:t>121</w:t>
      </w:r>
      <w:r w:rsidR="001F62E4">
        <w:fldChar w:fldCharType="end"/>
      </w:r>
      <w:r w:rsidR="001F62E4">
        <w:t>)</w:t>
      </w:r>
      <w:r w:rsidRPr="00F54804">
        <w:t>:</w:t>
      </w:r>
      <w:r w:rsidR="001F62E4">
        <w:t xml:space="preserve"> </w:t>
      </w:r>
    </w:p>
    <w:p w14:paraId="323A4D22" w14:textId="21C7B839" w:rsidR="00890926" w:rsidRPr="00F54804" w:rsidRDefault="00890926" w:rsidP="001640C5">
      <w:pPr>
        <w:pStyle w:val="Beschriftung"/>
        <w:keepNext/>
        <w:keepLines/>
      </w:pPr>
      <w:bookmarkStart w:id="2071" w:name="_Ref157791564"/>
      <w:bookmarkStart w:id="2072" w:name="_Toc167044331"/>
      <w:r w:rsidRPr="00F54804">
        <w:t xml:space="preserve">Table </w:t>
      </w:r>
      <w:r w:rsidRPr="00F54804">
        <w:fldChar w:fldCharType="begin"/>
      </w:r>
      <w:r w:rsidRPr="00F54804">
        <w:instrText xml:space="preserve"> SEQ Table \* ARABIC </w:instrText>
      </w:r>
      <w:r w:rsidRPr="00F54804">
        <w:fldChar w:fldCharType="separate"/>
      </w:r>
      <w:r w:rsidR="00A965C9">
        <w:rPr>
          <w:noProof/>
        </w:rPr>
        <w:t>121</w:t>
      </w:r>
      <w:r w:rsidRPr="00F54804">
        <w:fldChar w:fldCharType="end"/>
      </w:r>
      <w:bookmarkEnd w:id="2071"/>
      <w:r w:rsidR="005F32CD">
        <w:t xml:space="preserve"> —</w:t>
      </w:r>
      <w:r w:rsidR="005F32CD" w:rsidRPr="00F54804">
        <w:t xml:space="preserve"> </w:t>
      </w:r>
      <w:r w:rsidRPr="00F54804">
        <w:t xml:space="preserve">Parameters of </w:t>
      </w:r>
      <w:r w:rsidR="006D307A">
        <w:t>cruciform joint</w:t>
      </w:r>
      <w:r w:rsidR="00BA0BCD" w:rsidRPr="00F54804">
        <w:t xml:space="preserve"> </w:t>
      </w:r>
      <w:r w:rsidR="00BA0BCD">
        <w:t xml:space="preserve">per </w:t>
      </w:r>
      <w:r w:rsidR="00BA0BCD" w:rsidRPr="006D3531">
        <w:rPr>
          <w:rFonts w:ascii="Courier New" w:hAnsi="Courier New" w:cs="Courier New"/>
        </w:rPr>
        <w:t>&lt;weld_position/&gt;</w:t>
      </w:r>
      <w:r w:rsidR="00BA0BCD" w:rsidRPr="00F54804">
        <w:t xml:space="preserve"> </w:t>
      </w:r>
      <w:r w:rsidR="00BA0BCD" w:rsidRPr="00ED30C2">
        <w:t>(w.p.)</w:t>
      </w:r>
      <w:bookmarkEnd w:id="2072"/>
      <w:r w:rsidR="00BA0BCD">
        <w:t xml:space="preserve"> </w:t>
      </w:r>
    </w:p>
    <w:tbl>
      <w:tblPr>
        <w:tblW w:w="8683"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1344"/>
        <w:gridCol w:w="1517"/>
        <w:gridCol w:w="1400"/>
        <w:gridCol w:w="1474"/>
        <w:gridCol w:w="1474"/>
        <w:gridCol w:w="1474"/>
      </w:tblGrid>
      <w:tr w:rsidR="00FC68DB" w:rsidRPr="002E4498" w14:paraId="174B15DB" w14:textId="77777777" w:rsidTr="00554957">
        <w:trPr>
          <w:cantSplit/>
          <w:tblHeader/>
          <w:jc w:val="center"/>
        </w:trPr>
        <w:tc>
          <w:tcPr>
            <w:tcW w:w="1344" w:type="dxa"/>
            <w:tcBorders>
              <w:top w:val="single" w:sz="8" w:space="0" w:color="auto"/>
              <w:left w:val="single" w:sz="8" w:space="0" w:color="auto"/>
              <w:bottom w:val="single" w:sz="8" w:space="0" w:color="auto"/>
              <w:right w:val="single" w:sz="4" w:space="0" w:color="auto"/>
              <w:tl2br w:val="nil"/>
              <w:tr2bl w:val="nil"/>
            </w:tcBorders>
            <w:shd w:val="clear" w:color="auto" w:fill="F3F3F3"/>
          </w:tcPr>
          <w:p w14:paraId="4FC04B19" w14:textId="77777777" w:rsidR="00FC68DB" w:rsidRPr="002E4498" w:rsidRDefault="00FC68DB" w:rsidP="002E4498">
            <w:pPr>
              <w:keepNext/>
              <w:keepLines/>
              <w:jc w:val="left"/>
              <w:rPr>
                <w:b/>
              </w:rPr>
            </w:pPr>
            <w:r w:rsidRPr="002E4498">
              <w:rPr>
                <w:b/>
              </w:rPr>
              <w:t>Parameter</w:t>
            </w:r>
          </w:p>
        </w:tc>
        <w:tc>
          <w:tcPr>
            <w:tcW w:w="1517" w:type="dxa"/>
            <w:tcBorders>
              <w:top w:val="single" w:sz="8" w:space="0" w:color="auto"/>
              <w:left w:val="single" w:sz="4" w:space="0" w:color="auto"/>
              <w:bottom w:val="single" w:sz="8" w:space="0" w:color="auto"/>
              <w:right w:val="single" w:sz="4" w:space="0" w:color="auto"/>
              <w:tl2br w:val="nil"/>
              <w:tr2bl w:val="nil"/>
            </w:tcBorders>
            <w:shd w:val="clear" w:color="auto" w:fill="F3F3F3"/>
          </w:tcPr>
          <w:p w14:paraId="1F0DDFA4" w14:textId="77777777" w:rsidR="00FC68DB" w:rsidRPr="002E4498" w:rsidRDefault="00FC68DB" w:rsidP="002E4498">
            <w:pPr>
              <w:jc w:val="left"/>
              <w:rPr>
                <w:b/>
              </w:rPr>
            </w:pPr>
            <w:r w:rsidRPr="002E4498">
              <w:rPr>
                <w:b/>
              </w:rPr>
              <w:t>χMCF-Key</w:t>
            </w:r>
          </w:p>
        </w:tc>
        <w:tc>
          <w:tcPr>
            <w:tcW w:w="1400" w:type="dxa"/>
            <w:tcBorders>
              <w:top w:val="single" w:sz="8" w:space="0" w:color="auto"/>
              <w:left w:val="single" w:sz="4" w:space="0" w:color="auto"/>
              <w:bottom w:val="single" w:sz="8" w:space="0" w:color="auto"/>
              <w:right w:val="single" w:sz="4" w:space="0" w:color="auto"/>
              <w:tl2br w:val="nil"/>
              <w:tr2bl w:val="nil"/>
            </w:tcBorders>
            <w:shd w:val="clear" w:color="auto" w:fill="F3F3F3"/>
          </w:tcPr>
          <w:p w14:paraId="72495D15" w14:textId="2B798A49" w:rsidR="00FC68DB" w:rsidRPr="002E4498" w:rsidRDefault="00FC68DB" w:rsidP="002E4498">
            <w:pPr>
              <w:jc w:val="left"/>
              <w:rPr>
                <w:b/>
              </w:rPr>
            </w:pPr>
            <w:r w:rsidRPr="002E4498">
              <w:rPr>
                <w:b/>
              </w:rPr>
              <w:t>Multiplicity</w:t>
            </w:r>
            <w:r w:rsidR="005219B5">
              <w:rPr>
                <w:b/>
              </w:rPr>
              <w:t xml:space="preserve"> </w:t>
            </w:r>
            <w:r w:rsidR="005219B5">
              <w:rPr>
                <w:b/>
              </w:rPr>
              <w:br/>
              <w:t>per w.p.</w:t>
            </w:r>
          </w:p>
        </w:tc>
        <w:tc>
          <w:tcPr>
            <w:tcW w:w="1474" w:type="dxa"/>
            <w:tcBorders>
              <w:top w:val="single" w:sz="8" w:space="0" w:color="auto"/>
              <w:left w:val="single" w:sz="4" w:space="0" w:color="auto"/>
              <w:bottom w:val="single" w:sz="8" w:space="0" w:color="auto"/>
              <w:right w:val="single" w:sz="4" w:space="0" w:color="auto"/>
              <w:tl2br w:val="nil"/>
              <w:tr2bl w:val="nil"/>
            </w:tcBorders>
            <w:shd w:val="clear" w:color="auto" w:fill="F3F3F3"/>
          </w:tcPr>
          <w:p w14:paraId="0384EBEA" w14:textId="525F4810" w:rsidR="00FC68DB" w:rsidRPr="002E4498" w:rsidRDefault="00022C52" w:rsidP="002E4498">
            <w:pPr>
              <w:jc w:val="left"/>
              <w:rPr>
                <w:b/>
              </w:rPr>
            </w:pPr>
            <w:r>
              <w:rPr>
                <w:b/>
              </w:rPr>
              <w:t>Value space</w:t>
            </w:r>
          </w:p>
        </w:tc>
        <w:tc>
          <w:tcPr>
            <w:tcW w:w="1474" w:type="dxa"/>
            <w:tcBorders>
              <w:top w:val="single" w:sz="8" w:space="0" w:color="auto"/>
              <w:left w:val="single" w:sz="4" w:space="0" w:color="auto"/>
              <w:bottom w:val="single" w:sz="8" w:space="0" w:color="auto"/>
              <w:right w:val="single" w:sz="4" w:space="0" w:color="auto"/>
              <w:tl2br w:val="nil"/>
              <w:tr2bl w:val="nil"/>
            </w:tcBorders>
            <w:shd w:val="clear" w:color="auto" w:fill="F3F3F3"/>
          </w:tcPr>
          <w:p w14:paraId="1D5B1819" w14:textId="77777777" w:rsidR="00FC68DB" w:rsidRPr="002E4498" w:rsidRDefault="00FC68DB" w:rsidP="002E4498">
            <w:pPr>
              <w:jc w:val="left"/>
              <w:rPr>
                <w:b/>
              </w:rPr>
            </w:pPr>
            <w:r w:rsidRPr="002E4498">
              <w:rPr>
                <w:b/>
              </w:rPr>
              <w:t>Use</w:t>
            </w:r>
          </w:p>
        </w:tc>
        <w:tc>
          <w:tcPr>
            <w:tcW w:w="1474" w:type="dxa"/>
            <w:tcBorders>
              <w:top w:val="single" w:sz="8" w:space="0" w:color="auto"/>
              <w:left w:val="single" w:sz="4" w:space="0" w:color="auto"/>
              <w:bottom w:val="single" w:sz="8" w:space="0" w:color="auto"/>
              <w:right w:val="single" w:sz="8" w:space="0" w:color="auto"/>
              <w:tl2br w:val="nil"/>
              <w:tr2bl w:val="nil"/>
            </w:tcBorders>
            <w:shd w:val="clear" w:color="auto" w:fill="F3F3F3"/>
          </w:tcPr>
          <w:p w14:paraId="4AB83160" w14:textId="62804A8E" w:rsidR="00FC68DB" w:rsidRPr="002E4498" w:rsidRDefault="00F72B5A" w:rsidP="002E4498">
            <w:pPr>
              <w:jc w:val="left"/>
              <w:rPr>
                <w:b/>
              </w:rPr>
            </w:pPr>
            <w:r>
              <w:rPr>
                <w:b/>
              </w:rPr>
              <w:t>Default value</w:t>
            </w:r>
          </w:p>
        </w:tc>
      </w:tr>
      <w:tr w:rsidR="00FC68DB" w:rsidRPr="00F54804" w14:paraId="1582E00A" w14:textId="77777777" w:rsidTr="00554957">
        <w:trPr>
          <w:cantSplit/>
          <w:jc w:val="center"/>
        </w:trPr>
        <w:tc>
          <w:tcPr>
            <w:tcW w:w="1344" w:type="dxa"/>
            <w:vAlign w:val="bottom"/>
          </w:tcPr>
          <w:p w14:paraId="36922E34" w14:textId="77777777" w:rsidR="00FC68DB" w:rsidRPr="00F54804" w:rsidRDefault="00FC68DB" w:rsidP="00594759">
            <w:pPr>
              <w:keepNext/>
              <w:rPr>
                <w:sz w:val="20"/>
                <w:szCs w:val="20"/>
              </w:rPr>
            </w:pPr>
            <w:r w:rsidRPr="00F54804">
              <w:rPr>
                <w:sz w:val="20"/>
                <w:szCs w:val="20"/>
              </w:rPr>
              <w:t>a</w:t>
            </w:r>
          </w:p>
        </w:tc>
        <w:tc>
          <w:tcPr>
            <w:tcW w:w="1517" w:type="dxa"/>
            <w:vAlign w:val="bottom"/>
          </w:tcPr>
          <w:p w14:paraId="21034AD9" w14:textId="77777777" w:rsidR="00FC68DB" w:rsidRPr="00F54804" w:rsidRDefault="00FC68DB" w:rsidP="00594759">
            <w:pPr>
              <w:keepNext/>
              <w:rPr>
                <w:sz w:val="20"/>
                <w:szCs w:val="20"/>
              </w:rPr>
            </w:pPr>
            <w:r w:rsidRPr="00F54804">
              <w:rPr>
                <w:sz w:val="20"/>
                <w:szCs w:val="20"/>
              </w:rPr>
              <w:t>thickness</w:t>
            </w:r>
          </w:p>
        </w:tc>
        <w:tc>
          <w:tcPr>
            <w:tcW w:w="1400" w:type="dxa"/>
            <w:vAlign w:val="bottom"/>
          </w:tcPr>
          <w:p w14:paraId="165B2506" w14:textId="473E8CA9" w:rsidR="00FC68DB" w:rsidRPr="00F54804" w:rsidRDefault="00BA0BCD" w:rsidP="00594759">
            <w:pPr>
              <w:keepNext/>
              <w:rPr>
                <w:sz w:val="20"/>
                <w:szCs w:val="20"/>
              </w:rPr>
            </w:pPr>
            <w:r>
              <w:rPr>
                <w:sz w:val="20"/>
                <w:szCs w:val="20"/>
              </w:rPr>
              <w:t>1</w:t>
            </w:r>
          </w:p>
        </w:tc>
        <w:tc>
          <w:tcPr>
            <w:tcW w:w="1474" w:type="dxa"/>
            <w:vAlign w:val="bottom"/>
          </w:tcPr>
          <w:p w14:paraId="41A827E1" w14:textId="77777777" w:rsidR="00FC68DB" w:rsidRPr="00F54804" w:rsidRDefault="00FC68DB" w:rsidP="00594759">
            <w:pPr>
              <w:keepNext/>
              <w:rPr>
                <w:sz w:val="20"/>
                <w:szCs w:val="20"/>
              </w:rPr>
            </w:pPr>
            <w:r w:rsidRPr="00F54804">
              <w:rPr>
                <w:sz w:val="20"/>
                <w:szCs w:val="20"/>
              </w:rPr>
              <w:t>≥ 0</w:t>
            </w:r>
          </w:p>
        </w:tc>
        <w:tc>
          <w:tcPr>
            <w:tcW w:w="1474" w:type="dxa"/>
            <w:vAlign w:val="bottom"/>
          </w:tcPr>
          <w:p w14:paraId="6B0EAE44" w14:textId="77777777" w:rsidR="00FC68DB" w:rsidRPr="00F54804" w:rsidRDefault="00FC68DB" w:rsidP="00594759">
            <w:pPr>
              <w:keepNext/>
              <w:rPr>
                <w:sz w:val="20"/>
                <w:szCs w:val="20"/>
              </w:rPr>
            </w:pPr>
            <w:r w:rsidRPr="00F54804">
              <w:rPr>
                <w:sz w:val="20"/>
                <w:szCs w:val="20"/>
              </w:rPr>
              <w:t>Optional</w:t>
            </w:r>
          </w:p>
        </w:tc>
        <w:tc>
          <w:tcPr>
            <w:tcW w:w="1474" w:type="dxa"/>
            <w:vAlign w:val="bottom"/>
          </w:tcPr>
          <w:p w14:paraId="2D404424" w14:textId="77777777" w:rsidR="00FC68DB" w:rsidRPr="00F54804" w:rsidRDefault="00FC68DB" w:rsidP="00594759">
            <w:pPr>
              <w:keepNext/>
              <w:rPr>
                <w:sz w:val="20"/>
                <w:szCs w:val="20"/>
              </w:rPr>
            </w:pPr>
            <w:r w:rsidRPr="00F54804">
              <w:rPr>
                <w:sz w:val="20"/>
                <w:szCs w:val="20"/>
              </w:rPr>
              <w:t>-</w:t>
            </w:r>
          </w:p>
        </w:tc>
      </w:tr>
      <w:tr w:rsidR="00FC68DB" w:rsidRPr="00F54804" w14:paraId="3BB66723" w14:textId="77777777" w:rsidTr="00554957">
        <w:trPr>
          <w:cantSplit/>
          <w:jc w:val="center"/>
        </w:trPr>
        <w:tc>
          <w:tcPr>
            <w:tcW w:w="1344" w:type="dxa"/>
            <w:vAlign w:val="bottom"/>
          </w:tcPr>
          <w:p w14:paraId="58D993A2" w14:textId="77777777" w:rsidR="00FC68DB" w:rsidRPr="00F54804" w:rsidRDefault="00FC68DB" w:rsidP="00B202D2">
            <w:pPr>
              <w:keepNext/>
              <w:keepLines/>
              <w:rPr>
                <w:sz w:val="20"/>
                <w:szCs w:val="20"/>
              </w:rPr>
            </w:pPr>
            <w:r w:rsidRPr="00F54804">
              <w:rPr>
                <w:sz w:val="20"/>
                <w:szCs w:val="20"/>
              </w:rPr>
              <w:t>β</w:t>
            </w:r>
          </w:p>
        </w:tc>
        <w:tc>
          <w:tcPr>
            <w:tcW w:w="1517" w:type="dxa"/>
            <w:vAlign w:val="bottom"/>
          </w:tcPr>
          <w:p w14:paraId="2E0189F1" w14:textId="77777777" w:rsidR="00FC68DB" w:rsidRPr="00F54804" w:rsidRDefault="00FC68DB" w:rsidP="00B202D2">
            <w:pPr>
              <w:rPr>
                <w:sz w:val="20"/>
                <w:szCs w:val="20"/>
              </w:rPr>
            </w:pPr>
            <w:r w:rsidRPr="00F54804">
              <w:rPr>
                <w:sz w:val="20"/>
                <w:szCs w:val="20"/>
              </w:rPr>
              <w:t>angle</w:t>
            </w:r>
          </w:p>
        </w:tc>
        <w:tc>
          <w:tcPr>
            <w:tcW w:w="1400" w:type="dxa"/>
            <w:vAlign w:val="bottom"/>
          </w:tcPr>
          <w:p w14:paraId="0C159F19" w14:textId="3367DC7D" w:rsidR="00FC68DB" w:rsidRPr="00F54804" w:rsidRDefault="00BA0BCD" w:rsidP="00B202D2">
            <w:pPr>
              <w:rPr>
                <w:sz w:val="20"/>
                <w:szCs w:val="20"/>
              </w:rPr>
            </w:pPr>
            <w:r>
              <w:rPr>
                <w:sz w:val="20"/>
                <w:szCs w:val="20"/>
              </w:rPr>
              <w:t>1</w:t>
            </w:r>
          </w:p>
        </w:tc>
        <w:tc>
          <w:tcPr>
            <w:tcW w:w="1474" w:type="dxa"/>
            <w:vAlign w:val="bottom"/>
          </w:tcPr>
          <w:p w14:paraId="34852C91" w14:textId="77777777" w:rsidR="00FC68DB" w:rsidRPr="00F54804" w:rsidRDefault="00FC68DB" w:rsidP="00B202D2">
            <w:pPr>
              <w:rPr>
                <w:sz w:val="20"/>
                <w:szCs w:val="20"/>
              </w:rPr>
            </w:pPr>
            <w:r w:rsidRPr="00F54804">
              <w:rPr>
                <w:sz w:val="20"/>
                <w:szCs w:val="20"/>
              </w:rPr>
              <w:t>≥ 0</w:t>
            </w:r>
          </w:p>
        </w:tc>
        <w:tc>
          <w:tcPr>
            <w:tcW w:w="1474" w:type="dxa"/>
            <w:vAlign w:val="bottom"/>
          </w:tcPr>
          <w:p w14:paraId="740B9023" w14:textId="77777777" w:rsidR="00FC68DB" w:rsidRPr="00F54804" w:rsidRDefault="00FC68DB" w:rsidP="00B202D2">
            <w:pPr>
              <w:rPr>
                <w:sz w:val="20"/>
                <w:szCs w:val="20"/>
              </w:rPr>
            </w:pPr>
            <w:r w:rsidRPr="00F54804">
              <w:rPr>
                <w:sz w:val="20"/>
                <w:szCs w:val="20"/>
              </w:rPr>
              <w:t>Optional</w:t>
            </w:r>
          </w:p>
        </w:tc>
        <w:tc>
          <w:tcPr>
            <w:tcW w:w="1474" w:type="dxa"/>
            <w:vAlign w:val="bottom"/>
          </w:tcPr>
          <w:p w14:paraId="7AA58A45" w14:textId="77777777" w:rsidR="00FC68DB" w:rsidRPr="00F54804" w:rsidRDefault="00FC68DB" w:rsidP="00B202D2">
            <w:pPr>
              <w:rPr>
                <w:sz w:val="20"/>
                <w:szCs w:val="20"/>
              </w:rPr>
            </w:pPr>
            <w:r w:rsidRPr="00F54804">
              <w:rPr>
                <w:sz w:val="20"/>
                <w:szCs w:val="20"/>
              </w:rPr>
              <w:t>45 [deg]</w:t>
            </w:r>
          </w:p>
        </w:tc>
      </w:tr>
      <w:tr w:rsidR="00FC68DB" w:rsidRPr="00F54804" w14:paraId="4517B3D4" w14:textId="77777777" w:rsidTr="00554957">
        <w:trPr>
          <w:cantSplit/>
          <w:jc w:val="center"/>
        </w:trPr>
        <w:tc>
          <w:tcPr>
            <w:tcW w:w="1344" w:type="dxa"/>
            <w:vAlign w:val="bottom"/>
          </w:tcPr>
          <w:p w14:paraId="5F9F7D1C" w14:textId="77777777" w:rsidR="00FC68DB" w:rsidRPr="00F54804" w:rsidRDefault="00FC68DB" w:rsidP="00B202D2">
            <w:pPr>
              <w:keepNext/>
              <w:keepLines/>
              <w:rPr>
                <w:sz w:val="20"/>
                <w:szCs w:val="20"/>
              </w:rPr>
            </w:pPr>
            <w:r w:rsidRPr="00F54804">
              <w:rPr>
                <w:sz w:val="20"/>
                <w:szCs w:val="20"/>
              </w:rPr>
              <w:t>η</w:t>
            </w:r>
            <w:r w:rsidRPr="00F54804" w:rsidDel="00C7214D">
              <w:rPr>
                <w:sz w:val="20"/>
                <w:szCs w:val="20"/>
              </w:rPr>
              <w:t xml:space="preserve"> </w:t>
            </w:r>
          </w:p>
        </w:tc>
        <w:tc>
          <w:tcPr>
            <w:tcW w:w="1517" w:type="dxa"/>
            <w:vAlign w:val="bottom"/>
          </w:tcPr>
          <w:p w14:paraId="048F7B62" w14:textId="77777777" w:rsidR="00FC68DB" w:rsidRPr="00F54804" w:rsidRDefault="00FC68DB" w:rsidP="00B202D2">
            <w:pPr>
              <w:rPr>
                <w:sz w:val="20"/>
                <w:szCs w:val="20"/>
              </w:rPr>
            </w:pPr>
            <w:r w:rsidRPr="00F54804">
              <w:rPr>
                <w:sz w:val="20"/>
                <w:szCs w:val="20"/>
              </w:rPr>
              <w:t>penetration</w:t>
            </w:r>
            <w:r w:rsidRPr="00F54804" w:rsidDel="00C7214D">
              <w:rPr>
                <w:sz w:val="20"/>
                <w:szCs w:val="20"/>
              </w:rPr>
              <w:t xml:space="preserve"> </w:t>
            </w:r>
          </w:p>
        </w:tc>
        <w:tc>
          <w:tcPr>
            <w:tcW w:w="1400" w:type="dxa"/>
            <w:vAlign w:val="bottom"/>
          </w:tcPr>
          <w:p w14:paraId="0F7D1AC6" w14:textId="519FDD33" w:rsidR="00FC68DB" w:rsidRPr="00F54804" w:rsidRDefault="00BA0BCD" w:rsidP="00B202D2">
            <w:pPr>
              <w:rPr>
                <w:sz w:val="20"/>
                <w:szCs w:val="20"/>
              </w:rPr>
            </w:pPr>
            <w:r>
              <w:rPr>
                <w:sz w:val="20"/>
                <w:szCs w:val="20"/>
              </w:rPr>
              <w:t>1</w:t>
            </w:r>
          </w:p>
        </w:tc>
        <w:tc>
          <w:tcPr>
            <w:tcW w:w="1474" w:type="dxa"/>
            <w:vAlign w:val="bottom"/>
          </w:tcPr>
          <w:p w14:paraId="4D78CBEF" w14:textId="77777777" w:rsidR="00FC68DB" w:rsidRPr="00F54804" w:rsidRDefault="00FC68DB" w:rsidP="00B202D2">
            <w:pPr>
              <w:rPr>
                <w:sz w:val="20"/>
                <w:szCs w:val="20"/>
              </w:rPr>
            </w:pPr>
            <w:r w:rsidRPr="00F54804">
              <w:rPr>
                <w:sz w:val="20"/>
                <w:szCs w:val="20"/>
              </w:rPr>
              <w:t>0 ≤ η ≤ 1</w:t>
            </w:r>
          </w:p>
        </w:tc>
        <w:tc>
          <w:tcPr>
            <w:tcW w:w="1474" w:type="dxa"/>
            <w:vAlign w:val="bottom"/>
          </w:tcPr>
          <w:p w14:paraId="2E347DE5" w14:textId="77777777" w:rsidR="00FC68DB" w:rsidRPr="00F54804" w:rsidRDefault="00FC68DB" w:rsidP="00B202D2">
            <w:pPr>
              <w:rPr>
                <w:sz w:val="20"/>
                <w:szCs w:val="20"/>
              </w:rPr>
            </w:pPr>
            <w:r w:rsidRPr="00F54804">
              <w:rPr>
                <w:sz w:val="20"/>
                <w:szCs w:val="20"/>
              </w:rPr>
              <w:t>Optional</w:t>
            </w:r>
            <w:r w:rsidRPr="00F54804" w:rsidDel="00C7214D">
              <w:rPr>
                <w:sz w:val="20"/>
                <w:szCs w:val="20"/>
              </w:rPr>
              <w:t xml:space="preserve"> </w:t>
            </w:r>
          </w:p>
        </w:tc>
        <w:tc>
          <w:tcPr>
            <w:tcW w:w="1474" w:type="dxa"/>
            <w:vAlign w:val="bottom"/>
          </w:tcPr>
          <w:p w14:paraId="2ECE8D83" w14:textId="77777777" w:rsidR="00FC68DB" w:rsidRPr="00F54804" w:rsidRDefault="00FC68DB" w:rsidP="00B202D2">
            <w:pPr>
              <w:keepNext/>
              <w:rPr>
                <w:sz w:val="20"/>
                <w:szCs w:val="20"/>
              </w:rPr>
            </w:pPr>
            <w:r w:rsidRPr="00F54804">
              <w:rPr>
                <w:sz w:val="20"/>
                <w:szCs w:val="20"/>
              </w:rPr>
              <w:t>0</w:t>
            </w:r>
          </w:p>
        </w:tc>
      </w:tr>
    </w:tbl>
    <w:p w14:paraId="67851E1D" w14:textId="77777777" w:rsidR="00FC68DB" w:rsidRPr="001E4607" w:rsidRDefault="00FC68DB">
      <w:pPr>
        <w:pStyle w:val="berschrift4"/>
      </w:pPr>
      <w:bookmarkStart w:id="2073" w:name="_Toc338939241"/>
      <w:bookmarkStart w:id="2074" w:name="_Toc3557058"/>
      <w:bookmarkStart w:id="2075" w:name="_Toc34747308"/>
      <w:bookmarkStart w:id="2076" w:name="_Toc77102127"/>
      <w:bookmarkStart w:id="2077" w:name="_Toc288196482"/>
      <w:bookmarkStart w:id="2078" w:name="_Toc288200784"/>
      <w:bookmarkStart w:id="2079" w:name="_Toc338938909"/>
      <w:bookmarkStart w:id="2080" w:name="_Toc338939128"/>
      <w:bookmarkEnd w:id="1736"/>
      <w:r w:rsidRPr="005C2D94">
        <w:t>Attributes</w:t>
      </w:r>
      <w:bookmarkEnd w:id="2073"/>
      <w:bookmarkEnd w:id="2074"/>
      <w:bookmarkEnd w:id="2075"/>
      <w:bookmarkEnd w:id="2076"/>
    </w:p>
    <w:p w14:paraId="74680AB8" w14:textId="1905BF4F" w:rsidR="00D43455" w:rsidRDefault="00FC68DB" w:rsidP="000E094F">
      <w:pPr>
        <w:pStyle w:val="berschrift5"/>
      </w:pPr>
      <w:bookmarkStart w:id="2081" w:name="_Toc338939243"/>
      <w:r w:rsidRPr="00BD52D7">
        <w:t>Attribute</w:t>
      </w:r>
      <w:r w:rsidR="00F3142F">
        <w:t xml:space="preserve"> </w:t>
      </w:r>
      <w:r w:rsidRPr="00207A82">
        <w:rPr>
          <w:rFonts w:ascii="Courier New" w:hAnsi="Courier New"/>
          <w:bCs/>
        </w:rPr>
        <w:t>base</w:t>
      </w:r>
      <w:bookmarkEnd w:id="2081"/>
      <w:r w:rsidR="00D43455">
        <w:t xml:space="preserve"> </w:t>
      </w:r>
    </w:p>
    <w:p w14:paraId="7200238C" w14:textId="029A4C26" w:rsidR="00FC68DB" w:rsidRPr="00F54804" w:rsidRDefault="00FC68DB" w:rsidP="00B202D2">
      <w:r w:rsidRPr="00F54804">
        <w:t xml:space="preserve">The index for the base sheet is specified using the attribute </w:t>
      </w:r>
      <w:r w:rsidRPr="006E12C4">
        <w:rPr>
          <w:rStyle w:val="CodeCharacter"/>
        </w:rPr>
        <w:t>base</w:t>
      </w:r>
      <w:r w:rsidRPr="00F54804">
        <w:t>.</w:t>
      </w:r>
    </w:p>
    <w:p w14:paraId="27CFEBB5" w14:textId="21A24EEE" w:rsidR="00D43455" w:rsidRDefault="00FC68DB" w:rsidP="000E094F">
      <w:pPr>
        <w:pStyle w:val="berschrift5"/>
      </w:pPr>
      <w:bookmarkStart w:id="2082" w:name="_Toc338939244"/>
      <w:r w:rsidRPr="00F54804">
        <w:t>Attribute</w:t>
      </w:r>
      <w:r w:rsidR="00F3142F">
        <w:t xml:space="preserve"> </w:t>
      </w:r>
      <w:r w:rsidRPr="00207A82">
        <w:rPr>
          <w:rFonts w:ascii="Courier New" w:hAnsi="Courier New"/>
          <w:bCs/>
        </w:rPr>
        <w:t>technology</w:t>
      </w:r>
      <w:bookmarkEnd w:id="2082"/>
      <w:r w:rsidR="00D43455">
        <w:t xml:space="preserve"> </w:t>
      </w:r>
    </w:p>
    <w:p w14:paraId="3A3FE5B3" w14:textId="56702889" w:rsidR="00FC68DB" w:rsidRPr="00F54804" w:rsidRDefault="00FC68DB" w:rsidP="00B202D2">
      <w:pPr>
        <w:keepNext/>
      </w:pPr>
      <w:r w:rsidRPr="00F54804">
        <w:t xml:space="preserve">The value for the attribute </w:t>
      </w:r>
      <w:r w:rsidRPr="006E12C4">
        <w:rPr>
          <w:rStyle w:val="CodeCharacter"/>
        </w:rPr>
        <w:t xml:space="preserve">technology </w:t>
      </w:r>
      <w:r w:rsidRPr="00F54804">
        <w:t>can be specified using the following values:</w:t>
      </w:r>
    </w:p>
    <w:p w14:paraId="7C5AD1E3" w14:textId="3DBFC513" w:rsidR="007226F3" w:rsidRPr="006E12C4" w:rsidRDefault="007226F3">
      <w:pPr>
        <w:pStyle w:val="Aufzhlungszeichen"/>
        <w:keepNext/>
        <w:numPr>
          <w:ilvl w:val="0"/>
          <w:numId w:val="9"/>
        </w:numPr>
        <w:spacing w:after="120"/>
        <w:ind w:left="357" w:hanging="357"/>
        <w:contextualSpacing w:val="0"/>
        <w:rPr>
          <w:rStyle w:val="CodeCharacter"/>
        </w:rPr>
      </w:pPr>
      <w:bookmarkStart w:id="2083" w:name="_Toc338939245"/>
      <w:bookmarkStart w:id="2084" w:name="_Toc3557059"/>
      <w:bookmarkStart w:id="2085" w:name="_Toc34747309"/>
      <w:bookmarkStart w:id="2086" w:name="_Toc77102128"/>
      <w:r w:rsidRPr="006E12C4">
        <w:rPr>
          <w:rStyle w:val="CodeCharacter"/>
        </w:rPr>
        <w:t>resistance</w:t>
      </w:r>
      <w:r w:rsidR="00617CF9">
        <w:rPr>
          <w:rStyle w:val="CodeCharacter"/>
        </w:rPr>
        <w:t xml:space="preserve">, </w:t>
      </w:r>
    </w:p>
    <w:p w14:paraId="4332E741" w14:textId="0238F51E" w:rsidR="007226F3" w:rsidRPr="006E12C4" w:rsidRDefault="007226F3">
      <w:pPr>
        <w:pStyle w:val="Aufzhlungszeichen"/>
        <w:keepNext/>
        <w:numPr>
          <w:ilvl w:val="0"/>
          <w:numId w:val="9"/>
        </w:numPr>
        <w:spacing w:after="120"/>
        <w:ind w:left="357" w:hanging="357"/>
        <w:contextualSpacing w:val="0"/>
        <w:rPr>
          <w:rStyle w:val="CodeCharacter"/>
        </w:rPr>
      </w:pPr>
      <w:r w:rsidRPr="006E12C4">
        <w:rPr>
          <w:rStyle w:val="CodeCharacter"/>
        </w:rPr>
        <w:t>arc</w:t>
      </w:r>
      <w:r w:rsidR="00617CF9">
        <w:rPr>
          <w:rStyle w:val="CodeCharacter"/>
        </w:rPr>
        <w:t xml:space="preserve">, </w:t>
      </w:r>
    </w:p>
    <w:p w14:paraId="12DE70C6" w14:textId="14EF7516" w:rsidR="007226F3" w:rsidRPr="006E12C4" w:rsidRDefault="007226F3">
      <w:pPr>
        <w:pStyle w:val="Aufzhlungszeichen"/>
        <w:numPr>
          <w:ilvl w:val="0"/>
          <w:numId w:val="9"/>
        </w:numPr>
        <w:spacing w:after="120"/>
        <w:ind w:left="357" w:hanging="357"/>
        <w:contextualSpacing w:val="0"/>
        <w:rPr>
          <w:rStyle w:val="CodeCharacter"/>
        </w:rPr>
      </w:pPr>
      <w:r w:rsidRPr="006E12C4">
        <w:rPr>
          <w:rStyle w:val="CodeCharacter"/>
        </w:rPr>
        <w:t>laser</w:t>
      </w:r>
      <w:r w:rsidRPr="006E12C4">
        <w:rPr>
          <w:rStyle w:val="CodeCharacter"/>
        </w:rPr>
        <w:tab/>
      </w:r>
      <w:r w:rsidRPr="0013175B">
        <w:rPr>
          <w:rFonts w:ascii="Cambria" w:hAnsi="Cambria"/>
          <w:lang w:val="en-GB"/>
        </w:rPr>
        <w:t>(</w:t>
      </w:r>
      <w:r>
        <w:rPr>
          <w:rFonts w:ascii="Cambria" w:hAnsi="Cambria"/>
          <w:lang w:val="en-GB"/>
        </w:rPr>
        <w:t>e</w:t>
      </w:r>
      <w:r w:rsidRPr="0013175B">
        <w:rPr>
          <w:rFonts w:ascii="Cambria" w:hAnsi="Cambria"/>
          <w:lang w:val="en-GB"/>
        </w:rPr>
        <w:t xml:space="preserve">nergy beam / </w:t>
      </w:r>
      <w:r>
        <w:rPr>
          <w:rFonts w:ascii="Cambria" w:hAnsi="Cambria"/>
          <w:lang w:val="en-GB"/>
        </w:rPr>
        <w:t>l</w:t>
      </w:r>
      <w:r w:rsidRPr="0013175B">
        <w:rPr>
          <w:rFonts w:ascii="Cambria" w:hAnsi="Cambria"/>
          <w:lang w:val="en-GB"/>
        </w:rPr>
        <w:t>aser)</w:t>
      </w:r>
      <w:r w:rsidR="00617CF9">
        <w:rPr>
          <w:rStyle w:val="CodeCharacter"/>
        </w:rPr>
        <w:t>,</w:t>
      </w:r>
      <w:r w:rsidR="006E12C4" w:rsidRPr="006E12C4">
        <w:rPr>
          <w:rStyle w:val="CodeCharacter"/>
        </w:rPr>
        <w:t xml:space="preserve"> </w:t>
      </w:r>
    </w:p>
    <w:p w14:paraId="7A990C55" w14:textId="1324ECF6" w:rsidR="007226F3" w:rsidRPr="006E12C4" w:rsidRDefault="007226F3">
      <w:pPr>
        <w:pStyle w:val="Aufzhlungszeichen"/>
        <w:numPr>
          <w:ilvl w:val="0"/>
          <w:numId w:val="9"/>
        </w:numPr>
        <w:spacing w:after="120"/>
        <w:ind w:left="357" w:hanging="357"/>
        <w:contextualSpacing w:val="0"/>
        <w:rPr>
          <w:rStyle w:val="CodeCharacter"/>
        </w:rPr>
      </w:pPr>
      <w:r w:rsidRPr="006E12C4">
        <w:rPr>
          <w:rStyle w:val="CodeCharacter"/>
        </w:rPr>
        <w:t>friction</w:t>
      </w:r>
      <w:r w:rsidR="00617CF9">
        <w:rPr>
          <w:rStyle w:val="CodeCharacter"/>
        </w:rPr>
        <w:t xml:space="preserve">, </w:t>
      </w:r>
    </w:p>
    <w:p w14:paraId="5C7AFFC1" w14:textId="0AA34474" w:rsidR="007226F3" w:rsidRPr="006E12C4" w:rsidRDefault="007226F3">
      <w:pPr>
        <w:pStyle w:val="Aufzhlungszeichen"/>
        <w:numPr>
          <w:ilvl w:val="0"/>
          <w:numId w:val="9"/>
        </w:numPr>
        <w:spacing w:after="120"/>
        <w:ind w:left="357" w:hanging="357"/>
        <w:contextualSpacing w:val="0"/>
        <w:rPr>
          <w:rStyle w:val="CodeCharacter"/>
        </w:rPr>
      </w:pPr>
      <w:r w:rsidRPr="006E12C4">
        <w:rPr>
          <w:rStyle w:val="CodeCharacter"/>
        </w:rPr>
        <w:t>brazing.</w:t>
      </w:r>
      <w:r w:rsidR="00617CF9">
        <w:rPr>
          <w:rStyle w:val="CodeCharacter"/>
        </w:rPr>
        <w:t xml:space="preserve"> </w:t>
      </w:r>
    </w:p>
    <w:p w14:paraId="7EA2B94B" w14:textId="10548E54" w:rsidR="00D43455" w:rsidRDefault="00FC68DB">
      <w:pPr>
        <w:pStyle w:val="berschrift4"/>
      </w:pPr>
      <w:r w:rsidRPr="00F54804">
        <w:lastRenderedPageBreak/>
        <w:t>Element</w:t>
      </w:r>
      <w:r w:rsidR="00F3142F">
        <w:t xml:space="preserve"> </w:t>
      </w:r>
      <w:r w:rsidR="00207A82" w:rsidRPr="00207A82">
        <w:rPr>
          <w:rFonts w:ascii="Courier New" w:hAnsi="Courier New"/>
          <w:bCs/>
        </w:rPr>
        <w:t>&lt;</w:t>
      </w:r>
      <w:r w:rsidRPr="00207A82">
        <w:rPr>
          <w:rFonts w:ascii="Courier New" w:hAnsi="Courier New"/>
          <w:bCs/>
        </w:rPr>
        <w:t>weld_position</w:t>
      </w:r>
      <w:bookmarkEnd w:id="2083"/>
      <w:bookmarkEnd w:id="2084"/>
      <w:bookmarkEnd w:id="2085"/>
      <w:bookmarkEnd w:id="2086"/>
      <w:r w:rsidR="00207A82" w:rsidRPr="00207A82">
        <w:rPr>
          <w:rFonts w:ascii="Courier New" w:hAnsi="Courier New"/>
          <w:bCs/>
        </w:rPr>
        <w:t>/&gt;</w:t>
      </w:r>
      <w:r w:rsidR="00D43455">
        <w:t xml:space="preserve"> </w:t>
      </w:r>
    </w:p>
    <w:p w14:paraId="10619DC6" w14:textId="05599C51" w:rsidR="00FC68DB" w:rsidRDefault="00FC68DB" w:rsidP="00A671B0">
      <w:pPr>
        <w:keepNext/>
      </w:pPr>
      <w:r w:rsidRPr="00BD52D7">
        <w:t xml:space="preserve">For the element </w:t>
      </w:r>
      <w:r w:rsidRPr="006E12C4">
        <w:rPr>
          <w:rStyle w:val="CodeCharacter"/>
        </w:rPr>
        <w:t>&lt;weld_position/&gt;</w:t>
      </w:r>
      <w:r w:rsidR="007D4E72">
        <w:t xml:space="preserve">, </w:t>
      </w:r>
      <w:r w:rsidRPr="000A1B7B">
        <w:t xml:space="preserve">the following attributes can be specified for the </w:t>
      </w:r>
      <w:r w:rsidR="006D307A">
        <w:t>cruciform joint</w:t>
      </w:r>
      <w:r w:rsidR="001F62E4">
        <w:t xml:space="preserve"> (see </w:t>
      </w:r>
      <w:r w:rsidR="001F62E4">
        <w:fldChar w:fldCharType="begin"/>
      </w:r>
      <w:r w:rsidR="001F62E4">
        <w:instrText xml:space="preserve"> REF _Ref157791577 \h </w:instrText>
      </w:r>
      <w:r w:rsidR="001F62E4">
        <w:fldChar w:fldCharType="separate"/>
      </w:r>
      <w:r w:rsidR="00A965C9" w:rsidRPr="00F54804">
        <w:t xml:space="preserve">Table </w:t>
      </w:r>
      <w:r w:rsidR="00A965C9">
        <w:rPr>
          <w:noProof/>
        </w:rPr>
        <w:t>122</w:t>
      </w:r>
      <w:r w:rsidR="001F62E4">
        <w:fldChar w:fldCharType="end"/>
      </w:r>
      <w:r w:rsidR="001F62E4">
        <w:t>)</w:t>
      </w:r>
      <w:r w:rsidRPr="00F54804">
        <w:t>:</w:t>
      </w:r>
      <w:r w:rsidR="001F62E4">
        <w:t xml:space="preserve"> </w:t>
      </w:r>
    </w:p>
    <w:p w14:paraId="3A95D9F6" w14:textId="4E3CB656" w:rsidR="00890926" w:rsidRPr="00F54804" w:rsidRDefault="00890926" w:rsidP="001640C5">
      <w:pPr>
        <w:pStyle w:val="Beschriftung"/>
        <w:keepNext/>
        <w:keepLines/>
      </w:pPr>
      <w:bookmarkStart w:id="2087" w:name="_Ref157791577"/>
      <w:bookmarkStart w:id="2088" w:name="_Toc167044332"/>
      <w:r w:rsidRPr="00F54804">
        <w:t xml:space="preserve">Table </w:t>
      </w:r>
      <w:r w:rsidRPr="00F54804">
        <w:fldChar w:fldCharType="begin"/>
      </w:r>
      <w:r w:rsidRPr="00F54804">
        <w:instrText xml:space="preserve"> SEQ Table \* ARABIC </w:instrText>
      </w:r>
      <w:r w:rsidRPr="00F54804">
        <w:fldChar w:fldCharType="separate"/>
      </w:r>
      <w:r w:rsidR="00A965C9">
        <w:rPr>
          <w:noProof/>
        </w:rPr>
        <w:t>122</w:t>
      </w:r>
      <w:r w:rsidRPr="00F54804">
        <w:fldChar w:fldCharType="end"/>
      </w:r>
      <w:bookmarkEnd w:id="2087"/>
      <w:r w:rsidR="005F32CD">
        <w:t xml:space="preserve"> —</w:t>
      </w:r>
      <w:r w:rsidR="005F32CD" w:rsidRPr="00F54804">
        <w:t xml:space="preserve"> </w:t>
      </w:r>
      <w:r w:rsidRPr="00F54804">
        <w:t xml:space="preserve">Attributes of element </w:t>
      </w:r>
      <w:r w:rsidRPr="00337A83">
        <w:rPr>
          <w:rStyle w:val="CodeCharacter"/>
        </w:rPr>
        <w:t>&lt;</w:t>
      </w:r>
      <w:r w:rsidRPr="005C2D94">
        <w:rPr>
          <w:rFonts w:ascii="Courier New" w:hAnsi="Courier New" w:cs="Courier New"/>
          <w:kern w:val="22"/>
        </w:rPr>
        <w:t>weld_position/&gt;</w:t>
      </w:r>
      <w:r w:rsidRPr="005C2D94">
        <w:t xml:space="preserve"> for </w:t>
      </w:r>
      <w:r w:rsidR="006D307A">
        <w:t>cruciform joint</w:t>
      </w:r>
      <w:bookmarkEnd w:id="2088"/>
      <w:r w:rsidRPr="001E4607">
        <w:t xml:space="preserve"> </w:t>
      </w:r>
    </w:p>
    <w:tbl>
      <w:tblPr>
        <w:tblW w:w="8351" w:type="dxa"/>
        <w:tblInd w:w="397" w:type="dxa"/>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1871"/>
        <w:gridCol w:w="1800"/>
        <w:gridCol w:w="4680"/>
      </w:tblGrid>
      <w:tr w:rsidR="00FC68DB" w:rsidRPr="002E4498" w14:paraId="177EE2D0" w14:textId="77777777" w:rsidTr="00FC68DB">
        <w:trPr>
          <w:cantSplit/>
          <w:tblHeader/>
        </w:trPr>
        <w:tc>
          <w:tcPr>
            <w:tcW w:w="1871" w:type="dxa"/>
            <w:tcBorders>
              <w:top w:val="single" w:sz="8" w:space="0" w:color="auto"/>
              <w:left w:val="single" w:sz="8" w:space="0" w:color="auto"/>
              <w:bottom w:val="single" w:sz="8" w:space="0" w:color="auto"/>
              <w:right w:val="single" w:sz="4" w:space="0" w:color="auto"/>
              <w:tl2br w:val="nil"/>
              <w:tr2bl w:val="nil"/>
            </w:tcBorders>
            <w:shd w:val="clear" w:color="auto" w:fill="F3F3F3"/>
          </w:tcPr>
          <w:p w14:paraId="0BEE6D47" w14:textId="77777777" w:rsidR="00FC68DB" w:rsidRPr="002E4498" w:rsidRDefault="00FC68DB" w:rsidP="00B202D2">
            <w:pPr>
              <w:keepNext/>
              <w:rPr>
                <w:b/>
              </w:rPr>
            </w:pPr>
            <w:r w:rsidRPr="002E4498">
              <w:rPr>
                <w:b/>
              </w:rPr>
              <w:t>Attributes</w:t>
            </w:r>
          </w:p>
        </w:tc>
        <w:tc>
          <w:tcPr>
            <w:tcW w:w="1800" w:type="dxa"/>
            <w:tcBorders>
              <w:top w:val="single" w:sz="8" w:space="0" w:color="auto"/>
              <w:left w:val="single" w:sz="4" w:space="0" w:color="auto"/>
              <w:bottom w:val="single" w:sz="8" w:space="0" w:color="auto"/>
              <w:right w:val="single" w:sz="4" w:space="0" w:color="auto"/>
              <w:tl2br w:val="nil"/>
              <w:tr2bl w:val="nil"/>
            </w:tcBorders>
            <w:shd w:val="clear" w:color="auto" w:fill="F3F3F3"/>
          </w:tcPr>
          <w:p w14:paraId="54E3070C" w14:textId="77777777" w:rsidR="00FC68DB" w:rsidRPr="002E4498" w:rsidRDefault="00FC68DB" w:rsidP="00B202D2">
            <w:pPr>
              <w:keepNext/>
              <w:rPr>
                <w:b/>
              </w:rPr>
            </w:pPr>
            <w:r w:rsidRPr="002E4498">
              <w:rPr>
                <w:b/>
              </w:rPr>
              <w:t>Type</w:t>
            </w:r>
          </w:p>
        </w:tc>
        <w:tc>
          <w:tcPr>
            <w:tcW w:w="4680" w:type="dxa"/>
            <w:tcBorders>
              <w:top w:val="single" w:sz="8" w:space="0" w:color="auto"/>
              <w:left w:val="single" w:sz="4" w:space="0" w:color="auto"/>
              <w:bottom w:val="single" w:sz="8" w:space="0" w:color="auto"/>
              <w:right w:val="single" w:sz="8" w:space="0" w:color="auto"/>
              <w:tl2br w:val="nil"/>
              <w:tr2bl w:val="nil"/>
            </w:tcBorders>
            <w:shd w:val="clear" w:color="auto" w:fill="F3F3F3"/>
          </w:tcPr>
          <w:p w14:paraId="2492316D" w14:textId="77777777" w:rsidR="00FC68DB" w:rsidRPr="002E4498" w:rsidRDefault="00FC68DB" w:rsidP="00B202D2">
            <w:pPr>
              <w:keepNext/>
              <w:rPr>
                <w:b/>
              </w:rPr>
            </w:pPr>
            <w:r w:rsidRPr="002E4498">
              <w:rPr>
                <w:b/>
              </w:rPr>
              <w:t>Use</w:t>
            </w:r>
          </w:p>
        </w:tc>
      </w:tr>
      <w:tr w:rsidR="00FC68DB" w:rsidRPr="00F54804" w14:paraId="51B49DCF" w14:textId="77777777" w:rsidTr="00FC68DB">
        <w:trPr>
          <w:cantSplit/>
        </w:trPr>
        <w:tc>
          <w:tcPr>
            <w:tcW w:w="1871" w:type="dxa"/>
          </w:tcPr>
          <w:p w14:paraId="79D01296" w14:textId="77777777" w:rsidR="00FC68DB" w:rsidRPr="00F54804" w:rsidRDefault="00FC68DB" w:rsidP="00B202D2">
            <w:pPr>
              <w:rPr>
                <w:rStyle w:val="Kommentarzeichen"/>
                <w:sz w:val="20"/>
                <w:szCs w:val="20"/>
                <w:lang w:eastAsia="x-none"/>
              </w:rPr>
            </w:pPr>
            <w:r w:rsidRPr="00F54804">
              <w:rPr>
                <w:sz w:val="20"/>
                <w:szCs w:val="20"/>
              </w:rPr>
              <w:t>base</w:t>
            </w:r>
          </w:p>
        </w:tc>
        <w:tc>
          <w:tcPr>
            <w:tcW w:w="1800" w:type="dxa"/>
          </w:tcPr>
          <w:p w14:paraId="3E65FA34" w14:textId="77777777" w:rsidR="00FC68DB" w:rsidRPr="00F54804" w:rsidRDefault="00FC68DB" w:rsidP="00B202D2">
            <w:pPr>
              <w:rPr>
                <w:sz w:val="20"/>
                <w:szCs w:val="20"/>
              </w:rPr>
            </w:pPr>
            <w:r w:rsidRPr="00F54804">
              <w:rPr>
                <w:sz w:val="20"/>
                <w:szCs w:val="20"/>
              </w:rPr>
              <w:t>Integer</w:t>
            </w:r>
          </w:p>
        </w:tc>
        <w:tc>
          <w:tcPr>
            <w:tcW w:w="4680" w:type="dxa"/>
          </w:tcPr>
          <w:p w14:paraId="693C8484" w14:textId="77777777" w:rsidR="00FC68DB" w:rsidRPr="00F54804" w:rsidRDefault="00FC68DB" w:rsidP="00B202D2">
            <w:pPr>
              <w:rPr>
                <w:sz w:val="20"/>
                <w:szCs w:val="20"/>
              </w:rPr>
            </w:pPr>
            <w:r w:rsidRPr="00F54804">
              <w:rPr>
                <w:sz w:val="20"/>
                <w:szCs w:val="20"/>
              </w:rPr>
              <w:t>Optional</w:t>
            </w:r>
          </w:p>
        </w:tc>
      </w:tr>
      <w:tr w:rsidR="00FC68DB" w:rsidRPr="00F54804" w14:paraId="69214AE9" w14:textId="77777777" w:rsidTr="00FC68DB">
        <w:trPr>
          <w:cantSplit/>
        </w:trPr>
        <w:tc>
          <w:tcPr>
            <w:tcW w:w="1871" w:type="dxa"/>
          </w:tcPr>
          <w:p w14:paraId="1916F095" w14:textId="77777777" w:rsidR="00FC68DB" w:rsidRPr="00F54804" w:rsidRDefault="00FC68DB" w:rsidP="00B202D2">
            <w:pPr>
              <w:rPr>
                <w:rStyle w:val="Kommentarzeichen"/>
                <w:sz w:val="20"/>
                <w:szCs w:val="20"/>
                <w:lang w:eastAsia="x-none"/>
              </w:rPr>
            </w:pPr>
            <w:r w:rsidRPr="00F54804">
              <w:rPr>
                <w:sz w:val="20"/>
                <w:szCs w:val="20"/>
              </w:rPr>
              <w:t>u</w:t>
            </w:r>
          </w:p>
        </w:tc>
        <w:tc>
          <w:tcPr>
            <w:tcW w:w="1800" w:type="dxa"/>
          </w:tcPr>
          <w:p w14:paraId="20184A90" w14:textId="77777777" w:rsidR="00FC68DB" w:rsidRPr="00F54804" w:rsidRDefault="00FC68DB" w:rsidP="00B202D2">
            <w:pPr>
              <w:rPr>
                <w:sz w:val="20"/>
                <w:szCs w:val="20"/>
              </w:rPr>
            </w:pPr>
            <w:r w:rsidRPr="00F54804">
              <w:rPr>
                <w:sz w:val="20"/>
                <w:szCs w:val="20"/>
              </w:rPr>
              <w:t>Floating point</w:t>
            </w:r>
          </w:p>
        </w:tc>
        <w:tc>
          <w:tcPr>
            <w:tcW w:w="4680" w:type="dxa"/>
          </w:tcPr>
          <w:p w14:paraId="5EF14642" w14:textId="77777777" w:rsidR="00FC68DB" w:rsidRPr="00F54804" w:rsidRDefault="00FC68DB" w:rsidP="00B202D2">
            <w:pPr>
              <w:rPr>
                <w:sz w:val="20"/>
                <w:szCs w:val="20"/>
              </w:rPr>
            </w:pPr>
            <w:r w:rsidRPr="00F54804">
              <w:rPr>
                <w:sz w:val="20"/>
                <w:szCs w:val="20"/>
              </w:rPr>
              <w:t>Required</w:t>
            </w:r>
          </w:p>
        </w:tc>
      </w:tr>
      <w:tr w:rsidR="00FC68DB" w:rsidRPr="00F54804" w14:paraId="06674D77" w14:textId="77777777" w:rsidTr="00FC68DB">
        <w:trPr>
          <w:cantSplit/>
        </w:trPr>
        <w:tc>
          <w:tcPr>
            <w:tcW w:w="1871" w:type="dxa"/>
          </w:tcPr>
          <w:p w14:paraId="3D43ACEE" w14:textId="77777777" w:rsidR="00FC68DB" w:rsidRPr="00F54804" w:rsidRDefault="00FC68DB" w:rsidP="00B202D2">
            <w:pPr>
              <w:rPr>
                <w:rStyle w:val="Kommentarzeichen"/>
                <w:sz w:val="20"/>
                <w:szCs w:val="20"/>
                <w:lang w:eastAsia="x-none"/>
              </w:rPr>
            </w:pPr>
            <w:r w:rsidRPr="00F54804">
              <w:rPr>
                <w:sz w:val="20"/>
                <w:szCs w:val="20"/>
              </w:rPr>
              <w:t>x</w:t>
            </w:r>
          </w:p>
        </w:tc>
        <w:tc>
          <w:tcPr>
            <w:tcW w:w="1800" w:type="dxa"/>
          </w:tcPr>
          <w:p w14:paraId="684DE998" w14:textId="77777777" w:rsidR="00FC68DB" w:rsidRPr="00F54804" w:rsidRDefault="00FC68DB" w:rsidP="00B202D2">
            <w:pPr>
              <w:rPr>
                <w:sz w:val="20"/>
                <w:szCs w:val="20"/>
              </w:rPr>
            </w:pPr>
            <w:r w:rsidRPr="00F54804">
              <w:rPr>
                <w:sz w:val="20"/>
                <w:szCs w:val="20"/>
              </w:rPr>
              <w:t>Floating point</w:t>
            </w:r>
          </w:p>
        </w:tc>
        <w:tc>
          <w:tcPr>
            <w:tcW w:w="4680" w:type="dxa"/>
          </w:tcPr>
          <w:p w14:paraId="100762D5" w14:textId="77777777" w:rsidR="00FC68DB" w:rsidRPr="00F54804" w:rsidRDefault="00FC68DB" w:rsidP="00B202D2">
            <w:pPr>
              <w:rPr>
                <w:sz w:val="20"/>
                <w:szCs w:val="20"/>
              </w:rPr>
            </w:pPr>
            <w:r w:rsidRPr="00F54804">
              <w:rPr>
                <w:sz w:val="20"/>
                <w:szCs w:val="20"/>
              </w:rPr>
              <w:t>Required</w:t>
            </w:r>
          </w:p>
        </w:tc>
      </w:tr>
      <w:tr w:rsidR="00FC68DB" w:rsidRPr="00F54804" w14:paraId="122130F8" w14:textId="77777777" w:rsidTr="00FC68DB">
        <w:trPr>
          <w:cantSplit/>
        </w:trPr>
        <w:tc>
          <w:tcPr>
            <w:tcW w:w="1871" w:type="dxa"/>
          </w:tcPr>
          <w:p w14:paraId="441377AA" w14:textId="77777777" w:rsidR="00FC68DB" w:rsidRPr="00F54804" w:rsidRDefault="00FC68DB" w:rsidP="00B202D2">
            <w:pPr>
              <w:rPr>
                <w:rStyle w:val="Kommentarzeichen"/>
                <w:sz w:val="20"/>
                <w:szCs w:val="20"/>
                <w:lang w:eastAsia="x-none"/>
              </w:rPr>
            </w:pPr>
            <w:r w:rsidRPr="00F54804">
              <w:rPr>
                <w:sz w:val="20"/>
                <w:szCs w:val="20"/>
              </w:rPr>
              <w:t>y</w:t>
            </w:r>
          </w:p>
        </w:tc>
        <w:tc>
          <w:tcPr>
            <w:tcW w:w="1800" w:type="dxa"/>
          </w:tcPr>
          <w:p w14:paraId="39E29FC2" w14:textId="77777777" w:rsidR="00FC68DB" w:rsidRPr="00F54804" w:rsidRDefault="00FC68DB" w:rsidP="00B202D2">
            <w:pPr>
              <w:rPr>
                <w:sz w:val="20"/>
                <w:szCs w:val="20"/>
              </w:rPr>
            </w:pPr>
            <w:r w:rsidRPr="00F54804">
              <w:rPr>
                <w:sz w:val="20"/>
                <w:szCs w:val="20"/>
              </w:rPr>
              <w:t>Floating point</w:t>
            </w:r>
          </w:p>
        </w:tc>
        <w:tc>
          <w:tcPr>
            <w:tcW w:w="4680" w:type="dxa"/>
          </w:tcPr>
          <w:p w14:paraId="461797A3" w14:textId="77777777" w:rsidR="00FC68DB" w:rsidRPr="00F54804" w:rsidRDefault="00FC68DB" w:rsidP="00B202D2">
            <w:pPr>
              <w:rPr>
                <w:sz w:val="20"/>
                <w:szCs w:val="20"/>
              </w:rPr>
            </w:pPr>
            <w:r w:rsidRPr="00F54804">
              <w:rPr>
                <w:sz w:val="20"/>
                <w:szCs w:val="20"/>
              </w:rPr>
              <w:t>Required</w:t>
            </w:r>
          </w:p>
        </w:tc>
      </w:tr>
      <w:tr w:rsidR="00FC68DB" w:rsidRPr="00F54804" w14:paraId="01DC28A3" w14:textId="77777777" w:rsidTr="00FC68DB">
        <w:trPr>
          <w:cantSplit/>
        </w:trPr>
        <w:tc>
          <w:tcPr>
            <w:tcW w:w="1871" w:type="dxa"/>
          </w:tcPr>
          <w:p w14:paraId="1E604B06" w14:textId="77777777" w:rsidR="00FC68DB" w:rsidRPr="00F54804" w:rsidRDefault="00FC68DB" w:rsidP="00B202D2">
            <w:pPr>
              <w:rPr>
                <w:rStyle w:val="Kommentarzeichen"/>
                <w:sz w:val="20"/>
                <w:szCs w:val="20"/>
                <w:lang w:eastAsia="x-none"/>
              </w:rPr>
            </w:pPr>
            <w:r w:rsidRPr="00F54804">
              <w:rPr>
                <w:sz w:val="20"/>
                <w:szCs w:val="20"/>
              </w:rPr>
              <w:t>z</w:t>
            </w:r>
          </w:p>
        </w:tc>
        <w:tc>
          <w:tcPr>
            <w:tcW w:w="1800" w:type="dxa"/>
          </w:tcPr>
          <w:p w14:paraId="6F2AF01B" w14:textId="77777777" w:rsidR="00FC68DB" w:rsidRPr="00F54804" w:rsidRDefault="00FC68DB" w:rsidP="00B202D2">
            <w:pPr>
              <w:rPr>
                <w:sz w:val="20"/>
                <w:szCs w:val="20"/>
              </w:rPr>
            </w:pPr>
            <w:r w:rsidRPr="00F54804">
              <w:rPr>
                <w:sz w:val="20"/>
                <w:szCs w:val="20"/>
              </w:rPr>
              <w:t>Floating point</w:t>
            </w:r>
          </w:p>
        </w:tc>
        <w:tc>
          <w:tcPr>
            <w:tcW w:w="4680" w:type="dxa"/>
          </w:tcPr>
          <w:p w14:paraId="5D4A2E39" w14:textId="77777777" w:rsidR="00FC68DB" w:rsidRPr="00F54804" w:rsidRDefault="00FC68DB" w:rsidP="00B202D2">
            <w:pPr>
              <w:rPr>
                <w:sz w:val="20"/>
                <w:szCs w:val="20"/>
              </w:rPr>
            </w:pPr>
            <w:r w:rsidRPr="00F54804">
              <w:rPr>
                <w:sz w:val="20"/>
                <w:szCs w:val="20"/>
              </w:rPr>
              <w:t>Required</w:t>
            </w:r>
          </w:p>
        </w:tc>
      </w:tr>
      <w:tr w:rsidR="00FC68DB" w:rsidRPr="00F54804" w14:paraId="4CC4F0AA" w14:textId="77777777" w:rsidTr="00FC68DB">
        <w:trPr>
          <w:cantSplit/>
        </w:trPr>
        <w:tc>
          <w:tcPr>
            <w:tcW w:w="1871" w:type="dxa"/>
          </w:tcPr>
          <w:p w14:paraId="760FA637" w14:textId="77777777" w:rsidR="00FC68DB" w:rsidRPr="00F54804" w:rsidRDefault="00FC68DB" w:rsidP="00B202D2">
            <w:pPr>
              <w:rPr>
                <w:rStyle w:val="Kommentarzeichen"/>
                <w:sz w:val="20"/>
                <w:szCs w:val="20"/>
                <w:lang w:eastAsia="x-none"/>
              </w:rPr>
            </w:pPr>
            <w:r w:rsidRPr="00F54804">
              <w:rPr>
                <w:sz w:val="20"/>
                <w:szCs w:val="20"/>
              </w:rPr>
              <w:t>reference</w:t>
            </w:r>
          </w:p>
        </w:tc>
        <w:tc>
          <w:tcPr>
            <w:tcW w:w="1800" w:type="dxa"/>
          </w:tcPr>
          <w:p w14:paraId="5168843E" w14:textId="77777777" w:rsidR="00FC68DB" w:rsidRPr="00F54804" w:rsidRDefault="00FC68DB" w:rsidP="00B202D2">
            <w:pPr>
              <w:rPr>
                <w:sz w:val="20"/>
                <w:szCs w:val="20"/>
              </w:rPr>
            </w:pPr>
            <w:r w:rsidRPr="00F54804">
              <w:rPr>
                <w:sz w:val="20"/>
                <w:szCs w:val="20"/>
              </w:rPr>
              <w:t>Boolean</w:t>
            </w:r>
          </w:p>
        </w:tc>
        <w:tc>
          <w:tcPr>
            <w:tcW w:w="4680" w:type="dxa"/>
          </w:tcPr>
          <w:p w14:paraId="31A61D75" w14:textId="77777777" w:rsidR="00FC68DB" w:rsidRPr="00F54804" w:rsidRDefault="00FC68DB" w:rsidP="00B202D2">
            <w:pPr>
              <w:rPr>
                <w:sz w:val="20"/>
                <w:szCs w:val="20"/>
              </w:rPr>
            </w:pPr>
            <w:r w:rsidRPr="00F54804">
              <w:rPr>
                <w:sz w:val="20"/>
                <w:szCs w:val="20"/>
              </w:rPr>
              <w:t>Optional</w:t>
            </w:r>
          </w:p>
        </w:tc>
      </w:tr>
      <w:tr w:rsidR="00FC68DB" w:rsidRPr="00F54804" w14:paraId="356494BE" w14:textId="77777777" w:rsidTr="00FC68DB">
        <w:trPr>
          <w:cantSplit/>
        </w:trPr>
        <w:tc>
          <w:tcPr>
            <w:tcW w:w="1871" w:type="dxa"/>
          </w:tcPr>
          <w:p w14:paraId="3A517776" w14:textId="77777777" w:rsidR="00FC68DB" w:rsidRPr="00F54804" w:rsidRDefault="00FC68DB" w:rsidP="00B202D2">
            <w:pPr>
              <w:rPr>
                <w:sz w:val="20"/>
                <w:szCs w:val="20"/>
              </w:rPr>
            </w:pPr>
            <w:r w:rsidRPr="00F54804">
              <w:rPr>
                <w:sz w:val="20"/>
                <w:szCs w:val="20"/>
              </w:rPr>
              <w:t>section</w:t>
            </w:r>
          </w:p>
        </w:tc>
        <w:tc>
          <w:tcPr>
            <w:tcW w:w="1800" w:type="dxa"/>
          </w:tcPr>
          <w:p w14:paraId="6260AB34" w14:textId="77777777" w:rsidR="00FC68DB" w:rsidRPr="00F54804" w:rsidRDefault="00FC68DB" w:rsidP="00B202D2">
            <w:pPr>
              <w:rPr>
                <w:sz w:val="20"/>
                <w:szCs w:val="20"/>
              </w:rPr>
            </w:pPr>
            <w:r w:rsidRPr="00F54804">
              <w:rPr>
                <w:sz w:val="20"/>
                <w:szCs w:val="20"/>
              </w:rPr>
              <w:t>Selection</w:t>
            </w:r>
          </w:p>
        </w:tc>
        <w:tc>
          <w:tcPr>
            <w:tcW w:w="4680" w:type="dxa"/>
          </w:tcPr>
          <w:p w14:paraId="3194D2B7" w14:textId="77777777" w:rsidR="00FC68DB" w:rsidRPr="00F54804" w:rsidRDefault="00FC68DB" w:rsidP="00B202D2">
            <w:pPr>
              <w:rPr>
                <w:sz w:val="20"/>
                <w:szCs w:val="20"/>
              </w:rPr>
            </w:pPr>
            <w:r w:rsidRPr="00F54804">
              <w:rPr>
                <w:sz w:val="20"/>
                <w:szCs w:val="20"/>
              </w:rPr>
              <w:t>Optional</w:t>
            </w:r>
          </w:p>
        </w:tc>
      </w:tr>
      <w:tr w:rsidR="00FC68DB" w:rsidRPr="00F54804" w14:paraId="17D0C26B" w14:textId="77777777" w:rsidTr="00FC68DB">
        <w:trPr>
          <w:cantSplit/>
        </w:trPr>
        <w:tc>
          <w:tcPr>
            <w:tcW w:w="1871" w:type="dxa"/>
          </w:tcPr>
          <w:p w14:paraId="6EAB03D4" w14:textId="77777777" w:rsidR="00FC68DB" w:rsidRPr="00F54804" w:rsidRDefault="00FC68DB" w:rsidP="00B202D2">
            <w:pPr>
              <w:rPr>
                <w:sz w:val="20"/>
                <w:szCs w:val="20"/>
              </w:rPr>
            </w:pPr>
            <w:r w:rsidRPr="00F54804">
              <w:rPr>
                <w:rStyle w:val="Kommentarzeichen"/>
                <w:sz w:val="20"/>
                <w:szCs w:val="20"/>
                <w:lang w:eastAsia="x-none"/>
              </w:rPr>
              <w:t>thickness</w:t>
            </w:r>
          </w:p>
        </w:tc>
        <w:tc>
          <w:tcPr>
            <w:tcW w:w="1800" w:type="dxa"/>
          </w:tcPr>
          <w:p w14:paraId="31BECECF" w14:textId="77777777" w:rsidR="00FC68DB" w:rsidRPr="00F54804" w:rsidRDefault="00FC68DB" w:rsidP="00B202D2">
            <w:pPr>
              <w:rPr>
                <w:sz w:val="20"/>
                <w:szCs w:val="20"/>
              </w:rPr>
            </w:pPr>
            <w:r w:rsidRPr="00F54804">
              <w:rPr>
                <w:sz w:val="20"/>
                <w:szCs w:val="20"/>
              </w:rPr>
              <w:t>Floating point</w:t>
            </w:r>
          </w:p>
        </w:tc>
        <w:tc>
          <w:tcPr>
            <w:tcW w:w="4680" w:type="dxa"/>
          </w:tcPr>
          <w:p w14:paraId="0010992B" w14:textId="3BAD9102" w:rsidR="00FC68DB" w:rsidRPr="00F54804" w:rsidRDefault="0067475A" w:rsidP="00B202D2">
            <w:pPr>
              <w:rPr>
                <w:sz w:val="20"/>
                <w:szCs w:val="20"/>
              </w:rPr>
            </w:pPr>
            <w:r w:rsidRPr="00F54804">
              <w:rPr>
                <w:sz w:val="20"/>
                <w:szCs w:val="20"/>
              </w:rPr>
              <w:t>*</w:t>
            </w:r>
            <w:r>
              <w:rPr>
                <w:sz w:val="20"/>
                <w:szCs w:val="20"/>
              </w:rPr>
              <w:t xml:space="preserve"> S</w:t>
            </w:r>
            <w:r w:rsidRPr="00F54804">
              <w:rPr>
                <w:sz w:val="20"/>
                <w:szCs w:val="20"/>
              </w:rPr>
              <w:t>ee attribute description</w:t>
            </w:r>
          </w:p>
        </w:tc>
      </w:tr>
      <w:tr w:rsidR="00FC68DB" w:rsidRPr="00F54804" w14:paraId="1599D8AD" w14:textId="77777777" w:rsidTr="00FC68DB">
        <w:trPr>
          <w:cantSplit/>
        </w:trPr>
        <w:tc>
          <w:tcPr>
            <w:tcW w:w="1871" w:type="dxa"/>
          </w:tcPr>
          <w:p w14:paraId="3EBF3467" w14:textId="77777777" w:rsidR="00FC68DB" w:rsidRPr="00F54804" w:rsidRDefault="00FC68DB" w:rsidP="00B202D2">
            <w:pPr>
              <w:rPr>
                <w:sz w:val="20"/>
                <w:szCs w:val="20"/>
              </w:rPr>
            </w:pPr>
            <w:r w:rsidRPr="00F54804">
              <w:rPr>
                <w:sz w:val="20"/>
                <w:szCs w:val="20"/>
              </w:rPr>
              <w:t>angle</w:t>
            </w:r>
          </w:p>
        </w:tc>
        <w:tc>
          <w:tcPr>
            <w:tcW w:w="1800" w:type="dxa"/>
          </w:tcPr>
          <w:p w14:paraId="484A1706" w14:textId="77777777" w:rsidR="00FC68DB" w:rsidRPr="00F54804" w:rsidRDefault="00FC68DB" w:rsidP="00B202D2">
            <w:pPr>
              <w:rPr>
                <w:sz w:val="20"/>
                <w:szCs w:val="20"/>
              </w:rPr>
            </w:pPr>
            <w:r w:rsidRPr="00F54804">
              <w:rPr>
                <w:sz w:val="20"/>
                <w:szCs w:val="20"/>
              </w:rPr>
              <w:t>Floating point</w:t>
            </w:r>
          </w:p>
        </w:tc>
        <w:tc>
          <w:tcPr>
            <w:tcW w:w="4680" w:type="dxa"/>
          </w:tcPr>
          <w:p w14:paraId="5D620D01" w14:textId="622020E7" w:rsidR="00FC68DB" w:rsidRPr="00F54804" w:rsidRDefault="00FC68DB" w:rsidP="00B202D2">
            <w:pPr>
              <w:rPr>
                <w:sz w:val="20"/>
                <w:szCs w:val="20"/>
              </w:rPr>
            </w:pPr>
            <w:r w:rsidRPr="00F54804">
              <w:rPr>
                <w:sz w:val="20"/>
                <w:szCs w:val="20"/>
              </w:rPr>
              <w:t>*</w:t>
            </w:r>
            <w:r w:rsidR="0067475A">
              <w:rPr>
                <w:sz w:val="20"/>
                <w:szCs w:val="20"/>
              </w:rPr>
              <w:t xml:space="preserve"> S</w:t>
            </w:r>
            <w:r w:rsidRPr="00F54804">
              <w:rPr>
                <w:sz w:val="20"/>
                <w:szCs w:val="20"/>
              </w:rPr>
              <w:t>ee attribute description</w:t>
            </w:r>
          </w:p>
        </w:tc>
      </w:tr>
      <w:tr w:rsidR="00FC68DB" w:rsidRPr="00F54804" w14:paraId="1CB9C522" w14:textId="77777777" w:rsidTr="00FC68DB">
        <w:trPr>
          <w:cantSplit/>
        </w:trPr>
        <w:tc>
          <w:tcPr>
            <w:tcW w:w="1871" w:type="dxa"/>
          </w:tcPr>
          <w:p w14:paraId="4A1A1B3F" w14:textId="77777777" w:rsidR="00FC68DB" w:rsidRPr="00F54804" w:rsidRDefault="00FC68DB" w:rsidP="00B202D2">
            <w:pPr>
              <w:rPr>
                <w:sz w:val="20"/>
                <w:szCs w:val="20"/>
              </w:rPr>
            </w:pPr>
            <w:r w:rsidRPr="00F54804">
              <w:rPr>
                <w:sz w:val="20"/>
                <w:szCs w:val="20"/>
              </w:rPr>
              <w:t>penetration</w:t>
            </w:r>
          </w:p>
        </w:tc>
        <w:tc>
          <w:tcPr>
            <w:tcW w:w="1800" w:type="dxa"/>
          </w:tcPr>
          <w:p w14:paraId="669414C7" w14:textId="77777777" w:rsidR="00FC68DB" w:rsidRPr="00F54804" w:rsidRDefault="00FC68DB" w:rsidP="00B202D2">
            <w:pPr>
              <w:rPr>
                <w:sz w:val="20"/>
                <w:szCs w:val="20"/>
              </w:rPr>
            </w:pPr>
            <w:r w:rsidRPr="00F54804">
              <w:rPr>
                <w:sz w:val="20"/>
                <w:szCs w:val="20"/>
              </w:rPr>
              <w:t>Floating point</w:t>
            </w:r>
          </w:p>
        </w:tc>
        <w:tc>
          <w:tcPr>
            <w:tcW w:w="4680" w:type="dxa"/>
          </w:tcPr>
          <w:p w14:paraId="59EE0EC7" w14:textId="0F90E27B" w:rsidR="00FC68DB" w:rsidRPr="00F54804" w:rsidRDefault="0067475A" w:rsidP="00B202D2">
            <w:pPr>
              <w:rPr>
                <w:sz w:val="20"/>
                <w:szCs w:val="20"/>
              </w:rPr>
            </w:pPr>
            <w:r w:rsidRPr="00F54804">
              <w:rPr>
                <w:sz w:val="20"/>
                <w:szCs w:val="20"/>
              </w:rPr>
              <w:t>*</w:t>
            </w:r>
            <w:r>
              <w:rPr>
                <w:sz w:val="20"/>
                <w:szCs w:val="20"/>
              </w:rPr>
              <w:t xml:space="preserve"> S</w:t>
            </w:r>
            <w:r w:rsidRPr="00F54804">
              <w:rPr>
                <w:sz w:val="20"/>
                <w:szCs w:val="20"/>
              </w:rPr>
              <w:t>ee attribute description</w:t>
            </w:r>
          </w:p>
        </w:tc>
      </w:tr>
      <w:tr w:rsidR="00FC68DB" w:rsidRPr="00F54804" w14:paraId="5F792137" w14:textId="77777777" w:rsidTr="00FC68DB">
        <w:trPr>
          <w:cantSplit/>
        </w:trPr>
        <w:tc>
          <w:tcPr>
            <w:tcW w:w="1871" w:type="dxa"/>
          </w:tcPr>
          <w:p w14:paraId="1DCC5EDA" w14:textId="77777777" w:rsidR="00FC68DB" w:rsidRPr="00F54804" w:rsidRDefault="00FC68DB" w:rsidP="00B202D2">
            <w:pPr>
              <w:rPr>
                <w:sz w:val="20"/>
                <w:szCs w:val="20"/>
              </w:rPr>
            </w:pPr>
            <w:r w:rsidRPr="00F54804">
              <w:rPr>
                <w:sz w:val="20"/>
                <w:szCs w:val="20"/>
              </w:rPr>
              <w:t>filler</w:t>
            </w:r>
            <w:r w:rsidRPr="00F54804" w:rsidDel="00AD6519">
              <w:rPr>
                <w:sz w:val="20"/>
                <w:szCs w:val="20"/>
              </w:rPr>
              <w:t xml:space="preserve"> </w:t>
            </w:r>
          </w:p>
        </w:tc>
        <w:tc>
          <w:tcPr>
            <w:tcW w:w="1800" w:type="dxa"/>
          </w:tcPr>
          <w:p w14:paraId="445F9F32" w14:textId="77777777" w:rsidR="00FC68DB" w:rsidRPr="00F54804" w:rsidRDefault="00FC68DB" w:rsidP="00B202D2">
            <w:pPr>
              <w:rPr>
                <w:sz w:val="20"/>
                <w:szCs w:val="20"/>
              </w:rPr>
            </w:pPr>
            <w:r w:rsidRPr="00F54804">
              <w:rPr>
                <w:sz w:val="20"/>
                <w:szCs w:val="20"/>
              </w:rPr>
              <w:t>Selection</w:t>
            </w:r>
            <w:r w:rsidRPr="00F54804" w:rsidDel="00AD6519">
              <w:rPr>
                <w:sz w:val="20"/>
                <w:szCs w:val="20"/>
              </w:rPr>
              <w:t xml:space="preserve"> </w:t>
            </w:r>
          </w:p>
        </w:tc>
        <w:tc>
          <w:tcPr>
            <w:tcW w:w="4680" w:type="dxa"/>
          </w:tcPr>
          <w:p w14:paraId="236B1E60" w14:textId="77777777" w:rsidR="00FC68DB" w:rsidRPr="00F54804" w:rsidRDefault="00FC68DB" w:rsidP="00B202D2">
            <w:pPr>
              <w:rPr>
                <w:sz w:val="20"/>
                <w:szCs w:val="20"/>
              </w:rPr>
            </w:pPr>
            <w:r w:rsidRPr="00F54804">
              <w:rPr>
                <w:sz w:val="20"/>
                <w:szCs w:val="20"/>
              </w:rPr>
              <w:t>Optional</w:t>
            </w:r>
            <w:r w:rsidRPr="00F54804" w:rsidDel="00AD6519">
              <w:rPr>
                <w:sz w:val="20"/>
                <w:szCs w:val="20"/>
              </w:rPr>
              <w:t xml:space="preserve"> </w:t>
            </w:r>
          </w:p>
        </w:tc>
      </w:tr>
      <w:tr w:rsidR="00FC68DB" w:rsidRPr="00F54804" w14:paraId="250073B9" w14:textId="77777777" w:rsidTr="00FC68DB">
        <w:trPr>
          <w:cantSplit/>
        </w:trPr>
        <w:tc>
          <w:tcPr>
            <w:tcW w:w="1871" w:type="dxa"/>
          </w:tcPr>
          <w:p w14:paraId="44FC1ABD" w14:textId="77777777" w:rsidR="00FC68DB" w:rsidRPr="00F54804" w:rsidRDefault="00FC68DB" w:rsidP="00554957">
            <w:pPr>
              <w:keepNext/>
              <w:rPr>
                <w:sz w:val="20"/>
                <w:szCs w:val="20"/>
              </w:rPr>
            </w:pPr>
            <w:r w:rsidRPr="00F54804">
              <w:rPr>
                <w:sz w:val="20"/>
                <w:szCs w:val="20"/>
              </w:rPr>
              <w:t>filler_material</w:t>
            </w:r>
          </w:p>
        </w:tc>
        <w:tc>
          <w:tcPr>
            <w:tcW w:w="1800" w:type="dxa"/>
          </w:tcPr>
          <w:p w14:paraId="169AA3BF" w14:textId="77777777" w:rsidR="00FC68DB" w:rsidRPr="00F54804" w:rsidRDefault="00FC68DB" w:rsidP="00554957">
            <w:pPr>
              <w:keepNext/>
              <w:rPr>
                <w:sz w:val="20"/>
                <w:szCs w:val="20"/>
              </w:rPr>
            </w:pPr>
            <w:r w:rsidRPr="00F54804">
              <w:rPr>
                <w:sz w:val="20"/>
                <w:szCs w:val="20"/>
              </w:rPr>
              <w:t>Alphanumeric</w:t>
            </w:r>
          </w:p>
        </w:tc>
        <w:tc>
          <w:tcPr>
            <w:tcW w:w="4680" w:type="dxa"/>
          </w:tcPr>
          <w:p w14:paraId="45889D1E" w14:textId="77777777" w:rsidR="00FC68DB" w:rsidRPr="00F54804" w:rsidRDefault="00FC68DB" w:rsidP="00554957">
            <w:pPr>
              <w:keepNext/>
              <w:rPr>
                <w:sz w:val="20"/>
                <w:szCs w:val="20"/>
              </w:rPr>
            </w:pPr>
            <w:r w:rsidRPr="00F54804">
              <w:rPr>
                <w:sz w:val="20"/>
                <w:szCs w:val="20"/>
              </w:rPr>
              <w:t>Optional</w:t>
            </w:r>
          </w:p>
        </w:tc>
      </w:tr>
      <w:tr w:rsidR="00FC68DB" w:rsidRPr="00F54804" w14:paraId="01E10D90" w14:textId="77777777" w:rsidTr="00FC68DB">
        <w:trPr>
          <w:cantSplit/>
        </w:trPr>
        <w:tc>
          <w:tcPr>
            <w:tcW w:w="1871" w:type="dxa"/>
          </w:tcPr>
          <w:p w14:paraId="1D64424C" w14:textId="77777777" w:rsidR="00FC68DB" w:rsidRPr="00F54804" w:rsidRDefault="00FC68DB" w:rsidP="00594759">
            <w:pPr>
              <w:rPr>
                <w:sz w:val="20"/>
                <w:szCs w:val="20"/>
              </w:rPr>
            </w:pPr>
            <w:r w:rsidRPr="00F54804">
              <w:rPr>
                <w:rStyle w:val="Kommentarzeichen"/>
                <w:sz w:val="20"/>
                <w:szCs w:val="20"/>
                <w:lang w:eastAsia="x-none"/>
              </w:rPr>
              <w:t>shape</w:t>
            </w:r>
          </w:p>
        </w:tc>
        <w:tc>
          <w:tcPr>
            <w:tcW w:w="1800" w:type="dxa"/>
          </w:tcPr>
          <w:p w14:paraId="2A501907" w14:textId="77777777" w:rsidR="00FC68DB" w:rsidRPr="00F54804" w:rsidRDefault="00FC68DB" w:rsidP="00594759">
            <w:pPr>
              <w:rPr>
                <w:sz w:val="20"/>
                <w:szCs w:val="20"/>
              </w:rPr>
            </w:pPr>
            <w:r w:rsidRPr="00F54804">
              <w:rPr>
                <w:sz w:val="20"/>
                <w:szCs w:val="20"/>
              </w:rPr>
              <w:t>Selection</w:t>
            </w:r>
          </w:p>
        </w:tc>
        <w:tc>
          <w:tcPr>
            <w:tcW w:w="4680" w:type="dxa"/>
          </w:tcPr>
          <w:p w14:paraId="5DDCFCF4" w14:textId="77777777" w:rsidR="00FC68DB" w:rsidRPr="00F54804" w:rsidRDefault="00FC68DB" w:rsidP="00594759">
            <w:pPr>
              <w:rPr>
                <w:sz w:val="20"/>
                <w:szCs w:val="20"/>
              </w:rPr>
            </w:pPr>
            <w:r w:rsidRPr="00F54804">
              <w:rPr>
                <w:sz w:val="20"/>
                <w:szCs w:val="20"/>
              </w:rPr>
              <w:t>Optional</w:t>
            </w:r>
          </w:p>
        </w:tc>
      </w:tr>
    </w:tbl>
    <w:p w14:paraId="232A3956" w14:textId="762259B0" w:rsidR="00D43455" w:rsidRDefault="00FC68DB" w:rsidP="000E094F">
      <w:pPr>
        <w:pStyle w:val="berschrift5"/>
        <w:rPr>
          <w:lang w:val="es-ES"/>
        </w:rPr>
      </w:pPr>
      <w:bookmarkStart w:id="2089" w:name="_Toc338939248"/>
      <w:r w:rsidRPr="005300E4">
        <w:rPr>
          <w:lang w:val="es-ES"/>
        </w:rPr>
        <w:t>Attributes</w:t>
      </w:r>
      <w:r w:rsidR="009C69EC">
        <w:rPr>
          <w:lang w:val="es-ES"/>
        </w:rPr>
        <w:t xml:space="preserve"> </w:t>
      </w:r>
      <w:r w:rsidR="009C69EC" w:rsidRPr="000747CF">
        <w:rPr>
          <w:rFonts w:ascii="Courier New" w:hAnsi="Courier New"/>
          <w:bCs/>
        </w:rPr>
        <w:t>u,</w:t>
      </w:r>
      <w:r w:rsidR="009C69EC">
        <w:rPr>
          <w:lang w:val="es-ES"/>
        </w:rPr>
        <w:t xml:space="preserve"> </w:t>
      </w:r>
      <w:r w:rsidR="009C69EC" w:rsidRPr="000747CF">
        <w:rPr>
          <w:rFonts w:ascii="Courier New" w:hAnsi="Courier New"/>
          <w:bCs/>
        </w:rPr>
        <w:t>x,</w:t>
      </w:r>
      <w:r w:rsidR="009C69EC">
        <w:rPr>
          <w:lang w:val="es-ES"/>
        </w:rPr>
        <w:t xml:space="preserve"> </w:t>
      </w:r>
      <w:r w:rsidR="009C69EC" w:rsidRPr="000747CF">
        <w:rPr>
          <w:rFonts w:ascii="Courier New" w:hAnsi="Courier New"/>
          <w:bCs/>
        </w:rPr>
        <w:t>y,</w:t>
      </w:r>
      <w:r w:rsidR="009C69EC">
        <w:rPr>
          <w:lang w:val="es-ES"/>
        </w:rPr>
        <w:t xml:space="preserve"> </w:t>
      </w:r>
      <w:r w:rsidR="009C69EC" w:rsidRPr="000747CF">
        <w:rPr>
          <w:rFonts w:ascii="Courier New" w:hAnsi="Courier New"/>
          <w:bCs/>
        </w:rPr>
        <w:t>z,</w:t>
      </w:r>
      <w:r w:rsidR="009C69EC">
        <w:rPr>
          <w:lang w:val="es-ES"/>
        </w:rPr>
        <w:t xml:space="preserve"> and </w:t>
      </w:r>
      <w:r w:rsidR="009C69EC" w:rsidRPr="000747CF">
        <w:rPr>
          <w:rFonts w:ascii="Courier New" w:hAnsi="Courier New"/>
          <w:bCs/>
        </w:rPr>
        <w:t>reference</w:t>
      </w:r>
      <w:r w:rsidR="00D43455">
        <w:rPr>
          <w:lang w:val="es-ES"/>
        </w:rPr>
        <w:t xml:space="preserve"> </w:t>
      </w:r>
    </w:p>
    <w:p w14:paraId="0353B976" w14:textId="50FB37E3" w:rsidR="00FC68DB" w:rsidRPr="0013175B" w:rsidRDefault="001F3AE1" w:rsidP="009A14B9">
      <w:r>
        <w:t>The detailed definition is provided</w:t>
      </w:r>
      <w:r w:rsidR="00FC68DB" w:rsidRPr="00D7391D">
        <w:t xml:space="preserve"> in </w:t>
      </w:r>
      <w:r w:rsidR="005020EF">
        <w:t>clause </w:t>
      </w:r>
      <w:r w:rsidR="00FC68DB" w:rsidRPr="009A14B9">
        <w:fldChar w:fldCharType="begin"/>
      </w:r>
      <w:r w:rsidR="00FC68DB" w:rsidRPr="00F54804">
        <w:instrText xml:space="preserve"> REF _Ref397524978 \r \h  \* MERGEFORMAT </w:instrText>
      </w:r>
      <w:r w:rsidR="00FC68DB" w:rsidRPr="009A14B9">
        <w:fldChar w:fldCharType="separate"/>
      </w:r>
      <w:r w:rsidR="00A965C9">
        <w:t>10.2.4.4</w:t>
      </w:r>
      <w:r w:rsidR="00FC68DB" w:rsidRPr="009A14B9">
        <w:fldChar w:fldCharType="end"/>
      </w:r>
      <w:r w:rsidR="00FC68DB" w:rsidRPr="0013175B">
        <w:t xml:space="preserve"> </w:t>
      </w:r>
      <w:r w:rsidR="00FC68DB" w:rsidRPr="009A14B9">
        <w:fldChar w:fldCharType="begin"/>
      </w:r>
      <w:r w:rsidR="00FC68DB" w:rsidRPr="0013175B">
        <w:instrText xml:space="preserve"> REF _Ref397524978 \h  \* MERGEFORMAT </w:instrText>
      </w:r>
      <w:r w:rsidR="00FC68DB" w:rsidRPr="009A14B9">
        <w:fldChar w:fldCharType="separate"/>
      </w:r>
      <w:r w:rsidR="00A965C9" w:rsidRPr="00F54804">
        <w:t xml:space="preserve">Welding </w:t>
      </w:r>
      <w:r w:rsidR="00A965C9">
        <w:t>p</w:t>
      </w:r>
      <w:r w:rsidR="00A965C9" w:rsidRPr="00F54804">
        <w:t>osition</w:t>
      </w:r>
      <w:r w:rsidR="00FC68DB" w:rsidRPr="009A14B9">
        <w:fldChar w:fldCharType="end"/>
      </w:r>
      <w:r w:rsidR="00FC68DB" w:rsidRPr="00F54804">
        <w:t>.</w:t>
      </w:r>
      <w:r w:rsidR="009A14B9">
        <w:t xml:space="preserve"> </w:t>
      </w:r>
    </w:p>
    <w:p w14:paraId="12D356E7" w14:textId="0677CD78" w:rsidR="00D43455" w:rsidRDefault="00FC68DB" w:rsidP="000E094F">
      <w:pPr>
        <w:pStyle w:val="berschrift5"/>
      </w:pPr>
      <w:r w:rsidRPr="00F54804">
        <w:t>Attribute</w:t>
      </w:r>
      <w:r w:rsidR="00F3142F">
        <w:t xml:space="preserve"> </w:t>
      </w:r>
      <w:r w:rsidRPr="00207A82">
        <w:rPr>
          <w:rFonts w:ascii="Courier New" w:hAnsi="Courier New"/>
          <w:bCs/>
        </w:rPr>
        <w:t>base</w:t>
      </w:r>
      <w:r w:rsidR="00D43455">
        <w:t xml:space="preserve"> </w:t>
      </w:r>
    </w:p>
    <w:p w14:paraId="6BB5F47E" w14:textId="25E66592" w:rsidR="00FC68DB" w:rsidRPr="00F54804" w:rsidRDefault="00FC68DB" w:rsidP="00B202D2">
      <w:r w:rsidRPr="00BD52D7">
        <w:t>For this type of weld,</w:t>
      </w:r>
      <w:r w:rsidRPr="001668D7">
        <w:t xml:space="preserve"> the </w:t>
      </w:r>
      <w:r w:rsidRPr="006E12C4">
        <w:rPr>
          <w:rStyle w:val="CodeCharacter"/>
        </w:rPr>
        <w:t>base</w:t>
      </w:r>
      <w:r w:rsidRPr="000A1B7B">
        <w:t xml:space="preserve"> sheet can be specif</w:t>
      </w:r>
      <w:r w:rsidRPr="00F54804">
        <w:t xml:space="preserve">ied also inside the element </w:t>
      </w:r>
      <w:r w:rsidRPr="006E12C4">
        <w:rPr>
          <w:rStyle w:val="CodeCharacter"/>
        </w:rPr>
        <w:t>&lt;weld_position/&gt;</w:t>
      </w:r>
      <w:r w:rsidRPr="00F54804">
        <w:t>. This is necessary in the case of a stacked welding with two welded sheets.</w:t>
      </w:r>
    </w:p>
    <w:p w14:paraId="79548C25" w14:textId="30272711" w:rsidR="00D43455" w:rsidRDefault="00FC68DB" w:rsidP="000E094F">
      <w:pPr>
        <w:pStyle w:val="berschrift5"/>
      </w:pPr>
      <w:r w:rsidRPr="00F54804">
        <w:t>Attribute</w:t>
      </w:r>
      <w:r w:rsidR="00F3142F">
        <w:t xml:space="preserve"> </w:t>
      </w:r>
      <w:r w:rsidRPr="00207A82">
        <w:rPr>
          <w:rFonts w:ascii="Courier New" w:hAnsi="Courier New"/>
          <w:bCs/>
        </w:rPr>
        <w:t>section</w:t>
      </w:r>
      <w:bookmarkEnd w:id="2089"/>
      <w:r w:rsidR="00D43455">
        <w:t xml:space="preserve"> </w:t>
      </w:r>
    </w:p>
    <w:p w14:paraId="23252578" w14:textId="41294F8E" w:rsidR="00FC68DB" w:rsidRPr="00F54804" w:rsidRDefault="00FC68DB" w:rsidP="00A671B0">
      <w:r w:rsidRPr="00F54804">
        <w:t xml:space="preserve">The attribute </w:t>
      </w:r>
      <w:r w:rsidRPr="006E12C4">
        <w:rPr>
          <w:rStyle w:val="CodeCharacter"/>
        </w:rPr>
        <w:t>section</w:t>
      </w:r>
      <w:r w:rsidRPr="00F54804">
        <w:t xml:space="preserve"> can be absent in the case of attribute value </w:t>
      </w:r>
      <w:r w:rsidRPr="006E12C4">
        <w:rPr>
          <w:rStyle w:val="CodeCharacter"/>
        </w:rPr>
        <w:t>technology="laser"</w:t>
      </w:r>
      <w:r w:rsidR="007D4E72" w:rsidRPr="00F54804">
        <w:t xml:space="preserve"> </w:t>
      </w:r>
      <w:r w:rsidRPr="00F54804">
        <w:t>inside element subtype.</w:t>
      </w:r>
    </w:p>
    <w:p w14:paraId="631B2217" w14:textId="1B5FADDD" w:rsidR="00FC68DB" w:rsidRPr="00F54804" w:rsidRDefault="00FC68DB" w:rsidP="00A671B0">
      <w:pPr>
        <w:keepNext/>
      </w:pPr>
      <w:r w:rsidRPr="00F54804">
        <w:t xml:space="preserve">Valid values for the attribute </w:t>
      </w:r>
      <w:r w:rsidRPr="006E12C4">
        <w:rPr>
          <w:rStyle w:val="CodeCharacter"/>
        </w:rPr>
        <w:t>section</w:t>
      </w:r>
      <w:r w:rsidRPr="00F54804">
        <w:t xml:space="preserve"> (if present) of a </w:t>
      </w:r>
      <w:r w:rsidR="009D3951">
        <w:t>cruciform joint</w:t>
      </w:r>
      <w:r w:rsidRPr="00F54804">
        <w:t xml:space="preserve"> are:</w:t>
      </w:r>
    </w:p>
    <w:p w14:paraId="2F48ED0D" w14:textId="1DAA7F15" w:rsidR="007226F3" w:rsidRPr="006E12C4" w:rsidRDefault="007226F3">
      <w:pPr>
        <w:pStyle w:val="Aufzhlungszeichen"/>
        <w:keepNext/>
        <w:numPr>
          <w:ilvl w:val="0"/>
          <w:numId w:val="9"/>
        </w:numPr>
        <w:spacing w:after="120"/>
        <w:ind w:left="357" w:hanging="357"/>
        <w:contextualSpacing w:val="0"/>
        <w:rPr>
          <w:rStyle w:val="CodeCharacter"/>
        </w:rPr>
      </w:pPr>
      <w:bookmarkStart w:id="2090" w:name="_Toc338939249"/>
      <w:r w:rsidRPr="006E12C4">
        <w:rPr>
          <w:rStyle w:val="CodeCharacter"/>
        </w:rPr>
        <w:t>Fillet</w:t>
      </w:r>
      <w:r w:rsidR="00207A82">
        <w:rPr>
          <w:rStyle w:val="XMLAttribute"/>
          <w:rFonts w:asciiTheme="minorHAnsi" w:hAnsiTheme="minorHAnsi" w:cstheme="minorHAnsi"/>
          <w:b w:val="0"/>
          <w:bCs/>
          <w:i w:val="0"/>
          <w:iCs/>
          <w:sz w:val="22"/>
          <w:szCs w:val="22"/>
          <w:lang w:val="en-GB"/>
        </w:rPr>
        <w:t xml:space="preserve">, </w:t>
      </w:r>
    </w:p>
    <w:p w14:paraId="1BBAD17C" w14:textId="54A8AE34" w:rsidR="007226F3" w:rsidRPr="006E12C4" w:rsidRDefault="007226F3">
      <w:pPr>
        <w:pStyle w:val="Aufzhlungszeichen"/>
        <w:keepNext/>
        <w:numPr>
          <w:ilvl w:val="0"/>
          <w:numId w:val="9"/>
        </w:numPr>
        <w:spacing w:after="120"/>
        <w:ind w:left="357" w:hanging="357"/>
        <w:contextualSpacing w:val="0"/>
        <w:rPr>
          <w:rStyle w:val="CodeCharacter"/>
        </w:rPr>
      </w:pPr>
      <w:r w:rsidRPr="006E12C4">
        <w:rPr>
          <w:rStyle w:val="CodeCharacter"/>
        </w:rPr>
        <w:t>HV</w:t>
      </w:r>
      <w:r w:rsidR="00207A82">
        <w:rPr>
          <w:rStyle w:val="CodeCharacter"/>
        </w:rPr>
        <w:t xml:space="preserve">, </w:t>
      </w:r>
    </w:p>
    <w:p w14:paraId="690339A4" w14:textId="77777777" w:rsidR="007226F3" w:rsidRPr="006E12C4" w:rsidRDefault="007226F3">
      <w:pPr>
        <w:pStyle w:val="Aufzhlungszeichen"/>
        <w:numPr>
          <w:ilvl w:val="0"/>
          <w:numId w:val="9"/>
        </w:numPr>
        <w:spacing w:after="120"/>
        <w:ind w:left="357" w:hanging="357"/>
        <w:contextualSpacing w:val="0"/>
        <w:rPr>
          <w:rStyle w:val="CodeCharacter"/>
        </w:rPr>
      </w:pPr>
      <w:r w:rsidRPr="006E12C4">
        <w:rPr>
          <w:rStyle w:val="CodeCharacter"/>
        </w:rPr>
        <w:t>HY.</w:t>
      </w:r>
    </w:p>
    <w:p w14:paraId="540B5912" w14:textId="2346868B" w:rsidR="00D43455" w:rsidRDefault="00FC68DB" w:rsidP="000E094F">
      <w:pPr>
        <w:pStyle w:val="berschrift5"/>
      </w:pPr>
      <w:r w:rsidRPr="00F54804">
        <w:lastRenderedPageBreak/>
        <w:t>Attribute</w:t>
      </w:r>
      <w:r w:rsidR="00F3142F">
        <w:t xml:space="preserve"> </w:t>
      </w:r>
      <w:r w:rsidRPr="00207A82">
        <w:rPr>
          <w:rFonts w:ascii="Courier New" w:hAnsi="Courier New"/>
          <w:bCs/>
        </w:rPr>
        <w:t>thickness</w:t>
      </w:r>
      <w:bookmarkEnd w:id="2090"/>
      <w:r w:rsidR="00D43455">
        <w:t xml:space="preserve"> </w:t>
      </w:r>
    </w:p>
    <w:p w14:paraId="0A0AEC25" w14:textId="7ADF91E9" w:rsidR="00FC68DB" w:rsidRDefault="00FC68DB" w:rsidP="00A671B0">
      <w:pPr>
        <w:keepNext/>
      </w:pPr>
      <w:r w:rsidRPr="00BD52D7">
        <w:t xml:space="preserve">The attribute </w:t>
      </w:r>
      <w:r w:rsidRPr="006E12C4">
        <w:rPr>
          <w:rStyle w:val="CodeCharacter"/>
        </w:rPr>
        <w:t>thickness</w:t>
      </w:r>
      <w:r w:rsidR="007D4E72" w:rsidRPr="001668D7">
        <w:t xml:space="preserve"> </w:t>
      </w:r>
      <w:r w:rsidRPr="001668D7">
        <w:t>specifies the thickness (a-</w:t>
      </w:r>
      <w:r w:rsidRPr="00D7391D">
        <w:t>value, throat</w:t>
      </w:r>
      <w:r w:rsidRPr="000A1B7B">
        <w:t xml:space="preserve">) of the weld. Depending on the section this is required, optional or not </w:t>
      </w:r>
      <w:r w:rsidRPr="00F54804">
        <w:t>allowed</w:t>
      </w:r>
      <w:r w:rsidR="001F62E4">
        <w:t xml:space="preserve"> (see </w:t>
      </w:r>
      <w:r w:rsidR="001F62E4">
        <w:fldChar w:fldCharType="begin"/>
      </w:r>
      <w:r w:rsidR="001F62E4">
        <w:instrText xml:space="preserve"> REF _Ref157791599 \h </w:instrText>
      </w:r>
      <w:r w:rsidR="001F62E4">
        <w:fldChar w:fldCharType="separate"/>
      </w:r>
      <w:r w:rsidR="00A965C9" w:rsidRPr="00F54804">
        <w:t xml:space="preserve">Table </w:t>
      </w:r>
      <w:r w:rsidR="00A965C9">
        <w:rPr>
          <w:noProof/>
        </w:rPr>
        <w:t>123</w:t>
      </w:r>
      <w:r w:rsidR="001F62E4">
        <w:fldChar w:fldCharType="end"/>
      </w:r>
      <w:r w:rsidR="001F62E4">
        <w:t>)</w:t>
      </w:r>
      <w:r w:rsidRPr="00F54804">
        <w:t>:</w:t>
      </w:r>
      <w:r w:rsidR="001F62E4">
        <w:t xml:space="preserve"> </w:t>
      </w:r>
    </w:p>
    <w:p w14:paraId="2439FD6B" w14:textId="639708F1" w:rsidR="00890926" w:rsidRPr="00F54804" w:rsidRDefault="00890926" w:rsidP="001640C5">
      <w:pPr>
        <w:pStyle w:val="Beschriftung"/>
        <w:keepNext/>
        <w:keepLines/>
      </w:pPr>
      <w:bookmarkStart w:id="2091" w:name="_Ref157791599"/>
      <w:bookmarkStart w:id="2092" w:name="_Toc167044333"/>
      <w:r w:rsidRPr="00F54804">
        <w:t xml:space="preserve">Table </w:t>
      </w:r>
      <w:r w:rsidRPr="005C2D94">
        <w:fldChar w:fldCharType="begin"/>
      </w:r>
      <w:r w:rsidRPr="00F54804">
        <w:instrText xml:space="preserve"> SEQ Table \* ARABIC </w:instrText>
      </w:r>
      <w:r w:rsidRPr="005C2D94">
        <w:fldChar w:fldCharType="separate"/>
      </w:r>
      <w:r w:rsidR="00A965C9">
        <w:rPr>
          <w:noProof/>
        </w:rPr>
        <w:t>123</w:t>
      </w:r>
      <w:r w:rsidRPr="005C2D94">
        <w:fldChar w:fldCharType="end"/>
      </w:r>
      <w:bookmarkEnd w:id="2091"/>
      <w:r w:rsidR="005F32CD">
        <w:t xml:space="preserve"> —</w:t>
      </w:r>
      <w:r w:rsidR="005F32CD" w:rsidRPr="00F54804">
        <w:t xml:space="preserve"> </w:t>
      </w:r>
      <w:r w:rsidRPr="00F54804">
        <w:t xml:space="preserve">Value </w:t>
      </w:r>
      <w:r w:rsidR="000C3BEC">
        <w:t>d</w:t>
      </w:r>
      <w:r w:rsidRPr="00F54804">
        <w:t xml:space="preserve">ependency of </w:t>
      </w:r>
      <w:r w:rsidR="000C3BEC">
        <w:t>a</w:t>
      </w:r>
      <w:r w:rsidRPr="00F54804">
        <w:t xml:space="preserve">ttribute </w:t>
      </w:r>
      <w:r w:rsidRPr="00337A83">
        <w:rPr>
          <w:rStyle w:val="CodeCharacter"/>
        </w:rPr>
        <w:t>thickness</w:t>
      </w:r>
      <w:bookmarkEnd w:id="2092"/>
    </w:p>
    <w:tbl>
      <w:tblPr>
        <w:tblW w:w="7811" w:type="dxa"/>
        <w:tblInd w:w="397" w:type="dxa"/>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2951"/>
        <w:gridCol w:w="4860"/>
      </w:tblGrid>
      <w:tr w:rsidR="00FC68DB" w:rsidRPr="002E4498" w14:paraId="0B375C4A" w14:textId="77777777" w:rsidTr="00FC68DB">
        <w:trPr>
          <w:cantSplit/>
          <w:tblHeader/>
        </w:trPr>
        <w:tc>
          <w:tcPr>
            <w:tcW w:w="2951" w:type="dxa"/>
            <w:tcBorders>
              <w:top w:val="single" w:sz="8" w:space="0" w:color="auto"/>
              <w:left w:val="single" w:sz="8" w:space="0" w:color="auto"/>
              <w:bottom w:val="single" w:sz="8" w:space="0" w:color="auto"/>
              <w:right w:val="single" w:sz="4" w:space="0" w:color="auto"/>
              <w:tl2br w:val="nil"/>
              <w:tr2bl w:val="nil"/>
            </w:tcBorders>
            <w:shd w:val="clear" w:color="auto" w:fill="F3F3F3"/>
          </w:tcPr>
          <w:p w14:paraId="60120E2C" w14:textId="7ED80B58" w:rsidR="00FC68DB" w:rsidRPr="002E4498" w:rsidRDefault="00FC68DB" w:rsidP="00701FF5">
            <w:pPr>
              <w:keepNext/>
              <w:spacing w:line="240" w:lineRule="auto"/>
              <w:rPr>
                <w:b/>
              </w:rPr>
            </w:pPr>
            <w:r w:rsidRPr="002E4498">
              <w:rPr>
                <w:b/>
              </w:rPr>
              <w:t>Attribute value</w:t>
            </w:r>
            <w:r w:rsidR="00F3142F">
              <w:rPr>
                <w:b/>
              </w:rPr>
              <w:t xml:space="preserve"> “</w:t>
            </w:r>
            <w:r w:rsidRPr="002E4498">
              <w:rPr>
                <w:b/>
              </w:rPr>
              <w:t>section"</w:t>
            </w:r>
          </w:p>
        </w:tc>
        <w:tc>
          <w:tcPr>
            <w:tcW w:w="4860" w:type="dxa"/>
            <w:tcBorders>
              <w:top w:val="single" w:sz="8" w:space="0" w:color="auto"/>
              <w:left w:val="single" w:sz="4" w:space="0" w:color="auto"/>
              <w:bottom w:val="single" w:sz="8" w:space="0" w:color="auto"/>
              <w:right w:val="single" w:sz="8" w:space="0" w:color="auto"/>
              <w:tl2br w:val="nil"/>
              <w:tr2bl w:val="nil"/>
            </w:tcBorders>
            <w:shd w:val="clear" w:color="auto" w:fill="F3F3F3"/>
          </w:tcPr>
          <w:p w14:paraId="2FB699CF" w14:textId="22A1C64E" w:rsidR="00FC68DB" w:rsidRPr="002E4498" w:rsidRDefault="00FC68DB" w:rsidP="00701FF5">
            <w:pPr>
              <w:keepNext/>
              <w:spacing w:line="240" w:lineRule="auto"/>
              <w:rPr>
                <w:b/>
              </w:rPr>
            </w:pPr>
            <w:r w:rsidRPr="002E4498">
              <w:rPr>
                <w:b/>
              </w:rPr>
              <w:t>Attribute</w:t>
            </w:r>
            <w:r w:rsidR="00F3142F">
              <w:rPr>
                <w:b/>
              </w:rPr>
              <w:t xml:space="preserve"> “</w:t>
            </w:r>
            <w:r w:rsidRPr="002E4498">
              <w:rPr>
                <w:b/>
              </w:rPr>
              <w:t>thickness"</w:t>
            </w:r>
          </w:p>
        </w:tc>
      </w:tr>
      <w:tr w:rsidR="00FC68DB" w:rsidRPr="00F54804" w14:paraId="67A8FF84" w14:textId="77777777" w:rsidTr="00FC68DB">
        <w:tc>
          <w:tcPr>
            <w:tcW w:w="2951" w:type="dxa"/>
          </w:tcPr>
          <w:p w14:paraId="65DC3E4D" w14:textId="77777777" w:rsidR="00FC68DB" w:rsidRPr="00F54804" w:rsidRDefault="00FC68DB" w:rsidP="00701FF5">
            <w:pPr>
              <w:keepNext/>
              <w:spacing w:line="240" w:lineRule="auto"/>
              <w:rPr>
                <w:sz w:val="20"/>
                <w:szCs w:val="20"/>
              </w:rPr>
            </w:pPr>
            <w:r w:rsidRPr="00F54804">
              <w:rPr>
                <w:sz w:val="20"/>
                <w:szCs w:val="20"/>
              </w:rPr>
              <w:t>HV</w:t>
            </w:r>
          </w:p>
        </w:tc>
        <w:tc>
          <w:tcPr>
            <w:tcW w:w="4860" w:type="dxa"/>
          </w:tcPr>
          <w:p w14:paraId="4D4EEB62" w14:textId="77777777" w:rsidR="00FC68DB" w:rsidRPr="00F54804" w:rsidRDefault="00FC68DB" w:rsidP="00701FF5">
            <w:pPr>
              <w:keepNext/>
              <w:spacing w:line="240" w:lineRule="auto"/>
              <w:rPr>
                <w:sz w:val="20"/>
                <w:szCs w:val="20"/>
              </w:rPr>
            </w:pPr>
            <w:r w:rsidRPr="00F54804">
              <w:rPr>
                <w:sz w:val="20"/>
                <w:szCs w:val="20"/>
              </w:rPr>
              <w:t>Optional</w:t>
            </w:r>
          </w:p>
        </w:tc>
      </w:tr>
      <w:tr w:rsidR="00FC68DB" w:rsidRPr="00F54804" w14:paraId="2B058C43" w14:textId="77777777" w:rsidTr="00FC68DB">
        <w:tc>
          <w:tcPr>
            <w:tcW w:w="2951" w:type="dxa"/>
          </w:tcPr>
          <w:p w14:paraId="595F60E4" w14:textId="77777777" w:rsidR="00FC68DB" w:rsidRPr="00F54804" w:rsidRDefault="00FC68DB" w:rsidP="00701FF5">
            <w:pPr>
              <w:keepNext/>
              <w:spacing w:line="240" w:lineRule="auto"/>
              <w:rPr>
                <w:sz w:val="20"/>
                <w:szCs w:val="20"/>
              </w:rPr>
            </w:pPr>
            <w:r w:rsidRPr="00F54804">
              <w:rPr>
                <w:sz w:val="20"/>
                <w:szCs w:val="20"/>
              </w:rPr>
              <w:t>HY</w:t>
            </w:r>
          </w:p>
        </w:tc>
        <w:tc>
          <w:tcPr>
            <w:tcW w:w="4860" w:type="dxa"/>
          </w:tcPr>
          <w:p w14:paraId="3B14E0EC" w14:textId="77777777" w:rsidR="00FC68DB" w:rsidRPr="00F54804" w:rsidRDefault="00FC68DB" w:rsidP="00701FF5">
            <w:pPr>
              <w:keepNext/>
              <w:spacing w:line="240" w:lineRule="auto"/>
              <w:rPr>
                <w:sz w:val="20"/>
                <w:szCs w:val="20"/>
              </w:rPr>
            </w:pPr>
            <w:r w:rsidRPr="00F54804">
              <w:rPr>
                <w:sz w:val="20"/>
                <w:szCs w:val="20"/>
              </w:rPr>
              <w:t>Not allowed</w:t>
            </w:r>
          </w:p>
        </w:tc>
      </w:tr>
      <w:tr w:rsidR="00FC68DB" w:rsidRPr="00F54804" w14:paraId="6BD9BADA" w14:textId="77777777" w:rsidTr="00FC68DB">
        <w:tc>
          <w:tcPr>
            <w:tcW w:w="2951" w:type="dxa"/>
          </w:tcPr>
          <w:p w14:paraId="0EE2A79B" w14:textId="77777777" w:rsidR="00FC68DB" w:rsidRPr="00F54804" w:rsidRDefault="00FC68DB" w:rsidP="00701FF5">
            <w:pPr>
              <w:keepNext/>
              <w:spacing w:line="240" w:lineRule="auto"/>
              <w:rPr>
                <w:sz w:val="20"/>
                <w:szCs w:val="20"/>
              </w:rPr>
            </w:pPr>
            <w:r w:rsidRPr="00F54804">
              <w:rPr>
                <w:sz w:val="20"/>
                <w:szCs w:val="20"/>
              </w:rPr>
              <w:t>Fillet</w:t>
            </w:r>
          </w:p>
        </w:tc>
        <w:tc>
          <w:tcPr>
            <w:tcW w:w="4860" w:type="dxa"/>
          </w:tcPr>
          <w:p w14:paraId="2844A0CE" w14:textId="77777777" w:rsidR="00FC68DB" w:rsidRPr="00F54804" w:rsidRDefault="00FC68DB" w:rsidP="00701FF5">
            <w:pPr>
              <w:keepNext/>
              <w:spacing w:line="240" w:lineRule="auto"/>
              <w:rPr>
                <w:sz w:val="20"/>
                <w:szCs w:val="20"/>
              </w:rPr>
            </w:pPr>
            <w:r w:rsidRPr="00F54804">
              <w:rPr>
                <w:sz w:val="20"/>
                <w:szCs w:val="20"/>
              </w:rPr>
              <w:t>Required</w:t>
            </w:r>
          </w:p>
        </w:tc>
      </w:tr>
    </w:tbl>
    <w:p w14:paraId="035235F9" w14:textId="1EF5492A" w:rsidR="00D43455" w:rsidRDefault="00FC68DB" w:rsidP="000E094F">
      <w:pPr>
        <w:pStyle w:val="berschrift5"/>
      </w:pPr>
      <w:bookmarkStart w:id="2093" w:name="_Toc338939250"/>
      <w:r w:rsidRPr="005C2D94">
        <w:t>Attribute</w:t>
      </w:r>
      <w:r w:rsidR="00F3142F">
        <w:t xml:space="preserve"> </w:t>
      </w:r>
      <w:r w:rsidRPr="00207A82">
        <w:rPr>
          <w:rFonts w:ascii="Courier New" w:hAnsi="Courier New"/>
          <w:bCs/>
        </w:rPr>
        <w:t>angle</w:t>
      </w:r>
      <w:bookmarkEnd w:id="2093"/>
      <w:r w:rsidR="00D43455">
        <w:t xml:space="preserve"> </w:t>
      </w:r>
    </w:p>
    <w:p w14:paraId="34A7EE47" w14:textId="5CC9D52B" w:rsidR="00FC68DB" w:rsidRPr="00F54804" w:rsidRDefault="00FC68DB" w:rsidP="00B202D2">
      <w:r w:rsidRPr="000A1B7B">
        <w:t xml:space="preserve">The attribute </w:t>
      </w:r>
      <w:r w:rsidRPr="006E12C4">
        <w:rPr>
          <w:rStyle w:val="CodeCharacter"/>
        </w:rPr>
        <w:t>angle</w:t>
      </w:r>
      <w:r w:rsidR="007D4E72" w:rsidRPr="001668D7">
        <w:t xml:space="preserve"> </w:t>
      </w:r>
      <w:r w:rsidRPr="00F54804">
        <w:t xml:space="preserve">specifies the angle of the weld relative to the base sheet. </w:t>
      </w:r>
    </w:p>
    <w:p w14:paraId="42A51D8A" w14:textId="755E6E59" w:rsidR="00D43455" w:rsidRDefault="00FC68DB" w:rsidP="000E094F">
      <w:pPr>
        <w:pStyle w:val="berschrift5"/>
      </w:pPr>
      <w:bookmarkStart w:id="2094" w:name="_Toc338939251"/>
      <w:r w:rsidRPr="00F54804">
        <w:t>Attribute</w:t>
      </w:r>
      <w:r w:rsidR="00F3142F">
        <w:t xml:space="preserve"> </w:t>
      </w:r>
      <w:r w:rsidRPr="00207A82">
        <w:rPr>
          <w:rFonts w:ascii="Courier New" w:hAnsi="Courier New"/>
          <w:bCs/>
        </w:rPr>
        <w:t>penetration</w:t>
      </w:r>
      <w:bookmarkEnd w:id="2094"/>
      <w:r w:rsidR="00D43455">
        <w:t xml:space="preserve"> </w:t>
      </w:r>
    </w:p>
    <w:p w14:paraId="54C85424" w14:textId="16077C06" w:rsidR="00FC68DB" w:rsidRDefault="00FC68DB" w:rsidP="00B202D2">
      <w:r w:rsidRPr="00F54804">
        <w:t xml:space="preserve">The attribute </w:t>
      </w:r>
      <w:r w:rsidRPr="006E12C4">
        <w:rPr>
          <w:rStyle w:val="CodeCharacter"/>
        </w:rPr>
        <w:t>penetration</w:t>
      </w:r>
      <w:r w:rsidR="007D4E72" w:rsidRPr="001668D7">
        <w:t xml:space="preserve"> </w:t>
      </w:r>
      <w:r w:rsidRPr="00F54804">
        <w:t>specifies the degree of penetration resulting from the welding.</w:t>
      </w:r>
    </w:p>
    <w:p w14:paraId="190869D7" w14:textId="4D6F0AB7" w:rsidR="00A5288C" w:rsidRPr="00577D3E" w:rsidRDefault="00A5288C" w:rsidP="00A5288C">
      <w:pPr>
        <w:pStyle w:val="Note"/>
        <w:rPr>
          <w:sz w:val="22"/>
          <w:szCs w:val="22"/>
        </w:rPr>
      </w:pPr>
      <w:r w:rsidRPr="00577D3E">
        <w:rPr>
          <w:sz w:val="22"/>
          <w:szCs w:val="22"/>
        </w:rPr>
        <w:t xml:space="preserve">The attribute penetration of a </w:t>
      </w:r>
      <w:r w:rsidRPr="00577D3E">
        <w:rPr>
          <w:rStyle w:val="CodeCharacter"/>
          <w:szCs w:val="22"/>
        </w:rPr>
        <w:t>&lt;weld_position/&gt;</w:t>
      </w:r>
      <w:r w:rsidR="007D4E72" w:rsidRPr="001668D7">
        <w:t xml:space="preserve"> </w:t>
      </w:r>
      <w:r w:rsidRPr="00577D3E">
        <w:rPr>
          <w:sz w:val="22"/>
          <w:szCs w:val="22"/>
        </w:rPr>
        <w:t xml:space="preserve">holds for all sheets connected by this </w:t>
      </w:r>
      <w:r w:rsidRPr="00577D3E">
        <w:rPr>
          <w:rStyle w:val="CodeCharacter"/>
          <w:szCs w:val="22"/>
        </w:rPr>
        <w:t>&lt;weld_position/&gt;</w:t>
      </w:r>
      <w:r w:rsidRPr="00577D3E">
        <w:rPr>
          <w:sz w:val="22"/>
          <w:szCs w:val="22"/>
        </w:rPr>
        <w:t xml:space="preserve"> (</w:t>
      </w:r>
      <w:r w:rsidR="008C4F0E">
        <w:rPr>
          <w:sz w:val="22"/>
          <w:szCs w:val="22"/>
        </w:rPr>
        <w:t>e.g.</w:t>
      </w:r>
      <w:r w:rsidRPr="00577D3E">
        <w:rPr>
          <w:sz w:val="22"/>
          <w:szCs w:val="22"/>
        </w:rPr>
        <w:t xml:space="preserve"> important for </w:t>
      </w:r>
      <w:r w:rsidR="0047234D">
        <w:rPr>
          <w:sz w:val="22"/>
          <w:szCs w:val="22"/>
        </w:rPr>
        <w:t>K-joint</w:t>
      </w:r>
      <w:r w:rsidRPr="00577D3E">
        <w:rPr>
          <w:sz w:val="22"/>
          <w:szCs w:val="22"/>
        </w:rPr>
        <w:t>s).</w:t>
      </w:r>
    </w:p>
    <w:p w14:paraId="4CA1DFB0" w14:textId="33CFC130" w:rsidR="00D43455" w:rsidRDefault="00FC68DB" w:rsidP="000E094F">
      <w:pPr>
        <w:pStyle w:val="berschrift5"/>
      </w:pPr>
      <w:bookmarkStart w:id="2095" w:name="_Toc338939253"/>
      <w:r w:rsidRPr="005C2D94">
        <w:t>Attribute</w:t>
      </w:r>
      <w:r w:rsidR="00F3142F">
        <w:t xml:space="preserve"> </w:t>
      </w:r>
      <w:r w:rsidRPr="00207A82">
        <w:rPr>
          <w:rFonts w:ascii="Courier New" w:hAnsi="Courier New"/>
          <w:bCs/>
        </w:rPr>
        <w:t>shape</w:t>
      </w:r>
      <w:bookmarkEnd w:id="2095"/>
      <w:r w:rsidR="00D43455">
        <w:t xml:space="preserve"> </w:t>
      </w:r>
    </w:p>
    <w:p w14:paraId="4C661F9B" w14:textId="4FF8455E" w:rsidR="00FC68DB" w:rsidRPr="00F54804" w:rsidRDefault="00FC68DB" w:rsidP="00B202D2">
      <w:r w:rsidRPr="000A1B7B">
        <w:t xml:space="preserve">The attribute </w:t>
      </w:r>
      <w:r w:rsidRPr="006E12C4">
        <w:rPr>
          <w:rStyle w:val="CodeCharacter"/>
        </w:rPr>
        <w:t>shape</w:t>
      </w:r>
      <w:r w:rsidRPr="00F54804">
        <w:t xml:space="preserve"> defines the shape of the weld throat.</w:t>
      </w:r>
      <w:r w:rsidR="00C977C0">
        <w:t xml:space="preserve"> For the allowed values, see clause </w:t>
      </w:r>
      <w:r w:rsidR="00C977C0">
        <w:fldChar w:fldCharType="begin"/>
      </w:r>
      <w:r w:rsidR="00C977C0">
        <w:instrText xml:space="preserve"> REF _Ref159024745 \r \h </w:instrText>
      </w:r>
      <w:r w:rsidR="00C977C0">
        <w:fldChar w:fldCharType="separate"/>
      </w:r>
      <w:r w:rsidR="00A965C9">
        <w:t>10.2.4.4.21</w:t>
      </w:r>
      <w:r w:rsidR="00C977C0">
        <w:fldChar w:fldCharType="end"/>
      </w:r>
      <w:r w:rsidR="00C977C0">
        <w:t xml:space="preserve">. </w:t>
      </w:r>
    </w:p>
    <w:p w14:paraId="57EEF7B9" w14:textId="415D3FD1" w:rsidR="00D43455" w:rsidRDefault="00FC68DB" w:rsidP="000E094F">
      <w:pPr>
        <w:pStyle w:val="berschrift5"/>
      </w:pPr>
      <w:bookmarkStart w:id="2096" w:name="_Toc338939254"/>
      <w:r w:rsidRPr="00F54804">
        <w:t>Attribute</w:t>
      </w:r>
      <w:r w:rsidR="00F3142F">
        <w:t xml:space="preserve"> </w:t>
      </w:r>
      <w:r w:rsidRPr="00207A82">
        <w:rPr>
          <w:rFonts w:ascii="Courier New" w:hAnsi="Courier New"/>
          <w:bCs/>
        </w:rPr>
        <w:t>filler</w:t>
      </w:r>
      <w:bookmarkEnd w:id="2096"/>
      <w:r w:rsidR="00D43455">
        <w:t xml:space="preserve"> </w:t>
      </w:r>
    </w:p>
    <w:p w14:paraId="576779BF" w14:textId="790F3847" w:rsidR="00FC68DB" w:rsidRPr="00F54804" w:rsidRDefault="00FC68DB" w:rsidP="00A5288C">
      <w:pPr>
        <w:keepNext/>
      </w:pPr>
      <w:r w:rsidRPr="00F54804">
        <w:t xml:space="preserve">Valid values for the attribute </w:t>
      </w:r>
      <w:r w:rsidRPr="007D4E72">
        <w:rPr>
          <w:rStyle w:val="CodeCharacter"/>
        </w:rPr>
        <w:t>filler</w:t>
      </w:r>
      <w:r w:rsidRPr="00F54804">
        <w:t xml:space="preserve"> can be:</w:t>
      </w:r>
    </w:p>
    <w:p w14:paraId="35861E67" w14:textId="710E87F3" w:rsidR="007226F3" w:rsidRPr="006E12C4" w:rsidRDefault="007226F3">
      <w:pPr>
        <w:pStyle w:val="Aufzhlungszeichen"/>
        <w:keepNext/>
        <w:numPr>
          <w:ilvl w:val="0"/>
          <w:numId w:val="9"/>
        </w:numPr>
        <w:spacing w:after="120"/>
        <w:ind w:left="357" w:hanging="357"/>
        <w:contextualSpacing w:val="0"/>
        <w:rPr>
          <w:rStyle w:val="CodeCharacter"/>
        </w:rPr>
      </w:pPr>
      <w:r w:rsidRPr="006E12C4">
        <w:rPr>
          <w:rStyle w:val="CodeCharacter"/>
        </w:rPr>
        <w:t>yes</w:t>
      </w:r>
      <w:r w:rsidR="001F62E4">
        <w:rPr>
          <w:rStyle w:val="CodeCharacter"/>
        </w:rPr>
        <w:t xml:space="preserve"> </w:t>
      </w:r>
    </w:p>
    <w:p w14:paraId="75493686" w14:textId="09BC379B" w:rsidR="007226F3" w:rsidRPr="006E12C4" w:rsidRDefault="007226F3">
      <w:pPr>
        <w:pStyle w:val="Aufzhlungszeichen"/>
        <w:numPr>
          <w:ilvl w:val="0"/>
          <w:numId w:val="9"/>
        </w:numPr>
        <w:spacing w:after="120"/>
        <w:ind w:left="357" w:hanging="357"/>
        <w:contextualSpacing w:val="0"/>
        <w:rPr>
          <w:rStyle w:val="CodeCharacter"/>
        </w:rPr>
      </w:pPr>
      <w:r w:rsidRPr="006E12C4">
        <w:rPr>
          <w:rStyle w:val="CodeCharacter"/>
        </w:rPr>
        <w:t>no</w:t>
      </w:r>
      <w:r w:rsidR="001F62E4">
        <w:rPr>
          <w:rStyle w:val="CodeCharacter"/>
        </w:rPr>
        <w:t xml:space="preserve"> </w:t>
      </w:r>
    </w:p>
    <w:p w14:paraId="1A61AB85" w14:textId="27D31356" w:rsidR="00FC68DB" w:rsidRPr="00A5288C" w:rsidRDefault="00FC68DB" w:rsidP="00F62686">
      <w:r w:rsidRPr="00A5288C">
        <w:t>Depending on the technology</w:t>
      </w:r>
      <w:r w:rsidR="00F62686">
        <w:t>,</w:t>
      </w:r>
      <w:r w:rsidRPr="00A5288C">
        <w:t xml:space="preserve"> the default value can differ</w:t>
      </w:r>
      <w:r w:rsidR="00F62686">
        <w:t>,</w:t>
      </w:r>
      <w:r w:rsidRPr="00A5288C">
        <w:t xml:space="preserve"> </w:t>
      </w:r>
      <w:r w:rsidR="006D3531">
        <w:t>see clause</w:t>
      </w:r>
      <w:r w:rsidR="00F62686">
        <w:t xml:space="preserve"> </w:t>
      </w:r>
      <w:r w:rsidR="00F62686">
        <w:fldChar w:fldCharType="begin"/>
      </w:r>
      <w:r w:rsidR="00F62686">
        <w:instrText xml:space="preserve"> REF _Ref132201536 \r \h </w:instrText>
      </w:r>
      <w:r w:rsidR="00F62686">
        <w:fldChar w:fldCharType="separate"/>
      </w:r>
      <w:r w:rsidR="00A965C9">
        <w:t>10.2.4.4.19</w:t>
      </w:r>
      <w:r w:rsidR="00F62686">
        <w:fldChar w:fldCharType="end"/>
      </w:r>
      <w:r w:rsidR="00F62686">
        <w:t xml:space="preserve"> </w:t>
      </w:r>
      <w:r w:rsidR="00F62686">
        <w:fldChar w:fldCharType="begin"/>
      </w:r>
      <w:r w:rsidR="00F62686">
        <w:instrText xml:space="preserve"> REF _Ref132201536 \h </w:instrText>
      </w:r>
      <w:r w:rsidR="00F62686">
        <w:fldChar w:fldCharType="separate"/>
      </w:r>
      <w:r w:rsidR="00A965C9" w:rsidRPr="00F54804">
        <w:t>Attribute</w:t>
      </w:r>
      <w:r w:rsidR="00A965C9">
        <w:t xml:space="preserve"> </w:t>
      </w:r>
      <w:r w:rsidR="00A965C9" w:rsidRPr="00CB0A38">
        <w:rPr>
          <w:rFonts w:ascii="Courier New" w:hAnsi="Courier New" w:cs="Courier New"/>
        </w:rPr>
        <w:t>filler</w:t>
      </w:r>
      <w:r w:rsidR="00F62686">
        <w:fldChar w:fldCharType="end"/>
      </w:r>
      <w:r w:rsidRPr="00A5288C">
        <w:t>.</w:t>
      </w:r>
      <w:r w:rsidR="00F62686">
        <w:t xml:space="preserve"> </w:t>
      </w:r>
    </w:p>
    <w:p w14:paraId="411CD710" w14:textId="20A89BE6" w:rsidR="00D43455" w:rsidRDefault="00FC68DB" w:rsidP="000E094F">
      <w:pPr>
        <w:pStyle w:val="berschrift5"/>
      </w:pPr>
      <w:r w:rsidRPr="005C2D94">
        <w:t>Attribute</w:t>
      </w:r>
      <w:r w:rsidR="00F3142F">
        <w:t xml:space="preserve"> </w:t>
      </w:r>
      <w:r w:rsidRPr="00207A82">
        <w:rPr>
          <w:rFonts w:ascii="Courier New" w:hAnsi="Courier New"/>
          <w:bCs/>
        </w:rPr>
        <w:t>filler_material</w:t>
      </w:r>
      <w:r w:rsidR="00D43455">
        <w:t xml:space="preserve"> </w:t>
      </w:r>
    </w:p>
    <w:p w14:paraId="356F76B2" w14:textId="05A25ED5" w:rsidR="00FC68DB" w:rsidRPr="00D97F70" w:rsidRDefault="00FC68DB" w:rsidP="00B202D2">
      <w:pPr>
        <w:pStyle w:val="Note"/>
        <w:rPr>
          <w:sz w:val="22"/>
        </w:rPr>
      </w:pPr>
      <w:r w:rsidRPr="005C2D94">
        <w:rPr>
          <w:bCs/>
          <w:iCs/>
          <w:sz w:val="22"/>
        </w:rPr>
        <w:t xml:space="preserve">The attribute </w:t>
      </w:r>
      <w:r w:rsidRPr="007D4E72">
        <w:rPr>
          <w:rStyle w:val="CodeCharacter"/>
          <w:szCs w:val="22"/>
        </w:rPr>
        <w:t>filler_material</w:t>
      </w:r>
      <w:r w:rsidRPr="001E4607">
        <w:rPr>
          <w:bCs/>
          <w:iCs/>
          <w:sz w:val="22"/>
        </w:rPr>
        <w:t xml:space="preserve"> spe</w:t>
      </w:r>
      <w:r w:rsidRPr="00D97F70">
        <w:rPr>
          <w:bCs/>
          <w:iCs/>
          <w:sz w:val="22"/>
        </w:rPr>
        <w:t>cifies the applied material during the welding process.</w:t>
      </w:r>
    </w:p>
    <w:p w14:paraId="10294D94" w14:textId="792974BE" w:rsidR="00FC68DB" w:rsidRPr="00D97F70" w:rsidRDefault="005F53B2" w:rsidP="00997E2B">
      <w:pPr>
        <w:pStyle w:val="Example"/>
        <w:keepNext/>
      </w:pPr>
      <w:r>
        <w:t>EXAMPLE</w:t>
      </w:r>
      <w:r>
        <w:tab/>
      </w:r>
      <w:r w:rsidR="0011767D" w:rsidRPr="00D97F70">
        <w:t xml:space="preserve">Definition of a </w:t>
      </w:r>
      <w:r w:rsidR="007D4E72" w:rsidRPr="007D4E72">
        <w:rPr>
          <w:rFonts w:ascii="Courier New" w:hAnsi="Courier New" w:cs="Courier New"/>
        </w:rPr>
        <w:t>&lt;</w:t>
      </w:r>
      <w:r w:rsidR="0011767D" w:rsidRPr="007D4E72">
        <w:rPr>
          <w:rFonts w:ascii="Courier New" w:hAnsi="Courier New" w:cs="Courier New"/>
        </w:rPr>
        <w:t>cruciform_joint</w:t>
      </w:r>
      <w:r w:rsidR="007D4E72" w:rsidRPr="007D4E72">
        <w:rPr>
          <w:rFonts w:ascii="Courier New" w:hAnsi="Courier New" w:cs="Courier New"/>
        </w:rPr>
        <w:t>/&gt;</w:t>
      </w:r>
      <w:r w:rsidR="0011767D" w:rsidRPr="00D97F70">
        <w:t xml:space="preserve"> with all </w:t>
      </w:r>
      <w:r w:rsidR="0067475A" w:rsidRPr="00D97F70">
        <w:t xml:space="preserve">parameters of </w:t>
      </w:r>
      <w:r w:rsidR="007D4E72" w:rsidRPr="007D4E72">
        <w:rPr>
          <w:rFonts w:ascii="Courier New" w:hAnsi="Courier New" w:cs="Courier New"/>
        </w:rPr>
        <w:t>&lt;</w:t>
      </w:r>
      <w:r w:rsidR="0011767D" w:rsidRPr="007D4E72">
        <w:rPr>
          <w:rFonts w:ascii="Courier New" w:hAnsi="Courier New" w:cs="Courier New"/>
        </w:rPr>
        <w:t>weld_position</w:t>
      </w:r>
      <w:r w:rsidR="007D4E72" w:rsidRPr="007D4E72">
        <w:rPr>
          <w:rFonts w:ascii="Courier New" w:hAnsi="Courier New" w:cs="Courier New"/>
        </w:rPr>
        <w:t>/&gt;</w:t>
      </w:r>
      <w:r w:rsidR="007D4E72">
        <w:t>:</w:t>
      </w:r>
      <w:r w:rsidR="0011767D" w:rsidRPr="00D97F70">
        <w:t xml:space="preserve"> </w:t>
      </w:r>
    </w:p>
    <w:p w14:paraId="469C209E" w14:textId="77777777" w:rsidR="00FC68DB" w:rsidRPr="00D97F70" w:rsidRDefault="00FC68DB" w:rsidP="00B202D2">
      <w:pPr>
        <w:pStyle w:val="XMLCode"/>
        <w:keepNext/>
        <w:rPr>
          <w:lang w:val="en-GB"/>
        </w:rPr>
      </w:pPr>
      <w:r w:rsidRPr="00D97F70">
        <w:rPr>
          <w:lang w:val="en-GB"/>
        </w:rPr>
        <w:t>&lt;seamweld&gt;</w:t>
      </w:r>
    </w:p>
    <w:p w14:paraId="6E9C1C12" w14:textId="77777777" w:rsidR="00FC68DB" w:rsidRPr="00D97F70" w:rsidRDefault="00FC68DB" w:rsidP="00B202D2">
      <w:pPr>
        <w:pStyle w:val="XMLCode"/>
        <w:keepNext/>
        <w:rPr>
          <w:lang w:val="en-GB"/>
        </w:rPr>
      </w:pPr>
      <w:r w:rsidRPr="00D97F70">
        <w:rPr>
          <w:lang w:val="en-GB"/>
        </w:rPr>
        <w:t xml:space="preserve">    &lt;cruciform_joint base="1" technology="arc"&gt;</w:t>
      </w:r>
    </w:p>
    <w:p w14:paraId="75EDD419" w14:textId="77777777" w:rsidR="00FC68DB" w:rsidRPr="005300E4" w:rsidRDefault="00FC68DB" w:rsidP="00B202D2">
      <w:pPr>
        <w:pStyle w:val="XMLCode"/>
        <w:keepNext/>
        <w:rPr>
          <w:b/>
          <w:lang w:val="es-ES"/>
        </w:rPr>
      </w:pPr>
      <w:r w:rsidRPr="00D97F70">
        <w:rPr>
          <w:b/>
          <w:lang w:val="en-GB"/>
        </w:rPr>
        <w:t xml:space="preserve">        </w:t>
      </w:r>
      <w:r w:rsidRPr="005300E4">
        <w:rPr>
          <w:b/>
          <w:lang w:val="es-ES"/>
        </w:rPr>
        <w:t>&lt;weld_position u="0.2" x="1" y="0" z="1"</w:t>
      </w:r>
    </w:p>
    <w:p w14:paraId="3FEEC323" w14:textId="77777777" w:rsidR="00FC68DB" w:rsidRPr="00D97F70" w:rsidRDefault="00FC68DB" w:rsidP="00B202D2">
      <w:pPr>
        <w:pStyle w:val="XMLCode"/>
        <w:rPr>
          <w:b/>
          <w:lang w:val="en-GB"/>
        </w:rPr>
      </w:pPr>
      <w:r w:rsidRPr="005300E4">
        <w:rPr>
          <w:b/>
          <w:lang w:val="es-ES"/>
        </w:rPr>
        <w:t xml:space="preserve">                       </w:t>
      </w:r>
      <w:r w:rsidRPr="00D97F70">
        <w:rPr>
          <w:b/>
          <w:lang w:val="en-GB"/>
        </w:rPr>
        <w:t>thickness="3.0"</w:t>
      </w:r>
    </w:p>
    <w:p w14:paraId="45C0D986" w14:textId="77777777" w:rsidR="00FC68DB" w:rsidRPr="00D97F70" w:rsidRDefault="00FC68DB" w:rsidP="00B202D2">
      <w:pPr>
        <w:pStyle w:val="XMLCode"/>
        <w:rPr>
          <w:b/>
          <w:lang w:val="en-GB"/>
        </w:rPr>
      </w:pPr>
      <w:r w:rsidRPr="00D97F70">
        <w:rPr>
          <w:b/>
          <w:lang w:val="en-GB"/>
        </w:rPr>
        <w:t xml:space="preserve">                       penetration="0.8"</w:t>
      </w:r>
    </w:p>
    <w:p w14:paraId="1265D248" w14:textId="77777777" w:rsidR="00FC68DB" w:rsidRPr="00D97F70" w:rsidRDefault="00FC68DB" w:rsidP="00B202D2">
      <w:pPr>
        <w:pStyle w:val="XMLCode"/>
        <w:rPr>
          <w:b/>
          <w:lang w:val="en-GB"/>
        </w:rPr>
      </w:pPr>
      <w:r w:rsidRPr="00D97F70">
        <w:rPr>
          <w:b/>
          <w:lang w:val="en-GB"/>
        </w:rPr>
        <w:t xml:space="preserve">                       section="HY"</w:t>
      </w:r>
    </w:p>
    <w:p w14:paraId="6740DD82" w14:textId="77777777" w:rsidR="00FC68DB" w:rsidRPr="00D97F70" w:rsidRDefault="00FC68DB" w:rsidP="00B202D2">
      <w:pPr>
        <w:pStyle w:val="XMLCode"/>
        <w:rPr>
          <w:b/>
          <w:lang w:val="en-GB"/>
        </w:rPr>
      </w:pPr>
      <w:r w:rsidRPr="00D97F70">
        <w:rPr>
          <w:b/>
          <w:lang w:val="en-GB"/>
        </w:rPr>
        <w:t xml:space="preserve">                       angle="30"</w:t>
      </w:r>
    </w:p>
    <w:p w14:paraId="3E7EBDC3" w14:textId="77777777" w:rsidR="00FC68DB" w:rsidRPr="00D97F70" w:rsidRDefault="00FC68DB" w:rsidP="00B202D2">
      <w:pPr>
        <w:pStyle w:val="XMLCode"/>
        <w:rPr>
          <w:b/>
          <w:lang w:val="en-GB"/>
        </w:rPr>
      </w:pPr>
      <w:r w:rsidRPr="00D97F70">
        <w:rPr>
          <w:b/>
          <w:lang w:val="en-GB"/>
        </w:rPr>
        <w:t xml:space="preserve">                       reference="true"</w:t>
      </w:r>
    </w:p>
    <w:p w14:paraId="1F42AD25" w14:textId="77777777" w:rsidR="00FC68DB" w:rsidRPr="00D97F70" w:rsidRDefault="00FC68DB" w:rsidP="00B202D2">
      <w:pPr>
        <w:pStyle w:val="XMLCode"/>
        <w:rPr>
          <w:b/>
          <w:lang w:val="en-GB"/>
        </w:rPr>
      </w:pPr>
      <w:r w:rsidRPr="00D97F70">
        <w:rPr>
          <w:b/>
          <w:lang w:val="en-GB"/>
        </w:rPr>
        <w:t xml:space="preserve">                       filler="yes"</w:t>
      </w:r>
    </w:p>
    <w:p w14:paraId="5BF92CF8" w14:textId="414CA9E7" w:rsidR="00FC68DB" w:rsidRPr="00D97F70" w:rsidRDefault="002E2054" w:rsidP="00B202D2">
      <w:pPr>
        <w:pStyle w:val="XMLCode"/>
        <w:rPr>
          <w:b/>
          <w:lang w:val="en-GB"/>
        </w:rPr>
      </w:pPr>
      <w:r w:rsidRPr="00D97F70">
        <w:rPr>
          <w:b/>
          <w:lang w:val="en-GB"/>
        </w:rPr>
        <w:t xml:space="preserve">                       </w:t>
      </w:r>
      <w:r w:rsidR="00FC68DB" w:rsidRPr="00D97F70">
        <w:rPr>
          <w:b/>
          <w:lang w:val="en-GB"/>
        </w:rPr>
        <w:t>filler_material="E7018-X"</w:t>
      </w:r>
    </w:p>
    <w:p w14:paraId="013F1FB5" w14:textId="77777777" w:rsidR="00FC68DB" w:rsidRPr="00D97F70" w:rsidRDefault="00FC68DB" w:rsidP="00B202D2">
      <w:pPr>
        <w:pStyle w:val="XMLCode"/>
        <w:rPr>
          <w:b/>
          <w:lang w:val="en-GB"/>
        </w:rPr>
      </w:pPr>
      <w:r w:rsidRPr="00D97F70">
        <w:rPr>
          <w:b/>
          <w:lang w:val="en-GB"/>
        </w:rPr>
        <w:t xml:space="preserve">                       shape="straight" /&gt;</w:t>
      </w:r>
    </w:p>
    <w:p w14:paraId="6DB00EA9" w14:textId="77777777" w:rsidR="00FC68DB" w:rsidRPr="00D97F70" w:rsidRDefault="00FC68DB" w:rsidP="00B202D2">
      <w:pPr>
        <w:pStyle w:val="XMLCode"/>
        <w:rPr>
          <w:b/>
          <w:lang w:val="en-GB"/>
        </w:rPr>
      </w:pPr>
      <w:r w:rsidRPr="00D97F70">
        <w:rPr>
          <w:b/>
          <w:lang w:val="en-GB"/>
        </w:rPr>
        <w:t xml:space="preserve">        &lt;weld_position u="0.4" x="-1" y="0" z="-1"</w:t>
      </w:r>
    </w:p>
    <w:p w14:paraId="162F542C" w14:textId="77777777" w:rsidR="00FC68DB" w:rsidRPr="00D97F70" w:rsidRDefault="00FC68DB" w:rsidP="00B202D2">
      <w:pPr>
        <w:pStyle w:val="XMLCode"/>
        <w:rPr>
          <w:b/>
          <w:lang w:val="en-GB"/>
        </w:rPr>
      </w:pPr>
      <w:r w:rsidRPr="00D97F70">
        <w:rPr>
          <w:b/>
          <w:lang w:val="en-GB"/>
        </w:rPr>
        <w:t xml:space="preserve">                       thickness="4.0"</w:t>
      </w:r>
    </w:p>
    <w:p w14:paraId="30BCD4DB" w14:textId="77777777" w:rsidR="00FC68DB" w:rsidRPr="00D97F70" w:rsidRDefault="00FC68DB" w:rsidP="00B202D2">
      <w:pPr>
        <w:pStyle w:val="XMLCode"/>
        <w:rPr>
          <w:b/>
          <w:lang w:val="en-GB"/>
        </w:rPr>
      </w:pPr>
      <w:r w:rsidRPr="00D97F70">
        <w:rPr>
          <w:b/>
          <w:lang w:val="en-GB"/>
        </w:rPr>
        <w:t xml:space="preserve">                       penetration="0.4"</w:t>
      </w:r>
    </w:p>
    <w:p w14:paraId="573EAA3A" w14:textId="77777777" w:rsidR="00FC68DB" w:rsidRPr="00D97F70" w:rsidRDefault="00FC68DB" w:rsidP="00B202D2">
      <w:pPr>
        <w:pStyle w:val="XMLCode"/>
        <w:rPr>
          <w:b/>
          <w:lang w:val="en-GB"/>
        </w:rPr>
      </w:pPr>
      <w:r w:rsidRPr="00D97F70">
        <w:rPr>
          <w:b/>
          <w:lang w:val="en-GB"/>
        </w:rPr>
        <w:t xml:space="preserve">                       section="HY"</w:t>
      </w:r>
    </w:p>
    <w:p w14:paraId="1A1556A7" w14:textId="77777777" w:rsidR="00FC68DB" w:rsidRPr="00D97F70" w:rsidRDefault="00FC68DB" w:rsidP="00B202D2">
      <w:pPr>
        <w:pStyle w:val="XMLCode"/>
        <w:rPr>
          <w:b/>
          <w:lang w:val="en-GB"/>
        </w:rPr>
      </w:pPr>
      <w:r w:rsidRPr="00D97F70">
        <w:rPr>
          <w:b/>
          <w:lang w:val="en-GB"/>
        </w:rPr>
        <w:t xml:space="preserve">                       angle="45"</w:t>
      </w:r>
    </w:p>
    <w:p w14:paraId="3FAA0781" w14:textId="77777777" w:rsidR="00FC68DB" w:rsidRPr="00D97F70" w:rsidRDefault="00FC68DB" w:rsidP="00B202D2">
      <w:pPr>
        <w:pStyle w:val="XMLCode"/>
        <w:rPr>
          <w:b/>
          <w:lang w:val="en-GB"/>
        </w:rPr>
      </w:pPr>
      <w:r w:rsidRPr="00D97F70">
        <w:rPr>
          <w:b/>
          <w:lang w:val="en-GB"/>
        </w:rPr>
        <w:t xml:space="preserve">                       reference="true"</w:t>
      </w:r>
    </w:p>
    <w:p w14:paraId="78EEBA99" w14:textId="77777777" w:rsidR="00FC68DB" w:rsidRPr="00D97F70" w:rsidRDefault="00FC68DB" w:rsidP="00B202D2">
      <w:pPr>
        <w:pStyle w:val="XMLCode"/>
        <w:rPr>
          <w:b/>
          <w:lang w:val="en-GB"/>
        </w:rPr>
      </w:pPr>
      <w:r w:rsidRPr="00D97F70">
        <w:rPr>
          <w:b/>
          <w:lang w:val="en-GB"/>
        </w:rPr>
        <w:lastRenderedPageBreak/>
        <w:t xml:space="preserve">                       filler="yes"</w:t>
      </w:r>
    </w:p>
    <w:p w14:paraId="79797E82" w14:textId="39B22F0B" w:rsidR="00FC68DB" w:rsidRPr="00D97F70" w:rsidRDefault="002E2054" w:rsidP="00B202D2">
      <w:pPr>
        <w:pStyle w:val="XMLCode"/>
        <w:rPr>
          <w:b/>
          <w:lang w:val="en-GB"/>
        </w:rPr>
      </w:pPr>
      <w:r w:rsidRPr="00D97F70">
        <w:rPr>
          <w:b/>
          <w:lang w:val="en-GB"/>
        </w:rPr>
        <w:t xml:space="preserve">                       </w:t>
      </w:r>
      <w:r w:rsidR="00FC68DB" w:rsidRPr="00D97F70">
        <w:rPr>
          <w:b/>
          <w:lang w:val="en-GB"/>
        </w:rPr>
        <w:t>filler_material="E7018-X"</w:t>
      </w:r>
    </w:p>
    <w:p w14:paraId="44F7360A" w14:textId="77777777" w:rsidR="00FC68DB" w:rsidRPr="00D97F70" w:rsidRDefault="00FC68DB" w:rsidP="00B202D2">
      <w:pPr>
        <w:pStyle w:val="XMLCode"/>
        <w:rPr>
          <w:b/>
          <w:lang w:val="en-GB"/>
        </w:rPr>
      </w:pPr>
      <w:r w:rsidRPr="00D97F70">
        <w:rPr>
          <w:b/>
          <w:lang w:val="en-GB"/>
        </w:rPr>
        <w:t xml:space="preserve">                       shape="straight" /&gt;</w:t>
      </w:r>
    </w:p>
    <w:p w14:paraId="5AE0FE5D" w14:textId="77777777" w:rsidR="00FC68DB" w:rsidRPr="00D97F70" w:rsidRDefault="00FC68DB" w:rsidP="00B202D2">
      <w:pPr>
        <w:pStyle w:val="XMLCode"/>
        <w:rPr>
          <w:b/>
          <w:lang w:val="en-GB"/>
        </w:rPr>
      </w:pPr>
      <w:r w:rsidRPr="00D97F70">
        <w:rPr>
          <w:b/>
          <w:lang w:val="en-GB"/>
        </w:rPr>
        <w:t xml:space="preserve">        &lt;weld_position u="0.6" x="-1" y="0" z="1"</w:t>
      </w:r>
    </w:p>
    <w:p w14:paraId="048B22BC" w14:textId="77777777" w:rsidR="00FC68DB" w:rsidRPr="00D97F70" w:rsidRDefault="00FC68DB" w:rsidP="00B202D2">
      <w:pPr>
        <w:pStyle w:val="XMLCode"/>
        <w:rPr>
          <w:b/>
          <w:lang w:val="en-GB"/>
        </w:rPr>
      </w:pPr>
      <w:r w:rsidRPr="00D97F70">
        <w:rPr>
          <w:b/>
          <w:lang w:val="en-GB"/>
        </w:rPr>
        <w:t xml:space="preserve">                       thickness="5.0"</w:t>
      </w:r>
    </w:p>
    <w:p w14:paraId="68C03DD1" w14:textId="77777777" w:rsidR="00FC68DB" w:rsidRPr="00D97F70" w:rsidRDefault="00FC68DB" w:rsidP="00B202D2">
      <w:pPr>
        <w:pStyle w:val="XMLCode"/>
        <w:rPr>
          <w:b/>
          <w:lang w:val="en-GB"/>
        </w:rPr>
      </w:pPr>
      <w:r w:rsidRPr="00D97F70">
        <w:rPr>
          <w:b/>
          <w:lang w:val="en-GB"/>
        </w:rPr>
        <w:t xml:space="preserve">                       penetration="0.8"</w:t>
      </w:r>
    </w:p>
    <w:p w14:paraId="32106B9E" w14:textId="77777777" w:rsidR="00FC68DB" w:rsidRPr="00D97F70" w:rsidRDefault="00FC68DB" w:rsidP="00B202D2">
      <w:pPr>
        <w:pStyle w:val="XMLCode"/>
        <w:rPr>
          <w:b/>
          <w:lang w:val="en-GB"/>
        </w:rPr>
      </w:pPr>
      <w:r w:rsidRPr="00D97F70">
        <w:rPr>
          <w:b/>
          <w:lang w:val="en-GB"/>
        </w:rPr>
        <w:t xml:space="preserve">                       section="HY"</w:t>
      </w:r>
    </w:p>
    <w:p w14:paraId="3AFD6D6E" w14:textId="77777777" w:rsidR="00FC68DB" w:rsidRPr="00D97F70" w:rsidRDefault="00FC68DB" w:rsidP="00B202D2">
      <w:pPr>
        <w:pStyle w:val="XMLCode"/>
        <w:rPr>
          <w:b/>
          <w:lang w:val="en-GB"/>
        </w:rPr>
      </w:pPr>
      <w:r w:rsidRPr="00D97F70">
        <w:rPr>
          <w:b/>
          <w:lang w:val="en-GB"/>
        </w:rPr>
        <w:t xml:space="preserve">                       angle="50"</w:t>
      </w:r>
    </w:p>
    <w:p w14:paraId="275BF76B" w14:textId="77777777" w:rsidR="00FC68DB" w:rsidRPr="00D97F70" w:rsidRDefault="00FC68DB" w:rsidP="00B202D2">
      <w:pPr>
        <w:pStyle w:val="XMLCode"/>
        <w:rPr>
          <w:b/>
          <w:lang w:val="en-GB"/>
        </w:rPr>
      </w:pPr>
      <w:r w:rsidRPr="00D97F70">
        <w:rPr>
          <w:b/>
          <w:lang w:val="en-GB"/>
        </w:rPr>
        <w:t xml:space="preserve">                       reference="true"</w:t>
      </w:r>
    </w:p>
    <w:p w14:paraId="0E2F9146" w14:textId="77777777" w:rsidR="00FC68DB" w:rsidRPr="00D97F70" w:rsidRDefault="00FC68DB" w:rsidP="00B202D2">
      <w:pPr>
        <w:pStyle w:val="XMLCode"/>
        <w:rPr>
          <w:b/>
          <w:lang w:val="en-GB"/>
        </w:rPr>
      </w:pPr>
      <w:r w:rsidRPr="00D97F70">
        <w:rPr>
          <w:b/>
          <w:lang w:val="en-GB"/>
        </w:rPr>
        <w:t xml:space="preserve">                       filler="yes"</w:t>
      </w:r>
    </w:p>
    <w:p w14:paraId="51E4F642" w14:textId="6C89CEF3" w:rsidR="00FC68DB" w:rsidRPr="00D97F70" w:rsidRDefault="001F62E4" w:rsidP="00B202D2">
      <w:pPr>
        <w:pStyle w:val="XMLCode"/>
        <w:rPr>
          <w:b/>
          <w:lang w:val="en-GB"/>
        </w:rPr>
      </w:pPr>
      <w:r>
        <w:rPr>
          <w:b/>
          <w:lang w:val="en-GB"/>
        </w:rPr>
        <w:t xml:space="preserve">                   </w:t>
      </w:r>
      <w:r w:rsidR="00FC68DB" w:rsidRPr="00D97F70">
        <w:rPr>
          <w:b/>
          <w:lang w:val="en-GB"/>
        </w:rPr>
        <w:t xml:space="preserve">    filler_material="E7018-X"</w:t>
      </w:r>
    </w:p>
    <w:p w14:paraId="57C814EC" w14:textId="77777777" w:rsidR="00FC68DB" w:rsidRPr="00D97F70" w:rsidRDefault="00FC68DB" w:rsidP="00B202D2">
      <w:pPr>
        <w:pStyle w:val="XMLCode"/>
        <w:rPr>
          <w:b/>
          <w:lang w:val="en-GB"/>
        </w:rPr>
      </w:pPr>
      <w:r w:rsidRPr="00D97F70">
        <w:rPr>
          <w:b/>
          <w:lang w:val="en-GB"/>
        </w:rPr>
        <w:t xml:space="preserve">                       shape="straight" /&gt;</w:t>
      </w:r>
    </w:p>
    <w:p w14:paraId="31D77E7F" w14:textId="77777777" w:rsidR="00FC68DB" w:rsidRPr="00D97F70" w:rsidRDefault="00FC68DB" w:rsidP="00B202D2">
      <w:pPr>
        <w:pStyle w:val="XMLCode"/>
        <w:rPr>
          <w:b/>
          <w:lang w:val="en-GB"/>
        </w:rPr>
      </w:pPr>
      <w:r w:rsidRPr="00D97F70">
        <w:rPr>
          <w:b/>
          <w:lang w:val="en-GB"/>
        </w:rPr>
        <w:t xml:space="preserve">        &lt;weld_position u="0.8" x="1" y="0" z="-1"</w:t>
      </w:r>
    </w:p>
    <w:p w14:paraId="331CA308" w14:textId="77777777" w:rsidR="00FC68DB" w:rsidRPr="00D97F70" w:rsidRDefault="00FC68DB" w:rsidP="00B202D2">
      <w:pPr>
        <w:pStyle w:val="XMLCode"/>
        <w:rPr>
          <w:b/>
          <w:lang w:val="en-GB"/>
        </w:rPr>
      </w:pPr>
      <w:r w:rsidRPr="00D97F70">
        <w:rPr>
          <w:b/>
          <w:lang w:val="en-GB"/>
        </w:rPr>
        <w:t xml:space="preserve">                       thickness="6.0"</w:t>
      </w:r>
    </w:p>
    <w:p w14:paraId="6CA73C06" w14:textId="77777777" w:rsidR="00FC68DB" w:rsidRPr="00D97F70" w:rsidRDefault="00FC68DB" w:rsidP="00B202D2">
      <w:pPr>
        <w:pStyle w:val="XMLCode"/>
        <w:rPr>
          <w:b/>
          <w:lang w:val="en-GB"/>
        </w:rPr>
      </w:pPr>
      <w:r w:rsidRPr="00D97F70">
        <w:rPr>
          <w:b/>
          <w:lang w:val="en-GB"/>
        </w:rPr>
        <w:t xml:space="preserve">                       penetration="0.4"</w:t>
      </w:r>
    </w:p>
    <w:p w14:paraId="66B6B561" w14:textId="77777777" w:rsidR="00FC68DB" w:rsidRPr="00D97F70" w:rsidRDefault="00FC68DB" w:rsidP="00B202D2">
      <w:pPr>
        <w:pStyle w:val="XMLCode"/>
        <w:rPr>
          <w:b/>
          <w:lang w:val="en-GB"/>
        </w:rPr>
      </w:pPr>
      <w:r w:rsidRPr="00D97F70">
        <w:rPr>
          <w:b/>
          <w:lang w:val="en-GB"/>
        </w:rPr>
        <w:t xml:space="preserve">                       section="HY"</w:t>
      </w:r>
    </w:p>
    <w:p w14:paraId="0A59262E" w14:textId="77777777" w:rsidR="00FC68DB" w:rsidRPr="00D97F70" w:rsidRDefault="00FC68DB" w:rsidP="00B202D2">
      <w:pPr>
        <w:pStyle w:val="XMLCode"/>
        <w:rPr>
          <w:b/>
          <w:lang w:val="en-GB"/>
        </w:rPr>
      </w:pPr>
      <w:r w:rsidRPr="00D97F70">
        <w:rPr>
          <w:b/>
          <w:lang w:val="en-GB"/>
        </w:rPr>
        <w:t xml:space="preserve">                       angle="75"</w:t>
      </w:r>
    </w:p>
    <w:p w14:paraId="191A6152" w14:textId="77777777" w:rsidR="00FC68DB" w:rsidRPr="00D97F70" w:rsidRDefault="00FC68DB" w:rsidP="00B202D2">
      <w:pPr>
        <w:pStyle w:val="XMLCode"/>
        <w:rPr>
          <w:b/>
          <w:lang w:val="en-GB"/>
        </w:rPr>
      </w:pPr>
      <w:r w:rsidRPr="00D97F70">
        <w:rPr>
          <w:b/>
          <w:lang w:val="en-GB"/>
        </w:rPr>
        <w:t xml:space="preserve">                       reference="true"</w:t>
      </w:r>
    </w:p>
    <w:p w14:paraId="24143984" w14:textId="77777777" w:rsidR="00FC68DB" w:rsidRPr="00D97F70" w:rsidRDefault="00FC68DB" w:rsidP="00B202D2">
      <w:pPr>
        <w:pStyle w:val="XMLCode"/>
        <w:rPr>
          <w:b/>
          <w:lang w:val="en-GB"/>
        </w:rPr>
      </w:pPr>
      <w:r w:rsidRPr="00D97F70">
        <w:rPr>
          <w:b/>
          <w:lang w:val="en-GB"/>
        </w:rPr>
        <w:t xml:space="preserve">                       filler="yes"</w:t>
      </w:r>
    </w:p>
    <w:p w14:paraId="36EF55AB" w14:textId="3CC8E738" w:rsidR="00FC68DB" w:rsidRPr="00D97F70" w:rsidRDefault="001F62E4" w:rsidP="00B202D2">
      <w:pPr>
        <w:pStyle w:val="XMLCode"/>
        <w:rPr>
          <w:b/>
          <w:lang w:val="en-GB"/>
        </w:rPr>
      </w:pPr>
      <w:r>
        <w:rPr>
          <w:b/>
          <w:lang w:val="en-GB"/>
        </w:rPr>
        <w:t xml:space="preserve">                   </w:t>
      </w:r>
      <w:r w:rsidR="00FC68DB" w:rsidRPr="00D97F70">
        <w:rPr>
          <w:b/>
          <w:lang w:val="en-GB"/>
        </w:rPr>
        <w:t xml:space="preserve">    filler_material="E7018-X"</w:t>
      </w:r>
    </w:p>
    <w:p w14:paraId="16B65D5C" w14:textId="77777777" w:rsidR="00FC68DB" w:rsidRPr="00D97F70" w:rsidRDefault="00FC68DB" w:rsidP="00B202D2">
      <w:pPr>
        <w:pStyle w:val="XMLCode"/>
        <w:rPr>
          <w:b/>
          <w:lang w:val="en-GB"/>
        </w:rPr>
      </w:pPr>
      <w:r w:rsidRPr="00D97F70">
        <w:rPr>
          <w:b/>
          <w:lang w:val="en-GB"/>
        </w:rPr>
        <w:t xml:space="preserve">                       shape="straight" /&gt;</w:t>
      </w:r>
    </w:p>
    <w:p w14:paraId="6D285CE6" w14:textId="77777777" w:rsidR="00FC68DB" w:rsidRPr="00D97F70" w:rsidRDefault="00FC68DB" w:rsidP="00B202D2">
      <w:pPr>
        <w:pStyle w:val="XMLCode"/>
        <w:rPr>
          <w:lang w:val="en-GB"/>
        </w:rPr>
      </w:pPr>
      <w:r w:rsidRPr="00D97F70">
        <w:rPr>
          <w:lang w:val="en-GB"/>
        </w:rPr>
        <w:t xml:space="preserve">        &lt;sheet_parameter ... /&gt;</w:t>
      </w:r>
    </w:p>
    <w:p w14:paraId="4080D286" w14:textId="77777777" w:rsidR="00FC68DB" w:rsidRPr="00D97F70" w:rsidRDefault="00FC68DB" w:rsidP="00B202D2">
      <w:pPr>
        <w:pStyle w:val="XMLCode"/>
        <w:rPr>
          <w:lang w:val="en-GB"/>
        </w:rPr>
      </w:pPr>
      <w:r w:rsidRPr="00D97F70">
        <w:rPr>
          <w:lang w:val="en-GB"/>
        </w:rPr>
        <w:t xml:space="preserve">        &lt;sheet_parameter ... /&gt;</w:t>
      </w:r>
    </w:p>
    <w:p w14:paraId="291938F8" w14:textId="77777777" w:rsidR="00FC68DB" w:rsidRPr="00D97F70" w:rsidRDefault="00FC68DB" w:rsidP="00B202D2">
      <w:pPr>
        <w:pStyle w:val="XMLCode"/>
        <w:rPr>
          <w:lang w:val="en-GB"/>
        </w:rPr>
      </w:pPr>
      <w:r w:rsidRPr="00D97F70">
        <w:rPr>
          <w:lang w:val="en-GB"/>
        </w:rPr>
        <w:t xml:space="preserve">    &lt;/cruciform_joint&gt;</w:t>
      </w:r>
    </w:p>
    <w:p w14:paraId="133D99A6" w14:textId="5462A8A1" w:rsidR="00FC68DB" w:rsidRPr="0013175B" w:rsidRDefault="00FC68DB" w:rsidP="00B202D2">
      <w:pPr>
        <w:pStyle w:val="XMLCode"/>
        <w:rPr>
          <w:lang w:val="en-GB"/>
        </w:rPr>
      </w:pPr>
      <w:r w:rsidRPr="00D97F70">
        <w:rPr>
          <w:lang w:val="en-GB"/>
        </w:rPr>
        <w:t>&lt;/seamweld&gt;</w:t>
      </w:r>
      <w:r w:rsidR="0093347F">
        <w:rPr>
          <w:lang w:val="en-GB"/>
        </w:rPr>
        <w:t xml:space="preserve"> </w:t>
      </w:r>
    </w:p>
    <w:p w14:paraId="3D3C1F6A" w14:textId="2D173D13" w:rsidR="00FC68DB" w:rsidRPr="005C2D94" w:rsidRDefault="00FC68DB">
      <w:pPr>
        <w:pStyle w:val="berschrift4"/>
      </w:pPr>
      <w:bookmarkStart w:id="2097" w:name="GenericSeamWeldWeld"/>
      <w:bookmarkStart w:id="2098" w:name="_Toc3557060"/>
      <w:bookmarkStart w:id="2099" w:name="_Toc34747310"/>
      <w:bookmarkStart w:id="2100" w:name="_Toc77102129"/>
      <w:bookmarkStart w:id="2101" w:name="_Toc338938919"/>
      <w:bookmarkStart w:id="2102" w:name="_Toc338939255"/>
      <w:bookmarkEnd w:id="2077"/>
      <w:bookmarkEnd w:id="2078"/>
      <w:bookmarkEnd w:id="2079"/>
      <w:bookmarkEnd w:id="2080"/>
      <w:bookmarkEnd w:id="2097"/>
      <w:r w:rsidRPr="00F54804">
        <w:t>Element</w:t>
      </w:r>
      <w:r w:rsidR="00F3142F">
        <w:t xml:space="preserve"> </w:t>
      </w:r>
      <w:r w:rsidR="00207A82" w:rsidRPr="00207A82">
        <w:rPr>
          <w:rFonts w:ascii="Courier New" w:hAnsi="Courier New"/>
          <w:bCs/>
        </w:rPr>
        <w:t>&lt;</w:t>
      </w:r>
      <w:r w:rsidRPr="00207A82">
        <w:rPr>
          <w:rFonts w:ascii="Courier New" w:hAnsi="Courier New"/>
          <w:bCs/>
        </w:rPr>
        <w:t>sheet_parameter</w:t>
      </w:r>
      <w:bookmarkEnd w:id="2098"/>
      <w:bookmarkEnd w:id="2099"/>
      <w:bookmarkEnd w:id="2100"/>
      <w:r w:rsidR="00207A82" w:rsidRPr="00207A82">
        <w:rPr>
          <w:rFonts w:ascii="Courier New" w:hAnsi="Courier New"/>
          <w:bCs/>
        </w:rPr>
        <w:t>/&gt;</w:t>
      </w:r>
      <w:r w:rsidR="00DA4207">
        <w:t xml:space="preserve"> </w:t>
      </w:r>
    </w:p>
    <w:p w14:paraId="468E027E" w14:textId="191FA54E" w:rsidR="00FC68DB" w:rsidRDefault="00FC68DB" w:rsidP="00B202D2">
      <w:pPr>
        <w:keepNext/>
        <w:keepLines/>
      </w:pPr>
      <w:r w:rsidRPr="005C2D94">
        <w:t xml:space="preserve">For the element </w:t>
      </w:r>
      <w:r w:rsidRPr="003F6B75">
        <w:rPr>
          <w:rStyle w:val="CodeCharacter"/>
        </w:rPr>
        <w:t>&lt;sheet_parameter/&gt;</w:t>
      </w:r>
      <w:r w:rsidRPr="00BD52D7">
        <w:t xml:space="preserve">, the following attributes can be specified for the </w:t>
      </w:r>
      <w:r w:rsidR="006D307A">
        <w:t>cruciform joint</w:t>
      </w:r>
      <w:r w:rsidR="001F62E4">
        <w:t xml:space="preserve"> (see </w:t>
      </w:r>
      <w:r w:rsidR="001F62E4">
        <w:fldChar w:fldCharType="begin"/>
      </w:r>
      <w:r w:rsidR="001F62E4">
        <w:instrText xml:space="preserve"> REF _Ref157791640 \h </w:instrText>
      </w:r>
      <w:r w:rsidR="001F62E4">
        <w:fldChar w:fldCharType="separate"/>
      </w:r>
      <w:r w:rsidR="00A965C9" w:rsidRPr="00F54804">
        <w:t xml:space="preserve">Table </w:t>
      </w:r>
      <w:r w:rsidR="00A965C9">
        <w:rPr>
          <w:noProof/>
        </w:rPr>
        <w:t>124</w:t>
      </w:r>
      <w:r w:rsidR="001F62E4">
        <w:fldChar w:fldCharType="end"/>
      </w:r>
      <w:r w:rsidR="001F62E4">
        <w:t>)</w:t>
      </w:r>
      <w:r w:rsidRPr="001668D7">
        <w:t>:</w:t>
      </w:r>
      <w:r w:rsidR="001F62E4">
        <w:t xml:space="preserve"> </w:t>
      </w:r>
    </w:p>
    <w:p w14:paraId="3BD2675D" w14:textId="15D3C7CB" w:rsidR="00890926" w:rsidRPr="00D7391D" w:rsidRDefault="00890926" w:rsidP="001640C5">
      <w:pPr>
        <w:pStyle w:val="Beschriftung"/>
        <w:keepNext/>
        <w:keepLines/>
      </w:pPr>
      <w:bookmarkStart w:id="2103" w:name="_Ref157791640"/>
      <w:bookmarkStart w:id="2104" w:name="_Toc167044334"/>
      <w:r w:rsidRPr="00F54804">
        <w:t xml:space="preserve">Table </w:t>
      </w:r>
      <w:r w:rsidRPr="005C2D94">
        <w:fldChar w:fldCharType="begin"/>
      </w:r>
      <w:r w:rsidRPr="00F54804">
        <w:instrText xml:space="preserve"> SEQ Table \* ARABIC </w:instrText>
      </w:r>
      <w:r w:rsidRPr="005C2D94">
        <w:fldChar w:fldCharType="separate"/>
      </w:r>
      <w:r w:rsidR="00A965C9">
        <w:rPr>
          <w:noProof/>
        </w:rPr>
        <w:t>124</w:t>
      </w:r>
      <w:r w:rsidRPr="005C2D94">
        <w:fldChar w:fldCharType="end"/>
      </w:r>
      <w:bookmarkEnd w:id="2103"/>
      <w:r w:rsidR="005F32CD">
        <w:t xml:space="preserve"> —</w:t>
      </w:r>
      <w:r w:rsidR="005F32CD" w:rsidRPr="00F54804">
        <w:t xml:space="preserve"> </w:t>
      </w:r>
      <w:r w:rsidRPr="005C2D94">
        <w:t xml:space="preserve">Attributes of element </w:t>
      </w:r>
      <w:r w:rsidRPr="00337A83">
        <w:rPr>
          <w:rStyle w:val="CodeCharacter"/>
        </w:rPr>
        <w:t>&lt;</w:t>
      </w:r>
      <w:r w:rsidRPr="005C2D94">
        <w:rPr>
          <w:rFonts w:ascii="Courier New" w:hAnsi="Courier New" w:cs="Courier New"/>
          <w:kern w:val="22"/>
        </w:rPr>
        <w:t>sheet_parameter/&gt;</w:t>
      </w:r>
      <w:r w:rsidRPr="001E4607">
        <w:t xml:space="preserve"> for </w:t>
      </w:r>
      <w:r w:rsidR="006D307A">
        <w:t>cruciform joint</w:t>
      </w:r>
      <w:bookmarkEnd w:id="2104"/>
    </w:p>
    <w:tbl>
      <w:tblPr>
        <w:tblW w:w="8531"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1574"/>
        <w:gridCol w:w="1418"/>
        <w:gridCol w:w="1109"/>
        <w:gridCol w:w="4430"/>
      </w:tblGrid>
      <w:tr w:rsidR="00FC68DB" w:rsidRPr="002E4498" w14:paraId="7E9BB077" w14:textId="77777777" w:rsidTr="00554957">
        <w:trPr>
          <w:cantSplit/>
          <w:tblHeader/>
          <w:jc w:val="center"/>
        </w:trPr>
        <w:tc>
          <w:tcPr>
            <w:tcW w:w="1574" w:type="dxa"/>
            <w:tcBorders>
              <w:top w:val="single" w:sz="8" w:space="0" w:color="auto"/>
              <w:left w:val="single" w:sz="8" w:space="0" w:color="auto"/>
              <w:bottom w:val="single" w:sz="8" w:space="0" w:color="auto"/>
              <w:right w:val="single" w:sz="4" w:space="0" w:color="auto"/>
              <w:tl2br w:val="nil"/>
              <w:tr2bl w:val="nil"/>
            </w:tcBorders>
            <w:shd w:val="clear" w:color="auto" w:fill="F3F3F3"/>
            <w:vAlign w:val="bottom"/>
          </w:tcPr>
          <w:p w14:paraId="51028592" w14:textId="77777777" w:rsidR="00FC68DB" w:rsidRPr="002E4498" w:rsidRDefault="00FC68DB" w:rsidP="00B202D2">
            <w:pPr>
              <w:keepNext/>
              <w:keepLines/>
              <w:rPr>
                <w:b/>
              </w:rPr>
            </w:pPr>
            <w:r w:rsidRPr="002E4498">
              <w:rPr>
                <w:b/>
              </w:rPr>
              <w:t>Attributes</w:t>
            </w:r>
          </w:p>
        </w:tc>
        <w:tc>
          <w:tcPr>
            <w:tcW w:w="1418"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68CB1E29" w14:textId="77777777" w:rsidR="00FC68DB" w:rsidRPr="002E4498" w:rsidRDefault="00FC68DB" w:rsidP="00B202D2">
            <w:pPr>
              <w:keepNext/>
              <w:keepLines/>
              <w:rPr>
                <w:b/>
              </w:rPr>
            </w:pPr>
            <w:r w:rsidRPr="002E4498">
              <w:rPr>
                <w:b/>
              </w:rPr>
              <w:t>Type</w:t>
            </w:r>
          </w:p>
        </w:tc>
        <w:tc>
          <w:tcPr>
            <w:tcW w:w="1109"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5350E8DB" w14:textId="77777777" w:rsidR="00FC68DB" w:rsidRPr="002E4498" w:rsidRDefault="00FC68DB" w:rsidP="00B202D2">
            <w:pPr>
              <w:keepNext/>
              <w:keepLines/>
              <w:rPr>
                <w:b/>
              </w:rPr>
            </w:pPr>
            <w:r w:rsidRPr="002E4498">
              <w:rPr>
                <w:b/>
              </w:rPr>
              <w:t>Use</w:t>
            </w:r>
          </w:p>
        </w:tc>
        <w:tc>
          <w:tcPr>
            <w:tcW w:w="4430" w:type="dxa"/>
            <w:tcBorders>
              <w:top w:val="single" w:sz="8" w:space="0" w:color="auto"/>
              <w:left w:val="single" w:sz="4" w:space="0" w:color="auto"/>
              <w:bottom w:val="single" w:sz="8" w:space="0" w:color="auto"/>
              <w:right w:val="single" w:sz="8" w:space="0" w:color="auto"/>
              <w:tl2br w:val="nil"/>
              <w:tr2bl w:val="nil"/>
            </w:tcBorders>
            <w:shd w:val="clear" w:color="auto" w:fill="F3F3F3"/>
            <w:vAlign w:val="bottom"/>
          </w:tcPr>
          <w:p w14:paraId="6201EADB" w14:textId="77777777" w:rsidR="00FC68DB" w:rsidRPr="002E4498" w:rsidRDefault="00FC68DB" w:rsidP="00B202D2">
            <w:pPr>
              <w:keepNext/>
              <w:keepLines/>
              <w:rPr>
                <w:b/>
              </w:rPr>
            </w:pPr>
            <w:r w:rsidRPr="002E4498">
              <w:rPr>
                <w:b/>
              </w:rPr>
              <w:t>Constraint / Remarks</w:t>
            </w:r>
          </w:p>
        </w:tc>
      </w:tr>
      <w:tr w:rsidR="00FC68DB" w:rsidRPr="00F54804" w14:paraId="43D36BCD" w14:textId="77777777" w:rsidTr="00554957">
        <w:trPr>
          <w:cantSplit/>
          <w:jc w:val="center"/>
        </w:trPr>
        <w:tc>
          <w:tcPr>
            <w:tcW w:w="1574" w:type="dxa"/>
          </w:tcPr>
          <w:p w14:paraId="35CDCE6D" w14:textId="77777777" w:rsidR="00FC68DB" w:rsidRPr="00F54804" w:rsidRDefault="00FC68DB" w:rsidP="00B202D2">
            <w:pPr>
              <w:keepNext/>
              <w:keepLines/>
              <w:rPr>
                <w:rStyle w:val="Kommentarzeichen"/>
                <w:sz w:val="20"/>
                <w:szCs w:val="20"/>
                <w:lang w:eastAsia="x-none"/>
              </w:rPr>
            </w:pPr>
            <w:r w:rsidRPr="00F54804">
              <w:rPr>
                <w:sz w:val="20"/>
                <w:szCs w:val="20"/>
              </w:rPr>
              <w:t>index</w:t>
            </w:r>
          </w:p>
        </w:tc>
        <w:tc>
          <w:tcPr>
            <w:tcW w:w="1418" w:type="dxa"/>
          </w:tcPr>
          <w:p w14:paraId="3374F58E" w14:textId="77777777" w:rsidR="00FC68DB" w:rsidRPr="00F54804" w:rsidRDefault="00FC68DB" w:rsidP="00B202D2">
            <w:pPr>
              <w:keepNext/>
              <w:keepLines/>
              <w:rPr>
                <w:sz w:val="20"/>
                <w:szCs w:val="20"/>
              </w:rPr>
            </w:pPr>
            <w:r w:rsidRPr="00F54804">
              <w:rPr>
                <w:sz w:val="20"/>
                <w:szCs w:val="20"/>
              </w:rPr>
              <w:t>Integer</w:t>
            </w:r>
          </w:p>
        </w:tc>
        <w:tc>
          <w:tcPr>
            <w:tcW w:w="1109" w:type="dxa"/>
          </w:tcPr>
          <w:p w14:paraId="28FD06C7" w14:textId="77777777" w:rsidR="00FC68DB" w:rsidRPr="00F54804" w:rsidRDefault="00FC68DB" w:rsidP="00B202D2">
            <w:pPr>
              <w:keepNext/>
              <w:keepLines/>
              <w:rPr>
                <w:sz w:val="20"/>
                <w:szCs w:val="20"/>
              </w:rPr>
            </w:pPr>
            <w:r w:rsidRPr="00F54804">
              <w:rPr>
                <w:sz w:val="20"/>
                <w:szCs w:val="20"/>
              </w:rPr>
              <w:t>Required</w:t>
            </w:r>
          </w:p>
        </w:tc>
        <w:tc>
          <w:tcPr>
            <w:tcW w:w="4430" w:type="dxa"/>
          </w:tcPr>
          <w:p w14:paraId="0DF9D0FE" w14:textId="3D3D8B35" w:rsidR="00FC68DB" w:rsidRPr="00F54804" w:rsidRDefault="00FC68DB" w:rsidP="00B202D2">
            <w:pPr>
              <w:keepNext/>
              <w:keepLines/>
              <w:rPr>
                <w:sz w:val="20"/>
                <w:szCs w:val="20"/>
              </w:rPr>
            </w:pPr>
            <w:r w:rsidRPr="00F54804">
              <w:rPr>
                <w:sz w:val="20"/>
                <w:szCs w:val="20"/>
              </w:rPr>
              <w:t xml:space="preserve">It </w:t>
            </w:r>
            <w:r w:rsidR="00964121" w:rsidRPr="00B2581E">
              <w:rPr>
                <w:sz w:val="20"/>
                <w:szCs w:val="20"/>
              </w:rPr>
              <w:t xml:space="preserve">shall </w:t>
            </w:r>
            <w:r w:rsidRPr="00B2581E">
              <w:rPr>
                <w:sz w:val="20"/>
                <w:szCs w:val="20"/>
              </w:rPr>
              <w:t xml:space="preserve">be referenced to </w:t>
            </w:r>
            <w:r w:rsidRPr="00B2581E">
              <w:rPr>
                <w:rStyle w:val="CodeCharacter"/>
                <w:sz w:val="20"/>
                <w:szCs w:val="20"/>
              </w:rPr>
              <w:t>&lt;part</w:t>
            </w:r>
            <w:r w:rsidR="003F6B75" w:rsidRPr="00B2581E">
              <w:rPr>
                <w:rStyle w:val="CodeCharacter"/>
                <w:sz w:val="20"/>
                <w:szCs w:val="20"/>
              </w:rPr>
              <w:t>/</w:t>
            </w:r>
            <w:r w:rsidRPr="00B2581E">
              <w:rPr>
                <w:rStyle w:val="CodeCharacter"/>
                <w:sz w:val="20"/>
                <w:szCs w:val="20"/>
              </w:rPr>
              <w:t>&gt;</w:t>
            </w:r>
            <w:r w:rsidRPr="00B2581E">
              <w:rPr>
                <w:sz w:val="20"/>
                <w:szCs w:val="20"/>
              </w:rPr>
              <w:t xml:space="preserve"> index attribute</w:t>
            </w:r>
          </w:p>
        </w:tc>
      </w:tr>
      <w:tr w:rsidR="00FC68DB" w:rsidRPr="00F54804" w14:paraId="4E3B62B9" w14:textId="77777777" w:rsidTr="00554957">
        <w:trPr>
          <w:cantSplit/>
          <w:jc w:val="center"/>
        </w:trPr>
        <w:tc>
          <w:tcPr>
            <w:tcW w:w="1574" w:type="dxa"/>
            <w:vAlign w:val="bottom"/>
          </w:tcPr>
          <w:p w14:paraId="20DB74E9" w14:textId="77777777" w:rsidR="00FC68DB" w:rsidRPr="00F54804" w:rsidRDefault="00FC68DB" w:rsidP="00554957">
            <w:pPr>
              <w:rPr>
                <w:sz w:val="20"/>
                <w:szCs w:val="20"/>
              </w:rPr>
            </w:pPr>
            <w:r w:rsidRPr="00F54804">
              <w:rPr>
                <w:sz w:val="20"/>
                <w:szCs w:val="20"/>
              </w:rPr>
              <w:t>gap</w:t>
            </w:r>
          </w:p>
        </w:tc>
        <w:tc>
          <w:tcPr>
            <w:tcW w:w="1418" w:type="dxa"/>
            <w:vAlign w:val="bottom"/>
          </w:tcPr>
          <w:p w14:paraId="1E20D587" w14:textId="77777777" w:rsidR="00FC68DB" w:rsidRPr="00F54804" w:rsidRDefault="00FC68DB" w:rsidP="00554957">
            <w:pPr>
              <w:rPr>
                <w:sz w:val="20"/>
                <w:szCs w:val="20"/>
              </w:rPr>
            </w:pPr>
            <w:r w:rsidRPr="00F54804">
              <w:rPr>
                <w:sz w:val="20"/>
                <w:szCs w:val="20"/>
              </w:rPr>
              <w:t>Floating point</w:t>
            </w:r>
          </w:p>
        </w:tc>
        <w:tc>
          <w:tcPr>
            <w:tcW w:w="1109" w:type="dxa"/>
            <w:vAlign w:val="bottom"/>
          </w:tcPr>
          <w:p w14:paraId="6CAC6F70" w14:textId="77777777" w:rsidR="00FC68DB" w:rsidRPr="00F54804" w:rsidRDefault="00FC68DB" w:rsidP="00554957">
            <w:pPr>
              <w:rPr>
                <w:sz w:val="20"/>
                <w:szCs w:val="20"/>
              </w:rPr>
            </w:pPr>
            <w:r w:rsidRPr="00F54804">
              <w:rPr>
                <w:sz w:val="20"/>
                <w:szCs w:val="20"/>
              </w:rPr>
              <w:t>Optional</w:t>
            </w:r>
          </w:p>
        </w:tc>
        <w:tc>
          <w:tcPr>
            <w:tcW w:w="4430" w:type="dxa"/>
            <w:vAlign w:val="bottom"/>
          </w:tcPr>
          <w:p w14:paraId="2E3BFBE6" w14:textId="77777777" w:rsidR="00FC68DB" w:rsidRPr="00F54804" w:rsidRDefault="00FC68DB" w:rsidP="00554957">
            <w:pPr>
              <w:rPr>
                <w:sz w:val="20"/>
                <w:szCs w:val="20"/>
              </w:rPr>
            </w:pPr>
            <w:r w:rsidRPr="00F54804">
              <w:rPr>
                <w:sz w:val="20"/>
                <w:szCs w:val="20"/>
              </w:rPr>
              <w:t>Default value is 0</w:t>
            </w:r>
          </w:p>
        </w:tc>
      </w:tr>
      <w:tr w:rsidR="00FC68DB" w:rsidRPr="00F54804" w14:paraId="68327F8E" w14:textId="77777777" w:rsidTr="00554957">
        <w:trPr>
          <w:cantSplit/>
          <w:jc w:val="center"/>
        </w:trPr>
        <w:tc>
          <w:tcPr>
            <w:tcW w:w="1574" w:type="dxa"/>
            <w:vAlign w:val="bottom"/>
          </w:tcPr>
          <w:p w14:paraId="57472793" w14:textId="77777777" w:rsidR="00FC68DB" w:rsidRPr="00F54804" w:rsidRDefault="00FC68DB" w:rsidP="00B202D2">
            <w:pPr>
              <w:keepNext/>
              <w:keepLines/>
              <w:rPr>
                <w:sz w:val="20"/>
                <w:szCs w:val="20"/>
              </w:rPr>
            </w:pPr>
            <w:r w:rsidRPr="00F54804">
              <w:rPr>
                <w:sz w:val="20"/>
                <w:szCs w:val="20"/>
              </w:rPr>
              <w:t>sheet_thickness</w:t>
            </w:r>
          </w:p>
        </w:tc>
        <w:tc>
          <w:tcPr>
            <w:tcW w:w="1418" w:type="dxa"/>
            <w:vAlign w:val="bottom"/>
          </w:tcPr>
          <w:p w14:paraId="5FC62078" w14:textId="77777777" w:rsidR="00FC68DB" w:rsidRPr="00F54804" w:rsidRDefault="00FC68DB" w:rsidP="00B202D2">
            <w:pPr>
              <w:keepNext/>
              <w:keepLines/>
              <w:rPr>
                <w:sz w:val="20"/>
                <w:szCs w:val="20"/>
              </w:rPr>
            </w:pPr>
            <w:r w:rsidRPr="00F54804">
              <w:rPr>
                <w:sz w:val="20"/>
                <w:szCs w:val="20"/>
              </w:rPr>
              <w:t>Floating point</w:t>
            </w:r>
          </w:p>
        </w:tc>
        <w:tc>
          <w:tcPr>
            <w:tcW w:w="1109" w:type="dxa"/>
            <w:vAlign w:val="bottom"/>
          </w:tcPr>
          <w:p w14:paraId="4ED89547" w14:textId="77777777" w:rsidR="00FC68DB" w:rsidRPr="00F54804" w:rsidRDefault="00FC68DB" w:rsidP="00B202D2">
            <w:pPr>
              <w:keepNext/>
              <w:keepLines/>
              <w:rPr>
                <w:sz w:val="20"/>
                <w:szCs w:val="20"/>
              </w:rPr>
            </w:pPr>
            <w:r w:rsidRPr="00F54804">
              <w:rPr>
                <w:sz w:val="20"/>
                <w:szCs w:val="20"/>
              </w:rPr>
              <w:t>Optional</w:t>
            </w:r>
          </w:p>
        </w:tc>
        <w:tc>
          <w:tcPr>
            <w:tcW w:w="4430" w:type="dxa"/>
            <w:vAlign w:val="bottom"/>
          </w:tcPr>
          <w:p w14:paraId="65E39E08" w14:textId="77777777" w:rsidR="00FC68DB" w:rsidRPr="00F54804" w:rsidRDefault="00FC68DB" w:rsidP="00B202D2">
            <w:pPr>
              <w:keepNext/>
              <w:keepLines/>
              <w:rPr>
                <w:sz w:val="20"/>
                <w:szCs w:val="20"/>
              </w:rPr>
            </w:pPr>
            <w:r w:rsidRPr="00F54804">
              <w:rPr>
                <w:sz w:val="20"/>
                <w:szCs w:val="20"/>
              </w:rPr>
              <w:t>-</w:t>
            </w:r>
          </w:p>
        </w:tc>
      </w:tr>
      <w:tr w:rsidR="00FC68DB" w:rsidRPr="00F54804" w14:paraId="397524D5" w14:textId="77777777" w:rsidTr="00554957">
        <w:trPr>
          <w:cantSplit/>
          <w:jc w:val="center"/>
        </w:trPr>
        <w:tc>
          <w:tcPr>
            <w:tcW w:w="1574" w:type="dxa"/>
            <w:vAlign w:val="bottom"/>
          </w:tcPr>
          <w:p w14:paraId="745464F1" w14:textId="77777777" w:rsidR="00FC68DB" w:rsidRPr="00F54804" w:rsidRDefault="00FC68DB" w:rsidP="00B202D2">
            <w:pPr>
              <w:keepNext/>
              <w:keepLines/>
              <w:rPr>
                <w:sz w:val="20"/>
                <w:szCs w:val="20"/>
              </w:rPr>
            </w:pPr>
            <w:r w:rsidRPr="00F54804">
              <w:rPr>
                <w:sz w:val="20"/>
                <w:szCs w:val="20"/>
              </w:rPr>
              <w:t>sheet_angle</w:t>
            </w:r>
          </w:p>
        </w:tc>
        <w:tc>
          <w:tcPr>
            <w:tcW w:w="1418" w:type="dxa"/>
            <w:vAlign w:val="bottom"/>
          </w:tcPr>
          <w:p w14:paraId="64B16324" w14:textId="77777777" w:rsidR="00FC68DB" w:rsidRPr="00F54804" w:rsidRDefault="00FC68DB" w:rsidP="00B202D2">
            <w:pPr>
              <w:keepNext/>
              <w:keepLines/>
              <w:rPr>
                <w:sz w:val="20"/>
                <w:szCs w:val="20"/>
              </w:rPr>
            </w:pPr>
            <w:r w:rsidRPr="00F54804">
              <w:rPr>
                <w:sz w:val="20"/>
                <w:szCs w:val="20"/>
              </w:rPr>
              <w:t>Floating point</w:t>
            </w:r>
          </w:p>
        </w:tc>
        <w:tc>
          <w:tcPr>
            <w:tcW w:w="1109" w:type="dxa"/>
            <w:vAlign w:val="bottom"/>
          </w:tcPr>
          <w:p w14:paraId="04354402" w14:textId="77777777" w:rsidR="00FC68DB" w:rsidRPr="00F54804" w:rsidRDefault="00FC68DB" w:rsidP="00B202D2">
            <w:pPr>
              <w:keepNext/>
              <w:keepLines/>
              <w:rPr>
                <w:sz w:val="20"/>
                <w:szCs w:val="20"/>
              </w:rPr>
            </w:pPr>
            <w:r w:rsidRPr="00F54804">
              <w:rPr>
                <w:sz w:val="20"/>
                <w:szCs w:val="20"/>
              </w:rPr>
              <w:t>Optional</w:t>
            </w:r>
          </w:p>
        </w:tc>
        <w:tc>
          <w:tcPr>
            <w:tcW w:w="4430" w:type="dxa"/>
            <w:vAlign w:val="bottom"/>
          </w:tcPr>
          <w:p w14:paraId="0A7EB1BC" w14:textId="77777777" w:rsidR="00FC68DB" w:rsidRPr="00F54804" w:rsidRDefault="00FC68DB" w:rsidP="00B202D2">
            <w:pPr>
              <w:keepNext/>
              <w:keepLines/>
              <w:rPr>
                <w:sz w:val="20"/>
                <w:szCs w:val="20"/>
              </w:rPr>
            </w:pPr>
            <w:r w:rsidRPr="00F54804">
              <w:rPr>
                <w:sz w:val="20"/>
                <w:szCs w:val="20"/>
              </w:rPr>
              <w:t>-</w:t>
            </w:r>
          </w:p>
        </w:tc>
      </w:tr>
    </w:tbl>
    <w:p w14:paraId="117509ED" w14:textId="7FFFBF3D" w:rsidR="00FC68DB" w:rsidRPr="0013175B" w:rsidRDefault="002C4F6D" w:rsidP="00997E2B">
      <w:pPr>
        <w:pStyle w:val="Example"/>
        <w:keepNext/>
      </w:pPr>
      <w:r>
        <w:t>EXAMPLE</w:t>
      </w:r>
      <w:r>
        <w:tab/>
      </w:r>
      <w:r w:rsidR="0011767D">
        <w:t xml:space="preserve">Definition of a </w:t>
      </w:r>
      <w:r w:rsidR="00A53E9F" w:rsidRPr="007D4E72">
        <w:rPr>
          <w:rFonts w:ascii="Courier New" w:hAnsi="Courier New" w:cs="Courier New"/>
        </w:rPr>
        <w:t>&lt;cruciform_joint/&gt;</w:t>
      </w:r>
      <w:r w:rsidR="0011767D">
        <w:t xml:space="preserve"> with only requi</w:t>
      </w:r>
      <w:r w:rsidR="0067475A">
        <w:t>r</w:t>
      </w:r>
      <w:r w:rsidR="0011767D">
        <w:t xml:space="preserve">ed </w:t>
      </w:r>
      <w:r w:rsidR="00A53E9F" w:rsidRPr="007D4E72">
        <w:rPr>
          <w:rFonts w:ascii="Courier New" w:hAnsi="Courier New" w:cs="Courier New"/>
        </w:rPr>
        <w:t>&lt;weld_position/&gt;</w:t>
      </w:r>
      <w:r w:rsidR="0011767D">
        <w:t xml:space="preserve"> parameters</w:t>
      </w:r>
      <w:r w:rsidR="00A53E9F">
        <w:t xml:space="preserve">: </w:t>
      </w:r>
    </w:p>
    <w:p w14:paraId="7B28593B" w14:textId="77777777" w:rsidR="00FC68DB" w:rsidRPr="00D97F70" w:rsidRDefault="00FC68DB" w:rsidP="001F62E4">
      <w:pPr>
        <w:pStyle w:val="XMLCode"/>
        <w:keepNext/>
        <w:ind w:firstLine="0"/>
        <w:rPr>
          <w:lang w:val="en-GB"/>
        </w:rPr>
      </w:pPr>
      <w:r w:rsidRPr="00D97F70">
        <w:rPr>
          <w:lang w:val="en-GB"/>
        </w:rPr>
        <w:t>&lt;seamweld&gt;</w:t>
      </w:r>
    </w:p>
    <w:p w14:paraId="55F41C3A" w14:textId="77777777" w:rsidR="00FC68DB" w:rsidRPr="00D97F70" w:rsidRDefault="00FC68DB" w:rsidP="001F62E4">
      <w:pPr>
        <w:pStyle w:val="XMLCode"/>
        <w:keepNext/>
        <w:ind w:firstLine="0"/>
        <w:rPr>
          <w:lang w:val="en-GB"/>
        </w:rPr>
      </w:pPr>
      <w:r w:rsidRPr="00D97F70">
        <w:rPr>
          <w:lang w:val="en-GB"/>
        </w:rPr>
        <w:t xml:space="preserve">    &lt;cruciform_joint base="1" technology="arc"&gt;</w:t>
      </w:r>
    </w:p>
    <w:p w14:paraId="10EBB736" w14:textId="77777777" w:rsidR="00FC68DB" w:rsidRPr="005300E4" w:rsidRDefault="00FC68DB" w:rsidP="001F62E4">
      <w:pPr>
        <w:pStyle w:val="XMLCode"/>
        <w:keepNext/>
        <w:ind w:firstLine="0"/>
        <w:rPr>
          <w:lang w:val="es-ES"/>
        </w:rPr>
      </w:pPr>
      <w:r w:rsidRPr="00D97F70">
        <w:rPr>
          <w:lang w:val="en-GB"/>
        </w:rPr>
        <w:t xml:space="preserve">        </w:t>
      </w:r>
      <w:r w:rsidRPr="005300E4">
        <w:rPr>
          <w:lang w:val="es-ES"/>
        </w:rPr>
        <w:t>&lt;weld_position u="0.2" x="1" y="0" z="1" .../&gt;</w:t>
      </w:r>
    </w:p>
    <w:p w14:paraId="3DE059CD" w14:textId="77777777" w:rsidR="00FC68DB" w:rsidRPr="005300E4" w:rsidRDefault="00FC68DB" w:rsidP="001F62E4">
      <w:pPr>
        <w:pStyle w:val="XMLCode"/>
        <w:keepNext/>
        <w:ind w:firstLine="0"/>
        <w:rPr>
          <w:lang w:val="es-ES"/>
        </w:rPr>
      </w:pPr>
      <w:r w:rsidRPr="005300E4">
        <w:rPr>
          <w:lang w:val="es-ES"/>
        </w:rPr>
        <w:t xml:space="preserve">        &lt;weld_position u="0.4" x="-1" y="0" z="-1".../&gt;</w:t>
      </w:r>
    </w:p>
    <w:p w14:paraId="62E1D660" w14:textId="77777777" w:rsidR="00FC68DB" w:rsidRPr="005300E4" w:rsidRDefault="00FC68DB" w:rsidP="001F62E4">
      <w:pPr>
        <w:pStyle w:val="XMLCode"/>
        <w:keepNext/>
        <w:ind w:firstLine="0"/>
        <w:rPr>
          <w:lang w:val="es-ES"/>
        </w:rPr>
      </w:pPr>
      <w:r w:rsidRPr="005300E4">
        <w:rPr>
          <w:lang w:val="es-ES"/>
        </w:rPr>
        <w:t xml:space="preserve">        &lt;weld_position u="0.6" x="-1" y="0" z="1" .../&gt;</w:t>
      </w:r>
    </w:p>
    <w:p w14:paraId="0CEA16F7" w14:textId="77777777" w:rsidR="00FC68DB" w:rsidRPr="005300E4" w:rsidRDefault="00FC68DB" w:rsidP="001F62E4">
      <w:pPr>
        <w:pStyle w:val="XMLCode"/>
        <w:ind w:firstLine="0"/>
        <w:rPr>
          <w:lang w:val="es-ES"/>
        </w:rPr>
      </w:pPr>
      <w:r w:rsidRPr="005300E4">
        <w:rPr>
          <w:lang w:val="es-ES"/>
        </w:rPr>
        <w:t xml:space="preserve">        &lt;weld_position u="0.8" x="1" y="0" z="-1" .../&gt;</w:t>
      </w:r>
    </w:p>
    <w:p w14:paraId="0B7FBF66" w14:textId="77777777" w:rsidR="00FC68DB" w:rsidRPr="00D97F70" w:rsidRDefault="00FC68DB" w:rsidP="001F62E4">
      <w:pPr>
        <w:pStyle w:val="XMLCode"/>
        <w:keepNext/>
        <w:ind w:firstLine="0"/>
        <w:rPr>
          <w:b/>
          <w:lang w:val="en-GB"/>
        </w:rPr>
      </w:pPr>
      <w:r w:rsidRPr="005300E4">
        <w:rPr>
          <w:lang w:val="es-ES"/>
        </w:rPr>
        <w:t xml:space="preserve">        </w:t>
      </w:r>
      <w:r w:rsidRPr="00D97F70">
        <w:rPr>
          <w:b/>
          <w:lang w:val="en-GB"/>
        </w:rPr>
        <w:t>&lt;sheet_parameter index="2" gap="1.5" sheet_thickness="1.5" sheet_angle="90"/&gt;</w:t>
      </w:r>
    </w:p>
    <w:p w14:paraId="3EDE7256" w14:textId="77777777" w:rsidR="00FC68DB" w:rsidRPr="00D97F70" w:rsidRDefault="00FC68DB" w:rsidP="001F62E4">
      <w:pPr>
        <w:pStyle w:val="XMLCode"/>
        <w:keepNext/>
        <w:ind w:firstLine="0"/>
        <w:rPr>
          <w:b/>
          <w:lang w:val="en-GB"/>
        </w:rPr>
      </w:pPr>
      <w:r w:rsidRPr="00D97F70">
        <w:rPr>
          <w:b/>
          <w:lang w:val="en-GB"/>
        </w:rPr>
        <w:t xml:space="preserve">        &lt;sheet_parameter index="3" gap="1.0" sheet_thickness="1.5" sheet_angle="90"/&gt;</w:t>
      </w:r>
    </w:p>
    <w:p w14:paraId="76D5359D" w14:textId="77777777" w:rsidR="00FC68DB" w:rsidRPr="00D97F70" w:rsidRDefault="00FC68DB" w:rsidP="001F62E4">
      <w:pPr>
        <w:pStyle w:val="XMLCode"/>
        <w:keepNext/>
        <w:ind w:firstLine="0"/>
        <w:rPr>
          <w:lang w:val="en-GB"/>
        </w:rPr>
      </w:pPr>
      <w:r w:rsidRPr="00D97F70">
        <w:rPr>
          <w:lang w:val="en-GB"/>
        </w:rPr>
        <w:t xml:space="preserve">    &lt;/cruciform_joint&gt;</w:t>
      </w:r>
    </w:p>
    <w:p w14:paraId="2411FC27" w14:textId="21D06BE9" w:rsidR="00FC68DB" w:rsidRPr="0013175B" w:rsidRDefault="00FC68DB" w:rsidP="001F62E4">
      <w:pPr>
        <w:pStyle w:val="XMLCode"/>
        <w:ind w:firstLine="0"/>
        <w:rPr>
          <w:lang w:val="en-GB"/>
        </w:rPr>
      </w:pPr>
      <w:r w:rsidRPr="00D97F70">
        <w:rPr>
          <w:lang w:val="en-GB"/>
        </w:rPr>
        <w:t>&lt;/seamweld&gt;</w:t>
      </w:r>
      <w:r w:rsidR="0093347F">
        <w:rPr>
          <w:lang w:val="en-GB"/>
        </w:rPr>
        <w:t xml:space="preserve"> </w:t>
      </w:r>
    </w:p>
    <w:p w14:paraId="61032E6C" w14:textId="24FC24F5" w:rsidR="00FC68DB" w:rsidRDefault="00FC68DB" w:rsidP="00B202D2">
      <w:pPr>
        <w:pStyle w:val="berschrift3"/>
      </w:pPr>
      <w:bookmarkStart w:id="2105" w:name="_Toc413861928"/>
      <w:bookmarkStart w:id="2106" w:name="_Toc3557061"/>
      <w:bookmarkStart w:id="2107" w:name="_Toc34747311"/>
      <w:bookmarkStart w:id="2108" w:name="_Toc77102130"/>
      <w:bookmarkStart w:id="2109" w:name="_Toc167044092"/>
      <w:bookmarkStart w:id="2110" w:name="_Toc413359615"/>
      <w:bookmarkStart w:id="2111" w:name="_Toc338938920"/>
      <w:bookmarkStart w:id="2112" w:name="_Toc338939256"/>
      <w:bookmarkStart w:id="2113" w:name="_Toc391571769"/>
      <w:bookmarkEnd w:id="2101"/>
      <w:bookmarkEnd w:id="2102"/>
      <w:r w:rsidRPr="00F54804">
        <w:lastRenderedPageBreak/>
        <w:t>F</w:t>
      </w:r>
      <w:r w:rsidR="00C410C8">
        <w:t xml:space="preserve">lared </w:t>
      </w:r>
      <w:r w:rsidR="002C4F6D">
        <w:t>j</w:t>
      </w:r>
      <w:r w:rsidR="00C410C8">
        <w:t>oint</w:t>
      </w:r>
      <w:bookmarkEnd w:id="2105"/>
      <w:bookmarkEnd w:id="2106"/>
      <w:bookmarkEnd w:id="2107"/>
      <w:bookmarkEnd w:id="2108"/>
      <w:bookmarkEnd w:id="2109"/>
      <w:r w:rsidR="00DF59B8">
        <w:t xml:space="preserve"> </w:t>
      </w:r>
    </w:p>
    <w:p w14:paraId="5218BF4C" w14:textId="7E44A31C" w:rsidR="00FC68DB" w:rsidRDefault="00A55BAC" w:rsidP="0013175B">
      <w:pPr>
        <w:pStyle w:val="berschrift4"/>
      </w:pPr>
      <w:r>
        <w:t>Sheet parameters</w:t>
      </w:r>
      <w:r w:rsidR="00432720">
        <w:t xml:space="preserve"> </w:t>
      </w:r>
    </w:p>
    <w:p w14:paraId="685E6488" w14:textId="71F8ECDE" w:rsidR="002060E0" w:rsidRPr="002060E0" w:rsidRDefault="002060E0" w:rsidP="002060E0">
      <w:pPr>
        <w:keepNext/>
        <w:spacing w:before="120"/>
      </w:pPr>
      <w:r w:rsidRPr="00BD52D7">
        <w:t xml:space="preserve">The </w:t>
      </w:r>
      <w:r w:rsidRPr="002060E0">
        <w:t>parameters to describe the connection are</w:t>
      </w:r>
      <w:r>
        <w:t xml:space="preserve"> (see </w:t>
      </w:r>
      <w:r>
        <w:fldChar w:fldCharType="begin"/>
      </w:r>
      <w:r>
        <w:instrText xml:space="preserve"> REF _Ref159232086 \h </w:instrText>
      </w:r>
      <w:r>
        <w:fldChar w:fldCharType="separate"/>
      </w:r>
      <w:r w:rsidR="00A965C9">
        <w:t xml:space="preserve">Figure </w:t>
      </w:r>
      <w:r w:rsidR="00A965C9">
        <w:rPr>
          <w:noProof/>
        </w:rPr>
        <w:t>76</w:t>
      </w:r>
      <w:r>
        <w:fldChar w:fldCharType="end"/>
      </w:r>
      <w:r>
        <w:t>)</w:t>
      </w:r>
      <w:r w:rsidRPr="002060E0">
        <w:t>:</w:t>
      </w:r>
      <w:r w:rsidRPr="002060E0">
        <w:rPr>
          <w:lang w:eastAsia="en-GB"/>
        </w:rPr>
        <w:t xml:space="preserve"> </w:t>
      </w:r>
    </w:p>
    <w:p w14:paraId="66D363B4" w14:textId="3D33FB31" w:rsidR="00432720" w:rsidRDefault="00432720" w:rsidP="00432720">
      <w:pPr>
        <w:keepNext/>
        <w:jc w:val="center"/>
        <w:rPr>
          <w:noProof/>
          <w:lang w:eastAsia="ja-JP"/>
        </w:rPr>
      </w:pPr>
      <w:r>
        <w:rPr>
          <w:noProof/>
          <w:lang w:eastAsia="ja-JP"/>
        </w:rPr>
        <w:drawing>
          <wp:inline distT="0" distB="0" distL="0" distR="0" wp14:anchorId="68E3FE66" wp14:editId="361B27F5">
            <wp:extent cx="3085200" cy="1004400"/>
            <wp:effectExtent l="0" t="0" r="1270" b="5715"/>
            <wp:docPr id="46" name="Grafik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3">
                      <a:extLst>
                        <a:ext uri="{28A0092B-C50C-407E-A947-70E740481C1C}">
                          <a14:useLocalDpi xmlns:a14="http://schemas.microsoft.com/office/drawing/2010/main" val="0"/>
                        </a:ext>
                        <a:ext uri="{96DAC541-7B7A-43D3-8B79-37D633B846F1}">
                          <asvg:svgBlip xmlns:asvg="http://schemas.microsoft.com/office/drawing/2016/SVG/main" r:embed="rId184"/>
                        </a:ext>
                      </a:extLst>
                    </a:blip>
                    <a:stretch>
                      <a:fillRect/>
                    </a:stretch>
                  </pic:blipFill>
                  <pic:spPr>
                    <a:xfrm>
                      <a:off x="0" y="0"/>
                      <a:ext cx="3085200" cy="1004400"/>
                    </a:xfrm>
                    <a:prstGeom prst="rect">
                      <a:avLst/>
                    </a:prstGeom>
                  </pic:spPr>
                </pic:pic>
              </a:graphicData>
            </a:graphic>
          </wp:inline>
        </w:drawing>
      </w:r>
    </w:p>
    <w:p w14:paraId="14B8492D" w14:textId="208A1CD6" w:rsidR="000C3BEC" w:rsidRPr="0068368C" w:rsidRDefault="000C3BEC" w:rsidP="000C3BEC">
      <w:pPr>
        <w:keepNext/>
        <w:keepLines/>
        <w:spacing w:after="0"/>
        <w:jc w:val="left"/>
        <w:rPr>
          <w:sz w:val="18"/>
          <w:szCs w:val="18"/>
        </w:rPr>
      </w:pPr>
      <w:r w:rsidRPr="00922B95">
        <w:rPr>
          <w:b/>
          <w:sz w:val="18"/>
          <w:szCs w:val="18"/>
        </w:rPr>
        <w:t>Key</w:t>
      </w:r>
      <w:r w:rsidRPr="00922B95">
        <w:rPr>
          <w:sz w:val="18"/>
          <w:szCs w:val="18"/>
        </w:rPr>
        <w:t xml:space="preserve"> </w:t>
      </w:r>
      <w:r w:rsidRPr="00922B95">
        <w:rPr>
          <w:sz w:val="18"/>
          <w:szCs w:val="18"/>
        </w:rPr>
        <w:br/>
      </w:r>
      <w:r w:rsidRPr="008676A9">
        <w:rPr>
          <w:sz w:val="18"/>
          <w:szCs w:val="20"/>
        </w:rPr>
        <w:t>t</w:t>
      </w:r>
      <w:r w:rsidRPr="008676A9">
        <w:rPr>
          <w:sz w:val="18"/>
          <w:szCs w:val="20"/>
          <w:vertAlign w:val="subscript"/>
        </w:rPr>
        <w:t>B</w:t>
      </w:r>
      <w:r w:rsidRPr="008676A9">
        <w:rPr>
          <w:vertAlign w:val="subscript"/>
        </w:rPr>
        <w:tab/>
      </w:r>
      <w:r w:rsidRPr="008676A9">
        <w:rPr>
          <w:sz w:val="18"/>
          <w:szCs w:val="18"/>
        </w:rPr>
        <w:t xml:space="preserve">Thickness of base sheet </w:t>
      </w:r>
      <w:r w:rsidRPr="008676A9">
        <w:rPr>
          <w:sz w:val="18"/>
          <w:szCs w:val="18"/>
        </w:rPr>
        <w:br/>
      </w:r>
      <w:r w:rsidRPr="008676A9">
        <w:rPr>
          <w:sz w:val="18"/>
          <w:szCs w:val="20"/>
        </w:rPr>
        <w:t>t</w:t>
      </w:r>
      <w:r>
        <w:rPr>
          <w:sz w:val="18"/>
          <w:szCs w:val="20"/>
          <w:vertAlign w:val="subscript"/>
        </w:rPr>
        <w:t>1</w:t>
      </w:r>
      <w:r w:rsidRPr="008676A9">
        <w:rPr>
          <w:vertAlign w:val="subscript"/>
        </w:rPr>
        <w:tab/>
      </w:r>
      <w:r w:rsidRPr="008676A9">
        <w:rPr>
          <w:sz w:val="18"/>
          <w:szCs w:val="18"/>
        </w:rPr>
        <w:t xml:space="preserve">Thickness of welded sheet </w:t>
      </w:r>
      <w:r>
        <w:rPr>
          <w:sz w:val="18"/>
          <w:szCs w:val="18"/>
        </w:rPr>
        <w:br/>
      </w:r>
      <w:r w:rsidRPr="008676A9">
        <w:rPr>
          <w:sz w:val="18"/>
          <w:szCs w:val="20"/>
        </w:rPr>
        <w:t>c</w:t>
      </w:r>
      <w:r w:rsidRPr="008676A9">
        <w:tab/>
      </w:r>
      <w:r w:rsidRPr="008676A9">
        <w:rPr>
          <w:sz w:val="18"/>
          <w:szCs w:val="18"/>
        </w:rPr>
        <w:t xml:space="preserve">Gap between </w:t>
      </w:r>
      <w:r w:rsidRPr="008A5929">
        <w:rPr>
          <w:sz w:val="18"/>
          <w:szCs w:val="18"/>
        </w:rPr>
        <w:t xml:space="preserve">base and welded </w:t>
      </w:r>
      <w:r w:rsidRPr="008676A9">
        <w:rPr>
          <w:sz w:val="18"/>
          <w:szCs w:val="18"/>
        </w:rPr>
        <w:t xml:space="preserve">sheet </w:t>
      </w:r>
    </w:p>
    <w:p w14:paraId="2E9DBDBC" w14:textId="09828E65" w:rsidR="00FC68DB" w:rsidRPr="0013175B" w:rsidRDefault="002D7110" w:rsidP="002D7110">
      <w:pPr>
        <w:pStyle w:val="Beschriftung"/>
        <w:rPr>
          <w:sz w:val="20"/>
        </w:rPr>
      </w:pPr>
      <w:bookmarkStart w:id="2114" w:name="_Ref159232086"/>
      <w:bookmarkStart w:id="2115" w:name="_Toc167044197"/>
      <w:r>
        <w:t xml:space="preserve">Figure </w:t>
      </w:r>
      <w:r>
        <w:fldChar w:fldCharType="begin"/>
      </w:r>
      <w:r>
        <w:instrText xml:space="preserve"> SEQ Figure \* ARABIC </w:instrText>
      </w:r>
      <w:r>
        <w:fldChar w:fldCharType="separate"/>
      </w:r>
      <w:r w:rsidR="00A965C9">
        <w:rPr>
          <w:noProof/>
        </w:rPr>
        <w:t>76</w:t>
      </w:r>
      <w:r>
        <w:fldChar w:fldCharType="end"/>
      </w:r>
      <w:bookmarkEnd w:id="2114"/>
      <w:r>
        <w:t xml:space="preserve"> — F</w:t>
      </w:r>
      <w:r w:rsidR="00C410C8">
        <w:t>lared joint</w:t>
      </w:r>
      <w:r>
        <w:t xml:space="preserve"> </w:t>
      </w:r>
      <w:r w:rsidR="001C3E58">
        <w:t>sheet layout</w:t>
      </w:r>
      <w:bookmarkEnd w:id="2115"/>
      <w:r w:rsidR="00E5620A">
        <w:t xml:space="preserve"> </w:t>
      </w:r>
    </w:p>
    <w:p w14:paraId="7484A8C4" w14:textId="110C681D" w:rsidR="00FC68DB" w:rsidRDefault="00A55BAC" w:rsidP="002D7110">
      <w:pPr>
        <w:pStyle w:val="berschrift4"/>
      </w:pPr>
      <w:r>
        <w:t>Weld parameters</w:t>
      </w:r>
      <w:r w:rsidR="00432720">
        <w:t xml:space="preserve"> </w:t>
      </w:r>
    </w:p>
    <w:p w14:paraId="612CEEA9" w14:textId="72137C76" w:rsidR="002060E0" w:rsidRPr="00F54804" w:rsidRDefault="002060E0" w:rsidP="002060E0">
      <w:pPr>
        <w:keepNext/>
        <w:spacing w:before="120"/>
      </w:pPr>
      <w:r w:rsidRPr="005C2D94">
        <w:t>The parameters of the welds are described below</w:t>
      </w:r>
      <w:r>
        <w:t xml:space="preserve"> (see </w:t>
      </w:r>
      <w:r>
        <w:fldChar w:fldCharType="begin"/>
      </w:r>
      <w:r>
        <w:instrText xml:space="preserve"> REF _Ref159232098 \h </w:instrText>
      </w:r>
      <w:r>
        <w:fldChar w:fldCharType="separate"/>
      </w:r>
      <w:r w:rsidR="00A965C9">
        <w:t xml:space="preserve">Figure </w:t>
      </w:r>
      <w:r w:rsidR="00A965C9">
        <w:rPr>
          <w:noProof/>
        </w:rPr>
        <w:t>77</w:t>
      </w:r>
      <w:r>
        <w:fldChar w:fldCharType="end"/>
      </w:r>
      <w:r>
        <w:t>)</w:t>
      </w:r>
      <w:r w:rsidRPr="005C2D94">
        <w:t>:</w:t>
      </w:r>
      <w:r w:rsidRPr="0013175B">
        <w:rPr>
          <w:lang w:eastAsia="en-GB"/>
        </w:rPr>
        <w:t xml:space="preserve"> </w:t>
      </w:r>
    </w:p>
    <w:p w14:paraId="7C974369" w14:textId="55A56910" w:rsidR="00432720" w:rsidRDefault="00432720" w:rsidP="00432720">
      <w:pPr>
        <w:keepNext/>
        <w:jc w:val="center"/>
        <w:rPr>
          <w:noProof/>
          <w:lang w:eastAsia="ja-JP"/>
        </w:rPr>
      </w:pPr>
      <w:r>
        <w:rPr>
          <w:noProof/>
          <w:lang w:eastAsia="ja-JP"/>
        </w:rPr>
        <w:drawing>
          <wp:inline distT="0" distB="0" distL="0" distR="0" wp14:anchorId="3E7C4CE5" wp14:editId="74A697D1">
            <wp:extent cx="2872800" cy="756000"/>
            <wp:effectExtent l="0" t="0" r="3810" b="6350"/>
            <wp:docPr id="44" name="Grafik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5">
                      <a:extLst>
                        <a:ext uri="{28A0092B-C50C-407E-A947-70E740481C1C}">
                          <a14:useLocalDpi xmlns:a14="http://schemas.microsoft.com/office/drawing/2010/main" val="0"/>
                        </a:ext>
                        <a:ext uri="{96DAC541-7B7A-43D3-8B79-37D633B846F1}">
                          <asvg:svgBlip xmlns:asvg="http://schemas.microsoft.com/office/drawing/2016/SVG/main" r:embed="rId186"/>
                        </a:ext>
                      </a:extLst>
                    </a:blip>
                    <a:srcRect l="16840" r="15093"/>
                    <a:stretch/>
                  </pic:blipFill>
                  <pic:spPr bwMode="auto">
                    <a:xfrm>
                      <a:off x="0" y="0"/>
                      <a:ext cx="2872800" cy="756000"/>
                    </a:xfrm>
                    <a:prstGeom prst="rect">
                      <a:avLst/>
                    </a:prstGeom>
                    <a:ln>
                      <a:noFill/>
                    </a:ln>
                    <a:extLst>
                      <a:ext uri="{53640926-AAD7-44D8-BBD7-CCE9431645EC}">
                        <a14:shadowObscured xmlns:a14="http://schemas.microsoft.com/office/drawing/2010/main"/>
                      </a:ext>
                    </a:extLst>
                  </pic:spPr>
                </pic:pic>
              </a:graphicData>
            </a:graphic>
          </wp:inline>
        </w:drawing>
      </w:r>
    </w:p>
    <w:p w14:paraId="3275F1FD" w14:textId="792523ED" w:rsidR="000C3BEC" w:rsidRPr="0068368C" w:rsidRDefault="000C3BEC" w:rsidP="000C3BEC">
      <w:pPr>
        <w:keepNext/>
        <w:keepLines/>
        <w:spacing w:after="0"/>
        <w:jc w:val="left"/>
        <w:rPr>
          <w:sz w:val="18"/>
          <w:szCs w:val="18"/>
        </w:rPr>
      </w:pPr>
      <w:r w:rsidRPr="00922B95">
        <w:rPr>
          <w:b/>
          <w:sz w:val="18"/>
          <w:szCs w:val="18"/>
        </w:rPr>
        <w:t>Key</w:t>
      </w:r>
      <w:r w:rsidRPr="00922B95">
        <w:rPr>
          <w:sz w:val="18"/>
          <w:szCs w:val="18"/>
        </w:rPr>
        <w:t xml:space="preserve"> </w:t>
      </w:r>
      <w:r w:rsidRPr="00922B95">
        <w:rPr>
          <w:sz w:val="18"/>
          <w:szCs w:val="18"/>
        </w:rPr>
        <w:br/>
      </w:r>
      <w:r>
        <w:rPr>
          <w:sz w:val="18"/>
          <w:szCs w:val="18"/>
        </w:rPr>
        <w:t>b</w:t>
      </w:r>
      <w:r w:rsidRPr="00507C4C">
        <w:rPr>
          <w:sz w:val="18"/>
          <w:szCs w:val="18"/>
        </w:rPr>
        <w:tab/>
      </w:r>
      <w:r w:rsidRPr="000C3BEC">
        <w:rPr>
          <w:sz w:val="18"/>
          <w:szCs w:val="18"/>
        </w:rPr>
        <w:t>width of the weld</w:t>
      </w:r>
      <w:r w:rsidRPr="00507C4C">
        <w:rPr>
          <w:sz w:val="18"/>
          <w:szCs w:val="18"/>
        </w:rPr>
        <w:t xml:space="preserve"> </w:t>
      </w:r>
    </w:p>
    <w:p w14:paraId="39E4691B" w14:textId="55B464F9" w:rsidR="002D7110" w:rsidRDefault="002D7110" w:rsidP="00314DA6">
      <w:pPr>
        <w:pStyle w:val="Beschriftung"/>
      </w:pPr>
      <w:bookmarkStart w:id="2116" w:name="_Ref159232098"/>
      <w:bookmarkStart w:id="2117" w:name="_Toc167044198"/>
      <w:r>
        <w:t xml:space="preserve">Figure </w:t>
      </w:r>
      <w:r>
        <w:fldChar w:fldCharType="begin"/>
      </w:r>
      <w:r>
        <w:instrText xml:space="preserve"> SEQ Figure \* ARABIC </w:instrText>
      </w:r>
      <w:r>
        <w:fldChar w:fldCharType="separate"/>
      </w:r>
      <w:r w:rsidR="00A965C9">
        <w:rPr>
          <w:noProof/>
        </w:rPr>
        <w:t>77</w:t>
      </w:r>
      <w:r>
        <w:fldChar w:fldCharType="end"/>
      </w:r>
      <w:bookmarkEnd w:id="2116"/>
      <w:r>
        <w:t xml:space="preserve"> — F</w:t>
      </w:r>
      <w:r w:rsidR="00C410C8">
        <w:t>lared joint</w:t>
      </w:r>
      <w:r>
        <w:t xml:space="preserve"> </w:t>
      </w:r>
      <w:r w:rsidR="001C3E58">
        <w:t>sheet parameter</w:t>
      </w:r>
      <w:r w:rsidR="00E5620A">
        <w:t>s</w:t>
      </w:r>
      <w:bookmarkEnd w:id="2117"/>
      <w:r w:rsidR="00E5620A">
        <w:t xml:space="preserve"> </w:t>
      </w:r>
    </w:p>
    <w:p w14:paraId="12F1E591" w14:textId="206D2AF5" w:rsidR="00FC68DB" w:rsidRDefault="00FC68DB" w:rsidP="00554957">
      <w:pPr>
        <w:keepNext/>
      </w:pPr>
      <w:r w:rsidRPr="005C2D94">
        <w:t>The following parameter can be specified for the</w:t>
      </w:r>
      <w:r w:rsidR="00C410C8">
        <w:t xml:space="preserve"> flared joint</w:t>
      </w:r>
      <w:r w:rsidR="001F62E4">
        <w:t xml:space="preserve"> (see </w:t>
      </w:r>
      <w:r w:rsidR="001F62E4">
        <w:fldChar w:fldCharType="begin"/>
      </w:r>
      <w:r w:rsidR="001F62E4">
        <w:instrText xml:space="preserve"> REF _Ref157791669 \h </w:instrText>
      </w:r>
      <w:r w:rsidR="001F62E4">
        <w:fldChar w:fldCharType="separate"/>
      </w:r>
      <w:r w:rsidR="00A965C9" w:rsidRPr="00F54804">
        <w:t xml:space="preserve">Table </w:t>
      </w:r>
      <w:r w:rsidR="00A965C9">
        <w:rPr>
          <w:noProof/>
        </w:rPr>
        <w:t>125</w:t>
      </w:r>
      <w:r w:rsidR="001F62E4">
        <w:fldChar w:fldCharType="end"/>
      </w:r>
      <w:r w:rsidR="001F62E4">
        <w:t>)</w:t>
      </w:r>
      <w:r w:rsidRPr="001E4607">
        <w:t>:</w:t>
      </w:r>
      <w:r w:rsidR="001F62E4">
        <w:t xml:space="preserve"> </w:t>
      </w:r>
    </w:p>
    <w:p w14:paraId="1E022C15" w14:textId="309FC1A8" w:rsidR="00890926" w:rsidRPr="00BD52D7" w:rsidRDefault="00890926" w:rsidP="001640C5">
      <w:pPr>
        <w:pStyle w:val="Beschriftung"/>
        <w:keepNext/>
        <w:keepLines/>
      </w:pPr>
      <w:bookmarkStart w:id="2118" w:name="_Ref157791669"/>
      <w:bookmarkStart w:id="2119" w:name="_Toc167044335"/>
      <w:r w:rsidRPr="00F54804">
        <w:t xml:space="preserve">Table </w:t>
      </w:r>
      <w:r w:rsidRPr="005C2D94">
        <w:fldChar w:fldCharType="begin"/>
      </w:r>
      <w:r w:rsidRPr="00F54804">
        <w:instrText xml:space="preserve"> SEQ Table \* ARABIC </w:instrText>
      </w:r>
      <w:r w:rsidRPr="005C2D94">
        <w:fldChar w:fldCharType="separate"/>
      </w:r>
      <w:r w:rsidR="00A965C9">
        <w:rPr>
          <w:noProof/>
        </w:rPr>
        <w:t>125</w:t>
      </w:r>
      <w:r w:rsidRPr="005C2D94">
        <w:fldChar w:fldCharType="end"/>
      </w:r>
      <w:bookmarkEnd w:id="2118"/>
      <w:r w:rsidR="005F32CD">
        <w:t xml:space="preserve"> —</w:t>
      </w:r>
      <w:r w:rsidR="005F32CD" w:rsidRPr="00F54804">
        <w:t xml:space="preserve"> </w:t>
      </w:r>
      <w:r w:rsidRPr="00F54804">
        <w:t>Parameters of</w:t>
      </w:r>
      <w:r w:rsidR="00C410C8">
        <w:t xml:space="preserve"> flared joint</w:t>
      </w:r>
      <w:r w:rsidR="00246B4F">
        <w:t xml:space="preserve"> </w:t>
      </w:r>
      <w:r w:rsidR="001647FF">
        <w:t xml:space="preserve">for its single </w:t>
      </w:r>
      <w:r w:rsidR="001647FF" w:rsidRPr="006D3531">
        <w:rPr>
          <w:rFonts w:ascii="Courier New" w:hAnsi="Courier New" w:cs="Courier New"/>
        </w:rPr>
        <w:t>&lt;weld_position/&gt;</w:t>
      </w:r>
      <w:bookmarkEnd w:id="2119"/>
      <w:r w:rsidR="001647FF" w:rsidRPr="00F54804">
        <w:t xml:space="preserve"> </w:t>
      </w:r>
    </w:p>
    <w:tbl>
      <w:tblPr>
        <w:tblW w:w="8531"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ook w:val="01E0" w:firstRow="1" w:lastRow="1" w:firstColumn="1" w:lastColumn="1" w:noHBand="0" w:noVBand="0"/>
      </w:tblPr>
      <w:tblGrid>
        <w:gridCol w:w="1300"/>
        <w:gridCol w:w="1398"/>
        <w:gridCol w:w="1389"/>
        <w:gridCol w:w="1409"/>
        <w:gridCol w:w="1498"/>
        <w:gridCol w:w="1537"/>
      </w:tblGrid>
      <w:tr w:rsidR="00FC68DB" w:rsidRPr="002E4498" w14:paraId="6106BE6B" w14:textId="77777777" w:rsidTr="002E4498">
        <w:trPr>
          <w:jc w:val="center"/>
        </w:trPr>
        <w:tc>
          <w:tcPr>
            <w:tcW w:w="1194" w:type="dxa"/>
            <w:tcBorders>
              <w:top w:val="single" w:sz="8" w:space="0" w:color="auto"/>
              <w:left w:val="single" w:sz="8" w:space="0" w:color="auto"/>
              <w:bottom w:val="single" w:sz="8" w:space="0" w:color="auto"/>
              <w:right w:val="single" w:sz="4" w:space="0" w:color="auto"/>
            </w:tcBorders>
            <w:shd w:val="clear" w:color="auto" w:fill="F3F3F3"/>
            <w:hideMark/>
          </w:tcPr>
          <w:p w14:paraId="65009CE7" w14:textId="77777777" w:rsidR="00FC68DB" w:rsidRPr="002E4498" w:rsidRDefault="00FC68DB" w:rsidP="002E4498">
            <w:pPr>
              <w:keepNext/>
              <w:jc w:val="left"/>
              <w:rPr>
                <w:b/>
              </w:rPr>
            </w:pPr>
            <w:r w:rsidRPr="002E4498">
              <w:rPr>
                <w:b/>
              </w:rPr>
              <w:t>Parameter</w:t>
            </w:r>
          </w:p>
        </w:tc>
        <w:tc>
          <w:tcPr>
            <w:tcW w:w="1431" w:type="dxa"/>
            <w:tcBorders>
              <w:top w:val="single" w:sz="8" w:space="0" w:color="auto"/>
              <w:left w:val="single" w:sz="4" w:space="0" w:color="auto"/>
              <w:bottom w:val="single" w:sz="8" w:space="0" w:color="auto"/>
              <w:right w:val="single" w:sz="4" w:space="0" w:color="auto"/>
            </w:tcBorders>
            <w:shd w:val="clear" w:color="auto" w:fill="F3F3F3"/>
            <w:hideMark/>
          </w:tcPr>
          <w:p w14:paraId="639030B8" w14:textId="77777777" w:rsidR="00FC68DB" w:rsidRPr="002E4498" w:rsidRDefault="00FC68DB" w:rsidP="002E4498">
            <w:pPr>
              <w:keepNext/>
              <w:jc w:val="left"/>
              <w:rPr>
                <w:b/>
              </w:rPr>
            </w:pPr>
            <w:r w:rsidRPr="002E4498">
              <w:rPr>
                <w:b/>
              </w:rPr>
              <w:t>χMCF-Key</w:t>
            </w:r>
          </w:p>
        </w:tc>
        <w:tc>
          <w:tcPr>
            <w:tcW w:w="1363" w:type="dxa"/>
            <w:tcBorders>
              <w:top w:val="single" w:sz="8" w:space="0" w:color="auto"/>
              <w:left w:val="single" w:sz="4" w:space="0" w:color="auto"/>
              <w:bottom w:val="single" w:sz="8" w:space="0" w:color="auto"/>
              <w:right w:val="single" w:sz="4" w:space="0" w:color="auto"/>
            </w:tcBorders>
            <w:shd w:val="clear" w:color="auto" w:fill="F3F3F3"/>
            <w:hideMark/>
          </w:tcPr>
          <w:p w14:paraId="2DA9E4C7" w14:textId="7D86CA93" w:rsidR="00FC68DB" w:rsidRPr="002E4498" w:rsidRDefault="00FC68DB" w:rsidP="002E4498">
            <w:pPr>
              <w:keepNext/>
              <w:jc w:val="left"/>
              <w:rPr>
                <w:b/>
              </w:rPr>
            </w:pPr>
            <w:r w:rsidRPr="002E4498">
              <w:rPr>
                <w:b/>
              </w:rPr>
              <w:t>Multiplicity</w:t>
            </w:r>
          </w:p>
        </w:tc>
        <w:tc>
          <w:tcPr>
            <w:tcW w:w="1444" w:type="dxa"/>
            <w:tcBorders>
              <w:top w:val="single" w:sz="8" w:space="0" w:color="auto"/>
              <w:left w:val="single" w:sz="4" w:space="0" w:color="auto"/>
              <w:bottom w:val="single" w:sz="8" w:space="0" w:color="auto"/>
              <w:right w:val="single" w:sz="4" w:space="0" w:color="auto"/>
            </w:tcBorders>
            <w:shd w:val="clear" w:color="auto" w:fill="F3F3F3"/>
            <w:hideMark/>
          </w:tcPr>
          <w:p w14:paraId="69BA6947" w14:textId="70CA7A49" w:rsidR="00FC68DB" w:rsidRPr="002E4498" w:rsidRDefault="00022C52" w:rsidP="002E4498">
            <w:pPr>
              <w:keepNext/>
              <w:jc w:val="left"/>
              <w:rPr>
                <w:b/>
              </w:rPr>
            </w:pPr>
            <w:r>
              <w:rPr>
                <w:b/>
              </w:rPr>
              <w:t>Value space</w:t>
            </w:r>
          </w:p>
        </w:tc>
        <w:tc>
          <w:tcPr>
            <w:tcW w:w="1529" w:type="dxa"/>
            <w:tcBorders>
              <w:top w:val="single" w:sz="8" w:space="0" w:color="auto"/>
              <w:left w:val="single" w:sz="4" w:space="0" w:color="auto"/>
              <w:bottom w:val="single" w:sz="8" w:space="0" w:color="auto"/>
              <w:right w:val="single" w:sz="4" w:space="0" w:color="auto"/>
            </w:tcBorders>
            <w:shd w:val="clear" w:color="auto" w:fill="F3F3F3"/>
            <w:hideMark/>
          </w:tcPr>
          <w:p w14:paraId="2F65B178" w14:textId="77777777" w:rsidR="00FC68DB" w:rsidRPr="002E4498" w:rsidRDefault="00FC68DB" w:rsidP="002E4498">
            <w:pPr>
              <w:keepNext/>
              <w:jc w:val="left"/>
              <w:rPr>
                <w:b/>
              </w:rPr>
            </w:pPr>
            <w:r w:rsidRPr="002E4498">
              <w:rPr>
                <w:b/>
              </w:rPr>
              <w:t>Use</w:t>
            </w:r>
          </w:p>
        </w:tc>
        <w:tc>
          <w:tcPr>
            <w:tcW w:w="1570" w:type="dxa"/>
            <w:tcBorders>
              <w:top w:val="single" w:sz="8" w:space="0" w:color="auto"/>
              <w:left w:val="single" w:sz="4" w:space="0" w:color="auto"/>
              <w:bottom w:val="single" w:sz="8" w:space="0" w:color="auto"/>
              <w:right w:val="single" w:sz="8" w:space="0" w:color="auto"/>
            </w:tcBorders>
            <w:shd w:val="clear" w:color="auto" w:fill="F3F3F3"/>
            <w:hideMark/>
          </w:tcPr>
          <w:p w14:paraId="6B5618EA" w14:textId="4B40D8B5" w:rsidR="00FC68DB" w:rsidRPr="002E4498" w:rsidRDefault="00F72B5A" w:rsidP="002E4498">
            <w:pPr>
              <w:keepNext/>
              <w:jc w:val="left"/>
              <w:rPr>
                <w:b/>
              </w:rPr>
            </w:pPr>
            <w:r>
              <w:rPr>
                <w:b/>
              </w:rPr>
              <w:t>Default value</w:t>
            </w:r>
          </w:p>
        </w:tc>
      </w:tr>
      <w:tr w:rsidR="00FC68DB" w:rsidRPr="00F54804" w14:paraId="6AD9D436" w14:textId="77777777" w:rsidTr="00FC68DB">
        <w:trPr>
          <w:jc w:val="center"/>
        </w:trPr>
        <w:tc>
          <w:tcPr>
            <w:tcW w:w="1194" w:type="dxa"/>
            <w:tcBorders>
              <w:top w:val="single" w:sz="8" w:space="0" w:color="auto"/>
              <w:left w:val="single" w:sz="8" w:space="0" w:color="000000"/>
              <w:bottom w:val="single" w:sz="4" w:space="0" w:color="000000"/>
              <w:right w:val="single" w:sz="4" w:space="0" w:color="000000"/>
            </w:tcBorders>
            <w:vAlign w:val="bottom"/>
            <w:hideMark/>
          </w:tcPr>
          <w:p w14:paraId="5AC400FC" w14:textId="77777777" w:rsidR="00FC68DB" w:rsidRPr="00F54804" w:rsidRDefault="00FC68DB" w:rsidP="00B202D2">
            <w:pPr>
              <w:keepNext/>
              <w:rPr>
                <w:sz w:val="20"/>
                <w:szCs w:val="20"/>
              </w:rPr>
            </w:pPr>
            <w:r w:rsidRPr="00F54804">
              <w:rPr>
                <w:sz w:val="20"/>
                <w:szCs w:val="20"/>
              </w:rPr>
              <w:t>b</w:t>
            </w:r>
          </w:p>
        </w:tc>
        <w:tc>
          <w:tcPr>
            <w:tcW w:w="1431" w:type="dxa"/>
            <w:tcBorders>
              <w:top w:val="single" w:sz="8" w:space="0" w:color="auto"/>
              <w:left w:val="single" w:sz="4" w:space="0" w:color="000000"/>
              <w:bottom w:val="single" w:sz="4" w:space="0" w:color="000000"/>
              <w:right w:val="single" w:sz="4" w:space="0" w:color="000000"/>
            </w:tcBorders>
            <w:vAlign w:val="bottom"/>
            <w:hideMark/>
          </w:tcPr>
          <w:p w14:paraId="2C66B5E4" w14:textId="77777777" w:rsidR="00FC68DB" w:rsidRPr="00F54804" w:rsidRDefault="00FC68DB" w:rsidP="00B202D2">
            <w:pPr>
              <w:keepNext/>
              <w:rPr>
                <w:sz w:val="20"/>
                <w:szCs w:val="20"/>
              </w:rPr>
            </w:pPr>
            <w:r w:rsidRPr="00F54804">
              <w:t>w</w:t>
            </w:r>
            <w:r w:rsidRPr="00F54804">
              <w:rPr>
                <w:sz w:val="20"/>
                <w:szCs w:val="20"/>
              </w:rPr>
              <w:t>idth</w:t>
            </w:r>
          </w:p>
        </w:tc>
        <w:tc>
          <w:tcPr>
            <w:tcW w:w="1363" w:type="dxa"/>
            <w:tcBorders>
              <w:top w:val="single" w:sz="8" w:space="0" w:color="auto"/>
              <w:left w:val="single" w:sz="4" w:space="0" w:color="000000"/>
              <w:bottom w:val="single" w:sz="4" w:space="0" w:color="000000"/>
              <w:right w:val="single" w:sz="4" w:space="0" w:color="000000"/>
            </w:tcBorders>
            <w:vAlign w:val="bottom"/>
            <w:hideMark/>
          </w:tcPr>
          <w:p w14:paraId="7B5CA658" w14:textId="624AF750" w:rsidR="00FC68DB" w:rsidRPr="00F54804" w:rsidRDefault="00FC68DB" w:rsidP="00B202D2">
            <w:pPr>
              <w:keepNext/>
              <w:rPr>
                <w:sz w:val="20"/>
                <w:szCs w:val="20"/>
              </w:rPr>
            </w:pPr>
            <w:r w:rsidRPr="00F54804">
              <w:rPr>
                <w:sz w:val="20"/>
                <w:szCs w:val="20"/>
              </w:rPr>
              <w:t>1</w:t>
            </w:r>
          </w:p>
        </w:tc>
        <w:tc>
          <w:tcPr>
            <w:tcW w:w="1444" w:type="dxa"/>
            <w:tcBorders>
              <w:top w:val="single" w:sz="8" w:space="0" w:color="auto"/>
              <w:left w:val="single" w:sz="4" w:space="0" w:color="000000"/>
              <w:bottom w:val="single" w:sz="4" w:space="0" w:color="000000"/>
              <w:right w:val="single" w:sz="4" w:space="0" w:color="000000"/>
            </w:tcBorders>
            <w:vAlign w:val="bottom"/>
            <w:hideMark/>
          </w:tcPr>
          <w:p w14:paraId="2C6678DA" w14:textId="77777777" w:rsidR="00FC68DB" w:rsidRPr="00F54804" w:rsidRDefault="00FC68DB" w:rsidP="00B202D2">
            <w:pPr>
              <w:keepNext/>
              <w:rPr>
                <w:sz w:val="20"/>
                <w:szCs w:val="20"/>
              </w:rPr>
            </w:pPr>
            <w:r w:rsidRPr="00F54804">
              <w:rPr>
                <w:sz w:val="20"/>
                <w:szCs w:val="20"/>
              </w:rPr>
              <w:t>≥ 0</w:t>
            </w:r>
          </w:p>
        </w:tc>
        <w:tc>
          <w:tcPr>
            <w:tcW w:w="1529" w:type="dxa"/>
            <w:tcBorders>
              <w:top w:val="single" w:sz="8" w:space="0" w:color="auto"/>
              <w:left w:val="single" w:sz="4" w:space="0" w:color="000000"/>
              <w:bottom w:val="single" w:sz="4" w:space="0" w:color="000000"/>
              <w:right w:val="single" w:sz="4" w:space="0" w:color="000000"/>
            </w:tcBorders>
            <w:vAlign w:val="bottom"/>
            <w:hideMark/>
          </w:tcPr>
          <w:p w14:paraId="723718D6" w14:textId="77777777" w:rsidR="00FC68DB" w:rsidRPr="00F54804" w:rsidRDefault="00FC68DB" w:rsidP="00B202D2">
            <w:pPr>
              <w:keepNext/>
              <w:rPr>
                <w:sz w:val="20"/>
                <w:szCs w:val="20"/>
              </w:rPr>
            </w:pPr>
            <w:r w:rsidRPr="00F54804">
              <w:rPr>
                <w:sz w:val="20"/>
                <w:szCs w:val="20"/>
              </w:rPr>
              <w:t>Optional</w:t>
            </w:r>
          </w:p>
        </w:tc>
        <w:tc>
          <w:tcPr>
            <w:tcW w:w="1570" w:type="dxa"/>
            <w:tcBorders>
              <w:top w:val="single" w:sz="8" w:space="0" w:color="auto"/>
              <w:left w:val="single" w:sz="4" w:space="0" w:color="000000"/>
              <w:bottom w:val="single" w:sz="4" w:space="0" w:color="000000"/>
              <w:right w:val="single" w:sz="8" w:space="0" w:color="000000"/>
            </w:tcBorders>
            <w:vAlign w:val="bottom"/>
          </w:tcPr>
          <w:p w14:paraId="46C0BB2F" w14:textId="77777777" w:rsidR="00FC68DB" w:rsidRPr="00F54804" w:rsidRDefault="00FC68DB" w:rsidP="00B202D2">
            <w:pPr>
              <w:keepNext/>
              <w:rPr>
                <w:sz w:val="20"/>
                <w:szCs w:val="20"/>
              </w:rPr>
            </w:pPr>
            <w:r w:rsidRPr="00F54804">
              <w:rPr>
                <w:sz w:val="20"/>
                <w:szCs w:val="20"/>
              </w:rPr>
              <w:t>-</w:t>
            </w:r>
          </w:p>
        </w:tc>
      </w:tr>
    </w:tbl>
    <w:p w14:paraId="72FF594F" w14:textId="1A880FEF" w:rsidR="00FC68DB" w:rsidRPr="00BD52D7" w:rsidRDefault="00FC68DB" w:rsidP="00B202D2">
      <w:pPr>
        <w:spacing w:before="120"/>
      </w:pPr>
      <w:r w:rsidRPr="005C2D94">
        <w:t xml:space="preserve">All other parameters are </w:t>
      </w:r>
      <w:r w:rsidR="002756D5">
        <w:t>provided by the CAD or CAE model</w:t>
      </w:r>
      <w:r w:rsidRPr="005C2D94">
        <w:t xml:space="preserve"> itself and are partially used to specify parameters of the weld.</w:t>
      </w:r>
    </w:p>
    <w:p w14:paraId="49122FB9" w14:textId="7E5B321D" w:rsidR="00FC68DB" w:rsidRPr="00F54804" w:rsidRDefault="00FC68DB">
      <w:pPr>
        <w:pStyle w:val="berschrift4"/>
      </w:pPr>
      <w:bookmarkStart w:id="2120" w:name="_Toc3557062"/>
      <w:bookmarkStart w:id="2121" w:name="_Toc34747312"/>
      <w:bookmarkStart w:id="2122" w:name="_Toc77102131"/>
      <w:r w:rsidRPr="000A1B7B">
        <w:t>Attributes</w:t>
      </w:r>
      <w:bookmarkEnd w:id="2120"/>
      <w:bookmarkEnd w:id="2121"/>
      <w:bookmarkEnd w:id="2122"/>
    </w:p>
    <w:p w14:paraId="05FC4F42" w14:textId="1F1E1AF4" w:rsidR="00D43455" w:rsidRDefault="00FC68DB" w:rsidP="000E094F">
      <w:pPr>
        <w:pStyle w:val="berschrift5"/>
      </w:pPr>
      <w:r w:rsidRPr="00F54804">
        <w:t>Attribute</w:t>
      </w:r>
      <w:r w:rsidR="00F3142F">
        <w:t xml:space="preserve"> </w:t>
      </w:r>
      <w:r w:rsidRPr="00207A82">
        <w:rPr>
          <w:rFonts w:ascii="Courier New" w:hAnsi="Courier New"/>
          <w:bCs/>
        </w:rPr>
        <w:t>base</w:t>
      </w:r>
      <w:r w:rsidR="00D43455">
        <w:t xml:space="preserve"> </w:t>
      </w:r>
    </w:p>
    <w:p w14:paraId="5BE86869" w14:textId="0A7357CF" w:rsidR="00FC68DB" w:rsidRPr="00F54804" w:rsidRDefault="00FC68DB" w:rsidP="00B202D2">
      <w:r w:rsidRPr="00F54804">
        <w:t>The index for the base sheet is specified using the attribute base.</w:t>
      </w:r>
    </w:p>
    <w:p w14:paraId="37919128" w14:textId="536369CC" w:rsidR="00D43455" w:rsidRDefault="00FC68DB" w:rsidP="000E094F">
      <w:pPr>
        <w:pStyle w:val="berschrift5"/>
      </w:pPr>
      <w:r w:rsidRPr="00F54804">
        <w:lastRenderedPageBreak/>
        <w:t>Attribute</w:t>
      </w:r>
      <w:r w:rsidR="00F3142F">
        <w:t xml:space="preserve"> </w:t>
      </w:r>
      <w:r w:rsidRPr="00207A82">
        <w:rPr>
          <w:rFonts w:ascii="Courier New" w:hAnsi="Courier New"/>
          <w:bCs/>
        </w:rPr>
        <w:t>technology</w:t>
      </w:r>
      <w:r w:rsidR="00D43455">
        <w:t xml:space="preserve"> </w:t>
      </w:r>
    </w:p>
    <w:p w14:paraId="08D79F84" w14:textId="3B794D26" w:rsidR="00FC68DB" w:rsidRPr="00F54804" w:rsidRDefault="00FC68DB" w:rsidP="00A671B0">
      <w:pPr>
        <w:keepNext/>
      </w:pPr>
      <w:r w:rsidRPr="00F54804">
        <w:t>The value for the attribute technology can be specified using the following values:</w:t>
      </w:r>
    </w:p>
    <w:p w14:paraId="19F208F9" w14:textId="54FD6CD3" w:rsidR="007226F3" w:rsidRPr="003F6B75" w:rsidRDefault="007226F3">
      <w:pPr>
        <w:pStyle w:val="Aufzhlungszeichen"/>
        <w:keepNext/>
        <w:numPr>
          <w:ilvl w:val="0"/>
          <w:numId w:val="9"/>
        </w:numPr>
        <w:spacing w:after="120"/>
        <w:ind w:left="357" w:hanging="357"/>
        <w:contextualSpacing w:val="0"/>
        <w:rPr>
          <w:rStyle w:val="CodeCharacter"/>
        </w:rPr>
      </w:pPr>
      <w:bookmarkStart w:id="2123" w:name="_Toc3557063"/>
      <w:bookmarkStart w:id="2124" w:name="_Toc34747313"/>
      <w:bookmarkStart w:id="2125" w:name="_Toc77102132"/>
      <w:r w:rsidRPr="003F6B75">
        <w:rPr>
          <w:rStyle w:val="CodeCharacter"/>
        </w:rPr>
        <w:t>resistance</w:t>
      </w:r>
      <w:r w:rsidR="00617CF9">
        <w:rPr>
          <w:rStyle w:val="CodeCharacter"/>
        </w:rPr>
        <w:t xml:space="preserve">, </w:t>
      </w:r>
    </w:p>
    <w:p w14:paraId="754EF4C5" w14:textId="42F3649F" w:rsidR="007226F3" w:rsidRPr="003F6B75" w:rsidRDefault="007226F3">
      <w:pPr>
        <w:pStyle w:val="Aufzhlungszeichen"/>
        <w:keepNext/>
        <w:numPr>
          <w:ilvl w:val="0"/>
          <w:numId w:val="9"/>
        </w:numPr>
        <w:spacing w:after="120"/>
        <w:ind w:left="357" w:hanging="357"/>
        <w:contextualSpacing w:val="0"/>
        <w:rPr>
          <w:rStyle w:val="CodeCharacter"/>
        </w:rPr>
      </w:pPr>
      <w:r w:rsidRPr="003F6B75">
        <w:rPr>
          <w:rStyle w:val="CodeCharacter"/>
        </w:rPr>
        <w:t>arc</w:t>
      </w:r>
      <w:r w:rsidR="00617CF9">
        <w:rPr>
          <w:rStyle w:val="CodeCharacter"/>
        </w:rPr>
        <w:t xml:space="preserve">, </w:t>
      </w:r>
    </w:p>
    <w:p w14:paraId="7111323C" w14:textId="4900AC5F" w:rsidR="007226F3" w:rsidRPr="003F6B75" w:rsidRDefault="007226F3">
      <w:pPr>
        <w:pStyle w:val="Aufzhlungszeichen"/>
        <w:numPr>
          <w:ilvl w:val="0"/>
          <w:numId w:val="9"/>
        </w:numPr>
        <w:spacing w:after="120"/>
        <w:ind w:left="357" w:hanging="357"/>
        <w:contextualSpacing w:val="0"/>
        <w:rPr>
          <w:rStyle w:val="CodeCharacter"/>
        </w:rPr>
      </w:pPr>
      <w:r w:rsidRPr="003F6B75">
        <w:rPr>
          <w:rStyle w:val="CodeCharacter"/>
        </w:rPr>
        <w:t>laser</w:t>
      </w:r>
      <w:r w:rsidRPr="003F6B75">
        <w:rPr>
          <w:rStyle w:val="CodeCharacter"/>
        </w:rPr>
        <w:tab/>
      </w:r>
      <w:r w:rsidRPr="0013175B">
        <w:rPr>
          <w:rFonts w:ascii="Cambria" w:hAnsi="Cambria"/>
          <w:lang w:val="en-GB"/>
        </w:rPr>
        <w:t>(</w:t>
      </w:r>
      <w:r>
        <w:rPr>
          <w:rFonts w:ascii="Cambria" w:hAnsi="Cambria"/>
          <w:lang w:val="en-GB"/>
        </w:rPr>
        <w:t>e</w:t>
      </w:r>
      <w:r w:rsidRPr="0013175B">
        <w:rPr>
          <w:rFonts w:ascii="Cambria" w:hAnsi="Cambria"/>
          <w:lang w:val="en-GB"/>
        </w:rPr>
        <w:t xml:space="preserve">nergy beam / </w:t>
      </w:r>
      <w:r>
        <w:rPr>
          <w:rFonts w:ascii="Cambria" w:hAnsi="Cambria"/>
          <w:lang w:val="en-GB"/>
        </w:rPr>
        <w:t>l</w:t>
      </w:r>
      <w:r w:rsidRPr="0013175B">
        <w:rPr>
          <w:rFonts w:ascii="Cambria" w:hAnsi="Cambria"/>
          <w:lang w:val="en-GB"/>
        </w:rPr>
        <w:t>aser)</w:t>
      </w:r>
      <w:r w:rsidR="00617CF9">
        <w:rPr>
          <w:rStyle w:val="CodeCharacter"/>
        </w:rPr>
        <w:t>,</w:t>
      </w:r>
      <w:r w:rsidR="003F6B75" w:rsidRPr="003F6B75">
        <w:rPr>
          <w:rStyle w:val="CodeCharacter"/>
        </w:rPr>
        <w:t xml:space="preserve"> </w:t>
      </w:r>
    </w:p>
    <w:p w14:paraId="3BC10DA0" w14:textId="203346E5" w:rsidR="007226F3" w:rsidRPr="003F6B75" w:rsidRDefault="007226F3">
      <w:pPr>
        <w:pStyle w:val="Aufzhlungszeichen"/>
        <w:numPr>
          <w:ilvl w:val="0"/>
          <w:numId w:val="9"/>
        </w:numPr>
        <w:spacing w:after="120"/>
        <w:ind w:left="357" w:hanging="357"/>
        <w:contextualSpacing w:val="0"/>
        <w:rPr>
          <w:rStyle w:val="CodeCharacter"/>
        </w:rPr>
      </w:pPr>
      <w:r w:rsidRPr="003F6B75">
        <w:rPr>
          <w:rStyle w:val="CodeCharacter"/>
        </w:rPr>
        <w:t>friction</w:t>
      </w:r>
      <w:r w:rsidR="00617CF9">
        <w:rPr>
          <w:rStyle w:val="CodeCharacter"/>
        </w:rPr>
        <w:t xml:space="preserve">, </w:t>
      </w:r>
    </w:p>
    <w:p w14:paraId="78348744" w14:textId="55E418D7" w:rsidR="007226F3" w:rsidRPr="003F6B75" w:rsidRDefault="007226F3">
      <w:pPr>
        <w:pStyle w:val="Aufzhlungszeichen"/>
        <w:numPr>
          <w:ilvl w:val="0"/>
          <w:numId w:val="9"/>
        </w:numPr>
        <w:spacing w:after="120"/>
        <w:ind w:left="357" w:hanging="357"/>
        <w:contextualSpacing w:val="0"/>
        <w:rPr>
          <w:rStyle w:val="CodeCharacter"/>
        </w:rPr>
      </w:pPr>
      <w:r w:rsidRPr="003F6B75">
        <w:rPr>
          <w:rStyle w:val="CodeCharacter"/>
        </w:rPr>
        <w:t>brazing.</w:t>
      </w:r>
    </w:p>
    <w:p w14:paraId="060D972B" w14:textId="132C8E10" w:rsidR="00D43455" w:rsidRDefault="00FC68DB">
      <w:pPr>
        <w:pStyle w:val="berschrift4"/>
      </w:pPr>
      <w:r w:rsidRPr="00F54804">
        <w:t>Element</w:t>
      </w:r>
      <w:r w:rsidR="00F3142F">
        <w:t xml:space="preserve"> </w:t>
      </w:r>
      <w:r w:rsidR="00207A82" w:rsidRPr="00207A82">
        <w:rPr>
          <w:rFonts w:ascii="Courier New" w:hAnsi="Courier New"/>
          <w:bCs/>
        </w:rPr>
        <w:t>&lt;</w:t>
      </w:r>
      <w:r w:rsidRPr="00207A82">
        <w:rPr>
          <w:rFonts w:ascii="Courier New" w:hAnsi="Courier New"/>
          <w:bCs/>
        </w:rPr>
        <w:t>weld_position</w:t>
      </w:r>
      <w:bookmarkEnd w:id="2123"/>
      <w:bookmarkEnd w:id="2124"/>
      <w:bookmarkEnd w:id="2125"/>
      <w:r w:rsidR="00207A82" w:rsidRPr="00207A82">
        <w:rPr>
          <w:rFonts w:ascii="Courier New" w:hAnsi="Courier New"/>
          <w:bCs/>
        </w:rPr>
        <w:t>/&gt;</w:t>
      </w:r>
      <w:r w:rsidR="00D43455">
        <w:t xml:space="preserve"> </w:t>
      </w:r>
    </w:p>
    <w:p w14:paraId="586A9430" w14:textId="667A8A04" w:rsidR="00696B02" w:rsidRPr="00696B02" w:rsidRDefault="00696B02" w:rsidP="000E094F">
      <w:pPr>
        <w:pStyle w:val="berschrift5"/>
      </w:pPr>
      <w:r>
        <w:t>General</w:t>
      </w:r>
    </w:p>
    <w:p w14:paraId="24C785EF" w14:textId="399C53BE" w:rsidR="00FC68DB" w:rsidRDefault="00FC68DB" w:rsidP="00A671B0">
      <w:pPr>
        <w:keepNext/>
      </w:pPr>
      <w:r w:rsidRPr="005C2D94">
        <w:t xml:space="preserve">For the element </w:t>
      </w:r>
      <w:r w:rsidRPr="003F6B75">
        <w:rPr>
          <w:rStyle w:val="CodeCharacter"/>
        </w:rPr>
        <w:t>&lt;weld_position/&gt;</w:t>
      </w:r>
      <w:r w:rsidRPr="001E4607">
        <w:t xml:space="preserve"> the following attributes can be specified for the Flared-Joint</w:t>
      </w:r>
      <w:r w:rsidR="001F62E4">
        <w:t xml:space="preserve"> (see </w:t>
      </w:r>
      <w:r w:rsidR="001F62E4">
        <w:fldChar w:fldCharType="begin"/>
      </w:r>
      <w:r w:rsidR="001F62E4">
        <w:instrText xml:space="preserve"> REF _Ref157791686 \h </w:instrText>
      </w:r>
      <w:r w:rsidR="001F62E4">
        <w:fldChar w:fldCharType="separate"/>
      </w:r>
      <w:r w:rsidR="00A965C9" w:rsidRPr="00F54804">
        <w:t xml:space="preserve">Table </w:t>
      </w:r>
      <w:r w:rsidR="00A965C9">
        <w:rPr>
          <w:noProof/>
        </w:rPr>
        <w:t>126</w:t>
      </w:r>
      <w:r w:rsidR="001F62E4">
        <w:fldChar w:fldCharType="end"/>
      </w:r>
      <w:r w:rsidR="001F62E4">
        <w:t>)</w:t>
      </w:r>
      <w:r w:rsidRPr="001E4607">
        <w:t>:</w:t>
      </w:r>
      <w:r w:rsidR="001F62E4">
        <w:t xml:space="preserve"> </w:t>
      </w:r>
    </w:p>
    <w:p w14:paraId="06C45195" w14:textId="35980B1C" w:rsidR="00890926" w:rsidRPr="00BD52D7" w:rsidRDefault="00890926" w:rsidP="001640C5">
      <w:pPr>
        <w:pStyle w:val="Beschriftung"/>
        <w:keepNext/>
        <w:keepLines/>
      </w:pPr>
      <w:bookmarkStart w:id="2126" w:name="_Ref157791686"/>
      <w:bookmarkStart w:id="2127" w:name="_Toc167044336"/>
      <w:r w:rsidRPr="00F54804">
        <w:t xml:space="preserve">Table </w:t>
      </w:r>
      <w:r w:rsidRPr="005C2D94">
        <w:fldChar w:fldCharType="begin"/>
      </w:r>
      <w:r w:rsidRPr="00F54804">
        <w:instrText xml:space="preserve"> SEQ Table \* ARABIC </w:instrText>
      </w:r>
      <w:r w:rsidRPr="005C2D94">
        <w:fldChar w:fldCharType="separate"/>
      </w:r>
      <w:r w:rsidR="00A965C9">
        <w:rPr>
          <w:noProof/>
        </w:rPr>
        <w:t>126</w:t>
      </w:r>
      <w:r w:rsidRPr="005C2D94">
        <w:fldChar w:fldCharType="end"/>
      </w:r>
      <w:bookmarkEnd w:id="2126"/>
      <w:r w:rsidR="005F32CD">
        <w:t xml:space="preserve"> —</w:t>
      </w:r>
      <w:r w:rsidR="005F32CD" w:rsidRPr="00F54804">
        <w:t xml:space="preserve"> </w:t>
      </w:r>
      <w:r w:rsidRPr="005C2D94">
        <w:t xml:space="preserve">Attributes of element </w:t>
      </w:r>
      <w:r w:rsidRPr="00337A83">
        <w:rPr>
          <w:rStyle w:val="CodeCharacter"/>
        </w:rPr>
        <w:t>&lt;</w:t>
      </w:r>
      <w:r w:rsidRPr="005C2D94">
        <w:rPr>
          <w:rFonts w:ascii="Courier New" w:hAnsi="Courier New" w:cs="Courier New"/>
          <w:kern w:val="22"/>
        </w:rPr>
        <w:t>weld_position/&gt;</w:t>
      </w:r>
      <w:r w:rsidRPr="005C2D94">
        <w:t xml:space="preserve"> for</w:t>
      </w:r>
      <w:r w:rsidR="00C410C8">
        <w:t xml:space="preserve"> flared joint</w:t>
      </w:r>
      <w:bookmarkEnd w:id="2127"/>
      <w:r w:rsidR="00BA0BCD" w:rsidRPr="00F54804">
        <w:t xml:space="preserve"> </w:t>
      </w:r>
    </w:p>
    <w:tbl>
      <w:tblPr>
        <w:tblW w:w="8352"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1871"/>
        <w:gridCol w:w="1800"/>
        <w:gridCol w:w="4681"/>
      </w:tblGrid>
      <w:tr w:rsidR="00FC68DB" w:rsidRPr="002E32DA" w14:paraId="7FE17026" w14:textId="77777777" w:rsidTr="00FC68DB">
        <w:trPr>
          <w:tblHeader/>
          <w:jc w:val="center"/>
        </w:trPr>
        <w:tc>
          <w:tcPr>
            <w:tcW w:w="1871" w:type="dxa"/>
            <w:tcBorders>
              <w:top w:val="single" w:sz="8" w:space="0" w:color="auto"/>
              <w:left w:val="single" w:sz="8" w:space="0" w:color="auto"/>
              <w:bottom w:val="single" w:sz="8" w:space="0" w:color="auto"/>
              <w:right w:val="single" w:sz="4" w:space="0" w:color="auto"/>
            </w:tcBorders>
            <w:shd w:val="clear" w:color="auto" w:fill="F3F3F3"/>
            <w:vAlign w:val="bottom"/>
            <w:hideMark/>
          </w:tcPr>
          <w:p w14:paraId="1569DBF9" w14:textId="77777777" w:rsidR="00FC68DB" w:rsidRPr="002E32DA" w:rsidRDefault="00FC68DB" w:rsidP="00B202D2">
            <w:pPr>
              <w:keepNext/>
              <w:rPr>
                <w:b/>
                <w:sz w:val="20"/>
              </w:rPr>
            </w:pPr>
            <w:r w:rsidRPr="002E32DA">
              <w:rPr>
                <w:b/>
                <w:sz w:val="20"/>
              </w:rPr>
              <w:t>Attributes</w:t>
            </w:r>
          </w:p>
        </w:tc>
        <w:tc>
          <w:tcPr>
            <w:tcW w:w="1800" w:type="dxa"/>
            <w:tcBorders>
              <w:top w:val="single" w:sz="8" w:space="0" w:color="auto"/>
              <w:left w:val="single" w:sz="4" w:space="0" w:color="auto"/>
              <w:bottom w:val="single" w:sz="8" w:space="0" w:color="auto"/>
              <w:right w:val="single" w:sz="4" w:space="0" w:color="auto"/>
            </w:tcBorders>
            <w:shd w:val="clear" w:color="auto" w:fill="F3F3F3"/>
            <w:vAlign w:val="bottom"/>
            <w:hideMark/>
          </w:tcPr>
          <w:p w14:paraId="19289123" w14:textId="401750DD" w:rsidR="00FC68DB" w:rsidRPr="002E32DA" w:rsidRDefault="00FC68DB" w:rsidP="00B202D2">
            <w:pPr>
              <w:keepNext/>
              <w:rPr>
                <w:b/>
                <w:sz w:val="20"/>
              </w:rPr>
            </w:pPr>
            <w:r w:rsidRPr="002E32DA">
              <w:rPr>
                <w:b/>
                <w:sz w:val="20"/>
              </w:rPr>
              <w:t>Type</w:t>
            </w:r>
          </w:p>
        </w:tc>
        <w:tc>
          <w:tcPr>
            <w:tcW w:w="4681" w:type="dxa"/>
            <w:tcBorders>
              <w:top w:val="single" w:sz="8" w:space="0" w:color="auto"/>
              <w:left w:val="single" w:sz="4" w:space="0" w:color="auto"/>
              <w:bottom w:val="single" w:sz="8" w:space="0" w:color="auto"/>
              <w:right w:val="single" w:sz="8" w:space="0" w:color="auto"/>
            </w:tcBorders>
            <w:shd w:val="clear" w:color="auto" w:fill="F3F3F3"/>
            <w:vAlign w:val="bottom"/>
            <w:hideMark/>
          </w:tcPr>
          <w:p w14:paraId="4454AF9A" w14:textId="77777777" w:rsidR="00FC68DB" w:rsidRPr="002E32DA" w:rsidRDefault="00FC68DB" w:rsidP="00B202D2">
            <w:pPr>
              <w:keepNext/>
              <w:rPr>
                <w:b/>
                <w:sz w:val="20"/>
              </w:rPr>
            </w:pPr>
            <w:r w:rsidRPr="002E32DA">
              <w:rPr>
                <w:b/>
                <w:sz w:val="20"/>
              </w:rPr>
              <w:t>Use</w:t>
            </w:r>
          </w:p>
        </w:tc>
      </w:tr>
      <w:tr w:rsidR="00FC68DB" w:rsidRPr="00F54804" w14:paraId="58648DE1" w14:textId="77777777" w:rsidTr="00FC68DB">
        <w:trPr>
          <w:jc w:val="center"/>
        </w:trPr>
        <w:tc>
          <w:tcPr>
            <w:tcW w:w="1871" w:type="dxa"/>
            <w:tcBorders>
              <w:top w:val="dotted" w:sz="4" w:space="0" w:color="auto"/>
              <w:left w:val="single" w:sz="8" w:space="0" w:color="000000"/>
              <w:bottom w:val="dotted" w:sz="4" w:space="0" w:color="auto"/>
              <w:right w:val="single" w:sz="4" w:space="0" w:color="000000"/>
            </w:tcBorders>
            <w:vAlign w:val="bottom"/>
            <w:hideMark/>
          </w:tcPr>
          <w:p w14:paraId="06984D68" w14:textId="77777777" w:rsidR="00FC68DB" w:rsidRPr="00F54804" w:rsidRDefault="00FC68DB" w:rsidP="00B202D2">
            <w:pPr>
              <w:rPr>
                <w:sz w:val="20"/>
                <w:szCs w:val="20"/>
              </w:rPr>
            </w:pPr>
            <w:r w:rsidRPr="00F54804">
              <w:rPr>
                <w:sz w:val="20"/>
                <w:szCs w:val="20"/>
              </w:rPr>
              <w:t>u</w:t>
            </w:r>
          </w:p>
        </w:tc>
        <w:tc>
          <w:tcPr>
            <w:tcW w:w="1800" w:type="dxa"/>
            <w:tcBorders>
              <w:top w:val="dotted" w:sz="4" w:space="0" w:color="auto"/>
              <w:left w:val="single" w:sz="4" w:space="0" w:color="000000"/>
              <w:bottom w:val="dotted" w:sz="4" w:space="0" w:color="auto"/>
              <w:right w:val="single" w:sz="4" w:space="0" w:color="000000"/>
            </w:tcBorders>
            <w:vAlign w:val="bottom"/>
            <w:hideMark/>
          </w:tcPr>
          <w:p w14:paraId="1BDE3BF7" w14:textId="1A5BD339" w:rsidR="00FC68DB" w:rsidRPr="00F54804" w:rsidRDefault="00FC68DB" w:rsidP="00B202D2">
            <w:pPr>
              <w:rPr>
                <w:sz w:val="20"/>
                <w:szCs w:val="20"/>
              </w:rPr>
            </w:pPr>
            <w:r w:rsidRPr="00F54804">
              <w:rPr>
                <w:sz w:val="20"/>
                <w:szCs w:val="20"/>
              </w:rPr>
              <w:t>Floating point</w:t>
            </w:r>
          </w:p>
        </w:tc>
        <w:tc>
          <w:tcPr>
            <w:tcW w:w="4681" w:type="dxa"/>
            <w:tcBorders>
              <w:top w:val="dotted" w:sz="4" w:space="0" w:color="auto"/>
              <w:left w:val="single" w:sz="4" w:space="0" w:color="000000"/>
              <w:bottom w:val="dotted" w:sz="4" w:space="0" w:color="auto"/>
              <w:right w:val="single" w:sz="8" w:space="0" w:color="000000"/>
            </w:tcBorders>
            <w:vAlign w:val="bottom"/>
            <w:hideMark/>
          </w:tcPr>
          <w:p w14:paraId="37AF3A83" w14:textId="77777777" w:rsidR="00FC68DB" w:rsidRPr="00F54804" w:rsidRDefault="00FC68DB" w:rsidP="00B202D2">
            <w:pPr>
              <w:rPr>
                <w:sz w:val="20"/>
                <w:szCs w:val="20"/>
              </w:rPr>
            </w:pPr>
            <w:r w:rsidRPr="00F54804">
              <w:rPr>
                <w:sz w:val="20"/>
                <w:szCs w:val="20"/>
              </w:rPr>
              <w:t>Required</w:t>
            </w:r>
          </w:p>
        </w:tc>
      </w:tr>
      <w:tr w:rsidR="00FC68DB" w:rsidRPr="00F54804" w14:paraId="1BD813B8" w14:textId="77777777" w:rsidTr="00FC68DB">
        <w:trPr>
          <w:jc w:val="center"/>
        </w:trPr>
        <w:tc>
          <w:tcPr>
            <w:tcW w:w="1871" w:type="dxa"/>
            <w:tcBorders>
              <w:top w:val="dotted" w:sz="4" w:space="0" w:color="auto"/>
              <w:left w:val="single" w:sz="8" w:space="0" w:color="000000"/>
              <w:bottom w:val="dotted" w:sz="4" w:space="0" w:color="auto"/>
              <w:right w:val="single" w:sz="4" w:space="0" w:color="000000"/>
            </w:tcBorders>
            <w:vAlign w:val="bottom"/>
            <w:hideMark/>
          </w:tcPr>
          <w:p w14:paraId="24A3C5DC" w14:textId="334881E9" w:rsidR="00FC68DB" w:rsidRPr="00F54804" w:rsidRDefault="00FC68DB" w:rsidP="00B202D2">
            <w:pPr>
              <w:rPr>
                <w:sz w:val="20"/>
                <w:szCs w:val="20"/>
              </w:rPr>
            </w:pPr>
            <w:r w:rsidRPr="00F54804">
              <w:rPr>
                <w:sz w:val="20"/>
                <w:szCs w:val="20"/>
              </w:rPr>
              <w:t>x</w:t>
            </w:r>
          </w:p>
        </w:tc>
        <w:tc>
          <w:tcPr>
            <w:tcW w:w="1800" w:type="dxa"/>
            <w:tcBorders>
              <w:top w:val="dotted" w:sz="4" w:space="0" w:color="auto"/>
              <w:left w:val="single" w:sz="4" w:space="0" w:color="000000"/>
              <w:bottom w:val="dotted" w:sz="4" w:space="0" w:color="auto"/>
              <w:right w:val="single" w:sz="4" w:space="0" w:color="000000"/>
            </w:tcBorders>
            <w:vAlign w:val="bottom"/>
            <w:hideMark/>
          </w:tcPr>
          <w:p w14:paraId="39EA4996" w14:textId="12740304" w:rsidR="00FC68DB" w:rsidRPr="00F54804" w:rsidRDefault="00FC68DB" w:rsidP="00B202D2">
            <w:pPr>
              <w:rPr>
                <w:sz w:val="20"/>
                <w:szCs w:val="20"/>
              </w:rPr>
            </w:pPr>
            <w:r w:rsidRPr="00F54804">
              <w:rPr>
                <w:sz w:val="20"/>
                <w:szCs w:val="20"/>
              </w:rPr>
              <w:t>Floating point</w:t>
            </w:r>
          </w:p>
        </w:tc>
        <w:tc>
          <w:tcPr>
            <w:tcW w:w="4681" w:type="dxa"/>
            <w:tcBorders>
              <w:top w:val="dotted" w:sz="4" w:space="0" w:color="auto"/>
              <w:left w:val="single" w:sz="4" w:space="0" w:color="000000"/>
              <w:bottom w:val="dotted" w:sz="4" w:space="0" w:color="auto"/>
              <w:right w:val="single" w:sz="8" w:space="0" w:color="000000"/>
            </w:tcBorders>
            <w:vAlign w:val="bottom"/>
            <w:hideMark/>
          </w:tcPr>
          <w:p w14:paraId="6C15CFF6" w14:textId="77777777" w:rsidR="00FC68DB" w:rsidRPr="00F54804" w:rsidRDefault="00FC68DB" w:rsidP="00B202D2">
            <w:pPr>
              <w:rPr>
                <w:sz w:val="20"/>
                <w:szCs w:val="20"/>
              </w:rPr>
            </w:pPr>
            <w:r w:rsidRPr="00F54804">
              <w:rPr>
                <w:sz w:val="20"/>
                <w:szCs w:val="20"/>
              </w:rPr>
              <w:t>Required</w:t>
            </w:r>
          </w:p>
        </w:tc>
      </w:tr>
      <w:tr w:rsidR="00FC68DB" w:rsidRPr="00F54804" w14:paraId="6F543997" w14:textId="77777777" w:rsidTr="00FC68DB">
        <w:trPr>
          <w:jc w:val="center"/>
        </w:trPr>
        <w:tc>
          <w:tcPr>
            <w:tcW w:w="1871" w:type="dxa"/>
            <w:tcBorders>
              <w:top w:val="dotted" w:sz="4" w:space="0" w:color="auto"/>
              <w:left w:val="single" w:sz="8" w:space="0" w:color="000000"/>
              <w:bottom w:val="dotted" w:sz="4" w:space="0" w:color="auto"/>
              <w:right w:val="single" w:sz="4" w:space="0" w:color="000000"/>
            </w:tcBorders>
            <w:vAlign w:val="bottom"/>
            <w:hideMark/>
          </w:tcPr>
          <w:p w14:paraId="4B793D5B" w14:textId="77777777" w:rsidR="00FC68DB" w:rsidRPr="00F54804" w:rsidRDefault="00FC68DB" w:rsidP="00B202D2">
            <w:pPr>
              <w:rPr>
                <w:sz w:val="20"/>
                <w:szCs w:val="20"/>
              </w:rPr>
            </w:pPr>
            <w:r w:rsidRPr="00F54804">
              <w:rPr>
                <w:sz w:val="20"/>
                <w:szCs w:val="20"/>
              </w:rPr>
              <w:t>y</w:t>
            </w:r>
          </w:p>
        </w:tc>
        <w:tc>
          <w:tcPr>
            <w:tcW w:w="1800" w:type="dxa"/>
            <w:tcBorders>
              <w:top w:val="dotted" w:sz="4" w:space="0" w:color="auto"/>
              <w:left w:val="single" w:sz="4" w:space="0" w:color="000000"/>
              <w:bottom w:val="dotted" w:sz="4" w:space="0" w:color="auto"/>
              <w:right w:val="single" w:sz="4" w:space="0" w:color="000000"/>
            </w:tcBorders>
            <w:vAlign w:val="bottom"/>
            <w:hideMark/>
          </w:tcPr>
          <w:p w14:paraId="053398CA" w14:textId="77777777" w:rsidR="00FC68DB" w:rsidRPr="00F54804" w:rsidRDefault="00FC68DB" w:rsidP="00B202D2">
            <w:pPr>
              <w:rPr>
                <w:sz w:val="20"/>
                <w:szCs w:val="20"/>
              </w:rPr>
            </w:pPr>
            <w:r w:rsidRPr="00F54804">
              <w:rPr>
                <w:sz w:val="20"/>
                <w:szCs w:val="20"/>
              </w:rPr>
              <w:t>Floating point</w:t>
            </w:r>
          </w:p>
        </w:tc>
        <w:tc>
          <w:tcPr>
            <w:tcW w:w="4681" w:type="dxa"/>
            <w:tcBorders>
              <w:top w:val="dotted" w:sz="4" w:space="0" w:color="auto"/>
              <w:left w:val="single" w:sz="4" w:space="0" w:color="000000"/>
              <w:bottom w:val="dotted" w:sz="4" w:space="0" w:color="auto"/>
              <w:right w:val="single" w:sz="8" w:space="0" w:color="000000"/>
            </w:tcBorders>
            <w:vAlign w:val="bottom"/>
            <w:hideMark/>
          </w:tcPr>
          <w:p w14:paraId="277930DC" w14:textId="77777777" w:rsidR="00FC68DB" w:rsidRPr="00F54804" w:rsidRDefault="00FC68DB" w:rsidP="00B202D2">
            <w:pPr>
              <w:rPr>
                <w:sz w:val="20"/>
                <w:szCs w:val="20"/>
              </w:rPr>
            </w:pPr>
            <w:r w:rsidRPr="00F54804">
              <w:rPr>
                <w:sz w:val="20"/>
                <w:szCs w:val="20"/>
              </w:rPr>
              <w:t>Required</w:t>
            </w:r>
          </w:p>
        </w:tc>
      </w:tr>
      <w:tr w:rsidR="00FC68DB" w:rsidRPr="00F54804" w14:paraId="683E2A91" w14:textId="77777777" w:rsidTr="00FC68DB">
        <w:trPr>
          <w:jc w:val="center"/>
        </w:trPr>
        <w:tc>
          <w:tcPr>
            <w:tcW w:w="1871" w:type="dxa"/>
            <w:tcBorders>
              <w:top w:val="dotted" w:sz="4" w:space="0" w:color="auto"/>
              <w:left w:val="single" w:sz="8" w:space="0" w:color="000000"/>
              <w:bottom w:val="dotted" w:sz="4" w:space="0" w:color="auto"/>
              <w:right w:val="single" w:sz="4" w:space="0" w:color="000000"/>
            </w:tcBorders>
            <w:vAlign w:val="bottom"/>
            <w:hideMark/>
          </w:tcPr>
          <w:p w14:paraId="0D32559D" w14:textId="77777777" w:rsidR="00FC68DB" w:rsidRPr="00F54804" w:rsidRDefault="00FC68DB" w:rsidP="00B202D2">
            <w:pPr>
              <w:rPr>
                <w:sz w:val="20"/>
                <w:szCs w:val="20"/>
              </w:rPr>
            </w:pPr>
            <w:r w:rsidRPr="00F54804">
              <w:rPr>
                <w:sz w:val="20"/>
                <w:szCs w:val="20"/>
              </w:rPr>
              <w:t>z</w:t>
            </w:r>
          </w:p>
        </w:tc>
        <w:tc>
          <w:tcPr>
            <w:tcW w:w="1800" w:type="dxa"/>
            <w:tcBorders>
              <w:top w:val="dotted" w:sz="4" w:space="0" w:color="auto"/>
              <w:left w:val="single" w:sz="4" w:space="0" w:color="000000"/>
              <w:bottom w:val="dotted" w:sz="4" w:space="0" w:color="auto"/>
              <w:right w:val="single" w:sz="4" w:space="0" w:color="000000"/>
            </w:tcBorders>
            <w:vAlign w:val="bottom"/>
            <w:hideMark/>
          </w:tcPr>
          <w:p w14:paraId="5F0B0FF8" w14:textId="77777777" w:rsidR="00FC68DB" w:rsidRPr="00F54804" w:rsidRDefault="00FC68DB" w:rsidP="00B202D2">
            <w:pPr>
              <w:rPr>
                <w:sz w:val="20"/>
                <w:szCs w:val="20"/>
              </w:rPr>
            </w:pPr>
            <w:r w:rsidRPr="00F54804">
              <w:rPr>
                <w:sz w:val="20"/>
                <w:szCs w:val="20"/>
              </w:rPr>
              <w:t>Floating point</w:t>
            </w:r>
          </w:p>
        </w:tc>
        <w:tc>
          <w:tcPr>
            <w:tcW w:w="4681" w:type="dxa"/>
            <w:tcBorders>
              <w:top w:val="dotted" w:sz="4" w:space="0" w:color="auto"/>
              <w:left w:val="single" w:sz="4" w:space="0" w:color="000000"/>
              <w:bottom w:val="dotted" w:sz="4" w:space="0" w:color="auto"/>
              <w:right w:val="single" w:sz="8" w:space="0" w:color="000000"/>
            </w:tcBorders>
            <w:vAlign w:val="bottom"/>
            <w:hideMark/>
          </w:tcPr>
          <w:p w14:paraId="4670962E" w14:textId="77777777" w:rsidR="00FC68DB" w:rsidRPr="00F54804" w:rsidRDefault="00FC68DB" w:rsidP="00B202D2">
            <w:pPr>
              <w:rPr>
                <w:sz w:val="20"/>
                <w:szCs w:val="20"/>
              </w:rPr>
            </w:pPr>
            <w:r w:rsidRPr="00F54804">
              <w:rPr>
                <w:sz w:val="20"/>
                <w:szCs w:val="20"/>
              </w:rPr>
              <w:t>Required</w:t>
            </w:r>
          </w:p>
        </w:tc>
      </w:tr>
      <w:tr w:rsidR="00FC68DB" w:rsidRPr="00F54804" w14:paraId="1ED69041" w14:textId="77777777" w:rsidTr="00FC68DB">
        <w:trPr>
          <w:jc w:val="center"/>
        </w:trPr>
        <w:tc>
          <w:tcPr>
            <w:tcW w:w="1871" w:type="dxa"/>
            <w:tcBorders>
              <w:top w:val="dotted" w:sz="4" w:space="0" w:color="auto"/>
              <w:left w:val="single" w:sz="8" w:space="0" w:color="000000"/>
              <w:bottom w:val="dotted" w:sz="4" w:space="0" w:color="auto"/>
              <w:right w:val="single" w:sz="4" w:space="0" w:color="000000"/>
            </w:tcBorders>
            <w:vAlign w:val="bottom"/>
            <w:hideMark/>
          </w:tcPr>
          <w:p w14:paraId="33F3DDEF" w14:textId="77777777" w:rsidR="00FC68DB" w:rsidRPr="00F54804" w:rsidRDefault="00FC68DB" w:rsidP="00B202D2">
            <w:pPr>
              <w:rPr>
                <w:sz w:val="20"/>
                <w:szCs w:val="20"/>
              </w:rPr>
            </w:pPr>
            <w:r w:rsidRPr="00F54804">
              <w:rPr>
                <w:sz w:val="20"/>
                <w:szCs w:val="20"/>
              </w:rPr>
              <w:t>reference</w:t>
            </w:r>
          </w:p>
        </w:tc>
        <w:tc>
          <w:tcPr>
            <w:tcW w:w="1800" w:type="dxa"/>
            <w:tcBorders>
              <w:top w:val="dotted" w:sz="4" w:space="0" w:color="auto"/>
              <w:left w:val="single" w:sz="4" w:space="0" w:color="000000"/>
              <w:bottom w:val="dotted" w:sz="4" w:space="0" w:color="auto"/>
              <w:right w:val="single" w:sz="4" w:space="0" w:color="000000"/>
            </w:tcBorders>
            <w:vAlign w:val="bottom"/>
            <w:hideMark/>
          </w:tcPr>
          <w:p w14:paraId="2D95EAD3" w14:textId="77777777" w:rsidR="00FC68DB" w:rsidRPr="00F54804" w:rsidRDefault="00FC68DB" w:rsidP="00B202D2">
            <w:pPr>
              <w:rPr>
                <w:sz w:val="20"/>
                <w:szCs w:val="20"/>
              </w:rPr>
            </w:pPr>
            <w:r w:rsidRPr="00F54804">
              <w:rPr>
                <w:sz w:val="20"/>
                <w:szCs w:val="20"/>
              </w:rPr>
              <w:t>Boolean</w:t>
            </w:r>
          </w:p>
        </w:tc>
        <w:tc>
          <w:tcPr>
            <w:tcW w:w="4681" w:type="dxa"/>
            <w:tcBorders>
              <w:top w:val="dotted" w:sz="4" w:space="0" w:color="auto"/>
              <w:left w:val="single" w:sz="4" w:space="0" w:color="000000"/>
              <w:bottom w:val="dotted" w:sz="4" w:space="0" w:color="auto"/>
              <w:right w:val="single" w:sz="8" w:space="0" w:color="000000"/>
            </w:tcBorders>
            <w:vAlign w:val="bottom"/>
            <w:hideMark/>
          </w:tcPr>
          <w:p w14:paraId="6B5E61B0" w14:textId="77777777" w:rsidR="00FC68DB" w:rsidRPr="00F54804" w:rsidRDefault="00FC68DB" w:rsidP="00B202D2">
            <w:pPr>
              <w:rPr>
                <w:sz w:val="20"/>
                <w:szCs w:val="20"/>
              </w:rPr>
            </w:pPr>
            <w:r w:rsidRPr="00F54804">
              <w:rPr>
                <w:sz w:val="20"/>
                <w:szCs w:val="20"/>
              </w:rPr>
              <w:t>Optional</w:t>
            </w:r>
          </w:p>
        </w:tc>
      </w:tr>
      <w:tr w:rsidR="00FC68DB" w:rsidRPr="00F54804" w14:paraId="4C7FB1D3" w14:textId="77777777" w:rsidTr="00FC68DB">
        <w:trPr>
          <w:jc w:val="center"/>
        </w:trPr>
        <w:tc>
          <w:tcPr>
            <w:tcW w:w="1871" w:type="dxa"/>
            <w:tcBorders>
              <w:top w:val="dotted" w:sz="4" w:space="0" w:color="auto"/>
              <w:left w:val="single" w:sz="8" w:space="0" w:color="000000"/>
              <w:bottom w:val="single" w:sz="8" w:space="0" w:color="auto"/>
              <w:right w:val="single" w:sz="4" w:space="0" w:color="000000"/>
            </w:tcBorders>
            <w:vAlign w:val="bottom"/>
            <w:hideMark/>
          </w:tcPr>
          <w:p w14:paraId="2868D612" w14:textId="77777777" w:rsidR="00FC68DB" w:rsidRPr="00F54804" w:rsidRDefault="00FC68DB" w:rsidP="009C65F9">
            <w:pPr>
              <w:rPr>
                <w:sz w:val="20"/>
                <w:szCs w:val="20"/>
              </w:rPr>
            </w:pPr>
            <w:r w:rsidRPr="00F54804">
              <w:rPr>
                <w:sz w:val="20"/>
                <w:szCs w:val="20"/>
              </w:rPr>
              <w:t>width</w:t>
            </w:r>
          </w:p>
        </w:tc>
        <w:tc>
          <w:tcPr>
            <w:tcW w:w="1800" w:type="dxa"/>
            <w:tcBorders>
              <w:top w:val="dotted" w:sz="4" w:space="0" w:color="auto"/>
              <w:left w:val="single" w:sz="4" w:space="0" w:color="000000"/>
              <w:bottom w:val="single" w:sz="8" w:space="0" w:color="auto"/>
              <w:right w:val="single" w:sz="4" w:space="0" w:color="000000"/>
            </w:tcBorders>
            <w:vAlign w:val="bottom"/>
            <w:hideMark/>
          </w:tcPr>
          <w:p w14:paraId="58E93CD1" w14:textId="77777777" w:rsidR="00FC68DB" w:rsidRPr="00F54804" w:rsidRDefault="00FC68DB" w:rsidP="009C65F9">
            <w:pPr>
              <w:rPr>
                <w:sz w:val="20"/>
                <w:szCs w:val="20"/>
              </w:rPr>
            </w:pPr>
            <w:r w:rsidRPr="00F54804">
              <w:rPr>
                <w:sz w:val="20"/>
                <w:szCs w:val="20"/>
              </w:rPr>
              <w:t>Floating point</w:t>
            </w:r>
          </w:p>
        </w:tc>
        <w:tc>
          <w:tcPr>
            <w:tcW w:w="4681" w:type="dxa"/>
            <w:tcBorders>
              <w:top w:val="dotted" w:sz="4" w:space="0" w:color="auto"/>
              <w:left w:val="single" w:sz="4" w:space="0" w:color="000000"/>
              <w:bottom w:val="single" w:sz="8" w:space="0" w:color="auto"/>
              <w:right w:val="single" w:sz="8" w:space="0" w:color="000000"/>
            </w:tcBorders>
            <w:vAlign w:val="bottom"/>
            <w:hideMark/>
          </w:tcPr>
          <w:p w14:paraId="06CEF452" w14:textId="77777777" w:rsidR="00FC68DB" w:rsidRPr="00F54804" w:rsidRDefault="00FC68DB" w:rsidP="009C65F9">
            <w:pPr>
              <w:rPr>
                <w:sz w:val="20"/>
                <w:szCs w:val="20"/>
              </w:rPr>
            </w:pPr>
            <w:r w:rsidRPr="00F54804">
              <w:rPr>
                <w:sz w:val="20"/>
                <w:szCs w:val="20"/>
              </w:rPr>
              <w:t>Optional</w:t>
            </w:r>
          </w:p>
        </w:tc>
      </w:tr>
    </w:tbl>
    <w:p w14:paraId="3C8C7B07" w14:textId="523EEF6A" w:rsidR="00D43455" w:rsidRDefault="00FC68DB" w:rsidP="000E094F">
      <w:pPr>
        <w:pStyle w:val="berschrift5"/>
        <w:rPr>
          <w:lang w:val="es-ES"/>
        </w:rPr>
      </w:pPr>
      <w:r w:rsidRPr="005300E4">
        <w:rPr>
          <w:lang w:val="es-ES"/>
        </w:rPr>
        <w:t>Attributes</w:t>
      </w:r>
      <w:r w:rsidR="009C69EC">
        <w:rPr>
          <w:lang w:val="es-ES"/>
        </w:rPr>
        <w:t xml:space="preserve"> </w:t>
      </w:r>
      <w:r w:rsidR="009C69EC" w:rsidRPr="000747CF">
        <w:rPr>
          <w:rFonts w:ascii="Courier New" w:hAnsi="Courier New"/>
          <w:bCs/>
        </w:rPr>
        <w:t>u,</w:t>
      </w:r>
      <w:r w:rsidR="009C69EC">
        <w:rPr>
          <w:lang w:val="es-ES"/>
        </w:rPr>
        <w:t xml:space="preserve"> </w:t>
      </w:r>
      <w:r w:rsidR="009C69EC" w:rsidRPr="000747CF">
        <w:rPr>
          <w:rFonts w:ascii="Courier New" w:hAnsi="Courier New"/>
          <w:bCs/>
        </w:rPr>
        <w:t>x,</w:t>
      </w:r>
      <w:r w:rsidR="009C69EC">
        <w:rPr>
          <w:lang w:val="es-ES"/>
        </w:rPr>
        <w:t xml:space="preserve"> </w:t>
      </w:r>
      <w:r w:rsidR="009C69EC" w:rsidRPr="000747CF">
        <w:rPr>
          <w:rFonts w:ascii="Courier New" w:hAnsi="Courier New"/>
          <w:bCs/>
        </w:rPr>
        <w:t>y,</w:t>
      </w:r>
      <w:r w:rsidR="009C69EC">
        <w:rPr>
          <w:lang w:val="es-ES"/>
        </w:rPr>
        <w:t xml:space="preserve"> </w:t>
      </w:r>
      <w:r w:rsidR="009C69EC" w:rsidRPr="000747CF">
        <w:rPr>
          <w:rFonts w:ascii="Courier New" w:hAnsi="Courier New"/>
          <w:bCs/>
        </w:rPr>
        <w:t>z,</w:t>
      </w:r>
      <w:r w:rsidR="009C69EC">
        <w:rPr>
          <w:lang w:val="es-ES"/>
        </w:rPr>
        <w:t xml:space="preserve"> and </w:t>
      </w:r>
      <w:r w:rsidR="009C69EC" w:rsidRPr="000747CF">
        <w:rPr>
          <w:rFonts w:ascii="Courier New" w:hAnsi="Courier New"/>
          <w:bCs/>
        </w:rPr>
        <w:t>reference</w:t>
      </w:r>
      <w:r w:rsidR="00D43455">
        <w:rPr>
          <w:lang w:val="es-ES"/>
        </w:rPr>
        <w:t xml:space="preserve"> </w:t>
      </w:r>
    </w:p>
    <w:p w14:paraId="7E95BEBC" w14:textId="13F29F0C" w:rsidR="00FC68DB" w:rsidRPr="00A5288C" w:rsidRDefault="001F3AE1" w:rsidP="00A5288C">
      <w:pPr>
        <w:pStyle w:val="Textkrper"/>
      </w:pPr>
      <w:r>
        <w:t>The detailed definition is provided</w:t>
      </w:r>
      <w:r w:rsidR="00FC68DB" w:rsidRPr="00BD52D7">
        <w:t xml:space="preserve"> in </w:t>
      </w:r>
      <w:r w:rsidR="005020EF">
        <w:t>clause </w:t>
      </w:r>
      <w:r w:rsidR="00D97F70">
        <w:fldChar w:fldCharType="begin"/>
      </w:r>
      <w:r w:rsidR="00D97F70">
        <w:instrText xml:space="preserve"> REF _Ref397524978 \r \h </w:instrText>
      </w:r>
      <w:r w:rsidR="00D97F70">
        <w:fldChar w:fldCharType="separate"/>
      </w:r>
      <w:r w:rsidR="00A965C9">
        <w:t>10.2.4.4</w:t>
      </w:r>
      <w:r w:rsidR="00D97F70">
        <w:fldChar w:fldCharType="end"/>
      </w:r>
      <w:r w:rsidR="00D97F70">
        <w:t xml:space="preserve"> </w:t>
      </w:r>
      <w:r w:rsidR="00D97F70">
        <w:fldChar w:fldCharType="begin"/>
      </w:r>
      <w:r w:rsidR="00D97F70">
        <w:instrText xml:space="preserve"> REF _Ref397524978 \h </w:instrText>
      </w:r>
      <w:r w:rsidR="00D97F70">
        <w:fldChar w:fldCharType="separate"/>
      </w:r>
      <w:r w:rsidR="00A965C9" w:rsidRPr="00F54804">
        <w:t xml:space="preserve">Welding </w:t>
      </w:r>
      <w:r w:rsidR="00A965C9">
        <w:t>p</w:t>
      </w:r>
      <w:r w:rsidR="00A965C9" w:rsidRPr="00F54804">
        <w:t>osition</w:t>
      </w:r>
      <w:r w:rsidR="00D97F70">
        <w:fldChar w:fldCharType="end"/>
      </w:r>
      <w:r w:rsidR="00FC68DB" w:rsidRPr="00F54804">
        <w:t>.</w:t>
      </w:r>
      <w:r w:rsidR="00D97F70">
        <w:t xml:space="preserve"> </w:t>
      </w:r>
    </w:p>
    <w:p w14:paraId="05116628" w14:textId="12B3D4B4" w:rsidR="00D43455" w:rsidRDefault="00FC68DB" w:rsidP="000E094F">
      <w:pPr>
        <w:pStyle w:val="berschrift5"/>
      </w:pPr>
      <w:r w:rsidRPr="005C2D94">
        <w:t>Attribute</w:t>
      </w:r>
      <w:r w:rsidR="00F3142F">
        <w:t xml:space="preserve"> </w:t>
      </w:r>
      <w:r w:rsidRPr="00207A82">
        <w:rPr>
          <w:rFonts w:ascii="Courier New" w:hAnsi="Courier New"/>
          <w:bCs/>
        </w:rPr>
        <w:t>width</w:t>
      </w:r>
      <w:r w:rsidR="00D43455">
        <w:t xml:space="preserve"> </w:t>
      </w:r>
    </w:p>
    <w:p w14:paraId="2D033B5C" w14:textId="74589322" w:rsidR="0011767D" w:rsidRDefault="00FC68DB" w:rsidP="00AB34D8">
      <w:r w:rsidRPr="00BD52D7">
        <w:t xml:space="preserve">The attribute </w:t>
      </w:r>
      <w:r w:rsidRPr="003F6B75">
        <w:rPr>
          <w:rStyle w:val="CodeCharacter"/>
        </w:rPr>
        <w:t xml:space="preserve">width </w:t>
      </w:r>
      <w:r w:rsidRPr="00D7391D">
        <w:t xml:space="preserve">specifies the width of the weld. </w:t>
      </w:r>
    </w:p>
    <w:p w14:paraId="7ED833C7" w14:textId="75124B69" w:rsidR="00FC68DB" w:rsidRPr="0013175B" w:rsidRDefault="005F53B2" w:rsidP="00997E2B">
      <w:pPr>
        <w:pStyle w:val="Example"/>
        <w:keepNext/>
      </w:pPr>
      <w:r>
        <w:t>EXAMPLE</w:t>
      </w:r>
      <w:r>
        <w:tab/>
      </w:r>
      <w:r w:rsidR="0014468E" w:rsidRPr="0014468E">
        <w:rPr>
          <w:rStyle w:val="CodeCharacter"/>
          <w:sz w:val="20"/>
        </w:rPr>
        <w:t>&lt;flared_joint/&gt;</w:t>
      </w:r>
      <w:r w:rsidR="0014468E" w:rsidRPr="0014468E">
        <w:t xml:space="preserve"> with all parameters of </w:t>
      </w:r>
      <w:r w:rsidR="007D4E72" w:rsidRPr="007D4E72">
        <w:rPr>
          <w:rFonts w:ascii="Courier New" w:hAnsi="Courier New" w:cs="Courier New"/>
        </w:rPr>
        <w:t>&lt;weld_position/&gt;</w:t>
      </w:r>
      <w:r w:rsidR="007D4E72">
        <w:t xml:space="preserve">: </w:t>
      </w:r>
    </w:p>
    <w:p w14:paraId="19241929" w14:textId="77777777" w:rsidR="00FC68DB" w:rsidRPr="00D97F70" w:rsidRDefault="00FC68DB" w:rsidP="001F62E4">
      <w:pPr>
        <w:pStyle w:val="XMLCode"/>
        <w:keepNext/>
        <w:ind w:firstLine="0"/>
        <w:rPr>
          <w:lang w:val="en-GB"/>
        </w:rPr>
      </w:pPr>
      <w:r w:rsidRPr="0013175B">
        <w:rPr>
          <w:lang w:val="en-GB"/>
        </w:rPr>
        <w:t>&lt;seamweld&gt;</w:t>
      </w:r>
    </w:p>
    <w:p w14:paraId="18E5F218" w14:textId="77777777" w:rsidR="00FC68DB" w:rsidRPr="00D97F70" w:rsidRDefault="00FC68DB" w:rsidP="001F62E4">
      <w:pPr>
        <w:pStyle w:val="XMLCode"/>
        <w:keepNext/>
        <w:ind w:firstLine="0"/>
        <w:rPr>
          <w:lang w:val="en-GB"/>
        </w:rPr>
      </w:pPr>
      <w:r w:rsidRPr="00D97F70">
        <w:rPr>
          <w:lang w:val="en-GB"/>
        </w:rPr>
        <w:t xml:space="preserve">    &lt;flared_joint base="1" technology="arc"&gt;</w:t>
      </w:r>
    </w:p>
    <w:p w14:paraId="48853F09" w14:textId="77777777" w:rsidR="00FC68DB" w:rsidRPr="005300E4" w:rsidRDefault="00FC68DB" w:rsidP="001F62E4">
      <w:pPr>
        <w:pStyle w:val="XMLCode"/>
        <w:ind w:firstLine="0"/>
        <w:rPr>
          <w:b/>
          <w:lang w:val="es-ES"/>
        </w:rPr>
      </w:pPr>
      <w:r w:rsidRPr="00D97F70">
        <w:rPr>
          <w:lang w:val="en-GB"/>
        </w:rPr>
        <w:t xml:space="preserve">        </w:t>
      </w:r>
      <w:r w:rsidRPr="005300E4">
        <w:rPr>
          <w:b/>
          <w:lang w:val="es-ES"/>
        </w:rPr>
        <w:t>&lt;weld_position u="0" x="1" y="1" z="1"</w:t>
      </w:r>
    </w:p>
    <w:p w14:paraId="3AD01E93" w14:textId="77777777" w:rsidR="00FC68DB" w:rsidRPr="00D97F70" w:rsidRDefault="00FC68DB" w:rsidP="001F62E4">
      <w:pPr>
        <w:pStyle w:val="XMLCode"/>
        <w:ind w:firstLine="0"/>
        <w:rPr>
          <w:b/>
          <w:lang w:val="en-GB"/>
        </w:rPr>
      </w:pPr>
      <w:r w:rsidRPr="005300E4">
        <w:rPr>
          <w:b/>
          <w:lang w:val="es-ES"/>
        </w:rPr>
        <w:t xml:space="preserve">                       </w:t>
      </w:r>
      <w:r w:rsidRPr="00D97F70">
        <w:rPr>
          <w:b/>
          <w:lang w:val="en-GB"/>
        </w:rPr>
        <w:t>reference="false"</w:t>
      </w:r>
    </w:p>
    <w:p w14:paraId="5D31D33A" w14:textId="77777777" w:rsidR="00FC68DB" w:rsidRPr="00D97F70" w:rsidRDefault="00FC68DB" w:rsidP="001F62E4">
      <w:pPr>
        <w:pStyle w:val="XMLCode"/>
        <w:ind w:firstLine="0"/>
        <w:rPr>
          <w:b/>
          <w:lang w:val="en-GB"/>
        </w:rPr>
      </w:pPr>
      <w:r w:rsidRPr="00D97F70">
        <w:rPr>
          <w:b/>
          <w:lang w:val="en-GB"/>
        </w:rPr>
        <w:t xml:space="preserve">                       width="1.0" /&gt;</w:t>
      </w:r>
    </w:p>
    <w:p w14:paraId="5B815280" w14:textId="77777777" w:rsidR="00FC68DB" w:rsidRPr="00D97F70" w:rsidRDefault="00FC68DB" w:rsidP="001F62E4">
      <w:pPr>
        <w:pStyle w:val="XMLCode"/>
        <w:ind w:firstLine="0"/>
        <w:rPr>
          <w:lang w:val="en-GB"/>
        </w:rPr>
      </w:pPr>
      <w:r w:rsidRPr="00D97F70">
        <w:rPr>
          <w:lang w:val="en-GB"/>
        </w:rPr>
        <w:t xml:space="preserve">        &lt;sheet_parameter ... /&gt;</w:t>
      </w:r>
    </w:p>
    <w:p w14:paraId="0B46F110" w14:textId="77777777" w:rsidR="00FC68DB" w:rsidRPr="00D97F70" w:rsidRDefault="00FC68DB" w:rsidP="001F62E4">
      <w:pPr>
        <w:pStyle w:val="XMLCode"/>
        <w:ind w:firstLine="0"/>
        <w:rPr>
          <w:lang w:val="en-GB"/>
        </w:rPr>
      </w:pPr>
      <w:r w:rsidRPr="00D97F70">
        <w:rPr>
          <w:lang w:val="en-GB"/>
        </w:rPr>
        <w:t xml:space="preserve">    &lt;/flared_joint &gt;</w:t>
      </w:r>
    </w:p>
    <w:p w14:paraId="3868855B" w14:textId="3EF90E11" w:rsidR="00FC68DB" w:rsidRPr="0013175B" w:rsidRDefault="00FC68DB" w:rsidP="001F62E4">
      <w:pPr>
        <w:pStyle w:val="XMLCode"/>
        <w:ind w:firstLine="0"/>
        <w:rPr>
          <w:lang w:val="en-GB"/>
        </w:rPr>
      </w:pPr>
      <w:r w:rsidRPr="00D97F70">
        <w:rPr>
          <w:lang w:val="en-GB"/>
        </w:rPr>
        <w:t>&lt;/seamweld&gt;</w:t>
      </w:r>
      <w:r w:rsidR="00AB34D8">
        <w:rPr>
          <w:lang w:val="en-GB"/>
        </w:rPr>
        <w:t xml:space="preserve"> </w:t>
      </w:r>
    </w:p>
    <w:p w14:paraId="2571506F" w14:textId="7E100EA8" w:rsidR="00D43455" w:rsidRDefault="00FC68DB">
      <w:pPr>
        <w:pStyle w:val="berschrift4"/>
      </w:pPr>
      <w:bookmarkStart w:id="2128" w:name="_Toc3557064"/>
      <w:bookmarkStart w:id="2129" w:name="_Toc34747314"/>
      <w:bookmarkStart w:id="2130" w:name="_Toc77102133"/>
      <w:r w:rsidRPr="00F54804">
        <w:lastRenderedPageBreak/>
        <w:t>Element</w:t>
      </w:r>
      <w:r w:rsidR="00F3142F">
        <w:t xml:space="preserve"> </w:t>
      </w:r>
      <w:r w:rsidR="00207A82" w:rsidRPr="00207A82">
        <w:rPr>
          <w:rFonts w:ascii="Courier New" w:hAnsi="Courier New"/>
          <w:bCs/>
        </w:rPr>
        <w:t>&lt;</w:t>
      </w:r>
      <w:r w:rsidRPr="00207A82">
        <w:rPr>
          <w:rFonts w:ascii="Courier New" w:hAnsi="Courier New"/>
          <w:bCs/>
        </w:rPr>
        <w:t>sheet_parameter</w:t>
      </w:r>
      <w:bookmarkEnd w:id="2128"/>
      <w:bookmarkEnd w:id="2129"/>
      <w:bookmarkEnd w:id="2130"/>
      <w:r w:rsidR="00207A82" w:rsidRPr="00207A82">
        <w:rPr>
          <w:rFonts w:ascii="Courier New" w:hAnsi="Courier New"/>
          <w:bCs/>
        </w:rPr>
        <w:t>/&gt;</w:t>
      </w:r>
      <w:r w:rsidR="00D43455">
        <w:t xml:space="preserve"> </w:t>
      </w:r>
    </w:p>
    <w:p w14:paraId="0FBFF604" w14:textId="1A461E0A" w:rsidR="00FC68DB" w:rsidRDefault="00FC68DB" w:rsidP="00A671B0">
      <w:pPr>
        <w:keepNext/>
      </w:pPr>
      <w:r w:rsidRPr="005C2D94">
        <w:t xml:space="preserve">For the element </w:t>
      </w:r>
      <w:r w:rsidRPr="003F6B75">
        <w:rPr>
          <w:rStyle w:val="CodeCharacter"/>
        </w:rPr>
        <w:t>&lt;sheet_parameter/&gt;</w:t>
      </w:r>
      <w:r w:rsidRPr="001E4607">
        <w:t>, the following attributes can be specified for the</w:t>
      </w:r>
      <w:r w:rsidR="00C410C8">
        <w:t xml:space="preserve"> flared joint</w:t>
      </w:r>
      <w:r w:rsidR="001F62E4">
        <w:t xml:space="preserve"> (see </w:t>
      </w:r>
      <w:r w:rsidR="001F62E4">
        <w:fldChar w:fldCharType="begin"/>
      </w:r>
      <w:r w:rsidR="001F62E4">
        <w:instrText xml:space="preserve"> REF _Ref157791722 \h </w:instrText>
      </w:r>
      <w:r w:rsidR="001F62E4">
        <w:fldChar w:fldCharType="separate"/>
      </w:r>
      <w:r w:rsidR="00A965C9" w:rsidRPr="00F54804">
        <w:t xml:space="preserve">Table </w:t>
      </w:r>
      <w:r w:rsidR="00A965C9">
        <w:rPr>
          <w:noProof/>
        </w:rPr>
        <w:t>127</w:t>
      </w:r>
      <w:r w:rsidR="001F62E4">
        <w:fldChar w:fldCharType="end"/>
      </w:r>
      <w:r w:rsidR="001F62E4">
        <w:t>)</w:t>
      </w:r>
      <w:r w:rsidRPr="001E4607">
        <w:t>:</w:t>
      </w:r>
      <w:r w:rsidR="001F62E4">
        <w:t xml:space="preserve"> </w:t>
      </w:r>
    </w:p>
    <w:p w14:paraId="60E027C2" w14:textId="1BA23D11" w:rsidR="00890926" w:rsidRPr="00BD52D7" w:rsidRDefault="00890926" w:rsidP="001640C5">
      <w:pPr>
        <w:pStyle w:val="Beschriftung"/>
        <w:keepNext/>
        <w:keepLines/>
      </w:pPr>
      <w:bookmarkStart w:id="2131" w:name="_Ref157791722"/>
      <w:bookmarkStart w:id="2132" w:name="_Toc167044337"/>
      <w:r w:rsidRPr="00F54804">
        <w:t xml:space="preserve">Table </w:t>
      </w:r>
      <w:r w:rsidRPr="005C2D94">
        <w:fldChar w:fldCharType="begin"/>
      </w:r>
      <w:r w:rsidRPr="00F54804">
        <w:instrText xml:space="preserve"> SEQ Table \* ARABIC </w:instrText>
      </w:r>
      <w:r w:rsidRPr="005C2D94">
        <w:fldChar w:fldCharType="separate"/>
      </w:r>
      <w:r w:rsidR="00A965C9">
        <w:rPr>
          <w:noProof/>
        </w:rPr>
        <w:t>127</w:t>
      </w:r>
      <w:r w:rsidRPr="005C2D94">
        <w:fldChar w:fldCharType="end"/>
      </w:r>
      <w:bookmarkEnd w:id="2131"/>
      <w:r w:rsidR="005F32CD">
        <w:t xml:space="preserve"> —</w:t>
      </w:r>
      <w:r w:rsidR="005F32CD" w:rsidRPr="00F54804">
        <w:t xml:space="preserve"> </w:t>
      </w:r>
      <w:r w:rsidRPr="005C2D94">
        <w:t xml:space="preserve">Attributes of element </w:t>
      </w:r>
      <w:r w:rsidRPr="00337A83">
        <w:rPr>
          <w:rStyle w:val="CodeCharacter"/>
        </w:rPr>
        <w:t>&lt;</w:t>
      </w:r>
      <w:r w:rsidRPr="005C2D94">
        <w:rPr>
          <w:rFonts w:ascii="Courier New" w:hAnsi="Courier New" w:cs="Courier New"/>
          <w:kern w:val="22"/>
        </w:rPr>
        <w:t>sheet_parameter/&gt;</w:t>
      </w:r>
      <w:r w:rsidRPr="001E4607">
        <w:t xml:space="preserve"> for</w:t>
      </w:r>
      <w:r w:rsidR="00C410C8">
        <w:t xml:space="preserve"> flared joint</w:t>
      </w:r>
      <w:bookmarkEnd w:id="2132"/>
      <w:r w:rsidRPr="00BD52D7">
        <w:t xml:space="preserve"> </w:t>
      </w:r>
    </w:p>
    <w:tbl>
      <w:tblPr>
        <w:tblW w:w="8532"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1575"/>
        <w:gridCol w:w="1418"/>
        <w:gridCol w:w="1108"/>
        <w:gridCol w:w="4431"/>
      </w:tblGrid>
      <w:tr w:rsidR="00FC68DB" w:rsidRPr="002E4498" w14:paraId="54992C26" w14:textId="77777777" w:rsidTr="003F6B75">
        <w:trPr>
          <w:cantSplit/>
          <w:tblHeader/>
          <w:jc w:val="center"/>
        </w:trPr>
        <w:tc>
          <w:tcPr>
            <w:tcW w:w="1575" w:type="dxa"/>
            <w:tcBorders>
              <w:top w:val="single" w:sz="8" w:space="0" w:color="auto"/>
              <w:left w:val="single" w:sz="8" w:space="0" w:color="auto"/>
              <w:bottom w:val="single" w:sz="8" w:space="0" w:color="auto"/>
              <w:right w:val="single" w:sz="4" w:space="0" w:color="auto"/>
            </w:tcBorders>
            <w:shd w:val="clear" w:color="auto" w:fill="F3F3F3"/>
            <w:hideMark/>
          </w:tcPr>
          <w:p w14:paraId="524DBB30" w14:textId="77777777" w:rsidR="00FC68DB" w:rsidRPr="002E4498" w:rsidRDefault="00FC68DB" w:rsidP="00B202D2">
            <w:pPr>
              <w:keepNext/>
              <w:rPr>
                <w:b/>
              </w:rPr>
            </w:pPr>
            <w:r w:rsidRPr="002E4498">
              <w:rPr>
                <w:b/>
              </w:rPr>
              <w:t>Attributes</w:t>
            </w:r>
          </w:p>
        </w:tc>
        <w:tc>
          <w:tcPr>
            <w:tcW w:w="1418" w:type="dxa"/>
            <w:tcBorders>
              <w:top w:val="single" w:sz="8" w:space="0" w:color="auto"/>
              <w:left w:val="single" w:sz="4" w:space="0" w:color="auto"/>
              <w:bottom w:val="single" w:sz="8" w:space="0" w:color="auto"/>
              <w:right w:val="single" w:sz="4" w:space="0" w:color="auto"/>
            </w:tcBorders>
            <w:shd w:val="clear" w:color="auto" w:fill="F3F3F3"/>
            <w:hideMark/>
          </w:tcPr>
          <w:p w14:paraId="0B130213" w14:textId="77777777" w:rsidR="00FC68DB" w:rsidRPr="002E4498" w:rsidRDefault="00FC68DB" w:rsidP="00B202D2">
            <w:pPr>
              <w:keepNext/>
              <w:rPr>
                <w:b/>
              </w:rPr>
            </w:pPr>
            <w:r w:rsidRPr="002E4498">
              <w:rPr>
                <w:b/>
              </w:rPr>
              <w:t>Type</w:t>
            </w:r>
          </w:p>
        </w:tc>
        <w:tc>
          <w:tcPr>
            <w:tcW w:w="1108" w:type="dxa"/>
            <w:tcBorders>
              <w:top w:val="single" w:sz="8" w:space="0" w:color="auto"/>
              <w:left w:val="single" w:sz="4" w:space="0" w:color="auto"/>
              <w:bottom w:val="single" w:sz="8" w:space="0" w:color="auto"/>
              <w:right w:val="single" w:sz="4" w:space="0" w:color="auto"/>
            </w:tcBorders>
            <w:shd w:val="clear" w:color="auto" w:fill="F3F3F3"/>
            <w:hideMark/>
          </w:tcPr>
          <w:p w14:paraId="73433A03" w14:textId="77777777" w:rsidR="00FC68DB" w:rsidRPr="002E4498" w:rsidRDefault="00FC68DB" w:rsidP="00B202D2">
            <w:pPr>
              <w:keepNext/>
              <w:rPr>
                <w:b/>
              </w:rPr>
            </w:pPr>
            <w:r w:rsidRPr="002E4498">
              <w:rPr>
                <w:b/>
              </w:rPr>
              <w:t>Use</w:t>
            </w:r>
          </w:p>
        </w:tc>
        <w:tc>
          <w:tcPr>
            <w:tcW w:w="4431" w:type="dxa"/>
            <w:tcBorders>
              <w:top w:val="single" w:sz="8" w:space="0" w:color="auto"/>
              <w:left w:val="single" w:sz="4" w:space="0" w:color="auto"/>
              <w:bottom w:val="single" w:sz="8" w:space="0" w:color="auto"/>
              <w:right w:val="single" w:sz="8" w:space="0" w:color="auto"/>
            </w:tcBorders>
            <w:shd w:val="clear" w:color="auto" w:fill="F3F3F3"/>
            <w:hideMark/>
          </w:tcPr>
          <w:p w14:paraId="75157E3F" w14:textId="77777777" w:rsidR="00FC68DB" w:rsidRPr="002E4498" w:rsidRDefault="00FC68DB" w:rsidP="00B202D2">
            <w:pPr>
              <w:keepNext/>
              <w:rPr>
                <w:b/>
              </w:rPr>
            </w:pPr>
            <w:r w:rsidRPr="002E4498">
              <w:rPr>
                <w:b/>
              </w:rPr>
              <w:t>Constraint / Remarks</w:t>
            </w:r>
          </w:p>
        </w:tc>
      </w:tr>
      <w:tr w:rsidR="00FC68DB" w:rsidRPr="00F54804" w14:paraId="38998854" w14:textId="77777777" w:rsidTr="003F6B75">
        <w:trPr>
          <w:cantSplit/>
          <w:jc w:val="center"/>
        </w:trPr>
        <w:tc>
          <w:tcPr>
            <w:tcW w:w="1575" w:type="dxa"/>
            <w:tcBorders>
              <w:top w:val="dotted" w:sz="4" w:space="0" w:color="auto"/>
              <w:left w:val="single" w:sz="8" w:space="0" w:color="000000"/>
              <w:bottom w:val="dotted" w:sz="4" w:space="0" w:color="auto"/>
              <w:right w:val="single" w:sz="4" w:space="0" w:color="000000"/>
            </w:tcBorders>
            <w:hideMark/>
          </w:tcPr>
          <w:p w14:paraId="133F91FD" w14:textId="77777777" w:rsidR="00FC68DB" w:rsidRPr="00F54804" w:rsidRDefault="00FC68DB" w:rsidP="00B202D2">
            <w:pPr>
              <w:rPr>
                <w:rStyle w:val="Kommentarzeichen"/>
                <w:sz w:val="20"/>
                <w:szCs w:val="20"/>
                <w:lang w:eastAsia="x-none"/>
              </w:rPr>
            </w:pPr>
            <w:r w:rsidRPr="00F54804">
              <w:rPr>
                <w:sz w:val="20"/>
                <w:szCs w:val="20"/>
              </w:rPr>
              <w:t>index</w:t>
            </w:r>
          </w:p>
        </w:tc>
        <w:tc>
          <w:tcPr>
            <w:tcW w:w="1418" w:type="dxa"/>
            <w:tcBorders>
              <w:top w:val="dotted" w:sz="4" w:space="0" w:color="auto"/>
              <w:left w:val="single" w:sz="4" w:space="0" w:color="000000"/>
              <w:bottom w:val="dotted" w:sz="4" w:space="0" w:color="auto"/>
              <w:right w:val="single" w:sz="4" w:space="0" w:color="000000"/>
            </w:tcBorders>
            <w:hideMark/>
          </w:tcPr>
          <w:p w14:paraId="08D044C5" w14:textId="77777777" w:rsidR="00FC68DB" w:rsidRPr="00F54804" w:rsidRDefault="00FC68DB" w:rsidP="00B202D2">
            <w:pPr>
              <w:rPr>
                <w:sz w:val="20"/>
                <w:szCs w:val="20"/>
              </w:rPr>
            </w:pPr>
            <w:r w:rsidRPr="00F54804">
              <w:rPr>
                <w:sz w:val="20"/>
                <w:szCs w:val="20"/>
              </w:rPr>
              <w:t>Integer</w:t>
            </w:r>
          </w:p>
        </w:tc>
        <w:tc>
          <w:tcPr>
            <w:tcW w:w="1108" w:type="dxa"/>
            <w:tcBorders>
              <w:top w:val="dotted" w:sz="4" w:space="0" w:color="auto"/>
              <w:left w:val="single" w:sz="4" w:space="0" w:color="000000"/>
              <w:bottom w:val="dotted" w:sz="4" w:space="0" w:color="auto"/>
              <w:right w:val="single" w:sz="4" w:space="0" w:color="000000"/>
            </w:tcBorders>
            <w:hideMark/>
          </w:tcPr>
          <w:p w14:paraId="38EAF356" w14:textId="77777777" w:rsidR="00FC68DB" w:rsidRPr="00F54804" w:rsidRDefault="00FC68DB" w:rsidP="00B202D2">
            <w:pPr>
              <w:rPr>
                <w:sz w:val="20"/>
                <w:szCs w:val="20"/>
              </w:rPr>
            </w:pPr>
            <w:r w:rsidRPr="00F54804">
              <w:rPr>
                <w:sz w:val="20"/>
                <w:szCs w:val="20"/>
              </w:rPr>
              <w:t>Required</w:t>
            </w:r>
          </w:p>
        </w:tc>
        <w:tc>
          <w:tcPr>
            <w:tcW w:w="4431" w:type="dxa"/>
            <w:tcBorders>
              <w:top w:val="dotted" w:sz="4" w:space="0" w:color="auto"/>
              <w:left w:val="single" w:sz="4" w:space="0" w:color="000000"/>
              <w:bottom w:val="dotted" w:sz="4" w:space="0" w:color="auto"/>
              <w:right w:val="single" w:sz="8" w:space="0" w:color="000000"/>
            </w:tcBorders>
            <w:hideMark/>
          </w:tcPr>
          <w:p w14:paraId="288605CE" w14:textId="6A6D0FCC" w:rsidR="00FC68DB" w:rsidRPr="00F54804" w:rsidRDefault="00FC68DB" w:rsidP="00B202D2">
            <w:pPr>
              <w:rPr>
                <w:sz w:val="20"/>
                <w:szCs w:val="20"/>
              </w:rPr>
            </w:pPr>
            <w:r w:rsidRPr="00F54804">
              <w:rPr>
                <w:sz w:val="20"/>
                <w:szCs w:val="20"/>
              </w:rPr>
              <w:t xml:space="preserve">It </w:t>
            </w:r>
            <w:r w:rsidR="00964121">
              <w:rPr>
                <w:sz w:val="20"/>
                <w:szCs w:val="20"/>
              </w:rPr>
              <w:t>shall</w:t>
            </w:r>
            <w:r w:rsidR="00964121" w:rsidRPr="00F54804">
              <w:rPr>
                <w:sz w:val="20"/>
                <w:szCs w:val="20"/>
              </w:rPr>
              <w:t xml:space="preserve"> </w:t>
            </w:r>
            <w:r w:rsidRPr="00F54804">
              <w:rPr>
                <w:sz w:val="20"/>
                <w:szCs w:val="20"/>
              </w:rPr>
              <w:t>be</w:t>
            </w:r>
            <w:r w:rsidRPr="00B2581E">
              <w:rPr>
                <w:sz w:val="20"/>
                <w:szCs w:val="20"/>
              </w:rPr>
              <w:t xml:space="preserve"> referenced to </w:t>
            </w:r>
            <w:r w:rsidRPr="00B2581E">
              <w:rPr>
                <w:rStyle w:val="CodeCharacter"/>
                <w:sz w:val="20"/>
                <w:szCs w:val="20"/>
              </w:rPr>
              <w:t>&lt;part</w:t>
            </w:r>
            <w:r w:rsidR="003F6B75" w:rsidRPr="00B2581E">
              <w:rPr>
                <w:rStyle w:val="CodeCharacter"/>
                <w:sz w:val="20"/>
                <w:szCs w:val="20"/>
              </w:rPr>
              <w:t>/</w:t>
            </w:r>
            <w:r w:rsidRPr="00B2581E">
              <w:rPr>
                <w:rStyle w:val="CodeCharacter"/>
                <w:sz w:val="20"/>
                <w:szCs w:val="20"/>
              </w:rPr>
              <w:t>&gt;</w:t>
            </w:r>
            <w:r w:rsidRPr="00B2581E">
              <w:rPr>
                <w:sz w:val="20"/>
                <w:szCs w:val="20"/>
              </w:rPr>
              <w:t xml:space="preserve"> index attribute</w:t>
            </w:r>
          </w:p>
        </w:tc>
      </w:tr>
      <w:tr w:rsidR="00FC68DB" w:rsidRPr="00F54804" w14:paraId="5C4A0B9C" w14:textId="77777777" w:rsidTr="003F6B75">
        <w:trPr>
          <w:cantSplit/>
          <w:jc w:val="center"/>
        </w:trPr>
        <w:tc>
          <w:tcPr>
            <w:tcW w:w="1575" w:type="dxa"/>
            <w:tcBorders>
              <w:top w:val="dotted" w:sz="4" w:space="0" w:color="auto"/>
              <w:left w:val="single" w:sz="8" w:space="0" w:color="000000"/>
              <w:bottom w:val="dotted" w:sz="4" w:space="0" w:color="auto"/>
              <w:right w:val="single" w:sz="4" w:space="0" w:color="000000"/>
            </w:tcBorders>
            <w:hideMark/>
          </w:tcPr>
          <w:p w14:paraId="750FC5D8" w14:textId="77777777" w:rsidR="00FC68DB" w:rsidRPr="00F54804" w:rsidRDefault="00FC68DB" w:rsidP="00B202D2">
            <w:pPr>
              <w:rPr>
                <w:sz w:val="20"/>
                <w:szCs w:val="20"/>
              </w:rPr>
            </w:pPr>
            <w:r w:rsidRPr="00F54804">
              <w:rPr>
                <w:sz w:val="20"/>
                <w:szCs w:val="20"/>
              </w:rPr>
              <w:t>gap</w:t>
            </w:r>
          </w:p>
        </w:tc>
        <w:tc>
          <w:tcPr>
            <w:tcW w:w="1418" w:type="dxa"/>
            <w:tcBorders>
              <w:top w:val="dotted" w:sz="4" w:space="0" w:color="auto"/>
              <w:left w:val="single" w:sz="4" w:space="0" w:color="000000"/>
              <w:bottom w:val="dotted" w:sz="4" w:space="0" w:color="auto"/>
              <w:right w:val="single" w:sz="4" w:space="0" w:color="000000"/>
            </w:tcBorders>
            <w:hideMark/>
          </w:tcPr>
          <w:p w14:paraId="7925ECAC" w14:textId="77777777" w:rsidR="00FC68DB" w:rsidRPr="00F54804" w:rsidRDefault="00FC68DB" w:rsidP="00B202D2">
            <w:pPr>
              <w:rPr>
                <w:sz w:val="20"/>
                <w:szCs w:val="20"/>
              </w:rPr>
            </w:pPr>
            <w:r w:rsidRPr="00F54804">
              <w:rPr>
                <w:sz w:val="20"/>
                <w:szCs w:val="20"/>
              </w:rPr>
              <w:t>Floating point</w:t>
            </w:r>
          </w:p>
        </w:tc>
        <w:tc>
          <w:tcPr>
            <w:tcW w:w="1108" w:type="dxa"/>
            <w:tcBorders>
              <w:top w:val="dotted" w:sz="4" w:space="0" w:color="auto"/>
              <w:left w:val="single" w:sz="4" w:space="0" w:color="000000"/>
              <w:bottom w:val="dotted" w:sz="4" w:space="0" w:color="auto"/>
              <w:right w:val="single" w:sz="4" w:space="0" w:color="000000"/>
            </w:tcBorders>
            <w:hideMark/>
          </w:tcPr>
          <w:p w14:paraId="3EF57068" w14:textId="77777777" w:rsidR="00FC68DB" w:rsidRPr="00F54804" w:rsidRDefault="00FC68DB" w:rsidP="00B202D2">
            <w:pPr>
              <w:keepNext/>
              <w:keepLines/>
              <w:rPr>
                <w:sz w:val="20"/>
                <w:szCs w:val="20"/>
              </w:rPr>
            </w:pPr>
            <w:r w:rsidRPr="00F54804">
              <w:rPr>
                <w:sz w:val="20"/>
                <w:szCs w:val="20"/>
              </w:rPr>
              <w:t>Optional</w:t>
            </w:r>
          </w:p>
        </w:tc>
        <w:tc>
          <w:tcPr>
            <w:tcW w:w="4431" w:type="dxa"/>
            <w:tcBorders>
              <w:top w:val="dotted" w:sz="4" w:space="0" w:color="auto"/>
              <w:left w:val="single" w:sz="4" w:space="0" w:color="000000"/>
              <w:bottom w:val="dotted" w:sz="4" w:space="0" w:color="auto"/>
              <w:right w:val="single" w:sz="8" w:space="0" w:color="000000"/>
            </w:tcBorders>
            <w:hideMark/>
          </w:tcPr>
          <w:p w14:paraId="68E60B3D" w14:textId="77777777" w:rsidR="00FC68DB" w:rsidRPr="00F54804" w:rsidRDefault="00FC68DB" w:rsidP="00B202D2">
            <w:pPr>
              <w:keepNext/>
              <w:keepLines/>
              <w:rPr>
                <w:sz w:val="20"/>
                <w:szCs w:val="20"/>
              </w:rPr>
            </w:pPr>
            <w:r w:rsidRPr="00F54804">
              <w:rPr>
                <w:sz w:val="20"/>
                <w:szCs w:val="20"/>
              </w:rPr>
              <w:t>Default value is 0</w:t>
            </w:r>
          </w:p>
        </w:tc>
      </w:tr>
      <w:tr w:rsidR="00FC68DB" w:rsidRPr="00F54804" w14:paraId="3F8C24E9" w14:textId="77777777" w:rsidTr="003F6B75">
        <w:trPr>
          <w:cantSplit/>
          <w:jc w:val="center"/>
        </w:trPr>
        <w:tc>
          <w:tcPr>
            <w:tcW w:w="1575" w:type="dxa"/>
            <w:tcBorders>
              <w:top w:val="dotted" w:sz="4" w:space="0" w:color="auto"/>
              <w:left w:val="single" w:sz="8" w:space="0" w:color="000000"/>
              <w:bottom w:val="single" w:sz="4" w:space="0" w:color="000000"/>
              <w:right w:val="single" w:sz="4" w:space="0" w:color="000000"/>
            </w:tcBorders>
            <w:hideMark/>
          </w:tcPr>
          <w:p w14:paraId="1FAC4175" w14:textId="77777777" w:rsidR="00FC68DB" w:rsidRPr="00F54804" w:rsidRDefault="00FC68DB" w:rsidP="00D0519E">
            <w:pPr>
              <w:keepNext/>
              <w:rPr>
                <w:sz w:val="20"/>
                <w:szCs w:val="20"/>
              </w:rPr>
            </w:pPr>
            <w:r w:rsidRPr="00F54804">
              <w:rPr>
                <w:sz w:val="20"/>
                <w:szCs w:val="20"/>
              </w:rPr>
              <w:t>sheet_thickness</w:t>
            </w:r>
          </w:p>
        </w:tc>
        <w:tc>
          <w:tcPr>
            <w:tcW w:w="1418" w:type="dxa"/>
            <w:tcBorders>
              <w:top w:val="dotted" w:sz="4" w:space="0" w:color="auto"/>
              <w:left w:val="single" w:sz="4" w:space="0" w:color="000000"/>
              <w:bottom w:val="single" w:sz="4" w:space="0" w:color="000000"/>
              <w:right w:val="single" w:sz="4" w:space="0" w:color="000000"/>
            </w:tcBorders>
            <w:hideMark/>
          </w:tcPr>
          <w:p w14:paraId="2E57DA8E" w14:textId="77777777" w:rsidR="00FC68DB" w:rsidRPr="00F54804" w:rsidRDefault="00FC68DB" w:rsidP="00D0519E">
            <w:pPr>
              <w:keepNext/>
              <w:rPr>
                <w:sz w:val="20"/>
                <w:szCs w:val="20"/>
              </w:rPr>
            </w:pPr>
            <w:r w:rsidRPr="00F54804">
              <w:rPr>
                <w:sz w:val="20"/>
                <w:szCs w:val="20"/>
              </w:rPr>
              <w:t>Floating point</w:t>
            </w:r>
          </w:p>
        </w:tc>
        <w:tc>
          <w:tcPr>
            <w:tcW w:w="1108" w:type="dxa"/>
            <w:tcBorders>
              <w:top w:val="dotted" w:sz="4" w:space="0" w:color="auto"/>
              <w:left w:val="single" w:sz="4" w:space="0" w:color="000000"/>
              <w:bottom w:val="single" w:sz="4" w:space="0" w:color="000000"/>
              <w:right w:val="single" w:sz="4" w:space="0" w:color="000000"/>
            </w:tcBorders>
            <w:hideMark/>
          </w:tcPr>
          <w:p w14:paraId="7B684423" w14:textId="77777777" w:rsidR="00FC68DB" w:rsidRPr="00F54804" w:rsidRDefault="00FC68DB" w:rsidP="00D0519E">
            <w:pPr>
              <w:keepNext/>
              <w:rPr>
                <w:sz w:val="20"/>
                <w:szCs w:val="20"/>
              </w:rPr>
            </w:pPr>
            <w:r w:rsidRPr="00F54804">
              <w:rPr>
                <w:sz w:val="20"/>
                <w:szCs w:val="20"/>
              </w:rPr>
              <w:t>Optional</w:t>
            </w:r>
          </w:p>
        </w:tc>
        <w:tc>
          <w:tcPr>
            <w:tcW w:w="4431" w:type="dxa"/>
            <w:tcBorders>
              <w:top w:val="dotted" w:sz="4" w:space="0" w:color="auto"/>
              <w:left w:val="single" w:sz="4" w:space="0" w:color="000000"/>
              <w:bottom w:val="single" w:sz="4" w:space="0" w:color="000000"/>
              <w:right w:val="single" w:sz="8" w:space="0" w:color="000000"/>
            </w:tcBorders>
            <w:hideMark/>
          </w:tcPr>
          <w:p w14:paraId="6A0AE8A6" w14:textId="77777777" w:rsidR="00FC68DB" w:rsidRPr="00F54804" w:rsidRDefault="00FC68DB" w:rsidP="00D0519E">
            <w:pPr>
              <w:keepNext/>
              <w:rPr>
                <w:sz w:val="20"/>
                <w:szCs w:val="20"/>
              </w:rPr>
            </w:pPr>
            <w:r w:rsidRPr="00F54804">
              <w:rPr>
                <w:sz w:val="20"/>
                <w:szCs w:val="20"/>
              </w:rPr>
              <w:t>-</w:t>
            </w:r>
          </w:p>
        </w:tc>
      </w:tr>
    </w:tbl>
    <w:p w14:paraId="16DC8C1F" w14:textId="77777777" w:rsidR="00F85CA7" w:rsidRPr="001668D7" w:rsidRDefault="00F85CA7" w:rsidP="00AB34D8">
      <w:pPr>
        <w:rPr>
          <w:lang w:eastAsia="ja-JP"/>
        </w:rPr>
      </w:pPr>
    </w:p>
    <w:p w14:paraId="4A927A31" w14:textId="18374DA3" w:rsidR="00FC68DB" w:rsidRPr="0014468E" w:rsidRDefault="005F53B2" w:rsidP="00BE1D6E">
      <w:pPr>
        <w:pStyle w:val="Example"/>
        <w:keepNext/>
      </w:pPr>
      <w:r>
        <w:t>EXAMPLE</w:t>
      </w:r>
      <w:r>
        <w:tab/>
      </w:r>
      <w:r w:rsidR="0011767D" w:rsidRPr="0014468E">
        <w:rPr>
          <w:rStyle w:val="CodeCharacter"/>
          <w:sz w:val="20"/>
        </w:rPr>
        <w:t>&lt;flared_joint/&gt;</w:t>
      </w:r>
      <w:r w:rsidR="0011767D" w:rsidRPr="0014468E">
        <w:t xml:space="preserve"> with all </w:t>
      </w:r>
      <w:r w:rsidR="0067475A" w:rsidRPr="0014468E">
        <w:t xml:space="preserve">parameters of </w:t>
      </w:r>
      <w:r w:rsidR="007D4E72" w:rsidRPr="007D4E72">
        <w:rPr>
          <w:rFonts w:ascii="Courier New" w:hAnsi="Courier New" w:cs="Courier New"/>
        </w:rPr>
        <w:t>&lt;weld_position/&gt;</w:t>
      </w:r>
      <w:r w:rsidR="007D4E72">
        <w:t xml:space="preserve">: </w:t>
      </w:r>
    </w:p>
    <w:p w14:paraId="29282CFE" w14:textId="77777777" w:rsidR="00FC68DB" w:rsidRPr="00DF59B8" w:rsidRDefault="00FC68DB" w:rsidP="00BE1D6E">
      <w:pPr>
        <w:pStyle w:val="XMLCode"/>
        <w:keepNext/>
        <w:rPr>
          <w:lang w:val="en-GB"/>
        </w:rPr>
      </w:pPr>
      <w:r w:rsidRPr="00DF59B8">
        <w:rPr>
          <w:lang w:val="en-GB"/>
        </w:rPr>
        <w:t>&lt;seamweld&gt;</w:t>
      </w:r>
    </w:p>
    <w:p w14:paraId="0552CBBE" w14:textId="77777777" w:rsidR="00FC68DB" w:rsidRPr="00DF59B8" w:rsidRDefault="00FC68DB" w:rsidP="00B202D2">
      <w:pPr>
        <w:pStyle w:val="XMLCode"/>
        <w:rPr>
          <w:lang w:val="en-GB"/>
        </w:rPr>
      </w:pPr>
      <w:r w:rsidRPr="00DF59B8">
        <w:rPr>
          <w:lang w:val="en-GB"/>
        </w:rPr>
        <w:t xml:space="preserve">    &lt;flared_joint base="1" technology="arc"&gt;</w:t>
      </w:r>
    </w:p>
    <w:p w14:paraId="545EE5BB" w14:textId="756BA109" w:rsidR="00FC68DB" w:rsidRPr="00060F4A" w:rsidRDefault="00FC68DB" w:rsidP="00B202D2">
      <w:pPr>
        <w:pStyle w:val="XMLCode"/>
        <w:rPr>
          <w:lang w:val="es-ES"/>
        </w:rPr>
      </w:pPr>
      <w:r w:rsidRPr="00DF59B8">
        <w:rPr>
          <w:lang w:val="en-GB"/>
        </w:rPr>
        <w:t xml:space="preserve">        </w:t>
      </w:r>
      <w:r w:rsidRPr="005300E4">
        <w:rPr>
          <w:lang w:val="es-ES"/>
        </w:rPr>
        <w:t>&lt;weld_position u="0" x="1" y="1" z="1" ...</w:t>
      </w:r>
      <w:r w:rsidRPr="00060F4A">
        <w:rPr>
          <w:lang w:val="es-ES"/>
        </w:rPr>
        <w:t>/&gt;</w:t>
      </w:r>
    </w:p>
    <w:p w14:paraId="57A00921" w14:textId="77777777" w:rsidR="00FC68DB" w:rsidRPr="00DF59B8" w:rsidRDefault="00FC68DB" w:rsidP="00B202D2">
      <w:pPr>
        <w:pStyle w:val="XMLCode"/>
        <w:rPr>
          <w:b/>
          <w:lang w:val="en-GB"/>
        </w:rPr>
      </w:pPr>
      <w:r w:rsidRPr="00060F4A">
        <w:rPr>
          <w:lang w:val="es-ES"/>
        </w:rPr>
        <w:t xml:space="preserve">        </w:t>
      </w:r>
      <w:r w:rsidRPr="00DF59B8">
        <w:rPr>
          <w:b/>
          <w:lang w:val="en-GB"/>
        </w:rPr>
        <w:t>&lt;sheet_parameter index="2" gap="0" sheet_thickness="1.5"/&gt;</w:t>
      </w:r>
    </w:p>
    <w:p w14:paraId="318B1ACB" w14:textId="77777777" w:rsidR="00FC68DB" w:rsidRPr="00DF59B8" w:rsidRDefault="00FC68DB" w:rsidP="00A671B0">
      <w:pPr>
        <w:pStyle w:val="XMLCode"/>
        <w:keepNext/>
        <w:rPr>
          <w:lang w:val="en-GB"/>
        </w:rPr>
      </w:pPr>
      <w:r w:rsidRPr="00DF59B8">
        <w:rPr>
          <w:lang w:val="en-GB"/>
        </w:rPr>
        <w:t xml:space="preserve">    &lt;/flared_joint &gt;</w:t>
      </w:r>
    </w:p>
    <w:p w14:paraId="64324AC9" w14:textId="497D47CA" w:rsidR="00FC68DB" w:rsidRPr="0013175B" w:rsidRDefault="00FC68DB" w:rsidP="00B202D2">
      <w:pPr>
        <w:pStyle w:val="XMLCode"/>
        <w:rPr>
          <w:lang w:val="en-GB"/>
        </w:rPr>
      </w:pPr>
      <w:r w:rsidRPr="00DF59B8">
        <w:rPr>
          <w:lang w:val="en-GB"/>
        </w:rPr>
        <w:t>&lt;/seamweld&gt;</w:t>
      </w:r>
      <w:r w:rsidR="00AB34D8">
        <w:rPr>
          <w:lang w:val="en-GB"/>
        </w:rPr>
        <w:t xml:space="preserve"> </w:t>
      </w:r>
    </w:p>
    <w:p w14:paraId="786BDAB5" w14:textId="74D26EDD" w:rsidR="00FC68DB" w:rsidRPr="005C2D94" w:rsidRDefault="00FC68DB" w:rsidP="00B202D2">
      <w:pPr>
        <w:pStyle w:val="berschrift2"/>
      </w:pPr>
      <w:bookmarkStart w:id="2133" w:name="_Ref414345739"/>
      <w:bookmarkStart w:id="2134" w:name="_Ref414345749"/>
      <w:bookmarkStart w:id="2135" w:name="_Ref414345786"/>
      <w:bookmarkStart w:id="2136" w:name="_Ref414345798"/>
      <w:bookmarkStart w:id="2137" w:name="_Toc3557065"/>
      <w:bookmarkStart w:id="2138" w:name="_Toc34747315"/>
      <w:bookmarkStart w:id="2139" w:name="_Toc77102134"/>
      <w:bookmarkStart w:id="2140" w:name="_Toc167044093"/>
      <w:r w:rsidRPr="00F54804">
        <w:t xml:space="preserve">Adhesive </w:t>
      </w:r>
      <w:r w:rsidR="002202C4">
        <w:t>l</w:t>
      </w:r>
      <w:r w:rsidRPr="00F54804">
        <w:t>ines</w:t>
      </w:r>
      <w:bookmarkEnd w:id="2110"/>
      <w:bookmarkEnd w:id="2133"/>
      <w:bookmarkEnd w:id="2134"/>
      <w:bookmarkEnd w:id="2135"/>
      <w:bookmarkEnd w:id="2136"/>
      <w:bookmarkEnd w:id="2137"/>
      <w:bookmarkEnd w:id="2138"/>
      <w:bookmarkEnd w:id="2139"/>
      <w:bookmarkEnd w:id="2140"/>
      <w:r w:rsidR="00E74CE0">
        <w:t xml:space="preserve"> </w:t>
      </w:r>
    </w:p>
    <w:p w14:paraId="5CB23BDA" w14:textId="218B722B" w:rsidR="00FC68DB" w:rsidRDefault="00FC68DB" w:rsidP="00B202D2">
      <w:pPr>
        <w:keepNext/>
      </w:pPr>
      <w:r w:rsidRPr="005C2D94">
        <w:t>An a</w:t>
      </w:r>
      <w:r w:rsidRPr="001E4607">
        <w:t xml:space="preserve">dhesive </w:t>
      </w:r>
      <w:r w:rsidRPr="00BD52D7">
        <w:t>l</w:t>
      </w:r>
      <w:r w:rsidRPr="001668D7">
        <w:t xml:space="preserve">ine is denoted by an element </w:t>
      </w:r>
      <w:r w:rsidRPr="003F6B75">
        <w:rPr>
          <w:rStyle w:val="CodeCharacter"/>
        </w:rPr>
        <w:t>&lt;adhesive_line/&gt;</w:t>
      </w:r>
      <w:r w:rsidRPr="000A1B7B">
        <w:t xml:space="preserve">. This element is </w:t>
      </w:r>
      <w:r w:rsidRPr="00F54804">
        <w:t>described completely by its attributes and nested elements</w:t>
      </w:r>
      <w:r w:rsidR="001F62E4">
        <w:t xml:space="preserve"> (see </w:t>
      </w:r>
      <w:r w:rsidR="001F62E4">
        <w:fldChar w:fldCharType="begin"/>
      </w:r>
      <w:r w:rsidR="001F62E4">
        <w:instrText xml:space="preserve"> REF _Ref157791734 \h </w:instrText>
      </w:r>
      <w:r w:rsidR="001F62E4">
        <w:fldChar w:fldCharType="separate"/>
      </w:r>
      <w:r w:rsidR="00A965C9" w:rsidRPr="00F54804">
        <w:t xml:space="preserve">Table </w:t>
      </w:r>
      <w:r w:rsidR="00A965C9">
        <w:rPr>
          <w:noProof/>
        </w:rPr>
        <w:t>128</w:t>
      </w:r>
      <w:r w:rsidR="001F62E4">
        <w:fldChar w:fldCharType="end"/>
      </w:r>
      <w:r w:rsidR="001F62E4">
        <w:t>)</w:t>
      </w:r>
      <w:r w:rsidRPr="00F54804">
        <w:t>.</w:t>
      </w:r>
      <w:r w:rsidR="001F62E4">
        <w:t xml:space="preserve"> </w:t>
      </w:r>
    </w:p>
    <w:p w14:paraId="7BCDC308" w14:textId="11D2145C" w:rsidR="00890926" w:rsidRPr="00F54804" w:rsidRDefault="00890926" w:rsidP="001640C5">
      <w:pPr>
        <w:pStyle w:val="Beschriftung"/>
        <w:keepNext/>
        <w:keepLines/>
      </w:pPr>
      <w:bookmarkStart w:id="2141" w:name="_Ref157791734"/>
      <w:bookmarkStart w:id="2142" w:name="_Toc167044338"/>
      <w:r w:rsidRPr="00F54804">
        <w:t xml:space="preserve">Table </w:t>
      </w:r>
      <w:r w:rsidRPr="005C2D94">
        <w:fldChar w:fldCharType="begin"/>
      </w:r>
      <w:r w:rsidRPr="00F54804">
        <w:instrText xml:space="preserve"> SEQ Table \* ARABIC </w:instrText>
      </w:r>
      <w:r w:rsidRPr="005C2D94">
        <w:fldChar w:fldCharType="separate"/>
      </w:r>
      <w:r w:rsidR="00A965C9">
        <w:rPr>
          <w:noProof/>
        </w:rPr>
        <w:t>128</w:t>
      </w:r>
      <w:r w:rsidRPr="005C2D94">
        <w:fldChar w:fldCharType="end"/>
      </w:r>
      <w:bookmarkEnd w:id="2141"/>
      <w:r w:rsidR="005F32CD">
        <w:t xml:space="preserve"> —</w:t>
      </w:r>
      <w:r w:rsidR="005F32CD" w:rsidRPr="00F54804">
        <w:t xml:space="preserve"> </w:t>
      </w:r>
      <w:r w:rsidRPr="00F54804">
        <w:t xml:space="preserve">Nested elements of </w:t>
      </w:r>
      <w:r w:rsidRPr="00337A83">
        <w:rPr>
          <w:rStyle w:val="CodeCharacter"/>
        </w:rPr>
        <w:t>&lt;connection_1d/&gt;</w:t>
      </w:r>
      <w:bookmarkEnd w:id="2142"/>
    </w:p>
    <w:tbl>
      <w:tblPr>
        <w:tblW w:w="0" w:type="auto"/>
        <w:jc w:val="center"/>
        <w:tblLayout w:type="fixed"/>
        <w:tblLook w:val="04A0" w:firstRow="1" w:lastRow="0" w:firstColumn="1" w:lastColumn="0" w:noHBand="0" w:noVBand="1"/>
      </w:tblPr>
      <w:tblGrid>
        <w:gridCol w:w="2111"/>
        <w:gridCol w:w="1853"/>
        <w:gridCol w:w="1134"/>
        <w:gridCol w:w="3515"/>
      </w:tblGrid>
      <w:tr w:rsidR="00FC68DB" w:rsidRPr="002E4498" w14:paraId="3F7CF833" w14:textId="77777777" w:rsidTr="00D0519E">
        <w:trPr>
          <w:tblHeader/>
          <w:jc w:val="center"/>
        </w:trPr>
        <w:tc>
          <w:tcPr>
            <w:tcW w:w="2111" w:type="dxa"/>
            <w:tcBorders>
              <w:top w:val="single" w:sz="8" w:space="0" w:color="000000"/>
              <w:left w:val="single" w:sz="8" w:space="0" w:color="000000"/>
              <w:bottom w:val="single" w:sz="8" w:space="0" w:color="000000"/>
              <w:right w:val="nil"/>
            </w:tcBorders>
            <w:shd w:val="clear" w:color="auto" w:fill="F3F3F3"/>
            <w:vAlign w:val="bottom"/>
            <w:hideMark/>
          </w:tcPr>
          <w:p w14:paraId="6771ADFF" w14:textId="186386D4" w:rsidR="00FC68DB" w:rsidRPr="002E4498" w:rsidRDefault="00CC3429" w:rsidP="00B202D2">
            <w:pPr>
              <w:keepNext/>
              <w:suppressAutoHyphens/>
              <w:rPr>
                <w:rFonts w:cs="Calibri"/>
                <w:b/>
                <w:lang w:eastAsia="zh-CN"/>
              </w:rPr>
            </w:pPr>
            <w:r>
              <w:rPr>
                <w:b/>
              </w:rPr>
              <w:t>Nested elements</w:t>
            </w:r>
          </w:p>
        </w:tc>
        <w:tc>
          <w:tcPr>
            <w:tcW w:w="1853" w:type="dxa"/>
            <w:tcBorders>
              <w:top w:val="single" w:sz="8" w:space="0" w:color="000000"/>
              <w:left w:val="single" w:sz="4" w:space="0" w:color="000000"/>
              <w:bottom w:val="single" w:sz="8" w:space="0" w:color="000000"/>
              <w:right w:val="nil"/>
            </w:tcBorders>
            <w:shd w:val="clear" w:color="auto" w:fill="F3F3F3"/>
            <w:vAlign w:val="bottom"/>
            <w:hideMark/>
          </w:tcPr>
          <w:p w14:paraId="0F2CFA30" w14:textId="77777777" w:rsidR="00FC68DB" w:rsidRPr="002E4498" w:rsidRDefault="00FC68DB" w:rsidP="00B202D2">
            <w:pPr>
              <w:keepNext/>
              <w:suppressAutoHyphens/>
              <w:rPr>
                <w:rFonts w:cs="Calibri"/>
                <w:b/>
                <w:lang w:eastAsia="zh-CN"/>
              </w:rPr>
            </w:pPr>
            <w:r w:rsidRPr="002E4498">
              <w:rPr>
                <w:b/>
              </w:rPr>
              <w:t>Multiplicity</w:t>
            </w:r>
          </w:p>
        </w:tc>
        <w:tc>
          <w:tcPr>
            <w:tcW w:w="1134" w:type="dxa"/>
            <w:tcBorders>
              <w:top w:val="single" w:sz="8" w:space="0" w:color="000000"/>
              <w:left w:val="single" w:sz="4" w:space="0" w:color="000000"/>
              <w:bottom w:val="single" w:sz="8" w:space="0" w:color="000000"/>
              <w:right w:val="nil"/>
            </w:tcBorders>
            <w:shd w:val="clear" w:color="auto" w:fill="F3F3F3"/>
            <w:vAlign w:val="bottom"/>
            <w:hideMark/>
          </w:tcPr>
          <w:p w14:paraId="4B86C227" w14:textId="77777777" w:rsidR="00FC68DB" w:rsidRPr="002E4498" w:rsidRDefault="00FC68DB" w:rsidP="00B202D2">
            <w:pPr>
              <w:keepNext/>
              <w:suppressAutoHyphens/>
              <w:rPr>
                <w:rFonts w:cs="Calibri"/>
                <w:b/>
                <w:lang w:eastAsia="zh-CN"/>
              </w:rPr>
            </w:pPr>
            <w:r w:rsidRPr="002E4498">
              <w:rPr>
                <w:b/>
              </w:rPr>
              <w:t>Use</w:t>
            </w:r>
          </w:p>
        </w:tc>
        <w:tc>
          <w:tcPr>
            <w:tcW w:w="3515" w:type="dxa"/>
            <w:tcBorders>
              <w:top w:val="single" w:sz="8" w:space="0" w:color="000000"/>
              <w:left w:val="single" w:sz="4" w:space="0" w:color="000000"/>
              <w:bottom w:val="single" w:sz="8" w:space="0" w:color="000000"/>
              <w:right w:val="single" w:sz="8" w:space="0" w:color="000000"/>
            </w:tcBorders>
            <w:shd w:val="clear" w:color="auto" w:fill="F3F3F3"/>
            <w:vAlign w:val="bottom"/>
            <w:hideMark/>
          </w:tcPr>
          <w:p w14:paraId="0BD32D49" w14:textId="77777777" w:rsidR="00FC68DB" w:rsidRPr="002E4498" w:rsidRDefault="00FC68DB" w:rsidP="00B202D2">
            <w:pPr>
              <w:keepNext/>
              <w:suppressAutoHyphens/>
              <w:rPr>
                <w:rFonts w:cs="Calibri"/>
                <w:lang w:eastAsia="zh-CN"/>
              </w:rPr>
            </w:pPr>
            <w:r w:rsidRPr="002E4498">
              <w:rPr>
                <w:b/>
              </w:rPr>
              <w:t>Constraint / Remarks</w:t>
            </w:r>
          </w:p>
        </w:tc>
      </w:tr>
      <w:tr w:rsidR="00FC68DB" w:rsidRPr="00F54804" w14:paraId="089EB712" w14:textId="77777777" w:rsidTr="00D0519E">
        <w:trPr>
          <w:jc w:val="center"/>
        </w:trPr>
        <w:tc>
          <w:tcPr>
            <w:tcW w:w="2111" w:type="dxa"/>
            <w:tcBorders>
              <w:top w:val="dotted" w:sz="4" w:space="0" w:color="000000"/>
              <w:left w:val="single" w:sz="8" w:space="0" w:color="000000"/>
              <w:bottom w:val="single" w:sz="8" w:space="0" w:color="000000"/>
              <w:right w:val="nil"/>
            </w:tcBorders>
            <w:vAlign w:val="bottom"/>
            <w:hideMark/>
          </w:tcPr>
          <w:p w14:paraId="384A9C96" w14:textId="77777777" w:rsidR="00FC68DB" w:rsidRPr="00F54804" w:rsidRDefault="00FC68DB" w:rsidP="00B202D2">
            <w:pPr>
              <w:suppressAutoHyphens/>
              <w:rPr>
                <w:rFonts w:cs="Calibri"/>
                <w:sz w:val="20"/>
                <w:szCs w:val="20"/>
                <w:lang w:eastAsia="zh-CN"/>
              </w:rPr>
            </w:pPr>
            <w:r w:rsidRPr="00F54804">
              <w:rPr>
                <w:sz w:val="20"/>
                <w:szCs w:val="20"/>
              </w:rPr>
              <w:t>adhesive_line</w:t>
            </w:r>
          </w:p>
        </w:tc>
        <w:tc>
          <w:tcPr>
            <w:tcW w:w="1853" w:type="dxa"/>
            <w:tcBorders>
              <w:top w:val="dotted" w:sz="4" w:space="0" w:color="000000"/>
              <w:left w:val="single" w:sz="4" w:space="0" w:color="000000"/>
              <w:bottom w:val="single" w:sz="8" w:space="0" w:color="000000"/>
              <w:right w:val="nil"/>
            </w:tcBorders>
            <w:vAlign w:val="bottom"/>
            <w:hideMark/>
          </w:tcPr>
          <w:p w14:paraId="2165FB17" w14:textId="77777777" w:rsidR="00FC68DB" w:rsidRPr="00F54804" w:rsidRDefault="00FC68DB" w:rsidP="00B202D2">
            <w:pPr>
              <w:suppressAutoHyphens/>
              <w:rPr>
                <w:rFonts w:cs="Calibri"/>
                <w:sz w:val="20"/>
                <w:szCs w:val="20"/>
                <w:lang w:eastAsia="zh-CN"/>
              </w:rPr>
            </w:pPr>
            <w:r w:rsidRPr="00F54804">
              <w:rPr>
                <w:sz w:val="20"/>
                <w:szCs w:val="20"/>
              </w:rPr>
              <w:t>1</w:t>
            </w:r>
          </w:p>
        </w:tc>
        <w:tc>
          <w:tcPr>
            <w:tcW w:w="1134" w:type="dxa"/>
            <w:tcBorders>
              <w:top w:val="dotted" w:sz="4" w:space="0" w:color="000000"/>
              <w:left w:val="single" w:sz="4" w:space="0" w:color="000000"/>
              <w:bottom w:val="single" w:sz="8" w:space="0" w:color="000000"/>
              <w:right w:val="nil"/>
            </w:tcBorders>
            <w:vAlign w:val="bottom"/>
            <w:hideMark/>
          </w:tcPr>
          <w:p w14:paraId="605E579A" w14:textId="77777777" w:rsidR="00FC68DB" w:rsidRPr="00F54804" w:rsidRDefault="00FC68DB" w:rsidP="00B202D2">
            <w:pPr>
              <w:suppressAutoHyphens/>
              <w:rPr>
                <w:rFonts w:cs="Calibri"/>
                <w:sz w:val="20"/>
                <w:szCs w:val="20"/>
                <w:lang w:eastAsia="zh-CN"/>
              </w:rPr>
            </w:pPr>
            <w:r w:rsidRPr="00F54804">
              <w:rPr>
                <w:sz w:val="20"/>
                <w:szCs w:val="20"/>
              </w:rPr>
              <w:t>Optional</w:t>
            </w:r>
          </w:p>
        </w:tc>
        <w:tc>
          <w:tcPr>
            <w:tcW w:w="3515" w:type="dxa"/>
            <w:tcBorders>
              <w:top w:val="dotted" w:sz="4" w:space="0" w:color="000000"/>
              <w:left w:val="single" w:sz="4" w:space="0" w:color="000000"/>
              <w:bottom w:val="single" w:sz="8" w:space="0" w:color="000000"/>
              <w:right w:val="single" w:sz="8" w:space="0" w:color="000000"/>
            </w:tcBorders>
            <w:vAlign w:val="bottom"/>
            <w:hideMark/>
          </w:tcPr>
          <w:p w14:paraId="1E539C45" w14:textId="77777777" w:rsidR="00FC68DB" w:rsidRPr="00F54804" w:rsidRDefault="00FC68DB" w:rsidP="00B202D2">
            <w:pPr>
              <w:suppressAutoHyphens/>
              <w:rPr>
                <w:rFonts w:cs="Calibri"/>
                <w:lang w:eastAsia="zh-CN"/>
              </w:rPr>
            </w:pPr>
            <w:r w:rsidRPr="00F54804">
              <w:rPr>
                <w:sz w:val="20"/>
                <w:szCs w:val="20"/>
              </w:rPr>
              <w:t>-</w:t>
            </w:r>
          </w:p>
        </w:tc>
      </w:tr>
      <w:tr w:rsidR="00FC68DB" w:rsidRPr="00F54804" w14:paraId="3E9EDC09" w14:textId="77777777" w:rsidTr="00D0519E">
        <w:trPr>
          <w:jc w:val="center"/>
        </w:trPr>
        <w:tc>
          <w:tcPr>
            <w:tcW w:w="2111" w:type="dxa"/>
            <w:tcBorders>
              <w:top w:val="nil"/>
              <w:left w:val="single" w:sz="8" w:space="0" w:color="000000"/>
              <w:bottom w:val="single" w:sz="4" w:space="0" w:color="auto"/>
              <w:right w:val="nil"/>
            </w:tcBorders>
            <w:vAlign w:val="bottom"/>
            <w:hideMark/>
          </w:tcPr>
          <w:p w14:paraId="4BE1E343" w14:textId="77777777" w:rsidR="00FC68DB" w:rsidRPr="00F54804" w:rsidRDefault="00FC68DB" w:rsidP="00B202D2">
            <w:pPr>
              <w:suppressAutoHyphens/>
              <w:rPr>
                <w:rFonts w:cs="Calibri"/>
                <w:sz w:val="20"/>
                <w:szCs w:val="20"/>
                <w:lang w:eastAsia="zh-CN"/>
              </w:rPr>
            </w:pPr>
            <w:r w:rsidRPr="00F54804">
              <w:rPr>
                <w:sz w:val="20"/>
                <w:szCs w:val="20"/>
              </w:rPr>
              <w:t>loc_list</w:t>
            </w:r>
          </w:p>
        </w:tc>
        <w:tc>
          <w:tcPr>
            <w:tcW w:w="1853" w:type="dxa"/>
            <w:tcBorders>
              <w:top w:val="nil"/>
              <w:left w:val="single" w:sz="4" w:space="0" w:color="000000"/>
              <w:bottom w:val="single" w:sz="4" w:space="0" w:color="auto"/>
              <w:right w:val="nil"/>
            </w:tcBorders>
            <w:vAlign w:val="bottom"/>
            <w:hideMark/>
          </w:tcPr>
          <w:p w14:paraId="33D8643F" w14:textId="77777777" w:rsidR="00FC68DB" w:rsidRPr="00F54804" w:rsidRDefault="00FC68DB" w:rsidP="00B202D2">
            <w:pPr>
              <w:suppressAutoHyphens/>
              <w:rPr>
                <w:rFonts w:cs="Calibri"/>
                <w:sz w:val="20"/>
                <w:szCs w:val="20"/>
                <w:lang w:eastAsia="zh-CN"/>
              </w:rPr>
            </w:pPr>
            <w:r w:rsidRPr="00F54804">
              <w:rPr>
                <w:sz w:val="20"/>
                <w:szCs w:val="20"/>
              </w:rPr>
              <w:t>1-*</w:t>
            </w:r>
          </w:p>
        </w:tc>
        <w:tc>
          <w:tcPr>
            <w:tcW w:w="1134" w:type="dxa"/>
            <w:tcBorders>
              <w:top w:val="nil"/>
              <w:left w:val="single" w:sz="4" w:space="0" w:color="000000"/>
              <w:bottom w:val="single" w:sz="4" w:space="0" w:color="auto"/>
              <w:right w:val="nil"/>
            </w:tcBorders>
            <w:vAlign w:val="bottom"/>
            <w:hideMark/>
          </w:tcPr>
          <w:p w14:paraId="0F8A95BD" w14:textId="77777777" w:rsidR="00FC68DB" w:rsidRPr="00F54804" w:rsidRDefault="00FC68DB" w:rsidP="00B202D2">
            <w:pPr>
              <w:suppressAutoHyphens/>
              <w:rPr>
                <w:rFonts w:cs="Calibri"/>
                <w:sz w:val="20"/>
                <w:szCs w:val="20"/>
                <w:lang w:eastAsia="zh-CN"/>
              </w:rPr>
            </w:pPr>
            <w:r w:rsidRPr="00F54804">
              <w:rPr>
                <w:sz w:val="20"/>
                <w:szCs w:val="20"/>
              </w:rPr>
              <w:t>Required</w:t>
            </w:r>
          </w:p>
        </w:tc>
        <w:tc>
          <w:tcPr>
            <w:tcW w:w="3515" w:type="dxa"/>
            <w:tcBorders>
              <w:top w:val="nil"/>
              <w:left w:val="single" w:sz="4" w:space="0" w:color="000000"/>
              <w:bottom w:val="single" w:sz="4" w:space="0" w:color="auto"/>
              <w:right w:val="single" w:sz="8" w:space="0" w:color="000000"/>
            </w:tcBorders>
            <w:vAlign w:val="bottom"/>
            <w:hideMark/>
          </w:tcPr>
          <w:p w14:paraId="529F26C3" w14:textId="2542890B" w:rsidR="00FC68DB" w:rsidRPr="005C2D94" w:rsidRDefault="00FC68DB" w:rsidP="00B202D2">
            <w:pPr>
              <w:suppressAutoHyphens/>
              <w:rPr>
                <w:rFonts w:cs="Calibri"/>
                <w:lang w:eastAsia="zh-CN"/>
              </w:rPr>
            </w:pPr>
            <w:r w:rsidRPr="00F54804">
              <w:rPr>
                <w:sz w:val="20"/>
                <w:szCs w:val="20"/>
              </w:rPr>
              <w:t xml:space="preserve">See </w:t>
            </w:r>
            <w:r w:rsidR="005020EF">
              <w:rPr>
                <w:sz w:val="20"/>
                <w:szCs w:val="20"/>
              </w:rPr>
              <w:t>clause </w:t>
            </w:r>
            <w:r w:rsidRPr="005C2D94">
              <w:rPr>
                <w:sz w:val="20"/>
                <w:szCs w:val="20"/>
              </w:rPr>
              <w:fldChar w:fldCharType="begin"/>
            </w:r>
            <w:r w:rsidRPr="00F54804">
              <w:rPr>
                <w:sz w:val="20"/>
                <w:szCs w:val="20"/>
              </w:rPr>
              <w:instrText xml:space="preserve"> REF _Ref429050458 \r \h </w:instrText>
            </w:r>
            <w:r w:rsidR="00D0519E" w:rsidRPr="00F54804">
              <w:rPr>
                <w:sz w:val="20"/>
                <w:szCs w:val="20"/>
              </w:rPr>
              <w:instrText xml:space="preserve"> \* MERGEFORMAT </w:instrText>
            </w:r>
            <w:r w:rsidRPr="005C2D94">
              <w:rPr>
                <w:sz w:val="20"/>
                <w:szCs w:val="20"/>
              </w:rPr>
            </w:r>
            <w:r w:rsidRPr="005C2D94">
              <w:rPr>
                <w:sz w:val="20"/>
                <w:szCs w:val="20"/>
              </w:rPr>
              <w:fldChar w:fldCharType="separate"/>
            </w:r>
            <w:r w:rsidR="00A965C9">
              <w:rPr>
                <w:sz w:val="20"/>
                <w:szCs w:val="20"/>
              </w:rPr>
              <w:t>10.1.2</w:t>
            </w:r>
            <w:r w:rsidRPr="005C2D94">
              <w:rPr>
                <w:sz w:val="20"/>
                <w:szCs w:val="20"/>
              </w:rPr>
              <w:fldChar w:fldCharType="end"/>
            </w:r>
            <w:r w:rsidRPr="00F54804">
              <w:rPr>
                <w:sz w:val="20"/>
                <w:szCs w:val="20"/>
              </w:rPr>
              <w:t xml:space="preserve"> loc_list</w:t>
            </w:r>
          </w:p>
        </w:tc>
      </w:tr>
      <w:tr w:rsidR="009C7BC4" w:rsidRPr="00F54804" w14:paraId="4D37F3C8" w14:textId="77777777" w:rsidTr="00D0519E">
        <w:trPr>
          <w:jc w:val="center"/>
        </w:trPr>
        <w:tc>
          <w:tcPr>
            <w:tcW w:w="2111" w:type="dxa"/>
            <w:tcBorders>
              <w:top w:val="single" w:sz="4" w:space="0" w:color="auto"/>
              <w:left w:val="single" w:sz="4" w:space="0" w:color="auto"/>
              <w:bottom w:val="single" w:sz="4" w:space="0" w:color="auto"/>
              <w:right w:val="single" w:sz="4" w:space="0" w:color="auto"/>
            </w:tcBorders>
            <w:vAlign w:val="bottom"/>
            <w:hideMark/>
          </w:tcPr>
          <w:p w14:paraId="6F6C0CE6" w14:textId="77777777" w:rsidR="009C7BC4" w:rsidRPr="00F54804" w:rsidRDefault="009C7BC4" w:rsidP="009C7BC4">
            <w:pPr>
              <w:suppressAutoHyphens/>
              <w:rPr>
                <w:rFonts w:cs="Calibri"/>
                <w:sz w:val="20"/>
                <w:szCs w:val="20"/>
                <w:lang w:eastAsia="zh-CN"/>
              </w:rPr>
            </w:pPr>
            <w:r w:rsidRPr="00F54804">
              <w:rPr>
                <w:sz w:val="20"/>
                <w:szCs w:val="20"/>
              </w:rPr>
              <w:t>appdata</w:t>
            </w:r>
          </w:p>
        </w:tc>
        <w:tc>
          <w:tcPr>
            <w:tcW w:w="1853" w:type="dxa"/>
            <w:tcBorders>
              <w:top w:val="single" w:sz="4" w:space="0" w:color="auto"/>
              <w:left w:val="single" w:sz="4" w:space="0" w:color="auto"/>
              <w:bottom w:val="single" w:sz="4" w:space="0" w:color="auto"/>
              <w:right w:val="single" w:sz="4" w:space="0" w:color="auto"/>
            </w:tcBorders>
            <w:vAlign w:val="bottom"/>
            <w:hideMark/>
          </w:tcPr>
          <w:p w14:paraId="1F37C646" w14:textId="77777777" w:rsidR="009C7BC4" w:rsidRPr="00F54804" w:rsidRDefault="009C7BC4" w:rsidP="009C7BC4">
            <w:pPr>
              <w:suppressAutoHyphens/>
              <w:rPr>
                <w:rFonts w:cs="Calibri"/>
                <w:sz w:val="20"/>
                <w:szCs w:val="20"/>
                <w:lang w:eastAsia="zh-CN"/>
              </w:rPr>
            </w:pPr>
            <w:r w:rsidRPr="00F54804">
              <w:rPr>
                <w:sz w:val="20"/>
                <w:szCs w:val="20"/>
              </w:rPr>
              <w:t>1</w:t>
            </w:r>
          </w:p>
        </w:tc>
        <w:tc>
          <w:tcPr>
            <w:tcW w:w="1134" w:type="dxa"/>
            <w:tcBorders>
              <w:top w:val="single" w:sz="4" w:space="0" w:color="auto"/>
              <w:left w:val="single" w:sz="4" w:space="0" w:color="auto"/>
              <w:bottom w:val="single" w:sz="4" w:space="0" w:color="auto"/>
              <w:right w:val="single" w:sz="4" w:space="0" w:color="auto"/>
            </w:tcBorders>
            <w:vAlign w:val="bottom"/>
            <w:hideMark/>
          </w:tcPr>
          <w:p w14:paraId="39BE2281" w14:textId="77777777" w:rsidR="009C7BC4" w:rsidRPr="00F54804" w:rsidRDefault="009C7BC4" w:rsidP="009C7BC4">
            <w:pPr>
              <w:suppressAutoHyphens/>
              <w:rPr>
                <w:rFonts w:cs="Calibri"/>
                <w:sz w:val="20"/>
                <w:szCs w:val="20"/>
                <w:lang w:eastAsia="zh-CN"/>
              </w:rPr>
            </w:pPr>
            <w:r w:rsidRPr="00F54804">
              <w:rPr>
                <w:sz w:val="20"/>
                <w:szCs w:val="20"/>
              </w:rPr>
              <w:t>Optional</w:t>
            </w:r>
          </w:p>
        </w:tc>
        <w:tc>
          <w:tcPr>
            <w:tcW w:w="3515" w:type="dxa"/>
            <w:tcBorders>
              <w:top w:val="single" w:sz="4" w:space="0" w:color="auto"/>
              <w:left w:val="single" w:sz="4" w:space="0" w:color="auto"/>
              <w:bottom w:val="single" w:sz="4" w:space="0" w:color="auto"/>
              <w:right w:val="single" w:sz="4" w:space="0" w:color="auto"/>
            </w:tcBorders>
            <w:vAlign w:val="bottom"/>
            <w:hideMark/>
          </w:tcPr>
          <w:p w14:paraId="4E3E75BF" w14:textId="292FCB25" w:rsidR="009C7BC4" w:rsidRPr="00F54804" w:rsidRDefault="009C7BC4" w:rsidP="009C7BC4">
            <w:pPr>
              <w:keepNext/>
              <w:suppressAutoHyphens/>
              <w:rPr>
                <w:rFonts w:cs="Calibri"/>
                <w:lang w:eastAsia="zh-CN"/>
              </w:rPr>
            </w:pPr>
            <w:r w:rsidRPr="00F54804">
              <w:rPr>
                <w:rFonts w:cs="Calibri"/>
                <w:sz w:val="20"/>
                <w:szCs w:val="20"/>
                <w:lang w:eastAsia="en-GB"/>
              </w:rPr>
              <w:t xml:space="preserve">See </w:t>
            </w:r>
            <w:r>
              <w:rPr>
                <w:rFonts w:cs="Calibri"/>
                <w:sz w:val="20"/>
                <w:szCs w:val="20"/>
                <w:lang w:eastAsia="en-GB"/>
              </w:rPr>
              <w:t>clause </w:t>
            </w:r>
            <w:r>
              <w:rPr>
                <w:rFonts w:cs="Calibri"/>
                <w:sz w:val="20"/>
                <w:szCs w:val="20"/>
                <w:lang w:eastAsia="en-GB"/>
              </w:rPr>
              <w:fldChar w:fldCharType="begin"/>
            </w:r>
            <w:r>
              <w:rPr>
                <w:rFonts w:cs="Calibri"/>
                <w:sz w:val="20"/>
                <w:szCs w:val="20"/>
                <w:lang w:eastAsia="en-GB"/>
              </w:rPr>
              <w:instrText xml:space="preserve"> REF _Ref157019640 \r \h </w:instrText>
            </w:r>
            <w:r>
              <w:rPr>
                <w:rFonts w:cs="Calibri"/>
                <w:sz w:val="20"/>
                <w:szCs w:val="20"/>
                <w:lang w:eastAsia="en-GB"/>
              </w:rPr>
            </w:r>
            <w:r>
              <w:rPr>
                <w:rFonts w:cs="Calibri"/>
                <w:sz w:val="20"/>
                <w:szCs w:val="20"/>
                <w:lang w:eastAsia="en-GB"/>
              </w:rPr>
              <w:fldChar w:fldCharType="separate"/>
            </w:r>
            <w:r w:rsidR="00A965C9">
              <w:rPr>
                <w:rFonts w:cs="Calibri"/>
                <w:sz w:val="20"/>
                <w:szCs w:val="20"/>
                <w:lang w:eastAsia="en-GB"/>
              </w:rPr>
              <w:t>7.3.2</w:t>
            </w:r>
            <w:r>
              <w:rPr>
                <w:rFonts w:cs="Calibri"/>
                <w:sz w:val="20"/>
                <w:szCs w:val="20"/>
                <w:lang w:eastAsia="en-GB"/>
              </w:rPr>
              <w:fldChar w:fldCharType="end"/>
            </w:r>
            <w:r>
              <w:rPr>
                <w:sz w:val="20"/>
                <w:szCs w:val="20"/>
              </w:rPr>
              <w:t xml:space="preserve">. </w:t>
            </w:r>
          </w:p>
        </w:tc>
      </w:tr>
      <w:tr w:rsidR="009C7BC4" w:rsidRPr="00F54804" w14:paraId="5F4924C9" w14:textId="77777777" w:rsidTr="00D0519E">
        <w:trPr>
          <w:jc w:val="center"/>
        </w:trPr>
        <w:tc>
          <w:tcPr>
            <w:tcW w:w="2111" w:type="dxa"/>
            <w:tcBorders>
              <w:top w:val="single" w:sz="4" w:space="0" w:color="auto"/>
              <w:left w:val="single" w:sz="4" w:space="0" w:color="auto"/>
              <w:bottom w:val="single" w:sz="4" w:space="0" w:color="auto"/>
              <w:right w:val="single" w:sz="4" w:space="0" w:color="auto"/>
            </w:tcBorders>
            <w:vAlign w:val="bottom"/>
          </w:tcPr>
          <w:p w14:paraId="76901FDC" w14:textId="77777777" w:rsidR="009C7BC4" w:rsidRPr="00F54804" w:rsidRDefault="009C7BC4" w:rsidP="009C7BC4">
            <w:pPr>
              <w:suppressAutoHyphens/>
              <w:rPr>
                <w:sz w:val="20"/>
                <w:szCs w:val="20"/>
              </w:rPr>
            </w:pPr>
            <w:r w:rsidRPr="00F54804">
              <w:rPr>
                <w:sz w:val="20"/>
                <w:szCs w:val="20"/>
              </w:rPr>
              <w:t>femdata</w:t>
            </w:r>
          </w:p>
        </w:tc>
        <w:tc>
          <w:tcPr>
            <w:tcW w:w="1853" w:type="dxa"/>
            <w:tcBorders>
              <w:top w:val="single" w:sz="4" w:space="0" w:color="auto"/>
              <w:left w:val="single" w:sz="4" w:space="0" w:color="auto"/>
              <w:bottom w:val="single" w:sz="4" w:space="0" w:color="auto"/>
              <w:right w:val="single" w:sz="4" w:space="0" w:color="auto"/>
            </w:tcBorders>
            <w:vAlign w:val="bottom"/>
          </w:tcPr>
          <w:p w14:paraId="122343D2" w14:textId="77777777" w:rsidR="009C7BC4" w:rsidRPr="00F54804" w:rsidDel="009050D3" w:rsidRDefault="009C7BC4" w:rsidP="009C7BC4">
            <w:pPr>
              <w:suppressAutoHyphens/>
              <w:rPr>
                <w:sz w:val="20"/>
                <w:szCs w:val="20"/>
              </w:rPr>
            </w:pPr>
            <w:r w:rsidRPr="00F54804">
              <w:rPr>
                <w:sz w:val="20"/>
                <w:szCs w:val="20"/>
              </w:rPr>
              <w:t>1</w:t>
            </w:r>
          </w:p>
        </w:tc>
        <w:tc>
          <w:tcPr>
            <w:tcW w:w="1134" w:type="dxa"/>
            <w:tcBorders>
              <w:top w:val="single" w:sz="4" w:space="0" w:color="auto"/>
              <w:left w:val="single" w:sz="4" w:space="0" w:color="auto"/>
              <w:bottom w:val="single" w:sz="4" w:space="0" w:color="auto"/>
              <w:right w:val="single" w:sz="4" w:space="0" w:color="auto"/>
            </w:tcBorders>
            <w:vAlign w:val="bottom"/>
          </w:tcPr>
          <w:p w14:paraId="6DED7D5E" w14:textId="77777777" w:rsidR="009C7BC4" w:rsidRPr="00F54804" w:rsidRDefault="009C7BC4" w:rsidP="009C7BC4">
            <w:pPr>
              <w:suppressAutoHyphens/>
              <w:rPr>
                <w:sz w:val="20"/>
                <w:szCs w:val="20"/>
              </w:rPr>
            </w:pPr>
            <w:r w:rsidRPr="00F54804">
              <w:rPr>
                <w:sz w:val="20"/>
                <w:szCs w:val="20"/>
              </w:rPr>
              <w:t>Optional</w:t>
            </w:r>
          </w:p>
        </w:tc>
        <w:tc>
          <w:tcPr>
            <w:tcW w:w="3515" w:type="dxa"/>
            <w:tcBorders>
              <w:top w:val="single" w:sz="4" w:space="0" w:color="auto"/>
              <w:left w:val="single" w:sz="4" w:space="0" w:color="auto"/>
              <w:bottom w:val="single" w:sz="4" w:space="0" w:color="auto"/>
              <w:right w:val="single" w:sz="4" w:space="0" w:color="auto"/>
            </w:tcBorders>
            <w:vAlign w:val="bottom"/>
          </w:tcPr>
          <w:p w14:paraId="4AEF7430" w14:textId="3FEA72AC" w:rsidR="009C7BC4" w:rsidRPr="00F54804" w:rsidRDefault="009C7BC4" w:rsidP="009C7BC4">
            <w:pPr>
              <w:keepNext/>
              <w:suppressAutoHyphens/>
              <w:rPr>
                <w:sz w:val="20"/>
                <w:szCs w:val="20"/>
              </w:rPr>
            </w:pPr>
            <w:r w:rsidRPr="00F54804">
              <w:rPr>
                <w:rFonts w:cs="Calibri"/>
                <w:sz w:val="20"/>
                <w:szCs w:val="20"/>
                <w:lang w:eastAsia="en-GB"/>
              </w:rPr>
              <w:t xml:space="preserve">See </w:t>
            </w:r>
            <w:r>
              <w:rPr>
                <w:rFonts w:cs="Calibri"/>
                <w:sz w:val="20"/>
                <w:szCs w:val="20"/>
                <w:lang w:eastAsia="en-GB"/>
              </w:rPr>
              <w:t>clause </w:t>
            </w:r>
            <w:r>
              <w:rPr>
                <w:rFonts w:cs="Calibri"/>
                <w:sz w:val="20"/>
                <w:szCs w:val="20"/>
                <w:lang w:eastAsia="en-GB"/>
              </w:rPr>
              <w:fldChar w:fldCharType="begin"/>
            </w:r>
            <w:r>
              <w:rPr>
                <w:rFonts w:cs="Calibri"/>
                <w:sz w:val="20"/>
                <w:szCs w:val="20"/>
                <w:lang w:eastAsia="en-GB"/>
              </w:rPr>
              <w:instrText xml:space="preserve"> REF _Ref414560131 \r \h </w:instrText>
            </w:r>
            <w:r>
              <w:rPr>
                <w:rFonts w:cs="Calibri"/>
                <w:sz w:val="20"/>
                <w:szCs w:val="20"/>
                <w:lang w:eastAsia="en-GB"/>
              </w:rPr>
            </w:r>
            <w:r>
              <w:rPr>
                <w:rFonts w:cs="Calibri"/>
                <w:sz w:val="20"/>
                <w:szCs w:val="20"/>
                <w:lang w:eastAsia="en-GB"/>
              </w:rPr>
              <w:fldChar w:fldCharType="separate"/>
            </w:r>
            <w:r w:rsidR="00A965C9">
              <w:rPr>
                <w:rFonts w:cs="Calibri"/>
                <w:sz w:val="20"/>
                <w:szCs w:val="20"/>
                <w:lang w:eastAsia="en-GB"/>
              </w:rPr>
              <w:t>7.3.3</w:t>
            </w:r>
            <w:r>
              <w:rPr>
                <w:rFonts w:cs="Calibri"/>
                <w:sz w:val="20"/>
                <w:szCs w:val="20"/>
                <w:lang w:eastAsia="en-GB"/>
              </w:rPr>
              <w:fldChar w:fldCharType="end"/>
            </w:r>
            <w:r>
              <w:rPr>
                <w:sz w:val="20"/>
                <w:szCs w:val="20"/>
              </w:rPr>
              <w:t xml:space="preserve">. </w:t>
            </w:r>
          </w:p>
        </w:tc>
      </w:tr>
      <w:tr w:rsidR="009C7BC4" w:rsidRPr="00F54804" w14:paraId="642A46D5" w14:textId="77777777" w:rsidTr="00D0519E">
        <w:trPr>
          <w:jc w:val="center"/>
        </w:trPr>
        <w:tc>
          <w:tcPr>
            <w:tcW w:w="2111" w:type="dxa"/>
            <w:tcBorders>
              <w:top w:val="single" w:sz="4" w:space="0" w:color="auto"/>
              <w:left w:val="single" w:sz="4" w:space="0" w:color="auto"/>
              <w:bottom w:val="single" w:sz="4" w:space="0" w:color="auto"/>
              <w:right w:val="single" w:sz="4" w:space="0" w:color="auto"/>
            </w:tcBorders>
          </w:tcPr>
          <w:p w14:paraId="14151A93" w14:textId="77777777" w:rsidR="009C7BC4" w:rsidRPr="00F54804" w:rsidRDefault="009C7BC4" w:rsidP="009C65F9">
            <w:pPr>
              <w:suppressAutoHyphens/>
              <w:rPr>
                <w:sz w:val="20"/>
                <w:szCs w:val="20"/>
              </w:rPr>
            </w:pPr>
            <w:r w:rsidRPr="00F54804">
              <w:rPr>
                <w:rFonts w:cs="Calibri"/>
                <w:sz w:val="20"/>
                <w:szCs w:val="20"/>
                <w:lang w:eastAsia="en-GB"/>
              </w:rPr>
              <w:t xml:space="preserve">custom_attributes_list </w:t>
            </w:r>
          </w:p>
        </w:tc>
        <w:tc>
          <w:tcPr>
            <w:tcW w:w="1853" w:type="dxa"/>
            <w:tcBorders>
              <w:top w:val="single" w:sz="4" w:space="0" w:color="auto"/>
              <w:left w:val="single" w:sz="4" w:space="0" w:color="auto"/>
              <w:bottom w:val="single" w:sz="4" w:space="0" w:color="auto"/>
              <w:right w:val="single" w:sz="4" w:space="0" w:color="auto"/>
            </w:tcBorders>
          </w:tcPr>
          <w:p w14:paraId="08A92DEE" w14:textId="77777777" w:rsidR="009C7BC4" w:rsidRPr="00F54804" w:rsidRDefault="009C7BC4" w:rsidP="009C65F9">
            <w:pPr>
              <w:suppressAutoHyphens/>
              <w:rPr>
                <w:sz w:val="20"/>
                <w:szCs w:val="20"/>
              </w:rPr>
            </w:pPr>
            <w:r w:rsidRPr="00F54804">
              <w:rPr>
                <w:sz w:val="20"/>
                <w:szCs w:val="20"/>
              </w:rPr>
              <w:t>1</w:t>
            </w:r>
          </w:p>
        </w:tc>
        <w:tc>
          <w:tcPr>
            <w:tcW w:w="1134" w:type="dxa"/>
            <w:tcBorders>
              <w:top w:val="single" w:sz="4" w:space="0" w:color="auto"/>
              <w:left w:val="single" w:sz="4" w:space="0" w:color="auto"/>
              <w:bottom w:val="single" w:sz="4" w:space="0" w:color="auto"/>
              <w:right w:val="single" w:sz="4" w:space="0" w:color="auto"/>
            </w:tcBorders>
          </w:tcPr>
          <w:p w14:paraId="5D53C399" w14:textId="77777777" w:rsidR="009C7BC4" w:rsidRPr="00F54804" w:rsidRDefault="009C7BC4" w:rsidP="009C65F9">
            <w:pPr>
              <w:suppressAutoHyphens/>
              <w:rPr>
                <w:sz w:val="20"/>
                <w:szCs w:val="20"/>
              </w:rPr>
            </w:pPr>
            <w:r w:rsidRPr="00F54804">
              <w:rPr>
                <w:rFonts w:cs="Calibri"/>
                <w:sz w:val="20"/>
                <w:szCs w:val="20"/>
                <w:lang w:eastAsia="en-GB"/>
              </w:rPr>
              <w:t>Optional</w:t>
            </w:r>
          </w:p>
        </w:tc>
        <w:tc>
          <w:tcPr>
            <w:tcW w:w="3515" w:type="dxa"/>
            <w:tcBorders>
              <w:top w:val="single" w:sz="4" w:space="0" w:color="auto"/>
              <w:left w:val="single" w:sz="4" w:space="0" w:color="auto"/>
              <w:bottom w:val="single" w:sz="4" w:space="0" w:color="auto"/>
              <w:right w:val="single" w:sz="4" w:space="0" w:color="auto"/>
            </w:tcBorders>
          </w:tcPr>
          <w:p w14:paraId="7183B100" w14:textId="09244C8D" w:rsidR="009C7BC4" w:rsidRPr="00F54804" w:rsidRDefault="009C7BC4" w:rsidP="009C65F9">
            <w:pPr>
              <w:suppressAutoHyphens/>
              <w:rPr>
                <w:sz w:val="20"/>
                <w:szCs w:val="20"/>
              </w:rPr>
            </w:pPr>
            <w:r w:rsidRPr="00F54804">
              <w:rPr>
                <w:rFonts w:cs="Calibri"/>
                <w:sz w:val="20"/>
                <w:szCs w:val="20"/>
                <w:lang w:eastAsia="en-GB"/>
              </w:rPr>
              <w:t xml:space="preserve">See </w:t>
            </w:r>
            <w:r>
              <w:rPr>
                <w:rFonts w:cs="Calibri"/>
                <w:sz w:val="20"/>
                <w:szCs w:val="20"/>
                <w:lang w:eastAsia="en-GB"/>
              </w:rPr>
              <w:t>clause </w:t>
            </w:r>
            <w:r>
              <w:rPr>
                <w:rFonts w:cs="Calibri"/>
                <w:sz w:val="20"/>
                <w:szCs w:val="20"/>
                <w:lang w:eastAsia="en-GB"/>
              </w:rPr>
              <w:fldChar w:fldCharType="begin"/>
            </w:r>
            <w:r>
              <w:rPr>
                <w:rFonts w:cs="Calibri"/>
                <w:sz w:val="20"/>
                <w:szCs w:val="20"/>
                <w:lang w:eastAsia="en-GB"/>
              </w:rPr>
              <w:instrText xml:space="preserve"> REF _Ref428442251 \r \h </w:instrText>
            </w:r>
            <w:r>
              <w:rPr>
                <w:rFonts w:cs="Calibri"/>
                <w:sz w:val="20"/>
                <w:szCs w:val="20"/>
                <w:lang w:eastAsia="en-GB"/>
              </w:rPr>
            </w:r>
            <w:r>
              <w:rPr>
                <w:rFonts w:cs="Calibri"/>
                <w:sz w:val="20"/>
                <w:szCs w:val="20"/>
                <w:lang w:eastAsia="en-GB"/>
              </w:rPr>
              <w:fldChar w:fldCharType="separate"/>
            </w:r>
            <w:r w:rsidR="00A965C9">
              <w:rPr>
                <w:rFonts w:cs="Calibri"/>
                <w:sz w:val="20"/>
                <w:szCs w:val="20"/>
                <w:lang w:eastAsia="en-GB"/>
              </w:rPr>
              <w:t>8.5</w:t>
            </w:r>
            <w:r>
              <w:rPr>
                <w:rFonts w:cs="Calibri"/>
                <w:sz w:val="20"/>
                <w:szCs w:val="20"/>
                <w:lang w:eastAsia="en-GB"/>
              </w:rPr>
              <w:fldChar w:fldCharType="end"/>
            </w:r>
            <w:r>
              <w:rPr>
                <w:rFonts w:cs="Calibri"/>
                <w:sz w:val="20"/>
                <w:szCs w:val="20"/>
                <w:lang w:eastAsia="en-GB"/>
              </w:rPr>
              <w:t xml:space="preserve">. </w:t>
            </w:r>
          </w:p>
        </w:tc>
      </w:tr>
    </w:tbl>
    <w:p w14:paraId="5DEC2E4E" w14:textId="77777777" w:rsidR="005F66B2" w:rsidRPr="0013175B" w:rsidRDefault="005F66B2" w:rsidP="0013175B">
      <w:pPr>
        <w:rPr>
          <w:lang w:eastAsia="ja-JP"/>
        </w:rPr>
      </w:pPr>
    </w:p>
    <w:p w14:paraId="0FB2618B" w14:textId="5E5EB930" w:rsidR="00D43455" w:rsidRDefault="00FC68DB" w:rsidP="0013175B">
      <w:pPr>
        <w:pStyle w:val="berschrift3"/>
      </w:pPr>
      <w:bookmarkStart w:id="2143" w:name="_Toc167044094"/>
      <w:r w:rsidRPr="005C2D94">
        <w:t>Element</w:t>
      </w:r>
      <w:r w:rsidR="00F3142F">
        <w:t xml:space="preserve"> </w:t>
      </w:r>
      <w:r w:rsidR="009B6E79" w:rsidRPr="009B6E79">
        <w:rPr>
          <w:rFonts w:ascii="Courier New" w:hAnsi="Courier New"/>
          <w:bCs/>
        </w:rPr>
        <w:t>&lt;</w:t>
      </w:r>
      <w:r w:rsidRPr="009B6E79">
        <w:rPr>
          <w:rFonts w:ascii="Courier New" w:hAnsi="Courier New"/>
          <w:bCs/>
        </w:rPr>
        <w:t>adhesive_line</w:t>
      </w:r>
      <w:r w:rsidR="009B6E79" w:rsidRPr="009B6E79">
        <w:rPr>
          <w:rFonts w:ascii="Courier New" w:hAnsi="Courier New"/>
          <w:bCs/>
        </w:rPr>
        <w:t>/&gt;</w:t>
      </w:r>
      <w:bookmarkEnd w:id="2143"/>
      <w:r w:rsidR="00D43455">
        <w:t xml:space="preserve"> </w:t>
      </w:r>
    </w:p>
    <w:p w14:paraId="2D63902A" w14:textId="6E117774" w:rsidR="00FC68DB" w:rsidRDefault="00FC68DB" w:rsidP="00A671B0">
      <w:pPr>
        <w:keepNext/>
        <w:spacing w:before="120"/>
        <w:rPr>
          <w:rFonts w:cs="Courier New"/>
        </w:rPr>
      </w:pPr>
      <w:r w:rsidRPr="000A1B7B">
        <w:t xml:space="preserve">For the </w:t>
      </w:r>
      <w:r w:rsidRPr="003F6B75">
        <w:rPr>
          <w:rStyle w:val="CodeCharacter"/>
        </w:rPr>
        <w:t>&lt;adhesive_line/&gt;</w:t>
      </w:r>
      <w:r w:rsidRPr="00F54804">
        <w:rPr>
          <w:rFonts w:cs="Courier New"/>
        </w:rPr>
        <w:t xml:space="preserve"> element, the following attributes can be specified</w:t>
      </w:r>
      <w:r w:rsidR="001F62E4">
        <w:t xml:space="preserve"> (see </w:t>
      </w:r>
      <w:r w:rsidR="001F62E4">
        <w:fldChar w:fldCharType="begin"/>
      </w:r>
      <w:r w:rsidR="001F62E4">
        <w:instrText xml:space="preserve"> REF _Ref157791744 \h </w:instrText>
      </w:r>
      <w:r w:rsidR="001F62E4">
        <w:fldChar w:fldCharType="separate"/>
      </w:r>
      <w:r w:rsidR="00A965C9" w:rsidRPr="00F54804">
        <w:t xml:space="preserve">Table </w:t>
      </w:r>
      <w:r w:rsidR="00A965C9">
        <w:rPr>
          <w:noProof/>
        </w:rPr>
        <w:t>129</w:t>
      </w:r>
      <w:r w:rsidR="001F62E4">
        <w:fldChar w:fldCharType="end"/>
      </w:r>
      <w:r w:rsidR="001F62E4">
        <w:t>)</w:t>
      </w:r>
      <w:r w:rsidRPr="00F54804">
        <w:rPr>
          <w:rFonts w:cs="Courier New"/>
        </w:rPr>
        <w:t>:</w:t>
      </w:r>
      <w:r w:rsidR="001F62E4">
        <w:rPr>
          <w:rFonts w:cs="Courier New"/>
        </w:rPr>
        <w:t xml:space="preserve"> </w:t>
      </w:r>
    </w:p>
    <w:p w14:paraId="1F14B435" w14:textId="45B18301" w:rsidR="00890926" w:rsidRPr="0013175B" w:rsidRDefault="00890926" w:rsidP="001640C5">
      <w:pPr>
        <w:pStyle w:val="Beschriftung"/>
        <w:keepNext/>
        <w:keepLines/>
        <w:rPr>
          <w:rFonts w:ascii="Courier New" w:hAnsi="Courier New"/>
          <w:b w:val="0"/>
        </w:rPr>
      </w:pPr>
      <w:bookmarkStart w:id="2144" w:name="_Ref157791744"/>
      <w:bookmarkStart w:id="2145" w:name="_Toc167044339"/>
      <w:r w:rsidRPr="00F54804">
        <w:t xml:space="preserve">Table </w:t>
      </w:r>
      <w:r w:rsidRPr="005C2D94">
        <w:fldChar w:fldCharType="begin"/>
      </w:r>
      <w:r w:rsidRPr="00F54804">
        <w:instrText xml:space="preserve"> SEQ Table \* ARABIC </w:instrText>
      </w:r>
      <w:r w:rsidRPr="005C2D94">
        <w:fldChar w:fldCharType="separate"/>
      </w:r>
      <w:r w:rsidR="00A965C9">
        <w:rPr>
          <w:noProof/>
        </w:rPr>
        <w:t>129</w:t>
      </w:r>
      <w:r w:rsidRPr="005C2D94">
        <w:fldChar w:fldCharType="end"/>
      </w:r>
      <w:bookmarkEnd w:id="2144"/>
      <w:r w:rsidR="005F32CD">
        <w:t xml:space="preserve"> —</w:t>
      </w:r>
      <w:r w:rsidR="005F32CD" w:rsidRPr="00F54804">
        <w:t xml:space="preserve"> </w:t>
      </w:r>
      <w:r w:rsidRPr="00F54804">
        <w:t xml:space="preserve">Attributes of element </w:t>
      </w:r>
      <w:r w:rsidRPr="005C2D94">
        <w:rPr>
          <w:rFonts w:ascii="Courier New" w:hAnsi="Courier New" w:cs="Courier New"/>
        </w:rPr>
        <w:t>&lt;adhesive_line/&gt;</w:t>
      </w:r>
      <w:bookmarkEnd w:id="2145"/>
    </w:p>
    <w:tbl>
      <w:tblPr>
        <w:tblW w:w="0" w:type="auto"/>
        <w:jc w:val="center"/>
        <w:tblLayout w:type="fixed"/>
        <w:tblLook w:val="04A0" w:firstRow="1" w:lastRow="0" w:firstColumn="1" w:lastColumn="0" w:noHBand="0" w:noVBand="1"/>
      </w:tblPr>
      <w:tblGrid>
        <w:gridCol w:w="1271"/>
        <w:gridCol w:w="1559"/>
        <w:gridCol w:w="1559"/>
        <w:gridCol w:w="1276"/>
        <w:gridCol w:w="2855"/>
      </w:tblGrid>
      <w:tr w:rsidR="00FC68DB" w:rsidRPr="002E4498" w14:paraId="4997CE40" w14:textId="77777777" w:rsidTr="00FC68DB">
        <w:trPr>
          <w:tblHeader/>
          <w:jc w:val="center"/>
        </w:trPr>
        <w:tc>
          <w:tcPr>
            <w:tcW w:w="1271" w:type="dxa"/>
            <w:tcBorders>
              <w:top w:val="single" w:sz="8" w:space="0" w:color="000000"/>
              <w:left w:val="single" w:sz="8" w:space="0" w:color="000000"/>
              <w:bottom w:val="single" w:sz="8" w:space="0" w:color="000000"/>
              <w:right w:val="nil"/>
            </w:tcBorders>
            <w:shd w:val="clear" w:color="auto" w:fill="F3F3F3"/>
            <w:vAlign w:val="bottom"/>
            <w:hideMark/>
          </w:tcPr>
          <w:p w14:paraId="5F9E6031" w14:textId="77777777" w:rsidR="00FC68DB" w:rsidRPr="002E4498" w:rsidRDefault="00FC68DB" w:rsidP="00B202D2">
            <w:pPr>
              <w:keepNext/>
              <w:suppressAutoHyphens/>
              <w:rPr>
                <w:rFonts w:cs="Calibri"/>
                <w:b/>
                <w:lang w:eastAsia="zh-CN"/>
              </w:rPr>
            </w:pPr>
            <w:r w:rsidRPr="002E4498">
              <w:rPr>
                <w:b/>
              </w:rPr>
              <w:t>Attributes</w:t>
            </w:r>
          </w:p>
        </w:tc>
        <w:tc>
          <w:tcPr>
            <w:tcW w:w="1559" w:type="dxa"/>
            <w:tcBorders>
              <w:top w:val="single" w:sz="8" w:space="0" w:color="000000"/>
              <w:left w:val="single" w:sz="4" w:space="0" w:color="000000"/>
              <w:bottom w:val="single" w:sz="8" w:space="0" w:color="000000"/>
              <w:right w:val="nil"/>
            </w:tcBorders>
            <w:shd w:val="clear" w:color="auto" w:fill="F3F3F3"/>
            <w:vAlign w:val="bottom"/>
            <w:hideMark/>
          </w:tcPr>
          <w:p w14:paraId="59DD15D6" w14:textId="77777777" w:rsidR="00FC68DB" w:rsidRPr="002E4498" w:rsidRDefault="00FC68DB" w:rsidP="00B202D2">
            <w:pPr>
              <w:keepNext/>
              <w:suppressAutoHyphens/>
              <w:rPr>
                <w:rFonts w:cs="Calibri"/>
                <w:b/>
                <w:lang w:eastAsia="zh-CN"/>
              </w:rPr>
            </w:pPr>
            <w:r w:rsidRPr="002E4498">
              <w:rPr>
                <w:b/>
              </w:rPr>
              <w:t>Type</w:t>
            </w:r>
          </w:p>
        </w:tc>
        <w:tc>
          <w:tcPr>
            <w:tcW w:w="1559" w:type="dxa"/>
            <w:tcBorders>
              <w:top w:val="single" w:sz="8" w:space="0" w:color="000000"/>
              <w:left w:val="single" w:sz="4" w:space="0" w:color="000000"/>
              <w:bottom w:val="single" w:sz="8" w:space="0" w:color="000000"/>
              <w:right w:val="nil"/>
            </w:tcBorders>
            <w:shd w:val="clear" w:color="auto" w:fill="F3F3F3"/>
            <w:vAlign w:val="bottom"/>
            <w:hideMark/>
          </w:tcPr>
          <w:p w14:paraId="119B8B03" w14:textId="23EC9248" w:rsidR="00FC68DB" w:rsidRPr="002E4498" w:rsidRDefault="004255F2" w:rsidP="00B202D2">
            <w:pPr>
              <w:keepNext/>
              <w:suppressAutoHyphens/>
              <w:rPr>
                <w:rFonts w:cs="Calibri"/>
                <w:b/>
                <w:lang w:eastAsia="zh-CN"/>
              </w:rPr>
            </w:pPr>
            <w:r>
              <w:rPr>
                <w:b/>
              </w:rPr>
              <w:t>Value space</w:t>
            </w:r>
          </w:p>
        </w:tc>
        <w:tc>
          <w:tcPr>
            <w:tcW w:w="1276" w:type="dxa"/>
            <w:tcBorders>
              <w:top w:val="single" w:sz="8" w:space="0" w:color="000000"/>
              <w:left w:val="single" w:sz="4" w:space="0" w:color="000000"/>
              <w:bottom w:val="single" w:sz="8" w:space="0" w:color="000000"/>
              <w:right w:val="nil"/>
            </w:tcBorders>
            <w:shd w:val="clear" w:color="auto" w:fill="F3F3F3"/>
            <w:vAlign w:val="bottom"/>
            <w:hideMark/>
          </w:tcPr>
          <w:p w14:paraId="1730A485" w14:textId="77777777" w:rsidR="00FC68DB" w:rsidRPr="002E4498" w:rsidRDefault="00FC68DB" w:rsidP="00B202D2">
            <w:pPr>
              <w:keepNext/>
              <w:suppressAutoHyphens/>
              <w:rPr>
                <w:rFonts w:cs="Calibri"/>
                <w:b/>
                <w:lang w:eastAsia="zh-CN"/>
              </w:rPr>
            </w:pPr>
            <w:r w:rsidRPr="002E4498">
              <w:rPr>
                <w:b/>
              </w:rPr>
              <w:t>Use</w:t>
            </w:r>
          </w:p>
        </w:tc>
        <w:tc>
          <w:tcPr>
            <w:tcW w:w="2855" w:type="dxa"/>
            <w:tcBorders>
              <w:top w:val="single" w:sz="8" w:space="0" w:color="000000"/>
              <w:left w:val="single" w:sz="4" w:space="0" w:color="000000"/>
              <w:bottom w:val="single" w:sz="8" w:space="0" w:color="000000"/>
              <w:right w:val="single" w:sz="8" w:space="0" w:color="000000"/>
            </w:tcBorders>
            <w:shd w:val="clear" w:color="auto" w:fill="F3F3F3"/>
            <w:vAlign w:val="bottom"/>
            <w:hideMark/>
          </w:tcPr>
          <w:p w14:paraId="40243F29" w14:textId="77777777" w:rsidR="00FC68DB" w:rsidRPr="002E4498" w:rsidRDefault="00FC68DB" w:rsidP="00B202D2">
            <w:pPr>
              <w:keepNext/>
              <w:suppressAutoHyphens/>
              <w:rPr>
                <w:rFonts w:cs="Calibri"/>
                <w:lang w:eastAsia="zh-CN"/>
              </w:rPr>
            </w:pPr>
            <w:r w:rsidRPr="002E4498">
              <w:rPr>
                <w:b/>
              </w:rPr>
              <w:t>Constraint</w:t>
            </w:r>
          </w:p>
        </w:tc>
      </w:tr>
      <w:tr w:rsidR="00FC68DB" w:rsidRPr="00F54804" w14:paraId="58AC8B51" w14:textId="77777777" w:rsidTr="00FC68DB">
        <w:trPr>
          <w:trHeight w:val="284"/>
          <w:jc w:val="center"/>
        </w:trPr>
        <w:tc>
          <w:tcPr>
            <w:tcW w:w="1271" w:type="dxa"/>
            <w:tcBorders>
              <w:top w:val="dotted" w:sz="4" w:space="0" w:color="000000"/>
              <w:left w:val="single" w:sz="8" w:space="0" w:color="000000"/>
              <w:bottom w:val="single" w:sz="8" w:space="0" w:color="000000"/>
              <w:right w:val="nil"/>
            </w:tcBorders>
            <w:hideMark/>
          </w:tcPr>
          <w:p w14:paraId="5FD05C98" w14:textId="77777777" w:rsidR="00FC68DB" w:rsidRPr="00F54804" w:rsidRDefault="00FC68DB" w:rsidP="00B202D2">
            <w:pPr>
              <w:suppressAutoHyphens/>
              <w:rPr>
                <w:sz w:val="20"/>
                <w:szCs w:val="20"/>
              </w:rPr>
            </w:pPr>
            <w:r w:rsidRPr="00F54804">
              <w:rPr>
                <w:sz w:val="20"/>
                <w:szCs w:val="20"/>
              </w:rPr>
              <w:t>base</w:t>
            </w:r>
          </w:p>
        </w:tc>
        <w:tc>
          <w:tcPr>
            <w:tcW w:w="1559" w:type="dxa"/>
            <w:tcBorders>
              <w:top w:val="dotted" w:sz="4" w:space="0" w:color="000000"/>
              <w:left w:val="single" w:sz="4" w:space="0" w:color="000000"/>
              <w:bottom w:val="single" w:sz="8" w:space="0" w:color="000000"/>
              <w:right w:val="nil"/>
            </w:tcBorders>
            <w:hideMark/>
          </w:tcPr>
          <w:p w14:paraId="577D09E9" w14:textId="77777777" w:rsidR="00FC68DB" w:rsidRPr="00F54804" w:rsidRDefault="00FC68DB" w:rsidP="00B202D2">
            <w:pPr>
              <w:suppressAutoHyphens/>
              <w:rPr>
                <w:sz w:val="20"/>
                <w:szCs w:val="20"/>
              </w:rPr>
            </w:pPr>
            <w:r w:rsidRPr="00F54804">
              <w:rPr>
                <w:sz w:val="20"/>
                <w:szCs w:val="20"/>
              </w:rPr>
              <w:t>Integer</w:t>
            </w:r>
          </w:p>
        </w:tc>
        <w:tc>
          <w:tcPr>
            <w:tcW w:w="1559" w:type="dxa"/>
            <w:tcBorders>
              <w:top w:val="dotted" w:sz="4" w:space="0" w:color="000000"/>
              <w:left w:val="single" w:sz="4" w:space="0" w:color="000000"/>
              <w:bottom w:val="single" w:sz="8" w:space="0" w:color="000000"/>
              <w:right w:val="nil"/>
            </w:tcBorders>
            <w:hideMark/>
          </w:tcPr>
          <w:p w14:paraId="72F20F8D" w14:textId="77777777" w:rsidR="00FC68DB" w:rsidRPr="00F54804" w:rsidRDefault="00FC68DB" w:rsidP="00B202D2">
            <w:pPr>
              <w:suppressAutoHyphens/>
              <w:rPr>
                <w:sz w:val="20"/>
                <w:szCs w:val="20"/>
              </w:rPr>
            </w:pPr>
            <w:r w:rsidRPr="00F54804">
              <w:rPr>
                <w:sz w:val="20"/>
                <w:szCs w:val="20"/>
              </w:rPr>
              <w:t>&gt; 0</w:t>
            </w:r>
          </w:p>
        </w:tc>
        <w:tc>
          <w:tcPr>
            <w:tcW w:w="1276" w:type="dxa"/>
            <w:tcBorders>
              <w:top w:val="dotted" w:sz="4" w:space="0" w:color="000000"/>
              <w:left w:val="single" w:sz="4" w:space="0" w:color="000000"/>
              <w:bottom w:val="single" w:sz="8" w:space="0" w:color="000000"/>
              <w:right w:val="nil"/>
            </w:tcBorders>
            <w:hideMark/>
          </w:tcPr>
          <w:p w14:paraId="4B4B813E" w14:textId="77777777" w:rsidR="00FC68DB" w:rsidRPr="00F54804" w:rsidRDefault="00FC68DB" w:rsidP="00B202D2">
            <w:pPr>
              <w:suppressAutoHyphens/>
              <w:rPr>
                <w:sz w:val="20"/>
                <w:szCs w:val="20"/>
              </w:rPr>
            </w:pPr>
            <w:r w:rsidRPr="00F54804">
              <w:rPr>
                <w:sz w:val="20"/>
                <w:szCs w:val="20"/>
              </w:rPr>
              <w:t>Optional</w:t>
            </w:r>
          </w:p>
        </w:tc>
        <w:tc>
          <w:tcPr>
            <w:tcW w:w="2855" w:type="dxa"/>
            <w:tcBorders>
              <w:top w:val="dotted" w:sz="4" w:space="0" w:color="000000"/>
              <w:left w:val="single" w:sz="4" w:space="0" w:color="000000"/>
              <w:bottom w:val="single" w:sz="8" w:space="0" w:color="000000"/>
              <w:right w:val="single" w:sz="8" w:space="0" w:color="000000"/>
            </w:tcBorders>
            <w:hideMark/>
          </w:tcPr>
          <w:p w14:paraId="2AAA0C74" w14:textId="77777777" w:rsidR="00FC68DB" w:rsidRPr="00F54804" w:rsidRDefault="00FC68DB" w:rsidP="00B202D2">
            <w:pPr>
              <w:suppressAutoHyphens/>
              <w:rPr>
                <w:sz w:val="20"/>
                <w:szCs w:val="20"/>
              </w:rPr>
            </w:pPr>
            <w:r w:rsidRPr="00F54804">
              <w:rPr>
                <w:sz w:val="20"/>
                <w:szCs w:val="20"/>
              </w:rPr>
              <w:t>-</w:t>
            </w:r>
          </w:p>
        </w:tc>
      </w:tr>
      <w:tr w:rsidR="00FC68DB" w:rsidRPr="00F54804" w14:paraId="48DDF5A7" w14:textId="77777777" w:rsidTr="00FC68DB">
        <w:trPr>
          <w:jc w:val="center"/>
        </w:trPr>
        <w:tc>
          <w:tcPr>
            <w:tcW w:w="1271" w:type="dxa"/>
            <w:tcBorders>
              <w:top w:val="dotted" w:sz="4" w:space="0" w:color="000000"/>
              <w:left w:val="single" w:sz="8" w:space="0" w:color="000000"/>
              <w:bottom w:val="dotted" w:sz="4" w:space="0" w:color="000000"/>
              <w:right w:val="nil"/>
            </w:tcBorders>
            <w:hideMark/>
          </w:tcPr>
          <w:p w14:paraId="6E697FB6" w14:textId="77777777" w:rsidR="00FC68DB" w:rsidRPr="00F54804" w:rsidRDefault="00FC68DB" w:rsidP="00B202D2">
            <w:pPr>
              <w:suppressAutoHyphens/>
              <w:rPr>
                <w:rFonts w:cs="Calibri"/>
                <w:sz w:val="20"/>
                <w:szCs w:val="20"/>
                <w:lang w:eastAsia="zh-CN"/>
              </w:rPr>
            </w:pPr>
            <w:r w:rsidRPr="00F54804">
              <w:rPr>
                <w:sz w:val="20"/>
                <w:szCs w:val="20"/>
              </w:rPr>
              <w:t>width</w:t>
            </w:r>
          </w:p>
        </w:tc>
        <w:tc>
          <w:tcPr>
            <w:tcW w:w="1559" w:type="dxa"/>
            <w:tcBorders>
              <w:top w:val="dotted" w:sz="4" w:space="0" w:color="000000"/>
              <w:left w:val="single" w:sz="4" w:space="0" w:color="000000"/>
              <w:bottom w:val="dotted" w:sz="4" w:space="0" w:color="000000"/>
              <w:right w:val="nil"/>
            </w:tcBorders>
            <w:hideMark/>
          </w:tcPr>
          <w:p w14:paraId="6055486D" w14:textId="77777777" w:rsidR="00FC68DB" w:rsidRPr="00F54804" w:rsidRDefault="00FC68DB" w:rsidP="00B202D2">
            <w:pPr>
              <w:suppressAutoHyphens/>
              <w:rPr>
                <w:rFonts w:cs="Calibri"/>
                <w:sz w:val="20"/>
                <w:szCs w:val="20"/>
                <w:lang w:eastAsia="zh-CN"/>
              </w:rPr>
            </w:pPr>
            <w:r w:rsidRPr="00F54804">
              <w:rPr>
                <w:sz w:val="20"/>
                <w:szCs w:val="20"/>
              </w:rPr>
              <w:t>Floating point</w:t>
            </w:r>
          </w:p>
        </w:tc>
        <w:tc>
          <w:tcPr>
            <w:tcW w:w="1559" w:type="dxa"/>
            <w:tcBorders>
              <w:top w:val="dotted" w:sz="4" w:space="0" w:color="000000"/>
              <w:left w:val="single" w:sz="4" w:space="0" w:color="000000"/>
              <w:bottom w:val="dotted" w:sz="4" w:space="0" w:color="000000"/>
              <w:right w:val="nil"/>
            </w:tcBorders>
            <w:hideMark/>
          </w:tcPr>
          <w:p w14:paraId="42C8593C" w14:textId="77777777" w:rsidR="00FC68DB" w:rsidRPr="00F54804" w:rsidRDefault="00FC68DB" w:rsidP="00B202D2">
            <w:pPr>
              <w:suppressAutoHyphens/>
              <w:rPr>
                <w:rFonts w:cs="Calibri"/>
                <w:sz w:val="20"/>
                <w:szCs w:val="20"/>
                <w:lang w:eastAsia="zh-CN"/>
              </w:rPr>
            </w:pPr>
            <w:r w:rsidRPr="00F54804">
              <w:rPr>
                <w:sz w:val="20"/>
                <w:szCs w:val="20"/>
              </w:rPr>
              <w:t>&gt;= 0.0</w:t>
            </w:r>
          </w:p>
        </w:tc>
        <w:tc>
          <w:tcPr>
            <w:tcW w:w="1276" w:type="dxa"/>
            <w:tcBorders>
              <w:top w:val="dotted" w:sz="4" w:space="0" w:color="000000"/>
              <w:left w:val="single" w:sz="4" w:space="0" w:color="000000"/>
              <w:bottom w:val="dotted" w:sz="4" w:space="0" w:color="000000"/>
              <w:right w:val="nil"/>
            </w:tcBorders>
            <w:hideMark/>
          </w:tcPr>
          <w:p w14:paraId="1B143242" w14:textId="77777777" w:rsidR="00FC68DB" w:rsidRPr="00F54804" w:rsidRDefault="00FC68DB" w:rsidP="00B202D2">
            <w:pPr>
              <w:suppressAutoHyphens/>
              <w:rPr>
                <w:rFonts w:cs="Calibri"/>
                <w:sz w:val="20"/>
                <w:szCs w:val="20"/>
                <w:lang w:eastAsia="zh-CN"/>
              </w:rPr>
            </w:pPr>
            <w:r w:rsidRPr="00F54804">
              <w:rPr>
                <w:sz w:val="20"/>
                <w:szCs w:val="20"/>
              </w:rPr>
              <w:t>Optional</w:t>
            </w:r>
          </w:p>
        </w:tc>
        <w:tc>
          <w:tcPr>
            <w:tcW w:w="2855" w:type="dxa"/>
            <w:tcBorders>
              <w:top w:val="dotted" w:sz="4" w:space="0" w:color="000000"/>
              <w:left w:val="single" w:sz="4" w:space="0" w:color="000000"/>
              <w:bottom w:val="dotted" w:sz="4" w:space="0" w:color="000000"/>
              <w:right w:val="single" w:sz="8" w:space="0" w:color="000000"/>
            </w:tcBorders>
            <w:hideMark/>
          </w:tcPr>
          <w:p w14:paraId="70D8D12F" w14:textId="77777777" w:rsidR="00FC68DB" w:rsidRPr="00F54804" w:rsidRDefault="00FC68DB" w:rsidP="00B202D2">
            <w:pPr>
              <w:suppressAutoHyphens/>
              <w:rPr>
                <w:rFonts w:cs="Calibri"/>
                <w:lang w:eastAsia="zh-CN"/>
              </w:rPr>
            </w:pPr>
            <w:r w:rsidRPr="00F54804">
              <w:rPr>
                <w:sz w:val="20"/>
                <w:szCs w:val="20"/>
              </w:rPr>
              <w:t>-</w:t>
            </w:r>
          </w:p>
        </w:tc>
      </w:tr>
      <w:tr w:rsidR="00FC68DB" w:rsidRPr="00F54804" w14:paraId="4E8D1BAA" w14:textId="77777777" w:rsidTr="00FC68DB">
        <w:trPr>
          <w:jc w:val="center"/>
        </w:trPr>
        <w:tc>
          <w:tcPr>
            <w:tcW w:w="1271" w:type="dxa"/>
            <w:tcBorders>
              <w:top w:val="dotted" w:sz="4" w:space="0" w:color="000000"/>
              <w:left w:val="single" w:sz="8" w:space="0" w:color="000000"/>
              <w:bottom w:val="single" w:sz="8" w:space="0" w:color="000000"/>
              <w:right w:val="nil"/>
            </w:tcBorders>
            <w:hideMark/>
          </w:tcPr>
          <w:p w14:paraId="0625F1FF" w14:textId="77777777" w:rsidR="00FC68DB" w:rsidRPr="00F54804" w:rsidRDefault="00FC68DB" w:rsidP="00B202D2">
            <w:pPr>
              <w:suppressAutoHyphens/>
              <w:rPr>
                <w:rFonts w:cs="Calibri"/>
                <w:sz w:val="20"/>
                <w:szCs w:val="20"/>
                <w:lang w:eastAsia="zh-CN"/>
              </w:rPr>
            </w:pPr>
            <w:r w:rsidRPr="00F54804">
              <w:rPr>
                <w:sz w:val="20"/>
                <w:szCs w:val="20"/>
              </w:rPr>
              <w:t>thickness</w:t>
            </w:r>
          </w:p>
        </w:tc>
        <w:tc>
          <w:tcPr>
            <w:tcW w:w="1559" w:type="dxa"/>
            <w:tcBorders>
              <w:top w:val="dotted" w:sz="4" w:space="0" w:color="000000"/>
              <w:left w:val="single" w:sz="4" w:space="0" w:color="000000"/>
              <w:bottom w:val="single" w:sz="8" w:space="0" w:color="000000"/>
              <w:right w:val="nil"/>
            </w:tcBorders>
            <w:hideMark/>
          </w:tcPr>
          <w:p w14:paraId="78C16D72" w14:textId="77777777" w:rsidR="00FC68DB" w:rsidRPr="00F54804" w:rsidRDefault="00FC68DB" w:rsidP="00B202D2">
            <w:pPr>
              <w:suppressAutoHyphens/>
              <w:rPr>
                <w:rFonts w:cs="Calibri"/>
                <w:sz w:val="20"/>
                <w:szCs w:val="20"/>
                <w:lang w:eastAsia="zh-CN"/>
              </w:rPr>
            </w:pPr>
            <w:r w:rsidRPr="00F54804">
              <w:rPr>
                <w:sz w:val="20"/>
                <w:szCs w:val="20"/>
              </w:rPr>
              <w:t>Floating point</w:t>
            </w:r>
          </w:p>
        </w:tc>
        <w:tc>
          <w:tcPr>
            <w:tcW w:w="1559" w:type="dxa"/>
            <w:tcBorders>
              <w:top w:val="dotted" w:sz="4" w:space="0" w:color="000000"/>
              <w:left w:val="single" w:sz="4" w:space="0" w:color="000000"/>
              <w:bottom w:val="single" w:sz="8" w:space="0" w:color="000000"/>
              <w:right w:val="nil"/>
            </w:tcBorders>
            <w:hideMark/>
          </w:tcPr>
          <w:p w14:paraId="2F9095E4" w14:textId="77777777" w:rsidR="00FC68DB" w:rsidRPr="00F54804" w:rsidRDefault="00FC68DB" w:rsidP="00B202D2">
            <w:pPr>
              <w:suppressAutoHyphens/>
              <w:rPr>
                <w:rFonts w:cs="Calibri"/>
                <w:sz w:val="20"/>
                <w:szCs w:val="20"/>
                <w:lang w:eastAsia="zh-CN"/>
              </w:rPr>
            </w:pPr>
            <w:r w:rsidRPr="00F54804">
              <w:rPr>
                <w:sz w:val="20"/>
                <w:szCs w:val="20"/>
              </w:rPr>
              <w:t>&gt;= 0.0</w:t>
            </w:r>
          </w:p>
        </w:tc>
        <w:tc>
          <w:tcPr>
            <w:tcW w:w="1276" w:type="dxa"/>
            <w:tcBorders>
              <w:top w:val="dotted" w:sz="4" w:space="0" w:color="000000"/>
              <w:left w:val="single" w:sz="4" w:space="0" w:color="000000"/>
              <w:bottom w:val="single" w:sz="8" w:space="0" w:color="000000"/>
              <w:right w:val="nil"/>
            </w:tcBorders>
            <w:hideMark/>
          </w:tcPr>
          <w:p w14:paraId="58D31FD2" w14:textId="77777777" w:rsidR="00FC68DB" w:rsidRPr="00F54804" w:rsidRDefault="00FC68DB" w:rsidP="00B202D2">
            <w:pPr>
              <w:suppressAutoHyphens/>
              <w:rPr>
                <w:rFonts w:cs="Calibri"/>
                <w:sz w:val="20"/>
                <w:szCs w:val="20"/>
                <w:lang w:eastAsia="zh-CN"/>
              </w:rPr>
            </w:pPr>
            <w:r w:rsidRPr="00F54804">
              <w:rPr>
                <w:sz w:val="20"/>
                <w:szCs w:val="20"/>
              </w:rPr>
              <w:t>Optional</w:t>
            </w:r>
          </w:p>
        </w:tc>
        <w:tc>
          <w:tcPr>
            <w:tcW w:w="2855" w:type="dxa"/>
            <w:tcBorders>
              <w:top w:val="dotted" w:sz="4" w:space="0" w:color="000000"/>
              <w:left w:val="single" w:sz="4" w:space="0" w:color="000000"/>
              <w:bottom w:val="single" w:sz="8" w:space="0" w:color="000000"/>
              <w:right w:val="single" w:sz="8" w:space="0" w:color="000000"/>
            </w:tcBorders>
            <w:hideMark/>
          </w:tcPr>
          <w:p w14:paraId="3678ACE2" w14:textId="77777777" w:rsidR="00FC68DB" w:rsidRPr="00F54804" w:rsidRDefault="00FC68DB" w:rsidP="00B202D2">
            <w:pPr>
              <w:suppressAutoHyphens/>
              <w:rPr>
                <w:rFonts w:cs="Calibri"/>
                <w:lang w:eastAsia="zh-CN"/>
              </w:rPr>
            </w:pPr>
            <w:r w:rsidRPr="00F54804">
              <w:rPr>
                <w:sz w:val="20"/>
                <w:szCs w:val="20"/>
              </w:rPr>
              <w:t>-</w:t>
            </w:r>
          </w:p>
        </w:tc>
      </w:tr>
      <w:tr w:rsidR="00FC68DB" w:rsidRPr="00F54804" w14:paraId="53C2B8BC" w14:textId="77777777" w:rsidTr="00FC68DB">
        <w:trPr>
          <w:jc w:val="center"/>
        </w:trPr>
        <w:tc>
          <w:tcPr>
            <w:tcW w:w="1271" w:type="dxa"/>
            <w:tcBorders>
              <w:top w:val="nil"/>
              <w:left w:val="single" w:sz="8" w:space="0" w:color="000000"/>
              <w:bottom w:val="single" w:sz="8" w:space="0" w:color="000000"/>
              <w:right w:val="nil"/>
            </w:tcBorders>
            <w:hideMark/>
          </w:tcPr>
          <w:p w14:paraId="166B2021" w14:textId="77777777" w:rsidR="00FC68DB" w:rsidRPr="00F54804" w:rsidRDefault="00FC68DB" w:rsidP="009C65F9">
            <w:pPr>
              <w:suppressAutoHyphens/>
              <w:rPr>
                <w:rFonts w:cs="Calibri"/>
                <w:sz w:val="20"/>
                <w:szCs w:val="20"/>
                <w:lang w:eastAsia="zh-CN"/>
              </w:rPr>
            </w:pPr>
            <w:r w:rsidRPr="00F54804">
              <w:rPr>
                <w:sz w:val="20"/>
                <w:szCs w:val="20"/>
              </w:rPr>
              <w:t>material</w:t>
            </w:r>
          </w:p>
        </w:tc>
        <w:tc>
          <w:tcPr>
            <w:tcW w:w="1559" w:type="dxa"/>
            <w:tcBorders>
              <w:top w:val="nil"/>
              <w:left w:val="single" w:sz="4" w:space="0" w:color="000000"/>
              <w:bottom w:val="single" w:sz="8" w:space="0" w:color="000000"/>
              <w:right w:val="nil"/>
            </w:tcBorders>
            <w:hideMark/>
          </w:tcPr>
          <w:p w14:paraId="26BC3D86" w14:textId="77777777" w:rsidR="00FC68DB" w:rsidRPr="00F54804" w:rsidRDefault="00FC68DB" w:rsidP="009C65F9">
            <w:pPr>
              <w:suppressAutoHyphens/>
              <w:rPr>
                <w:rFonts w:cs="Calibri"/>
                <w:sz w:val="20"/>
                <w:szCs w:val="20"/>
                <w:lang w:eastAsia="zh-CN"/>
              </w:rPr>
            </w:pPr>
            <w:r w:rsidRPr="00F54804">
              <w:rPr>
                <w:sz w:val="20"/>
                <w:szCs w:val="20"/>
              </w:rPr>
              <w:t>Alphanumeric</w:t>
            </w:r>
          </w:p>
        </w:tc>
        <w:tc>
          <w:tcPr>
            <w:tcW w:w="1559" w:type="dxa"/>
            <w:tcBorders>
              <w:top w:val="nil"/>
              <w:left w:val="single" w:sz="4" w:space="0" w:color="000000"/>
              <w:bottom w:val="single" w:sz="8" w:space="0" w:color="000000"/>
              <w:right w:val="nil"/>
            </w:tcBorders>
            <w:hideMark/>
          </w:tcPr>
          <w:p w14:paraId="1E91059D" w14:textId="77777777" w:rsidR="00FC68DB" w:rsidRPr="00F54804" w:rsidRDefault="00FC68DB" w:rsidP="009C65F9">
            <w:pPr>
              <w:suppressAutoHyphens/>
              <w:rPr>
                <w:rFonts w:cs="Calibri"/>
                <w:sz w:val="20"/>
                <w:szCs w:val="20"/>
                <w:lang w:eastAsia="zh-CN"/>
              </w:rPr>
            </w:pPr>
            <w:r w:rsidRPr="00F54804">
              <w:rPr>
                <w:sz w:val="20"/>
                <w:szCs w:val="20"/>
              </w:rPr>
              <w:t>Alphanumeric</w:t>
            </w:r>
          </w:p>
        </w:tc>
        <w:tc>
          <w:tcPr>
            <w:tcW w:w="1276" w:type="dxa"/>
            <w:tcBorders>
              <w:top w:val="nil"/>
              <w:left w:val="single" w:sz="4" w:space="0" w:color="000000"/>
              <w:bottom w:val="single" w:sz="8" w:space="0" w:color="000000"/>
              <w:right w:val="nil"/>
            </w:tcBorders>
            <w:hideMark/>
          </w:tcPr>
          <w:p w14:paraId="3C9119E6" w14:textId="77777777" w:rsidR="00FC68DB" w:rsidRPr="00F54804" w:rsidRDefault="00FC68DB" w:rsidP="009C65F9">
            <w:pPr>
              <w:suppressAutoHyphens/>
              <w:rPr>
                <w:rFonts w:cs="Calibri"/>
                <w:sz w:val="20"/>
                <w:szCs w:val="20"/>
                <w:lang w:eastAsia="zh-CN"/>
              </w:rPr>
            </w:pPr>
            <w:r w:rsidRPr="00F54804">
              <w:rPr>
                <w:sz w:val="20"/>
                <w:szCs w:val="20"/>
              </w:rPr>
              <w:t>Optional</w:t>
            </w:r>
          </w:p>
        </w:tc>
        <w:tc>
          <w:tcPr>
            <w:tcW w:w="2855" w:type="dxa"/>
            <w:tcBorders>
              <w:top w:val="nil"/>
              <w:left w:val="single" w:sz="4" w:space="0" w:color="000000"/>
              <w:bottom w:val="single" w:sz="8" w:space="0" w:color="000000"/>
              <w:right w:val="single" w:sz="8" w:space="0" w:color="000000"/>
            </w:tcBorders>
          </w:tcPr>
          <w:p w14:paraId="259B596F" w14:textId="77777777" w:rsidR="00FC68DB" w:rsidRPr="00F54804" w:rsidRDefault="00FC68DB" w:rsidP="009C65F9">
            <w:pPr>
              <w:suppressAutoHyphens/>
              <w:rPr>
                <w:rFonts w:cs="Calibri"/>
                <w:sz w:val="20"/>
                <w:szCs w:val="20"/>
                <w:lang w:eastAsia="zh-CN"/>
              </w:rPr>
            </w:pPr>
            <w:r w:rsidRPr="00F54804">
              <w:rPr>
                <w:rFonts w:cs="Calibri"/>
                <w:sz w:val="20"/>
                <w:szCs w:val="20"/>
                <w:lang w:eastAsia="zh-CN"/>
              </w:rPr>
              <w:t>-</w:t>
            </w:r>
          </w:p>
        </w:tc>
      </w:tr>
    </w:tbl>
    <w:p w14:paraId="5447CED7" w14:textId="07762696" w:rsidR="00BE1D6E" w:rsidRPr="00AB34D8" w:rsidRDefault="00BE1D6E" w:rsidP="00AB34D8">
      <w:pPr>
        <w:rPr>
          <w:lang w:eastAsia="ja-JP"/>
        </w:rPr>
      </w:pPr>
    </w:p>
    <w:p w14:paraId="5AB307A8" w14:textId="30B81A1B" w:rsidR="00BE1D6E" w:rsidRPr="00BE1D6E" w:rsidRDefault="00BE1D6E" w:rsidP="001F62E4">
      <w:pPr>
        <w:keepNext/>
        <w:keepLines/>
        <w:tabs>
          <w:tab w:val="clear" w:pos="403"/>
        </w:tabs>
        <w:spacing w:line="240" w:lineRule="auto"/>
        <w:jc w:val="left"/>
        <w:rPr>
          <w:rStyle w:val="elementdeftypeChar"/>
          <w:rFonts w:ascii="Cambria" w:eastAsia="Calibri" w:hAnsi="Cambria" w:cs="Times New Roman"/>
          <w:b w:val="0"/>
          <w:bCs w:val="0"/>
          <w:i w:val="0"/>
          <w:sz w:val="22"/>
          <w:szCs w:val="22"/>
          <w:lang w:eastAsia="en-US"/>
        </w:rPr>
      </w:pPr>
      <w:r>
        <w:rPr>
          <w:rStyle w:val="elementdeftypeChar"/>
          <w:rFonts w:ascii="Cambria" w:eastAsia="Calibri" w:hAnsi="Cambria" w:cs="Times New Roman"/>
          <w:b w:val="0"/>
          <w:bCs w:val="0"/>
          <w:i w:val="0"/>
          <w:sz w:val="22"/>
          <w:szCs w:val="22"/>
          <w:lang w:eastAsia="en-US"/>
        </w:rPr>
        <w:lastRenderedPageBreak/>
        <w:t>The following list explains the attributes:</w:t>
      </w:r>
      <w:r w:rsidR="001F62E4">
        <w:rPr>
          <w:rStyle w:val="elementdeftypeChar"/>
          <w:rFonts w:ascii="Cambria" w:eastAsia="Calibri" w:hAnsi="Cambria" w:cs="Times New Roman"/>
          <w:b w:val="0"/>
          <w:bCs w:val="0"/>
          <w:i w:val="0"/>
          <w:sz w:val="22"/>
          <w:szCs w:val="22"/>
          <w:lang w:eastAsia="en-US"/>
        </w:rPr>
        <w:t xml:space="preserve"> </w:t>
      </w:r>
    </w:p>
    <w:p w14:paraId="60E1F07E" w14:textId="0D835B04" w:rsidR="00FC68DB" w:rsidRPr="00577EA1" w:rsidRDefault="00FC68DB">
      <w:pPr>
        <w:pStyle w:val="Listenabsatz"/>
        <w:numPr>
          <w:ilvl w:val="0"/>
          <w:numId w:val="20"/>
        </w:numPr>
        <w:tabs>
          <w:tab w:val="clear" w:pos="403"/>
        </w:tabs>
        <w:spacing w:line="240" w:lineRule="auto"/>
        <w:contextualSpacing w:val="0"/>
        <w:rPr>
          <w:rFonts w:cs="Calibri"/>
          <w:sz w:val="18"/>
          <w:szCs w:val="18"/>
          <w:lang w:eastAsia="zh-CN"/>
        </w:rPr>
      </w:pPr>
      <w:r w:rsidRPr="003F6B75">
        <w:rPr>
          <w:rStyle w:val="CodeCharacter"/>
        </w:rPr>
        <w:t>base</w:t>
      </w:r>
      <w:r w:rsidRPr="0013175B">
        <w:t>: the index of the flange partner, which the robot applies the adhesive to, before the flange partners are fitted together</w:t>
      </w:r>
      <w:r w:rsidR="00577EA1">
        <w:t>,</w:t>
      </w:r>
      <w:r w:rsidR="00577EA1" w:rsidRPr="00577EA1">
        <w:t xml:space="preserve"> </w:t>
      </w:r>
    </w:p>
    <w:p w14:paraId="56D3FF64" w14:textId="15E8DA2D" w:rsidR="00FC68DB" w:rsidRPr="00577EA1" w:rsidRDefault="00FC68DB">
      <w:pPr>
        <w:pStyle w:val="Listenabsatz"/>
        <w:numPr>
          <w:ilvl w:val="0"/>
          <w:numId w:val="20"/>
        </w:numPr>
        <w:tabs>
          <w:tab w:val="clear" w:pos="403"/>
        </w:tabs>
        <w:spacing w:line="240" w:lineRule="auto"/>
        <w:contextualSpacing w:val="0"/>
        <w:jc w:val="left"/>
      </w:pPr>
      <w:r w:rsidRPr="003F6B75">
        <w:rPr>
          <w:rStyle w:val="CodeCharacter"/>
        </w:rPr>
        <w:t>width</w:t>
      </w:r>
      <w:r w:rsidRPr="0013175B">
        <w:t>: the width of the adhesive</w:t>
      </w:r>
      <w:r w:rsidR="00577EA1">
        <w:t xml:space="preserve">, </w:t>
      </w:r>
    </w:p>
    <w:p w14:paraId="1DF99591" w14:textId="33093EEE" w:rsidR="00FC68DB" w:rsidRPr="00577EA1" w:rsidRDefault="00FC68DB">
      <w:pPr>
        <w:pStyle w:val="Listenabsatz"/>
        <w:numPr>
          <w:ilvl w:val="0"/>
          <w:numId w:val="20"/>
        </w:numPr>
        <w:tabs>
          <w:tab w:val="clear" w:pos="403"/>
        </w:tabs>
        <w:spacing w:line="240" w:lineRule="auto"/>
        <w:contextualSpacing w:val="0"/>
        <w:jc w:val="left"/>
      </w:pPr>
      <w:r w:rsidRPr="003F6B75">
        <w:rPr>
          <w:rStyle w:val="CodeCharacter"/>
        </w:rPr>
        <w:t>thickness</w:t>
      </w:r>
      <w:r w:rsidRPr="0013175B">
        <w:t>: the height of the adhesive</w:t>
      </w:r>
      <w:r w:rsidR="00577EA1">
        <w:t xml:space="preserve">, </w:t>
      </w:r>
    </w:p>
    <w:p w14:paraId="0AEBA748" w14:textId="6606AFF8" w:rsidR="00FC68DB" w:rsidRPr="0013175B" w:rsidRDefault="00FC68DB">
      <w:pPr>
        <w:pStyle w:val="Listenabsatz"/>
        <w:numPr>
          <w:ilvl w:val="0"/>
          <w:numId w:val="20"/>
        </w:numPr>
        <w:tabs>
          <w:tab w:val="clear" w:pos="403"/>
        </w:tabs>
        <w:spacing w:line="240" w:lineRule="auto"/>
        <w:contextualSpacing w:val="0"/>
      </w:pPr>
      <w:r w:rsidRPr="003F6B75">
        <w:rPr>
          <w:rStyle w:val="CodeCharacter"/>
        </w:rPr>
        <w:t>material</w:t>
      </w:r>
      <w:r w:rsidRPr="0013175B">
        <w:t xml:space="preserve">: the name of the adhesive material according to CAD/PDM. For CAE applications, another label from a reduced data base may be applicable. This </w:t>
      </w:r>
      <w:r w:rsidR="00F73ABE">
        <w:t xml:space="preserve">can </w:t>
      </w:r>
      <w:r w:rsidRPr="0013175B">
        <w:t xml:space="preserve">be stored in </w:t>
      </w:r>
      <w:r w:rsidRPr="00577EA1">
        <w:rPr>
          <w:rFonts w:ascii="Courier New" w:hAnsi="Courier New" w:cs="Courier New"/>
        </w:rPr>
        <w:t>&lt;appdata/&gt;</w:t>
      </w:r>
      <w:r w:rsidRPr="0013175B">
        <w:t xml:space="preserve">, </w:t>
      </w:r>
      <w:r w:rsidR="00C17DD2" w:rsidRPr="00C17DD2">
        <w:t>in this case</w:t>
      </w:r>
      <w:r w:rsidRPr="0013175B">
        <w:t xml:space="preserve">. </w:t>
      </w:r>
    </w:p>
    <w:p w14:paraId="0D7D3333" w14:textId="77777777" w:rsidR="00FC68DB" w:rsidRPr="005C2D94" w:rsidRDefault="00FC68DB" w:rsidP="00D52126">
      <w:r w:rsidRPr="00F54804">
        <w:t>All attributes of this connection are optional for import to CAD or CAE pro</w:t>
      </w:r>
      <w:r w:rsidRPr="005C2D94">
        <w:t>cessors. However, specific FE solvers may declare some of them to be mandatory.</w:t>
      </w:r>
    </w:p>
    <w:p w14:paraId="1721EE4B" w14:textId="27B82C32" w:rsidR="00FC68DB" w:rsidRPr="00F958FE" w:rsidRDefault="00FC68DB" w:rsidP="0013175B">
      <w:pPr>
        <w:pStyle w:val="Textkrper"/>
        <w:rPr>
          <w:bCs/>
          <w:iCs/>
        </w:rPr>
      </w:pPr>
      <w:r w:rsidRPr="0013175B">
        <w:t>General defaults are: 0 for numeric values, "" for strings. However, these defaults are not always useful for CAE.</w:t>
      </w:r>
      <w:r w:rsidR="00F958FE">
        <w:t xml:space="preserve"> </w:t>
      </w:r>
    </w:p>
    <w:p w14:paraId="0BBF60A8" w14:textId="1AA68B09" w:rsidR="00FC68DB" w:rsidRPr="001E4607" w:rsidRDefault="00FC68DB" w:rsidP="0013175B">
      <w:pPr>
        <w:pStyle w:val="berschrift3"/>
      </w:pPr>
      <w:bookmarkStart w:id="2146" w:name="_Toc167044095"/>
      <w:r w:rsidRPr="00F54804">
        <w:t>Element</w:t>
      </w:r>
      <w:r w:rsidR="00F3142F">
        <w:t xml:space="preserve"> </w:t>
      </w:r>
      <w:r w:rsidR="00241F4F" w:rsidRPr="00241F4F">
        <w:rPr>
          <w:rFonts w:ascii="Courier New" w:hAnsi="Courier New"/>
          <w:bCs/>
        </w:rPr>
        <w:t>&lt;</w:t>
      </w:r>
      <w:r w:rsidRPr="00241F4F">
        <w:rPr>
          <w:rFonts w:ascii="Courier New" w:hAnsi="Courier New"/>
          <w:bCs/>
        </w:rPr>
        <w:t>loc_list</w:t>
      </w:r>
      <w:r w:rsidR="00241F4F" w:rsidRPr="00241F4F">
        <w:rPr>
          <w:rFonts w:ascii="Courier New" w:hAnsi="Courier New"/>
          <w:bCs/>
        </w:rPr>
        <w:t>/&gt;</w:t>
      </w:r>
      <w:bookmarkEnd w:id="2146"/>
      <w:r w:rsidR="00DA4207">
        <w:t xml:space="preserve"> </w:t>
      </w:r>
    </w:p>
    <w:p w14:paraId="47EBC35B" w14:textId="54E9B5A4" w:rsidR="00FC68DB" w:rsidRPr="005C2D94" w:rsidRDefault="00FC68DB" w:rsidP="00B202D2">
      <w:r w:rsidRPr="00BD52D7">
        <w:t>This follows the syntax as defined in</w:t>
      </w:r>
      <w:r w:rsidRPr="001668D7">
        <w:t xml:space="preserve"> </w:t>
      </w:r>
      <w:r w:rsidR="005020EF">
        <w:t>clause </w:t>
      </w:r>
      <w:r w:rsidRPr="005C2D94">
        <w:fldChar w:fldCharType="begin"/>
      </w:r>
      <w:r w:rsidRPr="00F54804">
        <w:instrText xml:space="preserve"> REF _Ref414571413 \r \h </w:instrText>
      </w:r>
      <w:r w:rsidRPr="005C2D94">
        <w:fldChar w:fldCharType="separate"/>
      </w:r>
      <w:r w:rsidR="00A965C9">
        <w:t>10.1.2</w:t>
      </w:r>
      <w:r w:rsidRPr="005C2D94">
        <w:fldChar w:fldCharType="end"/>
      </w:r>
      <w:r w:rsidRPr="00F54804">
        <w:t> </w:t>
      </w:r>
      <w:r w:rsidRPr="005C2D94">
        <w:fldChar w:fldCharType="begin"/>
      </w:r>
      <w:r w:rsidRPr="00F54804">
        <w:instrText xml:space="preserve"> REF _Ref429050458 \h </w:instrText>
      </w:r>
      <w:r w:rsidRPr="005C2D94">
        <w:fldChar w:fldCharType="separate"/>
      </w:r>
      <w:r w:rsidR="00A965C9" w:rsidRPr="005C2D94">
        <w:t>L</w:t>
      </w:r>
      <w:r w:rsidR="00A965C9" w:rsidRPr="001E4607">
        <w:t>ocation</w:t>
      </w:r>
      <w:r w:rsidRPr="005C2D94">
        <w:fldChar w:fldCharType="end"/>
      </w:r>
      <w:r w:rsidRPr="00F54804">
        <w:t>.</w:t>
      </w:r>
    </w:p>
    <w:p w14:paraId="3AB247FC" w14:textId="68D641BE" w:rsidR="00FC68DB" w:rsidRPr="0013175B" w:rsidRDefault="00FC68DB" w:rsidP="0013175B">
      <w:pPr>
        <w:pStyle w:val="berschrift3"/>
      </w:pPr>
      <w:bookmarkStart w:id="2147" w:name="_Toc167044096"/>
      <w:r w:rsidRPr="0013175B">
        <w:t>Element</w:t>
      </w:r>
      <w:r w:rsidR="00F3142F">
        <w:t xml:space="preserve"> </w:t>
      </w:r>
      <w:r w:rsidR="00241F4F" w:rsidRPr="00241F4F">
        <w:rPr>
          <w:rFonts w:ascii="Courier New" w:hAnsi="Courier New"/>
          <w:bCs/>
        </w:rPr>
        <w:t>&lt;</w:t>
      </w:r>
      <w:r w:rsidRPr="00241F4F">
        <w:rPr>
          <w:rFonts w:ascii="Courier New" w:hAnsi="Courier New"/>
          <w:bCs/>
        </w:rPr>
        <w:t>appdata</w:t>
      </w:r>
      <w:r w:rsidR="00241F4F" w:rsidRPr="00241F4F">
        <w:rPr>
          <w:rFonts w:ascii="Courier New" w:hAnsi="Courier New"/>
          <w:bCs/>
        </w:rPr>
        <w:t>/&gt;</w:t>
      </w:r>
      <w:bookmarkEnd w:id="2147"/>
      <w:r w:rsidR="00DA4207">
        <w:t xml:space="preserve"> </w:t>
      </w:r>
    </w:p>
    <w:p w14:paraId="648064CA" w14:textId="585E622F" w:rsidR="00FC68DB" w:rsidRPr="005C2D94" w:rsidRDefault="00FC68DB" w:rsidP="00B202D2">
      <w:r w:rsidRPr="00F54804">
        <w:t xml:space="preserve">This follows the syntax as </w:t>
      </w:r>
      <w:r w:rsidRPr="005C2D94">
        <w:t xml:space="preserve">defined in </w:t>
      </w:r>
      <w:r w:rsidR="005020EF">
        <w:t>clause </w:t>
      </w:r>
      <w:r w:rsidRPr="005C2D94">
        <w:fldChar w:fldCharType="begin"/>
      </w:r>
      <w:r w:rsidRPr="00F54804">
        <w:instrText xml:space="preserve"> REF _Ref414571476 \r \h </w:instrText>
      </w:r>
      <w:r w:rsidRPr="005C2D94">
        <w:fldChar w:fldCharType="separate"/>
      </w:r>
      <w:r w:rsidR="00A965C9">
        <w:t>7.3.2</w:t>
      </w:r>
      <w:r w:rsidRPr="005C2D94">
        <w:fldChar w:fldCharType="end"/>
      </w:r>
      <w:r w:rsidRPr="00F54804">
        <w:t> </w:t>
      </w:r>
      <w:r w:rsidRPr="005C2D94">
        <w:rPr>
          <w:rStyle w:val="Hervorhebung"/>
          <w:i w:val="0"/>
        </w:rPr>
        <w:fldChar w:fldCharType="begin"/>
      </w:r>
      <w:r w:rsidRPr="00F54804">
        <w:rPr>
          <w:rStyle w:val="Hervorhebung"/>
        </w:rPr>
        <w:instrText xml:space="preserve"> REF _Ref429050591 \h  \* MERGEFORMAT </w:instrText>
      </w:r>
      <w:r w:rsidRPr="005C2D94">
        <w:rPr>
          <w:rStyle w:val="Hervorhebung"/>
          <w:i w:val="0"/>
        </w:rPr>
      </w:r>
      <w:r w:rsidRPr="005C2D94">
        <w:rPr>
          <w:rStyle w:val="Hervorhebung"/>
          <w:i w:val="0"/>
        </w:rPr>
        <w:fldChar w:fldCharType="separate"/>
      </w:r>
      <w:r w:rsidR="00A965C9" w:rsidRPr="00A965C9">
        <w:rPr>
          <w:rStyle w:val="Hervorhebung"/>
          <w:i w:val="0"/>
        </w:rPr>
        <w:t>User specific data &lt;appdata/</w:t>
      </w:r>
      <w:r w:rsidR="00A965C9" w:rsidRPr="00A965C9">
        <w:rPr>
          <w:rFonts w:cs="Courier New"/>
          <w:sz w:val="26"/>
          <w:szCs w:val="28"/>
        </w:rPr>
        <w:t>&gt;</w:t>
      </w:r>
      <w:r w:rsidRPr="005C2D94">
        <w:rPr>
          <w:rStyle w:val="Hervorhebung"/>
          <w:i w:val="0"/>
        </w:rPr>
        <w:fldChar w:fldCharType="end"/>
      </w:r>
      <w:r w:rsidRPr="00F54804">
        <w:t>.</w:t>
      </w:r>
      <w:r w:rsidRPr="005C2D94">
        <w:t xml:space="preserve"> </w:t>
      </w:r>
    </w:p>
    <w:p w14:paraId="2CA775D9" w14:textId="34A265C7" w:rsidR="00FC68DB" w:rsidRPr="0013175B" w:rsidRDefault="00FC68DB" w:rsidP="0013175B">
      <w:pPr>
        <w:pStyle w:val="berschrift3"/>
      </w:pPr>
      <w:bookmarkStart w:id="2148" w:name="_Toc167044097"/>
      <w:r w:rsidRPr="0013175B">
        <w:t>Element</w:t>
      </w:r>
      <w:r w:rsidR="00F3142F">
        <w:t xml:space="preserve"> </w:t>
      </w:r>
      <w:r w:rsidR="00241F4F" w:rsidRPr="00241F4F">
        <w:rPr>
          <w:rFonts w:ascii="Courier New" w:hAnsi="Courier New"/>
          <w:bCs/>
        </w:rPr>
        <w:t>&lt;</w:t>
      </w:r>
      <w:r w:rsidRPr="00241F4F">
        <w:rPr>
          <w:rFonts w:ascii="Courier New" w:hAnsi="Courier New"/>
          <w:bCs/>
        </w:rPr>
        <w:t>femdata</w:t>
      </w:r>
      <w:r w:rsidR="00241F4F" w:rsidRPr="00241F4F">
        <w:rPr>
          <w:rFonts w:ascii="Courier New" w:hAnsi="Courier New"/>
          <w:bCs/>
        </w:rPr>
        <w:t>/&gt;</w:t>
      </w:r>
      <w:bookmarkEnd w:id="2148"/>
      <w:r w:rsidR="00DA4207">
        <w:t xml:space="preserve"> </w:t>
      </w:r>
    </w:p>
    <w:p w14:paraId="2F60BEDB" w14:textId="6FF388C3" w:rsidR="00FC68DB" w:rsidRPr="00F54804" w:rsidRDefault="00FC68DB" w:rsidP="00B202D2">
      <w:pPr>
        <w:rPr>
          <w:b/>
        </w:rPr>
      </w:pPr>
      <w:r w:rsidRPr="00F54804">
        <w:t xml:space="preserve">This follows the syntax as defined in </w:t>
      </w:r>
      <w:r w:rsidR="005020EF">
        <w:t>clause </w:t>
      </w:r>
      <w:r w:rsidRPr="00F54804">
        <w:fldChar w:fldCharType="begin"/>
      </w:r>
      <w:r w:rsidRPr="00F54804">
        <w:instrText xml:space="preserve"> REF _Ref414560131 \r \h </w:instrText>
      </w:r>
      <w:r w:rsidRPr="00F54804">
        <w:fldChar w:fldCharType="separate"/>
      </w:r>
      <w:r w:rsidR="00A965C9">
        <w:t>7.3.3</w:t>
      </w:r>
      <w:r w:rsidRPr="00F54804">
        <w:fldChar w:fldCharType="end"/>
      </w:r>
      <w:r w:rsidRPr="00F54804">
        <w:t> </w:t>
      </w:r>
      <w:r w:rsidRPr="00F54804">
        <w:fldChar w:fldCharType="begin"/>
      </w:r>
      <w:r w:rsidRPr="00F54804">
        <w:instrText xml:space="preserve"> REF _Ref414560131 \h  \* MERGEFORMAT </w:instrText>
      </w:r>
      <w:r w:rsidRPr="00F54804">
        <w:fldChar w:fldCharType="separate"/>
      </w:r>
      <w:r w:rsidR="00A965C9" w:rsidRPr="00A672BF">
        <w:t xml:space="preserve">Finite </w:t>
      </w:r>
      <w:r w:rsidR="00A965C9">
        <w:t>e</w:t>
      </w:r>
      <w:r w:rsidR="00A965C9" w:rsidRPr="00A672BF">
        <w:t xml:space="preserve">lement </w:t>
      </w:r>
      <w:r w:rsidR="00A965C9">
        <w:t>s</w:t>
      </w:r>
      <w:r w:rsidR="00A965C9" w:rsidRPr="00A672BF">
        <w:t xml:space="preserve">pecific </w:t>
      </w:r>
      <w:r w:rsidR="00A965C9">
        <w:t>d</w:t>
      </w:r>
      <w:r w:rsidR="00A965C9" w:rsidRPr="00A672BF">
        <w:t xml:space="preserve">ata </w:t>
      </w:r>
      <w:r w:rsidR="00A965C9" w:rsidRPr="00A965C9">
        <w:rPr>
          <w:rStyle w:val="CodeCharacter"/>
        </w:rPr>
        <w:t>&lt;femdata/&gt;</w:t>
      </w:r>
      <w:r w:rsidRPr="00F54804">
        <w:fldChar w:fldCharType="end"/>
      </w:r>
      <w:r w:rsidRPr="00F54804">
        <w:t xml:space="preserve">. </w:t>
      </w:r>
    </w:p>
    <w:p w14:paraId="2D8693CD" w14:textId="2CA102D8" w:rsidR="00FC68DB" w:rsidRPr="00E74CE0" w:rsidRDefault="005F53B2" w:rsidP="00A5288C">
      <w:pPr>
        <w:pStyle w:val="Example"/>
        <w:keepNext/>
      </w:pPr>
      <w:r>
        <w:t>EXAMPLE 1</w:t>
      </w:r>
      <w:r>
        <w:tab/>
      </w:r>
      <w:r w:rsidR="00254E71">
        <w:t xml:space="preserve">Definition of an </w:t>
      </w:r>
      <w:r w:rsidR="00254E71" w:rsidRPr="00E74CE0">
        <w:t>adhesive line without base attribute</w:t>
      </w:r>
    </w:p>
    <w:p w14:paraId="3802C126" w14:textId="77777777" w:rsidR="00FC68DB" w:rsidRPr="00E74CE0" w:rsidRDefault="00FC68DB" w:rsidP="00E74CE0">
      <w:pPr>
        <w:pStyle w:val="Code"/>
      </w:pPr>
      <w:r w:rsidRPr="00E74CE0">
        <w:t>&lt;connection_1d label="ADH_100006"&gt;</w:t>
      </w:r>
    </w:p>
    <w:p w14:paraId="5CB8A280" w14:textId="77777777" w:rsidR="00FC68DB" w:rsidRPr="00E74CE0" w:rsidRDefault="00FC68DB" w:rsidP="00E74CE0">
      <w:pPr>
        <w:pStyle w:val="Code"/>
      </w:pPr>
      <w:r w:rsidRPr="00E74CE0">
        <w:t xml:space="preserve">    </w:t>
      </w:r>
      <w:r w:rsidRPr="00E74CE0">
        <w:rPr>
          <w:b/>
        </w:rPr>
        <w:t>&lt;adhesive_line width="5" thickness="2" material="CAD_Material"/&gt;</w:t>
      </w:r>
      <w:r w:rsidRPr="00E74CE0">
        <w:t xml:space="preserve"> </w:t>
      </w:r>
      <w:r w:rsidRPr="00E74CE0">
        <w:br/>
        <w:t xml:space="preserve">     &lt;!-- material is optional --&gt;</w:t>
      </w:r>
    </w:p>
    <w:p w14:paraId="323EDE38" w14:textId="77777777" w:rsidR="00FC68DB" w:rsidRPr="00E74CE0" w:rsidRDefault="00FC68DB" w:rsidP="00E74CE0">
      <w:pPr>
        <w:pStyle w:val="Code"/>
      </w:pPr>
      <w:r w:rsidRPr="00E74CE0">
        <w:t xml:space="preserve">    &lt;loc_list&gt;</w:t>
      </w:r>
    </w:p>
    <w:p w14:paraId="30DFDC64" w14:textId="77777777" w:rsidR="00FC68DB" w:rsidRPr="00060F4A" w:rsidRDefault="00FC68DB" w:rsidP="00E74CE0">
      <w:pPr>
        <w:pStyle w:val="Code"/>
      </w:pPr>
      <w:r w:rsidRPr="00E74CE0">
        <w:t xml:space="preserve">        </w:t>
      </w:r>
      <w:r w:rsidRPr="00060F4A">
        <w:t>&lt;loc v="1"&gt; 2169.300  -489.495  1773.936 &lt;/loc&gt;</w:t>
      </w:r>
    </w:p>
    <w:p w14:paraId="1716BE33" w14:textId="77777777" w:rsidR="00FC68DB" w:rsidRPr="00060F4A" w:rsidRDefault="00FC68DB" w:rsidP="00E74CE0">
      <w:pPr>
        <w:pStyle w:val="Code"/>
      </w:pPr>
      <w:r w:rsidRPr="00060F4A">
        <w:t xml:space="preserve">        &lt;loc v="2"&gt; 2165.593  -480.000  1790.221 &lt;/loc&gt;</w:t>
      </w:r>
    </w:p>
    <w:p w14:paraId="5E8B6425" w14:textId="77777777" w:rsidR="00FC68DB" w:rsidRPr="00060F4A" w:rsidRDefault="00FC68DB" w:rsidP="00E74CE0">
      <w:pPr>
        <w:pStyle w:val="Code"/>
      </w:pPr>
      <w:r w:rsidRPr="00060F4A">
        <w:t xml:space="preserve">        &lt;loc v="3"&gt; 2165.593   480.000  1790.221 &lt;/loc&gt;</w:t>
      </w:r>
    </w:p>
    <w:p w14:paraId="248DD36F" w14:textId="77777777" w:rsidR="00FC68DB" w:rsidRPr="00E74CE0" w:rsidRDefault="00FC68DB" w:rsidP="00E74CE0">
      <w:pPr>
        <w:pStyle w:val="Code"/>
      </w:pPr>
      <w:r w:rsidRPr="00060F4A">
        <w:t xml:space="preserve">        </w:t>
      </w:r>
      <w:r w:rsidRPr="00E74CE0">
        <w:t>&lt;loc v="4"&gt; 2169.302   489.495  1773.937 &lt;/loc&gt;</w:t>
      </w:r>
    </w:p>
    <w:p w14:paraId="6FF503B1" w14:textId="77777777" w:rsidR="00FC68DB" w:rsidRPr="00E74CE0" w:rsidRDefault="00FC68DB" w:rsidP="00E74CE0">
      <w:pPr>
        <w:pStyle w:val="Code"/>
      </w:pPr>
      <w:r w:rsidRPr="00E74CE0">
        <w:t xml:space="preserve">    &lt;/loc_list&gt;</w:t>
      </w:r>
    </w:p>
    <w:p w14:paraId="259B8A40" w14:textId="77777777" w:rsidR="00FC68DB" w:rsidRPr="00E74CE0" w:rsidRDefault="00FC68DB" w:rsidP="00E74CE0">
      <w:pPr>
        <w:pStyle w:val="Code"/>
      </w:pPr>
      <w:r w:rsidRPr="00E74CE0">
        <w:t xml:space="preserve">    &lt;appdata&gt;</w:t>
      </w:r>
    </w:p>
    <w:p w14:paraId="5B1370EC" w14:textId="77777777" w:rsidR="00FC68DB" w:rsidRPr="00E74CE0" w:rsidRDefault="00FC68DB" w:rsidP="00E74CE0">
      <w:pPr>
        <w:pStyle w:val="Code"/>
      </w:pPr>
      <w:r w:rsidRPr="00E74CE0">
        <w:t xml:space="preserve">        ...</w:t>
      </w:r>
    </w:p>
    <w:p w14:paraId="13DFE601" w14:textId="77777777" w:rsidR="00FC68DB" w:rsidRPr="00E74CE0" w:rsidRDefault="00FC68DB" w:rsidP="00E74CE0">
      <w:pPr>
        <w:pStyle w:val="Code"/>
      </w:pPr>
      <w:r w:rsidRPr="00E74CE0">
        <w:t xml:space="preserve">    &lt;/appdata&gt;</w:t>
      </w:r>
    </w:p>
    <w:p w14:paraId="0F8766CB" w14:textId="77777777" w:rsidR="00FC68DB" w:rsidRPr="00E74CE0" w:rsidRDefault="00FC68DB" w:rsidP="00E74CE0">
      <w:pPr>
        <w:pStyle w:val="Code"/>
        <w:rPr>
          <w:rFonts w:eastAsia="Courier New"/>
        </w:rPr>
      </w:pPr>
      <w:r w:rsidRPr="00E74CE0">
        <w:t>&lt;/connection_1d&gt;</w:t>
      </w:r>
    </w:p>
    <w:p w14:paraId="5D4C9E6E" w14:textId="0DCD50F1" w:rsidR="00254E71" w:rsidRPr="00E74CE0" w:rsidRDefault="0026134C" w:rsidP="00997E2B">
      <w:pPr>
        <w:pStyle w:val="Example"/>
        <w:keepNext/>
      </w:pPr>
      <w:r>
        <w:t>EXAMPLE 2</w:t>
      </w:r>
      <w:r>
        <w:tab/>
      </w:r>
      <w:r w:rsidR="00254E71" w:rsidRPr="00E74CE0">
        <w:t>Definition of an adhesive line with base attribute</w:t>
      </w:r>
    </w:p>
    <w:p w14:paraId="7A3BCF0E" w14:textId="77777777" w:rsidR="00FC68DB" w:rsidRPr="00E74CE0" w:rsidRDefault="00FC68DB" w:rsidP="009C65F9">
      <w:pPr>
        <w:pStyle w:val="Code"/>
        <w:keepNext/>
      </w:pPr>
      <w:r w:rsidRPr="00E74CE0">
        <w:t>&lt;connection_1d label="ADH_1544256"&gt;</w:t>
      </w:r>
    </w:p>
    <w:p w14:paraId="6383525B" w14:textId="77777777" w:rsidR="00FC68DB" w:rsidRPr="00E74CE0" w:rsidRDefault="00FC68DB" w:rsidP="00E74CE0">
      <w:pPr>
        <w:pStyle w:val="Code"/>
      </w:pPr>
      <w:r w:rsidRPr="00E74CE0">
        <w:t xml:space="preserve">    &lt;adhesive_line base="2" width="1" thickness="1" material="CAD_test_Mat"/&gt;</w:t>
      </w:r>
    </w:p>
    <w:p w14:paraId="3FFB5A14" w14:textId="6252BA2D" w:rsidR="00FC68DB" w:rsidRPr="00E74CE0" w:rsidRDefault="00577EA1" w:rsidP="00E74CE0">
      <w:pPr>
        <w:pStyle w:val="Code"/>
      </w:pPr>
      <w:r w:rsidRPr="00E74CE0">
        <w:t xml:space="preserve">    </w:t>
      </w:r>
      <w:r w:rsidR="00FC68DB" w:rsidRPr="00E74CE0">
        <w:t>&lt;loc_list&gt;</w:t>
      </w:r>
    </w:p>
    <w:p w14:paraId="28BB961F" w14:textId="77777777" w:rsidR="00FC68DB" w:rsidRPr="00E74CE0" w:rsidRDefault="00FC68DB" w:rsidP="00E74CE0">
      <w:pPr>
        <w:pStyle w:val="Code"/>
      </w:pPr>
      <w:r w:rsidRPr="00E74CE0">
        <w:t xml:space="preserve">        &lt;loc v="0.0"&gt; 501 1.03333 3.33332 &lt;/loc&gt;</w:t>
      </w:r>
    </w:p>
    <w:p w14:paraId="3F7AE978" w14:textId="77777777" w:rsidR="00FC68DB" w:rsidRPr="00E74CE0" w:rsidRDefault="00FC68DB" w:rsidP="00E74CE0">
      <w:pPr>
        <w:pStyle w:val="Code"/>
      </w:pPr>
      <w:r w:rsidRPr="00E74CE0">
        <w:t xml:space="preserve">        &lt;loc v="0.5"&gt; 502 1.03333 3.33332 &lt;/loc&gt;</w:t>
      </w:r>
    </w:p>
    <w:p w14:paraId="695B8200" w14:textId="77777777" w:rsidR="00FC68DB" w:rsidRPr="00E74CE0" w:rsidRDefault="00FC68DB" w:rsidP="00E74CE0">
      <w:pPr>
        <w:pStyle w:val="Code"/>
      </w:pPr>
      <w:r w:rsidRPr="00E74CE0">
        <w:t xml:space="preserve">        &lt;loc v="1.0"&gt; 503 1.03333 3.33332 &lt;/loc&gt;</w:t>
      </w:r>
    </w:p>
    <w:p w14:paraId="769718EE" w14:textId="77777777" w:rsidR="00FC68DB" w:rsidRPr="00E74CE0" w:rsidRDefault="00FC68DB" w:rsidP="00E74CE0">
      <w:pPr>
        <w:pStyle w:val="Code"/>
      </w:pPr>
      <w:r w:rsidRPr="00E74CE0">
        <w:t xml:space="preserve">    &lt;/loc_list&gt;</w:t>
      </w:r>
    </w:p>
    <w:p w14:paraId="1DA467FC" w14:textId="77777777" w:rsidR="00FC68DB" w:rsidRPr="00E74CE0" w:rsidRDefault="00FC68DB" w:rsidP="00E74CE0">
      <w:pPr>
        <w:pStyle w:val="Code"/>
      </w:pPr>
      <w:r w:rsidRPr="00E74CE0">
        <w:t xml:space="preserve">    &lt;appdata&gt;</w:t>
      </w:r>
    </w:p>
    <w:p w14:paraId="4735FC66" w14:textId="77777777" w:rsidR="00FC68DB" w:rsidRPr="00E74CE0" w:rsidRDefault="00FC68DB" w:rsidP="00E74CE0">
      <w:pPr>
        <w:pStyle w:val="Code"/>
      </w:pPr>
      <w:r w:rsidRPr="00E74CE0">
        <w:t xml:space="preserve">        ...</w:t>
      </w:r>
    </w:p>
    <w:p w14:paraId="7D20A453" w14:textId="77777777" w:rsidR="00FC68DB" w:rsidRPr="00E74CE0" w:rsidRDefault="00FC68DB" w:rsidP="00E74CE0">
      <w:pPr>
        <w:pStyle w:val="Code"/>
      </w:pPr>
      <w:r w:rsidRPr="00E74CE0">
        <w:t xml:space="preserve">    &lt;/appdata&gt;</w:t>
      </w:r>
    </w:p>
    <w:p w14:paraId="6EAF9D2A" w14:textId="37E8ABEF" w:rsidR="00FC68DB" w:rsidRPr="00F958FE" w:rsidRDefault="00FC68DB" w:rsidP="00F958FE">
      <w:pPr>
        <w:pStyle w:val="Code"/>
      </w:pPr>
      <w:r w:rsidRPr="00F54804">
        <w:t>&lt;/connection_1d&gt;</w:t>
      </w:r>
      <w:r w:rsidR="00F958FE">
        <w:t xml:space="preserve"> </w:t>
      </w:r>
    </w:p>
    <w:p w14:paraId="622D415A" w14:textId="009A8A0D" w:rsidR="00FC68DB" w:rsidRDefault="00FC68DB" w:rsidP="00B202D2">
      <w:pPr>
        <w:pStyle w:val="berschrift2"/>
      </w:pPr>
      <w:bookmarkStart w:id="2149" w:name="_Toc428279602"/>
      <w:bookmarkStart w:id="2150" w:name="_Toc428456348"/>
      <w:bookmarkStart w:id="2151" w:name="_Toc428537316"/>
      <w:bookmarkStart w:id="2152" w:name="_Toc428969638"/>
      <w:bookmarkStart w:id="2153" w:name="_Toc429053029"/>
      <w:bookmarkStart w:id="2154" w:name="_Toc413861930"/>
      <w:bookmarkStart w:id="2155" w:name="_Toc3557066"/>
      <w:bookmarkStart w:id="2156" w:name="_Toc34747316"/>
      <w:bookmarkStart w:id="2157" w:name="_Toc77102135"/>
      <w:bookmarkStart w:id="2158" w:name="_Toc167044098"/>
      <w:bookmarkStart w:id="2159" w:name="_Toc413359617"/>
      <w:bookmarkEnd w:id="2149"/>
      <w:bookmarkEnd w:id="2150"/>
      <w:bookmarkEnd w:id="2151"/>
      <w:bookmarkEnd w:id="2152"/>
      <w:bookmarkEnd w:id="2153"/>
      <w:r w:rsidRPr="00F54804">
        <w:t xml:space="preserve">Hemming </w:t>
      </w:r>
      <w:r w:rsidR="002B5E35">
        <w:t>f</w:t>
      </w:r>
      <w:r w:rsidRPr="00F54804">
        <w:t>langes</w:t>
      </w:r>
      <w:bookmarkEnd w:id="2154"/>
      <w:bookmarkEnd w:id="2155"/>
      <w:bookmarkEnd w:id="2156"/>
      <w:bookmarkEnd w:id="2157"/>
      <w:bookmarkEnd w:id="2158"/>
    </w:p>
    <w:p w14:paraId="6080E41B" w14:textId="49B3CC85" w:rsidR="005F66B2" w:rsidRPr="0013175B" w:rsidRDefault="005F66B2" w:rsidP="0013175B">
      <w:pPr>
        <w:pStyle w:val="berschrift3"/>
      </w:pPr>
      <w:bookmarkStart w:id="2160" w:name="_Toc167044099"/>
      <w:r>
        <w:t>General</w:t>
      </w:r>
      <w:bookmarkEnd w:id="2160"/>
    </w:p>
    <w:p w14:paraId="5CAD8167" w14:textId="77777777" w:rsidR="00FC68DB" w:rsidRPr="00F54804" w:rsidRDefault="00FC68DB" w:rsidP="00D52126">
      <w:r w:rsidRPr="00F54804">
        <w:t>A hemming involves rolling over a metal sheet onto itself, to reinforce an edge and improve appearance. In automotive engineering, the hemming process also involves adhering other metal sheets within the rolled one.</w:t>
      </w:r>
    </w:p>
    <w:p w14:paraId="074A2E5A" w14:textId="5FF9DD54" w:rsidR="00FC68DB" w:rsidRPr="00F54804" w:rsidRDefault="00FC68DB" w:rsidP="00D52126">
      <w:r w:rsidRPr="00F54804">
        <w:lastRenderedPageBreak/>
        <w:t>A hemming involves a path around which the outer metal sheet is rolled over. This is called the</w:t>
      </w:r>
      <w:r w:rsidR="00F3142F">
        <w:t xml:space="preserve"> “</w:t>
      </w:r>
      <w:r w:rsidRPr="00D0681A">
        <w:t>hemming root</w:t>
      </w:r>
      <w:r w:rsidR="00D0681A" w:rsidRPr="00D0681A">
        <w:t>”</w:t>
      </w:r>
      <w:r w:rsidRPr="00D0681A">
        <w:t>.</w:t>
      </w:r>
      <w:r w:rsidR="00D0681A" w:rsidRPr="00D0681A">
        <w:t xml:space="preserve"> </w:t>
      </w:r>
    </w:p>
    <w:p w14:paraId="43E0F5AE" w14:textId="16F9AF48" w:rsidR="00FC68DB" w:rsidRPr="00F54804" w:rsidRDefault="00FC68DB" w:rsidP="00D52126">
      <w:r w:rsidRPr="00F54804">
        <w:t>The hemming also consists of three regions, where glue is applied, and which are compressed during hem formation</w:t>
      </w:r>
      <w:r w:rsidR="00735236">
        <w:t xml:space="preserve">, see </w:t>
      </w:r>
      <w:r w:rsidR="00735236">
        <w:fldChar w:fldCharType="begin"/>
      </w:r>
      <w:r w:rsidR="00735236">
        <w:instrText xml:space="preserve"> REF _Ref413858805 \h </w:instrText>
      </w:r>
      <w:r w:rsidR="00735236">
        <w:fldChar w:fldCharType="separate"/>
      </w:r>
      <w:r w:rsidR="00A965C9" w:rsidRPr="005C2D94">
        <w:t xml:space="preserve">Figure </w:t>
      </w:r>
      <w:r w:rsidR="00A965C9">
        <w:rPr>
          <w:noProof/>
        </w:rPr>
        <w:t>78</w:t>
      </w:r>
      <w:r w:rsidR="00735236">
        <w:fldChar w:fldCharType="end"/>
      </w:r>
      <w:r w:rsidR="00735236">
        <w:t xml:space="preserve">: </w:t>
      </w:r>
    </w:p>
    <w:p w14:paraId="283DFCE3" w14:textId="14AD6EAC" w:rsidR="00FC68DB" w:rsidRDefault="00D860C8" w:rsidP="00B202D2">
      <w:pPr>
        <w:keepNext/>
        <w:jc w:val="center"/>
      </w:pPr>
      <w:r>
        <w:rPr>
          <w:noProof/>
        </w:rPr>
        <mc:AlternateContent>
          <mc:Choice Requires="wpg">
            <w:drawing>
              <wp:inline distT="0" distB="0" distL="0" distR="0" wp14:anchorId="4C5D535B" wp14:editId="565EFA19">
                <wp:extent cx="3208020" cy="1821180"/>
                <wp:effectExtent l="0" t="0" r="5080" b="1905"/>
                <wp:docPr id="1048" name="Gruppieren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208020" cy="1821180"/>
                          <a:chOff x="0" y="0"/>
                          <a:chExt cx="32080" cy="18211"/>
                        </a:xfrm>
                      </wpg:grpSpPr>
                      <pic:pic xmlns:pic="http://schemas.openxmlformats.org/drawingml/2006/picture">
                        <pic:nvPicPr>
                          <pic:cNvPr id="1049" name="Grafik 1978"/>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32080" cy="18211"/>
                          </a:xfrm>
                          <a:prstGeom prst="rect">
                            <a:avLst/>
                          </a:prstGeom>
                          <a:noFill/>
                          <a:extLst>
                            <a:ext uri="{909E8E84-426E-40DD-AFC4-6F175D3DCCD1}">
                              <a14:hiddenFill xmlns:a14="http://schemas.microsoft.com/office/drawing/2010/main">
                                <a:solidFill>
                                  <a:srgbClr val="FFFFFF"/>
                                </a:solidFill>
                              </a14:hiddenFill>
                            </a:ext>
                          </a:extLst>
                        </pic:spPr>
                      </pic:pic>
                      <wps:wsp>
                        <wps:cNvPr id="1050" name="Rectangle 3"/>
                        <wps:cNvSpPr>
                          <a:spLocks noChangeArrowheads="1"/>
                        </wps:cNvSpPr>
                        <wps:spPr bwMode="auto">
                          <a:xfrm>
                            <a:off x="14344" y="5328"/>
                            <a:ext cx="8839" cy="3090"/>
                          </a:xfrm>
                          <a:prstGeom prst="rect">
                            <a:avLst/>
                          </a:prstGeom>
                          <a:solidFill>
                            <a:srgbClr val="F2F2F2"/>
                          </a:solidFill>
                          <a:ln>
                            <a:noFill/>
                          </a:ln>
                          <a:extLst>
                            <a:ext uri="{91240B29-F687-4F45-9708-019B960494DF}">
                              <a14:hiddenLine xmlns:a14="http://schemas.microsoft.com/office/drawing/2010/main" w="12700">
                                <a:solidFill>
                                  <a:srgbClr val="000000"/>
                                </a:solidFill>
                                <a:miter lim="800000"/>
                                <a:headEnd/>
                                <a:tailEnd/>
                              </a14:hiddenLine>
                            </a:ext>
                          </a:extLst>
                        </wps:spPr>
                        <wps:txbx>
                          <w:txbxContent>
                            <w:p w14:paraId="0156CA84" w14:textId="77777777" w:rsidR="00942C85" w:rsidRDefault="00942C85" w:rsidP="00942C85">
                              <w:pPr>
                                <w:spacing w:after="0" w:line="240" w:lineRule="auto"/>
                                <w:jc w:val="center"/>
                                <w:textAlignment w:val="baseline"/>
                                <w:rPr>
                                  <w:rFonts w:ascii="Arial" w:hAnsi="Arial" w:cs="Arial"/>
                                  <w:color w:val="000000"/>
                                  <w:kern w:val="24"/>
                                  <w:sz w:val="20"/>
                                  <w:szCs w:val="20"/>
                                </w:rPr>
                              </w:pPr>
                              <w:r>
                                <w:rPr>
                                  <w:rFonts w:ascii="Arial" w:hAnsi="Arial" w:cs="Arial"/>
                                  <w:color w:val="000000"/>
                                  <w:kern w:val="24"/>
                                  <w:sz w:val="20"/>
                                  <w:szCs w:val="20"/>
                                </w:rPr>
                                <w:t>Region C</w:t>
                              </w:r>
                            </w:p>
                          </w:txbxContent>
                        </wps:txbx>
                        <wps:bodyPr rot="0" vert="horz" wrap="square" lIns="91440" tIns="45720" rIns="91440" bIns="45720" anchor="ctr" anchorCtr="0" upright="1">
                          <a:noAutofit/>
                        </wps:bodyPr>
                      </wps:wsp>
                      <wps:wsp>
                        <wps:cNvPr id="1051" name="Rectangle 5"/>
                        <wps:cNvSpPr>
                          <a:spLocks noChangeArrowheads="1"/>
                        </wps:cNvSpPr>
                        <wps:spPr bwMode="auto">
                          <a:xfrm>
                            <a:off x="14770" y="14452"/>
                            <a:ext cx="8839" cy="2511"/>
                          </a:xfrm>
                          <a:prstGeom prst="rect">
                            <a:avLst/>
                          </a:prstGeom>
                          <a:solidFill>
                            <a:srgbClr val="F2F2F2"/>
                          </a:solidFill>
                          <a:ln>
                            <a:noFill/>
                          </a:ln>
                          <a:extLst>
                            <a:ext uri="{91240B29-F687-4F45-9708-019B960494DF}">
                              <a14:hiddenLine xmlns:a14="http://schemas.microsoft.com/office/drawing/2010/main" w="12700">
                                <a:solidFill>
                                  <a:srgbClr val="000000"/>
                                </a:solidFill>
                                <a:miter lim="800000"/>
                                <a:headEnd/>
                                <a:tailEnd/>
                              </a14:hiddenLine>
                            </a:ext>
                          </a:extLst>
                        </wps:spPr>
                        <wps:txbx>
                          <w:txbxContent>
                            <w:p w14:paraId="0C79256B" w14:textId="77777777" w:rsidR="00942C85" w:rsidRDefault="00942C85" w:rsidP="00942C85">
                              <w:pPr>
                                <w:jc w:val="center"/>
                                <w:textAlignment w:val="baseline"/>
                                <w:rPr>
                                  <w:rFonts w:ascii="Arial" w:hAnsi="Arial" w:cs="Arial"/>
                                  <w:color w:val="000000"/>
                                  <w:kern w:val="24"/>
                                  <w:sz w:val="20"/>
                                  <w:szCs w:val="20"/>
                                </w:rPr>
                              </w:pPr>
                              <w:r>
                                <w:rPr>
                                  <w:rFonts w:ascii="Arial" w:hAnsi="Arial" w:cs="Arial"/>
                                  <w:color w:val="000000"/>
                                  <w:kern w:val="24"/>
                                  <w:sz w:val="20"/>
                                  <w:szCs w:val="20"/>
                                </w:rPr>
                                <w:t>Region A</w:t>
                              </w:r>
                            </w:p>
                          </w:txbxContent>
                        </wps:txbx>
                        <wps:bodyPr rot="0" vert="horz" wrap="square" lIns="91440" tIns="45720" rIns="91440" bIns="45720" anchor="ctr" anchorCtr="0" upright="1">
                          <a:noAutofit/>
                        </wps:bodyPr>
                      </wps:wsp>
                      <wps:wsp>
                        <wps:cNvPr id="1052" name="Rectangle 6"/>
                        <wps:cNvSpPr>
                          <a:spLocks noChangeArrowheads="1"/>
                        </wps:cNvSpPr>
                        <wps:spPr bwMode="auto">
                          <a:xfrm>
                            <a:off x="1511" y="13512"/>
                            <a:ext cx="8839" cy="3010"/>
                          </a:xfrm>
                          <a:prstGeom prst="rect">
                            <a:avLst/>
                          </a:prstGeom>
                          <a:solidFill>
                            <a:srgbClr val="F2F2F2"/>
                          </a:solidFill>
                          <a:ln>
                            <a:noFill/>
                          </a:ln>
                          <a:extLst>
                            <a:ext uri="{91240B29-F687-4F45-9708-019B960494DF}">
                              <a14:hiddenLine xmlns:a14="http://schemas.microsoft.com/office/drawing/2010/main" w="12700">
                                <a:solidFill>
                                  <a:srgbClr val="000000"/>
                                </a:solidFill>
                                <a:miter lim="800000"/>
                                <a:headEnd/>
                                <a:tailEnd/>
                              </a14:hiddenLine>
                            </a:ext>
                          </a:extLst>
                        </wps:spPr>
                        <wps:txbx>
                          <w:txbxContent>
                            <w:p w14:paraId="0CB999D7" w14:textId="77777777" w:rsidR="00942C85" w:rsidRDefault="00942C85" w:rsidP="00942C85">
                              <w:pPr>
                                <w:jc w:val="center"/>
                                <w:textAlignment w:val="baseline"/>
                                <w:rPr>
                                  <w:rFonts w:ascii="Arial" w:hAnsi="Arial" w:cs="Arial"/>
                                  <w:color w:val="000000"/>
                                  <w:kern w:val="24"/>
                                  <w:sz w:val="20"/>
                                  <w:szCs w:val="20"/>
                                </w:rPr>
                              </w:pPr>
                              <w:r>
                                <w:rPr>
                                  <w:rFonts w:ascii="Arial" w:hAnsi="Arial" w:cs="Arial"/>
                                  <w:color w:val="000000"/>
                                  <w:kern w:val="24"/>
                                  <w:sz w:val="20"/>
                                  <w:szCs w:val="20"/>
                                </w:rPr>
                                <w:t>Outer Panel</w:t>
                              </w:r>
                            </w:p>
                          </w:txbxContent>
                        </wps:txbx>
                        <wps:bodyPr rot="0" vert="horz" wrap="square" lIns="91440" tIns="45720" rIns="91440" bIns="45720" anchor="ctr" anchorCtr="0" upright="1">
                          <a:noAutofit/>
                        </wps:bodyPr>
                      </wps:wsp>
                      <wps:wsp>
                        <wps:cNvPr id="1053" name="Rectangle 7"/>
                        <wps:cNvSpPr>
                          <a:spLocks noChangeArrowheads="1"/>
                        </wps:cNvSpPr>
                        <wps:spPr bwMode="auto">
                          <a:xfrm>
                            <a:off x="4184" y="6362"/>
                            <a:ext cx="5436" cy="1727"/>
                          </a:xfrm>
                          <a:prstGeom prst="rect">
                            <a:avLst/>
                          </a:prstGeom>
                          <a:solidFill>
                            <a:srgbClr val="F2F2F2"/>
                          </a:solidFill>
                          <a:ln>
                            <a:noFill/>
                          </a:ln>
                          <a:extLst>
                            <a:ext uri="{91240B29-F687-4F45-9708-019B960494DF}">
                              <a14:hiddenLine xmlns:a14="http://schemas.microsoft.com/office/drawing/2010/main" w="12700">
                                <a:solidFill>
                                  <a:srgbClr val="000000"/>
                                </a:solidFill>
                                <a:miter lim="800000"/>
                                <a:headEnd/>
                                <a:tailEnd/>
                              </a14:hiddenLine>
                            </a:ext>
                          </a:extLst>
                        </wps:spPr>
                        <wps:txbx>
                          <w:txbxContent>
                            <w:p w14:paraId="4DCB7F68" w14:textId="77777777" w:rsidR="00942C85" w:rsidRDefault="00942C85" w:rsidP="00942C85">
                              <w:pPr>
                                <w:spacing w:after="0" w:line="240" w:lineRule="auto"/>
                                <w:jc w:val="center"/>
                                <w:textAlignment w:val="baseline"/>
                                <w:rPr>
                                  <w:rFonts w:ascii="Arial" w:hAnsi="Arial" w:cs="Arial"/>
                                  <w:color w:val="000000"/>
                                  <w:kern w:val="24"/>
                                  <w:sz w:val="20"/>
                                  <w:szCs w:val="20"/>
                                </w:rPr>
                              </w:pPr>
                              <w:r>
                                <w:rPr>
                                  <w:rFonts w:ascii="Arial" w:hAnsi="Arial" w:cs="Arial"/>
                                  <w:color w:val="000000"/>
                                  <w:kern w:val="24"/>
                                  <w:sz w:val="20"/>
                                  <w:szCs w:val="20"/>
                                </w:rPr>
                                <w:t>Adhesive</w:t>
                              </w:r>
                            </w:p>
                          </w:txbxContent>
                        </wps:txbx>
                        <wps:bodyPr rot="0" vert="horz" wrap="square" lIns="0" tIns="0" rIns="0" bIns="0" anchor="ctr" anchorCtr="0" upright="1">
                          <a:noAutofit/>
                        </wps:bodyPr>
                      </wps:wsp>
                      <wps:wsp>
                        <wps:cNvPr id="1054" name="Rectangle 8"/>
                        <wps:cNvSpPr>
                          <a:spLocks noChangeArrowheads="1"/>
                        </wps:cNvSpPr>
                        <wps:spPr bwMode="auto">
                          <a:xfrm>
                            <a:off x="4133" y="7988"/>
                            <a:ext cx="6674" cy="1727"/>
                          </a:xfrm>
                          <a:prstGeom prst="rect">
                            <a:avLst/>
                          </a:prstGeom>
                          <a:solidFill>
                            <a:srgbClr val="F2F2F2"/>
                          </a:solidFill>
                          <a:ln>
                            <a:noFill/>
                          </a:ln>
                          <a:extLst>
                            <a:ext uri="{91240B29-F687-4F45-9708-019B960494DF}">
                              <a14:hiddenLine xmlns:a14="http://schemas.microsoft.com/office/drawing/2010/main" w="12700">
                                <a:solidFill>
                                  <a:srgbClr val="000000"/>
                                </a:solidFill>
                                <a:miter lim="800000"/>
                                <a:headEnd/>
                                <a:tailEnd/>
                              </a14:hiddenLine>
                            </a:ext>
                          </a:extLst>
                        </wps:spPr>
                        <wps:txbx>
                          <w:txbxContent>
                            <w:p w14:paraId="40F81E5D" w14:textId="77777777" w:rsidR="00942C85" w:rsidRDefault="00942C85" w:rsidP="00942C85">
                              <w:pPr>
                                <w:spacing w:after="0" w:line="240" w:lineRule="auto"/>
                                <w:jc w:val="center"/>
                                <w:textAlignment w:val="baseline"/>
                                <w:rPr>
                                  <w:rFonts w:ascii="Arial" w:hAnsi="Arial" w:cs="Arial"/>
                                  <w:color w:val="000000"/>
                                  <w:kern w:val="24"/>
                                  <w:sz w:val="20"/>
                                  <w:szCs w:val="20"/>
                                </w:rPr>
                              </w:pPr>
                              <w:r>
                                <w:rPr>
                                  <w:rFonts w:ascii="Arial" w:hAnsi="Arial" w:cs="Arial"/>
                                  <w:color w:val="000000"/>
                                  <w:kern w:val="24"/>
                                  <w:sz w:val="20"/>
                                  <w:szCs w:val="20"/>
                                </w:rPr>
                                <w:t>visible from</w:t>
                              </w:r>
                            </w:p>
                          </w:txbxContent>
                        </wps:txbx>
                        <wps:bodyPr rot="0" vert="horz" wrap="square" lIns="0" tIns="0" rIns="0" bIns="0" anchor="ctr" anchorCtr="0" upright="1">
                          <a:noAutofit/>
                        </wps:bodyPr>
                      </wps:wsp>
                      <wps:wsp>
                        <wps:cNvPr id="1055" name="Rectangle 9"/>
                        <wps:cNvSpPr>
                          <a:spLocks noChangeArrowheads="1"/>
                        </wps:cNvSpPr>
                        <wps:spPr bwMode="auto">
                          <a:xfrm>
                            <a:off x="3879" y="9410"/>
                            <a:ext cx="4287" cy="1727"/>
                          </a:xfrm>
                          <a:prstGeom prst="rect">
                            <a:avLst/>
                          </a:prstGeom>
                          <a:solidFill>
                            <a:srgbClr val="F2F2F2"/>
                          </a:solidFill>
                          <a:ln>
                            <a:noFill/>
                          </a:ln>
                          <a:extLst>
                            <a:ext uri="{91240B29-F687-4F45-9708-019B960494DF}">
                              <a14:hiddenLine xmlns:a14="http://schemas.microsoft.com/office/drawing/2010/main" w="12700">
                                <a:solidFill>
                                  <a:srgbClr val="000000"/>
                                </a:solidFill>
                                <a:miter lim="800000"/>
                                <a:headEnd/>
                                <a:tailEnd/>
                              </a14:hiddenLine>
                            </a:ext>
                          </a:extLst>
                        </wps:spPr>
                        <wps:txbx>
                          <w:txbxContent>
                            <w:p w14:paraId="7F91AB78" w14:textId="77777777" w:rsidR="00942C85" w:rsidRDefault="00942C85" w:rsidP="00942C85">
                              <w:pPr>
                                <w:spacing w:after="0" w:line="240" w:lineRule="auto"/>
                                <w:jc w:val="center"/>
                                <w:textAlignment w:val="baseline"/>
                                <w:rPr>
                                  <w:rFonts w:ascii="Arial" w:hAnsi="Arial" w:cs="Arial"/>
                                  <w:color w:val="000000"/>
                                  <w:kern w:val="24"/>
                                  <w:sz w:val="20"/>
                                  <w:szCs w:val="20"/>
                                </w:rPr>
                              </w:pPr>
                              <w:r>
                                <w:rPr>
                                  <w:rFonts w:ascii="Arial" w:hAnsi="Arial" w:cs="Arial"/>
                                  <w:color w:val="000000"/>
                                  <w:kern w:val="24"/>
                                  <w:sz w:val="20"/>
                                  <w:szCs w:val="20"/>
                                </w:rPr>
                                <w:t>inside</w:t>
                              </w:r>
                            </w:p>
                          </w:txbxContent>
                        </wps:txbx>
                        <wps:bodyPr rot="0" vert="horz" wrap="square" lIns="0" tIns="0" rIns="0" bIns="0" anchor="ctr" anchorCtr="0" upright="1">
                          <a:noAutofit/>
                        </wps:bodyPr>
                      </wps:wsp>
                      <wps:wsp>
                        <wps:cNvPr id="160" name="Rectangle 4"/>
                        <wps:cNvSpPr>
                          <a:spLocks noChangeArrowheads="1"/>
                        </wps:cNvSpPr>
                        <wps:spPr bwMode="auto">
                          <a:xfrm>
                            <a:off x="21628" y="5612"/>
                            <a:ext cx="8839" cy="2477"/>
                          </a:xfrm>
                          <a:prstGeom prst="rect">
                            <a:avLst/>
                          </a:prstGeom>
                          <a:solidFill>
                            <a:srgbClr val="F2F2F2"/>
                          </a:solidFill>
                          <a:ln>
                            <a:noFill/>
                          </a:ln>
                          <a:extLst>
                            <a:ext uri="{91240B29-F687-4F45-9708-019B960494DF}">
                              <a14:hiddenLine xmlns:a14="http://schemas.microsoft.com/office/drawing/2010/main" w="12700">
                                <a:solidFill>
                                  <a:srgbClr val="000000"/>
                                </a:solidFill>
                                <a:miter lim="800000"/>
                                <a:headEnd/>
                                <a:tailEnd/>
                              </a14:hiddenLine>
                            </a:ext>
                          </a:extLst>
                        </wps:spPr>
                        <wps:txbx>
                          <w:txbxContent>
                            <w:p w14:paraId="1D44C437" w14:textId="77777777" w:rsidR="00942C85" w:rsidRDefault="00942C85" w:rsidP="00942C85">
                              <w:pPr>
                                <w:spacing w:after="0" w:line="240" w:lineRule="auto"/>
                                <w:jc w:val="center"/>
                                <w:textAlignment w:val="baseline"/>
                                <w:rPr>
                                  <w:rFonts w:ascii="Arial" w:hAnsi="Arial" w:cs="Arial"/>
                                  <w:color w:val="000000"/>
                                  <w:kern w:val="24"/>
                                  <w:sz w:val="20"/>
                                  <w:szCs w:val="20"/>
                                </w:rPr>
                              </w:pPr>
                              <w:r>
                                <w:rPr>
                                  <w:rFonts w:ascii="Arial" w:hAnsi="Arial" w:cs="Arial"/>
                                  <w:color w:val="000000"/>
                                  <w:kern w:val="24"/>
                                  <w:sz w:val="20"/>
                                  <w:szCs w:val="20"/>
                                </w:rPr>
                                <w:t>Region B</w:t>
                              </w:r>
                            </w:p>
                          </w:txbxContent>
                        </wps:txbx>
                        <wps:bodyPr rot="0" vert="horz" wrap="square" lIns="91440" tIns="45720" rIns="91440" bIns="45720" anchor="ctr" anchorCtr="0" upright="1">
                          <a:noAutofit/>
                        </wps:bodyPr>
                      </wps:wsp>
                      <wps:wsp>
                        <wps:cNvPr id="161" name="Rectangle 2"/>
                        <wps:cNvSpPr>
                          <a:spLocks noChangeArrowheads="1"/>
                        </wps:cNvSpPr>
                        <wps:spPr bwMode="auto">
                          <a:xfrm>
                            <a:off x="4554" y="1210"/>
                            <a:ext cx="8839" cy="2289"/>
                          </a:xfrm>
                          <a:prstGeom prst="rect">
                            <a:avLst/>
                          </a:prstGeom>
                          <a:solidFill>
                            <a:srgbClr val="F2F2F2"/>
                          </a:solidFill>
                          <a:ln>
                            <a:noFill/>
                          </a:ln>
                          <a:extLst>
                            <a:ext uri="{91240B29-F687-4F45-9708-019B960494DF}">
                              <a14:hiddenLine xmlns:a14="http://schemas.microsoft.com/office/drawing/2010/main" w="12700">
                                <a:solidFill>
                                  <a:srgbClr val="000000"/>
                                </a:solidFill>
                                <a:miter lim="800000"/>
                                <a:headEnd/>
                                <a:tailEnd/>
                              </a14:hiddenLine>
                            </a:ext>
                          </a:extLst>
                        </wps:spPr>
                        <wps:txbx>
                          <w:txbxContent>
                            <w:p w14:paraId="5C610722" w14:textId="3AA0349F" w:rsidR="00942C85" w:rsidRDefault="00B12F6D" w:rsidP="00942C85">
                              <w:pPr>
                                <w:spacing w:after="0" w:line="240" w:lineRule="auto"/>
                                <w:jc w:val="center"/>
                                <w:textAlignment w:val="baseline"/>
                                <w:rPr>
                                  <w:rFonts w:ascii="Arial" w:hAnsi="Arial" w:cs="Arial"/>
                                  <w:color w:val="000000"/>
                                  <w:kern w:val="24"/>
                                  <w:sz w:val="20"/>
                                  <w:szCs w:val="20"/>
                                </w:rPr>
                              </w:pPr>
                              <w:r>
                                <w:rPr>
                                  <w:rFonts w:ascii="Arial" w:hAnsi="Arial" w:cs="Arial"/>
                                  <w:color w:val="000000"/>
                                  <w:kern w:val="24"/>
                                  <w:sz w:val="20"/>
                                  <w:szCs w:val="20"/>
                                </w:rPr>
                                <w:t>inner panel</w:t>
                              </w:r>
                            </w:p>
                          </w:txbxContent>
                        </wps:txbx>
                        <wps:bodyPr rot="0" vert="horz" wrap="square" lIns="91440" tIns="45720" rIns="91440" bIns="45720" anchor="ctr" anchorCtr="0" upright="1">
                          <a:noAutofit/>
                        </wps:bodyPr>
                      </wps:wsp>
                    </wpg:wgp>
                  </a:graphicData>
                </a:graphic>
              </wp:inline>
            </w:drawing>
          </mc:Choice>
          <mc:Fallback>
            <w:pict>
              <v:group w14:anchorId="4C5D535B" id="Gruppieren 11" o:spid="_x0000_s1714" style="width:252.6pt;height:143.4pt;mso-position-horizontal-relative:char;mso-position-vertical-relative:line" coordsize="32080,1821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">
                <v:shape id="Grafik 1978" o:spid="_x0000_s1715" type="#_x0000_t75" style="position:absolute;width:32080;height:182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">
                  <v:imagedata r:id="rId188" o:title=""/>
                </v:shape>
                <v:rect id="Rectangle 3" o:spid="_x0000_s1716" style="position:absolute;left:14344;top:5328;width:8839;height:30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" fillcolor="#f2f2f2" stroked="f" strokeweight="1pt">
                  <v:textbox>
                    <w:txbxContent>
                      <w:p w14:paraId="0156CA84" w14:textId="77777777" w:rsidR="00942C85" w:rsidRDefault="00942C85" w:rsidP="00942C85">
                        <w:pPr>
                          <w:spacing w:after="0" w:line="240" w:lineRule="auto"/>
                          <w:jc w:val="center"/>
                          <w:textAlignment w:val="baseline"/>
                          <w:rPr>
                            <w:rFonts w:ascii="Arial" w:hAnsi="Arial" w:cs="Arial"/>
                            <w:color w:val="000000"/>
                            <w:kern w:val="24"/>
                            <w:sz w:val="20"/>
                            <w:szCs w:val="20"/>
                          </w:rPr>
                        </w:pPr>
                        <w:r>
                          <w:rPr>
                            <w:rFonts w:ascii="Arial" w:hAnsi="Arial" w:cs="Arial"/>
                            <w:color w:val="000000"/>
                            <w:kern w:val="24"/>
                            <w:sz w:val="20"/>
                            <w:szCs w:val="20"/>
                          </w:rPr>
                          <w:t>Region C</w:t>
                        </w:r>
                      </w:p>
                    </w:txbxContent>
                  </v:textbox>
                </v:rect>
                <v:rect id="Rectangle 5" o:spid="_x0000_s1717" style="position:absolute;left:14770;top:14452;width:8839;height:25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" fillcolor="#f2f2f2" stroked="f" strokeweight="1pt">
                  <v:textbox>
                    <w:txbxContent>
                      <w:p w14:paraId="0C79256B" w14:textId="77777777" w:rsidR="00942C85" w:rsidRDefault="00942C85" w:rsidP="00942C85">
                        <w:pPr>
                          <w:jc w:val="center"/>
                          <w:textAlignment w:val="baseline"/>
                          <w:rPr>
                            <w:rFonts w:ascii="Arial" w:hAnsi="Arial" w:cs="Arial"/>
                            <w:color w:val="000000"/>
                            <w:kern w:val="24"/>
                            <w:sz w:val="20"/>
                            <w:szCs w:val="20"/>
                          </w:rPr>
                        </w:pPr>
                        <w:r>
                          <w:rPr>
                            <w:rFonts w:ascii="Arial" w:hAnsi="Arial" w:cs="Arial"/>
                            <w:color w:val="000000"/>
                            <w:kern w:val="24"/>
                            <w:sz w:val="20"/>
                            <w:szCs w:val="20"/>
                          </w:rPr>
                          <w:t>Region A</w:t>
                        </w:r>
                      </w:p>
                    </w:txbxContent>
                  </v:textbox>
                </v:rect>
                <v:rect id="Rectangle 6" o:spid="_x0000_s1718" style="position:absolute;left:1511;top:13512;width:8839;height:30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" fillcolor="#f2f2f2" stroked="f" strokeweight="1pt">
                  <v:textbox>
                    <w:txbxContent>
                      <w:p w14:paraId="0CB999D7" w14:textId="77777777" w:rsidR="00942C85" w:rsidRDefault="00942C85" w:rsidP="00942C85">
                        <w:pPr>
                          <w:jc w:val="center"/>
                          <w:textAlignment w:val="baseline"/>
                          <w:rPr>
                            <w:rFonts w:ascii="Arial" w:hAnsi="Arial" w:cs="Arial"/>
                            <w:color w:val="000000"/>
                            <w:kern w:val="24"/>
                            <w:sz w:val="20"/>
                            <w:szCs w:val="20"/>
                          </w:rPr>
                        </w:pPr>
                        <w:r>
                          <w:rPr>
                            <w:rFonts w:ascii="Arial" w:hAnsi="Arial" w:cs="Arial"/>
                            <w:color w:val="000000"/>
                            <w:kern w:val="24"/>
                            <w:sz w:val="20"/>
                            <w:szCs w:val="20"/>
                          </w:rPr>
                          <w:t>Outer Panel</w:t>
                        </w:r>
                      </w:p>
                    </w:txbxContent>
                  </v:textbox>
                </v:rect>
                <v:rect id="Rectangle 7" o:spid="_x0000_s1719" style="position:absolute;left:4184;top:6362;width:5436;height:17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" fillcolor="#f2f2f2" stroked="f" strokeweight="1pt">
                  <v:textbox inset="0,0,0,0">
                    <w:txbxContent>
                      <w:p w14:paraId="4DCB7F68" w14:textId="77777777" w:rsidR="00942C85" w:rsidRDefault="00942C85" w:rsidP="00942C85">
                        <w:pPr>
                          <w:spacing w:after="0" w:line="240" w:lineRule="auto"/>
                          <w:jc w:val="center"/>
                          <w:textAlignment w:val="baseline"/>
                          <w:rPr>
                            <w:rFonts w:ascii="Arial" w:hAnsi="Arial" w:cs="Arial"/>
                            <w:color w:val="000000"/>
                            <w:kern w:val="24"/>
                            <w:sz w:val="20"/>
                            <w:szCs w:val="20"/>
                          </w:rPr>
                        </w:pPr>
                        <w:r>
                          <w:rPr>
                            <w:rFonts w:ascii="Arial" w:hAnsi="Arial" w:cs="Arial"/>
                            <w:color w:val="000000"/>
                            <w:kern w:val="24"/>
                            <w:sz w:val="20"/>
                            <w:szCs w:val="20"/>
                          </w:rPr>
                          <w:t>Adhesive</w:t>
                        </w:r>
                      </w:p>
                    </w:txbxContent>
                  </v:textbox>
                </v:rect>
                <v:rect id="Rectangle 8" o:spid="_x0000_s1720" style="position:absolute;left:4133;top:7988;width:6674;height:17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" fillcolor="#f2f2f2" stroked="f" strokeweight="1pt">
                  <v:textbox inset="0,0,0,0">
                    <w:txbxContent>
                      <w:p w14:paraId="40F81E5D" w14:textId="77777777" w:rsidR="00942C85" w:rsidRDefault="00942C85" w:rsidP="00942C85">
                        <w:pPr>
                          <w:spacing w:after="0" w:line="240" w:lineRule="auto"/>
                          <w:jc w:val="center"/>
                          <w:textAlignment w:val="baseline"/>
                          <w:rPr>
                            <w:rFonts w:ascii="Arial" w:hAnsi="Arial" w:cs="Arial"/>
                            <w:color w:val="000000"/>
                            <w:kern w:val="24"/>
                            <w:sz w:val="20"/>
                            <w:szCs w:val="20"/>
                          </w:rPr>
                        </w:pPr>
                        <w:r>
                          <w:rPr>
                            <w:rFonts w:ascii="Arial" w:hAnsi="Arial" w:cs="Arial"/>
                            <w:color w:val="000000"/>
                            <w:kern w:val="24"/>
                            <w:sz w:val="20"/>
                            <w:szCs w:val="20"/>
                          </w:rPr>
                          <w:t>visible from</w:t>
                        </w:r>
                      </w:p>
                    </w:txbxContent>
                  </v:textbox>
                </v:rect>
                <v:rect id="Rectangle 9" o:spid="_x0000_s1721" style="position:absolute;left:3879;top:9410;width:4287;height:17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" fillcolor="#f2f2f2" stroked="f" strokeweight="1pt">
                  <v:textbox inset="0,0,0,0">
                    <w:txbxContent>
                      <w:p w14:paraId="7F91AB78" w14:textId="77777777" w:rsidR="00942C85" w:rsidRDefault="00942C85" w:rsidP="00942C85">
                        <w:pPr>
                          <w:spacing w:after="0" w:line="240" w:lineRule="auto"/>
                          <w:jc w:val="center"/>
                          <w:textAlignment w:val="baseline"/>
                          <w:rPr>
                            <w:rFonts w:ascii="Arial" w:hAnsi="Arial" w:cs="Arial"/>
                            <w:color w:val="000000"/>
                            <w:kern w:val="24"/>
                            <w:sz w:val="20"/>
                            <w:szCs w:val="20"/>
                          </w:rPr>
                        </w:pPr>
                        <w:r>
                          <w:rPr>
                            <w:rFonts w:ascii="Arial" w:hAnsi="Arial" w:cs="Arial"/>
                            <w:color w:val="000000"/>
                            <w:kern w:val="24"/>
                            <w:sz w:val="20"/>
                            <w:szCs w:val="20"/>
                          </w:rPr>
                          <w:t>inside</w:t>
                        </w:r>
                      </w:p>
                    </w:txbxContent>
                  </v:textbox>
                </v:rect>
                <v:rect id="Rectangle 4" o:spid="_x0000_s1722" style="position:absolute;left:21628;top:5612;width:8839;height:24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" fillcolor="#f2f2f2" stroked="f" strokeweight="1pt">
                  <v:textbox>
                    <w:txbxContent>
                      <w:p w14:paraId="1D44C437" w14:textId="77777777" w:rsidR="00942C85" w:rsidRDefault="00942C85" w:rsidP="00942C85">
                        <w:pPr>
                          <w:spacing w:after="0" w:line="240" w:lineRule="auto"/>
                          <w:jc w:val="center"/>
                          <w:textAlignment w:val="baseline"/>
                          <w:rPr>
                            <w:rFonts w:ascii="Arial" w:hAnsi="Arial" w:cs="Arial"/>
                            <w:color w:val="000000"/>
                            <w:kern w:val="24"/>
                            <w:sz w:val="20"/>
                            <w:szCs w:val="20"/>
                          </w:rPr>
                        </w:pPr>
                        <w:r>
                          <w:rPr>
                            <w:rFonts w:ascii="Arial" w:hAnsi="Arial" w:cs="Arial"/>
                            <w:color w:val="000000"/>
                            <w:kern w:val="24"/>
                            <w:sz w:val="20"/>
                            <w:szCs w:val="20"/>
                          </w:rPr>
                          <w:t>Region B</w:t>
                        </w:r>
                      </w:p>
                    </w:txbxContent>
                  </v:textbox>
                </v:rect>
                <v:rect id="Rectangle 2" o:spid="_x0000_s1723" style="position:absolute;left:4554;top:1210;width:8839;height:2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" fillcolor="#f2f2f2" stroked="f" strokeweight="1pt">
                  <v:textbox>
                    <w:txbxContent>
                      <w:p w14:paraId="5C610722" w14:textId="3AA0349F" w:rsidR="00942C85" w:rsidRDefault="00B12F6D" w:rsidP="00942C85">
                        <w:pPr>
                          <w:spacing w:after="0" w:line="240" w:lineRule="auto"/>
                          <w:jc w:val="center"/>
                          <w:textAlignment w:val="baseline"/>
                          <w:rPr>
                            <w:rFonts w:ascii="Arial" w:hAnsi="Arial" w:cs="Arial"/>
                            <w:color w:val="000000"/>
                            <w:kern w:val="24"/>
                            <w:sz w:val="20"/>
                            <w:szCs w:val="20"/>
                          </w:rPr>
                        </w:pPr>
                        <w:r>
                          <w:rPr>
                            <w:rFonts w:ascii="Arial" w:hAnsi="Arial" w:cs="Arial"/>
                            <w:color w:val="000000"/>
                            <w:kern w:val="24"/>
                            <w:sz w:val="20"/>
                            <w:szCs w:val="20"/>
                          </w:rPr>
                          <w:t>inner panel</w:t>
                        </w:r>
                      </w:p>
                    </w:txbxContent>
                  </v:textbox>
                </v:rect>
                <w10:anchorlock/>
              </v:group>
            </w:pict>
          </mc:Fallback>
        </mc:AlternateContent>
      </w:r>
    </w:p>
    <w:p w14:paraId="048D95CB" w14:textId="0E219A4E" w:rsidR="00A32559" w:rsidRPr="0068368C" w:rsidRDefault="00A32559" w:rsidP="00A32559">
      <w:pPr>
        <w:keepNext/>
        <w:keepLines/>
        <w:spacing w:after="0"/>
        <w:jc w:val="left"/>
        <w:rPr>
          <w:sz w:val="18"/>
          <w:szCs w:val="18"/>
        </w:rPr>
      </w:pPr>
      <w:r w:rsidRPr="00922B95">
        <w:rPr>
          <w:b/>
          <w:sz w:val="18"/>
          <w:szCs w:val="18"/>
        </w:rPr>
        <w:t>Key</w:t>
      </w:r>
      <w:r w:rsidRPr="00922B95">
        <w:rPr>
          <w:sz w:val="18"/>
          <w:szCs w:val="18"/>
        </w:rPr>
        <w:t xml:space="preserve"> </w:t>
      </w:r>
      <w:r w:rsidRPr="00922B95">
        <w:rPr>
          <w:sz w:val="18"/>
          <w:szCs w:val="18"/>
        </w:rPr>
        <w:br/>
      </w:r>
      <w:r>
        <w:rPr>
          <w:sz w:val="18"/>
          <w:szCs w:val="18"/>
        </w:rPr>
        <w:t>1</w:t>
      </w:r>
      <w:r w:rsidRPr="00507C4C">
        <w:rPr>
          <w:sz w:val="18"/>
          <w:szCs w:val="18"/>
        </w:rPr>
        <w:tab/>
      </w:r>
      <w:r w:rsidRPr="00A32559">
        <w:rPr>
          <w:sz w:val="18"/>
          <w:szCs w:val="18"/>
        </w:rPr>
        <w:t>inner panel</w:t>
      </w:r>
      <w:r>
        <w:rPr>
          <w:sz w:val="18"/>
          <w:szCs w:val="18"/>
        </w:rPr>
        <w:t xml:space="preserve">  </w:t>
      </w:r>
      <w:r>
        <w:rPr>
          <w:sz w:val="18"/>
          <w:szCs w:val="18"/>
        </w:rPr>
        <w:br/>
        <w:t>2</w:t>
      </w:r>
      <w:r w:rsidRPr="00507C4C">
        <w:rPr>
          <w:sz w:val="18"/>
          <w:szCs w:val="18"/>
        </w:rPr>
        <w:tab/>
      </w:r>
      <w:r w:rsidRPr="00A32559">
        <w:rPr>
          <w:sz w:val="18"/>
          <w:szCs w:val="18"/>
        </w:rPr>
        <w:t>adhesive visible from inside</w:t>
      </w:r>
      <w:r>
        <w:rPr>
          <w:sz w:val="18"/>
          <w:szCs w:val="18"/>
        </w:rPr>
        <w:t xml:space="preserve"> </w:t>
      </w:r>
      <w:r w:rsidRPr="00507C4C">
        <w:rPr>
          <w:sz w:val="18"/>
          <w:szCs w:val="18"/>
        </w:rPr>
        <w:t xml:space="preserve"> </w:t>
      </w:r>
      <w:r>
        <w:rPr>
          <w:sz w:val="18"/>
          <w:szCs w:val="18"/>
        </w:rPr>
        <w:br/>
        <w:t>3</w:t>
      </w:r>
      <w:r w:rsidRPr="00507C4C">
        <w:rPr>
          <w:sz w:val="18"/>
          <w:szCs w:val="18"/>
        </w:rPr>
        <w:tab/>
      </w:r>
      <w:r w:rsidRPr="00A32559">
        <w:rPr>
          <w:sz w:val="18"/>
          <w:szCs w:val="18"/>
        </w:rPr>
        <w:t>outer panel</w:t>
      </w:r>
      <w:r>
        <w:rPr>
          <w:sz w:val="18"/>
          <w:szCs w:val="18"/>
        </w:rPr>
        <w:t xml:space="preserve">  </w:t>
      </w:r>
      <w:r>
        <w:rPr>
          <w:sz w:val="18"/>
          <w:szCs w:val="18"/>
        </w:rPr>
        <w:br/>
        <w:t>4</w:t>
      </w:r>
      <w:r w:rsidRPr="00507C4C">
        <w:rPr>
          <w:sz w:val="18"/>
          <w:szCs w:val="18"/>
        </w:rPr>
        <w:tab/>
      </w:r>
      <w:r w:rsidRPr="00A32559">
        <w:rPr>
          <w:sz w:val="18"/>
          <w:szCs w:val="18"/>
        </w:rPr>
        <w:t>region A</w:t>
      </w:r>
      <w:r>
        <w:rPr>
          <w:sz w:val="18"/>
          <w:szCs w:val="18"/>
        </w:rPr>
        <w:t xml:space="preserve"> </w:t>
      </w:r>
      <w:r w:rsidRPr="00507C4C">
        <w:rPr>
          <w:sz w:val="18"/>
          <w:szCs w:val="18"/>
        </w:rPr>
        <w:t xml:space="preserve"> </w:t>
      </w:r>
      <w:r>
        <w:rPr>
          <w:sz w:val="18"/>
          <w:szCs w:val="18"/>
        </w:rPr>
        <w:br/>
        <w:t>5</w:t>
      </w:r>
      <w:r w:rsidRPr="00507C4C">
        <w:rPr>
          <w:sz w:val="18"/>
          <w:szCs w:val="18"/>
        </w:rPr>
        <w:tab/>
      </w:r>
      <w:r w:rsidRPr="00A32559">
        <w:rPr>
          <w:sz w:val="18"/>
          <w:szCs w:val="18"/>
        </w:rPr>
        <w:t xml:space="preserve">region </w:t>
      </w:r>
      <w:r>
        <w:rPr>
          <w:sz w:val="18"/>
          <w:szCs w:val="18"/>
        </w:rPr>
        <w:t xml:space="preserve">B  </w:t>
      </w:r>
      <w:r>
        <w:rPr>
          <w:sz w:val="18"/>
          <w:szCs w:val="18"/>
        </w:rPr>
        <w:br/>
        <w:t>6</w:t>
      </w:r>
      <w:r w:rsidRPr="00507C4C">
        <w:rPr>
          <w:sz w:val="18"/>
          <w:szCs w:val="18"/>
        </w:rPr>
        <w:tab/>
      </w:r>
      <w:r w:rsidRPr="00A32559">
        <w:rPr>
          <w:sz w:val="18"/>
          <w:szCs w:val="18"/>
        </w:rPr>
        <w:t xml:space="preserve">region </w:t>
      </w:r>
      <w:r>
        <w:rPr>
          <w:sz w:val="18"/>
          <w:szCs w:val="18"/>
        </w:rPr>
        <w:t xml:space="preserve">C </w:t>
      </w:r>
      <w:r w:rsidRPr="00507C4C">
        <w:rPr>
          <w:sz w:val="18"/>
          <w:szCs w:val="18"/>
        </w:rPr>
        <w:t xml:space="preserve"> </w:t>
      </w:r>
    </w:p>
    <w:p w14:paraId="6D1B60C9" w14:textId="4BC6F7C4" w:rsidR="00FC68DB" w:rsidRPr="004A6C4F" w:rsidRDefault="00FC68DB" w:rsidP="00BD52D7">
      <w:pPr>
        <w:pStyle w:val="Beschriftung"/>
      </w:pPr>
      <w:bookmarkStart w:id="2161" w:name="_Ref413858805"/>
      <w:bookmarkStart w:id="2162" w:name="_Toc413861952"/>
      <w:bookmarkStart w:id="2163" w:name="_Toc3557149"/>
      <w:bookmarkStart w:id="2164" w:name="_Toc34747402"/>
      <w:bookmarkStart w:id="2165" w:name="_Toc76030600"/>
      <w:bookmarkStart w:id="2166" w:name="_Toc94530885"/>
      <w:bookmarkStart w:id="2167" w:name="_Toc101428281"/>
      <w:bookmarkStart w:id="2168" w:name="_Toc167044199"/>
      <w:r w:rsidRPr="005C2D94">
        <w:t xml:space="preserve">Figure </w:t>
      </w:r>
      <w:r w:rsidRPr="005C2D94">
        <w:fldChar w:fldCharType="begin"/>
      </w:r>
      <w:r w:rsidRPr="00F54804">
        <w:instrText xml:space="preserve"> SEQ Figure \* ARABIC </w:instrText>
      </w:r>
      <w:r w:rsidRPr="005C2D94">
        <w:fldChar w:fldCharType="separate"/>
      </w:r>
      <w:r w:rsidR="00A965C9">
        <w:rPr>
          <w:noProof/>
        </w:rPr>
        <w:t>78</w:t>
      </w:r>
      <w:r w:rsidRPr="005C2D94">
        <w:fldChar w:fldCharType="end"/>
      </w:r>
      <w:bookmarkEnd w:id="2161"/>
      <w:r w:rsidR="00683BEB">
        <w:t xml:space="preserve"> —</w:t>
      </w:r>
      <w:r w:rsidRPr="00F54804">
        <w:t xml:space="preserve">Three </w:t>
      </w:r>
      <w:r w:rsidR="0067705D">
        <w:t>r</w:t>
      </w:r>
      <w:r w:rsidRPr="00F54804">
        <w:t xml:space="preserve">egions of a </w:t>
      </w:r>
      <w:r w:rsidR="0067705D">
        <w:t>h</w:t>
      </w:r>
      <w:r w:rsidRPr="00F54804">
        <w:t>emming</w:t>
      </w:r>
      <w:bookmarkEnd w:id="2162"/>
      <w:bookmarkEnd w:id="2163"/>
      <w:bookmarkEnd w:id="2164"/>
      <w:bookmarkEnd w:id="2165"/>
      <w:bookmarkEnd w:id="2166"/>
      <w:bookmarkEnd w:id="2167"/>
      <w:bookmarkEnd w:id="2168"/>
      <w:r w:rsidR="0067705D">
        <w:t xml:space="preserve"> </w:t>
      </w:r>
    </w:p>
    <w:p w14:paraId="4E5CF46E" w14:textId="7FB6C873" w:rsidR="00FC68DB" w:rsidRPr="001E4607" w:rsidRDefault="00FC68DB" w:rsidP="00B202D2">
      <w:pPr>
        <w:keepNext/>
      </w:pPr>
      <w:r w:rsidRPr="005C2D94">
        <w:t>The solution described below addresses certain features in hemming design:</w:t>
      </w:r>
      <w:r w:rsidR="00735236">
        <w:t xml:space="preserve"> </w:t>
      </w:r>
    </w:p>
    <w:p w14:paraId="5F1A1213" w14:textId="42E6A239" w:rsidR="00FC68DB" w:rsidRPr="00D7391D" w:rsidRDefault="00FC68DB">
      <w:pPr>
        <w:numPr>
          <w:ilvl w:val="0"/>
          <w:numId w:val="12"/>
        </w:numPr>
        <w:tabs>
          <w:tab w:val="clear" w:pos="403"/>
        </w:tabs>
        <w:spacing w:line="240" w:lineRule="auto"/>
      </w:pPr>
      <w:r w:rsidRPr="00BD52D7">
        <w:t>The path of the hemming root does not need to coincide with the paths o</w:t>
      </w:r>
      <w:r w:rsidRPr="001668D7">
        <w:t>f the adhesive</w:t>
      </w:r>
      <w:r w:rsidR="00735236">
        <w:t xml:space="preserve">, </w:t>
      </w:r>
    </w:p>
    <w:p w14:paraId="0634553F" w14:textId="45712A82" w:rsidR="00FC68DB" w:rsidRPr="00F54804" w:rsidRDefault="00FC68DB">
      <w:pPr>
        <w:numPr>
          <w:ilvl w:val="0"/>
          <w:numId w:val="12"/>
        </w:numPr>
        <w:tabs>
          <w:tab w:val="clear" w:pos="403"/>
        </w:tabs>
        <w:spacing w:line="240" w:lineRule="auto"/>
      </w:pPr>
      <w:r w:rsidRPr="000A1B7B">
        <w:t>Each region may have a different filling percentage. This is mainly to prevent spillage, but also to maximize overlap</w:t>
      </w:r>
      <w:r w:rsidR="00735236">
        <w:t xml:space="preserve"> of the </w:t>
      </w:r>
      <w:r w:rsidR="00735236" w:rsidRPr="000A1B7B">
        <w:t>contact</w:t>
      </w:r>
      <w:r w:rsidR="00735236">
        <w:t xml:space="preserve">. </w:t>
      </w:r>
    </w:p>
    <w:p w14:paraId="20B70C68" w14:textId="4F40D4D0" w:rsidR="00FC68DB" w:rsidRDefault="00FC68DB">
      <w:pPr>
        <w:numPr>
          <w:ilvl w:val="0"/>
          <w:numId w:val="12"/>
        </w:numPr>
        <w:tabs>
          <w:tab w:val="clear" w:pos="403"/>
        </w:tabs>
        <w:spacing w:line="240" w:lineRule="auto"/>
      </w:pPr>
      <w:r w:rsidRPr="00F54804">
        <w:t xml:space="preserve">Reinforcements may exist in the </w:t>
      </w:r>
      <w:r w:rsidR="00735236">
        <w:t>i</w:t>
      </w:r>
      <w:r w:rsidRPr="00D0681A">
        <w:t xml:space="preserve">nner </w:t>
      </w:r>
      <w:r w:rsidR="00735236">
        <w:t>p</w:t>
      </w:r>
      <w:r w:rsidRPr="00D0681A">
        <w:t>anel</w:t>
      </w:r>
      <w:r w:rsidRPr="00F54804">
        <w:t>.</w:t>
      </w:r>
      <w:r w:rsidR="00735236">
        <w:t xml:space="preserve"> </w:t>
      </w:r>
    </w:p>
    <w:p w14:paraId="1021FE41" w14:textId="77777777" w:rsidR="00735236" w:rsidRDefault="00735236" w:rsidP="00735236">
      <w:pPr>
        <w:rPr>
          <w:lang w:eastAsia="en-GB"/>
        </w:rPr>
      </w:pPr>
    </w:p>
    <w:p w14:paraId="2552F71F" w14:textId="53A961A5" w:rsidR="00735236" w:rsidRPr="00F54804" w:rsidRDefault="00735236" w:rsidP="00735236">
      <w:pPr>
        <w:keepNext/>
      </w:pPr>
      <w:r w:rsidRPr="0013175B">
        <w:rPr>
          <w:lang w:eastAsia="en-GB"/>
        </w:rPr>
        <w:t>Width and</w:t>
      </w:r>
      <w:r w:rsidRPr="00F54804">
        <w:t xml:space="preserve"> path sometimes change to avoid obstacles, </w:t>
      </w:r>
      <w:r>
        <w:t>such as</w:t>
      </w:r>
      <w:r w:rsidRPr="00F54804">
        <w:t xml:space="preserve"> holes</w:t>
      </w:r>
      <w:r>
        <w:t xml:space="preserve">, see </w:t>
      </w:r>
      <w:r>
        <w:fldChar w:fldCharType="begin"/>
      </w:r>
      <w:r>
        <w:instrText xml:space="preserve"> REF _Ref413850590 \h </w:instrText>
      </w:r>
      <w:r>
        <w:fldChar w:fldCharType="separate"/>
      </w:r>
      <w:r w:rsidR="00A965C9" w:rsidRPr="005C2D94">
        <w:t xml:space="preserve">Figure </w:t>
      </w:r>
      <w:r w:rsidR="00A965C9">
        <w:rPr>
          <w:noProof/>
        </w:rPr>
        <w:t>79</w:t>
      </w:r>
      <w:r>
        <w:fldChar w:fldCharType="end"/>
      </w:r>
      <w:r>
        <w:t xml:space="preserve">: </w:t>
      </w:r>
    </w:p>
    <w:p w14:paraId="2963C64D" w14:textId="3A6F1A4A" w:rsidR="00FC68DB" w:rsidRDefault="00D860C8" w:rsidP="00B202D2">
      <w:pPr>
        <w:keepNext/>
        <w:jc w:val="center"/>
      </w:pPr>
      <w:r>
        <w:rPr>
          <w:noProof/>
        </w:rPr>
        <mc:AlternateContent>
          <mc:Choice Requires="wpg">
            <w:drawing>
              <wp:inline distT="0" distB="0" distL="0" distR="0" wp14:anchorId="14E305E5" wp14:editId="18EC4065">
                <wp:extent cx="3779520" cy="2240915"/>
                <wp:effectExtent l="0" t="0" r="5080" b="1905"/>
                <wp:docPr id="1042" name="Gruppieren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779520" cy="2240915"/>
                          <a:chOff x="0" y="0"/>
                          <a:chExt cx="37795" cy="22409"/>
                        </a:xfrm>
                      </wpg:grpSpPr>
                      <pic:pic xmlns:pic="http://schemas.openxmlformats.org/drawingml/2006/picture">
                        <pic:nvPicPr>
                          <pic:cNvPr id="1043" name="Grafik 1988"/>
                          <pic:cNvPicPr>
                            <a:picLocks noChangeAspect="1" noChangeArrowheads="1"/>
                          </pic:cNvPicPr>
                        </pic:nvPicPr>
                        <pic:blipFill>
                          <a:blip r:embed="rId189">
                            <a:extLst>
                              <a:ext uri="{28A0092B-C50C-407E-A947-70E740481C1C}">
                                <a14:useLocalDpi xmlns:a14="http://schemas.microsoft.com/office/drawing/2010/main" val="0"/>
                              </a:ext>
                            </a:extLst>
                          </a:blip>
                          <a:srcRect/>
                          <a:stretch>
                            <a:fillRect/>
                          </a:stretch>
                        </pic:blipFill>
                        <pic:spPr bwMode="auto">
                          <a:xfrm>
                            <a:off x="0" y="0"/>
                            <a:ext cx="37795" cy="22409"/>
                          </a:xfrm>
                          <a:prstGeom prst="rect">
                            <a:avLst/>
                          </a:prstGeom>
                          <a:noFill/>
                          <a:extLst>
                            <a:ext uri="{909E8E84-426E-40DD-AFC4-6F175D3DCCD1}">
                              <a14:hiddenFill xmlns:a14="http://schemas.microsoft.com/office/drawing/2010/main">
                                <a:solidFill>
                                  <a:srgbClr val="FFFFFF"/>
                                </a:solidFill>
                              </a14:hiddenFill>
                            </a:ext>
                          </a:extLst>
                        </pic:spPr>
                      </pic:pic>
                      <wps:wsp>
                        <wps:cNvPr id="1044" name="TextBox 3"/>
                        <wps:cNvSpPr txBox="1">
                          <a:spLocks noChangeArrowheads="1"/>
                        </wps:cNvSpPr>
                        <wps:spPr bwMode="auto">
                          <a:xfrm>
                            <a:off x="7964" y="2419"/>
                            <a:ext cx="2674" cy="2286"/>
                          </a:xfrm>
                          <a:prstGeom prst="rect">
                            <a:avLst/>
                          </a:prstGeom>
                          <a:solidFill>
                            <a:srgbClr val="F2F2F2"/>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A0DB5DB" w14:textId="77777777" w:rsidR="00C74FBE" w:rsidRDefault="00C74FBE" w:rsidP="00C74FBE">
                              <w:pPr>
                                <w:textAlignment w:val="baseline"/>
                                <w:rPr>
                                  <w:rFonts w:ascii="Arial" w:hAnsi="Arial" w:cs="Arial"/>
                                  <w:color w:val="000000"/>
                                  <w:kern w:val="24"/>
                                  <w:sz w:val="14"/>
                                  <w:szCs w:val="14"/>
                                </w:rPr>
                              </w:pPr>
                              <w:r>
                                <w:rPr>
                                  <w:rFonts w:ascii="Arial" w:hAnsi="Arial" w:cs="Arial"/>
                                  <w:color w:val="000000"/>
                                  <w:kern w:val="24"/>
                                  <w:sz w:val="14"/>
                                  <w:szCs w:val="14"/>
                                </w:rPr>
                                <w:t xml:space="preserve"> A/mm</w:t>
                              </w:r>
                            </w:p>
                          </w:txbxContent>
                        </wps:txbx>
                        <wps:bodyPr rot="0" vert="horz" wrap="square" lIns="0" tIns="0" rIns="0" bIns="0" anchor="t" anchorCtr="0" upright="1">
                          <a:spAutoFit/>
                        </wps:bodyPr>
                      </wps:wsp>
                      <wps:wsp>
                        <wps:cNvPr id="1045" name="TextBox 4"/>
                        <wps:cNvSpPr txBox="1">
                          <a:spLocks noChangeArrowheads="1"/>
                        </wps:cNvSpPr>
                        <wps:spPr bwMode="auto">
                          <a:xfrm>
                            <a:off x="26136" y="2083"/>
                            <a:ext cx="2845" cy="2286"/>
                          </a:xfrm>
                          <a:prstGeom prst="rect">
                            <a:avLst/>
                          </a:prstGeom>
                          <a:solidFill>
                            <a:srgbClr val="F2F2F2"/>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1370E32" w14:textId="77777777" w:rsidR="00C74FBE" w:rsidRDefault="00C74FBE" w:rsidP="00C74FBE">
                              <w:pPr>
                                <w:textAlignment w:val="baseline"/>
                                <w:rPr>
                                  <w:rFonts w:ascii="Arial" w:hAnsi="Arial" w:cs="Arial"/>
                                  <w:color w:val="000000"/>
                                  <w:kern w:val="24"/>
                                  <w:sz w:val="14"/>
                                  <w:szCs w:val="14"/>
                                </w:rPr>
                              </w:pPr>
                              <w:r>
                                <w:rPr>
                                  <w:rFonts w:ascii="Arial" w:hAnsi="Arial" w:cs="Arial"/>
                                  <w:color w:val="000000"/>
                                  <w:kern w:val="24"/>
                                  <w:sz w:val="14"/>
                                  <w:szCs w:val="14"/>
                                </w:rPr>
                                <w:t xml:space="preserve"> A/mm</w:t>
                              </w:r>
                            </w:p>
                          </w:txbxContent>
                        </wps:txbx>
                        <wps:bodyPr rot="0" vert="horz" wrap="square" lIns="0" tIns="0" rIns="0" bIns="0" anchor="t" anchorCtr="0" upright="1">
                          <a:spAutoFit/>
                        </wps:bodyPr>
                      </wps:wsp>
                      <wps:wsp>
                        <wps:cNvPr id="1046" name="TextBox 5"/>
                        <wps:cNvSpPr txBox="1">
                          <a:spLocks noChangeArrowheads="1"/>
                        </wps:cNvSpPr>
                        <wps:spPr bwMode="auto">
                          <a:xfrm>
                            <a:off x="8710" y="17558"/>
                            <a:ext cx="4699" cy="2286"/>
                          </a:xfrm>
                          <a:prstGeom prst="rect">
                            <a:avLst/>
                          </a:prstGeom>
                          <a:solidFill>
                            <a:srgbClr val="F2F2F2"/>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BBBB6F9" w14:textId="77777777" w:rsidR="00C74FBE" w:rsidRDefault="00C74FBE" w:rsidP="00C74FBE">
                              <w:pPr>
                                <w:textAlignment w:val="baseline"/>
                                <w:rPr>
                                  <w:rFonts w:ascii="Arial" w:hAnsi="Arial" w:cs="Arial"/>
                                  <w:color w:val="000000"/>
                                  <w:kern w:val="24"/>
                                  <w:sz w:val="12"/>
                                  <w:szCs w:val="12"/>
                                </w:rPr>
                              </w:pPr>
                              <w:r>
                                <w:rPr>
                                  <w:rFonts w:ascii="Arial" w:hAnsi="Arial" w:cs="Arial"/>
                                  <w:color w:val="000000"/>
                                  <w:kern w:val="24"/>
                                  <w:sz w:val="12"/>
                                  <w:szCs w:val="12"/>
                                </w:rPr>
                                <w:t>ADHESIVE</w:t>
                              </w:r>
                            </w:p>
                          </w:txbxContent>
                        </wps:txbx>
                        <wps:bodyPr rot="0" vert="horz" wrap="square" lIns="0" tIns="0" rIns="0" bIns="0" anchor="t" anchorCtr="0" upright="1">
                          <a:spAutoFit/>
                        </wps:bodyPr>
                      </wps:wsp>
                      <wps:wsp>
                        <wps:cNvPr id="1047" name="TextBox 6"/>
                        <wps:cNvSpPr txBox="1">
                          <a:spLocks noChangeArrowheads="1"/>
                        </wps:cNvSpPr>
                        <wps:spPr bwMode="auto">
                          <a:xfrm>
                            <a:off x="26517" y="17558"/>
                            <a:ext cx="4699" cy="2286"/>
                          </a:xfrm>
                          <a:prstGeom prst="rect">
                            <a:avLst/>
                          </a:prstGeom>
                          <a:solidFill>
                            <a:srgbClr val="F2F2F2"/>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952439F" w14:textId="77777777" w:rsidR="00C74FBE" w:rsidRDefault="00C74FBE" w:rsidP="00C74FBE">
                              <w:pPr>
                                <w:textAlignment w:val="baseline"/>
                                <w:rPr>
                                  <w:rFonts w:ascii="Arial" w:hAnsi="Arial" w:cs="Arial"/>
                                  <w:color w:val="000000"/>
                                  <w:kern w:val="24"/>
                                  <w:sz w:val="12"/>
                                  <w:szCs w:val="12"/>
                                </w:rPr>
                              </w:pPr>
                              <w:r>
                                <w:rPr>
                                  <w:rFonts w:ascii="Arial" w:hAnsi="Arial" w:cs="Arial"/>
                                  <w:color w:val="000000"/>
                                  <w:kern w:val="24"/>
                                  <w:sz w:val="12"/>
                                  <w:szCs w:val="12"/>
                                </w:rPr>
                                <w:t>ADHESIVE</w:t>
                              </w:r>
                            </w:p>
                          </w:txbxContent>
                        </wps:txbx>
                        <wps:bodyPr rot="0" vert="horz" wrap="square" lIns="0" tIns="0" rIns="0" bIns="0" anchor="t" anchorCtr="0" upright="1">
                          <a:spAutoFit/>
                        </wps:bodyPr>
                      </wps:wsp>
                    </wpg:wgp>
                  </a:graphicData>
                </a:graphic>
              </wp:inline>
            </w:drawing>
          </mc:Choice>
          <mc:Fallback>
            <w:pict>
              <v:group w14:anchorId="14E305E5" id="_x0000_s1724" style="width:297.6pt;height:176.45pt;mso-position-horizontal-relative:char;mso-position-vertical-relative:line" coordsize="37795,2240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">
                <v:shape id="Grafik 1988" o:spid="_x0000_s1725" type="#_x0000_t75" style="position:absolute;width:37795;height:224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">
                  <v:imagedata r:id="rId190" o:title=""/>
                </v:shape>
                <v:shape id="TextBox 3" o:spid="_x0000_s1726" type="#_x0000_t202" style="position:absolute;left:7964;top:2419;width:2674;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" fillcolor="#f2f2f2" stroked="f">
                  <v:textbox style="mso-fit-shape-to-text:t" inset="0,0,0,0">
                    <w:txbxContent>
                      <w:p w14:paraId="3A0DB5DB" w14:textId="77777777" w:rsidR="00C74FBE" w:rsidRDefault="00C74FBE" w:rsidP="00C74FBE">
                        <w:pPr>
                          <w:textAlignment w:val="baseline"/>
                          <w:rPr>
                            <w:rFonts w:ascii="Arial" w:hAnsi="Arial" w:cs="Arial"/>
                            <w:color w:val="000000"/>
                            <w:kern w:val="24"/>
                            <w:sz w:val="14"/>
                            <w:szCs w:val="14"/>
                          </w:rPr>
                        </w:pPr>
                        <w:r>
                          <w:rPr>
                            <w:rFonts w:ascii="Arial" w:hAnsi="Arial" w:cs="Arial"/>
                            <w:color w:val="000000"/>
                            <w:kern w:val="24"/>
                            <w:sz w:val="14"/>
                            <w:szCs w:val="14"/>
                          </w:rPr>
                          <w:t xml:space="preserve"> A/mm</w:t>
                        </w:r>
                      </w:p>
                    </w:txbxContent>
                  </v:textbox>
                </v:shape>
                <v:shape id="TextBox 4" o:spid="_x0000_s1727" type="#_x0000_t202" style="position:absolute;left:26136;top:2083;width:2845;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" fillcolor="#f2f2f2" stroked="f">
                  <v:textbox style="mso-fit-shape-to-text:t" inset="0,0,0,0">
                    <w:txbxContent>
                      <w:p w14:paraId="01370E32" w14:textId="77777777" w:rsidR="00C74FBE" w:rsidRDefault="00C74FBE" w:rsidP="00C74FBE">
                        <w:pPr>
                          <w:textAlignment w:val="baseline"/>
                          <w:rPr>
                            <w:rFonts w:ascii="Arial" w:hAnsi="Arial" w:cs="Arial"/>
                            <w:color w:val="000000"/>
                            <w:kern w:val="24"/>
                            <w:sz w:val="14"/>
                            <w:szCs w:val="14"/>
                          </w:rPr>
                        </w:pPr>
                        <w:r>
                          <w:rPr>
                            <w:rFonts w:ascii="Arial" w:hAnsi="Arial" w:cs="Arial"/>
                            <w:color w:val="000000"/>
                            <w:kern w:val="24"/>
                            <w:sz w:val="14"/>
                            <w:szCs w:val="14"/>
                          </w:rPr>
                          <w:t xml:space="preserve"> A/mm</w:t>
                        </w:r>
                      </w:p>
                    </w:txbxContent>
                  </v:textbox>
                </v:shape>
                <v:shape id="TextBox 5" o:spid="_x0000_s1728" type="#_x0000_t202" style="position:absolute;left:8710;top:17558;width:4699;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" fillcolor="#f2f2f2" stroked="f">
                  <v:textbox style="mso-fit-shape-to-text:t" inset="0,0,0,0">
                    <w:txbxContent>
                      <w:p w14:paraId="7BBBB6F9" w14:textId="77777777" w:rsidR="00C74FBE" w:rsidRDefault="00C74FBE" w:rsidP="00C74FBE">
                        <w:pPr>
                          <w:textAlignment w:val="baseline"/>
                          <w:rPr>
                            <w:rFonts w:ascii="Arial" w:hAnsi="Arial" w:cs="Arial"/>
                            <w:color w:val="000000"/>
                            <w:kern w:val="24"/>
                            <w:sz w:val="12"/>
                            <w:szCs w:val="12"/>
                          </w:rPr>
                        </w:pPr>
                        <w:r>
                          <w:rPr>
                            <w:rFonts w:ascii="Arial" w:hAnsi="Arial" w:cs="Arial"/>
                            <w:color w:val="000000"/>
                            <w:kern w:val="24"/>
                            <w:sz w:val="12"/>
                            <w:szCs w:val="12"/>
                          </w:rPr>
                          <w:t>ADHESIVE</w:t>
                        </w:r>
                      </w:p>
                    </w:txbxContent>
                  </v:textbox>
                </v:shape>
                <v:shape id="TextBox 6" o:spid="_x0000_s1729" type="#_x0000_t202" style="position:absolute;left:26517;top:17558;width:4699;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" fillcolor="#f2f2f2" stroked="f">
                  <v:textbox style="mso-fit-shape-to-text:t" inset="0,0,0,0">
                    <w:txbxContent>
                      <w:p w14:paraId="7952439F" w14:textId="77777777" w:rsidR="00C74FBE" w:rsidRDefault="00C74FBE" w:rsidP="00C74FBE">
                        <w:pPr>
                          <w:textAlignment w:val="baseline"/>
                          <w:rPr>
                            <w:rFonts w:ascii="Arial" w:hAnsi="Arial" w:cs="Arial"/>
                            <w:color w:val="000000"/>
                            <w:kern w:val="24"/>
                            <w:sz w:val="12"/>
                            <w:szCs w:val="12"/>
                          </w:rPr>
                        </w:pPr>
                        <w:r>
                          <w:rPr>
                            <w:rFonts w:ascii="Arial" w:hAnsi="Arial" w:cs="Arial"/>
                            <w:color w:val="000000"/>
                            <w:kern w:val="24"/>
                            <w:sz w:val="12"/>
                            <w:szCs w:val="12"/>
                          </w:rPr>
                          <w:t>ADHESIVE</w:t>
                        </w:r>
                      </w:p>
                    </w:txbxContent>
                  </v:textbox>
                </v:shape>
                <w10:anchorlock/>
              </v:group>
            </w:pict>
          </mc:Fallback>
        </mc:AlternateContent>
      </w:r>
    </w:p>
    <w:p w14:paraId="46B5E89F" w14:textId="2B33D55A" w:rsidR="00A32559" w:rsidRPr="0068368C" w:rsidRDefault="00A32559" w:rsidP="00A32559">
      <w:pPr>
        <w:keepNext/>
        <w:keepLines/>
        <w:spacing w:after="0"/>
        <w:jc w:val="left"/>
        <w:rPr>
          <w:sz w:val="18"/>
          <w:szCs w:val="18"/>
        </w:rPr>
      </w:pPr>
      <w:r w:rsidRPr="00922B95">
        <w:rPr>
          <w:b/>
          <w:sz w:val="18"/>
          <w:szCs w:val="18"/>
        </w:rPr>
        <w:t>Key</w:t>
      </w:r>
      <w:r w:rsidRPr="00922B95">
        <w:rPr>
          <w:sz w:val="18"/>
          <w:szCs w:val="18"/>
        </w:rPr>
        <w:t xml:space="preserve"> </w:t>
      </w:r>
      <w:r w:rsidRPr="00922B95">
        <w:rPr>
          <w:sz w:val="18"/>
          <w:szCs w:val="18"/>
        </w:rPr>
        <w:br/>
      </w:r>
      <w:r>
        <w:rPr>
          <w:sz w:val="18"/>
          <w:szCs w:val="18"/>
        </w:rPr>
        <w:t>1</w:t>
      </w:r>
      <w:r w:rsidRPr="00507C4C">
        <w:rPr>
          <w:sz w:val="18"/>
          <w:szCs w:val="18"/>
        </w:rPr>
        <w:tab/>
      </w:r>
      <w:r w:rsidRPr="00A32559">
        <w:rPr>
          <w:sz w:val="18"/>
          <w:szCs w:val="18"/>
        </w:rPr>
        <w:t>adhesive</w:t>
      </w:r>
      <w:r>
        <w:rPr>
          <w:sz w:val="18"/>
          <w:szCs w:val="18"/>
        </w:rPr>
        <w:t xml:space="preserve"> </w:t>
      </w:r>
    </w:p>
    <w:p w14:paraId="73BB4D9D" w14:textId="0B468818" w:rsidR="00FC68DB" w:rsidRPr="0013175B" w:rsidRDefault="00FC68DB" w:rsidP="00BD52D7">
      <w:pPr>
        <w:pStyle w:val="Beschriftung"/>
        <w:rPr>
          <w:lang w:eastAsia="en-GB"/>
        </w:rPr>
      </w:pPr>
      <w:bookmarkStart w:id="2169" w:name="_Ref413850590"/>
      <w:bookmarkStart w:id="2170" w:name="_Toc413861953"/>
      <w:bookmarkStart w:id="2171" w:name="_Toc3557150"/>
      <w:bookmarkStart w:id="2172" w:name="_Toc34747403"/>
      <w:bookmarkStart w:id="2173" w:name="_Toc76030601"/>
      <w:bookmarkStart w:id="2174" w:name="_Toc94530886"/>
      <w:bookmarkStart w:id="2175" w:name="_Toc101428282"/>
      <w:bookmarkStart w:id="2176" w:name="_Toc167044200"/>
      <w:r w:rsidRPr="005C2D94">
        <w:t xml:space="preserve">Figure </w:t>
      </w:r>
      <w:r w:rsidRPr="005C2D94">
        <w:fldChar w:fldCharType="begin"/>
      </w:r>
      <w:r w:rsidRPr="00F54804">
        <w:instrText xml:space="preserve"> SEQ Figure \* ARABIC </w:instrText>
      </w:r>
      <w:r w:rsidRPr="005C2D94">
        <w:fldChar w:fldCharType="separate"/>
      </w:r>
      <w:r w:rsidR="00A965C9">
        <w:rPr>
          <w:noProof/>
        </w:rPr>
        <w:t>79</w:t>
      </w:r>
      <w:r w:rsidRPr="005C2D94">
        <w:fldChar w:fldCharType="end"/>
      </w:r>
      <w:bookmarkEnd w:id="2169"/>
      <w:r w:rsidR="00683BEB">
        <w:t xml:space="preserve"> —</w:t>
      </w:r>
      <w:r w:rsidRPr="00F54804">
        <w:t xml:space="preserve"> </w:t>
      </w:r>
      <w:r w:rsidRPr="005C2D94">
        <w:t xml:space="preserve">Path and </w:t>
      </w:r>
      <w:r w:rsidR="0067705D">
        <w:t>w</w:t>
      </w:r>
      <w:r w:rsidRPr="00BD52D7">
        <w:t xml:space="preserve">idth </w:t>
      </w:r>
      <w:r w:rsidR="0067705D">
        <w:t>c</w:t>
      </w:r>
      <w:r w:rsidRPr="00D7391D">
        <w:t xml:space="preserve">hanges in </w:t>
      </w:r>
      <w:r w:rsidR="0067705D">
        <w:t>h</w:t>
      </w:r>
      <w:r w:rsidRPr="00F54804">
        <w:t xml:space="preserve">emming </w:t>
      </w:r>
      <w:r w:rsidR="0067705D">
        <w:t>f</w:t>
      </w:r>
      <w:r w:rsidRPr="00F54804">
        <w:t>langes</w:t>
      </w:r>
      <w:bookmarkEnd w:id="2170"/>
      <w:bookmarkEnd w:id="2171"/>
      <w:bookmarkEnd w:id="2172"/>
      <w:bookmarkEnd w:id="2173"/>
      <w:bookmarkEnd w:id="2174"/>
      <w:bookmarkEnd w:id="2175"/>
      <w:bookmarkEnd w:id="2176"/>
      <w:r w:rsidR="0067705D">
        <w:t xml:space="preserve"> </w:t>
      </w:r>
    </w:p>
    <w:p w14:paraId="49F1C794" w14:textId="77777777" w:rsidR="00735236" w:rsidRDefault="00735236" w:rsidP="00735236"/>
    <w:p w14:paraId="5AA274C7" w14:textId="06ACF0D4" w:rsidR="00735236" w:rsidRDefault="00735236" w:rsidP="00735236">
      <w:pPr>
        <w:keepNext/>
        <w:rPr>
          <w:lang w:eastAsia="en-GB"/>
        </w:rPr>
      </w:pPr>
      <w:r w:rsidRPr="0013175B">
        <w:rPr>
          <w:lang w:eastAsia="en-GB"/>
        </w:rPr>
        <w:lastRenderedPageBreak/>
        <w:t>Adhesive generally follows inner routes around corners</w:t>
      </w:r>
      <w:r>
        <w:rPr>
          <w:lang w:eastAsia="en-GB"/>
        </w:rPr>
        <w:t xml:space="preserve">, see </w:t>
      </w:r>
      <w:r>
        <w:rPr>
          <w:lang w:eastAsia="en-GB"/>
        </w:rPr>
        <w:fldChar w:fldCharType="begin"/>
      </w:r>
      <w:r>
        <w:rPr>
          <w:lang w:eastAsia="en-GB"/>
        </w:rPr>
        <w:instrText xml:space="preserve"> REF _Ref159233143 \h </w:instrText>
      </w:r>
      <w:r>
        <w:rPr>
          <w:lang w:eastAsia="en-GB"/>
        </w:rPr>
      </w:r>
      <w:r>
        <w:rPr>
          <w:lang w:eastAsia="en-GB"/>
        </w:rPr>
        <w:fldChar w:fldCharType="separate"/>
      </w:r>
      <w:r w:rsidR="00A965C9" w:rsidRPr="00F54804">
        <w:t xml:space="preserve">Figure </w:t>
      </w:r>
      <w:r w:rsidR="00A965C9">
        <w:rPr>
          <w:noProof/>
        </w:rPr>
        <w:t>80</w:t>
      </w:r>
      <w:r>
        <w:rPr>
          <w:lang w:eastAsia="en-GB"/>
        </w:rPr>
        <w:fldChar w:fldCharType="end"/>
      </w:r>
      <w:r>
        <w:rPr>
          <w:lang w:eastAsia="en-GB"/>
        </w:rPr>
        <w:t xml:space="preserve">: </w:t>
      </w:r>
    </w:p>
    <w:p w14:paraId="7A172F75" w14:textId="307D8EBB" w:rsidR="00FC68DB" w:rsidRDefault="00D860C8" w:rsidP="00B202D2">
      <w:pPr>
        <w:keepNext/>
        <w:jc w:val="center"/>
        <w:rPr>
          <w:lang w:eastAsia="en-GB"/>
        </w:rPr>
      </w:pPr>
      <w:r>
        <w:rPr>
          <w:noProof/>
        </w:rPr>
        <mc:AlternateContent>
          <mc:Choice Requires="wpg">
            <w:drawing>
              <wp:inline distT="0" distB="0" distL="0" distR="0" wp14:anchorId="0CED019D" wp14:editId="3790D093">
                <wp:extent cx="3779520" cy="2218055"/>
                <wp:effectExtent l="0" t="0" r="0" b="0"/>
                <wp:docPr id="1033" name="Group 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779520" cy="2218055"/>
                          <a:chOff x="0" y="0"/>
                          <a:chExt cx="37795" cy="22180"/>
                        </a:xfrm>
                      </wpg:grpSpPr>
                      <pic:pic xmlns:pic="http://schemas.openxmlformats.org/drawingml/2006/picture">
                        <pic:nvPicPr>
                          <pic:cNvPr id="1034" name="Grafik 1994"/>
                          <pic:cNvPicPr>
                            <a:picLocks noChangeAspect="1" noChangeArrowheads="1"/>
                          </pic:cNvPicPr>
                        </pic:nvPicPr>
                        <pic:blipFill>
                          <a:blip r:embed="rId191">
                            <a:extLst>
                              <a:ext uri="{28A0092B-C50C-407E-A947-70E740481C1C}">
                                <a14:useLocalDpi xmlns:a14="http://schemas.microsoft.com/office/drawing/2010/main" val="0"/>
                              </a:ext>
                            </a:extLst>
                          </a:blip>
                          <a:srcRect/>
                          <a:stretch>
                            <a:fillRect/>
                          </a:stretch>
                        </pic:blipFill>
                        <pic:spPr bwMode="auto">
                          <a:xfrm>
                            <a:off x="0" y="0"/>
                            <a:ext cx="37795" cy="22180"/>
                          </a:xfrm>
                          <a:prstGeom prst="rect">
                            <a:avLst/>
                          </a:prstGeom>
                          <a:noFill/>
                          <a:extLst>
                            <a:ext uri="{909E8E84-426E-40DD-AFC4-6F175D3DCCD1}">
                              <a14:hiddenFill xmlns:a14="http://schemas.microsoft.com/office/drawing/2010/main">
                                <a:solidFill>
                                  <a:srgbClr val="FFFFFF"/>
                                </a:solidFill>
                              </a14:hiddenFill>
                            </a:ext>
                          </a:extLst>
                        </pic:spPr>
                      </pic:pic>
                      <wps:wsp>
                        <wps:cNvPr id="1035" name="TextBox 3"/>
                        <wps:cNvSpPr txBox="1">
                          <a:spLocks noChangeArrowheads="1"/>
                        </wps:cNvSpPr>
                        <wps:spPr bwMode="auto">
                          <a:xfrm>
                            <a:off x="12750" y="1207"/>
                            <a:ext cx="4217" cy="5334"/>
                          </a:xfrm>
                          <a:prstGeom prst="rect">
                            <a:avLst/>
                          </a:prstGeom>
                          <a:solidFill>
                            <a:srgbClr val="F2F2F2"/>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02C3D86" w14:textId="77777777" w:rsidR="00C74FBE" w:rsidRDefault="00C74FBE" w:rsidP="00C74FBE">
                              <w:pPr>
                                <w:textAlignment w:val="baseline"/>
                                <w:rPr>
                                  <w:rFonts w:ascii="Arial" w:hAnsi="Arial" w:cs="Arial"/>
                                  <w:color w:val="000000"/>
                                  <w:kern w:val="24"/>
                                  <w:sz w:val="14"/>
                                  <w:szCs w:val="14"/>
                                </w:rPr>
                              </w:pPr>
                              <w:r>
                                <w:rPr>
                                  <w:rFonts w:ascii="Arial" w:hAnsi="Arial" w:cs="Arial"/>
                                  <w:color w:val="000000"/>
                                  <w:kern w:val="24"/>
                                  <w:sz w:val="14"/>
                                  <w:szCs w:val="14"/>
                                </w:rPr>
                                <w:t>CORNER RELIEF NOTCH</w:t>
                              </w:r>
                            </w:p>
                          </w:txbxContent>
                        </wps:txbx>
                        <wps:bodyPr rot="0" vert="horz" wrap="square" lIns="0" tIns="0" rIns="0" bIns="0" anchor="t" anchorCtr="0" upright="1">
                          <a:spAutoFit/>
                        </wps:bodyPr>
                      </wps:wsp>
                      <wps:wsp>
                        <wps:cNvPr id="1036" name="TextBox 5"/>
                        <wps:cNvSpPr txBox="1">
                          <a:spLocks noChangeArrowheads="1"/>
                        </wps:cNvSpPr>
                        <wps:spPr bwMode="auto">
                          <a:xfrm>
                            <a:off x="18814" y="2264"/>
                            <a:ext cx="4217" cy="2286"/>
                          </a:xfrm>
                          <a:prstGeom prst="rect">
                            <a:avLst/>
                          </a:prstGeom>
                          <a:solidFill>
                            <a:srgbClr val="F2F2F2"/>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9E50754" w14:textId="77777777" w:rsidR="00C74FBE" w:rsidRDefault="00C74FBE" w:rsidP="00C74FBE">
                              <w:pPr>
                                <w:textAlignment w:val="baseline"/>
                                <w:rPr>
                                  <w:rFonts w:ascii="Arial" w:hAnsi="Arial" w:cs="Arial"/>
                                  <w:color w:val="000000"/>
                                  <w:kern w:val="24"/>
                                  <w:sz w:val="14"/>
                                  <w:szCs w:val="14"/>
                                </w:rPr>
                              </w:pPr>
                              <w:r>
                                <w:rPr>
                                  <w:rFonts w:ascii="Arial" w:hAnsi="Arial" w:cs="Arial"/>
                                  <w:color w:val="000000"/>
                                  <w:kern w:val="24"/>
                                  <w:sz w:val="14"/>
                                  <w:szCs w:val="14"/>
                                </w:rPr>
                                <w:t>CORNER</w:t>
                              </w:r>
                            </w:p>
                          </w:txbxContent>
                        </wps:txbx>
                        <wps:bodyPr rot="0" vert="horz" wrap="square" lIns="0" tIns="0" rIns="0" bIns="0" anchor="t" anchorCtr="0" upright="1">
                          <a:spAutoFit/>
                        </wps:bodyPr>
                      </wps:wsp>
                      <wps:wsp>
                        <wps:cNvPr id="1037" name="TextBox 6"/>
                        <wps:cNvSpPr txBox="1">
                          <a:spLocks noChangeArrowheads="1"/>
                        </wps:cNvSpPr>
                        <wps:spPr bwMode="auto">
                          <a:xfrm>
                            <a:off x="18719" y="3913"/>
                            <a:ext cx="3328" cy="3810"/>
                          </a:xfrm>
                          <a:prstGeom prst="rect">
                            <a:avLst/>
                          </a:prstGeom>
                          <a:solidFill>
                            <a:srgbClr val="F2F2F2"/>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1C6F7C3" w14:textId="77777777" w:rsidR="00C74FBE" w:rsidRDefault="00C74FBE" w:rsidP="00C74FBE">
                              <w:pPr>
                                <w:textAlignment w:val="baseline"/>
                                <w:rPr>
                                  <w:rFonts w:ascii="Arial" w:hAnsi="Arial" w:cs="Arial"/>
                                  <w:color w:val="000000"/>
                                  <w:kern w:val="24"/>
                                  <w:sz w:val="14"/>
                                  <w:szCs w:val="14"/>
                                </w:rPr>
                              </w:pPr>
                              <w:r>
                                <w:rPr>
                                  <w:rFonts w:ascii="Arial" w:hAnsi="Arial" w:cs="Arial"/>
                                  <w:color w:val="000000"/>
                                  <w:kern w:val="24"/>
                                  <w:sz w:val="14"/>
                                  <w:szCs w:val="14"/>
                                </w:rPr>
                                <w:t>RELIEF NOTCH</w:t>
                              </w:r>
                            </w:p>
                          </w:txbxContent>
                        </wps:txbx>
                        <wps:bodyPr rot="0" vert="horz" wrap="square" lIns="0" tIns="0" rIns="0" bIns="0" anchor="t" anchorCtr="0" upright="1">
                          <a:spAutoFit/>
                        </wps:bodyPr>
                      </wps:wsp>
                      <wps:wsp>
                        <wps:cNvPr id="1038" name="TextBox 7"/>
                        <wps:cNvSpPr txBox="1">
                          <a:spLocks noChangeArrowheads="1"/>
                        </wps:cNvSpPr>
                        <wps:spPr bwMode="auto">
                          <a:xfrm>
                            <a:off x="19456" y="13585"/>
                            <a:ext cx="4699" cy="2286"/>
                          </a:xfrm>
                          <a:prstGeom prst="rect">
                            <a:avLst/>
                          </a:prstGeom>
                          <a:solidFill>
                            <a:srgbClr val="F2F2F2"/>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79AC151" w14:textId="77777777" w:rsidR="00C74FBE" w:rsidRDefault="00C74FBE" w:rsidP="00C74FBE">
                              <w:pPr>
                                <w:textAlignment w:val="baseline"/>
                                <w:rPr>
                                  <w:rFonts w:ascii="Arial" w:hAnsi="Arial" w:cs="Arial"/>
                                  <w:color w:val="000000"/>
                                  <w:kern w:val="24"/>
                                  <w:sz w:val="14"/>
                                  <w:szCs w:val="14"/>
                                </w:rPr>
                              </w:pPr>
                              <w:r>
                                <w:rPr>
                                  <w:rFonts w:ascii="Arial" w:hAnsi="Arial" w:cs="Arial"/>
                                  <w:color w:val="000000"/>
                                  <w:kern w:val="24"/>
                                  <w:sz w:val="14"/>
                                  <w:szCs w:val="14"/>
                                </w:rPr>
                                <w:t>ADHESIVE</w:t>
                              </w:r>
                            </w:p>
                          </w:txbxContent>
                        </wps:txbx>
                        <wps:bodyPr rot="0" vert="horz" wrap="square" lIns="0" tIns="0" rIns="0" bIns="0" anchor="t" anchorCtr="0" upright="1">
                          <a:spAutoFit/>
                        </wps:bodyPr>
                      </wps:wsp>
                      <wps:wsp>
                        <wps:cNvPr id="1039" name="TextBox 8"/>
                        <wps:cNvSpPr txBox="1">
                          <a:spLocks noChangeArrowheads="1"/>
                        </wps:cNvSpPr>
                        <wps:spPr bwMode="auto">
                          <a:xfrm>
                            <a:off x="711" y="15719"/>
                            <a:ext cx="4699" cy="2286"/>
                          </a:xfrm>
                          <a:prstGeom prst="rect">
                            <a:avLst/>
                          </a:prstGeom>
                          <a:solidFill>
                            <a:srgbClr val="F2F2F2"/>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3245884" w14:textId="77777777" w:rsidR="00C74FBE" w:rsidRDefault="00C74FBE" w:rsidP="00C74FBE">
                              <w:pPr>
                                <w:textAlignment w:val="baseline"/>
                                <w:rPr>
                                  <w:rFonts w:ascii="Arial" w:hAnsi="Arial" w:cs="Arial"/>
                                  <w:color w:val="000000"/>
                                  <w:kern w:val="24"/>
                                  <w:sz w:val="14"/>
                                  <w:szCs w:val="14"/>
                                </w:rPr>
                              </w:pPr>
                              <w:r>
                                <w:rPr>
                                  <w:rFonts w:ascii="Arial" w:hAnsi="Arial" w:cs="Arial"/>
                                  <w:color w:val="000000"/>
                                  <w:kern w:val="24"/>
                                  <w:sz w:val="14"/>
                                  <w:szCs w:val="14"/>
                                </w:rPr>
                                <w:t>ADHESIVE</w:t>
                              </w:r>
                            </w:p>
                          </w:txbxContent>
                        </wps:txbx>
                        <wps:bodyPr rot="0" vert="horz" wrap="square" lIns="0" tIns="0" rIns="0" bIns="0" anchor="t" anchorCtr="0" upright="1">
                          <a:spAutoFit/>
                        </wps:bodyPr>
                      </wps:wsp>
                      <wps:wsp>
                        <wps:cNvPr id="1040" name="TextBox 9"/>
                        <wps:cNvSpPr txBox="1">
                          <a:spLocks noChangeArrowheads="1"/>
                        </wps:cNvSpPr>
                        <wps:spPr bwMode="auto">
                          <a:xfrm>
                            <a:off x="10401" y="15587"/>
                            <a:ext cx="5956" cy="3810"/>
                          </a:xfrm>
                          <a:prstGeom prst="rect">
                            <a:avLst/>
                          </a:prstGeom>
                          <a:solidFill>
                            <a:srgbClr val="F2F2F2"/>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23BF49F" w14:textId="77777777" w:rsidR="00C74FBE" w:rsidRDefault="00C74FBE" w:rsidP="00C74FBE">
                              <w:pPr>
                                <w:textAlignment w:val="baseline"/>
                                <w:rPr>
                                  <w:rFonts w:ascii="Arial" w:hAnsi="Arial" w:cs="Arial"/>
                                  <w:color w:val="000000"/>
                                  <w:kern w:val="24"/>
                                  <w:sz w:val="14"/>
                                  <w:szCs w:val="14"/>
                                </w:rPr>
                              </w:pPr>
                              <w:r>
                                <w:rPr>
                                  <w:rFonts w:ascii="Arial" w:hAnsi="Arial" w:cs="Arial"/>
                                  <w:color w:val="000000"/>
                                  <w:kern w:val="24"/>
                                  <w:sz w:val="14"/>
                                  <w:szCs w:val="14"/>
                                </w:rPr>
                                <w:t>BOND WIDTH MINIMUM</w:t>
                              </w:r>
                            </w:p>
                          </w:txbxContent>
                        </wps:txbx>
                        <wps:bodyPr rot="0" vert="horz" wrap="square" lIns="0" tIns="0" rIns="0" bIns="0" anchor="t" anchorCtr="0" upright="1">
                          <a:spAutoFit/>
                        </wps:bodyPr>
                      </wps:wsp>
                      <wps:wsp>
                        <wps:cNvPr id="1041" name="TextBox 10"/>
                        <wps:cNvSpPr txBox="1">
                          <a:spLocks noChangeArrowheads="1"/>
                        </wps:cNvSpPr>
                        <wps:spPr bwMode="auto">
                          <a:xfrm>
                            <a:off x="29889" y="15719"/>
                            <a:ext cx="5956" cy="3810"/>
                          </a:xfrm>
                          <a:prstGeom prst="rect">
                            <a:avLst/>
                          </a:prstGeom>
                          <a:solidFill>
                            <a:srgbClr val="F2F2F2"/>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28A811F" w14:textId="77777777" w:rsidR="00C74FBE" w:rsidRDefault="00C74FBE" w:rsidP="00C74FBE">
                              <w:pPr>
                                <w:textAlignment w:val="baseline"/>
                                <w:rPr>
                                  <w:rFonts w:ascii="Arial" w:hAnsi="Arial" w:cs="Arial"/>
                                  <w:color w:val="000000"/>
                                  <w:kern w:val="24"/>
                                  <w:sz w:val="14"/>
                                  <w:szCs w:val="14"/>
                                </w:rPr>
                              </w:pPr>
                              <w:r>
                                <w:rPr>
                                  <w:rFonts w:ascii="Arial" w:hAnsi="Arial" w:cs="Arial"/>
                                  <w:color w:val="000000"/>
                                  <w:kern w:val="24"/>
                                  <w:sz w:val="14"/>
                                  <w:szCs w:val="14"/>
                                </w:rPr>
                                <w:t>BOND WIDTH MINIMUM</w:t>
                              </w:r>
                            </w:p>
                          </w:txbxContent>
                        </wps:txbx>
                        <wps:bodyPr rot="0" vert="horz" wrap="square" lIns="0" tIns="0" rIns="0" bIns="0" anchor="t" anchorCtr="0" upright="1">
                          <a:spAutoFit/>
                        </wps:bodyPr>
                      </wps:wsp>
                    </wpg:wgp>
                  </a:graphicData>
                </a:graphic>
              </wp:inline>
            </w:drawing>
          </mc:Choice>
          <mc:Fallback>
            <w:pict>
              <v:group w14:anchorId="0CED019D" id="Group 63" o:spid="_x0000_s1730" style="width:297.6pt;height:174.65pt;mso-position-horizontal-relative:char;mso-position-vertical-relative:line" coordsize="37795,221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">
                <v:shape id="Grafik 1994" o:spid="_x0000_s1731" type="#_x0000_t75" style="position:absolute;width:37795;height:221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">
                  <v:imagedata r:id="rId192" o:title=""/>
                </v:shape>
                <v:shape id="TextBox 3" o:spid="_x0000_s1732" type="#_x0000_t202" style="position:absolute;left:12750;top:1207;width:4217;height:53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" fillcolor="#f2f2f2" stroked="f">
                  <v:textbox style="mso-fit-shape-to-text:t" inset="0,0,0,0">
                    <w:txbxContent>
                      <w:p w14:paraId="402C3D86" w14:textId="77777777" w:rsidR="00C74FBE" w:rsidRDefault="00C74FBE" w:rsidP="00C74FBE">
                        <w:pPr>
                          <w:textAlignment w:val="baseline"/>
                          <w:rPr>
                            <w:rFonts w:ascii="Arial" w:hAnsi="Arial" w:cs="Arial"/>
                            <w:color w:val="000000"/>
                            <w:kern w:val="24"/>
                            <w:sz w:val="14"/>
                            <w:szCs w:val="14"/>
                          </w:rPr>
                        </w:pPr>
                        <w:r>
                          <w:rPr>
                            <w:rFonts w:ascii="Arial" w:hAnsi="Arial" w:cs="Arial"/>
                            <w:color w:val="000000"/>
                            <w:kern w:val="24"/>
                            <w:sz w:val="14"/>
                            <w:szCs w:val="14"/>
                          </w:rPr>
                          <w:t>CORNER RELIEF NOTCH</w:t>
                        </w:r>
                      </w:p>
                    </w:txbxContent>
                  </v:textbox>
                </v:shape>
                <v:shape id="TextBox 5" o:spid="_x0000_s1733" type="#_x0000_t202" style="position:absolute;left:18814;top:2264;width:4217;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" fillcolor="#f2f2f2" stroked="f">
                  <v:textbox style="mso-fit-shape-to-text:t" inset="0,0,0,0">
                    <w:txbxContent>
                      <w:p w14:paraId="69E50754" w14:textId="77777777" w:rsidR="00C74FBE" w:rsidRDefault="00C74FBE" w:rsidP="00C74FBE">
                        <w:pPr>
                          <w:textAlignment w:val="baseline"/>
                          <w:rPr>
                            <w:rFonts w:ascii="Arial" w:hAnsi="Arial" w:cs="Arial"/>
                            <w:color w:val="000000"/>
                            <w:kern w:val="24"/>
                            <w:sz w:val="14"/>
                            <w:szCs w:val="14"/>
                          </w:rPr>
                        </w:pPr>
                        <w:r>
                          <w:rPr>
                            <w:rFonts w:ascii="Arial" w:hAnsi="Arial" w:cs="Arial"/>
                            <w:color w:val="000000"/>
                            <w:kern w:val="24"/>
                            <w:sz w:val="14"/>
                            <w:szCs w:val="14"/>
                          </w:rPr>
                          <w:t>CORNER</w:t>
                        </w:r>
                      </w:p>
                    </w:txbxContent>
                  </v:textbox>
                </v:shape>
                <v:shape id="TextBox 6" o:spid="_x0000_s1734" type="#_x0000_t202" style="position:absolute;left:18719;top:3913;width:3328;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" fillcolor="#f2f2f2" stroked="f">
                  <v:textbox style="mso-fit-shape-to-text:t" inset="0,0,0,0">
                    <w:txbxContent>
                      <w:p w14:paraId="31C6F7C3" w14:textId="77777777" w:rsidR="00C74FBE" w:rsidRDefault="00C74FBE" w:rsidP="00C74FBE">
                        <w:pPr>
                          <w:textAlignment w:val="baseline"/>
                          <w:rPr>
                            <w:rFonts w:ascii="Arial" w:hAnsi="Arial" w:cs="Arial"/>
                            <w:color w:val="000000"/>
                            <w:kern w:val="24"/>
                            <w:sz w:val="14"/>
                            <w:szCs w:val="14"/>
                          </w:rPr>
                        </w:pPr>
                        <w:r>
                          <w:rPr>
                            <w:rFonts w:ascii="Arial" w:hAnsi="Arial" w:cs="Arial"/>
                            <w:color w:val="000000"/>
                            <w:kern w:val="24"/>
                            <w:sz w:val="14"/>
                            <w:szCs w:val="14"/>
                          </w:rPr>
                          <w:t>RELIEF NOTCH</w:t>
                        </w:r>
                      </w:p>
                    </w:txbxContent>
                  </v:textbox>
                </v:shape>
                <v:shape id="TextBox 7" o:spid="_x0000_s1735" type="#_x0000_t202" style="position:absolute;left:19456;top:13585;width:4699;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" fillcolor="#f2f2f2" stroked="f">
                  <v:textbox style="mso-fit-shape-to-text:t" inset="0,0,0,0">
                    <w:txbxContent>
                      <w:p w14:paraId="779AC151" w14:textId="77777777" w:rsidR="00C74FBE" w:rsidRDefault="00C74FBE" w:rsidP="00C74FBE">
                        <w:pPr>
                          <w:textAlignment w:val="baseline"/>
                          <w:rPr>
                            <w:rFonts w:ascii="Arial" w:hAnsi="Arial" w:cs="Arial"/>
                            <w:color w:val="000000"/>
                            <w:kern w:val="24"/>
                            <w:sz w:val="14"/>
                            <w:szCs w:val="14"/>
                          </w:rPr>
                        </w:pPr>
                        <w:r>
                          <w:rPr>
                            <w:rFonts w:ascii="Arial" w:hAnsi="Arial" w:cs="Arial"/>
                            <w:color w:val="000000"/>
                            <w:kern w:val="24"/>
                            <w:sz w:val="14"/>
                            <w:szCs w:val="14"/>
                          </w:rPr>
                          <w:t>ADHESIVE</w:t>
                        </w:r>
                      </w:p>
                    </w:txbxContent>
                  </v:textbox>
                </v:shape>
                <v:shape id="TextBox 8" o:spid="_x0000_s1736" type="#_x0000_t202" style="position:absolute;left:711;top:15719;width:4699;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" fillcolor="#f2f2f2" stroked="f">
                  <v:textbox style="mso-fit-shape-to-text:t" inset="0,0,0,0">
                    <w:txbxContent>
                      <w:p w14:paraId="53245884" w14:textId="77777777" w:rsidR="00C74FBE" w:rsidRDefault="00C74FBE" w:rsidP="00C74FBE">
                        <w:pPr>
                          <w:textAlignment w:val="baseline"/>
                          <w:rPr>
                            <w:rFonts w:ascii="Arial" w:hAnsi="Arial" w:cs="Arial"/>
                            <w:color w:val="000000"/>
                            <w:kern w:val="24"/>
                            <w:sz w:val="14"/>
                            <w:szCs w:val="14"/>
                          </w:rPr>
                        </w:pPr>
                        <w:r>
                          <w:rPr>
                            <w:rFonts w:ascii="Arial" w:hAnsi="Arial" w:cs="Arial"/>
                            <w:color w:val="000000"/>
                            <w:kern w:val="24"/>
                            <w:sz w:val="14"/>
                            <w:szCs w:val="14"/>
                          </w:rPr>
                          <w:t>ADHESIVE</w:t>
                        </w:r>
                      </w:p>
                    </w:txbxContent>
                  </v:textbox>
                </v:shape>
                <v:shape id="TextBox 9" o:spid="_x0000_s1737" type="#_x0000_t202" style="position:absolute;left:10401;top:15587;width:5956;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" fillcolor="#f2f2f2" stroked="f">
                  <v:textbox style="mso-fit-shape-to-text:t" inset="0,0,0,0">
                    <w:txbxContent>
                      <w:p w14:paraId="123BF49F" w14:textId="77777777" w:rsidR="00C74FBE" w:rsidRDefault="00C74FBE" w:rsidP="00C74FBE">
                        <w:pPr>
                          <w:textAlignment w:val="baseline"/>
                          <w:rPr>
                            <w:rFonts w:ascii="Arial" w:hAnsi="Arial" w:cs="Arial"/>
                            <w:color w:val="000000"/>
                            <w:kern w:val="24"/>
                            <w:sz w:val="14"/>
                            <w:szCs w:val="14"/>
                          </w:rPr>
                        </w:pPr>
                        <w:r>
                          <w:rPr>
                            <w:rFonts w:ascii="Arial" w:hAnsi="Arial" w:cs="Arial"/>
                            <w:color w:val="000000"/>
                            <w:kern w:val="24"/>
                            <w:sz w:val="14"/>
                            <w:szCs w:val="14"/>
                          </w:rPr>
                          <w:t>BOND WIDTH MINIMUM</w:t>
                        </w:r>
                      </w:p>
                    </w:txbxContent>
                  </v:textbox>
                </v:shape>
                <v:shape id="TextBox 10" o:spid="_x0000_s1738" type="#_x0000_t202" style="position:absolute;left:29889;top:15719;width:5956;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" fillcolor="#f2f2f2" stroked="f">
                  <v:textbox style="mso-fit-shape-to-text:t" inset="0,0,0,0">
                    <w:txbxContent>
                      <w:p w14:paraId="028A811F" w14:textId="77777777" w:rsidR="00C74FBE" w:rsidRDefault="00C74FBE" w:rsidP="00C74FBE">
                        <w:pPr>
                          <w:textAlignment w:val="baseline"/>
                          <w:rPr>
                            <w:rFonts w:ascii="Arial" w:hAnsi="Arial" w:cs="Arial"/>
                            <w:color w:val="000000"/>
                            <w:kern w:val="24"/>
                            <w:sz w:val="14"/>
                            <w:szCs w:val="14"/>
                          </w:rPr>
                        </w:pPr>
                        <w:r>
                          <w:rPr>
                            <w:rFonts w:ascii="Arial" w:hAnsi="Arial" w:cs="Arial"/>
                            <w:color w:val="000000"/>
                            <w:kern w:val="24"/>
                            <w:sz w:val="14"/>
                            <w:szCs w:val="14"/>
                          </w:rPr>
                          <w:t>BOND WIDTH MINIMUM</w:t>
                        </w:r>
                      </w:p>
                    </w:txbxContent>
                  </v:textbox>
                </v:shape>
                <w10:anchorlock/>
              </v:group>
            </w:pict>
          </mc:Fallback>
        </mc:AlternateContent>
      </w:r>
      <w:r w:rsidR="0067705D">
        <w:rPr>
          <w:lang w:eastAsia="en-GB"/>
        </w:rPr>
        <w:t xml:space="preserve"> </w:t>
      </w:r>
    </w:p>
    <w:p w14:paraId="503D04D4" w14:textId="5424F651" w:rsidR="0067705D" w:rsidRPr="0068368C" w:rsidRDefault="0067705D" w:rsidP="0067705D">
      <w:pPr>
        <w:keepNext/>
        <w:keepLines/>
        <w:spacing w:after="0"/>
        <w:jc w:val="left"/>
        <w:rPr>
          <w:sz w:val="18"/>
          <w:szCs w:val="18"/>
        </w:rPr>
      </w:pPr>
      <w:r w:rsidRPr="00922B95">
        <w:rPr>
          <w:b/>
          <w:sz w:val="18"/>
          <w:szCs w:val="18"/>
        </w:rPr>
        <w:t>Key</w:t>
      </w:r>
      <w:r w:rsidRPr="00922B95">
        <w:rPr>
          <w:sz w:val="18"/>
          <w:szCs w:val="18"/>
        </w:rPr>
        <w:t xml:space="preserve"> </w:t>
      </w:r>
      <w:r w:rsidRPr="00922B95">
        <w:rPr>
          <w:sz w:val="18"/>
          <w:szCs w:val="18"/>
        </w:rPr>
        <w:br/>
      </w:r>
      <w:r>
        <w:rPr>
          <w:sz w:val="18"/>
          <w:szCs w:val="18"/>
        </w:rPr>
        <w:t>1</w:t>
      </w:r>
      <w:r w:rsidRPr="00507C4C">
        <w:rPr>
          <w:sz w:val="18"/>
          <w:szCs w:val="18"/>
        </w:rPr>
        <w:tab/>
      </w:r>
      <w:r w:rsidRPr="0067705D">
        <w:rPr>
          <w:sz w:val="18"/>
          <w:szCs w:val="18"/>
        </w:rPr>
        <w:t>adhesive</w:t>
      </w:r>
      <w:r>
        <w:rPr>
          <w:sz w:val="18"/>
          <w:szCs w:val="18"/>
        </w:rPr>
        <w:t xml:space="preserve">  </w:t>
      </w:r>
      <w:r>
        <w:rPr>
          <w:sz w:val="18"/>
          <w:szCs w:val="18"/>
        </w:rPr>
        <w:br/>
        <w:t>2</w:t>
      </w:r>
      <w:r w:rsidRPr="00507C4C">
        <w:rPr>
          <w:sz w:val="18"/>
          <w:szCs w:val="18"/>
        </w:rPr>
        <w:tab/>
      </w:r>
      <w:r w:rsidRPr="0067705D">
        <w:rPr>
          <w:sz w:val="18"/>
          <w:szCs w:val="18"/>
        </w:rPr>
        <w:t>bond width minimum</w:t>
      </w:r>
      <w:r>
        <w:rPr>
          <w:sz w:val="18"/>
          <w:szCs w:val="18"/>
        </w:rPr>
        <w:t xml:space="preserve"> </w:t>
      </w:r>
      <w:r w:rsidRPr="00507C4C">
        <w:rPr>
          <w:sz w:val="18"/>
          <w:szCs w:val="18"/>
        </w:rPr>
        <w:t xml:space="preserve"> </w:t>
      </w:r>
      <w:r>
        <w:rPr>
          <w:sz w:val="18"/>
          <w:szCs w:val="18"/>
        </w:rPr>
        <w:br/>
        <w:t>3</w:t>
      </w:r>
      <w:r w:rsidRPr="00507C4C">
        <w:rPr>
          <w:sz w:val="18"/>
          <w:szCs w:val="18"/>
        </w:rPr>
        <w:tab/>
      </w:r>
      <w:r w:rsidRPr="0067705D">
        <w:rPr>
          <w:sz w:val="18"/>
          <w:szCs w:val="18"/>
        </w:rPr>
        <w:t>corner relief notch</w:t>
      </w:r>
      <w:r>
        <w:rPr>
          <w:sz w:val="18"/>
          <w:szCs w:val="18"/>
        </w:rPr>
        <w:t xml:space="preserve">  </w:t>
      </w:r>
    </w:p>
    <w:p w14:paraId="6684891F" w14:textId="5D4ABCED" w:rsidR="00FC68DB" w:rsidRPr="005C2D94" w:rsidRDefault="00FC68DB" w:rsidP="00BD52D7">
      <w:pPr>
        <w:pStyle w:val="Beschriftung"/>
      </w:pPr>
      <w:bookmarkStart w:id="2177" w:name="_Ref159233143"/>
      <w:bookmarkStart w:id="2178" w:name="_Toc413861954"/>
      <w:bookmarkStart w:id="2179" w:name="_Toc3557151"/>
      <w:bookmarkStart w:id="2180" w:name="_Toc34747404"/>
      <w:bookmarkStart w:id="2181" w:name="_Toc76030602"/>
      <w:bookmarkStart w:id="2182" w:name="_Toc94530887"/>
      <w:bookmarkStart w:id="2183" w:name="_Toc101428283"/>
      <w:bookmarkStart w:id="2184" w:name="_Toc167044201"/>
      <w:r w:rsidRPr="00F54804">
        <w:t xml:space="preserve">Figure </w:t>
      </w:r>
      <w:r w:rsidRPr="005C2D94">
        <w:fldChar w:fldCharType="begin"/>
      </w:r>
      <w:r w:rsidRPr="00F54804">
        <w:instrText xml:space="preserve"> SEQ Figure \* ARABIC </w:instrText>
      </w:r>
      <w:r w:rsidRPr="005C2D94">
        <w:fldChar w:fldCharType="separate"/>
      </w:r>
      <w:r w:rsidR="00A965C9">
        <w:rPr>
          <w:noProof/>
        </w:rPr>
        <w:t>80</w:t>
      </w:r>
      <w:r w:rsidRPr="005C2D94">
        <w:fldChar w:fldCharType="end"/>
      </w:r>
      <w:bookmarkEnd w:id="2177"/>
      <w:r w:rsidR="00683BEB">
        <w:t xml:space="preserve"> —</w:t>
      </w:r>
      <w:r w:rsidRPr="00F54804">
        <w:t xml:space="preserve"> Adhesive </w:t>
      </w:r>
      <w:r w:rsidR="0067705D">
        <w:t>p</w:t>
      </w:r>
      <w:r w:rsidRPr="00F54804">
        <w:t xml:space="preserve">ath </w:t>
      </w:r>
      <w:r w:rsidR="0067705D">
        <w:t>d</w:t>
      </w:r>
      <w:r w:rsidRPr="00F54804">
        <w:t xml:space="preserve">iffers from </w:t>
      </w:r>
      <w:r w:rsidR="0067705D">
        <w:t>r</w:t>
      </w:r>
      <w:r w:rsidRPr="00F54804">
        <w:t xml:space="preserve">oot </w:t>
      </w:r>
      <w:r w:rsidR="0067705D">
        <w:t>p</w:t>
      </w:r>
      <w:r w:rsidRPr="00F54804">
        <w:t>ath</w:t>
      </w:r>
      <w:bookmarkEnd w:id="2178"/>
      <w:bookmarkEnd w:id="2179"/>
      <w:bookmarkEnd w:id="2180"/>
      <w:bookmarkEnd w:id="2181"/>
      <w:bookmarkEnd w:id="2182"/>
      <w:bookmarkEnd w:id="2183"/>
      <w:bookmarkEnd w:id="2184"/>
      <w:r w:rsidR="0067705D">
        <w:t xml:space="preserve"> </w:t>
      </w:r>
    </w:p>
    <w:p w14:paraId="19AE5007" w14:textId="77777777" w:rsidR="00735236" w:rsidRDefault="00735236" w:rsidP="00735236">
      <w:pPr>
        <w:rPr>
          <w:lang w:eastAsia="en-GB"/>
        </w:rPr>
      </w:pPr>
    </w:p>
    <w:p w14:paraId="2A31210F" w14:textId="75C6CB6D" w:rsidR="00735236" w:rsidRPr="0013175B" w:rsidRDefault="00735236" w:rsidP="00735236">
      <w:pPr>
        <w:keepNext/>
        <w:rPr>
          <w:lang w:eastAsia="en-GB"/>
        </w:rPr>
      </w:pPr>
      <w:r w:rsidRPr="0013175B">
        <w:rPr>
          <w:lang w:eastAsia="en-GB"/>
        </w:rPr>
        <w:t xml:space="preserve">Reinforcements need to be considered as part of the </w:t>
      </w:r>
      <w:r w:rsidR="00B12F6D">
        <w:rPr>
          <w:lang w:eastAsia="en-GB"/>
        </w:rPr>
        <w:t>inner panel</w:t>
      </w:r>
      <w:r w:rsidRPr="0013175B">
        <w:rPr>
          <w:lang w:eastAsia="en-GB"/>
        </w:rPr>
        <w:t xml:space="preserve"> and glued accordingly</w:t>
      </w:r>
      <w:r>
        <w:rPr>
          <w:lang w:eastAsia="en-GB"/>
        </w:rPr>
        <w:t xml:space="preserve">, see </w:t>
      </w:r>
      <w:r>
        <w:rPr>
          <w:lang w:eastAsia="en-GB"/>
        </w:rPr>
        <w:fldChar w:fldCharType="begin"/>
      </w:r>
      <w:r>
        <w:rPr>
          <w:lang w:eastAsia="en-GB"/>
        </w:rPr>
        <w:instrText xml:space="preserve"> REF _Ref159233192 \h </w:instrText>
      </w:r>
      <w:r>
        <w:rPr>
          <w:lang w:eastAsia="en-GB"/>
        </w:rPr>
      </w:r>
      <w:r>
        <w:rPr>
          <w:lang w:eastAsia="en-GB"/>
        </w:rPr>
        <w:fldChar w:fldCharType="separate"/>
      </w:r>
      <w:r w:rsidR="00A965C9" w:rsidRPr="00F54804">
        <w:t xml:space="preserve">Figure </w:t>
      </w:r>
      <w:r w:rsidR="00A965C9">
        <w:rPr>
          <w:noProof/>
        </w:rPr>
        <w:t>81</w:t>
      </w:r>
      <w:r>
        <w:rPr>
          <w:lang w:eastAsia="en-GB"/>
        </w:rPr>
        <w:fldChar w:fldCharType="end"/>
      </w:r>
      <w:r>
        <w:rPr>
          <w:lang w:eastAsia="en-GB"/>
        </w:rPr>
        <w:t xml:space="preserve">: </w:t>
      </w:r>
    </w:p>
    <w:p w14:paraId="1BBEB9FA" w14:textId="24919B49" w:rsidR="00FC68DB" w:rsidRDefault="00D860C8" w:rsidP="00B202D2">
      <w:pPr>
        <w:keepNext/>
        <w:jc w:val="center"/>
      </w:pPr>
      <w:r>
        <w:rPr>
          <w:noProof/>
        </w:rPr>
        <mc:AlternateContent>
          <mc:Choice Requires="wpg">
            <w:drawing>
              <wp:inline distT="0" distB="0" distL="0" distR="0" wp14:anchorId="43AFCC8F" wp14:editId="667EABCC">
                <wp:extent cx="3779520" cy="2550160"/>
                <wp:effectExtent l="1270" t="3810" r="635" b="0"/>
                <wp:docPr id="1024" name="Gruppieren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779520" cy="2550160"/>
                          <a:chOff x="0" y="0"/>
                          <a:chExt cx="37795" cy="25501"/>
                        </a:xfrm>
                      </wpg:grpSpPr>
                      <pic:pic xmlns:pic="http://schemas.openxmlformats.org/drawingml/2006/picture">
                        <pic:nvPicPr>
                          <pic:cNvPr id="1025" name="Grafik 2003"/>
                          <pic:cNvPicPr>
                            <a:picLocks noChangeAspect="1" noChangeArrowheads="1"/>
                          </pic:cNvPicPr>
                        </pic:nvPicPr>
                        <pic:blipFill>
                          <a:blip r:embed="rId193">
                            <a:extLst>
                              <a:ext uri="{28A0092B-C50C-407E-A947-70E740481C1C}">
                                <a14:useLocalDpi xmlns:a14="http://schemas.microsoft.com/office/drawing/2010/main" val="0"/>
                              </a:ext>
                            </a:extLst>
                          </a:blip>
                          <a:srcRect/>
                          <a:stretch>
                            <a:fillRect/>
                          </a:stretch>
                        </pic:blipFill>
                        <pic:spPr bwMode="auto">
                          <a:xfrm>
                            <a:off x="0" y="0"/>
                            <a:ext cx="37795" cy="25501"/>
                          </a:xfrm>
                          <a:prstGeom prst="rect">
                            <a:avLst/>
                          </a:prstGeom>
                          <a:noFill/>
                          <a:extLst>
                            <a:ext uri="{909E8E84-426E-40DD-AFC4-6F175D3DCCD1}">
                              <a14:hiddenFill xmlns:a14="http://schemas.microsoft.com/office/drawing/2010/main">
                                <a:solidFill>
                                  <a:srgbClr val="FFFFFF"/>
                                </a:solidFill>
                              </a14:hiddenFill>
                            </a:ext>
                          </a:extLst>
                        </pic:spPr>
                      </pic:pic>
                      <wps:wsp>
                        <wps:cNvPr id="1028" name="TextBox 2"/>
                        <wps:cNvSpPr txBox="1">
                          <a:spLocks noChangeArrowheads="1"/>
                        </wps:cNvSpPr>
                        <wps:spPr bwMode="auto">
                          <a:xfrm>
                            <a:off x="17956" y="1121"/>
                            <a:ext cx="2845" cy="2286"/>
                          </a:xfrm>
                          <a:prstGeom prst="rect">
                            <a:avLst/>
                          </a:prstGeom>
                          <a:solidFill>
                            <a:srgbClr val="F2F2F2"/>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CF79FE4" w14:textId="77777777" w:rsidR="00C74FBE" w:rsidRDefault="00C74FBE" w:rsidP="00C74FBE">
                              <w:pPr>
                                <w:textAlignment w:val="baseline"/>
                                <w:rPr>
                                  <w:rFonts w:ascii="Arial" w:hAnsi="Arial" w:cs="Arial"/>
                                  <w:color w:val="000000"/>
                                  <w:kern w:val="24"/>
                                  <w:sz w:val="14"/>
                                  <w:szCs w:val="14"/>
                                </w:rPr>
                              </w:pPr>
                              <w:r>
                                <w:rPr>
                                  <w:rFonts w:ascii="Arial" w:hAnsi="Arial" w:cs="Arial"/>
                                  <w:color w:val="000000"/>
                                  <w:kern w:val="24"/>
                                  <w:sz w:val="14"/>
                                  <w:szCs w:val="14"/>
                                </w:rPr>
                                <w:t xml:space="preserve"> A/mm</w:t>
                              </w:r>
                            </w:p>
                          </w:txbxContent>
                        </wps:txbx>
                        <wps:bodyPr rot="0" vert="horz" wrap="square" lIns="0" tIns="0" rIns="0" bIns="0" anchor="t" anchorCtr="0" upright="1">
                          <a:spAutoFit/>
                        </wps:bodyPr>
                      </wps:wsp>
                      <wps:wsp>
                        <wps:cNvPr id="1029" name="TextBox 3"/>
                        <wps:cNvSpPr txBox="1">
                          <a:spLocks noChangeArrowheads="1"/>
                        </wps:cNvSpPr>
                        <wps:spPr bwMode="auto">
                          <a:xfrm>
                            <a:off x="9144" y="15412"/>
                            <a:ext cx="4699" cy="2286"/>
                          </a:xfrm>
                          <a:prstGeom prst="rect">
                            <a:avLst/>
                          </a:prstGeom>
                          <a:solidFill>
                            <a:srgbClr val="F2F2F2"/>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08E7740" w14:textId="77777777" w:rsidR="00C74FBE" w:rsidRDefault="00C74FBE" w:rsidP="00C74FBE">
                              <w:pPr>
                                <w:textAlignment w:val="baseline"/>
                                <w:rPr>
                                  <w:rFonts w:ascii="Arial" w:hAnsi="Arial" w:cs="Arial"/>
                                  <w:color w:val="000000"/>
                                  <w:kern w:val="24"/>
                                  <w:sz w:val="14"/>
                                  <w:szCs w:val="14"/>
                                </w:rPr>
                              </w:pPr>
                              <w:r>
                                <w:rPr>
                                  <w:rFonts w:ascii="Arial" w:hAnsi="Arial" w:cs="Arial"/>
                                  <w:color w:val="000000"/>
                                  <w:kern w:val="24"/>
                                  <w:sz w:val="14"/>
                                  <w:szCs w:val="14"/>
                                </w:rPr>
                                <w:t>ADHESIVE</w:t>
                              </w:r>
                            </w:p>
                          </w:txbxContent>
                        </wps:txbx>
                        <wps:bodyPr rot="0" vert="horz" wrap="square" lIns="0" tIns="0" rIns="0" bIns="0" anchor="t" anchorCtr="0" upright="1">
                          <a:spAutoFit/>
                        </wps:bodyPr>
                      </wps:wsp>
                      <wps:wsp>
                        <wps:cNvPr id="1031" name="TextBox 4"/>
                        <wps:cNvSpPr txBox="1">
                          <a:spLocks noChangeArrowheads="1"/>
                        </wps:cNvSpPr>
                        <wps:spPr bwMode="auto">
                          <a:xfrm>
                            <a:off x="21424" y="16855"/>
                            <a:ext cx="5957" cy="2286"/>
                          </a:xfrm>
                          <a:prstGeom prst="rect">
                            <a:avLst/>
                          </a:prstGeom>
                          <a:solidFill>
                            <a:srgbClr val="F2F2F2"/>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B131E4A" w14:textId="77777777" w:rsidR="00C74FBE" w:rsidRDefault="00C74FBE" w:rsidP="00C74FBE">
                              <w:pPr>
                                <w:textAlignment w:val="baseline"/>
                                <w:rPr>
                                  <w:rFonts w:ascii="Arial" w:hAnsi="Arial" w:cs="Arial"/>
                                  <w:color w:val="000000"/>
                                  <w:kern w:val="24"/>
                                  <w:sz w:val="14"/>
                                  <w:szCs w:val="14"/>
                                </w:rPr>
                              </w:pPr>
                              <w:r>
                                <w:rPr>
                                  <w:rFonts w:ascii="Arial" w:hAnsi="Arial" w:cs="Arial"/>
                                  <w:color w:val="000000"/>
                                  <w:kern w:val="24"/>
                                  <w:sz w:val="14"/>
                                  <w:szCs w:val="14"/>
                                </w:rPr>
                                <w:t>BOND WIDTH</w:t>
                              </w:r>
                            </w:p>
                          </w:txbxContent>
                        </wps:txbx>
                        <wps:bodyPr rot="0" vert="horz" wrap="square" lIns="0" tIns="0" rIns="0" bIns="0" anchor="t" anchorCtr="0" upright="1">
                          <a:spAutoFit/>
                        </wps:bodyPr>
                      </wps:wsp>
                      <wps:wsp>
                        <wps:cNvPr id="1032" name="TextBox 5"/>
                        <wps:cNvSpPr txBox="1">
                          <a:spLocks noChangeArrowheads="1"/>
                        </wps:cNvSpPr>
                        <wps:spPr bwMode="auto">
                          <a:xfrm>
                            <a:off x="13898" y="19471"/>
                            <a:ext cx="8116" cy="2286"/>
                          </a:xfrm>
                          <a:prstGeom prst="rect">
                            <a:avLst/>
                          </a:prstGeom>
                          <a:solidFill>
                            <a:srgbClr val="F2F2F2"/>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25B409A" w14:textId="77777777" w:rsidR="00C74FBE" w:rsidRDefault="00C74FBE" w:rsidP="00C74FBE">
                              <w:pPr>
                                <w:textAlignment w:val="baseline"/>
                                <w:rPr>
                                  <w:rFonts w:ascii="Arial" w:hAnsi="Arial" w:cs="Arial"/>
                                  <w:color w:val="000000"/>
                                  <w:kern w:val="24"/>
                                  <w:sz w:val="14"/>
                                  <w:szCs w:val="14"/>
                                </w:rPr>
                              </w:pPr>
                              <w:r>
                                <w:rPr>
                                  <w:rFonts w:ascii="Arial" w:hAnsi="Arial" w:cs="Arial"/>
                                  <w:color w:val="000000"/>
                                  <w:kern w:val="24"/>
                                  <w:sz w:val="14"/>
                                  <w:szCs w:val="14"/>
                                </w:rPr>
                                <w:t>REINFORCEMENT</w:t>
                              </w:r>
                            </w:p>
                          </w:txbxContent>
                        </wps:txbx>
                        <wps:bodyPr rot="0" vert="horz" wrap="square" lIns="0" tIns="0" rIns="0" bIns="0" anchor="t" anchorCtr="0" upright="1">
                          <a:spAutoFit/>
                        </wps:bodyPr>
                      </wps:wsp>
                    </wpg:wgp>
                  </a:graphicData>
                </a:graphic>
              </wp:inline>
            </w:drawing>
          </mc:Choice>
          <mc:Fallback>
            <w:pict>
              <v:group w14:anchorId="43AFCC8F" id="Gruppieren 7" o:spid="_x0000_s1739" style="width:297.6pt;height:200.8pt;mso-position-horizontal-relative:char;mso-position-vertical-relative:line" coordsize="37795,2550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">
                <v:shape id="Grafik 2003" o:spid="_x0000_s1740" type="#_x0000_t75" style="position:absolute;width:37795;height:255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">
                  <v:imagedata r:id="rId194" o:title=""/>
                </v:shape>
                <v:shape id="TextBox 2" o:spid="_x0000_s1741" type="#_x0000_t202" style="position:absolute;left:17956;top:1121;width:2845;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" fillcolor="#f2f2f2" stroked="f">
                  <v:textbox style="mso-fit-shape-to-text:t" inset="0,0,0,0">
                    <w:txbxContent>
                      <w:p w14:paraId="0CF79FE4" w14:textId="77777777" w:rsidR="00C74FBE" w:rsidRDefault="00C74FBE" w:rsidP="00C74FBE">
                        <w:pPr>
                          <w:textAlignment w:val="baseline"/>
                          <w:rPr>
                            <w:rFonts w:ascii="Arial" w:hAnsi="Arial" w:cs="Arial"/>
                            <w:color w:val="000000"/>
                            <w:kern w:val="24"/>
                            <w:sz w:val="14"/>
                            <w:szCs w:val="14"/>
                          </w:rPr>
                        </w:pPr>
                        <w:r>
                          <w:rPr>
                            <w:rFonts w:ascii="Arial" w:hAnsi="Arial" w:cs="Arial"/>
                            <w:color w:val="000000"/>
                            <w:kern w:val="24"/>
                            <w:sz w:val="14"/>
                            <w:szCs w:val="14"/>
                          </w:rPr>
                          <w:t xml:space="preserve"> A/mm</w:t>
                        </w:r>
                      </w:p>
                    </w:txbxContent>
                  </v:textbox>
                </v:shape>
                <v:shape id="TextBox 3" o:spid="_x0000_s1742" type="#_x0000_t202" style="position:absolute;left:9144;top:15412;width:4699;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" fillcolor="#f2f2f2" stroked="f">
                  <v:textbox style="mso-fit-shape-to-text:t" inset="0,0,0,0">
                    <w:txbxContent>
                      <w:p w14:paraId="108E7740" w14:textId="77777777" w:rsidR="00C74FBE" w:rsidRDefault="00C74FBE" w:rsidP="00C74FBE">
                        <w:pPr>
                          <w:textAlignment w:val="baseline"/>
                          <w:rPr>
                            <w:rFonts w:ascii="Arial" w:hAnsi="Arial" w:cs="Arial"/>
                            <w:color w:val="000000"/>
                            <w:kern w:val="24"/>
                            <w:sz w:val="14"/>
                            <w:szCs w:val="14"/>
                          </w:rPr>
                        </w:pPr>
                        <w:r>
                          <w:rPr>
                            <w:rFonts w:ascii="Arial" w:hAnsi="Arial" w:cs="Arial"/>
                            <w:color w:val="000000"/>
                            <w:kern w:val="24"/>
                            <w:sz w:val="14"/>
                            <w:szCs w:val="14"/>
                          </w:rPr>
                          <w:t>ADHESIVE</w:t>
                        </w:r>
                      </w:p>
                    </w:txbxContent>
                  </v:textbox>
                </v:shape>
                <v:shape id="TextBox 4" o:spid="_x0000_s1743" type="#_x0000_t202" style="position:absolute;left:21424;top:16855;width:5957;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" fillcolor="#f2f2f2" stroked="f">
                  <v:textbox style="mso-fit-shape-to-text:t" inset="0,0,0,0">
                    <w:txbxContent>
                      <w:p w14:paraId="3B131E4A" w14:textId="77777777" w:rsidR="00C74FBE" w:rsidRDefault="00C74FBE" w:rsidP="00C74FBE">
                        <w:pPr>
                          <w:textAlignment w:val="baseline"/>
                          <w:rPr>
                            <w:rFonts w:ascii="Arial" w:hAnsi="Arial" w:cs="Arial"/>
                            <w:color w:val="000000"/>
                            <w:kern w:val="24"/>
                            <w:sz w:val="14"/>
                            <w:szCs w:val="14"/>
                          </w:rPr>
                        </w:pPr>
                        <w:r>
                          <w:rPr>
                            <w:rFonts w:ascii="Arial" w:hAnsi="Arial" w:cs="Arial"/>
                            <w:color w:val="000000"/>
                            <w:kern w:val="24"/>
                            <w:sz w:val="14"/>
                            <w:szCs w:val="14"/>
                          </w:rPr>
                          <w:t>BOND WIDTH</w:t>
                        </w:r>
                      </w:p>
                    </w:txbxContent>
                  </v:textbox>
                </v:shape>
                <v:shape id="TextBox 5" o:spid="_x0000_s1744" type="#_x0000_t202" style="position:absolute;left:13898;top:19471;width:8116;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" fillcolor="#f2f2f2" stroked="f">
                  <v:textbox style="mso-fit-shape-to-text:t" inset="0,0,0,0">
                    <w:txbxContent>
                      <w:p w14:paraId="625B409A" w14:textId="77777777" w:rsidR="00C74FBE" w:rsidRDefault="00C74FBE" w:rsidP="00C74FBE">
                        <w:pPr>
                          <w:textAlignment w:val="baseline"/>
                          <w:rPr>
                            <w:rFonts w:ascii="Arial" w:hAnsi="Arial" w:cs="Arial"/>
                            <w:color w:val="000000"/>
                            <w:kern w:val="24"/>
                            <w:sz w:val="14"/>
                            <w:szCs w:val="14"/>
                          </w:rPr>
                        </w:pPr>
                        <w:r>
                          <w:rPr>
                            <w:rFonts w:ascii="Arial" w:hAnsi="Arial" w:cs="Arial"/>
                            <w:color w:val="000000"/>
                            <w:kern w:val="24"/>
                            <w:sz w:val="14"/>
                            <w:szCs w:val="14"/>
                          </w:rPr>
                          <w:t>REINFORCEMENT</w:t>
                        </w:r>
                      </w:p>
                    </w:txbxContent>
                  </v:textbox>
                </v:shape>
                <w10:anchorlock/>
              </v:group>
            </w:pict>
          </mc:Fallback>
        </mc:AlternateContent>
      </w:r>
    </w:p>
    <w:p w14:paraId="5D07257F" w14:textId="1397FF41" w:rsidR="002C3992" w:rsidRPr="0068368C" w:rsidRDefault="002C3992" w:rsidP="002C3992">
      <w:pPr>
        <w:keepNext/>
        <w:keepLines/>
        <w:spacing w:after="0"/>
        <w:jc w:val="left"/>
        <w:rPr>
          <w:sz w:val="18"/>
          <w:szCs w:val="18"/>
        </w:rPr>
      </w:pPr>
      <w:r w:rsidRPr="00922B95">
        <w:rPr>
          <w:b/>
          <w:sz w:val="18"/>
          <w:szCs w:val="18"/>
        </w:rPr>
        <w:t>Key</w:t>
      </w:r>
      <w:r w:rsidRPr="00922B95">
        <w:rPr>
          <w:sz w:val="18"/>
          <w:szCs w:val="18"/>
        </w:rPr>
        <w:t xml:space="preserve"> </w:t>
      </w:r>
      <w:r w:rsidRPr="00922B95">
        <w:rPr>
          <w:sz w:val="18"/>
          <w:szCs w:val="18"/>
        </w:rPr>
        <w:br/>
      </w:r>
      <w:r>
        <w:rPr>
          <w:sz w:val="18"/>
          <w:szCs w:val="18"/>
        </w:rPr>
        <w:t>1</w:t>
      </w:r>
      <w:r w:rsidRPr="00507C4C">
        <w:rPr>
          <w:sz w:val="18"/>
          <w:szCs w:val="18"/>
        </w:rPr>
        <w:tab/>
      </w:r>
      <w:r w:rsidRPr="0067705D">
        <w:rPr>
          <w:sz w:val="18"/>
          <w:szCs w:val="18"/>
        </w:rPr>
        <w:t>adhesive</w:t>
      </w:r>
      <w:r>
        <w:rPr>
          <w:sz w:val="18"/>
          <w:szCs w:val="18"/>
        </w:rPr>
        <w:t xml:space="preserve">  </w:t>
      </w:r>
      <w:r>
        <w:rPr>
          <w:sz w:val="18"/>
          <w:szCs w:val="18"/>
        </w:rPr>
        <w:br/>
        <w:t>2</w:t>
      </w:r>
      <w:r w:rsidRPr="00507C4C">
        <w:rPr>
          <w:sz w:val="18"/>
          <w:szCs w:val="18"/>
        </w:rPr>
        <w:tab/>
      </w:r>
      <w:r w:rsidRPr="0067705D">
        <w:rPr>
          <w:sz w:val="18"/>
          <w:szCs w:val="18"/>
        </w:rPr>
        <w:t xml:space="preserve">bond width </w:t>
      </w:r>
      <w:r>
        <w:rPr>
          <w:sz w:val="18"/>
          <w:szCs w:val="18"/>
        </w:rPr>
        <w:t xml:space="preserve"> </w:t>
      </w:r>
      <w:r>
        <w:rPr>
          <w:sz w:val="18"/>
          <w:szCs w:val="18"/>
        </w:rPr>
        <w:br/>
        <w:t>3</w:t>
      </w:r>
      <w:r w:rsidRPr="00507C4C">
        <w:rPr>
          <w:sz w:val="18"/>
          <w:szCs w:val="18"/>
        </w:rPr>
        <w:tab/>
      </w:r>
      <w:r w:rsidRPr="002C3992">
        <w:rPr>
          <w:sz w:val="18"/>
          <w:szCs w:val="18"/>
        </w:rPr>
        <w:t>reinforcement</w:t>
      </w:r>
      <w:r>
        <w:rPr>
          <w:sz w:val="18"/>
          <w:szCs w:val="18"/>
        </w:rPr>
        <w:t xml:space="preserve">  </w:t>
      </w:r>
    </w:p>
    <w:p w14:paraId="7EF165BD" w14:textId="7F6F3061" w:rsidR="00FC68DB" w:rsidRPr="0013175B" w:rsidRDefault="00FC68DB" w:rsidP="00BD52D7">
      <w:pPr>
        <w:pStyle w:val="Beschriftung"/>
        <w:rPr>
          <w:lang w:eastAsia="en-GB"/>
        </w:rPr>
      </w:pPr>
      <w:bookmarkStart w:id="2185" w:name="_Ref159233192"/>
      <w:bookmarkStart w:id="2186" w:name="_Toc3557152"/>
      <w:bookmarkStart w:id="2187" w:name="_Toc34747405"/>
      <w:bookmarkStart w:id="2188" w:name="_Toc76030603"/>
      <w:bookmarkStart w:id="2189" w:name="_Toc94530888"/>
      <w:bookmarkStart w:id="2190" w:name="_Toc101428284"/>
      <w:bookmarkStart w:id="2191" w:name="_Toc167044202"/>
      <w:r w:rsidRPr="00F54804">
        <w:t xml:space="preserve">Figure </w:t>
      </w:r>
      <w:r w:rsidRPr="00F54804">
        <w:fldChar w:fldCharType="begin"/>
      </w:r>
      <w:r w:rsidRPr="00F54804">
        <w:instrText xml:space="preserve"> SEQ Figure \* ARABIC </w:instrText>
      </w:r>
      <w:r w:rsidRPr="00F54804">
        <w:fldChar w:fldCharType="separate"/>
      </w:r>
      <w:r w:rsidR="00A965C9">
        <w:rPr>
          <w:noProof/>
        </w:rPr>
        <w:t>81</w:t>
      </w:r>
      <w:r w:rsidRPr="00F54804">
        <w:fldChar w:fldCharType="end"/>
      </w:r>
      <w:bookmarkEnd w:id="2185"/>
      <w:r w:rsidR="00683BEB">
        <w:t xml:space="preserve"> —</w:t>
      </w:r>
      <w:r w:rsidRPr="00F54804">
        <w:t xml:space="preserve"> Reinforcements </w:t>
      </w:r>
      <w:r w:rsidRPr="005C2D94">
        <w:t>need to be considered</w:t>
      </w:r>
      <w:r w:rsidRPr="001E4607">
        <w:t xml:space="preserve"> as </w:t>
      </w:r>
      <w:r w:rsidR="002C3992">
        <w:t>p</w:t>
      </w:r>
      <w:r w:rsidRPr="001668D7">
        <w:t xml:space="preserve">art of the </w:t>
      </w:r>
      <w:r w:rsidR="00B12F6D">
        <w:t>inner panel</w:t>
      </w:r>
      <w:bookmarkEnd w:id="2186"/>
      <w:bookmarkEnd w:id="2187"/>
      <w:bookmarkEnd w:id="2188"/>
      <w:bookmarkEnd w:id="2189"/>
      <w:bookmarkEnd w:id="2190"/>
      <w:bookmarkEnd w:id="2191"/>
      <w:r w:rsidR="002C3992">
        <w:t xml:space="preserve"> </w:t>
      </w:r>
    </w:p>
    <w:p w14:paraId="35CE6A42" w14:textId="6E992787" w:rsidR="00FD7E15" w:rsidRDefault="00FC68DB" w:rsidP="00B202D2">
      <w:r w:rsidRPr="00F54804">
        <w:t>To address the features above, the hemming is treated as a composite connection. This allows for separate paths between the hemming root and the adhesive of each region.</w:t>
      </w:r>
      <w:r w:rsidR="00735236">
        <w:t xml:space="preserve"> </w:t>
      </w:r>
    </w:p>
    <w:p w14:paraId="1A9E6986" w14:textId="720B3C1E" w:rsidR="00FC68DB" w:rsidRPr="00F54804" w:rsidRDefault="00F85CA7">
      <w:pPr>
        <w:pStyle w:val="berschrift3"/>
      </w:pPr>
      <w:bookmarkStart w:id="2192" w:name="_Toc413861932"/>
      <w:bookmarkStart w:id="2193" w:name="_Toc3557068"/>
      <w:bookmarkStart w:id="2194" w:name="_Toc34747318"/>
      <w:bookmarkStart w:id="2195" w:name="_Toc77102137"/>
      <w:bookmarkStart w:id="2196" w:name="_Toc167044100"/>
      <w:r>
        <w:lastRenderedPageBreak/>
        <w:t>E</w:t>
      </w:r>
      <w:r w:rsidR="00FC68DB" w:rsidRPr="00F54804">
        <w:t xml:space="preserve">lement </w:t>
      </w:r>
      <w:r w:rsidR="00FC68DB" w:rsidRPr="00F958FE">
        <w:rPr>
          <w:rFonts w:ascii="Courier New" w:hAnsi="Courier New" w:cs="Courier New"/>
        </w:rPr>
        <w:t>&lt;hemming/&gt;</w:t>
      </w:r>
      <w:bookmarkEnd w:id="2192"/>
      <w:bookmarkEnd w:id="2193"/>
      <w:bookmarkEnd w:id="2194"/>
      <w:bookmarkEnd w:id="2195"/>
      <w:r w:rsidR="00B12F6D" w:rsidRPr="00F54804">
        <w:t xml:space="preserve"> </w:t>
      </w:r>
      <w:r w:rsidR="00B12F6D">
        <w:t xml:space="preserve">is placed within </w:t>
      </w:r>
      <w:r w:rsidR="00B12F6D" w:rsidRPr="00337A83">
        <w:rPr>
          <w:rStyle w:val="CodeCharacter"/>
        </w:rPr>
        <w:t>&lt;connection_1d/&gt;</w:t>
      </w:r>
      <w:bookmarkEnd w:id="2196"/>
      <w:r w:rsidR="00B12F6D">
        <w:rPr>
          <w:rStyle w:val="CodeCharacter"/>
        </w:rPr>
        <w:t xml:space="preserve"> </w:t>
      </w:r>
    </w:p>
    <w:p w14:paraId="38CCD2C4" w14:textId="7B8CE8BA" w:rsidR="00B33791" w:rsidRDefault="00B33791" w:rsidP="00B202D2">
      <w:pPr>
        <w:keepNext/>
      </w:pPr>
      <w:r w:rsidRPr="00F54804">
        <w:t xml:space="preserve">A hemming connection is denoted by an element </w:t>
      </w:r>
      <w:r w:rsidRPr="003F6B75">
        <w:rPr>
          <w:rStyle w:val="CodeCharacter"/>
        </w:rPr>
        <w:t>&lt;hemming/&gt;</w:t>
      </w:r>
      <w:r w:rsidRPr="00F54804">
        <w:t xml:space="preserve"> </w:t>
      </w:r>
      <w:r w:rsidR="00B12F6D">
        <w:t xml:space="preserve">within an element </w:t>
      </w:r>
      <w:r w:rsidR="00B12F6D" w:rsidRPr="00337A83">
        <w:rPr>
          <w:rStyle w:val="CodeCharacter"/>
        </w:rPr>
        <w:t>&lt;connection_1d/&gt;</w:t>
      </w:r>
      <w:r w:rsidR="00B12F6D">
        <w:t xml:space="preserve">. </w:t>
      </w:r>
      <w:r w:rsidRPr="00F54804">
        <w:t>This element is described completely by its attributes and nested elements</w:t>
      </w:r>
      <w:r w:rsidR="00EA2365">
        <w:t xml:space="preserve"> (see </w:t>
      </w:r>
      <w:r w:rsidR="00EA2365">
        <w:fldChar w:fldCharType="begin"/>
      </w:r>
      <w:r w:rsidR="00EA2365">
        <w:instrText xml:space="preserve"> REF _Ref157791806 \h </w:instrText>
      </w:r>
      <w:r w:rsidR="00EA2365">
        <w:fldChar w:fldCharType="separate"/>
      </w:r>
      <w:r w:rsidR="00A965C9" w:rsidRPr="00F54804">
        <w:t xml:space="preserve">Table </w:t>
      </w:r>
      <w:r w:rsidR="00A965C9">
        <w:rPr>
          <w:noProof/>
        </w:rPr>
        <w:t>130</w:t>
      </w:r>
      <w:r w:rsidR="00EA2365">
        <w:fldChar w:fldCharType="end"/>
      </w:r>
      <w:r w:rsidR="00EA2365">
        <w:t>)</w:t>
      </w:r>
      <w:r w:rsidRPr="00F54804">
        <w:t>.</w:t>
      </w:r>
      <w:r w:rsidR="00EA2365">
        <w:t xml:space="preserve"> </w:t>
      </w:r>
    </w:p>
    <w:p w14:paraId="0580432C" w14:textId="162DB732" w:rsidR="00890926" w:rsidRPr="00F54804" w:rsidRDefault="00890926" w:rsidP="001640C5">
      <w:pPr>
        <w:pStyle w:val="Beschriftung"/>
        <w:keepNext/>
        <w:keepLines/>
      </w:pPr>
      <w:bookmarkStart w:id="2197" w:name="_Ref157791806"/>
      <w:bookmarkStart w:id="2198" w:name="_Toc167044340"/>
      <w:r w:rsidRPr="00F54804">
        <w:t xml:space="preserve">Table </w:t>
      </w:r>
      <w:r w:rsidRPr="00F54804">
        <w:fldChar w:fldCharType="begin"/>
      </w:r>
      <w:r w:rsidRPr="00F54804">
        <w:instrText xml:space="preserve"> SEQ Table \* ARABIC </w:instrText>
      </w:r>
      <w:r w:rsidRPr="00F54804">
        <w:fldChar w:fldCharType="separate"/>
      </w:r>
      <w:r w:rsidR="00A965C9">
        <w:rPr>
          <w:noProof/>
        </w:rPr>
        <w:t>130</w:t>
      </w:r>
      <w:r w:rsidRPr="00F54804">
        <w:fldChar w:fldCharType="end"/>
      </w:r>
      <w:bookmarkEnd w:id="2197"/>
      <w:r w:rsidR="005F32CD">
        <w:t xml:space="preserve"> —</w:t>
      </w:r>
      <w:r w:rsidR="005F32CD" w:rsidRPr="00F54804">
        <w:t xml:space="preserve"> </w:t>
      </w:r>
      <w:r w:rsidRPr="00F54804">
        <w:t xml:space="preserve">Nested elements of </w:t>
      </w:r>
      <w:r w:rsidRPr="00337A83">
        <w:rPr>
          <w:rStyle w:val="CodeCharacter"/>
        </w:rPr>
        <w:t>&lt;connection_1d/&gt;</w:t>
      </w:r>
      <w:r w:rsidR="001829A9" w:rsidRPr="00F54804">
        <w:t xml:space="preserve"> </w:t>
      </w:r>
      <w:r w:rsidRPr="005C2D94">
        <w:t xml:space="preserve">for </w:t>
      </w:r>
      <w:r w:rsidRPr="00337A83">
        <w:rPr>
          <w:rStyle w:val="CodeCharacter"/>
        </w:rPr>
        <w:t>&lt;hemming/&gt;</w:t>
      </w:r>
      <w:bookmarkEnd w:id="2198"/>
    </w:p>
    <w:tbl>
      <w:tblPr>
        <w:tblW w:w="0" w:type="auto"/>
        <w:tblInd w:w="113" w:type="dxa"/>
        <w:tblLayout w:type="fixed"/>
        <w:tblLook w:val="04A0" w:firstRow="1" w:lastRow="0" w:firstColumn="1" w:lastColumn="0" w:noHBand="0" w:noVBand="1"/>
      </w:tblPr>
      <w:tblGrid>
        <w:gridCol w:w="2111"/>
        <w:gridCol w:w="2268"/>
        <w:gridCol w:w="1276"/>
        <w:gridCol w:w="3515"/>
      </w:tblGrid>
      <w:tr w:rsidR="00FC68DB" w:rsidRPr="002E4498" w14:paraId="4BD81CB9" w14:textId="77777777" w:rsidTr="00970B84">
        <w:trPr>
          <w:cantSplit/>
          <w:tblHeader/>
        </w:trPr>
        <w:tc>
          <w:tcPr>
            <w:tcW w:w="2111" w:type="dxa"/>
            <w:tcBorders>
              <w:top w:val="single" w:sz="8" w:space="0" w:color="000000"/>
              <w:left w:val="single" w:sz="8" w:space="0" w:color="000000"/>
              <w:bottom w:val="single" w:sz="8" w:space="0" w:color="000000"/>
              <w:right w:val="nil"/>
            </w:tcBorders>
            <w:shd w:val="clear" w:color="auto" w:fill="F3F3F3"/>
            <w:vAlign w:val="bottom"/>
            <w:hideMark/>
          </w:tcPr>
          <w:p w14:paraId="49828CAC" w14:textId="2EDBD06E" w:rsidR="00FC68DB" w:rsidRPr="002E4498" w:rsidRDefault="00CC3429" w:rsidP="00B202D2">
            <w:pPr>
              <w:keepNext/>
              <w:suppressAutoHyphens/>
              <w:rPr>
                <w:rFonts w:cs="Calibri"/>
                <w:b/>
                <w:lang w:eastAsia="zh-CN"/>
              </w:rPr>
            </w:pPr>
            <w:r>
              <w:rPr>
                <w:b/>
              </w:rPr>
              <w:t>Nested elements</w:t>
            </w:r>
          </w:p>
        </w:tc>
        <w:tc>
          <w:tcPr>
            <w:tcW w:w="2268" w:type="dxa"/>
            <w:tcBorders>
              <w:top w:val="single" w:sz="8" w:space="0" w:color="000000"/>
              <w:left w:val="single" w:sz="4" w:space="0" w:color="000000"/>
              <w:bottom w:val="single" w:sz="8" w:space="0" w:color="000000"/>
              <w:right w:val="nil"/>
            </w:tcBorders>
            <w:shd w:val="clear" w:color="auto" w:fill="F3F3F3"/>
            <w:vAlign w:val="bottom"/>
            <w:hideMark/>
          </w:tcPr>
          <w:p w14:paraId="305B6ED6" w14:textId="77777777" w:rsidR="00FC68DB" w:rsidRPr="002E4498" w:rsidRDefault="00FC68DB" w:rsidP="00B202D2">
            <w:pPr>
              <w:keepNext/>
              <w:suppressAutoHyphens/>
              <w:rPr>
                <w:rFonts w:cs="Calibri"/>
                <w:b/>
                <w:lang w:eastAsia="zh-CN"/>
              </w:rPr>
            </w:pPr>
            <w:r w:rsidRPr="002E4498">
              <w:rPr>
                <w:b/>
              </w:rPr>
              <w:t>Multiplicity</w:t>
            </w:r>
          </w:p>
        </w:tc>
        <w:tc>
          <w:tcPr>
            <w:tcW w:w="1276" w:type="dxa"/>
            <w:tcBorders>
              <w:top w:val="single" w:sz="8" w:space="0" w:color="000000"/>
              <w:left w:val="single" w:sz="4" w:space="0" w:color="000000"/>
              <w:bottom w:val="single" w:sz="8" w:space="0" w:color="000000"/>
              <w:right w:val="nil"/>
            </w:tcBorders>
            <w:shd w:val="clear" w:color="auto" w:fill="F3F3F3"/>
            <w:vAlign w:val="bottom"/>
            <w:hideMark/>
          </w:tcPr>
          <w:p w14:paraId="3EB7E51A" w14:textId="77777777" w:rsidR="00FC68DB" w:rsidRPr="002E4498" w:rsidRDefault="00FC68DB" w:rsidP="00B202D2">
            <w:pPr>
              <w:keepNext/>
              <w:suppressAutoHyphens/>
              <w:rPr>
                <w:rFonts w:cs="Calibri"/>
                <w:b/>
                <w:lang w:eastAsia="zh-CN"/>
              </w:rPr>
            </w:pPr>
            <w:r w:rsidRPr="002E4498">
              <w:rPr>
                <w:b/>
              </w:rPr>
              <w:t>Use</w:t>
            </w:r>
          </w:p>
        </w:tc>
        <w:tc>
          <w:tcPr>
            <w:tcW w:w="3515" w:type="dxa"/>
            <w:tcBorders>
              <w:top w:val="single" w:sz="8" w:space="0" w:color="000000"/>
              <w:left w:val="single" w:sz="4" w:space="0" w:color="000000"/>
              <w:bottom w:val="single" w:sz="8" w:space="0" w:color="000000"/>
              <w:right w:val="single" w:sz="8" w:space="0" w:color="000000"/>
            </w:tcBorders>
            <w:shd w:val="clear" w:color="auto" w:fill="F3F3F3"/>
            <w:vAlign w:val="bottom"/>
            <w:hideMark/>
          </w:tcPr>
          <w:p w14:paraId="2FDCFCB9" w14:textId="77777777" w:rsidR="00FC68DB" w:rsidRPr="002E4498" w:rsidRDefault="00FC68DB" w:rsidP="00B202D2">
            <w:pPr>
              <w:keepNext/>
              <w:suppressAutoHyphens/>
              <w:rPr>
                <w:rFonts w:cs="Calibri"/>
                <w:lang w:eastAsia="zh-CN"/>
              </w:rPr>
            </w:pPr>
            <w:r w:rsidRPr="002E4498">
              <w:rPr>
                <w:b/>
              </w:rPr>
              <w:t>Constraint / Remarks</w:t>
            </w:r>
          </w:p>
        </w:tc>
      </w:tr>
      <w:tr w:rsidR="00FC68DB" w:rsidRPr="00F54804" w14:paraId="2D0648E3" w14:textId="77777777" w:rsidTr="00970B84">
        <w:trPr>
          <w:cantSplit/>
        </w:trPr>
        <w:tc>
          <w:tcPr>
            <w:tcW w:w="2111" w:type="dxa"/>
            <w:tcBorders>
              <w:top w:val="dotted" w:sz="4" w:space="0" w:color="000000"/>
              <w:left w:val="single" w:sz="8" w:space="0" w:color="000000"/>
              <w:bottom w:val="single" w:sz="8" w:space="0" w:color="000000"/>
              <w:right w:val="nil"/>
            </w:tcBorders>
            <w:vAlign w:val="bottom"/>
            <w:hideMark/>
          </w:tcPr>
          <w:p w14:paraId="3CD2C50A" w14:textId="77777777" w:rsidR="00FC68DB" w:rsidRPr="00F54804" w:rsidRDefault="00FC68DB" w:rsidP="00970B84">
            <w:pPr>
              <w:suppressAutoHyphens/>
              <w:jc w:val="left"/>
              <w:rPr>
                <w:rFonts w:cs="Calibri"/>
                <w:sz w:val="20"/>
                <w:szCs w:val="20"/>
                <w:lang w:eastAsia="zh-CN"/>
              </w:rPr>
            </w:pPr>
            <w:r w:rsidRPr="00F54804">
              <w:rPr>
                <w:sz w:val="20"/>
                <w:szCs w:val="20"/>
              </w:rPr>
              <w:t>hemming</w:t>
            </w:r>
          </w:p>
        </w:tc>
        <w:tc>
          <w:tcPr>
            <w:tcW w:w="2268" w:type="dxa"/>
            <w:tcBorders>
              <w:top w:val="dotted" w:sz="4" w:space="0" w:color="000000"/>
              <w:left w:val="single" w:sz="4" w:space="0" w:color="000000"/>
              <w:bottom w:val="single" w:sz="8" w:space="0" w:color="000000"/>
              <w:right w:val="nil"/>
            </w:tcBorders>
            <w:vAlign w:val="bottom"/>
            <w:hideMark/>
          </w:tcPr>
          <w:p w14:paraId="7CDDF6AF" w14:textId="77777777" w:rsidR="00FC68DB" w:rsidRPr="00F54804" w:rsidRDefault="00FC68DB" w:rsidP="00970B84">
            <w:pPr>
              <w:suppressAutoHyphens/>
              <w:jc w:val="left"/>
              <w:rPr>
                <w:rFonts w:cs="Calibri"/>
                <w:sz w:val="20"/>
                <w:szCs w:val="20"/>
                <w:lang w:eastAsia="zh-CN"/>
              </w:rPr>
            </w:pPr>
            <w:r w:rsidRPr="00F54804">
              <w:rPr>
                <w:sz w:val="20"/>
                <w:szCs w:val="20"/>
              </w:rPr>
              <w:t>1</w:t>
            </w:r>
          </w:p>
        </w:tc>
        <w:tc>
          <w:tcPr>
            <w:tcW w:w="1276" w:type="dxa"/>
            <w:tcBorders>
              <w:top w:val="dotted" w:sz="4" w:space="0" w:color="000000"/>
              <w:left w:val="single" w:sz="4" w:space="0" w:color="000000"/>
              <w:bottom w:val="single" w:sz="8" w:space="0" w:color="000000"/>
              <w:right w:val="nil"/>
            </w:tcBorders>
            <w:vAlign w:val="bottom"/>
            <w:hideMark/>
          </w:tcPr>
          <w:p w14:paraId="6A4D808C" w14:textId="77777777" w:rsidR="00FC68DB" w:rsidRPr="00F54804" w:rsidRDefault="00FC68DB" w:rsidP="00970B84">
            <w:pPr>
              <w:suppressAutoHyphens/>
              <w:jc w:val="left"/>
              <w:rPr>
                <w:rFonts w:cs="Calibri"/>
                <w:sz w:val="20"/>
                <w:szCs w:val="20"/>
                <w:lang w:eastAsia="zh-CN"/>
              </w:rPr>
            </w:pPr>
            <w:r w:rsidRPr="00F54804">
              <w:rPr>
                <w:sz w:val="20"/>
                <w:szCs w:val="20"/>
              </w:rPr>
              <w:t>Optional</w:t>
            </w:r>
          </w:p>
        </w:tc>
        <w:tc>
          <w:tcPr>
            <w:tcW w:w="3515" w:type="dxa"/>
            <w:tcBorders>
              <w:top w:val="dotted" w:sz="4" w:space="0" w:color="000000"/>
              <w:left w:val="single" w:sz="4" w:space="0" w:color="000000"/>
              <w:bottom w:val="single" w:sz="8" w:space="0" w:color="000000"/>
              <w:right w:val="single" w:sz="8" w:space="0" w:color="000000"/>
            </w:tcBorders>
            <w:vAlign w:val="bottom"/>
            <w:hideMark/>
          </w:tcPr>
          <w:p w14:paraId="3A496722" w14:textId="77777777" w:rsidR="00FC68DB" w:rsidRPr="00F54804" w:rsidRDefault="00FC68DB" w:rsidP="00970B84">
            <w:pPr>
              <w:suppressAutoHyphens/>
              <w:jc w:val="left"/>
              <w:rPr>
                <w:rFonts w:cs="Calibri"/>
                <w:lang w:eastAsia="zh-CN"/>
              </w:rPr>
            </w:pPr>
            <w:r w:rsidRPr="00F54804">
              <w:rPr>
                <w:sz w:val="20"/>
                <w:szCs w:val="20"/>
              </w:rPr>
              <w:t>-</w:t>
            </w:r>
          </w:p>
        </w:tc>
      </w:tr>
      <w:tr w:rsidR="00FC68DB" w:rsidRPr="00F54804" w14:paraId="5CBD63B9" w14:textId="77777777" w:rsidTr="00970B84">
        <w:trPr>
          <w:cantSplit/>
        </w:trPr>
        <w:tc>
          <w:tcPr>
            <w:tcW w:w="2111" w:type="dxa"/>
            <w:tcBorders>
              <w:top w:val="nil"/>
              <w:left w:val="single" w:sz="8" w:space="0" w:color="000000"/>
              <w:bottom w:val="single" w:sz="8" w:space="0" w:color="000000"/>
              <w:right w:val="nil"/>
            </w:tcBorders>
            <w:vAlign w:val="bottom"/>
            <w:hideMark/>
          </w:tcPr>
          <w:p w14:paraId="6526F585" w14:textId="77777777" w:rsidR="00FC68DB" w:rsidRPr="00F54804" w:rsidRDefault="00FC68DB" w:rsidP="00970B84">
            <w:pPr>
              <w:suppressAutoHyphens/>
              <w:jc w:val="left"/>
              <w:rPr>
                <w:rFonts w:cs="Calibri"/>
                <w:sz w:val="20"/>
                <w:szCs w:val="20"/>
                <w:lang w:eastAsia="zh-CN"/>
              </w:rPr>
            </w:pPr>
            <w:r w:rsidRPr="00F54804">
              <w:rPr>
                <w:sz w:val="20"/>
                <w:szCs w:val="20"/>
              </w:rPr>
              <w:t>loc_list</w:t>
            </w:r>
          </w:p>
        </w:tc>
        <w:tc>
          <w:tcPr>
            <w:tcW w:w="2268" w:type="dxa"/>
            <w:tcBorders>
              <w:top w:val="nil"/>
              <w:left w:val="single" w:sz="4" w:space="0" w:color="000000"/>
              <w:bottom w:val="single" w:sz="8" w:space="0" w:color="000000"/>
              <w:right w:val="nil"/>
            </w:tcBorders>
            <w:vAlign w:val="bottom"/>
            <w:hideMark/>
          </w:tcPr>
          <w:p w14:paraId="22A5CCFB" w14:textId="77777777" w:rsidR="00FC68DB" w:rsidRPr="00F54804" w:rsidRDefault="00FC68DB" w:rsidP="00970B84">
            <w:pPr>
              <w:suppressAutoHyphens/>
              <w:jc w:val="left"/>
              <w:rPr>
                <w:rFonts w:cs="Calibri"/>
                <w:sz w:val="20"/>
                <w:szCs w:val="20"/>
                <w:lang w:eastAsia="zh-CN"/>
              </w:rPr>
            </w:pPr>
            <w:r w:rsidRPr="00F54804">
              <w:rPr>
                <w:sz w:val="20"/>
                <w:szCs w:val="20"/>
              </w:rPr>
              <w:t>1-*</w:t>
            </w:r>
          </w:p>
        </w:tc>
        <w:tc>
          <w:tcPr>
            <w:tcW w:w="1276" w:type="dxa"/>
            <w:tcBorders>
              <w:top w:val="nil"/>
              <w:left w:val="single" w:sz="4" w:space="0" w:color="000000"/>
              <w:bottom w:val="single" w:sz="8" w:space="0" w:color="000000"/>
              <w:right w:val="nil"/>
            </w:tcBorders>
            <w:vAlign w:val="bottom"/>
            <w:hideMark/>
          </w:tcPr>
          <w:p w14:paraId="4DB56E9B" w14:textId="77777777" w:rsidR="00FC68DB" w:rsidRPr="00F54804" w:rsidRDefault="00FC68DB" w:rsidP="00970B84">
            <w:pPr>
              <w:suppressAutoHyphens/>
              <w:jc w:val="left"/>
              <w:rPr>
                <w:rFonts w:cs="Calibri"/>
                <w:sz w:val="20"/>
                <w:szCs w:val="20"/>
                <w:lang w:eastAsia="zh-CN"/>
              </w:rPr>
            </w:pPr>
            <w:r w:rsidRPr="00F54804">
              <w:rPr>
                <w:sz w:val="20"/>
                <w:szCs w:val="20"/>
              </w:rPr>
              <w:t>Required</w:t>
            </w:r>
          </w:p>
        </w:tc>
        <w:tc>
          <w:tcPr>
            <w:tcW w:w="3515" w:type="dxa"/>
            <w:tcBorders>
              <w:top w:val="nil"/>
              <w:left w:val="single" w:sz="4" w:space="0" w:color="000000"/>
              <w:bottom w:val="single" w:sz="8" w:space="0" w:color="000000"/>
              <w:right w:val="single" w:sz="8" w:space="0" w:color="000000"/>
            </w:tcBorders>
            <w:hideMark/>
          </w:tcPr>
          <w:p w14:paraId="44611DB4" w14:textId="2C8037D0" w:rsidR="00FC68DB" w:rsidRPr="00F54804" w:rsidRDefault="00FC68DB" w:rsidP="00970B84">
            <w:pPr>
              <w:suppressAutoHyphens/>
              <w:jc w:val="left"/>
              <w:rPr>
                <w:rFonts w:cs="Calibri"/>
                <w:lang w:eastAsia="zh-CN"/>
              </w:rPr>
            </w:pPr>
            <w:r w:rsidRPr="00F54804">
              <w:rPr>
                <w:sz w:val="20"/>
                <w:szCs w:val="20"/>
              </w:rPr>
              <w:t xml:space="preserve">See </w:t>
            </w:r>
            <w:r w:rsidR="005020EF">
              <w:rPr>
                <w:sz w:val="20"/>
                <w:szCs w:val="20"/>
              </w:rPr>
              <w:t>clause </w:t>
            </w:r>
            <w:r w:rsidRPr="00F54804">
              <w:rPr>
                <w:sz w:val="20"/>
                <w:szCs w:val="20"/>
              </w:rPr>
              <w:fldChar w:fldCharType="begin"/>
            </w:r>
            <w:r w:rsidRPr="00F54804">
              <w:rPr>
                <w:sz w:val="20"/>
                <w:szCs w:val="20"/>
              </w:rPr>
              <w:instrText xml:space="preserve"> REF _Ref429050458 \r \h </w:instrText>
            </w:r>
            <w:r w:rsidR="00970B84" w:rsidRPr="00F54804">
              <w:rPr>
                <w:sz w:val="20"/>
                <w:szCs w:val="20"/>
              </w:rPr>
              <w:instrText xml:space="preserve"> \* MERGEFORMAT </w:instrText>
            </w:r>
            <w:r w:rsidRPr="00F54804">
              <w:rPr>
                <w:sz w:val="20"/>
                <w:szCs w:val="20"/>
              </w:rPr>
            </w:r>
            <w:r w:rsidRPr="00F54804">
              <w:rPr>
                <w:sz w:val="20"/>
                <w:szCs w:val="20"/>
              </w:rPr>
              <w:fldChar w:fldCharType="separate"/>
            </w:r>
            <w:r w:rsidR="00A965C9">
              <w:rPr>
                <w:sz w:val="20"/>
                <w:szCs w:val="20"/>
              </w:rPr>
              <w:t>10.1.2</w:t>
            </w:r>
            <w:r w:rsidRPr="00F54804">
              <w:rPr>
                <w:sz w:val="20"/>
                <w:szCs w:val="20"/>
              </w:rPr>
              <w:fldChar w:fldCharType="end"/>
            </w:r>
            <w:r w:rsidRPr="00F54804">
              <w:rPr>
                <w:sz w:val="20"/>
                <w:szCs w:val="20"/>
              </w:rPr>
              <w:t xml:space="preserve"> loc_list</w:t>
            </w:r>
          </w:p>
        </w:tc>
      </w:tr>
      <w:tr w:rsidR="009C7BC4" w:rsidRPr="00F54804" w14:paraId="3B71CE45" w14:textId="77777777" w:rsidTr="00970B84">
        <w:trPr>
          <w:cantSplit/>
        </w:trPr>
        <w:tc>
          <w:tcPr>
            <w:tcW w:w="2111" w:type="dxa"/>
            <w:tcBorders>
              <w:top w:val="nil"/>
              <w:left w:val="single" w:sz="8" w:space="0" w:color="000000"/>
              <w:bottom w:val="single" w:sz="8" w:space="0" w:color="000000"/>
              <w:right w:val="nil"/>
            </w:tcBorders>
            <w:vAlign w:val="bottom"/>
          </w:tcPr>
          <w:p w14:paraId="68A7882C" w14:textId="77777777" w:rsidR="009C7BC4" w:rsidRPr="00F54804" w:rsidRDefault="009C7BC4" w:rsidP="009C7BC4">
            <w:pPr>
              <w:suppressAutoHyphens/>
              <w:jc w:val="left"/>
              <w:rPr>
                <w:sz w:val="20"/>
                <w:szCs w:val="20"/>
              </w:rPr>
            </w:pPr>
            <w:r w:rsidRPr="00F54804">
              <w:rPr>
                <w:sz w:val="20"/>
                <w:szCs w:val="20"/>
              </w:rPr>
              <w:t>appdata</w:t>
            </w:r>
          </w:p>
        </w:tc>
        <w:tc>
          <w:tcPr>
            <w:tcW w:w="2268" w:type="dxa"/>
            <w:tcBorders>
              <w:top w:val="nil"/>
              <w:left w:val="single" w:sz="4" w:space="0" w:color="000000"/>
              <w:bottom w:val="single" w:sz="8" w:space="0" w:color="000000"/>
              <w:right w:val="nil"/>
            </w:tcBorders>
            <w:vAlign w:val="bottom"/>
          </w:tcPr>
          <w:p w14:paraId="7E1FE343" w14:textId="77777777" w:rsidR="009C7BC4" w:rsidRPr="00F54804" w:rsidRDefault="009C7BC4" w:rsidP="009C7BC4">
            <w:pPr>
              <w:suppressAutoHyphens/>
              <w:jc w:val="left"/>
              <w:rPr>
                <w:sz w:val="20"/>
                <w:szCs w:val="20"/>
              </w:rPr>
            </w:pPr>
            <w:r w:rsidRPr="00F54804">
              <w:rPr>
                <w:sz w:val="20"/>
                <w:szCs w:val="20"/>
              </w:rPr>
              <w:t>1</w:t>
            </w:r>
          </w:p>
        </w:tc>
        <w:tc>
          <w:tcPr>
            <w:tcW w:w="1276" w:type="dxa"/>
            <w:tcBorders>
              <w:top w:val="nil"/>
              <w:left w:val="single" w:sz="4" w:space="0" w:color="000000"/>
              <w:bottom w:val="single" w:sz="8" w:space="0" w:color="000000"/>
              <w:right w:val="nil"/>
            </w:tcBorders>
            <w:vAlign w:val="bottom"/>
          </w:tcPr>
          <w:p w14:paraId="285E7508" w14:textId="77777777" w:rsidR="009C7BC4" w:rsidRPr="00F54804" w:rsidRDefault="009C7BC4" w:rsidP="009C7BC4">
            <w:pPr>
              <w:suppressAutoHyphens/>
              <w:jc w:val="left"/>
              <w:rPr>
                <w:sz w:val="20"/>
                <w:szCs w:val="20"/>
              </w:rPr>
            </w:pPr>
            <w:r w:rsidRPr="00F54804">
              <w:rPr>
                <w:sz w:val="20"/>
                <w:szCs w:val="20"/>
              </w:rPr>
              <w:t>Optional</w:t>
            </w:r>
          </w:p>
        </w:tc>
        <w:tc>
          <w:tcPr>
            <w:tcW w:w="3515" w:type="dxa"/>
            <w:tcBorders>
              <w:top w:val="nil"/>
              <w:left w:val="single" w:sz="4" w:space="0" w:color="000000"/>
              <w:bottom w:val="single" w:sz="8" w:space="0" w:color="000000"/>
              <w:right w:val="single" w:sz="8" w:space="0" w:color="000000"/>
            </w:tcBorders>
            <w:vAlign w:val="bottom"/>
          </w:tcPr>
          <w:p w14:paraId="4ABC78C4" w14:textId="20F990D0" w:rsidR="009C7BC4" w:rsidRPr="00F54804" w:rsidRDefault="009C7BC4" w:rsidP="009C7BC4">
            <w:pPr>
              <w:suppressAutoHyphens/>
              <w:jc w:val="left"/>
              <w:rPr>
                <w:sz w:val="20"/>
                <w:szCs w:val="20"/>
              </w:rPr>
            </w:pPr>
            <w:r w:rsidRPr="00F54804">
              <w:rPr>
                <w:rFonts w:cs="Calibri"/>
                <w:sz w:val="20"/>
                <w:szCs w:val="20"/>
                <w:lang w:eastAsia="en-GB"/>
              </w:rPr>
              <w:t xml:space="preserve">See </w:t>
            </w:r>
            <w:r>
              <w:rPr>
                <w:rFonts w:cs="Calibri"/>
                <w:sz w:val="20"/>
                <w:szCs w:val="20"/>
                <w:lang w:eastAsia="en-GB"/>
              </w:rPr>
              <w:t>clause </w:t>
            </w:r>
            <w:r>
              <w:rPr>
                <w:rFonts w:cs="Calibri"/>
                <w:sz w:val="20"/>
                <w:szCs w:val="20"/>
                <w:lang w:eastAsia="en-GB"/>
              </w:rPr>
              <w:fldChar w:fldCharType="begin"/>
            </w:r>
            <w:r>
              <w:rPr>
                <w:rFonts w:cs="Calibri"/>
                <w:sz w:val="20"/>
                <w:szCs w:val="20"/>
                <w:lang w:eastAsia="en-GB"/>
              </w:rPr>
              <w:instrText xml:space="preserve"> REF _Ref157019640 \r \h </w:instrText>
            </w:r>
            <w:r>
              <w:rPr>
                <w:rFonts w:cs="Calibri"/>
                <w:sz w:val="20"/>
                <w:szCs w:val="20"/>
                <w:lang w:eastAsia="en-GB"/>
              </w:rPr>
            </w:r>
            <w:r>
              <w:rPr>
                <w:rFonts w:cs="Calibri"/>
                <w:sz w:val="20"/>
                <w:szCs w:val="20"/>
                <w:lang w:eastAsia="en-GB"/>
              </w:rPr>
              <w:fldChar w:fldCharType="separate"/>
            </w:r>
            <w:r w:rsidR="00A965C9">
              <w:rPr>
                <w:rFonts w:cs="Calibri"/>
                <w:sz w:val="20"/>
                <w:szCs w:val="20"/>
                <w:lang w:eastAsia="en-GB"/>
              </w:rPr>
              <w:t>7.3.2</w:t>
            </w:r>
            <w:r>
              <w:rPr>
                <w:rFonts w:cs="Calibri"/>
                <w:sz w:val="20"/>
                <w:szCs w:val="20"/>
                <w:lang w:eastAsia="en-GB"/>
              </w:rPr>
              <w:fldChar w:fldCharType="end"/>
            </w:r>
            <w:r>
              <w:rPr>
                <w:sz w:val="20"/>
                <w:szCs w:val="20"/>
              </w:rPr>
              <w:t xml:space="preserve">. </w:t>
            </w:r>
          </w:p>
        </w:tc>
      </w:tr>
      <w:tr w:rsidR="009C7BC4" w:rsidRPr="00F54804" w14:paraId="64F0E4A6" w14:textId="77777777" w:rsidTr="00970B84">
        <w:trPr>
          <w:cantSplit/>
        </w:trPr>
        <w:tc>
          <w:tcPr>
            <w:tcW w:w="2111" w:type="dxa"/>
            <w:tcBorders>
              <w:top w:val="nil"/>
              <w:left w:val="single" w:sz="8" w:space="0" w:color="000000"/>
              <w:bottom w:val="single" w:sz="8" w:space="0" w:color="000000"/>
              <w:right w:val="nil"/>
            </w:tcBorders>
            <w:vAlign w:val="bottom"/>
          </w:tcPr>
          <w:p w14:paraId="18030975" w14:textId="77777777" w:rsidR="009C7BC4" w:rsidRPr="00F54804" w:rsidRDefault="009C7BC4" w:rsidP="009C7BC4">
            <w:pPr>
              <w:suppressAutoHyphens/>
              <w:jc w:val="left"/>
              <w:rPr>
                <w:sz w:val="20"/>
                <w:szCs w:val="20"/>
              </w:rPr>
            </w:pPr>
            <w:r w:rsidRPr="00F54804">
              <w:rPr>
                <w:sz w:val="20"/>
                <w:szCs w:val="20"/>
              </w:rPr>
              <w:t>femdata</w:t>
            </w:r>
          </w:p>
        </w:tc>
        <w:tc>
          <w:tcPr>
            <w:tcW w:w="2268" w:type="dxa"/>
            <w:tcBorders>
              <w:top w:val="nil"/>
              <w:left w:val="single" w:sz="4" w:space="0" w:color="000000"/>
              <w:bottom w:val="single" w:sz="8" w:space="0" w:color="000000"/>
              <w:right w:val="nil"/>
            </w:tcBorders>
            <w:vAlign w:val="bottom"/>
          </w:tcPr>
          <w:p w14:paraId="478E7F8E" w14:textId="77777777" w:rsidR="009C7BC4" w:rsidRPr="00F54804" w:rsidDel="009050D3" w:rsidRDefault="009C7BC4" w:rsidP="009C7BC4">
            <w:pPr>
              <w:suppressAutoHyphens/>
              <w:jc w:val="left"/>
              <w:rPr>
                <w:sz w:val="20"/>
                <w:szCs w:val="20"/>
              </w:rPr>
            </w:pPr>
            <w:r w:rsidRPr="00F54804">
              <w:rPr>
                <w:sz w:val="20"/>
                <w:szCs w:val="20"/>
              </w:rPr>
              <w:t>1</w:t>
            </w:r>
          </w:p>
        </w:tc>
        <w:tc>
          <w:tcPr>
            <w:tcW w:w="1276" w:type="dxa"/>
            <w:tcBorders>
              <w:top w:val="nil"/>
              <w:left w:val="single" w:sz="4" w:space="0" w:color="000000"/>
              <w:bottom w:val="single" w:sz="8" w:space="0" w:color="000000"/>
              <w:right w:val="nil"/>
            </w:tcBorders>
            <w:vAlign w:val="bottom"/>
          </w:tcPr>
          <w:p w14:paraId="40C05150" w14:textId="77777777" w:rsidR="009C7BC4" w:rsidRPr="00F54804" w:rsidRDefault="009C7BC4" w:rsidP="009C7BC4">
            <w:pPr>
              <w:suppressAutoHyphens/>
              <w:jc w:val="left"/>
              <w:rPr>
                <w:sz w:val="20"/>
                <w:szCs w:val="20"/>
              </w:rPr>
            </w:pPr>
            <w:r w:rsidRPr="00F54804">
              <w:rPr>
                <w:sz w:val="20"/>
                <w:szCs w:val="20"/>
              </w:rPr>
              <w:t>Optional</w:t>
            </w:r>
          </w:p>
        </w:tc>
        <w:tc>
          <w:tcPr>
            <w:tcW w:w="3515" w:type="dxa"/>
            <w:tcBorders>
              <w:top w:val="nil"/>
              <w:left w:val="single" w:sz="4" w:space="0" w:color="000000"/>
              <w:bottom w:val="single" w:sz="8" w:space="0" w:color="000000"/>
              <w:right w:val="single" w:sz="8" w:space="0" w:color="000000"/>
            </w:tcBorders>
            <w:vAlign w:val="bottom"/>
          </w:tcPr>
          <w:p w14:paraId="2CFC4507" w14:textId="13F51ACB" w:rsidR="009C7BC4" w:rsidRPr="00F54804" w:rsidRDefault="009C7BC4" w:rsidP="009C7BC4">
            <w:pPr>
              <w:suppressAutoHyphens/>
              <w:jc w:val="left"/>
              <w:rPr>
                <w:sz w:val="20"/>
                <w:szCs w:val="20"/>
              </w:rPr>
            </w:pPr>
            <w:r w:rsidRPr="00F54804">
              <w:rPr>
                <w:rFonts w:cs="Calibri"/>
                <w:sz w:val="20"/>
                <w:szCs w:val="20"/>
                <w:lang w:eastAsia="en-GB"/>
              </w:rPr>
              <w:t xml:space="preserve">See </w:t>
            </w:r>
            <w:r>
              <w:rPr>
                <w:rFonts w:cs="Calibri"/>
                <w:sz w:val="20"/>
                <w:szCs w:val="20"/>
                <w:lang w:eastAsia="en-GB"/>
              </w:rPr>
              <w:t>clause </w:t>
            </w:r>
            <w:r>
              <w:rPr>
                <w:rFonts w:cs="Calibri"/>
                <w:sz w:val="20"/>
                <w:szCs w:val="20"/>
                <w:lang w:eastAsia="en-GB"/>
              </w:rPr>
              <w:fldChar w:fldCharType="begin"/>
            </w:r>
            <w:r>
              <w:rPr>
                <w:rFonts w:cs="Calibri"/>
                <w:sz w:val="20"/>
                <w:szCs w:val="20"/>
                <w:lang w:eastAsia="en-GB"/>
              </w:rPr>
              <w:instrText xml:space="preserve"> REF _Ref414560131 \r \h </w:instrText>
            </w:r>
            <w:r>
              <w:rPr>
                <w:rFonts w:cs="Calibri"/>
                <w:sz w:val="20"/>
                <w:szCs w:val="20"/>
                <w:lang w:eastAsia="en-GB"/>
              </w:rPr>
            </w:r>
            <w:r>
              <w:rPr>
                <w:rFonts w:cs="Calibri"/>
                <w:sz w:val="20"/>
                <w:szCs w:val="20"/>
                <w:lang w:eastAsia="en-GB"/>
              </w:rPr>
              <w:fldChar w:fldCharType="separate"/>
            </w:r>
            <w:r w:rsidR="00A965C9">
              <w:rPr>
                <w:rFonts w:cs="Calibri"/>
                <w:sz w:val="20"/>
                <w:szCs w:val="20"/>
                <w:lang w:eastAsia="en-GB"/>
              </w:rPr>
              <w:t>7.3.3</w:t>
            </w:r>
            <w:r>
              <w:rPr>
                <w:rFonts w:cs="Calibri"/>
                <w:sz w:val="20"/>
                <w:szCs w:val="20"/>
                <w:lang w:eastAsia="en-GB"/>
              </w:rPr>
              <w:fldChar w:fldCharType="end"/>
            </w:r>
            <w:r>
              <w:rPr>
                <w:sz w:val="20"/>
                <w:szCs w:val="20"/>
              </w:rPr>
              <w:t xml:space="preserve">. </w:t>
            </w:r>
          </w:p>
        </w:tc>
      </w:tr>
      <w:tr w:rsidR="009C7BC4" w:rsidRPr="00F54804" w14:paraId="18DB9C20" w14:textId="77777777" w:rsidTr="00970B84">
        <w:trPr>
          <w:cantSplit/>
        </w:trPr>
        <w:tc>
          <w:tcPr>
            <w:tcW w:w="2111" w:type="dxa"/>
            <w:tcBorders>
              <w:top w:val="nil"/>
              <w:left w:val="single" w:sz="8" w:space="0" w:color="000000"/>
              <w:bottom w:val="single" w:sz="8" w:space="0" w:color="000000"/>
              <w:right w:val="nil"/>
            </w:tcBorders>
          </w:tcPr>
          <w:p w14:paraId="08809C9C" w14:textId="77777777" w:rsidR="009C7BC4" w:rsidRPr="00F54804" w:rsidRDefault="009C7BC4" w:rsidP="009C7BC4">
            <w:pPr>
              <w:keepNext/>
              <w:jc w:val="left"/>
              <w:rPr>
                <w:sz w:val="20"/>
                <w:szCs w:val="20"/>
              </w:rPr>
            </w:pPr>
            <w:r w:rsidRPr="00F54804">
              <w:rPr>
                <w:sz w:val="20"/>
                <w:szCs w:val="20"/>
              </w:rPr>
              <w:t>custom_attributes_list</w:t>
            </w:r>
          </w:p>
        </w:tc>
        <w:tc>
          <w:tcPr>
            <w:tcW w:w="2268" w:type="dxa"/>
            <w:tcBorders>
              <w:top w:val="nil"/>
              <w:left w:val="single" w:sz="4" w:space="0" w:color="000000"/>
              <w:bottom w:val="single" w:sz="8" w:space="0" w:color="000000"/>
              <w:right w:val="nil"/>
            </w:tcBorders>
          </w:tcPr>
          <w:p w14:paraId="4904BA27" w14:textId="77777777" w:rsidR="009C7BC4" w:rsidRPr="00F54804" w:rsidRDefault="009C7BC4" w:rsidP="009C7BC4">
            <w:pPr>
              <w:keepNext/>
              <w:jc w:val="left"/>
              <w:rPr>
                <w:sz w:val="20"/>
                <w:szCs w:val="20"/>
              </w:rPr>
            </w:pPr>
            <w:r w:rsidRPr="00F54804">
              <w:rPr>
                <w:sz w:val="20"/>
                <w:szCs w:val="20"/>
              </w:rPr>
              <w:t>1</w:t>
            </w:r>
          </w:p>
        </w:tc>
        <w:tc>
          <w:tcPr>
            <w:tcW w:w="1276" w:type="dxa"/>
            <w:tcBorders>
              <w:top w:val="nil"/>
              <w:left w:val="single" w:sz="4" w:space="0" w:color="000000"/>
              <w:bottom w:val="single" w:sz="8" w:space="0" w:color="000000"/>
              <w:right w:val="nil"/>
            </w:tcBorders>
          </w:tcPr>
          <w:p w14:paraId="55664DD2" w14:textId="77777777" w:rsidR="009C7BC4" w:rsidRPr="00F54804" w:rsidRDefault="009C7BC4" w:rsidP="009C7BC4">
            <w:pPr>
              <w:keepNext/>
              <w:jc w:val="left"/>
              <w:rPr>
                <w:sz w:val="20"/>
                <w:szCs w:val="20"/>
              </w:rPr>
            </w:pPr>
            <w:r w:rsidRPr="00F54804">
              <w:rPr>
                <w:sz w:val="20"/>
                <w:szCs w:val="20"/>
              </w:rPr>
              <w:t>Optional</w:t>
            </w:r>
          </w:p>
        </w:tc>
        <w:tc>
          <w:tcPr>
            <w:tcW w:w="3515" w:type="dxa"/>
            <w:tcBorders>
              <w:top w:val="nil"/>
              <w:left w:val="single" w:sz="4" w:space="0" w:color="000000"/>
              <w:bottom w:val="single" w:sz="8" w:space="0" w:color="000000"/>
              <w:right w:val="single" w:sz="8" w:space="0" w:color="000000"/>
            </w:tcBorders>
          </w:tcPr>
          <w:p w14:paraId="50C46175" w14:textId="68E587E2" w:rsidR="009C7BC4" w:rsidRPr="00F54804" w:rsidRDefault="009C7BC4" w:rsidP="009C7BC4">
            <w:pPr>
              <w:keepNext/>
              <w:jc w:val="left"/>
              <w:rPr>
                <w:sz w:val="20"/>
                <w:szCs w:val="20"/>
              </w:rPr>
            </w:pPr>
            <w:r w:rsidRPr="00F54804">
              <w:rPr>
                <w:rFonts w:cs="Calibri"/>
                <w:sz w:val="20"/>
                <w:szCs w:val="20"/>
                <w:lang w:eastAsia="en-GB"/>
              </w:rPr>
              <w:t xml:space="preserve">See </w:t>
            </w:r>
            <w:r>
              <w:rPr>
                <w:rFonts w:cs="Calibri"/>
                <w:sz w:val="20"/>
                <w:szCs w:val="20"/>
                <w:lang w:eastAsia="en-GB"/>
              </w:rPr>
              <w:t>clause </w:t>
            </w:r>
            <w:r>
              <w:rPr>
                <w:rFonts w:cs="Calibri"/>
                <w:sz w:val="20"/>
                <w:szCs w:val="20"/>
                <w:lang w:eastAsia="en-GB"/>
              </w:rPr>
              <w:fldChar w:fldCharType="begin"/>
            </w:r>
            <w:r>
              <w:rPr>
                <w:rFonts w:cs="Calibri"/>
                <w:sz w:val="20"/>
                <w:szCs w:val="20"/>
                <w:lang w:eastAsia="en-GB"/>
              </w:rPr>
              <w:instrText xml:space="preserve"> REF _Ref428442251 \r \h </w:instrText>
            </w:r>
            <w:r>
              <w:rPr>
                <w:rFonts w:cs="Calibri"/>
                <w:sz w:val="20"/>
                <w:szCs w:val="20"/>
                <w:lang w:eastAsia="en-GB"/>
              </w:rPr>
            </w:r>
            <w:r>
              <w:rPr>
                <w:rFonts w:cs="Calibri"/>
                <w:sz w:val="20"/>
                <w:szCs w:val="20"/>
                <w:lang w:eastAsia="en-GB"/>
              </w:rPr>
              <w:fldChar w:fldCharType="separate"/>
            </w:r>
            <w:r w:rsidR="00A965C9">
              <w:rPr>
                <w:rFonts w:cs="Calibri"/>
                <w:sz w:val="20"/>
                <w:szCs w:val="20"/>
                <w:lang w:eastAsia="en-GB"/>
              </w:rPr>
              <w:t>8.5</w:t>
            </w:r>
            <w:r>
              <w:rPr>
                <w:rFonts w:cs="Calibri"/>
                <w:sz w:val="20"/>
                <w:szCs w:val="20"/>
                <w:lang w:eastAsia="en-GB"/>
              </w:rPr>
              <w:fldChar w:fldCharType="end"/>
            </w:r>
            <w:r>
              <w:rPr>
                <w:rFonts w:cs="Calibri"/>
                <w:sz w:val="20"/>
                <w:szCs w:val="20"/>
                <w:lang w:eastAsia="en-GB"/>
              </w:rPr>
              <w:t xml:space="preserve">. </w:t>
            </w:r>
          </w:p>
        </w:tc>
      </w:tr>
    </w:tbl>
    <w:p w14:paraId="28BD536E" w14:textId="77777777" w:rsidR="005F66B2" w:rsidRPr="0013175B" w:rsidRDefault="005F66B2" w:rsidP="0013175B">
      <w:pPr>
        <w:rPr>
          <w:lang w:eastAsia="ja-JP"/>
        </w:rPr>
      </w:pPr>
    </w:p>
    <w:p w14:paraId="13BCD7AC" w14:textId="5D58FB8E" w:rsidR="00FC68DB" w:rsidRPr="00BD52D7" w:rsidRDefault="00FC68DB" w:rsidP="0013175B">
      <w:pPr>
        <w:pStyle w:val="berschrift3"/>
      </w:pPr>
      <w:bookmarkStart w:id="2199" w:name="_Toc167044101"/>
      <w:r w:rsidRPr="005C2D94">
        <w:t>Element</w:t>
      </w:r>
      <w:r w:rsidR="00F3142F">
        <w:t xml:space="preserve"> </w:t>
      </w:r>
      <w:r w:rsidR="00241F4F" w:rsidRPr="00241F4F">
        <w:rPr>
          <w:rFonts w:ascii="Courier New" w:hAnsi="Courier New"/>
          <w:bCs/>
        </w:rPr>
        <w:t>&lt;</w:t>
      </w:r>
      <w:r w:rsidRPr="00241F4F">
        <w:rPr>
          <w:rFonts w:ascii="Courier New" w:hAnsi="Courier New"/>
          <w:bCs/>
        </w:rPr>
        <w:t>loc_list</w:t>
      </w:r>
      <w:r w:rsidR="00241F4F" w:rsidRPr="00241F4F">
        <w:rPr>
          <w:rFonts w:ascii="Courier New" w:hAnsi="Courier New"/>
          <w:bCs/>
        </w:rPr>
        <w:t>/&gt;</w:t>
      </w:r>
      <w:bookmarkEnd w:id="2199"/>
      <w:r w:rsidR="00DA4207">
        <w:t xml:space="preserve"> </w:t>
      </w:r>
    </w:p>
    <w:p w14:paraId="4EAA9F99" w14:textId="531A74F2" w:rsidR="00FC68DB" w:rsidRPr="00F54804" w:rsidRDefault="00FC68DB" w:rsidP="00B202D2">
      <w:r w:rsidRPr="001668D7">
        <w:t xml:space="preserve">This is the path of the </w:t>
      </w:r>
      <w:r w:rsidRPr="00D0681A">
        <w:t>hemming root</w:t>
      </w:r>
      <w:r w:rsidRPr="000A1B7B">
        <w:t xml:space="preserve">. It follows the syntax as defined in </w:t>
      </w:r>
      <w:r w:rsidR="005020EF">
        <w:t>clause </w:t>
      </w:r>
      <w:r w:rsidRPr="00F54804">
        <w:fldChar w:fldCharType="begin"/>
      </w:r>
      <w:r w:rsidRPr="00F54804">
        <w:instrText xml:space="preserve"> REF _Ref414571413 \r \h  \* MERGEFORMAT </w:instrText>
      </w:r>
      <w:r w:rsidRPr="00F54804">
        <w:fldChar w:fldCharType="separate"/>
      </w:r>
      <w:r w:rsidR="00A965C9">
        <w:t>10.1.2</w:t>
      </w:r>
      <w:r w:rsidRPr="00F54804">
        <w:fldChar w:fldCharType="end"/>
      </w:r>
      <w:r w:rsidRPr="00F54804">
        <w:t> </w:t>
      </w:r>
      <w:r w:rsidRPr="00F54804">
        <w:fldChar w:fldCharType="begin"/>
      </w:r>
      <w:r w:rsidRPr="00F54804">
        <w:instrText xml:space="preserve"> REF _Ref429050458 \h </w:instrText>
      </w:r>
      <w:r w:rsidRPr="00F54804">
        <w:fldChar w:fldCharType="separate"/>
      </w:r>
      <w:r w:rsidR="00A965C9" w:rsidRPr="005C2D94">
        <w:t>L</w:t>
      </w:r>
      <w:r w:rsidR="00A965C9" w:rsidRPr="001E4607">
        <w:t>ocation</w:t>
      </w:r>
      <w:r w:rsidRPr="00F54804">
        <w:fldChar w:fldCharType="end"/>
      </w:r>
      <w:r w:rsidRPr="00F54804">
        <w:t>.</w:t>
      </w:r>
      <w:r w:rsidR="00F72CB9">
        <w:t xml:space="preserve"> </w:t>
      </w:r>
    </w:p>
    <w:p w14:paraId="02B9A0AE" w14:textId="0E2BA046" w:rsidR="00FC68DB" w:rsidRPr="0013175B" w:rsidRDefault="00FC68DB" w:rsidP="0013175B">
      <w:pPr>
        <w:pStyle w:val="berschrift3"/>
      </w:pPr>
      <w:bookmarkStart w:id="2200" w:name="_Toc167044102"/>
      <w:r w:rsidRPr="0013175B">
        <w:t>Element</w:t>
      </w:r>
      <w:r w:rsidR="00F3142F">
        <w:t xml:space="preserve"> </w:t>
      </w:r>
      <w:r w:rsidR="00241F4F" w:rsidRPr="00241F4F">
        <w:rPr>
          <w:rFonts w:ascii="Courier New" w:hAnsi="Courier New"/>
          <w:bCs/>
        </w:rPr>
        <w:t>&lt;</w:t>
      </w:r>
      <w:r w:rsidRPr="00241F4F">
        <w:rPr>
          <w:rFonts w:ascii="Courier New" w:hAnsi="Courier New"/>
          <w:bCs/>
        </w:rPr>
        <w:t>appdata</w:t>
      </w:r>
      <w:r w:rsidR="00241F4F" w:rsidRPr="00241F4F">
        <w:rPr>
          <w:rFonts w:ascii="Courier New" w:hAnsi="Courier New"/>
          <w:bCs/>
        </w:rPr>
        <w:t>/&gt;</w:t>
      </w:r>
      <w:bookmarkEnd w:id="2200"/>
      <w:r w:rsidR="00DA4207">
        <w:t xml:space="preserve"> </w:t>
      </w:r>
    </w:p>
    <w:p w14:paraId="2655DC80" w14:textId="65FEDEBF" w:rsidR="00FC68DB" w:rsidRPr="00862A06" w:rsidRDefault="00FC68DB" w:rsidP="00B202D2">
      <w:r w:rsidRPr="00F54804">
        <w:t xml:space="preserve">This follows the syntax as defined in </w:t>
      </w:r>
      <w:r w:rsidR="005020EF">
        <w:t>clause </w:t>
      </w:r>
      <w:r w:rsidRPr="00862A06">
        <w:fldChar w:fldCharType="begin"/>
      </w:r>
      <w:r w:rsidRPr="00862A06">
        <w:instrText xml:space="preserve"> REF _Ref414571476 \r \h </w:instrText>
      </w:r>
      <w:r w:rsidR="00862A06" w:rsidRPr="00862A06">
        <w:instrText xml:space="preserve"> \* MERGEFORMAT </w:instrText>
      </w:r>
      <w:r w:rsidRPr="00862A06">
        <w:fldChar w:fldCharType="separate"/>
      </w:r>
      <w:r w:rsidR="00A965C9">
        <w:t>7.3.2</w:t>
      </w:r>
      <w:r w:rsidRPr="00862A06">
        <w:fldChar w:fldCharType="end"/>
      </w:r>
      <w:r w:rsidRPr="00862A06">
        <w:t> </w:t>
      </w:r>
      <w:r w:rsidRPr="00862A06">
        <w:fldChar w:fldCharType="begin"/>
      </w:r>
      <w:r w:rsidRPr="00862A06">
        <w:instrText xml:space="preserve"> REF _Ref429053268 \h  \* MERGEFORMAT </w:instrText>
      </w:r>
      <w:r w:rsidRPr="00862A06">
        <w:fldChar w:fldCharType="separate"/>
      </w:r>
      <w:r w:rsidR="00A965C9" w:rsidRPr="00F54804">
        <w:t xml:space="preserve">User </w:t>
      </w:r>
      <w:r w:rsidR="00A965C9">
        <w:t>s</w:t>
      </w:r>
      <w:r w:rsidR="00A965C9" w:rsidRPr="00F54804">
        <w:t xml:space="preserve">pecific </w:t>
      </w:r>
      <w:r w:rsidR="00A965C9">
        <w:t>d</w:t>
      </w:r>
      <w:r w:rsidR="00A965C9" w:rsidRPr="00143D47">
        <w:t xml:space="preserve">ata </w:t>
      </w:r>
      <w:r w:rsidR="00A965C9" w:rsidRPr="00A965C9">
        <w:rPr>
          <w:rStyle w:val="Hervorhebung"/>
          <w:i w:val="0"/>
        </w:rPr>
        <w:t>&lt;appdata/</w:t>
      </w:r>
      <w:r w:rsidR="00A965C9" w:rsidRPr="00A965C9">
        <w:rPr>
          <w:rFonts w:cs="Courier New"/>
          <w:sz w:val="26"/>
          <w:szCs w:val="28"/>
        </w:rPr>
        <w:t>&gt;</w:t>
      </w:r>
      <w:r w:rsidRPr="00862A06">
        <w:fldChar w:fldCharType="end"/>
      </w:r>
      <w:r w:rsidRPr="00862A06">
        <w:t>.</w:t>
      </w:r>
      <w:r w:rsidR="00F72CB9">
        <w:t xml:space="preserve"> </w:t>
      </w:r>
    </w:p>
    <w:p w14:paraId="46F8D133" w14:textId="25924D22" w:rsidR="00FC68DB" w:rsidRPr="0013175B" w:rsidRDefault="00FC68DB" w:rsidP="0013175B">
      <w:pPr>
        <w:pStyle w:val="berschrift3"/>
      </w:pPr>
      <w:bookmarkStart w:id="2201" w:name="_Toc167044103"/>
      <w:r w:rsidRPr="0013175B">
        <w:t>Element</w:t>
      </w:r>
      <w:r w:rsidR="00F3142F">
        <w:t xml:space="preserve"> </w:t>
      </w:r>
      <w:r w:rsidR="00241F4F" w:rsidRPr="00241F4F">
        <w:rPr>
          <w:rFonts w:ascii="Courier New" w:hAnsi="Courier New"/>
          <w:bCs/>
        </w:rPr>
        <w:t>&lt;</w:t>
      </w:r>
      <w:r w:rsidRPr="00241F4F">
        <w:rPr>
          <w:rFonts w:ascii="Courier New" w:hAnsi="Courier New"/>
          <w:bCs/>
        </w:rPr>
        <w:t>femdata</w:t>
      </w:r>
      <w:r w:rsidR="00241F4F" w:rsidRPr="00241F4F">
        <w:rPr>
          <w:rFonts w:ascii="Courier New" w:hAnsi="Courier New"/>
          <w:bCs/>
        </w:rPr>
        <w:t>/&gt;</w:t>
      </w:r>
      <w:bookmarkEnd w:id="2201"/>
      <w:r w:rsidR="00DA4207">
        <w:t xml:space="preserve"> </w:t>
      </w:r>
    </w:p>
    <w:p w14:paraId="527E72EF" w14:textId="1A9B1E2C" w:rsidR="00FC68DB" w:rsidRPr="00F958FE" w:rsidRDefault="00FC68DB" w:rsidP="00B202D2">
      <w:r w:rsidRPr="00F54804">
        <w:t xml:space="preserve">This follows the syntax as defined in </w:t>
      </w:r>
      <w:r w:rsidR="005020EF">
        <w:t>clause </w:t>
      </w:r>
      <w:r w:rsidRPr="00F54804">
        <w:fldChar w:fldCharType="begin"/>
      </w:r>
      <w:r w:rsidRPr="00F54804">
        <w:instrText xml:space="preserve"> REF _Ref414560131 \r \h </w:instrText>
      </w:r>
      <w:r w:rsidRPr="00F54804">
        <w:fldChar w:fldCharType="separate"/>
      </w:r>
      <w:r w:rsidR="00A965C9">
        <w:t>7.3.3</w:t>
      </w:r>
      <w:r w:rsidRPr="00F54804">
        <w:fldChar w:fldCharType="end"/>
      </w:r>
      <w:r w:rsidRPr="00F54804">
        <w:t> </w:t>
      </w:r>
      <w:r w:rsidRPr="00F54804">
        <w:fldChar w:fldCharType="begin"/>
      </w:r>
      <w:r w:rsidRPr="00F54804">
        <w:instrText xml:space="preserve"> REF _Ref414560131 \h  \* MERGEFORMAT </w:instrText>
      </w:r>
      <w:r w:rsidRPr="00F54804">
        <w:fldChar w:fldCharType="separate"/>
      </w:r>
      <w:r w:rsidR="00A965C9" w:rsidRPr="00A672BF">
        <w:t xml:space="preserve">Finite </w:t>
      </w:r>
      <w:r w:rsidR="00A965C9">
        <w:t>e</w:t>
      </w:r>
      <w:r w:rsidR="00A965C9" w:rsidRPr="00A672BF">
        <w:t xml:space="preserve">lement </w:t>
      </w:r>
      <w:r w:rsidR="00A965C9">
        <w:t>s</w:t>
      </w:r>
      <w:r w:rsidR="00A965C9" w:rsidRPr="00A672BF">
        <w:t xml:space="preserve">pecific </w:t>
      </w:r>
      <w:r w:rsidR="00A965C9">
        <w:t>d</w:t>
      </w:r>
      <w:r w:rsidR="00A965C9" w:rsidRPr="00A672BF">
        <w:t xml:space="preserve">ata </w:t>
      </w:r>
      <w:r w:rsidR="00A965C9" w:rsidRPr="00A965C9">
        <w:rPr>
          <w:rStyle w:val="CodeCharacter"/>
        </w:rPr>
        <w:t>&lt;femdata/&gt;</w:t>
      </w:r>
      <w:r w:rsidRPr="00F54804">
        <w:fldChar w:fldCharType="end"/>
      </w:r>
      <w:r w:rsidRPr="00F54804">
        <w:t>.</w:t>
      </w:r>
      <w:r w:rsidR="00F72CB9">
        <w:t xml:space="preserve"> </w:t>
      </w:r>
    </w:p>
    <w:p w14:paraId="580C19C2" w14:textId="6BAA34C0" w:rsidR="00FC68DB" w:rsidRDefault="00FC68DB" w:rsidP="005F66B2">
      <w:pPr>
        <w:pStyle w:val="berschrift3"/>
      </w:pPr>
      <w:bookmarkStart w:id="2202" w:name="_Toc167044104"/>
      <w:r w:rsidRPr="005C2D94">
        <w:t>Element</w:t>
      </w:r>
      <w:r w:rsidR="00F3142F">
        <w:t xml:space="preserve"> </w:t>
      </w:r>
      <w:r w:rsidR="00241F4F" w:rsidRPr="00241F4F">
        <w:rPr>
          <w:rFonts w:ascii="Courier New" w:hAnsi="Courier New"/>
          <w:bCs/>
        </w:rPr>
        <w:t>&lt;</w:t>
      </w:r>
      <w:r w:rsidRPr="00241F4F">
        <w:rPr>
          <w:rFonts w:ascii="Courier New" w:hAnsi="Courier New"/>
          <w:bCs/>
        </w:rPr>
        <w:t>hemming</w:t>
      </w:r>
      <w:r w:rsidR="00241F4F" w:rsidRPr="00241F4F">
        <w:rPr>
          <w:rFonts w:ascii="Courier New" w:hAnsi="Courier New"/>
          <w:bCs/>
        </w:rPr>
        <w:t>/&gt;</w:t>
      </w:r>
      <w:bookmarkEnd w:id="2202"/>
      <w:r w:rsidR="00DA4207">
        <w:t xml:space="preserve"> </w:t>
      </w:r>
    </w:p>
    <w:p w14:paraId="6DC0CB11" w14:textId="0318E4DF" w:rsidR="005F66B2" w:rsidRPr="0013175B" w:rsidRDefault="005F66B2" w:rsidP="0013175B">
      <w:pPr>
        <w:pStyle w:val="berschrift4"/>
      </w:pPr>
      <w:r>
        <w:t>General</w:t>
      </w:r>
    </w:p>
    <w:p w14:paraId="634506A2" w14:textId="13EC859C" w:rsidR="00FC68DB" w:rsidRDefault="00FC68DB" w:rsidP="00B202D2">
      <w:pPr>
        <w:keepNext/>
        <w:spacing w:before="120"/>
        <w:rPr>
          <w:rFonts w:cs="Courier New"/>
        </w:rPr>
      </w:pPr>
      <w:r w:rsidRPr="00BD52D7">
        <w:t xml:space="preserve">For the </w:t>
      </w:r>
      <w:r w:rsidRPr="003F6B75">
        <w:rPr>
          <w:rStyle w:val="CodeCharacter"/>
        </w:rPr>
        <w:t>&lt;hemming/&gt;</w:t>
      </w:r>
      <w:r w:rsidRPr="00F54804">
        <w:rPr>
          <w:rFonts w:cs="Courier New"/>
        </w:rPr>
        <w:t xml:space="preserve"> element, the following attributes can be specified</w:t>
      </w:r>
      <w:r w:rsidR="00EA2365">
        <w:t xml:space="preserve"> (see </w:t>
      </w:r>
      <w:r w:rsidR="00EA2365">
        <w:fldChar w:fldCharType="begin"/>
      </w:r>
      <w:r w:rsidR="00EA2365">
        <w:instrText xml:space="preserve"> REF _Ref157791816 \h </w:instrText>
      </w:r>
      <w:r w:rsidR="00EA2365">
        <w:fldChar w:fldCharType="separate"/>
      </w:r>
      <w:r w:rsidR="00A965C9" w:rsidRPr="005C2D94">
        <w:t xml:space="preserve">Table </w:t>
      </w:r>
      <w:r w:rsidR="00A965C9">
        <w:rPr>
          <w:noProof/>
        </w:rPr>
        <w:t>131</w:t>
      </w:r>
      <w:r w:rsidR="00EA2365">
        <w:fldChar w:fldCharType="end"/>
      </w:r>
      <w:r w:rsidR="00EA2365">
        <w:t>)</w:t>
      </w:r>
      <w:r w:rsidRPr="00F54804">
        <w:rPr>
          <w:rFonts w:cs="Courier New"/>
        </w:rPr>
        <w:t>:</w:t>
      </w:r>
      <w:r w:rsidR="00EA2365">
        <w:rPr>
          <w:rFonts w:cs="Courier New"/>
        </w:rPr>
        <w:t xml:space="preserve"> </w:t>
      </w:r>
    </w:p>
    <w:p w14:paraId="7F79C5EF" w14:textId="56BDB66D" w:rsidR="00890926" w:rsidRPr="0013175B" w:rsidRDefault="00890926" w:rsidP="001640C5">
      <w:pPr>
        <w:pStyle w:val="Beschriftung"/>
        <w:keepNext/>
        <w:keepLines/>
        <w:rPr>
          <w:b w:val="0"/>
        </w:rPr>
      </w:pPr>
      <w:bookmarkStart w:id="2203" w:name="_Ref157791816"/>
      <w:bookmarkStart w:id="2204" w:name="_Toc167044341"/>
      <w:r w:rsidRPr="005C2D94">
        <w:t xml:space="preserve">Table </w:t>
      </w:r>
      <w:r w:rsidRPr="00F54804">
        <w:fldChar w:fldCharType="begin"/>
      </w:r>
      <w:r w:rsidRPr="00F54804">
        <w:instrText xml:space="preserve"> SEQ Table \* ARABIC </w:instrText>
      </w:r>
      <w:r w:rsidRPr="00F54804">
        <w:fldChar w:fldCharType="separate"/>
      </w:r>
      <w:r w:rsidR="00A965C9">
        <w:rPr>
          <w:noProof/>
        </w:rPr>
        <w:t>131</w:t>
      </w:r>
      <w:r w:rsidRPr="00F54804">
        <w:fldChar w:fldCharType="end"/>
      </w:r>
      <w:bookmarkEnd w:id="2203"/>
      <w:r w:rsidR="005F32CD">
        <w:t xml:space="preserve"> —</w:t>
      </w:r>
      <w:r w:rsidR="005F32CD" w:rsidRPr="00F54804">
        <w:t xml:space="preserve"> </w:t>
      </w:r>
      <w:r w:rsidRPr="00F54804">
        <w:t xml:space="preserve">Attributes of element </w:t>
      </w:r>
      <w:r w:rsidRPr="00337A83">
        <w:rPr>
          <w:rStyle w:val="CodeCharacter"/>
        </w:rPr>
        <w:t>&lt;hemming/&gt;</w:t>
      </w:r>
      <w:bookmarkEnd w:id="2204"/>
    </w:p>
    <w:tbl>
      <w:tblPr>
        <w:tblW w:w="0" w:type="auto"/>
        <w:tblInd w:w="113" w:type="dxa"/>
        <w:tblLayout w:type="fixed"/>
        <w:tblLook w:val="04A0" w:firstRow="1" w:lastRow="0" w:firstColumn="1" w:lastColumn="0" w:noHBand="0" w:noVBand="1"/>
      </w:tblPr>
      <w:tblGrid>
        <w:gridCol w:w="1404"/>
        <w:gridCol w:w="1559"/>
        <w:gridCol w:w="1559"/>
        <w:gridCol w:w="1276"/>
        <w:gridCol w:w="3269"/>
      </w:tblGrid>
      <w:tr w:rsidR="00FC68DB" w:rsidRPr="002E4498" w14:paraId="4C7E03DD" w14:textId="77777777" w:rsidTr="00FC68DB">
        <w:trPr>
          <w:tblHeader/>
        </w:trPr>
        <w:tc>
          <w:tcPr>
            <w:tcW w:w="1404" w:type="dxa"/>
            <w:tcBorders>
              <w:top w:val="single" w:sz="8" w:space="0" w:color="000000"/>
              <w:left w:val="single" w:sz="8" w:space="0" w:color="000000"/>
              <w:bottom w:val="single" w:sz="8" w:space="0" w:color="000000"/>
              <w:right w:val="nil"/>
            </w:tcBorders>
            <w:shd w:val="clear" w:color="auto" w:fill="F3F3F3"/>
            <w:vAlign w:val="bottom"/>
            <w:hideMark/>
          </w:tcPr>
          <w:p w14:paraId="6A1C68EA" w14:textId="77777777" w:rsidR="00FC68DB" w:rsidRPr="002E4498" w:rsidRDefault="00FC68DB">
            <w:pPr>
              <w:keepNext/>
              <w:suppressAutoHyphens/>
              <w:rPr>
                <w:rFonts w:cs="Calibri"/>
                <w:b/>
                <w:lang w:eastAsia="zh-CN"/>
              </w:rPr>
            </w:pPr>
            <w:r w:rsidRPr="002E4498">
              <w:rPr>
                <w:b/>
              </w:rPr>
              <w:t>Attributes</w:t>
            </w:r>
          </w:p>
        </w:tc>
        <w:tc>
          <w:tcPr>
            <w:tcW w:w="1559" w:type="dxa"/>
            <w:tcBorders>
              <w:top w:val="single" w:sz="8" w:space="0" w:color="000000"/>
              <w:left w:val="single" w:sz="4" w:space="0" w:color="000000"/>
              <w:bottom w:val="single" w:sz="8" w:space="0" w:color="000000"/>
              <w:right w:val="nil"/>
            </w:tcBorders>
            <w:shd w:val="clear" w:color="auto" w:fill="F3F3F3"/>
            <w:vAlign w:val="bottom"/>
            <w:hideMark/>
          </w:tcPr>
          <w:p w14:paraId="5EF1C0B5" w14:textId="77777777" w:rsidR="00FC68DB" w:rsidRPr="002E4498" w:rsidRDefault="00FC68DB">
            <w:pPr>
              <w:keepNext/>
              <w:suppressAutoHyphens/>
              <w:rPr>
                <w:rFonts w:cs="Calibri"/>
                <w:b/>
                <w:lang w:eastAsia="zh-CN"/>
              </w:rPr>
            </w:pPr>
            <w:r w:rsidRPr="002E4498">
              <w:rPr>
                <w:b/>
              </w:rPr>
              <w:t>Type</w:t>
            </w:r>
          </w:p>
        </w:tc>
        <w:tc>
          <w:tcPr>
            <w:tcW w:w="1559" w:type="dxa"/>
            <w:tcBorders>
              <w:top w:val="single" w:sz="8" w:space="0" w:color="000000"/>
              <w:left w:val="single" w:sz="4" w:space="0" w:color="000000"/>
              <w:bottom w:val="single" w:sz="8" w:space="0" w:color="000000"/>
              <w:right w:val="nil"/>
            </w:tcBorders>
            <w:shd w:val="clear" w:color="auto" w:fill="F3F3F3"/>
            <w:vAlign w:val="bottom"/>
            <w:hideMark/>
          </w:tcPr>
          <w:p w14:paraId="7B7AC893" w14:textId="3C33E776" w:rsidR="00FC68DB" w:rsidRPr="002E4498" w:rsidRDefault="004255F2">
            <w:pPr>
              <w:keepNext/>
              <w:suppressAutoHyphens/>
              <w:rPr>
                <w:rFonts w:cs="Calibri"/>
                <w:b/>
                <w:lang w:eastAsia="zh-CN"/>
              </w:rPr>
            </w:pPr>
            <w:r>
              <w:rPr>
                <w:b/>
              </w:rPr>
              <w:t>Value space</w:t>
            </w:r>
          </w:p>
        </w:tc>
        <w:tc>
          <w:tcPr>
            <w:tcW w:w="1276" w:type="dxa"/>
            <w:tcBorders>
              <w:top w:val="single" w:sz="8" w:space="0" w:color="000000"/>
              <w:left w:val="single" w:sz="4" w:space="0" w:color="000000"/>
              <w:bottom w:val="single" w:sz="8" w:space="0" w:color="000000"/>
              <w:right w:val="nil"/>
            </w:tcBorders>
            <w:shd w:val="clear" w:color="auto" w:fill="F3F3F3"/>
            <w:vAlign w:val="bottom"/>
            <w:hideMark/>
          </w:tcPr>
          <w:p w14:paraId="306DB407" w14:textId="77777777" w:rsidR="00FC68DB" w:rsidRPr="002E4498" w:rsidRDefault="00FC68DB">
            <w:pPr>
              <w:keepNext/>
              <w:suppressAutoHyphens/>
              <w:rPr>
                <w:rFonts w:cs="Calibri"/>
                <w:b/>
                <w:lang w:eastAsia="zh-CN"/>
              </w:rPr>
            </w:pPr>
            <w:r w:rsidRPr="002E4498">
              <w:rPr>
                <w:b/>
              </w:rPr>
              <w:t>Use</w:t>
            </w:r>
          </w:p>
        </w:tc>
        <w:tc>
          <w:tcPr>
            <w:tcW w:w="3269" w:type="dxa"/>
            <w:tcBorders>
              <w:top w:val="single" w:sz="8" w:space="0" w:color="000000"/>
              <w:left w:val="single" w:sz="4" w:space="0" w:color="000000"/>
              <w:bottom w:val="single" w:sz="8" w:space="0" w:color="000000"/>
              <w:right w:val="single" w:sz="8" w:space="0" w:color="000000"/>
            </w:tcBorders>
            <w:shd w:val="clear" w:color="auto" w:fill="F3F3F3"/>
            <w:vAlign w:val="bottom"/>
            <w:hideMark/>
          </w:tcPr>
          <w:p w14:paraId="7BA0377F" w14:textId="16FE6835" w:rsidR="00FC68DB" w:rsidRPr="002E4498" w:rsidRDefault="00581071">
            <w:pPr>
              <w:keepNext/>
              <w:suppressAutoHyphens/>
              <w:rPr>
                <w:rFonts w:cs="Calibri"/>
                <w:lang w:eastAsia="zh-CN"/>
              </w:rPr>
            </w:pPr>
            <w:r w:rsidRPr="00581071">
              <w:rPr>
                <w:b/>
              </w:rPr>
              <w:t>Constraint</w:t>
            </w:r>
            <w:r>
              <w:rPr>
                <w:b/>
              </w:rPr>
              <w:t>s</w:t>
            </w:r>
            <w:r w:rsidRPr="00581071">
              <w:rPr>
                <w:b/>
              </w:rPr>
              <w:t xml:space="preserve"> / Remarks</w:t>
            </w:r>
            <w:r>
              <w:rPr>
                <w:b/>
              </w:rPr>
              <w:t xml:space="preserve"> </w:t>
            </w:r>
          </w:p>
        </w:tc>
      </w:tr>
      <w:tr w:rsidR="00FC68DB" w:rsidRPr="00F54804" w14:paraId="0568D2A4" w14:textId="77777777" w:rsidTr="00FC68DB">
        <w:tc>
          <w:tcPr>
            <w:tcW w:w="1404" w:type="dxa"/>
            <w:tcBorders>
              <w:top w:val="dotted" w:sz="4" w:space="0" w:color="000000"/>
              <w:left w:val="single" w:sz="8" w:space="0" w:color="000000"/>
              <w:bottom w:val="dotted" w:sz="4" w:space="0" w:color="000000"/>
              <w:right w:val="nil"/>
            </w:tcBorders>
            <w:hideMark/>
          </w:tcPr>
          <w:p w14:paraId="19671186" w14:textId="77777777" w:rsidR="00FC68DB" w:rsidRPr="00F54804" w:rsidRDefault="00FC68DB" w:rsidP="0013175B">
            <w:pPr>
              <w:keepNext/>
              <w:suppressAutoHyphens/>
              <w:rPr>
                <w:rFonts w:cs="Calibri"/>
                <w:sz w:val="20"/>
                <w:szCs w:val="20"/>
                <w:lang w:eastAsia="zh-CN"/>
              </w:rPr>
            </w:pPr>
            <w:r w:rsidRPr="00F54804">
              <w:rPr>
                <w:sz w:val="20"/>
                <w:szCs w:val="20"/>
              </w:rPr>
              <w:t>folded_width</w:t>
            </w:r>
          </w:p>
        </w:tc>
        <w:tc>
          <w:tcPr>
            <w:tcW w:w="1559" w:type="dxa"/>
            <w:tcBorders>
              <w:top w:val="dotted" w:sz="4" w:space="0" w:color="000000"/>
              <w:left w:val="single" w:sz="4" w:space="0" w:color="000000"/>
              <w:bottom w:val="dotted" w:sz="4" w:space="0" w:color="000000"/>
              <w:right w:val="nil"/>
            </w:tcBorders>
            <w:hideMark/>
          </w:tcPr>
          <w:p w14:paraId="22180C29" w14:textId="77777777" w:rsidR="00FC68DB" w:rsidRPr="00F54804" w:rsidRDefault="00FC68DB" w:rsidP="0013175B">
            <w:pPr>
              <w:keepNext/>
              <w:suppressAutoHyphens/>
              <w:rPr>
                <w:rFonts w:cs="Calibri"/>
                <w:sz w:val="20"/>
                <w:szCs w:val="20"/>
                <w:lang w:eastAsia="zh-CN"/>
              </w:rPr>
            </w:pPr>
            <w:r w:rsidRPr="00F54804">
              <w:rPr>
                <w:sz w:val="20"/>
                <w:szCs w:val="20"/>
              </w:rPr>
              <w:t>Floating point</w:t>
            </w:r>
          </w:p>
        </w:tc>
        <w:tc>
          <w:tcPr>
            <w:tcW w:w="1559" w:type="dxa"/>
            <w:tcBorders>
              <w:top w:val="dotted" w:sz="4" w:space="0" w:color="000000"/>
              <w:left w:val="single" w:sz="4" w:space="0" w:color="000000"/>
              <w:bottom w:val="dotted" w:sz="4" w:space="0" w:color="000000"/>
              <w:right w:val="nil"/>
            </w:tcBorders>
            <w:hideMark/>
          </w:tcPr>
          <w:p w14:paraId="0F974981" w14:textId="77777777" w:rsidR="00FC68DB" w:rsidRPr="00F54804" w:rsidRDefault="00FC68DB" w:rsidP="0013175B">
            <w:pPr>
              <w:keepNext/>
              <w:suppressAutoHyphens/>
              <w:rPr>
                <w:rFonts w:cs="Calibri"/>
                <w:sz w:val="20"/>
                <w:szCs w:val="20"/>
                <w:lang w:eastAsia="zh-CN"/>
              </w:rPr>
            </w:pPr>
            <w:r w:rsidRPr="00F54804">
              <w:rPr>
                <w:sz w:val="20"/>
                <w:szCs w:val="20"/>
              </w:rPr>
              <w:t>&gt; 0.0</w:t>
            </w:r>
          </w:p>
        </w:tc>
        <w:tc>
          <w:tcPr>
            <w:tcW w:w="1276" w:type="dxa"/>
            <w:tcBorders>
              <w:top w:val="dotted" w:sz="4" w:space="0" w:color="000000"/>
              <w:left w:val="single" w:sz="4" w:space="0" w:color="000000"/>
              <w:bottom w:val="dotted" w:sz="4" w:space="0" w:color="000000"/>
              <w:right w:val="nil"/>
            </w:tcBorders>
            <w:hideMark/>
          </w:tcPr>
          <w:p w14:paraId="39EB8DB7" w14:textId="77777777" w:rsidR="00FC68DB" w:rsidRPr="00F54804" w:rsidRDefault="00FC68DB" w:rsidP="0013175B">
            <w:pPr>
              <w:keepNext/>
              <w:suppressAutoHyphens/>
              <w:rPr>
                <w:rFonts w:cs="Calibri"/>
                <w:sz w:val="20"/>
                <w:szCs w:val="20"/>
                <w:lang w:eastAsia="zh-CN"/>
              </w:rPr>
            </w:pPr>
            <w:r w:rsidRPr="00F54804">
              <w:rPr>
                <w:sz w:val="20"/>
                <w:szCs w:val="20"/>
              </w:rPr>
              <w:t>Optional</w:t>
            </w:r>
          </w:p>
        </w:tc>
        <w:tc>
          <w:tcPr>
            <w:tcW w:w="3269" w:type="dxa"/>
            <w:tcBorders>
              <w:top w:val="dotted" w:sz="4" w:space="0" w:color="000000"/>
              <w:left w:val="single" w:sz="4" w:space="0" w:color="000000"/>
              <w:bottom w:val="dotted" w:sz="4" w:space="0" w:color="000000"/>
              <w:right w:val="single" w:sz="8" w:space="0" w:color="000000"/>
            </w:tcBorders>
            <w:hideMark/>
          </w:tcPr>
          <w:p w14:paraId="1CA873A2" w14:textId="77777777" w:rsidR="00FC68DB" w:rsidRPr="00F54804" w:rsidRDefault="00FC68DB" w:rsidP="0013175B">
            <w:pPr>
              <w:keepNext/>
              <w:suppressAutoHyphens/>
              <w:rPr>
                <w:rFonts w:cs="Calibri"/>
                <w:lang w:eastAsia="zh-CN"/>
              </w:rPr>
            </w:pPr>
            <w:r w:rsidRPr="00F54804">
              <w:rPr>
                <w:sz w:val="20"/>
                <w:szCs w:val="20"/>
              </w:rPr>
              <w:t>-</w:t>
            </w:r>
          </w:p>
        </w:tc>
      </w:tr>
      <w:tr w:rsidR="00FC68DB" w:rsidRPr="00F54804" w14:paraId="407F8D21" w14:textId="77777777" w:rsidTr="00FC68DB">
        <w:tc>
          <w:tcPr>
            <w:tcW w:w="1404" w:type="dxa"/>
            <w:tcBorders>
              <w:top w:val="dotted" w:sz="4" w:space="0" w:color="000000"/>
              <w:left w:val="single" w:sz="8" w:space="0" w:color="000000"/>
              <w:bottom w:val="single" w:sz="8" w:space="0" w:color="000000"/>
              <w:right w:val="nil"/>
            </w:tcBorders>
            <w:hideMark/>
          </w:tcPr>
          <w:p w14:paraId="21658751" w14:textId="77777777" w:rsidR="00FC68DB" w:rsidRPr="00F54804" w:rsidRDefault="00FC68DB">
            <w:pPr>
              <w:keepNext/>
              <w:suppressAutoHyphens/>
              <w:rPr>
                <w:rFonts w:cs="Calibri"/>
                <w:sz w:val="20"/>
                <w:szCs w:val="20"/>
                <w:lang w:eastAsia="zh-CN"/>
              </w:rPr>
            </w:pPr>
            <w:r w:rsidRPr="00F54804">
              <w:rPr>
                <w:sz w:val="20"/>
                <w:szCs w:val="20"/>
              </w:rPr>
              <w:t>folded_part</w:t>
            </w:r>
          </w:p>
        </w:tc>
        <w:tc>
          <w:tcPr>
            <w:tcW w:w="1559" w:type="dxa"/>
            <w:tcBorders>
              <w:top w:val="dotted" w:sz="4" w:space="0" w:color="000000"/>
              <w:left w:val="single" w:sz="4" w:space="0" w:color="000000"/>
              <w:bottom w:val="single" w:sz="8" w:space="0" w:color="000000"/>
              <w:right w:val="nil"/>
            </w:tcBorders>
            <w:hideMark/>
          </w:tcPr>
          <w:p w14:paraId="4F04E892" w14:textId="77777777" w:rsidR="00FC68DB" w:rsidRPr="00F54804" w:rsidRDefault="00FC68DB">
            <w:pPr>
              <w:keepNext/>
              <w:suppressAutoHyphens/>
              <w:rPr>
                <w:rFonts w:cs="Calibri"/>
                <w:sz w:val="20"/>
                <w:szCs w:val="20"/>
                <w:lang w:eastAsia="zh-CN"/>
              </w:rPr>
            </w:pPr>
            <w:r w:rsidRPr="00F54804">
              <w:rPr>
                <w:sz w:val="20"/>
                <w:szCs w:val="20"/>
              </w:rPr>
              <w:t>Integer</w:t>
            </w:r>
          </w:p>
        </w:tc>
        <w:tc>
          <w:tcPr>
            <w:tcW w:w="1559" w:type="dxa"/>
            <w:tcBorders>
              <w:top w:val="dotted" w:sz="4" w:space="0" w:color="000000"/>
              <w:left w:val="single" w:sz="4" w:space="0" w:color="000000"/>
              <w:bottom w:val="single" w:sz="8" w:space="0" w:color="000000"/>
              <w:right w:val="nil"/>
            </w:tcBorders>
            <w:hideMark/>
          </w:tcPr>
          <w:p w14:paraId="0A5B0115" w14:textId="77777777" w:rsidR="00FC68DB" w:rsidRPr="00F54804" w:rsidRDefault="00FC68DB">
            <w:pPr>
              <w:keepNext/>
              <w:suppressAutoHyphens/>
              <w:rPr>
                <w:rFonts w:cs="Calibri"/>
                <w:sz w:val="20"/>
                <w:szCs w:val="20"/>
                <w:lang w:eastAsia="zh-CN"/>
              </w:rPr>
            </w:pPr>
            <w:r w:rsidRPr="00F54804">
              <w:rPr>
                <w:sz w:val="20"/>
                <w:szCs w:val="20"/>
              </w:rPr>
              <w:t>-</w:t>
            </w:r>
          </w:p>
        </w:tc>
        <w:tc>
          <w:tcPr>
            <w:tcW w:w="1276" w:type="dxa"/>
            <w:tcBorders>
              <w:top w:val="dotted" w:sz="4" w:space="0" w:color="000000"/>
              <w:left w:val="single" w:sz="4" w:space="0" w:color="000000"/>
              <w:bottom w:val="single" w:sz="8" w:space="0" w:color="000000"/>
              <w:right w:val="nil"/>
            </w:tcBorders>
            <w:hideMark/>
          </w:tcPr>
          <w:p w14:paraId="60454683" w14:textId="77777777" w:rsidR="00FC68DB" w:rsidRPr="00F54804" w:rsidRDefault="00FC68DB">
            <w:pPr>
              <w:keepNext/>
              <w:suppressAutoHyphens/>
              <w:rPr>
                <w:rFonts w:cs="Calibri"/>
                <w:sz w:val="20"/>
                <w:szCs w:val="20"/>
                <w:lang w:eastAsia="zh-CN"/>
              </w:rPr>
            </w:pPr>
            <w:r w:rsidRPr="00F54804">
              <w:rPr>
                <w:sz w:val="20"/>
                <w:szCs w:val="20"/>
              </w:rPr>
              <w:t>Optional</w:t>
            </w:r>
          </w:p>
        </w:tc>
        <w:tc>
          <w:tcPr>
            <w:tcW w:w="3269" w:type="dxa"/>
            <w:tcBorders>
              <w:top w:val="dotted" w:sz="4" w:space="0" w:color="000000"/>
              <w:left w:val="single" w:sz="4" w:space="0" w:color="000000"/>
              <w:bottom w:val="single" w:sz="8" w:space="0" w:color="000000"/>
              <w:right w:val="single" w:sz="8" w:space="0" w:color="000000"/>
            </w:tcBorders>
            <w:hideMark/>
          </w:tcPr>
          <w:p w14:paraId="5CAEFF28" w14:textId="77777777" w:rsidR="00FC68DB" w:rsidRPr="00F54804" w:rsidRDefault="00FC68DB">
            <w:pPr>
              <w:keepNext/>
              <w:suppressAutoHyphens/>
              <w:rPr>
                <w:rFonts w:cs="Calibri"/>
                <w:lang w:eastAsia="zh-CN"/>
              </w:rPr>
            </w:pPr>
            <w:r w:rsidRPr="00F54804">
              <w:rPr>
                <w:sz w:val="20"/>
                <w:szCs w:val="20"/>
              </w:rPr>
              <w:t>Index of the folded sheet</w:t>
            </w:r>
          </w:p>
        </w:tc>
      </w:tr>
    </w:tbl>
    <w:p w14:paraId="137D1E78" w14:textId="34DCB0CD" w:rsidR="00BE1D6E" w:rsidRPr="00F72CB9" w:rsidRDefault="00BE1D6E" w:rsidP="00BE1D6E">
      <w:pPr>
        <w:pStyle w:val="listAfterTableOrFigure"/>
        <w:numPr>
          <w:ilvl w:val="0"/>
          <w:numId w:val="0"/>
        </w:numPr>
        <w:rPr>
          <w:rStyle w:val="elementdeftypeChar"/>
          <w:rFonts w:ascii="Cambria" w:eastAsia="Calibri" w:hAnsi="Cambria" w:cs="Times New Roman"/>
          <w:b w:val="0"/>
          <w:bCs w:val="0"/>
          <w:i w:val="0"/>
          <w:sz w:val="22"/>
          <w:szCs w:val="22"/>
          <w:lang w:eastAsia="en-US"/>
        </w:rPr>
      </w:pPr>
    </w:p>
    <w:p w14:paraId="117783AA" w14:textId="0B8EACD5" w:rsidR="00BE1D6E" w:rsidRPr="00BE1D6E" w:rsidRDefault="00BE1D6E" w:rsidP="00F72CB9">
      <w:pPr>
        <w:keepNext/>
        <w:tabs>
          <w:tab w:val="clear" w:pos="403"/>
        </w:tabs>
        <w:spacing w:line="240" w:lineRule="auto"/>
        <w:jc w:val="left"/>
        <w:rPr>
          <w:rStyle w:val="elementdeftypeChar"/>
          <w:rFonts w:ascii="Cambria" w:eastAsia="Calibri" w:hAnsi="Cambria" w:cs="Times New Roman"/>
          <w:b w:val="0"/>
          <w:bCs w:val="0"/>
          <w:i w:val="0"/>
          <w:sz w:val="22"/>
          <w:szCs w:val="22"/>
          <w:lang w:eastAsia="en-US"/>
        </w:rPr>
      </w:pPr>
      <w:r>
        <w:rPr>
          <w:rStyle w:val="elementdeftypeChar"/>
          <w:rFonts w:ascii="Cambria" w:eastAsia="Calibri" w:hAnsi="Cambria" w:cs="Times New Roman"/>
          <w:b w:val="0"/>
          <w:bCs w:val="0"/>
          <w:i w:val="0"/>
          <w:sz w:val="22"/>
          <w:szCs w:val="22"/>
          <w:lang w:eastAsia="en-US"/>
        </w:rPr>
        <w:t>The following list explains the attributes:</w:t>
      </w:r>
      <w:r w:rsidR="00F72CB9">
        <w:rPr>
          <w:rStyle w:val="elementdeftypeChar"/>
          <w:rFonts w:ascii="Cambria" w:eastAsia="Calibri" w:hAnsi="Cambria" w:cs="Times New Roman"/>
          <w:b w:val="0"/>
          <w:bCs w:val="0"/>
          <w:i w:val="0"/>
          <w:sz w:val="22"/>
          <w:szCs w:val="22"/>
          <w:lang w:eastAsia="en-US"/>
        </w:rPr>
        <w:t xml:space="preserve"> </w:t>
      </w:r>
    </w:p>
    <w:p w14:paraId="0FF1FAD6" w14:textId="580E72E6" w:rsidR="008C7F45" w:rsidRPr="008C7F45" w:rsidRDefault="00FC68DB">
      <w:pPr>
        <w:pStyle w:val="Aufzhlungszeichen"/>
        <w:keepNext/>
        <w:numPr>
          <w:ilvl w:val="0"/>
          <w:numId w:val="9"/>
        </w:numPr>
        <w:spacing w:after="120"/>
        <w:rPr>
          <w:rStyle w:val="CodeCharacter"/>
          <w:rFonts w:ascii="Cambria" w:hAnsi="Cambria"/>
        </w:rPr>
      </w:pPr>
      <w:r w:rsidRPr="003F6B75">
        <w:rPr>
          <w:rStyle w:val="CodeCharacter"/>
        </w:rPr>
        <w:t>folded_width</w:t>
      </w:r>
      <w:r w:rsidRPr="00EB2F1C">
        <w:rPr>
          <w:rFonts w:ascii="Cambria" w:hAnsi="Cambria"/>
        </w:rPr>
        <w:t>: This</w:t>
      </w:r>
      <w:r w:rsidR="008C7F45" w:rsidRPr="00EB2F1C">
        <w:rPr>
          <w:rFonts w:ascii="Cambria" w:hAnsi="Cambria"/>
        </w:rPr>
        <w:t xml:space="preserve"> </w:t>
      </w:r>
      <w:r w:rsidRPr="00EB2F1C">
        <w:rPr>
          <w:rFonts w:ascii="Cambria" w:hAnsi="Cambria"/>
        </w:rPr>
        <w:t>is the measure of the width of the folded metal sheet. It is different from the width of the adhesive which may optionally exist</w:t>
      </w:r>
      <w:r w:rsidR="008C7F45" w:rsidRPr="008C7F45">
        <w:rPr>
          <w:rFonts w:ascii="Cambria" w:hAnsi="Cambria"/>
        </w:rPr>
        <w:t xml:space="preserve">, </w:t>
      </w:r>
    </w:p>
    <w:p w14:paraId="02BA1003" w14:textId="5CE66036" w:rsidR="008C7F45" w:rsidRPr="008C7F45" w:rsidRDefault="00FC68DB">
      <w:pPr>
        <w:pStyle w:val="Aufzhlungszeichen"/>
        <w:keepNext/>
        <w:numPr>
          <w:ilvl w:val="0"/>
          <w:numId w:val="9"/>
        </w:numPr>
        <w:spacing w:after="120"/>
        <w:rPr>
          <w:rStyle w:val="CodeCharacter"/>
          <w:rFonts w:ascii="Cambria" w:hAnsi="Cambria"/>
        </w:rPr>
      </w:pPr>
      <w:r w:rsidRPr="003F6B75">
        <w:rPr>
          <w:rStyle w:val="CodeCharacter"/>
        </w:rPr>
        <w:t>folded_part</w:t>
      </w:r>
      <w:r w:rsidRPr="00EB2F1C">
        <w:rPr>
          <w:rFonts w:ascii="Cambria" w:hAnsi="Cambria"/>
        </w:rPr>
        <w:t xml:space="preserve">: refers to the index of the part that is folded for this kind of connection, as defined in </w:t>
      </w:r>
      <w:r w:rsidRPr="00EB2F1C">
        <w:rPr>
          <w:rFonts w:ascii="Cambria" w:hAnsi="Cambria"/>
        </w:rPr>
        <w:fldChar w:fldCharType="begin"/>
      </w:r>
      <w:r w:rsidRPr="00EB2F1C">
        <w:rPr>
          <w:rFonts w:ascii="Cambria" w:hAnsi="Cambria"/>
        </w:rPr>
        <w:instrText xml:space="preserve"> REF _Ref428791371 \r \h  \* MERGEFORMAT </w:instrText>
      </w:r>
      <w:r w:rsidRPr="00EB2F1C">
        <w:rPr>
          <w:rFonts w:ascii="Cambria" w:hAnsi="Cambria"/>
        </w:rPr>
      </w:r>
      <w:r w:rsidRPr="00EB2F1C">
        <w:rPr>
          <w:rFonts w:ascii="Cambria" w:hAnsi="Cambria"/>
        </w:rPr>
        <w:fldChar w:fldCharType="separate"/>
      </w:r>
      <w:r w:rsidR="00A965C9">
        <w:rPr>
          <w:rFonts w:ascii="Cambria" w:hAnsi="Cambria"/>
        </w:rPr>
        <w:t>7.4.2.2</w:t>
      </w:r>
      <w:r w:rsidRPr="00EB2F1C">
        <w:rPr>
          <w:rFonts w:ascii="Cambria" w:hAnsi="Cambria"/>
        </w:rPr>
        <w:fldChar w:fldCharType="end"/>
      </w:r>
      <w:r w:rsidRPr="00EB2F1C">
        <w:rPr>
          <w:rFonts w:ascii="Cambria" w:hAnsi="Cambria"/>
        </w:rPr>
        <w:t xml:space="preserve"> </w:t>
      </w:r>
      <w:r w:rsidRPr="00EB2F1C">
        <w:rPr>
          <w:rFonts w:ascii="Cambria" w:hAnsi="Cambria"/>
        </w:rPr>
        <w:fldChar w:fldCharType="begin"/>
      </w:r>
      <w:r w:rsidRPr="00EB2F1C">
        <w:rPr>
          <w:rFonts w:ascii="Cambria" w:hAnsi="Cambria"/>
        </w:rPr>
        <w:instrText xml:space="preserve"> REF _Ref428791371 \h  \* MERGEFORMAT </w:instrText>
      </w:r>
      <w:r w:rsidRPr="00EB2F1C">
        <w:rPr>
          <w:rFonts w:ascii="Cambria" w:hAnsi="Cambria"/>
        </w:rPr>
      </w:r>
      <w:r w:rsidRPr="00EB2F1C">
        <w:rPr>
          <w:rFonts w:ascii="Cambria" w:hAnsi="Cambria"/>
        </w:rPr>
        <w:fldChar w:fldCharType="separate"/>
      </w:r>
      <w:r w:rsidR="00A965C9" w:rsidRPr="00A965C9">
        <w:rPr>
          <w:rFonts w:ascii="Cambria" w:hAnsi="Cambria"/>
        </w:rPr>
        <w:t>Element</w:t>
      </w:r>
      <w:r w:rsidR="00A965C9" w:rsidRPr="00A965C9">
        <w:rPr>
          <w:rStyle w:val="Hervorhebung"/>
          <w:rFonts w:ascii="Cambria" w:hAnsi="Cambria"/>
          <w:i w:val="0"/>
        </w:rPr>
        <w:t xml:space="preserve"> &lt;part/&gt;</w:t>
      </w:r>
      <w:r w:rsidRPr="00EB2F1C">
        <w:rPr>
          <w:rFonts w:ascii="Cambria" w:hAnsi="Cambria"/>
        </w:rPr>
        <w:fldChar w:fldCharType="end"/>
      </w:r>
      <w:r w:rsidRPr="00EB2F1C">
        <w:rPr>
          <w:rFonts w:ascii="Cambria" w:hAnsi="Cambria"/>
        </w:rPr>
        <w:t>.</w:t>
      </w:r>
      <w:r w:rsidR="008C7F45" w:rsidRPr="00EB2F1C">
        <w:rPr>
          <w:rFonts w:ascii="Cambria" w:hAnsi="Cambria"/>
        </w:rPr>
        <w:t xml:space="preserve"> </w:t>
      </w:r>
    </w:p>
    <w:p w14:paraId="0EC5B491" w14:textId="4EB7D25E" w:rsidR="00FC68DB" w:rsidRDefault="00FC68DB" w:rsidP="008362F4">
      <w:r w:rsidRPr="00F54804">
        <w:t>Its definition is similar to</w:t>
      </w:r>
      <w:r w:rsidR="00F3142F">
        <w:t xml:space="preserve"> </w:t>
      </w:r>
      <w:r w:rsidRPr="008C7F45">
        <w:rPr>
          <w:rFonts w:ascii="Courier New" w:hAnsi="Courier New" w:cs="Courier New"/>
        </w:rPr>
        <w:t>base</w:t>
      </w:r>
      <w:r w:rsidR="00DA4207">
        <w:t xml:space="preserve"> </w:t>
      </w:r>
      <w:r w:rsidRPr="005C2D94">
        <w:t xml:space="preserve">attribute of </w:t>
      </w:r>
      <w:r w:rsidRPr="003F6B75">
        <w:rPr>
          <w:rStyle w:val="CodeCharacter"/>
        </w:rPr>
        <w:t>&lt;seamwelds/&gt;</w:t>
      </w:r>
      <w:r w:rsidRPr="005C2D94">
        <w:t xml:space="preserve"> in</w:t>
      </w:r>
      <w:r w:rsidRPr="001E4607">
        <w:t xml:space="preserve"> </w:t>
      </w:r>
      <w:r w:rsidR="005020EF">
        <w:t>clause </w:t>
      </w:r>
      <w:r w:rsidRPr="00F54804">
        <w:fldChar w:fldCharType="begin"/>
      </w:r>
      <w:r w:rsidRPr="00F54804">
        <w:instrText xml:space="preserve"> REF _Ref414571756 \r \h  \* MERGEFORMAT </w:instrText>
      </w:r>
      <w:r w:rsidRPr="00F54804">
        <w:fldChar w:fldCharType="separate"/>
      </w:r>
      <w:r w:rsidR="00A965C9">
        <w:t>10.2.4.1</w:t>
      </w:r>
      <w:r w:rsidRPr="00F54804">
        <w:fldChar w:fldCharType="end"/>
      </w:r>
      <w:r w:rsidRPr="00F54804">
        <w:t xml:space="preserve"> </w:t>
      </w:r>
      <w:r w:rsidRPr="00F54804">
        <w:fldChar w:fldCharType="begin"/>
      </w:r>
      <w:r w:rsidRPr="00F54804">
        <w:instrText xml:space="preserve"> REF _Ref414571756 \h  \* MERGEFORMAT </w:instrText>
      </w:r>
      <w:r w:rsidRPr="00F54804">
        <w:fldChar w:fldCharType="separate"/>
      </w:r>
      <w:r w:rsidR="00A965C9" w:rsidRPr="00BD52D7">
        <w:t xml:space="preserve">Type </w:t>
      </w:r>
      <w:r w:rsidR="00A965C9">
        <w:t>s</w:t>
      </w:r>
      <w:r w:rsidR="00A965C9" w:rsidRPr="00BD52D7">
        <w:t>pecification</w:t>
      </w:r>
      <w:r w:rsidRPr="00F54804">
        <w:fldChar w:fldCharType="end"/>
      </w:r>
      <w:r w:rsidRPr="00F54804">
        <w:t xml:space="preserve">. The usage of adhesive can be specified by the optional nested elements </w:t>
      </w:r>
      <w:r w:rsidRPr="00F72CB9">
        <w:rPr>
          <w:rStyle w:val="CodeCharacter"/>
        </w:rPr>
        <w:t>&lt;region</w:t>
      </w:r>
      <w:r w:rsidR="00F72CB9" w:rsidRPr="00F72CB9">
        <w:rPr>
          <w:rStyle w:val="CodeCharacter"/>
        </w:rPr>
        <w:t>/</w:t>
      </w:r>
      <w:r w:rsidRPr="00F72CB9">
        <w:rPr>
          <w:rStyle w:val="CodeCharacter"/>
        </w:rPr>
        <w:t>&gt;</w:t>
      </w:r>
      <w:r w:rsidRPr="00F54804">
        <w:t xml:space="preserve"> </w:t>
      </w:r>
      <w:r w:rsidR="00F72CB9">
        <w:t>for each of its</w:t>
      </w:r>
      <w:r w:rsidRPr="005C2D94">
        <w:t xml:space="preserve"> three regions </w:t>
      </w:r>
      <w:r w:rsidR="00EA2365">
        <w:t xml:space="preserve">(see </w:t>
      </w:r>
      <w:r w:rsidR="00EA2365">
        <w:fldChar w:fldCharType="begin"/>
      </w:r>
      <w:r w:rsidR="00EA2365">
        <w:instrText xml:space="preserve"> REF _Ref157791832 \h </w:instrText>
      </w:r>
      <w:r w:rsidR="00EA2365">
        <w:fldChar w:fldCharType="separate"/>
      </w:r>
      <w:r w:rsidR="00A965C9" w:rsidRPr="00F54804">
        <w:t xml:space="preserve">Table </w:t>
      </w:r>
      <w:r w:rsidR="00A965C9">
        <w:rPr>
          <w:noProof/>
        </w:rPr>
        <w:t>132</w:t>
      </w:r>
      <w:r w:rsidR="00EA2365">
        <w:fldChar w:fldCharType="end"/>
      </w:r>
      <w:r w:rsidR="00EA2365">
        <w:t>)</w:t>
      </w:r>
      <w:r w:rsidRPr="005C2D94">
        <w:t>:</w:t>
      </w:r>
      <w:r w:rsidR="00EA2365">
        <w:t xml:space="preserve"> </w:t>
      </w:r>
    </w:p>
    <w:p w14:paraId="7094F51F" w14:textId="5C16AEAE" w:rsidR="00890926" w:rsidRPr="001E4607" w:rsidRDefault="00890926" w:rsidP="001640C5">
      <w:pPr>
        <w:pStyle w:val="Beschriftung"/>
        <w:keepNext/>
        <w:keepLines/>
      </w:pPr>
      <w:bookmarkStart w:id="2205" w:name="_Ref157791832"/>
      <w:bookmarkStart w:id="2206" w:name="_Toc167044342"/>
      <w:r w:rsidRPr="00F54804">
        <w:lastRenderedPageBreak/>
        <w:t xml:space="preserve">Table </w:t>
      </w:r>
      <w:r w:rsidRPr="00F54804">
        <w:fldChar w:fldCharType="begin"/>
      </w:r>
      <w:r w:rsidRPr="00F54804">
        <w:instrText xml:space="preserve"> SEQ Table \* ARABIC </w:instrText>
      </w:r>
      <w:r w:rsidRPr="00F54804">
        <w:fldChar w:fldCharType="separate"/>
      </w:r>
      <w:r w:rsidR="00A965C9">
        <w:rPr>
          <w:noProof/>
        </w:rPr>
        <w:t>132</w:t>
      </w:r>
      <w:r w:rsidRPr="00F54804">
        <w:fldChar w:fldCharType="end"/>
      </w:r>
      <w:bookmarkEnd w:id="2205"/>
      <w:r w:rsidR="005F32CD">
        <w:t xml:space="preserve"> —</w:t>
      </w:r>
      <w:r w:rsidR="005F32CD" w:rsidRPr="00F54804">
        <w:t xml:space="preserve"> </w:t>
      </w:r>
      <w:r w:rsidRPr="00F54804">
        <w:t xml:space="preserve">Nested elements of </w:t>
      </w:r>
      <w:r w:rsidRPr="005C2D94">
        <w:t xml:space="preserve">element </w:t>
      </w:r>
      <w:r w:rsidRPr="00337A83">
        <w:rPr>
          <w:rStyle w:val="CodeCharacter"/>
        </w:rPr>
        <w:t>&lt;hemming/&gt;</w:t>
      </w:r>
      <w:bookmarkEnd w:id="2206"/>
    </w:p>
    <w:tbl>
      <w:tblPr>
        <w:tblW w:w="0" w:type="auto"/>
        <w:tblInd w:w="113" w:type="dxa"/>
        <w:tblLayout w:type="fixed"/>
        <w:tblLook w:val="04A0" w:firstRow="1" w:lastRow="0" w:firstColumn="1" w:lastColumn="0" w:noHBand="0" w:noVBand="1"/>
      </w:tblPr>
      <w:tblGrid>
        <w:gridCol w:w="2111"/>
        <w:gridCol w:w="2268"/>
        <w:gridCol w:w="1276"/>
        <w:gridCol w:w="3412"/>
      </w:tblGrid>
      <w:tr w:rsidR="00FC68DB" w:rsidRPr="002E4498" w14:paraId="5D1E91D8" w14:textId="77777777" w:rsidTr="00FC68DB">
        <w:trPr>
          <w:tblHeader/>
        </w:trPr>
        <w:tc>
          <w:tcPr>
            <w:tcW w:w="2111" w:type="dxa"/>
            <w:tcBorders>
              <w:top w:val="single" w:sz="8" w:space="0" w:color="000000"/>
              <w:left w:val="single" w:sz="8" w:space="0" w:color="000000"/>
              <w:bottom w:val="single" w:sz="8" w:space="0" w:color="000000"/>
              <w:right w:val="nil"/>
            </w:tcBorders>
            <w:shd w:val="clear" w:color="auto" w:fill="F3F3F3"/>
            <w:vAlign w:val="bottom"/>
            <w:hideMark/>
          </w:tcPr>
          <w:p w14:paraId="51ACC989" w14:textId="131ED512" w:rsidR="00FC68DB" w:rsidRPr="002E4498" w:rsidRDefault="00CC3429" w:rsidP="00B202D2">
            <w:pPr>
              <w:keepNext/>
              <w:suppressAutoHyphens/>
              <w:rPr>
                <w:rFonts w:cs="Calibri"/>
                <w:b/>
                <w:lang w:eastAsia="zh-CN"/>
              </w:rPr>
            </w:pPr>
            <w:r>
              <w:rPr>
                <w:b/>
              </w:rPr>
              <w:t>Nested elements</w:t>
            </w:r>
          </w:p>
        </w:tc>
        <w:tc>
          <w:tcPr>
            <w:tcW w:w="2268" w:type="dxa"/>
            <w:tcBorders>
              <w:top w:val="single" w:sz="8" w:space="0" w:color="000000"/>
              <w:left w:val="single" w:sz="4" w:space="0" w:color="000000"/>
              <w:bottom w:val="single" w:sz="8" w:space="0" w:color="000000"/>
              <w:right w:val="nil"/>
            </w:tcBorders>
            <w:shd w:val="clear" w:color="auto" w:fill="F3F3F3"/>
            <w:vAlign w:val="bottom"/>
            <w:hideMark/>
          </w:tcPr>
          <w:p w14:paraId="6CBC62B6" w14:textId="77777777" w:rsidR="00FC68DB" w:rsidRPr="002E4498" w:rsidRDefault="00FC68DB" w:rsidP="00B202D2">
            <w:pPr>
              <w:keepNext/>
              <w:suppressAutoHyphens/>
              <w:rPr>
                <w:rFonts w:cs="Calibri"/>
                <w:b/>
                <w:lang w:eastAsia="zh-CN"/>
              </w:rPr>
            </w:pPr>
            <w:r w:rsidRPr="002E4498">
              <w:rPr>
                <w:b/>
              </w:rPr>
              <w:t>Multiplicity</w:t>
            </w:r>
          </w:p>
        </w:tc>
        <w:tc>
          <w:tcPr>
            <w:tcW w:w="1276" w:type="dxa"/>
            <w:tcBorders>
              <w:top w:val="single" w:sz="8" w:space="0" w:color="000000"/>
              <w:left w:val="single" w:sz="4" w:space="0" w:color="000000"/>
              <w:bottom w:val="single" w:sz="8" w:space="0" w:color="000000"/>
              <w:right w:val="nil"/>
            </w:tcBorders>
            <w:shd w:val="clear" w:color="auto" w:fill="F3F3F3"/>
            <w:vAlign w:val="bottom"/>
            <w:hideMark/>
          </w:tcPr>
          <w:p w14:paraId="1223C712" w14:textId="77777777" w:rsidR="00FC68DB" w:rsidRPr="002E4498" w:rsidRDefault="00FC68DB" w:rsidP="00B202D2">
            <w:pPr>
              <w:keepNext/>
              <w:suppressAutoHyphens/>
              <w:rPr>
                <w:rFonts w:cs="Calibri"/>
                <w:b/>
                <w:lang w:eastAsia="zh-CN"/>
              </w:rPr>
            </w:pPr>
            <w:r w:rsidRPr="002E4498">
              <w:rPr>
                <w:b/>
              </w:rPr>
              <w:t>Use</w:t>
            </w:r>
          </w:p>
        </w:tc>
        <w:tc>
          <w:tcPr>
            <w:tcW w:w="3412" w:type="dxa"/>
            <w:tcBorders>
              <w:top w:val="single" w:sz="8" w:space="0" w:color="000000"/>
              <w:left w:val="single" w:sz="4" w:space="0" w:color="000000"/>
              <w:bottom w:val="single" w:sz="8" w:space="0" w:color="000000"/>
              <w:right w:val="single" w:sz="8" w:space="0" w:color="000000"/>
            </w:tcBorders>
            <w:shd w:val="clear" w:color="auto" w:fill="F3F3F3"/>
            <w:vAlign w:val="bottom"/>
            <w:hideMark/>
          </w:tcPr>
          <w:p w14:paraId="0198C733" w14:textId="17CEDEB6" w:rsidR="00FC68DB" w:rsidRPr="002E4498" w:rsidRDefault="00581071" w:rsidP="00B202D2">
            <w:pPr>
              <w:keepNext/>
              <w:suppressAutoHyphens/>
              <w:rPr>
                <w:rFonts w:cs="Calibri"/>
                <w:lang w:eastAsia="zh-CN"/>
              </w:rPr>
            </w:pPr>
            <w:r w:rsidRPr="00581071">
              <w:rPr>
                <w:b/>
              </w:rPr>
              <w:t>Constraint</w:t>
            </w:r>
            <w:r>
              <w:rPr>
                <w:b/>
              </w:rPr>
              <w:t>s</w:t>
            </w:r>
            <w:r w:rsidRPr="00581071">
              <w:rPr>
                <w:b/>
              </w:rPr>
              <w:t xml:space="preserve"> / Remarks</w:t>
            </w:r>
            <w:r>
              <w:rPr>
                <w:b/>
              </w:rPr>
              <w:t xml:space="preserve"> </w:t>
            </w:r>
          </w:p>
        </w:tc>
      </w:tr>
      <w:tr w:rsidR="00FC68DB" w:rsidRPr="00F54804" w14:paraId="41841845" w14:textId="77777777" w:rsidTr="00FC68DB">
        <w:tc>
          <w:tcPr>
            <w:tcW w:w="2111" w:type="dxa"/>
            <w:tcBorders>
              <w:top w:val="dotted" w:sz="4" w:space="0" w:color="000000"/>
              <w:left w:val="single" w:sz="8" w:space="0" w:color="000000"/>
              <w:bottom w:val="single" w:sz="8" w:space="0" w:color="000000"/>
              <w:right w:val="nil"/>
            </w:tcBorders>
            <w:vAlign w:val="bottom"/>
            <w:hideMark/>
          </w:tcPr>
          <w:p w14:paraId="78CDECA6" w14:textId="77777777" w:rsidR="00FC68DB" w:rsidRPr="00F54804" w:rsidRDefault="00FC68DB" w:rsidP="00B202D2">
            <w:pPr>
              <w:keepNext/>
              <w:suppressAutoHyphens/>
              <w:rPr>
                <w:rFonts w:cs="Calibri"/>
                <w:sz w:val="20"/>
                <w:szCs w:val="20"/>
                <w:lang w:eastAsia="zh-CN"/>
              </w:rPr>
            </w:pPr>
            <w:r w:rsidRPr="00F54804">
              <w:rPr>
                <w:sz w:val="20"/>
                <w:szCs w:val="20"/>
              </w:rPr>
              <w:t>region</w:t>
            </w:r>
          </w:p>
        </w:tc>
        <w:tc>
          <w:tcPr>
            <w:tcW w:w="2268" w:type="dxa"/>
            <w:tcBorders>
              <w:top w:val="dotted" w:sz="4" w:space="0" w:color="000000"/>
              <w:left w:val="single" w:sz="4" w:space="0" w:color="000000"/>
              <w:bottom w:val="single" w:sz="8" w:space="0" w:color="000000"/>
              <w:right w:val="nil"/>
            </w:tcBorders>
            <w:vAlign w:val="bottom"/>
            <w:hideMark/>
          </w:tcPr>
          <w:p w14:paraId="0EFC982A" w14:textId="77777777" w:rsidR="00FC68DB" w:rsidRPr="00F54804" w:rsidRDefault="00FC68DB" w:rsidP="00B202D2">
            <w:pPr>
              <w:keepNext/>
              <w:suppressAutoHyphens/>
              <w:rPr>
                <w:rFonts w:cs="Calibri"/>
                <w:sz w:val="20"/>
                <w:szCs w:val="20"/>
                <w:lang w:eastAsia="zh-CN"/>
              </w:rPr>
            </w:pPr>
            <w:r w:rsidRPr="00F54804">
              <w:rPr>
                <w:sz w:val="20"/>
                <w:szCs w:val="20"/>
              </w:rPr>
              <w:t>1-3</w:t>
            </w:r>
          </w:p>
        </w:tc>
        <w:tc>
          <w:tcPr>
            <w:tcW w:w="1276" w:type="dxa"/>
            <w:tcBorders>
              <w:top w:val="dotted" w:sz="4" w:space="0" w:color="000000"/>
              <w:left w:val="single" w:sz="4" w:space="0" w:color="000000"/>
              <w:bottom w:val="single" w:sz="8" w:space="0" w:color="000000"/>
              <w:right w:val="nil"/>
            </w:tcBorders>
            <w:vAlign w:val="bottom"/>
            <w:hideMark/>
          </w:tcPr>
          <w:p w14:paraId="0B66407A" w14:textId="77777777" w:rsidR="00FC68DB" w:rsidRPr="00F54804" w:rsidRDefault="00FC68DB" w:rsidP="00B202D2">
            <w:pPr>
              <w:keepNext/>
              <w:suppressAutoHyphens/>
              <w:rPr>
                <w:rFonts w:cs="Calibri"/>
                <w:sz w:val="20"/>
                <w:szCs w:val="20"/>
                <w:lang w:eastAsia="zh-CN"/>
              </w:rPr>
            </w:pPr>
            <w:r w:rsidRPr="00F54804">
              <w:rPr>
                <w:sz w:val="20"/>
                <w:szCs w:val="20"/>
              </w:rPr>
              <w:t>Optional</w:t>
            </w:r>
          </w:p>
        </w:tc>
        <w:tc>
          <w:tcPr>
            <w:tcW w:w="3412" w:type="dxa"/>
            <w:tcBorders>
              <w:top w:val="dotted" w:sz="4" w:space="0" w:color="000000"/>
              <w:left w:val="single" w:sz="4" w:space="0" w:color="000000"/>
              <w:bottom w:val="single" w:sz="8" w:space="0" w:color="000000"/>
              <w:right w:val="single" w:sz="8" w:space="0" w:color="000000"/>
            </w:tcBorders>
            <w:vAlign w:val="bottom"/>
            <w:hideMark/>
          </w:tcPr>
          <w:p w14:paraId="6CC44B27" w14:textId="77777777" w:rsidR="00FC68DB" w:rsidRPr="00F54804" w:rsidRDefault="00FC68DB" w:rsidP="00B202D2">
            <w:pPr>
              <w:keepNext/>
              <w:suppressAutoHyphens/>
              <w:rPr>
                <w:rFonts w:cs="Calibri"/>
                <w:lang w:eastAsia="zh-CN"/>
              </w:rPr>
            </w:pPr>
            <w:r w:rsidRPr="00F54804">
              <w:rPr>
                <w:sz w:val="20"/>
                <w:szCs w:val="20"/>
              </w:rPr>
              <w:t>-</w:t>
            </w:r>
          </w:p>
        </w:tc>
      </w:tr>
    </w:tbl>
    <w:p w14:paraId="527768C0" w14:textId="0C6B7310" w:rsidR="00D43455" w:rsidRDefault="00FC68DB" w:rsidP="0013175B">
      <w:pPr>
        <w:pStyle w:val="berschrift4"/>
      </w:pPr>
      <w:r w:rsidRPr="005C2D94">
        <w:t>Element</w:t>
      </w:r>
      <w:r w:rsidR="00F3142F">
        <w:t xml:space="preserve"> </w:t>
      </w:r>
      <w:r w:rsidR="00F72CB9" w:rsidRPr="003F6B75">
        <w:rPr>
          <w:rStyle w:val="CodeCharacter"/>
        </w:rPr>
        <w:t>&lt;region/&gt;</w:t>
      </w:r>
      <w:r w:rsidR="00D43455">
        <w:t xml:space="preserve"> </w:t>
      </w:r>
    </w:p>
    <w:p w14:paraId="1D2B14C8" w14:textId="2394C208" w:rsidR="00FC68DB" w:rsidRDefault="00FC68DB" w:rsidP="00B202D2">
      <w:pPr>
        <w:keepNext/>
        <w:spacing w:before="120"/>
        <w:rPr>
          <w:rFonts w:cs="Courier New"/>
        </w:rPr>
      </w:pPr>
      <w:r w:rsidRPr="000A1B7B">
        <w:t>F</w:t>
      </w:r>
      <w:r w:rsidRPr="00F54804">
        <w:t>or</w:t>
      </w:r>
      <w:r w:rsidR="00F72CB9">
        <w:t xml:space="preserve"> the</w:t>
      </w:r>
      <w:r w:rsidRPr="00F54804">
        <w:t xml:space="preserve"> </w:t>
      </w:r>
      <w:r w:rsidRPr="003F6B75">
        <w:rPr>
          <w:rStyle w:val="CodeCharacter"/>
        </w:rPr>
        <w:t>&lt;region/&gt;</w:t>
      </w:r>
      <w:r w:rsidRPr="00F54804">
        <w:rPr>
          <w:rFonts w:cs="Courier New"/>
        </w:rPr>
        <w:t xml:space="preserve"> element, the following attributes can be specified</w:t>
      </w:r>
      <w:r w:rsidR="00EA2365">
        <w:t xml:space="preserve"> (see </w:t>
      </w:r>
      <w:r w:rsidR="00EA2365">
        <w:fldChar w:fldCharType="begin"/>
      </w:r>
      <w:r w:rsidR="00EA2365">
        <w:instrText xml:space="preserve"> REF _Ref157791848 \h </w:instrText>
      </w:r>
      <w:r w:rsidR="00EA2365">
        <w:fldChar w:fldCharType="separate"/>
      </w:r>
      <w:r w:rsidR="00A965C9" w:rsidRPr="00F54804">
        <w:t xml:space="preserve">Table </w:t>
      </w:r>
      <w:r w:rsidR="00A965C9">
        <w:rPr>
          <w:noProof/>
        </w:rPr>
        <w:t>133</w:t>
      </w:r>
      <w:r w:rsidR="00EA2365">
        <w:fldChar w:fldCharType="end"/>
      </w:r>
      <w:r w:rsidR="00EA2365">
        <w:t>)</w:t>
      </w:r>
      <w:r w:rsidRPr="00F54804">
        <w:rPr>
          <w:rFonts w:cs="Courier New"/>
        </w:rPr>
        <w:t>:</w:t>
      </w:r>
      <w:r w:rsidR="00EA2365">
        <w:rPr>
          <w:rFonts w:cs="Courier New"/>
        </w:rPr>
        <w:t xml:space="preserve"> </w:t>
      </w:r>
    </w:p>
    <w:p w14:paraId="22DE0E8C" w14:textId="1839D68A" w:rsidR="00890926" w:rsidRPr="0013175B" w:rsidRDefault="00890926" w:rsidP="001640C5">
      <w:pPr>
        <w:pStyle w:val="Beschriftung"/>
        <w:keepNext/>
        <w:keepLines/>
        <w:rPr>
          <w:b w:val="0"/>
        </w:rPr>
      </w:pPr>
      <w:bookmarkStart w:id="2207" w:name="_Ref157791848"/>
      <w:bookmarkStart w:id="2208" w:name="_Toc167044343"/>
      <w:r w:rsidRPr="00F54804">
        <w:t xml:space="preserve">Table </w:t>
      </w:r>
      <w:r w:rsidRPr="00F54804">
        <w:fldChar w:fldCharType="begin"/>
      </w:r>
      <w:r w:rsidRPr="00F54804">
        <w:instrText xml:space="preserve"> SEQ Table \* ARABIC </w:instrText>
      </w:r>
      <w:r w:rsidRPr="00F54804">
        <w:fldChar w:fldCharType="separate"/>
      </w:r>
      <w:r w:rsidR="00A965C9">
        <w:rPr>
          <w:noProof/>
        </w:rPr>
        <w:t>133</w:t>
      </w:r>
      <w:r w:rsidRPr="00F54804">
        <w:fldChar w:fldCharType="end"/>
      </w:r>
      <w:bookmarkEnd w:id="2207"/>
      <w:r w:rsidR="005F32CD">
        <w:t xml:space="preserve"> —</w:t>
      </w:r>
      <w:r w:rsidR="005F32CD" w:rsidRPr="00F54804">
        <w:t xml:space="preserve"> </w:t>
      </w:r>
      <w:r w:rsidRPr="00F54804">
        <w:t xml:space="preserve">Attributes of element </w:t>
      </w:r>
      <w:r w:rsidRPr="00337A83">
        <w:rPr>
          <w:rStyle w:val="CodeCharacter"/>
        </w:rPr>
        <w:t>&lt;region/&gt;</w:t>
      </w:r>
      <w:bookmarkEnd w:id="2208"/>
      <w:r w:rsidRPr="005C2D94">
        <w:rPr>
          <w:rFonts w:ascii="Courier New" w:hAnsi="Courier New" w:cs="Courier New"/>
        </w:rPr>
        <w:t xml:space="preserve"> </w:t>
      </w:r>
    </w:p>
    <w:tbl>
      <w:tblPr>
        <w:tblW w:w="0" w:type="auto"/>
        <w:tblInd w:w="113" w:type="dxa"/>
        <w:tblLayout w:type="fixed"/>
        <w:tblLook w:val="04A0" w:firstRow="1" w:lastRow="0" w:firstColumn="1" w:lastColumn="0" w:noHBand="0" w:noVBand="1"/>
      </w:tblPr>
      <w:tblGrid>
        <w:gridCol w:w="1555"/>
        <w:gridCol w:w="1474"/>
        <w:gridCol w:w="1559"/>
        <w:gridCol w:w="1276"/>
        <w:gridCol w:w="3269"/>
      </w:tblGrid>
      <w:tr w:rsidR="00FC68DB" w:rsidRPr="002E4498" w14:paraId="6C0A7558" w14:textId="77777777" w:rsidTr="00194950">
        <w:trPr>
          <w:tblHeader/>
        </w:trPr>
        <w:tc>
          <w:tcPr>
            <w:tcW w:w="1555" w:type="dxa"/>
            <w:tcBorders>
              <w:top w:val="single" w:sz="8" w:space="0" w:color="000000"/>
              <w:left w:val="single" w:sz="8" w:space="0" w:color="000000"/>
              <w:bottom w:val="single" w:sz="8" w:space="0" w:color="000000"/>
              <w:right w:val="nil"/>
            </w:tcBorders>
            <w:shd w:val="clear" w:color="auto" w:fill="F3F3F3"/>
            <w:vAlign w:val="bottom"/>
            <w:hideMark/>
          </w:tcPr>
          <w:p w14:paraId="18C904E4" w14:textId="77777777" w:rsidR="00FC68DB" w:rsidRPr="002E4498" w:rsidRDefault="00FC68DB" w:rsidP="00B202D2">
            <w:pPr>
              <w:keepNext/>
              <w:suppressAutoHyphens/>
              <w:rPr>
                <w:rFonts w:cs="Calibri"/>
                <w:b/>
                <w:lang w:eastAsia="zh-CN"/>
              </w:rPr>
            </w:pPr>
            <w:r w:rsidRPr="002E4498">
              <w:rPr>
                <w:b/>
              </w:rPr>
              <w:t>Attributes</w:t>
            </w:r>
          </w:p>
        </w:tc>
        <w:tc>
          <w:tcPr>
            <w:tcW w:w="1474" w:type="dxa"/>
            <w:tcBorders>
              <w:top w:val="single" w:sz="8" w:space="0" w:color="000000"/>
              <w:left w:val="single" w:sz="4" w:space="0" w:color="000000"/>
              <w:bottom w:val="single" w:sz="8" w:space="0" w:color="000000"/>
              <w:right w:val="nil"/>
            </w:tcBorders>
            <w:shd w:val="clear" w:color="auto" w:fill="F3F3F3"/>
            <w:vAlign w:val="bottom"/>
            <w:hideMark/>
          </w:tcPr>
          <w:p w14:paraId="72CD5633" w14:textId="77777777" w:rsidR="00FC68DB" w:rsidRPr="002E4498" w:rsidRDefault="00FC68DB" w:rsidP="00B202D2">
            <w:pPr>
              <w:keepNext/>
              <w:suppressAutoHyphens/>
              <w:rPr>
                <w:rFonts w:cs="Calibri"/>
                <w:b/>
                <w:lang w:eastAsia="zh-CN"/>
              </w:rPr>
            </w:pPr>
            <w:r w:rsidRPr="002E4498">
              <w:rPr>
                <w:b/>
              </w:rPr>
              <w:t>Type</w:t>
            </w:r>
          </w:p>
        </w:tc>
        <w:tc>
          <w:tcPr>
            <w:tcW w:w="1559" w:type="dxa"/>
            <w:tcBorders>
              <w:top w:val="single" w:sz="8" w:space="0" w:color="000000"/>
              <w:left w:val="single" w:sz="4" w:space="0" w:color="000000"/>
              <w:bottom w:val="single" w:sz="8" w:space="0" w:color="000000"/>
              <w:right w:val="nil"/>
            </w:tcBorders>
            <w:shd w:val="clear" w:color="auto" w:fill="F3F3F3"/>
            <w:vAlign w:val="bottom"/>
            <w:hideMark/>
          </w:tcPr>
          <w:p w14:paraId="4A70C548" w14:textId="6AE06DC3" w:rsidR="00FC68DB" w:rsidRPr="002E4498" w:rsidRDefault="004255F2" w:rsidP="00B202D2">
            <w:pPr>
              <w:keepNext/>
              <w:suppressAutoHyphens/>
              <w:rPr>
                <w:rFonts w:cs="Calibri"/>
                <w:b/>
                <w:lang w:eastAsia="zh-CN"/>
              </w:rPr>
            </w:pPr>
            <w:r>
              <w:rPr>
                <w:b/>
              </w:rPr>
              <w:t>Value space</w:t>
            </w:r>
          </w:p>
        </w:tc>
        <w:tc>
          <w:tcPr>
            <w:tcW w:w="1276" w:type="dxa"/>
            <w:tcBorders>
              <w:top w:val="single" w:sz="8" w:space="0" w:color="000000"/>
              <w:left w:val="single" w:sz="4" w:space="0" w:color="000000"/>
              <w:bottom w:val="single" w:sz="8" w:space="0" w:color="000000"/>
              <w:right w:val="nil"/>
            </w:tcBorders>
            <w:shd w:val="clear" w:color="auto" w:fill="F3F3F3"/>
            <w:vAlign w:val="bottom"/>
            <w:hideMark/>
          </w:tcPr>
          <w:p w14:paraId="634D4494" w14:textId="77777777" w:rsidR="00FC68DB" w:rsidRPr="002E4498" w:rsidRDefault="00FC68DB" w:rsidP="00B202D2">
            <w:pPr>
              <w:keepNext/>
              <w:suppressAutoHyphens/>
              <w:rPr>
                <w:rFonts w:cs="Calibri"/>
                <w:b/>
                <w:lang w:eastAsia="zh-CN"/>
              </w:rPr>
            </w:pPr>
            <w:r w:rsidRPr="002E4498">
              <w:rPr>
                <w:b/>
              </w:rPr>
              <w:t>Use</w:t>
            </w:r>
          </w:p>
        </w:tc>
        <w:tc>
          <w:tcPr>
            <w:tcW w:w="3269" w:type="dxa"/>
            <w:tcBorders>
              <w:top w:val="single" w:sz="8" w:space="0" w:color="000000"/>
              <w:left w:val="single" w:sz="4" w:space="0" w:color="000000"/>
              <w:bottom w:val="single" w:sz="8" w:space="0" w:color="000000"/>
              <w:right w:val="single" w:sz="8" w:space="0" w:color="000000"/>
            </w:tcBorders>
            <w:shd w:val="clear" w:color="auto" w:fill="F3F3F3"/>
            <w:vAlign w:val="bottom"/>
            <w:hideMark/>
          </w:tcPr>
          <w:p w14:paraId="264CD169" w14:textId="77777777" w:rsidR="00FC68DB" w:rsidRPr="002E4498" w:rsidRDefault="00FC68DB" w:rsidP="00B202D2">
            <w:pPr>
              <w:keepNext/>
              <w:suppressAutoHyphens/>
              <w:rPr>
                <w:rFonts w:cs="Calibri"/>
                <w:lang w:eastAsia="zh-CN"/>
              </w:rPr>
            </w:pPr>
            <w:r w:rsidRPr="002E4498">
              <w:rPr>
                <w:b/>
              </w:rPr>
              <w:t>Constraint</w:t>
            </w:r>
          </w:p>
        </w:tc>
      </w:tr>
      <w:tr w:rsidR="00FC68DB" w:rsidRPr="00F54804" w14:paraId="1F71F6BF" w14:textId="77777777" w:rsidTr="00194950">
        <w:tc>
          <w:tcPr>
            <w:tcW w:w="1555" w:type="dxa"/>
            <w:tcBorders>
              <w:top w:val="dotted" w:sz="4" w:space="0" w:color="000000"/>
              <w:left w:val="single" w:sz="8" w:space="0" w:color="000000"/>
              <w:bottom w:val="dotted" w:sz="4" w:space="0" w:color="000000"/>
              <w:right w:val="nil"/>
            </w:tcBorders>
            <w:hideMark/>
          </w:tcPr>
          <w:p w14:paraId="6844A6C1" w14:textId="77777777" w:rsidR="00FC68DB" w:rsidRPr="00F54804" w:rsidRDefault="00FC68DB" w:rsidP="00B202D2">
            <w:pPr>
              <w:suppressAutoHyphens/>
              <w:rPr>
                <w:rFonts w:cs="Calibri"/>
                <w:sz w:val="20"/>
                <w:szCs w:val="20"/>
                <w:lang w:eastAsia="zh-CN"/>
              </w:rPr>
            </w:pPr>
            <w:r w:rsidRPr="00F54804">
              <w:rPr>
                <w:sz w:val="20"/>
                <w:szCs w:val="20"/>
              </w:rPr>
              <w:t>label</w:t>
            </w:r>
          </w:p>
        </w:tc>
        <w:tc>
          <w:tcPr>
            <w:tcW w:w="1474" w:type="dxa"/>
            <w:tcBorders>
              <w:top w:val="dotted" w:sz="4" w:space="0" w:color="000000"/>
              <w:left w:val="single" w:sz="4" w:space="0" w:color="000000"/>
              <w:bottom w:val="dotted" w:sz="4" w:space="0" w:color="000000"/>
              <w:right w:val="nil"/>
            </w:tcBorders>
            <w:hideMark/>
          </w:tcPr>
          <w:p w14:paraId="2CBE28A2" w14:textId="77777777" w:rsidR="00FC68DB" w:rsidRPr="00F54804" w:rsidRDefault="00FC68DB" w:rsidP="00B202D2">
            <w:pPr>
              <w:suppressAutoHyphens/>
              <w:rPr>
                <w:rFonts w:cs="Calibri"/>
                <w:sz w:val="20"/>
                <w:szCs w:val="20"/>
                <w:lang w:eastAsia="zh-CN"/>
              </w:rPr>
            </w:pPr>
            <w:r w:rsidRPr="00F54804">
              <w:rPr>
                <w:sz w:val="20"/>
                <w:szCs w:val="20"/>
              </w:rPr>
              <w:t>Alphanumeric</w:t>
            </w:r>
          </w:p>
        </w:tc>
        <w:tc>
          <w:tcPr>
            <w:tcW w:w="1559" w:type="dxa"/>
            <w:tcBorders>
              <w:top w:val="dotted" w:sz="4" w:space="0" w:color="000000"/>
              <w:left w:val="single" w:sz="4" w:space="0" w:color="000000"/>
              <w:bottom w:val="dotted" w:sz="4" w:space="0" w:color="000000"/>
              <w:right w:val="nil"/>
            </w:tcBorders>
            <w:hideMark/>
          </w:tcPr>
          <w:p w14:paraId="1629A59F" w14:textId="493DC9B9" w:rsidR="00FC68DB" w:rsidRPr="00F54804" w:rsidRDefault="00FC68DB" w:rsidP="00B202D2">
            <w:pPr>
              <w:suppressAutoHyphens/>
              <w:rPr>
                <w:rFonts w:cs="Calibri"/>
                <w:sz w:val="20"/>
                <w:szCs w:val="20"/>
                <w:lang w:eastAsia="zh-CN"/>
              </w:rPr>
            </w:pPr>
            <w:r w:rsidRPr="00F54804">
              <w:rPr>
                <w:rFonts w:cs="Calibri"/>
                <w:sz w:val="20"/>
                <w:szCs w:val="20"/>
                <w:lang w:eastAsia="zh-CN"/>
              </w:rPr>
              <w:t>"A</w:t>
            </w:r>
            <w:r w:rsidR="00B87A73">
              <w:rPr>
                <w:rFonts w:cs="Calibri"/>
                <w:sz w:val="20"/>
                <w:szCs w:val="20"/>
                <w:lang w:eastAsia="zh-CN"/>
              </w:rPr>
              <w:t>”,</w:t>
            </w:r>
            <w:r w:rsidR="00F3142F">
              <w:rPr>
                <w:rFonts w:cs="Calibri"/>
                <w:sz w:val="20"/>
                <w:szCs w:val="20"/>
                <w:lang w:eastAsia="zh-CN"/>
              </w:rPr>
              <w:t xml:space="preserve"> “</w:t>
            </w:r>
            <w:r w:rsidRPr="00F54804">
              <w:rPr>
                <w:rFonts w:cs="Calibri"/>
                <w:sz w:val="20"/>
                <w:szCs w:val="20"/>
                <w:lang w:eastAsia="zh-CN"/>
              </w:rPr>
              <w:t>B</w:t>
            </w:r>
            <w:r w:rsidR="00B87A73">
              <w:rPr>
                <w:rFonts w:cs="Calibri"/>
                <w:sz w:val="20"/>
                <w:szCs w:val="20"/>
                <w:lang w:eastAsia="zh-CN"/>
              </w:rPr>
              <w:t>”,</w:t>
            </w:r>
            <w:r w:rsidRPr="00F54804">
              <w:rPr>
                <w:rFonts w:cs="Calibri"/>
                <w:sz w:val="20"/>
                <w:szCs w:val="20"/>
                <w:lang w:eastAsia="zh-CN"/>
              </w:rPr>
              <w:t xml:space="preserve"> or</w:t>
            </w:r>
            <w:r w:rsidR="00F3142F">
              <w:rPr>
                <w:rFonts w:cs="Calibri"/>
                <w:sz w:val="20"/>
                <w:szCs w:val="20"/>
                <w:lang w:eastAsia="zh-CN"/>
              </w:rPr>
              <w:t xml:space="preserve"> “</w:t>
            </w:r>
            <w:r w:rsidRPr="00F54804">
              <w:rPr>
                <w:rFonts w:cs="Calibri"/>
                <w:sz w:val="20"/>
                <w:szCs w:val="20"/>
                <w:lang w:eastAsia="zh-CN"/>
              </w:rPr>
              <w:t>C</w:t>
            </w:r>
            <w:r w:rsidR="00DA4207">
              <w:rPr>
                <w:rFonts w:cs="Calibri"/>
                <w:sz w:val="20"/>
                <w:szCs w:val="20"/>
                <w:lang w:eastAsia="zh-CN"/>
              </w:rPr>
              <w:t xml:space="preserve">” </w:t>
            </w:r>
          </w:p>
        </w:tc>
        <w:tc>
          <w:tcPr>
            <w:tcW w:w="1276" w:type="dxa"/>
            <w:tcBorders>
              <w:top w:val="dotted" w:sz="4" w:space="0" w:color="000000"/>
              <w:left w:val="single" w:sz="4" w:space="0" w:color="000000"/>
              <w:bottom w:val="dotted" w:sz="4" w:space="0" w:color="000000"/>
              <w:right w:val="nil"/>
            </w:tcBorders>
            <w:hideMark/>
          </w:tcPr>
          <w:p w14:paraId="56C38546" w14:textId="77777777" w:rsidR="00FC68DB" w:rsidRPr="00F54804" w:rsidRDefault="00FC68DB" w:rsidP="00B202D2">
            <w:pPr>
              <w:suppressAutoHyphens/>
              <w:rPr>
                <w:rFonts w:cs="Calibri"/>
                <w:sz w:val="20"/>
                <w:szCs w:val="20"/>
                <w:lang w:eastAsia="zh-CN"/>
              </w:rPr>
            </w:pPr>
            <w:r w:rsidRPr="00F54804">
              <w:rPr>
                <w:sz w:val="20"/>
                <w:szCs w:val="20"/>
              </w:rPr>
              <w:t>Required</w:t>
            </w:r>
          </w:p>
        </w:tc>
        <w:tc>
          <w:tcPr>
            <w:tcW w:w="3269" w:type="dxa"/>
            <w:tcBorders>
              <w:top w:val="dotted" w:sz="4" w:space="0" w:color="000000"/>
              <w:left w:val="single" w:sz="4" w:space="0" w:color="000000"/>
              <w:bottom w:val="dotted" w:sz="4" w:space="0" w:color="000000"/>
              <w:right w:val="single" w:sz="8" w:space="0" w:color="000000"/>
            </w:tcBorders>
            <w:hideMark/>
          </w:tcPr>
          <w:p w14:paraId="25DCB755" w14:textId="77777777" w:rsidR="00FC68DB" w:rsidRPr="00F54804" w:rsidRDefault="00FC68DB" w:rsidP="00B202D2">
            <w:pPr>
              <w:suppressAutoHyphens/>
              <w:rPr>
                <w:rFonts w:cs="Calibri"/>
                <w:lang w:eastAsia="zh-CN"/>
              </w:rPr>
            </w:pPr>
            <w:r w:rsidRPr="00F54804">
              <w:rPr>
                <w:rFonts w:cs="Calibri"/>
                <w:lang w:eastAsia="zh-CN"/>
              </w:rPr>
              <w:t>-</w:t>
            </w:r>
          </w:p>
        </w:tc>
      </w:tr>
      <w:tr w:rsidR="00FC68DB" w:rsidRPr="00F54804" w14:paraId="1D58C5B5" w14:textId="77777777" w:rsidTr="00194950">
        <w:tc>
          <w:tcPr>
            <w:tcW w:w="1555" w:type="dxa"/>
            <w:tcBorders>
              <w:top w:val="dotted" w:sz="4" w:space="0" w:color="000000"/>
              <w:left w:val="single" w:sz="8" w:space="0" w:color="000000"/>
              <w:bottom w:val="dotted" w:sz="4" w:space="0" w:color="000000"/>
              <w:right w:val="nil"/>
            </w:tcBorders>
          </w:tcPr>
          <w:p w14:paraId="7213C012" w14:textId="77777777" w:rsidR="00FC68DB" w:rsidRPr="00F54804" w:rsidRDefault="00FC68DB" w:rsidP="00B202D2">
            <w:pPr>
              <w:keepNext/>
              <w:suppressAutoHyphens/>
              <w:rPr>
                <w:sz w:val="20"/>
                <w:szCs w:val="20"/>
              </w:rPr>
            </w:pPr>
            <w:r w:rsidRPr="00F54804">
              <w:rPr>
                <w:sz w:val="20"/>
                <w:szCs w:val="20"/>
              </w:rPr>
              <w:t>fill_percentage</w:t>
            </w:r>
          </w:p>
        </w:tc>
        <w:tc>
          <w:tcPr>
            <w:tcW w:w="1474" w:type="dxa"/>
            <w:tcBorders>
              <w:top w:val="dotted" w:sz="4" w:space="0" w:color="000000"/>
              <w:left w:val="single" w:sz="4" w:space="0" w:color="000000"/>
              <w:bottom w:val="dotted" w:sz="4" w:space="0" w:color="000000"/>
              <w:right w:val="nil"/>
            </w:tcBorders>
          </w:tcPr>
          <w:p w14:paraId="7ABC65B3" w14:textId="77777777" w:rsidR="00FC68DB" w:rsidRPr="00F54804" w:rsidRDefault="00FC68DB" w:rsidP="00B202D2">
            <w:pPr>
              <w:keepNext/>
              <w:suppressAutoHyphens/>
              <w:rPr>
                <w:sz w:val="20"/>
                <w:szCs w:val="20"/>
              </w:rPr>
            </w:pPr>
            <w:r w:rsidRPr="00F54804">
              <w:rPr>
                <w:sz w:val="20"/>
                <w:szCs w:val="20"/>
              </w:rPr>
              <w:t>Floating point</w:t>
            </w:r>
          </w:p>
        </w:tc>
        <w:tc>
          <w:tcPr>
            <w:tcW w:w="1559" w:type="dxa"/>
            <w:tcBorders>
              <w:top w:val="dotted" w:sz="4" w:space="0" w:color="000000"/>
              <w:left w:val="single" w:sz="4" w:space="0" w:color="000000"/>
              <w:bottom w:val="dotted" w:sz="4" w:space="0" w:color="000000"/>
              <w:right w:val="nil"/>
            </w:tcBorders>
          </w:tcPr>
          <w:p w14:paraId="28968B46" w14:textId="77777777" w:rsidR="00FC68DB" w:rsidRPr="00F54804" w:rsidRDefault="00FC68DB" w:rsidP="00B202D2">
            <w:pPr>
              <w:keepNext/>
              <w:suppressAutoHyphens/>
              <w:rPr>
                <w:sz w:val="20"/>
                <w:szCs w:val="20"/>
              </w:rPr>
            </w:pPr>
            <w:r w:rsidRPr="00F54804">
              <w:rPr>
                <w:sz w:val="20"/>
                <w:szCs w:val="20"/>
              </w:rPr>
              <w:t>[0.0, 100.0]</w:t>
            </w:r>
          </w:p>
        </w:tc>
        <w:tc>
          <w:tcPr>
            <w:tcW w:w="1276" w:type="dxa"/>
            <w:tcBorders>
              <w:top w:val="dotted" w:sz="4" w:space="0" w:color="000000"/>
              <w:left w:val="single" w:sz="4" w:space="0" w:color="000000"/>
              <w:bottom w:val="dotted" w:sz="4" w:space="0" w:color="000000"/>
              <w:right w:val="nil"/>
            </w:tcBorders>
          </w:tcPr>
          <w:p w14:paraId="3269D106" w14:textId="77777777" w:rsidR="00FC68DB" w:rsidRPr="00F54804" w:rsidRDefault="00FC68DB" w:rsidP="00B202D2">
            <w:pPr>
              <w:keepNext/>
              <w:suppressAutoHyphens/>
              <w:rPr>
                <w:sz w:val="20"/>
                <w:szCs w:val="20"/>
              </w:rPr>
            </w:pPr>
            <w:r w:rsidRPr="00F54804">
              <w:rPr>
                <w:sz w:val="20"/>
                <w:szCs w:val="20"/>
              </w:rPr>
              <w:t>Optional</w:t>
            </w:r>
          </w:p>
        </w:tc>
        <w:tc>
          <w:tcPr>
            <w:tcW w:w="3269" w:type="dxa"/>
            <w:tcBorders>
              <w:top w:val="dotted" w:sz="4" w:space="0" w:color="000000"/>
              <w:left w:val="single" w:sz="4" w:space="0" w:color="000000"/>
              <w:bottom w:val="dotted" w:sz="4" w:space="0" w:color="000000"/>
              <w:right w:val="single" w:sz="8" w:space="0" w:color="000000"/>
            </w:tcBorders>
          </w:tcPr>
          <w:p w14:paraId="2084AFCB" w14:textId="77777777" w:rsidR="00FC68DB" w:rsidRPr="00F54804" w:rsidRDefault="00FC68DB" w:rsidP="00B202D2">
            <w:pPr>
              <w:keepNext/>
              <w:suppressAutoHyphens/>
              <w:rPr>
                <w:sz w:val="20"/>
                <w:szCs w:val="20"/>
              </w:rPr>
            </w:pPr>
            <w:r w:rsidRPr="00F54804">
              <w:rPr>
                <w:sz w:val="20"/>
                <w:szCs w:val="20"/>
              </w:rPr>
              <w:t>-</w:t>
            </w:r>
          </w:p>
        </w:tc>
      </w:tr>
      <w:tr w:rsidR="00FC68DB" w:rsidRPr="00F54804" w14:paraId="108DA211" w14:textId="77777777" w:rsidTr="00194950">
        <w:tc>
          <w:tcPr>
            <w:tcW w:w="1555" w:type="dxa"/>
            <w:tcBorders>
              <w:top w:val="dotted" w:sz="4" w:space="0" w:color="000000"/>
              <w:left w:val="single" w:sz="8" w:space="0" w:color="000000"/>
              <w:bottom w:val="dotted" w:sz="4" w:space="0" w:color="000000"/>
              <w:right w:val="nil"/>
            </w:tcBorders>
          </w:tcPr>
          <w:p w14:paraId="71A564C0" w14:textId="77777777" w:rsidR="00FC68DB" w:rsidRPr="00F54804" w:rsidRDefault="00FC68DB" w:rsidP="00B202D2">
            <w:pPr>
              <w:keepNext/>
              <w:suppressAutoHyphens/>
              <w:rPr>
                <w:sz w:val="20"/>
                <w:szCs w:val="20"/>
              </w:rPr>
            </w:pPr>
            <w:r w:rsidRPr="00F54804">
              <w:rPr>
                <w:sz w:val="20"/>
                <w:szCs w:val="20"/>
              </w:rPr>
              <w:t>top_index</w:t>
            </w:r>
          </w:p>
        </w:tc>
        <w:tc>
          <w:tcPr>
            <w:tcW w:w="1474" w:type="dxa"/>
            <w:tcBorders>
              <w:top w:val="dotted" w:sz="4" w:space="0" w:color="000000"/>
              <w:left w:val="single" w:sz="4" w:space="0" w:color="000000"/>
              <w:bottom w:val="dotted" w:sz="4" w:space="0" w:color="000000"/>
              <w:right w:val="nil"/>
            </w:tcBorders>
          </w:tcPr>
          <w:p w14:paraId="71171C33" w14:textId="77777777" w:rsidR="00FC68DB" w:rsidRPr="00F54804" w:rsidRDefault="00FC68DB" w:rsidP="00B202D2">
            <w:pPr>
              <w:keepNext/>
              <w:suppressAutoHyphens/>
              <w:rPr>
                <w:sz w:val="20"/>
                <w:szCs w:val="20"/>
              </w:rPr>
            </w:pPr>
            <w:r w:rsidRPr="00F54804">
              <w:rPr>
                <w:sz w:val="20"/>
                <w:szCs w:val="20"/>
              </w:rPr>
              <w:t>Integer</w:t>
            </w:r>
          </w:p>
        </w:tc>
        <w:tc>
          <w:tcPr>
            <w:tcW w:w="1559" w:type="dxa"/>
            <w:tcBorders>
              <w:top w:val="dotted" w:sz="4" w:space="0" w:color="000000"/>
              <w:left w:val="single" w:sz="4" w:space="0" w:color="000000"/>
              <w:bottom w:val="dotted" w:sz="4" w:space="0" w:color="000000"/>
              <w:right w:val="nil"/>
            </w:tcBorders>
          </w:tcPr>
          <w:p w14:paraId="1EA1B383" w14:textId="77777777" w:rsidR="00FC68DB" w:rsidRPr="00F54804" w:rsidRDefault="00FC68DB" w:rsidP="00B202D2">
            <w:pPr>
              <w:keepNext/>
              <w:suppressAutoHyphens/>
              <w:rPr>
                <w:sz w:val="20"/>
                <w:szCs w:val="20"/>
              </w:rPr>
            </w:pPr>
            <w:r w:rsidRPr="00F54804">
              <w:rPr>
                <w:sz w:val="20"/>
                <w:szCs w:val="20"/>
              </w:rPr>
              <w:t>&gt; 0</w:t>
            </w:r>
          </w:p>
        </w:tc>
        <w:tc>
          <w:tcPr>
            <w:tcW w:w="1276" w:type="dxa"/>
            <w:tcBorders>
              <w:top w:val="dotted" w:sz="4" w:space="0" w:color="000000"/>
              <w:left w:val="single" w:sz="4" w:space="0" w:color="000000"/>
              <w:bottom w:val="dotted" w:sz="4" w:space="0" w:color="000000"/>
              <w:right w:val="nil"/>
            </w:tcBorders>
          </w:tcPr>
          <w:p w14:paraId="3C705A1E" w14:textId="77777777" w:rsidR="00FC68DB" w:rsidRPr="00F54804" w:rsidRDefault="00FC68DB" w:rsidP="00B202D2">
            <w:pPr>
              <w:keepNext/>
              <w:suppressAutoHyphens/>
              <w:rPr>
                <w:sz w:val="20"/>
                <w:szCs w:val="20"/>
              </w:rPr>
            </w:pPr>
            <w:r w:rsidRPr="00F54804">
              <w:rPr>
                <w:sz w:val="20"/>
                <w:szCs w:val="20"/>
              </w:rPr>
              <w:t>Optional</w:t>
            </w:r>
          </w:p>
        </w:tc>
        <w:tc>
          <w:tcPr>
            <w:tcW w:w="3269" w:type="dxa"/>
            <w:tcBorders>
              <w:top w:val="dotted" w:sz="4" w:space="0" w:color="000000"/>
              <w:left w:val="single" w:sz="4" w:space="0" w:color="000000"/>
              <w:bottom w:val="dotted" w:sz="4" w:space="0" w:color="000000"/>
              <w:right w:val="single" w:sz="8" w:space="0" w:color="000000"/>
            </w:tcBorders>
          </w:tcPr>
          <w:p w14:paraId="3D3E0D36" w14:textId="6140D832" w:rsidR="00FC68DB" w:rsidRPr="00F54804" w:rsidRDefault="00FC68DB" w:rsidP="00B202D2">
            <w:pPr>
              <w:keepNext/>
              <w:suppressAutoHyphens/>
              <w:rPr>
                <w:sz w:val="20"/>
                <w:szCs w:val="20"/>
              </w:rPr>
            </w:pPr>
            <w:r w:rsidRPr="00F54804">
              <w:rPr>
                <w:sz w:val="20"/>
                <w:szCs w:val="20"/>
              </w:rPr>
              <w:t xml:space="preserve">refers to </w:t>
            </w:r>
            <w:r w:rsidRPr="00770DC5">
              <w:rPr>
                <w:rStyle w:val="CodeCharacter"/>
              </w:rPr>
              <w:t>&lt;part</w:t>
            </w:r>
            <w:r w:rsidR="00770DC5" w:rsidRPr="00770DC5">
              <w:rPr>
                <w:rStyle w:val="CodeCharacter"/>
              </w:rPr>
              <w:t>/</w:t>
            </w:r>
            <w:r w:rsidRPr="00770DC5">
              <w:rPr>
                <w:rStyle w:val="CodeCharacter"/>
              </w:rPr>
              <w:t>&gt;</w:t>
            </w:r>
            <w:r w:rsidRPr="00F54804">
              <w:rPr>
                <w:sz w:val="20"/>
                <w:szCs w:val="20"/>
              </w:rPr>
              <w:t xml:space="preserve"> index attribute</w:t>
            </w:r>
          </w:p>
        </w:tc>
      </w:tr>
      <w:tr w:rsidR="00FC68DB" w:rsidRPr="00F54804" w14:paraId="55DCAC5F" w14:textId="77777777" w:rsidTr="00194950">
        <w:tc>
          <w:tcPr>
            <w:tcW w:w="1555" w:type="dxa"/>
            <w:tcBorders>
              <w:top w:val="dotted" w:sz="4" w:space="0" w:color="000000"/>
              <w:left w:val="single" w:sz="8" w:space="0" w:color="000000"/>
              <w:bottom w:val="single" w:sz="8" w:space="0" w:color="000000"/>
              <w:right w:val="nil"/>
            </w:tcBorders>
          </w:tcPr>
          <w:p w14:paraId="248F2AAA" w14:textId="77777777" w:rsidR="00FC68DB" w:rsidRPr="00F54804" w:rsidRDefault="00FC68DB" w:rsidP="00B202D2">
            <w:pPr>
              <w:keepNext/>
              <w:suppressAutoHyphens/>
              <w:rPr>
                <w:sz w:val="20"/>
                <w:szCs w:val="20"/>
              </w:rPr>
            </w:pPr>
            <w:r w:rsidRPr="00F54804">
              <w:rPr>
                <w:sz w:val="20"/>
                <w:szCs w:val="20"/>
              </w:rPr>
              <w:t>bottom_index</w:t>
            </w:r>
          </w:p>
        </w:tc>
        <w:tc>
          <w:tcPr>
            <w:tcW w:w="1474" w:type="dxa"/>
            <w:tcBorders>
              <w:top w:val="dotted" w:sz="4" w:space="0" w:color="000000"/>
              <w:left w:val="single" w:sz="4" w:space="0" w:color="000000"/>
              <w:bottom w:val="single" w:sz="8" w:space="0" w:color="000000"/>
              <w:right w:val="nil"/>
            </w:tcBorders>
          </w:tcPr>
          <w:p w14:paraId="23646FFC" w14:textId="77777777" w:rsidR="00FC68DB" w:rsidRPr="00F54804" w:rsidRDefault="00FC68DB" w:rsidP="00B202D2">
            <w:pPr>
              <w:keepNext/>
              <w:suppressAutoHyphens/>
              <w:rPr>
                <w:sz w:val="20"/>
                <w:szCs w:val="20"/>
              </w:rPr>
            </w:pPr>
            <w:r w:rsidRPr="00F54804">
              <w:rPr>
                <w:sz w:val="20"/>
                <w:szCs w:val="20"/>
              </w:rPr>
              <w:t>Integer</w:t>
            </w:r>
          </w:p>
        </w:tc>
        <w:tc>
          <w:tcPr>
            <w:tcW w:w="1559" w:type="dxa"/>
            <w:tcBorders>
              <w:top w:val="dotted" w:sz="4" w:space="0" w:color="000000"/>
              <w:left w:val="single" w:sz="4" w:space="0" w:color="000000"/>
              <w:bottom w:val="single" w:sz="8" w:space="0" w:color="000000"/>
              <w:right w:val="nil"/>
            </w:tcBorders>
          </w:tcPr>
          <w:p w14:paraId="5F28E12D" w14:textId="77777777" w:rsidR="00FC68DB" w:rsidRPr="00F54804" w:rsidRDefault="00FC68DB" w:rsidP="00B202D2">
            <w:pPr>
              <w:keepNext/>
              <w:suppressAutoHyphens/>
              <w:rPr>
                <w:sz w:val="20"/>
                <w:szCs w:val="20"/>
              </w:rPr>
            </w:pPr>
            <w:r w:rsidRPr="00F54804">
              <w:rPr>
                <w:sz w:val="20"/>
                <w:szCs w:val="20"/>
              </w:rPr>
              <w:t>&gt; 0</w:t>
            </w:r>
          </w:p>
        </w:tc>
        <w:tc>
          <w:tcPr>
            <w:tcW w:w="1276" w:type="dxa"/>
            <w:tcBorders>
              <w:top w:val="dotted" w:sz="4" w:space="0" w:color="000000"/>
              <w:left w:val="single" w:sz="4" w:space="0" w:color="000000"/>
              <w:bottom w:val="single" w:sz="8" w:space="0" w:color="000000"/>
              <w:right w:val="nil"/>
            </w:tcBorders>
          </w:tcPr>
          <w:p w14:paraId="3E5351E4" w14:textId="77777777" w:rsidR="00FC68DB" w:rsidRPr="00F54804" w:rsidRDefault="00FC68DB" w:rsidP="00B202D2">
            <w:pPr>
              <w:keepNext/>
              <w:suppressAutoHyphens/>
              <w:rPr>
                <w:sz w:val="20"/>
                <w:szCs w:val="20"/>
              </w:rPr>
            </w:pPr>
            <w:r w:rsidRPr="00F54804">
              <w:rPr>
                <w:sz w:val="20"/>
                <w:szCs w:val="20"/>
              </w:rPr>
              <w:t>Optional</w:t>
            </w:r>
          </w:p>
        </w:tc>
        <w:tc>
          <w:tcPr>
            <w:tcW w:w="3269" w:type="dxa"/>
            <w:tcBorders>
              <w:top w:val="dotted" w:sz="4" w:space="0" w:color="000000"/>
              <w:left w:val="single" w:sz="4" w:space="0" w:color="000000"/>
              <w:bottom w:val="single" w:sz="8" w:space="0" w:color="000000"/>
              <w:right w:val="single" w:sz="8" w:space="0" w:color="000000"/>
            </w:tcBorders>
          </w:tcPr>
          <w:p w14:paraId="1D7969CD" w14:textId="0FB2DF84" w:rsidR="00FC68DB" w:rsidRPr="00F54804" w:rsidRDefault="00FC68DB" w:rsidP="00B202D2">
            <w:pPr>
              <w:keepNext/>
              <w:suppressAutoHyphens/>
              <w:rPr>
                <w:sz w:val="20"/>
                <w:szCs w:val="20"/>
              </w:rPr>
            </w:pPr>
            <w:r w:rsidRPr="00F54804">
              <w:rPr>
                <w:sz w:val="20"/>
                <w:szCs w:val="20"/>
              </w:rPr>
              <w:t xml:space="preserve">refers to </w:t>
            </w:r>
            <w:r w:rsidRPr="00770DC5">
              <w:rPr>
                <w:rStyle w:val="CodeCharacter"/>
              </w:rPr>
              <w:t>&lt;part</w:t>
            </w:r>
            <w:r w:rsidR="00770DC5" w:rsidRPr="00770DC5">
              <w:rPr>
                <w:rStyle w:val="CodeCharacter"/>
              </w:rPr>
              <w:t>/</w:t>
            </w:r>
            <w:r w:rsidRPr="00770DC5">
              <w:rPr>
                <w:rStyle w:val="CodeCharacter"/>
              </w:rPr>
              <w:t>&gt;</w:t>
            </w:r>
            <w:r w:rsidRPr="00F54804">
              <w:rPr>
                <w:sz w:val="20"/>
                <w:szCs w:val="20"/>
              </w:rPr>
              <w:t xml:space="preserve"> index attribute</w:t>
            </w:r>
          </w:p>
        </w:tc>
      </w:tr>
    </w:tbl>
    <w:p w14:paraId="23FE26A7" w14:textId="77777777" w:rsidR="00FC68DB" w:rsidRPr="005C2D94" w:rsidRDefault="00FC68DB" w:rsidP="00B202D2">
      <w:pPr>
        <w:keepNext/>
        <w:spacing w:before="120"/>
        <w:rPr>
          <w:rFonts w:ascii="Courier New" w:hAnsi="Courier New" w:cs="Courier New"/>
          <w:sz w:val="20"/>
          <w:szCs w:val="20"/>
        </w:rPr>
      </w:pPr>
      <w:r w:rsidRPr="005C2D94">
        <w:rPr>
          <w:rFonts w:cs="Courier New"/>
        </w:rPr>
        <w:t>This element defines adhesion properties of region A, B, or C.</w:t>
      </w:r>
    </w:p>
    <w:p w14:paraId="681D928E" w14:textId="218BF810" w:rsidR="00FC68DB" w:rsidRPr="005C2D94" w:rsidRDefault="00FC68DB">
      <w:pPr>
        <w:pStyle w:val="Listenabsatz"/>
        <w:numPr>
          <w:ilvl w:val="0"/>
          <w:numId w:val="46"/>
        </w:numPr>
        <w:tabs>
          <w:tab w:val="clear" w:pos="403"/>
        </w:tabs>
        <w:spacing w:line="240" w:lineRule="auto"/>
        <w:ind w:left="357" w:hanging="357"/>
        <w:contextualSpacing w:val="0"/>
      </w:pPr>
      <w:r w:rsidRPr="003F6B75">
        <w:rPr>
          <w:rStyle w:val="CodeCharacter"/>
        </w:rPr>
        <w:t>label</w:t>
      </w:r>
      <w:r w:rsidRPr="001E4607">
        <w:t xml:space="preserve">: this is an identifier of the hemming region, according to </w:t>
      </w:r>
      <w:r w:rsidRPr="00F54804">
        <w:fldChar w:fldCharType="begin"/>
      </w:r>
      <w:r w:rsidRPr="00F54804">
        <w:instrText xml:space="preserve"> REF _Ref413858805 \h  \* MERGEFORMAT </w:instrText>
      </w:r>
      <w:r w:rsidRPr="00F54804">
        <w:fldChar w:fldCharType="separate"/>
      </w:r>
      <w:r w:rsidR="00A965C9" w:rsidRPr="005C2D94">
        <w:t xml:space="preserve">Figure </w:t>
      </w:r>
      <w:r w:rsidR="00A965C9">
        <w:t>78</w:t>
      </w:r>
      <w:r w:rsidRPr="00F54804">
        <w:fldChar w:fldCharType="end"/>
      </w:r>
      <w:r w:rsidRPr="005C2D94">
        <w:t>. Only values</w:t>
      </w:r>
      <w:r w:rsidR="00F3142F">
        <w:t xml:space="preserve"> “</w:t>
      </w:r>
      <w:r w:rsidRPr="005C2D94">
        <w:t>A</w:t>
      </w:r>
      <w:r w:rsidR="00B87A73">
        <w:t>”,</w:t>
      </w:r>
      <w:r w:rsidR="00F3142F">
        <w:t xml:space="preserve"> “</w:t>
      </w:r>
      <w:r w:rsidRPr="005C2D94">
        <w:t>B</w:t>
      </w:r>
      <w:r w:rsidR="00DA4207">
        <w:t xml:space="preserve">” </w:t>
      </w:r>
      <w:r w:rsidRPr="005C2D94">
        <w:t>and</w:t>
      </w:r>
      <w:r w:rsidR="00F3142F">
        <w:t xml:space="preserve"> “</w:t>
      </w:r>
      <w:r w:rsidRPr="005C2D94">
        <w:t>C</w:t>
      </w:r>
      <w:r w:rsidR="00DA4207">
        <w:t xml:space="preserve">” </w:t>
      </w:r>
      <w:r w:rsidRPr="005C2D94">
        <w:t>are meaningful</w:t>
      </w:r>
      <w:r w:rsidR="00B6293B">
        <w:t xml:space="preserve">. </w:t>
      </w:r>
    </w:p>
    <w:p w14:paraId="518C5323" w14:textId="63D46F24" w:rsidR="00FC68DB" w:rsidRPr="000A1B7B" w:rsidRDefault="00FC68DB">
      <w:pPr>
        <w:pStyle w:val="Listenabsatz"/>
        <w:numPr>
          <w:ilvl w:val="0"/>
          <w:numId w:val="46"/>
        </w:numPr>
        <w:tabs>
          <w:tab w:val="clear" w:pos="403"/>
        </w:tabs>
        <w:spacing w:line="240" w:lineRule="auto"/>
        <w:ind w:left="357" w:hanging="357"/>
        <w:contextualSpacing w:val="0"/>
        <w:jc w:val="left"/>
      </w:pPr>
      <w:r w:rsidRPr="003F6B75">
        <w:rPr>
          <w:rStyle w:val="CodeCharacter"/>
        </w:rPr>
        <w:t>fill_percentage</w:t>
      </w:r>
      <w:r w:rsidRPr="00EA2365">
        <w:rPr>
          <w:rFonts w:ascii="Courier New" w:hAnsi="Courier New" w:cs="Calibri"/>
          <w:sz w:val="18"/>
          <w:szCs w:val="18"/>
          <w:lang w:eastAsia="zh-CN"/>
        </w:rPr>
        <w:t xml:space="preserve">: </w:t>
      </w:r>
      <w:r w:rsidRPr="00D7391D">
        <w:t>target hem fill</w:t>
      </w:r>
      <w:r w:rsidR="0067475A">
        <w:t>ing</w:t>
      </w:r>
      <w:r w:rsidRPr="00D7391D">
        <w:t xml:space="preserve"> for this region</w:t>
      </w:r>
      <w:r w:rsidR="00B6293B">
        <w:t xml:space="preserve">, </w:t>
      </w:r>
    </w:p>
    <w:p w14:paraId="0F5E41BB" w14:textId="6760C657" w:rsidR="00FC68DB" w:rsidRPr="0013175B" w:rsidRDefault="00FC68DB">
      <w:pPr>
        <w:pStyle w:val="Listenabsatz"/>
        <w:numPr>
          <w:ilvl w:val="0"/>
          <w:numId w:val="46"/>
        </w:numPr>
        <w:tabs>
          <w:tab w:val="clear" w:pos="403"/>
        </w:tabs>
        <w:spacing w:line="240" w:lineRule="auto"/>
        <w:ind w:left="357" w:hanging="357"/>
        <w:contextualSpacing w:val="0"/>
        <w:jc w:val="left"/>
      </w:pPr>
      <w:r w:rsidRPr="003F6B75">
        <w:rPr>
          <w:rStyle w:val="CodeCharacter"/>
        </w:rPr>
        <w:t>top_index</w:t>
      </w:r>
      <w:r w:rsidRPr="0013175B">
        <w:t xml:space="preserve">: the index (see </w:t>
      </w:r>
      <w:r w:rsidR="005020EF">
        <w:t>clause </w:t>
      </w:r>
      <w:r w:rsidRPr="00F54804">
        <w:fldChar w:fldCharType="begin"/>
      </w:r>
      <w:r w:rsidRPr="0013175B">
        <w:instrText xml:space="preserve"> REF _Ref428791371 \r \h </w:instrText>
      </w:r>
      <w:r w:rsidRPr="00F54804">
        <w:fldChar w:fldCharType="separate"/>
      </w:r>
      <w:r w:rsidR="00A965C9">
        <w:t>7.4.2.2</w:t>
      </w:r>
      <w:r w:rsidRPr="00F54804">
        <w:fldChar w:fldCharType="end"/>
      </w:r>
      <w:r w:rsidRPr="0013175B">
        <w:t>) where the region’s adhesive connects to</w:t>
      </w:r>
      <w:r w:rsidR="00B6293B">
        <w:t xml:space="preserve">, </w:t>
      </w:r>
    </w:p>
    <w:p w14:paraId="2E0C5882" w14:textId="25D4BC5C" w:rsidR="00FC68DB" w:rsidRPr="00F54804" w:rsidRDefault="00FC68DB">
      <w:pPr>
        <w:pStyle w:val="Listenabsatz"/>
        <w:numPr>
          <w:ilvl w:val="0"/>
          <w:numId w:val="46"/>
        </w:numPr>
        <w:tabs>
          <w:tab w:val="clear" w:pos="403"/>
        </w:tabs>
        <w:spacing w:before="120" w:line="240" w:lineRule="auto"/>
        <w:ind w:left="357" w:hanging="357"/>
        <w:contextualSpacing w:val="0"/>
      </w:pPr>
      <w:r w:rsidRPr="003F6B75">
        <w:rPr>
          <w:rStyle w:val="CodeCharacter"/>
        </w:rPr>
        <w:t>bottom_index</w:t>
      </w:r>
      <w:r w:rsidRPr="00F54804">
        <w:t xml:space="preserve">: the index (see </w:t>
      </w:r>
      <w:r w:rsidR="005020EF">
        <w:t>clause </w:t>
      </w:r>
      <w:r w:rsidRPr="00F54804">
        <w:fldChar w:fldCharType="begin"/>
      </w:r>
      <w:r w:rsidRPr="00F54804">
        <w:instrText xml:space="preserve"> REF _Ref428791371 \r \h </w:instrText>
      </w:r>
      <w:r w:rsidRPr="00F54804">
        <w:fldChar w:fldCharType="separate"/>
      </w:r>
      <w:r w:rsidR="00A965C9">
        <w:t>7.4.2.2</w:t>
      </w:r>
      <w:r w:rsidRPr="00F54804">
        <w:fldChar w:fldCharType="end"/>
      </w:r>
      <w:r w:rsidRPr="00F54804">
        <w:t>) where the region’s adhesive connects to.</w:t>
      </w:r>
      <w:r w:rsidR="00B6293B">
        <w:t xml:space="preserve"> </w:t>
      </w:r>
    </w:p>
    <w:p w14:paraId="2AAC4832" w14:textId="5CAB34B3" w:rsidR="00FC68DB" w:rsidRPr="00F54804" w:rsidRDefault="00FC68DB" w:rsidP="00B202D2">
      <w:pPr>
        <w:rPr>
          <w:rFonts w:ascii="Courier New" w:hAnsi="Courier New" w:cs="Calibri"/>
          <w:sz w:val="18"/>
          <w:szCs w:val="18"/>
          <w:lang w:eastAsia="zh-CN"/>
        </w:rPr>
      </w:pPr>
      <w:r w:rsidRPr="005C2D94">
        <w:t xml:space="preserve">Existence of </w:t>
      </w:r>
      <w:r w:rsidRPr="003F6B75">
        <w:rPr>
          <w:rStyle w:val="CodeCharacter"/>
        </w:rPr>
        <w:t>top_index</w:t>
      </w:r>
      <w:r w:rsidRPr="001E4607">
        <w:t xml:space="preserve"> and </w:t>
      </w:r>
      <w:r w:rsidRPr="003F6B75">
        <w:rPr>
          <w:rStyle w:val="CodeCharacter"/>
        </w:rPr>
        <w:t>bottom_index</w:t>
      </w:r>
      <w:r w:rsidRPr="001668D7">
        <w:t xml:space="preserve"> </w:t>
      </w:r>
      <w:r w:rsidRPr="00D7391D">
        <w:t xml:space="preserve">is meaningful only if </w:t>
      </w:r>
      <w:r w:rsidRPr="000A1B7B">
        <w:t xml:space="preserve">adhesive element is specified, especially when the hemming involves more than </w:t>
      </w:r>
      <w:r w:rsidR="00957105">
        <w:t>two</w:t>
      </w:r>
      <w:r w:rsidRPr="000A1B7B">
        <w:t xml:space="preserve"> flange partners.</w:t>
      </w:r>
    </w:p>
    <w:p w14:paraId="2E5A7F41" w14:textId="0FEBF6C7" w:rsidR="00FC68DB" w:rsidRPr="00F54804" w:rsidRDefault="00FC68DB" w:rsidP="00B202D2">
      <w:r w:rsidRPr="00F54804">
        <w:t xml:space="preserve">The order of </w:t>
      </w:r>
      <w:r w:rsidRPr="003F6B75">
        <w:rPr>
          <w:rStyle w:val="CodeCharacter"/>
        </w:rPr>
        <w:t>top_index</w:t>
      </w:r>
      <w:r w:rsidRPr="00F54804">
        <w:t xml:space="preserve"> and </w:t>
      </w:r>
      <w:r w:rsidRPr="003F6B75">
        <w:rPr>
          <w:rStyle w:val="CodeCharacter"/>
        </w:rPr>
        <w:t>bottom_index</w:t>
      </w:r>
      <w:r w:rsidRPr="00F54804">
        <w:t xml:space="preserve"> is not important. However, if they are not specified, the corresponding adhesive</w:t>
      </w:r>
      <w:r w:rsidR="00957105">
        <w:t xml:space="preserve"> element</w:t>
      </w:r>
      <w:r w:rsidRPr="00F54804">
        <w:t xml:space="preserve"> is free to select any of the hemming’s flange partners. The adhesive </w:t>
      </w:r>
      <w:r w:rsidR="00957105">
        <w:t>element</w:t>
      </w:r>
      <w:r w:rsidR="00957105" w:rsidRPr="00F54804">
        <w:t xml:space="preserve"> </w:t>
      </w:r>
      <w:r w:rsidRPr="00F54804">
        <w:t xml:space="preserve">will </w:t>
      </w:r>
      <w:r w:rsidR="00957105">
        <w:t>determine</w:t>
      </w:r>
      <w:r w:rsidRPr="00F54804">
        <w:t xml:space="preserve"> the relevant partners</w:t>
      </w:r>
      <w:r w:rsidR="00957105">
        <w:t xml:space="preserve"> according to their</w:t>
      </w:r>
      <w:r w:rsidRPr="00F54804">
        <w:t xml:space="preserve"> position</w:t>
      </w:r>
      <w:r w:rsidR="00957105">
        <w:t>s</w:t>
      </w:r>
      <w:r w:rsidRPr="00F54804">
        <w:t xml:space="preserve">. </w:t>
      </w:r>
    </w:p>
    <w:p w14:paraId="60D0B954" w14:textId="6A07823C" w:rsidR="00FC68DB" w:rsidRDefault="00FC68DB" w:rsidP="00B202D2">
      <w:pPr>
        <w:keepNext/>
        <w:spacing w:before="100" w:beforeAutospacing="1"/>
      </w:pPr>
      <w:r w:rsidRPr="00F54804">
        <w:t>The adhesive of hemming regions</w:t>
      </w:r>
      <w:r w:rsidR="00F3142F">
        <w:t xml:space="preserve"> “</w:t>
      </w:r>
      <w:r w:rsidRPr="00F54804">
        <w:t>A</w:t>
      </w:r>
      <w:r w:rsidR="00DA4207">
        <w:t xml:space="preserve">” </w:t>
      </w:r>
      <w:r w:rsidRPr="00F54804">
        <w:t>and</w:t>
      </w:r>
      <w:r w:rsidR="00F3142F">
        <w:t xml:space="preserve"> “</w:t>
      </w:r>
      <w:r w:rsidRPr="00F54804">
        <w:t>C</w:t>
      </w:r>
      <w:r w:rsidR="00DA4207">
        <w:t xml:space="preserve">” </w:t>
      </w:r>
      <w:r w:rsidRPr="00F54804">
        <w:t>can be described in the following nested elements</w:t>
      </w:r>
      <w:r w:rsidR="00EA2365">
        <w:t xml:space="preserve"> (see </w:t>
      </w:r>
      <w:r w:rsidR="00EA2365">
        <w:fldChar w:fldCharType="begin"/>
      </w:r>
      <w:r w:rsidR="00EA2365">
        <w:instrText xml:space="preserve"> REF _Ref157791889 \h </w:instrText>
      </w:r>
      <w:r w:rsidR="00EA2365">
        <w:fldChar w:fldCharType="separate"/>
      </w:r>
      <w:r w:rsidR="00A965C9" w:rsidRPr="00F54804">
        <w:t xml:space="preserve">Table </w:t>
      </w:r>
      <w:r w:rsidR="00A965C9">
        <w:rPr>
          <w:noProof/>
        </w:rPr>
        <w:t>134</w:t>
      </w:r>
      <w:r w:rsidR="00EA2365">
        <w:fldChar w:fldCharType="end"/>
      </w:r>
      <w:r w:rsidR="00EA2365">
        <w:t>)</w:t>
      </w:r>
      <w:r w:rsidRPr="00F54804">
        <w:t>:</w:t>
      </w:r>
      <w:r w:rsidR="00EA2365">
        <w:t xml:space="preserve"> </w:t>
      </w:r>
    </w:p>
    <w:p w14:paraId="1E7E08E9" w14:textId="12561CB4" w:rsidR="00890926" w:rsidRPr="00951A4A" w:rsidRDefault="00890926" w:rsidP="001640C5">
      <w:pPr>
        <w:pStyle w:val="Beschriftung"/>
        <w:keepNext/>
        <w:keepLines/>
        <w:rPr>
          <w:rFonts w:cs="Courier New"/>
        </w:rPr>
      </w:pPr>
      <w:bookmarkStart w:id="2209" w:name="_Ref157791889"/>
      <w:bookmarkStart w:id="2210" w:name="_Toc167044344"/>
      <w:r w:rsidRPr="00F54804">
        <w:t xml:space="preserve">Table </w:t>
      </w:r>
      <w:r w:rsidRPr="00F54804">
        <w:fldChar w:fldCharType="begin"/>
      </w:r>
      <w:r w:rsidRPr="00F54804">
        <w:instrText xml:space="preserve"> SEQ Table \* ARABIC </w:instrText>
      </w:r>
      <w:r w:rsidRPr="00F54804">
        <w:fldChar w:fldCharType="separate"/>
      </w:r>
      <w:r w:rsidR="00A965C9">
        <w:rPr>
          <w:noProof/>
        </w:rPr>
        <w:t>134</w:t>
      </w:r>
      <w:r w:rsidRPr="00F54804">
        <w:fldChar w:fldCharType="end"/>
      </w:r>
      <w:bookmarkEnd w:id="2209"/>
      <w:r w:rsidR="005F32CD">
        <w:t xml:space="preserve"> —</w:t>
      </w:r>
      <w:r w:rsidR="005F32CD" w:rsidRPr="00F54804">
        <w:t xml:space="preserve"> </w:t>
      </w:r>
      <w:r w:rsidRPr="00F54804">
        <w:t xml:space="preserve">Nested elements of element </w:t>
      </w:r>
      <w:r w:rsidRPr="00337A83">
        <w:rPr>
          <w:rStyle w:val="CodeCharacter"/>
        </w:rPr>
        <w:t>&lt;region/&gt;</w:t>
      </w:r>
      <w:bookmarkEnd w:id="2210"/>
      <w:r w:rsidRPr="00337A83">
        <w:rPr>
          <w:rStyle w:val="CodeCharacter"/>
        </w:rPr>
        <w:t xml:space="preserve"> </w:t>
      </w:r>
    </w:p>
    <w:tbl>
      <w:tblPr>
        <w:tblW w:w="0" w:type="auto"/>
        <w:tblInd w:w="113" w:type="dxa"/>
        <w:tblLayout w:type="fixed"/>
        <w:tblLook w:val="04A0" w:firstRow="1" w:lastRow="0" w:firstColumn="1" w:lastColumn="0" w:noHBand="0" w:noVBand="1"/>
      </w:tblPr>
      <w:tblGrid>
        <w:gridCol w:w="2111"/>
        <w:gridCol w:w="1570"/>
        <w:gridCol w:w="1134"/>
        <w:gridCol w:w="3677"/>
      </w:tblGrid>
      <w:tr w:rsidR="00FC68DB" w:rsidRPr="002E4498" w14:paraId="385FD6CD" w14:textId="77777777" w:rsidTr="00FC68DB">
        <w:trPr>
          <w:tblHeader/>
        </w:trPr>
        <w:tc>
          <w:tcPr>
            <w:tcW w:w="2111" w:type="dxa"/>
            <w:tcBorders>
              <w:top w:val="single" w:sz="8" w:space="0" w:color="000000"/>
              <w:left w:val="single" w:sz="8" w:space="0" w:color="000000"/>
              <w:bottom w:val="single" w:sz="8" w:space="0" w:color="000000"/>
              <w:right w:val="nil"/>
            </w:tcBorders>
            <w:shd w:val="clear" w:color="auto" w:fill="F3F3F3"/>
            <w:vAlign w:val="bottom"/>
            <w:hideMark/>
          </w:tcPr>
          <w:p w14:paraId="4262A7C1" w14:textId="69E69A22" w:rsidR="00FC68DB" w:rsidRPr="002E4498" w:rsidRDefault="00CC3429" w:rsidP="00B202D2">
            <w:pPr>
              <w:keepNext/>
              <w:suppressAutoHyphens/>
              <w:rPr>
                <w:rFonts w:cs="Calibri"/>
                <w:b/>
                <w:lang w:eastAsia="zh-CN"/>
              </w:rPr>
            </w:pPr>
            <w:r>
              <w:rPr>
                <w:b/>
              </w:rPr>
              <w:t>Nested elements</w:t>
            </w:r>
          </w:p>
        </w:tc>
        <w:tc>
          <w:tcPr>
            <w:tcW w:w="1570" w:type="dxa"/>
            <w:tcBorders>
              <w:top w:val="single" w:sz="8" w:space="0" w:color="000000"/>
              <w:left w:val="single" w:sz="4" w:space="0" w:color="000000"/>
              <w:bottom w:val="single" w:sz="8" w:space="0" w:color="000000"/>
              <w:right w:val="nil"/>
            </w:tcBorders>
            <w:shd w:val="clear" w:color="auto" w:fill="F3F3F3"/>
            <w:vAlign w:val="bottom"/>
            <w:hideMark/>
          </w:tcPr>
          <w:p w14:paraId="5DCA6197" w14:textId="77777777" w:rsidR="00FC68DB" w:rsidRPr="002E4498" w:rsidRDefault="00FC68DB" w:rsidP="00B202D2">
            <w:pPr>
              <w:keepNext/>
              <w:suppressAutoHyphens/>
              <w:rPr>
                <w:rFonts w:cs="Calibri"/>
                <w:b/>
                <w:lang w:eastAsia="zh-CN"/>
              </w:rPr>
            </w:pPr>
            <w:r w:rsidRPr="002E4498">
              <w:rPr>
                <w:b/>
              </w:rPr>
              <w:t>Multiplicity</w:t>
            </w:r>
          </w:p>
        </w:tc>
        <w:tc>
          <w:tcPr>
            <w:tcW w:w="1134" w:type="dxa"/>
            <w:tcBorders>
              <w:top w:val="single" w:sz="8" w:space="0" w:color="000000"/>
              <w:left w:val="single" w:sz="4" w:space="0" w:color="000000"/>
              <w:bottom w:val="single" w:sz="8" w:space="0" w:color="000000"/>
              <w:right w:val="nil"/>
            </w:tcBorders>
            <w:shd w:val="clear" w:color="auto" w:fill="F3F3F3"/>
            <w:vAlign w:val="bottom"/>
            <w:hideMark/>
          </w:tcPr>
          <w:p w14:paraId="380ECCD3" w14:textId="77777777" w:rsidR="00FC68DB" w:rsidRPr="002E4498" w:rsidRDefault="00FC68DB" w:rsidP="00B202D2">
            <w:pPr>
              <w:keepNext/>
              <w:suppressAutoHyphens/>
              <w:rPr>
                <w:rFonts w:cs="Calibri"/>
                <w:b/>
                <w:lang w:eastAsia="zh-CN"/>
              </w:rPr>
            </w:pPr>
            <w:r w:rsidRPr="002E4498">
              <w:rPr>
                <w:b/>
              </w:rPr>
              <w:t>Use</w:t>
            </w:r>
          </w:p>
        </w:tc>
        <w:tc>
          <w:tcPr>
            <w:tcW w:w="3677" w:type="dxa"/>
            <w:tcBorders>
              <w:top w:val="single" w:sz="8" w:space="0" w:color="000000"/>
              <w:left w:val="single" w:sz="4" w:space="0" w:color="000000"/>
              <w:bottom w:val="single" w:sz="8" w:space="0" w:color="000000"/>
              <w:right w:val="single" w:sz="8" w:space="0" w:color="000000"/>
            </w:tcBorders>
            <w:shd w:val="clear" w:color="auto" w:fill="F3F3F3"/>
            <w:vAlign w:val="bottom"/>
            <w:hideMark/>
          </w:tcPr>
          <w:p w14:paraId="2AD494DE" w14:textId="77777777" w:rsidR="00FC68DB" w:rsidRPr="002E4498" w:rsidRDefault="00FC68DB" w:rsidP="00B202D2">
            <w:pPr>
              <w:keepNext/>
              <w:suppressAutoHyphens/>
              <w:rPr>
                <w:rFonts w:cs="Calibri"/>
                <w:lang w:eastAsia="zh-CN"/>
              </w:rPr>
            </w:pPr>
            <w:r w:rsidRPr="002E4498">
              <w:rPr>
                <w:b/>
              </w:rPr>
              <w:t>Constraint / Remarks</w:t>
            </w:r>
          </w:p>
        </w:tc>
      </w:tr>
      <w:tr w:rsidR="00FC68DB" w:rsidRPr="00F54804" w14:paraId="5B819E81" w14:textId="77777777" w:rsidTr="00FC68DB">
        <w:trPr>
          <w:cantSplit/>
        </w:trPr>
        <w:tc>
          <w:tcPr>
            <w:tcW w:w="2111" w:type="dxa"/>
            <w:tcBorders>
              <w:top w:val="dotted" w:sz="4" w:space="0" w:color="000000"/>
              <w:left w:val="single" w:sz="8" w:space="0" w:color="000000"/>
              <w:bottom w:val="single" w:sz="8" w:space="0" w:color="000000"/>
              <w:right w:val="nil"/>
            </w:tcBorders>
            <w:hideMark/>
          </w:tcPr>
          <w:p w14:paraId="4FC03B42" w14:textId="77777777" w:rsidR="00FC68DB" w:rsidRPr="00F54804" w:rsidRDefault="00FC68DB" w:rsidP="00194950">
            <w:pPr>
              <w:keepNext/>
              <w:suppressAutoHyphens/>
              <w:rPr>
                <w:rFonts w:cs="Calibri"/>
                <w:sz w:val="20"/>
                <w:szCs w:val="20"/>
                <w:lang w:eastAsia="zh-CN"/>
              </w:rPr>
            </w:pPr>
            <w:r w:rsidRPr="00F54804">
              <w:rPr>
                <w:rFonts w:cs="Calibri"/>
                <w:sz w:val="20"/>
                <w:szCs w:val="20"/>
                <w:lang w:eastAsia="zh-CN"/>
              </w:rPr>
              <w:t>connection_1d</w:t>
            </w:r>
          </w:p>
          <w:p w14:paraId="1CAE2314" w14:textId="77777777" w:rsidR="00FC68DB" w:rsidRPr="00F54804" w:rsidRDefault="00FC68DB" w:rsidP="00194950">
            <w:pPr>
              <w:keepNext/>
              <w:suppressAutoHyphens/>
              <w:rPr>
                <w:rFonts w:cs="Calibri"/>
                <w:sz w:val="20"/>
                <w:szCs w:val="20"/>
                <w:lang w:eastAsia="zh-CN"/>
              </w:rPr>
            </w:pPr>
            <w:r w:rsidRPr="00F54804">
              <w:rPr>
                <w:rFonts w:cs="Calibri"/>
                <w:sz w:val="20"/>
                <w:szCs w:val="20"/>
                <w:lang w:eastAsia="zh-CN"/>
              </w:rPr>
              <w:t>connection_2d</w:t>
            </w:r>
          </w:p>
        </w:tc>
        <w:tc>
          <w:tcPr>
            <w:tcW w:w="1570" w:type="dxa"/>
            <w:tcBorders>
              <w:top w:val="dotted" w:sz="4" w:space="0" w:color="000000"/>
              <w:left w:val="single" w:sz="4" w:space="0" w:color="000000"/>
              <w:bottom w:val="single" w:sz="8" w:space="0" w:color="000000"/>
              <w:right w:val="nil"/>
            </w:tcBorders>
            <w:hideMark/>
          </w:tcPr>
          <w:p w14:paraId="5F847069" w14:textId="77777777" w:rsidR="00FC68DB" w:rsidRPr="00F54804" w:rsidRDefault="00FC68DB" w:rsidP="00194950">
            <w:pPr>
              <w:keepNext/>
              <w:suppressAutoHyphens/>
              <w:rPr>
                <w:rFonts w:cs="Calibri"/>
                <w:sz w:val="20"/>
                <w:szCs w:val="20"/>
                <w:lang w:eastAsia="zh-CN"/>
              </w:rPr>
            </w:pPr>
            <w:r w:rsidRPr="00F54804">
              <w:rPr>
                <w:sz w:val="20"/>
                <w:szCs w:val="20"/>
              </w:rPr>
              <w:t>1</w:t>
            </w:r>
          </w:p>
        </w:tc>
        <w:tc>
          <w:tcPr>
            <w:tcW w:w="1134" w:type="dxa"/>
            <w:tcBorders>
              <w:top w:val="dotted" w:sz="4" w:space="0" w:color="000000"/>
              <w:left w:val="single" w:sz="4" w:space="0" w:color="000000"/>
              <w:bottom w:val="single" w:sz="8" w:space="0" w:color="000000"/>
              <w:right w:val="nil"/>
            </w:tcBorders>
            <w:hideMark/>
          </w:tcPr>
          <w:p w14:paraId="76D9442F" w14:textId="77777777" w:rsidR="00FC68DB" w:rsidRPr="00F54804" w:rsidRDefault="00FC68DB" w:rsidP="00194950">
            <w:pPr>
              <w:keepNext/>
              <w:suppressAutoHyphens/>
              <w:rPr>
                <w:rFonts w:cs="Calibri"/>
                <w:sz w:val="20"/>
                <w:szCs w:val="20"/>
                <w:lang w:eastAsia="zh-CN"/>
              </w:rPr>
            </w:pPr>
            <w:r w:rsidRPr="00F54804">
              <w:rPr>
                <w:sz w:val="20"/>
                <w:szCs w:val="20"/>
              </w:rPr>
              <w:t>Optional</w:t>
            </w:r>
          </w:p>
        </w:tc>
        <w:tc>
          <w:tcPr>
            <w:tcW w:w="3677" w:type="dxa"/>
            <w:tcBorders>
              <w:top w:val="dotted" w:sz="4" w:space="0" w:color="000000"/>
              <w:left w:val="single" w:sz="4" w:space="0" w:color="000000"/>
              <w:bottom w:val="single" w:sz="8" w:space="0" w:color="000000"/>
              <w:right w:val="single" w:sz="8" w:space="0" w:color="000000"/>
            </w:tcBorders>
            <w:hideMark/>
          </w:tcPr>
          <w:p w14:paraId="0819A954" w14:textId="3646E3B4" w:rsidR="00FC68DB" w:rsidRPr="00F54804" w:rsidRDefault="00FC68DB" w:rsidP="00957105">
            <w:pPr>
              <w:keepNext/>
              <w:suppressAutoHyphens/>
              <w:jc w:val="left"/>
              <w:rPr>
                <w:rFonts w:cs="Calibri"/>
                <w:lang w:eastAsia="zh-CN"/>
              </w:rPr>
            </w:pPr>
            <w:r w:rsidRPr="00F54804">
              <w:rPr>
                <w:sz w:val="20"/>
                <w:szCs w:val="20"/>
              </w:rPr>
              <w:t xml:space="preserve">Exactly one of these elements. </w:t>
            </w:r>
            <w:r w:rsidR="00957105">
              <w:rPr>
                <w:sz w:val="20"/>
                <w:szCs w:val="20"/>
              </w:rPr>
              <w:br/>
            </w:r>
            <w:r w:rsidRPr="00F54804">
              <w:rPr>
                <w:sz w:val="20"/>
                <w:szCs w:val="20"/>
              </w:rPr>
              <w:t xml:space="preserve">It </w:t>
            </w:r>
            <w:r w:rsidR="00957105">
              <w:rPr>
                <w:sz w:val="20"/>
                <w:szCs w:val="20"/>
              </w:rPr>
              <w:t>must</w:t>
            </w:r>
            <w:r w:rsidR="00964121" w:rsidRPr="00F54804">
              <w:rPr>
                <w:sz w:val="20"/>
                <w:szCs w:val="20"/>
              </w:rPr>
              <w:t xml:space="preserve"> </w:t>
            </w:r>
            <w:r w:rsidRPr="00F54804">
              <w:rPr>
                <w:sz w:val="20"/>
                <w:szCs w:val="20"/>
              </w:rPr>
              <w:t xml:space="preserve">either contain an </w:t>
            </w:r>
            <w:r w:rsidRPr="003F6B75">
              <w:rPr>
                <w:rStyle w:val="CodeCharacter"/>
              </w:rPr>
              <w:t>&lt;adhesive_line/&gt;</w:t>
            </w:r>
            <w:r w:rsidRPr="00F54804">
              <w:rPr>
                <w:sz w:val="20"/>
                <w:szCs w:val="20"/>
              </w:rPr>
              <w:t xml:space="preserve"> or an </w:t>
            </w:r>
            <w:r w:rsidRPr="003F6B75">
              <w:rPr>
                <w:rStyle w:val="CodeCharacter"/>
              </w:rPr>
              <w:t>&lt;adhesive_face/&gt;.</w:t>
            </w:r>
          </w:p>
        </w:tc>
      </w:tr>
    </w:tbl>
    <w:p w14:paraId="1E09C0BD" w14:textId="44A4A7B8" w:rsidR="00B84C18" w:rsidRPr="00701FF5" w:rsidRDefault="00FC68DB" w:rsidP="00701FF5">
      <w:pPr>
        <w:pStyle w:val="normalAfterTableOrFigure"/>
      </w:pPr>
      <w:r w:rsidRPr="005C2D94">
        <w:t>The usage of adhesive</w:t>
      </w:r>
      <w:r w:rsidRPr="001E4607">
        <w:t>s</w:t>
      </w:r>
      <w:r w:rsidRPr="00BD52D7">
        <w:t xml:space="preserve"> </w:t>
      </w:r>
      <w:r w:rsidRPr="001668D7">
        <w:t xml:space="preserve">in the </w:t>
      </w:r>
      <w:r w:rsidRPr="003F6B75">
        <w:rPr>
          <w:rStyle w:val="CodeCharacter"/>
        </w:rPr>
        <w:t>&lt;region/&gt;</w:t>
      </w:r>
      <w:r w:rsidRPr="000A1B7B">
        <w:t xml:space="preserve"> </w:t>
      </w:r>
      <w:r w:rsidRPr="00F54804">
        <w:t xml:space="preserve">is described in </w:t>
      </w:r>
      <w:r w:rsidR="005020EF">
        <w:t>clauses </w:t>
      </w:r>
      <w:r w:rsidRPr="00F54804">
        <w:fldChar w:fldCharType="begin"/>
      </w:r>
      <w:r w:rsidRPr="00F54804">
        <w:instrText xml:space="preserve"> REF _Ref414345739 \r \h  \* MERGEFORMAT </w:instrText>
      </w:r>
      <w:r w:rsidRPr="00F54804">
        <w:fldChar w:fldCharType="separate"/>
      </w:r>
      <w:r w:rsidR="00A965C9">
        <w:t>10.3</w:t>
      </w:r>
      <w:r w:rsidRPr="00F54804">
        <w:fldChar w:fldCharType="end"/>
      </w:r>
      <w:r w:rsidRPr="00F54804">
        <w:t xml:space="preserve"> </w:t>
      </w:r>
      <w:r w:rsidRPr="00F54804">
        <w:fldChar w:fldCharType="begin"/>
      </w:r>
      <w:r w:rsidRPr="00F54804">
        <w:instrText xml:space="preserve"> REF _Ref414345798 \h  \* MERGEFORMAT </w:instrText>
      </w:r>
      <w:r w:rsidRPr="00F54804">
        <w:fldChar w:fldCharType="separate"/>
      </w:r>
      <w:r w:rsidR="00A965C9" w:rsidRPr="00F54804">
        <w:t xml:space="preserve">Adhesive </w:t>
      </w:r>
      <w:r w:rsidR="00A965C9">
        <w:t>l</w:t>
      </w:r>
      <w:r w:rsidR="00A965C9" w:rsidRPr="00F54804">
        <w:t>ines</w:t>
      </w:r>
      <w:r w:rsidRPr="00F54804">
        <w:fldChar w:fldCharType="end"/>
      </w:r>
      <w:r w:rsidRPr="00F54804">
        <w:t xml:space="preserve"> and</w:t>
      </w:r>
      <w:r w:rsidRPr="005C2D94">
        <w:t xml:space="preserve"> </w:t>
      </w:r>
      <w:r w:rsidRPr="00F54804">
        <w:fldChar w:fldCharType="begin"/>
      </w:r>
      <w:r w:rsidRPr="00F54804">
        <w:instrText xml:space="preserve"> REF _Ref414350043 \r \h  \* MERGEFORMAT </w:instrText>
      </w:r>
      <w:r w:rsidRPr="00F54804">
        <w:fldChar w:fldCharType="separate"/>
      </w:r>
      <w:r w:rsidR="00A965C9">
        <w:t>11.2</w:t>
      </w:r>
      <w:r w:rsidRPr="00F54804">
        <w:fldChar w:fldCharType="end"/>
      </w:r>
      <w:r w:rsidRPr="00F54804">
        <w:t xml:space="preserve"> </w:t>
      </w:r>
      <w:r w:rsidRPr="00F54804">
        <w:fldChar w:fldCharType="begin"/>
      </w:r>
      <w:r w:rsidRPr="00F54804">
        <w:instrText xml:space="preserve"> REF _Ref429051261 \h  \* MERGEFORMAT </w:instrText>
      </w:r>
      <w:r w:rsidRPr="00F54804">
        <w:fldChar w:fldCharType="separate"/>
      </w:r>
      <w:r w:rsidR="00A965C9" w:rsidRPr="00F54804">
        <w:t xml:space="preserve">Adhesive </w:t>
      </w:r>
      <w:r w:rsidR="00A965C9">
        <w:t>f</w:t>
      </w:r>
      <w:r w:rsidR="00A965C9" w:rsidRPr="00F54804">
        <w:t>aces</w:t>
      </w:r>
      <w:r w:rsidRPr="00F54804">
        <w:fldChar w:fldCharType="end"/>
      </w:r>
      <w:r w:rsidRPr="00F54804">
        <w:t>.</w:t>
      </w:r>
    </w:p>
    <w:p w14:paraId="3E3129F4" w14:textId="0FFDF09C" w:rsidR="00FC68DB" w:rsidRPr="004C6055" w:rsidRDefault="00FC68DB" w:rsidP="00184F68">
      <w:r w:rsidRPr="004C6055">
        <w:t>Region</w:t>
      </w:r>
      <w:r w:rsidR="00F3142F">
        <w:t xml:space="preserve"> “</w:t>
      </w:r>
      <w:r w:rsidRPr="004C6055">
        <w:t>B</w:t>
      </w:r>
      <w:r w:rsidR="00DA4207">
        <w:t xml:space="preserve">” </w:t>
      </w:r>
      <w:r w:rsidRPr="004C6055">
        <w:t>is not expected to contain an adhesive line or face. The definition is left open for future extensions.</w:t>
      </w:r>
      <w:r w:rsidR="00184F68">
        <w:t xml:space="preserve"> </w:t>
      </w:r>
    </w:p>
    <w:p w14:paraId="7F2348E2" w14:textId="492ED8DB" w:rsidR="00FC68DB" w:rsidRPr="008420CB" w:rsidRDefault="005F53B2" w:rsidP="00997E2B">
      <w:pPr>
        <w:pStyle w:val="Example"/>
        <w:keepNext/>
        <w:rPr>
          <w:rFonts w:ascii="Courier New" w:hAnsi="Courier New" w:cs="Courier New"/>
          <w:sz w:val="16"/>
        </w:rPr>
      </w:pPr>
      <w:r>
        <w:lastRenderedPageBreak/>
        <w:t>EXAMPLE</w:t>
      </w:r>
      <w:r>
        <w:tab/>
      </w:r>
      <w:r w:rsidR="00C525E1">
        <w:t xml:space="preserve">Definition of a </w:t>
      </w:r>
      <w:r w:rsidR="00C525E1" w:rsidRPr="00957105">
        <w:rPr>
          <w:rStyle w:val="CodeCharacter"/>
        </w:rPr>
        <w:t>&lt;hemming/&gt;</w:t>
      </w:r>
      <w:r w:rsidR="00C525E1">
        <w:t xml:space="preserve"> connection</w:t>
      </w:r>
    </w:p>
    <w:p w14:paraId="05CC5D39" w14:textId="77777777" w:rsidR="00FC68DB" w:rsidRPr="008420CB" w:rsidRDefault="00FC68DB" w:rsidP="00997E2B">
      <w:pPr>
        <w:keepNext/>
        <w:spacing w:before="240" w:after="240"/>
        <w:ind w:left="170" w:right="170" w:firstLine="113"/>
        <w:contextualSpacing/>
        <w:rPr>
          <w:rFonts w:ascii="Courier New" w:hAnsi="Courier New" w:cs="Courier New"/>
          <w:sz w:val="16"/>
        </w:rPr>
      </w:pPr>
      <w:r w:rsidRPr="008420CB">
        <w:rPr>
          <w:rFonts w:ascii="Courier New" w:hAnsi="Courier New" w:cs="Courier New"/>
          <w:sz w:val="16"/>
        </w:rPr>
        <w:t>&lt;connected_to&gt;</w:t>
      </w:r>
    </w:p>
    <w:p w14:paraId="0C210EE7" w14:textId="77777777" w:rsidR="00FC68DB" w:rsidRPr="008420CB" w:rsidRDefault="00FC68DB" w:rsidP="00997E2B">
      <w:pPr>
        <w:keepNext/>
        <w:spacing w:before="240" w:after="240"/>
        <w:ind w:left="170" w:right="170" w:firstLine="113"/>
        <w:contextualSpacing/>
        <w:rPr>
          <w:rFonts w:ascii="Courier New" w:hAnsi="Courier New" w:cs="Courier New"/>
          <w:sz w:val="16"/>
        </w:rPr>
      </w:pPr>
      <w:r w:rsidRPr="008420CB">
        <w:rPr>
          <w:rFonts w:ascii="Courier New" w:hAnsi="Courier New" w:cs="Courier New"/>
          <w:sz w:val="16"/>
        </w:rPr>
        <w:t xml:space="preserve">      &lt;part index="1" label="PART_7000400"/&gt; &lt;!-- outer hood panel --&gt;</w:t>
      </w:r>
    </w:p>
    <w:p w14:paraId="6B457A6C" w14:textId="77777777" w:rsidR="00FC68DB" w:rsidRPr="008420CB" w:rsidRDefault="00FC68DB" w:rsidP="00997E2B">
      <w:pPr>
        <w:keepNext/>
        <w:spacing w:before="240" w:after="240"/>
        <w:ind w:left="170" w:right="170" w:firstLine="113"/>
        <w:contextualSpacing/>
        <w:rPr>
          <w:rFonts w:ascii="Courier New" w:hAnsi="Courier New" w:cs="Courier New"/>
          <w:sz w:val="16"/>
        </w:rPr>
      </w:pPr>
      <w:r w:rsidRPr="008420CB">
        <w:rPr>
          <w:rFonts w:ascii="Courier New" w:hAnsi="Courier New" w:cs="Courier New"/>
          <w:sz w:val="16"/>
        </w:rPr>
        <w:t xml:space="preserve">      &lt;assy index="23"&gt;</w:t>
      </w:r>
    </w:p>
    <w:p w14:paraId="63767E83" w14:textId="77777777" w:rsidR="00FC68DB" w:rsidRPr="008420CB" w:rsidRDefault="00FC68DB" w:rsidP="00997E2B">
      <w:pPr>
        <w:keepNext/>
        <w:spacing w:before="240" w:after="240"/>
        <w:ind w:left="170" w:right="170" w:firstLine="113"/>
        <w:contextualSpacing/>
        <w:rPr>
          <w:rFonts w:ascii="Courier New" w:hAnsi="Courier New" w:cs="Courier New"/>
          <w:sz w:val="16"/>
        </w:rPr>
      </w:pPr>
      <w:r w:rsidRPr="008420CB">
        <w:rPr>
          <w:rFonts w:ascii="Courier New" w:hAnsi="Courier New" w:cs="Courier New"/>
          <w:sz w:val="16"/>
        </w:rPr>
        <w:t xml:space="preserve">          &lt;part label="PART_5000300"/&gt;       &lt;!-- inner hood panel --&gt;</w:t>
      </w:r>
    </w:p>
    <w:p w14:paraId="53E05C67" w14:textId="77777777" w:rsidR="00FC68DB" w:rsidRPr="008420CB" w:rsidRDefault="00FC68DB" w:rsidP="00997E2B">
      <w:pPr>
        <w:keepNext/>
        <w:spacing w:before="240" w:after="240"/>
        <w:ind w:left="170" w:right="170" w:firstLine="113"/>
        <w:contextualSpacing/>
        <w:rPr>
          <w:rFonts w:ascii="Courier New" w:hAnsi="Courier New" w:cs="Courier New"/>
          <w:sz w:val="16"/>
        </w:rPr>
      </w:pPr>
      <w:r w:rsidRPr="008420CB">
        <w:rPr>
          <w:rFonts w:ascii="Courier New" w:hAnsi="Courier New" w:cs="Courier New"/>
          <w:sz w:val="16"/>
        </w:rPr>
        <w:t xml:space="preserve">          &lt;part label="PART_5000800"/&gt;       &lt;!-- reinforcement --&gt;</w:t>
      </w:r>
    </w:p>
    <w:p w14:paraId="6145BC13" w14:textId="77777777" w:rsidR="00FC68DB" w:rsidRPr="008420CB" w:rsidRDefault="00FC68DB" w:rsidP="00997E2B">
      <w:pPr>
        <w:keepNext/>
        <w:spacing w:before="240" w:after="240"/>
        <w:ind w:left="170" w:right="170" w:firstLine="113"/>
        <w:contextualSpacing/>
        <w:rPr>
          <w:rFonts w:ascii="Courier New" w:hAnsi="Courier New" w:cs="Courier New"/>
          <w:sz w:val="16"/>
        </w:rPr>
      </w:pPr>
      <w:r w:rsidRPr="008420CB">
        <w:rPr>
          <w:rFonts w:ascii="Courier New" w:hAnsi="Courier New" w:cs="Courier New"/>
          <w:sz w:val="16"/>
        </w:rPr>
        <w:t xml:space="preserve">      &lt;/assy&gt;</w:t>
      </w:r>
    </w:p>
    <w:p w14:paraId="4B4D0AE1" w14:textId="77777777" w:rsidR="00FC68DB" w:rsidRPr="008420CB" w:rsidRDefault="00FC68DB" w:rsidP="00997E2B">
      <w:pPr>
        <w:keepNext/>
        <w:spacing w:before="240" w:after="240"/>
        <w:ind w:left="170" w:right="170" w:firstLine="113"/>
        <w:contextualSpacing/>
        <w:rPr>
          <w:rFonts w:ascii="Courier New" w:hAnsi="Courier New" w:cs="Courier New"/>
          <w:sz w:val="16"/>
        </w:rPr>
      </w:pPr>
      <w:r w:rsidRPr="008420CB">
        <w:rPr>
          <w:rFonts w:ascii="Courier New" w:hAnsi="Courier New" w:cs="Courier New"/>
          <w:sz w:val="16"/>
        </w:rPr>
        <w:t>&lt;/connected_to&gt;</w:t>
      </w:r>
    </w:p>
    <w:p w14:paraId="65A73BBE" w14:textId="77777777" w:rsidR="00FC68DB" w:rsidRPr="008420CB" w:rsidRDefault="00FC68DB" w:rsidP="00997E2B">
      <w:pPr>
        <w:spacing w:before="240" w:after="240"/>
        <w:ind w:left="170" w:right="170" w:firstLine="113"/>
        <w:contextualSpacing/>
        <w:rPr>
          <w:rFonts w:ascii="Courier New" w:hAnsi="Courier New" w:cs="Courier New"/>
          <w:sz w:val="16"/>
        </w:rPr>
      </w:pPr>
      <w:r w:rsidRPr="008420CB">
        <w:rPr>
          <w:rFonts w:ascii="Courier New" w:hAnsi="Courier New" w:cs="Courier New"/>
          <w:sz w:val="16"/>
        </w:rPr>
        <w:t>&lt;connection_1d label="HMG_100574"&gt;</w:t>
      </w:r>
    </w:p>
    <w:p w14:paraId="5BABD857" w14:textId="77777777" w:rsidR="00FC68DB" w:rsidRPr="008420CB" w:rsidRDefault="00FC68DB" w:rsidP="00997E2B">
      <w:pPr>
        <w:spacing w:before="240" w:after="240"/>
        <w:ind w:left="170" w:right="170" w:firstLine="113"/>
        <w:contextualSpacing/>
        <w:rPr>
          <w:rFonts w:ascii="Courier New" w:hAnsi="Courier New" w:cs="Courier New"/>
          <w:sz w:val="16"/>
        </w:rPr>
      </w:pPr>
      <w:r w:rsidRPr="008420CB">
        <w:rPr>
          <w:rFonts w:ascii="Courier New" w:hAnsi="Courier New" w:cs="Courier New"/>
          <w:sz w:val="16"/>
        </w:rPr>
        <w:t xml:space="preserve">    &lt;loc_list&gt;  &lt;!-- hemming root's path --&gt;</w:t>
      </w:r>
    </w:p>
    <w:p w14:paraId="6A976628" w14:textId="77777777" w:rsidR="00FC68DB" w:rsidRPr="005300E4" w:rsidRDefault="00FC68DB" w:rsidP="00997E2B">
      <w:pPr>
        <w:spacing w:before="240" w:after="240"/>
        <w:ind w:left="170" w:right="170" w:firstLine="113"/>
        <w:contextualSpacing/>
        <w:rPr>
          <w:rFonts w:ascii="Courier New" w:hAnsi="Courier New" w:cs="Courier New"/>
          <w:sz w:val="16"/>
          <w:lang w:val="fr-FR"/>
        </w:rPr>
      </w:pPr>
      <w:r w:rsidRPr="008420CB">
        <w:rPr>
          <w:rFonts w:ascii="Courier New" w:hAnsi="Courier New" w:cs="Courier New"/>
          <w:sz w:val="16"/>
        </w:rPr>
        <w:t xml:space="preserve">      </w:t>
      </w:r>
      <w:r w:rsidRPr="005300E4">
        <w:rPr>
          <w:rFonts w:ascii="Courier New" w:hAnsi="Courier New" w:cs="Courier New"/>
          <w:sz w:val="16"/>
          <w:lang w:val="fr-FR"/>
        </w:rPr>
        <w:t>&lt;loc v="1"&gt; 2169.300  -489.495  1773.936 &lt;/loc&gt;</w:t>
      </w:r>
    </w:p>
    <w:p w14:paraId="4D370398" w14:textId="77777777" w:rsidR="00FC68DB" w:rsidRPr="005300E4" w:rsidRDefault="00FC68DB" w:rsidP="00997E2B">
      <w:pPr>
        <w:spacing w:before="240" w:after="240"/>
        <w:ind w:left="170" w:right="170" w:firstLine="113"/>
        <w:contextualSpacing/>
        <w:rPr>
          <w:rFonts w:ascii="Courier New" w:hAnsi="Courier New" w:cs="Courier New"/>
          <w:sz w:val="16"/>
          <w:lang w:val="fr-FR"/>
        </w:rPr>
      </w:pPr>
      <w:r w:rsidRPr="005300E4">
        <w:rPr>
          <w:rFonts w:ascii="Courier New" w:hAnsi="Courier New" w:cs="Courier New"/>
          <w:sz w:val="16"/>
          <w:lang w:val="fr-FR"/>
        </w:rPr>
        <w:t xml:space="preserve">      &lt;loc v="2"&gt; 2165.593  -480.000  1790.221 &lt;/loc&gt;</w:t>
      </w:r>
    </w:p>
    <w:p w14:paraId="5291A9BF" w14:textId="77777777" w:rsidR="00FC68DB" w:rsidRPr="005300E4" w:rsidRDefault="00FC68DB" w:rsidP="00997E2B">
      <w:pPr>
        <w:spacing w:before="240" w:after="240"/>
        <w:ind w:left="170" w:right="170" w:firstLine="113"/>
        <w:contextualSpacing/>
        <w:rPr>
          <w:rFonts w:ascii="Courier New" w:hAnsi="Courier New" w:cs="Courier New"/>
          <w:sz w:val="16"/>
          <w:lang w:val="fr-FR"/>
        </w:rPr>
      </w:pPr>
      <w:r w:rsidRPr="005300E4">
        <w:rPr>
          <w:rFonts w:ascii="Courier New" w:hAnsi="Courier New" w:cs="Courier New"/>
          <w:sz w:val="16"/>
          <w:lang w:val="fr-FR"/>
        </w:rPr>
        <w:t xml:space="preserve">      &lt;loc v="3"&gt; 2165.593   480.000  1790.221 &lt;/loc&gt;</w:t>
      </w:r>
    </w:p>
    <w:p w14:paraId="3929E1D3" w14:textId="77777777" w:rsidR="00FC68DB" w:rsidRPr="008420CB" w:rsidRDefault="00FC68DB" w:rsidP="00997E2B">
      <w:pPr>
        <w:spacing w:before="240" w:after="240"/>
        <w:ind w:left="170" w:right="170" w:firstLine="113"/>
        <w:contextualSpacing/>
        <w:rPr>
          <w:rFonts w:ascii="Courier New" w:hAnsi="Courier New" w:cs="Courier New"/>
          <w:sz w:val="16"/>
        </w:rPr>
      </w:pPr>
      <w:r w:rsidRPr="005300E4">
        <w:rPr>
          <w:rFonts w:ascii="Courier New" w:hAnsi="Courier New" w:cs="Courier New"/>
          <w:sz w:val="16"/>
          <w:lang w:val="fr-FR"/>
        </w:rPr>
        <w:t xml:space="preserve">      </w:t>
      </w:r>
      <w:r w:rsidRPr="008420CB">
        <w:rPr>
          <w:rFonts w:ascii="Courier New" w:hAnsi="Courier New" w:cs="Courier New"/>
          <w:sz w:val="16"/>
        </w:rPr>
        <w:t>&lt;loc v="4"&gt; 2169.302   489.495  1773.937 &lt;/loc&gt;</w:t>
      </w:r>
    </w:p>
    <w:p w14:paraId="16C9228A" w14:textId="77777777" w:rsidR="00FC68DB" w:rsidRPr="008420CB" w:rsidRDefault="00FC68DB" w:rsidP="00997E2B">
      <w:pPr>
        <w:spacing w:before="240" w:after="240"/>
        <w:ind w:left="170" w:right="170" w:firstLine="113"/>
        <w:contextualSpacing/>
        <w:rPr>
          <w:rFonts w:ascii="Courier New" w:hAnsi="Courier New" w:cs="Courier New"/>
          <w:sz w:val="16"/>
        </w:rPr>
      </w:pPr>
      <w:r w:rsidRPr="008420CB">
        <w:rPr>
          <w:rFonts w:ascii="Courier New" w:hAnsi="Courier New" w:cs="Courier New"/>
          <w:sz w:val="16"/>
        </w:rPr>
        <w:t xml:space="preserve">    &lt;/loc_list&gt;</w:t>
      </w:r>
    </w:p>
    <w:p w14:paraId="3D3EB52A" w14:textId="77777777" w:rsidR="00FC68DB" w:rsidRPr="008420CB" w:rsidRDefault="00FC68DB" w:rsidP="00997E2B">
      <w:pPr>
        <w:spacing w:before="240" w:after="240"/>
        <w:ind w:left="170" w:right="170" w:firstLine="113"/>
        <w:contextualSpacing/>
        <w:rPr>
          <w:rFonts w:ascii="Courier New" w:hAnsi="Courier New" w:cs="Courier New"/>
          <w:sz w:val="16"/>
        </w:rPr>
      </w:pPr>
      <w:r w:rsidRPr="008420CB">
        <w:rPr>
          <w:rFonts w:ascii="Courier New" w:hAnsi="Courier New" w:cs="Courier New"/>
          <w:sz w:val="16"/>
        </w:rPr>
        <w:t xml:space="preserve">    &lt;appdata&gt;</w:t>
      </w:r>
    </w:p>
    <w:p w14:paraId="29B8EC78" w14:textId="77777777" w:rsidR="00FC68DB" w:rsidRPr="008420CB" w:rsidRDefault="00FC68DB" w:rsidP="00997E2B">
      <w:pPr>
        <w:spacing w:before="240" w:after="240"/>
        <w:ind w:left="170" w:right="170" w:firstLine="113"/>
        <w:contextualSpacing/>
        <w:rPr>
          <w:rFonts w:ascii="Courier New" w:hAnsi="Courier New" w:cs="Courier New"/>
          <w:sz w:val="16"/>
        </w:rPr>
      </w:pPr>
      <w:r w:rsidRPr="008420CB">
        <w:rPr>
          <w:rFonts w:ascii="Courier New" w:hAnsi="Courier New" w:cs="Courier New"/>
          <w:sz w:val="16"/>
        </w:rPr>
        <w:t xml:space="preserve">     ...</w:t>
      </w:r>
    </w:p>
    <w:p w14:paraId="365473C3" w14:textId="77777777" w:rsidR="00FC68DB" w:rsidRPr="008420CB" w:rsidRDefault="00FC68DB" w:rsidP="00997E2B">
      <w:pPr>
        <w:spacing w:before="240" w:after="240"/>
        <w:ind w:left="170" w:right="170" w:firstLine="113"/>
        <w:contextualSpacing/>
        <w:rPr>
          <w:rFonts w:ascii="Courier New" w:hAnsi="Courier New" w:cs="Courier New"/>
          <w:sz w:val="16"/>
        </w:rPr>
      </w:pPr>
      <w:r w:rsidRPr="008420CB">
        <w:rPr>
          <w:rFonts w:ascii="Courier New" w:hAnsi="Courier New" w:cs="Courier New"/>
          <w:sz w:val="16"/>
        </w:rPr>
        <w:t xml:space="preserve">    &lt;/appdata&gt;</w:t>
      </w:r>
    </w:p>
    <w:p w14:paraId="60E9D435" w14:textId="77777777" w:rsidR="00FC68DB" w:rsidRPr="008420CB" w:rsidRDefault="00FC68DB" w:rsidP="00997E2B">
      <w:pPr>
        <w:spacing w:before="240" w:after="240"/>
        <w:ind w:left="170" w:right="170" w:firstLine="113"/>
        <w:contextualSpacing/>
        <w:rPr>
          <w:rFonts w:ascii="Courier New" w:hAnsi="Courier New" w:cs="Courier New"/>
          <w:b/>
          <w:sz w:val="16"/>
        </w:rPr>
      </w:pPr>
      <w:r w:rsidRPr="008420CB">
        <w:rPr>
          <w:rFonts w:ascii="Courier New" w:hAnsi="Courier New" w:cs="Courier New"/>
          <w:b/>
          <w:sz w:val="16"/>
        </w:rPr>
        <w:t xml:space="preserve">    &lt;hemming folded_width="5" folded_part="1"&gt;</w:t>
      </w:r>
    </w:p>
    <w:p w14:paraId="057EE354" w14:textId="77777777" w:rsidR="00FC68DB" w:rsidRPr="008420CB" w:rsidRDefault="00FC68DB" w:rsidP="00997E2B">
      <w:pPr>
        <w:spacing w:before="240" w:after="240"/>
        <w:ind w:left="170" w:right="170" w:firstLine="113"/>
        <w:contextualSpacing/>
        <w:rPr>
          <w:rFonts w:ascii="Courier New" w:hAnsi="Courier New" w:cs="Courier New"/>
          <w:b/>
          <w:sz w:val="16"/>
        </w:rPr>
      </w:pPr>
      <w:r w:rsidRPr="008420CB">
        <w:rPr>
          <w:rFonts w:ascii="Courier New" w:hAnsi="Courier New" w:cs="Courier New"/>
          <w:b/>
          <w:sz w:val="16"/>
        </w:rPr>
        <w:t xml:space="preserve">       &lt;region label="A" fill_percentage="50"&gt;</w:t>
      </w:r>
    </w:p>
    <w:p w14:paraId="6FE3BA78" w14:textId="77777777" w:rsidR="00FC68DB" w:rsidRPr="008420CB" w:rsidRDefault="00FC68DB" w:rsidP="00997E2B">
      <w:pPr>
        <w:spacing w:before="240" w:after="240"/>
        <w:ind w:left="170" w:right="170" w:firstLine="113"/>
        <w:contextualSpacing/>
        <w:rPr>
          <w:rFonts w:ascii="Courier New" w:hAnsi="Courier New" w:cs="Courier New"/>
          <w:sz w:val="16"/>
        </w:rPr>
      </w:pPr>
      <w:r w:rsidRPr="008420CB">
        <w:rPr>
          <w:rFonts w:ascii="Courier New" w:hAnsi="Courier New" w:cs="Courier New"/>
          <w:sz w:val="16"/>
        </w:rPr>
        <w:t xml:space="preserve">          &lt;connection_1d label="100574 region A adhesive"&gt;</w:t>
      </w:r>
    </w:p>
    <w:p w14:paraId="0E758D33" w14:textId="77777777" w:rsidR="00FC68DB" w:rsidRPr="008420CB" w:rsidRDefault="00FC68DB" w:rsidP="00997E2B">
      <w:pPr>
        <w:spacing w:before="240" w:after="240"/>
        <w:ind w:left="170" w:right="170" w:firstLine="113"/>
        <w:contextualSpacing/>
        <w:rPr>
          <w:rFonts w:ascii="Courier New" w:hAnsi="Courier New" w:cs="Courier New"/>
          <w:sz w:val="16"/>
        </w:rPr>
      </w:pPr>
      <w:r w:rsidRPr="008420CB">
        <w:rPr>
          <w:rFonts w:ascii="Courier New" w:hAnsi="Courier New" w:cs="Courier New"/>
          <w:sz w:val="16"/>
        </w:rPr>
        <w:t xml:space="preserve">              &lt;</w:t>
      </w:r>
      <w:r w:rsidRPr="008420CB">
        <w:rPr>
          <w:rFonts w:ascii="Courier New" w:hAnsi="Courier New" w:cs="Courier New"/>
          <w:b/>
          <w:sz w:val="16"/>
        </w:rPr>
        <w:t>adhesive_line</w:t>
      </w:r>
      <w:r w:rsidRPr="008420CB">
        <w:rPr>
          <w:rFonts w:ascii="Courier New" w:hAnsi="Courier New" w:cs="Courier New"/>
          <w:sz w:val="16"/>
        </w:rPr>
        <w:t xml:space="preserve"> base="1" width="4" thickness="1" material="CAD_test_Mat"/&gt;</w:t>
      </w:r>
    </w:p>
    <w:p w14:paraId="4EB69DE4" w14:textId="77777777" w:rsidR="00FC68DB" w:rsidRPr="008420CB" w:rsidRDefault="00FC68DB" w:rsidP="00997E2B">
      <w:pPr>
        <w:spacing w:before="240" w:after="240"/>
        <w:ind w:left="170" w:right="170" w:firstLine="113"/>
        <w:contextualSpacing/>
        <w:rPr>
          <w:rFonts w:ascii="Courier New" w:hAnsi="Courier New" w:cs="Courier New"/>
          <w:sz w:val="16"/>
        </w:rPr>
      </w:pPr>
      <w:r w:rsidRPr="008420CB">
        <w:rPr>
          <w:rFonts w:ascii="Courier New" w:hAnsi="Courier New" w:cs="Courier New"/>
          <w:sz w:val="16"/>
        </w:rPr>
        <w:t xml:space="preserve">              &lt;loc_list&gt;  &lt;!-- adhesive’s path --&gt;</w:t>
      </w:r>
    </w:p>
    <w:p w14:paraId="4ED40ECA" w14:textId="77777777" w:rsidR="00FC68DB" w:rsidRPr="008420CB" w:rsidRDefault="00FC68DB" w:rsidP="00997E2B">
      <w:pPr>
        <w:spacing w:before="240" w:after="240"/>
        <w:ind w:left="170" w:right="170" w:firstLine="113"/>
        <w:contextualSpacing/>
        <w:rPr>
          <w:rFonts w:ascii="Courier New" w:hAnsi="Courier New" w:cs="Courier New"/>
          <w:sz w:val="16"/>
        </w:rPr>
      </w:pPr>
      <w:r w:rsidRPr="008420CB">
        <w:rPr>
          <w:rFonts w:ascii="Courier New" w:hAnsi="Courier New" w:cs="Courier New"/>
          <w:sz w:val="16"/>
        </w:rPr>
        <w:t xml:space="preserve">                ...</w:t>
      </w:r>
    </w:p>
    <w:p w14:paraId="384848DB" w14:textId="77777777" w:rsidR="00FC68DB" w:rsidRPr="008420CB" w:rsidRDefault="00FC68DB" w:rsidP="00997E2B">
      <w:pPr>
        <w:spacing w:before="240" w:after="240"/>
        <w:ind w:left="170" w:right="170" w:firstLine="113"/>
        <w:contextualSpacing/>
        <w:rPr>
          <w:rFonts w:ascii="Courier New" w:hAnsi="Courier New" w:cs="Courier New"/>
          <w:sz w:val="16"/>
        </w:rPr>
      </w:pPr>
      <w:r w:rsidRPr="008420CB">
        <w:rPr>
          <w:rFonts w:ascii="Courier New" w:hAnsi="Courier New" w:cs="Courier New"/>
          <w:sz w:val="16"/>
        </w:rPr>
        <w:t xml:space="preserve">              &lt;/loc_list&gt;</w:t>
      </w:r>
    </w:p>
    <w:p w14:paraId="481FBB7F" w14:textId="77777777" w:rsidR="00FC68DB" w:rsidRPr="008420CB" w:rsidRDefault="00FC68DB" w:rsidP="00997E2B">
      <w:pPr>
        <w:spacing w:before="240" w:after="240"/>
        <w:ind w:left="170" w:right="170" w:firstLine="113"/>
        <w:contextualSpacing/>
        <w:rPr>
          <w:rFonts w:ascii="Courier New" w:hAnsi="Courier New" w:cs="Courier New"/>
          <w:sz w:val="16"/>
        </w:rPr>
      </w:pPr>
      <w:r w:rsidRPr="008420CB">
        <w:rPr>
          <w:rFonts w:ascii="Courier New" w:hAnsi="Courier New" w:cs="Courier New"/>
          <w:sz w:val="16"/>
        </w:rPr>
        <w:t xml:space="preserve">              &lt;appdata&gt;   &lt;!-- adhesive's appdata --&gt;</w:t>
      </w:r>
    </w:p>
    <w:p w14:paraId="0468CAFC" w14:textId="77777777" w:rsidR="00FC68DB" w:rsidRPr="008420CB" w:rsidRDefault="00FC68DB" w:rsidP="00997E2B">
      <w:pPr>
        <w:spacing w:before="240" w:after="240"/>
        <w:ind w:left="170" w:right="170" w:firstLine="113"/>
        <w:contextualSpacing/>
        <w:rPr>
          <w:rFonts w:ascii="Courier New" w:hAnsi="Courier New" w:cs="Courier New"/>
          <w:sz w:val="16"/>
        </w:rPr>
      </w:pPr>
      <w:r w:rsidRPr="008420CB">
        <w:rPr>
          <w:rFonts w:ascii="Courier New" w:hAnsi="Courier New" w:cs="Courier New"/>
          <w:sz w:val="16"/>
        </w:rPr>
        <w:t xml:space="preserve">                ...</w:t>
      </w:r>
    </w:p>
    <w:p w14:paraId="433FE2D7" w14:textId="77777777" w:rsidR="00FC68DB" w:rsidRPr="008420CB" w:rsidRDefault="00FC68DB" w:rsidP="00997E2B">
      <w:pPr>
        <w:spacing w:before="240" w:after="240"/>
        <w:ind w:left="170" w:right="170" w:firstLine="113"/>
        <w:contextualSpacing/>
        <w:rPr>
          <w:rFonts w:ascii="Courier New" w:hAnsi="Courier New" w:cs="Courier New"/>
          <w:sz w:val="16"/>
        </w:rPr>
      </w:pPr>
      <w:r w:rsidRPr="008420CB">
        <w:rPr>
          <w:rFonts w:ascii="Courier New" w:hAnsi="Courier New" w:cs="Courier New"/>
          <w:sz w:val="16"/>
        </w:rPr>
        <w:t xml:space="preserve">              &lt;/appdata&gt;</w:t>
      </w:r>
    </w:p>
    <w:p w14:paraId="04EE1BEA" w14:textId="77777777" w:rsidR="00FC68DB" w:rsidRPr="008420CB" w:rsidRDefault="00FC68DB" w:rsidP="00997E2B">
      <w:pPr>
        <w:spacing w:before="240" w:after="240"/>
        <w:ind w:left="170" w:right="170" w:firstLine="113"/>
        <w:contextualSpacing/>
        <w:rPr>
          <w:rFonts w:ascii="Courier New" w:hAnsi="Courier New" w:cs="Courier New"/>
          <w:sz w:val="16"/>
        </w:rPr>
      </w:pPr>
      <w:r w:rsidRPr="008420CB">
        <w:rPr>
          <w:rFonts w:ascii="Courier New" w:hAnsi="Courier New" w:cs="Courier New"/>
          <w:sz w:val="16"/>
        </w:rPr>
        <w:t xml:space="preserve">          &lt;/connection_1d&gt;</w:t>
      </w:r>
    </w:p>
    <w:p w14:paraId="3DB19043" w14:textId="77777777" w:rsidR="00FC68DB" w:rsidRPr="008420CB" w:rsidRDefault="00FC68DB" w:rsidP="00997E2B">
      <w:pPr>
        <w:spacing w:before="240" w:after="240"/>
        <w:ind w:left="170" w:right="170" w:firstLine="113"/>
        <w:contextualSpacing/>
        <w:rPr>
          <w:rFonts w:ascii="Courier New" w:hAnsi="Courier New" w:cs="Courier New"/>
          <w:sz w:val="16"/>
        </w:rPr>
      </w:pPr>
      <w:r w:rsidRPr="008420CB">
        <w:rPr>
          <w:rFonts w:ascii="Courier New" w:hAnsi="Courier New" w:cs="Courier New"/>
          <w:sz w:val="16"/>
        </w:rPr>
        <w:t xml:space="preserve">       &lt;/region&gt;</w:t>
      </w:r>
    </w:p>
    <w:p w14:paraId="5FF83347" w14:textId="77777777" w:rsidR="00FC68DB" w:rsidRPr="008420CB" w:rsidRDefault="00FC68DB" w:rsidP="00997E2B">
      <w:pPr>
        <w:spacing w:before="240" w:after="240"/>
        <w:ind w:left="170" w:right="170" w:firstLine="113"/>
        <w:contextualSpacing/>
        <w:rPr>
          <w:rFonts w:ascii="Courier New" w:hAnsi="Courier New" w:cs="Courier New"/>
          <w:b/>
          <w:sz w:val="16"/>
        </w:rPr>
      </w:pPr>
      <w:r w:rsidRPr="008420CB">
        <w:rPr>
          <w:rFonts w:ascii="Courier New" w:hAnsi="Courier New" w:cs="Courier New"/>
          <w:b/>
          <w:sz w:val="16"/>
        </w:rPr>
        <w:t xml:space="preserve">       &lt;region label="B" fill_percentage="100"/&gt;</w:t>
      </w:r>
    </w:p>
    <w:p w14:paraId="4FD41BEF" w14:textId="77777777" w:rsidR="00FC68DB" w:rsidRPr="008420CB" w:rsidRDefault="00FC68DB" w:rsidP="00997E2B">
      <w:pPr>
        <w:spacing w:before="240" w:after="240"/>
        <w:ind w:left="170" w:right="170" w:firstLine="113"/>
        <w:contextualSpacing/>
        <w:rPr>
          <w:rFonts w:ascii="Courier New" w:hAnsi="Courier New" w:cs="Courier New"/>
          <w:b/>
          <w:sz w:val="16"/>
        </w:rPr>
      </w:pPr>
      <w:r w:rsidRPr="008420CB">
        <w:rPr>
          <w:rFonts w:ascii="Courier New" w:hAnsi="Courier New" w:cs="Courier New"/>
          <w:b/>
          <w:sz w:val="16"/>
        </w:rPr>
        <w:t xml:space="preserve">       &lt;region label="C" top_index="23" bottom_index="1" fill_percentage="100"&gt;</w:t>
      </w:r>
    </w:p>
    <w:p w14:paraId="1740844E" w14:textId="77777777" w:rsidR="00FC68DB" w:rsidRPr="008420CB" w:rsidRDefault="00FC68DB" w:rsidP="00997E2B">
      <w:pPr>
        <w:spacing w:before="240" w:after="240"/>
        <w:ind w:left="170" w:right="170" w:firstLine="113"/>
        <w:contextualSpacing/>
        <w:rPr>
          <w:rFonts w:ascii="Courier New" w:hAnsi="Courier New" w:cs="Courier New"/>
          <w:sz w:val="16"/>
        </w:rPr>
      </w:pPr>
      <w:r w:rsidRPr="008420CB">
        <w:rPr>
          <w:rFonts w:ascii="Courier New" w:hAnsi="Courier New" w:cs="Courier New"/>
          <w:sz w:val="16"/>
        </w:rPr>
        <w:t xml:space="preserve">          &lt;connection_2d label="100574 region C adhesive"&gt;</w:t>
      </w:r>
    </w:p>
    <w:p w14:paraId="21206E11" w14:textId="77777777" w:rsidR="00FC68DB" w:rsidRPr="008420CB" w:rsidRDefault="00FC68DB" w:rsidP="00997E2B">
      <w:pPr>
        <w:spacing w:before="240" w:after="240"/>
        <w:ind w:left="170" w:right="170" w:firstLine="113"/>
        <w:contextualSpacing/>
        <w:rPr>
          <w:rFonts w:ascii="Courier New" w:hAnsi="Courier New" w:cs="Courier New"/>
          <w:sz w:val="16"/>
        </w:rPr>
      </w:pPr>
      <w:r w:rsidRPr="008420CB">
        <w:rPr>
          <w:rFonts w:ascii="Courier New" w:hAnsi="Courier New" w:cs="Courier New"/>
          <w:sz w:val="16"/>
        </w:rPr>
        <w:t xml:space="preserve">              &lt;</w:t>
      </w:r>
      <w:r w:rsidRPr="008420CB">
        <w:rPr>
          <w:rFonts w:ascii="Courier New" w:hAnsi="Courier New" w:cs="Courier New"/>
          <w:b/>
          <w:sz w:val="16"/>
        </w:rPr>
        <w:t>adhesive_face</w:t>
      </w:r>
      <w:r w:rsidRPr="008420CB">
        <w:rPr>
          <w:rFonts w:ascii="Courier New" w:hAnsi="Courier New" w:cs="Courier New"/>
          <w:sz w:val="16"/>
        </w:rPr>
        <w:t xml:space="preserve"> thickness="1" material="CAD_test_Mat"/&gt;</w:t>
      </w:r>
    </w:p>
    <w:p w14:paraId="742B51D2" w14:textId="77777777" w:rsidR="00FC68DB" w:rsidRPr="008420CB" w:rsidRDefault="00FC68DB" w:rsidP="00997E2B">
      <w:pPr>
        <w:spacing w:before="240" w:after="240"/>
        <w:ind w:left="170" w:right="170" w:firstLine="113"/>
        <w:contextualSpacing/>
        <w:rPr>
          <w:rFonts w:ascii="Courier New" w:hAnsi="Courier New" w:cs="Courier New"/>
          <w:sz w:val="16"/>
        </w:rPr>
      </w:pPr>
      <w:r w:rsidRPr="008420CB">
        <w:rPr>
          <w:rFonts w:ascii="Courier New" w:hAnsi="Courier New" w:cs="Courier New"/>
          <w:sz w:val="16"/>
        </w:rPr>
        <w:t xml:space="preserve">              &lt;loc_list&gt;   &lt;!-- adhesive face's nodes --&gt;</w:t>
      </w:r>
    </w:p>
    <w:p w14:paraId="3CEEE8B7" w14:textId="77777777" w:rsidR="00FC68DB" w:rsidRPr="008420CB" w:rsidRDefault="00FC68DB" w:rsidP="00997E2B">
      <w:pPr>
        <w:spacing w:before="240" w:after="240"/>
        <w:ind w:left="170" w:right="170" w:firstLine="113"/>
        <w:contextualSpacing/>
        <w:rPr>
          <w:rFonts w:ascii="Courier New" w:hAnsi="Courier New" w:cs="Courier New"/>
          <w:sz w:val="16"/>
        </w:rPr>
      </w:pPr>
      <w:r w:rsidRPr="008420CB">
        <w:rPr>
          <w:rFonts w:ascii="Courier New" w:hAnsi="Courier New" w:cs="Courier New"/>
          <w:sz w:val="16"/>
        </w:rPr>
        <w:t xml:space="preserve">                ...</w:t>
      </w:r>
    </w:p>
    <w:p w14:paraId="34627F09" w14:textId="77777777" w:rsidR="00FC68DB" w:rsidRPr="008420CB" w:rsidRDefault="00FC68DB" w:rsidP="00997E2B">
      <w:pPr>
        <w:spacing w:before="240" w:after="240"/>
        <w:ind w:left="170" w:right="170" w:firstLine="113"/>
        <w:contextualSpacing/>
        <w:rPr>
          <w:rFonts w:ascii="Courier New" w:hAnsi="Courier New" w:cs="Courier New"/>
          <w:sz w:val="16"/>
        </w:rPr>
      </w:pPr>
      <w:r w:rsidRPr="008420CB">
        <w:rPr>
          <w:rFonts w:ascii="Courier New" w:hAnsi="Courier New" w:cs="Courier New"/>
          <w:sz w:val="16"/>
        </w:rPr>
        <w:t xml:space="preserve">              &lt;/loc_list&gt;</w:t>
      </w:r>
    </w:p>
    <w:p w14:paraId="41B04BD8" w14:textId="77777777" w:rsidR="00FC68DB" w:rsidRPr="008420CB" w:rsidRDefault="00FC68DB" w:rsidP="00997E2B">
      <w:pPr>
        <w:spacing w:before="240" w:after="240"/>
        <w:ind w:left="170" w:right="170" w:firstLine="113"/>
        <w:contextualSpacing/>
        <w:rPr>
          <w:rFonts w:ascii="Courier New" w:hAnsi="Courier New" w:cs="Courier New"/>
          <w:sz w:val="16"/>
        </w:rPr>
      </w:pPr>
      <w:r w:rsidRPr="008420CB">
        <w:rPr>
          <w:rFonts w:ascii="Courier New" w:hAnsi="Courier New" w:cs="Courier New"/>
          <w:sz w:val="16"/>
        </w:rPr>
        <w:t xml:space="preserve">              &lt;face_list&gt;  &lt;!-- adhesive's facets --&gt;</w:t>
      </w:r>
    </w:p>
    <w:p w14:paraId="235A7390" w14:textId="77777777" w:rsidR="00FC68DB" w:rsidRPr="008420CB" w:rsidRDefault="00FC68DB" w:rsidP="00997E2B">
      <w:pPr>
        <w:spacing w:before="240" w:after="240"/>
        <w:ind w:left="170" w:right="170" w:firstLine="113"/>
        <w:contextualSpacing/>
        <w:rPr>
          <w:rFonts w:ascii="Courier New" w:hAnsi="Courier New" w:cs="Courier New"/>
          <w:sz w:val="16"/>
        </w:rPr>
      </w:pPr>
      <w:r w:rsidRPr="008420CB">
        <w:rPr>
          <w:rFonts w:ascii="Courier New" w:hAnsi="Courier New" w:cs="Courier New"/>
          <w:sz w:val="16"/>
        </w:rPr>
        <w:t xml:space="preserve">                 ...</w:t>
      </w:r>
    </w:p>
    <w:p w14:paraId="601029D6" w14:textId="77777777" w:rsidR="00FC68DB" w:rsidRPr="008420CB" w:rsidRDefault="00FC68DB" w:rsidP="00997E2B">
      <w:pPr>
        <w:spacing w:before="240" w:after="240"/>
        <w:ind w:left="170" w:right="170" w:firstLine="113"/>
        <w:contextualSpacing/>
        <w:rPr>
          <w:rFonts w:ascii="Courier New" w:hAnsi="Courier New" w:cs="Courier New"/>
          <w:sz w:val="16"/>
        </w:rPr>
      </w:pPr>
      <w:r w:rsidRPr="008420CB">
        <w:rPr>
          <w:rFonts w:ascii="Courier New" w:hAnsi="Courier New" w:cs="Courier New"/>
          <w:sz w:val="16"/>
        </w:rPr>
        <w:t xml:space="preserve">              &lt;/face_list&gt;</w:t>
      </w:r>
    </w:p>
    <w:p w14:paraId="6721DE5E" w14:textId="77777777" w:rsidR="00FC68DB" w:rsidRPr="008420CB" w:rsidRDefault="00FC68DB" w:rsidP="00997E2B">
      <w:pPr>
        <w:keepNext/>
        <w:spacing w:before="240" w:after="240"/>
        <w:ind w:left="170" w:right="170" w:firstLine="113"/>
        <w:contextualSpacing/>
        <w:rPr>
          <w:rFonts w:ascii="Courier New" w:hAnsi="Courier New" w:cs="Courier New"/>
          <w:sz w:val="16"/>
        </w:rPr>
      </w:pPr>
      <w:r w:rsidRPr="008420CB">
        <w:rPr>
          <w:rFonts w:ascii="Courier New" w:hAnsi="Courier New" w:cs="Courier New"/>
          <w:sz w:val="16"/>
        </w:rPr>
        <w:t xml:space="preserve">              &lt;appdata&gt;    &lt;!-- adhesive's appdata --&gt;</w:t>
      </w:r>
    </w:p>
    <w:p w14:paraId="195C9E02" w14:textId="77777777" w:rsidR="00FC68DB" w:rsidRPr="008420CB" w:rsidRDefault="00FC68DB" w:rsidP="00997E2B">
      <w:pPr>
        <w:keepNext/>
        <w:spacing w:before="240" w:after="240"/>
        <w:ind w:left="170" w:right="170" w:firstLine="113"/>
        <w:contextualSpacing/>
        <w:rPr>
          <w:rFonts w:ascii="Courier New" w:hAnsi="Courier New" w:cs="Courier New"/>
          <w:sz w:val="16"/>
        </w:rPr>
      </w:pPr>
      <w:r w:rsidRPr="008420CB">
        <w:rPr>
          <w:rFonts w:ascii="Courier New" w:hAnsi="Courier New" w:cs="Courier New"/>
          <w:sz w:val="16"/>
        </w:rPr>
        <w:t xml:space="preserve">                ...</w:t>
      </w:r>
    </w:p>
    <w:p w14:paraId="11266EBF" w14:textId="77777777" w:rsidR="00FC68DB" w:rsidRPr="008420CB" w:rsidRDefault="00FC68DB" w:rsidP="00997E2B">
      <w:pPr>
        <w:spacing w:before="240" w:after="240"/>
        <w:ind w:left="170" w:right="170" w:firstLine="113"/>
        <w:contextualSpacing/>
        <w:rPr>
          <w:rFonts w:ascii="Courier New" w:hAnsi="Courier New" w:cs="Courier New"/>
          <w:sz w:val="16"/>
        </w:rPr>
      </w:pPr>
      <w:r w:rsidRPr="008420CB">
        <w:rPr>
          <w:rFonts w:ascii="Courier New" w:hAnsi="Courier New" w:cs="Courier New"/>
          <w:sz w:val="16"/>
        </w:rPr>
        <w:t xml:space="preserve">              &lt;/appdata&gt;</w:t>
      </w:r>
    </w:p>
    <w:p w14:paraId="0A735BD3" w14:textId="77777777" w:rsidR="00FC68DB" w:rsidRPr="008420CB" w:rsidRDefault="00FC68DB" w:rsidP="00997E2B">
      <w:pPr>
        <w:spacing w:before="240" w:after="240"/>
        <w:ind w:left="170" w:right="170" w:firstLine="113"/>
        <w:contextualSpacing/>
        <w:rPr>
          <w:rFonts w:ascii="Courier New" w:hAnsi="Courier New" w:cs="Courier New"/>
          <w:sz w:val="16"/>
        </w:rPr>
      </w:pPr>
      <w:r w:rsidRPr="008420CB">
        <w:rPr>
          <w:rFonts w:ascii="Courier New" w:hAnsi="Courier New" w:cs="Courier New"/>
          <w:sz w:val="16"/>
        </w:rPr>
        <w:t xml:space="preserve">          &lt;/connection_2d&gt;</w:t>
      </w:r>
    </w:p>
    <w:p w14:paraId="0696573E" w14:textId="77777777" w:rsidR="00FC68DB" w:rsidRPr="008420CB" w:rsidRDefault="00FC68DB" w:rsidP="00997E2B">
      <w:pPr>
        <w:spacing w:before="240" w:after="240"/>
        <w:ind w:left="170" w:right="170" w:firstLine="113"/>
        <w:contextualSpacing/>
        <w:rPr>
          <w:rFonts w:ascii="Courier New" w:hAnsi="Courier New" w:cs="Courier New"/>
          <w:sz w:val="16"/>
        </w:rPr>
      </w:pPr>
      <w:r w:rsidRPr="008420CB">
        <w:rPr>
          <w:rFonts w:ascii="Courier New" w:hAnsi="Courier New" w:cs="Courier New"/>
          <w:sz w:val="16"/>
        </w:rPr>
        <w:t xml:space="preserve">       &lt;/region&gt;</w:t>
      </w:r>
    </w:p>
    <w:p w14:paraId="509D91BB" w14:textId="77777777" w:rsidR="00FC68DB" w:rsidRPr="008420CB" w:rsidRDefault="00FC68DB" w:rsidP="00997E2B">
      <w:pPr>
        <w:spacing w:before="240" w:after="240"/>
        <w:ind w:left="170" w:right="170" w:firstLine="113"/>
        <w:contextualSpacing/>
        <w:rPr>
          <w:rFonts w:ascii="Courier New" w:hAnsi="Courier New" w:cs="Courier New"/>
          <w:sz w:val="16"/>
        </w:rPr>
      </w:pPr>
      <w:r w:rsidRPr="008420CB">
        <w:rPr>
          <w:rFonts w:ascii="Courier New" w:hAnsi="Courier New" w:cs="Courier New"/>
          <w:sz w:val="16"/>
        </w:rPr>
        <w:t xml:space="preserve">    &lt;/hemming&gt;</w:t>
      </w:r>
    </w:p>
    <w:p w14:paraId="47EC9337" w14:textId="77777777" w:rsidR="00FC68DB" w:rsidRPr="008420CB" w:rsidRDefault="00FC68DB" w:rsidP="00997E2B">
      <w:pPr>
        <w:spacing w:before="240" w:after="240"/>
        <w:ind w:left="170" w:right="170" w:firstLine="113"/>
        <w:contextualSpacing/>
        <w:rPr>
          <w:rFonts w:ascii="Courier New" w:eastAsia="Courier New" w:hAnsi="Courier New" w:cs="Courier New"/>
          <w:sz w:val="16"/>
        </w:rPr>
      </w:pPr>
      <w:r w:rsidRPr="008420CB">
        <w:rPr>
          <w:rFonts w:ascii="Courier New" w:hAnsi="Courier New" w:cs="Courier New"/>
          <w:sz w:val="16"/>
        </w:rPr>
        <w:t>&lt;/connection_1d&gt;</w:t>
      </w:r>
    </w:p>
    <w:p w14:paraId="63DED4EE" w14:textId="45C868CE" w:rsidR="00FC68DB" w:rsidRPr="00F54804" w:rsidRDefault="00FC68DB" w:rsidP="00B202D2">
      <w:pPr>
        <w:pStyle w:val="berschrift2"/>
      </w:pPr>
      <w:bookmarkStart w:id="2211" w:name="_Toc428537321"/>
      <w:bookmarkStart w:id="2212" w:name="_Toc428969643"/>
      <w:bookmarkStart w:id="2213" w:name="_Toc429053034"/>
      <w:bookmarkStart w:id="2214" w:name="_Toc428537324"/>
      <w:bookmarkStart w:id="2215" w:name="_Toc428969646"/>
      <w:bookmarkStart w:id="2216" w:name="_Toc429053037"/>
      <w:bookmarkStart w:id="2217" w:name="_Toc428537325"/>
      <w:bookmarkStart w:id="2218" w:name="_Toc428969647"/>
      <w:bookmarkStart w:id="2219" w:name="_Toc429053038"/>
      <w:bookmarkStart w:id="2220" w:name="_Toc428537328"/>
      <w:bookmarkStart w:id="2221" w:name="_Toc428969650"/>
      <w:bookmarkStart w:id="2222" w:name="_Toc429053041"/>
      <w:bookmarkStart w:id="2223" w:name="_Toc428537330"/>
      <w:bookmarkStart w:id="2224" w:name="_Toc428969652"/>
      <w:bookmarkStart w:id="2225" w:name="_Toc429053043"/>
      <w:bookmarkStart w:id="2226" w:name="_Toc3557069"/>
      <w:bookmarkStart w:id="2227" w:name="_Toc34747319"/>
      <w:bookmarkStart w:id="2228" w:name="_Toc77102138"/>
      <w:bookmarkStart w:id="2229" w:name="_Toc167044105"/>
      <w:bookmarkEnd w:id="2211"/>
      <w:bookmarkEnd w:id="2212"/>
      <w:bookmarkEnd w:id="2213"/>
      <w:bookmarkEnd w:id="2214"/>
      <w:bookmarkEnd w:id="2215"/>
      <w:bookmarkEnd w:id="2216"/>
      <w:bookmarkEnd w:id="2217"/>
      <w:bookmarkEnd w:id="2218"/>
      <w:bookmarkEnd w:id="2219"/>
      <w:bookmarkEnd w:id="2220"/>
      <w:bookmarkEnd w:id="2221"/>
      <w:bookmarkEnd w:id="2222"/>
      <w:bookmarkEnd w:id="2223"/>
      <w:bookmarkEnd w:id="2224"/>
      <w:bookmarkEnd w:id="2225"/>
      <w:r w:rsidRPr="00F54804">
        <w:t xml:space="preserve">Sequence </w:t>
      </w:r>
      <w:r w:rsidR="008A1473">
        <w:t>c</w:t>
      </w:r>
      <w:r w:rsidRPr="00F54804">
        <w:t>onnections</w:t>
      </w:r>
      <w:bookmarkEnd w:id="2159"/>
      <w:bookmarkEnd w:id="2226"/>
      <w:bookmarkEnd w:id="2227"/>
      <w:bookmarkEnd w:id="2228"/>
      <w:bookmarkEnd w:id="2229"/>
      <w:r w:rsidR="008420CB">
        <w:t xml:space="preserve"> </w:t>
      </w:r>
    </w:p>
    <w:p w14:paraId="769B9CE7" w14:textId="7D1C4619" w:rsidR="00FC68DB" w:rsidRPr="00F54804" w:rsidRDefault="00FC68DB" w:rsidP="00B202D2">
      <w:r w:rsidRPr="00F54804">
        <w:t xml:space="preserve">A sequence connection represents a set of 0d connections collectively described, using the definition of a connection line. The connections are uniformly distributed along the line, at a given density. This type of </w:t>
      </w:r>
      <w:r w:rsidR="0067475A" w:rsidRPr="00F54804">
        <w:t>modelling</w:t>
      </w:r>
      <w:r w:rsidRPr="00F54804">
        <w:t xml:space="preserve"> allows for easy optimization of the number of connections along a line.</w:t>
      </w:r>
      <w:r w:rsidR="00276A19">
        <w:t xml:space="preserve"> </w:t>
      </w:r>
    </w:p>
    <w:p w14:paraId="71AA2A56" w14:textId="3D9153CD" w:rsidR="00FC68DB" w:rsidRPr="00F54804" w:rsidRDefault="00FC68DB" w:rsidP="00522204">
      <w:pPr>
        <w:keepNext/>
      </w:pPr>
      <w:r w:rsidRPr="00F54804">
        <w:lastRenderedPageBreak/>
        <w:t xml:space="preserve">The distribution of connections is described by </w:t>
      </w:r>
      <w:r w:rsidRPr="003F6B75">
        <w:rPr>
          <w:rStyle w:val="CodeCharacter"/>
        </w:rPr>
        <w:t>spacing</w:t>
      </w:r>
      <w:r w:rsidRPr="00F54804">
        <w:t xml:space="preserve"> and </w:t>
      </w:r>
      <w:r w:rsidRPr="003F6B75">
        <w:rPr>
          <w:rStyle w:val="CodeCharacter"/>
        </w:rPr>
        <w:t>margin</w:t>
      </w:r>
      <w:r w:rsidR="00E959F0">
        <w:t xml:space="preserve">, see </w:t>
      </w:r>
      <w:r w:rsidR="00E959F0">
        <w:fldChar w:fldCharType="begin"/>
      </w:r>
      <w:r w:rsidR="00E959F0">
        <w:instrText xml:space="preserve"> REF _Ref159235039 \h </w:instrText>
      </w:r>
      <w:r w:rsidR="00E959F0">
        <w:fldChar w:fldCharType="separate"/>
      </w:r>
      <w:r w:rsidR="00A965C9" w:rsidRPr="00F54804">
        <w:t xml:space="preserve">Figure </w:t>
      </w:r>
      <w:r w:rsidR="00A965C9">
        <w:rPr>
          <w:noProof/>
        </w:rPr>
        <w:t>82</w:t>
      </w:r>
      <w:r w:rsidR="00E959F0">
        <w:fldChar w:fldCharType="end"/>
      </w:r>
      <w:r w:rsidR="00E959F0">
        <w:t xml:space="preserve"> and </w:t>
      </w:r>
      <w:r w:rsidR="00E959F0">
        <w:fldChar w:fldCharType="begin"/>
      </w:r>
      <w:r w:rsidR="00E959F0">
        <w:instrText xml:space="preserve"> REF _Ref159235048 \h </w:instrText>
      </w:r>
      <w:r w:rsidR="00E959F0">
        <w:fldChar w:fldCharType="separate"/>
      </w:r>
      <w:r w:rsidR="00A965C9" w:rsidRPr="00F54804">
        <w:t xml:space="preserve">Figure </w:t>
      </w:r>
      <w:r w:rsidR="00A965C9">
        <w:rPr>
          <w:noProof/>
        </w:rPr>
        <w:t>83</w:t>
      </w:r>
      <w:r w:rsidR="00E959F0">
        <w:fldChar w:fldCharType="end"/>
      </w:r>
      <w:r w:rsidR="00E959F0">
        <w:t xml:space="preserve">. </w:t>
      </w:r>
      <w:r w:rsidRPr="00F54804">
        <w:t>Spacing is a mandatory dimension.</w:t>
      </w:r>
      <w:r w:rsidR="00E959F0">
        <w:t xml:space="preserve"> </w:t>
      </w:r>
    </w:p>
    <w:p w14:paraId="114081E4" w14:textId="5427D731" w:rsidR="00522204" w:rsidRPr="00F958FE" w:rsidRDefault="00D860C8" w:rsidP="00BD52D7">
      <w:pPr>
        <w:pStyle w:val="Beschriftung"/>
        <w:rPr>
          <w:b w:val="0"/>
        </w:rPr>
      </w:pPr>
      <w:bookmarkStart w:id="2230" w:name="_Toc413359638"/>
      <w:bookmarkStart w:id="2231" w:name="_Toc3557153"/>
      <w:bookmarkStart w:id="2232" w:name="_Toc34747406"/>
      <w:bookmarkStart w:id="2233" w:name="_Toc76030604"/>
      <w:bookmarkStart w:id="2234" w:name="_Toc94530889"/>
      <w:bookmarkStart w:id="2235" w:name="_Toc101428285"/>
      <w:r w:rsidRPr="00F958FE">
        <w:rPr>
          <w:b w:val="0"/>
          <w:noProof/>
        </w:rPr>
        <mc:AlternateContent>
          <mc:Choice Requires="wpg">
            <w:drawing>
              <wp:inline distT="0" distB="0" distL="0" distR="0" wp14:anchorId="66AB4332" wp14:editId="793728DE">
                <wp:extent cx="4791075" cy="969645"/>
                <wp:effectExtent l="0" t="0" r="3175" b="0"/>
                <wp:docPr id="315" name="Gruppieren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791075" cy="969645"/>
                          <a:chOff x="0" y="1356"/>
                          <a:chExt cx="47916" cy="10453"/>
                        </a:xfrm>
                      </wpg:grpSpPr>
                      <pic:pic xmlns:pic="http://schemas.openxmlformats.org/drawingml/2006/picture">
                        <pic:nvPicPr>
                          <pic:cNvPr id="316" name="Picture 1"/>
                          <pic:cNvPicPr>
                            <a:picLocks noChangeAspect="1" noChangeArrowheads="1"/>
                          </pic:cNvPicPr>
                        </pic:nvPicPr>
                        <pic:blipFill>
                          <a:blip r:embed="rId195">
                            <a:extLst>
                              <a:ext uri="{28A0092B-C50C-407E-A947-70E740481C1C}">
                                <a14:useLocalDpi xmlns:a14="http://schemas.microsoft.com/office/drawing/2010/main" val="0"/>
                              </a:ext>
                            </a:extLst>
                          </a:blip>
                          <a:srcRect/>
                          <a:stretch>
                            <a:fillRect/>
                          </a:stretch>
                        </pic:blipFill>
                        <pic:spPr bwMode="auto">
                          <a:xfrm>
                            <a:off x="0" y="1544"/>
                            <a:ext cx="47853" cy="7696"/>
                          </a:xfrm>
                          <a:prstGeom prst="rect">
                            <a:avLst/>
                          </a:prstGeom>
                          <a:noFill/>
                          <a:extLst>
                            <a:ext uri="{909E8E84-426E-40DD-AFC4-6F175D3DCCD1}">
                              <a14:hiddenFill xmlns:a14="http://schemas.microsoft.com/office/drawing/2010/main">
                                <a:solidFill>
                                  <a:srgbClr val="FFFFFF"/>
                                </a:solidFill>
                              </a14:hiddenFill>
                            </a:ext>
                          </a:extLst>
                        </pic:spPr>
                      </pic:pic>
                      <wps:wsp>
                        <wps:cNvPr id="317" name="TextBox 222"/>
                        <wps:cNvSpPr txBox="1">
                          <a:spLocks noChangeArrowheads="1"/>
                        </wps:cNvSpPr>
                        <wps:spPr bwMode="auto">
                          <a:xfrm>
                            <a:off x="33311" y="4006"/>
                            <a:ext cx="14605" cy="3315"/>
                          </a:xfrm>
                          <a:prstGeom prst="rect">
                            <a:avLst/>
                          </a:prstGeom>
                          <a:solidFill>
                            <a:schemeClr val="bg1">
                              <a:lumMod val="10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D0CC51D" w14:textId="77777777" w:rsidR="00522204" w:rsidRDefault="00522204" w:rsidP="00522204">
                              <w:pPr>
                                <w:jc w:val="center"/>
                                <w:rPr>
                                  <w:rFonts w:ascii="Consolas" w:hAnsi="Consolas" w:cstheme="minorBidi"/>
                                  <w:color w:val="000000" w:themeColor="text1"/>
                                  <w:kern w:val="24"/>
                                  <w:sz w:val="24"/>
                                  <w:szCs w:val="24"/>
                                  <w:lang w:val="en-US"/>
                                </w:rPr>
                              </w:pPr>
                              <w:r>
                                <w:rPr>
                                  <w:rFonts w:ascii="Consolas" w:hAnsi="Consolas" w:cstheme="minorBidi"/>
                                  <w:color w:val="000000" w:themeColor="text1"/>
                                  <w:kern w:val="24"/>
                                  <w:lang w:val="en-US"/>
                                </w:rPr>
                                <w:t>spacing=“1,0”</w:t>
                              </w:r>
                            </w:p>
                          </w:txbxContent>
                        </wps:txbx>
                        <wps:bodyPr rot="0" vert="horz" wrap="square" lIns="91440" tIns="45720" rIns="91440" bIns="45720" anchor="t" anchorCtr="0" upright="1">
                          <a:noAutofit/>
                        </wps:bodyPr>
                      </wps:wsp>
                      <wps:wsp>
                        <wps:cNvPr id="318" name="TextBox 29"/>
                        <wps:cNvSpPr txBox="1">
                          <a:spLocks noChangeArrowheads="1"/>
                        </wps:cNvSpPr>
                        <wps:spPr bwMode="auto">
                          <a:xfrm>
                            <a:off x="13229" y="1356"/>
                            <a:ext cx="5270" cy="3385"/>
                          </a:xfrm>
                          <a:prstGeom prst="rect">
                            <a:avLst/>
                          </a:prstGeom>
                          <a:solidFill>
                            <a:schemeClr val="bg1">
                              <a:lumMod val="10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657BEDF" w14:textId="77777777" w:rsidR="00522204" w:rsidRDefault="00522204" w:rsidP="00522204">
                              <w:pPr>
                                <w:rPr>
                                  <w:rFonts w:asciiTheme="minorHAnsi" w:hAnsi="Calibri" w:cstheme="minorBidi"/>
                                  <w:color w:val="000000" w:themeColor="text1"/>
                                  <w:kern w:val="24"/>
                                  <w:sz w:val="24"/>
                                  <w:szCs w:val="24"/>
                                  <w:lang w:val="en-US"/>
                                </w:rPr>
                              </w:pPr>
                              <w:r>
                                <w:rPr>
                                  <w:rFonts w:asciiTheme="minorHAnsi" w:hAnsi="Calibri" w:cstheme="minorBidi"/>
                                  <w:color w:val="000000" w:themeColor="text1"/>
                                  <w:kern w:val="24"/>
                                  <w:lang w:val="en-US"/>
                                </w:rPr>
                                <w:t>10 cm</w:t>
                              </w:r>
                            </w:p>
                          </w:txbxContent>
                        </wps:txbx>
                        <wps:bodyPr rot="0" vert="horz" wrap="square" lIns="91440" tIns="45720" rIns="91440" bIns="45720" anchor="t" anchorCtr="0" upright="1">
                          <a:noAutofit/>
                        </wps:bodyPr>
                      </wps:wsp>
                      <wps:wsp>
                        <wps:cNvPr id="319" name="TextBox 43"/>
                        <wps:cNvSpPr txBox="1">
                          <a:spLocks noChangeArrowheads="1"/>
                        </wps:cNvSpPr>
                        <wps:spPr bwMode="auto">
                          <a:xfrm>
                            <a:off x="453" y="8425"/>
                            <a:ext cx="4565" cy="3385"/>
                          </a:xfrm>
                          <a:prstGeom prst="rect">
                            <a:avLst/>
                          </a:prstGeom>
                          <a:solidFill>
                            <a:schemeClr val="bg1">
                              <a:lumMod val="10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FE4C059" w14:textId="77777777" w:rsidR="00522204" w:rsidRDefault="00522204" w:rsidP="00522204">
                              <w:pPr>
                                <w:rPr>
                                  <w:rFonts w:asciiTheme="minorHAnsi" w:hAnsi="Calibri" w:cstheme="minorBidi"/>
                                  <w:color w:val="000000" w:themeColor="text1"/>
                                  <w:kern w:val="24"/>
                                  <w:sz w:val="24"/>
                                  <w:szCs w:val="24"/>
                                  <w:lang w:val="en-US"/>
                                </w:rPr>
                              </w:pPr>
                              <w:r>
                                <w:rPr>
                                  <w:rFonts w:asciiTheme="minorHAnsi" w:hAnsi="Calibri" w:cstheme="minorBidi"/>
                                  <w:color w:val="000000" w:themeColor="text1"/>
                                  <w:kern w:val="24"/>
                                  <w:lang w:val="en-US"/>
                                </w:rPr>
                                <w:t>1 cm</w:t>
                              </w:r>
                            </w:p>
                          </w:txbxContent>
                        </wps:txbx>
                        <wps:bodyPr rot="0" vert="horz" wrap="square" lIns="91440" tIns="45720" rIns="91440" bIns="45720" anchor="t" anchorCtr="0" upright="1">
                          <a:noAutofit/>
                        </wps:bodyPr>
                      </wps:wsp>
                    </wpg:wgp>
                  </a:graphicData>
                </a:graphic>
              </wp:inline>
            </w:drawing>
          </mc:Choice>
          <mc:Fallback>
            <w:pict>
              <v:group w14:anchorId="66AB4332" id="Gruppieren 40" o:spid="_x0000_s1745" style="width:377.25pt;height:76.35pt;mso-position-horizontal-relative:char;mso-position-vertical-relative:line" coordorigin=",1356" coordsize="47916,1045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">
                <v:shape id="Picture 1" o:spid="_x0000_s1746" type="#_x0000_t75" style="position:absolute;top:1544;width:47853;height:76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">
                  <v:imagedata r:id="rId196" o:title=""/>
                </v:shape>
                <v:shape id="TextBox 222" o:spid="_x0000_s1747" type="#_x0000_t202" style="position:absolute;left:33311;top:4006;width:14605;height:33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" fillcolor="white [3212]" stroked="f">
                  <v:textbox>
                    <w:txbxContent>
                      <w:p w14:paraId="4D0CC51D" w14:textId="77777777" w:rsidR="00522204" w:rsidRDefault="00522204" w:rsidP="00522204">
                        <w:pPr>
                          <w:jc w:val="center"/>
                          <w:rPr>
                            <w:rFonts w:ascii="Consolas" w:hAnsi="Consolas" w:cstheme="minorBidi"/>
                            <w:color w:val="000000" w:themeColor="text1"/>
                            <w:kern w:val="24"/>
                            <w:sz w:val="24"/>
                            <w:szCs w:val="24"/>
                            <w:lang w:val="en-US"/>
                          </w:rPr>
                        </w:pPr>
                        <w:r>
                          <w:rPr>
                            <w:rFonts w:ascii="Consolas" w:hAnsi="Consolas" w:cstheme="minorBidi"/>
                            <w:color w:val="000000" w:themeColor="text1"/>
                            <w:kern w:val="24"/>
                            <w:lang w:val="en-US"/>
                          </w:rPr>
                          <w:t>spacing=“1,0”</w:t>
                        </w:r>
                      </w:p>
                    </w:txbxContent>
                  </v:textbox>
                </v:shape>
                <v:shape id="TextBox 29" o:spid="_x0000_s1748" type="#_x0000_t202" style="position:absolute;left:13229;top:1356;width:5270;height:33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" fillcolor="white [3212]" stroked="f">
                  <v:textbox>
                    <w:txbxContent>
                      <w:p w14:paraId="6657BEDF" w14:textId="77777777" w:rsidR="00522204" w:rsidRDefault="00522204" w:rsidP="00522204">
                        <w:pPr>
                          <w:rPr>
                            <w:rFonts w:asciiTheme="minorHAnsi" w:hAnsi="Calibri" w:cstheme="minorBidi"/>
                            <w:color w:val="000000" w:themeColor="text1"/>
                            <w:kern w:val="24"/>
                            <w:sz w:val="24"/>
                            <w:szCs w:val="24"/>
                            <w:lang w:val="en-US"/>
                          </w:rPr>
                        </w:pPr>
                        <w:r>
                          <w:rPr>
                            <w:rFonts w:asciiTheme="minorHAnsi" w:hAnsi="Calibri" w:cstheme="minorBidi"/>
                            <w:color w:val="000000" w:themeColor="text1"/>
                            <w:kern w:val="24"/>
                            <w:lang w:val="en-US"/>
                          </w:rPr>
                          <w:t>10 cm</w:t>
                        </w:r>
                      </w:p>
                    </w:txbxContent>
                  </v:textbox>
                </v:shape>
                <v:shape id="TextBox 43" o:spid="_x0000_s1749" type="#_x0000_t202" style="position:absolute;left:453;top:8425;width:4565;height:33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" fillcolor="white [3212]" stroked="f">
                  <v:textbox>
                    <w:txbxContent>
                      <w:p w14:paraId="3FE4C059" w14:textId="77777777" w:rsidR="00522204" w:rsidRDefault="00522204" w:rsidP="00522204">
                        <w:pPr>
                          <w:rPr>
                            <w:rFonts w:asciiTheme="minorHAnsi" w:hAnsi="Calibri" w:cstheme="minorBidi"/>
                            <w:color w:val="000000" w:themeColor="text1"/>
                            <w:kern w:val="24"/>
                            <w:sz w:val="24"/>
                            <w:szCs w:val="24"/>
                            <w:lang w:val="en-US"/>
                          </w:rPr>
                        </w:pPr>
                        <w:r>
                          <w:rPr>
                            <w:rFonts w:asciiTheme="minorHAnsi" w:hAnsi="Calibri" w:cstheme="minorBidi"/>
                            <w:color w:val="000000" w:themeColor="text1"/>
                            <w:kern w:val="24"/>
                            <w:lang w:val="en-US"/>
                          </w:rPr>
                          <w:t>1 cm</w:t>
                        </w:r>
                      </w:p>
                    </w:txbxContent>
                  </v:textbox>
                </v:shape>
                <w10:anchorlock/>
              </v:group>
            </w:pict>
          </mc:Fallback>
        </mc:AlternateContent>
      </w:r>
    </w:p>
    <w:p w14:paraId="282714BD" w14:textId="37F9AFA9" w:rsidR="00FC68DB" w:rsidRPr="00F54804" w:rsidRDefault="00FC68DB" w:rsidP="00BD52D7">
      <w:pPr>
        <w:pStyle w:val="Beschriftung"/>
      </w:pPr>
      <w:bookmarkStart w:id="2236" w:name="_Ref159235039"/>
      <w:bookmarkStart w:id="2237" w:name="_Toc167044203"/>
      <w:r w:rsidRPr="00F54804">
        <w:t xml:space="preserve">Figure </w:t>
      </w:r>
      <w:r w:rsidRPr="00F54804">
        <w:fldChar w:fldCharType="begin"/>
      </w:r>
      <w:r w:rsidRPr="00F54804">
        <w:instrText xml:space="preserve"> SEQ Figure \* ARABIC </w:instrText>
      </w:r>
      <w:r w:rsidRPr="00F54804">
        <w:fldChar w:fldCharType="separate"/>
      </w:r>
      <w:r w:rsidR="00A965C9">
        <w:rPr>
          <w:noProof/>
        </w:rPr>
        <w:t>82</w:t>
      </w:r>
      <w:r w:rsidRPr="00F54804">
        <w:fldChar w:fldCharType="end"/>
      </w:r>
      <w:bookmarkEnd w:id="2236"/>
      <w:r w:rsidR="00683BEB">
        <w:t xml:space="preserve"> —</w:t>
      </w:r>
      <w:r w:rsidRPr="00F54804">
        <w:t xml:space="preserve"> Sequence without margin</w:t>
      </w:r>
      <w:bookmarkEnd w:id="2230"/>
      <w:bookmarkEnd w:id="2231"/>
      <w:bookmarkEnd w:id="2232"/>
      <w:bookmarkEnd w:id="2233"/>
      <w:bookmarkEnd w:id="2234"/>
      <w:bookmarkEnd w:id="2235"/>
      <w:bookmarkEnd w:id="2237"/>
      <w:r w:rsidR="001829A9">
        <w:t xml:space="preserve"> </w:t>
      </w:r>
    </w:p>
    <w:p w14:paraId="21BF797F" w14:textId="7E99F303" w:rsidR="00D55296" w:rsidRPr="00F54804" w:rsidRDefault="00D860C8" w:rsidP="00522204">
      <w:pPr>
        <w:keepNext/>
      </w:pPr>
      <w:r>
        <w:rPr>
          <w:noProof/>
        </w:rPr>
        <mc:AlternateContent>
          <mc:Choice Requires="wpg">
            <w:drawing>
              <wp:anchor distT="0" distB="0" distL="114300" distR="114300" simplePos="0" relativeHeight="251772416" behindDoc="0" locked="0" layoutInCell="1" allowOverlap="1" wp14:anchorId="118308CB" wp14:editId="66B2B095">
                <wp:simplePos x="0" y="0"/>
                <wp:positionH relativeFrom="column">
                  <wp:posOffset>846455</wp:posOffset>
                </wp:positionH>
                <wp:positionV relativeFrom="paragraph">
                  <wp:posOffset>363855</wp:posOffset>
                </wp:positionV>
                <wp:extent cx="4670425" cy="777240"/>
                <wp:effectExtent l="0" t="3810" r="0" b="0"/>
                <wp:wrapTopAndBottom/>
                <wp:docPr id="308" name="Gruppieren 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670425" cy="777240"/>
                          <a:chOff x="0" y="631"/>
                          <a:chExt cx="46706" cy="11122"/>
                        </a:xfrm>
                      </wpg:grpSpPr>
                      <wps:wsp>
                        <wps:cNvPr id="309" name="TextBox 223"/>
                        <wps:cNvSpPr txBox="1">
                          <a:spLocks noChangeArrowheads="1"/>
                        </wps:cNvSpPr>
                        <wps:spPr bwMode="auto">
                          <a:xfrm>
                            <a:off x="31815" y="3440"/>
                            <a:ext cx="14891" cy="792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7FC867" w14:textId="77777777" w:rsidR="00522204" w:rsidRDefault="00522204" w:rsidP="00522204">
                              <w:pPr>
                                <w:jc w:val="center"/>
                                <w:rPr>
                                  <w:rFonts w:ascii="Consolas" w:hAnsi="Consolas" w:cstheme="minorBidi"/>
                                  <w:color w:val="000000" w:themeColor="text1"/>
                                  <w:kern w:val="24"/>
                                  <w:sz w:val="24"/>
                                  <w:szCs w:val="24"/>
                                  <w:lang w:val="en-US"/>
                                </w:rPr>
                              </w:pPr>
                              <w:r>
                                <w:rPr>
                                  <w:rFonts w:ascii="Consolas" w:hAnsi="Consolas" w:cstheme="minorBidi"/>
                                  <w:color w:val="000000" w:themeColor="text1"/>
                                  <w:kern w:val="24"/>
                                  <w:lang w:val="en-US"/>
                                </w:rPr>
                                <w:t>spacing=“1,0”</w:t>
                              </w:r>
                            </w:p>
                            <w:p w14:paraId="1837FD2C" w14:textId="77777777" w:rsidR="00522204" w:rsidRDefault="00522204" w:rsidP="00522204">
                              <w:pPr>
                                <w:jc w:val="center"/>
                                <w:rPr>
                                  <w:rFonts w:ascii="Consolas" w:hAnsi="Consolas" w:cstheme="minorBidi"/>
                                  <w:color w:val="000000" w:themeColor="text1"/>
                                  <w:kern w:val="24"/>
                                  <w:lang w:val="en-US"/>
                                </w:rPr>
                              </w:pPr>
                              <w:r>
                                <w:rPr>
                                  <w:rFonts w:ascii="Consolas" w:hAnsi="Consolas" w:cstheme="minorBidi"/>
                                  <w:color w:val="000000" w:themeColor="text1"/>
                                  <w:kern w:val="24"/>
                                  <w:lang w:val="en-US"/>
                                </w:rPr>
                                <w:t>margin=“1,5”</w:t>
                              </w:r>
                            </w:p>
                          </w:txbxContent>
                        </wps:txbx>
                        <wps:bodyPr rot="0" vert="horz" wrap="square" lIns="91440" tIns="45720" rIns="91440" bIns="45720" anchor="t" anchorCtr="0" upright="1">
                          <a:noAutofit/>
                        </wps:bodyPr>
                      </wps:wsp>
                      <pic:pic xmlns:pic="http://schemas.openxmlformats.org/drawingml/2006/picture">
                        <pic:nvPicPr>
                          <pic:cNvPr id="310" name="Picture 1"/>
                          <pic:cNvPicPr>
                            <a:picLocks noChangeAspect="1" noChangeArrowheads="1"/>
                          </pic:cNvPicPr>
                        </pic:nvPicPr>
                        <pic:blipFill>
                          <a:blip r:embed="rId197">
                            <a:extLst>
                              <a:ext uri="{28A0092B-C50C-407E-A947-70E740481C1C}">
                                <a14:useLocalDpi xmlns:a14="http://schemas.microsoft.com/office/drawing/2010/main" val="0"/>
                              </a:ext>
                            </a:extLst>
                          </a:blip>
                          <a:srcRect r="26930"/>
                          <a:stretch>
                            <a:fillRect/>
                          </a:stretch>
                        </pic:blipFill>
                        <pic:spPr bwMode="auto">
                          <a:xfrm>
                            <a:off x="0" y="1488"/>
                            <a:ext cx="34521" cy="7696"/>
                          </a:xfrm>
                          <a:prstGeom prst="rect">
                            <a:avLst/>
                          </a:prstGeom>
                          <a:noFill/>
                          <a:extLst>
                            <a:ext uri="{909E8E84-426E-40DD-AFC4-6F175D3DCCD1}">
                              <a14:hiddenFill xmlns:a14="http://schemas.microsoft.com/office/drawing/2010/main">
                                <a:solidFill>
                                  <a:srgbClr val="FFFFFF"/>
                                </a:solidFill>
                              </a14:hiddenFill>
                            </a:ext>
                          </a:extLst>
                        </pic:spPr>
                      </pic:pic>
                      <wps:wsp>
                        <wps:cNvPr id="311" name="TextBox 121"/>
                        <wps:cNvSpPr txBox="1">
                          <a:spLocks noChangeArrowheads="1"/>
                        </wps:cNvSpPr>
                        <wps:spPr bwMode="auto">
                          <a:xfrm>
                            <a:off x="25352" y="8324"/>
                            <a:ext cx="6471" cy="3385"/>
                          </a:xfrm>
                          <a:prstGeom prst="rect">
                            <a:avLst/>
                          </a:prstGeom>
                          <a:solidFill>
                            <a:schemeClr val="bg1">
                              <a:lumMod val="10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6F84E16" w14:textId="77777777" w:rsidR="00522204" w:rsidRDefault="00522204" w:rsidP="00522204">
                              <w:pPr>
                                <w:rPr>
                                  <w:rFonts w:asciiTheme="minorHAnsi" w:hAnsi="Calibri" w:cstheme="minorBidi"/>
                                  <w:color w:val="000000" w:themeColor="text1"/>
                                  <w:kern w:val="24"/>
                                  <w:sz w:val="24"/>
                                  <w:szCs w:val="24"/>
                                  <w:lang w:val="en-US"/>
                                </w:rPr>
                              </w:pPr>
                              <w:r>
                                <w:rPr>
                                  <w:rFonts w:asciiTheme="minorHAnsi" w:hAnsi="Calibri" w:cstheme="minorBidi"/>
                                  <w:color w:val="000000" w:themeColor="text1"/>
                                  <w:kern w:val="24"/>
                                  <w:lang w:val="en-US"/>
                                </w:rPr>
                                <w:t>1,5 cm</w:t>
                              </w:r>
                            </w:p>
                          </w:txbxContent>
                        </wps:txbx>
                        <wps:bodyPr rot="0" vert="horz" wrap="square" lIns="91440" tIns="45720" rIns="91440" bIns="45720" anchor="t" anchorCtr="0" upright="1">
                          <a:noAutofit/>
                        </wps:bodyPr>
                      </wps:wsp>
                      <wps:wsp>
                        <wps:cNvPr id="312" name="TextBox 97"/>
                        <wps:cNvSpPr txBox="1">
                          <a:spLocks noChangeArrowheads="1"/>
                        </wps:cNvSpPr>
                        <wps:spPr bwMode="auto">
                          <a:xfrm>
                            <a:off x="13577" y="8369"/>
                            <a:ext cx="4566" cy="3385"/>
                          </a:xfrm>
                          <a:prstGeom prst="rect">
                            <a:avLst/>
                          </a:prstGeom>
                          <a:solidFill>
                            <a:schemeClr val="bg1">
                              <a:lumMod val="10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ED8784F" w14:textId="77777777" w:rsidR="00522204" w:rsidRDefault="00522204" w:rsidP="00522204">
                              <w:pPr>
                                <w:rPr>
                                  <w:rFonts w:asciiTheme="minorHAnsi" w:hAnsi="Calibri" w:cstheme="minorBidi"/>
                                  <w:color w:val="000000" w:themeColor="text1"/>
                                  <w:kern w:val="24"/>
                                  <w:sz w:val="24"/>
                                  <w:szCs w:val="24"/>
                                  <w:lang w:val="en-US"/>
                                </w:rPr>
                              </w:pPr>
                              <w:r>
                                <w:rPr>
                                  <w:rFonts w:asciiTheme="minorHAnsi" w:hAnsi="Calibri" w:cstheme="minorBidi"/>
                                  <w:color w:val="000000" w:themeColor="text1"/>
                                  <w:kern w:val="24"/>
                                  <w:lang w:val="en-US"/>
                                </w:rPr>
                                <w:t>1 cm</w:t>
                              </w:r>
                            </w:p>
                          </w:txbxContent>
                        </wps:txbx>
                        <wps:bodyPr rot="0" vert="horz" wrap="square" lIns="91440" tIns="45720" rIns="91440" bIns="45720" anchor="t" anchorCtr="0" upright="1">
                          <a:noAutofit/>
                        </wps:bodyPr>
                      </wps:wsp>
                      <wps:wsp>
                        <wps:cNvPr id="313" name="TextBox 71"/>
                        <wps:cNvSpPr txBox="1">
                          <a:spLocks noChangeArrowheads="1"/>
                        </wps:cNvSpPr>
                        <wps:spPr bwMode="auto">
                          <a:xfrm>
                            <a:off x="589" y="8280"/>
                            <a:ext cx="6470" cy="3384"/>
                          </a:xfrm>
                          <a:prstGeom prst="rect">
                            <a:avLst/>
                          </a:prstGeom>
                          <a:solidFill>
                            <a:schemeClr val="bg1">
                              <a:lumMod val="10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18C5222" w14:textId="77777777" w:rsidR="00522204" w:rsidRDefault="00522204" w:rsidP="00522204">
                              <w:pPr>
                                <w:rPr>
                                  <w:rFonts w:asciiTheme="minorHAnsi" w:hAnsi="Calibri" w:cstheme="minorBidi"/>
                                  <w:color w:val="000000" w:themeColor="text1"/>
                                  <w:kern w:val="24"/>
                                  <w:sz w:val="24"/>
                                  <w:szCs w:val="24"/>
                                  <w:lang w:val="en-US"/>
                                </w:rPr>
                              </w:pPr>
                              <w:r>
                                <w:rPr>
                                  <w:rFonts w:asciiTheme="minorHAnsi" w:hAnsi="Calibri" w:cstheme="minorBidi"/>
                                  <w:color w:val="000000" w:themeColor="text1"/>
                                  <w:kern w:val="24"/>
                                  <w:lang w:val="en-US"/>
                                </w:rPr>
                                <w:t>1,5 cm</w:t>
                              </w:r>
                            </w:p>
                          </w:txbxContent>
                        </wps:txbx>
                        <wps:bodyPr rot="0" vert="horz" wrap="square" lIns="91440" tIns="45720" rIns="91440" bIns="45720" anchor="t" anchorCtr="0" upright="1">
                          <a:noAutofit/>
                        </wps:bodyPr>
                      </wps:wsp>
                      <wps:wsp>
                        <wps:cNvPr id="314" name="TextBox 97"/>
                        <wps:cNvSpPr txBox="1">
                          <a:spLocks noChangeArrowheads="1"/>
                        </wps:cNvSpPr>
                        <wps:spPr bwMode="auto">
                          <a:xfrm>
                            <a:off x="13019" y="631"/>
                            <a:ext cx="5271" cy="3385"/>
                          </a:xfrm>
                          <a:prstGeom prst="rect">
                            <a:avLst/>
                          </a:prstGeom>
                          <a:solidFill>
                            <a:schemeClr val="bg1">
                              <a:lumMod val="10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F379753" w14:textId="77777777" w:rsidR="00522204" w:rsidRDefault="00522204" w:rsidP="00522204">
                              <w:pPr>
                                <w:rPr>
                                  <w:rFonts w:asciiTheme="minorHAnsi" w:hAnsi="Calibri" w:cstheme="minorBidi"/>
                                  <w:color w:val="000000" w:themeColor="text1"/>
                                  <w:kern w:val="24"/>
                                  <w:sz w:val="24"/>
                                  <w:szCs w:val="24"/>
                                  <w:lang w:val="en-US"/>
                                </w:rPr>
                              </w:pPr>
                              <w:r>
                                <w:rPr>
                                  <w:rFonts w:asciiTheme="minorHAnsi" w:hAnsi="Calibri" w:cstheme="minorBidi"/>
                                  <w:color w:val="000000" w:themeColor="text1"/>
                                  <w:kern w:val="24"/>
                                  <w:lang w:val="en-US"/>
                                </w:rPr>
                                <w:t>10 cm</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margin">
                  <wp14:pctHeight>0</wp14:pctHeight>
                </wp14:sizeRelV>
              </wp:anchor>
            </w:drawing>
          </mc:Choice>
          <mc:Fallback>
            <w:pict>
              <v:group w14:anchorId="118308CB" id="Gruppieren 52" o:spid="_x0000_s1750" style="position:absolute;left:0;text-align:left;margin-left:66.65pt;margin-top:28.65pt;width:367.75pt;height:61.2pt;z-index:251772416;mso-position-horizontal-relative:text;mso-position-vertical-relative:text;mso-height-relative:margin" coordorigin=",631" coordsize="46706,1112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">
                <v:shape id="TextBox 223" o:spid="_x0000_s1751" type="#_x0000_t202" style="position:absolute;left:31815;top:3440;width:14891;height:79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" filled="f" stroked="f">
                  <v:textbox>
                    <w:txbxContent>
                      <w:p w14:paraId="437FC867" w14:textId="77777777" w:rsidR="00522204" w:rsidRDefault="00522204" w:rsidP="00522204">
                        <w:pPr>
                          <w:jc w:val="center"/>
                          <w:rPr>
                            <w:rFonts w:ascii="Consolas" w:hAnsi="Consolas" w:cstheme="minorBidi"/>
                            <w:color w:val="000000" w:themeColor="text1"/>
                            <w:kern w:val="24"/>
                            <w:sz w:val="24"/>
                            <w:szCs w:val="24"/>
                            <w:lang w:val="en-US"/>
                          </w:rPr>
                        </w:pPr>
                        <w:r>
                          <w:rPr>
                            <w:rFonts w:ascii="Consolas" w:hAnsi="Consolas" w:cstheme="minorBidi"/>
                            <w:color w:val="000000" w:themeColor="text1"/>
                            <w:kern w:val="24"/>
                            <w:lang w:val="en-US"/>
                          </w:rPr>
                          <w:t>spacing=“1,0”</w:t>
                        </w:r>
                      </w:p>
                      <w:p w14:paraId="1837FD2C" w14:textId="77777777" w:rsidR="00522204" w:rsidRDefault="00522204" w:rsidP="00522204">
                        <w:pPr>
                          <w:jc w:val="center"/>
                          <w:rPr>
                            <w:rFonts w:ascii="Consolas" w:hAnsi="Consolas" w:cstheme="minorBidi"/>
                            <w:color w:val="000000" w:themeColor="text1"/>
                            <w:kern w:val="24"/>
                            <w:lang w:val="en-US"/>
                          </w:rPr>
                        </w:pPr>
                        <w:r>
                          <w:rPr>
                            <w:rFonts w:ascii="Consolas" w:hAnsi="Consolas" w:cstheme="minorBidi"/>
                            <w:color w:val="000000" w:themeColor="text1"/>
                            <w:kern w:val="24"/>
                            <w:lang w:val="en-US"/>
                          </w:rPr>
                          <w:t>margin=“1,5”</w:t>
                        </w:r>
                      </w:p>
                    </w:txbxContent>
                  </v:textbox>
                </v:shape>
                <v:shape id="Picture 1" o:spid="_x0000_s1752" type="#_x0000_t75" style="position:absolute;top:1488;width:34521;height:76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">
                  <v:imagedata r:id="rId198" o:title="" cropright="17649f"/>
                </v:shape>
                <v:shape id="TextBox 121" o:spid="_x0000_s1753" type="#_x0000_t202" style="position:absolute;left:25352;top:8324;width:6471;height:33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" fillcolor="white [3212]" stroked="f">
                  <v:textbox>
                    <w:txbxContent>
                      <w:p w14:paraId="36F84E16" w14:textId="77777777" w:rsidR="00522204" w:rsidRDefault="00522204" w:rsidP="00522204">
                        <w:pPr>
                          <w:rPr>
                            <w:rFonts w:asciiTheme="minorHAnsi" w:hAnsi="Calibri" w:cstheme="minorBidi"/>
                            <w:color w:val="000000" w:themeColor="text1"/>
                            <w:kern w:val="24"/>
                            <w:sz w:val="24"/>
                            <w:szCs w:val="24"/>
                            <w:lang w:val="en-US"/>
                          </w:rPr>
                        </w:pPr>
                        <w:r>
                          <w:rPr>
                            <w:rFonts w:asciiTheme="minorHAnsi" w:hAnsi="Calibri" w:cstheme="minorBidi"/>
                            <w:color w:val="000000" w:themeColor="text1"/>
                            <w:kern w:val="24"/>
                            <w:lang w:val="en-US"/>
                          </w:rPr>
                          <w:t>1,5 cm</w:t>
                        </w:r>
                      </w:p>
                    </w:txbxContent>
                  </v:textbox>
                </v:shape>
                <v:shape id="TextBox 97" o:spid="_x0000_s1754" type="#_x0000_t202" style="position:absolute;left:13577;top:8369;width:4566;height:33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" fillcolor="white [3212]" stroked="f">
                  <v:textbox>
                    <w:txbxContent>
                      <w:p w14:paraId="6ED8784F" w14:textId="77777777" w:rsidR="00522204" w:rsidRDefault="00522204" w:rsidP="00522204">
                        <w:pPr>
                          <w:rPr>
                            <w:rFonts w:asciiTheme="minorHAnsi" w:hAnsi="Calibri" w:cstheme="minorBidi"/>
                            <w:color w:val="000000" w:themeColor="text1"/>
                            <w:kern w:val="24"/>
                            <w:sz w:val="24"/>
                            <w:szCs w:val="24"/>
                            <w:lang w:val="en-US"/>
                          </w:rPr>
                        </w:pPr>
                        <w:r>
                          <w:rPr>
                            <w:rFonts w:asciiTheme="minorHAnsi" w:hAnsi="Calibri" w:cstheme="minorBidi"/>
                            <w:color w:val="000000" w:themeColor="text1"/>
                            <w:kern w:val="24"/>
                            <w:lang w:val="en-US"/>
                          </w:rPr>
                          <w:t>1 cm</w:t>
                        </w:r>
                      </w:p>
                    </w:txbxContent>
                  </v:textbox>
                </v:shape>
                <v:shape id="TextBox 71" o:spid="_x0000_s1755" type="#_x0000_t202" style="position:absolute;left:589;top:8280;width:6470;height:3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" fillcolor="white [3212]" stroked="f">
                  <v:textbox>
                    <w:txbxContent>
                      <w:p w14:paraId="018C5222" w14:textId="77777777" w:rsidR="00522204" w:rsidRDefault="00522204" w:rsidP="00522204">
                        <w:pPr>
                          <w:rPr>
                            <w:rFonts w:asciiTheme="minorHAnsi" w:hAnsi="Calibri" w:cstheme="minorBidi"/>
                            <w:color w:val="000000" w:themeColor="text1"/>
                            <w:kern w:val="24"/>
                            <w:sz w:val="24"/>
                            <w:szCs w:val="24"/>
                            <w:lang w:val="en-US"/>
                          </w:rPr>
                        </w:pPr>
                        <w:r>
                          <w:rPr>
                            <w:rFonts w:asciiTheme="minorHAnsi" w:hAnsi="Calibri" w:cstheme="minorBidi"/>
                            <w:color w:val="000000" w:themeColor="text1"/>
                            <w:kern w:val="24"/>
                            <w:lang w:val="en-US"/>
                          </w:rPr>
                          <w:t>1,5 cm</w:t>
                        </w:r>
                      </w:p>
                    </w:txbxContent>
                  </v:textbox>
                </v:shape>
                <v:shape id="TextBox 97" o:spid="_x0000_s1756" type="#_x0000_t202" style="position:absolute;left:13019;top:631;width:5271;height:33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" fillcolor="white [3212]" stroked="f">
                  <v:textbox>
                    <w:txbxContent>
                      <w:p w14:paraId="7F379753" w14:textId="77777777" w:rsidR="00522204" w:rsidRDefault="00522204" w:rsidP="00522204">
                        <w:pPr>
                          <w:rPr>
                            <w:rFonts w:asciiTheme="minorHAnsi" w:hAnsi="Calibri" w:cstheme="minorBidi"/>
                            <w:color w:val="000000" w:themeColor="text1"/>
                            <w:kern w:val="24"/>
                            <w:sz w:val="24"/>
                            <w:szCs w:val="24"/>
                            <w:lang w:val="en-US"/>
                          </w:rPr>
                        </w:pPr>
                        <w:r>
                          <w:rPr>
                            <w:rFonts w:asciiTheme="minorHAnsi" w:hAnsi="Calibri" w:cstheme="minorBidi"/>
                            <w:color w:val="000000" w:themeColor="text1"/>
                            <w:kern w:val="24"/>
                            <w:lang w:val="en-US"/>
                          </w:rPr>
                          <w:t>10 cm</w:t>
                        </w:r>
                      </w:p>
                    </w:txbxContent>
                  </v:textbox>
                </v:shape>
                <w10:wrap type="topAndBottom"/>
              </v:group>
            </w:pict>
          </mc:Fallback>
        </mc:AlternateContent>
      </w:r>
      <w:r w:rsidR="00FC68DB" w:rsidRPr="005C2D94">
        <w:t xml:space="preserve">An optional </w:t>
      </w:r>
      <w:r w:rsidR="00FC68DB" w:rsidRPr="003F6B75">
        <w:rPr>
          <w:rStyle w:val="CodeCharacter"/>
        </w:rPr>
        <w:t>margin</w:t>
      </w:r>
      <w:r w:rsidR="00FC68DB" w:rsidRPr="00BD52D7">
        <w:t xml:space="preserve"> value allows space to be left from each side</w:t>
      </w:r>
      <w:r w:rsidR="00E959F0">
        <w:t xml:space="preserve">, see </w:t>
      </w:r>
      <w:r w:rsidR="00E959F0">
        <w:fldChar w:fldCharType="begin"/>
      </w:r>
      <w:r w:rsidR="00E959F0">
        <w:instrText xml:space="preserve"> REF _Ref159235048 \h </w:instrText>
      </w:r>
      <w:r w:rsidR="00E959F0">
        <w:fldChar w:fldCharType="separate"/>
      </w:r>
      <w:r w:rsidR="00A965C9" w:rsidRPr="00F54804">
        <w:t xml:space="preserve">Figure </w:t>
      </w:r>
      <w:r w:rsidR="00A965C9">
        <w:rPr>
          <w:noProof/>
        </w:rPr>
        <w:t>83</w:t>
      </w:r>
      <w:r w:rsidR="00E959F0">
        <w:fldChar w:fldCharType="end"/>
      </w:r>
      <w:r w:rsidR="00E959F0">
        <w:t xml:space="preserve">: </w:t>
      </w:r>
    </w:p>
    <w:p w14:paraId="09AE29C3" w14:textId="23F92894" w:rsidR="00FC68DB" w:rsidRPr="0013175B" w:rsidRDefault="00FC68DB" w:rsidP="00BD52D7">
      <w:pPr>
        <w:pStyle w:val="Beschriftung"/>
        <w:rPr>
          <w:lang w:eastAsia="en-GB"/>
        </w:rPr>
      </w:pPr>
      <w:bookmarkStart w:id="2238" w:name="_Ref159235048"/>
      <w:bookmarkStart w:id="2239" w:name="_Toc413359639"/>
      <w:bookmarkStart w:id="2240" w:name="_Toc3557154"/>
      <w:bookmarkStart w:id="2241" w:name="_Toc34747407"/>
      <w:bookmarkStart w:id="2242" w:name="_Toc76030605"/>
      <w:bookmarkStart w:id="2243" w:name="_Toc94530890"/>
      <w:bookmarkStart w:id="2244" w:name="_Toc101428286"/>
      <w:bookmarkStart w:id="2245" w:name="_Toc167044204"/>
      <w:r w:rsidRPr="00F54804">
        <w:t xml:space="preserve">Figure </w:t>
      </w:r>
      <w:r w:rsidRPr="00F54804">
        <w:fldChar w:fldCharType="begin"/>
      </w:r>
      <w:r w:rsidRPr="00F54804">
        <w:instrText xml:space="preserve"> SEQ Figure \* ARABIC </w:instrText>
      </w:r>
      <w:r w:rsidRPr="00F54804">
        <w:fldChar w:fldCharType="separate"/>
      </w:r>
      <w:r w:rsidR="00A965C9">
        <w:rPr>
          <w:noProof/>
        </w:rPr>
        <w:t>83</w:t>
      </w:r>
      <w:r w:rsidRPr="00F54804">
        <w:fldChar w:fldCharType="end"/>
      </w:r>
      <w:bookmarkEnd w:id="2238"/>
      <w:r w:rsidR="00683BEB">
        <w:t xml:space="preserve"> —</w:t>
      </w:r>
      <w:r w:rsidRPr="00F54804">
        <w:t xml:space="preserve"> Sequence with margin</w:t>
      </w:r>
      <w:bookmarkEnd w:id="2239"/>
      <w:r w:rsidRPr="005C2D94">
        <w:t xml:space="preserve"> and spacing</w:t>
      </w:r>
      <w:bookmarkEnd w:id="2240"/>
      <w:bookmarkEnd w:id="2241"/>
      <w:bookmarkEnd w:id="2242"/>
      <w:bookmarkEnd w:id="2243"/>
      <w:bookmarkEnd w:id="2244"/>
      <w:bookmarkEnd w:id="2245"/>
      <w:r w:rsidR="001829A9">
        <w:t xml:space="preserve"> </w:t>
      </w:r>
    </w:p>
    <w:p w14:paraId="7984E338" w14:textId="77777777" w:rsidR="00FC68DB" w:rsidRPr="0013175B" w:rsidRDefault="00FC68DB" w:rsidP="00B202D2">
      <w:pPr>
        <w:rPr>
          <w:lang w:eastAsia="en-GB"/>
        </w:rPr>
      </w:pPr>
      <w:r w:rsidRPr="005C2D94">
        <w:t xml:space="preserve">The default value for </w:t>
      </w:r>
      <w:r w:rsidRPr="003F6B75">
        <w:rPr>
          <w:rStyle w:val="CodeCharacter"/>
        </w:rPr>
        <w:t>margin</w:t>
      </w:r>
      <w:r w:rsidRPr="00BD52D7">
        <w:t xml:space="preserve"> is</w:t>
      </w:r>
      <w:r w:rsidRPr="001668D7">
        <w:t xml:space="preserve"> 0.</w:t>
      </w:r>
      <w:r w:rsidRPr="0013175B">
        <w:rPr>
          <w:lang w:eastAsia="en-GB"/>
        </w:rPr>
        <w:t xml:space="preserve"> </w:t>
      </w:r>
    </w:p>
    <w:p w14:paraId="7A0DE32F" w14:textId="7BC5611B" w:rsidR="00FC68DB" w:rsidRPr="0013175B" w:rsidRDefault="00FC68DB" w:rsidP="00B202D2">
      <w:pPr>
        <w:keepNext/>
        <w:rPr>
          <w:lang w:eastAsia="en-GB"/>
        </w:rPr>
      </w:pPr>
      <w:r w:rsidRPr="0013175B">
        <w:rPr>
          <w:lang w:eastAsia="en-GB"/>
        </w:rPr>
        <w:t xml:space="preserve">However, there are cases where the </w:t>
      </w:r>
      <w:r w:rsidRPr="003F6B75">
        <w:rPr>
          <w:rStyle w:val="CodeCharacter"/>
        </w:rPr>
        <w:t>spacing</w:t>
      </w:r>
      <w:r w:rsidRPr="0013175B">
        <w:rPr>
          <w:lang w:eastAsia="en-GB"/>
        </w:rPr>
        <w:t xml:space="preserve"> and </w:t>
      </w:r>
      <w:r w:rsidRPr="003F6B75">
        <w:rPr>
          <w:rStyle w:val="CodeCharacter"/>
        </w:rPr>
        <w:t>margin</w:t>
      </w:r>
      <w:r w:rsidRPr="0013175B">
        <w:rPr>
          <w:lang w:eastAsia="en-GB"/>
        </w:rPr>
        <w:t xml:space="preserve"> do not add up to exactly the length of the line. In this case, either the </w:t>
      </w:r>
      <w:r w:rsidRPr="003F6B75">
        <w:rPr>
          <w:rStyle w:val="CodeCharacter"/>
        </w:rPr>
        <w:t>margin</w:t>
      </w:r>
      <w:r w:rsidR="00E959F0">
        <w:rPr>
          <w:lang w:eastAsia="en-GB"/>
        </w:rPr>
        <w:t xml:space="preserve"> (see </w:t>
      </w:r>
      <w:r w:rsidR="00E959F0">
        <w:rPr>
          <w:lang w:eastAsia="en-GB"/>
        </w:rPr>
        <w:fldChar w:fldCharType="begin"/>
      </w:r>
      <w:r w:rsidR="00E959F0">
        <w:rPr>
          <w:lang w:eastAsia="en-GB"/>
        </w:rPr>
        <w:instrText xml:space="preserve"> REF _Ref159235163 \h </w:instrText>
      </w:r>
      <w:r w:rsidR="00E959F0">
        <w:rPr>
          <w:lang w:eastAsia="en-GB"/>
        </w:rPr>
      </w:r>
      <w:r w:rsidR="00E959F0">
        <w:rPr>
          <w:lang w:eastAsia="en-GB"/>
        </w:rPr>
        <w:fldChar w:fldCharType="separate"/>
      </w:r>
      <w:r w:rsidR="00A965C9" w:rsidRPr="00F54804">
        <w:t xml:space="preserve">Figure </w:t>
      </w:r>
      <w:r w:rsidR="00A965C9">
        <w:rPr>
          <w:noProof/>
        </w:rPr>
        <w:t>84</w:t>
      </w:r>
      <w:r w:rsidR="00E959F0">
        <w:rPr>
          <w:lang w:eastAsia="en-GB"/>
        </w:rPr>
        <w:fldChar w:fldCharType="end"/>
      </w:r>
      <w:r w:rsidR="00E959F0">
        <w:rPr>
          <w:lang w:eastAsia="en-GB"/>
        </w:rPr>
        <w:t xml:space="preserve">) </w:t>
      </w:r>
      <w:r w:rsidRPr="0013175B">
        <w:rPr>
          <w:lang w:eastAsia="en-GB"/>
        </w:rPr>
        <w:t xml:space="preserve">or the </w:t>
      </w:r>
      <w:r w:rsidRPr="003F6B75">
        <w:rPr>
          <w:rStyle w:val="CodeCharacter"/>
        </w:rPr>
        <w:t>spacing</w:t>
      </w:r>
      <w:r w:rsidRPr="0013175B">
        <w:rPr>
          <w:lang w:eastAsia="en-GB"/>
        </w:rPr>
        <w:t xml:space="preserve"> </w:t>
      </w:r>
      <w:r w:rsidR="00E959F0">
        <w:rPr>
          <w:lang w:eastAsia="en-GB"/>
        </w:rPr>
        <w:t xml:space="preserve">(see </w:t>
      </w:r>
      <w:r w:rsidR="00E959F0">
        <w:rPr>
          <w:lang w:eastAsia="en-GB"/>
        </w:rPr>
        <w:fldChar w:fldCharType="begin"/>
      </w:r>
      <w:r w:rsidR="00E959F0">
        <w:rPr>
          <w:lang w:eastAsia="en-GB"/>
        </w:rPr>
        <w:instrText xml:space="preserve"> REF _Ref159235153 \h </w:instrText>
      </w:r>
      <w:r w:rsidR="00E959F0">
        <w:rPr>
          <w:lang w:eastAsia="en-GB"/>
        </w:rPr>
      </w:r>
      <w:r w:rsidR="00E959F0">
        <w:rPr>
          <w:lang w:eastAsia="en-GB"/>
        </w:rPr>
        <w:fldChar w:fldCharType="separate"/>
      </w:r>
      <w:r w:rsidR="00A965C9" w:rsidRPr="00F54804">
        <w:t xml:space="preserve">Figure </w:t>
      </w:r>
      <w:r w:rsidR="00A965C9">
        <w:rPr>
          <w:noProof/>
        </w:rPr>
        <w:t>85</w:t>
      </w:r>
      <w:r w:rsidR="00E959F0">
        <w:rPr>
          <w:lang w:eastAsia="en-GB"/>
        </w:rPr>
        <w:fldChar w:fldCharType="end"/>
      </w:r>
      <w:r w:rsidR="00E959F0">
        <w:rPr>
          <w:lang w:eastAsia="en-GB"/>
        </w:rPr>
        <w:t xml:space="preserve">) </w:t>
      </w:r>
      <w:r w:rsidRPr="0013175B">
        <w:rPr>
          <w:lang w:eastAsia="en-GB"/>
        </w:rPr>
        <w:t>may be relaxed:</w:t>
      </w:r>
      <w:r w:rsidR="00E959F0">
        <w:rPr>
          <w:lang w:eastAsia="en-GB"/>
        </w:rPr>
        <w:t xml:space="preserve"> </w:t>
      </w:r>
    </w:p>
    <w:p w14:paraId="01D18E6B" w14:textId="44BB4A02" w:rsidR="00FC68DB" w:rsidRDefault="0081404E" w:rsidP="00B202D2">
      <w:pPr>
        <w:keepNext/>
        <w:jc w:val="center"/>
      </w:pPr>
      <w:r>
        <w:t xml:space="preserve">            </w:t>
      </w:r>
      <w:r w:rsidR="00D860C8">
        <w:rPr>
          <w:noProof/>
        </w:rPr>
        <mc:AlternateContent>
          <mc:Choice Requires="wpg">
            <w:drawing>
              <wp:inline distT="0" distB="0" distL="0" distR="0" wp14:anchorId="5622D65A" wp14:editId="682A95A2">
                <wp:extent cx="4827905" cy="951230"/>
                <wp:effectExtent l="0" t="0" r="0" b="1905"/>
                <wp:docPr id="300" name="Gruppieren 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827905" cy="951230"/>
                          <a:chOff x="0" y="0"/>
                          <a:chExt cx="48278" cy="11557"/>
                        </a:xfrm>
                      </wpg:grpSpPr>
                      <pic:pic xmlns:pic="http://schemas.openxmlformats.org/drawingml/2006/picture">
                        <pic:nvPicPr>
                          <pic:cNvPr id="301" name="Picture 1"/>
                          <pic:cNvPicPr>
                            <a:picLocks noChangeAspect="1" noChangeArrowheads="1"/>
                          </pic:cNvPicPr>
                        </pic:nvPicPr>
                        <pic:blipFill>
                          <a:blip r:embed="rId199">
                            <a:extLst>
                              <a:ext uri="{28A0092B-C50C-407E-A947-70E740481C1C}">
                                <a14:useLocalDpi xmlns:a14="http://schemas.microsoft.com/office/drawing/2010/main" val="0"/>
                              </a:ext>
                            </a:extLst>
                          </a:blip>
                          <a:srcRect/>
                          <a:stretch>
                            <a:fillRect/>
                          </a:stretch>
                        </pic:blipFill>
                        <pic:spPr bwMode="auto">
                          <a:xfrm>
                            <a:off x="0" y="1437"/>
                            <a:ext cx="46710" cy="8534"/>
                          </a:xfrm>
                          <a:prstGeom prst="rect">
                            <a:avLst/>
                          </a:prstGeom>
                          <a:noFill/>
                          <a:extLst>
                            <a:ext uri="{909E8E84-426E-40DD-AFC4-6F175D3DCCD1}">
                              <a14:hiddenFill xmlns:a14="http://schemas.microsoft.com/office/drawing/2010/main">
                                <a:solidFill>
                                  <a:srgbClr val="FFFFFF"/>
                                </a:solidFill>
                              </a14:hiddenFill>
                            </a:ext>
                          </a:extLst>
                        </pic:spPr>
                      </pic:pic>
                      <wps:wsp>
                        <wps:cNvPr id="302" name="TextBox 173"/>
                        <wps:cNvSpPr txBox="1">
                          <a:spLocks noChangeArrowheads="1"/>
                        </wps:cNvSpPr>
                        <wps:spPr bwMode="auto">
                          <a:xfrm>
                            <a:off x="255" y="8138"/>
                            <a:ext cx="7214" cy="3385"/>
                          </a:xfrm>
                          <a:prstGeom prst="rect">
                            <a:avLst/>
                          </a:prstGeom>
                          <a:solidFill>
                            <a:schemeClr val="bg1">
                              <a:lumMod val="10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80BF741" w14:textId="77777777" w:rsidR="0081404E" w:rsidRDefault="0081404E" w:rsidP="0081404E">
                              <w:pPr>
                                <w:rPr>
                                  <w:rFonts w:asciiTheme="minorHAnsi" w:hAnsi="Calibri" w:cstheme="minorBidi"/>
                                  <w:color w:val="2B28FF"/>
                                  <w:kern w:val="24"/>
                                  <w:lang w:val="en-US"/>
                                </w:rPr>
                              </w:pPr>
                              <w:r>
                                <w:rPr>
                                  <w:rFonts w:asciiTheme="minorHAnsi" w:hAnsi="Calibri" w:cstheme="minorBidi"/>
                                  <w:color w:val="2B28FF"/>
                                  <w:kern w:val="24"/>
                                  <w:lang w:val="en-US"/>
                                </w:rPr>
                                <w:t>2,0 cm</w:t>
                              </w:r>
                            </w:p>
                          </w:txbxContent>
                        </wps:txbx>
                        <wps:bodyPr rot="0" vert="horz" wrap="square" lIns="91440" tIns="45720" rIns="91440" bIns="45720" anchor="t" anchorCtr="0" upright="1">
                          <a:noAutofit/>
                        </wps:bodyPr>
                      </wps:wsp>
                      <wps:wsp>
                        <wps:cNvPr id="303" name="TextBox 168"/>
                        <wps:cNvSpPr txBox="1">
                          <a:spLocks noChangeArrowheads="1"/>
                        </wps:cNvSpPr>
                        <wps:spPr bwMode="auto">
                          <a:xfrm>
                            <a:off x="9895" y="8172"/>
                            <a:ext cx="7963" cy="3385"/>
                          </a:xfrm>
                          <a:prstGeom prst="rect">
                            <a:avLst/>
                          </a:prstGeom>
                          <a:solidFill>
                            <a:schemeClr val="bg1">
                              <a:lumMod val="10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E19427F" w14:textId="77777777" w:rsidR="0081404E" w:rsidRDefault="0081404E" w:rsidP="0081404E">
                              <w:pPr>
                                <w:rPr>
                                  <w:rFonts w:asciiTheme="minorHAnsi" w:hAnsi="Calibri" w:cstheme="minorBidi"/>
                                  <w:color w:val="000000" w:themeColor="text1"/>
                                  <w:kern w:val="24"/>
                                  <w:lang w:val="en-US"/>
                                </w:rPr>
                              </w:pPr>
                              <w:r>
                                <w:rPr>
                                  <w:rFonts w:asciiTheme="minorHAnsi" w:hAnsi="Calibri" w:cstheme="minorBidi"/>
                                  <w:color w:val="000000" w:themeColor="text1"/>
                                  <w:kern w:val="24"/>
                                  <w:lang w:val="en-US"/>
                                </w:rPr>
                                <w:t>1,5 cm</w:t>
                              </w:r>
                            </w:p>
                          </w:txbxContent>
                        </wps:txbx>
                        <wps:bodyPr rot="0" vert="horz" wrap="square" lIns="91440" tIns="45720" rIns="91440" bIns="45720" anchor="t" anchorCtr="0" upright="1">
                          <a:noAutofit/>
                        </wps:bodyPr>
                      </wps:wsp>
                      <wps:wsp>
                        <wps:cNvPr id="304" name="TextBox 173"/>
                        <wps:cNvSpPr txBox="1">
                          <a:spLocks noChangeArrowheads="1"/>
                        </wps:cNvSpPr>
                        <wps:spPr bwMode="auto">
                          <a:xfrm>
                            <a:off x="24197" y="8141"/>
                            <a:ext cx="7208" cy="3384"/>
                          </a:xfrm>
                          <a:prstGeom prst="rect">
                            <a:avLst/>
                          </a:prstGeom>
                          <a:solidFill>
                            <a:schemeClr val="bg1">
                              <a:lumMod val="10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A18B95B" w14:textId="77777777" w:rsidR="0081404E" w:rsidRDefault="0081404E" w:rsidP="0081404E">
                              <w:pPr>
                                <w:rPr>
                                  <w:rFonts w:asciiTheme="minorHAnsi" w:hAnsi="Calibri" w:cstheme="minorBidi"/>
                                  <w:color w:val="2B28FF"/>
                                  <w:kern w:val="24"/>
                                  <w:lang w:val="en-US"/>
                                </w:rPr>
                              </w:pPr>
                              <w:r>
                                <w:rPr>
                                  <w:rFonts w:asciiTheme="minorHAnsi" w:hAnsi="Calibri" w:cstheme="minorBidi"/>
                                  <w:color w:val="2B28FF"/>
                                  <w:kern w:val="24"/>
                                  <w:lang w:val="en-US"/>
                                </w:rPr>
                                <w:t>2,0 cm</w:t>
                              </w:r>
                            </w:p>
                          </w:txbxContent>
                        </wps:txbx>
                        <wps:bodyPr rot="0" vert="horz" wrap="square" lIns="91440" tIns="45720" rIns="91440" bIns="45720" anchor="t" anchorCtr="0" upright="1">
                          <a:noAutofit/>
                        </wps:bodyPr>
                      </wps:wsp>
                      <wps:wsp>
                        <wps:cNvPr id="305" name="TextBox 224"/>
                        <wps:cNvSpPr txBox="1">
                          <a:spLocks noChangeArrowheads="1"/>
                        </wps:cNvSpPr>
                        <wps:spPr bwMode="auto">
                          <a:xfrm>
                            <a:off x="29971" y="3912"/>
                            <a:ext cx="18307" cy="5709"/>
                          </a:xfrm>
                          <a:prstGeom prst="rect">
                            <a:avLst/>
                          </a:prstGeom>
                          <a:solidFill>
                            <a:schemeClr val="bg1">
                              <a:lumMod val="10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18BD33E" w14:textId="77777777" w:rsidR="0081404E" w:rsidRDefault="0081404E" w:rsidP="0081404E">
                              <w:pPr>
                                <w:jc w:val="center"/>
                                <w:rPr>
                                  <w:rFonts w:ascii="Consolas" w:hAnsi="Consolas" w:cstheme="minorBidi"/>
                                  <w:color w:val="000000" w:themeColor="text1"/>
                                  <w:kern w:val="24"/>
                                  <w:lang w:val="en-US"/>
                                </w:rPr>
                              </w:pPr>
                              <w:r>
                                <w:rPr>
                                  <w:rFonts w:ascii="Consolas" w:hAnsi="Consolas" w:cstheme="minorBidi"/>
                                  <w:color w:val="000000" w:themeColor="text1"/>
                                  <w:kern w:val="24"/>
                                  <w:lang w:val="en-US"/>
                                </w:rPr>
                                <w:t>spacing=“1,5”</w:t>
                              </w:r>
                            </w:p>
                            <w:p w14:paraId="0C33BCAE" w14:textId="77777777" w:rsidR="0081404E" w:rsidRDefault="0081404E" w:rsidP="0081404E">
                              <w:pPr>
                                <w:jc w:val="center"/>
                                <w:rPr>
                                  <w:rFonts w:ascii="Consolas" w:hAnsi="Consolas" w:cstheme="minorBidi"/>
                                  <w:color w:val="000000" w:themeColor="text1"/>
                                  <w:kern w:val="24"/>
                                  <w:lang w:val="en-US"/>
                                </w:rPr>
                              </w:pPr>
                              <w:r>
                                <w:rPr>
                                  <w:rFonts w:ascii="Consolas" w:hAnsi="Consolas" w:cstheme="minorBidi"/>
                                  <w:color w:val="000000" w:themeColor="text1"/>
                                  <w:kern w:val="24"/>
                                  <w:lang w:val="en-US"/>
                                </w:rPr>
                                <w:t>margin=“1,5”</w:t>
                              </w:r>
                            </w:p>
                          </w:txbxContent>
                        </wps:txbx>
                        <wps:bodyPr rot="0" vert="horz" wrap="square" lIns="91440" tIns="45720" rIns="91440" bIns="45720" anchor="t" anchorCtr="0" upright="1">
                          <a:noAutofit/>
                        </wps:bodyPr>
                      </wps:wsp>
                      <wps:wsp>
                        <wps:cNvPr id="306" name="TextBox 226"/>
                        <wps:cNvSpPr txBox="1">
                          <a:spLocks noChangeArrowheads="1"/>
                        </wps:cNvSpPr>
                        <wps:spPr bwMode="auto">
                          <a:xfrm>
                            <a:off x="29831" y="7397"/>
                            <a:ext cx="18307" cy="3384"/>
                          </a:xfrm>
                          <a:prstGeom prst="rect">
                            <a:avLst/>
                          </a:prstGeom>
                          <a:solidFill>
                            <a:schemeClr val="bg1">
                              <a:lumMod val="10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51CCF53" w14:textId="77777777" w:rsidR="0081404E" w:rsidRDefault="0081404E" w:rsidP="0081404E">
                              <w:pPr>
                                <w:jc w:val="center"/>
                                <w:rPr>
                                  <w:rFonts w:asciiTheme="minorHAnsi" w:hAnsi="Calibri" w:cstheme="minorBidi"/>
                                  <w:color w:val="1314FF"/>
                                  <w:kern w:val="24"/>
                                  <w:lang w:val="en-US"/>
                                </w:rPr>
                              </w:pPr>
                              <w:r>
                                <w:rPr>
                                  <w:rFonts w:asciiTheme="minorHAnsi" w:hAnsi="Calibri" w:cstheme="minorBidi"/>
                                  <w:color w:val="1314FF"/>
                                  <w:kern w:val="24"/>
                                  <w:lang w:val="en-US"/>
                                </w:rPr>
                                <w:t>margin is relaxed</w:t>
                              </w:r>
                            </w:p>
                          </w:txbxContent>
                        </wps:txbx>
                        <wps:bodyPr rot="0" vert="horz" wrap="square" lIns="91440" tIns="45720" rIns="91440" bIns="45720" anchor="t" anchorCtr="0" upright="1">
                          <a:noAutofit/>
                        </wps:bodyPr>
                      </wps:wsp>
                      <wps:wsp>
                        <wps:cNvPr id="307" name="TextBox 136"/>
                        <wps:cNvSpPr txBox="1">
                          <a:spLocks noChangeArrowheads="1"/>
                        </wps:cNvSpPr>
                        <wps:spPr bwMode="auto">
                          <a:xfrm>
                            <a:off x="12435" y="0"/>
                            <a:ext cx="5271" cy="3384"/>
                          </a:xfrm>
                          <a:prstGeom prst="rect">
                            <a:avLst/>
                          </a:prstGeom>
                          <a:solidFill>
                            <a:schemeClr val="bg1">
                              <a:lumMod val="10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C6ADC4D" w14:textId="77777777" w:rsidR="0081404E" w:rsidRDefault="0081404E" w:rsidP="0081404E">
                              <w:pPr>
                                <w:rPr>
                                  <w:rFonts w:asciiTheme="minorHAnsi" w:hAnsi="Calibri" w:cstheme="minorBidi"/>
                                  <w:color w:val="000000" w:themeColor="text1"/>
                                  <w:kern w:val="24"/>
                                  <w:lang w:val="en-US"/>
                                </w:rPr>
                              </w:pPr>
                              <w:r>
                                <w:rPr>
                                  <w:rFonts w:asciiTheme="minorHAnsi" w:hAnsi="Calibri" w:cstheme="minorBidi"/>
                                  <w:color w:val="000000" w:themeColor="text1"/>
                                  <w:kern w:val="24"/>
                                  <w:lang w:val="en-US"/>
                                </w:rPr>
                                <w:t>10 cm</w:t>
                              </w:r>
                            </w:p>
                          </w:txbxContent>
                        </wps:txbx>
                        <wps:bodyPr rot="0" vert="horz" wrap="square" lIns="91440" tIns="45720" rIns="91440" bIns="45720" anchor="t" anchorCtr="0" upright="1">
                          <a:noAutofit/>
                        </wps:bodyPr>
                      </wps:wsp>
                    </wpg:wgp>
                  </a:graphicData>
                </a:graphic>
              </wp:inline>
            </w:drawing>
          </mc:Choice>
          <mc:Fallback>
            <w:pict>
              <v:group w14:anchorId="5622D65A" id="Gruppieren 47" o:spid="_x0000_s1757" style="width:380.15pt;height:74.9pt;mso-position-horizontal-relative:char;mso-position-vertical-relative:line" coordsize="48278,1155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">
                <v:shape id="Picture 1" o:spid="_x0000_s1758" type="#_x0000_t75" style="position:absolute;top:1437;width:46710;height:85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">
                  <v:imagedata r:id="rId200" o:title=""/>
                </v:shape>
                <v:shape id="TextBox 173" o:spid="_x0000_s1759" type="#_x0000_t202" style="position:absolute;left:255;top:8138;width:7214;height:33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" fillcolor="white [3212]" stroked="f">
                  <v:textbox>
                    <w:txbxContent>
                      <w:p w14:paraId="480BF741" w14:textId="77777777" w:rsidR="0081404E" w:rsidRDefault="0081404E" w:rsidP="0081404E">
                        <w:pPr>
                          <w:rPr>
                            <w:rFonts w:asciiTheme="minorHAnsi" w:hAnsi="Calibri" w:cstheme="minorBidi"/>
                            <w:color w:val="2B28FF"/>
                            <w:kern w:val="24"/>
                            <w:lang w:val="en-US"/>
                          </w:rPr>
                        </w:pPr>
                        <w:r>
                          <w:rPr>
                            <w:rFonts w:asciiTheme="minorHAnsi" w:hAnsi="Calibri" w:cstheme="minorBidi"/>
                            <w:color w:val="2B28FF"/>
                            <w:kern w:val="24"/>
                            <w:lang w:val="en-US"/>
                          </w:rPr>
                          <w:t>2,0 cm</w:t>
                        </w:r>
                      </w:p>
                    </w:txbxContent>
                  </v:textbox>
                </v:shape>
                <v:shape id="TextBox 168" o:spid="_x0000_s1760" type="#_x0000_t202" style="position:absolute;left:9895;top:8172;width:7963;height:33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" fillcolor="white [3212]" stroked="f">
                  <v:textbox>
                    <w:txbxContent>
                      <w:p w14:paraId="0E19427F" w14:textId="77777777" w:rsidR="0081404E" w:rsidRDefault="0081404E" w:rsidP="0081404E">
                        <w:pPr>
                          <w:rPr>
                            <w:rFonts w:asciiTheme="minorHAnsi" w:hAnsi="Calibri" w:cstheme="minorBidi"/>
                            <w:color w:val="000000" w:themeColor="text1"/>
                            <w:kern w:val="24"/>
                            <w:lang w:val="en-US"/>
                          </w:rPr>
                        </w:pPr>
                        <w:r>
                          <w:rPr>
                            <w:rFonts w:asciiTheme="minorHAnsi" w:hAnsi="Calibri" w:cstheme="minorBidi"/>
                            <w:color w:val="000000" w:themeColor="text1"/>
                            <w:kern w:val="24"/>
                            <w:lang w:val="en-US"/>
                          </w:rPr>
                          <w:t>1,5 cm</w:t>
                        </w:r>
                      </w:p>
                    </w:txbxContent>
                  </v:textbox>
                </v:shape>
                <v:shape id="TextBox 173" o:spid="_x0000_s1761" type="#_x0000_t202" style="position:absolute;left:24197;top:8141;width:7208;height:3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" fillcolor="white [3212]" stroked="f">
                  <v:textbox>
                    <w:txbxContent>
                      <w:p w14:paraId="7A18B95B" w14:textId="77777777" w:rsidR="0081404E" w:rsidRDefault="0081404E" w:rsidP="0081404E">
                        <w:pPr>
                          <w:rPr>
                            <w:rFonts w:asciiTheme="minorHAnsi" w:hAnsi="Calibri" w:cstheme="minorBidi"/>
                            <w:color w:val="2B28FF"/>
                            <w:kern w:val="24"/>
                            <w:lang w:val="en-US"/>
                          </w:rPr>
                        </w:pPr>
                        <w:r>
                          <w:rPr>
                            <w:rFonts w:asciiTheme="minorHAnsi" w:hAnsi="Calibri" w:cstheme="minorBidi"/>
                            <w:color w:val="2B28FF"/>
                            <w:kern w:val="24"/>
                            <w:lang w:val="en-US"/>
                          </w:rPr>
                          <w:t>2,0 cm</w:t>
                        </w:r>
                      </w:p>
                    </w:txbxContent>
                  </v:textbox>
                </v:shape>
                <v:shape id="TextBox 224" o:spid="_x0000_s1762" type="#_x0000_t202" style="position:absolute;left:29971;top:3912;width:18307;height:57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" fillcolor="white [3212]" stroked="f">
                  <v:textbox>
                    <w:txbxContent>
                      <w:p w14:paraId="218BD33E" w14:textId="77777777" w:rsidR="0081404E" w:rsidRDefault="0081404E" w:rsidP="0081404E">
                        <w:pPr>
                          <w:jc w:val="center"/>
                          <w:rPr>
                            <w:rFonts w:ascii="Consolas" w:hAnsi="Consolas" w:cstheme="minorBidi"/>
                            <w:color w:val="000000" w:themeColor="text1"/>
                            <w:kern w:val="24"/>
                            <w:lang w:val="en-US"/>
                          </w:rPr>
                        </w:pPr>
                        <w:r>
                          <w:rPr>
                            <w:rFonts w:ascii="Consolas" w:hAnsi="Consolas" w:cstheme="minorBidi"/>
                            <w:color w:val="000000" w:themeColor="text1"/>
                            <w:kern w:val="24"/>
                            <w:lang w:val="en-US"/>
                          </w:rPr>
                          <w:t>spacing=“1,5”</w:t>
                        </w:r>
                      </w:p>
                      <w:p w14:paraId="0C33BCAE" w14:textId="77777777" w:rsidR="0081404E" w:rsidRDefault="0081404E" w:rsidP="0081404E">
                        <w:pPr>
                          <w:jc w:val="center"/>
                          <w:rPr>
                            <w:rFonts w:ascii="Consolas" w:hAnsi="Consolas" w:cstheme="minorBidi"/>
                            <w:color w:val="000000" w:themeColor="text1"/>
                            <w:kern w:val="24"/>
                            <w:lang w:val="en-US"/>
                          </w:rPr>
                        </w:pPr>
                        <w:r>
                          <w:rPr>
                            <w:rFonts w:ascii="Consolas" w:hAnsi="Consolas" w:cstheme="minorBidi"/>
                            <w:color w:val="000000" w:themeColor="text1"/>
                            <w:kern w:val="24"/>
                            <w:lang w:val="en-US"/>
                          </w:rPr>
                          <w:t>margin=“1,5”</w:t>
                        </w:r>
                      </w:p>
                    </w:txbxContent>
                  </v:textbox>
                </v:shape>
                <v:shape id="TextBox 226" o:spid="_x0000_s1763" type="#_x0000_t202" style="position:absolute;left:29831;top:7397;width:18307;height:3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" fillcolor="white [3212]" stroked="f">
                  <v:textbox>
                    <w:txbxContent>
                      <w:p w14:paraId="451CCF53" w14:textId="77777777" w:rsidR="0081404E" w:rsidRDefault="0081404E" w:rsidP="0081404E">
                        <w:pPr>
                          <w:jc w:val="center"/>
                          <w:rPr>
                            <w:rFonts w:asciiTheme="minorHAnsi" w:hAnsi="Calibri" w:cstheme="minorBidi"/>
                            <w:color w:val="1314FF"/>
                            <w:kern w:val="24"/>
                            <w:lang w:val="en-US"/>
                          </w:rPr>
                        </w:pPr>
                        <w:r>
                          <w:rPr>
                            <w:rFonts w:asciiTheme="minorHAnsi" w:hAnsi="Calibri" w:cstheme="minorBidi"/>
                            <w:color w:val="1314FF"/>
                            <w:kern w:val="24"/>
                            <w:lang w:val="en-US"/>
                          </w:rPr>
                          <w:t>margin is relaxed</w:t>
                        </w:r>
                      </w:p>
                    </w:txbxContent>
                  </v:textbox>
                </v:shape>
                <v:shape id="TextBox 136" o:spid="_x0000_s1764" type="#_x0000_t202" style="position:absolute;left:12435;width:5271;height:3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" fillcolor="white [3212]" stroked="f">
                  <v:textbox>
                    <w:txbxContent>
                      <w:p w14:paraId="2C6ADC4D" w14:textId="77777777" w:rsidR="0081404E" w:rsidRDefault="0081404E" w:rsidP="0081404E">
                        <w:pPr>
                          <w:rPr>
                            <w:rFonts w:asciiTheme="minorHAnsi" w:hAnsi="Calibri" w:cstheme="minorBidi"/>
                            <w:color w:val="000000" w:themeColor="text1"/>
                            <w:kern w:val="24"/>
                            <w:lang w:val="en-US"/>
                          </w:rPr>
                        </w:pPr>
                        <w:r>
                          <w:rPr>
                            <w:rFonts w:asciiTheme="minorHAnsi" w:hAnsi="Calibri" w:cstheme="minorBidi"/>
                            <w:color w:val="000000" w:themeColor="text1"/>
                            <w:kern w:val="24"/>
                            <w:lang w:val="en-US"/>
                          </w:rPr>
                          <w:t>10 cm</w:t>
                        </w:r>
                      </w:p>
                    </w:txbxContent>
                  </v:textbox>
                </v:shape>
                <w10:anchorlock/>
              </v:group>
            </w:pict>
          </mc:Fallback>
        </mc:AlternateContent>
      </w:r>
    </w:p>
    <w:p w14:paraId="6BCD934B" w14:textId="789699E0" w:rsidR="009A30FC" w:rsidRPr="0068368C" w:rsidRDefault="009A30FC" w:rsidP="009A30FC">
      <w:pPr>
        <w:keepNext/>
        <w:keepLines/>
        <w:spacing w:after="0"/>
        <w:jc w:val="left"/>
        <w:rPr>
          <w:sz w:val="18"/>
          <w:szCs w:val="18"/>
        </w:rPr>
      </w:pPr>
      <w:r w:rsidRPr="00922B95">
        <w:rPr>
          <w:b/>
          <w:sz w:val="18"/>
          <w:szCs w:val="18"/>
        </w:rPr>
        <w:t>Key</w:t>
      </w:r>
      <w:r w:rsidRPr="00922B95">
        <w:rPr>
          <w:sz w:val="18"/>
          <w:szCs w:val="18"/>
        </w:rPr>
        <w:t xml:space="preserve"> </w:t>
      </w:r>
      <w:r w:rsidRPr="00922B95">
        <w:rPr>
          <w:sz w:val="18"/>
          <w:szCs w:val="18"/>
        </w:rPr>
        <w:br/>
      </w:r>
      <w:r w:rsidRPr="00B62EE5">
        <w:rPr>
          <w:vertAlign w:val="superscript"/>
        </w:rPr>
        <w:t>a</w:t>
      </w:r>
      <w:r w:rsidRPr="008676A9">
        <w:rPr>
          <w:sz w:val="18"/>
          <w:szCs w:val="20"/>
        </w:rPr>
        <w:t xml:space="preserve"> </w:t>
      </w:r>
      <w:r w:rsidRPr="008676A9">
        <w:rPr>
          <w:vertAlign w:val="subscript"/>
        </w:rPr>
        <w:tab/>
      </w:r>
      <w:r w:rsidRPr="009A30FC">
        <w:rPr>
          <w:sz w:val="18"/>
          <w:szCs w:val="18"/>
        </w:rPr>
        <w:t>Margin is relaxed.</w:t>
      </w:r>
      <w:r w:rsidRPr="008676A9">
        <w:rPr>
          <w:sz w:val="18"/>
          <w:szCs w:val="18"/>
        </w:rPr>
        <w:t xml:space="preserve"> </w:t>
      </w:r>
    </w:p>
    <w:p w14:paraId="5F515A96" w14:textId="66C721D0" w:rsidR="00FC68DB" w:rsidRPr="0013175B" w:rsidRDefault="00FC68DB" w:rsidP="00BD52D7">
      <w:pPr>
        <w:pStyle w:val="Beschriftung"/>
        <w:rPr>
          <w:lang w:eastAsia="en-GB"/>
        </w:rPr>
      </w:pPr>
      <w:bookmarkStart w:id="2246" w:name="_Ref159235163"/>
      <w:bookmarkStart w:id="2247" w:name="_Toc3557155"/>
      <w:bookmarkStart w:id="2248" w:name="_Toc34747408"/>
      <w:bookmarkStart w:id="2249" w:name="_Toc76030606"/>
      <w:bookmarkStart w:id="2250" w:name="_Toc94530891"/>
      <w:bookmarkStart w:id="2251" w:name="_Toc101428287"/>
      <w:bookmarkStart w:id="2252" w:name="_Toc167044205"/>
      <w:r w:rsidRPr="00F54804">
        <w:t xml:space="preserve">Figure </w:t>
      </w:r>
      <w:r w:rsidRPr="00F54804">
        <w:fldChar w:fldCharType="begin"/>
      </w:r>
      <w:r w:rsidRPr="00F54804">
        <w:instrText xml:space="preserve"> SEQ Figure \* ARABIC </w:instrText>
      </w:r>
      <w:r w:rsidRPr="00F54804">
        <w:fldChar w:fldCharType="separate"/>
      </w:r>
      <w:r w:rsidR="00A965C9">
        <w:rPr>
          <w:noProof/>
        </w:rPr>
        <w:t>84</w:t>
      </w:r>
      <w:r w:rsidRPr="00F54804">
        <w:fldChar w:fldCharType="end"/>
      </w:r>
      <w:bookmarkEnd w:id="2246"/>
      <w:r w:rsidR="00683BEB">
        <w:t xml:space="preserve"> —</w:t>
      </w:r>
      <w:r w:rsidRPr="00F54804">
        <w:t xml:space="preserve"> Margin relaxation</w:t>
      </w:r>
      <w:bookmarkEnd w:id="2247"/>
      <w:bookmarkEnd w:id="2248"/>
      <w:bookmarkEnd w:id="2249"/>
      <w:bookmarkEnd w:id="2250"/>
      <w:bookmarkEnd w:id="2251"/>
      <w:bookmarkEnd w:id="2252"/>
    </w:p>
    <w:p w14:paraId="4F0D23C8" w14:textId="44D81DAF" w:rsidR="00FC68DB" w:rsidRDefault="008447A3" w:rsidP="00B202D2">
      <w:pPr>
        <w:keepNext/>
        <w:jc w:val="center"/>
      </w:pPr>
      <w:r>
        <w:t xml:space="preserve">       </w:t>
      </w:r>
      <w:r w:rsidR="00D860C8">
        <w:rPr>
          <w:noProof/>
        </w:rPr>
        <mc:AlternateContent>
          <mc:Choice Requires="wpg">
            <w:drawing>
              <wp:inline distT="0" distB="0" distL="0" distR="0" wp14:anchorId="4CFD385D" wp14:editId="3577828D">
                <wp:extent cx="4937760" cy="802005"/>
                <wp:effectExtent l="0" t="0" r="0" b="0"/>
                <wp:docPr id="290" name="Gruppieren 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937760" cy="802005"/>
                          <a:chOff x="0" y="1084"/>
                          <a:chExt cx="50836" cy="10613"/>
                        </a:xfrm>
                      </wpg:grpSpPr>
                      <pic:pic xmlns:pic="http://schemas.openxmlformats.org/drawingml/2006/picture">
                        <pic:nvPicPr>
                          <pic:cNvPr id="291" name="Picture 1"/>
                          <pic:cNvPicPr>
                            <a:picLocks noChangeAspect="1" noChangeArrowheads="1"/>
                          </pic:cNvPicPr>
                        </pic:nvPicPr>
                        <pic:blipFill>
                          <a:blip r:embed="rId201">
                            <a:extLst>
                              <a:ext uri="{28A0092B-C50C-407E-A947-70E740481C1C}">
                                <a14:useLocalDpi xmlns:a14="http://schemas.microsoft.com/office/drawing/2010/main" val="0"/>
                              </a:ext>
                            </a:extLst>
                          </a:blip>
                          <a:srcRect/>
                          <a:stretch>
                            <a:fillRect/>
                          </a:stretch>
                        </pic:blipFill>
                        <pic:spPr bwMode="auto">
                          <a:xfrm>
                            <a:off x="0" y="1381"/>
                            <a:ext cx="48234" cy="8534"/>
                          </a:xfrm>
                          <a:prstGeom prst="rect">
                            <a:avLst/>
                          </a:prstGeom>
                          <a:noFill/>
                          <a:extLst>
                            <a:ext uri="{909E8E84-426E-40DD-AFC4-6F175D3DCCD1}">
                              <a14:hiddenFill xmlns:a14="http://schemas.microsoft.com/office/drawing/2010/main">
                                <a:solidFill>
                                  <a:srgbClr val="FFFFFF"/>
                                </a:solidFill>
                              </a14:hiddenFill>
                            </a:ext>
                          </a:extLst>
                        </pic:spPr>
                      </pic:pic>
                      <wps:wsp>
                        <wps:cNvPr id="292" name="TextBox 225"/>
                        <wps:cNvSpPr txBox="1">
                          <a:spLocks noChangeArrowheads="1"/>
                        </wps:cNvSpPr>
                        <wps:spPr bwMode="auto">
                          <a:xfrm>
                            <a:off x="32053" y="1084"/>
                            <a:ext cx="18307" cy="6350"/>
                          </a:xfrm>
                          <a:prstGeom prst="rect">
                            <a:avLst/>
                          </a:prstGeom>
                          <a:solidFill>
                            <a:schemeClr val="bg1">
                              <a:lumMod val="10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11FEA7F" w14:textId="77777777" w:rsidR="008447A3" w:rsidRDefault="008447A3" w:rsidP="008447A3">
                              <w:pPr>
                                <w:jc w:val="center"/>
                                <w:rPr>
                                  <w:rFonts w:ascii="Consolas" w:hAnsi="Consolas" w:cstheme="minorBidi"/>
                                  <w:color w:val="000000" w:themeColor="text1"/>
                                  <w:kern w:val="24"/>
                                  <w:lang w:val="en-US"/>
                                </w:rPr>
                              </w:pPr>
                              <w:r>
                                <w:rPr>
                                  <w:rFonts w:ascii="Consolas" w:hAnsi="Consolas" w:cstheme="minorBidi"/>
                                  <w:color w:val="000000" w:themeColor="text1"/>
                                  <w:kern w:val="24"/>
                                  <w:lang w:val="en-US"/>
                                </w:rPr>
                                <w:t>spacing=“1,5”</w:t>
                              </w:r>
                            </w:p>
                            <w:p w14:paraId="7074029E" w14:textId="77777777" w:rsidR="008447A3" w:rsidRDefault="008447A3" w:rsidP="008447A3">
                              <w:pPr>
                                <w:jc w:val="center"/>
                                <w:rPr>
                                  <w:rFonts w:ascii="Consolas" w:hAnsi="Consolas" w:cstheme="minorBidi"/>
                                  <w:color w:val="000000" w:themeColor="text1"/>
                                  <w:kern w:val="24"/>
                                  <w:lang w:val="en-US"/>
                                </w:rPr>
                              </w:pPr>
                              <w:r>
                                <w:rPr>
                                  <w:rFonts w:ascii="Consolas" w:hAnsi="Consolas" w:cstheme="minorBidi"/>
                                  <w:color w:val="000000" w:themeColor="text1"/>
                                  <w:kern w:val="24"/>
                                  <w:lang w:val="en-US"/>
                                </w:rPr>
                                <w:t>margin=“1,5”</w:t>
                              </w:r>
                            </w:p>
                          </w:txbxContent>
                        </wps:txbx>
                        <wps:bodyPr rot="0" vert="horz" wrap="square" lIns="91440" tIns="45720" rIns="91440" bIns="45720" anchor="t" anchorCtr="0" upright="1">
                          <a:noAutofit/>
                        </wps:bodyPr>
                      </wps:wsp>
                      <wps:wsp>
                        <wps:cNvPr id="293" name="TextBox 227"/>
                        <wps:cNvSpPr txBox="1">
                          <a:spLocks noChangeArrowheads="1"/>
                        </wps:cNvSpPr>
                        <wps:spPr bwMode="auto">
                          <a:xfrm>
                            <a:off x="32529" y="7042"/>
                            <a:ext cx="18307" cy="3384"/>
                          </a:xfrm>
                          <a:prstGeom prst="rect">
                            <a:avLst/>
                          </a:prstGeom>
                          <a:solidFill>
                            <a:schemeClr val="bg1">
                              <a:lumMod val="10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8274B85" w14:textId="77777777" w:rsidR="008447A3" w:rsidRDefault="008447A3" w:rsidP="008447A3">
                              <w:pPr>
                                <w:jc w:val="center"/>
                                <w:rPr>
                                  <w:rFonts w:asciiTheme="minorHAnsi" w:hAnsi="Calibri" w:cstheme="minorBidi"/>
                                  <w:color w:val="1314FF"/>
                                  <w:kern w:val="24"/>
                                  <w:lang w:val="en-US"/>
                                </w:rPr>
                              </w:pPr>
                              <w:r>
                                <w:rPr>
                                  <w:rFonts w:asciiTheme="minorHAnsi" w:hAnsi="Calibri" w:cstheme="minorBidi"/>
                                  <w:color w:val="1314FF"/>
                                  <w:kern w:val="24"/>
                                  <w:lang w:val="en-US"/>
                                </w:rPr>
                                <w:t>spacing is relaxed</w:t>
                              </w:r>
                            </w:p>
                          </w:txbxContent>
                        </wps:txbx>
                        <wps:bodyPr rot="0" vert="horz" wrap="square" lIns="91440" tIns="45720" rIns="91440" bIns="45720" anchor="t" anchorCtr="0" upright="1">
                          <a:noAutofit/>
                        </wps:bodyPr>
                      </wps:wsp>
                      <wps:wsp>
                        <wps:cNvPr id="294" name="TextBox 219"/>
                        <wps:cNvSpPr txBox="1">
                          <a:spLocks noChangeArrowheads="1"/>
                        </wps:cNvSpPr>
                        <wps:spPr bwMode="auto">
                          <a:xfrm>
                            <a:off x="948" y="8084"/>
                            <a:ext cx="7963" cy="3384"/>
                          </a:xfrm>
                          <a:prstGeom prst="rect">
                            <a:avLst/>
                          </a:prstGeom>
                          <a:solidFill>
                            <a:schemeClr val="bg1">
                              <a:lumMod val="10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129839D" w14:textId="77777777" w:rsidR="008447A3" w:rsidRDefault="008447A3" w:rsidP="008447A3">
                              <w:pPr>
                                <w:rPr>
                                  <w:rFonts w:asciiTheme="minorHAnsi" w:hAnsi="Calibri" w:cstheme="minorBidi"/>
                                  <w:color w:val="000000" w:themeColor="text1"/>
                                  <w:kern w:val="24"/>
                                  <w:lang w:val="en-US"/>
                                </w:rPr>
                              </w:pPr>
                              <w:r>
                                <w:rPr>
                                  <w:rFonts w:asciiTheme="minorHAnsi" w:hAnsi="Calibri" w:cstheme="minorBidi"/>
                                  <w:color w:val="000000" w:themeColor="text1"/>
                                  <w:kern w:val="24"/>
                                  <w:lang w:val="en-US"/>
                                </w:rPr>
                                <w:t>1,5 cm</w:t>
                              </w:r>
                            </w:p>
                          </w:txbxContent>
                        </wps:txbx>
                        <wps:bodyPr rot="0" vert="horz" wrap="square" lIns="91440" tIns="45720" rIns="91440" bIns="45720" anchor="t" anchorCtr="0" upright="1">
                          <a:noAutofit/>
                        </wps:bodyPr>
                      </wps:wsp>
                      <wps:wsp>
                        <wps:cNvPr id="296" name="TextBox 219"/>
                        <wps:cNvSpPr txBox="1">
                          <a:spLocks noChangeArrowheads="1"/>
                        </wps:cNvSpPr>
                        <wps:spPr bwMode="auto">
                          <a:xfrm>
                            <a:off x="26156" y="8259"/>
                            <a:ext cx="7957" cy="3385"/>
                          </a:xfrm>
                          <a:prstGeom prst="rect">
                            <a:avLst/>
                          </a:prstGeom>
                          <a:solidFill>
                            <a:schemeClr val="bg1">
                              <a:lumMod val="10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40C2213" w14:textId="77777777" w:rsidR="008447A3" w:rsidRDefault="008447A3" w:rsidP="008447A3">
                              <w:pPr>
                                <w:rPr>
                                  <w:rFonts w:asciiTheme="minorHAnsi" w:hAnsi="Calibri" w:cstheme="minorBidi"/>
                                  <w:color w:val="000000" w:themeColor="text1"/>
                                  <w:kern w:val="24"/>
                                  <w:lang w:val="en-US"/>
                                </w:rPr>
                              </w:pPr>
                              <w:r>
                                <w:rPr>
                                  <w:rFonts w:asciiTheme="minorHAnsi" w:hAnsi="Calibri" w:cstheme="minorBidi"/>
                                  <w:color w:val="000000" w:themeColor="text1"/>
                                  <w:kern w:val="24"/>
                                  <w:lang w:val="en-US"/>
                                </w:rPr>
                                <w:t>1,5 cm</w:t>
                              </w:r>
                            </w:p>
                          </w:txbxContent>
                        </wps:txbx>
                        <wps:bodyPr rot="0" vert="horz" wrap="square" lIns="91440" tIns="45720" rIns="91440" bIns="45720" anchor="t" anchorCtr="0" upright="1">
                          <a:noAutofit/>
                        </wps:bodyPr>
                      </wps:wsp>
                      <wps:wsp>
                        <wps:cNvPr id="297" name="TextBox 198"/>
                        <wps:cNvSpPr txBox="1">
                          <a:spLocks noChangeArrowheads="1"/>
                        </wps:cNvSpPr>
                        <wps:spPr bwMode="auto">
                          <a:xfrm>
                            <a:off x="10461" y="8313"/>
                            <a:ext cx="9093" cy="3385"/>
                          </a:xfrm>
                          <a:prstGeom prst="rect">
                            <a:avLst/>
                          </a:prstGeom>
                          <a:solidFill>
                            <a:schemeClr val="bg1">
                              <a:lumMod val="10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3B78477" w14:textId="77777777" w:rsidR="008447A3" w:rsidRDefault="008447A3" w:rsidP="008447A3">
                              <w:pPr>
                                <w:rPr>
                                  <w:rFonts w:asciiTheme="minorHAnsi" w:hAnsi="Calibri" w:cstheme="minorBidi"/>
                                  <w:color w:val="2B28FF"/>
                                  <w:kern w:val="24"/>
                                  <w:lang w:val="en-US"/>
                                </w:rPr>
                              </w:pPr>
                              <w:r>
                                <w:rPr>
                                  <w:rFonts w:asciiTheme="minorHAnsi" w:hAnsi="Calibri" w:cstheme="minorBidi"/>
                                  <w:color w:val="2B28FF"/>
                                  <w:kern w:val="24"/>
                                  <w:lang w:val="en-US"/>
                                </w:rPr>
                                <w:t>1,</w:t>
                              </w:r>
                              <w:r>
                                <w:rPr>
                                  <w:rFonts w:asciiTheme="minorHAnsi" w:hAnsi="Calibri" w:cstheme="minorBidi"/>
                                  <w:color w:val="2B28FF"/>
                                  <w:kern w:val="24"/>
                                  <w:lang w:val="el-GR"/>
                                </w:rPr>
                                <w:t>7</w:t>
                              </w:r>
                              <w:r>
                                <w:rPr>
                                  <w:rFonts w:asciiTheme="minorHAnsi" w:hAnsi="Calibri" w:cstheme="minorBidi"/>
                                  <w:color w:val="2B28FF"/>
                                  <w:kern w:val="24"/>
                                  <w:lang w:val="en-US"/>
                                </w:rPr>
                                <w:t>5 cm</w:t>
                              </w:r>
                            </w:p>
                          </w:txbxContent>
                        </wps:txbx>
                        <wps:bodyPr rot="0" vert="horz" wrap="square" lIns="91440" tIns="45720" rIns="91440" bIns="45720" anchor="t" anchorCtr="0" upright="1">
                          <a:noAutofit/>
                        </wps:bodyPr>
                      </wps:wsp>
                      <wps:wsp>
                        <wps:cNvPr id="299" name="TextBox 185"/>
                        <wps:cNvSpPr txBox="1">
                          <a:spLocks noChangeArrowheads="1"/>
                        </wps:cNvSpPr>
                        <wps:spPr bwMode="auto">
                          <a:xfrm>
                            <a:off x="14000" y="1288"/>
                            <a:ext cx="5271" cy="2950"/>
                          </a:xfrm>
                          <a:prstGeom prst="rect">
                            <a:avLst/>
                          </a:prstGeom>
                          <a:solidFill>
                            <a:schemeClr val="bg1">
                              <a:lumMod val="10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C109938" w14:textId="77777777" w:rsidR="008447A3" w:rsidRDefault="008447A3" w:rsidP="008447A3">
                              <w:pPr>
                                <w:rPr>
                                  <w:rFonts w:asciiTheme="minorHAnsi" w:hAnsi="Calibri" w:cstheme="minorBidi"/>
                                  <w:color w:val="000000" w:themeColor="text1"/>
                                  <w:kern w:val="24"/>
                                  <w:lang w:val="en-US"/>
                                </w:rPr>
                              </w:pPr>
                              <w:r>
                                <w:rPr>
                                  <w:rFonts w:asciiTheme="minorHAnsi" w:hAnsi="Calibri" w:cstheme="minorBidi"/>
                                  <w:color w:val="000000" w:themeColor="text1"/>
                                  <w:kern w:val="24"/>
                                  <w:lang w:val="en-US"/>
                                </w:rPr>
                                <w:t>10 cm</w:t>
                              </w:r>
                            </w:p>
                          </w:txbxContent>
                        </wps:txbx>
                        <wps:bodyPr rot="0" vert="horz" wrap="square" lIns="91440" tIns="45720" rIns="91440" bIns="45720" anchor="t" anchorCtr="0" upright="1">
                          <a:noAutofit/>
                        </wps:bodyPr>
                      </wps:wsp>
                    </wpg:wgp>
                  </a:graphicData>
                </a:graphic>
              </wp:inline>
            </w:drawing>
          </mc:Choice>
          <mc:Fallback>
            <w:pict>
              <v:group w14:anchorId="4CFD385D" id="Gruppieren 56" o:spid="_x0000_s1765" style="width:388.8pt;height:63.15pt;mso-position-horizontal-relative:char;mso-position-vertical-relative:line" coordorigin=",1084" coordsize="50836,1061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">
                <v:shape id="Picture 1" o:spid="_x0000_s1766" type="#_x0000_t75" style="position:absolute;top:1381;width:48234;height:85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">
                  <v:imagedata r:id="rId202" o:title=""/>
                </v:shape>
                <v:shape id="TextBox 225" o:spid="_x0000_s1767" type="#_x0000_t202" style="position:absolute;left:32053;top:1084;width:18307;height:63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" fillcolor="white [3212]" stroked="f">
                  <v:textbox>
                    <w:txbxContent>
                      <w:p w14:paraId="711FEA7F" w14:textId="77777777" w:rsidR="008447A3" w:rsidRDefault="008447A3" w:rsidP="008447A3">
                        <w:pPr>
                          <w:jc w:val="center"/>
                          <w:rPr>
                            <w:rFonts w:ascii="Consolas" w:hAnsi="Consolas" w:cstheme="minorBidi"/>
                            <w:color w:val="000000" w:themeColor="text1"/>
                            <w:kern w:val="24"/>
                            <w:lang w:val="en-US"/>
                          </w:rPr>
                        </w:pPr>
                        <w:r>
                          <w:rPr>
                            <w:rFonts w:ascii="Consolas" w:hAnsi="Consolas" w:cstheme="minorBidi"/>
                            <w:color w:val="000000" w:themeColor="text1"/>
                            <w:kern w:val="24"/>
                            <w:lang w:val="en-US"/>
                          </w:rPr>
                          <w:t>spacing=“1,5”</w:t>
                        </w:r>
                      </w:p>
                      <w:p w14:paraId="7074029E" w14:textId="77777777" w:rsidR="008447A3" w:rsidRDefault="008447A3" w:rsidP="008447A3">
                        <w:pPr>
                          <w:jc w:val="center"/>
                          <w:rPr>
                            <w:rFonts w:ascii="Consolas" w:hAnsi="Consolas" w:cstheme="minorBidi"/>
                            <w:color w:val="000000" w:themeColor="text1"/>
                            <w:kern w:val="24"/>
                            <w:lang w:val="en-US"/>
                          </w:rPr>
                        </w:pPr>
                        <w:r>
                          <w:rPr>
                            <w:rFonts w:ascii="Consolas" w:hAnsi="Consolas" w:cstheme="minorBidi"/>
                            <w:color w:val="000000" w:themeColor="text1"/>
                            <w:kern w:val="24"/>
                            <w:lang w:val="en-US"/>
                          </w:rPr>
                          <w:t>margin=“1,5”</w:t>
                        </w:r>
                      </w:p>
                    </w:txbxContent>
                  </v:textbox>
                </v:shape>
                <v:shape id="TextBox 227" o:spid="_x0000_s1768" type="#_x0000_t202" style="position:absolute;left:32529;top:7042;width:18307;height:3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" fillcolor="white [3212]" stroked="f">
                  <v:textbox>
                    <w:txbxContent>
                      <w:p w14:paraId="58274B85" w14:textId="77777777" w:rsidR="008447A3" w:rsidRDefault="008447A3" w:rsidP="008447A3">
                        <w:pPr>
                          <w:jc w:val="center"/>
                          <w:rPr>
                            <w:rFonts w:asciiTheme="minorHAnsi" w:hAnsi="Calibri" w:cstheme="minorBidi"/>
                            <w:color w:val="1314FF"/>
                            <w:kern w:val="24"/>
                            <w:lang w:val="en-US"/>
                          </w:rPr>
                        </w:pPr>
                        <w:r>
                          <w:rPr>
                            <w:rFonts w:asciiTheme="minorHAnsi" w:hAnsi="Calibri" w:cstheme="minorBidi"/>
                            <w:color w:val="1314FF"/>
                            <w:kern w:val="24"/>
                            <w:lang w:val="en-US"/>
                          </w:rPr>
                          <w:t>spacing is relaxed</w:t>
                        </w:r>
                      </w:p>
                    </w:txbxContent>
                  </v:textbox>
                </v:shape>
                <v:shape id="TextBox 219" o:spid="_x0000_s1769" type="#_x0000_t202" style="position:absolute;left:948;top:8084;width:7963;height:3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" fillcolor="white [3212]" stroked="f">
                  <v:textbox>
                    <w:txbxContent>
                      <w:p w14:paraId="0129839D" w14:textId="77777777" w:rsidR="008447A3" w:rsidRDefault="008447A3" w:rsidP="008447A3">
                        <w:pPr>
                          <w:rPr>
                            <w:rFonts w:asciiTheme="minorHAnsi" w:hAnsi="Calibri" w:cstheme="minorBidi"/>
                            <w:color w:val="000000" w:themeColor="text1"/>
                            <w:kern w:val="24"/>
                            <w:lang w:val="en-US"/>
                          </w:rPr>
                        </w:pPr>
                        <w:r>
                          <w:rPr>
                            <w:rFonts w:asciiTheme="minorHAnsi" w:hAnsi="Calibri" w:cstheme="minorBidi"/>
                            <w:color w:val="000000" w:themeColor="text1"/>
                            <w:kern w:val="24"/>
                            <w:lang w:val="en-US"/>
                          </w:rPr>
                          <w:t>1,5 cm</w:t>
                        </w:r>
                      </w:p>
                    </w:txbxContent>
                  </v:textbox>
                </v:shape>
                <v:shape id="TextBox 219" o:spid="_x0000_s1770" type="#_x0000_t202" style="position:absolute;left:26156;top:8259;width:7957;height:33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" fillcolor="white [3212]" stroked="f">
                  <v:textbox>
                    <w:txbxContent>
                      <w:p w14:paraId="240C2213" w14:textId="77777777" w:rsidR="008447A3" w:rsidRDefault="008447A3" w:rsidP="008447A3">
                        <w:pPr>
                          <w:rPr>
                            <w:rFonts w:asciiTheme="minorHAnsi" w:hAnsi="Calibri" w:cstheme="minorBidi"/>
                            <w:color w:val="000000" w:themeColor="text1"/>
                            <w:kern w:val="24"/>
                            <w:lang w:val="en-US"/>
                          </w:rPr>
                        </w:pPr>
                        <w:r>
                          <w:rPr>
                            <w:rFonts w:asciiTheme="minorHAnsi" w:hAnsi="Calibri" w:cstheme="minorBidi"/>
                            <w:color w:val="000000" w:themeColor="text1"/>
                            <w:kern w:val="24"/>
                            <w:lang w:val="en-US"/>
                          </w:rPr>
                          <w:t>1,5 cm</w:t>
                        </w:r>
                      </w:p>
                    </w:txbxContent>
                  </v:textbox>
                </v:shape>
                <v:shape id="TextBox 198" o:spid="_x0000_s1771" type="#_x0000_t202" style="position:absolute;left:10461;top:8313;width:9093;height:33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" fillcolor="white [3212]" stroked="f">
                  <v:textbox>
                    <w:txbxContent>
                      <w:p w14:paraId="63B78477" w14:textId="77777777" w:rsidR="008447A3" w:rsidRDefault="008447A3" w:rsidP="008447A3">
                        <w:pPr>
                          <w:rPr>
                            <w:rFonts w:asciiTheme="minorHAnsi" w:hAnsi="Calibri" w:cstheme="minorBidi"/>
                            <w:color w:val="2B28FF"/>
                            <w:kern w:val="24"/>
                            <w:lang w:val="en-US"/>
                          </w:rPr>
                        </w:pPr>
                        <w:r>
                          <w:rPr>
                            <w:rFonts w:asciiTheme="minorHAnsi" w:hAnsi="Calibri" w:cstheme="minorBidi"/>
                            <w:color w:val="2B28FF"/>
                            <w:kern w:val="24"/>
                            <w:lang w:val="en-US"/>
                          </w:rPr>
                          <w:t>1,</w:t>
                        </w:r>
                        <w:r>
                          <w:rPr>
                            <w:rFonts w:asciiTheme="minorHAnsi" w:hAnsi="Calibri" w:cstheme="minorBidi"/>
                            <w:color w:val="2B28FF"/>
                            <w:kern w:val="24"/>
                            <w:lang w:val="el-GR"/>
                          </w:rPr>
                          <w:t>7</w:t>
                        </w:r>
                        <w:r>
                          <w:rPr>
                            <w:rFonts w:asciiTheme="minorHAnsi" w:hAnsi="Calibri" w:cstheme="minorBidi"/>
                            <w:color w:val="2B28FF"/>
                            <w:kern w:val="24"/>
                            <w:lang w:val="en-US"/>
                          </w:rPr>
                          <w:t>5 cm</w:t>
                        </w:r>
                      </w:p>
                    </w:txbxContent>
                  </v:textbox>
                </v:shape>
                <v:shape id="TextBox 185" o:spid="_x0000_s1772" type="#_x0000_t202" style="position:absolute;left:14000;top:1288;width:5271;height:29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" fillcolor="white [3212]" stroked="f">
                  <v:textbox>
                    <w:txbxContent>
                      <w:p w14:paraId="4C109938" w14:textId="77777777" w:rsidR="008447A3" w:rsidRDefault="008447A3" w:rsidP="008447A3">
                        <w:pPr>
                          <w:rPr>
                            <w:rFonts w:asciiTheme="minorHAnsi" w:hAnsi="Calibri" w:cstheme="minorBidi"/>
                            <w:color w:val="000000" w:themeColor="text1"/>
                            <w:kern w:val="24"/>
                            <w:lang w:val="en-US"/>
                          </w:rPr>
                        </w:pPr>
                        <w:r>
                          <w:rPr>
                            <w:rFonts w:asciiTheme="minorHAnsi" w:hAnsi="Calibri" w:cstheme="minorBidi"/>
                            <w:color w:val="000000" w:themeColor="text1"/>
                            <w:kern w:val="24"/>
                            <w:lang w:val="en-US"/>
                          </w:rPr>
                          <w:t>10 cm</w:t>
                        </w:r>
                      </w:p>
                    </w:txbxContent>
                  </v:textbox>
                </v:shape>
                <w10:anchorlock/>
              </v:group>
            </w:pict>
          </mc:Fallback>
        </mc:AlternateContent>
      </w:r>
    </w:p>
    <w:p w14:paraId="493E5FB8" w14:textId="687D1CC7" w:rsidR="009A30FC" w:rsidRPr="0068368C" w:rsidRDefault="009A30FC" w:rsidP="009A30FC">
      <w:pPr>
        <w:keepNext/>
        <w:keepLines/>
        <w:spacing w:after="0"/>
        <w:jc w:val="left"/>
        <w:rPr>
          <w:sz w:val="18"/>
          <w:szCs w:val="18"/>
        </w:rPr>
      </w:pPr>
      <w:r w:rsidRPr="00922B95">
        <w:rPr>
          <w:b/>
          <w:sz w:val="18"/>
          <w:szCs w:val="18"/>
        </w:rPr>
        <w:t>Key</w:t>
      </w:r>
      <w:r w:rsidRPr="00922B95">
        <w:rPr>
          <w:sz w:val="18"/>
          <w:szCs w:val="18"/>
        </w:rPr>
        <w:t xml:space="preserve"> </w:t>
      </w:r>
      <w:r w:rsidRPr="00922B95">
        <w:rPr>
          <w:sz w:val="18"/>
          <w:szCs w:val="18"/>
        </w:rPr>
        <w:br/>
      </w:r>
      <w:r w:rsidRPr="00B62EE5">
        <w:rPr>
          <w:vertAlign w:val="superscript"/>
        </w:rPr>
        <w:t>a</w:t>
      </w:r>
      <w:r w:rsidRPr="008676A9">
        <w:rPr>
          <w:sz w:val="18"/>
          <w:szCs w:val="20"/>
        </w:rPr>
        <w:t xml:space="preserve"> </w:t>
      </w:r>
      <w:r w:rsidRPr="008676A9">
        <w:rPr>
          <w:vertAlign w:val="subscript"/>
        </w:rPr>
        <w:tab/>
      </w:r>
      <w:r w:rsidRPr="009A30FC">
        <w:rPr>
          <w:sz w:val="18"/>
          <w:szCs w:val="18"/>
        </w:rPr>
        <w:t>Spacing is relaxed.</w:t>
      </w:r>
      <w:r w:rsidRPr="008676A9">
        <w:rPr>
          <w:sz w:val="18"/>
          <w:szCs w:val="18"/>
        </w:rPr>
        <w:t xml:space="preserve"> </w:t>
      </w:r>
    </w:p>
    <w:p w14:paraId="462280BB" w14:textId="1F4AF956" w:rsidR="00FC68DB" w:rsidRPr="0013175B" w:rsidRDefault="00FC68DB" w:rsidP="00BD52D7">
      <w:pPr>
        <w:pStyle w:val="Beschriftung"/>
        <w:rPr>
          <w:lang w:eastAsia="en-GB"/>
        </w:rPr>
      </w:pPr>
      <w:bookmarkStart w:id="2253" w:name="_Ref159235153"/>
      <w:bookmarkStart w:id="2254" w:name="_Toc3557156"/>
      <w:bookmarkStart w:id="2255" w:name="_Toc34747409"/>
      <w:bookmarkStart w:id="2256" w:name="_Toc76030607"/>
      <w:bookmarkStart w:id="2257" w:name="_Toc94530892"/>
      <w:bookmarkStart w:id="2258" w:name="_Toc101428288"/>
      <w:bookmarkStart w:id="2259" w:name="_Toc167044206"/>
      <w:r w:rsidRPr="00F54804">
        <w:t xml:space="preserve">Figure </w:t>
      </w:r>
      <w:r w:rsidRPr="00F54804">
        <w:fldChar w:fldCharType="begin"/>
      </w:r>
      <w:r w:rsidRPr="00F54804">
        <w:instrText xml:space="preserve"> SEQ Figure \* ARABIC </w:instrText>
      </w:r>
      <w:r w:rsidRPr="00F54804">
        <w:fldChar w:fldCharType="separate"/>
      </w:r>
      <w:r w:rsidR="00A965C9">
        <w:rPr>
          <w:noProof/>
        </w:rPr>
        <w:t>85</w:t>
      </w:r>
      <w:r w:rsidRPr="00F54804">
        <w:fldChar w:fldCharType="end"/>
      </w:r>
      <w:bookmarkEnd w:id="2253"/>
      <w:r w:rsidR="00683BEB">
        <w:t xml:space="preserve"> —</w:t>
      </w:r>
      <w:r w:rsidRPr="00F54804">
        <w:t xml:space="preserve"> Spacing relaxation</w:t>
      </w:r>
      <w:bookmarkEnd w:id="2254"/>
      <w:bookmarkEnd w:id="2255"/>
      <w:bookmarkEnd w:id="2256"/>
      <w:bookmarkEnd w:id="2257"/>
      <w:bookmarkEnd w:id="2258"/>
      <w:bookmarkEnd w:id="2259"/>
    </w:p>
    <w:p w14:paraId="34B14DF1" w14:textId="2343D567" w:rsidR="00FC68DB" w:rsidRPr="00F54804" w:rsidRDefault="00FC68DB" w:rsidP="00E959F0">
      <w:r w:rsidRPr="00F54804">
        <w:t xml:space="preserve">To decide which case is required, either </w:t>
      </w:r>
      <w:r w:rsidRPr="003F6B75">
        <w:rPr>
          <w:rStyle w:val="CodeCharacter"/>
        </w:rPr>
        <w:t>spacing</w:t>
      </w:r>
      <w:r w:rsidRPr="00F54804">
        <w:t xml:space="preserve"> or </w:t>
      </w:r>
      <w:r w:rsidRPr="003F6B75">
        <w:rPr>
          <w:rStyle w:val="CodeCharacter"/>
        </w:rPr>
        <w:t>margin</w:t>
      </w:r>
      <w:r w:rsidR="00E959F0">
        <w:t xml:space="preserve"> must be prioritized. </w:t>
      </w:r>
    </w:p>
    <w:p w14:paraId="39957763" w14:textId="6810C589" w:rsidR="00912257" w:rsidRDefault="00FC68DB" w:rsidP="00E959F0">
      <w:pPr>
        <w:tabs>
          <w:tab w:val="clear" w:pos="403"/>
        </w:tabs>
        <w:spacing w:line="240" w:lineRule="auto"/>
        <w:contextualSpacing/>
      </w:pPr>
      <w:r w:rsidRPr="00F54804">
        <w:t xml:space="preserve">When priority is given to </w:t>
      </w:r>
      <w:r w:rsidRPr="003F6B75">
        <w:rPr>
          <w:rStyle w:val="CodeCharacter"/>
        </w:rPr>
        <w:t>spacing</w:t>
      </w:r>
      <w:r w:rsidRPr="00F54804">
        <w:t xml:space="preserve">, the </w:t>
      </w:r>
      <w:r w:rsidRPr="003F6B75">
        <w:rPr>
          <w:rStyle w:val="CodeCharacter"/>
        </w:rPr>
        <w:t>margin</w:t>
      </w:r>
      <w:r w:rsidRPr="00F54804">
        <w:t xml:space="preserve"> can be slightly stretched to a greater value, so that the maximum number of connections can fit using the given spacing</w:t>
      </w:r>
      <w:r w:rsidR="00BE1D6E">
        <w:t xml:space="preserve"> (</w:t>
      </w:r>
      <w:r w:rsidR="00BE1D6E">
        <w:rPr>
          <w:sz w:val="20"/>
        </w:rPr>
        <w:t>i</w:t>
      </w:r>
      <w:r w:rsidRPr="00F54804">
        <w:rPr>
          <w:sz w:val="20"/>
        </w:rPr>
        <w:t xml:space="preserve">f 2 x </w:t>
      </w:r>
      <w:r w:rsidRPr="003F6B75">
        <w:rPr>
          <w:rStyle w:val="CodeCharacter"/>
        </w:rPr>
        <w:t>margin</w:t>
      </w:r>
      <w:r w:rsidRPr="00F54804">
        <w:rPr>
          <w:sz w:val="20"/>
        </w:rPr>
        <w:t xml:space="preserve"> is greater than the line length, one connection is placed at the middle of the line</w:t>
      </w:r>
      <w:r w:rsidR="00BE1D6E">
        <w:rPr>
          <w:sz w:val="20"/>
        </w:rPr>
        <w:t>).</w:t>
      </w:r>
      <w:r w:rsidR="00E959F0">
        <w:rPr>
          <w:sz w:val="20"/>
        </w:rPr>
        <w:t xml:space="preserve"> </w:t>
      </w:r>
    </w:p>
    <w:p w14:paraId="67419FD4" w14:textId="7EE6BE14" w:rsidR="00912257" w:rsidRDefault="00FC68DB" w:rsidP="00E959F0">
      <w:pPr>
        <w:tabs>
          <w:tab w:val="clear" w:pos="403"/>
        </w:tabs>
        <w:spacing w:line="240" w:lineRule="auto"/>
        <w:contextualSpacing/>
      </w:pPr>
      <w:r w:rsidRPr="00F54804">
        <w:t xml:space="preserve">When priority is given to </w:t>
      </w:r>
      <w:r w:rsidRPr="003F6B75">
        <w:rPr>
          <w:rStyle w:val="CodeCharacter"/>
        </w:rPr>
        <w:t>margin</w:t>
      </w:r>
      <w:r w:rsidRPr="00F54804">
        <w:t xml:space="preserve">, </w:t>
      </w:r>
      <w:r w:rsidR="00E959F0" w:rsidRPr="00F54804">
        <w:t xml:space="preserve">the </w:t>
      </w:r>
      <w:r w:rsidRPr="003F6B75">
        <w:rPr>
          <w:rStyle w:val="CodeCharacter"/>
        </w:rPr>
        <w:t>spacing</w:t>
      </w:r>
      <w:r w:rsidRPr="00F54804">
        <w:t xml:space="preserve"> can be slightly squeezed or stretched (such that Δ</w:t>
      </w:r>
      <w:r w:rsidRPr="00F54804">
        <w:rPr>
          <w:vertAlign w:val="subscript"/>
        </w:rPr>
        <w:t>spacing</w:t>
      </w:r>
      <w:r w:rsidRPr="00F54804">
        <w:t xml:space="preserve"> is minimal).</w:t>
      </w:r>
      <w:r w:rsidR="00E959F0">
        <w:t xml:space="preserve"> </w:t>
      </w:r>
    </w:p>
    <w:p w14:paraId="44E3EFAD" w14:textId="38D7283B" w:rsidR="00FC68DB" w:rsidRPr="008420CB" w:rsidRDefault="00FC68DB" w:rsidP="00B202D2">
      <w:r w:rsidRPr="00F54804">
        <w:t xml:space="preserve">A </w:t>
      </w:r>
      <w:r w:rsidRPr="00DF7BD4">
        <w:rPr>
          <w:rStyle w:val="CodeCharacter"/>
        </w:rPr>
        <w:t>&lt;loc_list</w:t>
      </w:r>
      <w:r w:rsidR="003F6B75" w:rsidRPr="00DF7BD4">
        <w:rPr>
          <w:rStyle w:val="CodeCharacter"/>
        </w:rPr>
        <w:t>/</w:t>
      </w:r>
      <w:r w:rsidRPr="00DF7BD4">
        <w:rPr>
          <w:rStyle w:val="CodeCharacter"/>
        </w:rPr>
        <w:t>&gt;</w:t>
      </w:r>
      <w:r w:rsidRPr="00F54804">
        <w:t xml:space="preserve"> is necessary for this type of connection.</w:t>
      </w:r>
    </w:p>
    <w:p w14:paraId="776E9351" w14:textId="17DD10D2" w:rsidR="00FC68DB" w:rsidRPr="008420CB" w:rsidRDefault="005F53B2" w:rsidP="00997E2B">
      <w:pPr>
        <w:pStyle w:val="Example"/>
        <w:keepNext/>
      </w:pPr>
      <w:r>
        <w:lastRenderedPageBreak/>
        <w:t>EXAMPLE 1</w:t>
      </w:r>
      <w:r>
        <w:tab/>
      </w:r>
      <w:r w:rsidR="00C525E1" w:rsidRPr="008420CB">
        <w:t>M</w:t>
      </w:r>
      <w:r w:rsidR="00FC68DB" w:rsidRPr="008420CB">
        <w:t xml:space="preserve">inimum definition for </w:t>
      </w:r>
      <w:r w:rsidR="00FC68DB" w:rsidRPr="008420CB">
        <w:rPr>
          <w:rStyle w:val="CodeCharacter"/>
        </w:rPr>
        <w:t>&lt;sequence_connection_0d/&gt;</w:t>
      </w:r>
      <w:r w:rsidR="003F6B75" w:rsidRPr="008420CB">
        <w:t xml:space="preserve"> </w:t>
      </w:r>
    </w:p>
    <w:p w14:paraId="4010FF6E" w14:textId="77777777" w:rsidR="00FC68DB" w:rsidRPr="008420CB" w:rsidRDefault="00FC68DB" w:rsidP="00B202D2">
      <w:pPr>
        <w:pStyle w:val="XMLCode"/>
        <w:keepNext/>
        <w:rPr>
          <w:lang w:val="en-GB"/>
        </w:rPr>
      </w:pPr>
      <w:r w:rsidRPr="008420CB">
        <w:rPr>
          <w:lang w:val="en-GB"/>
        </w:rPr>
        <w:t>&lt;connection_1d label="SPOT_LINE_11000"&gt;</w:t>
      </w:r>
    </w:p>
    <w:p w14:paraId="6723FAAC" w14:textId="77777777" w:rsidR="00FC68DB" w:rsidRPr="008420CB" w:rsidRDefault="00FC68DB" w:rsidP="00B202D2">
      <w:pPr>
        <w:pStyle w:val="XMLCode"/>
        <w:keepNext/>
        <w:rPr>
          <w:b/>
          <w:lang w:val="en-GB"/>
        </w:rPr>
      </w:pPr>
      <w:r w:rsidRPr="008420CB">
        <w:rPr>
          <w:b/>
          <w:lang w:val="en-GB"/>
        </w:rPr>
        <w:t xml:space="preserve">     &lt;sequence_connection_0d spacing="30.0"&gt;</w:t>
      </w:r>
    </w:p>
    <w:p w14:paraId="6A547EE9" w14:textId="77777777" w:rsidR="00FC68DB" w:rsidRPr="008420CB" w:rsidRDefault="00FC68DB" w:rsidP="00B202D2">
      <w:pPr>
        <w:pStyle w:val="XMLCode"/>
        <w:keepNext/>
        <w:rPr>
          <w:b/>
          <w:lang w:val="en-GB"/>
        </w:rPr>
      </w:pPr>
      <w:r w:rsidRPr="008420CB">
        <w:rPr>
          <w:b/>
          <w:lang w:val="en-GB"/>
        </w:rPr>
        <w:t xml:space="preserve">          &lt;spotweld/&gt;</w:t>
      </w:r>
    </w:p>
    <w:p w14:paraId="46959619" w14:textId="77777777" w:rsidR="00FC68DB" w:rsidRPr="008420CB" w:rsidRDefault="00FC68DB" w:rsidP="00B202D2">
      <w:pPr>
        <w:pStyle w:val="XMLCode"/>
        <w:keepNext/>
        <w:rPr>
          <w:b/>
          <w:lang w:val="en-GB"/>
        </w:rPr>
      </w:pPr>
      <w:r w:rsidRPr="008420CB">
        <w:rPr>
          <w:b/>
          <w:lang w:val="en-GB"/>
        </w:rPr>
        <w:t xml:space="preserve">     &lt;/sequence_connection_0d&gt; </w:t>
      </w:r>
    </w:p>
    <w:p w14:paraId="73AC14AC" w14:textId="77777777" w:rsidR="00FC68DB" w:rsidRPr="008420CB" w:rsidRDefault="00FC68DB" w:rsidP="00B202D2">
      <w:pPr>
        <w:pStyle w:val="XMLCode"/>
        <w:keepNext/>
        <w:rPr>
          <w:lang w:val="en-GB"/>
        </w:rPr>
      </w:pPr>
      <w:r w:rsidRPr="008420CB">
        <w:rPr>
          <w:lang w:val="en-GB"/>
        </w:rPr>
        <w:t xml:space="preserve">     &lt;loc_list&gt;</w:t>
      </w:r>
    </w:p>
    <w:p w14:paraId="2BA1F14A" w14:textId="77777777" w:rsidR="00FC68DB" w:rsidRPr="008420CB" w:rsidRDefault="00FC68DB" w:rsidP="00B202D2">
      <w:pPr>
        <w:pStyle w:val="XMLCode"/>
        <w:keepNext/>
        <w:rPr>
          <w:lang w:val="en-GB"/>
        </w:rPr>
      </w:pPr>
      <w:r w:rsidRPr="008420CB">
        <w:rPr>
          <w:lang w:val="en-GB"/>
        </w:rPr>
        <w:t xml:space="preserve">          ...</w:t>
      </w:r>
    </w:p>
    <w:p w14:paraId="7EB25F73" w14:textId="77777777" w:rsidR="00FC68DB" w:rsidRPr="008420CB" w:rsidRDefault="00FC68DB" w:rsidP="00F958FE">
      <w:pPr>
        <w:pStyle w:val="XMLCode"/>
        <w:rPr>
          <w:lang w:val="en-GB"/>
        </w:rPr>
      </w:pPr>
      <w:r w:rsidRPr="008420CB">
        <w:rPr>
          <w:lang w:val="en-GB"/>
        </w:rPr>
        <w:t xml:space="preserve">     &lt;/loc_list&gt;</w:t>
      </w:r>
    </w:p>
    <w:p w14:paraId="1C04A821" w14:textId="77777777" w:rsidR="00FC68DB" w:rsidRPr="008420CB" w:rsidRDefault="00FC68DB" w:rsidP="00B202D2">
      <w:pPr>
        <w:pStyle w:val="XMLCode"/>
        <w:keepNext/>
        <w:rPr>
          <w:lang w:val="en-GB"/>
        </w:rPr>
      </w:pPr>
      <w:r w:rsidRPr="008420CB">
        <w:rPr>
          <w:lang w:val="en-GB"/>
        </w:rPr>
        <w:tab/>
        <w:t>&lt;appdata&gt;</w:t>
      </w:r>
    </w:p>
    <w:p w14:paraId="79B2BC72" w14:textId="77777777" w:rsidR="00FC68DB" w:rsidRPr="008420CB" w:rsidRDefault="00FC68DB" w:rsidP="00B202D2">
      <w:pPr>
        <w:pStyle w:val="XMLCode"/>
        <w:keepNext/>
        <w:rPr>
          <w:lang w:val="en-GB"/>
        </w:rPr>
      </w:pPr>
      <w:r w:rsidRPr="008420CB">
        <w:rPr>
          <w:lang w:val="en-GB"/>
        </w:rPr>
        <w:t xml:space="preserve">           ...</w:t>
      </w:r>
    </w:p>
    <w:p w14:paraId="58F46609" w14:textId="77777777" w:rsidR="00FC68DB" w:rsidRPr="008420CB" w:rsidRDefault="00FC68DB" w:rsidP="00B202D2">
      <w:pPr>
        <w:pStyle w:val="XMLCode"/>
        <w:keepNext/>
        <w:rPr>
          <w:lang w:val="en-GB"/>
        </w:rPr>
      </w:pPr>
      <w:r w:rsidRPr="008420CB">
        <w:rPr>
          <w:lang w:val="en-GB"/>
        </w:rPr>
        <w:t xml:space="preserve">     &lt;/appdata&gt;</w:t>
      </w:r>
    </w:p>
    <w:p w14:paraId="32FB5497" w14:textId="77777777" w:rsidR="00FC68DB" w:rsidRPr="008420CB" w:rsidRDefault="00FC68DB" w:rsidP="00B202D2">
      <w:pPr>
        <w:pStyle w:val="XMLCode"/>
        <w:keepNext/>
        <w:rPr>
          <w:lang w:val="en-GB"/>
        </w:rPr>
      </w:pPr>
    </w:p>
    <w:p w14:paraId="7B93E36D" w14:textId="20FC7646" w:rsidR="00FC68DB" w:rsidRPr="008420CB" w:rsidRDefault="00FC68DB" w:rsidP="00B202D2">
      <w:pPr>
        <w:pStyle w:val="XMLCode"/>
        <w:rPr>
          <w:lang w:val="en-GB"/>
        </w:rPr>
      </w:pPr>
      <w:r w:rsidRPr="008420CB">
        <w:rPr>
          <w:lang w:val="en-GB"/>
        </w:rPr>
        <w:t>&lt;/connection_1d&gt;</w:t>
      </w:r>
      <w:r w:rsidR="00F958FE">
        <w:rPr>
          <w:lang w:val="en-GB"/>
        </w:rPr>
        <w:t xml:space="preserve"> </w:t>
      </w:r>
    </w:p>
    <w:p w14:paraId="7388D5F0" w14:textId="56DCA6A7" w:rsidR="00FC68DB" w:rsidRPr="008420CB" w:rsidRDefault="0026134C" w:rsidP="00997E2B">
      <w:pPr>
        <w:pStyle w:val="Example"/>
        <w:keepNext/>
      </w:pPr>
      <w:r>
        <w:t>EXAMPLE 2</w:t>
      </w:r>
      <w:r>
        <w:tab/>
      </w:r>
      <w:r w:rsidR="00C525E1" w:rsidRPr="008420CB">
        <w:t>Complete</w:t>
      </w:r>
      <w:r w:rsidR="00FC68DB" w:rsidRPr="008420CB">
        <w:t xml:space="preserve"> definition for</w:t>
      </w:r>
      <w:r w:rsidR="00FC68DB" w:rsidRPr="008420CB">
        <w:rPr>
          <w:rStyle w:val="CodeCharacter"/>
        </w:rPr>
        <w:t xml:space="preserve"> &lt;sequence_connection_0d/&gt;</w:t>
      </w:r>
      <w:r w:rsidR="003F6B75" w:rsidRPr="008420CB">
        <w:rPr>
          <w:rStyle w:val="CodeCharacter"/>
        </w:rPr>
        <w:t xml:space="preserve"> </w:t>
      </w:r>
    </w:p>
    <w:p w14:paraId="66F5096F" w14:textId="77777777" w:rsidR="00FC68DB" w:rsidRPr="008420CB" w:rsidRDefault="00FC68DB" w:rsidP="00F958FE">
      <w:pPr>
        <w:pStyle w:val="XMLCode"/>
        <w:keepNext/>
        <w:rPr>
          <w:lang w:val="en-GB"/>
        </w:rPr>
      </w:pPr>
      <w:r w:rsidRPr="008420CB">
        <w:rPr>
          <w:lang w:val="en-GB"/>
        </w:rPr>
        <w:t>&lt;connection_1d label="DROP_LINE_33000"&gt;</w:t>
      </w:r>
    </w:p>
    <w:p w14:paraId="6177E61A" w14:textId="77777777" w:rsidR="00FC68DB" w:rsidRPr="008420CB" w:rsidRDefault="00FC68DB" w:rsidP="00F958FE">
      <w:pPr>
        <w:pStyle w:val="XMLCode"/>
        <w:keepNext/>
        <w:rPr>
          <w:b/>
          <w:lang w:val="en-GB"/>
        </w:rPr>
      </w:pPr>
      <w:r w:rsidRPr="008420CB">
        <w:rPr>
          <w:b/>
          <w:lang w:val="en-GB"/>
        </w:rPr>
        <w:t xml:space="preserve">     &lt;sequence_connection_0d spacing="30.0" margin="1.0" priority="spacing"&gt;</w:t>
      </w:r>
    </w:p>
    <w:p w14:paraId="4FC35A2C" w14:textId="77777777" w:rsidR="00FC68DB" w:rsidRPr="008420CB" w:rsidRDefault="00FC68DB" w:rsidP="00F958FE">
      <w:pPr>
        <w:pStyle w:val="XMLCode"/>
        <w:keepNext/>
        <w:rPr>
          <w:b/>
          <w:lang w:val="en-GB"/>
        </w:rPr>
      </w:pPr>
      <w:r w:rsidRPr="008420CB">
        <w:rPr>
          <w:b/>
          <w:lang w:val="en-GB"/>
        </w:rPr>
        <w:t xml:space="preserve">          &lt;gumdrop diameter="4.0" mass="10." material="CAD_Material"/&gt;</w:t>
      </w:r>
    </w:p>
    <w:p w14:paraId="146724F3" w14:textId="77777777" w:rsidR="00FC68DB" w:rsidRPr="008420CB" w:rsidRDefault="00FC68DB" w:rsidP="00B202D2">
      <w:pPr>
        <w:pStyle w:val="XMLCode"/>
        <w:rPr>
          <w:b/>
          <w:lang w:val="en-GB"/>
        </w:rPr>
      </w:pPr>
      <w:r w:rsidRPr="008420CB">
        <w:rPr>
          <w:b/>
          <w:lang w:val="en-GB"/>
        </w:rPr>
        <w:t xml:space="preserve">     &lt;/sequence_connection_0d&gt; </w:t>
      </w:r>
    </w:p>
    <w:p w14:paraId="54014562" w14:textId="77777777" w:rsidR="00FC68DB" w:rsidRPr="008420CB" w:rsidRDefault="00FC68DB" w:rsidP="00B202D2">
      <w:pPr>
        <w:pStyle w:val="XMLCode"/>
        <w:rPr>
          <w:lang w:val="en-GB"/>
        </w:rPr>
      </w:pPr>
      <w:r w:rsidRPr="008420CB">
        <w:rPr>
          <w:lang w:val="en-GB"/>
        </w:rPr>
        <w:t xml:space="preserve">     &lt;loc_list&gt;</w:t>
      </w:r>
    </w:p>
    <w:p w14:paraId="4FCFA8E7" w14:textId="77777777" w:rsidR="00FC68DB" w:rsidRPr="008420CB" w:rsidRDefault="00FC68DB" w:rsidP="00B202D2">
      <w:pPr>
        <w:pStyle w:val="XMLCode"/>
        <w:rPr>
          <w:lang w:val="en-GB"/>
        </w:rPr>
      </w:pPr>
      <w:r w:rsidRPr="008420CB">
        <w:rPr>
          <w:lang w:val="en-GB"/>
        </w:rPr>
        <w:t xml:space="preserve">          ...</w:t>
      </w:r>
    </w:p>
    <w:p w14:paraId="6C8F79C3" w14:textId="77777777" w:rsidR="00FC68DB" w:rsidRPr="008420CB" w:rsidRDefault="00FC68DB" w:rsidP="00B202D2">
      <w:pPr>
        <w:pStyle w:val="XMLCode"/>
        <w:rPr>
          <w:lang w:val="en-GB"/>
        </w:rPr>
      </w:pPr>
      <w:r w:rsidRPr="008420CB">
        <w:rPr>
          <w:lang w:val="en-GB"/>
        </w:rPr>
        <w:t xml:space="preserve">     &lt;/loc_list&gt;</w:t>
      </w:r>
    </w:p>
    <w:p w14:paraId="573F117E" w14:textId="77777777" w:rsidR="00FC68DB" w:rsidRPr="008420CB" w:rsidRDefault="00FC68DB" w:rsidP="00B202D2">
      <w:pPr>
        <w:pStyle w:val="XMLCode"/>
        <w:rPr>
          <w:lang w:val="en-GB"/>
        </w:rPr>
      </w:pPr>
      <w:r w:rsidRPr="008420CB">
        <w:rPr>
          <w:lang w:val="en-GB"/>
        </w:rPr>
        <w:t xml:space="preserve">     &lt;appdata&gt;</w:t>
      </w:r>
    </w:p>
    <w:p w14:paraId="298EFF18" w14:textId="77777777" w:rsidR="00FC68DB" w:rsidRPr="008420CB" w:rsidRDefault="00FC68DB" w:rsidP="00B202D2">
      <w:pPr>
        <w:pStyle w:val="XMLCode"/>
        <w:rPr>
          <w:lang w:val="en-GB"/>
        </w:rPr>
      </w:pPr>
      <w:r w:rsidRPr="008420CB">
        <w:rPr>
          <w:lang w:val="en-GB"/>
        </w:rPr>
        <w:t xml:space="preserve">           ...</w:t>
      </w:r>
    </w:p>
    <w:p w14:paraId="6DDCF9E8" w14:textId="77777777" w:rsidR="00FC68DB" w:rsidRPr="008420CB" w:rsidRDefault="00FC68DB" w:rsidP="00B202D2">
      <w:pPr>
        <w:pStyle w:val="XMLCode"/>
        <w:rPr>
          <w:lang w:val="en-GB"/>
        </w:rPr>
      </w:pPr>
      <w:r w:rsidRPr="008420CB">
        <w:rPr>
          <w:lang w:val="en-GB"/>
        </w:rPr>
        <w:t xml:space="preserve">     &lt;/appdata&gt;</w:t>
      </w:r>
    </w:p>
    <w:p w14:paraId="3E876B92" w14:textId="3A5CE610" w:rsidR="00FC68DB" w:rsidRPr="008420CB" w:rsidRDefault="00FC68DB" w:rsidP="00B202D2">
      <w:pPr>
        <w:pStyle w:val="XMLCode"/>
        <w:rPr>
          <w:lang w:val="en-GB"/>
        </w:rPr>
      </w:pPr>
      <w:r w:rsidRPr="008420CB">
        <w:rPr>
          <w:lang w:val="en-GB"/>
        </w:rPr>
        <w:t>&lt;/connection_1d&gt;</w:t>
      </w:r>
      <w:r w:rsidR="00F958FE">
        <w:rPr>
          <w:lang w:val="en-GB"/>
        </w:rPr>
        <w:t xml:space="preserve"> </w:t>
      </w:r>
    </w:p>
    <w:p w14:paraId="6C36A471" w14:textId="03F04309" w:rsidR="00FC68DB" w:rsidRPr="008420CB" w:rsidRDefault="00FC68DB" w:rsidP="00B202D2">
      <w:r w:rsidRPr="008420CB">
        <w:t xml:space="preserve">To define the type of 0d-connection elements that this connection line describes, any of the connection_0d types can be nested in the </w:t>
      </w:r>
      <w:r w:rsidRPr="00E959F0">
        <w:rPr>
          <w:rStyle w:val="CodeCharacter"/>
        </w:rPr>
        <w:t>&lt;sequence_connection_0d</w:t>
      </w:r>
      <w:r w:rsidR="00E959F0">
        <w:rPr>
          <w:rStyle w:val="CodeCharacter"/>
        </w:rPr>
        <w:t>/</w:t>
      </w:r>
      <w:r w:rsidRPr="00E959F0">
        <w:rPr>
          <w:rStyle w:val="CodeCharacter"/>
        </w:rPr>
        <w:t>&gt;</w:t>
      </w:r>
      <w:r w:rsidRPr="008420CB">
        <w:rPr>
          <w:b/>
        </w:rPr>
        <w:t xml:space="preserve"> </w:t>
      </w:r>
      <w:r w:rsidRPr="008420CB">
        <w:t>element.</w:t>
      </w:r>
    </w:p>
    <w:p w14:paraId="074F6C2E" w14:textId="41B481DD" w:rsidR="00FC68DB" w:rsidRPr="008420CB" w:rsidRDefault="0026134C" w:rsidP="00997E2B">
      <w:pPr>
        <w:pStyle w:val="Example"/>
        <w:keepNext/>
      </w:pPr>
      <w:r>
        <w:t>EXAMPLE 3</w:t>
      </w:r>
      <w:r>
        <w:tab/>
      </w:r>
      <w:r w:rsidR="00C525E1" w:rsidRPr="008420CB">
        <w:t>D</w:t>
      </w:r>
      <w:r w:rsidR="00FC68DB" w:rsidRPr="008420CB">
        <w:t xml:space="preserve">efinition of a </w:t>
      </w:r>
      <w:r w:rsidR="00FC68DB" w:rsidRPr="008420CB">
        <w:rPr>
          <w:rStyle w:val="CodeCharacter"/>
        </w:rPr>
        <w:t>&lt;sequence_connection_0d/&gt;</w:t>
      </w:r>
      <w:r w:rsidR="00FC68DB" w:rsidRPr="008420CB">
        <w:t xml:space="preserve"> of </w:t>
      </w:r>
      <w:r w:rsidR="00FC68DB" w:rsidRPr="008420CB">
        <w:rPr>
          <w:rStyle w:val="CodeCharacter"/>
        </w:rPr>
        <w:t>&lt;spotweld/&gt;</w:t>
      </w:r>
      <w:r w:rsidR="00C525E1" w:rsidRPr="008420CB">
        <w:t xml:space="preserve"> with a </w:t>
      </w:r>
      <w:r w:rsidR="00C525E1" w:rsidRPr="008420CB">
        <w:rPr>
          <w:rStyle w:val="CodeCharacter"/>
        </w:rPr>
        <w:t>diameter</w:t>
      </w:r>
      <w:r w:rsidR="00C525E1" w:rsidRPr="008420CB">
        <w:t xml:space="preserve"> of 6mm</w:t>
      </w:r>
      <w:r w:rsidR="00592656">
        <w:t xml:space="preserve">. </w:t>
      </w:r>
    </w:p>
    <w:p w14:paraId="4CF41174" w14:textId="77777777" w:rsidR="00FC68DB" w:rsidRPr="008420CB" w:rsidRDefault="00FC68DB" w:rsidP="00F958FE">
      <w:pPr>
        <w:pStyle w:val="XMLCode"/>
        <w:keepNext/>
        <w:rPr>
          <w:lang w:val="en-GB"/>
        </w:rPr>
      </w:pPr>
      <w:r w:rsidRPr="008420CB">
        <w:rPr>
          <w:lang w:val="en-GB"/>
        </w:rPr>
        <w:t>&lt;connection_1d label="SPOT_LINE_11000"&gt;</w:t>
      </w:r>
    </w:p>
    <w:p w14:paraId="4A4E7F4F" w14:textId="77777777" w:rsidR="00FC68DB" w:rsidRPr="008420CB" w:rsidRDefault="00FC68DB" w:rsidP="00F958FE">
      <w:pPr>
        <w:pStyle w:val="XMLCode"/>
        <w:keepNext/>
        <w:rPr>
          <w:b/>
          <w:lang w:val="en-GB"/>
        </w:rPr>
      </w:pPr>
      <w:r w:rsidRPr="008420CB">
        <w:rPr>
          <w:b/>
          <w:lang w:val="en-GB"/>
        </w:rPr>
        <w:t xml:space="preserve">     &lt;sequence_connection_0d spacing="30.0" margin="1.0" priority="spacing"&gt;</w:t>
      </w:r>
    </w:p>
    <w:p w14:paraId="4076D051" w14:textId="77777777" w:rsidR="00FC68DB" w:rsidRPr="008420CB" w:rsidRDefault="00FC68DB" w:rsidP="00F958FE">
      <w:pPr>
        <w:pStyle w:val="XMLCode"/>
        <w:keepNext/>
        <w:rPr>
          <w:b/>
          <w:lang w:val="en-GB"/>
        </w:rPr>
      </w:pPr>
      <w:r w:rsidRPr="008420CB">
        <w:rPr>
          <w:b/>
          <w:lang w:val="en-GB"/>
        </w:rPr>
        <w:t xml:space="preserve">          &lt;spotweld diameter="6"/&gt;</w:t>
      </w:r>
    </w:p>
    <w:p w14:paraId="29228C5E" w14:textId="77777777" w:rsidR="00FC68DB" w:rsidRPr="008420CB" w:rsidRDefault="00FC68DB" w:rsidP="00B202D2">
      <w:pPr>
        <w:pStyle w:val="XMLCode"/>
        <w:rPr>
          <w:b/>
          <w:lang w:val="en-GB"/>
        </w:rPr>
      </w:pPr>
      <w:r w:rsidRPr="008420CB">
        <w:rPr>
          <w:b/>
          <w:lang w:val="en-GB"/>
        </w:rPr>
        <w:t xml:space="preserve">     &lt;/sequence_connection_0d&gt; </w:t>
      </w:r>
    </w:p>
    <w:p w14:paraId="2D6FBCEE" w14:textId="77777777" w:rsidR="00FC68DB" w:rsidRPr="008420CB" w:rsidRDefault="00FC68DB" w:rsidP="00B202D2">
      <w:pPr>
        <w:pStyle w:val="XMLCode"/>
        <w:rPr>
          <w:lang w:val="en-GB"/>
        </w:rPr>
      </w:pPr>
      <w:r w:rsidRPr="008420CB">
        <w:rPr>
          <w:lang w:val="en-GB"/>
        </w:rPr>
        <w:t xml:space="preserve">     &lt;loc_list&gt;</w:t>
      </w:r>
    </w:p>
    <w:p w14:paraId="32AFB494" w14:textId="77777777" w:rsidR="00FC68DB" w:rsidRPr="008420CB" w:rsidRDefault="00FC68DB" w:rsidP="00B202D2">
      <w:pPr>
        <w:pStyle w:val="XMLCode"/>
        <w:rPr>
          <w:lang w:val="en-GB"/>
        </w:rPr>
      </w:pPr>
      <w:r w:rsidRPr="008420CB">
        <w:rPr>
          <w:lang w:val="en-GB"/>
        </w:rPr>
        <w:t xml:space="preserve">          ...</w:t>
      </w:r>
    </w:p>
    <w:p w14:paraId="19AF5B7F" w14:textId="77777777" w:rsidR="00FC68DB" w:rsidRPr="008420CB" w:rsidRDefault="00FC68DB" w:rsidP="00B202D2">
      <w:pPr>
        <w:pStyle w:val="XMLCode"/>
        <w:rPr>
          <w:lang w:val="en-GB"/>
        </w:rPr>
      </w:pPr>
      <w:r w:rsidRPr="008420CB">
        <w:rPr>
          <w:lang w:val="en-GB"/>
        </w:rPr>
        <w:t xml:space="preserve">     &lt;/loc_list&gt;</w:t>
      </w:r>
    </w:p>
    <w:p w14:paraId="7755E6C8" w14:textId="77777777" w:rsidR="00FC68DB" w:rsidRPr="008420CB" w:rsidRDefault="00FC68DB" w:rsidP="00B202D2">
      <w:pPr>
        <w:pStyle w:val="XMLCode"/>
        <w:rPr>
          <w:lang w:val="en-GB"/>
        </w:rPr>
      </w:pPr>
      <w:r w:rsidRPr="008420CB">
        <w:rPr>
          <w:lang w:val="en-GB"/>
        </w:rPr>
        <w:tab/>
        <w:t>&lt;appdata&gt;</w:t>
      </w:r>
    </w:p>
    <w:p w14:paraId="35838A15" w14:textId="77777777" w:rsidR="00FC68DB" w:rsidRPr="008420CB" w:rsidRDefault="00FC68DB" w:rsidP="00B202D2">
      <w:pPr>
        <w:pStyle w:val="XMLCode"/>
        <w:rPr>
          <w:lang w:val="en-GB"/>
        </w:rPr>
      </w:pPr>
      <w:r w:rsidRPr="008420CB">
        <w:rPr>
          <w:lang w:val="en-GB"/>
        </w:rPr>
        <w:t xml:space="preserve">           ...</w:t>
      </w:r>
    </w:p>
    <w:p w14:paraId="12551230" w14:textId="77777777" w:rsidR="00FC68DB" w:rsidRPr="008420CB" w:rsidRDefault="00FC68DB" w:rsidP="00B202D2">
      <w:pPr>
        <w:pStyle w:val="XMLCode"/>
        <w:rPr>
          <w:lang w:val="en-GB"/>
        </w:rPr>
      </w:pPr>
      <w:r w:rsidRPr="008420CB">
        <w:rPr>
          <w:lang w:val="en-GB"/>
        </w:rPr>
        <w:t xml:space="preserve">     &lt;/appdata&gt;</w:t>
      </w:r>
    </w:p>
    <w:p w14:paraId="04CD0A67" w14:textId="32FC918B" w:rsidR="00FC68DB" w:rsidRPr="0013175B" w:rsidRDefault="00FC68DB" w:rsidP="00B202D2">
      <w:pPr>
        <w:pStyle w:val="XMLCode"/>
        <w:rPr>
          <w:lang w:val="en-GB"/>
        </w:rPr>
      </w:pPr>
      <w:r w:rsidRPr="008420CB">
        <w:rPr>
          <w:lang w:val="en-GB"/>
        </w:rPr>
        <w:t>&lt;/connection_1d&gt;</w:t>
      </w:r>
      <w:r w:rsidR="00F958FE">
        <w:rPr>
          <w:lang w:val="en-GB"/>
        </w:rPr>
        <w:t xml:space="preserve"> </w:t>
      </w:r>
    </w:p>
    <w:p w14:paraId="4914B994" w14:textId="1791AA28" w:rsidR="00FC68DB" w:rsidRDefault="00B719EB" w:rsidP="00701FF5">
      <w:pPr>
        <w:keepNext/>
        <w:spacing w:line="240" w:lineRule="auto"/>
      </w:pPr>
      <w:r>
        <w:rPr>
          <w:rFonts w:cs="Calibri"/>
          <w:lang w:eastAsia="en-GB"/>
        </w:rPr>
        <w:t xml:space="preserve">The </w:t>
      </w:r>
      <w:r w:rsidRPr="005C2D94">
        <w:rPr>
          <w:rFonts w:cs="Calibri"/>
          <w:lang w:eastAsia="en-GB"/>
        </w:rPr>
        <w:t xml:space="preserve">XML specification of </w:t>
      </w:r>
      <w:r>
        <w:rPr>
          <w:rFonts w:cs="Calibri"/>
          <w:lang w:eastAsia="en-GB"/>
        </w:rPr>
        <w:t>the</w:t>
      </w:r>
      <w:r w:rsidR="00FC68DB" w:rsidRPr="00F54804">
        <w:t xml:space="preserve"> </w:t>
      </w:r>
      <w:r w:rsidR="00FC68DB" w:rsidRPr="00DF7BD4">
        <w:rPr>
          <w:rStyle w:val="CodeCharacter"/>
        </w:rPr>
        <w:t>&lt;connection_1d/&gt;</w:t>
      </w:r>
      <w:r w:rsidR="00FC68DB" w:rsidRPr="005C2D94">
        <w:t xml:space="preserve"> </w:t>
      </w:r>
      <w:r w:rsidR="00FC68DB" w:rsidRPr="001E4607">
        <w:t xml:space="preserve">in case of </w:t>
      </w:r>
      <w:r w:rsidR="00FC68DB" w:rsidRPr="00DF7BD4">
        <w:rPr>
          <w:rStyle w:val="CodeCharacter"/>
        </w:rPr>
        <w:t>&lt;sequence_connection_0d/&gt;</w:t>
      </w:r>
      <w:r w:rsidRPr="00BD52D7">
        <w:rPr>
          <w:rFonts w:cs="Courier New"/>
        </w:rPr>
        <w:t xml:space="preserve"> </w:t>
      </w:r>
      <w:r>
        <w:t>is shown</w:t>
      </w:r>
      <w:r w:rsidRPr="00F73574">
        <w:t xml:space="preserve"> in</w:t>
      </w:r>
      <w:r>
        <w:t xml:space="preserve"> </w:t>
      </w:r>
      <w:r>
        <w:fldChar w:fldCharType="begin"/>
      </w:r>
      <w:r>
        <w:instrText xml:space="preserve"> REF _Ref157709488 \h </w:instrText>
      </w:r>
      <w:r>
        <w:fldChar w:fldCharType="separate"/>
      </w:r>
      <w:r w:rsidR="00A965C9" w:rsidRPr="00F54804">
        <w:t xml:space="preserve">Table </w:t>
      </w:r>
      <w:r w:rsidR="00A965C9">
        <w:rPr>
          <w:noProof/>
        </w:rPr>
        <w:t>135</w:t>
      </w:r>
      <w:r>
        <w:fldChar w:fldCharType="end"/>
      </w:r>
      <w:r w:rsidR="00FC68DB" w:rsidRPr="00DF7BD4">
        <w:rPr>
          <w:rStyle w:val="CodeCharacter"/>
        </w:rPr>
        <w:t>:</w:t>
      </w:r>
      <w:r w:rsidR="00FC68DB" w:rsidRPr="00D7391D">
        <w:t xml:space="preserve"> </w:t>
      </w:r>
    </w:p>
    <w:p w14:paraId="1AFD2228" w14:textId="39B7A9C7" w:rsidR="00890926" w:rsidRPr="0013175B" w:rsidRDefault="00890926" w:rsidP="001640C5">
      <w:pPr>
        <w:pStyle w:val="Beschriftung"/>
        <w:keepNext/>
        <w:keepLines/>
        <w:rPr>
          <w:b w:val="0"/>
        </w:rPr>
      </w:pPr>
      <w:bookmarkStart w:id="2260" w:name="_Ref157709488"/>
      <w:bookmarkStart w:id="2261" w:name="_Toc167044345"/>
      <w:r w:rsidRPr="00F54804">
        <w:t xml:space="preserve">Table </w:t>
      </w:r>
      <w:r w:rsidRPr="00F54804">
        <w:fldChar w:fldCharType="begin"/>
      </w:r>
      <w:r w:rsidRPr="00F54804">
        <w:instrText xml:space="preserve"> SEQ Table \* ARABIC </w:instrText>
      </w:r>
      <w:r w:rsidRPr="00F54804">
        <w:fldChar w:fldCharType="separate"/>
      </w:r>
      <w:r w:rsidR="00A965C9">
        <w:rPr>
          <w:noProof/>
        </w:rPr>
        <w:t>135</w:t>
      </w:r>
      <w:r w:rsidRPr="00F54804">
        <w:fldChar w:fldCharType="end"/>
      </w:r>
      <w:bookmarkEnd w:id="2260"/>
      <w:r w:rsidR="005F32CD">
        <w:t xml:space="preserve"> —</w:t>
      </w:r>
      <w:r w:rsidR="005F32CD" w:rsidRPr="00F54804">
        <w:t xml:space="preserve"> </w:t>
      </w:r>
      <w:r w:rsidRPr="00F54804">
        <w:t xml:space="preserve">Nested elements of </w:t>
      </w:r>
      <w:r w:rsidRPr="00337A83">
        <w:rPr>
          <w:rStyle w:val="CodeCharacter"/>
        </w:rPr>
        <w:t>&lt;connection_1d/&gt;</w:t>
      </w:r>
      <w:r w:rsidRPr="005C2D94">
        <w:t xml:space="preserve"> for </w:t>
      </w:r>
      <w:r w:rsidRPr="00337A83">
        <w:rPr>
          <w:rStyle w:val="CodeCharacter"/>
        </w:rPr>
        <w:t>&lt;sequence_connection_0d/&gt;</w:t>
      </w:r>
      <w:bookmarkEnd w:id="2261"/>
    </w:p>
    <w:tbl>
      <w:tblPr>
        <w:tblW w:w="0" w:type="auto"/>
        <w:jc w:val="center"/>
        <w:tblLayout w:type="fixed"/>
        <w:tblLook w:val="04A0" w:firstRow="1" w:lastRow="0" w:firstColumn="1" w:lastColumn="0" w:noHBand="0" w:noVBand="1"/>
      </w:tblPr>
      <w:tblGrid>
        <w:gridCol w:w="2410"/>
        <w:gridCol w:w="1554"/>
        <w:gridCol w:w="1134"/>
        <w:gridCol w:w="3394"/>
      </w:tblGrid>
      <w:tr w:rsidR="00FC68DB" w:rsidRPr="002E4498" w14:paraId="0A82F224" w14:textId="77777777" w:rsidTr="00FC68DB">
        <w:trPr>
          <w:tblHeader/>
          <w:jc w:val="center"/>
        </w:trPr>
        <w:tc>
          <w:tcPr>
            <w:tcW w:w="2410" w:type="dxa"/>
            <w:tcBorders>
              <w:top w:val="single" w:sz="8" w:space="0" w:color="000000"/>
              <w:left w:val="single" w:sz="8" w:space="0" w:color="000000"/>
              <w:bottom w:val="single" w:sz="8" w:space="0" w:color="000000"/>
              <w:right w:val="nil"/>
            </w:tcBorders>
            <w:shd w:val="clear" w:color="auto" w:fill="F3F3F3"/>
            <w:vAlign w:val="bottom"/>
            <w:hideMark/>
          </w:tcPr>
          <w:p w14:paraId="3B204A64" w14:textId="681A8864" w:rsidR="00FC68DB" w:rsidRPr="002E4498" w:rsidRDefault="00CC3429" w:rsidP="00701FF5">
            <w:pPr>
              <w:keepNext/>
              <w:suppressAutoHyphens/>
              <w:spacing w:line="240" w:lineRule="auto"/>
              <w:rPr>
                <w:rFonts w:cs="Calibri"/>
                <w:b/>
                <w:lang w:eastAsia="zh-CN"/>
              </w:rPr>
            </w:pPr>
            <w:r>
              <w:rPr>
                <w:b/>
              </w:rPr>
              <w:t>Nested elements</w:t>
            </w:r>
          </w:p>
        </w:tc>
        <w:tc>
          <w:tcPr>
            <w:tcW w:w="1554" w:type="dxa"/>
            <w:tcBorders>
              <w:top w:val="single" w:sz="8" w:space="0" w:color="000000"/>
              <w:left w:val="single" w:sz="4" w:space="0" w:color="000000"/>
              <w:bottom w:val="single" w:sz="8" w:space="0" w:color="000000"/>
              <w:right w:val="nil"/>
            </w:tcBorders>
            <w:shd w:val="clear" w:color="auto" w:fill="F3F3F3"/>
            <w:vAlign w:val="bottom"/>
            <w:hideMark/>
          </w:tcPr>
          <w:p w14:paraId="60D2C02F" w14:textId="77777777" w:rsidR="00FC68DB" w:rsidRPr="002E4498" w:rsidRDefault="00FC68DB" w:rsidP="00701FF5">
            <w:pPr>
              <w:keepNext/>
              <w:suppressAutoHyphens/>
              <w:spacing w:line="240" w:lineRule="auto"/>
              <w:rPr>
                <w:rFonts w:cs="Calibri"/>
                <w:b/>
                <w:lang w:eastAsia="zh-CN"/>
              </w:rPr>
            </w:pPr>
            <w:r w:rsidRPr="002E4498">
              <w:rPr>
                <w:b/>
              </w:rPr>
              <w:t>Multiplicity</w:t>
            </w:r>
          </w:p>
        </w:tc>
        <w:tc>
          <w:tcPr>
            <w:tcW w:w="1134" w:type="dxa"/>
            <w:tcBorders>
              <w:top w:val="single" w:sz="8" w:space="0" w:color="000000"/>
              <w:left w:val="single" w:sz="4" w:space="0" w:color="000000"/>
              <w:bottom w:val="single" w:sz="8" w:space="0" w:color="000000"/>
              <w:right w:val="nil"/>
            </w:tcBorders>
            <w:shd w:val="clear" w:color="auto" w:fill="F3F3F3"/>
            <w:vAlign w:val="bottom"/>
            <w:hideMark/>
          </w:tcPr>
          <w:p w14:paraId="1023AD75" w14:textId="77777777" w:rsidR="00FC68DB" w:rsidRPr="002E4498" w:rsidRDefault="00FC68DB" w:rsidP="00701FF5">
            <w:pPr>
              <w:keepNext/>
              <w:suppressAutoHyphens/>
              <w:spacing w:line="240" w:lineRule="auto"/>
              <w:rPr>
                <w:rFonts w:cs="Calibri"/>
                <w:b/>
                <w:lang w:eastAsia="zh-CN"/>
              </w:rPr>
            </w:pPr>
            <w:r w:rsidRPr="002E4498">
              <w:rPr>
                <w:b/>
              </w:rPr>
              <w:t>Use</w:t>
            </w:r>
          </w:p>
        </w:tc>
        <w:tc>
          <w:tcPr>
            <w:tcW w:w="3394" w:type="dxa"/>
            <w:tcBorders>
              <w:top w:val="single" w:sz="8" w:space="0" w:color="000000"/>
              <w:left w:val="single" w:sz="4" w:space="0" w:color="000000"/>
              <w:bottom w:val="single" w:sz="8" w:space="0" w:color="000000"/>
              <w:right w:val="single" w:sz="8" w:space="0" w:color="000000"/>
            </w:tcBorders>
            <w:shd w:val="clear" w:color="auto" w:fill="F3F3F3"/>
            <w:vAlign w:val="bottom"/>
            <w:hideMark/>
          </w:tcPr>
          <w:p w14:paraId="43C227F0" w14:textId="7642A73C" w:rsidR="00FC68DB" w:rsidRPr="002E4498" w:rsidRDefault="00FC68DB" w:rsidP="00701FF5">
            <w:pPr>
              <w:keepNext/>
              <w:suppressAutoHyphens/>
              <w:spacing w:line="240" w:lineRule="auto"/>
              <w:rPr>
                <w:rFonts w:cs="Calibri"/>
                <w:lang w:eastAsia="zh-CN"/>
              </w:rPr>
            </w:pPr>
            <w:r w:rsidRPr="002E4498">
              <w:rPr>
                <w:b/>
              </w:rPr>
              <w:t>Constraint</w:t>
            </w:r>
            <w:r w:rsidR="00581071">
              <w:rPr>
                <w:b/>
              </w:rPr>
              <w:t>s</w:t>
            </w:r>
            <w:r w:rsidRPr="002E4498">
              <w:rPr>
                <w:b/>
              </w:rPr>
              <w:t xml:space="preserve"> / Remarks</w:t>
            </w:r>
          </w:p>
        </w:tc>
      </w:tr>
      <w:tr w:rsidR="00FC68DB" w:rsidRPr="00F54804" w14:paraId="08BBEBD7" w14:textId="77777777" w:rsidTr="00FC68DB">
        <w:trPr>
          <w:jc w:val="center"/>
        </w:trPr>
        <w:tc>
          <w:tcPr>
            <w:tcW w:w="2410" w:type="dxa"/>
            <w:tcBorders>
              <w:top w:val="dotted" w:sz="4" w:space="0" w:color="000000"/>
              <w:left w:val="single" w:sz="8" w:space="0" w:color="000000"/>
              <w:bottom w:val="single" w:sz="4" w:space="0" w:color="auto"/>
              <w:right w:val="nil"/>
            </w:tcBorders>
            <w:vAlign w:val="bottom"/>
            <w:hideMark/>
          </w:tcPr>
          <w:p w14:paraId="5C8FFB49" w14:textId="77777777" w:rsidR="00FC68DB" w:rsidRPr="00F54804" w:rsidRDefault="00FC68DB" w:rsidP="00701FF5">
            <w:pPr>
              <w:keepNext/>
              <w:suppressAutoHyphens/>
              <w:spacing w:line="240" w:lineRule="auto"/>
              <w:rPr>
                <w:rFonts w:cs="Calibri"/>
                <w:sz w:val="20"/>
                <w:szCs w:val="20"/>
                <w:lang w:eastAsia="zh-CN"/>
              </w:rPr>
            </w:pPr>
            <w:r w:rsidRPr="00F54804">
              <w:rPr>
                <w:sz w:val="20"/>
                <w:szCs w:val="20"/>
              </w:rPr>
              <w:t>sequence_connection_0d</w:t>
            </w:r>
          </w:p>
        </w:tc>
        <w:tc>
          <w:tcPr>
            <w:tcW w:w="1554" w:type="dxa"/>
            <w:tcBorders>
              <w:top w:val="dotted" w:sz="4" w:space="0" w:color="000000"/>
              <w:left w:val="single" w:sz="4" w:space="0" w:color="000000"/>
              <w:bottom w:val="single" w:sz="4" w:space="0" w:color="auto"/>
              <w:right w:val="nil"/>
            </w:tcBorders>
            <w:vAlign w:val="bottom"/>
            <w:hideMark/>
          </w:tcPr>
          <w:p w14:paraId="1AA7FFCE" w14:textId="77777777" w:rsidR="00FC68DB" w:rsidRPr="00F54804" w:rsidRDefault="00FC68DB" w:rsidP="00701FF5">
            <w:pPr>
              <w:keepNext/>
              <w:suppressAutoHyphens/>
              <w:spacing w:line="240" w:lineRule="auto"/>
              <w:rPr>
                <w:rFonts w:cs="Calibri"/>
                <w:sz w:val="20"/>
                <w:szCs w:val="20"/>
                <w:lang w:eastAsia="zh-CN"/>
              </w:rPr>
            </w:pPr>
            <w:r w:rsidRPr="00F54804">
              <w:rPr>
                <w:sz w:val="20"/>
                <w:szCs w:val="20"/>
              </w:rPr>
              <w:t>1</w:t>
            </w:r>
          </w:p>
        </w:tc>
        <w:tc>
          <w:tcPr>
            <w:tcW w:w="1134" w:type="dxa"/>
            <w:tcBorders>
              <w:top w:val="dotted" w:sz="4" w:space="0" w:color="000000"/>
              <w:left w:val="single" w:sz="4" w:space="0" w:color="000000"/>
              <w:bottom w:val="single" w:sz="4" w:space="0" w:color="auto"/>
              <w:right w:val="nil"/>
            </w:tcBorders>
            <w:vAlign w:val="bottom"/>
            <w:hideMark/>
          </w:tcPr>
          <w:p w14:paraId="3A0D44F9" w14:textId="77777777" w:rsidR="00FC68DB" w:rsidRPr="00F54804" w:rsidRDefault="00FC68DB" w:rsidP="00701FF5">
            <w:pPr>
              <w:keepNext/>
              <w:suppressAutoHyphens/>
              <w:spacing w:line="240" w:lineRule="auto"/>
              <w:rPr>
                <w:rFonts w:cs="Calibri"/>
                <w:sz w:val="20"/>
                <w:szCs w:val="20"/>
                <w:lang w:eastAsia="zh-CN"/>
              </w:rPr>
            </w:pPr>
            <w:r w:rsidRPr="00F54804">
              <w:rPr>
                <w:sz w:val="20"/>
                <w:szCs w:val="20"/>
              </w:rPr>
              <w:t>Optional</w:t>
            </w:r>
          </w:p>
        </w:tc>
        <w:tc>
          <w:tcPr>
            <w:tcW w:w="3394" w:type="dxa"/>
            <w:tcBorders>
              <w:top w:val="dotted" w:sz="4" w:space="0" w:color="000000"/>
              <w:left w:val="single" w:sz="4" w:space="0" w:color="000000"/>
              <w:bottom w:val="single" w:sz="4" w:space="0" w:color="auto"/>
              <w:right w:val="single" w:sz="8" w:space="0" w:color="000000"/>
            </w:tcBorders>
            <w:vAlign w:val="bottom"/>
            <w:hideMark/>
          </w:tcPr>
          <w:p w14:paraId="2A1BD4B5" w14:textId="77777777" w:rsidR="00FC68DB" w:rsidRPr="00F54804" w:rsidRDefault="00FC68DB" w:rsidP="00701FF5">
            <w:pPr>
              <w:keepNext/>
              <w:suppressAutoHyphens/>
              <w:spacing w:line="240" w:lineRule="auto"/>
              <w:rPr>
                <w:rFonts w:cs="Calibri"/>
                <w:lang w:eastAsia="zh-CN"/>
              </w:rPr>
            </w:pPr>
            <w:r w:rsidRPr="00F54804">
              <w:rPr>
                <w:sz w:val="20"/>
                <w:szCs w:val="20"/>
              </w:rPr>
              <w:t>-</w:t>
            </w:r>
          </w:p>
        </w:tc>
      </w:tr>
      <w:tr w:rsidR="00FC68DB" w:rsidRPr="00F54804" w14:paraId="70456A0B" w14:textId="77777777" w:rsidTr="00FC68DB">
        <w:trPr>
          <w:jc w:val="center"/>
        </w:trPr>
        <w:tc>
          <w:tcPr>
            <w:tcW w:w="2410" w:type="dxa"/>
            <w:tcBorders>
              <w:top w:val="single" w:sz="4" w:space="0" w:color="auto"/>
              <w:left w:val="single" w:sz="4" w:space="0" w:color="auto"/>
              <w:bottom w:val="single" w:sz="4" w:space="0" w:color="auto"/>
              <w:right w:val="single" w:sz="4" w:space="0" w:color="auto"/>
            </w:tcBorders>
            <w:vAlign w:val="bottom"/>
            <w:hideMark/>
          </w:tcPr>
          <w:p w14:paraId="2C53408B" w14:textId="77777777" w:rsidR="00FC68DB" w:rsidRPr="00F54804" w:rsidRDefault="00FC68DB" w:rsidP="00701FF5">
            <w:pPr>
              <w:keepNext/>
              <w:suppressAutoHyphens/>
              <w:spacing w:line="240" w:lineRule="auto"/>
              <w:rPr>
                <w:rFonts w:cs="Calibri"/>
                <w:sz w:val="20"/>
                <w:szCs w:val="20"/>
                <w:lang w:eastAsia="zh-CN"/>
              </w:rPr>
            </w:pPr>
            <w:r w:rsidRPr="00F54804">
              <w:rPr>
                <w:sz w:val="20"/>
                <w:szCs w:val="20"/>
              </w:rPr>
              <w:t>loc_list</w:t>
            </w:r>
          </w:p>
        </w:tc>
        <w:tc>
          <w:tcPr>
            <w:tcW w:w="1554" w:type="dxa"/>
            <w:tcBorders>
              <w:top w:val="single" w:sz="4" w:space="0" w:color="auto"/>
              <w:left w:val="single" w:sz="4" w:space="0" w:color="auto"/>
              <w:bottom w:val="single" w:sz="4" w:space="0" w:color="auto"/>
              <w:right w:val="single" w:sz="4" w:space="0" w:color="auto"/>
            </w:tcBorders>
            <w:vAlign w:val="bottom"/>
            <w:hideMark/>
          </w:tcPr>
          <w:p w14:paraId="10DFD922" w14:textId="77777777" w:rsidR="00FC68DB" w:rsidRPr="00F54804" w:rsidRDefault="00FC68DB" w:rsidP="00701FF5">
            <w:pPr>
              <w:keepNext/>
              <w:suppressAutoHyphens/>
              <w:spacing w:line="240" w:lineRule="auto"/>
              <w:rPr>
                <w:rFonts w:cs="Calibri"/>
                <w:sz w:val="20"/>
                <w:szCs w:val="20"/>
                <w:lang w:eastAsia="zh-CN"/>
              </w:rPr>
            </w:pPr>
            <w:r w:rsidRPr="00F54804">
              <w:rPr>
                <w:sz w:val="20"/>
                <w:szCs w:val="20"/>
              </w:rPr>
              <w:t>1-*</w:t>
            </w:r>
          </w:p>
        </w:tc>
        <w:tc>
          <w:tcPr>
            <w:tcW w:w="1134" w:type="dxa"/>
            <w:tcBorders>
              <w:top w:val="single" w:sz="4" w:space="0" w:color="auto"/>
              <w:left w:val="single" w:sz="4" w:space="0" w:color="auto"/>
              <w:bottom w:val="single" w:sz="4" w:space="0" w:color="auto"/>
              <w:right w:val="single" w:sz="4" w:space="0" w:color="auto"/>
            </w:tcBorders>
            <w:vAlign w:val="bottom"/>
            <w:hideMark/>
          </w:tcPr>
          <w:p w14:paraId="7699AF83" w14:textId="77777777" w:rsidR="00FC68DB" w:rsidRPr="00F54804" w:rsidRDefault="00FC68DB" w:rsidP="00701FF5">
            <w:pPr>
              <w:keepNext/>
              <w:suppressAutoHyphens/>
              <w:spacing w:line="240" w:lineRule="auto"/>
              <w:rPr>
                <w:rFonts w:cs="Calibri"/>
                <w:sz w:val="20"/>
                <w:szCs w:val="20"/>
                <w:lang w:eastAsia="zh-CN"/>
              </w:rPr>
            </w:pPr>
            <w:r w:rsidRPr="00F54804">
              <w:rPr>
                <w:sz w:val="20"/>
                <w:szCs w:val="20"/>
              </w:rPr>
              <w:t>Required</w:t>
            </w:r>
          </w:p>
        </w:tc>
        <w:tc>
          <w:tcPr>
            <w:tcW w:w="3394" w:type="dxa"/>
            <w:tcBorders>
              <w:top w:val="single" w:sz="4" w:space="0" w:color="auto"/>
              <w:left w:val="single" w:sz="4" w:space="0" w:color="auto"/>
              <w:bottom w:val="single" w:sz="4" w:space="0" w:color="auto"/>
              <w:right w:val="single" w:sz="4" w:space="0" w:color="auto"/>
            </w:tcBorders>
            <w:vAlign w:val="bottom"/>
            <w:hideMark/>
          </w:tcPr>
          <w:p w14:paraId="00EF1D58" w14:textId="182A2DA7" w:rsidR="00FC68DB" w:rsidRPr="00F54804" w:rsidRDefault="00FC68DB" w:rsidP="00701FF5">
            <w:pPr>
              <w:keepNext/>
              <w:suppressAutoHyphens/>
              <w:spacing w:line="240" w:lineRule="auto"/>
              <w:rPr>
                <w:rFonts w:cs="Calibri"/>
                <w:lang w:eastAsia="zh-CN"/>
              </w:rPr>
            </w:pPr>
            <w:r w:rsidRPr="00F54804">
              <w:rPr>
                <w:sz w:val="20"/>
                <w:szCs w:val="20"/>
              </w:rPr>
              <w:t xml:space="preserve">See </w:t>
            </w:r>
            <w:r w:rsidR="005020EF">
              <w:rPr>
                <w:sz w:val="20"/>
                <w:szCs w:val="20"/>
              </w:rPr>
              <w:t>clause </w:t>
            </w:r>
            <w:r w:rsidRPr="00F54804">
              <w:rPr>
                <w:sz w:val="20"/>
                <w:szCs w:val="20"/>
              </w:rPr>
              <w:fldChar w:fldCharType="begin"/>
            </w:r>
            <w:r w:rsidRPr="00F54804">
              <w:rPr>
                <w:sz w:val="20"/>
                <w:szCs w:val="20"/>
              </w:rPr>
              <w:instrText xml:space="preserve"> REF _Ref429050458 \r \h </w:instrText>
            </w:r>
            <w:r w:rsidRPr="00F54804">
              <w:rPr>
                <w:sz w:val="20"/>
                <w:szCs w:val="20"/>
              </w:rPr>
            </w:r>
            <w:r w:rsidRPr="00F54804">
              <w:rPr>
                <w:sz w:val="20"/>
                <w:szCs w:val="20"/>
              </w:rPr>
              <w:fldChar w:fldCharType="separate"/>
            </w:r>
            <w:r w:rsidR="00A965C9">
              <w:rPr>
                <w:sz w:val="20"/>
                <w:szCs w:val="20"/>
              </w:rPr>
              <w:t>10.1.2</w:t>
            </w:r>
            <w:r w:rsidRPr="00F54804">
              <w:rPr>
                <w:sz w:val="20"/>
                <w:szCs w:val="20"/>
              </w:rPr>
              <w:fldChar w:fldCharType="end"/>
            </w:r>
            <w:r w:rsidRPr="00F54804">
              <w:rPr>
                <w:sz w:val="20"/>
                <w:szCs w:val="20"/>
              </w:rPr>
              <w:t xml:space="preserve"> loc_list</w:t>
            </w:r>
          </w:p>
        </w:tc>
      </w:tr>
      <w:tr w:rsidR="009C7BC4" w:rsidRPr="00F54804" w14:paraId="5FE0F4C3" w14:textId="77777777" w:rsidTr="00FC68DB">
        <w:trPr>
          <w:jc w:val="center"/>
        </w:trPr>
        <w:tc>
          <w:tcPr>
            <w:tcW w:w="2410" w:type="dxa"/>
            <w:tcBorders>
              <w:top w:val="single" w:sz="4" w:space="0" w:color="auto"/>
              <w:left w:val="single" w:sz="4" w:space="0" w:color="auto"/>
              <w:bottom w:val="single" w:sz="4" w:space="0" w:color="auto"/>
              <w:right w:val="single" w:sz="4" w:space="0" w:color="auto"/>
            </w:tcBorders>
            <w:vAlign w:val="bottom"/>
            <w:hideMark/>
          </w:tcPr>
          <w:p w14:paraId="3202273A" w14:textId="77777777" w:rsidR="009C7BC4" w:rsidRPr="00F54804" w:rsidRDefault="009C7BC4" w:rsidP="009C7BC4">
            <w:pPr>
              <w:keepNext/>
              <w:suppressAutoHyphens/>
              <w:spacing w:line="240" w:lineRule="auto"/>
              <w:rPr>
                <w:rFonts w:cs="Calibri"/>
                <w:sz w:val="20"/>
                <w:szCs w:val="20"/>
                <w:lang w:eastAsia="zh-CN"/>
              </w:rPr>
            </w:pPr>
            <w:r w:rsidRPr="00F54804">
              <w:rPr>
                <w:sz w:val="20"/>
                <w:szCs w:val="20"/>
              </w:rPr>
              <w:t>appdata</w:t>
            </w:r>
          </w:p>
        </w:tc>
        <w:tc>
          <w:tcPr>
            <w:tcW w:w="1554" w:type="dxa"/>
            <w:tcBorders>
              <w:top w:val="single" w:sz="4" w:space="0" w:color="auto"/>
              <w:left w:val="single" w:sz="4" w:space="0" w:color="auto"/>
              <w:bottom w:val="single" w:sz="4" w:space="0" w:color="auto"/>
              <w:right w:val="single" w:sz="4" w:space="0" w:color="auto"/>
            </w:tcBorders>
            <w:vAlign w:val="bottom"/>
            <w:hideMark/>
          </w:tcPr>
          <w:p w14:paraId="17A7AB6C" w14:textId="77777777" w:rsidR="009C7BC4" w:rsidRPr="00F54804" w:rsidRDefault="009C7BC4" w:rsidP="009C7BC4">
            <w:pPr>
              <w:keepNext/>
              <w:suppressAutoHyphens/>
              <w:spacing w:line="240" w:lineRule="auto"/>
              <w:rPr>
                <w:rFonts w:cs="Calibri"/>
                <w:sz w:val="20"/>
                <w:szCs w:val="20"/>
                <w:lang w:eastAsia="zh-CN"/>
              </w:rPr>
            </w:pPr>
            <w:r w:rsidRPr="00F54804">
              <w:rPr>
                <w:sz w:val="20"/>
                <w:szCs w:val="20"/>
              </w:rPr>
              <w:t>1</w:t>
            </w:r>
          </w:p>
        </w:tc>
        <w:tc>
          <w:tcPr>
            <w:tcW w:w="1134" w:type="dxa"/>
            <w:tcBorders>
              <w:top w:val="single" w:sz="4" w:space="0" w:color="auto"/>
              <w:left w:val="single" w:sz="4" w:space="0" w:color="auto"/>
              <w:bottom w:val="single" w:sz="4" w:space="0" w:color="auto"/>
              <w:right w:val="single" w:sz="4" w:space="0" w:color="auto"/>
            </w:tcBorders>
            <w:vAlign w:val="bottom"/>
            <w:hideMark/>
          </w:tcPr>
          <w:p w14:paraId="16680F6D" w14:textId="77777777" w:rsidR="009C7BC4" w:rsidRPr="00F54804" w:rsidRDefault="009C7BC4" w:rsidP="009C7BC4">
            <w:pPr>
              <w:keepNext/>
              <w:suppressAutoHyphens/>
              <w:spacing w:line="240" w:lineRule="auto"/>
              <w:rPr>
                <w:rFonts w:cs="Calibri"/>
                <w:sz w:val="20"/>
                <w:szCs w:val="20"/>
                <w:lang w:eastAsia="zh-CN"/>
              </w:rPr>
            </w:pPr>
            <w:r w:rsidRPr="00F54804">
              <w:rPr>
                <w:sz w:val="20"/>
                <w:szCs w:val="20"/>
              </w:rPr>
              <w:t>Optional</w:t>
            </w:r>
          </w:p>
        </w:tc>
        <w:tc>
          <w:tcPr>
            <w:tcW w:w="3394" w:type="dxa"/>
            <w:tcBorders>
              <w:top w:val="single" w:sz="4" w:space="0" w:color="auto"/>
              <w:left w:val="single" w:sz="4" w:space="0" w:color="auto"/>
              <w:bottom w:val="single" w:sz="4" w:space="0" w:color="auto"/>
              <w:right w:val="single" w:sz="4" w:space="0" w:color="auto"/>
            </w:tcBorders>
            <w:vAlign w:val="bottom"/>
            <w:hideMark/>
          </w:tcPr>
          <w:p w14:paraId="31247D20" w14:textId="42A4CE00" w:rsidR="009C7BC4" w:rsidRPr="00F54804" w:rsidRDefault="009C7BC4" w:rsidP="009C7BC4">
            <w:pPr>
              <w:keepNext/>
              <w:suppressAutoHyphens/>
              <w:spacing w:line="240" w:lineRule="auto"/>
              <w:rPr>
                <w:rFonts w:cs="Calibri"/>
                <w:lang w:eastAsia="zh-CN"/>
              </w:rPr>
            </w:pPr>
            <w:r w:rsidRPr="00F54804">
              <w:rPr>
                <w:rFonts w:cs="Calibri"/>
                <w:sz w:val="20"/>
                <w:szCs w:val="20"/>
                <w:lang w:eastAsia="en-GB"/>
              </w:rPr>
              <w:t xml:space="preserve">See </w:t>
            </w:r>
            <w:r>
              <w:rPr>
                <w:rFonts w:cs="Calibri"/>
                <w:sz w:val="20"/>
                <w:szCs w:val="20"/>
                <w:lang w:eastAsia="en-GB"/>
              </w:rPr>
              <w:t>clause </w:t>
            </w:r>
            <w:r>
              <w:rPr>
                <w:rFonts w:cs="Calibri"/>
                <w:sz w:val="20"/>
                <w:szCs w:val="20"/>
                <w:lang w:eastAsia="en-GB"/>
              </w:rPr>
              <w:fldChar w:fldCharType="begin"/>
            </w:r>
            <w:r>
              <w:rPr>
                <w:rFonts w:cs="Calibri"/>
                <w:sz w:val="20"/>
                <w:szCs w:val="20"/>
                <w:lang w:eastAsia="en-GB"/>
              </w:rPr>
              <w:instrText xml:space="preserve"> REF _Ref157019640 \r \h </w:instrText>
            </w:r>
            <w:r>
              <w:rPr>
                <w:rFonts w:cs="Calibri"/>
                <w:sz w:val="20"/>
                <w:szCs w:val="20"/>
                <w:lang w:eastAsia="en-GB"/>
              </w:rPr>
            </w:r>
            <w:r>
              <w:rPr>
                <w:rFonts w:cs="Calibri"/>
                <w:sz w:val="20"/>
                <w:szCs w:val="20"/>
                <w:lang w:eastAsia="en-GB"/>
              </w:rPr>
              <w:fldChar w:fldCharType="separate"/>
            </w:r>
            <w:r w:rsidR="00A965C9">
              <w:rPr>
                <w:rFonts w:cs="Calibri"/>
                <w:sz w:val="20"/>
                <w:szCs w:val="20"/>
                <w:lang w:eastAsia="en-GB"/>
              </w:rPr>
              <w:t>7.3.2</w:t>
            </w:r>
            <w:r>
              <w:rPr>
                <w:rFonts w:cs="Calibri"/>
                <w:sz w:val="20"/>
                <w:szCs w:val="20"/>
                <w:lang w:eastAsia="en-GB"/>
              </w:rPr>
              <w:fldChar w:fldCharType="end"/>
            </w:r>
            <w:r>
              <w:rPr>
                <w:sz w:val="20"/>
                <w:szCs w:val="20"/>
              </w:rPr>
              <w:t xml:space="preserve">. </w:t>
            </w:r>
          </w:p>
        </w:tc>
      </w:tr>
      <w:tr w:rsidR="009C7BC4" w:rsidRPr="00F54804" w14:paraId="72341843" w14:textId="77777777" w:rsidTr="00FC68DB">
        <w:trPr>
          <w:jc w:val="center"/>
        </w:trPr>
        <w:tc>
          <w:tcPr>
            <w:tcW w:w="2410" w:type="dxa"/>
            <w:tcBorders>
              <w:top w:val="single" w:sz="4" w:space="0" w:color="auto"/>
              <w:left w:val="single" w:sz="4" w:space="0" w:color="auto"/>
              <w:bottom w:val="single" w:sz="4" w:space="0" w:color="auto"/>
              <w:right w:val="single" w:sz="4" w:space="0" w:color="auto"/>
            </w:tcBorders>
            <w:vAlign w:val="bottom"/>
          </w:tcPr>
          <w:p w14:paraId="541AC943" w14:textId="77777777" w:rsidR="009C7BC4" w:rsidRPr="00F54804" w:rsidRDefault="009C7BC4" w:rsidP="009C7BC4">
            <w:pPr>
              <w:keepNext/>
              <w:suppressAutoHyphens/>
              <w:spacing w:line="240" w:lineRule="auto"/>
              <w:rPr>
                <w:sz w:val="20"/>
                <w:szCs w:val="20"/>
              </w:rPr>
            </w:pPr>
            <w:r w:rsidRPr="00F54804">
              <w:rPr>
                <w:sz w:val="20"/>
                <w:szCs w:val="20"/>
              </w:rPr>
              <w:t>femdata</w:t>
            </w:r>
          </w:p>
        </w:tc>
        <w:tc>
          <w:tcPr>
            <w:tcW w:w="1554" w:type="dxa"/>
            <w:tcBorders>
              <w:top w:val="single" w:sz="4" w:space="0" w:color="auto"/>
              <w:left w:val="single" w:sz="4" w:space="0" w:color="auto"/>
              <w:bottom w:val="single" w:sz="4" w:space="0" w:color="auto"/>
              <w:right w:val="single" w:sz="4" w:space="0" w:color="auto"/>
            </w:tcBorders>
            <w:vAlign w:val="bottom"/>
          </w:tcPr>
          <w:p w14:paraId="22A7E2D0" w14:textId="77777777" w:rsidR="009C7BC4" w:rsidRPr="00F54804" w:rsidDel="009050D3" w:rsidRDefault="009C7BC4" w:rsidP="009C7BC4">
            <w:pPr>
              <w:keepNext/>
              <w:suppressAutoHyphens/>
              <w:spacing w:line="240" w:lineRule="auto"/>
              <w:rPr>
                <w:sz w:val="20"/>
                <w:szCs w:val="20"/>
              </w:rPr>
            </w:pPr>
            <w:r w:rsidRPr="00F54804">
              <w:rPr>
                <w:sz w:val="20"/>
                <w:szCs w:val="20"/>
              </w:rPr>
              <w:t>1</w:t>
            </w:r>
          </w:p>
        </w:tc>
        <w:tc>
          <w:tcPr>
            <w:tcW w:w="1134" w:type="dxa"/>
            <w:tcBorders>
              <w:top w:val="single" w:sz="4" w:space="0" w:color="auto"/>
              <w:left w:val="single" w:sz="4" w:space="0" w:color="auto"/>
              <w:bottom w:val="single" w:sz="4" w:space="0" w:color="auto"/>
              <w:right w:val="single" w:sz="4" w:space="0" w:color="auto"/>
            </w:tcBorders>
            <w:vAlign w:val="bottom"/>
          </w:tcPr>
          <w:p w14:paraId="1DB50661" w14:textId="77777777" w:rsidR="009C7BC4" w:rsidRPr="00F54804" w:rsidRDefault="009C7BC4" w:rsidP="009C7BC4">
            <w:pPr>
              <w:keepNext/>
              <w:suppressAutoHyphens/>
              <w:spacing w:line="240" w:lineRule="auto"/>
              <w:rPr>
                <w:sz w:val="20"/>
                <w:szCs w:val="20"/>
              </w:rPr>
            </w:pPr>
            <w:r w:rsidRPr="00F54804">
              <w:rPr>
                <w:sz w:val="20"/>
                <w:szCs w:val="20"/>
              </w:rPr>
              <w:t>Optional</w:t>
            </w:r>
          </w:p>
        </w:tc>
        <w:tc>
          <w:tcPr>
            <w:tcW w:w="3394" w:type="dxa"/>
            <w:tcBorders>
              <w:top w:val="single" w:sz="4" w:space="0" w:color="auto"/>
              <w:left w:val="single" w:sz="4" w:space="0" w:color="auto"/>
              <w:bottom w:val="single" w:sz="4" w:space="0" w:color="auto"/>
              <w:right w:val="single" w:sz="4" w:space="0" w:color="auto"/>
            </w:tcBorders>
            <w:vAlign w:val="bottom"/>
          </w:tcPr>
          <w:p w14:paraId="44C26F49" w14:textId="06591600" w:rsidR="009C7BC4" w:rsidRPr="00F54804" w:rsidRDefault="009C7BC4" w:rsidP="009C7BC4">
            <w:pPr>
              <w:keepNext/>
              <w:suppressAutoHyphens/>
              <w:spacing w:line="240" w:lineRule="auto"/>
              <w:rPr>
                <w:sz w:val="20"/>
                <w:szCs w:val="20"/>
              </w:rPr>
            </w:pPr>
            <w:r w:rsidRPr="00F54804">
              <w:rPr>
                <w:rFonts w:cs="Calibri"/>
                <w:sz w:val="20"/>
                <w:szCs w:val="20"/>
                <w:lang w:eastAsia="en-GB"/>
              </w:rPr>
              <w:t xml:space="preserve">See </w:t>
            </w:r>
            <w:r>
              <w:rPr>
                <w:rFonts w:cs="Calibri"/>
                <w:sz w:val="20"/>
                <w:szCs w:val="20"/>
                <w:lang w:eastAsia="en-GB"/>
              </w:rPr>
              <w:t>clause </w:t>
            </w:r>
            <w:r>
              <w:rPr>
                <w:rFonts w:cs="Calibri"/>
                <w:sz w:val="20"/>
                <w:szCs w:val="20"/>
                <w:lang w:eastAsia="en-GB"/>
              </w:rPr>
              <w:fldChar w:fldCharType="begin"/>
            </w:r>
            <w:r>
              <w:rPr>
                <w:rFonts w:cs="Calibri"/>
                <w:sz w:val="20"/>
                <w:szCs w:val="20"/>
                <w:lang w:eastAsia="en-GB"/>
              </w:rPr>
              <w:instrText xml:space="preserve"> REF _Ref414560131 \r \h </w:instrText>
            </w:r>
            <w:r>
              <w:rPr>
                <w:rFonts w:cs="Calibri"/>
                <w:sz w:val="20"/>
                <w:szCs w:val="20"/>
                <w:lang w:eastAsia="en-GB"/>
              </w:rPr>
            </w:r>
            <w:r>
              <w:rPr>
                <w:rFonts w:cs="Calibri"/>
                <w:sz w:val="20"/>
                <w:szCs w:val="20"/>
                <w:lang w:eastAsia="en-GB"/>
              </w:rPr>
              <w:fldChar w:fldCharType="separate"/>
            </w:r>
            <w:r w:rsidR="00A965C9">
              <w:rPr>
                <w:rFonts w:cs="Calibri"/>
                <w:sz w:val="20"/>
                <w:szCs w:val="20"/>
                <w:lang w:eastAsia="en-GB"/>
              </w:rPr>
              <w:t>7.3.3</w:t>
            </w:r>
            <w:r>
              <w:rPr>
                <w:rFonts w:cs="Calibri"/>
                <w:sz w:val="20"/>
                <w:szCs w:val="20"/>
                <w:lang w:eastAsia="en-GB"/>
              </w:rPr>
              <w:fldChar w:fldCharType="end"/>
            </w:r>
            <w:r>
              <w:rPr>
                <w:sz w:val="20"/>
                <w:szCs w:val="20"/>
              </w:rPr>
              <w:t xml:space="preserve">. </w:t>
            </w:r>
          </w:p>
        </w:tc>
      </w:tr>
      <w:tr w:rsidR="009C7BC4" w:rsidRPr="00F54804" w14:paraId="79218DF1" w14:textId="77777777" w:rsidTr="00FC68DB">
        <w:trPr>
          <w:jc w:val="center"/>
        </w:trPr>
        <w:tc>
          <w:tcPr>
            <w:tcW w:w="2410" w:type="dxa"/>
            <w:tcBorders>
              <w:top w:val="single" w:sz="4" w:space="0" w:color="auto"/>
              <w:left w:val="single" w:sz="4" w:space="0" w:color="auto"/>
              <w:bottom w:val="single" w:sz="4" w:space="0" w:color="auto"/>
              <w:right w:val="single" w:sz="4" w:space="0" w:color="auto"/>
            </w:tcBorders>
          </w:tcPr>
          <w:p w14:paraId="5393ACE3" w14:textId="77777777" w:rsidR="009C7BC4" w:rsidRPr="00F54804" w:rsidRDefault="009C7BC4" w:rsidP="009C7BC4">
            <w:pPr>
              <w:suppressAutoHyphens/>
              <w:spacing w:line="240" w:lineRule="auto"/>
              <w:rPr>
                <w:sz w:val="20"/>
                <w:szCs w:val="20"/>
              </w:rPr>
            </w:pPr>
            <w:r w:rsidRPr="00F54804">
              <w:rPr>
                <w:rFonts w:cs="Calibri"/>
                <w:sz w:val="20"/>
                <w:szCs w:val="20"/>
                <w:lang w:eastAsia="en-GB"/>
              </w:rPr>
              <w:t xml:space="preserve">custom_attributes_list </w:t>
            </w:r>
          </w:p>
        </w:tc>
        <w:tc>
          <w:tcPr>
            <w:tcW w:w="1554" w:type="dxa"/>
            <w:tcBorders>
              <w:top w:val="single" w:sz="4" w:space="0" w:color="auto"/>
              <w:left w:val="single" w:sz="4" w:space="0" w:color="auto"/>
              <w:bottom w:val="single" w:sz="4" w:space="0" w:color="auto"/>
              <w:right w:val="single" w:sz="4" w:space="0" w:color="auto"/>
            </w:tcBorders>
          </w:tcPr>
          <w:p w14:paraId="635C65B1" w14:textId="77777777" w:rsidR="009C7BC4" w:rsidRPr="00F54804" w:rsidRDefault="009C7BC4" w:rsidP="009C7BC4">
            <w:pPr>
              <w:suppressAutoHyphens/>
              <w:spacing w:line="240" w:lineRule="auto"/>
              <w:rPr>
                <w:sz w:val="20"/>
                <w:szCs w:val="20"/>
              </w:rPr>
            </w:pPr>
            <w:r w:rsidRPr="00F54804">
              <w:rPr>
                <w:sz w:val="20"/>
                <w:szCs w:val="20"/>
              </w:rPr>
              <w:t>1</w:t>
            </w:r>
          </w:p>
        </w:tc>
        <w:tc>
          <w:tcPr>
            <w:tcW w:w="1134" w:type="dxa"/>
            <w:tcBorders>
              <w:top w:val="single" w:sz="4" w:space="0" w:color="auto"/>
              <w:left w:val="single" w:sz="4" w:space="0" w:color="auto"/>
              <w:bottom w:val="single" w:sz="4" w:space="0" w:color="auto"/>
              <w:right w:val="single" w:sz="4" w:space="0" w:color="auto"/>
            </w:tcBorders>
          </w:tcPr>
          <w:p w14:paraId="6AB62059" w14:textId="77777777" w:rsidR="009C7BC4" w:rsidRPr="00F54804" w:rsidRDefault="009C7BC4" w:rsidP="009C7BC4">
            <w:pPr>
              <w:suppressAutoHyphens/>
              <w:spacing w:line="240" w:lineRule="auto"/>
              <w:rPr>
                <w:sz w:val="20"/>
                <w:szCs w:val="20"/>
              </w:rPr>
            </w:pPr>
            <w:r w:rsidRPr="00F54804">
              <w:rPr>
                <w:rFonts w:cs="Calibri"/>
                <w:sz w:val="20"/>
                <w:szCs w:val="20"/>
                <w:lang w:eastAsia="en-GB"/>
              </w:rPr>
              <w:t>Optional</w:t>
            </w:r>
          </w:p>
        </w:tc>
        <w:tc>
          <w:tcPr>
            <w:tcW w:w="3394" w:type="dxa"/>
            <w:tcBorders>
              <w:top w:val="single" w:sz="4" w:space="0" w:color="auto"/>
              <w:left w:val="single" w:sz="4" w:space="0" w:color="auto"/>
              <w:bottom w:val="single" w:sz="4" w:space="0" w:color="auto"/>
              <w:right w:val="single" w:sz="4" w:space="0" w:color="auto"/>
            </w:tcBorders>
          </w:tcPr>
          <w:p w14:paraId="6803E97F" w14:textId="7C1F8B42" w:rsidR="009C7BC4" w:rsidRPr="00F54804" w:rsidRDefault="009C7BC4" w:rsidP="009C7BC4">
            <w:pPr>
              <w:suppressAutoHyphens/>
              <w:spacing w:line="240" w:lineRule="auto"/>
              <w:rPr>
                <w:sz w:val="20"/>
                <w:szCs w:val="20"/>
              </w:rPr>
            </w:pPr>
            <w:r w:rsidRPr="00F54804">
              <w:rPr>
                <w:rFonts w:cs="Calibri"/>
                <w:sz w:val="20"/>
                <w:szCs w:val="20"/>
                <w:lang w:eastAsia="en-GB"/>
              </w:rPr>
              <w:t xml:space="preserve">See </w:t>
            </w:r>
            <w:r>
              <w:rPr>
                <w:rFonts w:cs="Calibri"/>
                <w:sz w:val="20"/>
                <w:szCs w:val="20"/>
                <w:lang w:eastAsia="en-GB"/>
              </w:rPr>
              <w:t>clause </w:t>
            </w:r>
            <w:r>
              <w:rPr>
                <w:rFonts w:cs="Calibri"/>
                <w:sz w:val="20"/>
                <w:szCs w:val="20"/>
                <w:lang w:eastAsia="en-GB"/>
              </w:rPr>
              <w:fldChar w:fldCharType="begin"/>
            </w:r>
            <w:r>
              <w:rPr>
                <w:rFonts w:cs="Calibri"/>
                <w:sz w:val="20"/>
                <w:szCs w:val="20"/>
                <w:lang w:eastAsia="en-GB"/>
              </w:rPr>
              <w:instrText xml:space="preserve"> REF _Ref428442251 \r \h </w:instrText>
            </w:r>
            <w:r>
              <w:rPr>
                <w:rFonts w:cs="Calibri"/>
                <w:sz w:val="20"/>
                <w:szCs w:val="20"/>
                <w:lang w:eastAsia="en-GB"/>
              </w:rPr>
            </w:r>
            <w:r>
              <w:rPr>
                <w:rFonts w:cs="Calibri"/>
                <w:sz w:val="20"/>
                <w:szCs w:val="20"/>
                <w:lang w:eastAsia="en-GB"/>
              </w:rPr>
              <w:fldChar w:fldCharType="separate"/>
            </w:r>
            <w:r w:rsidR="00A965C9">
              <w:rPr>
                <w:rFonts w:cs="Calibri"/>
                <w:sz w:val="20"/>
                <w:szCs w:val="20"/>
                <w:lang w:eastAsia="en-GB"/>
              </w:rPr>
              <w:t>8.5</w:t>
            </w:r>
            <w:r>
              <w:rPr>
                <w:rFonts w:cs="Calibri"/>
                <w:sz w:val="20"/>
                <w:szCs w:val="20"/>
                <w:lang w:eastAsia="en-GB"/>
              </w:rPr>
              <w:fldChar w:fldCharType="end"/>
            </w:r>
            <w:r>
              <w:rPr>
                <w:rFonts w:cs="Calibri"/>
                <w:sz w:val="20"/>
                <w:szCs w:val="20"/>
                <w:lang w:eastAsia="en-GB"/>
              </w:rPr>
              <w:t xml:space="preserve">. </w:t>
            </w:r>
          </w:p>
        </w:tc>
      </w:tr>
    </w:tbl>
    <w:p w14:paraId="57E89111" w14:textId="15EE2C84" w:rsidR="00FC68DB" w:rsidRDefault="00FC68DB" w:rsidP="00701FF5">
      <w:pPr>
        <w:pStyle w:val="normalAfterTableOrFigure"/>
      </w:pPr>
      <w:r w:rsidRPr="005C2D94">
        <w:t xml:space="preserve">The XML definition of a </w:t>
      </w:r>
      <w:r w:rsidRPr="00337A83">
        <w:rPr>
          <w:rStyle w:val="CodeCharacter"/>
        </w:rPr>
        <w:t>&lt;sequence_connection_0d/&gt;</w:t>
      </w:r>
      <w:r w:rsidR="00F01B4F" w:rsidRPr="000A1B7B">
        <w:t xml:space="preserve"> </w:t>
      </w:r>
      <w:r w:rsidRPr="000A1B7B">
        <w:t>may contain any of the following 0d connection types</w:t>
      </w:r>
      <w:r w:rsidR="00EA2365">
        <w:t xml:space="preserve"> (see </w:t>
      </w:r>
      <w:r w:rsidR="00EA2365">
        <w:fldChar w:fldCharType="begin"/>
      </w:r>
      <w:r w:rsidR="00EA2365">
        <w:instrText xml:space="preserve"> REF _Ref157791920 \h </w:instrText>
      </w:r>
      <w:r w:rsidR="00EA2365">
        <w:fldChar w:fldCharType="separate"/>
      </w:r>
      <w:r w:rsidR="00A965C9" w:rsidRPr="00F54804">
        <w:t xml:space="preserve">Table </w:t>
      </w:r>
      <w:r w:rsidR="00A965C9">
        <w:rPr>
          <w:noProof/>
        </w:rPr>
        <w:t>136</w:t>
      </w:r>
      <w:r w:rsidR="00EA2365">
        <w:fldChar w:fldCharType="end"/>
      </w:r>
      <w:r w:rsidR="00EA2365">
        <w:t>)</w:t>
      </w:r>
      <w:r w:rsidRPr="000A1B7B">
        <w:t>:</w:t>
      </w:r>
      <w:r w:rsidR="00EA2365">
        <w:t xml:space="preserve"> </w:t>
      </w:r>
    </w:p>
    <w:p w14:paraId="53C74AC5" w14:textId="4C3C3B09" w:rsidR="00890926" w:rsidRPr="00F54804" w:rsidRDefault="00890926" w:rsidP="001640C5">
      <w:pPr>
        <w:pStyle w:val="Beschriftung"/>
        <w:keepNext/>
        <w:keepLines/>
      </w:pPr>
      <w:bookmarkStart w:id="2262" w:name="_Ref157791920"/>
      <w:bookmarkStart w:id="2263" w:name="_Toc167044346"/>
      <w:r w:rsidRPr="00F54804">
        <w:lastRenderedPageBreak/>
        <w:t xml:space="preserve">Table </w:t>
      </w:r>
      <w:r w:rsidRPr="00F54804">
        <w:fldChar w:fldCharType="begin"/>
      </w:r>
      <w:r w:rsidRPr="00F54804">
        <w:instrText xml:space="preserve"> SEQ Table \* ARABIC </w:instrText>
      </w:r>
      <w:r w:rsidRPr="00F54804">
        <w:fldChar w:fldCharType="separate"/>
      </w:r>
      <w:r w:rsidR="00A965C9">
        <w:rPr>
          <w:noProof/>
        </w:rPr>
        <w:t>136</w:t>
      </w:r>
      <w:r w:rsidRPr="00F54804">
        <w:fldChar w:fldCharType="end"/>
      </w:r>
      <w:bookmarkEnd w:id="2262"/>
      <w:r w:rsidR="005F32CD">
        <w:t xml:space="preserve"> —</w:t>
      </w:r>
      <w:r w:rsidR="005F32CD" w:rsidRPr="00F54804">
        <w:t xml:space="preserve"> </w:t>
      </w:r>
      <w:r w:rsidRPr="00F54804">
        <w:t xml:space="preserve">Nested elements of </w:t>
      </w:r>
      <w:r w:rsidRPr="00337A83">
        <w:rPr>
          <w:rStyle w:val="CodeCharacter"/>
        </w:rPr>
        <w:t>&lt;sequence_connection_0d/&gt;</w:t>
      </w:r>
      <w:bookmarkEnd w:id="2263"/>
    </w:p>
    <w:tbl>
      <w:tblPr>
        <w:tblW w:w="8472"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2395"/>
        <w:gridCol w:w="1701"/>
        <w:gridCol w:w="1275"/>
        <w:gridCol w:w="3101"/>
      </w:tblGrid>
      <w:tr w:rsidR="00FC68DB" w:rsidRPr="002E4498" w14:paraId="366F7AAB" w14:textId="77777777" w:rsidTr="00FC68DB">
        <w:trPr>
          <w:tblHeader/>
          <w:jc w:val="center"/>
        </w:trPr>
        <w:tc>
          <w:tcPr>
            <w:tcW w:w="2395" w:type="dxa"/>
            <w:tcBorders>
              <w:top w:val="single" w:sz="8" w:space="0" w:color="auto"/>
              <w:left w:val="single" w:sz="8" w:space="0" w:color="auto"/>
              <w:bottom w:val="single" w:sz="8" w:space="0" w:color="auto"/>
              <w:right w:val="single" w:sz="4" w:space="0" w:color="auto"/>
              <w:tl2br w:val="nil"/>
              <w:tr2bl w:val="nil"/>
            </w:tcBorders>
            <w:shd w:val="clear" w:color="auto" w:fill="F3F3F3"/>
            <w:vAlign w:val="bottom"/>
          </w:tcPr>
          <w:p w14:paraId="10123137" w14:textId="63F1099B" w:rsidR="00FC68DB" w:rsidRPr="002E4498" w:rsidRDefault="00CC3429" w:rsidP="00B202D2">
            <w:pPr>
              <w:keepNext/>
              <w:rPr>
                <w:b/>
              </w:rPr>
            </w:pPr>
            <w:r>
              <w:rPr>
                <w:b/>
              </w:rPr>
              <w:t>Nested elements</w:t>
            </w:r>
          </w:p>
        </w:tc>
        <w:tc>
          <w:tcPr>
            <w:tcW w:w="1701"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24F6BE02" w14:textId="77777777" w:rsidR="00FC68DB" w:rsidRPr="002E4498" w:rsidRDefault="00FC68DB" w:rsidP="00B202D2">
            <w:pPr>
              <w:keepNext/>
              <w:rPr>
                <w:b/>
              </w:rPr>
            </w:pPr>
            <w:r w:rsidRPr="002E4498">
              <w:rPr>
                <w:b/>
              </w:rPr>
              <w:t>Multiplicity</w:t>
            </w:r>
          </w:p>
        </w:tc>
        <w:tc>
          <w:tcPr>
            <w:tcW w:w="1275"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28E420F4" w14:textId="77777777" w:rsidR="00FC68DB" w:rsidRPr="002E4498" w:rsidRDefault="00FC68DB" w:rsidP="00B202D2">
            <w:pPr>
              <w:keepNext/>
              <w:rPr>
                <w:b/>
              </w:rPr>
            </w:pPr>
            <w:r w:rsidRPr="002E4498">
              <w:rPr>
                <w:b/>
              </w:rPr>
              <w:t>Use</w:t>
            </w:r>
          </w:p>
        </w:tc>
        <w:tc>
          <w:tcPr>
            <w:tcW w:w="3101" w:type="dxa"/>
            <w:tcBorders>
              <w:top w:val="single" w:sz="8" w:space="0" w:color="auto"/>
              <w:left w:val="single" w:sz="4" w:space="0" w:color="auto"/>
              <w:bottom w:val="single" w:sz="8" w:space="0" w:color="auto"/>
              <w:right w:val="single" w:sz="8" w:space="0" w:color="auto"/>
              <w:tl2br w:val="nil"/>
              <w:tr2bl w:val="nil"/>
            </w:tcBorders>
            <w:shd w:val="clear" w:color="auto" w:fill="F3F3F3"/>
            <w:vAlign w:val="bottom"/>
          </w:tcPr>
          <w:p w14:paraId="52D0FC64" w14:textId="2CD90E54" w:rsidR="00FC68DB" w:rsidRPr="002E4498" w:rsidRDefault="00581071" w:rsidP="00B202D2">
            <w:pPr>
              <w:keepNext/>
              <w:rPr>
                <w:b/>
              </w:rPr>
            </w:pPr>
            <w:r w:rsidRPr="00581071">
              <w:rPr>
                <w:b/>
              </w:rPr>
              <w:t>Constraint</w:t>
            </w:r>
            <w:r>
              <w:rPr>
                <w:b/>
              </w:rPr>
              <w:t>s</w:t>
            </w:r>
            <w:r w:rsidRPr="00581071">
              <w:rPr>
                <w:b/>
              </w:rPr>
              <w:t xml:space="preserve"> / Remarks</w:t>
            </w:r>
            <w:r>
              <w:rPr>
                <w:b/>
              </w:rPr>
              <w:t xml:space="preserve"> </w:t>
            </w:r>
          </w:p>
        </w:tc>
      </w:tr>
      <w:tr w:rsidR="00FC68DB" w:rsidRPr="00F54804" w14:paraId="2D6AE139" w14:textId="77777777" w:rsidTr="00FC68DB">
        <w:trPr>
          <w:jc w:val="center"/>
        </w:trPr>
        <w:tc>
          <w:tcPr>
            <w:tcW w:w="2395" w:type="dxa"/>
            <w:vAlign w:val="bottom"/>
          </w:tcPr>
          <w:p w14:paraId="6DC1D300" w14:textId="77777777" w:rsidR="00FC68DB" w:rsidRPr="00F54804" w:rsidRDefault="00FC68DB" w:rsidP="00B202D2">
            <w:pPr>
              <w:rPr>
                <w:sz w:val="20"/>
                <w:szCs w:val="20"/>
              </w:rPr>
            </w:pPr>
            <w:r w:rsidRPr="00F54804">
              <w:rPr>
                <w:sz w:val="20"/>
                <w:szCs w:val="20"/>
              </w:rPr>
              <w:t>spotweld</w:t>
            </w:r>
          </w:p>
        </w:tc>
        <w:tc>
          <w:tcPr>
            <w:tcW w:w="1701" w:type="dxa"/>
            <w:vAlign w:val="bottom"/>
          </w:tcPr>
          <w:p w14:paraId="3FC8A1E2" w14:textId="77777777" w:rsidR="00FC68DB" w:rsidRPr="00F54804" w:rsidRDefault="00FC68DB" w:rsidP="00B202D2">
            <w:pPr>
              <w:rPr>
                <w:sz w:val="20"/>
                <w:szCs w:val="20"/>
              </w:rPr>
            </w:pPr>
            <w:r w:rsidRPr="00F54804">
              <w:rPr>
                <w:sz w:val="20"/>
                <w:szCs w:val="20"/>
              </w:rPr>
              <w:t>1</w:t>
            </w:r>
          </w:p>
        </w:tc>
        <w:tc>
          <w:tcPr>
            <w:tcW w:w="1275" w:type="dxa"/>
            <w:vAlign w:val="bottom"/>
          </w:tcPr>
          <w:p w14:paraId="0EF730BF" w14:textId="77777777" w:rsidR="00FC68DB" w:rsidRPr="00F54804" w:rsidRDefault="00FC68DB" w:rsidP="00B202D2">
            <w:pPr>
              <w:rPr>
                <w:sz w:val="20"/>
                <w:szCs w:val="20"/>
              </w:rPr>
            </w:pPr>
            <w:r w:rsidRPr="00F54804">
              <w:rPr>
                <w:sz w:val="20"/>
                <w:szCs w:val="20"/>
              </w:rPr>
              <w:t>Optional</w:t>
            </w:r>
          </w:p>
        </w:tc>
        <w:tc>
          <w:tcPr>
            <w:tcW w:w="3101" w:type="dxa"/>
            <w:vAlign w:val="bottom"/>
          </w:tcPr>
          <w:p w14:paraId="3C15DA77" w14:textId="77777777" w:rsidR="00FC68DB" w:rsidRPr="00F54804" w:rsidRDefault="00FC68DB" w:rsidP="00B202D2">
            <w:pPr>
              <w:rPr>
                <w:sz w:val="20"/>
                <w:szCs w:val="20"/>
              </w:rPr>
            </w:pPr>
            <w:r w:rsidRPr="00F54804">
              <w:rPr>
                <w:sz w:val="20"/>
                <w:szCs w:val="20"/>
              </w:rPr>
              <w:t>-</w:t>
            </w:r>
          </w:p>
        </w:tc>
      </w:tr>
      <w:tr w:rsidR="00FC68DB" w:rsidRPr="00F54804" w14:paraId="71E67A5F" w14:textId="77777777" w:rsidTr="00FC68DB">
        <w:trPr>
          <w:jc w:val="center"/>
        </w:trPr>
        <w:tc>
          <w:tcPr>
            <w:tcW w:w="2395" w:type="dxa"/>
            <w:vAlign w:val="bottom"/>
          </w:tcPr>
          <w:p w14:paraId="784F00F3" w14:textId="77777777" w:rsidR="00FC68DB" w:rsidRPr="00F54804" w:rsidRDefault="00FC68DB" w:rsidP="00997E2B">
            <w:pPr>
              <w:rPr>
                <w:sz w:val="20"/>
                <w:szCs w:val="20"/>
              </w:rPr>
            </w:pPr>
            <w:r w:rsidRPr="00F54804">
              <w:rPr>
                <w:sz w:val="20"/>
                <w:szCs w:val="20"/>
              </w:rPr>
              <w:t>gumdrop</w:t>
            </w:r>
          </w:p>
        </w:tc>
        <w:tc>
          <w:tcPr>
            <w:tcW w:w="1701" w:type="dxa"/>
            <w:vAlign w:val="bottom"/>
          </w:tcPr>
          <w:p w14:paraId="09E461CB" w14:textId="77777777" w:rsidR="00FC68DB" w:rsidRPr="00F54804" w:rsidRDefault="00FC68DB" w:rsidP="00997E2B">
            <w:pPr>
              <w:rPr>
                <w:sz w:val="20"/>
                <w:szCs w:val="20"/>
              </w:rPr>
            </w:pPr>
            <w:r w:rsidRPr="00F54804">
              <w:rPr>
                <w:sz w:val="20"/>
                <w:szCs w:val="20"/>
              </w:rPr>
              <w:t>1</w:t>
            </w:r>
          </w:p>
        </w:tc>
        <w:tc>
          <w:tcPr>
            <w:tcW w:w="1275" w:type="dxa"/>
            <w:vAlign w:val="bottom"/>
          </w:tcPr>
          <w:p w14:paraId="1988516F" w14:textId="77777777" w:rsidR="00FC68DB" w:rsidRPr="00F54804" w:rsidRDefault="00FC68DB" w:rsidP="00997E2B">
            <w:pPr>
              <w:rPr>
                <w:sz w:val="20"/>
                <w:szCs w:val="20"/>
              </w:rPr>
            </w:pPr>
            <w:r w:rsidRPr="00F54804">
              <w:rPr>
                <w:sz w:val="20"/>
                <w:szCs w:val="20"/>
              </w:rPr>
              <w:t>Optional</w:t>
            </w:r>
          </w:p>
        </w:tc>
        <w:tc>
          <w:tcPr>
            <w:tcW w:w="3101" w:type="dxa"/>
            <w:vAlign w:val="bottom"/>
          </w:tcPr>
          <w:p w14:paraId="1DA8DB01" w14:textId="77777777" w:rsidR="00FC68DB" w:rsidRPr="00F54804" w:rsidRDefault="00FC68DB" w:rsidP="00997E2B">
            <w:pPr>
              <w:rPr>
                <w:sz w:val="20"/>
                <w:szCs w:val="20"/>
              </w:rPr>
            </w:pPr>
            <w:r w:rsidRPr="00F54804">
              <w:rPr>
                <w:sz w:val="20"/>
                <w:szCs w:val="20"/>
              </w:rPr>
              <w:t>-</w:t>
            </w:r>
          </w:p>
        </w:tc>
      </w:tr>
    </w:tbl>
    <w:p w14:paraId="683356CB" w14:textId="504FB17B" w:rsidR="00964121" w:rsidRDefault="00964121" w:rsidP="00B202D2">
      <w:pPr>
        <w:spacing w:before="120"/>
      </w:pPr>
      <w:r>
        <w:t>N</w:t>
      </w:r>
      <w:r w:rsidR="00FC68DB" w:rsidRPr="00BD52D7">
        <w:t xml:space="preserve">esting 0d elements with directions (such as </w:t>
      </w:r>
      <w:r w:rsidR="00FC68DB" w:rsidRPr="00F01B4F">
        <w:rPr>
          <w:rStyle w:val="CodeCharacter"/>
        </w:rPr>
        <w:t>rivet</w:t>
      </w:r>
      <w:r w:rsidR="00FC68DB" w:rsidRPr="00BD52D7">
        <w:t xml:space="preserve">, </w:t>
      </w:r>
      <w:r w:rsidR="00FC68DB" w:rsidRPr="00F01B4F">
        <w:rPr>
          <w:rStyle w:val="CodeCharacter"/>
        </w:rPr>
        <w:t>screw</w:t>
      </w:r>
      <w:r w:rsidR="00FC68DB" w:rsidRPr="00BD52D7">
        <w:t xml:space="preserve">, </w:t>
      </w:r>
      <w:r w:rsidR="00FC68DB" w:rsidRPr="00F01B4F">
        <w:rPr>
          <w:rStyle w:val="CodeCharacter"/>
        </w:rPr>
        <w:t>robscan</w:t>
      </w:r>
      <w:r w:rsidR="00FC68DB" w:rsidRPr="00BD52D7">
        <w:t>) would be impossible with this definition.</w:t>
      </w:r>
      <w:r w:rsidR="00FC68DB" w:rsidRPr="000A1B7B">
        <w:t xml:space="preserve"> </w:t>
      </w:r>
    </w:p>
    <w:p w14:paraId="16E9631A" w14:textId="3F7AE7EA" w:rsidR="00FC68DB" w:rsidRPr="00964121" w:rsidRDefault="00FC68DB" w:rsidP="006E2B1B">
      <w:pPr>
        <w:spacing w:before="120"/>
      </w:pPr>
      <w:r w:rsidRPr="00964121">
        <w:t xml:space="preserve">Only </w:t>
      </w:r>
      <w:r w:rsidRPr="0013175B">
        <w:t>one</w:t>
      </w:r>
      <w:r w:rsidRPr="00964121">
        <w:t xml:space="preserve"> of the nested elements (</w:t>
      </w:r>
      <w:r w:rsidRPr="006E2B1B">
        <w:rPr>
          <w:rStyle w:val="CodeCharacter"/>
        </w:rPr>
        <w:t>spotweld</w:t>
      </w:r>
      <w:r w:rsidRPr="00964121">
        <w:t xml:space="preserve"> or </w:t>
      </w:r>
      <w:r w:rsidRPr="006E2B1B">
        <w:rPr>
          <w:rStyle w:val="CodeCharacter"/>
        </w:rPr>
        <w:t>gumdrop</w:t>
      </w:r>
      <w:r w:rsidRPr="00964121">
        <w:t xml:space="preserve">) </w:t>
      </w:r>
      <w:r w:rsidR="00AB5D45">
        <w:t>shall</w:t>
      </w:r>
      <w:r w:rsidR="00AB5D45" w:rsidRPr="00964121">
        <w:t xml:space="preserve"> </w:t>
      </w:r>
      <w:r w:rsidRPr="00964121">
        <w:t xml:space="preserve">exist. If all are missing, then this will default to </w:t>
      </w:r>
      <w:r w:rsidRPr="006E2B1B">
        <w:rPr>
          <w:rStyle w:val="CodeCharacter"/>
        </w:rPr>
        <w:t>spotweld</w:t>
      </w:r>
      <w:r w:rsidRPr="00964121">
        <w:t>.</w:t>
      </w:r>
      <w:r w:rsidR="006E2B1B">
        <w:t xml:space="preserve"> </w:t>
      </w:r>
    </w:p>
    <w:p w14:paraId="128B8F40" w14:textId="17B50F51" w:rsidR="00FC68DB" w:rsidRDefault="00B719EB" w:rsidP="00B202D2">
      <w:pPr>
        <w:keepNext/>
        <w:spacing w:before="120"/>
      </w:pPr>
      <w:r>
        <w:rPr>
          <w:rFonts w:cs="Calibri"/>
          <w:lang w:eastAsia="en-GB"/>
        </w:rPr>
        <w:t xml:space="preserve">The </w:t>
      </w:r>
      <w:r w:rsidRPr="005C2D94">
        <w:rPr>
          <w:rFonts w:cs="Calibri"/>
          <w:lang w:eastAsia="en-GB"/>
        </w:rPr>
        <w:t xml:space="preserve">XML specification of </w:t>
      </w:r>
      <w:r>
        <w:rPr>
          <w:rFonts w:cs="Calibri"/>
          <w:lang w:eastAsia="en-GB"/>
        </w:rPr>
        <w:t xml:space="preserve">the </w:t>
      </w:r>
      <w:r w:rsidR="00FC68DB" w:rsidRPr="00DF7BD4">
        <w:rPr>
          <w:rStyle w:val="CodeCharacter"/>
        </w:rPr>
        <w:t>&lt;sequence_connection_0d/&gt;</w:t>
      </w:r>
      <w:r w:rsidRPr="00BD52D7">
        <w:rPr>
          <w:rFonts w:cs="Courier New"/>
        </w:rPr>
        <w:t xml:space="preserve"> </w:t>
      </w:r>
      <w:r>
        <w:t>is shown</w:t>
      </w:r>
      <w:r w:rsidRPr="00F73574">
        <w:t xml:space="preserve"> in</w:t>
      </w:r>
      <w:r>
        <w:t xml:space="preserve"> </w:t>
      </w:r>
      <w:r>
        <w:fldChar w:fldCharType="begin"/>
      </w:r>
      <w:r>
        <w:instrText xml:space="preserve"> REF _Ref157709500 \h </w:instrText>
      </w:r>
      <w:r>
        <w:fldChar w:fldCharType="separate"/>
      </w:r>
      <w:r w:rsidR="00A965C9" w:rsidRPr="00F54804">
        <w:t xml:space="preserve">Table </w:t>
      </w:r>
      <w:r w:rsidR="00A965C9">
        <w:rPr>
          <w:noProof/>
        </w:rPr>
        <w:t>137</w:t>
      </w:r>
      <w:r>
        <w:fldChar w:fldCharType="end"/>
      </w:r>
      <w:r w:rsidR="00FC68DB" w:rsidRPr="00F54804">
        <w:t>:</w:t>
      </w:r>
      <w:r>
        <w:t xml:space="preserve"> </w:t>
      </w:r>
    </w:p>
    <w:p w14:paraId="3A9D0D2C" w14:textId="1C323397" w:rsidR="00890926" w:rsidRPr="00F54804" w:rsidRDefault="00890926" w:rsidP="001640C5">
      <w:pPr>
        <w:pStyle w:val="Beschriftung"/>
        <w:keepNext/>
        <w:keepLines/>
      </w:pPr>
      <w:bookmarkStart w:id="2264" w:name="_Ref157709500"/>
      <w:bookmarkStart w:id="2265" w:name="_Toc167044347"/>
      <w:r w:rsidRPr="00F54804">
        <w:t xml:space="preserve">Table </w:t>
      </w:r>
      <w:r w:rsidRPr="00F54804">
        <w:fldChar w:fldCharType="begin"/>
      </w:r>
      <w:r w:rsidRPr="00F54804">
        <w:instrText xml:space="preserve"> SEQ Table \* ARABIC </w:instrText>
      </w:r>
      <w:r w:rsidRPr="00F54804">
        <w:fldChar w:fldCharType="separate"/>
      </w:r>
      <w:r w:rsidR="00A965C9">
        <w:rPr>
          <w:noProof/>
        </w:rPr>
        <w:t>137</w:t>
      </w:r>
      <w:r w:rsidRPr="00F54804">
        <w:fldChar w:fldCharType="end"/>
      </w:r>
      <w:bookmarkEnd w:id="2264"/>
      <w:r w:rsidR="005F32CD">
        <w:t xml:space="preserve"> —</w:t>
      </w:r>
      <w:r w:rsidR="005F32CD" w:rsidRPr="00F54804">
        <w:t xml:space="preserve"> </w:t>
      </w:r>
      <w:r w:rsidRPr="00F54804">
        <w:t>Attributes of element</w:t>
      </w:r>
      <w:r w:rsidRPr="005C2D94">
        <w:t xml:space="preserve"> </w:t>
      </w:r>
      <w:r w:rsidRPr="005C2D94">
        <w:rPr>
          <w:rFonts w:ascii="Courier New" w:hAnsi="Courier New" w:cs="Courier New"/>
        </w:rPr>
        <w:t>&lt;sequence_connection_0d/&gt;</w:t>
      </w:r>
      <w:bookmarkEnd w:id="2265"/>
    </w:p>
    <w:tbl>
      <w:tblPr>
        <w:tblW w:w="8474"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1541"/>
        <w:gridCol w:w="1441"/>
        <w:gridCol w:w="2051"/>
        <w:gridCol w:w="1055"/>
        <w:gridCol w:w="2386"/>
      </w:tblGrid>
      <w:tr w:rsidR="00FC68DB" w:rsidRPr="002E4498" w14:paraId="624514E7" w14:textId="77777777" w:rsidTr="002E4498">
        <w:trPr>
          <w:tblHeader/>
          <w:jc w:val="center"/>
        </w:trPr>
        <w:tc>
          <w:tcPr>
            <w:tcW w:w="1541" w:type="dxa"/>
            <w:tcBorders>
              <w:top w:val="single" w:sz="8" w:space="0" w:color="auto"/>
              <w:left w:val="single" w:sz="8" w:space="0" w:color="auto"/>
              <w:bottom w:val="single" w:sz="8" w:space="0" w:color="auto"/>
              <w:right w:val="single" w:sz="4" w:space="0" w:color="auto"/>
              <w:tl2br w:val="nil"/>
              <w:tr2bl w:val="nil"/>
            </w:tcBorders>
            <w:shd w:val="clear" w:color="auto" w:fill="F3F3F3"/>
            <w:vAlign w:val="bottom"/>
          </w:tcPr>
          <w:p w14:paraId="0F034393" w14:textId="77777777" w:rsidR="00FC68DB" w:rsidRPr="002E4498" w:rsidRDefault="00FC68DB" w:rsidP="00B202D2">
            <w:pPr>
              <w:keepNext/>
              <w:rPr>
                <w:b/>
              </w:rPr>
            </w:pPr>
            <w:r w:rsidRPr="002E4498">
              <w:rPr>
                <w:b/>
              </w:rPr>
              <w:t>Attributes</w:t>
            </w:r>
          </w:p>
        </w:tc>
        <w:tc>
          <w:tcPr>
            <w:tcW w:w="1441"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0B441029" w14:textId="77777777" w:rsidR="00FC68DB" w:rsidRPr="002E4498" w:rsidRDefault="00FC68DB" w:rsidP="00B202D2">
            <w:pPr>
              <w:keepNext/>
              <w:rPr>
                <w:b/>
              </w:rPr>
            </w:pPr>
            <w:r w:rsidRPr="002E4498">
              <w:rPr>
                <w:b/>
              </w:rPr>
              <w:t>Type</w:t>
            </w:r>
          </w:p>
        </w:tc>
        <w:tc>
          <w:tcPr>
            <w:tcW w:w="2051"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4D2C9962" w14:textId="29E334AE" w:rsidR="00FC68DB" w:rsidRPr="002E4498" w:rsidRDefault="004255F2" w:rsidP="00B202D2">
            <w:pPr>
              <w:keepNext/>
              <w:rPr>
                <w:b/>
              </w:rPr>
            </w:pPr>
            <w:r>
              <w:rPr>
                <w:b/>
              </w:rPr>
              <w:t>Value space</w:t>
            </w:r>
          </w:p>
        </w:tc>
        <w:tc>
          <w:tcPr>
            <w:tcW w:w="1055"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4305300D" w14:textId="77777777" w:rsidR="00FC68DB" w:rsidRPr="002E4498" w:rsidRDefault="00FC68DB" w:rsidP="00B202D2">
            <w:pPr>
              <w:keepNext/>
              <w:rPr>
                <w:b/>
              </w:rPr>
            </w:pPr>
            <w:r w:rsidRPr="002E4498">
              <w:rPr>
                <w:b/>
              </w:rPr>
              <w:t>Use</w:t>
            </w:r>
          </w:p>
        </w:tc>
        <w:tc>
          <w:tcPr>
            <w:tcW w:w="2386" w:type="dxa"/>
            <w:tcBorders>
              <w:top w:val="single" w:sz="8" w:space="0" w:color="auto"/>
              <w:left w:val="single" w:sz="4" w:space="0" w:color="auto"/>
              <w:bottom w:val="single" w:sz="8" w:space="0" w:color="auto"/>
              <w:right w:val="single" w:sz="8" w:space="0" w:color="auto"/>
              <w:tl2br w:val="nil"/>
              <w:tr2bl w:val="nil"/>
            </w:tcBorders>
            <w:shd w:val="clear" w:color="auto" w:fill="F3F3F3"/>
            <w:vAlign w:val="bottom"/>
          </w:tcPr>
          <w:p w14:paraId="39112855" w14:textId="2C67C94F" w:rsidR="00FC68DB" w:rsidRPr="002E4498" w:rsidRDefault="00FC68DB" w:rsidP="00B202D2">
            <w:pPr>
              <w:keepNext/>
              <w:rPr>
                <w:b/>
              </w:rPr>
            </w:pPr>
            <w:r w:rsidRPr="002E4498">
              <w:rPr>
                <w:b/>
              </w:rPr>
              <w:t>Constraint</w:t>
            </w:r>
            <w:r w:rsidR="00581071">
              <w:rPr>
                <w:b/>
              </w:rPr>
              <w:t xml:space="preserve">s / Rems. </w:t>
            </w:r>
          </w:p>
        </w:tc>
      </w:tr>
      <w:tr w:rsidR="00FC68DB" w:rsidRPr="00F54804" w14:paraId="07824AFD" w14:textId="77777777" w:rsidTr="002E4498">
        <w:trPr>
          <w:jc w:val="center"/>
        </w:trPr>
        <w:tc>
          <w:tcPr>
            <w:tcW w:w="1541" w:type="dxa"/>
          </w:tcPr>
          <w:p w14:paraId="0F3FBB76" w14:textId="77777777" w:rsidR="00FC68DB" w:rsidRPr="00F54804" w:rsidRDefault="00FC68DB" w:rsidP="00B202D2">
            <w:pPr>
              <w:rPr>
                <w:sz w:val="20"/>
                <w:szCs w:val="20"/>
              </w:rPr>
            </w:pPr>
            <w:r w:rsidRPr="00F54804">
              <w:rPr>
                <w:sz w:val="20"/>
                <w:szCs w:val="20"/>
              </w:rPr>
              <w:t>spacing</w:t>
            </w:r>
          </w:p>
        </w:tc>
        <w:tc>
          <w:tcPr>
            <w:tcW w:w="1441" w:type="dxa"/>
          </w:tcPr>
          <w:p w14:paraId="1B0753AB" w14:textId="77777777" w:rsidR="00FC68DB" w:rsidRPr="00F54804" w:rsidRDefault="00FC68DB" w:rsidP="00B202D2">
            <w:pPr>
              <w:rPr>
                <w:sz w:val="20"/>
                <w:szCs w:val="20"/>
              </w:rPr>
            </w:pPr>
            <w:r w:rsidRPr="00F54804">
              <w:rPr>
                <w:sz w:val="20"/>
                <w:szCs w:val="20"/>
              </w:rPr>
              <w:t>Floating point</w:t>
            </w:r>
          </w:p>
        </w:tc>
        <w:tc>
          <w:tcPr>
            <w:tcW w:w="2051" w:type="dxa"/>
          </w:tcPr>
          <w:p w14:paraId="03218AA3" w14:textId="77777777" w:rsidR="00FC68DB" w:rsidRPr="00F54804" w:rsidRDefault="00FC68DB" w:rsidP="00B202D2">
            <w:pPr>
              <w:rPr>
                <w:sz w:val="20"/>
                <w:szCs w:val="20"/>
              </w:rPr>
            </w:pPr>
            <w:r w:rsidRPr="00F54804">
              <w:rPr>
                <w:sz w:val="20"/>
                <w:szCs w:val="20"/>
              </w:rPr>
              <w:t>≥ 0.0</w:t>
            </w:r>
          </w:p>
        </w:tc>
        <w:tc>
          <w:tcPr>
            <w:tcW w:w="1055" w:type="dxa"/>
          </w:tcPr>
          <w:p w14:paraId="38D03594" w14:textId="77777777" w:rsidR="00FC68DB" w:rsidRPr="00F54804" w:rsidRDefault="00FC68DB" w:rsidP="00B202D2">
            <w:pPr>
              <w:rPr>
                <w:sz w:val="20"/>
                <w:szCs w:val="20"/>
              </w:rPr>
            </w:pPr>
            <w:r w:rsidRPr="00F54804">
              <w:rPr>
                <w:sz w:val="20"/>
                <w:szCs w:val="20"/>
              </w:rPr>
              <w:t>Optional</w:t>
            </w:r>
          </w:p>
        </w:tc>
        <w:tc>
          <w:tcPr>
            <w:tcW w:w="2386" w:type="dxa"/>
          </w:tcPr>
          <w:p w14:paraId="26A4489C" w14:textId="77777777" w:rsidR="00FC68DB" w:rsidRPr="00F54804" w:rsidRDefault="00FC68DB" w:rsidP="00B202D2">
            <w:pPr>
              <w:rPr>
                <w:sz w:val="20"/>
                <w:szCs w:val="20"/>
              </w:rPr>
            </w:pPr>
            <w:r w:rsidRPr="00F54804">
              <w:rPr>
                <w:sz w:val="20"/>
                <w:szCs w:val="20"/>
              </w:rPr>
              <w:t>-</w:t>
            </w:r>
          </w:p>
        </w:tc>
      </w:tr>
      <w:tr w:rsidR="00FC68DB" w:rsidRPr="00F54804" w14:paraId="72346689" w14:textId="77777777" w:rsidTr="002E4498">
        <w:trPr>
          <w:jc w:val="center"/>
        </w:trPr>
        <w:tc>
          <w:tcPr>
            <w:tcW w:w="1541" w:type="dxa"/>
          </w:tcPr>
          <w:p w14:paraId="2C8375DF" w14:textId="77777777" w:rsidR="00FC68DB" w:rsidRPr="00F54804" w:rsidRDefault="00FC68DB" w:rsidP="00B202D2">
            <w:pPr>
              <w:rPr>
                <w:sz w:val="20"/>
                <w:szCs w:val="20"/>
              </w:rPr>
            </w:pPr>
            <w:r w:rsidRPr="00F54804">
              <w:rPr>
                <w:sz w:val="20"/>
                <w:szCs w:val="20"/>
              </w:rPr>
              <w:t>margin</w:t>
            </w:r>
          </w:p>
        </w:tc>
        <w:tc>
          <w:tcPr>
            <w:tcW w:w="1441" w:type="dxa"/>
          </w:tcPr>
          <w:p w14:paraId="4A4DBB10" w14:textId="77777777" w:rsidR="00FC68DB" w:rsidRPr="00F54804" w:rsidRDefault="00FC68DB" w:rsidP="00B202D2">
            <w:pPr>
              <w:rPr>
                <w:sz w:val="20"/>
                <w:szCs w:val="20"/>
              </w:rPr>
            </w:pPr>
            <w:r w:rsidRPr="00F54804">
              <w:rPr>
                <w:sz w:val="20"/>
                <w:szCs w:val="20"/>
              </w:rPr>
              <w:t>Floating point</w:t>
            </w:r>
          </w:p>
        </w:tc>
        <w:tc>
          <w:tcPr>
            <w:tcW w:w="2051" w:type="dxa"/>
          </w:tcPr>
          <w:p w14:paraId="230E207E" w14:textId="77777777" w:rsidR="00FC68DB" w:rsidRPr="00F54804" w:rsidRDefault="00FC68DB" w:rsidP="00B202D2">
            <w:pPr>
              <w:rPr>
                <w:sz w:val="20"/>
                <w:szCs w:val="20"/>
              </w:rPr>
            </w:pPr>
            <w:r w:rsidRPr="00F54804">
              <w:rPr>
                <w:sz w:val="20"/>
                <w:szCs w:val="20"/>
              </w:rPr>
              <w:t>≥ 0.0</w:t>
            </w:r>
          </w:p>
        </w:tc>
        <w:tc>
          <w:tcPr>
            <w:tcW w:w="1055" w:type="dxa"/>
          </w:tcPr>
          <w:p w14:paraId="700146C8" w14:textId="77777777" w:rsidR="00FC68DB" w:rsidRPr="00F54804" w:rsidRDefault="00FC68DB" w:rsidP="00B202D2">
            <w:pPr>
              <w:rPr>
                <w:sz w:val="20"/>
                <w:szCs w:val="20"/>
              </w:rPr>
            </w:pPr>
            <w:r w:rsidRPr="00F54804">
              <w:rPr>
                <w:sz w:val="20"/>
                <w:szCs w:val="20"/>
              </w:rPr>
              <w:t>Optional</w:t>
            </w:r>
          </w:p>
        </w:tc>
        <w:tc>
          <w:tcPr>
            <w:tcW w:w="2386" w:type="dxa"/>
          </w:tcPr>
          <w:p w14:paraId="7C054BA8" w14:textId="77777777" w:rsidR="00FC68DB" w:rsidRPr="00F54804" w:rsidRDefault="00FC68DB" w:rsidP="00B202D2">
            <w:pPr>
              <w:rPr>
                <w:sz w:val="20"/>
                <w:szCs w:val="20"/>
              </w:rPr>
            </w:pPr>
            <w:r w:rsidRPr="00F54804">
              <w:rPr>
                <w:sz w:val="20"/>
                <w:szCs w:val="20"/>
              </w:rPr>
              <w:t>Default value is 0.0</w:t>
            </w:r>
          </w:p>
        </w:tc>
      </w:tr>
      <w:tr w:rsidR="00FC68DB" w:rsidRPr="00F54804" w14:paraId="3AEF4883" w14:textId="77777777" w:rsidTr="002E4498">
        <w:trPr>
          <w:jc w:val="center"/>
        </w:trPr>
        <w:tc>
          <w:tcPr>
            <w:tcW w:w="1541" w:type="dxa"/>
          </w:tcPr>
          <w:p w14:paraId="5F4E955F" w14:textId="77777777" w:rsidR="00FC68DB" w:rsidRPr="00F54804" w:rsidRDefault="00FC68DB" w:rsidP="00997E2B">
            <w:pPr>
              <w:rPr>
                <w:sz w:val="20"/>
                <w:szCs w:val="20"/>
              </w:rPr>
            </w:pPr>
            <w:r w:rsidRPr="00F54804">
              <w:rPr>
                <w:sz w:val="20"/>
                <w:szCs w:val="20"/>
              </w:rPr>
              <w:t>priority</w:t>
            </w:r>
          </w:p>
        </w:tc>
        <w:tc>
          <w:tcPr>
            <w:tcW w:w="1441" w:type="dxa"/>
          </w:tcPr>
          <w:p w14:paraId="64C5443D" w14:textId="77777777" w:rsidR="00FC68DB" w:rsidRPr="00F54804" w:rsidRDefault="00FC68DB" w:rsidP="00997E2B">
            <w:pPr>
              <w:rPr>
                <w:sz w:val="20"/>
                <w:szCs w:val="20"/>
              </w:rPr>
            </w:pPr>
            <w:r w:rsidRPr="00F54804">
              <w:rPr>
                <w:sz w:val="20"/>
                <w:szCs w:val="20"/>
              </w:rPr>
              <w:t>Selection</w:t>
            </w:r>
          </w:p>
        </w:tc>
        <w:tc>
          <w:tcPr>
            <w:tcW w:w="2051" w:type="dxa"/>
          </w:tcPr>
          <w:p w14:paraId="7ED7B31F" w14:textId="6B8406EE" w:rsidR="00FC68DB" w:rsidRPr="00F54804" w:rsidRDefault="00FC68DB" w:rsidP="00997E2B">
            <w:pPr>
              <w:rPr>
                <w:sz w:val="20"/>
                <w:szCs w:val="20"/>
              </w:rPr>
            </w:pPr>
            <w:r w:rsidRPr="00F54804">
              <w:rPr>
                <w:sz w:val="20"/>
                <w:szCs w:val="20"/>
              </w:rPr>
              <w:t>{"spacing</w:t>
            </w:r>
            <w:r w:rsidR="00B87A73">
              <w:rPr>
                <w:sz w:val="20"/>
                <w:szCs w:val="20"/>
              </w:rPr>
              <w:t>”,</w:t>
            </w:r>
            <w:r w:rsidR="00F3142F">
              <w:rPr>
                <w:sz w:val="20"/>
                <w:szCs w:val="20"/>
              </w:rPr>
              <w:t xml:space="preserve"> “</w:t>
            </w:r>
            <w:r w:rsidRPr="00F54804">
              <w:rPr>
                <w:sz w:val="20"/>
                <w:szCs w:val="20"/>
              </w:rPr>
              <w:t>margin</w:t>
            </w:r>
            <w:r w:rsidR="00B87A73">
              <w:rPr>
                <w:sz w:val="20"/>
                <w:szCs w:val="20"/>
              </w:rPr>
              <w:t>"</w:t>
            </w:r>
            <w:r w:rsidRPr="00F54804">
              <w:rPr>
                <w:sz w:val="20"/>
                <w:szCs w:val="20"/>
              </w:rPr>
              <w:t>}</w:t>
            </w:r>
          </w:p>
        </w:tc>
        <w:tc>
          <w:tcPr>
            <w:tcW w:w="1055" w:type="dxa"/>
          </w:tcPr>
          <w:p w14:paraId="33FF99BC" w14:textId="77777777" w:rsidR="00FC68DB" w:rsidRPr="00F54804" w:rsidRDefault="00FC68DB" w:rsidP="00997E2B">
            <w:pPr>
              <w:rPr>
                <w:sz w:val="20"/>
                <w:szCs w:val="20"/>
              </w:rPr>
            </w:pPr>
            <w:r w:rsidRPr="00F54804">
              <w:rPr>
                <w:sz w:val="20"/>
                <w:szCs w:val="20"/>
              </w:rPr>
              <w:t>Optional</w:t>
            </w:r>
          </w:p>
        </w:tc>
        <w:tc>
          <w:tcPr>
            <w:tcW w:w="2386" w:type="dxa"/>
          </w:tcPr>
          <w:p w14:paraId="6FB9834E" w14:textId="3627B657" w:rsidR="00FC68DB" w:rsidRPr="00F54804" w:rsidRDefault="00FC68DB" w:rsidP="00997E2B">
            <w:pPr>
              <w:rPr>
                <w:sz w:val="20"/>
                <w:szCs w:val="20"/>
              </w:rPr>
            </w:pPr>
            <w:r w:rsidRPr="00F54804">
              <w:rPr>
                <w:sz w:val="20"/>
                <w:szCs w:val="20"/>
              </w:rPr>
              <w:t>Default value is</w:t>
            </w:r>
            <w:r w:rsidR="00F3142F">
              <w:rPr>
                <w:sz w:val="20"/>
                <w:szCs w:val="20"/>
              </w:rPr>
              <w:t xml:space="preserve"> “</w:t>
            </w:r>
            <w:r w:rsidRPr="00F54804">
              <w:rPr>
                <w:sz w:val="20"/>
                <w:szCs w:val="20"/>
              </w:rPr>
              <w:t>spacing</w:t>
            </w:r>
            <w:r w:rsidR="00B87A73">
              <w:rPr>
                <w:sz w:val="20"/>
                <w:szCs w:val="20"/>
              </w:rPr>
              <w:t>"</w:t>
            </w:r>
          </w:p>
        </w:tc>
      </w:tr>
    </w:tbl>
    <w:p w14:paraId="065B83EF" w14:textId="6FD4E28B" w:rsidR="00FC68DB" w:rsidRPr="001E4607" w:rsidRDefault="00FC68DB" w:rsidP="00B202D2">
      <w:pPr>
        <w:pStyle w:val="berschrift1"/>
      </w:pPr>
      <w:bookmarkStart w:id="2266" w:name="_Toc413359618"/>
      <w:bookmarkStart w:id="2267" w:name="_Toc3557070"/>
      <w:bookmarkStart w:id="2268" w:name="_Toc34747320"/>
      <w:bookmarkStart w:id="2269" w:name="_Toc77102139"/>
      <w:bookmarkStart w:id="2270" w:name="_Toc167044106"/>
      <w:bookmarkEnd w:id="2111"/>
      <w:bookmarkEnd w:id="2112"/>
      <w:bookmarkEnd w:id="2113"/>
      <w:r w:rsidRPr="005C2D94">
        <w:t xml:space="preserve">2D </w:t>
      </w:r>
      <w:r w:rsidR="00B726CB">
        <w:t>C</w:t>
      </w:r>
      <w:r w:rsidRPr="005C2D94">
        <w:t>onnections</w:t>
      </w:r>
      <w:bookmarkEnd w:id="2266"/>
      <w:bookmarkEnd w:id="2267"/>
      <w:bookmarkEnd w:id="2268"/>
      <w:bookmarkEnd w:id="2269"/>
      <w:bookmarkEnd w:id="2270"/>
      <w:r w:rsidR="000C7912">
        <w:t xml:space="preserve"> </w:t>
      </w:r>
    </w:p>
    <w:p w14:paraId="7FE12C3B" w14:textId="6E3736F1" w:rsidR="00FC68DB" w:rsidRPr="001668D7" w:rsidRDefault="00FC68DB" w:rsidP="00B202D2">
      <w:pPr>
        <w:pStyle w:val="berschrift2"/>
      </w:pPr>
      <w:bookmarkStart w:id="2271" w:name="_Toc413359619"/>
      <w:bookmarkStart w:id="2272" w:name="_Toc3557071"/>
      <w:bookmarkStart w:id="2273" w:name="_Toc34747321"/>
      <w:bookmarkStart w:id="2274" w:name="_Toc77102140"/>
      <w:bookmarkStart w:id="2275" w:name="_Toc167044107"/>
      <w:r w:rsidRPr="00BD52D7">
        <w:t xml:space="preserve">Generic </w:t>
      </w:r>
      <w:r w:rsidR="00B726CB">
        <w:t>d</w:t>
      </w:r>
      <w:r w:rsidRPr="00BD52D7">
        <w:t>efinitions</w:t>
      </w:r>
      <w:bookmarkEnd w:id="2271"/>
      <w:bookmarkEnd w:id="2272"/>
      <w:bookmarkEnd w:id="2273"/>
      <w:bookmarkEnd w:id="2274"/>
      <w:bookmarkEnd w:id="2275"/>
    </w:p>
    <w:p w14:paraId="11BCA3EC" w14:textId="0F22593F" w:rsidR="005A7153" w:rsidRPr="005A7153" w:rsidRDefault="00FC68DB" w:rsidP="005A7153">
      <w:pPr>
        <w:pStyle w:val="berschrift3"/>
      </w:pPr>
      <w:bookmarkStart w:id="2276" w:name="_Toc413359620"/>
      <w:bookmarkStart w:id="2277" w:name="_Toc3557072"/>
      <w:bookmarkStart w:id="2278" w:name="_Toc34747322"/>
      <w:bookmarkStart w:id="2279" w:name="_Toc77102141"/>
      <w:bookmarkStart w:id="2280" w:name="_Toc167044108"/>
      <w:r w:rsidRPr="000A1B7B">
        <w:t>Identification</w:t>
      </w:r>
      <w:bookmarkEnd w:id="2276"/>
      <w:bookmarkEnd w:id="2277"/>
      <w:bookmarkEnd w:id="2278"/>
      <w:bookmarkEnd w:id="2279"/>
      <w:bookmarkEnd w:id="2280"/>
      <w:r w:rsidR="005A7153">
        <w:t xml:space="preserve"> </w:t>
      </w:r>
    </w:p>
    <w:p w14:paraId="1AFE61AC" w14:textId="1E574788" w:rsidR="005A7153" w:rsidRPr="005C2D94" w:rsidRDefault="00B865B6" w:rsidP="005A7153">
      <w:pPr>
        <w:autoSpaceDE w:val="0"/>
        <w:autoSpaceDN w:val="0"/>
        <w:adjustRightInd w:val="0"/>
        <w:rPr>
          <w:lang w:eastAsia="x-none"/>
        </w:rPr>
      </w:pPr>
      <w:r w:rsidRPr="00F54804">
        <w:rPr>
          <w:rFonts w:cs="Calibri"/>
          <w:lang w:eastAsia="en-GB"/>
        </w:rPr>
        <w:t xml:space="preserve">For identifying 2D connections, </w:t>
      </w:r>
      <w:r w:rsidR="005A7153" w:rsidRPr="002D41B7">
        <w:t xml:space="preserve">the same rules apply as for 0D connections, see </w:t>
      </w:r>
      <w:r w:rsidR="005A7153">
        <w:t>clause </w:t>
      </w:r>
      <w:r w:rsidR="005A7153">
        <w:fldChar w:fldCharType="begin"/>
      </w:r>
      <w:r w:rsidR="005A7153">
        <w:instrText xml:space="preserve"> REF _Ref157018204 \r \h </w:instrText>
      </w:r>
      <w:r w:rsidR="005A7153">
        <w:fldChar w:fldCharType="separate"/>
      </w:r>
      <w:r w:rsidR="00A965C9">
        <w:t>9.1.1</w:t>
      </w:r>
      <w:r w:rsidR="005A7153">
        <w:fldChar w:fldCharType="end"/>
      </w:r>
      <w:r w:rsidR="005A7153" w:rsidRPr="002D41B7">
        <w:t>.</w:t>
      </w:r>
      <w:r w:rsidR="005A7153">
        <w:t xml:space="preserve"> </w:t>
      </w:r>
    </w:p>
    <w:p w14:paraId="119AD676" w14:textId="2CA61976" w:rsidR="00FC68DB" w:rsidRDefault="00FC68DB" w:rsidP="00B202D2">
      <w:pPr>
        <w:pStyle w:val="berschrift3"/>
      </w:pPr>
      <w:bookmarkStart w:id="2281" w:name="_Toc413359621"/>
      <w:bookmarkStart w:id="2282" w:name="_Toc3557073"/>
      <w:bookmarkStart w:id="2283" w:name="_Toc34747323"/>
      <w:bookmarkStart w:id="2284" w:name="_Toc77102142"/>
      <w:bookmarkStart w:id="2285" w:name="_Toc167044109"/>
      <w:bookmarkStart w:id="2286" w:name="_Hlk159332644"/>
      <w:r w:rsidRPr="005C2D94">
        <w:t xml:space="preserve">Connection </w:t>
      </w:r>
      <w:r w:rsidR="00501D74">
        <w:t>f</w:t>
      </w:r>
      <w:r w:rsidRPr="005C2D94">
        <w:t>ace</w:t>
      </w:r>
      <w:bookmarkEnd w:id="2281"/>
      <w:bookmarkEnd w:id="2282"/>
      <w:bookmarkEnd w:id="2283"/>
      <w:bookmarkEnd w:id="2284"/>
      <w:bookmarkEnd w:id="2285"/>
    </w:p>
    <w:p w14:paraId="1D3CF09E" w14:textId="5B6986AE" w:rsidR="00B37295" w:rsidRPr="00B37295" w:rsidRDefault="00B37295" w:rsidP="0013175B">
      <w:pPr>
        <w:pStyle w:val="berschrift4"/>
      </w:pPr>
      <w:r>
        <w:t>General</w:t>
      </w:r>
    </w:p>
    <w:p w14:paraId="7C221699" w14:textId="18399FB0" w:rsidR="00FC68DB" w:rsidRPr="00F54804" w:rsidRDefault="00FC68DB" w:rsidP="008362F4">
      <w:r w:rsidRPr="00BD52D7">
        <w:t xml:space="preserve">The </w:t>
      </w:r>
      <w:r w:rsidR="00C66057">
        <w:t>geometry</w:t>
      </w:r>
      <w:r w:rsidRPr="00BD52D7">
        <w:t xml:space="preserve"> of the connection face is described </w:t>
      </w:r>
      <w:r w:rsidR="00C66057">
        <w:t>by</w:t>
      </w:r>
      <w:r w:rsidRPr="001668D7">
        <w:t xml:space="preserve"> </w:t>
      </w:r>
      <w:r w:rsidR="00C66057">
        <w:t xml:space="preserve">a </w:t>
      </w:r>
      <w:r w:rsidRPr="001668D7">
        <w:t>tessellation. Each tessellation is</w:t>
      </w:r>
      <w:r w:rsidRPr="00D7391D">
        <w:t xml:space="preserve"> a set of facets</w:t>
      </w:r>
      <w:r w:rsidR="000F137E">
        <w:t>, which are</w:t>
      </w:r>
      <w:r w:rsidR="000F137E" w:rsidRPr="00D7391D">
        <w:t xml:space="preserve"> de</w:t>
      </w:r>
      <w:r w:rsidR="000F137E">
        <w:t>fin</w:t>
      </w:r>
      <w:r w:rsidR="000F137E" w:rsidRPr="00D7391D">
        <w:t>ed</w:t>
      </w:r>
      <w:r w:rsidR="000F137E" w:rsidRPr="000A1B7B">
        <w:t xml:space="preserve"> </w:t>
      </w:r>
      <w:r w:rsidR="000F137E">
        <w:t>with</w:t>
      </w:r>
      <w:r w:rsidR="000F137E" w:rsidRPr="000A1B7B">
        <w:t xml:space="preserve">in the </w:t>
      </w:r>
      <w:r w:rsidR="000F137E">
        <w:t xml:space="preserve">XML element of the connection. </w:t>
      </w:r>
      <w:r w:rsidRPr="00D7391D">
        <w:t xml:space="preserve">The facets refer to </w:t>
      </w:r>
      <w:r w:rsidR="00C66057">
        <w:t>three</w:t>
      </w:r>
      <w:r w:rsidRPr="00D7391D">
        <w:t xml:space="preserve"> or </w:t>
      </w:r>
      <w:r w:rsidR="00C66057">
        <w:t>four</w:t>
      </w:r>
      <w:r w:rsidRPr="00D7391D">
        <w:t xml:space="preserve"> points</w:t>
      </w:r>
      <w:r w:rsidR="00C66057">
        <w:t>, which</w:t>
      </w:r>
      <w:r w:rsidR="00676976">
        <w:t xml:space="preserve"> are</w:t>
      </w:r>
      <w:r w:rsidRPr="00D7391D">
        <w:t xml:space="preserve"> </w:t>
      </w:r>
      <w:r w:rsidR="000F137E">
        <w:t xml:space="preserve">also </w:t>
      </w:r>
      <w:r w:rsidR="002F29DA" w:rsidRPr="00D7391D">
        <w:t>de</w:t>
      </w:r>
      <w:r w:rsidR="002F29DA">
        <w:t>fin</w:t>
      </w:r>
      <w:r w:rsidR="002F29DA" w:rsidRPr="00D7391D">
        <w:t>ed</w:t>
      </w:r>
      <w:r w:rsidR="002F29DA" w:rsidRPr="000A1B7B">
        <w:t xml:space="preserve"> </w:t>
      </w:r>
      <w:r w:rsidR="000F137E">
        <w:t>there</w:t>
      </w:r>
      <w:r w:rsidRPr="000A1B7B">
        <w:t xml:space="preserve">. Faces of any curvature can be represented by </w:t>
      </w:r>
      <w:r w:rsidR="00256F66">
        <w:t xml:space="preserve">subdividing edges and thus </w:t>
      </w:r>
      <w:r w:rsidRPr="000A1B7B">
        <w:t xml:space="preserve">adding </w:t>
      </w:r>
      <w:r w:rsidRPr="00F54804">
        <w:t xml:space="preserve">more points </w:t>
      </w:r>
      <w:r w:rsidR="00256F66" w:rsidRPr="00256F66">
        <w:t>and facets</w:t>
      </w:r>
      <w:r w:rsidR="00256F66">
        <w:t xml:space="preserve"> </w:t>
      </w:r>
      <w:r w:rsidRPr="00F54804">
        <w:t>to the tessellations to obtain the needed accuracy.</w:t>
      </w:r>
      <w:r w:rsidR="00256F66">
        <w:t xml:space="preserve"> </w:t>
      </w:r>
    </w:p>
    <w:bookmarkEnd w:id="2286"/>
    <w:p w14:paraId="42C9F274" w14:textId="1DAFF671" w:rsidR="00FC68DB" w:rsidRPr="00F54804" w:rsidRDefault="00FC68DB" w:rsidP="008362F4">
      <w:r w:rsidRPr="00F54804">
        <w:t xml:space="preserve">The facets do not have any sense of order. The facets refer via an </w:t>
      </w:r>
      <w:r w:rsidR="00590C0A">
        <w:t xml:space="preserve">integer </w:t>
      </w:r>
      <w:r w:rsidRPr="00F54804">
        <w:t xml:space="preserve">index to the corresponding points, to avoid data duplication. The index is valid only within one certain </w:t>
      </w:r>
      <w:r w:rsidRPr="00DF7BD4">
        <w:rPr>
          <w:rStyle w:val="CodeCharacter"/>
        </w:rPr>
        <w:t>&lt;connecton_2d/&gt;</w:t>
      </w:r>
      <w:r w:rsidRPr="00F54804">
        <w:t xml:space="preserve">. </w:t>
      </w:r>
      <w:r w:rsidR="00E13FF4">
        <w:t>Therefore,</w:t>
      </w:r>
      <w:r w:rsidRPr="00F54804">
        <w:t xml:space="preserve"> it can start with </w:t>
      </w:r>
      <w:r w:rsidR="008C4F0E">
        <w:t>e.g.</w:t>
      </w:r>
      <w:r w:rsidRPr="00F54804">
        <w:t xml:space="preserve"> 1 every time again. </w:t>
      </w:r>
    </w:p>
    <w:p w14:paraId="29057F44" w14:textId="117A6771" w:rsidR="00D43455" w:rsidRDefault="00FC68DB" w:rsidP="0013175B">
      <w:pPr>
        <w:pStyle w:val="berschrift4"/>
      </w:pPr>
      <w:r w:rsidRPr="00F54804">
        <w:t>Element</w:t>
      </w:r>
      <w:r w:rsidR="00F3142F">
        <w:t xml:space="preserve"> </w:t>
      </w:r>
      <w:r w:rsidR="00F01B4F" w:rsidRPr="00F01B4F">
        <w:rPr>
          <w:rFonts w:ascii="Courier New" w:hAnsi="Courier New"/>
          <w:bCs/>
        </w:rPr>
        <w:t>&lt;loc_list/&gt;</w:t>
      </w:r>
      <w:r w:rsidR="00D43455">
        <w:t xml:space="preserve"> </w:t>
      </w:r>
    </w:p>
    <w:p w14:paraId="07E3E2F7" w14:textId="304511F7" w:rsidR="00FC68DB" w:rsidRPr="00F54804" w:rsidRDefault="00FC68DB" w:rsidP="00B202D2">
      <w:r w:rsidRPr="00F54804">
        <w:t xml:space="preserve">The list of locations for the definition of the connection face is stored in the element </w:t>
      </w:r>
      <w:r w:rsidRPr="00DF7BD4">
        <w:rPr>
          <w:rStyle w:val="CodeCharacter"/>
        </w:rPr>
        <w:t>&lt;loc_list</w:t>
      </w:r>
      <w:r w:rsidR="00DF7BD4" w:rsidRPr="00DF7BD4">
        <w:rPr>
          <w:rStyle w:val="CodeCharacter"/>
        </w:rPr>
        <w:t>/</w:t>
      </w:r>
      <w:r w:rsidRPr="00DF7BD4">
        <w:rPr>
          <w:rStyle w:val="CodeCharacter"/>
        </w:rPr>
        <w:t>&gt;</w:t>
      </w:r>
      <w:r w:rsidRPr="00F54804">
        <w:t xml:space="preserve">. This element contains nested elements </w:t>
      </w:r>
      <w:r w:rsidRPr="00DF7BD4">
        <w:rPr>
          <w:rStyle w:val="CodeCharacter"/>
        </w:rPr>
        <w:t>&lt;loc/&gt;</w:t>
      </w:r>
      <w:r w:rsidRPr="00F54804">
        <w:t xml:space="preserve"> defining the location of a point of the connection line in space. These locations </w:t>
      </w:r>
      <w:r w:rsidR="00CB702A">
        <w:t>must</w:t>
      </w:r>
      <w:r w:rsidRPr="00F54804">
        <w:t xml:space="preserve"> be uniquely identifiable </w:t>
      </w:r>
      <w:r w:rsidR="00CB702A">
        <w:t xml:space="preserve">by the integer index </w:t>
      </w:r>
      <w:r w:rsidRPr="00F54804">
        <w:t>so that the facets can refer to them.</w:t>
      </w:r>
      <w:r w:rsidR="00CB702A">
        <w:t xml:space="preserve"> </w:t>
      </w:r>
    </w:p>
    <w:p w14:paraId="4C86C092" w14:textId="2E303269" w:rsidR="00FC68DB" w:rsidRPr="00F54804" w:rsidRDefault="00FC68DB" w:rsidP="00B202D2">
      <w:r w:rsidRPr="00F54804">
        <w:t xml:space="preserve">No additional attributes are associated to the element </w:t>
      </w:r>
      <w:r w:rsidRPr="00DF7BD4">
        <w:rPr>
          <w:rStyle w:val="CodeCharacter"/>
        </w:rPr>
        <w:t>&lt;loc_list</w:t>
      </w:r>
      <w:r w:rsidR="00DF7BD4" w:rsidRPr="00DF7BD4">
        <w:rPr>
          <w:rStyle w:val="CodeCharacter"/>
        </w:rPr>
        <w:t>/</w:t>
      </w:r>
      <w:r w:rsidRPr="00DF7BD4">
        <w:rPr>
          <w:rStyle w:val="CodeCharacter"/>
        </w:rPr>
        <w:t>&gt;</w:t>
      </w:r>
      <w:r w:rsidRPr="00F54804">
        <w:t>.</w:t>
      </w:r>
    </w:p>
    <w:p w14:paraId="68968CA2" w14:textId="1F6ECEB1" w:rsidR="00FC68DB" w:rsidRDefault="00FC68DB" w:rsidP="00B202D2">
      <w:pPr>
        <w:keepNext/>
      </w:pPr>
      <w:r w:rsidRPr="00F54804">
        <w:lastRenderedPageBreak/>
        <w:t xml:space="preserve">The </w:t>
      </w:r>
      <w:r w:rsidRPr="00DF7BD4">
        <w:rPr>
          <w:rStyle w:val="CodeCharacter"/>
        </w:rPr>
        <w:t>&lt;loc_list</w:t>
      </w:r>
      <w:r w:rsidR="00DF7BD4" w:rsidRPr="00DF7BD4">
        <w:rPr>
          <w:rStyle w:val="CodeCharacter"/>
        </w:rPr>
        <w:t>/</w:t>
      </w:r>
      <w:r w:rsidRPr="00DF7BD4">
        <w:rPr>
          <w:rStyle w:val="CodeCharacter"/>
        </w:rPr>
        <w:t>&gt;</w:t>
      </w:r>
      <w:r w:rsidRPr="00F54804">
        <w:t xml:space="preserve"> element has the following nested elements</w:t>
      </w:r>
      <w:r w:rsidR="00EA2365">
        <w:t xml:space="preserve"> (see </w:t>
      </w:r>
      <w:r w:rsidR="00EA2365">
        <w:fldChar w:fldCharType="begin"/>
      </w:r>
      <w:r w:rsidR="00EA2365">
        <w:instrText xml:space="preserve"> REF _Ref157791937 \h </w:instrText>
      </w:r>
      <w:r w:rsidR="00EA2365">
        <w:fldChar w:fldCharType="separate"/>
      </w:r>
      <w:r w:rsidR="00A965C9" w:rsidRPr="00F54804">
        <w:t xml:space="preserve">Table </w:t>
      </w:r>
      <w:r w:rsidR="00A965C9">
        <w:rPr>
          <w:noProof/>
        </w:rPr>
        <w:t>138</w:t>
      </w:r>
      <w:r w:rsidR="00EA2365">
        <w:fldChar w:fldCharType="end"/>
      </w:r>
      <w:r w:rsidR="00EA2365">
        <w:t>)</w:t>
      </w:r>
      <w:r w:rsidRPr="00F54804">
        <w:t>:</w:t>
      </w:r>
      <w:r w:rsidR="00EA2365">
        <w:t xml:space="preserve"> </w:t>
      </w:r>
    </w:p>
    <w:p w14:paraId="32CA56E9" w14:textId="31656969" w:rsidR="00890926" w:rsidRPr="00F54804" w:rsidRDefault="00890926" w:rsidP="001640C5">
      <w:pPr>
        <w:pStyle w:val="Beschriftung"/>
        <w:keepNext/>
        <w:keepLines/>
      </w:pPr>
      <w:bookmarkStart w:id="2287" w:name="_Ref157791937"/>
      <w:bookmarkStart w:id="2288" w:name="_Toc167044348"/>
      <w:r w:rsidRPr="00F54804">
        <w:t xml:space="preserve">Table </w:t>
      </w:r>
      <w:r w:rsidRPr="00F54804">
        <w:fldChar w:fldCharType="begin"/>
      </w:r>
      <w:r w:rsidRPr="00F54804">
        <w:instrText xml:space="preserve"> SEQ Table \* ARABIC </w:instrText>
      </w:r>
      <w:r w:rsidRPr="00F54804">
        <w:fldChar w:fldCharType="separate"/>
      </w:r>
      <w:r w:rsidR="00A965C9">
        <w:rPr>
          <w:noProof/>
        </w:rPr>
        <w:t>138</w:t>
      </w:r>
      <w:r w:rsidRPr="00F54804">
        <w:fldChar w:fldCharType="end"/>
      </w:r>
      <w:bookmarkEnd w:id="2287"/>
      <w:r w:rsidR="005F32CD">
        <w:t xml:space="preserve"> —</w:t>
      </w:r>
      <w:r w:rsidR="005F32CD" w:rsidRPr="00F54804">
        <w:t xml:space="preserve"> </w:t>
      </w:r>
      <w:r w:rsidRPr="00F54804">
        <w:t xml:space="preserve">Nested elements of </w:t>
      </w:r>
      <w:r w:rsidRPr="00337A83">
        <w:rPr>
          <w:rStyle w:val="CodeCharacter"/>
        </w:rPr>
        <w:t>&lt;loc_list</w:t>
      </w:r>
      <w:r w:rsidR="00DF7BD4" w:rsidRPr="00337A83">
        <w:rPr>
          <w:rStyle w:val="CodeCharacter"/>
        </w:rPr>
        <w:t>/</w:t>
      </w:r>
      <w:r w:rsidRPr="00337A83">
        <w:rPr>
          <w:rStyle w:val="CodeCharacter"/>
        </w:rPr>
        <w:t>&gt;</w:t>
      </w:r>
      <w:bookmarkEnd w:id="2288"/>
    </w:p>
    <w:tbl>
      <w:tblPr>
        <w:tblW w:w="8472"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2221"/>
        <w:gridCol w:w="1842"/>
        <w:gridCol w:w="1701"/>
        <w:gridCol w:w="2708"/>
      </w:tblGrid>
      <w:tr w:rsidR="00FC68DB" w:rsidRPr="002E4498" w14:paraId="3C0FB7EA" w14:textId="77777777" w:rsidTr="00FC68DB">
        <w:trPr>
          <w:tblHeader/>
          <w:jc w:val="center"/>
        </w:trPr>
        <w:tc>
          <w:tcPr>
            <w:tcW w:w="2221" w:type="dxa"/>
            <w:tcBorders>
              <w:top w:val="single" w:sz="8" w:space="0" w:color="auto"/>
              <w:left w:val="single" w:sz="8" w:space="0" w:color="auto"/>
              <w:bottom w:val="single" w:sz="8" w:space="0" w:color="auto"/>
              <w:right w:val="single" w:sz="4" w:space="0" w:color="auto"/>
              <w:tl2br w:val="nil"/>
              <w:tr2bl w:val="nil"/>
            </w:tcBorders>
            <w:shd w:val="clear" w:color="auto" w:fill="F3F3F3"/>
            <w:vAlign w:val="bottom"/>
          </w:tcPr>
          <w:p w14:paraId="729E1CC2" w14:textId="78E4CC1D" w:rsidR="00FC68DB" w:rsidRPr="002E4498" w:rsidRDefault="00CC3429" w:rsidP="00B202D2">
            <w:pPr>
              <w:keepNext/>
              <w:rPr>
                <w:b/>
              </w:rPr>
            </w:pPr>
            <w:r>
              <w:rPr>
                <w:b/>
              </w:rPr>
              <w:t>Nested elements</w:t>
            </w:r>
          </w:p>
        </w:tc>
        <w:tc>
          <w:tcPr>
            <w:tcW w:w="1842"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36C22C9F" w14:textId="77777777" w:rsidR="00FC68DB" w:rsidRPr="002E4498" w:rsidRDefault="00FC68DB" w:rsidP="00B202D2">
            <w:pPr>
              <w:keepNext/>
              <w:rPr>
                <w:b/>
              </w:rPr>
            </w:pPr>
            <w:r w:rsidRPr="002E4498">
              <w:rPr>
                <w:b/>
              </w:rPr>
              <w:t>Multiplicity</w:t>
            </w:r>
          </w:p>
        </w:tc>
        <w:tc>
          <w:tcPr>
            <w:tcW w:w="1701"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5236AA33" w14:textId="77777777" w:rsidR="00FC68DB" w:rsidRPr="002E4498" w:rsidRDefault="00FC68DB" w:rsidP="00B202D2">
            <w:pPr>
              <w:keepNext/>
              <w:rPr>
                <w:b/>
              </w:rPr>
            </w:pPr>
            <w:r w:rsidRPr="002E4498">
              <w:rPr>
                <w:b/>
              </w:rPr>
              <w:t>Use</w:t>
            </w:r>
          </w:p>
        </w:tc>
        <w:tc>
          <w:tcPr>
            <w:tcW w:w="2708" w:type="dxa"/>
            <w:tcBorders>
              <w:top w:val="single" w:sz="8" w:space="0" w:color="auto"/>
              <w:left w:val="single" w:sz="4" w:space="0" w:color="auto"/>
              <w:bottom w:val="single" w:sz="8" w:space="0" w:color="auto"/>
              <w:right w:val="single" w:sz="8" w:space="0" w:color="auto"/>
              <w:tl2br w:val="nil"/>
              <w:tr2bl w:val="nil"/>
            </w:tcBorders>
            <w:shd w:val="clear" w:color="auto" w:fill="F3F3F3"/>
            <w:vAlign w:val="bottom"/>
          </w:tcPr>
          <w:p w14:paraId="162C4996" w14:textId="77777777" w:rsidR="00FC68DB" w:rsidRPr="002E4498" w:rsidRDefault="00FC68DB" w:rsidP="00B202D2">
            <w:pPr>
              <w:keepNext/>
              <w:rPr>
                <w:b/>
              </w:rPr>
            </w:pPr>
            <w:r w:rsidRPr="002E4498">
              <w:rPr>
                <w:b/>
              </w:rPr>
              <w:t>Constraint</w:t>
            </w:r>
          </w:p>
        </w:tc>
      </w:tr>
      <w:tr w:rsidR="00FC68DB" w:rsidRPr="00F54804" w14:paraId="4640046C" w14:textId="77777777" w:rsidTr="00FC68DB">
        <w:trPr>
          <w:jc w:val="center"/>
        </w:trPr>
        <w:tc>
          <w:tcPr>
            <w:tcW w:w="2221" w:type="dxa"/>
            <w:vAlign w:val="bottom"/>
          </w:tcPr>
          <w:p w14:paraId="420F5D3B" w14:textId="77777777" w:rsidR="00FC68DB" w:rsidRPr="00F54804" w:rsidRDefault="00FC68DB" w:rsidP="00997E2B">
            <w:pPr>
              <w:rPr>
                <w:sz w:val="20"/>
                <w:szCs w:val="20"/>
              </w:rPr>
            </w:pPr>
            <w:r w:rsidRPr="00F54804">
              <w:rPr>
                <w:sz w:val="20"/>
                <w:szCs w:val="20"/>
              </w:rPr>
              <w:t>loc</w:t>
            </w:r>
          </w:p>
        </w:tc>
        <w:tc>
          <w:tcPr>
            <w:tcW w:w="1842" w:type="dxa"/>
            <w:vAlign w:val="bottom"/>
          </w:tcPr>
          <w:p w14:paraId="62787660" w14:textId="77777777" w:rsidR="00FC68DB" w:rsidRPr="00F54804" w:rsidRDefault="00FC68DB" w:rsidP="00997E2B">
            <w:pPr>
              <w:rPr>
                <w:sz w:val="20"/>
                <w:szCs w:val="20"/>
              </w:rPr>
            </w:pPr>
            <w:r w:rsidRPr="00F54804">
              <w:rPr>
                <w:sz w:val="20"/>
                <w:szCs w:val="20"/>
              </w:rPr>
              <w:t>3-*</w:t>
            </w:r>
          </w:p>
        </w:tc>
        <w:tc>
          <w:tcPr>
            <w:tcW w:w="1701" w:type="dxa"/>
            <w:vAlign w:val="bottom"/>
          </w:tcPr>
          <w:p w14:paraId="426227D4" w14:textId="77777777" w:rsidR="00FC68DB" w:rsidRPr="00F54804" w:rsidRDefault="00FC68DB" w:rsidP="00997E2B">
            <w:pPr>
              <w:rPr>
                <w:sz w:val="20"/>
                <w:szCs w:val="20"/>
              </w:rPr>
            </w:pPr>
            <w:r w:rsidRPr="00F54804">
              <w:rPr>
                <w:sz w:val="20"/>
                <w:szCs w:val="20"/>
              </w:rPr>
              <w:t>Required</w:t>
            </w:r>
          </w:p>
        </w:tc>
        <w:tc>
          <w:tcPr>
            <w:tcW w:w="2708" w:type="dxa"/>
            <w:vAlign w:val="bottom"/>
          </w:tcPr>
          <w:p w14:paraId="4A9EB985" w14:textId="77777777" w:rsidR="00FC68DB" w:rsidRPr="00F54804" w:rsidRDefault="00FC68DB" w:rsidP="00997E2B">
            <w:pPr>
              <w:rPr>
                <w:sz w:val="20"/>
                <w:szCs w:val="20"/>
              </w:rPr>
            </w:pPr>
            <w:r w:rsidRPr="00F54804">
              <w:rPr>
                <w:sz w:val="20"/>
                <w:szCs w:val="20"/>
              </w:rPr>
              <w:t>-</w:t>
            </w:r>
          </w:p>
        </w:tc>
      </w:tr>
    </w:tbl>
    <w:p w14:paraId="623588FF" w14:textId="5EAC484D" w:rsidR="00D43455" w:rsidRPr="009B6E79" w:rsidRDefault="00FC68DB" w:rsidP="009B6E79">
      <w:pPr>
        <w:pStyle w:val="berschrift4"/>
      </w:pPr>
      <w:r w:rsidRPr="009B6E79">
        <w:t>Element</w:t>
      </w:r>
      <w:r w:rsidR="00F3142F" w:rsidRPr="009B6E79">
        <w:t xml:space="preserve"> </w:t>
      </w:r>
      <w:r w:rsidR="00F01B4F" w:rsidRPr="00F01B4F">
        <w:rPr>
          <w:rFonts w:ascii="Courier New" w:hAnsi="Courier New"/>
          <w:bCs/>
        </w:rPr>
        <w:t>&lt;loc/&gt;</w:t>
      </w:r>
      <w:r w:rsidR="00D43455" w:rsidRPr="009B6E79">
        <w:t xml:space="preserve"> </w:t>
      </w:r>
    </w:p>
    <w:p w14:paraId="7B16D10C" w14:textId="52F027D9" w:rsidR="00FC68DB" w:rsidRPr="00F54804" w:rsidRDefault="00FC68DB" w:rsidP="00B202D2">
      <w:r w:rsidRPr="000A1B7B">
        <w:t xml:space="preserve">Each location specified by the element </w:t>
      </w:r>
      <w:r w:rsidRPr="00DF7BD4">
        <w:rPr>
          <w:rStyle w:val="CodeCharacter"/>
        </w:rPr>
        <w:t>&lt;loc/&gt;</w:t>
      </w:r>
      <w:r w:rsidRPr="00F54804">
        <w:t xml:space="preserve"> contains three values specifying the x, y</w:t>
      </w:r>
      <w:r w:rsidR="0067475A">
        <w:t>,</w:t>
      </w:r>
      <w:r w:rsidRPr="00F54804">
        <w:t xml:space="preserve"> and z coordinates of the location.</w:t>
      </w:r>
    </w:p>
    <w:p w14:paraId="355EAF26" w14:textId="57412471" w:rsidR="00FC68DB" w:rsidRDefault="00FC68DB" w:rsidP="00B202D2">
      <w:pPr>
        <w:keepNext/>
      </w:pPr>
      <w:r w:rsidRPr="00F54804">
        <w:t xml:space="preserve">The attributes associated to the element </w:t>
      </w:r>
      <w:r w:rsidRPr="00DF7BD4">
        <w:rPr>
          <w:rStyle w:val="CodeCharacter"/>
        </w:rPr>
        <w:t>&lt;loc/&gt;</w:t>
      </w:r>
      <w:r w:rsidRPr="00F54804">
        <w:t xml:space="preserve"> are</w:t>
      </w:r>
      <w:r w:rsidR="00EA2365">
        <w:t xml:space="preserve"> </w:t>
      </w:r>
      <w:r w:rsidR="008518E7">
        <w:t xml:space="preserve">as shown in </w:t>
      </w:r>
      <w:r w:rsidR="00EA2365">
        <w:fldChar w:fldCharType="begin"/>
      </w:r>
      <w:r w:rsidR="00EA2365">
        <w:instrText xml:space="preserve"> REF _Ref157791945 \h </w:instrText>
      </w:r>
      <w:r w:rsidR="00EA2365">
        <w:fldChar w:fldCharType="separate"/>
      </w:r>
      <w:r w:rsidR="00A965C9" w:rsidRPr="00F54804">
        <w:t xml:space="preserve">Table </w:t>
      </w:r>
      <w:r w:rsidR="00A965C9">
        <w:rPr>
          <w:noProof/>
        </w:rPr>
        <w:t>139</w:t>
      </w:r>
      <w:r w:rsidR="00EA2365">
        <w:fldChar w:fldCharType="end"/>
      </w:r>
      <w:r w:rsidRPr="00F54804">
        <w:t>:</w:t>
      </w:r>
      <w:r w:rsidR="00EA2365">
        <w:t xml:space="preserve"> </w:t>
      </w:r>
    </w:p>
    <w:p w14:paraId="09333AC2" w14:textId="33BC2E53" w:rsidR="00890926" w:rsidRPr="00F54804" w:rsidRDefault="00890926" w:rsidP="001640C5">
      <w:pPr>
        <w:pStyle w:val="Beschriftung"/>
        <w:keepNext/>
        <w:keepLines/>
      </w:pPr>
      <w:bookmarkStart w:id="2289" w:name="_Ref157791945"/>
      <w:bookmarkStart w:id="2290" w:name="_Toc167044349"/>
      <w:r w:rsidRPr="00F54804">
        <w:t xml:space="preserve">Table </w:t>
      </w:r>
      <w:r w:rsidRPr="00F54804">
        <w:fldChar w:fldCharType="begin"/>
      </w:r>
      <w:r w:rsidRPr="00F54804">
        <w:instrText xml:space="preserve"> SEQ Table \* ARABIC </w:instrText>
      </w:r>
      <w:r w:rsidRPr="00F54804">
        <w:fldChar w:fldCharType="separate"/>
      </w:r>
      <w:r w:rsidR="00A965C9">
        <w:rPr>
          <w:noProof/>
        </w:rPr>
        <w:t>139</w:t>
      </w:r>
      <w:r w:rsidRPr="00F54804">
        <w:fldChar w:fldCharType="end"/>
      </w:r>
      <w:bookmarkEnd w:id="2289"/>
      <w:r w:rsidR="005F32CD">
        <w:t xml:space="preserve"> —</w:t>
      </w:r>
      <w:r w:rsidR="005F32CD" w:rsidRPr="00F54804">
        <w:t xml:space="preserve"> </w:t>
      </w:r>
      <w:r w:rsidRPr="00F54804">
        <w:t xml:space="preserve">Attributes of element </w:t>
      </w:r>
      <w:r w:rsidRPr="00337A83">
        <w:rPr>
          <w:rStyle w:val="CodeCharacter"/>
        </w:rPr>
        <w:t>&lt;loc/&gt;</w:t>
      </w:r>
      <w:bookmarkEnd w:id="2290"/>
    </w:p>
    <w:tbl>
      <w:tblPr>
        <w:tblW w:w="8531"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1871"/>
        <w:gridCol w:w="1800"/>
        <w:gridCol w:w="1620"/>
        <w:gridCol w:w="3240"/>
      </w:tblGrid>
      <w:tr w:rsidR="00FC68DB" w:rsidRPr="002E4498" w14:paraId="36AD2B53" w14:textId="77777777" w:rsidTr="00FC68DB">
        <w:trPr>
          <w:tblHeader/>
          <w:jc w:val="center"/>
        </w:trPr>
        <w:tc>
          <w:tcPr>
            <w:tcW w:w="1871" w:type="dxa"/>
            <w:tcBorders>
              <w:top w:val="single" w:sz="8" w:space="0" w:color="auto"/>
              <w:left w:val="single" w:sz="8" w:space="0" w:color="auto"/>
              <w:bottom w:val="single" w:sz="8" w:space="0" w:color="auto"/>
              <w:right w:val="single" w:sz="4" w:space="0" w:color="auto"/>
              <w:tl2br w:val="nil"/>
              <w:tr2bl w:val="nil"/>
            </w:tcBorders>
            <w:shd w:val="clear" w:color="auto" w:fill="F3F3F3"/>
            <w:vAlign w:val="bottom"/>
          </w:tcPr>
          <w:p w14:paraId="0C720CF7" w14:textId="77777777" w:rsidR="00FC68DB" w:rsidRPr="002E4498" w:rsidRDefault="00FC68DB" w:rsidP="00B202D2">
            <w:pPr>
              <w:keepNext/>
              <w:rPr>
                <w:b/>
              </w:rPr>
            </w:pPr>
            <w:r w:rsidRPr="002E4498">
              <w:rPr>
                <w:b/>
              </w:rPr>
              <w:t>Attributes</w:t>
            </w:r>
          </w:p>
        </w:tc>
        <w:tc>
          <w:tcPr>
            <w:tcW w:w="1800"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0E681023" w14:textId="77777777" w:rsidR="00FC68DB" w:rsidRPr="002E4498" w:rsidRDefault="00FC68DB" w:rsidP="00B202D2">
            <w:pPr>
              <w:keepNext/>
              <w:rPr>
                <w:b/>
              </w:rPr>
            </w:pPr>
            <w:r w:rsidRPr="002E4498">
              <w:rPr>
                <w:b/>
              </w:rPr>
              <w:t>Type</w:t>
            </w:r>
          </w:p>
        </w:tc>
        <w:tc>
          <w:tcPr>
            <w:tcW w:w="1620"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493FCF3A" w14:textId="77777777" w:rsidR="00FC68DB" w:rsidRPr="002E4498" w:rsidRDefault="00FC68DB" w:rsidP="00B202D2">
            <w:pPr>
              <w:keepNext/>
              <w:rPr>
                <w:b/>
              </w:rPr>
            </w:pPr>
            <w:r w:rsidRPr="002E4498">
              <w:rPr>
                <w:b/>
              </w:rPr>
              <w:t>Use</w:t>
            </w:r>
          </w:p>
        </w:tc>
        <w:tc>
          <w:tcPr>
            <w:tcW w:w="3240" w:type="dxa"/>
            <w:tcBorders>
              <w:top w:val="single" w:sz="8" w:space="0" w:color="auto"/>
              <w:left w:val="single" w:sz="4" w:space="0" w:color="auto"/>
              <w:bottom w:val="single" w:sz="8" w:space="0" w:color="auto"/>
              <w:right w:val="single" w:sz="8" w:space="0" w:color="auto"/>
              <w:tl2br w:val="nil"/>
              <w:tr2bl w:val="nil"/>
            </w:tcBorders>
            <w:shd w:val="clear" w:color="auto" w:fill="F3F3F3"/>
            <w:vAlign w:val="bottom"/>
          </w:tcPr>
          <w:p w14:paraId="2FFDCCF9" w14:textId="77777777" w:rsidR="00FC68DB" w:rsidRPr="002E4498" w:rsidRDefault="00FC68DB" w:rsidP="00B202D2">
            <w:pPr>
              <w:keepNext/>
              <w:rPr>
                <w:b/>
              </w:rPr>
            </w:pPr>
            <w:r w:rsidRPr="002E4498">
              <w:rPr>
                <w:b/>
              </w:rPr>
              <w:t>Constraint / Remarks</w:t>
            </w:r>
          </w:p>
        </w:tc>
      </w:tr>
      <w:tr w:rsidR="00FC68DB" w:rsidRPr="00F54804" w14:paraId="7F3FC30B" w14:textId="77777777" w:rsidTr="00FC68DB">
        <w:trPr>
          <w:jc w:val="center"/>
        </w:trPr>
        <w:tc>
          <w:tcPr>
            <w:tcW w:w="1871" w:type="dxa"/>
          </w:tcPr>
          <w:p w14:paraId="2C63D1D7" w14:textId="77777777" w:rsidR="00FC68DB" w:rsidRPr="00F54804" w:rsidRDefault="00FC68DB" w:rsidP="00997E2B">
            <w:pPr>
              <w:rPr>
                <w:sz w:val="20"/>
                <w:szCs w:val="20"/>
              </w:rPr>
            </w:pPr>
            <w:r w:rsidRPr="00F54804">
              <w:rPr>
                <w:sz w:val="20"/>
                <w:szCs w:val="20"/>
              </w:rPr>
              <w:t>v</w:t>
            </w:r>
          </w:p>
        </w:tc>
        <w:tc>
          <w:tcPr>
            <w:tcW w:w="1800" w:type="dxa"/>
          </w:tcPr>
          <w:p w14:paraId="0C75F1E9" w14:textId="77777777" w:rsidR="00FC68DB" w:rsidRPr="00F54804" w:rsidRDefault="00FC68DB" w:rsidP="00997E2B">
            <w:pPr>
              <w:rPr>
                <w:sz w:val="20"/>
                <w:szCs w:val="20"/>
              </w:rPr>
            </w:pPr>
            <w:r w:rsidRPr="00F54804">
              <w:rPr>
                <w:sz w:val="20"/>
                <w:szCs w:val="20"/>
              </w:rPr>
              <w:t>Integer</w:t>
            </w:r>
          </w:p>
        </w:tc>
        <w:tc>
          <w:tcPr>
            <w:tcW w:w="1620" w:type="dxa"/>
          </w:tcPr>
          <w:p w14:paraId="23CE3217" w14:textId="77777777" w:rsidR="00FC68DB" w:rsidRPr="00F54804" w:rsidRDefault="00FC68DB" w:rsidP="00997E2B">
            <w:pPr>
              <w:rPr>
                <w:sz w:val="20"/>
                <w:szCs w:val="20"/>
              </w:rPr>
            </w:pPr>
            <w:r w:rsidRPr="00F54804">
              <w:rPr>
                <w:sz w:val="20"/>
                <w:szCs w:val="20"/>
              </w:rPr>
              <w:t>Required</w:t>
            </w:r>
          </w:p>
        </w:tc>
        <w:tc>
          <w:tcPr>
            <w:tcW w:w="3240" w:type="dxa"/>
          </w:tcPr>
          <w:p w14:paraId="386469E8" w14:textId="20F82777" w:rsidR="00FC68DB" w:rsidRPr="008518E7" w:rsidRDefault="00FC68DB" w:rsidP="00997E2B">
            <w:pPr>
              <w:autoSpaceDE w:val="0"/>
              <w:autoSpaceDN w:val="0"/>
              <w:adjustRightInd w:val="0"/>
              <w:rPr>
                <w:sz w:val="20"/>
                <w:szCs w:val="20"/>
              </w:rPr>
            </w:pPr>
            <w:r w:rsidRPr="008518E7">
              <w:rPr>
                <w:sz w:val="20"/>
                <w:szCs w:val="20"/>
              </w:rPr>
              <w:t xml:space="preserve">Unique within the parent element </w:t>
            </w:r>
            <w:r w:rsidRPr="008518E7">
              <w:rPr>
                <w:rStyle w:val="CodeCharacter"/>
                <w:sz w:val="20"/>
                <w:szCs w:val="20"/>
              </w:rPr>
              <w:t>&lt;connection_2d/&gt;</w:t>
            </w:r>
            <w:r w:rsidR="008518E7" w:rsidRPr="008518E7">
              <w:rPr>
                <w:rStyle w:val="CodeCharacter"/>
                <w:sz w:val="20"/>
                <w:szCs w:val="20"/>
              </w:rPr>
              <w:t xml:space="preserve"> </w:t>
            </w:r>
          </w:p>
        </w:tc>
      </w:tr>
    </w:tbl>
    <w:p w14:paraId="0C33E72B" w14:textId="5EED2B2E" w:rsidR="00676976" w:rsidRDefault="00FC68DB" w:rsidP="00676976">
      <w:pPr>
        <w:spacing w:before="120"/>
      </w:pPr>
      <w:r w:rsidRPr="005C2D94">
        <w:t xml:space="preserve">The attribute </w:t>
      </w:r>
      <w:r w:rsidRPr="00DF7BD4">
        <w:rPr>
          <w:rStyle w:val="CodeCharacter"/>
        </w:rPr>
        <w:t>v</w:t>
      </w:r>
      <w:r w:rsidRPr="00BD52D7">
        <w:t xml:space="preserve"> is used to ensure unique identification. The index value </w:t>
      </w:r>
      <w:r w:rsidR="008518E7">
        <w:t>must</w:t>
      </w:r>
      <w:r w:rsidR="00AB5D45" w:rsidRPr="00BD52D7">
        <w:t xml:space="preserve"> </w:t>
      </w:r>
      <w:r w:rsidRPr="00BD52D7">
        <w:t xml:space="preserve">be unique within the </w:t>
      </w:r>
      <w:r w:rsidRPr="00DF7BD4">
        <w:rPr>
          <w:rStyle w:val="CodeCharacter"/>
        </w:rPr>
        <w:t>&lt;connection_2d/&gt;</w:t>
      </w:r>
      <w:r w:rsidRPr="00F54804">
        <w:t xml:space="preserve"> element. </w:t>
      </w:r>
    </w:p>
    <w:p w14:paraId="6DE9A687" w14:textId="76A650EB" w:rsidR="00FC68DB" w:rsidRPr="000C7912" w:rsidRDefault="007265AA" w:rsidP="007A0110">
      <w:pPr>
        <w:keepNext/>
        <w:spacing w:before="120"/>
      </w:pPr>
      <w:r>
        <w:t>EXAMPLE</w:t>
      </w:r>
      <w:r w:rsidR="007A0110">
        <w:t xml:space="preserve"> </w:t>
      </w:r>
    </w:p>
    <w:p w14:paraId="37A66A00" w14:textId="77777777" w:rsidR="00FC68DB" w:rsidRPr="000C7912" w:rsidRDefault="00FC68DB" w:rsidP="007A0110">
      <w:pPr>
        <w:pStyle w:val="XMLCode"/>
        <w:keepNext/>
      </w:pPr>
      <w:r w:rsidRPr="000C7912">
        <w:t>&lt;loc_list&gt;</w:t>
      </w:r>
    </w:p>
    <w:p w14:paraId="063D5DA4" w14:textId="77777777" w:rsidR="00FC68DB" w:rsidRPr="000C7912" w:rsidRDefault="00FC68DB" w:rsidP="00997E2B">
      <w:pPr>
        <w:pStyle w:val="XMLCode"/>
        <w:rPr>
          <w:b/>
        </w:rPr>
      </w:pPr>
      <w:r w:rsidRPr="000C7912">
        <w:tab/>
      </w:r>
      <w:r w:rsidRPr="000C7912">
        <w:rPr>
          <w:b/>
        </w:rPr>
        <w:t>&lt;loc v="1"&gt;   2581.21 -708.408 31.6532   &lt;/loc&gt;</w:t>
      </w:r>
    </w:p>
    <w:p w14:paraId="7B3E15AC" w14:textId="77777777" w:rsidR="00FC68DB" w:rsidRPr="000C7912" w:rsidRDefault="00FC68DB" w:rsidP="00997E2B">
      <w:pPr>
        <w:pStyle w:val="XMLCode"/>
        <w:rPr>
          <w:b/>
        </w:rPr>
      </w:pPr>
      <w:r w:rsidRPr="000C7912">
        <w:rPr>
          <w:b/>
        </w:rPr>
        <w:tab/>
        <w:t>&lt;loc v="2"&gt;   2581.42 -708.357 35.2816   &lt;/loc&gt;</w:t>
      </w:r>
    </w:p>
    <w:p w14:paraId="17D25110" w14:textId="77777777" w:rsidR="00FC68DB" w:rsidRPr="000C7912" w:rsidRDefault="00FC68DB" w:rsidP="00997E2B">
      <w:pPr>
        <w:pStyle w:val="XMLCode"/>
        <w:rPr>
          <w:b/>
        </w:rPr>
      </w:pPr>
      <w:r w:rsidRPr="000C7912">
        <w:rPr>
          <w:b/>
        </w:rPr>
        <w:tab/>
        <w:t>&lt;loc v="3"&gt;   2581.05 -708.302 39.0643   &lt;/loc&gt;</w:t>
      </w:r>
    </w:p>
    <w:p w14:paraId="7A7C83BD" w14:textId="77777777" w:rsidR="00FC68DB" w:rsidRPr="000C7912" w:rsidRDefault="00FC68DB" w:rsidP="00997E2B">
      <w:pPr>
        <w:pStyle w:val="XMLCode"/>
      </w:pPr>
      <w:r w:rsidRPr="000C7912">
        <w:t>&lt;/loc_list&gt;</w:t>
      </w:r>
    </w:p>
    <w:p w14:paraId="2B5BE7E8" w14:textId="59475310" w:rsidR="00D43455" w:rsidRPr="00F01B4F" w:rsidRDefault="00FC68DB" w:rsidP="00F01B4F">
      <w:pPr>
        <w:pStyle w:val="berschrift4"/>
      </w:pPr>
      <w:r w:rsidRPr="00F01B4F">
        <w:t>Element</w:t>
      </w:r>
      <w:r w:rsidR="00F3142F" w:rsidRPr="00F01B4F">
        <w:t xml:space="preserve"> </w:t>
      </w:r>
      <w:r w:rsidR="00F01B4F" w:rsidRPr="00F01B4F">
        <w:rPr>
          <w:rFonts w:ascii="Courier New" w:hAnsi="Courier New"/>
          <w:bCs/>
        </w:rPr>
        <w:t>&lt;face_list/&gt;</w:t>
      </w:r>
      <w:r w:rsidR="00D43455" w:rsidRPr="00F01B4F">
        <w:t xml:space="preserve"> </w:t>
      </w:r>
    </w:p>
    <w:p w14:paraId="3A610427" w14:textId="72E4BE5B" w:rsidR="00FC68DB" w:rsidRPr="000C7912" w:rsidRDefault="00FC68DB" w:rsidP="00B202D2">
      <w:r w:rsidRPr="000C7912">
        <w:t xml:space="preserve">The list of facets for the definition of the connection face is stored in the element </w:t>
      </w:r>
      <w:r w:rsidRPr="000C7912">
        <w:rPr>
          <w:rStyle w:val="CodeCharacter"/>
        </w:rPr>
        <w:t>&lt;face_list</w:t>
      </w:r>
      <w:r w:rsidR="00DF7BD4" w:rsidRPr="000C7912">
        <w:rPr>
          <w:rStyle w:val="CodeCharacter"/>
        </w:rPr>
        <w:t>/</w:t>
      </w:r>
      <w:r w:rsidRPr="000C7912">
        <w:rPr>
          <w:rStyle w:val="CodeCharacter"/>
        </w:rPr>
        <w:t>&gt;</w:t>
      </w:r>
      <w:r w:rsidRPr="000C7912">
        <w:t xml:space="preserve">. This element contains nested elements </w:t>
      </w:r>
      <w:r w:rsidR="00EC3331">
        <w:rPr>
          <w:rStyle w:val="CodeCharacter"/>
        </w:rPr>
        <w:t>&lt;f</w:t>
      </w:r>
      <w:r w:rsidRPr="000C7912">
        <w:rPr>
          <w:rStyle w:val="CodeCharacter"/>
        </w:rPr>
        <w:t>ace</w:t>
      </w:r>
      <w:r w:rsidR="00EC3331">
        <w:rPr>
          <w:rStyle w:val="CodeCharacter"/>
        </w:rPr>
        <w:t>/&gt;</w:t>
      </w:r>
      <w:r w:rsidRPr="000C7912">
        <w:t xml:space="preserve"> defining tessellated facets of the connection face in space. These facets are in no particular order.</w:t>
      </w:r>
      <w:r w:rsidR="00EC3331">
        <w:t xml:space="preserve"> </w:t>
      </w:r>
    </w:p>
    <w:p w14:paraId="36E91CB7" w14:textId="4C67AD75" w:rsidR="00FC68DB" w:rsidRPr="000C7912" w:rsidRDefault="00FC68DB" w:rsidP="00B202D2">
      <w:r w:rsidRPr="000C7912">
        <w:t xml:space="preserve">No additional attributes are associated to the element </w:t>
      </w:r>
      <w:r w:rsidRPr="000C7912">
        <w:rPr>
          <w:rStyle w:val="CodeCharacter"/>
        </w:rPr>
        <w:t>&lt;face_list</w:t>
      </w:r>
      <w:r w:rsidR="00DF7BD4" w:rsidRPr="000C7912">
        <w:rPr>
          <w:rStyle w:val="CodeCharacter"/>
        </w:rPr>
        <w:t>/</w:t>
      </w:r>
      <w:r w:rsidRPr="000C7912">
        <w:rPr>
          <w:rStyle w:val="CodeCharacter"/>
        </w:rPr>
        <w:t>&gt;</w:t>
      </w:r>
      <w:r w:rsidRPr="000C7912">
        <w:t>.</w:t>
      </w:r>
      <w:r w:rsidR="00EC3331">
        <w:t xml:space="preserve"> </w:t>
      </w:r>
    </w:p>
    <w:p w14:paraId="27FF7C70" w14:textId="0D1D8ACC" w:rsidR="00FC68DB" w:rsidRPr="000C7912" w:rsidRDefault="00FC68DB" w:rsidP="00B202D2">
      <w:pPr>
        <w:keepNext/>
      </w:pPr>
      <w:r w:rsidRPr="000C7912">
        <w:t xml:space="preserve">The </w:t>
      </w:r>
      <w:r w:rsidR="00F01B4F" w:rsidRPr="00F01B4F">
        <w:rPr>
          <w:rFonts w:ascii="Courier New" w:hAnsi="Courier New" w:cs="Courier New"/>
        </w:rPr>
        <w:t>&lt;face_list/&gt;</w:t>
      </w:r>
      <w:r w:rsidRPr="000C7912">
        <w:t xml:space="preserve"> element has the following nested elements</w:t>
      </w:r>
      <w:r w:rsidR="00EA2365">
        <w:t xml:space="preserve"> (see </w:t>
      </w:r>
      <w:r w:rsidR="00EA2365">
        <w:fldChar w:fldCharType="begin"/>
      </w:r>
      <w:r w:rsidR="00EA2365">
        <w:instrText xml:space="preserve"> REF _Ref157791952 \h </w:instrText>
      </w:r>
      <w:r w:rsidR="00EA2365">
        <w:fldChar w:fldCharType="separate"/>
      </w:r>
      <w:r w:rsidR="00A965C9" w:rsidRPr="000C7912">
        <w:t xml:space="preserve">Table </w:t>
      </w:r>
      <w:r w:rsidR="00A965C9">
        <w:rPr>
          <w:noProof/>
        </w:rPr>
        <w:t>140</w:t>
      </w:r>
      <w:r w:rsidR="00EA2365">
        <w:fldChar w:fldCharType="end"/>
      </w:r>
      <w:r w:rsidR="00EA2365">
        <w:t>)</w:t>
      </w:r>
      <w:r w:rsidRPr="000C7912">
        <w:t>:</w:t>
      </w:r>
      <w:r w:rsidR="00EA2365">
        <w:t xml:space="preserve"> </w:t>
      </w:r>
    </w:p>
    <w:p w14:paraId="1A8B07B8" w14:textId="08F7EE87" w:rsidR="00890926" w:rsidRPr="000C7912" w:rsidRDefault="00890926" w:rsidP="001640C5">
      <w:pPr>
        <w:pStyle w:val="Beschriftung"/>
        <w:keepNext/>
        <w:keepLines/>
      </w:pPr>
      <w:bookmarkStart w:id="2291" w:name="_Ref157791952"/>
      <w:bookmarkStart w:id="2292" w:name="_Toc167044350"/>
      <w:r w:rsidRPr="000C7912">
        <w:t xml:space="preserve">Table </w:t>
      </w:r>
      <w:r w:rsidRPr="000C7912">
        <w:fldChar w:fldCharType="begin"/>
      </w:r>
      <w:r w:rsidRPr="000C7912">
        <w:instrText xml:space="preserve"> SEQ Table \* ARABIC </w:instrText>
      </w:r>
      <w:r w:rsidRPr="000C7912">
        <w:fldChar w:fldCharType="separate"/>
      </w:r>
      <w:r w:rsidR="00A965C9">
        <w:rPr>
          <w:noProof/>
        </w:rPr>
        <w:t>140</w:t>
      </w:r>
      <w:r w:rsidRPr="000C7912">
        <w:fldChar w:fldCharType="end"/>
      </w:r>
      <w:bookmarkEnd w:id="2291"/>
      <w:r w:rsidR="005F32CD" w:rsidRPr="000C7912">
        <w:t xml:space="preserve"> — </w:t>
      </w:r>
      <w:r w:rsidRPr="000C7912">
        <w:t xml:space="preserve">Nested elements of element </w:t>
      </w:r>
      <w:r w:rsidRPr="000C7912">
        <w:rPr>
          <w:rFonts w:ascii="Courier New" w:hAnsi="Courier New" w:cs="Courier New"/>
        </w:rPr>
        <w:t>&lt;face_list</w:t>
      </w:r>
      <w:r w:rsidR="00DF7BD4" w:rsidRPr="000C7912">
        <w:rPr>
          <w:rFonts w:ascii="Courier New" w:hAnsi="Courier New" w:cs="Courier New"/>
        </w:rPr>
        <w:t>/</w:t>
      </w:r>
      <w:r w:rsidRPr="000C7912">
        <w:rPr>
          <w:rFonts w:ascii="Courier New" w:hAnsi="Courier New" w:cs="Courier New"/>
        </w:rPr>
        <w:t>&gt;</w:t>
      </w:r>
      <w:bookmarkEnd w:id="2292"/>
      <w:r w:rsidRPr="000C7912">
        <w:t xml:space="preserve"> </w:t>
      </w:r>
    </w:p>
    <w:tbl>
      <w:tblPr>
        <w:tblW w:w="8472"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2221"/>
        <w:gridCol w:w="1842"/>
        <w:gridCol w:w="1701"/>
        <w:gridCol w:w="2708"/>
      </w:tblGrid>
      <w:tr w:rsidR="000C7912" w:rsidRPr="000C7912" w14:paraId="30764B70" w14:textId="77777777" w:rsidTr="00FC68DB">
        <w:trPr>
          <w:tblHeader/>
          <w:jc w:val="center"/>
        </w:trPr>
        <w:tc>
          <w:tcPr>
            <w:tcW w:w="2221" w:type="dxa"/>
            <w:tcBorders>
              <w:top w:val="single" w:sz="8" w:space="0" w:color="auto"/>
              <w:left w:val="single" w:sz="8" w:space="0" w:color="auto"/>
              <w:bottom w:val="single" w:sz="8" w:space="0" w:color="auto"/>
              <w:right w:val="single" w:sz="4" w:space="0" w:color="auto"/>
              <w:tl2br w:val="nil"/>
              <w:tr2bl w:val="nil"/>
            </w:tcBorders>
            <w:shd w:val="clear" w:color="auto" w:fill="F3F3F3"/>
            <w:vAlign w:val="bottom"/>
          </w:tcPr>
          <w:p w14:paraId="0F559401" w14:textId="0E981EE5" w:rsidR="00FC68DB" w:rsidRPr="000C7912" w:rsidRDefault="00CC3429" w:rsidP="00FF4F65">
            <w:pPr>
              <w:keepNext/>
              <w:spacing w:line="240" w:lineRule="auto"/>
              <w:rPr>
                <w:b/>
              </w:rPr>
            </w:pPr>
            <w:r>
              <w:rPr>
                <w:b/>
              </w:rPr>
              <w:t>Nested elements</w:t>
            </w:r>
          </w:p>
        </w:tc>
        <w:tc>
          <w:tcPr>
            <w:tcW w:w="1842"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611BB07F" w14:textId="77777777" w:rsidR="00FC68DB" w:rsidRPr="000C7912" w:rsidRDefault="00FC68DB" w:rsidP="00FF4F65">
            <w:pPr>
              <w:keepNext/>
              <w:spacing w:line="240" w:lineRule="auto"/>
              <w:rPr>
                <w:b/>
              </w:rPr>
            </w:pPr>
            <w:r w:rsidRPr="000C7912">
              <w:rPr>
                <w:b/>
              </w:rPr>
              <w:t>Multiplicity</w:t>
            </w:r>
          </w:p>
        </w:tc>
        <w:tc>
          <w:tcPr>
            <w:tcW w:w="1701"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7E4ED292" w14:textId="77777777" w:rsidR="00FC68DB" w:rsidRPr="000C7912" w:rsidRDefault="00FC68DB" w:rsidP="00FF4F65">
            <w:pPr>
              <w:keepNext/>
              <w:spacing w:line="240" w:lineRule="auto"/>
              <w:rPr>
                <w:b/>
              </w:rPr>
            </w:pPr>
            <w:r w:rsidRPr="000C7912">
              <w:rPr>
                <w:b/>
              </w:rPr>
              <w:t>Use</w:t>
            </w:r>
          </w:p>
        </w:tc>
        <w:tc>
          <w:tcPr>
            <w:tcW w:w="2708" w:type="dxa"/>
            <w:tcBorders>
              <w:top w:val="single" w:sz="8" w:space="0" w:color="auto"/>
              <w:left w:val="single" w:sz="4" w:space="0" w:color="auto"/>
              <w:bottom w:val="single" w:sz="8" w:space="0" w:color="auto"/>
              <w:right w:val="single" w:sz="8" w:space="0" w:color="auto"/>
              <w:tl2br w:val="nil"/>
              <w:tr2bl w:val="nil"/>
            </w:tcBorders>
            <w:shd w:val="clear" w:color="auto" w:fill="F3F3F3"/>
            <w:vAlign w:val="bottom"/>
          </w:tcPr>
          <w:p w14:paraId="30F13475" w14:textId="77777777" w:rsidR="00FC68DB" w:rsidRPr="000C7912" w:rsidRDefault="00FC68DB" w:rsidP="00FF4F65">
            <w:pPr>
              <w:keepNext/>
              <w:spacing w:line="240" w:lineRule="auto"/>
              <w:rPr>
                <w:b/>
              </w:rPr>
            </w:pPr>
            <w:r w:rsidRPr="000C7912">
              <w:rPr>
                <w:b/>
              </w:rPr>
              <w:t>Constraint</w:t>
            </w:r>
          </w:p>
        </w:tc>
      </w:tr>
      <w:tr w:rsidR="000C7912" w:rsidRPr="000C7912" w14:paraId="797D7A1C" w14:textId="77777777" w:rsidTr="00FC68DB">
        <w:trPr>
          <w:jc w:val="center"/>
        </w:trPr>
        <w:tc>
          <w:tcPr>
            <w:tcW w:w="2221" w:type="dxa"/>
            <w:vAlign w:val="bottom"/>
          </w:tcPr>
          <w:p w14:paraId="4538E6D9" w14:textId="77777777" w:rsidR="00FC68DB" w:rsidRPr="000C7912" w:rsidRDefault="00FC68DB" w:rsidP="00997E2B">
            <w:pPr>
              <w:rPr>
                <w:sz w:val="20"/>
                <w:szCs w:val="20"/>
              </w:rPr>
            </w:pPr>
            <w:r w:rsidRPr="000C7912">
              <w:rPr>
                <w:sz w:val="20"/>
                <w:szCs w:val="20"/>
              </w:rPr>
              <w:t>face</w:t>
            </w:r>
          </w:p>
        </w:tc>
        <w:tc>
          <w:tcPr>
            <w:tcW w:w="1842" w:type="dxa"/>
            <w:vAlign w:val="bottom"/>
          </w:tcPr>
          <w:p w14:paraId="32FCE089" w14:textId="77777777" w:rsidR="00FC68DB" w:rsidRPr="000C7912" w:rsidRDefault="00FC68DB" w:rsidP="00997E2B">
            <w:pPr>
              <w:rPr>
                <w:sz w:val="20"/>
                <w:szCs w:val="20"/>
              </w:rPr>
            </w:pPr>
            <w:r w:rsidRPr="000C7912">
              <w:rPr>
                <w:sz w:val="20"/>
                <w:szCs w:val="20"/>
              </w:rPr>
              <w:t>1-*</w:t>
            </w:r>
          </w:p>
        </w:tc>
        <w:tc>
          <w:tcPr>
            <w:tcW w:w="1701" w:type="dxa"/>
            <w:vAlign w:val="bottom"/>
          </w:tcPr>
          <w:p w14:paraId="2A3EA91C" w14:textId="77777777" w:rsidR="00FC68DB" w:rsidRPr="000C7912" w:rsidRDefault="00FC68DB" w:rsidP="00997E2B">
            <w:pPr>
              <w:rPr>
                <w:sz w:val="20"/>
                <w:szCs w:val="20"/>
              </w:rPr>
            </w:pPr>
            <w:r w:rsidRPr="000C7912">
              <w:rPr>
                <w:sz w:val="20"/>
                <w:szCs w:val="20"/>
              </w:rPr>
              <w:t>Required</w:t>
            </w:r>
          </w:p>
        </w:tc>
        <w:tc>
          <w:tcPr>
            <w:tcW w:w="2708" w:type="dxa"/>
            <w:vAlign w:val="bottom"/>
          </w:tcPr>
          <w:p w14:paraId="40EA59A2" w14:textId="77777777" w:rsidR="00FC68DB" w:rsidRPr="000C7912" w:rsidRDefault="00FC68DB" w:rsidP="00997E2B">
            <w:pPr>
              <w:rPr>
                <w:sz w:val="20"/>
                <w:szCs w:val="20"/>
              </w:rPr>
            </w:pPr>
            <w:r w:rsidRPr="000C7912">
              <w:rPr>
                <w:sz w:val="20"/>
                <w:szCs w:val="20"/>
              </w:rPr>
              <w:t>-</w:t>
            </w:r>
          </w:p>
        </w:tc>
      </w:tr>
    </w:tbl>
    <w:p w14:paraId="484655CC" w14:textId="44AA19CA" w:rsidR="00D43455" w:rsidRPr="009B6E79" w:rsidRDefault="00FC68DB" w:rsidP="009B6E79">
      <w:pPr>
        <w:pStyle w:val="berschrift4"/>
      </w:pPr>
      <w:r w:rsidRPr="009B6E79">
        <w:lastRenderedPageBreak/>
        <w:t>Element</w:t>
      </w:r>
      <w:r w:rsidR="00F3142F" w:rsidRPr="009B6E79">
        <w:t xml:space="preserve"> </w:t>
      </w:r>
      <w:r w:rsidR="00F01B4F" w:rsidRPr="00F01B4F">
        <w:rPr>
          <w:rFonts w:ascii="Courier New" w:hAnsi="Courier New"/>
          <w:bCs/>
        </w:rPr>
        <w:t>&lt;</w:t>
      </w:r>
      <w:r w:rsidRPr="00F01B4F">
        <w:rPr>
          <w:rFonts w:ascii="Courier New" w:hAnsi="Courier New"/>
          <w:bCs/>
        </w:rPr>
        <w:t>face</w:t>
      </w:r>
      <w:r w:rsidR="00F01B4F" w:rsidRPr="00F01B4F">
        <w:rPr>
          <w:rFonts w:ascii="Courier New" w:hAnsi="Courier New"/>
          <w:bCs/>
        </w:rPr>
        <w:t>/&gt;</w:t>
      </w:r>
      <w:r w:rsidR="00D43455" w:rsidRPr="009B6E79">
        <w:t xml:space="preserve"> </w:t>
      </w:r>
    </w:p>
    <w:p w14:paraId="490F2BE4" w14:textId="51182800" w:rsidR="00FC68DB" w:rsidRPr="000C7912" w:rsidRDefault="00FC68DB" w:rsidP="00BA7BF8">
      <w:pPr>
        <w:keepNext/>
      </w:pPr>
      <w:r w:rsidRPr="000C7912">
        <w:t>Each location specified by the element &lt;</w:t>
      </w:r>
      <w:r w:rsidRPr="000C7912">
        <w:rPr>
          <w:rStyle w:val="CodeCharacter"/>
        </w:rPr>
        <w:t>face/&gt;</w:t>
      </w:r>
      <w:r w:rsidRPr="000C7912">
        <w:t xml:space="preserve"> contains </w:t>
      </w:r>
      <w:r w:rsidRPr="00D0681A">
        <w:t>four</w:t>
      </w:r>
      <w:r w:rsidRPr="000C7912">
        <w:t xml:space="preserve"> values specifying each vertex of the facet, using the </w:t>
      </w:r>
      <w:r w:rsidRPr="000C7912">
        <w:rPr>
          <w:rStyle w:val="CodeCharacter"/>
        </w:rPr>
        <w:t>&lt;loc</w:t>
      </w:r>
      <w:r w:rsidR="00DF7BD4" w:rsidRPr="000C7912">
        <w:rPr>
          <w:rStyle w:val="CodeCharacter"/>
        </w:rPr>
        <w:t>/</w:t>
      </w:r>
      <w:r w:rsidRPr="000C7912">
        <w:rPr>
          <w:rStyle w:val="CodeCharacter"/>
        </w:rPr>
        <w:t>&gt;</w:t>
      </w:r>
      <w:r w:rsidRPr="000C7912">
        <w:t xml:space="preserve"> identifier, </w:t>
      </w:r>
      <w:r w:rsidRPr="000C7912">
        <w:rPr>
          <w:rFonts w:ascii="Courier New" w:hAnsi="Courier New" w:cs="Courier New"/>
          <w:sz w:val="20"/>
        </w:rPr>
        <w:t>v</w:t>
      </w:r>
      <w:r w:rsidR="00EA2365">
        <w:t xml:space="preserve"> (see </w:t>
      </w:r>
      <w:r w:rsidR="00EA2365">
        <w:fldChar w:fldCharType="begin"/>
      </w:r>
      <w:r w:rsidR="00EA2365">
        <w:instrText xml:space="preserve"> REF _Ref157791970 \h </w:instrText>
      </w:r>
      <w:r w:rsidR="00EA2365">
        <w:fldChar w:fldCharType="separate"/>
      </w:r>
      <w:r w:rsidR="00A965C9" w:rsidRPr="000C7912">
        <w:t xml:space="preserve">Table </w:t>
      </w:r>
      <w:r w:rsidR="00A965C9">
        <w:rPr>
          <w:noProof/>
        </w:rPr>
        <w:t>141</w:t>
      </w:r>
      <w:r w:rsidR="00EA2365">
        <w:fldChar w:fldCharType="end"/>
      </w:r>
      <w:r w:rsidR="00EA2365">
        <w:t xml:space="preserve">): </w:t>
      </w:r>
    </w:p>
    <w:p w14:paraId="52275DA7" w14:textId="61C54055" w:rsidR="00890926" w:rsidRPr="000C7912" w:rsidRDefault="00890926" w:rsidP="001640C5">
      <w:pPr>
        <w:pStyle w:val="Beschriftung"/>
        <w:keepNext/>
        <w:keepLines/>
      </w:pPr>
      <w:bookmarkStart w:id="2293" w:name="_Ref157791970"/>
      <w:bookmarkStart w:id="2294" w:name="_Toc167044351"/>
      <w:r w:rsidRPr="000C7912">
        <w:t xml:space="preserve">Table </w:t>
      </w:r>
      <w:r w:rsidRPr="000C7912">
        <w:fldChar w:fldCharType="begin"/>
      </w:r>
      <w:r w:rsidRPr="000C7912">
        <w:instrText xml:space="preserve"> SEQ Table \* ARABIC </w:instrText>
      </w:r>
      <w:r w:rsidRPr="000C7912">
        <w:fldChar w:fldCharType="separate"/>
      </w:r>
      <w:r w:rsidR="00A965C9">
        <w:rPr>
          <w:noProof/>
        </w:rPr>
        <w:t>141</w:t>
      </w:r>
      <w:r w:rsidRPr="000C7912">
        <w:fldChar w:fldCharType="end"/>
      </w:r>
      <w:bookmarkEnd w:id="2293"/>
      <w:r w:rsidR="005F32CD" w:rsidRPr="000C7912">
        <w:t xml:space="preserve"> — </w:t>
      </w:r>
      <w:r w:rsidRPr="000C7912">
        <w:t xml:space="preserve">Attributes of element </w:t>
      </w:r>
      <w:r w:rsidRPr="000C7912">
        <w:rPr>
          <w:rStyle w:val="CodeCharacter"/>
        </w:rPr>
        <w:t>&lt;face/&gt;</w:t>
      </w:r>
      <w:bookmarkEnd w:id="2294"/>
      <w:r w:rsidRPr="000C7912">
        <w:t xml:space="preserve">  </w:t>
      </w:r>
    </w:p>
    <w:tbl>
      <w:tblPr>
        <w:tblW w:w="8500"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1266"/>
        <w:gridCol w:w="992"/>
        <w:gridCol w:w="1134"/>
        <w:gridCol w:w="5108"/>
      </w:tblGrid>
      <w:tr w:rsidR="000C7912" w:rsidRPr="000C7912" w14:paraId="2345D6F8" w14:textId="77777777" w:rsidTr="00EC3331">
        <w:trPr>
          <w:tblHeader/>
          <w:jc w:val="center"/>
        </w:trPr>
        <w:tc>
          <w:tcPr>
            <w:tcW w:w="1266" w:type="dxa"/>
            <w:tcBorders>
              <w:top w:val="single" w:sz="8" w:space="0" w:color="auto"/>
              <w:left w:val="single" w:sz="8" w:space="0" w:color="auto"/>
              <w:bottom w:val="single" w:sz="8" w:space="0" w:color="auto"/>
              <w:right w:val="single" w:sz="4" w:space="0" w:color="auto"/>
              <w:tl2br w:val="nil"/>
              <w:tr2bl w:val="nil"/>
            </w:tcBorders>
            <w:shd w:val="clear" w:color="auto" w:fill="F3F3F3"/>
            <w:vAlign w:val="bottom"/>
          </w:tcPr>
          <w:p w14:paraId="6613A7DC" w14:textId="5D7E3DF1" w:rsidR="00FC68DB" w:rsidRPr="000C7912" w:rsidRDefault="00FC68DB" w:rsidP="00B202D2">
            <w:pPr>
              <w:keepNext/>
              <w:rPr>
                <w:b/>
              </w:rPr>
            </w:pPr>
            <w:r w:rsidRPr="000C7912">
              <w:rPr>
                <w:b/>
              </w:rPr>
              <w:t>Attribute (</w:t>
            </w:r>
            <w:r w:rsidRPr="007A0110">
              <w:rPr>
                <w:b/>
              </w:rPr>
              <w:t>Vertex)</w:t>
            </w:r>
            <w:r w:rsidR="007A0110">
              <w:t xml:space="preserve"> </w:t>
            </w:r>
          </w:p>
        </w:tc>
        <w:tc>
          <w:tcPr>
            <w:tcW w:w="992"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1B1BA18E" w14:textId="77777777" w:rsidR="00FC68DB" w:rsidRPr="000C7912" w:rsidRDefault="00FC68DB" w:rsidP="00B202D2">
            <w:pPr>
              <w:keepNext/>
              <w:rPr>
                <w:b/>
              </w:rPr>
            </w:pPr>
            <w:r w:rsidRPr="000C7912">
              <w:rPr>
                <w:b/>
              </w:rPr>
              <w:t>Type</w:t>
            </w:r>
          </w:p>
        </w:tc>
        <w:tc>
          <w:tcPr>
            <w:tcW w:w="1134"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0E117704" w14:textId="77777777" w:rsidR="00FC68DB" w:rsidRPr="000C7912" w:rsidRDefault="00FC68DB" w:rsidP="00B202D2">
            <w:pPr>
              <w:keepNext/>
              <w:rPr>
                <w:b/>
              </w:rPr>
            </w:pPr>
            <w:r w:rsidRPr="000C7912">
              <w:rPr>
                <w:b/>
              </w:rPr>
              <w:t>Use</w:t>
            </w:r>
          </w:p>
        </w:tc>
        <w:tc>
          <w:tcPr>
            <w:tcW w:w="5108" w:type="dxa"/>
            <w:tcBorders>
              <w:top w:val="single" w:sz="8" w:space="0" w:color="auto"/>
              <w:left w:val="single" w:sz="4" w:space="0" w:color="auto"/>
              <w:bottom w:val="single" w:sz="8" w:space="0" w:color="auto"/>
              <w:right w:val="single" w:sz="8" w:space="0" w:color="auto"/>
              <w:tl2br w:val="nil"/>
              <w:tr2bl w:val="nil"/>
            </w:tcBorders>
            <w:shd w:val="clear" w:color="auto" w:fill="F3F3F3"/>
            <w:vAlign w:val="bottom"/>
          </w:tcPr>
          <w:p w14:paraId="4F0F914B" w14:textId="77777777" w:rsidR="00FC68DB" w:rsidRPr="000C7912" w:rsidRDefault="00FC68DB" w:rsidP="00B202D2">
            <w:pPr>
              <w:keepNext/>
              <w:rPr>
                <w:b/>
              </w:rPr>
            </w:pPr>
            <w:r w:rsidRPr="000C7912">
              <w:rPr>
                <w:b/>
              </w:rPr>
              <w:t>Constraint</w:t>
            </w:r>
          </w:p>
        </w:tc>
      </w:tr>
      <w:tr w:rsidR="000C7912" w:rsidRPr="000C7912" w14:paraId="629081DE" w14:textId="77777777" w:rsidTr="00EC3331">
        <w:trPr>
          <w:jc w:val="center"/>
        </w:trPr>
        <w:tc>
          <w:tcPr>
            <w:tcW w:w="1266" w:type="dxa"/>
          </w:tcPr>
          <w:p w14:paraId="4954B113" w14:textId="77777777" w:rsidR="00FC68DB" w:rsidRPr="000C7912" w:rsidRDefault="00FC68DB" w:rsidP="00B202D2">
            <w:pPr>
              <w:keepNext/>
              <w:rPr>
                <w:sz w:val="20"/>
                <w:szCs w:val="20"/>
              </w:rPr>
            </w:pPr>
            <w:r w:rsidRPr="000C7912">
              <w:rPr>
                <w:rFonts w:ascii="Courier New" w:hAnsi="Courier New" w:cs="Courier New"/>
                <w:b/>
                <w:sz w:val="18"/>
                <w:szCs w:val="18"/>
              </w:rPr>
              <w:t>v</w:t>
            </w:r>
            <w:r w:rsidRPr="000C7912">
              <w:rPr>
                <w:sz w:val="20"/>
                <w:szCs w:val="20"/>
              </w:rPr>
              <w:t>1</w:t>
            </w:r>
          </w:p>
        </w:tc>
        <w:tc>
          <w:tcPr>
            <w:tcW w:w="992" w:type="dxa"/>
          </w:tcPr>
          <w:p w14:paraId="5119FC98" w14:textId="77777777" w:rsidR="00FC68DB" w:rsidRPr="000C7912" w:rsidRDefault="00FC68DB" w:rsidP="00B202D2">
            <w:pPr>
              <w:keepNext/>
              <w:rPr>
                <w:sz w:val="20"/>
                <w:szCs w:val="20"/>
              </w:rPr>
            </w:pPr>
            <w:r w:rsidRPr="000C7912">
              <w:rPr>
                <w:sz w:val="20"/>
                <w:szCs w:val="20"/>
              </w:rPr>
              <w:t>Integer</w:t>
            </w:r>
          </w:p>
        </w:tc>
        <w:tc>
          <w:tcPr>
            <w:tcW w:w="1134" w:type="dxa"/>
          </w:tcPr>
          <w:p w14:paraId="6CFC3320" w14:textId="77777777" w:rsidR="00FC68DB" w:rsidRPr="000C7912" w:rsidRDefault="00FC68DB" w:rsidP="00B202D2">
            <w:pPr>
              <w:keepNext/>
              <w:rPr>
                <w:sz w:val="20"/>
                <w:szCs w:val="20"/>
              </w:rPr>
            </w:pPr>
            <w:r w:rsidRPr="000C7912">
              <w:rPr>
                <w:sz w:val="20"/>
                <w:szCs w:val="20"/>
              </w:rPr>
              <w:t>Required</w:t>
            </w:r>
          </w:p>
        </w:tc>
        <w:tc>
          <w:tcPr>
            <w:tcW w:w="5108" w:type="dxa"/>
          </w:tcPr>
          <w:p w14:paraId="22423FA6" w14:textId="70F610DA" w:rsidR="00FC68DB" w:rsidRPr="000C7912" w:rsidRDefault="00EC3331" w:rsidP="00B202D2">
            <w:pPr>
              <w:keepNext/>
              <w:rPr>
                <w:sz w:val="20"/>
                <w:szCs w:val="20"/>
              </w:rPr>
            </w:pPr>
            <w:r>
              <w:rPr>
                <w:sz w:val="20"/>
                <w:szCs w:val="20"/>
              </w:rPr>
              <w:t>must</w:t>
            </w:r>
            <w:r w:rsidR="00AB5D45" w:rsidRPr="000C7912">
              <w:rPr>
                <w:sz w:val="20"/>
                <w:szCs w:val="20"/>
              </w:rPr>
              <w:t xml:space="preserve"> </w:t>
            </w:r>
            <w:r w:rsidR="00FC68DB" w:rsidRPr="000C7912">
              <w:rPr>
                <w:sz w:val="20"/>
                <w:szCs w:val="20"/>
              </w:rPr>
              <w:t xml:space="preserve">correspond to a </w:t>
            </w:r>
            <w:r w:rsidR="00FC68DB" w:rsidRPr="000C7912">
              <w:rPr>
                <w:rFonts w:ascii="Courier New" w:hAnsi="Courier New" w:cs="Courier New"/>
                <w:b/>
                <w:sz w:val="18"/>
                <w:szCs w:val="18"/>
              </w:rPr>
              <w:t>v</w:t>
            </w:r>
            <w:r w:rsidR="00FC68DB" w:rsidRPr="000C7912">
              <w:rPr>
                <w:sz w:val="20"/>
                <w:szCs w:val="20"/>
              </w:rPr>
              <w:t xml:space="preserve"> in a </w:t>
            </w:r>
            <w:r w:rsidRPr="00EC3331">
              <w:rPr>
                <w:rFonts w:ascii="Courier New" w:hAnsi="Courier New" w:cs="Courier New"/>
                <w:sz w:val="18"/>
                <w:szCs w:val="18"/>
              </w:rPr>
              <w:t>&lt;loc/&gt;</w:t>
            </w:r>
            <w:r w:rsidR="00FC68DB" w:rsidRPr="000C7912">
              <w:rPr>
                <w:sz w:val="20"/>
                <w:szCs w:val="20"/>
              </w:rPr>
              <w:t xml:space="preserve"> from </w:t>
            </w:r>
            <w:r>
              <w:rPr>
                <w:rFonts w:ascii="Courier New" w:hAnsi="Courier New" w:cs="Courier New"/>
                <w:sz w:val="18"/>
                <w:szCs w:val="18"/>
              </w:rPr>
              <w:t>&lt;l</w:t>
            </w:r>
            <w:r w:rsidR="00FC68DB" w:rsidRPr="000C7912">
              <w:rPr>
                <w:rFonts w:ascii="Courier New" w:hAnsi="Courier New" w:cs="Courier New"/>
                <w:sz w:val="18"/>
                <w:szCs w:val="18"/>
              </w:rPr>
              <w:t>oc_list</w:t>
            </w:r>
            <w:r>
              <w:rPr>
                <w:rFonts w:ascii="Courier New" w:hAnsi="Courier New" w:cs="Courier New"/>
                <w:sz w:val="18"/>
                <w:szCs w:val="18"/>
              </w:rPr>
              <w:t>/&gt;</w:t>
            </w:r>
          </w:p>
        </w:tc>
      </w:tr>
      <w:tr w:rsidR="000C7912" w:rsidRPr="000C7912" w14:paraId="13637A51" w14:textId="77777777" w:rsidTr="00EC3331">
        <w:trPr>
          <w:jc w:val="center"/>
        </w:trPr>
        <w:tc>
          <w:tcPr>
            <w:tcW w:w="1266" w:type="dxa"/>
          </w:tcPr>
          <w:p w14:paraId="5CD31530" w14:textId="77777777" w:rsidR="00FC68DB" w:rsidRPr="000C7912" w:rsidRDefault="00FC68DB" w:rsidP="00B202D2">
            <w:pPr>
              <w:keepNext/>
              <w:rPr>
                <w:sz w:val="20"/>
                <w:szCs w:val="20"/>
              </w:rPr>
            </w:pPr>
            <w:r w:rsidRPr="000C7912">
              <w:rPr>
                <w:rFonts w:ascii="Courier New" w:hAnsi="Courier New" w:cs="Courier New"/>
                <w:b/>
                <w:sz w:val="18"/>
                <w:szCs w:val="18"/>
              </w:rPr>
              <w:t>v</w:t>
            </w:r>
            <w:r w:rsidRPr="000C7912">
              <w:rPr>
                <w:sz w:val="20"/>
                <w:szCs w:val="20"/>
              </w:rPr>
              <w:t>2</w:t>
            </w:r>
          </w:p>
        </w:tc>
        <w:tc>
          <w:tcPr>
            <w:tcW w:w="992" w:type="dxa"/>
          </w:tcPr>
          <w:p w14:paraId="28E0AFBA" w14:textId="77777777" w:rsidR="00FC68DB" w:rsidRPr="000C7912" w:rsidRDefault="00FC68DB" w:rsidP="00B202D2">
            <w:pPr>
              <w:keepNext/>
              <w:rPr>
                <w:sz w:val="20"/>
                <w:szCs w:val="20"/>
              </w:rPr>
            </w:pPr>
            <w:r w:rsidRPr="000C7912">
              <w:rPr>
                <w:sz w:val="20"/>
                <w:szCs w:val="20"/>
              </w:rPr>
              <w:t>Integer</w:t>
            </w:r>
          </w:p>
        </w:tc>
        <w:tc>
          <w:tcPr>
            <w:tcW w:w="1134" w:type="dxa"/>
          </w:tcPr>
          <w:p w14:paraId="4EC22B84" w14:textId="77777777" w:rsidR="00FC68DB" w:rsidRPr="000C7912" w:rsidRDefault="00FC68DB" w:rsidP="00B202D2">
            <w:pPr>
              <w:keepNext/>
              <w:rPr>
                <w:sz w:val="20"/>
                <w:szCs w:val="20"/>
              </w:rPr>
            </w:pPr>
            <w:r w:rsidRPr="000C7912">
              <w:rPr>
                <w:sz w:val="20"/>
                <w:szCs w:val="20"/>
              </w:rPr>
              <w:t>Required</w:t>
            </w:r>
          </w:p>
        </w:tc>
        <w:tc>
          <w:tcPr>
            <w:tcW w:w="5108" w:type="dxa"/>
          </w:tcPr>
          <w:p w14:paraId="0A0C4298" w14:textId="3CE36F09" w:rsidR="00FC68DB" w:rsidRPr="000C7912" w:rsidRDefault="00EC3331" w:rsidP="00B202D2">
            <w:pPr>
              <w:keepNext/>
              <w:rPr>
                <w:sz w:val="20"/>
                <w:szCs w:val="20"/>
              </w:rPr>
            </w:pPr>
            <w:r>
              <w:rPr>
                <w:sz w:val="20"/>
                <w:szCs w:val="20"/>
              </w:rPr>
              <w:t>must</w:t>
            </w:r>
            <w:r w:rsidRPr="000C7912">
              <w:rPr>
                <w:sz w:val="20"/>
                <w:szCs w:val="20"/>
              </w:rPr>
              <w:t xml:space="preserve"> correspond to a </w:t>
            </w:r>
            <w:r w:rsidRPr="000C7912">
              <w:rPr>
                <w:rFonts w:ascii="Courier New" w:hAnsi="Courier New" w:cs="Courier New"/>
                <w:b/>
                <w:sz w:val="18"/>
                <w:szCs w:val="18"/>
              </w:rPr>
              <w:t>v</w:t>
            </w:r>
            <w:r w:rsidRPr="000C7912">
              <w:rPr>
                <w:sz w:val="20"/>
                <w:szCs w:val="20"/>
              </w:rPr>
              <w:t xml:space="preserve"> in a </w:t>
            </w:r>
            <w:r w:rsidRPr="00EC3331">
              <w:rPr>
                <w:rFonts w:ascii="Courier New" w:hAnsi="Courier New" w:cs="Courier New"/>
                <w:sz w:val="18"/>
                <w:szCs w:val="18"/>
              </w:rPr>
              <w:t>&lt;loc/&gt;</w:t>
            </w:r>
            <w:r w:rsidRPr="000C7912">
              <w:rPr>
                <w:sz w:val="20"/>
                <w:szCs w:val="20"/>
              </w:rPr>
              <w:t xml:space="preserve"> from </w:t>
            </w:r>
            <w:r>
              <w:rPr>
                <w:rFonts w:ascii="Courier New" w:hAnsi="Courier New" w:cs="Courier New"/>
                <w:sz w:val="18"/>
                <w:szCs w:val="18"/>
              </w:rPr>
              <w:t>&lt;l</w:t>
            </w:r>
            <w:r w:rsidRPr="000C7912">
              <w:rPr>
                <w:rFonts w:ascii="Courier New" w:hAnsi="Courier New" w:cs="Courier New"/>
                <w:sz w:val="18"/>
                <w:szCs w:val="18"/>
              </w:rPr>
              <w:t>oc_list</w:t>
            </w:r>
            <w:r>
              <w:rPr>
                <w:rFonts w:ascii="Courier New" w:hAnsi="Courier New" w:cs="Courier New"/>
                <w:sz w:val="18"/>
                <w:szCs w:val="18"/>
              </w:rPr>
              <w:t>/&gt;</w:t>
            </w:r>
          </w:p>
        </w:tc>
      </w:tr>
      <w:tr w:rsidR="000C7912" w:rsidRPr="000C7912" w14:paraId="13134FC8" w14:textId="77777777" w:rsidTr="00EC3331">
        <w:trPr>
          <w:jc w:val="center"/>
        </w:trPr>
        <w:tc>
          <w:tcPr>
            <w:tcW w:w="1266" w:type="dxa"/>
          </w:tcPr>
          <w:p w14:paraId="6A5838A2" w14:textId="77777777" w:rsidR="00FC68DB" w:rsidRPr="000C7912" w:rsidRDefault="00FC68DB" w:rsidP="00B202D2">
            <w:pPr>
              <w:keepNext/>
              <w:rPr>
                <w:sz w:val="20"/>
                <w:szCs w:val="20"/>
              </w:rPr>
            </w:pPr>
            <w:r w:rsidRPr="000C7912">
              <w:rPr>
                <w:rFonts w:ascii="Courier New" w:hAnsi="Courier New" w:cs="Courier New"/>
                <w:b/>
                <w:sz w:val="18"/>
                <w:szCs w:val="18"/>
              </w:rPr>
              <w:t>v</w:t>
            </w:r>
            <w:r w:rsidRPr="000C7912">
              <w:rPr>
                <w:sz w:val="20"/>
                <w:szCs w:val="20"/>
              </w:rPr>
              <w:t>3</w:t>
            </w:r>
          </w:p>
        </w:tc>
        <w:tc>
          <w:tcPr>
            <w:tcW w:w="992" w:type="dxa"/>
          </w:tcPr>
          <w:p w14:paraId="55819C6E" w14:textId="77777777" w:rsidR="00FC68DB" w:rsidRPr="000C7912" w:rsidRDefault="00FC68DB" w:rsidP="00B202D2">
            <w:pPr>
              <w:keepNext/>
              <w:rPr>
                <w:sz w:val="20"/>
                <w:szCs w:val="20"/>
              </w:rPr>
            </w:pPr>
            <w:r w:rsidRPr="000C7912">
              <w:rPr>
                <w:sz w:val="20"/>
                <w:szCs w:val="20"/>
              </w:rPr>
              <w:t>Integer</w:t>
            </w:r>
          </w:p>
        </w:tc>
        <w:tc>
          <w:tcPr>
            <w:tcW w:w="1134" w:type="dxa"/>
          </w:tcPr>
          <w:p w14:paraId="685B1248" w14:textId="77777777" w:rsidR="00FC68DB" w:rsidRPr="000C7912" w:rsidRDefault="00FC68DB" w:rsidP="00B202D2">
            <w:pPr>
              <w:keepNext/>
              <w:rPr>
                <w:sz w:val="20"/>
                <w:szCs w:val="20"/>
              </w:rPr>
            </w:pPr>
            <w:r w:rsidRPr="000C7912">
              <w:rPr>
                <w:sz w:val="20"/>
                <w:szCs w:val="20"/>
              </w:rPr>
              <w:t>Required</w:t>
            </w:r>
          </w:p>
        </w:tc>
        <w:tc>
          <w:tcPr>
            <w:tcW w:w="5108" w:type="dxa"/>
          </w:tcPr>
          <w:p w14:paraId="08D94AB2" w14:textId="1405C9B3" w:rsidR="00FC68DB" w:rsidRPr="000C7912" w:rsidRDefault="00EC3331" w:rsidP="00B202D2">
            <w:pPr>
              <w:keepNext/>
              <w:rPr>
                <w:sz w:val="20"/>
                <w:szCs w:val="20"/>
              </w:rPr>
            </w:pPr>
            <w:r>
              <w:rPr>
                <w:sz w:val="20"/>
                <w:szCs w:val="20"/>
              </w:rPr>
              <w:t>must</w:t>
            </w:r>
            <w:r w:rsidRPr="000C7912">
              <w:rPr>
                <w:sz w:val="20"/>
                <w:szCs w:val="20"/>
              </w:rPr>
              <w:t xml:space="preserve"> correspond to a </w:t>
            </w:r>
            <w:r w:rsidRPr="000C7912">
              <w:rPr>
                <w:rFonts w:ascii="Courier New" w:hAnsi="Courier New" w:cs="Courier New"/>
                <w:b/>
                <w:sz w:val="18"/>
                <w:szCs w:val="18"/>
              </w:rPr>
              <w:t>v</w:t>
            </w:r>
            <w:r w:rsidRPr="000C7912">
              <w:rPr>
                <w:sz w:val="20"/>
                <w:szCs w:val="20"/>
              </w:rPr>
              <w:t xml:space="preserve"> in a </w:t>
            </w:r>
            <w:r w:rsidRPr="00EC3331">
              <w:rPr>
                <w:rFonts w:ascii="Courier New" w:hAnsi="Courier New" w:cs="Courier New"/>
                <w:sz w:val="18"/>
                <w:szCs w:val="18"/>
              </w:rPr>
              <w:t>&lt;loc/&gt;</w:t>
            </w:r>
            <w:r w:rsidRPr="000C7912">
              <w:rPr>
                <w:sz w:val="20"/>
                <w:szCs w:val="20"/>
              </w:rPr>
              <w:t xml:space="preserve"> from </w:t>
            </w:r>
            <w:r>
              <w:rPr>
                <w:rFonts w:ascii="Courier New" w:hAnsi="Courier New" w:cs="Courier New"/>
                <w:sz w:val="18"/>
                <w:szCs w:val="18"/>
              </w:rPr>
              <w:t>&lt;l</w:t>
            </w:r>
            <w:r w:rsidRPr="000C7912">
              <w:rPr>
                <w:rFonts w:ascii="Courier New" w:hAnsi="Courier New" w:cs="Courier New"/>
                <w:sz w:val="18"/>
                <w:szCs w:val="18"/>
              </w:rPr>
              <w:t>oc_list</w:t>
            </w:r>
            <w:r>
              <w:rPr>
                <w:rFonts w:ascii="Courier New" w:hAnsi="Courier New" w:cs="Courier New"/>
                <w:sz w:val="18"/>
                <w:szCs w:val="18"/>
              </w:rPr>
              <w:t>/&gt;</w:t>
            </w:r>
          </w:p>
        </w:tc>
      </w:tr>
      <w:tr w:rsidR="00FC68DB" w:rsidRPr="000C7912" w14:paraId="3BF3F10C" w14:textId="77777777" w:rsidTr="00EC3331">
        <w:trPr>
          <w:jc w:val="center"/>
        </w:trPr>
        <w:tc>
          <w:tcPr>
            <w:tcW w:w="1266" w:type="dxa"/>
          </w:tcPr>
          <w:p w14:paraId="66E85936" w14:textId="77777777" w:rsidR="00FC68DB" w:rsidRPr="000C7912" w:rsidRDefault="00FC68DB" w:rsidP="00997E2B">
            <w:pPr>
              <w:rPr>
                <w:sz w:val="20"/>
                <w:szCs w:val="20"/>
              </w:rPr>
            </w:pPr>
            <w:r w:rsidRPr="000C7912">
              <w:rPr>
                <w:rFonts w:ascii="Courier New" w:hAnsi="Courier New" w:cs="Courier New"/>
                <w:b/>
                <w:sz w:val="18"/>
                <w:szCs w:val="18"/>
              </w:rPr>
              <w:t>v</w:t>
            </w:r>
            <w:r w:rsidRPr="000C7912">
              <w:rPr>
                <w:sz w:val="20"/>
                <w:szCs w:val="20"/>
              </w:rPr>
              <w:t>4</w:t>
            </w:r>
          </w:p>
        </w:tc>
        <w:tc>
          <w:tcPr>
            <w:tcW w:w="992" w:type="dxa"/>
          </w:tcPr>
          <w:p w14:paraId="7AB3573D" w14:textId="77777777" w:rsidR="00FC68DB" w:rsidRPr="000C7912" w:rsidRDefault="00FC68DB" w:rsidP="00997E2B">
            <w:pPr>
              <w:rPr>
                <w:sz w:val="20"/>
                <w:szCs w:val="20"/>
              </w:rPr>
            </w:pPr>
            <w:r w:rsidRPr="000C7912">
              <w:rPr>
                <w:sz w:val="20"/>
                <w:szCs w:val="20"/>
              </w:rPr>
              <w:t>Integer</w:t>
            </w:r>
          </w:p>
        </w:tc>
        <w:tc>
          <w:tcPr>
            <w:tcW w:w="1134" w:type="dxa"/>
          </w:tcPr>
          <w:p w14:paraId="4D26AB35" w14:textId="77777777" w:rsidR="00FC68DB" w:rsidRPr="000C7912" w:rsidRDefault="00FC68DB" w:rsidP="00997E2B">
            <w:pPr>
              <w:rPr>
                <w:sz w:val="20"/>
                <w:szCs w:val="20"/>
              </w:rPr>
            </w:pPr>
            <w:r w:rsidRPr="000C7912">
              <w:rPr>
                <w:sz w:val="20"/>
                <w:szCs w:val="20"/>
              </w:rPr>
              <w:t>Optional</w:t>
            </w:r>
          </w:p>
        </w:tc>
        <w:tc>
          <w:tcPr>
            <w:tcW w:w="5108" w:type="dxa"/>
          </w:tcPr>
          <w:p w14:paraId="5F82E765" w14:textId="4C9756CB" w:rsidR="00FC68DB" w:rsidRPr="000C7912" w:rsidRDefault="00EC3331" w:rsidP="00997E2B">
            <w:pPr>
              <w:rPr>
                <w:sz w:val="20"/>
                <w:szCs w:val="20"/>
              </w:rPr>
            </w:pPr>
            <w:r>
              <w:rPr>
                <w:sz w:val="20"/>
                <w:szCs w:val="20"/>
              </w:rPr>
              <w:t>must</w:t>
            </w:r>
            <w:r w:rsidRPr="000C7912">
              <w:rPr>
                <w:sz w:val="20"/>
                <w:szCs w:val="20"/>
              </w:rPr>
              <w:t xml:space="preserve"> correspond to a </w:t>
            </w:r>
            <w:r w:rsidRPr="000C7912">
              <w:rPr>
                <w:rFonts w:ascii="Courier New" w:hAnsi="Courier New" w:cs="Courier New"/>
                <w:b/>
                <w:sz w:val="18"/>
                <w:szCs w:val="18"/>
              </w:rPr>
              <w:t>v</w:t>
            </w:r>
            <w:r w:rsidRPr="000C7912">
              <w:rPr>
                <w:sz w:val="20"/>
                <w:szCs w:val="20"/>
              </w:rPr>
              <w:t xml:space="preserve"> in a </w:t>
            </w:r>
            <w:r w:rsidRPr="00EC3331">
              <w:rPr>
                <w:rFonts w:ascii="Courier New" w:hAnsi="Courier New" w:cs="Courier New"/>
                <w:sz w:val="18"/>
                <w:szCs w:val="18"/>
              </w:rPr>
              <w:t>&lt;loc/&gt;</w:t>
            </w:r>
            <w:r w:rsidRPr="000C7912">
              <w:rPr>
                <w:sz w:val="20"/>
                <w:szCs w:val="20"/>
              </w:rPr>
              <w:t xml:space="preserve"> from </w:t>
            </w:r>
            <w:r>
              <w:rPr>
                <w:rFonts w:ascii="Courier New" w:hAnsi="Courier New" w:cs="Courier New"/>
                <w:sz w:val="18"/>
                <w:szCs w:val="18"/>
              </w:rPr>
              <w:t>&lt;l</w:t>
            </w:r>
            <w:r w:rsidRPr="000C7912">
              <w:rPr>
                <w:rFonts w:ascii="Courier New" w:hAnsi="Courier New" w:cs="Courier New"/>
                <w:sz w:val="18"/>
                <w:szCs w:val="18"/>
              </w:rPr>
              <w:t>oc_list</w:t>
            </w:r>
            <w:r>
              <w:rPr>
                <w:rFonts w:ascii="Courier New" w:hAnsi="Courier New" w:cs="Courier New"/>
                <w:sz w:val="18"/>
                <w:szCs w:val="18"/>
              </w:rPr>
              <w:t>/&gt;</w:t>
            </w:r>
          </w:p>
        </w:tc>
      </w:tr>
    </w:tbl>
    <w:p w14:paraId="400D7CBD" w14:textId="3CEF8E01" w:rsidR="00912257" w:rsidRPr="000C7912" w:rsidRDefault="00912257" w:rsidP="00912257">
      <w:pPr>
        <w:pStyle w:val="listAfterTableOrFigure"/>
        <w:numPr>
          <w:ilvl w:val="0"/>
          <w:numId w:val="0"/>
        </w:numPr>
      </w:pPr>
    </w:p>
    <w:p w14:paraId="4D277FCD" w14:textId="64E979B1" w:rsidR="00912257" w:rsidRPr="000C7912" w:rsidRDefault="00912257" w:rsidP="00EC3331">
      <w:pPr>
        <w:keepNext/>
        <w:tabs>
          <w:tab w:val="clear" w:pos="403"/>
        </w:tabs>
        <w:spacing w:line="240" w:lineRule="auto"/>
        <w:jc w:val="left"/>
      </w:pPr>
      <w:r w:rsidRPr="000C7912">
        <w:rPr>
          <w:rStyle w:val="elementdeftypeChar"/>
          <w:rFonts w:ascii="Cambria" w:eastAsia="Calibri" w:hAnsi="Cambria" w:cs="Times New Roman"/>
          <w:b w:val="0"/>
          <w:bCs w:val="0"/>
          <w:i w:val="0"/>
          <w:sz w:val="22"/>
          <w:szCs w:val="22"/>
          <w:lang w:eastAsia="en-US"/>
        </w:rPr>
        <w:t>The following list explains the attributes:</w:t>
      </w:r>
      <w:r w:rsidR="00EC3331">
        <w:rPr>
          <w:rStyle w:val="elementdeftypeChar"/>
          <w:rFonts w:ascii="Cambria" w:eastAsia="Calibri" w:hAnsi="Cambria" w:cs="Times New Roman"/>
          <w:b w:val="0"/>
          <w:bCs w:val="0"/>
          <w:i w:val="0"/>
          <w:sz w:val="22"/>
          <w:szCs w:val="22"/>
          <w:lang w:eastAsia="en-US"/>
        </w:rPr>
        <w:t xml:space="preserve"> </w:t>
      </w:r>
    </w:p>
    <w:p w14:paraId="0F469128" w14:textId="77777777" w:rsidR="00EC3331" w:rsidRPr="00A672BF" w:rsidRDefault="00FC68DB">
      <w:pPr>
        <w:numPr>
          <w:ilvl w:val="0"/>
          <w:numId w:val="8"/>
        </w:numPr>
        <w:tabs>
          <w:tab w:val="clear" w:pos="403"/>
        </w:tabs>
        <w:spacing w:line="240" w:lineRule="auto"/>
        <w:jc w:val="left"/>
      </w:pPr>
      <w:r w:rsidRPr="000C7912">
        <w:t>To represent a quadrangular facet, four distinct vertex indices must be supplied</w:t>
      </w:r>
      <w:r w:rsidR="00EC3331">
        <w:t xml:space="preserve">. </w:t>
      </w:r>
    </w:p>
    <w:p w14:paraId="0796A4E5" w14:textId="77777777" w:rsidR="00EC3331" w:rsidRPr="00A672BF" w:rsidRDefault="00FC68DB">
      <w:pPr>
        <w:numPr>
          <w:ilvl w:val="0"/>
          <w:numId w:val="8"/>
        </w:numPr>
        <w:tabs>
          <w:tab w:val="clear" w:pos="403"/>
        </w:tabs>
        <w:spacing w:line="240" w:lineRule="auto"/>
        <w:jc w:val="left"/>
      </w:pPr>
      <w:r w:rsidRPr="000C7912">
        <w:t>To represent a triangular facet, three distinct vertex indices must be supplied.</w:t>
      </w:r>
      <w:r w:rsidR="00EC3331">
        <w:t xml:space="preserve"> </w:t>
      </w:r>
    </w:p>
    <w:p w14:paraId="7366E497" w14:textId="739745C5" w:rsidR="00FC68DB" w:rsidRPr="000C7912" w:rsidRDefault="005F53B2" w:rsidP="00997E2B">
      <w:pPr>
        <w:pStyle w:val="Example"/>
        <w:keepNext/>
      </w:pPr>
      <w:r>
        <w:t>EXAMPLE</w:t>
      </w:r>
      <w:r>
        <w:tab/>
      </w:r>
      <w:r w:rsidR="00C525E1" w:rsidRPr="000C7912">
        <w:t>M</w:t>
      </w:r>
      <w:r w:rsidR="00FC68DB" w:rsidRPr="000C7912">
        <w:t xml:space="preserve">inimum definition for </w:t>
      </w:r>
      <w:r w:rsidR="00C525E1" w:rsidRPr="000C7912">
        <w:t xml:space="preserve">a </w:t>
      </w:r>
      <w:r w:rsidR="00FC68DB" w:rsidRPr="000C7912">
        <w:rPr>
          <w:rStyle w:val="elementdeftypeChar"/>
          <w:rFonts w:ascii="Cambria" w:eastAsia="Calibri" w:hAnsi="Cambria" w:cs="Times New Roman"/>
          <w:b w:val="0"/>
          <w:bCs w:val="0"/>
          <w:i w:val="0"/>
          <w:sz w:val="20"/>
          <w:szCs w:val="20"/>
          <w:lang w:eastAsia="en-US"/>
        </w:rPr>
        <w:t>&lt;connection_2d/&gt;</w:t>
      </w:r>
      <w:r w:rsidR="00F93AE5" w:rsidRPr="000C7912">
        <w:rPr>
          <w:rStyle w:val="elementdeftypeChar"/>
          <w:rFonts w:ascii="Cambria" w:eastAsia="Calibri" w:hAnsi="Cambria" w:cs="Times New Roman"/>
          <w:b w:val="0"/>
          <w:bCs w:val="0"/>
          <w:i w:val="0"/>
          <w:sz w:val="20"/>
          <w:szCs w:val="20"/>
          <w:lang w:eastAsia="en-US"/>
        </w:rPr>
        <w:t xml:space="preserve"> facets</w:t>
      </w:r>
    </w:p>
    <w:p w14:paraId="6BB67837" w14:textId="77777777" w:rsidR="00FC68DB" w:rsidRPr="000C7912" w:rsidRDefault="00FC68DB" w:rsidP="007A0110">
      <w:pPr>
        <w:pStyle w:val="XMLCode"/>
        <w:keepNext/>
      </w:pPr>
      <w:r w:rsidRPr="000C7912">
        <w:t>&lt;loc_list&gt;</w:t>
      </w:r>
    </w:p>
    <w:p w14:paraId="522ECCAB" w14:textId="77777777" w:rsidR="00FC68DB" w:rsidRPr="00060F4A" w:rsidRDefault="00FC68DB" w:rsidP="007A0110">
      <w:pPr>
        <w:pStyle w:val="XMLCode"/>
        <w:keepNext/>
        <w:rPr>
          <w:lang w:val="en-GB"/>
        </w:rPr>
      </w:pPr>
      <w:r w:rsidRPr="000C7912">
        <w:t xml:space="preserve">    </w:t>
      </w:r>
      <w:r w:rsidRPr="00060F4A">
        <w:rPr>
          <w:lang w:val="en-GB"/>
        </w:rPr>
        <w:t>&lt;loc v="</w:t>
      </w:r>
      <w:r w:rsidRPr="00060F4A">
        <w:rPr>
          <w:b/>
          <w:lang w:val="en-GB"/>
        </w:rPr>
        <w:t>1</w:t>
      </w:r>
      <w:r w:rsidRPr="00060F4A">
        <w:rPr>
          <w:lang w:val="en-GB"/>
        </w:rPr>
        <w:t>"&gt; 2001.557  14.435  1736.898 &lt;/loc&gt;</w:t>
      </w:r>
    </w:p>
    <w:p w14:paraId="686E8B2B" w14:textId="77777777" w:rsidR="00FC68DB" w:rsidRPr="00060F4A" w:rsidRDefault="00FC68DB" w:rsidP="007A0110">
      <w:pPr>
        <w:pStyle w:val="XMLCode"/>
        <w:keepNext/>
        <w:rPr>
          <w:lang w:val="en-GB"/>
        </w:rPr>
      </w:pPr>
      <w:r w:rsidRPr="00060F4A">
        <w:rPr>
          <w:lang w:val="en-GB"/>
        </w:rPr>
        <w:t xml:space="preserve">    &lt;loc v="</w:t>
      </w:r>
      <w:r w:rsidRPr="00060F4A">
        <w:rPr>
          <w:b/>
          <w:lang w:val="en-GB"/>
        </w:rPr>
        <w:t>2</w:t>
      </w:r>
      <w:r w:rsidRPr="00060F4A">
        <w:rPr>
          <w:lang w:val="en-GB"/>
        </w:rPr>
        <w:t>"&gt; 1994.802  14.435  1734.247 &lt;/loc&gt;</w:t>
      </w:r>
    </w:p>
    <w:p w14:paraId="73DDE2A9" w14:textId="77777777" w:rsidR="00FC68DB" w:rsidRPr="00060F4A" w:rsidRDefault="00FC68DB" w:rsidP="007A0110">
      <w:pPr>
        <w:pStyle w:val="XMLCode"/>
        <w:keepNext/>
        <w:rPr>
          <w:lang w:val="en-GB"/>
        </w:rPr>
      </w:pPr>
      <w:r w:rsidRPr="00060F4A">
        <w:rPr>
          <w:lang w:val="en-GB"/>
        </w:rPr>
        <w:t xml:space="preserve">    &lt;loc v="</w:t>
      </w:r>
      <w:r w:rsidRPr="00060F4A">
        <w:rPr>
          <w:b/>
          <w:lang w:val="en-GB"/>
        </w:rPr>
        <w:t>3</w:t>
      </w:r>
      <w:r w:rsidRPr="00060F4A">
        <w:rPr>
          <w:lang w:val="en-GB"/>
        </w:rPr>
        <w:t>"&gt; 1994.790  0.0436  1734.256 &lt;/loc&gt;</w:t>
      </w:r>
    </w:p>
    <w:p w14:paraId="224D58C5" w14:textId="77777777" w:rsidR="00FC68DB" w:rsidRPr="00060F4A" w:rsidRDefault="00FC68DB" w:rsidP="00BF3A4A">
      <w:pPr>
        <w:pStyle w:val="XMLCode"/>
        <w:rPr>
          <w:lang w:val="en-GB"/>
        </w:rPr>
      </w:pPr>
      <w:r w:rsidRPr="00060F4A">
        <w:rPr>
          <w:lang w:val="en-GB"/>
        </w:rPr>
        <w:t xml:space="preserve">    &lt;loc v="</w:t>
      </w:r>
      <w:r w:rsidRPr="00060F4A">
        <w:rPr>
          <w:b/>
          <w:lang w:val="en-GB"/>
        </w:rPr>
        <w:t>4</w:t>
      </w:r>
      <w:r w:rsidRPr="00060F4A">
        <w:rPr>
          <w:lang w:val="en-GB"/>
        </w:rPr>
        <w:t>"&gt; 2001.547  0.0545  1736.911 &lt;/loc&gt;</w:t>
      </w:r>
    </w:p>
    <w:p w14:paraId="0C533C49" w14:textId="77777777" w:rsidR="00FC68DB" w:rsidRPr="00060F4A" w:rsidRDefault="00FC68DB" w:rsidP="00BF3A4A">
      <w:pPr>
        <w:pStyle w:val="XMLCode"/>
        <w:rPr>
          <w:lang w:val="en-GB"/>
        </w:rPr>
      </w:pPr>
      <w:r w:rsidRPr="00060F4A">
        <w:rPr>
          <w:lang w:val="en-GB"/>
        </w:rPr>
        <w:t xml:space="preserve">    &lt;loc v="</w:t>
      </w:r>
      <w:r w:rsidRPr="00060F4A">
        <w:rPr>
          <w:b/>
          <w:lang w:val="en-GB"/>
        </w:rPr>
        <w:t>5</w:t>
      </w:r>
      <w:r w:rsidRPr="00060F4A">
        <w:rPr>
          <w:lang w:val="en-GB"/>
        </w:rPr>
        <w:t>"&gt; 2008.298  14.435  1739.550 &lt;/loc&gt;</w:t>
      </w:r>
    </w:p>
    <w:p w14:paraId="703C7144" w14:textId="77777777" w:rsidR="00FC68DB" w:rsidRPr="005300E4" w:rsidRDefault="00FC68DB" w:rsidP="00BF3A4A">
      <w:pPr>
        <w:pStyle w:val="XMLCode"/>
        <w:rPr>
          <w:lang w:val="fr-FR"/>
        </w:rPr>
      </w:pPr>
      <w:r w:rsidRPr="00060F4A">
        <w:rPr>
          <w:lang w:val="en-GB"/>
        </w:rPr>
        <w:t xml:space="preserve">    </w:t>
      </w:r>
      <w:r w:rsidRPr="005300E4">
        <w:rPr>
          <w:lang w:val="fr-FR"/>
        </w:rPr>
        <w:t>&lt;loc v="</w:t>
      </w:r>
      <w:r w:rsidRPr="005300E4">
        <w:rPr>
          <w:b/>
          <w:lang w:val="fr-FR"/>
        </w:rPr>
        <w:t>6</w:t>
      </w:r>
      <w:r w:rsidRPr="005300E4">
        <w:rPr>
          <w:lang w:val="fr-FR"/>
        </w:rPr>
        <w:t>"&gt; 2008.336  28.784  1739.524 &lt;/loc&gt;</w:t>
      </w:r>
    </w:p>
    <w:p w14:paraId="59D2391C" w14:textId="77777777" w:rsidR="00FC68DB" w:rsidRPr="005300E4" w:rsidRDefault="00FC68DB" w:rsidP="00BF3A4A">
      <w:pPr>
        <w:pStyle w:val="XMLCode"/>
        <w:rPr>
          <w:lang w:val="fr-FR"/>
        </w:rPr>
      </w:pPr>
      <w:r w:rsidRPr="005300E4">
        <w:rPr>
          <w:lang w:val="fr-FR"/>
        </w:rPr>
        <w:t>&lt;/loc_list&gt;</w:t>
      </w:r>
    </w:p>
    <w:p w14:paraId="70E5C74D" w14:textId="77777777" w:rsidR="00FC68DB" w:rsidRPr="005300E4" w:rsidRDefault="00FC68DB" w:rsidP="00BF3A4A">
      <w:pPr>
        <w:pStyle w:val="XMLCode"/>
        <w:rPr>
          <w:lang w:val="fr-FR"/>
        </w:rPr>
      </w:pPr>
      <w:r w:rsidRPr="005300E4">
        <w:rPr>
          <w:lang w:val="fr-FR"/>
        </w:rPr>
        <w:t>&lt;face_list&gt;</w:t>
      </w:r>
    </w:p>
    <w:p w14:paraId="3A1BD6E6" w14:textId="77777777" w:rsidR="00FC68DB" w:rsidRPr="005300E4" w:rsidRDefault="00FC68DB" w:rsidP="00BF3A4A">
      <w:pPr>
        <w:pStyle w:val="XMLCode"/>
        <w:rPr>
          <w:lang w:val="fr-FR"/>
        </w:rPr>
      </w:pPr>
      <w:r w:rsidRPr="005300E4">
        <w:rPr>
          <w:lang w:val="fr-FR"/>
        </w:rPr>
        <w:t xml:space="preserve">     </w:t>
      </w:r>
      <w:r w:rsidRPr="005300E4">
        <w:rPr>
          <w:b/>
          <w:lang w:val="fr-FR"/>
        </w:rPr>
        <w:t xml:space="preserve">&lt;face v1="1" v2="2" v3="3" v4="4"/&gt;   </w:t>
      </w:r>
      <w:r w:rsidRPr="00060F4A">
        <w:rPr>
          <w:lang w:val="fr-FR"/>
        </w:rPr>
        <w:t>&lt;!-- quadrangular facet</w:t>
      </w:r>
      <w:r w:rsidRPr="005300E4">
        <w:rPr>
          <w:lang w:val="fr-FR"/>
        </w:rPr>
        <w:t xml:space="preserve"> --&gt;</w:t>
      </w:r>
    </w:p>
    <w:p w14:paraId="59100E32" w14:textId="77777777" w:rsidR="00FC68DB" w:rsidRPr="000C7912" w:rsidRDefault="00FC68DB" w:rsidP="00BF3A4A">
      <w:pPr>
        <w:pStyle w:val="XMLCode"/>
      </w:pPr>
      <w:r w:rsidRPr="005300E4">
        <w:rPr>
          <w:lang w:val="fr-FR"/>
        </w:rPr>
        <w:t xml:space="preserve">     </w:t>
      </w:r>
      <w:r w:rsidRPr="000C7912">
        <w:rPr>
          <w:b/>
        </w:rPr>
        <w:t>&lt;face v1="1" v2="5" v3="6</w:t>
      </w:r>
      <w:r w:rsidRPr="00330A72">
        <w:rPr>
          <w:b/>
          <w:lang w:val="en-GB"/>
        </w:rPr>
        <w:t xml:space="preserve">"/&gt;        </w:t>
      </w:r>
      <w:r w:rsidRPr="00330A72">
        <w:rPr>
          <w:lang w:val="en-GB"/>
        </w:rPr>
        <w:t xml:space="preserve">  &lt;!-- triangular facet   --&gt;</w:t>
      </w:r>
    </w:p>
    <w:p w14:paraId="2FC295ED" w14:textId="5F8284D1" w:rsidR="00FC68DB" w:rsidRPr="00F54804" w:rsidRDefault="00FC68DB" w:rsidP="00BF3A4A">
      <w:pPr>
        <w:pStyle w:val="XMLCode"/>
      </w:pPr>
      <w:r w:rsidRPr="000C7912">
        <w:t>&lt;/face_list&gt;</w:t>
      </w:r>
      <w:r w:rsidR="007A0110">
        <w:t xml:space="preserve"> </w:t>
      </w:r>
    </w:p>
    <w:p w14:paraId="56FE6D54" w14:textId="65DDCD6A" w:rsidR="00FC68DB" w:rsidRPr="00F54804" w:rsidRDefault="00FC68DB" w:rsidP="00B202D2">
      <w:pPr>
        <w:pStyle w:val="berschrift3"/>
      </w:pPr>
      <w:bookmarkStart w:id="2295" w:name="_Toc413359622"/>
      <w:bookmarkStart w:id="2296" w:name="_Toc3557074"/>
      <w:bookmarkStart w:id="2297" w:name="_Toc34747324"/>
      <w:bookmarkStart w:id="2298" w:name="_Toc77102143"/>
      <w:bookmarkStart w:id="2299" w:name="_Toc167044110"/>
      <w:r w:rsidRPr="00F54804">
        <w:t xml:space="preserve">Type </w:t>
      </w:r>
      <w:r w:rsidR="0032050C">
        <w:t>s</w:t>
      </w:r>
      <w:r w:rsidRPr="00F54804">
        <w:t>pecification</w:t>
      </w:r>
      <w:bookmarkEnd w:id="2295"/>
      <w:bookmarkEnd w:id="2296"/>
      <w:bookmarkEnd w:id="2297"/>
      <w:bookmarkEnd w:id="2298"/>
      <w:bookmarkEnd w:id="2299"/>
      <w:r w:rsidRPr="00F54804">
        <w:t xml:space="preserve"> </w:t>
      </w:r>
    </w:p>
    <w:p w14:paraId="79B50D3F" w14:textId="2BC24CF2" w:rsidR="00FC68DB" w:rsidRDefault="00FC68DB" w:rsidP="00B202D2">
      <w:pPr>
        <w:keepNext/>
      </w:pPr>
      <w:r w:rsidRPr="00F54804">
        <w:t>Each connection is identified by its type. The XML definition of 2D connections contains the following nested elements</w:t>
      </w:r>
      <w:r w:rsidR="00EA2365">
        <w:t xml:space="preserve"> (see </w:t>
      </w:r>
      <w:r w:rsidR="00EA2365">
        <w:fldChar w:fldCharType="begin"/>
      </w:r>
      <w:r w:rsidR="00EA2365">
        <w:instrText xml:space="preserve"> REF _Ref157791981 \h </w:instrText>
      </w:r>
      <w:r w:rsidR="00EA2365">
        <w:fldChar w:fldCharType="separate"/>
      </w:r>
      <w:r w:rsidR="00A965C9" w:rsidRPr="00F54804">
        <w:t xml:space="preserve">Table </w:t>
      </w:r>
      <w:r w:rsidR="00A965C9">
        <w:rPr>
          <w:noProof/>
        </w:rPr>
        <w:t>142</w:t>
      </w:r>
      <w:r w:rsidR="00EA2365">
        <w:fldChar w:fldCharType="end"/>
      </w:r>
      <w:r w:rsidR="00EA2365">
        <w:t>)</w:t>
      </w:r>
      <w:r w:rsidRPr="00F54804">
        <w:t>:</w:t>
      </w:r>
      <w:r w:rsidR="00EA2365">
        <w:t xml:space="preserve"> </w:t>
      </w:r>
    </w:p>
    <w:p w14:paraId="4D14E5D3" w14:textId="7362ACFB" w:rsidR="00890926" w:rsidRPr="00F54804" w:rsidRDefault="00890926" w:rsidP="001640C5">
      <w:pPr>
        <w:pStyle w:val="Beschriftung"/>
        <w:keepNext/>
        <w:keepLines/>
      </w:pPr>
      <w:bookmarkStart w:id="2300" w:name="_Ref157791981"/>
      <w:bookmarkStart w:id="2301" w:name="_Toc167044352"/>
      <w:r w:rsidRPr="00F54804">
        <w:t xml:space="preserve">Table </w:t>
      </w:r>
      <w:r w:rsidRPr="00F54804">
        <w:fldChar w:fldCharType="begin"/>
      </w:r>
      <w:r w:rsidRPr="00F54804">
        <w:instrText xml:space="preserve"> SEQ Table \* ARABIC </w:instrText>
      </w:r>
      <w:r w:rsidRPr="00F54804">
        <w:fldChar w:fldCharType="separate"/>
      </w:r>
      <w:r w:rsidR="00A965C9">
        <w:rPr>
          <w:noProof/>
        </w:rPr>
        <w:t>142</w:t>
      </w:r>
      <w:r w:rsidRPr="00F54804">
        <w:fldChar w:fldCharType="end"/>
      </w:r>
      <w:bookmarkEnd w:id="2300"/>
      <w:r w:rsidR="005F32CD">
        <w:t xml:space="preserve"> —</w:t>
      </w:r>
      <w:r w:rsidR="005F32CD" w:rsidRPr="00F54804">
        <w:t xml:space="preserve"> </w:t>
      </w:r>
      <w:r w:rsidRPr="00F54804">
        <w:t xml:space="preserve">Nested elements of </w:t>
      </w:r>
      <w:r w:rsidRPr="00337A83">
        <w:rPr>
          <w:rStyle w:val="CodeCharacter"/>
        </w:rPr>
        <w:t>&lt;connection_2d/&gt;</w:t>
      </w:r>
      <w:bookmarkEnd w:id="2301"/>
    </w:p>
    <w:tbl>
      <w:tblPr>
        <w:tblW w:w="8472"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2221"/>
        <w:gridCol w:w="1842"/>
        <w:gridCol w:w="1701"/>
        <w:gridCol w:w="2708"/>
      </w:tblGrid>
      <w:tr w:rsidR="00FC68DB" w:rsidRPr="002E4498" w14:paraId="2F0CA9CB" w14:textId="77777777" w:rsidTr="00FC68DB">
        <w:trPr>
          <w:tblHeader/>
          <w:jc w:val="center"/>
        </w:trPr>
        <w:tc>
          <w:tcPr>
            <w:tcW w:w="2221" w:type="dxa"/>
            <w:tcBorders>
              <w:top w:val="single" w:sz="8" w:space="0" w:color="auto"/>
              <w:left w:val="single" w:sz="8" w:space="0" w:color="auto"/>
              <w:bottom w:val="single" w:sz="8" w:space="0" w:color="auto"/>
              <w:right w:val="single" w:sz="4" w:space="0" w:color="auto"/>
              <w:tl2br w:val="nil"/>
              <w:tr2bl w:val="nil"/>
            </w:tcBorders>
            <w:shd w:val="clear" w:color="auto" w:fill="F3F3F3"/>
            <w:vAlign w:val="bottom"/>
          </w:tcPr>
          <w:p w14:paraId="31CA3302" w14:textId="1C42E9F7" w:rsidR="00FC68DB" w:rsidRPr="002E4498" w:rsidRDefault="00CC3429" w:rsidP="002E4498">
            <w:pPr>
              <w:keepNext/>
              <w:rPr>
                <w:b/>
              </w:rPr>
            </w:pPr>
            <w:r>
              <w:rPr>
                <w:b/>
              </w:rPr>
              <w:t>Nested elements</w:t>
            </w:r>
          </w:p>
        </w:tc>
        <w:tc>
          <w:tcPr>
            <w:tcW w:w="1842"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351396CA" w14:textId="77777777" w:rsidR="00FC68DB" w:rsidRPr="002E4498" w:rsidRDefault="00FC68DB" w:rsidP="002E4498">
            <w:pPr>
              <w:keepNext/>
              <w:rPr>
                <w:b/>
              </w:rPr>
            </w:pPr>
            <w:r w:rsidRPr="002E4498">
              <w:rPr>
                <w:b/>
              </w:rPr>
              <w:t>Multiplicity</w:t>
            </w:r>
          </w:p>
        </w:tc>
        <w:tc>
          <w:tcPr>
            <w:tcW w:w="1701"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4B8C8CAA" w14:textId="77777777" w:rsidR="00FC68DB" w:rsidRPr="002E4498" w:rsidRDefault="00FC68DB" w:rsidP="002E4498">
            <w:pPr>
              <w:keepNext/>
              <w:rPr>
                <w:b/>
              </w:rPr>
            </w:pPr>
            <w:r w:rsidRPr="002E4498">
              <w:rPr>
                <w:b/>
              </w:rPr>
              <w:t>Use</w:t>
            </w:r>
          </w:p>
        </w:tc>
        <w:tc>
          <w:tcPr>
            <w:tcW w:w="2708" w:type="dxa"/>
            <w:tcBorders>
              <w:top w:val="single" w:sz="8" w:space="0" w:color="auto"/>
              <w:left w:val="single" w:sz="4" w:space="0" w:color="auto"/>
              <w:bottom w:val="single" w:sz="8" w:space="0" w:color="auto"/>
              <w:right w:val="single" w:sz="8" w:space="0" w:color="auto"/>
              <w:tl2br w:val="nil"/>
              <w:tr2bl w:val="nil"/>
            </w:tcBorders>
            <w:shd w:val="clear" w:color="auto" w:fill="F3F3F3"/>
            <w:vAlign w:val="bottom"/>
          </w:tcPr>
          <w:p w14:paraId="69FD21F5" w14:textId="77777777" w:rsidR="00FC68DB" w:rsidRPr="002E4498" w:rsidRDefault="00FC68DB" w:rsidP="002E4498">
            <w:pPr>
              <w:keepNext/>
              <w:rPr>
                <w:b/>
              </w:rPr>
            </w:pPr>
            <w:r w:rsidRPr="002E4498">
              <w:rPr>
                <w:b/>
              </w:rPr>
              <w:t>Constraint</w:t>
            </w:r>
          </w:p>
        </w:tc>
      </w:tr>
      <w:tr w:rsidR="00FC68DB" w:rsidRPr="00F54804" w14:paraId="61F56213" w14:textId="77777777" w:rsidTr="00FC68DB">
        <w:trPr>
          <w:jc w:val="center"/>
        </w:trPr>
        <w:tc>
          <w:tcPr>
            <w:tcW w:w="2221" w:type="dxa"/>
          </w:tcPr>
          <w:p w14:paraId="13DA98E8" w14:textId="77777777" w:rsidR="00FC68DB" w:rsidRPr="00F54804" w:rsidRDefault="00FC68DB" w:rsidP="00B202D2">
            <w:r w:rsidRPr="00F54804">
              <w:t>adhesive_face</w:t>
            </w:r>
          </w:p>
        </w:tc>
        <w:tc>
          <w:tcPr>
            <w:tcW w:w="1842" w:type="dxa"/>
            <w:vAlign w:val="bottom"/>
          </w:tcPr>
          <w:p w14:paraId="4428ACAF" w14:textId="77777777" w:rsidR="00FC68DB" w:rsidRPr="00F54804" w:rsidRDefault="00FC68DB" w:rsidP="00B202D2">
            <w:pPr>
              <w:rPr>
                <w:sz w:val="20"/>
                <w:szCs w:val="20"/>
              </w:rPr>
            </w:pPr>
            <w:r w:rsidRPr="00F54804">
              <w:rPr>
                <w:sz w:val="20"/>
                <w:szCs w:val="20"/>
              </w:rPr>
              <w:t>1</w:t>
            </w:r>
          </w:p>
        </w:tc>
        <w:tc>
          <w:tcPr>
            <w:tcW w:w="1701" w:type="dxa"/>
            <w:vAlign w:val="bottom"/>
          </w:tcPr>
          <w:p w14:paraId="67759C73" w14:textId="77777777" w:rsidR="00FC68DB" w:rsidRPr="00F54804" w:rsidRDefault="00FC68DB" w:rsidP="00B202D2">
            <w:pPr>
              <w:rPr>
                <w:sz w:val="20"/>
                <w:szCs w:val="20"/>
              </w:rPr>
            </w:pPr>
            <w:r w:rsidRPr="00F54804">
              <w:rPr>
                <w:sz w:val="20"/>
                <w:szCs w:val="20"/>
              </w:rPr>
              <w:t>Optional</w:t>
            </w:r>
          </w:p>
        </w:tc>
        <w:tc>
          <w:tcPr>
            <w:tcW w:w="2708" w:type="dxa"/>
            <w:vAlign w:val="bottom"/>
          </w:tcPr>
          <w:p w14:paraId="25FFD0AE" w14:textId="77777777" w:rsidR="00FC68DB" w:rsidRPr="00F54804" w:rsidRDefault="00FC68DB" w:rsidP="00B202D2">
            <w:pPr>
              <w:keepNext/>
              <w:rPr>
                <w:sz w:val="20"/>
                <w:szCs w:val="20"/>
              </w:rPr>
            </w:pPr>
            <w:r w:rsidRPr="00F54804">
              <w:rPr>
                <w:sz w:val="20"/>
                <w:szCs w:val="20"/>
              </w:rPr>
              <w:t>-</w:t>
            </w:r>
          </w:p>
        </w:tc>
      </w:tr>
      <w:tr w:rsidR="00FC68DB" w:rsidRPr="00F54804" w14:paraId="517E2FB8" w14:textId="77777777" w:rsidTr="00FC68DB">
        <w:trPr>
          <w:jc w:val="center"/>
        </w:trPr>
        <w:tc>
          <w:tcPr>
            <w:tcW w:w="2221" w:type="dxa"/>
            <w:vAlign w:val="bottom"/>
          </w:tcPr>
          <w:p w14:paraId="1DC05BF4" w14:textId="77777777" w:rsidR="00FC68DB" w:rsidRPr="00F54804" w:rsidRDefault="00FC68DB" w:rsidP="00997E2B">
            <w:r w:rsidRPr="00F54804">
              <w:rPr>
                <w:sz w:val="20"/>
                <w:szCs w:val="20"/>
              </w:rPr>
              <w:t>stacking</w:t>
            </w:r>
          </w:p>
        </w:tc>
        <w:tc>
          <w:tcPr>
            <w:tcW w:w="1842" w:type="dxa"/>
            <w:vAlign w:val="bottom"/>
          </w:tcPr>
          <w:p w14:paraId="77946C70" w14:textId="77777777" w:rsidR="00FC68DB" w:rsidRPr="00F54804" w:rsidRDefault="00FC68DB" w:rsidP="00997E2B">
            <w:pPr>
              <w:rPr>
                <w:sz w:val="20"/>
                <w:szCs w:val="20"/>
              </w:rPr>
            </w:pPr>
            <w:r w:rsidRPr="00F54804">
              <w:rPr>
                <w:sz w:val="20"/>
                <w:szCs w:val="20"/>
              </w:rPr>
              <w:t>1</w:t>
            </w:r>
          </w:p>
        </w:tc>
        <w:tc>
          <w:tcPr>
            <w:tcW w:w="1701" w:type="dxa"/>
            <w:vAlign w:val="bottom"/>
          </w:tcPr>
          <w:p w14:paraId="14110BDC" w14:textId="77777777" w:rsidR="00FC68DB" w:rsidRPr="00F54804" w:rsidRDefault="00FC68DB" w:rsidP="00997E2B">
            <w:pPr>
              <w:rPr>
                <w:sz w:val="20"/>
                <w:szCs w:val="20"/>
              </w:rPr>
            </w:pPr>
            <w:r w:rsidRPr="00F54804">
              <w:rPr>
                <w:sz w:val="20"/>
                <w:szCs w:val="20"/>
              </w:rPr>
              <w:t>Optional</w:t>
            </w:r>
          </w:p>
        </w:tc>
        <w:tc>
          <w:tcPr>
            <w:tcW w:w="2708" w:type="dxa"/>
            <w:vAlign w:val="bottom"/>
          </w:tcPr>
          <w:p w14:paraId="6D00C478" w14:textId="44EDF5D5" w:rsidR="00FC68DB" w:rsidRPr="00F54804" w:rsidRDefault="00FC68DB" w:rsidP="00997E2B">
            <w:pPr>
              <w:rPr>
                <w:sz w:val="20"/>
                <w:szCs w:val="20"/>
              </w:rPr>
            </w:pPr>
            <w:r w:rsidRPr="00F54804">
              <w:rPr>
                <w:sz w:val="20"/>
                <w:szCs w:val="20"/>
              </w:rPr>
              <w:t xml:space="preserve">See </w:t>
            </w:r>
            <w:r w:rsidR="005020EF">
              <w:rPr>
                <w:sz w:val="20"/>
                <w:szCs w:val="20"/>
              </w:rPr>
              <w:t>clause </w:t>
            </w:r>
            <w:r w:rsidRPr="00F54804">
              <w:rPr>
                <w:sz w:val="20"/>
                <w:szCs w:val="20"/>
              </w:rPr>
              <w:fldChar w:fldCharType="begin"/>
            </w:r>
            <w:r w:rsidRPr="00F54804">
              <w:rPr>
                <w:sz w:val="20"/>
                <w:szCs w:val="20"/>
              </w:rPr>
              <w:instrText xml:space="preserve"> REF _Ref21651717 \n \h </w:instrText>
            </w:r>
            <w:r w:rsidRPr="00F54804">
              <w:rPr>
                <w:sz w:val="20"/>
                <w:szCs w:val="20"/>
              </w:rPr>
            </w:r>
            <w:r w:rsidRPr="00F54804">
              <w:rPr>
                <w:sz w:val="20"/>
                <w:szCs w:val="20"/>
              </w:rPr>
              <w:fldChar w:fldCharType="separate"/>
            </w:r>
            <w:r w:rsidR="00A965C9">
              <w:rPr>
                <w:sz w:val="20"/>
                <w:szCs w:val="20"/>
              </w:rPr>
              <w:t>7.4.2.4</w:t>
            </w:r>
            <w:r w:rsidRPr="00F54804">
              <w:rPr>
                <w:sz w:val="20"/>
                <w:szCs w:val="20"/>
              </w:rPr>
              <w:fldChar w:fldCharType="end"/>
            </w:r>
          </w:p>
        </w:tc>
      </w:tr>
    </w:tbl>
    <w:p w14:paraId="375E25F1" w14:textId="77777777" w:rsidR="00B030A5" w:rsidRDefault="00B030A5" w:rsidP="008D719D"/>
    <w:p w14:paraId="322505E6" w14:textId="6E73F13A" w:rsidR="00FC68DB" w:rsidRPr="00AB5D45" w:rsidRDefault="00FC68DB" w:rsidP="008D719D">
      <w:r w:rsidRPr="00AB5D45">
        <w:t xml:space="preserve">Only </w:t>
      </w:r>
      <w:r w:rsidRPr="0013175B">
        <w:t>one</w:t>
      </w:r>
      <w:r w:rsidRPr="00AB5D45">
        <w:t xml:space="preserve"> of the type elements </w:t>
      </w:r>
      <w:r w:rsidRPr="008D719D">
        <w:rPr>
          <w:rStyle w:val="CodeCharacter"/>
        </w:rPr>
        <w:t>&lt;adhesive_face/&gt;</w:t>
      </w:r>
      <w:r w:rsidRPr="00AB5D45">
        <w:t xml:space="preserve"> </w:t>
      </w:r>
      <w:r w:rsidR="00AB5D45">
        <w:t>shall</w:t>
      </w:r>
      <w:r w:rsidR="00AB5D45" w:rsidRPr="00AB5D45">
        <w:t xml:space="preserve"> </w:t>
      </w:r>
      <w:r w:rsidRPr="00AB5D45">
        <w:t xml:space="preserve">exist in </w:t>
      </w:r>
      <w:r w:rsidRPr="008D719D">
        <w:t>&lt;connection_2d/&gt;</w:t>
      </w:r>
      <w:r w:rsidRPr="00AB5D45">
        <w:t xml:space="preserve">. If none of the type elements exist, then this will default to </w:t>
      </w:r>
      <w:r w:rsidR="00330A72">
        <w:rPr>
          <w:rStyle w:val="CodeCharacter"/>
        </w:rPr>
        <w:t>&lt;a</w:t>
      </w:r>
      <w:r w:rsidRPr="008D719D">
        <w:rPr>
          <w:rStyle w:val="CodeCharacter"/>
        </w:rPr>
        <w:t>dhesive_face</w:t>
      </w:r>
      <w:r w:rsidR="00330A72">
        <w:rPr>
          <w:rStyle w:val="CodeCharacter"/>
        </w:rPr>
        <w:t>/&gt;</w:t>
      </w:r>
      <w:r w:rsidRPr="00AB5D45">
        <w:t>.</w:t>
      </w:r>
      <w:r w:rsidR="008D719D">
        <w:t xml:space="preserve"> </w:t>
      </w:r>
    </w:p>
    <w:p w14:paraId="51600E50" w14:textId="69474E1A" w:rsidR="00FC68DB" w:rsidRPr="00F54804" w:rsidRDefault="00FC68DB" w:rsidP="00B202D2">
      <w:pPr>
        <w:pStyle w:val="berschrift2"/>
      </w:pPr>
      <w:bookmarkStart w:id="2302" w:name="_Toc413359623"/>
      <w:bookmarkStart w:id="2303" w:name="_Ref414345836"/>
      <w:bookmarkStart w:id="2304" w:name="_Ref414345889"/>
      <w:bookmarkStart w:id="2305" w:name="_Ref414350043"/>
      <w:bookmarkStart w:id="2306" w:name="_Ref429051261"/>
      <w:bookmarkStart w:id="2307" w:name="_Toc3557075"/>
      <w:bookmarkStart w:id="2308" w:name="_Toc34747325"/>
      <w:bookmarkStart w:id="2309" w:name="_Toc77102144"/>
      <w:bookmarkStart w:id="2310" w:name="_Toc167044111"/>
      <w:r w:rsidRPr="00F54804">
        <w:lastRenderedPageBreak/>
        <w:t xml:space="preserve">Adhesive </w:t>
      </w:r>
      <w:r w:rsidR="0032050C">
        <w:t>f</w:t>
      </w:r>
      <w:r w:rsidRPr="00F54804">
        <w:t>aces</w:t>
      </w:r>
      <w:bookmarkEnd w:id="2302"/>
      <w:bookmarkEnd w:id="2303"/>
      <w:bookmarkEnd w:id="2304"/>
      <w:bookmarkEnd w:id="2305"/>
      <w:bookmarkEnd w:id="2306"/>
      <w:bookmarkEnd w:id="2307"/>
      <w:bookmarkEnd w:id="2308"/>
      <w:bookmarkEnd w:id="2309"/>
      <w:bookmarkEnd w:id="2310"/>
    </w:p>
    <w:p w14:paraId="6D11F105" w14:textId="5EC710F3" w:rsidR="00FC68DB" w:rsidRPr="00F54804" w:rsidRDefault="00FC68DB" w:rsidP="00B202D2">
      <w:pPr>
        <w:keepNext/>
      </w:pPr>
      <w:r w:rsidRPr="00F54804">
        <w:t>A</w:t>
      </w:r>
      <w:r w:rsidR="002A697E">
        <w:t>n</w:t>
      </w:r>
      <w:r w:rsidRPr="00F54804">
        <w:t xml:space="preserve"> adhesive is denoted by an element </w:t>
      </w:r>
      <w:r w:rsidRPr="00DF7BD4">
        <w:rPr>
          <w:rStyle w:val="CodeCharacter"/>
        </w:rPr>
        <w:t>&lt;adhesive_face/&gt;</w:t>
      </w:r>
      <w:r w:rsidR="002A697E">
        <w:t xml:space="preserve">, see </w:t>
      </w:r>
      <w:r w:rsidR="002A697E">
        <w:fldChar w:fldCharType="begin"/>
      </w:r>
      <w:r w:rsidR="002A697E">
        <w:instrText xml:space="preserve"> REF _Ref159258031 \h </w:instrText>
      </w:r>
      <w:r w:rsidR="002A697E">
        <w:fldChar w:fldCharType="separate"/>
      </w:r>
      <w:r w:rsidR="00A965C9" w:rsidRPr="00F54804">
        <w:t xml:space="preserve">Figure </w:t>
      </w:r>
      <w:r w:rsidR="00A965C9">
        <w:rPr>
          <w:noProof/>
        </w:rPr>
        <w:t>86</w:t>
      </w:r>
      <w:r w:rsidR="002A697E">
        <w:fldChar w:fldCharType="end"/>
      </w:r>
      <w:r w:rsidR="002A697E">
        <w:t xml:space="preserve">: </w:t>
      </w:r>
    </w:p>
    <w:p w14:paraId="6458447A" w14:textId="696700E1" w:rsidR="00FC68DB" w:rsidRPr="00F54804" w:rsidRDefault="003F1DE6" w:rsidP="00B202D2">
      <w:pPr>
        <w:keepNext/>
        <w:jc w:val="center"/>
      </w:pPr>
      <w:r w:rsidRPr="005B49EF">
        <w:rPr>
          <w:noProof/>
        </w:rPr>
        <w:drawing>
          <wp:inline distT="0" distB="0" distL="0" distR="0" wp14:anchorId="2F999B3F" wp14:editId="03C04428">
            <wp:extent cx="2809612" cy="1808340"/>
            <wp:effectExtent l="0" t="0" r="0" b="1905"/>
            <wp:docPr id="27" name="Grafik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Grafik 27"/>
                    <pic:cNvPicPr/>
                  </pic:nvPicPr>
                  <pic:blipFill>
                    <a:blip r:embed="rId203" cstate="print">
                      <a:extLst>
                        <a:ext uri="{28A0092B-C50C-407E-A947-70E740481C1C}">
                          <a14:useLocalDpi xmlns:a14="http://schemas.microsoft.com/office/drawing/2010/main" val="0"/>
                        </a:ext>
                      </a:extLst>
                    </a:blip>
                    <a:stretch>
                      <a:fillRect/>
                    </a:stretch>
                  </pic:blipFill>
                  <pic:spPr>
                    <a:xfrm>
                      <a:off x="0" y="0"/>
                      <a:ext cx="2820819" cy="1815553"/>
                    </a:xfrm>
                    <a:prstGeom prst="rect">
                      <a:avLst/>
                    </a:prstGeom>
                  </pic:spPr>
                </pic:pic>
              </a:graphicData>
            </a:graphic>
          </wp:inline>
        </w:drawing>
      </w:r>
    </w:p>
    <w:p w14:paraId="2947D94F" w14:textId="5157B4E8" w:rsidR="00FC68DB" w:rsidRPr="00F54804" w:rsidRDefault="00FC68DB" w:rsidP="00BD52D7">
      <w:pPr>
        <w:pStyle w:val="Beschriftung"/>
      </w:pPr>
      <w:bookmarkStart w:id="2311" w:name="_Ref159258031"/>
      <w:bookmarkStart w:id="2312" w:name="_Toc413359640"/>
      <w:bookmarkStart w:id="2313" w:name="_Toc3557157"/>
      <w:bookmarkStart w:id="2314" w:name="_Toc34747410"/>
      <w:bookmarkStart w:id="2315" w:name="_Toc76030608"/>
      <w:bookmarkStart w:id="2316" w:name="_Toc94530893"/>
      <w:bookmarkStart w:id="2317" w:name="_Toc101428289"/>
      <w:bookmarkStart w:id="2318" w:name="_Toc167044207"/>
      <w:r w:rsidRPr="00F54804">
        <w:t xml:space="preserve">Figure </w:t>
      </w:r>
      <w:r w:rsidRPr="00F54804">
        <w:fldChar w:fldCharType="begin"/>
      </w:r>
      <w:r w:rsidRPr="00F54804">
        <w:instrText xml:space="preserve"> SEQ Figure \* ARABIC </w:instrText>
      </w:r>
      <w:r w:rsidRPr="00F54804">
        <w:fldChar w:fldCharType="separate"/>
      </w:r>
      <w:r w:rsidR="00A965C9">
        <w:rPr>
          <w:noProof/>
        </w:rPr>
        <w:t>86</w:t>
      </w:r>
      <w:r w:rsidRPr="00F54804">
        <w:fldChar w:fldCharType="end"/>
      </w:r>
      <w:bookmarkEnd w:id="2311"/>
      <w:r w:rsidR="00683BEB">
        <w:t xml:space="preserve"> —</w:t>
      </w:r>
      <w:r w:rsidRPr="00F54804">
        <w:t xml:space="preserve"> Picture of a</w:t>
      </w:r>
      <w:r w:rsidR="00E0243F">
        <w:t xml:space="preserve"> </w:t>
      </w:r>
      <w:r w:rsidR="003F1DE6" w:rsidRPr="00F54804">
        <w:t xml:space="preserve">sealing or </w:t>
      </w:r>
      <w:r w:rsidR="00586B75">
        <w:t xml:space="preserve">die-cut </w:t>
      </w:r>
      <w:r w:rsidRPr="00F54804">
        <w:t>adhesive face</w:t>
      </w:r>
      <w:bookmarkEnd w:id="2312"/>
      <w:bookmarkEnd w:id="2313"/>
      <w:bookmarkEnd w:id="2314"/>
      <w:bookmarkEnd w:id="2315"/>
      <w:bookmarkEnd w:id="2316"/>
      <w:bookmarkEnd w:id="2317"/>
      <w:bookmarkEnd w:id="2318"/>
      <w:r w:rsidR="00FF3255">
        <w:t xml:space="preserve"> </w:t>
      </w:r>
    </w:p>
    <w:p w14:paraId="118441B4" w14:textId="0C81DCF5" w:rsidR="00206112" w:rsidRDefault="00206112" w:rsidP="00206112">
      <w:pPr>
        <w:keepNext/>
      </w:pPr>
      <w:r w:rsidRPr="005C2D94">
        <w:t xml:space="preserve">An </w:t>
      </w:r>
      <w:r w:rsidRPr="001E4607">
        <w:t>adhesive face</w:t>
      </w:r>
      <w:r w:rsidRPr="00BD52D7">
        <w:t xml:space="preserve"> </w:t>
      </w:r>
      <w:r w:rsidRPr="001668D7">
        <w:t>connec</w:t>
      </w:r>
      <w:r w:rsidRPr="00D7391D">
        <w:t xml:space="preserve">tion </w:t>
      </w:r>
      <w:r w:rsidRPr="000A1B7B">
        <w:t xml:space="preserve">is denoted by an element </w:t>
      </w:r>
      <w:r w:rsidRPr="00DF7BD4">
        <w:rPr>
          <w:rStyle w:val="CodeCharacter"/>
        </w:rPr>
        <w:t>&lt;adhesive_face/&gt;</w:t>
      </w:r>
      <w:r w:rsidRPr="00F54804">
        <w:t>. This element is described completely by its attributes and nested elements</w:t>
      </w:r>
      <w:r w:rsidR="00EA2365">
        <w:t xml:space="preserve"> (see </w:t>
      </w:r>
      <w:r w:rsidR="00EA2365">
        <w:fldChar w:fldCharType="begin"/>
      </w:r>
      <w:r w:rsidR="00EA2365">
        <w:instrText xml:space="preserve"> REF _Ref157791995 \h </w:instrText>
      </w:r>
      <w:r w:rsidR="00EA2365">
        <w:fldChar w:fldCharType="separate"/>
      </w:r>
      <w:r w:rsidR="00A965C9" w:rsidRPr="00F54804">
        <w:t xml:space="preserve">Table </w:t>
      </w:r>
      <w:r w:rsidR="00A965C9">
        <w:rPr>
          <w:noProof/>
        </w:rPr>
        <w:t>143</w:t>
      </w:r>
      <w:r w:rsidR="00EA2365">
        <w:fldChar w:fldCharType="end"/>
      </w:r>
      <w:r w:rsidR="00EA2365">
        <w:t xml:space="preserve">): </w:t>
      </w:r>
    </w:p>
    <w:p w14:paraId="3E958AE1" w14:textId="0F75E2D8" w:rsidR="00890926" w:rsidRPr="00F54804" w:rsidRDefault="00890926" w:rsidP="001640C5">
      <w:pPr>
        <w:pStyle w:val="Beschriftung"/>
        <w:keepNext/>
        <w:keepLines/>
      </w:pPr>
      <w:bookmarkStart w:id="2319" w:name="_Ref157791995"/>
      <w:bookmarkStart w:id="2320" w:name="_Toc167044353"/>
      <w:r w:rsidRPr="00F54804">
        <w:t xml:space="preserve">Table </w:t>
      </w:r>
      <w:r w:rsidRPr="00F54804">
        <w:fldChar w:fldCharType="begin"/>
      </w:r>
      <w:r w:rsidRPr="00F54804">
        <w:instrText xml:space="preserve"> SEQ Table \* ARABIC </w:instrText>
      </w:r>
      <w:r w:rsidRPr="00F54804">
        <w:fldChar w:fldCharType="separate"/>
      </w:r>
      <w:r w:rsidR="00A965C9">
        <w:rPr>
          <w:noProof/>
        </w:rPr>
        <w:t>143</w:t>
      </w:r>
      <w:r w:rsidRPr="00F54804">
        <w:fldChar w:fldCharType="end"/>
      </w:r>
      <w:bookmarkEnd w:id="2319"/>
      <w:r w:rsidR="005F32CD">
        <w:t xml:space="preserve"> —</w:t>
      </w:r>
      <w:r w:rsidR="005F32CD" w:rsidRPr="00F54804">
        <w:t xml:space="preserve"> </w:t>
      </w:r>
      <w:r w:rsidRPr="00F54804">
        <w:t xml:space="preserve">Nested elements of element </w:t>
      </w:r>
      <w:r w:rsidRPr="00337A83">
        <w:rPr>
          <w:rStyle w:val="CodeCharacter"/>
        </w:rPr>
        <w:t>&lt;connection_2d/&gt;</w:t>
      </w:r>
      <w:bookmarkEnd w:id="2320"/>
    </w:p>
    <w:tbl>
      <w:tblPr>
        <w:tblW w:w="0" w:type="auto"/>
        <w:jc w:val="center"/>
        <w:tblLayout w:type="fixed"/>
        <w:tblLook w:val="04A0" w:firstRow="1" w:lastRow="0" w:firstColumn="1" w:lastColumn="0" w:noHBand="0" w:noVBand="1"/>
      </w:tblPr>
      <w:tblGrid>
        <w:gridCol w:w="2111"/>
        <w:gridCol w:w="1428"/>
        <w:gridCol w:w="1275"/>
        <w:gridCol w:w="3678"/>
      </w:tblGrid>
      <w:tr w:rsidR="00FC68DB" w:rsidRPr="002E4498" w14:paraId="3D71AD02" w14:textId="77777777" w:rsidTr="00FC68DB">
        <w:trPr>
          <w:cantSplit/>
          <w:tblHeader/>
          <w:jc w:val="center"/>
        </w:trPr>
        <w:tc>
          <w:tcPr>
            <w:tcW w:w="2111" w:type="dxa"/>
            <w:tcBorders>
              <w:top w:val="single" w:sz="8" w:space="0" w:color="000000"/>
              <w:left w:val="single" w:sz="8" w:space="0" w:color="000000"/>
              <w:bottom w:val="single" w:sz="8" w:space="0" w:color="000000"/>
              <w:right w:val="nil"/>
            </w:tcBorders>
            <w:shd w:val="clear" w:color="auto" w:fill="F3F3F3"/>
            <w:vAlign w:val="bottom"/>
            <w:hideMark/>
          </w:tcPr>
          <w:p w14:paraId="0E8272F5" w14:textId="4F9EF817" w:rsidR="00FC68DB" w:rsidRPr="002E4498" w:rsidRDefault="00CC3429" w:rsidP="00B202D2">
            <w:pPr>
              <w:keepNext/>
              <w:suppressAutoHyphens/>
              <w:rPr>
                <w:rFonts w:cs="Calibri"/>
                <w:b/>
                <w:lang w:eastAsia="zh-CN"/>
              </w:rPr>
            </w:pPr>
            <w:r>
              <w:rPr>
                <w:b/>
              </w:rPr>
              <w:t>Nested elements</w:t>
            </w:r>
          </w:p>
        </w:tc>
        <w:tc>
          <w:tcPr>
            <w:tcW w:w="1428" w:type="dxa"/>
            <w:tcBorders>
              <w:top w:val="single" w:sz="8" w:space="0" w:color="000000"/>
              <w:left w:val="single" w:sz="4" w:space="0" w:color="000000"/>
              <w:bottom w:val="single" w:sz="8" w:space="0" w:color="000000"/>
              <w:right w:val="nil"/>
            </w:tcBorders>
            <w:shd w:val="clear" w:color="auto" w:fill="F3F3F3"/>
            <w:vAlign w:val="bottom"/>
            <w:hideMark/>
          </w:tcPr>
          <w:p w14:paraId="3D80C9C4" w14:textId="77777777" w:rsidR="00FC68DB" w:rsidRPr="002E4498" w:rsidRDefault="00FC68DB" w:rsidP="00B202D2">
            <w:pPr>
              <w:keepNext/>
              <w:suppressAutoHyphens/>
              <w:rPr>
                <w:rFonts w:cs="Calibri"/>
                <w:b/>
                <w:lang w:eastAsia="zh-CN"/>
              </w:rPr>
            </w:pPr>
            <w:r w:rsidRPr="002E4498">
              <w:rPr>
                <w:b/>
              </w:rPr>
              <w:t>Multiplicity</w:t>
            </w:r>
          </w:p>
        </w:tc>
        <w:tc>
          <w:tcPr>
            <w:tcW w:w="1275" w:type="dxa"/>
            <w:tcBorders>
              <w:top w:val="single" w:sz="8" w:space="0" w:color="000000"/>
              <w:left w:val="single" w:sz="4" w:space="0" w:color="000000"/>
              <w:bottom w:val="single" w:sz="8" w:space="0" w:color="000000"/>
              <w:right w:val="nil"/>
            </w:tcBorders>
            <w:shd w:val="clear" w:color="auto" w:fill="F3F3F3"/>
            <w:vAlign w:val="bottom"/>
            <w:hideMark/>
          </w:tcPr>
          <w:p w14:paraId="10C936DA" w14:textId="77777777" w:rsidR="00FC68DB" w:rsidRPr="002E4498" w:rsidRDefault="00FC68DB" w:rsidP="00B202D2">
            <w:pPr>
              <w:keepNext/>
              <w:suppressAutoHyphens/>
              <w:rPr>
                <w:rFonts w:cs="Calibri"/>
                <w:b/>
                <w:lang w:eastAsia="zh-CN"/>
              </w:rPr>
            </w:pPr>
            <w:r w:rsidRPr="002E4498">
              <w:rPr>
                <w:b/>
              </w:rPr>
              <w:t>Use</w:t>
            </w:r>
          </w:p>
        </w:tc>
        <w:tc>
          <w:tcPr>
            <w:tcW w:w="3678" w:type="dxa"/>
            <w:tcBorders>
              <w:top w:val="single" w:sz="8" w:space="0" w:color="000000"/>
              <w:left w:val="single" w:sz="4" w:space="0" w:color="000000"/>
              <w:bottom w:val="single" w:sz="8" w:space="0" w:color="000000"/>
              <w:right w:val="single" w:sz="8" w:space="0" w:color="000000"/>
            </w:tcBorders>
            <w:shd w:val="clear" w:color="auto" w:fill="F3F3F3"/>
            <w:vAlign w:val="bottom"/>
            <w:hideMark/>
          </w:tcPr>
          <w:p w14:paraId="124A0A16" w14:textId="77777777" w:rsidR="00FC68DB" w:rsidRPr="002E4498" w:rsidRDefault="00FC68DB" w:rsidP="00B202D2">
            <w:pPr>
              <w:keepNext/>
              <w:suppressAutoHyphens/>
              <w:rPr>
                <w:rFonts w:cs="Calibri"/>
                <w:lang w:eastAsia="zh-CN"/>
              </w:rPr>
            </w:pPr>
            <w:r w:rsidRPr="002E4498">
              <w:rPr>
                <w:b/>
              </w:rPr>
              <w:t>Constraint / Remarks</w:t>
            </w:r>
          </w:p>
        </w:tc>
      </w:tr>
      <w:tr w:rsidR="00FC68DB" w:rsidRPr="00F54804" w14:paraId="7736D0B0" w14:textId="77777777" w:rsidTr="00FC68DB">
        <w:trPr>
          <w:jc w:val="center"/>
        </w:trPr>
        <w:tc>
          <w:tcPr>
            <w:tcW w:w="2111" w:type="dxa"/>
            <w:tcBorders>
              <w:top w:val="single" w:sz="8" w:space="0" w:color="000000"/>
              <w:left w:val="single" w:sz="8" w:space="0" w:color="000000"/>
              <w:bottom w:val="single" w:sz="4" w:space="0" w:color="000000"/>
              <w:right w:val="nil"/>
            </w:tcBorders>
            <w:vAlign w:val="bottom"/>
            <w:hideMark/>
          </w:tcPr>
          <w:p w14:paraId="4D06F659" w14:textId="77777777" w:rsidR="00FC68DB" w:rsidRPr="00F54804" w:rsidRDefault="00FC68DB" w:rsidP="00B202D2">
            <w:pPr>
              <w:suppressAutoHyphens/>
              <w:rPr>
                <w:rFonts w:cs="Calibri"/>
                <w:sz w:val="20"/>
                <w:szCs w:val="20"/>
                <w:lang w:eastAsia="zh-CN"/>
              </w:rPr>
            </w:pPr>
            <w:r w:rsidRPr="00F54804">
              <w:rPr>
                <w:sz w:val="20"/>
                <w:szCs w:val="20"/>
              </w:rPr>
              <w:t>adhesive_face</w:t>
            </w:r>
          </w:p>
        </w:tc>
        <w:tc>
          <w:tcPr>
            <w:tcW w:w="1428" w:type="dxa"/>
            <w:tcBorders>
              <w:top w:val="single" w:sz="8" w:space="0" w:color="000000"/>
              <w:left w:val="single" w:sz="4" w:space="0" w:color="000000"/>
              <w:bottom w:val="single" w:sz="4" w:space="0" w:color="000000"/>
              <w:right w:val="nil"/>
            </w:tcBorders>
            <w:vAlign w:val="bottom"/>
            <w:hideMark/>
          </w:tcPr>
          <w:p w14:paraId="1F259F42" w14:textId="77777777" w:rsidR="00FC68DB" w:rsidRPr="00F54804" w:rsidRDefault="00FC68DB" w:rsidP="00B202D2">
            <w:pPr>
              <w:suppressAutoHyphens/>
              <w:rPr>
                <w:rFonts w:cs="Calibri"/>
                <w:sz w:val="20"/>
                <w:szCs w:val="20"/>
                <w:lang w:eastAsia="zh-CN"/>
              </w:rPr>
            </w:pPr>
            <w:r w:rsidRPr="00F54804">
              <w:rPr>
                <w:sz w:val="20"/>
                <w:szCs w:val="20"/>
              </w:rPr>
              <w:t>1</w:t>
            </w:r>
          </w:p>
        </w:tc>
        <w:tc>
          <w:tcPr>
            <w:tcW w:w="1275" w:type="dxa"/>
            <w:tcBorders>
              <w:top w:val="single" w:sz="8" w:space="0" w:color="000000"/>
              <w:left w:val="single" w:sz="4" w:space="0" w:color="000000"/>
              <w:bottom w:val="single" w:sz="4" w:space="0" w:color="000000"/>
              <w:right w:val="nil"/>
            </w:tcBorders>
            <w:vAlign w:val="bottom"/>
            <w:hideMark/>
          </w:tcPr>
          <w:p w14:paraId="015B622D" w14:textId="77777777" w:rsidR="00FC68DB" w:rsidRPr="00F54804" w:rsidRDefault="00FC68DB" w:rsidP="00B202D2">
            <w:pPr>
              <w:suppressAutoHyphens/>
              <w:rPr>
                <w:rFonts w:cs="Calibri"/>
                <w:sz w:val="20"/>
                <w:szCs w:val="20"/>
                <w:lang w:eastAsia="zh-CN"/>
              </w:rPr>
            </w:pPr>
            <w:r w:rsidRPr="00F54804">
              <w:rPr>
                <w:sz w:val="20"/>
                <w:szCs w:val="20"/>
              </w:rPr>
              <w:t>Optional</w:t>
            </w:r>
          </w:p>
        </w:tc>
        <w:tc>
          <w:tcPr>
            <w:tcW w:w="3678" w:type="dxa"/>
            <w:tcBorders>
              <w:top w:val="single" w:sz="8" w:space="0" w:color="000000"/>
              <w:left w:val="single" w:sz="4" w:space="0" w:color="000000"/>
              <w:bottom w:val="single" w:sz="4" w:space="0" w:color="000000"/>
              <w:right w:val="single" w:sz="8" w:space="0" w:color="000000"/>
            </w:tcBorders>
            <w:vAlign w:val="bottom"/>
            <w:hideMark/>
          </w:tcPr>
          <w:p w14:paraId="29D1F87E" w14:textId="77777777" w:rsidR="00FC68DB" w:rsidRPr="00F54804" w:rsidRDefault="00FC68DB" w:rsidP="00B202D2">
            <w:pPr>
              <w:suppressAutoHyphens/>
              <w:rPr>
                <w:rFonts w:cs="Calibri"/>
                <w:lang w:eastAsia="zh-CN"/>
              </w:rPr>
            </w:pPr>
            <w:r w:rsidRPr="00F54804">
              <w:rPr>
                <w:sz w:val="20"/>
                <w:szCs w:val="20"/>
              </w:rPr>
              <w:t>-</w:t>
            </w:r>
          </w:p>
        </w:tc>
      </w:tr>
      <w:tr w:rsidR="00FC68DB" w:rsidRPr="00F54804" w14:paraId="670A9372" w14:textId="77777777" w:rsidTr="00FC68DB">
        <w:trPr>
          <w:jc w:val="center"/>
        </w:trPr>
        <w:tc>
          <w:tcPr>
            <w:tcW w:w="2111" w:type="dxa"/>
            <w:tcBorders>
              <w:top w:val="single" w:sz="4" w:space="0" w:color="000000"/>
              <w:left w:val="single" w:sz="8" w:space="0" w:color="000000"/>
              <w:bottom w:val="single" w:sz="4" w:space="0" w:color="000000"/>
              <w:right w:val="nil"/>
            </w:tcBorders>
            <w:vAlign w:val="bottom"/>
            <w:hideMark/>
          </w:tcPr>
          <w:p w14:paraId="0CF0F041" w14:textId="77777777" w:rsidR="00FC68DB" w:rsidRPr="00F54804" w:rsidRDefault="00FC68DB" w:rsidP="00B202D2">
            <w:pPr>
              <w:suppressAutoHyphens/>
              <w:rPr>
                <w:rFonts w:cs="Calibri"/>
                <w:sz w:val="20"/>
                <w:szCs w:val="20"/>
                <w:lang w:eastAsia="zh-CN"/>
              </w:rPr>
            </w:pPr>
            <w:r w:rsidRPr="00F54804">
              <w:rPr>
                <w:sz w:val="20"/>
                <w:szCs w:val="20"/>
              </w:rPr>
              <w:t>loc_list</w:t>
            </w:r>
          </w:p>
        </w:tc>
        <w:tc>
          <w:tcPr>
            <w:tcW w:w="1428" w:type="dxa"/>
            <w:tcBorders>
              <w:top w:val="single" w:sz="4" w:space="0" w:color="000000"/>
              <w:left w:val="single" w:sz="4" w:space="0" w:color="000000"/>
              <w:bottom w:val="single" w:sz="4" w:space="0" w:color="000000"/>
              <w:right w:val="nil"/>
            </w:tcBorders>
            <w:vAlign w:val="bottom"/>
            <w:hideMark/>
          </w:tcPr>
          <w:p w14:paraId="123DB6AC" w14:textId="77777777" w:rsidR="00FC68DB" w:rsidRPr="00F54804" w:rsidRDefault="00FC68DB" w:rsidP="00B202D2">
            <w:pPr>
              <w:suppressAutoHyphens/>
              <w:rPr>
                <w:rFonts w:cs="Calibri"/>
                <w:sz w:val="20"/>
                <w:szCs w:val="20"/>
                <w:lang w:eastAsia="zh-CN"/>
              </w:rPr>
            </w:pPr>
            <w:r w:rsidRPr="00F54804">
              <w:rPr>
                <w:sz w:val="20"/>
                <w:szCs w:val="20"/>
              </w:rPr>
              <w:t>1</w:t>
            </w:r>
          </w:p>
        </w:tc>
        <w:tc>
          <w:tcPr>
            <w:tcW w:w="1275" w:type="dxa"/>
            <w:tcBorders>
              <w:top w:val="single" w:sz="4" w:space="0" w:color="000000"/>
              <w:left w:val="single" w:sz="4" w:space="0" w:color="000000"/>
              <w:bottom w:val="single" w:sz="4" w:space="0" w:color="000000"/>
              <w:right w:val="nil"/>
            </w:tcBorders>
            <w:vAlign w:val="bottom"/>
            <w:hideMark/>
          </w:tcPr>
          <w:p w14:paraId="64959BC8" w14:textId="77777777" w:rsidR="00FC68DB" w:rsidRPr="00F54804" w:rsidRDefault="00FC68DB" w:rsidP="00B202D2">
            <w:pPr>
              <w:suppressAutoHyphens/>
              <w:rPr>
                <w:rFonts w:cs="Calibri"/>
                <w:sz w:val="20"/>
                <w:szCs w:val="20"/>
                <w:lang w:eastAsia="zh-CN"/>
              </w:rPr>
            </w:pPr>
            <w:r w:rsidRPr="00F54804">
              <w:rPr>
                <w:sz w:val="20"/>
                <w:szCs w:val="20"/>
              </w:rPr>
              <w:t>Required</w:t>
            </w:r>
          </w:p>
        </w:tc>
        <w:tc>
          <w:tcPr>
            <w:tcW w:w="3678" w:type="dxa"/>
            <w:tcBorders>
              <w:top w:val="single" w:sz="4" w:space="0" w:color="000000"/>
              <w:left w:val="single" w:sz="4" w:space="0" w:color="000000"/>
              <w:bottom w:val="single" w:sz="4" w:space="0" w:color="000000"/>
              <w:right w:val="single" w:sz="8" w:space="0" w:color="000000"/>
            </w:tcBorders>
            <w:vAlign w:val="bottom"/>
            <w:hideMark/>
          </w:tcPr>
          <w:p w14:paraId="5A862371" w14:textId="77777777" w:rsidR="00FC68DB" w:rsidRPr="00F54804" w:rsidRDefault="00FC68DB" w:rsidP="00B202D2">
            <w:pPr>
              <w:suppressAutoHyphens/>
              <w:rPr>
                <w:rFonts w:cs="Calibri"/>
                <w:lang w:eastAsia="zh-CN"/>
              </w:rPr>
            </w:pPr>
            <w:r w:rsidRPr="00F54804">
              <w:rPr>
                <w:sz w:val="20"/>
                <w:szCs w:val="20"/>
              </w:rPr>
              <w:t>-</w:t>
            </w:r>
          </w:p>
        </w:tc>
      </w:tr>
      <w:tr w:rsidR="00FC68DB" w:rsidRPr="00F54804" w14:paraId="193A01AB" w14:textId="77777777" w:rsidTr="00FC68DB">
        <w:trPr>
          <w:jc w:val="center"/>
        </w:trPr>
        <w:tc>
          <w:tcPr>
            <w:tcW w:w="2111" w:type="dxa"/>
            <w:tcBorders>
              <w:top w:val="single" w:sz="4" w:space="0" w:color="000000"/>
              <w:left w:val="single" w:sz="8" w:space="0" w:color="000000"/>
              <w:bottom w:val="single" w:sz="4" w:space="0" w:color="000000"/>
              <w:right w:val="nil"/>
            </w:tcBorders>
            <w:vAlign w:val="bottom"/>
          </w:tcPr>
          <w:p w14:paraId="1BC75DC0" w14:textId="77777777" w:rsidR="00FC68DB" w:rsidRPr="00F54804" w:rsidRDefault="00FC68DB" w:rsidP="00B202D2">
            <w:pPr>
              <w:suppressAutoHyphens/>
              <w:rPr>
                <w:sz w:val="20"/>
                <w:szCs w:val="20"/>
              </w:rPr>
            </w:pPr>
            <w:r w:rsidRPr="00F54804">
              <w:rPr>
                <w:sz w:val="20"/>
                <w:szCs w:val="20"/>
              </w:rPr>
              <w:t>face_list</w:t>
            </w:r>
          </w:p>
        </w:tc>
        <w:tc>
          <w:tcPr>
            <w:tcW w:w="1428" w:type="dxa"/>
            <w:tcBorders>
              <w:top w:val="single" w:sz="4" w:space="0" w:color="000000"/>
              <w:left w:val="single" w:sz="4" w:space="0" w:color="000000"/>
              <w:bottom w:val="single" w:sz="4" w:space="0" w:color="000000"/>
              <w:right w:val="nil"/>
            </w:tcBorders>
            <w:vAlign w:val="bottom"/>
          </w:tcPr>
          <w:p w14:paraId="4A64405A" w14:textId="77777777" w:rsidR="00FC68DB" w:rsidRPr="00F54804" w:rsidRDefault="00FC68DB" w:rsidP="00B202D2">
            <w:pPr>
              <w:suppressAutoHyphens/>
              <w:rPr>
                <w:sz w:val="20"/>
                <w:szCs w:val="20"/>
              </w:rPr>
            </w:pPr>
            <w:r w:rsidRPr="00F54804">
              <w:rPr>
                <w:sz w:val="20"/>
                <w:szCs w:val="20"/>
              </w:rPr>
              <w:t>1</w:t>
            </w:r>
          </w:p>
        </w:tc>
        <w:tc>
          <w:tcPr>
            <w:tcW w:w="1275" w:type="dxa"/>
            <w:tcBorders>
              <w:top w:val="single" w:sz="4" w:space="0" w:color="000000"/>
              <w:left w:val="single" w:sz="4" w:space="0" w:color="000000"/>
              <w:bottom w:val="single" w:sz="4" w:space="0" w:color="000000"/>
              <w:right w:val="nil"/>
            </w:tcBorders>
            <w:vAlign w:val="bottom"/>
          </w:tcPr>
          <w:p w14:paraId="03059FFB" w14:textId="77777777" w:rsidR="00FC68DB" w:rsidRPr="00F54804" w:rsidRDefault="00FC68DB" w:rsidP="00B202D2">
            <w:pPr>
              <w:suppressAutoHyphens/>
              <w:rPr>
                <w:sz w:val="20"/>
                <w:szCs w:val="20"/>
              </w:rPr>
            </w:pPr>
            <w:r w:rsidRPr="00F54804">
              <w:rPr>
                <w:sz w:val="20"/>
                <w:szCs w:val="20"/>
              </w:rPr>
              <w:t>Required</w:t>
            </w:r>
          </w:p>
        </w:tc>
        <w:tc>
          <w:tcPr>
            <w:tcW w:w="3678" w:type="dxa"/>
            <w:tcBorders>
              <w:top w:val="single" w:sz="4" w:space="0" w:color="000000"/>
              <w:left w:val="single" w:sz="4" w:space="0" w:color="000000"/>
              <w:bottom w:val="single" w:sz="4" w:space="0" w:color="000000"/>
              <w:right w:val="single" w:sz="8" w:space="0" w:color="000000"/>
            </w:tcBorders>
            <w:vAlign w:val="bottom"/>
          </w:tcPr>
          <w:p w14:paraId="09D70726" w14:textId="77777777" w:rsidR="00FC68DB" w:rsidRPr="00F54804" w:rsidRDefault="00FC68DB" w:rsidP="00B202D2">
            <w:pPr>
              <w:suppressAutoHyphens/>
              <w:rPr>
                <w:sz w:val="20"/>
                <w:szCs w:val="20"/>
              </w:rPr>
            </w:pPr>
            <w:r w:rsidRPr="00F54804">
              <w:rPr>
                <w:sz w:val="20"/>
                <w:szCs w:val="20"/>
              </w:rPr>
              <w:t>-</w:t>
            </w:r>
          </w:p>
        </w:tc>
      </w:tr>
      <w:tr w:rsidR="009C7BC4" w:rsidRPr="00F54804" w14:paraId="13ABD44A" w14:textId="77777777" w:rsidTr="00FC68DB">
        <w:trPr>
          <w:jc w:val="center"/>
        </w:trPr>
        <w:tc>
          <w:tcPr>
            <w:tcW w:w="2111" w:type="dxa"/>
            <w:tcBorders>
              <w:top w:val="single" w:sz="4" w:space="0" w:color="000000"/>
              <w:left w:val="single" w:sz="8" w:space="0" w:color="000000"/>
              <w:bottom w:val="single" w:sz="4" w:space="0" w:color="000000"/>
              <w:right w:val="nil"/>
            </w:tcBorders>
            <w:vAlign w:val="bottom"/>
            <w:hideMark/>
          </w:tcPr>
          <w:p w14:paraId="615EC4D1" w14:textId="77777777" w:rsidR="009C7BC4" w:rsidRPr="00F54804" w:rsidRDefault="009C7BC4" w:rsidP="009C7BC4">
            <w:pPr>
              <w:suppressAutoHyphens/>
              <w:rPr>
                <w:rFonts w:cs="Calibri"/>
                <w:sz w:val="20"/>
                <w:szCs w:val="20"/>
                <w:lang w:eastAsia="zh-CN"/>
              </w:rPr>
            </w:pPr>
            <w:r w:rsidRPr="00F54804">
              <w:rPr>
                <w:sz w:val="20"/>
                <w:szCs w:val="20"/>
              </w:rPr>
              <w:t>appdata</w:t>
            </w:r>
          </w:p>
        </w:tc>
        <w:tc>
          <w:tcPr>
            <w:tcW w:w="1428" w:type="dxa"/>
            <w:tcBorders>
              <w:top w:val="single" w:sz="4" w:space="0" w:color="000000"/>
              <w:left w:val="single" w:sz="4" w:space="0" w:color="000000"/>
              <w:bottom w:val="single" w:sz="4" w:space="0" w:color="000000"/>
              <w:right w:val="nil"/>
            </w:tcBorders>
            <w:vAlign w:val="bottom"/>
            <w:hideMark/>
          </w:tcPr>
          <w:p w14:paraId="0BB1705D" w14:textId="77777777" w:rsidR="009C7BC4" w:rsidRPr="00F54804" w:rsidRDefault="009C7BC4" w:rsidP="009C7BC4">
            <w:pPr>
              <w:suppressAutoHyphens/>
              <w:rPr>
                <w:rFonts w:cs="Calibri"/>
                <w:sz w:val="20"/>
                <w:szCs w:val="20"/>
                <w:lang w:eastAsia="zh-CN"/>
              </w:rPr>
            </w:pPr>
            <w:r w:rsidRPr="00F54804">
              <w:rPr>
                <w:sz w:val="20"/>
                <w:szCs w:val="20"/>
              </w:rPr>
              <w:t>1</w:t>
            </w:r>
          </w:p>
        </w:tc>
        <w:tc>
          <w:tcPr>
            <w:tcW w:w="1275" w:type="dxa"/>
            <w:tcBorders>
              <w:top w:val="single" w:sz="4" w:space="0" w:color="000000"/>
              <w:left w:val="single" w:sz="4" w:space="0" w:color="000000"/>
              <w:bottom w:val="single" w:sz="4" w:space="0" w:color="000000"/>
              <w:right w:val="nil"/>
            </w:tcBorders>
            <w:vAlign w:val="bottom"/>
            <w:hideMark/>
          </w:tcPr>
          <w:p w14:paraId="31306745" w14:textId="77777777" w:rsidR="009C7BC4" w:rsidRPr="00F54804" w:rsidRDefault="009C7BC4" w:rsidP="009C7BC4">
            <w:pPr>
              <w:suppressAutoHyphens/>
              <w:rPr>
                <w:rFonts w:cs="Calibri"/>
                <w:sz w:val="20"/>
                <w:szCs w:val="20"/>
                <w:lang w:eastAsia="zh-CN"/>
              </w:rPr>
            </w:pPr>
            <w:r w:rsidRPr="00F54804">
              <w:rPr>
                <w:sz w:val="20"/>
                <w:szCs w:val="20"/>
              </w:rPr>
              <w:t>Optional</w:t>
            </w:r>
          </w:p>
        </w:tc>
        <w:tc>
          <w:tcPr>
            <w:tcW w:w="3678" w:type="dxa"/>
            <w:tcBorders>
              <w:top w:val="single" w:sz="4" w:space="0" w:color="000000"/>
              <w:left w:val="single" w:sz="4" w:space="0" w:color="000000"/>
              <w:bottom w:val="single" w:sz="4" w:space="0" w:color="000000"/>
              <w:right w:val="single" w:sz="8" w:space="0" w:color="000000"/>
            </w:tcBorders>
            <w:vAlign w:val="bottom"/>
            <w:hideMark/>
          </w:tcPr>
          <w:p w14:paraId="28F6807C" w14:textId="2681263F" w:rsidR="009C7BC4" w:rsidRPr="00F54804" w:rsidRDefault="009C7BC4" w:rsidP="009C7BC4">
            <w:pPr>
              <w:keepNext/>
              <w:suppressAutoHyphens/>
              <w:rPr>
                <w:rFonts w:cs="Calibri"/>
                <w:lang w:eastAsia="zh-CN"/>
              </w:rPr>
            </w:pPr>
            <w:r w:rsidRPr="00F54804">
              <w:rPr>
                <w:rFonts w:cs="Calibri"/>
                <w:sz w:val="20"/>
                <w:szCs w:val="20"/>
                <w:lang w:eastAsia="en-GB"/>
              </w:rPr>
              <w:t xml:space="preserve">See </w:t>
            </w:r>
            <w:r>
              <w:rPr>
                <w:rFonts w:cs="Calibri"/>
                <w:sz w:val="20"/>
                <w:szCs w:val="20"/>
                <w:lang w:eastAsia="en-GB"/>
              </w:rPr>
              <w:t>clause </w:t>
            </w:r>
            <w:r>
              <w:rPr>
                <w:rFonts w:cs="Calibri"/>
                <w:sz w:val="20"/>
                <w:szCs w:val="20"/>
                <w:lang w:eastAsia="en-GB"/>
              </w:rPr>
              <w:fldChar w:fldCharType="begin"/>
            </w:r>
            <w:r>
              <w:rPr>
                <w:rFonts w:cs="Calibri"/>
                <w:sz w:val="20"/>
                <w:szCs w:val="20"/>
                <w:lang w:eastAsia="en-GB"/>
              </w:rPr>
              <w:instrText xml:space="preserve"> REF _Ref157019640 \r \h </w:instrText>
            </w:r>
            <w:r>
              <w:rPr>
                <w:rFonts w:cs="Calibri"/>
                <w:sz w:val="20"/>
                <w:szCs w:val="20"/>
                <w:lang w:eastAsia="en-GB"/>
              </w:rPr>
            </w:r>
            <w:r>
              <w:rPr>
                <w:rFonts w:cs="Calibri"/>
                <w:sz w:val="20"/>
                <w:szCs w:val="20"/>
                <w:lang w:eastAsia="en-GB"/>
              </w:rPr>
              <w:fldChar w:fldCharType="separate"/>
            </w:r>
            <w:r w:rsidR="00A965C9">
              <w:rPr>
                <w:rFonts w:cs="Calibri"/>
                <w:sz w:val="20"/>
                <w:szCs w:val="20"/>
                <w:lang w:eastAsia="en-GB"/>
              </w:rPr>
              <w:t>7.3.2</w:t>
            </w:r>
            <w:r>
              <w:rPr>
                <w:rFonts w:cs="Calibri"/>
                <w:sz w:val="20"/>
                <w:szCs w:val="20"/>
                <w:lang w:eastAsia="en-GB"/>
              </w:rPr>
              <w:fldChar w:fldCharType="end"/>
            </w:r>
            <w:r>
              <w:rPr>
                <w:sz w:val="20"/>
                <w:szCs w:val="20"/>
              </w:rPr>
              <w:t xml:space="preserve">. </w:t>
            </w:r>
          </w:p>
        </w:tc>
      </w:tr>
      <w:tr w:rsidR="009C7BC4" w:rsidRPr="00F54804" w14:paraId="7274E93D" w14:textId="77777777" w:rsidTr="00FC68DB">
        <w:trPr>
          <w:jc w:val="center"/>
        </w:trPr>
        <w:tc>
          <w:tcPr>
            <w:tcW w:w="2111" w:type="dxa"/>
            <w:tcBorders>
              <w:top w:val="single" w:sz="4" w:space="0" w:color="000000"/>
              <w:left w:val="single" w:sz="8" w:space="0" w:color="000000"/>
              <w:bottom w:val="single" w:sz="4" w:space="0" w:color="000000"/>
              <w:right w:val="nil"/>
            </w:tcBorders>
            <w:vAlign w:val="bottom"/>
          </w:tcPr>
          <w:p w14:paraId="41FBDA0C" w14:textId="77777777" w:rsidR="009C7BC4" w:rsidRPr="00F54804" w:rsidRDefault="009C7BC4" w:rsidP="009C7BC4">
            <w:pPr>
              <w:suppressAutoHyphens/>
              <w:rPr>
                <w:sz w:val="20"/>
                <w:szCs w:val="20"/>
              </w:rPr>
            </w:pPr>
            <w:r w:rsidRPr="00F54804">
              <w:rPr>
                <w:sz w:val="20"/>
                <w:szCs w:val="20"/>
              </w:rPr>
              <w:t>femdata</w:t>
            </w:r>
          </w:p>
        </w:tc>
        <w:tc>
          <w:tcPr>
            <w:tcW w:w="1428" w:type="dxa"/>
            <w:tcBorders>
              <w:top w:val="single" w:sz="4" w:space="0" w:color="000000"/>
              <w:left w:val="single" w:sz="4" w:space="0" w:color="000000"/>
              <w:bottom w:val="single" w:sz="4" w:space="0" w:color="000000"/>
              <w:right w:val="nil"/>
            </w:tcBorders>
            <w:vAlign w:val="bottom"/>
          </w:tcPr>
          <w:p w14:paraId="75E8DCEA" w14:textId="77777777" w:rsidR="009C7BC4" w:rsidRPr="00F54804" w:rsidDel="009050D3" w:rsidRDefault="009C7BC4" w:rsidP="009C7BC4">
            <w:pPr>
              <w:suppressAutoHyphens/>
              <w:rPr>
                <w:sz w:val="20"/>
                <w:szCs w:val="20"/>
              </w:rPr>
            </w:pPr>
            <w:r w:rsidRPr="00F54804">
              <w:rPr>
                <w:sz w:val="20"/>
                <w:szCs w:val="20"/>
              </w:rPr>
              <w:t>1</w:t>
            </w:r>
          </w:p>
        </w:tc>
        <w:tc>
          <w:tcPr>
            <w:tcW w:w="1275" w:type="dxa"/>
            <w:tcBorders>
              <w:top w:val="single" w:sz="4" w:space="0" w:color="000000"/>
              <w:left w:val="single" w:sz="4" w:space="0" w:color="000000"/>
              <w:bottom w:val="single" w:sz="4" w:space="0" w:color="000000"/>
              <w:right w:val="nil"/>
            </w:tcBorders>
            <w:vAlign w:val="bottom"/>
          </w:tcPr>
          <w:p w14:paraId="0170060E" w14:textId="77777777" w:rsidR="009C7BC4" w:rsidRPr="00F54804" w:rsidRDefault="009C7BC4" w:rsidP="009C7BC4">
            <w:pPr>
              <w:suppressAutoHyphens/>
              <w:rPr>
                <w:sz w:val="20"/>
                <w:szCs w:val="20"/>
              </w:rPr>
            </w:pPr>
            <w:r w:rsidRPr="00F54804">
              <w:rPr>
                <w:sz w:val="20"/>
                <w:szCs w:val="20"/>
              </w:rPr>
              <w:t>Optional</w:t>
            </w:r>
          </w:p>
        </w:tc>
        <w:tc>
          <w:tcPr>
            <w:tcW w:w="3678" w:type="dxa"/>
            <w:tcBorders>
              <w:top w:val="single" w:sz="4" w:space="0" w:color="000000"/>
              <w:left w:val="single" w:sz="4" w:space="0" w:color="000000"/>
              <w:bottom w:val="single" w:sz="4" w:space="0" w:color="000000"/>
              <w:right w:val="single" w:sz="8" w:space="0" w:color="000000"/>
            </w:tcBorders>
            <w:vAlign w:val="bottom"/>
          </w:tcPr>
          <w:p w14:paraId="41A5031B" w14:textId="2D11C782" w:rsidR="009C7BC4" w:rsidRPr="00F54804" w:rsidRDefault="009C7BC4" w:rsidP="009C7BC4">
            <w:pPr>
              <w:keepNext/>
              <w:suppressAutoHyphens/>
              <w:rPr>
                <w:sz w:val="20"/>
                <w:szCs w:val="20"/>
              </w:rPr>
            </w:pPr>
            <w:r w:rsidRPr="00F54804">
              <w:rPr>
                <w:rFonts w:cs="Calibri"/>
                <w:sz w:val="20"/>
                <w:szCs w:val="20"/>
                <w:lang w:eastAsia="en-GB"/>
              </w:rPr>
              <w:t xml:space="preserve">See </w:t>
            </w:r>
            <w:r>
              <w:rPr>
                <w:rFonts w:cs="Calibri"/>
                <w:sz w:val="20"/>
                <w:szCs w:val="20"/>
                <w:lang w:eastAsia="en-GB"/>
              </w:rPr>
              <w:t>clause </w:t>
            </w:r>
            <w:r>
              <w:rPr>
                <w:rFonts w:cs="Calibri"/>
                <w:sz w:val="20"/>
                <w:szCs w:val="20"/>
                <w:lang w:eastAsia="en-GB"/>
              </w:rPr>
              <w:fldChar w:fldCharType="begin"/>
            </w:r>
            <w:r>
              <w:rPr>
                <w:rFonts w:cs="Calibri"/>
                <w:sz w:val="20"/>
                <w:szCs w:val="20"/>
                <w:lang w:eastAsia="en-GB"/>
              </w:rPr>
              <w:instrText xml:space="preserve"> REF _Ref414560131 \r \h </w:instrText>
            </w:r>
            <w:r>
              <w:rPr>
                <w:rFonts w:cs="Calibri"/>
                <w:sz w:val="20"/>
                <w:szCs w:val="20"/>
                <w:lang w:eastAsia="en-GB"/>
              </w:rPr>
            </w:r>
            <w:r>
              <w:rPr>
                <w:rFonts w:cs="Calibri"/>
                <w:sz w:val="20"/>
                <w:szCs w:val="20"/>
                <w:lang w:eastAsia="en-GB"/>
              </w:rPr>
              <w:fldChar w:fldCharType="separate"/>
            </w:r>
            <w:r w:rsidR="00A965C9">
              <w:rPr>
                <w:rFonts w:cs="Calibri"/>
                <w:sz w:val="20"/>
                <w:szCs w:val="20"/>
                <w:lang w:eastAsia="en-GB"/>
              </w:rPr>
              <w:t>7.3.3</w:t>
            </w:r>
            <w:r>
              <w:rPr>
                <w:rFonts w:cs="Calibri"/>
                <w:sz w:val="20"/>
                <w:szCs w:val="20"/>
                <w:lang w:eastAsia="en-GB"/>
              </w:rPr>
              <w:fldChar w:fldCharType="end"/>
            </w:r>
            <w:r>
              <w:rPr>
                <w:sz w:val="20"/>
                <w:szCs w:val="20"/>
              </w:rPr>
              <w:t xml:space="preserve">. </w:t>
            </w:r>
          </w:p>
        </w:tc>
      </w:tr>
      <w:tr w:rsidR="009C7BC4" w:rsidRPr="00F54804" w14:paraId="52B2C95F" w14:textId="77777777" w:rsidTr="004262AF">
        <w:trPr>
          <w:jc w:val="center"/>
        </w:trPr>
        <w:tc>
          <w:tcPr>
            <w:tcW w:w="2111" w:type="dxa"/>
            <w:tcBorders>
              <w:top w:val="single" w:sz="4" w:space="0" w:color="000000"/>
              <w:left w:val="single" w:sz="8" w:space="0" w:color="000000"/>
              <w:bottom w:val="single" w:sz="8" w:space="0" w:color="000000"/>
              <w:right w:val="nil"/>
            </w:tcBorders>
            <w:vAlign w:val="bottom"/>
            <w:hideMark/>
          </w:tcPr>
          <w:p w14:paraId="0A24CAF1" w14:textId="77777777" w:rsidR="009C7BC4" w:rsidRPr="00F54804" w:rsidRDefault="009C7BC4" w:rsidP="009C7BC4">
            <w:pPr>
              <w:keepNext/>
              <w:suppressAutoHyphens/>
              <w:rPr>
                <w:sz w:val="20"/>
                <w:szCs w:val="20"/>
              </w:rPr>
            </w:pPr>
            <w:r w:rsidRPr="00F54804">
              <w:rPr>
                <w:sz w:val="20"/>
                <w:szCs w:val="20"/>
              </w:rPr>
              <w:t>custom_attributes_list</w:t>
            </w:r>
          </w:p>
        </w:tc>
        <w:tc>
          <w:tcPr>
            <w:tcW w:w="1428" w:type="dxa"/>
            <w:tcBorders>
              <w:top w:val="single" w:sz="4" w:space="0" w:color="000000"/>
              <w:left w:val="single" w:sz="4" w:space="0" w:color="000000"/>
              <w:bottom w:val="single" w:sz="8" w:space="0" w:color="000000"/>
              <w:right w:val="nil"/>
            </w:tcBorders>
            <w:vAlign w:val="bottom"/>
            <w:hideMark/>
          </w:tcPr>
          <w:p w14:paraId="408A23BE" w14:textId="77777777" w:rsidR="009C7BC4" w:rsidRPr="00F54804" w:rsidRDefault="009C7BC4" w:rsidP="009C7BC4">
            <w:pPr>
              <w:keepNext/>
              <w:suppressAutoHyphens/>
              <w:rPr>
                <w:sz w:val="20"/>
                <w:szCs w:val="20"/>
              </w:rPr>
            </w:pPr>
            <w:r w:rsidRPr="00F54804">
              <w:rPr>
                <w:sz w:val="20"/>
                <w:szCs w:val="20"/>
              </w:rPr>
              <w:t>1</w:t>
            </w:r>
          </w:p>
        </w:tc>
        <w:tc>
          <w:tcPr>
            <w:tcW w:w="1275" w:type="dxa"/>
            <w:tcBorders>
              <w:top w:val="single" w:sz="4" w:space="0" w:color="000000"/>
              <w:left w:val="single" w:sz="4" w:space="0" w:color="000000"/>
              <w:bottom w:val="single" w:sz="8" w:space="0" w:color="000000"/>
              <w:right w:val="nil"/>
            </w:tcBorders>
            <w:vAlign w:val="bottom"/>
            <w:hideMark/>
          </w:tcPr>
          <w:p w14:paraId="0E89FF9A" w14:textId="77777777" w:rsidR="009C7BC4" w:rsidRPr="00F54804" w:rsidRDefault="009C7BC4" w:rsidP="009C7BC4">
            <w:pPr>
              <w:keepNext/>
              <w:suppressAutoHyphens/>
              <w:rPr>
                <w:sz w:val="20"/>
                <w:szCs w:val="20"/>
              </w:rPr>
            </w:pPr>
            <w:r w:rsidRPr="00F54804">
              <w:rPr>
                <w:sz w:val="20"/>
                <w:szCs w:val="20"/>
              </w:rPr>
              <w:t>Optional</w:t>
            </w:r>
          </w:p>
        </w:tc>
        <w:tc>
          <w:tcPr>
            <w:tcW w:w="3678" w:type="dxa"/>
            <w:tcBorders>
              <w:top w:val="single" w:sz="4" w:space="0" w:color="000000"/>
              <w:left w:val="single" w:sz="4" w:space="0" w:color="000000"/>
              <w:bottom w:val="single" w:sz="8" w:space="0" w:color="000000"/>
              <w:right w:val="single" w:sz="8" w:space="0" w:color="000000"/>
            </w:tcBorders>
            <w:hideMark/>
          </w:tcPr>
          <w:p w14:paraId="5F1F66AC" w14:textId="3944B7C9" w:rsidR="009C7BC4" w:rsidRPr="00F54804" w:rsidRDefault="009C7BC4" w:rsidP="009C7BC4">
            <w:pPr>
              <w:keepNext/>
              <w:suppressAutoHyphens/>
              <w:rPr>
                <w:sz w:val="20"/>
                <w:szCs w:val="20"/>
              </w:rPr>
            </w:pPr>
            <w:r w:rsidRPr="00F54804">
              <w:rPr>
                <w:rFonts w:cs="Calibri"/>
                <w:sz w:val="20"/>
                <w:szCs w:val="20"/>
                <w:lang w:eastAsia="en-GB"/>
              </w:rPr>
              <w:t xml:space="preserve">See </w:t>
            </w:r>
            <w:r>
              <w:rPr>
                <w:rFonts w:cs="Calibri"/>
                <w:sz w:val="20"/>
                <w:szCs w:val="20"/>
                <w:lang w:eastAsia="en-GB"/>
              </w:rPr>
              <w:t>clause </w:t>
            </w:r>
            <w:r>
              <w:rPr>
                <w:rFonts w:cs="Calibri"/>
                <w:sz w:val="20"/>
                <w:szCs w:val="20"/>
                <w:lang w:eastAsia="en-GB"/>
              </w:rPr>
              <w:fldChar w:fldCharType="begin"/>
            </w:r>
            <w:r>
              <w:rPr>
                <w:rFonts w:cs="Calibri"/>
                <w:sz w:val="20"/>
                <w:szCs w:val="20"/>
                <w:lang w:eastAsia="en-GB"/>
              </w:rPr>
              <w:instrText xml:space="preserve"> REF _Ref428442251 \r \h </w:instrText>
            </w:r>
            <w:r>
              <w:rPr>
                <w:rFonts w:cs="Calibri"/>
                <w:sz w:val="20"/>
                <w:szCs w:val="20"/>
                <w:lang w:eastAsia="en-GB"/>
              </w:rPr>
            </w:r>
            <w:r>
              <w:rPr>
                <w:rFonts w:cs="Calibri"/>
                <w:sz w:val="20"/>
                <w:szCs w:val="20"/>
                <w:lang w:eastAsia="en-GB"/>
              </w:rPr>
              <w:fldChar w:fldCharType="separate"/>
            </w:r>
            <w:r w:rsidR="00A965C9">
              <w:rPr>
                <w:rFonts w:cs="Calibri"/>
                <w:sz w:val="20"/>
                <w:szCs w:val="20"/>
                <w:lang w:eastAsia="en-GB"/>
              </w:rPr>
              <w:t>8.5</w:t>
            </w:r>
            <w:r>
              <w:rPr>
                <w:rFonts w:cs="Calibri"/>
                <w:sz w:val="20"/>
                <w:szCs w:val="20"/>
                <w:lang w:eastAsia="en-GB"/>
              </w:rPr>
              <w:fldChar w:fldCharType="end"/>
            </w:r>
            <w:r>
              <w:rPr>
                <w:rFonts w:cs="Calibri"/>
                <w:sz w:val="20"/>
                <w:szCs w:val="20"/>
                <w:lang w:eastAsia="en-GB"/>
              </w:rPr>
              <w:t xml:space="preserve">. </w:t>
            </w:r>
          </w:p>
        </w:tc>
      </w:tr>
    </w:tbl>
    <w:p w14:paraId="5F0B0592" w14:textId="4616AA3F" w:rsidR="00FC68DB" w:rsidRDefault="00FC68DB" w:rsidP="00701FF5">
      <w:pPr>
        <w:pStyle w:val="normalAfterTableOrFigure"/>
      </w:pPr>
      <w:r w:rsidRPr="005C2D94">
        <w:t xml:space="preserve">For the </w:t>
      </w:r>
      <w:r w:rsidRPr="00DF7BD4">
        <w:rPr>
          <w:rStyle w:val="CodeCharacter"/>
        </w:rPr>
        <w:t>&lt;adhesive_face/&gt;</w:t>
      </w:r>
      <w:r w:rsidRPr="00BD52D7">
        <w:t xml:space="preserve"> element, the following attributes can be specified</w:t>
      </w:r>
      <w:r w:rsidR="00EA2365">
        <w:t xml:space="preserve"> (see </w:t>
      </w:r>
      <w:r w:rsidR="00EA2365">
        <w:fldChar w:fldCharType="begin"/>
      </w:r>
      <w:r w:rsidR="00EA2365">
        <w:instrText xml:space="preserve"> REF _Ref157792006 \h </w:instrText>
      </w:r>
      <w:r w:rsidR="00EA2365">
        <w:fldChar w:fldCharType="separate"/>
      </w:r>
      <w:r w:rsidR="00A965C9" w:rsidRPr="00F54804">
        <w:t xml:space="preserve">Table </w:t>
      </w:r>
      <w:r w:rsidR="00A965C9">
        <w:rPr>
          <w:noProof/>
        </w:rPr>
        <w:t>144</w:t>
      </w:r>
      <w:r w:rsidR="00EA2365">
        <w:fldChar w:fldCharType="end"/>
      </w:r>
      <w:r w:rsidR="00EA2365">
        <w:t>)</w:t>
      </w:r>
      <w:r w:rsidRPr="00BD52D7">
        <w:t>:</w:t>
      </w:r>
      <w:r w:rsidR="00EA2365">
        <w:t xml:space="preserve"> </w:t>
      </w:r>
    </w:p>
    <w:p w14:paraId="1F309118" w14:textId="63C88AA8" w:rsidR="00890926" w:rsidRPr="001668D7" w:rsidRDefault="00890926" w:rsidP="001640C5">
      <w:pPr>
        <w:pStyle w:val="Beschriftung"/>
        <w:keepNext/>
        <w:keepLines/>
      </w:pPr>
      <w:bookmarkStart w:id="2321" w:name="_Ref157792006"/>
      <w:bookmarkStart w:id="2322" w:name="_Toc167044354"/>
      <w:r w:rsidRPr="00F54804">
        <w:t xml:space="preserve">Table </w:t>
      </w:r>
      <w:r w:rsidRPr="00F54804">
        <w:fldChar w:fldCharType="begin"/>
      </w:r>
      <w:r w:rsidRPr="00F54804">
        <w:instrText xml:space="preserve"> SEQ Table \* ARABIC </w:instrText>
      </w:r>
      <w:r w:rsidRPr="00F54804">
        <w:fldChar w:fldCharType="separate"/>
      </w:r>
      <w:r w:rsidR="00A965C9">
        <w:rPr>
          <w:noProof/>
        </w:rPr>
        <w:t>144</w:t>
      </w:r>
      <w:r w:rsidRPr="00F54804">
        <w:fldChar w:fldCharType="end"/>
      </w:r>
      <w:bookmarkEnd w:id="2321"/>
      <w:r w:rsidR="005F32CD">
        <w:t xml:space="preserve"> —</w:t>
      </w:r>
      <w:r w:rsidR="005F32CD" w:rsidRPr="00F54804">
        <w:t xml:space="preserve"> </w:t>
      </w:r>
      <w:r w:rsidRPr="00F54804">
        <w:t xml:space="preserve">Attributes of element </w:t>
      </w:r>
      <w:r w:rsidRPr="00337A83">
        <w:rPr>
          <w:rStyle w:val="CodeCharacter"/>
        </w:rPr>
        <w:t>&lt;adhesive_face/&gt;</w:t>
      </w:r>
      <w:bookmarkEnd w:id="2322"/>
    </w:p>
    <w:tbl>
      <w:tblPr>
        <w:tblW w:w="8142"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1296"/>
        <w:gridCol w:w="1800"/>
        <w:gridCol w:w="1418"/>
        <w:gridCol w:w="1620"/>
        <w:gridCol w:w="2008"/>
      </w:tblGrid>
      <w:tr w:rsidR="00FC68DB" w:rsidRPr="002E4498" w14:paraId="365B7BA4" w14:textId="77777777" w:rsidTr="00FC68DB">
        <w:trPr>
          <w:tblHeader/>
          <w:jc w:val="center"/>
        </w:trPr>
        <w:tc>
          <w:tcPr>
            <w:tcW w:w="1296" w:type="dxa"/>
            <w:tcBorders>
              <w:top w:val="single" w:sz="8" w:space="0" w:color="auto"/>
              <w:left w:val="single" w:sz="8" w:space="0" w:color="auto"/>
              <w:bottom w:val="single" w:sz="8" w:space="0" w:color="auto"/>
              <w:right w:val="single" w:sz="4" w:space="0" w:color="auto"/>
              <w:tl2br w:val="nil"/>
              <w:tr2bl w:val="nil"/>
            </w:tcBorders>
            <w:shd w:val="clear" w:color="auto" w:fill="F3F3F3"/>
            <w:vAlign w:val="bottom"/>
          </w:tcPr>
          <w:p w14:paraId="44E1946C" w14:textId="77777777" w:rsidR="00FC68DB" w:rsidRPr="002E4498" w:rsidRDefault="00FC68DB" w:rsidP="00B202D2">
            <w:pPr>
              <w:keepNext/>
              <w:rPr>
                <w:b/>
              </w:rPr>
            </w:pPr>
            <w:r w:rsidRPr="002E4498">
              <w:rPr>
                <w:b/>
              </w:rPr>
              <w:t xml:space="preserve">Attributes </w:t>
            </w:r>
          </w:p>
        </w:tc>
        <w:tc>
          <w:tcPr>
            <w:tcW w:w="1800"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1D07B9AB" w14:textId="77777777" w:rsidR="00FC68DB" w:rsidRPr="002E4498" w:rsidRDefault="00FC68DB" w:rsidP="00B202D2">
            <w:pPr>
              <w:keepNext/>
              <w:rPr>
                <w:b/>
              </w:rPr>
            </w:pPr>
            <w:r w:rsidRPr="002E4498">
              <w:rPr>
                <w:b/>
              </w:rPr>
              <w:t>Type</w:t>
            </w:r>
          </w:p>
        </w:tc>
        <w:tc>
          <w:tcPr>
            <w:tcW w:w="1418" w:type="dxa"/>
            <w:tcBorders>
              <w:top w:val="single" w:sz="8" w:space="0" w:color="auto"/>
              <w:left w:val="single" w:sz="4" w:space="0" w:color="auto"/>
              <w:bottom w:val="single" w:sz="8" w:space="0" w:color="auto"/>
              <w:right w:val="single" w:sz="4" w:space="0" w:color="auto"/>
              <w:tl2br w:val="nil"/>
              <w:tr2bl w:val="nil"/>
            </w:tcBorders>
            <w:shd w:val="clear" w:color="auto" w:fill="F3F3F3"/>
          </w:tcPr>
          <w:p w14:paraId="4C6AA512" w14:textId="77777777" w:rsidR="00FC68DB" w:rsidRPr="002E4498" w:rsidRDefault="00FC68DB" w:rsidP="00B202D2">
            <w:pPr>
              <w:keepNext/>
              <w:rPr>
                <w:b/>
              </w:rPr>
            </w:pPr>
            <w:r w:rsidRPr="002E4498">
              <w:rPr>
                <w:b/>
              </w:rPr>
              <w:t>Value space</w:t>
            </w:r>
          </w:p>
        </w:tc>
        <w:tc>
          <w:tcPr>
            <w:tcW w:w="1620"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324B761C" w14:textId="77777777" w:rsidR="00FC68DB" w:rsidRPr="002E4498" w:rsidRDefault="00FC68DB" w:rsidP="00B202D2">
            <w:pPr>
              <w:keepNext/>
              <w:rPr>
                <w:b/>
              </w:rPr>
            </w:pPr>
            <w:r w:rsidRPr="002E4498">
              <w:rPr>
                <w:b/>
              </w:rPr>
              <w:t>Use</w:t>
            </w:r>
          </w:p>
        </w:tc>
        <w:tc>
          <w:tcPr>
            <w:tcW w:w="2008" w:type="dxa"/>
            <w:tcBorders>
              <w:top w:val="single" w:sz="8" w:space="0" w:color="auto"/>
              <w:left w:val="single" w:sz="4" w:space="0" w:color="auto"/>
              <w:bottom w:val="single" w:sz="8" w:space="0" w:color="auto"/>
              <w:right w:val="single" w:sz="8" w:space="0" w:color="auto"/>
              <w:tl2br w:val="nil"/>
              <w:tr2bl w:val="nil"/>
            </w:tcBorders>
            <w:shd w:val="clear" w:color="auto" w:fill="F3F3F3"/>
            <w:vAlign w:val="bottom"/>
          </w:tcPr>
          <w:p w14:paraId="13FEF075" w14:textId="77777777" w:rsidR="00FC68DB" w:rsidRPr="002E4498" w:rsidRDefault="00FC68DB" w:rsidP="00B202D2">
            <w:pPr>
              <w:keepNext/>
              <w:rPr>
                <w:b/>
              </w:rPr>
            </w:pPr>
            <w:r w:rsidRPr="002E4498">
              <w:rPr>
                <w:b/>
              </w:rPr>
              <w:t>Constraint</w:t>
            </w:r>
          </w:p>
        </w:tc>
      </w:tr>
      <w:tr w:rsidR="00FC68DB" w:rsidRPr="00F54804" w14:paraId="6424D0A8" w14:textId="77777777" w:rsidTr="00FC68DB">
        <w:trPr>
          <w:jc w:val="center"/>
        </w:trPr>
        <w:tc>
          <w:tcPr>
            <w:tcW w:w="1296" w:type="dxa"/>
            <w:vAlign w:val="bottom"/>
          </w:tcPr>
          <w:p w14:paraId="6EA312D3" w14:textId="77777777" w:rsidR="00FC68DB" w:rsidRPr="00F54804" w:rsidRDefault="00FC68DB" w:rsidP="00B202D2">
            <w:pPr>
              <w:keepNext/>
              <w:rPr>
                <w:sz w:val="20"/>
                <w:szCs w:val="20"/>
              </w:rPr>
            </w:pPr>
            <w:r w:rsidRPr="00F54804">
              <w:rPr>
                <w:sz w:val="20"/>
                <w:szCs w:val="20"/>
              </w:rPr>
              <w:t>base</w:t>
            </w:r>
          </w:p>
        </w:tc>
        <w:tc>
          <w:tcPr>
            <w:tcW w:w="1800" w:type="dxa"/>
            <w:vAlign w:val="bottom"/>
          </w:tcPr>
          <w:p w14:paraId="0116171A" w14:textId="77777777" w:rsidR="00FC68DB" w:rsidRPr="00F54804" w:rsidRDefault="00FC68DB" w:rsidP="00B202D2">
            <w:pPr>
              <w:keepNext/>
              <w:rPr>
                <w:sz w:val="20"/>
                <w:szCs w:val="20"/>
              </w:rPr>
            </w:pPr>
            <w:r w:rsidRPr="00F54804">
              <w:rPr>
                <w:sz w:val="20"/>
                <w:szCs w:val="20"/>
              </w:rPr>
              <w:t>Integer</w:t>
            </w:r>
          </w:p>
        </w:tc>
        <w:tc>
          <w:tcPr>
            <w:tcW w:w="1418" w:type="dxa"/>
          </w:tcPr>
          <w:p w14:paraId="4780EA08" w14:textId="77777777" w:rsidR="00FC68DB" w:rsidRPr="00F54804" w:rsidRDefault="00FC68DB" w:rsidP="00B202D2">
            <w:pPr>
              <w:keepNext/>
              <w:rPr>
                <w:sz w:val="20"/>
                <w:szCs w:val="20"/>
              </w:rPr>
            </w:pPr>
            <w:r w:rsidRPr="00F54804">
              <w:rPr>
                <w:sz w:val="20"/>
                <w:szCs w:val="20"/>
              </w:rPr>
              <w:t>&gt; 0</w:t>
            </w:r>
          </w:p>
        </w:tc>
        <w:tc>
          <w:tcPr>
            <w:tcW w:w="1620" w:type="dxa"/>
            <w:vAlign w:val="bottom"/>
          </w:tcPr>
          <w:p w14:paraId="379F077B" w14:textId="77777777" w:rsidR="00FC68DB" w:rsidRPr="00F54804" w:rsidRDefault="00FC68DB" w:rsidP="00B202D2">
            <w:pPr>
              <w:keepNext/>
              <w:rPr>
                <w:sz w:val="20"/>
                <w:szCs w:val="20"/>
              </w:rPr>
            </w:pPr>
            <w:r w:rsidRPr="00F54804">
              <w:rPr>
                <w:sz w:val="20"/>
                <w:szCs w:val="20"/>
              </w:rPr>
              <w:t>Optional</w:t>
            </w:r>
          </w:p>
        </w:tc>
        <w:tc>
          <w:tcPr>
            <w:tcW w:w="2008" w:type="dxa"/>
            <w:vAlign w:val="bottom"/>
          </w:tcPr>
          <w:p w14:paraId="6AEEBF11" w14:textId="77777777" w:rsidR="00FC68DB" w:rsidRPr="00F54804" w:rsidRDefault="00FC68DB" w:rsidP="00B202D2">
            <w:pPr>
              <w:keepNext/>
              <w:rPr>
                <w:sz w:val="20"/>
                <w:szCs w:val="20"/>
              </w:rPr>
            </w:pPr>
            <w:r w:rsidRPr="00F54804">
              <w:rPr>
                <w:sz w:val="20"/>
                <w:szCs w:val="20"/>
              </w:rPr>
              <w:t>-</w:t>
            </w:r>
          </w:p>
        </w:tc>
      </w:tr>
      <w:tr w:rsidR="00FC68DB" w:rsidRPr="00F54804" w14:paraId="487CBC4C" w14:textId="77777777" w:rsidTr="00FC68DB">
        <w:trPr>
          <w:jc w:val="center"/>
        </w:trPr>
        <w:tc>
          <w:tcPr>
            <w:tcW w:w="1296" w:type="dxa"/>
            <w:vAlign w:val="bottom"/>
          </w:tcPr>
          <w:p w14:paraId="7365A301" w14:textId="77777777" w:rsidR="00FC68DB" w:rsidRPr="00F54804" w:rsidRDefault="00FC68DB" w:rsidP="00B202D2">
            <w:pPr>
              <w:keepNext/>
              <w:rPr>
                <w:sz w:val="20"/>
                <w:szCs w:val="20"/>
              </w:rPr>
            </w:pPr>
            <w:r w:rsidRPr="00F54804">
              <w:rPr>
                <w:sz w:val="20"/>
                <w:szCs w:val="20"/>
              </w:rPr>
              <w:t>thickness</w:t>
            </w:r>
          </w:p>
        </w:tc>
        <w:tc>
          <w:tcPr>
            <w:tcW w:w="1800" w:type="dxa"/>
            <w:vAlign w:val="bottom"/>
          </w:tcPr>
          <w:p w14:paraId="1D2B65BC" w14:textId="77777777" w:rsidR="00FC68DB" w:rsidRPr="00F54804" w:rsidRDefault="00FC68DB" w:rsidP="00B202D2">
            <w:pPr>
              <w:keepNext/>
              <w:rPr>
                <w:sz w:val="20"/>
                <w:szCs w:val="20"/>
              </w:rPr>
            </w:pPr>
            <w:r w:rsidRPr="00F54804">
              <w:rPr>
                <w:sz w:val="20"/>
                <w:szCs w:val="20"/>
              </w:rPr>
              <w:t>Floating point</w:t>
            </w:r>
          </w:p>
        </w:tc>
        <w:tc>
          <w:tcPr>
            <w:tcW w:w="1418" w:type="dxa"/>
          </w:tcPr>
          <w:p w14:paraId="24EAA741" w14:textId="77777777" w:rsidR="00FC68DB" w:rsidRPr="00F54804" w:rsidRDefault="00FC68DB" w:rsidP="00B202D2">
            <w:pPr>
              <w:keepNext/>
              <w:rPr>
                <w:sz w:val="20"/>
                <w:szCs w:val="20"/>
              </w:rPr>
            </w:pPr>
            <w:r w:rsidRPr="00F54804">
              <w:rPr>
                <w:sz w:val="20"/>
                <w:szCs w:val="20"/>
              </w:rPr>
              <w:t>≥ 0.0</w:t>
            </w:r>
          </w:p>
        </w:tc>
        <w:tc>
          <w:tcPr>
            <w:tcW w:w="1620" w:type="dxa"/>
            <w:vAlign w:val="bottom"/>
          </w:tcPr>
          <w:p w14:paraId="591F26CD" w14:textId="77777777" w:rsidR="00FC68DB" w:rsidRPr="00F54804" w:rsidRDefault="00FC68DB" w:rsidP="00B202D2">
            <w:pPr>
              <w:keepNext/>
              <w:rPr>
                <w:sz w:val="20"/>
                <w:szCs w:val="20"/>
              </w:rPr>
            </w:pPr>
            <w:r w:rsidRPr="00F54804">
              <w:rPr>
                <w:sz w:val="20"/>
                <w:szCs w:val="20"/>
              </w:rPr>
              <w:t>Optional</w:t>
            </w:r>
          </w:p>
        </w:tc>
        <w:tc>
          <w:tcPr>
            <w:tcW w:w="2008" w:type="dxa"/>
            <w:vAlign w:val="bottom"/>
          </w:tcPr>
          <w:p w14:paraId="1B207D89" w14:textId="77777777" w:rsidR="00FC68DB" w:rsidRPr="00F54804" w:rsidRDefault="00FC68DB" w:rsidP="00B202D2">
            <w:pPr>
              <w:keepNext/>
              <w:rPr>
                <w:sz w:val="20"/>
                <w:szCs w:val="20"/>
              </w:rPr>
            </w:pPr>
            <w:r w:rsidRPr="00F54804">
              <w:rPr>
                <w:sz w:val="20"/>
                <w:szCs w:val="20"/>
              </w:rPr>
              <w:t>-</w:t>
            </w:r>
          </w:p>
        </w:tc>
      </w:tr>
      <w:tr w:rsidR="00FC68DB" w:rsidRPr="00F54804" w14:paraId="69CAD462" w14:textId="77777777" w:rsidTr="00FC68DB">
        <w:trPr>
          <w:jc w:val="center"/>
        </w:trPr>
        <w:tc>
          <w:tcPr>
            <w:tcW w:w="1296" w:type="dxa"/>
            <w:vAlign w:val="bottom"/>
          </w:tcPr>
          <w:p w14:paraId="74508D0B" w14:textId="77777777" w:rsidR="00FC68DB" w:rsidRPr="00F54804" w:rsidRDefault="00FC68DB" w:rsidP="00B202D2">
            <w:pPr>
              <w:keepNext/>
              <w:rPr>
                <w:sz w:val="20"/>
                <w:szCs w:val="20"/>
              </w:rPr>
            </w:pPr>
            <w:r w:rsidRPr="00F54804">
              <w:rPr>
                <w:sz w:val="20"/>
                <w:szCs w:val="20"/>
              </w:rPr>
              <w:t>material</w:t>
            </w:r>
          </w:p>
        </w:tc>
        <w:tc>
          <w:tcPr>
            <w:tcW w:w="1800" w:type="dxa"/>
            <w:vAlign w:val="bottom"/>
          </w:tcPr>
          <w:p w14:paraId="513FCC3E" w14:textId="77777777" w:rsidR="00FC68DB" w:rsidRPr="00F54804" w:rsidRDefault="00FC68DB" w:rsidP="00B202D2">
            <w:pPr>
              <w:keepNext/>
              <w:rPr>
                <w:sz w:val="20"/>
                <w:szCs w:val="20"/>
              </w:rPr>
            </w:pPr>
            <w:r w:rsidRPr="00F54804">
              <w:rPr>
                <w:sz w:val="20"/>
                <w:szCs w:val="20"/>
              </w:rPr>
              <w:t>Alphanumeric</w:t>
            </w:r>
          </w:p>
        </w:tc>
        <w:tc>
          <w:tcPr>
            <w:tcW w:w="1418" w:type="dxa"/>
          </w:tcPr>
          <w:p w14:paraId="178B3A12" w14:textId="77777777" w:rsidR="00FC68DB" w:rsidRPr="00F54804" w:rsidRDefault="00FC68DB" w:rsidP="00B202D2">
            <w:pPr>
              <w:keepNext/>
              <w:rPr>
                <w:sz w:val="20"/>
                <w:szCs w:val="20"/>
              </w:rPr>
            </w:pPr>
            <w:r w:rsidRPr="00F54804">
              <w:rPr>
                <w:sz w:val="20"/>
                <w:szCs w:val="20"/>
              </w:rPr>
              <w:t>-</w:t>
            </w:r>
          </w:p>
        </w:tc>
        <w:tc>
          <w:tcPr>
            <w:tcW w:w="1620" w:type="dxa"/>
            <w:vAlign w:val="bottom"/>
          </w:tcPr>
          <w:p w14:paraId="533F8C52" w14:textId="77777777" w:rsidR="00FC68DB" w:rsidRPr="00F54804" w:rsidRDefault="00FC68DB" w:rsidP="00B202D2">
            <w:pPr>
              <w:keepNext/>
              <w:rPr>
                <w:sz w:val="20"/>
                <w:szCs w:val="20"/>
              </w:rPr>
            </w:pPr>
            <w:r w:rsidRPr="00F54804">
              <w:rPr>
                <w:sz w:val="20"/>
                <w:szCs w:val="20"/>
              </w:rPr>
              <w:t>Optional</w:t>
            </w:r>
          </w:p>
        </w:tc>
        <w:tc>
          <w:tcPr>
            <w:tcW w:w="2008" w:type="dxa"/>
            <w:vAlign w:val="bottom"/>
          </w:tcPr>
          <w:p w14:paraId="47F70014" w14:textId="77777777" w:rsidR="00FC68DB" w:rsidRPr="00F54804" w:rsidRDefault="00FC68DB" w:rsidP="00B202D2">
            <w:pPr>
              <w:keepNext/>
              <w:rPr>
                <w:sz w:val="20"/>
                <w:szCs w:val="20"/>
              </w:rPr>
            </w:pPr>
            <w:r w:rsidRPr="00F54804">
              <w:rPr>
                <w:sz w:val="20"/>
                <w:szCs w:val="20"/>
              </w:rPr>
              <w:t>-</w:t>
            </w:r>
          </w:p>
        </w:tc>
      </w:tr>
    </w:tbl>
    <w:p w14:paraId="152C8B17" w14:textId="77777777" w:rsidR="00912257" w:rsidRDefault="00912257" w:rsidP="00912257">
      <w:pPr>
        <w:tabs>
          <w:tab w:val="clear" w:pos="403"/>
        </w:tabs>
        <w:spacing w:line="240" w:lineRule="auto"/>
        <w:jc w:val="left"/>
        <w:rPr>
          <w:rStyle w:val="elementdeftypeChar"/>
          <w:rFonts w:ascii="Cambria" w:eastAsia="Calibri" w:hAnsi="Cambria" w:cs="Times New Roman"/>
          <w:b w:val="0"/>
          <w:bCs w:val="0"/>
          <w:i w:val="0"/>
          <w:sz w:val="22"/>
          <w:szCs w:val="22"/>
          <w:lang w:eastAsia="en-US"/>
        </w:rPr>
      </w:pPr>
    </w:p>
    <w:p w14:paraId="4023CE6C" w14:textId="45B03D4D" w:rsidR="00912257" w:rsidRPr="00912257" w:rsidRDefault="00912257" w:rsidP="00DF7BD4">
      <w:pPr>
        <w:keepNext/>
        <w:tabs>
          <w:tab w:val="clear" w:pos="403"/>
        </w:tabs>
        <w:spacing w:line="240" w:lineRule="auto"/>
        <w:jc w:val="left"/>
        <w:rPr>
          <w:rStyle w:val="elementdeftypeChar"/>
          <w:rFonts w:ascii="Cambria" w:eastAsia="Calibri" w:hAnsi="Cambria" w:cs="Times New Roman"/>
          <w:b w:val="0"/>
          <w:bCs w:val="0"/>
          <w:i w:val="0"/>
          <w:sz w:val="22"/>
          <w:szCs w:val="22"/>
          <w:lang w:eastAsia="en-US"/>
        </w:rPr>
      </w:pPr>
      <w:r>
        <w:rPr>
          <w:rStyle w:val="elementdeftypeChar"/>
          <w:rFonts w:ascii="Cambria" w:eastAsia="Calibri" w:hAnsi="Cambria" w:cs="Times New Roman"/>
          <w:b w:val="0"/>
          <w:bCs w:val="0"/>
          <w:i w:val="0"/>
          <w:sz w:val="22"/>
          <w:szCs w:val="22"/>
          <w:lang w:eastAsia="en-US"/>
        </w:rPr>
        <w:t>The following list explains the attributes:</w:t>
      </w:r>
    </w:p>
    <w:p w14:paraId="5FC35C98" w14:textId="68C0CA19" w:rsidR="002A697E" w:rsidRPr="00A672BF" w:rsidRDefault="00FC68DB">
      <w:pPr>
        <w:keepNext/>
        <w:numPr>
          <w:ilvl w:val="0"/>
          <w:numId w:val="8"/>
        </w:numPr>
        <w:tabs>
          <w:tab w:val="clear" w:pos="403"/>
        </w:tabs>
        <w:spacing w:line="240" w:lineRule="auto"/>
        <w:ind w:left="357" w:hanging="357"/>
        <w:jc w:val="left"/>
      </w:pPr>
      <w:r w:rsidRPr="00DF7BD4">
        <w:rPr>
          <w:rStyle w:val="CodeCharacter"/>
        </w:rPr>
        <w:t>base</w:t>
      </w:r>
      <w:r w:rsidRPr="0013175B">
        <w:t>: the index of the flange partner, on which the adhesive is applied to before the flange partners are fitted together</w:t>
      </w:r>
      <w:r w:rsidR="002A697E">
        <w:t>,</w:t>
      </w:r>
      <w:r w:rsidRPr="0013175B">
        <w:t xml:space="preserve"> </w:t>
      </w:r>
    </w:p>
    <w:p w14:paraId="32536C62" w14:textId="5C2C8D70" w:rsidR="002A697E" w:rsidRPr="00A672BF" w:rsidRDefault="00FC68DB">
      <w:pPr>
        <w:keepNext/>
        <w:numPr>
          <w:ilvl w:val="0"/>
          <w:numId w:val="8"/>
        </w:numPr>
        <w:tabs>
          <w:tab w:val="clear" w:pos="403"/>
        </w:tabs>
        <w:spacing w:line="240" w:lineRule="auto"/>
        <w:ind w:left="357" w:hanging="357"/>
        <w:jc w:val="left"/>
      </w:pPr>
      <w:r w:rsidRPr="00DF7BD4">
        <w:rPr>
          <w:rStyle w:val="CodeCharacter"/>
        </w:rPr>
        <w:t>thickness</w:t>
      </w:r>
      <w:r w:rsidRPr="00701FF5">
        <w:rPr>
          <w:rFonts w:ascii="Courier New" w:hAnsi="Courier New"/>
        </w:rPr>
        <w:t xml:space="preserve">: </w:t>
      </w:r>
      <w:r w:rsidRPr="0013175B">
        <w:t>denotes the thickness of the adhesive between the sheets</w:t>
      </w:r>
      <w:r w:rsidR="002A697E">
        <w:t xml:space="preserve">, </w:t>
      </w:r>
    </w:p>
    <w:p w14:paraId="6EA053EF" w14:textId="77777777" w:rsidR="002A697E" w:rsidRPr="00A672BF" w:rsidRDefault="00FC68DB">
      <w:pPr>
        <w:numPr>
          <w:ilvl w:val="0"/>
          <w:numId w:val="8"/>
        </w:numPr>
        <w:tabs>
          <w:tab w:val="clear" w:pos="403"/>
        </w:tabs>
        <w:spacing w:line="240" w:lineRule="auto"/>
        <w:ind w:left="357" w:hanging="357"/>
        <w:jc w:val="left"/>
      </w:pPr>
      <w:r w:rsidRPr="00DF7BD4">
        <w:rPr>
          <w:rStyle w:val="CodeCharacter"/>
        </w:rPr>
        <w:t>material</w:t>
      </w:r>
      <w:r w:rsidRPr="00701FF5">
        <w:rPr>
          <w:rFonts w:ascii="Courier New" w:hAnsi="Courier New" w:cs="Courier New"/>
          <w:sz w:val="18"/>
          <w:szCs w:val="18"/>
        </w:rPr>
        <w:t>:</w:t>
      </w:r>
      <w:r w:rsidRPr="00701FF5">
        <w:t xml:space="preserve"> is an optional label that denotes which material is to be used for the adhesive.</w:t>
      </w:r>
      <w:r w:rsidR="002A697E">
        <w:t xml:space="preserve"> </w:t>
      </w:r>
    </w:p>
    <w:p w14:paraId="5FC64FE5" w14:textId="31FD0D51" w:rsidR="00FC68DB" w:rsidRPr="004C6055" w:rsidRDefault="005F53B2" w:rsidP="00701FF5">
      <w:pPr>
        <w:pStyle w:val="Example"/>
        <w:keepNext/>
      </w:pPr>
      <w:r>
        <w:t>EXAMPLE</w:t>
      </w:r>
      <w:r>
        <w:tab/>
      </w:r>
      <w:r w:rsidR="00F93AE5">
        <w:t xml:space="preserve">Definition of an adhesive face connection </w:t>
      </w:r>
      <w:r w:rsidR="00FC68DB" w:rsidRPr="004C6055">
        <w:t xml:space="preserve"> </w:t>
      </w:r>
    </w:p>
    <w:p w14:paraId="0837C378" w14:textId="77777777" w:rsidR="00FC68DB" w:rsidRPr="000C7912" w:rsidRDefault="00FC68DB" w:rsidP="007A0110">
      <w:pPr>
        <w:pStyle w:val="XMLCode"/>
        <w:keepNext/>
        <w:rPr>
          <w:rFonts w:cs="Courier New"/>
        </w:rPr>
      </w:pPr>
      <w:r w:rsidRPr="000C7912">
        <w:rPr>
          <w:rFonts w:cs="Courier New"/>
        </w:rPr>
        <w:t>&lt;connection_2d&gt;</w:t>
      </w:r>
    </w:p>
    <w:p w14:paraId="5E528924" w14:textId="77777777" w:rsidR="00FC68DB" w:rsidRPr="000C7912" w:rsidRDefault="00FC68DB" w:rsidP="007A0110">
      <w:pPr>
        <w:pStyle w:val="XMLCode"/>
        <w:keepNext/>
        <w:rPr>
          <w:rFonts w:cs="Courier New"/>
          <w:b/>
        </w:rPr>
      </w:pPr>
      <w:r w:rsidRPr="000C7912">
        <w:rPr>
          <w:rFonts w:cs="Courier New"/>
        </w:rPr>
        <w:t xml:space="preserve">    </w:t>
      </w:r>
      <w:r w:rsidRPr="000C7912">
        <w:rPr>
          <w:rFonts w:cs="Courier New"/>
          <w:b/>
        </w:rPr>
        <w:t>&lt;adhesive_face</w:t>
      </w:r>
      <w:r w:rsidRPr="000C7912">
        <w:rPr>
          <w:rFonts w:cs="Courier New"/>
          <w:sz w:val="18"/>
          <w:szCs w:val="18"/>
        </w:rPr>
        <w:t xml:space="preserve"> </w:t>
      </w:r>
      <w:r w:rsidRPr="000C7912">
        <w:rPr>
          <w:rFonts w:cs="Courier New"/>
          <w:b/>
        </w:rPr>
        <w:t>thickness="2.0" material="CAD_Material"/&gt;</w:t>
      </w:r>
    </w:p>
    <w:p w14:paraId="1F640CE9" w14:textId="77777777" w:rsidR="00FC68DB" w:rsidRPr="000C7912" w:rsidRDefault="00FC68DB" w:rsidP="00C12032">
      <w:pPr>
        <w:pStyle w:val="XMLCode"/>
        <w:keepNext/>
        <w:rPr>
          <w:rFonts w:cs="Courier New"/>
        </w:rPr>
      </w:pPr>
      <w:r w:rsidRPr="007A0110">
        <w:rPr>
          <w:rFonts w:cs="Courier New"/>
        </w:rPr>
        <w:t xml:space="preserve">    </w:t>
      </w:r>
      <w:r w:rsidRPr="000C7912">
        <w:rPr>
          <w:rFonts w:cs="Courier New"/>
        </w:rPr>
        <w:t>&lt;loc_list&gt;</w:t>
      </w:r>
    </w:p>
    <w:p w14:paraId="5C501086" w14:textId="77777777" w:rsidR="00FC68DB" w:rsidRPr="00060F4A" w:rsidRDefault="00FC68DB" w:rsidP="00BF3A4A">
      <w:pPr>
        <w:pStyle w:val="XMLCode"/>
        <w:rPr>
          <w:rFonts w:cs="Courier New"/>
        </w:rPr>
      </w:pPr>
      <w:r w:rsidRPr="00F54804">
        <w:rPr>
          <w:rFonts w:cs="Courier New"/>
        </w:rPr>
        <w:t xml:space="preserve">        </w:t>
      </w:r>
      <w:r w:rsidRPr="00060F4A">
        <w:rPr>
          <w:rFonts w:cs="Courier New"/>
        </w:rPr>
        <w:t>&lt;loc v="1"&gt; 2001.557  14.435  1736.898 &lt;/loc&gt;</w:t>
      </w:r>
    </w:p>
    <w:p w14:paraId="0696C245" w14:textId="77777777" w:rsidR="00FC68DB" w:rsidRPr="00060F4A" w:rsidRDefault="00FC68DB" w:rsidP="00BF3A4A">
      <w:pPr>
        <w:pStyle w:val="XMLCode"/>
        <w:rPr>
          <w:rFonts w:cs="Courier New"/>
        </w:rPr>
      </w:pPr>
      <w:r w:rsidRPr="00060F4A">
        <w:rPr>
          <w:rFonts w:cs="Courier New"/>
        </w:rPr>
        <w:lastRenderedPageBreak/>
        <w:t xml:space="preserve">        &lt;loc v="2"&gt; 1994.802  14.435  1734.247 &lt;/loc&gt;</w:t>
      </w:r>
    </w:p>
    <w:p w14:paraId="60A77F85" w14:textId="77777777" w:rsidR="00FC68DB" w:rsidRPr="00060F4A" w:rsidRDefault="00FC68DB" w:rsidP="00BF3A4A">
      <w:pPr>
        <w:pStyle w:val="XMLCode"/>
        <w:rPr>
          <w:rFonts w:cs="Courier New"/>
        </w:rPr>
      </w:pPr>
      <w:r w:rsidRPr="00060F4A">
        <w:rPr>
          <w:rFonts w:cs="Courier New"/>
        </w:rPr>
        <w:t xml:space="preserve">        &lt;loc v="3"&gt; 1994.790  0.0436  1734.256 &lt;/loc&gt;</w:t>
      </w:r>
    </w:p>
    <w:p w14:paraId="14D402D6" w14:textId="77777777" w:rsidR="00FC68DB" w:rsidRPr="00060F4A" w:rsidRDefault="00FC68DB" w:rsidP="00BF3A4A">
      <w:pPr>
        <w:pStyle w:val="XMLCode"/>
        <w:rPr>
          <w:rFonts w:cs="Courier New"/>
        </w:rPr>
      </w:pPr>
      <w:r w:rsidRPr="00060F4A">
        <w:rPr>
          <w:rFonts w:cs="Courier New"/>
        </w:rPr>
        <w:t xml:space="preserve">        &lt;loc v="4"&gt; 2001.547  0.0545  1736.911 &lt;/loc&gt;</w:t>
      </w:r>
    </w:p>
    <w:p w14:paraId="247D8657" w14:textId="77777777" w:rsidR="00FC68DB" w:rsidRPr="00060F4A" w:rsidRDefault="00FC68DB" w:rsidP="00BF3A4A">
      <w:pPr>
        <w:pStyle w:val="XMLCode"/>
        <w:rPr>
          <w:rFonts w:cs="Courier New"/>
        </w:rPr>
      </w:pPr>
      <w:r w:rsidRPr="00060F4A">
        <w:rPr>
          <w:rFonts w:cs="Courier New"/>
        </w:rPr>
        <w:t xml:space="preserve">        &lt;loc v="5"&gt; 2008.298  14.435  1739.550 &lt;/loc&gt;</w:t>
      </w:r>
    </w:p>
    <w:p w14:paraId="7E976CBA" w14:textId="77777777" w:rsidR="00FC68DB" w:rsidRPr="005300E4" w:rsidRDefault="00FC68DB" w:rsidP="00BF3A4A">
      <w:pPr>
        <w:pStyle w:val="XMLCode"/>
        <w:rPr>
          <w:rFonts w:cs="Courier New"/>
          <w:lang w:val="fr-FR"/>
        </w:rPr>
      </w:pPr>
      <w:r w:rsidRPr="00060F4A">
        <w:rPr>
          <w:rFonts w:cs="Courier New"/>
        </w:rPr>
        <w:t xml:space="preserve">        </w:t>
      </w:r>
      <w:r w:rsidRPr="005300E4">
        <w:rPr>
          <w:rFonts w:cs="Courier New"/>
          <w:lang w:val="fr-FR"/>
        </w:rPr>
        <w:t>&lt;loc v="6"&gt; 2008.336  28.784  1739.524 &lt;/loc&gt;</w:t>
      </w:r>
    </w:p>
    <w:p w14:paraId="12331375" w14:textId="77777777" w:rsidR="00FC68DB" w:rsidRPr="005300E4" w:rsidRDefault="00FC68DB" w:rsidP="00BF3A4A">
      <w:pPr>
        <w:pStyle w:val="XMLCode"/>
        <w:rPr>
          <w:rFonts w:cs="Courier New"/>
          <w:lang w:val="fr-FR"/>
        </w:rPr>
      </w:pPr>
      <w:r w:rsidRPr="005300E4">
        <w:rPr>
          <w:rFonts w:cs="Courier New"/>
          <w:lang w:val="fr-FR"/>
        </w:rPr>
        <w:t xml:space="preserve">    &lt;/loc_list&gt;</w:t>
      </w:r>
    </w:p>
    <w:p w14:paraId="4C7E3AF5" w14:textId="77777777" w:rsidR="00FC68DB" w:rsidRPr="005300E4" w:rsidRDefault="00FC68DB" w:rsidP="00BF3A4A">
      <w:pPr>
        <w:pStyle w:val="XMLCode"/>
        <w:rPr>
          <w:rFonts w:cs="Courier New"/>
          <w:lang w:val="fr-FR"/>
        </w:rPr>
      </w:pPr>
      <w:r w:rsidRPr="005300E4">
        <w:rPr>
          <w:rFonts w:cs="Courier New"/>
          <w:lang w:val="fr-FR"/>
        </w:rPr>
        <w:t xml:space="preserve">    &lt;face_list&gt;</w:t>
      </w:r>
    </w:p>
    <w:p w14:paraId="21A89F79" w14:textId="77777777" w:rsidR="00FC68DB" w:rsidRPr="00060F4A" w:rsidRDefault="00FC68DB" w:rsidP="00BF3A4A">
      <w:pPr>
        <w:pStyle w:val="XMLCode"/>
        <w:rPr>
          <w:rFonts w:cs="Courier New"/>
          <w:lang w:val="fr-FR"/>
        </w:rPr>
      </w:pPr>
      <w:r w:rsidRPr="00060F4A">
        <w:rPr>
          <w:rFonts w:cs="Courier New"/>
          <w:lang w:val="fr-FR"/>
        </w:rPr>
        <w:t xml:space="preserve">         </w:t>
      </w:r>
      <w:r w:rsidRPr="00060F4A">
        <w:rPr>
          <w:rFonts w:cs="Courier New"/>
          <w:b/>
          <w:lang w:val="fr-FR"/>
        </w:rPr>
        <w:t xml:space="preserve">&lt;face v1="1" v2="2" v3="3" v4="4"/&gt;   </w:t>
      </w:r>
      <w:r w:rsidRPr="00060F4A">
        <w:rPr>
          <w:rFonts w:cs="Courier New"/>
          <w:lang w:val="fr-FR"/>
        </w:rPr>
        <w:t>&lt;!-- quadrangular facet --&gt;</w:t>
      </w:r>
    </w:p>
    <w:p w14:paraId="5CFAAFF5" w14:textId="77777777" w:rsidR="00FC68DB" w:rsidRPr="002A697E" w:rsidRDefault="00FC68DB" w:rsidP="00BF3A4A">
      <w:pPr>
        <w:pStyle w:val="XMLCode"/>
        <w:rPr>
          <w:rFonts w:cs="Courier New"/>
          <w:lang w:val="en-GB"/>
        </w:rPr>
      </w:pPr>
      <w:r w:rsidRPr="00060F4A">
        <w:rPr>
          <w:rFonts w:cs="Courier New"/>
          <w:lang w:val="fr-FR"/>
        </w:rPr>
        <w:t xml:space="preserve">         </w:t>
      </w:r>
      <w:r w:rsidRPr="002A697E">
        <w:rPr>
          <w:rFonts w:cs="Courier New"/>
          <w:b/>
          <w:lang w:val="en-GB"/>
        </w:rPr>
        <w:t xml:space="preserve">&lt;face v1="1" v2="5" v3="6"/&gt;        </w:t>
      </w:r>
      <w:r w:rsidRPr="002A697E">
        <w:rPr>
          <w:rFonts w:cs="Courier New"/>
          <w:lang w:val="en-GB"/>
        </w:rPr>
        <w:t xml:space="preserve">  &lt;!-- triangular facet   --&gt;</w:t>
      </w:r>
    </w:p>
    <w:p w14:paraId="183D4364" w14:textId="77777777" w:rsidR="00FC68DB" w:rsidRPr="00357A72" w:rsidRDefault="00FC68DB" w:rsidP="00BF3A4A">
      <w:pPr>
        <w:pStyle w:val="XMLCode"/>
        <w:rPr>
          <w:rFonts w:cs="Courier New"/>
          <w:lang w:val="fr-FR"/>
        </w:rPr>
      </w:pPr>
      <w:r w:rsidRPr="00357A72">
        <w:rPr>
          <w:rFonts w:cs="Courier New"/>
          <w:lang w:val="fr-FR"/>
        </w:rPr>
        <w:t xml:space="preserve">    &lt;/face_list&gt;</w:t>
      </w:r>
    </w:p>
    <w:p w14:paraId="014F10B3" w14:textId="77777777" w:rsidR="00FC68DB" w:rsidRPr="00357A72" w:rsidRDefault="00FC68DB" w:rsidP="00BF3A4A">
      <w:pPr>
        <w:pStyle w:val="XMLCode"/>
        <w:rPr>
          <w:rFonts w:cs="Courier New"/>
          <w:lang w:val="fr-FR"/>
        </w:rPr>
      </w:pPr>
      <w:r w:rsidRPr="00357A72">
        <w:rPr>
          <w:rFonts w:cs="Courier New"/>
          <w:lang w:val="fr-FR"/>
        </w:rPr>
        <w:t xml:space="preserve">    &lt;appdata&gt;</w:t>
      </w:r>
    </w:p>
    <w:p w14:paraId="51404D70" w14:textId="77777777" w:rsidR="00FC68DB" w:rsidRPr="00F54804" w:rsidRDefault="00FC68DB" w:rsidP="00BF3A4A">
      <w:pPr>
        <w:pStyle w:val="XMLCode"/>
        <w:rPr>
          <w:rFonts w:cs="Courier New"/>
        </w:rPr>
      </w:pPr>
      <w:r w:rsidRPr="00357A72">
        <w:rPr>
          <w:rFonts w:cs="Courier New"/>
          <w:lang w:val="fr-FR"/>
        </w:rPr>
        <w:t xml:space="preserve">         </w:t>
      </w:r>
      <w:r w:rsidRPr="00F54804">
        <w:rPr>
          <w:rFonts w:cs="Courier New"/>
        </w:rPr>
        <w:t>...</w:t>
      </w:r>
    </w:p>
    <w:p w14:paraId="2AE79430" w14:textId="77777777" w:rsidR="00FC68DB" w:rsidRPr="00F54804" w:rsidRDefault="00FC68DB" w:rsidP="00BF3A4A">
      <w:pPr>
        <w:pStyle w:val="XMLCode"/>
        <w:rPr>
          <w:rFonts w:cs="Courier New"/>
        </w:rPr>
      </w:pPr>
      <w:r w:rsidRPr="00F54804">
        <w:rPr>
          <w:rFonts w:cs="Courier New"/>
        </w:rPr>
        <w:t xml:space="preserve">    &lt;/appdata&gt;</w:t>
      </w:r>
    </w:p>
    <w:p w14:paraId="112CB3DB" w14:textId="77777777" w:rsidR="00FC68DB" w:rsidRPr="00F54804" w:rsidRDefault="00FC68DB" w:rsidP="00BF3A4A">
      <w:pPr>
        <w:pStyle w:val="XMLCode"/>
        <w:rPr>
          <w:rFonts w:cs="Courier New"/>
        </w:rPr>
      </w:pPr>
      <w:r w:rsidRPr="00F54804">
        <w:rPr>
          <w:rFonts w:cs="Courier New"/>
        </w:rPr>
        <w:t xml:space="preserve">    &lt;custom_attributes_list&gt;</w:t>
      </w:r>
    </w:p>
    <w:p w14:paraId="7AFC97CB" w14:textId="77777777" w:rsidR="00FC68DB" w:rsidRPr="00F54804" w:rsidRDefault="00FC68DB" w:rsidP="00BF3A4A">
      <w:pPr>
        <w:pStyle w:val="XMLCode"/>
        <w:rPr>
          <w:rFonts w:cs="Courier New"/>
        </w:rPr>
      </w:pPr>
      <w:r w:rsidRPr="00F54804">
        <w:rPr>
          <w:rFonts w:cs="Courier New"/>
        </w:rPr>
        <w:t xml:space="preserve">         ...</w:t>
      </w:r>
    </w:p>
    <w:p w14:paraId="475852A3" w14:textId="77777777" w:rsidR="00FC68DB" w:rsidRPr="00F54804" w:rsidRDefault="00FC68DB" w:rsidP="00BF3A4A">
      <w:pPr>
        <w:pStyle w:val="XMLCode"/>
        <w:rPr>
          <w:rFonts w:cs="Courier New"/>
        </w:rPr>
      </w:pPr>
      <w:r w:rsidRPr="00F54804">
        <w:rPr>
          <w:rFonts w:cs="Courier New"/>
        </w:rPr>
        <w:t xml:space="preserve">    &lt;/custom_attributes_list&gt;</w:t>
      </w:r>
    </w:p>
    <w:p w14:paraId="67BE0F7B" w14:textId="3A20716F" w:rsidR="00FC68DB" w:rsidRPr="00F54804" w:rsidRDefault="00FC68DB" w:rsidP="00BF3A4A">
      <w:pPr>
        <w:pStyle w:val="XMLCode"/>
        <w:rPr>
          <w:rFonts w:cs="Courier New"/>
        </w:rPr>
      </w:pPr>
      <w:r w:rsidRPr="00F54804">
        <w:rPr>
          <w:rFonts w:cs="Courier New"/>
        </w:rPr>
        <w:t>&lt;/connection_2d&gt;</w:t>
      </w:r>
      <w:r w:rsidR="007A0110">
        <w:rPr>
          <w:rFonts w:cs="Courier New"/>
        </w:rPr>
        <w:t xml:space="preserve"> </w:t>
      </w:r>
    </w:p>
    <w:p w14:paraId="175E8840" w14:textId="777E4C46" w:rsidR="002D2C85" w:rsidRDefault="002D2C85" w:rsidP="00B202D2">
      <w:pPr>
        <w:pStyle w:val="berschrift1"/>
      </w:pPr>
      <w:bookmarkStart w:id="2323" w:name="_Toc3557076"/>
      <w:bookmarkStart w:id="2324" w:name="_Toc34747326"/>
      <w:bookmarkStart w:id="2325" w:name="_Toc77102147"/>
      <w:bookmarkStart w:id="2326" w:name="_Toc167044112"/>
      <w:bookmarkStart w:id="2327" w:name="_Toc443470372"/>
      <w:bookmarkStart w:id="2328" w:name="_Toc450303224"/>
      <w:bookmarkStart w:id="2329" w:name="_Toc9996979"/>
      <w:bookmarkStart w:id="2330" w:name="_Toc353342679"/>
      <w:bookmarkEnd w:id="78"/>
      <w:r w:rsidRPr="00F54804">
        <w:t>Future extensions</w:t>
      </w:r>
      <w:bookmarkEnd w:id="2323"/>
      <w:bookmarkEnd w:id="2324"/>
      <w:bookmarkEnd w:id="2325"/>
      <w:bookmarkEnd w:id="2326"/>
    </w:p>
    <w:p w14:paraId="43412240" w14:textId="2829AA2C" w:rsidR="00F85CA7" w:rsidRPr="0013175B" w:rsidRDefault="00F85CA7" w:rsidP="0013175B">
      <w:pPr>
        <w:pStyle w:val="berschrift2"/>
      </w:pPr>
      <w:bookmarkStart w:id="2331" w:name="_Toc167044113"/>
      <w:r>
        <w:t>General</w:t>
      </w:r>
      <w:bookmarkEnd w:id="2331"/>
    </w:p>
    <w:p w14:paraId="6BD5E4AB" w14:textId="6A5C554D" w:rsidR="0087077C" w:rsidRPr="00F54804" w:rsidRDefault="002D2C85" w:rsidP="00B202D2">
      <w:bookmarkStart w:id="2332" w:name="_Toc338938925"/>
      <w:bookmarkStart w:id="2333" w:name="_Toc338939261"/>
      <w:r w:rsidRPr="00F54804">
        <w:t xml:space="preserve">So far, only the </w:t>
      </w:r>
      <w:r w:rsidR="00603C45">
        <w:t>above-mentioned</w:t>
      </w:r>
      <w:r w:rsidRPr="00F54804">
        <w:t xml:space="preserve"> connection types with the corresponding parameters are described, which cover mainly the applications of CAD and CAE. However, χMCF is designed for the use in the complete development process and should be able to cover all major joint types</w:t>
      </w:r>
      <w:r w:rsidR="00656E9D">
        <w:t xml:space="preserve">. </w:t>
      </w:r>
      <w:r w:rsidR="0087077C">
        <w:t>T</w:t>
      </w:r>
      <w:r w:rsidR="0087077C" w:rsidRPr="0087077C">
        <w:t>hus</w:t>
      </w:r>
      <w:r w:rsidR="0087077C">
        <w:t>,</w:t>
      </w:r>
      <w:r w:rsidR="0087077C" w:rsidRPr="0087077C">
        <w:t xml:space="preserve"> important extensions remain to be undertaken.</w:t>
      </w:r>
      <w:r w:rsidR="0087077C">
        <w:t xml:space="preserve"> Examples are given in the following subclauses. </w:t>
      </w:r>
    </w:p>
    <w:p w14:paraId="5D920328" w14:textId="77777777" w:rsidR="002D2C85" w:rsidRPr="00F54804" w:rsidRDefault="002D2C85" w:rsidP="00B202D2">
      <w:pPr>
        <w:pStyle w:val="berschrift2"/>
      </w:pPr>
      <w:bookmarkStart w:id="2334" w:name="_Toc338938923"/>
      <w:bookmarkStart w:id="2335" w:name="_Toc338939259"/>
      <w:bookmarkStart w:id="2336" w:name="_Toc413359625"/>
      <w:bookmarkStart w:id="2337" w:name="_Toc3557077"/>
      <w:bookmarkStart w:id="2338" w:name="_Toc34747327"/>
      <w:bookmarkStart w:id="2339" w:name="_Toc77102148"/>
      <w:bookmarkStart w:id="2340" w:name="_Toc167044114"/>
      <w:r w:rsidRPr="00F54804">
        <w:t>Additional parameters for spot and seam welds</w:t>
      </w:r>
      <w:bookmarkEnd w:id="2334"/>
      <w:bookmarkEnd w:id="2335"/>
      <w:bookmarkEnd w:id="2336"/>
      <w:bookmarkEnd w:id="2337"/>
      <w:bookmarkEnd w:id="2338"/>
      <w:bookmarkEnd w:id="2339"/>
      <w:bookmarkEnd w:id="2340"/>
    </w:p>
    <w:p w14:paraId="45900D14" w14:textId="0C8497EF" w:rsidR="002D2C85" w:rsidRPr="00F54804" w:rsidRDefault="002D2C85" w:rsidP="00B202D2">
      <w:r w:rsidRPr="00F54804">
        <w:t>For prototyping and manufacturing (CAM)</w:t>
      </w:r>
      <w:r w:rsidR="00656E9D">
        <w:t>,</w:t>
      </w:r>
      <w:r w:rsidRPr="00F54804">
        <w:t xml:space="preserve"> additional parameters and information, </w:t>
      </w:r>
      <w:r w:rsidR="0087077C">
        <w:t>e.g.</w:t>
      </w:r>
      <w:r w:rsidRPr="00F54804">
        <w:t xml:space="preserve"> type and manufacturer</w:t>
      </w:r>
      <w:r w:rsidR="00656E9D">
        <w:t xml:space="preserve"> </w:t>
      </w:r>
      <w:r w:rsidRPr="00F54804">
        <w:t xml:space="preserve">of </w:t>
      </w:r>
      <w:r w:rsidR="0087077C">
        <w:t>a</w:t>
      </w:r>
      <w:r w:rsidRPr="00F54804">
        <w:t xml:space="preserve"> welding device, may be relevant and needed. These parameters are not included in the present document yet. </w:t>
      </w:r>
    </w:p>
    <w:p w14:paraId="42529DDE" w14:textId="77777777" w:rsidR="002D2C85" w:rsidRPr="00F54804" w:rsidRDefault="002D2C85" w:rsidP="00B202D2">
      <w:pPr>
        <w:pStyle w:val="berschrift2"/>
      </w:pPr>
      <w:bookmarkStart w:id="2341" w:name="_Ref338846673"/>
      <w:bookmarkStart w:id="2342" w:name="_Toc338938924"/>
      <w:bookmarkStart w:id="2343" w:name="_Toc338939260"/>
      <w:bookmarkStart w:id="2344" w:name="_Toc413359626"/>
      <w:bookmarkStart w:id="2345" w:name="_Toc3557078"/>
      <w:bookmarkStart w:id="2346" w:name="_Toc34747328"/>
      <w:bookmarkStart w:id="2347" w:name="_Toc77102149"/>
      <w:bookmarkStart w:id="2348" w:name="_Toc167044115"/>
      <w:r w:rsidRPr="00F54804">
        <w:t>Other relevant and new joint types</w:t>
      </w:r>
      <w:bookmarkEnd w:id="2341"/>
      <w:bookmarkEnd w:id="2342"/>
      <w:bookmarkEnd w:id="2343"/>
      <w:bookmarkEnd w:id="2344"/>
      <w:bookmarkEnd w:id="2345"/>
      <w:bookmarkEnd w:id="2346"/>
      <w:bookmarkEnd w:id="2347"/>
      <w:bookmarkEnd w:id="2348"/>
    </w:p>
    <w:p w14:paraId="767F332C" w14:textId="77777777" w:rsidR="002D2C85" w:rsidRPr="00F54804" w:rsidRDefault="002D2C85" w:rsidP="00993D35">
      <w:pPr>
        <w:keepNext/>
      </w:pPr>
      <w:r w:rsidRPr="00F54804">
        <w:t xml:space="preserve">It can be expected that increasingly new joint types will arise due to the advance of the technological development. </w:t>
      </w:r>
    </w:p>
    <w:p w14:paraId="322107A1" w14:textId="0DE8CEA7" w:rsidR="00E0243F" w:rsidRDefault="002D2C85" w:rsidP="00E0243F">
      <w:r w:rsidRPr="00F54804">
        <w:t xml:space="preserve">As mentioned before, χMCF is open for any new joint type which will come and be of relevance for the technical application. </w:t>
      </w:r>
    </w:p>
    <w:p w14:paraId="595F27BA" w14:textId="50BD670E" w:rsidR="0036320E" w:rsidRPr="0013175B" w:rsidRDefault="0036320E" w:rsidP="00DE0BBC">
      <w:pPr>
        <w:pStyle w:val="ANNEX"/>
        <w:numPr>
          <w:ilvl w:val="0"/>
          <w:numId w:val="2"/>
        </w:numPr>
      </w:pPr>
      <w:bookmarkStart w:id="2349" w:name="_Ref69238344"/>
      <w:bookmarkStart w:id="2350" w:name="_Toc77102146"/>
      <w:bookmarkEnd w:id="2332"/>
      <w:bookmarkEnd w:id="2333"/>
      <w:r w:rsidRPr="0013175B">
        <w:lastRenderedPageBreak/>
        <w:br/>
      </w:r>
      <w:bookmarkStart w:id="2351" w:name="_Ref101250163"/>
      <w:bookmarkStart w:id="2352" w:name="_Toc167044116"/>
      <w:r w:rsidRPr="0013175B">
        <w:rPr>
          <w:b w:val="0"/>
          <w:bCs/>
        </w:rPr>
        <w:t>(informative)</w:t>
      </w:r>
      <w:r w:rsidRPr="0013175B">
        <w:br/>
      </w:r>
      <w:r w:rsidRPr="0013175B">
        <w:br/>
        <w:t xml:space="preserve">Derivation of </w:t>
      </w:r>
      <w:r w:rsidR="00FF3255">
        <w:t>f</w:t>
      </w:r>
      <w:r w:rsidRPr="0013175B">
        <w:t xml:space="preserve">ormulae used for </w:t>
      </w:r>
      <w:r w:rsidR="00FF3255">
        <w:t>r</w:t>
      </w:r>
      <w:r w:rsidRPr="0013175B">
        <w:t xml:space="preserve">egular </w:t>
      </w:r>
      <w:r w:rsidR="00FF3255">
        <w:t>i</w:t>
      </w:r>
      <w:r w:rsidRPr="0013175B">
        <w:t xml:space="preserve">ntermittent </w:t>
      </w:r>
      <w:r w:rsidR="00FF3255">
        <w:t>w</w:t>
      </w:r>
      <w:r w:rsidRPr="0013175B">
        <w:t>elds</w:t>
      </w:r>
      <w:bookmarkEnd w:id="2349"/>
      <w:bookmarkEnd w:id="2350"/>
      <w:bookmarkEnd w:id="2351"/>
      <w:bookmarkEnd w:id="2352"/>
      <w:r w:rsidR="00FF3255">
        <w:t xml:space="preserve"> </w:t>
      </w:r>
    </w:p>
    <w:p w14:paraId="099379AC" w14:textId="47D14B13" w:rsidR="0036320E" w:rsidRPr="001E4607" w:rsidRDefault="0036320E" w:rsidP="0036320E">
      <w:r w:rsidRPr="005C2D94">
        <w:t>The regular intermittent weld is defined using the</w:t>
      </w:r>
      <w:r w:rsidR="00FF3255">
        <w:t xml:space="preserve"> following </w:t>
      </w:r>
      <w:r w:rsidRPr="005C2D94">
        <w:t>terms</w:t>
      </w:r>
      <w:r w:rsidR="00FF3255">
        <w:t xml:space="preserve"> (see Figure A.</w:t>
      </w:r>
      <w:r w:rsidR="00FF3255">
        <w:fldChar w:fldCharType="begin"/>
      </w:r>
      <w:r w:rsidR="00FF3255">
        <w:instrText xml:space="preserve"> REF Figure_A1 \h </w:instrText>
      </w:r>
      <w:r w:rsidR="00FF3255">
        <w:fldChar w:fldCharType="separate"/>
      </w:r>
      <w:r w:rsidR="00A965C9">
        <w:rPr>
          <w:noProof/>
        </w:rPr>
        <w:t>1</w:t>
      </w:r>
      <w:r w:rsidR="00FF3255">
        <w:fldChar w:fldCharType="end"/>
      </w:r>
      <w:r w:rsidR="00FF3255">
        <w:t>)</w:t>
      </w:r>
      <w:r w:rsidRPr="005C2D94">
        <w:t>:</w:t>
      </w:r>
      <w:r w:rsidR="00FF3255">
        <w:t xml:space="preserve"> </w:t>
      </w:r>
    </w:p>
    <w:p w14:paraId="79AF776C" w14:textId="7389EDD8" w:rsidR="0036320E" w:rsidRPr="00F54804" w:rsidRDefault="0004475D" w:rsidP="0036320E">
      <w:pPr>
        <w:keepNext/>
      </w:pPr>
      <w:r w:rsidRPr="0004475D">
        <w:rPr>
          <w:noProof/>
        </w:rPr>
        <mc:AlternateContent>
          <mc:Choice Requires="wpg">
            <w:drawing>
              <wp:inline distT="0" distB="0" distL="0" distR="0" wp14:anchorId="79615218" wp14:editId="30B4C894">
                <wp:extent cx="6120000" cy="1831362"/>
                <wp:effectExtent l="95250" t="0" r="109855" b="0"/>
                <wp:docPr id="245320865" name="Gruppieren 15"/>
                <wp:cNvGraphicFramePr/>
                <a:graphic xmlns:a="http://schemas.openxmlformats.org/drawingml/2006/main">
                  <a:graphicData uri="http://schemas.microsoft.com/office/word/2010/wordprocessingGroup">
                    <wpg:wgp>
                      <wpg:cNvGrpSpPr/>
                      <wpg:grpSpPr>
                        <a:xfrm>
                          <a:off x="0" y="0"/>
                          <a:ext cx="6120000" cy="1831362"/>
                          <a:chOff x="0" y="0"/>
                          <a:chExt cx="8721668" cy="2609891"/>
                        </a:xfrm>
                      </wpg:grpSpPr>
                      <wps:wsp>
                        <wps:cNvPr id="947836494" name="Rectangle 33"/>
                        <wps:cNvSpPr/>
                        <wps:spPr>
                          <a:xfrm>
                            <a:off x="5544616" y="959676"/>
                            <a:ext cx="829752" cy="288032"/>
                          </a:xfrm>
                          <a:prstGeom prst="rect">
                            <a:avLst/>
                          </a:prstGeom>
                          <a:solidFill>
                            <a:srgbClr val="4F81BD">
                              <a:lumMod val="60000"/>
                              <a:lumOff val="40000"/>
                            </a:srgbClr>
                          </a:solidFill>
                          <a:ln w="25400" cap="flat" cmpd="sng" algn="ctr">
                            <a:solidFill>
                              <a:srgbClr val="4F81BD"/>
                            </a:solidFill>
                            <a:prstDash val="solid"/>
                          </a:ln>
                          <a:effectLst/>
                        </wps:spPr>
                        <wps:bodyPr rtlCol="0" anchor="ctr"/>
                      </wps:wsp>
                      <wps:wsp>
                        <wps:cNvPr id="233610817" name="Rectangle 34"/>
                        <wps:cNvSpPr/>
                        <wps:spPr>
                          <a:xfrm>
                            <a:off x="3528392" y="963414"/>
                            <a:ext cx="829752" cy="288032"/>
                          </a:xfrm>
                          <a:prstGeom prst="rect">
                            <a:avLst/>
                          </a:prstGeom>
                          <a:solidFill>
                            <a:srgbClr val="4F81BD">
                              <a:lumMod val="60000"/>
                              <a:lumOff val="40000"/>
                            </a:srgbClr>
                          </a:solidFill>
                          <a:ln w="25400" cap="flat" cmpd="sng" algn="ctr">
                            <a:solidFill>
                              <a:srgbClr val="4F81BD"/>
                            </a:solidFill>
                            <a:prstDash val="solid"/>
                          </a:ln>
                          <a:effectLst/>
                        </wps:spPr>
                        <wps:bodyPr rtlCol="0" anchor="ctr"/>
                      </wps:wsp>
                      <wps:wsp>
                        <wps:cNvPr id="1570244819" name="Rectangle 35"/>
                        <wps:cNvSpPr/>
                        <wps:spPr>
                          <a:xfrm>
                            <a:off x="1584176" y="962620"/>
                            <a:ext cx="829752" cy="288032"/>
                          </a:xfrm>
                          <a:prstGeom prst="rect">
                            <a:avLst/>
                          </a:prstGeom>
                          <a:solidFill>
                            <a:srgbClr val="4F81BD">
                              <a:lumMod val="60000"/>
                              <a:lumOff val="40000"/>
                            </a:srgbClr>
                          </a:solidFill>
                          <a:ln w="25400" cap="flat" cmpd="sng" algn="ctr">
                            <a:solidFill>
                              <a:srgbClr val="4F81BD"/>
                            </a:solidFill>
                            <a:prstDash val="solid"/>
                          </a:ln>
                          <a:effectLst/>
                        </wps:spPr>
                        <wps:bodyPr rtlCol="0" anchor="ctr"/>
                      </wps:wsp>
                      <wps:wsp>
                        <wps:cNvPr id="850362701" name="Straight Connector 40"/>
                        <wps:cNvCnPr/>
                        <wps:spPr>
                          <a:xfrm>
                            <a:off x="0" y="1255704"/>
                            <a:ext cx="8712968" cy="0"/>
                          </a:xfrm>
                          <a:prstGeom prst="line">
                            <a:avLst/>
                          </a:prstGeom>
                          <a:noFill/>
                          <a:ln w="25400" cap="flat" cmpd="sng" algn="ctr">
                            <a:solidFill>
                              <a:srgbClr val="9BBB59"/>
                            </a:solidFill>
                            <a:prstDash val="solid"/>
                            <a:headEnd type="oval" w="med" len="med"/>
                            <a:tailEnd type="oval" w="med" len="med"/>
                          </a:ln>
                          <a:effectLst>
                            <a:outerShdw blurRad="40000" dist="20000" dir="5400000" rotWithShape="0">
                              <a:srgbClr val="000000">
                                <a:alpha val="38000"/>
                              </a:srgbClr>
                            </a:outerShdw>
                          </a:effectLst>
                        </wps:spPr>
                        <wps:bodyPr/>
                      </wps:wsp>
                      <wps:wsp>
                        <wps:cNvPr id="1934308442" name="Straight Connector 41"/>
                        <wps:cNvCnPr/>
                        <wps:spPr>
                          <a:xfrm>
                            <a:off x="0" y="534310"/>
                            <a:ext cx="0" cy="1296144"/>
                          </a:xfrm>
                          <a:prstGeom prst="line">
                            <a:avLst/>
                          </a:prstGeom>
                          <a:noFill/>
                          <a:ln w="9525" cap="flat" cmpd="sng" algn="ctr">
                            <a:solidFill>
                              <a:srgbClr val="4F81BD">
                                <a:shade val="95000"/>
                                <a:satMod val="105000"/>
                              </a:srgbClr>
                            </a:solidFill>
                            <a:prstDash val="solid"/>
                          </a:ln>
                          <a:effectLst/>
                        </wps:spPr>
                        <wps:bodyPr/>
                      </wps:wsp>
                      <wps:wsp>
                        <wps:cNvPr id="375072626" name="Straight Connector 42"/>
                        <wps:cNvCnPr/>
                        <wps:spPr>
                          <a:xfrm>
                            <a:off x="8712968" y="534310"/>
                            <a:ext cx="8700" cy="1296144"/>
                          </a:xfrm>
                          <a:prstGeom prst="line">
                            <a:avLst/>
                          </a:prstGeom>
                          <a:noFill/>
                          <a:ln w="9525" cap="flat" cmpd="sng" algn="ctr">
                            <a:solidFill>
                              <a:srgbClr val="4F81BD">
                                <a:shade val="95000"/>
                                <a:satMod val="105000"/>
                              </a:srgbClr>
                            </a:solidFill>
                            <a:prstDash val="solid"/>
                          </a:ln>
                          <a:effectLst/>
                        </wps:spPr>
                        <wps:bodyPr/>
                      </wps:wsp>
                      <wps:wsp>
                        <wps:cNvPr id="353134014" name="Straight Arrow Connector 43" title="dsfsdf"/>
                        <wps:cNvCnPr/>
                        <wps:spPr>
                          <a:xfrm>
                            <a:off x="0" y="1661515"/>
                            <a:ext cx="8712968" cy="0"/>
                          </a:xfrm>
                          <a:prstGeom prst="straightConnector1">
                            <a:avLst/>
                          </a:prstGeom>
                          <a:noFill/>
                          <a:ln w="9525" cap="flat" cmpd="sng" algn="ctr">
                            <a:solidFill>
                              <a:sysClr val="windowText" lastClr="000000"/>
                            </a:solidFill>
                            <a:prstDash val="sysDot"/>
                            <a:headEnd type="arrow" w="med" len="med"/>
                            <a:tailEnd type="arrow" w="med" len="med"/>
                          </a:ln>
                          <a:effectLst/>
                        </wps:spPr>
                        <wps:bodyPr/>
                      </wps:wsp>
                      <wps:wsp>
                        <wps:cNvPr id="1003913725" name="Rectangle 50"/>
                        <wps:cNvSpPr/>
                        <wps:spPr>
                          <a:xfrm>
                            <a:off x="193155" y="359116"/>
                            <a:ext cx="1107652" cy="378267"/>
                          </a:xfrm>
                          <a:prstGeom prst="rect">
                            <a:avLst/>
                          </a:prstGeom>
                          <a:solidFill>
                            <a:sysClr val="window" lastClr="FFFFFF"/>
                          </a:solidFill>
                          <a:ln w="25400" cap="flat" cmpd="sng" algn="ctr">
                            <a:noFill/>
                            <a:prstDash val="solid"/>
                          </a:ln>
                          <a:effectLst/>
                        </wps:spPr>
                        <wps:txbx>
                          <w:txbxContent>
                            <w:p w14:paraId="4CF6CEC4" w14:textId="77777777" w:rsidR="0004475D" w:rsidRDefault="0004475D" w:rsidP="0004475D">
                              <w:pPr>
                                <w:jc w:val="center"/>
                                <w:textAlignment w:val="baseline"/>
                                <w:rPr>
                                  <w:rFonts w:eastAsia="Cambria" w:cstheme="minorBidi"/>
                                  <w:color w:val="000000"/>
                                  <w:sz w:val="24"/>
                                  <w:szCs w:val="24"/>
                                  <w:lang w:val="en-US"/>
                                </w:rPr>
                              </w:pPr>
                              <w:r>
                                <w:rPr>
                                  <w:rFonts w:eastAsia="Cambria" w:cstheme="minorBidi"/>
                                  <w:color w:val="000000"/>
                                  <w:lang w:val="en-US"/>
                                </w:rPr>
                                <w:t>first_spacing</w:t>
                              </w:r>
                            </w:p>
                          </w:txbxContent>
                        </wps:txbx>
                        <wps:bodyPr wrap="none" lIns="0" tIns="0" rIns="0" bIns="0" rtlCol="0" anchor="ctr">
                          <a:spAutoFit/>
                        </wps:bodyPr>
                      </wps:wsp>
                      <wps:wsp>
                        <wps:cNvPr id="953103487" name="Rectangle 51"/>
                        <wps:cNvSpPr/>
                        <wps:spPr>
                          <a:xfrm>
                            <a:off x="3988581" y="1535411"/>
                            <a:ext cx="631650" cy="409938"/>
                          </a:xfrm>
                          <a:prstGeom prst="rect">
                            <a:avLst/>
                          </a:prstGeom>
                          <a:solidFill>
                            <a:sysClr val="window" lastClr="FFFFFF"/>
                          </a:solidFill>
                          <a:ln w="9525" cap="flat" cmpd="sng" algn="ctr">
                            <a:solidFill>
                              <a:sysClr val="window" lastClr="FFFFFF"/>
                            </a:solidFill>
                            <a:prstDash val="sysDot"/>
                          </a:ln>
                          <a:effectLst/>
                        </wps:spPr>
                        <wps:txbx>
                          <w:txbxContent>
                            <w:p w14:paraId="1376CDA5" w14:textId="77777777" w:rsidR="0004475D" w:rsidRDefault="0004475D" w:rsidP="0004475D">
                              <w:pPr>
                                <w:jc w:val="center"/>
                                <w:rPr>
                                  <w:rFonts w:eastAsia="Cambria"/>
                                  <w:i/>
                                  <w:iCs/>
                                  <w:color w:val="000000" w:themeColor="text1"/>
                                  <w:kern w:val="24"/>
                                  <w:sz w:val="24"/>
                                  <w:szCs w:val="24"/>
                                </w:rPr>
                              </w:pPr>
                              <w:r>
                                <w:rPr>
                                  <w:rFonts w:eastAsia="Cambria"/>
                                  <w:i/>
                                  <w:iCs/>
                                  <w:color w:val="000000" w:themeColor="text1"/>
                                  <w:kern w:val="24"/>
                                </w:rPr>
                                <w:t>L</w:t>
                              </w:r>
                              <w:r>
                                <w:rPr>
                                  <w:rFonts w:eastAsia="Cambria"/>
                                  <w:i/>
                                  <w:iCs/>
                                  <w:color w:val="000000" w:themeColor="text1"/>
                                  <w:kern w:val="24"/>
                                  <w:position w:val="-6"/>
                                  <w:vertAlign w:val="subscript"/>
                                </w:rPr>
                                <w:t>total</w:t>
                              </w:r>
                            </w:p>
                          </w:txbxContent>
                        </wps:txbx>
                        <wps:bodyPr wrap="none" tIns="0" bIns="0" rtlCol="0" anchor="ctr">
                          <a:spAutoFit/>
                        </wps:bodyPr>
                      </wps:wsp>
                      <wps:wsp>
                        <wps:cNvPr id="945797520" name="Right Brace 53"/>
                        <wps:cNvSpPr/>
                        <wps:spPr>
                          <a:xfrm rot="16200000">
                            <a:off x="675761" y="51260"/>
                            <a:ext cx="264310" cy="1552521"/>
                          </a:xfrm>
                          <a:prstGeom prst="rightBrace">
                            <a:avLst>
                              <a:gd name="adj1" fmla="val 21547"/>
                              <a:gd name="adj2" fmla="val 50000"/>
                            </a:avLst>
                          </a:prstGeom>
                          <a:noFill/>
                          <a:ln w="9525" cap="flat" cmpd="sng" algn="ctr">
                            <a:solidFill>
                              <a:srgbClr val="4F81BD">
                                <a:shade val="95000"/>
                                <a:satMod val="105000"/>
                              </a:srgbClr>
                            </a:solidFill>
                            <a:prstDash val="solid"/>
                          </a:ln>
                          <a:effectLst/>
                        </wps:spPr>
                        <wps:bodyPr rtlCol="0" anchor="ctr"/>
                      </wps:wsp>
                      <wps:wsp>
                        <wps:cNvPr id="2070279557" name="Rectangle 54"/>
                        <wps:cNvSpPr/>
                        <wps:spPr>
                          <a:xfrm>
                            <a:off x="7462087" y="359116"/>
                            <a:ext cx="1060595" cy="378267"/>
                          </a:xfrm>
                          <a:prstGeom prst="rect">
                            <a:avLst/>
                          </a:prstGeom>
                          <a:solidFill>
                            <a:sysClr val="window" lastClr="FFFFFF"/>
                          </a:solidFill>
                          <a:ln w="25400" cap="flat" cmpd="sng" algn="ctr">
                            <a:noFill/>
                            <a:prstDash val="solid"/>
                          </a:ln>
                          <a:effectLst/>
                        </wps:spPr>
                        <wps:txbx>
                          <w:txbxContent>
                            <w:p w14:paraId="7926EA26" w14:textId="77777777" w:rsidR="0004475D" w:rsidRDefault="0004475D" w:rsidP="0004475D">
                              <w:pPr>
                                <w:jc w:val="center"/>
                                <w:textAlignment w:val="baseline"/>
                                <w:rPr>
                                  <w:rFonts w:eastAsia="Cambria" w:cstheme="minorBidi"/>
                                  <w:color w:val="000000"/>
                                  <w:sz w:val="24"/>
                                  <w:szCs w:val="24"/>
                                  <w:lang w:val="en-US"/>
                                </w:rPr>
                              </w:pPr>
                              <w:r>
                                <w:rPr>
                                  <w:rFonts w:eastAsia="Cambria" w:cstheme="minorBidi"/>
                                  <w:color w:val="000000"/>
                                  <w:lang w:val="en-US"/>
                                </w:rPr>
                                <w:t>last_spacing</w:t>
                              </w:r>
                            </w:p>
                          </w:txbxContent>
                        </wps:txbx>
                        <wps:bodyPr wrap="none" lIns="0" tIns="0" rIns="0" bIns="0" rtlCol="0" anchor="ctr">
                          <a:spAutoFit/>
                        </wps:bodyPr>
                      </wps:wsp>
                      <wps:wsp>
                        <wps:cNvPr id="2033150510" name="Right Brace 55"/>
                        <wps:cNvSpPr/>
                        <wps:spPr>
                          <a:xfrm rot="16200000">
                            <a:off x="8364071" y="631828"/>
                            <a:ext cx="264310" cy="398861"/>
                          </a:xfrm>
                          <a:prstGeom prst="rightBrace">
                            <a:avLst>
                              <a:gd name="adj1" fmla="val 21547"/>
                              <a:gd name="adj2" fmla="val 50000"/>
                            </a:avLst>
                          </a:prstGeom>
                          <a:noFill/>
                          <a:ln w="9525" cap="flat" cmpd="sng" algn="ctr">
                            <a:solidFill>
                              <a:srgbClr val="4F81BD">
                                <a:shade val="95000"/>
                                <a:satMod val="105000"/>
                              </a:srgbClr>
                            </a:solidFill>
                            <a:prstDash val="solid"/>
                          </a:ln>
                          <a:effectLst/>
                        </wps:spPr>
                        <wps:bodyPr rtlCol="0" anchor="ctr"/>
                      </wps:wsp>
                      <wps:wsp>
                        <wps:cNvPr id="594145120" name="Rectangle 45"/>
                        <wps:cNvSpPr/>
                        <wps:spPr>
                          <a:xfrm>
                            <a:off x="7451168" y="955258"/>
                            <a:ext cx="829752" cy="288032"/>
                          </a:xfrm>
                          <a:prstGeom prst="rect">
                            <a:avLst/>
                          </a:prstGeom>
                          <a:solidFill>
                            <a:srgbClr val="4F81BD">
                              <a:lumMod val="60000"/>
                              <a:lumOff val="40000"/>
                            </a:srgbClr>
                          </a:solidFill>
                          <a:ln w="25400" cap="flat" cmpd="sng" algn="ctr">
                            <a:solidFill>
                              <a:srgbClr val="4F81BD"/>
                            </a:solidFill>
                            <a:prstDash val="solid"/>
                          </a:ln>
                          <a:effectLst/>
                        </wps:spPr>
                        <wps:bodyPr rtlCol="0" anchor="ctr"/>
                      </wps:wsp>
                      <wps:wsp>
                        <wps:cNvPr id="942392292" name="Straight Arrow Connector 47"/>
                        <wps:cNvCnPr/>
                        <wps:spPr>
                          <a:xfrm flipH="1">
                            <a:off x="2939919" y="131584"/>
                            <a:ext cx="2568465" cy="845807"/>
                          </a:xfrm>
                          <a:prstGeom prst="straightConnector1">
                            <a:avLst/>
                          </a:prstGeom>
                          <a:noFill/>
                          <a:ln w="9525" cap="flat" cmpd="sng" algn="ctr">
                            <a:solidFill>
                              <a:srgbClr val="4F81BD">
                                <a:shade val="95000"/>
                                <a:satMod val="105000"/>
                              </a:srgbClr>
                            </a:solidFill>
                            <a:prstDash val="solid"/>
                            <a:tailEnd type="arrow"/>
                          </a:ln>
                          <a:effectLst/>
                        </wps:spPr>
                        <wps:bodyPr/>
                      </wps:wsp>
                      <wps:wsp>
                        <wps:cNvPr id="768933743" name="Straight Arrow Connector 48"/>
                        <wps:cNvCnPr/>
                        <wps:spPr>
                          <a:xfrm flipH="1">
                            <a:off x="4956143" y="131584"/>
                            <a:ext cx="592782" cy="845807"/>
                          </a:xfrm>
                          <a:prstGeom prst="straightConnector1">
                            <a:avLst/>
                          </a:prstGeom>
                          <a:noFill/>
                          <a:ln w="9525" cap="flat" cmpd="sng" algn="ctr">
                            <a:solidFill>
                              <a:srgbClr val="4F81BD">
                                <a:shade val="95000"/>
                                <a:satMod val="105000"/>
                              </a:srgbClr>
                            </a:solidFill>
                            <a:prstDash val="solid"/>
                            <a:tailEnd type="arrow"/>
                          </a:ln>
                          <a:effectLst/>
                        </wps:spPr>
                        <wps:bodyPr/>
                      </wps:wsp>
                      <wps:wsp>
                        <wps:cNvPr id="476997974" name="Straight Arrow Connector 49"/>
                        <wps:cNvCnPr/>
                        <wps:spPr>
                          <a:xfrm>
                            <a:off x="5589465" y="131584"/>
                            <a:ext cx="1310894" cy="841389"/>
                          </a:xfrm>
                          <a:prstGeom prst="straightConnector1">
                            <a:avLst/>
                          </a:prstGeom>
                          <a:noFill/>
                          <a:ln w="9525" cap="flat" cmpd="sng" algn="ctr">
                            <a:solidFill>
                              <a:srgbClr val="4F81BD">
                                <a:shade val="95000"/>
                                <a:satMod val="105000"/>
                              </a:srgbClr>
                            </a:solidFill>
                            <a:prstDash val="solid"/>
                            <a:tailEnd type="arrow"/>
                          </a:ln>
                          <a:effectLst/>
                        </wps:spPr>
                        <wps:bodyPr/>
                      </wps:wsp>
                      <wps:wsp>
                        <wps:cNvPr id="32236540" name="Isosceles Triangle 56"/>
                        <wps:cNvSpPr/>
                        <wps:spPr>
                          <a:xfrm>
                            <a:off x="5508384" y="59576"/>
                            <a:ext cx="81081" cy="72008"/>
                          </a:xfrm>
                          <a:prstGeom prst="triangle">
                            <a:avLst/>
                          </a:prstGeom>
                          <a:solidFill>
                            <a:srgbClr val="4F81BD"/>
                          </a:solidFill>
                          <a:ln w="25400" cap="flat" cmpd="sng" algn="ctr">
                            <a:solidFill>
                              <a:srgbClr val="4F81BD">
                                <a:shade val="50000"/>
                              </a:srgbClr>
                            </a:solidFill>
                            <a:prstDash val="solid"/>
                          </a:ln>
                          <a:effectLst/>
                        </wps:spPr>
                        <wps:bodyPr rtlCol="0" anchor="ctr"/>
                      </wps:wsp>
                      <wps:wsp>
                        <wps:cNvPr id="1563559385" name="Rectangle 57"/>
                        <wps:cNvSpPr/>
                        <wps:spPr>
                          <a:xfrm>
                            <a:off x="4994512" y="0"/>
                            <a:ext cx="942952" cy="378267"/>
                          </a:xfrm>
                          <a:prstGeom prst="rect">
                            <a:avLst/>
                          </a:prstGeom>
                          <a:solidFill>
                            <a:sysClr val="window" lastClr="FFFFFF"/>
                          </a:solidFill>
                          <a:ln w="25400" cap="flat" cmpd="sng" algn="ctr">
                            <a:noFill/>
                            <a:prstDash val="solid"/>
                          </a:ln>
                          <a:effectLst/>
                        </wps:spPr>
                        <wps:txbx>
                          <w:txbxContent>
                            <w:p w14:paraId="261AF358" w14:textId="57B3DDA7" w:rsidR="0004475D" w:rsidRDefault="0004475D" w:rsidP="0004475D">
                              <w:pPr>
                                <w:jc w:val="center"/>
                                <w:textAlignment w:val="baseline"/>
                                <w:rPr>
                                  <w:rFonts w:eastAsia="Cambria" w:cstheme="minorBidi"/>
                                  <w:color w:val="000000"/>
                                  <w:sz w:val="24"/>
                                  <w:szCs w:val="24"/>
                                  <w:lang w:val="en-US"/>
                                </w:rPr>
                              </w:pPr>
                              <w:r>
                                <w:rPr>
                                  <w:rFonts w:eastAsia="Cambria" w:cstheme="minorBidi"/>
                                  <w:color w:val="000000"/>
                                  <w:lang w:val="en-US"/>
                                </w:rPr>
                                <w:t>spacing</w:t>
                              </w:r>
                            </w:p>
                          </w:txbxContent>
                        </wps:txbx>
                        <wps:bodyPr wrap="none" tIns="0" bIns="0" rtlCol="0" anchor="ctr">
                          <a:spAutoFit/>
                        </wps:bodyPr>
                      </wps:wsp>
                      <wps:wsp>
                        <wps:cNvPr id="1407565154" name="Straight Arrow Connector 59"/>
                        <wps:cNvCnPr/>
                        <wps:spPr>
                          <a:xfrm flipV="1">
                            <a:off x="3624868" y="1243290"/>
                            <a:ext cx="4241176" cy="1084538"/>
                          </a:xfrm>
                          <a:prstGeom prst="straightConnector1">
                            <a:avLst/>
                          </a:prstGeom>
                          <a:noFill/>
                          <a:ln w="9525" cap="flat" cmpd="sng" algn="ctr">
                            <a:solidFill>
                              <a:srgbClr val="4F81BD">
                                <a:shade val="95000"/>
                                <a:satMod val="105000"/>
                              </a:srgbClr>
                            </a:solidFill>
                            <a:prstDash val="solid"/>
                            <a:tailEnd type="arrow"/>
                          </a:ln>
                          <a:effectLst/>
                        </wps:spPr>
                        <wps:bodyPr/>
                      </wps:wsp>
                      <wps:wsp>
                        <wps:cNvPr id="1944256796" name="Isosceles Triangle 60"/>
                        <wps:cNvSpPr/>
                        <wps:spPr>
                          <a:xfrm>
                            <a:off x="3564057" y="2291824"/>
                            <a:ext cx="81081" cy="72008"/>
                          </a:xfrm>
                          <a:prstGeom prst="triangle">
                            <a:avLst/>
                          </a:prstGeom>
                          <a:solidFill>
                            <a:srgbClr val="4F81BD"/>
                          </a:solidFill>
                          <a:ln w="25400" cap="flat" cmpd="sng" algn="ctr">
                            <a:solidFill>
                              <a:sysClr val="windowText" lastClr="000000"/>
                            </a:solidFill>
                            <a:prstDash val="solid"/>
                          </a:ln>
                          <a:effectLst/>
                        </wps:spPr>
                        <wps:bodyPr rtlCol="0" anchor="ctr"/>
                      </wps:wsp>
                      <wps:wsp>
                        <wps:cNvPr id="1714143768" name="Straight Arrow Connector 61"/>
                        <wps:cNvCnPr/>
                        <wps:spPr>
                          <a:xfrm flipV="1">
                            <a:off x="3584327" y="1247708"/>
                            <a:ext cx="2375165" cy="1080120"/>
                          </a:xfrm>
                          <a:prstGeom prst="straightConnector1">
                            <a:avLst/>
                          </a:prstGeom>
                          <a:noFill/>
                          <a:ln w="9525" cap="flat" cmpd="sng" algn="ctr">
                            <a:solidFill>
                              <a:srgbClr val="4F81BD">
                                <a:shade val="95000"/>
                                <a:satMod val="105000"/>
                              </a:srgbClr>
                            </a:solidFill>
                            <a:prstDash val="solid"/>
                            <a:tailEnd type="arrow"/>
                          </a:ln>
                          <a:effectLst/>
                        </wps:spPr>
                        <wps:bodyPr/>
                      </wps:wsp>
                      <wps:wsp>
                        <wps:cNvPr id="32252943" name="Straight Arrow Connector 62"/>
                        <wps:cNvCnPr/>
                        <wps:spPr>
                          <a:xfrm flipV="1">
                            <a:off x="3584327" y="1251446"/>
                            <a:ext cx="358941" cy="1076382"/>
                          </a:xfrm>
                          <a:prstGeom prst="straightConnector1">
                            <a:avLst/>
                          </a:prstGeom>
                          <a:noFill/>
                          <a:ln w="9525" cap="flat" cmpd="sng" algn="ctr">
                            <a:solidFill>
                              <a:srgbClr val="4F81BD">
                                <a:shade val="95000"/>
                                <a:satMod val="105000"/>
                              </a:srgbClr>
                            </a:solidFill>
                            <a:prstDash val="solid"/>
                            <a:tailEnd type="arrow"/>
                          </a:ln>
                          <a:effectLst/>
                        </wps:spPr>
                        <wps:bodyPr/>
                      </wps:wsp>
                      <wps:wsp>
                        <wps:cNvPr id="707835019" name="Straight Arrow Connector 32"/>
                        <wps:cNvCnPr/>
                        <wps:spPr>
                          <a:xfrm flipH="1" flipV="1">
                            <a:off x="1999052" y="1250652"/>
                            <a:ext cx="1585275" cy="1077176"/>
                          </a:xfrm>
                          <a:prstGeom prst="straightConnector1">
                            <a:avLst/>
                          </a:prstGeom>
                          <a:noFill/>
                          <a:ln w="9525" cap="flat" cmpd="sng" algn="ctr">
                            <a:solidFill>
                              <a:srgbClr val="4F81BD">
                                <a:shade val="95000"/>
                                <a:satMod val="105000"/>
                              </a:srgbClr>
                            </a:solidFill>
                            <a:prstDash val="solid"/>
                            <a:tailEnd type="arrow"/>
                          </a:ln>
                          <a:effectLst/>
                        </wps:spPr>
                        <wps:bodyPr/>
                      </wps:wsp>
                      <wps:wsp>
                        <wps:cNvPr id="1943653608" name="Rectangle 70"/>
                        <wps:cNvSpPr/>
                        <wps:spPr>
                          <a:xfrm>
                            <a:off x="3122974" y="2231624"/>
                            <a:ext cx="835264" cy="378267"/>
                          </a:xfrm>
                          <a:prstGeom prst="rect">
                            <a:avLst/>
                          </a:prstGeom>
                          <a:solidFill>
                            <a:sysClr val="window" lastClr="FFFFFF"/>
                          </a:solidFill>
                          <a:ln w="25400" cap="flat" cmpd="sng" algn="ctr">
                            <a:noFill/>
                            <a:prstDash val="solid"/>
                          </a:ln>
                          <a:effectLst/>
                        </wps:spPr>
                        <wps:txbx>
                          <w:txbxContent>
                            <w:p w14:paraId="69204513" w14:textId="36AAD19E" w:rsidR="0004475D" w:rsidRDefault="0004475D" w:rsidP="0004475D">
                              <w:pPr>
                                <w:jc w:val="center"/>
                                <w:textAlignment w:val="baseline"/>
                                <w:rPr>
                                  <w:rFonts w:eastAsia="Cambria" w:cstheme="minorBidi"/>
                                  <w:color w:val="000000"/>
                                  <w:sz w:val="24"/>
                                  <w:szCs w:val="24"/>
                                  <w:lang w:val="en-US"/>
                                </w:rPr>
                              </w:pPr>
                              <w:r>
                                <w:rPr>
                                  <w:rFonts w:eastAsia="Cambria" w:cstheme="minorBidi"/>
                                  <w:color w:val="000000"/>
                                  <w:lang w:val="en-US"/>
                                </w:rPr>
                                <w:t>length</w:t>
                              </w:r>
                            </w:p>
                          </w:txbxContent>
                        </wps:txbx>
                        <wps:bodyPr wrap="none" tIns="0" bIns="0" rtlCol="0" anchor="ctr">
                          <a:spAutoFit/>
                        </wps:bodyPr>
                      </wps:wsp>
                    </wpg:wgp>
                  </a:graphicData>
                </a:graphic>
              </wp:inline>
            </w:drawing>
          </mc:Choice>
          <mc:Fallback>
            <w:pict>
              <v:group w14:anchorId="79615218" id="Gruppieren 15" o:spid="_x0000_s1773" style="width:481.9pt;height:144.2pt;mso-position-horizontal-relative:char;mso-position-vertical-relative:line" coordsize="87216,260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">
                <v:rect id="Rectangle 33" o:spid="_x0000_s1774" style="position:absolute;left:55446;top:9596;width:8297;height:28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" fillcolor="#95b3d7" strokecolor="#4f81bd" strokeweight="2pt"/>
                <v:rect id="Rectangle 34" o:spid="_x0000_s1775" style="position:absolute;left:35283;top:9634;width:8298;height:2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" fillcolor="#95b3d7" strokecolor="#4f81bd" strokeweight="2pt"/>
                <v:rect id="Rectangle 35" o:spid="_x0000_s1776" style="position:absolute;left:15841;top:9626;width:8298;height:2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" fillcolor="#95b3d7" strokecolor="#4f81bd" strokeweight="2pt"/>
                <v:line id="Straight Connector 40" o:spid="_x0000_s1777" style="position:absolute;visibility:visible;mso-wrap-style:square" from="0,12557" to="87129,125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" strokecolor="#9bbb59" strokeweight="2pt">
                  <v:stroke startarrow="oval" endarrow="oval"/>
                  <v:shadow on="t" color="black" opacity="24903f" origin=",.5" offset="0,.55556mm"/>
                </v:line>
                <v:line id="Straight Connector 41" o:spid="_x0000_s1778" style="position:absolute;visibility:visible;mso-wrap-style:square" from="0,5343" to="0,183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" strokecolor="#4a7ebb"/>
                <v:line id="Straight Connector 42" o:spid="_x0000_s1779" style="position:absolute;visibility:visible;mso-wrap-style:square" from="87129,5343" to="87216,183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" strokecolor="#4a7ebb"/>
                <v:shape id="Straight Arrow Connector 43" o:spid="_x0000_s1780" type="#_x0000_t32" style="position:absolute;top:16615;width:8712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" strokecolor="windowText">
                  <v:stroke dashstyle="1 1" startarrow="open" endarrow="open"/>
                </v:shape>
                <v:rect id="Rectangle 50" o:spid="_x0000_s1781" style="position:absolute;left:1931;top:3591;width:11077;height:3782;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" fillcolor="window" stroked="f" strokeweight="2pt">
                  <v:textbox style="mso-fit-shape-to-text:t" inset="0,0,0,0">
                    <w:txbxContent>
                      <w:p w14:paraId="4CF6CEC4" w14:textId="77777777" w:rsidR="0004475D" w:rsidRDefault="0004475D" w:rsidP="0004475D">
                        <w:pPr>
                          <w:jc w:val="center"/>
                          <w:textAlignment w:val="baseline"/>
                          <w:rPr>
                            <w:rFonts w:eastAsia="Cambria" w:cstheme="minorBidi"/>
                            <w:color w:val="000000"/>
                            <w:sz w:val="24"/>
                            <w:szCs w:val="24"/>
                            <w:lang w:val="en-US"/>
                          </w:rPr>
                        </w:pPr>
                        <w:r>
                          <w:rPr>
                            <w:rFonts w:eastAsia="Cambria" w:cstheme="minorBidi"/>
                            <w:color w:val="000000"/>
                            <w:lang w:val="en-US"/>
                          </w:rPr>
                          <w:t>first_spacing</w:t>
                        </w:r>
                      </w:p>
                    </w:txbxContent>
                  </v:textbox>
                </v:rect>
                <v:rect id="Rectangle 51" o:spid="_x0000_s1782" style="position:absolute;left:39885;top:15354;width:6317;height:4099;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" fillcolor="window" strokecolor="window">
                  <v:stroke dashstyle="1 1"/>
                  <v:textbox style="mso-fit-shape-to-text:t" inset=",0,,0">
                    <w:txbxContent>
                      <w:p w14:paraId="1376CDA5" w14:textId="77777777" w:rsidR="0004475D" w:rsidRDefault="0004475D" w:rsidP="0004475D">
                        <w:pPr>
                          <w:jc w:val="center"/>
                          <w:rPr>
                            <w:rFonts w:eastAsia="Cambria"/>
                            <w:i/>
                            <w:iCs/>
                            <w:color w:val="000000" w:themeColor="text1"/>
                            <w:kern w:val="24"/>
                            <w:sz w:val="24"/>
                            <w:szCs w:val="24"/>
                          </w:rPr>
                        </w:pPr>
                        <w:r>
                          <w:rPr>
                            <w:rFonts w:eastAsia="Cambria"/>
                            <w:i/>
                            <w:iCs/>
                            <w:color w:val="000000" w:themeColor="text1"/>
                            <w:kern w:val="24"/>
                          </w:rPr>
                          <w:t>L</w:t>
                        </w:r>
                        <w:r>
                          <w:rPr>
                            <w:rFonts w:eastAsia="Cambria"/>
                            <w:i/>
                            <w:iCs/>
                            <w:color w:val="000000" w:themeColor="text1"/>
                            <w:kern w:val="24"/>
                            <w:position w:val="-6"/>
                            <w:vertAlign w:val="subscript"/>
                          </w:rPr>
                          <w:t>total</w:t>
                        </w:r>
                      </w:p>
                    </w:txbxContent>
                  </v:textbox>
                </v:rect>
                <v:shape id="Right Brace 53" o:spid="_x0000_s1783" type="#_x0000_t88" style="position:absolute;left:6757;top:512;width:2643;height:15525;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" adj="792" strokecolor="#4a7ebb"/>
                <v:rect id="Rectangle 54" o:spid="_x0000_s1784" style="position:absolute;left:74620;top:3591;width:10606;height:3782;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" fillcolor="window" stroked="f" strokeweight="2pt">
                  <v:textbox style="mso-fit-shape-to-text:t" inset="0,0,0,0">
                    <w:txbxContent>
                      <w:p w14:paraId="7926EA26" w14:textId="77777777" w:rsidR="0004475D" w:rsidRDefault="0004475D" w:rsidP="0004475D">
                        <w:pPr>
                          <w:jc w:val="center"/>
                          <w:textAlignment w:val="baseline"/>
                          <w:rPr>
                            <w:rFonts w:eastAsia="Cambria" w:cstheme="minorBidi"/>
                            <w:color w:val="000000"/>
                            <w:sz w:val="24"/>
                            <w:szCs w:val="24"/>
                            <w:lang w:val="en-US"/>
                          </w:rPr>
                        </w:pPr>
                        <w:r>
                          <w:rPr>
                            <w:rFonts w:eastAsia="Cambria" w:cstheme="minorBidi"/>
                            <w:color w:val="000000"/>
                            <w:lang w:val="en-US"/>
                          </w:rPr>
                          <w:t>last_spacing</w:t>
                        </w:r>
                      </w:p>
                    </w:txbxContent>
                  </v:textbox>
                </v:rect>
                <v:shape id="Right Brace 55" o:spid="_x0000_s1785" type="#_x0000_t88" style="position:absolute;left:83640;top:6318;width:2643;height:3989;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" adj="3084" strokecolor="#4a7ebb"/>
                <v:rect id="Rectangle 45" o:spid="_x0000_s1786" style="position:absolute;left:74511;top:9552;width:8298;height:2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" fillcolor="#95b3d7" strokecolor="#4f81bd" strokeweight="2pt"/>
                <v:shape id="Straight Arrow Connector 47" o:spid="_x0000_s1787" type="#_x0000_t32" style="position:absolute;left:29399;top:1315;width:25684;height:845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" strokecolor="#4a7ebb">
                  <v:stroke endarrow="open"/>
                </v:shape>
                <v:shape id="Straight Arrow Connector 48" o:spid="_x0000_s1788" type="#_x0000_t32" style="position:absolute;left:49561;top:1315;width:5928;height:845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" strokecolor="#4a7ebb">
                  <v:stroke endarrow="open"/>
                </v:shape>
                <v:shape id="Straight Arrow Connector 49" o:spid="_x0000_s1789" type="#_x0000_t32" style="position:absolute;left:55894;top:1315;width:13109;height:841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" strokecolor="#4a7ebb">
                  <v:stroke endarrow="open"/>
                </v:shape>
                <v:shape id="Isosceles Triangle 56" o:spid="_x0000_s1790" type="#_x0000_t5" style="position:absolute;left:55083;top:595;width:811;height:7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" fillcolor="#4f81bd" strokecolor="#385d8a" strokeweight="2pt"/>
                <v:rect id="Rectangle 57" o:spid="_x0000_s1791" style="position:absolute;left:49945;width:9429;height:3782;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" fillcolor="window" stroked="f" strokeweight="2pt">
                  <v:textbox style="mso-fit-shape-to-text:t" inset=",0,,0">
                    <w:txbxContent>
                      <w:p w14:paraId="261AF358" w14:textId="57B3DDA7" w:rsidR="0004475D" w:rsidRDefault="0004475D" w:rsidP="0004475D">
                        <w:pPr>
                          <w:jc w:val="center"/>
                          <w:textAlignment w:val="baseline"/>
                          <w:rPr>
                            <w:rFonts w:eastAsia="Cambria" w:cstheme="minorBidi"/>
                            <w:color w:val="000000"/>
                            <w:sz w:val="24"/>
                            <w:szCs w:val="24"/>
                            <w:lang w:val="en-US"/>
                          </w:rPr>
                        </w:pPr>
                        <w:r>
                          <w:rPr>
                            <w:rFonts w:eastAsia="Cambria" w:cstheme="minorBidi"/>
                            <w:color w:val="000000"/>
                            <w:lang w:val="en-US"/>
                          </w:rPr>
                          <w:t>spacing</w:t>
                        </w:r>
                      </w:p>
                    </w:txbxContent>
                  </v:textbox>
                </v:rect>
                <v:shape id="Straight Arrow Connector 59" o:spid="_x0000_s1792" type="#_x0000_t32" style="position:absolute;left:36248;top:12432;width:42412;height:1084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" strokecolor="#4a7ebb">
                  <v:stroke endarrow="open"/>
                </v:shape>
                <v:shape id="Isosceles Triangle 60" o:spid="_x0000_s1793" type="#_x0000_t5" style="position:absolute;left:35640;top:22918;width:811;height:7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" fillcolor="#4f81bd" strokecolor="windowText" strokeweight="2pt"/>
                <v:shape id="Straight Arrow Connector 61" o:spid="_x0000_s1794" type="#_x0000_t32" style="position:absolute;left:35843;top:12477;width:23751;height:1080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" strokecolor="#4a7ebb">
                  <v:stroke endarrow="open"/>
                </v:shape>
                <v:shape id="Straight Arrow Connector 62" o:spid="_x0000_s1795" type="#_x0000_t32" style="position:absolute;left:35843;top:12514;width:3589;height:1076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" strokecolor="#4a7ebb">
                  <v:stroke endarrow="open"/>
                </v:shape>
                <v:shape id="Straight Arrow Connector 32" o:spid="_x0000_s1796" type="#_x0000_t32" style="position:absolute;left:19990;top:12506;width:15853;height:10772;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" strokecolor="#4a7ebb">
                  <v:stroke endarrow="open"/>
                </v:shape>
                <v:rect id="Rectangle 70" o:spid="_x0000_s1797" style="position:absolute;left:31229;top:22316;width:8353;height:3782;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" fillcolor="window" stroked="f" strokeweight="2pt">
                  <v:textbox style="mso-fit-shape-to-text:t" inset=",0,,0">
                    <w:txbxContent>
                      <w:p w14:paraId="69204513" w14:textId="36AAD19E" w:rsidR="0004475D" w:rsidRDefault="0004475D" w:rsidP="0004475D">
                        <w:pPr>
                          <w:jc w:val="center"/>
                          <w:textAlignment w:val="baseline"/>
                          <w:rPr>
                            <w:rFonts w:eastAsia="Cambria" w:cstheme="minorBidi"/>
                            <w:color w:val="000000"/>
                            <w:sz w:val="24"/>
                            <w:szCs w:val="24"/>
                            <w:lang w:val="en-US"/>
                          </w:rPr>
                        </w:pPr>
                        <w:r>
                          <w:rPr>
                            <w:rFonts w:eastAsia="Cambria" w:cstheme="minorBidi"/>
                            <w:color w:val="000000"/>
                            <w:lang w:val="en-US"/>
                          </w:rPr>
                          <w:t>length</w:t>
                        </w:r>
                      </w:p>
                    </w:txbxContent>
                  </v:textbox>
                </v:rect>
                <w10:anchorlock/>
              </v:group>
            </w:pict>
          </mc:Fallback>
        </mc:AlternateContent>
      </w:r>
    </w:p>
    <w:p w14:paraId="5B85766D" w14:textId="02B8406F" w:rsidR="0036320E" w:rsidRPr="00F54804" w:rsidRDefault="0008382E" w:rsidP="00951A4A">
      <w:pPr>
        <w:pStyle w:val="Beschriftung"/>
      </w:pPr>
      <w:bookmarkStart w:id="2353" w:name="_Toc76030609"/>
      <w:bookmarkStart w:id="2354" w:name="_Toc94530894"/>
      <w:bookmarkStart w:id="2355" w:name="_Toc167044208"/>
      <w:r>
        <w:t>Figure A.</w:t>
      </w:r>
      <w:bookmarkStart w:id="2356" w:name="Figure_A1"/>
      <w:r>
        <w:fldChar w:fldCharType="begin"/>
      </w:r>
      <w:r>
        <w:instrText xml:space="preserve"> SEQ Figure_A. \* ARABIC </w:instrText>
      </w:r>
      <w:r>
        <w:fldChar w:fldCharType="separate"/>
      </w:r>
      <w:r w:rsidR="00A965C9">
        <w:rPr>
          <w:noProof/>
        </w:rPr>
        <w:t>1</w:t>
      </w:r>
      <w:r>
        <w:fldChar w:fldCharType="end"/>
      </w:r>
      <w:bookmarkEnd w:id="2356"/>
      <w:r w:rsidR="00683BEB">
        <w:t xml:space="preserve"> —</w:t>
      </w:r>
      <w:r w:rsidR="0036320E" w:rsidRPr="00F54804">
        <w:t xml:space="preserve"> 'length', 'spacing', 'first_spacing' and 'last_spacing' are the terms needed to define a regular intermittent weld</w:t>
      </w:r>
      <w:bookmarkEnd w:id="2353"/>
      <w:bookmarkEnd w:id="2354"/>
      <w:bookmarkEnd w:id="2355"/>
      <w:r w:rsidR="0036320E" w:rsidRPr="00F54804">
        <w:t xml:space="preserve"> </w:t>
      </w:r>
    </w:p>
    <w:p w14:paraId="2A1D07BE" w14:textId="77777777" w:rsidR="0036320E" w:rsidRPr="005C2D94" w:rsidRDefault="0036320E" w:rsidP="0036320E"/>
    <w:p w14:paraId="36BEDD30" w14:textId="0EAB944A" w:rsidR="0036320E" w:rsidRPr="00BD52D7" w:rsidRDefault="0036320E" w:rsidP="0036320E">
      <w:r w:rsidRPr="005C2D94">
        <w:t xml:space="preserve">For simplicity, we </w:t>
      </w:r>
      <w:r w:rsidRPr="00E0243F">
        <w:t>shall</w:t>
      </w:r>
      <w:r w:rsidRPr="005C2D94">
        <w:t xml:space="preserve"> refer to them </w:t>
      </w:r>
      <w:r w:rsidRPr="001E4607">
        <w:t>as</w:t>
      </w:r>
      <w:r w:rsidR="00FF3255">
        <w:t xml:space="preserve"> (see Figure A.</w:t>
      </w:r>
      <w:r w:rsidR="00FF3255">
        <w:fldChar w:fldCharType="begin"/>
      </w:r>
      <w:r w:rsidR="00FF3255">
        <w:instrText xml:space="preserve"> REF Figure_A2 \h </w:instrText>
      </w:r>
      <w:r w:rsidR="00FF3255">
        <w:fldChar w:fldCharType="separate"/>
      </w:r>
      <w:r w:rsidR="00A965C9">
        <w:rPr>
          <w:noProof/>
        </w:rPr>
        <w:t>2</w:t>
      </w:r>
      <w:r w:rsidR="00FF3255">
        <w:fldChar w:fldCharType="end"/>
      </w:r>
      <w:r w:rsidR="00FF3255">
        <w:t>)</w:t>
      </w:r>
      <w:r w:rsidRPr="001E4607">
        <w:t>:</w:t>
      </w:r>
      <w:r w:rsidR="00FF3255">
        <w:t xml:space="preserve"> </w:t>
      </w:r>
    </w:p>
    <w:p w14:paraId="53385A1F" w14:textId="413EC3F7" w:rsidR="0036320E" w:rsidRPr="00F54804" w:rsidRDefault="00B25CC9" w:rsidP="0036320E">
      <w:pPr>
        <w:keepNext/>
      </w:pPr>
      <w:r>
        <w:rPr>
          <w:noProof/>
        </w:rPr>
        <w:drawing>
          <wp:inline distT="0" distB="0" distL="0" distR="0" wp14:anchorId="3F5401AB" wp14:editId="35093843">
            <wp:extent cx="6273165" cy="1225550"/>
            <wp:effectExtent l="0" t="0" r="0" b="0"/>
            <wp:docPr id="1116799683"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4">
                      <a:extLst>
                        <a:ext uri="{28A0092B-C50C-407E-A947-70E740481C1C}">
                          <a14:useLocalDpi xmlns:a14="http://schemas.microsoft.com/office/drawing/2010/main" val="0"/>
                        </a:ext>
                      </a:extLst>
                    </a:blip>
                    <a:srcRect/>
                    <a:stretch>
                      <a:fillRect/>
                    </a:stretch>
                  </pic:blipFill>
                  <pic:spPr bwMode="auto">
                    <a:xfrm>
                      <a:off x="0" y="0"/>
                      <a:ext cx="6273165" cy="1225550"/>
                    </a:xfrm>
                    <a:prstGeom prst="rect">
                      <a:avLst/>
                    </a:prstGeom>
                    <a:noFill/>
                  </pic:spPr>
                </pic:pic>
              </a:graphicData>
            </a:graphic>
          </wp:inline>
        </w:drawing>
      </w:r>
    </w:p>
    <w:p w14:paraId="20B46718" w14:textId="104484AF" w:rsidR="0036320E" w:rsidRPr="005C2D94" w:rsidRDefault="0008382E" w:rsidP="004568B0">
      <w:pPr>
        <w:pStyle w:val="Beschriftung"/>
      </w:pPr>
      <w:bookmarkStart w:id="2357" w:name="_Toc76030610"/>
      <w:bookmarkStart w:id="2358" w:name="_Toc94530895"/>
      <w:bookmarkStart w:id="2359" w:name="_Toc167044209"/>
      <w:r>
        <w:t>Figure A.</w:t>
      </w:r>
      <w:bookmarkStart w:id="2360" w:name="Figure_A2"/>
      <w:r>
        <w:fldChar w:fldCharType="begin"/>
      </w:r>
      <w:r>
        <w:instrText xml:space="preserve"> SEQ Figure_A. \* ARABIC </w:instrText>
      </w:r>
      <w:r>
        <w:fldChar w:fldCharType="separate"/>
      </w:r>
      <w:r w:rsidR="00A965C9">
        <w:rPr>
          <w:noProof/>
        </w:rPr>
        <w:t>2</w:t>
      </w:r>
      <w:r>
        <w:fldChar w:fldCharType="end"/>
      </w:r>
      <w:bookmarkEnd w:id="2360"/>
      <w:r w:rsidR="00683BEB">
        <w:t xml:space="preserve"> —</w:t>
      </w:r>
      <w:r w:rsidR="0036320E" w:rsidRPr="00F54804">
        <w:t xml:space="preserve"> </w:t>
      </w:r>
      <w:r w:rsidR="00F248ED">
        <w:t>R</w:t>
      </w:r>
      <w:r w:rsidR="0036320E" w:rsidRPr="00F54804">
        <w:t>egular intermittent weld with 'n'</w:t>
      </w:r>
      <w:r w:rsidR="0036320E" w:rsidRPr="005C2D94">
        <w:t xml:space="preserve"> segments and 'n-1' spacings between segments</w:t>
      </w:r>
      <w:bookmarkEnd w:id="2357"/>
      <w:bookmarkEnd w:id="2358"/>
      <w:bookmarkEnd w:id="2359"/>
      <w:r w:rsidR="00F248ED">
        <w:t xml:space="preserve"> </w:t>
      </w:r>
    </w:p>
    <w:p w14:paraId="43E3C8CD" w14:textId="457B68C9" w:rsidR="0036320E" w:rsidRPr="001E4607" w:rsidRDefault="0036320E" w:rsidP="0036320E">
      <w:r w:rsidRPr="005C2D94">
        <w:t>where:</w:t>
      </w:r>
      <w:r w:rsidR="00FF3255">
        <w:t xml:space="preserve"> </w:t>
      </w:r>
    </w:p>
    <w:tbl>
      <w:tblPr>
        <w:tblStyle w:val="Tabellenraster"/>
        <w:tblW w:w="0" w:type="auto"/>
        <w:tblCellMar>
          <w:top w:w="57" w:type="dxa"/>
        </w:tblCellMar>
        <w:tblLook w:val="04A0" w:firstRow="1" w:lastRow="0" w:firstColumn="1" w:lastColumn="0" w:noHBand="0" w:noVBand="1"/>
      </w:tblPr>
      <w:tblGrid>
        <w:gridCol w:w="1271"/>
        <w:gridCol w:w="8015"/>
      </w:tblGrid>
      <w:tr w:rsidR="0036320E" w:rsidRPr="009C2806" w14:paraId="6E027F39" w14:textId="77777777" w:rsidTr="00FF3255">
        <w:trPr>
          <w:cantSplit/>
        </w:trPr>
        <w:tc>
          <w:tcPr>
            <w:tcW w:w="1271" w:type="dxa"/>
          </w:tcPr>
          <w:p w14:paraId="149B4C73" w14:textId="77777777" w:rsidR="0036320E" w:rsidRPr="009C2806" w:rsidRDefault="0036320E" w:rsidP="0007274A">
            <w:pPr>
              <w:rPr>
                <w:i/>
                <w:sz w:val="24"/>
              </w:rPr>
            </w:pPr>
            <w:r w:rsidRPr="009C2806">
              <w:rPr>
                <w:i/>
                <w:sz w:val="24"/>
              </w:rPr>
              <w:t>L</w:t>
            </w:r>
            <w:r w:rsidRPr="009C2806">
              <w:rPr>
                <w:sz w:val="24"/>
                <w:vertAlign w:val="subscript"/>
              </w:rPr>
              <w:t>total</w:t>
            </w:r>
          </w:p>
        </w:tc>
        <w:tc>
          <w:tcPr>
            <w:tcW w:w="8015" w:type="dxa"/>
          </w:tcPr>
          <w:p w14:paraId="24D08171" w14:textId="546F81DC" w:rsidR="0036320E" w:rsidRPr="009C2806" w:rsidRDefault="0036320E" w:rsidP="00BA7BF8">
            <w:pPr>
              <w:jc w:val="left"/>
            </w:pPr>
            <w:r w:rsidRPr="009C2806">
              <w:t>The</w:t>
            </w:r>
            <w:r w:rsidR="00F3142F" w:rsidRPr="009C2806">
              <w:t xml:space="preserve"> </w:t>
            </w:r>
            <w:r w:rsidRPr="009C2806">
              <w:t>total length</w:t>
            </w:r>
            <w:r w:rsidR="00DA4207" w:rsidRPr="009C2806">
              <w:t xml:space="preserve"> </w:t>
            </w:r>
            <w:r w:rsidRPr="009C2806">
              <w:t xml:space="preserve">of the of the </w:t>
            </w:r>
            <w:r w:rsidRPr="00A65A7F">
              <w:rPr>
                <w:rStyle w:val="ISOCode"/>
                <w:rFonts w:cs="Times New Roman"/>
                <w:szCs w:val="24"/>
              </w:rPr>
              <w:t>&lt;loc_list</w:t>
            </w:r>
            <w:r w:rsidR="003C6EB5" w:rsidRPr="00A65A7F">
              <w:rPr>
                <w:rStyle w:val="ISOCode"/>
                <w:rFonts w:cs="Times New Roman"/>
                <w:szCs w:val="24"/>
              </w:rPr>
              <w:t>/</w:t>
            </w:r>
            <w:r w:rsidRPr="00A65A7F">
              <w:rPr>
                <w:rStyle w:val="ISOCode"/>
                <w:rFonts w:cs="Times New Roman"/>
                <w:szCs w:val="24"/>
              </w:rPr>
              <w:t>&gt;</w:t>
            </w:r>
            <w:r w:rsidRPr="009C2806">
              <w:t xml:space="preserve"> polyline in χMCF</w:t>
            </w:r>
            <w:r w:rsidR="001C6C60">
              <w:t xml:space="preserve">; </w:t>
            </w:r>
          </w:p>
        </w:tc>
      </w:tr>
      <w:tr w:rsidR="0036320E" w:rsidRPr="009C2806" w14:paraId="52F4B03E" w14:textId="77777777" w:rsidTr="00FF3255">
        <w:trPr>
          <w:cantSplit/>
        </w:trPr>
        <w:tc>
          <w:tcPr>
            <w:tcW w:w="1271" w:type="dxa"/>
          </w:tcPr>
          <w:p w14:paraId="70D7B03B" w14:textId="77777777" w:rsidR="0036320E" w:rsidRPr="009C2806" w:rsidRDefault="0036320E" w:rsidP="0007274A">
            <w:pPr>
              <w:rPr>
                <w:i/>
                <w:sz w:val="24"/>
              </w:rPr>
            </w:pPr>
            <w:r w:rsidRPr="009C2806">
              <w:rPr>
                <w:i/>
                <w:sz w:val="24"/>
              </w:rPr>
              <w:t>m</w:t>
            </w:r>
            <w:r w:rsidRPr="009C2806">
              <w:rPr>
                <w:sz w:val="24"/>
                <w:vertAlign w:val="subscript"/>
              </w:rPr>
              <w:t>first</w:t>
            </w:r>
          </w:p>
        </w:tc>
        <w:tc>
          <w:tcPr>
            <w:tcW w:w="8015" w:type="dxa"/>
          </w:tcPr>
          <w:p w14:paraId="1D90B176" w14:textId="6AA33D3E" w:rsidR="0036320E" w:rsidRPr="009C2806" w:rsidRDefault="0036320E" w:rsidP="00BA7BF8">
            <w:pPr>
              <w:jc w:val="left"/>
            </w:pPr>
            <w:r w:rsidRPr="006C1E0B">
              <w:rPr>
                <w:rStyle w:val="ISOCode"/>
                <w:rFonts w:cs="Times New Roman"/>
                <w:szCs w:val="24"/>
              </w:rPr>
              <w:t>first_spacing</w:t>
            </w:r>
            <w:r w:rsidR="001C6C60">
              <w:t xml:space="preserve">; </w:t>
            </w:r>
          </w:p>
        </w:tc>
      </w:tr>
      <w:tr w:rsidR="0036320E" w:rsidRPr="009C2806" w14:paraId="6B0D2AC0" w14:textId="77777777" w:rsidTr="00FF3255">
        <w:trPr>
          <w:cantSplit/>
        </w:trPr>
        <w:tc>
          <w:tcPr>
            <w:tcW w:w="1271" w:type="dxa"/>
          </w:tcPr>
          <w:p w14:paraId="101A1318" w14:textId="77777777" w:rsidR="0036320E" w:rsidRPr="009C2806" w:rsidRDefault="0036320E" w:rsidP="0007274A">
            <w:pPr>
              <w:rPr>
                <w:i/>
                <w:sz w:val="24"/>
              </w:rPr>
            </w:pPr>
            <w:r w:rsidRPr="009C2806">
              <w:rPr>
                <w:i/>
                <w:sz w:val="24"/>
              </w:rPr>
              <w:t>m</w:t>
            </w:r>
            <w:r w:rsidRPr="009C2806">
              <w:rPr>
                <w:sz w:val="24"/>
                <w:vertAlign w:val="subscript"/>
              </w:rPr>
              <w:t>last</w:t>
            </w:r>
          </w:p>
        </w:tc>
        <w:tc>
          <w:tcPr>
            <w:tcW w:w="8015" w:type="dxa"/>
          </w:tcPr>
          <w:p w14:paraId="535B27A8" w14:textId="1371541C" w:rsidR="0036320E" w:rsidRPr="009C2806" w:rsidRDefault="0036320E" w:rsidP="00BA7BF8">
            <w:pPr>
              <w:jc w:val="left"/>
            </w:pPr>
            <w:r w:rsidRPr="006C1E0B">
              <w:rPr>
                <w:rStyle w:val="ISOCode"/>
                <w:rFonts w:cs="Times New Roman"/>
                <w:szCs w:val="24"/>
              </w:rPr>
              <w:t>last_spacing</w:t>
            </w:r>
            <w:r w:rsidR="001C6C60">
              <w:t xml:space="preserve">; </w:t>
            </w:r>
          </w:p>
        </w:tc>
      </w:tr>
      <w:tr w:rsidR="0036320E" w:rsidRPr="009C2806" w14:paraId="11E389A4" w14:textId="77777777" w:rsidTr="00FF3255">
        <w:trPr>
          <w:cantSplit/>
        </w:trPr>
        <w:tc>
          <w:tcPr>
            <w:tcW w:w="1271" w:type="dxa"/>
          </w:tcPr>
          <w:p w14:paraId="732DF5F7" w14:textId="77777777" w:rsidR="0036320E" w:rsidRPr="009C2806" w:rsidRDefault="0036320E" w:rsidP="0007274A">
            <w:pPr>
              <w:rPr>
                <w:i/>
                <w:sz w:val="24"/>
              </w:rPr>
            </w:pPr>
            <w:r w:rsidRPr="009C2806">
              <w:rPr>
                <w:i/>
                <w:sz w:val="24"/>
              </w:rPr>
              <w:t>l</w:t>
            </w:r>
          </w:p>
        </w:tc>
        <w:tc>
          <w:tcPr>
            <w:tcW w:w="8015" w:type="dxa"/>
          </w:tcPr>
          <w:p w14:paraId="45420C6D" w14:textId="7DB46ED0" w:rsidR="0036320E" w:rsidRPr="009C2806" w:rsidRDefault="0036320E" w:rsidP="00BA7BF8">
            <w:pPr>
              <w:jc w:val="left"/>
            </w:pPr>
            <w:r w:rsidRPr="009C2806">
              <w:t>the prescribed</w:t>
            </w:r>
            <w:r w:rsidR="00F3142F" w:rsidRPr="009C2806">
              <w:t xml:space="preserve"> </w:t>
            </w:r>
            <w:r w:rsidRPr="006C1E0B">
              <w:rPr>
                <w:rStyle w:val="ISOCode"/>
                <w:rFonts w:cs="Times New Roman"/>
                <w:szCs w:val="24"/>
              </w:rPr>
              <w:t>length</w:t>
            </w:r>
            <w:r w:rsidR="001C6C60">
              <w:t xml:space="preserve">; </w:t>
            </w:r>
          </w:p>
        </w:tc>
      </w:tr>
      <w:tr w:rsidR="0036320E" w:rsidRPr="009C2806" w14:paraId="52B6EFEC" w14:textId="77777777" w:rsidTr="00FF3255">
        <w:trPr>
          <w:cantSplit/>
        </w:trPr>
        <w:tc>
          <w:tcPr>
            <w:tcW w:w="1271" w:type="dxa"/>
          </w:tcPr>
          <w:p w14:paraId="61241C76" w14:textId="77777777" w:rsidR="0036320E" w:rsidRPr="009C2806" w:rsidRDefault="0036320E" w:rsidP="0007274A">
            <w:pPr>
              <w:rPr>
                <w:i/>
                <w:sz w:val="24"/>
              </w:rPr>
            </w:pPr>
            <w:r w:rsidRPr="009C2806">
              <w:rPr>
                <w:i/>
                <w:sz w:val="24"/>
              </w:rPr>
              <w:t>s</w:t>
            </w:r>
          </w:p>
        </w:tc>
        <w:tc>
          <w:tcPr>
            <w:tcW w:w="8015" w:type="dxa"/>
          </w:tcPr>
          <w:p w14:paraId="4164CA70" w14:textId="0E0C2E0E" w:rsidR="0036320E" w:rsidRPr="009C2806" w:rsidRDefault="0036320E" w:rsidP="00BA7BF8">
            <w:pPr>
              <w:jc w:val="left"/>
            </w:pPr>
            <w:r w:rsidRPr="009C2806">
              <w:t>the prescribed</w:t>
            </w:r>
            <w:r w:rsidR="00F3142F" w:rsidRPr="009C2806">
              <w:t xml:space="preserve"> </w:t>
            </w:r>
            <w:r w:rsidRPr="006C1E0B">
              <w:rPr>
                <w:rStyle w:val="ISOCode"/>
                <w:rFonts w:cs="Times New Roman"/>
                <w:szCs w:val="24"/>
              </w:rPr>
              <w:t>spacing</w:t>
            </w:r>
            <w:r w:rsidR="001C6C60">
              <w:t xml:space="preserve">; </w:t>
            </w:r>
          </w:p>
        </w:tc>
      </w:tr>
      <w:tr w:rsidR="0036320E" w:rsidRPr="009C2806" w14:paraId="7394A279" w14:textId="77777777" w:rsidTr="00FF3255">
        <w:trPr>
          <w:cantSplit/>
        </w:trPr>
        <w:tc>
          <w:tcPr>
            <w:tcW w:w="1271" w:type="dxa"/>
          </w:tcPr>
          <w:p w14:paraId="4F1F0447" w14:textId="77777777" w:rsidR="0036320E" w:rsidRPr="009C2806" w:rsidRDefault="0036320E" w:rsidP="0007274A">
            <w:pPr>
              <w:rPr>
                <w:i/>
                <w:sz w:val="24"/>
              </w:rPr>
            </w:pPr>
            <w:r w:rsidRPr="009C2806">
              <w:rPr>
                <w:i/>
                <w:sz w:val="24"/>
              </w:rPr>
              <w:t>n</w:t>
            </w:r>
          </w:p>
        </w:tc>
        <w:tc>
          <w:tcPr>
            <w:tcW w:w="8015" w:type="dxa"/>
          </w:tcPr>
          <w:p w14:paraId="73F405EF" w14:textId="3EB33C0C" w:rsidR="0036320E" w:rsidRPr="009C2806" w:rsidRDefault="0036320E" w:rsidP="00BA7BF8">
            <w:pPr>
              <w:jc w:val="left"/>
            </w:pPr>
            <w:r w:rsidRPr="006C1E0B">
              <w:rPr>
                <w:rStyle w:val="ISOCode"/>
                <w:rFonts w:cs="Times New Roman"/>
                <w:szCs w:val="24"/>
              </w:rPr>
              <w:t>num_segments</w:t>
            </w:r>
            <w:r w:rsidR="00DA4207" w:rsidRPr="009C2806">
              <w:t xml:space="preserve"> </w:t>
            </w:r>
            <w:r w:rsidR="00633009" w:rsidRPr="009C2806">
              <w:t>defines</w:t>
            </w:r>
            <w:r w:rsidRPr="009C2806">
              <w:t xml:space="preserve"> the number of segments.</w:t>
            </w:r>
            <w:r w:rsidR="00F248ED" w:rsidRPr="009C2806">
              <w:t xml:space="preserve"> </w:t>
            </w:r>
            <w:r w:rsidRPr="009C2806">
              <w:br/>
            </w:r>
            <w:r w:rsidRPr="009C2806">
              <w:rPr>
                <w:i/>
                <w:sz w:val="24"/>
              </w:rPr>
              <w:t>n</w:t>
            </w:r>
            <w:r w:rsidRPr="009C2806">
              <w:rPr>
                <w:i/>
              </w:rPr>
              <w:t xml:space="preserve"> -1</w:t>
            </w:r>
            <w:r w:rsidRPr="009C2806">
              <w:t xml:space="preserve"> is the number of spacings between the segments.</w:t>
            </w:r>
            <w:r w:rsidR="006C1E0B">
              <w:t xml:space="preserve"> </w:t>
            </w:r>
          </w:p>
        </w:tc>
      </w:tr>
    </w:tbl>
    <w:p w14:paraId="6D094AA8" w14:textId="0CDE4BD5" w:rsidR="0036320E" w:rsidRPr="00F54804" w:rsidRDefault="00517419" w:rsidP="00BA7BF8">
      <w:pPr>
        <w:keepNext/>
      </w:pPr>
      <w:r>
        <w:t>For</w:t>
      </w:r>
      <w:r w:rsidR="0036320E" w:rsidRPr="00F54804">
        <w:t xml:space="preserve"> a connection line of total length </w:t>
      </w:r>
      <w:bookmarkStart w:id="2361" w:name="_Hlk167001311"/>
      <w:r w:rsidR="0036320E" w:rsidRPr="00517419">
        <w:rPr>
          <w:i/>
        </w:rPr>
        <w:t>L</w:t>
      </w:r>
      <w:r w:rsidR="0036320E" w:rsidRPr="00F54804">
        <w:rPr>
          <w:vertAlign w:val="subscript"/>
        </w:rPr>
        <w:t>total</w:t>
      </w:r>
      <w:bookmarkEnd w:id="2361"/>
      <w:r>
        <w:t>, t</w:t>
      </w:r>
      <w:r w:rsidR="0036320E" w:rsidRPr="00F54804">
        <w:t xml:space="preserve">he </w:t>
      </w:r>
      <w:bookmarkStart w:id="2362" w:name="_Hlk167001773"/>
      <w:r w:rsidR="0036320E" w:rsidRPr="00F54804">
        <w:t xml:space="preserve">effective welded length </w:t>
      </w:r>
      <w:bookmarkStart w:id="2363" w:name="_Hlk167001356"/>
      <w:r w:rsidR="00FD3D04" w:rsidRPr="00517419">
        <w:rPr>
          <w:i/>
        </w:rPr>
        <w:t>L</w:t>
      </w:r>
      <w:r w:rsidR="00FD3D04">
        <w:rPr>
          <w:vertAlign w:val="subscript"/>
        </w:rPr>
        <w:t>eff</w:t>
      </w:r>
      <w:bookmarkEnd w:id="2363"/>
      <w:r w:rsidR="0036320E" w:rsidRPr="00F54804">
        <w:t xml:space="preserve"> </w:t>
      </w:r>
      <w:bookmarkEnd w:id="2362"/>
      <w:r w:rsidR="0036320E" w:rsidRPr="00F54804">
        <w:t>is</w:t>
      </w:r>
      <w:r w:rsidR="00653078">
        <w:t xml:space="preserve"> </w:t>
      </w:r>
      <w:bookmarkStart w:id="2364" w:name="_Hlk167025357"/>
      <w:r w:rsidR="007863BA">
        <w:t xml:space="preserve">defined by </w:t>
      </w:r>
      <w:bookmarkEnd w:id="2364"/>
    </w:p>
    <w:bookmarkStart w:id="2365" w:name="_Hlk167001462"/>
    <w:bookmarkStart w:id="2366" w:name="_Hlk167001498"/>
    <w:p w14:paraId="188208B8" w14:textId="5CB1718C" w:rsidR="0036320E" w:rsidRPr="00F54804" w:rsidRDefault="00000000" w:rsidP="0036320E">
      <w:pPr>
        <w:jc w:val="center"/>
      </w:pPr>
      <m:oMathPara>
        <m:oMath>
          <m:sSub>
            <m:sSubPr>
              <m:ctrlPr>
                <w:rPr>
                  <w:rFonts w:ascii="Cambria Math" w:hAnsi="Cambria Math"/>
                  <w:i/>
                </w:rPr>
              </m:ctrlPr>
            </m:sSubPr>
            <m:e>
              <m:r>
                <w:rPr>
                  <w:rFonts w:ascii="Cambria Math" w:hAnsi="Cambria Math"/>
                </w:rPr>
                <m:t>L</m:t>
              </m:r>
            </m:e>
            <m:sub>
              <m:r>
                <m:rPr>
                  <m:sty m:val="p"/>
                </m:rPr>
                <w:rPr>
                  <w:rFonts w:ascii="Cambria Math" w:hAnsi="Cambria Math"/>
                </w:rPr>
                <m:t>eff</m:t>
              </m:r>
            </m:sub>
          </m:sSub>
          <w:bookmarkEnd w:id="2365"/>
          <m:sSub>
            <m:sSubPr>
              <m:ctrlPr>
                <w:rPr>
                  <w:rFonts w:ascii="Cambria Math" w:hAnsi="Cambria Math"/>
                  <w:i/>
                </w:rPr>
              </m:ctrlPr>
            </m:sSubPr>
            <m:e>
              <m:r>
                <m:rPr>
                  <m:sty m:val="p"/>
                </m:rPr>
                <w:rPr>
                  <w:rFonts w:ascii="Cambria Math" w:hAnsi="Cambria Math" w:cs="Cambria Math"/>
                  <w:noProof/>
                  <w:lang w:eastAsia="de-DE"/>
                </w:rPr>
                <m:t>≔</m:t>
              </m:r>
              <m:r>
                <w:rPr>
                  <w:rFonts w:ascii="Cambria Math" w:hAnsi="Cambria Math"/>
                </w:rPr>
                <m:t>L</m:t>
              </m:r>
            </m:e>
            <m:sub>
              <w:bookmarkStart w:id="2367" w:name="_Hlk167001397"/>
              <m:r>
                <m:rPr>
                  <m:sty m:val="p"/>
                </m:rPr>
                <w:rPr>
                  <w:rFonts w:ascii="Cambria Math" w:hAnsi="Cambria Math"/>
                </w:rPr>
                <m:t>total</m:t>
              </m:r>
              <w:bookmarkEnd w:id="2367"/>
            </m:sub>
          </m:sSub>
          <m:r>
            <w:rPr>
              <w:rFonts w:ascii="Cambria Math" w:hAnsi="Cambria Math"/>
            </w:rPr>
            <m:t>-</m:t>
          </m:r>
          <m:sSub>
            <m:sSubPr>
              <m:ctrlPr>
                <w:rPr>
                  <w:rFonts w:ascii="Cambria Math" w:hAnsi="Cambria Math"/>
                  <w:i/>
                </w:rPr>
              </m:ctrlPr>
            </m:sSubPr>
            <m:e>
              <m:r>
                <w:rPr>
                  <w:rFonts w:ascii="Cambria Math" w:hAnsi="Cambria Math"/>
                </w:rPr>
                <m:t>m</m:t>
              </m:r>
            </m:e>
            <m:sub>
              <m:r>
                <m:rPr>
                  <m:sty m:val="p"/>
                </m:rPr>
                <w:rPr>
                  <w:rFonts w:ascii="Cambria Math" w:hAnsi="Cambria Math"/>
                </w:rPr>
                <m:t>first</m:t>
              </m:r>
            </m:sub>
          </m:sSub>
          <m:r>
            <w:rPr>
              <w:rFonts w:ascii="Cambria Math" w:hAnsi="Cambria Math"/>
            </w:rPr>
            <m:t>-</m:t>
          </m:r>
          <m:sSub>
            <m:sSubPr>
              <m:ctrlPr>
                <w:rPr>
                  <w:rFonts w:ascii="Cambria Math" w:hAnsi="Cambria Math"/>
                  <w:i/>
                </w:rPr>
              </m:ctrlPr>
            </m:sSubPr>
            <m:e>
              <m:r>
                <w:rPr>
                  <w:rFonts w:ascii="Cambria Math" w:hAnsi="Cambria Math"/>
                </w:rPr>
                <m:t>m</m:t>
              </m:r>
            </m:e>
            <m:sub>
              <m:r>
                <m:rPr>
                  <m:sty m:val="p"/>
                </m:rPr>
                <w:rPr>
                  <w:rFonts w:ascii="Cambria Math" w:hAnsi="Cambria Math"/>
                </w:rPr>
                <m:t>last</m:t>
              </m:r>
            </m:sub>
          </m:sSub>
        </m:oMath>
      </m:oMathPara>
      <w:bookmarkEnd w:id="2366"/>
    </w:p>
    <w:p w14:paraId="2907D27F" w14:textId="71CD803E" w:rsidR="0036320E" w:rsidRPr="009C53B3" w:rsidRDefault="0036320E" w:rsidP="00BA7BF8">
      <w:pPr>
        <w:keepNext/>
      </w:pPr>
      <w:r w:rsidRPr="005C2D94">
        <w:lastRenderedPageBreak/>
        <w:t xml:space="preserve">The density </w:t>
      </w:r>
      <w:r w:rsidRPr="00653078">
        <w:rPr>
          <w:i/>
        </w:rPr>
        <w:t>d</w:t>
      </w:r>
      <w:r w:rsidRPr="005C2D94">
        <w:t xml:space="preserve"> of the welded </w:t>
      </w:r>
      <w:r w:rsidRPr="009C53B3">
        <w:t>segments is defined as</w:t>
      </w:r>
      <w:r w:rsidR="009C53B3" w:rsidRPr="009C53B3">
        <w:t xml:space="preserve"> (Formula </w:t>
      </w:r>
      <w:r w:rsidR="009C53B3" w:rsidRPr="009C53B3">
        <w:fldChar w:fldCharType="begin"/>
      </w:r>
      <w:r w:rsidR="009C53B3" w:rsidRPr="009C53B3">
        <w:instrText xml:space="preserve"> REF _Ref129708098 \h  \* MERGEFORMAT </w:instrText>
      </w:r>
      <w:r w:rsidR="009C53B3" w:rsidRPr="009C53B3">
        <w:fldChar w:fldCharType="separate"/>
      </w:r>
      <w:r w:rsidR="00A965C9" w:rsidRPr="008C6717">
        <w:t>(</w:t>
      </w:r>
      <w:r w:rsidR="00A965C9" w:rsidRPr="00A965C9">
        <w:rPr>
          <w:noProof/>
        </w:rPr>
        <w:t>A</w:t>
      </w:r>
      <w:r w:rsidR="00A965C9" w:rsidRPr="008C6717">
        <w:t>.</w:t>
      </w:r>
      <w:r w:rsidR="00A965C9" w:rsidRPr="00A965C9">
        <w:rPr>
          <w:noProof/>
        </w:rPr>
        <w:t>1</w:t>
      </w:r>
      <w:r w:rsidR="00A965C9" w:rsidRPr="008C6717">
        <w:t>)</w:t>
      </w:r>
      <w:r w:rsidR="009C53B3" w:rsidRPr="009C53B3">
        <w:fldChar w:fldCharType="end"/>
      </w:r>
      <w:r w:rsidR="009C53B3" w:rsidRPr="009C53B3">
        <w:t>)</w:t>
      </w:r>
      <w:r w:rsidRPr="009C53B3">
        <w:t>:</w:t>
      </w:r>
      <w:r w:rsidR="009C53B3" w:rsidRPr="009C53B3">
        <w:t xml:space="preserve"> </w:t>
      </w:r>
    </w:p>
    <w:tbl>
      <w:tblPr>
        <w:tblStyle w:val="Tabellenraster"/>
        <w:tblW w:w="0" w:type="auto"/>
        <w:tblLook w:val="04A0" w:firstRow="1" w:lastRow="0" w:firstColumn="1" w:lastColumn="0" w:noHBand="0" w:noVBand="1"/>
      </w:tblPr>
      <w:tblGrid>
        <w:gridCol w:w="3085"/>
        <w:gridCol w:w="3119"/>
        <w:gridCol w:w="3082"/>
      </w:tblGrid>
      <w:tr w:rsidR="0036320E" w:rsidRPr="008C6717" w14:paraId="2305F7AB" w14:textId="77777777" w:rsidTr="003E29E7">
        <w:tc>
          <w:tcPr>
            <w:tcW w:w="3085" w:type="dxa"/>
            <w:tcBorders>
              <w:top w:val="nil"/>
              <w:left w:val="nil"/>
              <w:bottom w:val="nil"/>
              <w:right w:val="nil"/>
            </w:tcBorders>
            <w:vAlign w:val="center"/>
          </w:tcPr>
          <w:p w14:paraId="2C232622" w14:textId="77777777" w:rsidR="0036320E" w:rsidRPr="005C2D94" w:rsidRDefault="0036320E" w:rsidP="003041EB">
            <w:pPr>
              <w:keepNext/>
              <w:jc w:val="center"/>
            </w:pPr>
          </w:p>
        </w:tc>
        <w:tc>
          <w:tcPr>
            <w:tcW w:w="3119" w:type="dxa"/>
            <w:tcBorders>
              <w:top w:val="nil"/>
              <w:left w:val="nil"/>
              <w:bottom w:val="nil"/>
              <w:right w:val="nil"/>
            </w:tcBorders>
            <w:vAlign w:val="center"/>
          </w:tcPr>
          <w:p w14:paraId="5B7AB194" w14:textId="60C1BAFE" w:rsidR="0036320E" w:rsidRPr="008C6717" w:rsidRDefault="00692E72" w:rsidP="0007274A">
            <w:pPr>
              <w:keepNext/>
              <w:jc w:val="center"/>
            </w:pPr>
            <w:bookmarkStart w:id="2368" w:name="_Hlk167025454"/>
            <m:oMathPara>
              <m:oMath>
                <m:r>
                  <w:rPr>
                    <w:rFonts w:ascii="Cambria Math" w:hAnsi="Cambria Math"/>
                  </w:rPr>
                  <m:t>d</m:t>
                </m:r>
                <m:r>
                  <m:rPr>
                    <m:sty m:val="p"/>
                  </m:rPr>
                  <w:rPr>
                    <w:rFonts w:ascii="Cambria Math" w:hAnsi="Cambria Math" w:cs="Cambria Math"/>
                    <w:noProof/>
                    <w:lang w:eastAsia="de-DE"/>
                  </w:rPr>
                  <m:t>≔</m:t>
                </m:r>
                <m:f>
                  <m:fPr>
                    <m:ctrlPr>
                      <w:rPr>
                        <w:rFonts w:ascii="Cambria Math" w:hAnsi="Cambria Math"/>
                        <w:i/>
                      </w:rPr>
                    </m:ctrlPr>
                  </m:fPr>
                  <m:num>
                    <m:r>
                      <w:rPr>
                        <w:rFonts w:ascii="Cambria Math" w:hAnsi="Cambria Math"/>
                      </w:rPr>
                      <m:t>l</m:t>
                    </m:r>
                  </m:num>
                  <m:den>
                    <m:r>
                      <w:rPr>
                        <w:rFonts w:ascii="Cambria Math" w:hAnsi="Cambria Math"/>
                      </w:rPr>
                      <m:t>l+s</m:t>
                    </m:r>
                  </m:den>
                </m:f>
              </m:oMath>
            </m:oMathPara>
            <w:bookmarkEnd w:id="2368"/>
          </w:p>
        </w:tc>
        <w:tc>
          <w:tcPr>
            <w:tcW w:w="3082" w:type="dxa"/>
            <w:tcBorders>
              <w:top w:val="nil"/>
              <w:left w:val="nil"/>
              <w:bottom w:val="nil"/>
              <w:right w:val="nil"/>
            </w:tcBorders>
            <w:vAlign w:val="center"/>
          </w:tcPr>
          <w:p w14:paraId="0CFB62B2" w14:textId="3EECE19E" w:rsidR="0036320E" w:rsidRPr="008C6717" w:rsidRDefault="00692E72" w:rsidP="003E29E7">
            <w:pPr>
              <w:pStyle w:val="Beschriftung"/>
              <w:rPr>
                <w:b w:val="0"/>
              </w:rPr>
            </w:pPr>
            <w:bookmarkStart w:id="2369" w:name="_Ref129708098"/>
            <w:r w:rsidRPr="008C6717">
              <w:rPr>
                <w:b w:val="0"/>
              </w:rPr>
              <w:t>(</w:t>
            </w:r>
            <w:r w:rsidRPr="008C6717">
              <w:rPr>
                <w:b w:val="0"/>
              </w:rPr>
              <w:fldChar w:fldCharType="begin"/>
            </w:r>
            <w:r w:rsidRPr="008C6717">
              <w:rPr>
                <w:b w:val="0"/>
              </w:rPr>
              <w:instrText xml:space="preserve"> STYLEREF  ANNEX \l \n</w:instrText>
            </w:r>
            <w:r w:rsidR="009C53B3">
              <w:rPr>
                <w:b w:val="0"/>
              </w:rPr>
              <w:instrText xml:space="preserve"> \t</w:instrText>
            </w:r>
            <w:r w:rsidRPr="008C6717">
              <w:rPr>
                <w:b w:val="0"/>
              </w:rPr>
              <w:instrText xml:space="preserve">  \* MERGEFORMAT </w:instrText>
            </w:r>
            <w:r w:rsidRPr="008C6717">
              <w:rPr>
                <w:b w:val="0"/>
              </w:rPr>
              <w:fldChar w:fldCharType="separate"/>
            </w:r>
            <w:r w:rsidR="00A965C9">
              <w:rPr>
                <w:b w:val="0"/>
                <w:noProof/>
              </w:rPr>
              <w:t>A</w:t>
            </w:r>
            <w:r w:rsidRPr="008C6717">
              <w:rPr>
                <w:b w:val="0"/>
              </w:rPr>
              <w:fldChar w:fldCharType="end"/>
            </w:r>
            <w:r w:rsidRPr="008C6717">
              <w:rPr>
                <w:b w:val="0"/>
              </w:rPr>
              <w:t>.</w:t>
            </w:r>
            <w:r w:rsidRPr="008C6717">
              <w:rPr>
                <w:b w:val="0"/>
              </w:rPr>
              <w:fldChar w:fldCharType="begin"/>
            </w:r>
            <w:r w:rsidRPr="008C6717">
              <w:rPr>
                <w:b w:val="0"/>
              </w:rPr>
              <w:instrText xml:space="preserve"> SEQ Equation \* ARABIC </w:instrText>
            </w:r>
            <w:r w:rsidRPr="008C6717">
              <w:rPr>
                <w:b w:val="0"/>
              </w:rPr>
              <w:fldChar w:fldCharType="separate"/>
            </w:r>
            <w:r w:rsidR="00A965C9">
              <w:rPr>
                <w:b w:val="0"/>
                <w:noProof/>
              </w:rPr>
              <w:t>1</w:t>
            </w:r>
            <w:r w:rsidRPr="008C6717">
              <w:rPr>
                <w:b w:val="0"/>
              </w:rPr>
              <w:fldChar w:fldCharType="end"/>
            </w:r>
            <w:r w:rsidRPr="008C6717">
              <w:rPr>
                <w:b w:val="0"/>
              </w:rPr>
              <w:t>)</w:t>
            </w:r>
            <w:bookmarkEnd w:id="2369"/>
          </w:p>
        </w:tc>
      </w:tr>
    </w:tbl>
    <w:p w14:paraId="36FB2D05" w14:textId="77777777" w:rsidR="0036320E" w:rsidRPr="008C6717" w:rsidRDefault="0036320E" w:rsidP="0036320E"/>
    <w:p w14:paraId="1F8CE79D" w14:textId="1E4CFB20" w:rsidR="0036320E" w:rsidRPr="009C53B3" w:rsidRDefault="0036320E" w:rsidP="00BA7BF8">
      <w:pPr>
        <w:keepNext/>
      </w:pPr>
      <w:r w:rsidRPr="008C6717">
        <w:t xml:space="preserve">The effective length </w:t>
      </w:r>
      <w:bookmarkStart w:id="2370" w:name="_Hlk167025494"/>
      <w:r w:rsidR="003E29E7" w:rsidRPr="00517419">
        <w:rPr>
          <w:i/>
        </w:rPr>
        <w:t>L</w:t>
      </w:r>
      <w:r w:rsidR="003E29E7">
        <w:rPr>
          <w:vertAlign w:val="subscript"/>
        </w:rPr>
        <w:t>eff</w:t>
      </w:r>
      <w:bookmarkEnd w:id="2370"/>
      <w:r w:rsidRPr="008C6717">
        <w:t xml:space="preserve"> can be calculated by adding the segments and t</w:t>
      </w:r>
      <w:r w:rsidRPr="009C53B3">
        <w:t>he spacings</w:t>
      </w:r>
      <w:r w:rsidR="009C53B3" w:rsidRPr="009C53B3">
        <w:t xml:space="preserve"> (Formula </w:t>
      </w:r>
      <w:r w:rsidR="009C53B3" w:rsidRPr="009C53B3">
        <w:fldChar w:fldCharType="begin"/>
      </w:r>
      <w:r w:rsidR="009C53B3" w:rsidRPr="009C53B3">
        <w:instrText xml:space="preserve"> REF _Ref129707984 \h  \* MERGEFORMAT </w:instrText>
      </w:r>
      <w:r w:rsidR="009C53B3" w:rsidRPr="009C53B3">
        <w:fldChar w:fldCharType="separate"/>
      </w:r>
      <w:r w:rsidR="00A965C9" w:rsidRPr="008C6717">
        <w:t>(</w:t>
      </w:r>
      <w:r w:rsidR="00A965C9" w:rsidRPr="00A965C9">
        <w:rPr>
          <w:noProof/>
        </w:rPr>
        <w:t>A</w:t>
      </w:r>
      <w:r w:rsidR="00A965C9" w:rsidRPr="008C6717">
        <w:t>.</w:t>
      </w:r>
      <w:r w:rsidR="00A965C9" w:rsidRPr="00A965C9">
        <w:rPr>
          <w:noProof/>
        </w:rPr>
        <w:t>2</w:t>
      </w:r>
      <w:r w:rsidR="00A965C9" w:rsidRPr="008C6717">
        <w:t>)</w:t>
      </w:r>
      <w:r w:rsidR="009C53B3" w:rsidRPr="009C53B3">
        <w:fldChar w:fldCharType="end"/>
      </w:r>
      <w:r w:rsidR="009C53B3" w:rsidRPr="009C53B3">
        <w:t>)</w:t>
      </w:r>
      <w:r w:rsidRPr="009C53B3">
        <w:t>:</w:t>
      </w:r>
      <w:r w:rsidR="00BA7BF8" w:rsidRPr="009C53B3">
        <w:t xml:space="preserve"> </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95"/>
        <w:gridCol w:w="3095"/>
        <w:gridCol w:w="3096"/>
      </w:tblGrid>
      <w:tr w:rsidR="0036320E" w:rsidRPr="008C6717" w14:paraId="3A9C63C5" w14:textId="77777777" w:rsidTr="003E29E7">
        <w:tc>
          <w:tcPr>
            <w:tcW w:w="3095" w:type="dxa"/>
            <w:vAlign w:val="center"/>
          </w:tcPr>
          <w:p w14:paraId="7B9E3EE9" w14:textId="77777777" w:rsidR="0036320E" w:rsidRPr="008C6717" w:rsidRDefault="0036320E" w:rsidP="003041EB">
            <w:pPr>
              <w:jc w:val="center"/>
            </w:pPr>
          </w:p>
        </w:tc>
        <w:bookmarkStart w:id="2371" w:name="_Hlk167025516"/>
        <w:tc>
          <w:tcPr>
            <w:tcW w:w="3095" w:type="dxa"/>
            <w:vAlign w:val="bottom"/>
          </w:tcPr>
          <w:p w14:paraId="00E0586D" w14:textId="49F826AA" w:rsidR="0036320E" w:rsidRPr="008C6717" w:rsidRDefault="00000000" w:rsidP="0007274A">
            <w:pPr>
              <w:jc w:val="center"/>
            </w:pPr>
            <m:oMathPara>
              <m:oMath>
                <m:sSub>
                  <m:sSubPr>
                    <m:ctrlPr>
                      <w:rPr>
                        <w:rFonts w:ascii="Cambria Math" w:hAnsi="Cambria Math"/>
                        <w:i/>
                      </w:rPr>
                    </m:ctrlPr>
                  </m:sSubPr>
                  <m:e>
                    <m:r>
                      <w:rPr>
                        <w:rFonts w:ascii="Cambria Math" w:hAnsi="Cambria Math"/>
                      </w:rPr>
                      <m:t>L</m:t>
                    </m:r>
                  </m:e>
                  <m:sub>
                    <m:r>
                      <m:rPr>
                        <m:sty m:val="p"/>
                      </m:rPr>
                      <w:rPr>
                        <w:rFonts w:ascii="Cambria Math" w:hAnsi="Cambria Math"/>
                      </w:rPr>
                      <m:t>eff</m:t>
                    </m:r>
                  </m:sub>
                </m:sSub>
                <m:r>
                  <m:rPr>
                    <m:sty m:val="p"/>
                  </m:rPr>
                  <w:rPr>
                    <w:rFonts w:ascii="Cambria Math" w:hAnsi="Cambria Math" w:cs="Cambria Math"/>
                    <w:noProof/>
                    <w:lang w:eastAsia="de-DE"/>
                  </w:rPr>
                  <m:t>≔</m:t>
                </m:r>
                <m:r>
                  <w:rPr>
                    <w:rFonts w:ascii="Cambria Math" w:hAnsi="Cambria Math"/>
                  </w:rPr>
                  <m:t>nl+</m:t>
                </m:r>
                <m:d>
                  <m:dPr>
                    <m:ctrlPr>
                      <w:rPr>
                        <w:rFonts w:ascii="Cambria Math" w:hAnsi="Cambria Math"/>
                        <w:i/>
                      </w:rPr>
                    </m:ctrlPr>
                  </m:dPr>
                  <m:e>
                    <m:r>
                      <w:rPr>
                        <w:rFonts w:ascii="Cambria Math" w:hAnsi="Cambria Math"/>
                      </w:rPr>
                      <m:t>n-1</m:t>
                    </m:r>
                  </m:e>
                </m:d>
                <m:r>
                  <w:rPr>
                    <w:rFonts w:ascii="Cambria Math" w:hAnsi="Cambria Math"/>
                  </w:rPr>
                  <m:t>s</m:t>
                </m:r>
              </m:oMath>
            </m:oMathPara>
            <w:bookmarkEnd w:id="2371"/>
          </w:p>
        </w:tc>
        <w:tc>
          <w:tcPr>
            <w:tcW w:w="3096" w:type="dxa"/>
            <w:tcBorders>
              <w:left w:val="nil"/>
            </w:tcBorders>
            <w:vAlign w:val="center"/>
          </w:tcPr>
          <w:p w14:paraId="39ACF0BD" w14:textId="60554EBB" w:rsidR="0036320E" w:rsidRPr="008C6717" w:rsidRDefault="00692E72" w:rsidP="003E29E7">
            <w:pPr>
              <w:pStyle w:val="Beschriftung"/>
              <w:rPr>
                <w:b w:val="0"/>
              </w:rPr>
            </w:pPr>
            <w:bookmarkStart w:id="2372" w:name="_Ref129707984"/>
            <w:r w:rsidRPr="008C6717">
              <w:rPr>
                <w:b w:val="0"/>
              </w:rPr>
              <w:t>(</w:t>
            </w:r>
            <w:r w:rsidRPr="008C6717">
              <w:rPr>
                <w:b w:val="0"/>
              </w:rPr>
              <w:fldChar w:fldCharType="begin"/>
            </w:r>
            <w:r w:rsidRPr="008C6717">
              <w:rPr>
                <w:b w:val="0"/>
              </w:rPr>
              <w:instrText xml:space="preserve"> STYLEREF  ANNEX \l \n</w:instrText>
            </w:r>
            <w:r w:rsidR="009C53B3">
              <w:rPr>
                <w:b w:val="0"/>
              </w:rPr>
              <w:instrText xml:space="preserve"> \t</w:instrText>
            </w:r>
            <w:r w:rsidRPr="008C6717">
              <w:rPr>
                <w:b w:val="0"/>
              </w:rPr>
              <w:instrText xml:space="preserve">  \* MERGEFORMAT </w:instrText>
            </w:r>
            <w:r w:rsidRPr="008C6717">
              <w:rPr>
                <w:b w:val="0"/>
              </w:rPr>
              <w:fldChar w:fldCharType="separate"/>
            </w:r>
            <w:r w:rsidR="00A965C9">
              <w:rPr>
                <w:b w:val="0"/>
                <w:noProof/>
              </w:rPr>
              <w:t>A</w:t>
            </w:r>
            <w:r w:rsidRPr="008C6717">
              <w:rPr>
                <w:b w:val="0"/>
              </w:rPr>
              <w:fldChar w:fldCharType="end"/>
            </w:r>
            <w:r w:rsidRPr="008C6717">
              <w:rPr>
                <w:b w:val="0"/>
              </w:rPr>
              <w:t>.</w:t>
            </w:r>
            <w:r w:rsidRPr="008C6717">
              <w:rPr>
                <w:b w:val="0"/>
              </w:rPr>
              <w:fldChar w:fldCharType="begin"/>
            </w:r>
            <w:r w:rsidRPr="008C6717">
              <w:rPr>
                <w:b w:val="0"/>
              </w:rPr>
              <w:instrText xml:space="preserve"> SEQ Equation \* ARABIC </w:instrText>
            </w:r>
            <w:r w:rsidRPr="008C6717">
              <w:rPr>
                <w:b w:val="0"/>
              </w:rPr>
              <w:fldChar w:fldCharType="separate"/>
            </w:r>
            <w:r w:rsidR="00A965C9">
              <w:rPr>
                <w:b w:val="0"/>
                <w:noProof/>
              </w:rPr>
              <w:t>2</w:t>
            </w:r>
            <w:r w:rsidRPr="008C6717">
              <w:rPr>
                <w:b w:val="0"/>
              </w:rPr>
              <w:fldChar w:fldCharType="end"/>
            </w:r>
            <w:r w:rsidRPr="008C6717">
              <w:rPr>
                <w:b w:val="0"/>
              </w:rPr>
              <w:t>)</w:t>
            </w:r>
            <w:bookmarkEnd w:id="2372"/>
          </w:p>
        </w:tc>
      </w:tr>
    </w:tbl>
    <w:p w14:paraId="1CAC4B18" w14:textId="77777777" w:rsidR="0036320E" w:rsidRPr="009C2806" w:rsidRDefault="0036320E" w:rsidP="0036320E">
      <w:pPr>
        <w:rPr>
          <w:sz w:val="24"/>
        </w:rPr>
      </w:pPr>
    </w:p>
    <w:p w14:paraId="08FEB70B" w14:textId="7FC480FE" w:rsidR="0036320E" w:rsidRPr="008C6717" w:rsidRDefault="00653078" w:rsidP="0036320E">
      <w:r>
        <w:t xml:space="preserve">Here, </w:t>
      </w:r>
      <w:r w:rsidR="0036320E" w:rsidRPr="009C2806">
        <w:rPr>
          <w:i/>
          <w:sz w:val="24"/>
        </w:rPr>
        <w:t>n</w:t>
      </w:r>
      <w:r w:rsidR="0036320E" w:rsidRPr="008C6717">
        <w:t xml:space="preserve"> is the prescribed number of segments that fit in the connection line. The line is a polyline approximation in χMCF. As a result of this, the </w:t>
      </w:r>
      <w:r w:rsidR="0036320E" w:rsidRPr="00D0681A">
        <w:t>prescribed</w:t>
      </w:r>
      <w:r w:rsidR="0036320E" w:rsidRPr="008C6717">
        <w:t xml:space="preserve"> length and spacing may not fit in the approximated curve</w:t>
      </w:r>
      <w:r>
        <w:t>, exactly</w:t>
      </w:r>
      <w:r w:rsidR="00EE080E">
        <w:t xml:space="preserve">. </w:t>
      </w:r>
      <w:r w:rsidR="0036320E" w:rsidRPr="008C6717">
        <w:t xml:space="preserve">Therefore, the length </w:t>
      </w:r>
      <w:r w:rsidR="00DB06AA" w:rsidRPr="008C6717">
        <w:t xml:space="preserve">or </w:t>
      </w:r>
      <w:r w:rsidR="0036320E" w:rsidRPr="008C6717">
        <w:t xml:space="preserve">spacing </w:t>
      </w:r>
      <w:r w:rsidR="00DB06AA" w:rsidRPr="008C6717">
        <w:t>or both are</w:t>
      </w:r>
      <w:r w:rsidR="0036320E" w:rsidRPr="008C6717">
        <w:t xml:space="preserve"> </w:t>
      </w:r>
      <w:r w:rsidR="0036320E" w:rsidRPr="00D0681A">
        <w:t>adjusted</w:t>
      </w:r>
      <w:r w:rsidR="0036320E" w:rsidRPr="008C6717">
        <w:t xml:space="preserve">. </w:t>
      </w:r>
    </w:p>
    <w:p w14:paraId="2EC0DD04" w14:textId="6313D324" w:rsidR="0036320E" w:rsidRPr="008C6717" w:rsidRDefault="0036320E" w:rsidP="004E788B">
      <w:pPr>
        <w:keepNext/>
        <w:spacing w:after="0"/>
      </w:pPr>
      <w:r w:rsidRPr="008C6717">
        <w:t xml:space="preserve">There are </w:t>
      </w:r>
      <w:r w:rsidR="009C53B3">
        <w:t>three</w:t>
      </w:r>
      <w:r w:rsidRPr="008C6717">
        <w:t xml:space="preserve"> strategies for adjusting the length and spacing</w:t>
      </w:r>
      <w:r w:rsidR="009C53B3">
        <w:t xml:space="preserve"> </w:t>
      </w:r>
      <w:r w:rsidR="00984EBC">
        <w:t>[</w:t>
      </w:r>
      <w:r w:rsidR="009C53B3">
        <w:t xml:space="preserve">Formulae </w:t>
      </w:r>
      <w:r w:rsidR="009C53B3">
        <w:fldChar w:fldCharType="begin"/>
      </w:r>
      <w:r w:rsidR="009C53B3">
        <w:instrText xml:space="preserve"> REF _Ref159260293 \h </w:instrText>
      </w:r>
      <w:r w:rsidR="009C53B3">
        <w:fldChar w:fldCharType="separate"/>
      </w:r>
      <w:r w:rsidR="00A965C9" w:rsidRPr="008C6717">
        <w:t>(</w:t>
      </w:r>
      <w:r w:rsidR="00A965C9">
        <w:rPr>
          <w:noProof/>
        </w:rPr>
        <w:t>A</w:t>
      </w:r>
      <w:r w:rsidR="00A965C9" w:rsidRPr="008C6717">
        <w:t>.</w:t>
      </w:r>
      <w:r w:rsidR="00A965C9">
        <w:rPr>
          <w:noProof/>
        </w:rPr>
        <w:t>3</w:t>
      </w:r>
      <w:r w:rsidR="00A965C9" w:rsidRPr="008C6717">
        <w:t>)</w:t>
      </w:r>
      <w:r w:rsidR="009C53B3">
        <w:fldChar w:fldCharType="end"/>
      </w:r>
      <w:r w:rsidR="009C53B3">
        <w:t xml:space="preserve"> to </w:t>
      </w:r>
      <w:r w:rsidR="009C53B3">
        <w:fldChar w:fldCharType="begin"/>
      </w:r>
      <w:r w:rsidR="009C53B3">
        <w:instrText xml:space="preserve"> REF _Ref159260299 \h </w:instrText>
      </w:r>
      <w:r w:rsidR="009C53B3">
        <w:fldChar w:fldCharType="separate"/>
      </w:r>
      <w:r w:rsidR="00A965C9" w:rsidRPr="008C6717">
        <w:t>(</w:t>
      </w:r>
      <w:r w:rsidR="00A965C9">
        <w:rPr>
          <w:noProof/>
        </w:rPr>
        <w:t>A</w:t>
      </w:r>
      <w:r w:rsidR="00A965C9" w:rsidRPr="008C6717">
        <w:t>.</w:t>
      </w:r>
      <w:r w:rsidR="00A965C9">
        <w:rPr>
          <w:noProof/>
        </w:rPr>
        <w:t>7</w:t>
      </w:r>
      <w:r w:rsidR="00A965C9" w:rsidRPr="008C6717">
        <w:t>)</w:t>
      </w:r>
      <w:r w:rsidR="009C53B3">
        <w:fldChar w:fldCharType="end"/>
      </w:r>
      <w:r w:rsidR="00984EBC">
        <w:t>]</w:t>
      </w:r>
      <w:r w:rsidRPr="008C6717">
        <w:t>:</w:t>
      </w:r>
    </w:p>
    <w:p w14:paraId="37EBA8E3" w14:textId="02B82490" w:rsidR="0036320E" w:rsidRPr="008C6717" w:rsidRDefault="0036320E">
      <w:pPr>
        <w:pStyle w:val="Listenabsatz"/>
        <w:keepNext/>
        <w:numPr>
          <w:ilvl w:val="0"/>
          <w:numId w:val="24"/>
        </w:numPr>
        <w:tabs>
          <w:tab w:val="clear" w:pos="403"/>
        </w:tabs>
        <w:spacing w:before="120" w:after="0" w:line="240" w:lineRule="auto"/>
        <w:ind w:left="714" w:hanging="357"/>
        <w:contextualSpacing w:val="0"/>
        <w:jc w:val="left"/>
      </w:pPr>
      <w:r w:rsidRPr="008C6717">
        <w:t>keep length</w:t>
      </w:r>
      <w:r w:rsidR="003041EB">
        <w:t xml:space="preserve"> —</w:t>
      </w:r>
      <w:r w:rsidRPr="008C6717">
        <w:t xml:space="preserve"> adjust the spacing:</w:t>
      </w:r>
      <w:r w:rsidR="00BA7BF8" w:rsidRPr="008C6717">
        <w:t xml:space="preserve"> </w:t>
      </w:r>
    </w:p>
    <w:tbl>
      <w:tblPr>
        <w:tblStyle w:val="Tabellenraster"/>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57"/>
        <w:gridCol w:w="3477"/>
        <w:gridCol w:w="2832"/>
      </w:tblGrid>
      <w:tr w:rsidR="0036320E" w:rsidRPr="008C6717" w14:paraId="22B1505C" w14:textId="77777777" w:rsidTr="003E29E7">
        <w:tc>
          <w:tcPr>
            <w:tcW w:w="2257" w:type="dxa"/>
            <w:vAlign w:val="center"/>
          </w:tcPr>
          <w:p w14:paraId="66BADC69" w14:textId="5A49ED9D" w:rsidR="0036320E" w:rsidRPr="008C6717" w:rsidRDefault="003E33CF" w:rsidP="005F3196">
            <w:pPr>
              <w:jc w:val="center"/>
            </w:pPr>
            <w:r w:rsidRPr="008C6717">
              <w:t>F</w:t>
            </w:r>
            <w:r w:rsidR="0036320E" w:rsidRPr="008C6717">
              <w:t>rom</w:t>
            </w:r>
            <w:r>
              <w:t xml:space="preserve"> </w:t>
            </w:r>
            <w:r w:rsidRPr="003E33CF">
              <w:t>Formula</w:t>
            </w:r>
            <w:r w:rsidR="0036320E" w:rsidRPr="008C6717">
              <w:t xml:space="preserve"> </w:t>
            </w:r>
            <w:r w:rsidR="00692E72" w:rsidRPr="008C6717">
              <w:fldChar w:fldCharType="begin"/>
            </w:r>
            <w:r w:rsidR="00692E72" w:rsidRPr="008C6717">
              <w:instrText xml:space="preserve"> REF _Ref129707984 \h  \* MERGEFORMAT </w:instrText>
            </w:r>
            <w:r w:rsidR="00692E72" w:rsidRPr="008C6717">
              <w:fldChar w:fldCharType="separate"/>
            </w:r>
            <w:r w:rsidR="00A965C9" w:rsidRPr="008C6717">
              <w:t>(</w:t>
            </w:r>
            <w:r w:rsidR="00A965C9" w:rsidRPr="00A965C9">
              <w:rPr>
                <w:noProof/>
              </w:rPr>
              <w:t>A</w:t>
            </w:r>
            <w:r w:rsidR="00A965C9" w:rsidRPr="008C6717">
              <w:t>.</w:t>
            </w:r>
            <w:r w:rsidR="00A965C9" w:rsidRPr="00A965C9">
              <w:rPr>
                <w:noProof/>
              </w:rPr>
              <w:t>2</w:t>
            </w:r>
            <w:r w:rsidR="00A965C9" w:rsidRPr="008C6717">
              <w:t>)</w:t>
            </w:r>
            <w:r w:rsidR="00692E72" w:rsidRPr="008C6717">
              <w:fldChar w:fldCharType="end"/>
            </w:r>
            <w:r w:rsidR="00692E72" w:rsidRPr="008C6717">
              <w:t>:</w:t>
            </w:r>
          </w:p>
        </w:tc>
        <w:tc>
          <w:tcPr>
            <w:tcW w:w="3477" w:type="dxa"/>
          </w:tcPr>
          <w:p w14:paraId="29A6A115" w14:textId="55469966" w:rsidR="0036320E" w:rsidRPr="008C6717" w:rsidRDefault="00000000" w:rsidP="0007274A">
            <w:pPr>
              <w:jc w:val="center"/>
            </w:pPr>
            <m:oMathPara>
              <m:oMath>
                <m:sSub>
                  <m:sSubPr>
                    <m:ctrlPr>
                      <w:rPr>
                        <w:rFonts w:ascii="Cambria Math" w:hAnsi="Cambria Math"/>
                        <w:i/>
                      </w:rPr>
                    </m:ctrlPr>
                  </m:sSubPr>
                  <m:e>
                    <m:r>
                      <w:rPr>
                        <w:rFonts w:ascii="Cambria Math" w:hAnsi="Cambria Math"/>
                      </w:rPr>
                      <m:t>L</m:t>
                    </m:r>
                  </m:e>
                  <m:sub>
                    <m:r>
                      <m:rPr>
                        <m:sty m:val="p"/>
                      </m:rPr>
                      <w:rPr>
                        <w:rFonts w:ascii="Cambria Math" w:hAnsi="Cambria Math"/>
                      </w:rPr>
                      <m:t>eff</m:t>
                    </m:r>
                  </m:sub>
                </m:sSub>
                <m:r>
                  <w:rPr>
                    <w:rFonts w:ascii="Cambria Math" w:hAnsi="Cambria Math"/>
                  </w:rPr>
                  <m:t>=nl+(n-1)</m:t>
                </m:r>
                <m:bar>
                  <m:barPr>
                    <m:pos m:val="top"/>
                    <m:ctrlPr>
                      <w:rPr>
                        <w:rFonts w:ascii="Cambria Math" w:hAnsi="Cambria Math"/>
                        <w:i/>
                      </w:rPr>
                    </m:ctrlPr>
                  </m:barPr>
                  <m:e>
                    <m:r>
                      <w:rPr>
                        <w:rFonts w:ascii="Cambria Math" w:hAnsi="Cambria Math"/>
                      </w:rPr>
                      <m:t>s</m:t>
                    </m:r>
                  </m:e>
                </m:bar>
              </m:oMath>
            </m:oMathPara>
          </w:p>
        </w:tc>
        <w:tc>
          <w:tcPr>
            <w:tcW w:w="2832" w:type="dxa"/>
            <w:vAlign w:val="center"/>
          </w:tcPr>
          <w:p w14:paraId="787E5C8C" w14:textId="794FBA03" w:rsidR="0036320E" w:rsidRPr="008C6717" w:rsidRDefault="0036320E" w:rsidP="003E29E7">
            <w:pPr>
              <w:jc w:val="center"/>
            </w:pPr>
            <w:r w:rsidRPr="008C6717">
              <w:t xml:space="preserve">where </w:t>
            </w:r>
            <m:oMath>
              <m:bar>
                <m:barPr>
                  <m:pos m:val="top"/>
                  <m:ctrlPr>
                    <w:rPr>
                      <w:rFonts w:ascii="Cambria Math" w:hAnsi="Cambria Math"/>
                      <w:i/>
                    </w:rPr>
                  </m:ctrlPr>
                </m:barPr>
                <m:e>
                  <m:r>
                    <w:rPr>
                      <w:rFonts w:ascii="Cambria Math" w:hAnsi="Cambria Math"/>
                    </w:rPr>
                    <m:t>s</m:t>
                  </m:r>
                </m:e>
              </m:bar>
            </m:oMath>
            <w:r w:rsidRPr="008C6717">
              <w:t>: adjusted spacing</w:t>
            </w:r>
            <w:r w:rsidR="00912257" w:rsidRPr="008C6717">
              <w:t>;</w:t>
            </w:r>
          </w:p>
        </w:tc>
      </w:tr>
      <w:tr w:rsidR="0036320E" w:rsidRPr="008C6717" w14:paraId="6541F9F4" w14:textId="77777777" w:rsidTr="003E29E7">
        <w:tc>
          <w:tcPr>
            <w:tcW w:w="2257" w:type="dxa"/>
            <w:vAlign w:val="center"/>
          </w:tcPr>
          <w:p w14:paraId="0764A9AD" w14:textId="4D19AA7C" w:rsidR="0036320E" w:rsidRPr="008C6717" w:rsidRDefault="00B9494D" w:rsidP="005F3196">
            <w:pPr>
              <w:jc w:val="center"/>
            </w:pPr>
            <w:r w:rsidRPr="00B9494D">
              <w:t>⇒</w:t>
            </w:r>
          </w:p>
        </w:tc>
        <w:tc>
          <w:tcPr>
            <w:tcW w:w="3477" w:type="dxa"/>
          </w:tcPr>
          <w:p w14:paraId="3BCDF391" w14:textId="5A9D4BF5" w:rsidR="0036320E" w:rsidRPr="008C6717" w:rsidRDefault="00000000" w:rsidP="0007274A">
            <w:pPr>
              <w:jc w:val="center"/>
            </w:pPr>
            <m:oMathPara>
              <m:oMath>
                <m:bar>
                  <m:barPr>
                    <m:pos m:val="top"/>
                    <m:ctrlPr>
                      <w:rPr>
                        <w:rFonts w:ascii="Cambria Math" w:hAnsi="Cambria Math"/>
                        <w:i/>
                      </w:rPr>
                    </m:ctrlPr>
                  </m:barPr>
                  <m:e>
                    <m:r>
                      <w:rPr>
                        <w:rFonts w:ascii="Cambria Math" w:hAnsi="Cambria Math"/>
                      </w:rPr>
                      <m:t>s</m:t>
                    </m:r>
                  </m:e>
                </m:bar>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L</m:t>
                        </m:r>
                      </m:e>
                      <m:sub>
                        <m:r>
                          <m:rPr>
                            <m:sty m:val="p"/>
                          </m:rPr>
                          <w:rPr>
                            <w:rFonts w:ascii="Cambria Math" w:hAnsi="Cambria Math"/>
                          </w:rPr>
                          <m:t>eff</m:t>
                        </m:r>
                      </m:sub>
                    </m:sSub>
                    <m:r>
                      <w:rPr>
                        <w:rFonts w:ascii="Cambria Math" w:hAnsi="Cambria Math"/>
                      </w:rPr>
                      <m:t>-nl</m:t>
                    </m:r>
                  </m:num>
                  <m:den>
                    <m:r>
                      <w:rPr>
                        <w:rFonts w:ascii="Cambria Math" w:hAnsi="Cambria Math"/>
                      </w:rPr>
                      <m:t>n-1</m:t>
                    </m:r>
                  </m:den>
                </m:f>
              </m:oMath>
            </m:oMathPara>
          </w:p>
        </w:tc>
        <w:tc>
          <w:tcPr>
            <w:tcW w:w="2832" w:type="dxa"/>
            <w:tcBorders>
              <w:left w:val="nil"/>
            </w:tcBorders>
            <w:vAlign w:val="center"/>
          </w:tcPr>
          <w:p w14:paraId="6705D179" w14:textId="20F3C606" w:rsidR="0036320E" w:rsidRPr="008C6717" w:rsidRDefault="00E8704B" w:rsidP="003E29E7">
            <w:pPr>
              <w:jc w:val="center"/>
            </w:pPr>
            <w:bookmarkStart w:id="2373" w:name="_Ref159260293"/>
            <w:r w:rsidRPr="008C6717">
              <w:t>(</w:t>
            </w:r>
            <w:r>
              <w:fldChar w:fldCharType="begin"/>
            </w:r>
            <w:r>
              <w:instrText xml:space="preserve"> STYLEREF  ANNEX \l \n</w:instrText>
            </w:r>
            <w:r w:rsidR="009C53B3">
              <w:rPr>
                <w:b/>
              </w:rPr>
              <w:instrText xml:space="preserve"> \t</w:instrText>
            </w:r>
            <w:r>
              <w:instrText xml:space="preserve">  \* MERGEFORMAT </w:instrText>
            </w:r>
            <w:r>
              <w:fldChar w:fldCharType="separate"/>
            </w:r>
            <w:r w:rsidR="00A965C9">
              <w:rPr>
                <w:noProof/>
              </w:rPr>
              <w:t>A</w:t>
            </w:r>
            <w:r>
              <w:rPr>
                <w:noProof/>
              </w:rPr>
              <w:fldChar w:fldCharType="end"/>
            </w:r>
            <w:r w:rsidRPr="008C6717">
              <w:t>.</w:t>
            </w:r>
            <w:r w:rsidRPr="008C6717">
              <w:fldChar w:fldCharType="begin"/>
            </w:r>
            <w:r w:rsidRPr="008C6717">
              <w:instrText xml:space="preserve"> SEQ Equation \* ARABIC </w:instrText>
            </w:r>
            <w:r w:rsidRPr="008C6717">
              <w:fldChar w:fldCharType="separate"/>
            </w:r>
            <w:r w:rsidR="00A965C9">
              <w:rPr>
                <w:noProof/>
              </w:rPr>
              <w:t>3</w:t>
            </w:r>
            <w:r w:rsidRPr="008C6717">
              <w:fldChar w:fldCharType="end"/>
            </w:r>
            <w:r w:rsidRPr="008C6717">
              <w:t>)</w:t>
            </w:r>
            <w:bookmarkEnd w:id="2373"/>
          </w:p>
        </w:tc>
      </w:tr>
    </w:tbl>
    <w:p w14:paraId="2F1EEE2B" w14:textId="7BAAC493" w:rsidR="0036320E" w:rsidRPr="008C6717" w:rsidRDefault="0036320E">
      <w:pPr>
        <w:pStyle w:val="Listenabsatz"/>
        <w:keepNext/>
        <w:numPr>
          <w:ilvl w:val="0"/>
          <w:numId w:val="24"/>
        </w:numPr>
        <w:tabs>
          <w:tab w:val="clear" w:pos="403"/>
        </w:tabs>
        <w:spacing w:before="120" w:after="0" w:line="240" w:lineRule="auto"/>
        <w:ind w:left="714" w:hanging="357"/>
        <w:contextualSpacing w:val="0"/>
        <w:jc w:val="left"/>
      </w:pPr>
      <w:r w:rsidRPr="008C6717">
        <w:t xml:space="preserve">keep spacing </w:t>
      </w:r>
      <w:r w:rsidR="003041EB">
        <w:t>—</w:t>
      </w:r>
      <w:r w:rsidRPr="008C6717">
        <w:t xml:space="preserve"> adjust the length:</w:t>
      </w:r>
      <w:r w:rsidR="00BA7BF8" w:rsidRPr="008C6717">
        <w:t xml:space="preserve"> </w:t>
      </w:r>
    </w:p>
    <w:tbl>
      <w:tblPr>
        <w:tblStyle w:val="Tabellenraster"/>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57"/>
        <w:gridCol w:w="3477"/>
        <w:gridCol w:w="2832"/>
      </w:tblGrid>
      <w:tr w:rsidR="0036320E" w:rsidRPr="008C6717" w14:paraId="4C782370" w14:textId="77777777" w:rsidTr="003E29E7">
        <w:tc>
          <w:tcPr>
            <w:tcW w:w="2257" w:type="dxa"/>
            <w:vAlign w:val="center"/>
          </w:tcPr>
          <w:p w14:paraId="50A3AA02" w14:textId="59D9C4C8" w:rsidR="0036320E" w:rsidRPr="008C6717" w:rsidRDefault="0036320E" w:rsidP="005F3196">
            <w:pPr>
              <w:jc w:val="center"/>
            </w:pPr>
            <w:r w:rsidRPr="008C6717">
              <w:t>from</w:t>
            </w:r>
            <w:r w:rsidR="003E33CF">
              <w:t xml:space="preserve"> </w:t>
            </w:r>
            <w:r w:rsidR="003E33CF" w:rsidRPr="003E33CF">
              <w:t>Formula</w:t>
            </w:r>
            <w:r w:rsidR="00692E72" w:rsidRPr="008C6717">
              <w:t xml:space="preserve"> </w:t>
            </w:r>
            <w:r w:rsidR="00692E72" w:rsidRPr="008C6717">
              <w:fldChar w:fldCharType="begin"/>
            </w:r>
            <w:r w:rsidR="00692E72" w:rsidRPr="008C6717">
              <w:instrText xml:space="preserve"> REF _Ref129707984 \h  \* MERGEFORMAT </w:instrText>
            </w:r>
            <w:r w:rsidR="00692E72" w:rsidRPr="008C6717">
              <w:fldChar w:fldCharType="separate"/>
            </w:r>
            <w:r w:rsidR="00A965C9" w:rsidRPr="008C6717">
              <w:t>(</w:t>
            </w:r>
            <w:r w:rsidR="00A965C9" w:rsidRPr="00A965C9">
              <w:rPr>
                <w:noProof/>
              </w:rPr>
              <w:t>A</w:t>
            </w:r>
            <w:r w:rsidR="00A965C9" w:rsidRPr="008C6717">
              <w:t>.</w:t>
            </w:r>
            <w:r w:rsidR="00A965C9" w:rsidRPr="00A965C9">
              <w:rPr>
                <w:noProof/>
              </w:rPr>
              <w:t>2</w:t>
            </w:r>
            <w:r w:rsidR="00A965C9" w:rsidRPr="008C6717">
              <w:t>)</w:t>
            </w:r>
            <w:r w:rsidR="00692E72" w:rsidRPr="008C6717">
              <w:fldChar w:fldCharType="end"/>
            </w:r>
            <w:r w:rsidRPr="008C6717">
              <w:t>:</w:t>
            </w:r>
          </w:p>
        </w:tc>
        <w:tc>
          <w:tcPr>
            <w:tcW w:w="3477" w:type="dxa"/>
          </w:tcPr>
          <w:p w14:paraId="31BDE605" w14:textId="166F94F9" w:rsidR="0036320E" w:rsidRPr="008C6717" w:rsidRDefault="00000000" w:rsidP="0007274A">
            <w:pPr>
              <w:jc w:val="center"/>
            </w:pPr>
            <m:oMathPara>
              <m:oMath>
                <m:sSub>
                  <m:sSubPr>
                    <m:ctrlPr>
                      <w:rPr>
                        <w:rFonts w:ascii="Cambria Math" w:hAnsi="Cambria Math"/>
                        <w:i/>
                      </w:rPr>
                    </m:ctrlPr>
                  </m:sSubPr>
                  <m:e>
                    <m:r>
                      <w:rPr>
                        <w:rFonts w:ascii="Cambria Math" w:hAnsi="Cambria Math"/>
                      </w:rPr>
                      <m:t>L</m:t>
                    </m:r>
                  </m:e>
                  <m:sub>
                    <m:r>
                      <m:rPr>
                        <m:sty m:val="p"/>
                      </m:rPr>
                      <w:rPr>
                        <w:rFonts w:ascii="Cambria Math" w:hAnsi="Cambria Math"/>
                      </w:rPr>
                      <m:t>eff</m:t>
                    </m:r>
                  </m:sub>
                </m:sSub>
                <m:r>
                  <w:rPr>
                    <w:rFonts w:ascii="Cambria Math" w:hAnsi="Cambria Math"/>
                  </w:rPr>
                  <m:t>=n</m:t>
                </m:r>
                <m:bar>
                  <m:barPr>
                    <m:pos m:val="top"/>
                    <m:ctrlPr>
                      <w:rPr>
                        <w:rFonts w:ascii="Cambria Math" w:hAnsi="Cambria Math"/>
                        <w:i/>
                      </w:rPr>
                    </m:ctrlPr>
                  </m:barPr>
                  <m:e>
                    <m:r>
                      <w:rPr>
                        <w:rFonts w:ascii="Cambria Math" w:hAnsi="Cambria Math"/>
                      </w:rPr>
                      <m:t>l</m:t>
                    </m:r>
                  </m:e>
                </m:bar>
                <m:r>
                  <w:rPr>
                    <w:rFonts w:ascii="Cambria Math" w:hAnsi="Cambria Math"/>
                  </w:rPr>
                  <m:t>+(n-1)s</m:t>
                </m:r>
              </m:oMath>
            </m:oMathPara>
          </w:p>
        </w:tc>
        <w:tc>
          <w:tcPr>
            <w:tcW w:w="2832" w:type="dxa"/>
            <w:vAlign w:val="center"/>
          </w:tcPr>
          <w:p w14:paraId="5D2E18BE" w14:textId="02A009B8" w:rsidR="0036320E" w:rsidRPr="008C6717" w:rsidRDefault="0036320E" w:rsidP="003E29E7">
            <w:pPr>
              <w:jc w:val="center"/>
            </w:pPr>
            <w:r w:rsidRPr="008C6717">
              <w:t xml:space="preserve">where </w:t>
            </w:r>
            <m:oMath>
              <m:bar>
                <m:barPr>
                  <m:pos m:val="top"/>
                  <m:ctrlPr>
                    <w:rPr>
                      <w:rFonts w:ascii="Cambria Math" w:hAnsi="Cambria Math"/>
                      <w:i/>
                    </w:rPr>
                  </m:ctrlPr>
                </m:barPr>
                <m:e>
                  <m:r>
                    <w:rPr>
                      <w:rFonts w:ascii="Cambria Math" w:hAnsi="Cambria Math"/>
                    </w:rPr>
                    <m:t>l</m:t>
                  </m:r>
                </m:e>
              </m:bar>
            </m:oMath>
            <w:r w:rsidRPr="008C6717">
              <w:t>: adjusted length</w:t>
            </w:r>
            <w:r w:rsidR="00912257" w:rsidRPr="008C6717">
              <w:t>;</w:t>
            </w:r>
          </w:p>
        </w:tc>
      </w:tr>
      <w:tr w:rsidR="0036320E" w:rsidRPr="008C6717" w14:paraId="5AE80927" w14:textId="77777777" w:rsidTr="003E29E7">
        <w:tc>
          <w:tcPr>
            <w:tcW w:w="2257" w:type="dxa"/>
            <w:vAlign w:val="center"/>
          </w:tcPr>
          <w:p w14:paraId="37F4678A" w14:textId="1D0376AF" w:rsidR="0036320E" w:rsidRPr="008C6717" w:rsidRDefault="005F3196" w:rsidP="005F3196">
            <w:pPr>
              <w:jc w:val="center"/>
            </w:pPr>
            <w:r w:rsidRPr="005F3196">
              <w:t>⇒</w:t>
            </w:r>
          </w:p>
        </w:tc>
        <w:tc>
          <w:tcPr>
            <w:tcW w:w="3477" w:type="dxa"/>
          </w:tcPr>
          <w:p w14:paraId="3634E988" w14:textId="5658E335" w:rsidR="0036320E" w:rsidRPr="008C6717" w:rsidRDefault="00000000" w:rsidP="0007274A">
            <w:pPr>
              <w:jc w:val="center"/>
            </w:pPr>
            <m:oMathPara>
              <m:oMath>
                <m:bar>
                  <m:barPr>
                    <m:pos m:val="top"/>
                    <m:ctrlPr>
                      <w:rPr>
                        <w:rFonts w:ascii="Cambria Math" w:hAnsi="Cambria Math"/>
                        <w:i/>
                      </w:rPr>
                    </m:ctrlPr>
                  </m:barPr>
                  <m:e>
                    <m:r>
                      <w:rPr>
                        <w:rFonts w:ascii="Cambria Math" w:hAnsi="Cambria Math"/>
                      </w:rPr>
                      <m:t>l</m:t>
                    </m:r>
                  </m:e>
                </m:bar>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L</m:t>
                        </m:r>
                      </m:e>
                      <m:sub>
                        <m:r>
                          <m:rPr>
                            <m:sty m:val="p"/>
                          </m:rPr>
                          <w:rPr>
                            <w:rFonts w:ascii="Cambria Math" w:hAnsi="Cambria Math"/>
                          </w:rPr>
                          <m:t>eff</m:t>
                        </m:r>
                      </m:sub>
                    </m:sSub>
                    <m:r>
                      <w:rPr>
                        <w:rFonts w:ascii="Cambria Math" w:hAnsi="Cambria Math"/>
                      </w:rPr>
                      <m:t>-</m:t>
                    </m:r>
                    <m:d>
                      <m:dPr>
                        <m:ctrlPr>
                          <w:rPr>
                            <w:rFonts w:ascii="Cambria Math" w:hAnsi="Cambria Math"/>
                            <w:i/>
                          </w:rPr>
                        </m:ctrlPr>
                      </m:dPr>
                      <m:e>
                        <m:r>
                          <w:rPr>
                            <w:rFonts w:ascii="Cambria Math" w:hAnsi="Cambria Math"/>
                          </w:rPr>
                          <m:t>n-1</m:t>
                        </m:r>
                      </m:e>
                    </m:d>
                    <m:r>
                      <w:rPr>
                        <w:rFonts w:ascii="Cambria Math" w:hAnsi="Cambria Math"/>
                      </w:rPr>
                      <m:t>s</m:t>
                    </m:r>
                  </m:num>
                  <m:den>
                    <m:r>
                      <w:rPr>
                        <w:rFonts w:ascii="Cambria Math" w:hAnsi="Cambria Math"/>
                      </w:rPr>
                      <m:t>n</m:t>
                    </m:r>
                  </m:den>
                </m:f>
              </m:oMath>
            </m:oMathPara>
          </w:p>
        </w:tc>
        <w:tc>
          <w:tcPr>
            <w:tcW w:w="2832" w:type="dxa"/>
            <w:tcBorders>
              <w:left w:val="nil"/>
            </w:tcBorders>
            <w:vAlign w:val="center"/>
          </w:tcPr>
          <w:p w14:paraId="26EFDC6D" w14:textId="10E1ED5A" w:rsidR="0036320E" w:rsidRPr="008C6717" w:rsidRDefault="00692E72" w:rsidP="003E29E7">
            <w:pPr>
              <w:jc w:val="center"/>
            </w:pPr>
            <w:r w:rsidRPr="008C6717">
              <w:t>(</w:t>
            </w:r>
            <w:r>
              <w:fldChar w:fldCharType="begin"/>
            </w:r>
            <w:r>
              <w:instrText xml:space="preserve"> STYLEREF  ANNEX \l \n</w:instrText>
            </w:r>
            <w:r w:rsidR="009C53B3">
              <w:rPr>
                <w:b/>
              </w:rPr>
              <w:instrText xml:space="preserve"> \t</w:instrText>
            </w:r>
            <w:r>
              <w:instrText xml:space="preserve">  \* MERGEFORMAT </w:instrText>
            </w:r>
            <w:r>
              <w:fldChar w:fldCharType="separate"/>
            </w:r>
            <w:r w:rsidR="00A965C9">
              <w:rPr>
                <w:noProof/>
              </w:rPr>
              <w:t>A</w:t>
            </w:r>
            <w:r>
              <w:rPr>
                <w:noProof/>
              </w:rPr>
              <w:fldChar w:fldCharType="end"/>
            </w:r>
            <w:r w:rsidRPr="008C6717">
              <w:t>.</w:t>
            </w:r>
            <w:r w:rsidRPr="008C6717">
              <w:fldChar w:fldCharType="begin"/>
            </w:r>
            <w:r w:rsidRPr="008C6717">
              <w:instrText xml:space="preserve"> SEQ Equation \* ARABIC </w:instrText>
            </w:r>
            <w:r w:rsidRPr="008C6717">
              <w:fldChar w:fldCharType="separate"/>
            </w:r>
            <w:r w:rsidR="00A965C9">
              <w:rPr>
                <w:noProof/>
              </w:rPr>
              <w:t>4</w:t>
            </w:r>
            <w:r w:rsidRPr="008C6717">
              <w:fldChar w:fldCharType="end"/>
            </w:r>
            <w:r w:rsidRPr="008C6717">
              <w:t>)</w:t>
            </w:r>
          </w:p>
        </w:tc>
      </w:tr>
    </w:tbl>
    <w:p w14:paraId="2AB8D350" w14:textId="11593EF0" w:rsidR="0036320E" w:rsidRPr="008C6717" w:rsidRDefault="0036320E">
      <w:pPr>
        <w:pStyle w:val="Listenabsatz"/>
        <w:keepNext/>
        <w:numPr>
          <w:ilvl w:val="0"/>
          <w:numId w:val="24"/>
        </w:numPr>
        <w:tabs>
          <w:tab w:val="clear" w:pos="403"/>
        </w:tabs>
        <w:spacing w:before="120" w:after="0" w:line="240" w:lineRule="auto"/>
        <w:ind w:left="714" w:hanging="357"/>
        <w:contextualSpacing w:val="0"/>
        <w:jc w:val="left"/>
      </w:pPr>
      <w:r w:rsidRPr="008C6717">
        <w:t xml:space="preserve">keep density </w:t>
      </w:r>
      <w:r w:rsidR="003041EB">
        <w:t>—</w:t>
      </w:r>
      <w:r w:rsidRPr="008C6717">
        <w:t xml:space="preserve"> adjust length and spacing:</w:t>
      </w:r>
      <w:r w:rsidR="00BA7BF8" w:rsidRPr="008C6717">
        <w:t xml:space="preserve"> </w:t>
      </w:r>
    </w:p>
    <w:tbl>
      <w:tblPr>
        <w:tblStyle w:val="Tabellenraster"/>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57"/>
        <w:gridCol w:w="709"/>
        <w:gridCol w:w="2981"/>
        <w:gridCol w:w="2832"/>
      </w:tblGrid>
      <w:tr w:rsidR="0036320E" w:rsidRPr="008C6717" w14:paraId="0C812C5C" w14:textId="77777777" w:rsidTr="003E29E7">
        <w:tc>
          <w:tcPr>
            <w:tcW w:w="2257" w:type="dxa"/>
            <w:vAlign w:val="center"/>
          </w:tcPr>
          <w:p w14:paraId="0F8F7F1B" w14:textId="6DFA4DE8" w:rsidR="0036320E" w:rsidRPr="008C6717" w:rsidRDefault="003E33CF" w:rsidP="005F3196">
            <w:pPr>
              <w:jc w:val="center"/>
            </w:pPr>
            <w:r w:rsidRPr="003E33CF">
              <w:t>Formula</w:t>
            </w:r>
            <w:r w:rsidRPr="008C6717">
              <w:t xml:space="preserve"> </w:t>
            </w:r>
            <w:r w:rsidR="00692E72" w:rsidRPr="008C6717">
              <w:fldChar w:fldCharType="begin"/>
            </w:r>
            <w:r w:rsidR="00692E72" w:rsidRPr="008C6717">
              <w:instrText xml:space="preserve"> REF _Ref129708098 \h  \* MERGEFORMAT </w:instrText>
            </w:r>
            <w:r w:rsidR="00692E72" w:rsidRPr="008C6717">
              <w:fldChar w:fldCharType="separate"/>
            </w:r>
            <w:r w:rsidR="00A965C9" w:rsidRPr="008C6717">
              <w:t>(</w:t>
            </w:r>
            <w:r w:rsidR="00A965C9" w:rsidRPr="00A965C9">
              <w:rPr>
                <w:noProof/>
              </w:rPr>
              <w:t>A</w:t>
            </w:r>
            <w:r w:rsidR="00A965C9" w:rsidRPr="008C6717">
              <w:t>.</w:t>
            </w:r>
            <w:r w:rsidR="00A965C9" w:rsidRPr="00A965C9">
              <w:rPr>
                <w:noProof/>
              </w:rPr>
              <w:t>1</w:t>
            </w:r>
            <w:r w:rsidR="00A965C9" w:rsidRPr="008C6717">
              <w:t>)</w:t>
            </w:r>
            <w:r w:rsidR="00692E72" w:rsidRPr="008C6717">
              <w:fldChar w:fldCharType="end"/>
            </w:r>
            <w:r w:rsidR="00692E72" w:rsidRPr="008C6717">
              <w:t xml:space="preserve"> </w:t>
            </w:r>
            <w:r w:rsidR="009A7048">
              <w:br/>
            </w:r>
            <w:r w:rsidR="0036320E" w:rsidRPr="008C6717">
              <w:t>becomes:</w:t>
            </w:r>
          </w:p>
        </w:tc>
        <w:tc>
          <w:tcPr>
            <w:tcW w:w="3690" w:type="dxa"/>
            <w:gridSpan w:val="2"/>
          </w:tcPr>
          <w:p w14:paraId="0F0BD686" w14:textId="36B4D1E1" w:rsidR="0036320E" w:rsidRPr="008C6717" w:rsidRDefault="00692E72" w:rsidP="0007274A">
            <w:pPr>
              <w:jc w:val="center"/>
            </w:pPr>
            <m:oMathPara>
              <m:oMath>
                <m:r>
                  <w:rPr>
                    <w:rFonts w:ascii="Cambria Math" w:hAnsi="Cambria Math"/>
                  </w:rPr>
                  <m:t>d=</m:t>
                </m:r>
                <m:f>
                  <m:fPr>
                    <m:ctrlPr>
                      <w:rPr>
                        <w:rFonts w:ascii="Cambria Math" w:hAnsi="Cambria Math"/>
                        <w:i/>
                      </w:rPr>
                    </m:ctrlPr>
                  </m:fPr>
                  <m:num>
                    <m:bar>
                      <m:barPr>
                        <m:pos m:val="top"/>
                        <m:ctrlPr>
                          <w:rPr>
                            <w:rFonts w:ascii="Cambria Math" w:hAnsi="Cambria Math"/>
                            <w:i/>
                          </w:rPr>
                        </m:ctrlPr>
                      </m:barPr>
                      <m:e>
                        <m:r>
                          <w:rPr>
                            <w:rFonts w:ascii="Cambria Math" w:hAnsi="Cambria Math"/>
                          </w:rPr>
                          <m:t>l</m:t>
                        </m:r>
                      </m:e>
                    </m:bar>
                  </m:num>
                  <m:den>
                    <m:bar>
                      <m:barPr>
                        <m:pos m:val="top"/>
                        <m:ctrlPr>
                          <w:rPr>
                            <w:rFonts w:ascii="Cambria Math" w:hAnsi="Cambria Math"/>
                            <w:i/>
                          </w:rPr>
                        </m:ctrlPr>
                      </m:barPr>
                      <m:e>
                        <m:r>
                          <w:rPr>
                            <w:rFonts w:ascii="Cambria Math" w:hAnsi="Cambria Math"/>
                          </w:rPr>
                          <m:t>l</m:t>
                        </m:r>
                      </m:e>
                    </m:bar>
                    <m:r>
                      <w:rPr>
                        <w:rFonts w:ascii="Cambria Math" w:hAnsi="Cambria Math"/>
                      </w:rPr>
                      <m:t>+</m:t>
                    </m:r>
                    <m:bar>
                      <m:barPr>
                        <m:pos m:val="top"/>
                        <m:ctrlPr>
                          <w:rPr>
                            <w:rFonts w:ascii="Cambria Math" w:hAnsi="Cambria Math"/>
                            <w:i/>
                          </w:rPr>
                        </m:ctrlPr>
                      </m:barPr>
                      <m:e>
                        <m:r>
                          <w:rPr>
                            <w:rFonts w:ascii="Cambria Math" w:hAnsi="Cambria Math"/>
                          </w:rPr>
                          <m:t>s</m:t>
                        </m:r>
                      </m:e>
                    </m:bar>
                  </m:den>
                </m:f>
              </m:oMath>
            </m:oMathPara>
          </w:p>
        </w:tc>
        <w:tc>
          <w:tcPr>
            <w:tcW w:w="2832" w:type="dxa"/>
            <w:vAlign w:val="center"/>
          </w:tcPr>
          <w:p w14:paraId="5431907F" w14:textId="77777777" w:rsidR="0036320E" w:rsidRPr="008C6717" w:rsidRDefault="0036320E" w:rsidP="003E29E7">
            <w:pPr>
              <w:jc w:val="center"/>
            </w:pPr>
          </w:p>
        </w:tc>
      </w:tr>
      <w:tr w:rsidR="0036320E" w:rsidRPr="008C6717" w14:paraId="0C0A9921" w14:textId="77777777" w:rsidTr="003E29E7">
        <w:tc>
          <w:tcPr>
            <w:tcW w:w="2257" w:type="dxa"/>
            <w:vAlign w:val="center"/>
          </w:tcPr>
          <w:p w14:paraId="528F7F31" w14:textId="4B20C10B" w:rsidR="0036320E" w:rsidRPr="008C6717" w:rsidRDefault="005F3196" w:rsidP="005F3196">
            <w:pPr>
              <w:jc w:val="center"/>
            </w:pPr>
            <w:r w:rsidRPr="005F3196">
              <w:t>⇒</w:t>
            </w:r>
          </w:p>
        </w:tc>
        <w:tc>
          <w:tcPr>
            <w:tcW w:w="3690" w:type="dxa"/>
            <w:gridSpan w:val="2"/>
          </w:tcPr>
          <w:p w14:paraId="660F565C" w14:textId="77777777" w:rsidR="0036320E" w:rsidRPr="008C6717" w:rsidRDefault="00000000" w:rsidP="0007274A">
            <w:pPr>
              <w:jc w:val="center"/>
            </w:pPr>
            <m:oMathPara>
              <m:oMath>
                <m:bar>
                  <m:barPr>
                    <m:pos m:val="top"/>
                    <m:ctrlPr>
                      <w:rPr>
                        <w:rFonts w:ascii="Cambria Math" w:hAnsi="Cambria Math"/>
                        <w:i/>
                      </w:rPr>
                    </m:ctrlPr>
                  </m:barPr>
                  <m:e>
                    <m:r>
                      <w:rPr>
                        <w:rFonts w:ascii="Cambria Math" w:hAnsi="Cambria Math"/>
                      </w:rPr>
                      <m:t>s</m:t>
                    </m:r>
                  </m:e>
                </m:bar>
                <m: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rPr>
                          <m:t>1-d</m:t>
                        </m:r>
                      </m:num>
                      <m:den>
                        <m:r>
                          <w:rPr>
                            <w:rFonts w:ascii="Cambria Math" w:hAnsi="Cambria Math"/>
                          </w:rPr>
                          <m:t>d</m:t>
                        </m:r>
                      </m:den>
                    </m:f>
                  </m:e>
                </m:d>
                <m:bar>
                  <m:barPr>
                    <m:pos m:val="top"/>
                    <m:ctrlPr>
                      <w:rPr>
                        <w:rFonts w:ascii="Cambria Math" w:hAnsi="Cambria Math"/>
                        <w:i/>
                      </w:rPr>
                    </m:ctrlPr>
                  </m:barPr>
                  <m:e>
                    <m:r>
                      <w:rPr>
                        <w:rFonts w:ascii="Cambria Math" w:hAnsi="Cambria Math"/>
                      </w:rPr>
                      <m:t>l</m:t>
                    </m:r>
                  </m:e>
                </m:bar>
              </m:oMath>
            </m:oMathPara>
          </w:p>
        </w:tc>
        <w:tc>
          <w:tcPr>
            <w:tcW w:w="2832" w:type="dxa"/>
            <w:tcBorders>
              <w:left w:val="nil"/>
            </w:tcBorders>
            <w:vAlign w:val="center"/>
          </w:tcPr>
          <w:p w14:paraId="75710646" w14:textId="668E68CC" w:rsidR="0036320E" w:rsidRPr="008C6717" w:rsidRDefault="00A7279A" w:rsidP="003E29E7">
            <w:pPr>
              <w:pStyle w:val="Beschriftung"/>
              <w:rPr>
                <w:b w:val="0"/>
              </w:rPr>
            </w:pPr>
            <w:bookmarkStart w:id="2374" w:name="_Ref129708374"/>
            <w:r w:rsidRPr="008C6717">
              <w:rPr>
                <w:b w:val="0"/>
              </w:rPr>
              <w:t>(</w:t>
            </w:r>
            <w:r w:rsidRPr="008C6717">
              <w:rPr>
                <w:b w:val="0"/>
              </w:rPr>
              <w:fldChar w:fldCharType="begin"/>
            </w:r>
            <w:r w:rsidRPr="008C6717">
              <w:rPr>
                <w:b w:val="0"/>
              </w:rPr>
              <w:instrText xml:space="preserve"> STYLEREF  ANNEX \l \n</w:instrText>
            </w:r>
            <w:r w:rsidR="009C53B3">
              <w:rPr>
                <w:b w:val="0"/>
              </w:rPr>
              <w:instrText xml:space="preserve"> \t</w:instrText>
            </w:r>
            <w:r w:rsidRPr="008C6717">
              <w:rPr>
                <w:b w:val="0"/>
              </w:rPr>
              <w:instrText xml:space="preserve">  \* MERGEFORMAT </w:instrText>
            </w:r>
            <w:r w:rsidRPr="008C6717">
              <w:rPr>
                <w:b w:val="0"/>
              </w:rPr>
              <w:fldChar w:fldCharType="separate"/>
            </w:r>
            <w:r w:rsidR="00A965C9">
              <w:rPr>
                <w:b w:val="0"/>
                <w:noProof/>
              </w:rPr>
              <w:t>A</w:t>
            </w:r>
            <w:r w:rsidRPr="008C6717">
              <w:rPr>
                <w:b w:val="0"/>
              </w:rPr>
              <w:fldChar w:fldCharType="end"/>
            </w:r>
            <w:r w:rsidRPr="008C6717">
              <w:rPr>
                <w:b w:val="0"/>
              </w:rPr>
              <w:t>.</w:t>
            </w:r>
            <w:r w:rsidRPr="008C6717">
              <w:rPr>
                <w:b w:val="0"/>
              </w:rPr>
              <w:fldChar w:fldCharType="begin"/>
            </w:r>
            <w:r w:rsidRPr="008C6717">
              <w:rPr>
                <w:b w:val="0"/>
              </w:rPr>
              <w:instrText xml:space="preserve"> SEQ Equation \* ARABIC </w:instrText>
            </w:r>
            <w:r w:rsidRPr="008C6717">
              <w:rPr>
                <w:b w:val="0"/>
              </w:rPr>
              <w:fldChar w:fldCharType="separate"/>
            </w:r>
            <w:r w:rsidR="00A965C9">
              <w:rPr>
                <w:b w:val="0"/>
                <w:noProof/>
              </w:rPr>
              <w:t>5</w:t>
            </w:r>
            <w:r w:rsidRPr="008C6717">
              <w:rPr>
                <w:b w:val="0"/>
              </w:rPr>
              <w:fldChar w:fldCharType="end"/>
            </w:r>
            <w:r w:rsidRPr="008C6717">
              <w:rPr>
                <w:b w:val="0"/>
              </w:rPr>
              <w:t>)</w:t>
            </w:r>
            <w:bookmarkEnd w:id="2374"/>
          </w:p>
        </w:tc>
      </w:tr>
      <w:tr w:rsidR="0036320E" w:rsidRPr="008C6717" w14:paraId="5028CFE3" w14:textId="77777777" w:rsidTr="003E29E7">
        <w:tc>
          <w:tcPr>
            <w:tcW w:w="2257" w:type="dxa"/>
            <w:vAlign w:val="center"/>
          </w:tcPr>
          <w:p w14:paraId="0DA13778" w14:textId="4987F578" w:rsidR="0036320E" w:rsidRPr="008C6717" w:rsidRDefault="003E33CF" w:rsidP="005F3196">
            <w:pPr>
              <w:jc w:val="center"/>
            </w:pPr>
            <w:r w:rsidRPr="003E33CF">
              <w:t>Formula</w:t>
            </w:r>
            <w:r w:rsidRPr="008C6717">
              <w:t xml:space="preserve"> </w:t>
            </w:r>
            <w:r w:rsidR="00692E72" w:rsidRPr="008C6717">
              <w:fldChar w:fldCharType="begin"/>
            </w:r>
            <w:r w:rsidR="00692E72" w:rsidRPr="008C6717">
              <w:instrText xml:space="preserve"> REF _Ref129707984 \h  \* MERGEFORMAT </w:instrText>
            </w:r>
            <w:r w:rsidR="00692E72" w:rsidRPr="008C6717">
              <w:fldChar w:fldCharType="separate"/>
            </w:r>
            <w:r w:rsidR="00A965C9" w:rsidRPr="008C6717">
              <w:t>(</w:t>
            </w:r>
            <w:r w:rsidR="00A965C9" w:rsidRPr="00A965C9">
              <w:rPr>
                <w:noProof/>
              </w:rPr>
              <w:t>A</w:t>
            </w:r>
            <w:r w:rsidR="00A965C9" w:rsidRPr="008C6717">
              <w:t>.</w:t>
            </w:r>
            <w:r w:rsidR="00A965C9" w:rsidRPr="00A965C9">
              <w:rPr>
                <w:noProof/>
              </w:rPr>
              <w:t>2</w:t>
            </w:r>
            <w:r w:rsidR="00A965C9" w:rsidRPr="008C6717">
              <w:t>)</w:t>
            </w:r>
            <w:r w:rsidR="00692E72" w:rsidRPr="008C6717">
              <w:fldChar w:fldCharType="end"/>
            </w:r>
            <w:r w:rsidR="00692E72" w:rsidRPr="008C6717">
              <w:t xml:space="preserve"> </w:t>
            </w:r>
            <w:r w:rsidR="009A7048">
              <w:br/>
            </w:r>
            <w:r w:rsidR="0036320E" w:rsidRPr="008C6717">
              <w:t>becomes:</w:t>
            </w:r>
          </w:p>
        </w:tc>
        <w:tc>
          <w:tcPr>
            <w:tcW w:w="3690" w:type="dxa"/>
            <w:gridSpan w:val="2"/>
          </w:tcPr>
          <w:p w14:paraId="7CD9BE12" w14:textId="4F554D92" w:rsidR="0036320E" w:rsidRPr="008C6717" w:rsidRDefault="00000000" w:rsidP="0007274A">
            <w:pPr>
              <w:jc w:val="center"/>
            </w:pPr>
            <m:oMathPara>
              <m:oMath>
                <m:sSub>
                  <m:sSubPr>
                    <m:ctrlPr>
                      <w:rPr>
                        <w:rFonts w:ascii="Cambria Math" w:hAnsi="Cambria Math"/>
                        <w:i/>
                      </w:rPr>
                    </m:ctrlPr>
                  </m:sSubPr>
                  <m:e>
                    <m:r>
                      <w:rPr>
                        <w:rFonts w:ascii="Cambria Math" w:hAnsi="Cambria Math"/>
                      </w:rPr>
                      <m:t>L</m:t>
                    </m:r>
                  </m:e>
                  <m:sub>
                    <m:r>
                      <m:rPr>
                        <m:sty m:val="p"/>
                      </m:rPr>
                      <w:rPr>
                        <w:rFonts w:ascii="Cambria Math" w:hAnsi="Cambria Math"/>
                      </w:rPr>
                      <m:t>eff</m:t>
                    </m:r>
                  </m:sub>
                </m:sSub>
                <m:r>
                  <w:rPr>
                    <w:rFonts w:ascii="Cambria Math" w:hAnsi="Cambria Math"/>
                  </w:rPr>
                  <m:t>=n</m:t>
                </m:r>
                <m:bar>
                  <m:barPr>
                    <m:pos m:val="top"/>
                    <m:ctrlPr>
                      <w:rPr>
                        <w:rFonts w:ascii="Cambria Math" w:hAnsi="Cambria Math"/>
                        <w:i/>
                      </w:rPr>
                    </m:ctrlPr>
                  </m:barPr>
                  <m:e>
                    <m:r>
                      <w:rPr>
                        <w:rFonts w:ascii="Cambria Math" w:hAnsi="Cambria Math"/>
                      </w:rPr>
                      <m:t>l</m:t>
                    </m:r>
                  </m:e>
                </m:bar>
                <m:r>
                  <w:rPr>
                    <w:rFonts w:ascii="Cambria Math" w:hAnsi="Cambria Math"/>
                  </w:rPr>
                  <m:t>+(n-1)</m:t>
                </m:r>
                <m:bar>
                  <m:barPr>
                    <m:pos m:val="top"/>
                    <m:ctrlPr>
                      <w:rPr>
                        <w:rFonts w:ascii="Cambria Math" w:hAnsi="Cambria Math"/>
                        <w:i/>
                      </w:rPr>
                    </m:ctrlPr>
                  </m:barPr>
                  <m:e>
                    <m:r>
                      <w:rPr>
                        <w:rFonts w:ascii="Cambria Math" w:hAnsi="Cambria Math"/>
                      </w:rPr>
                      <m:t>s</m:t>
                    </m:r>
                  </m:e>
                </m:bar>
              </m:oMath>
            </m:oMathPara>
          </w:p>
        </w:tc>
        <w:tc>
          <w:tcPr>
            <w:tcW w:w="2832" w:type="dxa"/>
            <w:vAlign w:val="center"/>
          </w:tcPr>
          <w:p w14:paraId="485DC3AE" w14:textId="77777777" w:rsidR="0036320E" w:rsidRPr="008C6717" w:rsidRDefault="0036320E" w:rsidP="003E29E7">
            <w:pPr>
              <w:jc w:val="center"/>
            </w:pPr>
          </w:p>
        </w:tc>
      </w:tr>
      <w:tr w:rsidR="0036320E" w:rsidRPr="008C6717" w14:paraId="4FE284C3" w14:textId="77777777" w:rsidTr="003E29E7">
        <w:tc>
          <w:tcPr>
            <w:tcW w:w="2257" w:type="dxa"/>
            <w:vAlign w:val="center"/>
          </w:tcPr>
          <w:p w14:paraId="48BC23F6" w14:textId="111C10DF" w:rsidR="0036320E" w:rsidRPr="008C6717" w:rsidRDefault="005F3196" w:rsidP="005F3196">
            <w:pPr>
              <w:jc w:val="center"/>
            </w:pPr>
            <w:r w:rsidRPr="005F3196">
              <w:t>⇒</w:t>
            </w:r>
          </w:p>
        </w:tc>
        <w:tc>
          <w:tcPr>
            <w:tcW w:w="3690" w:type="dxa"/>
            <w:gridSpan w:val="2"/>
          </w:tcPr>
          <w:p w14:paraId="74BC6ECE" w14:textId="58C407AC" w:rsidR="0036320E" w:rsidRPr="008C6717" w:rsidRDefault="00000000" w:rsidP="0007274A">
            <w:pPr>
              <w:jc w:val="center"/>
            </w:pPr>
            <m:oMathPara>
              <m:oMath>
                <m:sSub>
                  <m:sSubPr>
                    <m:ctrlPr>
                      <w:rPr>
                        <w:rFonts w:ascii="Cambria Math" w:hAnsi="Cambria Math"/>
                        <w:i/>
                      </w:rPr>
                    </m:ctrlPr>
                  </m:sSubPr>
                  <m:e>
                    <m:r>
                      <w:rPr>
                        <w:rFonts w:ascii="Cambria Math" w:hAnsi="Cambria Math"/>
                      </w:rPr>
                      <m:t>L</m:t>
                    </m:r>
                  </m:e>
                  <m:sub>
                    <m:r>
                      <m:rPr>
                        <m:sty m:val="p"/>
                      </m:rPr>
                      <w:rPr>
                        <w:rFonts w:ascii="Cambria Math" w:hAnsi="Cambria Math"/>
                      </w:rPr>
                      <m:t>eff</m:t>
                    </m:r>
                  </m:sub>
                </m:sSub>
                <m:r>
                  <w:rPr>
                    <w:rFonts w:ascii="Cambria Math" w:hAnsi="Cambria Math"/>
                  </w:rPr>
                  <m:t>=n</m:t>
                </m:r>
                <m:bar>
                  <m:barPr>
                    <m:pos m:val="top"/>
                    <m:ctrlPr>
                      <w:rPr>
                        <w:rFonts w:ascii="Cambria Math" w:hAnsi="Cambria Math"/>
                        <w:i/>
                      </w:rPr>
                    </m:ctrlPr>
                  </m:barPr>
                  <m:e>
                    <m:r>
                      <w:rPr>
                        <w:rFonts w:ascii="Cambria Math" w:hAnsi="Cambria Math"/>
                      </w:rPr>
                      <m:t>l</m:t>
                    </m:r>
                  </m:e>
                </m:bar>
                <m:r>
                  <w:rPr>
                    <w:rFonts w:ascii="Cambria Math" w:hAnsi="Cambria Math"/>
                  </w:rPr>
                  <m:t>+(n-1)</m:t>
                </m:r>
                <m:d>
                  <m:dPr>
                    <m:ctrlPr>
                      <w:rPr>
                        <w:rFonts w:ascii="Cambria Math" w:hAnsi="Cambria Math"/>
                        <w:i/>
                      </w:rPr>
                    </m:ctrlPr>
                  </m:dPr>
                  <m:e>
                    <m:f>
                      <m:fPr>
                        <m:ctrlPr>
                          <w:rPr>
                            <w:rFonts w:ascii="Cambria Math" w:hAnsi="Cambria Math"/>
                            <w:i/>
                          </w:rPr>
                        </m:ctrlPr>
                      </m:fPr>
                      <m:num>
                        <m:r>
                          <w:rPr>
                            <w:rFonts w:ascii="Cambria Math" w:hAnsi="Cambria Math"/>
                          </w:rPr>
                          <m:t>1-d</m:t>
                        </m:r>
                      </m:num>
                      <m:den>
                        <m:r>
                          <w:rPr>
                            <w:rFonts w:ascii="Cambria Math" w:hAnsi="Cambria Math"/>
                          </w:rPr>
                          <m:t>d</m:t>
                        </m:r>
                      </m:den>
                    </m:f>
                  </m:e>
                </m:d>
                <m:bar>
                  <m:barPr>
                    <m:pos m:val="top"/>
                    <m:ctrlPr>
                      <w:rPr>
                        <w:rFonts w:ascii="Cambria Math" w:hAnsi="Cambria Math"/>
                        <w:i/>
                      </w:rPr>
                    </m:ctrlPr>
                  </m:barPr>
                  <m:e>
                    <m:r>
                      <w:rPr>
                        <w:rFonts w:ascii="Cambria Math" w:hAnsi="Cambria Math"/>
                      </w:rPr>
                      <m:t>l</m:t>
                    </m:r>
                  </m:e>
                </m:bar>
              </m:oMath>
            </m:oMathPara>
          </w:p>
        </w:tc>
        <w:tc>
          <w:tcPr>
            <w:tcW w:w="2832" w:type="dxa"/>
            <w:vAlign w:val="center"/>
          </w:tcPr>
          <w:p w14:paraId="7BF3B7E3" w14:textId="13E84AA9" w:rsidR="0036320E" w:rsidRPr="008C6717" w:rsidRDefault="0036320E" w:rsidP="003E29E7">
            <w:pPr>
              <w:keepNext/>
              <w:jc w:val="center"/>
            </w:pPr>
            <w:r w:rsidRPr="008C6717">
              <w:t xml:space="preserve">substituted </w:t>
            </w:r>
            <w:r w:rsidR="00A7279A" w:rsidRPr="008C6717">
              <w:fldChar w:fldCharType="begin"/>
            </w:r>
            <w:r w:rsidR="00A7279A" w:rsidRPr="008C6717">
              <w:instrText xml:space="preserve"> REF _Ref129708374 \h  \* MERGEFORMAT </w:instrText>
            </w:r>
            <w:r w:rsidR="00A7279A" w:rsidRPr="008C6717">
              <w:fldChar w:fldCharType="separate"/>
            </w:r>
            <w:r w:rsidR="00A965C9" w:rsidRPr="008C6717">
              <w:t>(</w:t>
            </w:r>
            <w:r w:rsidR="00A965C9" w:rsidRPr="00A965C9">
              <w:rPr>
                <w:noProof/>
              </w:rPr>
              <w:t>A</w:t>
            </w:r>
            <w:r w:rsidR="00A965C9" w:rsidRPr="008C6717">
              <w:t>.</w:t>
            </w:r>
            <w:r w:rsidR="00A965C9" w:rsidRPr="00A965C9">
              <w:rPr>
                <w:noProof/>
              </w:rPr>
              <w:t>5</w:t>
            </w:r>
            <w:r w:rsidR="00A965C9" w:rsidRPr="008C6717">
              <w:t>)</w:t>
            </w:r>
            <w:r w:rsidR="00A7279A" w:rsidRPr="008C6717">
              <w:fldChar w:fldCharType="end"/>
            </w:r>
          </w:p>
        </w:tc>
      </w:tr>
      <w:tr w:rsidR="0036320E" w:rsidRPr="008C6717" w14:paraId="1AD25753" w14:textId="77777777" w:rsidTr="003E29E7">
        <w:tc>
          <w:tcPr>
            <w:tcW w:w="2257" w:type="dxa"/>
            <w:vAlign w:val="center"/>
          </w:tcPr>
          <w:p w14:paraId="400C0C13" w14:textId="784C25C3" w:rsidR="0036320E" w:rsidRPr="008C6717" w:rsidRDefault="005F3196" w:rsidP="005F3196">
            <w:pPr>
              <w:jc w:val="center"/>
            </w:pPr>
            <w:bookmarkStart w:id="2375" w:name="_Hlk167025820"/>
            <w:r w:rsidRPr="005F3196">
              <w:t>⇒</w:t>
            </w:r>
          </w:p>
        </w:tc>
        <w:tc>
          <w:tcPr>
            <w:tcW w:w="709" w:type="dxa"/>
          </w:tcPr>
          <w:p w14:paraId="29380993" w14:textId="58D336DD" w:rsidR="0036320E" w:rsidRPr="008C6717" w:rsidRDefault="0036320E" w:rsidP="0007274A">
            <w:pPr>
              <w:jc w:val="center"/>
            </w:pPr>
            <m:oMathPara>
              <m:oMath>
                <m:r>
                  <w:rPr>
                    <w:rFonts w:ascii="Cambria Math" w:hAnsi="Cambria Math"/>
                  </w:rPr>
                  <m:t>d</m:t>
                </m:r>
                <m:sSub>
                  <m:sSubPr>
                    <m:ctrlPr>
                      <w:rPr>
                        <w:rFonts w:ascii="Cambria Math" w:hAnsi="Cambria Math"/>
                        <w:i/>
                      </w:rPr>
                    </m:ctrlPr>
                  </m:sSubPr>
                  <m:e>
                    <m:r>
                      <w:rPr>
                        <w:rFonts w:ascii="Cambria Math" w:hAnsi="Cambria Math"/>
                      </w:rPr>
                      <m:t>L</m:t>
                    </m:r>
                  </m:e>
                  <m:sub>
                    <m:r>
                      <m:rPr>
                        <m:sty m:val="p"/>
                      </m:rPr>
                      <w:rPr>
                        <w:rFonts w:ascii="Cambria Math" w:hAnsi="Cambria Math"/>
                      </w:rPr>
                      <m:t>eff</m:t>
                    </m:r>
                  </m:sub>
                </m:sSub>
              </m:oMath>
            </m:oMathPara>
          </w:p>
        </w:tc>
        <w:tc>
          <w:tcPr>
            <w:tcW w:w="2981" w:type="dxa"/>
          </w:tcPr>
          <w:p w14:paraId="65D4099E" w14:textId="77777777" w:rsidR="0036320E" w:rsidRPr="008C6717" w:rsidRDefault="0036320E" w:rsidP="0007274A">
            <m:oMathPara>
              <m:oMathParaPr>
                <m:jc m:val="left"/>
              </m:oMathParaPr>
              <m:oMath>
                <m:r>
                  <w:rPr>
                    <w:rFonts w:ascii="Cambria Math" w:hAnsi="Cambria Math"/>
                  </w:rPr>
                  <m:t>=dn</m:t>
                </m:r>
                <m:bar>
                  <m:barPr>
                    <m:pos m:val="top"/>
                    <m:ctrlPr>
                      <w:rPr>
                        <w:rFonts w:ascii="Cambria Math" w:hAnsi="Cambria Math"/>
                        <w:i/>
                      </w:rPr>
                    </m:ctrlPr>
                  </m:barPr>
                  <m:e>
                    <m:r>
                      <w:rPr>
                        <w:rFonts w:ascii="Cambria Math" w:hAnsi="Cambria Math"/>
                      </w:rPr>
                      <m:t>l</m:t>
                    </m:r>
                  </m:e>
                </m:bar>
                <m:r>
                  <w:rPr>
                    <w:rFonts w:ascii="Cambria Math" w:hAnsi="Cambria Math"/>
                  </w:rPr>
                  <m:t>+(n-1)</m:t>
                </m:r>
                <m:d>
                  <m:dPr>
                    <m:ctrlPr>
                      <w:rPr>
                        <w:rFonts w:ascii="Cambria Math" w:hAnsi="Cambria Math"/>
                        <w:i/>
                      </w:rPr>
                    </m:ctrlPr>
                  </m:dPr>
                  <m:e>
                    <m:r>
                      <w:rPr>
                        <w:rFonts w:ascii="Cambria Math" w:hAnsi="Cambria Math"/>
                      </w:rPr>
                      <m:t>1-d</m:t>
                    </m:r>
                  </m:e>
                </m:d>
                <m:bar>
                  <m:barPr>
                    <m:pos m:val="top"/>
                    <m:ctrlPr>
                      <w:rPr>
                        <w:rFonts w:ascii="Cambria Math" w:hAnsi="Cambria Math"/>
                        <w:i/>
                      </w:rPr>
                    </m:ctrlPr>
                  </m:barPr>
                  <m:e>
                    <m:r>
                      <w:rPr>
                        <w:rFonts w:ascii="Cambria Math" w:hAnsi="Cambria Math"/>
                      </w:rPr>
                      <m:t>l</m:t>
                    </m:r>
                  </m:e>
                </m:bar>
              </m:oMath>
            </m:oMathPara>
          </w:p>
        </w:tc>
        <w:tc>
          <w:tcPr>
            <w:tcW w:w="2832" w:type="dxa"/>
            <w:vAlign w:val="center"/>
          </w:tcPr>
          <w:p w14:paraId="1281DB9A" w14:textId="4FA0AF65" w:rsidR="0036320E" w:rsidRPr="008C6717" w:rsidRDefault="0036320E" w:rsidP="003E29E7">
            <w:pPr>
              <w:keepNext/>
              <w:jc w:val="center"/>
            </w:pPr>
            <w:r w:rsidRPr="008C6717">
              <w:t xml:space="preserve">multiplied by </w:t>
            </w:r>
            <m:oMath>
              <m:r>
                <w:rPr>
                  <w:rFonts w:ascii="Cambria Math" w:hAnsi="Cambria Math"/>
                </w:rPr>
                <m:t>d</m:t>
              </m:r>
            </m:oMath>
          </w:p>
        </w:tc>
      </w:tr>
      <w:tr w:rsidR="0036320E" w:rsidRPr="008C6717" w14:paraId="37C069DE" w14:textId="77777777" w:rsidTr="003E29E7">
        <w:tc>
          <w:tcPr>
            <w:tcW w:w="2257" w:type="dxa"/>
            <w:vAlign w:val="center"/>
          </w:tcPr>
          <w:p w14:paraId="126CBD5B" w14:textId="77777777" w:rsidR="0036320E" w:rsidRPr="008C6717" w:rsidRDefault="0036320E" w:rsidP="005F3196">
            <w:pPr>
              <w:jc w:val="center"/>
            </w:pPr>
          </w:p>
        </w:tc>
        <w:tc>
          <w:tcPr>
            <w:tcW w:w="709" w:type="dxa"/>
          </w:tcPr>
          <w:p w14:paraId="70A91A5B" w14:textId="77777777" w:rsidR="0036320E" w:rsidRPr="008C6717" w:rsidRDefault="0036320E" w:rsidP="0007274A">
            <w:pPr>
              <w:jc w:val="center"/>
            </w:pPr>
          </w:p>
        </w:tc>
        <w:tc>
          <w:tcPr>
            <w:tcW w:w="2981" w:type="dxa"/>
          </w:tcPr>
          <w:p w14:paraId="22650E25" w14:textId="77777777" w:rsidR="0036320E" w:rsidRPr="009A7048" w:rsidRDefault="0036320E" w:rsidP="0007274A">
            <m:oMathPara>
              <m:oMathParaPr>
                <m:jc m:val="left"/>
              </m:oMathParaPr>
              <m:oMath>
                <m:r>
                  <w:rPr>
                    <w:rFonts w:ascii="Cambria Math" w:hAnsi="Cambria Math"/>
                  </w:rPr>
                  <m:t>=</m:t>
                </m:r>
                <m:d>
                  <m:dPr>
                    <m:ctrlPr>
                      <w:rPr>
                        <w:rFonts w:ascii="Cambria Math" w:hAnsi="Cambria Math"/>
                        <w:i/>
                      </w:rPr>
                    </m:ctrlPr>
                  </m:dPr>
                  <m:e>
                    <m:r>
                      <w:rPr>
                        <w:rFonts w:ascii="Cambria Math" w:hAnsi="Cambria Math"/>
                      </w:rPr>
                      <m:t>dn+</m:t>
                    </m:r>
                    <m:d>
                      <m:dPr>
                        <m:ctrlPr>
                          <w:rPr>
                            <w:rFonts w:ascii="Cambria Math" w:hAnsi="Cambria Math"/>
                            <w:i/>
                          </w:rPr>
                        </m:ctrlPr>
                      </m:dPr>
                      <m:e>
                        <m:r>
                          <w:rPr>
                            <w:rFonts w:ascii="Cambria Math" w:hAnsi="Cambria Math"/>
                          </w:rPr>
                          <m:t>n-1</m:t>
                        </m:r>
                      </m:e>
                    </m:d>
                    <m:d>
                      <m:dPr>
                        <m:ctrlPr>
                          <w:rPr>
                            <w:rFonts w:ascii="Cambria Math" w:hAnsi="Cambria Math"/>
                            <w:i/>
                          </w:rPr>
                        </m:ctrlPr>
                      </m:dPr>
                      <m:e>
                        <m:r>
                          <w:rPr>
                            <w:rFonts w:ascii="Cambria Math" w:hAnsi="Cambria Math"/>
                          </w:rPr>
                          <m:t>1-d</m:t>
                        </m:r>
                      </m:e>
                    </m:d>
                  </m:e>
                </m:d>
                <m:bar>
                  <m:barPr>
                    <m:pos m:val="top"/>
                    <m:ctrlPr>
                      <w:rPr>
                        <w:rFonts w:ascii="Cambria Math" w:hAnsi="Cambria Math"/>
                        <w:i/>
                      </w:rPr>
                    </m:ctrlPr>
                  </m:barPr>
                  <m:e>
                    <m:r>
                      <w:rPr>
                        <w:rFonts w:ascii="Cambria Math" w:hAnsi="Cambria Math"/>
                      </w:rPr>
                      <m:t>l</m:t>
                    </m:r>
                  </m:e>
                </m:bar>
              </m:oMath>
            </m:oMathPara>
          </w:p>
        </w:tc>
        <w:tc>
          <w:tcPr>
            <w:tcW w:w="2832" w:type="dxa"/>
            <w:vAlign w:val="center"/>
          </w:tcPr>
          <w:p w14:paraId="19DC694D" w14:textId="7C8D3113" w:rsidR="0036320E" w:rsidRPr="008C6717" w:rsidRDefault="0036320E" w:rsidP="003E29E7">
            <w:pPr>
              <w:keepNext/>
              <w:jc w:val="center"/>
            </w:pPr>
            <w:r w:rsidRPr="008C6717">
              <w:t xml:space="preserve">factored by </w:t>
            </w:r>
            <m:oMath>
              <m:bar>
                <m:barPr>
                  <m:pos m:val="top"/>
                  <m:ctrlPr>
                    <w:rPr>
                      <w:rFonts w:ascii="Cambria Math" w:hAnsi="Cambria Math"/>
                      <w:i/>
                    </w:rPr>
                  </m:ctrlPr>
                </m:barPr>
                <m:e>
                  <m:r>
                    <w:rPr>
                      <w:rFonts w:ascii="Cambria Math" w:hAnsi="Cambria Math"/>
                    </w:rPr>
                    <m:t>l</m:t>
                  </m:r>
                </m:e>
              </m:bar>
            </m:oMath>
          </w:p>
        </w:tc>
      </w:tr>
      <w:tr w:rsidR="0036320E" w:rsidRPr="008C6717" w14:paraId="5F7C4D14" w14:textId="77777777" w:rsidTr="003E29E7">
        <w:tc>
          <w:tcPr>
            <w:tcW w:w="2257" w:type="dxa"/>
            <w:vAlign w:val="center"/>
          </w:tcPr>
          <w:p w14:paraId="6BAA3AA5" w14:textId="77777777" w:rsidR="0036320E" w:rsidRPr="008C6717" w:rsidRDefault="0036320E" w:rsidP="005F3196">
            <w:pPr>
              <w:jc w:val="center"/>
            </w:pPr>
          </w:p>
        </w:tc>
        <w:tc>
          <w:tcPr>
            <w:tcW w:w="709" w:type="dxa"/>
          </w:tcPr>
          <w:p w14:paraId="7C98B357" w14:textId="77777777" w:rsidR="0036320E" w:rsidRPr="008C6717" w:rsidRDefault="0036320E" w:rsidP="0007274A">
            <w:pPr>
              <w:jc w:val="center"/>
            </w:pPr>
          </w:p>
        </w:tc>
        <w:tc>
          <w:tcPr>
            <w:tcW w:w="2981" w:type="dxa"/>
          </w:tcPr>
          <w:p w14:paraId="092503EC" w14:textId="77777777" w:rsidR="0036320E" w:rsidRPr="009A7048" w:rsidRDefault="0036320E" w:rsidP="0007274A">
            <m:oMathPara>
              <m:oMathParaPr>
                <m:jc m:val="left"/>
              </m:oMathParaPr>
              <m:oMath>
                <m:r>
                  <w:rPr>
                    <w:rFonts w:ascii="Cambria Math" w:hAnsi="Cambria Math"/>
                  </w:rPr>
                  <m:t>=(dn+n-nd-1+d)</m:t>
                </m:r>
                <m:bar>
                  <m:barPr>
                    <m:pos m:val="top"/>
                    <m:ctrlPr>
                      <w:rPr>
                        <w:rFonts w:ascii="Cambria Math" w:hAnsi="Cambria Math"/>
                        <w:i/>
                      </w:rPr>
                    </m:ctrlPr>
                  </m:barPr>
                  <m:e>
                    <m:r>
                      <w:rPr>
                        <w:rFonts w:ascii="Cambria Math" w:hAnsi="Cambria Math"/>
                      </w:rPr>
                      <m:t>l</m:t>
                    </m:r>
                  </m:e>
                </m:bar>
              </m:oMath>
            </m:oMathPara>
          </w:p>
        </w:tc>
        <w:tc>
          <w:tcPr>
            <w:tcW w:w="2832" w:type="dxa"/>
            <w:vAlign w:val="center"/>
          </w:tcPr>
          <w:p w14:paraId="6C143D30" w14:textId="0FEC6FE4" w:rsidR="0036320E" w:rsidRPr="008C6717" w:rsidRDefault="0036320E" w:rsidP="003E29E7">
            <w:pPr>
              <w:keepNext/>
              <w:jc w:val="center"/>
            </w:pPr>
            <w:r w:rsidRPr="008C6717">
              <w:t>expanded product</w:t>
            </w:r>
          </w:p>
        </w:tc>
      </w:tr>
      <w:tr w:rsidR="0036320E" w:rsidRPr="008C6717" w14:paraId="327B8F60" w14:textId="77777777" w:rsidTr="003E29E7">
        <w:tc>
          <w:tcPr>
            <w:tcW w:w="2257" w:type="dxa"/>
            <w:vAlign w:val="center"/>
          </w:tcPr>
          <w:p w14:paraId="3EA5CECF" w14:textId="77777777" w:rsidR="0036320E" w:rsidRPr="008C6717" w:rsidRDefault="0036320E" w:rsidP="005F3196">
            <w:pPr>
              <w:jc w:val="center"/>
            </w:pPr>
          </w:p>
        </w:tc>
        <w:tc>
          <w:tcPr>
            <w:tcW w:w="709" w:type="dxa"/>
          </w:tcPr>
          <w:p w14:paraId="79FBAD2B" w14:textId="77777777" w:rsidR="0036320E" w:rsidRPr="008C6717" w:rsidRDefault="0036320E" w:rsidP="0007274A">
            <w:pPr>
              <w:jc w:val="center"/>
            </w:pPr>
          </w:p>
        </w:tc>
        <w:tc>
          <w:tcPr>
            <w:tcW w:w="2981" w:type="dxa"/>
          </w:tcPr>
          <w:p w14:paraId="472F3FE2" w14:textId="77777777" w:rsidR="0036320E" w:rsidRPr="008C6717" w:rsidRDefault="0036320E" w:rsidP="0007274A">
            <m:oMathPara>
              <m:oMathParaPr>
                <m:jc m:val="left"/>
              </m:oMathParaPr>
              <m:oMath>
                <m:r>
                  <w:rPr>
                    <w:rFonts w:ascii="Cambria Math" w:hAnsi="Cambria Math"/>
                  </w:rPr>
                  <m:t>=(n-1+d)</m:t>
                </m:r>
                <m:bar>
                  <m:barPr>
                    <m:pos m:val="top"/>
                    <m:ctrlPr>
                      <w:rPr>
                        <w:rFonts w:ascii="Cambria Math" w:hAnsi="Cambria Math"/>
                        <w:i/>
                      </w:rPr>
                    </m:ctrlPr>
                  </m:barPr>
                  <m:e>
                    <m:r>
                      <w:rPr>
                        <w:rFonts w:ascii="Cambria Math" w:hAnsi="Cambria Math"/>
                      </w:rPr>
                      <m:t>l</m:t>
                    </m:r>
                  </m:e>
                </m:bar>
              </m:oMath>
            </m:oMathPara>
          </w:p>
        </w:tc>
        <w:tc>
          <w:tcPr>
            <w:tcW w:w="2832" w:type="dxa"/>
            <w:vAlign w:val="center"/>
          </w:tcPr>
          <w:p w14:paraId="7AB2A547" w14:textId="77777777" w:rsidR="0036320E" w:rsidRPr="008C6717" w:rsidRDefault="0036320E" w:rsidP="003E29E7">
            <w:pPr>
              <w:keepNext/>
              <w:jc w:val="center"/>
            </w:pPr>
          </w:p>
        </w:tc>
      </w:tr>
      <w:bookmarkEnd w:id="2375"/>
      <w:tr w:rsidR="0036320E" w:rsidRPr="008C6717" w14:paraId="266C7335" w14:textId="77777777" w:rsidTr="003E29E7">
        <w:tc>
          <w:tcPr>
            <w:tcW w:w="2257" w:type="dxa"/>
            <w:vAlign w:val="center"/>
          </w:tcPr>
          <w:p w14:paraId="49383602" w14:textId="068F3874" w:rsidR="0036320E" w:rsidRPr="008C6717" w:rsidRDefault="005F3196" w:rsidP="005F3196">
            <w:pPr>
              <w:keepNext/>
              <w:jc w:val="center"/>
            </w:pPr>
            <w:r w:rsidRPr="005F3196">
              <w:t>⇒</w:t>
            </w:r>
          </w:p>
        </w:tc>
        <w:tc>
          <w:tcPr>
            <w:tcW w:w="3690" w:type="dxa"/>
            <w:gridSpan w:val="2"/>
          </w:tcPr>
          <w:p w14:paraId="0C7CC64B" w14:textId="4869EBB4" w:rsidR="0036320E" w:rsidRPr="008C6717" w:rsidRDefault="00000000" w:rsidP="0007274A">
            <w:pPr>
              <w:keepNext/>
              <w:jc w:val="center"/>
            </w:pPr>
            <m:oMathPara>
              <m:oMath>
                <m:bar>
                  <m:barPr>
                    <m:pos m:val="top"/>
                    <m:ctrlPr>
                      <w:rPr>
                        <w:rFonts w:ascii="Cambria Math" w:hAnsi="Cambria Math"/>
                        <w:i/>
                      </w:rPr>
                    </m:ctrlPr>
                  </m:barPr>
                  <m:e>
                    <m:r>
                      <w:rPr>
                        <w:rFonts w:ascii="Cambria Math" w:hAnsi="Cambria Math"/>
                      </w:rPr>
                      <m:t>l</m:t>
                    </m:r>
                  </m:e>
                </m:bar>
                <m:r>
                  <w:rPr>
                    <w:rFonts w:ascii="Cambria Math" w:hAnsi="Cambria Math"/>
                  </w:rPr>
                  <m:t>=</m:t>
                </m:r>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L</m:t>
                        </m:r>
                      </m:e>
                      <m:sub>
                        <m:r>
                          <m:rPr>
                            <m:sty m:val="p"/>
                          </m:rPr>
                          <w:rPr>
                            <w:rFonts w:ascii="Cambria Math" w:hAnsi="Cambria Math"/>
                          </w:rPr>
                          <m:t>eff</m:t>
                        </m:r>
                      </m:sub>
                    </m:sSub>
                  </m:num>
                  <m:den>
                    <m:r>
                      <w:rPr>
                        <w:rFonts w:ascii="Cambria Math" w:hAnsi="Cambria Math"/>
                      </w:rPr>
                      <m:t>n-1+d</m:t>
                    </m:r>
                  </m:den>
                </m:f>
              </m:oMath>
            </m:oMathPara>
          </w:p>
        </w:tc>
        <w:tc>
          <w:tcPr>
            <w:tcW w:w="2832" w:type="dxa"/>
            <w:tcBorders>
              <w:left w:val="nil"/>
            </w:tcBorders>
            <w:vAlign w:val="center"/>
          </w:tcPr>
          <w:p w14:paraId="29CFDD60" w14:textId="6EB8B8A4" w:rsidR="0036320E" w:rsidRPr="008C6717" w:rsidRDefault="00692E72" w:rsidP="003E29E7">
            <w:pPr>
              <w:keepNext/>
              <w:jc w:val="center"/>
            </w:pPr>
            <w:r w:rsidRPr="008C6717">
              <w:t>(</w:t>
            </w:r>
            <w:r>
              <w:fldChar w:fldCharType="begin"/>
            </w:r>
            <w:r>
              <w:instrText xml:space="preserve"> STYLEREF  ANNEX \l \n</w:instrText>
            </w:r>
            <w:r w:rsidR="009C53B3">
              <w:rPr>
                <w:b/>
              </w:rPr>
              <w:instrText xml:space="preserve"> \t</w:instrText>
            </w:r>
            <w:r>
              <w:instrText xml:space="preserve">  \* MERGEFORMAT </w:instrText>
            </w:r>
            <w:r>
              <w:fldChar w:fldCharType="separate"/>
            </w:r>
            <w:r w:rsidR="00A965C9">
              <w:rPr>
                <w:noProof/>
              </w:rPr>
              <w:t>A</w:t>
            </w:r>
            <w:r>
              <w:rPr>
                <w:noProof/>
              </w:rPr>
              <w:fldChar w:fldCharType="end"/>
            </w:r>
            <w:r w:rsidRPr="008C6717">
              <w:t>.</w:t>
            </w:r>
            <w:r w:rsidRPr="008C6717">
              <w:fldChar w:fldCharType="begin"/>
            </w:r>
            <w:r w:rsidRPr="008C6717">
              <w:instrText xml:space="preserve"> SEQ Equation \* ARABIC </w:instrText>
            </w:r>
            <w:r w:rsidRPr="008C6717">
              <w:fldChar w:fldCharType="separate"/>
            </w:r>
            <w:r w:rsidR="00A965C9">
              <w:rPr>
                <w:noProof/>
              </w:rPr>
              <w:t>6</w:t>
            </w:r>
            <w:r w:rsidRPr="008C6717">
              <w:fldChar w:fldCharType="end"/>
            </w:r>
            <w:r w:rsidRPr="008C6717">
              <w:t>)</w:t>
            </w:r>
          </w:p>
        </w:tc>
      </w:tr>
      <w:tr w:rsidR="0036320E" w:rsidRPr="00F54804" w14:paraId="7DEA4DF4" w14:textId="77777777" w:rsidTr="003E29E7">
        <w:tc>
          <w:tcPr>
            <w:tcW w:w="2257" w:type="dxa"/>
            <w:vAlign w:val="center"/>
          </w:tcPr>
          <w:p w14:paraId="298C8F19" w14:textId="77777777" w:rsidR="0036320E" w:rsidRPr="008C6717" w:rsidRDefault="0036320E" w:rsidP="005F3196">
            <w:pPr>
              <w:keepNext/>
              <w:jc w:val="center"/>
            </w:pPr>
            <w:r w:rsidRPr="008C6717">
              <w:t>and</w:t>
            </w:r>
          </w:p>
        </w:tc>
        <w:tc>
          <w:tcPr>
            <w:tcW w:w="3690" w:type="dxa"/>
            <w:gridSpan w:val="2"/>
          </w:tcPr>
          <w:p w14:paraId="105A7991" w14:textId="472874D8" w:rsidR="0036320E" w:rsidRPr="008C6717" w:rsidRDefault="00000000" w:rsidP="0007274A">
            <w:pPr>
              <w:keepNext/>
              <w:jc w:val="center"/>
            </w:pPr>
            <m:oMathPara>
              <m:oMath>
                <m:bar>
                  <m:barPr>
                    <m:pos m:val="top"/>
                    <m:ctrlPr>
                      <w:rPr>
                        <w:rFonts w:ascii="Cambria Math" w:hAnsi="Cambria Math"/>
                        <w:i/>
                      </w:rPr>
                    </m:ctrlPr>
                  </m:barPr>
                  <m:e>
                    <m:r>
                      <w:rPr>
                        <w:rFonts w:ascii="Cambria Math" w:hAnsi="Cambria Math"/>
                      </w:rPr>
                      <m:t>s</m:t>
                    </m:r>
                  </m:e>
                </m:bar>
                <m:r>
                  <w:rPr>
                    <w:rFonts w:ascii="Cambria Math" w:hAnsi="Cambria Math"/>
                  </w:rPr>
                  <m:t>=</m:t>
                </m:r>
                <m:f>
                  <m:fPr>
                    <m:ctrlPr>
                      <w:rPr>
                        <w:rFonts w:ascii="Cambria Math" w:hAnsi="Cambria Math"/>
                        <w:i/>
                      </w:rPr>
                    </m:ctrlPr>
                  </m:fPr>
                  <m:num>
                    <m:r>
                      <w:rPr>
                        <w:rFonts w:ascii="Cambria Math" w:hAnsi="Cambria Math"/>
                      </w:rPr>
                      <m:t>(1-d)</m:t>
                    </m:r>
                    <m:sSub>
                      <m:sSubPr>
                        <m:ctrlPr>
                          <w:rPr>
                            <w:rFonts w:ascii="Cambria Math" w:hAnsi="Cambria Math"/>
                            <w:i/>
                          </w:rPr>
                        </m:ctrlPr>
                      </m:sSubPr>
                      <m:e>
                        <m:r>
                          <w:rPr>
                            <w:rFonts w:ascii="Cambria Math" w:hAnsi="Cambria Math"/>
                          </w:rPr>
                          <m:t>L</m:t>
                        </m:r>
                      </m:e>
                      <m:sub>
                        <m:r>
                          <m:rPr>
                            <m:sty m:val="p"/>
                          </m:rPr>
                          <w:rPr>
                            <w:rFonts w:ascii="Cambria Math" w:hAnsi="Cambria Math"/>
                          </w:rPr>
                          <m:t>eff</m:t>
                        </m:r>
                      </m:sub>
                    </m:sSub>
                  </m:num>
                  <m:den>
                    <m:r>
                      <w:rPr>
                        <w:rFonts w:ascii="Cambria Math" w:hAnsi="Cambria Math"/>
                      </w:rPr>
                      <m:t>n-1+d</m:t>
                    </m:r>
                  </m:den>
                </m:f>
              </m:oMath>
            </m:oMathPara>
          </w:p>
        </w:tc>
        <w:tc>
          <w:tcPr>
            <w:tcW w:w="2832" w:type="dxa"/>
            <w:tcBorders>
              <w:left w:val="nil"/>
            </w:tcBorders>
            <w:vAlign w:val="center"/>
          </w:tcPr>
          <w:p w14:paraId="79F66E16" w14:textId="4573ACED" w:rsidR="0036320E" w:rsidRPr="005C2D94" w:rsidRDefault="00692E72" w:rsidP="003E29E7">
            <w:pPr>
              <w:keepNext/>
              <w:jc w:val="center"/>
            </w:pPr>
            <w:bookmarkStart w:id="2376" w:name="_Ref159260299"/>
            <w:r w:rsidRPr="008C6717">
              <w:t>(</w:t>
            </w:r>
            <w:r>
              <w:fldChar w:fldCharType="begin"/>
            </w:r>
            <w:r>
              <w:instrText xml:space="preserve"> STYLEREF  ANNEX \l \n</w:instrText>
            </w:r>
            <w:r w:rsidR="009C53B3">
              <w:rPr>
                <w:b/>
              </w:rPr>
              <w:instrText xml:space="preserve"> \t</w:instrText>
            </w:r>
            <w:r>
              <w:instrText xml:space="preserve">  \* MERGEFORMAT </w:instrText>
            </w:r>
            <w:r>
              <w:fldChar w:fldCharType="separate"/>
            </w:r>
            <w:r w:rsidR="00A965C9">
              <w:rPr>
                <w:noProof/>
              </w:rPr>
              <w:t>A</w:t>
            </w:r>
            <w:r>
              <w:rPr>
                <w:noProof/>
              </w:rPr>
              <w:fldChar w:fldCharType="end"/>
            </w:r>
            <w:r w:rsidRPr="008C6717">
              <w:t>.</w:t>
            </w:r>
            <w:r w:rsidRPr="008C6717">
              <w:fldChar w:fldCharType="begin"/>
            </w:r>
            <w:r w:rsidRPr="008C6717">
              <w:instrText xml:space="preserve"> SEQ Equation \* ARABIC </w:instrText>
            </w:r>
            <w:r w:rsidRPr="008C6717">
              <w:fldChar w:fldCharType="separate"/>
            </w:r>
            <w:r w:rsidR="00A965C9">
              <w:rPr>
                <w:noProof/>
              </w:rPr>
              <w:t>7</w:t>
            </w:r>
            <w:r w:rsidRPr="008C6717">
              <w:fldChar w:fldCharType="end"/>
            </w:r>
            <w:r w:rsidRPr="008C6717">
              <w:t>)</w:t>
            </w:r>
            <w:bookmarkEnd w:id="2376"/>
          </w:p>
        </w:tc>
      </w:tr>
    </w:tbl>
    <w:p w14:paraId="20BD9589" w14:textId="77777777" w:rsidR="0036320E" w:rsidRPr="00F54804" w:rsidRDefault="0036320E" w:rsidP="0036320E"/>
    <w:p w14:paraId="0214B767" w14:textId="74CE09B7" w:rsidR="0007274A" w:rsidRPr="00F54804" w:rsidRDefault="0007274A" w:rsidP="00DE0BBC">
      <w:pPr>
        <w:pStyle w:val="ANNEX"/>
        <w:numPr>
          <w:ilvl w:val="0"/>
          <w:numId w:val="2"/>
        </w:numPr>
      </w:pPr>
      <w:r w:rsidRPr="0013175B">
        <w:lastRenderedPageBreak/>
        <w:br/>
      </w:r>
      <w:bookmarkStart w:id="2377" w:name="_Ref101250429"/>
      <w:bookmarkStart w:id="2378" w:name="_Toc167044117"/>
      <w:r w:rsidRPr="0013175B">
        <w:rPr>
          <w:b w:val="0"/>
          <w:bCs/>
        </w:rPr>
        <w:t>(informative)</w:t>
      </w:r>
      <w:r w:rsidRPr="0013175B">
        <w:br/>
      </w:r>
      <w:r w:rsidRPr="0013175B">
        <w:br/>
      </w:r>
      <w:bookmarkStart w:id="2379" w:name="_Hlk83050013"/>
      <w:r w:rsidR="00741F4D" w:rsidRPr="0013175B">
        <w:t>Federative</w:t>
      </w:r>
      <w:r w:rsidR="00F94939" w:rsidRPr="0013175B">
        <w:t xml:space="preserve"> use of </w:t>
      </w:r>
      <w:r w:rsidR="00741F4D" w:rsidRPr="00F54804">
        <w:t>χMCF</w:t>
      </w:r>
      <w:r w:rsidR="00741F4D" w:rsidRPr="0013175B">
        <w:t xml:space="preserve"> with </w:t>
      </w:r>
      <w:r w:rsidR="006F7241" w:rsidRPr="0013175B">
        <w:t>ISO 10303-242</w:t>
      </w:r>
      <w:bookmarkEnd w:id="2377"/>
      <w:bookmarkEnd w:id="2378"/>
      <w:bookmarkEnd w:id="2379"/>
    </w:p>
    <w:p w14:paraId="4DCF037F" w14:textId="6017EB2C" w:rsidR="00F94939" w:rsidRPr="00F54804" w:rsidRDefault="00741F4D" w:rsidP="00DE0BBC">
      <w:pPr>
        <w:pStyle w:val="a2"/>
        <w:numPr>
          <w:ilvl w:val="1"/>
          <w:numId w:val="2"/>
        </w:numPr>
        <w:tabs>
          <w:tab w:val="clear" w:pos="501"/>
          <w:tab w:val="num" w:pos="360"/>
        </w:tabs>
        <w:ind w:left="0"/>
      </w:pPr>
      <w:bookmarkStart w:id="2380" w:name="_Toc167044118"/>
      <w:r w:rsidRPr="00F54804">
        <w:t>General principles</w:t>
      </w:r>
      <w:bookmarkEnd w:id="2380"/>
      <w:r w:rsidR="00B42AD7" w:rsidRPr="00F54804">
        <w:t xml:space="preserve"> </w:t>
      </w:r>
    </w:p>
    <w:p w14:paraId="74D7C362" w14:textId="51544F8D" w:rsidR="0050433C" w:rsidRPr="00F54804" w:rsidRDefault="0050433C" w:rsidP="0013175B">
      <w:r w:rsidRPr="005C2D94">
        <w:t>According to the widespread use of ISO</w:t>
      </w:r>
      <w:r w:rsidRPr="001E4607">
        <w:t> </w:t>
      </w:r>
      <w:r w:rsidRPr="00BD52D7">
        <w:t>10303-242</w:t>
      </w:r>
      <w:sdt>
        <w:sdtPr>
          <w:id w:val="-562794402"/>
          <w:citation/>
        </w:sdtPr>
        <w:sdtContent>
          <w:r w:rsidR="00D27A99">
            <w:fldChar w:fldCharType="begin"/>
          </w:r>
          <w:r w:rsidR="00D27A99">
            <w:instrText xml:space="preserve"> CITATION ISO10303_242_xMCF \l 1031 </w:instrText>
          </w:r>
          <w:r w:rsidR="00D27A99">
            <w:fldChar w:fldCharType="separate"/>
          </w:r>
          <w:r w:rsidR="00A965C9">
            <w:rPr>
              <w:noProof/>
            </w:rPr>
            <w:t xml:space="preserve"> </w:t>
          </w:r>
          <w:r w:rsidR="00A965C9" w:rsidRPr="00A965C9">
            <w:rPr>
              <w:noProof/>
            </w:rPr>
            <w:t>[1]</w:t>
          </w:r>
          <w:r w:rsidR="00D27A99">
            <w:fldChar w:fldCharType="end"/>
          </w:r>
        </w:sdtContent>
      </w:sdt>
      <w:r w:rsidRPr="00BD52D7">
        <w:t xml:space="preserve">, it is important to describe the </w:t>
      </w:r>
      <w:r w:rsidR="005203BC">
        <w:t>federative</w:t>
      </w:r>
      <w:r w:rsidRPr="00BD52D7">
        <w:t xml:space="preserve"> use of </w:t>
      </w:r>
      <w:r w:rsidRPr="001668D7">
        <w:t>χMCF</w:t>
      </w:r>
      <w:r w:rsidRPr="00D7391D">
        <w:t xml:space="preserve"> together with </w:t>
      </w:r>
      <w:r w:rsidRPr="000A1B7B">
        <w:t>ISO</w:t>
      </w:r>
      <w:r w:rsidRPr="00F54804">
        <w:t xml:space="preserve"> 10303-242. </w:t>
      </w:r>
    </w:p>
    <w:p w14:paraId="10A5DA44" w14:textId="14A022B6" w:rsidR="00B42AD7" w:rsidRPr="00F54804" w:rsidRDefault="000B2704" w:rsidP="00B42AD7">
      <w:r>
        <w:t>The f</w:t>
      </w:r>
      <w:r w:rsidR="00B42AD7" w:rsidRPr="00F54804">
        <w:t>ollowing general principles apply to th</w:t>
      </w:r>
      <w:r w:rsidR="003A053F">
        <w:t>is</w:t>
      </w:r>
      <w:r w:rsidR="00B42AD7" w:rsidRPr="00F54804">
        <w:t xml:space="preserve"> </w:t>
      </w:r>
      <w:r w:rsidR="005203BC">
        <w:t>federative</w:t>
      </w:r>
      <w:r w:rsidR="00B42AD7" w:rsidRPr="00F54804">
        <w:t xml:space="preserve"> use: </w:t>
      </w:r>
    </w:p>
    <w:p w14:paraId="192D966A" w14:textId="5C91B20D" w:rsidR="00B42AD7" w:rsidRPr="00F54804" w:rsidRDefault="006F7241" w:rsidP="00081719">
      <w:pPr>
        <w:pStyle w:val="Listenabsatz"/>
        <w:numPr>
          <w:ilvl w:val="0"/>
          <w:numId w:val="52"/>
        </w:numPr>
        <w:contextualSpacing w:val="0"/>
      </w:pPr>
      <w:r w:rsidRPr="00F54804">
        <w:t xml:space="preserve">Both standard definitions stay unchanged. </w:t>
      </w:r>
      <w:r w:rsidR="005203BC">
        <w:t>Federative</w:t>
      </w:r>
      <w:r w:rsidR="00434959" w:rsidRPr="00F54804">
        <w:t xml:space="preserve"> use shall be described by recommendations, only</w:t>
      </w:r>
      <w:r w:rsidR="003A053F">
        <w:t xml:space="preserve">. </w:t>
      </w:r>
    </w:p>
    <w:p w14:paraId="06FEBB3D" w14:textId="7467A63C" w:rsidR="006F7241" w:rsidRPr="00F54804" w:rsidRDefault="008D52DC" w:rsidP="00081719">
      <w:pPr>
        <w:pStyle w:val="Listenabsatz"/>
        <w:numPr>
          <w:ilvl w:val="0"/>
          <w:numId w:val="52"/>
        </w:numPr>
        <w:contextualSpacing w:val="0"/>
      </w:pPr>
      <w:r w:rsidRPr="00F54804">
        <w:t>Clearly defined and delimited roles are assigned to both standards</w:t>
      </w:r>
      <w:r w:rsidR="003A053F">
        <w:t xml:space="preserve">. </w:t>
      </w:r>
    </w:p>
    <w:p w14:paraId="16C90303" w14:textId="0BC823AB" w:rsidR="008D52DC" w:rsidRPr="00F54804" w:rsidRDefault="008D52DC" w:rsidP="00081719">
      <w:pPr>
        <w:pStyle w:val="Listenabsatz"/>
        <w:numPr>
          <w:ilvl w:val="0"/>
          <w:numId w:val="52"/>
        </w:numPr>
        <w:contextualSpacing w:val="0"/>
      </w:pPr>
      <w:r w:rsidRPr="00F54804">
        <w:t xml:space="preserve">Redundancies </w:t>
      </w:r>
      <w:r w:rsidR="00AB5D45">
        <w:t>shall</w:t>
      </w:r>
      <w:r w:rsidR="00AB5D45" w:rsidRPr="00F54804">
        <w:t xml:space="preserve"> </w:t>
      </w:r>
      <w:r w:rsidRPr="00F54804">
        <w:t>be avoided as far as possible</w:t>
      </w:r>
      <w:r w:rsidR="003A053F">
        <w:t xml:space="preserve">. </w:t>
      </w:r>
    </w:p>
    <w:p w14:paraId="02B80A02" w14:textId="1E583684" w:rsidR="00BF60BC" w:rsidRPr="00F54804" w:rsidRDefault="00BF60BC" w:rsidP="00081719">
      <w:pPr>
        <w:pStyle w:val="Listenabsatz"/>
        <w:numPr>
          <w:ilvl w:val="0"/>
          <w:numId w:val="52"/>
        </w:numPr>
        <w:contextualSpacing w:val="0"/>
      </w:pPr>
      <w:r w:rsidRPr="00F54804">
        <w:t xml:space="preserve">In case of unavoidable redundancies, there </w:t>
      </w:r>
      <w:r w:rsidR="00AB5D45">
        <w:t>shall</w:t>
      </w:r>
      <w:r w:rsidR="00AB5D45" w:rsidRPr="00F54804">
        <w:t xml:space="preserve"> </w:t>
      </w:r>
      <w:r w:rsidRPr="00F54804">
        <w:t xml:space="preserve">be no </w:t>
      </w:r>
      <w:r w:rsidR="007A68CF" w:rsidRPr="00F54804">
        <w:t xml:space="preserve">inconsistencies </w:t>
      </w:r>
      <w:r w:rsidRPr="00F54804">
        <w:t xml:space="preserve">within the set of </w:t>
      </w:r>
      <w:r w:rsidR="00842882" w:rsidRPr="00F54804">
        <w:t xml:space="preserve">federatively </w:t>
      </w:r>
      <w:r w:rsidRPr="00F54804">
        <w:t>use</w:t>
      </w:r>
      <w:r w:rsidR="00B318B6" w:rsidRPr="00F54804">
        <w:t>d</w:t>
      </w:r>
      <w:r w:rsidRPr="00F54804">
        <w:t xml:space="preserve"> files. </w:t>
      </w:r>
    </w:p>
    <w:p w14:paraId="3BCD4F55" w14:textId="528366F7" w:rsidR="006F7241" w:rsidRPr="00F54804" w:rsidRDefault="00434959" w:rsidP="00B42AD7">
      <w:r w:rsidRPr="00F54804">
        <w:t>These general principles are implemented by</w:t>
      </w:r>
      <w:r w:rsidR="00B06F33">
        <w:t xml:space="preserve"> the</w:t>
      </w:r>
      <w:r w:rsidRPr="00F54804">
        <w:t xml:space="preserve"> following regulations: </w:t>
      </w:r>
    </w:p>
    <w:p w14:paraId="2D5FD3D1" w14:textId="223302F6" w:rsidR="00E26B6D" w:rsidRPr="00F54804" w:rsidRDefault="00E26B6D" w:rsidP="00B06F33">
      <w:pPr>
        <w:pStyle w:val="Listenabsatz"/>
        <w:numPr>
          <w:ilvl w:val="0"/>
          <w:numId w:val="53"/>
        </w:numPr>
        <w:contextualSpacing w:val="0"/>
      </w:pPr>
      <w:r w:rsidRPr="00F54804">
        <w:t xml:space="preserve">ISO 10303-242 contains the usual PLM-type information. </w:t>
      </w:r>
      <w:r w:rsidR="00B06F33" w:rsidRPr="00B06F33">
        <w:t>In particular</w:t>
      </w:r>
      <w:r w:rsidRPr="00F54804">
        <w:t xml:space="preserve">, it references the relevant files (let it be CAD native or standard, visualization or χMCF) and defines the location in space, where their content </w:t>
      </w:r>
      <w:r w:rsidR="00AB5D45">
        <w:t>shall</w:t>
      </w:r>
      <w:r w:rsidR="00AB5D45" w:rsidRPr="00F54804">
        <w:t xml:space="preserve"> </w:t>
      </w:r>
      <w:r w:rsidRPr="00F54804">
        <w:t>be instantiated (geometric transformations)</w:t>
      </w:r>
      <w:r w:rsidR="003A053F">
        <w:t>.</w:t>
      </w:r>
      <w:r w:rsidR="0032045B">
        <w:t xml:space="preserve"> </w:t>
      </w:r>
    </w:p>
    <w:p w14:paraId="3A9EED33" w14:textId="2C8A4041" w:rsidR="00E26B6D" w:rsidRPr="00F54804" w:rsidRDefault="00E26B6D" w:rsidP="00B06F33">
      <w:pPr>
        <w:pStyle w:val="Listenabsatz"/>
        <w:numPr>
          <w:ilvl w:val="0"/>
          <w:numId w:val="53"/>
        </w:numPr>
        <w:contextualSpacing w:val="0"/>
      </w:pPr>
      <w:r w:rsidRPr="00F54804">
        <w:t xml:space="preserve">χMCF contains </w:t>
      </w:r>
      <w:r w:rsidR="00BF4937" w:rsidRPr="00F54804">
        <w:t>geometrical (</w:t>
      </w:r>
      <w:r w:rsidR="00B06F33">
        <w:t xml:space="preserve">e.g. </w:t>
      </w:r>
      <w:r w:rsidR="00BF4937" w:rsidRPr="00F54804">
        <w:t xml:space="preserve">position, orientation, length), </w:t>
      </w:r>
      <w:r w:rsidRPr="00F54804">
        <w:t>technical information of connecting elements</w:t>
      </w:r>
      <w:r w:rsidR="00A5143B" w:rsidRPr="00F54804">
        <w:t>,</w:t>
      </w:r>
      <w:r w:rsidRPr="00F54804">
        <w:t xml:space="preserve"> and the lists of the parts connected, only</w:t>
      </w:r>
      <w:r w:rsidR="003A053F">
        <w:t>.</w:t>
      </w:r>
      <w:r w:rsidR="0032045B">
        <w:t xml:space="preserve"> </w:t>
      </w:r>
    </w:p>
    <w:p w14:paraId="1B9F5C85" w14:textId="33F80706" w:rsidR="005E786E" w:rsidRPr="00F54804" w:rsidRDefault="005E786E" w:rsidP="00B06F33">
      <w:pPr>
        <w:pStyle w:val="Listenabsatz"/>
        <w:numPr>
          <w:ilvl w:val="0"/>
          <w:numId w:val="53"/>
        </w:numPr>
        <w:contextualSpacing w:val="0"/>
      </w:pPr>
      <w:r w:rsidRPr="00F54804">
        <w:t>In ISO 10303-242, the element</w:t>
      </w:r>
      <w:r w:rsidR="00F3142F">
        <w:t xml:space="preserve"> “</w:t>
      </w:r>
      <w:r w:rsidRPr="00F54804">
        <w:t>MatedPartAssociation</w:t>
      </w:r>
      <w:r w:rsidR="00DA4207">
        <w:t xml:space="preserve">” </w:t>
      </w:r>
      <w:r w:rsidRPr="00F54804">
        <w:t xml:space="preserve">is necessary for technical reasons. </w:t>
      </w:r>
      <w:r w:rsidR="00DF4C66" w:rsidRPr="00F54804">
        <w:t xml:space="preserve">The list of the part </w:t>
      </w:r>
      <w:r w:rsidR="009B50B7" w:rsidRPr="00F54804">
        <w:t>numbers</w:t>
      </w:r>
      <w:r w:rsidR="00DF4C66" w:rsidRPr="00F54804">
        <w:t xml:space="preserve"> of connected parts is mandatory within it. It </w:t>
      </w:r>
      <w:r w:rsidR="00AB5D45">
        <w:t>shall</w:t>
      </w:r>
      <w:r w:rsidR="00AB5D45" w:rsidRPr="00F54804">
        <w:t xml:space="preserve"> </w:t>
      </w:r>
      <w:r w:rsidR="00DF4C66" w:rsidRPr="00F54804">
        <w:t xml:space="preserve">be identical to </w:t>
      </w:r>
      <w:r w:rsidR="00AC3984" w:rsidRPr="00DF7BD4">
        <w:rPr>
          <w:rStyle w:val="CodeCharacter"/>
        </w:rPr>
        <w:t>&lt;</w:t>
      </w:r>
      <w:r w:rsidR="000870CB" w:rsidRPr="00DF7BD4">
        <w:rPr>
          <w:rStyle w:val="CodeCharacter"/>
        </w:rPr>
        <w:t>connected_to</w:t>
      </w:r>
      <w:r w:rsidR="00AC3984" w:rsidRPr="00DF7BD4">
        <w:rPr>
          <w:rStyle w:val="CodeCharacter"/>
        </w:rPr>
        <w:t>/&gt;</w:t>
      </w:r>
      <w:r w:rsidR="00633009">
        <w:t xml:space="preserve"> in </w:t>
      </w:r>
      <w:r w:rsidR="00633009" w:rsidRPr="00F54804">
        <w:t>χMCF</w:t>
      </w:r>
      <w:r w:rsidR="00633009">
        <w:t xml:space="preserve"> </w:t>
      </w:r>
      <w:r w:rsidR="00AC3984" w:rsidRPr="00F54804">
        <w:t>up to sequence</w:t>
      </w:r>
      <w:r w:rsidR="003A053F">
        <w:t>.</w:t>
      </w:r>
      <w:r w:rsidR="0032045B">
        <w:t xml:space="preserve"> </w:t>
      </w:r>
    </w:p>
    <w:p w14:paraId="165EB3B6" w14:textId="44F069B9" w:rsidR="000870CB" w:rsidRPr="00F54804" w:rsidRDefault="000870CB" w:rsidP="00B06F33">
      <w:pPr>
        <w:pStyle w:val="Listenabsatz"/>
        <w:numPr>
          <w:ilvl w:val="0"/>
          <w:numId w:val="53"/>
        </w:numPr>
        <w:contextualSpacing w:val="0"/>
      </w:pPr>
      <w:r w:rsidRPr="00F54804">
        <w:t xml:space="preserve">Consequently, nested χMCF element </w:t>
      </w:r>
      <w:r w:rsidRPr="00DF7BD4">
        <w:rPr>
          <w:rStyle w:val="CodeCharacter"/>
        </w:rPr>
        <w:t>&lt;assy/&gt;</w:t>
      </w:r>
      <w:r w:rsidRPr="00F54804">
        <w:t xml:space="preserve"> cannot be used. </w:t>
      </w:r>
      <w:r w:rsidR="00846B9E" w:rsidRPr="00F54804">
        <w:t xml:space="preserve">Furthermore, </w:t>
      </w:r>
      <w:r w:rsidR="00F66EBB" w:rsidRPr="00F54804">
        <w:t xml:space="preserve">attributes </w:t>
      </w:r>
      <w:r w:rsidR="00F66EBB" w:rsidRPr="0032045B">
        <w:rPr>
          <w:rStyle w:val="CodeCharacter"/>
        </w:rPr>
        <w:t>pid</w:t>
      </w:r>
      <w:r w:rsidR="00F66EBB" w:rsidRPr="00F54804">
        <w:t xml:space="preserve"> and </w:t>
      </w:r>
      <w:r w:rsidR="00F66EBB" w:rsidRPr="0032045B">
        <w:rPr>
          <w:rStyle w:val="CodeCharacter"/>
        </w:rPr>
        <w:t>pname</w:t>
      </w:r>
      <w:r w:rsidR="00F66EBB" w:rsidRPr="00F54804">
        <w:t xml:space="preserve"> of nested </w:t>
      </w:r>
      <w:r w:rsidR="00F66EBB" w:rsidRPr="00DF7BD4">
        <w:rPr>
          <w:rStyle w:val="CodeCharacter"/>
        </w:rPr>
        <w:t>&lt;part/&gt;</w:t>
      </w:r>
      <w:r w:rsidR="00F66EBB" w:rsidRPr="00F54804">
        <w:t xml:space="preserve"> element cannot be used</w:t>
      </w:r>
      <w:r w:rsidR="003A053F">
        <w:t>.</w:t>
      </w:r>
      <w:r w:rsidR="00F66EBB" w:rsidRPr="00F54804">
        <w:t xml:space="preserve"> </w:t>
      </w:r>
    </w:p>
    <w:p w14:paraId="39DB4E10" w14:textId="44CE1AC5" w:rsidR="000532C5" w:rsidRPr="00F54804" w:rsidRDefault="000532C5" w:rsidP="00B06F33">
      <w:pPr>
        <w:pStyle w:val="Listenabsatz"/>
        <w:numPr>
          <w:ilvl w:val="0"/>
          <w:numId w:val="53"/>
        </w:numPr>
        <w:contextualSpacing w:val="0"/>
      </w:pPr>
      <w:r w:rsidRPr="00F54804">
        <w:t>χMCF files are referenced from ISO 10303-242 by means of</w:t>
      </w:r>
      <w:r w:rsidR="00F3142F">
        <w:t xml:space="preserve"> “</w:t>
      </w:r>
      <w:r w:rsidRPr="00F54804">
        <w:t>external reference</w:t>
      </w:r>
      <w:r w:rsidR="00834891">
        <w:t>”.</w:t>
      </w:r>
      <w:r w:rsidR="0032045B">
        <w:t xml:space="preserve"> </w:t>
      </w:r>
    </w:p>
    <w:p w14:paraId="148A3927" w14:textId="7E42E26F" w:rsidR="00731939" w:rsidRPr="00951A4A" w:rsidRDefault="00847D1C" w:rsidP="0013175B">
      <w:pPr>
        <w:pStyle w:val="Note"/>
      </w:pPr>
      <w:r>
        <w:t>NOTE:</w:t>
      </w:r>
      <w:r w:rsidR="00CA06B3">
        <w:tab/>
      </w:r>
      <w:r w:rsidR="00731939" w:rsidRPr="00951A4A">
        <w:t xml:space="preserve">In general, </w:t>
      </w:r>
      <w:r w:rsidR="00731939" w:rsidRPr="0013175B">
        <w:t>χ</w:t>
      </w:r>
      <w:r w:rsidR="00731939" w:rsidRPr="00951A4A">
        <w:t>MCF files are handled quite similar</w:t>
      </w:r>
      <w:r w:rsidR="00B06F33">
        <w:t>ly</w:t>
      </w:r>
      <w:r w:rsidR="00731939" w:rsidRPr="00951A4A">
        <w:t xml:space="preserve"> to CAD files, </w:t>
      </w:r>
      <w:r w:rsidR="00951A4A">
        <w:t xml:space="preserve">for example </w:t>
      </w:r>
      <w:r w:rsidR="00731939" w:rsidRPr="00951A4A">
        <w:t xml:space="preserve">if it comes to </w:t>
      </w:r>
      <w:r w:rsidR="003A053F">
        <w:t xml:space="preserve">geometric transformation, </w:t>
      </w:r>
      <w:r w:rsidR="00731939" w:rsidRPr="00951A4A">
        <w:t xml:space="preserve">configuration or version management. </w:t>
      </w:r>
    </w:p>
    <w:p w14:paraId="24EDB836" w14:textId="02F13D30" w:rsidR="00822F7D" w:rsidRPr="00F54804" w:rsidRDefault="004568B0" w:rsidP="00912F5E">
      <w:pPr>
        <w:keepNext/>
        <w:jc w:val="left"/>
      </w:pPr>
      <w:bookmarkStart w:id="2381" w:name="_Hlk85697615"/>
      <w:r w:rsidRPr="004568B0">
        <w:rPr>
          <w:noProof/>
        </w:rPr>
        <w:lastRenderedPageBreak/>
        <w:drawing>
          <wp:inline distT="0" distB="0" distL="0" distR="0" wp14:anchorId="0EC3553B" wp14:editId="269F4484">
            <wp:extent cx="5497200" cy="4694400"/>
            <wp:effectExtent l="0" t="0" r="8255" b="0"/>
            <wp:docPr id="7" name="Grafik 6">
              <a:extLst xmlns:a="http://schemas.openxmlformats.org/drawingml/2006/main">
                <a:ext uri="{FF2B5EF4-FFF2-40B4-BE49-F238E27FC236}">
                  <a16:creationId xmlns:a16="http://schemas.microsoft.com/office/drawing/2014/main" id="{D58584FD-F293-29CC-EDF7-D91DD1E4D3C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afik 6">
                      <a:extLst>
                        <a:ext uri="{FF2B5EF4-FFF2-40B4-BE49-F238E27FC236}">
                          <a16:creationId xmlns:a16="http://schemas.microsoft.com/office/drawing/2014/main" id="{D58584FD-F293-29CC-EDF7-D91DD1E4D3CE}"/>
                        </a:ext>
                      </a:extLst>
                    </pic:cNvPr>
                    <pic:cNvPicPr>
                      <a:picLocks noChangeAspect="1"/>
                    </pic:cNvPicPr>
                  </pic:nvPicPr>
                  <pic:blipFill>
                    <a:blip r:embed="rId205">
                      <a:extLst>
                        <a:ext uri="{28A0092B-C50C-407E-A947-70E740481C1C}">
                          <a14:useLocalDpi xmlns:a14="http://schemas.microsoft.com/office/drawing/2010/main" val="0"/>
                        </a:ext>
                        <a:ext uri="{96DAC541-7B7A-43D3-8B79-37D633B846F1}">
                          <asvg:svgBlip xmlns:asvg="http://schemas.microsoft.com/office/drawing/2016/SVG/main" r:embed="rId206"/>
                        </a:ext>
                      </a:extLst>
                    </a:blip>
                    <a:stretch>
                      <a:fillRect/>
                    </a:stretch>
                  </pic:blipFill>
                  <pic:spPr>
                    <a:xfrm>
                      <a:off x="0" y="0"/>
                      <a:ext cx="5497200" cy="4694400"/>
                    </a:xfrm>
                    <a:prstGeom prst="rect">
                      <a:avLst/>
                    </a:prstGeom>
                  </pic:spPr>
                </pic:pic>
              </a:graphicData>
            </a:graphic>
          </wp:inline>
        </w:drawing>
      </w:r>
    </w:p>
    <w:p w14:paraId="50BED00F" w14:textId="1D6FC952" w:rsidR="00822F7D" w:rsidRPr="005C2D94" w:rsidRDefault="00A14C6B">
      <w:pPr>
        <w:pStyle w:val="Beschriftung"/>
      </w:pPr>
      <w:bookmarkStart w:id="2382" w:name="_Ref97730893"/>
      <w:bookmarkStart w:id="2383" w:name="_Ref97730874"/>
      <w:bookmarkStart w:id="2384" w:name="_Toc167044210"/>
      <w:r>
        <w:t>Figure B.</w:t>
      </w:r>
      <w:r>
        <w:fldChar w:fldCharType="begin"/>
      </w:r>
      <w:r>
        <w:instrText xml:space="preserve"> SEQ Figure_B. \* ARABIC </w:instrText>
      </w:r>
      <w:r>
        <w:fldChar w:fldCharType="separate"/>
      </w:r>
      <w:r w:rsidR="00A965C9">
        <w:rPr>
          <w:noProof/>
        </w:rPr>
        <w:t>1</w:t>
      </w:r>
      <w:r>
        <w:fldChar w:fldCharType="end"/>
      </w:r>
      <w:bookmarkEnd w:id="2382"/>
      <w:r w:rsidR="00683BEB">
        <w:t>—</w:t>
      </w:r>
      <w:r w:rsidR="00822F7D" w:rsidRPr="00F54804">
        <w:t xml:space="preserve"> References in STEP file to related </w:t>
      </w:r>
      <w:r w:rsidR="00822F7D" w:rsidRPr="00F54804">
        <w:rPr>
          <w:rFonts w:ascii="Symbol" w:hAnsi="Symbol"/>
        </w:rPr>
        <w:t>c</w:t>
      </w:r>
      <w:r w:rsidR="00822F7D" w:rsidRPr="005C2D94">
        <w:t>MCF file</w:t>
      </w:r>
      <w:bookmarkEnd w:id="2383"/>
      <w:bookmarkEnd w:id="2384"/>
      <w:r w:rsidR="005E4E06">
        <w:t xml:space="preserve"> </w:t>
      </w:r>
    </w:p>
    <w:p w14:paraId="78CD9C76" w14:textId="33B79D1F" w:rsidR="002D782E" w:rsidRPr="00F54804" w:rsidRDefault="00E14E78" w:rsidP="00931307">
      <w:r w:rsidRPr="00F54804">
        <w:fldChar w:fldCharType="begin"/>
      </w:r>
      <w:r w:rsidRPr="00F54804">
        <w:instrText xml:space="preserve"> REF _Ref97730893 \h </w:instrText>
      </w:r>
      <w:r w:rsidRPr="00F54804">
        <w:fldChar w:fldCharType="separate"/>
      </w:r>
      <w:r w:rsidR="00A965C9">
        <w:t>Figure B.</w:t>
      </w:r>
      <w:r w:rsidR="00A965C9">
        <w:rPr>
          <w:noProof/>
        </w:rPr>
        <w:t>1</w:t>
      </w:r>
      <w:r w:rsidRPr="00F54804">
        <w:fldChar w:fldCharType="end"/>
      </w:r>
      <w:r w:rsidRPr="00F54804">
        <w:t xml:space="preserve"> </w:t>
      </w:r>
      <w:r w:rsidR="00A2591A" w:rsidRPr="00F54804">
        <w:t>depicts</w:t>
      </w:r>
      <w:r w:rsidRPr="00F54804">
        <w:t xml:space="preserve"> how the STEP AP 242 file </w:t>
      </w:r>
      <w:r w:rsidR="00375E10" w:rsidRPr="00F54804">
        <w:t>refers to</w:t>
      </w:r>
      <w:r w:rsidRPr="00F54804">
        <w:t xml:space="preserve"> the </w:t>
      </w:r>
      <w:r w:rsidRPr="00F54804">
        <w:rPr>
          <w:rFonts w:ascii="Symbol" w:hAnsi="Symbol"/>
        </w:rPr>
        <w:t>c</w:t>
      </w:r>
      <w:r w:rsidRPr="00F54804">
        <w:t xml:space="preserve">MCF file for </w:t>
      </w:r>
      <w:r w:rsidR="00375E10" w:rsidRPr="00F54804">
        <w:t>an</w:t>
      </w:r>
      <w:r w:rsidRPr="00F54804">
        <w:t xml:space="preserve"> </w:t>
      </w:r>
      <w:r w:rsidR="00375E10" w:rsidRPr="005C2D94">
        <w:t xml:space="preserve">example </w:t>
      </w:r>
      <w:r w:rsidRPr="005C2D94">
        <w:t>assembly</w:t>
      </w:r>
      <w:r w:rsidR="00375E10" w:rsidRPr="005C2D94">
        <w:t xml:space="preserve"> </w:t>
      </w:r>
      <w:r w:rsidR="00567DFC" w:rsidRPr="001E4607">
        <w:t xml:space="preserve">which was taken from </w:t>
      </w:r>
      <w:r w:rsidR="00375E10" w:rsidRPr="00F54804">
        <w:fldChar w:fldCharType="begin"/>
      </w:r>
      <w:r w:rsidR="00375E10" w:rsidRPr="00F54804">
        <w:instrText xml:space="preserve"> REF _Ref97731124 \h </w:instrText>
      </w:r>
      <w:r w:rsidR="00375E10" w:rsidRPr="00F54804">
        <w:fldChar w:fldCharType="separate"/>
      </w:r>
      <w:r w:rsidR="00A965C9" w:rsidRPr="005C2D94">
        <w:t xml:space="preserve">Figure </w:t>
      </w:r>
      <w:r w:rsidR="00A965C9">
        <w:rPr>
          <w:noProof/>
        </w:rPr>
        <w:t>2</w:t>
      </w:r>
      <w:r w:rsidR="00375E10" w:rsidRPr="00F54804">
        <w:fldChar w:fldCharType="end"/>
      </w:r>
      <w:r w:rsidR="00375E10" w:rsidRPr="00F54804">
        <w:t xml:space="preserve">. The </w:t>
      </w:r>
      <w:r w:rsidR="00E76409" w:rsidRPr="00F54804">
        <w:t xml:space="preserve">complete </w:t>
      </w:r>
      <w:r w:rsidR="00375E10" w:rsidRPr="005C2D94">
        <w:t xml:space="preserve">assembly </w:t>
      </w:r>
      <w:r w:rsidR="00E76409" w:rsidRPr="005C2D94">
        <w:t>named</w:t>
      </w:r>
      <w:r w:rsidR="00F3142F">
        <w:t xml:space="preserve"> “</w:t>
      </w:r>
      <w:r w:rsidR="00375E10" w:rsidRPr="005C2D94">
        <w:t>AS</w:t>
      </w:r>
      <w:r w:rsidR="00250A77" w:rsidRPr="001E4607">
        <w:t>_</w:t>
      </w:r>
      <w:r w:rsidR="00375E10" w:rsidRPr="00BD52D7">
        <w:t>1” consists of 3 parts (“P</w:t>
      </w:r>
      <w:r w:rsidR="00250A77" w:rsidRPr="001668D7">
        <w:t>_</w:t>
      </w:r>
      <w:r w:rsidR="00375E10" w:rsidRPr="00D7391D">
        <w:t>A</w:t>
      </w:r>
      <w:r w:rsidR="00834891">
        <w:t>”,</w:t>
      </w:r>
      <w:r w:rsidR="00375E10" w:rsidRPr="00D7391D">
        <w:t xml:space="preserve"> P</w:t>
      </w:r>
      <w:r w:rsidR="00250A77" w:rsidRPr="000A1B7B">
        <w:t>_</w:t>
      </w:r>
      <w:r w:rsidR="00375E10" w:rsidRPr="00F54804">
        <w:t>B</w:t>
      </w:r>
      <w:r w:rsidR="00834891">
        <w:t>”,</w:t>
      </w:r>
      <w:r w:rsidR="00375E10" w:rsidRPr="00F54804">
        <w:t xml:space="preserve"> P</w:t>
      </w:r>
      <w:r w:rsidR="00250A77" w:rsidRPr="00F54804">
        <w:t>_</w:t>
      </w:r>
      <w:r w:rsidR="00375E10" w:rsidRPr="00F54804">
        <w:t>C</w:t>
      </w:r>
      <w:r w:rsidR="00F85C4B">
        <w:t>”)</w:t>
      </w:r>
      <w:r w:rsidR="00375E10" w:rsidRPr="00F54804">
        <w:t xml:space="preserve"> which are logically linked via</w:t>
      </w:r>
      <w:r w:rsidR="00F3142F">
        <w:t xml:space="preserve"> “</w:t>
      </w:r>
      <w:r w:rsidR="00375E10" w:rsidRPr="00F54804">
        <w:t xml:space="preserve">MatingDefinition” in the STEP file. The </w:t>
      </w:r>
      <w:r w:rsidR="00375E10" w:rsidRPr="00F54804">
        <w:rPr>
          <w:rFonts w:ascii="Symbol" w:hAnsi="Symbol"/>
        </w:rPr>
        <w:t>c</w:t>
      </w:r>
      <w:r w:rsidR="00375E10" w:rsidRPr="00F54804">
        <w:t>MCF-file</w:t>
      </w:r>
      <w:r w:rsidR="00912F5E">
        <w:t>,</w:t>
      </w:r>
      <w:r w:rsidR="00375E10" w:rsidRPr="00F54804">
        <w:t xml:space="preserve"> which contains all the </w:t>
      </w:r>
      <w:r w:rsidR="00590524" w:rsidRPr="00F54804">
        <w:t xml:space="preserve">detailed </w:t>
      </w:r>
      <w:r w:rsidR="00375E10" w:rsidRPr="00F54804">
        <w:t>joining information</w:t>
      </w:r>
      <w:r w:rsidR="00912F5E">
        <w:t>,</w:t>
      </w:r>
      <w:r w:rsidR="00375E10" w:rsidRPr="00F54804">
        <w:t xml:space="preserve"> </w:t>
      </w:r>
      <w:r w:rsidR="00567DFC" w:rsidRPr="00F54804">
        <w:t>is external to the STEP AP242 file and is referenced by</w:t>
      </w:r>
      <w:r w:rsidR="00F3142F">
        <w:t xml:space="preserve"> “</w:t>
      </w:r>
      <w:r w:rsidR="00567DFC" w:rsidRPr="00F54804">
        <w:t xml:space="preserve">DocumentAssignment”. The 3 parts of the assembly are associated to the assembly by 3 </w:t>
      </w:r>
      <w:r w:rsidR="00633009">
        <w:t>entries of</w:t>
      </w:r>
      <w:r w:rsidR="00F3142F">
        <w:t xml:space="preserve"> “</w:t>
      </w:r>
      <w:r w:rsidR="00567DFC" w:rsidRPr="00F54804">
        <w:t>MatingAssociation</w:t>
      </w:r>
      <w:r w:rsidR="00834891">
        <w:t>”.</w:t>
      </w:r>
      <w:r w:rsidR="00567DFC" w:rsidRPr="00F54804">
        <w:t xml:space="preserve"> The actual geometry of the 3 parts is defined in separate files external to the AP242 file by</w:t>
      </w:r>
      <w:r w:rsidR="00633009">
        <w:t xml:space="preserve"> 3 entries</w:t>
      </w:r>
      <w:r w:rsidR="00F3142F">
        <w:t xml:space="preserve"> “</w:t>
      </w:r>
      <w:r w:rsidR="00567DFC" w:rsidRPr="00F54804">
        <w:t xml:space="preserve">DocumentAssignment”. In summary, the AP242 file contains the logical structure of the assembly, whereas the detailed physical design information, such as part geometries and details of the </w:t>
      </w:r>
      <w:r w:rsidR="00B80E51" w:rsidRPr="00F54804">
        <w:t xml:space="preserve">connections or joints </w:t>
      </w:r>
      <w:r w:rsidR="00567DFC" w:rsidRPr="00F54804">
        <w:t xml:space="preserve">are described in external files which are referenced </w:t>
      </w:r>
      <w:r w:rsidR="00B80E51" w:rsidRPr="00F54804">
        <w:t>by</w:t>
      </w:r>
      <w:r w:rsidR="00567DFC" w:rsidRPr="00F54804">
        <w:t xml:space="preserve"> </w:t>
      </w:r>
      <w:r w:rsidR="00B80E51" w:rsidRPr="00F54804">
        <w:t xml:space="preserve">the </w:t>
      </w:r>
      <w:r w:rsidR="00567DFC" w:rsidRPr="00F54804">
        <w:t>AP242</w:t>
      </w:r>
      <w:r w:rsidR="00B80E51" w:rsidRPr="00F54804">
        <w:t xml:space="preserve"> file</w:t>
      </w:r>
      <w:r w:rsidR="00567DFC" w:rsidRPr="00F54804">
        <w:t>.</w:t>
      </w:r>
      <w:r w:rsidR="001E13EA" w:rsidRPr="00F54804">
        <w:t xml:space="preserve"> </w:t>
      </w:r>
      <w:bookmarkEnd w:id="2381"/>
    </w:p>
    <w:p w14:paraId="2F472891" w14:textId="1C01CFDF" w:rsidR="00F94939" w:rsidRPr="00F54804" w:rsidRDefault="00912F5E" w:rsidP="00DE0BBC">
      <w:pPr>
        <w:pStyle w:val="a2"/>
        <w:numPr>
          <w:ilvl w:val="1"/>
          <w:numId w:val="2"/>
        </w:numPr>
        <w:tabs>
          <w:tab w:val="clear" w:pos="501"/>
          <w:tab w:val="num" w:pos="360"/>
        </w:tabs>
        <w:ind w:left="0"/>
      </w:pPr>
      <w:bookmarkStart w:id="2385" w:name="_Toc167044119"/>
      <w:r w:rsidRPr="00912F5E">
        <w:t>Comparison of elements</w:t>
      </w:r>
      <w:r>
        <w:t xml:space="preserve"> in </w:t>
      </w:r>
      <w:r w:rsidR="006F7241" w:rsidRPr="00F54804">
        <w:t>ISO 10303-242</w:t>
      </w:r>
      <w:r w:rsidR="00741F4D" w:rsidRPr="00F54804">
        <w:t xml:space="preserve"> and</w:t>
      </w:r>
      <w:r w:rsidR="00563419" w:rsidRPr="00F54804">
        <w:t xml:space="preserve"> </w:t>
      </w:r>
      <w:r w:rsidR="00F94939" w:rsidRPr="00F54804">
        <w:t>χMCF</w:t>
      </w:r>
      <w:bookmarkEnd w:id="2385"/>
      <w:r w:rsidR="000277B7" w:rsidRPr="00F54804">
        <w:t xml:space="preserve"> </w:t>
      </w:r>
    </w:p>
    <w:p w14:paraId="5374F219" w14:textId="632DCCB3" w:rsidR="004233BF" w:rsidRDefault="000277B7" w:rsidP="007D5352">
      <w:r w:rsidRPr="00F54804">
        <w:t xml:space="preserve">Both standards, χMCF and ISO 10303-242, contain elements which </w:t>
      </w:r>
      <w:r w:rsidR="00912F5E">
        <w:rPr>
          <w:szCs w:val="24"/>
        </w:rPr>
        <w:t>initially</w:t>
      </w:r>
      <w:r w:rsidR="00912F5E">
        <w:t xml:space="preserve"> </w:t>
      </w:r>
      <w:r w:rsidR="00177B85">
        <w:t>appear to</w:t>
      </w:r>
      <w:r w:rsidRPr="00F54804">
        <w:t xml:space="preserve"> potentially match. However, there is </w:t>
      </w:r>
      <w:r w:rsidRPr="00D0681A">
        <w:t>only one</w:t>
      </w:r>
      <w:r w:rsidRPr="00F54804">
        <w:t xml:space="preserve"> pair of matching elements, as is explained by following </w:t>
      </w:r>
      <w:r w:rsidR="00177B85">
        <w:t>T</w:t>
      </w:r>
      <w:r w:rsidRPr="00F54804">
        <w:t>able</w:t>
      </w:r>
      <w:r w:rsidR="007D5352">
        <w:t> B.1</w:t>
      </w:r>
      <w:r w:rsidRPr="00F54804">
        <w:t xml:space="preserve">: </w:t>
      </w:r>
    </w:p>
    <w:p w14:paraId="509EBBC6" w14:textId="5D4C5622" w:rsidR="00890926" w:rsidRPr="00F54804" w:rsidRDefault="004233BF" w:rsidP="001640C5">
      <w:pPr>
        <w:pStyle w:val="Beschriftung"/>
        <w:keepNext/>
        <w:keepLines/>
      </w:pPr>
      <w:bookmarkStart w:id="2386" w:name="_Toc167044355"/>
      <w:r>
        <w:lastRenderedPageBreak/>
        <w:t xml:space="preserve">Table B. </w:t>
      </w:r>
      <w:r>
        <w:fldChar w:fldCharType="begin"/>
      </w:r>
      <w:r>
        <w:instrText xml:space="preserve"> SEQ Table_B. \* ARABIC </w:instrText>
      </w:r>
      <w:r>
        <w:fldChar w:fldCharType="separate"/>
      </w:r>
      <w:r w:rsidR="00A965C9">
        <w:rPr>
          <w:noProof/>
        </w:rPr>
        <w:t>1</w:t>
      </w:r>
      <w:r>
        <w:fldChar w:fldCharType="end"/>
      </w:r>
      <w:r>
        <w:t xml:space="preserve"> — </w:t>
      </w:r>
      <w:r w:rsidR="00912F5E" w:rsidRPr="00912F5E">
        <w:t xml:space="preserve">Comparison of elements in </w:t>
      </w:r>
      <w:r w:rsidRPr="000008E9">
        <w:t>ISO 10303-242 and χMCF</w:t>
      </w:r>
      <w:bookmarkEnd w:id="2386"/>
    </w:p>
    <w:tbl>
      <w:tblPr>
        <w:tblStyle w:val="Tabellenraster"/>
        <w:tblW w:w="0" w:type="auto"/>
        <w:tblLook w:val="04A0" w:firstRow="1" w:lastRow="0" w:firstColumn="1" w:lastColumn="0" w:noHBand="0" w:noVBand="1"/>
      </w:tblPr>
      <w:tblGrid>
        <w:gridCol w:w="3234"/>
        <w:gridCol w:w="3234"/>
        <w:gridCol w:w="3234"/>
      </w:tblGrid>
      <w:tr w:rsidR="0007274A" w:rsidRPr="00F54804" w14:paraId="64EF4C2F" w14:textId="77777777" w:rsidTr="007B3FE9">
        <w:trPr>
          <w:cantSplit/>
          <w:trHeight w:val="383"/>
          <w:tblHeader/>
        </w:trPr>
        <w:tc>
          <w:tcPr>
            <w:tcW w:w="3234" w:type="dxa"/>
          </w:tcPr>
          <w:p w14:paraId="51384752" w14:textId="23196199" w:rsidR="0007274A" w:rsidRPr="00F54804" w:rsidRDefault="007836EA">
            <w:pPr>
              <w:keepNext/>
              <w:keepLines/>
            </w:pPr>
            <w:r w:rsidRPr="00F54804">
              <w:rPr>
                <w:b/>
                <w:bCs/>
                <w:sz w:val="26"/>
                <w:szCs w:val="26"/>
              </w:rPr>
              <w:t>χ</w:t>
            </w:r>
            <w:r w:rsidR="0007274A" w:rsidRPr="00F54804">
              <w:rPr>
                <w:b/>
                <w:bCs/>
                <w:sz w:val="26"/>
                <w:szCs w:val="26"/>
              </w:rPr>
              <w:t>MCF</w:t>
            </w:r>
          </w:p>
        </w:tc>
        <w:tc>
          <w:tcPr>
            <w:tcW w:w="3234" w:type="dxa"/>
          </w:tcPr>
          <w:p w14:paraId="7714EC01" w14:textId="5AFF9048" w:rsidR="0007274A" w:rsidRPr="00F54804" w:rsidRDefault="006F7241">
            <w:pPr>
              <w:keepNext/>
              <w:keepLines/>
            </w:pPr>
            <w:r w:rsidRPr="00F54804">
              <w:rPr>
                <w:b/>
                <w:bCs/>
                <w:sz w:val="26"/>
                <w:szCs w:val="26"/>
              </w:rPr>
              <w:t>ISO 10303-242</w:t>
            </w:r>
          </w:p>
        </w:tc>
        <w:tc>
          <w:tcPr>
            <w:tcW w:w="3234" w:type="dxa"/>
          </w:tcPr>
          <w:p w14:paraId="78AECCAF" w14:textId="77777777" w:rsidR="0007274A" w:rsidRPr="00F54804" w:rsidRDefault="0007274A">
            <w:pPr>
              <w:keepNext/>
              <w:keepLines/>
            </w:pPr>
            <w:r w:rsidRPr="00F54804">
              <w:rPr>
                <w:b/>
                <w:bCs/>
                <w:sz w:val="26"/>
                <w:szCs w:val="26"/>
              </w:rPr>
              <w:t>Comments</w:t>
            </w:r>
          </w:p>
        </w:tc>
      </w:tr>
      <w:tr w:rsidR="00595051" w:rsidRPr="00F54804" w14:paraId="4A7D0822" w14:textId="77777777" w:rsidTr="007B3FE9">
        <w:trPr>
          <w:cantSplit/>
          <w:trHeight w:val="383"/>
        </w:trPr>
        <w:tc>
          <w:tcPr>
            <w:tcW w:w="3234" w:type="dxa"/>
          </w:tcPr>
          <w:p w14:paraId="4B4A9598" w14:textId="77777777" w:rsidR="0007274A" w:rsidRPr="00F54804" w:rsidRDefault="0007274A" w:rsidP="0013175B">
            <w:pPr>
              <w:keepNext/>
            </w:pPr>
            <w:r w:rsidRPr="00F54804">
              <w:t>connection_group</w:t>
            </w:r>
          </w:p>
        </w:tc>
        <w:tc>
          <w:tcPr>
            <w:tcW w:w="3234" w:type="dxa"/>
          </w:tcPr>
          <w:p w14:paraId="0759BEFD" w14:textId="77777777" w:rsidR="0007274A" w:rsidRPr="00F54804" w:rsidRDefault="0007274A" w:rsidP="0013175B">
            <w:pPr>
              <w:keepNext/>
            </w:pPr>
            <w:r w:rsidRPr="00F54804">
              <w:t>MatingDefinition</w:t>
            </w:r>
          </w:p>
        </w:tc>
        <w:tc>
          <w:tcPr>
            <w:tcW w:w="3234" w:type="dxa"/>
          </w:tcPr>
          <w:p w14:paraId="1900B06D" w14:textId="48D2D218" w:rsidR="0007274A" w:rsidRPr="00F54804" w:rsidRDefault="000923B7" w:rsidP="0013175B">
            <w:pPr>
              <w:keepNext/>
            </w:pPr>
            <w:r w:rsidRPr="00F54804">
              <w:t xml:space="preserve">MatingDefinition points to part version of assembly, which is irrelevant for </w:t>
            </w:r>
            <w:r w:rsidR="00F05698" w:rsidRPr="00F54804">
              <w:t>χMCF</w:t>
            </w:r>
            <w:r w:rsidRPr="00F54804">
              <w:t xml:space="preserve">. </w:t>
            </w:r>
            <w:r w:rsidR="00E13FF4">
              <w:t>Therefore,</w:t>
            </w:r>
            <w:r w:rsidRPr="00F54804">
              <w:t xml:space="preserve"> there is no correlation between both XML elements</w:t>
            </w:r>
            <w:r w:rsidR="00EE080E">
              <w:t xml:space="preserve">. </w:t>
            </w:r>
          </w:p>
        </w:tc>
      </w:tr>
      <w:tr w:rsidR="00595051" w:rsidRPr="00F54804" w14:paraId="60BB6560" w14:textId="77777777" w:rsidTr="007B3FE9">
        <w:trPr>
          <w:cantSplit/>
          <w:trHeight w:val="383"/>
        </w:trPr>
        <w:tc>
          <w:tcPr>
            <w:tcW w:w="3234" w:type="dxa"/>
          </w:tcPr>
          <w:p w14:paraId="39ADE595" w14:textId="77777777" w:rsidR="0007274A" w:rsidRPr="00F54804" w:rsidRDefault="0007274A" w:rsidP="0013175B">
            <w:pPr>
              <w:keepNext/>
            </w:pPr>
            <w:r w:rsidRPr="00F54804">
              <w:t xml:space="preserve">   +  connected_to</w:t>
            </w:r>
          </w:p>
        </w:tc>
        <w:tc>
          <w:tcPr>
            <w:tcW w:w="3234" w:type="dxa"/>
          </w:tcPr>
          <w:p w14:paraId="5F4D47D0" w14:textId="1E46950F" w:rsidR="0007274A" w:rsidRPr="00F54804" w:rsidRDefault="0007274A" w:rsidP="0013175B">
            <w:pPr>
              <w:keepNext/>
            </w:pPr>
            <w:r w:rsidRPr="00F54804">
              <w:t>MatedPartAssociation</w:t>
            </w:r>
            <w:r w:rsidR="00CC7E17" w:rsidRPr="00F54804">
              <w:t xml:space="preserve"> </w:t>
            </w:r>
          </w:p>
        </w:tc>
        <w:tc>
          <w:tcPr>
            <w:tcW w:w="3234" w:type="dxa"/>
          </w:tcPr>
          <w:p w14:paraId="32C8E9BA" w14:textId="11FDEBD1" w:rsidR="0007274A" w:rsidRPr="00F54804" w:rsidRDefault="00CC7E17" w:rsidP="0013175B">
            <w:pPr>
              <w:keepNext/>
            </w:pPr>
            <w:r w:rsidRPr="00F54804">
              <w:t xml:space="preserve">MatedPartAssociation contains </w:t>
            </w:r>
            <w:r w:rsidR="002504F2" w:rsidRPr="00F54804">
              <w:t xml:space="preserve">geometric </w:t>
            </w:r>
            <w:r w:rsidRPr="00F54804">
              <w:t xml:space="preserve">transformation, </w:t>
            </w:r>
            <w:r w:rsidR="003F3DEF">
              <w:t xml:space="preserve">therefore, </w:t>
            </w:r>
            <w:r w:rsidRPr="00F54804">
              <w:t xml:space="preserve">is necessary. </w:t>
            </w:r>
            <w:r w:rsidRPr="00F54804">
              <w:br/>
              <w:t xml:space="preserve">List of part codes is mandatory within it. </w:t>
            </w:r>
          </w:p>
        </w:tc>
      </w:tr>
      <w:tr w:rsidR="00595051" w:rsidRPr="00F54804" w14:paraId="3E56DEBD" w14:textId="77777777" w:rsidTr="007B3FE9">
        <w:trPr>
          <w:cantSplit/>
          <w:trHeight w:val="383"/>
        </w:trPr>
        <w:tc>
          <w:tcPr>
            <w:tcW w:w="3234" w:type="dxa"/>
          </w:tcPr>
          <w:p w14:paraId="102D07CB" w14:textId="77777777" w:rsidR="0007274A" w:rsidRPr="00F54804" w:rsidRDefault="0007274A" w:rsidP="0013175B">
            <w:pPr>
              <w:keepNext/>
            </w:pPr>
            <w:r w:rsidRPr="00F54804">
              <w:t xml:space="preserve">   +  connection_list</w:t>
            </w:r>
          </w:p>
        </w:tc>
        <w:tc>
          <w:tcPr>
            <w:tcW w:w="3234" w:type="dxa"/>
          </w:tcPr>
          <w:p w14:paraId="2A90AA26" w14:textId="3E9C10DD" w:rsidR="0007274A" w:rsidRPr="00F54804" w:rsidRDefault="0007274A" w:rsidP="0013175B">
            <w:pPr>
              <w:keepNext/>
            </w:pPr>
            <w:r w:rsidRPr="00F54804">
              <w:t>n/a</w:t>
            </w:r>
            <w:r w:rsidR="000923B7" w:rsidRPr="00F54804">
              <w:t xml:space="preserve"> </w:t>
            </w:r>
          </w:p>
        </w:tc>
        <w:tc>
          <w:tcPr>
            <w:tcW w:w="3234" w:type="dxa"/>
          </w:tcPr>
          <w:p w14:paraId="0ADC3E83" w14:textId="088B25EE" w:rsidR="0007274A" w:rsidRPr="00F54804" w:rsidRDefault="0007274A" w:rsidP="0013175B">
            <w:pPr>
              <w:keepNext/>
            </w:pPr>
            <w:r w:rsidRPr="00F54804">
              <w:t xml:space="preserve">No corresponding entity in </w:t>
            </w:r>
            <w:r w:rsidR="006F7241" w:rsidRPr="00F54804">
              <w:t>ISO 10303-242</w:t>
            </w:r>
            <w:r w:rsidRPr="00F54804">
              <w:t>.</w:t>
            </w:r>
            <w:r w:rsidR="00013688" w:rsidRPr="00F54804">
              <w:t xml:space="preserve"> </w:t>
            </w:r>
          </w:p>
        </w:tc>
      </w:tr>
      <w:tr w:rsidR="00595051" w:rsidRPr="00F54804" w14:paraId="3ECA37A8" w14:textId="77777777" w:rsidTr="007B3FE9">
        <w:trPr>
          <w:cantSplit/>
          <w:trHeight w:val="383"/>
        </w:trPr>
        <w:tc>
          <w:tcPr>
            <w:tcW w:w="3234" w:type="dxa"/>
          </w:tcPr>
          <w:p w14:paraId="25ABC683" w14:textId="77777777" w:rsidR="0007274A" w:rsidRPr="00F54804" w:rsidRDefault="0007274A" w:rsidP="0013175B">
            <w:pPr>
              <w:keepNext/>
            </w:pPr>
            <w:r w:rsidRPr="00F54804">
              <w:t xml:space="preserve">   +  connection_[012]d</w:t>
            </w:r>
          </w:p>
        </w:tc>
        <w:tc>
          <w:tcPr>
            <w:tcW w:w="3234" w:type="dxa"/>
          </w:tcPr>
          <w:p w14:paraId="49EB5EDD" w14:textId="0347EC2D" w:rsidR="0007274A" w:rsidRPr="00F54804" w:rsidRDefault="0007274A" w:rsidP="0013175B">
            <w:pPr>
              <w:keepNext/>
            </w:pPr>
            <w:r w:rsidRPr="00F54804">
              <w:t>MatedPartRelationship</w:t>
            </w:r>
            <w:r w:rsidR="00252D75" w:rsidRPr="00F54804">
              <w:t xml:space="preserve"> </w:t>
            </w:r>
          </w:p>
        </w:tc>
        <w:tc>
          <w:tcPr>
            <w:tcW w:w="3234" w:type="dxa"/>
          </w:tcPr>
          <w:p w14:paraId="65A324DE" w14:textId="6074E8C1" w:rsidR="0007274A" w:rsidRPr="00F54804" w:rsidRDefault="000923B7" w:rsidP="0013175B">
            <w:pPr>
              <w:keepNext/>
            </w:pPr>
            <w:r w:rsidRPr="00F54804">
              <w:t xml:space="preserve">Semantics of both XML elements </w:t>
            </w:r>
            <w:r w:rsidRPr="00F54804">
              <w:br/>
              <w:t xml:space="preserve">does not match exactly. They are just similar. </w:t>
            </w:r>
            <w:r w:rsidRPr="00F54804">
              <w:br/>
              <w:t>MatedPartRelationship is not relevant for χMCF use cases</w:t>
            </w:r>
            <w:r w:rsidR="00774861" w:rsidRPr="00F54804">
              <w:t>.</w:t>
            </w:r>
            <w:r w:rsidRPr="00F54804">
              <w:t xml:space="preserve"> </w:t>
            </w:r>
          </w:p>
        </w:tc>
      </w:tr>
      <w:tr w:rsidR="00595051" w:rsidRPr="00F54804" w14:paraId="4D379DF3" w14:textId="77777777" w:rsidTr="007B3FE9">
        <w:trPr>
          <w:cantSplit/>
          <w:trHeight w:val="383"/>
        </w:trPr>
        <w:tc>
          <w:tcPr>
            <w:tcW w:w="3234" w:type="dxa"/>
          </w:tcPr>
          <w:p w14:paraId="6EC60E28" w14:textId="12AA6B51" w:rsidR="0007274A" w:rsidRPr="00F54804" w:rsidRDefault="0007274A" w:rsidP="0013175B">
            <w:pPr>
              <w:keepNext/>
            </w:pPr>
            <w:r w:rsidRPr="00F54804">
              <w:t xml:space="preserve">   +   +  connection_[012]d_type</w:t>
            </w:r>
          </w:p>
        </w:tc>
        <w:tc>
          <w:tcPr>
            <w:tcW w:w="3234" w:type="dxa"/>
          </w:tcPr>
          <w:p w14:paraId="3F1A0479" w14:textId="2FC59492" w:rsidR="0007274A" w:rsidRPr="00F54804" w:rsidRDefault="00F7079F" w:rsidP="0013175B">
            <w:pPr>
              <w:keepNext/>
            </w:pPr>
            <w:r w:rsidRPr="00F54804">
              <w:t>Mating_Type</w:t>
            </w:r>
          </w:p>
        </w:tc>
        <w:tc>
          <w:tcPr>
            <w:tcW w:w="3234" w:type="dxa"/>
          </w:tcPr>
          <w:p w14:paraId="642A7E2E" w14:textId="5DC288E3" w:rsidR="0054277F" w:rsidRPr="00F54804" w:rsidRDefault="006F7241" w:rsidP="0013175B">
            <w:pPr>
              <w:keepNext/>
            </w:pPr>
            <w:r w:rsidRPr="00F54804">
              <w:t>ISO 10303-242</w:t>
            </w:r>
            <w:r w:rsidR="000923B7" w:rsidRPr="00F54804">
              <w:t xml:space="preserve"> </w:t>
            </w:r>
            <w:r w:rsidR="00246C95" w:rsidRPr="00F54804">
              <w:t>defines the connection type as attribute within MatedPartRelationship</w:t>
            </w:r>
            <w:r w:rsidR="000923B7" w:rsidRPr="00F54804">
              <w:t xml:space="preserve">, which is not relevant (see above). </w:t>
            </w:r>
            <w:r w:rsidR="00054B74" w:rsidRPr="00F54804">
              <w:br/>
            </w:r>
            <w:r w:rsidR="0054277F" w:rsidRPr="00F54804">
              <w:t xml:space="preserve">“connection_[012]d_type” is just a placeholder for a specific name, </w:t>
            </w:r>
            <w:r w:rsidR="002C7FD0">
              <w:t>such as</w:t>
            </w:r>
            <w:r w:rsidR="00F3142F">
              <w:t xml:space="preserve"> “</w:t>
            </w:r>
            <w:r w:rsidR="0054277F" w:rsidRPr="00F54804">
              <w:t>spotweld”,</w:t>
            </w:r>
            <w:r w:rsidR="00F3142F">
              <w:t xml:space="preserve"> “</w:t>
            </w:r>
            <w:r w:rsidR="0054277F" w:rsidRPr="00F54804">
              <w:t>rivet</w:t>
            </w:r>
            <w:r w:rsidR="00834891">
              <w:t>”,</w:t>
            </w:r>
            <w:r w:rsidR="00633009">
              <w:t xml:space="preserve"> </w:t>
            </w:r>
            <w:r w:rsidR="00CD5966" w:rsidRPr="00F54804">
              <w:t>”seamweld</w:t>
            </w:r>
            <w:r w:rsidR="00834891">
              <w:t>”,</w:t>
            </w:r>
            <w:r w:rsidR="0054277F" w:rsidRPr="00F54804">
              <w:t xml:space="preserve"> … </w:t>
            </w:r>
            <w:r w:rsidR="000923B7" w:rsidRPr="00F54804">
              <w:t xml:space="preserve"> </w:t>
            </w:r>
          </w:p>
        </w:tc>
      </w:tr>
      <w:tr w:rsidR="00595051" w:rsidRPr="00F54804" w14:paraId="581972E6" w14:textId="77777777" w:rsidTr="007B3FE9">
        <w:trPr>
          <w:cantSplit/>
          <w:trHeight w:val="383"/>
        </w:trPr>
        <w:tc>
          <w:tcPr>
            <w:tcW w:w="3234" w:type="dxa"/>
          </w:tcPr>
          <w:p w14:paraId="69B35B0D" w14:textId="1B9020B4" w:rsidR="0007274A" w:rsidRPr="00F54804" w:rsidRDefault="000441A5" w:rsidP="0013175B">
            <w:pPr>
              <w:keepNext/>
            </w:pPr>
            <w:r w:rsidRPr="00F54804">
              <w:t xml:space="preserve">   +   +  </w:t>
            </w:r>
            <w:r w:rsidR="00423700" w:rsidRPr="00F54804">
              <w:t xml:space="preserve"> +  </w:t>
            </w:r>
            <w:r w:rsidR="0054277F" w:rsidRPr="00F54804">
              <w:t>loc</w:t>
            </w:r>
          </w:p>
        </w:tc>
        <w:tc>
          <w:tcPr>
            <w:tcW w:w="3234" w:type="dxa"/>
          </w:tcPr>
          <w:p w14:paraId="20B8F185" w14:textId="1F078E3A" w:rsidR="0007274A" w:rsidRPr="00F54804" w:rsidRDefault="000441A5" w:rsidP="0013175B">
            <w:pPr>
              <w:keepNext/>
            </w:pPr>
            <w:r w:rsidRPr="00F54804">
              <w:t>location</w:t>
            </w:r>
          </w:p>
        </w:tc>
        <w:tc>
          <w:tcPr>
            <w:tcW w:w="3234" w:type="dxa"/>
          </w:tcPr>
          <w:p w14:paraId="72162F17" w14:textId="4E2E061F" w:rsidR="0007274A" w:rsidRPr="00F54804" w:rsidRDefault="00423700" w:rsidP="0013175B">
            <w:pPr>
              <w:keepNext/>
            </w:pPr>
            <w:r w:rsidRPr="00F54804">
              <w:t>&lt;loc</w:t>
            </w:r>
            <w:r w:rsidR="00054B74" w:rsidRPr="00F54804">
              <w:t>/</w:t>
            </w:r>
            <w:r w:rsidRPr="00F54804">
              <w:t xml:space="preserve">&gt; in </w:t>
            </w:r>
            <w:r w:rsidR="00A44CE4" w:rsidRPr="00F54804">
              <w:t>χMCF</w:t>
            </w:r>
            <w:r w:rsidRPr="00F54804">
              <w:t xml:space="preserve"> </w:t>
            </w:r>
            <w:r w:rsidR="00054B74" w:rsidRPr="00F54804">
              <w:t xml:space="preserve">is </w:t>
            </w:r>
            <w:r w:rsidRPr="00F54804">
              <w:t>nested in &lt;connection_</w:t>
            </w:r>
            <w:r w:rsidR="00054B74" w:rsidRPr="00F54804">
              <w:t>[</w:t>
            </w:r>
            <w:r w:rsidRPr="00F54804">
              <w:t>0</w:t>
            </w:r>
            <w:r w:rsidR="00054B74" w:rsidRPr="00F54804">
              <w:t>12]</w:t>
            </w:r>
            <w:r w:rsidRPr="00F54804">
              <w:t>d/&gt;</w:t>
            </w:r>
            <w:r w:rsidR="00054B74" w:rsidRPr="00F54804">
              <w:t>.</w:t>
            </w:r>
            <w:r w:rsidR="00972A1C" w:rsidRPr="00F54804">
              <w:t xml:space="preserve"> </w:t>
            </w:r>
            <w:r w:rsidR="00972A1C" w:rsidRPr="00F54804">
              <w:br/>
            </w:r>
            <w:r w:rsidR="006F7241" w:rsidRPr="00F54804">
              <w:t>ISO 10303-242</w:t>
            </w:r>
            <w:r w:rsidR="00972A1C" w:rsidRPr="00F54804">
              <w:t xml:space="preserve"> entity </w:t>
            </w:r>
            <w:r w:rsidR="00054B74" w:rsidRPr="00F54804">
              <w:t xml:space="preserve">is </w:t>
            </w:r>
            <w:r w:rsidR="000923B7" w:rsidRPr="00F54804">
              <w:t>not relevant</w:t>
            </w:r>
            <w:r w:rsidR="00972A1C" w:rsidRPr="00F54804">
              <w:t xml:space="preserve">, since </w:t>
            </w:r>
            <w:r w:rsidR="00A44CE4" w:rsidRPr="00F54804">
              <w:t>χMCF</w:t>
            </w:r>
            <w:r w:rsidR="00972A1C" w:rsidRPr="00F54804">
              <w:t xml:space="preserve"> is master</w:t>
            </w:r>
            <w:r w:rsidR="00385BD6" w:rsidRPr="00F54804">
              <w:t xml:space="preserve"> for location</w:t>
            </w:r>
            <w:r w:rsidR="00972A1C" w:rsidRPr="00F54804">
              <w:t xml:space="preserve">. </w:t>
            </w:r>
          </w:p>
        </w:tc>
      </w:tr>
      <w:tr w:rsidR="00595051" w:rsidRPr="00F54804" w14:paraId="476E06F8" w14:textId="77777777" w:rsidTr="007B3FE9">
        <w:trPr>
          <w:cantSplit/>
          <w:trHeight w:val="383"/>
        </w:trPr>
        <w:tc>
          <w:tcPr>
            <w:tcW w:w="3234" w:type="dxa"/>
          </w:tcPr>
          <w:p w14:paraId="6359D0F9" w14:textId="6043CB33" w:rsidR="0007274A" w:rsidRPr="00F54804" w:rsidRDefault="000923B7" w:rsidP="0013175B">
            <w:pPr>
              <w:keepNext/>
            </w:pPr>
            <w:r w:rsidRPr="00F54804">
              <w:t>units</w:t>
            </w:r>
          </w:p>
        </w:tc>
        <w:tc>
          <w:tcPr>
            <w:tcW w:w="3234" w:type="dxa"/>
          </w:tcPr>
          <w:p w14:paraId="07B2BE1F" w14:textId="25C244F7" w:rsidR="0007274A" w:rsidRPr="00F54804" w:rsidRDefault="003F5140" w:rsidP="0013175B">
            <w:pPr>
              <w:keepNext/>
            </w:pPr>
            <w:r w:rsidRPr="00F54804">
              <w:t>Unit</w:t>
            </w:r>
          </w:p>
        </w:tc>
        <w:tc>
          <w:tcPr>
            <w:tcW w:w="3234" w:type="dxa"/>
          </w:tcPr>
          <w:p w14:paraId="6F3460AF" w14:textId="3074D6CE" w:rsidR="0007274A" w:rsidRPr="00F54804" w:rsidRDefault="000923B7" w:rsidP="0013175B">
            <w:pPr>
              <w:keepNext/>
            </w:pPr>
            <w:r w:rsidRPr="00F54804">
              <w:t>U</w:t>
            </w:r>
            <w:r w:rsidR="00A33FC4" w:rsidRPr="00F54804">
              <w:t>nit system used by the file</w:t>
            </w:r>
            <w:r w:rsidRPr="00F54804">
              <w:t>.</w:t>
            </w:r>
            <w:r w:rsidR="00A33FC4" w:rsidRPr="00F54804">
              <w:t xml:space="preserve"> </w:t>
            </w:r>
            <w:r w:rsidRPr="00F54804">
              <w:t>However, they do not need to be coincident (</w:t>
            </w:r>
            <w:r w:rsidR="00977F3D">
              <w:t>e.g.</w:t>
            </w:r>
            <w:r w:rsidR="00951A4A">
              <w:t xml:space="preserve"> </w:t>
            </w:r>
            <w:r w:rsidRPr="00F54804">
              <w:t xml:space="preserve">one could be in m, the other one in inches). </w:t>
            </w:r>
          </w:p>
        </w:tc>
      </w:tr>
      <w:tr w:rsidR="00595051" w:rsidRPr="00F54804" w14:paraId="0243418D" w14:textId="77777777" w:rsidTr="007B3FE9">
        <w:trPr>
          <w:cantSplit/>
          <w:trHeight w:val="383"/>
        </w:trPr>
        <w:tc>
          <w:tcPr>
            <w:tcW w:w="3234" w:type="dxa"/>
          </w:tcPr>
          <w:p w14:paraId="630E396C" w14:textId="77777777" w:rsidR="0007274A" w:rsidRPr="00F54804" w:rsidRDefault="0007274A" w:rsidP="0013175B">
            <w:pPr>
              <w:keepNext/>
            </w:pPr>
            <w:r w:rsidRPr="00F54804">
              <w:t>date</w:t>
            </w:r>
          </w:p>
        </w:tc>
        <w:tc>
          <w:tcPr>
            <w:tcW w:w="3234" w:type="dxa"/>
          </w:tcPr>
          <w:p w14:paraId="33BDE291" w14:textId="23D76023" w:rsidR="0007274A" w:rsidRPr="00F54804" w:rsidRDefault="000923B7" w:rsidP="0013175B">
            <w:pPr>
              <w:keepNext/>
            </w:pPr>
            <w:r w:rsidRPr="00F54804">
              <w:t xml:space="preserve">TimeStamp in header element </w:t>
            </w:r>
          </w:p>
        </w:tc>
        <w:tc>
          <w:tcPr>
            <w:tcW w:w="3234" w:type="dxa"/>
          </w:tcPr>
          <w:p w14:paraId="16A99198" w14:textId="188FD4D1" w:rsidR="0007274A" w:rsidRPr="00F54804" w:rsidRDefault="000923B7" w:rsidP="0013175B">
            <w:pPr>
              <w:keepNext/>
            </w:pPr>
            <w:r w:rsidRPr="00F54804">
              <w:t>D</w:t>
            </w:r>
            <w:r w:rsidR="00D66696" w:rsidRPr="00F54804">
              <w:t>ate on which the file is created</w:t>
            </w:r>
            <w:r w:rsidRPr="00F54804">
              <w:t>.</w:t>
            </w:r>
            <w:r w:rsidR="00D66696" w:rsidRPr="00F54804">
              <w:t xml:space="preserve"> </w:t>
            </w:r>
            <w:r w:rsidRPr="00F54804">
              <w:t xml:space="preserve">Does not need to be coincident. </w:t>
            </w:r>
          </w:p>
        </w:tc>
      </w:tr>
      <w:tr w:rsidR="00595051" w:rsidRPr="00F54804" w14:paraId="6F950B9E" w14:textId="77777777" w:rsidTr="007B3FE9">
        <w:trPr>
          <w:cantSplit/>
          <w:trHeight w:val="383"/>
        </w:trPr>
        <w:tc>
          <w:tcPr>
            <w:tcW w:w="3234" w:type="dxa"/>
          </w:tcPr>
          <w:p w14:paraId="69365CB7" w14:textId="64717BC3" w:rsidR="0007274A" w:rsidRPr="00F54804" w:rsidRDefault="00F2297C" w:rsidP="0013175B">
            <w:pPr>
              <w:keepNext/>
            </w:pPr>
            <w:r w:rsidRPr="00F54804">
              <w:t>version</w:t>
            </w:r>
          </w:p>
        </w:tc>
        <w:tc>
          <w:tcPr>
            <w:tcW w:w="3234" w:type="dxa"/>
          </w:tcPr>
          <w:p w14:paraId="658FD5E9" w14:textId="4F8AEF3B" w:rsidR="0007274A" w:rsidRPr="00F54804" w:rsidRDefault="000923B7" w:rsidP="0013175B">
            <w:pPr>
              <w:keepNext/>
            </w:pPr>
            <w:r w:rsidRPr="00F54804">
              <w:t xml:space="preserve">Encoded in XML name space </w:t>
            </w:r>
          </w:p>
        </w:tc>
        <w:tc>
          <w:tcPr>
            <w:tcW w:w="3234" w:type="dxa"/>
          </w:tcPr>
          <w:p w14:paraId="5A0E3F08" w14:textId="28C6A523" w:rsidR="0007274A" w:rsidRPr="00F54804" w:rsidRDefault="000923B7" w:rsidP="0013175B">
            <w:pPr>
              <w:keepNext/>
            </w:pPr>
            <w:r w:rsidRPr="00F54804">
              <w:t>V</w:t>
            </w:r>
            <w:r w:rsidR="008657EE" w:rsidRPr="00F54804">
              <w:t xml:space="preserve">ersion code of the standard </w:t>
            </w:r>
            <w:r w:rsidR="00A33FC4" w:rsidRPr="00F54804">
              <w:t>used</w:t>
            </w:r>
            <w:r w:rsidRPr="00F54804">
              <w:t>.</w:t>
            </w:r>
            <w:r w:rsidR="00A33FC4" w:rsidRPr="00F54804">
              <w:t xml:space="preserve"> </w:t>
            </w:r>
            <w:r w:rsidR="00E326F1" w:rsidRPr="00F54804">
              <w:t>These XML elements are not related.</w:t>
            </w:r>
            <w:r w:rsidRPr="00F54804">
              <w:t xml:space="preserve"> </w:t>
            </w:r>
          </w:p>
        </w:tc>
      </w:tr>
    </w:tbl>
    <w:p w14:paraId="1D0CB5C9" w14:textId="3EBEB803" w:rsidR="0007274A" w:rsidRPr="00784ECB" w:rsidRDefault="00DC3394" w:rsidP="00784ECB">
      <w:r w:rsidRPr="00784ECB">
        <w:t xml:space="preserve">Any entity of either standard </w:t>
      </w:r>
      <w:r w:rsidR="00177B85">
        <w:t xml:space="preserve">that is </w:t>
      </w:r>
      <w:r w:rsidR="00177B85" w:rsidRPr="00784ECB">
        <w:t>not mentioned</w:t>
      </w:r>
      <w:r w:rsidR="00177B85">
        <w:t>,</w:t>
      </w:r>
      <w:r w:rsidR="00177B85" w:rsidRPr="00784ECB">
        <w:t xml:space="preserve"> </w:t>
      </w:r>
      <w:r w:rsidRPr="00784ECB">
        <w:t xml:space="preserve">does not map to or interact with an entity of the other standard. </w:t>
      </w:r>
    </w:p>
    <w:p w14:paraId="51012402" w14:textId="266FC29B" w:rsidR="00CC65E4" w:rsidRPr="00F54804" w:rsidRDefault="00CC65E4" w:rsidP="00DE0BBC">
      <w:pPr>
        <w:pStyle w:val="ANNEX"/>
        <w:numPr>
          <w:ilvl w:val="0"/>
          <w:numId w:val="2"/>
        </w:numPr>
      </w:pPr>
      <w:r w:rsidRPr="0013175B">
        <w:lastRenderedPageBreak/>
        <w:br/>
      </w:r>
      <w:bookmarkStart w:id="2387" w:name="_Ref101250401"/>
      <w:bookmarkStart w:id="2388" w:name="_Toc167044120"/>
      <w:r w:rsidRPr="0013175B">
        <w:rPr>
          <w:b w:val="0"/>
          <w:bCs/>
        </w:rPr>
        <w:t>(informative)</w:t>
      </w:r>
      <w:r w:rsidRPr="0013175B">
        <w:br/>
      </w:r>
      <w:r w:rsidRPr="0013175B">
        <w:br/>
      </w:r>
      <w:r w:rsidR="005E03C5" w:rsidRPr="005E03C5">
        <w:t>Background and context to this document</w:t>
      </w:r>
      <w:bookmarkEnd w:id="2387"/>
      <w:bookmarkEnd w:id="2388"/>
      <w:r w:rsidR="005E03C5">
        <w:t xml:space="preserve"> </w:t>
      </w:r>
    </w:p>
    <w:p w14:paraId="42F7708D" w14:textId="06C6060C" w:rsidR="00AA5A4A" w:rsidRDefault="00CC65E4" w:rsidP="00AA5A4A">
      <w:r w:rsidRPr="005C2D94">
        <w:t xml:space="preserve">Facing the difficulty that joints were represented quite differently in different CAE tools, </w:t>
      </w:r>
      <w:r w:rsidR="00975891">
        <w:t>t</w:t>
      </w:r>
      <w:r w:rsidR="006E40FA" w:rsidRPr="005C2D94">
        <w:t xml:space="preserve">he </w:t>
      </w:r>
      <w:r w:rsidR="00B71CAF">
        <w:rPr>
          <w:szCs w:val="24"/>
        </w:rPr>
        <w:t>German Association of the Automotive Industry (VDA)</w:t>
      </w:r>
      <w:r w:rsidR="006E40FA" w:rsidRPr="005C2D94">
        <w:t xml:space="preserve"> Research Association for Automotive Technology (FAT) working group </w:t>
      </w:r>
      <w:r w:rsidRPr="00BD52D7">
        <w:t>FAT-AK 25</w:t>
      </w:r>
      <w:r w:rsidR="00AA5A4A">
        <w:t xml:space="preserve"> (=</w:t>
      </w:r>
      <w:r w:rsidR="004F1B00">
        <w:t xml:space="preserve"> </w:t>
      </w:r>
      <w:r w:rsidR="00AA5A4A">
        <w:t xml:space="preserve">Working Group 25) </w:t>
      </w:r>
      <w:r w:rsidRPr="00F54804">
        <w:t xml:space="preserve">started to develop a standard for connections </w:t>
      </w:r>
      <w:r w:rsidR="004F1B00">
        <w:t>and</w:t>
      </w:r>
      <w:r w:rsidRPr="00F54804">
        <w:t xml:space="preserve"> joints in cooperation with CAE software vendors</w:t>
      </w:r>
      <w:r w:rsidR="00EE080E">
        <w:t xml:space="preserve">. </w:t>
      </w:r>
      <w:r w:rsidR="00B71CAF">
        <w:rPr>
          <w:szCs w:val="24"/>
        </w:rPr>
        <w:t xml:space="preserve">The FAT is a department of the VDA. The working group 25 focusses on joining technologies and is part of the FAT. </w:t>
      </w:r>
    </w:p>
    <w:p w14:paraId="46AE60F1" w14:textId="1ED76132" w:rsidR="00CC65E4" w:rsidRPr="00F54804" w:rsidRDefault="00CC65E4" w:rsidP="00CC65E4">
      <w:r w:rsidRPr="00F54804">
        <w:t xml:space="preserve">The evaluation of existing formats revealed that the </w:t>
      </w:r>
      <w:r w:rsidRPr="00F54804">
        <w:rPr>
          <w:b/>
        </w:rPr>
        <w:t>M</w:t>
      </w:r>
      <w:r w:rsidRPr="005C2D94">
        <w:t xml:space="preserve">aster </w:t>
      </w:r>
      <w:r w:rsidRPr="005C2D94">
        <w:rPr>
          <w:b/>
        </w:rPr>
        <w:t>C</w:t>
      </w:r>
      <w:r w:rsidRPr="005C2D94">
        <w:t xml:space="preserve">onnection </w:t>
      </w:r>
      <w:r w:rsidRPr="001E4607">
        <w:rPr>
          <w:b/>
        </w:rPr>
        <w:t>F</w:t>
      </w:r>
      <w:r w:rsidRPr="00BD52D7">
        <w:t>ile (</w:t>
      </w:r>
      <w:r w:rsidRPr="001668D7">
        <w:rPr>
          <w:b/>
        </w:rPr>
        <w:t>MCF</w:t>
      </w:r>
      <w:r w:rsidRPr="00D7391D">
        <w:t>) by Ford</w:t>
      </w:r>
      <w:r w:rsidR="004D00AF" w:rsidRPr="000A1B7B">
        <w:t xml:space="preserve"> </w:t>
      </w:r>
      <w:sdt>
        <w:sdtPr>
          <w:id w:val="-1791967400"/>
          <w:citation/>
        </w:sdtPr>
        <w:sdtContent>
          <w:r w:rsidR="004D00AF" w:rsidRPr="005C2D94">
            <w:fldChar w:fldCharType="begin"/>
          </w:r>
          <w:r w:rsidR="00DD7122">
            <w:instrText xml:space="preserve">CITATION Bri01 \l 1031 </w:instrText>
          </w:r>
          <w:r w:rsidR="004D00AF" w:rsidRPr="005C2D94">
            <w:fldChar w:fldCharType="separate"/>
          </w:r>
          <w:r w:rsidR="00A965C9" w:rsidRPr="00A965C9">
            <w:rPr>
              <w:noProof/>
            </w:rPr>
            <w:t>[16]</w:t>
          </w:r>
          <w:r w:rsidR="004D00AF" w:rsidRPr="005C2D94">
            <w:fldChar w:fldCharType="end"/>
          </w:r>
        </w:sdtContent>
      </w:sdt>
      <w:r w:rsidRPr="00F54804">
        <w:t xml:space="preserve"> was the most suitable basis for </w:t>
      </w:r>
      <w:r w:rsidRPr="000077F5">
        <w:t>future developments and extensions</w:t>
      </w:r>
      <w:r w:rsidR="00EE080E" w:rsidRPr="000077F5">
        <w:t xml:space="preserve">. </w:t>
      </w:r>
      <w:r w:rsidRPr="000077F5">
        <w:t>This original MCF format is based on the XML-standard but covers only few joint types and parameters. In order to distinguish from the original Ford-MCF, the FAT-format was named the E</w:t>
      </w:r>
      <w:r w:rsidRPr="000077F5">
        <w:rPr>
          <w:bCs/>
        </w:rPr>
        <w:t>x</w:t>
      </w:r>
      <w:r w:rsidRPr="000077F5">
        <w:t xml:space="preserve">tended </w:t>
      </w:r>
      <w:r w:rsidRPr="000077F5">
        <w:rPr>
          <w:bCs/>
        </w:rPr>
        <w:t>M</w:t>
      </w:r>
      <w:r w:rsidRPr="000077F5">
        <w:t xml:space="preserve">aster </w:t>
      </w:r>
      <w:r w:rsidRPr="000077F5">
        <w:rPr>
          <w:bCs/>
        </w:rPr>
        <w:t>C</w:t>
      </w:r>
      <w:r w:rsidRPr="000077F5">
        <w:t xml:space="preserve">onnection </w:t>
      </w:r>
      <w:r w:rsidRPr="000077F5">
        <w:rPr>
          <w:bCs/>
        </w:rPr>
        <w:t>F</w:t>
      </w:r>
      <w:r w:rsidRPr="000077F5">
        <w:t>ile, abbreviated as</w:t>
      </w:r>
      <w:r w:rsidR="00F3142F" w:rsidRPr="000077F5">
        <w:t xml:space="preserve"> “</w:t>
      </w:r>
      <w:r w:rsidRPr="000077F5">
        <w:t>χMCF</w:t>
      </w:r>
      <w:r w:rsidR="00DA4207" w:rsidRPr="000077F5">
        <w:t>”</w:t>
      </w:r>
      <w:r w:rsidR="00DA4207">
        <w:t xml:space="preserve"> </w:t>
      </w:r>
      <w:r w:rsidRPr="00F54804">
        <w:t xml:space="preserve">(read: chi-M-C-F) or </w:t>
      </w:r>
      <w:r w:rsidR="004F1B00">
        <w:t>“xMCF”</w:t>
      </w:r>
      <w:r w:rsidRPr="00F54804">
        <w:t xml:space="preserve"> (read: x-M-C-F).</w:t>
      </w:r>
    </w:p>
    <w:p w14:paraId="2AC9CA0E" w14:textId="253AC0A0" w:rsidR="00CC65E4" w:rsidRDefault="00CC65E4" w:rsidP="00CC65E4">
      <w:r w:rsidRPr="00F54804">
        <w:t>In 2005, the working group decided to begin with the extension of MCF to seam welds. There were several reasons for this decision. First, the demand for the fatigue evaluation of seam welds was increasing rapidly. Furthermore, there were and still are a wide variety of weld types with partly complex geometrical shapes</w:t>
      </w:r>
      <w:r w:rsidR="004D00AF" w:rsidRPr="00F54804">
        <w:t xml:space="preserve"> </w:t>
      </w:r>
      <w:sdt>
        <w:sdtPr>
          <w:id w:val="-1342542468"/>
          <w:citation/>
        </w:sdtPr>
        <w:sdtContent>
          <w:r w:rsidR="004D00AF" w:rsidRPr="005C2D94">
            <w:fldChar w:fldCharType="begin"/>
          </w:r>
          <w:r w:rsidR="00DD7122">
            <w:instrText xml:space="preserve">CITATION Shi05 \l 1031 </w:instrText>
          </w:r>
          <w:r w:rsidR="004D00AF" w:rsidRPr="005C2D94">
            <w:fldChar w:fldCharType="separate"/>
          </w:r>
          <w:r w:rsidR="00A965C9" w:rsidRPr="00A965C9">
            <w:rPr>
              <w:noProof/>
            </w:rPr>
            <w:t>[17]</w:t>
          </w:r>
          <w:r w:rsidR="004D00AF" w:rsidRPr="005C2D94">
            <w:fldChar w:fldCharType="end"/>
          </w:r>
        </w:sdtContent>
      </w:sdt>
      <w:r w:rsidRPr="00F54804">
        <w:t>. The proper description of these welds meant a big challenge. The successful treatment of seam welds laid out the foundation for the integration of any other joint type.</w:t>
      </w:r>
      <w:r w:rsidR="009511B3">
        <w:t xml:space="preserve"> </w:t>
      </w:r>
      <w:r w:rsidR="00ED3EF9">
        <w:t xml:space="preserve">A first draft of the </w:t>
      </w:r>
      <w:r w:rsidR="00ED3EF9" w:rsidRPr="00F54804">
        <w:t>χMCF</w:t>
      </w:r>
      <w:r w:rsidR="00ED3EF9">
        <w:t xml:space="preserve"> specification was available by 2006 </w:t>
      </w:r>
      <w:sdt>
        <w:sdtPr>
          <w:id w:val="1176692283"/>
          <w:citation/>
        </w:sdtPr>
        <w:sdtContent>
          <w:r w:rsidR="00ED3EF9">
            <w:fldChar w:fldCharType="begin"/>
          </w:r>
          <w:r w:rsidR="00ED3EF9" w:rsidRPr="00060F4A">
            <w:rPr>
              <w:lang w:val="en-US"/>
            </w:rPr>
            <w:instrText xml:space="preserve"> CITATION Pet \l 1031 </w:instrText>
          </w:r>
          <w:r w:rsidR="00ED3EF9">
            <w:fldChar w:fldCharType="separate"/>
          </w:r>
          <w:r w:rsidR="00A965C9" w:rsidRPr="00060F4A">
            <w:rPr>
              <w:noProof/>
              <w:lang w:val="en-US"/>
            </w:rPr>
            <w:t>[18]</w:t>
          </w:r>
          <w:r w:rsidR="00ED3EF9">
            <w:fldChar w:fldCharType="end"/>
          </w:r>
        </w:sdtContent>
      </w:sdt>
      <w:r w:rsidR="00ED3EF9">
        <w:t xml:space="preserve">, and prototypic implementations by 2008 </w:t>
      </w:r>
      <w:sdt>
        <w:sdtPr>
          <w:id w:val="-1758126512"/>
          <w:citation/>
        </w:sdtPr>
        <w:sdtContent>
          <w:r w:rsidR="00ED3EF9">
            <w:fldChar w:fldCharType="begin"/>
          </w:r>
          <w:r w:rsidR="00ED3EF9" w:rsidRPr="00060F4A">
            <w:rPr>
              <w:lang w:val="en-US"/>
            </w:rPr>
            <w:instrText xml:space="preserve"> CITATION Bet08 \l 1031 </w:instrText>
          </w:r>
          <w:r w:rsidR="00ED3EF9">
            <w:fldChar w:fldCharType="separate"/>
          </w:r>
          <w:r w:rsidR="00A965C9" w:rsidRPr="00060F4A">
            <w:rPr>
              <w:noProof/>
              <w:lang w:val="en-US"/>
            </w:rPr>
            <w:t>[19]</w:t>
          </w:r>
          <w:r w:rsidR="00ED3EF9">
            <w:fldChar w:fldCharType="end"/>
          </w:r>
        </w:sdtContent>
      </w:sdt>
      <w:r w:rsidR="00340DC0">
        <w:t xml:space="preserve"> and 2011 </w:t>
      </w:r>
      <w:sdt>
        <w:sdtPr>
          <w:id w:val="946891520"/>
          <w:citation/>
        </w:sdtPr>
        <w:sdtContent>
          <w:r w:rsidR="00340DC0">
            <w:fldChar w:fldCharType="begin"/>
          </w:r>
          <w:r w:rsidR="00340DC0" w:rsidRPr="00060F4A">
            <w:rPr>
              <w:lang w:val="en-US"/>
            </w:rPr>
            <w:instrText xml:space="preserve"> CITATION MEDINA8307_with_xMCF \l 1031 </w:instrText>
          </w:r>
          <w:r w:rsidR="00340DC0">
            <w:fldChar w:fldCharType="separate"/>
          </w:r>
          <w:r w:rsidR="00A965C9" w:rsidRPr="00060F4A">
            <w:rPr>
              <w:noProof/>
              <w:lang w:val="en-US"/>
            </w:rPr>
            <w:t>[20]</w:t>
          </w:r>
          <w:r w:rsidR="00340DC0">
            <w:fldChar w:fldCharType="end"/>
          </w:r>
        </w:sdtContent>
      </w:sdt>
      <w:r w:rsidR="00ED3EF9">
        <w:t xml:space="preserve">. </w:t>
      </w:r>
    </w:p>
    <w:p w14:paraId="68F9E93D" w14:textId="44B9DD6C" w:rsidR="009511B3" w:rsidRPr="005C2D94" w:rsidRDefault="009511B3" w:rsidP="00CC65E4">
      <w:r w:rsidRPr="009511B3">
        <w:t xml:space="preserve">Over the years, </w:t>
      </w:r>
      <w:r w:rsidRPr="00F54804">
        <w:t>χMCF</w:t>
      </w:r>
      <w:r w:rsidRPr="009511B3">
        <w:t xml:space="preserve"> has been presented at several conferences</w:t>
      </w:r>
      <w:r>
        <w:t xml:space="preserve">, </w:t>
      </w:r>
      <w:r w:rsidR="00326E02">
        <w:rPr>
          <w:szCs w:val="24"/>
        </w:rPr>
        <w:t>given in References</w:t>
      </w:r>
      <w:r w:rsidR="00326E02">
        <w:rPr>
          <w:szCs w:val="24"/>
          <w:lang w:val="en-US"/>
        </w:rPr>
        <w:t> </w:t>
      </w:r>
      <w:sdt>
        <w:sdtPr>
          <w:id w:val="483212507"/>
          <w:citation/>
        </w:sdtPr>
        <w:sdtContent>
          <w:r w:rsidR="00ED3EF9">
            <w:fldChar w:fldCharType="begin"/>
          </w:r>
          <w:r w:rsidR="00ED3EF9" w:rsidRPr="00060F4A">
            <w:rPr>
              <w:lang w:val="en-US"/>
            </w:rPr>
            <w:instrText xml:space="preserve"> CITATION GZ+CF+PN_SIMVEC2014_xMCF \l 1031 </w:instrText>
          </w:r>
          <w:r w:rsidR="00ED3EF9">
            <w:fldChar w:fldCharType="separate"/>
          </w:r>
          <w:r w:rsidR="00A965C9" w:rsidRPr="00060F4A">
            <w:rPr>
              <w:noProof/>
              <w:lang w:val="en-US"/>
            </w:rPr>
            <w:t>[21]</w:t>
          </w:r>
          <w:r w:rsidR="00ED3EF9">
            <w:fldChar w:fldCharType="end"/>
          </w:r>
        </w:sdtContent>
      </w:sdt>
      <w:r w:rsidR="00ED3EF9">
        <w:t xml:space="preserve">, </w:t>
      </w:r>
      <w:sdt>
        <w:sdtPr>
          <w:id w:val="-592627287"/>
          <w:citation/>
        </w:sdtPr>
        <w:sdtContent>
          <w:r w:rsidR="00ED3EF9">
            <w:fldChar w:fldCharType="begin"/>
          </w:r>
          <w:r w:rsidR="00ED3EF9" w:rsidRPr="00060F4A">
            <w:rPr>
              <w:lang w:val="en-US"/>
            </w:rPr>
            <w:instrText xml:space="preserve"> CITATION CF+GZ+MW_NAFEMSSPDM2015_xMCF \l 1031 </w:instrText>
          </w:r>
          <w:r w:rsidR="00ED3EF9">
            <w:fldChar w:fldCharType="separate"/>
          </w:r>
          <w:r w:rsidR="00A965C9" w:rsidRPr="00060F4A">
            <w:rPr>
              <w:noProof/>
              <w:lang w:val="en-US"/>
            </w:rPr>
            <w:t>[22]</w:t>
          </w:r>
          <w:r w:rsidR="00ED3EF9">
            <w:fldChar w:fldCharType="end"/>
          </w:r>
        </w:sdtContent>
      </w:sdt>
      <w:r w:rsidR="00ED3EF9">
        <w:t xml:space="preserve">, </w:t>
      </w:r>
      <w:sdt>
        <w:sdtPr>
          <w:id w:val="-799618672"/>
          <w:citation/>
        </w:sdtPr>
        <w:sdtContent>
          <w:r w:rsidR="00ED3EF9">
            <w:fldChar w:fldCharType="begin"/>
          </w:r>
          <w:r w:rsidR="00ED3EF9" w:rsidRPr="00060F4A">
            <w:rPr>
              <w:lang w:val="en-US"/>
            </w:rPr>
            <w:instrText xml:space="preserve"> CITATION CF+GZ+MW_NAFEMSDACH2016_xMCF \l 1031 </w:instrText>
          </w:r>
          <w:r w:rsidR="00ED3EF9">
            <w:fldChar w:fldCharType="separate"/>
          </w:r>
          <w:r w:rsidR="00A965C9" w:rsidRPr="00060F4A">
            <w:rPr>
              <w:noProof/>
              <w:lang w:val="en-US"/>
            </w:rPr>
            <w:t>[23]</w:t>
          </w:r>
          <w:r w:rsidR="00ED3EF9">
            <w:fldChar w:fldCharType="end"/>
          </w:r>
        </w:sdtContent>
      </w:sdt>
      <w:r w:rsidR="00ED3EF9">
        <w:t xml:space="preserve">, </w:t>
      </w:r>
      <w:sdt>
        <w:sdtPr>
          <w:id w:val="-1772315856"/>
          <w:citation/>
        </w:sdtPr>
        <w:sdtContent>
          <w:r w:rsidR="00ED3EF9">
            <w:fldChar w:fldCharType="begin"/>
          </w:r>
          <w:r w:rsidR="00ED3EF9" w:rsidRPr="00060F4A">
            <w:rPr>
              <w:lang w:val="en-US"/>
            </w:rPr>
            <w:instrText xml:space="preserve"> CITATION GZ+MW+CF+GT_BETACAE2017_xMCF \l 1031 </w:instrText>
          </w:r>
          <w:r w:rsidR="00ED3EF9">
            <w:fldChar w:fldCharType="separate"/>
          </w:r>
          <w:r w:rsidR="00A965C9" w:rsidRPr="00060F4A">
            <w:rPr>
              <w:noProof/>
              <w:lang w:val="en-US"/>
            </w:rPr>
            <w:t>[24]</w:t>
          </w:r>
          <w:r w:rsidR="00ED3EF9">
            <w:fldChar w:fldCharType="end"/>
          </w:r>
        </w:sdtContent>
      </w:sdt>
      <w:r w:rsidR="00ED3EF9">
        <w:t xml:space="preserve">, </w:t>
      </w:r>
      <w:sdt>
        <w:sdtPr>
          <w:id w:val="-1526095138"/>
          <w:citation/>
        </w:sdtPr>
        <w:sdtContent>
          <w:r w:rsidR="00ED3EF9">
            <w:fldChar w:fldCharType="begin"/>
          </w:r>
          <w:r w:rsidR="00ED3EF9" w:rsidRPr="00060F4A">
            <w:rPr>
              <w:lang w:val="en-US"/>
            </w:rPr>
            <w:instrText xml:space="preserve"> CITATION GZ+CF_BETACAE2019_xMCF \l 1031 </w:instrText>
          </w:r>
          <w:r w:rsidR="00ED3EF9">
            <w:fldChar w:fldCharType="separate"/>
          </w:r>
          <w:r w:rsidR="00A965C9" w:rsidRPr="00060F4A">
            <w:rPr>
              <w:noProof/>
              <w:lang w:val="en-US"/>
            </w:rPr>
            <w:t>[25]</w:t>
          </w:r>
          <w:r w:rsidR="00ED3EF9">
            <w:fldChar w:fldCharType="end"/>
          </w:r>
        </w:sdtContent>
      </w:sdt>
      <w:r w:rsidRPr="009511B3">
        <w:t>.</w:t>
      </w:r>
      <w:r>
        <w:t xml:space="preserve"> </w:t>
      </w:r>
    </w:p>
    <w:p w14:paraId="682E9FB9" w14:textId="45376063" w:rsidR="0036320E" w:rsidRPr="00060F4A" w:rsidRDefault="00E644C2" w:rsidP="004F1B00">
      <w:pPr>
        <w:pStyle w:val="ForewordText"/>
        <w:jc w:val="left"/>
        <w:rPr>
          <w:lang w:val="en-US"/>
        </w:rPr>
      </w:pPr>
      <w:r w:rsidRPr="005C2D94">
        <w:rPr>
          <w:lang w:val="en-GB"/>
        </w:rPr>
        <w:t xml:space="preserve">This </w:t>
      </w:r>
      <w:r w:rsidR="00EC76BD" w:rsidRPr="001E4607">
        <w:rPr>
          <w:lang w:val="en-GB"/>
        </w:rPr>
        <w:t xml:space="preserve">document is based on the </w:t>
      </w:r>
      <w:r w:rsidRPr="00BD52D7">
        <w:rPr>
          <w:lang w:val="en-GB"/>
        </w:rPr>
        <w:t xml:space="preserve">most recent </w:t>
      </w:r>
      <w:r w:rsidR="00EC76BD" w:rsidRPr="001668D7">
        <w:rPr>
          <w:lang w:val="en-GB"/>
        </w:rPr>
        <w:t>VDA/FAT standard</w:t>
      </w:r>
      <w:r w:rsidR="00F3142F">
        <w:rPr>
          <w:lang w:val="en-GB"/>
        </w:rPr>
        <w:t xml:space="preserve"> “</w:t>
      </w:r>
      <w:r w:rsidR="00EC76BD" w:rsidRPr="001668D7">
        <w:rPr>
          <w:lang w:val="en-GB"/>
        </w:rPr>
        <w:t>xMCF –</w:t>
      </w:r>
      <w:r w:rsidR="00EC76BD" w:rsidRPr="00D7391D">
        <w:rPr>
          <w:lang w:val="en-GB"/>
        </w:rPr>
        <w:t xml:space="preserve"> A Standard for Describing Connections </w:t>
      </w:r>
      <w:r w:rsidR="00ED109A">
        <w:rPr>
          <w:lang w:val="en-GB"/>
        </w:rPr>
        <w:t>and</w:t>
      </w:r>
      <w:r w:rsidR="00EC76BD" w:rsidRPr="00D7391D">
        <w:rPr>
          <w:lang w:val="en-GB"/>
        </w:rPr>
        <w:t xml:space="preserve"> Joints in Mechanical Systems</w:t>
      </w:r>
      <w:r w:rsidR="00EC76BD" w:rsidRPr="000A1B7B">
        <w:rPr>
          <w:lang w:val="en-GB"/>
        </w:rPr>
        <w:t xml:space="preserve"> (Version 3.1)” </w:t>
      </w:r>
      <w:sdt>
        <w:sdtPr>
          <w:rPr>
            <w:lang w:val="en-GB"/>
          </w:rPr>
          <w:id w:val="864175371"/>
          <w:citation/>
        </w:sdtPr>
        <w:sdtContent>
          <w:r w:rsidR="001A7F56" w:rsidRPr="0013175B">
            <w:rPr>
              <w:lang w:val="en-GB"/>
            </w:rPr>
            <w:fldChar w:fldCharType="begin"/>
          </w:r>
          <w:r w:rsidR="00DD7122">
            <w:rPr>
              <w:lang w:val="en-GB"/>
            </w:rPr>
            <w:instrText xml:space="preserve">CITATION FAT20 \l 1031 </w:instrText>
          </w:r>
          <w:r w:rsidR="001A7F56" w:rsidRPr="0013175B">
            <w:rPr>
              <w:lang w:val="en-GB"/>
            </w:rPr>
            <w:fldChar w:fldCharType="separate"/>
          </w:r>
          <w:r w:rsidR="00A965C9" w:rsidRPr="00A965C9">
            <w:rPr>
              <w:noProof/>
              <w:lang w:val="en-GB"/>
            </w:rPr>
            <w:t>[26]</w:t>
          </w:r>
          <w:r w:rsidR="001A7F56" w:rsidRPr="0013175B">
            <w:rPr>
              <w:lang w:val="en-GB"/>
            </w:rPr>
            <w:fldChar w:fldCharType="end"/>
          </w:r>
        </w:sdtContent>
      </w:sdt>
      <w:r w:rsidR="001A7F56" w:rsidRPr="00F54804">
        <w:rPr>
          <w:lang w:val="en-GB"/>
        </w:rPr>
        <w:t xml:space="preserve">. </w:t>
      </w:r>
      <w:r w:rsidR="00CC65E4" w:rsidRPr="00F54804">
        <w:rPr>
          <w:lang w:val="en-GB"/>
        </w:rPr>
        <w:t xml:space="preserve">The version of χMCF described </w:t>
      </w:r>
      <w:r w:rsidR="00C227F7" w:rsidRPr="005C2D94">
        <w:rPr>
          <w:lang w:val="en-GB"/>
        </w:rPr>
        <w:t>in this document</w:t>
      </w:r>
      <w:r w:rsidR="00CC65E4" w:rsidRPr="005C2D94">
        <w:rPr>
          <w:lang w:val="en-GB"/>
        </w:rPr>
        <w:t xml:space="preserve"> has a strong and stable structure but has probably not covered all potential joining types and parameters. Thanks to the simple extensibility of χMCF, additional information can be integrated on demand. In addition, customizable elements allow to adopt new joining technologies or parameters before formal implementation in </w:t>
      </w:r>
      <w:r w:rsidR="00C227F7" w:rsidRPr="001E4607">
        <w:rPr>
          <w:lang w:val="en-GB"/>
        </w:rPr>
        <w:t>future editions of</w:t>
      </w:r>
      <w:r w:rsidR="00CC65E4" w:rsidRPr="00BD52D7">
        <w:rPr>
          <w:lang w:val="en-GB"/>
        </w:rPr>
        <w:t xml:space="preserve"> ISO </w:t>
      </w:r>
      <w:r w:rsidR="001932C9">
        <w:rPr>
          <w:lang w:val="en-GB"/>
        </w:rPr>
        <w:t xml:space="preserve">PAS </w:t>
      </w:r>
      <w:r w:rsidR="00CC65E4" w:rsidRPr="00BD52D7">
        <w:rPr>
          <w:lang w:val="en-GB"/>
        </w:rPr>
        <w:t>8329.</w:t>
      </w:r>
      <w:r w:rsidR="002334F3" w:rsidRPr="001668D7">
        <w:rPr>
          <w:lang w:val="en-GB"/>
        </w:rPr>
        <w:t xml:space="preserve"> </w:t>
      </w:r>
      <w:r w:rsidRPr="00D7391D">
        <w:rPr>
          <w:lang w:val="en-GB"/>
        </w:rPr>
        <w:t>Older versions</w:t>
      </w:r>
      <w:r w:rsidR="00C261CE" w:rsidRPr="00C261CE">
        <w:rPr>
          <w:lang w:val="en-GB"/>
        </w:rPr>
        <w:t xml:space="preserve"> </w:t>
      </w:r>
      <w:r w:rsidR="00C261CE" w:rsidRPr="00D7391D">
        <w:rPr>
          <w:lang w:val="en-GB"/>
        </w:rPr>
        <w:t>of the standard</w:t>
      </w:r>
      <w:sdt>
        <w:sdtPr>
          <w:rPr>
            <w:lang w:val="en-GB"/>
          </w:rPr>
          <w:id w:val="-651820392"/>
          <w:citation/>
        </w:sdtPr>
        <w:sdtContent>
          <w:r w:rsidRPr="005C2D94">
            <w:rPr>
              <w:lang w:val="en-GB"/>
            </w:rPr>
            <w:fldChar w:fldCharType="begin"/>
          </w:r>
          <w:r w:rsidR="00DD7122">
            <w:rPr>
              <w:lang w:val="en-GB"/>
            </w:rPr>
            <w:instrText xml:space="preserve">CITATION χMC14 \l 1031 </w:instrText>
          </w:r>
          <w:r w:rsidRPr="005C2D94">
            <w:rPr>
              <w:lang w:val="en-GB"/>
            </w:rPr>
            <w:fldChar w:fldCharType="separate"/>
          </w:r>
          <w:r w:rsidR="00A965C9">
            <w:rPr>
              <w:noProof/>
              <w:lang w:val="en-GB"/>
            </w:rPr>
            <w:t xml:space="preserve"> </w:t>
          </w:r>
          <w:r w:rsidR="00A965C9" w:rsidRPr="00A965C9">
            <w:rPr>
              <w:noProof/>
              <w:lang w:val="en-GB"/>
            </w:rPr>
            <w:t>[27]</w:t>
          </w:r>
          <w:r w:rsidRPr="005C2D94">
            <w:rPr>
              <w:lang w:val="en-GB"/>
            </w:rPr>
            <w:fldChar w:fldCharType="end"/>
          </w:r>
        </w:sdtContent>
      </w:sdt>
      <w:r w:rsidRPr="00F54804">
        <w:rPr>
          <w:lang w:val="en-GB"/>
        </w:rPr>
        <w:t xml:space="preserve">, </w:t>
      </w:r>
      <w:sdt>
        <w:sdtPr>
          <w:rPr>
            <w:lang w:val="en-GB"/>
          </w:rPr>
          <w:id w:val="-1765521087"/>
          <w:citation/>
        </w:sdtPr>
        <w:sdtContent>
          <w:r w:rsidRPr="005C2D94">
            <w:rPr>
              <w:lang w:val="en-GB"/>
            </w:rPr>
            <w:fldChar w:fldCharType="begin"/>
          </w:r>
          <w:r w:rsidR="005E03C5">
            <w:rPr>
              <w:lang w:val="en-GB"/>
            </w:rPr>
            <w:instrText xml:space="preserve">CITATION FAT16 \l 1031 </w:instrText>
          </w:r>
          <w:r w:rsidRPr="005C2D94">
            <w:rPr>
              <w:lang w:val="en-GB"/>
            </w:rPr>
            <w:fldChar w:fldCharType="separate"/>
          </w:r>
          <w:r w:rsidR="00A965C9" w:rsidRPr="00A965C9">
            <w:rPr>
              <w:noProof/>
              <w:lang w:val="en-GB"/>
            </w:rPr>
            <w:t>[28]</w:t>
          </w:r>
          <w:r w:rsidRPr="005C2D94">
            <w:rPr>
              <w:lang w:val="en-GB"/>
            </w:rPr>
            <w:fldChar w:fldCharType="end"/>
          </w:r>
        </w:sdtContent>
      </w:sdt>
      <w:r w:rsidRPr="00F54804">
        <w:rPr>
          <w:lang w:val="en-GB"/>
        </w:rPr>
        <w:t xml:space="preserve"> can be found on the VDA website but are for reference o</w:t>
      </w:r>
      <w:r w:rsidRPr="005C2D94">
        <w:rPr>
          <w:lang w:val="en-GB"/>
        </w:rPr>
        <w:t>nly.</w:t>
      </w:r>
      <w:r w:rsidR="00F350E3">
        <w:rPr>
          <w:lang w:val="en-GB"/>
        </w:rPr>
        <w:t xml:space="preserve"> </w:t>
      </w:r>
    </w:p>
    <w:p w14:paraId="0BC6DCDB" w14:textId="39E544C5" w:rsidR="001A33D0" w:rsidRPr="001668D7" w:rsidRDefault="001A33D0" w:rsidP="001A33D0">
      <w:pPr>
        <w:pStyle w:val="BiblioTitle"/>
        <w:keepNext/>
        <w:pageBreakBefore/>
      </w:pPr>
      <w:bookmarkStart w:id="2389" w:name="_Toc167044121"/>
      <w:r w:rsidRPr="00BD52D7">
        <w:lastRenderedPageBreak/>
        <w:t>Bibliography</w:t>
      </w:r>
      <w:bookmarkEnd w:id="2327"/>
      <w:bookmarkEnd w:id="2328"/>
      <w:bookmarkEnd w:id="2329"/>
      <w:bookmarkEnd w:id="2330"/>
      <w:bookmarkEnd w:id="2389"/>
    </w:p>
    <w:p w14:paraId="0F740C2F" w14:textId="77777777" w:rsidR="00A965C9" w:rsidRDefault="001A7F56" w:rsidP="004D00AF">
      <w:pPr>
        <w:pStyle w:val="ForewordText"/>
        <w:jc w:val="left"/>
        <w:rPr>
          <w:noProof/>
          <w:sz w:val="20"/>
          <w:szCs w:val="20"/>
          <w:lang w:val="en-US"/>
        </w:rPr>
      </w:pPr>
      <w:r w:rsidRPr="0013175B">
        <w:rPr>
          <w:lang w:val="en-GB"/>
        </w:rPr>
        <w:fldChar w:fldCharType="begin"/>
      </w:r>
      <w:r w:rsidRPr="0013175B">
        <w:rPr>
          <w:lang w:val="en-GB"/>
        </w:rPr>
        <w:instrText xml:space="preserve"> BIBLIOGRAPHY  \l 1031 </w:instrText>
      </w:r>
      <w:r w:rsidRPr="0013175B">
        <w:rPr>
          <w:lang w:val="en-GB"/>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73"/>
        <w:gridCol w:w="9278"/>
      </w:tblGrid>
      <w:tr w:rsidR="00A965C9" w14:paraId="7225D1D7" w14:textId="77777777">
        <w:trPr>
          <w:divId w:val="2125076821"/>
          <w:tblCellSpacing w:w="15" w:type="dxa"/>
        </w:trPr>
        <w:tc>
          <w:tcPr>
            <w:tcW w:w="50" w:type="pct"/>
            <w:hideMark/>
          </w:tcPr>
          <w:p w14:paraId="64BD134D" w14:textId="7A89B1B9" w:rsidR="00A965C9" w:rsidRDefault="00A965C9">
            <w:pPr>
              <w:pStyle w:val="Literaturverzeichnis"/>
              <w:rPr>
                <w:noProof/>
                <w:sz w:val="24"/>
              </w:rPr>
            </w:pPr>
            <w:r>
              <w:rPr>
                <w:noProof/>
              </w:rPr>
              <w:t xml:space="preserve">[1] </w:t>
            </w:r>
          </w:p>
        </w:tc>
        <w:tc>
          <w:tcPr>
            <w:tcW w:w="0" w:type="auto"/>
            <w:hideMark/>
          </w:tcPr>
          <w:p w14:paraId="449A651D" w14:textId="77777777" w:rsidR="00A965C9" w:rsidRDefault="00A965C9">
            <w:pPr>
              <w:pStyle w:val="Literaturverzeichnis"/>
              <w:rPr>
                <w:noProof/>
              </w:rPr>
            </w:pPr>
            <w:r>
              <w:rPr>
                <w:noProof/>
              </w:rPr>
              <w:t xml:space="preserve">ISO 10303-242:2022: Industrial automation systems and integration — Product data representation and exchange — Part 242: Application protocol: Managed model-based 3D engineering. </w:t>
            </w:r>
          </w:p>
        </w:tc>
      </w:tr>
      <w:tr w:rsidR="00A965C9" w14:paraId="0EEC5D08" w14:textId="77777777">
        <w:trPr>
          <w:divId w:val="2125076821"/>
          <w:tblCellSpacing w:w="15" w:type="dxa"/>
        </w:trPr>
        <w:tc>
          <w:tcPr>
            <w:tcW w:w="50" w:type="pct"/>
            <w:hideMark/>
          </w:tcPr>
          <w:p w14:paraId="2FF009CF" w14:textId="77777777" w:rsidR="00A965C9" w:rsidRDefault="00A965C9">
            <w:pPr>
              <w:pStyle w:val="Literaturverzeichnis"/>
              <w:rPr>
                <w:noProof/>
              </w:rPr>
            </w:pPr>
            <w:r>
              <w:rPr>
                <w:noProof/>
              </w:rPr>
              <w:t xml:space="preserve">[2] </w:t>
            </w:r>
          </w:p>
        </w:tc>
        <w:tc>
          <w:tcPr>
            <w:tcW w:w="0" w:type="auto"/>
            <w:hideMark/>
          </w:tcPr>
          <w:p w14:paraId="26B528D6" w14:textId="77777777" w:rsidR="00A965C9" w:rsidRDefault="00A965C9">
            <w:pPr>
              <w:pStyle w:val="Literaturverzeichnis"/>
              <w:rPr>
                <w:noProof/>
              </w:rPr>
            </w:pPr>
            <w:r>
              <w:rPr>
                <w:noProof/>
              </w:rPr>
              <w:t xml:space="preserve">The World Wide Web Consortium (W3C), Extensible Markup Language (XML) 1.0 (Fifth Edition), 5 ed., Wakefield, MA: W3C, 2008. </w:t>
            </w:r>
          </w:p>
        </w:tc>
      </w:tr>
      <w:tr w:rsidR="00A965C9" w14:paraId="3A2C987A" w14:textId="77777777">
        <w:trPr>
          <w:divId w:val="2125076821"/>
          <w:tblCellSpacing w:w="15" w:type="dxa"/>
        </w:trPr>
        <w:tc>
          <w:tcPr>
            <w:tcW w:w="50" w:type="pct"/>
            <w:hideMark/>
          </w:tcPr>
          <w:p w14:paraId="1CB9B3BB" w14:textId="77777777" w:rsidR="00A965C9" w:rsidRDefault="00A965C9">
            <w:pPr>
              <w:pStyle w:val="Literaturverzeichnis"/>
              <w:rPr>
                <w:noProof/>
              </w:rPr>
            </w:pPr>
            <w:r>
              <w:rPr>
                <w:noProof/>
              </w:rPr>
              <w:t xml:space="preserve">[3] </w:t>
            </w:r>
          </w:p>
        </w:tc>
        <w:tc>
          <w:tcPr>
            <w:tcW w:w="0" w:type="auto"/>
            <w:hideMark/>
          </w:tcPr>
          <w:p w14:paraId="1B30CCC6" w14:textId="77777777" w:rsidR="00A965C9" w:rsidRDefault="00A965C9">
            <w:pPr>
              <w:pStyle w:val="Literaturverzeichnis"/>
              <w:rPr>
                <w:noProof/>
              </w:rPr>
            </w:pPr>
            <w:r>
              <w:rPr>
                <w:noProof/>
              </w:rPr>
              <w:t>The World Wide Web Consortium (W3C), "W3C XML Schema Definition Language (XSD) 1.1 Part 2: Datatypes," 05 04 2012. [Online]. Available: https://www.w3.org/TR/2012/REC-xmlschema11-2-20120405/. [Accessed 14 05 2024].</w:t>
            </w:r>
          </w:p>
        </w:tc>
      </w:tr>
      <w:tr w:rsidR="00A965C9" w14:paraId="4FD6734E" w14:textId="77777777">
        <w:trPr>
          <w:divId w:val="2125076821"/>
          <w:tblCellSpacing w:w="15" w:type="dxa"/>
        </w:trPr>
        <w:tc>
          <w:tcPr>
            <w:tcW w:w="50" w:type="pct"/>
            <w:hideMark/>
          </w:tcPr>
          <w:p w14:paraId="5BE26446" w14:textId="77777777" w:rsidR="00A965C9" w:rsidRDefault="00A965C9">
            <w:pPr>
              <w:pStyle w:val="Literaturverzeichnis"/>
              <w:rPr>
                <w:noProof/>
              </w:rPr>
            </w:pPr>
            <w:r>
              <w:rPr>
                <w:noProof/>
              </w:rPr>
              <w:t xml:space="preserve">[4] </w:t>
            </w:r>
          </w:p>
        </w:tc>
        <w:tc>
          <w:tcPr>
            <w:tcW w:w="0" w:type="auto"/>
            <w:hideMark/>
          </w:tcPr>
          <w:p w14:paraId="172DB71C" w14:textId="77777777" w:rsidR="00A965C9" w:rsidRDefault="00A965C9">
            <w:pPr>
              <w:pStyle w:val="Literaturverzeichnis"/>
              <w:rPr>
                <w:noProof/>
              </w:rPr>
            </w:pPr>
            <w:r>
              <w:rPr>
                <w:noProof/>
              </w:rPr>
              <w:t xml:space="preserve">The World Wide Web Consortium (W3C), Extensible Markup Language (XML) 1.1 (Second Edition), 2 ed., Wakefield, MA: W3C, 2006. </w:t>
            </w:r>
          </w:p>
        </w:tc>
      </w:tr>
      <w:tr w:rsidR="00A965C9" w14:paraId="06EAD17C" w14:textId="77777777">
        <w:trPr>
          <w:divId w:val="2125076821"/>
          <w:tblCellSpacing w:w="15" w:type="dxa"/>
        </w:trPr>
        <w:tc>
          <w:tcPr>
            <w:tcW w:w="50" w:type="pct"/>
            <w:hideMark/>
          </w:tcPr>
          <w:p w14:paraId="711251C6" w14:textId="77777777" w:rsidR="00A965C9" w:rsidRDefault="00A965C9">
            <w:pPr>
              <w:pStyle w:val="Literaturverzeichnis"/>
              <w:rPr>
                <w:noProof/>
                <w:lang w:val="de-DE"/>
              </w:rPr>
            </w:pPr>
            <w:r>
              <w:rPr>
                <w:noProof/>
              </w:rPr>
              <w:t xml:space="preserve">[5] </w:t>
            </w:r>
          </w:p>
        </w:tc>
        <w:tc>
          <w:tcPr>
            <w:tcW w:w="0" w:type="auto"/>
            <w:hideMark/>
          </w:tcPr>
          <w:p w14:paraId="66D7FBFC" w14:textId="77777777" w:rsidR="00A965C9" w:rsidRDefault="00A965C9">
            <w:pPr>
              <w:pStyle w:val="Literaturverzeichnis"/>
              <w:rPr>
                <w:noProof/>
              </w:rPr>
            </w:pPr>
            <w:r>
              <w:rPr>
                <w:noProof/>
              </w:rPr>
              <w:t xml:space="preserve">ISO 8601 (all parts) — Date and time — Representations for information interchange. </w:t>
            </w:r>
          </w:p>
        </w:tc>
      </w:tr>
      <w:tr w:rsidR="00A965C9" w14:paraId="624EDF65" w14:textId="77777777">
        <w:trPr>
          <w:divId w:val="2125076821"/>
          <w:tblCellSpacing w:w="15" w:type="dxa"/>
        </w:trPr>
        <w:tc>
          <w:tcPr>
            <w:tcW w:w="50" w:type="pct"/>
            <w:hideMark/>
          </w:tcPr>
          <w:p w14:paraId="79733AD7" w14:textId="77777777" w:rsidR="00A965C9" w:rsidRDefault="00A965C9">
            <w:pPr>
              <w:pStyle w:val="Literaturverzeichnis"/>
              <w:rPr>
                <w:noProof/>
              </w:rPr>
            </w:pPr>
            <w:r>
              <w:rPr>
                <w:noProof/>
              </w:rPr>
              <w:t xml:space="preserve">[6] </w:t>
            </w:r>
          </w:p>
        </w:tc>
        <w:tc>
          <w:tcPr>
            <w:tcW w:w="0" w:type="auto"/>
            <w:hideMark/>
          </w:tcPr>
          <w:p w14:paraId="54A53E2B" w14:textId="77777777" w:rsidR="00A965C9" w:rsidRDefault="00A965C9">
            <w:pPr>
              <w:pStyle w:val="Literaturverzeichnis"/>
              <w:rPr>
                <w:noProof/>
              </w:rPr>
            </w:pPr>
            <w:r>
              <w:rPr>
                <w:noProof/>
              </w:rPr>
              <w:t xml:space="preserve">ISO 80000-1:2022 — Quantities and units — Part 1: General. </w:t>
            </w:r>
          </w:p>
        </w:tc>
      </w:tr>
      <w:tr w:rsidR="00A965C9" w14:paraId="670FC89E" w14:textId="77777777">
        <w:trPr>
          <w:divId w:val="2125076821"/>
          <w:tblCellSpacing w:w="15" w:type="dxa"/>
        </w:trPr>
        <w:tc>
          <w:tcPr>
            <w:tcW w:w="50" w:type="pct"/>
            <w:hideMark/>
          </w:tcPr>
          <w:p w14:paraId="06DD157D" w14:textId="77777777" w:rsidR="00A965C9" w:rsidRDefault="00A965C9">
            <w:pPr>
              <w:pStyle w:val="Literaturverzeichnis"/>
              <w:rPr>
                <w:noProof/>
              </w:rPr>
            </w:pPr>
            <w:r>
              <w:rPr>
                <w:noProof/>
              </w:rPr>
              <w:t xml:space="preserve">[7] </w:t>
            </w:r>
          </w:p>
        </w:tc>
        <w:tc>
          <w:tcPr>
            <w:tcW w:w="0" w:type="auto"/>
            <w:hideMark/>
          </w:tcPr>
          <w:p w14:paraId="6A8E102F" w14:textId="77777777" w:rsidR="00A965C9" w:rsidRDefault="00A965C9">
            <w:pPr>
              <w:pStyle w:val="Literaturverzeichnis"/>
              <w:rPr>
                <w:noProof/>
              </w:rPr>
            </w:pPr>
            <w:r>
              <w:rPr>
                <w:noProof/>
              </w:rPr>
              <w:t>National Institute of Standards and Technology (NIST), "The NIST Guide for the Use of the International System of Units (SI)," 04 03 2020. [Online]. Available: https://www.nist.gov/pml/special-publication-811. [Accessed 24 01 2024].</w:t>
            </w:r>
          </w:p>
        </w:tc>
      </w:tr>
      <w:tr w:rsidR="00A965C9" w:rsidRPr="00F51B71" w14:paraId="1716F980" w14:textId="77777777">
        <w:trPr>
          <w:divId w:val="2125076821"/>
          <w:tblCellSpacing w:w="15" w:type="dxa"/>
        </w:trPr>
        <w:tc>
          <w:tcPr>
            <w:tcW w:w="50" w:type="pct"/>
            <w:hideMark/>
          </w:tcPr>
          <w:p w14:paraId="639044AA" w14:textId="77777777" w:rsidR="00A965C9" w:rsidRDefault="00A965C9">
            <w:pPr>
              <w:pStyle w:val="Literaturverzeichnis"/>
              <w:rPr>
                <w:noProof/>
                <w:lang w:val="en-GB"/>
              </w:rPr>
            </w:pPr>
            <w:r>
              <w:rPr>
                <w:noProof/>
                <w:lang w:val="en-GB"/>
              </w:rPr>
              <w:t xml:space="preserve">[8] </w:t>
            </w:r>
          </w:p>
        </w:tc>
        <w:tc>
          <w:tcPr>
            <w:tcW w:w="0" w:type="auto"/>
            <w:hideMark/>
          </w:tcPr>
          <w:p w14:paraId="30A723D9" w14:textId="77777777" w:rsidR="00A965C9" w:rsidRPr="00060F4A" w:rsidRDefault="00A965C9">
            <w:pPr>
              <w:pStyle w:val="Literaturverzeichnis"/>
              <w:rPr>
                <w:noProof/>
                <w:lang w:val="de-DE"/>
              </w:rPr>
            </w:pPr>
            <w:r w:rsidRPr="00060F4A">
              <w:rPr>
                <w:noProof/>
                <w:lang w:val="de-DE"/>
              </w:rPr>
              <w:t>N. Schulte-Frankenfeld, “FATXML-Format Version V1.2 R3,” VDA FAT-Ak27, Berlin, Germany, 2020.</w:t>
            </w:r>
          </w:p>
        </w:tc>
      </w:tr>
      <w:tr w:rsidR="00A965C9" w14:paraId="673D3BB8" w14:textId="77777777">
        <w:trPr>
          <w:divId w:val="2125076821"/>
          <w:tblCellSpacing w:w="15" w:type="dxa"/>
        </w:trPr>
        <w:tc>
          <w:tcPr>
            <w:tcW w:w="50" w:type="pct"/>
            <w:hideMark/>
          </w:tcPr>
          <w:p w14:paraId="676E69C8" w14:textId="77777777" w:rsidR="00A965C9" w:rsidRDefault="00A965C9">
            <w:pPr>
              <w:pStyle w:val="Literaturverzeichnis"/>
              <w:rPr>
                <w:noProof/>
                <w:lang w:val="de-DE"/>
              </w:rPr>
            </w:pPr>
            <w:r>
              <w:rPr>
                <w:noProof/>
              </w:rPr>
              <w:t xml:space="preserve">[9] </w:t>
            </w:r>
          </w:p>
        </w:tc>
        <w:tc>
          <w:tcPr>
            <w:tcW w:w="0" w:type="auto"/>
            <w:hideMark/>
          </w:tcPr>
          <w:p w14:paraId="11DD0609" w14:textId="77777777" w:rsidR="00A965C9" w:rsidRDefault="00A965C9">
            <w:pPr>
              <w:pStyle w:val="Literaturverzeichnis"/>
              <w:rPr>
                <w:noProof/>
              </w:rPr>
            </w:pPr>
            <w:r>
              <w:rPr>
                <w:noProof/>
              </w:rPr>
              <w:t xml:space="preserve">ISO/IEC 14882:2020: Programming languages — C++. </w:t>
            </w:r>
          </w:p>
        </w:tc>
      </w:tr>
      <w:tr w:rsidR="00A965C9" w14:paraId="3A91ABF8" w14:textId="77777777">
        <w:trPr>
          <w:divId w:val="2125076821"/>
          <w:tblCellSpacing w:w="15" w:type="dxa"/>
        </w:trPr>
        <w:tc>
          <w:tcPr>
            <w:tcW w:w="50" w:type="pct"/>
            <w:hideMark/>
          </w:tcPr>
          <w:p w14:paraId="3328E161" w14:textId="77777777" w:rsidR="00A965C9" w:rsidRDefault="00A965C9">
            <w:pPr>
              <w:pStyle w:val="Literaturverzeichnis"/>
              <w:rPr>
                <w:noProof/>
              </w:rPr>
            </w:pPr>
            <w:r>
              <w:rPr>
                <w:noProof/>
              </w:rPr>
              <w:t xml:space="preserve">[10] </w:t>
            </w:r>
          </w:p>
        </w:tc>
        <w:tc>
          <w:tcPr>
            <w:tcW w:w="0" w:type="auto"/>
            <w:hideMark/>
          </w:tcPr>
          <w:p w14:paraId="425B106B" w14:textId="77777777" w:rsidR="00A965C9" w:rsidRDefault="00A965C9">
            <w:pPr>
              <w:pStyle w:val="Literaturverzeichnis"/>
              <w:rPr>
                <w:noProof/>
              </w:rPr>
            </w:pPr>
            <w:r>
              <w:rPr>
                <w:noProof/>
              </w:rPr>
              <w:t xml:space="preserve">ISO 6507-1:2023 — Metallic materials — Vickers hardness test — Part 1: Test method. </w:t>
            </w:r>
          </w:p>
        </w:tc>
      </w:tr>
      <w:tr w:rsidR="00A965C9" w14:paraId="79D1B6E7" w14:textId="77777777">
        <w:trPr>
          <w:divId w:val="2125076821"/>
          <w:tblCellSpacing w:w="15" w:type="dxa"/>
        </w:trPr>
        <w:tc>
          <w:tcPr>
            <w:tcW w:w="50" w:type="pct"/>
            <w:hideMark/>
          </w:tcPr>
          <w:p w14:paraId="017F0D6F" w14:textId="77777777" w:rsidR="00A965C9" w:rsidRDefault="00A965C9">
            <w:pPr>
              <w:pStyle w:val="Literaturverzeichnis"/>
              <w:rPr>
                <w:noProof/>
              </w:rPr>
            </w:pPr>
            <w:r>
              <w:rPr>
                <w:noProof/>
              </w:rPr>
              <w:t xml:space="preserve">[11] </w:t>
            </w:r>
          </w:p>
        </w:tc>
        <w:tc>
          <w:tcPr>
            <w:tcW w:w="0" w:type="auto"/>
            <w:hideMark/>
          </w:tcPr>
          <w:p w14:paraId="0233019E" w14:textId="77777777" w:rsidR="00A965C9" w:rsidRDefault="00A965C9">
            <w:pPr>
              <w:pStyle w:val="Literaturverzeichnis"/>
              <w:rPr>
                <w:noProof/>
              </w:rPr>
            </w:pPr>
            <w:r>
              <w:rPr>
                <w:noProof/>
              </w:rPr>
              <w:t>SAE International — Fasteners Committee, J492_201611 — Guide for Rivet Selection and Design Consideration, Warrendale (Pennsylvania) &amp; Troy (Michigan): SAE International, 2016, p. 14.</w:t>
            </w:r>
          </w:p>
        </w:tc>
      </w:tr>
      <w:tr w:rsidR="00A965C9" w14:paraId="7C4B440B" w14:textId="77777777">
        <w:trPr>
          <w:divId w:val="2125076821"/>
          <w:tblCellSpacing w:w="15" w:type="dxa"/>
        </w:trPr>
        <w:tc>
          <w:tcPr>
            <w:tcW w:w="50" w:type="pct"/>
            <w:hideMark/>
          </w:tcPr>
          <w:p w14:paraId="7D62C392" w14:textId="77777777" w:rsidR="00A965C9" w:rsidRDefault="00A965C9">
            <w:pPr>
              <w:pStyle w:val="Literaturverzeichnis"/>
              <w:rPr>
                <w:noProof/>
                <w:lang w:val="en-GB"/>
              </w:rPr>
            </w:pPr>
            <w:r>
              <w:rPr>
                <w:noProof/>
                <w:lang w:val="en-GB"/>
              </w:rPr>
              <w:t xml:space="preserve">[12] </w:t>
            </w:r>
          </w:p>
        </w:tc>
        <w:tc>
          <w:tcPr>
            <w:tcW w:w="0" w:type="auto"/>
            <w:hideMark/>
          </w:tcPr>
          <w:p w14:paraId="50F5AF19" w14:textId="77777777" w:rsidR="00A965C9" w:rsidRDefault="00A965C9">
            <w:pPr>
              <w:pStyle w:val="Literaturverzeichnis"/>
              <w:rPr>
                <w:noProof/>
                <w:lang w:val="en-GB"/>
              </w:rPr>
            </w:pPr>
            <w:r>
              <w:rPr>
                <w:noProof/>
                <w:lang w:val="en-GB"/>
              </w:rPr>
              <w:t>P. Garnero and V. Marchetto, “A method for resistance electric spot welding of a first sheet of non weldable material to a second sheet of weldable metal material”. European Patent EP0967044A2, 23 10 1999.</w:t>
            </w:r>
          </w:p>
        </w:tc>
      </w:tr>
      <w:tr w:rsidR="00A965C9" w:rsidRPr="00F51B71" w14:paraId="67765893" w14:textId="77777777">
        <w:trPr>
          <w:divId w:val="2125076821"/>
          <w:tblCellSpacing w:w="15" w:type="dxa"/>
        </w:trPr>
        <w:tc>
          <w:tcPr>
            <w:tcW w:w="50" w:type="pct"/>
            <w:hideMark/>
          </w:tcPr>
          <w:p w14:paraId="6E7E64C3" w14:textId="77777777" w:rsidR="00A965C9" w:rsidRDefault="00A965C9">
            <w:pPr>
              <w:pStyle w:val="Literaturverzeichnis"/>
              <w:rPr>
                <w:noProof/>
                <w:lang w:val="de-DE"/>
              </w:rPr>
            </w:pPr>
            <w:r>
              <w:rPr>
                <w:noProof/>
              </w:rPr>
              <w:t xml:space="preserve">[13] </w:t>
            </w:r>
          </w:p>
        </w:tc>
        <w:tc>
          <w:tcPr>
            <w:tcW w:w="0" w:type="auto"/>
            <w:hideMark/>
          </w:tcPr>
          <w:p w14:paraId="01EC75F8" w14:textId="77777777" w:rsidR="00A965C9" w:rsidRPr="00060F4A" w:rsidRDefault="00A965C9">
            <w:pPr>
              <w:pStyle w:val="Literaturverzeichnis"/>
              <w:rPr>
                <w:noProof/>
                <w:lang w:val="de-DE"/>
              </w:rPr>
            </w:pPr>
            <w:r w:rsidRPr="00060F4A">
              <w:rPr>
                <w:noProof/>
                <w:lang w:val="de-DE"/>
              </w:rPr>
              <w:t xml:space="preserve">O. Hahn und A. Schulte, „Nutzung des Festigkeitspotentials höherfester Stahlfeinbleche durch Stanzniet- und Clinchverbindungen,“ in </w:t>
            </w:r>
            <w:r w:rsidRPr="00060F4A">
              <w:rPr>
                <w:i/>
                <w:iCs w:val="0"/>
                <w:noProof/>
                <w:lang w:val="de-DE"/>
              </w:rPr>
              <w:t>6. Paderborner Symposium Fügetechnik, Mechanisches Fügen und Kleben – Fügetechniken für den eigenschaftsoptimierten Leichtbau</w:t>
            </w:r>
            <w:r w:rsidRPr="00060F4A">
              <w:rPr>
                <w:noProof/>
                <w:lang w:val="de-DE"/>
              </w:rPr>
              <w:t xml:space="preserve">, Paderborn, 1998. </w:t>
            </w:r>
          </w:p>
        </w:tc>
      </w:tr>
      <w:tr w:rsidR="00A965C9" w14:paraId="1B4E8C88" w14:textId="77777777">
        <w:trPr>
          <w:divId w:val="2125076821"/>
          <w:tblCellSpacing w:w="15" w:type="dxa"/>
        </w:trPr>
        <w:tc>
          <w:tcPr>
            <w:tcW w:w="50" w:type="pct"/>
            <w:hideMark/>
          </w:tcPr>
          <w:p w14:paraId="4230E30F" w14:textId="77777777" w:rsidR="00A965C9" w:rsidRDefault="00A965C9">
            <w:pPr>
              <w:pStyle w:val="Literaturverzeichnis"/>
              <w:rPr>
                <w:noProof/>
                <w:lang w:val="en-GB"/>
              </w:rPr>
            </w:pPr>
            <w:r>
              <w:rPr>
                <w:noProof/>
                <w:lang w:val="en-GB"/>
              </w:rPr>
              <w:t xml:space="preserve">[14] </w:t>
            </w:r>
          </w:p>
        </w:tc>
        <w:tc>
          <w:tcPr>
            <w:tcW w:w="0" w:type="auto"/>
            <w:hideMark/>
          </w:tcPr>
          <w:p w14:paraId="68839741" w14:textId="77777777" w:rsidR="00A965C9" w:rsidRDefault="00A965C9">
            <w:pPr>
              <w:pStyle w:val="Literaturverzeichnis"/>
              <w:rPr>
                <w:noProof/>
                <w:lang w:val="en-GB"/>
              </w:rPr>
            </w:pPr>
            <w:r>
              <w:rPr>
                <w:noProof/>
                <w:lang w:val="en-GB"/>
              </w:rPr>
              <w:t>T. Draht and G. Meschut, “Method of producing a nail connection, and nail for this purpose”. European Patent EP1926918B1, 16 01 2007.</w:t>
            </w:r>
          </w:p>
        </w:tc>
      </w:tr>
      <w:tr w:rsidR="00A965C9" w14:paraId="69791E6D" w14:textId="77777777">
        <w:trPr>
          <w:divId w:val="2125076821"/>
          <w:tblCellSpacing w:w="15" w:type="dxa"/>
        </w:trPr>
        <w:tc>
          <w:tcPr>
            <w:tcW w:w="50" w:type="pct"/>
            <w:hideMark/>
          </w:tcPr>
          <w:p w14:paraId="2F71F0CF" w14:textId="77777777" w:rsidR="00A965C9" w:rsidRDefault="00A965C9">
            <w:pPr>
              <w:pStyle w:val="Literaturverzeichnis"/>
              <w:rPr>
                <w:noProof/>
                <w:lang w:val="en-GB"/>
              </w:rPr>
            </w:pPr>
            <w:r>
              <w:rPr>
                <w:noProof/>
                <w:lang w:val="en-GB"/>
              </w:rPr>
              <w:t xml:space="preserve">[15] </w:t>
            </w:r>
          </w:p>
        </w:tc>
        <w:tc>
          <w:tcPr>
            <w:tcW w:w="0" w:type="auto"/>
            <w:hideMark/>
          </w:tcPr>
          <w:p w14:paraId="412FFFE7" w14:textId="77777777" w:rsidR="00A965C9" w:rsidRDefault="00A965C9">
            <w:pPr>
              <w:pStyle w:val="Literaturverzeichnis"/>
              <w:rPr>
                <w:noProof/>
                <w:lang w:val="en-GB"/>
              </w:rPr>
            </w:pPr>
            <w:r>
              <w:rPr>
                <w:noProof/>
                <w:lang w:val="en-GB"/>
              </w:rPr>
              <w:t xml:space="preserve">T. Ziegler, “Joinability of light-weight components using riveted friction-welded joints.,” in </w:t>
            </w:r>
            <w:r>
              <w:rPr>
                <w:i/>
                <w:iCs w:val="0"/>
                <w:noProof/>
                <w:lang w:val="en-GB"/>
              </w:rPr>
              <w:t>Joining in Car Body Engineering</w:t>
            </w:r>
            <w:r>
              <w:rPr>
                <w:noProof/>
                <w:lang w:val="en-GB"/>
              </w:rPr>
              <w:t xml:space="preserve">, Bad Nauheim, Germany, 2019. </w:t>
            </w:r>
          </w:p>
        </w:tc>
      </w:tr>
      <w:tr w:rsidR="00A965C9" w14:paraId="49F3AB53" w14:textId="77777777">
        <w:trPr>
          <w:divId w:val="2125076821"/>
          <w:tblCellSpacing w:w="15" w:type="dxa"/>
        </w:trPr>
        <w:tc>
          <w:tcPr>
            <w:tcW w:w="50" w:type="pct"/>
            <w:hideMark/>
          </w:tcPr>
          <w:p w14:paraId="66912FCF" w14:textId="77777777" w:rsidR="00A965C9" w:rsidRDefault="00A965C9">
            <w:pPr>
              <w:pStyle w:val="Literaturverzeichnis"/>
              <w:rPr>
                <w:noProof/>
              </w:rPr>
            </w:pPr>
            <w:r>
              <w:rPr>
                <w:noProof/>
              </w:rPr>
              <w:t xml:space="preserve">[16] </w:t>
            </w:r>
          </w:p>
        </w:tc>
        <w:tc>
          <w:tcPr>
            <w:tcW w:w="0" w:type="auto"/>
            <w:hideMark/>
          </w:tcPr>
          <w:p w14:paraId="6AE40DD6" w14:textId="77777777" w:rsidR="00A965C9" w:rsidRDefault="00A965C9">
            <w:pPr>
              <w:pStyle w:val="Literaturverzeichnis"/>
              <w:rPr>
                <w:noProof/>
              </w:rPr>
            </w:pPr>
            <w:r>
              <w:rPr>
                <w:noProof/>
              </w:rPr>
              <w:t>B. E. Huf, "Managing Connections using the Master Connection File," Ford Motor Co., Dearborn, 2001.</w:t>
            </w:r>
          </w:p>
        </w:tc>
      </w:tr>
      <w:tr w:rsidR="00A965C9" w14:paraId="5A6D76A6" w14:textId="77777777">
        <w:trPr>
          <w:divId w:val="2125076821"/>
          <w:tblCellSpacing w:w="15" w:type="dxa"/>
        </w:trPr>
        <w:tc>
          <w:tcPr>
            <w:tcW w:w="50" w:type="pct"/>
            <w:hideMark/>
          </w:tcPr>
          <w:p w14:paraId="24006E3D" w14:textId="77777777" w:rsidR="00A965C9" w:rsidRDefault="00A965C9">
            <w:pPr>
              <w:pStyle w:val="Literaturverzeichnis"/>
              <w:rPr>
                <w:noProof/>
                <w:lang w:val="en-GB"/>
              </w:rPr>
            </w:pPr>
            <w:r>
              <w:rPr>
                <w:noProof/>
                <w:lang w:val="en-GB"/>
              </w:rPr>
              <w:t xml:space="preserve">[17] </w:t>
            </w:r>
          </w:p>
        </w:tc>
        <w:tc>
          <w:tcPr>
            <w:tcW w:w="0" w:type="auto"/>
            <w:hideMark/>
          </w:tcPr>
          <w:p w14:paraId="3F91E0E5" w14:textId="77777777" w:rsidR="00A965C9" w:rsidRDefault="00A965C9">
            <w:pPr>
              <w:pStyle w:val="Literaturverzeichnis"/>
              <w:rPr>
                <w:noProof/>
                <w:lang w:val="en-GB"/>
              </w:rPr>
            </w:pPr>
            <w:r>
              <w:rPr>
                <w:noProof/>
                <w:lang w:val="en-GB"/>
              </w:rPr>
              <w:t>S. Zhang, “Classification of Seam Welds,” Daimler AG, Stuttgart, Germany, 2005.</w:t>
            </w:r>
          </w:p>
        </w:tc>
      </w:tr>
      <w:tr w:rsidR="00A965C9" w14:paraId="2571FB9B" w14:textId="77777777">
        <w:trPr>
          <w:divId w:val="2125076821"/>
          <w:tblCellSpacing w:w="15" w:type="dxa"/>
        </w:trPr>
        <w:tc>
          <w:tcPr>
            <w:tcW w:w="50" w:type="pct"/>
            <w:hideMark/>
          </w:tcPr>
          <w:p w14:paraId="346DA6C1" w14:textId="77777777" w:rsidR="00A965C9" w:rsidRDefault="00A965C9">
            <w:pPr>
              <w:pStyle w:val="Literaturverzeichnis"/>
              <w:rPr>
                <w:noProof/>
                <w:lang w:val="en-GB"/>
              </w:rPr>
            </w:pPr>
            <w:r>
              <w:rPr>
                <w:noProof/>
                <w:lang w:val="en-GB"/>
              </w:rPr>
              <w:t xml:space="preserve">[18] </w:t>
            </w:r>
          </w:p>
        </w:tc>
        <w:tc>
          <w:tcPr>
            <w:tcW w:w="0" w:type="auto"/>
            <w:hideMark/>
          </w:tcPr>
          <w:p w14:paraId="6DA31BE4" w14:textId="77777777" w:rsidR="00A965C9" w:rsidRDefault="00A965C9">
            <w:pPr>
              <w:pStyle w:val="Literaturverzeichnis"/>
              <w:rPr>
                <w:noProof/>
                <w:lang w:val="en-GB"/>
              </w:rPr>
            </w:pPr>
            <w:r>
              <w:rPr>
                <w:noProof/>
                <w:lang w:val="en-GB"/>
              </w:rPr>
              <w:t>P. Mikolaj, “First Proposal for The Extended Master Connection File (χMCF) as a Transfer Standard of Seamweld Connection Definition,” MSC.Software, Alzenau, Germany, 2006.</w:t>
            </w:r>
          </w:p>
        </w:tc>
      </w:tr>
      <w:tr w:rsidR="00A965C9" w14:paraId="5697F203" w14:textId="77777777">
        <w:trPr>
          <w:divId w:val="2125076821"/>
          <w:tblCellSpacing w:w="15" w:type="dxa"/>
        </w:trPr>
        <w:tc>
          <w:tcPr>
            <w:tcW w:w="50" w:type="pct"/>
            <w:hideMark/>
          </w:tcPr>
          <w:p w14:paraId="20CE33DD" w14:textId="77777777" w:rsidR="00A965C9" w:rsidRDefault="00A965C9">
            <w:pPr>
              <w:pStyle w:val="Literaturverzeichnis"/>
              <w:rPr>
                <w:noProof/>
                <w:lang w:val="en-GB"/>
              </w:rPr>
            </w:pPr>
            <w:r>
              <w:rPr>
                <w:noProof/>
                <w:lang w:val="en-GB"/>
              </w:rPr>
              <w:lastRenderedPageBreak/>
              <w:t xml:space="preserve">[19] </w:t>
            </w:r>
          </w:p>
        </w:tc>
        <w:tc>
          <w:tcPr>
            <w:tcW w:w="0" w:type="auto"/>
            <w:hideMark/>
          </w:tcPr>
          <w:p w14:paraId="21A874DC" w14:textId="77777777" w:rsidR="00A965C9" w:rsidRDefault="00A965C9">
            <w:pPr>
              <w:pStyle w:val="Literaturverzeichnis"/>
              <w:rPr>
                <w:noProof/>
                <w:lang w:val="en-GB"/>
              </w:rPr>
            </w:pPr>
            <w:r>
              <w:rPr>
                <w:noProof/>
                <w:lang w:val="en-GB"/>
              </w:rPr>
              <w:t>Beta CAE System S.A., “χMCF pilot in ANSA,” Thessaloniki, Greece, 2008.</w:t>
            </w:r>
          </w:p>
        </w:tc>
      </w:tr>
      <w:tr w:rsidR="00A965C9" w14:paraId="4DF6B645" w14:textId="77777777">
        <w:trPr>
          <w:divId w:val="2125076821"/>
          <w:tblCellSpacing w:w="15" w:type="dxa"/>
        </w:trPr>
        <w:tc>
          <w:tcPr>
            <w:tcW w:w="50" w:type="pct"/>
            <w:hideMark/>
          </w:tcPr>
          <w:p w14:paraId="1E2C51FB" w14:textId="77777777" w:rsidR="00A965C9" w:rsidRDefault="00A965C9">
            <w:pPr>
              <w:pStyle w:val="Literaturverzeichnis"/>
              <w:rPr>
                <w:noProof/>
              </w:rPr>
            </w:pPr>
            <w:r>
              <w:rPr>
                <w:noProof/>
              </w:rPr>
              <w:t xml:space="preserve">[20] </w:t>
            </w:r>
          </w:p>
        </w:tc>
        <w:tc>
          <w:tcPr>
            <w:tcW w:w="0" w:type="auto"/>
            <w:hideMark/>
          </w:tcPr>
          <w:p w14:paraId="2551CB73" w14:textId="77777777" w:rsidR="00A965C9" w:rsidRDefault="00A965C9">
            <w:pPr>
              <w:pStyle w:val="Literaturverzeichnis"/>
              <w:rPr>
                <w:noProof/>
              </w:rPr>
            </w:pPr>
            <w:r>
              <w:rPr>
                <w:noProof/>
              </w:rPr>
              <w:t>T-Systems International GmbH, "MEDINA 8.3.0.7 includes prototypic export of χMCF files," Leinfelden-Echterdingen, Germany, 2011-04-07.</w:t>
            </w:r>
          </w:p>
        </w:tc>
      </w:tr>
      <w:tr w:rsidR="00A965C9" w:rsidRPr="00F51B71" w14:paraId="2099F091" w14:textId="77777777">
        <w:trPr>
          <w:divId w:val="2125076821"/>
          <w:tblCellSpacing w:w="15" w:type="dxa"/>
        </w:trPr>
        <w:tc>
          <w:tcPr>
            <w:tcW w:w="50" w:type="pct"/>
            <w:hideMark/>
          </w:tcPr>
          <w:p w14:paraId="0CBB5773" w14:textId="77777777" w:rsidR="00A965C9" w:rsidRDefault="00A965C9">
            <w:pPr>
              <w:pStyle w:val="Literaturverzeichnis"/>
              <w:rPr>
                <w:noProof/>
                <w:lang w:val="de-DE"/>
              </w:rPr>
            </w:pPr>
            <w:r>
              <w:rPr>
                <w:noProof/>
              </w:rPr>
              <w:t xml:space="preserve">[21] </w:t>
            </w:r>
          </w:p>
        </w:tc>
        <w:tc>
          <w:tcPr>
            <w:tcW w:w="0" w:type="auto"/>
            <w:hideMark/>
          </w:tcPr>
          <w:p w14:paraId="0A169D37" w14:textId="77777777" w:rsidR="00A965C9" w:rsidRPr="00060F4A" w:rsidRDefault="00A965C9">
            <w:pPr>
              <w:pStyle w:val="Literaturverzeichnis"/>
              <w:rPr>
                <w:noProof/>
                <w:lang w:val="de-DE"/>
              </w:rPr>
            </w:pPr>
            <w:r w:rsidRPr="00060F4A">
              <w:rPr>
                <w:noProof/>
                <w:lang w:val="de-DE"/>
              </w:rPr>
              <w:t>G. Zhang (Volkswagen AG), C. Franke (T-Systems International GmbH) und P. Nuhn (Siemens Industry Software GmbH &amp; Co KG), „</w:t>
            </w:r>
            <w:r>
              <w:rPr>
                <w:noProof/>
              </w:rPr>
              <w:t>χ</w:t>
            </w:r>
            <w:r w:rsidRPr="00060F4A">
              <w:rPr>
                <w:noProof/>
                <w:lang w:val="de-DE"/>
              </w:rPr>
              <w:t xml:space="preserve">MCF – Standard zur Beschreibung von Fügeinformationen,“ in </w:t>
            </w:r>
            <w:r w:rsidRPr="00060F4A">
              <w:rPr>
                <w:i/>
                <w:iCs w:val="0"/>
                <w:noProof/>
                <w:lang w:val="de-DE"/>
              </w:rPr>
              <w:t>SIMVEC – Simulation und Erprobung in der Fahrzeugentwicklung</w:t>
            </w:r>
            <w:r w:rsidRPr="00060F4A">
              <w:rPr>
                <w:noProof/>
                <w:lang w:val="de-DE"/>
              </w:rPr>
              <w:t xml:space="preserve">, Baden-Baden, Germany, Nov. 2014. </w:t>
            </w:r>
          </w:p>
        </w:tc>
      </w:tr>
      <w:tr w:rsidR="00A965C9" w14:paraId="7BF02D1E" w14:textId="77777777">
        <w:trPr>
          <w:divId w:val="2125076821"/>
          <w:tblCellSpacing w:w="15" w:type="dxa"/>
        </w:trPr>
        <w:tc>
          <w:tcPr>
            <w:tcW w:w="50" w:type="pct"/>
            <w:hideMark/>
          </w:tcPr>
          <w:p w14:paraId="4CAEBD3F" w14:textId="77777777" w:rsidR="00A965C9" w:rsidRDefault="00A965C9">
            <w:pPr>
              <w:pStyle w:val="Literaturverzeichnis"/>
              <w:rPr>
                <w:noProof/>
              </w:rPr>
            </w:pPr>
            <w:r>
              <w:rPr>
                <w:noProof/>
              </w:rPr>
              <w:t xml:space="preserve">[22] </w:t>
            </w:r>
          </w:p>
        </w:tc>
        <w:tc>
          <w:tcPr>
            <w:tcW w:w="0" w:type="auto"/>
            <w:hideMark/>
          </w:tcPr>
          <w:p w14:paraId="669EFA2B" w14:textId="77777777" w:rsidR="00A965C9" w:rsidRDefault="00A965C9">
            <w:pPr>
              <w:pStyle w:val="Literaturverzeichnis"/>
              <w:rPr>
                <w:noProof/>
              </w:rPr>
            </w:pPr>
            <w:r>
              <w:rPr>
                <w:noProof/>
              </w:rPr>
              <w:t xml:space="preserve">C. Franke (PROSTEP AG), G. Zhang (Volkswagen AG) and M. Weinert (Ford Germany), "χMCF – Standard for Documenting Connection Information … and how SPDM can benefit," in </w:t>
            </w:r>
            <w:r>
              <w:rPr>
                <w:i/>
                <w:iCs w:val="0"/>
                <w:noProof/>
              </w:rPr>
              <w:t>NAFEMS European Conference: Simulation Process and Data Management</w:t>
            </w:r>
            <w:r>
              <w:rPr>
                <w:noProof/>
              </w:rPr>
              <w:t xml:space="preserve">, Munich, Germany, Dec. 2015. </w:t>
            </w:r>
          </w:p>
        </w:tc>
      </w:tr>
      <w:tr w:rsidR="00A965C9" w:rsidRPr="00F51B71" w14:paraId="5A745927" w14:textId="77777777">
        <w:trPr>
          <w:divId w:val="2125076821"/>
          <w:tblCellSpacing w:w="15" w:type="dxa"/>
        </w:trPr>
        <w:tc>
          <w:tcPr>
            <w:tcW w:w="50" w:type="pct"/>
            <w:hideMark/>
          </w:tcPr>
          <w:p w14:paraId="47FFCE83" w14:textId="77777777" w:rsidR="00A965C9" w:rsidRDefault="00A965C9">
            <w:pPr>
              <w:pStyle w:val="Literaturverzeichnis"/>
              <w:rPr>
                <w:noProof/>
                <w:lang w:val="de-DE"/>
              </w:rPr>
            </w:pPr>
            <w:r>
              <w:rPr>
                <w:noProof/>
              </w:rPr>
              <w:t xml:space="preserve">[23] </w:t>
            </w:r>
          </w:p>
        </w:tc>
        <w:tc>
          <w:tcPr>
            <w:tcW w:w="0" w:type="auto"/>
            <w:hideMark/>
          </w:tcPr>
          <w:p w14:paraId="3BA23FBF" w14:textId="77777777" w:rsidR="00A965C9" w:rsidRPr="00060F4A" w:rsidRDefault="00A965C9">
            <w:pPr>
              <w:pStyle w:val="Literaturverzeichnis"/>
              <w:rPr>
                <w:noProof/>
                <w:lang w:val="de-DE"/>
              </w:rPr>
            </w:pPr>
            <w:r w:rsidRPr="00060F4A">
              <w:rPr>
                <w:noProof/>
                <w:lang w:val="de-DE"/>
              </w:rPr>
              <w:t>C. Franke (PROSTEP AG), G. Zhang (Volkswagen AG) und M. Weinert (Ford Germany), „</w:t>
            </w:r>
            <w:r>
              <w:rPr>
                <w:noProof/>
              </w:rPr>
              <w:t>χ</w:t>
            </w:r>
            <w:r w:rsidRPr="00060F4A">
              <w:rPr>
                <w:noProof/>
                <w:lang w:val="de-DE"/>
              </w:rPr>
              <w:t xml:space="preserve">MCF zur Dokumentation von Fügeinformationen im PLM,“ in </w:t>
            </w:r>
            <w:r w:rsidRPr="00060F4A">
              <w:rPr>
                <w:i/>
                <w:iCs w:val="0"/>
                <w:noProof/>
                <w:lang w:val="de-DE"/>
              </w:rPr>
              <w:t>Deutschsprachige NAFEMS Konferenz 2016: Berechnung und Simulation – Anwendungen, Entwicklungen, Trends</w:t>
            </w:r>
            <w:r w:rsidRPr="00060F4A">
              <w:rPr>
                <w:noProof/>
                <w:lang w:val="de-DE"/>
              </w:rPr>
              <w:t xml:space="preserve">, Bamberg, Germany, Apr. 2016. </w:t>
            </w:r>
          </w:p>
        </w:tc>
      </w:tr>
      <w:tr w:rsidR="00A965C9" w14:paraId="3715806C" w14:textId="77777777">
        <w:trPr>
          <w:divId w:val="2125076821"/>
          <w:tblCellSpacing w:w="15" w:type="dxa"/>
        </w:trPr>
        <w:tc>
          <w:tcPr>
            <w:tcW w:w="50" w:type="pct"/>
            <w:hideMark/>
          </w:tcPr>
          <w:p w14:paraId="3C8D140C" w14:textId="77777777" w:rsidR="00A965C9" w:rsidRDefault="00A965C9">
            <w:pPr>
              <w:pStyle w:val="Literaturverzeichnis"/>
              <w:rPr>
                <w:noProof/>
              </w:rPr>
            </w:pPr>
            <w:r>
              <w:rPr>
                <w:noProof/>
              </w:rPr>
              <w:t xml:space="preserve">[24] </w:t>
            </w:r>
          </w:p>
        </w:tc>
        <w:tc>
          <w:tcPr>
            <w:tcW w:w="0" w:type="auto"/>
            <w:hideMark/>
          </w:tcPr>
          <w:p w14:paraId="0B46D2E6" w14:textId="77777777" w:rsidR="00A965C9" w:rsidRDefault="00A965C9">
            <w:pPr>
              <w:pStyle w:val="Literaturverzeichnis"/>
              <w:rPr>
                <w:noProof/>
              </w:rPr>
            </w:pPr>
            <w:r>
              <w:rPr>
                <w:noProof/>
              </w:rPr>
              <w:t xml:space="preserve">G. Zhang (Volkswagen AG), M. Weinert (Ford Germany), C. Franke (PROSTEP AG) and G. Tröndle (Volkswagen AG), "χMCF: A standard for joint information, covering PLM," in </w:t>
            </w:r>
            <w:r>
              <w:rPr>
                <w:i/>
                <w:iCs w:val="0"/>
                <w:noProof/>
              </w:rPr>
              <w:t>BETA CAE Systems 7th Before Reality Conference</w:t>
            </w:r>
            <w:r>
              <w:rPr>
                <w:noProof/>
              </w:rPr>
              <w:t xml:space="preserve">, Thessaloniki, Greece, June 2017. </w:t>
            </w:r>
          </w:p>
        </w:tc>
      </w:tr>
      <w:tr w:rsidR="00A965C9" w14:paraId="77EE6393" w14:textId="77777777">
        <w:trPr>
          <w:divId w:val="2125076821"/>
          <w:tblCellSpacing w:w="15" w:type="dxa"/>
        </w:trPr>
        <w:tc>
          <w:tcPr>
            <w:tcW w:w="50" w:type="pct"/>
            <w:hideMark/>
          </w:tcPr>
          <w:p w14:paraId="4EEC71EC" w14:textId="77777777" w:rsidR="00A965C9" w:rsidRDefault="00A965C9">
            <w:pPr>
              <w:pStyle w:val="Literaturverzeichnis"/>
              <w:rPr>
                <w:noProof/>
              </w:rPr>
            </w:pPr>
            <w:r>
              <w:rPr>
                <w:noProof/>
              </w:rPr>
              <w:t xml:space="preserve">[25] </w:t>
            </w:r>
          </w:p>
        </w:tc>
        <w:tc>
          <w:tcPr>
            <w:tcW w:w="0" w:type="auto"/>
            <w:hideMark/>
          </w:tcPr>
          <w:p w14:paraId="5FDB3789" w14:textId="77777777" w:rsidR="00A965C9" w:rsidRDefault="00A965C9">
            <w:pPr>
              <w:pStyle w:val="Literaturverzeichnis"/>
              <w:rPr>
                <w:noProof/>
              </w:rPr>
            </w:pPr>
            <w:r>
              <w:rPr>
                <w:noProof/>
              </w:rPr>
              <w:t xml:space="preserve">G. Zhang (Volkswagen AG) and C. Franke (PROSTEP AG), "χMCF v3.0: An interface standard for exchanging weld information within CAD/CAE," in </w:t>
            </w:r>
            <w:r>
              <w:rPr>
                <w:i/>
                <w:iCs w:val="0"/>
                <w:noProof/>
              </w:rPr>
              <w:t>BETA CAE Systems 8th Before Reality Conference</w:t>
            </w:r>
            <w:r>
              <w:rPr>
                <w:noProof/>
              </w:rPr>
              <w:t xml:space="preserve">, Munich, Germany, May 2019. </w:t>
            </w:r>
          </w:p>
        </w:tc>
      </w:tr>
      <w:tr w:rsidR="00A965C9" w14:paraId="3D7EED60" w14:textId="77777777">
        <w:trPr>
          <w:divId w:val="2125076821"/>
          <w:tblCellSpacing w:w="15" w:type="dxa"/>
        </w:trPr>
        <w:tc>
          <w:tcPr>
            <w:tcW w:w="50" w:type="pct"/>
            <w:hideMark/>
          </w:tcPr>
          <w:p w14:paraId="0F6EF252" w14:textId="77777777" w:rsidR="00A965C9" w:rsidRDefault="00A965C9">
            <w:pPr>
              <w:pStyle w:val="Literaturverzeichnis"/>
              <w:rPr>
                <w:noProof/>
                <w:lang w:val="en-GB"/>
              </w:rPr>
            </w:pPr>
            <w:r>
              <w:rPr>
                <w:noProof/>
                <w:lang w:val="en-GB"/>
              </w:rPr>
              <w:t xml:space="preserve">[26] </w:t>
            </w:r>
          </w:p>
        </w:tc>
        <w:tc>
          <w:tcPr>
            <w:tcW w:w="0" w:type="auto"/>
            <w:hideMark/>
          </w:tcPr>
          <w:p w14:paraId="2E52E744" w14:textId="77777777" w:rsidR="00A965C9" w:rsidRDefault="00A965C9">
            <w:pPr>
              <w:pStyle w:val="Literaturverzeichnis"/>
              <w:rPr>
                <w:noProof/>
                <w:lang w:val="en-GB"/>
              </w:rPr>
            </w:pPr>
            <w:r>
              <w:rPr>
                <w:noProof/>
                <w:lang w:val="en-GB"/>
              </w:rPr>
              <w:t>FAT-AK25, “χMCF Extended Master Connection File: A Standard for Describing Connections and Joints in the Automotive Industry, Version 3.1,” VDA FAT-AK25, Berlin, Germany, 2020.</w:t>
            </w:r>
          </w:p>
        </w:tc>
      </w:tr>
      <w:tr w:rsidR="00A965C9" w14:paraId="378F7937" w14:textId="77777777">
        <w:trPr>
          <w:divId w:val="2125076821"/>
          <w:tblCellSpacing w:w="15" w:type="dxa"/>
        </w:trPr>
        <w:tc>
          <w:tcPr>
            <w:tcW w:w="50" w:type="pct"/>
            <w:hideMark/>
          </w:tcPr>
          <w:p w14:paraId="49655544" w14:textId="77777777" w:rsidR="00A965C9" w:rsidRDefault="00A965C9">
            <w:pPr>
              <w:pStyle w:val="Literaturverzeichnis"/>
              <w:rPr>
                <w:noProof/>
                <w:lang w:val="en-GB"/>
              </w:rPr>
            </w:pPr>
            <w:r>
              <w:rPr>
                <w:noProof/>
                <w:lang w:val="en-GB"/>
              </w:rPr>
              <w:t xml:space="preserve">[27] </w:t>
            </w:r>
          </w:p>
        </w:tc>
        <w:tc>
          <w:tcPr>
            <w:tcW w:w="0" w:type="auto"/>
            <w:hideMark/>
          </w:tcPr>
          <w:p w14:paraId="4F84DFED" w14:textId="77777777" w:rsidR="00A965C9" w:rsidRDefault="00A965C9">
            <w:pPr>
              <w:pStyle w:val="Literaturverzeichnis"/>
              <w:rPr>
                <w:noProof/>
                <w:lang w:val="en-GB"/>
              </w:rPr>
            </w:pPr>
            <w:r>
              <w:rPr>
                <w:noProof/>
                <w:lang w:val="en-GB"/>
              </w:rPr>
              <w:t>FAT-AK25, “χMCF Extended Master Connection File: A Standard for Describing Connections and Joints in the Automotive Industry, Version 2.0,” VDA FAT-AK25, Berlin, Germany, 2014.</w:t>
            </w:r>
          </w:p>
        </w:tc>
      </w:tr>
      <w:tr w:rsidR="00A965C9" w14:paraId="421B21FC" w14:textId="77777777">
        <w:trPr>
          <w:divId w:val="2125076821"/>
          <w:tblCellSpacing w:w="15" w:type="dxa"/>
        </w:trPr>
        <w:tc>
          <w:tcPr>
            <w:tcW w:w="50" w:type="pct"/>
            <w:hideMark/>
          </w:tcPr>
          <w:p w14:paraId="1629FEF6" w14:textId="77777777" w:rsidR="00A965C9" w:rsidRDefault="00A965C9">
            <w:pPr>
              <w:pStyle w:val="Literaturverzeichnis"/>
              <w:rPr>
                <w:noProof/>
                <w:lang w:val="en-GB"/>
              </w:rPr>
            </w:pPr>
            <w:r>
              <w:rPr>
                <w:noProof/>
                <w:lang w:val="en-GB"/>
              </w:rPr>
              <w:t xml:space="preserve">[28] </w:t>
            </w:r>
          </w:p>
        </w:tc>
        <w:tc>
          <w:tcPr>
            <w:tcW w:w="0" w:type="auto"/>
            <w:hideMark/>
          </w:tcPr>
          <w:p w14:paraId="6426DDE2" w14:textId="77777777" w:rsidR="00A965C9" w:rsidRDefault="00A965C9">
            <w:pPr>
              <w:pStyle w:val="Literaturverzeichnis"/>
              <w:rPr>
                <w:noProof/>
                <w:lang w:val="en-GB"/>
              </w:rPr>
            </w:pPr>
            <w:r>
              <w:rPr>
                <w:noProof/>
                <w:lang w:val="en-GB"/>
              </w:rPr>
              <w:t>FAT-AK25, “χMCF Extended Master Connection File: A Standard for Describing Connections and Joints in the Automotive Industry, Version 3.0 (FAT Schriftenreihe 286),” VDA FAT-AK25, Berlin, Germany, 2016.</w:t>
            </w:r>
          </w:p>
        </w:tc>
      </w:tr>
    </w:tbl>
    <w:p w14:paraId="25F39631" w14:textId="77777777" w:rsidR="00A965C9" w:rsidRDefault="00A965C9">
      <w:pPr>
        <w:divId w:val="2125076821"/>
        <w:rPr>
          <w:rFonts w:eastAsia="Times New Roman"/>
          <w:noProof/>
        </w:rPr>
      </w:pPr>
    </w:p>
    <w:p w14:paraId="2F2389AC" w14:textId="49568E26" w:rsidR="00C673CF" w:rsidRPr="00F54804" w:rsidRDefault="001A7F56" w:rsidP="004D00AF">
      <w:pPr>
        <w:pStyle w:val="ForewordText"/>
        <w:jc w:val="left"/>
        <w:rPr>
          <w:lang w:val="en-GB"/>
        </w:rPr>
      </w:pPr>
      <w:r w:rsidRPr="0013175B">
        <w:rPr>
          <w:lang w:val="en-GB"/>
        </w:rPr>
        <w:fldChar w:fldCharType="end"/>
      </w:r>
      <w:bookmarkStart w:id="2390" w:name="_Ref21650472"/>
      <w:bookmarkEnd w:id="2390"/>
    </w:p>
    <w:sectPr w:rsidR="00C673CF" w:rsidRPr="00F54804" w:rsidSect="007455BF">
      <w:footerReference w:type="even" r:id="rId207"/>
      <w:footerReference w:type="default" r:id="rId208"/>
      <w:type w:val="oddPage"/>
      <w:pgSz w:w="11906" w:h="16838" w:code="9"/>
      <w:pgMar w:top="794" w:right="737" w:bottom="284" w:left="851" w:header="709" w:footer="0" w:gutter="567"/>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80" w:author="Franke, Carsten" w:date="2024-05-06T09:24:00Z" w:initials="CF">
    <w:p w14:paraId="5A141B1C" w14:textId="77777777" w:rsidR="0043000B" w:rsidRDefault="0043000B" w:rsidP="0043000B">
      <w:pPr>
        <w:pStyle w:val="Kommentartext"/>
      </w:pPr>
      <w:r>
        <w:rPr>
          <w:rStyle w:val="Kommentarzeichen"/>
        </w:rPr>
        <w:annotationRef/>
      </w:r>
      <w:r>
        <w:t xml:space="preserve">Cf. </w:t>
      </w:r>
      <w:hyperlink r:id="rId1" w:history="1">
        <w:r w:rsidRPr="00086951">
          <w:rPr>
            <w:rStyle w:val="Hyperlink"/>
            <w:lang w:val="en-US"/>
          </w:rPr>
          <w:t>https://en.wikipedia.org/wiki/Computer-aided_technologies</w:t>
        </w:r>
      </w:hyperlink>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A141B1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23AAAAE" w16cex:dateUtc="2024-05-06T07:2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A141B1C" w16cid:durableId="523AAAA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8D28CF" w14:textId="77777777" w:rsidR="00F01076" w:rsidRDefault="00F01076">
      <w:pPr>
        <w:spacing w:after="0" w:line="240" w:lineRule="auto"/>
      </w:pPr>
      <w:r>
        <w:separator/>
      </w:r>
    </w:p>
  </w:endnote>
  <w:endnote w:type="continuationSeparator" w:id="0">
    <w:p w14:paraId="17F6167D" w14:textId="77777777" w:rsidR="00F01076" w:rsidRDefault="00F010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Malgun Gothic">
    <w:panose1 w:val="020B0503020000020004"/>
    <w:charset w:val="81"/>
    <w:family w:val="swiss"/>
    <w:pitch w:val="variable"/>
    <w:sig w:usb0="9000002F" w:usb1="29D77CFB" w:usb2="00000012" w:usb3="00000000" w:csb0="00080001" w:csb1="00000000"/>
  </w:font>
  <w:font w:name="Verdana">
    <w:panose1 w:val="020B0604030504040204"/>
    <w:charset w:val="00"/>
    <w:family w:val="swiss"/>
    <w:pitch w:val="variable"/>
    <w:sig w:usb0="A00006FF" w:usb1="4000205B" w:usb2="00000010" w:usb3="00000000" w:csb0="0000019F" w:csb1="00000000"/>
  </w:font>
  <w:font w:name="Courier Std">
    <w:altName w:val="Courier New"/>
    <w:panose1 w:val="00000000000000000000"/>
    <w:charset w:val="00"/>
    <w:family w:val="modern"/>
    <w:notTrueType/>
    <w:pitch w:val="fixed"/>
    <w:sig w:usb0="00000003" w:usb1="00000000" w:usb2="00000000" w:usb3="00000000" w:csb0="00000001" w:csb1="00000000"/>
  </w:font>
  <w:font w:name="Courier">
    <w:altName w:val="Courier New"/>
    <w:panose1 w:val="02070409020205020404"/>
    <w:charset w:val="00"/>
    <w:family w:val="modern"/>
    <w:notTrueType/>
    <w:pitch w:val="fixed"/>
    <w:sig w:usb0="00000003" w:usb1="00000000" w:usb2="00000000" w:usb3="00000000" w:csb0="00000001" w:csb1="00000000"/>
  </w:font>
  <w:font w:name="Calibri,Italic">
    <w:altName w:val="Times New Roman"/>
    <w:panose1 w:val="00000000000000000000"/>
    <w:charset w:val="A1"/>
    <w:family w:val="auto"/>
    <w:notTrueType/>
    <w:pitch w:val="default"/>
    <w:sig w:usb0="00000081" w:usb1="00000000" w:usb2="00000000" w:usb3="00000000" w:csb0="00000008"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Helvetica">
    <w:panose1 w:val="020B0604020202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95DCC" w14:textId="268C5748" w:rsidR="004A0432" w:rsidRPr="00BA1CC8" w:rsidRDefault="004A0432" w:rsidP="0013175B">
    <w:pPr>
      <w:pStyle w:val="Fuzeile"/>
      <w:tabs>
        <w:tab w:val="clear" w:pos="9752"/>
        <w:tab w:val="left" w:pos="9356"/>
      </w:tabs>
      <w:spacing w:after="480" w:line="240" w:lineRule="exact"/>
      <w:rPr>
        <w:sz w:val="20"/>
      </w:rPr>
    </w:pPr>
    <w:r w:rsidRPr="00096387">
      <w:rPr>
        <w:sz w:val="18"/>
        <w:szCs w:val="18"/>
      </w:rPr>
      <w:t>© ISO </w:t>
    </w:r>
    <w:r w:rsidR="00DB0D7A">
      <w:rPr>
        <w:sz w:val="18"/>
        <w:szCs w:val="18"/>
      </w:rPr>
      <w:t>2024</w:t>
    </w:r>
    <w:r w:rsidRPr="00096387">
      <w:rPr>
        <w:sz w:val="18"/>
        <w:szCs w:val="18"/>
      </w:rPr>
      <w:t> – All rights reserved</w:t>
    </w:r>
    <w:r>
      <w:rPr>
        <w:sz w:val="18"/>
        <w:szCs w:val="18"/>
      </w:rPr>
      <w:t xml:space="preserve"> </w:t>
    </w:r>
    <w:r>
      <w:rPr>
        <w:sz w:val="20"/>
      </w:rPr>
      <w:tab/>
    </w:r>
    <w:r w:rsidRPr="0013175B">
      <w:rPr>
        <w:sz w:val="15"/>
        <w:szCs w:val="18"/>
      </w:rPr>
      <w:tab/>
    </w:r>
    <w:r w:rsidRPr="0013175B">
      <w:rPr>
        <w:sz w:val="18"/>
        <w:szCs w:val="18"/>
      </w:rPr>
      <w:fldChar w:fldCharType="begin"/>
    </w:r>
    <w:r w:rsidRPr="0013175B">
      <w:rPr>
        <w:sz w:val="18"/>
        <w:szCs w:val="18"/>
      </w:rPr>
      <w:instrText xml:space="preserve"> PAGE   \* MERGEFORMAT </w:instrText>
    </w:r>
    <w:r w:rsidRPr="0013175B">
      <w:rPr>
        <w:sz w:val="18"/>
        <w:szCs w:val="18"/>
      </w:rPr>
      <w:fldChar w:fldCharType="separate"/>
    </w:r>
    <w:r w:rsidRPr="0013175B">
      <w:rPr>
        <w:noProof/>
        <w:sz w:val="18"/>
        <w:szCs w:val="18"/>
      </w:rPr>
      <w:t>ii</w:t>
    </w:r>
    <w:r w:rsidRPr="0013175B">
      <w:rPr>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074F6" w14:textId="3B52F1BF" w:rsidR="004A0432" w:rsidRPr="00BA1CC8" w:rsidRDefault="004A0432" w:rsidP="003B153F">
    <w:pPr>
      <w:pStyle w:val="Fuzeile"/>
      <w:spacing w:after="480" w:line="240" w:lineRule="atLeast"/>
      <w:rPr>
        <w:sz w:val="20"/>
      </w:rPr>
    </w:pPr>
    <w:r w:rsidRPr="00596E93">
      <w:rPr>
        <w:sz w:val="18"/>
        <w:szCs w:val="18"/>
      </w:rPr>
      <w:t xml:space="preserve">© </w:t>
    </w:r>
    <w:r w:rsidR="007D0C42">
      <w:rPr>
        <w:sz w:val="18"/>
        <w:szCs w:val="18"/>
      </w:rPr>
      <w:t xml:space="preserve">ISO </w:t>
    </w:r>
    <w:r w:rsidR="00DB0D7A">
      <w:rPr>
        <w:sz w:val="18"/>
        <w:szCs w:val="18"/>
      </w:rPr>
      <w:t>2024</w:t>
    </w:r>
    <w:r w:rsidR="007D0C42">
      <w:rPr>
        <w:sz w:val="18"/>
        <w:szCs w:val="18"/>
      </w:rPr>
      <w:t xml:space="preserve"> – All rights reserved</w:t>
    </w:r>
    <w:r w:rsidRPr="00BA1CC8">
      <w:rPr>
        <w:sz w:val="20"/>
      </w:rPr>
      <w:tab/>
    </w:r>
    <w:r w:rsidRPr="00596E93">
      <w:fldChar w:fldCharType="begin"/>
    </w:r>
    <w:r w:rsidRPr="00596E93">
      <w:instrText xml:space="preserve"> PAGE   \* MERGEFORMAT </w:instrText>
    </w:r>
    <w:r w:rsidRPr="00596E93">
      <w:fldChar w:fldCharType="separate"/>
    </w:r>
    <w:r>
      <w:rPr>
        <w:noProof/>
      </w:rPr>
      <w:t>iii</w:t>
    </w:r>
    <w:r w:rsidRPr="00596E93">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BBD96" w14:textId="3CD5D706" w:rsidR="004A0432" w:rsidRPr="00BA1CC8" w:rsidRDefault="004A0432" w:rsidP="003B153F">
    <w:pPr>
      <w:pStyle w:val="Fuzeile"/>
      <w:spacing w:after="480" w:line="240" w:lineRule="exact"/>
      <w:rPr>
        <w:sz w:val="20"/>
      </w:rPr>
    </w:pPr>
    <w:r w:rsidRPr="008A6D64">
      <w:rPr>
        <w:b/>
      </w:rPr>
      <w:fldChar w:fldCharType="begin"/>
    </w:r>
    <w:r w:rsidRPr="008A6D64">
      <w:rPr>
        <w:b/>
      </w:rPr>
      <w:instrText xml:space="preserve"> PAGE   \* MERGEFORMAT </w:instrText>
    </w:r>
    <w:r w:rsidRPr="008A6D64">
      <w:rPr>
        <w:b/>
      </w:rPr>
      <w:fldChar w:fldCharType="separate"/>
    </w:r>
    <w:r>
      <w:rPr>
        <w:b/>
        <w:noProof/>
      </w:rPr>
      <w:t>40</w:t>
    </w:r>
    <w:r w:rsidRPr="008A6D64">
      <w:rPr>
        <w:b/>
      </w:rPr>
      <w:fldChar w:fldCharType="end"/>
    </w:r>
    <w:r w:rsidRPr="00BA1CC8">
      <w:rPr>
        <w:sz w:val="20"/>
      </w:rPr>
      <w:tab/>
    </w:r>
    <w:r w:rsidRPr="00096387">
      <w:rPr>
        <w:sz w:val="18"/>
        <w:szCs w:val="18"/>
      </w:rPr>
      <w:t>© ISO </w:t>
    </w:r>
    <w:r w:rsidR="00DB0D7A">
      <w:rPr>
        <w:sz w:val="18"/>
        <w:szCs w:val="18"/>
      </w:rPr>
      <w:t>2024</w:t>
    </w:r>
    <w:r w:rsidRPr="00096387">
      <w:rPr>
        <w:sz w:val="18"/>
        <w:szCs w:val="18"/>
      </w:rPr>
      <w:t> – All rights reserved</w:t>
    </w:r>
    <w:r>
      <w:rPr>
        <w:sz w:val="18"/>
        <w:szCs w:val="18"/>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DA505" w14:textId="04F6AE76" w:rsidR="004A0432" w:rsidRPr="00BA1CC8" w:rsidRDefault="004A0432" w:rsidP="003B153F">
    <w:pPr>
      <w:pStyle w:val="Fuzeile"/>
      <w:spacing w:after="480" w:line="240" w:lineRule="exact"/>
      <w:rPr>
        <w:sz w:val="20"/>
      </w:rPr>
    </w:pPr>
    <w:r w:rsidRPr="00096387">
      <w:rPr>
        <w:sz w:val="18"/>
        <w:szCs w:val="18"/>
      </w:rPr>
      <w:t>© ISO </w:t>
    </w:r>
    <w:r w:rsidR="00DB0D7A">
      <w:rPr>
        <w:sz w:val="18"/>
        <w:szCs w:val="18"/>
      </w:rPr>
      <w:t>2024</w:t>
    </w:r>
    <w:r w:rsidRPr="00096387">
      <w:rPr>
        <w:sz w:val="18"/>
        <w:szCs w:val="18"/>
      </w:rPr>
      <w:t> </w:t>
    </w:r>
    <w:r w:rsidRPr="00596E93">
      <w:rPr>
        <w:sz w:val="18"/>
        <w:szCs w:val="18"/>
      </w:rPr>
      <w:t>– All rights reserved</w:t>
    </w:r>
    <w:r w:rsidRPr="00BA1CC8">
      <w:rPr>
        <w:sz w:val="20"/>
      </w:rPr>
      <w:tab/>
    </w:r>
    <w:r w:rsidRPr="00864D32">
      <w:rPr>
        <w:b/>
      </w:rPr>
      <w:fldChar w:fldCharType="begin"/>
    </w:r>
    <w:r w:rsidRPr="00864D32">
      <w:rPr>
        <w:b/>
      </w:rPr>
      <w:instrText xml:space="preserve"> PAGE   \* MERGEFORMAT </w:instrText>
    </w:r>
    <w:r w:rsidRPr="00864D32">
      <w:rPr>
        <w:b/>
      </w:rPr>
      <w:fldChar w:fldCharType="separate"/>
    </w:r>
    <w:r>
      <w:rPr>
        <w:b/>
        <w:noProof/>
      </w:rPr>
      <w:t>39</w:t>
    </w:r>
    <w:r w:rsidRPr="00864D32">
      <w:rPr>
        <w:b/>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BEF7F3" w14:textId="77777777" w:rsidR="00F01076" w:rsidRDefault="00F01076">
      <w:pPr>
        <w:spacing w:after="0" w:line="240" w:lineRule="auto"/>
      </w:pPr>
      <w:r>
        <w:separator/>
      </w:r>
    </w:p>
  </w:footnote>
  <w:footnote w:type="continuationSeparator" w:id="0">
    <w:p w14:paraId="77E49B66" w14:textId="77777777" w:rsidR="00F01076" w:rsidRDefault="00F010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89BAA" w14:textId="00C873F5" w:rsidR="004A0432" w:rsidRPr="004D16C0" w:rsidRDefault="00CD3E5D" w:rsidP="004D16C0">
    <w:pPr>
      <w:pStyle w:val="Kopfzeile"/>
      <w:spacing w:after="720" w:line="240" w:lineRule="exact"/>
      <w:jc w:val="left"/>
      <w:rPr>
        <w:sz w:val="24"/>
        <w:szCs w:val="24"/>
      </w:rPr>
    </w:pPr>
    <w:r>
      <w:rPr>
        <w:sz w:val="24"/>
        <w:szCs w:val="24"/>
      </w:rPr>
      <w:t>ISO/DPAS 8329</w:t>
    </w:r>
    <w:r w:rsidR="002F1E02">
      <w:rPr>
        <w:sz w:val="24"/>
        <w:szCs w:val="24"/>
      </w:rPr>
      <w:t>:</w:t>
    </w:r>
    <w:r w:rsidR="00DB0D7A">
      <w:rPr>
        <w:sz w:val="24"/>
        <w:szCs w:val="24"/>
      </w:rPr>
      <w:t>2024</w:t>
    </w:r>
    <w:r w:rsidR="002F1E02">
      <w:rPr>
        <w:sz w:val="24"/>
        <w:szCs w:val="24"/>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Layout w:type="fixed"/>
      <w:tblCellMar>
        <w:left w:w="0" w:type="dxa"/>
        <w:right w:w="0" w:type="dxa"/>
      </w:tblCellMar>
      <w:tblLook w:val="0000" w:firstRow="0" w:lastRow="0" w:firstColumn="0" w:lastColumn="0" w:noHBand="0" w:noVBand="0"/>
    </w:tblPr>
    <w:tblGrid>
      <w:gridCol w:w="5387"/>
      <w:gridCol w:w="4366"/>
    </w:tblGrid>
    <w:tr w:rsidR="00F862F3" w:rsidRPr="000821AE" w14:paraId="6849251C" w14:textId="77777777" w:rsidTr="00AF30BE">
      <w:trPr>
        <w:cantSplit/>
        <w:jc w:val="center"/>
      </w:trPr>
      <w:tc>
        <w:tcPr>
          <w:tcW w:w="5387" w:type="dxa"/>
          <w:tcBorders>
            <w:top w:val="single" w:sz="18" w:space="0" w:color="auto"/>
            <w:bottom w:val="single" w:sz="18" w:space="0" w:color="auto"/>
          </w:tcBorders>
        </w:tcPr>
        <w:p w14:paraId="63B53AD1" w14:textId="77777777" w:rsidR="00F862F3" w:rsidRPr="000821AE" w:rsidRDefault="00F862F3" w:rsidP="00F862F3">
          <w:pPr>
            <w:spacing w:before="120" w:line="240" w:lineRule="exact"/>
            <w:jc w:val="left"/>
            <w:rPr>
              <w:b/>
              <w:sz w:val="24"/>
            </w:rPr>
          </w:pPr>
          <w:r>
            <w:rPr>
              <w:b/>
              <w:bCs/>
              <w:sz w:val="23"/>
              <w:szCs w:val="23"/>
            </w:rPr>
            <w:t>PUBLICLY AVAILABLE SPECIFICATION</w:t>
          </w:r>
        </w:p>
      </w:tc>
      <w:tc>
        <w:tcPr>
          <w:tcW w:w="4366" w:type="dxa"/>
          <w:tcBorders>
            <w:top w:val="single" w:sz="18" w:space="0" w:color="auto"/>
            <w:bottom w:val="single" w:sz="18" w:space="0" w:color="auto"/>
          </w:tcBorders>
        </w:tcPr>
        <w:p w14:paraId="3A9E5C56" w14:textId="3754C1A9" w:rsidR="00F862F3" w:rsidRPr="000821AE" w:rsidRDefault="00F862F3" w:rsidP="00F862F3">
          <w:pPr>
            <w:spacing w:before="120" w:line="240" w:lineRule="exact"/>
            <w:jc w:val="right"/>
            <w:rPr>
              <w:b/>
              <w:sz w:val="24"/>
            </w:rPr>
          </w:pPr>
          <w:r>
            <w:rPr>
              <w:b/>
              <w:bCs/>
              <w:sz w:val="23"/>
              <w:szCs w:val="23"/>
            </w:rPr>
            <w:t>ISO/DPAS 8329:</w:t>
          </w:r>
          <w:r w:rsidR="00DB0D7A">
            <w:rPr>
              <w:b/>
              <w:bCs/>
              <w:sz w:val="23"/>
              <w:szCs w:val="23"/>
            </w:rPr>
            <w:t>2024</w:t>
          </w:r>
          <w:r>
            <w:rPr>
              <w:b/>
              <w:bCs/>
              <w:sz w:val="23"/>
              <w:szCs w:val="23"/>
            </w:rPr>
            <w:t>(E)</w:t>
          </w:r>
        </w:p>
      </w:tc>
    </w:tr>
  </w:tbl>
  <w:p w14:paraId="35FCEE65" w14:textId="324A33E2" w:rsidR="004A0432" w:rsidRPr="00F862F3" w:rsidRDefault="004A0432" w:rsidP="00F862F3">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E17D9"/>
    <w:multiLevelType w:val="hybridMultilevel"/>
    <w:tmpl w:val="2F705574"/>
    <w:lvl w:ilvl="0" w:tplc="259E7050">
      <w:numFmt w:val="bullet"/>
      <w:lvlText w:val="—"/>
      <w:lvlJc w:val="left"/>
      <w:pPr>
        <w:ind w:left="360" w:hanging="360"/>
      </w:pPr>
      <w:rPr>
        <w:rFonts w:ascii="Cambria" w:eastAsia="Calibri" w:hAnsi="Cambria"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02DC5D32"/>
    <w:multiLevelType w:val="hybridMultilevel"/>
    <w:tmpl w:val="BBF08AD2"/>
    <w:lvl w:ilvl="0" w:tplc="259E7050">
      <w:numFmt w:val="bullet"/>
      <w:lvlText w:val="—"/>
      <w:lvlJc w:val="left"/>
      <w:pPr>
        <w:ind w:left="360" w:hanging="360"/>
      </w:pPr>
      <w:rPr>
        <w:rFonts w:ascii="Cambria" w:eastAsia="Calibri" w:hAnsi="Cambria" w:cs="Times New Roman" w:hint="default"/>
      </w:rPr>
    </w:lvl>
    <w:lvl w:ilvl="1" w:tplc="04070003">
      <w:start w:val="1"/>
      <w:numFmt w:val="bullet"/>
      <w:lvlText w:val="o"/>
      <w:lvlJc w:val="left"/>
      <w:pPr>
        <w:ind w:left="720" w:hanging="360"/>
      </w:pPr>
      <w:rPr>
        <w:rFonts w:ascii="Courier New" w:hAnsi="Courier New" w:cs="Courier New" w:hint="default"/>
      </w:rPr>
    </w:lvl>
    <w:lvl w:ilvl="2" w:tplc="04070005" w:tentative="1">
      <w:start w:val="1"/>
      <w:numFmt w:val="bullet"/>
      <w:lvlText w:val=""/>
      <w:lvlJc w:val="left"/>
      <w:pPr>
        <w:ind w:left="1440" w:hanging="360"/>
      </w:pPr>
      <w:rPr>
        <w:rFonts w:ascii="Wingdings" w:hAnsi="Wingdings" w:hint="default"/>
      </w:rPr>
    </w:lvl>
    <w:lvl w:ilvl="3" w:tplc="04070001" w:tentative="1">
      <w:start w:val="1"/>
      <w:numFmt w:val="bullet"/>
      <w:lvlText w:val=""/>
      <w:lvlJc w:val="left"/>
      <w:pPr>
        <w:ind w:left="2160" w:hanging="360"/>
      </w:pPr>
      <w:rPr>
        <w:rFonts w:ascii="Symbol" w:hAnsi="Symbol" w:hint="default"/>
      </w:rPr>
    </w:lvl>
    <w:lvl w:ilvl="4" w:tplc="04070003" w:tentative="1">
      <w:start w:val="1"/>
      <w:numFmt w:val="bullet"/>
      <w:lvlText w:val="o"/>
      <w:lvlJc w:val="left"/>
      <w:pPr>
        <w:ind w:left="2880" w:hanging="360"/>
      </w:pPr>
      <w:rPr>
        <w:rFonts w:ascii="Courier New" w:hAnsi="Courier New" w:cs="Courier New" w:hint="default"/>
      </w:rPr>
    </w:lvl>
    <w:lvl w:ilvl="5" w:tplc="04070005" w:tentative="1">
      <w:start w:val="1"/>
      <w:numFmt w:val="bullet"/>
      <w:lvlText w:val=""/>
      <w:lvlJc w:val="left"/>
      <w:pPr>
        <w:ind w:left="3600" w:hanging="360"/>
      </w:pPr>
      <w:rPr>
        <w:rFonts w:ascii="Wingdings" w:hAnsi="Wingdings" w:hint="default"/>
      </w:rPr>
    </w:lvl>
    <w:lvl w:ilvl="6" w:tplc="04070001" w:tentative="1">
      <w:start w:val="1"/>
      <w:numFmt w:val="bullet"/>
      <w:lvlText w:val=""/>
      <w:lvlJc w:val="left"/>
      <w:pPr>
        <w:ind w:left="4320" w:hanging="360"/>
      </w:pPr>
      <w:rPr>
        <w:rFonts w:ascii="Symbol" w:hAnsi="Symbol" w:hint="default"/>
      </w:rPr>
    </w:lvl>
    <w:lvl w:ilvl="7" w:tplc="04070003" w:tentative="1">
      <w:start w:val="1"/>
      <w:numFmt w:val="bullet"/>
      <w:lvlText w:val="o"/>
      <w:lvlJc w:val="left"/>
      <w:pPr>
        <w:ind w:left="5040" w:hanging="360"/>
      </w:pPr>
      <w:rPr>
        <w:rFonts w:ascii="Courier New" w:hAnsi="Courier New" w:cs="Courier New" w:hint="default"/>
      </w:rPr>
    </w:lvl>
    <w:lvl w:ilvl="8" w:tplc="04070005" w:tentative="1">
      <w:start w:val="1"/>
      <w:numFmt w:val="bullet"/>
      <w:lvlText w:val=""/>
      <w:lvlJc w:val="left"/>
      <w:pPr>
        <w:ind w:left="5760" w:hanging="360"/>
      </w:pPr>
      <w:rPr>
        <w:rFonts w:ascii="Wingdings" w:hAnsi="Wingdings" w:hint="default"/>
      </w:rPr>
    </w:lvl>
  </w:abstractNum>
  <w:abstractNum w:abstractNumId="2" w15:restartNumberingAfterBreak="0">
    <w:nsid w:val="035B6392"/>
    <w:multiLevelType w:val="multilevel"/>
    <w:tmpl w:val="06D440F6"/>
    <w:lvl w:ilvl="0">
      <w:start w:val="4"/>
      <w:numFmt w:val="decimal"/>
      <w:pStyle w:val="berschrift1"/>
      <w:lvlText w:val="%1"/>
      <w:lvlJc w:val="left"/>
      <w:pPr>
        <w:ind w:left="432" w:hanging="432"/>
      </w:pPr>
      <w:rPr>
        <w:rFonts w:hint="default"/>
      </w:rPr>
    </w:lvl>
    <w:lvl w:ilvl="1">
      <w:start w:val="1"/>
      <w:numFmt w:val="decimal"/>
      <w:pStyle w:val="berschrift2"/>
      <w:lvlText w:val="%1.%2"/>
      <w:lvlJc w:val="left"/>
      <w:pPr>
        <w:ind w:left="576" w:hanging="576"/>
      </w:pPr>
      <w:rPr>
        <w:rFonts w:hint="default"/>
      </w:rPr>
    </w:lvl>
    <w:lvl w:ilvl="2">
      <w:start w:val="1"/>
      <w:numFmt w:val="decimal"/>
      <w:pStyle w:val="berschrift3"/>
      <w:lvlText w:val="%1.%2.%3"/>
      <w:lvlJc w:val="left"/>
      <w:pPr>
        <w:ind w:left="720" w:hanging="720"/>
      </w:pPr>
      <w:rPr>
        <w:rFonts w:hint="default"/>
      </w:rPr>
    </w:lvl>
    <w:lvl w:ilvl="3">
      <w:start w:val="1"/>
      <w:numFmt w:val="decimal"/>
      <w:pStyle w:val="berschrift4"/>
      <w:lvlText w:val="%1.%2.%3.%4"/>
      <w:lvlJc w:val="left"/>
      <w:pPr>
        <w:ind w:left="864" w:hanging="864"/>
      </w:pPr>
      <w:rPr>
        <w:rFonts w:hint="default"/>
      </w:rPr>
    </w:lvl>
    <w:lvl w:ilvl="4">
      <w:start w:val="1"/>
      <w:numFmt w:val="decimal"/>
      <w:pStyle w:val="berschrift5"/>
      <w:lvlText w:val="%1.%2.%3.%4.%5"/>
      <w:lvlJc w:val="left"/>
      <w:pPr>
        <w:ind w:left="1008" w:hanging="1008"/>
      </w:pPr>
      <w:rPr>
        <w:rFonts w:hint="default"/>
      </w:rPr>
    </w:lvl>
    <w:lvl w:ilvl="5">
      <w:start w:val="1"/>
      <w:numFmt w:val="decimal"/>
      <w:pStyle w:val="berschrift6"/>
      <w:lvlText w:val="%1.%2.%3.%4.%5.%6"/>
      <w:lvlJc w:val="left"/>
      <w:pPr>
        <w:ind w:left="1152" w:hanging="1152"/>
      </w:pPr>
      <w:rPr>
        <w:rFonts w:hint="default"/>
      </w:rPr>
    </w:lvl>
    <w:lvl w:ilvl="6">
      <w:start w:val="1"/>
      <w:numFmt w:val="decimal"/>
      <w:pStyle w:val="berschrift7"/>
      <w:lvlText w:val="%1.%2.%3.%4.%5.%6.%7"/>
      <w:lvlJc w:val="left"/>
      <w:pPr>
        <w:ind w:left="1296" w:hanging="1296"/>
      </w:pPr>
      <w:rPr>
        <w:rFonts w:hint="default"/>
      </w:rPr>
    </w:lvl>
    <w:lvl w:ilvl="7">
      <w:start w:val="1"/>
      <w:numFmt w:val="decimal"/>
      <w:pStyle w:val="berschrift8"/>
      <w:lvlText w:val="%1.%2.%3.%4.%5.%6.%7.%8"/>
      <w:lvlJc w:val="left"/>
      <w:pPr>
        <w:ind w:left="1440" w:hanging="1440"/>
      </w:pPr>
      <w:rPr>
        <w:rFonts w:hint="default"/>
      </w:rPr>
    </w:lvl>
    <w:lvl w:ilvl="8">
      <w:start w:val="1"/>
      <w:numFmt w:val="decimal"/>
      <w:pStyle w:val="berschrift9"/>
      <w:lvlText w:val="%1.%2.%3.%4.%5.%6.%7.%8.%9"/>
      <w:lvlJc w:val="left"/>
      <w:pPr>
        <w:ind w:left="1584" w:hanging="1584"/>
      </w:pPr>
      <w:rPr>
        <w:rFonts w:hint="default"/>
      </w:rPr>
    </w:lvl>
  </w:abstractNum>
  <w:abstractNum w:abstractNumId="3" w15:restartNumberingAfterBreak="0">
    <w:nsid w:val="046677E8"/>
    <w:multiLevelType w:val="hybridMultilevel"/>
    <w:tmpl w:val="9934D150"/>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052164BA"/>
    <w:multiLevelType w:val="hybridMultilevel"/>
    <w:tmpl w:val="793A01C2"/>
    <w:lvl w:ilvl="0" w:tplc="259E7050">
      <w:numFmt w:val="bullet"/>
      <w:lvlText w:val="—"/>
      <w:lvlJc w:val="left"/>
      <w:pPr>
        <w:ind w:left="360" w:hanging="360"/>
      </w:pPr>
      <w:rPr>
        <w:rFonts w:ascii="Cambria" w:eastAsia="Calibri" w:hAnsi="Cambria" w:cs="Times New Roman" w:hint="default"/>
      </w:rPr>
    </w:lvl>
    <w:lvl w:ilvl="1" w:tplc="FFFFFFFF" w:tentative="1">
      <w:start w:val="1"/>
      <w:numFmt w:val="bullet"/>
      <w:lvlText w:val="o"/>
      <w:lvlJc w:val="left"/>
      <w:pPr>
        <w:ind w:left="720" w:hanging="360"/>
      </w:pPr>
      <w:rPr>
        <w:rFonts w:ascii="Courier New" w:hAnsi="Courier New" w:cs="Courier New" w:hint="default"/>
      </w:rPr>
    </w:lvl>
    <w:lvl w:ilvl="2" w:tplc="FFFFFFFF" w:tentative="1">
      <w:start w:val="1"/>
      <w:numFmt w:val="bullet"/>
      <w:lvlText w:val=""/>
      <w:lvlJc w:val="left"/>
      <w:pPr>
        <w:ind w:left="1440" w:hanging="360"/>
      </w:pPr>
      <w:rPr>
        <w:rFonts w:ascii="Wingdings" w:hAnsi="Wingdings" w:hint="default"/>
      </w:rPr>
    </w:lvl>
    <w:lvl w:ilvl="3" w:tplc="FFFFFFFF" w:tentative="1">
      <w:start w:val="1"/>
      <w:numFmt w:val="bullet"/>
      <w:lvlText w:val=""/>
      <w:lvlJc w:val="left"/>
      <w:pPr>
        <w:ind w:left="2160" w:hanging="360"/>
      </w:pPr>
      <w:rPr>
        <w:rFonts w:ascii="Symbol" w:hAnsi="Symbol" w:hint="default"/>
      </w:rPr>
    </w:lvl>
    <w:lvl w:ilvl="4" w:tplc="FFFFFFFF" w:tentative="1">
      <w:start w:val="1"/>
      <w:numFmt w:val="bullet"/>
      <w:lvlText w:val="o"/>
      <w:lvlJc w:val="left"/>
      <w:pPr>
        <w:ind w:left="2880" w:hanging="360"/>
      </w:pPr>
      <w:rPr>
        <w:rFonts w:ascii="Courier New" w:hAnsi="Courier New" w:cs="Courier New" w:hint="default"/>
      </w:rPr>
    </w:lvl>
    <w:lvl w:ilvl="5" w:tplc="FFFFFFFF" w:tentative="1">
      <w:start w:val="1"/>
      <w:numFmt w:val="bullet"/>
      <w:lvlText w:val=""/>
      <w:lvlJc w:val="left"/>
      <w:pPr>
        <w:ind w:left="3600" w:hanging="360"/>
      </w:pPr>
      <w:rPr>
        <w:rFonts w:ascii="Wingdings" w:hAnsi="Wingdings" w:hint="default"/>
      </w:rPr>
    </w:lvl>
    <w:lvl w:ilvl="6" w:tplc="FFFFFFFF" w:tentative="1">
      <w:start w:val="1"/>
      <w:numFmt w:val="bullet"/>
      <w:lvlText w:val=""/>
      <w:lvlJc w:val="left"/>
      <w:pPr>
        <w:ind w:left="4320" w:hanging="360"/>
      </w:pPr>
      <w:rPr>
        <w:rFonts w:ascii="Symbol" w:hAnsi="Symbol" w:hint="default"/>
      </w:rPr>
    </w:lvl>
    <w:lvl w:ilvl="7" w:tplc="FFFFFFFF" w:tentative="1">
      <w:start w:val="1"/>
      <w:numFmt w:val="bullet"/>
      <w:lvlText w:val="o"/>
      <w:lvlJc w:val="left"/>
      <w:pPr>
        <w:ind w:left="5040" w:hanging="360"/>
      </w:pPr>
      <w:rPr>
        <w:rFonts w:ascii="Courier New" w:hAnsi="Courier New" w:cs="Courier New" w:hint="default"/>
      </w:rPr>
    </w:lvl>
    <w:lvl w:ilvl="8" w:tplc="FFFFFFFF" w:tentative="1">
      <w:start w:val="1"/>
      <w:numFmt w:val="bullet"/>
      <w:lvlText w:val=""/>
      <w:lvlJc w:val="left"/>
      <w:pPr>
        <w:ind w:left="5760" w:hanging="360"/>
      </w:pPr>
      <w:rPr>
        <w:rFonts w:ascii="Wingdings" w:hAnsi="Wingdings" w:hint="default"/>
      </w:rPr>
    </w:lvl>
  </w:abstractNum>
  <w:abstractNum w:abstractNumId="5" w15:restartNumberingAfterBreak="0">
    <w:nsid w:val="0687288F"/>
    <w:multiLevelType w:val="hybridMultilevel"/>
    <w:tmpl w:val="2494AE36"/>
    <w:lvl w:ilvl="0" w:tplc="259E7050">
      <w:numFmt w:val="bullet"/>
      <w:lvlText w:val="—"/>
      <w:lvlJc w:val="left"/>
      <w:pPr>
        <w:ind w:left="360" w:hanging="360"/>
      </w:pPr>
      <w:rPr>
        <w:rFonts w:ascii="Cambria" w:eastAsia="Calibri" w:hAnsi="Cambria" w:cs="Times New Roman"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 w15:restartNumberingAfterBreak="0">
    <w:nsid w:val="08A55008"/>
    <w:multiLevelType w:val="multilevel"/>
    <w:tmpl w:val="7DE4FFC0"/>
    <w:lvl w:ilvl="0">
      <w:start w:val="1"/>
      <w:numFmt w:val="upperLetter"/>
      <w:suff w:val="nothing"/>
      <w:lvlText w:val="Annex %1"/>
      <w:lvlJc w:val="left"/>
      <w:pPr>
        <w:ind w:left="141" w:firstLine="0"/>
      </w:pPr>
      <w:rPr>
        <w:rFonts w:ascii="Cambria" w:hAnsi="Cambria" w:cs="Times New Roman" w:hint="default"/>
        <w:b/>
        <w:i w:val="0"/>
        <w:sz w:val="28"/>
        <w:szCs w:val="28"/>
      </w:rPr>
    </w:lvl>
    <w:lvl w:ilvl="1">
      <w:start w:val="1"/>
      <w:numFmt w:val="decimal"/>
      <w:lvlText w:val="%1.%2"/>
      <w:lvlJc w:val="left"/>
      <w:pPr>
        <w:tabs>
          <w:tab w:val="num" w:pos="501"/>
        </w:tabs>
        <w:ind w:left="141" w:firstLine="0"/>
      </w:pPr>
      <w:rPr>
        <w:rFonts w:cs="Times New Roman" w:hint="default"/>
        <w:b/>
        <w:i w:val="0"/>
      </w:rPr>
    </w:lvl>
    <w:lvl w:ilvl="2">
      <w:start w:val="1"/>
      <w:numFmt w:val="decimal"/>
      <w:lvlText w:val="%1.%2.%3"/>
      <w:lvlJc w:val="left"/>
      <w:pPr>
        <w:tabs>
          <w:tab w:val="num" w:pos="861"/>
        </w:tabs>
        <w:ind w:left="141" w:firstLine="0"/>
      </w:pPr>
      <w:rPr>
        <w:rFonts w:cs="Times New Roman" w:hint="default"/>
        <w:b/>
        <w:i w:val="0"/>
      </w:rPr>
    </w:lvl>
    <w:lvl w:ilvl="3">
      <w:start w:val="1"/>
      <w:numFmt w:val="decimal"/>
      <w:lvlText w:val="%1.%2.%3.%4"/>
      <w:lvlJc w:val="left"/>
      <w:pPr>
        <w:tabs>
          <w:tab w:val="num" w:pos="1221"/>
        </w:tabs>
        <w:ind w:left="141" w:firstLine="0"/>
      </w:pPr>
      <w:rPr>
        <w:rFonts w:cs="Times New Roman" w:hint="default"/>
        <w:b/>
        <w:i w:val="0"/>
      </w:rPr>
    </w:lvl>
    <w:lvl w:ilvl="4">
      <w:start w:val="1"/>
      <w:numFmt w:val="decimal"/>
      <w:lvlText w:val="%1.%2.%3.%4.%5"/>
      <w:lvlJc w:val="left"/>
      <w:pPr>
        <w:tabs>
          <w:tab w:val="num" w:pos="1221"/>
        </w:tabs>
        <w:ind w:left="141" w:firstLine="0"/>
      </w:pPr>
      <w:rPr>
        <w:rFonts w:cs="Times New Roman" w:hint="default"/>
        <w:b/>
        <w:i w:val="0"/>
      </w:rPr>
    </w:lvl>
    <w:lvl w:ilvl="5">
      <w:start w:val="1"/>
      <w:numFmt w:val="decimal"/>
      <w:lvlText w:val="%1.%2.%3.%4.%5.%6"/>
      <w:lvlJc w:val="left"/>
      <w:pPr>
        <w:tabs>
          <w:tab w:val="num" w:pos="1581"/>
        </w:tabs>
        <w:ind w:left="141" w:firstLine="0"/>
      </w:pPr>
      <w:rPr>
        <w:rFonts w:cs="Times New Roman" w:hint="default"/>
        <w:b/>
        <w:i w:val="0"/>
      </w:rPr>
    </w:lvl>
    <w:lvl w:ilvl="6">
      <w:start w:val="1"/>
      <w:numFmt w:val="decimal"/>
      <w:lvlRestart w:val="1"/>
      <w:suff w:val="space"/>
      <w:lvlText w:val="Figure %1.%7 —"/>
      <w:lvlJc w:val="left"/>
      <w:pPr>
        <w:ind w:left="141" w:firstLine="0"/>
      </w:pPr>
      <w:rPr>
        <w:rFonts w:cs="Times New Roman" w:hint="default"/>
      </w:rPr>
    </w:lvl>
    <w:lvl w:ilvl="7">
      <w:start w:val="1"/>
      <w:numFmt w:val="decimal"/>
      <w:lvlRestart w:val="1"/>
      <w:suff w:val="space"/>
      <w:lvlText w:val="Table %1.%8 —"/>
      <w:lvlJc w:val="left"/>
      <w:pPr>
        <w:ind w:left="141" w:firstLine="0"/>
      </w:pPr>
      <w:rPr>
        <w:rFonts w:cs="Times New Roman" w:hint="default"/>
      </w:rPr>
    </w:lvl>
    <w:lvl w:ilvl="8">
      <w:start w:val="1"/>
      <w:numFmt w:val="lowerRoman"/>
      <w:lvlText w:val="(%9)"/>
      <w:lvlJc w:val="left"/>
      <w:pPr>
        <w:tabs>
          <w:tab w:val="num" w:pos="6261"/>
        </w:tabs>
        <w:ind w:left="141" w:firstLine="0"/>
      </w:pPr>
      <w:rPr>
        <w:rFonts w:cs="Times New Roman" w:hint="default"/>
      </w:rPr>
    </w:lvl>
  </w:abstractNum>
  <w:abstractNum w:abstractNumId="7" w15:restartNumberingAfterBreak="0">
    <w:nsid w:val="0D1506B5"/>
    <w:multiLevelType w:val="hybridMultilevel"/>
    <w:tmpl w:val="EF9CCA8C"/>
    <w:lvl w:ilvl="0" w:tplc="04070017">
      <w:start w:val="1"/>
      <w:numFmt w:val="lowerLetter"/>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0E9515F9"/>
    <w:multiLevelType w:val="hybridMultilevel"/>
    <w:tmpl w:val="8FD0BF50"/>
    <w:lvl w:ilvl="0" w:tplc="259E7050">
      <w:numFmt w:val="bullet"/>
      <w:lvlText w:val="—"/>
      <w:lvlJc w:val="left"/>
      <w:pPr>
        <w:ind w:left="360" w:hanging="360"/>
      </w:pPr>
      <w:rPr>
        <w:rFonts w:ascii="Cambria" w:eastAsia="Calibri" w:hAnsi="Cambria" w:cs="Times New Roman" w:hint="default"/>
      </w:rPr>
    </w:lvl>
    <w:lvl w:ilvl="1" w:tplc="784682D6">
      <w:start w:val="1"/>
      <w:numFmt w:val="bullet"/>
      <w:lvlText w:val="o"/>
      <w:lvlJc w:val="left"/>
      <w:pPr>
        <w:tabs>
          <w:tab w:val="num" w:pos="1080"/>
        </w:tabs>
        <w:ind w:left="1080" w:hanging="360"/>
      </w:pPr>
      <w:rPr>
        <w:rFonts w:ascii="Courier New" w:hAnsi="Courier New" w:cs="Courier New" w:hint="default"/>
      </w:rPr>
    </w:lvl>
    <w:lvl w:ilvl="2" w:tplc="D6AE896E">
      <w:start w:val="1"/>
      <w:numFmt w:val="bullet"/>
      <w:lvlText w:val=""/>
      <w:lvlJc w:val="left"/>
      <w:pPr>
        <w:tabs>
          <w:tab w:val="num" w:pos="1800"/>
        </w:tabs>
        <w:ind w:left="1800" w:hanging="360"/>
      </w:pPr>
      <w:rPr>
        <w:rFonts w:ascii="Wingdings" w:hAnsi="Wingdings" w:hint="default"/>
      </w:rPr>
    </w:lvl>
    <w:lvl w:ilvl="3" w:tplc="D53CF810">
      <w:start w:val="1"/>
      <w:numFmt w:val="bullet"/>
      <w:lvlText w:val=""/>
      <w:lvlJc w:val="left"/>
      <w:pPr>
        <w:tabs>
          <w:tab w:val="num" w:pos="2520"/>
        </w:tabs>
        <w:ind w:left="2520" w:hanging="360"/>
      </w:pPr>
      <w:rPr>
        <w:rFonts w:ascii="Symbol" w:hAnsi="Symbol" w:hint="default"/>
      </w:rPr>
    </w:lvl>
    <w:lvl w:ilvl="4" w:tplc="FF70002C" w:tentative="1">
      <w:start w:val="1"/>
      <w:numFmt w:val="bullet"/>
      <w:lvlText w:val="o"/>
      <w:lvlJc w:val="left"/>
      <w:pPr>
        <w:tabs>
          <w:tab w:val="num" w:pos="3240"/>
        </w:tabs>
        <w:ind w:left="3240" w:hanging="360"/>
      </w:pPr>
      <w:rPr>
        <w:rFonts w:ascii="Courier New" w:hAnsi="Courier New" w:cs="Courier New" w:hint="default"/>
      </w:rPr>
    </w:lvl>
    <w:lvl w:ilvl="5" w:tplc="0AF0F53E" w:tentative="1">
      <w:start w:val="1"/>
      <w:numFmt w:val="bullet"/>
      <w:lvlText w:val=""/>
      <w:lvlJc w:val="left"/>
      <w:pPr>
        <w:tabs>
          <w:tab w:val="num" w:pos="3960"/>
        </w:tabs>
        <w:ind w:left="3960" w:hanging="360"/>
      </w:pPr>
      <w:rPr>
        <w:rFonts w:ascii="Wingdings" w:hAnsi="Wingdings" w:hint="default"/>
      </w:rPr>
    </w:lvl>
    <w:lvl w:ilvl="6" w:tplc="F346620C" w:tentative="1">
      <w:start w:val="1"/>
      <w:numFmt w:val="bullet"/>
      <w:lvlText w:val=""/>
      <w:lvlJc w:val="left"/>
      <w:pPr>
        <w:tabs>
          <w:tab w:val="num" w:pos="4680"/>
        </w:tabs>
        <w:ind w:left="4680" w:hanging="360"/>
      </w:pPr>
      <w:rPr>
        <w:rFonts w:ascii="Symbol" w:hAnsi="Symbol" w:hint="default"/>
      </w:rPr>
    </w:lvl>
    <w:lvl w:ilvl="7" w:tplc="BEE63246" w:tentative="1">
      <w:start w:val="1"/>
      <w:numFmt w:val="bullet"/>
      <w:lvlText w:val="o"/>
      <w:lvlJc w:val="left"/>
      <w:pPr>
        <w:tabs>
          <w:tab w:val="num" w:pos="5400"/>
        </w:tabs>
        <w:ind w:left="5400" w:hanging="360"/>
      </w:pPr>
      <w:rPr>
        <w:rFonts w:ascii="Courier New" w:hAnsi="Courier New" w:cs="Courier New" w:hint="default"/>
      </w:rPr>
    </w:lvl>
    <w:lvl w:ilvl="8" w:tplc="F6A0EB9A" w:tentative="1">
      <w:start w:val="1"/>
      <w:numFmt w:val="bullet"/>
      <w:lvlText w:val=""/>
      <w:lvlJc w:val="left"/>
      <w:pPr>
        <w:tabs>
          <w:tab w:val="num" w:pos="6120"/>
        </w:tabs>
        <w:ind w:left="6120" w:hanging="360"/>
      </w:pPr>
      <w:rPr>
        <w:rFonts w:ascii="Wingdings" w:hAnsi="Wingdings" w:hint="default"/>
      </w:rPr>
    </w:lvl>
  </w:abstractNum>
  <w:abstractNum w:abstractNumId="9" w15:restartNumberingAfterBreak="0">
    <w:nsid w:val="146178D3"/>
    <w:multiLevelType w:val="hybridMultilevel"/>
    <w:tmpl w:val="CBA8773C"/>
    <w:lvl w:ilvl="0" w:tplc="259E7050">
      <w:numFmt w:val="bullet"/>
      <w:lvlText w:val="—"/>
      <w:lvlJc w:val="left"/>
      <w:pPr>
        <w:ind w:left="360" w:hanging="360"/>
      </w:pPr>
      <w:rPr>
        <w:rFonts w:ascii="Cambria" w:eastAsia="Calibri" w:hAnsi="Cambria" w:cs="Times New Roman" w:hint="default"/>
      </w:rPr>
    </w:lvl>
    <w:lvl w:ilvl="1" w:tplc="FFFFFFFF" w:tentative="1">
      <w:start w:val="1"/>
      <w:numFmt w:val="bullet"/>
      <w:lvlText w:val="o"/>
      <w:lvlJc w:val="left"/>
      <w:pPr>
        <w:ind w:left="720" w:hanging="360"/>
      </w:pPr>
      <w:rPr>
        <w:rFonts w:ascii="Courier New" w:hAnsi="Courier New" w:cs="Courier New" w:hint="default"/>
      </w:rPr>
    </w:lvl>
    <w:lvl w:ilvl="2" w:tplc="FFFFFFFF" w:tentative="1">
      <w:start w:val="1"/>
      <w:numFmt w:val="bullet"/>
      <w:lvlText w:val=""/>
      <w:lvlJc w:val="left"/>
      <w:pPr>
        <w:ind w:left="1440" w:hanging="360"/>
      </w:pPr>
      <w:rPr>
        <w:rFonts w:ascii="Wingdings" w:hAnsi="Wingdings" w:hint="default"/>
      </w:rPr>
    </w:lvl>
    <w:lvl w:ilvl="3" w:tplc="FFFFFFFF" w:tentative="1">
      <w:start w:val="1"/>
      <w:numFmt w:val="bullet"/>
      <w:lvlText w:val=""/>
      <w:lvlJc w:val="left"/>
      <w:pPr>
        <w:ind w:left="2160" w:hanging="360"/>
      </w:pPr>
      <w:rPr>
        <w:rFonts w:ascii="Symbol" w:hAnsi="Symbol" w:hint="default"/>
      </w:rPr>
    </w:lvl>
    <w:lvl w:ilvl="4" w:tplc="FFFFFFFF" w:tentative="1">
      <w:start w:val="1"/>
      <w:numFmt w:val="bullet"/>
      <w:lvlText w:val="o"/>
      <w:lvlJc w:val="left"/>
      <w:pPr>
        <w:ind w:left="2880" w:hanging="360"/>
      </w:pPr>
      <w:rPr>
        <w:rFonts w:ascii="Courier New" w:hAnsi="Courier New" w:cs="Courier New" w:hint="default"/>
      </w:rPr>
    </w:lvl>
    <w:lvl w:ilvl="5" w:tplc="FFFFFFFF" w:tentative="1">
      <w:start w:val="1"/>
      <w:numFmt w:val="bullet"/>
      <w:lvlText w:val=""/>
      <w:lvlJc w:val="left"/>
      <w:pPr>
        <w:ind w:left="3600" w:hanging="360"/>
      </w:pPr>
      <w:rPr>
        <w:rFonts w:ascii="Wingdings" w:hAnsi="Wingdings" w:hint="default"/>
      </w:rPr>
    </w:lvl>
    <w:lvl w:ilvl="6" w:tplc="FFFFFFFF" w:tentative="1">
      <w:start w:val="1"/>
      <w:numFmt w:val="bullet"/>
      <w:lvlText w:val=""/>
      <w:lvlJc w:val="left"/>
      <w:pPr>
        <w:ind w:left="4320" w:hanging="360"/>
      </w:pPr>
      <w:rPr>
        <w:rFonts w:ascii="Symbol" w:hAnsi="Symbol" w:hint="default"/>
      </w:rPr>
    </w:lvl>
    <w:lvl w:ilvl="7" w:tplc="FFFFFFFF" w:tentative="1">
      <w:start w:val="1"/>
      <w:numFmt w:val="bullet"/>
      <w:lvlText w:val="o"/>
      <w:lvlJc w:val="left"/>
      <w:pPr>
        <w:ind w:left="5040" w:hanging="360"/>
      </w:pPr>
      <w:rPr>
        <w:rFonts w:ascii="Courier New" w:hAnsi="Courier New" w:cs="Courier New" w:hint="default"/>
      </w:rPr>
    </w:lvl>
    <w:lvl w:ilvl="8" w:tplc="FFFFFFFF" w:tentative="1">
      <w:start w:val="1"/>
      <w:numFmt w:val="bullet"/>
      <w:lvlText w:val=""/>
      <w:lvlJc w:val="left"/>
      <w:pPr>
        <w:ind w:left="5760" w:hanging="360"/>
      </w:pPr>
      <w:rPr>
        <w:rFonts w:ascii="Wingdings" w:hAnsi="Wingdings" w:hint="default"/>
      </w:rPr>
    </w:lvl>
  </w:abstractNum>
  <w:abstractNum w:abstractNumId="10" w15:restartNumberingAfterBreak="0">
    <w:nsid w:val="18E676D5"/>
    <w:multiLevelType w:val="hybridMultilevel"/>
    <w:tmpl w:val="DAACB72E"/>
    <w:lvl w:ilvl="0" w:tplc="259E7050">
      <w:numFmt w:val="bullet"/>
      <w:lvlText w:val="—"/>
      <w:lvlJc w:val="left"/>
      <w:pPr>
        <w:ind w:left="360" w:hanging="360"/>
      </w:pPr>
      <w:rPr>
        <w:rFonts w:ascii="Cambria" w:eastAsia="Calibri" w:hAnsi="Cambria" w:cs="Times New Roman"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1" w15:restartNumberingAfterBreak="0">
    <w:nsid w:val="1FC86184"/>
    <w:multiLevelType w:val="hybridMultilevel"/>
    <w:tmpl w:val="A306A452"/>
    <w:lvl w:ilvl="0" w:tplc="259E7050">
      <w:numFmt w:val="bullet"/>
      <w:lvlText w:val="—"/>
      <w:lvlJc w:val="left"/>
      <w:pPr>
        <w:ind w:left="360" w:hanging="360"/>
      </w:pPr>
      <w:rPr>
        <w:rFonts w:ascii="Cambria" w:eastAsia="Times New Roman" w:hAnsi="Cambria"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2" w15:restartNumberingAfterBreak="0">
    <w:nsid w:val="20AA3FB9"/>
    <w:multiLevelType w:val="hybridMultilevel"/>
    <w:tmpl w:val="F7621F46"/>
    <w:lvl w:ilvl="0" w:tplc="259E7050">
      <w:numFmt w:val="bullet"/>
      <w:lvlText w:val="—"/>
      <w:lvlJc w:val="left"/>
      <w:pPr>
        <w:ind w:left="360" w:hanging="360"/>
      </w:pPr>
      <w:rPr>
        <w:rFonts w:ascii="Cambria" w:eastAsia="Times New Roman" w:hAnsi="Cambria" w:hint="default"/>
      </w:rPr>
    </w:lvl>
    <w:lvl w:ilvl="1" w:tplc="FFFFFFFF">
      <w:start w:val="1"/>
      <w:numFmt w:val="bullet"/>
      <w:lvlText w:val="o"/>
      <w:lvlJc w:val="left"/>
      <w:pPr>
        <w:tabs>
          <w:tab w:val="num" w:pos="1080"/>
        </w:tabs>
        <w:ind w:left="1080" w:hanging="360"/>
      </w:pPr>
      <w:rPr>
        <w:rFonts w:ascii="Courier New" w:hAnsi="Courier New" w:cs="Courier New"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cs="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cs="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13" w15:restartNumberingAfterBreak="0">
    <w:nsid w:val="23792157"/>
    <w:multiLevelType w:val="hybridMultilevel"/>
    <w:tmpl w:val="03787E26"/>
    <w:lvl w:ilvl="0" w:tplc="259E7050">
      <w:numFmt w:val="bullet"/>
      <w:lvlText w:val="—"/>
      <w:lvlJc w:val="left"/>
      <w:pPr>
        <w:ind w:left="360" w:hanging="360"/>
      </w:pPr>
      <w:rPr>
        <w:rFonts w:ascii="Cambria" w:eastAsia="Calibri" w:hAnsi="Cambria" w:cs="Times New Roman" w:hint="default"/>
      </w:rPr>
    </w:lvl>
    <w:lvl w:ilvl="1" w:tplc="04070003">
      <w:start w:val="1"/>
      <w:numFmt w:val="bullet"/>
      <w:lvlText w:val="o"/>
      <w:lvlJc w:val="left"/>
      <w:pPr>
        <w:tabs>
          <w:tab w:val="num" w:pos="1080"/>
        </w:tabs>
        <w:ind w:left="1080" w:hanging="360"/>
      </w:pPr>
      <w:rPr>
        <w:rFonts w:ascii="Courier New" w:hAnsi="Courier New" w:cs="Courier New" w:hint="default"/>
      </w:rPr>
    </w:lvl>
    <w:lvl w:ilvl="2" w:tplc="04070005" w:tentative="1">
      <w:start w:val="1"/>
      <w:numFmt w:val="bullet"/>
      <w:lvlText w:val=""/>
      <w:lvlJc w:val="left"/>
      <w:pPr>
        <w:tabs>
          <w:tab w:val="num" w:pos="1800"/>
        </w:tabs>
        <w:ind w:left="1800" w:hanging="360"/>
      </w:pPr>
      <w:rPr>
        <w:rFonts w:ascii="Wingdings" w:hAnsi="Wingdings" w:hint="default"/>
      </w:rPr>
    </w:lvl>
    <w:lvl w:ilvl="3" w:tplc="04070001" w:tentative="1">
      <w:start w:val="1"/>
      <w:numFmt w:val="bullet"/>
      <w:lvlText w:val=""/>
      <w:lvlJc w:val="left"/>
      <w:pPr>
        <w:tabs>
          <w:tab w:val="num" w:pos="2520"/>
        </w:tabs>
        <w:ind w:left="2520" w:hanging="360"/>
      </w:pPr>
      <w:rPr>
        <w:rFonts w:ascii="Symbol" w:hAnsi="Symbol" w:hint="default"/>
      </w:rPr>
    </w:lvl>
    <w:lvl w:ilvl="4" w:tplc="04070003" w:tentative="1">
      <w:start w:val="1"/>
      <w:numFmt w:val="bullet"/>
      <w:lvlText w:val="o"/>
      <w:lvlJc w:val="left"/>
      <w:pPr>
        <w:tabs>
          <w:tab w:val="num" w:pos="3240"/>
        </w:tabs>
        <w:ind w:left="3240" w:hanging="360"/>
      </w:pPr>
      <w:rPr>
        <w:rFonts w:ascii="Courier New" w:hAnsi="Courier New" w:cs="Courier New" w:hint="default"/>
      </w:rPr>
    </w:lvl>
    <w:lvl w:ilvl="5" w:tplc="04070005" w:tentative="1">
      <w:start w:val="1"/>
      <w:numFmt w:val="bullet"/>
      <w:lvlText w:val=""/>
      <w:lvlJc w:val="left"/>
      <w:pPr>
        <w:tabs>
          <w:tab w:val="num" w:pos="3960"/>
        </w:tabs>
        <w:ind w:left="3960" w:hanging="360"/>
      </w:pPr>
      <w:rPr>
        <w:rFonts w:ascii="Wingdings" w:hAnsi="Wingdings" w:hint="default"/>
      </w:rPr>
    </w:lvl>
    <w:lvl w:ilvl="6" w:tplc="04070001" w:tentative="1">
      <w:start w:val="1"/>
      <w:numFmt w:val="bullet"/>
      <w:lvlText w:val=""/>
      <w:lvlJc w:val="left"/>
      <w:pPr>
        <w:tabs>
          <w:tab w:val="num" w:pos="4680"/>
        </w:tabs>
        <w:ind w:left="4680" w:hanging="360"/>
      </w:pPr>
      <w:rPr>
        <w:rFonts w:ascii="Symbol" w:hAnsi="Symbol" w:hint="default"/>
      </w:rPr>
    </w:lvl>
    <w:lvl w:ilvl="7" w:tplc="04070003" w:tentative="1">
      <w:start w:val="1"/>
      <w:numFmt w:val="bullet"/>
      <w:lvlText w:val="o"/>
      <w:lvlJc w:val="left"/>
      <w:pPr>
        <w:tabs>
          <w:tab w:val="num" w:pos="5400"/>
        </w:tabs>
        <w:ind w:left="5400" w:hanging="360"/>
      </w:pPr>
      <w:rPr>
        <w:rFonts w:ascii="Courier New" w:hAnsi="Courier New" w:cs="Courier New" w:hint="default"/>
      </w:rPr>
    </w:lvl>
    <w:lvl w:ilvl="8" w:tplc="04070005" w:tentative="1">
      <w:start w:val="1"/>
      <w:numFmt w:val="bullet"/>
      <w:lvlText w:val=""/>
      <w:lvlJc w:val="left"/>
      <w:pPr>
        <w:tabs>
          <w:tab w:val="num" w:pos="6120"/>
        </w:tabs>
        <w:ind w:left="6120" w:hanging="360"/>
      </w:pPr>
      <w:rPr>
        <w:rFonts w:ascii="Wingdings" w:hAnsi="Wingdings" w:hint="default"/>
      </w:rPr>
    </w:lvl>
  </w:abstractNum>
  <w:abstractNum w:abstractNumId="14" w15:restartNumberingAfterBreak="0">
    <w:nsid w:val="2738380F"/>
    <w:multiLevelType w:val="hybridMultilevel"/>
    <w:tmpl w:val="812C0C66"/>
    <w:lvl w:ilvl="0" w:tplc="04070017">
      <w:start w:val="1"/>
      <w:numFmt w:val="lowerLetter"/>
      <w:lvlText w:val="%1)"/>
      <w:lvlJc w:val="left"/>
      <w:pPr>
        <w:ind w:left="360" w:hanging="360"/>
      </w:pPr>
      <w:rPr>
        <w:rFonts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5" w15:restartNumberingAfterBreak="0">
    <w:nsid w:val="2ABA4A11"/>
    <w:multiLevelType w:val="hybridMultilevel"/>
    <w:tmpl w:val="B3FE99F4"/>
    <w:lvl w:ilvl="0" w:tplc="259E7050">
      <w:numFmt w:val="bullet"/>
      <w:lvlText w:val="—"/>
      <w:lvlJc w:val="left"/>
      <w:pPr>
        <w:ind w:left="360" w:hanging="360"/>
      </w:pPr>
      <w:rPr>
        <w:rFonts w:ascii="Cambria" w:eastAsia="Calibri" w:hAnsi="Cambria" w:cs="Times New Roman" w:hint="default"/>
        <w:sz w:val="20"/>
      </w:rPr>
    </w:lvl>
    <w:lvl w:ilvl="1" w:tplc="259E7050">
      <w:numFmt w:val="bullet"/>
      <w:lvlText w:val="—"/>
      <w:lvlJc w:val="left"/>
      <w:pPr>
        <w:ind w:left="1069" w:hanging="360"/>
      </w:pPr>
      <w:rPr>
        <w:rFonts w:ascii="Cambria" w:eastAsia="Calibri" w:hAnsi="Cambria" w:cs="Times New Roman" w:hint="default"/>
      </w:rPr>
    </w:lvl>
    <w:lvl w:ilvl="2" w:tplc="04090005" w:tentative="1">
      <w:start w:val="1"/>
      <w:numFmt w:val="bullet"/>
      <w:lvlText w:val=""/>
      <w:lvlJc w:val="left"/>
      <w:pPr>
        <w:ind w:left="1789" w:hanging="360"/>
      </w:pPr>
      <w:rPr>
        <w:rFonts w:ascii="Wingdings" w:hAnsi="Wingdings" w:hint="default"/>
      </w:rPr>
    </w:lvl>
    <w:lvl w:ilvl="3" w:tplc="04090001" w:tentative="1">
      <w:start w:val="1"/>
      <w:numFmt w:val="bullet"/>
      <w:lvlText w:val=""/>
      <w:lvlJc w:val="left"/>
      <w:pPr>
        <w:ind w:left="2509" w:hanging="360"/>
      </w:pPr>
      <w:rPr>
        <w:rFonts w:ascii="Symbol" w:hAnsi="Symbol" w:hint="default"/>
      </w:rPr>
    </w:lvl>
    <w:lvl w:ilvl="4" w:tplc="04090003" w:tentative="1">
      <w:start w:val="1"/>
      <w:numFmt w:val="bullet"/>
      <w:lvlText w:val="o"/>
      <w:lvlJc w:val="left"/>
      <w:pPr>
        <w:ind w:left="3229" w:hanging="360"/>
      </w:pPr>
      <w:rPr>
        <w:rFonts w:ascii="Courier New" w:hAnsi="Courier New" w:cs="Courier New" w:hint="default"/>
      </w:rPr>
    </w:lvl>
    <w:lvl w:ilvl="5" w:tplc="04090005" w:tentative="1">
      <w:start w:val="1"/>
      <w:numFmt w:val="bullet"/>
      <w:lvlText w:val=""/>
      <w:lvlJc w:val="left"/>
      <w:pPr>
        <w:ind w:left="3949" w:hanging="360"/>
      </w:pPr>
      <w:rPr>
        <w:rFonts w:ascii="Wingdings" w:hAnsi="Wingdings" w:hint="default"/>
      </w:rPr>
    </w:lvl>
    <w:lvl w:ilvl="6" w:tplc="04090001" w:tentative="1">
      <w:start w:val="1"/>
      <w:numFmt w:val="bullet"/>
      <w:lvlText w:val=""/>
      <w:lvlJc w:val="left"/>
      <w:pPr>
        <w:ind w:left="4669" w:hanging="360"/>
      </w:pPr>
      <w:rPr>
        <w:rFonts w:ascii="Symbol" w:hAnsi="Symbol" w:hint="default"/>
      </w:rPr>
    </w:lvl>
    <w:lvl w:ilvl="7" w:tplc="04090003" w:tentative="1">
      <w:start w:val="1"/>
      <w:numFmt w:val="bullet"/>
      <w:lvlText w:val="o"/>
      <w:lvlJc w:val="left"/>
      <w:pPr>
        <w:ind w:left="5389" w:hanging="360"/>
      </w:pPr>
      <w:rPr>
        <w:rFonts w:ascii="Courier New" w:hAnsi="Courier New" w:cs="Courier New" w:hint="default"/>
      </w:rPr>
    </w:lvl>
    <w:lvl w:ilvl="8" w:tplc="04090005" w:tentative="1">
      <w:start w:val="1"/>
      <w:numFmt w:val="bullet"/>
      <w:lvlText w:val=""/>
      <w:lvlJc w:val="left"/>
      <w:pPr>
        <w:ind w:left="6109" w:hanging="360"/>
      </w:pPr>
      <w:rPr>
        <w:rFonts w:ascii="Wingdings" w:hAnsi="Wingdings" w:hint="default"/>
      </w:rPr>
    </w:lvl>
  </w:abstractNum>
  <w:abstractNum w:abstractNumId="16" w15:restartNumberingAfterBreak="0">
    <w:nsid w:val="2C1F5A2B"/>
    <w:multiLevelType w:val="hybridMultilevel"/>
    <w:tmpl w:val="B5A64AB2"/>
    <w:lvl w:ilvl="0" w:tplc="259E7050">
      <w:numFmt w:val="bullet"/>
      <w:lvlText w:val="—"/>
      <w:lvlJc w:val="left"/>
      <w:pPr>
        <w:ind w:left="1080" w:hanging="360"/>
      </w:pPr>
      <w:rPr>
        <w:rFonts w:ascii="Cambria" w:eastAsia="Calibri" w:hAnsi="Cambria"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 w15:restartNumberingAfterBreak="0">
    <w:nsid w:val="2F2021D1"/>
    <w:multiLevelType w:val="hybridMultilevel"/>
    <w:tmpl w:val="FD6EF06A"/>
    <w:lvl w:ilvl="0" w:tplc="C188EF7A">
      <w:start w:val="1"/>
      <w:numFmt w:val="decimal"/>
      <w:pStyle w:val="AnnexTableTitle"/>
      <w:lvlText w:val="Table A.%1 —"/>
      <w:lvlJc w:val="center"/>
      <w:pPr>
        <w:tabs>
          <w:tab w:val="num" w:pos="0"/>
        </w:tabs>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F225E30"/>
    <w:multiLevelType w:val="hybridMultilevel"/>
    <w:tmpl w:val="28281252"/>
    <w:lvl w:ilvl="0" w:tplc="259E7050">
      <w:numFmt w:val="bullet"/>
      <w:lvlText w:val="—"/>
      <w:lvlJc w:val="left"/>
      <w:pPr>
        <w:ind w:left="360" w:hanging="360"/>
      </w:pPr>
      <w:rPr>
        <w:rFonts w:ascii="Cambria" w:eastAsia="Calibri" w:hAnsi="Cambria" w:cs="Times New Roman" w:hint="default"/>
      </w:rPr>
    </w:lvl>
    <w:lvl w:ilvl="1" w:tplc="259E7050">
      <w:numFmt w:val="bullet"/>
      <w:lvlText w:val="—"/>
      <w:lvlJc w:val="left"/>
      <w:pPr>
        <w:ind w:left="1080" w:hanging="360"/>
      </w:pPr>
      <w:rPr>
        <w:rFonts w:ascii="Cambria" w:eastAsia="Calibri" w:hAnsi="Cambria" w:cs="Times New Roman"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9" w15:restartNumberingAfterBreak="0">
    <w:nsid w:val="2F6B4FF7"/>
    <w:multiLevelType w:val="hybridMultilevel"/>
    <w:tmpl w:val="B1E67740"/>
    <w:lvl w:ilvl="0" w:tplc="259E7050">
      <w:numFmt w:val="bullet"/>
      <w:lvlText w:val="—"/>
      <w:lvlJc w:val="left"/>
      <w:pPr>
        <w:ind w:left="360" w:hanging="360"/>
      </w:pPr>
      <w:rPr>
        <w:rFonts w:ascii="Cambria" w:eastAsia="Calibri" w:hAnsi="Cambria" w:cs="Times New Roman"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20" w15:restartNumberingAfterBreak="0">
    <w:nsid w:val="30415EF4"/>
    <w:multiLevelType w:val="hybridMultilevel"/>
    <w:tmpl w:val="546E7DA8"/>
    <w:lvl w:ilvl="0" w:tplc="259E7050">
      <w:numFmt w:val="bullet"/>
      <w:lvlText w:val="—"/>
      <w:lvlJc w:val="left"/>
      <w:pPr>
        <w:ind w:left="360" w:hanging="360"/>
      </w:pPr>
      <w:rPr>
        <w:rFonts w:ascii="Cambria" w:eastAsia="Calibri" w:hAnsi="Cambria"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30880A2E"/>
    <w:multiLevelType w:val="hybridMultilevel"/>
    <w:tmpl w:val="416A0194"/>
    <w:lvl w:ilvl="0" w:tplc="04070017">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30EA4AB9"/>
    <w:multiLevelType w:val="hybridMultilevel"/>
    <w:tmpl w:val="38D8064A"/>
    <w:lvl w:ilvl="0" w:tplc="04070017">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310E2D0E"/>
    <w:multiLevelType w:val="hybridMultilevel"/>
    <w:tmpl w:val="02ACF26E"/>
    <w:lvl w:ilvl="0" w:tplc="259E7050">
      <w:numFmt w:val="bullet"/>
      <w:lvlText w:val="—"/>
      <w:lvlJc w:val="left"/>
      <w:pPr>
        <w:ind w:left="360" w:hanging="360"/>
      </w:pPr>
      <w:rPr>
        <w:rFonts w:ascii="Cambria" w:eastAsia="Calibri" w:hAnsi="Cambria" w:cs="Times New Roman"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4" w15:restartNumberingAfterBreak="0">
    <w:nsid w:val="335D3D91"/>
    <w:multiLevelType w:val="hybridMultilevel"/>
    <w:tmpl w:val="3306C84A"/>
    <w:lvl w:ilvl="0" w:tplc="259E7050">
      <w:numFmt w:val="bullet"/>
      <w:lvlText w:val="—"/>
      <w:lvlJc w:val="left"/>
      <w:pPr>
        <w:ind w:left="360" w:hanging="360"/>
      </w:pPr>
      <w:rPr>
        <w:rFonts w:ascii="Cambria" w:eastAsia="Calibri" w:hAnsi="Cambria" w:cs="Times New Roman"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25" w15:restartNumberingAfterBreak="0">
    <w:nsid w:val="33AC7EB8"/>
    <w:multiLevelType w:val="multilevel"/>
    <w:tmpl w:val="AAD0578A"/>
    <w:lvl w:ilvl="0">
      <w:start w:val="1"/>
      <w:numFmt w:val="decimal"/>
      <w:lvlText w:val="%1"/>
      <w:lvlJc w:val="left"/>
      <w:pPr>
        <w:tabs>
          <w:tab w:val="num" w:pos="432"/>
        </w:tabs>
        <w:ind w:left="432" w:hanging="432"/>
      </w:pPr>
      <w:rPr>
        <w:rFonts w:cs="Times New Roman"/>
        <w:b/>
        <w:i w:val="0"/>
      </w:rPr>
    </w:lvl>
    <w:lvl w:ilvl="1">
      <w:start w:val="1"/>
      <w:numFmt w:val="decimal"/>
      <w:lvlText w:val="%1.%2"/>
      <w:lvlJc w:val="left"/>
      <w:pPr>
        <w:tabs>
          <w:tab w:val="num" w:pos="360"/>
        </w:tabs>
      </w:pPr>
      <w:rPr>
        <w:rFonts w:cs="Times New Roman"/>
        <w:b/>
        <w:i w:val="0"/>
      </w:rPr>
    </w:lvl>
    <w:lvl w:ilvl="2">
      <w:start w:val="1"/>
      <w:numFmt w:val="decimal"/>
      <w:lvlText w:val="%1.%2.%3"/>
      <w:lvlJc w:val="left"/>
      <w:pPr>
        <w:tabs>
          <w:tab w:val="num" w:pos="720"/>
        </w:tabs>
      </w:pPr>
      <w:rPr>
        <w:rFonts w:cs="Times New Roman"/>
        <w:b/>
        <w:i w:val="0"/>
      </w:rPr>
    </w:lvl>
    <w:lvl w:ilvl="3">
      <w:start w:val="1"/>
      <w:numFmt w:val="decimal"/>
      <w:lvlText w:val="%1.%2.%3.%4"/>
      <w:lvlJc w:val="left"/>
      <w:pPr>
        <w:tabs>
          <w:tab w:val="num" w:pos="1080"/>
        </w:tabs>
      </w:pPr>
      <w:rPr>
        <w:rFonts w:cs="Times New Roman"/>
        <w:b/>
        <w:i w:val="0"/>
      </w:rPr>
    </w:lvl>
    <w:lvl w:ilvl="4">
      <w:start w:val="1"/>
      <w:numFmt w:val="decimal"/>
      <w:lvlText w:val="%1.%2.%3.%4.%5"/>
      <w:lvlJc w:val="left"/>
      <w:rPr>
        <w:b/>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lvlText w:val="%1.%2.%3.%4.%5.%6"/>
      <w:lvlJc w:val="left"/>
      <w:pPr>
        <w:tabs>
          <w:tab w:val="num" w:pos="1440"/>
        </w:tabs>
      </w:pPr>
      <w:rPr>
        <w:rFonts w:cs="Times New Roman"/>
        <w:b/>
        <w:i w:val="0"/>
      </w:rPr>
    </w:lvl>
    <w:lvl w:ilvl="6">
      <w:start w:val="1"/>
      <w:numFmt w:val="decimal"/>
      <w:lvlText w:val="%1.%2.%3.%4.%5.%6.%7"/>
      <w:lvlJc w:val="left"/>
      <w:pPr>
        <w:tabs>
          <w:tab w:val="num" w:pos="1440"/>
        </w:tabs>
      </w:pPr>
      <w:rPr>
        <w:rFonts w:cs="Times New Roman"/>
      </w:rPr>
    </w:lvl>
    <w:lvl w:ilvl="7">
      <w:start w:val="1"/>
      <w:numFmt w:val="decimal"/>
      <w:lvlText w:val="%1.%2.%3.%4.%5.%6.%7.%8"/>
      <w:lvlJc w:val="left"/>
      <w:pPr>
        <w:tabs>
          <w:tab w:val="num" w:pos="1800"/>
        </w:tabs>
      </w:pPr>
      <w:rPr>
        <w:rFonts w:cs="Times New Roman"/>
      </w:rPr>
    </w:lvl>
    <w:lvl w:ilvl="8">
      <w:start w:val="1"/>
      <w:numFmt w:val="decimal"/>
      <w:lvlText w:val="%1.%2.%3.%4.%5.%6.%7.%8.%9"/>
      <w:lvlJc w:val="left"/>
      <w:pPr>
        <w:tabs>
          <w:tab w:val="num" w:pos="1800"/>
        </w:tabs>
      </w:pPr>
      <w:rPr>
        <w:rFonts w:cs="Times New Roman"/>
      </w:rPr>
    </w:lvl>
  </w:abstractNum>
  <w:abstractNum w:abstractNumId="26" w15:restartNumberingAfterBreak="0">
    <w:nsid w:val="35900DDA"/>
    <w:multiLevelType w:val="hybridMultilevel"/>
    <w:tmpl w:val="45A4388E"/>
    <w:lvl w:ilvl="0" w:tplc="259E7050">
      <w:numFmt w:val="bullet"/>
      <w:lvlText w:val="—"/>
      <w:lvlJc w:val="left"/>
      <w:pPr>
        <w:ind w:left="360" w:hanging="360"/>
      </w:pPr>
      <w:rPr>
        <w:rFonts w:ascii="Cambria" w:eastAsia="Calibri" w:hAnsi="Cambria" w:cs="Times New Roman"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27" w15:restartNumberingAfterBreak="0">
    <w:nsid w:val="35C574BD"/>
    <w:multiLevelType w:val="hybridMultilevel"/>
    <w:tmpl w:val="3B9E7D76"/>
    <w:lvl w:ilvl="0" w:tplc="259E7050">
      <w:numFmt w:val="bullet"/>
      <w:lvlText w:val="—"/>
      <w:lvlJc w:val="left"/>
      <w:pPr>
        <w:ind w:left="360" w:hanging="360"/>
      </w:pPr>
      <w:rPr>
        <w:rFonts w:ascii="Cambria" w:eastAsia="Times New Roman" w:hAnsi="Cambria" w:hint="default"/>
      </w:rPr>
    </w:lvl>
    <w:lvl w:ilvl="1" w:tplc="259E7050">
      <w:numFmt w:val="bullet"/>
      <w:lvlText w:val="—"/>
      <w:lvlJc w:val="left"/>
      <w:pPr>
        <w:ind w:left="1080" w:hanging="360"/>
      </w:pPr>
      <w:rPr>
        <w:rFonts w:ascii="Cambria" w:eastAsia="Times New Roman" w:hAnsi="Cambria"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28" w15:restartNumberingAfterBreak="0">
    <w:nsid w:val="38820464"/>
    <w:multiLevelType w:val="hybridMultilevel"/>
    <w:tmpl w:val="683672C2"/>
    <w:lvl w:ilvl="0" w:tplc="259E7050">
      <w:numFmt w:val="bullet"/>
      <w:lvlText w:val="—"/>
      <w:lvlJc w:val="left"/>
      <w:pPr>
        <w:ind w:left="360" w:hanging="360"/>
      </w:pPr>
      <w:rPr>
        <w:rFonts w:ascii="Cambria" w:eastAsia="Calibri" w:hAnsi="Cambria" w:cs="Times New Roman" w:hint="default"/>
      </w:rPr>
    </w:lvl>
    <w:lvl w:ilvl="1" w:tplc="FFFFFFFF" w:tentative="1">
      <w:start w:val="1"/>
      <w:numFmt w:val="bullet"/>
      <w:lvlText w:val="o"/>
      <w:lvlJc w:val="left"/>
      <w:pPr>
        <w:ind w:left="720" w:hanging="360"/>
      </w:pPr>
      <w:rPr>
        <w:rFonts w:ascii="Courier New" w:hAnsi="Courier New" w:cs="Courier New" w:hint="default"/>
      </w:rPr>
    </w:lvl>
    <w:lvl w:ilvl="2" w:tplc="FFFFFFFF" w:tentative="1">
      <w:start w:val="1"/>
      <w:numFmt w:val="bullet"/>
      <w:lvlText w:val=""/>
      <w:lvlJc w:val="left"/>
      <w:pPr>
        <w:ind w:left="1440" w:hanging="360"/>
      </w:pPr>
      <w:rPr>
        <w:rFonts w:ascii="Wingdings" w:hAnsi="Wingdings" w:hint="default"/>
      </w:rPr>
    </w:lvl>
    <w:lvl w:ilvl="3" w:tplc="FFFFFFFF" w:tentative="1">
      <w:start w:val="1"/>
      <w:numFmt w:val="bullet"/>
      <w:lvlText w:val=""/>
      <w:lvlJc w:val="left"/>
      <w:pPr>
        <w:ind w:left="2160" w:hanging="360"/>
      </w:pPr>
      <w:rPr>
        <w:rFonts w:ascii="Symbol" w:hAnsi="Symbol" w:hint="default"/>
      </w:rPr>
    </w:lvl>
    <w:lvl w:ilvl="4" w:tplc="FFFFFFFF" w:tentative="1">
      <w:start w:val="1"/>
      <w:numFmt w:val="bullet"/>
      <w:lvlText w:val="o"/>
      <w:lvlJc w:val="left"/>
      <w:pPr>
        <w:ind w:left="2880" w:hanging="360"/>
      </w:pPr>
      <w:rPr>
        <w:rFonts w:ascii="Courier New" w:hAnsi="Courier New" w:cs="Courier New" w:hint="default"/>
      </w:rPr>
    </w:lvl>
    <w:lvl w:ilvl="5" w:tplc="FFFFFFFF" w:tentative="1">
      <w:start w:val="1"/>
      <w:numFmt w:val="bullet"/>
      <w:lvlText w:val=""/>
      <w:lvlJc w:val="left"/>
      <w:pPr>
        <w:ind w:left="3600" w:hanging="360"/>
      </w:pPr>
      <w:rPr>
        <w:rFonts w:ascii="Wingdings" w:hAnsi="Wingdings" w:hint="default"/>
      </w:rPr>
    </w:lvl>
    <w:lvl w:ilvl="6" w:tplc="FFFFFFFF" w:tentative="1">
      <w:start w:val="1"/>
      <w:numFmt w:val="bullet"/>
      <w:lvlText w:val=""/>
      <w:lvlJc w:val="left"/>
      <w:pPr>
        <w:ind w:left="4320" w:hanging="360"/>
      </w:pPr>
      <w:rPr>
        <w:rFonts w:ascii="Symbol" w:hAnsi="Symbol" w:hint="default"/>
      </w:rPr>
    </w:lvl>
    <w:lvl w:ilvl="7" w:tplc="FFFFFFFF" w:tentative="1">
      <w:start w:val="1"/>
      <w:numFmt w:val="bullet"/>
      <w:lvlText w:val="o"/>
      <w:lvlJc w:val="left"/>
      <w:pPr>
        <w:ind w:left="5040" w:hanging="360"/>
      </w:pPr>
      <w:rPr>
        <w:rFonts w:ascii="Courier New" w:hAnsi="Courier New" w:cs="Courier New" w:hint="default"/>
      </w:rPr>
    </w:lvl>
    <w:lvl w:ilvl="8" w:tplc="FFFFFFFF" w:tentative="1">
      <w:start w:val="1"/>
      <w:numFmt w:val="bullet"/>
      <w:lvlText w:val=""/>
      <w:lvlJc w:val="left"/>
      <w:pPr>
        <w:ind w:left="5760" w:hanging="360"/>
      </w:pPr>
      <w:rPr>
        <w:rFonts w:ascii="Wingdings" w:hAnsi="Wingdings" w:hint="default"/>
      </w:rPr>
    </w:lvl>
  </w:abstractNum>
  <w:abstractNum w:abstractNumId="29" w15:restartNumberingAfterBreak="0">
    <w:nsid w:val="3E48122E"/>
    <w:multiLevelType w:val="hybridMultilevel"/>
    <w:tmpl w:val="9594EFA2"/>
    <w:lvl w:ilvl="0" w:tplc="DBF85988">
      <w:start w:val="1"/>
      <w:numFmt w:val="decimal"/>
      <w:pStyle w:val="AnnexFigureTitle"/>
      <w:lvlText w:val="Figure A.%1 —"/>
      <w:lvlJc w:val="left"/>
      <w:pPr>
        <w:tabs>
          <w:tab w:val="num" w:pos="113"/>
        </w:tabs>
        <w:ind w:left="340" w:hanging="227"/>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E7A1698"/>
    <w:multiLevelType w:val="hybridMultilevel"/>
    <w:tmpl w:val="9D94A792"/>
    <w:lvl w:ilvl="0" w:tplc="04070017">
      <w:start w:val="1"/>
      <w:numFmt w:val="low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1" w15:restartNumberingAfterBreak="0">
    <w:nsid w:val="3F724B08"/>
    <w:multiLevelType w:val="hybridMultilevel"/>
    <w:tmpl w:val="710434DA"/>
    <w:lvl w:ilvl="0" w:tplc="259E7050">
      <w:numFmt w:val="bullet"/>
      <w:lvlText w:val="—"/>
      <w:lvlJc w:val="left"/>
      <w:pPr>
        <w:ind w:left="360" w:hanging="360"/>
      </w:pPr>
      <w:rPr>
        <w:rFonts w:ascii="Cambria" w:eastAsia="Calibri" w:hAnsi="Cambria" w:cs="Times New Roman" w:hint="default"/>
      </w:rPr>
    </w:lvl>
    <w:lvl w:ilvl="1" w:tplc="FFFFFFFF" w:tentative="1">
      <w:start w:val="1"/>
      <w:numFmt w:val="bullet"/>
      <w:lvlText w:val="o"/>
      <w:lvlJc w:val="left"/>
      <w:pPr>
        <w:ind w:left="720" w:hanging="360"/>
      </w:pPr>
      <w:rPr>
        <w:rFonts w:ascii="Courier New" w:hAnsi="Courier New" w:cs="Courier New" w:hint="default"/>
      </w:rPr>
    </w:lvl>
    <w:lvl w:ilvl="2" w:tplc="FFFFFFFF" w:tentative="1">
      <w:start w:val="1"/>
      <w:numFmt w:val="bullet"/>
      <w:lvlText w:val=""/>
      <w:lvlJc w:val="left"/>
      <w:pPr>
        <w:ind w:left="1440" w:hanging="360"/>
      </w:pPr>
      <w:rPr>
        <w:rFonts w:ascii="Wingdings" w:hAnsi="Wingdings" w:hint="default"/>
      </w:rPr>
    </w:lvl>
    <w:lvl w:ilvl="3" w:tplc="FFFFFFFF" w:tentative="1">
      <w:start w:val="1"/>
      <w:numFmt w:val="bullet"/>
      <w:lvlText w:val=""/>
      <w:lvlJc w:val="left"/>
      <w:pPr>
        <w:ind w:left="2160" w:hanging="360"/>
      </w:pPr>
      <w:rPr>
        <w:rFonts w:ascii="Symbol" w:hAnsi="Symbol" w:hint="default"/>
      </w:rPr>
    </w:lvl>
    <w:lvl w:ilvl="4" w:tplc="FFFFFFFF" w:tentative="1">
      <w:start w:val="1"/>
      <w:numFmt w:val="bullet"/>
      <w:lvlText w:val="o"/>
      <w:lvlJc w:val="left"/>
      <w:pPr>
        <w:ind w:left="2880" w:hanging="360"/>
      </w:pPr>
      <w:rPr>
        <w:rFonts w:ascii="Courier New" w:hAnsi="Courier New" w:cs="Courier New" w:hint="default"/>
      </w:rPr>
    </w:lvl>
    <w:lvl w:ilvl="5" w:tplc="FFFFFFFF" w:tentative="1">
      <w:start w:val="1"/>
      <w:numFmt w:val="bullet"/>
      <w:lvlText w:val=""/>
      <w:lvlJc w:val="left"/>
      <w:pPr>
        <w:ind w:left="3600" w:hanging="360"/>
      </w:pPr>
      <w:rPr>
        <w:rFonts w:ascii="Wingdings" w:hAnsi="Wingdings" w:hint="default"/>
      </w:rPr>
    </w:lvl>
    <w:lvl w:ilvl="6" w:tplc="FFFFFFFF" w:tentative="1">
      <w:start w:val="1"/>
      <w:numFmt w:val="bullet"/>
      <w:lvlText w:val=""/>
      <w:lvlJc w:val="left"/>
      <w:pPr>
        <w:ind w:left="4320" w:hanging="360"/>
      </w:pPr>
      <w:rPr>
        <w:rFonts w:ascii="Symbol" w:hAnsi="Symbol" w:hint="default"/>
      </w:rPr>
    </w:lvl>
    <w:lvl w:ilvl="7" w:tplc="FFFFFFFF" w:tentative="1">
      <w:start w:val="1"/>
      <w:numFmt w:val="bullet"/>
      <w:lvlText w:val="o"/>
      <w:lvlJc w:val="left"/>
      <w:pPr>
        <w:ind w:left="5040" w:hanging="360"/>
      </w:pPr>
      <w:rPr>
        <w:rFonts w:ascii="Courier New" w:hAnsi="Courier New" w:cs="Courier New" w:hint="default"/>
      </w:rPr>
    </w:lvl>
    <w:lvl w:ilvl="8" w:tplc="FFFFFFFF" w:tentative="1">
      <w:start w:val="1"/>
      <w:numFmt w:val="bullet"/>
      <w:lvlText w:val=""/>
      <w:lvlJc w:val="left"/>
      <w:pPr>
        <w:ind w:left="5760" w:hanging="360"/>
      </w:pPr>
      <w:rPr>
        <w:rFonts w:ascii="Wingdings" w:hAnsi="Wingdings" w:hint="default"/>
      </w:rPr>
    </w:lvl>
  </w:abstractNum>
  <w:abstractNum w:abstractNumId="32" w15:restartNumberingAfterBreak="0">
    <w:nsid w:val="43F72C3D"/>
    <w:multiLevelType w:val="hybridMultilevel"/>
    <w:tmpl w:val="83A601A2"/>
    <w:lvl w:ilvl="0" w:tplc="1FC07F14">
      <w:numFmt w:val="bullet"/>
      <w:pStyle w:val="Liste"/>
      <w:lvlText w:val="—"/>
      <w:lvlJc w:val="left"/>
      <w:pPr>
        <w:ind w:left="720" w:hanging="360"/>
      </w:pPr>
      <w:rPr>
        <w:rFonts w:ascii="Cambria" w:eastAsia="Calibri"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6FD2898"/>
    <w:multiLevelType w:val="hybridMultilevel"/>
    <w:tmpl w:val="348E90EC"/>
    <w:lvl w:ilvl="0" w:tplc="04070017">
      <w:start w:val="1"/>
      <w:numFmt w:val="lowerLetter"/>
      <w:lvlText w:val="%1)"/>
      <w:lvlJc w:val="left"/>
      <w:pPr>
        <w:tabs>
          <w:tab w:val="num" w:pos="454"/>
        </w:tabs>
        <w:ind w:left="454" w:hanging="227"/>
      </w:pPr>
      <w:rPr>
        <w:rFonts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470E2B8B"/>
    <w:multiLevelType w:val="hybridMultilevel"/>
    <w:tmpl w:val="36908A78"/>
    <w:lvl w:ilvl="0" w:tplc="259E7050">
      <w:numFmt w:val="bullet"/>
      <w:lvlText w:val="—"/>
      <w:lvlJc w:val="left"/>
      <w:pPr>
        <w:ind w:left="1080" w:hanging="360"/>
      </w:pPr>
      <w:rPr>
        <w:rFonts w:ascii="Cambria" w:eastAsia="Calibri"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9852767"/>
    <w:multiLevelType w:val="hybridMultilevel"/>
    <w:tmpl w:val="AE2C38BC"/>
    <w:lvl w:ilvl="0" w:tplc="259E7050">
      <w:numFmt w:val="bullet"/>
      <w:lvlText w:val="—"/>
      <w:lvlJc w:val="left"/>
      <w:pPr>
        <w:ind w:left="360" w:hanging="360"/>
      </w:pPr>
      <w:rPr>
        <w:rFonts w:ascii="Cambria" w:eastAsia="Times New Roman" w:hAnsi="Cambria"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6" w15:restartNumberingAfterBreak="0">
    <w:nsid w:val="4CB15A86"/>
    <w:multiLevelType w:val="hybridMultilevel"/>
    <w:tmpl w:val="411890FE"/>
    <w:lvl w:ilvl="0" w:tplc="259E7050">
      <w:numFmt w:val="bullet"/>
      <w:lvlText w:val="—"/>
      <w:lvlJc w:val="left"/>
      <w:pPr>
        <w:ind w:left="1080" w:hanging="360"/>
      </w:pPr>
      <w:rPr>
        <w:rFonts w:ascii="Cambria" w:eastAsia="Calibri" w:hAnsi="Cambria"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7" w15:restartNumberingAfterBreak="0">
    <w:nsid w:val="4ED80B5C"/>
    <w:multiLevelType w:val="hybridMultilevel"/>
    <w:tmpl w:val="A2B69804"/>
    <w:lvl w:ilvl="0" w:tplc="259E7050">
      <w:numFmt w:val="bullet"/>
      <w:lvlText w:val="—"/>
      <w:lvlJc w:val="left"/>
      <w:pPr>
        <w:ind w:left="360" w:hanging="360"/>
      </w:pPr>
      <w:rPr>
        <w:rFonts w:ascii="Cambria" w:eastAsia="Calibri" w:hAnsi="Cambria" w:cs="Times New Roman" w:hint="default"/>
        <w:b/>
        <w:sz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504D52C6"/>
    <w:multiLevelType w:val="hybridMultilevel"/>
    <w:tmpl w:val="70C48180"/>
    <w:lvl w:ilvl="0" w:tplc="049AF862">
      <w:start w:val="1"/>
      <w:numFmt w:val="upperLetter"/>
      <w:lvlText w:val="%1."/>
      <w:lvlJc w:val="left"/>
      <w:pPr>
        <w:ind w:left="360" w:hanging="360"/>
      </w:pPr>
      <w:rPr>
        <w:rFonts w:hint="default"/>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39" w15:restartNumberingAfterBreak="0">
    <w:nsid w:val="5559101A"/>
    <w:multiLevelType w:val="hybridMultilevel"/>
    <w:tmpl w:val="1D98A8B0"/>
    <w:lvl w:ilvl="0" w:tplc="259E7050">
      <w:numFmt w:val="bullet"/>
      <w:lvlText w:val="—"/>
      <w:lvlJc w:val="left"/>
      <w:pPr>
        <w:ind w:left="720" w:hanging="360"/>
      </w:pPr>
      <w:rPr>
        <w:rFonts w:ascii="Cambria" w:eastAsia="Calibri" w:hAnsi="Cambria"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0" w15:restartNumberingAfterBreak="0">
    <w:nsid w:val="568D2F68"/>
    <w:multiLevelType w:val="hybridMultilevel"/>
    <w:tmpl w:val="1EAADAA6"/>
    <w:lvl w:ilvl="0" w:tplc="259E7050">
      <w:numFmt w:val="bullet"/>
      <w:lvlText w:val="—"/>
      <w:lvlJc w:val="left"/>
      <w:pPr>
        <w:ind w:left="360" w:hanging="360"/>
      </w:pPr>
      <w:rPr>
        <w:rFonts w:ascii="Cambria" w:eastAsia="Calibri" w:hAnsi="Cambria" w:cs="Times New Roman" w:hint="default"/>
      </w:rPr>
    </w:lvl>
    <w:lvl w:ilvl="1" w:tplc="FFFFFFFF">
      <w:start w:val="1"/>
      <w:numFmt w:val="bullet"/>
      <w:lvlText w:val="o"/>
      <w:lvlJc w:val="left"/>
      <w:pPr>
        <w:ind w:left="720" w:hanging="360"/>
      </w:pPr>
      <w:rPr>
        <w:rFonts w:ascii="Courier New" w:hAnsi="Courier New" w:cs="Courier New" w:hint="default"/>
      </w:rPr>
    </w:lvl>
    <w:lvl w:ilvl="2" w:tplc="FFFFFFFF" w:tentative="1">
      <w:start w:val="1"/>
      <w:numFmt w:val="bullet"/>
      <w:lvlText w:val=""/>
      <w:lvlJc w:val="left"/>
      <w:pPr>
        <w:ind w:left="1440" w:hanging="360"/>
      </w:pPr>
      <w:rPr>
        <w:rFonts w:ascii="Wingdings" w:hAnsi="Wingdings" w:hint="default"/>
      </w:rPr>
    </w:lvl>
    <w:lvl w:ilvl="3" w:tplc="FFFFFFFF" w:tentative="1">
      <w:start w:val="1"/>
      <w:numFmt w:val="bullet"/>
      <w:lvlText w:val=""/>
      <w:lvlJc w:val="left"/>
      <w:pPr>
        <w:ind w:left="2160" w:hanging="360"/>
      </w:pPr>
      <w:rPr>
        <w:rFonts w:ascii="Symbol" w:hAnsi="Symbol" w:hint="default"/>
      </w:rPr>
    </w:lvl>
    <w:lvl w:ilvl="4" w:tplc="FFFFFFFF" w:tentative="1">
      <w:start w:val="1"/>
      <w:numFmt w:val="bullet"/>
      <w:lvlText w:val="o"/>
      <w:lvlJc w:val="left"/>
      <w:pPr>
        <w:ind w:left="2880" w:hanging="360"/>
      </w:pPr>
      <w:rPr>
        <w:rFonts w:ascii="Courier New" w:hAnsi="Courier New" w:cs="Courier New" w:hint="default"/>
      </w:rPr>
    </w:lvl>
    <w:lvl w:ilvl="5" w:tplc="FFFFFFFF" w:tentative="1">
      <w:start w:val="1"/>
      <w:numFmt w:val="bullet"/>
      <w:lvlText w:val=""/>
      <w:lvlJc w:val="left"/>
      <w:pPr>
        <w:ind w:left="3600" w:hanging="360"/>
      </w:pPr>
      <w:rPr>
        <w:rFonts w:ascii="Wingdings" w:hAnsi="Wingdings" w:hint="default"/>
      </w:rPr>
    </w:lvl>
    <w:lvl w:ilvl="6" w:tplc="FFFFFFFF" w:tentative="1">
      <w:start w:val="1"/>
      <w:numFmt w:val="bullet"/>
      <w:lvlText w:val=""/>
      <w:lvlJc w:val="left"/>
      <w:pPr>
        <w:ind w:left="4320" w:hanging="360"/>
      </w:pPr>
      <w:rPr>
        <w:rFonts w:ascii="Symbol" w:hAnsi="Symbol" w:hint="default"/>
      </w:rPr>
    </w:lvl>
    <w:lvl w:ilvl="7" w:tplc="FFFFFFFF" w:tentative="1">
      <w:start w:val="1"/>
      <w:numFmt w:val="bullet"/>
      <w:lvlText w:val="o"/>
      <w:lvlJc w:val="left"/>
      <w:pPr>
        <w:ind w:left="5040" w:hanging="360"/>
      </w:pPr>
      <w:rPr>
        <w:rFonts w:ascii="Courier New" w:hAnsi="Courier New" w:cs="Courier New" w:hint="default"/>
      </w:rPr>
    </w:lvl>
    <w:lvl w:ilvl="8" w:tplc="FFFFFFFF" w:tentative="1">
      <w:start w:val="1"/>
      <w:numFmt w:val="bullet"/>
      <w:lvlText w:val=""/>
      <w:lvlJc w:val="left"/>
      <w:pPr>
        <w:ind w:left="5760" w:hanging="360"/>
      </w:pPr>
      <w:rPr>
        <w:rFonts w:ascii="Wingdings" w:hAnsi="Wingdings" w:hint="default"/>
      </w:rPr>
    </w:lvl>
  </w:abstractNum>
  <w:abstractNum w:abstractNumId="41" w15:restartNumberingAfterBreak="0">
    <w:nsid w:val="57FB7C04"/>
    <w:multiLevelType w:val="hybridMultilevel"/>
    <w:tmpl w:val="534AA704"/>
    <w:lvl w:ilvl="0" w:tplc="04070017">
      <w:start w:val="1"/>
      <w:numFmt w:val="low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2" w15:restartNumberingAfterBreak="0">
    <w:nsid w:val="5CD9369F"/>
    <w:multiLevelType w:val="hybridMultilevel"/>
    <w:tmpl w:val="17E89912"/>
    <w:lvl w:ilvl="0" w:tplc="259E7050">
      <w:numFmt w:val="bullet"/>
      <w:lvlText w:val="—"/>
      <w:lvlJc w:val="left"/>
      <w:pPr>
        <w:ind w:left="1080" w:hanging="360"/>
      </w:pPr>
      <w:rPr>
        <w:rFonts w:ascii="Cambria" w:eastAsia="Calibri" w:hAnsi="Cambria"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3" w15:restartNumberingAfterBreak="0">
    <w:nsid w:val="5E1356BA"/>
    <w:multiLevelType w:val="hybridMultilevel"/>
    <w:tmpl w:val="48125C00"/>
    <w:lvl w:ilvl="0" w:tplc="259E7050">
      <w:numFmt w:val="bullet"/>
      <w:lvlText w:val="—"/>
      <w:lvlJc w:val="left"/>
      <w:pPr>
        <w:ind w:left="360" w:hanging="360"/>
      </w:pPr>
      <w:rPr>
        <w:rFonts w:ascii="Cambria" w:eastAsia="Calibri" w:hAnsi="Cambria" w:cs="Times New Roman"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4" w15:restartNumberingAfterBreak="0">
    <w:nsid w:val="5F476042"/>
    <w:multiLevelType w:val="hybridMultilevel"/>
    <w:tmpl w:val="A220123A"/>
    <w:lvl w:ilvl="0" w:tplc="9A960D10">
      <w:start w:val="1"/>
      <w:numFmt w:val="decimal"/>
      <w:pStyle w:val="Tabletitle"/>
      <w:suff w:val="space"/>
      <w:lvlText w:val="Table %1 —"/>
      <w:lvlJc w:val="center"/>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62BB5A54"/>
    <w:multiLevelType w:val="hybridMultilevel"/>
    <w:tmpl w:val="6AFE0A14"/>
    <w:lvl w:ilvl="0" w:tplc="259E7050">
      <w:numFmt w:val="bullet"/>
      <w:lvlText w:val="—"/>
      <w:lvlJc w:val="left"/>
      <w:pPr>
        <w:ind w:left="360" w:hanging="360"/>
      </w:pPr>
      <w:rPr>
        <w:rFonts w:ascii="Cambria" w:eastAsia="Calibri" w:hAnsi="Cambria" w:cs="Times New Roman"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46" w15:restartNumberingAfterBreak="0">
    <w:nsid w:val="655F3A2E"/>
    <w:multiLevelType w:val="hybridMultilevel"/>
    <w:tmpl w:val="090ECFDE"/>
    <w:lvl w:ilvl="0" w:tplc="FEC2DE26">
      <w:numFmt w:val="bullet"/>
      <w:pStyle w:val="listAfterTableOrFigure"/>
      <w:lvlText w:val="—"/>
      <w:lvlJc w:val="left"/>
      <w:pPr>
        <w:ind w:left="360" w:hanging="360"/>
      </w:pPr>
      <w:rPr>
        <w:rFonts w:ascii="Cambria" w:eastAsia="Calibri" w:hAnsi="Cambria" w:cs="Times New Roman" w:hint="default"/>
      </w:rPr>
    </w:lvl>
    <w:lvl w:ilvl="1" w:tplc="FFFFFFFF" w:tentative="1">
      <w:start w:val="1"/>
      <w:numFmt w:val="bullet"/>
      <w:lvlText w:val="o"/>
      <w:lvlJc w:val="left"/>
      <w:pPr>
        <w:ind w:left="720" w:hanging="360"/>
      </w:pPr>
      <w:rPr>
        <w:rFonts w:ascii="Courier New" w:hAnsi="Courier New" w:cs="Courier New" w:hint="default"/>
      </w:rPr>
    </w:lvl>
    <w:lvl w:ilvl="2" w:tplc="FFFFFFFF" w:tentative="1">
      <w:start w:val="1"/>
      <w:numFmt w:val="bullet"/>
      <w:lvlText w:val=""/>
      <w:lvlJc w:val="left"/>
      <w:pPr>
        <w:ind w:left="1440" w:hanging="360"/>
      </w:pPr>
      <w:rPr>
        <w:rFonts w:ascii="Wingdings" w:hAnsi="Wingdings" w:hint="default"/>
      </w:rPr>
    </w:lvl>
    <w:lvl w:ilvl="3" w:tplc="FFFFFFFF" w:tentative="1">
      <w:start w:val="1"/>
      <w:numFmt w:val="bullet"/>
      <w:lvlText w:val=""/>
      <w:lvlJc w:val="left"/>
      <w:pPr>
        <w:ind w:left="2160" w:hanging="360"/>
      </w:pPr>
      <w:rPr>
        <w:rFonts w:ascii="Symbol" w:hAnsi="Symbol" w:hint="default"/>
      </w:rPr>
    </w:lvl>
    <w:lvl w:ilvl="4" w:tplc="FFFFFFFF" w:tentative="1">
      <w:start w:val="1"/>
      <w:numFmt w:val="bullet"/>
      <w:lvlText w:val="o"/>
      <w:lvlJc w:val="left"/>
      <w:pPr>
        <w:ind w:left="2880" w:hanging="360"/>
      </w:pPr>
      <w:rPr>
        <w:rFonts w:ascii="Courier New" w:hAnsi="Courier New" w:cs="Courier New" w:hint="default"/>
      </w:rPr>
    </w:lvl>
    <w:lvl w:ilvl="5" w:tplc="FFFFFFFF" w:tentative="1">
      <w:start w:val="1"/>
      <w:numFmt w:val="bullet"/>
      <w:lvlText w:val=""/>
      <w:lvlJc w:val="left"/>
      <w:pPr>
        <w:ind w:left="3600" w:hanging="360"/>
      </w:pPr>
      <w:rPr>
        <w:rFonts w:ascii="Wingdings" w:hAnsi="Wingdings" w:hint="default"/>
      </w:rPr>
    </w:lvl>
    <w:lvl w:ilvl="6" w:tplc="FFFFFFFF" w:tentative="1">
      <w:start w:val="1"/>
      <w:numFmt w:val="bullet"/>
      <w:lvlText w:val=""/>
      <w:lvlJc w:val="left"/>
      <w:pPr>
        <w:ind w:left="4320" w:hanging="360"/>
      </w:pPr>
      <w:rPr>
        <w:rFonts w:ascii="Symbol" w:hAnsi="Symbol" w:hint="default"/>
      </w:rPr>
    </w:lvl>
    <w:lvl w:ilvl="7" w:tplc="FFFFFFFF" w:tentative="1">
      <w:start w:val="1"/>
      <w:numFmt w:val="bullet"/>
      <w:lvlText w:val="o"/>
      <w:lvlJc w:val="left"/>
      <w:pPr>
        <w:ind w:left="5040" w:hanging="360"/>
      </w:pPr>
      <w:rPr>
        <w:rFonts w:ascii="Courier New" w:hAnsi="Courier New" w:cs="Courier New" w:hint="default"/>
      </w:rPr>
    </w:lvl>
    <w:lvl w:ilvl="8" w:tplc="FFFFFFFF" w:tentative="1">
      <w:start w:val="1"/>
      <w:numFmt w:val="bullet"/>
      <w:lvlText w:val=""/>
      <w:lvlJc w:val="left"/>
      <w:pPr>
        <w:ind w:left="5760" w:hanging="360"/>
      </w:pPr>
      <w:rPr>
        <w:rFonts w:ascii="Wingdings" w:hAnsi="Wingdings" w:hint="default"/>
      </w:rPr>
    </w:lvl>
  </w:abstractNum>
  <w:abstractNum w:abstractNumId="47" w15:restartNumberingAfterBreak="0">
    <w:nsid w:val="68C46596"/>
    <w:multiLevelType w:val="hybridMultilevel"/>
    <w:tmpl w:val="96C68D5C"/>
    <w:lvl w:ilvl="0" w:tplc="259E7050">
      <w:numFmt w:val="bullet"/>
      <w:lvlText w:val="—"/>
      <w:lvlJc w:val="left"/>
      <w:pPr>
        <w:ind w:left="360" w:hanging="360"/>
      </w:pPr>
      <w:rPr>
        <w:rFonts w:ascii="Cambria" w:eastAsia="Calibri" w:hAnsi="Cambria" w:cs="Times New Roman"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8" w15:restartNumberingAfterBreak="0">
    <w:nsid w:val="6F1C591A"/>
    <w:multiLevelType w:val="hybridMultilevel"/>
    <w:tmpl w:val="60D43898"/>
    <w:lvl w:ilvl="0" w:tplc="04070017">
      <w:start w:val="1"/>
      <w:numFmt w:val="low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9" w15:restartNumberingAfterBreak="0">
    <w:nsid w:val="6FE62806"/>
    <w:multiLevelType w:val="hybridMultilevel"/>
    <w:tmpl w:val="7372526C"/>
    <w:lvl w:ilvl="0" w:tplc="0407000F">
      <w:start w:val="1"/>
      <w:numFmt w:val="decimal"/>
      <w:lvlText w:val="%1."/>
      <w:lvlJc w:val="left"/>
      <w:pPr>
        <w:ind w:left="360" w:hanging="360"/>
      </w:p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50" w15:restartNumberingAfterBreak="0">
    <w:nsid w:val="7A0138EF"/>
    <w:multiLevelType w:val="hybridMultilevel"/>
    <w:tmpl w:val="14068C94"/>
    <w:lvl w:ilvl="0" w:tplc="259E7050">
      <w:numFmt w:val="bullet"/>
      <w:lvlText w:val="—"/>
      <w:lvlJc w:val="left"/>
      <w:pPr>
        <w:ind w:left="360" w:hanging="360"/>
      </w:pPr>
      <w:rPr>
        <w:rFonts w:ascii="Cambria" w:eastAsia="Calibri" w:hAnsi="Cambria" w:cs="Times New Roman" w:hint="default"/>
      </w:rPr>
    </w:lvl>
    <w:lvl w:ilvl="1" w:tplc="04090003">
      <w:start w:val="1"/>
      <w:numFmt w:val="bullet"/>
      <w:lvlText w:val="o"/>
      <w:lvlJc w:val="left"/>
      <w:pPr>
        <w:ind w:left="720" w:hanging="360"/>
      </w:pPr>
      <w:rPr>
        <w:rFonts w:ascii="Courier New" w:hAnsi="Courier New" w:cs="Courier New" w:hint="default"/>
      </w:rPr>
    </w:lvl>
    <w:lvl w:ilvl="2" w:tplc="04090005">
      <w:start w:val="1"/>
      <w:numFmt w:val="bullet"/>
      <w:lvlText w:val=""/>
      <w:lvlJc w:val="left"/>
      <w:pPr>
        <w:ind w:left="1440" w:hanging="360"/>
      </w:pPr>
      <w:rPr>
        <w:rFonts w:ascii="Wingdings" w:hAnsi="Wingdings" w:hint="default"/>
      </w:rPr>
    </w:lvl>
    <w:lvl w:ilvl="3" w:tplc="04090001">
      <w:start w:val="1"/>
      <w:numFmt w:val="bullet"/>
      <w:lvlText w:val=""/>
      <w:lvlJc w:val="left"/>
      <w:pPr>
        <w:ind w:left="2160" w:hanging="360"/>
      </w:pPr>
      <w:rPr>
        <w:rFonts w:ascii="Symbol" w:hAnsi="Symbol" w:hint="default"/>
      </w:rPr>
    </w:lvl>
    <w:lvl w:ilvl="4" w:tplc="04090003">
      <w:start w:val="1"/>
      <w:numFmt w:val="bullet"/>
      <w:lvlText w:val="o"/>
      <w:lvlJc w:val="left"/>
      <w:pPr>
        <w:ind w:left="2880" w:hanging="360"/>
      </w:pPr>
      <w:rPr>
        <w:rFonts w:ascii="Courier New" w:hAnsi="Courier New" w:cs="Courier New" w:hint="default"/>
      </w:rPr>
    </w:lvl>
    <w:lvl w:ilvl="5" w:tplc="04090005">
      <w:start w:val="1"/>
      <w:numFmt w:val="bullet"/>
      <w:lvlText w:val=""/>
      <w:lvlJc w:val="left"/>
      <w:pPr>
        <w:ind w:left="3600" w:hanging="360"/>
      </w:pPr>
      <w:rPr>
        <w:rFonts w:ascii="Wingdings" w:hAnsi="Wingdings" w:hint="default"/>
      </w:rPr>
    </w:lvl>
    <w:lvl w:ilvl="6" w:tplc="04090001">
      <w:start w:val="1"/>
      <w:numFmt w:val="bullet"/>
      <w:lvlText w:val=""/>
      <w:lvlJc w:val="left"/>
      <w:pPr>
        <w:ind w:left="4320" w:hanging="360"/>
      </w:pPr>
      <w:rPr>
        <w:rFonts w:ascii="Symbol" w:hAnsi="Symbol" w:hint="default"/>
      </w:rPr>
    </w:lvl>
    <w:lvl w:ilvl="7" w:tplc="04090003">
      <w:start w:val="1"/>
      <w:numFmt w:val="bullet"/>
      <w:lvlText w:val="o"/>
      <w:lvlJc w:val="left"/>
      <w:pPr>
        <w:ind w:left="5040" w:hanging="360"/>
      </w:pPr>
      <w:rPr>
        <w:rFonts w:ascii="Courier New" w:hAnsi="Courier New" w:cs="Courier New" w:hint="default"/>
      </w:rPr>
    </w:lvl>
    <w:lvl w:ilvl="8" w:tplc="04090005">
      <w:start w:val="1"/>
      <w:numFmt w:val="bullet"/>
      <w:lvlText w:val=""/>
      <w:lvlJc w:val="left"/>
      <w:pPr>
        <w:ind w:left="5760" w:hanging="360"/>
      </w:pPr>
      <w:rPr>
        <w:rFonts w:ascii="Wingdings" w:hAnsi="Wingdings" w:hint="default"/>
      </w:rPr>
    </w:lvl>
  </w:abstractNum>
  <w:abstractNum w:abstractNumId="51" w15:restartNumberingAfterBreak="0">
    <w:nsid w:val="7C370BBE"/>
    <w:multiLevelType w:val="hybridMultilevel"/>
    <w:tmpl w:val="74EC1F9C"/>
    <w:lvl w:ilvl="0" w:tplc="04070017">
      <w:start w:val="1"/>
      <w:numFmt w:val="lowerLetter"/>
      <w:lvlText w:val="%1)"/>
      <w:lvlJc w:val="left"/>
      <w:pPr>
        <w:ind w:left="360" w:hanging="360"/>
      </w:pPr>
      <w:rPr>
        <w:rFonts w:hint="default"/>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52" w15:restartNumberingAfterBreak="0">
    <w:nsid w:val="7EC93298"/>
    <w:multiLevelType w:val="hybridMultilevel"/>
    <w:tmpl w:val="E4D8C82E"/>
    <w:lvl w:ilvl="0" w:tplc="32CAF154">
      <w:start w:val="1"/>
      <w:numFmt w:val="decimal"/>
      <w:pStyle w:val="FigureTitle"/>
      <w:suff w:val="space"/>
      <w:lvlText w:val="Figure %1 —"/>
      <w:lvlJc w:val="center"/>
      <w:pPr>
        <w:ind w:left="720" w:hanging="60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83191486">
    <w:abstractNumId w:val="25"/>
  </w:num>
  <w:num w:numId="2" w16cid:durableId="2085909807">
    <w:abstractNumId w:val="6"/>
  </w:num>
  <w:num w:numId="3" w16cid:durableId="1634482067">
    <w:abstractNumId w:val="29"/>
  </w:num>
  <w:num w:numId="4" w16cid:durableId="1751543919">
    <w:abstractNumId w:val="17"/>
  </w:num>
  <w:num w:numId="5" w16cid:durableId="318271737">
    <w:abstractNumId w:val="44"/>
  </w:num>
  <w:num w:numId="6" w16cid:durableId="780883879">
    <w:abstractNumId w:val="52"/>
  </w:num>
  <w:num w:numId="7" w16cid:durableId="1206258820">
    <w:abstractNumId w:val="32"/>
  </w:num>
  <w:num w:numId="8" w16cid:durableId="293172248">
    <w:abstractNumId w:val="13"/>
  </w:num>
  <w:num w:numId="9" w16cid:durableId="1970626466">
    <w:abstractNumId w:val="8"/>
  </w:num>
  <w:num w:numId="10" w16cid:durableId="1602686167">
    <w:abstractNumId w:val="1"/>
  </w:num>
  <w:num w:numId="11" w16cid:durableId="351734851">
    <w:abstractNumId w:val="42"/>
  </w:num>
  <w:num w:numId="12" w16cid:durableId="540047754">
    <w:abstractNumId w:val="0"/>
  </w:num>
  <w:num w:numId="13" w16cid:durableId="166405448">
    <w:abstractNumId w:val="24"/>
  </w:num>
  <w:num w:numId="14" w16cid:durableId="1670983267">
    <w:abstractNumId w:val="7"/>
  </w:num>
  <w:num w:numId="15" w16cid:durableId="1052464234">
    <w:abstractNumId w:val="10"/>
  </w:num>
  <w:num w:numId="16" w16cid:durableId="898244303">
    <w:abstractNumId w:val="15"/>
  </w:num>
  <w:num w:numId="17" w16cid:durableId="982005415">
    <w:abstractNumId w:val="45"/>
  </w:num>
  <w:num w:numId="18" w16cid:durableId="1530680458">
    <w:abstractNumId w:val="34"/>
  </w:num>
  <w:num w:numId="19" w16cid:durableId="863397388">
    <w:abstractNumId w:val="19"/>
  </w:num>
  <w:num w:numId="20" w16cid:durableId="46227324">
    <w:abstractNumId w:val="37"/>
  </w:num>
  <w:num w:numId="21" w16cid:durableId="963776198">
    <w:abstractNumId w:val="20"/>
  </w:num>
  <w:num w:numId="22" w16cid:durableId="1588534074">
    <w:abstractNumId w:val="36"/>
  </w:num>
  <w:num w:numId="23" w16cid:durableId="1599026098">
    <w:abstractNumId w:val="16"/>
  </w:num>
  <w:num w:numId="24" w16cid:durableId="487477395">
    <w:abstractNumId w:val="50"/>
  </w:num>
  <w:num w:numId="25" w16cid:durableId="893810924">
    <w:abstractNumId w:val="49"/>
  </w:num>
  <w:num w:numId="26" w16cid:durableId="998732530">
    <w:abstractNumId w:val="38"/>
  </w:num>
  <w:num w:numId="27" w16cid:durableId="31080609">
    <w:abstractNumId w:val="39"/>
  </w:num>
  <w:num w:numId="28" w16cid:durableId="1512335237">
    <w:abstractNumId w:val="23"/>
  </w:num>
  <w:num w:numId="29" w16cid:durableId="480118008">
    <w:abstractNumId w:val="2"/>
  </w:num>
  <w:num w:numId="30" w16cid:durableId="459423168">
    <w:abstractNumId w:val="18"/>
  </w:num>
  <w:num w:numId="31" w16cid:durableId="1985232519">
    <w:abstractNumId w:val="5"/>
  </w:num>
  <w:num w:numId="32" w16cid:durableId="1497529428">
    <w:abstractNumId w:val="43"/>
  </w:num>
  <w:num w:numId="33" w16cid:durableId="726223224">
    <w:abstractNumId w:val="40"/>
  </w:num>
  <w:num w:numId="34" w16cid:durableId="1247152756">
    <w:abstractNumId w:val="9"/>
  </w:num>
  <w:num w:numId="35" w16cid:durableId="270205063">
    <w:abstractNumId w:val="4"/>
  </w:num>
  <w:num w:numId="36" w16cid:durableId="1707410340">
    <w:abstractNumId w:val="31"/>
  </w:num>
  <w:num w:numId="37" w16cid:durableId="1462962335">
    <w:abstractNumId w:val="28"/>
  </w:num>
  <w:num w:numId="38" w16cid:durableId="495077218">
    <w:abstractNumId w:val="46"/>
  </w:num>
  <w:num w:numId="39" w16cid:durableId="204488047">
    <w:abstractNumId w:val="33"/>
  </w:num>
  <w:num w:numId="40" w16cid:durableId="1574895701">
    <w:abstractNumId w:val="12"/>
  </w:num>
  <w:num w:numId="41" w16cid:durableId="1440642610">
    <w:abstractNumId w:val="11"/>
  </w:num>
  <w:num w:numId="42" w16cid:durableId="112483215">
    <w:abstractNumId w:val="27"/>
  </w:num>
  <w:num w:numId="43" w16cid:durableId="767501871">
    <w:abstractNumId w:val="3"/>
  </w:num>
  <w:num w:numId="44" w16cid:durableId="167718082">
    <w:abstractNumId w:val="47"/>
  </w:num>
  <w:num w:numId="45" w16cid:durableId="332338466">
    <w:abstractNumId w:val="51"/>
  </w:num>
  <w:num w:numId="46" w16cid:durableId="735785644">
    <w:abstractNumId w:val="26"/>
  </w:num>
  <w:num w:numId="47" w16cid:durableId="1520583892">
    <w:abstractNumId w:val="14"/>
  </w:num>
  <w:num w:numId="48" w16cid:durableId="1038970470">
    <w:abstractNumId w:val="21"/>
  </w:num>
  <w:num w:numId="49" w16cid:durableId="1903908930">
    <w:abstractNumId w:val="22"/>
  </w:num>
  <w:num w:numId="50" w16cid:durableId="2102293997">
    <w:abstractNumId w:val="30"/>
  </w:num>
  <w:num w:numId="51" w16cid:durableId="9258119">
    <w:abstractNumId w:val="41"/>
  </w:num>
  <w:num w:numId="52" w16cid:durableId="1444231140">
    <w:abstractNumId w:val="35"/>
  </w:num>
  <w:num w:numId="53" w16cid:durableId="2026591678">
    <w:abstractNumId w:val="48"/>
  </w:num>
  <w:numIdMacAtCleanup w:val="5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ranke, Carsten">
    <w15:presenceInfo w15:providerId="AD" w15:userId="S::Carsten.Franke@prostep.com::cf706769-8f21-4074-8213-e7787169cd6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attachedTemplate r:id="rId1"/>
  <w:stylePaneFormatFilter w:val="1F21" w:allStyles="1" w:customStyles="0" w:latentStyles="0" w:stylesInUse="0" w:headingStyles="1" w:numberingStyles="0" w:tableStyles="0" w:directFormattingOnRuns="1" w:directFormattingOnParagraphs="1" w:directFormattingOnNumbering="1" w:directFormattingOnTables="1" w:clearFormatting="1" w:top3HeadingStyles="0" w:visibleStyles="0" w:alternateStyleNames="0"/>
  <w:defaultTabStop w:val="720"/>
  <w:hyphenationZone w:val="425"/>
  <w:evenAndOddHeaders/>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72B6"/>
    <w:rsid w:val="000008E9"/>
    <w:rsid w:val="00003FFD"/>
    <w:rsid w:val="0000511C"/>
    <w:rsid w:val="0000546C"/>
    <w:rsid w:val="00006E71"/>
    <w:rsid w:val="000077F5"/>
    <w:rsid w:val="00011750"/>
    <w:rsid w:val="000119C5"/>
    <w:rsid w:val="00013688"/>
    <w:rsid w:val="0001398D"/>
    <w:rsid w:val="00013C84"/>
    <w:rsid w:val="00013D7E"/>
    <w:rsid w:val="00013D9D"/>
    <w:rsid w:val="000141C9"/>
    <w:rsid w:val="00014A35"/>
    <w:rsid w:val="000158DC"/>
    <w:rsid w:val="00016931"/>
    <w:rsid w:val="00017B79"/>
    <w:rsid w:val="0002084C"/>
    <w:rsid w:val="00022C52"/>
    <w:rsid w:val="00023A61"/>
    <w:rsid w:val="00024CF7"/>
    <w:rsid w:val="00026896"/>
    <w:rsid w:val="000275A8"/>
    <w:rsid w:val="000277B7"/>
    <w:rsid w:val="000322A0"/>
    <w:rsid w:val="00032AE6"/>
    <w:rsid w:val="00033672"/>
    <w:rsid w:val="00033D7D"/>
    <w:rsid w:val="000350D0"/>
    <w:rsid w:val="000355B3"/>
    <w:rsid w:val="00035CE2"/>
    <w:rsid w:val="000363CF"/>
    <w:rsid w:val="00036C89"/>
    <w:rsid w:val="00037AC6"/>
    <w:rsid w:val="000411B0"/>
    <w:rsid w:val="00041220"/>
    <w:rsid w:val="0004257F"/>
    <w:rsid w:val="0004270D"/>
    <w:rsid w:val="000433AF"/>
    <w:rsid w:val="00043F32"/>
    <w:rsid w:val="000441A5"/>
    <w:rsid w:val="0004475D"/>
    <w:rsid w:val="00044D86"/>
    <w:rsid w:val="00050D1F"/>
    <w:rsid w:val="000518A1"/>
    <w:rsid w:val="00052262"/>
    <w:rsid w:val="000523E1"/>
    <w:rsid w:val="000532C5"/>
    <w:rsid w:val="00054B74"/>
    <w:rsid w:val="00055455"/>
    <w:rsid w:val="00055698"/>
    <w:rsid w:val="00060093"/>
    <w:rsid w:val="000606E8"/>
    <w:rsid w:val="00060F4A"/>
    <w:rsid w:val="00060FF7"/>
    <w:rsid w:val="00061D0D"/>
    <w:rsid w:val="000626B6"/>
    <w:rsid w:val="0006350E"/>
    <w:rsid w:val="00063B94"/>
    <w:rsid w:val="00064E62"/>
    <w:rsid w:val="00070B46"/>
    <w:rsid w:val="00070E5E"/>
    <w:rsid w:val="0007274A"/>
    <w:rsid w:val="0007298D"/>
    <w:rsid w:val="00072D10"/>
    <w:rsid w:val="00072DBE"/>
    <w:rsid w:val="00072E19"/>
    <w:rsid w:val="00072FBD"/>
    <w:rsid w:val="000747CF"/>
    <w:rsid w:val="0007518D"/>
    <w:rsid w:val="00077836"/>
    <w:rsid w:val="00081719"/>
    <w:rsid w:val="000823A1"/>
    <w:rsid w:val="00083076"/>
    <w:rsid w:val="00083247"/>
    <w:rsid w:val="0008382E"/>
    <w:rsid w:val="000838B4"/>
    <w:rsid w:val="00084345"/>
    <w:rsid w:val="00084A37"/>
    <w:rsid w:val="0008524D"/>
    <w:rsid w:val="00086132"/>
    <w:rsid w:val="000870CB"/>
    <w:rsid w:val="000872B6"/>
    <w:rsid w:val="0009157F"/>
    <w:rsid w:val="0009235B"/>
    <w:rsid w:val="000923B7"/>
    <w:rsid w:val="00092852"/>
    <w:rsid w:val="000945EE"/>
    <w:rsid w:val="0009498A"/>
    <w:rsid w:val="000955BF"/>
    <w:rsid w:val="00095FD2"/>
    <w:rsid w:val="00096387"/>
    <w:rsid w:val="00097B83"/>
    <w:rsid w:val="000A1B7B"/>
    <w:rsid w:val="000A1FCD"/>
    <w:rsid w:val="000A2449"/>
    <w:rsid w:val="000A3464"/>
    <w:rsid w:val="000A440A"/>
    <w:rsid w:val="000A71CF"/>
    <w:rsid w:val="000B04DD"/>
    <w:rsid w:val="000B0F9C"/>
    <w:rsid w:val="000B1FD1"/>
    <w:rsid w:val="000B2704"/>
    <w:rsid w:val="000B2770"/>
    <w:rsid w:val="000B2BC5"/>
    <w:rsid w:val="000B3C0D"/>
    <w:rsid w:val="000B4B43"/>
    <w:rsid w:val="000B56E6"/>
    <w:rsid w:val="000B5A61"/>
    <w:rsid w:val="000B6EDA"/>
    <w:rsid w:val="000B735A"/>
    <w:rsid w:val="000B744C"/>
    <w:rsid w:val="000C033F"/>
    <w:rsid w:val="000C04A9"/>
    <w:rsid w:val="000C120C"/>
    <w:rsid w:val="000C1BDE"/>
    <w:rsid w:val="000C2559"/>
    <w:rsid w:val="000C32FA"/>
    <w:rsid w:val="000C3BEC"/>
    <w:rsid w:val="000C67E4"/>
    <w:rsid w:val="000C70A7"/>
    <w:rsid w:val="000C7912"/>
    <w:rsid w:val="000C7E8B"/>
    <w:rsid w:val="000D0168"/>
    <w:rsid w:val="000D087B"/>
    <w:rsid w:val="000D278C"/>
    <w:rsid w:val="000D2DCB"/>
    <w:rsid w:val="000D472D"/>
    <w:rsid w:val="000D4E8B"/>
    <w:rsid w:val="000D5569"/>
    <w:rsid w:val="000D702B"/>
    <w:rsid w:val="000D79B0"/>
    <w:rsid w:val="000E037E"/>
    <w:rsid w:val="000E094F"/>
    <w:rsid w:val="000E1527"/>
    <w:rsid w:val="000E3E4F"/>
    <w:rsid w:val="000E59EB"/>
    <w:rsid w:val="000E66FB"/>
    <w:rsid w:val="000E6724"/>
    <w:rsid w:val="000E6865"/>
    <w:rsid w:val="000E6DD1"/>
    <w:rsid w:val="000E78BA"/>
    <w:rsid w:val="000F009F"/>
    <w:rsid w:val="000F0457"/>
    <w:rsid w:val="000F0E7A"/>
    <w:rsid w:val="000F137E"/>
    <w:rsid w:val="000F23F7"/>
    <w:rsid w:val="000F2B10"/>
    <w:rsid w:val="000F2F10"/>
    <w:rsid w:val="000F39D3"/>
    <w:rsid w:val="000F4EB1"/>
    <w:rsid w:val="000F5BB4"/>
    <w:rsid w:val="000F6005"/>
    <w:rsid w:val="000F609E"/>
    <w:rsid w:val="000F628C"/>
    <w:rsid w:val="000F6CE2"/>
    <w:rsid w:val="00100517"/>
    <w:rsid w:val="00100EE5"/>
    <w:rsid w:val="001011A1"/>
    <w:rsid w:val="001013FB"/>
    <w:rsid w:val="00102936"/>
    <w:rsid w:val="0010323E"/>
    <w:rsid w:val="0010381F"/>
    <w:rsid w:val="001046AD"/>
    <w:rsid w:val="00105B03"/>
    <w:rsid w:val="001064DD"/>
    <w:rsid w:val="0010665B"/>
    <w:rsid w:val="001116EC"/>
    <w:rsid w:val="00111CE2"/>
    <w:rsid w:val="001127CB"/>
    <w:rsid w:val="001133CB"/>
    <w:rsid w:val="00113BB8"/>
    <w:rsid w:val="00113DCB"/>
    <w:rsid w:val="00117407"/>
    <w:rsid w:val="0011767D"/>
    <w:rsid w:val="00120AAB"/>
    <w:rsid w:val="0012134E"/>
    <w:rsid w:val="00121C28"/>
    <w:rsid w:val="00123370"/>
    <w:rsid w:val="00124007"/>
    <w:rsid w:val="001249AC"/>
    <w:rsid w:val="00125566"/>
    <w:rsid w:val="0012574E"/>
    <w:rsid w:val="00127B74"/>
    <w:rsid w:val="00130B07"/>
    <w:rsid w:val="0013133E"/>
    <w:rsid w:val="0013175B"/>
    <w:rsid w:val="00132470"/>
    <w:rsid w:val="00132FAE"/>
    <w:rsid w:val="001345F4"/>
    <w:rsid w:val="001348B6"/>
    <w:rsid w:val="0013573C"/>
    <w:rsid w:val="00137B0A"/>
    <w:rsid w:val="0014053E"/>
    <w:rsid w:val="00140DA4"/>
    <w:rsid w:val="0014275F"/>
    <w:rsid w:val="001435EA"/>
    <w:rsid w:val="00143C92"/>
    <w:rsid w:val="00143D47"/>
    <w:rsid w:val="0014468E"/>
    <w:rsid w:val="00144BC2"/>
    <w:rsid w:val="00146225"/>
    <w:rsid w:val="00147206"/>
    <w:rsid w:val="001515C7"/>
    <w:rsid w:val="00151B6D"/>
    <w:rsid w:val="0015226D"/>
    <w:rsid w:val="001524C7"/>
    <w:rsid w:val="001529B9"/>
    <w:rsid w:val="00152FE2"/>
    <w:rsid w:val="00153289"/>
    <w:rsid w:val="00154A5E"/>
    <w:rsid w:val="00156111"/>
    <w:rsid w:val="00161E38"/>
    <w:rsid w:val="00162783"/>
    <w:rsid w:val="001634BC"/>
    <w:rsid w:val="00163681"/>
    <w:rsid w:val="001640C5"/>
    <w:rsid w:val="001647B0"/>
    <w:rsid w:val="001647FF"/>
    <w:rsid w:val="00164C01"/>
    <w:rsid w:val="00166312"/>
    <w:rsid w:val="00166512"/>
    <w:rsid w:val="0016687E"/>
    <w:rsid w:val="001668D7"/>
    <w:rsid w:val="00166CFB"/>
    <w:rsid w:val="00166F7B"/>
    <w:rsid w:val="00170DA9"/>
    <w:rsid w:val="001721FF"/>
    <w:rsid w:val="0017421C"/>
    <w:rsid w:val="0017589B"/>
    <w:rsid w:val="00176D19"/>
    <w:rsid w:val="00177277"/>
    <w:rsid w:val="00177B85"/>
    <w:rsid w:val="00180E1D"/>
    <w:rsid w:val="0018150D"/>
    <w:rsid w:val="00181755"/>
    <w:rsid w:val="001829A9"/>
    <w:rsid w:val="0018381E"/>
    <w:rsid w:val="00184921"/>
    <w:rsid w:val="00184F68"/>
    <w:rsid w:val="00185050"/>
    <w:rsid w:val="00185A0D"/>
    <w:rsid w:val="00185DDB"/>
    <w:rsid w:val="001863DF"/>
    <w:rsid w:val="0018659B"/>
    <w:rsid w:val="001874D3"/>
    <w:rsid w:val="0019077F"/>
    <w:rsid w:val="00192045"/>
    <w:rsid w:val="00192898"/>
    <w:rsid w:val="001932C9"/>
    <w:rsid w:val="001933FD"/>
    <w:rsid w:val="00193CD4"/>
    <w:rsid w:val="00193D8E"/>
    <w:rsid w:val="00194950"/>
    <w:rsid w:val="00195A02"/>
    <w:rsid w:val="00195CBB"/>
    <w:rsid w:val="00196238"/>
    <w:rsid w:val="00197183"/>
    <w:rsid w:val="00197BA6"/>
    <w:rsid w:val="001A0B0F"/>
    <w:rsid w:val="001A0FB1"/>
    <w:rsid w:val="001A12A7"/>
    <w:rsid w:val="001A2536"/>
    <w:rsid w:val="001A254C"/>
    <w:rsid w:val="001A2A7F"/>
    <w:rsid w:val="001A33D0"/>
    <w:rsid w:val="001A3B69"/>
    <w:rsid w:val="001A6D0F"/>
    <w:rsid w:val="001A6FE7"/>
    <w:rsid w:val="001A71DA"/>
    <w:rsid w:val="001A7218"/>
    <w:rsid w:val="001A7A62"/>
    <w:rsid w:val="001A7A63"/>
    <w:rsid w:val="001A7D3A"/>
    <w:rsid w:val="001A7F56"/>
    <w:rsid w:val="001B01D6"/>
    <w:rsid w:val="001B0AA7"/>
    <w:rsid w:val="001B0F4C"/>
    <w:rsid w:val="001B10EA"/>
    <w:rsid w:val="001B1B3A"/>
    <w:rsid w:val="001B2618"/>
    <w:rsid w:val="001B26F2"/>
    <w:rsid w:val="001B35EF"/>
    <w:rsid w:val="001B4297"/>
    <w:rsid w:val="001B51CD"/>
    <w:rsid w:val="001B5753"/>
    <w:rsid w:val="001B5CF1"/>
    <w:rsid w:val="001B67F1"/>
    <w:rsid w:val="001B7604"/>
    <w:rsid w:val="001C0629"/>
    <w:rsid w:val="001C13C3"/>
    <w:rsid w:val="001C2A60"/>
    <w:rsid w:val="001C317E"/>
    <w:rsid w:val="001C3E58"/>
    <w:rsid w:val="001C53D0"/>
    <w:rsid w:val="001C5A76"/>
    <w:rsid w:val="001C5B8E"/>
    <w:rsid w:val="001C6275"/>
    <w:rsid w:val="001C6575"/>
    <w:rsid w:val="001C6C60"/>
    <w:rsid w:val="001C7CD1"/>
    <w:rsid w:val="001C7D86"/>
    <w:rsid w:val="001C7EDA"/>
    <w:rsid w:val="001D0107"/>
    <w:rsid w:val="001D078F"/>
    <w:rsid w:val="001D0AB9"/>
    <w:rsid w:val="001D1122"/>
    <w:rsid w:val="001D1DA3"/>
    <w:rsid w:val="001D2642"/>
    <w:rsid w:val="001D2C77"/>
    <w:rsid w:val="001D2FD0"/>
    <w:rsid w:val="001D46C2"/>
    <w:rsid w:val="001D5729"/>
    <w:rsid w:val="001D5ABE"/>
    <w:rsid w:val="001D6124"/>
    <w:rsid w:val="001D64B8"/>
    <w:rsid w:val="001D6DB1"/>
    <w:rsid w:val="001D6F1C"/>
    <w:rsid w:val="001D731A"/>
    <w:rsid w:val="001E0F2A"/>
    <w:rsid w:val="001E13EA"/>
    <w:rsid w:val="001E2127"/>
    <w:rsid w:val="001E4412"/>
    <w:rsid w:val="001E4607"/>
    <w:rsid w:val="001E635D"/>
    <w:rsid w:val="001E7BAC"/>
    <w:rsid w:val="001F0944"/>
    <w:rsid w:val="001F0AF7"/>
    <w:rsid w:val="001F0D68"/>
    <w:rsid w:val="001F112B"/>
    <w:rsid w:val="001F1381"/>
    <w:rsid w:val="001F154F"/>
    <w:rsid w:val="001F15B3"/>
    <w:rsid w:val="001F2879"/>
    <w:rsid w:val="001F2AFB"/>
    <w:rsid w:val="001F3A94"/>
    <w:rsid w:val="001F3AE1"/>
    <w:rsid w:val="001F3B0B"/>
    <w:rsid w:val="001F4D75"/>
    <w:rsid w:val="001F504E"/>
    <w:rsid w:val="001F5ED4"/>
    <w:rsid w:val="001F62E4"/>
    <w:rsid w:val="001F76A8"/>
    <w:rsid w:val="001F7818"/>
    <w:rsid w:val="001F7FA9"/>
    <w:rsid w:val="00201881"/>
    <w:rsid w:val="00201986"/>
    <w:rsid w:val="00202247"/>
    <w:rsid w:val="00202E9C"/>
    <w:rsid w:val="00203024"/>
    <w:rsid w:val="00203EA9"/>
    <w:rsid w:val="00204153"/>
    <w:rsid w:val="00204EBF"/>
    <w:rsid w:val="00205F58"/>
    <w:rsid w:val="002060E0"/>
    <w:rsid w:val="00206112"/>
    <w:rsid w:val="00206F72"/>
    <w:rsid w:val="002070AF"/>
    <w:rsid w:val="00207A82"/>
    <w:rsid w:val="00207B8D"/>
    <w:rsid w:val="00210B28"/>
    <w:rsid w:val="00210BC4"/>
    <w:rsid w:val="00212B55"/>
    <w:rsid w:val="00212DAF"/>
    <w:rsid w:val="002130C9"/>
    <w:rsid w:val="00213694"/>
    <w:rsid w:val="00213C1D"/>
    <w:rsid w:val="00213C2D"/>
    <w:rsid w:val="0021482A"/>
    <w:rsid w:val="00217288"/>
    <w:rsid w:val="002202C4"/>
    <w:rsid w:val="00220E19"/>
    <w:rsid w:val="00222471"/>
    <w:rsid w:val="002238CD"/>
    <w:rsid w:val="002250D0"/>
    <w:rsid w:val="00226E86"/>
    <w:rsid w:val="00227933"/>
    <w:rsid w:val="00227C52"/>
    <w:rsid w:val="002307A6"/>
    <w:rsid w:val="0023119A"/>
    <w:rsid w:val="00231BDF"/>
    <w:rsid w:val="0023245B"/>
    <w:rsid w:val="0023324B"/>
    <w:rsid w:val="002334F3"/>
    <w:rsid w:val="00233B6C"/>
    <w:rsid w:val="002403D3"/>
    <w:rsid w:val="002406D1"/>
    <w:rsid w:val="00241E21"/>
    <w:rsid w:val="00241F4F"/>
    <w:rsid w:val="0024315E"/>
    <w:rsid w:val="002432DE"/>
    <w:rsid w:val="00246B4F"/>
    <w:rsid w:val="00246C95"/>
    <w:rsid w:val="00246D43"/>
    <w:rsid w:val="002476E1"/>
    <w:rsid w:val="002477B0"/>
    <w:rsid w:val="00247905"/>
    <w:rsid w:val="00250146"/>
    <w:rsid w:val="002504F2"/>
    <w:rsid w:val="00250A77"/>
    <w:rsid w:val="00251C60"/>
    <w:rsid w:val="0025202E"/>
    <w:rsid w:val="0025265B"/>
    <w:rsid w:val="00252826"/>
    <w:rsid w:val="00252D75"/>
    <w:rsid w:val="00252F56"/>
    <w:rsid w:val="002534ED"/>
    <w:rsid w:val="00253D6D"/>
    <w:rsid w:val="00254531"/>
    <w:rsid w:val="00254E71"/>
    <w:rsid w:val="00255B5A"/>
    <w:rsid w:val="00256EF4"/>
    <w:rsid w:val="00256F66"/>
    <w:rsid w:val="00257BC9"/>
    <w:rsid w:val="00260F88"/>
    <w:rsid w:val="0026134C"/>
    <w:rsid w:val="00261972"/>
    <w:rsid w:val="00261C42"/>
    <w:rsid w:val="00261D7A"/>
    <w:rsid w:val="00261D7B"/>
    <w:rsid w:val="002622C6"/>
    <w:rsid w:val="00262EA0"/>
    <w:rsid w:val="00264095"/>
    <w:rsid w:val="00264B3F"/>
    <w:rsid w:val="00267609"/>
    <w:rsid w:val="00270542"/>
    <w:rsid w:val="00270CC3"/>
    <w:rsid w:val="0027129A"/>
    <w:rsid w:val="0027255C"/>
    <w:rsid w:val="00272FFC"/>
    <w:rsid w:val="002734D9"/>
    <w:rsid w:val="002756D5"/>
    <w:rsid w:val="00276A19"/>
    <w:rsid w:val="00277F5F"/>
    <w:rsid w:val="0028029B"/>
    <w:rsid w:val="00280A9F"/>
    <w:rsid w:val="002811E0"/>
    <w:rsid w:val="002813DC"/>
    <w:rsid w:val="00284485"/>
    <w:rsid w:val="0028507E"/>
    <w:rsid w:val="0028523B"/>
    <w:rsid w:val="00286CA0"/>
    <w:rsid w:val="00286F85"/>
    <w:rsid w:val="00290BAF"/>
    <w:rsid w:val="00291CB6"/>
    <w:rsid w:val="00292338"/>
    <w:rsid w:val="002926E1"/>
    <w:rsid w:val="002932F1"/>
    <w:rsid w:val="002941B8"/>
    <w:rsid w:val="00294FB0"/>
    <w:rsid w:val="00295BA0"/>
    <w:rsid w:val="00295F7D"/>
    <w:rsid w:val="002A10B0"/>
    <w:rsid w:val="002A1C32"/>
    <w:rsid w:val="002A2945"/>
    <w:rsid w:val="002A2FB3"/>
    <w:rsid w:val="002A33B8"/>
    <w:rsid w:val="002A3F0F"/>
    <w:rsid w:val="002A4B3F"/>
    <w:rsid w:val="002A65E6"/>
    <w:rsid w:val="002A697E"/>
    <w:rsid w:val="002A71C6"/>
    <w:rsid w:val="002A7343"/>
    <w:rsid w:val="002A754F"/>
    <w:rsid w:val="002A7689"/>
    <w:rsid w:val="002B0DF0"/>
    <w:rsid w:val="002B1387"/>
    <w:rsid w:val="002B1E4A"/>
    <w:rsid w:val="002B2ABF"/>
    <w:rsid w:val="002B2C51"/>
    <w:rsid w:val="002B32AB"/>
    <w:rsid w:val="002B3B7D"/>
    <w:rsid w:val="002B3FC0"/>
    <w:rsid w:val="002B5676"/>
    <w:rsid w:val="002B594D"/>
    <w:rsid w:val="002B5C06"/>
    <w:rsid w:val="002B5E35"/>
    <w:rsid w:val="002B66F6"/>
    <w:rsid w:val="002B772D"/>
    <w:rsid w:val="002C067A"/>
    <w:rsid w:val="002C0EA9"/>
    <w:rsid w:val="002C1CB8"/>
    <w:rsid w:val="002C2960"/>
    <w:rsid w:val="002C2A54"/>
    <w:rsid w:val="002C302A"/>
    <w:rsid w:val="002C3992"/>
    <w:rsid w:val="002C453D"/>
    <w:rsid w:val="002C4667"/>
    <w:rsid w:val="002C471C"/>
    <w:rsid w:val="002C4F6D"/>
    <w:rsid w:val="002C5EBE"/>
    <w:rsid w:val="002C6087"/>
    <w:rsid w:val="002C7560"/>
    <w:rsid w:val="002C7802"/>
    <w:rsid w:val="002C7FD0"/>
    <w:rsid w:val="002D061B"/>
    <w:rsid w:val="002D17E4"/>
    <w:rsid w:val="002D1BE5"/>
    <w:rsid w:val="002D2327"/>
    <w:rsid w:val="002D23BC"/>
    <w:rsid w:val="002D29D9"/>
    <w:rsid w:val="002D29F0"/>
    <w:rsid w:val="002D2C85"/>
    <w:rsid w:val="002D302A"/>
    <w:rsid w:val="002D3037"/>
    <w:rsid w:val="002D41B7"/>
    <w:rsid w:val="002D52FD"/>
    <w:rsid w:val="002D5F2B"/>
    <w:rsid w:val="002D7110"/>
    <w:rsid w:val="002D71A1"/>
    <w:rsid w:val="002D782E"/>
    <w:rsid w:val="002E0643"/>
    <w:rsid w:val="002E0796"/>
    <w:rsid w:val="002E0C81"/>
    <w:rsid w:val="002E1EA9"/>
    <w:rsid w:val="002E2054"/>
    <w:rsid w:val="002E30E6"/>
    <w:rsid w:val="002E32DA"/>
    <w:rsid w:val="002E3D7C"/>
    <w:rsid w:val="002E40C2"/>
    <w:rsid w:val="002E4498"/>
    <w:rsid w:val="002E5068"/>
    <w:rsid w:val="002E5CDC"/>
    <w:rsid w:val="002F0DF0"/>
    <w:rsid w:val="002F10A7"/>
    <w:rsid w:val="002F1570"/>
    <w:rsid w:val="002F1E02"/>
    <w:rsid w:val="002F29DA"/>
    <w:rsid w:val="002F3DFB"/>
    <w:rsid w:val="002F43ED"/>
    <w:rsid w:val="002F4FC4"/>
    <w:rsid w:val="002F65DE"/>
    <w:rsid w:val="002F6C56"/>
    <w:rsid w:val="00302230"/>
    <w:rsid w:val="00302481"/>
    <w:rsid w:val="003041EB"/>
    <w:rsid w:val="00304641"/>
    <w:rsid w:val="0030487D"/>
    <w:rsid w:val="00304B64"/>
    <w:rsid w:val="00305A8B"/>
    <w:rsid w:val="00306366"/>
    <w:rsid w:val="003068A2"/>
    <w:rsid w:val="00306E87"/>
    <w:rsid w:val="00311F46"/>
    <w:rsid w:val="00312D59"/>
    <w:rsid w:val="00313EDB"/>
    <w:rsid w:val="00314414"/>
    <w:rsid w:val="00314DA6"/>
    <w:rsid w:val="00314FD3"/>
    <w:rsid w:val="00315DE7"/>
    <w:rsid w:val="00315E78"/>
    <w:rsid w:val="00315EB8"/>
    <w:rsid w:val="0031648F"/>
    <w:rsid w:val="003167A5"/>
    <w:rsid w:val="003168E5"/>
    <w:rsid w:val="00316D4F"/>
    <w:rsid w:val="00316FAA"/>
    <w:rsid w:val="003172C1"/>
    <w:rsid w:val="003202E7"/>
    <w:rsid w:val="0032045B"/>
    <w:rsid w:val="0032050C"/>
    <w:rsid w:val="00321CAD"/>
    <w:rsid w:val="00322A6A"/>
    <w:rsid w:val="003247F9"/>
    <w:rsid w:val="00324A62"/>
    <w:rsid w:val="003259B9"/>
    <w:rsid w:val="00325F44"/>
    <w:rsid w:val="00326E02"/>
    <w:rsid w:val="00330810"/>
    <w:rsid w:val="00330A72"/>
    <w:rsid w:val="0033115D"/>
    <w:rsid w:val="00331E24"/>
    <w:rsid w:val="003336DF"/>
    <w:rsid w:val="00333718"/>
    <w:rsid w:val="00334167"/>
    <w:rsid w:val="00334AD3"/>
    <w:rsid w:val="003354F7"/>
    <w:rsid w:val="003359B7"/>
    <w:rsid w:val="00337A83"/>
    <w:rsid w:val="00340B84"/>
    <w:rsid w:val="00340DC0"/>
    <w:rsid w:val="0034175E"/>
    <w:rsid w:val="00343AAF"/>
    <w:rsid w:val="003440A5"/>
    <w:rsid w:val="003455CD"/>
    <w:rsid w:val="00345B93"/>
    <w:rsid w:val="0034792F"/>
    <w:rsid w:val="0035194C"/>
    <w:rsid w:val="00352B0A"/>
    <w:rsid w:val="00352C38"/>
    <w:rsid w:val="00353DF2"/>
    <w:rsid w:val="0035478B"/>
    <w:rsid w:val="0035495E"/>
    <w:rsid w:val="00354F86"/>
    <w:rsid w:val="0035587A"/>
    <w:rsid w:val="00356818"/>
    <w:rsid w:val="003575B7"/>
    <w:rsid w:val="00357A72"/>
    <w:rsid w:val="00357E93"/>
    <w:rsid w:val="003621EE"/>
    <w:rsid w:val="0036223F"/>
    <w:rsid w:val="00362B32"/>
    <w:rsid w:val="0036320E"/>
    <w:rsid w:val="00363CBD"/>
    <w:rsid w:val="00363EFB"/>
    <w:rsid w:val="00365C4D"/>
    <w:rsid w:val="00365F8E"/>
    <w:rsid w:val="003664DB"/>
    <w:rsid w:val="003666F0"/>
    <w:rsid w:val="00370A52"/>
    <w:rsid w:val="00371F16"/>
    <w:rsid w:val="00373D67"/>
    <w:rsid w:val="00374B65"/>
    <w:rsid w:val="00374B81"/>
    <w:rsid w:val="00375E10"/>
    <w:rsid w:val="00375E15"/>
    <w:rsid w:val="00375EFB"/>
    <w:rsid w:val="00376084"/>
    <w:rsid w:val="0037704B"/>
    <w:rsid w:val="003772EF"/>
    <w:rsid w:val="003779B4"/>
    <w:rsid w:val="00377FD5"/>
    <w:rsid w:val="00382CFC"/>
    <w:rsid w:val="00382E1A"/>
    <w:rsid w:val="003836BA"/>
    <w:rsid w:val="0038547D"/>
    <w:rsid w:val="00385BD6"/>
    <w:rsid w:val="00386314"/>
    <w:rsid w:val="00387B01"/>
    <w:rsid w:val="0039224F"/>
    <w:rsid w:val="0039287C"/>
    <w:rsid w:val="00392BC6"/>
    <w:rsid w:val="003959AA"/>
    <w:rsid w:val="00395E39"/>
    <w:rsid w:val="00396023"/>
    <w:rsid w:val="00396685"/>
    <w:rsid w:val="0039757E"/>
    <w:rsid w:val="00397D42"/>
    <w:rsid w:val="003A053F"/>
    <w:rsid w:val="003A0D01"/>
    <w:rsid w:val="003A1877"/>
    <w:rsid w:val="003A18D8"/>
    <w:rsid w:val="003A2F0B"/>
    <w:rsid w:val="003A2FEC"/>
    <w:rsid w:val="003A3808"/>
    <w:rsid w:val="003A4064"/>
    <w:rsid w:val="003A4834"/>
    <w:rsid w:val="003A6BB0"/>
    <w:rsid w:val="003B0A1E"/>
    <w:rsid w:val="003B153F"/>
    <w:rsid w:val="003B19A0"/>
    <w:rsid w:val="003B3D92"/>
    <w:rsid w:val="003B4065"/>
    <w:rsid w:val="003B4170"/>
    <w:rsid w:val="003B50DC"/>
    <w:rsid w:val="003B765A"/>
    <w:rsid w:val="003B7A79"/>
    <w:rsid w:val="003C1819"/>
    <w:rsid w:val="003C2428"/>
    <w:rsid w:val="003C4722"/>
    <w:rsid w:val="003C4FD6"/>
    <w:rsid w:val="003C51B1"/>
    <w:rsid w:val="003C606F"/>
    <w:rsid w:val="003C6275"/>
    <w:rsid w:val="003C6EB5"/>
    <w:rsid w:val="003C7615"/>
    <w:rsid w:val="003D02C0"/>
    <w:rsid w:val="003D126D"/>
    <w:rsid w:val="003D258E"/>
    <w:rsid w:val="003D3C3D"/>
    <w:rsid w:val="003D4CC2"/>
    <w:rsid w:val="003D7421"/>
    <w:rsid w:val="003D7957"/>
    <w:rsid w:val="003D7F8A"/>
    <w:rsid w:val="003E074F"/>
    <w:rsid w:val="003E0950"/>
    <w:rsid w:val="003E18DF"/>
    <w:rsid w:val="003E271A"/>
    <w:rsid w:val="003E29E7"/>
    <w:rsid w:val="003E2B99"/>
    <w:rsid w:val="003E2C5A"/>
    <w:rsid w:val="003E2EDD"/>
    <w:rsid w:val="003E338A"/>
    <w:rsid w:val="003E33CF"/>
    <w:rsid w:val="003E373F"/>
    <w:rsid w:val="003E38B1"/>
    <w:rsid w:val="003E3E3F"/>
    <w:rsid w:val="003E4436"/>
    <w:rsid w:val="003E51D4"/>
    <w:rsid w:val="003E586E"/>
    <w:rsid w:val="003E5CCF"/>
    <w:rsid w:val="003F0420"/>
    <w:rsid w:val="003F0D21"/>
    <w:rsid w:val="003F1DE6"/>
    <w:rsid w:val="003F2086"/>
    <w:rsid w:val="003F2D76"/>
    <w:rsid w:val="003F3DEF"/>
    <w:rsid w:val="003F46FF"/>
    <w:rsid w:val="003F4EA9"/>
    <w:rsid w:val="003F5140"/>
    <w:rsid w:val="003F6B75"/>
    <w:rsid w:val="003F719B"/>
    <w:rsid w:val="00400F60"/>
    <w:rsid w:val="004012C2"/>
    <w:rsid w:val="00402A20"/>
    <w:rsid w:val="00404DBD"/>
    <w:rsid w:val="00406ABC"/>
    <w:rsid w:val="004071F6"/>
    <w:rsid w:val="004076DC"/>
    <w:rsid w:val="004112BB"/>
    <w:rsid w:val="004114DE"/>
    <w:rsid w:val="004121E9"/>
    <w:rsid w:val="00414336"/>
    <w:rsid w:val="0041577E"/>
    <w:rsid w:val="004163E0"/>
    <w:rsid w:val="00416C5E"/>
    <w:rsid w:val="00420778"/>
    <w:rsid w:val="00420CF4"/>
    <w:rsid w:val="0042130E"/>
    <w:rsid w:val="004216C5"/>
    <w:rsid w:val="00422696"/>
    <w:rsid w:val="004233BF"/>
    <w:rsid w:val="00423700"/>
    <w:rsid w:val="00424F0C"/>
    <w:rsid w:val="004255F2"/>
    <w:rsid w:val="00426C8C"/>
    <w:rsid w:val="0043000B"/>
    <w:rsid w:val="00432720"/>
    <w:rsid w:val="00432890"/>
    <w:rsid w:val="00433A48"/>
    <w:rsid w:val="00434959"/>
    <w:rsid w:val="004366E4"/>
    <w:rsid w:val="00437B8D"/>
    <w:rsid w:val="004406EE"/>
    <w:rsid w:val="004417F0"/>
    <w:rsid w:val="004421EF"/>
    <w:rsid w:val="0044567E"/>
    <w:rsid w:val="004545B1"/>
    <w:rsid w:val="004568B0"/>
    <w:rsid w:val="004569B1"/>
    <w:rsid w:val="00460F6C"/>
    <w:rsid w:val="00461292"/>
    <w:rsid w:val="00461A3A"/>
    <w:rsid w:val="00461EB7"/>
    <w:rsid w:val="00462461"/>
    <w:rsid w:val="00462C7F"/>
    <w:rsid w:val="004634B6"/>
    <w:rsid w:val="00463952"/>
    <w:rsid w:val="004641D6"/>
    <w:rsid w:val="00464E36"/>
    <w:rsid w:val="00465495"/>
    <w:rsid w:val="004658DB"/>
    <w:rsid w:val="00466A87"/>
    <w:rsid w:val="00466AFA"/>
    <w:rsid w:val="00467165"/>
    <w:rsid w:val="00470A9D"/>
    <w:rsid w:val="0047234D"/>
    <w:rsid w:val="004728CB"/>
    <w:rsid w:val="00472CB8"/>
    <w:rsid w:val="004732F5"/>
    <w:rsid w:val="0047432D"/>
    <w:rsid w:val="00474815"/>
    <w:rsid w:val="00477C9D"/>
    <w:rsid w:val="00481387"/>
    <w:rsid w:val="00481DA1"/>
    <w:rsid w:val="00482059"/>
    <w:rsid w:val="0048401A"/>
    <w:rsid w:val="004845CD"/>
    <w:rsid w:val="004857C3"/>
    <w:rsid w:val="0048585D"/>
    <w:rsid w:val="00486ADA"/>
    <w:rsid w:val="00487DEB"/>
    <w:rsid w:val="00490283"/>
    <w:rsid w:val="004906E8"/>
    <w:rsid w:val="004908E6"/>
    <w:rsid w:val="00490CBC"/>
    <w:rsid w:val="00490CFA"/>
    <w:rsid w:val="004917EB"/>
    <w:rsid w:val="00491836"/>
    <w:rsid w:val="00491D75"/>
    <w:rsid w:val="0049260C"/>
    <w:rsid w:val="0049275F"/>
    <w:rsid w:val="004938D7"/>
    <w:rsid w:val="0049420D"/>
    <w:rsid w:val="00494AFA"/>
    <w:rsid w:val="00494DC9"/>
    <w:rsid w:val="004969D2"/>
    <w:rsid w:val="00496E0A"/>
    <w:rsid w:val="00497818"/>
    <w:rsid w:val="004A0432"/>
    <w:rsid w:val="004A1189"/>
    <w:rsid w:val="004A1371"/>
    <w:rsid w:val="004A16CC"/>
    <w:rsid w:val="004A1ECC"/>
    <w:rsid w:val="004A2B79"/>
    <w:rsid w:val="004A45CA"/>
    <w:rsid w:val="004A63D9"/>
    <w:rsid w:val="004A6C4F"/>
    <w:rsid w:val="004A6EBE"/>
    <w:rsid w:val="004B049A"/>
    <w:rsid w:val="004B1A36"/>
    <w:rsid w:val="004B1EF8"/>
    <w:rsid w:val="004B4932"/>
    <w:rsid w:val="004B5FD5"/>
    <w:rsid w:val="004B64EF"/>
    <w:rsid w:val="004B6F38"/>
    <w:rsid w:val="004B78AC"/>
    <w:rsid w:val="004B7C59"/>
    <w:rsid w:val="004C113B"/>
    <w:rsid w:val="004C149B"/>
    <w:rsid w:val="004C1E71"/>
    <w:rsid w:val="004C23F1"/>
    <w:rsid w:val="004C241D"/>
    <w:rsid w:val="004C41B1"/>
    <w:rsid w:val="004C42D6"/>
    <w:rsid w:val="004C5B56"/>
    <w:rsid w:val="004C6055"/>
    <w:rsid w:val="004C7CD2"/>
    <w:rsid w:val="004D00AF"/>
    <w:rsid w:val="004D0C4E"/>
    <w:rsid w:val="004D106E"/>
    <w:rsid w:val="004D1649"/>
    <w:rsid w:val="004D16C0"/>
    <w:rsid w:val="004D1863"/>
    <w:rsid w:val="004D3DEB"/>
    <w:rsid w:val="004D3F1E"/>
    <w:rsid w:val="004D45E9"/>
    <w:rsid w:val="004D6253"/>
    <w:rsid w:val="004D6D98"/>
    <w:rsid w:val="004D7E28"/>
    <w:rsid w:val="004E039C"/>
    <w:rsid w:val="004E0E3F"/>
    <w:rsid w:val="004E428E"/>
    <w:rsid w:val="004E53A3"/>
    <w:rsid w:val="004E6643"/>
    <w:rsid w:val="004E6C6A"/>
    <w:rsid w:val="004E6E8E"/>
    <w:rsid w:val="004E71EA"/>
    <w:rsid w:val="004E788B"/>
    <w:rsid w:val="004F1B00"/>
    <w:rsid w:val="004F2F48"/>
    <w:rsid w:val="004F5C99"/>
    <w:rsid w:val="004F63EF"/>
    <w:rsid w:val="004F655C"/>
    <w:rsid w:val="004F6C7B"/>
    <w:rsid w:val="005016E9"/>
    <w:rsid w:val="00501D1B"/>
    <w:rsid w:val="00501D74"/>
    <w:rsid w:val="00501F28"/>
    <w:rsid w:val="005020EF"/>
    <w:rsid w:val="005025DB"/>
    <w:rsid w:val="00502DF5"/>
    <w:rsid w:val="00502ECC"/>
    <w:rsid w:val="0050351B"/>
    <w:rsid w:val="005039E0"/>
    <w:rsid w:val="00503B10"/>
    <w:rsid w:val="00503CFC"/>
    <w:rsid w:val="0050433C"/>
    <w:rsid w:val="0050590D"/>
    <w:rsid w:val="0050777B"/>
    <w:rsid w:val="00507C4C"/>
    <w:rsid w:val="005132CE"/>
    <w:rsid w:val="005138AF"/>
    <w:rsid w:val="0051430A"/>
    <w:rsid w:val="00515B07"/>
    <w:rsid w:val="00515CEE"/>
    <w:rsid w:val="005160E8"/>
    <w:rsid w:val="0051622F"/>
    <w:rsid w:val="00516879"/>
    <w:rsid w:val="00516C39"/>
    <w:rsid w:val="00516D86"/>
    <w:rsid w:val="00517419"/>
    <w:rsid w:val="005179B7"/>
    <w:rsid w:val="0052012B"/>
    <w:rsid w:val="005202C3"/>
    <w:rsid w:val="005203BC"/>
    <w:rsid w:val="005219B5"/>
    <w:rsid w:val="00522204"/>
    <w:rsid w:val="0052328B"/>
    <w:rsid w:val="005240A2"/>
    <w:rsid w:val="005241BE"/>
    <w:rsid w:val="005242C8"/>
    <w:rsid w:val="00524B0E"/>
    <w:rsid w:val="00525DF8"/>
    <w:rsid w:val="00526284"/>
    <w:rsid w:val="005270D3"/>
    <w:rsid w:val="005300E4"/>
    <w:rsid w:val="00530464"/>
    <w:rsid w:val="00531717"/>
    <w:rsid w:val="00535A4E"/>
    <w:rsid w:val="0053686A"/>
    <w:rsid w:val="00537730"/>
    <w:rsid w:val="00541575"/>
    <w:rsid w:val="00541DF7"/>
    <w:rsid w:val="00541E4E"/>
    <w:rsid w:val="0054277F"/>
    <w:rsid w:val="005469DF"/>
    <w:rsid w:val="00546A32"/>
    <w:rsid w:val="005471AA"/>
    <w:rsid w:val="0054733A"/>
    <w:rsid w:val="0054752B"/>
    <w:rsid w:val="00547DAC"/>
    <w:rsid w:val="00550431"/>
    <w:rsid w:val="005504F7"/>
    <w:rsid w:val="00550867"/>
    <w:rsid w:val="00550D1D"/>
    <w:rsid w:val="00550DB2"/>
    <w:rsid w:val="00551453"/>
    <w:rsid w:val="00552CA1"/>
    <w:rsid w:val="00553C72"/>
    <w:rsid w:val="005545E4"/>
    <w:rsid w:val="00554957"/>
    <w:rsid w:val="005554DC"/>
    <w:rsid w:val="00556857"/>
    <w:rsid w:val="00556B45"/>
    <w:rsid w:val="0055799E"/>
    <w:rsid w:val="005601C5"/>
    <w:rsid w:val="0056027A"/>
    <w:rsid w:val="0056045D"/>
    <w:rsid w:val="00560795"/>
    <w:rsid w:val="00560DF4"/>
    <w:rsid w:val="00561670"/>
    <w:rsid w:val="005619B5"/>
    <w:rsid w:val="00561BD7"/>
    <w:rsid w:val="00563419"/>
    <w:rsid w:val="00563DCD"/>
    <w:rsid w:val="00565312"/>
    <w:rsid w:val="005655C2"/>
    <w:rsid w:val="0056585E"/>
    <w:rsid w:val="00567DFC"/>
    <w:rsid w:val="00570C9A"/>
    <w:rsid w:val="005722CB"/>
    <w:rsid w:val="005726EB"/>
    <w:rsid w:val="00572A4D"/>
    <w:rsid w:val="00573F74"/>
    <w:rsid w:val="00574EB0"/>
    <w:rsid w:val="00575883"/>
    <w:rsid w:val="00575EFC"/>
    <w:rsid w:val="00577CF4"/>
    <w:rsid w:val="00577D3E"/>
    <w:rsid w:val="00577EA1"/>
    <w:rsid w:val="00580136"/>
    <w:rsid w:val="00580942"/>
    <w:rsid w:val="00581071"/>
    <w:rsid w:val="00581938"/>
    <w:rsid w:val="00581965"/>
    <w:rsid w:val="00582767"/>
    <w:rsid w:val="00582C77"/>
    <w:rsid w:val="005850C4"/>
    <w:rsid w:val="005854DC"/>
    <w:rsid w:val="00586B75"/>
    <w:rsid w:val="00587A03"/>
    <w:rsid w:val="00590524"/>
    <w:rsid w:val="0059090B"/>
    <w:rsid w:val="00590A2D"/>
    <w:rsid w:val="00590C0A"/>
    <w:rsid w:val="00590E4C"/>
    <w:rsid w:val="00592196"/>
    <w:rsid w:val="00592656"/>
    <w:rsid w:val="0059323C"/>
    <w:rsid w:val="00594759"/>
    <w:rsid w:val="00594B01"/>
    <w:rsid w:val="00595051"/>
    <w:rsid w:val="00595AA6"/>
    <w:rsid w:val="00596239"/>
    <w:rsid w:val="00596BB0"/>
    <w:rsid w:val="00596E93"/>
    <w:rsid w:val="00597121"/>
    <w:rsid w:val="005A1111"/>
    <w:rsid w:val="005A15E1"/>
    <w:rsid w:val="005A232F"/>
    <w:rsid w:val="005A35CE"/>
    <w:rsid w:val="005A3D22"/>
    <w:rsid w:val="005A3EC2"/>
    <w:rsid w:val="005A5AE3"/>
    <w:rsid w:val="005A7153"/>
    <w:rsid w:val="005A7C17"/>
    <w:rsid w:val="005A7FB6"/>
    <w:rsid w:val="005B11F3"/>
    <w:rsid w:val="005B20BF"/>
    <w:rsid w:val="005B3EC6"/>
    <w:rsid w:val="005B49EF"/>
    <w:rsid w:val="005B4ABC"/>
    <w:rsid w:val="005B6BD7"/>
    <w:rsid w:val="005C101E"/>
    <w:rsid w:val="005C10C2"/>
    <w:rsid w:val="005C1245"/>
    <w:rsid w:val="005C1832"/>
    <w:rsid w:val="005C185E"/>
    <w:rsid w:val="005C1BB4"/>
    <w:rsid w:val="005C1C40"/>
    <w:rsid w:val="005C2887"/>
    <w:rsid w:val="005C2D94"/>
    <w:rsid w:val="005C3066"/>
    <w:rsid w:val="005C3339"/>
    <w:rsid w:val="005C33AA"/>
    <w:rsid w:val="005C352C"/>
    <w:rsid w:val="005C3646"/>
    <w:rsid w:val="005C56DC"/>
    <w:rsid w:val="005D0AFA"/>
    <w:rsid w:val="005D0CF9"/>
    <w:rsid w:val="005D198D"/>
    <w:rsid w:val="005D1DD2"/>
    <w:rsid w:val="005D2133"/>
    <w:rsid w:val="005D2277"/>
    <w:rsid w:val="005D31C5"/>
    <w:rsid w:val="005D3301"/>
    <w:rsid w:val="005D3EEE"/>
    <w:rsid w:val="005D56A0"/>
    <w:rsid w:val="005D5977"/>
    <w:rsid w:val="005D5FAC"/>
    <w:rsid w:val="005D6017"/>
    <w:rsid w:val="005E03C5"/>
    <w:rsid w:val="005E0526"/>
    <w:rsid w:val="005E0E1C"/>
    <w:rsid w:val="005E1116"/>
    <w:rsid w:val="005E12EE"/>
    <w:rsid w:val="005E1D3B"/>
    <w:rsid w:val="005E2409"/>
    <w:rsid w:val="005E327C"/>
    <w:rsid w:val="005E3DB0"/>
    <w:rsid w:val="005E4185"/>
    <w:rsid w:val="005E4E06"/>
    <w:rsid w:val="005E56D0"/>
    <w:rsid w:val="005E67EA"/>
    <w:rsid w:val="005E786E"/>
    <w:rsid w:val="005E7BD0"/>
    <w:rsid w:val="005F147C"/>
    <w:rsid w:val="005F169A"/>
    <w:rsid w:val="005F2643"/>
    <w:rsid w:val="005F3196"/>
    <w:rsid w:val="005F32CD"/>
    <w:rsid w:val="005F3399"/>
    <w:rsid w:val="005F53B2"/>
    <w:rsid w:val="005F61B2"/>
    <w:rsid w:val="005F66B2"/>
    <w:rsid w:val="005F6E2B"/>
    <w:rsid w:val="005F7C11"/>
    <w:rsid w:val="006010F4"/>
    <w:rsid w:val="00602D17"/>
    <w:rsid w:val="006031CD"/>
    <w:rsid w:val="00603748"/>
    <w:rsid w:val="00603C45"/>
    <w:rsid w:val="00603F8B"/>
    <w:rsid w:val="0060413A"/>
    <w:rsid w:val="00604E26"/>
    <w:rsid w:val="00606346"/>
    <w:rsid w:val="00610D56"/>
    <w:rsid w:val="00611030"/>
    <w:rsid w:val="0061294A"/>
    <w:rsid w:val="00612C14"/>
    <w:rsid w:val="00613FD8"/>
    <w:rsid w:val="00614562"/>
    <w:rsid w:val="00614DC4"/>
    <w:rsid w:val="00616121"/>
    <w:rsid w:val="00617CF9"/>
    <w:rsid w:val="00617F7F"/>
    <w:rsid w:val="00621218"/>
    <w:rsid w:val="00623A43"/>
    <w:rsid w:val="00623CA2"/>
    <w:rsid w:val="00626982"/>
    <w:rsid w:val="006272B6"/>
    <w:rsid w:val="0063042C"/>
    <w:rsid w:val="0063076F"/>
    <w:rsid w:val="00633009"/>
    <w:rsid w:val="006330AE"/>
    <w:rsid w:val="00633F52"/>
    <w:rsid w:val="006344F0"/>
    <w:rsid w:val="00634F46"/>
    <w:rsid w:val="00637FAE"/>
    <w:rsid w:val="006408C3"/>
    <w:rsid w:val="00641002"/>
    <w:rsid w:val="00641198"/>
    <w:rsid w:val="00641774"/>
    <w:rsid w:val="006450B6"/>
    <w:rsid w:val="006459E2"/>
    <w:rsid w:val="00645E5D"/>
    <w:rsid w:val="00647F79"/>
    <w:rsid w:val="00650A92"/>
    <w:rsid w:val="00651BFB"/>
    <w:rsid w:val="00651CCF"/>
    <w:rsid w:val="006524E6"/>
    <w:rsid w:val="00652F34"/>
    <w:rsid w:val="00653078"/>
    <w:rsid w:val="00653BF4"/>
    <w:rsid w:val="00654618"/>
    <w:rsid w:val="0065509A"/>
    <w:rsid w:val="00656E9D"/>
    <w:rsid w:val="006578D3"/>
    <w:rsid w:val="00657B4B"/>
    <w:rsid w:val="00661066"/>
    <w:rsid w:val="00662863"/>
    <w:rsid w:val="0066363F"/>
    <w:rsid w:val="00663816"/>
    <w:rsid w:val="006638BD"/>
    <w:rsid w:val="00664B9C"/>
    <w:rsid w:val="0066557F"/>
    <w:rsid w:val="00672918"/>
    <w:rsid w:val="00672E25"/>
    <w:rsid w:val="00673172"/>
    <w:rsid w:val="00673D9C"/>
    <w:rsid w:val="0067475A"/>
    <w:rsid w:val="006754BE"/>
    <w:rsid w:val="006759EE"/>
    <w:rsid w:val="00675DB0"/>
    <w:rsid w:val="00675E8A"/>
    <w:rsid w:val="0067674E"/>
    <w:rsid w:val="00676976"/>
    <w:rsid w:val="0067705D"/>
    <w:rsid w:val="006772C2"/>
    <w:rsid w:val="00677308"/>
    <w:rsid w:val="00677AC9"/>
    <w:rsid w:val="00677EC2"/>
    <w:rsid w:val="00680817"/>
    <w:rsid w:val="00680F6D"/>
    <w:rsid w:val="00680FD4"/>
    <w:rsid w:val="0068101F"/>
    <w:rsid w:val="00681CB2"/>
    <w:rsid w:val="006821F3"/>
    <w:rsid w:val="0068368C"/>
    <w:rsid w:val="00683BEB"/>
    <w:rsid w:val="00683FBB"/>
    <w:rsid w:val="00685ED2"/>
    <w:rsid w:val="0068697B"/>
    <w:rsid w:val="00690B4A"/>
    <w:rsid w:val="00690BCA"/>
    <w:rsid w:val="00692383"/>
    <w:rsid w:val="00692E72"/>
    <w:rsid w:val="00694242"/>
    <w:rsid w:val="006952B5"/>
    <w:rsid w:val="00696007"/>
    <w:rsid w:val="00696B02"/>
    <w:rsid w:val="006A1028"/>
    <w:rsid w:val="006A27FC"/>
    <w:rsid w:val="006A50A8"/>
    <w:rsid w:val="006A563D"/>
    <w:rsid w:val="006A61BC"/>
    <w:rsid w:val="006A62D9"/>
    <w:rsid w:val="006A7907"/>
    <w:rsid w:val="006B04F2"/>
    <w:rsid w:val="006B0AD2"/>
    <w:rsid w:val="006B2B08"/>
    <w:rsid w:val="006B3905"/>
    <w:rsid w:val="006B3AE4"/>
    <w:rsid w:val="006B3CA2"/>
    <w:rsid w:val="006B4166"/>
    <w:rsid w:val="006B4DA9"/>
    <w:rsid w:val="006B5BB5"/>
    <w:rsid w:val="006B7106"/>
    <w:rsid w:val="006B7539"/>
    <w:rsid w:val="006C0EF8"/>
    <w:rsid w:val="006C1148"/>
    <w:rsid w:val="006C1E0B"/>
    <w:rsid w:val="006C26F7"/>
    <w:rsid w:val="006C2BAB"/>
    <w:rsid w:val="006C3892"/>
    <w:rsid w:val="006C48BF"/>
    <w:rsid w:val="006C727E"/>
    <w:rsid w:val="006D1F06"/>
    <w:rsid w:val="006D307A"/>
    <w:rsid w:val="006D3531"/>
    <w:rsid w:val="006D3946"/>
    <w:rsid w:val="006D3D76"/>
    <w:rsid w:val="006D3F88"/>
    <w:rsid w:val="006D3FB7"/>
    <w:rsid w:val="006D491F"/>
    <w:rsid w:val="006D6125"/>
    <w:rsid w:val="006D613C"/>
    <w:rsid w:val="006D7165"/>
    <w:rsid w:val="006D7EE7"/>
    <w:rsid w:val="006E044F"/>
    <w:rsid w:val="006E12C4"/>
    <w:rsid w:val="006E139B"/>
    <w:rsid w:val="006E246E"/>
    <w:rsid w:val="006E2751"/>
    <w:rsid w:val="006E2B1B"/>
    <w:rsid w:val="006E3C21"/>
    <w:rsid w:val="006E40FA"/>
    <w:rsid w:val="006E4184"/>
    <w:rsid w:val="006E5043"/>
    <w:rsid w:val="006E53C4"/>
    <w:rsid w:val="006E5C1A"/>
    <w:rsid w:val="006E69C3"/>
    <w:rsid w:val="006E7579"/>
    <w:rsid w:val="006F10F9"/>
    <w:rsid w:val="006F2126"/>
    <w:rsid w:val="006F3F3B"/>
    <w:rsid w:val="006F3F44"/>
    <w:rsid w:val="006F6E48"/>
    <w:rsid w:val="006F7241"/>
    <w:rsid w:val="006F7B0F"/>
    <w:rsid w:val="00700447"/>
    <w:rsid w:val="00700634"/>
    <w:rsid w:val="00701FF5"/>
    <w:rsid w:val="00702480"/>
    <w:rsid w:val="007051AA"/>
    <w:rsid w:val="00707EC7"/>
    <w:rsid w:val="00710638"/>
    <w:rsid w:val="00710958"/>
    <w:rsid w:val="00711AB3"/>
    <w:rsid w:val="00712658"/>
    <w:rsid w:val="007127D2"/>
    <w:rsid w:val="00715359"/>
    <w:rsid w:val="00716073"/>
    <w:rsid w:val="007165AE"/>
    <w:rsid w:val="00716FAE"/>
    <w:rsid w:val="007172DA"/>
    <w:rsid w:val="00717835"/>
    <w:rsid w:val="00717BB1"/>
    <w:rsid w:val="00717D44"/>
    <w:rsid w:val="007204A7"/>
    <w:rsid w:val="00720EDF"/>
    <w:rsid w:val="00721E42"/>
    <w:rsid w:val="007226F3"/>
    <w:rsid w:val="00722FFF"/>
    <w:rsid w:val="007237E4"/>
    <w:rsid w:val="00723919"/>
    <w:rsid w:val="00725119"/>
    <w:rsid w:val="00726144"/>
    <w:rsid w:val="00726182"/>
    <w:rsid w:val="007265AA"/>
    <w:rsid w:val="00727322"/>
    <w:rsid w:val="00727AF4"/>
    <w:rsid w:val="00731939"/>
    <w:rsid w:val="0073389D"/>
    <w:rsid w:val="00733F9C"/>
    <w:rsid w:val="007346D6"/>
    <w:rsid w:val="00734A9C"/>
    <w:rsid w:val="00734F48"/>
    <w:rsid w:val="00735236"/>
    <w:rsid w:val="00735971"/>
    <w:rsid w:val="007363F0"/>
    <w:rsid w:val="00736962"/>
    <w:rsid w:val="00737A01"/>
    <w:rsid w:val="00737E56"/>
    <w:rsid w:val="007419AB"/>
    <w:rsid w:val="00741F4D"/>
    <w:rsid w:val="007422AE"/>
    <w:rsid w:val="00745244"/>
    <w:rsid w:val="007455BF"/>
    <w:rsid w:val="00747278"/>
    <w:rsid w:val="00747831"/>
    <w:rsid w:val="0074793F"/>
    <w:rsid w:val="00750B1C"/>
    <w:rsid w:val="007526CE"/>
    <w:rsid w:val="00752856"/>
    <w:rsid w:val="00752F85"/>
    <w:rsid w:val="0075338C"/>
    <w:rsid w:val="00754776"/>
    <w:rsid w:val="00754896"/>
    <w:rsid w:val="0075606C"/>
    <w:rsid w:val="0076161D"/>
    <w:rsid w:val="00762AED"/>
    <w:rsid w:val="00762C65"/>
    <w:rsid w:val="00763022"/>
    <w:rsid w:val="00765570"/>
    <w:rsid w:val="00770DC5"/>
    <w:rsid w:val="0077103A"/>
    <w:rsid w:val="00771547"/>
    <w:rsid w:val="00771813"/>
    <w:rsid w:val="00772623"/>
    <w:rsid w:val="0077276E"/>
    <w:rsid w:val="007729D9"/>
    <w:rsid w:val="007739CE"/>
    <w:rsid w:val="00773DFA"/>
    <w:rsid w:val="00774541"/>
    <w:rsid w:val="00774861"/>
    <w:rsid w:val="00774987"/>
    <w:rsid w:val="00774CA2"/>
    <w:rsid w:val="007754F7"/>
    <w:rsid w:val="00776307"/>
    <w:rsid w:val="0077675E"/>
    <w:rsid w:val="00780314"/>
    <w:rsid w:val="007809B2"/>
    <w:rsid w:val="00780A49"/>
    <w:rsid w:val="007810B7"/>
    <w:rsid w:val="0078119D"/>
    <w:rsid w:val="007812F0"/>
    <w:rsid w:val="00782419"/>
    <w:rsid w:val="007835DF"/>
    <w:rsid w:val="007836EA"/>
    <w:rsid w:val="00784ECB"/>
    <w:rsid w:val="007863BA"/>
    <w:rsid w:val="007902BD"/>
    <w:rsid w:val="007925E9"/>
    <w:rsid w:val="00793143"/>
    <w:rsid w:val="0079508C"/>
    <w:rsid w:val="00795895"/>
    <w:rsid w:val="00795CB7"/>
    <w:rsid w:val="0079653A"/>
    <w:rsid w:val="007A0110"/>
    <w:rsid w:val="007A0BED"/>
    <w:rsid w:val="007A2348"/>
    <w:rsid w:val="007A31A9"/>
    <w:rsid w:val="007A38F4"/>
    <w:rsid w:val="007A40C6"/>
    <w:rsid w:val="007A4A8B"/>
    <w:rsid w:val="007A68CF"/>
    <w:rsid w:val="007A7529"/>
    <w:rsid w:val="007B0C70"/>
    <w:rsid w:val="007B0F84"/>
    <w:rsid w:val="007B1E91"/>
    <w:rsid w:val="007B2A78"/>
    <w:rsid w:val="007B364C"/>
    <w:rsid w:val="007B3B45"/>
    <w:rsid w:val="007B3FE9"/>
    <w:rsid w:val="007B497F"/>
    <w:rsid w:val="007B49E1"/>
    <w:rsid w:val="007B54F9"/>
    <w:rsid w:val="007B5DAA"/>
    <w:rsid w:val="007B61D2"/>
    <w:rsid w:val="007B6E07"/>
    <w:rsid w:val="007C0CEA"/>
    <w:rsid w:val="007C16D2"/>
    <w:rsid w:val="007C1E41"/>
    <w:rsid w:val="007C2493"/>
    <w:rsid w:val="007C24D6"/>
    <w:rsid w:val="007C2EED"/>
    <w:rsid w:val="007C3B8C"/>
    <w:rsid w:val="007C3DD4"/>
    <w:rsid w:val="007C43A2"/>
    <w:rsid w:val="007C5583"/>
    <w:rsid w:val="007C6648"/>
    <w:rsid w:val="007C66D3"/>
    <w:rsid w:val="007C675D"/>
    <w:rsid w:val="007C6B8E"/>
    <w:rsid w:val="007D03BF"/>
    <w:rsid w:val="007D070C"/>
    <w:rsid w:val="007D0C42"/>
    <w:rsid w:val="007D1FDF"/>
    <w:rsid w:val="007D4E72"/>
    <w:rsid w:val="007D5352"/>
    <w:rsid w:val="007D5FF0"/>
    <w:rsid w:val="007D631A"/>
    <w:rsid w:val="007E0A68"/>
    <w:rsid w:val="007E14C1"/>
    <w:rsid w:val="007E2B3A"/>
    <w:rsid w:val="007E2FAE"/>
    <w:rsid w:val="007E358F"/>
    <w:rsid w:val="007E47DD"/>
    <w:rsid w:val="007E4ADE"/>
    <w:rsid w:val="007E4F01"/>
    <w:rsid w:val="007F01E9"/>
    <w:rsid w:val="007F2395"/>
    <w:rsid w:val="007F3B91"/>
    <w:rsid w:val="007F4575"/>
    <w:rsid w:val="007F51BE"/>
    <w:rsid w:val="007F6AE6"/>
    <w:rsid w:val="007F7591"/>
    <w:rsid w:val="007F7662"/>
    <w:rsid w:val="007F7A98"/>
    <w:rsid w:val="007F7F35"/>
    <w:rsid w:val="00800E67"/>
    <w:rsid w:val="008014BD"/>
    <w:rsid w:val="0080273E"/>
    <w:rsid w:val="00802A75"/>
    <w:rsid w:val="00803086"/>
    <w:rsid w:val="008030B6"/>
    <w:rsid w:val="008061BD"/>
    <w:rsid w:val="008116BB"/>
    <w:rsid w:val="008130C7"/>
    <w:rsid w:val="00813453"/>
    <w:rsid w:val="008135BF"/>
    <w:rsid w:val="0081404E"/>
    <w:rsid w:val="00814147"/>
    <w:rsid w:val="008146A3"/>
    <w:rsid w:val="00814E2E"/>
    <w:rsid w:val="008156A3"/>
    <w:rsid w:val="00817D45"/>
    <w:rsid w:val="008211E0"/>
    <w:rsid w:val="00821278"/>
    <w:rsid w:val="00822F7D"/>
    <w:rsid w:val="0082319D"/>
    <w:rsid w:val="008248CC"/>
    <w:rsid w:val="00824951"/>
    <w:rsid w:val="00825756"/>
    <w:rsid w:val="00825787"/>
    <w:rsid w:val="0082598C"/>
    <w:rsid w:val="00826084"/>
    <w:rsid w:val="008268E9"/>
    <w:rsid w:val="00827960"/>
    <w:rsid w:val="00827D13"/>
    <w:rsid w:val="0083285E"/>
    <w:rsid w:val="00832C9F"/>
    <w:rsid w:val="00832CA8"/>
    <w:rsid w:val="008334FA"/>
    <w:rsid w:val="00834891"/>
    <w:rsid w:val="00834D1B"/>
    <w:rsid w:val="00834FAB"/>
    <w:rsid w:val="0083542E"/>
    <w:rsid w:val="008362F4"/>
    <w:rsid w:val="00841112"/>
    <w:rsid w:val="008418E3"/>
    <w:rsid w:val="008420CB"/>
    <w:rsid w:val="00842882"/>
    <w:rsid w:val="0084458C"/>
    <w:rsid w:val="008447A3"/>
    <w:rsid w:val="0084500A"/>
    <w:rsid w:val="008452E1"/>
    <w:rsid w:val="00845D3F"/>
    <w:rsid w:val="00846B9E"/>
    <w:rsid w:val="00847D1C"/>
    <w:rsid w:val="00850A2A"/>
    <w:rsid w:val="008518E7"/>
    <w:rsid w:val="00851C3A"/>
    <w:rsid w:val="00852558"/>
    <w:rsid w:val="008545C7"/>
    <w:rsid w:val="00854D07"/>
    <w:rsid w:val="0085513F"/>
    <w:rsid w:val="008574A1"/>
    <w:rsid w:val="00861029"/>
    <w:rsid w:val="00861D01"/>
    <w:rsid w:val="00862A06"/>
    <w:rsid w:val="00863A82"/>
    <w:rsid w:val="00864958"/>
    <w:rsid w:val="00864C94"/>
    <w:rsid w:val="00864D32"/>
    <w:rsid w:val="008657EE"/>
    <w:rsid w:val="008663C9"/>
    <w:rsid w:val="00866FBA"/>
    <w:rsid w:val="008676A9"/>
    <w:rsid w:val="0086771F"/>
    <w:rsid w:val="008679AE"/>
    <w:rsid w:val="0087077C"/>
    <w:rsid w:val="00870E02"/>
    <w:rsid w:val="00870F4B"/>
    <w:rsid w:val="008713ED"/>
    <w:rsid w:val="0087162B"/>
    <w:rsid w:val="00872D8F"/>
    <w:rsid w:val="00873196"/>
    <w:rsid w:val="008760F0"/>
    <w:rsid w:val="008801D4"/>
    <w:rsid w:val="00880C13"/>
    <w:rsid w:val="008814B2"/>
    <w:rsid w:val="0088232A"/>
    <w:rsid w:val="008827CE"/>
    <w:rsid w:val="008829E0"/>
    <w:rsid w:val="00883D4B"/>
    <w:rsid w:val="00885E28"/>
    <w:rsid w:val="00886C75"/>
    <w:rsid w:val="00887523"/>
    <w:rsid w:val="00890926"/>
    <w:rsid w:val="00890C85"/>
    <w:rsid w:val="00890EE2"/>
    <w:rsid w:val="00896D4A"/>
    <w:rsid w:val="00897416"/>
    <w:rsid w:val="00897961"/>
    <w:rsid w:val="00897EDF"/>
    <w:rsid w:val="008A0157"/>
    <w:rsid w:val="008A0867"/>
    <w:rsid w:val="008A1473"/>
    <w:rsid w:val="008A1D7C"/>
    <w:rsid w:val="008A36B8"/>
    <w:rsid w:val="008A44CB"/>
    <w:rsid w:val="008A4710"/>
    <w:rsid w:val="008A4A23"/>
    <w:rsid w:val="008A4B5A"/>
    <w:rsid w:val="008A4C29"/>
    <w:rsid w:val="008A56B3"/>
    <w:rsid w:val="008A5929"/>
    <w:rsid w:val="008A6448"/>
    <w:rsid w:val="008A655E"/>
    <w:rsid w:val="008A69F8"/>
    <w:rsid w:val="008A6D64"/>
    <w:rsid w:val="008A72A0"/>
    <w:rsid w:val="008B27A8"/>
    <w:rsid w:val="008B4FDA"/>
    <w:rsid w:val="008B5A82"/>
    <w:rsid w:val="008B6C7D"/>
    <w:rsid w:val="008B6C92"/>
    <w:rsid w:val="008B7504"/>
    <w:rsid w:val="008C0262"/>
    <w:rsid w:val="008C1626"/>
    <w:rsid w:val="008C2F36"/>
    <w:rsid w:val="008C3BA4"/>
    <w:rsid w:val="008C4C5B"/>
    <w:rsid w:val="008C4F0E"/>
    <w:rsid w:val="008C4FA2"/>
    <w:rsid w:val="008C5C54"/>
    <w:rsid w:val="008C6717"/>
    <w:rsid w:val="008C7F45"/>
    <w:rsid w:val="008D0559"/>
    <w:rsid w:val="008D14D0"/>
    <w:rsid w:val="008D1F45"/>
    <w:rsid w:val="008D38AB"/>
    <w:rsid w:val="008D3B96"/>
    <w:rsid w:val="008D52DC"/>
    <w:rsid w:val="008D5FCC"/>
    <w:rsid w:val="008D6EF4"/>
    <w:rsid w:val="008D719D"/>
    <w:rsid w:val="008D7DE6"/>
    <w:rsid w:val="008D7F6F"/>
    <w:rsid w:val="008E0F0F"/>
    <w:rsid w:val="008E1F72"/>
    <w:rsid w:val="008E2DB3"/>
    <w:rsid w:val="008E6CB0"/>
    <w:rsid w:val="008E746F"/>
    <w:rsid w:val="008E7EF4"/>
    <w:rsid w:val="008F1CF1"/>
    <w:rsid w:val="008F1DA3"/>
    <w:rsid w:val="008F23F5"/>
    <w:rsid w:val="008F2F5F"/>
    <w:rsid w:val="008F396E"/>
    <w:rsid w:val="008F4FDE"/>
    <w:rsid w:val="008F7164"/>
    <w:rsid w:val="00900301"/>
    <w:rsid w:val="0090159C"/>
    <w:rsid w:val="00901671"/>
    <w:rsid w:val="00902B45"/>
    <w:rsid w:val="00903298"/>
    <w:rsid w:val="00903EE6"/>
    <w:rsid w:val="00904C7E"/>
    <w:rsid w:val="00904C88"/>
    <w:rsid w:val="00906586"/>
    <w:rsid w:val="009067DA"/>
    <w:rsid w:val="009068E7"/>
    <w:rsid w:val="00907DFC"/>
    <w:rsid w:val="009106A7"/>
    <w:rsid w:val="00910DE1"/>
    <w:rsid w:val="00910F71"/>
    <w:rsid w:val="00912257"/>
    <w:rsid w:val="00912F5E"/>
    <w:rsid w:val="00914FA0"/>
    <w:rsid w:val="009163AD"/>
    <w:rsid w:val="00916E78"/>
    <w:rsid w:val="009171DF"/>
    <w:rsid w:val="009204B0"/>
    <w:rsid w:val="00922A7B"/>
    <w:rsid w:val="00922B95"/>
    <w:rsid w:val="00922FEF"/>
    <w:rsid w:val="00923800"/>
    <w:rsid w:val="0092482E"/>
    <w:rsid w:val="00925731"/>
    <w:rsid w:val="00925AEC"/>
    <w:rsid w:val="00926050"/>
    <w:rsid w:val="00926E8F"/>
    <w:rsid w:val="00927BDD"/>
    <w:rsid w:val="00930BED"/>
    <w:rsid w:val="00931307"/>
    <w:rsid w:val="0093256C"/>
    <w:rsid w:val="009330B6"/>
    <w:rsid w:val="0093347F"/>
    <w:rsid w:val="009347D6"/>
    <w:rsid w:val="0093678A"/>
    <w:rsid w:val="00936C22"/>
    <w:rsid w:val="009376B7"/>
    <w:rsid w:val="0094049B"/>
    <w:rsid w:val="009404C5"/>
    <w:rsid w:val="0094077B"/>
    <w:rsid w:val="00940D85"/>
    <w:rsid w:val="009411D2"/>
    <w:rsid w:val="00941278"/>
    <w:rsid w:val="00941333"/>
    <w:rsid w:val="00941589"/>
    <w:rsid w:val="00941BC0"/>
    <w:rsid w:val="00942C85"/>
    <w:rsid w:val="00943352"/>
    <w:rsid w:val="009457C7"/>
    <w:rsid w:val="009511B3"/>
    <w:rsid w:val="00951A4A"/>
    <w:rsid w:val="00952228"/>
    <w:rsid w:val="009525D1"/>
    <w:rsid w:val="009526AD"/>
    <w:rsid w:val="00953085"/>
    <w:rsid w:val="0095483F"/>
    <w:rsid w:val="00954C96"/>
    <w:rsid w:val="00954D38"/>
    <w:rsid w:val="00954EFB"/>
    <w:rsid w:val="00955250"/>
    <w:rsid w:val="009570F3"/>
    <w:rsid w:val="00957105"/>
    <w:rsid w:val="00957840"/>
    <w:rsid w:val="009614AC"/>
    <w:rsid w:val="0096230A"/>
    <w:rsid w:val="00962C31"/>
    <w:rsid w:val="009639B6"/>
    <w:rsid w:val="00963C90"/>
    <w:rsid w:val="00964121"/>
    <w:rsid w:val="00964CE1"/>
    <w:rsid w:val="00965253"/>
    <w:rsid w:val="00965BC8"/>
    <w:rsid w:val="00965C2C"/>
    <w:rsid w:val="0096693D"/>
    <w:rsid w:val="00970B84"/>
    <w:rsid w:val="00971141"/>
    <w:rsid w:val="00971E13"/>
    <w:rsid w:val="00972A1C"/>
    <w:rsid w:val="0097303B"/>
    <w:rsid w:val="0097331B"/>
    <w:rsid w:val="0097542B"/>
    <w:rsid w:val="00975891"/>
    <w:rsid w:val="00975D5B"/>
    <w:rsid w:val="00976065"/>
    <w:rsid w:val="00976849"/>
    <w:rsid w:val="00977F3D"/>
    <w:rsid w:val="00980496"/>
    <w:rsid w:val="00981676"/>
    <w:rsid w:val="00981D83"/>
    <w:rsid w:val="0098249B"/>
    <w:rsid w:val="00982C54"/>
    <w:rsid w:val="00983E80"/>
    <w:rsid w:val="00983F92"/>
    <w:rsid w:val="00984EBC"/>
    <w:rsid w:val="00985688"/>
    <w:rsid w:val="00985D91"/>
    <w:rsid w:val="00986240"/>
    <w:rsid w:val="00986544"/>
    <w:rsid w:val="0098693E"/>
    <w:rsid w:val="0099082A"/>
    <w:rsid w:val="00992FBE"/>
    <w:rsid w:val="00993D35"/>
    <w:rsid w:val="009946D2"/>
    <w:rsid w:val="00997E2B"/>
    <w:rsid w:val="009A14B9"/>
    <w:rsid w:val="009A250E"/>
    <w:rsid w:val="009A30B0"/>
    <w:rsid w:val="009A30FC"/>
    <w:rsid w:val="009A3313"/>
    <w:rsid w:val="009A682C"/>
    <w:rsid w:val="009A7048"/>
    <w:rsid w:val="009A7E4E"/>
    <w:rsid w:val="009A7E8D"/>
    <w:rsid w:val="009B0399"/>
    <w:rsid w:val="009B0AE2"/>
    <w:rsid w:val="009B14FB"/>
    <w:rsid w:val="009B202E"/>
    <w:rsid w:val="009B3137"/>
    <w:rsid w:val="009B4364"/>
    <w:rsid w:val="009B4A97"/>
    <w:rsid w:val="009B4B01"/>
    <w:rsid w:val="009B50B7"/>
    <w:rsid w:val="009B59DE"/>
    <w:rsid w:val="009B6E79"/>
    <w:rsid w:val="009B7A30"/>
    <w:rsid w:val="009B7C8B"/>
    <w:rsid w:val="009B7D96"/>
    <w:rsid w:val="009C2806"/>
    <w:rsid w:val="009C2A9B"/>
    <w:rsid w:val="009C3A99"/>
    <w:rsid w:val="009C4D05"/>
    <w:rsid w:val="009C5218"/>
    <w:rsid w:val="009C53B3"/>
    <w:rsid w:val="009C5AA9"/>
    <w:rsid w:val="009C65F9"/>
    <w:rsid w:val="009C6708"/>
    <w:rsid w:val="009C69EC"/>
    <w:rsid w:val="009C7426"/>
    <w:rsid w:val="009C7BC4"/>
    <w:rsid w:val="009C7C7C"/>
    <w:rsid w:val="009D1083"/>
    <w:rsid w:val="009D1189"/>
    <w:rsid w:val="009D2B6D"/>
    <w:rsid w:val="009D3951"/>
    <w:rsid w:val="009D45FB"/>
    <w:rsid w:val="009D5764"/>
    <w:rsid w:val="009D59E3"/>
    <w:rsid w:val="009D5A5E"/>
    <w:rsid w:val="009D7191"/>
    <w:rsid w:val="009D7C88"/>
    <w:rsid w:val="009E2060"/>
    <w:rsid w:val="009E2832"/>
    <w:rsid w:val="009E2DC4"/>
    <w:rsid w:val="009E48B8"/>
    <w:rsid w:val="009E5896"/>
    <w:rsid w:val="009E714D"/>
    <w:rsid w:val="009E7B5A"/>
    <w:rsid w:val="009F0841"/>
    <w:rsid w:val="009F0DC6"/>
    <w:rsid w:val="009F193E"/>
    <w:rsid w:val="009F1B26"/>
    <w:rsid w:val="009F4610"/>
    <w:rsid w:val="009F4BBF"/>
    <w:rsid w:val="009F51C1"/>
    <w:rsid w:val="009F5564"/>
    <w:rsid w:val="00A0136D"/>
    <w:rsid w:val="00A017F8"/>
    <w:rsid w:val="00A03C7F"/>
    <w:rsid w:val="00A050C0"/>
    <w:rsid w:val="00A05445"/>
    <w:rsid w:val="00A05F76"/>
    <w:rsid w:val="00A06A3B"/>
    <w:rsid w:val="00A0736F"/>
    <w:rsid w:val="00A10C28"/>
    <w:rsid w:val="00A11911"/>
    <w:rsid w:val="00A122BE"/>
    <w:rsid w:val="00A14C6B"/>
    <w:rsid w:val="00A20C99"/>
    <w:rsid w:val="00A2134E"/>
    <w:rsid w:val="00A216BF"/>
    <w:rsid w:val="00A2259C"/>
    <w:rsid w:val="00A226F4"/>
    <w:rsid w:val="00A22EAF"/>
    <w:rsid w:val="00A236DA"/>
    <w:rsid w:val="00A238BA"/>
    <w:rsid w:val="00A25885"/>
    <w:rsid w:val="00A2591A"/>
    <w:rsid w:val="00A25CF9"/>
    <w:rsid w:val="00A26542"/>
    <w:rsid w:val="00A26787"/>
    <w:rsid w:val="00A3091F"/>
    <w:rsid w:val="00A30BF8"/>
    <w:rsid w:val="00A32559"/>
    <w:rsid w:val="00A33574"/>
    <w:rsid w:val="00A3381E"/>
    <w:rsid w:val="00A338CC"/>
    <w:rsid w:val="00A33FC4"/>
    <w:rsid w:val="00A34185"/>
    <w:rsid w:val="00A34B17"/>
    <w:rsid w:val="00A35202"/>
    <w:rsid w:val="00A37E78"/>
    <w:rsid w:val="00A40228"/>
    <w:rsid w:val="00A402D7"/>
    <w:rsid w:val="00A408DA"/>
    <w:rsid w:val="00A4138B"/>
    <w:rsid w:val="00A4141A"/>
    <w:rsid w:val="00A41BB8"/>
    <w:rsid w:val="00A4236F"/>
    <w:rsid w:val="00A42A70"/>
    <w:rsid w:val="00A434AD"/>
    <w:rsid w:val="00A445BE"/>
    <w:rsid w:val="00A44CE4"/>
    <w:rsid w:val="00A45AE0"/>
    <w:rsid w:val="00A462CB"/>
    <w:rsid w:val="00A46571"/>
    <w:rsid w:val="00A47F66"/>
    <w:rsid w:val="00A50B62"/>
    <w:rsid w:val="00A50D78"/>
    <w:rsid w:val="00A50DBF"/>
    <w:rsid w:val="00A5106C"/>
    <w:rsid w:val="00A510DD"/>
    <w:rsid w:val="00A5143B"/>
    <w:rsid w:val="00A516D8"/>
    <w:rsid w:val="00A51FE1"/>
    <w:rsid w:val="00A5288C"/>
    <w:rsid w:val="00A537BF"/>
    <w:rsid w:val="00A53B04"/>
    <w:rsid w:val="00A53E9F"/>
    <w:rsid w:val="00A546EA"/>
    <w:rsid w:val="00A54E43"/>
    <w:rsid w:val="00A5530D"/>
    <w:rsid w:val="00A55BAC"/>
    <w:rsid w:val="00A55C24"/>
    <w:rsid w:val="00A56BB5"/>
    <w:rsid w:val="00A5719A"/>
    <w:rsid w:val="00A57B5D"/>
    <w:rsid w:val="00A62070"/>
    <w:rsid w:val="00A6261D"/>
    <w:rsid w:val="00A63A0B"/>
    <w:rsid w:val="00A65A7F"/>
    <w:rsid w:val="00A65DD0"/>
    <w:rsid w:val="00A66CDC"/>
    <w:rsid w:val="00A671B0"/>
    <w:rsid w:val="00A672BF"/>
    <w:rsid w:val="00A67444"/>
    <w:rsid w:val="00A6796C"/>
    <w:rsid w:val="00A70417"/>
    <w:rsid w:val="00A72093"/>
    <w:rsid w:val="00A722D6"/>
    <w:rsid w:val="00A7276B"/>
    <w:rsid w:val="00A7279A"/>
    <w:rsid w:val="00A72E4A"/>
    <w:rsid w:val="00A73B4E"/>
    <w:rsid w:val="00A751F2"/>
    <w:rsid w:val="00A752AD"/>
    <w:rsid w:val="00A76BFE"/>
    <w:rsid w:val="00A81595"/>
    <w:rsid w:val="00A82DC2"/>
    <w:rsid w:val="00A83B58"/>
    <w:rsid w:val="00A83B78"/>
    <w:rsid w:val="00A8472C"/>
    <w:rsid w:val="00A84C98"/>
    <w:rsid w:val="00A85E8F"/>
    <w:rsid w:val="00A86874"/>
    <w:rsid w:val="00A86FFE"/>
    <w:rsid w:val="00A9014E"/>
    <w:rsid w:val="00A9032D"/>
    <w:rsid w:val="00A90643"/>
    <w:rsid w:val="00A90A9F"/>
    <w:rsid w:val="00A923C0"/>
    <w:rsid w:val="00A937FD"/>
    <w:rsid w:val="00A93960"/>
    <w:rsid w:val="00A94437"/>
    <w:rsid w:val="00A948EE"/>
    <w:rsid w:val="00A959C3"/>
    <w:rsid w:val="00A95D5E"/>
    <w:rsid w:val="00A96355"/>
    <w:rsid w:val="00A965C9"/>
    <w:rsid w:val="00A97D1B"/>
    <w:rsid w:val="00A97FC3"/>
    <w:rsid w:val="00AA0E0E"/>
    <w:rsid w:val="00AA1322"/>
    <w:rsid w:val="00AA3EAA"/>
    <w:rsid w:val="00AA4518"/>
    <w:rsid w:val="00AA5A4A"/>
    <w:rsid w:val="00AA636E"/>
    <w:rsid w:val="00AA6901"/>
    <w:rsid w:val="00AA6ED1"/>
    <w:rsid w:val="00AB02B8"/>
    <w:rsid w:val="00AB0A9A"/>
    <w:rsid w:val="00AB209B"/>
    <w:rsid w:val="00AB23E5"/>
    <w:rsid w:val="00AB3497"/>
    <w:rsid w:val="00AB34D8"/>
    <w:rsid w:val="00AB366C"/>
    <w:rsid w:val="00AB40EB"/>
    <w:rsid w:val="00AB435A"/>
    <w:rsid w:val="00AB49A4"/>
    <w:rsid w:val="00AB5772"/>
    <w:rsid w:val="00AB5C7F"/>
    <w:rsid w:val="00AB5D45"/>
    <w:rsid w:val="00AB7EF5"/>
    <w:rsid w:val="00AC0E66"/>
    <w:rsid w:val="00AC0F47"/>
    <w:rsid w:val="00AC11F4"/>
    <w:rsid w:val="00AC1762"/>
    <w:rsid w:val="00AC17DA"/>
    <w:rsid w:val="00AC2F49"/>
    <w:rsid w:val="00AC3984"/>
    <w:rsid w:val="00AC3B38"/>
    <w:rsid w:val="00AC3CCF"/>
    <w:rsid w:val="00AC4405"/>
    <w:rsid w:val="00AC5075"/>
    <w:rsid w:val="00AC5434"/>
    <w:rsid w:val="00AC5E27"/>
    <w:rsid w:val="00AC5E41"/>
    <w:rsid w:val="00AC60BD"/>
    <w:rsid w:val="00AC685E"/>
    <w:rsid w:val="00AC6B04"/>
    <w:rsid w:val="00AC7362"/>
    <w:rsid w:val="00AD23A0"/>
    <w:rsid w:val="00AD27E7"/>
    <w:rsid w:val="00AD2CFA"/>
    <w:rsid w:val="00AD4472"/>
    <w:rsid w:val="00AD4EA7"/>
    <w:rsid w:val="00AD6264"/>
    <w:rsid w:val="00AD6B2E"/>
    <w:rsid w:val="00AE0A77"/>
    <w:rsid w:val="00AE191A"/>
    <w:rsid w:val="00AE3F08"/>
    <w:rsid w:val="00AE439A"/>
    <w:rsid w:val="00AE50E5"/>
    <w:rsid w:val="00AE57AB"/>
    <w:rsid w:val="00AE5C81"/>
    <w:rsid w:val="00AE782F"/>
    <w:rsid w:val="00AE7F81"/>
    <w:rsid w:val="00AF0893"/>
    <w:rsid w:val="00AF19F3"/>
    <w:rsid w:val="00AF1F83"/>
    <w:rsid w:val="00AF251E"/>
    <w:rsid w:val="00AF605E"/>
    <w:rsid w:val="00AF69E3"/>
    <w:rsid w:val="00B00216"/>
    <w:rsid w:val="00B01AD0"/>
    <w:rsid w:val="00B01C66"/>
    <w:rsid w:val="00B030A5"/>
    <w:rsid w:val="00B04676"/>
    <w:rsid w:val="00B05503"/>
    <w:rsid w:val="00B06F1B"/>
    <w:rsid w:val="00B06F33"/>
    <w:rsid w:val="00B078D2"/>
    <w:rsid w:val="00B11124"/>
    <w:rsid w:val="00B11494"/>
    <w:rsid w:val="00B1158E"/>
    <w:rsid w:val="00B125C6"/>
    <w:rsid w:val="00B129A5"/>
    <w:rsid w:val="00B12F6D"/>
    <w:rsid w:val="00B1402F"/>
    <w:rsid w:val="00B15DE2"/>
    <w:rsid w:val="00B16B0F"/>
    <w:rsid w:val="00B16F7C"/>
    <w:rsid w:val="00B202D2"/>
    <w:rsid w:val="00B21B96"/>
    <w:rsid w:val="00B22DEF"/>
    <w:rsid w:val="00B23E71"/>
    <w:rsid w:val="00B24AE3"/>
    <w:rsid w:val="00B24C64"/>
    <w:rsid w:val="00B24F1C"/>
    <w:rsid w:val="00B2530C"/>
    <w:rsid w:val="00B2581E"/>
    <w:rsid w:val="00B25CC9"/>
    <w:rsid w:val="00B262E6"/>
    <w:rsid w:val="00B269F2"/>
    <w:rsid w:val="00B27805"/>
    <w:rsid w:val="00B27AF1"/>
    <w:rsid w:val="00B318B6"/>
    <w:rsid w:val="00B33442"/>
    <w:rsid w:val="00B33791"/>
    <w:rsid w:val="00B33D06"/>
    <w:rsid w:val="00B33E7D"/>
    <w:rsid w:val="00B36CC7"/>
    <w:rsid w:val="00B36FF2"/>
    <w:rsid w:val="00B37295"/>
    <w:rsid w:val="00B404D0"/>
    <w:rsid w:val="00B412D8"/>
    <w:rsid w:val="00B42AD7"/>
    <w:rsid w:val="00B438B0"/>
    <w:rsid w:val="00B44DE8"/>
    <w:rsid w:val="00B4541F"/>
    <w:rsid w:val="00B467AF"/>
    <w:rsid w:val="00B46AF4"/>
    <w:rsid w:val="00B50AEC"/>
    <w:rsid w:val="00B50AFA"/>
    <w:rsid w:val="00B50EE0"/>
    <w:rsid w:val="00B53482"/>
    <w:rsid w:val="00B5409A"/>
    <w:rsid w:val="00B5592C"/>
    <w:rsid w:val="00B56057"/>
    <w:rsid w:val="00B57008"/>
    <w:rsid w:val="00B601C3"/>
    <w:rsid w:val="00B603B2"/>
    <w:rsid w:val="00B606F8"/>
    <w:rsid w:val="00B60994"/>
    <w:rsid w:val="00B60D92"/>
    <w:rsid w:val="00B6293B"/>
    <w:rsid w:val="00B63237"/>
    <w:rsid w:val="00B63755"/>
    <w:rsid w:val="00B63E7C"/>
    <w:rsid w:val="00B674B0"/>
    <w:rsid w:val="00B67B69"/>
    <w:rsid w:val="00B67FFC"/>
    <w:rsid w:val="00B70CD2"/>
    <w:rsid w:val="00B70DBA"/>
    <w:rsid w:val="00B70E5C"/>
    <w:rsid w:val="00B716A9"/>
    <w:rsid w:val="00B719EB"/>
    <w:rsid w:val="00B71CAF"/>
    <w:rsid w:val="00B725AE"/>
    <w:rsid w:val="00B726CB"/>
    <w:rsid w:val="00B74AAC"/>
    <w:rsid w:val="00B76259"/>
    <w:rsid w:val="00B77025"/>
    <w:rsid w:val="00B80E51"/>
    <w:rsid w:val="00B80F08"/>
    <w:rsid w:val="00B82346"/>
    <w:rsid w:val="00B82428"/>
    <w:rsid w:val="00B82D5B"/>
    <w:rsid w:val="00B83404"/>
    <w:rsid w:val="00B83E05"/>
    <w:rsid w:val="00B842C9"/>
    <w:rsid w:val="00B84C18"/>
    <w:rsid w:val="00B84D81"/>
    <w:rsid w:val="00B85173"/>
    <w:rsid w:val="00B865B6"/>
    <w:rsid w:val="00B87540"/>
    <w:rsid w:val="00B87A73"/>
    <w:rsid w:val="00B87DAD"/>
    <w:rsid w:val="00B9118A"/>
    <w:rsid w:val="00B9184D"/>
    <w:rsid w:val="00B91B32"/>
    <w:rsid w:val="00B93D9F"/>
    <w:rsid w:val="00B9494D"/>
    <w:rsid w:val="00B94A16"/>
    <w:rsid w:val="00B9642B"/>
    <w:rsid w:val="00BA0076"/>
    <w:rsid w:val="00BA0BCD"/>
    <w:rsid w:val="00BA0CCE"/>
    <w:rsid w:val="00BA1E99"/>
    <w:rsid w:val="00BA1F97"/>
    <w:rsid w:val="00BA423A"/>
    <w:rsid w:val="00BA4BE7"/>
    <w:rsid w:val="00BA4D47"/>
    <w:rsid w:val="00BA4E29"/>
    <w:rsid w:val="00BA5141"/>
    <w:rsid w:val="00BA5649"/>
    <w:rsid w:val="00BA6895"/>
    <w:rsid w:val="00BA6E9D"/>
    <w:rsid w:val="00BA7029"/>
    <w:rsid w:val="00BA76CC"/>
    <w:rsid w:val="00BA77CD"/>
    <w:rsid w:val="00BA7BF8"/>
    <w:rsid w:val="00BB01A0"/>
    <w:rsid w:val="00BB1A91"/>
    <w:rsid w:val="00BB2120"/>
    <w:rsid w:val="00BC1B5D"/>
    <w:rsid w:val="00BC2C5A"/>
    <w:rsid w:val="00BC2FCE"/>
    <w:rsid w:val="00BC394B"/>
    <w:rsid w:val="00BC3986"/>
    <w:rsid w:val="00BC3AA8"/>
    <w:rsid w:val="00BC42CF"/>
    <w:rsid w:val="00BC532A"/>
    <w:rsid w:val="00BC5370"/>
    <w:rsid w:val="00BC5BBB"/>
    <w:rsid w:val="00BC73DE"/>
    <w:rsid w:val="00BC7A8A"/>
    <w:rsid w:val="00BD3B1E"/>
    <w:rsid w:val="00BD3FB0"/>
    <w:rsid w:val="00BD4630"/>
    <w:rsid w:val="00BD4E82"/>
    <w:rsid w:val="00BD4F32"/>
    <w:rsid w:val="00BD52D7"/>
    <w:rsid w:val="00BD7FCF"/>
    <w:rsid w:val="00BE0017"/>
    <w:rsid w:val="00BE0282"/>
    <w:rsid w:val="00BE04D1"/>
    <w:rsid w:val="00BE0895"/>
    <w:rsid w:val="00BE0F29"/>
    <w:rsid w:val="00BE1D6E"/>
    <w:rsid w:val="00BE2A6E"/>
    <w:rsid w:val="00BE4E0E"/>
    <w:rsid w:val="00BE5F1A"/>
    <w:rsid w:val="00BE6D75"/>
    <w:rsid w:val="00BE7E4B"/>
    <w:rsid w:val="00BF1FA0"/>
    <w:rsid w:val="00BF29DE"/>
    <w:rsid w:val="00BF2AE8"/>
    <w:rsid w:val="00BF3A4A"/>
    <w:rsid w:val="00BF3B6D"/>
    <w:rsid w:val="00BF4937"/>
    <w:rsid w:val="00BF5C18"/>
    <w:rsid w:val="00BF60BC"/>
    <w:rsid w:val="00BF6317"/>
    <w:rsid w:val="00BF66CC"/>
    <w:rsid w:val="00BF7921"/>
    <w:rsid w:val="00C01037"/>
    <w:rsid w:val="00C03F72"/>
    <w:rsid w:val="00C04088"/>
    <w:rsid w:val="00C059E3"/>
    <w:rsid w:val="00C066D1"/>
    <w:rsid w:val="00C07870"/>
    <w:rsid w:val="00C07D39"/>
    <w:rsid w:val="00C07E1A"/>
    <w:rsid w:val="00C1056C"/>
    <w:rsid w:val="00C12032"/>
    <w:rsid w:val="00C1242C"/>
    <w:rsid w:val="00C125C6"/>
    <w:rsid w:val="00C12B09"/>
    <w:rsid w:val="00C13972"/>
    <w:rsid w:val="00C15623"/>
    <w:rsid w:val="00C16469"/>
    <w:rsid w:val="00C16EF6"/>
    <w:rsid w:val="00C17DD2"/>
    <w:rsid w:val="00C207A1"/>
    <w:rsid w:val="00C20F8C"/>
    <w:rsid w:val="00C21B10"/>
    <w:rsid w:val="00C227F7"/>
    <w:rsid w:val="00C23B6A"/>
    <w:rsid w:val="00C24287"/>
    <w:rsid w:val="00C261B5"/>
    <w:rsid w:val="00C261CE"/>
    <w:rsid w:val="00C2620B"/>
    <w:rsid w:val="00C26236"/>
    <w:rsid w:val="00C2735D"/>
    <w:rsid w:val="00C27D32"/>
    <w:rsid w:val="00C305A0"/>
    <w:rsid w:val="00C30CE3"/>
    <w:rsid w:val="00C31587"/>
    <w:rsid w:val="00C32855"/>
    <w:rsid w:val="00C33932"/>
    <w:rsid w:val="00C34C65"/>
    <w:rsid w:val="00C359D4"/>
    <w:rsid w:val="00C372C0"/>
    <w:rsid w:val="00C410C8"/>
    <w:rsid w:val="00C41509"/>
    <w:rsid w:val="00C41F9F"/>
    <w:rsid w:val="00C42D86"/>
    <w:rsid w:val="00C431A0"/>
    <w:rsid w:val="00C4462E"/>
    <w:rsid w:val="00C44DA5"/>
    <w:rsid w:val="00C44F9E"/>
    <w:rsid w:val="00C45422"/>
    <w:rsid w:val="00C45C32"/>
    <w:rsid w:val="00C477D8"/>
    <w:rsid w:val="00C47BC0"/>
    <w:rsid w:val="00C507FB"/>
    <w:rsid w:val="00C5159D"/>
    <w:rsid w:val="00C51EC0"/>
    <w:rsid w:val="00C525E1"/>
    <w:rsid w:val="00C53FCE"/>
    <w:rsid w:val="00C5437F"/>
    <w:rsid w:val="00C569F0"/>
    <w:rsid w:val="00C5717E"/>
    <w:rsid w:val="00C60C05"/>
    <w:rsid w:val="00C618F1"/>
    <w:rsid w:val="00C63369"/>
    <w:rsid w:val="00C64D50"/>
    <w:rsid w:val="00C66057"/>
    <w:rsid w:val="00C673CF"/>
    <w:rsid w:val="00C67983"/>
    <w:rsid w:val="00C67DE1"/>
    <w:rsid w:val="00C7035E"/>
    <w:rsid w:val="00C71C7C"/>
    <w:rsid w:val="00C71E21"/>
    <w:rsid w:val="00C72957"/>
    <w:rsid w:val="00C7417F"/>
    <w:rsid w:val="00C744D4"/>
    <w:rsid w:val="00C74751"/>
    <w:rsid w:val="00C74F3A"/>
    <w:rsid w:val="00C74FBE"/>
    <w:rsid w:val="00C75D5C"/>
    <w:rsid w:val="00C76790"/>
    <w:rsid w:val="00C776ED"/>
    <w:rsid w:val="00C800D6"/>
    <w:rsid w:val="00C8024E"/>
    <w:rsid w:val="00C808A1"/>
    <w:rsid w:val="00C80DA6"/>
    <w:rsid w:val="00C80DEE"/>
    <w:rsid w:val="00C83357"/>
    <w:rsid w:val="00C845B4"/>
    <w:rsid w:val="00C85FCB"/>
    <w:rsid w:val="00C872EA"/>
    <w:rsid w:val="00C878AB"/>
    <w:rsid w:val="00C87F63"/>
    <w:rsid w:val="00C91D9F"/>
    <w:rsid w:val="00C92359"/>
    <w:rsid w:val="00C949F9"/>
    <w:rsid w:val="00C96144"/>
    <w:rsid w:val="00C9661D"/>
    <w:rsid w:val="00C977C0"/>
    <w:rsid w:val="00CA06B3"/>
    <w:rsid w:val="00CA0F77"/>
    <w:rsid w:val="00CA1177"/>
    <w:rsid w:val="00CA22F9"/>
    <w:rsid w:val="00CA294F"/>
    <w:rsid w:val="00CA305F"/>
    <w:rsid w:val="00CA3325"/>
    <w:rsid w:val="00CA3582"/>
    <w:rsid w:val="00CA4C90"/>
    <w:rsid w:val="00CA7797"/>
    <w:rsid w:val="00CA7A31"/>
    <w:rsid w:val="00CB0A38"/>
    <w:rsid w:val="00CB117B"/>
    <w:rsid w:val="00CB20C1"/>
    <w:rsid w:val="00CB286E"/>
    <w:rsid w:val="00CB30A1"/>
    <w:rsid w:val="00CB47D1"/>
    <w:rsid w:val="00CB5EBE"/>
    <w:rsid w:val="00CB702A"/>
    <w:rsid w:val="00CB7663"/>
    <w:rsid w:val="00CB7C8E"/>
    <w:rsid w:val="00CB7E47"/>
    <w:rsid w:val="00CC12DB"/>
    <w:rsid w:val="00CC1D9E"/>
    <w:rsid w:val="00CC3429"/>
    <w:rsid w:val="00CC3DCA"/>
    <w:rsid w:val="00CC43DD"/>
    <w:rsid w:val="00CC4839"/>
    <w:rsid w:val="00CC49B2"/>
    <w:rsid w:val="00CC5771"/>
    <w:rsid w:val="00CC65E4"/>
    <w:rsid w:val="00CC668A"/>
    <w:rsid w:val="00CC6D79"/>
    <w:rsid w:val="00CC765B"/>
    <w:rsid w:val="00CC7E17"/>
    <w:rsid w:val="00CD0567"/>
    <w:rsid w:val="00CD0B9E"/>
    <w:rsid w:val="00CD0D5E"/>
    <w:rsid w:val="00CD1936"/>
    <w:rsid w:val="00CD229B"/>
    <w:rsid w:val="00CD2F73"/>
    <w:rsid w:val="00CD3E5D"/>
    <w:rsid w:val="00CD5032"/>
    <w:rsid w:val="00CD5896"/>
    <w:rsid w:val="00CD5966"/>
    <w:rsid w:val="00CD78F6"/>
    <w:rsid w:val="00CE162F"/>
    <w:rsid w:val="00CE30E7"/>
    <w:rsid w:val="00CE3B29"/>
    <w:rsid w:val="00CE4242"/>
    <w:rsid w:val="00CE43BE"/>
    <w:rsid w:val="00CE4633"/>
    <w:rsid w:val="00CE4E45"/>
    <w:rsid w:val="00CE4F8E"/>
    <w:rsid w:val="00CE5659"/>
    <w:rsid w:val="00CE582F"/>
    <w:rsid w:val="00CE5E67"/>
    <w:rsid w:val="00CE632C"/>
    <w:rsid w:val="00CE6333"/>
    <w:rsid w:val="00CE73EE"/>
    <w:rsid w:val="00CF107F"/>
    <w:rsid w:val="00CF1D89"/>
    <w:rsid w:val="00CF2339"/>
    <w:rsid w:val="00CF419C"/>
    <w:rsid w:val="00CF43CB"/>
    <w:rsid w:val="00CF5010"/>
    <w:rsid w:val="00CF6BB6"/>
    <w:rsid w:val="00CF771F"/>
    <w:rsid w:val="00D01D0E"/>
    <w:rsid w:val="00D02360"/>
    <w:rsid w:val="00D04462"/>
    <w:rsid w:val="00D0519E"/>
    <w:rsid w:val="00D06109"/>
    <w:rsid w:val="00D0663B"/>
    <w:rsid w:val="00D0681A"/>
    <w:rsid w:val="00D06887"/>
    <w:rsid w:val="00D06DF7"/>
    <w:rsid w:val="00D10966"/>
    <w:rsid w:val="00D11DD0"/>
    <w:rsid w:val="00D12240"/>
    <w:rsid w:val="00D12D02"/>
    <w:rsid w:val="00D138AC"/>
    <w:rsid w:val="00D1394E"/>
    <w:rsid w:val="00D142B1"/>
    <w:rsid w:val="00D147E8"/>
    <w:rsid w:val="00D173DC"/>
    <w:rsid w:val="00D17A76"/>
    <w:rsid w:val="00D2076A"/>
    <w:rsid w:val="00D2122F"/>
    <w:rsid w:val="00D21A10"/>
    <w:rsid w:val="00D2220F"/>
    <w:rsid w:val="00D22543"/>
    <w:rsid w:val="00D2308B"/>
    <w:rsid w:val="00D25FE6"/>
    <w:rsid w:val="00D26CA6"/>
    <w:rsid w:val="00D27132"/>
    <w:rsid w:val="00D27A99"/>
    <w:rsid w:val="00D30D32"/>
    <w:rsid w:val="00D316C3"/>
    <w:rsid w:val="00D318FA"/>
    <w:rsid w:val="00D31953"/>
    <w:rsid w:val="00D31F44"/>
    <w:rsid w:val="00D32CB9"/>
    <w:rsid w:val="00D33289"/>
    <w:rsid w:val="00D3375B"/>
    <w:rsid w:val="00D3496E"/>
    <w:rsid w:val="00D34FA8"/>
    <w:rsid w:val="00D3558C"/>
    <w:rsid w:val="00D41359"/>
    <w:rsid w:val="00D43455"/>
    <w:rsid w:val="00D442C1"/>
    <w:rsid w:val="00D44CF6"/>
    <w:rsid w:val="00D44CFB"/>
    <w:rsid w:val="00D45135"/>
    <w:rsid w:val="00D45B79"/>
    <w:rsid w:val="00D45D87"/>
    <w:rsid w:val="00D4734A"/>
    <w:rsid w:val="00D47AD3"/>
    <w:rsid w:val="00D503B4"/>
    <w:rsid w:val="00D505F2"/>
    <w:rsid w:val="00D52126"/>
    <w:rsid w:val="00D52B74"/>
    <w:rsid w:val="00D52E08"/>
    <w:rsid w:val="00D53122"/>
    <w:rsid w:val="00D536CE"/>
    <w:rsid w:val="00D539A3"/>
    <w:rsid w:val="00D54E0B"/>
    <w:rsid w:val="00D55296"/>
    <w:rsid w:val="00D557E5"/>
    <w:rsid w:val="00D55EBE"/>
    <w:rsid w:val="00D57FE1"/>
    <w:rsid w:val="00D610F3"/>
    <w:rsid w:val="00D613A8"/>
    <w:rsid w:val="00D63A68"/>
    <w:rsid w:val="00D65343"/>
    <w:rsid w:val="00D65EAA"/>
    <w:rsid w:val="00D66696"/>
    <w:rsid w:val="00D66DF6"/>
    <w:rsid w:val="00D67FA8"/>
    <w:rsid w:val="00D71693"/>
    <w:rsid w:val="00D71D92"/>
    <w:rsid w:val="00D72B6E"/>
    <w:rsid w:val="00D72FEC"/>
    <w:rsid w:val="00D732EF"/>
    <w:rsid w:val="00D7391D"/>
    <w:rsid w:val="00D73F79"/>
    <w:rsid w:val="00D74714"/>
    <w:rsid w:val="00D7573A"/>
    <w:rsid w:val="00D75B9D"/>
    <w:rsid w:val="00D760E1"/>
    <w:rsid w:val="00D7663B"/>
    <w:rsid w:val="00D76D41"/>
    <w:rsid w:val="00D76E22"/>
    <w:rsid w:val="00D76FD9"/>
    <w:rsid w:val="00D80D5C"/>
    <w:rsid w:val="00D84608"/>
    <w:rsid w:val="00D860C8"/>
    <w:rsid w:val="00D86395"/>
    <w:rsid w:val="00D8758A"/>
    <w:rsid w:val="00D92A60"/>
    <w:rsid w:val="00D9398B"/>
    <w:rsid w:val="00D940C3"/>
    <w:rsid w:val="00D95683"/>
    <w:rsid w:val="00D96444"/>
    <w:rsid w:val="00D9660C"/>
    <w:rsid w:val="00D97308"/>
    <w:rsid w:val="00D97F70"/>
    <w:rsid w:val="00DA1B13"/>
    <w:rsid w:val="00DA2284"/>
    <w:rsid w:val="00DA2540"/>
    <w:rsid w:val="00DA2771"/>
    <w:rsid w:val="00DA2938"/>
    <w:rsid w:val="00DA29C4"/>
    <w:rsid w:val="00DA2D6B"/>
    <w:rsid w:val="00DA3015"/>
    <w:rsid w:val="00DA4207"/>
    <w:rsid w:val="00DA5895"/>
    <w:rsid w:val="00DA61B6"/>
    <w:rsid w:val="00DA61D2"/>
    <w:rsid w:val="00DA6371"/>
    <w:rsid w:val="00DA6427"/>
    <w:rsid w:val="00DA6447"/>
    <w:rsid w:val="00DB0360"/>
    <w:rsid w:val="00DB05E7"/>
    <w:rsid w:val="00DB06AA"/>
    <w:rsid w:val="00DB0AC2"/>
    <w:rsid w:val="00DB0D7A"/>
    <w:rsid w:val="00DB16DB"/>
    <w:rsid w:val="00DB2905"/>
    <w:rsid w:val="00DB2A07"/>
    <w:rsid w:val="00DB4E86"/>
    <w:rsid w:val="00DB60FE"/>
    <w:rsid w:val="00DB6BB6"/>
    <w:rsid w:val="00DB72BE"/>
    <w:rsid w:val="00DB7676"/>
    <w:rsid w:val="00DC015A"/>
    <w:rsid w:val="00DC03C2"/>
    <w:rsid w:val="00DC069F"/>
    <w:rsid w:val="00DC0D4B"/>
    <w:rsid w:val="00DC1910"/>
    <w:rsid w:val="00DC27CC"/>
    <w:rsid w:val="00DC3394"/>
    <w:rsid w:val="00DC376D"/>
    <w:rsid w:val="00DC61A9"/>
    <w:rsid w:val="00DC655D"/>
    <w:rsid w:val="00DC6717"/>
    <w:rsid w:val="00DD0418"/>
    <w:rsid w:val="00DD0622"/>
    <w:rsid w:val="00DD0D68"/>
    <w:rsid w:val="00DD189D"/>
    <w:rsid w:val="00DD1BA4"/>
    <w:rsid w:val="00DD3C59"/>
    <w:rsid w:val="00DD452F"/>
    <w:rsid w:val="00DD494D"/>
    <w:rsid w:val="00DD4AA4"/>
    <w:rsid w:val="00DD5EBC"/>
    <w:rsid w:val="00DD7122"/>
    <w:rsid w:val="00DD71FD"/>
    <w:rsid w:val="00DE0BBC"/>
    <w:rsid w:val="00DE2407"/>
    <w:rsid w:val="00DE4393"/>
    <w:rsid w:val="00DE4C45"/>
    <w:rsid w:val="00DE5457"/>
    <w:rsid w:val="00DE642E"/>
    <w:rsid w:val="00DE6BCB"/>
    <w:rsid w:val="00DE74C0"/>
    <w:rsid w:val="00DE7A34"/>
    <w:rsid w:val="00DF00BB"/>
    <w:rsid w:val="00DF0134"/>
    <w:rsid w:val="00DF121D"/>
    <w:rsid w:val="00DF24F5"/>
    <w:rsid w:val="00DF2FC0"/>
    <w:rsid w:val="00DF4C66"/>
    <w:rsid w:val="00DF59B8"/>
    <w:rsid w:val="00DF5EC5"/>
    <w:rsid w:val="00DF6820"/>
    <w:rsid w:val="00DF6AAF"/>
    <w:rsid w:val="00DF7BD4"/>
    <w:rsid w:val="00DF7C63"/>
    <w:rsid w:val="00E00FE6"/>
    <w:rsid w:val="00E014A1"/>
    <w:rsid w:val="00E0243F"/>
    <w:rsid w:val="00E045EA"/>
    <w:rsid w:val="00E05CF6"/>
    <w:rsid w:val="00E0636D"/>
    <w:rsid w:val="00E0742D"/>
    <w:rsid w:val="00E07EF3"/>
    <w:rsid w:val="00E11A57"/>
    <w:rsid w:val="00E11BFA"/>
    <w:rsid w:val="00E134BA"/>
    <w:rsid w:val="00E135D9"/>
    <w:rsid w:val="00E1367D"/>
    <w:rsid w:val="00E13FF4"/>
    <w:rsid w:val="00E14242"/>
    <w:rsid w:val="00E14E78"/>
    <w:rsid w:val="00E15B74"/>
    <w:rsid w:val="00E17822"/>
    <w:rsid w:val="00E206B0"/>
    <w:rsid w:val="00E2135B"/>
    <w:rsid w:val="00E21AC8"/>
    <w:rsid w:val="00E21B4A"/>
    <w:rsid w:val="00E21EC4"/>
    <w:rsid w:val="00E22DA1"/>
    <w:rsid w:val="00E24F13"/>
    <w:rsid w:val="00E26B1C"/>
    <w:rsid w:val="00E26B6D"/>
    <w:rsid w:val="00E2798A"/>
    <w:rsid w:val="00E30041"/>
    <w:rsid w:val="00E3034A"/>
    <w:rsid w:val="00E3106F"/>
    <w:rsid w:val="00E326F1"/>
    <w:rsid w:val="00E336CF"/>
    <w:rsid w:val="00E34064"/>
    <w:rsid w:val="00E34295"/>
    <w:rsid w:val="00E3566D"/>
    <w:rsid w:val="00E41631"/>
    <w:rsid w:val="00E42208"/>
    <w:rsid w:val="00E42788"/>
    <w:rsid w:val="00E4456C"/>
    <w:rsid w:val="00E4541E"/>
    <w:rsid w:val="00E456CF"/>
    <w:rsid w:val="00E458DF"/>
    <w:rsid w:val="00E45C50"/>
    <w:rsid w:val="00E45DE1"/>
    <w:rsid w:val="00E479DC"/>
    <w:rsid w:val="00E507F5"/>
    <w:rsid w:val="00E50F27"/>
    <w:rsid w:val="00E52426"/>
    <w:rsid w:val="00E52664"/>
    <w:rsid w:val="00E52E3B"/>
    <w:rsid w:val="00E532ED"/>
    <w:rsid w:val="00E53433"/>
    <w:rsid w:val="00E53873"/>
    <w:rsid w:val="00E547DD"/>
    <w:rsid w:val="00E5620A"/>
    <w:rsid w:val="00E60FDC"/>
    <w:rsid w:val="00E6110D"/>
    <w:rsid w:val="00E61457"/>
    <w:rsid w:val="00E6164C"/>
    <w:rsid w:val="00E623DE"/>
    <w:rsid w:val="00E63CC6"/>
    <w:rsid w:val="00E642DC"/>
    <w:rsid w:val="00E644C2"/>
    <w:rsid w:val="00E64A65"/>
    <w:rsid w:val="00E65971"/>
    <w:rsid w:val="00E65B74"/>
    <w:rsid w:val="00E66E01"/>
    <w:rsid w:val="00E67D21"/>
    <w:rsid w:val="00E70F03"/>
    <w:rsid w:val="00E71BF8"/>
    <w:rsid w:val="00E720BC"/>
    <w:rsid w:val="00E72E35"/>
    <w:rsid w:val="00E733DE"/>
    <w:rsid w:val="00E74CE0"/>
    <w:rsid w:val="00E7561C"/>
    <w:rsid w:val="00E7624D"/>
    <w:rsid w:val="00E76409"/>
    <w:rsid w:val="00E76B84"/>
    <w:rsid w:val="00E76F7C"/>
    <w:rsid w:val="00E7755C"/>
    <w:rsid w:val="00E80394"/>
    <w:rsid w:val="00E81019"/>
    <w:rsid w:val="00E8134E"/>
    <w:rsid w:val="00E81D64"/>
    <w:rsid w:val="00E81FC2"/>
    <w:rsid w:val="00E829CA"/>
    <w:rsid w:val="00E82B50"/>
    <w:rsid w:val="00E8327C"/>
    <w:rsid w:val="00E8414F"/>
    <w:rsid w:val="00E84AF2"/>
    <w:rsid w:val="00E8597D"/>
    <w:rsid w:val="00E86102"/>
    <w:rsid w:val="00E861C4"/>
    <w:rsid w:val="00E8630A"/>
    <w:rsid w:val="00E8637F"/>
    <w:rsid w:val="00E8704B"/>
    <w:rsid w:val="00E87C70"/>
    <w:rsid w:val="00E90129"/>
    <w:rsid w:val="00E913A8"/>
    <w:rsid w:val="00E935CD"/>
    <w:rsid w:val="00E947AC"/>
    <w:rsid w:val="00E94D24"/>
    <w:rsid w:val="00E958ED"/>
    <w:rsid w:val="00E959F0"/>
    <w:rsid w:val="00E97346"/>
    <w:rsid w:val="00EA04BD"/>
    <w:rsid w:val="00EA11E8"/>
    <w:rsid w:val="00EA12B8"/>
    <w:rsid w:val="00EA2365"/>
    <w:rsid w:val="00EA247C"/>
    <w:rsid w:val="00EA248B"/>
    <w:rsid w:val="00EA251C"/>
    <w:rsid w:val="00EA30A8"/>
    <w:rsid w:val="00EA338B"/>
    <w:rsid w:val="00EA3F06"/>
    <w:rsid w:val="00EA6876"/>
    <w:rsid w:val="00EA7BD6"/>
    <w:rsid w:val="00EB060A"/>
    <w:rsid w:val="00EB1798"/>
    <w:rsid w:val="00EB1812"/>
    <w:rsid w:val="00EB1EA0"/>
    <w:rsid w:val="00EB2506"/>
    <w:rsid w:val="00EB2F1C"/>
    <w:rsid w:val="00EB3537"/>
    <w:rsid w:val="00EB5B98"/>
    <w:rsid w:val="00EB5FF5"/>
    <w:rsid w:val="00EB6DEE"/>
    <w:rsid w:val="00EB7772"/>
    <w:rsid w:val="00EC009E"/>
    <w:rsid w:val="00EC0331"/>
    <w:rsid w:val="00EC07F1"/>
    <w:rsid w:val="00EC1772"/>
    <w:rsid w:val="00EC2A5C"/>
    <w:rsid w:val="00EC3331"/>
    <w:rsid w:val="00EC33AD"/>
    <w:rsid w:val="00EC3A91"/>
    <w:rsid w:val="00EC3ABD"/>
    <w:rsid w:val="00EC3F4F"/>
    <w:rsid w:val="00EC5897"/>
    <w:rsid w:val="00EC595F"/>
    <w:rsid w:val="00EC6974"/>
    <w:rsid w:val="00EC76BD"/>
    <w:rsid w:val="00EC7C01"/>
    <w:rsid w:val="00ED0100"/>
    <w:rsid w:val="00ED0975"/>
    <w:rsid w:val="00ED0CDC"/>
    <w:rsid w:val="00ED109A"/>
    <w:rsid w:val="00ED25F1"/>
    <w:rsid w:val="00ED27D4"/>
    <w:rsid w:val="00ED30C2"/>
    <w:rsid w:val="00ED3EF9"/>
    <w:rsid w:val="00ED5FAB"/>
    <w:rsid w:val="00ED6208"/>
    <w:rsid w:val="00ED6A0E"/>
    <w:rsid w:val="00EE080E"/>
    <w:rsid w:val="00EE0CF2"/>
    <w:rsid w:val="00EE2601"/>
    <w:rsid w:val="00EE2919"/>
    <w:rsid w:val="00EE37FE"/>
    <w:rsid w:val="00EE387B"/>
    <w:rsid w:val="00EE39D1"/>
    <w:rsid w:val="00EE5FFA"/>
    <w:rsid w:val="00EE742E"/>
    <w:rsid w:val="00EF0F82"/>
    <w:rsid w:val="00EF1583"/>
    <w:rsid w:val="00EF1B33"/>
    <w:rsid w:val="00EF22C0"/>
    <w:rsid w:val="00EF28D8"/>
    <w:rsid w:val="00EF4338"/>
    <w:rsid w:val="00EF4392"/>
    <w:rsid w:val="00EF4C72"/>
    <w:rsid w:val="00EF5030"/>
    <w:rsid w:val="00EF5C9C"/>
    <w:rsid w:val="00F005C6"/>
    <w:rsid w:val="00F00888"/>
    <w:rsid w:val="00F00BB9"/>
    <w:rsid w:val="00F00F2D"/>
    <w:rsid w:val="00F01076"/>
    <w:rsid w:val="00F0115F"/>
    <w:rsid w:val="00F01B4F"/>
    <w:rsid w:val="00F0229C"/>
    <w:rsid w:val="00F0292D"/>
    <w:rsid w:val="00F05539"/>
    <w:rsid w:val="00F05698"/>
    <w:rsid w:val="00F05ADC"/>
    <w:rsid w:val="00F062AF"/>
    <w:rsid w:val="00F06B72"/>
    <w:rsid w:val="00F105D5"/>
    <w:rsid w:val="00F1150B"/>
    <w:rsid w:val="00F1218D"/>
    <w:rsid w:val="00F12841"/>
    <w:rsid w:val="00F13A21"/>
    <w:rsid w:val="00F1547D"/>
    <w:rsid w:val="00F1591E"/>
    <w:rsid w:val="00F161E3"/>
    <w:rsid w:val="00F164D4"/>
    <w:rsid w:val="00F16E77"/>
    <w:rsid w:val="00F2297C"/>
    <w:rsid w:val="00F2441B"/>
    <w:rsid w:val="00F248ED"/>
    <w:rsid w:val="00F24974"/>
    <w:rsid w:val="00F2523E"/>
    <w:rsid w:val="00F25D42"/>
    <w:rsid w:val="00F26E1C"/>
    <w:rsid w:val="00F27132"/>
    <w:rsid w:val="00F27553"/>
    <w:rsid w:val="00F30A98"/>
    <w:rsid w:val="00F30D95"/>
    <w:rsid w:val="00F30F68"/>
    <w:rsid w:val="00F3142F"/>
    <w:rsid w:val="00F32696"/>
    <w:rsid w:val="00F350E3"/>
    <w:rsid w:val="00F36264"/>
    <w:rsid w:val="00F36311"/>
    <w:rsid w:val="00F37191"/>
    <w:rsid w:val="00F372F3"/>
    <w:rsid w:val="00F3798F"/>
    <w:rsid w:val="00F37C70"/>
    <w:rsid w:val="00F413BE"/>
    <w:rsid w:val="00F4164D"/>
    <w:rsid w:val="00F426D4"/>
    <w:rsid w:val="00F42FEA"/>
    <w:rsid w:val="00F4321C"/>
    <w:rsid w:val="00F43CB2"/>
    <w:rsid w:val="00F44352"/>
    <w:rsid w:val="00F444F9"/>
    <w:rsid w:val="00F45E5A"/>
    <w:rsid w:val="00F46331"/>
    <w:rsid w:val="00F46D12"/>
    <w:rsid w:val="00F5000B"/>
    <w:rsid w:val="00F51B71"/>
    <w:rsid w:val="00F53104"/>
    <w:rsid w:val="00F5350E"/>
    <w:rsid w:val="00F54804"/>
    <w:rsid w:val="00F54C0D"/>
    <w:rsid w:val="00F558BD"/>
    <w:rsid w:val="00F56547"/>
    <w:rsid w:val="00F56BFA"/>
    <w:rsid w:val="00F57F4E"/>
    <w:rsid w:val="00F62686"/>
    <w:rsid w:val="00F63F2F"/>
    <w:rsid w:val="00F6425B"/>
    <w:rsid w:val="00F64334"/>
    <w:rsid w:val="00F65E13"/>
    <w:rsid w:val="00F663E3"/>
    <w:rsid w:val="00F667E5"/>
    <w:rsid w:val="00F66EBB"/>
    <w:rsid w:val="00F678EE"/>
    <w:rsid w:val="00F704E5"/>
    <w:rsid w:val="00F7079F"/>
    <w:rsid w:val="00F7090C"/>
    <w:rsid w:val="00F70BCD"/>
    <w:rsid w:val="00F7295B"/>
    <w:rsid w:val="00F72B5A"/>
    <w:rsid w:val="00F72CB9"/>
    <w:rsid w:val="00F733C3"/>
    <w:rsid w:val="00F73574"/>
    <w:rsid w:val="00F73ABE"/>
    <w:rsid w:val="00F73DFF"/>
    <w:rsid w:val="00F744C0"/>
    <w:rsid w:val="00F74C24"/>
    <w:rsid w:val="00F77E4F"/>
    <w:rsid w:val="00F81286"/>
    <w:rsid w:val="00F81ACE"/>
    <w:rsid w:val="00F828CA"/>
    <w:rsid w:val="00F829A7"/>
    <w:rsid w:val="00F82B12"/>
    <w:rsid w:val="00F82B61"/>
    <w:rsid w:val="00F833EA"/>
    <w:rsid w:val="00F84930"/>
    <w:rsid w:val="00F85048"/>
    <w:rsid w:val="00F85892"/>
    <w:rsid w:val="00F85B04"/>
    <w:rsid w:val="00F85C4B"/>
    <w:rsid w:val="00F85CA7"/>
    <w:rsid w:val="00F85D6B"/>
    <w:rsid w:val="00F862F3"/>
    <w:rsid w:val="00F8679B"/>
    <w:rsid w:val="00F86DD8"/>
    <w:rsid w:val="00F926B9"/>
    <w:rsid w:val="00F92EE4"/>
    <w:rsid w:val="00F93AE5"/>
    <w:rsid w:val="00F941CE"/>
    <w:rsid w:val="00F94939"/>
    <w:rsid w:val="00F94C1E"/>
    <w:rsid w:val="00F952B9"/>
    <w:rsid w:val="00F958FE"/>
    <w:rsid w:val="00F95D4B"/>
    <w:rsid w:val="00F96B31"/>
    <w:rsid w:val="00FA0612"/>
    <w:rsid w:val="00FA2180"/>
    <w:rsid w:val="00FA2790"/>
    <w:rsid w:val="00FA340D"/>
    <w:rsid w:val="00FA353C"/>
    <w:rsid w:val="00FA392C"/>
    <w:rsid w:val="00FA3E2D"/>
    <w:rsid w:val="00FA4304"/>
    <w:rsid w:val="00FA456F"/>
    <w:rsid w:val="00FA506A"/>
    <w:rsid w:val="00FA5917"/>
    <w:rsid w:val="00FA5995"/>
    <w:rsid w:val="00FA6BA4"/>
    <w:rsid w:val="00FB0C69"/>
    <w:rsid w:val="00FB6006"/>
    <w:rsid w:val="00FB62F8"/>
    <w:rsid w:val="00FB6AF0"/>
    <w:rsid w:val="00FB752D"/>
    <w:rsid w:val="00FC02E9"/>
    <w:rsid w:val="00FC1FDA"/>
    <w:rsid w:val="00FC2AB2"/>
    <w:rsid w:val="00FC4090"/>
    <w:rsid w:val="00FC46E5"/>
    <w:rsid w:val="00FC5BEF"/>
    <w:rsid w:val="00FC5E47"/>
    <w:rsid w:val="00FC68DB"/>
    <w:rsid w:val="00FC75D0"/>
    <w:rsid w:val="00FD1139"/>
    <w:rsid w:val="00FD11C9"/>
    <w:rsid w:val="00FD3D04"/>
    <w:rsid w:val="00FD5C2E"/>
    <w:rsid w:val="00FD65D3"/>
    <w:rsid w:val="00FD7180"/>
    <w:rsid w:val="00FD7E15"/>
    <w:rsid w:val="00FE01AC"/>
    <w:rsid w:val="00FE0D99"/>
    <w:rsid w:val="00FE31EE"/>
    <w:rsid w:val="00FE482D"/>
    <w:rsid w:val="00FE50D6"/>
    <w:rsid w:val="00FE5F2D"/>
    <w:rsid w:val="00FE66DC"/>
    <w:rsid w:val="00FF1E0D"/>
    <w:rsid w:val="00FF2548"/>
    <w:rsid w:val="00FF2627"/>
    <w:rsid w:val="00FF3255"/>
    <w:rsid w:val="00FF3869"/>
    <w:rsid w:val="00FF3992"/>
    <w:rsid w:val="00FF3DA9"/>
    <w:rsid w:val="00FF4261"/>
    <w:rsid w:val="00FF4D5F"/>
    <w:rsid w:val="00FF4F65"/>
    <w:rsid w:val="00FF52EF"/>
    <w:rsid w:val="00FF63E8"/>
    <w:rsid w:val="00FF660C"/>
    <w:rsid w:val="00FF6791"/>
    <w:rsid w:val="00FF753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A0ABF1"/>
  <w15:docId w15:val="{F2045D2F-D732-448C-A56A-AACE7039F0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libri" w:hAnsi="Cambria"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uiPriority="4"/>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iPriority="0"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0"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semiHidden/>
    <w:qFormat/>
    <w:rsid w:val="008C2F36"/>
    <w:pPr>
      <w:tabs>
        <w:tab w:val="left" w:pos="403"/>
      </w:tabs>
      <w:spacing w:after="120" w:line="240" w:lineRule="atLeast"/>
      <w:jc w:val="both"/>
    </w:pPr>
    <w:rPr>
      <w:sz w:val="22"/>
      <w:szCs w:val="22"/>
      <w:lang w:val="en-GB"/>
    </w:rPr>
  </w:style>
  <w:style w:type="paragraph" w:styleId="berschrift1">
    <w:name w:val="heading 1"/>
    <w:basedOn w:val="Standard"/>
    <w:next w:val="Standard"/>
    <w:link w:val="berschrift1Zchn"/>
    <w:qFormat/>
    <w:rsid w:val="001B51CD"/>
    <w:pPr>
      <w:keepNext/>
      <w:numPr>
        <w:numId w:val="29"/>
      </w:numPr>
      <w:tabs>
        <w:tab w:val="clear" w:pos="403"/>
        <w:tab w:val="left" w:pos="400"/>
        <w:tab w:val="left" w:pos="560"/>
      </w:tabs>
      <w:suppressAutoHyphens/>
      <w:spacing w:before="270" w:line="270" w:lineRule="atLeast"/>
      <w:jc w:val="left"/>
      <w:outlineLvl w:val="0"/>
    </w:pPr>
    <w:rPr>
      <w:rFonts w:eastAsia="MS Mincho"/>
      <w:b/>
      <w:sz w:val="26"/>
      <w:lang w:eastAsia="ja-JP"/>
    </w:rPr>
  </w:style>
  <w:style w:type="paragraph" w:styleId="berschrift2">
    <w:name w:val="heading 2"/>
    <w:basedOn w:val="berschrift1"/>
    <w:next w:val="Standard"/>
    <w:link w:val="berschrift2Zchn"/>
    <w:qFormat/>
    <w:rsid w:val="00F70BCD"/>
    <w:pPr>
      <w:numPr>
        <w:ilvl w:val="1"/>
      </w:numPr>
      <w:tabs>
        <w:tab w:val="clear" w:pos="400"/>
        <w:tab w:val="clear" w:pos="560"/>
        <w:tab w:val="left" w:pos="700"/>
      </w:tabs>
      <w:spacing w:before="60" w:line="250" w:lineRule="atLeast"/>
      <w:outlineLvl w:val="1"/>
    </w:pPr>
    <w:rPr>
      <w:sz w:val="24"/>
    </w:rPr>
  </w:style>
  <w:style w:type="paragraph" w:styleId="berschrift3">
    <w:name w:val="heading 3"/>
    <w:basedOn w:val="berschrift1"/>
    <w:next w:val="Standard"/>
    <w:link w:val="berschrift3Zchn"/>
    <w:qFormat/>
    <w:rsid w:val="001B51CD"/>
    <w:pPr>
      <w:numPr>
        <w:ilvl w:val="2"/>
      </w:numPr>
      <w:tabs>
        <w:tab w:val="clear" w:pos="400"/>
        <w:tab w:val="clear" w:pos="560"/>
        <w:tab w:val="left" w:pos="880"/>
      </w:tabs>
      <w:spacing w:before="60" w:line="240" w:lineRule="atLeast"/>
      <w:outlineLvl w:val="2"/>
    </w:pPr>
    <w:rPr>
      <w:sz w:val="22"/>
    </w:rPr>
  </w:style>
  <w:style w:type="paragraph" w:styleId="berschrift4">
    <w:name w:val="heading 4"/>
    <w:basedOn w:val="berschrift3"/>
    <w:next w:val="Standard"/>
    <w:link w:val="berschrift4Zchn"/>
    <w:qFormat/>
    <w:rsid w:val="00890926"/>
    <w:pPr>
      <w:numPr>
        <w:ilvl w:val="3"/>
      </w:numPr>
      <w:tabs>
        <w:tab w:val="clear" w:pos="880"/>
        <w:tab w:val="left" w:pos="1021"/>
        <w:tab w:val="left" w:pos="1140"/>
        <w:tab w:val="left" w:pos="1360"/>
      </w:tabs>
      <w:spacing w:before="240"/>
      <w:outlineLvl w:val="3"/>
    </w:pPr>
  </w:style>
  <w:style w:type="paragraph" w:styleId="berschrift5">
    <w:name w:val="heading 5"/>
    <w:basedOn w:val="berschrift4"/>
    <w:next w:val="Standard"/>
    <w:link w:val="berschrift5Zchn"/>
    <w:autoRedefine/>
    <w:qFormat/>
    <w:rsid w:val="000E094F"/>
    <w:pPr>
      <w:numPr>
        <w:ilvl w:val="4"/>
      </w:numPr>
      <w:tabs>
        <w:tab w:val="clear" w:pos="1140"/>
        <w:tab w:val="clear" w:pos="1360"/>
      </w:tabs>
      <w:outlineLvl w:val="4"/>
    </w:pPr>
  </w:style>
  <w:style w:type="paragraph" w:styleId="berschrift6">
    <w:name w:val="heading 6"/>
    <w:basedOn w:val="berschrift5"/>
    <w:next w:val="Standard"/>
    <w:link w:val="berschrift6Zchn"/>
    <w:qFormat/>
    <w:rsid w:val="00BB2120"/>
    <w:pPr>
      <w:numPr>
        <w:ilvl w:val="5"/>
      </w:numPr>
      <w:outlineLvl w:val="5"/>
    </w:pPr>
  </w:style>
  <w:style w:type="paragraph" w:styleId="berschrift7">
    <w:name w:val="heading 7"/>
    <w:basedOn w:val="Standard"/>
    <w:next w:val="Standard"/>
    <w:link w:val="berschrift7Zchn"/>
    <w:qFormat/>
    <w:rsid w:val="00FC68DB"/>
    <w:pPr>
      <w:numPr>
        <w:ilvl w:val="6"/>
        <w:numId w:val="29"/>
      </w:numPr>
      <w:tabs>
        <w:tab w:val="clear" w:pos="403"/>
      </w:tabs>
      <w:spacing w:before="240" w:after="60" w:line="240" w:lineRule="auto"/>
      <w:jc w:val="left"/>
      <w:outlineLvl w:val="6"/>
    </w:pPr>
    <w:rPr>
      <w:rFonts w:ascii="Times New Roman" w:eastAsia="Times New Roman" w:hAnsi="Times New Roman"/>
      <w:sz w:val="24"/>
      <w:szCs w:val="24"/>
      <w:lang w:val="en-US" w:eastAsia="de-DE"/>
    </w:rPr>
  </w:style>
  <w:style w:type="paragraph" w:styleId="berschrift8">
    <w:name w:val="heading 8"/>
    <w:basedOn w:val="Standard"/>
    <w:next w:val="Standard"/>
    <w:link w:val="berschrift8Zchn"/>
    <w:qFormat/>
    <w:rsid w:val="00FC68DB"/>
    <w:pPr>
      <w:numPr>
        <w:ilvl w:val="7"/>
        <w:numId w:val="29"/>
      </w:numPr>
      <w:tabs>
        <w:tab w:val="clear" w:pos="403"/>
      </w:tabs>
      <w:spacing w:before="240" w:after="60" w:line="240" w:lineRule="auto"/>
      <w:jc w:val="left"/>
      <w:outlineLvl w:val="7"/>
    </w:pPr>
    <w:rPr>
      <w:rFonts w:ascii="Times New Roman" w:eastAsia="Times New Roman" w:hAnsi="Times New Roman"/>
      <w:i/>
      <w:iCs/>
      <w:sz w:val="24"/>
      <w:szCs w:val="24"/>
      <w:lang w:val="en-US" w:eastAsia="de-DE"/>
    </w:rPr>
  </w:style>
  <w:style w:type="paragraph" w:styleId="berschrift9">
    <w:name w:val="heading 9"/>
    <w:basedOn w:val="Standard"/>
    <w:next w:val="Standard"/>
    <w:link w:val="berschrift9Zchn"/>
    <w:qFormat/>
    <w:rsid w:val="00FC68DB"/>
    <w:pPr>
      <w:numPr>
        <w:ilvl w:val="8"/>
        <w:numId w:val="29"/>
      </w:numPr>
      <w:tabs>
        <w:tab w:val="clear" w:pos="403"/>
      </w:tabs>
      <w:spacing w:before="240" w:after="60" w:line="240" w:lineRule="auto"/>
      <w:jc w:val="left"/>
      <w:outlineLvl w:val="8"/>
    </w:pPr>
    <w:rPr>
      <w:rFonts w:ascii="Calibri" w:eastAsia="Times New Roman" w:hAnsi="Calibri" w:cs="Arial"/>
      <w:lang w:val="en-US"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link w:val="berschrift1"/>
    <w:rsid w:val="001B51CD"/>
    <w:rPr>
      <w:rFonts w:eastAsia="MS Mincho"/>
      <w:b/>
      <w:sz w:val="26"/>
      <w:szCs w:val="22"/>
      <w:lang w:val="en-GB" w:eastAsia="ja-JP"/>
    </w:rPr>
  </w:style>
  <w:style w:type="character" w:customStyle="1" w:styleId="berschrift2Zchn">
    <w:name w:val="Überschrift 2 Zchn"/>
    <w:link w:val="berschrift2"/>
    <w:rsid w:val="00F70BCD"/>
    <w:rPr>
      <w:rFonts w:eastAsia="MS Mincho"/>
      <w:b/>
      <w:sz w:val="24"/>
      <w:szCs w:val="22"/>
      <w:lang w:val="en-GB" w:eastAsia="ja-JP"/>
    </w:rPr>
  </w:style>
  <w:style w:type="character" w:customStyle="1" w:styleId="berschrift3Zchn">
    <w:name w:val="Überschrift 3 Zchn"/>
    <w:link w:val="berschrift3"/>
    <w:rsid w:val="001B51CD"/>
    <w:rPr>
      <w:rFonts w:eastAsia="MS Mincho"/>
      <w:b/>
      <w:sz w:val="22"/>
      <w:szCs w:val="22"/>
      <w:lang w:val="en-GB" w:eastAsia="ja-JP"/>
    </w:rPr>
  </w:style>
  <w:style w:type="character" w:customStyle="1" w:styleId="berschrift4Zchn">
    <w:name w:val="Überschrift 4 Zchn"/>
    <w:link w:val="berschrift4"/>
    <w:rsid w:val="00890926"/>
    <w:rPr>
      <w:rFonts w:eastAsia="MS Mincho"/>
      <w:b/>
      <w:sz w:val="22"/>
      <w:szCs w:val="22"/>
      <w:lang w:val="en-GB" w:eastAsia="ja-JP"/>
    </w:rPr>
  </w:style>
  <w:style w:type="character" w:customStyle="1" w:styleId="berschrift5Zchn">
    <w:name w:val="Überschrift 5 Zchn"/>
    <w:link w:val="berschrift5"/>
    <w:rsid w:val="000E094F"/>
    <w:rPr>
      <w:rFonts w:eastAsia="MS Mincho"/>
      <w:b/>
      <w:sz w:val="22"/>
      <w:szCs w:val="22"/>
      <w:lang w:val="en-GB" w:eastAsia="ja-JP"/>
    </w:rPr>
  </w:style>
  <w:style w:type="character" w:customStyle="1" w:styleId="berschrift6Zchn">
    <w:name w:val="Überschrift 6 Zchn"/>
    <w:link w:val="berschrift6"/>
    <w:rsid w:val="00BB2120"/>
    <w:rPr>
      <w:rFonts w:eastAsia="MS Mincho"/>
      <w:b/>
      <w:sz w:val="22"/>
      <w:szCs w:val="22"/>
      <w:lang w:val="en-GB" w:eastAsia="ja-JP"/>
    </w:rPr>
  </w:style>
  <w:style w:type="character" w:customStyle="1" w:styleId="berschrift7Zchn">
    <w:name w:val="Überschrift 7 Zchn"/>
    <w:basedOn w:val="Absatz-Standardschriftart"/>
    <w:link w:val="berschrift7"/>
    <w:rsid w:val="00FC68DB"/>
    <w:rPr>
      <w:rFonts w:ascii="Times New Roman" w:eastAsia="Times New Roman" w:hAnsi="Times New Roman"/>
      <w:sz w:val="24"/>
      <w:szCs w:val="24"/>
      <w:lang w:eastAsia="de-DE"/>
    </w:rPr>
  </w:style>
  <w:style w:type="character" w:customStyle="1" w:styleId="berschrift8Zchn">
    <w:name w:val="Überschrift 8 Zchn"/>
    <w:basedOn w:val="Absatz-Standardschriftart"/>
    <w:link w:val="berschrift8"/>
    <w:rsid w:val="00FC68DB"/>
    <w:rPr>
      <w:rFonts w:ascii="Times New Roman" w:eastAsia="Times New Roman" w:hAnsi="Times New Roman"/>
      <w:i/>
      <w:iCs/>
      <w:sz w:val="24"/>
      <w:szCs w:val="24"/>
      <w:lang w:eastAsia="de-DE"/>
    </w:rPr>
  </w:style>
  <w:style w:type="character" w:customStyle="1" w:styleId="berschrift9Zchn">
    <w:name w:val="Überschrift 9 Zchn"/>
    <w:basedOn w:val="Absatz-Standardschriftart"/>
    <w:link w:val="berschrift9"/>
    <w:rsid w:val="00FC68DB"/>
    <w:rPr>
      <w:rFonts w:ascii="Calibri" w:eastAsia="Times New Roman" w:hAnsi="Calibri" w:cs="Arial"/>
      <w:sz w:val="22"/>
      <w:szCs w:val="22"/>
      <w:lang w:eastAsia="de-DE"/>
    </w:rPr>
  </w:style>
  <w:style w:type="paragraph" w:customStyle="1" w:styleId="a2">
    <w:name w:val="a2"/>
    <w:basedOn w:val="Standard"/>
    <w:next w:val="Standard"/>
    <w:uiPriority w:val="11"/>
    <w:rsid w:val="0054733A"/>
    <w:pPr>
      <w:keepNext/>
      <w:tabs>
        <w:tab w:val="clear" w:pos="403"/>
        <w:tab w:val="left" w:pos="567"/>
        <w:tab w:val="left" w:pos="720"/>
      </w:tabs>
      <w:spacing w:before="270" w:line="270" w:lineRule="atLeast"/>
      <w:jc w:val="left"/>
      <w:outlineLvl w:val="0"/>
    </w:pPr>
    <w:rPr>
      <w:rFonts w:eastAsia="MS Mincho"/>
      <w:b/>
      <w:sz w:val="26"/>
      <w:lang w:eastAsia="ja-JP"/>
    </w:rPr>
  </w:style>
  <w:style w:type="paragraph" w:customStyle="1" w:styleId="a3">
    <w:name w:val="a3"/>
    <w:basedOn w:val="Standard"/>
    <w:next w:val="Standard"/>
    <w:uiPriority w:val="12"/>
    <w:rsid w:val="00F828CA"/>
    <w:pPr>
      <w:keepNext/>
      <w:spacing w:before="60" w:line="250" w:lineRule="atLeast"/>
      <w:jc w:val="left"/>
      <w:outlineLvl w:val="0"/>
    </w:pPr>
    <w:rPr>
      <w:rFonts w:eastAsia="MS Mincho"/>
      <w:b/>
      <w:sz w:val="24"/>
      <w:lang w:eastAsia="ja-JP"/>
    </w:rPr>
  </w:style>
  <w:style w:type="paragraph" w:customStyle="1" w:styleId="a4">
    <w:name w:val="a4"/>
    <w:basedOn w:val="Standard"/>
    <w:next w:val="Standard"/>
    <w:uiPriority w:val="13"/>
    <w:rsid w:val="001B51CD"/>
    <w:pPr>
      <w:keepNext/>
      <w:tabs>
        <w:tab w:val="left" w:pos="880"/>
      </w:tabs>
      <w:spacing w:before="60"/>
      <w:jc w:val="left"/>
      <w:outlineLvl w:val="0"/>
    </w:pPr>
    <w:rPr>
      <w:rFonts w:eastAsia="MS Mincho"/>
      <w:b/>
      <w:bCs/>
      <w:iCs/>
      <w:lang w:eastAsia="ja-JP"/>
    </w:rPr>
  </w:style>
  <w:style w:type="paragraph" w:customStyle="1" w:styleId="a5">
    <w:name w:val="a5"/>
    <w:basedOn w:val="Standard"/>
    <w:next w:val="Standard"/>
    <w:uiPriority w:val="14"/>
    <w:rsid w:val="00F828CA"/>
    <w:pPr>
      <w:keepNext/>
      <w:tabs>
        <w:tab w:val="num" w:pos="1080"/>
        <w:tab w:val="left" w:pos="1247"/>
        <w:tab w:val="left" w:pos="1360"/>
      </w:tabs>
      <w:spacing w:before="60"/>
      <w:jc w:val="left"/>
      <w:outlineLvl w:val="0"/>
    </w:pPr>
    <w:rPr>
      <w:rFonts w:eastAsia="MS Mincho"/>
      <w:b/>
      <w:bCs/>
      <w:iCs/>
      <w:lang w:eastAsia="ja-JP"/>
    </w:rPr>
  </w:style>
  <w:style w:type="paragraph" w:customStyle="1" w:styleId="a6">
    <w:name w:val="a6"/>
    <w:basedOn w:val="Standard"/>
    <w:next w:val="Standard"/>
    <w:uiPriority w:val="15"/>
    <w:rsid w:val="00F828CA"/>
    <w:pPr>
      <w:keepNext/>
      <w:tabs>
        <w:tab w:val="left" w:pos="1247"/>
        <w:tab w:val="left" w:pos="1360"/>
        <w:tab w:val="num" w:pos="1440"/>
      </w:tabs>
      <w:spacing w:before="60"/>
      <w:jc w:val="left"/>
      <w:outlineLvl w:val="0"/>
    </w:pPr>
    <w:rPr>
      <w:rFonts w:eastAsia="MS Mincho"/>
      <w:b/>
      <w:bCs/>
      <w:lang w:eastAsia="ja-JP"/>
    </w:rPr>
  </w:style>
  <w:style w:type="paragraph" w:customStyle="1" w:styleId="ANNEX">
    <w:name w:val="ANNEX"/>
    <w:basedOn w:val="Standard"/>
    <w:next w:val="Standard"/>
    <w:uiPriority w:val="10"/>
    <w:rsid w:val="00F77E4F"/>
    <w:pPr>
      <w:keepNext/>
      <w:pageBreakBefore/>
      <w:spacing w:after="480" w:line="310" w:lineRule="exact"/>
      <w:jc w:val="center"/>
      <w:outlineLvl w:val="0"/>
    </w:pPr>
    <w:rPr>
      <w:rFonts w:eastAsia="MS Mincho"/>
      <w:b/>
      <w:sz w:val="28"/>
      <w:lang w:eastAsia="ja-JP"/>
    </w:rPr>
  </w:style>
  <w:style w:type="paragraph" w:customStyle="1" w:styleId="BiblioTitle">
    <w:name w:val="Biblio Title"/>
    <w:basedOn w:val="Standard"/>
    <w:uiPriority w:val="5"/>
    <w:rsid w:val="00264095"/>
    <w:pPr>
      <w:spacing w:after="310" w:line="310" w:lineRule="atLeast"/>
      <w:jc w:val="center"/>
      <w:outlineLvl w:val="0"/>
    </w:pPr>
    <w:rPr>
      <w:b/>
      <w:sz w:val="28"/>
    </w:rPr>
  </w:style>
  <w:style w:type="paragraph" w:customStyle="1" w:styleId="Definition">
    <w:name w:val="Definition"/>
    <w:basedOn w:val="Standard"/>
    <w:link w:val="DefinitionChar"/>
    <w:uiPriority w:val="9"/>
    <w:rsid w:val="00F77E4F"/>
  </w:style>
  <w:style w:type="character" w:customStyle="1" w:styleId="DefinitionChar">
    <w:name w:val="Definition Char"/>
    <w:basedOn w:val="Absatz-Standardschriftart"/>
    <w:link w:val="Definition"/>
    <w:uiPriority w:val="9"/>
    <w:rsid w:val="00396685"/>
    <w:rPr>
      <w:sz w:val="22"/>
      <w:szCs w:val="22"/>
      <w:lang w:val="en-GB"/>
    </w:rPr>
  </w:style>
  <w:style w:type="paragraph" w:customStyle="1" w:styleId="ForewordTitle">
    <w:name w:val="Foreword Title"/>
    <w:basedOn w:val="Standard"/>
    <w:semiHidden/>
    <w:rsid w:val="00264095"/>
    <w:pPr>
      <w:keepNext/>
      <w:pageBreakBefore/>
      <w:suppressAutoHyphens/>
      <w:spacing w:after="310" w:line="310" w:lineRule="atLeast"/>
      <w:outlineLvl w:val="0"/>
    </w:pPr>
    <w:rPr>
      <w:b/>
      <w:sz w:val="28"/>
    </w:rPr>
  </w:style>
  <w:style w:type="paragraph" w:customStyle="1" w:styleId="IntroTitle">
    <w:name w:val="Intro Title"/>
    <w:basedOn w:val="ForewordTitle"/>
    <w:semiHidden/>
    <w:rsid w:val="00264095"/>
    <w:pPr>
      <w:pageBreakBefore w:val="0"/>
    </w:pPr>
  </w:style>
  <w:style w:type="paragraph" w:customStyle="1" w:styleId="Terms">
    <w:name w:val="Term(s)"/>
    <w:basedOn w:val="Standard"/>
    <w:next w:val="Definition"/>
    <w:uiPriority w:val="8"/>
    <w:rsid w:val="00F77E4F"/>
    <w:pPr>
      <w:keepNext/>
      <w:suppressAutoHyphens/>
      <w:spacing w:after="0"/>
      <w:jc w:val="left"/>
    </w:pPr>
    <w:rPr>
      <w:b/>
    </w:rPr>
  </w:style>
  <w:style w:type="paragraph" w:customStyle="1" w:styleId="TermNum">
    <w:name w:val="TermNum"/>
    <w:basedOn w:val="Standard"/>
    <w:next w:val="Terms"/>
    <w:uiPriority w:val="7"/>
    <w:rsid w:val="00F77E4F"/>
    <w:pPr>
      <w:keepNext/>
      <w:spacing w:after="0"/>
      <w:jc w:val="left"/>
    </w:pPr>
    <w:rPr>
      <w:b/>
    </w:rPr>
  </w:style>
  <w:style w:type="paragraph" w:styleId="Verzeichnis1">
    <w:name w:val="toc 1"/>
    <w:basedOn w:val="Standard"/>
    <w:next w:val="Standard"/>
    <w:uiPriority w:val="39"/>
    <w:qFormat/>
    <w:rsid w:val="00264095"/>
    <w:pPr>
      <w:tabs>
        <w:tab w:val="left" w:pos="720"/>
        <w:tab w:val="right" w:leader="dot" w:pos="9752"/>
      </w:tabs>
      <w:suppressAutoHyphens/>
      <w:spacing w:before="120" w:after="0"/>
      <w:ind w:left="720" w:right="500" w:hanging="720"/>
      <w:jc w:val="left"/>
    </w:pPr>
    <w:rPr>
      <w:b/>
    </w:rPr>
  </w:style>
  <w:style w:type="paragraph" w:styleId="Verzeichnis2">
    <w:name w:val="toc 2"/>
    <w:basedOn w:val="Verzeichnis1"/>
    <w:next w:val="Standard"/>
    <w:uiPriority w:val="39"/>
    <w:qFormat/>
    <w:rsid w:val="00264095"/>
    <w:pPr>
      <w:spacing w:before="0"/>
    </w:pPr>
  </w:style>
  <w:style w:type="paragraph" w:styleId="Verzeichnis3">
    <w:name w:val="toc 3"/>
    <w:basedOn w:val="Verzeichnis2"/>
    <w:next w:val="Standard"/>
    <w:uiPriority w:val="39"/>
    <w:qFormat/>
    <w:rsid w:val="00264095"/>
  </w:style>
  <w:style w:type="paragraph" w:customStyle="1" w:styleId="zzContents">
    <w:name w:val="zzContents"/>
    <w:basedOn w:val="Standard"/>
    <w:next w:val="Verzeichnis1"/>
    <w:semiHidden/>
    <w:rsid w:val="008116BB"/>
    <w:pPr>
      <w:keepNext/>
      <w:pageBreakBefore/>
      <w:suppressAutoHyphens/>
      <w:spacing w:before="270" w:line="310" w:lineRule="exact"/>
      <w:jc w:val="left"/>
    </w:pPr>
    <w:rPr>
      <w:b/>
      <w:sz w:val="28"/>
    </w:rPr>
  </w:style>
  <w:style w:type="paragraph" w:customStyle="1" w:styleId="zzCopyright">
    <w:name w:val="zzCopyright"/>
    <w:basedOn w:val="Standard"/>
    <w:next w:val="Standard"/>
    <w:semiHidden/>
    <w:rsid w:val="00264095"/>
    <w:pPr>
      <w:pBdr>
        <w:top w:val="single" w:sz="4" w:space="1" w:color="0000FF"/>
        <w:left w:val="single" w:sz="4" w:space="4" w:color="0000FF"/>
        <w:bottom w:val="single" w:sz="4" w:space="1" w:color="0000FF"/>
        <w:right w:val="single" w:sz="4" w:space="4" w:color="0000FF"/>
      </w:pBdr>
      <w:tabs>
        <w:tab w:val="left" w:pos="514"/>
        <w:tab w:val="left" w:pos="9623"/>
      </w:tabs>
      <w:ind w:left="284" w:right="284"/>
    </w:pPr>
    <w:rPr>
      <w:color w:val="0000FF"/>
    </w:rPr>
  </w:style>
  <w:style w:type="paragraph" w:customStyle="1" w:styleId="zzSTDTitle">
    <w:name w:val="zzSTDTitle"/>
    <w:basedOn w:val="Standard"/>
    <w:next w:val="Standard"/>
    <w:semiHidden/>
    <w:rsid w:val="00264095"/>
    <w:pPr>
      <w:suppressAutoHyphens/>
      <w:spacing w:before="400" w:after="760" w:line="350" w:lineRule="exact"/>
      <w:jc w:val="left"/>
    </w:pPr>
    <w:rPr>
      <w:b/>
      <w:color w:val="0000FF"/>
      <w:sz w:val="32"/>
    </w:rPr>
  </w:style>
  <w:style w:type="table" w:styleId="Tabellenraster">
    <w:name w:val="Table Grid"/>
    <w:basedOn w:val="NormaleTabelle"/>
    <w:rsid w:val="001A33D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uzeile">
    <w:name w:val="footer"/>
    <w:basedOn w:val="Standard"/>
    <w:link w:val="FuzeileZchn"/>
    <w:rsid w:val="00526284"/>
    <w:pPr>
      <w:tabs>
        <w:tab w:val="clear" w:pos="403"/>
        <w:tab w:val="right" w:pos="9752"/>
      </w:tabs>
      <w:spacing w:before="360" w:line="220" w:lineRule="exact"/>
    </w:pPr>
  </w:style>
  <w:style w:type="character" w:customStyle="1" w:styleId="FuzeileZchn">
    <w:name w:val="Fußzeile Zchn"/>
    <w:link w:val="Fuzeile"/>
    <w:uiPriority w:val="99"/>
    <w:semiHidden/>
    <w:rsid w:val="00526284"/>
    <w:rPr>
      <w:sz w:val="22"/>
      <w:szCs w:val="22"/>
      <w:lang w:val="en-GB"/>
    </w:rPr>
  </w:style>
  <w:style w:type="paragraph" w:styleId="Kopfzeile">
    <w:name w:val="header"/>
    <w:basedOn w:val="Standard"/>
    <w:link w:val="KopfzeileZchn"/>
    <w:uiPriority w:val="99"/>
    <w:rsid w:val="00526284"/>
    <w:pPr>
      <w:spacing w:after="600" w:line="220" w:lineRule="exact"/>
    </w:pPr>
    <w:rPr>
      <w:b/>
    </w:rPr>
  </w:style>
  <w:style w:type="character" w:customStyle="1" w:styleId="KopfzeileZchn">
    <w:name w:val="Kopfzeile Zchn"/>
    <w:link w:val="Kopfzeile"/>
    <w:uiPriority w:val="99"/>
    <w:rsid w:val="00526284"/>
    <w:rPr>
      <w:b/>
      <w:sz w:val="22"/>
      <w:szCs w:val="22"/>
      <w:lang w:val="en-GB"/>
    </w:rPr>
  </w:style>
  <w:style w:type="character" w:styleId="Hyperlink">
    <w:name w:val="Hyperlink"/>
    <w:uiPriority w:val="99"/>
    <w:rsid w:val="00986544"/>
    <w:rPr>
      <w:color w:val="0000FF"/>
      <w:u w:val="single"/>
      <w:lang w:val="en-GB"/>
    </w:rPr>
  </w:style>
  <w:style w:type="paragraph" w:customStyle="1" w:styleId="Code">
    <w:name w:val="Code"/>
    <w:basedOn w:val="Standard"/>
    <w:qFormat/>
    <w:rsid w:val="00526284"/>
    <w:pPr>
      <w:spacing w:after="0" w:line="200" w:lineRule="atLeast"/>
      <w:jc w:val="left"/>
    </w:pPr>
    <w:rPr>
      <w:rFonts w:ascii="Courier New" w:hAnsi="Courier New"/>
      <w:sz w:val="18"/>
    </w:rPr>
  </w:style>
  <w:style w:type="paragraph" w:styleId="Beschriftung">
    <w:name w:val="caption"/>
    <w:basedOn w:val="Standard"/>
    <w:next w:val="Standard"/>
    <w:uiPriority w:val="35"/>
    <w:unhideWhenUsed/>
    <w:qFormat/>
    <w:rsid w:val="001E4607"/>
    <w:pPr>
      <w:spacing w:after="200" w:line="240" w:lineRule="auto"/>
      <w:jc w:val="center"/>
    </w:pPr>
    <w:rPr>
      <w:b/>
      <w:bCs/>
    </w:rPr>
  </w:style>
  <w:style w:type="paragraph" w:styleId="Textkrper">
    <w:name w:val="Body Text"/>
    <w:basedOn w:val="Standard"/>
    <w:link w:val="TextkrperZchn"/>
    <w:uiPriority w:val="99"/>
    <w:qFormat/>
    <w:rsid w:val="007B5DAA"/>
  </w:style>
  <w:style w:type="character" w:customStyle="1" w:styleId="TextkrperZchn">
    <w:name w:val="Textkörper Zchn"/>
    <w:basedOn w:val="Absatz-Standardschriftart"/>
    <w:link w:val="Textkrper"/>
    <w:uiPriority w:val="99"/>
    <w:rsid w:val="007B5DAA"/>
    <w:rPr>
      <w:sz w:val="22"/>
      <w:szCs w:val="22"/>
      <w:lang w:val="en-GB"/>
    </w:rPr>
  </w:style>
  <w:style w:type="paragraph" w:customStyle="1" w:styleId="Formula">
    <w:name w:val="Formula"/>
    <w:basedOn w:val="Standard"/>
    <w:semiHidden/>
    <w:rsid w:val="00314414"/>
    <w:pPr>
      <w:tabs>
        <w:tab w:val="clear" w:pos="403"/>
        <w:tab w:val="right" w:pos="9749"/>
      </w:tabs>
      <w:spacing w:after="220"/>
      <w:ind w:left="403"/>
      <w:jc w:val="left"/>
    </w:pPr>
    <w:rPr>
      <w:rFonts w:eastAsia="Times New Roman"/>
    </w:rPr>
  </w:style>
  <w:style w:type="paragraph" w:customStyle="1" w:styleId="Tablebody">
    <w:name w:val="Table body"/>
    <w:basedOn w:val="Standard"/>
    <w:rsid w:val="00652F34"/>
    <w:pPr>
      <w:spacing w:before="60" w:after="60"/>
      <w:jc w:val="center"/>
    </w:pPr>
    <w:rPr>
      <w:sz w:val="20"/>
    </w:rPr>
  </w:style>
  <w:style w:type="character" w:styleId="Platzhaltertext">
    <w:name w:val="Placeholder Text"/>
    <w:basedOn w:val="Absatz-Standardschriftart"/>
    <w:uiPriority w:val="99"/>
    <w:semiHidden/>
    <w:rsid w:val="00610D56"/>
    <w:rPr>
      <w:color w:val="808080"/>
    </w:rPr>
  </w:style>
  <w:style w:type="paragraph" w:customStyle="1" w:styleId="ForewordText">
    <w:name w:val="Foreword Text"/>
    <w:basedOn w:val="Standard"/>
    <w:link w:val="ForewordTextChar"/>
    <w:rsid w:val="00BC394B"/>
    <w:pPr>
      <w:tabs>
        <w:tab w:val="clear" w:pos="403"/>
      </w:tabs>
    </w:pPr>
    <w:rPr>
      <w:lang w:val="fr-FR"/>
    </w:rPr>
  </w:style>
  <w:style w:type="character" w:customStyle="1" w:styleId="ForewordTextChar">
    <w:name w:val="Foreword Text Char"/>
    <w:link w:val="ForewordText"/>
    <w:locked/>
    <w:rsid w:val="00BC394B"/>
    <w:rPr>
      <w:sz w:val="22"/>
      <w:szCs w:val="22"/>
      <w:lang w:val="fr-FR"/>
    </w:rPr>
  </w:style>
  <w:style w:type="paragraph" w:styleId="Sprechblasentext">
    <w:name w:val="Balloon Text"/>
    <w:basedOn w:val="Standard"/>
    <w:link w:val="SprechblasentextZchn"/>
    <w:unhideWhenUsed/>
    <w:rsid w:val="000C033F"/>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rsid w:val="000C033F"/>
    <w:rPr>
      <w:rFonts w:ascii="Segoe UI" w:hAnsi="Segoe UI" w:cs="Segoe UI"/>
      <w:sz w:val="18"/>
      <w:szCs w:val="18"/>
      <w:lang w:val="en-GB"/>
    </w:rPr>
  </w:style>
  <w:style w:type="character" w:styleId="BesuchterLink">
    <w:name w:val="FollowedHyperlink"/>
    <w:basedOn w:val="Absatz-Standardschriftart"/>
    <w:unhideWhenUsed/>
    <w:rsid w:val="00F81ACE"/>
    <w:rPr>
      <w:color w:val="954F72" w:themeColor="followedHyperlink"/>
      <w:u w:val="single"/>
    </w:rPr>
  </w:style>
  <w:style w:type="paragraph" w:styleId="StandardWeb">
    <w:name w:val="Normal (Web)"/>
    <w:basedOn w:val="Standard"/>
    <w:uiPriority w:val="99"/>
    <w:unhideWhenUsed/>
    <w:rsid w:val="00DF121D"/>
    <w:pPr>
      <w:tabs>
        <w:tab w:val="clear" w:pos="403"/>
      </w:tabs>
      <w:spacing w:before="100" w:beforeAutospacing="1" w:after="100" w:afterAutospacing="1" w:line="240" w:lineRule="auto"/>
      <w:jc w:val="left"/>
    </w:pPr>
    <w:rPr>
      <w:rFonts w:ascii="Times New Roman" w:eastAsia="Times New Roman" w:hAnsi="Times New Roman"/>
      <w:sz w:val="24"/>
      <w:szCs w:val="24"/>
      <w:lang w:val="en-US"/>
    </w:rPr>
  </w:style>
  <w:style w:type="paragraph" w:customStyle="1" w:styleId="Source">
    <w:name w:val="Source"/>
    <w:basedOn w:val="Definition"/>
    <w:link w:val="SourceChar"/>
    <w:qFormat/>
    <w:rsid w:val="00396685"/>
  </w:style>
  <w:style w:type="character" w:customStyle="1" w:styleId="SourceChar">
    <w:name w:val="Source Char"/>
    <w:basedOn w:val="DefinitionChar"/>
    <w:link w:val="Source"/>
    <w:rsid w:val="00396685"/>
    <w:rPr>
      <w:sz w:val="22"/>
      <w:szCs w:val="22"/>
      <w:lang w:val="en-GB"/>
    </w:rPr>
  </w:style>
  <w:style w:type="paragraph" w:styleId="Liste">
    <w:name w:val="List"/>
    <w:basedOn w:val="Listenabsatz"/>
    <w:uiPriority w:val="4"/>
    <w:rsid w:val="00CB117B"/>
    <w:pPr>
      <w:keepNext/>
      <w:numPr>
        <w:numId w:val="7"/>
      </w:numPr>
      <w:tabs>
        <w:tab w:val="clear" w:pos="403"/>
      </w:tabs>
      <w:ind w:left="425" w:hanging="425"/>
    </w:pPr>
  </w:style>
  <w:style w:type="paragraph" w:styleId="Listenabsatz">
    <w:name w:val="List Paragraph"/>
    <w:basedOn w:val="Standard"/>
    <w:link w:val="ListenabsatzZchn"/>
    <w:uiPriority w:val="34"/>
    <w:qFormat/>
    <w:rsid w:val="00C878AB"/>
    <w:pPr>
      <w:ind w:left="720"/>
      <w:contextualSpacing/>
    </w:pPr>
  </w:style>
  <w:style w:type="character" w:customStyle="1" w:styleId="ListenabsatzZchn">
    <w:name w:val="Listenabsatz Zchn"/>
    <w:basedOn w:val="Absatz-Standardschriftart"/>
    <w:link w:val="Listenabsatz"/>
    <w:uiPriority w:val="34"/>
    <w:semiHidden/>
    <w:rsid w:val="00C878AB"/>
    <w:rPr>
      <w:sz w:val="22"/>
      <w:szCs w:val="22"/>
      <w:lang w:val="en-GB"/>
    </w:rPr>
  </w:style>
  <w:style w:type="paragraph" w:customStyle="1" w:styleId="Example">
    <w:name w:val="Example"/>
    <w:basedOn w:val="Standard"/>
    <w:link w:val="ExampleChar"/>
    <w:qFormat/>
    <w:rsid w:val="00A76BFE"/>
    <w:pPr>
      <w:spacing w:before="120" w:after="0"/>
    </w:pPr>
    <w:rPr>
      <w:sz w:val="20"/>
      <w:szCs w:val="20"/>
    </w:rPr>
  </w:style>
  <w:style w:type="character" w:customStyle="1" w:styleId="ExampleChar">
    <w:name w:val="Example Char"/>
    <w:basedOn w:val="Absatz-Standardschriftart"/>
    <w:link w:val="Example"/>
    <w:rsid w:val="00A76BFE"/>
    <w:rPr>
      <w:lang w:val="en-GB"/>
    </w:rPr>
  </w:style>
  <w:style w:type="paragraph" w:customStyle="1" w:styleId="Note">
    <w:name w:val="Note"/>
    <w:basedOn w:val="Standard"/>
    <w:link w:val="NoteChar"/>
    <w:qFormat/>
    <w:rsid w:val="00E014A1"/>
    <w:pPr>
      <w:spacing w:after="240"/>
    </w:pPr>
    <w:rPr>
      <w:sz w:val="20"/>
      <w:szCs w:val="20"/>
    </w:rPr>
  </w:style>
  <w:style w:type="character" w:customStyle="1" w:styleId="NoteChar">
    <w:name w:val="Note Char"/>
    <w:basedOn w:val="Absatz-Standardschriftart"/>
    <w:link w:val="Note"/>
    <w:rsid w:val="00E014A1"/>
    <w:rPr>
      <w:lang w:val="en-GB"/>
    </w:rPr>
  </w:style>
  <w:style w:type="paragraph" w:customStyle="1" w:styleId="FigureTitle">
    <w:name w:val="Figure Title"/>
    <w:basedOn w:val="Listenabsatz"/>
    <w:link w:val="FigureTitleChar"/>
    <w:qFormat/>
    <w:rsid w:val="00151B6D"/>
    <w:pPr>
      <w:numPr>
        <w:numId w:val="6"/>
      </w:numPr>
      <w:jc w:val="center"/>
    </w:pPr>
    <w:rPr>
      <w:b/>
      <w:bCs/>
    </w:rPr>
  </w:style>
  <w:style w:type="character" w:customStyle="1" w:styleId="FigureTitleChar">
    <w:name w:val="Figure Title Char"/>
    <w:basedOn w:val="ListenabsatzZchn"/>
    <w:link w:val="FigureTitle"/>
    <w:rsid w:val="00151B6D"/>
    <w:rPr>
      <w:b/>
      <w:bCs/>
      <w:sz w:val="22"/>
      <w:szCs w:val="22"/>
      <w:lang w:val="en-GB"/>
    </w:rPr>
  </w:style>
  <w:style w:type="paragraph" w:customStyle="1" w:styleId="AnnexFigureTitle">
    <w:name w:val="Annex Figure Title"/>
    <w:basedOn w:val="Standard"/>
    <w:link w:val="AnnexFigureTitleChar"/>
    <w:qFormat/>
    <w:rsid w:val="00151B6D"/>
    <w:pPr>
      <w:numPr>
        <w:numId w:val="3"/>
      </w:numPr>
      <w:jc w:val="center"/>
    </w:pPr>
    <w:rPr>
      <w:b/>
      <w:bCs/>
    </w:rPr>
  </w:style>
  <w:style w:type="character" w:customStyle="1" w:styleId="AnnexFigureTitleChar">
    <w:name w:val="Annex Figure Title Char"/>
    <w:basedOn w:val="Absatz-Standardschriftart"/>
    <w:link w:val="AnnexFigureTitle"/>
    <w:rsid w:val="00151B6D"/>
    <w:rPr>
      <w:b/>
      <w:bCs/>
      <w:sz w:val="22"/>
      <w:szCs w:val="22"/>
      <w:lang w:val="en-GB"/>
    </w:rPr>
  </w:style>
  <w:style w:type="paragraph" w:customStyle="1" w:styleId="AnnexTableTitle">
    <w:name w:val="Annex Table Title"/>
    <w:basedOn w:val="Listenabsatz"/>
    <w:link w:val="AnnexTableTitleChar"/>
    <w:qFormat/>
    <w:rsid w:val="00C878AB"/>
    <w:pPr>
      <w:keepNext/>
      <w:pageBreakBefore/>
      <w:numPr>
        <w:numId w:val="4"/>
      </w:numPr>
      <w:jc w:val="center"/>
    </w:pPr>
    <w:rPr>
      <w:b/>
    </w:rPr>
  </w:style>
  <w:style w:type="character" w:customStyle="1" w:styleId="AnnexTableTitleChar">
    <w:name w:val="Annex Table Title Char"/>
    <w:basedOn w:val="ListenabsatzZchn"/>
    <w:link w:val="AnnexTableTitle"/>
    <w:rsid w:val="00C878AB"/>
    <w:rPr>
      <w:b/>
      <w:sz w:val="22"/>
      <w:szCs w:val="22"/>
      <w:lang w:val="en-GB"/>
    </w:rPr>
  </w:style>
  <w:style w:type="paragraph" w:customStyle="1" w:styleId="Tabletitle">
    <w:name w:val="Table title"/>
    <w:basedOn w:val="Listenabsatz"/>
    <w:link w:val="TabletitleChar"/>
    <w:qFormat/>
    <w:rsid w:val="00426C8C"/>
    <w:pPr>
      <w:numPr>
        <w:numId w:val="5"/>
      </w:numPr>
      <w:jc w:val="center"/>
    </w:pPr>
    <w:rPr>
      <w:b/>
      <w:bCs/>
      <w:lang w:val="fr-CH"/>
    </w:rPr>
  </w:style>
  <w:style w:type="character" w:customStyle="1" w:styleId="TabletitleChar">
    <w:name w:val="Table title Char"/>
    <w:basedOn w:val="ListenabsatzZchn"/>
    <w:link w:val="Tabletitle"/>
    <w:rsid w:val="00426C8C"/>
    <w:rPr>
      <w:b/>
      <w:bCs/>
      <w:sz w:val="22"/>
      <w:szCs w:val="22"/>
      <w:lang w:val="fr-CH"/>
    </w:rPr>
  </w:style>
  <w:style w:type="character" w:customStyle="1" w:styleId="NichtaufgelsteErwhnung1">
    <w:name w:val="Nicht aufgelöste Erwähnung1"/>
    <w:basedOn w:val="Absatz-Standardschriftart"/>
    <w:uiPriority w:val="99"/>
    <w:semiHidden/>
    <w:unhideWhenUsed/>
    <w:rsid w:val="004D3DEB"/>
    <w:rPr>
      <w:color w:val="605E5C"/>
      <w:shd w:val="clear" w:color="auto" w:fill="E1DFDD"/>
    </w:rPr>
  </w:style>
  <w:style w:type="paragraph" w:styleId="Funotentext">
    <w:name w:val="footnote text"/>
    <w:basedOn w:val="Standard"/>
    <w:link w:val="FunotentextZchn"/>
    <w:semiHidden/>
    <w:rsid w:val="003172C1"/>
    <w:pPr>
      <w:tabs>
        <w:tab w:val="clear" w:pos="403"/>
      </w:tabs>
      <w:spacing w:line="240" w:lineRule="auto"/>
      <w:jc w:val="left"/>
    </w:pPr>
    <w:rPr>
      <w:rFonts w:eastAsia="Times New Roman"/>
      <w:sz w:val="20"/>
      <w:szCs w:val="20"/>
      <w:lang w:val="en-US" w:eastAsia="x-none"/>
    </w:rPr>
  </w:style>
  <w:style w:type="character" w:customStyle="1" w:styleId="FunotentextZchn">
    <w:name w:val="Fußnotentext Zchn"/>
    <w:basedOn w:val="Absatz-Standardschriftart"/>
    <w:link w:val="Funotentext"/>
    <w:semiHidden/>
    <w:rsid w:val="003172C1"/>
    <w:rPr>
      <w:rFonts w:eastAsia="Times New Roman"/>
      <w:lang w:eastAsia="x-none"/>
    </w:rPr>
  </w:style>
  <w:style w:type="character" w:styleId="Funotenzeichen">
    <w:name w:val="footnote reference"/>
    <w:semiHidden/>
    <w:rsid w:val="00FC68DB"/>
    <w:rPr>
      <w:vertAlign w:val="superscript"/>
    </w:rPr>
  </w:style>
  <w:style w:type="character" w:customStyle="1" w:styleId="trans">
    <w:name w:val="trans"/>
    <w:rsid w:val="00FC68DB"/>
  </w:style>
  <w:style w:type="character" w:customStyle="1" w:styleId="definition0">
    <w:name w:val="definition"/>
    <w:rsid w:val="00FC68DB"/>
  </w:style>
  <w:style w:type="paragraph" w:styleId="Aufzhlungszeichen">
    <w:name w:val="List Bullet"/>
    <w:basedOn w:val="Standard"/>
    <w:rsid w:val="00FC68DB"/>
    <w:pPr>
      <w:tabs>
        <w:tab w:val="clear" w:pos="403"/>
        <w:tab w:val="num" w:pos="454"/>
      </w:tabs>
      <w:spacing w:after="240" w:line="240" w:lineRule="auto"/>
      <w:ind w:left="454" w:hanging="227"/>
      <w:contextualSpacing/>
      <w:jc w:val="left"/>
    </w:pPr>
    <w:rPr>
      <w:rFonts w:ascii="Calibri" w:eastAsia="Times New Roman" w:hAnsi="Calibri"/>
      <w:szCs w:val="24"/>
      <w:lang w:val="en-US" w:eastAsia="de-DE"/>
    </w:rPr>
  </w:style>
  <w:style w:type="paragraph" w:styleId="Aufzhlungszeichen2">
    <w:name w:val="List Bullet 2"/>
    <w:basedOn w:val="Standard"/>
    <w:rsid w:val="00FC68DB"/>
    <w:pPr>
      <w:tabs>
        <w:tab w:val="clear" w:pos="403"/>
        <w:tab w:val="num" w:pos="643"/>
      </w:tabs>
      <w:spacing w:line="240" w:lineRule="auto"/>
      <w:ind w:left="643" w:hanging="360"/>
      <w:jc w:val="left"/>
    </w:pPr>
    <w:rPr>
      <w:rFonts w:ascii="Calibri" w:eastAsia="Times New Roman" w:hAnsi="Calibri"/>
      <w:szCs w:val="24"/>
      <w:lang w:val="en-US" w:eastAsia="de-DE"/>
    </w:rPr>
  </w:style>
  <w:style w:type="paragraph" w:styleId="Aufzhlungszeichen3">
    <w:name w:val="List Bullet 3"/>
    <w:basedOn w:val="Standard"/>
    <w:rsid w:val="00FC68DB"/>
    <w:pPr>
      <w:tabs>
        <w:tab w:val="clear" w:pos="403"/>
        <w:tab w:val="num" w:pos="926"/>
      </w:tabs>
      <w:spacing w:line="240" w:lineRule="auto"/>
      <w:ind w:left="926" w:hanging="360"/>
      <w:jc w:val="left"/>
    </w:pPr>
    <w:rPr>
      <w:rFonts w:ascii="Calibri" w:eastAsia="Times New Roman" w:hAnsi="Calibri"/>
      <w:szCs w:val="24"/>
      <w:lang w:val="en-US" w:eastAsia="de-DE"/>
    </w:rPr>
  </w:style>
  <w:style w:type="character" w:customStyle="1" w:styleId="XMLElement">
    <w:name w:val="XML Element"/>
    <w:rsid w:val="00FC68DB"/>
    <w:rPr>
      <w:rFonts w:ascii="Courier New" w:hAnsi="Courier New"/>
      <w:b/>
      <w:i/>
      <w:sz w:val="18"/>
    </w:rPr>
  </w:style>
  <w:style w:type="character" w:customStyle="1" w:styleId="XMLAttribute">
    <w:name w:val="XML Attribute"/>
    <w:rsid w:val="00FC68DB"/>
    <w:rPr>
      <w:rFonts w:ascii="Courier New" w:hAnsi="Courier New"/>
      <w:b/>
      <w:i/>
      <w:sz w:val="18"/>
    </w:rPr>
  </w:style>
  <w:style w:type="paragraph" w:customStyle="1" w:styleId="Text">
    <w:name w:val="Text"/>
    <w:basedOn w:val="Standard"/>
    <w:link w:val="TextZchn"/>
    <w:rsid w:val="00FC68DB"/>
    <w:pPr>
      <w:tabs>
        <w:tab w:val="clear" w:pos="403"/>
      </w:tabs>
      <w:spacing w:line="240" w:lineRule="auto"/>
      <w:jc w:val="left"/>
    </w:pPr>
    <w:rPr>
      <w:rFonts w:ascii="Calibri" w:eastAsia="Times New Roman" w:hAnsi="Calibri"/>
      <w:szCs w:val="24"/>
      <w:lang w:val="en-US" w:eastAsia="de-DE"/>
    </w:rPr>
  </w:style>
  <w:style w:type="character" w:customStyle="1" w:styleId="TextZchn">
    <w:name w:val="Text Zchn"/>
    <w:link w:val="Text"/>
    <w:rsid w:val="00FC68DB"/>
    <w:rPr>
      <w:rFonts w:ascii="Calibri" w:eastAsia="Times New Roman" w:hAnsi="Calibri"/>
      <w:sz w:val="22"/>
      <w:szCs w:val="24"/>
      <w:lang w:eastAsia="de-DE"/>
    </w:rPr>
  </w:style>
  <w:style w:type="character" w:customStyle="1" w:styleId="NoteZchn">
    <w:name w:val="Note Zchn"/>
    <w:rsid w:val="00FC68DB"/>
    <w:rPr>
      <w:rFonts w:ascii="Calibri" w:hAnsi="Calibri"/>
      <w:i/>
      <w:sz w:val="24"/>
      <w:szCs w:val="24"/>
      <w:lang w:val="en-US" w:eastAsia="de-DE" w:bidi="ar-SA"/>
    </w:rPr>
  </w:style>
  <w:style w:type="paragraph" w:styleId="Literaturverzeichnis">
    <w:name w:val="Bibliography"/>
    <w:basedOn w:val="Standard"/>
    <w:link w:val="LiteraturverzeichnisZchn"/>
    <w:rsid w:val="003172C1"/>
    <w:pPr>
      <w:tabs>
        <w:tab w:val="clear" w:pos="403"/>
        <w:tab w:val="left" w:pos="425"/>
      </w:tabs>
      <w:spacing w:line="240" w:lineRule="auto"/>
      <w:ind w:left="425" w:hanging="425"/>
      <w:jc w:val="left"/>
    </w:pPr>
    <w:rPr>
      <w:rFonts w:eastAsia="Times New Roman"/>
      <w:bCs/>
      <w:iCs/>
      <w:szCs w:val="24"/>
      <w:lang w:val="en-US" w:eastAsia="de-DE"/>
    </w:rPr>
  </w:style>
  <w:style w:type="character" w:customStyle="1" w:styleId="LiteraturverzeichnisZchn">
    <w:name w:val="Literaturverzeichnis Zchn"/>
    <w:link w:val="Literaturverzeichnis"/>
    <w:rsid w:val="003172C1"/>
    <w:rPr>
      <w:rFonts w:eastAsia="Times New Roman"/>
      <w:bCs/>
      <w:iCs/>
      <w:sz w:val="22"/>
      <w:szCs w:val="24"/>
      <w:lang w:eastAsia="de-DE"/>
    </w:rPr>
  </w:style>
  <w:style w:type="character" w:customStyle="1" w:styleId="FormatvorlageFett">
    <w:name w:val="Formatvorlage Fett"/>
    <w:rsid w:val="00FC68DB"/>
    <w:rPr>
      <w:b/>
      <w:bCs/>
    </w:rPr>
  </w:style>
  <w:style w:type="character" w:styleId="Fett">
    <w:name w:val="Strong"/>
    <w:uiPriority w:val="22"/>
    <w:qFormat/>
    <w:rsid w:val="00FC68DB"/>
    <w:rPr>
      <w:b/>
      <w:bCs/>
    </w:rPr>
  </w:style>
  <w:style w:type="paragraph" w:customStyle="1" w:styleId="Imported">
    <w:name w:val="Imported"/>
    <w:basedOn w:val="Standard"/>
    <w:rsid w:val="00FC68DB"/>
    <w:pPr>
      <w:tabs>
        <w:tab w:val="clear" w:pos="403"/>
      </w:tabs>
      <w:spacing w:line="240" w:lineRule="auto"/>
      <w:jc w:val="left"/>
    </w:pPr>
    <w:rPr>
      <w:rFonts w:ascii="Tahoma" w:eastAsia="Times New Roman" w:hAnsi="Tahoma"/>
      <w:i/>
      <w:color w:val="0000FF"/>
      <w:sz w:val="20"/>
      <w:szCs w:val="24"/>
      <w:lang w:val="en-US" w:eastAsia="de-DE"/>
    </w:rPr>
  </w:style>
  <w:style w:type="table" w:customStyle="1" w:styleId="TabellexMCF">
    <w:name w:val="Tabelle xMCF"/>
    <w:basedOn w:val="NormaleTabelle"/>
    <w:rsid w:val="00C03F72"/>
    <w:rPr>
      <w:rFonts w:eastAsia="Times New Roman"/>
      <w:lang w:val="en-GB" w:eastAsia="en-GB"/>
    </w:rPr>
    <w:tblPr>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Pr>
    <w:trPr>
      <w:cantSplit/>
      <w:tblHeader/>
      <w:jc w:val="center"/>
    </w:trPr>
    <w:tcPr>
      <w:shd w:val="clear" w:color="auto" w:fill="auto"/>
    </w:tcPr>
    <w:tblStylePr w:type="firstRow">
      <w:rPr>
        <w:rFonts w:ascii="Cambria" w:hAnsi="Cambria"/>
        <w:b/>
        <w:i w:val="0"/>
      </w:rPr>
      <w:tblPr/>
      <w:tcPr>
        <w:shd w:val="clear" w:color="auto" w:fill="F2F2F2" w:themeFill="background1" w:themeFillShade="F2"/>
      </w:tcPr>
    </w:tblStylePr>
  </w:style>
  <w:style w:type="character" w:styleId="Seitenzahl">
    <w:name w:val="page number"/>
    <w:basedOn w:val="Absatz-Standardschriftart"/>
    <w:rsid w:val="00FC68DB"/>
  </w:style>
  <w:style w:type="paragraph" w:customStyle="1" w:styleId="Important">
    <w:name w:val="Important"/>
    <w:basedOn w:val="Standard"/>
    <w:link w:val="ImportantZchn"/>
    <w:rsid w:val="00FC68DB"/>
    <w:pPr>
      <w:tabs>
        <w:tab w:val="clear" w:pos="403"/>
      </w:tabs>
      <w:spacing w:line="240" w:lineRule="auto"/>
      <w:jc w:val="left"/>
    </w:pPr>
    <w:rPr>
      <w:rFonts w:ascii="Calibri" w:eastAsia="Times New Roman" w:hAnsi="Calibri"/>
      <w:b/>
      <w:color w:val="FF0000"/>
      <w:szCs w:val="24"/>
      <w:lang w:val="en-US" w:eastAsia="de-DE"/>
    </w:rPr>
  </w:style>
  <w:style w:type="character" w:customStyle="1" w:styleId="ImportantZchn">
    <w:name w:val="Important Zchn"/>
    <w:link w:val="Important"/>
    <w:rsid w:val="00FC68DB"/>
    <w:rPr>
      <w:rFonts w:ascii="Calibri" w:eastAsia="Times New Roman" w:hAnsi="Calibri"/>
      <w:b/>
      <w:color w:val="FF0000"/>
      <w:sz w:val="22"/>
      <w:szCs w:val="24"/>
      <w:lang w:eastAsia="de-DE"/>
    </w:rPr>
  </w:style>
  <w:style w:type="paragraph" w:styleId="Dokumentstruktur">
    <w:name w:val="Document Map"/>
    <w:basedOn w:val="Standard"/>
    <w:link w:val="DokumentstrukturZchn"/>
    <w:semiHidden/>
    <w:rsid w:val="00FC68DB"/>
    <w:pPr>
      <w:shd w:val="clear" w:color="auto" w:fill="000080"/>
      <w:tabs>
        <w:tab w:val="clear" w:pos="403"/>
      </w:tabs>
      <w:spacing w:line="240" w:lineRule="auto"/>
      <w:jc w:val="left"/>
    </w:pPr>
    <w:rPr>
      <w:rFonts w:ascii="Tahoma" w:eastAsia="Times New Roman" w:hAnsi="Tahoma" w:cs="Tahoma"/>
      <w:sz w:val="20"/>
      <w:szCs w:val="20"/>
      <w:lang w:val="en-US" w:eastAsia="de-DE"/>
    </w:rPr>
  </w:style>
  <w:style w:type="character" w:customStyle="1" w:styleId="DokumentstrukturZchn">
    <w:name w:val="Dokumentstruktur Zchn"/>
    <w:basedOn w:val="Absatz-Standardschriftart"/>
    <w:link w:val="Dokumentstruktur"/>
    <w:semiHidden/>
    <w:rsid w:val="00FC68DB"/>
    <w:rPr>
      <w:rFonts w:ascii="Tahoma" w:eastAsia="Times New Roman" w:hAnsi="Tahoma" w:cs="Tahoma"/>
      <w:shd w:val="clear" w:color="auto" w:fill="000080"/>
      <w:lang w:eastAsia="de-DE"/>
    </w:rPr>
  </w:style>
  <w:style w:type="paragraph" w:customStyle="1" w:styleId="XMLCode">
    <w:name w:val="XML Code"/>
    <w:basedOn w:val="Standard"/>
    <w:rsid w:val="008D1F45"/>
    <w:pPr>
      <w:tabs>
        <w:tab w:val="clear" w:pos="403"/>
      </w:tabs>
      <w:spacing w:before="240" w:after="240" w:line="240" w:lineRule="auto"/>
      <w:ind w:left="170" w:right="170" w:firstLine="113"/>
      <w:contextualSpacing/>
      <w:jc w:val="left"/>
    </w:pPr>
    <w:rPr>
      <w:rFonts w:ascii="Courier New" w:eastAsia="Times New Roman" w:hAnsi="Courier New"/>
      <w:sz w:val="16"/>
      <w:szCs w:val="24"/>
      <w:lang w:val="en-US" w:eastAsia="de-DE"/>
    </w:rPr>
  </w:style>
  <w:style w:type="paragraph" w:styleId="Verzeichnis4">
    <w:name w:val="toc 4"/>
    <w:basedOn w:val="Standard"/>
    <w:next w:val="Standard"/>
    <w:autoRedefine/>
    <w:uiPriority w:val="39"/>
    <w:unhideWhenUsed/>
    <w:rsid w:val="00FC68DB"/>
    <w:pPr>
      <w:tabs>
        <w:tab w:val="clear" w:pos="403"/>
      </w:tabs>
      <w:spacing w:after="0" w:line="240" w:lineRule="auto"/>
      <w:ind w:left="440"/>
      <w:jc w:val="left"/>
    </w:pPr>
    <w:rPr>
      <w:rFonts w:ascii="Calibri" w:eastAsia="Times New Roman" w:hAnsi="Calibri" w:cs="Calibri"/>
      <w:sz w:val="20"/>
      <w:szCs w:val="20"/>
      <w:lang w:val="en-US" w:eastAsia="de-DE"/>
    </w:rPr>
  </w:style>
  <w:style w:type="paragraph" w:styleId="Verzeichnis5">
    <w:name w:val="toc 5"/>
    <w:basedOn w:val="Standard"/>
    <w:next w:val="Standard"/>
    <w:autoRedefine/>
    <w:uiPriority w:val="39"/>
    <w:unhideWhenUsed/>
    <w:rsid w:val="00FC68DB"/>
    <w:pPr>
      <w:tabs>
        <w:tab w:val="clear" w:pos="403"/>
      </w:tabs>
      <w:spacing w:after="0" w:line="240" w:lineRule="auto"/>
      <w:ind w:left="660"/>
      <w:jc w:val="left"/>
    </w:pPr>
    <w:rPr>
      <w:rFonts w:ascii="Calibri" w:eastAsia="Times New Roman" w:hAnsi="Calibri" w:cs="Calibri"/>
      <w:sz w:val="20"/>
      <w:szCs w:val="20"/>
      <w:lang w:val="en-US" w:eastAsia="de-DE"/>
    </w:rPr>
  </w:style>
  <w:style w:type="paragraph" w:styleId="Verzeichnis6">
    <w:name w:val="toc 6"/>
    <w:basedOn w:val="Standard"/>
    <w:next w:val="Standard"/>
    <w:autoRedefine/>
    <w:uiPriority w:val="39"/>
    <w:unhideWhenUsed/>
    <w:rsid w:val="00FC68DB"/>
    <w:pPr>
      <w:tabs>
        <w:tab w:val="clear" w:pos="403"/>
      </w:tabs>
      <w:spacing w:after="0" w:line="240" w:lineRule="auto"/>
      <w:ind w:left="880"/>
      <w:jc w:val="left"/>
    </w:pPr>
    <w:rPr>
      <w:rFonts w:ascii="Calibri" w:eastAsia="Times New Roman" w:hAnsi="Calibri" w:cs="Calibri"/>
      <w:sz w:val="20"/>
      <w:szCs w:val="20"/>
      <w:lang w:val="en-US" w:eastAsia="de-DE"/>
    </w:rPr>
  </w:style>
  <w:style w:type="paragraph" w:styleId="Verzeichnis7">
    <w:name w:val="toc 7"/>
    <w:basedOn w:val="Standard"/>
    <w:next w:val="Standard"/>
    <w:autoRedefine/>
    <w:uiPriority w:val="39"/>
    <w:unhideWhenUsed/>
    <w:rsid w:val="00FC68DB"/>
    <w:pPr>
      <w:tabs>
        <w:tab w:val="clear" w:pos="403"/>
      </w:tabs>
      <w:spacing w:after="0" w:line="240" w:lineRule="auto"/>
      <w:ind w:left="1100"/>
      <w:jc w:val="left"/>
    </w:pPr>
    <w:rPr>
      <w:rFonts w:ascii="Calibri" w:eastAsia="Times New Roman" w:hAnsi="Calibri" w:cs="Calibri"/>
      <w:sz w:val="20"/>
      <w:szCs w:val="20"/>
      <w:lang w:val="en-US" w:eastAsia="de-DE"/>
    </w:rPr>
  </w:style>
  <w:style w:type="paragraph" w:styleId="Verzeichnis8">
    <w:name w:val="toc 8"/>
    <w:basedOn w:val="Standard"/>
    <w:next w:val="Standard"/>
    <w:autoRedefine/>
    <w:uiPriority w:val="39"/>
    <w:unhideWhenUsed/>
    <w:rsid w:val="00FC68DB"/>
    <w:pPr>
      <w:tabs>
        <w:tab w:val="clear" w:pos="403"/>
      </w:tabs>
      <w:spacing w:after="0" w:line="240" w:lineRule="auto"/>
      <w:ind w:left="1320"/>
      <w:jc w:val="left"/>
    </w:pPr>
    <w:rPr>
      <w:rFonts w:ascii="Calibri" w:eastAsia="Times New Roman" w:hAnsi="Calibri" w:cs="Calibri"/>
      <w:sz w:val="20"/>
      <w:szCs w:val="20"/>
      <w:lang w:val="en-US" w:eastAsia="de-DE"/>
    </w:rPr>
  </w:style>
  <w:style w:type="paragraph" w:styleId="Verzeichnis9">
    <w:name w:val="toc 9"/>
    <w:basedOn w:val="Standard"/>
    <w:next w:val="Standard"/>
    <w:autoRedefine/>
    <w:uiPriority w:val="39"/>
    <w:unhideWhenUsed/>
    <w:rsid w:val="00FC68DB"/>
    <w:pPr>
      <w:tabs>
        <w:tab w:val="clear" w:pos="403"/>
      </w:tabs>
      <w:spacing w:after="0" w:line="240" w:lineRule="auto"/>
      <w:ind w:left="1540"/>
      <w:jc w:val="left"/>
    </w:pPr>
    <w:rPr>
      <w:rFonts w:ascii="Calibri" w:eastAsia="Times New Roman" w:hAnsi="Calibri" w:cs="Calibri"/>
      <w:sz w:val="20"/>
      <w:szCs w:val="20"/>
      <w:lang w:val="en-US" w:eastAsia="de-DE"/>
    </w:rPr>
  </w:style>
  <w:style w:type="character" w:styleId="Kommentarzeichen">
    <w:name w:val="annotation reference"/>
    <w:rsid w:val="00FC68DB"/>
    <w:rPr>
      <w:sz w:val="16"/>
      <w:szCs w:val="16"/>
    </w:rPr>
  </w:style>
  <w:style w:type="paragraph" w:styleId="Kommentartext">
    <w:name w:val="annotation text"/>
    <w:basedOn w:val="Standard"/>
    <w:link w:val="KommentartextZchn"/>
    <w:rsid w:val="00FC68DB"/>
    <w:pPr>
      <w:tabs>
        <w:tab w:val="clear" w:pos="403"/>
      </w:tabs>
      <w:spacing w:line="240" w:lineRule="auto"/>
      <w:jc w:val="left"/>
    </w:pPr>
    <w:rPr>
      <w:rFonts w:ascii="Calibri" w:eastAsia="Times New Roman" w:hAnsi="Calibri"/>
      <w:sz w:val="20"/>
      <w:szCs w:val="20"/>
      <w:lang w:val="en-US" w:eastAsia="x-none"/>
    </w:rPr>
  </w:style>
  <w:style w:type="character" w:customStyle="1" w:styleId="KommentartextZchn">
    <w:name w:val="Kommentartext Zchn"/>
    <w:basedOn w:val="Absatz-Standardschriftart"/>
    <w:link w:val="Kommentartext"/>
    <w:rsid w:val="00FC68DB"/>
    <w:rPr>
      <w:rFonts w:ascii="Calibri" w:eastAsia="Times New Roman" w:hAnsi="Calibri"/>
      <w:lang w:eastAsia="x-none"/>
    </w:rPr>
  </w:style>
  <w:style w:type="paragraph" w:styleId="Kommentarthema">
    <w:name w:val="annotation subject"/>
    <w:basedOn w:val="Kommentartext"/>
    <w:next w:val="Kommentartext"/>
    <w:link w:val="KommentarthemaZchn"/>
    <w:rsid w:val="00FC68DB"/>
    <w:rPr>
      <w:b/>
      <w:bCs/>
    </w:rPr>
  </w:style>
  <w:style w:type="character" w:customStyle="1" w:styleId="KommentarthemaZchn">
    <w:name w:val="Kommentarthema Zchn"/>
    <w:basedOn w:val="KommentartextZchn"/>
    <w:link w:val="Kommentarthema"/>
    <w:rsid w:val="00FC68DB"/>
    <w:rPr>
      <w:rFonts w:ascii="Calibri" w:eastAsia="Times New Roman" w:hAnsi="Calibri"/>
      <w:b/>
      <w:bCs/>
      <w:lang w:eastAsia="x-none"/>
    </w:rPr>
  </w:style>
  <w:style w:type="character" w:styleId="HTMLVariable">
    <w:name w:val="HTML Variable"/>
    <w:uiPriority w:val="99"/>
    <w:unhideWhenUsed/>
    <w:rsid w:val="00FC68DB"/>
    <w:rPr>
      <w:i/>
      <w:iCs/>
    </w:rPr>
  </w:style>
  <w:style w:type="character" w:customStyle="1" w:styleId="st">
    <w:name w:val="st"/>
    <w:rsid w:val="00FC68DB"/>
  </w:style>
  <w:style w:type="paragraph" w:customStyle="1" w:styleId="FormatvorlageLiteraturverzeichnis20ptFett">
    <w:name w:val="Formatvorlage Literaturverzeichnis + 20 pt Fett"/>
    <w:basedOn w:val="Literaturverzeichnis"/>
    <w:link w:val="FormatvorlageLiteraturverzeichnis20ptFettZchn"/>
    <w:rsid w:val="00FC68DB"/>
    <w:pPr>
      <w:keepNext/>
      <w:keepLines/>
    </w:pPr>
    <w:rPr>
      <w:b/>
      <w:sz w:val="40"/>
      <w:szCs w:val="40"/>
    </w:rPr>
  </w:style>
  <w:style w:type="character" w:customStyle="1" w:styleId="FormatvorlageLiteraturverzeichnis20ptFettZchn">
    <w:name w:val="Formatvorlage Literaturverzeichnis + 20 pt Fett Zchn"/>
    <w:link w:val="FormatvorlageLiteraturverzeichnis20ptFett"/>
    <w:rsid w:val="00FC68DB"/>
    <w:rPr>
      <w:rFonts w:ascii="Calibri" w:eastAsia="Times New Roman" w:hAnsi="Calibri"/>
      <w:b/>
      <w:bCs/>
      <w:iCs/>
      <w:sz w:val="40"/>
      <w:szCs w:val="40"/>
      <w:lang w:eastAsia="de-DE"/>
    </w:rPr>
  </w:style>
  <w:style w:type="paragraph" w:styleId="Inhaltsverzeichnisberschrift">
    <w:name w:val="TOC Heading"/>
    <w:basedOn w:val="berschrift1"/>
    <w:next w:val="Standard"/>
    <w:uiPriority w:val="39"/>
    <w:semiHidden/>
    <w:unhideWhenUsed/>
    <w:qFormat/>
    <w:rsid w:val="00FC68DB"/>
    <w:pPr>
      <w:keepLines/>
      <w:numPr>
        <w:numId w:val="0"/>
      </w:numPr>
      <w:tabs>
        <w:tab w:val="clear" w:pos="400"/>
        <w:tab w:val="clear" w:pos="560"/>
      </w:tabs>
      <w:suppressAutoHyphens w:val="0"/>
      <w:spacing w:before="480" w:after="0" w:line="276" w:lineRule="auto"/>
      <w:outlineLvl w:val="9"/>
    </w:pPr>
    <w:rPr>
      <w:rFonts w:eastAsia="Times New Roman"/>
      <w:bCs/>
      <w:color w:val="365F91"/>
      <w:sz w:val="28"/>
      <w:szCs w:val="28"/>
      <w:lang w:val="de-DE" w:eastAsia="x-none"/>
    </w:rPr>
  </w:style>
  <w:style w:type="paragraph" w:customStyle="1" w:styleId="OhneVerrueckung">
    <w:name w:val="OhneVerrueckung"/>
    <w:basedOn w:val="Standard"/>
    <w:qFormat/>
    <w:rsid w:val="00FC68DB"/>
    <w:pPr>
      <w:tabs>
        <w:tab w:val="clear" w:pos="403"/>
      </w:tabs>
      <w:spacing w:line="240" w:lineRule="auto"/>
      <w:jc w:val="left"/>
    </w:pPr>
    <w:rPr>
      <w:rFonts w:ascii="Calibri" w:eastAsia="Times New Roman" w:hAnsi="Calibri"/>
      <w:szCs w:val="24"/>
      <w:lang w:val="en-US" w:eastAsia="de-DE"/>
    </w:rPr>
  </w:style>
  <w:style w:type="paragraph" w:styleId="HTMLVorformatiert">
    <w:name w:val="HTML Preformatted"/>
    <w:basedOn w:val="Standard"/>
    <w:link w:val="HTMLVorformatiertZchn"/>
    <w:uiPriority w:val="99"/>
    <w:unhideWhenUsed/>
    <w:rsid w:val="00FC68DB"/>
    <w:pPr>
      <w:tabs>
        <w:tab w:val="clear" w:pos="403"/>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sz w:val="20"/>
      <w:szCs w:val="20"/>
      <w:lang w:val="x-none" w:eastAsia="x-none"/>
    </w:rPr>
  </w:style>
  <w:style w:type="character" w:customStyle="1" w:styleId="HTMLVorformatiertZchn">
    <w:name w:val="HTML Vorformatiert Zchn"/>
    <w:basedOn w:val="Absatz-Standardschriftart"/>
    <w:link w:val="HTMLVorformatiert"/>
    <w:uiPriority w:val="99"/>
    <w:rsid w:val="00FC68DB"/>
    <w:rPr>
      <w:rFonts w:ascii="Courier New" w:eastAsia="Times New Roman" w:hAnsi="Courier New"/>
      <w:lang w:val="x-none" w:eastAsia="x-none"/>
    </w:rPr>
  </w:style>
  <w:style w:type="character" w:customStyle="1" w:styleId="atn">
    <w:name w:val="atn"/>
    <w:rsid w:val="00FC68DB"/>
  </w:style>
  <w:style w:type="paragraph" w:styleId="Abbildungsverzeichnis">
    <w:name w:val="table of figures"/>
    <w:basedOn w:val="Verzeichnis1"/>
    <w:next w:val="Standard"/>
    <w:uiPriority w:val="99"/>
    <w:rsid w:val="005545E4"/>
    <w:pPr>
      <w:tabs>
        <w:tab w:val="clear" w:pos="403"/>
      </w:tabs>
      <w:spacing w:line="240" w:lineRule="auto"/>
    </w:pPr>
    <w:rPr>
      <w:rFonts w:eastAsia="Times New Roman"/>
      <w:szCs w:val="24"/>
      <w:lang w:eastAsia="de-DE"/>
    </w:rPr>
  </w:style>
  <w:style w:type="paragraph" w:styleId="Endnotentext">
    <w:name w:val="endnote text"/>
    <w:basedOn w:val="Standard"/>
    <w:link w:val="EndnotentextZchn"/>
    <w:rsid w:val="00FC68DB"/>
    <w:pPr>
      <w:tabs>
        <w:tab w:val="clear" w:pos="403"/>
      </w:tabs>
      <w:spacing w:line="240" w:lineRule="auto"/>
      <w:jc w:val="left"/>
    </w:pPr>
    <w:rPr>
      <w:rFonts w:ascii="Calibri" w:eastAsia="Times New Roman" w:hAnsi="Calibri"/>
      <w:sz w:val="20"/>
      <w:szCs w:val="20"/>
      <w:lang w:val="x-none" w:eastAsia="de-DE"/>
    </w:rPr>
  </w:style>
  <w:style w:type="character" w:customStyle="1" w:styleId="EndnotentextZchn">
    <w:name w:val="Endnotentext Zchn"/>
    <w:basedOn w:val="Absatz-Standardschriftart"/>
    <w:link w:val="Endnotentext"/>
    <w:rsid w:val="00FC68DB"/>
    <w:rPr>
      <w:rFonts w:ascii="Calibri" w:eastAsia="Times New Roman" w:hAnsi="Calibri"/>
      <w:lang w:val="x-none" w:eastAsia="de-DE"/>
    </w:rPr>
  </w:style>
  <w:style w:type="character" w:styleId="Endnotenzeichen">
    <w:name w:val="endnote reference"/>
    <w:rsid w:val="00FC68DB"/>
    <w:rPr>
      <w:vertAlign w:val="superscript"/>
    </w:rPr>
  </w:style>
  <w:style w:type="paragraph" w:customStyle="1" w:styleId="1">
    <w:name w:val="1"/>
    <w:rsid w:val="00FC68DB"/>
    <w:pPr>
      <w:spacing w:after="120"/>
    </w:pPr>
    <w:rPr>
      <w:rFonts w:ascii="Times New Roman" w:eastAsia="Times New Roman" w:hAnsi="Times New Roman"/>
      <w:lang w:val="de-DE" w:eastAsia="de-DE"/>
    </w:rPr>
  </w:style>
  <w:style w:type="paragraph" w:customStyle="1" w:styleId="Kurzfassung">
    <w:name w:val="Kurzfassung"/>
    <w:basedOn w:val="berschrift1"/>
    <w:next w:val="Standard"/>
    <w:rsid w:val="00FC68DB"/>
    <w:pPr>
      <w:tabs>
        <w:tab w:val="clear" w:pos="400"/>
        <w:tab w:val="clear" w:pos="560"/>
      </w:tabs>
      <w:suppressAutoHyphens w:val="0"/>
      <w:spacing w:before="0" w:after="0" w:line="360" w:lineRule="auto"/>
    </w:pPr>
    <w:rPr>
      <w:rFonts w:ascii="Arial" w:eastAsia="Times New Roman" w:hAnsi="Arial"/>
      <w:sz w:val="22"/>
      <w:szCs w:val="24"/>
      <w:lang w:val="x-none" w:eastAsia="x-none"/>
    </w:rPr>
  </w:style>
  <w:style w:type="paragraph" w:customStyle="1" w:styleId="Formatvorlageberschrift5BlockUnterschneidungab11pt">
    <w:name w:val="Formatvorlage Überschrift 5 + Block Unterschneidung ab 11 pt"/>
    <w:basedOn w:val="berschrift5"/>
    <w:rsid w:val="00FC68DB"/>
    <w:pPr>
      <w:tabs>
        <w:tab w:val="clear" w:pos="1021"/>
      </w:tabs>
      <w:suppressAutoHyphens w:val="0"/>
      <w:spacing w:after="60" w:line="240" w:lineRule="auto"/>
      <w:jc w:val="both"/>
    </w:pPr>
    <w:rPr>
      <w:rFonts w:ascii="Calibri" w:eastAsia="Times New Roman" w:hAnsi="Calibri"/>
      <w:bCs/>
      <w:i/>
      <w:iCs/>
      <w:sz w:val="24"/>
      <w:szCs w:val="20"/>
      <w:lang w:val="x-none" w:eastAsia="de-DE"/>
    </w:rPr>
  </w:style>
  <w:style w:type="table" w:customStyle="1" w:styleId="Attributes5Columns">
    <w:name w:val="Attributes_5_Columns"/>
    <w:basedOn w:val="NormaleTabelle"/>
    <w:rsid w:val="00FC68DB"/>
    <w:rPr>
      <w:rFonts w:ascii="Calibri" w:eastAsia="Times New Roman" w:hAnsi="Calibri"/>
      <w:kern w:val="22"/>
      <w:lang w:val="en-GB" w:eastAsia="en-GB"/>
    </w:rPr>
    <w:tblPr>
      <w:tblBorders>
        <w:top w:val="single" w:sz="4" w:space="0" w:color="auto"/>
        <w:left w:val="single" w:sz="4" w:space="0" w:color="auto"/>
        <w:bottom w:val="single" w:sz="4" w:space="0" w:color="auto"/>
        <w:right w:val="single" w:sz="4" w:space="0" w:color="auto"/>
        <w:insideV w:val="single" w:sz="4" w:space="0" w:color="auto"/>
      </w:tblBorders>
    </w:tblPr>
    <w:tblStylePr w:type="firstRow">
      <w:rPr>
        <w:rFonts w:ascii="Calibri" w:hAnsi="Calibri"/>
        <w:b/>
        <w:i/>
        <w:sz w:val="22"/>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tcPr>
    </w:tblStylePr>
  </w:style>
  <w:style w:type="paragraph" w:styleId="Blocktext">
    <w:name w:val="Block Text"/>
    <w:basedOn w:val="Standard"/>
    <w:rsid w:val="00FC68DB"/>
    <w:pPr>
      <w:tabs>
        <w:tab w:val="clear" w:pos="403"/>
      </w:tabs>
      <w:spacing w:line="240" w:lineRule="auto"/>
      <w:ind w:left="1440" w:right="1440"/>
      <w:jc w:val="left"/>
    </w:pPr>
    <w:rPr>
      <w:rFonts w:ascii="Calibri" w:eastAsia="Times New Roman" w:hAnsi="Calibri"/>
      <w:kern w:val="22"/>
      <w:szCs w:val="24"/>
      <w:lang w:val="en-US" w:eastAsia="de-DE"/>
    </w:rPr>
  </w:style>
  <w:style w:type="paragraph" w:styleId="NurText">
    <w:name w:val="Plain Text"/>
    <w:basedOn w:val="Standard"/>
    <w:link w:val="NurTextZchn"/>
    <w:uiPriority w:val="99"/>
    <w:unhideWhenUsed/>
    <w:rsid w:val="00FC68DB"/>
    <w:pPr>
      <w:tabs>
        <w:tab w:val="clear" w:pos="403"/>
      </w:tabs>
      <w:spacing w:after="0" w:line="240" w:lineRule="auto"/>
      <w:jc w:val="left"/>
    </w:pPr>
    <w:rPr>
      <w:rFonts w:ascii="Calibri" w:hAnsi="Calibri"/>
      <w:szCs w:val="21"/>
      <w:lang w:val="x-none"/>
    </w:rPr>
  </w:style>
  <w:style w:type="character" w:customStyle="1" w:styleId="NurTextZchn">
    <w:name w:val="Nur Text Zchn"/>
    <w:basedOn w:val="Absatz-Standardschriftart"/>
    <w:link w:val="NurText"/>
    <w:uiPriority w:val="99"/>
    <w:rsid w:val="00FC68DB"/>
    <w:rPr>
      <w:rFonts w:ascii="Calibri" w:hAnsi="Calibri"/>
      <w:sz w:val="22"/>
      <w:szCs w:val="21"/>
      <w:lang w:val="x-none"/>
    </w:rPr>
  </w:style>
  <w:style w:type="character" w:customStyle="1" w:styleId="hps">
    <w:name w:val="hps"/>
    <w:basedOn w:val="Absatz-Standardschriftart"/>
    <w:rsid w:val="00FC68DB"/>
  </w:style>
  <w:style w:type="character" w:styleId="Hervorhebung">
    <w:name w:val="Emphasis"/>
    <w:basedOn w:val="Absatz-Standardschriftart"/>
    <w:uiPriority w:val="20"/>
    <w:qFormat/>
    <w:rsid w:val="00FC68DB"/>
    <w:rPr>
      <w:i/>
      <w:iCs/>
    </w:rPr>
  </w:style>
  <w:style w:type="paragraph" w:customStyle="1" w:styleId="elementdeftype">
    <w:name w:val="element def type"/>
    <w:basedOn w:val="Standard"/>
    <w:link w:val="elementdeftypeChar"/>
    <w:qFormat/>
    <w:rsid w:val="00FC68DB"/>
    <w:pPr>
      <w:tabs>
        <w:tab w:val="clear" w:pos="403"/>
      </w:tabs>
      <w:spacing w:line="240" w:lineRule="auto"/>
    </w:pPr>
    <w:rPr>
      <w:rFonts w:ascii="Courier New" w:eastAsia="Times New Roman" w:hAnsi="Courier New" w:cs="Courier New"/>
      <w:b/>
      <w:bCs/>
      <w:i/>
      <w:sz w:val="18"/>
      <w:szCs w:val="18"/>
      <w:lang w:val="en-US" w:eastAsia="de-DE"/>
    </w:rPr>
  </w:style>
  <w:style w:type="character" w:customStyle="1" w:styleId="elementdeftypeChar">
    <w:name w:val="element def type Char"/>
    <w:basedOn w:val="Absatz-Standardschriftart"/>
    <w:link w:val="elementdeftype"/>
    <w:rsid w:val="00FC68DB"/>
    <w:rPr>
      <w:rFonts w:ascii="Courier New" w:eastAsia="Times New Roman" w:hAnsi="Courier New" w:cs="Courier New"/>
      <w:b/>
      <w:bCs/>
      <w:i/>
      <w:sz w:val="18"/>
      <w:szCs w:val="18"/>
      <w:lang w:eastAsia="de-DE"/>
    </w:rPr>
  </w:style>
  <w:style w:type="character" w:customStyle="1" w:styleId="apple-converted-space">
    <w:name w:val="apple-converted-space"/>
    <w:basedOn w:val="Absatz-Standardschriftart"/>
    <w:rsid w:val="00FC68DB"/>
  </w:style>
  <w:style w:type="character" w:customStyle="1" w:styleId="NichtaufgelsteErwhnung11">
    <w:name w:val="Nicht aufgelöste Erwähnung11"/>
    <w:basedOn w:val="Absatz-Standardschriftart"/>
    <w:uiPriority w:val="99"/>
    <w:semiHidden/>
    <w:unhideWhenUsed/>
    <w:rsid w:val="00FC68DB"/>
    <w:rPr>
      <w:color w:val="605E5C"/>
      <w:shd w:val="clear" w:color="auto" w:fill="E1DFDD"/>
    </w:rPr>
  </w:style>
  <w:style w:type="character" w:customStyle="1" w:styleId="NichtaufgelsteErwhnung2">
    <w:name w:val="Nicht aufgelöste Erwähnung2"/>
    <w:basedOn w:val="Absatz-Standardschriftart"/>
    <w:uiPriority w:val="99"/>
    <w:semiHidden/>
    <w:unhideWhenUsed/>
    <w:rsid w:val="00FC68DB"/>
    <w:rPr>
      <w:color w:val="605E5C"/>
      <w:shd w:val="clear" w:color="auto" w:fill="E1DFDD"/>
    </w:rPr>
  </w:style>
  <w:style w:type="character" w:customStyle="1" w:styleId="NichtaufgelsteErwhnung3">
    <w:name w:val="Nicht aufgelöste Erwähnung3"/>
    <w:basedOn w:val="Absatz-Standardschriftart"/>
    <w:uiPriority w:val="99"/>
    <w:semiHidden/>
    <w:unhideWhenUsed/>
    <w:rsid w:val="00FC68DB"/>
    <w:rPr>
      <w:color w:val="605E5C"/>
      <w:shd w:val="clear" w:color="auto" w:fill="E1DFDD"/>
    </w:rPr>
  </w:style>
  <w:style w:type="character" w:customStyle="1" w:styleId="NichtaufgelsteErwhnung4">
    <w:name w:val="Nicht aufgelöste Erwähnung4"/>
    <w:basedOn w:val="Absatz-Standardschriftart"/>
    <w:uiPriority w:val="99"/>
    <w:semiHidden/>
    <w:unhideWhenUsed/>
    <w:rsid w:val="00FC68DB"/>
    <w:rPr>
      <w:color w:val="605E5C"/>
      <w:shd w:val="clear" w:color="auto" w:fill="E1DFDD"/>
    </w:rPr>
  </w:style>
  <w:style w:type="character" w:styleId="HTMLCode">
    <w:name w:val="HTML Code"/>
    <w:basedOn w:val="Absatz-Standardschriftart"/>
    <w:uiPriority w:val="99"/>
    <w:semiHidden/>
    <w:unhideWhenUsed/>
    <w:rsid w:val="00FC68DB"/>
    <w:rPr>
      <w:rFonts w:ascii="Courier New" w:eastAsia="Times New Roman" w:hAnsi="Courier New" w:cs="Courier New"/>
      <w:sz w:val="20"/>
      <w:szCs w:val="20"/>
    </w:rPr>
  </w:style>
  <w:style w:type="character" w:customStyle="1" w:styleId="NichtaufgelsteErwhnung5">
    <w:name w:val="Nicht aufgelöste Erwähnung5"/>
    <w:basedOn w:val="Absatz-Standardschriftart"/>
    <w:uiPriority w:val="99"/>
    <w:semiHidden/>
    <w:unhideWhenUsed/>
    <w:rsid w:val="00FC68DB"/>
    <w:rPr>
      <w:color w:val="605E5C"/>
      <w:shd w:val="clear" w:color="auto" w:fill="E1DFDD"/>
    </w:rPr>
  </w:style>
  <w:style w:type="character" w:customStyle="1" w:styleId="NichtaufgelsteErwhnung6">
    <w:name w:val="Nicht aufgelöste Erwähnung6"/>
    <w:basedOn w:val="Absatz-Standardschriftart"/>
    <w:uiPriority w:val="99"/>
    <w:semiHidden/>
    <w:unhideWhenUsed/>
    <w:rsid w:val="00FC68DB"/>
    <w:rPr>
      <w:color w:val="605E5C"/>
      <w:shd w:val="clear" w:color="auto" w:fill="E1DFDD"/>
    </w:rPr>
  </w:style>
  <w:style w:type="character" w:customStyle="1" w:styleId="NichtaufgelsteErwhnung7">
    <w:name w:val="Nicht aufgelöste Erwähnung7"/>
    <w:basedOn w:val="Absatz-Standardschriftart"/>
    <w:uiPriority w:val="99"/>
    <w:semiHidden/>
    <w:unhideWhenUsed/>
    <w:rsid w:val="00FC68DB"/>
    <w:rPr>
      <w:color w:val="605E5C"/>
      <w:shd w:val="clear" w:color="auto" w:fill="E1DFDD"/>
    </w:rPr>
  </w:style>
  <w:style w:type="paragraph" w:styleId="berarbeitung">
    <w:name w:val="Revision"/>
    <w:hidden/>
    <w:uiPriority w:val="99"/>
    <w:semiHidden/>
    <w:rsid w:val="008D5FCC"/>
    <w:rPr>
      <w:sz w:val="22"/>
      <w:szCs w:val="22"/>
      <w:lang w:val="en-GB"/>
    </w:rPr>
  </w:style>
  <w:style w:type="character" w:customStyle="1" w:styleId="js-issue-title">
    <w:name w:val="js-issue-title"/>
    <w:basedOn w:val="Absatz-Standardschriftart"/>
    <w:rsid w:val="003167A5"/>
  </w:style>
  <w:style w:type="character" w:customStyle="1" w:styleId="NichtaufgelsteErwhnung8">
    <w:name w:val="Nicht aufgelöste Erwähnung8"/>
    <w:basedOn w:val="Absatz-Standardschriftart"/>
    <w:uiPriority w:val="99"/>
    <w:semiHidden/>
    <w:unhideWhenUsed/>
    <w:rsid w:val="00BA6895"/>
    <w:rPr>
      <w:color w:val="605E5C"/>
      <w:shd w:val="clear" w:color="auto" w:fill="E1DFDD"/>
    </w:rPr>
  </w:style>
  <w:style w:type="character" w:customStyle="1" w:styleId="NichtaufgelsteErwhnung9">
    <w:name w:val="Nicht aufgelöste Erwähnung9"/>
    <w:basedOn w:val="Absatz-Standardschriftart"/>
    <w:uiPriority w:val="99"/>
    <w:semiHidden/>
    <w:unhideWhenUsed/>
    <w:rsid w:val="00E70F03"/>
    <w:rPr>
      <w:color w:val="605E5C"/>
      <w:shd w:val="clear" w:color="auto" w:fill="E1DFDD"/>
    </w:rPr>
  </w:style>
  <w:style w:type="character" w:styleId="NichtaufgelsteErwhnung">
    <w:name w:val="Unresolved Mention"/>
    <w:basedOn w:val="Absatz-Standardschriftart"/>
    <w:uiPriority w:val="99"/>
    <w:semiHidden/>
    <w:unhideWhenUsed/>
    <w:rsid w:val="001A7F56"/>
    <w:rPr>
      <w:color w:val="605E5C"/>
      <w:shd w:val="clear" w:color="auto" w:fill="E1DFDD"/>
    </w:rPr>
  </w:style>
  <w:style w:type="paragraph" w:customStyle="1" w:styleId="MW">
    <w:name w:val="MW"/>
    <w:basedOn w:val="berschrift5"/>
    <w:link w:val="MWZchn"/>
    <w:qFormat/>
    <w:rsid w:val="00696B02"/>
  </w:style>
  <w:style w:type="character" w:customStyle="1" w:styleId="MWZchn">
    <w:name w:val="MW Zchn"/>
    <w:basedOn w:val="berschrift5Zchn"/>
    <w:link w:val="MW"/>
    <w:rsid w:val="00696B02"/>
    <w:rPr>
      <w:rFonts w:eastAsia="MS Mincho"/>
      <w:b/>
      <w:sz w:val="22"/>
      <w:szCs w:val="22"/>
      <w:lang w:val="en-GB" w:eastAsia="ja-JP"/>
    </w:rPr>
  </w:style>
  <w:style w:type="paragraph" w:customStyle="1" w:styleId="normalAfterTableOrFigure">
    <w:name w:val="normalAfterTableOrFigure"/>
    <w:basedOn w:val="Standard"/>
    <w:qFormat/>
    <w:rsid w:val="00BD4E82"/>
    <w:pPr>
      <w:spacing w:before="120"/>
    </w:pPr>
  </w:style>
  <w:style w:type="paragraph" w:customStyle="1" w:styleId="listAfterTableOrFigure">
    <w:name w:val="listAfterTableOrFigure"/>
    <w:basedOn w:val="Listenabsatz"/>
    <w:qFormat/>
    <w:rsid w:val="00DF00BB"/>
    <w:pPr>
      <w:numPr>
        <w:numId w:val="38"/>
      </w:numPr>
      <w:tabs>
        <w:tab w:val="clear" w:pos="403"/>
      </w:tabs>
      <w:autoSpaceDE w:val="0"/>
      <w:autoSpaceDN w:val="0"/>
      <w:adjustRightInd w:val="0"/>
      <w:spacing w:before="120" w:line="240" w:lineRule="auto"/>
      <w:ind w:left="1077" w:hanging="357"/>
      <w:contextualSpacing w:val="0"/>
    </w:pPr>
    <w:rPr>
      <w:lang w:eastAsia="en-GB"/>
    </w:rPr>
  </w:style>
  <w:style w:type="character" w:customStyle="1" w:styleId="CodeCharacter">
    <w:name w:val="CodeCharacter"/>
    <w:basedOn w:val="Absatz-Standardschriftart"/>
    <w:uiPriority w:val="1"/>
    <w:qFormat/>
    <w:rsid w:val="00204153"/>
    <w:rPr>
      <w:rFonts w:ascii="Courier New" w:hAnsi="Courier New"/>
      <w:b w:val="0"/>
      <w:i w:val="0"/>
      <w:sz w:val="22"/>
    </w:rPr>
  </w:style>
  <w:style w:type="table" w:styleId="EinfacheTabelle4">
    <w:name w:val="Plain Table 4"/>
    <w:basedOn w:val="NormaleTabelle"/>
    <w:uiPriority w:val="44"/>
    <w:rsid w:val="00BA76CC"/>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stddocNumber">
    <w:name w:val="std_docNumber"/>
    <w:rsid w:val="00780314"/>
    <w:rPr>
      <w:rFonts w:ascii="Cambria" w:hAnsi="Cambria"/>
      <w:bdr w:val="none" w:sz="0" w:space="0" w:color="auto"/>
      <w:shd w:val="clear" w:color="auto" w:fill="F2DBDB"/>
    </w:rPr>
  </w:style>
  <w:style w:type="character" w:customStyle="1" w:styleId="stdpublisher">
    <w:name w:val="std_publisher"/>
    <w:rsid w:val="00780314"/>
    <w:rPr>
      <w:rFonts w:ascii="Cambria" w:hAnsi="Cambria"/>
      <w:bdr w:val="none" w:sz="0" w:space="0" w:color="auto"/>
      <w:shd w:val="clear" w:color="auto" w:fill="C6D9F1"/>
    </w:rPr>
  </w:style>
  <w:style w:type="paragraph" w:customStyle="1" w:styleId="ListContinue1">
    <w:name w:val="List Continue 1"/>
    <w:basedOn w:val="Standard"/>
    <w:rsid w:val="00F862F3"/>
    <w:pPr>
      <w:tabs>
        <w:tab w:val="clear" w:pos="403"/>
      </w:tabs>
      <w:spacing w:after="240"/>
      <w:ind w:left="403" w:hanging="403"/>
    </w:pPr>
  </w:style>
  <w:style w:type="paragraph" w:styleId="Listenfortsetzung2">
    <w:name w:val="List Continue 2"/>
    <w:basedOn w:val="ListContinue1"/>
    <w:rsid w:val="0028523B"/>
    <w:pPr>
      <w:tabs>
        <w:tab w:val="left" w:pos="800"/>
      </w:tabs>
      <w:ind w:left="1209" w:hanging="806"/>
    </w:pPr>
  </w:style>
  <w:style w:type="paragraph" w:customStyle="1" w:styleId="KeyText">
    <w:name w:val="Key Text"/>
    <w:basedOn w:val="Standard"/>
    <w:rsid w:val="00261C42"/>
    <w:pPr>
      <w:tabs>
        <w:tab w:val="clear" w:pos="403"/>
        <w:tab w:val="left" w:pos="346"/>
      </w:tabs>
      <w:spacing w:after="60" w:line="220" w:lineRule="atLeast"/>
      <w:ind w:left="346" w:hanging="346"/>
    </w:pPr>
    <w:rPr>
      <w:sz w:val="18"/>
    </w:rPr>
  </w:style>
  <w:style w:type="character" w:customStyle="1" w:styleId="ISOCode">
    <w:name w:val="ISOCode"/>
    <w:basedOn w:val="Absatz-Standardschriftart"/>
    <w:rsid w:val="00A65A7F"/>
    <w:rPr>
      <w:rFonts w:ascii="Courier New" w:hAnsi="Courier New" w:cs="Courier New"/>
      <w:b w:val="0"/>
      <w:i w:val="0"/>
      <w:sz w:val="22"/>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2949">
      <w:bodyDiv w:val="1"/>
      <w:marLeft w:val="0"/>
      <w:marRight w:val="0"/>
      <w:marTop w:val="0"/>
      <w:marBottom w:val="0"/>
      <w:divBdr>
        <w:top w:val="none" w:sz="0" w:space="0" w:color="auto"/>
        <w:left w:val="none" w:sz="0" w:space="0" w:color="auto"/>
        <w:bottom w:val="none" w:sz="0" w:space="0" w:color="auto"/>
        <w:right w:val="none" w:sz="0" w:space="0" w:color="auto"/>
      </w:divBdr>
    </w:div>
    <w:div w:id="940451">
      <w:bodyDiv w:val="1"/>
      <w:marLeft w:val="0"/>
      <w:marRight w:val="0"/>
      <w:marTop w:val="0"/>
      <w:marBottom w:val="0"/>
      <w:divBdr>
        <w:top w:val="none" w:sz="0" w:space="0" w:color="auto"/>
        <w:left w:val="none" w:sz="0" w:space="0" w:color="auto"/>
        <w:bottom w:val="none" w:sz="0" w:space="0" w:color="auto"/>
        <w:right w:val="none" w:sz="0" w:space="0" w:color="auto"/>
      </w:divBdr>
    </w:div>
    <w:div w:id="1207990">
      <w:bodyDiv w:val="1"/>
      <w:marLeft w:val="0"/>
      <w:marRight w:val="0"/>
      <w:marTop w:val="0"/>
      <w:marBottom w:val="0"/>
      <w:divBdr>
        <w:top w:val="none" w:sz="0" w:space="0" w:color="auto"/>
        <w:left w:val="none" w:sz="0" w:space="0" w:color="auto"/>
        <w:bottom w:val="none" w:sz="0" w:space="0" w:color="auto"/>
        <w:right w:val="none" w:sz="0" w:space="0" w:color="auto"/>
      </w:divBdr>
    </w:div>
    <w:div w:id="1248337">
      <w:bodyDiv w:val="1"/>
      <w:marLeft w:val="0"/>
      <w:marRight w:val="0"/>
      <w:marTop w:val="0"/>
      <w:marBottom w:val="0"/>
      <w:divBdr>
        <w:top w:val="none" w:sz="0" w:space="0" w:color="auto"/>
        <w:left w:val="none" w:sz="0" w:space="0" w:color="auto"/>
        <w:bottom w:val="none" w:sz="0" w:space="0" w:color="auto"/>
        <w:right w:val="none" w:sz="0" w:space="0" w:color="auto"/>
      </w:divBdr>
    </w:div>
    <w:div w:id="1473014">
      <w:bodyDiv w:val="1"/>
      <w:marLeft w:val="0"/>
      <w:marRight w:val="0"/>
      <w:marTop w:val="0"/>
      <w:marBottom w:val="0"/>
      <w:divBdr>
        <w:top w:val="none" w:sz="0" w:space="0" w:color="auto"/>
        <w:left w:val="none" w:sz="0" w:space="0" w:color="auto"/>
        <w:bottom w:val="none" w:sz="0" w:space="0" w:color="auto"/>
        <w:right w:val="none" w:sz="0" w:space="0" w:color="auto"/>
      </w:divBdr>
    </w:div>
    <w:div w:id="1589894">
      <w:bodyDiv w:val="1"/>
      <w:marLeft w:val="0"/>
      <w:marRight w:val="0"/>
      <w:marTop w:val="0"/>
      <w:marBottom w:val="0"/>
      <w:divBdr>
        <w:top w:val="none" w:sz="0" w:space="0" w:color="auto"/>
        <w:left w:val="none" w:sz="0" w:space="0" w:color="auto"/>
        <w:bottom w:val="none" w:sz="0" w:space="0" w:color="auto"/>
        <w:right w:val="none" w:sz="0" w:space="0" w:color="auto"/>
      </w:divBdr>
    </w:div>
    <w:div w:id="3286076">
      <w:bodyDiv w:val="1"/>
      <w:marLeft w:val="0"/>
      <w:marRight w:val="0"/>
      <w:marTop w:val="0"/>
      <w:marBottom w:val="0"/>
      <w:divBdr>
        <w:top w:val="none" w:sz="0" w:space="0" w:color="auto"/>
        <w:left w:val="none" w:sz="0" w:space="0" w:color="auto"/>
        <w:bottom w:val="none" w:sz="0" w:space="0" w:color="auto"/>
        <w:right w:val="none" w:sz="0" w:space="0" w:color="auto"/>
      </w:divBdr>
    </w:div>
    <w:div w:id="4476290">
      <w:bodyDiv w:val="1"/>
      <w:marLeft w:val="0"/>
      <w:marRight w:val="0"/>
      <w:marTop w:val="0"/>
      <w:marBottom w:val="0"/>
      <w:divBdr>
        <w:top w:val="none" w:sz="0" w:space="0" w:color="auto"/>
        <w:left w:val="none" w:sz="0" w:space="0" w:color="auto"/>
        <w:bottom w:val="none" w:sz="0" w:space="0" w:color="auto"/>
        <w:right w:val="none" w:sz="0" w:space="0" w:color="auto"/>
      </w:divBdr>
    </w:div>
    <w:div w:id="4791725">
      <w:bodyDiv w:val="1"/>
      <w:marLeft w:val="0"/>
      <w:marRight w:val="0"/>
      <w:marTop w:val="0"/>
      <w:marBottom w:val="0"/>
      <w:divBdr>
        <w:top w:val="none" w:sz="0" w:space="0" w:color="auto"/>
        <w:left w:val="none" w:sz="0" w:space="0" w:color="auto"/>
        <w:bottom w:val="none" w:sz="0" w:space="0" w:color="auto"/>
        <w:right w:val="none" w:sz="0" w:space="0" w:color="auto"/>
      </w:divBdr>
    </w:div>
    <w:div w:id="5250623">
      <w:bodyDiv w:val="1"/>
      <w:marLeft w:val="0"/>
      <w:marRight w:val="0"/>
      <w:marTop w:val="0"/>
      <w:marBottom w:val="0"/>
      <w:divBdr>
        <w:top w:val="none" w:sz="0" w:space="0" w:color="auto"/>
        <w:left w:val="none" w:sz="0" w:space="0" w:color="auto"/>
        <w:bottom w:val="none" w:sz="0" w:space="0" w:color="auto"/>
        <w:right w:val="none" w:sz="0" w:space="0" w:color="auto"/>
      </w:divBdr>
    </w:div>
    <w:div w:id="5404408">
      <w:bodyDiv w:val="1"/>
      <w:marLeft w:val="0"/>
      <w:marRight w:val="0"/>
      <w:marTop w:val="0"/>
      <w:marBottom w:val="0"/>
      <w:divBdr>
        <w:top w:val="none" w:sz="0" w:space="0" w:color="auto"/>
        <w:left w:val="none" w:sz="0" w:space="0" w:color="auto"/>
        <w:bottom w:val="none" w:sz="0" w:space="0" w:color="auto"/>
        <w:right w:val="none" w:sz="0" w:space="0" w:color="auto"/>
      </w:divBdr>
    </w:div>
    <w:div w:id="5519361">
      <w:bodyDiv w:val="1"/>
      <w:marLeft w:val="0"/>
      <w:marRight w:val="0"/>
      <w:marTop w:val="0"/>
      <w:marBottom w:val="0"/>
      <w:divBdr>
        <w:top w:val="none" w:sz="0" w:space="0" w:color="auto"/>
        <w:left w:val="none" w:sz="0" w:space="0" w:color="auto"/>
        <w:bottom w:val="none" w:sz="0" w:space="0" w:color="auto"/>
        <w:right w:val="none" w:sz="0" w:space="0" w:color="auto"/>
      </w:divBdr>
    </w:div>
    <w:div w:id="5599481">
      <w:bodyDiv w:val="1"/>
      <w:marLeft w:val="0"/>
      <w:marRight w:val="0"/>
      <w:marTop w:val="0"/>
      <w:marBottom w:val="0"/>
      <w:divBdr>
        <w:top w:val="none" w:sz="0" w:space="0" w:color="auto"/>
        <w:left w:val="none" w:sz="0" w:space="0" w:color="auto"/>
        <w:bottom w:val="none" w:sz="0" w:space="0" w:color="auto"/>
        <w:right w:val="none" w:sz="0" w:space="0" w:color="auto"/>
      </w:divBdr>
    </w:div>
    <w:div w:id="6371963">
      <w:bodyDiv w:val="1"/>
      <w:marLeft w:val="0"/>
      <w:marRight w:val="0"/>
      <w:marTop w:val="0"/>
      <w:marBottom w:val="0"/>
      <w:divBdr>
        <w:top w:val="none" w:sz="0" w:space="0" w:color="auto"/>
        <w:left w:val="none" w:sz="0" w:space="0" w:color="auto"/>
        <w:bottom w:val="none" w:sz="0" w:space="0" w:color="auto"/>
        <w:right w:val="none" w:sz="0" w:space="0" w:color="auto"/>
      </w:divBdr>
    </w:div>
    <w:div w:id="6829331">
      <w:bodyDiv w:val="1"/>
      <w:marLeft w:val="0"/>
      <w:marRight w:val="0"/>
      <w:marTop w:val="0"/>
      <w:marBottom w:val="0"/>
      <w:divBdr>
        <w:top w:val="none" w:sz="0" w:space="0" w:color="auto"/>
        <w:left w:val="none" w:sz="0" w:space="0" w:color="auto"/>
        <w:bottom w:val="none" w:sz="0" w:space="0" w:color="auto"/>
        <w:right w:val="none" w:sz="0" w:space="0" w:color="auto"/>
      </w:divBdr>
    </w:div>
    <w:div w:id="6948471">
      <w:bodyDiv w:val="1"/>
      <w:marLeft w:val="0"/>
      <w:marRight w:val="0"/>
      <w:marTop w:val="0"/>
      <w:marBottom w:val="0"/>
      <w:divBdr>
        <w:top w:val="none" w:sz="0" w:space="0" w:color="auto"/>
        <w:left w:val="none" w:sz="0" w:space="0" w:color="auto"/>
        <w:bottom w:val="none" w:sz="0" w:space="0" w:color="auto"/>
        <w:right w:val="none" w:sz="0" w:space="0" w:color="auto"/>
      </w:divBdr>
    </w:div>
    <w:div w:id="7216198">
      <w:bodyDiv w:val="1"/>
      <w:marLeft w:val="0"/>
      <w:marRight w:val="0"/>
      <w:marTop w:val="0"/>
      <w:marBottom w:val="0"/>
      <w:divBdr>
        <w:top w:val="none" w:sz="0" w:space="0" w:color="auto"/>
        <w:left w:val="none" w:sz="0" w:space="0" w:color="auto"/>
        <w:bottom w:val="none" w:sz="0" w:space="0" w:color="auto"/>
        <w:right w:val="none" w:sz="0" w:space="0" w:color="auto"/>
      </w:divBdr>
    </w:div>
    <w:div w:id="8987702">
      <w:bodyDiv w:val="1"/>
      <w:marLeft w:val="0"/>
      <w:marRight w:val="0"/>
      <w:marTop w:val="0"/>
      <w:marBottom w:val="0"/>
      <w:divBdr>
        <w:top w:val="none" w:sz="0" w:space="0" w:color="auto"/>
        <w:left w:val="none" w:sz="0" w:space="0" w:color="auto"/>
        <w:bottom w:val="none" w:sz="0" w:space="0" w:color="auto"/>
        <w:right w:val="none" w:sz="0" w:space="0" w:color="auto"/>
      </w:divBdr>
    </w:div>
    <w:div w:id="9455252">
      <w:bodyDiv w:val="1"/>
      <w:marLeft w:val="0"/>
      <w:marRight w:val="0"/>
      <w:marTop w:val="0"/>
      <w:marBottom w:val="0"/>
      <w:divBdr>
        <w:top w:val="none" w:sz="0" w:space="0" w:color="auto"/>
        <w:left w:val="none" w:sz="0" w:space="0" w:color="auto"/>
        <w:bottom w:val="none" w:sz="0" w:space="0" w:color="auto"/>
        <w:right w:val="none" w:sz="0" w:space="0" w:color="auto"/>
      </w:divBdr>
    </w:div>
    <w:div w:id="10381214">
      <w:bodyDiv w:val="1"/>
      <w:marLeft w:val="0"/>
      <w:marRight w:val="0"/>
      <w:marTop w:val="0"/>
      <w:marBottom w:val="0"/>
      <w:divBdr>
        <w:top w:val="none" w:sz="0" w:space="0" w:color="auto"/>
        <w:left w:val="none" w:sz="0" w:space="0" w:color="auto"/>
        <w:bottom w:val="none" w:sz="0" w:space="0" w:color="auto"/>
        <w:right w:val="none" w:sz="0" w:space="0" w:color="auto"/>
      </w:divBdr>
    </w:div>
    <w:div w:id="10648260">
      <w:bodyDiv w:val="1"/>
      <w:marLeft w:val="0"/>
      <w:marRight w:val="0"/>
      <w:marTop w:val="0"/>
      <w:marBottom w:val="0"/>
      <w:divBdr>
        <w:top w:val="none" w:sz="0" w:space="0" w:color="auto"/>
        <w:left w:val="none" w:sz="0" w:space="0" w:color="auto"/>
        <w:bottom w:val="none" w:sz="0" w:space="0" w:color="auto"/>
        <w:right w:val="none" w:sz="0" w:space="0" w:color="auto"/>
      </w:divBdr>
    </w:div>
    <w:div w:id="13004034">
      <w:bodyDiv w:val="1"/>
      <w:marLeft w:val="0"/>
      <w:marRight w:val="0"/>
      <w:marTop w:val="0"/>
      <w:marBottom w:val="0"/>
      <w:divBdr>
        <w:top w:val="none" w:sz="0" w:space="0" w:color="auto"/>
        <w:left w:val="none" w:sz="0" w:space="0" w:color="auto"/>
        <w:bottom w:val="none" w:sz="0" w:space="0" w:color="auto"/>
        <w:right w:val="none" w:sz="0" w:space="0" w:color="auto"/>
      </w:divBdr>
    </w:div>
    <w:div w:id="13072567">
      <w:bodyDiv w:val="1"/>
      <w:marLeft w:val="0"/>
      <w:marRight w:val="0"/>
      <w:marTop w:val="0"/>
      <w:marBottom w:val="0"/>
      <w:divBdr>
        <w:top w:val="none" w:sz="0" w:space="0" w:color="auto"/>
        <w:left w:val="none" w:sz="0" w:space="0" w:color="auto"/>
        <w:bottom w:val="none" w:sz="0" w:space="0" w:color="auto"/>
        <w:right w:val="none" w:sz="0" w:space="0" w:color="auto"/>
      </w:divBdr>
    </w:div>
    <w:div w:id="13893836">
      <w:bodyDiv w:val="1"/>
      <w:marLeft w:val="0"/>
      <w:marRight w:val="0"/>
      <w:marTop w:val="0"/>
      <w:marBottom w:val="0"/>
      <w:divBdr>
        <w:top w:val="none" w:sz="0" w:space="0" w:color="auto"/>
        <w:left w:val="none" w:sz="0" w:space="0" w:color="auto"/>
        <w:bottom w:val="none" w:sz="0" w:space="0" w:color="auto"/>
        <w:right w:val="none" w:sz="0" w:space="0" w:color="auto"/>
      </w:divBdr>
    </w:div>
    <w:div w:id="13960986">
      <w:bodyDiv w:val="1"/>
      <w:marLeft w:val="0"/>
      <w:marRight w:val="0"/>
      <w:marTop w:val="0"/>
      <w:marBottom w:val="0"/>
      <w:divBdr>
        <w:top w:val="none" w:sz="0" w:space="0" w:color="auto"/>
        <w:left w:val="none" w:sz="0" w:space="0" w:color="auto"/>
        <w:bottom w:val="none" w:sz="0" w:space="0" w:color="auto"/>
        <w:right w:val="none" w:sz="0" w:space="0" w:color="auto"/>
      </w:divBdr>
    </w:div>
    <w:div w:id="14036653">
      <w:bodyDiv w:val="1"/>
      <w:marLeft w:val="0"/>
      <w:marRight w:val="0"/>
      <w:marTop w:val="0"/>
      <w:marBottom w:val="0"/>
      <w:divBdr>
        <w:top w:val="none" w:sz="0" w:space="0" w:color="auto"/>
        <w:left w:val="none" w:sz="0" w:space="0" w:color="auto"/>
        <w:bottom w:val="none" w:sz="0" w:space="0" w:color="auto"/>
        <w:right w:val="none" w:sz="0" w:space="0" w:color="auto"/>
      </w:divBdr>
    </w:div>
    <w:div w:id="15161137">
      <w:bodyDiv w:val="1"/>
      <w:marLeft w:val="0"/>
      <w:marRight w:val="0"/>
      <w:marTop w:val="0"/>
      <w:marBottom w:val="0"/>
      <w:divBdr>
        <w:top w:val="none" w:sz="0" w:space="0" w:color="auto"/>
        <w:left w:val="none" w:sz="0" w:space="0" w:color="auto"/>
        <w:bottom w:val="none" w:sz="0" w:space="0" w:color="auto"/>
        <w:right w:val="none" w:sz="0" w:space="0" w:color="auto"/>
      </w:divBdr>
    </w:div>
    <w:div w:id="15741271">
      <w:bodyDiv w:val="1"/>
      <w:marLeft w:val="0"/>
      <w:marRight w:val="0"/>
      <w:marTop w:val="0"/>
      <w:marBottom w:val="0"/>
      <w:divBdr>
        <w:top w:val="none" w:sz="0" w:space="0" w:color="auto"/>
        <w:left w:val="none" w:sz="0" w:space="0" w:color="auto"/>
        <w:bottom w:val="none" w:sz="0" w:space="0" w:color="auto"/>
        <w:right w:val="none" w:sz="0" w:space="0" w:color="auto"/>
      </w:divBdr>
    </w:div>
    <w:div w:id="20320833">
      <w:bodyDiv w:val="1"/>
      <w:marLeft w:val="0"/>
      <w:marRight w:val="0"/>
      <w:marTop w:val="0"/>
      <w:marBottom w:val="0"/>
      <w:divBdr>
        <w:top w:val="none" w:sz="0" w:space="0" w:color="auto"/>
        <w:left w:val="none" w:sz="0" w:space="0" w:color="auto"/>
        <w:bottom w:val="none" w:sz="0" w:space="0" w:color="auto"/>
        <w:right w:val="none" w:sz="0" w:space="0" w:color="auto"/>
      </w:divBdr>
    </w:div>
    <w:div w:id="20591840">
      <w:bodyDiv w:val="1"/>
      <w:marLeft w:val="0"/>
      <w:marRight w:val="0"/>
      <w:marTop w:val="0"/>
      <w:marBottom w:val="0"/>
      <w:divBdr>
        <w:top w:val="none" w:sz="0" w:space="0" w:color="auto"/>
        <w:left w:val="none" w:sz="0" w:space="0" w:color="auto"/>
        <w:bottom w:val="none" w:sz="0" w:space="0" w:color="auto"/>
        <w:right w:val="none" w:sz="0" w:space="0" w:color="auto"/>
      </w:divBdr>
    </w:div>
    <w:div w:id="21103218">
      <w:bodyDiv w:val="1"/>
      <w:marLeft w:val="0"/>
      <w:marRight w:val="0"/>
      <w:marTop w:val="0"/>
      <w:marBottom w:val="0"/>
      <w:divBdr>
        <w:top w:val="none" w:sz="0" w:space="0" w:color="auto"/>
        <w:left w:val="none" w:sz="0" w:space="0" w:color="auto"/>
        <w:bottom w:val="none" w:sz="0" w:space="0" w:color="auto"/>
        <w:right w:val="none" w:sz="0" w:space="0" w:color="auto"/>
      </w:divBdr>
    </w:div>
    <w:div w:id="21440960">
      <w:bodyDiv w:val="1"/>
      <w:marLeft w:val="0"/>
      <w:marRight w:val="0"/>
      <w:marTop w:val="0"/>
      <w:marBottom w:val="0"/>
      <w:divBdr>
        <w:top w:val="none" w:sz="0" w:space="0" w:color="auto"/>
        <w:left w:val="none" w:sz="0" w:space="0" w:color="auto"/>
        <w:bottom w:val="none" w:sz="0" w:space="0" w:color="auto"/>
        <w:right w:val="none" w:sz="0" w:space="0" w:color="auto"/>
      </w:divBdr>
    </w:div>
    <w:div w:id="21519487">
      <w:bodyDiv w:val="1"/>
      <w:marLeft w:val="0"/>
      <w:marRight w:val="0"/>
      <w:marTop w:val="0"/>
      <w:marBottom w:val="0"/>
      <w:divBdr>
        <w:top w:val="none" w:sz="0" w:space="0" w:color="auto"/>
        <w:left w:val="none" w:sz="0" w:space="0" w:color="auto"/>
        <w:bottom w:val="none" w:sz="0" w:space="0" w:color="auto"/>
        <w:right w:val="none" w:sz="0" w:space="0" w:color="auto"/>
      </w:divBdr>
    </w:div>
    <w:div w:id="21900571">
      <w:bodyDiv w:val="1"/>
      <w:marLeft w:val="0"/>
      <w:marRight w:val="0"/>
      <w:marTop w:val="0"/>
      <w:marBottom w:val="0"/>
      <w:divBdr>
        <w:top w:val="none" w:sz="0" w:space="0" w:color="auto"/>
        <w:left w:val="none" w:sz="0" w:space="0" w:color="auto"/>
        <w:bottom w:val="none" w:sz="0" w:space="0" w:color="auto"/>
        <w:right w:val="none" w:sz="0" w:space="0" w:color="auto"/>
      </w:divBdr>
    </w:div>
    <w:div w:id="22558254">
      <w:bodyDiv w:val="1"/>
      <w:marLeft w:val="0"/>
      <w:marRight w:val="0"/>
      <w:marTop w:val="0"/>
      <w:marBottom w:val="0"/>
      <w:divBdr>
        <w:top w:val="none" w:sz="0" w:space="0" w:color="auto"/>
        <w:left w:val="none" w:sz="0" w:space="0" w:color="auto"/>
        <w:bottom w:val="none" w:sz="0" w:space="0" w:color="auto"/>
        <w:right w:val="none" w:sz="0" w:space="0" w:color="auto"/>
      </w:divBdr>
    </w:div>
    <w:div w:id="22561854">
      <w:bodyDiv w:val="1"/>
      <w:marLeft w:val="0"/>
      <w:marRight w:val="0"/>
      <w:marTop w:val="0"/>
      <w:marBottom w:val="0"/>
      <w:divBdr>
        <w:top w:val="none" w:sz="0" w:space="0" w:color="auto"/>
        <w:left w:val="none" w:sz="0" w:space="0" w:color="auto"/>
        <w:bottom w:val="none" w:sz="0" w:space="0" w:color="auto"/>
        <w:right w:val="none" w:sz="0" w:space="0" w:color="auto"/>
      </w:divBdr>
    </w:div>
    <w:div w:id="22676994">
      <w:bodyDiv w:val="1"/>
      <w:marLeft w:val="0"/>
      <w:marRight w:val="0"/>
      <w:marTop w:val="0"/>
      <w:marBottom w:val="0"/>
      <w:divBdr>
        <w:top w:val="none" w:sz="0" w:space="0" w:color="auto"/>
        <w:left w:val="none" w:sz="0" w:space="0" w:color="auto"/>
        <w:bottom w:val="none" w:sz="0" w:space="0" w:color="auto"/>
        <w:right w:val="none" w:sz="0" w:space="0" w:color="auto"/>
      </w:divBdr>
    </w:div>
    <w:div w:id="23604581">
      <w:bodyDiv w:val="1"/>
      <w:marLeft w:val="0"/>
      <w:marRight w:val="0"/>
      <w:marTop w:val="0"/>
      <w:marBottom w:val="0"/>
      <w:divBdr>
        <w:top w:val="none" w:sz="0" w:space="0" w:color="auto"/>
        <w:left w:val="none" w:sz="0" w:space="0" w:color="auto"/>
        <w:bottom w:val="none" w:sz="0" w:space="0" w:color="auto"/>
        <w:right w:val="none" w:sz="0" w:space="0" w:color="auto"/>
      </w:divBdr>
    </w:div>
    <w:div w:id="23794836">
      <w:bodyDiv w:val="1"/>
      <w:marLeft w:val="0"/>
      <w:marRight w:val="0"/>
      <w:marTop w:val="0"/>
      <w:marBottom w:val="0"/>
      <w:divBdr>
        <w:top w:val="none" w:sz="0" w:space="0" w:color="auto"/>
        <w:left w:val="none" w:sz="0" w:space="0" w:color="auto"/>
        <w:bottom w:val="none" w:sz="0" w:space="0" w:color="auto"/>
        <w:right w:val="none" w:sz="0" w:space="0" w:color="auto"/>
      </w:divBdr>
    </w:div>
    <w:div w:id="24673167">
      <w:bodyDiv w:val="1"/>
      <w:marLeft w:val="0"/>
      <w:marRight w:val="0"/>
      <w:marTop w:val="0"/>
      <w:marBottom w:val="0"/>
      <w:divBdr>
        <w:top w:val="none" w:sz="0" w:space="0" w:color="auto"/>
        <w:left w:val="none" w:sz="0" w:space="0" w:color="auto"/>
        <w:bottom w:val="none" w:sz="0" w:space="0" w:color="auto"/>
        <w:right w:val="none" w:sz="0" w:space="0" w:color="auto"/>
      </w:divBdr>
    </w:div>
    <w:div w:id="25563743">
      <w:bodyDiv w:val="1"/>
      <w:marLeft w:val="0"/>
      <w:marRight w:val="0"/>
      <w:marTop w:val="0"/>
      <w:marBottom w:val="0"/>
      <w:divBdr>
        <w:top w:val="none" w:sz="0" w:space="0" w:color="auto"/>
        <w:left w:val="none" w:sz="0" w:space="0" w:color="auto"/>
        <w:bottom w:val="none" w:sz="0" w:space="0" w:color="auto"/>
        <w:right w:val="none" w:sz="0" w:space="0" w:color="auto"/>
      </w:divBdr>
    </w:div>
    <w:div w:id="26608619">
      <w:bodyDiv w:val="1"/>
      <w:marLeft w:val="0"/>
      <w:marRight w:val="0"/>
      <w:marTop w:val="0"/>
      <w:marBottom w:val="0"/>
      <w:divBdr>
        <w:top w:val="none" w:sz="0" w:space="0" w:color="auto"/>
        <w:left w:val="none" w:sz="0" w:space="0" w:color="auto"/>
        <w:bottom w:val="none" w:sz="0" w:space="0" w:color="auto"/>
        <w:right w:val="none" w:sz="0" w:space="0" w:color="auto"/>
      </w:divBdr>
    </w:div>
    <w:div w:id="26685651">
      <w:bodyDiv w:val="1"/>
      <w:marLeft w:val="0"/>
      <w:marRight w:val="0"/>
      <w:marTop w:val="0"/>
      <w:marBottom w:val="0"/>
      <w:divBdr>
        <w:top w:val="none" w:sz="0" w:space="0" w:color="auto"/>
        <w:left w:val="none" w:sz="0" w:space="0" w:color="auto"/>
        <w:bottom w:val="none" w:sz="0" w:space="0" w:color="auto"/>
        <w:right w:val="none" w:sz="0" w:space="0" w:color="auto"/>
      </w:divBdr>
    </w:div>
    <w:div w:id="26951514">
      <w:bodyDiv w:val="1"/>
      <w:marLeft w:val="0"/>
      <w:marRight w:val="0"/>
      <w:marTop w:val="0"/>
      <w:marBottom w:val="0"/>
      <w:divBdr>
        <w:top w:val="none" w:sz="0" w:space="0" w:color="auto"/>
        <w:left w:val="none" w:sz="0" w:space="0" w:color="auto"/>
        <w:bottom w:val="none" w:sz="0" w:space="0" w:color="auto"/>
        <w:right w:val="none" w:sz="0" w:space="0" w:color="auto"/>
      </w:divBdr>
    </w:div>
    <w:div w:id="27343177">
      <w:bodyDiv w:val="1"/>
      <w:marLeft w:val="0"/>
      <w:marRight w:val="0"/>
      <w:marTop w:val="0"/>
      <w:marBottom w:val="0"/>
      <w:divBdr>
        <w:top w:val="none" w:sz="0" w:space="0" w:color="auto"/>
        <w:left w:val="none" w:sz="0" w:space="0" w:color="auto"/>
        <w:bottom w:val="none" w:sz="0" w:space="0" w:color="auto"/>
        <w:right w:val="none" w:sz="0" w:space="0" w:color="auto"/>
      </w:divBdr>
    </w:div>
    <w:div w:id="27529951">
      <w:bodyDiv w:val="1"/>
      <w:marLeft w:val="0"/>
      <w:marRight w:val="0"/>
      <w:marTop w:val="0"/>
      <w:marBottom w:val="0"/>
      <w:divBdr>
        <w:top w:val="none" w:sz="0" w:space="0" w:color="auto"/>
        <w:left w:val="none" w:sz="0" w:space="0" w:color="auto"/>
        <w:bottom w:val="none" w:sz="0" w:space="0" w:color="auto"/>
        <w:right w:val="none" w:sz="0" w:space="0" w:color="auto"/>
      </w:divBdr>
    </w:div>
    <w:div w:id="27682200">
      <w:bodyDiv w:val="1"/>
      <w:marLeft w:val="0"/>
      <w:marRight w:val="0"/>
      <w:marTop w:val="0"/>
      <w:marBottom w:val="0"/>
      <w:divBdr>
        <w:top w:val="none" w:sz="0" w:space="0" w:color="auto"/>
        <w:left w:val="none" w:sz="0" w:space="0" w:color="auto"/>
        <w:bottom w:val="none" w:sz="0" w:space="0" w:color="auto"/>
        <w:right w:val="none" w:sz="0" w:space="0" w:color="auto"/>
      </w:divBdr>
    </w:div>
    <w:div w:id="28144886">
      <w:bodyDiv w:val="1"/>
      <w:marLeft w:val="0"/>
      <w:marRight w:val="0"/>
      <w:marTop w:val="0"/>
      <w:marBottom w:val="0"/>
      <w:divBdr>
        <w:top w:val="none" w:sz="0" w:space="0" w:color="auto"/>
        <w:left w:val="none" w:sz="0" w:space="0" w:color="auto"/>
        <w:bottom w:val="none" w:sz="0" w:space="0" w:color="auto"/>
        <w:right w:val="none" w:sz="0" w:space="0" w:color="auto"/>
      </w:divBdr>
    </w:div>
    <w:div w:id="28382668">
      <w:bodyDiv w:val="1"/>
      <w:marLeft w:val="0"/>
      <w:marRight w:val="0"/>
      <w:marTop w:val="0"/>
      <w:marBottom w:val="0"/>
      <w:divBdr>
        <w:top w:val="none" w:sz="0" w:space="0" w:color="auto"/>
        <w:left w:val="none" w:sz="0" w:space="0" w:color="auto"/>
        <w:bottom w:val="none" w:sz="0" w:space="0" w:color="auto"/>
        <w:right w:val="none" w:sz="0" w:space="0" w:color="auto"/>
      </w:divBdr>
    </w:div>
    <w:div w:id="28460302">
      <w:bodyDiv w:val="1"/>
      <w:marLeft w:val="0"/>
      <w:marRight w:val="0"/>
      <w:marTop w:val="0"/>
      <w:marBottom w:val="0"/>
      <w:divBdr>
        <w:top w:val="none" w:sz="0" w:space="0" w:color="auto"/>
        <w:left w:val="none" w:sz="0" w:space="0" w:color="auto"/>
        <w:bottom w:val="none" w:sz="0" w:space="0" w:color="auto"/>
        <w:right w:val="none" w:sz="0" w:space="0" w:color="auto"/>
      </w:divBdr>
    </w:div>
    <w:div w:id="28797590">
      <w:bodyDiv w:val="1"/>
      <w:marLeft w:val="0"/>
      <w:marRight w:val="0"/>
      <w:marTop w:val="0"/>
      <w:marBottom w:val="0"/>
      <w:divBdr>
        <w:top w:val="none" w:sz="0" w:space="0" w:color="auto"/>
        <w:left w:val="none" w:sz="0" w:space="0" w:color="auto"/>
        <w:bottom w:val="none" w:sz="0" w:space="0" w:color="auto"/>
        <w:right w:val="none" w:sz="0" w:space="0" w:color="auto"/>
      </w:divBdr>
    </w:div>
    <w:div w:id="28848121">
      <w:bodyDiv w:val="1"/>
      <w:marLeft w:val="0"/>
      <w:marRight w:val="0"/>
      <w:marTop w:val="0"/>
      <w:marBottom w:val="0"/>
      <w:divBdr>
        <w:top w:val="none" w:sz="0" w:space="0" w:color="auto"/>
        <w:left w:val="none" w:sz="0" w:space="0" w:color="auto"/>
        <w:bottom w:val="none" w:sz="0" w:space="0" w:color="auto"/>
        <w:right w:val="none" w:sz="0" w:space="0" w:color="auto"/>
      </w:divBdr>
    </w:div>
    <w:div w:id="29889711">
      <w:bodyDiv w:val="1"/>
      <w:marLeft w:val="0"/>
      <w:marRight w:val="0"/>
      <w:marTop w:val="0"/>
      <w:marBottom w:val="0"/>
      <w:divBdr>
        <w:top w:val="none" w:sz="0" w:space="0" w:color="auto"/>
        <w:left w:val="none" w:sz="0" w:space="0" w:color="auto"/>
        <w:bottom w:val="none" w:sz="0" w:space="0" w:color="auto"/>
        <w:right w:val="none" w:sz="0" w:space="0" w:color="auto"/>
      </w:divBdr>
    </w:div>
    <w:div w:id="30108987">
      <w:bodyDiv w:val="1"/>
      <w:marLeft w:val="0"/>
      <w:marRight w:val="0"/>
      <w:marTop w:val="0"/>
      <w:marBottom w:val="0"/>
      <w:divBdr>
        <w:top w:val="none" w:sz="0" w:space="0" w:color="auto"/>
        <w:left w:val="none" w:sz="0" w:space="0" w:color="auto"/>
        <w:bottom w:val="none" w:sz="0" w:space="0" w:color="auto"/>
        <w:right w:val="none" w:sz="0" w:space="0" w:color="auto"/>
      </w:divBdr>
    </w:div>
    <w:div w:id="30226747">
      <w:bodyDiv w:val="1"/>
      <w:marLeft w:val="0"/>
      <w:marRight w:val="0"/>
      <w:marTop w:val="0"/>
      <w:marBottom w:val="0"/>
      <w:divBdr>
        <w:top w:val="none" w:sz="0" w:space="0" w:color="auto"/>
        <w:left w:val="none" w:sz="0" w:space="0" w:color="auto"/>
        <w:bottom w:val="none" w:sz="0" w:space="0" w:color="auto"/>
        <w:right w:val="none" w:sz="0" w:space="0" w:color="auto"/>
      </w:divBdr>
    </w:div>
    <w:div w:id="30425464">
      <w:bodyDiv w:val="1"/>
      <w:marLeft w:val="0"/>
      <w:marRight w:val="0"/>
      <w:marTop w:val="0"/>
      <w:marBottom w:val="0"/>
      <w:divBdr>
        <w:top w:val="none" w:sz="0" w:space="0" w:color="auto"/>
        <w:left w:val="none" w:sz="0" w:space="0" w:color="auto"/>
        <w:bottom w:val="none" w:sz="0" w:space="0" w:color="auto"/>
        <w:right w:val="none" w:sz="0" w:space="0" w:color="auto"/>
      </w:divBdr>
    </w:div>
    <w:div w:id="30540815">
      <w:bodyDiv w:val="1"/>
      <w:marLeft w:val="0"/>
      <w:marRight w:val="0"/>
      <w:marTop w:val="0"/>
      <w:marBottom w:val="0"/>
      <w:divBdr>
        <w:top w:val="none" w:sz="0" w:space="0" w:color="auto"/>
        <w:left w:val="none" w:sz="0" w:space="0" w:color="auto"/>
        <w:bottom w:val="none" w:sz="0" w:space="0" w:color="auto"/>
        <w:right w:val="none" w:sz="0" w:space="0" w:color="auto"/>
      </w:divBdr>
    </w:div>
    <w:div w:id="30693485">
      <w:bodyDiv w:val="1"/>
      <w:marLeft w:val="0"/>
      <w:marRight w:val="0"/>
      <w:marTop w:val="0"/>
      <w:marBottom w:val="0"/>
      <w:divBdr>
        <w:top w:val="none" w:sz="0" w:space="0" w:color="auto"/>
        <w:left w:val="none" w:sz="0" w:space="0" w:color="auto"/>
        <w:bottom w:val="none" w:sz="0" w:space="0" w:color="auto"/>
        <w:right w:val="none" w:sz="0" w:space="0" w:color="auto"/>
      </w:divBdr>
    </w:div>
    <w:div w:id="31468112">
      <w:bodyDiv w:val="1"/>
      <w:marLeft w:val="0"/>
      <w:marRight w:val="0"/>
      <w:marTop w:val="0"/>
      <w:marBottom w:val="0"/>
      <w:divBdr>
        <w:top w:val="none" w:sz="0" w:space="0" w:color="auto"/>
        <w:left w:val="none" w:sz="0" w:space="0" w:color="auto"/>
        <w:bottom w:val="none" w:sz="0" w:space="0" w:color="auto"/>
        <w:right w:val="none" w:sz="0" w:space="0" w:color="auto"/>
      </w:divBdr>
    </w:div>
    <w:div w:id="31659367">
      <w:bodyDiv w:val="1"/>
      <w:marLeft w:val="0"/>
      <w:marRight w:val="0"/>
      <w:marTop w:val="0"/>
      <w:marBottom w:val="0"/>
      <w:divBdr>
        <w:top w:val="none" w:sz="0" w:space="0" w:color="auto"/>
        <w:left w:val="none" w:sz="0" w:space="0" w:color="auto"/>
        <w:bottom w:val="none" w:sz="0" w:space="0" w:color="auto"/>
        <w:right w:val="none" w:sz="0" w:space="0" w:color="auto"/>
      </w:divBdr>
    </w:div>
    <w:div w:id="31850927">
      <w:bodyDiv w:val="1"/>
      <w:marLeft w:val="0"/>
      <w:marRight w:val="0"/>
      <w:marTop w:val="0"/>
      <w:marBottom w:val="0"/>
      <w:divBdr>
        <w:top w:val="none" w:sz="0" w:space="0" w:color="auto"/>
        <w:left w:val="none" w:sz="0" w:space="0" w:color="auto"/>
        <w:bottom w:val="none" w:sz="0" w:space="0" w:color="auto"/>
        <w:right w:val="none" w:sz="0" w:space="0" w:color="auto"/>
      </w:divBdr>
    </w:div>
    <w:div w:id="32196264">
      <w:bodyDiv w:val="1"/>
      <w:marLeft w:val="0"/>
      <w:marRight w:val="0"/>
      <w:marTop w:val="0"/>
      <w:marBottom w:val="0"/>
      <w:divBdr>
        <w:top w:val="none" w:sz="0" w:space="0" w:color="auto"/>
        <w:left w:val="none" w:sz="0" w:space="0" w:color="auto"/>
        <w:bottom w:val="none" w:sz="0" w:space="0" w:color="auto"/>
        <w:right w:val="none" w:sz="0" w:space="0" w:color="auto"/>
      </w:divBdr>
    </w:div>
    <w:div w:id="32459644">
      <w:bodyDiv w:val="1"/>
      <w:marLeft w:val="0"/>
      <w:marRight w:val="0"/>
      <w:marTop w:val="0"/>
      <w:marBottom w:val="0"/>
      <w:divBdr>
        <w:top w:val="none" w:sz="0" w:space="0" w:color="auto"/>
        <w:left w:val="none" w:sz="0" w:space="0" w:color="auto"/>
        <w:bottom w:val="none" w:sz="0" w:space="0" w:color="auto"/>
        <w:right w:val="none" w:sz="0" w:space="0" w:color="auto"/>
      </w:divBdr>
    </w:div>
    <w:div w:id="32770553">
      <w:bodyDiv w:val="1"/>
      <w:marLeft w:val="0"/>
      <w:marRight w:val="0"/>
      <w:marTop w:val="0"/>
      <w:marBottom w:val="0"/>
      <w:divBdr>
        <w:top w:val="none" w:sz="0" w:space="0" w:color="auto"/>
        <w:left w:val="none" w:sz="0" w:space="0" w:color="auto"/>
        <w:bottom w:val="none" w:sz="0" w:space="0" w:color="auto"/>
        <w:right w:val="none" w:sz="0" w:space="0" w:color="auto"/>
      </w:divBdr>
    </w:div>
    <w:div w:id="32967865">
      <w:bodyDiv w:val="1"/>
      <w:marLeft w:val="0"/>
      <w:marRight w:val="0"/>
      <w:marTop w:val="0"/>
      <w:marBottom w:val="0"/>
      <w:divBdr>
        <w:top w:val="none" w:sz="0" w:space="0" w:color="auto"/>
        <w:left w:val="none" w:sz="0" w:space="0" w:color="auto"/>
        <w:bottom w:val="none" w:sz="0" w:space="0" w:color="auto"/>
        <w:right w:val="none" w:sz="0" w:space="0" w:color="auto"/>
      </w:divBdr>
    </w:div>
    <w:div w:id="33317450">
      <w:bodyDiv w:val="1"/>
      <w:marLeft w:val="0"/>
      <w:marRight w:val="0"/>
      <w:marTop w:val="0"/>
      <w:marBottom w:val="0"/>
      <w:divBdr>
        <w:top w:val="none" w:sz="0" w:space="0" w:color="auto"/>
        <w:left w:val="none" w:sz="0" w:space="0" w:color="auto"/>
        <w:bottom w:val="none" w:sz="0" w:space="0" w:color="auto"/>
        <w:right w:val="none" w:sz="0" w:space="0" w:color="auto"/>
      </w:divBdr>
    </w:div>
    <w:div w:id="33621043">
      <w:bodyDiv w:val="1"/>
      <w:marLeft w:val="0"/>
      <w:marRight w:val="0"/>
      <w:marTop w:val="0"/>
      <w:marBottom w:val="0"/>
      <w:divBdr>
        <w:top w:val="none" w:sz="0" w:space="0" w:color="auto"/>
        <w:left w:val="none" w:sz="0" w:space="0" w:color="auto"/>
        <w:bottom w:val="none" w:sz="0" w:space="0" w:color="auto"/>
        <w:right w:val="none" w:sz="0" w:space="0" w:color="auto"/>
      </w:divBdr>
    </w:div>
    <w:div w:id="34086868">
      <w:bodyDiv w:val="1"/>
      <w:marLeft w:val="0"/>
      <w:marRight w:val="0"/>
      <w:marTop w:val="0"/>
      <w:marBottom w:val="0"/>
      <w:divBdr>
        <w:top w:val="none" w:sz="0" w:space="0" w:color="auto"/>
        <w:left w:val="none" w:sz="0" w:space="0" w:color="auto"/>
        <w:bottom w:val="none" w:sz="0" w:space="0" w:color="auto"/>
        <w:right w:val="none" w:sz="0" w:space="0" w:color="auto"/>
      </w:divBdr>
    </w:div>
    <w:div w:id="34162773">
      <w:bodyDiv w:val="1"/>
      <w:marLeft w:val="0"/>
      <w:marRight w:val="0"/>
      <w:marTop w:val="0"/>
      <w:marBottom w:val="0"/>
      <w:divBdr>
        <w:top w:val="none" w:sz="0" w:space="0" w:color="auto"/>
        <w:left w:val="none" w:sz="0" w:space="0" w:color="auto"/>
        <w:bottom w:val="none" w:sz="0" w:space="0" w:color="auto"/>
        <w:right w:val="none" w:sz="0" w:space="0" w:color="auto"/>
      </w:divBdr>
    </w:div>
    <w:div w:id="34281817">
      <w:bodyDiv w:val="1"/>
      <w:marLeft w:val="0"/>
      <w:marRight w:val="0"/>
      <w:marTop w:val="0"/>
      <w:marBottom w:val="0"/>
      <w:divBdr>
        <w:top w:val="none" w:sz="0" w:space="0" w:color="auto"/>
        <w:left w:val="none" w:sz="0" w:space="0" w:color="auto"/>
        <w:bottom w:val="none" w:sz="0" w:space="0" w:color="auto"/>
        <w:right w:val="none" w:sz="0" w:space="0" w:color="auto"/>
      </w:divBdr>
    </w:div>
    <w:div w:id="34353275">
      <w:bodyDiv w:val="1"/>
      <w:marLeft w:val="0"/>
      <w:marRight w:val="0"/>
      <w:marTop w:val="0"/>
      <w:marBottom w:val="0"/>
      <w:divBdr>
        <w:top w:val="none" w:sz="0" w:space="0" w:color="auto"/>
        <w:left w:val="none" w:sz="0" w:space="0" w:color="auto"/>
        <w:bottom w:val="none" w:sz="0" w:space="0" w:color="auto"/>
        <w:right w:val="none" w:sz="0" w:space="0" w:color="auto"/>
      </w:divBdr>
    </w:div>
    <w:div w:id="34354937">
      <w:bodyDiv w:val="1"/>
      <w:marLeft w:val="0"/>
      <w:marRight w:val="0"/>
      <w:marTop w:val="0"/>
      <w:marBottom w:val="0"/>
      <w:divBdr>
        <w:top w:val="none" w:sz="0" w:space="0" w:color="auto"/>
        <w:left w:val="none" w:sz="0" w:space="0" w:color="auto"/>
        <w:bottom w:val="none" w:sz="0" w:space="0" w:color="auto"/>
        <w:right w:val="none" w:sz="0" w:space="0" w:color="auto"/>
      </w:divBdr>
    </w:div>
    <w:div w:id="34503696">
      <w:bodyDiv w:val="1"/>
      <w:marLeft w:val="0"/>
      <w:marRight w:val="0"/>
      <w:marTop w:val="0"/>
      <w:marBottom w:val="0"/>
      <w:divBdr>
        <w:top w:val="none" w:sz="0" w:space="0" w:color="auto"/>
        <w:left w:val="none" w:sz="0" w:space="0" w:color="auto"/>
        <w:bottom w:val="none" w:sz="0" w:space="0" w:color="auto"/>
        <w:right w:val="none" w:sz="0" w:space="0" w:color="auto"/>
      </w:divBdr>
    </w:div>
    <w:div w:id="35010883">
      <w:bodyDiv w:val="1"/>
      <w:marLeft w:val="0"/>
      <w:marRight w:val="0"/>
      <w:marTop w:val="0"/>
      <w:marBottom w:val="0"/>
      <w:divBdr>
        <w:top w:val="none" w:sz="0" w:space="0" w:color="auto"/>
        <w:left w:val="none" w:sz="0" w:space="0" w:color="auto"/>
        <w:bottom w:val="none" w:sz="0" w:space="0" w:color="auto"/>
        <w:right w:val="none" w:sz="0" w:space="0" w:color="auto"/>
      </w:divBdr>
    </w:div>
    <w:div w:id="35200830">
      <w:bodyDiv w:val="1"/>
      <w:marLeft w:val="0"/>
      <w:marRight w:val="0"/>
      <w:marTop w:val="0"/>
      <w:marBottom w:val="0"/>
      <w:divBdr>
        <w:top w:val="none" w:sz="0" w:space="0" w:color="auto"/>
        <w:left w:val="none" w:sz="0" w:space="0" w:color="auto"/>
        <w:bottom w:val="none" w:sz="0" w:space="0" w:color="auto"/>
        <w:right w:val="none" w:sz="0" w:space="0" w:color="auto"/>
      </w:divBdr>
    </w:div>
    <w:div w:id="35469168">
      <w:bodyDiv w:val="1"/>
      <w:marLeft w:val="0"/>
      <w:marRight w:val="0"/>
      <w:marTop w:val="0"/>
      <w:marBottom w:val="0"/>
      <w:divBdr>
        <w:top w:val="none" w:sz="0" w:space="0" w:color="auto"/>
        <w:left w:val="none" w:sz="0" w:space="0" w:color="auto"/>
        <w:bottom w:val="none" w:sz="0" w:space="0" w:color="auto"/>
        <w:right w:val="none" w:sz="0" w:space="0" w:color="auto"/>
      </w:divBdr>
    </w:div>
    <w:div w:id="36662340">
      <w:bodyDiv w:val="1"/>
      <w:marLeft w:val="0"/>
      <w:marRight w:val="0"/>
      <w:marTop w:val="0"/>
      <w:marBottom w:val="0"/>
      <w:divBdr>
        <w:top w:val="none" w:sz="0" w:space="0" w:color="auto"/>
        <w:left w:val="none" w:sz="0" w:space="0" w:color="auto"/>
        <w:bottom w:val="none" w:sz="0" w:space="0" w:color="auto"/>
        <w:right w:val="none" w:sz="0" w:space="0" w:color="auto"/>
      </w:divBdr>
    </w:div>
    <w:div w:id="37433038">
      <w:bodyDiv w:val="1"/>
      <w:marLeft w:val="0"/>
      <w:marRight w:val="0"/>
      <w:marTop w:val="0"/>
      <w:marBottom w:val="0"/>
      <w:divBdr>
        <w:top w:val="none" w:sz="0" w:space="0" w:color="auto"/>
        <w:left w:val="none" w:sz="0" w:space="0" w:color="auto"/>
        <w:bottom w:val="none" w:sz="0" w:space="0" w:color="auto"/>
        <w:right w:val="none" w:sz="0" w:space="0" w:color="auto"/>
      </w:divBdr>
    </w:div>
    <w:div w:id="38435743">
      <w:bodyDiv w:val="1"/>
      <w:marLeft w:val="0"/>
      <w:marRight w:val="0"/>
      <w:marTop w:val="0"/>
      <w:marBottom w:val="0"/>
      <w:divBdr>
        <w:top w:val="none" w:sz="0" w:space="0" w:color="auto"/>
        <w:left w:val="none" w:sz="0" w:space="0" w:color="auto"/>
        <w:bottom w:val="none" w:sz="0" w:space="0" w:color="auto"/>
        <w:right w:val="none" w:sz="0" w:space="0" w:color="auto"/>
      </w:divBdr>
    </w:div>
    <w:div w:id="38436702">
      <w:bodyDiv w:val="1"/>
      <w:marLeft w:val="0"/>
      <w:marRight w:val="0"/>
      <w:marTop w:val="0"/>
      <w:marBottom w:val="0"/>
      <w:divBdr>
        <w:top w:val="none" w:sz="0" w:space="0" w:color="auto"/>
        <w:left w:val="none" w:sz="0" w:space="0" w:color="auto"/>
        <w:bottom w:val="none" w:sz="0" w:space="0" w:color="auto"/>
        <w:right w:val="none" w:sz="0" w:space="0" w:color="auto"/>
      </w:divBdr>
    </w:div>
    <w:div w:id="38482894">
      <w:bodyDiv w:val="1"/>
      <w:marLeft w:val="0"/>
      <w:marRight w:val="0"/>
      <w:marTop w:val="0"/>
      <w:marBottom w:val="0"/>
      <w:divBdr>
        <w:top w:val="none" w:sz="0" w:space="0" w:color="auto"/>
        <w:left w:val="none" w:sz="0" w:space="0" w:color="auto"/>
        <w:bottom w:val="none" w:sz="0" w:space="0" w:color="auto"/>
        <w:right w:val="none" w:sz="0" w:space="0" w:color="auto"/>
      </w:divBdr>
    </w:div>
    <w:div w:id="38869715">
      <w:bodyDiv w:val="1"/>
      <w:marLeft w:val="0"/>
      <w:marRight w:val="0"/>
      <w:marTop w:val="0"/>
      <w:marBottom w:val="0"/>
      <w:divBdr>
        <w:top w:val="none" w:sz="0" w:space="0" w:color="auto"/>
        <w:left w:val="none" w:sz="0" w:space="0" w:color="auto"/>
        <w:bottom w:val="none" w:sz="0" w:space="0" w:color="auto"/>
        <w:right w:val="none" w:sz="0" w:space="0" w:color="auto"/>
      </w:divBdr>
    </w:div>
    <w:div w:id="38893974">
      <w:bodyDiv w:val="1"/>
      <w:marLeft w:val="0"/>
      <w:marRight w:val="0"/>
      <w:marTop w:val="0"/>
      <w:marBottom w:val="0"/>
      <w:divBdr>
        <w:top w:val="none" w:sz="0" w:space="0" w:color="auto"/>
        <w:left w:val="none" w:sz="0" w:space="0" w:color="auto"/>
        <w:bottom w:val="none" w:sz="0" w:space="0" w:color="auto"/>
        <w:right w:val="none" w:sz="0" w:space="0" w:color="auto"/>
      </w:divBdr>
    </w:div>
    <w:div w:id="39132442">
      <w:bodyDiv w:val="1"/>
      <w:marLeft w:val="0"/>
      <w:marRight w:val="0"/>
      <w:marTop w:val="0"/>
      <w:marBottom w:val="0"/>
      <w:divBdr>
        <w:top w:val="none" w:sz="0" w:space="0" w:color="auto"/>
        <w:left w:val="none" w:sz="0" w:space="0" w:color="auto"/>
        <w:bottom w:val="none" w:sz="0" w:space="0" w:color="auto"/>
        <w:right w:val="none" w:sz="0" w:space="0" w:color="auto"/>
      </w:divBdr>
    </w:div>
    <w:div w:id="39133058">
      <w:bodyDiv w:val="1"/>
      <w:marLeft w:val="0"/>
      <w:marRight w:val="0"/>
      <w:marTop w:val="0"/>
      <w:marBottom w:val="0"/>
      <w:divBdr>
        <w:top w:val="none" w:sz="0" w:space="0" w:color="auto"/>
        <w:left w:val="none" w:sz="0" w:space="0" w:color="auto"/>
        <w:bottom w:val="none" w:sz="0" w:space="0" w:color="auto"/>
        <w:right w:val="none" w:sz="0" w:space="0" w:color="auto"/>
      </w:divBdr>
    </w:div>
    <w:div w:id="39401805">
      <w:bodyDiv w:val="1"/>
      <w:marLeft w:val="0"/>
      <w:marRight w:val="0"/>
      <w:marTop w:val="0"/>
      <w:marBottom w:val="0"/>
      <w:divBdr>
        <w:top w:val="none" w:sz="0" w:space="0" w:color="auto"/>
        <w:left w:val="none" w:sz="0" w:space="0" w:color="auto"/>
        <w:bottom w:val="none" w:sz="0" w:space="0" w:color="auto"/>
        <w:right w:val="none" w:sz="0" w:space="0" w:color="auto"/>
      </w:divBdr>
    </w:div>
    <w:div w:id="40252707">
      <w:bodyDiv w:val="1"/>
      <w:marLeft w:val="0"/>
      <w:marRight w:val="0"/>
      <w:marTop w:val="0"/>
      <w:marBottom w:val="0"/>
      <w:divBdr>
        <w:top w:val="none" w:sz="0" w:space="0" w:color="auto"/>
        <w:left w:val="none" w:sz="0" w:space="0" w:color="auto"/>
        <w:bottom w:val="none" w:sz="0" w:space="0" w:color="auto"/>
        <w:right w:val="none" w:sz="0" w:space="0" w:color="auto"/>
      </w:divBdr>
    </w:div>
    <w:div w:id="40786724">
      <w:bodyDiv w:val="1"/>
      <w:marLeft w:val="0"/>
      <w:marRight w:val="0"/>
      <w:marTop w:val="0"/>
      <w:marBottom w:val="0"/>
      <w:divBdr>
        <w:top w:val="none" w:sz="0" w:space="0" w:color="auto"/>
        <w:left w:val="none" w:sz="0" w:space="0" w:color="auto"/>
        <w:bottom w:val="none" w:sz="0" w:space="0" w:color="auto"/>
        <w:right w:val="none" w:sz="0" w:space="0" w:color="auto"/>
      </w:divBdr>
    </w:div>
    <w:div w:id="40907392">
      <w:bodyDiv w:val="1"/>
      <w:marLeft w:val="0"/>
      <w:marRight w:val="0"/>
      <w:marTop w:val="0"/>
      <w:marBottom w:val="0"/>
      <w:divBdr>
        <w:top w:val="none" w:sz="0" w:space="0" w:color="auto"/>
        <w:left w:val="none" w:sz="0" w:space="0" w:color="auto"/>
        <w:bottom w:val="none" w:sz="0" w:space="0" w:color="auto"/>
        <w:right w:val="none" w:sz="0" w:space="0" w:color="auto"/>
      </w:divBdr>
    </w:div>
    <w:div w:id="41370065">
      <w:bodyDiv w:val="1"/>
      <w:marLeft w:val="0"/>
      <w:marRight w:val="0"/>
      <w:marTop w:val="0"/>
      <w:marBottom w:val="0"/>
      <w:divBdr>
        <w:top w:val="none" w:sz="0" w:space="0" w:color="auto"/>
        <w:left w:val="none" w:sz="0" w:space="0" w:color="auto"/>
        <w:bottom w:val="none" w:sz="0" w:space="0" w:color="auto"/>
        <w:right w:val="none" w:sz="0" w:space="0" w:color="auto"/>
      </w:divBdr>
    </w:div>
    <w:div w:id="42412800">
      <w:bodyDiv w:val="1"/>
      <w:marLeft w:val="0"/>
      <w:marRight w:val="0"/>
      <w:marTop w:val="0"/>
      <w:marBottom w:val="0"/>
      <w:divBdr>
        <w:top w:val="none" w:sz="0" w:space="0" w:color="auto"/>
        <w:left w:val="none" w:sz="0" w:space="0" w:color="auto"/>
        <w:bottom w:val="none" w:sz="0" w:space="0" w:color="auto"/>
        <w:right w:val="none" w:sz="0" w:space="0" w:color="auto"/>
      </w:divBdr>
    </w:div>
    <w:div w:id="42601049">
      <w:bodyDiv w:val="1"/>
      <w:marLeft w:val="0"/>
      <w:marRight w:val="0"/>
      <w:marTop w:val="0"/>
      <w:marBottom w:val="0"/>
      <w:divBdr>
        <w:top w:val="none" w:sz="0" w:space="0" w:color="auto"/>
        <w:left w:val="none" w:sz="0" w:space="0" w:color="auto"/>
        <w:bottom w:val="none" w:sz="0" w:space="0" w:color="auto"/>
        <w:right w:val="none" w:sz="0" w:space="0" w:color="auto"/>
      </w:divBdr>
    </w:div>
    <w:div w:id="42993074">
      <w:bodyDiv w:val="1"/>
      <w:marLeft w:val="0"/>
      <w:marRight w:val="0"/>
      <w:marTop w:val="0"/>
      <w:marBottom w:val="0"/>
      <w:divBdr>
        <w:top w:val="none" w:sz="0" w:space="0" w:color="auto"/>
        <w:left w:val="none" w:sz="0" w:space="0" w:color="auto"/>
        <w:bottom w:val="none" w:sz="0" w:space="0" w:color="auto"/>
        <w:right w:val="none" w:sz="0" w:space="0" w:color="auto"/>
      </w:divBdr>
    </w:div>
    <w:div w:id="43216912">
      <w:bodyDiv w:val="1"/>
      <w:marLeft w:val="0"/>
      <w:marRight w:val="0"/>
      <w:marTop w:val="0"/>
      <w:marBottom w:val="0"/>
      <w:divBdr>
        <w:top w:val="none" w:sz="0" w:space="0" w:color="auto"/>
        <w:left w:val="none" w:sz="0" w:space="0" w:color="auto"/>
        <w:bottom w:val="none" w:sz="0" w:space="0" w:color="auto"/>
        <w:right w:val="none" w:sz="0" w:space="0" w:color="auto"/>
      </w:divBdr>
    </w:div>
    <w:div w:id="44573557">
      <w:bodyDiv w:val="1"/>
      <w:marLeft w:val="0"/>
      <w:marRight w:val="0"/>
      <w:marTop w:val="0"/>
      <w:marBottom w:val="0"/>
      <w:divBdr>
        <w:top w:val="none" w:sz="0" w:space="0" w:color="auto"/>
        <w:left w:val="none" w:sz="0" w:space="0" w:color="auto"/>
        <w:bottom w:val="none" w:sz="0" w:space="0" w:color="auto"/>
        <w:right w:val="none" w:sz="0" w:space="0" w:color="auto"/>
      </w:divBdr>
    </w:div>
    <w:div w:id="44988620">
      <w:bodyDiv w:val="1"/>
      <w:marLeft w:val="0"/>
      <w:marRight w:val="0"/>
      <w:marTop w:val="0"/>
      <w:marBottom w:val="0"/>
      <w:divBdr>
        <w:top w:val="none" w:sz="0" w:space="0" w:color="auto"/>
        <w:left w:val="none" w:sz="0" w:space="0" w:color="auto"/>
        <w:bottom w:val="none" w:sz="0" w:space="0" w:color="auto"/>
        <w:right w:val="none" w:sz="0" w:space="0" w:color="auto"/>
      </w:divBdr>
    </w:div>
    <w:div w:id="45569419">
      <w:bodyDiv w:val="1"/>
      <w:marLeft w:val="0"/>
      <w:marRight w:val="0"/>
      <w:marTop w:val="0"/>
      <w:marBottom w:val="0"/>
      <w:divBdr>
        <w:top w:val="none" w:sz="0" w:space="0" w:color="auto"/>
        <w:left w:val="none" w:sz="0" w:space="0" w:color="auto"/>
        <w:bottom w:val="none" w:sz="0" w:space="0" w:color="auto"/>
        <w:right w:val="none" w:sz="0" w:space="0" w:color="auto"/>
      </w:divBdr>
    </w:div>
    <w:div w:id="45689176">
      <w:bodyDiv w:val="1"/>
      <w:marLeft w:val="0"/>
      <w:marRight w:val="0"/>
      <w:marTop w:val="0"/>
      <w:marBottom w:val="0"/>
      <w:divBdr>
        <w:top w:val="none" w:sz="0" w:space="0" w:color="auto"/>
        <w:left w:val="none" w:sz="0" w:space="0" w:color="auto"/>
        <w:bottom w:val="none" w:sz="0" w:space="0" w:color="auto"/>
        <w:right w:val="none" w:sz="0" w:space="0" w:color="auto"/>
      </w:divBdr>
    </w:div>
    <w:div w:id="45960722">
      <w:bodyDiv w:val="1"/>
      <w:marLeft w:val="0"/>
      <w:marRight w:val="0"/>
      <w:marTop w:val="0"/>
      <w:marBottom w:val="0"/>
      <w:divBdr>
        <w:top w:val="none" w:sz="0" w:space="0" w:color="auto"/>
        <w:left w:val="none" w:sz="0" w:space="0" w:color="auto"/>
        <w:bottom w:val="none" w:sz="0" w:space="0" w:color="auto"/>
        <w:right w:val="none" w:sz="0" w:space="0" w:color="auto"/>
      </w:divBdr>
    </w:div>
    <w:div w:id="46032139">
      <w:bodyDiv w:val="1"/>
      <w:marLeft w:val="0"/>
      <w:marRight w:val="0"/>
      <w:marTop w:val="0"/>
      <w:marBottom w:val="0"/>
      <w:divBdr>
        <w:top w:val="none" w:sz="0" w:space="0" w:color="auto"/>
        <w:left w:val="none" w:sz="0" w:space="0" w:color="auto"/>
        <w:bottom w:val="none" w:sz="0" w:space="0" w:color="auto"/>
        <w:right w:val="none" w:sz="0" w:space="0" w:color="auto"/>
      </w:divBdr>
    </w:div>
    <w:div w:id="46729492">
      <w:bodyDiv w:val="1"/>
      <w:marLeft w:val="0"/>
      <w:marRight w:val="0"/>
      <w:marTop w:val="0"/>
      <w:marBottom w:val="0"/>
      <w:divBdr>
        <w:top w:val="none" w:sz="0" w:space="0" w:color="auto"/>
        <w:left w:val="none" w:sz="0" w:space="0" w:color="auto"/>
        <w:bottom w:val="none" w:sz="0" w:space="0" w:color="auto"/>
        <w:right w:val="none" w:sz="0" w:space="0" w:color="auto"/>
      </w:divBdr>
    </w:div>
    <w:div w:id="46952914">
      <w:bodyDiv w:val="1"/>
      <w:marLeft w:val="0"/>
      <w:marRight w:val="0"/>
      <w:marTop w:val="0"/>
      <w:marBottom w:val="0"/>
      <w:divBdr>
        <w:top w:val="none" w:sz="0" w:space="0" w:color="auto"/>
        <w:left w:val="none" w:sz="0" w:space="0" w:color="auto"/>
        <w:bottom w:val="none" w:sz="0" w:space="0" w:color="auto"/>
        <w:right w:val="none" w:sz="0" w:space="0" w:color="auto"/>
      </w:divBdr>
    </w:div>
    <w:div w:id="47151333">
      <w:bodyDiv w:val="1"/>
      <w:marLeft w:val="0"/>
      <w:marRight w:val="0"/>
      <w:marTop w:val="0"/>
      <w:marBottom w:val="0"/>
      <w:divBdr>
        <w:top w:val="none" w:sz="0" w:space="0" w:color="auto"/>
        <w:left w:val="none" w:sz="0" w:space="0" w:color="auto"/>
        <w:bottom w:val="none" w:sz="0" w:space="0" w:color="auto"/>
        <w:right w:val="none" w:sz="0" w:space="0" w:color="auto"/>
      </w:divBdr>
    </w:div>
    <w:div w:id="47263403">
      <w:bodyDiv w:val="1"/>
      <w:marLeft w:val="0"/>
      <w:marRight w:val="0"/>
      <w:marTop w:val="0"/>
      <w:marBottom w:val="0"/>
      <w:divBdr>
        <w:top w:val="none" w:sz="0" w:space="0" w:color="auto"/>
        <w:left w:val="none" w:sz="0" w:space="0" w:color="auto"/>
        <w:bottom w:val="none" w:sz="0" w:space="0" w:color="auto"/>
        <w:right w:val="none" w:sz="0" w:space="0" w:color="auto"/>
      </w:divBdr>
    </w:div>
    <w:div w:id="47843392">
      <w:bodyDiv w:val="1"/>
      <w:marLeft w:val="0"/>
      <w:marRight w:val="0"/>
      <w:marTop w:val="0"/>
      <w:marBottom w:val="0"/>
      <w:divBdr>
        <w:top w:val="none" w:sz="0" w:space="0" w:color="auto"/>
        <w:left w:val="none" w:sz="0" w:space="0" w:color="auto"/>
        <w:bottom w:val="none" w:sz="0" w:space="0" w:color="auto"/>
        <w:right w:val="none" w:sz="0" w:space="0" w:color="auto"/>
      </w:divBdr>
    </w:div>
    <w:div w:id="48454423">
      <w:bodyDiv w:val="1"/>
      <w:marLeft w:val="0"/>
      <w:marRight w:val="0"/>
      <w:marTop w:val="0"/>
      <w:marBottom w:val="0"/>
      <w:divBdr>
        <w:top w:val="none" w:sz="0" w:space="0" w:color="auto"/>
        <w:left w:val="none" w:sz="0" w:space="0" w:color="auto"/>
        <w:bottom w:val="none" w:sz="0" w:space="0" w:color="auto"/>
        <w:right w:val="none" w:sz="0" w:space="0" w:color="auto"/>
      </w:divBdr>
    </w:div>
    <w:div w:id="49773524">
      <w:bodyDiv w:val="1"/>
      <w:marLeft w:val="0"/>
      <w:marRight w:val="0"/>
      <w:marTop w:val="0"/>
      <w:marBottom w:val="0"/>
      <w:divBdr>
        <w:top w:val="none" w:sz="0" w:space="0" w:color="auto"/>
        <w:left w:val="none" w:sz="0" w:space="0" w:color="auto"/>
        <w:bottom w:val="none" w:sz="0" w:space="0" w:color="auto"/>
        <w:right w:val="none" w:sz="0" w:space="0" w:color="auto"/>
      </w:divBdr>
    </w:div>
    <w:div w:id="49884894">
      <w:bodyDiv w:val="1"/>
      <w:marLeft w:val="0"/>
      <w:marRight w:val="0"/>
      <w:marTop w:val="0"/>
      <w:marBottom w:val="0"/>
      <w:divBdr>
        <w:top w:val="none" w:sz="0" w:space="0" w:color="auto"/>
        <w:left w:val="none" w:sz="0" w:space="0" w:color="auto"/>
        <w:bottom w:val="none" w:sz="0" w:space="0" w:color="auto"/>
        <w:right w:val="none" w:sz="0" w:space="0" w:color="auto"/>
      </w:divBdr>
    </w:div>
    <w:div w:id="50346849">
      <w:bodyDiv w:val="1"/>
      <w:marLeft w:val="0"/>
      <w:marRight w:val="0"/>
      <w:marTop w:val="0"/>
      <w:marBottom w:val="0"/>
      <w:divBdr>
        <w:top w:val="none" w:sz="0" w:space="0" w:color="auto"/>
        <w:left w:val="none" w:sz="0" w:space="0" w:color="auto"/>
        <w:bottom w:val="none" w:sz="0" w:space="0" w:color="auto"/>
        <w:right w:val="none" w:sz="0" w:space="0" w:color="auto"/>
      </w:divBdr>
    </w:div>
    <w:div w:id="51269217">
      <w:bodyDiv w:val="1"/>
      <w:marLeft w:val="0"/>
      <w:marRight w:val="0"/>
      <w:marTop w:val="0"/>
      <w:marBottom w:val="0"/>
      <w:divBdr>
        <w:top w:val="none" w:sz="0" w:space="0" w:color="auto"/>
        <w:left w:val="none" w:sz="0" w:space="0" w:color="auto"/>
        <w:bottom w:val="none" w:sz="0" w:space="0" w:color="auto"/>
        <w:right w:val="none" w:sz="0" w:space="0" w:color="auto"/>
      </w:divBdr>
    </w:div>
    <w:div w:id="51856774">
      <w:bodyDiv w:val="1"/>
      <w:marLeft w:val="0"/>
      <w:marRight w:val="0"/>
      <w:marTop w:val="0"/>
      <w:marBottom w:val="0"/>
      <w:divBdr>
        <w:top w:val="none" w:sz="0" w:space="0" w:color="auto"/>
        <w:left w:val="none" w:sz="0" w:space="0" w:color="auto"/>
        <w:bottom w:val="none" w:sz="0" w:space="0" w:color="auto"/>
        <w:right w:val="none" w:sz="0" w:space="0" w:color="auto"/>
      </w:divBdr>
    </w:div>
    <w:div w:id="52429305">
      <w:bodyDiv w:val="1"/>
      <w:marLeft w:val="0"/>
      <w:marRight w:val="0"/>
      <w:marTop w:val="0"/>
      <w:marBottom w:val="0"/>
      <w:divBdr>
        <w:top w:val="none" w:sz="0" w:space="0" w:color="auto"/>
        <w:left w:val="none" w:sz="0" w:space="0" w:color="auto"/>
        <w:bottom w:val="none" w:sz="0" w:space="0" w:color="auto"/>
        <w:right w:val="none" w:sz="0" w:space="0" w:color="auto"/>
      </w:divBdr>
    </w:div>
    <w:div w:id="52586560">
      <w:bodyDiv w:val="1"/>
      <w:marLeft w:val="0"/>
      <w:marRight w:val="0"/>
      <w:marTop w:val="0"/>
      <w:marBottom w:val="0"/>
      <w:divBdr>
        <w:top w:val="none" w:sz="0" w:space="0" w:color="auto"/>
        <w:left w:val="none" w:sz="0" w:space="0" w:color="auto"/>
        <w:bottom w:val="none" w:sz="0" w:space="0" w:color="auto"/>
        <w:right w:val="none" w:sz="0" w:space="0" w:color="auto"/>
      </w:divBdr>
    </w:div>
    <w:div w:id="52704858">
      <w:bodyDiv w:val="1"/>
      <w:marLeft w:val="0"/>
      <w:marRight w:val="0"/>
      <w:marTop w:val="0"/>
      <w:marBottom w:val="0"/>
      <w:divBdr>
        <w:top w:val="none" w:sz="0" w:space="0" w:color="auto"/>
        <w:left w:val="none" w:sz="0" w:space="0" w:color="auto"/>
        <w:bottom w:val="none" w:sz="0" w:space="0" w:color="auto"/>
        <w:right w:val="none" w:sz="0" w:space="0" w:color="auto"/>
      </w:divBdr>
    </w:div>
    <w:div w:id="53161039">
      <w:bodyDiv w:val="1"/>
      <w:marLeft w:val="0"/>
      <w:marRight w:val="0"/>
      <w:marTop w:val="0"/>
      <w:marBottom w:val="0"/>
      <w:divBdr>
        <w:top w:val="none" w:sz="0" w:space="0" w:color="auto"/>
        <w:left w:val="none" w:sz="0" w:space="0" w:color="auto"/>
        <w:bottom w:val="none" w:sz="0" w:space="0" w:color="auto"/>
        <w:right w:val="none" w:sz="0" w:space="0" w:color="auto"/>
      </w:divBdr>
    </w:div>
    <w:div w:id="53430960">
      <w:bodyDiv w:val="1"/>
      <w:marLeft w:val="0"/>
      <w:marRight w:val="0"/>
      <w:marTop w:val="0"/>
      <w:marBottom w:val="0"/>
      <w:divBdr>
        <w:top w:val="none" w:sz="0" w:space="0" w:color="auto"/>
        <w:left w:val="none" w:sz="0" w:space="0" w:color="auto"/>
        <w:bottom w:val="none" w:sz="0" w:space="0" w:color="auto"/>
        <w:right w:val="none" w:sz="0" w:space="0" w:color="auto"/>
      </w:divBdr>
    </w:div>
    <w:div w:id="53816716">
      <w:bodyDiv w:val="1"/>
      <w:marLeft w:val="0"/>
      <w:marRight w:val="0"/>
      <w:marTop w:val="0"/>
      <w:marBottom w:val="0"/>
      <w:divBdr>
        <w:top w:val="none" w:sz="0" w:space="0" w:color="auto"/>
        <w:left w:val="none" w:sz="0" w:space="0" w:color="auto"/>
        <w:bottom w:val="none" w:sz="0" w:space="0" w:color="auto"/>
        <w:right w:val="none" w:sz="0" w:space="0" w:color="auto"/>
      </w:divBdr>
    </w:div>
    <w:div w:id="53968377">
      <w:bodyDiv w:val="1"/>
      <w:marLeft w:val="0"/>
      <w:marRight w:val="0"/>
      <w:marTop w:val="0"/>
      <w:marBottom w:val="0"/>
      <w:divBdr>
        <w:top w:val="none" w:sz="0" w:space="0" w:color="auto"/>
        <w:left w:val="none" w:sz="0" w:space="0" w:color="auto"/>
        <w:bottom w:val="none" w:sz="0" w:space="0" w:color="auto"/>
        <w:right w:val="none" w:sz="0" w:space="0" w:color="auto"/>
      </w:divBdr>
    </w:div>
    <w:div w:id="55276896">
      <w:bodyDiv w:val="1"/>
      <w:marLeft w:val="0"/>
      <w:marRight w:val="0"/>
      <w:marTop w:val="0"/>
      <w:marBottom w:val="0"/>
      <w:divBdr>
        <w:top w:val="none" w:sz="0" w:space="0" w:color="auto"/>
        <w:left w:val="none" w:sz="0" w:space="0" w:color="auto"/>
        <w:bottom w:val="none" w:sz="0" w:space="0" w:color="auto"/>
        <w:right w:val="none" w:sz="0" w:space="0" w:color="auto"/>
      </w:divBdr>
    </w:div>
    <w:div w:id="55395399">
      <w:bodyDiv w:val="1"/>
      <w:marLeft w:val="0"/>
      <w:marRight w:val="0"/>
      <w:marTop w:val="0"/>
      <w:marBottom w:val="0"/>
      <w:divBdr>
        <w:top w:val="none" w:sz="0" w:space="0" w:color="auto"/>
        <w:left w:val="none" w:sz="0" w:space="0" w:color="auto"/>
        <w:bottom w:val="none" w:sz="0" w:space="0" w:color="auto"/>
        <w:right w:val="none" w:sz="0" w:space="0" w:color="auto"/>
      </w:divBdr>
    </w:div>
    <w:div w:id="55979506">
      <w:bodyDiv w:val="1"/>
      <w:marLeft w:val="0"/>
      <w:marRight w:val="0"/>
      <w:marTop w:val="0"/>
      <w:marBottom w:val="0"/>
      <w:divBdr>
        <w:top w:val="none" w:sz="0" w:space="0" w:color="auto"/>
        <w:left w:val="none" w:sz="0" w:space="0" w:color="auto"/>
        <w:bottom w:val="none" w:sz="0" w:space="0" w:color="auto"/>
        <w:right w:val="none" w:sz="0" w:space="0" w:color="auto"/>
      </w:divBdr>
    </w:div>
    <w:div w:id="56903709">
      <w:bodyDiv w:val="1"/>
      <w:marLeft w:val="0"/>
      <w:marRight w:val="0"/>
      <w:marTop w:val="0"/>
      <w:marBottom w:val="0"/>
      <w:divBdr>
        <w:top w:val="none" w:sz="0" w:space="0" w:color="auto"/>
        <w:left w:val="none" w:sz="0" w:space="0" w:color="auto"/>
        <w:bottom w:val="none" w:sz="0" w:space="0" w:color="auto"/>
        <w:right w:val="none" w:sz="0" w:space="0" w:color="auto"/>
      </w:divBdr>
    </w:div>
    <w:div w:id="56976731">
      <w:bodyDiv w:val="1"/>
      <w:marLeft w:val="0"/>
      <w:marRight w:val="0"/>
      <w:marTop w:val="0"/>
      <w:marBottom w:val="0"/>
      <w:divBdr>
        <w:top w:val="none" w:sz="0" w:space="0" w:color="auto"/>
        <w:left w:val="none" w:sz="0" w:space="0" w:color="auto"/>
        <w:bottom w:val="none" w:sz="0" w:space="0" w:color="auto"/>
        <w:right w:val="none" w:sz="0" w:space="0" w:color="auto"/>
      </w:divBdr>
    </w:div>
    <w:div w:id="57290837">
      <w:bodyDiv w:val="1"/>
      <w:marLeft w:val="0"/>
      <w:marRight w:val="0"/>
      <w:marTop w:val="0"/>
      <w:marBottom w:val="0"/>
      <w:divBdr>
        <w:top w:val="none" w:sz="0" w:space="0" w:color="auto"/>
        <w:left w:val="none" w:sz="0" w:space="0" w:color="auto"/>
        <w:bottom w:val="none" w:sz="0" w:space="0" w:color="auto"/>
        <w:right w:val="none" w:sz="0" w:space="0" w:color="auto"/>
      </w:divBdr>
    </w:div>
    <w:div w:id="57364033">
      <w:bodyDiv w:val="1"/>
      <w:marLeft w:val="0"/>
      <w:marRight w:val="0"/>
      <w:marTop w:val="0"/>
      <w:marBottom w:val="0"/>
      <w:divBdr>
        <w:top w:val="none" w:sz="0" w:space="0" w:color="auto"/>
        <w:left w:val="none" w:sz="0" w:space="0" w:color="auto"/>
        <w:bottom w:val="none" w:sz="0" w:space="0" w:color="auto"/>
        <w:right w:val="none" w:sz="0" w:space="0" w:color="auto"/>
      </w:divBdr>
    </w:div>
    <w:div w:id="57366642">
      <w:bodyDiv w:val="1"/>
      <w:marLeft w:val="0"/>
      <w:marRight w:val="0"/>
      <w:marTop w:val="0"/>
      <w:marBottom w:val="0"/>
      <w:divBdr>
        <w:top w:val="none" w:sz="0" w:space="0" w:color="auto"/>
        <w:left w:val="none" w:sz="0" w:space="0" w:color="auto"/>
        <w:bottom w:val="none" w:sz="0" w:space="0" w:color="auto"/>
        <w:right w:val="none" w:sz="0" w:space="0" w:color="auto"/>
      </w:divBdr>
    </w:div>
    <w:div w:id="57438223">
      <w:bodyDiv w:val="1"/>
      <w:marLeft w:val="0"/>
      <w:marRight w:val="0"/>
      <w:marTop w:val="0"/>
      <w:marBottom w:val="0"/>
      <w:divBdr>
        <w:top w:val="none" w:sz="0" w:space="0" w:color="auto"/>
        <w:left w:val="none" w:sz="0" w:space="0" w:color="auto"/>
        <w:bottom w:val="none" w:sz="0" w:space="0" w:color="auto"/>
        <w:right w:val="none" w:sz="0" w:space="0" w:color="auto"/>
      </w:divBdr>
    </w:div>
    <w:div w:id="58750648">
      <w:bodyDiv w:val="1"/>
      <w:marLeft w:val="0"/>
      <w:marRight w:val="0"/>
      <w:marTop w:val="0"/>
      <w:marBottom w:val="0"/>
      <w:divBdr>
        <w:top w:val="none" w:sz="0" w:space="0" w:color="auto"/>
        <w:left w:val="none" w:sz="0" w:space="0" w:color="auto"/>
        <w:bottom w:val="none" w:sz="0" w:space="0" w:color="auto"/>
        <w:right w:val="none" w:sz="0" w:space="0" w:color="auto"/>
      </w:divBdr>
    </w:div>
    <w:div w:id="59451850">
      <w:bodyDiv w:val="1"/>
      <w:marLeft w:val="0"/>
      <w:marRight w:val="0"/>
      <w:marTop w:val="0"/>
      <w:marBottom w:val="0"/>
      <w:divBdr>
        <w:top w:val="none" w:sz="0" w:space="0" w:color="auto"/>
        <w:left w:val="none" w:sz="0" w:space="0" w:color="auto"/>
        <w:bottom w:val="none" w:sz="0" w:space="0" w:color="auto"/>
        <w:right w:val="none" w:sz="0" w:space="0" w:color="auto"/>
      </w:divBdr>
    </w:div>
    <w:div w:id="59836160">
      <w:bodyDiv w:val="1"/>
      <w:marLeft w:val="0"/>
      <w:marRight w:val="0"/>
      <w:marTop w:val="0"/>
      <w:marBottom w:val="0"/>
      <w:divBdr>
        <w:top w:val="none" w:sz="0" w:space="0" w:color="auto"/>
        <w:left w:val="none" w:sz="0" w:space="0" w:color="auto"/>
        <w:bottom w:val="none" w:sz="0" w:space="0" w:color="auto"/>
        <w:right w:val="none" w:sz="0" w:space="0" w:color="auto"/>
      </w:divBdr>
    </w:div>
    <w:div w:id="60249180">
      <w:bodyDiv w:val="1"/>
      <w:marLeft w:val="0"/>
      <w:marRight w:val="0"/>
      <w:marTop w:val="0"/>
      <w:marBottom w:val="0"/>
      <w:divBdr>
        <w:top w:val="none" w:sz="0" w:space="0" w:color="auto"/>
        <w:left w:val="none" w:sz="0" w:space="0" w:color="auto"/>
        <w:bottom w:val="none" w:sz="0" w:space="0" w:color="auto"/>
        <w:right w:val="none" w:sz="0" w:space="0" w:color="auto"/>
      </w:divBdr>
    </w:div>
    <w:div w:id="60716928">
      <w:bodyDiv w:val="1"/>
      <w:marLeft w:val="0"/>
      <w:marRight w:val="0"/>
      <w:marTop w:val="0"/>
      <w:marBottom w:val="0"/>
      <w:divBdr>
        <w:top w:val="none" w:sz="0" w:space="0" w:color="auto"/>
        <w:left w:val="none" w:sz="0" w:space="0" w:color="auto"/>
        <w:bottom w:val="none" w:sz="0" w:space="0" w:color="auto"/>
        <w:right w:val="none" w:sz="0" w:space="0" w:color="auto"/>
      </w:divBdr>
    </w:div>
    <w:div w:id="60905756">
      <w:bodyDiv w:val="1"/>
      <w:marLeft w:val="0"/>
      <w:marRight w:val="0"/>
      <w:marTop w:val="0"/>
      <w:marBottom w:val="0"/>
      <w:divBdr>
        <w:top w:val="none" w:sz="0" w:space="0" w:color="auto"/>
        <w:left w:val="none" w:sz="0" w:space="0" w:color="auto"/>
        <w:bottom w:val="none" w:sz="0" w:space="0" w:color="auto"/>
        <w:right w:val="none" w:sz="0" w:space="0" w:color="auto"/>
      </w:divBdr>
    </w:div>
    <w:div w:id="61760513">
      <w:bodyDiv w:val="1"/>
      <w:marLeft w:val="0"/>
      <w:marRight w:val="0"/>
      <w:marTop w:val="0"/>
      <w:marBottom w:val="0"/>
      <w:divBdr>
        <w:top w:val="none" w:sz="0" w:space="0" w:color="auto"/>
        <w:left w:val="none" w:sz="0" w:space="0" w:color="auto"/>
        <w:bottom w:val="none" w:sz="0" w:space="0" w:color="auto"/>
        <w:right w:val="none" w:sz="0" w:space="0" w:color="auto"/>
      </w:divBdr>
    </w:div>
    <w:div w:id="62724766">
      <w:bodyDiv w:val="1"/>
      <w:marLeft w:val="0"/>
      <w:marRight w:val="0"/>
      <w:marTop w:val="0"/>
      <w:marBottom w:val="0"/>
      <w:divBdr>
        <w:top w:val="none" w:sz="0" w:space="0" w:color="auto"/>
        <w:left w:val="none" w:sz="0" w:space="0" w:color="auto"/>
        <w:bottom w:val="none" w:sz="0" w:space="0" w:color="auto"/>
        <w:right w:val="none" w:sz="0" w:space="0" w:color="auto"/>
      </w:divBdr>
    </w:div>
    <w:div w:id="63337348">
      <w:bodyDiv w:val="1"/>
      <w:marLeft w:val="0"/>
      <w:marRight w:val="0"/>
      <w:marTop w:val="0"/>
      <w:marBottom w:val="0"/>
      <w:divBdr>
        <w:top w:val="none" w:sz="0" w:space="0" w:color="auto"/>
        <w:left w:val="none" w:sz="0" w:space="0" w:color="auto"/>
        <w:bottom w:val="none" w:sz="0" w:space="0" w:color="auto"/>
        <w:right w:val="none" w:sz="0" w:space="0" w:color="auto"/>
      </w:divBdr>
    </w:div>
    <w:div w:id="64300295">
      <w:bodyDiv w:val="1"/>
      <w:marLeft w:val="0"/>
      <w:marRight w:val="0"/>
      <w:marTop w:val="0"/>
      <w:marBottom w:val="0"/>
      <w:divBdr>
        <w:top w:val="none" w:sz="0" w:space="0" w:color="auto"/>
        <w:left w:val="none" w:sz="0" w:space="0" w:color="auto"/>
        <w:bottom w:val="none" w:sz="0" w:space="0" w:color="auto"/>
        <w:right w:val="none" w:sz="0" w:space="0" w:color="auto"/>
      </w:divBdr>
    </w:div>
    <w:div w:id="65038080">
      <w:bodyDiv w:val="1"/>
      <w:marLeft w:val="0"/>
      <w:marRight w:val="0"/>
      <w:marTop w:val="0"/>
      <w:marBottom w:val="0"/>
      <w:divBdr>
        <w:top w:val="none" w:sz="0" w:space="0" w:color="auto"/>
        <w:left w:val="none" w:sz="0" w:space="0" w:color="auto"/>
        <w:bottom w:val="none" w:sz="0" w:space="0" w:color="auto"/>
        <w:right w:val="none" w:sz="0" w:space="0" w:color="auto"/>
      </w:divBdr>
    </w:div>
    <w:div w:id="66346930">
      <w:bodyDiv w:val="1"/>
      <w:marLeft w:val="0"/>
      <w:marRight w:val="0"/>
      <w:marTop w:val="0"/>
      <w:marBottom w:val="0"/>
      <w:divBdr>
        <w:top w:val="none" w:sz="0" w:space="0" w:color="auto"/>
        <w:left w:val="none" w:sz="0" w:space="0" w:color="auto"/>
        <w:bottom w:val="none" w:sz="0" w:space="0" w:color="auto"/>
        <w:right w:val="none" w:sz="0" w:space="0" w:color="auto"/>
      </w:divBdr>
    </w:div>
    <w:div w:id="67272485">
      <w:bodyDiv w:val="1"/>
      <w:marLeft w:val="0"/>
      <w:marRight w:val="0"/>
      <w:marTop w:val="0"/>
      <w:marBottom w:val="0"/>
      <w:divBdr>
        <w:top w:val="none" w:sz="0" w:space="0" w:color="auto"/>
        <w:left w:val="none" w:sz="0" w:space="0" w:color="auto"/>
        <w:bottom w:val="none" w:sz="0" w:space="0" w:color="auto"/>
        <w:right w:val="none" w:sz="0" w:space="0" w:color="auto"/>
      </w:divBdr>
    </w:div>
    <w:div w:id="68578517">
      <w:bodyDiv w:val="1"/>
      <w:marLeft w:val="0"/>
      <w:marRight w:val="0"/>
      <w:marTop w:val="0"/>
      <w:marBottom w:val="0"/>
      <w:divBdr>
        <w:top w:val="none" w:sz="0" w:space="0" w:color="auto"/>
        <w:left w:val="none" w:sz="0" w:space="0" w:color="auto"/>
        <w:bottom w:val="none" w:sz="0" w:space="0" w:color="auto"/>
        <w:right w:val="none" w:sz="0" w:space="0" w:color="auto"/>
      </w:divBdr>
    </w:div>
    <w:div w:id="69160685">
      <w:bodyDiv w:val="1"/>
      <w:marLeft w:val="0"/>
      <w:marRight w:val="0"/>
      <w:marTop w:val="0"/>
      <w:marBottom w:val="0"/>
      <w:divBdr>
        <w:top w:val="none" w:sz="0" w:space="0" w:color="auto"/>
        <w:left w:val="none" w:sz="0" w:space="0" w:color="auto"/>
        <w:bottom w:val="none" w:sz="0" w:space="0" w:color="auto"/>
        <w:right w:val="none" w:sz="0" w:space="0" w:color="auto"/>
      </w:divBdr>
    </w:div>
    <w:div w:id="69235693">
      <w:bodyDiv w:val="1"/>
      <w:marLeft w:val="0"/>
      <w:marRight w:val="0"/>
      <w:marTop w:val="0"/>
      <w:marBottom w:val="0"/>
      <w:divBdr>
        <w:top w:val="none" w:sz="0" w:space="0" w:color="auto"/>
        <w:left w:val="none" w:sz="0" w:space="0" w:color="auto"/>
        <w:bottom w:val="none" w:sz="0" w:space="0" w:color="auto"/>
        <w:right w:val="none" w:sz="0" w:space="0" w:color="auto"/>
      </w:divBdr>
    </w:div>
    <w:div w:id="69279504">
      <w:bodyDiv w:val="1"/>
      <w:marLeft w:val="0"/>
      <w:marRight w:val="0"/>
      <w:marTop w:val="0"/>
      <w:marBottom w:val="0"/>
      <w:divBdr>
        <w:top w:val="none" w:sz="0" w:space="0" w:color="auto"/>
        <w:left w:val="none" w:sz="0" w:space="0" w:color="auto"/>
        <w:bottom w:val="none" w:sz="0" w:space="0" w:color="auto"/>
        <w:right w:val="none" w:sz="0" w:space="0" w:color="auto"/>
      </w:divBdr>
    </w:div>
    <w:div w:id="70739088">
      <w:bodyDiv w:val="1"/>
      <w:marLeft w:val="0"/>
      <w:marRight w:val="0"/>
      <w:marTop w:val="0"/>
      <w:marBottom w:val="0"/>
      <w:divBdr>
        <w:top w:val="none" w:sz="0" w:space="0" w:color="auto"/>
        <w:left w:val="none" w:sz="0" w:space="0" w:color="auto"/>
        <w:bottom w:val="none" w:sz="0" w:space="0" w:color="auto"/>
        <w:right w:val="none" w:sz="0" w:space="0" w:color="auto"/>
      </w:divBdr>
    </w:div>
    <w:div w:id="71243009">
      <w:bodyDiv w:val="1"/>
      <w:marLeft w:val="0"/>
      <w:marRight w:val="0"/>
      <w:marTop w:val="0"/>
      <w:marBottom w:val="0"/>
      <w:divBdr>
        <w:top w:val="none" w:sz="0" w:space="0" w:color="auto"/>
        <w:left w:val="none" w:sz="0" w:space="0" w:color="auto"/>
        <w:bottom w:val="none" w:sz="0" w:space="0" w:color="auto"/>
        <w:right w:val="none" w:sz="0" w:space="0" w:color="auto"/>
      </w:divBdr>
    </w:div>
    <w:div w:id="72747965">
      <w:bodyDiv w:val="1"/>
      <w:marLeft w:val="0"/>
      <w:marRight w:val="0"/>
      <w:marTop w:val="0"/>
      <w:marBottom w:val="0"/>
      <w:divBdr>
        <w:top w:val="none" w:sz="0" w:space="0" w:color="auto"/>
        <w:left w:val="none" w:sz="0" w:space="0" w:color="auto"/>
        <w:bottom w:val="none" w:sz="0" w:space="0" w:color="auto"/>
        <w:right w:val="none" w:sz="0" w:space="0" w:color="auto"/>
      </w:divBdr>
    </w:div>
    <w:div w:id="73549844">
      <w:bodyDiv w:val="1"/>
      <w:marLeft w:val="0"/>
      <w:marRight w:val="0"/>
      <w:marTop w:val="0"/>
      <w:marBottom w:val="0"/>
      <w:divBdr>
        <w:top w:val="none" w:sz="0" w:space="0" w:color="auto"/>
        <w:left w:val="none" w:sz="0" w:space="0" w:color="auto"/>
        <w:bottom w:val="none" w:sz="0" w:space="0" w:color="auto"/>
        <w:right w:val="none" w:sz="0" w:space="0" w:color="auto"/>
      </w:divBdr>
    </w:div>
    <w:div w:id="73742137">
      <w:bodyDiv w:val="1"/>
      <w:marLeft w:val="0"/>
      <w:marRight w:val="0"/>
      <w:marTop w:val="0"/>
      <w:marBottom w:val="0"/>
      <w:divBdr>
        <w:top w:val="none" w:sz="0" w:space="0" w:color="auto"/>
        <w:left w:val="none" w:sz="0" w:space="0" w:color="auto"/>
        <w:bottom w:val="none" w:sz="0" w:space="0" w:color="auto"/>
        <w:right w:val="none" w:sz="0" w:space="0" w:color="auto"/>
      </w:divBdr>
    </w:div>
    <w:div w:id="74017346">
      <w:bodyDiv w:val="1"/>
      <w:marLeft w:val="0"/>
      <w:marRight w:val="0"/>
      <w:marTop w:val="0"/>
      <w:marBottom w:val="0"/>
      <w:divBdr>
        <w:top w:val="none" w:sz="0" w:space="0" w:color="auto"/>
        <w:left w:val="none" w:sz="0" w:space="0" w:color="auto"/>
        <w:bottom w:val="none" w:sz="0" w:space="0" w:color="auto"/>
        <w:right w:val="none" w:sz="0" w:space="0" w:color="auto"/>
      </w:divBdr>
    </w:div>
    <w:div w:id="74323244">
      <w:bodyDiv w:val="1"/>
      <w:marLeft w:val="0"/>
      <w:marRight w:val="0"/>
      <w:marTop w:val="0"/>
      <w:marBottom w:val="0"/>
      <w:divBdr>
        <w:top w:val="none" w:sz="0" w:space="0" w:color="auto"/>
        <w:left w:val="none" w:sz="0" w:space="0" w:color="auto"/>
        <w:bottom w:val="none" w:sz="0" w:space="0" w:color="auto"/>
        <w:right w:val="none" w:sz="0" w:space="0" w:color="auto"/>
      </w:divBdr>
    </w:div>
    <w:div w:id="76488834">
      <w:bodyDiv w:val="1"/>
      <w:marLeft w:val="0"/>
      <w:marRight w:val="0"/>
      <w:marTop w:val="0"/>
      <w:marBottom w:val="0"/>
      <w:divBdr>
        <w:top w:val="none" w:sz="0" w:space="0" w:color="auto"/>
        <w:left w:val="none" w:sz="0" w:space="0" w:color="auto"/>
        <w:bottom w:val="none" w:sz="0" w:space="0" w:color="auto"/>
        <w:right w:val="none" w:sz="0" w:space="0" w:color="auto"/>
      </w:divBdr>
    </w:div>
    <w:div w:id="77479878">
      <w:bodyDiv w:val="1"/>
      <w:marLeft w:val="0"/>
      <w:marRight w:val="0"/>
      <w:marTop w:val="0"/>
      <w:marBottom w:val="0"/>
      <w:divBdr>
        <w:top w:val="none" w:sz="0" w:space="0" w:color="auto"/>
        <w:left w:val="none" w:sz="0" w:space="0" w:color="auto"/>
        <w:bottom w:val="none" w:sz="0" w:space="0" w:color="auto"/>
        <w:right w:val="none" w:sz="0" w:space="0" w:color="auto"/>
      </w:divBdr>
    </w:div>
    <w:div w:id="77484877">
      <w:bodyDiv w:val="1"/>
      <w:marLeft w:val="0"/>
      <w:marRight w:val="0"/>
      <w:marTop w:val="0"/>
      <w:marBottom w:val="0"/>
      <w:divBdr>
        <w:top w:val="none" w:sz="0" w:space="0" w:color="auto"/>
        <w:left w:val="none" w:sz="0" w:space="0" w:color="auto"/>
        <w:bottom w:val="none" w:sz="0" w:space="0" w:color="auto"/>
        <w:right w:val="none" w:sz="0" w:space="0" w:color="auto"/>
      </w:divBdr>
    </w:div>
    <w:div w:id="79327954">
      <w:bodyDiv w:val="1"/>
      <w:marLeft w:val="0"/>
      <w:marRight w:val="0"/>
      <w:marTop w:val="0"/>
      <w:marBottom w:val="0"/>
      <w:divBdr>
        <w:top w:val="none" w:sz="0" w:space="0" w:color="auto"/>
        <w:left w:val="none" w:sz="0" w:space="0" w:color="auto"/>
        <w:bottom w:val="none" w:sz="0" w:space="0" w:color="auto"/>
        <w:right w:val="none" w:sz="0" w:space="0" w:color="auto"/>
      </w:divBdr>
    </w:div>
    <w:div w:id="79717488">
      <w:bodyDiv w:val="1"/>
      <w:marLeft w:val="0"/>
      <w:marRight w:val="0"/>
      <w:marTop w:val="0"/>
      <w:marBottom w:val="0"/>
      <w:divBdr>
        <w:top w:val="none" w:sz="0" w:space="0" w:color="auto"/>
        <w:left w:val="none" w:sz="0" w:space="0" w:color="auto"/>
        <w:bottom w:val="none" w:sz="0" w:space="0" w:color="auto"/>
        <w:right w:val="none" w:sz="0" w:space="0" w:color="auto"/>
      </w:divBdr>
    </w:div>
    <w:div w:id="80299477">
      <w:bodyDiv w:val="1"/>
      <w:marLeft w:val="0"/>
      <w:marRight w:val="0"/>
      <w:marTop w:val="0"/>
      <w:marBottom w:val="0"/>
      <w:divBdr>
        <w:top w:val="none" w:sz="0" w:space="0" w:color="auto"/>
        <w:left w:val="none" w:sz="0" w:space="0" w:color="auto"/>
        <w:bottom w:val="none" w:sz="0" w:space="0" w:color="auto"/>
        <w:right w:val="none" w:sz="0" w:space="0" w:color="auto"/>
      </w:divBdr>
    </w:div>
    <w:div w:id="82651727">
      <w:bodyDiv w:val="1"/>
      <w:marLeft w:val="0"/>
      <w:marRight w:val="0"/>
      <w:marTop w:val="0"/>
      <w:marBottom w:val="0"/>
      <w:divBdr>
        <w:top w:val="none" w:sz="0" w:space="0" w:color="auto"/>
        <w:left w:val="none" w:sz="0" w:space="0" w:color="auto"/>
        <w:bottom w:val="none" w:sz="0" w:space="0" w:color="auto"/>
        <w:right w:val="none" w:sz="0" w:space="0" w:color="auto"/>
      </w:divBdr>
    </w:div>
    <w:div w:id="83381916">
      <w:bodyDiv w:val="1"/>
      <w:marLeft w:val="0"/>
      <w:marRight w:val="0"/>
      <w:marTop w:val="0"/>
      <w:marBottom w:val="0"/>
      <w:divBdr>
        <w:top w:val="none" w:sz="0" w:space="0" w:color="auto"/>
        <w:left w:val="none" w:sz="0" w:space="0" w:color="auto"/>
        <w:bottom w:val="none" w:sz="0" w:space="0" w:color="auto"/>
        <w:right w:val="none" w:sz="0" w:space="0" w:color="auto"/>
      </w:divBdr>
    </w:div>
    <w:div w:id="83577929">
      <w:bodyDiv w:val="1"/>
      <w:marLeft w:val="0"/>
      <w:marRight w:val="0"/>
      <w:marTop w:val="0"/>
      <w:marBottom w:val="0"/>
      <w:divBdr>
        <w:top w:val="none" w:sz="0" w:space="0" w:color="auto"/>
        <w:left w:val="none" w:sz="0" w:space="0" w:color="auto"/>
        <w:bottom w:val="none" w:sz="0" w:space="0" w:color="auto"/>
        <w:right w:val="none" w:sz="0" w:space="0" w:color="auto"/>
      </w:divBdr>
    </w:div>
    <w:div w:id="83841632">
      <w:bodyDiv w:val="1"/>
      <w:marLeft w:val="0"/>
      <w:marRight w:val="0"/>
      <w:marTop w:val="0"/>
      <w:marBottom w:val="0"/>
      <w:divBdr>
        <w:top w:val="none" w:sz="0" w:space="0" w:color="auto"/>
        <w:left w:val="none" w:sz="0" w:space="0" w:color="auto"/>
        <w:bottom w:val="none" w:sz="0" w:space="0" w:color="auto"/>
        <w:right w:val="none" w:sz="0" w:space="0" w:color="auto"/>
      </w:divBdr>
    </w:div>
    <w:div w:id="83959709">
      <w:bodyDiv w:val="1"/>
      <w:marLeft w:val="0"/>
      <w:marRight w:val="0"/>
      <w:marTop w:val="0"/>
      <w:marBottom w:val="0"/>
      <w:divBdr>
        <w:top w:val="none" w:sz="0" w:space="0" w:color="auto"/>
        <w:left w:val="none" w:sz="0" w:space="0" w:color="auto"/>
        <w:bottom w:val="none" w:sz="0" w:space="0" w:color="auto"/>
        <w:right w:val="none" w:sz="0" w:space="0" w:color="auto"/>
      </w:divBdr>
    </w:div>
    <w:div w:id="84545768">
      <w:bodyDiv w:val="1"/>
      <w:marLeft w:val="0"/>
      <w:marRight w:val="0"/>
      <w:marTop w:val="0"/>
      <w:marBottom w:val="0"/>
      <w:divBdr>
        <w:top w:val="none" w:sz="0" w:space="0" w:color="auto"/>
        <w:left w:val="none" w:sz="0" w:space="0" w:color="auto"/>
        <w:bottom w:val="none" w:sz="0" w:space="0" w:color="auto"/>
        <w:right w:val="none" w:sz="0" w:space="0" w:color="auto"/>
      </w:divBdr>
    </w:div>
    <w:div w:id="84813770">
      <w:bodyDiv w:val="1"/>
      <w:marLeft w:val="0"/>
      <w:marRight w:val="0"/>
      <w:marTop w:val="0"/>
      <w:marBottom w:val="0"/>
      <w:divBdr>
        <w:top w:val="none" w:sz="0" w:space="0" w:color="auto"/>
        <w:left w:val="none" w:sz="0" w:space="0" w:color="auto"/>
        <w:bottom w:val="none" w:sz="0" w:space="0" w:color="auto"/>
        <w:right w:val="none" w:sz="0" w:space="0" w:color="auto"/>
      </w:divBdr>
    </w:div>
    <w:div w:id="85158280">
      <w:bodyDiv w:val="1"/>
      <w:marLeft w:val="0"/>
      <w:marRight w:val="0"/>
      <w:marTop w:val="0"/>
      <w:marBottom w:val="0"/>
      <w:divBdr>
        <w:top w:val="none" w:sz="0" w:space="0" w:color="auto"/>
        <w:left w:val="none" w:sz="0" w:space="0" w:color="auto"/>
        <w:bottom w:val="none" w:sz="0" w:space="0" w:color="auto"/>
        <w:right w:val="none" w:sz="0" w:space="0" w:color="auto"/>
      </w:divBdr>
    </w:div>
    <w:div w:id="85229555">
      <w:bodyDiv w:val="1"/>
      <w:marLeft w:val="0"/>
      <w:marRight w:val="0"/>
      <w:marTop w:val="0"/>
      <w:marBottom w:val="0"/>
      <w:divBdr>
        <w:top w:val="none" w:sz="0" w:space="0" w:color="auto"/>
        <w:left w:val="none" w:sz="0" w:space="0" w:color="auto"/>
        <w:bottom w:val="none" w:sz="0" w:space="0" w:color="auto"/>
        <w:right w:val="none" w:sz="0" w:space="0" w:color="auto"/>
      </w:divBdr>
    </w:div>
    <w:div w:id="85462942">
      <w:bodyDiv w:val="1"/>
      <w:marLeft w:val="0"/>
      <w:marRight w:val="0"/>
      <w:marTop w:val="0"/>
      <w:marBottom w:val="0"/>
      <w:divBdr>
        <w:top w:val="none" w:sz="0" w:space="0" w:color="auto"/>
        <w:left w:val="none" w:sz="0" w:space="0" w:color="auto"/>
        <w:bottom w:val="none" w:sz="0" w:space="0" w:color="auto"/>
        <w:right w:val="none" w:sz="0" w:space="0" w:color="auto"/>
      </w:divBdr>
    </w:div>
    <w:div w:id="86654179">
      <w:bodyDiv w:val="1"/>
      <w:marLeft w:val="0"/>
      <w:marRight w:val="0"/>
      <w:marTop w:val="0"/>
      <w:marBottom w:val="0"/>
      <w:divBdr>
        <w:top w:val="none" w:sz="0" w:space="0" w:color="auto"/>
        <w:left w:val="none" w:sz="0" w:space="0" w:color="auto"/>
        <w:bottom w:val="none" w:sz="0" w:space="0" w:color="auto"/>
        <w:right w:val="none" w:sz="0" w:space="0" w:color="auto"/>
      </w:divBdr>
    </w:div>
    <w:div w:id="86926122">
      <w:bodyDiv w:val="1"/>
      <w:marLeft w:val="0"/>
      <w:marRight w:val="0"/>
      <w:marTop w:val="0"/>
      <w:marBottom w:val="0"/>
      <w:divBdr>
        <w:top w:val="none" w:sz="0" w:space="0" w:color="auto"/>
        <w:left w:val="none" w:sz="0" w:space="0" w:color="auto"/>
        <w:bottom w:val="none" w:sz="0" w:space="0" w:color="auto"/>
        <w:right w:val="none" w:sz="0" w:space="0" w:color="auto"/>
      </w:divBdr>
    </w:div>
    <w:div w:id="87429578">
      <w:bodyDiv w:val="1"/>
      <w:marLeft w:val="0"/>
      <w:marRight w:val="0"/>
      <w:marTop w:val="0"/>
      <w:marBottom w:val="0"/>
      <w:divBdr>
        <w:top w:val="none" w:sz="0" w:space="0" w:color="auto"/>
        <w:left w:val="none" w:sz="0" w:space="0" w:color="auto"/>
        <w:bottom w:val="none" w:sz="0" w:space="0" w:color="auto"/>
        <w:right w:val="none" w:sz="0" w:space="0" w:color="auto"/>
      </w:divBdr>
    </w:div>
    <w:div w:id="89594054">
      <w:bodyDiv w:val="1"/>
      <w:marLeft w:val="0"/>
      <w:marRight w:val="0"/>
      <w:marTop w:val="0"/>
      <w:marBottom w:val="0"/>
      <w:divBdr>
        <w:top w:val="none" w:sz="0" w:space="0" w:color="auto"/>
        <w:left w:val="none" w:sz="0" w:space="0" w:color="auto"/>
        <w:bottom w:val="none" w:sz="0" w:space="0" w:color="auto"/>
        <w:right w:val="none" w:sz="0" w:space="0" w:color="auto"/>
      </w:divBdr>
    </w:div>
    <w:div w:id="90128558">
      <w:bodyDiv w:val="1"/>
      <w:marLeft w:val="0"/>
      <w:marRight w:val="0"/>
      <w:marTop w:val="0"/>
      <w:marBottom w:val="0"/>
      <w:divBdr>
        <w:top w:val="none" w:sz="0" w:space="0" w:color="auto"/>
        <w:left w:val="none" w:sz="0" w:space="0" w:color="auto"/>
        <w:bottom w:val="none" w:sz="0" w:space="0" w:color="auto"/>
        <w:right w:val="none" w:sz="0" w:space="0" w:color="auto"/>
      </w:divBdr>
    </w:div>
    <w:div w:id="91516200">
      <w:bodyDiv w:val="1"/>
      <w:marLeft w:val="0"/>
      <w:marRight w:val="0"/>
      <w:marTop w:val="0"/>
      <w:marBottom w:val="0"/>
      <w:divBdr>
        <w:top w:val="none" w:sz="0" w:space="0" w:color="auto"/>
        <w:left w:val="none" w:sz="0" w:space="0" w:color="auto"/>
        <w:bottom w:val="none" w:sz="0" w:space="0" w:color="auto"/>
        <w:right w:val="none" w:sz="0" w:space="0" w:color="auto"/>
      </w:divBdr>
    </w:div>
    <w:div w:id="91584831">
      <w:bodyDiv w:val="1"/>
      <w:marLeft w:val="0"/>
      <w:marRight w:val="0"/>
      <w:marTop w:val="0"/>
      <w:marBottom w:val="0"/>
      <w:divBdr>
        <w:top w:val="none" w:sz="0" w:space="0" w:color="auto"/>
        <w:left w:val="none" w:sz="0" w:space="0" w:color="auto"/>
        <w:bottom w:val="none" w:sz="0" w:space="0" w:color="auto"/>
        <w:right w:val="none" w:sz="0" w:space="0" w:color="auto"/>
      </w:divBdr>
    </w:div>
    <w:div w:id="92172384">
      <w:bodyDiv w:val="1"/>
      <w:marLeft w:val="0"/>
      <w:marRight w:val="0"/>
      <w:marTop w:val="0"/>
      <w:marBottom w:val="0"/>
      <w:divBdr>
        <w:top w:val="none" w:sz="0" w:space="0" w:color="auto"/>
        <w:left w:val="none" w:sz="0" w:space="0" w:color="auto"/>
        <w:bottom w:val="none" w:sz="0" w:space="0" w:color="auto"/>
        <w:right w:val="none" w:sz="0" w:space="0" w:color="auto"/>
      </w:divBdr>
    </w:div>
    <w:div w:id="93013187">
      <w:bodyDiv w:val="1"/>
      <w:marLeft w:val="0"/>
      <w:marRight w:val="0"/>
      <w:marTop w:val="0"/>
      <w:marBottom w:val="0"/>
      <w:divBdr>
        <w:top w:val="none" w:sz="0" w:space="0" w:color="auto"/>
        <w:left w:val="none" w:sz="0" w:space="0" w:color="auto"/>
        <w:bottom w:val="none" w:sz="0" w:space="0" w:color="auto"/>
        <w:right w:val="none" w:sz="0" w:space="0" w:color="auto"/>
      </w:divBdr>
    </w:div>
    <w:div w:id="93868723">
      <w:bodyDiv w:val="1"/>
      <w:marLeft w:val="0"/>
      <w:marRight w:val="0"/>
      <w:marTop w:val="0"/>
      <w:marBottom w:val="0"/>
      <w:divBdr>
        <w:top w:val="none" w:sz="0" w:space="0" w:color="auto"/>
        <w:left w:val="none" w:sz="0" w:space="0" w:color="auto"/>
        <w:bottom w:val="none" w:sz="0" w:space="0" w:color="auto"/>
        <w:right w:val="none" w:sz="0" w:space="0" w:color="auto"/>
      </w:divBdr>
    </w:div>
    <w:div w:id="94257483">
      <w:bodyDiv w:val="1"/>
      <w:marLeft w:val="0"/>
      <w:marRight w:val="0"/>
      <w:marTop w:val="0"/>
      <w:marBottom w:val="0"/>
      <w:divBdr>
        <w:top w:val="none" w:sz="0" w:space="0" w:color="auto"/>
        <w:left w:val="none" w:sz="0" w:space="0" w:color="auto"/>
        <w:bottom w:val="none" w:sz="0" w:space="0" w:color="auto"/>
        <w:right w:val="none" w:sz="0" w:space="0" w:color="auto"/>
      </w:divBdr>
    </w:div>
    <w:div w:id="94600715">
      <w:bodyDiv w:val="1"/>
      <w:marLeft w:val="0"/>
      <w:marRight w:val="0"/>
      <w:marTop w:val="0"/>
      <w:marBottom w:val="0"/>
      <w:divBdr>
        <w:top w:val="none" w:sz="0" w:space="0" w:color="auto"/>
        <w:left w:val="none" w:sz="0" w:space="0" w:color="auto"/>
        <w:bottom w:val="none" w:sz="0" w:space="0" w:color="auto"/>
        <w:right w:val="none" w:sz="0" w:space="0" w:color="auto"/>
      </w:divBdr>
    </w:div>
    <w:div w:id="97023112">
      <w:bodyDiv w:val="1"/>
      <w:marLeft w:val="0"/>
      <w:marRight w:val="0"/>
      <w:marTop w:val="0"/>
      <w:marBottom w:val="0"/>
      <w:divBdr>
        <w:top w:val="none" w:sz="0" w:space="0" w:color="auto"/>
        <w:left w:val="none" w:sz="0" w:space="0" w:color="auto"/>
        <w:bottom w:val="none" w:sz="0" w:space="0" w:color="auto"/>
        <w:right w:val="none" w:sz="0" w:space="0" w:color="auto"/>
      </w:divBdr>
    </w:div>
    <w:div w:id="97676549">
      <w:bodyDiv w:val="1"/>
      <w:marLeft w:val="0"/>
      <w:marRight w:val="0"/>
      <w:marTop w:val="0"/>
      <w:marBottom w:val="0"/>
      <w:divBdr>
        <w:top w:val="none" w:sz="0" w:space="0" w:color="auto"/>
        <w:left w:val="none" w:sz="0" w:space="0" w:color="auto"/>
        <w:bottom w:val="none" w:sz="0" w:space="0" w:color="auto"/>
        <w:right w:val="none" w:sz="0" w:space="0" w:color="auto"/>
      </w:divBdr>
    </w:div>
    <w:div w:id="98378567">
      <w:bodyDiv w:val="1"/>
      <w:marLeft w:val="0"/>
      <w:marRight w:val="0"/>
      <w:marTop w:val="0"/>
      <w:marBottom w:val="0"/>
      <w:divBdr>
        <w:top w:val="none" w:sz="0" w:space="0" w:color="auto"/>
        <w:left w:val="none" w:sz="0" w:space="0" w:color="auto"/>
        <w:bottom w:val="none" w:sz="0" w:space="0" w:color="auto"/>
        <w:right w:val="none" w:sz="0" w:space="0" w:color="auto"/>
      </w:divBdr>
    </w:div>
    <w:div w:id="98725043">
      <w:bodyDiv w:val="1"/>
      <w:marLeft w:val="0"/>
      <w:marRight w:val="0"/>
      <w:marTop w:val="0"/>
      <w:marBottom w:val="0"/>
      <w:divBdr>
        <w:top w:val="none" w:sz="0" w:space="0" w:color="auto"/>
        <w:left w:val="none" w:sz="0" w:space="0" w:color="auto"/>
        <w:bottom w:val="none" w:sz="0" w:space="0" w:color="auto"/>
        <w:right w:val="none" w:sz="0" w:space="0" w:color="auto"/>
      </w:divBdr>
    </w:div>
    <w:div w:id="99420251">
      <w:bodyDiv w:val="1"/>
      <w:marLeft w:val="0"/>
      <w:marRight w:val="0"/>
      <w:marTop w:val="0"/>
      <w:marBottom w:val="0"/>
      <w:divBdr>
        <w:top w:val="none" w:sz="0" w:space="0" w:color="auto"/>
        <w:left w:val="none" w:sz="0" w:space="0" w:color="auto"/>
        <w:bottom w:val="none" w:sz="0" w:space="0" w:color="auto"/>
        <w:right w:val="none" w:sz="0" w:space="0" w:color="auto"/>
      </w:divBdr>
    </w:div>
    <w:div w:id="99690255">
      <w:bodyDiv w:val="1"/>
      <w:marLeft w:val="0"/>
      <w:marRight w:val="0"/>
      <w:marTop w:val="0"/>
      <w:marBottom w:val="0"/>
      <w:divBdr>
        <w:top w:val="none" w:sz="0" w:space="0" w:color="auto"/>
        <w:left w:val="none" w:sz="0" w:space="0" w:color="auto"/>
        <w:bottom w:val="none" w:sz="0" w:space="0" w:color="auto"/>
        <w:right w:val="none" w:sz="0" w:space="0" w:color="auto"/>
      </w:divBdr>
    </w:div>
    <w:div w:id="99876876">
      <w:bodyDiv w:val="1"/>
      <w:marLeft w:val="0"/>
      <w:marRight w:val="0"/>
      <w:marTop w:val="0"/>
      <w:marBottom w:val="0"/>
      <w:divBdr>
        <w:top w:val="none" w:sz="0" w:space="0" w:color="auto"/>
        <w:left w:val="none" w:sz="0" w:space="0" w:color="auto"/>
        <w:bottom w:val="none" w:sz="0" w:space="0" w:color="auto"/>
        <w:right w:val="none" w:sz="0" w:space="0" w:color="auto"/>
      </w:divBdr>
    </w:div>
    <w:div w:id="99879346">
      <w:bodyDiv w:val="1"/>
      <w:marLeft w:val="0"/>
      <w:marRight w:val="0"/>
      <w:marTop w:val="0"/>
      <w:marBottom w:val="0"/>
      <w:divBdr>
        <w:top w:val="none" w:sz="0" w:space="0" w:color="auto"/>
        <w:left w:val="none" w:sz="0" w:space="0" w:color="auto"/>
        <w:bottom w:val="none" w:sz="0" w:space="0" w:color="auto"/>
        <w:right w:val="none" w:sz="0" w:space="0" w:color="auto"/>
      </w:divBdr>
    </w:div>
    <w:div w:id="100105035">
      <w:bodyDiv w:val="1"/>
      <w:marLeft w:val="0"/>
      <w:marRight w:val="0"/>
      <w:marTop w:val="0"/>
      <w:marBottom w:val="0"/>
      <w:divBdr>
        <w:top w:val="none" w:sz="0" w:space="0" w:color="auto"/>
        <w:left w:val="none" w:sz="0" w:space="0" w:color="auto"/>
        <w:bottom w:val="none" w:sz="0" w:space="0" w:color="auto"/>
        <w:right w:val="none" w:sz="0" w:space="0" w:color="auto"/>
      </w:divBdr>
    </w:div>
    <w:div w:id="100687614">
      <w:bodyDiv w:val="1"/>
      <w:marLeft w:val="0"/>
      <w:marRight w:val="0"/>
      <w:marTop w:val="0"/>
      <w:marBottom w:val="0"/>
      <w:divBdr>
        <w:top w:val="none" w:sz="0" w:space="0" w:color="auto"/>
        <w:left w:val="none" w:sz="0" w:space="0" w:color="auto"/>
        <w:bottom w:val="none" w:sz="0" w:space="0" w:color="auto"/>
        <w:right w:val="none" w:sz="0" w:space="0" w:color="auto"/>
      </w:divBdr>
    </w:div>
    <w:div w:id="101464934">
      <w:bodyDiv w:val="1"/>
      <w:marLeft w:val="0"/>
      <w:marRight w:val="0"/>
      <w:marTop w:val="0"/>
      <w:marBottom w:val="0"/>
      <w:divBdr>
        <w:top w:val="none" w:sz="0" w:space="0" w:color="auto"/>
        <w:left w:val="none" w:sz="0" w:space="0" w:color="auto"/>
        <w:bottom w:val="none" w:sz="0" w:space="0" w:color="auto"/>
        <w:right w:val="none" w:sz="0" w:space="0" w:color="auto"/>
      </w:divBdr>
    </w:div>
    <w:div w:id="102000252">
      <w:bodyDiv w:val="1"/>
      <w:marLeft w:val="0"/>
      <w:marRight w:val="0"/>
      <w:marTop w:val="0"/>
      <w:marBottom w:val="0"/>
      <w:divBdr>
        <w:top w:val="none" w:sz="0" w:space="0" w:color="auto"/>
        <w:left w:val="none" w:sz="0" w:space="0" w:color="auto"/>
        <w:bottom w:val="none" w:sz="0" w:space="0" w:color="auto"/>
        <w:right w:val="none" w:sz="0" w:space="0" w:color="auto"/>
      </w:divBdr>
    </w:div>
    <w:div w:id="102192745">
      <w:bodyDiv w:val="1"/>
      <w:marLeft w:val="0"/>
      <w:marRight w:val="0"/>
      <w:marTop w:val="0"/>
      <w:marBottom w:val="0"/>
      <w:divBdr>
        <w:top w:val="none" w:sz="0" w:space="0" w:color="auto"/>
        <w:left w:val="none" w:sz="0" w:space="0" w:color="auto"/>
        <w:bottom w:val="none" w:sz="0" w:space="0" w:color="auto"/>
        <w:right w:val="none" w:sz="0" w:space="0" w:color="auto"/>
      </w:divBdr>
    </w:div>
    <w:div w:id="102388757">
      <w:bodyDiv w:val="1"/>
      <w:marLeft w:val="0"/>
      <w:marRight w:val="0"/>
      <w:marTop w:val="0"/>
      <w:marBottom w:val="0"/>
      <w:divBdr>
        <w:top w:val="none" w:sz="0" w:space="0" w:color="auto"/>
        <w:left w:val="none" w:sz="0" w:space="0" w:color="auto"/>
        <w:bottom w:val="none" w:sz="0" w:space="0" w:color="auto"/>
        <w:right w:val="none" w:sz="0" w:space="0" w:color="auto"/>
      </w:divBdr>
    </w:div>
    <w:div w:id="102499922">
      <w:bodyDiv w:val="1"/>
      <w:marLeft w:val="0"/>
      <w:marRight w:val="0"/>
      <w:marTop w:val="0"/>
      <w:marBottom w:val="0"/>
      <w:divBdr>
        <w:top w:val="none" w:sz="0" w:space="0" w:color="auto"/>
        <w:left w:val="none" w:sz="0" w:space="0" w:color="auto"/>
        <w:bottom w:val="none" w:sz="0" w:space="0" w:color="auto"/>
        <w:right w:val="none" w:sz="0" w:space="0" w:color="auto"/>
      </w:divBdr>
    </w:div>
    <w:div w:id="103111489">
      <w:bodyDiv w:val="1"/>
      <w:marLeft w:val="0"/>
      <w:marRight w:val="0"/>
      <w:marTop w:val="0"/>
      <w:marBottom w:val="0"/>
      <w:divBdr>
        <w:top w:val="none" w:sz="0" w:space="0" w:color="auto"/>
        <w:left w:val="none" w:sz="0" w:space="0" w:color="auto"/>
        <w:bottom w:val="none" w:sz="0" w:space="0" w:color="auto"/>
        <w:right w:val="none" w:sz="0" w:space="0" w:color="auto"/>
      </w:divBdr>
    </w:div>
    <w:div w:id="103961861">
      <w:bodyDiv w:val="1"/>
      <w:marLeft w:val="0"/>
      <w:marRight w:val="0"/>
      <w:marTop w:val="0"/>
      <w:marBottom w:val="0"/>
      <w:divBdr>
        <w:top w:val="none" w:sz="0" w:space="0" w:color="auto"/>
        <w:left w:val="none" w:sz="0" w:space="0" w:color="auto"/>
        <w:bottom w:val="none" w:sz="0" w:space="0" w:color="auto"/>
        <w:right w:val="none" w:sz="0" w:space="0" w:color="auto"/>
      </w:divBdr>
    </w:div>
    <w:div w:id="104202252">
      <w:bodyDiv w:val="1"/>
      <w:marLeft w:val="0"/>
      <w:marRight w:val="0"/>
      <w:marTop w:val="0"/>
      <w:marBottom w:val="0"/>
      <w:divBdr>
        <w:top w:val="none" w:sz="0" w:space="0" w:color="auto"/>
        <w:left w:val="none" w:sz="0" w:space="0" w:color="auto"/>
        <w:bottom w:val="none" w:sz="0" w:space="0" w:color="auto"/>
        <w:right w:val="none" w:sz="0" w:space="0" w:color="auto"/>
      </w:divBdr>
    </w:div>
    <w:div w:id="104664778">
      <w:bodyDiv w:val="1"/>
      <w:marLeft w:val="0"/>
      <w:marRight w:val="0"/>
      <w:marTop w:val="0"/>
      <w:marBottom w:val="0"/>
      <w:divBdr>
        <w:top w:val="none" w:sz="0" w:space="0" w:color="auto"/>
        <w:left w:val="none" w:sz="0" w:space="0" w:color="auto"/>
        <w:bottom w:val="none" w:sz="0" w:space="0" w:color="auto"/>
        <w:right w:val="none" w:sz="0" w:space="0" w:color="auto"/>
      </w:divBdr>
    </w:div>
    <w:div w:id="106241577">
      <w:bodyDiv w:val="1"/>
      <w:marLeft w:val="0"/>
      <w:marRight w:val="0"/>
      <w:marTop w:val="0"/>
      <w:marBottom w:val="0"/>
      <w:divBdr>
        <w:top w:val="none" w:sz="0" w:space="0" w:color="auto"/>
        <w:left w:val="none" w:sz="0" w:space="0" w:color="auto"/>
        <w:bottom w:val="none" w:sz="0" w:space="0" w:color="auto"/>
        <w:right w:val="none" w:sz="0" w:space="0" w:color="auto"/>
      </w:divBdr>
    </w:div>
    <w:div w:id="106504572">
      <w:bodyDiv w:val="1"/>
      <w:marLeft w:val="0"/>
      <w:marRight w:val="0"/>
      <w:marTop w:val="0"/>
      <w:marBottom w:val="0"/>
      <w:divBdr>
        <w:top w:val="none" w:sz="0" w:space="0" w:color="auto"/>
        <w:left w:val="none" w:sz="0" w:space="0" w:color="auto"/>
        <w:bottom w:val="none" w:sz="0" w:space="0" w:color="auto"/>
        <w:right w:val="none" w:sz="0" w:space="0" w:color="auto"/>
      </w:divBdr>
    </w:div>
    <w:div w:id="106896591">
      <w:bodyDiv w:val="1"/>
      <w:marLeft w:val="0"/>
      <w:marRight w:val="0"/>
      <w:marTop w:val="0"/>
      <w:marBottom w:val="0"/>
      <w:divBdr>
        <w:top w:val="none" w:sz="0" w:space="0" w:color="auto"/>
        <w:left w:val="none" w:sz="0" w:space="0" w:color="auto"/>
        <w:bottom w:val="none" w:sz="0" w:space="0" w:color="auto"/>
        <w:right w:val="none" w:sz="0" w:space="0" w:color="auto"/>
      </w:divBdr>
    </w:div>
    <w:div w:id="108211031">
      <w:bodyDiv w:val="1"/>
      <w:marLeft w:val="0"/>
      <w:marRight w:val="0"/>
      <w:marTop w:val="0"/>
      <w:marBottom w:val="0"/>
      <w:divBdr>
        <w:top w:val="none" w:sz="0" w:space="0" w:color="auto"/>
        <w:left w:val="none" w:sz="0" w:space="0" w:color="auto"/>
        <w:bottom w:val="none" w:sz="0" w:space="0" w:color="auto"/>
        <w:right w:val="none" w:sz="0" w:space="0" w:color="auto"/>
      </w:divBdr>
    </w:div>
    <w:div w:id="108397532">
      <w:bodyDiv w:val="1"/>
      <w:marLeft w:val="0"/>
      <w:marRight w:val="0"/>
      <w:marTop w:val="0"/>
      <w:marBottom w:val="0"/>
      <w:divBdr>
        <w:top w:val="none" w:sz="0" w:space="0" w:color="auto"/>
        <w:left w:val="none" w:sz="0" w:space="0" w:color="auto"/>
        <w:bottom w:val="none" w:sz="0" w:space="0" w:color="auto"/>
        <w:right w:val="none" w:sz="0" w:space="0" w:color="auto"/>
      </w:divBdr>
    </w:div>
    <w:div w:id="108553730">
      <w:bodyDiv w:val="1"/>
      <w:marLeft w:val="0"/>
      <w:marRight w:val="0"/>
      <w:marTop w:val="0"/>
      <w:marBottom w:val="0"/>
      <w:divBdr>
        <w:top w:val="none" w:sz="0" w:space="0" w:color="auto"/>
        <w:left w:val="none" w:sz="0" w:space="0" w:color="auto"/>
        <w:bottom w:val="none" w:sz="0" w:space="0" w:color="auto"/>
        <w:right w:val="none" w:sz="0" w:space="0" w:color="auto"/>
      </w:divBdr>
    </w:div>
    <w:div w:id="108667484">
      <w:bodyDiv w:val="1"/>
      <w:marLeft w:val="0"/>
      <w:marRight w:val="0"/>
      <w:marTop w:val="0"/>
      <w:marBottom w:val="0"/>
      <w:divBdr>
        <w:top w:val="none" w:sz="0" w:space="0" w:color="auto"/>
        <w:left w:val="none" w:sz="0" w:space="0" w:color="auto"/>
        <w:bottom w:val="none" w:sz="0" w:space="0" w:color="auto"/>
        <w:right w:val="none" w:sz="0" w:space="0" w:color="auto"/>
      </w:divBdr>
    </w:div>
    <w:div w:id="109933541">
      <w:bodyDiv w:val="1"/>
      <w:marLeft w:val="0"/>
      <w:marRight w:val="0"/>
      <w:marTop w:val="0"/>
      <w:marBottom w:val="0"/>
      <w:divBdr>
        <w:top w:val="none" w:sz="0" w:space="0" w:color="auto"/>
        <w:left w:val="none" w:sz="0" w:space="0" w:color="auto"/>
        <w:bottom w:val="none" w:sz="0" w:space="0" w:color="auto"/>
        <w:right w:val="none" w:sz="0" w:space="0" w:color="auto"/>
      </w:divBdr>
    </w:div>
    <w:div w:id="110518740">
      <w:bodyDiv w:val="1"/>
      <w:marLeft w:val="0"/>
      <w:marRight w:val="0"/>
      <w:marTop w:val="0"/>
      <w:marBottom w:val="0"/>
      <w:divBdr>
        <w:top w:val="none" w:sz="0" w:space="0" w:color="auto"/>
        <w:left w:val="none" w:sz="0" w:space="0" w:color="auto"/>
        <w:bottom w:val="none" w:sz="0" w:space="0" w:color="auto"/>
        <w:right w:val="none" w:sz="0" w:space="0" w:color="auto"/>
      </w:divBdr>
    </w:div>
    <w:div w:id="110632864">
      <w:bodyDiv w:val="1"/>
      <w:marLeft w:val="0"/>
      <w:marRight w:val="0"/>
      <w:marTop w:val="0"/>
      <w:marBottom w:val="0"/>
      <w:divBdr>
        <w:top w:val="none" w:sz="0" w:space="0" w:color="auto"/>
        <w:left w:val="none" w:sz="0" w:space="0" w:color="auto"/>
        <w:bottom w:val="none" w:sz="0" w:space="0" w:color="auto"/>
        <w:right w:val="none" w:sz="0" w:space="0" w:color="auto"/>
      </w:divBdr>
    </w:div>
    <w:div w:id="111436588">
      <w:bodyDiv w:val="1"/>
      <w:marLeft w:val="0"/>
      <w:marRight w:val="0"/>
      <w:marTop w:val="0"/>
      <w:marBottom w:val="0"/>
      <w:divBdr>
        <w:top w:val="none" w:sz="0" w:space="0" w:color="auto"/>
        <w:left w:val="none" w:sz="0" w:space="0" w:color="auto"/>
        <w:bottom w:val="none" w:sz="0" w:space="0" w:color="auto"/>
        <w:right w:val="none" w:sz="0" w:space="0" w:color="auto"/>
      </w:divBdr>
    </w:div>
    <w:div w:id="112016769">
      <w:bodyDiv w:val="1"/>
      <w:marLeft w:val="0"/>
      <w:marRight w:val="0"/>
      <w:marTop w:val="0"/>
      <w:marBottom w:val="0"/>
      <w:divBdr>
        <w:top w:val="none" w:sz="0" w:space="0" w:color="auto"/>
        <w:left w:val="none" w:sz="0" w:space="0" w:color="auto"/>
        <w:bottom w:val="none" w:sz="0" w:space="0" w:color="auto"/>
        <w:right w:val="none" w:sz="0" w:space="0" w:color="auto"/>
      </w:divBdr>
    </w:div>
    <w:div w:id="112483583">
      <w:bodyDiv w:val="1"/>
      <w:marLeft w:val="0"/>
      <w:marRight w:val="0"/>
      <w:marTop w:val="0"/>
      <w:marBottom w:val="0"/>
      <w:divBdr>
        <w:top w:val="none" w:sz="0" w:space="0" w:color="auto"/>
        <w:left w:val="none" w:sz="0" w:space="0" w:color="auto"/>
        <w:bottom w:val="none" w:sz="0" w:space="0" w:color="auto"/>
        <w:right w:val="none" w:sz="0" w:space="0" w:color="auto"/>
      </w:divBdr>
    </w:div>
    <w:div w:id="113985039">
      <w:bodyDiv w:val="1"/>
      <w:marLeft w:val="0"/>
      <w:marRight w:val="0"/>
      <w:marTop w:val="0"/>
      <w:marBottom w:val="0"/>
      <w:divBdr>
        <w:top w:val="none" w:sz="0" w:space="0" w:color="auto"/>
        <w:left w:val="none" w:sz="0" w:space="0" w:color="auto"/>
        <w:bottom w:val="none" w:sz="0" w:space="0" w:color="auto"/>
        <w:right w:val="none" w:sz="0" w:space="0" w:color="auto"/>
      </w:divBdr>
    </w:div>
    <w:div w:id="114719940">
      <w:bodyDiv w:val="1"/>
      <w:marLeft w:val="0"/>
      <w:marRight w:val="0"/>
      <w:marTop w:val="0"/>
      <w:marBottom w:val="0"/>
      <w:divBdr>
        <w:top w:val="none" w:sz="0" w:space="0" w:color="auto"/>
        <w:left w:val="none" w:sz="0" w:space="0" w:color="auto"/>
        <w:bottom w:val="none" w:sz="0" w:space="0" w:color="auto"/>
        <w:right w:val="none" w:sz="0" w:space="0" w:color="auto"/>
      </w:divBdr>
    </w:div>
    <w:div w:id="115760787">
      <w:bodyDiv w:val="1"/>
      <w:marLeft w:val="0"/>
      <w:marRight w:val="0"/>
      <w:marTop w:val="0"/>
      <w:marBottom w:val="0"/>
      <w:divBdr>
        <w:top w:val="none" w:sz="0" w:space="0" w:color="auto"/>
        <w:left w:val="none" w:sz="0" w:space="0" w:color="auto"/>
        <w:bottom w:val="none" w:sz="0" w:space="0" w:color="auto"/>
        <w:right w:val="none" w:sz="0" w:space="0" w:color="auto"/>
      </w:divBdr>
    </w:div>
    <w:div w:id="115763184">
      <w:bodyDiv w:val="1"/>
      <w:marLeft w:val="0"/>
      <w:marRight w:val="0"/>
      <w:marTop w:val="0"/>
      <w:marBottom w:val="0"/>
      <w:divBdr>
        <w:top w:val="none" w:sz="0" w:space="0" w:color="auto"/>
        <w:left w:val="none" w:sz="0" w:space="0" w:color="auto"/>
        <w:bottom w:val="none" w:sz="0" w:space="0" w:color="auto"/>
        <w:right w:val="none" w:sz="0" w:space="0" w:color="auto"/>
      </w:divBdr>
    </w:div>
    <w:div w:id="117384854">
      <w:bodyDiv w:val="1"/>
      <w:marLeft w:val="0"/>
      <w:marRight w:val="0"/>
      <w:marTop w:val="0"/>
      <w:marBottom w:val="0"/>
      <w:divBdr>
        <w:top w:val="none" w:sz="0" w:space="0" w:color="auto"/>
        <w:left w:val="none" w:sz="0" w:space="0" w:color="auto"/>
        <w:bottom w:val="none" w:sz="0" w:space="0" w:color="auto"/>
        <w:right w:val="none" w:sz="0" w:space="0" w:color="auto"/>
      </w:divBdr>
    </w:div>
    <w:div w:id="117529820">
      <w:bodyDiv w:val="1"/>
      <w:marLeft w:val="0"/>
      <w:marRight w:val="0"/>
      <w:marTop w:val="0"/>
      <w:marBottom w:val="0"/>
      <w:divBdr>
        <w:top w:val="none" w:sz="0" w:space="0" w:color="auto"/>
        <w:left w:val="none" w:sz="0" w:space="0" w:color="auto"/>
        <w:bottom w:val="none" w:sz="0" w:space="0" w:color="auto"/>
        <w:right w:val="none" w:sz="0" w:space="0" w:color="auto"/>
      </w:divBdr>
    </w:div>
    <w:div w:id="117533784">
      <w:bodyDiv w:val="1"/>
      <w:marLeft w:val="0"/>
      <w:marRight w:val="0"/>
      <w:marTop w:val="0"/>
      <w:marBottom w:val="0"/>
      <w:divBdr>
        <w:top w:val="none" w:sz="0" w:space="0" w:color="auto"/>
        <w:left w:val="none" w:sz="0" w:space="0" w:color="auto"/>
        <w:bottom w:val="none" w:sz="0" w:space="0" w:color="auto"/>
        <w:right w:val="none" w:sz="0" w:space="0" w:color="auto"/>
      </w:divBdr>
    </w:div>
    <w:div w:id="118031387">
      <w:bodyDiv w:val="1"/>
      <w:marLeft w:val="0"/>
      <w:marRight w:val="0"/>
      <w:marTop w:val="0"/>
      <w:marBottom w:val="0"/>
      <w:divBdr>
        <w:top w:val="none" w:sz="0" w:space="0" w:color="auto"/>
        <w:left w:val="none" w:sz="0" w:space="0" w:color="auto"/>
        <w:bottom w:val="none" w:sz="0" w:space="0" w:color="auto"/>
        <w:right w:val="none" w:sz="0" w:space="0" w:color="auto"/>
      </w:divBdr>
    </w:div>
    <w:div w:id="118426472">
      <w:bodyDiv w:val="1"/>
      <w:marLeft w:val="0"/>
      <w:marRight w:val="0"/>
      <w:marTop w:val="0"/>
      <w:marBottom w:val="0"/>
      <w:divBdr>
        <w:top w:val="none" w:sz="0" w:space="0" w:color="auto"/>
        <w:left w:val="none" w:sz="0" w:space="0" w:color="auto"/>
        <w:bottom w:val="none" w:sz="0" w:space="0" w:color="auto"/>
        <w:right w:val="none" w:sz="0" w:space="0" w:color="auto"/>
      </w:divBdr>
    </w:div>
    <w:div w:id="118496566">
      <w:bodyDiv w:val="1"/>
      <w:marLeft w:val="0"/>
      <w:marRight w:val="0"/>
      <w:marTop w:val="0"/>
      <w:marBottom w:val="0"/>
      <w:divBdr>
        <w:top w:val="none" w:sz="0" w:space="0" w:color="auto"/>
        <w:left w:val="none" w:sz="0" w:space="0" w:color="auto"/>
        <w:bottom w:val="none" w:sz="0" w:space="0" w:color="auto"/>
        <w:right w:val="none" w:sz="0" w:space="0" w:color="auto"/>
      </w:divBdr>
    </w:div>
    <w:div w:id="120464088">
      <w:bodyDiv w:val="1"/>
      <w:marLeft w:val="0"/>
      <w:marRight w:val="0"/>
      <w:marTop w:val="0"/>
      <w:marBottom w:val="0"/>
      <w:divBdr>
        <w:top w:val="none" w:sz="0" w:space="0" w:color="auto"/>
        <w:left w:val="none" w:sz="0" w:space="0" w:color="auto"/>
        <w:bottom w:val="none" w:sz="0" w:space="0" w:color="auto"/>
        <w:right w:val="none" w:sz="0" w:space="0" w:color="auto"/>
      </w:divBdr>
    </w:div>
    <w:div w:id="120851290">
      <w:bodyDiv w:val="1"/>
      <w:marLeft w:val="0"/>
      <w:marRight w:val="0"/>
      <w:marTop w:val="0"/>
      <w:marBottom w:val="0"/>
      <w:divBdr>
        <w:top w:val="none" w:sz="0" w:space="0" w:color="auto"/>
        <w:left w:val="none" w:sz="0" w:space="0" w:color="auto"/>
        <w:bottom w:val="none" w:sz="0" w:space="0" w:color="auto"/>
        <w:right w:val="none" w:sz="0" w:space="0" w:color="auto"/>
      </w:divBdr>
    </w:div>
    <w:div w:id="121190088">
      <w:bodyDiv w:val="1"/>
      <w:marLeft w:val="0"/>
      <w:marRight w:val="0"/>
      <w:marTop w:val="0"/>
      <w:marBottom w:val="0"/>
      <w:divBdr>
        <w:top w:val="none" w:sz="0" w:space="0" w:color="auto"/>
        <w:left w:val="none" w:sz="0" w:space="0" w:color="auto"/>
        <w:bottom w:val="none" w:sz="0" w:space="0" w:color="auto"/>
        <w:right w:val="none" w:sz="0" w:space="0" w:color="auto"/>
      </w:divBdr>
    </w:div>
    <w:div w:id="122120249">
      <w:bodyDiv w:val="1"/>
      <w:marLeft w:val="0"/>
      <w:marRight w:val="0"/>
      <w:marTop w:val="0"/>
      <w:marBottom w:val="0"/>
      <w:divBdr>
        <w:top w:val="none" w:sz="0" w:space="0" w:color="auto"/>
        <w:left w:val="none" w:sz="0" w:space="0" w:color="auto"/>
        <w:bottom w:val="none" w:sz="0" w:space="0" w:color="auto"/>
        <w:right w:val="none" w:sz="0" w:space="0" w:color="auto"/>
      </w:divBdr>
    </w:div>
    <w:div w:id="122309755">
      <w:bodyDiv w:val="1"/>
      <w:marLeft w:val="0"/>
      <w:marRight w:val="0"/>
      <w:marTop w:val="0"/>
      <w:marBottom w:val="0"/>
      <w:divBdr>
        <w:top w:val="none" w:sz="0" w:space="0" w:color="auto"/>
        <w:left w:val="none" w:sz="0" w:space="0" w:color="auto"/>
        <w:bottom w:val="none" w:sz="0" w:space="0" w:color="auto"/>
        <w:right w:val="none" w:sz="0" w:space="0" w:color="auto"/>
      </w:divBdr>
    </w:div>
    <w:div w:id="122772462">
      <w:bodyDiv w:val="1"/>
      <w:marLeft w:val="0"/>
      <w:marRight w:val="0"/>
      <w:marTop w:val="0"/>
      <w:marBottom w:val="0"/>
      <w:divBdr>
        <w:top w:val="none" w:sz="0" w:space="0" w:color="auto"/>
        <w:left w:val="none" w:sz="0" w:space="0" w:color="auto"/>
        <w:bottom w:val="none" w:sz="0" w:space="0" w:color="auto"/>
        <w:right w:val="none" w:sz="0" w:space="0" w:color="auto"/>
      </w:divBdr>
    </w:div>
    <w:div w:id="122817712">
      <w:bodyDiv w:val="1"/>
      <w:marLeft w:val="0"/>
      <w:marRight w:val="0"/>
      <w:marTop w:val="0"/>
      <w:marBottom w:val="0"/>
      <w:divBdr>
        <w:top w:val="none" w:sz="0" w:space="0" w:color="auto"/>
        <w:left w:val="none" w:sz="0" w:space="0" w:color="auto"/>
        <w:bottom w:val="none" w:sz="0" w:space="0" w:color="auto"/>
        <w:right w:val="none" w:sz="0" w:space="0" w:color="auto"/>
      </w:divBdr>
    </w:div>
    <w:div w:id="122963754">
      <w:bodyDiv w:val="1"/>
      <w:marLeft w:val="0"/>
      <w:marRight w:val="0"/>
      <w:marTop w:val="0"/>
      <w:marBottom w:val="0"/>
      <w:divBdr>
        <w:top w:val="none" w:sz="0" w:space="0" w:color="auto"/>
        <w:left w:val="none" w:sz="0" w:space="0" w:color="auto"/>
        <w:bottom w:val="none" w:sz="0" w:space="0" w:color="auto"/>
        <w:right w:val="none" w:sz="0" w:space="0" w:color="auto"/>
      </w:divBdr>
    </w:div>
    <w:div w:id="123161614">
      <w:bodyDiv w:val="1"/>
      <w:marLeft w:val="0"/>
      <w:marRight w:val="0"/>
      <w:marTop w:val="0"/>
      <w:marBottom w:val="0"/>
      <w:divBdr>
        <w:top w:val="none" w:sz="0" w:space="0" w:color="auto"/>
        <w:left w:val="none" w:sz="0" w:space="0" w:color="auto"/>
        <w:bottom w:val="none" w:sz="0" w:space="0" w:color="auto"/>
        <w:right w:val="none" w:sz="0" w:space="0" w:color="auto"/>
      </w:divBdr>
    </w:div>
    <w:div w:id="123355680">
      <w:bodyDiv w:val="1"/>
      <w:marLeft w:val="0"/>
      <w:marRight w:val="0"/>
      <w:marTop w:val="0"/>
      <w:marBottom w:val="0"/>
      <w:divBdr>
        <w:top w:val="none" w:sz="0" w:space="0" w:color="auto"/>
        <w:left w:val="none" w:sz="0" w:space="0" w:color="auto"/>
        <w:bottom w:val="none" w:sz="0" w:space="0" w:color="auto"/>
        <w:right w:val="none" w:sz="0" w:space="0" w:color="auto"/>
      </w:divBdr>
    </w:div>
    <w:div w:id="124592528">
      <w:bodyDiv w:val="1"/>
      <w:marLeft w:val="0"/>
      <w:marRight w:val="0"/>
      <w:marTop w:val="0"/>
      <w:marBottom w:val="0"/>
      <w:divBdr>
        <w:top w:val="none" w:sz="0" w:space="0" w:color="auto"/>
        <w:left w:val="none" w:sz="0" w:space="0" w:color="auto"/>
        <w:bottom w:val="none" w:sz="0" w:space="0" w:color="auto"/>
        <w:right w:val="none" w:sz="0" w:space="0" w:color="auto"/>
      </w:divBdr>
    </w:div>
    <w:div w:id="125055040">
      <w:bodyDiv w:val="1"/>
      <w:marLeft w:val="0"/>
      <w:marRight w:val="0"/>
      <w:marTop w:val="0"/>
      <w:marBottom w:val="0"/>
      <w:divBdr>
        <w:top w:val="none" w:sz="0" w:space="0" w:color="auto"/>
        <w:left w:val="none" w:sz="0" w:space="0" w:color="auto"/>
        <w:bottom w:val="none" w:sz="0" w:space="0" w:color="auto"/>
        <w:right w:val="none" w:sz="0" w:space="0" w:color="auto"/>
      </w:divBdr>
    </w:div>
    <w:div w:id="126363663">
      <w:bodyDiv w:val="1"/>
      <w:marLeft w:val="0"/>
      <w:marRight w:val="0"/>
      <w:marTop w:val="0"/>
      <w:marBottom w:val="0"/>
      <w:divBdr>
        <w:top w:val="none" w:sz="0" w:space="0" w:color="auto"/>
        <w:left w:val="none" w:sz="0" w:space="0" w:color="auto"/>
        <w:bottom w:val="none" w:sz="0" w:space="0" w:color="auto"/>
        <w:right w:val="none" w:sz="0" w:space="0" w:color="auto"/>
      </w:divBdr>
    </w:div>
    <w:div w:id="126555542">
      <w:bodyDiv w:val="1"/>
      <w:marLeft w:val="0"/>
      <w:marRight w:val="0"/>
      <w:marTop w:val="0"/>
      <w:marBottom w:val="0"/>
      <w:divBdr>
        <w:top w:val="none" w:sz="0" w:space="0" w:color="auto"/>
        <w:left w:val="none" w:sz="0" w:space="0" w:color="auto"/>
        <w:bottom w:val="none" w:sz="0" w:space="0" w:color="auto"/>
        <w:right w:val="none" w:sz="0" w:space="0" w:color="auto"/>
      </w:divBdr>
    </w:div>
    <w:div w:id="126827227">
      <w:bodyDiv w:val="1"/>
      <w:marLeft w:val="0"/>
      <w:marRight w:val="0"/>
      <w:marTop w:val="0"/>
      <w:marBottom w:val="0"/>
      <w:divBdr>
        <w:top w:val="none" w:sz="0" w:space="0" w:color="auto"/>
        <w:left w:val="none" w:sz="0" w:space="0" w:color="auto"/>
        <w:bottom w:val="none" w:sz="0" w:space="0" w:color="auto"/>
        <w:right w:val="none" w:sz="0" w:space="0" w:color="auto"/>
      </w:divBdr>
    </w:div>
    <w:div w:id="128859835">
      <w:bodyDiv w:val="1"/>
      <w:marLeft w:val="0"/>
      <w:marRight w:val="0"/>
      <w:marTop w:val="0"/>
      <w:marBottom w:val="0"/>
      <w:divBdr>
        <w:top w:val="none" w:sz="0" w:space="0" w:color="auto"/>
        <w:left w:val="none" w:sz="0" w:space="0" w:color="auto"/>
        <w:bottom w:val="none" w:sz="0" w:space="0" w:color="auto"/>
        <w:right w:val="none" w:sz="0" w:space="0" w:color="auto"/>
      </w:divBdr>
    </w:div>
    <w:div w:id="129059098">
      <w:bodyDiv w:val="1"/>
      <w:marLeft w:val="0"/>
      <w:marRight w:val="0"/>
      <w:marTop w:val="0"/>
      <w:marBottom w:val="0"/>
      <w:divBdr>
        <w:top w:val="none" w:sz="0" w:space="0" w:color="auto"/>
        <w:left w:val="none" w:sz="0" w:space="0" w:color="auto"/>
        <w:bottom w:val="none" w:sz="0" w:space="0" w:color="auto"/>
        <w:right w:val="none" w:sz="0" w:space="0" w:color="auto"/>
      </w:divBdr>
    </w:div>
    <w:div w:id="129136596">
      <w:bodyDiv w:val="1"/>
      <w:marLeft w:val="0"/>
      <w:marRight w:val="0"/>
      <w:marTop w:val="0"/>
      <w:marBottom w:val="0"/>
      <w:divBdr>
        <w:top w:val="none" w:sz="0" w:space="0" w:color="auto"/>
        <w:left w:val="none" w:sz="0" w:space="0" w:color="auto"/>
        <w:bottom w:val="none" w:sz="0" w:space="0" w:color="auto"/>
        <w:right w:val="none" w:sz="0" w:space="0" w:color="auto"/>
      </w:divBdr>
    </w:div>
    <w:div w:id="129252504">
      <w:bodyDiv w:val="1"/>
      <w:marLeft w:val="0"/>
      <w:marRight w:val="0"/>
      <w:marTop w:val="0"/>
      <w:marBottom w:val="0"/>
      <w:divBdr>
        <w:top w:val="none" w:sz="0" w:space="0" w:color="auto"/>
        <w:left w:val="none" w:sz="0" w:space="0" w:color="auto"/>
        <w:bottom w:val="none" w:sz="0" w:space="0" w:color="auto"/>
        <w:right w:val="none" w:sz="0" w:space="0" w:color="auto"/>
      </w:divBdr>
    </w:div>
    <w:div w:id="130295207">
      <w:bodyDiv w:val="1"/>
      <w:marLeft w:val="0"/>
      <w:marRight w:val="0"/>
      <w:marTop w:val="0"/>
      <w:marBottom w:val="0"/>
      <w:divBdr>
        <w:top w:val="none" w:sz="0" w:space="0" w:color="auto"/>
        <w:left w:val="none" w:sz="0" w:space="0" w:color="auto"/>
        <w:bottom w:val="none" w:sz="0" w:space="0" w:color="auto"/>
        <w:right w:val="none" w:sz="0" w:space="0" w:color="auto"/>
      </w:divBdr>
    </w:div>
    <w:div w:id="132022183">
      <w:bodyDiv w:val="1"/>
      <w:marLeft w:val="0"/>
      <w:marRight w:val="0"/>
      <w:marTop w:val="0"/>
      <w:marBottom w:val="0"/>
      <w:divBdr>
        <w:top w:val="none" w:sz="0" w:space="0" w:color="auto"/>
        <w:left w:val="none" w:sz="0" w:space="0" w:color="auto"/>
        <w:bottom w:val="none" w:sz="0" w:space="0" w:color="auto"/>
        <w:right w:val="none" w:sz="0" w:space="0" w:color="auto"/>
      </w:divBdr>
    </w:div>
    <w:div w:id="132069395">
      <w:bodyDiv w:val="1"/>
      <w:marLeft w:val="0"/>
      <w:marRight w:val="0"/>
      <w:marTop w:val="0"/>
      <w:marBottom w:val="0"/>
      <w:divBdr>
        <w:top w:val="none" w:sz="0" w:space="0" w:color="auto"/>
        <w:left w:val="none" w:sz="0" w:space="0" w:color="auto"/>
        <w:bottom w:val="none" w:sz="0" w:space="0" w:color="auto"/>
        <w:right w:val="none" w:sz="0" w:space="0" w:color="auto"/>
      </w:divBdr>
    </w:div>
    <w:div w:id="132718072">
      <w:bodyDiv w:val="1"/>
      <w:marLeft w:val="0"/>
      <w:marRight w:val="0"/>
      <w:marTop w:val="0"/>
      <w:marBottom w:val="0"/>
      <w:divBdr>
        <w:top w:val="none" w:sz="0" w:space="0" w:color="auto"/>
        <w:left w:val="none" w:sz="0" w:space="0" w:color="auto"/>
        <w:bottom w:val="none" w:sz="0" w:space="0" w:color="auto"/>
        <w:right w:val="none" w:sz="0" w:space="0" w:color="auto"/>
      </w:divBdr>
    </w:div>
    <w:div w:id="133068940">
      <w:bodyDiv w:val="1"/>
      <w:marLeft w:val="0"/>
      <w:marRight w:val="0"/>
      <w:marTop w:val="0"/>
      <w:marBottom w:val="0"/>
      <w:divBdr>
        <w:top w:val="none" w:sz="0" w:space="0" w:color="auto"/>
        <w:left w:val="none" w:sz="0" w:space="0" w:color="auto"/>
        <w:bottom w:val="none" w:sz="0" w:space="0" w:color="auto"/>
        <w:right w:val="none" w:sz="0" w:space="0" w:color="auto"/>
      </w:divBdr>
    </w:div>
    <w:div w:id="133528293">
      <w:bodyDiv w:val="1"/>
      <w:marLeft w:val="0"/>
      <w:marRight w:val="0"/>
      <w:marTop w:val="0"/>
      <w:marBottom w:val="0"/>
      <w:divBdr>
        <w:top w:val="none" w:sz="0" w:space="0" w:color="auto"/>
        <w:left w:val="none" w:sz="0" w:space="0" w:color="auto"/>
        <w:bottom w:val="none" w:sz="0" w:space="0" w:color="auto"/>
        <w:right w:val="none" w:sz="0" w:space="0" w:color="auto"/>
      </w:divBdr>
    </w:div>
    <w:div w:id="133909590">
      <w:bodyDiv w:val="1"/>
      <w:marLeft w:val="0"/>
      <w:marRight w:val="0"/>
      <w:marTop w:val="0"/>
      <w:marBottom w:val="0"/>
      <w:divBdr>
        <w:top w:val="none" w:sz="0" w:space="0" w:color="auto"/>
        <w:left w:val="none" w:sz="0" w:space="0" w:color="auto"/>
        <w:bottom w:val="none" w:sz="0" w:space="0" w:color="auto"/>
        <w:right w:val="none" w:sz="0" w:space="0" w:color="auto"/>
      </w:divBdr>
    </w:div>
    <w:div w:id="135534138">
      <w:bodyDiv w:val="1"/>
      <w:marLeft w:val="0"/>
      <w:marRight w:val="0"/>
      <w:marTop w:val="0"/>
      <w:marBottom w:val="0"/>
      <w:divBdr>
        <w:top w:val="none" w:sz="0" w:space="0" w:color="auto"/>
        <w:left w:val="none" w:sz="0" w:space="0" w:color="auto"/>
        <w:bottom w:val="none" w:sz="0" w:space="0" w:color="auto"/>
        <w:right w:val="none" w:sz="0" w:space="0" w:color="auto"/>
      </w:divBdr>
    </w:div>
    <w:div w:id="137964495">
      <w:bodyDiv w:val="1"/>
      <w:marLeft w:val="0"/>
      <w:marRight w:val="0"/>
      <w:marTop w:val="0"/>
      <w:marBottom w:val="0"/>
      <w:divBdr>
        <w:top w:val="none" w:sz="0" w:space="0" w:color="auto"/>
        <w:left w:val="none" w:sz="0" w:space="0" w:color="auto"/>
        <w:bottom w:val="none" w:sz="0" w:space="0" w:color="auto"/>
        <w:right w:val="none" w:sz="0" w:space="0" w:color="auto"/>
      </w:divBdr>
    </w:div>
    <w:div w:id="138311047">
      <w:bodyDiv w:val="1"/>
      <w:marLeft w:val="0"/>
      <w:marRight w:val="0"/>
      <w:marTop w:val="0"/>
      <w:marBottom w:val="0"/>
      <w:divBdr>
        <w:top w:val="none" w:sz="0" w:space="0" w:color="auto"/>
        <w:left w:val="none" w:sz="0" w:space="0" w:color="auto"/>
        <w:bottom w:val="none" w:sz="0" w:space="0" w:color="auto"/>
        <w:right w:val="none" w:sz="0" w:space="0" w:color="auto"/>
      </w:divBdr>
    </w:div>
    <w:div w:id="138347398">
      <w:bodyDiv w:val="1"/>
      <w:marLeft w:val="0"/>
      <w:marRight w:val="0"/>
      <w:marTop w:val="0"/>
      <w:marBottom w:val="0"/>
      <w:divBdr>
        <w:top w:val="none" w:sz="0" w:space="0" w:color="auto"/>
        <w:left w:val="none" w:sz="0" w:space="0" w:color="auto"/>
        <w:bottom w:val="none" w:sz="0" w:space="0" w:color="auto"/>
        <w:right w:val="none" w:sz="0" w:space="0" w:color="auto"/>
      </w:divBdr>
    </w:div>
    <w:div w:id="138764356">
      <w:bodyDiv w:val="1"/>
      <w:marLeft w:val="0"/>
      <w:marRight w:val="0"/>
      <w:marTop w:val="0"/>
      <w:marBottom w:val="0"/>
      <w:divBdr>
        <w:top w:val="none" w:sz="0" w:space="0" w:color="auto"/>
        <w:left w:val="none" w:sz="0" w:space="0" w:color="auto"/>
        <w:bottom w:val="none" w:sz="0" w:space="0" w:color="auto"/>
        <w:right w:val="none" w:sz="0" w:space="0" w:color="auto"/>
      </w:divBdr>
    </w:div>
    <w:div w:id="139228199">
      <w:bodyDiv w:val="1"/>
      <w:marLeft w:val="0"/>
      <w:marRight w:val="0"/>
      <w:marTop w:val="0"/>
      <w:marBottom w:val="0"/>
      <w:divBdr>
        <w:top w:val="none" w:sz="0" w:space="0" w:color="auto"/>
        <w:left w:val="none" w:sz="0" w:space="0" w:color="auto"/>
        <w:bottom w:val="none" w:sz="0" w:space="0" w:color="auto"/>
        <w:right w:val="none" w:sz="0" w:space="0" w:color="auto"/>
      </w:divBdr>
    </w:div>
    <w:div w:id="140274987">
      <w:bodyDiv w:val="1"/>
      <w:marLeft w:val="0"/>
      <w:marRight w:val="0"/>
      <w:marTop w:val="0"/>
      <w:marBottom w:val="0"/>
      <w:divBdr>
        <w:top w:val="none" w:sz="0" w:space="0" w:color="auto"/>
        <w:left w:val="none" w:sz="0" w:space="0" w:color="auto"/>
        <w:bottom w:val="none" w:sz="0" w:space="0" w:color="auto"/>
        <w:right w:val="none" w:sz="0" w:space="0" w:color="auto"/>
      </w:divBdr>
    </w:div>
    <w:div w:id="140276663">
      <w:bodyDiv w:val="1"/>
      <w:marLeft w:val="0"/>
      <w:marRight w:val="0"/>
      <w:marTop w:val="0"/>
      <w:marBottom w:val="0"/>
      <w:divBdr>
        <w:top w:val="none" w:sz="0" w:space="0" w:color="auto"/>
        <w:left w:val="none" w:sz="0" w:space="0" w:color="auto"/>
        <w:bottom w:val="none" w:sz="0" w:space="0" w:color="auto"/>
        <w:right w:val="none" w:sz="0" w:space="0" w:color="auto"/>
      </w:divBdr>
    </w:div>
    <w:div w:id="140931628">
      <w:bodyDiv w:val="1"/>
      <w:marLeft w:val="0"/>
      <w:marRight w:val="0"/>
      <w:marTop w:val="0"/>
      <w:marBottom w:val="0"/>
      <w:divBdr>
        <w:top w:val="none" w:sz="0" w:space="0" w:color="auto"/>
        <w:left w:val="none" w:sz="0" w:space="0" w:color="auto"/>
        <w:bottom w:val="none" w:sz="0" w:space="0" w:color="auto"/>
        <w:right w:val="none" w:sz="0" w:space="0" w:color="auto"/>
      </w:divBdr>
    </w:div>
    <w:div w:id="142161253">
      <w:bodyDiv w:val="1"/>
      <w:marLeft w:val="0"/>
      <w:marRight w:val="0"/>
      <w:marTop w:val="0"/>
      <w:marBottom w:val="0"/>
      <w:divBdr>
        <w:top w:val="none" w:sz="0" w:space="0" w:color="auto"/>
        <w:left w:val="none" w:sz="0" w:space="0" w:color="auto"/>
        <w:bottom w:val="none" w:sz="0" w:space="0" w:color="auto"/>
        <w:right w:val="none" w:sz="0" w:space="0" w:color="auto"/>
      </w:divBdr>
    </w:div>
    <w:div w:id="142894642">
      <w:bodyDiv w:val="1"/>
      <w:marLeft w:val="0"/>
      <w:marRight w:val="0"/>
      <w:marTop w:val="0"/>
      <w:marBottom w:val="0"/>
      <w:divBdr>
        <w:top w:val="none" w:sz="0" w:space="0" w:color="auto"/>
        <w:left w:val="none" w:sz="0" w:space="0" w:color="auto"/>
        <w:bottom w:val="none" w:sz="0" w:space="0" w:color="auto"/>
        <w:right w:val="none" w:sz="0" w:space="0" w:color="auto"/>
      </w:divBdr>
    </w:div>
    <w:div w:id="143548278">
      <w:bodyDiv w:val="1"/>
      <w:marLeft w:val="0"/>
      <w:marRight w:val="0"/>
      <w:marTop w:val="0"/>
      <w:marBottom w:val="0"/>
      <w:divBdr>
        <w:top w:val="none" w:sz="0" w:space="0" w:color="auto"/>
        <w:left w:val="none" w:sz="0" w:space="0" w:color="auto"/>
        <w:bottom w:val="none" w:sz="0" w:space="0" w:color="auto"/>
        <w:right w:val="none" w:sz="0" w:space="0" w:color="auto"/>
      </w:divBdr>
    </w:div>
    <w:div w:id="144468173">
      <w:bodyDiv w:val="1"/>
      <w:marLeft w:val="0"/>
      <w:marRight w:val="0"/>
      <w:marTop w:val="0"/>
      <w:marBottom w:val="0"/>
      <w:divBdr>
        <w:top w:val="none" w:sz="0" w:space="0" w:color="auto"/>
        <w:left w:val="none" w:sz="0" w:space="0" w:color="auto"/>
        <w:bottom w:val="none" w:sz="0" w:space="0" w:color="auto"/>
        <w:right w:val="none" w:sz="0" w:space="0" w:color="auto"/>
      </w:divBdr>
    </w:div>
    <w:div w:id="144663242">
      <w:bodyDiv w:val="1"/>
      <w:marLeft w:val="0"/>
      <w:marRight w:val="0"/>
      <w:marTop w:val="0"/>
      <w:marBottom w:val="0"/>
      <w:divBdr>
        <w:top w:val="none" w:sz="0" w:space="0" w:color="auto"/>
        <w:left w:val="none" w:sz="0" w:space="0" w:color="auto"/>
        <w:bottom w:val="none" w:sz="0" w:space="0" w:color="auto"/>
        <w:right w:val="none" w:sz="0" w:space="0" w:color="auto"/>
      </w:divBdr>
    </w:div>
    <w:div w:id="145051551">
      <w:bodyDiv w:val="1"/>
      <w:marLeft w:val="0"/>
      <w:marRight w:val="0"/>
      <w:marTop w:val="0"/>
      <w:marBottom w:val="0"/>
      <w:divBdr>
        <w:top w:val="none" w:sz="0" w:space="0" w:color="auto"/>
        <w:left w:val="none" w:sz="0" w:space="0" w:color="auto"/>
        <w:bottom w:val="none" w:sz="0" w:space="0" w:color="auto"/>
        <w:right w:val="none" w:sz="0" w:space="0" w:color="auto"/>
      </w:divBdr>
    </w:div>
    <w:div w:id="145783757">
      <w:bodyDiv w:val="1"/>
      <w:marLeft w:val="0"/>
      <w:marRight w:val="0"/>
      <w:marTop w:val="0"/>
      <w:marBottom w:val="0"/>
      <w:divBdr>
        <w:top w:val="none" w:sz="0" w:space="0" w:color="auto"/>
        <w:left w:val="none" w:sz="0" w:space="0" w:color="auto"/>
        <w:bottom w:val="none" w:sz="0" w:space="0" w:color="auto"/>
        <w:right w:val="none" w:sz="0" w:space="0" w:color="auto"/>
      </w:divBdr>
    </w:div>
    <w:div w:id="146091008">
      <w:bodyDiv w:val="1"/>
      <w:marLeft w:val="0"/>
      <w:marRight w:val="0"/>
      <w:marTop w:val="0"/>
      <w:marBottom w:val="0"/>
      <w:divBdr>
        <w:top w:val="none" w:sz="0" w:space="0" w:color="auto"/>
        <w:left w:val="none" w:sz="0" w:space="0" w:color="auto"/>
        <w:bottom w:val="none" w:sz="0" w:space="0" w:color="auto"/>
        <w:right w:val="none" w:sz="0" w:space="0" w:color="auto"/>
      </w:divBdr>
    </w:div>
    <w:div w:id="146166730">
      <w:bodyDiv w:val="1"/>
      <w:marLeft w:val="0"/>
      <w:marRight w:val="0"/>
      <w:marTop w:val="0"/>
      <w:marBottom w:val="0"/>
      <w:divBdr>
        <w:top w:val="none" w:sz="0" w:space="0" w:color="auto"/>
        <w:left w:val="none" w:sz="0" w:space="0" w:color="auto"/>
        <w:bottom w:val="none" w:sz="0" w:space="0" w:color="auto"/>
        <w:right w:val="none" w:sz="0" w:space="0" w:color="auto"/>
      </w:divBdr>
    </w:div>
    <w:div w:id="148248922">
      <w:bodyDiv w:val="1"/>
      <w:marLeft w:val="0"/>
      <w:marRight w:val="0"/>
      <w:marTop w:val="0"/>
      <w:marBottom w:val="0"/>
      <w:divBdr>
        <w:top w:val="none" w:sz="0" w:space="0" w:color="auto"/>
        <w:left w:val="none" w:sz="0" w:space="0" w:color="auto"/>
        <w:bottom w:val="none" w:sz="0" w:space="0" w:color="auto"/>
        <w:right w:val="none" w:sz="0" w:space="0" w:color="auto"/>
      </w:divBdr>
    </w:div>
    <w:div w:id="149058169">
      <w:bodyDiv w:val="1"/>
      <w:marLeft w:val="0"/>
      <w:marRight w:val="0"/>
      <w:marTop w:val="0"/>
      <w:marBottom w:val="0"/>
      <w:divBdr>
        <w:top w:val="none" w:sz="0" w:space="0" w:color="auto"/>
        <w:left w:val="none" w:sz="0" w:space="0" w:color="auto"/>
        <w:bottom w:val="none" w:sz="0" w:space="0" w:color="auto"/>
        <w:right w:val="none" w:sz="0" w:space="0" w:color="auto"/>
      </w:divBdr>
    </w:div>
    <w:div w:id="149323597">
      <w:bodyDiv w:val="1"/>
      <w:marLeft w:val="0"/>
      <w:marRight w:val="0"/>
      <w:marTop w:val="0"/>
      <w:marBottom w:val="0"/>
      <w:divBdr>
        <w:top w:val="none" w:sz="0" w:space="0" w:color="auto"/>
        <w:left w:val="none" w:sz="0" w:space="0" w:color="auto"/>
        <w:bottom w:val="none" w:sz="0" w:space="0" w:color="auto"/>
        <w:right w:val="none" w:sz="0" w:space="0" w:color="auto"/>
      </w:divBdr>
    </w:div>
    <w:div w:id="150753386">
      <w:bodyDiv w:val="1"/>
      <w:marLeft w:val="0"/>
      <w:marRight w:val="0"/>
      <w:marTop w:val="0"/>
      <w:marBottom w:val="0"/>
      <w:divBdr>
        <w:top w:val="none" w:sz="0" w:space="0" w:color="auto"/>
        <w:left w:val="none" w:sz="0" w:space="0" w:color="auto"/>
        <w:bottom w:val="none" w:sz="0" w:space="0" w:color="auto"/>
        <w:right w:val="none" w:sz="0" w:space="0" w:color="auto"/>
      </w:divBdr>
    </w:div>
    <w:div w:id="151145805">
      <w:bodyDiv w:val="1"/>
      <w:marLeft w:val="0"/>
      <w:marRight w:val="0"/>
      <w:marTop w:val="0"/>
      <w:marBottom w:val="0"/>
      <w:divBdr>
        <w:top w:val="none" w:sz="0" w:space="0" w:color="auto"/>
        <w:left w:val="none" w:sz="0" w:space="0" w:color="auto"/>
        <w:bottom w:val="none" w:sz="0" w:space="0" w:color="auto"/>
        <w:right w:val="none" w:sz="0" w:space="0" w:color="auto"/>
      </w:divBdr>
    </w:div>
    <w:div w:id="151801968">
      <w:bodyDiv w:val="1"/>
      <w:marLeft w:val="0"/>
      <w:marRight w:val="0"/>
      <w:marTop w:val="0"/>
      <w:marBottom w:val="0"/>
      <w:divBdr>
        <w:top w:val="none" w:sz="0" w:space="0" w:color="auto"/>
        <w:left w:val="none" w:sz="0" w:space="0" w:color="auto"/>
        <w:bottom w:val="none" w:sz="0" w:space="0" w:color="auto"/>
        <w:right w:val="none" w:sz="0" w:space="0" w:color="auto"/>
      </w:divBdr>
    </w:div>
    <w:div w:id="151986908">
      <w:bodyDiv w:val="1"/>
      <w:marLeft w:val="0"/>
      <w:marRight w:val="0"/>
      <w:marTop w:val="0"/>
      <w:marBottom w:val="0"/>
      <w:divBdr>
        <w:top w:val="none" w:sz="0" w:space="0" w:color="auto"/>
        <w:left w:val="none" w:sz="0" w:space="0" w:color="auto"/>
        <w:bottom w:val="none" w:sz="0" w:space="0" w:color="auto"/>
        <w:right w:val="none" w:sz="0" w:space="0" w:color="auto"/>
      </w:divBdr>
    </w:div>
    <w:div w:id="152333905">
      <w:bodyDiv w:val="1"/>
      <w:marLeft w:val="0"/>
      <w:marRight w:val="0"/>
      <w:marTop w:val="0"/>
      <w:marBottom w:val="0"/>
      <w:divBdr>
        <w:top w:val="none" w:sz="0" w:space="0" w:color="auto"/>
        <w:left w:val="none" w:sz="0" w:space="0" w:color="auto"/>
        <w:bottom w:val="none" w:sz="0" w:space="0" w:color="auto"/>
        <w:right w:val="none" w:sz="0" w:space="0" w:color="auto"/>
      </w:divBdr>
    </w:div>
    <w:div w:id="152458219">
      <w:bodyDiv w:val="1"/>
      <w:marLeft w:val="0"/>
      <w:marRight w:val="0"/>
      <w:marTop w:val="0"/>
      <w:marBottom w:val="0"/>
      <w:divBdr>
        <w:top w:val="none" w:sz="0" w:space="0" w:color="auto"/>
        <w:left w:val="none" w:sz="0" w:space="0" w:color="auto"/>
        <w:bottom w:val="none" w:sz="0" w:space="0" w:color="auto"/>
        <w:right w:val="none" w:sz="0" w:space="0" w:color="auto"/>
      </w:divBdr>
    </w:div>
    <w:div w:id="153108810">
      <w:bodyDiv w:val="1"/>
      <w:marLeft w:val="0"/>
      <w:marRight w:val="0"/>
      <w:marTop w:val="0"/>
      <w:marBottom w:val="0"/>
      <w:divBdr>
        <w:top w:val="none" w:sz="0" w:space="0" w:color="auto"/>
        <w:left w:val="none" w:sz="0" w:space="0" w:color="auto"/>
        <w:bottom w:val="none" w:sz="0" w:space="0" w:color="auto"/>
        <w:right w:val="none" w:sz="0" w:space="0" w:color="auto"/>
      </w:divBdr>
    </w:div>
    <w:div w:id="153109316">
      <w:bodyDiv w:val="1"/>
      <w:marLeft w:val="0"/>
      <w:marRight w:val="0"/>
      <w:marTop w:val="0"/>
      <w:marBottom w:val="0"/>
      <w:divBdr>
        <w:top w:val="none" w:sz="0" w:space="0" w:color="auto"/>
        <w:left w:val="none" w:sz="0" w:space="0" w:color="auto"/>
        <w:bottom w:val="none" w:sz="0" w:space="0" w:color="auto"/>
        <w:right w:val="none" w:sz="0" w:space="0" w:color="auto"/>
      </w:divBdr>
    </w:div>
    <w:div w:id="153182417">
      <w:bodyDiv w:val="1"/>
      <w:marLeft w:val="0"/>
      <w:marRight w:val="0"/>
      <w:marTop w:val="0"/>
      <w:marBottom w:val="0"/>
      <w:divBdr>
        <w:top w:val="none" w:sz="0" w:space="0" w:color="auto"/>
        <w:left w:val="none" w:sz="0" w:space="0" w:color="auto"/>
        <w:bottom w:val="none" w:sz="0" w:space="0" w:color="auto"/>
        <w:right w:val="none" w:sz="0" w:space="0" w:color="auto"/>
      </w:divBdr>
    </w:div>
    <w:div w:id="154494441">
      <w:bodyDiv w:val="1"/>
      <w:marLeft w:val="0"/>
      <w:marRight w:val="0"/>
      <w:marTop w:val="0"/>
      <w:marBottom w:val="0"/>
      <w:divBdr>
        <w:top w:val="none" w:sz="0" w:space="0" w:color="auto"/>
        <w:left w:val="none" w:sz="0" w:space="0" w:color="auto"/>
        <w:bottom w:val="none" w:sz="0" w:space="0" w:color="auto"/>
        <w:right w:val="none" w:sz="0" w:space="0" w:color="auto"/>
      </w:divBdr>
    </w:div>
    <w:div w:id="154928726">
      <w:bodyDiv w:val="1"/>
      <w:marLeft w:val="0"/>
      <w:marRight w:val="0"/>
      <w:marTop w:val="0"/>
      <w:marBottom w:val="0"/>
      <w:divBdr>
        <w:top w:val="none" w:sz="0" w:space="0" w:color="auto"/>
        <w:left w:val="none" w:sz="0" w:space="0" w:color="auto"/>
        <w:bottom w:val="none" w:sz="0" w:space="0" w:color="auto"/>
        <w:right w:val="none" w:sz="0" w:space="0" w:color="auto"/>
      </w:divBdr>
    </w:div>
    <w:div w:id="155461802">
      <w:bodyDiv w:val="1"/>
      <w:marLeft w:val="0"/>
      <w:marRight w:val="0"/>
      <w:marTop w:val="0"/>
      <w:marBottom w:val="0"/>
      <w:divBdr>
        <w:top w:val="none" w:sz="0" w:space="0" w:color="auto"/>
        <w:left w:val="none" w:sz="0" w:space="0" w:color="auto"/>
        <w:bottom w:val="none" w:sz="0" w:space="0" w:color="auto"/>
        <w:right w:val="none" w:sz="0" w:space="0" w:color="auto"/>
      </w:divBdr>
    </w:div>
    <w:div w:id="155539998">
      <w:bodyDiv w:val="1"/>
      <w:marLeft w:val="0"/>
      <w:marRight w:val="0"/>
      <w:marTop w:val="0"/>
      <w:marBottom w:val="0"/>
      <w:divBdr>
        <w:top w:val="none" w:sz="0" w:space="0" w:color="auto"/>
        <w:left w:val="none" w:sz="0" w:space="0" w:color="auto"/>
        <w:bottom w:val="none" w:sz="0" w:space="0" w:color="auto"/>
        <w:right w:val="none" w:sz="0" w:space="0" w:color="auto"/>
      </w:divBdr>
    </w:div>
    <w:div w:id="155805540">
      <w:bodyDiv w:val="1"/>
      <w:marLeft w:val="0"/>
      <w:marRight w:val="0"/>
      <w:marTop w:val="0"/>
      <w:marBottom w:val="0"/>
      <w:divBdr>
        <w:top w:val="none" w:sz="0" w:space="0" w:color="auto"/>
        <w:left w:val="none" w:sz="0" w:space="0" w:color="auto"/>
        <w:bottom w:val="none" w:sz="0" w:space="0" w:color="auto"/>
        <w:right w:val="none" w:sz="0" w:space="0" w:color="auto"/>
      </w:divBdr>
    </w:div>
    <w:div w:id="156071748">
      <w:bodyDiv w:val="1"/>
      <w:marLeft w:val="0"/>
      <w:marRight w:val="0"/>
      <w:marTop w:val="0"/>
      <w:marBottom w:val="0"/>
      <w:divBdr>
        <w:top w:val="none" w:sz="0" w:space="0" w:color="auto"/>
        <w:left w:val="none" w:sz="0" w:space="0" w:color="auto"/>
        <w:bottom w:val="none" w:sz="0" w:space="0" w:color="auto"/>
        <w:right w:val="none" w:sz="0" w:space="0" w:color="auto"/>
      </w:divBdr>
    </w:div>
    <w:div w:id="156117142">
      <w:bodyDiv w:val="1"/>
      <w:marLeft w:val="0"/>
      <w:marRight w:val="0"/>
      <w:marTop w:val="0"/>
      <w:marBottom w:val="0"/>
      <w:divBdr>
        <w:top w:val="none" w:sz="0" w:space="0" w:color="auto"/>
        <w:left w:val="none" w:sz="0" w:space="0" w:color="auto"/>
        <w:bottom w:val="none" w:sz="0" w:space="0" w:color="auto"/>
        <w:right w:val="none" w:sz="0" w:space="0" w:color="auto"/>
      </w:divBdr>
    </w:div>
    <w:div w:id="156120165">
      <w:bodyDiv w:val="1"/>
      <w:marLeft w:val="0"/>
      <w:marRight w:val="0"/>
      <w:marTop w:val="0"/>
      <w:marBottom w:val="0"/>
      <w:divBdr>
        <w:top w:val="none" w:sz="0" w:space="0" w:color="auto"/>
        <w:left w:val="none" w:sz="0" w:space="0" w:color="auto"/>
        <w:bottom w:val="none" w:sz="0" w:space="0" w:color="auto"/>
        <w:right w:val="none" w:sz="0" w:space="0" w:color="auto"/>
      </w:divBdr>
    </w:div>
    <w:div w:id="156652027">
      <w:bodyDiv w:val="1"/>
      <w:marLeft w:val="0"/>
      <w:marRight w:val="0"/>
      <w:marTop w:val="0"/>
      <w:marBottom w:val="0"/>
      <w:divBdr>
        <w:top w:val="none" w:sz="0" w:space="0" w:color="auto"/>
        <w:left w:val="none" w:sz="0" w:space="0" w:color="auto"/>
        <w:bottom w:val="none" w:sz="0" w:space="0" w:color="auto"/>
        <w:right w:val="none" w:sz="0" w:space="0" w:color="auto"/>
      </w:divBdr>
    </w:div>
    <w:div w:id="156893529">
      <w:bodyDiv w:val="1"/>
      <w:marLeft w:val="0"/>
      <w:marRight w:val="0"/>
      <w:marTop w:val="0"/>
      <w:marBottom w:val="0"/>
      <w:divBdr>
        <w:top w:val="none" w:sz="0" w:space="0" w:color="auto"/>
        <w:left w:val="none" w:sz="0" w:space="0" w:color="auto"/>
        <w:bottom w:val="none" w:sz="0" w:space="0" w:color="auto"/>
        <w:right w:val="none" w:sz="0" w:space="0" w:color="auto"/>
      </w:divBdr>
    </w:div>
    <w:div w:id="157885196">
      <w:bodyDiv w:val="1"/>
      <w:marLeft w:val="0"/>
      <w:marRight w:val="0"/>
      <w:marTop w:val="0"/>
      <w:marBottom w:val="0"/>
      <w:divBdr>
        <w:top w:val="none" w:sz="0" w:space="0" w:color="auto"/>
        <w:left w:val="none" w:sz="0" w:space="0" w:color="auto"/>
        <w:bottom w:val="none" w:sz="0" w:space="0" w:color="auto"/>
        <w:right w:val="none" w:sz="0" w:space="0" w:color="auto"/>
      </w:divBdr>
    </w:div>
    <w:div w:id="158082465">
      <w:bodyDiv w:val="1"/>
      <w:marLeft w:val="0"/>
      <w:marRight w:val="0"/>
      <w:marTop w:val="0"/>
      <w:marBottom w:val="0"/>
      <w:divBdr>
        <w:top w:val="none" w:sz="0" w:space="0" w:color="auto"/>
        <w:left w:val="none" w:sz="0" w:space="0" w:color="auto"/>
        <w:bottom w:val="none" w:sz="0" w:space="0" w:color="auto"/>
        <w:right w:val="none" w:sz="0" w:space="0" w:color="auto"/>
      </w:divBdr>
    </w:div>
    <w:div w:id="158156034">
      <w:bodyDiv w:val="1"/>
      <w:marLeft w:val="0"/>
      <w:marRight w:val="0"/>
      <w:marTop w:val="0"/>
      <w:marBottom w:val="0"/>
      <w:divBdr>
        <w:top w:val="none" w:sz="0" w:space="0" w:color="auto"/>
        <w:left w:val="none" w:sz="0" w:space="0" w:color="auto"/>
        <w:bottom w:val="none" w:sz="0" w:space="0" w:color="auto"/>
        <w:right w:val="none" w:sz="0" w:space="0" w:color="auto"/>
      </w:divBdr>
    </w:div>
    <w:div w:id="158473402">
      <w:bodyDiv w:val="1"/>
      <w:marLeft w:val="0"/>
      <w:marRight w:val="0"/>
      <w:marTop w:val="0"/>
      <w:marBottom w:val="0"/>
      <w:divBdr>
        <w:top w:val="none" w:sz="0" w:space="0" w:color="auto"/>
        <w:left w:val="none" w:sz="0" w:space="0" w:color="auto"/>
        <w:bottom w:val="none" w:sz="0" w:space="0" w:color="auto"/>
        <w:right w:val="none" w:sz="0" w:space="0" w:color="auto"/>
      </w:divBdr>
    </w:div>
    <w:div w:id="160044827">
      <w:bodyDiv w:val="1"/>
      <w:marLeft w:val="0"/>
      <w:marRight w:val="0"/>
      <w:marTop w:val="0"/>
      <w:marBottom w:val="0"/>
      <w:divBdr>
        <w:top w:val="none" w:sz="0" w:space="0" w:color="auto"/>
        <w:left w:val="none" w:sz="0" w:space="0" w:color="auto"/>
        <w:bottom w:val="none" w:sz="0" w:space="0" w:color="auto"/>
        <w:right w:val="none" w:sz="0" w:space="0" w:color="auto"/>
      </w:divBdr>
    </w:div>
    <w:div w:id="160509742">
      <w:bodyDiv w:val="1"/>
      <w:marLeft w:val="0"/>
      <w:marRight w:val="0"/>
      <w:marTop w:val="0"/>
      <w:marBottom w:val="0"/>
      <w:divBdr>
        <w:top w:val="none" w:sz="0" w:space="0" w:color="auto"/>
        <w:left w:val="none" w:sz="0" w:space="0" w:color="auto"/>
        <w:bottom w:val="none" w:sz="0" w:space="0" w:color="auto"/>
        <w:right w:val="none" w:sz="0" w:space="0" w:color="auto"/>
      </w:divBdr>
    </w:div>
    <w:div w:id="161358046">
      <w:bodyDiv w:val="1"/>
      <w:marLeft w:val="0"/>
      <w:marRight w:val="0"/>
      <w:marTop w:val="0"/>
      <w:marBottom w:val="0"/>
      <w:divBdr>
        <w:top w:val="none" w:sz="0" w:space="0" w:color="auto"/>
        <w:left w:val="none" w:sz="0" w:space="0" w:color="auto"/>
        <w:bottom w:val="none" w:sz="0" w:space="0" w:color="auto"/>
        <w:right w:val="none" w:sz="0" w:space="0" w:color="auto"/>
      </w:divBdr>
    </w:div>
    <w:div w:id="161429543">
      <w:bodyDiv w:val="1"/>
      <w:marLeft w:val="0"/>
      <w:marRight w:val="0"/>
      <w:marTop w:val="0"/>
      <w:marBottom w:val="0"/>
      <w:divBdr>
        <w:top w:val="none" w:sz="0" w:space="0" w:color="auto"/>
        <w:left w:val="none" w:sz="0" w:space="0" w:color="auto"/>
        <w:bottom w:val="none" w:sz="0" w:space="0" w:color="auto"/>
        <w:right w:val="none" w:sz="0" w:space="0" w:color="auto"/>
      </w:divBdr>
    </w:div>
    <w:div w:id="164782056">
      <w:bodyDiv w:val="1"/>
      <w:marLeft w:val="0"/>
      <w:marRight w:val="0"/>
      <w:marTop w:val="0"/>
      <w:marBottom w:val="0"/>
      <w:divBdr>
        <w:top w:val="none" w:sz="0" w:space="0" w:color="auto"/>
        <w:left w:val="none" w:sz="0" w:space="0" w:color="auto"/>
        <w:bottom w:val="none" w:sz="0" w:space="0" w:color="auto"/>
        <w:right w:val="none" w:sz="0" w:space="0" w:color="auto"/>
      </w:divBdr>
    </w:div>
    <w:div w:id="165362033">
      <w:bodyDiv w:val="1"/>
      <w:marLeft w:val="0"/>
      <w:marRight w:val="0"/>
      <w:marTop w:val="0"/>
      <w:marBottom w:val="0"/>
      <w:divBdr>
        <w:top w:val="none" w:sz="0" w:space="0" w:color="auto"/>
        <w:left w:val="none" w:sz="0" w:space="0" w:color="auto"/>
        <w:bottom w:val="none" w:sz="0" w:space="0" w:color="auto"/>
        <w:right w:val="none" w:sz="0" w:space="0" w:color="auto"/>
      </w:divBdr>
    </w:div>
    <w:div w:id="165368304">
      <w:bodyDiv w:val="1"/>
      <w:marLeft w:val="0"/>
      <w:marRight w:val="0"/>
      <w:marTop w:val="0"/>
      <w:marBottom w:val="0"/>
      <w:divBdr>
        <w:top w:val="none" w:sz="0" w:space="0" w:color="auto"/>
        <w:left w:val="none" w:sz="0" w:space="0" w:color="auto"/>
        <w:bottom w:val="none" w:sz="0" w:space="0" w:color="auto"/>
        <w:right w:val="none" w:sz="0" w:space="0" w:color="auto"/>
      </w:divBdr>
    </w:div>
    <w:div w:id="165749230">
      <w:bodyDiv w:val="1"/>
      <w:marLeft w:val="0"/>
      <w:marRight w:val="0"/>
      <w:marTop w:val="0"/>
      <w:marBottom w:val="0"/>
      <w:divBdr>
        <w:top w:val="none" w:sz="0" w:space="0" w:color="auto"/>
        <w:left w:val="none" w:sz="0" w:space="0" w:color="auto"/>
        <w:bottom w:val="none" w:sz="0" w:space="0" w:color="auto"/>
        <w:right w:val="none" w:sz="0" w:space="0" w:color="auto"/>
      </w:divBdr>
    </w:div>
    <w:div w:id="166557674">
      <w:bodyDiv w:val="1"/>
      <w:marLeft w:val="0"/>
      <w:marRight w:val="0"/>
      <w:marTop w:val="0"/>
      <w:marBottom w:val="0"/>
      <w:divBdr>
        <w:top w:val="none" w:sz="0" w:space="0" w:color="auto"/>
        <w:left w:val="none" w:sz="0" w:space="0" w:color="auto"/>
        <w:bottom w:val="none" w:sz="0" w:space="0" w:color="auto"/>
        <w:right w:val="none" w:sz="0" w:space="0" w:color="auto"/>
      </w:divBdr>
    </w:div>
    <w:div w:id="166597126">
      <w:bodyDiv w:val="1"/>
      <w:marLeft w:val="0"/>
      <w:marRight w:val="0"/>
      <w:marTop w:val="0"/>
      <w:marBottom w:val="0"/>
      <w:divBdr>
        <w:top w:val="none" w:sz="0" w:space="0" w:color="auto"/>
        <w:left w:val="none" w:sz="0" w:space="0" w:color="auto"/>
        <w:bottom w:val="none" w:sz="0" w:space="0" w:color="auto"/>
        <w:right w:val="none" w:sz="0" w:space="0" w:color="auto"/>
      </w:divBdr>
    </w:div>
    <w:div w:id="166870768">
      <w:bodyDiv w:val="1"/>
      <w:marLeft w:val="0"/>
      <w:marRight w:val="0"/>
      <w:marTop w:val="0"/>
      <w:marBottom w:val="0"/>
      <w:divBdr>
        <w:top w:val="none" w:sz="0" w:space="0" w:color="auto"/>
        <w:left w:val="none" w:sz="0" w:space="0" w:color="auto"/>
        <w:bottom w:val="none" w:sz="0" w:space="0" w:color="auto"/>
        <w:right w:val="none" w:sz="0" w:space="0" w:color="auto"/>
      </w:divBdr>
    </w:div>
    <w:div w:id="167062162">
      <w:bodyDiv w:val="1"/>
      <w:marLeft w:val="0"/>
      <w:marRight w:val="0"/>
      <w:marTop w:val="0"/>
      <w:marBottom w:val="0"/>
      <w:divBdr>
        <w:top w:val="none" w:sz="0" w:space="0" w:color="auto"/>
        <w:left w:val="none" w:sz="0" w:space="0" w:color="auto"/>
        <w:bottom w:val="none" w:sz="0" w:space="0" w:color="auto"/>
        <w:right w:val="none" w:sz="0" w:space="0" w:color="auto"/>
      </w:divBdr>
    </w:div>
    <w:div w:id="167916124">
      <w:bodyDiv w:val="1"/>
      <w:marLeft w:val="0"/>
      <w:marRight w:val="0"/>
      <w:marTop w:val="0"/>
      <w:marBottom w:val="0"/>
      <w:divBdr>
        <w:top w:val="none" w:sz="0" w:space="0" w:color="auto"/>
        <w:left w:val="none" w:sz="0" w:space="0" w:color="auto"/>
        <w:bottom w:val="none" w:sz="0" w:space="0" w:color="auto"/>
        <w:right w:val="none" w:sz="0" w:space="0" w:color="auto"/>
      </w:divBdr>
    </w:div>
    <w:div w:id="168065986">
      <w:bodyDiv w:val="1"/>
      <w:marLeft w:val="0"/>
      <w:marRight w:val="0"/>
      <w:marTop w:val="0"/>
      <w:marBottom w:val="0"/>
      <w:divBdr>
        <w:top w:val="none" w:sz="0" w:space="0" w:color="auto"/>
        <w:left w:val="none" w:sz="0" w:space="0" w:color="auto"/>
        <w:bottom w:val="none" w:sz="0" w:space="0" w:color="auto"/>
        <w:right w:val="none" w:sz="0" w:space="0" w:color="auto"/>
      </w:divBdr>
    </w:div>
    <w:div w:id="168448201">
      <w:bodyDiv w:val="1"/>
      <w:marLeft w:val="0"/>
      <w:marRight w:val="0"/>
      <w:marTop w:val="0"/>
      <w:marBottom w:val="0"/>
      <w:divBdr>
        <w:top w:val="none" w:sz="0" w:space="0" w:color="auto"/>
        <w:left w:val="none" w:sz="0" w:space="0" w:color="auto"/>
        <w:bottom w:val="none" w:sz="0" w:space="0" w:color="auto"/>
        <w:right w:val="none" w:sz="0" w:space="0" w:color="auto"/>
      </w:divBdr>
    </w:div>
    <w:div w:id="168835620">
      <w:bodyDiv w:val="1"/>
      <w:marLeft w:val="0"/>
      <w:marRight w:val="0"/>
      <w:marTop w:val="0"/>
      <w:marBottom w:val="0"/>
      <w:divBdr>
        <w:top w:val="none" w:sz="0" w:space="0" w:color="auto"/>
        <w:left w:val="none" w:sz="0" w:space="0" w:color="auto"/>
        <w:bottom w:val="none" w:sz="0" w:space="0" w:color="auto"/>
        <w:right w:val="none" w:sz="0" w:space="0" w:color="auto"/>
      </w:divBdr>
    </w:div>
    <w:div w:id="169174544">
      <w:bodyDiv w:val="1"/>
      <w:marLeft w:val="0"/>
      <w:marRight w:val="0"/>
      <w:marTop w:val="0"/>
      <w:marBottom w:val="0"/>
      <w:divBdr>
        <w:top w:val="none" w:sz="0" w:space="0" w:color="auto"/>
        <w:left w:val="none" w:sz="0" w:space="0" w:color="auto"/>
        <w:bottom w:val="none" w:sz="0" w:space="0" w:color="auto"/>
        <w:right w:val="none" w:sz="0" w:space="0" w:color="auto"/>
      </w:divBdr>
    </w:div>
    <w:div w:id="169375721">
      <w:bodyDiv w:val="1"/>
      <w:marLeft w:val="0"/>
      <w:marRight w:val="0"/>
      <w:marTop w:val="0"/>
      <w:marBottom w:val="0"/>
      <w:divBdr>
        <w:top w:val="none" w:sz="0" w:space="0" w:color="auto"/>
        <w:left w:val="none" w:sz="0" w:space="0" w:color="auto"/>
        <w:bottom w:val="none" w:sz="0" w:space="0" w:color="auto"/>
        <w:right w:val="none" w:sz="0" w:space="0" w:color="auto"/>
      </w:divBdr>
    </w:div>
    <w:div w:id="169609081">
      <w:bodyDiv w:val="1"/>
      <w:marLeft w:val="0"/>
      <w:marRight w:val="0"/>
      <w:marTop w:val="0"/>
      <w:marBottom w:val="0"/>
      <w:divBdr>
        <w:top w:val="none" w:sz="0" w:space="0" w:color="auto"/>
        <w:left w:val="none" w:sz="0" w:space="0" w:color="auto"/>
        <w:bottom w:val="none" w:sz="0" w:space="0" w:color="auto"/>
        <w:right w:val="none" w:sz="0" w:space="0" w:color="auto"/>
      </w:divBdr>
    </w:div>
    <w:div w:id="169680891">
      <w:bodyDiv w:val="1"/>
      <w:marLeft w:val="0"/>
      <w:marRight w:val="0"/>
      <w:marTop w:val="0"/>
      <w:marBottom w:val="0"/>
      <w:divBdr>
        <w:top w:val="none" w:sz="0" w:space="0" w:color="auto"/>
        <w:left w:val="none" w:sz="0" w:space="0" w:color="auto"/>
        <w:bottom w:val="none" w:sz="0" w:space="0" w:color="auto"/>
        <w:right w:val="none" w:sz="0" w:space="0" w:color="auto"/>
      </w:divBdr>
    </w:div>
    <w:div w:id="170486762">
      <w:bodyDiv w:val="1"/>
      <w:marLeft w:val="0"/>
      <w:marRight w:val="0"/>
      <w:marTop w:val="0"/>
      <w:marBottom w:val="0"/>
      <w:divBdr>
        <w:top w:val="none" w:sz="0" w:space="0" w:color="auto"/>
        <w:left w:val="none" w:sz="0" w:space="0" w:color="auto"/>
        <w:bottom w:val="none" w:sz="0" w:space="0" w:color="auto"/>
        <w:right w:val="none" w:sz="0" w:space="0" w:color="auto"/>
      </w:divBdr>
    </w:div>
    <w:div w:id="172307688">
      <w:bodyDiv w:val="1"/>
      <w:marLeft w:val="0"/>
      <w:marRight w:val="0"/>
      <w:marTop w:val="0"/>
      <w:marBottom w:val="0"/>
      <w:divBdr>
        <w:top w:val="none" w:sz="0" w:space="0" w:color="auto"/>
        <w:left w:val="none" w:sz="0" w:space="0" w:color="auto"/>
        <w:bottom w:val="none" w:sz="0" w:space="0" w:color="auto"/>
        <w:right w:val="none" w:sz="0" w:space="0" w:color="auto"/>
      </w:divBdr>
    </w:div>
    <w:div w:id="172838053">
      <w:bodyDiv w:val="1"/>
      <w:marLeft w:val="0"/>
      <w:marRight w:val="0"/>
      <w:marTop w:val="0"/>
      <w:marBottom w:val="0"/>
      <w:divBdr>
        <w:top w:val="none" w:sz="0" w:space="0" w:color="auto"/>
        <w:left w:val="none" w:sz="0" w:space="0" w:color="auto"/>
        <w:bottom w:val="none" w:sz="0" w:space="0" w:color="auto"/>
        <w:right w:val="none" w:sz="0" w:space="0" w:color="auto"/>
      </w:divBdr>
    </w:div>
    <w:div w:id="173498624">
      <w:bodyDiv w:val="1"/>
      <w:marLeft w:val="0"/>
      <w:marRight w:val="0"/>
      <w:marTop w:val="0"/>
      <w:marBottom w:val="0"/>
      <w:divBdr>
        <w:top w:val="none" w:sz="0" w:space="0" w:color="auto"/>
        <w:left w:val="none" w:sz="0" w:space="0" w:color="auto"/>
        <w:bottom w:val="none" w:sz="0" w:space="0" w:color="auto"/>
        <w:right w:val="none" w:sz="0" w:space="0" w:color="auto"/>
      </w:divBdr>
    </w:div>
    <w:div w:id="173568657">
      <w:bodyDiv w:val="1"/>
      <w:marLeft w:val="0"/>
      <w:marRight w:val="0"/>
      <w:marTop w:val="0"/>
      <w:marBottom w:val="0"/>
      <w:divBdr>
        <w:top w:val="none" w:sz="0" w:space="0" w:color="auto"/>
        <w:left w:val="none" w:sz="0" w:space="0" w:color="auto"/>
        <w:bottom w:val="none" w:sz="0" w:space="0" w:color="auto"/>
        <w:right w:val="none" w:sz="0" w:space="0" w:color="auto"/>
      </w:divBdr>
    </w:div>
    <w:div w:id="174074541">
      <w:bodyDiv w:val="1"/>
      <w:marLeft w:val="0"/>
      <w:marRight w:val="0"/>
      <w:marTop w:val="0"/>
      <w:marBottom w:val="0"/>
      <w:divBdr>
        <w:top w:val="none" w:sz="0" w:space="0" w:color="auto"/>
        <w:left w:val="none" w:sz="0" w:space="0" w:color="auto"/>
        <w:bottom w:val="none" w:sz="0" w:space="0" w:color="auto"/>
        <w:right w:val="none" w:sz="0" w:space="0" w:color="auto"/>
      </w:divBdr>
    </w:div>
    <w:div w:id="174347627">
      <w:bodyDiv w:val="1"/>
      <w:marLeft w:val="0"/>
      <w:marRight w:val="0"/>
      <w:marTop w:val="0"/>
      <w:marBottom w:val="0"/>
      <w:divBdr>
        <w:top w:val="none" w:sz="0" w:space="0" w:color="auto"/>
        <w:left w:val="none" w:sz="0" w:space="0" w:color="auto"/>
        <w:bottom w:val="none" w:sz="0" w:space="0" w:color="auto"/>
        <w:right w:val="none" w:sz="0" w:space="0" w:color="auto"/>
      </w:divBdr>
    </w:div>
    <w:div w:id="174854117">
      <w:bodyDiv w:val="1"/>
      <w:marLeft w:val="0"/>
      <w:marRight w:val="0"/>
      <w:marTop w:val="0"/>
      <w:marBottom w:val="0"/>
      <w:divBdr>
        <w:top w:val="none" w:sz="0" w:space="0" w:color="auto"/>
        <w:left w:val="none" w:sz="0" w:space="0" w:color="auto"/>
        <w:bottom w:val="none" w:sz="0" w:space="0" w:color="auto"/>
        <w:right w:val="none" w:sz="0" w:space="0" w:color="auto"/>
      </w:divBdr>
    </w:div>
    <w:div w:id="174882765">
      <w:bodyDiv w:val="1"/>
      <w:marLeft w:val="0"/>
      <w:marRight w:val="0"/>
      <w:marTop w:val="0"/>
      <w:marBottom w:val="0"/>
      <w:divBdr>
        <w:top w:val="none" w:sz="0" w:space="0" w:color="auto"/>
        <w:left w:val="none" w:sz="0" w:space="0" w:color="auto"/>
        <w:bottom w:val="none" w:sz="0" w:space="0" w:color="auto"/>
        <w:right w:val="none" w:sz="0" w:space="0" w:color="auto"/>
      </w:divBdr>
    </w:div>
    <w:div w:id="176845362">
      <w:bodyDiv w:val="1"/>
      <w:marLeft w:val="0"/>
      <w:marRight w:val="0"/>
      <w:marTop w:val="0"/>
      <w:marBottom w:val="0"/>
      <w:divBdr>
        <w:top w:val="none" w:sz="0" w:space="0" w:color="auto"/>
        <w:left w:val="none" w:sz="0" w:space="0" w:color="auto"/>
        <w:bottom w:val="none" w:sz="0" w:space="0" w:color="auto"/>
        <w:right w:val="none" w:sz="0" w:space="0" w:color="auto"/>
      </w:divBdr>
    </w:div>
    <w:div w:id="177085204">
      <w:bodyDiv w:val="1"/>
      <w:marLeft w:val="0"/>
      <w:marRight w:val="0"/>
      <w:marTop w:val="0"/>
      <w:marBottom w:val="0"/>
      <w:divBdr>
        <w:top w:val="none" w:sz="0" w:space="0" w:color="auto"/>
        <w:left w:val="none" w:sz="0" w:space="0" w:color="auto"/>
        <w:bottom w:val="none" w:sz="0" w:space="0" w:color="auto"/>
        <w:right w:val="none" w:sz="0" w:space="0" w:color="auto"/>
      </w:divBdr>
    </w:div>
    <w:div w:id="178277766">
      <w:bodyDiv w:val="1"/>
      <w:marLeft w:val="0"/>
      <w:marRight w:val="0"/>
      <w:marTop w:val="0"/>
      <w:marBottom w:val="0"/>
      <w:divBdr>
        <w:top w:val="none" w:sz="0" w:space="0" w:color="auto"/>
        <w:left w:val="none" w:sz="0" w:space="0" w:color="auto"/>
        <w:bottom w:val="none" w:sz="0" w:space="0" w:color="auto"/>
        <w:right w:val="none" w:sz="0" w:space="0" w:color="auto"/>
      </w:divBdr>
    </w:div>
    <w:div w:id="178348735">
      <w:bodyDiv w:val="1"/>
      <w:marLeft w:val="0"/>
      <w:marRight w:val="0"/>
      <w:marTop w:val="0"/>
      <w:marBottom w:val="0"/>
      <w:divBdr>
        <w:top w:val="none" w:sz="0" w:space="0" w:color="auto"/>
        <w:left w:val="none" w:sz="0" w:space="0" w:color="auto"/>
        <w:bottom w:val="none" w:sz="0" w:space="0" w:color="auto"/>
        <w:right w:val="none" w:sz="0" w:space="0" w:color="auto"/>
      </w:divBdr>
    </w:div>
    <w:div w:id="178934227">
      <w:bodyDiv w:val="1"/>
      <w:marLeft w:val="0"/>
      <w:marRight w:val="0"/>
      <w:marTop w:val="0"/>
      <w:marBottom w:val="0"/>
      <w:divBdr>
        <w:top w:val="none" w:sz="0" w:space="0" w:color="auto"/>
        <w:left w:val="none" w:sz="0" w:space="0" w:color="auto"/>
        <w:bottom w:val="none" w:sz="0" w:space="0" w:color="auto"/>
        <w:right w:val="none" w:sz="0" w:space="0" w:color="auto"/>
      </w:divBdr>
    </w:div>
    <w:div w:id="179583999">
      <w:bodyDiv w:val="1"/>
      <w:marLeft w:val="0"/>
      <w:marRight w:val="0"/>
      <w:marTop w:val="0"/>
      <w:marBottom w:val="0"/>
      <w:divBdr>
        <w:top w:val="none" w:sz="0" w:space="0" w:color="auto"/>
        <w:left w:val="none" w:sz="0" w:space="0" w:color="auto"/>
        <w:bottom w:val="none" w:sz="0" w:space="0" w:color="auto"/>
        <w:right w:val="none" w:sz="0" w:space="0" w:color="auto"/>
      </w:divBdr>
    </w:div>
    <w:div w:id="179587107">
      <w:bodyDiv w:val="1"/>
      <w:marLeft w:val="0"/>
      <w:marRight w:val="0"/>
      <w:marTop w:val="0"/>
      <w:marBottom w:val="0"/>
      <w:divBdr>
        <w:top w:val="none" w:sz="0" w:space="0" w:color="auto"/>
        <w:left w:val="none" w:sz="0" w:space="0" w:color="auto"/>
        <w:bottom w:val="none" w:sz="0" w:space="0" w:color="auto"/>
        <w:right w:val="none" w:sz="0" w:space="0" w:color="auto"/>
      </w:divBdr>
    </w:div>
    <w:div w:id="180166234">
      <w:bodyDiv w:val="1"/>
      <w:marLeft w:val="0"/>
      <w:marRight w:val="0"/>
      <w:marTop w:val="0"/>
      <w:marBottom w:val="0"/>
      <w:divBdr>
        <w:top w:val="none" w:sz="0" w:space="0" w:color="auto"/>
        <w:left w:val="none" w:sz="0" w:space="0" w:color="auto"/>
        <w:bottom w:val="none" w:sz="0" w:space="0" w:color="auto"/>
        <w:right w:val="none" w:sz="0" w:space="0" w:color="auto"/>
      </w:divBdr>
    </w:div>
    <w:div w:id="181012789">
      <w:bodyDiv w:val="1"/>
      <w:marLeft w:val="0"/>
      <w:marRight w:val="0"/>
      <w:marTop w:val="0"/>
      <w:marBottom w:val="0"/>
      <w:divBdr>
        <w:top w:val="none" w:sz="0" w:space="0" w:color="auto"/>
        <w:left w:val="none" w:sz="0" w:space="0" w:color="auto"/>
        <w:bottom w:val="none" w:sz="0" w:space="0" w:color="auto"/>
        <w:right w:val="none" w:sz="0" w:space="0" w:color="auto"/>
      </w:divBdr>
    </w:div>
    <w:div w:id="181207582">
      <w:bodyDiv w:val="1"/>
      <w:marLeft w:val="0"/>
      <w:marRight w:val="0"/>
      <w:marTop w:val="0"/>
      <w:marBottom w:val="0"/>
      <w:divBdr>
        <w:top w:val="none" w:sz="0" w:space="0" w:color="auto"/>
        <w:left w:val="none" w:sz="0" w:space="0" w:color="auto"/>
        <w:bottom w:val="none" w:sz="0" w:space="0" w:color="auto"/>
        <w:right w:val="none" w:sz="0" w:space="0" w:color="auto"/>
      </w:divBdr>
    </w:div>
    <w:div w:id="181207891">
      <w:bodyDiv w:val="1"/>
      <w:marLeft w:val="0"/>
      <w:marRight w:val="0"/>
      <w:marTop w:val="0"/>
      <w:marBottom w:val="0"/>
      <w:divBdr>
        <w:top w:val="none" w:sz="0" w:space="0" w:color="auto"/>
        <w:left w:val="none" w:sz="0" w:space="0" w:color="auto"/>
        <w:bottom w:val="none" w:sz="0" w:space="0" w:color="auto"/>
        <w:right w:val="none" w:sz="0" w:space="0" w:color="auto"/>
      </w:divBdr>
    </w:div>
    <w:div w:id="181280899">
      <w:bodyDiv w:val="1"/>
      <w:marLeft w:val="0"/>
      <w:marRight w:val="0"/>
      <w:marTop w:val="0"/>
      <w:marBottom w:val="0"/>
      <w:divBdr>
        <w:top w:val="none" w:sz="0" w:space="0" w:color="auto"/>
        <w:left w:val="none" w:sz="0" w:space="0" w:color="auto"/>
        <w:bottom w:val="none" w:sz="0" w:space="0" w:color="auto"/>
        <w:right w:val="none" w:sz="0" w:space="0" w:color="auto"/>
      </w:divBdr>
    </w:div>
    <w:div w:id="181551589">
      <w:bodyDiv w:val="1"/>
      <w:marLeft w:val="0"/>
      <w:marRight w:val="0"/>
      <w:marTop w:val="0"/>
      <w:marBottom w:val="0"/>
      <w:divBdr>
        <w:top w:val="none" w:sz="0" w:space="0" w:color="auto"/>
        <w:left w:val="none" w:sz="0" w:space="0" w:color="auto"/>
        <w:bottom w:val="none" w:sz="0" w:space="0" w:color="auto"/>
        <w:right w:val="none" w:sz="0" w:space="0" w:color="auto"/>
      </w:divBdr>
    </w:div>
    <w:div w:id="181866891">
      <w:bodyDiv w:val="1"/>
      <w:marLeft w:val="0"/>
      <w:marRight w:val="0"/>
      <w:marTop w:val="0"/>
      <w:marBottom w:val="0"/>
      <w:divBdr>
        <w:top w:val="none" w:sz="0" w:space="0" w:color="auto"/>
        <w:left w:val="none" w:sz="0" w:space="0" w:color="auto"/>
        <w:bottom w:val="none" w:sz="0" w:space="0" w:color="auto"/>
        <w:right w:val="none" w:sz="0" w:space="0" w:color="auto"/>
      </w:divBdr>
    </w:div>
    <w:div w:id="182206522">
      <w:bodyDiv w:val="1"/>
      <w:marLeft w:val="0"/>
      <w:marRight w:val="0"/>
      <w:marTop w:val="0"/>
      <w:marBottom w:val="0"/>
      <w:divBdr>
        <w:top w:val="none" w:sz="0" w:space="0" w:color="auto"/>
        <w:left w:val="none" w:sz="0" w:space="0" w:color="auto"/>
        <w:bottom w:val="none" w:sz="0" w:space="0" w:color="auto"/>
        <w:right w:val="none" w:sz="0" w:space="0" w:color="auto"/>
      </w:divBdr>
    </w:div>
    <w:div w:id="182281118">
      <w:bodyDiv w:val="1"/>
      <w:marLeft w:val="0"/>
      <w:marRight w:val="0"/>
      <w:marTop w:val="0"/>
      <w:marBottom w:val="0"/>
      <w:divBdr>
        <w:top w:val="none" w:sz="0" w:space="0" w:color="auto"/>
        <w:left w:val="none" w:sz="0" w:space="0" w:color="auto"/>
        <w:bottom w:val="none" w:sz="0" w:space="0" w:color="auto"/>
        <w:right w:val="none" w:sz="0" w:space="0" w:color="auto"/>
      </w:divBdr>
    </w:div>
    <w:div w:id="183252978">
      <w:bodyDiv w:val="1"/>
      <w:marLeft w:val="0"/>
      <w:marRight w:val="0"/>
      <w:marTop w:val="0"/>
      <w:marBottom w:val="0"/>
      <w:divBdr>
        <w:top w:val="none" w:sz="0" w:space="0" w:color="auto"/>
        <w:left w:val="none" w:sz="0" w:space="0" w:color="auto"/>
        <w:bottom w:val="none" w:sz="0" w:space="0" w:color="auto"/>
        <w:right w:val="none" w:sz="0" w:space="0" w:color="auto"/>
      </w:divBdr>
    </w:div>
    <w:div w:id="184292760">
      <w:bodyDiv w:val="1"/>
      <w:marLeft w:val="0"/>
      <w:marRight w:val="0"/>
      <w:marTop w:val="0"/>
      <w:marBottom w:val="0"/>
      <w:divBdr>
        <w:top w:val="none" w:sz="0" w:space="0" w:color="auto"/>
        <w:left w:val="none" w:sz="0" w:space="0" w:color="auto"/>
        <w:bottom w:val="none" w:sz="0" w:space="0" w:color="auto"/>
        <w:right w:val="none" w:sz="0" w:space="0" w:color="auto"/>
      </w:divBdr>
    </w:div>
    <w:div w:id="185409691">
      <w:bodyDiv w:val="1"/>
      <w:marLeft w:val="0"/>
      <w:marRight w:val="0"/>
      <w:marTop w:val="0"/>
      <w:marBottom w:val="0"/>
      <w:divBdr>
        <w:top w:val="none" w:sz="0" w:space="0" w:color="auto"/>
        <w:left w:val="none" w:sz="0" w:space="0" w:color="auto"/>
        <w:bottom w:val="none" w:sz="0" w:space="0" w:color="auto"/>
        <w:right w:val="none" w:sz="0" w:space="0" w:color="auto"/>
      </w:divBdr>
    </w:div>
    <w:div w:id="185487628">
      <w:bodyDiv w:val="1"/>
      <w:marLeft w:val="0"/>
      <w:marRight w:val="0"/>
      <w:marTop w:val="0"/>
      <w:marBottom w:val="0"/>
      <w:divBdr>
        <w:top w:val="none" w:sz="0" w:space="0" w:color="auto"/>
        <w:left w:val="none" w:sz="0" w:space="0" w:color="auto"/>
        <w:bottom w:val="none" w:sz="0" w:space="0" w:color="auto"/>
        <w:right w:val="none" w:sz="0" w:space="0" w:color="auto"/>
      </w:divBdr>
    </w:div>
    <w:div w:id="185608512">
      <w:bodyDiv w:val="1"/>
      <w:marLeft w:val="0"/>
      <w:marRight w:val="0"/>
      <w:marTop w:val="0"/>
      <w:marBottom w:val="0"/>
      <w:divBdr>
        <w:top w:val="none" w:sz="0" w:space="0" w:color="auto"/>
        <w:left w:val="none" w:sz="0" w:space="0" w:color="auto"/>
        <w:bottom w:val="none" w:sz="0" w:space="0" w:color="auto"/>
        <w:right w:val="none" w:sz="0" w:space="0" w:color="auto"/>
      </w:divBdr>
    </w:div>
    <w:div w:id="185869534">
      <w:bodyDiv w:val="1"/>
      <w:marLeft w:val="0"/>
      <w:marRight w:val="0"/>
      <w:marTop w:val="0"/>
      <w:marBottom w:val="0"/>
      <w:divBdr>
        <w:top w:val="none" w:sz="0" w:space="0" w:color="auto"/>
        <w:left w:val="none" w:sz="0" w:space="0" w:color="auto"/>
        <w:bottom w:val="none" w:sz="0" w:space="0" w:color="auto"/>
        <w:right w:val="none" w:sz="0" w:space="0" w:color="auto"/>
      </w:divBdr>
    </w:div>
    <w:div w:id="186411430">
      <w:bodyDiv w:val="1"/>
      <w:marLeft w:val="0"/>
      <w:marRight w:val="0"/>
      <w:marTop w:val="0"/>
      <w:marBottom w:val="0"/>
      <w:divBdr>
        <w:top w:val="none" w:sz="0" w:space="0" w:color="auto"/>
        <w:left w:val="none" w:sz="0" w:space="0" w:color="auto"/>
        <w:bottom w:val="none" w:sz="0" w:space="0" w:color="auto"/>
        <w:right w:val="none" w:sz="0" w:space="0" w:color="auto"/>
      </w:divBdr>
    </w:div>
    <w:div w:id="186843533">
      <w:bodyDiv w:val="1"/>
      <w:marLeft w:val="0"/>
      <w:marRight w:val="0"/>
      <w:marTop w:val="0"/>
      <w:marBottom w:val="0"/>
      <w:divBdr>
        <w:top w:val="none" w:sz="0" w:space="0" w:color="auto"/>
        <w:left w:val="none" w:sz="0" w:space="0" w:color="auto"/>
        <w:bottom w:val="none" w:sz="0" w:space="0" w:color="auto"/>
        <w:right w:val="none" w:sz="0" w:space="0" w:color="auto"/>
      </w:divBdr>
    </w:div>
    <w:div w:id="187570027">
      <w:bodyDiv w:val="1"/>
      <w:marLeft w:val="0"/>
      <w:marRight w:val="0"/>
      <w:marTop w:val="0"/>
      <w:marBottom w:val="0"/>
      <w:divBdr>
        <w:top w:val="none" w:sz="0" w:space="0" w:color="auto"/>
        <w:left w:val="none" w:sz="0" w:space="0" w:color="auto"/>
        <w:bottom w:val="none" w:sz="0" w:space="0" w:color="auto"/>
        <w:right w:val="none" w:sz="0" w:space="0" w:color="auto"/>
      </w:divBdr>
    </w:div>
    <w:div w:id="187572782">
      <w:bodyDiv w:val="1"/>
      <w:marLeft w:val="0"/>
      <w:marRight w:val="0"/>
      <w:marTop w:val="0"/>
      <w:marBottom w:val="0"/>
      <w:divBdr>
        <w:top w:val="none" w:sz="0" w:space="0" w:color="auto"/>
        <w:left w:val="none" w:sz="0" w:space="0" w:color="auto"/>
        <w:bottom w:val="none" w:sz="0" w:space="0" w:color="auto"/>
        <w:right w:val="none" w:sz="0" w:space="0" w:color="auto"/>
      </w:divBdr>
    </w:div>
    <w:div w:id="187916210">
      <w:bodyDiv w:val="1"/>
      <w:marLeft w:val="0"/>
      <w:marRight w:val="0"/>
      <w:marTop w:val="0"/>
      <w:marBottom w:val="0"/>
      <w:divBdr>
        <w:top w:val="none" w:sz="0" w:space="0" w:color="auto"/>
        <w:left w:val="none" w:sz="0" w:space="0" w:color="auto"/>
        <w:bottom w:val="none" w:sz="0" w:space="0" w:color="auto"/>
        <w:right w:val="none" w:sz="0" w:space="0" w:color="auto"/>
      </w:divBdr>
    </w:div>
    <w:div w:id="188298262">
      <w:bodyDiv w:val="1"/>
      <w:marLeft w:val="0"/>
      <w:marRight w:val="0"/>
      <w:marTop w:val="0"/>
      <w:marBottom w:val="0"/>
      <w:divBdr>
        <w:top w:val="none" w:sz="0" w:space="0" w:color="auto"/>
        <w:left w:val="none" w:sz="0" w:space="0" w:color="auto"/>
        <w:bottom w:val="none" w:sz="0" w:space="0" w:color="auto"/>
        <w:right w:val="none" w:sz="0" w:space="0" w:color="auto"/>
      </w:divBdr>
    </w:div>
    <w:div w:id="188959663">
      <w:bodyDiv w:val="1"/>
      <w:marLeft w:val="0"/>
      <w:marRight w:val="0"/>
      <w:marTop w:val="0"/>
      <w:marBottom w:val="0"/>
      <w:divBdr>
        <w:top w:val="none" w:sz="0" w:space="0" w:color="auto"/>
        <w:left w:val="none" w:sz="0" w:space="0" w:color="auto"/>
        <w:bottom w:val="none" w:sz="0" w:space="0" w:color="auto"/>
        <w:right w:val="none" w:sz="0" w:space="0" w:color="auto"/>
      </w:divBdr>
    </w:div>
    <w:div w:id="189806464">
      <w:bodyDiv w:val="1"/>
      <w:marLeft w:val="0"/>
      <w:marRight w:val="0"/>
      <w:marTop w:val="0"/>
      <w:marBottom w:val="0"/>
      <w:divBdr>
        <w:top w:val="none" w:sz="0" w:space="0" w:color="auto"/>
        <w:left w:val="none" w:sz="0" w:space="0" w:color="auto"/>
        <w:bottom w:val="none" w:sz="0" w:space="0" w:color="auto"/>
        <w:right w:val="none" w:sz="0" w:space="0" w:color="auto"/>
      </w:divBdr>
    </w:div>
    <w:div w:id="190342456">
      <w:bodyDiv w:val="1"/>
      <w:marLeft w:val="0"/>
      <w:marRight w:val="0"/>
      <w:marTop w:val="0"/>
      <w:marBottom w:val="0"/>
      <w:divBdr>
        <w:top w:val="none" w:sz="0" w:space="0" w:color="auto"/>
        <w:left w:val="none" w:sz="0" w:space="0" w:color="auto"/>
        <w:bottom w:val="none" w:sz="0" w:space="0" w:color="auto"/>
        <w:right w:val="none" w:sz="0" w:space="0" w:color="auto"/>
      </w:divBdr>
    </w:div>
    <w:div w:id="190806750">
      <w:bodyDiv w:val="1"/>
      <w:marLeft w:val="0"/>
      <w:marRight w:val="0"/>
      <w:marTop w:val="0"/>
      <w:marBottom w:val="0"/>
      <w:divBdr>
        <w:top w:val="none" w:sz="0" w:space="0" w:color="auto"/>
        <w:left w:val="none" w:sz="0" w:space="0" w:color="auto"/>
        <w:bottom w:val="none" w:sz="0" w:space="0" w:color="auto"/>
        <w:right w:val="none" w:sz="0" w:space="0" w:color="auto"/>
      </w:divBdr>
    </w:div>
    <w:div w:id="191311755">
      <w:bodyDiv w:val="1"/>
      <w:marLeft w:val="0"/>
      <w:marRight w:val="0"/>
      <w:marTop w:val="0"/>
      <w:marBottom w:val="0"/>
      <w:divBdr>
        <w:top w:val="none" w:sz="0" w:space="0" w:color="auto"/>
        <w:left w:val="none" w:sz="0" w:space="0" w:color="auto"/>
        <w:bottom w:val="none" w:sz="0" w:space="0" w:color="auto"/>
        <w:right w:val="none" w:sz="0" w:space="0" w:color="auto"/>
      </w:divBdr>
    </w:div>
    <w:div w:id="191380964">
      <w:bodyDiv w:val="1"/>
      <w:marLeft w:val="0"/>
      <w:marRight w:val="0"/>
      <w:marTop w:val="0"/>
      <w:marBottom w:val="0"/>
      <w:divBdr>
        <w:top w:val="none" w:sz="0" w:space="0" w:color="auto"/>
        <w:left w:val="none" w:sz="0" w:space="0" w:color="auto"/>
        <w:bottom w:val="none" w:sz="0" w:space="0" w:color="auto"/>
        <w:right w:val="none" w:sz="0" w:space="0" w:color="auto"/>
      </w:divBdr>
    </w:div>
    <w:div w:id="192422511">
      <w:bodyDiv w:val="1"/>
      <w:marLeft w:val="0"/>
      <w:marRight w:val="0"/>
      <w:marTop w:val="0"/>
      <w:marBottom w:val="0"/>
      <w:divBdr>
        <w:top w:val="none" w:sz="0" w:space="0" w:color="auto"/>
        <w:left w:val="none" w:sz="0" w:space="0" w:color="auto"/>
        <w:bottom w:val="none" w:sz="0" w:space="0" w:color="auto"/>
        <w:right w:val="none" w:sz="0" w:space="0" w:color="auto"/>
      </w:divBdr>
    </w:div>
    <w:div w:id="192615826">
      <w:bodyDiv w:val="1"/>
      <w:marLeft w:val="0"/>
      <w:marRight w:val="0"/>
      <w:marTop w:val="0"/>
      <w:marBottom w:val="0"/>
      <w:divBdr>
        <w:top w:val="none" w:sz="0" w:space="0" w:color="auto"/>
        <w:left w:val="none" w:sz="0" w:space="0" w:color="auto"/>
        <w:bottom w:val="none" w:sz="0" w:space="0" w:color="auto"/>
        <w:right w:val="none" w:sz="0" w:space="0" w:color="auto"/>
      </w:divBdr>
    </w:div>
    <w:div w:id="192891513">
      <w:bodyDiv w:val="1"/>
      <w:marLeft w:val="0"/>
      <w:marRight w:val="0"/>
      <w:marTop w:val="0"/>
      <w:marBottom w:val="0"/>
      <w:divBdr>
        <w:top w:val="none" w:sz="0" w:space="0" w:color="auto"/>
        <w:left w:val="none" w:sz="0" w:space="0" w:color="auto"/>
        <w:bottom w:val="none" w:sz="0" w:space="0" w:color="auto"/>
        <w:right w:val="none" w:sz="0" w:space="0" w:color="auto"/>
      </w:divBdr>
    </w:div>
    <w:div w:id="193151658">
      <w:bodyDiv w:val="1"/>
      <w:marLeft w:val="0"/>
      <w:marRight w:val="0"/>
      <w:marTop w:val="0"/>
      <w:marBottom w:val="0"/>
      <w:divBdr>
        <w:top w:val="none" w:sz="0" w:space="0" w:color="auto"/>
        <w:left w:val="none" w:sz="0" w:space="0" w:color="auto"/>
        <w:bottom w:val="none" w:sz="0" w:space="0" w:color="auto"/>
        <w:right w:val="none" w:sz="0" w:space="0" w:color="auto"/>
      </w:divBdr>
    </w:div>
    <w:div w:id="194580923">
      <w:bodyDiv w:val="1"/>
      <w:marLeft w:val="0"/>
      <w:marRight w:val="0"/>
      <w:marTop w:val="0"/>
      <w:marBottom w:val="0"/>
      <w:divBdr>
        <w:top w:val="none" w:sz="0" w:space="0" w:color="auto"/>
        <w:left w:val="none" w:sz="0" w:space="0" w:color="auto"/>
        <w:bottom w:val="none" w:sz="0" w:space="0" w:color="auto"/>
        <w:right w:val="none" w:sz="0" w:space="0" w:color="auto"/>
      </w:divBdr>
    </w:div>
    <w:div w:id="196043867">
      <w:bodyDiv w:val="1"/>
      <w:marLeft w:val="0"/>
      <w:marRight w:val="0"/>
      <w:marTop w:val="0"/>
      <w:marBottom w:val="0"/>
      <w:divBdr>
        <w:top w:val="none" w:sz="0" w:space="0" w:color="auto"/>
        <w:left w:val="none" w:sz="0" w:space="0" w:color="auto"/>
        <w:bottom w:val="none" w:sz="0" w:space="0" w:color="auto"/>
        <w:right w:val="none" w:sz="0" w:space="0" w:color="auto"/>
      </w:divBdr>
    </w:div>
    <w:div w:id="196360161">
      <w:bodyDiv w:val="1"/>
      <w:marLeft w:val="0"/>
      <w:marRight w:val="0"/>
      <w:marTop w:val="0"/>
      <w:marBottom w:val="0"/>
      <w:divBdr>
        <w:top w:val="none" w:sz="0" w:space="0" w:color="auto"/>
        <w:left w:val="none" w:sz="0" w:space="0" w:color="auto"/>
        <w:bottom w:val="none" w:sz="0" w:space="0" w:color="auto"/>
        <w:right w:val="none" w:sz="0" w:space="0" w:color="auto"/>
      </w:divBdr>
    </w:div>
    <w:div w:id="197747093">
      <w:bodyDiv w:val="1"/>
      <w:marLeft w:val="0"/>
      <w:marRight w:val="0"/>
      <w:marTop w:val="0"/>
      <w:marBottom w:val="0"/>
      <w:divBdr>
        <w:top w:val="none" w:sz="0" w:space="0" w:color="auto"/>
        <w:left w:val="none" w:sz="0" w:space="0" w:color="auto"/>
        <w:bottom w:val="none" w:sz="0" w:space="0" w:color="auto"/>
        <w:right w:val="none" w:sz="0" w:space="0" w:color="auto"/>
      </w:divBdr>
    </w:div>
    <w:div w:id="198131441">
      <w:bodyDiv w:val="1"/>
      <w:marLeft w:val="0"/>
      <w:marRight w:val="0"/>
      <w:marTop w:val="0"/>
      <w:marBottom w:val="0"/>
      <w:divBdr>
        <w:top w:val="none" w:sz="0" w:space="0" w:color="auto"/>
        <w:left w:val="none" w:sz="0" w:space="0" w:color="auto"/>
        <w:bottom w:val="none" w:sz="0" w:space="0" w:color="auto"/>
        <w:right w:val="none" w:sz="0" w:space="0" w:color="auto"/>
      </w:divBdr>
    </w:div>
    <w:div w:id="198707475">
      <w:bodyDiv w:val="1"/>
      <w:marLeft w:val="0"/>
      <w:marRight w:val="0"/>
      <w:marTop w:val="0"/>
      <w:marBottom w:val="0"/>
      <w:divBdr>
        <w:top w:val="none" w:sz="0" w:space="0" w:color="auto"/>
        <w:left w:val="none" w:sz="0" w:space="0" w:color="auto"/>
        <w:bottom w:val="none" w:sz="0" w:space="0" w:color="auto"/>
        <w:right w:val="none" w:sz="0" w:space="0" w:color="auto"/>
      </w:divBdr>
    </w:div>
    <w:div w:id="199442328">
      <w:bodyDiv w:val="1"/>
      <w:marLeft w:val="0"/>
      <w:marRight w:val="0"/>
      <w:marTop w:val="0"/>
      <w:marBottom w:val="0"/>
      <w:divBdr>
        <w:top w:val="none" w:sz="0" w:space="0" w:color="auto"/>
        <w:left w:val="none" w:sz="0" w:space="0" w:color="auto"/>
        <w:bottom w:val="none" w:sz="0" w:space="0" w:color="auto"/>
        <w:right w:val="none" w:sz="0" w:space="0" w:color="auto"/>
      </w:divBdr>
    </w:div>
    <w:div w:id="200826896">
      <w:bodyDiv w:val="1"/>
      <w:marLeft w:val="0"/>
      <w:marRight w:val="0"/>
      <w:marTop w:val="0"/>
      <w:marBottom w:val="0"/>
      <w:divBdr>
        <w:top w:val="none" w:sz="0" w:space="0" w:color="auto"/>
        <w:left w:val="none" w:sz="0" w:space="0" w:color="auto"/>
        <w:bottom w:val="none" w:sz="0" w:space="0" w:color="auto"/>
        <w:right w:val="none" w:sz="0" w:space="0" w:color="auto"/>
      </w:divBdr>
    </w:div>
    <w:div w:id="203098494">
      <w:bodyDiv w:val="1"/>
      <w:marLeft w:val="0"/>
      <w:marRight w:val="0"/>
      <w:marTop w:val="0"/>
      <w:marBottom w:val="0"/>
      <w:divBdr>
        <w:top w:val="none" w:sz="0" w:space="0" w:color="auto"/>
        <w:left w:val="none" w:sz="0" w:space="0" w:color="auto"/>
        <w:bottom w:val="none" w:sz="0" w:space="0" w:color="auto"/>
        <w:right w:val="none" w:sz="0" w:space="0" w:color="auto"/>
      </w:divBdr>
    </w:div>
    <w:div w:id="203518584">
      <w:bodyDiv w:val="1"/>
      <w:marLeft w:val="0"/>
      <w:marRight w:val="0"/>
      <w:marTop w:val="0"/>
      <w:marBottom w:val="0"/>
      <w:divBdr>
        <w:top w:val="none" w:sz="0" w:space="0" w:color="auto"/>
        <w:left w:val="none" w:sz="0" w:space="0" w:color="auto"/>
        <w:bottom w:val="none" w:sz="0" w:space="0" w:color="auto"/>
        <w:right w:val="none" w:sz="0" w:space="0" w:color="auto"/>
      </w:divBdr>
    </w:div>
    <w:div w:id="204101178">
      <w:bodyDiv w:val="1"/>
      <w:marLeft w:val="0"/>
      <w:marRight w:val="0"/>
      <w:marTop w:val="0"/>
      <w:marBottom w:val="0"/>
      <w:divBdr>
        <w:top w:val="none" w:sz="0" w:space="0" w:color="auto"/>
        <w:left w:val="none" w:sz="0" w:space="0" w:color="auto"/>
        <w:bottom w:val="none" w:sz="0" w:space="0" w:color="auto"/>
        <w:right w:val="none" w:sz="0" w:space="0" w:color="auto"/>
      </w:divBdr>
    </w:div>
    <w:div w:id="204827811">
      <w:bodyDiv w:val="1"/>
      <w:marLeft w:val="0"/>
      <w:marRight w:val="0"/>
      <w:marTop w:val="0"/>
      <w:marBottom w:val="0"/>
      <w:divBdr>
        <w:top w:val="none" w:sz="0" w:space="0" w:color="auto"/>
        <w:left w:val="none" w:sz="0" w:space="0" w:color="auto"/>
        <w:bottom w:val="none" w:sz="0" w:space="0" w:color="auto"/>
        <w:right w:val="none" w:sz="0" w:space="0" w:color="auto"/>
      </w:divBdr>
    </w:div>
    <w:div w:id="205408742">
      <w:bodyDiv w:val="1"/>
      <w:marLeft w:val="0"/>
      <w:marRight w:val="0"/>
      <w:marTop w:val="0"/>
      <w:marBottom w:val="0"/>
      <w:divBdr>
        <w:top w:val="none" w:sz="0" w:space="0" w:color="auto"/>
        <w:left w:val="none" w:sz="0" w:space="0" w:color="auto"/>
        <w:bottom w:val="none" w:sz="0" w:space="0" w:color="auto"/>
        <w:right w:val="none" w:sz="0" w:space="0" w:color="auto"/>
      </w:divBdr>
    </w:div>
    <w:div w:id="205726456">
      <w:bodyDiv w:val="1"/>
      <w:marLeft w:val="0"/>
      <w:marRight w:val="0"/>
      <w:marTop w:val="0"/>
      <w:marBottom w:val="0"/>
      <w:divBdr>
        <w:top w:val="none" w:sz="0" w:space="0" w:color="auto"/>
        <w:left w:val="none" w:sz="0" w:space="0" w:color="auto"/>
        <w:bottom w:val="none" w:sz="0" w:space="0" w:color="auto"/>
        <w:right w:val="none" w:sz="0" w:space="0" w:color="auto"/>
      </w:divBdr>
    </w:div>
    <w:div w:id="205801882">
      <w:bodyDiv w:val="1"/>
      <w:marLeft w:val="0"/>
      <w:marRight w:val="0"/>
      <w:marTop w:val="0"/>
      <w:marBottom w:val="0"/>
      <w:divBdr>
        <w:top w:val="none" w:sz="0" w:space="0" w:color="auto"/>
        <w:left w:val="none" w:sz="0" w:space="0" w:color="auto"/>
        <w:bottom w:val="none" w:sz="0" w:space="0" w:color="auto"/>
        <w:right w:val="none" w:sz="0" w:space="0" w:color="auto"/>
      </w:divBdr>
    </w:div>
    <w:div w:id="205874152">
      <w:bodyDiv w:val="1"/>
      <w:marLeft w:val="0"/>
      <w:marRight w:val="0"/>
      <w:marTop w:val="0"/>
      <w:marBottom w:val="0"/>
      <w:divBdr>
        <w:top w:val="none" w:sz="0" w:space="0" w:color="auto"/>
        <w:left w:val="none" w:sz="0" w:space="0" w:color="auto"/>
        <w:bottom w:val="none" w:sz="0" w:space="0" w:color="auto"/>
        <w:right w:val="none" w:sz="0" w:space="0" w:color="auto"/>
      </w:divBdr>
    </w:div>
    <w:div w:id="206143039">
      <w:bodyDiv w:val="1"/>
      <w:marLeft w:val="0"/>
      <w:marRight w:val="0"/>
      <w:marTop w:val="0"/>
      <w:marBottom w:val="0"/>
      <w:divBdr>
        <w:top w:val="none" w:sz="0" w:space="0" w:color="auto"/>
        <w:left w:val="none" w:sz="0" w:space="0" w:color="auto"/>
        <w:bottom w:val="none" w:sz="0" w:space="0" w:color="auto"/>
        <w:right w:val="none" w:sz="0" w:space="0" w:color="auto"/>
      </w:divBdr>
    </w:div>
    <w:div w:id="206182320">
      <w:bodyDiv w:val="1"/>
      <w:marLeft w:val="0"/>
      <w:marRight w:val="0"/>
      <w:marTop w:val="0"/>
      <w:marBottom w:val="0"/>
      <w:divBdr>
        <w:top w:val="none" w:sz="0" w:space="0" w:color="auto"/>
        <w:left w:val="none" w:sz="0" w:space="0" w:color="auto"/>
        <w:bottom w:val="none" w:sz="0" w:space="0" w:color="auto"/>
        <w:right w:val="none" w:sz="0" w:space="0" w:color="auto"/>
      </w:divBdr>
    </w:div>
    <w:div w:id="207694027">
      <w:bodyDiv w:val="1"/>
      <w:marLeft w:val="0"/>
      <w:marRight w:val="0"/>
      <w:marTop w:val="0"/>
      <w:marBottom w:val="0"/>
      <w:divBdr>
        <w:top w:val="none" w:sz="0" w:space="0" w:color="auto"/>
        <w:left w:val="none" w:sz="0" w:space="0" w:color="auto"/>
        <w:bottom w:val="none" w:sz="0" w:space="0" w:color="auto"/>
        <w:right w:val="none" w:sz="0" w:space="0" w:color="auto"/>
      </w:divBdr>
    </w:div>
    <w:div w:id="208345440">
      <w:bodyDiv w:val="1"/>
      <w:marLeft w:val="0"/>
      <w:marRight w:val="0"/>
      <w:marTop w:val="0"/>
      <w:marBottom w:val="0"/>
      <w:divBdr>
        <w:top w:val="none" w:sz="0" w:space="0" w:color="auto"/>
        <w:left w:val="none" w:sz="0" w:space="0" w:color="auto"/>
        <w:bottom w:val="none" w:sz="0" w:space="0" w:color="auto"/>
        <w:right w:val="none" w:sz="0" w:space="0" w:color="auto"/>
      </w:divBdr>
    </w:div>
    <w:div w:id="208538373">
      <w:bodyDiv w:val="1"/>
      <w:marLeft w:val="0"/>
      <w:marRight w:val="0"/>
      <w:marTop w:val="0"/>
      <w:marBottom w:val="0"/>
      <w:divBdr>
        <w:top w:val="none" w:sz="0" w:space="0" w:color="auto"/>
        <w:left w:val="none" w:sz="0" w:space="0" w:color="auto"/>
        <w:bottom w:val="none" w:sz="0" w:space="0" w:color="auto"/>
        <w:right w:val="none" w:sz="0" w:space="0" w:color="auto"/>
      </w:divBdr>
    </w:div>
    <w:div w:id="208879253">
      <w:bodyDiv w:val="1"/>
      <w:marLeft w:val="0"/>
      <w:marRight w:val="0"/>
      <w:marTop w:val="0"/>
      <w:marBottom w:val="0"/>
      <w:divBdr>
        <w:top w:val="none" w:sz="0" w:space="0" w:color="auto"/>
        <w:left w:val="none" w:sz="0" w:space="0" w:color="auto"/>
        <w:bottom w:val="none" w:sz="0" w:space="0" w:color="auto"/>
        <w:right w:val="none" w:sz="0" w:space="0" w:color="auto"/>
      </w:divBdr>
    </w:div>
    <w:div w:id="209463083">
      <w:bodyDiv w:val="1"/>
      <w:marLeft w:val="0"/>
      <w:marRight w:val="0"/>
      <w:marTop w:val="0"/>
      <w:marBottom w:val="0"/>
      <w:divBdr>
        <w:top w:val="none" w:sz="0" w:space="0" w:color="auto"/>
        <w:left w:val="none" w:sz="0" w:space="0" w:color="auto"/>
        <w:bottom w:val="none" w:sz="0" w:space="0" w:color="auto"/>
        <w:right w:val="none" w:sz="0" w:space="0" w:color="auto"/>
      </w:divBdr>
    </w:div>
    <w:div w:id="209463551">
      <w:bodyDiv w:val="1"/>
      <w:marLeft w:val="0"/>
      <w:marRight w:val="0"/>
      <w:marTop w:val="0"/>
      <w:marBottom w:val="0"/>
      <w:divBdr>
        <w:top w:val="none" w:sz="0" w:space="0" w:color="auto"/>
        <w:left w:val="none" w:sz="0" w:space="0" w:color="auto"/>
        <w:bottom w:val="none" w:sz="0" w:space="0" w:color="auto"/>
        <w:right w:val="none" w:sz="0" w:space="0" w:color="auto"/>
      </w:divBdr>
    </w:div>
    <w:div w:id="210121883">
      <w:bodyDiv w:val="1"/>
      <w:marLeft w:val="0"/>
      <w:marRight w:val="0"/>
      <w:marTop w:val="0"/>
      <w:marBottom w:val="0"/>
      <w:divBdr>
        <w:top w:val="none" w:sz="0" w:space="0" w:color="auto"/>
        <w:left w:val="none" w:sz="0" w:space="0" w:color="auto"/>
        <w:bottom w:val="none" w:sz="0" w:space="0" w:color="auto"/>
        <w:right w:val="none" w:sz="0" w:space="0" w:color="auto"/>
      </w:divBdr>
    </w:div>
    <w:div w:id="212889495">
      <w:bodyDiv w:val="1"/>
      <w:marLeft w:val="0"/>
      <w:marRight w:val="0"/>
      <w:marTop w:val="0"/>
      <w:marBottom w:val="0"/>
      <w:divBdr>
        <w:top w:val="none" w:sz="0" w:space="0" w:color="auto"/>
        <w:left w:val="none" w:sz="0" w:space="0" w:color="auto"/>
        <w:bottom w:val="none" w:sz="0" w:space="0" w:color="auto"/>
        <w:right w:val="none" w:sz="0" w:space="0" w:color="auto"/>
      </w:divBdr>
    </w:div>
    <w:div w:id="213543226">
      <w:bodyDiv w:val="1"/>
      <w:marLeft w:val="0"/>
      <w:marRight w:val="0"/>
      <w:marTop w:val="0"/>
      <w:marBottom w:val="0"/>
      <w:divBdr>
        <w:top w:val="none" w:sz="0" w:space="0" w:color="auto"/>
        <w:left w:val="none" w:sz="0" w:space="0" w:color="auto"/>
        <w:bottom w:val="none" w:sz="0" w:space="0" w:color="auto"/>
        <w:right w:val="none" w:sz="0" w:space="0" w:color="auto"/>
      </w:divBdr>
    </w:div>
    <w:div w:id="214898641">
      <w:bodyDiv w:val="1"/>
      <w:marLeft w:val="0"/>
      <w:marRight w:val="0"/>
      <w:marTop w:val="0"/>
      <w:marBottom w:val="0"/>
      <w:divBdr>
        <w:top w:val="none" w:sz="0" w:space="0" w:color="auto"/>
        <w:left w:val="none" w:sz="0" w:space="0" w:color="auto"/>
        <w:bottom w:val="none" w:sz="0" w:space="0" w:color="auto"/>
        <w:right w:val="none" w:sz="0" w:space="0" w:color="auto"/>
      </w:divBdr>
    </w:div>
    <w:div w:id="217741053">
      <w:bodyDiv w:val="1"/>
      <w:marLeft w:val="0"/>
      <w:marRight w:val="0"/>
      <w:marTop w:val="0"/>
      <w:marBottom w:val="0"/>
      <w:divBdr>
        <w:top w:val="none" w:sz="0" w:space="0" w:color="auto"/>
        <w:left w:val="none" w:sz="0" w:space="0" w:color="auto"/>
        <w:bottom w:val="none" w:sz="0" w:space="0" w:color="auto"/>
        <w:right w:val="none" w:sz="0" w:space="0" w:color="auto"/>
      </w:divBdr>
    </w:div>
    <w:div w:id="217791848">
      <w:bodyDiv w:val="1"/>
      <w:marLeft w:val="0"/>
      <w:marRight w:val="0"/>
      <w:marTop w:val="0"/>
      <w:marBottom w:val="0"/>
      <w:divBdr>
        <w:top w:val="none" w:sz="0" w:space="0" w:color="auto"/>
        <w:left w:val="none" w:sz="0" w:space="0" w:color="auto"/>
        <w:bottom w:val="none" w:sz="0" w:space="0" w:color="auto"/>
        <w:right w:val="none" w:sz="0" w:space="0" w:color="auto"/>
      </w:divBdr>
    </w:div>
    <w:div w:id="217933863">
      <w:bodyDiv w:val="1"/>
      <w:marLeft w:val="0"/>
      <w:marRight w:val="0"/>
      <w:marTop w:val="0"/>
      <w:marBottom w:val="0"/>
      <w:divBdr>
        <w:top w:val="none" w:sz="0" w:space="0" w:color="auto"/>
        <w:left w:val="none" w:sz="0" w:space="0" w:color="auto"/>
        <w:bottom w:val="none" w:sz="0" w:space="0" w:color="auto"/>
        <w:right w:val="none" w:sz="0" w:space="0" w:color="auto"/>
      </w:divBdr>
    </w:div>
    <w:div w:id="218638739">
      <w:bodyDiv w:val="1"/>
      <w:marLeft w:val="0"/>
      <w:marRight w:val="0"/>
      <w:marTop w:val="0"/>
      <w:marBottom w:val="0"/>
      <w:divBdr>
        <w:top w:val="none" w:sz="0" w:space="0" w:color="auto"/>
        <w:left w:val="none" w:sz="0" w:space="0" w:color="auto"/>
        <w:bottom w:val="none" w:sz="0" w:space="0" w:color="auto"/>
        <w:right w:val="none" w:sz="0" w:space="0" w:color="auto"/>
      </w:divBdr>
    </w:div>
    <w:div w:id="219094400">
      <w:bodyDiv w:val="1"/>
      <w:marLeft w:val="0"/>
      <w:marRight w:val="0"/>
      <w:marTop w:val="0"/>
      <w:marBottom w:val="0"/>
      <w:divBdr>
        <w:top w:val="none" w:sz="0" w:space="0" w:color="auto"/>
        <w:left w:val="none" w:sz="0" w:space="0" w:color="auto"/>
        <w:bottom w:val="none" w:sz="0" w:space="0" w:color="auto"/>
        <w:right w:val="none" w:sz="0" w:space="0" w:color="auto"/>
      </w:divBdr>
    </w:div>
    <w:div w:id="219102103">
      <w:bodyDiv w:val="1"/>
      <w:marLeft w:val="0"/>
      <w:marRight w:val="0"/>
      <w:marTop w:val="0"/>
      <w:marBottom w:val="0"/>
      <w:divBdr>
        <w:top w:val="none" w:sz="0" w:space="0" w:color="auto"/>
        <w:left w:val="none" w:sz="0" w:space="0" w:color="auto"/>
        <w:bottom w:val="none" w:sz="0" w:space="0" w:color="auto"/>
        <w:right w:val="none" w:sz="0" w:space="0" w:color="auto"/>
      </w:divBdr>
    </w:div>
    <w:div w:id="220599479">
      <w:bodyDiv w:val="1"/>
      <w:marLeft w:val="0"/>
      <w:marRight w:val="0"/>
      <w:marTop w:val="0"/>
      <w:marBottom w:val="0"/>
      <w:divBdr>
        <w:top w:val="none" w:sz="0" w:space="0" w:color="auto"/>
        <w:left w:val="none" w:sz="0" w:space="0" w:color="auto"/>
        <w:bottom w:val="none" w:sz="0" w:space="0" w:color="auto"/>
        <w:right w:val="none" w:sz="0" w:space="0" w:color="auto"/>
      </w:divBdr>
    </w:div>
    <w:div w:id="220791770">
      <w:bodyDiv w:val="1"/>
      <w:marLeft w:val="0"/>
      <w:marRight w:val="0"/>
      <w:marTop w:val="0"/>
      <w:marBottom w:val="0"/>
      <w:divBdr>
        <w:top w:val="none" w:sz="0" w:space="0" w:color="auto"/>
        <w:left w:val="none" w:sz="0" w:space="0" w:color="auto"/>
        <w:bottom w:val="none" w:sz="0" w:space="0" w:color="auto"/>
        <w:right w:val="none" w:sz="0" w:space="0" w:color="auto"/>
      </w:divBdr>
    </w:div>
    <w:div w:id="221528094">
      <w:bodyDiv w:val="1"/>
      <w:marLeft w:val="0"/>
      <w:marRight w:val="0"/>
      <w:marTop w:val="0"/>
      <w:marBottom w:val="0"/>
      <w:divBdr>
        <w:top w:val="none" w:sz="0" w:space="0" w:color="auto"/>
        <w:left w:val="none" w:sz="0" w:space="0" w:color="auto"/>
        <w:bottom w:val="none" w:sz="0" w:space="0" w:color="auto"/>
        <w:right w:val="none" w:sz="0" w:space="0" w:color="auto"/>
      </w:divBdr>
    </w:div>
    <w:div w:id="221987613">
      <w:bodyDiv w:val="1"/>
      <w:marLeft w:val="0"/>
      <w:marRight w:val="0"/>
      <w:marTop w:val="0"/>
      <w:marBottom w:val="0"/>
      <w:divBdr>
        <w:top w:val="none" w:sz="0" w:space="0" w:color="auto"/>
        <w:left w:val="none" w:sz="0" w:space="0" w:color="auto"/>
        <w:bottom w:val="none" w:sz="0" w:space="0" w:color="auto"/>
        <w:right w:val="none" w:sz="0" w:space="0" w:color="auto"/>
      </w:divBdr>
    </w:div>
    <w:div w:id="222716186">
      <w:bodyDiv w:val="1"/>
      <w:marLeft w:val="0"/>
      <w:marRight w:val="0"/>
      <w:marTop w:val="0"/>
      <w:marBottom w:val="0"/>
      <w:divBdr>
        <w:top w:val="none" w:sz="0" w:space="0" w:color="auto"/>
        <w:left w:val="none" w:sz="0" w:space="0" w:color="auto"/>
        <w:bottom w:val="none" w:sz="0" w:space="0" w:color="auto"/>
        <w:right w:val="none" w:sz="0" w:space="0" w:color="auto"/>
      </w:divBdr>
    </w:div>
    <w:div w:id="223420178">
      <w:bodyDiv w:val="1"/>
      <w:marLeft w:val="0"/>
      <w:marRight w:val="0"/>
      <w:marTop w:val="0"/>
      <w:marBottom w:val="0"/>
      <w:divBdr>
        <w:top w:val="none" w:sz="0" w:space="0" w:color="auto"/>
        <w:left w:val="none" w:sz="0" w:space="0" w:color="auto"/>
        <w:bottom w:val="none" w:sz="0" w:space="0" w:color="auto"/>
        <w:right w:val="none" w:sz="0" w:space="0" w:color="auto"/>
      </w:divBdr>
    </w:div>
    <w:div w:id="224417555">
      <w:bodyDiv w:val="1"/>
      <w:marLeft w:val="0"/>
      <w:marRight w:val="0"/>
      <w:marTop w:val="0"/>
      <w:marBottom w:val="0"/>
      <w:divBdr>
        <w:top w:val="none" w:sz="0" w:space="0" w:color="auto"/>
        <w:left w:val="none" w:sz="0" w:space="0" w:color="auto"/>
        <w:bottom w:val="none" w:sz="0" w:space="0" w:color="auto"/>
        <w:right w:val="none" w:sz="0" w:space="0" w:color="auto"/>
      </w:divBdr>
    </w:div>
    <w:div w:id="225189526">
      <w:bodyDiv w:val="1"/>
      <w:marLeft w:val="0"/>
      <w:marRight w:val="0"/>
      <w:marTop w:val="0"/>
      <w:marBottom w:val="0"/>
      <w:divBdr>
        <w:top w:val="none" w:sz="0" w:space="0" w:color="auto"/>
        <w:left w:val="none" w:sz="0" w:space="0" w:color="auto"/>
        <w:bottom w:val="none" w:sz="0" w:space="0" w:color="auto"/>
        <w:right w:val="none" w:sz="0" w:space="0" w:color="auto"/>
      </w:divBdr>
    </w:div>
    <w:div w:id="225654990">
      <w:bodyDiv w:val="1"/>
      <w:marLeft w:val="0"/>
      <w:marRight w:val="0"/>
      <w:marTop w:val="0"/>
      <w:marBottom w:val="0"/>
      <w:divBdr>
        <w:top w:val="none" w:sz="0" w:space="0" w:color="auto"/>
        <w:left w:val="none" w:sz="0" w:space="0" w:color="auto"/>
        <w:bottom w:val="none" w:sz="0" w:space="0" w:color="auto"/>
        <w:right w:val="none" w:sz="0" w:space="0" w:color="auto"/>
      </w:divBdr>
    </w:div>
    <w:div w:id="226571611">
      <w:bodyDiv w:val="1"/>
      <w:marLeft w:val="0"/>
      <w:marRight w:val="0"/>
      <w:marTop w:val="0"/>
      <w:marBottom w:val="0"/>
      <w:divBdr>
        <w:top w:val="none" w:sz="0" w:space="0" w:color="auto"/>
        <w:left w:val="none" w:sz="0" w:space="0" w:color="auto"/>
        <w:bottom w:val="none" w:sz="0" w:space="0" w:color="auto"/>
        <w:right w:val="none" w:sz="0" w:space="0" w:color="auto"/>
      </w:divBdr>
    </w:div>
    <w:div w:id="227347137">
      <w:bodyDiv w:val="1"/>
      <w:marLeft w:val="0"/>
      <w:marRight w:val="0"/>
      <w:marTop w:val="0"/>
      <w:marBottom w:val="0"/>
      <w:divBdr>
        <w:top w:val="none" w:sz="0" w:space="0" w:color="auto"/>
        <w:left w:val="none" w:sz="0" w:space="0" w:color="auto"/>
        <w:bottom w:val="none" w:sz="0" w:space="0" w:color="auto"/>
        <w:right w:val="none" w:sz="0" w:space="0" w:color="auto"/>
      </w:divBdr>
    </w:div>
    <w:div w:id="227886314">
      <w:bodyDiv w:val="1"/>
      <w:marLeft w:val="0"/>
      <w:marRight w:val="0"/>
      <w:marTop w:val="0"/>
      <w:marBottom w:val="0"/>
      <w:divBdr>
        <w:top w:val="none" w:sz="0" w:space="0" w:color="auto"/>
        <w:left w:val="none" w:sz="0" w:space="0" w:color="auto"/>
        <w:bottom w:val="none" w:sz="0" w:space="0" w:color="auto"/>
        <w:right w:val="none" w:sz="0" w:space="0" w:color="auto"/>
      </w:divBdr>
    </w:div>
    <w:div w:id="228000990">
      <w:bodyDiv w:val="1"/>
      <w:marLeft w:val="0"/>
      <w:marRight w:val="0"/>
      <w:marTop w:val="0"/>
      <w:marBottom w:val="0"/>
      <w:divBdr>
        <w:top w:val="none" w:sz="0" w:space="0" w:color="auto"/>
        <w:left w:val="none" w:sz="0" w:space="0" w:color="auto"/>
        <w:bottom w:val="none" w:sz="0" w:space="0" w:color="auto"/>
        <w:right w:val="none" w:sz="0" w:space="0" w:color="auto"/>
      </w:divBdr>
    </w:div>
    <w:div w:id="228349461">
      <w:bodyDiv w:val="1"/>
      <w:marLeft w:val="0"/>
      <w:marRight w:val="0"/>
      <w:marTop w:val="0"/>
      <w:marBottom w:val="0"/>
      <w:divBdr>
        <w:top w:val="none" w:sz="0" w:space="0" w:color="auto"/>
        <w:left w:val="none" w:sz="0" w:space="0" w:color="auto"/>
        <w:bottom w:val="none" w:sz="0" w:space="0" w:color="auto"/>
        <w:right w:val="none" w:sz="0" w:space="0" w:color="auto"/>
      </w:divBdr>
    </w:div>
    <w:div w:id="228728811">
      <w:bodyDiv w:val="1"/>
      <w:marLeft w:val="0"/>
      <w:marRight w:val="0"/>
      <w:marTop w:val="0"/>
      <w:marBottom w:val="0"/>
      <w:divBdr>
        <w:top w:val="none" w:sz="0" w:space="0" w:color="auto"/>
        <w:left w:val="none" w:sz="0" w:space="0" w:color="auto"/>
        <w:bottom w:val="none" w:sz="0" w:space="0" w:color="auto"/>
        <w:right w:val="none" w:sz="0" w:space="0" w:color="auto"/>
      </w:divBdr>
    </w:div>
    <w:div w:id="228730942">
      <w:bodyDiv w:val="1"/>
      <w:marLeft w:val="0"/>
      <w:marRight w:val="0"/>
      <w:marTop w:val="0"/>
      <w:marBottom w:val="0"/>
      <w:divBdr>
        <w:top w:val="none" w:sz="0" w:space="0" w:color="auto"/>
        <w:left w:val="none" w:sz="0" w:space="0" w:color="auto"/>
        <w:bottom w:val="none" w:sz="0" w:space="0" w:color="auto"/>
        <w:right w:val="none" w:sz="0" w:space="0" w:color="auto"/>
      </w:divBdr>
    </w:div>
    <w:div w:id="228806397">
      <w:bodyDiv w:val="1"/>
      <w:marLeft w:val="0"/>
      <w:marRight w:val="0"/>
      <w:marTop w:val="0"/>
      <w:marBottom w:val="0"/>
      <w:divBdr>
        <w:top w:val="none" w:sz="0" w:space="0" w:color="auto"/>
        <w:left w:val="none" w:sz="0" w:space="0" w:color="auto"/>
        <w:bottom w:val="none" w:sz="0" w:space="0" w:color="auto"/>
        <w:right w:val="none" w:sz="0" w:space="0" w:color="auto"/>
      </w:divBdr>
    </w:div>
    <w:div w:id="229076098">
      <w:bodyDiv w:val="1"/>
      <w:marLeft w:val="0"/>
      <w:marRight w:val="0"/>
      <w:marTop w:val="0"/>
      <w:marBottom w:val="0"/>
      <w:divBdr>
        <w:top w:val="none" w:sz="0" w:space="0" w:color="auto"/>
        <w:left w:val="none" w:sz="0" w:space="0" w:color="auto"/>
        <w:bottom w:val="none" w:sz="0" w:space="0" w:color="auto"/>
        <w:right w:val="none" w:sz="0" w:space="0" w:color="auto"/>
      </w:divBdr>
    </w:div>
    <w:div w:id="229969979">
      <w:bodyDiv w:val="1"/>
      <w:marLeft w:val="0"/>
      <w:marRight w:val="0"/>
      <w:marTop w:val="0"/>
      <w:marBottom w:val="0"/>
      <w:divBdr>
        <w:top w:val="none" w:sz="0" w:space="0" w:color="auto"/>
        <w:left w:val="none" w:sz="0" w:space="0" w:color="auto"/>
        <w:bottom w:val="none" w:sz="0" w:space="0" w:color="auto"/>
        <w:right w:val="none" w:sz="0" w:space="0" w:color="auto"/>
      </w:divBdr>
    </w:div>
    <w:div w:id="230042561">
      <w:bodyDiv w:val="1"/>
      <w:marLeft w:val="0"/>
      <w:marRight w:val="0"/>
      <w:marTop w:val="0"/>
      <w:marBottom w:val="0"/>
      <w:divBdr>
        <w:top w:val="none" w:sz="0" w:space="0" w:color="auto"/>
        <w:left w:val="none" w:sz="0" w:space="0" w:color="auto"/>
        <w:bottom w:val="none" w:sz="0" w:space="0" w:color="auto"/>
        <w:right w:val="none" w:sz="0" w:space="0" w:color="auto"/>
      </w:divBdr>
    </w:div>
    <w:div w:id="230118241">
      <w:bodyDiv w:val="1"/>
      <w:marLeft w:val="0"/>
      <w:marRight w:val="0"/>
      <w:marTop w:val="0"/>
      <w:marBottom w:val="0"/>
      <w:divBdr>
        <w:top w:val="none" w:sz="0" w:space="0" w:color="auto"/>
        <w:left w:val="none" w:sz="0" w:space="0" w:color="auto"/>
        <w:bottom w:val="none" w:sz="0" w:space="0" w:color="auto"/>
        <w:right w:val="none" w:sz="0" w:space="0" w:color="auto"/>
      </w:divBdr>
    </w:div>
    <w:div w:id="230191176">
      <w:bodyDiv w:val="1"/>
      <w:marLeft w:val="0"/>
      <w:marRight w:val="0"/>
      <w:marTop w:val="0"/>
      <w:marBottom w:val="0"/>
      <w:divBdr>
        <w:top w:val="none" w:sz="0" w:space="0" w:color="auto"/>
        <w:left w:val="none" w:sz="0" w:space="0" w:color="auto"/>
        <w:bottom w:val="none" w:sz="0" w:space="0" w:color="auto"/>
        <w:right w:val="none" w:sz="0" w:space="0" w:color="auto"/>
      </w:divBdr>
    </w:div>
    <w:div w:id="230772544">
      <w:bodyDiv w:val="1"/>
      <w:marLeft w:val="0"/>
      <w:marRight w:val="0"/>
      <w:marTop w:val="0"/>
      <w:marBottom w:val="0"/>
      <w:divBdr>
        <w:top w:val="none" w:sz="0" w:space="0" w:color="auto"/>
        <w:left w:val="none" w:sz="0" w:space="0" w:color="auto"/>
        <w:bottom w:val="none" w:sz="0" w:space="0" w:color="auto"/>
        <w:right w:val="none" w:sz="0" w:space="0" w:color="auto"/>
      </w:divBdr>
    </w:div>
    <w:div w:id="231163313">
      <w:bodyDiv w:val="1"/>
      <w:marLeft w:val="0"/>
      <w:marRight w:val="0"/>
      <w:marTop w:val="0"/>
      <w:marBottom w:val="0"/>
      <w:divBdr>
        <w:top w:val="none" w:sz="0" w:space="0" w:color="auto"/>
        <w:left w:val="none" w:sz="0" w:space="0" w:color="auto"/>
        <w:bottom w:val="none" w:sz="0" w:space="0" w:color="auto"/>
        <w:right w:val="none" w:sz="0" w:space="0" w:color="auto"/>
      </w:divBdr>
    </w:div>
    <w:div w:id="231357871">
      <w:bodyDiv w:val="1"/>
      <w:marLeft w:val="0"/>
      <w:marRight w:val="0"/>
      <w:marTop w:val="0"/>
      <w:marBottom w:val="0"/>
      <w:divBdr>
        <w:top w:val="none" w:sz="0" w:space="0" w:color="auto"/>
        <w:left w:val="none" w:sz="0" w:space="0" w:color="auto"/>
        <w:bottom w:val="none" w:sz="0" w:space="0" w:color="auto"/>
        <w:right w:val="none" w:sz="0" w:space="0" w:color="auto"/>
      </w:divBdr>
    </w:div>
    <w:div w:id="231505789">
      <w:bodyDiv w:val="1"/>
      <w:marLeft w:val="0"/>
      <w:marRight w:val="0"/>
      <w:marTop w:val="0"/>
      <w:marBottom w:val="0"/>
      <w:divBdr>
        <w:top w:val="none" w:sz="0" w:space="0" w:color="auto"/>
        <w:left w:val="none" w:sz="0" w:space="0" w:color="auto"/>
        <w:bottom w:val="none" w:sz="0" w:space="0" w:color="auto"/>
        <w:right w:val="none" w:sz="0" w:space="0" w:color="auto"/>
      </w:divBdr>
    </w:div>
    <w:div w:id="231548590">
      <w:bodyDiv w:val="1"/>
      <w:marLeft w:val="0"/>
      <w:marRight w:val="0"/>
      <w:marTop w:val="0"/>
      <w:marBottom w:val="0"/>
      <w:divBdr>
        <w:top w:val="none" w:sz="0" w:space="0" w:color="auto"/>
        <w:left w:val="none" w:sz="0" w:space="0" w:color="auto"/>
        <w:bottom w:val="none" w:sz="0" w:space="0" w:color="auto"/>
        <w:right w:val="none" w:sz="0" w:space="0" w:color="auto"/>
      </w:divBdr>
    </w:div>
    <w:div w:id="232550050">
      <w:bodyDiv w:val="1"/>
      <w:marLeft w:val="0"/>
      <w:marRight w:val="0"/>
      <w:marTop w:val="0"/>
      <w:marBottom w:val="0"/>
      <w:divBdr>
        <w:top w:val="none" w:sz="0" w:space="0" w:color="auto"/>
        <w:left w:val="none" w:sz="0" w:space="0" w:color="auto"/>
        <w:bottom w:val="none" w:sz="0" w:space="0" w:color="auto"/>
        <w:right w:val="none" w:sz="0" w:space="0" w:color="auto"/>
      </w:divBdr>
    </w:div>
    <w:div w:id="232666044">
      <w:bodyDiv w:val="1"/>
      <w:marLeft w:val="0"/>
      <w:marRight w:val="0"/>
      <w:marTop w:val="0"/>
      <w:marBottom w:val="0"/>
      <w:divBdr>
        <w:top w:val="none" w:sz="0" w:space="0" w:color="auto"/>
        <w:left w:val="none" w:sz="0" w:space="0" w:color="auto"/>
        <w:bottom w:val="none" w:sz="0" w:space="0" w:color="auto"/>
        <w:right w:val="none" w:sz="0" w:space="0" w:color="auto"/>
      </w:divBdr>
    </w:div>
    <w:div w:id="232812448">
      <w:bodyDiv w:val="1"/>
      <w:marLeft w:val="0"/>
      <w:marRight w:val="0"/>
      <w:marTop w:val="0"/>
      <w:marBottom w:val="0"/>
      <w:divBdr>
        <w:top w:val="none" w:sz="0" w:space="0" w:color="auto"/>
        <w:left w:val="none" w:sz="0" w:space="0" w:color="auto"/>
        <w:bottom w:val="none" w:sz="0" w:space="0" w:color="auto"/>
        <w:right w:val="none" w:sz="0" w:space="0" w:color="auto"/>
      </w:divBdr>
    </w:div>
    <w:div w:id="232933593">
      <w:bodyDiv w:val="1"/>
      <w:marLeft w:val="0"/>
      <w:marRight w:val="0"/>
      <w:marTop w:val="0"/>
      <w:marBottom w:val="0"/>
      <w:divBdr>
        <w:top w:val="none" w:sz="0" w:space="0" w:color="auto"/>
        <w:left w:val="none" w:sz="0" w:space="0" w:color="auto"/>
        <w:bottom w:val="none" w:sz="0" w:space="0" w:color="auto"/>
        <w:right w:val="none" w:sz="0" w:space="0" w:color="auto"/>
      </w:divBdr>
    </w:div>
    <w:div w:id="233661600">
      <w:bodyDiv w:val="1"/>
      <w:marLeft w:val="0"/>
      <w:marRight w:val="0"/>
      <w:marTop w:val="0"/>
      <w:marBottom w:val="0"/>
      <w:divBdr>
        <w:top w:val="none" w:sz="0" w:space="0" w:color="auto"/>
        <w:left w:val="none" w:sz="0" w:space="0" w:color="auto"/>
        <w:bottom w:val="none" w:sz="0" w:space="0" w:color="auto"/>
        <w:right w:val="none" w:sz="0" w:space="0" w:color="auto"/>
      </w:divBdr>
    </w:div>
    <w:div w:id="234752708">
      <w:bodyDiv w:val="1"/>
      <w:marLeft w:val="0"/>
      <w:marRight w:val="0"/>
      <w:marTop w:val="0"/>
      <w:marBottom w:val="0"/>
      <w:divBdr>
        <w:top w:val="none" w:sz="0" w:space="0" w:color="auto"/>
        <w:left w:val="none" w:sz="0" w:space="0" w:color="auto"/>
        <w:bottom w:val="none" w:sz="0" w:space="0" w:color="auto"/>
        <w:right w:val="none" w:sz="0" w:space="0" w:color="auto"/>
      </w:divBdr>
    </w:div>
    <w:div w:id="236594959">
      <w:bodyDiv w:val="1"/>
      <w:marLeft w:val="0"/>
      <w:marRight w:val="0"/>
      <w:marTop w:val="0"/>
      <w:marBottom w:val="0"/>
      <w:divBdr>
        <w:top w:val="none" w:sz="0" w:space="0" w:color="auto"/>
        <w:left w:val="none" w:sz="0" w:space="0" w:color="auto"/>
        <w:bottom w:val="none" w:sz="0" w:space="0" w:color="auto"/>
        <w:right w:val="none" w:sz="0" w:space="0" w:color="auto"/>
      </w:divBdr>
    </w:div>
    <w:div w:id="238103458">
      <w:bodyDiv w:val="1"/>
      <w:marLeft w:val="0"/>
      <w:marRight w:val="0"/>
      <w:marTop w:val="0"/>
      <w:marBottom w:val="0"/>
      <w:divBdr>
        <w:top w:val="none" w:sz="0" w:space="0" w:color="auto"/>
        <w:left w:val="none" w:sz="0" w:space="0" w:color="auto"/>
        <w:bottom w:val="none" w:sz="0" w:space="0" w:color="auto"/>
        <w:right w:val="none" w:sz="0" w:space="0" w:color="auto"/>
      </w:divBdr>
    </w:div>
    <w:div w:id="238636843">
      <w:bodyDiv w:val="1"/>
      <w:marLeft w:val="0"/>
      <w:marRight w:val="0"/>
      <w:marTop w:val="0"/>
      <w:marBottom w:val="0"/>
      <w:divBdr>
        <w:top w:val="none" w:sz="0" w:space="0" w:color="auto"/>
        <w:left w:val="none" w:sz="0" w:space="0" w:color="auto"/>
        <w:bottom w:val="none" w:sz="0" w:space="0" w:color="auto"/>
        <w:right w:val="none" w:sz="0" w:space="0" w:color="auto"/>
      </w:divBdr>
    </w:div>
    <w:div w:id="239751509">
      <w:bodyDiv w:val="1"/>
      <w:marLeft w:val="0"/>
      <w:marRight w:val="0"/>
      <w:marTop w:val="0"/>
      <w:marBottom w:val="0"/>
      <w:divBdr>
        <w:top w:val="none" w:sz="0" w:space="0" w:color="auto"/>
        <w:left w:val="none" w:sz="0" w:space="0" w:color="auto"/>
        <w:bottom w:val="none" w:sz="0" w:space="0" w:color="auto"/>
        <w:right w:val="none" w:sz="0" w:space="0" w:color="auto"/>
      </w:divBdr>
    </w:div>
    <w:div w:id="240724459">
      <w:bodyDiv w:val="1"/>
      <w:marLeft w:val="0"/>
      <w:marRight w:val="0"/>
      <w:marTop w:val="0"/>
      <w:marBottom w:val="0"/>
      <w:divBdr>
        <w:top w:val="none" w:sz="0" w:space="0" w:color="auto"/>
        <w:left w:val="none" w:sz="0" w:space="0" w:color="auto"/>
        <w:bottom w:val="none" w:sz="0" w:space="0" w:color="auto"/>
        <w:right w:val="none" w:sz="0" w:space="0" w:color="auto"/>
      </w:divBdr>
    </w:div>
    <w:div w:id="242107699">
      <w:bodyDiv w:val="1"/>
      <w:marLeft w:val="0"/>
      <w:marRight w:val="0"/>
      <w:marTop w:val="0"/>
      <w:marBottom w:val="0"/>
      <w:divBdr>
        <w:top w:val="none" w:sz="0" w:space="0" w:color="auto"/>
        <w:left w:val="none" w:sz="0" w:space="0" w:color="auto"/>
        <w:bottom w:val="none" w:sz="0" w:space="0" w:color="auto"/>
        <w:right w:val="none" w:sz="0" w:space="0" w:color="auto"/>
      </w:divBdr>
    </w:div>
    <w:div w:id="242379101">
      <w:bodyDiv w:val="1"/>
      <w:marLeft w:val="0"/>
      <w:marRight w:val="0"/>
      <w:marTop w:val="0"/>
      <w:marBottom w:val="0"/>
      <w:divBdr>
        <w:top w:val="none" w:sz="0" w:space="0" w:color="auto"/>
        <w:left w:val="none" w:sz="0" w:space="0" w:color="auto"/>
        <w:bottom w:val="none" w:sz="0" w:space="0" w:color="auto"/>
        <w:right w:val="none" w:sz="0" w:space="0" w:color="auto"/>
      </w:divBdr>
    </w:div>
    <w:div w:id="243147188">
      <w:bodyDiv w:val="1"/>
      <w:marLeft w:val="0"/>
      <w:marRight w:val="0"/>
      <w:marTop w:val="0"/>
      <w:marBottom w:val="0"/>
      <w:divBdr>
        <w:top w:val="none" w:sz="0" w:space="0" w:color="auto"/>
        <w:left w:val="none" w:sz="0" w:space="0" w:color="auto"/>
        <w:bottom w:val="none" w:sz="0" w:space="0" w:color="auto"/>
        <w:right w:val="none" w:sz="0" w:space="0" w:color="auto"/>
      </w:divBdr>
    </w:div>
    <w:div w:id="244262699">
      <w:bodyDiv w:val="1"/>
      <w:marLeft w:val="0"/>
      <w:marRight w:val="0"/>
      <w:marTop w:val="0"/>
      <w:marBottom w:val="0"/>
      <w:divBdr>
        <w:top w:val="none" w:sz="0" w:space="0" w:color="auto"/>
        <w:left w:val="none" w:sz="0" w:space="0" w:color="auto"/>
        <w:bottom w:val="none" w:sz="0" w:space="0" w:color="auto"/>
        <w:right w:val="none" w:sz="0" w:space="0" w:color="auto"/>
      </w:divBdr>
    </w:div>
    <w:div w:id="244609065">
      <w:bodyDiv w:val="1"/>
      <w:marLeft w:val="0"/>
      <w:marRight w:val="0"/>
      <w:marTop w:val="0"/>
      <w:marBottom w:val="0"/>
      <w:divBdr>
        <w:top w:val="none" w:sz="0" w:space="0" w:color="auto"/>
        <w:left w:val="none" w:sz="0" w:space="0" w:color="auto"/>
        <w:bottom w:val="none" w:sz="0" w:space="0" w:color="auto"/>
        <w:right w:val="none" w:sz="0" w:space="0" w:color="auto"/>
      </w:divBdr>
    </w:div>
    <w:div w:id="244851199">
      <w:bodyDiv w:val="1"/>
      <w:marLeft w:val="0"/>
      <w:marRight w:val="0"/>
      <w:marTop w:val="0"/>
      <w:marBottom w:val="0"/>
      <w:divBdr>
        <w:top w:val="none" w:sz="0" w:space="0" w:color="auto"/>
        <w:left w:val="none" w:sz="0" w:space="0" w:color="auto"/>
        <w:bottom w:val="none" w:sz="0" w:space="0" w:color="auto"/>
        <w:right w:val="none" w:sz="0" w:space="0" w:color="auto"/>
      </w:divBdr>
    </w:div>
    <w:div w:id="244924976">
      <w:bodyDiv w:val="1"/>
      <w:marLeft w:val="0"/>
      <w:marRight w:val="0"/>
      <w:marTop w:val="0"/>
      <w:marBottom w:val="0"/>
      <w:divBdr>
        <w:top w:val="none" w:sz="0" w:space="0" w:color="auto"/>
        <w:left w:val="none" w:sz="0" w:space="0" w:color="auto"/>
        <w:bottom w:val="none" w:sz="0" w:space="0" w:color="auto"/>
        <w:right w:val="none" w:sz="0" w:space="0" w:color="auto"/>
      </w:divBdr>
    </w:div>
    <w:div w:id="245043523">
      <w:bodyDiv w:val="1"/>
      <w:marLeft w:val="0"/>
      <w:marRight w:val="0"/>
      <w:marTop w:val="0"/>
      <w:marBottom w:val="0"/>
      <w:divBdr>
        <w:top w:val="none" w:sz="0" w:space="0" w:color="auto"/>
        <w:left w:val="none" w:sz="0" w:space="0" w:color="auto"/>
        <w:bottom w:val="none" w:sz="0" w:space="0" w:color="auto"/>
        <w:right w:val="none" w:sz="0" w:space="0" w:color="auto"/>
      </w:divBdr>
    </w:div>
    <w:div w:id="245381441">
      <w:bodyDiv w:val="1"/>
      <w:marLeft w:val="0"/>
      <w:marRight w:val="0"/>
      <w:marTop w:val="0"/>
      <w:marBottom w:val="0"/>
      <w:divBdr>
        <w:top w:val="none" w:sz="0" w:space="0" w:color="auto"/>
        <w:left w:val="none" w:sz="0" w:space="0" w:color="auto"/>
        <w:bottom w:val="none" w:sz="0" w:space="0" w:color="auto"/>
        <w:right w:val="none" w:sz="0" w:space="0" w:color="auto"/>
      </w:divBdr>
    </w:div>
    <w:div w:id="245576823">
      <w:bodyDiv w:val="1"/>
      <w:marLeft w:val="0"/>
      <w:marRight w:val="0"/>
      <w:marTop w:val="0"/>
      <w:marBottom w:val="0"/>
      <w:divBdr>
        <w:top w:val="none" w:sz="0" w:space="0" w:color="auto"/>
        <w:left w:val="none" w:sz="0" w:space="0" w:color="auto"/>
        <w:bottom w:val="none" w:sz="0" w:space="0" w:color="auto"/>
        <w:right w:val="none" w:sz="0" w:space="0" w:color="auto"/>
      </w:divBdr>
    </w:div>
    <w:div w:id="247621764">
      <w:bodyDiv w:val="1"/>
      <w:marLeft w:val="0"/>
      <w:marRight w:val="0"/>
      <w:marTop w:val="0"/>
      <w:marBottom w:val="0"/>
      <w:divBdr>
        <w:top w:val="none" w:sz="0" w:space="0" w:color="auto"/>
        <w:left w:val="none" w:sz="0" w:space="0" w:color="auto"/>
        <w:bottom w:val="none" w:sz="0" w:space="0" w:color="auto"/>
        <w:right w:val="none" w:sz="0" w:space="0" w:color="auto"/>
      </w:divBdr>
    </w:div>
    <w:div w:id="248974581">
      <w:bodyDiv w:val="1"/>
      <w:marLeft w:val="0"/>
      <w:marRight w:val="0"/>
      <w:marTop w:val="0"/>
      <w:marBottom w:val="0"/>
      <w:divBdr>
        <w:top w:val="none" w:sz="0" w:space="0" w:color="auto"/>
        <w:left w:val="none" w:sz="0" w:space="0" w:color="auto"/>
        <w:bottom w:val="none" w:sz="0" w:space="0" w:color="auto"/>
        <w:right w:val="none" w:sz="0" w:space="0" w:color="auto"/>
      </w:divBdr>
    </w:div>
    <w:div w:id="249506004">
      <w:bodyDiv w:val="1"/>
      <w:marLeft w:val="0"/>
      <w:marRight w:val="0"/>
      <w:marTop w:val="0"/>
      <w:marBottom w:val="0"/>
      <w:divBdr>
        <w:top w:val="none" w:sz="0" w:space="0" w:color="auto"/>
        <w:left w:val="none" w:sz="0" w:space="0" w:color="auto"/>
        <w:bottom w:val="none" w:sz="0" w:space="0" w:color="auto"/>
        <w:right w:val="none" w:sz="0" w:space="0" w:color="auto"/>
      </w:divBdr>
    </w:div>
    <w:div w:id="249697850">
      <w:bodyDiv w:val="1"/>
      <w:marLeft w:val="0"/>
      <w:marRight w:val="0"/>
      <w:marTop w:val="0"/>
      <w:marBottom w:val="0"/>
      <w:divBdr>
        <w:top w:val="none" w:sz="0" w:space="0" w:color="auto"/>
        <w:left w:val="none" w:sz="0" w:space="0" w:color="auto"/>
        <w:bottom w:val="none" w:sz="0" w:space="0" w:color="auto"/>
        <w:right w:val="none" w:sz="0" w:space="0" w:color="auto"/>
      </w:divBdr>
    </w:div>
    <w:div w:id="250046429">
      <w:bodyDiv w:val="1"/>
      <w:marLeft w:val="0"/>
      <w:marRight w:val="0"/>
      <w:marTop w:val="0"/>
      <w:marBottom w:val="0"/>
      <w:divBdr>
        <w:top w:val="none" w:sz="0" w:space="0" w:color="auto"/>
        <w:left w:val="none" w:sz="0" w:space="0" w:color="auto"/>
        <w:bottom w:val="none" w:sz="0" w:space="0" w:color="auto"/>
        <w:right w:val="none" w:sz="0" w:space="0" w:color="auto"/>
      </w:divBdr>
    </w:div>
    <w:div w:id="252976008">
      <w:bodyDiv w:val="1"/>
      <w:marLeft w:val="0"/>
      <w:marRight w:val="0"/>
      <w:marTop w:val="0"/>
      <w:marBottom w:val="0"/>
      <w:divBdr>
        <w:top w:val="none" w:sz="0" w:space="0" w:color="auto"/>
        <w:left w:val="none" w:sz="0" w:space="0" w:color="auto"/>
        <w:bottom w:val="none" w:sz="0" w:space="0" w:color="auto"/>
        <w:right w:val="none" w:sz="0" w:space="0" w:color="auto"/>
      </w:divBdr>
    </w:div>
    <w:div w:id="253826533">
      <w:bodyDiv w:val="1"/>
      <w:marLeft w:val="0"/>
      <w:marRight w:val="0"/>
      <w:marTop w:val="0"/>
      <w:marBottom w:val="0"/>
      <w:divBdr>
        <w:top w:val="none" w:sz="0" w:space="0" w:color="auto"/>
        <w:left w:val="none" w:sz="0" w:space="0" w:color="auto"/>
        <w:bottom w:val="none" w:sz="0" w:space="0" w:color="auto"/>
        <w:right w:val="none" w:sz="0" w:space="0" w:color="auto"/>
      </w:divBdr>
    </w:div>
    <w:div w:id="253899448">
      <w:bodyDiv w:val="1"/>
      <w:marLeft w:val="0"/>
      <w:marRight w:val="0"/>
      <w:marTop w:val="0"/>
      <w:marBottom w:val="0"/>
      <w:divBdr>
        <w:top w:val="none" w:sz="0" w:space="0" w:color="auto"/>
        <w:left w:val="none" w:sz="0" w:space="0" w:color="auto"/>
        <w:bottom w:val="none" w:sz="0" w:space="0" w:color="auto"/>
        <w:right w:val="none" w:sz="0" w:space="0" w:color="auto"/>
      </w:divBdr>
    </w:div>
    <w:div w:id="255092495">
      <w:bodyDiv w:val="1"/>
      <w:marLeft w:val="0"/>
      <w:marRight w:val="0"/>
      <w:marTop w:val="0"/>
      <w:marBottom w:val="0"/>
      <w:divBdr>
        <w:top w:val="none" w:sz="0" w:space="0" w:color="auto"/>
        <w:left w:val="none" w:sz="0" w:space="0" w:color="auto"/>
        <w:bottom w:val="none" w:sz="0" w:space="0" w:color="auto"/>
        <w:right w:val="none" w:sz="0" w:space="0" w:color="auto"/>
      </w:divBdr>
    </w:div>
    <w:div w:id="255141499">
      <w:bodyDiv w:val="1"/>
      <w:marLeft w:val="0"/>
      <w:marRight w:val="0"/>
      <w:marTop w:val="0"/>
      <w:marBottom w:val="0"/>
      <w:divBdr>
        <w:top w:val="none" w:sz="0" w:space="0" w:color="auto"/>
        <w:left w:val="none" w:sz="0" w:space="0" w:color="auto"/>
        <w:bottom w:val="none" w:sz="0" w:space="0" w:color="auto"/>
        <w:right w:val="none" w:sz="0" w:space="0" w:color="auto"/>
      </w:divBdr>
    </w:div>
    <w:div w:id="256058730">
      <w:bodyDiv w:val="1"/>
      <w:marLeft w:val="0"/>
      <w:marRight w:val="0"/>
      <w:marTop w:val="0"/>
      <w:marBottom w:val="0"/>
      <w:divBdr>
        <w:top w:val="none" w:sz="0" w:space="0" w:color="auto"/>
        <w:left w:val="none" w:sz="0" w:space="0" w:color="auto"/>
        <w:bottom w:val="none" w:sz="0" w:space="0" w:color="auto"/>
        <w:right w:val="none" w:sz="0" w:space="0" w:color="auto"/>
      </w:divBdr>
    </w:div>
    <w:div w:id="258100385">
      <w:bodyDiv w:val="1"/>
      <w:marLeft w:val="0"/>
      <w:marRight w:val="0"/>
      <w:marTop w:val="0"/>
      <w:marBottom w:val="0"/>
      <w:divBdr>
        <w:top w:val="none" w:sz="0" w:space="0" w:color="auto"/>
        <w:left w:val="none" w:sz="0" w:space="0" w:color="auto"/>
        <w:bottom w:val="none" w:sz="0" w:space="0" w:color="auto"/>
        <w:right w:val="none" w:sz="0" w:space="0" w:color="auto"/>
      </w:divBdr>
    </w:div>
    <w:div w:id="258805290">
      <w:bodyDiv w:val="1"/>
      <w:marLeft w:val="0"/>
      <w:marRight w:val="0"/>
      <w:marTop w:val="0"/>
      <w:marBottom w:val="0"/>
      <w:divBdr>
        <w:top w:val="none" w:sz="0" w:space="0" w:color="auto"/>
        <w:left w:val="none" w:sz="0" w:space="0" w:color="auto"/>
        <w:bottom w:val="none" w:sz="0" w:space="0" w:color="auto"/>
        <w:right w:val="none" w:sz="0" w:space="0" w:color="auto"/>
      </w:divBdr>
    </w:div>
    <w:div w:id="258828640">
      <w:bodyDiv w:val="1"/>
      <w:marLeft w:val="0"/>
      <w:marRight w:val="0"/>
      <w:marTop w:val="0"/>
      <w:marBottom w:val="0"/>
      <w:divBdr>
        <w:top w:val="none" w:sz="0" w:space="0" w:color="auto"/>
        <w:left w:val="none" w:sz="0" w:space="0" w:color="auto"/>
        <w:bottom w:val="none" w:sz="0" w:space="0" w:color="auto"/>
        <w:right w:val="none" w:sz="0" w:space="0" w:color="auto"/>
      </w:divBdr>
    </w:div>
    <w:div w:id="258832806">
      <w:bodyDiv w:val="1"/>
      <w:marLeft w:val="0"/>
      <w:marRight w:val="0"/>
      <w:marTop w:val="0"/>
      <w:marBottom w:val="0"/>
      <w:divBdr>
        <w:top w:val="none" w:sz="0" w:space="0" w:color="auto"/>
        <w:left w:val="none" w:sz="0" w:space="0" w:color="auto"/>
        <w:bottom w:val="none" w:sz="0" w:space="0" w:color="auto"/>
        <w:right w:val="none" w:sz="0" w:space="0" w:color="auto"/>
      </w:divBdr>
    </w:div>
    <w:div w:id="259721402">
      <w:bodyDiv w:val="1"/>
      <w:marLeft w:val="0"/>
      <w:marRight w:val="0"/>
      <w:marTop w:val="0"/>
      <w:marBottom w:val="0"/>
      <w:divBdr>
        <w:top w:val="none" w:sz="0" w:space="0" w:color="auto"/>
        <w:left w:val="none" w:sz="0" w:space="0" w:color="auto"/>
        <w:bottom w:val="none" w:sz="0" w:space="0" w:color="auto"/>
        <w:right w:val="none" w:sz="0" w:space="0" w:color="auto"/>
      </w:divBdr>
    </w:div>
    <w:div w:id="259803745">
      <w:bodyDiv w:val="1"/>
      <w:marLeft w:val="0"/>
      <w:marRight w:val="0"/>
      <w:marTop w:val="0"/>
      <w:marBottom w:val="0"/>
      <w:divBdr>
        <w:top w:val="none" w:sz="0" w:space="0" w:color="auto"/>
        <w:left w:val="none" w:sz="0" w:space="0" w:color="auto"/>
        <w:bottom w:val="none" w:sz="0" w:space="0" w:color="auto"/>
        <w:right w:val="none" w:sz="0" w:space="0" w:color="auto"/>
      </w:divBdr>
    </w:div>
    <w:div w:id="261381415">
      <w:bodyDiv w:val="1"/>
      <w:marLeft w:val="0"/>
      <w:marRight w:val="0"/>
      <w:marTop w:val="0"/>
      <w:marBottom w:val="0"/>
      <w:divBdr>
        <w:top w:val="none" w:sz="0" w:space="0" w:color="auto"/>
        <w:left w:val="none" w:sz="0" w:space="0" w:color="auto"/>
        <w:bottom w:val="none" w:sz="0" w:space="0" w:color="auto"/>
        <w:right w:val="none" w:sz="0" w:space="0" w:color="auto"/>
      </w:divBdr>
    </w:div>
    <w:div w:id="263005408">
      <w:bodyDiv w:val="1"/>
      <w:marLeft w:val="0"/>
      <w:marRight w:val="0"/>
      <w:marTop w:val="0"/>
      <w:marBottom w:val="0"/>
      <w:divBdr>
        <w:top w:val="none" w:sz="0" w:space="0" w:color="auto"/>
        <w:left w:val="none" w:sz="0" w:space="0" w:color="auto"/>
        <w:bottom w:val="none" w:sz="0" w:space="0" w:color="auto"/>
        <w:right w:val="none" w:sz="0" w:space="0" w:color="auto"/>
      </w:divBdr>
    </w:div>
    <w:div w:id="263927760">
      <w:bodyDiv w:val="1"/>
      <w:marLeft w:val="0"/>
      <w:marRight w:val="0"/>
      <w:marTop w:val="0"/>
      <w:marBottom w:val="0"/>
      <w:divBdr>
        <w:top w:val="none" w:sz="0" w:space="0" w:color="auto"/>
        <w:left w:val="none" w:sz="0" w:space="0" w:color="auto"/>
        <w:bottom w:val="none" w:sz="0" w:space="0" w:color="auto"/>
        <w:right w:val="none" w:sz="0" w:space="0" w:color="auto"/>
      </w:divBdr>
    </w:div>
    <w:div w:id="265039653">
      <w:bodyDiv w:val="1"/>
      <w:marLeft w:val="0"/>
      <w:marRight w:val="0"/>
      <w:marTop w:val="0"/>
      <w:marBottom w:val="0"/>
      <w:divBdr>
        <w:top w:val="none" w:sz="0" w:space="0" w:color="auto"/>
        <w:left w:val="none" w:sz="0" w:space="0" w:color="auto"/>
        <w:bottom w:val="none" w:sz="0" w:space="0" w:color="auto"/>
        <w:right w:val="none" w:sz="0" w:space="0" w:color="auto"/>
      </w:divBdr>
    </w:div>
    <w:div w:id="265432171">
      <w:bodyDiv w:val="1"/>
      <w:marLeft w:val="0"/>
      <w:marRight w:val="0"/>
      <w:marTop w:val="0"/>
      <w:marBottom w:val="0"/>
      <w:divBdr>
        <w:top w:val="none" w:sz="0" w:space="0" w:color="auto"/>
        <w:left w:val="none" w:sz="0" w:space="0" w:color="auto"/>
        <w:bottom w:val="none" w:sz="0" w:space="0" w:color="auto"/>
        <w:right w:val="none" w:sz="0" w:space="0" w:color="auto"/>
      </w:divBdr>
    </w:div>
    <w:div w:id="265499330">
      <w:bodyDiv w:val="1"/>
      <w:marLeft w:val="0"/>
      <w:marRight w:val="0"/>
      <w:marTop w:val="0"/>
      <w:marBottom w:val="0"/>
      <w:divBdr>
        <w:top w:val="none" w:sz="0" w:space="0" w:color="auto"/>
        <w:left w:val="none" w:sz="0" w:space="0" w:color="auto"/>
        <w:bottom w:val="none" w:sz="0" w:space="0" w:color="auto"/>
        <w:right w:val="none" w:sz="0" w:space="0" w:color="auto"/>
      </w:divBdr>
    </w:div>
    <w:div w:id="268047747">
      <w:bodyDiv w:val="1"/>
      <w:marLeft w:val="0"/>
      <w:marRight w:val="0"/>
      <w:marTop w:val="0"/>
      <w:marBottom w:val="0"/>
      <w:divBdr>
        <w:top w:val="none" w:sz="0" w:space="0" w:color="auto"/>
        <w:left w:val="none" w:sz="0" w:space="0" w:color="auto"/>
        <w:bottom w:val="none" w:sz="0" w:space="0" w:color="auto"/>
        <w:right w:val="none" w:sz="0" w:space="0" w:color="auto"/>
      </w:divBdr>
    </w:div>
    <w:div w:id="269048603">
      <w:bodyDiv w:val="1"/>
      <w:marLeft w:val="0"/>
      <w:marRight w:val="0"/>
      <w:marTop w:val="0"/>
      <w:marBottom w:val="0"/>
      <w:divBdr>
        <w:top w:val="none" w:sz="0" w:space="0" w:color="auto"/>
        <w:left w:val="none" w:sz="0" w:space="0" w:color="auto"/>
        <w:bottom w:val="none" w:sz="0" w:space="0" w:color="auto"/>
        <w:right w:val="none" w:sz="0" w:space="0" w:color="auto"/>
      </w:divBdr>
    </w:div>
    <w:div w:id="269122629">
      <w:bodyDiv w:val="1"/>
      <w:marLeft w:val="0"/>
      <w:marRight w:val="0"/>
      <w:marTop w:val="0"/>
      <w:marBottom w:val="0"/>
      <w:divBdr>
        <w:top w:val="none" w:sz="0" w:space="0" w:color="auto"/>
        <w:left w:val="none" w:sz="0" w:space="0" w:color="auto"/>
        <w:bottom w:val="none" w:sz="0" w:space="0" w:color="auto"/>
        <w:right w:val="none" w:sz="0" w:space="0" w:color="auto"/>
      </w:divBdr>
    </w:div>
    <w:div w:id="269169750">
      <w:bodyDiv w:val="1"/>
      <w:marLeft w:val="0"/>
      <w:marRight w:val="0"/>
      <w:marTop w:val="0"/>
      <w:marBottom w:val="0"/>
      <w:divBdr>
        <w:top w:val="none" w:sz="0" w:space="0" w:color="auto"/>
        <w:left w:val="none" w:sz="0" w:space="0" w:color="auto"/>
        <w:bottom w:val="none" w:sz="0" w:space="0" w:color="auto"/>
        <w:right w:val="none" w:sz="0" w:space="0" w:color="auto"/>
      </w:divBdr>
    </w:div>
    <w:div w:id="269363497">
      <w:bodyDiv w:val="1"/>
      <w:marLeft w:val="0"/>
      <w:marRight w:val="0"/>
      <w:marTop w:val="0"/>
      <w:marBottom w:val="0"/>
      <w:divBdr>
        <w:top w:val="none" w:sz="0" w:space="0" w:color="auto"/>
        <w:left w:val="none" w:sz="0" w:space="0" w:color="auto"/>
        <w:bottom w:val="none" w:sz="0" w:space="0" w:color="auto"/>
        <w:right w:val="none" w:sz="0" w:space="0" w:color="auto"/>
      </w:divBdr>
    </w:div>
    <w:div w:id="270017147">
      <w:bodyDiv w:val="1"/>
      <w:marLeft w:val="0"/>
      <w:marRight w:val="0"/>
      <w:marTop w:val="0"/>
      <w:marBottom w:val="0"/>
      <w:divBdr>
        <w:top w:val="none" w:sz="0" w:space="0" w:color="auto"/>
        <w:left w:val="none" w:sz="0" w:space="0" w:color="auto"/>
        <w:bottom w:val="none" w:sz="0" w:space="0" w:color="auto"/>
        <w:right w:val="none" w:sz="0" w:space="0" w:color="auto"/>
      </w:divBdr>
    </w:div>
    <w:div w:id="271254400">
      <w:bodyDiv w:val="1"/>
      <w:marLeft w:val="0"/>
      <w:marRight w:val="0"/>
      <w:marTop w:val="0"/>
      <w:marBottom w:val="0"/>
      <w:divBdr>
        <w:top w:val="none" w:sz="0" w:space="0" w:color="auto"/>
        <w:left w:val="none" w:sz="0" w:space="0" w:color="auto"/>
        <w:bottom w:val="none" w:sz="0" w:space="0" w:color="auto"/>
        <w:right w:val="none" w:sz="0" w:space="0" w:color="auto"/>
      </w:divBdr>
    </w:div>
    <w:div w:id="271866343">
      <w:bodyDiv w:val="1"/>
      <w:marLeft w:val="0"/>
      <w:marRight w:val="0"/>
      <w:marTop w:val="0"/>
      <w:marBottom w:val="0"/>
      <w:divBdr>
        <w:top w:val="none" w:sz="0" w:space="0" w:color="auto"/>
        <w:left w:val="none" w:sz="0" w:space="0" w:color="auto"/>
        <w:bottom w:val="none" w:sz="0" w:space="0" w:color="auto"/>
        <w:right w:val="none" w:sz="0" w:space="0" w:color="auto"/>
      </w:divBdr>
    </w:div>
    <w:div w:id="272254456">
      <w:bodyDiv w:val="1"/>
      <w:marLeft w:val="0"/>
      <w:marRight w:val="0"/>
      <w:marTop w:val="0"/>
      <w:marBottom w:val="0"/>
      <w:divBdr>
        <w:top w:val="none" w:sz="0" w:space="0" w:color="auto"/>
        <w:left w:val="none" w:sz="0" w:space="0" w:color="auto"/>
        <w:bottom w:val="none" w:sz="0" w:space="0" w:color="auto"/>
        <w:right w:val="none" w:sz="0" w:space="0" w:color="auto"/>
      </w:divBdr>
    </w:div>
    <w:div w:id="272439333">
      <w:bodyDiv w:val="1"/>
      <w:marLeft w:val="0"/>
      <w:marRight w:val="0"/>
      <w:marTop w:val="0"/>
      <w:marBottom w:val="0"/>
      <w:divBdr>
        <w:top w:val="none" w:sz="0" w:space="0" w:color="auto"/>
        <w:left w:val="none" w:sz="0" w:space="0" w:color="auto"/>
        <w:bottom w:val="none" w:sz="0" w:space="0" w:color="auto"/>
        <w:right w:val="none" w:sz="0" w:space="0" w:color="auto"/>
      </w:divBdr>
    </w:div>
    <w:div w:id="272908838">
      <w:bodyDiv w:val="1"/>
      <w:marLeft w:val="0"/>
      <w:marRight w:val="0"/>
      <w:marTop w:val="0"/>
      <w:marBottom w:val="0"/>
      <w:divBdr>
        <w:top w:val="none" w:sz="0" w:space="0" w:color="auto"/>
        <w:left w:val="none" w:sz="0" w:space="0" w:color="auto"/>
        <w:bottom w:val="none" w:sz="0" w:space="0" w:color="auto"/>
        <w:right w:val="none" w:sz="0" w:space="0" w:color="auto"/>
      </w:divBdr>
    </w:div>
    <w:div w:id="273051695">
      <w:bodyDiv w:val="1"/>
      <w:marLeft w:val="0"/>
      <w:marRight w:val="0"/>
      <w:marTop w:val="0"/>
      <w:marBottom w:val="0"/>
      <w:divBdr>
        <w:top w:val="none" w:sz="0" w:space="0" w:color="auto"/>
        <w:left w:val="none" w:sz="0" w:space="0" w:color="auto"/>
        <w:bottom w:val="none" w:sz="0" w:space="0" w:color="auto"/>
        <w:right w:val="none" w:sz="0" w:space="0" w:color="auto"/>
      </w:divBdr>
    </w:div>
    <w:div w:id="273557692">
      <w:bodyDiv w:val="1"/>
      <w:marLeft w:val="0"/>
      <w:marRight w:val="0"/>
      <w:marTop w:val="0"/>
      <w:marBottom w:val="0"/>
      <w:divBdr>
        <w:top w:val="none" w:sz="0" w:space="0" w:color="auto"/>
        <w:left w:val="none" w:sz="0" w:space="0" w:color="auto"/>
        <w:bottom w:val="none" w:sz="0" w:space="0" w:color="auto"/>
        <w:right w:val="none" w:sz="0" w:space="0" w:color="auto"/>
      </w:divBdr>
    </w:div>
    <w:div w:id="274989790">
      <w:bodyDiv w:val="1"/>
      <w:marLeft w:val="0"/>
      <w:marRight w:val="0"/>
      <w:marTop w:val="0"/>
      <w:marBottom w:val="0"/>
      <w:divBdr>
        <w:top w:val="none" w:sz="0" w:space="0" w:color="auto"/>
        <w:left w:val="none" w:sz="0" w:space="0" w:color="auto"/>
        <w:bottom w:val="none" w:sz="0" w:space="0" w:color="auto"/>
        <w:right w:val="none" w:sz="0" w:space="0" w:color="auto"/>
      </w:divBdr>
    </w:div>
    <w:div w:id="275330929">
      <w:bodyDiv w:val="1"/>
      <w:marLeft w:val="0"/>
      <w:marRight w:val="0"/>
      <w:marTop w:val="0"/>
      <w:marBottom w:val="0"/>
      <w:divBdr>
        <w:top w:val="none" w:sz="0" w:space="0" w:color="auto"/>
        <w:left w:val="none" w:sz="0" w:space="0" w:color="auto"/>
        <w:bottom w:val="none" w:sz="0" w:space="0" w:color="auto"/>
        <w:right w:val="none" w:sz="0" w:space="0" w:color="auto"/>
      </w:divBdr>
    </w:div>
    <w:div w:id="275867054">
      <w:bodyDiv w:val="1"/>
      <w:marLeft w:val="0"/>
      <w:marRight w:val="0"/>
      <w:marTop w:val="0"/>
      <w:marBottom w:val="0"/>
      <w:divBdr>
        <w:top w:val="none" w:sz="0" w:space="0" w:color="auto"/>
        <w:left w:val="none" w:sz="0" w:space="0" w:color="auto"/>
        <w:bottom w:val="none" w:sz="0" w:space="0" w:color="auto"/>
        <w:right w:val="none" w:sz="0" w:space="0" w:color="auto"/>
      </w:divBdr>
    </w:div>
    <w:div w:id="276523028">
      <w:bodyDiv w:val="1"/>
      <w:marLeft w:val="0"/>
      <w:marRight w:val="0"/>
      <w:marTop w:val="0"/>
      <w:marBottom w:val="0"/>
      <w:divBdr>
        <w:top w:val="none" w:sz="0" w:space="0" w:color="auto"/>
        <w:left w:val="none" w:sz="0" w:space="0" w:color="auto"/>
        <w:bottom w:val="none" w:sz="0" w:space="0" w:color="auto"/>
        <w:right w:val="none" w:sz="0" w:space="0" w:color="auto"/>
      </w:divBdr>
    </w:div>
    <w:div w:id="276910525">
      <w:bodyDiv w:val="1"/>
      <w:marLeft w:val="0"/>
      <w:marRight w:val="0"/>
      <w:marTop w:val="0"/>
      <w:marBottom w:val="0"/>
      <w:divBdr>
        <w:top w:val="none" w:sz="0" w:space="0" w:color="auto"/>
        <w:left w:val="none" w:sz="0" w:space="0" w:color="auto"/>
        <w:bottom w:val="none" w:sz="0" w:space="0" w:color="auto"/>
        <w:right w:val="none" w:sz="0" w:space="0" w:color="auto"/>
      </w:divBdr>
    </w:div>
    <w:div w:id="277026771">
      <w:bodyDiv w:val="1"/>
      <w:marLeft w:val="0"/>
      <w:marRight w:val="0"/>
      <w:marTop w:val="0"/>
      <w:marBottom w:val="0"/>
      <w:divBdr>
        <w:top w:val="none" w:sz="0" w:space="0" w:color="auto"/>
        <w:left w:val="none" w:sz="0" w:space="0" w:color="auto"/>
        <w:bottom w:val="none" w:sz="0" w:space="0" w:color="auto"/>
        <w:right w:val="none" w:sz="0" w:space="0" w:color="auto"/>
      </w:divBdr>
    </w:div>
    <w:div w:id="277756853">
      <w:bodyDiv w:val="1"/>
      <w:marLeft w:val="0"/>
      <w:marRight w:val="0"/>
      <w:marTop w:val="0"/>
      <w:marBottom w:val="0"/>
      <w:divBdr>
        <w:top w:val="none" w:sz="0" w:space="0" w:color="auto"/>
        <w:left w:val="none" w:sz="0" w:space="0" w:color="auto"/>
        <w:bottom w:val="none" w:sz="0" w:space="0" w:color="auto"/>
        <w:right w:val="none" w:sz="0" w:space="0" w:color="auto"/>
      </w:divBdr>
    </w:div>
    <w:div w:id="277956705">
      <w:bodyDiv w:val="1"/>
      <w:marLeft w:val="0"/>
      <w:marRight w:val="0"/>
      <w:marTop w:val="0"/>
      <w:marBottom w:val="0"/>
      <w:divBdr>
        <w:top w:val="none" w:sz="0" w:space="0" w:color="auto"/>
        <w:left w:val="none" w:sz="0" w:space="0" w:color="auto"/>
        <w:bottom w:val="none" w:sz="0" w:space="0" w:color="auto"/>
        <w:right w:val="none" w:sz="0" w:space="0" w:color="auto"/>
      </w:divBdr>
    </w:div>
    <w:div w:id="278413286">
      <w:bodyDiv w:val="1"/>
      <w:marLeft w:val="0"/>
      <w:marRight w:val="0"/>
      <w:marTop w:val="0"/>
      <w:marBottom w:val="0"/>
      <w:divBdr>
        <w:top w:val="none" w:sz="0" w:space="0" w:color="auto"/>
        <w:left w:val="none" w:sz="0" w:space="0" w:color="auto"/>
        <w:bottom w:val="none" w:sz="0" w:space="0" w:color="auto"/>
        <w:right w:val="none" w:sz="0" w:space="0" w:color="auto"/>
      </w:divBdr>
    </w:div>
    <w:div w:id="278687938">
      <w:bodyDiv w:val="1"/>
      <w:marLeft w:val="0"/>
      <w:marRight w:val="0"/>
      <w:marTop w:val="0"/>
      <w:marBottom w:val="0"/>
      <w:divBdr>
        <w:top w:val="none" w:sz="0" w:space="0" w:color="auto"/>
        <w:left w:val="none" w:sz="0" w:space="0" w:color="auto"/>
        <w:bottom w:val="none" w:sz="0" w:space="0" w:color="auto"/>
        <w:right w:val="none" w:sz="0" w:space="0" w:color="auto"/>
      </w:divBdr>
    </w:div>
    <w:div w:id="280693931">
      <w:bodyDiv w:val="1"/>
      <w:marLeft w:val="0"/>
      <w:marRight w:val="0"/>
      <w:marTop w:val="0"/>
      <w:marBottom w:val="0"/>
      <w:divBdr>
        <w:top w:val="none" w:sz="0" w:space="0" w:color="auto"/>
        <w:left w:val="none" w:sz="0" w:space="0" w:color="auto"/>
        <w:bottom w:val="none" w:sz="0" w:space="0" w:color="auto"/>
        <w:right w:val="none" w:sz="0" w:space="0" w:color="auto"/>
      </w:divBdr>
    </w:div>
    <w:div w:id="281420614">
      <w:bodyDiv w:val="1"/>
      <w:marLeft w:val="0"/>
      <w:marRight w:val="0"/>
      <w:marTop w:val="0"/>
      <w:marBottom w:val="0"/>
      <w:divBdr>
        <w:top w:val="none" w:sz="0" w:space="0" w:color="auto"/>
        <w:left w:val="none" w:sz="0" w:space="0" w:color="auto"/>
        <w:bottom w:val="none" w:sz="0" w:space="0" w:color="auto"/>
        <w:right w:val="none" w:sz="0" w:space="0" w:color="auto"/>
      </w:divBdr>
    </w:div>
    <w:div w:id="281810365">
      <w:bodyDiv w:val="1"/>
      <w:marLeft w:val="0"/>
      <w:marRight w:val="0"/>
      <w:marTop w:val="0"/>
      <w:marBottom w:val="0"/>
      <w:divBdr>
        <w:top w:val="none" w:sz="0" w:space="0" w:color="auto"/>
        <w:left w:val="none" w:sz="0" w:space="0" w:color="auto"/>
        <w:bottom w:val="none" w:sz="0" w:space="0" w:color="auto"/>
        <w:right w:val="none" w:sz="0" w:space="0" w:color="auto"/>
      </w:divBdr>
    </w:div>
    <w:div w:id="282923138">
      <w:bodyDiv w:val="1"/>
      <w:marLeft w:val="0"/>
      <w:marRight w:val="0"/>
      <w:marTop w:val="0"/>
      <w:marBottom w:val="0"/>
      <w:divBdr>
        <w:top w:val="none" w:sz="0" w:space="0" w:color="auto"/>
        <w:left w:val="none" w:sz="0" w:space="0" w:color="auto"/>
        <w:bottom w:val="none" w:sz="0" w:space="0" w:color="auto"/>
        <w:right w:val="none" w:sz="0" w:space="0" w:color="auto"/>
      </w:divBdr>
    </w:div>
    <w:div w:id="283343407">
      <w:bodyDiv w:val="1"/>
      <w:marLeft w:val="0"/>
      <w:marRight w:val="0"/>
      <w:marTop w:val="0"/>
      <w:marBottom w:val="0"/>
      <w:divBdr>
        <w:top w:val="none" w:sz="0" w:space="0" w:color="auto"/>
        <w:left w:val="none" w:sz="0" w:space="0" w:color="auto"/>
        <w:bottom w:val="none" w:sz="0" w:space="0" w:color="auto"/>
        <w:right w:val="none" w:sz="0" w:space="0" w:color="auto"/>
      </w:divBdr>
    </w:div>
    <w:div w:id="283385177">
      <w:bodyDiv w:val="1"/>
      <w:marLeft w:val="0"/>
      <w:marRight w:val="0"/>
      <w:marTop w:val="0"/>
      <w:marBottom w:val="0"/>
      <w:divBdr>
        <w:top w:val="none" w:sz="0" w:space="0" w:color="auto"/>
        <w:left w:val="none" w:sz="0" w:space="0" w:color="auto"/>
        <w:bottom w:val="none" w:sz="0" w:space="0" w:color="auto"/>
        <w:right w:val="none" w:sz="0" w:space="0" w:color="auto"/>
      </w:divBdr>
    </w:div>
    <w:div w:id="283536062">
      <w:bodyDiv w:val="1"/>
      <w:marLeft w:val="0"/>
      <w:marRight w:val="0"/>
      <w:marTop w:val="0"/>
      <w:marBottom w:val="0"/>
      <w:divBdr>
        <w:top w:val="none" w:sz="0" w:space="0" w:color="auto"/>
        <w:left w:val="none" w:sz="0" w:space="0" w:color="auto"/>
        <w:bottom w:val="none" w:sz="0" w:space="0" w:color="auto"/>
        <w:right w:val="none" w:sz="0" w:space="0" w:color="auto"/>
      </w:divBdr>
    </w:div>
    <w:div w:id="284819890">
      <w:bodyDiv w:val="1"/>
      <w:marLeft w:val="0"/>
      <w:marRight w:val="0"/>
      <w:marTop w:val="0"/>
      <w:marBottom w:val="0"/>
      <w:divBdr>
        <w:top w:val="none" w:sz="0" w:space="0" w:color="auto"/>
        <w:left w:val="none" w:sz="0" w:space="0" w:color="auto"/>
        <w:bottom w:val="none" w:sz="0" w:space="0" w:color="auto"/>
        <w:right w:val="none" w:sz="0" w:space="0" w:color="auto"/>
      </w:divBdr>
    </w:div>
    <w:div w:id="285428791">
      <w:bodyDiv w:val="1"/>
      <w:marLeft w:val="0"/>
      <w:marRight w:val="0"/>
      <w:marTop w:val="0"/>
      <w:marBottom w:val="0"/>
      <w:divBdr>
        <w:top w:val="none" w:sz="0" w:space="0" w:color="auto"/>
        <w:left w:val="none" w:sz="0" w:space="0" w:color="auto"/>
        <w:bottom w:val="none" w:sz="0" w:space="0" w:color="auto"/>
        <w:right w:val="none" w:sz="0" w:space="0" w:color="auto"/>
      </w:divBdr>
    </w:div>
    <w:div w:id="285739686">
      <w:bodyDiv w:val="1"/>
      <w:marLeft w:val="0"/>
      <w:marRight w:val="0"/>
      <w:marTop w:val="0"/>
      <w:marBottom w:val="0"/>
      <w:divBdr>
        <w:top w:val="none" w:sz="0" w:space="0" w:color="auto"/>
        <w:left w:val="none" w:sz="0" w:space="0" w:color="auto"/>
        <w:bottom w:val="none" w:sz="0" w:space="0" w:color="auto"/>
        <w:right w:val="none" w:sz="0" w:space="0" w:color="auto"/>
      </w:divBdr>
    </w:div>
    <w:div w:id="285817591">
      <w:bodyDiv w:val="1"/>
      <w:marLeft w:val="0"/>
      <w:marRight w:val="0"/>
      <w:marTop w:val="0"/>
      <w:marBottom w:val="0"/>
      <w:divBdr>
        <w:top w:val="none" w:sz="0" w:space="0" w:color="auto"/>
        <w:left w:val="none" w:sz="0" w:space="0" w:color="auto"/>
        <w:bottom w:val="none" w:sz="0" w:space="0" w:color="auto"/>
        <w:right w:val="none" w:sz="0" w:space="0" w:color="auto"/>
      </w:divBdr>
    </w:div>
    <w:div w:id="286008788">
      <w:bodyDiv w:val="1"/>
      <w:marLeft w:val="0"/>
      <w:marRight w:val="0"/>
      <w:marTop w:val="0"/>
      <w:marBottom w:val="0"/>
      <w:divBdr>
        <w:top w:val="none" w:sz="0" w:space="0" w:color="auto"/>
        <w:left w:val="none" w:sz="0" w:space="0" w:color="auto"/>
        <w:bottom w:val="none" w:sz="0" w:space="0" w:color="auto"/>
        <w:right w:val="none" w:sz="0" w:space="0" w:color="auto"/>
      </w:divBdr>
    </w:div>
    <w:div w:id="286082837">
      <w:bodyDiv w:val="1"/>
      <w:marLeft w:val="0"/>
      <w:marRight w:val="0"/>
      <w:marTop w:val="0"/>
      <w:marBottom w:val="0"/>
      <w:divBdr>
        <w:top w:val="none" w:sz="0" w:space="0" w:color="auto"/>
        <w:left w:val="none" w:sz="0" w:space="0" w:color="auto"/>
        <w:bottom w:val="none" w:sz="0" w:space="0" w:color="auto"/>
        <w:right w:val="none" w:sz="0" w:space="0" w:color="auto"/>
      </w:divBdr>
    </w:div>
    <w:div w:id="286358228">
      <w:bodyDiv w:val="1"/>
      <w:marLeft w:val="0"/>
      <w:marRight w:val="0"/>
      <w:marTop w:val="0"/>
      <w:marBottom w:val="0"/>
      <w:divBdr>
        <w:top w:val="none" w:sz="0" w:space="0" w:color="auto"/>
        <w:left w:val="none" w:sz="0" w:space="0" w:color="auto"/>
        <w:bottom w:val="none" w:sz="0" w:space="0" w:color="auto"/>
        <w:right w:val="none" w:sz="0" w:space="0" w:color="auto"/>
      </w:divBdr>
    </w:div>
    <w:div w:id="287128619">
      <w:bodyDiv w:val="1"/>
      <w:marLeft w:val="0"/>
      <w:marRight w:val="0"/>
      <w:marTop w:val="0"/>
      <w:marBottom w:val="0"/>
      <w:divBdr>
        <w:top w:val="none" w:sz="0" w:space="0" w:color="auto"/>
        <w:left w:val="none" w:sz="0" w:space="0" w:color="auto"/>
        <w:bottom w:val="none" w:sz="0" w:space="0" w:color="auto"/>
        <w:right w:val="none" w:sz="0" w:space="0" w:color="auto"/>
      </w:divBdr>
    </w:div>
    <w:div w:id="287317864">
      <w:bodyDiv w:val="1"/>
      <w:marLeft w:val="0"/>
      <w:marRight w:val="0"/>
      <w:marTop w:val="0"/>
      <w:marBottom w:val="0"/>
      <w:divBdr>
        <w:top w:val="none" w:sz="0" w:space="0" w:color="auto"/>
        <w:left w:val="none" w:sz="0" w:space="0" w:color="auto"/>
        <w:bottom w:val="none" w:sz="0" w:space="0" w:color="auto"/>
        <w:right w:val="none" w:sz="0" w:space="0" w:color="auto"/>
      </w:divBdr>
    </w:div>
    <w:div w:id="287932365">
      <w:bodyDiv w:val="1"/>
      <w:marLeft w:val="0"/>
      <w:marRight w:val="0"/>
      <w:marTop w:val="0"/>
      <w:marBottom w:val="0"/>
      <w:divBdr>
        <w:top w:val="none" w:sz="0" w:space="0" w:color="auto"/>
        <w:left w:val="none" w:sz="0" w:space="0" w:color="auto"/>
        <w:bottom w:val="none" w:sz="0" w:space="0" w:color="auto"/>
        <w:right w:val="none" w:sz="0" w:space="0" w:color="auto"/>
      </w:divBdr>
    </w:div>
    <w:div w:id="288556596">
      <w:bodyDiv w:val="1"/>
      <w:marLeft w:val="0"/>
      <w:marRight w:val="0"/>
      <w:marTop w:val="0"/>
      <w:marBottom w:val="0"/>
      <w:divBdr>
        <w:top w:val="none" w:sz="0" w:space="0" w:color="auto"/>
        <w:left w:val="none" w:sz="0" w:space="0" w:color="auto"/>
        <w:bottom w:val="none" w:sz="0" w:space="0" w:color="auto"/>
        <w:right w:val="none" w:sz="0" w:space="0" w:color="auto"/>
      </w:divBdr>
    </w:div>
    <w:div w:id="288626729">
      <w:bodyDiv w:val="1"/>
      <w:marLeft w:val="0"/>
      <w:marRight w:val="0"/>
      <w:marTop w:val="0"/>
      <w:marBottom w:val="0"/>
      <w:divBdr>
        <w:top w:val="none" w:sz="0" w:space="0" w:color="auto"/>
        <w:left w:val="none" w:sz="0" w:space="0" w:color="auto"/>
        <w:bottom w:val="none" w:sz="0" w:space="0" w:color="auto"/>
        <w:right w:val="none" w:sz="0" w:space="0" w:color="auto"/>
      </w:divBdr>
    </w:div>
    <w:div w:id="288630527">
      <w:bodyDiv w:val="1"/>
      <w:marLeft w:val="0"/>
      <w:marRight w:val="0"/>
      <w:marTop w:val="0"/>
      <w:marBottom w:val="0"/>
      <w:divBdr>
        <w:top w:val="none" w:sz="0" w:space="0" w:color="auto"/>
        <w:left w:val="none" w:sz="0" w:space="0" w:color="auto"/>
        <w:bottom w:val="none" w:sz="0" w:space="0" w:color="auto"/>
        <w:right w:val="none" w:sz="0" w:space="0" w:color="auto"/>
      </w:divBdr>
    </w:div>
    <w:div w:id="289290366">
      <w:bodyDiv w:val="1"/>
      <w:marLeft w:val="0"/>
      <w:marRight w:val="0"/>
      <w:marTop w:val="0"/>
      <w:marBottom w:val="0"/>
      <w:divBdr>
        <w:top w:val="none" w:sz="0" w:space="0" w:color="auto"/>
        <w:left w:val="none" w:sz="0" w:space="0" w:color="auto"/>
        <w:bottom w:val="none" w:sz="0" w:space="0" w:color="auto"/>
        <w:right w:val="none" w:sz="0" w:space="0" w:color="auto"/>
      </w:divBdr>
    </w:div>
    <w:div w:id="289407884">
      <w:bodyDiv w:val="1"/>
      <w:marLeft w:val="0"/>
      <w:marRight w:val="0"/>
      <w:marTop w:val="0"/>
      <w:marBottom w:val="0"/>
      <w:divBdr>
        <w:top w:val="none" w:sz="0" w:space="0" w:color="auto"/>
        <w:left w:val="none" w:sz="0" w:space="0" w:color="auto"/>
        <w:bottom w:val="none" w:sz="0" w:space="0" w:color="auto"/>
        <w:right w:val="none" w:sz="0" w:space="0" w:color="auto"/>
      </w:divBdr>
    </w:div>
    <w:div w:id="290207067">
      <w:bodyDiv w:val="1"/>
      <w:marLeft w:val="0"/>
      <w:marRight w:val="0"/>
      <w:marTop w:val="0"/>
      <w:marBottom w:val="0"/>
      <w:divBdr>
        <w:top w:val="none" w:sz="0" w:space="0" w:color="auto"/>
        <w:left w:val="none" w:sz="0" w:space="0" w:color="auto"/>
        <w:bottom w:val="none" w:sz="0" w:space="0" w:color="auto"/>
        <w:right w:val="none" w:sz="0" w:space="0" w:color="auto"/>
      </w:divBdr>
    </w:div>
    <w:div w:id="290526748">
      <w:bodyDiv w:val="1"/>
      <w:marLeft w:val="0"/>
      <w:marRight w:val="0"/>
      <w:marTop w:val="0"/>
      <w:marBottom w:val="0"/>
      <w:divBdr>
        <w:top w:val="none" w:sz="0" w:space="0" w:color="auto"/>
        <w:left w:val="none" w:sz="0" w:space="0" w:color="auto"/>
        <w:bottom w:val="none" w:sz="0" w:space="0" w:color="auto"/>
        <w:right w:val="none" w:sz="0" w:space="0" w:color="auto"/>
      </w:divBdr>
    </w:div>
    <w:div w:id="290748520">
      <w:bodyDiv w:val="1"/>
      <w:marLeft w:val="0"/>
      <w:marRight w:val="0"/>
      <w:marTop w:val="0"/>
      <w:marBottom w:val="0"/>
      <w:divBdr>
        <w:top w:val="none" w:sz="0" w:space="0" w:color="auto"/>
        <w:left w:val="none" w:sz="0" w:space="0" w:color="auto"/>
        <w:bottom w:val="none" w:sz="0" w:space="0" w:color="auto"/>
        <w:right w:val="none" w:sz="0" w:space="0" w:color="auto"/>
      </w:divBdr>
    </w:div>
    <w:div w:id="291713465">
      <w:bodyDiv w:val="1"/>
      <w:marLeft w:val="0"/>
      <w:marRight w:val="0"/>
      <w:marTop w:val="0"/>
      <w:marBottom w:val="0"/>
      <w:divBdr>
        <w:top w:val="none" w:sz="0" w:space="0" w:color="auto"/>
        <w:left w:val="none" w:sz="0" w:space="0" w:color="auto"/>
        <w:bottom w:val="none" w:sz="0" w:space="0" w:color="auto"/>
        <w:right w:val="none" w:sz="0" w:space="0" w:color="auto"/>
      </w:divBdr>
    </w:div>
    <w:div w:id="292374210">
      <w:bodyDiv w:val="1"/>
      <w:marLeft w:val="0"/>
      <w:marRight w:val="0"/>
      <w:marTop w:val="0"/>
      <w:marBottom w:val="0"/>
      <w:divBdr>
        <w:top w:val="none" w:sz="0" w:space="0" w:color="auto"/>
        <w:left w:val="none" w:sz="0" w:space="0" w:color="auto"/>
        <w:bottom w:val="none" w:sz="0" w:space="0" w:color="auto"/>
        <w:right w:val="none" w:sz="0" w:space="0" w:color="auto"/>
      </w:divBdr>
    </w:div>
    <w:div w:id="293752961">
      <w:bodyDiv w:val="1"/>
      <w:marLeft w:val="0"/>
      <w:marRight w:val="0"/>
      <w:marTop w:val="0"/>
      <w:marBottom w:val="0"/>
      <w:divBdr>
        <w:top w:val="none" w:sz="0" w:space="0" w:color="auto"/>
        <w:left w:val="none" w:sz="0" w:space="0" w:color="auto"/>
        <w:bottom w:val="none" w:sz="0" w:space="0" w:color="auto"/>
        <w:right w:val="none" w:sz="0" w:space="0" w:color="auto"/>
      </w:divBdr>
    </w:div>
    <w:div w:id="294221505">
      <w:bodyDiv w:val="1"/>
      <w:marLeft w:val="0"/>
      <w:marRight w:val="0"/>
      <w:marTop w:val="0"/>
      <w:marBottom w:val="0"/>
      <w:divBdr>
        <w:top w:val="none" w:sz="0" w:space="0" w:color="auto"/>
        <w:left w:val="none" w:sz="0" w:space="0" w:color="auto"/>
        <w:bottom w:val="none" w:sz="0" w:space="0" w:color="auto"/>
        <w:right w:val="none" w:sz="0" w:space="0" w:color="auto"/>
      </w:divBdr>
    </w:div>
    <w:div w:id="294453891">
      <w:bodyDiv w:val="1"/>
      <w:marLeft w:val="0"/>
      <w:marRight w:val="0"/>
      <w:marTop w:val="0"/>
      <w:marBottom w:val="0"/>
      <w:divBdr>
        <w:top w:val="none" w:sz="0" w:space="0" w:color="auto"/>
        <w:left w:val="none" w:sz="0" w:space="0" w:color="auto"/>
        <w:bottom w:val="none" w:sz="0" w:space="0" w:color="auto"/>
        <w:right w:val="none" w:sz="0" w:space="0" w:color="auto"/>
      </w:divBdr>
    </w:div>
    <w:div w:id="295262502">
      <w:bodyDiv w:val="1"/>
      <w:marLeft w:val="0"/>
      <w:marRight w:val="0"/>
      <w:marTop w:val="0"/>
      <w:marBottom w:val="0"/>
      <w:divBdr>
        <w:top w:val="none" w:sz="0" w:space="0" w:color="auto"/>
        <w:left w:val="none" w:sz="0" w:space="0" w:color="auto"/>
        <w:bottom w:val="none" w:sz="0" w:space="0" w:color="auto"/>
        <w:right w:val="none" w:sz="0" w:space="0" w:color="auto"/>
      </w:divBdr>
    </w:div>
    <w:div w:id="295724766">
      <w:bodyDiv w:val="1"/>
      <w:marLeft w:val="0"/>
      <w:marRight w:val="0"/>
      <w:marTop w:val="0"/>
      <w:marBottom w:val="0"/>
      <w:divBdr>
        <w:top w:val="none" w:sz="0" w:space="0" w:color="auto"/>
        <w:left w:val="none" w:sz="0" w:space="0" w:color="auto"/>
        <w:bottom w:val="none" w:sz="0" w:space="0" w:color="auto"/>
        <w:right w:val="none" w:sz="0" w:space="0" w:color="auto"/>
      </w:divBdr>
    </w:div>
    <w:div w:id="295792944">
      <w:bodyDiv w:val="1"/>
      <w:marLeft w:val="0"/>
      <w:marRight w:val="0"/>
      <w:marTop w:val="0"/>
      <w:marBottom w:val="0"/>
      <w:divBdr>
        <w:top w:val="none" w:sz="0" w:space="0" w:color="auto"/>
        <w:left w:val="none" w:sz="0" w:space="0" w:color="auto"/>
        <w:bottom w:val="none" w:sz="0" w:space="0" w:color="auto"/>
        <w:right w:val="none" w:sz="0" w:space="0" w:color="auto"/>
      </w:divBdr>
    </w:div>
    <w:div w:id="296377051">
      <w:bodyDiv w:val="1"/>
      <w:marLeft w:val="0"/>
      <w:marRight w:val="0"/>
      <w:marTop w:val="0"/>
      <w:marBottom w:val="0"/>
      <w:divBdr>
        <w:top w:val="none" w:sz="0" w:space="0" w:color="auto"/>
        <w:left w:val="none" w:sz="0" w:space="0" w:color="auto"/>
        <w:bottom w:val="none" w:sz="0" w:space="0" w:color="auto"/>
        <w:right w:val="none" w:sz="0" w:space="0" w:color="auto"/>
      </w:divBdr>
    </w:div>
    <w:div w:id="296759052">
      <w:bodyDiv w:val="1"/>
      <w:marLeft w:val="0"/>
      <w:marRight w:val="0"/>
      <w:marTop w:val="0"/>
      <w:marBottom w:val="0"/>
      <w:divBdr>
        <w:top w:val="none" w:sz="0" w:space="0" w:color="auto"/>
        <w:left w:val="none" w:sz="0" w:space="0" w:color="auto"/>
        <w:bottom w:val="none" w:sz="0" w:space="0" w:color="auto"/>
        <w:right w:val="none" w:sz="0" w:space="0" w:color="auto"/>
      </w:divBdr>
    </w:div>
    <w:div w:id="297687572">
      <w:bodyDiv w:val="1"/>
      <w:marLeft w:val="0"/>
      <w:marRight w:val="0"/>
      <w:marTop w:val="0"/>
      <w:marBottom w:val="0"/>
      <w:divBdr>
        <w:top w:val="none" w:sz="0" w:space="0" w:color="auto"/>
        <w:left w:val="none" w:sz="0" w:space="0" w:color="auto"/>
        <w:bottom w:val="none" w:sz="0" w:space="0" w:color="auto"/>
        <w:right w:val="none" w:sz="0" w:space="0" w:color="auto"/>
      </w:divBdr>
    </w:div>
    <w:div w:id="298457265">
      <w:bodyDiv w:val="1"/>
      <w:marLeft w:val="0"/>
      <w:marRight w:val="0"/>
      <w:marTop w:val="0"/>
      <w:marBottom w:val="0"/>
      <w:divBdr>
        <w:top w:val="none" w:sz="0" w:space="0" w:color="auto"/>
        <w:left w:val="none" w:sz="0" w:space="0" w:color="auto"/>
        <w:bottom w:val="none" w:sz="0" w:space="0" w:color="auto"/>
        <w:right w:val="none" w:sz="0" w:space="0" w:color="auto"/>
      </w:divBdr>
    </w:div>
    <w:div w:id="298847540">
      <w:bodyDiv w:val="1"/>
      <w:marLeft w:val="0"/>
      <w:marRight w:val="0"/>
      <w:marTop w:val="0"/>
      <w:marBottom w:val="0"/>
      <w:divBdr>
        <w:top w:val="none" w:sz="0" w:space="0" w:color="auto"/>
        <w:left w:val="none" w:sz="0" w:space="0" w:color="auto"/>
        <w:bottom w:val="none" w:sz="0" w:space="0" w:color="auto"/>
        <w:right w:val="none" w:sz="0" w:space="0" w:color="auto"/>
      </w:divBdr>
    </w:div>
    <w:div w:id="299727643">
      <w:bodyDiv w:val="1"/>
      <w:marLeft w:val="0"/>
      <w:marRight w:val="0"/>
      <w:marTop w:val="0"/>
      <w:marBottom w:val="0"/>
      <w:divBdr>
        <w:top w:val="none" w:sz="0" w:space="0" w:color="auto"/>
        <w:left w:val="none" w:sz="0" w:space="0" w:color="auto"/>
        <w:bottom w:val="none" w:sz="0" w:space="0" w:color="auto"/>
        <w:right w:val="none" w:sz="0" w:space="0" w:color="auto"/>
      </w:divBdr>
    </w:div>
    <w:div w:id="299922464">
      <w:bodyDiv w:val="1"/>
      <w:marLeft w:val="0"/>
      <w:marRight w:val="0"/>
      <w:marTop w:val="0"/>
      <w:marBottom w:val="0"/>
      <w:divBdr>
        <w:top w:val="none" w:sz="0" w:space="0" w:color="auto"/>
        <w:left w:val="none" w:sz="0" w:space="0" w:color="auto"/>
        <w:bottom w:val="none" w:sz="0" w:space="0" w:color="auto"/>
        <w:right w:val="none" w:sz="0" w:space="0" w:color="auto"/>
      </w:divBdr>
    </w:div>
    <w:div w:id="301346059">
      <w:bodyDiv w:val="1"/>
      <w:marLeft w:val="0"/>
      <w:marRight w:val="0"/>
      <w:marTop w:val="0"/>
      <w:marBottom w:val="0"/>
      <w:divBdr>
        <w:top w:val="none" w:sz="0" w:space="0" w:color="auto"/>
        <w:left w:val="none" w:sz="0" w:space="0" w:color="auto"/>
        <w:bottom w:val="none" w:sz="0" w:space="0" w:color="auto"/>
        <w:right w:val="none" w:sz="0" w:space="0" w:color="auto"/>
      </w:divBdr>
    </w:div>
    <w:div w:id="302346918">
      <w:bodyDiv w:val="1"/>
      <w:marLeft w:val="0"/>
      <w:marRight w:val="0"/>
      <w:marTop w:val="0"/>
      <w:marBottom w:val="0"/>
      <w:divBdr>
        <w:top w:val="none" w:sz="0" w:space="0" w:color="auto"/>
        <w:left w:val="none" w:sz="0" w:space="0" w:color="auto"/>
        <w:bottom w:val="none" w:sz="0" w:space="0" w:color="auto"/>
        <w:right w:val="none" w:sz="0" w:space="0" w:color="auto"/>
      </w:divBdr>
    </w:div>
    <w:div w:id="302855008">
      <w:bodyDiv w:val="1"/>
      <w:marLeft w:val="0"/>
      <w:marRight w:val="0"/>
      <w:marTop w:val="0"/>
      <w:marBottom w:val="0"/>
      <w:divBdr>
        <w:top w:val="none" w:sz="0" w:space="0" w:color="auto"/>
        <w:left w:val="none" w:sz="0" w:space="0" w:color="auto"/>
        <w:bottom w:val="none" w:sz="0" w:space="0" w:color="auto"/>
        <w:right w:val="none" w:sz="0" w:space="0" w:color="auto"/>
      </w:divBdr>
    </w:div>
    <w:div w:id="303316751">
      <w:bodyDiv w:val="1"/>
      <w:marLeft w:val="0"/>
      <w:marRight w:val="0"/>
      <w:marTop w:val="0"/>
      <w:marBottom w:val="0"/>
      <w:divBdr>
        <w:top w:val="none" w:sz="0" w:space="0" w:color="auto"/>
        <w:left w:val="none" w:sz="0" w:space="0" w:color="auto"/>
        <w:bottom w:val="none" w:sz="0" w:space="0" w:color="auto"/>
        <w:right w:val="none" w:sz="0" w:space="0" w:color="auto"/>
      </w:divBdr>
    </w:div>
    <w:div w:id="303972470">
      <w:bodyDiv w:val="1"/>
      <w:marLeft w:val="0"/>
      <w:marRight w:val="0"/>
      <w:marTop w:val="0"/>
      <w:marBottom w:val="0"/>
      <w:divBdr>
        <w:top w:val="none" w:sz="0" w:space="0" w:color="auto"/>
        <w:left w:val="none" w:sz="0" w:space="0" w:color="auto"/>
        <w:bottom w:val="none" w:sz="0" w:space="0" w:color="auto"/>
        <w:right w:val="none" w:sz="0" w:space="0" w:color="auto"/>
      </w:divBdr>
    </w:div>
    <w:div w:id="305286134">
      <w:bodyDiv w:val="1"/>
      <w:marLeft w:val="0"/>
      <w:marRight w:val="0"/>
      <w:marTop w:val="0"/>
      <w:marBottom w:val="0"/>
      <w:divBdr>
        <w:top w:val="none" w:sz="0" w:space="0" w:color="auto"/>
        <w:left w:val="none" w:sz="0" w:space="0" w:color="auto"/>
        <w:bottom w:val="none" w:sz="0" w:space="0" w:color="auto"/>
        <w:right w:val="none" w:sz="0" w:space="0" w:color="auto"/>
      </w:divBdr>
    </w:div>
    <w:div w:id="306740685">
      <w:bodyDiv w:val="1"/>
      <w:marLeft w:val="0"/>
      <w:marRight w:val="0"/>
      <w:marTop w:val="0"/>
      <w:marBottom w:val="0"/>
      <w:divBdr>
        <w:top w:val="none" w:sz="0" w:space="0" w:color="auto"/>
        <w:left w:val="none" w:sz="0" w:space="0" w:color="auto"/>
        <w:bottom w:val="none" w:sz="0" w:space="0" w:color="auto"/>
        <w:right w:val="none" w:sz="0" w:space="0" w:color="auto"/>
      </w:divBdr>
    </w:div>
    <w:div w:id="306908502">
      <w:bodyDiv w:val="1"/>
      <w:marLeft w:val="0"/>
      <w:marRight w:val="0"/>
      <w:marTop w:val="0"/>
      <w:marBottom w:val="0"/>
      <w:divBdr>
        <w:top w:val="none" w:sz="0" w:space="0" w:color="auto"/>
        <w:left w:val="none" w:sz="0" w:space="0" w:color="auto"/>
        <w:bottom w:val="none" w:sz="0" w:space="0" w:color="auto"/>
        <w:right w:val="none" w:sz="0" w:space="0" w:color="auto"/>
      </w:divBdr>
    </w:div>
    <w:div w:id="308051244">
      <w:bodyDiv w:val="1"/>
      <w:marLeft w:val="0"/>
      <w:marRight w:val="0"/>
      <w:marTop w:val="0"/>
      <w:marBottom w:val="0"/>
      <w:divBdr>
        <w:top w:val="none" w:sz="0" w:space="0" w:color="auto"/>
        <w:left w:val="none" w:sz="0" w:space="0" w:color="auto"/>
        <w:bottom w:val="none" w:sz="0" w:space="0" w:color="auto"/>
        <w:right w:val="none" w:sz="0" w:space="0" w:color="auto"/>
      </w:divBdr>
    </w:div>
    <w:div w:id="308478830">
      <w:bodyDiv w:val="1"/>
      <w:marLeft w:val="0"/>
      <w:marRight w:val="0"/>
      <w:marTop w:val="0"/>
      <w:marBottom w:val="0"/>
      <w:divBdr>
        <w:top w:val="none" w:sz="0" w:space="0" w:color="auto"/>
        <w:left w:val="none" w:sz="0" w:space="0" w:color="auto"/>
        <w:bottom w:val="none" w:sz="0" w:space="0" w:color="auto"/>
        <w:right w:val="none" w:sz="0" w:space="0" w:color="auto"/>
      </w:divBdr>
    </w:div>
    <w:div w:id="308561275">
      <w:bodyDiv w:val="1"/>
      <w:marLeft w:val="0"/>
      <w:marRight w:val="0"/>
      <w:marTop w:val="0"/>
      <w:marBottom w:val="0"/>
      <w:divBdr>
        <w:top w:val="none" w:sz="0" w:space="0" w:color="auto"/>
        <w:left w:val="none" w:sz="0" w:space="0" w:color="auto"/>
        <w:bottom w:val="none" w:sz="0" w:space="0" w:color="auto"/>
        <w:right w:val="none" w:sz="0" w:space="0" w:color="auto"/>
      </w:divBdr>
    </w:div>
    <w:div w:id="309410555">
      <w:bodyDiv w:val="1"/>
      <w:marLeft w:val="0"/>
      <w:marRight w:val="0"/>
      <w:marTop w:val="0"/>
      <w:marBottom w:val="0"/>
      <w:divBdr>
        <w:top w:val="none" w:sz="0" w:space="0" w:color="auto"/>
        <w:left w:val="none" w:sz="0" w:space="0" w:color="auto"/>
        <w:bottom w:val="none" w:sz="0" w:space="0" w:color="auto"/>
        <w:right w:val="none" w:sz="0" w:space="0" w:color="auto"/>
      </w:divBdr>
    </w:div>
    <w:div w:id="309872032">
      <w:bodyDiv w:val="1"/>
      <w:marLeft w:val="0"/>
      <w:marRight w:val="0"/>
      <w:marTop w:val="0"/>
      <w:marBottom w:val="0"/>
      <w:divBdr>
        <w:top w:val="none" w:sz="0" w:space="0" w:color="auto"/>
        <w:left w:val="none" w:sz="0" w:space="0" w:color="auto"/>
        <w:bottom w:val="none" w:sz="0" w:space="0" w:color="auto"/>
        <w:right w:val="none" w:sz="0" w:space="0" w:color="auto"/>
      </w:divBdr>
    </w:div>
    <w:div w:id="310258849">
      <w:bodyDiv w:val="1"/>
      <w:marLeft w:val="0"/>
      <w:marRight w:val="0"/>
      <w:marTop w:val="0"/>
      <w:marBottom w:val="0"/>
      <w:divBdr>
        <w:top w:val="none" w:sz="0" w:space="0" w:color="auto"/>
        <w:left w:val="none" w:sz="0" w:space="0" w:color="auto"/>
        <w:bottom w:val="none" w:sz="0" w:space="0" w:color="auto"/>
        <w:right w:val="none" w:sz="0" w:space="0" w:color="auto"/>
      </w:divBdr>
    </w:div>
    <w:div w:id="310526387">
      <w:bodyDiv w:val="1"/>
      <w:marLeft w:val="0"/>
      <w:marRight w:val="0"/>
      <w:marTop w:val="0"/>
      <w:marBottom w:val="0"/>
      <w:divBdr>
        <w:top w:val="none" w:sz="0" w:space="0" w:color="auto"/>
        <w:left w:val="none" w:sz="0" w:space="0" w:color="auto"/>
        <w:bottom w:val="none" w:sz="0" w:space="0" w:color="auto"/>
        <w:right w:val="none" w:sz="0" w:space="0" w:color="auto"/>
      </w:divBdr>
    </w:div>
    <w:div w:id="312949460">
      <w:bodyDiv w:val="1"/>
      <w:marLeft w:val="0"/>
      <w:marRight w:val="0"/>
      <w:marTop w:val="0"/>
      <w:marBottom w:val="0"/>
      <w:divBdr>
        <w:top w:val="none" w:sz="0" w:space="0" w:color="auto"/>
        <w:left w:val="none" w:sz="0" w:space="0" w:color="auto"/>
        <w:bottom w:val="none" w:sz="0" w:space="0" w:color="auto"/>
        <w:right w:val="none" w:sz="0" w:space="0" w:color="auto"/>
      </w:divBdr>
    </w:div>
    <w:div w:id="314335288">
      <w:bodyDiv w:val="1"/>
      <w:marLeft w:val="0"/>
      <w:marRight w:val="0"/>
      <w:marTop w:val="0"/>
      <w:marBottom w:val="0"/>
      <w:divBdr>
        <w:top w:val="none" w:sz="0" w:space="0" w:color="auto"/>
        <w:left w:val="none" w:sz="0" w:space="0" w:color="auto"/>
        <w:bottom w:val="none" w:sz="0" w:space="0" w:color="auto"/>
        <w:right w:val="none" w:sz="0" w:space="0" w:color="auto"/>
      </w:divBdr>
    </w:div>
    <w:div w:id="314534307">
      <w:bodyDiv w:val="1"/>
      <w:marLeft w:val="0"/>
      <w:marRight w:val="0"/>
      <w:marTop w:val="0"/>
      <w:marBottom w:val="0"/>
      <w:divBdr>
        <w:top w:val="none" w:sz="0" w:space="0" w:color="auto"/>
        <w:left w:val="none" w:sz="0" w:space="0" w:color="auto"/>
        <w:bottom w:val="none" w:sz="0" w:space="0" w:color="auto"/>
        <w:right w:val="none" w:sz="0" w:space="0" w:color="auto"/>
      </w:divBdr>
    </w:div>
    <w:div w:id="316030605">
      <w:bodyDiv w:val="1"/>
      <w:marLeft w:val="0"/>
      <w:marRight w:val="0"/>
      <w:marTop w:val="0"/>
      <w:marBottom w:val="0"/>
      <w:divBdr>
        <w:top w:val="none" w:sz="0" w:space="0" w:color="auto"/>
        <w:left w:val="none" w:sz="0" w:space="0" w:color="auto"/>
        <w:bottom w:val="none" w:sz="0" w:space="0" w:color="auto"/>
        <w:right w:val="none" w:sz="0" w:space="0" w:color="auto"/>
      </w:divBdr>
    </w:div>
    <w:div w:id="316154680">
      <w:bodyDiv w:val="1"/>
      <w:marLeft w:val="0"/>
      <w:marRight w:val="0"/>
      <w:marTop w:val="0"/>
      <w:marBottom w:val="0"/>
      <w:divBdr>
        <w:top w:val="none" w:sz="0" w:space="0" w:color="auto"/>
        <w:left w:val="none" w:sz="0" w:space="0" w:color="auto"/>
        <w:bottom w:val="none" w:sz="0" w:space="0" w:color="auto"/>
        <w:right w:val="none" w:sz="0" w:space="0" w:color="auto"/>
      </w:divBdr>
    </w:div>
    <w:div w:id="317735365">
      <w:bodyDiv w:val="1"/>
      <w:marLeft w:val="0"/>
      <w:marRight w:val="0"/>
      <w:marTop w:val="0"/>
      <w:marBottom w:val="0"/>
      <w:divBdr>
        <w:top w:val="none" w:sz="0" w:space="0" w:color="auto"/>
        <w:left w:val="none" w:sz="0" w:space="0" w:color="auto"/>
        <w:bottom w:val="none" w:sz="0" w:space="0" w:color="auto"/>
        <w:right w:val="none" w:sz="0" w:space="0" w:color="auto"/>
      </w:divBdr>
    </w:div>
    <w:div w:id="317878064">
      <w:bodyDiv w:val="1"/>
      <w:marLeft w:val="0"/>
      <w:marRight w:val="0"/>
      <w:marTop w:val="0"/>
      <w:marBottom w:val="0"/>
      <w:divBdr>
        <w:top w:val="none" w:sz="0" w:space="0" w:color="auto"/>
        <w:left w:val="none" w:sz="0" w:space="0" w:color="auto"/>
        <w:bottom w:val="none" w:sz="0" w:space="0" w:color="auto"/>
        <w:right w:val="none" w:sz="0" w:space="0" w:color="auto"/>
      </w:divBdr>
    </w:div>
    <w:div w:id="318075511">
      <w:bodyDiv w:val="1"/>
      <w:marLeft w:val="0"/>
      <w:marRight w:val="0"/>
      <w:marTop w:val="0"/>
      <w:marBottom w:val="0"/>
      <w:divBdr>
        <w:top w:val="none" w:sz="0" w:space="0" w:color="auto"/>
        <w:left w:val="none" w:sz="0" w:space="0" w:color="auto"/>
        <w:bottom w:val="none" w:sz="0" w:space="0" w:color="auto"/>
        <w:right w:val="none" w:sz="0" w:space="0" w:color="auto"/>
      </w:divBdr>
    </w:div>
    <w:div w:id="318077169">
      <w:bodyDiv w:val="1"/>
      <w:marLeft w:val="0"/>
      <w:marRight w:val="0"/>
      <w:marTop w:val="0"/>
      <w:marBottom w:val="0"/>
      <w:divBdr>
        <w:top w:val="none" w:sz="0" w:space="0" w:color="auto"/>
        <w:left w:val="none" w:sz="0" w:space="0" w:color="auto"/>
        <w:bottom w:val="none" w:sz="0" w:space="0" w:color="auto"/>
        <w:right w:val="none" w:sz="0" w:space="0" w:color="auto"/>
      </w:divBdr>
    </w:div>
    <w:div w:id="318507018">
      <w:bodyDiv w:val="1"/>
      <w:marLeft w:val="0"/>
      <w:marRight w:val="0"/>
      <w:marTop w:val="0"/>
      <w:marBottom w:val="0"/>
      <w:divBdr>
        <w:top w:val="none" w:sz="0" w:space="0" w:color="auto"/>
        <w:left w:val="none" w:sz="0" w:space="0" w:color="auto"/>
        <w:bottom w:val="none" w:sz="0" w:space="0" w:color="auto"/>
        <w:right w:val="none" w:sz="0" w:space="0" w:color="auto"/>
      </w:divBdr>
    </w:div>
    <w:div w:id="319306882">
      <w:bodyDiv w:val="1"/>
      <w:marLeft w:val="0"/>
      <w:marRight w:val="0"/>
      <w:marTop w:val="0"/>
      <w:marBottom w:val="0"/>
      <w:divBdr>
        <w:top w:val="none" w:sz="0" w:space="0" w:color="auto"/>
        <w:left w:val="none" w:sz="0" w:space="0" w:color="auto"/>
        <w:bottom w:val="none" w:sz="0" w:space="0" w:color="auto"/>
        <w:right w:val="none" w:sz="0" w:space="0" w:color="auto"/>
      </w:divBdr>
    </w:div>
    <w:div w:id="320086023">
      <w:bodyDiv w:val="1"/>
      <w:marLeft w:val="0"/>
      <w:marRight w:val="0"/>
      <w:marTop w:val="0"/>
      <w:marBottom w:val="0"/>
      <w:divBdr>
        <w:top w:val="none" w:sz="0" w:space="0" w:color="auto"/>
        <w:left w:val="none" w:sz="0" w:space="0" w:color="auto"/>
        <w:bottom w:val="none" w:sz="0" w:space="0" w:color="auto"/>
        <w:right w:val="none" w:sz="0" w:space="0" w:color="auto"/>
      </w:divBdr>
    </w:div>
    <w:div w:id="320429057">
      <w:bodyDiv w:val="1"/>
      <w:marLeft w:val="0"/>
      <w:marRight w:val="0"/>
      <w:marTop w:val="0"/>
      <w:marBottom w:val="0"/>
      <w:divBdr>
        <w:top w:val="none" w:sz="0" w:space="0" w:color="auto"/>
        <w:left w:val="none" w:sz="0" w:space="0" w:color="auto"/>
        <w:bottom w:val="none" w:sz="0" w:space="0" w:color="auto"/>
        <w:right w:val="none" w:sz="0" w:space="0" w:color="auto"/>
      </w:divBdr>
    </w:div>
    <w:div w:id="320814807">
      <w:bodyDiv w:val="1"/>
      <w:marLeft w:val="0"/>
      <w:marRight w:val="0"/>
      <w:marTop w:val="0"/>
      <w:marBottom w:val="0"/>
      <w:divBdr>
        <w:top w:val="none" w:sz="0" w:space="0" w:color="auto"/>
        <w:left w:val="none" w:sz="0" w:space="0" w:color="auto"/>
        <w:bottom w:val="none" w:sz="0" w:space="0" w:color="auto"/>
        <w:right w:val="none" w:sz="0" w:space="0" w:color="auto"/>
      </w:divBdr>
    </w:div>
    <w:div w:id="321395585">
      <w:bodyDiv w:val="1"/>
      <w:marLeft w:val="0"/>
      <w:marRight w:val="0"/>
      <w:marTop w:val="0"/>
      <w:marBottom w:val="0"/>
      <w:divBdr>
        <w:top w:val="none" w:sz="0" w:space="0" w:color="auto"/>
        <w:left w:val="none" w:sz="0" w:space="0" w:color="auto"/>
        <w:bottom w:val="none" w:sz="0" w:space="0" w:color="auto"/>
        <w:right w:val="none" w:sz="0" w:space="0" w:color="auto"/>
      </w:divBdr>
    </w:div>
    <w:div w:id="322394685">
      <w:bodyDiv w:val="1"/>
      <w:marLeft w:val="0"/>
      <w:marRight w:val="0"/>
      <w:marTop w:val="0"/>
      <w:marBottom w:val="0"/>
      <w:divBdr>
        <w:top w:val="none" w:sz="0" w:space="0" w:color="auto"/>
        <w:left w:val="none" w:sz="0" w:space="0" w:color="auto"/>
        <w:bottom w:val="none" w:sz="0" w:space="0" w:color="auto"/>
        <w:right w:val="none" w:sz="0" w:space="0" w:color="auto"/>
      </w:divBdr>
    </w:div>
    <w:div w:id="322783383">
      <w:bodyDiv w:val="1"/>
      <w:marLeft w:val="0"/>
      <w:marRight w:val="0"/>
      <w:marTop w:val="0"/>
      <w:marBottom w:val="0"/>
      <w:divBdr>
        <w:top w:val="none" w:sz="0" w:space="0" w:color="auto"/>
        <w:left w:val="none" w:sz="0" w:space="0" w:color="auto"/>
        <w:bottom w:val="none" w:sz="0" w:space="0" w:color="auto"/>
        <w:right w:val="none" w:sz="0" w:space="0" w:color="auto"/>
      </w:divBdr>
    </w:div>
    <w:div w:id="324749651">
      <w:bodyDiv w:val="1"/>
      <w:marLeft w:val="0"/>
      <w:marRight w:val="0"/>
      <w:marTop w:val="0"/>
      <w:marBottom w:val="0"/>
      <w:divBdr>
        <w:top w:val="none" w:sz="0" w:space="0" w:color="auto"/>
        <w:left w:val="none" w:sz="0" w:space="0" w:color="auto"/>
        <w:bottom w:val="none" w:sz="0" w:space="0" w:color="auto"/>
        <w:right w:val="none" w:sz="0" w:space="0" w:color="auto"/>
      </w:divBdr>
    </w:div>
    <w:div w:id="325086334">
      <w:bodyDiv w:val="1"/>
      <w:marLeft w:val="0"/>
      <w:marRight w:val="0"/>
      <w:marTop w:val="0"/>
      <w:marBottom w:val="0"/>
      <w:divBdr>
        <w:top w:val="none" w:sz="0" w:space="0" w:color="auto"/>
        <w:left w:val="none" w:sz="0" w:space="0" w:color="auto"/>
        <w:bottom w:val="none" w:sz="0" w:space="0" w:color="auto"/>
        <w:right w:val="none" w:sz="0" w:space="0" w:color="auto"/>
      </w:divBdr>
    </w:div>
    <w:div w:id="325938245">
      <w:bodyDiv w:val="1"/>
      <w:marLeft w:val="0"/>
      <w:marRight w:val="0"/>
      <w:marTop w:val="0"/>
      <w:marBottom w:val="0"/>
      <w:divBdr>
        <w:top w:val="none" w:sz="0" w:space="0" w:color="auto"/>
        <w:left w:val="none" w:sz="0" w:space="0" w:color="auto"/>
        <w:bottom w:val="none" w:sz="0" w:space="0" w:color="auto"/>
        <w:right w:val="none" w:sz="0" w:space="0" w:color="auto"/>
      </w:divBdr>
    </w:div>
    <w:div w:id="326055041">
      <w:bodyDiv w:val="1"/>
      <w:marLeft w:val="0"/>
      <w:marRight w:val="0"/>
      <w:marTop w:val="0"/>
      <w:marBottom w:val="0"/>
      <w:divBdr>
        <w:top w:val="none" w:sz="0" w:space="0" w:color="auto"/>
        <w:left w:val="none" w:sz="0" w:space="0" w:color="auto"/>
        <w:bottom w:val="none" w:sz="0" w:space="0" w:color="auto"/>
        <w:right w:val="none" w:sz="0" w:space="0" w:color="auto"/>
      </w:divBdr>
    </w:div>
    <w:div w:id="326059731">
      <w:bodyDiv w:val="1"/>
      <w:marLeft w:val="0"/>
      <w:marRight w:val="0"/>
      <w:marTop w:val="0"/>
      <w:marBottom w:val="0"/>
      <w:divBdr>
        <w:top w:val="none" w:sz="0" w:space="0" w:color="auto"/>
        <w:left w:val="none" w:sz="0" w:space="0" w:color="auto"/>
        <w:bottom w:val="none" w:sz="0" w:space="0" w:color="auto"/>
        <w:right w:val="none" w:sz="0" w:space="0" w:color="auto"/>
      </w:divBdr>
    </w:div>
    <w:div w:id="326129773">
      <w:bodyDiv w:val="1"/>
      <w:marLeft w:val="0"/>
      <w:marRight w:val="0"/>
      <w:marTop w:val="0"/>
      <w:marBottom w:val="0"/>
      <w:divBdr>
        <w:top w:val="none" w:sz="0" w:space="0" w:color="auto"/>
        <w:left w:val="none" w:sz="0" w:space="0" w:color="auto"/>
        <w:bottom w:val="none" w:sz="0" w:space="0" w:color="auto"/>
        <w:right w:val="none" w:sz="0" w:space="0" w:color="auto"/>
      </w:divBdr>
    </w:div>
    <w:div w:id="326179852">
      <w:bodyDiv w:val="1"/>
      <w:marLeft w:val="0"/>
      <w:marRight w:val="0"/>
      <w:marTop w:val="0"/>
      <w:marBottom w:val="0"/>
      <w:divBdr>
        <w:top w:val="none" w:sz="0" w:space="0" w:color="auto"/>
        <w:left w:val="none" w:sz="0" w:space="0" w:color="auto"/>
        <w:bottom w:val="none" w:sz="0" w:space="0" w:color="auto"/>
        <w:right w:val="none" w:sz="0" w:space="0" w:color="auto"/>
      </w:divBdr>
    </w:div>
    <w:div w:id="327099242">
      <w:bodyDiv w:val="1"/>
      <w:marLeft w:val="0"/>
      <w:marRight w:val="0"/>
      <w:marTop w:val="0"/>
      <w:marBottom w:val="0"/>
      <w:divBdr>
        <w:top w:val="none" w:sz="0" w:space="0" w:color="auto"/>
        <w:left w:val="none" w:sz="0" w:space="0" w:color="auto"/>
        <w:bottom w:val="none" w:sz="0" w:space="0" w:color="auto"/>
        <w:right w:val="none" w:sz="0" w:space="0" w:color="auto"/>
      </w:divBdr>
    </w:div>
    <w:div w:id="327563909">
      <w:bodyDiv w:val="1"/>
      <w:marLeft w:val="0"/>
      <w:marRight w:val="0"/>
      <w:marTop w:val="0"/>
      <w:marBottom w:val="0"/>
      <w:divBdr>
        <w:top w:val="none" w:sz="0" w:space="0" w:color="auto"/>
        <w:left w:val="none" w:sz="0" w:space="0" w:color="auto"/>
        <w:bottom w:val="none" w:sz="0" w:space="0" w:color="auto"/>
        <w:right w:val="none" w:sz="0" w:space="0" w:color="auto"/>
      </w:divBdr>
    </w:div>
    <w:div w:id="327826131">
      <w:bodyDiv w:val="1"/>
      <w:marLeft w:val="0"/>
      <w:marRight w:val="0"/>
      <w:marTop w:val="0"/>
      <w:marBottom w:val="0"/>
      <w:divBdr>
        <w:top w:val="none" w:sz="0" w:space="0" w:color="auto"/>
        <w:left w:val="none" w:sz="0" w:space="0" w:color="auto"/>
        <w:bottom w:val="none" w:sz="0" w:space="0" w:color="auto"/>
        <w:right w:val="none" w:sz="0" w:space="0" w:color="auto"/>
      </w:divBdr>
    </w:div>
    <w:div w:id="327909101">
      <w:bodyDiv w:val="1"/>
      <w:marLeft w:val="0"/>
      <w:marRight w:val="0"/>
      <w:marTop w:val="0"/>
      <w:marBottom w:val="0"/>
      <w:divBdr>
        <w:top w:val="none" w:sz="0" w:space="0" w:color="auto"/>
        <w:left w:val="none" w:sz="0" w:space="0" w:color="auto"/>
        <w:bottom w:val="none" w:sz="0" w:space="0" w:color="auto"/>
        <w:right w:val="none" w:sz="0" w:space="0" w:color="auto"/>
      </w:divBdr>
    </w:div>
    <w:div w:id="327950314">
      <w:bodyDiv w:val="1"/>
      <w:marLeft w:val="0"/>
      <w:marRight w:val="0"/>
      <w:marTop w:val="0"/>
      <w:marBottom w:val="0"/>
      <w:divBdr>
        <w:top w:val="none" w:sz="0" w:space="0" w:color="auto"/>
        <w:left w:val="none" w:sz="0" w:space="0" w:color="auto"/>
        <w:bottom w:val="none" w:sz="0" w:space="0" w:color="auto"/>
        <w:right w:val="none" w:sz="0" w:space="0" w:color="auto"/>
      </w:divBdr>
    </w:div>
    <w:div w:id="328295840">
      <w:bodyDiv w:val="1"/>
      <w:marLeft w:val="0"/>
      <w:marRight w:val="0"/>
      <w:marTop w:val="0"/>
      <w:marBottom w:val="0"/>
      <w:divBdr>
        <w:top w:val="none" w:sz="0" w:space="0" w:color="auto"/>
        <w:left w:val="none" w:sz="0" w:space="0" w:color="auto"/>
        <w:bottom w:val="none" w:sz="0" w:space="0" w:color="auto"/>
        <w:right w:val="none" w:sz="0" w:space="0" w:color="auto"/>
      </w:divBdr>
    </w:div>
    <w:div w:id="328362572">
      <w:bodyDiv w:val="1"/>
      <w:marLeft w:val="0"/>
      <w:marRight w:val="0"/>
      <w:marTop w:val="0"/>
      <w:marBottom w:val="0"/>
      <w:divBdr>
        <w:top w:val="none" w:sz="0" w:space="0" w:color="auto"/>
        <w:left w:val="none" w:sz="0" w:space="0" w:color="auto"/>
        <w:bottom w:val="none" w:sz="0" w:space="0" w:color="auto"/>
        <w:right w:val="none" w:sz="0" w:space="0" w:color="auto"/>
      </w:divBdr>
    </w:div>
    <w:div w:id="329336797">
      <w:bodyDiv w:val="1"/>
      <w:marLeft w:val="0"/>
      <w:marRight w:val="0"/>
      <w:marTop w:val="0"/>
      <w:marBottom w:val="0"/>
      <w:divBdr>
        <w:top w:val="none" w:sz="0" w:space="0" w:color="auto"/>
        <w:left w:val="none" w:sz="0" w:space="0" w:color="auto"/>
        <w:bottom w:val="none" w:sz="0" w:space="0" w:color="auto"/>
        <w:right w:val="none" w:sz="0" w:space="0" w:color="auto"/>
      </w:divBdr>
    </w:div>
    <w:div w:id="329337894">
      <w:bodyDiv w:val="1"/>
      <w:marLeft w:val="0"/>
      <w:marRight w:val="0"/>
      <w:marTop w:val="0"/>
      <w:marBottom w:val="0"/>
      <w:divBdr>
        <w:top w:val="none" w:sz="0" w:space="0" w:color="auto"/>
        <w:left w:val="none" w:sz="0" w:space="0" w:color="auto"/>
        <w:bottom w:val="none" w:sz="0" w:space="0" w:color="auto"/>
        <w:right w:val="none" w:sz="0" w:space="0" w:color="auto"/>
      </w:divBdr>
    </w:div>
    <w:div w:id="330568217">
      <w:bodyDiv w:val="1"/>
      <w:marLeft w:val="0"/>
      <w:marRight w:val="0"/>
      <w:marTop w:val="0"/>
      <w:marBottom w:val="0"/>
      <w:divBdr>
        <w:top w:val="none" w:sz="0" w:space="0" w:color="auto"/>
        <w:left w:val="none" w:sz="0" w:space="0" w:color="auto"/>
        <w:bottom w:val="none" w:sz="0" w:space="0" w:color="auto"/>
        <w:right w:val="none" w:sz="0" w:space="0" w:color="auto"/>
      </w:divBdr>
    </w:div>
    <w:div w:id="330984156">
      <w:bodyDiv w:val="1"/>
      <w:marLeft w:val="0"/>
      <w:marRight w:val="0"/>
      <w:marTop w:val="0"/>
      <w:marBottom w:val="0"/>
      <w:divBdr>
        <w:top w:val="none" w:sz="0" w:space="0" w:color="auto"/>
        <w:left w:val="none" w:sz="0" w:space="0" w:color="auto"/>
        <w:bottom w:val="none" w:sz="0" w:space="0" w:color="auto"/>
        <w:right w:val="none" w:sz="0" w:space="0" w:color="auto"/>
      </w:divBdr>
    </w:div>
    <w:div w:id="332144254">
      <w:bodyDiv w:val="1"/>
      <w:marLeft w:val="0"/>
      <w:marRight w:val="0"/>
      <w:marTop w:val="0"/>
      <w:marBottom w:val="0"/>
      <w:divBdr>
        <w:top w:val="none" w:sz="0" w:space="0" w:color="auto"/>
        <w:left w:val="none" w:sz="0" w:space="0" w:color="auto"/>
        <w:bottom w:val="none" w:sz="0" w:space="0" w:color="auto"/>
        <w:right w:val="none" w:sz="0" w:space="0" w:color="auto"/>
      </w:divBdr>
    </w:div>
    <w:div w:id="332879449">
      <w:bodyDiv w:val="1"/>
      <w:marLeft w:val="0"/>
      <w:marRight w:val="0"/>
      <w:marTop w:val="0"/>
      <w:marBottom w:val="0"/>
      <w:divBdr>
        <w:top w:val="none" w:sz="0" w:space="0" w:color="auto"/>
        <w:left w:val="none" w:sz="0" w:space="0" w:color="auto"/>
        <w:bottom w:val="none" w:sz="0" w:space="0" w:color="auto"/>
        <w:right w:val="none" w:sz="0" w:space="0" w:color="auto"/>
      </w:divBdr>
    </w:div>
    <w:div w:id="332995288">
      <w:bodyDiv w:val="1"/>
      <w:marLeft w:val="0"/>
      <w:marRight w:val="0"/>
      <w:marTop w:val="0"/>
      <w:marBottom w:val="0"/>
      <w:divBdr>
        <w:top w:val="none" w:sz="0" w:space="0" w:color="auto"/>
        <w:left w:val="none" w:sz="0" w:space="0" w:color="auto"/>
        <w:bottom w:val="none" w:sz="0" w:space="0" w:color="auto"/>
        <w:right w:val="none" w:sz="0" w:space="0" w:color="auto"/>
      </w:divBdr>
    </w:div>
    <w:div w:id="333148534">
      <w:bodyDiv w:val="1"/>
      <w:marLeft w:val="0"/>
      <w:marRight w:val="0"/>
      <w:marTop w:val="0"/>
      <w:marBottom w:val="0"/>
      <w:divBdr>
        <w:top w:val="none" w:sz="0" w:space="0" w:color="auto"/>
        <w:left w:val="none" w:sz="0" w:space="0" w:color="auto"/>
        <w:bottom w:val="none" w:sz="0" w:space="0" w:color="auto"/>
        <w:right w:val="none" w:sz="0" w:space="0" w:color="auto"/>
      </w:divBdr>
    </w:div>
    <w:div w:id="333344308">
      <w:bodyDiv w:val="1"/>
      <w:marLeft w:val="0"/>
      <w:marRight w:val="0"/>
      <w:marTop w:val="0"/>
      <w:marBottom w:val="0"/>
      <w:divBdr>
        <w:top w:val="none" w:sz="0" w:space="0" w:color="auto"/>
        <w:left w:val="none" w:sz="0" w:space="0" w:color="auto"/>
        <w:bottom w:val="none" w:sz="0" w:space="0" w:color="auto"/>
        <w:right w:val="none" w:sz="0" w:space="0" w:color="auto"/>
      </w:divBdr>
    </w:div>
    <w:div w:id="333654380">
      <w:bodyDiv w:val="1"/>
      <w:marLeft w:val="0"/>
      <w:marRight w:val="0"/>
      <w:marTop w:val="0"/>
      <w:marBottom w:val="0"/>
      <w:divBdr>
        <w:top w:val="none" w:sz="0" w:space="0" w:color="auto"/>
        <w:left w:val="none" w:sz="0" w:space="0" w:color="auto"/>
        <w:bottom w:val="none" w:sz="0" w:space="0" w:color="auto"/>
        <w:right w:val="none" w:sz="0" w:space="0" w:color="auto"/>
      </w:divBdr>
    </w:div>
    <w:div w:id="333724429">
      <w:bodyDiv w:val="1"/>
      <w:marLeft w:val="0"/>
      <w:marRight w:val="0"/>
      <w:marTop w:val="0"/>
      <w:marBottom w:val="0"/>
      <w:divBdr>
        <w:top w:val="none" w:sz="0" w:space="0" w:color="auto"/>
        <w:left w:val="none" w:sz="0" w:space="0" w:color="auto"/>
        <w:bottom w:val="none" w:sz="0" w:space="0" w:color="auto"/>
        <w:right w:val="none" w:sz="0" w:space="0" w:color="auto"/>
      </w:divBdr>
    </w:div>
    <w:div w:id="334460241">
      <w:bodyDiv w:val="1"/>
      <w:marLeft w:val="0"/>
      <w:marRight w:val="0"/>
      <w:marTop w:val="0"/>
      <w:marBottom w:val="0"/>
      <w:divBdr>
        <w:top w:val="none" w:sz="0" w:space="0" w:color="auto"/>
        <w:left w:val="none" w:sz="0" w:space="0" w:color="auto"/>
        <w:bottom w:val="none" w:sz="0" w:space="0" w:color="auto"/>
        <w:right w:val="none" w:sz="0" w:space="0" w:color="auto"/>
      </w:divBdr>
    </w:div>
    <w:div w:id="335427407">
      <w:bodyDiv w:val="1"/>
      <w:marLeft w:val="0"/>
      <w:marRight w:val="0"/>
      <w:marTop w:val="0"/>
      <w:marBottom w:val="0"/>
      <w:divBdr>
        <w:top w:val="none" w:sz="0" w:space="0" w:color="auto"/>
        <w:left w:val="none" w:sz="0" w:space="0" w:color="auto"/>
        <w:bottom w:val="none" w:sz="0" w:space="0" w:color="auto"/>
        <w:right w:val="none" w:sz="0" w:space="0" w:color="auto"/>
      </w:divBdr>
    </w:div>
    <w:div w:id="336154068">
      <w:bodyDiv w:val="1"/>
      <w:marLeft w:val="0"/>
      <w:marRight w:val="0"/>
      <w:marTop w:val="0"/>
      <w:marBottom w:val="0"/>
      <w:divBdr>
        <w:top w:val="none" w:sz="0" w:space="0" w:color="auto"/>
        <w:left w:val="none" w:sz="0" w:space="0" w:color="auto"/>
        <w:bottom w:val="none" w:sz="0" w:space="0" w:color="auto"/>
        <w:right w:val="none" w:sz="0" w:space="0" w:color="auto"/>
      </w:divBdr>
    </w:div>
    <w:div w:id="336228321">
      <w:bodyDiv w:val="1"/>
      <w:marLeft w:val="0"/>
      <w:marRight w:val="0"/>
      <w:marTop w:val="0"/>
      <w:marBottom w:val="0"/>
      <w:divBdr>
        <w:top w:val="none" w:sz="0" w:space="0" w:color="auto"/>
        <w:left w:val="none" w:sz="0" w:space="0" w:color="auto"/>
        <w:bottom w:val="none" w:sz="0" w:space="0" w:color="auto"/>
        <w:right w:val="none" w:sz="0" w:space="0" w:color="auto"/>
      </w:divBdr>
    </w:div>
    <w:div w:id="336731787">
      <w:bodyDiv w:val="1"/>
      <w:marLeft w:val="0"/>
      <w:marRight w:val="0"/>
      <w:marTop w:val="0"/>
      <w:marBottom w:val="0"/>
      <w:divBdr>
        <w:top w:val="none" w:sz="0" w:space="0" w:color="auto"/>
        <w:left w:val="none" w:sz="0" w:space="0" w:color="auto"/>
        <w:bottom w:val="none" w:sz="0" w:space="0" w:color="auto"/>
        <w:right w:val="none" w:sz="0" w:space="0" w:color="auto"/>
      </w:divBdr>
    </w:div>
    <w:div w:id="337539199">
      <w:bodyDiv w:val="1"/>
      <w:marLeft w:val="0"/>
      <w:marRight w:val="0"/>
      <w:marTop w:val="0"/>
      <w:marBottom w:val="0"/>
      <w:divBdr>
        <w:top w:val="none" w:sz="0" w:space="0" w:color="auto"/>
        <w:left w:val="none" w:sz="0" w:space="0" w:color="auto"/>
        <w:bottom w:val="none" w:sz="0" w:space="0" w:color="auto"/>
        <w:right w:val="none" w:sz="0" w:space="0" w:color="auto"/>
      </w:divBdr>
    </w:div>
    <w:div w:id="337852998">
      <w:bodyDiv w:val="1"/>
      <w:marLeft w:val="0"/>
      <w:marRight w:val="0"/>
      <w:marTop w:val="0"/>
      <w:marBottom w:val="0"/>
      <w:divBdr>
        <w:top w:val="none" w:sz="0" w:space="0" w:color="auto"/>
        <w:left w:val="none" w:sz="0" w:space="0" w:color="auto"/>
        <w:bottom w:val="none" w:sz="0" w:space="0" w:color="auto"/>
        <w:right w:val="none" w:sz="0" w:space="0" w:color="auto"/>
      </w:divBdr>
    </w:div>
    <w:div w:id="338240982">
      <w:bodyDiv w:val="1"/>
      <w:marLeft w:val="0"/>
      <w:marRight w:val="0"/>
      <w:marTop w:val="0"/>
      <w:marBottom w:val="0"/>
      <w:divBdr>
        <w:top w:val="none" w:sz="0" w:space="0" w:color="auto"/>
        <w:left w:val="none" w:sz="0" w:space="0" w:color="auto"/>
        <w:bottom w:val="none" w:sz="0" w:space="0" w:color="auto"/>
        <w:right w:val="none" w:sz="0" w:space="0" w:color="auto"/>
      </w:divBdr>
    </w:div>
    <w:div w:id="338505549">
      <w:bodyDiv w:val="1"/>
      <w:marLeft w:val="0"/>
      <w:marRight w:val="0"/>
      <w:marTop w:val="0"/>
      <w:marBottom w:val="0"/>
      <w:divBdr>
        <w:top w:val="none" w:sz="0" w:space="0" w:color="auto"/>
        <w:left w:val="none" w:sz="0" w:space="0" w:color="auto"/>
        <w:bottom w:val="none" w:sz="0" w:space="0" w:color="auto"/>
        <w:right w:val="none" w:sz="0" w:space="0" w:color="auto"/>
      </w:divBdr>
    </w:div>
    <w:div w:id="338583278">
      <w:bodyDiv w:val="1"/>
      <w:marLeft w:val="0"/>
      <w:marRight w:val="0"/>
      <w:marTop w:val="0"/>
      <w:marBottom w:val="0"/>
      <w:divBdr>
        <w:top w:val="none" w:sz="0" w:space="0" w:color="auto"/>
        <w:left w:val="none" w:sz="0" w:space="0" w:color="auto"/>
        <w:bottom w:val="none" w:sz="0" w:space="0" w:color="auto"/>
        <w:right w:val="none" w:sz="0" w:space="0" w:color="auto"/>
      </w:divBdr>
    </w:div>
    <w:div w:id="339157918">
      <w:bodyDiv w:val="1"/>
      <w:marLeft w:val="0"/>
      <w:marRight w:val="0"/>
      <w:marTop w:val="0"/>
      <w:marBottom w:val="0"/>
      <w:divBdr>
        <w:top w:val="none" w:sz="0" w:space="0" w:color="auto"/>
        <w:left w:val="none" w:sz="0" w:space="0" w:color="auto"/>
        <w:bottom w:val="none" w:sz="0" w:space="0" w:color="auto"/>
        <w:right w:val="none" w:sz="0" w:space="0" w:color="auto"/>
      </w:divBdr>
    </w:div>
    <w:div w:id="339426658">
      <w:bodyDiv w:val="1"/>
      <w:marLeft w:val="0"/>
      <w:marRight w:val="0"/>
      <w:marTop w:val="0"/>
      <w:marBottom w:val="0"/>
      <w:divBdr>
        <w:top w:val="none" w:sz="0" w:space="0" w:color="auto"/>
        <w:left w:val="none" w:sz="0" w:space="0" w:color="auto"/>
        <w:bottom w:val="none" w:sz="0" w:space="0" w:color="auto"/>
        <w:right w:val="none" w:sz="0" w:space="0" w:color="auto"/>
      </w:divBdr>
    </w:div>
    <w:div w:id="339628608">
      <w:bodyDiv w:val="1"/>
      <w:marLeft w:val="0"/>
      <w:marRight w:val="0"/>
      <w:marTop w:val="0"/>
      <w:marBottom w:val="0"/>
      <w:divBdr>
        <w:top w:val="none" w:sz="0" w:space="0" w:color="auto"/>
        <w:left w:val="none" w:sz="0" w:space="0" w:color="auto"/>
        <w:bottom w:val="none" w:sz="0" w:space="0" w:color="auto"/>
        <w:right w:val="none" w:sz="0" w:space="0" w:color="auto"/>
      </w:divBdr>
    </w:div>
    <w:div w:id="339817529">
      <w:bodyDiv w:val="1"/>
      <w:marLeft w:val="0"/>
      <w:marRight w:val="0"/>
      <w:marTop w:val="0"/>
      <w:marBottom w:val="0"/>
      <w:divBdr>
        <w:top w:val="none" w:sz="0" w:space="0" w:color="auto"/>
        <w:left w:val="none" w:sz="0" w:space="0" w:color="auto"/>
        <w:bottom w:val="none" w:sz="0" w:space="0" w:color="auto"/>
        <w:right w:val="none" w:sz="0" w:space="0" w:color="auto"/>
      </w:divBdr>
    </w:div>
    <w:div w:id="341519381">
      <w:bodyDiv w:val="1"/>
      <w:marLeft w:val="0"/>
      <w:marRight w:val="0"/>
      <w:marTop w:val="0"/>
      <w:marBottom w:val="0"/>
      <w:divBdr>
        <w:top w:val="none" w:sz="0" w:space="0" w:color="auto"/>
        <w:left w:val="none" w:sz="0" w:space="0" w:color="auto"/>
        <w:bottom w:val="none" w:sz="0" w:space="0" w:color="auto"/>
        <w:right w:val="none" w:sz="0" w:space="0" w:color="auto"/>
      </w:divBdr>
    </w:div>
    <w:div w:id="342245231">
      <w:bodyDiv w:val="1"/>
      <w:marLeft w:val="0"/>
      <w:marRight w:val="0"/>
      <w:marTop w:val="0"/>
      <w:marBottom w:val="0"/>
      <w:divBdr>
        <w:top w:val="none" w:sz="0" w:space="0" w:color="auto"/>
        <w:left w:val="none" w:sz="0" w:space="0" w:color="auto"/>
        <w:bottom w:val="none" w:sz="0" w:space="0" w:color="auto"/>
        <w:right w:val="none" w:sz="0" w:space="0" w:color="auto"/>
      </w:divBdr>
    </w:div>
    <w:div w:id="343241546">
      <w:bodyDiv w:val="1"/>
      <w:marLeft w:val="0"/>
      <w:marRight w:val="0"/>
      <w:marTop w:val="0"/>
      <w:marBottom w:val="0"/>
      <w:divBdr>
        <w:top w:val="none" w:sz="0" w:space="0" w:color="auto"/>
        <w:left w:val="none" w:sz="0" w:space="0" w:color="auto"/>
        <w:bottom w:val="none" w:sz="0" w:space="0" w:color="auto"/>
        <w:right w:val="none" w:sz="0" w:space="0" w:color="auto"/>
      </w:divBdr>
    </w:div>
    <w:div w:id="343898324">
      <w:bodyDiv w:val="1"/>
      <w:marLeft w:val="0"/>
      <w:marRight w:val="0"/>
      <w:marTop w:val="0"/>
      <w:marBottom w:val="0"/>
      <w:divBdr>
        <w:top w:val="none" w:sz="0" w:space="0" w:color="auto"/>
        <w:left w:val="none" w:sz="0" w:space="0" w:color="auto"/>
        <w:bottom w:val="none" w:sz="0" w:space="0" w:color="auto"/>
        <w:right w:val="none" w:sz="0" w:space="0" w:color="auto"/>
      </w:divBdr>
    </w:div>
    <w:div w:id="344211091">
      <w:bodyDiv w:val="1"/>
      <w:marLeft w:val="0"/>
      <w:marRight w:val="0"/>
      <w:marTop w:val="0"/>
      <w:marBottom w:val="0"/>
      <w:divBdr>
        <w:top w:val="none" w:sz="0" w:space="0" w:color="auto"/>
        <w:left w:val="none" w:sz="0" w:space="0" w:color="auto"/>
        <w:bottom w:val="none" w:sz="0" w:space="0" w:color="auto"/>
        <w:right w:val="none" w:sz="0" w:space="0" w:color="auto"/>
      </w:divBdr>
    </w:div>
    <w:div w:id="345450476">
      <w:bodyDiv w:val="1"/>
      <w:marLeft w:val="0"/>
      <w:marRight w:val="0"/>
      <w:marTop w:val="0"/>
      <w:marBottom w:val="0"/>
      <w:divBdr>
        <w:top w:val="none" w:sz="0" w:space="0" w:color="auto"/>
        <w:left w:val="none" w:sz="0" w:space="0" w:color="auto"/>
        <w:bottom w:val="none" w:sz="0" w:space="0" w:color="auto"/>
        <w:right w:val="none" w:sz="0" w:space="0" w:color="auto"/>
      </w:divBdr>
    </w:div>
    <w:div w:id="345790828">
      <w:bodyDiv w:val="1"/>
      <w:marLeft w:val="0"/>
      <w:marRight w:val="0"/>
      <w:marTop w:val="0"/>
      <w:marBottom w:val="0"/>
      <w:divBdr>
        <w:top w:val="none" w:sz="0" w:space="0" w:color="auto"/>
        <w:left w:val="none" w:sz="0" w:space="0" w:color="auto"/>
        <w:bottom w:val="none" w:sz="0" w:space="0" w:color="auto"/>
        <w:right w:val="none" w:sz="0" w:space="0" w:color="auto"/>
      </w:divBdr>
    </w:div>
    <w:div w:id="345982570">
      <w:bodyDiv w:val="1"/>
      <w:marLeft w:val="0"/>
      <w:marRight w:val="0"/>
      <w:marTop w:val="0"/>
      <w:marBottom w:val="0"/>
      <w:divBdr>
        <w:top w:val="none" w:sz="0" w:space="0" w:color="auto"/>
        <w:left w:val="none" w:sz="0" w:space="0" w:color="auto"/>
        <w:bottom w:val="none" w:sz="0" w:space="0" w:color="auto"/>
        <w:right w:val="none" w:sz="0" w:space="0" w:color="auto"/>
      </w:divBdr>
    </w:div>
    <w:div w:id="346103614">
      <w:bodyDiv w:val="1"/>
      <w:marLeft w:val="0"/>
      <w:marRight w:val="0"/>
      <w:marTop w:val="0"/>
      <w:marBottom w:val="0"/>
      <w:divBdr>
        <w:top w:val="none" w:sz="0" w:space="0" w:color="auto"/>
        <w:left w:val="none" w:sz="0" w:space="0" w:color="auto"/>
        <w:bottom w:val="none" w:sz="0" w:space="0" w:color="auto"/>
        <w:right w:val="none" w:sz="0" w:space="0" w:color="auto"/>
      </w:divBdr>
    </w:div>
    <w:div w:id="346374388">
      <w:bodyDiv w:val="1"/>
      <w:marLeft w:val="0"/>
      <w:marRight w:val="0"/>
      <w:marTop w:val="0"/>
      <w:marBottom w:val="0"/>
      <w:divBdr>
        <w:top w:val="none" w:sz="0" w:space="0" w:color="auto"/>
        <w:left w:val="none" w:sz="0" w:space="0" w:color="auto"/>
        <w:bottom w:val="none" w:sz="0" w:space="0" w:color="auto"/>
        <w:right w:val="none" w:sz="0" w:space="0" w:color="auto"/>
      </w:divBdr>
    </w:div>
    <w:div w:id="346830623">
      <w:bodyDiv w:val="1"/>
      <w:marLeft w:val="0"/>
      <w:marRight w:val="0"/>
      <w:marTop w:val="0"/>
      <w:marBottom w:val="0"/>
      <w:divBdr>
        <w:top w:val="none" w:sz="0" w:space="0" w:color="auto"/>
        <w:left w:val="none" w:sz="0" w:space="0" w:color="auto"/>
        <w:bottom w:val="none" w:sz="0" w:space="0" w:color="auto"/>
        <w:right w:val="none" w:sz="0" w:space="0" w:color="auto"/>
      </w:divBdr>
    </w:div>
    <w:div w:id="346950402">
      <w:bodyDiv w:val="1"/>
      <w:marLeft w:val="0"/>
      <w:marRight w:val="0"/>
      <w:marTop w:val="0"/>
      <w:marBottom w:val="0"/>
      <w:divBdr>
        <w:top w:val="none" w:sz="0" w:space="0" w:color="auto"/>
        <w:left w:val="none" w:sz="0" w:space="0" w:color="auto"/>
        <w:bottom w:val="none" w:sz="0" w:space="0" w:color="auto"/>
        <w:right w:val="none" w:sz="0" w:space="0" w:color="auto"/>
      </w:divBdr>
    </w:div>
    <w:div w:id="346952551">
      <w:bodyDiv w:val="1"/>
      <w:marLeft w:val="0"/>
      <w:marRight w:val="0"/>
      <w:marTop w:val="0"/>
      <w:marBottom w:val="0"/>
      <w:divBdr>
        <w:top w:val="none" w:sz="0" w:space="0" w:color="auto"/>
        <w:left w:val="none" w:sz="0" w:space="0" w:color="auto"/>
        <w:bottom w:val="none" w:sz="0" w:space="0" w:color="auto"/>
        <w:right w:val="none" w:sz="0" w:space="0" w:color="auto"/>
      </w:divBdr>
    </w:div>
    <w:div w:id="347215714">
      <w:bodyDiv w:val="1"/>
      <w:marLeft w:val="0"/>
      <w:marRight w:val="0"/>
      <w:marTop w:val="0"/>
      <w:marBottom w:val="0"/>
      <w:divBdr>
        <w:top w:val="none" w:sz="0" w:space="0" w:color="auto"/>
        <w:left w:val="none" w:sz="0" w:space="0" w:color="auto"/>
        <w:bottom w:val="none" w:sz="0" w:space="0" w:color="auto"/>
        <w:right w:val="none" w:sz="0" w:space="0" w:color="auto"/>
      </w:divBdr>
    </w:div>
    <w:div w:id="347297364">
      <w:bodyDiv w:val="1"/>
      <w:marLeft w:val="0"/>
      <w:marRight w:val="0"/>
      <w:marTop w:val="0"/>
      <w:marBottom w:val="0"/>
      <w:divBdr>
        <w:top w:val="none" w:sz="0" w:space="0" w:color="auto"/>
        <w:left w:val="none" w:sz="0" w:space="0" w:color="auto"/>
        <w:bottom w:val="none" w:sz="0" w:space="0" w:color="auto"/>
        <w:right w:val="none" w:sz="0" w:space="0" w:color="auto"/>
      </w:divBdr>
    </w:div>
    <w:div w:id="347952231">
      <w:bodyDiv w:val="1"/>
      <w:marLeft w:val="0"/>
      <w:marRight w:val="0"/>
      <w:marTop w:val="0"/>
      <w:marBottom w:val="0"/>
      <w:divBdr>
        <w:top w:val="none" w:sz="0" w:space="0" w:color="auto"/>
        <w:left w:val="none" w:sz="0" w:space="0" w:color="auto"/>
        <w:bottom w:val="none" w:sz="0" w:space="0" w:color="auto"/>
        <w:right w:val="none" w:sz="0" w:space="0" w:color="auto"/>
      </w:divBdr>
    </w:div>
    <w:div w:id="348486654">
      <w:bodyDiv w:val="1"/>
      <w:marLeft w:val="0"/>
      <w:marRight w:val="0"/>
      <w:marTop w:val="0"/>
      <w:marBottom w:val="0"/>
      <w:divBdr>
        <w:top w:val="none" w:sz="0" w:space="0" w:color="auto"/>
        <w:left w:val="none" w:sz="0" w:space="0" w:color="auto"/>
        <w:bottom w:val="none" w:sz="0" w:space="0" w:color="auto"/>
        <w:right w:val="none" w:sz="0" w:space="0" w:color="auto"/>
      </w:divBdr>
    </w:div>
    <w:div w:id="348872014">
      <w:bodyDiv w:val="1"/>
      <w:marLeft w:val="0"/>
      <w:marRight w:val="0"/>
      <w:marTop w:val="0"/>
      <w:marBottom w:val="0"/>
      <w:divBdr>
        <w:top w:val="none" w:sz="0" w:space="0" w:color="auto"/>
        <w:left w:val="none" w:sz="0" w:space="0" w:color="auto"/>
        <w:bottom w:val="none" w:sz="0" w:space="0" w:color="auto"/>
        <w:right w:val="none" w:sz="0" w:space="0" w:color="auto"/>
      </w:divBdr>
    </w:div>
    <w:div w:id="349264594">
      <w:bodyDiv w:val="1"/>
      <w:marLeft w:val="0"/>
      <w:marRight w:val="0"/>
      <w:marTop w:val="0"/>
      <w:marBottom w:val="0"/>
      <w:divBdr>
        <w:top w:val="none" w:sz="0" w:space="0" w:color="auto"/>
        <w:left w:val="none" w:sz="0" w:space="0" w:color="auto"/>
        <w:bottom w:val="none" w:sz="0" w:space="0" w:color="auto"/>
        <w:right w:val="none" w:sz="0" w:space="0" w:color="auto"/>
      </w:divBdr>
    </w:div>
    <w:div w:id="349333014">
      <w:bodyDiv w:val="1"/>
      <w:marLeft w:val="0"/>
      <w:marRight w:val="0"/>
      <w:marTop w:val="0"/>
      <w:marBottom w:val="0"/>
      <w:divBdr>
        <w:top w:val="none" w:sz="0" w:space="0" w:color="auto"/>
        <w:left w:val="none" w:sz="0" w:space="0" w:color="auto"/>
        <w:bottom w:val="none" w:sz="0" w:space="0" w:color="auto"/>
        <w:right w:val="none" w:sz="0" w:space="0" w:color="auto"/>
      </w:divBdr>
    </w:div>
    <w:div w:id="349378416">
      <w:bodyDiv w:val="1"/>
      <w:marLeft w:val="0"/>
      <w:marRight w:val="0"/>
      <w:marTop w:val="0"/>
      <w:marBottom w:val="0"/>
      <w:divBdr>
        <w:top w:val="none" w:sz="0" w:space="0" w:color="auto"/>
        <w:left w:val="none" w:sz="0" w:space="0" w:color="auto"/>
        <w:bottom w:val="none" w:sz="0" w:space="0" w:color="auto"/>
        <w:right w:val="none" w:sz="0" w:space="0" w:color="auto"/>
      </w:divBdr>
    </w:div>
    <w:div w:id="349723610">
      <w:bodyDiv w:val="1"/>
      <w:marLeft w:val="0"/>
      <w:marRight w:val="0"/>
      <w:marTop w:val="0"/>
      <w:marBottom w:val="0"/>
      <w:divBdr>
        <w:top w:val="none" w:sz="0" w:space="0" w:color="auto"/>
        <w:left w:val="none" w:sz="0" w:space="0" w:color="auto"/>
        <w:bottom w:val="none" w:sz="0" w:space="0" w:color="auto"/>
        <w:right w:val="none" w:sz="0" w:space="0" w:color="auto"/>
      </w:divBdr>
    </w:div>
    <w:div w:id="349766720">
      <w:bodyDiv w:val="1"/>
      <w:marLeft w:val="0"/>
      <w:marRight w:val="0"/>
      <w:marTop w:val="0"/>
      <w:marBottom w:val="0"/>
      <w:divBdr>
        <w:top w:val="none" w:sz="0" w:space="0" w:color="auto"/>
        <w:left w:val="none" w:sz="0" w:space="0" w:color="auto"/>
        <w:bottom w:val="none" w:sz="0" w:space="0" w:color="auto"/>
        <w:right w:val="none" w:sz="0" w:space="0" w:color="auto"/>
      </w:divBdr>
    </w:div>
    <w:div w:id="350650036">
      <w:bodyDiv w:val="1"/>
      <w:marLeft w:val="0"/>
      <w:marRight w:val="0"/>
      <w:marTop w:val="0"/>
      <w:marBottom w:val="0"/>
      <w:divBdr>
        <w:top w:val="none" w:sz="0" w:space="0" w:color="auto"/>
        <w:left w:val="none" w:sz="0" w:space="0" w:color="auto"/>
        <w:bottom w:val="none" w:sz="0" w:space="0" w:color="auto"/>
        <w:right w:val="none" w:sz="0" w:space="0" w:color="auto"/>
      </w:divBdr>
    </w:div>
    <w:div w:id="352650702">
      <w:bodyDiv w:val="1"/>
      <w:marLeft w:val="0"/>
      <w:marRight w:val="0"/>
      <w:marTop w:val="0"/>
      <w:marBottom w:val="0"/>
      <w:divBdr>
        <w:top w:val="none" w:sz="0" w:space="0" w:color="auto"/>
        <w:left w:val="none" w:sz="0" w:space="0" w:color="auto"/>
        <w:bottom w:val="none" w:sz="0" w:space="0" w:color="auto"/>
        <w:right w:val="none" w:sz="0" w:space="0" w:color="auto"/>
      </w:divBdr>
    </w:div>
    <w:div w:id="353506111">
      <w:bodyDiv w:val="1"/>
      <w:marLeft w:val="0"/>
      <w:marRight w:val="0"/>
      <w:marTop w:val="0"/>
      <w:marBottom w:val="0"/>
      <w:divBdr>
        <w:top w:val="none" w:sz="0" w:space="0" w:color="auto"/>
        <w:left w:val="none" w:sz="0" w:space="0" w:color="auto"/>
        <w:bottom w:val="none" w:sz="0" w:space="0" w:color="auto"/>
        <w:right w:val="none" w:sz="0" w:space="0" w:color="auto"/>
      </w:divBdr>
    </w:div>
    <w:div w:id="354233692">
      <w:bodyDiv w:val="1"/>
      <w:marLeft w:val="0"/>
      <w:marRight w:val="0"/>
      <w:marTop w:val="0"/>
      <w:marBottom w:val="0"/>
      <w:divBdr>
        <w:top w:val="none" w:sz="0" w:space="0" w:color="auto"/>
        <w:left w:val="none" w:sz="0" w:space="0" w:color="auto"/>
        <w:bottom w:val="none" w:sz="0" w:space="0" w:color="auto"/>
        <w:right w:val="none" w:sz="0" w:space="0" w:color="auto"/>
      </w:divBdr>
    </w:div>
    <w:div w:id="354885151">
      <w:bodyDiv w:val="1"/>
      <w:marLeft w:val="0"/>
      <w:marRight w:val="0"/>
      <w:marTop w:val="0"/>
      <w:marBottom w:val="0"/>
      <w:divBdr>
        <w:top w:val="none" w:sz="0" w:space="0" w:color="auto"/>
        <w:left w:val="none" w:sz="0" w:space="0" w:color="auto"/>
        <w:bottom w:val="none" w:sz="0" w:space="0" w:color="auto"/>
        <w:right w:val="none" w:sz="0" w:space="0" w:color="auto"/>
      </w:divBdr>
    </w:div>
    <w:div w:id="355620139">
      <w:bodyDiv w:val="1"/>
      <w:marLeft w:val="0"/>
      <w:marRight w:val="0"/>
      <w:marTop w:val="0"/>
      <w:marBottom w:val="0"/>
      <w:divBdr>
        <w:top w:val="none" w:sz="0" w:space="0" w:color="auto"/>
        <w:left w:val="none" w:sz="0" w:space="0" w:color="auto"/>
        <w:bottom w:val="none" w:sz="0" w:space="0" w:color="auto"/>
        <w:right w:val="none" w:sz="0" w:space="0" w:color="auto"/>
      </w:divBdr>
    </w:div>
    <w:div w:id="355740638">
      <w:bodyDiv w:val="1"/>
      <w:marLeft w:val="0"/>
      <w:marRight w:val="0"/>
      <w:marTop w:val="0"/>
      <w:marBottom w:val="0"/>
      <w:divBdr>
        <w:top w:val="none" w:sz="0" w:space="0" w:color="auto"/>
        <w:left w:val="none" w:sz="0" w:space="0" w:color="auto"/>
        <w:bottom w:val="none" w:sz="0" w:space="0" w:color="auto"/>
        <w:right w:val="none" w:sz="0" w:space="0" w:color="auto"/>
      </w:divBdr>
    </w:div>
    <w:div w:id="356129056">
      <w:bodyDiv w:val="1"/>
      <w:marLeft w:val="0"/>
      <w:marRight w:val="0"/>
      <w:marTop w:val="0"/>
      <w:marBottom w:val="0"/>
      <w:divBdr>
        <w:top w:val="none" w:sz="0" w:space="0" w:color="auto"/>
        <w:left w:val="none" w:sz="0" w:space="0" w:color="auto"/>
        <w:bottom w:val="none" w:sz="0" w:space="0" w:color="auto"/>
        <w:right w:val="none" w:sz="0" w:space="0" w:color="auto"/>
      </w:divBdr>
    </w:div>
    <w:div w:id="358313781">
      <w:bodyDiv w:val="1"/>
      <w:marLeft w:val="0"/>
      <w:marRight w:val="0"/>
      <w:marTop w:val="0"/>
      <w:marBottom w:val="0"/>
      <w:divBdr>
        <w:top w:val="none" w:sz="0" w:space="0" w:color="auto"/>
        <w:left w:val="none" w:sz="0" w:space="0" w:color="auto"/>
        <w:bottom w:val="none" w:sz="0" w:space="0" w:color="auto"/>
        <w:right w:val="none" w:sz="0" w:space="0" w:color="auto"/>
      </w:divBdr>
    </w:div>
    <w:div w:id="358748905">
      <w:bodyDiv w:val="1"/>
      <w:marLeft w:val="0"/>
      <w:marRight w:val="0"/>
      <w:marTop w:val="0"/>
      <w:marBottom w:val="0"/>
      <w:divBdr>
        <w:top w:val="none" w:sz="0" w:space="0" w:color="auto"/>
        <w:left w:val="none" w:sz="0" w:space="0" w:color="auto"/>
        <w:bottom w:val="none" w:sz="0" w:space="0" w:color="auto"/>
        <w:right w:val="none" w:sz="0" w:space="0" w:color="auto"/>
      </w:divBdr>
    </w:div>
    <w:div w:id="358817797">
      <w:bodyDiv w:val="1"/>
      <w:marLeft w:val="0"/>
      <w:marRight w:val="0"/>
      <w:marTop w:val="0"/>
      <w:marBottom w:val="0"/>
      <w:divBdr>
        <w:top w:val="none" w:sz="0" w:space="0" w:color="auto"/>
        <w:left w:val="none" w:sz="0" w:space="0" w:color="auto"/>
        <w:bottom w:val="none" w:sz="0" w:space="0" w:color="auto"/>
        <w:right w:val="none" w:sz="0" w:space="0" w:color="auto"/>
      </w:divBdr>
    </w:div>
    <w:div w:id="359090825">
      <w:bodyDiv w:val="1"/>
      <w:marLeft w:val="0"/>
      <w:marRight w:val="0"/>
      <w:marTop w:val="0"/>
      <w:marBottom w:val="0"/>
      <w:divBdr>
        <w:top w:val="none" w:sz="0" w:space="0" w:color="auto"/>
        <w:left w:val="none" w:sz="0" w:space="0" w:color="auto"/>
        <w:bottom w:val="none" w:sz="0" w:space="0" w:color="auto"/>
        <w:right w:val="none" w:sz="0" w:space="0" w:color="auto"/>
      </w:divBdr>
    </w:div>
    <w:div w:id="359278583">
      <w:bodyDiv w:val="1"/>
      <w:marLeft w:val="0"/>
      <w:marRight w:val="0"/>
      <w:marTop w:val="0"/>
      <w:marBottom w:val="0"/>
      <w:divBdr>
        <w:top w:val="none" w:sz="0" w:space="0" w:color="auto"/>
        <w:left w:val="none" w:sz="0" w:space="0" w:color="auto"/>
        <w:bottom w:val="none" w:sz="0" w:space="0" w:color="auto"/>
        <w:right w:val="none" w:sz="0" w:space="0" w:color="auto"/>
      </w:divBdr>
    </w:div>
    <w:div w:id="359598444">
      <w:bodyDiv w:val="1"/>
      <w:marLeft w:val="0"/>
      <w:marRight w:val="0"/>
      <w:marTop w:val="0"/>
      <w:marBottom w:val="0"/>
      <w:divBdr>
        <w:top w:val="none" w:sz="0" w:space="0" w:color="auto"/>
        <w:left w:val="none" w:sz="0" w:space="0" w:color="auto"/>
        <w:bottom w:val="none" w:sz="0" w:space="0" w:color="auto"/>
        <w:right w:val="none" w:sz="0" w:space="0" w:color="auto"/>
      </w:divBdr>
    </w:div>
    <w:div w:id="359860110">
      <w:bodyDiv w:val="1"/>
      <w:marLeft w:val="0"/>
      <w:marRight w:val="0"/>
      <w:marTop w:val="0"/>
      <w:marBottom w:val="0"/>
      <w:divBdr>
        <w:top w:val="none" w:sz="0" w:space="0" w:color="auto"/>
        <w:left w:val="none" w:sz="0" w:space="0" w:color="auto"/>
        <w:bottom w:val="none" w:sz="0" w:space="0" w:color="auto"/>
        <w:right w:val="none" w:sz="0" w:space="0" w:color="auto"/>
      </w:divBdr>
    </w:div>
    <w:div w:id="360011907">
      <w:bodyDiv w:val="1"/>
      <w:marLeft w:val="0"/>
      <w:marRight w:val="0"/>
      <w:marTop w:val="0"/>
      <w:marBottom w:val="0"/>
      <w:divBdr>
        <w:top w:val="none" w:sz="0" w:space="0" w:color="auto"/>
        <w:left w:val="none" w:sz="0" w:space="0" w:color="auto"/>
        <w:bottom w:val="none" w:sz="0" w:space="0" w:color="auto"/>
        <w:right w:val="none" w:sz="0" w:space="0" w:color="auto"/>
      </w:divBdr>
    </w:div>
    <w:div w:id="360016611">
      <w:bodyDiv w:val="1"/>
      <w:marLeft w:val="0"/>
      <w:marRight w:val="0"/>
      <w:marTop w:val="0"/>
      <w:marBottom w:val="0"/>
      <w:divBdr>
        <w:top w:val="none" w:sz="0" w:space="0" w:color="auto"/>
        <w:left w:val="none" w:sz="0" w:space="0" w:color="auto"/>
        <w:bottom w:val="none" w:sz="0" w:space="0" w:color="auto"/>
        <w:right w:val="none" w:sz="0" w:space="0" w:color="auto"/>
      </w:divBdr>
    </w:div>
    <w:div w:id="360978505">
      <w:bodyDiv w:val="1"/>
      <w:marLeft w:val="0"/>
      <w:marRight w:val="0"/>
      <w:marTop w:val="0"/>
      <w:marBottom w:val="0"/>
      <w:divBdr>
        <w:top w:val="none" w:sz="0" w:space="0" w:color="auto"/>
        <w:left w:val="none" w:sz="0" w:space="0" w:color="auto"/>
        <w:bottom w:val="none" w:sz="0" w:space="0" w:color="auto"/>
        <w:right w:val="none" w:sz="0" w:space="0" w:color="auto"/>
      </w:divBdr>
    </w:div>
    <w:div w:id="361323587">
      <w:bodyDiv w:val="1"/>
      <w:marLeft w:val="0"/>
      <w:marRight w:val="0"/>
      <w:marTop w:val="0"/>
      <w:marBottom w:val="0"/>
      <w:divBdr>
        <w:top w:val="none" w:sz="0" w:space="0" w:color="auto"/>
        <w:left w:val="none" w:sz="0" w:space="0" w:color="auto"/>
        <w:bottom w:val="none" w:sz="0" w:space="0" w:color="auto"/>
        <w:right w:val="none" w:sz="0" w:space="0" w:color="auto"/>
      </w:divBdr>
    </w:div>
    <w:div w:id="361906188">
      <w:bodyDiv w:val="1"/>
      <w:marLeft w:val="0"/>
      <w:marRight w:val="0"/>
      <w:marTop w:val="0"/>
      <w:marBottom w:val="0"/>
      <w:divBdr>
        <w:top w:val="none" w:sz="0" w:space="0" w:color="auto"/>
        <w:left w:val="none" w:sz="0" w:space="0" w:color="auto"/>
        <w:bottom w:val="none" w:sz="0" w:space="0" w:color="auto"/>
        <w:right w:val="none" w:sz="0" w:space="0" w:color="auto"/>
      </w:divBdr>
    </w:div>
    <w:div w:id="362050975">
      <w:bodyDiv w:val="1"/>
      <w:marLeft w:val="0"/>
      <w:marRight w:val="0"/>
      <w:marTop w:val="0"/>
      <w:marBottom w:val="0"/>
      <w:divBdr>
        <w:top w:val="none" w:sz="0" w:space="0" w:color="auto"/>
        <w:left w:val="none" w:sz="0" w:space="0" w:color="auto"/>
        <w:bottom w:val="none" w:sz="0" w:space="0" w:color="auto"/>
        <w:right w:val="none" w:sz="0" w:space="0" w:color="auto"/>
      </w:divBdr>
    </w:div>
    <w:div w:id="362099051">
      <w:bodyDiv w:val="1"/>
      <w:marLeft w:val="0"/>
      <w:marRight w:val="0"/>
      <w:marTop w:val="0"/>
      <w:marBottom w:val="0"/>
      <w:divBdr>
        <w:top w:val="none" w:sz="0" w:space="0" w:color="auto"/>
        <w:left w:val="none" w:sz="0" w:space="0" w:color="auto"/>
        <w:bottom w:val="none" w:sz="0" w:space="0" w:color="auto"/>
        <w:right w:val="none" w:sz="0" w:space="0" w:color="auto"/>
      </w:divBdr>
    </w:div>
    <w:div w:id="362099057">
      <w:bodyDiv w:val="1"/>
      <w:marLeft w:val="0"/>
      <w:marRight w:val="0"/>
      <w:marTop w:val="0"/>
      <w:marBottom w:val="0"/>
      <w:divBdr>
        <w:top w:val="none" w:sz="0" w:space="0" w:color="auto"/>
        <w:left w:val="none" w:sz="0" w:space="0" w:color="auto"/>
        <w:bottom w:val="none" w:sz="0" w:space="0" w:color="auto"/>
        <w:right w:val="none" w:sz="0" w:space="0" w:color="auto"/>
      </w:divBdr>
    </w:div>
    <w:div w:id="363213506">
      <w:bodyDiv w:val="1"/>
      <w:marLeft w:val="0"/>
      <w:marRight w:val="0"/>
      <w:marTop w:val="0"/>
      <w:marBottom w:val="0"/>
      <w:divBdr>
        <w:top w:val="none" w:sz="0" w:space="0" w:color="auto"/>
        <w:left w:val="none" w:sz="0" w:space="0" w:color="auto"/>
        <w:bottom w:val="none" w:sz="0" w:space="0" w:color="auto"/>
        <w:right w:val="none" w:sz="0" w:space="0" w:color="auto"/>
      </w:divBdr>
    </w:div>
    <w:div w:id="363286347">
      <w:bodyDiv w:val="1"/>
      <w:marLeft w:val="0"/>
      <w:marRight w:val="0"/>
      <w:marTop w:val="0"/>
      <w:marBottom w:val="0"/>
      <w:divBdr>
        <w:top w:val="none" w:sz="0" w:space="0" w:color="auto"/>
        <w:left w:val="none" w:sz="0" w:space="0" w:color="auto"/>
        <w:bottom w:val="none" w:sz="0" w:space="0" w:color="auto"/>
        <w:right w:val="none" w:sz="0" w:space="0" w:color="auto"/>
      </w:divBdr>
    </w:div>
    <w:div w:id="363334335">
      <w:bodyDiv w:val="1"/>
      <w:marLeft w:val="0"/>
      <w:marRight w:val="0"/>
      <w:marTop w:val="0"/>
      <w:marBottom w:val="0"/>
      <w:divBdr>
        <w:top w:val="none" w:sz="0" w:space="0" w:color="auto"/>
        <w:left w:val="none" w:sz="0" w:space="0" w:color="auto"/>
        <w:bottom w:val="none" w:sz="0" w:space="0" w:color="auto"/>
        <w:right w:val="none" w:sz="0" w:space="0" w:color="auto"/>
      </w:divBdr>
    </w:div>
    <w:div w:id="363412147">
      <w:bodyDiv w:val="1"/>
      <w:marLeft w:val="0"/>
      <w:marRight w:val="0"/>
      <w:marTop w:val="0"/>
      <w:marBottom w:val="0"/>
      <w:divBdr>
        <w:top w:val="none" w:sz="0" w:space="0" w:color="auto"/>
        <w:left w:val="none" w:sz="0" w:space="0" w:color="auto"/>
        <w:bottom w:val="none" w:sz="0" w:space="0" w:color="auto"/>
        <w:right w:val="none" w:sz="0" w:space="0" w:color="auto"/>
      </w:divBdr>
    </w:div>
    <w:div w:id="363944611">
      <w:bodyDiv w:val="1"/>
      <w:marLeft w:val="0"/>
      <w:marRight w:val="0"/>
      <w:marTop w:val="0"/>
      <w:marBottom w:val="0"/>
      <w:divBdr>
        <w:top w:val="none" w:sz="0" w:space="0" w:color="auto"/>
        <w:left w:val="none" w:sz="0" w:space="0" w:color="auto"/>
        <w:bottom w:val="none" w:sz="0" w:space="0" w:color="auto"/>
        <w:right w:val="none" w:sz="0" w:space="0" w:color="auto"/>
      </w:divBdr>
    </w:div>
    <w:div w:id="364720240">
      <w:bodyDiv w:val="1"/>
      <w:marLeft w:val="0"/>
      <w:marRight w:val="0"/>
      <w:marTop w:val="0"/>
      <w:marBottom w:val="0"/>
      <w:divBdr>
        <w:top w:val="none" w:sz="0" w:space="0" w:color="auto"/>
        <w:left w:val="none" w:sz="0" w:space="0" w:color="auto"/>
        <w:bottom w:val="none" w:sz="0" w:space="0" w:color="auto"/>
        <w:right w:val="none" w:sz="0" w:space="0" w:color="auto"/>
      </w:divBdr>
    </w:div>
    <w:div w:id="365368940">
      <w:bodyDiv w:val="1"/>
      <w:marLeft w:val="0"/>
      <w:marRight w:val="0"/>
      <w:marTop w:val="0"/>
      <w:marBottom w:val="0"/>
      <w:divBdr>
        <w:top w:val="none" w:sz="0" w:space="0" w:color="auto"/>
        <w:left w:val="none" w:sz="0" w:space="0" w:color="auto"/>
        <w:bottom w:val="none" w:sz="0" w:space="0" w:color="auto"/>
        <w:right w:val="none" w:sz="0" w:space="0" w:color="auto"/>
      </w:divBdr>
    </w:div>
    <w:div w:id="367991264">
      <w:bodyDiv w:val="1"/>
      <w:marLeft w:val="0"/>
      <w:marRight w:val="0"/>
      <w:marTop w:val="0"/>
      <w:marBottom w:val="0"/>
      <w:divBdr>
        <w:top w:val="none" w:sz="0" w:space="0" w:color="auto"/>
        <w:left w:val="none" w:sz="0" w:space="0" w:color="auto"/>
        <w:bottom w:val="none" w:sz="0" w:space="0" w:color="auto"/>
        <w:right w:val="none" w:sz="0" w:space="0" w:color="auto"/>
      </w:divBdr>
    </w:div>
    <w:div w:id="367991392">
      <w:bodyDiv w:val="1"/>
      <w:marLeft w:val="0"/>
      <w:marRight w:val="0"/>
      <w:marTop w:val="0"/>
      <w:marBottom w:val="0"/>
      <w:divBdr>
        <w:top w:val="none" w:sz="0" w:space="0" w:color="auto"/>
        <w:left w:val="none" w:sz="0" w:space="0" w:color="auto"/>
        <w:bottom w:val="none" w:sz="0" w:space="0" w:color="auto"/>
        <w:right w:val="none" w:sz="0" w:space="0" w:color="auto"/>
      </w:divBdr>
    </w:div>
    <w:div w:id="368799529">
      <w:bodyDiv w:val="1"/>
      <w:marLeft w:val="0"/>
      <w:marRight w:val="0"/>
      <w:marTop w:val="0"/>
      <w:marBottom w:val="0"/>
      <w:divBdr>
        <w:top w:val="none" w:sz="0" w:space="0" w:color="auto"/>
        <w:left w:val="none" w:sz="0" w:space="0" w:color="auto"/>
        <w:bottom w:val="none" w:sz="0" w:space="0" w:color="auto"/>
        <w:right w:val="none" w:sz="0" w:space="0" w:color="auto"/>
      </w:divBdr>
    </w:div>
    <w:div w:id="369913679">
      <w:bodyDiv w:val="1"/>
      <w:marLeft w:val="0"/>
      <w:marRight w:val="0"/>
      <w:marTop w:val="0"/>
      <w:marBottom w:val="0"/>
      <w:divBdr>
        <w:top w:val="none" w:sz="0" w:space="0" w:color="auto"/>
        <w:left w:val="none" w:sz="0" w:space="0" w:color="auto"/>
        <w:bottom w:val="none" w:sz="0" w:space="0" w:color="auto"/>
        <w:right w:val="none" w:sz="0" w:space="0" w:color="auto"/>
      </w:divBdr>
    </w:div>
    <w:div w:id="370688537">
      <w:bodyDiv w:val="1"/>
      <w:marLeft w:val="0"/>
      <w:marRight w:val="0"/>
      <w:marTop w:val="0"/>
      <w:marBottom w:val="0"/>
      <w:divBdr>
        <w:top w:val="none" w:sz="0" w:space="0" w:color="auto"/>
        <w:left w:val="none" w:sz="0" w:space="0" w:color="auto"/>
        <w:bottom w:val="none" w:sz="0" w:space="0" w:color="auto"/>
        <w:right w:val="none" w:sz="0" w:space="0" w:color="auto"/>
      </w:divBdr>
    </w:div>
    <w:div w:id="371392626">
      <w:bodyDiv w:val="1"/>
      <w:marLeft w:val="0"/>
      <w:marRight w:val="0"/>
      <w:marTop w:val="0"/>
      <w:marBottom w:val="0"/>
      <w:divBdr>
        <w:top w:val="none" w:sz="0" w:space="0" w:color="auto"/>
        <w:left w:val="none" w:sz="0" w:space="0" w:color="auto"/>
        <w:bottom w:val="none" w:sz="0" w:space="0" w:color="auto"/>
        <w:right w:val="none" w:sz="0" w:space="0" w:color="auto"/>
      </w:divBdr>
    </w:div>
    <w:div w:id="372078574">
      <w:bodyDiv w:val="1"/>
      <w:marLeft w:val="0"/>
      <w:marRight w:val="0"/>
      <w:marTop w:val="0"/>
      <w:marBottom w:val="0"/>
      <w:divBdr>
        <w:top w:val="none" w:sz="0" w:space="0" w:color="auto"/>
        <w:left w:val="none" w:sz="0" w:space="0" w:color="auto"/>
        <w:bottom w:val="none" w:sz="0" w:space="0" w:color="auto"/>
        <w:right w:val="none" w:sz="0" w:space="0" w:color="auto"/>
      </w:divBdr>
    </w:div>
    <w:div w:id="372386699">
      <w:bodyDiv w:val="1"/>
      <w:marLeft w:val="0"/>
      <w:marRight w:val="0"/>
      <w:marTop w:val="0"/>
      <w:marBottom w:val="0"/>
      <w:divBdr>
        <w:top w:val="none" w:sz="0" w:space="0" w:color="auto"/>
        <w:left w:val="none" w:sz="0" w:space="0" w:color="auto"/>
        <w:bottom w:val="none" w:sz="0" w:space="0" w:color="auto"/>
        <w:right w:val="none" w:sz="0" w:space="0" w:color="auto"/>
      </w:divBdr>
    </w:div>
    <w:div w:id="373123331">
      <w:bodyDiv w:val="1"/>
      <w:marLeft w:val="0"/>
      <w:marRight w:val="0"/>
      <w:marTop w:val="0"/>
      <w:marBottom w:val="0"/>
      <w:divBdr>
        <w:top w:val="none" w:sz="0" w:space="0" w:color="auto"/>
        <w:left w:val="none" w:sz="0" w:space="0" w:color="auto"/>
        <w:bottom w:val="none" w:sz="0" w:space="0" w:color="auto"/>
        <w:right w:val="none" w:sz="0" w:space="0" w:color="auto"/>
      </w:divBdr>
    </w:div>
    <w:div w:id="373163962">
      <w:bodyDiv w:val="1"/>
      <w:marLeft w:val="0"/>
      <w:marRight w:val="0"/>
      <w:marTop w:val="0"/>
      <w:marBottom w:val="0"/>
      <w:divBdr>
        <w:top w:val="none" w:sz="0" w:space="0" w:color="auto"/>
        <w:left w:val="none" w:sz="0" w:space="0" w:color="auto"/>
        <w:bottom w:val="none" w:sz="0" w:space="0" w:color="auto"/>
        <w:right w:val="none" w:sz="0" w:space="0" w:color="auto"/>
      </w:divBdr>
    </w:div>
    <w:div w:id="374156274">
      <w:bodyDiv w:val="1"/>
      <w:marLeft w:val="0"/>
      <w:marRight w:val="0"/>
      <w:marTop w:val="0"/>
      <w:marBottom w:val="0"/>
      <w:divBdr>
        <w:top w:val="none" w:sz="0" w:space="0" w:color="auto"/>
        <w:left w:val="none" w:sz="0" w:space="0" w:color="auto"/>
        <w:bottom w:val="none" w:sz="0" w:space="0" w:color="auto"/>
        <w:right w:val="none" w:sz="0" w:space="0" w:color="auto"/>
      </w:divBdr>
    </w:div>
    <w:div w:id="374545771">
      <w:bodyDiv w:val="1"/>
      <w:marLeft w:val="0"/>
      <w:marRight w:val="0"/>
      <w:marTop w:val="0"/>
      <w:marBottom w:val="0"/>
      <w:divBdr>
        <w:top w:val="none" w:sz="0" w:space="0" w:color="auto"/>
        <w:left w:val="none" w:sz="0" w:space="0" w:color="auto"/>
        <w:bottom w:val="none" w:sz="0" w:space="0" w:color="auto"/>
        <w:right w:val="none" w:sz="0" w:space="0" w:color="auto"/>
      </w:divBdr>
    </w:div>
    <w:div w:id="376004765">
      <w:bodyDiv w:val="1"/>
      <w:marLeft w:val="0"/>
      <w:marRight w:val="0"/>
      <w:marTop w:val="0"/>
      <w:marBottom w:val="0"/>
      <w:divBdr>
        <w:top w:val="none" w:sz="0" w:space="0" w:color="auto"/>
        <w:left w:val="none" w:sz="0" w:space="0" w:color="auto"/>
        <w:bottom w:val="none" w:sz="0" w:space="0" w:color="auto"/>
        <w:right w:val="none" w:sz="0" w:space="0" w:color="auto"/>
      </w:divBdr>
    </w:div>
    <w:div w:id="376319780">
      <w:bodyDiv w:val="1"/>
      <w:marLeft w:val="0"/>
      <w:marRight w:val="0"/>
      <w:marTop w:val="0"/>
      <w:marBottom w:val="0"/>
      <w:divBdr>
        <w:top w:val="none" w:sz="0" w:space="0" w:color="auto"/>
        <w:left w:val="none" w:sz="0" w:space="0" w:color="auto"/>
        <w:bottom w:val="none" w:sz="0" w:space="0" w:color="auto"/>
        <w:right w:val="none" w:sz="0" w:space="0" w:color="auto"/>
      </w:divBdr>
    </w:div>
    <w:div w:id="376860442">
      <w:bodyDiv w:val="1"/>
      <w:marLeft w:val="0"/>
      <w:marRight w:val="0"/>
      <w:marTop w:val="0"/>
      <w:marBottom w:val="0"/>
      <w:divBdr>
        <w:top w:val="none" w:sz="0" w:space="0" w:color="auto"/>
        <w:left w:val="none" w:sz="0" w:space="0" w:color="auto"/>
        <w:bottom w:val="none" w:sz="0" w:space="0" w:color="auto"/>
        <w:right w:val="none" w:sz="0" w:space="0" w:color="auto"/>
      </w:divBdr>
    </w:div>
    <w:div w:id="376903755">
      <w:bodyDiv w:val="1"/>
      <w:marLeft w:val="0"/>
      <w:marRight w:val="0"/>
      <w:marTop w:val="0"/>
      <w:marBottom w:val="0"/>
      <w:divBdr>
        <w:top w:val="none" w:sz="0" w:space="0" w:color="auto"/>
        <w:left w:val="none" w:sz="0" w:space="0" w:color="auto"/>
        <w:bottom w:val="none" w:sz="0" w:space="0" w:color="auto"/>
        <w:right w:val="none" w:sz="0" w:space="0" w:color="auto"/>
      </w:divBdr>
    </w:div>
    <w:div w:id="377243832">
      <w:bodyDiv w:val="1"/>
      <w:marLeft w:val="0"/>
      <w:marRight w:val="0"/>
      <w:marTop w:val="0"/>
      <w:marBottom w:val="0"/>
      <w:divBdr>
        <w:top w:val="none" w:sz="0" w:space="0" w:color="auto"/>
        <w:left w:val="none" w:sz="0" w:space="0" w:color="auto"/>
        <w:bottom w:val="none" w:sz="0" w:space="0" w:color="auto"/>
        <w:right w:val="none" w:sz="0" w:space="0" w:color="auto"/>
      </w:divBdr>
    </w:div>
    <w:div w:id="377633915">
      <w:bodyDiv w:val="1"/>
      <w:marLeft w:val="0"/>
      <w:marRight w:val="0"/>
      <w:marTop w:val="0"/>
      <w:marBottom w:val="0"/>
      <w:divBdr>
        <w:top w:val="none" w:sz="0" w:space="0" w:color="auto"/>
        <w:left w:val="none" w:sz="0" w:space="0" w:color="auto"/>
        <w:bottom w:val="none" w:sz="0" w:space="0" w:color="auto"/>
        <w:right w:val="none" w:sz="0" w:space="0" w:color="auto"/>
      </w:divBdr>
    </w:div>
    <w:div w:id="377709964">
      <w:bodyDiv w:val="1"/>
      <w:marLeft w:val="0"/>
      <w:marRight w:val="0"/>
      <w:marTop w:val="0"/>
      <w:marBottom w:val="0"/>
      <w:divBdr>
        <w:top w:val="none" w:sz="0" w:space="0" w:color="auto"/>
        <w:left w:val="none" w:sz="0" w:space="0" w:color="auto"/>
        <w:bottom w:val="none" w:sz="0" w:space="0" w:color="auto"/>
        <w:right w:val="none" w:sz="0" w:space="0" w:color="auto"/>
      </w:divBdr>
    </w:div>
    <w:div w:id="378096651">
      <w:bodyDiv w:val="1"/>
      <w:marLeft w:val="0"/>
      <w:marRight w:val="0"/>
      <w:marTop w:val="0"/>
      <w:marBottom w:val="0"/>
      <w:divBdr>
        <w:top w:val="none" w:sz="0" w:space="0" w:color="auto"/>
        <w:left w:val="none" w:sz="0" w:space="0" w:color="auto"/>
        <w:bottom w:val="none" w:sz="0" w:space="0" w:color="auto"/>
        <w:right w:val="none" w:sz="0" w:space="0" w:color="auto"/>
      </w:divBdr>
    </w:div>
    <w:div w:id="378214599">
      <w:bodyDiv w:val="1"/>
      <w:marLeft w:val="0"/>
      <w:marRight w:val="0"/>
      <w:marTop w:val="0"/>
      <w:marBottom w:val="0"/>
      <w:divBdr>
        <w:top w:val="none" w:sz="0" w:space="0" w:color="auto"/>
        <w:left w:val="none" w:sz="0" w:space="0" w:color="auto"/>
        <w:bottom w:val="none" w:sz="0" w:space="0" w:color="auto"/>
        <w:right w:val="none" w:sz="0" w:space="0" w:color="auto"/>
      </w:divBdr>
    </w:div>
    <w:div w:id="378632197">
      <w:bodyDiv w:val="1"/>
      <w:marLeft w:val="0"/>
      <w:marRight w:val="0"/>
      <w:marTop w:val="0"/>
      <w:marBottom w:val="0"/>
      <w:divBdr>
        <w:top w:val="none" w:sz="0" w:space="0" w:color="auto"/>
        <w:left w:val="none" w:sz="0" w:space="0" w:color="auto"/>
        <w:bottom w:val="none" w:sz="0" w:space="0" w:color="auto"/>
        <w:right w:val="none" w:sz="0" w:space="0" w:color="auto"/>
      </w:divBdr>
    </w:div>
    <w:div w:id="379861004">
      <w:bodyDiv w:val="1"/>
      <w:marLeft w:val="0"/>
      <w:marRight w:val="0"/>
      <w:marTop w:val="0"/>
      <w:marBottom w:val="0"/>
      <w:divBdr>
        <w:top w:val="none" w:sz="0" w:space="0" w:color="auto"/>
        <w:left w:val="none" w:sz="0" w:space="0" w:color="auto"/>
        <w:bottom w:val="none" w:sz="0" w:space="0" w:color="auto"/>
        <w:right w:val="none" w:sz="0" w:space="0" w:color="auto"/>
      </w:divBdr>
    </w:div>
    <w:div w:id="380372164">
      <w:bodyDiv w:val="1"/>
      <w:marLeft w:val="0"/>
      <w:marRight w:val="0"/>
      <w:marTop w:val="0"/>
      <w:marBottom w:val="0"/>
      <w:divBdr>
        <w:top w:val="none" w:sz="0" w:space="0" w:color="auto"/>
        <w:left w:val="none" w:sz="0" w:space="0" w:color="auto"/>
        <w:bottom w:val="none" w:sz="0" w:space="0" w:color="auto"/>
        <w:right w:val="none" w:sz="0" w:space="0" w:color="auto"/>
      </w:divBdr>
    </w:div>
    <w:div w:id="380599993">
      <w:bodyDiv w:val="1"/>
      <w:marLeft w:val="0"/>
      <w:marRight w:val="0"/>
      <w:marTop w:val="0"/>
      <w:marBottom w:val="0"/>
      <w:divBdr>
        <w:top w:val="none" w:sz="0" w:space="0" w:color="auto"/>
        <w:left w:val="none" w:sz="0" w:space="0" w:color="auto"/>
        <w:bottom w:val="none" w:sz="0" w:space="0" w:color="auto"/>
        <w:right w:val="none" w:sz="0" w:space="0" w:color="auto"/>
      </w:divBdr>
    </w:div>
    <w:div w:id="381251709">
      <w:bodyDiv w:val="1"/>
      <w:marLeft w:val="0"/>
      <w:marRight w:val="0"/>
      <w:marTop w:val="0"/>
      <w:marBottom w:val="0"/>
      <w:divBdr>
        <w:top w:val="none" w:sz="0" w:space="0" w:color="auto"/>
        <w:left w:val="none" w:sz="0" w:space="0" w:color="auto"/>
        <w:bottom w:val="none" w:sz="0" w:space="0" w:color="auto"/>
        <w:right w:val="none" w:sz="0" w:space="0" w:color="auto"/>
      </w:divBdr>
    </w:div>
    <w:div w:id="381368572">
      <w:bodyDiv w:val="1"/>
      <w:marLeft w:val="0"/>
      <w:marRight w:val="0"/>
      <w:marTop w:val="0"/>
      <w:marBottom w:val="0"/>
      <w:divBdr>
        <w:top w:val="none" w:sz="0" w:space="0" w:color="auto"/>
        <w:left w:val="none" w:sz="0" w:space="0" w:color="auto"/>
        <w:bottom w:val="none" w:sz="0" w:space="0" w:color="auto"/>
        <w:right w:val="none" w:sz="0" w:space="0" w:color="auto"/>
      </w:divBdr>
    </w:div>
    <w:div w:id="381682199">
      <w:bodyDiv w:val="1"/>
      <w:marLeft w:val="0"/>
      <w:marRight w:val="0"/>
      <w:marTop w:val="0"/>
      <w:marBottom w:val="0"/>
      <w:divBdr>
        <w:top w:val="none" w:sz="0" w:space="0" w:color="auto"/>
        <w:left w:val="none" w:sz="0" w:space="0" w:color="auto"/>
        <w:bottom w:val="none" w:sz="0" w:space="0" w:color="auto"/>
        <w:right w:val="none" w:sz="0" w:space="0" w:color="auto"/>
      </w:divBdr>
    </w:div>
    <w:div w:id="381944439">
      <w:bodyDiv w:val="1"/>
      <w:marLeft w:val="0"/>
      <w:marRight w:val="0"/>
      <w:marTop w:val="0"/>
      <w:marBottom w:val="0"/>
      <w:divBdr>
        <w:top w:val="none" w:sz="0" w:space="0" w:color="auto"/>
        <w:left w:val="none" w:sz="0" w:space="0" w:color="auto"/>
        <w:bottom w:val="none" w:sz="0" w:space="0" w:color="auto"/>
        <w:right w:val="none" w:sz="0" w:space="0" w:color="auto"/>
      </w:divBdr>
    </w:div>
    <w:div w:id="382172980">
      <w:bodyDiv w:val="1"/>
      <w:marLeft w:val="0"/>
      <w:marRight w:val="0"/>
      <w:marTop w:val="0"/>
      <w:marBottom w:val="0"/>
      <w:divBdr>
        <w:top w:val="none" w:sz="0" w:space="0" w:color="auto"/>
        <w:left w:val="none" w:sz="0" w:space="0" w:color="auto"/>
        <w:bottom w:val="none" w:sz="0" w:space="0" w:color="auto"/>
        <w:right w:val="none" w:sz="0" w:space="0" w:color="auto"/>
      </w:divBdr>
    </w:div>
    <w:div w:id="382407998">
      <w:bodyDiv w:val="1"/>
      <w:marLeft w:val="0"/>
      <w:marRight w:val="0"/>
      <w:marTop w:val="0"/>
      <w:marBottom w:val="0"/>
      <w:divBdr>
        <w:top w:val="none" w:sz="0" w:space="0" w:color="auto"/>
        <w:left w:val="none" w:sz="0" w:space="0" w:color="auto"/>
        <w:bottom w:val="none" w:sz="0" w:space="0" w:color="auto"/>
        <w:right w:val="none" w:sz="0" w:space="0" w:color="auto"/>
      </w:divBdr>
    </w:div>
    <w:div w:id="383483350">
      <w:bodyDiv w:val="1"/>
      <w:marLeft w:val="0"/>
      <w:marRight w:val="0"/>
      <w:marTop w:val="0"/>
      <w:marBottom w:val="0"/>
      <w:divBdr>
        <w:top w:val="none" w:sz="0" w:space="0" w:color="auto"/>
        <w:left w:val="none" w:sz="0" w:space="0" w:color="auto"/>
        <w:bottom w:val="none" w:sz="0" w:space="0" w:color="auto"/>
        <w:right w:val="none" w:sz="0" w:space="0" w:color="auto"/>
      </w:divBdr>
    </w:div>
    <w:div w:id="384258549">
      <w:bodyDiv w:val="1"/>
      <w:marLeft w:val="0"/>
      <w:marRight w:val="0"/>
      <w:marTop w:val="0"/>
      <w:marBottom w:val="0"/>
      <w:divBdr>
        <w:top w:val="none" w:sz="0" w:space="0" w:color="auto"/>
        <w:left w:val="none" w:sz="0" w:space="0" w:color="auto"/>
        <w:bottom w:val="none" w:sz="0" w:space="0" w:color="auto"/>
        <w:right w:val="none" w:sz="0" w:space="0" w:color="auto"/>
      </w:divBdr>
    </w:div>
    <w:div w:id="384305061">
      <w:bodyDiv w:val="1"/>
      <w:marLeft w:val="0"/>
      <w:marRight w:val="0"/>
      <w:marTop w:val="0"/>
      <w:marBottom w:val="0"/>
      <w:divBdr>
        <w:top w:val="none" w:sz="0" w:space="0" w:color="auto"/>
        <w:left w:val="none" w:sz="0" w:space="0" w:color="auto"/>
        <w:bottom w:val="none" w:sz="0" w:space="0" w:color="auto"/>
        <w:right w:val="none" w:sz="0" w:space="0" w:color="auto"/>
      </w:divBdr>
    </w:div>
    <w:div w:id="384719313">
      <w:bodyDiv w:val="1"/>
      <w:marLeft w:val="0"/>
      <w:marRight w:val="0"/>
      <w:marTop w:val="0"/>
      <w:marBottom w:val="0"/>
      <w:divBdr>
        <w:top w:val="none" w:sz="0" w:space="0" w:color="auto"/>
        <w:left w:val="none" w:sz="0" w:space="0" w:color="auto"/>
        <w:bottom w:val="none" w:sz="0" w:space="0" w:color="auto"/>
        <w:right w:val="none" w:sz="0" w:space="0" w:color="auto"/>
      </w:divBdr>
    </w:div>
    <w:div w:id="384793271">
      <w:bodyDiv w:val="1"/>
      <w:marLeft w:val="0"/>
      <w:marRight w:val="0"/>
      <w:marTop w:val="0"/>
      <w:marBottom w:val="0"/>
      <w:divBdr>
        <w:top w:val="none" w:sz="0" w:space="0" w:color="auto"/>
        <w:left w:val="none" w:sz="0" w:space="0" w:color="auto"/>
        <w:bottom w:val="none" w:sz="0" w:space="0" w:color="auto"/>
        <w:right w:val="none" w:sz="0" w:space="0" w:color="auto"/>
      </w:divBdr>
    </w:div>
    <w:div w:id="385834171">
      <w:bodyDiv w:val="1"/>
      <w:marLeft w:val="0"/>
      <w:marRight w:val="0"/>
      <w:marTop w:val="0"/>
      <w:marBottom w:val="0"/>
      <w:divBdr>
        <w:top w:val="none" w:sz="0" w:space="0" w:color="auto"/>
        <w:left w:val="none" w:sz="0" w:space="0" w:color="auto"/>
        <w:bottom w:val="none" w:sz="0" w:space="0" w:color="auto"/>
        <w:right w:val="none" w:sz="0" w:space="0" w:color="auto"/>
      </w:divBdr>
    </w:div>
    <w:div w:id="386532554">
      <w:bodyDiv w:val="1"/>
      <w:marLeft w:val="0"/>
      <w:marRight w:val="0"/>
      <w:marTop w:val="0"/>
      <w:marBottom w:val="0"/>
      <w:divBdr>
        <w:top w:val="none" w:sz="0" w:space="0" w:color="auto"/>
        <w:left w:val="none" w:sz="0" w:space="0" w:color="auto"/>
        <w:bottom w:val="none" w:sz="0" w:space="0" w:color="auto"/>
        <w:right w:val="none" w:sz="0" w:space="0" w:color="auto"/>
      </w:divBdr>
    </w:div>
    <w:div w:id="386881747">
      <w:bodyDiv w:val="1"/>
      <w:marLeft w:val="0"/>
      <w:marRight w:val="0"/>
      <w:marTop w:val="0"/>
      <w:marBottom w:val="0"/>
      <w:divBdr>
        <w:top w:val="none" w:sz="0" w:space="0" w:color="auto"/>
        <w:left w:val="none" w:sz="0" w:space="0" w:color="auto"/>
        <w:bottom w:val="none" w:sz="0" w:space="0" w:color="auto"/>
        <w:right w:val="none" w:sz="0" w:space="0" w:color="auto"/>
      </w:divBdr>
    </w:div>
    <w:div w:id="387729659">
      <w:bodyDiv w:val="1"/>
      <w:marLeft w:val="0"/>
      <w:marRight w:val="0"/>
      <w:marTop w:val="0"/>
      <w:marBottom w:val="0"/>
      <w:divBdr>
        <w:top w:val="none" w:sz="0" w:space="0" w:color="auto"/>
        <w:left w:val="none" w:sz="0" w:space="0" w:color="auto"/>
        <w:bottom w:val="none" w:sz="0" w:space="0" w:color="auto"/>
        <w:right w:val="none" w:sz="0" w:space="0" w:color="auto"/>
      </w:divBdr>
    </w:div>
    <w:div w:id="388723235">
      <w:bodyDiv w:val="1"/>
      <w:marLeft w:val="0"/>
      <w:marRight w:val="0"/>
      <w:marTop w:val="0"/>
      <w:marBottom w:val="0"/>
      <w:divBdr>
        <w:top w:val="none" w:sz="0" w:space="0" w:color="auto"/>
        <w:left w:val="none" w:sz="0" w:space="0" w:color="auto"/>
        <w:bottom w:val="none" w:sz="0" w:space="0" w:color="auto"/>
        <w:right w:val="none" w:sz="0" w:space="0" w:color="auto"/>
      </w:divBdr>
    </w:div>
    <w:div w:id="388849815">
      <w:bodyDiv w:val="1"/>
      <w:marLeft w:val="0"/>
      <w:marRight w:val="0"/>
      <w:marTop w:val="0"/>
      <w:marBottom w:val="0"/>
      <w:divBdr>
        <w:top w:val="none" w:sz="0" w:space="0" w:color="auto"/>
        <w:left w:val="none" w:sz="0" w:space="0" w:color="auto"/>
        <w:bottom w:val="none" w:sz="0" w:space="0" w:color="auto"/>
        <w:right w:val="none" w:sz="0" w:space="0" w:color="auto"/>
      </w:divBdr>
    </w:div>
    <w:div w:id="389427969">
      <w:bodyDiv w:val="1"/>
      <w:marLeft w:val="0"/>
      <w:marRight w:val="0"/>
      <w:marTop w:val="0"/>
      <w:marBottom w:val="0"/>
      <w:divBdr>
        <w:top w:val="none" w:sz="0" w:space="0" w:color="auto"/>
        <w:left w:val="none" w:sz="0" w:space="0" w:color="auto"/>
        <w:bottom w:val="none" w:sz="0" w:space="0" w:color="auto"/>
        <w:right w:val="none" w:sz="0" w:space="0" w:color="auto"/>
      </w:divBdr>
    </w:div>
    <w:div w:id="389810963">
      <w:bodyDiv w:val="1"/>
      <w:marLeft w:val="0"/>
      <w:marRight w:val="0"/>
      <w:marTop w:val="0"/>
      <w:marBottom w:val="0"/>
      <w:divBdr>
        <w:top w:val="none" w:sz="0" w:space="0" w:color="auto"/>
        <w:left w:val="none" w:sz="0" w:space="0" w:color="auto"/>
        <w:bottom w:val="none" w:sz="0" w:space="0" w:color="auto"/>
        <w:right w:val="none" w:sz="0" w:space="0" w:color="auto"/>
      </w:divBdr>
    </w:div>
    <w:div w:id="391079531">
      <w:bodyDiv w:val="1"/>
      <w:marLeft w:val="0"/>
      <w:marRight w:val="0"/>
      <w:marTop w:val="0"/>
      <w:marBottom w:val="0"/>
      <w:divBdr>
        <w:top w:val="none" w:sz="0" w:space="0" w:color="auto"/>
        <w:left w:val="none" w:sz="0" w:space="0" w:color="auto"/>
        <w:bottom w:val="none" w:sz="0" w:space="0" w:color="auto"/>
        <w:right w:val="none" w:sz="0" w:space="0" w:color="auto"/>
      </w:divBdr>
    </w:div>
    <w:div w:id="391853209">
      <w:bodyDiv w:val="1"/>
      <w:marLeft w:val="0"/>
      <w:marRight w:val="0"/>
      <w:marTop w:val="0"/>
      <w:marBottom w:val="0"/>
      <w:divBdr>
        <w:top w:val="none" w:sz="0" w:space="0" w:color="auto"/>
        <w:left w:val="none" w:sz="0" w:space="0" w:color="auto"/>
        <w:bottom w:val="none" w:sz="0" w:space="0" w:color="auto"/>
        <w:right w:val="none" w:sz="0" w:space="0" w:color="auto"/>
      </w:divBdr>
    </w:div>
    <w:div w:id="392120338">
      <w:bodyDiv w:val="1"/>
      <w:marLeft w:val="0"/>
      <w:marRight w:val="0"/>
      <w:marTop w:val="0"/>
      <w:marBottom w:val="0"/>
      <w:divBdr>
        <w:top w:val="none" w:sz="0" w:space="0" w:color="auto"/>
        <w:left w:val="none" w:sz="0" w:space="0" w:color="auto"/>
        <w:bottom w:val="none" w:sz="0" w:space="0" w:color="auto"/>
        <w:right w:val="none" w:sz="0" w:space="0" w:color="auto"/>
      </w:divBdr>
    </w:div>
    <w:div w:id="393048232">
      <w:bodyDiv w:val="1"/>
      <w:marLeft w:val="0"/>
      <w:marRight w:val="0"/>
      <w:marTop w:val="0"/>
      <w:marBottom w:val="0"/>
      <w:divBdr>
        <w:top w:val="none" w:sz="0" w:space="0" w:color="auto"/>
        <w:left w:val="none" w:sz="0" w:space="0" w:color="auto"/>
        <w:bottom w:val="none" w:sz="0" w:space="0" w:color="auto"/>
        <w:right w:val="none" w:sz="0" w:space="0" w:color="auto"/>
      </w:divBdr>
    </w:div>
    <w:div w:id="393284776">
      <w:bodyDiv w:val="1"/>
      <w:marLeft w:val="0"/>
      <w:marRight w:val="0"/>
      <w:marTop w:val="0"/>
      <w:marBottom w:val="0"/>
      <w:divBdr>
        <w:top w:val="none" w:sz="0" w:space="0" w:color="auto"/>
        <w:left w:val="none" w:sz="0" w:space="0" w:color="auto"/>
        <w:bottom w:val="none" w:sz="0" w:space="0" w:color="auto"/>
        <w:right w:val="none" w:sz="0" w:space="0" w:color="auto"/>
      </w:divBdr>
    </w:div>
    <w:div w:id="393625432">
      <w:bodyDiv w:val="1"/>
      <w:marLeft w:val="0"/>
      <w:marRight w:val="0"/>
      <w:marTop w:val="0"/>
      <w:marBottom w:val="0"/>
      <w:divBdr>
        <w:top w:val="none" w:sz="0" w:space="0" w:color="auto"/>
        <w:left w:val="none" w:sz="0" w:space="0" w:color="auto"/>
        <w:bottom w:val="none" w:sz="0" w:space="0" w:color="auto"/>
        <w:right w:val="none" w:sz="0" w:space="0" w:color="auto"/>
      </w:divBdr>
    </w:div>
    <w:div w:id="394275755">
      <w:bodyDiv w:val="1"/>
      <w:marLeft w:val="0"/>
      <w:marRight w:val="0"/>
      <w:marTop w:val="0"/>
      <w:marBottom w:val="0"/>
      <w:divBdr>
        <w:top w:val="none" w:sz="0" w:space="0" w:color="auto"/>
        <w:left w:val="none" w:sz="0" w:space="0" w:color="auto"/>
        <w:bottom w:val="none" w:sz="0" w:space="0" w:color="auto"/>
        <w:right w:val="none" w:sz="0" w:space="0" w:color="auto"/>
      </w:divBdr>
    </w:div>
    <w:div w:id="394475762">
      <w:bodyDiv w:val="1"/>
      <w:marLeft w:val="0"/>
      <w:marRight w:val="0"/>
      <w:marTop w:val="0"/>
      <w:marBottom w:val="0"/>
      <w:divBdr>
        <w:top w:val="none" w:sz="0" w:space="0" w:color="auto"/>
        <w:left w:val="none" w:sz="0" w:space="0" w:color="auto"/>
        <w:bottom w:val="none" w:sz="0" w:space="0" w:color="auto"/>
        <w:right w:val="none" w:sz="0" w:space="0" w:color="auto"/>
      </w:divBdr>
    </w:div>
    <w:div w:id="394935439">
      <w:bodyDiv w:val="1"/>
      <w:marLeft w:val="0"/>
      <w:marRight w:val="0"/>
      <w:marTop w:val="0"/>
      <w:marBottom w:val="0"/>
      <w:divBdr>
        <w:top w:val="none" w:sz="0" w:space="0" w:color="auto"/>
        <w:left w:val="none" w:sz="0" w:space="0" w:color="auto"/>
        <w:bottom w:val="none" w:sz="0" w:space="0" w:color="auto"/>
        <w:right w:val="none" w:sz="0" w:space="0" w:color="auto"/>
      </w:divBdr>
    </w:div>
    <w:div w:id="395083410">
      <w:bodyDiv w:val="1"/>
      <w:marLeft w:val="0"/>
      <w:marRight w:val="0"/>
      <w:marTop w:val="0"/>
      <w:marBottom w:val="0"/>
      <w:divBdr>
        <w:top w:val="none" w:sz="0" w:space="0" w:color="auto"/>
        <w:left w:val="none" w:sz="0" w:space="0" w:color="auto"/>
        <w:bottom w:val="none" w:sz="0" w:space="0" w:color="auto"/>
        <w:right w:val="none" w:sz="0" w:space="0" w:color="auto"/>
      </w:divBdr>
    </w:div>
    <w:div w:id="395327171">
      <w:bodyDiv w:val="1"/>
      <w:marLeft w:val="0"/>
      <w:marRight w:val="0"/>
      <w:marTop w:val="0"/>
      <w:marBottom w:val="0"/>
      <w:divBdr>
        <w:top w:val="none" w:sz="0" w:space="0" w:color="auto"/>
        <w:left w:val="none" w:sz="0" w:space="0" w:color="auto"/>
        <w:bottom w:val="none" w:sz="0" w:space="0" w:color="auto"/>
        <w:right w:val="none" w:sz="0" w:space="0" w:color="auto"/>
      </w:divBdr>
    </w:div>
    <w:div w:id="395475977">
      <w:bodyDiv w:val="1"/>
      <w:marLeft w:val="0"/>
      <w:marRight w:val="0"/>
      <w:marTop w:val="0"/>
      <w:marBottom w:val="0"/>
      <w:divBdr>
        <w:top w:val="none" w:sz="0" w:space="0" w:color="auto"/>
        <w:left w:val="none" w:sz="0" w:space="0" w:color="auto"/>
        <w:bottom w:val="none" w:sz="0" w:space="0" w:color="auto"/>
        <w:right w:val="none" w:sz="0" w:space="0" w:color="auto"/>
      </w:divBdr>
    </w:div>
    <w:div w:id="395665520">
      <w:bodyDiv w:val="1"/>
      <w:marLeft w:val="0"/>
      <w:marRight w:val="0"/>
      <w:marTop w:val="0"/>
      <w:marBottom w:val="0"/>
      <w:divBdr>
        <w:top w:val="none" w:sz="0" w:space="0" w:color="auto"/>
        <w:left w:val="none" w:sz="0" w:space="0" w:color="auto"/>
        <w:bottom w:val="none" w:sz="0" w:space="0" w:color="auto"/>
        <w:right w:val="none" w:sz="0" w:space="0" w:color="auto"/>
      </w:divBdr>
    </w:div>
    <w:div w:id="395666063">
      <w:bodyDiv w:val="1"/>
      <w:marLeft w:val="0"/>
      <w:marRight w:val="0"/>
      <w:marTop w:val="0"/>
      <w:marBottom w:val="0"/>
      <w:divBdr>
        <w:top w:val="none" w:sz="0" w:space="0" w:color="auto"/>
        <w:left w:val="none" w:sz="0" w:space="0" w:color="auto"/>
        <w:bottom w:val="none" w:sz="0" w:space="0" w:color="auto"/>
        <w:right w:val="none" w:sz="0" w:space="0" w:color="auto"/>
      </w:divBdr>
    </w:div>
    <w:div w:id="395906189">
      <w:bodyDiv w:val="1"/>
      <w:marLeft w:val="0"/>
      <w:marRight w:val="0"/>
      <w:marTop w:val="0"/>
      <w:marBottom w:val="0"/>
      <w:divBdr>
        <w:top w:val="none" w:sz="0" w:space="0" w:color="auto"/>
        <w:left w:val="none" w:sz="0" w:space="0" w:color="auto"/>
        <w:bottom w:val="none" w:sz="0" w:space="0" w:color="auto"/>
        <w:right w:val="none" w:sz="0" w:space="0" w:color="auto"/>
      </w:divBdr>
    </w:div>
    <w:div w:id="400493691">
      <w:bodyDiv w:val="1"/>
      <w:marLeft w:val="0"/>
      <w:marRight w:val="0"/>
      <w:marTop w:val="0"/>
      <w:marBottom w:val="0"/>
      <w:divBdr>
        <w:top w:val="none" w:sz="0" w:space="0" w:color="auto"/>
        <w:left w:val="none" w:sz="0" w:space="0" w:color="auto"/>
        <w:bottom w:val="none" w:sz="0" w:space="0" w:color="auto"/>
        <w:right w:val="none" w:sz="0" w:space="0" w:color="auto"/>
      </w:divBdr>
    </w:div>
    <w:div w:id="401174977">
      <w:bodyDiv w:val="1"/>
      <w:marLeft w:val="0"/>
      <w:marRight w:val="0"/>
      <w:marTop w:val="0"/>
      <w:marBottom w:val="0"/>
      <w:divBdr>
        <w:top w:val="none" w:sz="0" w:space="0" w:color="auto"/>
        <w:left w:val="none" w:sz="0" w:space="0" w:color="auto"/>
        <w:bottom w:val="none" w:sz="0" w:space="0" w:color="auto"/>
        <w:right w:val="none" w:sz="0" w:space="0" w:color="auto"/>
      </w:divBdr>
    </w:div>
    <w:div w:id="401176021">
      <w:bodyDiv w:val="1"/>
      <w:marLeft w:val="0"/>
      <w:marRight w:val="0"/>
      <w:marTop w:val="0"/>
      <w:marBottom w:val="0"/>
      <w:divBdr>
        <w:top w:val="none" w:sz="0" w:space="0" w:color="auto"/>
        <w:left w:val="none" w:sz="0" w:space="0" w:color="auto"/>
        <w:bottom w:val="none" w:sz="0" w:space="0" w:color="auto"/>
        <w:right w:val="none" w:sz="0" w:space="0" w:color="auto"/>
      </w:divBdr>
    </w:div>
    <w:div w:id="401297471">
      <w:bodyDiv w:val="1"/>
      <w:marLeft w:val="0"/>
      <w:marRight w:val="0"/>
      <w:marTop w:val="0"/>
      <w:marBottom w:val="0"/>
      <w:divBdr>
        <w:top w:val="none" w:sz="0" w:space="0" w:color="auto"/>
        <w:left w:val="none" w:sz="0" w:space="0" w:color="auto"/>
        <w:bottom w:val="none" w:sz="0" w:space="0" w:color="auto"/>
        <w:right w:val="none" w:sz="0" w:space="0" w:color="auto"/>
      </w:divBdr>
    </w:div>
    <w:div w:id="403186453">
      <w:bodyDiv w:val="1"/>
      <w:marLeft w:val="0"/>
      <w:marRight w:val="0"/>
      <w:marTop w:val="0"/>
      <w:marBottom w:val="0"/>
      <w:divBdr>
        <w:top w:val="none" w:sz="0" w:space="0" w:color="auto"/>
        <w:left w:val="none" w:sz="0" w:space="0" w:color="auto"/>
        <w:bottom w:val="none" w:sz="0" w:space="0" w:color="auto"/>
        <w:right w:val="none" w:sz="0" w:space="0" w:color="auto"/>
      </w:divBdr>
    </w:div>
    <w:div w:id="403530301">
      <w:bodyDiv w:val="1"/>
      <w:marLeft w:val="0"/>
      <w:marRight w:val="0"/>
      <w:marTop w:val="0"/>
      <w:marBottom w:val="0"/>
      <w:divBdr>
        <w:top w:val="none" w:sz="0" w:space="0" w:color="auto"/>
        <w:left w:val="none" w:sz="0" w:space="0" w:color="auto"/>
        <w:bottom w:val="none" w:sz="0" w:space="0" w:color="auto"/>
        <w:right w:val="none" w:sz="0" w:space="0" w:color="auto"/>
      </w:divBdr>
    </w:div>
    <w:div w:id="404425321">
      <w:bodyDiv w:val="1"/>
      <w:marLeft w:val="0"/>
      <w:marRight w:val="0"/>
      <w:marTop w:val="0"/>
      <w:marBottom w:val="0"/>
      <w:divBdr>
        <w:top w:val="none" w:sz="0" w:space="0" w:color="auto"/>
        <w:left w:val="none" w:sz="0" w:space="0" w:color="auto"/>
        <w:bottom w:val="none" w:sz="0" w:space="0" w:color="auto"/>
        <w:right w:val="none" w:sz="0" w:space="0" w:color="auto"/>
      </w:divBdr>
    </w:div>
    <w:div w:id="404843814">
      <w:bodyDiv w:val="1"/>
      <w:marLeft w:val="0"/>
      <w:marRight w:val="0"/>
      <w:marTop w:val="0"/>
      <w:marBottom w:val="0"/>
      <w:divBdr>
        <w:top w:val="none" w:sz="0" w:space="0" w:color="auto"/>
        <w:left w:val="none" w:sz="0" w:space="0" w:color="auto"/>
        <w:bottom w:val="none" w:sz="0" w:space="0" w:color="auto"/>
        <w:right w:val="none" w:sz="0" w:space="0" w:color="auto"/>
      </w:divBdr>
    </w:div>
    <w:div w:id="406194641">
      <w:bodyDiv w:val="1"/>
      <w:marLeft w:val="0"/>
      <w:marRight w:val="0"/>
      <w:marTop w:val="0"/>
      <w:marBottom w:val="0"/>
      <w:divBdr>
        <w:top w:val="none" w:sz="0" w:space="0" w:color="auto"/>
        <w:left w:val="none" w:sz="0" w:space="0" w:color="auto"/>
        <w:bottom w:val="none" w:sz="0" w:space="0" w:color="auto"/>
        <w:right w:val="none" w:sz="0" w:space="0" w:color="auto"/>
      </w:divBdr>
    </w:div>
    <w:div w:id="406419787">
      <w:bodyDiv w:val="1"/>
      <w:marLeft w:val="0"/>
      <w:marRight w:val="0"/>
      <w:marTop w:val="0"/>
      <w:marBottom w:val="0"/>
      <w:divBdr>
        <w:top w:val="none" w:sz="0" w:space="0" w:color="auto"/>
        <w:left w:val="none" w:sz="0" w:space="0" w:color="auto"/>
        <w:bottom w:val="none" w:sz="0" w:space="0" w:color="auto"/>
        <w:right w:val="none" w:sz="0" w:space="0" w:color="auto"/>
      </w:divBdr>
    </w:div>
    <w:div w:id="407271386">
      <w:bodyDiv w:val="1"/>
      <w:marLeft w:val="0"/>
      <w:marRight w:val="0"/>
      <w:marTop w:val="0"/>
      <w:marBottom w:val="0"/>
      <w:divBdr>
        <w:top w:val="none" w:sz="0" w:space="0" w:color="auto"/>
        <w:left w:val="none" w:sz="0" w:space="0" w:color="auto"/>
        <w:bottom w:val="none" w:sz="0" w:space="0" w:color="auto"/>
        <w:right w:val="none" w:sz="0" w:space="0" w:color="auto"/>
      </w:divBdr>
    </w:div>
    <w:div w:id="407577741">
      <w:bodyDiv w:val="1"/>
      <w:marLeft w:val="0"/>
      <w:marRight w:val="0"/>
      <w:marTop w:val="0"/>
      <w:marBottom w:val="0"/>
      <w:divBdr>
        <w:top w:val="none" w:sz="0" w:space="0" w:color="auto"/>
        <w:left w:val="none" w:sz="0" w:space="0" w:color="auto"/>
        <w:bottom w:val="none" w:sz="0" w:space="0" w:color="auto"/>
        <w:right w:val="none" w:sz="0" w:space="0" w:color="auto"/>
      </w:divBdr>
    </w:div>
    <w:div w:id="408234679">
      <w:bodyDiv w:val="1"/>
      <w:marLeft w:val="0"/>
      <w:marRight w:val="0"/>
      <w:marTop w:val="0"/>
      <w:marBottom w:val="0"/>
      <w:divBdr>
        <w:top w:val="none" w:sz="0" w:space="0" w:color="auto"/>
        <w:left w:val="none" w:sz="0" w:space="0" w:color="auto"/>
        <w:bottom w:val="none" w:sz="0" w:space="0" w:color="auto"/>
        <w:right w:val="none" w:sz="0" w:space="0" w:color="auto"/>
      </w:divBdr>
    </w:div>
    <w:div w:id="408624658">
      <w:bodyDiv w:val="1"/>
      <w:marLeft w:val="0"/>
      <w:marRight w:val="0"/>
      <w:marTop w:val="0"/>
      <w:marBottom w:val="0"/>
      <w:divBdr>
        <w:top w:val="none" w:sz="0" w:space="0" w:color="auto"/>
        <w:left w:val="none" w:sz="0" w:space="0" w:color="auto"/>
        <w:bottom w:val="none" w:sz="0" w:space="0" w:color="auto"/>
        <w:right w:val="none" w:sz="0" w:space="0" w:color="auto"/>
      </w:divBdr>
    </w:div>
    <w:div w:id="408887097">
      <w:bodyDiv w:val="1"/>
      <w:marLeft w:val="0"/>
      <w:marRight w:val="0"/>
      <w:marTop w:val="0"/>
      <w:marBottom w:val="0"/>
      <w:divBdr>
        <w:top w:val="none" w:sz="0" w:space="0" w:color="auto"/>
        <w:left w:val="none" w:sz="0" w:space="0" w:color="auto"/>
        <w:bottom w:val="none" w:sz="0" w:space="0" w:color="auto"/>
        <w:right w:val="none" w:sz="0" w:space="0" w:color="auto"/>
      </w:divBdr>
    </w:div>
    <w:div w:id="408962980">
      <w:bodyDiv w:val="1"/>
      <w:marLeft w:val="0"/>
      <w:marRight w:val="0"/>
      <w:marTop w:val="0"/>
      <w:marBottom w:val="0"/>
      <w:divBdr>
        <w:top w:val="none" w:sz="0" w:space="0" w:color="auto"/>
        <w:left w:val="none" w:sz="0" w:space="0" w:color="auto"/>
        <w:bottom w:val="none" w:sz="0" w:space="0" w:color="auto"/>
        <w:right w:val="none" w:sz="0" w:space="0" w:color="auto"/>
      </w:divBdr>
    </w:div>
    <w:div w:id="410346741">
      <w:bodyDiv w:val="1"/>
      <w:marLeft w:val="0"/>
      <w:marRight w:val="0"/>
      <w:marTop w:val="0"/>
      <w:marBottom w:val="0"/>
      <w:divBdr>
        <w:top w:val="none" w:sz="0" w:space="0" w:color="auto"/>
        <w:left w:val="none" w:sz="0" w:space="0" w:color="auto"/>
        <w:bottom w:val="none" w:sz="0" w:space="0" w:color="auto"/>
        <w:right w:val="none" w:sz="0" w:space="0" w:color="auto"/>
      </w:divBdr>
    </w:div>
    <w:div w:id="410470173">
      <w:bodyDiv w:val="1"/>
      <w:marLeft w:val="0"/>
      <w:marRight w:val="0"/>
      <w:marTop w:val="0"/>
      <w:marBottom w:val="0"/>
      <w:divBdr>
        <w:top w:val="none" w:sz="0" w:space="0" w:color="auto"/>
        <w:left w:val="none" w:sz="0" w:space="0" w:color="auto"/>
        <w:bottom w:val="none" w:sz="0" w:space="0" w:color="auto"/>
        <w:right w:val="none" w:sz="0" w:space="0" w:color="auto"/>
      </w:divBdr>
    </w:div>
    <w:div w:id="410658347">
      <w:bodyDiv w:val="1"/>
      <w:marLeft w:val="0"/>
      <w:marRight w:val="0"/>
      <w:marTop w:val="0"/>
      <w:marBottom w:val="0"/>
      <w:divBdr>
        <w:top w:val="none" w:sz="0" w:space="0" w:color="auto"/>
        <w:left w:val="none" w:sz="0" w:space="0" w:color="auto"/>
        <w:bottom w:val="none" w:sz="0" w:space="0" w:color="auto"/>
        <w:right w:val="none" w:sz="0" w:space="0" w:color="auto"/>
      </w:divBdr>
    </w:div>
    <w:div w:id="411006447">
      <w:bodyDiv w:val="1"/>
      <w:marLeft w:val="0"/>
      <w:marRight w:val="0"/>
      <w:marTop w:val="0"/>
      <w:marBottom w:val="0"/>
      <w:divBdr>
        <w:top w:val="none" w:sz="0" w:space="0" w:color="auto"/>
        <w:left w:val="none" w:sz="0" w:space="0" w:color="auto"/>
        <w:bottom w:val="none" w:sz="0" w:space="0" w:color="auto"/>
        <w:right w:val="none" w:sz="0" w:space="0" w:color="auto"/>
      </w:divBdr>
    </w:div>
    <w:div w:id="411509622">
      <w:bodyDiv w:val="1"/>
      <w:marLeft w:val="0"/>
      <w:marRight w:val="0"/>
      <w:marTop w:val="0"/>
      <w:marBottom w:val="0"/>
      <w:divBdr>
        <w:top w:val="none" w:sz="0" w:space="0" w:color="auto"/>
        <w:left w:val="none" w:sz="0" w:space="0" w:color="auto"/>
        <w:bottom w:val="none" w:sz="0" w:space="0" w:color="auto"/>
        <w:right w:val="none" w:sz="0" w:space="0" w:color="auto"/>
      </w:divBdr>
    </w:div>
    <w:div w:id="411969020">
      <w:bodyDiv w:val="1"/>
      <w:marLeft w:val="0"/>
      <w:marRight w:val="0"/>
      <w:marTop w:val="0"/>
      <w:marBottom w:val="0"/>
      <w:divBdr>
        <w:top w:val="none" w:sz="0" w:space="0" w:color="auto"/>
        <w:left w:val="none" w:sz="0" w:space="0" w:color="auto"/>
        <w:bottom w:val="none" w:sz="0" w:space="0" w:color="auto"/>
        <w:right w:val="none" w:sz="0" w:space="0" w:color="auto"/>
      </w:divBdr>
    </w:div>
    <w:div w:id="411974499">
      <w:bodyDiv w:val="1"/>
      <w:marLeft w:val="0"/>
      <w:marRight w:val="0"/>
      <w:marTop w:val="0"/>
      <w:marBottom w:val="0"/>
      <w:divBdr>
        <w:top w:val="none" w:sz="0" w:space="0" w:color="auto"/>
        <w:left w:val="none" w:sz="0" w:space="0" w:color="auto"/>
        <w:bottom w:val="none" w:sz="0" w:space="0" w:color="auto"/>
        <w:right w:val="none" w:sz="0" w:space="0" w:color="auto"/>
      </w:divBdr>
    </w:div>
    <w:div w:id="412433304">
      <w:bodyDiv w:val="1"/>
      <w:marLeft w:val="0"/>
      <w:marRight w:val="0"/>
      <w:marTop w:val="0"/>
      <w:marBottom w:val="0"/>
      <w:divBdr>
        <w:top w:val="none" w:sz="0" w:space="0" w:color="auto"/>
        <w:left w:val="none" w:sz="0" w:space="0" w:color="auto"/>
        <w:bottom w:val="none" w:sz="0" w:space="0" w:color="auto"/>
        <w:right w:val="none" w:sz="0" w:space="0" w:color="auto"/>
      </w:divBdr>
    </w:div>
    <w:div w:id="412704300">
      <w:bodyDiv w:val="1"/>
      <w:marLeft w:val="0"/>
      <w:marRight w:val="0"/>
      <w:marTop w:val="0"/>
      <w:marBottom w:val="0"/>
      <w:divBdr>
        <w:top w:val="none" w:sz="0" w:space="0" w:color="auto"/>
        <w:left w:val="none" w:sz="0" w:space="0" w:color="auto"/>
        <w:bottom w:val="none" w:sz="0" w:space="0" w:color="auto"/>
        <w:right w:val="none" w:sz="0" w:space="0" w:color="auto"/>
      </w:divBdr>
    </w:div>
    <w:div w:id="414087353">
      <w:bodyDiv w:val="1"/>
      <w:marLeft w:val="0"/>
      <w:marRight w:val="0"/>
      <w:marTop w:val="0"/>
      <w:marBottom w:val="0"/>
      <w:divBdr>
        <w:top w:val="none" w:sz="0" w:space="0" w:color="auto"/>
        <w:left w:val="none" w:sz="0" w:space="0" w:color="auto"/>
        <w:bottom w:val="none" w:sz="0" w:space="0" w:color="auto"/>
        <w:right w:val="none" w:sz="0" w:space="0" w:color="auto"/>
      </w:divBdr>
    </w:div>
    <w:div w:id="414131278">
      <w:bodyDiv w:val="1"/>
      <w:marLeft w:val="0"/>
      <w:marRight w:val="0"/>
      <w:marTop w:val="0"/>
      <w:marBottom w:val="0"/>
      <w:divBdr>
        <w:top w:val="none" w:sz="0" w:space="0" w:color="auto"/>
        <w:left w:val="none" w:sz="0" w:space="0" w:color="auto"/>
        <w:bottom w:val="none" w:sz="0" w:space="0" w:color="auto"/>
        <w:right w:val="none" w:sz="0" w:space="0" w:color="auto"/>
      </w:divBdr>
    </w:div>
    <w:div w:id="414135892">
      <w:bodyDiv w:val="1"/>
      <w:marLeft w:val="0"/>
      <w:marRight w:val="0"/>
      <w:marTop w:val="0"/>
      <w:marBottom w:val="0"/>
      <w:divBdr>
        <w:top w:val="none" w:sz="0" w:space="0" w:color="auto"/>
        <w:left w:val="none" w:sz="0" w:space="0" w:color="auto"/>
        <w:bottom w:val="none" w:sz="0" w:space="0" w:color="auto"/>
        <w:right w:val="none" w:sz="0" w:space="0" w:color="auto"/>
      </w:divBdr>
    </w:div>
    <w:div w:id="414596291">
      <w:bodyDiv w:val="1"/>
      <w:marLeft w:val="0"/>
      <w:marRight w:val="0"/>
      <w:marTop w:val="0"/>
      <w:marBottom w:val="0"/>
      <w:divBdr>
        <w:top w:val="none" w:sz="0" w:space="0" w:color="auto"/>
        <w:left w:val="none" w:sz="0" w:space="0" w:color="auto"/>
        <w:bottom w:val="none" w:sz="0" w:space="0" w:color="auto"/>
        <w:right w:val="none" w:sz="0" w:space="0" w:color="auto"/>
      </w:divBdr>
    </w:div>
    <w:div w:id="415709430">
      <w:bodyDiv w:val="1"/>
      <w:marLeft w:val="0"/>
      <w:marRight w:val="0"/>
      <w:marTop w:val="0"/>
      <w:marBottom w:val="0"/>
      <w:divBdr>
        <w:top w:val="none" w:sz="0" w:space="0" w:color="auto"/>
        <w:left w:val="none" w:sz="0" w:space="0" w:color="auto"/>
        <w:bottom w:val="none" w:sz="0" w:space="0" w:color="auto"/>
        <w:right w:val="none" w:sz="0" w:space="0" w:color="auto"/>
      </w:divBdr>
    </w:div>
    <w:div w:id="415788947">
      <w:bodyDiv w:val="1"/>
      <w:marLeft w:val="0"/>
      <w:marRight w:val="0"/>
      <w:marTop w:val="0"/>
      <w:marBottom w:val="0"/>
      <w:divBdr>
        <w:top w:val="none" w:sz="0" w:space="0" w:color="auto"/>
        <w:left w:val="none" w:sz="0" w:space="0" w:color="auto"/>
        <w:bottom w:val="none" w:sz="0" w:space="0" w:color="auto"/>
        <w:right w:val="none" w:sz="0" w:space="0" w:color="auto"/>
      </w:divBdr>
    </w:div>
    <w:div w:id="417681058">
      <w:bodyDiv w:val="1"/>
      <w:marLeft w:val="0"/>
      <w:marRight w:val="0"/>
      <w:marTop w:val="0"/>
      <w:marBottom w:val="0"/>
      <w:divBdr>
        <w:top w:val="none" w:sz="0" w:space="0" w:color="auto"/>
        <w:left w:val="none" w:sz="0" w:space="0" w:color="auto"/>
        <w:bottom w:val="none" w:sz="0" w:space="0" w:color="auto"/>
        <w:right w:val="none" w:sz="0" w:space="0" w:color="auto"/>
      </w:divBdr>
    </w:div>
    <w:div w:id="418062944">
      <w:bodyDiv w:val="1"/>
      <w:marLeft w:val="0"/>
      <w:marRight w:val="0"/>
      <w:marTop w:val="0"/>
      <w:marBottom w:val="0"/>
      <w:divBdr>
        <w:top w:val="none" w:sz="0" w:space="0" w:color="auto"/>
        <w:left w:val="none" w:sz="0" w:space="0" w:color="auto"/>
        <w:bottom w:val="none" w:sz="0" w:space="0" w:color="auto"/>
        <w:right w:val="none" w:sz="0" w:space="0" w:color="auto"/>
      </w:divBdr>
    </w:div>
    <w:div w:id="419835723">
      <w:bodyDiv w:val="1"/>
      <w:marLeft w:val="0"/>
      <w:marRight w:val="0"/>
      <w:marTop w:val="0"/>
      <w:marBottom w:val="0"/>
      <w:divBdr>
        <w:top w:val="none" w:sz="0" w:space="0" w:color="auto"/>
        <w:left w:val="none" w:sz="0" w:space="0" w:color="auto"/>
        <w:bottom w:val="none" w:sz="0" w:space="0" w:color="auto"/>
        <w:right w:val="none" w:sz="0" w:space="0" w:color="auto"/>
      </w:divBdr>
    </w:div>
    <w:div w:id="421075051">
      <w:bodyDiv w:val="1"/>
      <w:marLeft w:val="0"/>
      <w:marRight w:val="0"/>
      <w:marTop w:val="0"/>
      <w:marBottom w:val="0"/>
      <w:divBdr>
        <w:top w:val="none" w:sz="0" w:space="0" w:color="auto"/>
        <w:left w:val="none" w:sz="0" w:space="0" w:color="auto"/>
        <w:bottom w:val="none" w:sz="0" w:space="0" w:color="auto"/>
        <w:right w:val="none" w:sz="0" w:space="0" w:color="auto"/>
      </w:divBdr>
    </w:div>
    <w:div w:id="421724775">
      <w:bodyDiv w:val="1"/>
      <w:marLeft w:val="0"/>
      <w:marRight w:val="0"/>
      <w:marTop w:val="0"/>
      <w:marBottom w:val="0"/>
      <w:divBdr>
        <w:top w:val="none" w:sz="0" w:space="0" w:color="auto"/>
        <w:left w:val="none" w:sz="0" w:space="0" w:color="auto"/>
        <w:bottom w:val="none" w:sz="0" w:space="0" w:color="auto"/>
        <w:right w:val="none" w:sz="0" w:space="0" w:color="auto"/>
      </w:divBdr>
    </w:div>
    <w:div w:id="422143684">
      <w:bodyDiv w:val="1"/>
      <w:marLeft w:val="0"/>
      <w:marRight w:val="0"/>
      <w:marTop w:val="0"/>
      <w:marBottom w:val="0"/>
      <w:divBdr>
        <w:top w:val="none" w:sz="0" w:space="0" w:color="auto"/>
        <w:left w:val="none" w:sz="0" w:space="0" w:color="auto"/>
        <w:bottom w:val="none" w:sz="0" w:space="0" w:color="auto"/>
        <w:right w:val="none" w:sz="0" w:space="0" w:color="auto"/>
      </w:divBdr>
    </w:div>
    <w:div w:id="423306927">
      <w:bodyDiv w:val="1"/>
      <w:marLeft w:val="0"/>
      <w:marRight w:val="0"/>
      <w:marTop w:val="0"/>
      <w:marBottom w:val="0"/>
      <w:divBdr>
        <w:top w:val="none" w:sz="0" w:space="0" w:color="auto"/>
        <w:left w:val="none" w:sz="0" w:space="0" w:color="auto"/>
        <w:bottom w:val="none" w:sz="0" w:space="0" w:color="auto"/>
        <w:right w:val="none" w:sz="0" w:space="0" w:color="auto"/>
      </w:divBdr>
    </w:div>
    <w:div w:id="423769825">
      <w:bodyDiv w:val="1"/>
      <w:marLeft w:val="0"/>
      <w:marRight w:val="0"/>
      <w:marTop w:val="0"/>
      <w:marBottom w:val="0"/>
      <w:divBdr>
        <w:top w:val="none" w:sz="0" w:space="0" w:color="auto"/>
        <w:left w:val="none" w:sz="0" w:space="0" w:color="auto"/>
        <w:bottom w:val="none" w:sz="0" w:space="0" w:color="auto"/>
        <w:right w:val="none" w:sz="0" w:space="0" w:color="auto"/>
      </w:divBdr>
    </w:div>
    <w:div w:id="424499584">
      <w:bodyDiv w:val="1"/>
      <w:marLeft w:val="0"/>
      <w:marRight w:val="0"/>
      <w:marTop w:val="0"/>
      <w:marBottom w:val="0"/>
      <w:divBdr>
        <w:top w:val="none" w:sz="0" w:space="0" w:color="auto"/>
        <w:left w:val="none" w:sz="0" w:space="0" w:color="auto"/>
        <w:bottom w:val="none" w:sz="0" w:space="0" w:color="auto"/>
        <w:right w:val="none" w:sz="0" w:space="0" w:color="auto"/>
      </w:divBdr>
    </w:div>
    <w:div w:id="424619174">
      <w:bodyDiv w:val="1"/>
      <w:marLeft w:val="0"/>
      <w:marRight w:val="0"/>
      <w:marTop w:val="0"/>
      <w:marBottom w:val="0"/>
      <w:divBdr>
        <w:top w:val="none" w:sz="0" w:space="0" w:color="auto"/>
        <w:left w:val="none" w:sz="0" w:space="0" w:color="auto"/>
        <w:bottom w:val="none" w:sz="0" w:space="0" w:color="auto"/>
        <w:right w:val="none" w:sz="0" w:space="0" w:color="auto"/>
      </w:divBdr>
    </w:div>
    <w:div w:id="424959237">
      <w:bodyDiv w:val="1"/>
      <w:marLeft w:val="0"/>
      <w:marRight w:val="0"/>
      <w:marTop w:val="0"/>
      <w:marBottom w:val="0"/>
      <w:divBdr>
        <w:top w:val="none" w:sz="0" w:space="0" w:color="auto"/>
        <w:left w:val="none" w:sz="0" w:space="0" w:color="auto"/>
        <w:bottom w:val="none" w:sz="0" w:space="0" w:color="auto"/>
        <w:right w:val="none" w:sz="0" w:space="0" w:color="auto"/>
      </w:divBdr>
    </w:div>
    <w:div w:id="425005918">
      <w:bodyDiv w:val="1"/>
      <w:marLeft w:val="0"/>
      <w:marRight w:val="0"/>
      <w:marTop w:val="0"/>
      <w:marBottom w:val="0"/>
      <w:divBdr>
        <w:top w:val="none" w:sz="0" w:space="0" w:color="auto"/>
        <w:left w:val="none" w:sz="0" w:space="0" w:color="auto"/>
        <w:bottom w:val="none" w:sz="0" w:space="0" w:color="auto"/>
        <w:right w:val="none" w:sz="0" w:space="0" w:color="auto"/>
      </w:divBdr>
    </w:div>
    <w:div w:id="425805683">
      <w:bodyDiv w:val="1"/>
      <w:marLeft w:val="0"/>
      <w:marRight w:val="0"/>
      <w:marTop w:val="0"/>
      <w:marBottom w:val="0"/>
      <w:divBdr>
        <w:top w:val="none" w:sz="0" w:space="0" w:color="auto"/>
        <w:left w:val="none" w:sz="0" w:space="0" w:color="auto"/>
        <w:bottom w:val="none" w:sz="0" w:space="0" w:color="auto"/>
        <w:right w:val="none" w:sz="0" w:space="0" w:color="auto"/>
      </w:divBdr>
    </w:div>
    <w:div w:id="425926495">
      <w:bodyDiv w:val="1"/>
      <w:marLeft w:val="0"/>
      <w:marRight w:val="0"/>
      <w:marTop w:val="0"/>
      <w:marBottom w:val="0"/>
      <w:divBdr>
        <w:top w:val="none" w:sz="0" w:space="0" w:color="auto"/>
        <w:left w:val="none" w:sz="0" w:space="0" w:color="auto"/>
        <w:bottom w:val="none" w:sz="0" w:space="0" w:color="auto"/>
        <w:right w:val="none" w:sz="0" w:space="0" w:color="auto"/>
      </w:divBdr>
    </w:div>
    <w:div w:id="425928495">
      <w:bodyDiv w:val="1"/>
      <w:marLeft w:val="0"/>
      <w:marRight w:val="0"/>
      <w:marTop w:val="0"/>
      <w:marBottom w:val="0"/>
      <w:divBdr>
        <w:top w:val="none" w:sz="0" w:space="0" w:color="auto"/>
        <w:left w:val="none" w:sz="0" w:space="0" w:color="auto"/>
        <w:bottom w:val="none" w:sz="0" w:space="0" w:color="auto"/>
        <w:right w:val="none" w:sz="0" w:space="0" w:color="auto"/>
      </w:divBdr>
    </w:div>
    <w:div w:id="427039334">
      <w:bodyDiv w:val="1"/>
      <w:marLeft w:val="0"/>
      <w:marRight w:val="0"/>
      <w:marTop w:val="0"/>
      <w:marBottom w:val="0"/>
      <w:divBdr>
        <w:top w:val="none" w:sz="0" w:space="0" w:color="auto"/>
        <w:left w:val="none" w:sz="0" w:space="0" w:color="auto"/>
        <w:bottom w:val="none" w:sz="0" w:space="0" w:color="auto"/>
        <w:right w:val="none" w:sz="0" w:space="0" w:color="auto"/>
      </w:divBdr>
    </w:div>
    <w:div w:id="427039957">
      <w:bodyDiv w:val="1"/>
      <w:marLeft w:val="0"/>
      <w:marRight w:val="0"/>
      <w:marTop w:val="0"/>
      <w:marBottom w:val="0"/>
      <w:divBdr>
        <w:top w:val="none" w:sz="0" w:space="0" w:color="auto"/>
        <w:left w:val="none" w:sz="0" w:space="0" w:color="auto"/>
        <w:bottom w:val="none" w:sz="0" w:space="0" w:color="auto"/>
        <w:right w:val="none" w:sz="0" w:space="0" w:color="auto"/>
      </w:divBdr>
    </w:div>
    <w:div w:id="428433131">
      <w:bodyDiv w:val="1"/>
      <w:marLeft w:val="0"/>
      <w:marRight w:val="0"/>
      <w:marTop w:val="0"/>
      <w:marBottom w:val="0"/>
      <w:divBdr>
        <w:top w:val="none" w:sz="0" w:space="0" w:color="auto"/>
        <w:left w:val="none" w:sz="0" w:space="0" w:color="auto"/>
        <w:bottom w:val="none" w:sz="0" w:space="0" w:color="auto"/>
        <w:right w:val="none" w:sz="0" w:space="0" w:color="auto"/>
      </w:divBdr>
    </w:div>
    <w:div w:id="429619240">
      <w:bodyDiv w:val="1"/>
      <w:marLeft w:val="0"/>
      <w:marRight w:val="0"/>
      <w:marTop w:val="0"/>
      <w:marBottom w:val="0"/>
      <w:divBdr>
        <w:top w:val="none" w:sz="0" w:space="0" w:color="auto"/>
        <w:left w:val="none" w:sz="0" w:space="0" w:color="auto"/>
        <w:bottom w:val="none" w:sz="0" w:space="0" w:color="auto"/>
        <w:right w:val="none" w:sz="0" w:space="0" w:color="auto"/>
      </w:divBdr>
    </w:div>
    <w:div w:id="429861111">
      <w:bodyDiv w:val="1"/>
      <w:marLeft w:val="0"/>
      <w:marRight w:val="0"/>
      <w:marTop w:val="0"/>
      <w:marBottom w:val="0"/>
      <w:divBdr>
        <w:top w:val="none" w:sz="0" w:space="0" w:color="auto"/>
        <w:left w:val="none" w:sz="0" w:space="0" w:color="auto"/>
        <w:bottom w:val="none" w:sz="0" w:space="0" w:color="auto"/>
        <w:right w:val="none" w:sz="0" w:space="0" w:color="auto"/>
      </w:divBdr>
    </w:div>
    <w:div w:id="430585737">
      <w:bodyDiv w:val="1"/>
      <w:marLeft w:val="0"/>
      <w:marRight w:val="0"/>
      <w:marTop w:val="0"/>
      <w:marBottom w:val="0"/>
      <w:divBdr>
        <w:top w:val="none" w:sz="0" w:space="0" w:color="auto"/>
        <w:left w:val="none" w:sz="0" w:space="0" w:color="auto"/>
        <w:bottom w:val="none" w:sz="0" w:space="0" w:color="auto"/>
        <w:right w:val="none" w:sz="0" w:space="0" w:color="auto"/>
      </w:divBdr>
    </w:div>
    <w:div w:id="430708140">
      <w:bodyDiv w:val="1"/>
      <w:marLeft w:val="0"/>
      <w:marRight w:val="0"/>
      <w:marTop w:val="0"/>
      <w:marBottom w:val="0"/>
      <w:divBdr>
        <w:top w:val="none" w:sz="0" w:space="0" w:color="auto"/>
        <w:left w:val="none" w:sz="0" w:space="0" w:color="auto"/>
        <w:bottom w:val="none" w:sz="0" w:space="0" w:color="auto"/>
        <w:right w:val="none" w:sz="0" w:space="0" w:color="auto"/>
      </w:divBdr>
    </w:div>
    <w:div w:id="431779288">
      <w:bodyDiv w:val="1"/>
      <w:marLeft w:val="0"/>
      <w:marRight w:val="0"/>
      <w:marTop w:val="0"/>
      <w:marBottom w:val="0"/>
      <w:divBdr>
        <w:top w:val="none" w:sz="0" w:space="0" w:color="auto"/>
        <w:left w:val="none" w:sz="0" w:space="0" w:color="auto"/>
        <w:bottom w:val="none" w:sz="0" w:space="0" w:color="auto"/>
        <w:right w:val="none" w:sz="0" w:space="0" w:color="auto"/>
      </w:divBdr>
    </w:div>
    <w:div w:id="432554878">
      <w:bodyDiv w:val="1"/>
      <w:marLeft w:val="0"/>
      <w:marRight w:val="0"/>
      <w:marTop w:val="0"/>
      <w:marBottom w:val="0"/>
      <w:divBdr>
        <w:top w:val="none" w:sz="0" w:space="0" w:color="auto"/>
        <w:left w:val="none" w:sz="0" w:space="0" w:color="auto"/>
        <w:bottom w:val="none" w:sz="0" w:space="0" w:color="auto"/>
        <w:right w:val="none" w:sz="0" w:space="0" w:color="auto"/>
      </w:divBdr>
    </w:div>
    <w:div w:id="432631860">
      <w:bodyDiv w:val="1"/>
      <w:marLeft w:val="0"/>
      <w:marRight w:val="0"/>
      <w:marTop w:val="0"/>
      <w:marBottom w:val="0"/>
      <w:divBdr>
        <w:top w:val="none" w:sz="0" w:space="0" w:color="auto"/>
        <w:left w:val="none" w:sz="0" w:space="0" w:color="auto"/>
        <w:bottom w:val="none" w:sz="0" w:space="0" w:color="auto"/>
        <w:right w:val="none" w:sz="0" w:space="0" w:color="auto"/>
      </w:divBdr>
    </w:div>
    <w:div w:id="433717665">
      <w:bodyDiv w:val="1"/>
      <w:marLeft w:val="0"/>
      <w:marRight w:val="0"/>
      <w:marTop w:val="0"/>
      <w:marBottom w:val="0"/>
      <w:divBdr>
        <w:top w:val="none" w:sz="0" w:space="0" w:color="auto"/>
        <w:left w:val="none" w:sz="0" w:space="0" w:color="auto"/>
        <w:bottom w:val="none" w:sz="0" w:space="0" w:color="auto"/>
        <w:right w:val="none" w:sz="0" w:space="0" w:color="auto"/>
      </w:divBdr>
    </w:div>
    <w:div w:id="433747727">
      <w:bodyDiv w:val="1"/>
      <w:marLeft w:val="0"/>
      <w:marRight w:val="0"/>
      <w:marTop w:val="0"/>
      <w:marBottom w:val="0"/>
      <w:divBdr>
        <w:top w:val="none" w:sz="0" w:space="0" w:color="auto"/>
        <w:left w:val="none" w:sz="0" w:space="0" w:color="auto"/>
        <w:bottom w:val="none" w:sz="0" w:space="0" w:color="auto"/>
        <w:right w:val="none" w:sz="0" w:space="0" w:color="auto"/>
      </w:divBdr>
    </w:div>
    <w:div w:id="433987441">
      <w:bodyDiv w:val="1"/>
      <w:marLeft w:val="0"/>
      <w:marRight w:val="0"/>
      <w:marTop w:val="0"/>
      <w:marBottom w:val="0"/>
      <w:divBdr>
        <w:top w:val="none" w:sz="0" w:space="0" w:color="auto"/>
        <w:left w:val="none" w:sz="0" w:space="0" w:color="auto"/>
        <w:bottom w:val="none" w:sz="0" w:space="0" w:color="auto"/>
        <w:right w:val="none" w:sz="0" w:space="0" w:color="auto"/>
      </w:divBdr>
    </w:div>
    <w:div w:id="434179299">
      <w:bodyDiv w:val="1"/>
      <w:marLeft w:val="0"/>
      <w:marRight w:val="0"/>
      <w:marTop w:val="0"/>
      <w:marBottom w:val="0"/>
      <w:divBdr>
        <w:top w:val="none" w:sz="0" w:space="0" w:color="auto"/>
        <w:left w:val="none" w:sz="0" w:space="0" w:color="auto"/>
        <w:bottom w:val="none" w:sz="0" w:space="0" w:color="auto"/>
        <w:right w:val="none" w:sz="0" w:space="0" w:color="auto"/>
      </w:divBdr>
    </w:div>
    <w:div w:id="434449589">
      <w:bodyDiv w:val="1"/>
      <w:marLeft w:val="0"/>
      <w:marRight w:val="0"/>
      <w:marTop w:val="0"/>
      <w:marBottom w:val="0"/>
      <w:divBdr>
        <w:top w:val="none" w:sz="0" w:space="0" w:color="auto"/>
        <w:left w:val="none" w:sz="0" w:space="0" w:color="auto"/>
        <w:bottom w:val="none" w:sz="0" w:space="0" w:color="auto"/>
        <w:right w:val="none" w:sz="0" w:space="0" w:color="auto"/>
      </w:divBdr>
    </w:div>
    <w:div w:id="434599197">
      <w:bodyDiv w:val="1"/>
      <w:marLeft w:val="0"/>
      <w:marRight w:val="0"/>
      <w:marTop w:val="0"/>
      <w:marBottom w:val="0"/>
      <w:divBdr>
        <w:top w:val="none" w:sz="0" w:space="0" w:color="auto"/>
        <w:left w:val="none" w:sz="0" w:space="0" w:color="auto"/>
        <w:bottom w:val="none" w:sz="0" w:space="0" w:color="auto"/>
        <w:right w:val="none" w:sz="0" w:space="0" w:color="auto"/>
      </w:divBdr>
    </w:div>
    <w:div w:id="434639280">
      <w:bodyDiv w:val="1"/>
      <w:marLeft w:val="0"/>
      <w:marRight w:val="0"/>
      <w:marTop w:val="0"/>
      <w:marBottom w:val="0"/>
      <w:divBdr>
        <w:top w:val="none" w:sz="0" w:space="0" w:color="auto"/>
        <w:left w:val="none" w:sz="0" w:space="0" w:color="auto"/>
        <w:bottom w:val="none" w:sz="0" w:space="0" w:color="auto"/>
        <w:right w:val="none" w:sz="0" w:space="0" w:color="auto"/>
      </w:divBdr>
    </w:div>
    <w:div w:id="434641233">
      <w:bodyDiv w:val="1"/>
      <w:marLeft w:val="0"/>
      <w:marRight w:val="0"/>
      <w:marTop w:val="0"/>
      <w:marBottom w:val="0"/>
      <w:divBdr>
        <w:top w:val="none" w:sz="0" w:space="0" w:color="auto"/>
        <w:left w:val="none" w:sz="0" w:space="0" w:color="auto"/>
        <w:bottom w:val="none" w:sz="0" w:space="0" w:color="auto"/>
        <w:right w:val="none" w:sz="0" w:space="0" w:color="auto"/>
      </w:divBdr>
    </w:div>
    <w:div w:id="435057678">
      <w:bodyDiv w:val="1"/>
      <w:marLeft w:val="0"/>
      <w:marRight w:val="0"/>
      <w:marTop w:val="0"/>
      <w:marBottom w:val="0"/>
      <w:divBdr>
        <w:top w:val="none" w:sz="0" w:space="0" w:color="auto"/>
        <w:left w:val="none" w:sz="0" w:space="0" w:color="auto"/>
        <w:bottom w:val="none" w:sz="0" w:space="0" w:color="auto"/>
        <w:right w:val="none" w:sz="0" w:space="0" w:color="auto"/>
      </w:divBdr>
    </w:div>
    <w:div w:id="435758324">
      <w:bodyDiv w:val="1"/>
      <w:marLeft w:val="0"/>
      <w:marRight w:val="0"/>
      <w:marTop w:val="0"/>
      <w:marBottom w:val="0"/>
      <w:divBdr>
        <w:top w:val="none" w:sz="0" w:space="0" w:color="auto"/>
        <w:left w:val="none" w:sz="0" w:space="0" w:color="auto"/>
        <w:bottom w:val="none" w:sz="0" w:space="0" w:color="auto"/>
        <w:right w:val="none" w:sz="0" w:space="0" w:color="auto"/>
      </w:divBdr>
    </w:div>
    <w:div w:id="437411773">
      <w:bodyDiv w:val="1"/>
      <w:marLeft w:val="0"/>
      <w:marRight w:val="0"/>
      <w:marTop w:val="0"/>
      <w:marBottom w:val="0"/>
      <w:divBdr>
        <w:top w:val="none" w:sz="0" w:space="0" w:color="auto"/>
        <w:left w:val="none" w:sz="0" w:space="0" w:color="auto"/>
        <w:bottom w:val="none" w:sz="0" w:space="0" w:color="auto"/>
        <w:right w:val="none" w:sz="0" w:space="0" w:color="auto"/>
      </w:divBdr>
    </w:div>
    <w:div w:id="437598922">
      <w:bodyDiv w:val="1"/>
      <w:marLeft w:val="0"/>
      <w:marRight w:val="0"/>
      <w:marTop w:val="0"/>
      <w:marBottom w:val="0"/>
      <w:divBdr>
        <w:top w:val="none" w:sz="0" w:space="0" w:color="auto"/>
        <w:left w:val="none" w:sz="0" w:space="0" w:color="auto"/>
        <w:bottom w:val="none" w:sz="0" w:space="0" w:color="auto"/>
        <w:right w:val="none" w:sz="0" w:space="0" w:color="auto"/>
      </w:divBdr>
    </w:div>
    <w:div w:id="438523562">
      <w:bodyDiv w:val="1"/>
      <w:marLeft w:val="0"/>
      <w:marRight w:val="0"/>
      <w:marTop w:val="0"/>
      <w:marBottom w:val="0"/>
      <w:divBdr>
        <w:top w:val="none" w:sz="0" w:space="0" w:color="auto"/>
        <w:left w:val="none" w:sz="0" w:space="0" w:color="auto"/>
        <w:bottom w:val="none" w:sz="0" w:space="0" w:color="auto"/>
        <w:right w:val="none" w:sz="0" w:space="0" w:color="auto"/>
      </w:divBdr>
    </w:div>
    <w:div w:id="438837229">
      <w:bodyDiv w:val="1"/>
      <w:marLeft w:val="0"/>
      <w:marRight w:val="0"/>
      <w:marTop w:val="0"/>
      <w:marBottom w:val="0"/>
      <w:divBdr>
        <w:top w:val="none" w:sz="0" w:space="0" w:color="auto"/>
        <w:left w:val="none" w:sz="0" w:space="0" w:color="auto"/>
        <w:bottom w:val="none" w:sz="0" w:space="0" w:color="auto"/>
        <w:right w:val="none" w:sz="0" w:space="0" w:color="auto"/>
      </w:divBdr>
    </w:div>
    <w:div w:id="438918202">
      <w:bodyDiv w:val="1"/>
      <w:marLeft w:val="0"/>
      <w:marRight w:val="0"/>
      <w:marTop w:val="0"/>
      <w:marBottom w:val="0"/>
      <w:divBdr>
        <w:top w:val="none" w:sz="0" w:space="0" w:color="auto"/>
        <w:left w:val="none" w:sz="0" w:space="0" w:color="auto"/>
        <w:bottom w:val="none" w:sz="0" w:space="0" w:color="auto"/>
        <w:right w:val="none" w:sz="0" w:space="0" w:color="auto"/>
      </w:divBdr>
    </w:div>
    <w:div w:id="439494611">
      <w:bodyDiv w:val="1"/>
      <w:marLeft w:val="0"/>
      <w:marRight w:val="0"/>
      <w:marTop w:val="0"/>
      <w:marBottom w:val="0"/>
      <w:divBdr>
        <w:top w:val="none" w:sz="0" w:space="0" w:color="auto"/>
        <w:left w:val="none" w:sz="0" w:space="0" w:color="auto"/>
        <w:bottom w:val="none" w:sz="0" w:space="0" w:color="auto"/>
        <w:right w:val="none" w:sz="0" w:space="0" w:color="auto"/>
      </w:divBdr>
    </w:div>
    <w:div w:id="439641156">
      <w:bodyDiv w:val="1"/>
      <w:marLeft w:val="0"/>
      <w:marRight w:val="0"/>
      <w:marTop w:val="0"/>
      <w:marBottom w:val="0"/>
      <w:divBdr>
        <w:top w:val="none" w:sz="0" w:space="0" w:color="auto"/>
        <w:left w:val="none" w:sz="0" w:space="0" w:color="auto"/>
        <w:bottom w:val="none" w:sz="0" w:space="0" w:color="auto"/>
        <w:right w:val="none" w:sz="0" w:space="0" w:color="auto"/>
      </w:divBdr>
    </w:div>
    <w:div w:id="442306617">
      <w:bodyDiv w:val="1"/>
      <w:marLeft w:val="0"/>
      <w:marRight w:val="0"/>
      <w:marTop w:val="0"/>
      <w:marBottom w:val="0"/>
      <w:divBdr>
        <w:top w:val="none" w:sz="0" w:space="0" w:color="auto"/>
        <w:left w:val="none" w:sz="0" w:space="0" w:color="auto"/>
        <w:bottom w:val="none" w:sz="0" w:space="0" w:color="auto"/>
        <w:right w:val="none" w:sz="0" w:space="0" w:color="auto"/>
      </w:divBdr>
    </w:div>
    <w:div w:id="442697958">
      <w:bodyDiv w:val="1"/>
      <w:marLeft w:val="0"/>
      <w:marRight w:val="0"/>
      <w:marTop w:val="0"/>
      <w:marBottom w:val="0"/>
      <w:divBdr>
        <w:top w:val="none" w:sz="0" w:space="0" w:color="auto"/>
        <w:left w:val="none" w:sz="0" w:space="0" w:color="auto"/>
        <w:bottom w:val="none" w:sz="0" w:space="0" w:color="auto"/>
        <w:right w:val="none" w:sz="0" w:space="0" w:color="auto"/>
      </w:divBdr>
    </w:div>
    <w:div w:id="443693461">
      <w:bodyDiv w:val="1"/>
      <w:marLeft w:val="0"/>
      <w:marRight w:val="0"/>
      <w:marTop w:val="0"/>
      <w:marBottom w:val="0"/>
      <w:divBdr>
        <w:top w:val="none" w:sz="0" w:space="0" w:color="auto"/>
        <w:left w:val="none" w:sz="0" w:space="0" w:color="auto"/>
        <w:bottom w:val="none" w:sz="0" w:space="0" w:color="auto"/>
        <w:right w:val="none" w:sz="0" w:space="0" w:color="auto"/>
      </w:divBdr>
    </w:div>
    <w:div w:id="443812248">
      <w:bodyDiv w:val="1"/>
      <w:marLeft w:val="0"/>
      <w:marRight w:val="0"/>
      <w:marTop w:val="0"/>
      <w:marBottom w:val="0"/>
      <w:divBdr>
        <w:top w:val="none" w:sz="0" w:space="0" w:color="auto"/>
        <w:left w:val="none" w:sz="0" w:space="0" w:color="auto"/>
        <w:bottom w:val="none" w:sz="0" w:space="0" w:color="auto"/>
        <w:right w:val="none" w:sz="0" w:space="0" w:color="auto"/>
      </w:divBdr>
    </w:div>
    <w:div w:id="444157998">
      <w:bodyDiv w:val="1"/>
      <w:marLeft w:val="0"/>
      <w:marRight w:val="0"/>
      <w:marTop w:val="0"/>
      <w:marBottom w:val="0"/>
      <w:divBdr>
        <w:top w:val="none" w:sz="0" w:space="0" w:color="auto"/>
        <w:left w:val="none" w:sz="0" w:space="0" w:color="auto"/>
        <w:bottom w:val="none" w:sz="0" w:space="0" w:color="auto"/>
        <w:right w:val="none" w:sz="0" w:space="0" w:color="auto"/>
      </w:divBdr>
    </w:div>
    <w:div w:id="444273526">
      <w:bodyDiv w:val="1"/>
      <w:marLeft w:val="0"/>
      <w:marRight w:val="0"/>
      <w:marTop w:val="0"/>
      <w:marBottom w:val="0"/>
      <w:divBdr>
        <w:top w:val="none" w:sz="0" w:space="0" w:color="auto"/>
        <w:left w:val="none" w:sz="0" w:space="0" w:color="auto"/>
        <w:bottom w:val="none" w:sz="0" w:space="0" w:color="auto"/>
        <w:right w:val="none" w:sz="0" w:space="0" w:color="auto"/>
      </w:divBdr>
    </w:div>
    <w:div w:id="444346953">
      <w:bodyDiv w:val="1"/>
      <w:marLeft w:val="0"/>
      <w:marRight w:val="0"/>
      <w:marTop w:val="0"/>
      <w:marBottom w:val="0"/>
      <w:divBdr>
        <w:top w:val="none" w:sz="0" w:space="0" w:color="auto"/>
        <w:left w:val="none" w:sz="0" w:space="0" w:color="auto"/>
        <w:bottom w:val="none" w:sz="0" w:space="0" w:color="auto"/>
        <w:right w:val="none" w:sz="0" w:space="0" w:color="auto"/>
      </w:divBdr>
    </w:div>
    <w:div w:id="444544808">
      <w:bodyDiv w:val="1"/>
      <w:marLeft w:val="0"/>
      <w:marRight w:val="0"/>
      <w:marTop w:val="0"/>
      <w:marBottom w:val="0"/>
      <w:divBdr>
        <w:top w:val="none" w:sz="0" w:space="0" w:color="auto"/>
        <w:left w:val="none" w:sz="0" w:space="0" w:color="auto"/>
        <w:bottom w:val="none" w:sz="0" w:space="0" w:color="auto"/>
        <w:right w:val="none" w:sz="0" w:space="0" w:color="auto"/>
      </w:divBdr>
    </w:div>
    <w:div w:id="444807394">
      <w:bodyDiv w:val="1"/>
      <w:marLeft w:val="0"/>
      <w:marRight w:val="0"/>
      <w:marTop w:val="0"/>
      <w:marBottom w:val="0"/>
      <w:divBdr>
        <w:top w:val="none" w:sz="0" w:space="0" w:color="auto"/>
        <w:left w:val="none" w:sz="0" w:space="0" w:color="auto"/>
        <w:bottom w:val="none" w:sz="0" w:space="0" w:color="auto"/>
        <w:right w:val="none" w:sz="0" w:space="0" w:color="auto"/>
      </w:divBdr>
    </w:div>
    <w:div w:id="444887538">
      <w:bodyDiv w:val="1"/>
      <w:marLeft w:val="0"/>
      <w:marRight w:val="0"/>
      <w:marTop w:val="0"/>
      <w:marBottom w:val="0"/>
      <w:divBdr>
        <w:top w:val="none" w:sz="0" w:space="0" w:color="auto"/>
        <w:left w:val="none" w:sz="0" w:space="0" w:color="auto"/>
        <w:bottom w:val="none" w:sz="0" w:space="0" w:color="auto"/>
        <w:right w:val="none" w:sz="0" w:space="0" w:color="auto"/>
      </w:divBdr>
    </w:div>
    <w:div w:id="445078529">
      <w:bodyDiv w:val="1"/>
      <w:marLeft w:val="0"/>
      <w:marRight w:val="0"/>
      <w:marTop w:val="0"/>
      <w:marBottom w:val="0"/>
      <w:divBdr>
        <w:top w:val="none" w:sz="0" w:space="0" w:color="auto"/>
        <w:left w:val="none" w:sz="0" w:space="0" w:color="auto"/>
        <w:bottom w:val="none" w:sz="0" w:space="0" w:color="auto"/>
        <w:right w:val="none" w:sz="0" w:space="0" w:color="auto"/>
      </w:divBdr>
    </w:div>
    <w:div w:id="445081116">
      <w:bodyDiv w:val="1"/>
      <w:marLeft w:val="0"/>
      <w:marRight w:val="0"/>
      <w:marTop w:val="0"/>
      <w:marBottom w:val="0"/>
      <w:divBdr>
        <w:top w:val="none" w:sz="0" w:space="0" w:color="auto"/>
        <w:left w:val="none" w:sz="0" w:space="0" w:color="auto"/>
        <w:bottom w:val="none" w:sz="0" w:space="0" w:color="auto"/>
        <w:right w:val="none" w:sz="0" w:space="0" w:color="auto"/>
      </w:divBdr>
    </w:div>
    <w:div w:id="445196510">
      <w:bodyDiv w:val="1"/>
      <w:marLeft w:val="0"/>
      <w:marRight w:val="0"/>
      <w:marTop w:val="0"/>
      <w:marBottom w:val="0"/>
      <w:divBdr>
        <w:top w:val="none" w:sz="0" w:space="0" w:color="auto"/>
        <w:left w:val="none" w:sz="0" w:space="0" w:color="auto"/>
        <w:bottom w:val="none" w:sz="0" w:space="0" w:color="auto"/>
        <w:right w:val="none" w:sz="0" w:space="0" w:color="auto"/>
      </w:divBdr>
    </w:div>
    <w:div w:id="445346023">
      <w:bodyDiv w:val="1"/>
      <w:marLeft w:val="0"/>
      <w:marRight w:val="0"/>
      <w:marTop w:val="0"/>
      <w:marBottom w:val="0"/>
      <w:divBdr>
        <w:top w:val="none" w:sz="0" w:space="0" w:color="auto"/>
        <w:left w:val="none" w:sz="0" w:space="0" w:color="auto"/>
        <w:bottom w:val="none" w:sz="0" w:space="0" w:color="auto"/>
        <w:right w:val="none" w:sz="0" w:space="0" w:color="auto"/>
      </w:divBdr>
    </w:div>
    <w:div w:id="445543569">
      <w:bodyDiv w:val="1"/>
      <w:marLeft w:val="0"/>
      <w:marRight w:val="0"/>
      <w:marTop w:val="0"/>
      <w:marBottom w:val="0"/>
      <w:divBdr>
        <w:top w:val="none" w:sz="0" w:space="0" w:color="auto"/>
        <w:left w:val="none" w:sz="0" w:space="0" w:color="auto"/>
        <w:bottom w:val="none" w:sz="0" w:space="0" w:color="auto"/>
        <w:right w:val="none" w:sz="0" w:space="0" w:color="auto"/>
      </w:divBdr>
    </w:div>
    <w:div w:id="446240434">
      <w:bodyDiv w:val="1"/>
      <w:marLeft w:val="0"/>
      <w:marRight w:val="0"/>
      <w:marTop w:val="0"/>
      <w:marBottom w:val="0"/>
      <w:divBdr>
        <w:top w:val="none" w:sz="0" w:space="0" w:color="auto"/>
        <w:left w:val="none" w:sz="0" w:space="0" w:color="auto"/>
        <w:bottom w:val="none" w:sz="0" w:space="0" w:color="auto"/>
        <w:right w:val="none" w:sz="0" w:space="0" w:color="auto"/>
      </w:divBdr>
    </w:div>
    <w:div w:id="448284867">
      <w:bodyDiv w:val="1"/>
      <w:marLeft w:val="0"/>
      <w:marRight w:val="0"/>
      <w:marTop w:val="0"/>
      <w:marBottom w:val="0"/>
      <w:divBdr>
        <w:top w:val="none" w:sz="0" w:space="0" w:color="auto"/>
        <w:left w:val="none" w:sz="0" w:space="0" w:color="auto"/>
        <w:bottom w:val="none" w:sz="0" w:space="0" w:color="auto"/>
        <w:right w:val="none" w:sz="0" w:space="0" w:color="auto"/>
      </w:divBdr>
    </w:div>
    <w:div w:id="451095289">
      <w:bodyDiv w:val="1"/>
      <w:marLeft w:val="0"/>
      <w:marRight w:val="0"/>
      <w:marTop w:val="0"/>
      <w:marBottom w:val="0"/>
      <w:divBdr>
        <w:top w:val="none" w:sz="0" w:space="0" w:color="auto"/>
        <w:left w:val="none" w:sz="0" w:space="0" w:color="auto"/>
        <w:bottom w:val="none" w:sz="0" w:space="0" w:color="auto"/>
        <w:right w:val="none" w:sz="0" w:space="0" w:color="auto"/>
      </w:divBdr>
    </w:div>
    <w:div w:id="451676031">
      <w:bodyDiv w:val="1"/>
      <w:marLeft w:val="0"/>
      <w:marRight w:val="0"/>
      <w:marTop w:val="0"/>
      <w:marBottom w:val="0"/>
      <w:divBdr>
        <w:top w:val="none" w:sz="0" w:space="0" w:color="auto"/>
        <w:left w:val="none" w:sz="0" w:space="0" w:color="auto"/>
        <w:bottom w:val="none" w:sz="0" w:space="0" w:color="auto"/>
        <w:right w:val="none" w:sz="0" w:space="0" w:color="auto"/>
      </w:divBdr>
    </w:div>
    <w:div w:id="452748069">
      <w:bodyDiv w:val="1"/>
      <w:marLeft w:val="0"/>
      <w:marRight w:val="0"/>
      <w:marTop w:val="0"/>
      <w:marBottom w:val="0"/>
      <w:divBdr>
        <w:top w:val="none" w:sz="0" w:space="0" w:color="auto"/>
        <w:left w:val="none" w:sz="0" w:space="0" w:color="auto"/>
        <w:bottom w:val="none" w:sz="0" w:space="0" w:color="auto"/>
        <w:right w:val="none" w:sz="0" w:space="0" w:color="auto"/>
      </w:divBdr>
    </w:div>
    <w:div w:id="453712178">
      <w:bodyDiv w:val="1"/>
      <w:marLeft w:val="0"/>
      <w:marRight w:val="0"/>
      <w:marTop w:val="0"/>
      <w:marBottom w:val="0"/>
      <w:divBdr>
        <w:top w:val="none" w:sz="0" w:space="0" w:color="auto"/>
        <w:left w:val="none" w:sz="0" w:space="0" w:color="auto"/>
        <w:bottom w:val="none" w:sz="0" w:space="0" w:color="auto"/>
        <w:right w:val="none" w:sz="0" w:space="0" w:color="auto"/>
      </w:divBdr>
    </w:div>
    <w:div w:id="453794727">
      <w:bodyDiv w:val="1"/>
      <w:marLeft w:val="0"/>
      <w:marRight w:val="0"/>
      <w:marTop w:val="0"/>
      <w:marBottom w:val="0"/>
      <w:divBdr>
        <w:top w:val="none" w:sz="0" w:space="0" w:color="auto"/>
        <w:left w:val="none" w:sz="0" w:space="0" w:color="auto"/>
        <w:bottom w:val="none" w:sz="0" w:space="0" w:color="auto"/>
        <w:right w:val="none" w:sz="0" w:space="0" w:color="auto"/>
      </w:divBdr>
    </w:div>
    <w:div w:id="456144845">
      <w:bodyDiv w:val="1"/>
      <w:marLeft w:val="0"/>
      <w:marRight w:val="0"/>
      <w:marTop w:val="0"/>
      <w:marBottom w:val="0"/>
      <w:divBdr>
        <w:top w:val="none" w:sz="0" w:space="0" w:color="auto"/>
        <w:left w:val="none" w:sz="0" w:space="0" w:color="auto"/>
        <w:bottom w:val="none" w:sz="0" w:space="0" w:color="auto"/>
        <w:right w:val="none" w:sz="0" w:space="0" w:color="auto"/>
      </w:divBdr>
    </w:div>
    <w:div w:id="456684420">
      <w:bodyDiv w:val="1"/>
      <w:marLeft w:val="0"/>
      <w:marRight w:val="0"/>
      <w:marTop w:val="0"/>
      <w:marBottom w:val="0"/>
      <w:divBdr>
        <w:top w:val="none" w:sz="0" w:space="0" w:color="auto"/>
        <w:left w:val="none" w:sz="0" w:space="0" w:color="auto"/>
        <w:bottom w:val="none" w:sz="0" w:space="0" w:color="auto"/>
        <w:right w:val="none" w:sz="0" w:space="0" w:color="auto"/>
      </w:divBdr>
    </w:div>
    <w:div w:id="457917762">
      <w:bodyDiv w:val="1"/>
      <w:marLeft w:val="0"/>
      <w:marRight w:val="0"/>
      <w:marTop w:val="0"/>
      <w:marBottom w:val="0"/>
      <w:divBdr>
        <w:top w:val="none" w:sz="0" w:space="0" w:color="auto"/>
        <w:left w:val="none" w:sz="0" w:space="0" w:color="auto"/>
        <w:bottom w:val="none" w:sz="0" w:space="0" w:color="auto"/>
        <w:right w:val="none" w:sz="0" w:space="0" w:color="auto"/>
      </w:divBdr>
    </w:div>
    <w:div w:id="459229453">
      <w:bodyDiv w:val="1"/>
      <w:marLeft w:val="0"/>
      <w:marRight w:val="0"/>
      <w:marTop w:val="0"/>
      <w:marBottom w:val="0"/>
      <w:divBdr>
        <w:top w:val="none" w:sz="0" w:space="0" w:color="auto"/>
        <w:left w:val="none" w:sz="0" w:space="0" w:color="auto"/>
        <w:bottom w:val="none" w:sz="0" w:space="0" w:color="auto"/>
        <w:right w:val="none" w:sz="0" w:space="0" w:color="auto"/>
      </w:divBdr>
    </w:div>
    <w:div w:id="459958365">
      <w:bodyDiv w:val="1"/>
      <w:marLeft w:val="0"/>
      <w:marRight w:val="0"/>
      <w:marTop w:val="0"/>
      <w:marBottom w:val="0"/>
      <w:divBdr>
        <w:top w:val="none" w:sz="0" w:space="0" w:color="auto"/>
        <w:left w:val="none" w:sz="0" w:space="0" w:color="auto"/>
        <w:bottom w:val="none" w:sz="0" w:space="0" w:color="auto"/>
        <w:right w:val="none" w:sz="0" w:space="0" w:color="auto"/>
      </w:divBdr>
    </w:div>
    <w:div w:id="461309916">
      <w:bodyDiv w:val="1"/>
      <w:marLeft w:val="0"/>
      <w:marRight w:val="0"/>
      <w:marTop w:val="0"/>
      <w:marBottom w:val="0"/>
      <w:divBdr>
        <w:top w:val="none" w:sz="0" w:space="0" w:color="auto"/>
        <w:left w:val="none" w:sz="0" w:space="0" w:color="auto"/>
        <w:bottom w:val="none" w:sz="0" w:space="0" w:color="auto"/>
        <w:right w:val="none" w:sz="0" w:space="0" w:color="auto"/>
      </w:divBdr>
    </w:div>
    <w:div w:id="461769763">
      <w:bodyDiv w:val="1"/>
      <w:marLeft w:val="0"/>
      <w:marRight w:val="0"/>
      <w:marTop w:val="0"/>
      <w:marBottom w:val="0"/>
      <w:divBdr>
        <w:top w:val="none" w:sz="0" w:space="0" w:color="auto"/>
        <w:left w:val="none" w:sz="0" w:space="0" w:color="auto"/>
        <w:bottom w:val="none" w:sz="0" w:space="0" w:color="auto"/>
        <w:right w:val="none" w:sz="0" w:space="0" w:color="auto"/>
      </w:divBdr>
    </w:div>
    <w:div w:id="462582603">
      <w:bodyDiv w:val="1"/>
      <w:marLeft w:val="0"/>
      <w:marRight w:val="0"/>
      <w:marTop w:val="0"/>
      <w:marBottom w:val="0"/>
      <w:divBdr>
        <w:top w:val="none" w:sz="0" w:space="0" w:color="auto"/>
        <w:left w:val="none" w:sz="0" w:space="0" w:color="auto"/>
        <w:bottom w:val="none" w:sz="0" w:space="0" w:color="auto"/>
        <w:right w:val="none" w:sz="0" w:space="0" w:color="auto"/>
      </w:divBdr>
    </w:div>
    <w:div w:id="463081600">
      <w:bodyDiv w:val="1"/>
      <w:marLeft w:val="0"/>
      <w:marRight w:val="0"/>
      <w:marTop w:val="0"/>
      <w:marBottom w:val="0"/>
      <w:divBdr>
        <w:top w:val="none" w:sz="0" w:space="0" w:color="auto"/>
        <w:left w:val="none" w:sz="0" w:space="0" w:color="auto"/>
        <w:bottom w:val="none" w:sz="0" w:space="0" w:color="auto"/>
        <w:right w:val="none" w:sz="0" w:space="0" w:color="auto"/>
      </w:divBdr>
    </w:div>
    <w:div w:id="463473072">
      <w:bodyDiv w:val="1"/>
      <w:marLeft w:val="0"/>
      <w:marRight w:val="0"/>
      <w:marTop w:val="0"/>
      <w:marBottom w:val="0"/>
      <w:divBdr>
        <w:top w:val="none" w:sz="0" w:space="0" w:color="auto"/>
        <w:left w:val="none" w:sz="0" w:space="0" w:color="auto"/>
        <w:bottom w:val="none" w:sz="0" w:space="0" w:color="auto"/>
        <w:right w:val="none" w:sz="0" w:space="0" w:color="auto"/>
      </w:divBdr>
    </w:div>
    <w:div w:id="464199074">
      <w:bodyDiv w:val="1"/>
      <w:marLeft w:val="0"/>
      <w:marRight w:val="0"/>
      <w:marTop w:val="0"/>
      <w:marBottom w:val="0"/>
      <w:divBdr>
        <w:top w:val="none" w:sz="0" w:space="0" w:color="auto"/>
        <w:left w:val="none" w:sz="0" w:space="0" w:color="auto"/>
        <w:bottom w:val="none" w:sz="0" w:space="0" w:color="auto"/>
        <w:right w:val="none" w:sz="0" w:space="0" w:color="auto"/>
      </w:divBdr>
    </w:div>
    <w:div w:id="464274604">
      <w:bodyDiv w:val="1"/>
      <w:marLeft w:val="0"/>
      <w:marRight w:val="0"/>
      <w:marTop w:val="0"/>
      <w:marBottom w:val="0"/>
      <w:divBdr>
        <w:top w:val="none" w:sz="0" w:space="0" w:color="auto"/>
        <w:left w:val="none" w:sz="0" w:space="0" w:color="auto"/>
        <w:bottom w:val="none" w:sz="0" w:space="0" w:color="auto"/>
        <w:right w:val="none" w:sz="0" w:space="0" w:color="auto"/>
      </w:divBdr>
    </w:div>
    <w:div w:id="464586605">
      <w:bodyDiv w:val="1"/>
      <w:marLeft w:val="0"/>
      <w:marRight w:val="0"/>
      <w:marTop w:val="0"/>
      <w:marBottom w:val="0"/>
      <w:divBdr>
        <w:top w:val="none" w:sz="0" w:space="0" w:color="auto"/>
        <w:left w:val="none" w:sz="0" w:space="0" w:color="auto"/>
        <w:bottom w:val="none" w:sz="0" w:space="0" w:color="auto"/>
        <w:right w:val="none" w:sz="0" w:space="0" w:color="auto"/>
      </w:divBdr>
    </w:div>
    <w:div w:id="466163575">
      <w:bodyDiv w:val="1"/>
      <w:marLeft w:val="0"/>
      <w:marRight w:val="0"/>
      <w:marTop w:val="0"/>
      <w:marBottom w:val="0"/>
      <w:divBdr>
        <w:top w:val="none" w:sz="0" w:space="0" w:color="auto"/>
        <w:left w:val="none" w:sz="0" w:space="0" w:color="auto"/>
        <w:bottom w:val="none" w:sz="0" w:space="0" w:color="auto"/>
        <w:right w:val="none" w:sz="0" w:space="0" w:color="auto"/>
      </w:divBdr>
    </w:div>
    <w:div w:id="466435740">
      <w:bodyDiv w:val="1"/>
      <w:marLeft w:val="0"/>
      <w:marRight w:val="0"/>
      <w:marTop w:val="0"/>
      <w:marBottom w:val="0"/>
      <w:divBdr>
        <w:top w:val="none" w:sz="0" w:space="0" w:color="auto"/>
        <w:left w:val="none" w:sz="0" w:space="0" w:color="auto"/>
        <w:bottom w:val="none" w:sz="0" w:space="0" w:color="auto"/>
        <w:right w:val="none" w:sz="0" w:space="0" w:color="auto"/>
      </w:divBdr>
    </w:div>
    <w:div w:id="466513006">
      <w:bodyDiv w:val="1"/>
      <w:marLeft w:val="0"/>
      <w:marRight w:val="0"/>
      <w:marTop w:val="0"/>
      <w:marBottom w:val="0"/>
      <w:divBdr>
        <w:top w:val="none" w:sz="0" w:space="0" w:color="auto"/>
        <w:left w:val="none" w:sz="0" w:space="0" w:color="auto"/>
        <w:bottom w:val="none" w:sz="0" w:space="0" w:color="auto"/>
        <w:right w:val="none" w:sz="0" w:space="0" w:color="auto"/>
      </w:divBdr>
    </w:div>
    <w:div w:id="466707142">
      <w:bodyDiv w:val="1"/>
      <w:marLeft w:val="0"/>
      <w:marRight w:val="0"/>
      <w:marTop w:val="0"/>
      <w:marBottom w:val="0"/>
      <w:divBdr>
        <w:top w:val="none" w:sz="0" w:space="0" w:color="auto"/>
        <w:left w:val="none" w:sz="0" w:space="0" w:color="auto"/>
        <w:bottom w:val="none" w:sz="0" w:space="0" w:color="auto"/>
        <w:right w:val="none" w:sz="0" w:space="0" w:color="auto"/>
      </w:divBdr>
    </w:div>
    <w:div w:id="467019304">
      <w:bodyDiv w:val="1"/>
      <w:marLeft w:val="0"/>
      <w:marRight w:val="0"/>
      <w:marTop w:val="0"/>
      <w:marBottom w:val="0"/>
      <w:divBdr>
        <w:top w:val="none" w:sz="0" w:space="0" w:color="auto"/>
        <w:left w:val="none" w:sz="0" w:space="0" w:color="auto"/>
        <w:bottom w:val="none" w:sz="0" w:space="0" w:color="auto"/>
        <w:right w:val="none" w:sz="0" w:space="0" w:color="auto"/>
      </w:divBdr>
    </w:div>
    <w:div w:id="467288476">
      <w:bodyDiv w:val="1"/>
      <w:marLeft w:val="0"/>
      <w:marRight w:val="0"/>
      <w:marTop w:val="0"/>
      <w:marBottom w:val="0"/>
      <w:divBdr>
        <w:top w:val="none" w:sz="0" w:space="0" w:color="auto"/>
        <w:left w:val="none" w:sz="0" w:space="0" w:color="auto"/>
        <w:bottom w:val="none" w:sz="0" w:space="0" w:color="auto"/>
        <w:right w:val="none" w:sz="0" w:space="0" w:color="auto"/>
      </w:divBdr>
    </w:div>
    <w:div w:id="468406115">
      <w:bodyDiv w:val="1"/>
      <w:marLeft w:val="0"/>
      <w:marRight w:val="0"/>
      <w:marTop w:val="0"/>
      <w:marBottom w:val="0"/>
      <w:divBdr>
        <w:top w:val="none" w:sz="0" w:space="0" w:color="auto"/>
        <w:left w:val="none" w:sz="0" w:space="0" w:color="auto"/>
        <w:bottom w:val="none" w:sz="0" w:space="0" w:color="auto"/>
        <w:right w:val="none" w:sz="0" w:space="0" w:color="auto"/>
      </w:divBdr>
    </w:div>
    <w:div w:id="468785621">
      <w:bodyDiv w:val="1"/>
      <w:marLeft w:val="0"/>
      <w:marRight w:val="0"/>
      <w:marTop w:val="0"/>
      <w:marBottom w:val="0"/>
      <w:divBdr>
        <w:top w:val="none" w:sz="0" w:space="0" w:color="auto"/>
        <w:left w:val="none" w:sz="0" w:space="0" w:color="auto"/>
        <w:bottom w:val="none" w:sz="0" w:space="0" w:color="auto"/>
        <w:right w:val="none" w:sz="0" w:space="0" w:color="auto"/>
      </w:divBdr>
    </w:div>
    <w:div w:id="469323045">
      <w:bodyDiv w:val="1"/>
      <w:marLeft w:val="0"/>
      <w:marRight w:val="0"/>
      <w:marTop w:val="0"/>
      <w:marBottom w:val="0"/>
      <w:divBdr>
        <w:top w:val="none" w:sz="0" w:space="0" w:color="auto"/>
        <w:left w:val="none" w:sz="0" w:space="0" w:color="auto"/>
        <w:bottom w:val="none" w:sz="0" w:space="0" w:color="auto"/>
        <w:right w:val="none" w:sz="0" w:space="0" w:color="auto"/>
      </w:divBdr>
    </w:div>
    <w:div w:id="470097611">
      <w:bodyDiv w:val="1"/>
      <w:marLeft w:val="0"/>
      <w:marRight w:val="0"/>
      <w:marTop w:val="0"/>
      <w:marBottom w:val="0"/>
      <w:divBdr>
        <w:top w:val="none" w:sz="0" w:space="0" w:color="auto"/>
        <w:left w:val="none" w:sz="0" w:space="0" w:color="auto"/>
        <w:bottom w:val="none" w:sz="0" w:space="0" w:color="auto"/>
        <w:right w:val="none" w:sz="0" w:space="0" w:color="auto"/>
      </w:divBdr>
    </w:div>
    <w:div w:id="470752487">
      <w:bodyDiv w:val="1"/>
      <w:marLeft w:val="0"/>
      <w:marRight w:val="0"/>
      <w:marTop w:val="0"/>
      <w:marBottom w:val="0"/>
      <w:divBdr>
        <w:top w:val="none" w:sz="0" w:space="0" w:color="auto"/>
        <w:left w:val="none" w:sz="0" w:space="0" w:color="auto"/>
        <w:bottom w:val="none" w:sz="0" w:space="0" w:color="auto"/>
        <w:right w:val="none" w:sz="0" w:space="0" w:color="auto"/>
      </w:divBdr>
    </w:div>
    <w:div w:id="474184323">
      <w:bodyDiv w:val="1"/>
      <w:marLeft w:val="0"/>
      <w:marRight w:val="0"/>
      <w:marTop w:val="0"/>
      <w:marBottom w:val="0"/>
      <w:divBdr>
        <w:top w:val="none" w:sz="0" w:space="0" w:color="auto"/>
        <w:left w:val="none" w:sz="0" w:space="0" w:color="auto"/>
        <w:bottom w:val="none" w:sz="0" w:space="0" w:color="auto"/>
        <w:right w:val="none" w:sz="0" w:space="0" w:color="auto"/>
      </w:divBdr>
    </w:div>
    <w:div w:id="476646821">
      <w:bodyDiv w:val="1"/>
      <w:marLeft w:val="0"/>
      <w:marRight w:val="0"/>
      <w:marTop w:val="0"/>
      <w:marBottom w:val="0"/>
      <w:divBdr>
        <w:top w:val="none" w:sz="0" w:space="0" w:color="auto"/>
        <w:left w:val="none" w:sz="0" w:space="0" w:color="auto"/>
        <w:bottom w:val="none" w:sz="0" w:space="0" w:color="auto"/>
        <w:right w:val="none" w:sz="0" w:space="0" w:color="auto"/>
      </w:divBdr>
    </w:div>
    <w:div w:id="477301605">
      <w:bodyDiv w:val="1"/>
      <w:marLeft w:val="0"/>
      <w:marRight w:val="0"/>
      <w:marTop w:val="0"/>
      <w:marBottom w:val="0"/>
      <w:divBdr>
        <w:top w:val="none" w:sz="0" w:space="0" w:color="auto"/>
        <w:left w:val="none" w:sz="0" w:space="0" w:color="auto"/>
        <w:bottom w:val="none" w:sz="0" w:space="0" w:color="auto"/>
        <w:right w:val="none" w:sz="0" w:space="0" w:color="auto"/>
      </w:divBdr>
    </w:div>
    <w:div w:id="477456624">
      <w:bodyDiv w:val="1"/>
      <w:marLeft w:val="0"/>
      <w:marRight w:val="0"/>
      <w:marTop w:val="0"/>
      <w:marBottom w:val="0"/>
      <w:divBdr>
        <w:top w:val="none" w:sz="0" w:space="0" w:color="auto"/>
        <w:left w:val="none" w:sz="0" w:space="0" w:color="auto"/>
        <w:bottom w:val="none" w:sz="0" w:space="0" w:color="auto"/>
        <w:right w:val="none" w:sz="0" w:space="0" w:color="auto"/>
      </w:divBdr>
    </w:div>
    <w:div w:id="477919569">
      <w:bodyDiv w:val="1"/>
      <w:marLeft w:val="0"/>
      <w:marRight w:val="0"/>
      <w:marTop w:val="0"/>
      <w:marBottom w:val="0"/>
      <w:divBdr>
        <w:top w:val="none" w:sz="0" w:space="0" w:color="auto"/>
        <w:left w:val="none" w:sz="0" w:space="0" w:color="auto"/>
        <w:bottom w:val="none" w:sz="0" w:space="0" w:color="auto"/>
        <w:right w:val="none" w:sz="0" w:space="0" w:color="auto"/>
      </w:divBdr>
    </w:div>
    <w:div w:id="478154018">
      <w:bodyDiv w:val="1"/>
      <w:marLeft w:val="0"/>
      <w:marRight w:val="0"/>
      <w:marTop w:val="0"/>
      <w:marBottom w:val="0"/>
      <w:divBdr>
        <w:top w:val="none" w:sz="0" w:space="0" w:color="auto"/>
        <w:left w:val="none" w:sz="0" w:space="0" w:color="auto"/>
        <w:bottom w:val="none" w:sz="0" w:space="0" w:color="auto"/>
        <w:right w:val="none" w:sz="0" w:space="0" w:color="auto"/>
      </w:divBdr>
    </w:div>
    <w:div w:id="478689138">
      <w:bodyDiv w:val="1"/>
      <w:marLeft w:val="0"/>
      <w:marRight w:val="0"/>
      <w:marTop w:val="0"/>
      <w:marBottom w:val="0"/>
      <w:divBdr>
        <w:top w:val="none" w:sz="0" w:space="0" w:color="auto"/>
        <w:left w:val="none" w:sz="0" w:space="0" w:color="auto"/>
        <w:bottom w:val="none" w:sz="0" w:space="0" w:color="auto"/>
        <w:right w:val="none" w:sz="0" w:space="0" w:color="auto"/>
      </w:divBdr>
    </w:div>
    <w:div w:id="479158910">
      <w:bodyDiv w:val="1"/>
      <w:marLeft w:val="0"/>
      <w:marRight w:val="0"/>
      <w:marTop w:val="0"/>
      <w:marBottom w:val="0"/>
      <w:divBdr>
        <w:top w:val="none" w:sz="0" w:space="0" w:color="auto"/>
        <w:left w:val="none" w:sz="0" w:space="0" w:color="auto"/>
        <w:bottom w:val="none" w:sz="0" w:space="0" w:color="auto"/>
        <w:right w:val="none" w:sz="0" w:space="0" w:color="auto"/>
      </w:divBdr>
    </w:div>
    <w:div w:id="481122326">
      <w:bodyDiv w:val="1"/>
      <w:marLeft w:val="0"/>
      <w:marRight w:val="0"/>
      <w:marTop w:val="0"/>
      <w:marBottom w:val="0"/>
      <w:divBdr>
        <w:top w:val="none" w:sz="0" w:space="0" w:color="auto"/>
        <w:left w:val="none" w:sz="0" w:space="0" w:color="auto"/>
        <w:bottom w:val="none" w:sz="0" w:space="0" w:color="auto"/>
        <w:right w:val="none" w:sz="0" w:space="0" w:color="auto"/>
      </w:divBdr>
    </w:div>
    <w:div w:id="481577986">
      <w:bodyDiv w:val="1"/>
      <w:marLeft w:val="0"/>
      <w:marRight w:val="0"/>
      <w:marTop w:val="0"/>
      <w:marBottom w:val="0"/>
      <w:divBdr>
        <w:top w:val="none" w:sz="0" w:space="0" w:color="auto"/>
        <w:left w:val="none" w:sz="0" w:space="0" w:color="auto"/>
        <w:bottom w:val="none" w:sz="0" w:space="0" w:color="auto"/>
        <w:right w:val="none" w:sz="0" w:space="0" w:color="auto"/>
      </w:divBdr>
    </w:div>
    <w:div w:id="481850066">
      <w:bodyDiv w:val="1"/>
      <w:marLeft w:val="0"/>
      <w:marRight w:val="0"/>
      <w:marTop w:val="0"/>
      <w:marBottom w:val="0"/>
      <w:divBdr>
        <w:top w:val="none" w:sz="0" w:space="0" w:color="auto"/>
        <w:left w:val="none" w:sz="0" w:space="0" w:color="auto"/>
        <w:bottom w:val="none" w:sz="0" w:space="0" w:color="auto"/>
        <w:right w:val="none" w:sz="0" w:space="0" w:color="auto"/>
      </w:divBdr>
    </w:div>
    <w:div w:id="482741054">
      <w:bodyDiv w:val="1"/>
      <w:marLeft w:val="0"/>
      <w:marRight w:val="0"/>
      <w:marTop w:val="0"/>
      <w:marBottom w:val="0"/>
      <w:divBdr>
        <w:top w:val="none" w:sz="0" w:space="0" w:color="auto"/>
        <w:left w:val="none" w:sz="0" w:space="0" w:color="auto"/>
        <w:bottom w:val="none" w:sz="0" w:space="0" w:color="auto"/>
        <w:right w:val="none" w:sz="0" w:space="0" w:color="auto"/>
      </w:divBdr>
    </w:div>
    <w:div w:id="482816536">
      <w:bodyDiv w:val="1"/>
      <w:marLeft w:val="0"/>
      <w:marRight w:val="0"/>
      <w:marTop w:val="0"/>
      <w:marBottom w:val="0"/>
      <w:divBdr>
        <w:top w:val="none" w:sz="0" w:space="0" w:color="auto"/>
        <w:left w:val="none" w:sz="0" w:space="0" w:color="auto"/>
        <w:bottom w:val="none" w:sz="0" w:space="0" w:color="auto"/>
        <w:right w:val="none" w:sz="0" w:space="0" w:color="auto"/>
      </w:divBdr>
    </w:div>
    <w:div w:id="483662582">
      <w:bodyDiv w:val="1"/>
      <w:marLeft w:val="0"/>
      <w:marRight w:val="0"/>
      <w:marTop w:val="0"/>
      <w:marBottom w:val="0"/>
      <w:divBdr>
        <w:top w:val="none" w:sz="0" w:space="0" w:color="auto"/>
        <w:left w:val="none" w:sz="0" w:space="0" w:color="auto"/>
        <w:bottom w:val="none" w:sz="0" w:space="0" w:color="auto"/>
        <w:right w:val="none" w:sz="0" w:space="0" w:color="auto"/>
      </w:divBdr>
    </w:div>
    <w:div w:id="484472605">
      <w:bodyDiv w:val="1"/>
      <w:marLeft w:val="0"/>
      <w:marRight w:val="0"/>
      <w:marTop w:val="0"/>
      <w:marBottom w:val="0"/>
      <w:divBdr>
        <w:top w:val="none" w:sz="0" w:space="0" w:color="auto"/>
        <w:left w:val="none" w:sz="0" w:space="0" w:color="auto"/>
        <w:bottom w:val="none" w:sz="0" w:space="0" w:color="auto"/>
        <w:right w:val="none" w:sz="0" w:space="0" w:color="auto"/>
      </w:divBdr>
    </w:div>
    <w:div w:id="484512485">
      <w:bodyDiv w:val="1"/>
      <w:marLeft w:val="0"/>
      <w:marRight w:val="0"/>
      <w:marTop w:val="0"/>
      <w:marBottom w:val="0"/>
      <w:divBdr>
        <w:top w:val="none" w:sz="0" w:space="0" w:color="auto"/>
        <w:left w:val="none" w:sz="0" w:space="0" w:color="auto"/>
        <w:bottom w:val="none" w:sz="0" w:space="0" w:color="auto"/>
        <w:right w:val="none" w:sz="0" w:space="0" w:color="auto"/>
      </w:divBdr>
    </w:div>
    <w:div w:id="484973063">
      <w:bodyDiv w:val="1"/>
      <w:marLeft w:val="0"/>
      <w:marRight w:val="0"/>
      <w:marTop w:val="0"/>
      <w:marBottom w:val="0"/>
      <w:divBdr>
        <w:top w:val="none" w:sz="0" w:space="0" w:color="auto"/>
        <w:left w:val="none" w:sz="0" w:space="0" w:color="auto"/>
        <w:bottom w:val="none" w:sz="0" w:space="0" w:color="auto"/>
        <w:right w:val="none" w:sz="0" w:space="0" w:color="auto"/>
      </w:divBdr>
    </w:div>
    <w:div w:id="485559243">
      <w:bodyDiv w:val="1"/>
      <w:marLeft w:val="0"/>
      <w:marRight w:val="0"/>
      <w:marTop w:val="0"/>
      <w:marBottom w:val="0"/>
      <w:divBdr>
        <w:top w:val="none" w:sz="0" w:space="0" w:color="auto"/>
        <w:left w:val="none" w:sz="0" w:space="0" w:color="auto"/>
        <w:bottom w:val="none" w:sz="0" w:space="0" w:color="auto"/>
        <w:right w:val="none" w:sz="0" w:space="0" w:color="auto"/>
      </w:divBdr>
    </w:div>
    <w:div w:id="485784509">
      <w:bodyDiv w:val="1"/>
      <w:marLeft w:val="0"/>
      <w:marRight w:val="0"/>
      <w:marTop w:val="0"/>
      <w:marBottom w:val="0"/>
      <w:divBdr>
        <w:top w:val="none" w:sz="0" w:space="0" w:color="auto"/>
        <w:left w:val="none" w:sz="0" w:space="0" w:color="auto"/>
        <w:bottom w:val="none" w:sz="0" w:space="0" w:color="auto"/>
        <w:right w:val="none" w:sz="0" w:space="0" w:color="auto"/>
      </w:divBdr>
    </w:div>
    <w:div w:id="486212411">
      <w:bodyDiv w:val="1"/>
      <w:marLeft w:val="0"/>
      <w:marRight w:val="0"/>
      <w:marTop w:val="0"/>
      <w:marBottom w:val="0"/>
      <w:divBdr>
        <w:top w:val="none" w:sz="0" w:space="0" w:color="auto"/>
        <w:left w:val="none" w:sz="0" w:space="0" w:color="auto"/>
        <w:bottom w:val="none" w:sz="0" w:space="0" w:color="auto"/>
        <w:right w:val="none" w:sz="0" w:space="0" w:color="auto"/>
      </w:divBdr>
    </w:div>
    <w:div w:id="487017601">
      <w:bodyDiv w:val="1"/>
      <w:marLeft w:val="0"/>
      <w:marRight w:val="0"/>
      <w:marTop w:val="0"/>
      <w:marBottom w:val="0"/>
      <w:divBdr>
        <w:top w:val="none" w:sz="0" w:space="0" w:color="auto"/>
        <w:left w:val="none" w:sz="0" w:space="0" w:color="auto"/>
        <w:bottom w:val="none" w:sz="0" w:space="0" w:color="auto"/>
        <w:right w:val="none" w:sz="0" w:space="0" w:color="auto"/>
      </w:divBdr>
    </w:div>
    <w:div w:id="488056953">
      <w:bodyDiv w:val="1"/>
      <w:marLeft w:val="0"/>
      <w:marRight w:val="0"/>
      <w:marTop w:val="0"/>
      <w:marBottom w:val="0"/>
      <w:divBdr>
        <w:top w:val="none" w:sz="0" w:space="0" w:color="auto"/>
        <w:left w:val="none" w:sz="0" w:space="0" w:color="auto"/>
        <w:bottom w:val="none" w:sz="0" w:space="0" w:color="auto"/>
        <w:right w:val="none" w:sz="0" w:space="0" w:color="auto"/>
      </w:divBdr>
    </w:div>
    <w:div w:id="488905505">
      <w:bodyDiv w:val="1"/>
      <w:marLeft w:val="0"/>
      <w:marRight w:val="0"/>
      <w:marTop w:val="0"/>
      <w:marBottom w:val="0"/>
      <w:divBdr>
        <w:top w:val="none" w:sz="0" w:space="0" w:color="auto"/>
        <w:left w:val="none" w:sz="0" w:space="0" w:color="auto"/>
        <w:bottom w:val="none" w:sz="0" w:space="0" w:color="auto"/>
        <w:right w:val="none" w:sz="0" w:space="0" w:color="auto"/>
      </w:divBdr>
    </w:div>
    <w:div w:id="489254564">
      <w:bodyDiv w:val="1"/>
      <w:marLeft w:val="0"/>
      <w:marRight w:val="0"/>
      <w:marTop w:val="0"/>
      <w:marBottom w:val="0"/>
      <w:divBdr>
        <w:top w:val="none" w:sz="0" w:space="0" w:color="auto"/>
        <w:left w:val="none" w:sz="0" w:space="0" w:color="auto"/>
        <w:bottom w:val="none" w:sz="0" w:space="0" w:color="auto"/>
        <w:right w:val="none" w:sz="0" w:space="0" w:color="auto"/>
      </w:divBdr>
    </w:div>
    <w:div w:id="489294535">
      <w:bodyDiv w:val="1"/>
      <w:marLeft w:val="0"/>
      <w:marRight w:val="0"/>
      <w:marTop w:val="0"/>
      <w:marBottom w:val="0"/>
      <w:divBdr>
        <w:top w:val="none" w:sz="0" w:space="0" w:color="auto"/>
        <w:left w:val="none" w:sz="0" w:space="0" w:color="auto"/>
        <w:bottom w:val="none" w:sz="0" w:space="0" w:color="auto"/>
        <w:right w:val="none" w:sz="0" w:space="0" w:color="auto"/>
      </w:divBdr>
    </w:div>
    <w:div w:id="489904712">
      <w:bodyDiv w:val="1"/>
      <w:marLeft w:val="0"/>
      <w:marRight w:val="0"/>
      <w:marTop w:val="0"/>
      <w:marBottom w:val="0"/>
      <w:divBdr>
        <w:top w:val="none" w:sz="0" w:space="0" w:color="auto"/>
        <w:left w:val="none" w:sz="0" w:space="0" w:color="auto"/>
        <w:bottom w:val="none" w:sz="0" w:space="0" w:color="auto"/>
        <w:right w:val="none" w:sz="0" w:space="0" w:color="auto"/>
      </w:divBdr>
    </w:div>
    <w:div w:id="492525647">
      <w:bodyDiv w:val="1"/>
      <w:marLeft w:val="0"/>
      <w:marRight w:val="0"/>
      <w:marTop w:val="0"/>
      <w:marBottom w:val="0"/>
      <w:divBdr>
        <w:top w:val="none" w:sz="0" w:space="0" w:color="auto"/>
        <w:left w:val="none" w:sz="0" w:space="0" w:color="auto"/>
        <w:bottom w:val="none" w:sz="0" w:space="0" w:color="auto"/>
        <w:right w:val="none" w:sz="0" w:space="0" w:color="auto"/>
      </w:divBdr>
    </w:div>
    <w:div w:id="493185366">
      <w:bodyDiv w:val="1"/>
      <w:marLeft w:val="0"/>
      <w:marRight w:val="0"/>
      <w:marTop w:val="0"/>
      <w:marBottom w:val="0"/>
      <w:divBdr>
        <w:top w:val="none" w:sz="0" w:space="0" w:color="auto"/>
        <w:left w:val="none" w:sz="0" w:space="0" w:color="auto"/>
        <w:bottom w:val="none" w:sz="0" w:space="0" w:color="auto"/>
        <w:right w:val="none" w:sz="0" w:space="0" w:color="auto"/>
      </w:divBdr>
    </w:div>
    <w:div w:id="493298527">
      <w:bodyDiv w:val="1"/>
      <w:marLeft w:val="0"/>
      <w:marRight w:val="0"/>
      <w:marTop w:val="0"/>
      <w:marBottom w:val="0"/>
      <w:divBdr>
        <w:top w:val="none" w:sz="0" w:space="0" w:color="auto"/>
        <w:left w:val="none" w:sz="0" w:space="0" w:color="auto"/>
        <w:bottom w:val="none" w:sz="0" w:space="0" w:color="auto"/>
        <w:right w:val="none" w:sz="0" w:space="0" w:color="auto"/>
      </w:divBdr>
    </w:div>
    <w:div w:id="493299933">
      <w:bodyDiv w:val="1"/>
      <w:marLeft w:val="0"/>
      <w:marRight w:val="0"/>
      <w:marTop w:val="0"/>
      <w:marBottom w:val="0"/>
      <w:divBdr>
        <w:top w:val="none" w:sz="0" w:space="0" w:color="auto"/>
        <w:left w:val="none" w:sz="0" w:space="0" w:color="auto"/>
        <w:bottom w:val="none" w:sz="0" w:space="0" w:color="auto"/>
        <w:right w:val="none" w:sz="0" w:space="0" w:color="auto"/>
      </w:divBdr>
    </w:div>
    <w:div w:id="494300029">
      <w:bodyDiv w:val="1"/>
      <w:marLeft w:val="0"/>
      <w:marRight w:val="0"/>
      <w:marTop w:val="0"/>
      <w:marBottom w:val="0"/>
      <w:divBdr>
        <w:top w:val="none" w:sz="0" w:space="0" w:color="auto"/>
        <w:left w:val="none" w:sz="0" w:space="0" w:color="auto"/>
        <w:bottom w:val="none" w:sz="0" w:space="0" w:color="auto"/>
        <w:right w:val="none" w:sz="0" w:space="0" w:color="auto"/>
      </w:divBdr>
    </w:div>
    <w:div w:id="494420364">
      <w:bodyDiv w:val="1"/>
      <w:marLeft w:val="0"/>
      <w:marRight w:val="0"/>
      <w:marTop w:val="0"/>
      <w:marBottom w:val="0"/>
      <w:divBdr>
        <w:top w:val="none" w:sz="0" w:space="0" w:color="auto"/>
        <w:left w:val="none" w:sz="0" w:space="0" w:color="auto"/>
        <w:bottom w:val="none" w:sz="0" w:space="0" w:color="auto"/>
        <w:right w:val="none" w:sz="0" w:space="0" w:color="auto"/>
      </w:divBdr>
    </w:div>
    <w:div w:id="494878678">
      <w:bodyDiv w:val="1"/>
      <w:marLeft w:val="0"/>
      <w:marRight w:val="0"/>
      <w:marTop w:val="0"/>
      <w:marBottom w:val="0"/>
      <w:divBdr>
        <w:top w:val="none" w:sz="0" w:space="0" w:color="auto"/>
        <w:left w:val="none" w:sz="0" w:space="0" w:color="auto"/>
        <w:bottom w:val="none" w:sz="0" w:space="0" w:color="auto"/>
        <w:right w:val="none" w:sz="0" w:space="0" w:color="auto"/>
      </w:divBdr>
    </w:div>
    <w:div w:id="495343631">
      <w:bodyDiv w:val="1"/>
      <w:marLeft w:val="0"/>
      <w:marRight w:val="0"/>
      <w:marTop w:val="0"/>
      <w:marBottom w:val="0"/>
      <w:divBdr>
        <w:top w:val="none" w:sz="0" w:space="0" w:color="auto"/>
        <w:left w:val="none" w:sz="0" w:space="0" w:color="auto"/>
        <w:bottom w:val="none" w:sz="0" w:space="0" w:color="auto"/>
        <w:right w:val="none" w:sz="0" w:space="0" w:color="auto"/>
      </w:divBdr>
    </w:div>
    <w:div w:id="495656352">
      <w:bodyDiv w:val="1"/>
      <w:marLeft w:val="0"/>
      <w:marRight w:val="0"/>
      <w:marTop w:val="0"/>
      <w:marBottom w:val="0"/>
      <w:divBdr>
        <w:top w:val="none" w:sz="0" w:space="0" w:color="auto"/>
        <w:left w:val="none" w:sz="0" w:space="0" w:color="auto"/>
        <w:bottom w:val="none" w:sz="0" w:space="0" w:color="auto"/>
        <w:right w:val="none" w:sz="0" w:space="0" w:color="auto"/>
      </w:divBdr>
    </w:div>
    <w:div w:id="495923545">
      <w:bodyDiv w:val="1"/>
      <w:marLeft w:val="0"/>
      <w:marRight w:val="0"/>
      <w:marTop w:val="0"/>
      <w:marBottom w:val="0"/>
      <w:divBdr>
        <w:top w:val="none" w:sz="0" w:space="0" w:color="auto"/>
        <w:left w:val="none" w:sz="0" w:space="0" w:color="auto"/>
        <w:bottom w:val="none" w:sz="0" w:space="0" w:color="auto"/>
        <w:right w:val="none" w:sz="0" w:space="0" w:color="auto"/>
      </w:divBdr>
    </w:div>
    <w:div w:id="496112177">
      <w:bodyDiv w:val="1"/>
      <w:marLeft w:val="0"/>
      <w:marRight w:val="0"/>
      <w:marTop w:val="0"/>
      <w:marBottom w:val="0"/>
      <w:divBdr>
        <w:top w:val="none" w:sz="0" w:space="0" w:color="auto"/>
        <w:left w:val="none" w:sz="0" w:space="0" w:color="auto"/>
        <w:bottom w:val="none" w:sz="0" w:space="0" w:color="auto"/>
        <w:right w:val="none" w:sz="0" w:space="0" w:color="auto"/>
      </w:divBdr>
    </w:div>
    <w:div w:id="496119349">
      <w:bodyDiv w:val="1"/>
      <w:marLeft w:val="0"/>
      <w:marRight w:val="0"/>
      <w:marTop w:val="0"/>
      <w:marBottom w:val="0"/>
      <w:divBdr>
        <w:top w:val="none" w:sz="0" w:space="0" w:color="auto"/>
        <w:left w:val="none" w:sz="0" w:space="0" w:color="auto"/>
        <w:bottom w:val="none" w:sz="0" w:space="0" w:color="auto"/>
        <w:right w:val="none" w:sz="0" w:space="0" w:color="auto"/>
      </w:divBdr>
    </w:div>
    <w:div w:id="496776041">
      <w:bodyDiv w:val="1"/>
      <w:marLeft w:val="0"/>
      <w:marRight w:val="0"/>
      <w:marTop w:val="0"/>
      <w:marBottom w:val="0"/>
      <w:divBdr>
        <w:top w:val="none" w:sz="0" w:space="0" w:color="auto"/>
        <w:left w:val="none" w:sz="0" w:space="0" w:color="auto"/>
        <w:bottom w:val="none" w:sz="0" w:space="0" w:color="auto"/>
        <w:right w:val="none" w:sz="0" w:space="0" w:color="auto"/>
      </w:divBdr>
    </w:div>
    <w:div w:id="500437223">
      <w:bodyDiv w:val="1"/>
      <w:marLeft w:val="0"/>
      <w:marRight w:val="0"/>
      <w:marTop w:val="0"/>
      <w:marBottom w:val="0"/>
      <w:divBdr>
        <w:top w:val="none" w:sz="0" w:space="0" w:color="auto"/>
        <w:left w:val="none" w:sz="0" w:space="0" w:color="auto"/>
        <w:bottom w:val="none" w:sz="0" w:space="0" w:color="auto"/>
        <w:right w:val="none" w:sz="0" w:space="0" w:color="auto"/>
      </w:divBdr>
    </w:div>
    <w:div w:id="501240278">
      <w:bodyDiv w:val="1"/>
      <w:marLeft w:val="0"/>
      <w:marRight w:val="0"/>
      <w:marTop w:val="0"/>
      <w:marBottom w:val="0"/>
      <w:divBdr>
        <w:top w:val="none" w:sz="0" w:space="0" w:color="auto"/>
        <w:left w:val="none" w:sz="0" w:space="0" w:color="auto"/>
        <w:bottom w:val="none" w:sz="0" w:space="0" w:color="auto"/>
        <w:right w:val="none" w:sz="0" w:space="0" w:color="auto"/>
      </w:divBdr>
    </w:div>
    <w:div w:id="501512777">
      <w:bodyDiv w:val="1"/>
      <w:marLeft w:val="0"/>
      <w:marRight w:val="0"/>
      <w:marTop w:val="0"/>
      <w:marBottom w:val="0"/>
      <w:divBdr>
        <w:top w:val="none" w:sz="0" w:space="0" w:color="auto"/>
        <w:left w:val="none" w:sz="0" w:space="0" w:color="auto"/>
        <w:bottom w:val="none" w:sz="0" w:space="0" w:color="auto"/>
        <w:right w:val="none" w:sz="0" w:space="0" w:color="auto"/>
      </w:divBdr>
    </w:div>
    <w:div w:id="503057673">
      <w:bodyDiv w:val="1"/>
      <w:marLeft w:val="0"/>
      <w:marRight w:val="0"/>
      <w:marTop w:val="0"/>
      <w:marBottom w:val="0"/>
      <w:divBdr>
        <w:top w:val="none" w:sz="0" w:space="0" w:color="auto"/>
        <w:left w:val="none" w:sz="0" w:space="0" w:color="auto"/>
        <w:bottom w:val="none" w:sz="0" w:space="0" w:color="auto"/>
        <w:right w:val="none" w:sz="0" w:space="0" w:color="auto"/>
      </w:divBdr>
    </w:div>
    <w:div w:id="503058388">
      <w:bodyDiv w:val="1"/>
      <w:marLeft w:val="0"/>
      <w:marRight w:val="0"/>
      <w:marTop w:val="0"/>
      <w:marBottom w:val="0"/>
      <w:divBdr>
        <w:top w:val="none" w:sz="0" w:space="0" w:color="auto"/>
        <w:left w:val="none" w:sz="0" w:space="0" w:color="auto"/>
        <w:bottom w:val="none" w:sz="0" w:space="0" w:color="auto"/>
        <w:right w:val="none" w:sz="0" w:space="0" w:color="auto"/>
      </w:divBdr>
    </w:div>
    <w:div w:id="503402397">
      <w:bodyDiv w:val="1"/>
      <w:marLeft w:val="0"/>
      <w:marRight w:val="0"/>
      <w:marTop w:val="0"/>
      <w:marBottom w:val="0"/>
      <w:divBdr>
        <w:top w:val="none" w:sz="0" w:space="0" w:color="auto"/>
        <w:left w:val="none" w:sz="0" w:space="0" w:color="auto"/>
        <w:bottom w:val="none" w:sz="0" w:space="0" w:color="auto"/>
        <w:right w:val="none" w:sz="0" w:space="0" w:color="auto"/>
      </w:divBdr>
    </w:div>
    <w:div w:id="503672544">
      <w:bodyDiv w:val="1"/>
      <w:marLeft w:val="0"/>
      <w:marRight w:val="0"/>
      <w:marTop w:val="0"/>
      <w:marBottom w:val="0"/>
      <w:divBdr>
        <w:top w:val="none" w:sz="0" w:space="0" w:color="auto"/>
        <w:left w:val="none" w:sz="0" w:space="0" w:color="auto"/>
        <w:bottom w:val="none" w:sz="0" w:space="0" w:color="auto"/>
        <w:right w:val="none" w:sz="0" w:space="0" w:color="auto"/>
      </w:divBdr>
    </w:div>
    <w:div w:id="504639287">
      <w:bodyDiv w:val="1"/>
      <w:marLeft w:val="0"/>
      <w:marRight w:val="0"/>
      <w:marTop w:val="0"/>
      <w:marBottom w:val="0"/>
      <w:divBdr>
        <w:top w:val="none" w:sz="0" w:space="0" w:color="auto"/>
        <w:left w:val="none" w:sz="0" w:space="0" w:color="auto"/>
        <w:bottom w:val="none" w:sz="0" w:space="0" w:color="auto"/>
        <w:right w:val="none" w:sz="0" w:space="0" w:color="auto"/>
      </w:divBdr>
    </w:div>
    <w:div w:id="507453642">
      <w:bodyDiv w:val="1"/>
      <w:marLeft w:val="0"/>
      <w:marRight w:val="0"/>
      <w:marTop w:val="0"/>
      <w:marBottom w:val="0"/>
      <w:divBdr>
        <w:top w:val="none" w:sz="0" w:space="0" w:color="auto"/>
        <w:left w:val="none" w:sz="0" w:space="0" w:color="auto"/>
        <w:bottom w:val="none" w:sz="0" w:space="0" w:color="auto"/>
        <w:right w:val="none" w:sz="0" w:space="0" w:color="auto"/>
      </w:divBdr>
    </w:div>
    <w:div w:id="507907353">
      <w:bodyDiv w:val="1"/>
      <w:marLeft w:val="0"/>
      <w:marRight w:val="0"/>
      <w:marTop w:val="0"/>
      <w:marBottom w:val="0"/>
      <w:divBdr>
        <w:top w:val="none" w:sz="0" w:space="0" w:color="auto"/>
        <w:left w:val="none" w:sz="0" w:space="0" w:color="auto"/>
        <w:bottom w:val="none" w:sz="0" w:space="0" w:color="auto"/>
        <w:right w:val="none" w:sz="0" w:space="0" w:color="auto"/>
      </w:divBdr>
    </w:div>
    <w:div w:id="508062331">
      <w:bodyDiv w:val="1"/>
      <w:marLeft w:val="0"/>
      <w:marRight w:val="0"/>
      <w:marTop w:val="0"/>
      <w:marBottom w:val="0"/>
      <w:divBdr>
        <w:top w:val="none" w:sz="0" w:space="0" w:color="auto"/>
        <w:left w:val="none" w:sz="0" w:space="0" w:color="auto"/>
        <w:bottom w:val="none" w:sz="0" w:space="0" w:color="auto"/>
        <w:right w:val="none" w:sz="0" w:space="0" w:color="auto"/>
      </w:divBdr>
    </w:div>
    <w:div w:id="508326563">
      <w:bodyDiv w:val="1"/>
      <w:marLeft w:val="0"/>
      <w:marRight w:val="0"/>
      <w:marTop w:val="0"/>
      <w:marBottom w:val="0"/>
      <w:divBdr>
        <w:top w:val="none" w:sz="0" w:space="0" w:color="auto"/>
        <w:left w:val="none" w:sz="0" w:space="0" w:color="auto"/>
        <w:bottom w:val="none" w:sz="0" w:space="0" w:color="auto"/>
        <w:right w:val="none" w:sz="0" w:space="0" w:color="auto"/>
      </w:divBdr>
    </w:div>
    <w:div w:id="509032091">
      <w:bodyDiv w:val="1"/>
      <w:marLeft w:val="0"/>
      <w:marRight w:val="0"/>
      <w:marTop w:val="0"/>
      <w:marBottom w:val="0"/>
      <w:divBdr>
        <w:top w:val="none" w:sz="0" w:space="0" w:color="auto"/>
        <w:left w:val="none" w:sz="0" w:space="0" w:color="auto"/>
        <w:bottom w:val="none" w:sz="0" w:space="0" w:color="auto"/>
        <w:right w:val="none" w:sz="0" w:space="0" w:color="auto"/>
      </w:divBdr>
    </w:div>
    <w:div w:id="509179291">
      <w:bodyDiv w:val="1"/>
      <w:marLeft w:val="0"/>
      <w:marRight w:val="0"/>
      <w:marTop w:val="0"/>
      <w:marBottom w:val="0"/>
      <w:divBdr>
        <w:top w:val="none" w:sz="0" w:space="0" w:color="auto"/>
        <w:left w:val="none" w:sz="0" w:space="0" w:color="auto"/>
        <w:bottom w:val="none" w:sz="0" w:space="0" w:color="auto"/>
        <w:right w:val="none" w:sz="0" w:space="0" w:color="auto"/>
      </w:divBdr>
    </w:div>
    <w:div w:id="510222416">
      <w:bodyDiv w:val="1"/>
      <w:marLeft w:val="0"/>
      <w:marRight w:val="0"/>
      <w:marTop w:val="0"/>
      <w:marBottom w:val="0"/>
      <w:divBdr>
        <w:top w:val="none" w:sz="0" w:space="0" w:color="auto"/>
        <w:left w:val="none" w:sz="0" w:space="0" w:color="auto"/>
        <w:bottom w:val="none" w:sz="0" w:space="0" w:color="auto"/>
        <w:right w:val="none" w:sz="0" w:space="0" w:color="auto"/>
      </w:divBdr>
    </w:div>
    <w:div w:id="510487472">
      <w:bodyDiv w:val="1"/>
      <w:marLeft w:val="0"/>
      <w:marRight w:val="0"/>
      <w:marTop w:val="0"/>
      <w:marBottom w:val="0"/>
      <w:divBdr>
        <w:top w:val="none" w:sz="0" w:space="0" w:color="auto"/>
        <w:left w:val="none" w:sz="0" w:space="0" w:color="auto"/>
        <w:bottom w:val="none" w:sz="0" w:space="0" w:color="auto"/>
        <w:right w:val="none" w:sz="0" w:space="0" w:color="auto"/>
      </w:divBdr>
    </w:div>
    <w:div w:id="512260997">
      <w:bodyDiv w:val="1"/>
      <w:marLeft w:val="0"/>
      <w:marRight w:val="0"/>
      <w:marTop w:val="0"/>
      <w:marBottom w:val="0"/>
      <w:divBdr>
        <w:top w:val="none" w:sz="0" w:space="0" w:color="auto"/>
        <w:left w:val="none" w:sz="0" w:space="0" w:color="auto"/>
        <w:bottom w:val="none" w:sz="0" w:space="0" w:color="auto"/>
        <w:right w:val="none" w:sz="0" w:space="0" w:color="auto"/>
      </w:divBdr>
    </w:div>
    <w:div w:id="512842073">
      <w:bodyDiv w:val="1"/>
      <w:marLeft w:val="0"/>
      <w:marRight w:val="0"/>
      <w:marTop w:val="0"/>
      <w:marBottom w:val="0"/>
      <w:divBdr>
        <w:top w:val="none" w:sz="0" w:space="0" w:color="auto"/>
        <w:left w:val="none" w:sz="0" w:space="0" w:color="auto"/>
        <w:bottom w:val="none" w:sz="0" w:space="0" w:color="auto"/>
        <w:right w:val="none" w:sz="0" w:space="0" w:color="auto"/>
      </w:divBdr>
    </w:div>
    <w:div w:id="513150566">
      <w:bodyDiv w:val="1"/>
      <w:marLeft w:val="0"/>
      <w:marRight w:val="0"/>
      <w:marTop w:val="0"/>
      <w:marBottom w:val="0"/>
      <w:divBdr>
        <w:top w:val="none" w:sz="0" w:space="0" w:color="auto"/>
        <w:left w:val="none" w:sz="0" w:space="0" w:color="auto"/>
        <w:bottom w:val="none" w:sz="0" w:space="0" w:color="auto"/>
        <w:right w:val="none" w:sz="0" w:space="0" w:color="auto"/>
      </w:divBdr>
    </w:div>
    <w:div w:id="513569945">
      <w:bodyDiv w:val="1"/>
      <w:marLeft w:val="0"/>
      <w:marRight w:val="0"/>
      <w:marTop w:val="0"/>
      <w:marBottom w:val="0"/>
      <w:divBdr>
        <w:top w:val="none" w:sz="0" w:space="0" w:color="auto"/>
        <w:left w:val="none" w:sz="0" w:space="0" w:color="auto"/>
        <w:bottom w:val="none" w:sz="0" w:space="0" w:color="auto"/>
        <w:right w:val="none" w:sz="0" w:space="0" w:color="auto"/>
      </w:divBdr>
    </w:div>
    <w:div w:id="513612798">
      <w:bodyDiv w:val="1"/>
      <w:marLeft w:val="0"/>
      <w:marRight w:val="0"/>
      <w:marTop w:val="0"/>
      <w:marBottom w:val="0"/>
      <w:divBdr>
        <w:top w:val="none" w:sz="0" w:space="0" w:color="auto"/>
        <w:left w:val="none" w:sz="0" w:space="0" w:color="auto"/>
        <w:bottom w:val="none" w:sz="0" w:space="0" w:color="auto"/>
        <w:right w:val="none" w:sz="0" w:space="0" w:color="auto"/>
      </w:divBdr>
    </w:div>
    <w:div w:id="513616467">
      <w:bodyDiv w:val="1"/>
      <w:marLeft w:val="0"/>
      <w:marRight w:val="0"/>
      <w:marTop w:val="0"/>
      <w:marBottom w:val="0"/>
      <w:divBdr>
        <w:top w:val="none" w:sz="0" w:space="0" w:color="auto"/>
        <w:left w:val="none" w:sz="0" w:space="0" w:color="auto"/>
        <w:bottom w:val="none" w:sz="0" w:space="0" w:color="auto"/>
        <w:right w:val="none" w:sz="0" w:space="0" w:color="auto"/>
      </w:divBdr>
    </w:div>
    <w:div w:id="514734917">
      <w:bodyDiv w:val="1"/>
      <w:marLeft w:val="0"/>
      <w:marRight w:val="0"/>
      <w:marTop w:val="0"/>
      <w:marBottom w:val="0"/>
      <w:divBdr>
        <w:top w:val="none" w:sz="0" w:space="0" w:color="auto"/>
        <w:left w:val="none" w:sz="0" w:space="0" w:color="auto"/>
        <w:bottom w:val="none" w:sz="0" w:space="0" w:color="auto"/>
        <w:right w:val="none" w:sz="0" w:space="0" w:color="auto"/>
      </w:divBdr>
    </w:div>
    <w:div w:id="515268578">
      <w:bodyDiv w:val="1"/>
      <w:marLeft w:val="0"/>
      <w:marRight w:val="0"/>
      <w:marTop w:val="0"/>
      <w:marBottom w:val="0"/>
      <w:divBdr>
        <w:top w:val="none" w:sz="0" w:space="0" w:color="auto"/>
        <w:left w:val="none" w:sz="0" w:space="0" w:color="auto"/>
        <w:bottom w:val="none" w:sz="0" w:space="0" w:color="auto"/>
        <w:right w:val="none" w:sz="0" w:space="0" w:color="auto"/>
      </w:divBdr>
    </w:div>
    <w:div w:id="515733484">
      <w:bodyDiv w:val="1"/>
      <w:marLeft w:val="0"/>
      <w:marRight w:val="0"/>
      <w:marTop w:val="0"/>
      <w:marBottom w:val="0"/>
      <w:divBdr>
        <w:top w:val="none" w:sz="0" w:space="0" w:color="auto"/>
        <w:left w:val="none" w:sz="0" w:space="0" w:color="auto"/>
        <w:bottom w:val="none" w:sz="0" w:space="0" w:color="auto"/>
        <w:right w:val="none" w:sz="0" w:space="0" w:color="auto"/>
      </w:divBdr>
    </w:div>
    <w:div w:id="515775975">
      <w:bodyDiv w:val="1"/>
      <w:marLeft w:val="0"/>
      <w:marRight w:val="0"/>
      <w:marTop w:val="0"/>
      <w:marBottom w:val="0"/>
      <w:divBdr>
        <w:top w:val="none" w:sz="0" w:space="0" w:color="auto"/>
        <w:left w:val="none" w:sz="0" w:space="0" w:color="auto"/>
        <w:bottom w:val="none" w:sz="0" w:space="0" w:color="auto"/>
        <w:right w:val="none" w:sz="0" w:space="0" w:color="auto"/>
      </w:divBdr>
    </w:div>
    <w:div w:id="517962912">
      <w:bodyDiv w:val="1"/>
      <w:marLeft w:val="0"/>
      <w:marRight w:val="0"/>
      <w:marTop w:val="0"/>
      <w:marBottom w:val="0"/>
      <w:divBdr>
        <w:top w:val="none" w:sz="0" w:space="0" w:color="auto"/>
        <w:left w:val="none" w:sz="0" w:space="0" w:color="auto"/>
        <w:bottom w:val="none" w:sz="0" w:space="0" w:color="auto"/>
        <w:right w:val="none" w:sz="0" w:space="0" w:color="auto"/>
      </w:divBdr>
    </w:div>
    <w:div w:id="520630459">
      <w:bodyDiv w:val="1"/>
      <w:marLeft w:val="0"/>
      <w:marRight w:val="0"/>
      <w:marTop w:val="0"/>
      <w:marBottom w:val="0"/>
      <w:divBdr>
        <w:top w:val="none" w:sz="0" w:space="0" w:color="auto"/>
        <w:left w:val="none" w:sz="0" w:space="0" w:color="auto"/>
        <w:bottom w:val="none" w:sz="0" w:space="0" w:color="auto"/>
        <w:right w:val="none" w:sz="0" w:space="0" w:color="auto"/>
      </w:divBdr>
    </w:div>
    <w:div w:id="521943593">
      <w:bodyDiv w:val="1"/>
      <w:marLeft w:val="0"/>
      <w:marRight w:val="0"/>
      <w:marTop w:val="0"/>
      <w:marBottom w:val="0"/>
      <w:divBdr>
        <w:top w:val="none" w:sz="0" w:space="0" w:color="auto"/>
        <w:left w:val="none" w:sz="0" w:space="0" w:color="auto"/>
        <w:bottom w:val="none" w:sz="0" w:space="0" w:color="auto"/>
        <w:right w:val="none" w:sz="0" w:space="0" w:color="auto"/>
      </w:divBdr>
    </w:div>
    <w:div w:id="522020082">
      <w:bodyDiv w:val="1"/>
      <w:marLeft w:val="0"/>
      <w:marRight w:val="0"/>
      <w:marTop w:val="0"/>
      <w:marBottom w:val="0"/>
      <w:divBdr>
        <w:top w:val="none" w:sz="0" w:space="0" w:color="auto"/>
        <w:left w:val="none" w:sz="0" w:space="0" w:color="auto"/>
        <w:bottom w:val="none" w:sz="0" w:space="0" w:color="auto"/>
        <w:right w:val="none" w:sz="0" w:space="0" w:color="auto"/>
      </w:divBdr>
    </w:div>
    <w:div w:id="523136517">
      <w:bodyDiv w:val="1"/>
      <w:marLeft w:val="0"/>
      <w:marRight w:val="0"/>
      <w:marTop w:val="0"/>
      <w:marBottom w:val="0"/>
      <w:divBdr>
        <w:top w:val="none" w:sz="0" w:space="0" w:color="auto"/>
        <w:left w:val="none" w:sz="0" w:space="0" w:color="auto"/>
        <w:bottom w:val="none" w:sz="0" w:space="0" w:color="auto"/>
        <w:right w:val="none" w:sz="0" w:space="0" w:color="auto"/>
      </w:divBdr>
    </w:div>
    <w:div w:id="523595832">
      <w:bodyDiv w:val="1"/>
      <w:marLeft w:val="0"/>
      <w:marRight w:val="0"/>
      <w:marTop w:val="0"/>
      <w:marBottom w:val="0"/>
      <w:divBdr>
        <w:top w:val="none" w:sz="0" w:space="0" w:color="auto"/>
        <w:left w:val="none" w:sz="0" w:space="0" w:color="auto"/>
        <w:bottom w:val="none" w:sz="0" w:space="0" w:color="auto"/>
        <w:right w:val="none" w:sz="0" w:space="0" w:color="auto"/>
      </w:divBdr>
    </w:div>
    <w:div w:id="524100173">
      <w:bodyDiv w:val="1"/>
      <w:marLeft w:val="0"/>
      <w:marRight w:val="0"/>
      <w:marTop w:val="0"/>
      <w:marBottom w:val="0"/>
      <w:divBdr>
        <w:top w:val="none" w:sz="0" w:space="0" w:color="auto"/>
        <w:left w:val="none" w:sz="0" w:space="0" w:color="auto"/>
        <w:bottom w:val="none" w:sz="0" w:space="0" w:color="auto"/>
        <w:right w:val="none" w:sz="0" w:space="0" w:color="auto"/>
      </w:divBdr>
    </w:div>
    <w:div w:id="524101085">
      <w:bodyDiv w:val="1"/>
      <w:marLeft w:val="0"/>
      <w:marRight w:val="0"/>
      <w:marTop w:val="0"/>
      <w:marBottom w:val="0"/>
      <w:divBdr>
        <w:top w:val="none" w:sz="0" w:space="0" w:color="auto"/>
        <w:left w:val="none" w:sz="0" w:space="0" w:color="auto"/>
        <w:bottom w:val="none" w:sz="0" w:space="0" w:color="auto"/>
        <w:right w:val="none" w:sz="0" w:space="0" w:color="auto"/>
      </w:divBdr>
    </w:div>
    <w:div w:id="524252356">
      <w:bodyDiv w:val="1"/>
      <w:marLeft w:val="0"/>
      <w:marRight w:val="0"/>
      <w:marTop w:val="0"/>
      <w:marBottom w:val="0"/>
      <w:divBdr>
        <w:top w:val="none" w:sz="0" w:space="0" w:color="auto"/>
        <w:left w:val="none" w:sz="0" w:space="0" w:color="auto"/>
        <w:bottom w:val="none" w:sz="0" w:space="0" w:color="auto"/>
        <w:right w:val="none" w:sz="0" w:space="0" w:color="auto"/>
      </w:divBdr>
    </w:div>
    <w:div w:id="524631735">
      <w:bodyDiv w:val="1"/>
      <w:marLeft w:val="0"/>
      <w:marRight w:val="0"/>
      <w:marTop w:val="0"/>
      <w:marBottom w:val="0"/>
      <w:divBdr>
        <w:top w:val="none" w:sz="0" w:space="0" w:color="auto"/>
        <w:left w:val="none" w:sz="0" w:space="0" w:color="auto"/>
        <w:bottom w:val="none" w:sz="0" w:space="0" w:color="auto"/>
        <w:right w:val="none" w:sz="0" w:space="0" w:color="auto"/>
      </w:divBdr>
    </w:div>
    <w:div w:id="524637637">
      <w:bodyDiv w:val="1"/>
      <w:marLeft w:val="0"/>
      <w:marRight w:val="0"/>
      <w:marTop w:val="0"/>
      <w:marBottom w:val="0"/>
      <w:divBdr>
        <w:top w:val="none" w:sz="0" w:space="0" w:color="auto"/>
        <w:left w:val="none" w:sz="0" w:space="0" w:color="auto"/>
        <w:bottom w:val="none" w:sz="0" w:space="0" w:color="auto"/>
        <w:right w:val="none" w:sz="0" w:space="0" w:color="auto"/>
      </w:divBdr>
    </w:div>
    <w:div w:id="525289247">
      <w:bodyDiv w:val="1"/>
      <w:marLeft w:val="0"/>
      <w:marRight w:val="0"/>
      <w:marTop w:val="0"/>
      <w:marBottom w:val="0"/>
      <w:divBdr>
        <w:top w:val="none" w:sz="0" w:space="0" w:color="auto"/>
        <w:left w:val="none" w:sz="0" w:space="0" w:color="auto"/>
        <w:bottom w:val="none" w:sz="0" w:space="0" w:color="auto"/>
        <w:right w:val="none" w:sz="0" w:space="0" w:color="auto"/>
      </w:divBdr>
    </w:div>
    <w:div w:id="525800703">
      <w:bodyDiv w:val="1"/>
      <w:marLeft w:val="0"/>
      <w:marRight w:val="0"/>
      <w:marTop w:val="0"/>
      <w:marBottom w:val="0"/>
      <w:divBdr>
        <w:top w:val="none" w:sz="0" w:space="0" w:color="auto"/>
        <w:left w:val="none" w:sz="0" w:space="0" w:color="auto"/>
        <w:bottom w:val="none" w:sz="0" w:space="0" w:color="auto"/>
        <w:right w:val="none" w:sz="0" w:space="0" w:color="auto"/>
      </w:divBdr>
    </w:div>
    <w:div w:id="525827257">
      <w:bodyDiv w:val="1"/>
      <w:marLeft w:val="0"/>
      <w:marRight w:val="0"/>
      <w:marTop w:val="0"/>
      <w:marBottom w:val="0"/>
      <w:divBdr>
        <w:top w:val="none" w:sz="0" w:space="0" w:color="auto"/>
        <w:left w:val="none" w:sz="0" w:space="0" w:color="auto"/>
        <w:bottom w:val="none" w:sz="0" w:space="0" w:color="auto"/>
        <w:right w:val="none" w:sz="0" w:space="0" w:color="auto"/>
      </w:divBdr>
    </w:div>
    <w:div w:id="526021528">
      <w:bodyDiv w:val="1"/>
      <w:marLeft w:val="0"/>
      <w:marRight w:val="0"/>
      <w:marTop w:val="0"/>
      <w:marBottom w:val="0"/>
      <w:divBdr>
        <w:top w:val="none" w:sz="0" w:space="0" w:color="auto"/>
        <w:left w:val="none" w:sz="0" w:space="0" w:color="auto"/>
        <w:bottom w:val="none" w:sz="0" w:space="0" w:color="auto"/>
        <w:right w:val="none" w:sz="0" w:space="0" w:color="auto"/>
      </w:divBdr>
    </w:div>
    <w:div w:id="526065740">
      <w:bodyDiv w:val="1"/>
      <w:marLeft w:val="0"/>
      <w:marRight w:val="0"/>
      <w:marTop w:val="0"/>
      <w:marBottom w:val="0"/>
      <w:divBdr>
        <w:top w:val="none" w:sz="0" w:space="0" w:color="auto"/>
        <w:left w:val="none" w:sz="0" w:space="0" w:color="auto"/>
        <w:bottom w:val="none" w:sz="0" w:space="0" w:color="auto"/>
        <w:right w:val="none" w:sz="0" w:space="0" w:color="auto"/>
      </w:divBdr>
    </w:div>
    <w:div w:id="527061642">
      <w:bodyDiv w:val="1"/>
      <w:marLeft w:val="0"/>
      <w:marRight w:val="0"/>
      <w:marTop w:val="0"/>
      <w:marBottom w:val="0"/>
      <w:divBdr>
        <w:top w:val="none" w:sz="0" w:space="0" w:color="auto"/>
        <w:left w:val="none" w:sz="0" w:space="0" w:color="auto"/>
        <w:bottom w:val="none" w:sz="0" w:space="0" w:color="auto"/>
        <w:right w:val="none" w:sz="0" w:space="0" w:color="auto"/>
      </w:divBdr>
    </w:div>
    <w:div w:id="527913555">
      <w:bodyDiv w:val="1"/>
      <w:marLeft w:val="0"/>
      <w:marRight w:val="0"/>
      <w:marTop w:val="0"/>
      <w:marBottom w:val="0"/>
      <w:divBdr>
        <w:top w:val="none" w:sz="0" w:space="0" w:color="auto"/>
        <w:left w:val="none" w:sz="0" w:space="0" w:color="auto"/>
        <w:bottom w:val="none" w:sz="0" w:space="0" w:color="auto"/>
        <w:right w:val="none" w:sz="0" w:space="0" w:color="auto"/>
      </w:divBdr>
    </w:div>
    <w:div w:id="529075179">
      <w:bodyDiv w:val="1"/>
      <w:marLeft w:val="0"/>
      <w:marRight w:val="0"/>
      <w:marTop w:val="0"/>
      <w:marBottom w:val="0"/>
      <w:divBdr>
        <w:top w:val="none" w:sz="0" w:space="0" w:color="auto"/>
        <w:left w:val="none" w:sz="0" w:space="0" w:color="auto"/>
        <w:bottom w:val="none" w:sz="0" w:space="0" w:color="auto"/>
        <w:right w:val="none" w:sz="0" w:space="0" w:color="auto"/>
      </w:divBdr>
    </w:div>
    <w:div w:id="529150019">
      <w:bodyDiv w:val="1"/>
      <w:marLeft w:val="0"/>
      <w:marRight w:val="0"/>
      <w:marTop w:val="0"/>
      <w:marBottom w:val="0"/>
      <w:divBdr>
        <w:top w:val="none" w:sz="0" w:space="0" w:color="auto"/>
        <w:left w:val="none" w:sz="0" w:space="0" w:color="auto"/>
        <w:bottom w:val="none" w:sz="0" w:space="0" w:color="auto"/>
        <w:right w:val="none" w:sz="0" w:space="0" w:color="auto"/>
      </w:divBdr>
    </w:div>
    <w:div w:id="529150317">
      <w:bodyDiv w:val="1"/>
      <w:marLeft w:val="0"/>
      <w:marRight w:val="0"/>
      <w:marTop w:val="0"/>
      <w:marBottom w:val="0"/>
      <w:divBdr>
        <w:top w:val="none" w:sz="0" w:space="0" w:color="auto"/>
        <w:left w:val="none" w:sz="0" w:space="0" w:color="auto"/>
        <w:bottom w:val="none" w:sz="0" w:space="0" w:color="auto"/>
        <w:right w:val="none" w:sz="0" w:space="0" w:color="auto"/>
      </w:divBdr>
    </w:div>
    <w:div w:id="529218785">
      <w:bodyDiv w:val="1"/>
      <w:marLeft w:val="0"/>
      <w:marRight w:val="0"/>
      <w:marTop w:val="0"/>
      <w:marBottom w:val="0"/>
      <w:divBdr>
        <w:top w:val="none" w:sz="0" w:space="0" w:color="auto"/>
        <w:left w:val="none" w:sz="0" w:space="0" w:color="auto"/>
        <w:bottom w:val="none" w:sz="0" w:space="0" w:color="auto"/>
        <w:right w:val="none" w:sz="0" w:space="0" w:color="auto"/>
      </w:divBdr>
    </w:div>
    <w:div w:id="529681004">
      <w:bodyDiv w:val="1"/>
      <w:marLeft w:val="0"/>
      <w:marRight w:val="0"/>
      <w:marTop w:val="0"/>
      <w:marBottom w:val="0"/>
      <w:divBdr>
        <w:top w:val="none" w:sz="0" w:space="0" w:color="auto"/>
        <w:left w:val="none" w:sz="0" w:space="0" w:color="auto"/>
        <w:bottom w:val="none" w:sz="0" w:space="0" w:color="auto"/>
        <w:right w:val="none" w:sz="0" w:space="0" w:color="auto"/>
      </w:divBdr>
    </w:div>
    <w:div w:id="530843332">
      <w:bodyDiv w:val="1"/>
      <w:marLeft w:val="0"/>
      <w:marRight w:val="0"/>
      <w:marTop w:val="0"/>
      <w:marBottom w:val="0"/>
      <w:divBdr>
        <w:top w:val="none" w:sz="0" w:space="0" w:color="auto"/>
        <w:left w:val="none" w:sz="0" w:space="0" w:color="auto"/>
        <w:bottom w:val="none" w:sz="0" w:space="0" w:color="auto"/>
        <w:right w:val="none" w:sz="0" w:space="0" w:color="auto"/>
      </w:divBdr>
    </w:div>
    <w:div w:id="531698532">
      <w:bodyDiv w:val="1"/>
      <w:marLeft w:val="0"/>
      <w:marRight w:val="0"/>
      <w:marTop w:val="0"/>
      <w:marBottom w:val="0"/>
      <w:divBdr>
        <w:top w:val="none" w:sz="0" w:space="0" w:color="auto"/>
        <w:left w:val="none" w:sz="0" w:space="0" w:color="auto"/>
        <w:bottom w:val="none" w:sz="0" w:space="0" w:color="auto"/>
        <w:right w:val="none" w:sz="0" w:space="0" w:color="auto"/>
      </w:divBdr>
    </w:div>
    <w:div w:id="531890889">
      <w:bodyDiv w:val="1"/>
      <w:marLeft w:val="0"/>
      <w:marRight w:val="0"/>
      <w:marTop w:val="0"/>
      <w:marBottom w:val="0"/>
      <w:divBdr>
        <w:top w:val="none" w:sz="0" w:space="0" w:color="auto"/>
        <w:left w:val="none" w:sz="0" w:space="0" w:color="auto"/>
        <w:bottom w:val="none" w:sz="0" w:space="0" w:color="auto"/>
        <w:right w:val="none" w:sz="0" w:space="0" w:color="auto"/>
      </w:divBdr>
    </w:div>
    <w:div w:id="532765208">
      <w:bodyDiv w:val="1"/>
      <w:marLeft w:val="0"/>
      <w:marRight w:val="0"/>
      <w:marTop w:val="0"/>
      <w:marBottom w:val="0"/>
      <w:divBdr>
        <w:top w:val="none" w:sz="0" w:space="0" w:color="auto"/>
        <w:left w:val="none" w:sz="0" w:space="0" w:color="auto"/>
        <w:bottom w:val="none" w:sz="0" w:space="0" w:color="auto"/>
        <w:right w:val="none" w:sz="0" w:space="0" w:color="auto"/>
      </w:divBdr>
    </w:div>
    <w:div w:id="532962782">
      <w:bodyDiv w:val="1"/>
      <w:marLeft w:val="0"/>
      <w:marRight w:val="0"/>
      <w:marTop w:val="0"/>
      <w:marBottom w:val="0"/>
      <w:divBdr>
        <w:top w:val="none" w:sz="0" w:space="0" w:color="auto"/>
        <w:left w:val="none" w:sz="0" w:space="0" w:color="auto"/>
        <w:bottom w:val="none" w:sz="0" w:space="0" w:color="auto"/>
        <w:right w:val="none" w:sz="0" w:space="0" w:color="auto"/>
      </w:divBdr>
    </w:div>
    <w:div w:id="533081945">
      <w:bodyDiv w:val="1"/>
      <w:marLeft w:val="0"/>
      <w:marRight w:val="0"/>
      <w:marTop w:val="0"/>
      <w:marBottom w:val="0"/>
      <w:divBdr>
        <w:top w:val="none" w:sz="0" w:space="0" w:color="auto"/>
        <w:left w:val="none" w:sz="0" w:space="0" w:color="auto"/>
        <w:bottom w:val="none" w:sz="0" w:space="0" w:color="auto"/>
        <w:right w:val="none" w:sz="0" w:space="0" w:color="auto"/>
      </w:divBdr>
    </w:div>
    <w:div w:id="533928543">
      <w:bodyDiv w:val="1"/>
      <w:marLeft w:val="0"/>
      <w:marRight w:val="0"/>
      <w:marTop w:val="0"/>
      <w:marBottom w:val="0"/>
      <w:divBdr>
        <w:top w:val="none" w:sz="0" w:space="0" w:color="auto"/>
        <w:left w:val="none" w:sz="0" w:space="0" w:color="auto"/>
        <w:bottom w:val="none" w:sz="0" w:space="0" w:color="auto"/>
        <w:right w:val="none" w:sz="0" w:space="0" w:color="auto"/>
      </w:divBdr>
    </w:div>
    <w:div w:id="536311234">
      <w:bodyDiv w:val="1"/>
      <w:marLeft w:val="0"/>
      <w:marRight w:val="0"/>
      <w:marTop w:val="0"/>
      <w:marBottom w:val="0"/>
      <w:divBdr>
        <w:top w:val="none" w:sz="0" w:space="0" w:color="auto"/>
        <w:left w:val="none" w:sz="0" w:space="0" w:color="auto"/>
        <w:bottom w:val="none" w:sz="0" w:space="0" w:color="auto"/>
        <w:right w:val="none" w:sz="0" w:space="0" w:color="auto"/>
      </w:divBdr>
    </w:div>
    <w:div w:id="536553029">
      <w:bodyDiv w:val="1"/>
      <w:marLeft w:val="0"/>
      <w:marRight w:val="0"/>
      <w:marTop w:val="0"/>
      <w:marBottom w:val="0"/>
      <w:divBdr>
        <w:top w:val="none" w:sz="0" w:space="0" w:color="auto"/>
        <w:left w:val="none" w:sz="0" w:space="0" w:color="auto"/>
        <w:bottom w:val="none" w:sz="0" w:space="0" w:color="auto"/>
        <w:right w:val="none" w:sz="0" w:space="0" w:color="auto"/>
      </w:divBdr>
    </w:div>
    <w:div w:id="537595348">
      <w:bodyDiv w:val="1"/>
      <w:marLeft w:val="0"/>
      <w:marRight w:val="0"/>
      <w:marTop w:val="0"/>
      <w:marBottom w:val="0"/>
      <w:divBdr>
        <w:top w:val="none" w:sz="0" w:space="0" w:color="auto"/>
        <w:left w:val="none" w:sz="0" w:space="0" w:color="auto"/>
        <w:bottom w:val="none" w:sz="0" w:space="0" w:color="auto"/>
        <w:right w:val="none" w:sz="0" w:space="0" w:color="auto"/>
      </w:divBdr>
    </w:div>
    <w:div w:id="537936891">
      <w:bodyDiv w:val="1"/>
      <w:marLeft w:val="0"/>
      <w:marRight w:val="0"/>
      <w:marTop w:val="0"/>
      <w:marBottom w:val="0"/>
      <w:divBdr>
        <w:top w:val="none" w:sz="0" w:space="0" w:color="auto"/>
        <w:left w:val="none" w:sz="0" w:space="0" w:color="auto"/>
        <w:bottom w:val="none" w:sz="0" w:space="0" w:color="auto"/>
        <w:right w:val="none" w:sz="0" w:space="0" w:color="auto"/>
      </w:divBdr>
    </w:div>
    <w:div w:id="539053158">
      <w:bodyDiv w:val="1"/>
      <w:marLeft w:val="0"/>
      <w:marRight w:val="0"/>
      <w:marTop w:val="0"/>
      <w:marBottom w:val="0"/>
      <w:divBdr>
        <w:top w:val="none" w:sz="0" w:space="0" w:color="auto"/>
        <w:left w:val="none" w:sz="0" w:space="0" w:color="auto"/>
        <w:bottom w:val="none" w:sz="0" w:space="0" w:color="auto"/>
        <w:right w:val="none" w:sz="0" w:space="0" w:color="auto"/>
      </w:divBdr>
    </w:div>
    <w:div w:id="539055995">
      <w:bodyDiv w:val="1"/>
      <w:marLeft w:val="0"/>
      <w:marRight w:val="0"/>
      <w:marTop w:val="0"/>
      <w:marBottom w:val="0"/>
      <w:divBdr>
        <w:top w:val="none" w:sz="0" w:space="0" w:color="auto"/>
        <w:left w:val="none" w:sz="0" w:space="0" w:color="auto"/>
        <w:bottom w:val="none" w:sz="0" w:space="0" w:color="auto"/>
        <w:right w:val="none" w:sz="0" w:space="0" w:color="auto"/>
      </w:divBdr>
    </w:div>
    <w:div w:id="539435594">
      <w:bodyDiv w:val="1"/>
      <w:marLeft w:val="0"/>
      <w:marRight w:val="0"/>
      <w:marTop w:val="0"/>
      <w:marBottom w:val="0"/>
      <w:divBdr>
        <w:top w:val="none" w:sz="0" w:space="0" w:color="auto"/>
        <w:left w:val="none" w:sz="0" w:space="0" w:color="auto"/>
        <w:bottom w:val="none" w:sz="0" w:space="0" w:color="auto"/>
        <w:right w:val="none" w:sz="0" w:space="0" w:color="auto"/>
      </w:divBdr>
    </w:div>
    <w:div w:id="539586612">
      <w:bodyDiv w:val="1"/>
      <w:marLeft w:val="0"/>
      <w:marRight w:val="0"/>
      <w:marTop w:val="0"/>
      <w:marBottom w:val="0"/>
      <w:divBdr>
        <w:top w:val="none" w:sz="0" w:space="0" w:color="auto"/>
        <w:left w:val="none" w:sz="0" w:space="0" w:color="auto"/>
        <w:bottom w:val="none" w:sz="0" w:space="0" w:color="auto"/>
        <w:right w:val="none" w:sz="0" w:space="0" w:color="auto"/>
      </w:divBdr>
    </w:div>
    <w:div w:id="540361812">
      <w:bodyDiv w:val="1"/>
      <w:marLeft w:val="0"/>
      <w:marRight w:val="0"/>
      <w:marTop w:val="0"/>
      <w:marBottom w:val="0"/>
      <w:divBdr>
        <w:top w:val="none" w:sz="0" w:space="0" w:color="auto"/>
        <w:left w:val="none" w:sz="0" w:space="0" w:color="auto"/>
        <w:bottom w:val="none" w:sz="0" w:space="0" w:color="auto"/>
        <w:right w:val="none" w:sz="0" w:space="0" w:color="auto"/>
      </w:divBdr>
    </w:div>
    <w:div w:id="540364134">
      <w:bodyDiv w:val="1"/>
      <w:marLeft w:val="0"/>
      <w:marRight w:val="0"/>
      <w:marTop w:val="0"/>
      <w:marBottom w:val="0"/>
      <w:divBdr>
        <w:top w:val="none" w:sz="0" w:space="0" w:color="auto"/>
        <w:left w:val="none" w:sz="0" w:space="0" w:color="auto"/>
        <w:bottom w:val="none" w:sz="0" w:space="0" w:color="auto"/>
        <w:right w:val="none" w:sz="0" w:space="0" w:color="auto"/>
      </w:divBdr>
    </w:div>
    <w:div w:id="540555449">
      <w:bodyDiv w:val="1"/>
      <w:marLeft w:val="0"/>
      <w:marRight w:val="0"/>
      <w:marTop w:val="0"/>
      <w:marBottom w:val="0"/>
      <w:divBdr>
        <w:top w:val="none" w:sz="0" w:space="0" w:color="auto"/>
        <w:left w:val="none" w:sz="0" w:space="0" w:color="auto"/>
        <w:bottom w:val="none" w:sz="0" w:space="0" w:color="auto"/>
        <w:right w:val="none" w:sz="0" w:space="0" w:color="auto"/>
      </w:divBdr>
    </w:div>
    <w:div w:id="540674816">
      <w:bodyDiv w:val="1"/>
      <w:marLeft w:val="0"/>
      <w:marRight w:val="0"/>
      <w:marTop w:val="0"/>
      <w:marBottom w:val="0"/>
      <w:divBdr>
        <w:top w:val="none" w:sz="0" w:space="0" w:color="auto"/>
        <w:left w:val="none" w:sz="0" w:space="0" w:color="auto"/>
        <w:bottom w:val="none" w:sz="0" w:space="0" w:color="auto"/>
        <w:right w:val="none" w:sz="0" w:space="0" w:color="auto"/>
      </w:divBdr>
    </w:div>
    <w:div w:id="541215803">
      <w:bodyDiv w:val="1"/>
      <w:marLeft w:val="0"/>
      <w:marRight w:val="0"/>
      <w:marTop w:val="0"/>
      <w:marBottom w:val="0"/>
      <w:divBdr>
        <w:top w:val="none" w:sz="0" w:space="0" w:color="auto"/>
        <w:left w:val="none" w:sz="0" w:space="0" w:color="auto"/>
        <w:bottom w:val="none" w:sz="0" w:space="0" w:color="auto"/>
        <w:right w:val="none" w:sz="0" w:space="0" w:color="auto"/>
      </w:divBdr>
    </w:div>
    <w:div w:id="541400086">
      <w:bodyDiv w:val="1"/>
      <w:marLeft w:val="0"/>
      <w:marRight w:val="0"/>
      <w:marTop w:val="0"/>
      <w:marBottom w:val="0"/>
      <w:divBdr>
        <w:top w:val="none" w:sz="0" w:space="0" w:color="auto"/>
        <w:left w:val="none" w:sz="0" w:space="0" w:color="auto"/>
        <w:bottom w:val="none" w:sz="0" w:space="0" w:color="auto"/>
        <w:right w:val="none" w:sz="0" w:space="0" w:color="auto"/>
      </w:divBdr>
    </w:div>
    <w:div w:id="542252272">
      <w:bodyDiv w:val="1"/>
      <w:marLeft w:val="0"/>
      <w:marRight w:val="0"/>
      <w:marTop w:val="0"/>
      <w:marBottom w:val="0"/>
      <w:divBdr>
        <w:top w:val="none" w:sz="0" w:space="0" w:color="auto"/>
        <w:left w:val="none" w:sz="0" w:space="0" w:color="auto"/>
        <w:bottom w:val="none" w:sz="0" w:space="0" w:color="auto"/>
        <w:right w:val="none" w:sz="0" w:space="0" w:color="auto"/>
      </w:divBdr>
    </w:div>
    <w:div w:id="542838268">
      <w:bodyDiv w:val="1"/>
      <w:marLeft w:val="0"/>
      <w:marRight w:val="0"/>
      <w:marTop w:val="0"/>
      <w:marBottom w:val="0"/>
      <w:divBdr>
        <w:top w:val="none" w:sz="0" w:space="0" w:color="auto"/>
        <w:left w:val="none" w:sz="0" w:space="0" w:color="auto"/>
        <w:bottom w:val="none" w:sz="0" w:space="0" w:color="auto"/>
        <w:right w:val="none" w:sz="0" w:space="0" w:color="auto"/>
      </w:divBdr>
    </w:div>
    <w:div w:id="542911975">
      <w:bodyDiv w:val="1"/>
      <w:marLeft w:val="0"/>
      <w:marRight w:val="0"/>
      <w:marTop w:val="0"/>
      <w:marBottom w:val="0"/>
      <w:divBdr>
        <w:top w:val="none" w:sz="0" w:space="0" w:color="auto"/>
        <w:left w:val="none" w:sz="0" w:space="0" w:color="auto"/>
        <w:bottom w:val="none" w:sz="0" w:space="0" w:color="auto"/>
        <w:right w:val="none" w:sz="0" w:space="0" w:color="auto"/>
      </w:divBdr>
    </w:div>
    <w:div w:id="543103727">
      <w:bodyDiv w:val="1"/>
      <w:marLeft w:val="0"/>
      <w:marRight w:val="0"/>
      <w:marTop w:val="0"/>
      <w:marBottom w:val="0"/>
      <w:divBdr>
        <w:top w:val="none" w:sz="0" w:space="0" w:color="auto"/>
        <w:left w:val="none" w:sz="0" w:space="0" w:color="auto"/>
        <w:bottom w:val="none" w:sz="0" w:space="0" w:color="auto"/>
        <w:right w:val="none" w:sz="0" w:space="0" w:color="auto"/>
      </w:divBdr>
    </w:div>
    <w:div w:id="543638603">
      <w:bodyDiv w:val="1"/>
      <w:marLeft w:val="0"/>
      <w:marRight w:val="0"/>
      <w:marTop w:val="0"/>
      <w:marBottom w:val="0"/>
      <w:divBdr>
        <w:top w:val="none" w:sz="0" w:space="0" w:color="auto"/>
        <w:left w:val="none" w:sz="0" w:space="0" w:color="auto"/>
        <w:bottom w:val="none" w:sz="0" w:space="0" w:color="auto"/>
        <w:right w:val="none" w:sz="0" w:space="0" w:color="auto"/>
      </w:divBdr>
    </w:div>
    <w:div w:id="544561139">
      <w:bodyDiv w:val="1"/>
      <w:marLeft w:val="0"/>
      <w:marRight w:val="0"/>
      <w:marTop w:val="0"/>
      <w:marBottom w:val="0"/>
      <w:divBdr>
        <w:top w:val="none" w:sz="0" w:space="0" w:color="auto"/>
        <w:left w:val="none" w:sz="0" w:space="0" w:color="auto"/>
        <w:bottom w:val="none" w:sz="0" w:space="0" w:color="auto"/>
        <w:right w:val="none" w:sz="0" w:space="0" w:color="auto"/>
      </w:divBdr>
    </w:div>
    <w:div w:id="544567329">
      <w:bodyDiv w:val="1"/>
      <w:marLeft w:val="0"/>
      <w:marRight w:val="0"/>
      <w:marTop w:val="0"/>
      <w:marBottom w:val="0"/>
      <w:divBdr>
        <w:top w:val="none" w:sz="0" w:space="0" w:color="auto"/>
        <w:left w:val="none" w:sz="0" w:space="0" w:color="auto"/>
        <w:bottom w:val="none" w:sz="0" w:space="0" w:color="auto"/>
        <w:right w:val="none" w:sz="0" w:space="0" w:color="auto"/>
      </w:divBdr>
    </w:div>
    <w:div w:id="545067619">
      <w:bodyDiv w:val="1"/>
      <w:marLeft w:val="0"/>
      <w:marRight w:val="0"/>
      <w:marTop w:val="0"/>
      <w:marBottom w:val="0"/>
      <w:divBdr>
        <w:top w:val="none" w:sz="0" w:space="0" w:color="auto"/>
        <w:left w:val="none" w:sz="0" w:space="0" w:color="auto"/>
        <w:bottom w:val="none" w:sz="0" w:space="0" w:color="auto"/>
        <w:right w:val="none" w:sz="0" w:space="0" w:color="auto"/>
      </w:divBdr>
    </w:div>
    <w:div w:id="545530025">
      <w:bodyDiv w:val="1"/>
      <w:marLeft w:val="0"/>
      <w:marRight w:val="0"/>
      <w:marTop w:val="0"/>
      <w:marBottom w:val="0"/>
      <w:divBdr>
        <w:top w:val="none" w:sz="0" w:space="0" w:color="auto"/>
        <w:left w:val="none" w:sz="0" w:space="0" w:color="auto"/>
        <w:bottom w:val="none" w:sz="0" w:space="0" w:color="auto"/>
        <w:right w:val="none" w:sz="0" w:space="0" w:color="auto"/>
      </w:divBdr>
    </w:div>
    <w:div w:id="545873392">
      <w:bodyDiv w:val="1"/>
      <w:marLeft w:val="0"/>
      <w:marRight w:val="0"/>
      <w:marTop w:val="0"/>
      <w:marBottom w:val="0"/>
      <w:divBdr>
        <w:top w:val="none" w:sz="0" w:space="0" w:color="auto"/>
        <w:left w:val="none" w:sz="0" w:space="0" w:color="auto"/>
        <w:bottom w:val="none" w:sz="0" w:space="0" w:color="auto"/>
        <w:right w:val="none" w:sz="0" w:space="0" w:color="auto"/>
      </w:divBdr>
    </w:div>
    <w:div w:id="547255770">
      <w:bodyDiv w:val="1"/>
      <w:marLeft w:val="0"/>
      <w:marRight w:val="0"/>
      <w:marTop w:val="0"/>
      <w:marBottom w:val="0"/>
      <w:divBdr>
        <w:top w:val="none" w:sz="0" w:space="0" w:color="auto"/>
        <w:left w:val="none" w:sz="0" w:space="0" w:color="auto"/>
        <w:bottom w:val="none" w:sz="0" w:space="0" w:color="auto"/>
        <w:right w:val="none" w:sz="0" w:space="0" w:color="auto"/>
      </w:divBdr>
    </w:div>
    <w:div w:id="549076657">
      <w:bodyDiv w:val="1"/>
      <w:marLeft w:val="0"/>
      <w:marRight w:val="0"/>
      <w:marTop w:val="0"/>
      <w:marBottom w:val="0"/>
      <w:divBdr>
        <w:top w:val="none" w:sz="0" w:space="0" w:color="auto"/>
        <w:left w:val="none" w:sz="0" w:space="0" w:color="auto"/>
        <w:bottom w:val="none" w:sz="0" w:space="0" w:color="auto"/>
        <w:right w:val="none" w:sz="0" w:space="0" w:color="auto"/>
      </w:divBdr>
    </w:div>
    <w:div w:id="549148916">
      <w:bodyDiv w:val="1"/>
      <w:marLeft w:val="0"/>
      <w:marRight w:val="0"/>
      <w:marTop w:val="0"/>
      <w:marBottom w:val="0"/>
      <w:divBdr>
        <w:top w:val="none" w:sz="0" w:space="0" w:color="auto"/>
        <w:left w:val="none" w:sz="0" w:space="0" w:color="auto"/>
        <w:bottom w:val="none" w:sz="0" w:space="0" w:color="auto"/>
        <w:right w:val="none" w:sz="0" w:space="0" w:color="auto"/>
      </w:divBdr>
    </w:div>
    <w:div w:id="549417519">
      <w:bodyDiv w:val="1"/>
      <w:marLeft w:val="0"/>
      <w:marRight w:val="0"/>
      <w:marTop w:val="0"/>
      <w:marBottom w:val="0"/>
      <w:divBdr>
        <w:top w:val="none" w:sz="0" w:space="0" w:color="auto"/>
        <w:left w:val="none" w:sz="0" w:space="0" w:color="auto"/>
        <w:bottom w:val="none" w:sz="0" w:space="0" w:color="auto"/>
        <w:right w:val="none" w:sz="0" w:space="0" w:color="auto"/>
      </w:divBdr>
    </w:div>
    <w:div w:id="549463961">
      <w:bodyDiv w:val="1"/>
      <w:marLeft w:val="0"/>
      <w:marRight w:val="0"/>
      <w:marTop w:val="0"/>
      <w:marBottom w:val="0"/>
      <w:divBdr>
        <w:top w:val="none" w:sz="0" w:space="0" w:color="auto"/>
        <w:left w:val="none" w:sz="0" w:space="0" w:color="auto"/>
        <w:bottom w:val="none" w:sz="0" w:space="0" w:color="auto"/>
        <w:right w:val="none" w:sz="0" w:space="0" w:color="auto"/>
      </w:divBdr>
    </w:div>
    <w:div w:id="549850259">
      <w:bodyDiv w:val="1"/>
      <w:marLeft w:val="0"/>
      <w:marRight w:val="0"/>
      <w:marTop w:val="0"/>
      <w:marBottom w:val="0"/>
      <w:divBdr>
        <w:top w:val="none" w:sz="0" w:space="0" w:color="auto"/>
        <w:left w:val="none" w:sz="0" w:space="0" w:color="auto"/>
        <w:bottom w:val="none" w:sz="0" w:space="0" w:color="auto"/>
        <w:right w:val="none" w:sz="0" w:space="0" w:color="auto"/>
      </w:divBdr>
    </w:div>
    <w:div w:id="550190815">
      <w:bodyDiv w:val="1"/>
      <w:marLeft w:val="0"/>
      <w:marRight w:val="0"/>
      <w:marTop w:val="0"/>
      <w:marBottom w:val="0"/>
      <w:divBdr>
        <w:top w:val="none" w:sz="0" w:space="0" w:color="auto"/>
        <w:left w:val="none" w:sz="0" w:space="0" w:color="auto"/>
        <w:bottom w:val="none" w:sz="0" w:space="0" w:color="auto"/>
        <w:right w:val="none" w:sz="0" w:space="0" w:color="auto"/>
      </w:divBdr>
    </w:div>
    <w:div w:id="551425186">
      <w:bodyDiv w:val="1"/>
      <w:marLeft w:val="0"/>
      <w:marRight w:val="0"/>
      <w:marTop w:val="0"/>
      <w:marBottom w:val="0"/>
      <w:divBdr>
        <w:top w:val="none" w:sz="0" w:space="0" w:color="auto"/>
        <w:left w:val="none" w:sz="0" w:space="0" w:color="auto"/>
        <w:bottom w:val="none" w:sz="0" w:space="0" w:color="auto"/>
        <w:right w:val="none" w:sz="0" w:space="0" w:color="auto"/>
      </w:divBdr>
    </w:div>
    <w:div w:id="552665983">
      <w:bodyDiv w:val="1"/>
      <w:marLeft w:val="0"/>
      <w:marRight w:val="0"/>
      <w:marTop w:val="0"/>
      <w:marBottom w:val="0"/>
      <w:divBdr>
        <w:top w:val="none" w:sz="0" w:space="0" w:color="auto"/>
        <w:left w:val="none" w:sz="0" w:space="0" w:color="auto"/>
        <w:bottom w:val="none" w:sz="0" w:space="0" w:color="auto"/>
        <w:right w:val="none" w:sz="0" w:space="0" w:color="auto"/>
      </w:divBdr>
    </w:div>
    <w:div w:id="553085964">
      <w:bodyDiv w:val="1"/>
      <w:marLeft w:val="0"/>
      <w:marRight w:val="0"/>
      <w:marTop w:val="0"/>
      <w:marBottom w:val="0"/>
      <w:divBdr>
        <w:top w:val="none" w:sz="0" w:space="0" w:color="auto"/>
        <w:left w:val="none" w:sz="0" w:space="0" w:color="auto"/>
        <w:bottom w:val="none" w:sz="0" w:space="0" w:color="auto"/>
        <w:right w:val="none" w:sz="0" w:space="0" w:color="auto"/>
      </w:divBdr>
    </w:div>
    <w:div w:id="553273283">
      <w:bodyDiv w:val="1"/>
      <w:marLeft w:val="0"/>
      <w:marRight w:val="0"/>
      <w:marTop w:val="0"/>
      <w:marBottom w:val="0"/>
      <w:divBdr>
        <w:top w:val="none" w:sz="0" w:space="0" w:color="auto"/>
        <w:left w:val="none" w:sz="0" w:space="0" w:color="auto"/>
        <w:bottom w:val="none" w:sz="0" w:space="0" w:color="auto"/>
        <w:right w:val="none" w:sz="0" w:space="0" w:color="auto"/>
      </w:divBdr>
    </w:div>
    <w:div w:id="553276378">
      <w:bodyDiv w:val="1"/>
      <w:marLeft w:val="0"/>
      <w:marRight w:val="0"/>
      <w:marTop w:val="0"/>
      <w:marBottom w:val="0"/>
      <w:divBdr>
        <w:top w:val="none" w:sz="0" w:space="0" w:color="auto"/>
        <w:left w:val="none" w:sz="0" w:space="0" w:color="auto"/>
        <w:bottom w:val="none" w:sz="0" w:space="0" w:color="auto"/>
        <w:right w:val="none" w:sz="0" w:space="0" w:color="auto"/>
      </w:divBdr>
    </w:div>
    <w:div w:id="553852648">
      <w:bodyDiv w:val="1"/>
      <w:marLeft w:val="0"/>
      <w:marRight w:val="0"/>
      <w:marTop w:val="0"/>
      <w:marBottom w:val="0"/>
      <w:divBdr>
        <w:top w:val="none" w:sz="0" w:space="0" w:color="auto"/>
        <w:left w:val="none" w:sz="0" w:space="0" w:color="auto"/>
        <w:bottom w:val="none" w:sz="0" w:space="0" w:color="auto"/>
        <w:right w:val="none" w:sz="0" w:space="0" w:color="auto"/>
      </w:divBdr>
    </w:div>
    <w:div w:id="554127530">
      <w:bodyDiv w:val="1"/>
      <w:marLeft w:val="0"/>
      <w:marRight w:val="0"/>
      <w:marTop w:val="0"/>
      <w:marBottom w:val="0"/>
      <w:divBdr>
        <w:top w:val="none" w:sz="0" w:space="0" w:color="auto"/>
        <w:left w:val="none" w:sz="0" w:space="0" w:color="auto"/>
        <w:bottom w:val="none" w:sz="0" w:space="0" w:color="auto"/>
        <w:right w:val="none" w:sz="0" w:space="0" w:color="auto"/>
      </w:divBdr>
    </w:div>
    <w:div w:id="554589192">
      <w:bodyDiv w:val="1"/>
      <w:marLeft w:val="0"/>
      <w:marRight w:val="0"/>
      <w:marTop w:val="0"/>
      <w:marBottom w:val="0"/>
      <w:divBdr>
        <w:top w:val="none" w:sz="0" w:space="0" w:color="auto"/>
        <w:left w:val="none" w:sz="0" w:space="0" w:color="auto"/>
        <w:bottom w:val="none" w:sz="0" w:space="0" w:color="auto"/>
        <w:right w:val="none" w:sz="0" w:space="0" w:color="auto"/>
      </w:divBdr>
    </w:div>
    <w:div w:id="554895828">
      <w:bodyDiv w:val="1"/>
      <w:marLeft w:val="0"/>
      <w:marRight w:val="0"/>
      <w:marTop w:val="0"/>
      <w:marBottom w:val="0"/>
      <w:divBdr>
        <w:top w:val="none" w:sz="0" w:space="0" w:color="auto"/>
        <w:left w:val="none" w:sz="0" w:space="0" w:color="auto"/>
        <w:bottom w:val="none" w:sz="0" w:space="0" w:color="auto"/>
        <w:right w:val="none" w:sz="0" w:space="0" w:color="auto"/>
      </w:divBdr>
    </w:div>
    <w:div w:id="554971150">
      <w:bodyDiv w:val="1"/>
      <w:marLeft w:val="0"/>
      <w:marRight w:val="0"/>
      <w:marTop w:val="0"/>
      <w:marBottom w:val="0"/>
      <w:divBdr>
        <w:top w:val="none" w:sz="0" w:space="0" w:color="auto"/>
        <w:left w:val="none" w:sz="0" w:space="0" w:color="auto"/>
        <w:bottom w:val="none" w:sz="0" w:space="0" w:color="auto"/>
        <w:right w:val="none" w:sz="0" w:space="0" w:color="auto"/>
      </w:divBdr>
    </w:div>
    <w:div w:id="555240589">
      <w:bodyDiv w:val="1"/>
      <w:marLeft w:val="0"/>
      <w:marRight w:val="0"/>
      <w:marTop w:val="0"/>
      <w:marBottom w:val="0"/>
      <w:divBdr>
        <w:top w:val="none" w:sz="0" w:space="0" w:color="auto"/>
        <w:left w:val="none" w:sz="0" w:space="0" w:color="auto"/>
        <w:bottom w:val="none" w:sz="0" w:space="0" w:color="auto"/>
        <w:right w:val="none" w:sz="0" w:space="0" w:color="auto"/>
      </w:divBdr>
    </w:div>
    <w:div w:id="557476739">
      <w:bodyDiv w:val="1"/>
      <w:marLeft w:val="0"/>
      <w:marRight w:val="0"/>
      <w:marTop w:val="0"/>
      <w:marBottom w:val="0"/>
      <w:divBdr>
        <w:top w:val="none" w:sz="0" w:space="0" w:color="auto"/>
        <w:left w:val="none" w:sz="0" w:space="0" w:color="auto"/>
        <w:bottom w:val="none" w:sz="0" w:space="0" w:color="auto"/>
        <w:right w:val="none" w:sz="0" w:space="0" w:color="auto"/>
      </w:divBdr>
    </w:div>
    <w:div w:id="557864575">
      <w:bodyDiv w:val="1"/>
      <w:marLeft w:val="0"/>
      <w:marRight w:val="0"/>
      <w:marTop w:val="0"/>
      <w:marBottom w:val="0"/>
      <w:divBdr>
        <w:top w:val="none" w:sz="0" w:space="0" w:color="auto"/>
        <w:left w:val="none" w:sz="0" w:space="0" w:color="auto"/>
        <w:bottom w:val="none" w:sz="0" w:space="0" w:color="auto"/>
        <w:right w:val="none" w:sz="0" w:space="0" w:color="auto"/>
      </w:divBdr>
    </w:div>
    <w:div w:id="558251919">
      <w:bodyDiv w:val="1"/>
      <w:marLeft w:val="0"/>
      <w:marRight w:val="0"/>
      <w:marTop w:val="0"/>
      <w:marBottom w:val="0"/>
      <w:divBdr>
        <w:top w:val="none" w:sz="0" w:space="0" w:color="auto"/>
        <w:left w:val="none" w:sz="0" w:space="0" w:color="auto"/>
        <w:bottom w:val="none" w:sz="0" w:space="0" w:color="auto"/>
        <w:right w:val="none" w:sz="0" w:space="0" w:color="auto"/>
      </w:divBdr>
    </w:div>
    <w:div w:id="558446533">
      <w:bodyDiv w:val="1"/>
      <w:marLeft w:val="0"/>
      <w:marRight w:val="0"/>
      <w:marTop w:val="0"/>
      <w:marBottom w:val="0"/>
      <w:divBdr>
        <w:top w:val="none" w:sz="0" w:space="0" w:color="auto"/>
        <w:left w:val="none" w:sz="0" w:space="0" w:color="auto"/>
        <w:bottom w:val="none" w:sz="0" w:space="0" w:color="auto"/>
        <w:right w:val="none" w:sz="0" w:space="0" w:color="auto"/>
      </w:divBdr>
    </w:div>
    <w:div w:id="558595876">
      <w:bodyDiv w:val="1"/>
      <w:marLeft w:val="0"/>
      <w:marRight w:val="0"/>
      <w:marTop w:val="0"/>
      <w:marBottom w:val="0"/>
      <w:divBdr>
        <w:top w:val="none" w:sz="0" w:space="0" w:color="auto"/>
        <w:left w:val="none" w:sz="0" w:space="0" w:color="auto"/>
        <w:bottom w:val="none" w:sz="0" w:space="0" w:color="auto"/>
        <w:right w:val="none" w:sz="0" w:space="0" w:color="auto"/>
      </w:divBdr>
    </w:div>
    <w:div w:id="560747710">
      <w:bodyDiv w:val="1"/>
      <w:marLeft w:val="0"/>
      <w:marRight w:val="0"/>
      <w:marTop w:val="0"/>
      <w:marBottom w:val="0"/>
      <w:divBdr>
        <w:top w:val="none" w:sz="0" w:space="0" w:color="auto"/>
        <w:left w:val="none" w:sz="0" w:space="0" w:color="auto"/>
        <w:bottom w:val="none" w:sz="0" w:space="0" w:color="auto"/>
        <w:right w:val="none" w:sz="0" w:space="0" w:color="auto"/>
      </w:divBdr>
    </w:div>
    <w:div w:id="561252818">
      <w:bodyDiv w:val="1"/>
      <w:marLeft w:val="0"/>
      <w:marRight w:val="0"/>
      <w:marTop w:val="0"/>
      <w:marBottom w:val="0"/>
      <w:divBdr>
        <w:top w:val="none" w:sz="0" w:space="0" w:color="auto"/>
        <w:left w:val="none" w:sz="0" w:space="0" w:color="auto"/>
        <w:bottom w:val="none" w:sz="0" w:space="0" w:color="auto"/>
        <w:right w:val="none" w:sz="0" w:space="0" w:color="auto"/>
      </w:divBdr>
    </w:div>
    <w:div w:id="561333180">
      <w:bodyDiv w:val="1"/>
      <w:marLeft w:val="0"/>
      <w:marRight w:val="0"/>
      <w:marTop w:val="0"/>
      <w:marBottom w:val="0"/>
      <w:divBdr>
        <w:top w:val="none" w:sz="0" w:space="0" w:color="auto"/>
        <w:left w:val="none" w:sz="0" w:space="0" w:color="auto"/>
        <w:bottom w:val="none" w:sz="0" w:space="0" w:color="auto"/>
        <w:right w:val="none" w:sz="0" w:space="0" w:color="auto"/>
      </w:divBdr>
    </w:div>
    <w:div w:id="562254075">
      <w:bodyDiv w:val="1"/>
      <w:marLeft w:val="0"/>
      <w:marRight w:val="0"/>
      <w:marTop w:val="0"/>
      <w:marBottom w:val="0"/>
      <w:divBdr>
        <w:top w:val="none" w:sz="0" w:space="0" w:color="auto"/>
        <w:left w:val="none" w:sz="0" w:space="0" w:color="auto"/>
        <w:bottom w:val="none" w:sz="0" w:space="0" w:color="auto"/>
        <w:right w:val="none" w:sz="0" w:space="0" w:color="auto"/>
      </w:divBdr>
    </w:div>
    <w:div w:id="562301577">
      <w:bodyDiv w:val="1"/>
      <w:marLeft w:val="0"/>
      <w:marRight w:val="0"/>
      <w:marTop w:val="0"/>
      <w:marBottom w:val="0"/>
      <w:divBdr>
        <w:top w:val="none" w:sz="0" w:space="0" w:color="auto"/>
        <w:left w:val="none" w:sz="0" w:space="0" w:color="auto"/>
        <w:bottom w:val="none" w:sz="0" w:space="0" w:color="auto"/>
        <w:right w:val="none" w:sz="0" w:space="0" w:color="auto"/>
      </w:divBdr>
    </w:div>
    <w:div w:id="562372572">
      <w:bodyDiv w:val="1"/>
      <w:marLeft w:val="0"/>
      <w:marRight w:val="0"/>
      <w:marTop w:val="0"/>
      <w:marBottom w:val="0"/>
      <w:divBdr>
        <w:top w:val="none" w:sz="0" w:space="0" w:color="auto"/>
        <w:left w:val="none" w:sz="0" w:space="0" w:color="auto"/>
        <w:bottom w:val="none" w:sz="0" w:space="0" w:color="auto"/>
        <w:right w:val="none" w:sz="0" w:space="0" w:color="auto"/>
      </w:divBdr>
    </w:div>
    <w:div w:id="562451881">
      <w:bodyDiv w:val="1"/>
      <w:marLeft w:val="0"/>
      <w:marRight w:val="0"/>
      <w:marTop w:val="0"/>
      <w:marBottom w:val="0"/>
      <w:divBdr>
        <w:top w:val="none" w:sz="0" w:space="0" w:color="auto"/>
        <w:left w:val="none" w:sz="0" w:space="0" w:color="auto"/>
        <w:bottom w:val="none" w:sz="0" w:space="0" w:color="auto"/>
        <w:right w:val="none" w:sz="0" w:space="0" w:color="auto"/>
      </w:divBdr>
    </w:div>
    <w:div w:id="563292749">
      <w:bodyDiv w:val="1"/>
      <w:marLeft w:val="0"/>
      <w:marRight w:val="0"/>
      <w:marTop w:val="0"/>
      <w:marBottom w:val="0"/>
      <w:divBdr>
        <w:top w:val="none" w:sz="0" w:space="0" w:color="auto"/>
        <w:left w:val="none" w:sz="0" w:space="0" w:color="auto"/>
        <w:bottom w:val="none" w:sz="0" w:space="0" w:color="auto"/>
        <w:right w:val="none" w:sz="0" w:space="0" w:color="auto"/>
      </w:divBdr>
    </w:div>
    <w:div w:id="563298030">
      <w:bodyDiv w:val="1"/>
      <w:marLeft w:val="0"/>
      <w:marRight w:val="0"/>
      <w:marTop w:val="0"/>
      <w:marBottom w:val="0"/>
      <w:divBdr>
        <w:top w:val="none" w:sz="0" w:space="0" w:color="auto"/>
        <w:left w:val="none" w:sz="0" w:space="0" w:color="auto"/>
        <w:bottom w:val="none" w:sz="0" w:space="0" w:color="auto"/>
        <w:right w:val="none" w:sz="0" w:space="0" w:color="auto"/>
      </w:divBdr>
    </w:div>
    <w:div w:id="563561381">
      <w:bodyDiv w:val="1"/>
      <w:marLeft w:val="0"/>
      <w:marRight w:val="0"/>
      <w:marTop w:val="0"/>
      <w:marBottom w:val="0"/>
      <w:divBdr>
        <w:top w:val="none" w:sz="0" w:space="0" w:color="auto"/>
        <w:left w:val="none" w:sz="0" w:space="0" w:color="auto"/>
        <w:bottom w:val="none" w:sz="0" w:space="0" w:color="auto"/>
        <w:right w:val="none" w:sz="0" w:space="0" w:color="auto"/>
      </w:divBdr>
    </w:div>
    <w:div w:id="563756130">
      <w:bodyDiv w:val="1"/>
      <w:marLeft w:val="0"/>
      <w:marRight w:val="0"/>
      <w:marTop w:val="0"/>
      <w:marBottom w:val="0"/>
      <w:divBdr>
        <w:top w:val="none" w:sz="0" w:space="0" w:color="auto"/>
        <w:left w:val="none" w:sz="0" w:space="0" w:color="auto"/>
        <w:bottom w:val="none" w:sz="0" w:space="0" w:color="auto"/>
        <w:right w:val="none" w:sz="0" w:space="0" w:color="auto"/>
      </w:divBdr>
    </w:div>
    <w:div w:id="563806589">
      <w:bodyDiv w:val="1"/>
      <w:marLeft w:val="0"/>
      <w:marRight w:val="0"/>
      <w:marTop w:val="0"/>
      <w:marBottom w:val="0"/>
      <w:divBdr>
        <w:top w:val="none" w:sz="0" w:space="0" w:color="auto"/>
        <w:left w:val="none" w:sz="0" w:space="0" w:color="auto"/>
        <w:bottom w:val="none" w:sz="0" w:space="0" w:color="auto"/>
        <w:right w:val="none" w:sz="0" w:space="0" w:color="auto"/>
      </w:divBdr>
    </w:div>
    <w:div w:id="563873914">
      <w:bodyDiv w:val="1"/>
      <w:marLeft w:val="0"/>
      <w:marRight w:val="0"/>
      <w:marTop w:val="0"/>
      <w:marBottom w:val="0"/>
      <w:divBdr>
        <w:top w:val="none" w:sz="0" w:space="0" w:color="auto"/>
        <w:left w:val="none" w:sz="0" w:space="0" w:color="auto"/>
        <w:bottom w:val="none" w:sz="0" w:space="0" w:color="auto"/>
        <w:right w:val="none" w:sz="0" w:space="0" w:color="auto"/>
      </w:divBdr>
    </w:div>
    <w:div w:id="564729207">
      <w:bodyDiv w:val="1"/>
      <w:marLeft w:val="0"/>
      <w:marRight w:val="0"/>
      <w:marTop w:val="0"/>
      <w:marBottom w:val="0"/>
      <w:divBdr>
        <w:top w:val="none" w:sz="0" w:space="0" w:color="auto"/>
        <w:left w:val="none" w:sz="0" w:space="0" w:color="auto"/>
        <w:bottom w:val="none" w:sz="0" w:space="0" w:color="auto"/>
        <w:right w:val="none" w:sz="0" w:space="0" w:color="auto"/>
      </w:divBdr>
    </w:div>
    <w:div w:id="564874102">
      <w:bodyDiv w:val="1"/>
      <w:marLeft w:val="0"/>
      <w:marRight w:val="0"/>
      <w:marTop w:val="0"/>
      <w:marBottom w:val="0"/>
      <w:divBdr>
        <w:top w:val="none" w:sz="0" w:space="0" w:color="auto"/>
        <w:left w:val="none" w:sz="0" w:space="0" w:color="auto"/>
        <w:bottom w:val="none" w:sz="0" w:space="0" w:color="auto"/>
        <w:right w:val="none" w:sz="0" w:space="0" w:color="auto"/>
      </w:divBdr>
    </w:div>
    <w:div w:id="566039471">
      <w:bodyDiv w:val="1"/>
      <w:marLeft w:val="0"/>
      <w:marRight w:val="0"/>
      <w:marTop w:val="0"/>
      <w:marBottom w:val="0"/>
      <w:divBdr>
        <w:top w:val="none" w:sz="0" w:space="0" w:color="auto"/>
        <w:left w:val="none" w:sz="0" w:space="0" w:color="auto"/>
        <w:bottom w:val="none" w:sz="0" w:space="0" w:color="auto"/>
        <w:right w:val="none" w:sz="0" w:space="0" w:color="auto"/>
      </w:divBdr>
    </w:div>
    <w:div w:id="566645105">
      <w:bodyDiv w:val="1"/>
      <w:marLeft w:val="0"/>
      <w:marRight w:val="0"/>
      <w:marTop w:val="0"/>
      <w:marBottom w:val="0"/>
      <w:divBdr>
        <w:top w:val="none" w:sz="0" w:space="0" w:color="auto"/>
        <w:left w:val="none" w:sz="0" w:space="0" w:color="auto"/>
        <w:bottom w:val="none" w:sz="0" w:space="0" w:color="auto"/>
        <w:right w:val="none" w:sz="0" w:space="0" w:color="auto"/>
      </w:divBdr>
    </w:div>
    <w:div w:id="566917395">
      <w:bodyDiv w:val="1"/>
      <w:marLeft w:val="0"/>
      <w:marRight w:val="0"/>
      <w:marTop w:val="0"/>
      <w:marBottom w:val="0"/>
      <w:divBdr>
        <w:top w:val="none" w:sz="0" w:space="0" w:color="auto"/>
        <w:left w:val="none" w:sz="0" w:space="0" w:color="auto"/>
        <w:bottom w:val="none" w:sz="0" w:space="0" w:color="auto"/>
        <w:right w:val="none" w:sz="0" w:space="0" w:color="auto"/>
      </w:divBdr>
    </w:div>
    <w:div w:id="567107335">
      <w:bodyDiv w:val="1"/>
      <w:marLeft w:val="0"/>
      <w:marRight w:val="0"/>
      <w:marTop w:val="0"/>
      <w:marBottom w:val="0"/>
      <w:divBdr>
        <w:top w:val="none" w:sz="0" w:space="0" w:color="auto"/>
        <w:left w:val="none" w:sz="0" w:space="0" w:color="auto"/>
        <w:bottom w:val="none" w:sz="0" w:space="0" w:color="auto"/>
        <w:right w:val="none" w:sz="0" w:space="0" w:color="auto"/>
      </w:divBdr>
    </w:div>
    <w:div w:id="567302855">
      <w:bodyDiv w:val="1"/>
      <w:marLeft w:val="0"/>
      <w:marRight w:val="0"/>
      <w:marTop w:val="0"/>
      <w:marBottom w:val="0"/>
      <w:divBdr>
        <w:top w:val="none" w:sz="0" w:space="0" w:color="auto"/>
        <w:left w:val="none" w:sz="0" w:space="0" w:color="auto"/>
        <w:bottom w:val="none" w:sz="0" w:space="0" w:color="auto"/>
        <w:right w:val="none" w:sz="0" w:space="0" w:color="auto"/>
      </w:divBdr>
    </w:div>
    <w:div w:id="567418009">
      <w:bodyDiv w:val="1"/>
      <w:marLeft w:val="0"/>
      <w:marRight w:val="0"/>
      <w:marTop w:val="0"/>
      <w:marBottom w:val="0"/>
      <w:divBdr>
        <w:top w:val="none" w:sz="0" w:space="0" w:color="auto"/>
        <w:left w:val="none" w:sz="0" w:space="0" w:color="auto"/>
        <w:bottom w:val="none" w:sz="0" w:space="0" w:color="auto"/>
        <w:right w:val="none" w:sz="0" w:space="0" w:color="auto"/>
      </w:divBdr>
    </w:div>
    <w:div w:id="567419706">
      <w:bodyDiv w:val="1"/>
      <w:marLeft w:val="0"/>
      <w:marRight w:val="0"/>
      <w:marTop w:val="0"/>
      <w:marBottom w:val="0"/>
      <w:divBdr>
        <w:top w:val="none" w:sz="0" w:space="0" w:color="auto"/>
        <w:left w:val="none" w:sz="0" w:space="0" w:color="auto"/>
        <w:bottom w:val="none" w:sz="0" w:space="0" w:color="auto"/>
        <w:right w:val="none" w:sz="0" w:space="0" w:color="auto"/>
      </w:divBdr>
    </w:div>
    <w:div w:id="568157256">
      <w:bodyDiv w:val="1"/>
      <w:marLeft w:val="0"/>
      <w:marRight w:val="0"/>
      <w:marTop w:val="0"/>
      <w:marBottom w:val="0"/>
      <w:divBdr>
        <w:top w:val="none" w:sz="0" w:space="0" w:color="auto"/>
        <w:left w:val="none" w:sz="0" w:space="0" w:color="auto"/>
        <w:bottom w:val="none" w:sz="0" w:space="0" w:color="auto"/>
        <w:right w:val="none" w:sz="0" w:space="0" w:color="auto"/>
      </w:divBdr>
    </w:div>
    <w:div w:id="568466083">
      <w:bodyDiv w:val="1"/>
      <w:marLeft w:val="0"/>
      <w:marRight w:val="0"/>
      <w:marTop w:val="0"/>
      <w:marBottom w:val="0"/>
      <w:divBdr>
        <w:top w:val="none" w:sz="0" w:space="0" w:color="auto"/>
        <w:left w:val="none" w:sz="0" w:space="0" w:color="auto"/>
        <w:bottom w:val="none" w:sz="0" w:space="0" w:color="auto"/>
        <w:right w:val="none" w:sz="0" w:space="0" w:color="auto"/>
      </w:divBdr>
    </w:div>
    <w:div w:id="569465819">
      <w:bodyDiv w:val="1"/>
      <w:marLeft w:val="0"/>
      <w:marRight w:val="0"/>
      <w:marTop w:val="0"/>
      <w:marBottom w:val="0"/>
      <w:divBdr>
        <w:top w:val="none" w:sz="0" w:space="0" w:color="auto"/>
        <w:left w:val="none" w:sz="0" w:space="0" w:color="auto"/>
        <w:bottom w:val="none" w:sz="0" w:space="0" w:color="auto"/>
        <w:right w:val="none" w:sz="0" w:space="0" w:color="auto"/>
      </w:divBdr>
    </w:div>
    <w:div w:id="570038595">
      <w:bodyDiv w:val="1"/>
      <w:marLeft w:val="0"/>
      <w:marRight w:val="0"/>
      <w:marTop w:val="0"/>
      <w:marBottom w:val="0"/>
      <w:divBdr>
        <w:top w:val="none" w:sz="0" w:space="0" w:color="auto"/>
        <w:left w:val="none" w:sz="0" w:space="0" w:color="auto"/>
        <w:bottom w:val="none" w:sz="0" w:space="0" w:color="auto"/>
        <w:right w:val="none" w:sz="0" w:space="0" w:color="auto"/>
      </w:divBdr>
    </w:div>
    <w:div w:id="570315148">
      <w:bodyDiv w:val="1"/>
      <w:marLeft w:val="0"/>
      <w:marRight w:val="0"/>
      <w:marTop w:val="0"/>
      <w:marBottom w:val="0"/>
      <w:divBdr>
        <w:top w:val="none" w:sz="0" w:space="0" w:color="auto"/>
        <w:left w:val="none" w:sz="0" w:space="0" w:color="auto"/>
        <w:bottom w:val="none" w:sz="0" w:space="0" w:color="auto"/>
        <w:right w:val="none" w:sz="0" w:space="0" w:color="auto"/>
      </w:divBdr>
    </w:div>
    <w:div w:id="570386285">
      <w:bodyDiv w:val="1"/>
      <w:marLeft w:val="0"/>
      <w:marRight w:val="0"/>
      <w:marTop w:val="0"/>
      <w:marBottom w:val="0"/>
      <w:divBdr>
        <w:top w:val="none" w:sz="0" w:space="0" w:color="auto"/>
        <w:left w:val="none" w:sz="0" w:space="0" w:color="auto"/>
        <w:bottom w:val="none" w:sz="0" w:space="0" w:color="auto"/>
        <w:right w:val="none" w:sz="0" w:space="0" w:color="auto"/>
      </w:divBdr>
    </w:div>
    <w:div w:id="570694724">
      <w:bodyDiv w:val="1"/>
      <w:marLeft w:val="0"/>
      <w:marRight w:val="0"/>
      <w:marTop w:val="0"/>
      <w:marBottom w:val="0"/>
      <w:divBdr>
        <w:top w:val="none" w:sz="0" w:space="0" w:color="auto"/>
        <w:left w:val="none" w:sz="0" w:space="0" w:color="auto"/>
        <w:bottom w:val="none" w:sz="0" w:space="0" w:color="auto"/>
        <w:right w:val="none" w:sz="0" w:space="0" w:color="auto"/>
      </w:divBdr>
    </w:div>
    <w:div w:id="572394197">
      <w:bodyDiv w:val="1"/>
      <w:marLeft w:val="0"/>
      <w:marRight w:val="0"/>
      <w:marTop w:val="0"/>
      <w:marBottom w:val="0"/>
      <w:divBdr>
        <w:top w:val="none" w:sz="0" w:space="0" w:color="auto"/>
        <w:left w:val="none" w:sz="0" w:space="0" w:color="auto"/>
        <w:bottom w:val="none" w:sz="0" w:space="0" w:color="auto"/>
        <w:right w:val="none" w:sz="0" w:space="0" w:color="auto"/>
      </w:divBdr>
    </w:div>
    <w:div w:id="572546678">
      <w:bodyDiv w:val="1"/>
      <w:marLeft w:val="0"/>
      <w:marRight w:val="0"/>
      <w:marTop w:val="0"/>
      <w:marBottom w:val="0"/>
      <w:divBdr>
        <w:top w:val="none" w:sz="0" w:space="0" w:color="auto"/>
        <w:left w:val="none" w:sz="0" w:space="0" w:color="auto"/>
        <w:bottom w:val="none" w:sz="0" w:space="0" w:color="auto"/>
        <w:right w:val="none" w:sz="0" w:space="0" w:color="auto"/>
      </w:divBdr>
    </w:div>
    <w:div w:id="572936794">
      <w:bodyDiv w:val="1"/>
      <w:marLeft w:val="0"/>
      <w:marRight w:val="0"/>
      <w:marTop w:val="0"/>
      <w:marBottom w:val="0"/>
      <w:divBdr>
        <w:top w:val="none" w:sz="0" w:space="0" w:color="auto"/>
        <w:left w:val="none" w:sz="0" w:space="0" w:color="auto"/>
        <w:bottom w:val="none" w:sz="0" w:space="0" w:color="auto"/>
        <w:right w:val="none" w:sz="0" w:space="0" w:color="auto"/>
      </w:divBdr>
    </w:div>
    <w:div w:id="573053478">
      <w:bodyDiv w:val="1"/>
      <w:marLeft w:val="0"/>
      <w:marRight w:val="0"/>
      <w:marTop w:val="0"/>
      <w:marBottom w:val="0"/>
      <w:divBdr>
        <w:top w:val="none" w:sz="0" w:space="0" w:color="auto"/>
        <w:left w:val="none" w:sz="0" w:space="0" w:color="auto"/>
        <w:bottom w:val="none" w:sz="0" w:space="0" w:color="auto"/>
        <w:right w:val="none" w:sz="0" w:space="0" w:color="auto"/>
      </w:divBdr>
    </w:div>
    <w:div w:id="573900403">
      <w:bodyDiv w:val="1"/>
      <w:marLeft w:val="0"/>
      <w:marRight w:val="0"/>
      <w:marTop w:val="0"/>
      <w:marBottom w:val="0"/>
      <w:divBdr>
        <w:top w:val="none" w:sz="0" w:space="0" w:color="auto"/>
        <w:left w:val="none" w:sz="0" w:space="0" w:color="auto"/>
        <w:bottom w:val="none" w:sz="0" w:space="0" w:color="auto"/>
        <w:right w:val="none" w:sz="0" w:space="0" w:color="auto"/>
      </w:divBdr>
    </w:div>
    <w:div w:id="574700970">
      <w:bodyDiv w:val="1"/>
      <w:marLeft w:val="0"/>
      <w:marRight w:val="0"/>
      <w:marTop w:val="0"/>
      <w:marBottom w:val="0"/>
      <w:divBdr>
        <w:top w:val="none" w:sz="0" w:space="0" w:color="auto"/>
        <w:left w:val="none" w:sz="0" w:space="0" w:color="auto"/>
        <w:bottom w:val="none" w:sz="0" w:space="0" w:color="auto"/>
        <w:right w:val="none" w:sz="0" w:space="0" w:color="auto"/>
      </w:divBdr>
    </w:div>
    <w:div w:id="574978380">
      <w:bodyDiv w:val="1"/>
      <w:marLeft w:val="0"/>
      <w:marRight w:val="0"/>
      <w:marTop w:val="0"/>
      <w:marBottom w:val="0"/>
      <w:divBdr>
        <w:top w:val="none" w:sz="0" w:space="0" w:color="auto"/>
        <w:left w:val="none" w:sz="0" w:space="0" w:color="auto"/>
        <w:bottom w:val="none" w:sz="0" w:space="0" w:color="auto"/>
        <w:right w:val="none" w:sz="0" w:space="0" w:color="auto"/>
      </w:divBdr>
    </w:div>
    <w:div w:id="575167543">
      <w:bodyDiv w:val="1"/>
      <w:marLeft w:val="0"/>
      <w:marRight w:val="0"/>
      <w:marTop w:val="0"/>
      <w:marBottom w:val="0"/>
      <w:divBdr>
        <w:top w:val="none" w:sz="0" w:space="0" w:color="auto"/>
        <w:left w:val="none" w:sz="0" w:space="0" w:color="auto"/>
        <w:bottom w:val="none" w:sz="0" w:space="0" w:color="auto"/>
        <w:right w:val="none" w:sz="0" w:space="0" w:color="auto"/>
      </w:divBdr>
    </w:div>
    <w:div w:id="575436860">
      <w:bodyDiv w:val="1"/>
      <w:marLeft w:val="0"/>
      <w:marRight w:val="0"/>
      <w:marTop w:val="0"/>
      <w:marBottom w:val="0"/>
      <w:divBdr>
        <w:top w:val="none" w:sz="0" w:space="0" w:color="auto"/>
        <w:left w:val="none" w:sz="0" w:space="0" w:color="auto"/>
        <w:bottom w:val="none" w:sz="0" w:space="0" w:color="auto"/>
        <w:right w:val="none" w:sz="0" w:space="0" w:color="auto"/>
      </w:divBdr>
    </w:div>
    <w:div w:id="576325576">
      <w:bodyDiv w:val="1"/>
      <w:marLeft w:val="0"/>
      <w:marRight w:val="0"/>
      <w:marTop w:val="0"/>
      <w:marBottom w:val="0"/>
      <w:divBdr>
        <w:top w:val="none" w:sz="0" w:space="0" w:color="auto"/>
        <w:left w:val="none" w:sz="0" w:space="0" w:color="auto"/>
        <w:bottom w:val="none" w:sz="0" w:space="0" w:color="auto"/>
        <w:right w:val="none" w:sz="0" w:space="0" w:color="auto"/>
      </w:divBdr>
    </w:div>
    <w:div w:id="576524585">
      <w:bodyDiv w:val="1"/>
      <w:marLeft w:val="0"/>
      <w:marRight w:val="0"/>
      <w:marTop w:val="0"/>
      <w:marBottom w:val="0"/>
      <w:divBdr>
        <w:top w:val="none" w:sz="0" w:space="0" w:color="auto"/>
        <w:left w:val="none" w:sz="0" w:space="0" w:color="auto"/>
        <w:bottom w:val="none" w:sz="0" w:space="0" w:color="auto"/>
        <w:right w:val="none" w:sz="0" w:space="0" w:color="auto"/>
      </w:divBdr>
    </w:div>
    <w:div w:id="576548827">
      <w:bodyDiv w:val="1"/>
      <w:marLeft w:val="0"/>
      <w:marRight w:val="0"/>
      <w:marTop w:val="0"/>
      <w:marBottom w:val="0"/>
      <w:divBdr>
        <w:top w:val="none" w:sz="0" w:space="0" w:color="auto"/>
        <w:left w:val="none" w:sz="0" w:space="0" w:color="auto"/>
        <w:bottom w:val="none" w:sz="0" w:space="0" w:color="auto"/>
        <w:right w:val="none" w:sz="0" w:space="0" w:color="auto"/>
      </w:divBdr>
    </w:div>
    <w:div w:id="576985590">
      <w:bodyDiv w:val="1"/>
      <w:marLeft w:val="0"/>
      <w:marRight w:val="0"/>
      <w:marTop w:val="0"/>
      <w:marBottom w:val="0"/>
      <w:divBdr>
        <w:top w:val="none" w:sz="0" w:space="0" w:color="auto"/>
        <w:left w:val="none" w:sz="0" w:space="0" w:color="auto"/>
        <w:bottom w:val="none" w:sz="0" w:space="0" w:color="auto"/>
        <w:right w:val="none" w:sz="0" w:space="0" w:color="auto"/>
      </w:divBdr>
    </w:div>
    <w:div w:id="577793602">
      <w:bodyDiv w:val="1"/>
      <w:marLeft w:val="0"/>
      <w:marRight w:val="0"/>
      <w:marTop w:val="0"/>
      <w:marBottom w:val="0"/>
      <w:divBdr>
        <w:top w:val="none" w:sz="0" w:space="0" w:color="auto"/>
        <w:left w:val="none" w:sz="0" w:space="0" w:color="auto"/>
        <w:bottom w:val="none" w:sz="0" w:space="0" w:color="auto"/>
        <w:right w:val="none" w:sz="0" w:space="0" w:color="auto"/>
      </w:divBdr>
    </w:div>
    <w:div w:id="578637188">
      <w:bodyDiv w:val="1"/>
      <w:marLeft w:val="0"/>
      <w:marRight w:val="0"/>
      <w:marTop w:val="0"/>
      <w:marBottom w:val="0"/>
      <w:divBdr>
        <w:top w:val="none" w:sz="0" w:space="0" w:color="auto"/>
        <w:left w:val="none" w:sz="0" w:space="0" w:color="auto"/>
        <w:bottom w:val="none" w:sz="0" w:space="0" w:color="auto"/>
        <w:right w:val="none" w:sz="0" w:space="0" w:color="auto"/>
      </w:divBdr>
    </w:div>
    <w:div w:id="578758937">
      <w:bodyDiv w:val="1"/>
      <w:marLeft w:val="0"/>
      <w:marRight w:val="0"/>
      <w:marTop w:val="0"/>
      <w:marBottom w:val="0"/>
      <w:divBdr>
        <w:top w:val="none" w:sz="0" w:space="0" w:color="auto"/>
        <w:left w:val="none" w:sz="0" w:space="0" w:color="auto"/>
        <w:bottom w:val="none" w:sz="0" w:space="0" w:color="auto"/>
        <w:right w:val="none" w:sz="0" w:space="0" w:color="auto"/>
      </w:divBdr>
    </w:div>
    <w:div w:id="581719717">
      <w:bodyDiv w:val="1"/>
      <w:marLeft w:val="0"/>
      <w:marRight w:val="0"/>
      <w:marTop w:val="0"/>
      <w:marBottom w:val="0"/>
      <w:divBdr>
        <w:top w:val="none" w:sz="0" w:space="0" w:color="auto"/>
        <w:left w:val="none" w:sz="0" w:space="0" w:color="auto"/>
        <w:bottom w:val="none" w:sz="0" w:space="0" w:color="auto"/>
        <w:right w:val="none" w:sz="0" w:space="0" w:color="auto"/>
      </w:divBdr>
    </w:div>
    <w:div w:id="582883657">
      <w:bodyDiv w:val="1"/>
      <w:marLeft w:val="0"/>
      <w:marRight w:val="0"/>
      <w:marTop w:val="0"/>
      <w:marBottom w:val="0"/>
      <w:divBdr>
        <w:top w:val="none" w:sz="0" w:space="0" w:color="auto"/>
        <w:left w:val="none" w:sz="0" w:space="0" w:color="auto"/>
        <w:bottom w:val="none" w:sz="0" w:space="0" w:color="auto"/>
        <w:right w:val="none" w:sz="0" w:space="0" w:color="auto"/>
      </w:divBdr>
    </w:div>
    <w:div w:id="583951678">
      <w:bodyDiv w:val="1"/>
      <w:marLeft w:val="0"/>
      <w:marRight w:val="0"/>
      <w:marTop w:val="0"/>
      <w:marBottom w:val="0"/>
      <w:divBdr>
        <w:top w:val="none" w:sz="0" w:space="0" w:color="auto"/>
        <w:left w:val="none" w:sz="0" w:space="0" w:color="auto"/>
        <w:bottom w:val="none" w:sz="0" w:space="0" w:color="auto"/>
        <w:right w:val="none" w:sz="0" w:space="0" w:color="auto"/>
      </w:divBdr>
    </w:div>
    <w:div w:id="583994421">
      <w:bodyDiv w:val="1"/>
      <w:marLeft w:val="0"/>
      <w:marRight w:val="0"/>
      <w:marTop w:val="0"/>
      <w:marBottom w:val="0"/>
      <w:divBdr>
        <w:top w:val="none" w:sz="0" w:space="0" w:color="auto"/>
        <w:left w:val="none" w:sz="0" w:space="0" w:color="auto"/>
        <w:bottom w:val="none" w:sz="0" w:space="0" w:color="auto"/>
        <w:right w:val="none" w:sz="0" w:space="0" w:color="auto"/>
      </w:divBdr>
    </w:div>
    <w:div w:id="584070817">
      <w:bodyDiv w:val="1"/>
      <w:marLeft w:val="0"/>
      <w:marRight w:val="0"/>
      <w:marTop w:val="0"/>
      <w:marBottom w:val="0"/>
      <w:divBdr>
        <w:top w:val="none" w:sz="0" w:space="0" w:color="auto"/>
        <w:left w:val="none" w:sz="0" w:space="0" w:color="auto"/>
        <w:bottom w:val="none" w:sz="0" w:space="0" w:color="auto"/>
        <w:right w:val="none" w:sz="0" w:space="0" w:color="auto"/>
      </w:divBdr>
    </w:div>
    <w:div w:id="584723700">
      <w:bodyDiv w:val="1"/>
      <w:marLeft w:val="0"/>
      <w:marRight w:val="0"/>
      <w:marTop w:val="0"/>
      <w:marBottom w:val="0"/>
      <w:divBdr>
        <w:top w:val="none" w:sz="0" w:space="0" w:color="auto"/>
        <w:left w:val="none" w:sz="0" w:space="0" w:color="auto"/>
        <w:bottom w:val="none" w:sz="0" w:space="0" w:color="auto"/>
        <w:right w:val="none" w:sz="0" w:space="0" w:color="auto"/>
      </w:divBdr>
    </w:div>
    <w:div w:id="585723726">
      <w:bodyDiv w:val="1"/>
      <w:marLeft w:val="0"/>
      <w:marRight w:val="0"/>
      <w:marTop w:val="0"/>
      <w:marBottom w:val="0"/>
      <w:divBdr>
        <w:top w:val="none" w:sz="0" w:space="0" w:color="auto"/>
        <w:left w:val="none" w:sz="0" w:space="0" w:color="auto"/>
        <w:bottom w:val="none" w:sz="0" w:space="0" w:color="auto"/>
        <w:right w:val="none" w:sz="0" w:space="0" w:color="auto"/>
      </w:divBdr>
    </w:div>
    <w:div w:id="586813551">
      <w:bodyDiv w:val="1"/>
      <w:marLeft w:val="0"/>
      <w:marRight w:val="0"/>
      <w:marTop w:val="0"/>
      <w:marBottom w:val="0"/>
      <w:divBdr>
        <w:top w:val="none" w:sz="0" w:space="0" w:color="auto"/>
        <w:left w:val="none" w:sz="0" w:space="0" w:color="auto"/>
        <w:bottom w:val="none" w:sz="0" w:space="0" w:color="auto"/>
        <w:right w:val="none" w:sz="0" w:space="0" w:color="auto"/>
      </w:divBdr>
    </w:div>
    <w:div w:id="588348213">
      <w:bodyDiv w:val="1"/>
      <w:marLeft w:val="0"/>
      <w:marRight w:val="0"/>
      <w:marTop w:val="0"/>
      <w:marBottom w:val="0"/>
      <w:divBdr>
        <w:top w:val="none" w:sz="0" w:space="0" w:color="auto"/>
        <w:left w:val="none" w:sz="0" w:space="0" w:color="auto"/>
        <w:bottom w:val="none" w:sz="0" w:space="0" w:color="auto"/>
        <w:right w:val="none" w:sz="0" w:space="0" w:color="auto"/>
      </w:divBdr>
    </w:div>
    <w:div w:id="589041454">
      <w:bodyDiv w:val="1"/>
      <w:marLeft w:val="0"/>
      <w:marRight w:val="0"/>
      <w:marTop w:val="0"/>
      <w:marBottom w:val="0"/>
      <w:divBdr>
        <w:top w:val="none" w:sz="0" w:space="0" w:color="auto"/>
        <w:left w:val="none" w:sz="0" w:space="0" w:color="auto"/>
        <w:bottom w:val="none" w:sz="0" w:space="0" w:color="auto"/>
        <w:right w:val="none" w:sz="0" w:space="0" w:color="auto"/>
      </w:divBdr>
    </w:div>
    <w:div w:id="589627915">
      <w:bodyDiv w:val="1"/>
      <w:marLeft w:val="0"/>
      <w:marRight w:val="0"/>
      <w:marTop w:val="0"/>
      <w:marBottom w:val="0"/>
      <w:divBdr>
        <w:top w:val="none" w:sz="0" w:space="0" w:color="auto"/>
        <w:left w:val="none" w:sz="0" w:space="0" w:color="auto"/>
        <w:bottom w:val="none" w:sz="0" w:space="0" w:color="auto"/>
        <w:right w:val="none" w:sz="0" w:space="0" w:color="auto"/>
      </w:divBdr>
    </w:div>
    <w:div w:id="590358659">
      <w:bodyDiv w:val="1"/>
      <w:marLeft w:val="0"/>
      <w:marRight w:val="0"/>
      <w:marTop w:val="0"/>
      <w:marBottom w:val="0"/>
      <w:divBdr>
        <w:top w:val="none" w:sz="0" w:space="0" w:color="auto"/>
        <w:left w:val="none" w:sz="0" w:space="0" w:color="auto"/>
        <w:bottom w:val="none" w:sz="0" w:space="0" w:color="auto"/>
        <w:right w:val="none" w:sz="0" w:space="0" w:color="auto"/>
      </w:divBdr>
    </w:div>
    <w:div w:id="591282988">
      <w:bodyDiv w:val="1"/>
      <w:marLeft w:val="0"/>
      <w:marRight w:val="0"/>
      <w:marTop w:val="0"/>
      <w:marBottom w:val="0"/>
      <w:divBdr>
        <w:top w:val="none" w:sz="0" w:space="0" w:color="auto"/>
        <w:left w:val="none" w:sz="0" w:space="0" w:color="auto"/>
        <w:bottom w:val="none" w:sz="0" w:space="0" w:color="auto"/>
        <w:right w:val="none" w:sz="0" w:space="0" w:color="auto"/>
      </w:divBdr>
    </w:div>
    <w:div w:id="591354126">
      <w:bodyDiv w:val="1"/>
      <w:marLeft w:val="0"/>
      <w:marRight w:val="0"/>
      <w:marTop w:val="0"/>
      <w:marBottom w:val="0"/>
      <w:divBdr>
        <w:top w:val="none" w:sz="0" w:space="0" w:color="auto"/>
        <w:left w:val="none" w:sz="0" w:space="0" w:color="auto"/>
        <w:bottom w:val="none" w:sz="0" w:space="0" w:color="auto"/>
        <w:right w:val="none" w:sz="0" w:space="0" w:color="auto"/>
      </w:divBdr>
    </w:div>
    <w:div w:id="591398499">
      <w:bodyDiv w:val="1"/>
      <w:marLeft w:val="0"/>
      <w:marRight w:val="0"/>
      <w:marTop w:val="0"/>
      <w:marBottom w:val="0"/>
      <w:divBdr>
        <w:top w:val="none" w:sz="0" w:space="0" w:color="auto"/>
        <w:left w:val="none" w:sz="0" w:space="0" w:color="auto"/>
        <w:bottom w:val="none" w:sz="0" w:space="0" w:color="auto"/>
        <w:right w:val="none" w:sz="0" w:space="0" w:color="auto"/>
      </w:divBdr>
    </w:div>
    <w:div w:id="592517323">
      <w:bodyDiv w:val="1"/>
      <w:marLeft w:val="0"/>
      <w:marRight w:val="0"/>
      <w:marTop w:val="0"/>
      <w:marBottom w:val="0"/>
      <w:divBdr>
        <w:top w:val="none" w:sz="0" w:space="0" w:color="auto"/>
        <w:left w:val="none" w:sz="0" w:space="0" w:color="auto"/>
        <w:bottom w:val="none" w:sz="0" w:space="0" w:color="auto"/>
        <w:right w:val="none" w:sz="0" w:space="0" w:color="auto"/>
      </w:divBdr>
    </w:div>
    <w:div w:id="592976501">
      <w:bodyDiv w:val="1"/>
      <w:marLeft w:val="0"/>
      <w:marRight w:val="0"/>
      <w:marTop w:val="0"/>
      <w:marBottom w:val="0"/>
      <w:divBdr>
        <w:top w:val="none" w:sz="0" w:space="0" w:color="auto"/>
        <w:left w:val="none" w:sz="0" w:space="0" w:color="auto"/>
        <w:bottom w:val="none" w:sz="0" w:space="0" w:color="auto"/>
        <w:right w:val="none" w:sz="0" w:space="0" w:color="auto"/>
      </w:divBdr>
    </w:div>
    <w:div w:id="594168803">
      <w:bodyDiv w:val="1"/>
      <w:marLeft w:val="0"/>
      <w:marRight w:val="0"/>
      <w:marTop w:val="0"/>
      <w:marBottom w:val="0"/>
      <w:divBdr>
        <w:top w:val="none" w:sz="0" w:space="0" w:color="auto"/>
        <w:left w:val="none" w:sz="0" w:space="0" w:color="auto"/>
        <w:bottom w:val="none" w:sz="0" w:space="0" w:color="auto"/>
        <w:right w:val="none" w:sz="0" w:space="0" w:color="auto"/>
      </w:divBdr>
    </w:div>
    <w:div w:id="594753516">
      <w:bodyDiv w:val="1"/>
      <w:marLeft w:val="0"/>
      <w:marRight w:val="0"/>
      <w:marTop w:val="0"/>
      <w:marBottom w:val="0"/>
      <w:divBdr>
        <w:top w:val="none" w:sz="0" w:space="0" w:color="auto"/>
        <w:left w:val="none" w:sz="0" w:space="0" w:color="auto"/>
        <w:bottom w:val="none" w:sz="0" w:space="0" w:color="auto"/>
        <w:right w:val="none" w:sz="0" w:space="0" w:color="auto"/>
      </w:divBdr>
    </w:div>
    <w:div w:id="595017812">
      <w:bodyDiv w:val="1"/>
      <w:marLeft w:val="0"/>
      <w:marRight w:val="0"/>
      <w:marTop w:val="0"/>
      <w:marBottom w:val="0"/>
      <w:divBdr>
        <w:top w:val="none" w:sz="0" w:space="0" w:color="auto"/>
        <w:left w:val="none" w:sz="0" w:space="0" w:color="auto"/>
        <w:bottom w:val="none" w:sz="0" w:space="0" w:color="auto"/>
        <w:right w:val="none" w:sz="0" w:space="0" w:color="auto"/>
      </w:divBdr>
    </w:div>
    <w:div w:id="595287546">
      <w:bodyDiv w:val="1"/>
      <w:marLeft w:val="0"/>
      <w:marRight w:val="0"/>
      <w:marTop w:val="0"/>
      <w:marBottom w:val="0"/>
      <w:divBdr>
        <w:top w:val="none" w:sz="0" w:space="0" w:color="auto"/>
        <w:left w:val="none" w:sz="0" w:space="0" w:color="auto"/>
        <w:bottom w:val="none" w:sz="0" w:space="0" w:color="auto"/>
        <w:right w:val="none" w:sz="0" w:space="0" w:color="auto"/>
      </w:divBdr>
    </w:div>
    <w:div w:id="595745087">
      <w:bodyDiv w:val="1"/>
      <w:marLeft w:val="0"/>
      <w:marRight w:val="0"/>
      <w:marTop w:val="0"/>
      <w:marBottom w:val="0"/>
      <w:divBdr>
        <w:top w:val="none" w:sz="0" w:space="0" w:color="auto"/>
        <w:left w:val="none" w:sz="0" w:space="0" w:color="auto"/>
        <w:bottom w:val="none" w:sz="0" w:space="0" w:color="auto"/>
        <w:right w:val="none" w:sz="0" w:space="0" w:color="auto"/>
      </w:divBdr>
    </w:div>
    <w:div w:id="595796747">
      <w:bodyDiv w:val="1"/>
      <w:marLeft w:val="0"/>
      <w:marRight w:val="0"/>
      <w:marTop w:val="0"/>
      <w:marBottom w:val="0"/>
      <w:divBdr>
        <w:top w:val="none" w:sz="0" w:space="0" w:color="auto"/>
        <w:left w:val="none" w:sz="0" w:space="0" w:color="auto"/>
        <w:bottom w:val="none" w:sz="0" w:space="0" w:color="auto"/>
        <w:right w:val="none" w:sz="0" w:space="0" w:color="auto"/>
      </w:divBdr>
    </w:div>
    <w:div w:id="596594082">
      <w:bodyDiv w:val="1"/>
      <w:marLeft w:val="0"/>
      <w:marRight w:val="0"/>
      <w:marTop w:val="0"/>
      <w:marBottom w:val="0"/>
      <w:divBdr>
        <w:top w:val="none" w:sz="0" w:space="0" w:color="auto"/>
        <w:left w:val="none" w:sz="0" w:space="0" w:color="auto"/>
        <w:bottom w:val="none" w:sz="0" w:space="0" w:color="auto"/>
        <w:right w:val="none" w:sz="0" w:space="0" w:color="auto"/>
      </w:divBdr>
    </w:div>
    <w:div w:id="596718779">
      <w:bodyDiv w:val="1"/>
      <w:marLeft w:val="0"/>
      <w:marRight w:val="0"/>
      <w:marTop w:val="0"/>
      <w:marBottom w:val="0"/>
      <w:divBdr>
        <w:top w:val="none" w:sz="0" w:space="0" w:color="auto"/>
        <w:left w:val="none" w:sz="0" w:space="0" w:color="auto"/>
        <w:bottom w:val="none" w:sz="0" w:space="0" w:color="auto"/>
        <w:right w:val="none" w:sz="0" w:space="0" w:color="auto"/>
      </w:divBdr>
    </w:div>
    <w:div w:id="597255544">
      <w:bodyDiv w:val="1"/>
      <w:marLeft w:val="0"/>
      <w:marRight w:val="0"/>
      <w:marTop w:val="0"/>
      <w:marBottom w:val="0"/>
      <w:divBdr>
        <w:top w:val="none" w:sz="0" w:space="0" w:color="auto"/>
        <w:left w:val="none" w:sz="0" w:space="0" w:color="auto"/>
        <w:bottom w:val="none" w:sz="0" w:space="0" w:color="auto"/>
        <w:right w:val="none" w:sz="0" w:space="0" w:color="auto"/>
      </w:divBdr>
    </w:div>
    <w:div w:id="598105437">
      <w:bodyDiv w:val="1"/>
      <w:marLeft w:val="0"/>
      <w:marRight w:val="0"/>
      <w:marTop w:val="0"/>
      <w:marBottom w:val="0"/>
      <w:divBdr>
        <w:top w:val="none" w:sz="0" w:space="0" w:color="auto"/>
        <w:left w:val="none" w:sz="0" w:space="0" w:color="auto"/>
        <w:bottom w:val="none" w:sz="0" w:space="0" w:color="auto"/>
        <w:right w:val="none" w:sz="0" w:space="0" w:color="auto"/>
      </w:divBdr>
    </w:div>
    <w:div w:id="598681829">
      <w:bodyDiv w:val="1"/>
      <w:marLeft w:val="0"/>
      <w:marRight w:val="0"/>
      <w:marTop w:val="0"/>
      <w:marBottom w:val="0"/>
      <w:divBdr>
        <w:top w:val="none" w:sz="0" w:space="0" w:color="auto"/>
        <w:left w:val="none" w:sz="0" w:space="0" w:color="auto"/>
        <w:bottom w:val="none" w:sz="0" w:space="0" w:color="auto"/>
        <w:right w:val="none" w:sz="0" w:space="0" w:color="auto"/>
      </w:divBdr>
    </w:div>
    <w:div w:id="599214891">
      <w:bodyDiv w:val="1"/>
      <w:marLeft w:val="0"/>
      <w:marRight w:val="0"/>
      <w:marTop w:val="0"/>
      <w:marBottom w:val="0"/>
      <w:divBdr>
        <w:top w:val="none" w:sz="0" w:space="0" w:color="auto"/>
        <w:left w:val="none" w:sz="0" w:space="0" w:color="auto"/>
        <w:bottom w:val="none" w:sz="0" w:space="0" w:color="auto"/>
        <w:right w:val="none" w:sz="0" w:space="0" w:color="auto"/>
      </w:divBdr>
    </w:div>
    <w:div w:id="599223798">
      <w:bodyDiv w:val="1"/>
      <w:marLeft w:val="0"/>
      <w:marRight w:val="0"/>
      <w:marTop w:val="0"/>
      <w:marBottom w:val="0"/>
      <w:divBdr>
        <w:top w:val="none" w:sz="0" w:space="0" w:color="auto"/>
        <w:left w:val="none" w:sz="0" w:space="0" w:color="auto"/>
        <w:bottom w:val="none" w:sz="0" w:space="0" w:color="auto"/>
        <w:right w:val="none" w:sz="0" w:space="0" w:color="auto"/>
      </w:divBdr>
    </w:div>
    <w:div w:id="600842909">
      <w:bodyDiv w:val="1"/>
      <w:marLeft w:val="0"/>
      <w:marRight w:val="0"/>
      <w:marTop w:val="0"/>
      <w:marBottom w:val="0"/>
      <w:divBdr>
        <w:top w:val="none" w:sz="0" w:space="0" w:color="auto"/>
        <w:left w:val="none" w:sz="0" w:space="0" w:color="auto"/>
        <w:bottom w:val="none" w:sz="0" w:space="0" w:color="auto"/>
        <w:right w:val="none" w:sz="0" w:space="0" w:color="auto"/>
      </w:divBdr>
    </w:div>
    <w:div w:id="600994954">
      <w:bodyDiv w:val="1"/>
      <w:marLeft w:val="0"/>
      <w:marRight w:val="0"/>
      <w:marTop w:val="0"/>
      <w:marBottom w:val="0"/>
      <w:divBdr>
        <w:top w:val="none" w:sz="0" w:space="0" w:color="auto"/>
        <w:left w:val="none" w:sz="0" w:space="0" w:color="auto"/>
        <w:bottom w:val="none" w:sz="0" w:space="0" w:color="auto"/>
        <w:right w:val="none" w:sz="0" w:space="0" w:color="auto"/>
      </w:divBdr>
    </w:div>
    <w:div w:id="601189280">
      <w:bodyDiv w:val="1"/>
      <w:marLeft w:val="0"/>
      <w:marRight w:val="0"/>
      <w:marTop w:val="0"/>
      <w:marBottom w:val="0"/>
      <w:divBdr>
        <w:top w:val="none" w:sz="0" w:space="0" w:color="auto"/>
        <w:left w:val="none" w:sz="0" w:space="0" w:color="auto"/>
        <w:bottom w:val="none" w:sz="0" w:space="0" w:color="auto"/>
        <w:right w:val="none" w:sz="0" w:space="0" w:color="auto"/>
      </w:divBdr>
    </w:div>
    <w:div w:id="601374334">
      <w:bodyDiv w:val="1"/>
      <w:marLeft w:val="0"/>
      <w:marRight w:val="0"/>
      <w:marTop w:val="0"/>
      <w:marBottom w:val="0"/>
      <w:divBdr>
        <w:top w:val="none" w:sz="0" w:space="0" w:color="auto"/>
        <w:left w:val="none" w:sz="0" w:space="0" w:color="auto"/>
        <w:bottom w:val="none" w:sz="0" w:space="0" w:color="auto"/>
        <w:right w:val="none" w:sz="0" w:space="0" w:color="auto"/>
      </w:divBdr>
    </w:div>
    <w:div w:id="601769708">
      <w:bodyDiv w:val="1"/>
      <w:marLeft w:val="0"/>
      <w:marRight w:val="0"/>
      <w:marTop w:val="0"/>
      <w:marBottom w:val="0"/>
      <w:divBdr>
        <w:top w:val="none" w:sz="0" w:space="0" w:color="auto"/>
        <w:left w:val="none" w:sz="0" w:space="0" w:color="auto"/>
        <w:bottom w:val="none" w:sz="0" w:space="0" w:color="auto"/>
        <w:right w:val="none" w:sz="0" w:space="0" w:color="auto"/>
      </w:divBdr>
    </w:div>
    <w:div w:id="602618378">
      <w:bodyDiv w:val="1"/>
      <w:marLeft w:val="0"/>
      <w:marRight w:val="0"/>
      <w:marTop w:val="0"/>
      <w:marBottom w:val="0"/>
      <w:divBdr>
        <w:top w:val="none" w:sz="0" w:space="0" w:color="auto"/>
        <w:left w:val="none" w:sz="0" w:space="0" w:color="auto"/>
        <w:bottom w:val="none" w:sz="0" w:space="0" w:color="auto"/>
        <w:right w:val="none" w:sz="0" w:space="0" w:color="auto"/>
      </w:divBdr>
    </w:div>
    <w:div w:id="602999171">
      <w:bodyDiv w:val="1"/>
      <w:marLeft w:val="0"/>
      <w:marRight w:val="0"/>
      <w:marTop w:val="0"/>
      <w:marBottom w:val="0"/>
      <w:divBdr>
        <w:top w:val="none" w:sz="0" w:space="0" w:color="auto"/>
        <w:left w:val="none" w:sz="0" w:space="0" w:color="auto"/>
        <w:bottom w:val="none" w:sz="0" w:space="0" w:color="auto"/>
        <w:right w:val="none" w:sz="0" w:space="0" w:color="auto"/>
      </w:divBdr>
    </w:div>
    <w:div w:id="604003051">
      <w:bodyDiv w:val="1"/>
      <w:marLeft w:val="0"/>
      <w:marRight w:val="0"/>
      <w:marTop w:val="0"/>
      <w:marBottom w:val="0"/>
      <w:divBdr>
        <w:top w:val="none" w:sz="0" w:space="0" w:color="auto"/>
        <w:left w:val="none" w:sz="0" w:space="0" w:color="auto"/>
        <w:bottom w:val="none" w:sz="0" w:space="0" w:color="auto"/>
        <w:right w:val="none" w:sz="0" w:space="0" w:color="auto"/>
      </w:divBdr>
    </w:div>
    <w:div w:id="604388480">
      <w:bodyDiv w:val="1"/>
      <w:marLeft w:val="0"/>
      <w:marRight w:val="0"/>
      <w:marTop w:val="0"/>
      <w:marBottom w:val="0"/>
      <w:divBdr>
        <w:top w:val="none" w:sz="0" w:space="0" w:color="auto"/>
        <w:left w:val="none" w:sz="0" w:space="0" w:color="auto"/>
        <w:bottom w:val="none" w:sz="0" w:space="0" w:color="auto"/>
        <w:right w:val="none" w:sz="0" w:space="0" w:color="auto"/>
      </w:divBdr>
    </w:div>
    <w:div w:id="606154679">
      <w:bodyDiv w:val="1"/>
      <w:marLeft w:val="0"/>
      <w:marRight w:val="0"/>
      <w:marTop w:val="0"/>
      <w:marBottom w:val="0"/>
      <w:divBdr>
        <w:top w:val="none" w:sz="0" w:space="0" w:color="auto"/>
        <w:left w:val="none" w:sz="0" w:space="0" w:color="auto"/>
        <w:bottom w:val="none" w:sz="0" w:space="0" w:color="auto"/>
        <w:right w:val="none" w:sz="0" w:space="0" w:color="auto"/>
      </w:divBdr>
    </w:div>
    <w:div w:id="606157735">
      <w:bodyDiv w:val="1"/>
      <w:marLeft w:val="0"/>
      <w:marRight w:val="0"/>
      <w:marTop w:val="0"/>
      <w:marBottom w:val="0"/>
      <w:divBdr>
        <w:top w:val="none" w:sz="0" w:space="0" w:color="auto"/>
        <w:left w:val="none" w:sz="0" w:space="0" w:color="auto"/>
        <w:bottom w:val="none" w:sz="0" w:space="0" w:color="auto"/>
        <w:right w:val="none" w:sz="0" w:space="0" w:color="auto"/>
      </w:divBdr>
    </w:div>
    <w:div w:id="606931378">
      <w:bodyDiv w:val="1"/>
      <w:marLeft w:val="0"/>
      <w:marRight w:val="0"/>
      <w:marTop w:val="0"/>
      <w:marBottom w:val="0"/>
      <w:divBdr>
        <w:top w:val="none" w:sz="0" w:space="0" w:color="auto"/>
        <w:left w:val="none" w:sz="0" w:space="0" w:color="auto"/>
        <w:bottom w:val="none" w:sz="0" w:space="0" w:color="auto"/>
        <w:right w:val="none" w:sz="0" w:space="0" w:color="auto"/>
      </w:divBdr>
    </w:div>
    <w:div w:id="608663299">
      <w:bodyDiv w:val="1"/>
      <w:marLeft w:val="0"/>
      <w:marRight w:val="0"/>
      <w:marTop w:val="0"/>
      <w:marBottom w:val="0"/>
      <w:divBdr>
        <w:top w:val="none" w:sz="0" w:space="0" w:color="auto"/>
        <w:left w:val="none" w:sz="0" w:space="0" w:color="auto"/>
        <w:bottom w:val="none" w:sz="0" w:space="0" w:color="auto"/>
        <w:right w:val="none" w:sz="0" w:space="0" w:color="auto"/>
      </w:divBdr>
    </w:div>
    <w:div w:id="609312672">
      <w:bodyDiv w:val="1"/>
      <w:marLeft w:val="0"/>
      <w:marRight w:val="0"/>
      <w:marTop w:val="0"/>
      <w:marBottom w:val="0"/>
      <w:divBdr>
        <w:top w:val="none" w:sz="0" w:space="0" w:color="auto"/>
        <w:left w:val="none" w:sz="0" w:space="0" w:color="auto"/>
        <w:bottom w:val="none" w:sz="0" w:space="0" w:color="auto"/>
        <w:right w:val="none" w:sz="0" w:space="0" w:color="auto"/>
      </w:divBdr>
    </w:div>
    <w:div w:id="609750904">
      <w:bodyDiv w:val="1"/>
      <w:marLeft w:val="0"/>
      <w:marRight w:val="0"/>
      <w:marTop w:val="0"/>
      <w:marBottom w:val="0"/>
      <w:divBdr>
        <w:top w:val="none" w:sz="0" w:space="0" w:color="auto"/>
        <w:left w:val="none" w:sz="0" w:space="0" w:color="auto"/>
        <w:bottom w:val="none" w:sz="0" w:space="0" w:color="auto"/>
        <w:right w:val="none" w:sz="0" w:space="0" w:color="auto"/>
      </w:divBdr>
    </w:div>
    <w:div w:id="610823735">
      <w:bodyDiv w:val="1"/>
      <w:marLeft w:val="0"/>
      <w:marRight w:val="0"/>
      <w:marTop w:val="0"/>
      <w:marBottom w:val="0"/>
      <w:divBdr>
        <w:top w:val="none" w:sz="0" w:space="0" w:color="auto"/>
        <w:left w:val="none" w:sz="0" w:space="0" w:color="auto"/>
        <w:bottom w:val="none" w:sz="0" w:space="0" w:color="auto"/>
        <w:right w:val="none" w:sz="0" w:space="0" w:color="auto"/>
      </w:divBdr>
    </w:div>
    <w:div w:id="610935576">
      <w:bodyDiv w:val="1"/>
      <w:marLeft w:val="0"/>
      <w:marRight w:val="0"/>
      <w:marTop w:val="0"/>
      <w:marBottom w:val="0"/>
      <w:divBdr>
        <w:top w:val="none" w:sz="0" w:space="0" w:color="auto"/>
        <w:left w:val="none" w:sz="0" w:space="0" w:color="auto"/>
        <w:bottom w:val="none" w:sz="0" w:space="0" w:color="auto"/>
        <w:right w:val="none" w:sz="0" w:space="0" w:color="auto"/>
      </w:divBdr>
    </w:div>
    <w:div w:id="611665589">
      <w:bodyDiv w:val="1"/>
      <w:marLeft w:val="0"/>
      <w:marRight w:val="0"/>
      <w:marTop w:val="0"/>
      <w:marBottom w:val="0"/>
      <w:divBdr>
        <w:top w:val="none" w:sz="0" w:space="0" w:color="auto"/>
        <w:left w:val="none" w:sz="0" w:space="0" w:color="auto"/>
        <w:bottom w:val="none" w:sz="0" w:space="0" w:color="auto"/>
        <w:right w:val="none" w:sz="0" w:space="0" w:color="auto"/>
      </w:divBdr>
    </w:div>
    <w:div w:id="612249027">
      <w:bodyDiv w:val="1"/>
      <w:marLeft w:val="0"/>
      <w:marRight w:val="0"/>
      <w:marTop w:val="0"/>
      <w:marBottom w:val="0"/>
      <w:divBdr>
        <w:top w:val="none" w:sz="0" w:space="0" w:color="auto"/>
        <w:left w:val="none" w:sz="0" w:space="0" w:color="auto"/>
        <w:bottom w:val="none" w:sz="0" w:space="0" w:color="auto"/>
        <w:right w:val="none" w:sz="0" w:space="0" w:color="auto"/>
      </w:divBdr>
    </w:div>
    <w:div w:id="612371024">
      <w:bodyDiv w:val="1"/>
      <w:marLeft w:val="0"/>
      <w:marRight w:val="0"/>
      <w:marTop w:val="0"/>
      <w:marBottom w:val="0"/>
      <w:divBdr>
        <w:top w:val="none" w:sz="0" w:space="0" w:color="auto"/>
        <w:left w:val="none" w:sz="0" w:space="0" w:color="auto"/>
        <w:bottom w:val="none" w:sz="0" w:space="0" w:color="auto"/>
        <w:right w:val="none" w:sz="0" w:space="0" w:color="auto"/>
      </w:divBdr>
    </w:div>
    <w:div w:id="614560159">
      <w:bodyDiv w:val="1"/>
      <w:marLeft w:val="0"/>
      <w:marRight w:val="0"/>
      <w:marTop w:val="0"/>
      <w:marBottom w:val="0"/>
      <w:divBdr>
        <w:top w:val="none" w:sz="0" w:space="0" w:color="auto"/>
        <w:left w:val="none" w:sz="0" w:space="0" w:color="auto"/>
        <w:bottom w:val="none" w:sz="0" w:space="0" w:color="auto"/>
        <w:right w:val="none" w:sz="0" w:space="0" w:color="auto"/>
      </w:divBdr>
    </w:div>
    <w:div w:id="615910464">
      <w:bodyDiv w:val="1"/>
      <w:marLeft w:val="0"/>
      <w:marRight w:val="0"/>
      <w:marTop w:val="0"/>
      <w:marBottom w:val="0"/>
      <w:divBdr>
        <w:top w:val="none" w:sz="0" w:space="0" w:color="auto"/>
        <w:left w:val="none" w:sz="0" w:space="0" w:color="auto"/>
        <w:bottom w:val="none" w:sz="0" w:space="0" w:color="auto"/>
        <w:right w:val="none" w:sz="0" w:space="0" w:color="auto"/>
      </w:divBdr>
    </w:div>
    <w:div w:id="616640088">
      <w:bodyDiv w:val="1"/>
      <w:marLeft w:val="0"/>
      <w:marRight w:val="0"/>
      <w:marTop w:val="0"/>
      <w:marBottom w:val="0"/>
      <w:divBdr>
        <w:top w:val="none" w:sz="0" w:space="0" w:color="auto"/>
        <w:left w:val="none" w:sz="0" w:space="0" w:color="auto"/>
        <w:bottom w:val="none" w:sz="0" w:space="0" w:color="auto"/>
        <w:right w:val="none" w:sz="0" w:space="0" w:color="auto"/>
      </w:divBdr>
    </w:div>
    <w:div w:id="617104522">
      <w:bodyDiv w:val="1"/>
      <w:marLeft w:val="0"/>
      <w:marRight w:val="0"/>
      <w:marTop w:val="0"/>
      <w:marBottom w:val="0"/>
      <w:divBdr>
        <w:top w:val="none" w:sz="0" w:space="0" w:color="auto"/>
        <w:left w:val="none" w:sz="0" w:space="0" w:color="auto"/>
        <w:bottom w:val="none" w:sz="0" w:space="0" w:color="auto"/>
        <w:right w:val="none" w:sz="0" w:space="0" w:color="auto"/>
      </w:divBdr>
    </w:div>
    <w:div w:id="617839036">
      <w:bodyDiv w:val="1"/>
      <w:marLeft w:val="0"/>
      <w:marRight w:val="0"/>
      <w:marTop w:val="0"/>
      <w:marBottom w:val="0"/>
      <w:divBdr>
        <w:top w:val="none" w:sz="0" w:space="0" w:color="auto"/>
        <w:left w:val="none" w:sz="0" w:space="0" w:color="auto"/>
        <w:bottom w:val="none" w:sz="0" w:space="0" w:color="auto"/>
        <w:right w:val="none" w:sz="0" w:space="0" w:color="auto"/>
      </w:divBdr>
    </w:div>
    <w:div w:id="618100815">
      <w:bodyDiv w:val="1"/>
      <w:marLeft w:val="0"/>
      <w:marRight w:val="0"/>
      <w:marTop w:val="0"/>
      <w:marBottom w:val="0"/>
      <w:divBdr>
        <w:top w:val="none" w:sz="0" w:space="0" w:color="auto"/>
        <w:left w:val="none" w:sz="0" w:space="0" w:color="auto"/>
        <w:bottom w:val="none" w:sz="0" w:space="0" w:color="auto"/>
        <w:right w:val="none" w:sz="0" w:space="0" w:color="auto"/>
      </w:divBdr>
    </w:div>
    <w:div w:id="618609285">
      <w:bodyDiv w:val="1"/>
      <w:marLeft w:val="0"/>
      <w:marRight w:val="0"/>
      <w:marTop w:val="0"/>
      <w:marBottom w:val="0"/>
      <w:divBdr>
        <w:top w:val="none" w:sz="0" w:space="0" w:color="auto"/>
        <w:left w:val="none" w:sz="0" w:space="0" w:color="auto"/>
        <w:bottom w:val="none" w:sz="0" w:space="0" w:color="auto"/>
        <w:right w:val="none" w:sz="0" w:space="0" w:color="auto"/>
      </w:divBdr>
    </w:div>
    <w:div w:id="619186196">
      <w:bodyDiv w:val="1"/>
      <w:marLeft w:val="0"/>
      <w:marRight w:val="0"/>
      <w:marTop w:val="0"/>
      <w:marBottom w:val="0"/>
      <w:divBdr>
        <w:top w:val="none" w:sz="0" w:space="0" w:color="auto"/>
        <w:left w:val="none" w:sz="0" w:space="0" w:color="auto"/>
        <w:bottom w:val="none" w:sz="0" w:space="0" w:color="auto"/>
        <w:right w:val="none" w:sz="0" w:space="0" w:color="auto"/>
      </w:divBdr>
    </w:div>
    <w:div w:id="619266426">
      <w:bodyDiv w:val="1"/>
      <w:marLeft w:val="0"/>
      <w:marRight w:val="0"/>
      <w:marTop w:val="0"/>
      <w:marBottom w:val="0"/>
      <w:divBdr>
        <w:top w:val="none" w:sz="0" w:space="0" w:color="auto"/>
        <w:left w:val="none" w:sz="0" w:space="0" w:color="auto"/>
        <w:bottom w:val="none" w:sz="0" w:space="0" w:color="auto"/>
        <w:right w:val="none" w:sz="0" w:space="0" w:color="auto"/>
      </w:divBdr>
    </w:div>
    <w:div w:id="620458930">
      <w:bodyDiv w:val="1"/>
      <w:marLeft w:val="0"/>
      <w:marRight w:val="0"/>
      <w:marTop w:val="0"/>
      <w:marBottom w:val="0"/>
      <w:divBdr>
        <w:top w:val="none" w:sz="0" w:space="0" w:color="auto"/>
        <w:left w:val="none" w:sz="0" w:space="0" w:color="auto"/>
        <w:bottom w:val="none" w:sz="0" w:space="0" w:color="auto"/>
        <w:right w:val="none" w:sz="0" w:space="0" w:color="auto"/>
      </w:divBdr>
    </w:div>
    <w:div w:id="620647196">
      <w:bodyDiv w:val="1"/>
      <w:marLeft w:val="0"/>
      <w:marRight w:val="0"/>
      <w:marTop w:val="0"/>
      <w:marBottom w:val="0"/>
      <w:divBdr>
        <w:top w:val="none" w:sz="0" w:space="0" w:color="auto"/>
        <w:left w:val="none" w:sz="0" w:space="0" w:color="auto"/>
        <w:bottom w:val="none" w:sz="0" w:space="0" w:color="auto"/>
        <w:right w:val="none" w:sz="0" w:space="0" w:color="auto"/>
      </w:divBdr>
    </w:div>
    <w:div w:id="620652161">
      <w:bodyDiv w:val="1"/>
      <w:marLeft w:val="0"/>
      <w:marRight w:val="0"/>
      <w:marTop w:val="0"/>
      <w:marBottom w:val="0"/>
      <w:divBdr>
        <w:top w:val="none" w:sz="0" w:space="0" w:color="auto"/>
        <w:left w:val="none" w:sz="0" w:space="0" w:color="auto"/>
        <w:bottom w:val="none" w:sz="0" w:space="0" w:color="auto"/>
        <w:right w:val="none" w:sz="0" w:space="0" w:color="auto"/>
      </w:divBdr>
    </w:div>
    <w:div w:id="621114340">
      <w:bodyDiv w:val="1"/>
      <w:marLeft w:val="0"/>
      <w:marRight w:val="0"/>
      <w:marTop w:val="0"/>
      <w:marBottom w:val="0"/>
      <w:divBdr>
        <w:top w:val="none" w:sz="0" w:space="0" w:color="auto"/>
        <w:left w:val="none" w:sz="0" w:space="0" w:color="auto"/>
        <w:bottom w:val="none" w:sz="0" w:space="0" w:color="auto"/>
        <w:right w:val="none" w:sz="0" w:space="0" w:color="auto"/>
      </w:divBdr>
    </w:div>
    <w:div w:id="621768929">
      <w:bodyDiv w:val="1"/>
      <w:marLeft w:val="0"/>
      <w:marRight w:val="0"/>
      <w:marTop w:val="0"/>
      <w:marBottom w:val="0"/>
      <w:divBdr>
        <w:top w:val="none" w:sz="0" w:space="0" w:color="auto"/>
        <w:left w:val="none" w:sz="0" w:space="0" w:color="auto"/>
        <w:bottom w:val="none" w:sz="0" w:space="0" w:color="auto"/>
        <w:right w:val="none" w:sz="0" w:space="0" w:color="auto"/>
      </w:divBdr>
    </w:div>
    <w:div w:id="622081799">
      <w:bodyDiv w:val="1"/>
      <w:marLeft w:val="0"/>
      <w:marRight w:val="0"/>
      <w:marTop w:val="0"/>
      <w:marBottom w:val="0"/>
      <w:divBdr>
        <w:top w:val="none" w:sz="0" w:space="0" w:color="auto"/>
        <w:left w:val="none" w:sz="0" w:space="0" w:color="auto"/>
        <w:bottom w:val="none" w:sz="0" w:space="0" w:color="auto"/>
        <w:right w:val="none" w:sz="0" w:space="0" w:color="auto"/>
      </w:divBdr>
    </w:div>
    <w:div w:id="622418914">
      <w:bodyDiv w:val="1"/>
      <w:marLeft w:val="0"/>
      <w:marRight w:val="0"/>
      <w:marTop w:val="0"/>
      <w:marBottom w:val="0"/>
      <w:divBdr>
        <w:top w:val="none" w:sz="0" w:space="0" w:color="auto"/>
        <w:left w:val="none" w:sz="0" w:space="0" w:color="auto"/>
        <w:bottom w:val="none" w:sz="0" w:space="0" w:color="auto"/>
        <w:right w:val="none" w:sz="0" w:space="0" w:color="auto"/>
      </w:divBdr>
    </w:div>
    <w:div w:id="622544329">
      <w:bodyDiv w:val="1"/>
      <w:marLeft w:val="0"/>
      <w:marRight w:val="0"/>
      <w:marTop w:val="0"/>
      <w:marBottom w:val="0"/>
      <w:divBdr>
        <w:top w:val="none" w:sz="0" w:space="0" w:color="auto"/>
        <w:left w:val="none" w:sz="0" w:space="0" w:color="auto"/>
        <w:bottom w:val="none" w:sz="0" w:space="0" w:color="auto"/>
        <w:right w:val="none" w:sz="0" w:space="0" w:color="auto"/>
      </w:divBdr>
    </w:div>
    <w:div w:id="623773965">
      <w:bodyDiv w:val="1"/>
      <w:marLeft w:val="0"/>
      <w:marRight w:val="0"/>
      <w:marTop w:val="0"/>
      <w:marBottom w:val="0"/>
      <w:divBdr>
        <w:top w:val="none" w:sz="0" w:space="0" w:color="auto"/>
        <w:left w:val="none" w:sz="0" w:space="0" w:color="auto"/>
        <w:bottom w:val="none" w:sz="0" w:space="0" w:color="auto"/>
        <w:right w:val="none" w:sz="0" w:space="0" w:color="auto"/>
      </w:divBdr>
    </w:div>
    <w:div w:id="625160613">
      <w:bodyDiv w:val="1"/>
      <w:marLeft w:val="0"/>
      <w:marRight w:val="0"/>
      <w:marTop w:val="0"/>
      <w:marBottom w:val="0"/>
      <w:divBdr>
        <w:top w:val="none" w:sz="0" w:space="0" w:color="auto"/>
        <w:left w:val="none" w:sz="0" w:space="0" w:color="auto"/>
        <w:bottom w:val="none" w:sz="0" w:space="0" w:color="auto"/>
        <w:right w:val="none" w:sz="0" w:space="0" w:color="auto"/>
      </w:divBdr>
    </w:div>
    <w:div w:id="625234785">
      <w:bodyDiv w:val="1"/>
      <w:marLeft w:val="0"/>
      <w:marRight w:val="0"/>
      <w:marTop w:val="0"/>
      <w:marBottom w:val="0"/>
      <w:divBdr>
        <w:top w:val="none" w:sz="0" w:space="0" w:color="auto"/>
        <w:left w:val="none" w:sz="0" w:space="0" w:color="auto"/>
        <w:bottom w:val="none" w:sz="0" w:space="0" w:color="auto"/>
        <w:right w:val="none" w:sz="0" w:space="0" w:color="auto"/>
      </w:divBdr>
    </w:div>
    <w:div w:id="625279515">
      <w:bodyDiv w:val="1"/>
      <w:marLeft w:val="0"/>
      <w:marRight w:val="0"/>
      <w:marTop w:val="0"/>
      <w:marBottom w:val="0"/>
      <w:divBdr>
        <w:top w:val="none" w:sz="0" w:space="0" w:color="auto"/>
        <w:left w:val="none" w:sz="0" w:space="0" w:color="auto"/>
        <w:bottom w:val="none" w:sz="0" w:space="0" w:color="auto"/>
        <w:right w:val="none" w:sz="0" w:space="0" w:color="auto"/>
      </w:divBdr>
    </w:div>
    <w:div w:id="625963948">
      <w:bodyDiv w:val="1"/>
      <w:marLeft w:val="0"/>
      <w:marRight w:val="0"/>
      <w:marTop w:val="0"/>
      <w:marBottom w:val="0"/>
      <w:divBdr>
        <w:top w:val="none" w:sz="0" w:space="0" w:color="auto"/>
        <w:left w:val="none" w:sz="0" w:space="0" w:color="auto"/>
        <w:bottom w:val="none" w:sz="0" w:space="0" w:color="auto"/>
        <w:right w:val="none" w:sz="0" w:space="0" w:color="auto"/>
      </w:divBdr>
    </w:div>
    <w:div w:id="626349398">
      <w:bodyDiv w:val="1"/>
      <w:marLeft w:val="0"/>
      <w:marRight w:val="0"/>
      <w:marTop w:val="0"/>
      <w:marBottom w:val="0"/>
      <w:divBdr>
        <w:top w:val="none" w:sz="0" w:space="0" w:color="auto"/>
        <w:left w:val="none" w:sz="0" w:space="0" w:color="auto"/>
        <w:bottom w:val="none" w:sz="0" w:space="0" w:color="auto"/>
        <w:right w:val="none" w:sz="0" w:space="0" w:color="auto"/>
      </w:divBdr>
    </w:div>
    <w:div w:id="627317472">
      <w:bodyDiv w:val="1"/>
      <w:marLeft w:val="0"/>
      <w:marRight w:val="0"/>
      <w:marTop w:val="0"/>
      <w:marBottom w:val="0"/>
      <w:divBdr>
        <w:top w:val="none" w:sz="0" w:space="0" w:color="auto"/>
        <w:left w:val="none" w:sz="0" w:space="0" w:color="auto"/>
        <w:bottom w:val="none" w:sz="0" w:space="0" w:color="auto"/>
        <w:right w:val="none" w:sz="0" w:space="0" w:color="auto"/>
      </w:divBdr>
    </w:div>
    <w:div w:id="627588730">
      <w:bodyDiv w:val="1"/>
      <w:marLeft w:val="0"/>
      <w:marRight w:val="0"/>
      <w:marTop w:val="0"/>
      <w:marBottom w:val="0"/>
      <w:divBdr>
        <w:top w:val="none" w:sz="0" w:space="0" w:color="auto"/>
        <w:left w:val="none" w:sz="0" w:space="0" w:color="auto"/>
        <w:bottom w:val="none" w:sz="0" w:space="0" w:color="auto"/>
        <w:right w:val="none" w:sz="0" w:space="0" w:color="auto"/>
      </w:divBdr>
    </w:div>
    <w:div w:id="627971095">
      <w:bodyDiv w:val="1"/>
      <w:marLeft w:val="0"/>
      <w:marRight w:val="0"/>
      <w:marTop w:val="0"/>
      <w:marBottom w:val="0"/>
      <w:divBdr>
        <w:top w:val="none" w:sz="0" w:space="0" w:color="auto"/>
        <w:left w:val="none" w:sz="0" w:space="0" w:color="auto"/>
        <w:bottom w:val="none" w:sz="0" w:space="0" w:color="auto"/>
        <w:right w:val="none" w:sz="0" w:space="0" w:color="auto"/>
      </w:divBdr>
    </w:div>
    <w:div w:id="628051877">
      <w:bodyDiv w:val="1"/>
      <w:marLeft w:val="0"/>
      <w:marRight w:val="0"/>
      <w:marTop w:val="0"/>
      <w:marBottom w:val="0"/>
      <w:divBdr>
        <w:top w:val="none" w:sz="0" w:space="0" w:color="auto"/>
        <w:left w:val="none" w:sz="0" w:space="0" w:color="auto"/>
        <w:bottom w:val="none" w:sz="0" w:space="0" w:color="auto"/>
        <w:right w:val="none" w:sz="0" w:space="0" w:color="auto"/>
      </w:divBdr>
    </w:div>
    <w:div w:id="628322712">
      <w:bodyDiv w:val="1"/>
      <w:marLeft w:val="0"/>
      <w:marRight w:val="0"/>
      <w:marTop w:val="0"/>
      <w:marBottom w:val="0"/>
      <w:divBdr>
        <w:top w:val="none" w:sz="0" w:space="0" w:color="auto"/>
        <w:left w:val="none" w:sz="0" w:space="0" w:color="auto"/>
        <w:bottom w:val="none" w:sz="0" w:space="0" w:color="auto"/>
        <w:right w:val="none" w:sz="0" w:space="0" w:color="auto"/>
      </w:divBdr>
    </w:div>
    <w:div w:id="628434532">
      <w:bodyDiv w:val="1"/>
      <w:marLeft w:val="0"/>
      <w:marRight w:val="0"/>
      <w:marTop w:val="0"/>
      <w:marBottom w:val="0"/>
      <w:divBdr>
        <w:top w:val="none" w:sz="0" w:space="0" w:color="auto"/>
        <w:left w:val="none" w:sz="0" w:space="0" w:color="auto"/>
        <w:bottom w:val="none" w:sz="0" w:space="0" w:color="auto"/>
        <w:right w:val="none" w:sz="0" w:space="0" w:color="auto"/>
      </w:divBdr>
    </w:div>
    <w:div w:id="628514598">
      <w:bodyDiv w:val="1"/>
      <w:marLeft w:val="0"/>
      <w:marRight w:val="0"/>
      <w:marTop w:val="0"/>
      <w:marBottom w:val="0"/>
      <w:divBdr>
        <w:top w:val="none" w:sz="0" w:space="0" w:color="auto"/>
        <w:left w:val="none" w:sz="0" w:space="0" w:color="auto"/>
        <w:bottom w:val="none" w:sz="0" w:space="0" w:color="auto"/>
        <w:right w:val="none" w:sz="0" w:space="0" w:color="auto"/>
      </w:divBdr>
    </w:div>
    <w:div w:id="630554140">
      <w:bodyDiv w:val="1"/>
      <w:marLeft w:val="0"/>
      <w:marRight w:val="0"/>
      <w:marTop w:val="0"/>
      <w:marBottom w:val="0"/>
      <w:divBdr>
        <w:top w:val="none" w:sz="0" w:space="0" w:color="auto"/>
        <w:left w:val="none" w:sz="0" w:space="0" w:color="auto"/>
        <w:bottom w:val="none" w:sz="0" w:space="0" w:color="auto"/>
        <w:right w:val="none" w:sz="0" w:space="0" w:color="auto"/>
      </w:divBdr>
    </w:div>
    <w:div w:id="632295049">
      <w:bodyDiv w:val="1"/>
      <w:marLeft w:val="0"/>
      <w:marRight w:val="0"/>
      <w:marTop w:val="0"/>
      <w:marBottom w:val="0"/>
      <w:divBdr>
        <w:top w:val="none" w:sz="0" w:space="0" w:color="auto"/>
        <w:left w:val="none" w:sz="0" w:space="0" w:color="auto"/>
        <w:bottom w:val="none" w:sz="0" w:space="0" w:color="auto"/>
        <w:right w:val="none" w:sz="0" w:space="0" w:color="auto"/>
      </w:divBdr>
    </w:div>
    <w:div w:id="632752219">
      <w:bodyDiv w:val="1"/>
      <w:marLeft w:val="0"/>
      <w:marRight w:val="0"/>
      <w:marTop w:val="0"/>
      <w:marBottom w:val="0"/>
      <w:divBdr>
        <w:top w:val="none" w:sz="0" w:space="0" w:color="auto"/>
        <w:left w:val="none" w:sz="0" w:space="0" w:color="auto"/>
        <w:bottom w:val="none" w:sz="0" w:space="0" w:color="auto"/>
        <w:right w:val="none" w:sz="0" w:space="0" w:color="auto"/>
      </w:divBdr>
    </w:div>
    <w:div w:id="632829289">
      <w:bodyDiv w:val="1"/>
      <w:marLeft w:val="0"/>
      <w:marRight w:val="0"/>
      <w:marTop w:val="0"/>
      <w:marBottom w:val="0"/>
      <w:divBdr>
        <w:top w:val="none" w:sz="0" w:space="0" w:color="auto"/>
        <w:left w:val="none" w:sz="0" w:space="0" w:color="auto"/>
        <w:bottom w:val="none" w:sz="0" w:space="0" w:color="auto"/>
        <w:right w:val="none" w:sz="0" w:space="0" w:color="auto"/>
      </w:divBdr>
    </w:div>
    <w:div w:id="633023759">
      <w:bodyDiv w:val="1"/>
      <w:marLeft w:val="0"/>
      <w:marRight w:val="0"/>
      <w:marTop w:val="0"/>
      <w:marBottom w:val="0"/>
      <w:divBdr>
        <w:top w:val="none" w:sz="0" w:space="0" w:color="auto"/>
        <w:left w:val="none" w:sz="0" w:space="0" w:color="auto"/>
        <w:bottom w:val="none" w:sz="0" w:space="0" w:color="auto"/>
        <w:right w:val="none" w:sz="0" w:space="0" w:color="auto"/>
      </w:divBdr>
    </w:div>
    <w:div w:id="633634048">
      <w:bodyDiv w:val="1"/>
      <w:marLeft w:val="0"/>
      <w:marRight w:val="0"/>
      <w:marTop w:val="0"/>
      <w:marBottom w:val="0"/>
      <w:divBdr>
        <w:top w:val="none" w:sz="0" w:space="0" w:color="auto"/>
        <w:left w:val="none" w:sz="0" w:space="0" w:color="auto"/>
        <w:bottom w:val="none" w:sz="0" w:space="0" w:color="auto"/>
        <w:right w:val="none" w:sz="0" w:space="0" w:color="auto"/>
      </w:divBdr>
    </w:div>
    <w:div w:id="634944588">
      <w:bodyDiv w:val="1"/>
      <w:marLeft w:val="0"/>
      <w:marRight w:val="0"/>
      <w:marTop w:val="0"/>
      <w:marBottom w:val="0"/>
      <w:divBdr>
        <w:top w:val="none" w:sz="0" w:space="0" w:color="auto"/>
        <w:left w:val="none" w:sz="0" w:space="0" w:color="auto"/>
        <w:bottom w:val="none" w:sz="0" w:space="0" w:color="auto"/>
        <w:right w:val="none" w:sz="0" w:space="0" w:color="auto"/>
      </w:divBdr>
    </w:div>
    <w:div w:id="635067060">
      <w:bodyDiv w:val="1"/>
      <w:marLeft w:val="0"/>
      <w:marRight w:val="0"/>
      <w:marTop w:val="0"/>
      <w:marBottom w:val="0"/>
      <w:divBdr>
        <w:top w:val="none" w:sz="0" w:space="0" w:color="auto"/>
        <w:left w:val="none" w:sz="0" w:space="0" w:color="auto"/>
        <w:bottom w:val="none" w:sz="0" w:space="0" w:color="auto"/>
        <w:right w:val="none" w:sz="0" w:space="0" w:color="auto"/>
      </w:divBdr>
    </w:div>
    <w:div w:id="636495283">
      <w:bodyDiv w:val="1"/>
      <w:marLeft w:val="0"/>
      <w:marRight w:val="0"/>
      <w:marTop w:val="0"/>
      <w:marBottom w:val="0"/>
      <w:divBdr>
        <w:top w:val="none" w:sz="0" w:space="0" w:color="auto"/>
        <w:left w:val="none" w:sz="0" w:space="0" w:color="auto"/>
        <w:bottom w:val="none" w:sz="0" w:space="0" w:color="auto"/>
        <w:right w:val="none" w:sz="0" w:space="0" w:color="auto"/>
      </w:divBdr>
    </w:div>
    <w:div w:id="636690829">
      <w:bodyDiv w:val="1"/>
      <w:marLeft w:val="0"/>
      <w:marRight w:val="0"/>
      <w:marTop w:val="0"/>
      <w:marBottom w:val="0"/>
      <w:divBdr>
        <w:top w:val="none" w:sz="0" w:space="0" w:color="auto"/>
        <w:left w:val="none" w:sz="0" w:space="0" w:color="auto"/>
        <w:bottom w:val="none" w:sz="0" w:space="0" w:color="auto"/>
        <w:right w:val="none" w:sz="0" w:space="0" w:color="auto"/>
      </w:divBdr>
    </w:div>
    <w:div w:id="637535452">
      <w:bodyDiv w:val="1"/>
      <w:marLeft w:val="0"/>
      <w:marRight w:val="0"/>
      <w:marTop w:val="0"/>
      <w:marBottom w:val="0"/>
      <w:divBdr>
        <w:top w:val="none" w:sz="0" w:space="0" w:color="auto"/>
        <w:left w:val="none" w:sz="0" w:space="0" w:color="auto"/>
        <w:bottom w:val="none" w:sz="0" w:space="0" w:color="auto"/>
        <w:right w:val="none" w:sz="0" w:space="0" w:color="auto"/>
      </w:divBdr>
    </w:div>
    <w:div w:id="637877597">
      <w:bodyDiv w:val="1"/>
      <w:marLeft w:val="0"/>
      <w:marRight w:val="0"/>
      <w:marTop w:val="0"/>
      <w:marBottom w:val="0"/>
      <w:divBdr>
        <w:top w:val="none" w:sz="0" w:space="0" w:color="auto"/>
        <w:left w:val="none" w:sz="0" w:space="0" w:color="auto"/>
        <w:bottom w:val="none" w:sz="0" w:space="0" w:color="auto"/>
        <w:right w:val="none" w:sz="0" w:space="0" w:color="auto"/>
      </w:divBdr>
    </w:div>
    <w:div w:id="638150447">
      <w:bodyDiv w:val="1"/>
      <w:marLeft w:val="0"/>
      <w:marRight w:val="0"/>
      <w:marTop w:val="0"/>
      <w:marBottom w:val="0"/>
      <w:divBdr>
        <w:top w:val="none" w:sz="0" w:space="0" w:color="auto"/>
        <w:left w:val="none" w:sz="0" w:space="0" w:color="auto"/>
        <w:bottom w:val="none" w:sz="0" w:space="0" w:color="auto"/>
        <w:right w:val="none" w:sz="0" w:space="0" w:color="auto"/>
      </w:divBdr>
    </w:div>
    <w:div w:id="638195127">
      <w:bodyDiv w:val="1"/>
      <w:marLeft w:val="0"/>
      <w:marRight w:val="0"/>
      <w:marTop w:val="0"/>
      <w:marBottom w:val="0"/>
      <w:divBdr>
        <w:top w:val="none" w:sz="0" w:space="0" w:color="auto"/>
        <w:left w:val="none" w:sz="0" w:space="0" w:color="auto"/>
        <w:bottom w:val="none" w:sz="0" w:space="0" w:color="auto"/>
        <w:right w:val="none" w:sz="0" w:space="0" w:color="auto"/>
      </w:divBdr>
    </w:div>
    <w:div w:id="638533608">
      <w:bodyDiv w:val="1"/>
      <w:marLeft w:val="0"/>
      <w:marRight w:val="0"/>
      <w:marTop w:val="0"/>
      <w:marBottom w:val="0"/>
      <w:divBdr>
        <w:top w:val="none" w:sz="0" w:space="0" w:color="auto"/>
        <w:left w:val="none" w:sz="0" w:space="0" w:color="auto"/>
        <w:bottom w:val="none" w:sz="0" w:space="0" w:color="auto"/>
        <w:right w:val="none" w:sz="0" w:space="0" w:color="auto"/>
      </w:divBdr>
    </w:div>
    <w:div w:id="639504369">
      <w:bodyDiv w:val="1"/>
      <w:marLeft w:val="0"/>
      <w:marRight w:val="0"/>
      <w:marTop w:val="0"/>
      <w:marBottom w:val="0"/>
      <w:divBdr>
        <w:top w:val="none" w:sz="0" w:space="0" w:color="auto"/>
        <w:left w:val="none" w:sz="0" w:space="0" w:color="auto"/>
        <w:bottom w:val="none" w:sz="0" w:space="0" w:color="auto"/>
        <w:right w:val="none" w:sz="0" w:space="0" w:color="auto"/>
      </w:divBdr>
    </w:div>
    <w:div w:id="640960412">
      <w:bodyDiv w:val="1"/>
      <w:marLeft w:val="0"/>
      <w:marRight w:val="0"/>
      <w:marTop w:val="0"/>
      <w:marBottom w:val="0"/>
      <w:divBdr>
        <w:top w:val="none" w:sz="0" w:space="0" w:color="auto"/>
        <w:left w:val="none" w:sz="0" w:space="0" w:color="auto"/>
        <w:bottom w:val="none" w:sz="0" w:space="0" w:color="auto"/>
        <w:right w:val="none" w:sz="0" w:space="0" w:color="auto"/>
      </w:divBdr>
    </w:div>
    <w:div w:id="641084129">
      <w:bodyDiv w:val="1"/>
      <w:marLeft w:val="0"/>
      <w:marRight w:val="0"/>
      <w:marTop w:val="0"/>
      <w:marBottom w:val="0"/>
      <w:divBdr>
        <w:top w:val="none" w:sz="0" w:space="0" w:color="auto"/>
        <w:left w:val="none" w:sz="0" w:space="0" w:color="auto"/>
        <w:bottom w:val="none" w:sz="0" w:space="0" w:color="auto"/>
        <w:right w:val="none" w:sz="0" w:space="0" w:color="auto"/>
      </w:divBdr>
    </w:div>
    <w:div w:id="642388918">
      <w:bodyDiv w:val="1"/>
      <w:marLeft w:val="0"/>
      <w:marRight w:val="0"/>
      <w:marTop w:val="0"/>
      <w:marBottom w:val="0"/>
      <w:divBdr>
        <w:top w:val="none" w:sz="0" w:space="0" w:color="auto"/>
        <w:left w:val="none" w:sz="0" w:space="0" w:color="auto"/>
        <w:bottom w:val="none" w:sz="0" w:space="0" w:color="auto"/>
        <w:right w:val="none" w:sz="0" w:space="0" w:color="auto"/>
      </w:divBdr>
    </w:div>
    <w:div w:id="642585694">
      <w:bodyDiv w:val="1"/>
      <w:marLeft w:val="0"/>
      <w:marRight w:val="0"/>
      <w:marTop w:val="0"/>
      <w:marBottom w:val="0"/>
      <w:divBdr>
        <w:top w:val="none" w:sz="0" w:space="0" w:color="auto"/>
        <w:left w:val="none" w:sz="0" w:space="0" w:color="auto"/>
        <w:bottom w:val="none" w:sz="0" w:space="0" w:color="auto"/>
        <w:right w:val="none" w:sz="0" w:space="0" w:color="auto"/>
      </w:divBdr>
    </w:div>
    <w:div w:id="642739101">
      <w:bodyDiv w:val="1"/>
      <w:marLeft w:val="0"/>
      <w:marRight w:val="0"/>
      <w:marTop w:val="0"/>
      <w:marBottom w:val="0"/>
      <w:divBdr>
        <w:top w:val="none" w:sz="0" w:space="0" w:color="auto"/>
        <w:left w:val="none" w:sz="0" w:space="0" w:color="auto"/>
        <w:bottom w:val="none" w:sz="0" w:space="0" w:color="auto"/>
        <w:right w:val="none" w:sz="0" w:space="0" w:color="auto"/>
      </w:divBdr>
    </w:div>
    <w:div w:id="643779053">
      <w:bodyDiv w:val="1"/>
      <w:marLeft w:val="0"/>
      <w:marRight w:val="0"/>
      <w:marTop w:val="0"/>
      <w:marBottom w:val="0"/>
      <w:divBdr>
        <w:top w:val="none" w:sz="0" w:space="0" w:color="auto"/>
        <w:left w:val="none" w:sz="0" w:space="0" w:color="auto"/>
        <w:bottom w:val="none" w:sz="0" w:space="0" w:color="auto"/>
        <w:right w:val="none" w:sz="0" w:space="0" w:color="auto"/>
      </w:divBdr>
    </w:div>
    <w:div w:id="643973771">
      <w:bodyDiv w:val="1"/>
      <w:marLeft w:val="0"/>
      <w:marRight w:val="0"/>
      <w:marTop w:val="0"/>
      <w:marBottom w:val="0"/>
      <w:divBdr>
        <w:top w:val="none" w:sz="0" w:space="0" w:color="auto"/>
        <w:left w:val="none" w:sz="0" w:space="0" w:color="auto"/>
        <w:bottom w:val="none" w:sz="0" w:space="0" w:color="auto"/>
        <w:right w:val="none" w:sz="0" w:space="0" w:color="auto"/>
      </w:divBdr>
    </w:div>
    <w:div w:id="643974340">
      <w:bodyDiv w:val="1"/>
      <w:marLeft w:val="0"/>
      <w:marRight w:val="0"/>
      <w:marTop w:val="0"/>
      <w:marBottom w:val="0"/>
      <w:divBdr>
        <w:top w:val="none" w:sz="0" w:space="0" w:color="auto"/>
        <w:left w:val="none" w:sz="0" w:space="0" w:color="auto"/>
        <w:bottom w:val="none" w:sz="0" w:space="0" w:color="auto"/>
        <w:right w:val="none" w:sz="0" w:space="0" w:color="auto"/>
      </w:divBdr>
    </w:div>
    <w:div w:id="645356070">
      <w:bodyDiv w:val="1"/>
      <w:marLeft w:val="0"/>
      <w:marRight w:val="0"/>
      <w:marTop w:val="0"/>
      <w:marBottom w:val="0"/>
      <w:divBdr>
        <w:top w:val="none" w:sz="0" w:space="0" w:color="auto"/>
        <w:left w:val="none" w:sz="0" w:space="0" w:color="auto"/>
        <w:bottom w:val="none" w:sz="0" w:space="0" w:color="auto"/>
        <w:right w:val="none" w:sz="0" w:space="0" w:color="auto"/>
      </w:divBdr>
    </w:div>
    <w:div w:id="645546921">
      <w:bodyDiv w:val="1"/>
      <w:marLeft w:val="0"/>
      <w:marRight w:val="0"/>
      <w:marTop w:val="0"/>
      <w:marBottom w:val="0"/>
      <w:divBdr>
        <w:top w:val="none" w:sz="0" w:space="0" w:color="auto"/>
        <w:left w:val="none" w:sz="0" w:space="0" w:color="auto"/>
        <w:bottom w:val="none" w:sz="0" w:space="0" w:color="auto"/>
        <w:right w:val="none" w:sz="0" w:space="0" w:color="auto"/>
      </w:divBdr>
    </w:div>
    <w:div w:id="646326930">
      <w:bodyDiv w:val="1"/>
      <w:marLeft w:val="0"/>
      <w:marRight w:val="0"/>
      <w:marTop w:val="0"/>
      <w:marBottom w:val="0"/>
      <w:divBdr>
        <w:top w:val="none" w:sz="0" w:space="0" w:color="auto"/>
        <w:left w:val="none" w:sz="0" w:space="0" w:color="auto"/>
        <w:bottom w:val="none" w:sz="0" w:space="0" w:color="auto"/>
        <w:right w:val="none" w:sz="0" w:space="0" w:color="auto"/>
      </w:divBdr>
    </w:div>
    <w:div w:id="646591625">
      <w:bodyDiv w:val="1"/>
      <w:marLeft w:val="0"/>
      <w:marRight w:val="0"/>
      <w:marTop w:val="0"/>
      <w:marBottom w:val="0"/>
      <w:divBdr>
        <w:top w:val="none" w:sz="0" w:space="0" w:color="auto"/>
        <w:left w:val="none" w:sz="0" w:space="0" w:color="auto"/>
        <w:bottom w:val="none" w:sz="0" w:space="0" w:color="auto"/>
        <w:right w:val="none" w:sz="0" w:space="0" w:color="auto"/>
      </w:divBdr>
    </w:div>
    <w:div w:id="646596032">
      <w:bodyDiv w:val="1"/>
      <w:marLeft w:val="0"/>
      <w:marRight w:val="0"/>
      <w:marTop w:val="0"/>
      <w:marBottom w:val="0"/>
      <w:divBdr>
        <w:top w:val="none" w:sz="0" w:space="0" w:color="auto"/>
        <w:left w:val="none" w:sz="0" w:space="0" w:color="auto"/>
        <w:bottom w:val="none" w:sz="0" w:space="0" w:color="auto"/>
        <w:right w:val="none" w:sz="0" w:space="0" w:color="auto"/>
      </w:divBdr>
    </w:div>
    <w:div w:id="646738695">
      <w:bodyDiv w:val="1"/>
      <w:marLeft w:val="0"/>
      <w:marRight w:val="0"/>
      <w:marTop w:val="0"/>
      <w:marBottom w:val="0"/>
      <w:divBdr>
        <w:top w:val="none" w:sz="0" w:space="0" w:color="auto"/>
        <w:left w:val="none" w:sz="0" w:space="0" w:color="auto"/>
        <w:bottom w:val="none" w:sz="0" w:space="0" w:color="auto"/>
        <w:right w:val="none" w:sz="0" w:space="0" w:color="auto"/>
      </w:divBdr>
    </w:div>
    <w:div w:id="647590865">
      <w:bodyDiv w:val="1"/>
      <w:marLeft w:val="0"/>
      <w:marRight w:val="0"/>
      <w:marTop w:val="0"/>
      <w:marBottom w:val="0"/>
      <w:divBdr>
        <w:top w:val="none" w:sz="0" w:space="0" w:color="auto"/>
        <w:left w:val="none" w:sz="0" w:space="0" w:color="auto"/>
        <w:bottom w:val="none" w:sz="0" w:space="0" w:color="auto"/>
        <w:right w:val="none" w:sz="0" w:space="0" w:color="auto"/>
      </w:divBdr>
    </w:div>
    <w:div w:id="647832027">
      <w:bodyDiv w:val="1"/>
      <w:marLeft w:val="0"/>
      <w:marRight w:val="0"/>
      <w:marTop w:val="0"/>
      <w:marBottom w:val="0"/>
      <w:divBdr>
        <w:top w:val="none" w:sz="0" w:space="0" w:color="auto"/>
        <w:left w:val="none" w:sz="0" w:space="0" w:color="auto"/>
        <w:bottom w:val="none" w:sz="0" w:space="0" w:color="auto"/>
        <w:right w:val="none" w:sz="0" w:space="0" w:color="auto"/>
      </w:divBdr>
    </w:div>
    <w:div w:id="648217565">
      <w:bodyDiv w:val="1"/>
      <w:marLeft w:val="0"/>
      <w:marRight w:val="0"/>
      <w:marTop w:val="0"/>
      <w:marBottom w:val="0"/>
      <w:divBdr>
        <w:top w:val="none" w:sz="0" w:space="0" w:color="auto"/>
        <w:left w:val="none" w:sz="0" w:space="0" w:color="auto"/>
        <w:bottom w:val="none" w:sz="0" w:space="0" w:color="auto"/>
        <w:right w:val="none" w:sz="0" w:space="0" w:color="auto"/>
      </w:divBdr>
    </w:div>
    <w:div w:id="650136953">
      <w:bodyDiv w:val="1"/>
      <w:marLeft w:val="0"/>
      <w:marRight w:val="0"/>
      <w:marTop w:val="0"/>
      <w:marBottom w:val="0"/>
      <w:divBdr>
        <w:top w:val="none" w:sz="0" w:space="0" w:color="auto"/>
        <w:left w:val="none" w:sz="0" w:space="0" w:color="auto"/>
        <w:bottom w:val="none" w:sz="0" w:space="0" w:color="auto"/>
        <w:right w:val="none" w:sz="0" w:space="0" w:color="auto"/>
      </w:divBdr>
    </w:div>
    <w:div w:id="650326025">
      <w:bodyDiv w:val="1"/>
      <w:marLeft w:val="0"/>
      <w:marRight w:val="0"/>
      <w:marTop w:val="0"/>
      <w:marBottom w:val="0"/>
      <w:divBdr>
        <w:top w:val="none" w:sz="0" w:space="0" w:color="auto"/>
        <w:left w:val="none" w:sz="0" w:space="0" w:color="auto"/>
        <w:bottom w:val="none" w:sz="0" w:space="0" w:color="auto"/>
        <w:right w:val="none" w:sz="0" w:space="0" w:color="auto"/>
      </w:divBdr>
    </w:div>
    <w:div w:id="650790154">
      <w:bodyDiv w:val="1"/>
      <w:marLeft w:val="0"/>
      <w:marRight w:val="0"/>
      <w:marTop w:val="0"/>
      <w:marBottom w:val="0"/>
      <w:divBdr>
        <w:top w:val="none" w:sz="0" w:space="0" w:color="auto"/>
        <w:left w:val="none" w:sz="0" w:space="0" w:color="auto"/>
        <w:bottom w:val="none" w:sz="0" w:space="0" w:color="auto"/>
        <w:right w:val="none" w:sz="0" w:space="0" w:color="auto"/>
      </w:divBdr>
    </w:div>
    <w:div w:id="651757302">
      <w:bodyDiv w:val="1"/>
      <w:marLeft w:val="0"/>
      <w:marRight w:val="0"/>
      <w:marTop w:val="0"/>
      <w:marBottom w:val="0"/>
      <w:divBdr>
        <w:top w:val="none" w:sz="0" w:space="0" w:color="auto"/>
        <w:left w:val="none" w:sz="0" w:space="0" w:color="auto"/>
        <w:bottom w:val="none" w:sz="0" w:space="0" w:color="auto"/>
        <w:right w:val="none" w:sz="0" w:space="0" w:color="auto"/>
      </w:divBdr>
    </w:div>
    <w:div w:id="652636641">
      <w:bodyDiv w:val="1"/>
      <w:marLeft w:val="0"/>
      <w:marRight w:val="0"/>
      <w:marTop w:val="0"/>
      <w:marBottom w:val="0"/>
      <w:divBdr>
        <w:top w:val="none" w:sz="0" w:space="0" w:color="auto"/>
        <w:left w:val="none" w:sz="0" w:space="0" w:color="auto"/>
        <w:bottom w:val="none" w:sz="0" w:space="0" w:color="auto"/>
        <w:right w:val="none" w:sz="0" w:space="0" w:color="auto"/>
      </w:divBdr>
    </w:div>
    <w:div w:id="653411212">
      <w:bodyDiv w:val="1"/>
      <w:marLeft w:val="0"/>
      <w:marRight w:val="0"/>
      <w:marTop w:val="0"/>
      <w:marBottom w:val="0"/>
      <w:divBdr>
        <w:top w:val="none" w:sz="0" w:space="0" w:color="auto"/>
        <w:left w:val="none" w:sz="0" w:space="0" w:color="auto"/>
        <w:bottom w:val="none" w:sz="0" w:space="0" w:color="auto"/>
        <w:right w:val="none" w:sz="0" w:space="0" w:color="auto"/>
      </w:divBdr>
    </w:div>
    <w:div w:id="653460551">
      <w:bodyDiv w:val="1"/>
      <w:marLeft w:val="0"/>
      <w:marRight w:val="0"/>
      <w:marTop w:val="0"/>
      <w:marBottom w:val="0"/>
      <w:divBdr>
        <w:top w:val="none" w:sz="0" w:space="0" w:color="auto"/>
        <w:left w:val="none" w:sz="0" w:space="0" w:color="auto"/>
        <w:bottom w:val="none" w:sz="0" w:space="0" w:color="auto"/>
        <w:right w:val="none" w:sz="0" w:space="0" w:color="auto"/>
      </w:divBdr>
    </w:div>
    <w:div w:id="655065062">
      <w:bodyDiv w:val="1"/>
      <w:marLeft w:val="0"/>
      <w:marRight w:val="0"/>
      <w:marTop w:val="0"/>
      <w:marBottom w:val="0"/>
      <w:divBdr>
        <w:top w:val="none" w:sz="0" w:space="0" w:color="auto"/>
        <w:left w:val="none" w:sz="0" w:space="0" w:color="auto"/>
        <w:bottom w:val="none" w:sz="0" w:space="0" w:color="auto"/>
        <w:right w:val="none" w:sz="0" w:space="0" w:color="auto"/>
      </w:divBdr>
    </w:div>
    <w:div w:id="655572905">
      <w:bodyDiv w:val="1"/>
      <w:marLeft w:val="0"/>
      <w:marRight w:val="0"/>
      <w:marTop w:val="0"/>
      <w:marBottom w:val="0"/>
      <w:divBdr>
        <w:top w:val="none" w:sz="0" w:space="0" w:color="auto"/>
        <w:left w:val="none" w:sz="0" w:space="0" w:color="auto"/>
        <w:bottom w:val="none" w:sz="0" w:space="0" w:color="auto"/>
        <w:right w:val="none" w:sz="0" w:space="0" w:color="auto"/>
      </w:divBdr>
    </w:div>
    <w:div w:id="655575992">
      <w:bodyDiv w:val="1"/>
      <w:marLeft w:val="0"/>
      <w:marRight w:val="0"/>
      <w:marTop w:val="0"/>
      <w:marBottom w:val="0"/>
      <w:divBdr>
        <w:top w:val="none" w:sz="0" w:space="0" w:color="auto"/>
        <w:left w:val="none" w:sz="0" w:space="0" w:color="auto"/>
        <w:bottom w:val="none" w:sz="0" w:space="0" w:color="auto"/>
        <w:right w:val="none" w:sz="0" w:space="0" w:color="auto"/>
      </w:divBdr>
    </w:div>
    <w:div w:id="655768920">
      <w:bodyDiv w:val="1"/>
      <w:marLeft w:val="0"/>
      <w:marRight w:val="0"/>
      <w:marTop w:val="0"/>
      <w:marBottom w:val="0"/>
      <w:divBdr>
        <w:top w:val="none" w:sz="0" w:space="0" w:color="auto"/>
        <w:left w:val="none" w:sz="0" w:space="0" w:color="auto"/>
        <w:bottom w:val="none" w:sz="0" w:space="0" w:color="auto"/>
        <w:right w:val="none" w:sz="0" w:space="0" w:color="auto"/>
      </w:divBdr>
    </w:div>
    <w:div w:id="658774748">
      <w:bodyDiv w:val="1"/>
      <w:marLeft w:val="0"/>
      <w:marRight w:val="0"/>
      <w:marTop w:val="0"/>
      <w:marBottom w:val="0"/>
      <w:divBdr>
        <w:top w:val="none" w:sz="0" w:space="0" w:color="auto"/>
        <w:left w:val="none" w:sz="0" w:space="0" w:color="auto"/>
        <w:bottom w:val="none" w:sz="0" w:space="0" w:color="auto"/>
        <w:right w:val="none" w:sz="0" w:space="0" w:color="auto"/>
      </w:divBdr>
    </w:div>
    <w:div w:id="659383589">
      <w:bodyDiv w:val="1"/>
      <w:marLeft w:val="0"/>
      <w:marRight w:val="0"/>
      <w:marTop w:val="0"/>
      <w:marBottom w:val="0"/>
      <w:divBdr>
        <w:top w:val="none" w:sz="0" w:space="0" w:color="auto"/>
        <w:left w:val="none" w:sz="0" w:space="0" w:color="auto"/>
        <w:bottom w:val="none" w:sz="0" w:space="0" w:color="auto"/>
        <w:right w:val="none" w:sz="0" w:space="0" w:color="auto"/>
      </w:divBdr>
    </w:div>
    <w:div w:id="659652506">
      <w:bodyDiv w:val="1"/>
      <w:marLeft w:val="0"/>
      <w:marRight w:val="0"/>
      <w:marTop w:val="0"/>
      <w:marBottom w:val="0"/>
      <w:divBdr>
        <w:top w:val="none" w:sz="0" w:space="0" w:color="auto"/>
        <w:left w:val="none" w:sz="0" w:space="0" w:color="auto"/>
        <w:bottom w:val="none" w:sz="0" w:space="0" w:color="auto"/>
        <w:right w:val="none" w:sz="0" w:space="0" w:color="auto"/>
      </w:divBdr>
    </w:div>
    <w:div w:id="660548107">
      <w:bodyDiv w:val="1"/>
      <w:marLeft w:val="0"/>
      <w:marRight w:val="0"/>
      <w:marTop w:val="0"/>
      <w:marBottom w:val="0"/>
      <w:divBdr>
        <w:top w:val="none" w:sz="0" w:space="0" w:color="auto"/>
        <w:left w:val="none" w:sz="0" w:space="0" w:color="auto"/>
        <w:bottom w:val="none" w:sz="0" w:space="0" w:color="auto"/>
        <w:right w:val="none" w:sz="0" w:space="0" w:color="auto"/>
      </w:divBdr>
    </w:div>
    <w:div w:id="660698288">
      <w:bodyDiv w:val="1"/>
      <w:marLeft w:val="0"/>
      <w:marRight w:val="0"/>
      <w:marTop w:val="0"/>
      <w:marBottom w:val="0"/>
      <w:divBdr>
        <w:top w:val="none" w:sz="0" w:space="0" w:color="auto"/>
        <w:left w:val="none" w:sz="0" w:space="0" w:color="auto"/>
        <w:bottom w:val="none" w:sz="0" w:space="0" w:color="auto"/>
        <w:right w:val="none" w:sz="0" w:space="0" w:color="auto"/>
      </w:divBdr>
    </w:div>
    <w:div w:id="660887546">
      <w:bodyDiv w:val="1"/>
      <w:marLeft w:val="0"/>
      <w:marRight w:val="0"/>
      <w:marTop w:val="0"/>
      <w:marBottom w:val="0"/>
      <w:divBdr>
        <w:top w:val="none" w:sz="0" w:space="0" w:color="auto"/>
        <w:left w:val="none" w:sz="0" w:space="0" w:color="auto"/>
        <w:bottom w:val="none" w:sz="0" w:space="0" w:color="auto"/>
        <w:right w:val="none" w:sz="0" w:space="0" w:color="auto"/>
      </w:divBdr>
    </w:div>
    <w:div w:id="661078747">
      <w:bodyDiv w:val="1"/>
      <w:marLeft w:val="0"/>
      <w:marRight w:val="0"/>
      <w:marTop w:val="0"/>
      <w:marBottom w:val="0"/>
      <w:divBdr>
        <w:top w:val="none" w:sz="0" w:space="0" w:color="auto"/>
        <w:left w:val="none" w:sz="0" w:space="0" w:color="auto"/>
        <w:bottom w:val="none" w:sz="0" w:space="0" w:color="auto"/>
        <w:right w:val="none" w:sz="0" w:space="0" w:color="auto"/>
      </w:divBdr>
    </w:div>
    <w:div w:id="661275768">
      <w:bodyDiv w:val="1"/>
      <w:marLeft w:val="0"/>
      <w:marRight w:val="0"/>
      <w:marTop w:val="0"/>
      <w:marBottom w:val="0"/>
      <w:divBdr>
        <w:top w:val="none" w:sz="0" w:space="0" w:color="auto"/>
        <w:left w:val="none" w:sz="0" w:space="0" w:color="auto"/>
        <w:bottom w:val="none" w:sz="0" w:space="0" w:color="auto"/>
        <w:right w:val="none" w:sz="0" w:space="0" w:color="auto"/>
      </w:divBdr>
    </w:div>
    <w:div w:id="661465861">
      <w:bodyDiv w:val="1"/>
      <w:marLeft w:val="0"/>
      <w:marRight w:val="0"/>
      <w:marTop w:val="0"/>
      <w:marBottom w:val="0"/>
      <w:divBdr>
        <w:top w:val="none" w:sz="0" w:space="0" w:color="auto"/>
        <w:left w:val="none" w:sz="0" w:space="0" w:color="auto"/>
        <w:bottom w:val="none" w:sz="0" w:space="0" w:color="auto"/>
        <w:right w:val="none" w:sz="0" w:space="0" w:color="auto"/>
      </w:divBdr>
    </w:div>
    <w:div w:id="663435826">
      <w:bodyDiv w:val="1"/>
      <w:marLeft w:val="0"/>
      <w:marRight w:val="0"/>
      <w:marTop w:val="0"/>
      <w:marBottom w:val="0"/>
      <w:divBdr>
        <w:top w:val="none" w:sz="0" w:space="0" w:color="auto"/>
        <w:left w:val="none" w:sz="0" w:space="0" w:color="auto"/>
        <w:bottom w:val="none" w:sz="0" w:space="0" w:color="auto"/>
        <w:right w:val="none" w:sz="0" w:space="0" w:color="auto"/>
      </w:divBdr>
    </w:div>
    <w:div w:id="664088442">
      <w:bodyDiv w:val="1"/>
      <w:marLeft w:val="0"/>
      <w:marRight w:val="0"/>
      <w:marTop w:val="0"/>
      <w:marBottom w:val="0"/>
      <w:divBdr>
        <w:top w:val="none" w:sz="0" w:space="0" w:color="auto"/>
        <w:left w:val="none" w:sz="0" w:space="0" w:color="auto"/>
        <w:bottom w:val="none" w:sz="0" w:space="0" w:color="auto"/>
        <w:right w:val="none" w:sz="0" w:space="0" w:color="auto"/>
      </w:divBdr>
    </w:div>
    <w:div w:id="664208311">
      <w:bodyDiv w:val="1"/>
      <w:marLeft w:val="0"/>
      <w:marRight w:val="0"/>
      <w:marTop w:val="0"/>
      <w:marBottom w:val="0"/>
      <w:divBdr>
        <w:top w:val="none" w:sz="0" w:space="0" w:color="auto"/>
        <w:left w:val="none" w:sz="0" w:space="0" w:color="auto"/>
        <w:bottom w:val="none" w:sz="0" w:space="0" w:color="auto"/>
        <w:right w:val="none" w:sz="0" w:space="0" w:color="auto"/>
      </w:divBdr>
    </w:div>
    <w:div w:id="665061514">
      <w:bodyDiv w:val="1"/>
      <w:marLeft w:val="0"/>
      <w:marRight w:val="0"/>
      <w:marTop w:val="0"/>
      <w:marBottom w:val="0"/>
      <w:divBdr>
        <w:top w:val="none" w:sz="0" w:space="0" w:color="auto"/>
        <w:left w:val="none" w:sz="0" w:space="0" w:color="auto"/>
        <w:bottom w:val="none" w:sz="0" w:space="0" w:color="auto"/>
        <w:right w:val="none" w:sz="0" w:space="0" w:color="auto"/>
      </w:divBdr>
    </w:div>
    <w:div w:id="665863866">
      <w:bodyDiv w:val="1"/>
      <w:marLeft w:val="0"/>
      <w:marRight w:val="0"/>
      <w:marTop w:val="0"/>
      <w:marBottom w:val="0"/>
      <w:divBdr>
        <w:top w:val="none" w:sz="0" w:space="0" w:color="auto"/>
        <w:left w:val="none" w:sz="0" w:space="0" w:color="auto"/>
        <w:bottom w:val="none" w:sz="0" w:space="0" w:color="auto"/>
        <w:right w:val="none" w:sz="0" w:space="0" w:color="auto"/>
      </w:divBdr>
    </w:div>
    <w:div w:id="666135795">
      <w:bodyDiv w:val="1"/>
      <w:marLeft w:val="0"/>
      <w:marRight w:val="0"/>
      <w:marTop w:val="0"/>
      <w:marBottom w:val="0"/>
      <w:divBdr>
        <w:top w:val="none" w:sz="0" w:space="0" w:color="auto"/>
        <w:left w:val="none" w:sz="0" w:space="0" w:color="auto"/>
        <w:bottom w:val="none" w:sz="0" w:space="0" w:color="auto"/>
        <w:right w:val="none" w:sz="0" w:space="0" w:color="auto"/>
      </w:divBdr>
    </w:div>
    <w:div w:id="667101578">
      <w:bodyDiv w:val="1"/>
      <w:marLeft w:val="0"/>
      <w:marRight w:val="0"/>
      <w:marTop w:val="0"/>
      <w:marBottom w:val="0"/>
      <w:divBdr>
        <w:top w:val="none" w:sz="0" w:space="0" w:color="auto"/>
        <w:left w:val="none" w:sz="0" w:space="0" w:color="auto"/>
        <w:bottom w:val="none" w:sz="0" w:space="0" w:color="auto"/>
        <w:right w:val="none" w:sz="0" w:space="0" w:color="auto"/>
      </w:divBdr>
    </w:div>
    <w:div w:id="667900348">
      <w:bodyDiv w:val="1"/>
      <w:marLeft w:val="0"/>
      <w:marRight w:val="0"/>
      <w:marTop w:val="0"/>
      <w:marBottom w:val="0"/>
      <w:divBdr>
        <w:top w:val="none" w:sz="0" w:space="0" w:color="auto"/>
        <w:left w:val="none" w:sz="0" w:space="0" w:color="auto"/>
        <w:bottom w:val="none" w:sz="0" w:space="0" w:color="auto"/>
        <w:right w:val="none" w:sz="0" w:space="0" w:color="auto"/>
      </w:divBdr>
    </w:div>
    <w:div w:id="670328422">
      <w:bodyDiv w:val="1"/>
      <w:marLeft w:val="0"/>
      <w:marRight w:val="0"/>
      <w:marTop w:val="0"/>
      <w:marBottom w:val="0"/>
      <w:divBdr>
        <w:top w:val="none" w:sz="0" w:space="0" w:color="auto"/>
        <w:left w:val="none" w:sz="0" w:space="0" w:color="auto"/>
        <w:bottom w:val="none" w:sz="0" w:space="0" w:color="auto"/>
        <w:right w:val="none" w:sz="0" w:space="0" w:color="auto"/>
      </w:divBdr>
    </w:div>
    <w:div w:id="671569981">
      <w:bodyDiv w:val="1"/>
      <w:marLeft w:val="0"/>
      <w:marRight w:val="0"/>
      <w:marTop w:val="0"/>
      <w:marBottom w:val="0"/>
      <w:divBdr>
        <w:top w:val="none" w:sz="0" w:space="0" w:color="auto"/>
        <w:left w:val="none" w:sz="0" w:space="0" w:color="auto"/>
        <w:bottom w:val="none" w:sz="0" w:space="0" w:color="auto"/>
        <w:right w:val="none" w:sz="0" w:space="0" w:color="auto"/>
      </w:divBdr>
    </w:div>
    <w:div w:id="671684785">
      <w:bodyDiv w:val="1"/>
      <w:marLeft w:val="0"/>
      <w:marRight w:val="0"/>
      <w:marTop w:val="0"/>
      <w:marBottom w:val="0"/>
      <w:divBdr>
        <w:top w:val="none" w:sz="0" w:space="0" w:color="auto"/>
        <w:left w:val="none" w:sz="0" w:space="0" w:color="auto"/>
        <w:bottom w:val="none" w:sz="0" w:space="0" w:color="auto"/>
        <w:right w:val="none" w:sz="0" w:space="0" w:color="auto"/>
      </w:divBdr>
    </w:div>
    <w:div w:id="672072319">
      <w:bodyDiv w:val="1"/>
      <w:marLeft w:val="0"/>
      <w:marRight w:val="0"/>
      <w:marTop w:val="0"/>
      <w:marBottom w:val="0"/>
      <w:divBdr>
        <w:top w:val="none" w:sz="0" w:space="0" w:color="auto"/>
        <w:left w:val="none" w:sz="0" w:space="0" w:color="auto"/>
        <w:bottom w:val="none" w:sz="0" w:space="0" w:color="auto"/>
        <w:right w:val="none" w:sz="0" w:space="0" w:color="auto"/>
      </w:divBdr>
    </w:div>
    <w:div w:id="672298766">
      <w:bodyDiv w:val="1"/>
      <w:marLeft w:val="0"/>
      <w:marRight w:val="0"/>
      <w:marTop w:val="0"/>
      <w:marBottom w:val="0"/>
      <w:divBdr>
        <w:top w:val="none" w:sz="0" w:space="0" w:color="auto"/>
        <w:left w:val="none" w:sz="0" w:space="0" w:color="auto"/>
        <w:bottom w:val="none" w:sz="0" w:space="0" w:color="auto"/>
        <w:right w:val="none" w:sz="0" w:space="0" w:color="auto"/>
      </w:divBdr>
    </w:div>
    <w:div w:id="672418654">
      <w:bodyDiv w:val="1"/>
      <w:marLeft w:val="0"/>
      <w:marRight w:val="0"/>
      <w:marTop w:val="0"/>
      <w:marBottom w:val="0"/>
      <w:divBdr>
        <w:top w:val="none" w:sz="0" w:space="0" w:color="auto"/>
        <w:left w:val="none" w:sz="0" w:space="0" w:color="auto"/>
        <w:bottom w:val="none" w:sz="0" w:space="0" w:color="auto"/>
        <w:right w:val="none" w:sz="0" w:space="0" w:color="auto"/>
      </w:divBdr>
    </w:div>
    <w:div w:id="673148296">
      <w:bodyDiv w:val="1"/>
      <w:marLeft w:val="0"/>
      <w:marRight w:val="0"/>
      <w:marTop w:val="0"/>
      <w:marBottom w:val="0"/>
      <w:divBdr>
        <w:top w:val="none" w:sz="0" w:space="0" w:color="auto"/>
        <w:left w:val="none" w:sz="0" w:space="0" w:color="auto"/>
        <w:bottom w:val="none" w:sz="0" w:space="0" w:color="auto"/>
        <w:right w:val="none" w:sz="0" w:space="0" w:color="auto"/>
      </w:divBdr>
    </w:div>
    <w:div w:id="673151031">
      <w:bodyDiv w:val="1"/>
      <w:marLeft w:val="0"/>
      <w:marRight w:val="0"/>
      <w:marTop w:val="0"/>
      <w:marBottom w:val="0"/>
      <w:divBdr>
        <w:top w:val="none" w:sz="0" w:space="0" w:color="auto"/>
        <w:left w:val="none" w:sz="0" w:space="0" w:color="auto"/>
        <w:bottom w:val="none" w:sz="0" w:space="0" w:color="auto"/>
        <w:right w:val="none" w:sz="0" w:space="0" w:color="auto"/>
      </w:divBdr>
    </w:div>
    <w:div w:id="673604642">
      <w:bodyDiv w:val="1"/>
      <w:marLeft w:val="0"/>
      <w:marRight w:val="0"/>
      <w:marTop w:val="0"/>
      <w:marBottom w:val="0"/>
      <w:divBdr>
        <w:top w:val="none" w:sz="0" w:space="0" w:color="auto"/>
        <w:left w:val="none" w:sz="0" w:space="0" w:color="auto"/>
        <w:bottom w:val="none" w:sz="0" w:space="0" w:color="auto"/>
        <w:right w:val="none" w:sz="0" w:space="0" w:color="auto"/>
      </w:divBdr>
    </w:div>
    <w:div w:id="673805355">
      <w:bodyDiv w:val="1"/>
      <w:marLeft w:val="0"/>
      <w:marRight w:val="0"/>
      <w:marTop w:val="0"/>
      <w:marBottom w:val="0"/>
      <w:divBdr>
        <w:top w:val="none" w:sz="0" w:space="0" w:color="auto"/>
        <w:left w:val="none" w:sz="0" w:space="0" w:color="auto"/>
        <w:bottom w:val="none" w:sz="0" w:space="0" w:color="auto"/>
        <w:right w:val="none" w:sz="0" w:space="0" w:color="auto"/>
      </w:divBdr>
    </w:div>
    <w:div w:id="674577002">
      <w:bodyDiv w:val="1"/>
      <w:marLeft w:val="0"/>
      <w:marRight w:val="0"/>
      <w:marTop w:val="0"/>
      <w:marBottom w:val="0"/>
      <w:divBdr>
        <w:top w:val="none" w:sz="0" w:space="0" w:color="auto"/>
        <w:left w:val="none" w:sz="0" w:space="0" w:color="auto"/>
        <w:bottom w:val="none" w:sz="0" w:space="0" w:color="auto"/>
        <w:right w:val="none" w:sz="0" w:space="0" w:color="auto"/>
      </w:divBdr>
    </w:div>
    <w:div w:id="674725852">
      <w:bodyDiv w:val="1"/>
      <w:marLeft w:val="0"/>
      <w:marRight w:val="0"/>
      <w:marTop w:val="0"/>
      <w:marBottom w:val="0"/>
      <w:divBdr>
        <w:top w:val="none" w:sz="0" w:space="0" w:color="auto"/>
        <w:left w:val="none" w:sz="0" w:space="0" w:color="auto"/>
        <w:bottom w:val="none" w:sz="0" w:space="0" w:color="auto"/>
        <w:right w:val="none" w:sz="0" w:space="0" w:color="auto"/>
      </w:divBdr>
    </w:div>
    <w:div w:id="675152549">
      <w:bodyDiv w:val="1"/>
      <w:marLeft w:val="0"/>
      <w:marRight w:val="0"/>
      <w:marTop w:val="0"/>
      <w:marBottom w:val="0"/>
      <w:divBdr>
        <w:top w:val="none" w:sz="0" w:space="0" w:color="auto"/>
        <w:left w:val="none" w:sz="0" w:space="0" w:color="auto"/>
        <w:bottom w:val="none" w:sz="0" w:space="0" w:color="auto"/>
        <w:right w:val="none" w:sz="0" w:space="0" w:color="auto"/>
      </w:divBdr>
    </w:div>
    <w:div w:id="675811345">
      <w:bodyDiv w:val="1"/>
      <w:marLeft w:val="0"/>
      <w:marRight w:val="0"/>
      <w:marTop w:val="0"/>
      <w:marBottom w:val="0"/>
      <w:divBdr>
        <w:top w:val="none" w:sz="0" w:space="0" w:color="auto"/>
        <w:left w:val="none" w:sz="0" w:space="0" w:color="auto"/>
        <w:bottom w:val="none" w:sz="0" w:space="0" w:color="auto"/>
        <w:right w:val="none" w:sz="0" w:space="0" w:color="auto"/>
      </w:divBdr>
    </w:div>
    <w:div w:id="676270584">
      <w:bodyDiv w:val="1"/>
      <w:marLeft w:val="0"/>
      <w:marRight w:val="0"/>
      <w:marTop w:val="0"/>
      <w:marBottom w:val="0"/>
      <w:divBdr>
        <w:top w:val="none" w:sz="0" w:space="0" w:color="auto"/>
        <w:left w:val="none" w:sz="0" w:space="0" w:color="auto"/>
        <w:bottom w:val="none" w:sz="0" w:space="0" w:color="auto"/>
        <w:right w:val="none" w:sz="0" w:space="0" w:color="auto"/>
      </w:divBdr>
    </w:div>
    <w:div w:id="677002159">
      <w:bodyDiv w:val="1"/>
      <w:marLeft w:val="0"/>
      <w:marRight w:val="0"/>
      <w:marTop w:val="0"/>
      <w:marBottom w:val="0"/>
      <w:divBdr>
        <w:top w:val="none" w:sz="0" w:space="0" w:color="auto"/>
        <w:left w:val="none" w:sz="0" w:space="0" w:color="auto"/>
        <w:bottom w:val="none" w:sz="0" w:space="0" w:color="auto"/>
        <w:right w:val="none" w:sz="0" w:space="0" w:color="auto"/>
      </w:divBdr>
    </w:div>
    <w:div w:id="677081530">
      <w:bodyDiv w:val="1"/>
      <w:marLeft w:val="0"/>
      <w:marRight w:val="0"/>
      <w:marTop w:val="0"/>
      <w:marBottom w:val="0"/>
      <w:divBdr>
        <w:top w:val="none" w:sz="0" w:space="0" w:color="auto"/>
        <w:left w:val="none" w:sz="0" w:space="0" w:color="auto"/>
        <w:bottom w:val="none" w:sz="0" w:space="0" w:color="auto"/>
        <w:right w:val="none" w:sz="0" w:space="0" w:color="auto"/>
      </w:divBdr>
    </w:div>
    <w:div w:id="678242898">
      <w:bodyDiv w:val="1"/>
      <w:marLeft w:val="0"/>
      <w:marRight w:val="0"/>
      <w:marTop w:val="0"/>
      <w:marBottom w:val="0"/>
      <w:divBdr>
        <w:top w:val="none" w:sz="0" w:space="0" w:color="auto"/>
        <w:left w:val="none" w:sz="0" w:space="0" w:color="auto"/>
        <w:bottom w:val="none" w:sz="0" w:space="0" w:color="auto"/>
        <w:right w:val="none" w:sz="0" w:space="0" w:color="auto"/>
      </w:divBdr>
    </w:div>
    <w:div w:id="679426885">
      <w:bodyDiv w:val="1"/>
      <w:marLeft w:val="0"/>
      <w:marRight w:val="0"/>
      <w:marTop w:val="0"/>
      <w:marBottom w:val="0"/>
      <w:divBdr>
        <w:top w:val="none" w:sz="0" w:space="0" w:color="auto"/>
        <w:left w:val="none" w:sz="0" w:space="0" w:color="auto"/>
        <w:bottom w:val="none" w:sz="0" w:space="0" w:color="auto"/>
        <w:right w:val="none" w:sz="0" w:space="0" w:color="auto"/>
      </w:divBdr>
    </w:div>
    <w:div w:id="679744998">
      <w:bodyDiv w:val="1"/>
      <w:marLeft w:val="0"/>
      <w:marRight w:val="0"/>
      <w:marTop w:val="0"/>
      <w:marBottom w:val="0"/>
      <w:divBdr>
        <w:top w:val="none" w:sz="0" w:space="0" w:color="auto"/>
        <w:left w:val="none" w:sz="0" w:space="0" w:color="auto"/>
        <w:bottom w:val="none" w:sz="0" w:space="0" w:color="auto"/>
        <w:right w:val="none" w:sz="0" w:space="0" w:color="auto"/>
      </w:divBdr>
    </w:div>
    <w:div w:id="679817230">
      <w:bodyDiv w:val="1"/>
      <w:marLeft w:val="0"/>
      <w:marRight w:val="0"/>
      <w:marTop w:val="0"/>
      <w:marBottom w:val="0"/>
      <w:divBdr>
        <w:top w:val="none" w:sz="0" w:space="0" w:color="auto"/>
        <w:left w:val="none" w:sz="0" w:space="0" w:color="auto"/>
        <w:bottom w:val="none" w:sz="0" w:space="0" w:color="auto"/>
        <w:right w:val="none" w:sz="0" w:space="0" w:color="auto"/>
      </w:divBdr>
    </w:div>
    <w:div w:id="680086855">
      <w:bodyDiv w:val="1"/>
      <w:marLeft w:val="0"/>
      <w:marRight w:val="0"/>
      <w:marTop w:val="0"/>
      <w:marBottom w:val="0"/>
      <w:divBdr>
        <w:top w:val="none" w:sz="0" w:space="0" w:color="auto"/>
        <w:left w:val="none" w:sz="0" w:space="0" w:color="auto"/>
        <w:bottom w:val="none" w:sz="0" w:space="0" w:color="auto"/>
        <w:right w:val="none" w:sz="0" w:space="0" w:color="auto"/>
      </w:divBdr>
    </w:div>
    <w:div w:id="681057394">
      <w:bodyDiv w:val="1"/>
      <w:marLeft w:val="0"/>
      <w:marRight w:val="0"/>
      <w:marTop w:val="0"/>
      <w:marBottom w:val="0"/>
      <w:divBdr>
        <w:top w:val="none" w:sz="0" w:space="0" w:color="auto"/>
        <w:left w:val="none" w:sz="0" w:space="0" w:color="auto"/>
        <w:bottom w:val="none" w:sz="0" w:space="0" w:color="auto"/>
        <w:right w:val="none" w:sz="0" w:space="0" w:color="auto"/>
      </w:divBdr>
    </w:div>
    <w:div w:id="681709441">
      <w:bodyDiv w:val="1"/>
      <w:marLeft w:val="0"/>
      <w:marRight w:val="0"/>
      <w:marTop w:val="0"/>
      <w:marBottom w:val="0"/>
      <w:divBdr>
        <w:top w:val="none" w:sz="0" w:space="0" w:color="auto"/>
        <w:left w:val="none" w:sz="0" w:space="0" w:color="auto"/>
        <w:bottom w:val="none" w:sz="0" w:space="0" w:color="auto"/>
        <w:right w:val="none" w:sz="0" w:space="0" w:color="auto"/>
      </w:divBdr>
    </w:div>
    <w:div w:id="681978860">
      <w:bodyDiv w:val="1"/>
      <w:marLeft w:val="0"/>
      <w:marRight w:val="0"/>
      <w:marTop w:val="0"/>
      <w:marBottom w:val="0"/>
      <w:divBdr>
        <w:top w:val="none" w:sz="0" w:space="0" w:color="auto"/>
        <w:left w:val="none" w:sz="0" w:space="0" w:color="auto"/>
        <w:bottom w:val="none" w:sz="0" w:space="0" w:color="auto"/>
        <w:right w:val="none" w:sz="0" w:space="0" w:color="auto"/>
      </w:divBdr>
    </w:div>
    <w:div w:id="682125947">
      <w:bodyDiv w:val="1"/>
      <w:marLeft w:val="0"/>
      <w:marRight w:val="0"/>
      <w:marTop w:val="0"/>
      <w:marBottom w:val="0"/>
      <w:divBdr>
        <w:top w:val="none" w:sz="0" w:space="0" w:color="auto"/>
        <w:left w:val="none" w:sz="0" w:space="0" w:color="auto"/>
        <w:bottom w:val="none" w:sz="0" w:space="0" w:color="auto"/>
        <w:right w:val="none" w:sz="0" w:space="0" w:color="auto"/>
      </w:divBdr>
    </w:div>
    <w:div w:id="682128881">
      <w:bodyDiv w:val="1"/>
      <w:marLeft w:val="0"/>
      <w:marRight w:val="0"/>
      <w:marTop w:val="0"/>
      <w:marBottom w:val="0"/>
      <w:divBdr>
        <w:top w:val="none" w:sz="0" w:space="0" w:color="auto"/>
        <w:left w:val="none" w:sz="0" w:space="0" w:color="auto"/>
        <w:bottom w:val="none" w:sz="0" w:space="0" w:color="auto"/>
        <w:right w:val="none" w:sz="0" w:space="0" w:color="auto"/>
      </w:divBdr>
    </w:div>
    <w:div w:id="682392949">
      <w:bodyDiv w:val="1"/>
      <w:marLeft w:val="0"/>
      <w:marRight w:val="0"/>
      <w:marTop w:val="0"/>
      <w:marBottom w:val="0"/>
      <w:divBdr>
        <w:top w:val="none" w:sz="0" w:space="0" w:color="auto"/>
        <w:left w:val="none" w:sz="0" w:space="0" w:color="auto"/>
        <w:bottom w:val="none" w:sz="0" w:space="0" w:color="auto"/>
        <w:right w:val="none" w:sz="0" w:space="0" w:color="auto"/>
      </w:divBdr>
    </w:div>
    <w:div w:id="682824775">
      <w:bodyDiv w:val="1"/>
      <w:marLeft w:val="0"/>
      <w:marRight w:val="0"/>
      <w:marTop w:val="0"/>
      <w:marBottom w:val="0"/>
      <w:divBdr>
        <w:top w:val="none" w:sz="0" w:space="0" w:color="auto"/>
        <w:left w:val="none" w:sz="0" w:space="0" w:color="auto"/>
        <w:bottom w:val="none" w:sz="0" w:space="0" w:color="auto"/>
        <w:right w:val="none" w:sz="0" w:space="0" w:color="auto"/>
      </w:divBdr>
    </w:div>
    <w:div w:id="682829131">
      <w:bodyDiv w:val="1"/>
      <w:marLeft w:val="0"/>
      <w:marRight w:val="0"/>
      <w:marTop w:val="0"/>
      <w:marBottom w:val="0"/>
      <w:divBdr>
        <w:top w:val="none" w:sz="0" w:space="0" w:color="auto"/>
        <w:left w:val="none" w:sz="0" w:space="0" w:color="auto"/>
        <w:bottom w:val="none" w:sz="0" w:space="0" w:color="auto"/>
        <w:right w:val="none" w:sz="0" w:space="0" w:color="auto"/>
      </w:divBdr>
    </w:div>
    <w:div w:id="684868279">
      <w:bodyDiv w:val="1"/>
      <w:marLeft w:val="0"/>
      <w:marRight w:val="0"/>
      <w:marTop w:val="0"/>
      <w:marBottom w:val="0"/>
      <w:divBdr>
        <w:top w:val="none" w:sz="0" w:space="0" w:color="auto"/>
        <w:left w:val="none" w:sz="0" w:space="0" w:color="auto"/>
        <w:bottom w:val="none" w:sz="0" w:space="0" w:color="auto"/>
        <w:right w:val="none" w:sz="0" w:space="0" w:color="auto"/>
      </w:divBdr>
    </w:div>
    <w:div w:id="685250928">
      <w:bodyDiv w:val="1"/>
      <w:marLeft w:val="0"/>
      <w:marRight w:val="0"/>
      <w:marTop w:val="0"/>
      <w:marBottom w:val="0"/>
      <w:divBdr>
        <w:top w:val="none" w:sz="0" w:space="0" w:color="auto"/>
        <w:left w:val="none" w:sz="0" w:space="0" w:color="auto"/>
        <w:bottom w:val="none" w:sz="0" w:space="0" w:color="auto"/>
        <w:right w:val="none" w:sz="0" w:space="0" w:color="auto"/>
      </w:divBdr>
    </w:div>
    <w:div w:id="686910660">
      <w:bodyDiv w:val="1"/>
      <w:marLeft w:val="0"/>
      <w:marRight w:val="0"/>
      <w:marTop w:val="0"/>
      <w:marBottom w:val="0"/>
      <w:divBdr>
        <w:top w:val="none" w:sz="0" w:space="0" w:color="auto"/>
        <w:left w:val="none" w:sz="0" w:space="0" w:color="auto"/>
        <w:bottom w:val="none" w:sz="0" w:space="0" w:color="auto"/>
        <w:right w:val="none" w:sz="0" w:space="0" w:color="auto"/>
      </w:divBdr>
    </w:div>
    <w:div w:id="687216118">
      <w:bodyDiv w:val="1"/>
      <w:marLeft w:val="0"/>
      <w:marRight w:val="0"/>
      <w:marTop w:val="0"/>
      <w:marBottom w:val="0"/>
      <w:divBdr>
        <w:top w:val="none" w:sz="0" w:space="0" w:color="auto"/>
        <w:left w:val="none" w:sz="0" w:space="0" w:color="auto"/>
        <w:bottom w:val="none" w:sz="0" w:space="0" w:color="auto"/>
        <w:right w:val="none" w:sz="0" w:space="0" w:color="auto"/>
      </w:divBdr>
    </w:div>
    <w:div w:id="687370904">
      <w:bodyDiv w:val="1"/>
      <w:marLeft w:val="0"/>
      <w:marRight w:val="0"/>
      <w:marTop w:val="0"/>
      <w:marBottom w:val="0"/>
      <w:divBdr>
        <w:top w:val="none" w:sz="0" w:space="0" w:color="auto"/>
        <w:left w:val="none" w:sz="0" w:space="0" w:color="auto"/>
        <w:bottom w:val="none" w:sz="0" w:space="0" w:color="auto"/>
        <w:right w:val="none" w:sz="0" w:space="0" w:color="auto"/>
      </w:divBdr>
    </w:div>
    <w:div w:id="687561091">
      <w:bodyDiv w:val="1"/>
      <w:marLeft w:val="0"/>
      <w:marRight w:val="0"/>
      <w:marTop w:val="0"/>
      <w:marBottom w:val="0"/>
      <w:divBdr>
        <w:top w:val="none" w:sz="0" w:space="0" w:color="auto"/>
        <w:left w:val="none" w:sz="0" w:space="0" w:color="auto"/>
        <w:bottom w:val="none" w:sz="0" w:space="0" w:color="auto"/>
        <w:right w:val="none" w:sz="0" w:space="0" w:color="auto"/>
      </w:divBdr>
    </w:div>
    <w:div w:id="688216178">
      <w:bodyDiv w:val="1"/>
      <w:marLeft w:val="0"/>
      <w:marRight w:val="0"/>
      <w:marTop w:val="0"/>
      <w:marBottom w:val="0"/>
      <w:divBdr>
        <w:top w:val="none" w:sz="0" w:space="0" w:color="auto"/>
        <w:left w:val="none" w:sz="0" w:space="0" w:color="auto"/>
        <w:bottom w:val="none" w:sz="0" w:space="0" w:color="auto"/>
        <w:right w:val="none" w:sz="0" w:space="0" w:color="auto"/>
      </w:divBdr>
    </w:div>
    <w:div w:id="688722804">
      <w:bodyDiv w:val="1"/>
      <w:marLeft w:val="0"/>
      <w:marRight w:val="0"/>
      <w:marTop w:val="0"/>
      <w:marBottom w:val="0"/>
      <w:divBdr>
        <w:top w:val="none" w:sz="0" w:space="0" w:color="auto"/>
        <w:left w:val="none" w:sz="0" w:space="0" w:color="auto"/>
        <w:bottom w:val="none" w:sz="0" w:space="0" w:color="auto"/>
        <w:right w:val="none" w:sz="0" w:space="0" w:color="auto"/>
      </w:divBdr>
    </w:div>
    <w:div w:id="689450351">
      <w:bodyDiv w:val="1"/>
      <w:marLeft w:val="0"/>
      <w:marRight w:val="0"/>
      <w:marTop w:val="0"/>
      <w:marBottom w:val="0"/>
      <w:divBdr>
        <w:top w:val="none" w:sz="0" w:space="0" w:color="auto"/>
        <w:left w:val="none" w:sz="0" w:space="0" w:color="auto"/>
        <w:bottom w:val="none" w:sz="0" w:space="0" w:color="auto"/>
        <w:right w:val="none" w:sz="0" w:space="0" w:color="auto"/>
      </w:divBdr>
    </w:div>
    <w:div w:id="689769275">
      <w:bodyDiv w:val="1"/>
      <w:marLeft w:val="0"/>
      <w:marRight w:val="0"/>
      <w:marTop w:val="0"/>
      <w:marBottom w:val="0"/>
      <w:divBdr>
        <w:top w:val="none" w:sz="0" w:space="0" w:color="auto"/>
        <w:left w:val="none" w:sz="0" w:space="0" w:color="auto"/>
        <w:bottom w:val="none" w:sz="0" w:space="0" w:color="auto"/>
        <w:right w:val="none" w:sz="0" w:space="0" w:color="auto"/>
      </w:divBdr>
    </w:div>
    <w:div w:id="690299150">
      <w:bodyDiv w:val="1"/>
      <w:marLeft w:val="0"/>
      <w:marRight w:val="0"/>
      <w:marTop w:val="0"/>
      <w:marBottom w:val="0"/>
      <w:divBdr>
        <w:top w:val="none" w:sz="0" w:space="0" w:color="auto"/>
        <w:left w:val="none" w:sz="0" w:space="0" w:color="auto"/>
        <w:bottom w:val="none" w:sz="0" w:space="0" w:color="auto"/>
        <w:right w:val="none" w:sz="0" w:space="0" w:color="auto"/>
      </w:divBdr>
    </w:div>
    <w:div w:id="690836973">
      <w:bodyDiv w:val="1"/>
      <w:marLeft w:val="0"/>
      <w:marRight w:val="0"/>
      <w:marTop w:val="0"/>
      <w:marBottom w:val="0"/>
      <w:divBdr>
        <w:top w:val="none" w:sz="0" w:space="0" w:color="auto"/>
        <w:left w:val="none" w:sz="0" w:space="0" w:color="auto"/>
        <w:bottom w:val="none" w:sz="0" w:space="0" w:color="auto"/>
        <w:right w:val="none" w:sz="0" w:space="0" w:color="auto"/>
      </w:divBdr>
    </w:div>
    <w:div w:id="691103211">
      <w:bodyDiv w:val="1"/>
      <w:marLeft w:val="0"/>
      <w:marRight w:val="0"/>
      <w:marTop w:val="0"/>
      <w:marBottom w:val="0"/>
      <w:divBdr>
        <w:top w:val="none" w:sz="0" w:space="0" w:color="auto"/>
        <w:left w:val="none" w:sz="0" w:space="0" w:color="auto"/>
        <w:bottom w:val="none" w:sz="0" w:space="0" w:color="auto"/>
        <w:right w:val="none" w:sz="0" w:space="0" w:color="auto"/>
      </w:divBdr>
    </w:div>
    <w:div w:id="692413520">
      <w:bodyDiv w:val="1"/>
      <w:marLeft w:val="0"/>
      <w:marRight w:val="0"/>
      <w:marTop w:val="0"/>
      <w:marBottom w:val="0"/>
      <w:divBdr>
        <w:top w:val="none" w:sz="0" w:space="0" w:color="auto"/>
        <w:left w:val="none" w:sz="0" w:space="0" w:color="auto"/>
        <w:bottom w:val="none" w:sz="0" w:space="0" w:color="auto"/>
        <w:right w:val="none" w:sz="0" w:space="0" w:color="auto"/>
      </w:divBdr>
    </w:div>
    <w:div w:id="692459266">
      <w:bodyDiv w:val="1"/>
      <w:marLeft w:val="0"/>
      <w:marRight w:val="0"/>
      <w:marTop w:val="0"/>
      <w:marBottom w:val="0"/>
      <w:divBdr>
        <w:top w:val="none" w:sz="0" w:space="0" w:color="auto"/>
        <w:left w:val="none" w:sz="0" w:space="0" w:color="auto"/>
        <w:bottom w:val="none" w:sz="0" w:space="0" w:color="auto"/>
        <w:right w:val="none" w:sz="0" w:space="0" w:color="auto"/>
      </w:divBdr>
    </w:div>
    <w:div w:id="692654914">
      <w:bodyDiv w:val="1"/>
      <w:marLeft w:val="0"/>
      <w:marRight w:val="0"/>
      <w:marTop w:val="0"/>
      <w:marBottom w:val="0"/>
      <w:divBdr>
        <w:top w:val="none" w:sz="0" w:space="0" w:color="auto"/>
        <w:left w:val="none" w:sz="0" w:space="0" w:color="auto"/>
        <w:bottom w:val="none" w:sz="0" w:space="0" w:color="auto"/>
        <w:right w:val="none" w:sz="0" w:space="0" w:color="auto"/>
      </w:divBdr>
    </w:div>
    <w:div w:id="692850144">
      <w:bodyDiv w:val="1"/>
      <w:marLeft w:val="0"/>
      <w:marRight w:val="0"/>
      <w:marTop w:val="0"/>
      <w:marBottom w:val="0"/>
      <w:divBdr>
        <w:top w:val="none" w:sz="0" w:space="0" w:color="auto"/>
        <w:left w:val="none" w:sz="0" w:space="0" w:color="auto"/>
        <w:bottom w:val="none" w:sz="0" w:space="0" w:color="auto"/>
        <w:right w:val="none" w:sz="0" w:space="0" w:color="auto"/>
      </w:divBdr>
    </w:div>
    <w:div w:id="692925775">
      <w:bodyDiv w:val="1"/>
      <w:marLeft w:val="0"/>
      <w:marRight w:val="0"/>
      <w:marTop w:val="0"/>
      <w:marBottom w:val="0"/>
      <w:divBdr>
        <w:top w:val="none" w:sz="0" w:space="0" w:color="auto"/>
        <w:left w:val="none" w:sz="0" w:space="0" w:color="auto"/>
        <w:bottom w:val="none" w:sz="0" w:space="0" w:color="auto"/>
        <w:right w:val="none" w:sz="0" w:space="0" w:color="auto"/>
      </w:divBdr>
    </w:div>
    <w:div w:id="693000139">
      <w:bodyDiv w:val="1"/>
      <w:marLeft w:val="0"/>
      <w:marRight w:val="0"/>
      <w:marTop w:val="0"/>
      <w:marBottom w:val="0"/>
      <w:divBdr>
        <w:top w:val="none" w:sz="0" w:space="0" w:color="auto"/>
        <w:left w:val="none" w:sz="0" w:space="0" w:color="auto"/>
        <w:bottom w:val="none" w:sz="0" w:space="0" w:color="auto"/>
        <w:right w:val="none" w:sz="0" w:space="0" w:color="auto"/>
      </w:divBdr>
    </w:div>
    <w:div w:id="693116596">
      <w:bodyDiv w:val="1"/>
      <w:marLeft w:val="0"/>
      <w:marRight w:val="0"/>
      <w:marTop w:val="0"/>
      <w:marBottom w:val="0"/>
      <w:divBdr>
        <w:top w:val="none" w:sz="0" w:space="0" w:color="auto"/>
        <w:left w:val="none" w:sz="0" w:space="0" w:color="auto"/>
        <w:bottom w:val="none" w:sz="0" w:space="0" w:color="auto"/>
        <w:right w:val="none" w:sz="0" w:space="0" w:color="auto"/>
      </w:divBdr>
    </w:div>
    <w:div w:id="693726354">
      <w:bodyDiv w:val="1"/>
      <w:marLeft w:val="0"/>
      <w:marRight w:val="0"/>
      <w:marTop w:val="0"/>
      <w:marBottom w:val="0"/>
      <w:divBdr>
        <w:top w:val="none" w:sz="0" w:space="0" w:color="auto"/>
        <w:left w:val="none" w:sz="0" w:space="0" w:color="auto"/>
        <w:bottom w:val="none" w:sz="0" w:space="0" w:color="auto"/>
        <w:right w:val="none" w:sz="0" w:space="0" w:color="auto"/>
      </w:divBdr>
    </w:div>
    <w:div w:id="693967403">
      <w:bodyDiv w:val="1"/>
      <w:marLeft w:val="0"/>
      <w:marRight w:val="0"/>
      <w:marTop w:val="0"/>
      <w:marBottom w:val="0"/>
      <w:divBdr>
        <w:top w:val="none" w:sz="0" w:space="0" w:color="auto"/>
        <w:left w:val="none" w:sz="0" w:space="0" w:color="auto"/>
        <w:bottom w:val="none" w:sz="0" w:space="0" w:color="auto"/>
        <w:right w:val="none" w:sz="0" w:space="0" w:color="auto"/>
      </w:divBdr>
    </w:div>
    <w:div w:id="694505151">
      <w:bodyDiv w:val="1"/>
      <w:marLeft w:val="0"/>
      <w:marRight w:val="0"/>
      <w:marTop w:val="0"/>
      <w:marBottom w:val="0"/>
      <w:divBdr>
        <w:top w:val="none" w:sz="0" w:space="0" w:color="auto"/>
        <w:left w:val="none" w:sz="0" w:space="0" w:color="auto"/>
        <w:bottom w:val="none" w:sz="0" w:space="0" w:color="auto"/>
        <w:right w:val="none" w:sz="0" w:space="0" w:color="auto"/>
      </w:divBdr>
    </w:div>
    <w:div w:id="695227795">
      <w:bodyDiv w:val="1"/>
      <w:marLeft w:val="0"/>
      <w:marRight w:val="0"/>
      <w:marTop w:val="0"/>
      <w:marBottom w:val="0"/>
      <w:divBdr>
        <w:top w:val="none" w:sz="0" w:space="0" w:color="auto"/>
        <w:left w:val="none" w:sz="0" w:space="0" w:color="auto"/>
        <w:bottom w:val="none" w:sz="0" w:space="0" w:color="auto"/>
        <w:right w:val="none" w:sz="0" w:space="0" w:color="auto"/>
      </w:divBdr>
    </w:div>
    <w:div w:id="695737999">
      <w:bodyDiv w:val="1"/>
      <w:marLeft w:val="0"/>
      <w:marRight w:val="0"/>
      <w:marTop w:val="0"/>
      <w:marBottom w:val="0"/>
      <w:divBdr>
        <w:top w:val="none" w:sz="0" w:space="0" w:color="auto"/>
        <w:left w:val="none" w:sz="0" w:space="0" w:color="auto"/>
        <w:bottom w:val="none" w:sz="0" w:space="0" w:color="auto"/>
        <w:right w:val="none" w:sz="0" w:space="0" w:color="auto"/>
      </w:divBdr>
    </w:div>
    <w:div w:id="695934258">
      <w:bodyDiv w:val="1"/>
      <w:marLeft w:val="0"/>
      <w:marRight w:val="0"/>
      <w:marTop w:val="0"/>
      <w:marBottom w:val="0"/>
      <w:divBdr>
        <w:top w:val="none" w:sz="0" w:space="0" w:color="auto"/>
        <w:left w:val="none" w:sz="0" w:space="0" w:color="auto"/>
        <w:bottom w:val="none" w:sz="0" w:space="0" w:color="auto"/>
        <w:right w:val="none" w:sz="0" w:space="0" w:color="auto"/>
      </w:divBdr>
    </w:div>
    <w:div w:id="696582382">
      <w:bodyDiv w:val="1"/>
      <w:marLeft w:val="0"/>
      <w:marRight w:val="0"/>
      <w:marTop w:val="0"/>
      <w:marBottom w:val="0"/>
      <w:divBdr>
        <w:top w:val="none" w:sz="0" w:space="0" w:color="auto"/>
        <w:left w:val="none" w:sz="0" w:space="0" w:color="auto"/>
        <w:bottom w:val="none" w:sz="0" w:space="0" w:color="auto"/>
        <w:right w:val="none" w:sz="0" w:space="0" w:color="auto"/>
      </w:divBdr>
    </w:div>
    <w:div w:id="697312101">
      <w:bodyDiv w:val="1"/>
      <w:marLeft w:val="0"/>
      <w:marRight w:val="0"/>
      <w:marTop w:val="0"/>
      <w:marBottom w:val="0"/>
      <w:divBdr>
        <w:top w:val="none" w:sz="0" w:space="0" w:color="auto"/>
        <w:left w:val="none" w:sz="0" w:space="0" w:color="auto"/>
        <w:bottom w:val="none" w:sz="0" w:space="0" w:color="auto"/>
        <w:right w:val="none" w:sz="0" w:space="0" w:color="auto"/>
      </w:divBdr>
    </w:div>
    <w:div w:id="697971831">
      <w:bodyDiv w:val="1"/>
      <w:marLeft w:val="0"/>
      <w:marRight w:val="0"/>
      <w:marTop w:val="0"/>
      <w:marBottom w:val="0"/>
      <w:divBdr>
        <w:top w:val="none" w:sz="0" w:space="0" w:color="auto"/>
        <w:left w:val="none" w:sz="0" w:space="0" w:color="auto"/>
        <w:bottom w:val="none" w:sz="0" w:space="0" w:color="auto"/>
        <w:right w:val="none" w:sz="0" w:space="0" w:color="auto"/>
      </w:divBdr>
    </w:div>
    <w:div w:id="697974387">
      <w:bodyDiv w:val="1"/>
      <w:marLeft w:val="0"/>
      <w:marRight w:val="0"/>
      <w:marTop w:val="0"/>
      <w:marBottom w:val="0"/>
      <w:divBdr>
        <w:top w:val="none" w:sz="0" w:space="0" w:color="auto"/>
        <w:left w:val="none" w:sz="0" w:space="0" w:color="auto"/>
        <w:bottom w:val="none" w:sz="0" w:space="0" w:color="auto"/>
        <w:right w:val="none" w:sz="0" w:space="0" w:color="auto"/>
      </w:divBdr>
    </w:div>
    <w:div w:id="698165801">
      <w:bodyDiv w:val="1"/>
      <w:marLeft w:val="0"/>
      <w:marRight w:val="0"/>
      <w:marTop w:val="0"/>
      <w:marBottom w:val="0"/>
      <w:divBdr>
        <w:top w:val="none" w:sz="0" w:space="0" w:color="auto"/>
        <w:left w:val="none" w:sz="0" w:space="0" w:color="auto"/>
        <w:bottom w:val="none" w:sz="0" w:space="0" w:color="auto"/>
        <w:right w:val="none" w:sz="0" w:space="0" w:color="auto"/>
      </w:divBdr>
    </w:div>
    <w:div w:id="698244221">
      <w:bodyDiv w:val="1"/>
      <w:marLeft w:val="0"/>
      <w:marRight w:val="0"/>
      <w:marTop w:val="0"/>
      <w:marBottom w:val="0"/>
      <w:divBdr>
        <w:top w:val="none" w:sz="0" w:space="0" w:color="auto"/>
        <w:left w:val="none" w:sz="0" w:space="0" w:color="auto"/>
        <w:bottom w:val="none" w:sz="0" w:space="0" w:color="auto"/>
        <w:right w:val="none" w:sz="0" w:space="0" w:color="auto"/>
      </w:divBdr>
    </w:div>
    <w:div w:id="699359295">
      <w:bodyDiv w:val="1"/>
      <w:marLeft w:val="0"/>
      <w:marRight w:val="0"/>
      <w:marTop w:val="0"/>
      <w:marBottom w:val="0"/>
      <w:divBdr>
        <w:top w:val="none" w:sz="0" w:space="0" w:color="auto"/>
        <w:left w:val="none" w:sz="0" w:space="0" w:color="auto"/>
        <w:bottom w:val="none" w:sz="0" w:space="0" w:color="auto"/>
        <w:right w:val="none" w:sz="0" w:space="0" w:color="auto"/>
      </w:divBdr>
    </w:div>
    <w:div w:id="699546057">
      <w:bodyDiv w:val="1"/>
      <w:marLeft w:val="0"/>
      <w:marRight w:val="0"/>
      <w:marTop w:val="0"/>
      <w:marBottom w:val="0"/>
      <w:divBdr>
        <w:top w:val="none" w:sz="0" w:space="0" w:color="auto"/>
        <w:left w:val="none" w:sz="0" w:space="0" w:color="auto"/>
        <w:bottom w:val="none" w:sz="0" w:space="0" w:color="auto"/>
        <w:right w:val="none" w:sz="0" w:space="0" w:color="auto"/>
      </w:divBdr>
    </w:div>
    <w:div w:id="699665210">
      <w:bodyDiv w:val="1"/>
      <w:marLeft w:val="0"/>
      <w:marRight w:val="0"/>
      <w:marTop w:val="0"/>
      <w:marBottom w:val="0"/>
      <w:divBdr>
        <w:top w:val="none" w:sz="0" w:space="0" w:color="auto"/>
        <w:left w:val="none" w:sz="0" w:space="0" w:color="auto"/>
        <w:bottom w:val="none" w:sz="0" w:space="0" w:color="auto"/>
        <w:right w:val="none" w:sz="0" w:space="0" w:color="auto"/>
      </w:divBdr>
    </w:div>
    <w:div w:id="700087550">
      <w:bodyDiv w:val="1"/>
      <w:marLeft w:val="0"/>
      <w:marRight w:val="0"/>
      <w:marTop w:val="0"/>
      <w:marBottom w:val="0"/>
      <w:divBdr>
        <w:top w:val="none" w:sz="0" w:space="0" w:color="auto"/>
        <w:left w:val="none" w:sz="0" w:space="0" w:color="auto"/>
        <w:bottom w:val="none" w:sz="0" w:space="0" w:color="auto"/>
        <w:right w:val="none" w:sz="0" w:space="0" w:color="auto"/>
      </w:divBdr>
    </w:div>
    <w:div w:id="700127640">
      <w:bodyDiv w:val="1"/>
      <w:marLeft w:val="0"/>
      <w:marRight w:val="0"/>
      <w:marTop w:val="0"/>
      <w:marBottom w:val="0"/>
      <w:divBdr>
        <w:top w:val="none" w:sz="0" w:space="0" w:color="auto"/>
        <w:left w:val="none" w:sz="0" w:space="0" w:color="auto"/>
        <w:bottom w:val="none" w:sz="0" w:space="0" w:color="auto"/>
        <w:right w:val="none" w:sz="0" w:space="0" w:color="auto"/>
      </w:divBdr>
    </w:div>
    <w:div w:id="700781462">
      <w:bodyDiv w:val="1"/>
      <w:marLeft w:val="0"/>
      <w:marRight w:val="0"/>
      <w:marTop w:val="0"/>
      <w:marBottom w:val="0"/>
      <w:divBdr>
        <w:top w:val="none" w:sz="0" w:space="0" w:color="auto"/>
        <w:left w:val="none" w:sz="0" w:space="0" w:color="auto"/>
        <w:bottom w:val="none" w:sz="0" w:space="0" w:color="auto"/>
        <w:right w:val="none" w:sz="0" w:space="0" w:color="auto"/>
      </w:divBdr>
    </w:div>
    <w:div w:id="701904572">
      <w:bodyDiv w:val="1"/>
      <w:marLeft w:val="0"/>
      <w:marRight w:val="0"/>
      <w:marTop w:val="0"/>
      <w:marBottom w:val="0"/>
      <w:divBdr>
        <w:top w:val="none" w:sz="0" w:space="0" w:color="auto"/>
        <w:left w:val="none" w:sz="0" w:space="0" w:color="auto"/>
        <w:bottom w:val="none" w:sz="0" w:space="0" w:color="auto"/>
        <w:right w:val="none" w:sz="0" w:space="0" w:color="auto"/>
      </w:divBdr>
    </w:div>
    <w:div w:id="702709451">
      <w:bodyDiv w:val="1"/>
      <w:marLeft w:val="0"/>
      <w:marRight w:val="0"/>
      <w:marTop w:val="0"/>
      <w:marBottom w:val="0"/>
      <w:divBdr>
        <w:top w:val="none" w:sz="0" w:space="0" w:color="auto"/>
        <w:left w:val="none" w:sz="0" w:space="0" w:color="auto"/>
        <w:bottom w:val="none" w:sz="0" w:space="0" w:color="auto"/>
        <w:right w:val="none" w:sz="0" w:space="0" w:color="auto"/>
      </w:divBdr>
    </w:div>
    <w:div w:id="703098824">
      <w:bodyDiv w:val="1"/>
      <w:marLeft w:val="0"/>
      <w:marRight w:val="0"/>
      <w:marTop w:val="0"/>
      <w:marBottom w:val="0"/>
      <w:divBdr>
        <w:top w:val="none" w:sz="0" w:space="0" w:color="auto"/>
        <w:left w:val="none" w:sz="0" w:space="0" w:color="auto"/>
        <w:bottom w:val="none" w:sz="0" w:space="0" w:color="auto"/>
        <w:right w:val="none" w:sz="0" w:space="0" w:color="auto"/>
      </w:divBdr>
    </w:div>
    <w:div w:id="704331812">
      <w:bodyDiv w:val="1"/>
      <w:marLeft w:val="0"/>
      <w:marRight w:val="0"/>
      <w:marTop w:val="0"/>
      <w:marBottom w:val="0"/>
      <w:divBdr>
        <w:top w:val="none" w:sz="0" w:space="0" w:color="auto"/>
        <w:left w:val="none" w:sz="0" w:space="0" w:color="auto"/>
        <w:bottom w:val="none" w:sz="0" w:space="0" w:color="auto"/>
        <w:right w:val="none" w:sz="0" w:space="0" w:color="auto"/>
      </w:divBdr>
    </w:div>
    <w:div w:id="704402248">
      <w:bodyDiv w:val="1"/>
      <w:marLeft w:val="0"/>
      <w:marRight w:val="0"/>
      <w:marTop w:val="0"/>
      <w:marBottom w:val="0"/>
      <w:divBdr>
        <w:top w:val="none" w:sz="0" w:space="0" w:color="auto"/>
        <w:left w:val="none" w:sz="0" w:space="0" w:color="auto"/>
        <w:bottom w:val="none" w:sz="0" w:space="0" w:color="auto"/>
        <w:right w:val="none" w:sz="0" w:space="0" w:color="auto"/>
      </w:divBdr>
    </w:div>
    <w:div w:id="704713112">
      <w:bodyDiv w:val="1"/>
      <w:marLeft w:val="0"/>
      <w:marRight w:val="0"/>
      <w:marTop w:val="0"/>
      <w:marBottom w:val="0"/>
      <w:divBdr>
        <w:top w:val="none" w:sz="0" w:space="0" w:color="auto"/>
        <w:left w:val="none" w:sz="0" w:space="0" w:color="auto"/>
        <w:bottom w:val="none" w:sz="0" w:space="0" w:color="auto"/>
        <w:right w:val="none" w:sz="0" w:space="0" w:color="auto"/>
      </w:divBdr>
    </w:div>
    <w:div w:id="705721480">
      <w:bodyDiv w:val="1"/>
      <w:marLeft w:val="0"/>
      <w:marRight w:val="0"/>
      <w:marTop w:val="0"/>
      <w:marBottom w:val="0"/>
      <w:divBdr>
        <w:top w:val="none" w:sz="0" w:space="0" w:color="auto"/>
        <w:left w:val="none" w:sz="0" w:space="0" w:color="auto"/>
        <w:bottom w:val="none" w:sz="0" w:space="0" w:color="auto"/>
        <w:right w:val="none" w:sz="0" w:space="0" w:color="auto"/>
      </w:divBdr>
    </w:div>
    <w:div w:id="705912327">
      <w:bodyDiv w:val="1"/>
      <w:marLeft w:val="0"/>
      <w:marRight w:val="0"/>
      <w:marTop w:val="0"/>
      <w:marBottom w:val="0"/>
      <w:divBdr>
        <w:top w:val="none" w:sz="0" w:space="0" w:color="auto"/>
        <w:left w:val="none" w:sz="0" w:space="0" w:color="auto"/>
        <w:bottom w:val="none" w:sz="0" w:space="0" w:color="auto"/>
        <w:right w:val="none" w:sz="0" w:space="0" w:color="auto"/>
      </w:divBdr>
    </w:div>
    <w:div w:id="705954068">
      <w:bodyDiv w:val="1"/>
      <w:marLeft w:val="0"/>
      <w:marRight w:val="0"/>
      <w:marTop w:val="0"/>
      <w:marBottom w:val="0"/>
      <w:divBdr>
        <w:top w:val="none" w:sz="0" w:space="0" w:color="auto"/>
        <w:left w:val="none" w:sz="0" w:space="0" w:color="auto"/>
        <w:bottom w:val="none" w:sz="0" w:space="0" w:color="auto"/>
        <w:right w:val="none" w:sz="0" w:space="0" w:color="auto"/>
      </w:divBdr>
    </w:div>
    <w:div w:id="707339548">
      <w:bodyDiv w:val="1"/>
      <w:marLeft w:val="0"/>
      <w:marRight w:val="0"/>
      <w:marTop w:val="0"/>
      <w:marBottom w:val="0"/>
      <w:divBdr>
        <w:top w:val="none" w:sz="0" w:space="0" w:color="auto"/>
        <w:left w:val="none" w:sz="0" w:space="0" w:color="auto"/>
        <w:bottom w:val="none" w:sz="0" w:space="0" w:color="auto"/>
        <w:right w:val="none" w:sz="0" w:space="0" w:color="auto"/>
      </w:divBdr>
    </w:div>
    <w:div w:id="707684672">
      <w:bodyDiv w:val="1"/>
      <w:marLeft w:val="0"/>
      <w:marRight w:val="0"/>
      <w:marTop w:val="0"/>
      <w:marBottom w:val="0"/>
      <w:divBdr>
        <w:top w:val="none" w:sz="0" w:space="0" w:color="auto"/>
        <w:left w:val="none" w:sz="0" w:space="0" w:color="auto"/>
        <w:bottom w:val="none" w:sz="0" w:space="0" w:color="auto"/>
        <w:right w:val="none" w:sz="0" w:space="0" w:color="auto"/>
      </w:divBdr>
    </w:div>
    <w:div w:id="707876995">
      <w:bodyDiv w:val="1"/>
      <w:marLeft w:val="0"/>
      <w:marRight w:val="0"/>
      <w:marTop w:val="0"/>
      <w:marBottom w:val="0"/>
      <w:divBdr>
        <w:top w:val="none" w:sz="0" w:space="0" w:color="auto"/>
        <w:left w:val="none" w:sz="0" w:space="0" w:color="auto"/>
        <w:bottom w:val="none" w:sz="0" w:space="0" w:color="auto"/>
        <w:right w:val="none" w:sz="0" w:space="0" w:color="auto"/>
      </w:divBdr>
    </w:div>
    <w:div w:id="707951415">
      <w:bodyDiv w:val="1"/>
      <w:marLeft w:val="0"/>
      <w:marRight w:val="0"/>
      <w:marTop w:val="0"/>
      <w:marBottom w:val="0"/>
      <w:divBdr>
        <w:top w:val="none" w:sz="0" w:space="0" w:color="auto"/>
        <w:left w:val="none" w:sz="0" w:space="0" w:color="auto"/>
        <w:bottom w:val="none" w:sz="0" w:space="0" w:color="auto"/>
        <w:right w:val="none" w:sz="0" w:space="0" w:color="auto"/>
      </w:divBdr>
    </w:div>
    <w:div w:id="708534967">
      <w:bodyDiv w:val="1"/>
      <w:marLeft w:val="0"/>
      <w:marRight w:val="0"/>
      <w:marTop w:val="0"/>
      <w:marBottom w:val="0"/>
      <w:divBdr>
        <w:top w:val="none" w:sz="0" w:space="0" w:color="auto"/>
        <w:left w:val="none" w:sz="0" w:space="0" w:color="auto"/>
        <w:bottom w:val="none" w:sz="0" w:space="0" w:color="auto"/>
        <w:right w:val="none" w:sz="0" w:space="0" w:color="auto"/>
      </w:divBdr>
    </w:div>
    <w:div w:id="708989612">
      <w:bodyDiv w:val="1"/>
      <w:marLeft w:val="0"/>
      <w:marRight w:val="0"/>
      <w:marTop w:val="0"/>
      <w:marBottom w:val="0"/>
      <w:divBdr>
        <w:top w:val="none" w:sz="0" w:space="0" w:color="auto"/>
        <w:left w:val="none" w:sz="0" w:space="0" w:color="auto"/>
        <w:bottom w:val="none" w:sz="0" w:space="0" w:color="auto"/>
        <w:right w:val="none" w:sz="0" w:space="0" w:color="auto"/>
      </w:divBdr>
    </w:div>
    <w:div w:id="709499498">
      <w:bodyDiv w:val="1"/>
      <w:marLeft w:val="0"/>
      <w:marRight w:val="0"/>
      <w:marTop w:val="0"/>
      <w:marBottom w:val="0"/>
      <w:divBdr>
        <w:top w:val="none" w:sz="0" w:space="0" w:color="auto"/>
        <w:left w:val="none" w:sz="0" w:space="0" w:color="auto"/>
        <w:bottom w:val="none" w:sz="0" w:space="0" w:color="auto"/>
        <w:right w:val="none" w:sz="0" w:space="0" w:color="auto"/>
      </w:divBdr>
    </w:div>
    <w:div w:id="711000939">
      <w:bodyDiv w:val="1"/>
      <w:marLeft w:val="0"/>
      <w:marRight w:val="0"/>
      <w:marTop w:val="0"/>
      <w:marBottom w:val="0"/>
      <w:divBdr>
        <w:top w:val="none" w:sz="0" w:space="0" w:color="auto"/>
        <w:left w:val="none" w:sz="0" w:space="0" w:color="auto"/>
        <w:bottom w:val="none" w:sz="0" w:space="0" w:color="auto"/>
        <w:right w:val="none" w:sz="0" w:space="0" w:color="auto"/>
      </w:divBdr>
    </w:div>
    <w:div w:id="711002744">
      <w:bodyDiv w:val="1"/>
      <w:marLeft w:val="0"/>
      <w:marRight w:val="0"/>
      <w:marTop w:val="0"/>
      <w:marBottom w:val="0"/>
      <w:divBdr>
        <w:top w:val="none" w:sz="0" w:space="0" w:color="auto"/>
        <w:left w:val="none" w:sz="0" w:space="0" w:color="auto"/>
        <w:bottom w:val="none" w:sz="0" w:space="0" w:color="auto"/>
        <w:right w:val="none" w:sz="0" w:space="0" w:color="auto"/>
      </w:divBdr>
    </w:div>
    <w:div w:id="711197304">
      <w:bodyDiv w:val="1"/>
      <w:marLeft w:val="0"/>
      <w:marRight w:val="0"/>
      <w:marTop w:val="0"/>
      <w:marBottom w:val="0"/>
      <w:divBdr>
        <w:top w:val="none" w:sz="0" w:space="0" w:color="auto"/>
        <w:left w:val="none" w:sz="0" w:space="0" w:color="auto"/>
        <w:bottom w:val="none" w:sz="0" w:space="0" w:color="auto"/>
        <w:right w:val="none" w:sz="0" w:space="0" w:color="auto"/>
      </w:divBdr>
    </w:div>
    <w:div w:id="712536104">
      <w:bodyDiv w:val="1"/>
      <w:marLeft w:val="0"/>
      <w:marRight w:val="0"/>
      <w:marTop w:val="0"/>
      <w:marBottom w:val="0"/>
      <w:divBdr>
        <w:top w:val="none" w:sz="0" w:space="0" w:color="auto"/>
        <w:left w:val="none" w:sz="0" w:space="0" w:color="auto"/>
        <w:bottom w:val="none" w:sz="0" w:space="0" w:color="auto"/>
        <w:right w:val="none" w:sz="0" w:space="0" w:color="auto"/>
      </w:divBdr>
    </w:div>
    <w:div w:id="712577071">
      <w:bodyDiv w:val="1"/>
      <w:marLeft w:val="0"/>
      <w:marRight w:val="0"/>
      <w:marTop w:val="0"/>
      <w:marBottom w:val="0"/>
      <w:divBdr>
        <w:top w:val="none" w:sz="0" w:space="0" w:color="auto"/>
        <w:left w:val="none" w:sz="0" w:space="0" w:color="auto"/>
        <w:bottom w:val="none" w:sz="0" w:space="0" w:color="auto"/>
        <w:right w:val="none" w:sz="0" w:space="0" w:color="auto"/>
      </w:divBdr>
    </w:div>
    <w:div w:id="712656289">
      <w:bodyDiv w:val="1"/>
      <w:marLeft w:val="0"/>
      <w:marRight w:val="0"/>
      <w:marTop w:val="0"/>
      <w:marBottom w:val="0"/>
      <w:divBdr>
        <w:top w:val="none" w:sz="0" w:space="0" w:color="auto"/>
        <w:left w:val="none" w:sz="0" w:space="0" w:color="auto"/>
        <w:bottom w:val="none" w:sz="0" w:space="0" w:color="auto"/>
        <w:right w:val="none" w:sz="0" w:space="0" w:color="auto"/>
      </w:divBdr>
    </w:div>
    <w:div w:id="713769615">
      <w:bodyDiv w:val="1"/>
      <w:marLeft w:val="0"/>
      <w:marRight w:val="0"/>
      <w:marTop w:val="0"/>
      <w:marBottom w:val="0"/>
      <w:divBdr>
        <w:top w:val="none" w:sz="0" w:space="0" w:color="auto"/>
        <w:left w:val="none" w:sz="0" w:space="0" w:color="auto"/>
        <w:bottom w:val="none" w:sz="0" w:space="0" w:color="auto"/>
        <w:right w:val="none" w:sz="0" w:space="0" w:color="auto"/>
      </w:divBdr>
    </w:div>
    <w:div w:id="713967582">
      <w:bodyDiv w:val="1"/>
      <w:marLeft w:val="0"/>
      <w:marRight w:val="0"/>
      <w:marTop w:val="0"/>
      <w:marBottom w:val="0"/>
      <w:divBdr>
        <w:top w:val="none" w:sz="0" w:space="0" w:color="auto"/>
        <w:left w:val="none" w:sz="0" w:space="0" w:color="auto"/>
        <w:bottom w:val="none" w:sz="0" w:space="0" w:color="auto"/>
        <w:right w:val="none" w:sz="0" w:space="0" w:color="auto"/>
      </w:divBdr>
    </w:div>
    <w:div w:id="714084327">
      <w:bodyDiv w:val="1"/>
      <w:marLeft w:val="0"/>
      <w:marRight w:val="0"/>
      <w:marTop w:val="0"/>
      <w:marBottom w:val="0"/>
      <w:divBdr>
        <w:top w:val="none" w:sz="0" w:space="0" w:color="auto"/>
        <w:left w:val="none" w:sz="0" w:space="0" w:color="auto"/>
        <w:bottom w:val="none" w:sz="0" w:space="0" w:color="auto"/>
        <w:right w:val="none" w:sz="0" w:space="0" w:color="auto"/>
      </w:divBdr>
    </w:div>
    <w:div w:id="714158279">
      <w:bodyDiv w:val="1"/>
      <w:marLeft w:val="0"/>
      <w:marRight w:val="0"/>
      <w:marTop w:val="0"/>
      <w:marBottom w:val="0"/>
      <w:divBdr>
        <w:top w:val="none" w:sz="0" w:space="0" w:color="auto"/>
        <w:left w:val="none" w:sz="0" w:space="0" w:color="auto"/>
        <w:bottom w:val="none" w:sz="0" w:space="0" w:color="auto"/>
        <w:right w:val="none" w:sz="0" w:space="0" w:color="auto"/>
      </w:divBdr>
    </w:div>
    <w:div w:id="714475035">
      <w:bodyDiv w:val="1"/>
      <w:marLeft w:val="0"/>
      <w:marRight w:val="0"/>
      <w:marTop w:val="0"/>
      <w:marBottom w:val="0"/>
      <w:divBdr>
        <w:top w:val="none" w:sz="0" w:space="0" w:color="auto"/>
        <w:left w:val="none" w:sz="0" w:space="0" w:color="auto"/>
        <w:bottom w:val="none" w:sz="0" w:space="0" w:color="auto"/>
        <w:right w:val="none" w:sz="0" w:space="0" w:color="auto"/>
      </w:divBdr>
    </w:div>
    <w:div w:id="715474575">
      <w:bodyDiv w:val="1"/>
      <w:marLeft w:val="0"/>
      <w:marRight w:val="0"/>
      <w:marTop w:val="0"/>
      <w:marBottom w:val="0"/>
      <w:divBdr>
        <w:top w:val="none" w:sz="0" w:space="0" w:color="auto"/>
        <w:left w:val="none" w:sz="0" w:space="0" w:color="auto"/>
        <w:bottom w:val="none" w:sz="0" w:space="0" w:color="auto"/>
        <w:right w:val="none" w:sz="0" w:space="0" w:color="auto"/>
      </w:divBdr>
    </w:div>
    <w:div w:id="717822721">
      <w:bodyDiv w:val="1"/>
      <w:marLeft w:val="0"/>
      <w:marRight w:val="0"/>
      <w:marTop w:val="0"/>
      <w:marBottom w:val="0"/>
      <w:divBdr>
        <w:top w:val="none" w:sz="0" w:space="0" w:color="auto"/>
        <w:left w:val="none" w:sz="0" w:space="0" w:color="auto"/>
        <w:bottom w:val="none" w:sz="0" w:space="0" w:color="auto"/>
        <w:right w:val="none" w:sz="0" w:space="0" w:color="auto"/>
      </w:divBdr>
    </w:div>
    <w:div w:id="718406973">
      <w:bodyDiv w:val="1"/>
      <w:marLeft w:val="0"/>
      <w:marRight w:val="0"/>
      <w:marTop w:val="0"/>
      <w:marBottom w:val="0"/>
      <w:divBdr>
        <w:top w:val="none" w:sz="0" w:space="0" w:color="auto"/>
        <w:left w:val="none" w:sz="0" w:space="0" w:color="auto"/>
        <w:bottom w:val="none" w:sz="0" w:space="0" w:color="auto"/>
        <w:right w:val="none" w:sz="0" w:space="0" w:color="auto"/>
      </w:divBdr>
    </w:div>
    <w:div w:id="719012846">
      <w:bodyDiv w:val="1"/>
      <w:marLeft w:val="0"/>
      <w:marRight w:val="0"/>
      <w:marTop w:val="0"/>
      <w:marBottom w:val="0"/>
      <w:divBdr>
        <w:top w:val="none" w:sz="0" w:space="0" w:color="auto"/>
        <w:left w:val="none" w:sz="0" w:space="0" w:color="auto"/>
        <w:bottom w:val="none" w:sz="0" w:space="0" w:color="auto"/>
        <w:right w:val="none" w:sz="0" w:space="0" w:color="auto"/>
      </w:divBdr>
    </w:div>
    <w:div w:id="719018848">
      <w:bodyDiv w:val="1"/>
      <w:marLeft w:val="0"/>
      <w:marRight w:val="0"/>
      <w:marTop w:val="0"/>
      <w:marBottom w:val="0"/>
      <w:divBdr>
        <w:top w:val="none" w:sz="0" w:space="0" w:color="auto"/>
        <w:left w:val="none" w:sz="0" w:space="0" w:color="auto"/>
        <w:bottom w:val="none" w:sz="0" w:space="0" w:color="auto"/>
        <w:right w:val="none" w:sz="0" w:space="0" w:color="auto"/>
      </w:divBdr>
    </w:div>
    <w:div w:id="720056489">
      <w:bodyDiv w:val="1"/>
      <w:marLeft w:val="0"/>
      <w:marRight w:val="0"/>
      <w:marTop w:val="0"/>
      <w:marBottom w:val="0"/>
      <w:divBdr>
        <w:top w:val="none" w:sz="0" w:space="0" w:color="auto"/>
        <w:left w:val="none" w:sz="0" w:space="0" w:color="auto"/>
        <w:bottom w:val="none" w:sz="0" w:space="0" w:color="auto"/>
        <w:right w:val="none" w:sz="0" w:space="0" w:color="auto"/>
      </w:divBdr>
    </w:div>
    <w:div w:id="720783765">
      <w:bodyDiv w:val="1"/>
      <w:marLeft w:val="0"/>
      <w:marRight w:val="0"/>
      <w:marTop w:val="0"/>
      <w:marBottom w:val="0"/>
      <w:divBdr>
        <w:top w:val="none" w:sz="0" w:space="0" w:color="auto"/>
        <w:left w:val="none" w:sz="0" w:space="0" w:color="auto"/>
        <w:bottom w:val="none" w:sz="0" w:space="0" w:color="auto"/>
        <w:right w:val="none" w:sz="0" w:space="0" w:color="auto"/>
      </w:divBdr>
    </w:div>
    <w:div w:id="720979545">
      <w:bodyDiv w:val="1"/>
      <w:marLeft w:val="0"/>
      <w:marRight w:val="0"/>
      <w:marTop w:val="0"/>
      <w:marBottom w:val="0"/>
      <w:divBdr>
        <w:top w:val="none" w:sz="0" w:space="0" w:color="auto"/>
        <w:left w:val="none" w:sz="0" w:space="0" w:color="auto"/>
        <w:bottom w:val="none" w:sz="0" w:space="0" w:color="auto"/>
        <w:right w:val="none" w:sz="0" w:space="0" w:color="auto"/>
      </w:divBdr>
    </w:div>
    <w:div w:id="721292875">
      <w:bodyDiv w:val="1"/>
      <w:marLeft w:val="0"/>
      <w:marRight w:val="0"/>
      <w:marTop w:val="0"/>
      <w:marBottom w:val="0"/>
      <w:divBdr>
        <w:top w:val="none" w:sz="0" w:space="0" w:color="auto"/>
        <w:left w:val="none" w:sz="0" w:space="0" w:color="auto"/>
        <w:bottom w:val="none" w:sz="0" w:space="0" w:color="auto"/>
        <w:right w:val="none" w:sz="0" w:space="0" w:color="auto"/>
      </w:divBdr>
    </w:div>
    <w:div w:id="721364505">
      <w:bodyDiv w:val="1"/>
      <w:marLeft w:val="0"/>
      <w:marRight w:val="0"/>
      <w:marTop w:val="0"/>
      <w:marBottom w:val="0"/>
      <w:divBdr>
        <w:top w:val="none" w:sz="0" w:space="0" w:color="auto"/>
        <w:left w:val="none" w:sz="0" w:space="0" w:color="auto"/>
        <w:bottom w:val="none" w:sz="0" w:space="0" w:color="auto"/>
        <w:right w:val="none" w:sz="0" w:space="0" w:color="auto"/>
      </w:divBdr>
    </w:div>
    <w:div w:id="721439630">
      <w:bodyDiv w:val="1"/>
      <w:marLeft w:val="0"/>
      <w:marRight w:val="0"/>
      <w:marTop w:val="0"/>
      <w:marBottom w:val="0"/>
      <w:divBdr>
        <w:top w:val="none" w:sz="0" w:space="0" w:color="auto"/>
        <w:left w:val="none" w:sz="0" w:space="0" w:color="auto"/>
        <w:bottom w:val="none" w:sz="0" w:space="0" w:color="auto"/>
        <w:right w:val="none" w:sz="0" w:space="0" w:color="auto"/>
      </w:divBdr>
    </w:div>
    <w:div w:id="721563775">
      <w:bodyDiv w:val="1"/>
      <w:marLeft w:val="0"/>
      <w:marRight w:val="0"/>
      <w:marTop w:val="0"/>
      <w:marBottom w:val="0"/>
      <w:divBdr>
        <w:top w:val="none" w:sz="0" w:space="0" w:color="auto"/>
        <w:left w:val="none" w:sz="0" w:space="0" w:color="auto"/>
        <w:bottom w:val="none" w:sz="0" w:space="0" w:color="auto"/>
        <w:right w:val="none" w:sz="0" w:space="0" w:color="auto"/>
      </w:divBdr>
    </w:div>
    <w:div w:id="722367851">
      <w:bodyDiv w:val="1"/>
      <w:marLeft w:val="0"/>
      <w:marRight w:val="0"/>
      <w:marTop w:val="0"/>
      <w:marBottom w:val="0"/>
      <w:divBdr>
        <w:top w:val="none" w:sz="0" w:space="0" w:color="auto"/>
        <w:left w:val="none" w:sz="0" w:space="0" w:color="auto"/>
        <w:bottom w:val="none" w:sz="0" w:space="0" w:color="auto"/>
        <w:right w:val="none" w:sz="0" w:space="0" w:color="auto"/>
      </w:divBdr>
    </w:div>
    <w:div w:id="723218801">
      <w:bodyDiv w:val="1"/>
      <w:marLeft w:val="0"/>
      <w:marRight w:val="0"/>
      <w:marTop w:val="0"/>
      <w:marBottom w:val="0"/>
      <w:divBdr>
        <w:top w:val="none" w:sz="0" w:space="0" w:color="auto"/>
        <w:left w:val="none" w:sz="0" w:space="0" w:color="auto"/>
        <w:bottom w:val="none" w:sz="0" w:space="0" w:color="auto"/>
        <w:right w:val="none" w:sz="0" w:space="0" w:color="auto"/>
      </w:divBdr>
    </w:div>
    <w:div w:id="723867058">
      <w:bodyDiv w:val="1"/>
      <w:marLeft w:val="0"/>
      <w:marRight w:val="0"/>
      <w:marTop w:val="0"/>
      <w:marBottom w:val="0"/>
      <w:divBdr>
        <w:top w:val="none" w:sz="0" w:space="0" w:color="auto"/>
        <w:left w:val="none" w:sz="0" w:space="0" w:color="auto"/>
        <w:bottom w:val="none" w:sz="0" w:space="0" w:color="auto"/>
        <w:right w:val="none" w:sz="0" w:space="0" w:color="auto"/>
      </w:divBdr>
    </w:div>
    <w:div w:id="723992837">
      <w:bodyDiv w:val="1"/>
      <w:marLeft w:val="0"/>
      <w:marRight w:val="0"/>
      <w:marTop w:val="0"/>
      <w:marBottom w:val="0"/>
      <w:divBdr>
        <w:top w:val="none" w:sz="0" w:space="0" w:color="auto"/>
        <w:left w:val="none" w:sz="0" w:space="0" w:color="auto"/>
        <w:bottom w:val="none" w:sz="0" w:space="0" w:color="auto"/>
        <w:right w:val="none" w:sz="0" w:space="0" w:color="auto"/>
      </w:divBdr>
    </w:div>
    <w:div w:id="724258534">
      <w:bodyDiv w:val="1"/>
      <w:marLeft w:val="0"/>
      <w:marRight w:val="0"/>
      <w:marTop w:val="0"/>
      <w:marBottom w:val="0"/>
      <w:divBdr>
        <w:top w:val="none" w:sz="0" w:space="0" w:color="auto"/>
        <w:left w:val="none" w:sz="0" w:space="0" w:color="auto"/>
        <w:bottom w:val="none" w:sz="0" w:space="0" w:color="auto"/>
        <w:right w:val="none" w:sz="0" w:space="0" w:color="auto"/>
      </w:divBdr>
    </w:div>
    <w:div w:id="724833161">
      <w:bodyDiv w:val="1"/>
      <w:marLeft w:val="0"/>
      <w:marRight w:val="0"/>
      <w:marTop w:val="0"/>
      <w:marBottom w:val="0"/>
      <w:divBdr>
        <w:top w:val="none" w:sz="0" w:space="0" w:color="auto"/>
        <w:left w:val="none" w:sz="0" w:space="0" w:color="auto"/>
        <w:bottom w:val="none" w:sz="0" w:space="0" w:color="auto"/>
        <w:right w:val="none" w:sz="0" w:space="0" w:color="auto"/>
      </w:divBdr>
    </w:div>
    <w:div w:id="725107001">
      <w:bodyDiv w:val="1"/>
      <w:marLeft w:val="0"/>
      <w:marRight w:val="0"/>
      <w:marTop w:val="0"/>
      <w:marBottom w:val="0"/>
      <w:divBdr>
        <w:top w:val="none" w:sz="0" w:space="0" w:color="auto"/>
        <w:left w:val="none" w:sz="0" w:space="0" w:color="auto"/>
        <w:bottom w:val="none" w:sz="0" w:space="0" w:color="auto"/>
        <w:right w:val="none" w:sz="0" w:space="0" w:color="auto"/>
      </w:divBdr>
    </w:div>
    <w:div w:id="725956401">
      <w:bodyDiv w:val="1"/>
      <w:marLeft w:val="0"/>
      <w:marRight w:val="0"/>
      <w:marTop w:val="0"/>
      <w:marBottom w:val="0"/>
      <w:divBdr>
        <w:top w:val="none" w:sz="0" w:space="0" w:color="auto"/>
        <w:left w:val="none" w:sz="0" w:space="0" w:color="auto"/>
        <w:bottom w:val="none" w:sz="0" w:space="0" w:color="auto"/>
        <w:right w:val="none" w:sz="0" w:space="0" w:color="auto"/>
      </w:divBdr>
    </w:div>
    <w:div w:id="726225108">
      <w:bodyDiv w:val="1"/>
      <w:marLeft w:val="0"/>
      <w:marRight w:val="0"/>
      <w:marTop w:val="0"/>
      <w:marBottom w:val="0"/>
      <w:divBdr>
        <w:top w:val="none" w:sz="0" w:space="0" w:color="auto"/>
        <w:left w:val="none" w:sz="0" w:space="0" w:color="auto"/>
        <w:bottom w:val="none" w:sz="0" w:space="0" w:color="auto"/>
        <w:right w:val="none" w:sz="0" w:space="0" w:color="auto"/>
      </w:divBdr>
    </w:div>
    <w:div w:id="726804397">
      <w:bodyDiv w:val="1"/>
      <w:marLeft w:val="0"/>
      <w:marRight w:val="0"/>
      <w:marTop w:val="0"/>
      <w:marBottom w:val="0"/>
      <w:divBdr>
        <w:top w:val="none" w:sz="0" w:space="0" w:color="auto"/>
        <w:left w:val="none" w:sz="0" w:space="0" w:color="auto"/>
        <w:bottom w:val="none" w:sz="0" w:space="0" w:color="auto"/>
        <w:right w:val="none" w:sz="0" w:space="0" w:color="auto"/>
      </w:divBdr>
    </w:div>
    <w:div w:id="726877397">
      <w:bodyDiv w:val="1"/>
      <w:marLeft w:val="0"/>
      <w:marRight w:val="0"/>
      <w:marTop w:val="0"/>
      <w:marBottom w:val="0"/>
      <w:divBdr>
        <w:top w:val="none" w:sz="0" w:space="0" w:color="auto"/>
        <w:left w:val="none" w:sz="0" w:space="0" w:color="auto"/>
        <w:bottom w:val="none" w:sz="0" w:space="0" w:color="auto"/>
        <w:right w:val="none" w:sz="0" w:space="0" w:color="auto"/>
      </w:divBdr>
    </w:div>
    <w:div w:id="728649104">
      <w:bodyDiv w:val="1"/>
      <w:marLeft w:val="0"/>
      <w:marRight w:val="0"/>
      <w:marTop w:val="0"/>
      <w:marBottom w:val="0"/>
      <w:divBdr>
        <w:top w:val="none" w:sz="0" w:space="0" w:color="auto"/>
        <w:left w:val="none" w:sz="0" w:space="0" w:color="auto"/>
        <w:bottom w:val="none" w:sz="0" w:space="0" w:color="auto"/>
        <w:right w:val="none" w:sz="0" w:space="0" w:color="auto"/>
      </w:divBdr>
    </w:div>
    <w:div w:id="729690017">
      <w:bodyDiv w:val="1"/>
      <w:marLeft w:val="0"/>
      <w:marRight w:val="0"/>
      <w:marTop w:val="0"/>
      <w:marBottom w:val="0"/>
      <w:divBdr>
        <w:top w:val="none" w:sz="0" w:space="0" w:color="auto"/>
        <w:left w:val="none" w:sz="0" w:space="0" w:color="auto"/>
        <w:bottom w:val="none" w:sz="0" w:space="0" w:color="auto"/>
        <w:right w:val="none" w:sz="0" w:space="0" w:color="auto"/>
      </w:divBdr>
    </w:div>
    <w:div w:id="730081182">
      <w:bodyDiv w:val="1"/>
      <w:marLeft w:val="0"/>
      <w:marRight w:val="0"/>
      <w:marTop w:val="0"/>
      <w:marBottom w:val="0"/>
      <w:divBdr>
        <w:top w:val="none" w:sz="0" w:space="0" w:color="auto"/>
        <w:left w:val="none" w:sz="0" w:space="0" w:color="auto"/>
        <w:bottom w:val="none" w:sz="0" w:space="0" w:color="auto"/>
        <w:right w:val="none" w:sz="0" w:space="0" w:color="auto"/>
      </w:divBdr>
    </w:div>
    <w:div w:id="730733237">
      <w:bodyDiv w:val="1"/>
      <w:marLeft w:val="0"/>
      <w:marRight w:val="0"/>
      <w:marTop w:val="0"/>
      <w:marBottom w:val="0"/>
      <w:divBdr>
        <w:top w:val="none" w:sz="0" w:space="0" w:color="auto"/>
        <w:left w:val="none" w:sz="0" w:space="0" w:color="auto"/>
        <w:bottom w:val="none" w:sz="0" w:space="0" w:color="auto"/>
        <w:right w:val="none" w:sz="0" w:space="0" w:color="auto"/>
      </w:divBdr>
    </w:div>
    <w:div w:id="730925133">
      <w:bodyDiv w:val="1"/>
      <w:marLeft w:val="0"/>
      <w:marRight w:val="0"/>
      <w:marTop w:val="0"/>
      <w:marBottom w:val="0"/>
      <w:divBdr>
        <w:top w:val="none" w:sz="0" w:space="0" w:color="auto"/>
        <w:left w:val="none" w:sz="0" w:space="0" w:color="auto"/>
        <w:bottom w:val="none" w:sz="0" w:space="0" w:color="auto"/>
        <w:right w:val="none" w:sz="0" w:space="0" w:color="auto"/>
      </w:divBdr>
    </w:div>
    <w:div w:id="731391876">
      <w:bodyDiv w:val="1"/>
      <w:marLeft w:val="0"/>
      <w:marRight w:val="0"/>
      <w:marTop w:val="0"/>
      <w:marBottom w:val="0"/>
      <w:divBdr>
        <w:top w:val="none" w:sz="0" w:space="0" w:color="auto"/>
        <w:left w:val="none" w:sz="0" w:space="0" w:color="auto"/>
        <w:bottom w:val="none" w:sz="0" w:space="0" w:color="auto"/>
        <w:right w:val="none" w:sz="0" w:space="0" w:color="auto"/>
      </w:divBdr>
    </w:div>
    <w:div w:id="731466493">
      <w:bodyDiv w:val="1"/>
      <w:marLeft w:val="0"/>
      <w:marRight w:val="0"/>
      <w:marTop w:val="0"/>
      <w:marBottom w:val="0"/>
      <w:divBdr>
        <w:top w:val="none" w:sz="0" w:space="0" w:color="auto"/>
        <w:left w:val="none" w:sz="0" w:space="0" w:color="auto"/>
        <w:bottom w:val="none" w:sz="0" w:space="0" w:color="auto"/>
        <w:right w:val="none" w:sz="0" w:space="0" w:color="auto"/>
      </w:divBdr>
    </w:div>
    <w:div w:id="732507581">
      <w:bodyDiv w:val="1"/>
      <w:marLeft w:val="0"/>
      <w:marRight w:val="0"/>
      <w:marTop w:val="0"/>
      <w:marBottom w:val="0"/>
      <w:divBdr>
        <w:top w:val="none" w:sz="0" w:space="0" w:color="auto"/>
        <w:left w:val="none" w:sz="0" w:space="0" w:color="auto"/>
        <w:bottom w:val="none" w:sz="0" w:space="0" w:color="auto"/>
        <w:right w:val="none" w:sz="0" w:space="0" w:color="auto"/>
      </w:divBdr>
    </w:div>
    <w:div w:id="732585102">
      <w:bodyDiv w:val="1"/>
      <w:marLeft w:val="0"/>
      <w:marRight w:val="0"/>
      <w:marTop w:val="0"/>
      <w:marBottom w:val="0"/>
      <w:divBdr>
        <w:top w:val="none" w:sz="0" w:space="0" w:color="auto"/>
        <w:left w:val="none" w:sz="0" w:space="0" w:color="auto"/>
        <w:bottom w:val="none" w:sz="0" w:space="0" w:color="auto"/>
        <w:right w:val="none" w:sz="0" w:space="0" w:color="auto"/>
      </w:divBdr>
    </w:div>
    <w:div w:id="733045233">
      <w:bodyDiv w:val="1"/>
      <w:marLeft w:val="0"/>
      <w:marRight w:val="0"/>
      <w:marTop w:val="0"/>
      <w:marBottom w:val="0"/>
      <w:divBdr>
        <w:top w:val="none" w:sz="0" w:space="0" w:color="auto"/>
        <w:left w:val="none" w:sz="0" w:space="0" w:color="auto"/>
        <w:bottom w:val="none" w:sz="0" w:space="0" w:color="auto"/>
        <w:right w:val="none" w:sz="0" w:space="0" w:color="auto"/>
      </w:divBdr>
    </w:div>
    <w:div w:id="733046124">
      <w:bodyDiv w:val="1"/>
      <w:marLeft w:val="0"/>
      <w:marRight w:val="0"/>
      <w:marTop w:val="0"/>
      <w:marBottom w:val="0"/>
      <w:divBdr>
        <w:top w:val="none" w:sz="0" w:space="0" w:color="auto"/>
        <w:left w:val="none" w:sz="0" w:space="0" w:color="auto"/>
        <w:bottom w:val="none" w:sz="0" w:space="0" w:color="auto"/>
        <w:right w:val="none" w:sz="0" w:space="0" w:color="auto"/>
      </w:divBdr>
    </w:div>
    <w:div w:id="734277432">
      <w:bodyDiv w:val="1"/>
      <w:marLeft w:val="0"/>
      <w:marRight w:val="0"/>
      <w:marTop w:val="0"/>
      <w:marBottom w:val="0"/>
      <w:divBdr>
        <w:top w:val="none" w:sz="0" w:space="0" w:color="auto"/>
        <w:left w:val="none" w:sz="0" w:space="0" w:color="auto"/>
        <w:bottom w:val="none" w:sz="0" w:space="0" w:color="auto"/>
        <w:right w:val="none" w:sz="0" w:space="0" w:color="auto"/>
      </w:divBdr>
    </w:div>
    <w:div w:id="734358785">
      <w:bodyDiv w:val="1"/>
      <w:marLeft w:val="0"/>
      <w:marRight w:val="0"/>
      <w:marTop w:val="0"/>
      <w:marBottom w:val="0"/>
      <w:divBdr>
        <w:top w:val="none" w:sz="0" w:space="0" w:color="auto"/>
        <w:left w:val="none" w:sz="0" w:space="0" w:color="auto"/>
        <w:bottom w:val="none" w:sz="0" w:space="0" w:color="auto"/>
        <w:right w:val="none" w:sz="0" w:space="0" w:color="auto"/>
      </w:divBdr>
    </w:div>
    <w:div w:id="735394929">
      <w:bodyDiv w:val="1"/>
      <w:marLeft w:val="0"/>
      <w:marRight w:val="0"/>
      <w:marTop w:val="0"/>
      <w:marBottom w:val="0"/>
      <w:divBdr>
        <w:top w:val="none" w:sz="0" w:space="0" w:color="auto"/>
        <w:left w:val="none" w:sz="0" w:space="0" w:color="auto"/>
        <w:bottom w:val="none" w:sz="0" w:space="0" w:color="auto"/>
        <w:right w:val="none" w:sz="0" w:space="0" w:color="auto"/>
      </w:divBdr>
    </w:div>
    <w:div w:id="735783650">
      <w:bodyDiv w:val="1"/>
      <w:marLeft w:val="0"/>
      <w:marRight w:val="0"/>
      <w:marTop w:val="0"/>
      <w:marBottom w:val="0"/>
      <w:divBdr>
        <w:top w:val="none" w:sz="0" w:space="0" w:color="auto"/>
        <w:left w:val="none" w:sz="0" w:space="0" w:color="auto"/>
        <w:bottom w:val="none" w:sz="0" w:space="0" w:color="auto"/>
        <w:right w:val="none" w:sz="0" w:space="0" w:color="auto"/>
      </w:divBdr>
    </w:div>
    <w:div w:id="736587141">
      <w:bodyDiv w:val="1"/>
      <w:marLeft w:val="0"/>
      <w:marRight w:val="0"/>
      <w:marTop w:val="0"/>
      <w:marBottom w:val="0"/>
      <w:divBdr>
        <w:top w:val="none" w:sz="0" w:space="0" w:color="auto"/>
        <w:left w:val="none" w:sz="0" w:space="0" w:color="auto"/>
        <w:bottom w:val="none" w:sz="0" w:space="0" w:color="auto"/>
        <w:right w:val="none" w:sz="0" w:space="0" w:color="auto"/>
      </w:divBdr>
    </w:div>
    <w:div w:id="736778324">
      <w:bodyDiv w:val="1"/>
      <w:marLeft w:val="0"/>
      <w:marRight w:val="0"/>
      <w:marTop w:val="0"/>
      <w:marBottom w:val="0"/>
      <w:divBdr>
        <w:top w:val="none" w:sz="0" w:space="0" w:color="auto"/>
        <w:left w:val="none" w:sz="0" w:space="0" w:color="auto"/>
        <w:bottom w:val="none" w:sz="0" w:space="0" w:color="auto"/>
        <w:right w:val="none" w:sz="0" w:space="0" w:color="auto"/>
      </w:divBdr>
    </w:div>
    <w:div w:id="736782004">
      <w:bodyDiv w:val="1"/>
      <w:marLeft w:val="0"/>
      <w:marRight w:val="0"/>
      <w:marTop w:val="0"/>
      <w:marBottom w:val="0"/>
      <w:divBdr>
        <w:top w:val="none" w:sz="0" w:space="0" w:color="auto"/>
        <w:left w:val="none" w:sz="0" w:space="0" w:color="auto"/>
        <w:bottom w:val="none" w:sz="0" w:space="0" w:color="auto"/>
        <w:right w:val="none" w:sz="0" w:space="0" w:color="auto"/>
      </w:divBdr>
    </w:div>
    <w:div w:id="737240501">
      <w:bodyDiv w:val="1"/>
      <w:marLeft w:val="0"/>
      <w:marRight w:val="0"/>
      <w:marTop w:val="0"/>
      <w:marBottom w:val="0"/>
      <w:divBdr>
        <w:top w:val="none" w:sz="0" w:space="0" w:color="auto"/>
        <w:left w:val="none" w:sz="0" w:space="0" w:color="auto"/>
        <w:bottom w:val="none" w:sz="0" w:space="0" w:color="auto"/>
        <w:right w:val="none" w:sz="0" w:space="0" w:color="auto"/>
      </w:divBdr>
    </w:div>
    <w:div w:id="737941528">
      <w:bodyDiv w:val="1"/>
      <w:marLeft w:val="0"/>
      <w:marRight w:val="0"/>
      <w:marTop w:val="0"/>
      <w:marBottom w:val="0"/>
      <w:divBdr>
        <w:top w:val="none" w:sz="0" w:space="0" w:color="auto"/>
        <w:left w:val="none" w:sz="0" w:space="0" w:color="auto"/>
        <w:bottom w:val="none" w:sz="0" w:space="0" w:color="auto"/>
        <w:right w:val="none" w:sz="0" w:space="0" w:color="auto"/>
      </w:divBdr>
    </w:div>
    <w:div w:id="738480952">
      <w:bodyDiv w:val="1"/>
      <w:marLeft w:val="0"/>
      <w:marRight w:val="0"/>
      <w:marTop w:val="0"/>
      <w:marBottom w:val="0"/>
      <w:divBdr>
        <w:top w:val="none" w:sz="0" w:space="0" w:color="auto"/>
        <w:left w:val="none" w:sz="0" w:space="0" w:color="auto"/>
        <w:bottom w:val="none" w:sz="0" w:space="0" w:color="auto"/>
        <w:right w:val="none" w:sz="0" w:space="0" w:color="auto"/>
      </w:divBdr>
    </w:div>
    <w:div w:id="739517692">
      <w:bodyDiv w:val="1"/>
      <w:marLeft w:val="0"/>
      <w:marRight w:val="0"/>
      <w:marTop w:val="0"/>
      <w:marBottom w:val="0"/>
      <w:divBdr>
        <w:top w:val="none" w:sz="0" w:space="0" w:color="auto"/>
        <w:left w:val="none" w:sz="0" w:space="0" w:color="auto"/>
        <w:bottom w:val="none" w:sz="0" w:space="0" w:color="auto"/>
        <w:right w:val="none" w:sz="0" w:space="0" w:color="auto"/>
      </w:divBdr>
    </w:div>
    <w:div w:id="740253377">
      <w:bodyDiv w:val="1"/>
      <w:marLeft w:val="0"/>
      <w:marRight w:val="0"/>
      <w:marTop w:val="0"/>
      <w:marBottom w:val="0"/>
      <w:divBdr>
        <w:top w:val="none" w:sz="0" w:space="0" w:color="auto"/>
        <w:left w:val="none" w:sz="0" w:space="0" w:color="auto"/>
        <w:bottom w:val="none" w:sz="0" w:space="0" w:color="auto"/>
        <w:right w:val="none" w:sz="0" w:space="0" w:color="auto"/>
      </w:divBdr>
    </w:div>
    <w:div w:id="740754673">
      <w:bodyDiv w:val="1"/>
      <w:marLeft w:val="0"/>
      <w:marRight w:val="0"/>
      <w:marTop w:val="0"/>
      <w:marBottom w:val="0"/>
      <w:divBdr>
        <w:top w:val="none" w:sz="0" w:space="0" w:color="auto"/>
        <w:left w:val="none" w:sz="0" w:space="0" w:color="auto"/>
        <w:bottom w:val="none" w:sz="0" w:space="0" w:color="auto"/>
        <w:right w:val="none" w:sz="0" w:space="0" w:color="auto"/>
      </w:divBdr>
    </w:div>
    <w:div w:id="740905546">
      <w:bodyDiv w:val="1"/>
      <w:marLeft w:val="0"/>
      <w:marRight w:val="0"/>
      <w:marTop w:val="0"/>
      <w:marBottom w:val="0"/>
      <w:divBdr>
        <w:top w:val="none" w:sz="0" w:space="0" w:color="auto"/>
        <w:left w:val="none" w:sz="0" w:space="0" w:color="auto"/>
        <w:bottom w:val="none" w:sz="0" w:space="0" w:color="auto"/>
        <w:right w:val="none" w:sz="0" w:space="0" w:color="auto"/>
      </w:divBdr>
    </w:div>
    <w:div w:id="741101939">
      <w:bodyDiv w:val="1"/>
      <w:marLeft w:val="0"/>
      <w:marRight w:val="0"/>
      <w:marTop w:val="0"/>
      <w:marBottom w:val="0"/>
      <w:divBdr>
        <w:top w:val="none" w:sz="0" w:space="0" w:color="auto"/>
        <w:left w:val="none" w:sz="0" w:space="0" w:color="auto"/>
        <w:bottom w:val="none" w:sz="0" w:space="0" w:color="auto"/>
        <w:right w:val="none" w:sz="0" w:space="0" w:color="auto"/>
      </w:divBdr>
    </w:div>
    <w:div w:id="741147263">
      <w:bodyDiv w:val="1"/>
      <w:marLeft w:val="0"/>
      <w:marRight w:val="0"/>
      <w:marTop w:val="0"/>
      <w:marBottom w:val="0"/>
      <w:divBdr>
        <w:top w:val="none" w:sz="0" w:space="0" w:color="auto"/>
        <w:left w:val="none" w:sz="0" w:space="0" w:color="auto"/>
        <w:bottom w:val="none" w:sz="0" w:space="0" w:color="auto"/>
        <w:right w:val="none" w:sz="0" w:space="0" w:color="auto"/>
      </w:divBdr>
    </w:div>
    <w:div w:id="741175017">
      <w:bodyDiv w:val="1"/>
      <w:marLeft w:val="0"/>
      <w:marRight w:val="0"/>
      <w:marTop w:val="0"/>
      <w:marBottom w:val="0"/>
      <w:divBdr>
        <w:top w:val="none" w:sz="0" w:space="0" w:color="auto"/>
        <w:left w:val="none" w:sz="0" w:space="0" w:color="auto"/>
        <w:bottom w:val="none" w:sz="0" w:space="0" w:color="auto"/>
        <w:right w:val="none" w:sz="0" w:space="0" w:color="auto"/>
      </w:divBdr>
    </w:div>
    <w:div w:id="741607112">
      <w:bodyDiv w:val="1"/>
      <w:marLeft w:val="0"/>
      <w:marRight w:val="0"/>
      <w:marTop w:val="0"/>
      <w:marBottom w:val="0"/>
      <w:divBdr>
        <w:top w:val="none" w:sz="0" w:space="0" w:color="auto"/>
        <w:left w:val="none" w:sz="0" w:space="0" w:color="auto"/>
        <w:bottom w:val="none" w:sz="0" w:space="0" w:color="auto"/>
        <w:right w:val="none" w:sz="0" w:space="0" w:color="auto"/>
      </w:divBdr>
    </w:div>
    <w:div w:id="742064280">
      <w:bodyDiv w:val="1"/>
      <w:marLeft w:val="0"/>
      <w:marRight w:val="0"/>
      <w:marTop w:val="0"/>
      <w:marBottom w:val="0"/>
      <w:divBdr>
        <w:top w:val="none" w:sz="0" w:space="0" w:color="auto"/>
        <w:left w:val="none" w:sz="0" w:space="0" w:color="auto"/>
        <w:bottom w:val="none" w:sz="0" w:space="0" w:color="auto"/>
        <w:right w:val="none" w:sz="0" w:space="0" w:color="auto"/>
      </w:divBdr>
    </w:div>
    <w:div w:id="744379062">
      <w:bodyDiv w:val="1"/>
      <w:marLeft w:val="0"/>
      <w:marRight w:val="0"/>
      <w:marTop w:val="0"/>
      <w:marBottom w:val="0"/>
      <w:divBdr>
        <w:top w:val="none" w:sz="0" w:space="0" w:color="auto"/>
        <w:left w:val="none" w:sz="0" w:space="0" w:color="auto"/>
        <w:bottom w:val="none" w:sz="0" w:space="0" w:color="auto"/>
        <w:right w:val="none" w:sz="0" w:space="0" w:color="auto"/>
      </w:divBdr>
    </w:div>
    <w:div w:id="744495344">
      <w:bodyDiv w:val="1"/>
      <w:marLeft w:val="0"/>
      <w:marRight w:val="0"/>
      <w:marTop w:val="0"/>
      <w:marBottom w:val="0"/>
      <w:divBdr>
        <w:top w:val="none" w:sz="0" w:space="0" w:color="auto"/>
        <w:left w:val="none" w:sz="0" w:space="0" w:color="auto"/>
        <w:bottom w:val="none" w:sz="0" w:space="0" w:color="auto"/>
        <w:right w:val="none" w:sz="0" w:space="0" w:color="auto"/>
      </w:divBdr>
    </w:div>
    <w:div w:id="744839522">
      <w:bodyDiv w:val="1"/>
      <w:marLeft w:val="0"/>
      <w:marRight w:val="0"/>
      <w:marTop w:val="0"/>
      <w:marBottom w:val="0"/>
      <w:divBdr>
        <w:top w:val="none" w:sz="0" w:space="0" w:color="auto"/>
        <w:left w:val="none" w:sz="0" w:space="0" w:color="auto"/>
        <w:bottom w:val="none" w:sz="0" w:space="0" w:color="auto"/>
        <w:right w:val="none" w:sz="0" w:space="0" w:color="auto"/>
      </w:divBdr>
    </w:div>
    <w:div w:id="744957309">
      <w:bodyDiv w:val="1"/>
      <w:marLeft w:val="0"/>
      <w:marRight w:val="0"/>
      <w:marTop w:val="0"/>
      <w:marBottom w:val="0"/>
      <w:divBdr>
        <w:top w:val="none" w:sz="0" w:space="0" w:color="auto"/>
        <w:left w:val="none" w:sz="0" w:space="0" w:color="auto"/>
        <w:bottom w:val="none" w:sz="0" w:space="0" w:color="auto"/>
        <w:right w:val="none" w:sz="0" w:space="0" w:color="auto"/>
      </w:divBdr>
    </w:div>
    <w:div w:id="745154405">
      <w:bodyDiv w:val="1"/>
      <w:marLeft w:val="0"/>
      <w:marRight w:val="0"/>
      <w:marTop w:val="0"/>
      <w:marBottom w:val="0"/>
      <w:divBdr>
        <w:top w:val="none" w:sz="0" w:space="0" w:color="auto"/>
        <w:left w:val="none" w:sz="0" w:space="0" w:color="auto"/>
        <w:bottom w:val="none" w:sz="0" w:space="0" w:color="auto"/>
        <w:right w:val="none" w:sz="0" w:space="0" w:color="auto"/>
      </w:divBdr>
    </w:div>
    <w:div w:id="745690461">
      <w:bodyDiv w:val="1"/>
      <w:marLeft w:val="0"/>
      <w:marRight w:val="0"/>
      <w:marTop w:val="0"/>
      <w:marBottom w:val="0"/>
      <w:divBdr>
        <w:top w:val="none" w:sz="0" w:space="0" w:color="auto"/>
        <w:left w:val="none" w:sz="0" w:space="0" w:color="auto"/>
        <w:bottom w:val="none" w:sz="0" w:space="0" w:color="auto"/>
        <w:right w:val="none" w:sz="0" w:space="0" w:color="auto"/>
      </w:divBdr>
    </w:div>
    <w:div w:id="746655896">
      <w:bodyDiv w:val="1"/>
      <w:marLeft w:val="0"/>
      <w:marRight w:val="0"/>
      <w:marTop w:val="0"/>
      <w:marBottom w:val="0"/>
      <w:divBdr>
        <w:top w:val="none" w:sz="0" w:space="0" w:color="auto"/>
        <w:left w:val="none" w:sz="0" w:space="0" w:color="auto"/>
        <w:bottom w:val="none" w:sz="0" w:space="0" w:color="auto"/>
        <w:right w:val="none" w:sz="0" w:space="0" w:color="auto"/>
      </w:divBdr>
    </w:div>
    <w:div w:id="747969897">
      <w:bodyDiv w:val="1"/>
      <w:marLeft w:val="0"/>
      <w:marRight w:val="0"/>
      <w:marTop w:val="0"/>
      <w:marBottom w:val="0"/>
      <w:divBdr>
        <w:top w:val="none" w:sz="0" w:space="0" w:color="auto"/>
        <w:left w:val="none" w:sz="0" w:space="0" w:color="auto"/>
        <w:bottom w:val="none" w:sz="0" w:space="0" w:color="auto"/>
        <w:right w:val="none" w:sz="0" w:space="0" w:color="auto"/>
      </w:divBdr>
    </w:div>
    <w:div w:id="749158322">
      <w:bodyDiv w:val="1"/>
      <w:marLeft w:val="0"/>
      <w:marRight w:val="0"/>
      <w:marTop w:val="0"/>
      <w:marBottom w:val="0"/>
      <w:divBdr>
        <w:top w:val="none" w:sz="0" w:space="0" w:color="auto"/>
        <w:left w:val="none" w:sz="0" w:space="0" w:color="auto"/>
        <w:bottom w:val="none" w:sz="0" w:space="0" w:color="auto"/>
        <w:right w:val="none" w:sz="0" w:space="0" w:color="auto"/>
      </w:divBdr>
    </w:div>
    <w:div w:id="749739214">
      <w:bodyDiv w:val="1"/>
      <w:marLeft w:val="0"/>
      <w:marRight w:val="0"/>
      <w:marTop w:val="0"/>
      <w:marBottom w:val="0"/>
      <w:divBdr>
        <w:top w:val="none" w:sz="0" w:space="0" w:color="auto"/>
        <w:left w:val="none" w:sz="0" w:space="0" w:color="auto"/>
        <w:bottom w:val="none" w:sz="0" w:space="0" w:color="auto"/>
        <w:right w:val="none" w:sz="0" w:space="0" w:color="auto"/>
      </w:divBdr>
    </w:div>
    <w:div w:id="751003007">
      <w:bodyDiv w:val="1"/>
      <w:marLeft w:val="0"/>
      <w:marRight w:val="0"/>
      <w:marTop w:val="0"/>
      <w:marBottom w:val="0"/>
      <w:divBdr>
        <w:top w:val="none" w:sz="0" w:space="0" w:color="auto"/>
        <w:left w:val="none" w:sz="0" w:space="0" w:color="auto"/>
        <w:bottom w:val="none" w:sz="0" w:space="0" w:color="auto"/>
        <w:right w:val="none" w:sz="0" w:space="0" w:color="auto"/>
      </w:divBdr>
    </w:div>
    <w:div w:id="752967211">
      <w:bodyDiv w:val="1"/>
      <w:marLeft w:val="0"/>
      <w:marRight w:val="0"/>
      <w:marTop w:val="0"/>
      <w:marBottom w:val="0"/>
      <w:divBdr>
        <w:top w:val="none" w:sz="0" w:space="0" w:color="auto"/>
        <w:left w:val="none" w:sz="0" w:space="0" w:color="auto"/>
        <w:bottom w:val="none" w:sz="0" w:space="0" w:color="auto"/>
        <w:right w:val="none" w:sz="0" w:space="0" w:color="auto"/>
      </w:divBdr>
    </w:div>
    <w:div w:id="753278793">
      <w:bodyDiv w:val="1"/>
      <w:marLeft w:val="0"/>
      <w:marRight w:val="0"/>
      <w:marTop w:val="0"/>
      <w:marBottom w:val="0"/>
      <w:divBdr>
        <w:top w:val="none" w:sz="0" w:space="0" w:color="auto"/>
        <w:left w:val="none" w:sz="0" w:space="0" w:color="auto"/>
        <w:bottom w:val="none" w:sz="0" w:space="0" w:color="auto"/>
        <w:right w:val="none" w:sz="0" w:space="0" w:color="auto"/>
      </w:divBdr>
    </w:div>
    <w:div w:id="753477878">
      <w:bodyDiv w:val="1"/>
      <w:marLeft w:val="0"/>
      <w:marRight w:val="0"/>
      <w:marTop w:val="0"/>
      <w:marBottom w:val="0"/>
      <w:divBdr>
        <w:top w:val="none" w:sz="0" w:space="0" w:color="auto"/>
        <w:left w:val="none" w:sz="0" w:space="0" w:color="auto"/>
        <w:bottom w:val="none" w:sz="0" w:space="0" w:color="auto"/>
        <w:right w:val="none" w:sz="0" w:space="0" w:color="auto"/>
      </w:divBdr>
    </w:div>
    <w:div w:id="754009422">
      <w:bodyDiv w:val="1"/>
      <w:marLeft w:val="0"/>
      <w:marRight w:val="0"/>
      <w:marTop w:val="0"/>
      <w:marBottom w:val="0"/>
      <w:divBdr>
        <w:top w:val="none" w:sz="0" w:space="0" w:color="auto"/>
        <w:left w:val="none" w:sz="0" w:space="0" w:color="auto"/>
        <w:bottom w:val="none" w:sz="0" w:space="0" w:color="auto"/>
        <w:right w:val="none" w:sz="0" w:space="0" w:color="auto"/>
      </w:divBdr>
    </w:div>
    <w:div w:id="755638035">
      <w:bodyDiv w:val="1"/>
      <w:marLeft w:val="0"/>
      <w:marRight w:val="0"/>
      <w:marTop w:val="0"/>
      <w:marBottom w:val="0"/>
      <w:divBdr>
        <w:top w:val="none" w:sz="0" w:space="0" w:color="auto"/>
        <w:left w:val="none" w:sz="0" w:space="0" w:color="auto"/>
        <w:bottom w:val="none" w:sz="0" w:space="0" w:color="auto"/>
        <w:right w:val="none" w:sz="0" w:space="0" w:color="auto"/>
      </w:divBdr>
    </w:div>
    <w:div w:id="755829237">
      <w:bodyDiv w:val="1"/>
      <w:marLeft w:val="0"/>
      <w:marRight w:val="0"/>
      <w:marTop w:val="0"/>
      <w:marBottom w:val="0"/>
      <w:divBdr>
        <w:top w:val="none" w:sz="0" w:space="0" w:color="auto"/>
        <w:left w:val="none" w:sz="0" w:space="0" w:color="auto"/>
        <w:bottom w:val="none" w:sz="0" w:space="0" w:color="auto"/>
        <w:right w:val="none" w:sz="0" w:space="0" w:color="auto"/>
      </w:divBdr>
    </w:div>
    <w:div w:id="756051099">
      <w:bodyDiv w:val="1"/>
      <w:marLeft w:val="0"/>
      <w:marRight w:val="0"/>
      <w:marTop w:val="0"/>
      <w:marBottom w:val="0"/>
      <w:divBdr>
        <w:top w:val="none" w:sz="0" w:space="0" w:color="auto"/>
        <w:left w:val="none" w:sz="0" w:space="0" w:color="auto"/>
        <w:bottom w:val="none" w:sz="0" w:space="0" w:color="auto"/>
        <w:right w:val="none" w:sz="0" w:space="0" w:color="auto"/>
      </w:divBdr>
    </w:div>
    <w:div w:id="757407784">
      <w:bodyDiv w:val="1"/>
      <w:marLeft w:val="0"/>
      <w:marRight w:val="0"/>
      <w:marTop w:val="0"/>
      <w:marBottom w:val="0"/>
      <w:divBdr>
        <w:top w:val="none" w:sz="0" w:space="0" w:color="auto"/>
        <w:left w:val="none" w:sz="0" w:space="0" w:color="auto"/>
        <w:bottom w:val="none" w:sz="0" w:space="0" w:color="auto"/>
        <w:right w:val="none" w:sz="0" w:space="0" w:color="auto"/>
      </w:divBdr>
    </w:div>
    <w:div w:id="757753144">
      <w:bodyDiv w:val="1"/>
      <w:marLeft w:val="0"/>
      <w:marRight w:val="0"/>
      <w:marTop w:val="0"/>
      <w:marBottom w:val="0"/>
      <w:divBdr>
        <w:top w:val="none" w:sz="0" w:space="0" w:color="auto"/>
        <w:left w:val="none" w:sz="0" w:space="0" w:color="auto"/>
        <w:bottom w:val="none" w:sz="0" w:space="0" w:color="auto"/>
        <w:right w:val="none" w:sz="0" w:space="0" w:color="auto"/>
      </w:divBdr>
    </w:div>
    <w:div w:id="758335417">
      <w:bodyDiv w:val="1"/>
      <w:marLeft w:val="0"/>
      <w:marRight w:val="0"/>
      <w:marTop w:val="0"/>
      <w:marBottom w:val="0"/>
      <w:divBdr>
        <w:top w:val="none" w:sz="0" w:space="0" w:color="auto"/>
        <w:left w:val="none" w:sz="0" w:space="0" w:color="auto"/>
        <w:bottom w:val="none" w:sz="0" w:space="0" w:color="auto"/>
        <w:right w:val="none" w:sz="0" w:space="0" w:color="auto"/>
      </w:divBdr>
    </w:div>
    <w:div w:id="759374940">
      <w:bodyDiv w:val="1"/>
      <w:marLeft w:val="0"/>
      <w:marRight w:val="0"/>
      <w:marTop w:val="0"/>
      <w:marBottom w:val="0"/>
      <w:divBdr>
        <w:top w:val="none" w:sz="0" w:space="0" w:color="auto"/>
        <w:left w:val="none" w:sz="0" w:space="0" w:color="auto"/>
        <w:bottom w:val="none" w:sz="0" w:space="0" w:color="auto"/>
        <w:right w:val="none" w:sz="0" w:space="0" w:color="auto"/>
      </w:divBdr>
    </w:div>
    <w:div w:id="761494384">
      <w:bodyDiv w:val="1"/>
      <w:marLeft w:val="0"/>
      <w:marRight w:val="0"/>
      <w:marTop w:val="0"/>
      <w:marBottom w:val="0"/>
      <w:divBdr>
        <w:top w:val="none" w:sz="0" w:space="0" w:color="auto"/>
        <w:left w:val="none" w:sz="0" w:space="0" w:color="auto"/>
        <w:bottom w:val="none" w:sz="0" w:space="0" w:color="auto"/>
        <w:right w:val="none" w:sz="0" w:space="0" w:color="auto"/>
      </w:divBdr>
    </w:div>
    <w:div w:id="761529537">
      <w:bodyDiv w:val="1"/>
      <w:marLeft w:val="0"/>
      <w:marRight w:val="0"/>
      <w:marTop w:val="0"/>
      <w:marBottom w:val="0"/>
      <w:divBdr>
        <w:top w:val="none" w:sz="0" w:space="0" w:color="auto"/>
        <w:left w:val="none" w:sz="0" w:space="0" w:color="auto"/>
        <w:bottom w:val="none" w:sz="0" w:space="0" w:color="auto"/>
        <w:right w:val="none" w:sz="0" w:space="0" w:color="auto"/>
      </w:divBdr>
    </w:div>
    <w:div w:id="761922912">
      <w:bodyDiv w:val="1"/>
      <w:marLeft w:val="0"/>
      <w:marRight w:val="0"/>
      <w:marTop w:val="0"/>
      <w:marBottom w:val="0"/>
      <w:divBdr>
        <w:top w:val="none" w:sz="0" w:space="0" w:color="auto"/>
        <w:left w:val="none" w:sz="0" w:space="0" w:color="auto"/>
        <w:bottom w:val="none" w:sz="0" w:space="0" w:color="auto"/>
        <w:right w:val="none" w:sz="0" w:space="0" w:color="auto"/>
      </w:divBdr>
    </w:div>
    <w:div w:id="761952860">
      <w:bodyDiv w:val="1"/>
      <w:marLeft w:val="0"/>
      <w:marRight w:val="0"/>
      <w:marTop w:val="0"/>
      <w:marBottom w:val="0"/>
      <w:divBdr>
        <w:top w:val="none" w:sz="0" w:space="0" w:color="auto"/>
        <w:left w:val="none" w:sz="0" w:space="0" w:color="auto"/>
        <w:bottom w:val="none" w:sz="0" w:space="0" w:color="auto"/>
        <w:right w:val="none" w:sz="0" w:space="0" w:color="auto"/>
      </w:divBdr>
    </w:div>
    <w:div w:id="762384105">
      <w:bodyDiv w:val="1"/>
      <w:marLeft w:val="0"/>
      <w:marRight w:val="0"/>
      <w:marTop w:val="0"/>
      <w:marBottom w:val="0"/>
      <w:divBdr>
        <w:top w:val="none" w:sz="0" w:space="0" w:color="auto"/>
        <w:left w:val="none" w:sz="0" w:space="0" w:color="auto"/>
        <w:bottom w:val="none" w:sz="0" w:space="0" w:color="auto"/>
        <w:right w:val="none" w:sz="0" w:space="0" w:color="auto"/>
      </w:divBdr>
    </w:div>
    <w:div w:id="763572881">
      <w:bodyDiv w:val="1"/>
      <w:marLeft w:val="0"/>
      <w:marRight w:val="0"/>
      <w:marTop w:val="0"/>
      <w:marBottom w:val="0"/>
      <w:divBdr>
        <w:top w:val="none" w:sz="0" w:space="0" w:color="auto"/>
        <w:left w:val="none" w:sz="0" w:space="0" w:color="auto"/>
        <w:bottom w:val="none" w:sz="0" w:space="0" w:color="auto"/>
        <w:right w:val="none" w:sz="0" w:space="0" w:color="auto"/>
      </w:divBdr>
    </w:div>
    <w:div w:id="764157199">
      <w:bodyDiv w:val="1"/>
      <w:marLeft w:val="0"/>
      <w:marRight w:val="0"/>
      <w:marTop w:val="0"/>
      <w:marBottom w:val="0"/>
      <w:divBdr>
        <w:top w:val="none" w:sz="0" w:space="0" w:color="auto"/>
        <w:left w:val="none" w:sz="0" w:space="0" w:color="auto"/>
        <w:bottom w:val="none" w:sz="0" w:space="0" w:color="auto"/>
        <w:right w:val="none" w:sz="0" w:space="0" w:color="auto"/>
      </w:divBdr>
    </w:div>
    <w:div w:id="764378264">
      <w:bodyDiv w:val="1"/>
      <w:marLeft w:val="0"/>
      <w:marRight w:val="0"/>
      <w:marTop w:val="0"/>
      <w:marBottom w:val="0"/>
      <w:divBdr>
        <w:top w:val="none" w:sz="0" w:space="0" w:color="auto"/>
        <w:left w:val="none" w:sz="0" w:space="0" w:color="auto"/>
        <w:bottom w:val="none" w:sz="0" w:space="0" w:color="auto"/>
        <w:right w:val="none" w:sz="0" w:space="0" w:color="auto"/>
      </w:divBdr>
    </w:div>
    <w:div w:id="764883935">
      <w:bodyDiv w:val="1"/>
      <w:marLeft w:val="0"/>
      <w:marRight w:val="0"/>
      <w:marTop w:val="0"/>
      <w:marBottom w:val="0"/>
      <w:divBdr>
        <w:top w:val="none" w:sz="0" w:space="0" w:color="auto"/>
        <w:left w:val="none" w:sz="0" w:space="0" w:color="auto"/>
        <w:bottom w:val="none" w:sz="0" w:space="0" w:color="auto"/>
        <w:right w:val="none" w:sz="0" w:space="0" w:color="auto"/>
      </w:divBdr>
    </w:div>
    <w:div w:id="765155727">
      <w:bodyDiv w:val="1"/>
      <w:marLeft w:val="0"/>
      <w:marRight w:val="0"/>
      <w:marTop w:val="0"/>
      <w:marBottom w:val="0"/>
      <w:divBdr>
        <w:top w:val="none" w:sz="0" w:space="0" w:color="auto"/>
        <w:left w:val="none" w:sz="0" w:space="0" w:color="auto"/>
        <w:bottom w:val="none" w:sz="0" w:space="0" w:color="auto"/>
        <w:right w:val="none" w:sz="0" w:space="0" w:color="auto"/>
      </w:divBdr>
    </w:div>
    <w:div w:id="765997076">
      <w:bodyDiv w:val="1"/>
      <w:marLeft w:val="0"/>
      <w:marRight w:val="0"/>
      <w:marTop w:val="0"/>
      <w:marBottom w:val="0"/>
      <w:divBdr>
        <w:top w:val="none" w:sz="0" w:space="0" w:color="auto"/>
        <w:left w:val="none" w:sz="0" w:space="0" w:color="auto"/>
        <w:bottom w:val="none" w:sz="0" w:space="0" w:color="auto"/>
        <w:right w:val="none" w:sz="0" w:space="0" w:color="auto"/>
      </w:divBdr>
    </w:div>
    <w:div w:id="766003340">
      <w:bodyDiv w:val="1"/>
      <w:marLeft w:val="0"/>
      <w:marRight w:val="0"/>
      <w:marTop w:val="0"/>
      <w:marBottom w:val="0"/>
      <w:divBdr>
        <w:top w:val="none" w:sz="0" w:space="0" w:color="auto"/>
        <w:left w:val="none" w:sz="0" w:space="0" w:color="auto"/>
        <w:bottom w:val="none" w:sz="0" w:space="0" w:color="auto"/>
        <w:right w:val="none" w:sz="0" w:space="0" w:color="auto"/>
      </w:divBdr>
    </w:div>
    <w:div w:id="766074971">
      <w:bodyDiv w:val="1"/>
      <w:marLeft w:val="0"/>
      <w:marRight w:val="0"/>
      <w:marTop w:val="0"/>
      <w:marBottom w:val="0"/>
      <w:divBdr>
        <w:top w:val="none" w:sz="0" w:space="0" w:color="auto"/>
        <w:left w:val="none" w:sz="0" w:space="0" w:color="auto"/>
        <w:bottom w:val="none" w:sz="0" w:space="0" w:color="auto"/>
        <w:right w:val="none" w:sz="0" w:space="0" w:color="auto"/>
      </w:divBdr>
    </w:div>
    <w:div w:id="769080085">
      <w:bodyDiv w:val="1"/>
      <w:marLeft w:val="0"/>
      <w:marRight w:val="0"/>
      <w:marTop w:val="0"/>
      <w:marBottom w:val="0"/>
      <w:divBdr>
        <w:top w:val="none" w:sz="0" w:space="0" w:color="auto"/>
        <w:left w:val="none" w:sz="0" w:space="0" w:color="auto"/>
        <w:bottom w:val="none" w:sz="0" w:space="0" w:color="auto"/>
        <w:right w:val="none" w:sz="0" w:space="0" w:color="auto"/>
      </w:divBdr>
    </w:div>
    <w:div w:id="769350090">
      <w:bodyDiv w:val="1"/>
      <w:marLeft w:val="0"/>
      <w:marRight w:val="0"/>
      <w:marTop w:val="0"/>
      <w:marBottom w:val="0"/>
      <w:divBdr>
        <w:top w:val="none" w:sz="0" w:space="0" w:color="auto"/>
        <w:left w:val="none" w:sz="0" w:space="0" w:color="auto"/>
        <w:bottom w:val="none" w:sz="0" w:space="0" w:color="auto"/>
        <w:right w:val="none" w:sz="0" w:space="0" w:color="auto"/>
      </w:divBdr>
    </w:div>
    <w:div w:id="769471198">
      <w:bodyDiv w:val="1"/>
      <w:marLeft w:val="0"/>
      <w:marRight w:val="0"/>
      <w:marTop w:val="0"/>
      <w:marBottom w:val="0"/>
      <w:divBdr>
        <w:top w:val="none" w:sz="0" w:space="0" w:color="auto"/>
        <w:left w:val="none" w:sz="0" w:space="0" w:color="auto"/>
        <w:bottom w:val="none" w:sz="0" w:space="0" w:color="auto"/>
        <w:right w:val="none" w:sz="0" w:space="0" w:color="auto"/>
      </w:divBdr>
    </w:div>
    <w:div w:id="771053233">
      <w:bodyDiv w:val="1"/>
      <w:marLeft w:val="0"/>
      <w:marRight w:val="0"/>
      <w:marTop w:val="0"/>
      <w:marBottom w:val="0"/>
      <w:divBdr>
        <w:top w:val="none" w:sz="0" w:space="0" w:color="auto"/>
        <w:left w:val="none" w:sz="0" w:space="0" w:color="auto"/>
        <w:bottom w:val="none" w:sz="0" w:space="0" w:color="auto"/>
        <w:right w:val="none" w:sz="0" w:space="0" w:color="auto"/>
      </w:divBdr>
    </w:div>
    <w:div w:id="772750854">
      <w:bodyDiv w:val="1"/>
      <w:marLeft w:val="0"/>
      <w:marRight w:val="0"/>
      <w:marTop w:val="0"/>
      <w:marBottom w:val="0"/>
      <w:divBdr>
        <w:top w:val="none" w:sz="0" w:space="0" w:color="auto"/>
        <w:left w:val="none" w:sz="0" w:space="0" w:color="auto"/>
        <w:bottom w:val="none" w:sz="0" w:space="0" w:color="auto"/>
        <w:right w:val="none" w:sz="0" w:space="0" w:color="auto"/>
      </w:divBdr>
    </w:div>
    <w:div w:id="773330307">
      <w:bodyDiv w:val="1"/>
      <w:marLeft w:val="0"/>
      <w:marRight w:val="0"/>
      <w:marTop w:val="0"/>
      <w:marBottom w:val="0"/>
      <w:divBdr>
        <w:top w:val="none" w:sz="0" w:space="0" w:color="auto"/>
        <w:left w:val="none" w:sz="0" w:space="0" w:color="auto"/>
        <w:bottom w:val="none" w:sz="0" w:space="0" w:color="auto"/>
        <w:right w:val="none" w:sz="0" w:space="0" w:color="auto"/>
      </w:divBdr>
    </w:div>
    <w:div w:id="773551743">
      <w:bodyDiv w:val="1"/>
      <w:marLeft w:val="0"/>
      <w:marRight w:val="0"/>
      <w:marTop w:val="0"/>
      <w:marBottom w:val="0"/>
      <w:divBdr>
        <w:top w:val="none" w:sz="0" w:space="0" w:color="auto"/>
        <w:left w:val="none" w:sz="0" w:space="0" w:color="auto"/>
        <w:bottom w:val="none" w:sz="0" w:space="0" w:color="auto"/>
        <w:right w:val="none" w:sz="0" w:space="0" w:color="auto"/>
      </w:divBdr>
    </w:div>
    <w:div w:id="773937071">
      <w:bodyDiv w:val="1"/>
      <w:marLeft w:val="0"/>
      <w:marRight w:val="0"/>
      <w:marTop w:val="0"/>
      <w:marBottom w:val="0"/>
      <w:divBdr>
        <w:top w:val="none" w:sz="0" w:space="0" w:color="auto"/>
        <w:left w:val="none" w:sz="0" w:space="0" w:color="auto"/>
        <w:bottom w:val="none" w:sz="0" w:space="0" w:color="auto"/>
        <w:right w:val="none" w:sz="0" w:space="0" w:color="auto"/>
      </w:divBdr>
    </w:div>
    <w:div w:id="774062255">
      <w:bodyDiv w:val="1"/>
      <w:marLeft w:val="0"/>
      <w:marRight w:val="0"/>
      <w:marTop w:val="0"/>
      <w:marBottom w:val="0"/>
      <w:divBdr>
        <w:top w:val="none" w:sz="0" w:space="0" w:color="auto"/>
        <w:left w:val="none" w:sz="0" w:space="0" w:color="auto"/>
        <w:bottom w:val="none" w:sz="0" w:space="0" w:color="auto"/>
        <w:right w:val="none" w:sz="0" w:space="0" w:color="auto"/>
      </w:divBdr>
    </w:div>
    <w:div w:id="774330505">
      <w:bodyDiv w:val="1"/>
      <w:marLeft w:val="0"/>
      <w:marRight w:val="0"/>
      <w:marTop w:val="0"/>
      <w:marBottom w:val="0"/>
      <w:divBdr>
        <w:top w:val="none" w:sz="0" w:space="0" w:color="auto"/>
        <w:left w:val="none" w:sz="0" w:space="0" w:color="auto"/>
        <w:bottom w:val="none" w:sz="0" w:space="0" w:color="auto"/>
        <w:right w:val="none" w:sz="0" w:space="0" w:color="auto"/>
      </w:divBdr>
    </w:div>
    <w:div w:id="774398695">
      <w:bodyDiv w:val="1"/>
      <w:marLeft w:val="0"/>
      <w:marRight w:val="0"/>
      <w:marTop w:val="0"/>
      <w:marBottom w:val="0"/>
      <w:divBdr>
        <w:top w:val="none" w:sz="0" w:space="0" w:color="auto"/>
        <w:left w:val="none" w:sz="0" w:space="0" w:color="auto"/>
        <w:bottom w:val="none" w:sz="0" w:space="0" w:color="auto"/>
        <w:right w:val="none" w:sz="0" w:space="0" w:color="auto"/>
      </w:divBdr>
    </w:div>
    <w:div w:id="775096004">
      <w:bodyDiv w:val="1"/>
      <w:marLeft w:val="0"/>
      <w:marRight w:val="0"/>
      <w:marTop w:val="0"/>
      <w:marBottom w:val="0"/>
      <w:divBdr>
        <w:top w:val="none" w:sz="0" w:space="0" w:color="auto"/>
        <w:left w:val="none" w:sz="0" w:space="0" w:color="auto"/>
        <w:bottom w:val="none" w:sz="0" w:space="0" w:color="auto"/>
        <w:right w:val="none" w:sz="0" w:space="0" w:color="auto"/>
      </w:divBdr>
    </w:div>
    <w:div w:id="775293271">
      <w:bodyDiv w:val="1"/>
      <w:marLeft w:val="0"/>
      <w:marRight w:val="0"/>
      <w:marTop w:val="0"/>
      <w:marBottom w:val="0"/>
      <w:divBdr>
        <w:top w:val="none" w:sz="0" w:space="0" w:color="auto"/>
        <w:left w:val="none" w:sz="0" w:space="0" w:color="auto"/>
        <w:bottom w:val="none" w:sz="0" w:space="0" w:color="auto"/>
        <w:right w:val="none" w:sz="0" w:space="0" w:color="auto"/>
      </w:divBdr>
    </w:div>
    <w:div w:id="775439952">
      <w:bodyDiv w:val="1"/>
      <w:marLeft w:val="0"/>
      <w:marRight w:val="0"/>
      <w:marTop w:val="0"/>
      <w:marBottom w:val="0"/>
      <w:divBdr>
        <w:top w:val="none" w:sz="0" w:space="0" w:color="auto"/>
        <w:left w:val="none" w:sz="0" w:space="0" w:color="auto"/>
        <w:bottom w:val="none" w:sz="0" w:space="0" w:color="auto"/>
        <w:right w:val="none" w:sz="0" w:space="0" w:color="auto"/>
      </w:divBdr>
    </w:div>
    <w:div w:id="776096757">
      <w:bodyDiv w:val="1"/>
      <w:marLeft w:val="0"/>
      <w:marRight w:val="0"/>
      <w:marTop w:val="0"/>
      <w:marBottom w:val="0"/>
      <w:divBdr>
        <w:top w:val="none" w:sz="0" w:space="0" w:color="auto"/>
        <w:left w:val="none" w:sz="0" w:space="0" w:color="auto"/>
        <w:bottom w:val="none" w:sz="0" w:space="0" w:color="auto"/>
        <w:right w:val="none" w:sz="0" w:space="0" w:color="auto"/>
      </w:divBdr>
    </w:div>
    <w:div w:id="776175571">
      <w:bodyDiv w:val="1"/>
      <w:marLeft w:val="0"/>
      <w:marRight w:val="0"/>
      <w:marTop w:val="0"/>
      <w:marBottom w:val="0"/>
      <w:divBdr>
        <w:top w:val="none" w:sz="0" w:space="0" w:color="auto"/>
        <w:left w:val="none" w:sz="0" w:space="0" w:color="auto"/>
        <w:bottom w:val="none" w:sz="0" w:space="0" w:color="auto"/>
        <w:right w:val="none" w:sz="0" w:space="0" w:color="auto"/>
      </w:divBdr>
    </w:div>
    <w:div w:id="776414408">
      <w:bodyDiv w:val="1"/>
      <w:marLeft w:val="0"/>
      <w:marRight w:val="0"/>
      <w:marTop w:val="0"/>
      <w:marBottom w:val="0"/>
      <w:divBdr>
        <w:top w:val="none" w:sz="0" w:space="0" w:color="auto"/>
        <w:left w:val="none" w:sz="0" w:space="0" w:color="auto"/>
        <w:bottom w:val="none" w:sz="0" w:space="0" w:color="auto"/>
        <w:right w:val="none" w:sz="0" w:space="0" w:color="auto"/>
      </w:divBdr>
    </w:div>
    <w:div w:id="777260914">
      <w:bodyDiv w:val="1"/>
      <w:marLeft w:val="0"/>
      <w:marRight w:val="0"/>
      <w:marTop w:val="0"/>
      <w:marBottom w:val="0"/>
      <w:divBdr>
        <w:top w:val="none" w:sz="0" w:space="0" w:color="auto"/>
        <w:left w:val="none" w:sz="0" w:space="0" w:color="auto"/>
        <w:bottom w:val="none" w:sz="0" w:space="0" w:color="auto"/>
        <w:right w:val="none" w:sz="0" w:space="0" w:color="auto"/>
      </w:divBdr>
    </w:div>
    <w:div w:id="777602582">
      <w:bodyDiv w:val="1"/>
      <w:marLeft w:val="0"/>
      <w:marRight w:val="0"/>
      <w:marTop w:val="0"/>
      <w:marBottom w:val="0"/>
      <w:divBdr>
        <w:top w:val="none" w:sz="0" w:space="0" w:color="auto"/>
        <w:left w:val="none" w:sz="0" w:space="0" w:color="auto"/>
        <w:bottom w:val="none" w:sz="0" w:space="0" w:color="auto"/>
        <w:right w:val="none" w:sz="0" w:space="0" w:color="auto"/>
      </w:divBdr>
    </w:div>
    <w:div w:id="780105039">
      <w:bodyDiv w:val="1"/>
      <w:marLeft w:val="0"/>
      <w:marRight w:val="0"/>
      <w:marTop w:val="0"/>
      <w:marBottom w:val="0"/>
      <w:divBdr>
        <w:top w:val="none" w:sz="0" w:space="0" w:color="auto"/>
        <w:left w:val="none" w:sz="0" w:space="0" w:color="auto"/>
        <w:bottom w:val="none" w:sz="0" w:space="0" w:color="auto"/>
        <w:right w:val="none" w:sz="0" w:space="0" w:color="auto"/>
      </w:divBdr>
    </w:div>
    <w:div w:id="780148864">
      <w:bodyDiv w:val="1"/>
      <w:marLeft w:val="0"/>
      <w:marRight w:val="0"/>
      <w:marTop w:val="0"/>
      <w:marBottom w:val="0"/>
      <w:divBdr>
        <w:top w:val="none" w:sz="0" w:space="0" w:color="auto"/>
        <w:left w:val="none" w:sz="0" w:space="0" w:color="auto"/>
        <w:bottom w:val="none" w:sz="0" w:space="0" w:color="auto"/>
        <w:right w:val="none" w:sz="0" w:space="0" w:color="auto"/>
      </w:divBdr>
    </w:div>
    <w:div w:id="780419252">
      <w:bodyDiv w:val="1"/>
      <w:marLeft w:val="0"/>
      <w:marRight w:val="0"/>
      <w:marTop w:val="0"/>
      <w:marBottom w:val="0"/>
      <w:divBdr>
        <w:top w:val="none" w:sz="0" w:space="0" w:color="auto"/>
        <w:left w:val="none" w:sz="0" w:space="0" w:color="auto"/>
        <w:bottom w:val="none" w:sz="0" w:space="0" w:color="auto"/>
        <w:right w:val="none" w:sz="0" w:space="0" w:color="auto"/>
      </w:divBdr>
    </w:div>
    <w:div w:id="780805358">
      <w:bodyDiv w:val="1"/>
      <w:marLeft w:val="0"/>
      <w:marRight w:val="0"/>
      <w:marTop w:val="0"/>
      <w:marBottom w:val="0"/>
      <w:divBdr>
        <w:top w:val="none" w:sz="0" w:space="0" w:color="auto"/>
        <w:left w:val="none" w:sz="0" w:space="0" w:color="auto"/>
        <w:bottom w:val="none" w:sz="0" w:space="0" w:color="auto"/>
        <w:right w:val="none" w:sz="0" w:space="0" w:color="auto"/>
      </w:divBdr>
    </w:div>
    <w:div w:id="780957354">
      <w:bodyDiv w:val="1"/>
      <w:marLeft w:val="0"/>
      <w:marRight w:val="0"/>
      <w:marTop w:val="0"/>
      <w:marBottom w:val="0"/>
      <w:divBdr>
        <w:top w:val="none" w:sz="0" w:space="0" w:color="auto"/>
        <w:left w:val="none" w:sz="0" w:space="0" w:color="auto"/>
        <w:bottom w:val="none" w:sz="0" w:space="0" w:color="auto"/>
        <w:right w:val="none" w:sz="0" w:space="0" w:color="auto"/>
      </w:divBdr>
    </w:div>
    <w:div w:id="781387116">
      <w:bodyDiv w:val="1"/>
      <w:marLeft w:val="0"/>
      <w:marRight w:val="0"/>
      <w:marTop w:val="0"/>
      <w:marBottom w:val="0"/>
      <w:divBdr>
        <w:top w:val="none" w:sz="0" w:space="0" w:color="auto"/>
        <w:left w:val="none" w:sz="0" w:space="0" w:color="auto"/>
        <w:bottom w:val="none" w:sz="0" w:space="0" w:color="auto"/>
        <w:right w:val="none" w:sz="0" w:space="0" w:color="auto"/>
      </w:divBdr>
    </w:div>
    <w:div w:id="781533903">
      <w:bodyDiv w:val="1"/>
      <w:marLeft w:val="0"/>
      <w:marRight w:val="0"/>
      <w:marTop w:val="0"/>
      <w:marBottom w:val="0"/>
      <w:divBdr>
        <w:top w:val="none" w:sz="0" w:space="0" w:color="auto"/>
        <w:left w:val="none" w:sz="0" w:space="0" w:color="auto"/>
        <w:bottom w:val="none" w:sz="0" w:space="0" w:color="auto"/>
        <w:right w:val="none" w:sz="0" w:space="0" w:color="auto"/>
      </w:divBdr>
    </w:div>
    <w:div w:id="781917055">
      <w:bodyDiv w:val="1"/>
      <w:marLeft w:val="0"/>
      <w:marRight w:val="0"/>
      <w:marTop w:val="0"/>
      <w:marBottom w:val="0"/>
      <w:divBdr>
        <w:top w:val="none" w:sz="0" w:space="0" w:color="auto"/>
        <w:left w:val="none" w:sz="0" w:space="0" w:color="auto"/>
        <w:bottom w:val="none" w:sz="0" w:space="0" w:color="auto"/>
        <w:right w:val="none" w:sz="0" w:space="0" w:color="auto"/>
      </w:divBdr>
    </w:div>
    <w:div w:id="782456961">
      <w:bodyDiv w:val="1"/>
      <w:marLeft w:val="0"/>
      <w:marRight w:val="0"/>
      <w:marTop w:val="0"/>
      <w:marBottom w:val="0"/>
      <w:divBdr>
        <w:top w:val="none" w:sz="0" w:space="0" w:color="auto"/>
        <w:left w:val="none" w:sz="0" w:space="0" w:color="auto"/>
        <w:bottom w:val="none" w:sz="0" w:space="0" w:color="auto"/>
        <w:right w:val="none" w:sz="0" w:space="0" w:color="auto"/>
      </w:divBdr>
    </w:div>
    <w:div w:id="782573097">
      <w:bodyDiv w:val="1"/>
      <w:marLeft w:val="0"/>
      <w:marRight w:val="0"/>
      <w:marTop w:val="0"/>
      <w:marBottom w:val="0"/>
      <w:divBdr>
        <w:top w:val="none" w:sz="0" w:space="0" w:color="auto"/>
        <w:left w:val="none" w:sz="0" w:space="0" w:color="auto"/>
        <w:bottom w:val="none" w:sz="0" w:space="0" w:color="auto"/>
        <w:right w:val="none" w:sz="0" w:space="0" w:color="auto"/>
      </w:divBdr>
    </w:div>
    <w:div w:id="782767056">
      <w:bodyDiv w:val="1"/>
      <w:marLeft w:val="0"/>
      <w:marRight w:val="0"/>
      <w:marTop w:val="0"/>
      <w:marBottom w:val="0"/>
      <w:divBdr>
        <w:top w:val="none" w:sz="0" w:space="0" w:color="auto"/>
        <w:left w:val="none" w:sz="0" w:space="0" w:color="auto"/>
        <w:bottom w:val="none" w:sz="0" w:space="0" w:color="auto"/>
        <w:right w:val="none" w:sz="0" w:space="0" w:color="auto"/>
      </w:divBdr>
    </w:div>
    <w:div w:id="785123345">
      <w:bodyDiv w:val="1"/>
      <w:marLeft w:val="0"/>
      <w:marRight w:val="0"/>
      <w:marTop w:val="0"/>
      <w:marBottom w:val="0"/>
      <w:divBdr>
        <w:top w:val="none" w:sz="0" w:space="0" w:color="auto"/>
        <w:left w:val="none" w:sz="0" w:space="0" w:color="auto"/>
        <w:bottom w:val="none" w:sz="0" w:space="0" w:color="auto"/>
        <w:right w:val="none" w:sz="0" w:space="0" w:color="auto"/>
      </w:divBdr>
    </w:div>
    <w:div w:id="785656789">
      <w:bodyDiv w:val="1"/>
      <w:marLeft w:val="0"/>
      <w:marRight w:val="0"/>
      <w:marTop w:val="0"/>
      <w:marBottom w:val="0"/>
      <w:divBdr>
        <w:top w:val="none" w:sz="0" w:space="0" w:color="auto"/>
        <w:left w:val="none" w:sz="0" w:space="0" w:color="auto"/>
        <w:bottom w:val="none" w:sz="0" w:space="0" w:color="auto"/>
        <w:right w:val="none" w:sz="0" w:space="0" w:color="auto"/>
      </w:divBdr>
    </w:div>
    <w:div w:id="785739314">
      <w:bodyDiv w:val="1"/>
      <w:marLeft w:val="0"/>
      <w:marRight w:val="0"/>
      <w:marTop w:val="0"/>
      <w:marBottom w:val="0"/>
      <w:divBdr>
        <w:top w:val="none" w:sz="0" w:space="0" w:color="auto"/>
        <w:left w:val="none" w:sz="0" w:space="0" w:color="auto"/>
        <w:bottom w:val="none" w:sz="0" w:space="0" w:color="auto"/>
        <w:right w:val="none" w:sz="0" w:space="0" w:color="auto"/>
      </w:divBdr>
    </w:div>
    <w:div w:id="787088600">
      <w:bodyDiv w:val="1"/>
      <w:marLeft w:val="0"/>
      <w:marRight w:val="0"/>
      <w:marTop w:val="0"/>
      <w:marBottom w:val="0"/>
      <w:divBdr>
        <w:top w:val="none" w:sz="0" w:space="0" w:color="auto"/>
        <w:left w:val="none" w:sz="0" w:space="0" w:color="auto"/>
        <w:bottom w:val="none" w:sz="0" w:space="0" w:color="auto"/>
        <w:right w:val="none" w:sz="0" w:space="0" w:color="auto"/>
      </w:divBdr>
    </w:div>
    <w:div w:id="788937998">
      <w:bodyDiv w:val="1"/>
      <w:marLeft w:val="0"/>
      <w:marRight w:val="0"/>
      <w:marTop w:val="0"/>
      <w:marBottom w:val="0"/>
      <w:divBdr>
        <w:top w:val="none" w:sz="0" w:space="0" w:color="auto"/>
        <w:left w:val="none" w:sz="0" w:space="0" w:color="auto"/>
        <w:bottom w:val="none" w:sz="0" w:space="0" w:color="auto"/>
        <w:right w:val="none" w:sz="0" w:space="0" w:color="auto"/>
      </w:divBdr>
    </w:div>
    <w:div w:id="790899035">
      <w:bodyDiv w:val="1"/>
      <w:marLeft w:val="0"/>
      <w:marRight w:val="0"/>
      <w:marTop w:val="0"/>
      <w:marBottom w:val="0"/>
      <w:divBdr>
        <w:top w:val="none" w:sz="0" w:space="0" w:color="auto"/>
        <w:left w:val="none" w:sz="0" w:space="0" w:color="auto"/>
        <w:bottom w:val="none" w:sz="0" w:space="0" w:color="auto"/>
        <w:right w:val="none" w:sz="0" w:space="0" w:color="auto"/>
      </w:divBdr>
    </w:div>
    <w:div w:id="791364873">
      <w:bodyDiv w:val="1"/>
      <w:marLeft w:val="0"/>
      <w:marRight w:val="0"/>
      <w:marTop w:val="0"/>
      <w:marBottom w:val="0"/>
      <w:divBdr>
        <w:top w:val="none" w:sz="0" w:space="0" w:color="auto"/>
        <w:left w:val="none" w:sz="0" w:space="0" w:color="auto"/>
        <w:bottom w:val="none" w:sz="0" w:space="0" w:color="auto"/>
        <w:right w:val="none" w:sz="0" w:space="0" w:color="auto"/>
      </w:divBdr>
    </w:div>
    <w:div w:id="791898053">
      <w:bodyDiv w:val="1"/>
      <w:marLeft w:val="0"/>
      <w:marRight w:val="0"/>
      <w:marTop w:val="0"/>
      <w:marBottom w:val="0"/>
      <w:divBdr>
        <w:top w:val="none" w:sz="0" w:space="0" w:color="auto"/>
        <w:left w:val="none" w:sz="0" w:space="0" w:color="auto"/>
        <w:bottom w:val="none" w:sz="0" w:space="0" w:color="auto"/>
        <w:right w:val="none" w:sz="0" w:space="0" w:color="auto"/>
      </w:divBdr>
    </w:div>
    <w:div w:id="793447095">
      <w:bodyDiv w:val="1"/>
      <w:marLeft w:val="0"/>
      <w:marRight w:val="0"/>
      <w:marTop w:val="0"/>
      <w:marBottom w:val="0"/>
      <w:divBdr>
        <w:top w:val="none" w:sz="0" w:space="0" w:color="auto"/>
        <w:left w:val="none" w:sz="0" w:space="0" w:color="auto"/>
        <w:bottom w:val="none" w:sz="0" w:space="0" w:color="auto"/>
        <w:right w:val="none" w:sz="0" w:space="0" w:color="auto"/>
      </w:divBdr>
    </w:div>
    <w:div w:id="793527494">
      <w:bodyDiv w:val="1"/>
      <w:marLeft w:val="0"/>
      <w:marRight w:val="0"/>
      <w:marTop w:val="0"/>
      <w:marBottom w:val="0"/>
      <w:divBdr>
        <w:top w:val="none" w:sz="0" w:space="0" w:color="auto"/>
        <w:left w:val="none" w:sz="0" w:space="0" w:color="auto"/>
        <w:bottom w:val="none" w:sz="0" w:space="0" w:color="auto"/>
        <w:right w:val="none" w:sz="0" w:space="0" w:color="auto"/>
      </w:divBdr>
    </w:div>
    <w:div w:id="794055408">
      <w:bodyDiv w:val="1"/>
      <w:marLeft w:val="0"/>
      <w:marRight w:val="0"/>
      <w:marTop w:val="0"/>
      <w:marBottom w:val="0"/>
      <w:divBdr>
        <w:top w:val="none" w:sz="0" w:space="0" w:color="auto"/>
        <w:left w:val="none" w:sz="0" w:space="0" w:color="auto"/>
        <w:bottom w:val="none" w:sz="0" w:space="0" w:color="auto"/>
        <w:right w:val="none" w:sz="0" w:space="0" w:color="auto"/>
      </w:divBdr>
    </w:div>
    <w:div w:id="794057866">
      <w:bodyDiv w:val="1"/>
      <w:marLeft w:val="0"/>
      <w:marRight w:val="0"/>
      <w:marTop w:val="0"/>
      <w:marBottom w:val="0"/>
      <w:divBdr>
        <w:top w:val="none" w:sz="0" w:space="0" w:color="auto"/>
        <w:left w:val="none" w:sz="0" w:space="0" w:color="auto"/>
        <w:bottom w:val="none" w:sz="0" w:space="0" w:color="auto"/>
        <w:right w:val="none" w:sz="0" w:space="0" w:color="auto"/>
      </w:divBdr>
    </w:div>
    <w:div w:id="795100508">
      <w:bodyDiv w:val="1"/>
      <w:marLeft w:val="0"/>
      <w:marRight w:val="0"/>
      <w:marTop w:val="0"/>
      <w:marBottom w:val="0"/>
      <w:divBdr>
        <w:top w:val="none" w:sz="0" w:space="0" w:color="auto"/>
        <w:left w:val="none" w:sz="0" w:space="0" w:color="auto"/>
        <w:bottom w:val="none" w:sz="0" w:space="0" w:color="auto"/>
        <w:right w:val="none" w:sz="0" w:space="0" w:color="auto"/>
      </w:divBdr>
    </w:div>
    <w:div w:id="795411844">
      <w:bodyDiv w:val="1"/>
      <w:marLeft w:val="0"/>
      <w:marRight w:val="0"/>
      <w:marTop w:val="0"/>
      <w:marBottom w:val="0"/>
      <w:divBdr>
        <w:top w:val="none" w:sz="0" w:space="0" w:color="auto"/>
        <w:left w:val="none" w:sz="0" w:space="0" w:color="auto"/>
        <w:bottom w:val="none" w:sz="0" w:space="0" w:color="auto"/>
        <w:right w:val="none" w:sz="0" w:space="0" w:color="auto"/>
      </w:divBdr>
    </w:div>
    <w:div w:id="796753173">
      <w:bodyDiv w:val="1"/>
      <w:marLeft w:val="0"/>
      <w:marRight w:val="0"/>
      <w:marTop w:val="0"/>
      <w:marBottom w:val="0"/>
      <w:divBdr>
        <w:top w:val="none" w:sz="0" w:space="0" w:color="auto"/>
        <w:left w:val="none" w:sz="0" w:space="0" w:color="auto"/>
        <w:bottom w:val="none" w:sz="0" w:space="0" w:color="auto"/>
        <w:right w:val="none" w:sz="0" w:space="0" w:color="auto"/>
      </w:divBdr>
    </w:div>
    <w:div w:id="797383876">
      <w:bodyDiv w:val="1"/>
      <w:marLeft w:val="0"/>
      <w:marRight w:val="0"/>
      <w:marTop w:val="0"/>
      <w:marBottom w:val="0"/>
      <w:divBdr>
        <w:top w:val="none" w:sz="0" w:space="0" w:color="auto"/>
        <w:left w:val="none" w:sz="0" w:space="0" w:color="auto"/>
        <w:bottom w:val="none" w:sz="0" w:space="0" w:color="auto"/>
        <w:right w:val="none" w:sz="0" w:space="0" w:color="auto"/>
      </w:divBdr>
    </w:div>
    <w:div w:id="797530580">
      <w:bodyDiv w:val="1"/>
      <w:marLeft w:val="0"/>
      <w:marRight w:val="0"/>
      <w:marTop w:val="0"/>
      <w:marBottom w:val="0"/>
      <w:divBdr>
        <w:top w:val="none" w:sz="0" w:space="0" w:color="auto"/>
        <w:left w:val="none" w:sz="0" w:space="0" w:color="auto"/>
        <w:bottom w:val="none" w:sz="0" w:space="0" w:color="auto"/>
        <w:right w:val="none" w:sz="0" w:space="0" w:color="auto"/>
      </w:divBdr>
    </w:div>
    <w:div w:id="797576852">
      <w:bodyDiv w:val="1"/>
      <w:marLeft w:val="0"/>
      <w:marRight w:val="0"/>
      <w:marTop w:val="0"/>
      <w:marBottom w:val="0"/>
      <w:divBdr>
        <w:top w:val="none" w:sz="0" w:space="0" w:color="auto"/>
        <w:left w:val="none" w:sz="0" w:space="0" w:color="auto"/>
        <w:bottom w:val="none" w:sz="0" w:space="0" w:color="auto"/>
        <w:right w:val="none" w:sz="0" w:space="0" w:color="auto"/>
      </w:divBdr>
    </w:div>
    <w:div w:id="797644673">
      <w:bodyDiv w:val="1"/>
      <w:marLeft w:val="0"/>
      <w:marRight w:val="0"/>
      <w:marTop w:val="0"/>
      <w:marBottom w:val="0"/>
      <w:divBdr>
        <w:top w:val="none" w:sz="0" w:space="0" w:color="auto"/>
        <w:left w:val="none" w:sz="0" w:space="0" w:color="auto"/>
        <w:bottom w:val="none" w:sz="0" w:space="0" w:color="auto"/>
        <w:right w:val="none" w:sz="0" w:space="0" w:color="auto"/>
      </w:divBdr>
    </w:div>
    <w:div w:id="798181922">
      <w:bodyDiv w:val="1"/>
      <w:marLeft w:val="0"/>
      <w:marRight w:val="0"/>
      <w:marTop w:val="0"/>
      <w:marBottom w:val="0"/>
      <w:divBdr>
        <w:top w:val="none" w:sz="0" w:space="0" w:color="auto"/>
        <w:left w:val="none" w:sz="0" w:space="0" w:color="auto"/>
        <w:bottom w:val="none" w:sz="0" w:space="0" w:color="auto"/>
        <w:right w:val="none" w:sz="0" w:space="0" w:color="auto"/>
      </w:divBdr>
    </w:div>
    <w:div w:id="798499394">
      <w:bodyDiv w:val="1"/>
      <w:marLeft w:val="0"/>
      <w:marRight w:val="0"/>
      <w:marTop w:val="0"/>
      <w:marBottom w:val="0"/>
      <w:divBdr>
        <w:top w:val="none" w:sz="0" w:space="0" w:color="auto"/>
        <w:left w:val="none" w:sz="0" w:space="0" w:color="auto"/>
        <w:bottom w:val="none" w:sz="0" w:space="0" w:color="auto"/>
        <w:right w:val="none" w:sz="0" w:space="0" w:color="auto"/>
      </w:divBdr>
    </w:div>
    <w:div w:id="798841472">
      <w:bodyDiv w:val="1"/>
      <w:marLeft w:val="0"/>
      <w:marRight w:val="0"/>
      <w:marTop w:val="0"/>
      <w:marBottom w:val="0"/>
      <w:divBdr>
        <w:top w:val="none" w:sz="0" w:space="0" w:color="auto"/>
        <w:left w:val="none" w:sz="0" w:space="0" w:color="auto"/>
        <w:bottom w:val="none" w:sz="0" w:space="0" w:color="auto"/>
        <w:right w:val="none" w:sz="0" w:space="0" w:color="auto"/>
      </w:divBdr>
    </w:div>
    <w:div w:id="798885497">
      <w:bodyDiv w:val="1"/>
      <w:marLeft w:val="0"/>
      <w:marRight w:val="0"/>
      <w:marTop w:val="0"/>
      <w:marBottom w:val="0"/>
      <w:divBdr>
        <w:top w:val="none" w:sz="0" w:space="0" w:color="auto"/>
        <w:left w:val="none" w:sz="0" w:space="0" w:color="auto"/>
        <w:bottom w:val="none" w:sz="0" w:space="0" w:color="auto"/>
        <w:right w:val="none" w:sz="0" w:space="0" w:color="auto"/>
      </w:divBdr>
    </w:div>
    <w:div w:id="798962204">
      <w:bodyDiv w:val="1"/>
      <w:marLeft w:val="0"/>
      <w:marRight w:val="0"/>
      <w:marTop w:val="0"/>
      <w:marBottom w:val="0"/>
      <w:divBdr>
        <w:top w:val="none" w:sz="0" w:space="0" w:color="auto"/>
        <w:left w:val="none" w:sz="0" w:space="0" w:color="auto"/>
        <w:bottom w:val="none" w:sz="0" w:space="0" w:color="auto"/>
        <w:right w:val="none" w:sz="0" w:space="0" w:color="auto"/>
      </w:divBdr>
    </w:div>
    <w:div w:id="799570320">
      <w:bodyDiv w:val="1"/>
      <w:marLeft w:val="0"/>
      <w:marRight w:val="0"/>
      <w:marTop w:val="0"/>
      <w:marBottom w:val="0"/>
      <w:divBdr>
        <w:top w:val="none" w:sz="0" w:space="0" w:color="auto"/>
        <w:left w:val="none" w:sz="0" w:space="0" w:color="auto"/>
        <w:bottom w:val="none" w:sz="0" w:space="0" w:color="auto"/>
        <w:right w:val="none" w:sz="0" w:space="0" w:color="auto"/>
      </w:divBdr>
    </w:div>
    <w:div w:id="799614914">
      <w:bodyDiv w:val="1"/>
      <w:marLeft w:val="0"/>
      <w:marRight w:val="0"/>
      <w:marTop w:val="0"/>
      <w:marBottom w:val="0"/>
      <w:divBdr>
        <w:top w:val="none" w:sz="0" w:space="0" w:color="auto"/>
        <w:left w:val="none" w:sz="0" w:space="0" w:color="auto"/>
        <w:bottom w:val="none" w:sz="0" w:space="0" w:color="auto"/>
        <w:right w:val="none" w:sz="0" w:space="0" w:color="auto"/>
      </w:divBdr>
    </w:div>
    <w:div w:id="800879665">
      <w:bodyDiv w:val="1"/>
      <w:marLeft w:val="0"/>
      <w:marRight w:val="0"/>
      <w:marTop w:val="0"/>
      <w:marBottom w:val="0"/>
      <w:divBdr>
        <w:top w:val="none" w:sz="0" w:space="0" w:color="auto"/>
        <w:left w:val="none" w:sz="0" w:space="0" w:color="auto"/>
        <w:bottom w:val="none" w:sz="0" w:space="0" w:color="auto"/>
        <w:right w:val="none" w:sz="0" w:space="0" w:color="auto"/>
      </w:divBdr>
    </w:div>
    <w:div w:id="801965656">
      <w:bodyDiv w:val="1"/>
      <w:marLeft w:val="0"/>
      <w:marRight w:val="0"/>
      <w:marTop w:val="0"/>
      <w:marBottom w:val="0"/>
      <w:divBdr>
        <w:top w:val="none" w:sz="0" w:space="0" w:color="auto"/>
        <w:left w:val="none" w:sz="0" w:space="0" w:color="auto"/>
        <w:bottom w:val="none" w:sz="0" w:space="0" w:color="auto"/>
        <w:right w:val="none" w:sz="0" w:space="0" w:color="auto"/>
      </w:divBdr>
    </w:div>
    <w:div w:id="802623963">
      <w:bodyDiv w:val="1"/>
      <w:marLeft w:val="0"/>
      <w:marRight w:val="0"/>
      <w:marTop w:val="0"/>
      <w:marBottom w:val="0"/>
      <w:divBdr>
        <w:top w:val="none" w:sz="0" w:space="0" w:color="auto"/>
        <w:left w:val="none" w:sz="0" w:space="0" w:color="auto"/>
        <w:bottom w:val="none" w:sz="0" w:space="0" w:color="auto"/>
        <w:right w:val="none" w:sz="0" w:space="0" w:color="auto"/>
      </w:divBdr>
    </w:div>
    <w:div w:id="803038477">
      <w:bodyDiv w:val="1"/>
      <w:marLeft w:val="0"/>
      <w:marRight w:val="0"/>
      <w:marTop w:val="0"/>
      <w:marBottom w:val="0"/>
      <w:divBdr>
        <w:top w:val="none" w:sz="0" w:space="0" w:color="auto"/>
        <w:left w:val="none" w:sz="0" w:space="0" w:color="auto"/>
        <w:bottom w:val="none" w:sz="0" w:space="0" w:color="auto"/>
        <w:right w:val="none" w:sz="0" w:space="0" w:color="auto"/>
      </w:divBdr>
    </w:div>
    <w:div w:id="803546537">
      <w:bodyDiv w:val="1"/>
      <w:marLeft w:val="0"/>
      <w:marRight w:val="0"/>
      <w:marTop w:val="0"/>
      <w:marBottom w:val="0"/>
      <w:divBdr>
        <w:top w:val="none" w:sz="0" w:space="0" w:color="auto"/>
        <w:left w:val="none" w:sz="0" w:space="0" w:color="auto"/>
        <w:bottom w:val="none" w:sz="0" w:space="0" w:color="auto"/>
        <w:right w:val="none" w:sz="0" w:space="0" w:color="auto"/>
      </w:divBdr>
    </w:div>
    <w:div w:id="804080419">
      <w:bodyDiv w:val="1"/>
      <w:marLeft w:val="0"/>
      <w:marRight w:val="0"/>
      <w:marTop w:val="0"/>
      <w:marBottom w:val="0"/>
      <w:divBdr>
        <w:top w:val="none" w:sz="0" w:space="0" w:color="auto"/>
        <w:left w:val="none" w:sz="0" w:space="0" w:color="auto"/>
        <w:bottom w:val="none" w:sz="0" w:space="0" w:color="auto"/>
        <w:right w:val="none" w:sz="0" w:space="0" w:color="auto"/>
      </w:divBdr>
    </w:div>
    <w:div w:id="804155363">
      <w:bodyDiv w:val="1"/>
      <w:marLeft w:val="0"/>
      <w:marRight w:val="0"/>
      <w:marTop w:val="0"/>
      <w:marBottom w:val="0"/>
      <w:divBdr>
        <w:top w:val="none" w:sz="0" w:space="0" w:color="auto"/>
        <w:left w:val="none" w:sz="0" w:space="0" w:color="auto"/>
        <w:bottom w:val="none" w:sz="0" w:space="0" w:color="auto"/>
        <w:right w:val="none" w:sz="0" w:space="0" w:color="auto"/>
      </w:divBdr>
    </w:div>
    <w:div w:id="804935210">
      <w:bodyDiv w:val="1"/>
      <w:marLeft w:val="0"/>
      <w:marRight w:val="0"/>
      <w:marTop w:val="0"/>
      <w:marBottom w:val="0"/>
      <w:divBdr>
        <w:top w:val="none" w:sz="0" w:space="0" w:color="auto"/>
        <w:left w:val="none" w:sz="0" w:space="0" w:color="auto"/>
        <w:bottom w:val="none" w:sz="0" w:space="0" w:color="auto"/>
        <w:right w:val="none" w:sz="0" w:space="0" w:color="auto"/>
      </w:divBdr>
    </w:div>
    <w:div w:id="805202846">
      <w:bodyDiv w:val="1"/>
      <w:marLeft w:val="0"/>
      <w:marRight w:val="0"/>
      <w:marTop w:val="0"/>
      <w:marBottom w:val="0"/>
      <w:divBdr>
        <w:top w:val="none" w:sz="0" w:space="0" w:color="auto"/>
        <w:left w:val="none" w:sz="0" w:space="0" w:color="auto"/>
        <w:bottom w:val="none" w:sz="0" w:space="0" w:color="auto"/>
        <w:right w:val="none" w:sz="0" w:space="0" w:color="auto"/>
      </w:divBdr>
    </w:div>
    <w:div w:id="806047353">
      <w:bodyDiv w:val="1"/>
      <w:marLeft w:val="0"/>
      <w:marRight w:val="0"/>
      <w:marTop w:val="0"/>
      <w:marBottom w:val="0"/>
      <w:divBdr>
        <w:top w:val="none" w:sz="0" w:space="0" w:color="auto"/>
        <w:left w:val="none" w:sz="0" w:space="0" w:color="auto"/>
        <w:bottom w:val="none" w:sz="0" w:space="0" w:color="auto"/>
        <w:right w:val="none" w:sz="0" w:space="0" w:color="auto"/>
      </w:divBdr>
    </w:div>
    <w:div w:id="806361728">
      <w:bodyDiv w:val="1"/>
      <w:marLeft w:val="0"/>
      <w:marRight w:val="0"/>
      <w:marTop w:val="0"/>
      <w:marBottom w:val="0"/>
      <w:divBdr>
        <w:top w:val="none" w:sz="0" w:space="0" w:color="auto"/>
        <w:left w:val="none" w:sz="0" w:space="0" w:color="auto"/>
        <w:bottom w:val="none" w:sz="0" w:space="0" w:color="auto"/>
        <w:right w:val="none" w:sz="0" w:space="0" w:color="auto"/>
      </w:divBdr>
    </w:div>
    <w:div w:id="806434455">
      <w:bodyDiv w:val="1"/>
      <w:marLeft w:val="0"/>
      <w:marRight w:val="0"/>
      <w:marTop w:val="0"/>
      <w:marBottom w:val="0"/>
      <w:divBdr>
        <w:top w:val="none" w:sz="0" w:space="0" w:color="auto"/>
        <w:left w:val="none" w:sz="0" w:space="0" w:color="auto"/>
        <w:bottom w:val="none" w:sz="0" w:space="0" w:color="auto"/>
        <w:right w:val="none" w:sz="0" w:space="0" w:color="auto"/>
      </w:divBdr>
    </w:div>
    <w:div w:id="806583166">
      <w:bodyDiv w:val="1"/>
      <w:marLeft w:val="0"/>
      <w:marRight w:val="0"/>
      <w:marTop w:val="0"/>
      <w:marBottom w:val="0"/>
      <w:divBdr>
        <w:top w:val="none" w:sz="0" w:space="0" w:color="auto"/>
        <w:left w:val="none" w:sz="0" w:space="0" w:color="auto"/>
        <w:bottom w:val="none" w:sz="0" w:space="0" w:color="auto"/>
        <w:right w:val="none" w:sz="0" w:space="0" w:color="auto"/>
      </w:divBdr>
    </w:div>
    <w:div w:id="807093047">
      <w:bodyDiv w:val="1"/>
      <w:marLeft w:val="0"/>
      <w:marRight w:val="0"/>
      <w:marTop w:val="0"/>
      <w:marBottom w:val="0"/>
      <w:divBdr>
        <w:top w:val="none" w:sz="0" w:space="0" w:color="auto"/>
        <w:left w:val="none" w:sz="0" w:space="0" w:color="auto"/>
        <w:bottom w:val="none" w:sz="0" w:space="0" w:color="auto"/>
        <w:right w:val="none" w:sz="0" w:space="0" w:color="auto"/>
      </w:divBdr>
    </w:div>
    <w:div w:id="807210168">
      <w:bodyDiv w:val="1"/>
      <w:marLeft w:val="0"/>
      <w:marRight w:val="0"/>
      <w:marTop w:val="0"/>
      <w:marBottom w:val="0"/>
      <w:divBdr>
        <w:top w:val="none" w:sz="0" w:space="0" w:color="auto"/>
        <w:left w:val="none" w:sz="0" w:space="0" w:color="auto"/>
        <w:bottom w:val="none" w:sz="0" w:space="0" w:color="auto"/>
        <w:right w:val="none" w:sz="0" w:space="0" w:color="auto"/>
      </w:divBdr>
    </w:div>
    <w:div w:id="807283795">
      <w:bodyDiv w:val="1"/>
      <w:marLeft w:val="0"/>
      <w:marRight w:val="0"/>
      <w:marTop w:val="0"/>
      <w:marBottom w:val="0"/>
      <w:divBdr>
        <w:top w:val="none" w:sz="0" w:space="0" w:color="auto"/>
        <w:left w:val="none" w:sz="0" w:space="0" w:color="auto"/>
        <w:bottom w:val="none" w:sz="0" w:space="0" w:color="auto"/>
        <w:right w:val="none" w:sz="0" w:space="0" w:color="auto"/>
      </w:divBdr>
    </w:div>
    <w:div w:id="807472405">
      <w:bodyDiv w:val="1"/>
      <w:marLeft w:val="0"/>
      <w:marRight w:val="0"/>
      <w:marTop w:val="0"/>
      <w:marBottom w:val="0"/>
      <w:divBdr>
        <w:top w:val="none" w:sz="0" w:space="0" w:color="auto"/>
        <w:left w:val="none" w:sz="0" w:space="0" w:color="auto"/>
        <w:bottom w:val="none" w:sz="0" w:space="0" w:color="auto"/>
        <w:right w:val="none" w:sz="0" w:space="0" w:color="auto"/>
      </w:divBdr>
    </w:div>
    <w:div w:id="807478427">
      <w:bodyDiv w:val="1"/>
      <w:marLeft w:val="0"/>
      <w:marRight w:val="0"/>
      <w:marTop w:val="0"/>
      <w:marBottom w:val="0"/>
      <w:divBdr>
        <w:top w:val="none" w:sz="0" w:space="0" w:color="auto"/>
        <w:left w:val="none" w:sz="0" w:space="0" w:color="auto"/>
        <w:bottom w:val="none" w:sz="0" w:space="0" w:color="auto"/>
        <w:right w:val="none" w:sz="0" w:space="0" w:color="auto"/>
      </w:divBdr>
    </w:div>
    <w:div w:id="808672267">
      <w:bodyDiv w:val="1"/>
      <w:marLeft w:val="0"/>
      <w:marRight w:val="0"/>
      <w:marTop w:val="0"/>
      <w:marBottom w:val="0"/>
      <w:divBdr>
        <w:top w:val="none" w:sz="0" w:space="0" w:color="auto"/>
        <w:left w:val="none" w:sz="0" w:space="0" w:color="auto"/>
        <w:bottom w:val="none" w:sz="0" w:space="0" w:color="auto"/>
        <w:right w:val="none" w:sz="0" w:space="0" w:color="auto"/>
      </w:divBdr>
    </w:div>
    <w:div w:id="808942122">
      <w:bodyDiv w:val="1"/>
      <w:marLeft w:val="0"/>
      <w:marRight w:val="0"/>
      <w:marTop w:val="0"/>
      <w:marBottom w:val="0"/>
      <w:divBdr>
        <w:top w:val="none" w:sz="0" w:space="0" w:color="auto"/>
        <w:left w:val="none" w:sz="0" w:space="0" w:color="auto"/>
        <w:bottom w:val="none" w:sz="0" w:space="0" w:color="auto"/>
        <w:right w:val="none" w:sz="0" w:space="0" w:color="auto"/>
      </w:divBdr>
    </w:div>
    <w:div w:id="809520070">
      <w:bodyDiv w:val="1"/>
      <w:marLeft w:val="0"/>
      <w:marRight w:val="0"/>
      <w:marTop w:val="0"/>
      <w:marBottom w:val="0"/>
      <w:divBdr>
        <w:top w:val="none" w:sz="0" w:space="0" w:color="auto"/>
        <w:left w:val="none" w:sz="0" w:space="0" w:color="auto"/>
        <w:bottom w:val="none" w:sz="0" w:space="0" w:color="auto"/>
        <w:right w:val="none" w:sz="0" w:space="0" w:color="auto"/>
      </w:divBdr>
    </w:div>
    <w:div w:id="809859264">
      <w:bodyDiv w:val="1"/>
      <w:marLeft w:val="0"/>
      <w:marRight w:val="0"/>
      <w:marTop w:val="0"/>
      <w:marBottom w:val="0"/>
      <w:divBdr>
        <w:top w:val="none" w:sz="0" w:space="0" w:color="auto"/>
        <w:left w:val="none" w:sz="0" w:space="0" w:color="auto"/>
        <w:bottom w:val="none" w:sz="0" w:space="0" w:color="auto"/>
        <w:right w:val="none" w:sz="0" w:space="0" w:color="auto"/>
      </w:divBdr>
    </w:div>
    <w:div w:id="810053827">
      <w:bodyDiv w:val="1"/>
      <w:marLeft w:val="0"/>
      <w:marRight w:val="0"/>
      <w:marTop w:val="0"/>
      <w:marBottom w:val="0"/>
      <w:divBdr>
        <w:top w:val="none" w:sz="0" w:space="0" w:color="auto"/>
        <w:left w:val="none" w:sz="0" w:space="0" w:color="auto"/>
        <w:bottom w:val="none" w:sz="0" w:space="0" w:color="auto"/>
        <w:right w:val="none" w:sz="0" w:space="0" w:color="auto"/>
      </w:divBdr>
    </w:div>
    <w:div w:id="810559139">
      <w:bodyDiv w:val="1"/>
      <w:marLeft w:val="0"/>
      <w:marRight w:val="0"/>
      <w:marTop w:val="0"/>
      <w:marBottom w:val="0"/>
      <w:divBdr>
        <w:top w:val="none" w:sz="0" w:space="0" w:color="auto"/>
        <w:left w:val="none" w:sz="0" w:space="0" w:color="auto"/>
        <w:bottom w:val="none" w:sz="0" w:space="0" w:color="auto"/>
        <w:right w:val="none" w:sz="0" w:space="0" w:color="auto"/>
      </w:divBdr>
    </w:div>
    <w:div w:id="810560968">
      <w:bodyDiv w:val="1"/>
      <w:marLeft w:val="0"/>
      <w:marRight w:val="0"/>
      <w:marTop w:val="0"/>
      <w:marBottom w:val="0"/>
      <w:divBdr>
        <w:top w:val="none" w:sz="0" w:space="0" w:color="auto"/>
        <w:left w:val="none" w:sz="0" w:space="0" w:color="auto"/>
        <w:bottom w:val="none" w:sz="0" w:space="0" w:color="auto"/>
        <w:right w:val="none" w:sz="0" w:space="0" w:color="auto"/>
      </w:divBdr>
    </w:div>
    <w:div w:id="811482812">
      <w:bodyDiv w:val="1"/>
      <w:marLeft w:val="0"/>
      <w:marRight w:val="0"/>
      <w:marTop w:val="0"/>
      <w:marBottom w:val="0"/>
      <w:divBdr>
        <w:top w:val="none" w:sz="0" w:space="0" w:color="auto"/>
        <w:left w:val="none" w:sz="0" w:space="0" w:color="auto"/>
        <w:bottom w:val="none" w:sz="0" w:space="0" w:color="auto"/>
        <w:right w:val="none" w:sz="0" w:space="0" w:color="auto"/>
      </w:divBdr>
    </w:div>
    <w:div w:id="811606083">
      <w:bodyDiv w:val="1"/>
      <w:marLeft w:val="0"/>
      <w:marRight w:val="0"/>
      <w:marTop w:val="0"/>
      <w:marBottom w:val="0"/>
      <w:divBdr>
        <w:top w:val="none" w:sz="0" w:space="0" w:color="auto"/>
        <w:left w:val="none" w:sz="0" w:space="0" w:color="auto"/>
        <w:bottom w:val="none" w:sz="0" w:space="0" w:color="auto"/>
        <w:right w:val="none" w:sz="0" w:space="0" w:color="auto"/>
      </w:divBdr>
    </w:div>
    <w:div w:id="811865933">
      <w:bodyDiv w:val="1"/>
      <w:marLeft w:val="0"/>
      <w:marRight w:val="0"/>
      <w:marTop w:val="0"/>
      <w:marBottom w:val="0"/>
      <w:divBdr>
        <w:top w:val="none" w:sz="0" w:space="0" w:color="auto"/>
        <w:left w:val="none" w:sz="0" w:space="0" w:color="auto"/>
        <w:bottom w:val="none" w:sz="0" w:space="0" w:color="auto"/>
        <w:right w:val="none" w:sz="0" w:space="0" w:color="auto"/>
      </w:divBdr>
    </w:div>
    <w:div w:id="812673684">
      <w:bodyDiv w:val="1"/>
      <w:marLeft w:val="0"/>
      <w:marRight w:val="0"/>
      <w:marTop w:val="0"/>
      <w:marBottom w:val="0"/>
      <w:divBdr>
        <w:top w:val="none" w:sz="0" w:space="0" w:color="auto"/>
        <w:left w:val="none" w:sz="0" w:space="0" w:color="auto"/>
        <w:bottom w:val="none" w:sz="0" w:space="0" w:color="auto"/>
        <w:right w:val="none" w:sz="0" w:space="0" w:color="auto"/>
      </w:divBdr>
    </w:div>
    <w:div w:id="812795046">
      <w:bodyDiv w:val="1"/>
      <w:marLeft w:val="0"/>
      <w:marRight w:val="0"/>
      <w:marTop w:val="0"/>
      <w:marBottom w:val="0"/>
      <w:divBdr>
        <w:top w:val="none" w:sz="0" w:space="0" w:color="auto"/>
        <w:left w:val="none" w:sz="0" w:space="0" w:color="auto"/>
        <w:bottom w:val="none" w:sz="0" w:space="0" w:color="auto"/>
        <w:right w:val="none" w:sz="0" w:space="0" w:color="auto"/>
      </w:divBdr>
    </w:div>
    <w:div w:id="812984760">
      <w:bodyDiv w:val="1"/>
      <w:marLeft w:val="0"/>
      <w:marRight w:val="0"/>
      <w:marTop w:val="0"/>
      <w:marBottom w:val="0"/>
      <w:divBdr>
        <w:top w:val="none" w:sz="0" w:space="0" w:color="auto"/>
        <w:left w:val="none" w:sz="0" w:space="0" w:color="auto"/>
        <w:bottom w:val="none" w:sz="0" w:space="0" w:color="auto"/>
        <w:right w:val="none" w:sz="0" w:space="0" w:color="auto"/>
      </w:divBdr>
    </w:div>
    <w:div w:id="813332305">
      <w:bodyDiv w:val="1"/>
      <w:marLeft w:val="0"/>
      <w:marRight w:val="0"/>
      <w:marTop w:val="0"/>
      <w:marBottom w:val="0"/>
      <w:divBdr>
        <w:top w:val="none" w:sz="0" w:space="0" w:color="auto"/>
        <w:left w:val="none" w:sz="0" w:space="0" w:color="auto"/>
        <w:bottom w:val="none" w:sz="0" w:space="0" w:color="auto"/>
        <w:right w:val="none" w:sz="0" w:space="0" w:color="auto"/>
      </w:divBdr>
    </w:div>
    <w:div w:id="813643900">
      <w:bodyDiv w:val="1"/>
      <w:marLeft w:val="0"/>
      <w:marRight w:val="0"/>
      <w:marTop w:val="0"/>
      <w:marBottom w:val="0"/>
      <w:divBdr>
        <w:top w:val="none" w:sz="0" w:space="0" w:color="auto"/>
        <w:left w:val="none" w:sz="0" w:space="0" w:color="auto"/>
        <w:bottom w:val="none" w:sz="0" w:space="0" w:color="auto"/>
        <w:right w:val="none" w:sz="0" w:space="0" w:color="auto"/>
      </w:divBdr>
    </w:div>
    <w:div w:id="814221972">
      <w:bodyDiv w:val="1"/>
      <w:marLeft w:val="0"/>
      <w:marRight w:val="0"/>
      <w:marTop w:val="0"/>
      <w:marBottom w:val="0"/>
      <w:divBdr>
        <w:top w:val="none" w:sz="0" w:space="0" w:color="auto"/>
        <w:left w:val="none" w:sz="0" w:space="0" w:color="auto"/>
        <w:bottom w:val="none" w:sz="0" w:space="0" w:color="auto"/>
        <w:right w:val="none" w:sz="0" w:space="0" w:color="auto"/>
      </w:divBdr>
    </w:div>
    <w:div w:id="815144198">
      <w:bodyDiv w:val="1"/>
      <w:marLeft w:val="0"/>
      <w:marRight w:val="0"/>
      <w:marTop w:val="0"/>
      <w:marBottom w:val="0"/>
      <w:divBdr>
        <w:top w:val="none" w:sz="0" w:space="0" w:color="auto"/>
        <w:left w:val="none" w:sz="0" w:space="0" w:color="auto"/>
        <w:bottom w:val="none" w:sz="0" w:space="0" w:color="auto"/>
        <w:right w:val="none" w:sz="0" w:space="0" w:color="auto"/>
      </w:divBdr>
    </w:div>
    <w:div w:id="815412007">
      <w:bodyDiv w:val="1"/>
      <w:marLeft w:val="0"/>
      <w:marRight w:val="0"/>
      <w:marTop w:val="0"/>
      <w:marBottom w:val="0"/>
      <w:divBdr>
        <w:top w:val="none" w:sz="0" w:space="0" w:color="auto"/>
        <w:left w:val="none" w:sz="0" w:space="0" w:color="auto"/>
        <w:bottom w:val="none" w:sz="0" w:space="0" w:color="auto"/>
        <w:right w:val="none" w:sz="0" w:space="0" w:color="auto"/>
      </w:divBdr>
    </w:div>
    <w:div w:id="816263710">
      <w:bodyDiv w:val="1"/>
      <w:marLeft w:val="0"/>
      <w:marRight w:val="0"/>
      <w:marTop w:val="0"/>
      <w:marBottom w:val="0"/>
      <w:divBdr>
        <w:top w:val="none" w:sz="0" w:space="0" w:color="auto"/>
        <w:left w:val="none" w:sz="0" w:space="0" w:color="auto"/>
        <w:bottom w:val="none" w:sz="0" w:space="0" w:color="auto"/>
        <w:right w:val="none" w:sz="0" w:space="0" w:color="auto"/>
      </w:divBdr>
    </w:div>
    <w:div w:id="816801893">
      <w:bodyDiv w:val="1"/>
      <w:marLeft w:val="0"/>
      <w:marRight w:val="0"/>
      <w:marTop w:val="0"/>
      <w:marBottom w:val="0"/>
      <w:divBdr>
        <w:top w:val="none" w:sz="0" w:space="0" w:color="auto"/>
        <w:left w:val="none" w:sz="0" w:space="0" w:color="auto"/>
        <w:bottom w:val="none" w:sz="0" w:space="0" w:color="auto"/>
        <w:right w:val="none" w:sz="0" w:space="0" w:color="auto"/>
      </w:divBdr>
    </w:div>
    <w:div w:id="816844261">
      <w:bodyDiv w:val="1"/>
      <w:marLeft w:val="0"/>
      <w:marRight w:val="0"/>
      <w:marTop w:val="0"/>
      <w:marBottom w:val="0"/>
      <w:divBdr>
        <w:top w:val="none" w:sz="0" w:space="0" w:color="auto"/>
        <w:left w:val="none" w:sz="0" w:space="0" w:color="auto"/>
        <w:bottom w:val="none" w:sz="0" w:space="0" w:color="auto"/>
        <w:right w:val="none" w:sz="0" w:space="0" w:color="auto"/>
      </w:divBdr>
    </w:div>
    <w:div w:id="817303694">
      <w:bodyDiv w:val="1"/>
      <w:marLeft w:val="0"/>
      <w:marRight w:val="0"/>
      <w:marTop w:val="0"/>
      <w:marBottom w:val="0"/>
      <w:divBdr>
        <w:top w:val="none" w:sz="0" w:space="0" w:color="auto"/>
        <w:left w:val="none" w:sz="0" w:space="0" w:color="auto"/>
        <w:bottom w:val="none" w:sz="0" w:space="0" w:color="auto"/>
        <w:right w:val="none" w:sz="0" w:space="0" w:color="auto"/>
      </w:divBdr>
    </w:div>
    <w:div w:id="817651670">
      <w:bodyDiv w:val="1"/>
      <w:marLeft w:val="0"/>
      <w:marRight w:val="0"/>
      <w:marTop w:val="0"/>
      <w:marBottom w:val="0"/>
      <w:divBdr>
        <w:top w:val="none" w:sz="0" w:space="0" w:color="auto"/>
        <w:left w:val="none" w:sz="0" w:space="0" w:color="auto"/>
        <w:bottom w:val="none" w:sz="0" w:space="0" w:color="auto"/>
        <w:right w:val="none" w:sz="0" w:space="0" w:color="auto"/>
      </w:divBdr>
    </w:div>
    <w:div w:id="817654595">
      <w:bodyDiv w:val="1"/>
      <w:marLeft w:val="0"/>
      <w:marRight w:val="0"/>
      <w:marTop w:val="0"/>
      <w:marBottom w:val="0"/>
      <w:divBdr>
        <w:top w:val="none" w:sz="0" w:space="0" w:color="auto"/>
        <w:left w:val="none" w:sz="0" w:space="0" w:color="auto"/>
        <w:bottom w:val="none" w:sz="0" w:space="0" w:color="auto"/>
        <w:right w:val="none" w:sz="0" w:space="0" w:color="auto"/>
      </w:divBdr>
    </w:div>
    <w:div w:id="817720690">
      <w:bodyDiv w:val="1"/>
      <w:marLeft w:val="0"/>
      <w:marRight w:val="0"/>
      <w:marTop w:val="0"/>
      <w:marBottom w:val="0"/>
      <w:divBdr>
        <w:top w:val="none" w:sz="0" w:space="0" w:color="auto"/>
        <w:left w:val="none" w:sz="0" w:space="0" w:color="auto"/>
        <w:bottom w:val="none" w:sz="0" w:space="0" w:color="auto"/>
        <w:right w:val="none" w:sz="0" w:space="0" w:color="auto"/>
      </w:divBdr>
    </w:div>
    <w:div w:id="818499975">
      <w:bodyDiv w:val="1"/>
      <w:marLeft w:val="0"/>
      <w:marRight w:val="0"/>
      <w:marTop w:val="0"/>
      <w:marBottom w:val="0"/>
      <w:divBdr>
        <w:top w:val="none" w:sz="0" w:space="0" w:color="auto"/>
        <w:left w:val="none" w:sz="0" w:space="0" w:color="auto"/>
        <w:bottom w:val="none" w:sz="0" w:space="0" w:color="auto"/>
        <w:right w:val="none" w:sz="0" w:space="0" w:color="auto"/>
      </w:divBdr>
    </w:div>
    <w:div w:id="818618343">
      <w:bodyDiv w:val="1"/>
      <w:marLeft w:val="0"/>
      <w:marRight w:val="0"/>
      <w:marTop w:val="0"/>
      <w:marBottom w:val="0"/>
      <w:divBdr>
        <w:top w:val="none" w:sz="0" w:space="0" w:color="auto"/>
        <w:left w:val="none" w:sz="0" w:space="0" w:color="auto"/>
        <w:bottom w:val="none" w:sz="0" w:space="0" w:color="auto"/>
        <w:right w:val="none" w:sz="0" w:space="0" w:color="auto"/>
      </w:divBdr>
    </w:div>
    <w:div w:id="819690264">
      <w:bodyDiv w:val="1"/>
      <w:marLeft w:val="0"/>
      <w:marRight w:val="0"/>
      <w:marTop w:val="0"/>
      <w:marBottom w:val="0"/>
      <w:divBdr>
        <w:top w:val="none" w:sz="0" w:space="0" w:color="auto"/>
        <w:left w:val="none" w:sz="0" w:space="0" w:color="auto"/>
        <w:bottom w:val="none" w:sz="0" w:space="0" w:color="auto"/>
        <w:right w:val="none" w:sz="0" w:space="0" w:color="auto"/>
      </w:divBdr>
    </w:div>
    <w:div w:id="819813035">
      <w:bodyDiv w:val="1"/>
      <w:marLeft w:val="0"/>
      <w:marRight w:val="0"/>
      <w:marTop w:val="0"/>
      <w:marBottom w:val="0"/>
      <w:divBdr>
        <w:top w:val="none" w:sz="0" w:space="0" w:color="auto"/>
        <w:left w:val="none" w:sz="0" w:space="0" w:color="auto"/>
        <w:bottom w:val="none" w:sz="0" w:space="0" w:color="auto"/>
        <w:right w:val="none" w:sz="0" w:space="0" w:color="auto"/>
      </w:divBdr>
    </w:div>
    <w:div w:id="821048083">
      <w:bodyDiv w:val="1"/>
      <w:marLeft w:val="0"/>
      <w:marRight w:val="0"/>
      <w:marTop w:val="0"/>
      <w:marBottom w:val="0"/>
      <w:divBdr>
        <w:top w:val="none" w:sz="0" w:space="0" w:color="auto"/>
        <w:left w:val="none" w:sz="0" w:space="0" w:color="auto"/>
        <w:bottom w:val="none" w:sz="0" w:space="0" w:color="auto"/>
        <w:right w:val="none" w:sz="0" w:space="0" w:color="auto"/>
      </w:divBdr>
    </w:div>
    <w:div w:id="821237358">
      <w:bodyDiv w:val="1"/>
      <w:marLeft w:val="0"/>
      <w:marRight w:val="0"/>
      <w:marTop w:val="0"/>
      <w:marBottom w:val="0"/>
      <w:divBdr>
        <w:top w:val="none" w:sz="0" w:space="0" w:color="auto"/>
        <w:left w:val="none" w:sz="0" w:space="0" w:color="auto"/>
        <w:bottom w:val="none" w:sz="0" w:space="0" w:color="auto"/>
        <w:right w:val="none" w:sz="0" w:space="0" w:color="auto"/>
      </w:divBdr>
    </w:div>
    <w:div w:id="821776803">
      <w:bodyDiv w:val="1"/>
      <w:marLeft w:val="0"/>
      <w:marRight w:val="0"/>
      <w:marTop w:val="0"/>
      <w:marBottom w:val="0"/>
      <w:divBdr>
        <w:top w:val="none" w:sz="0" w:space="0" w:color="auto"/>
        <w:left w:val="none" w:sz="0" w:space="0" w:color="auto"/>
        <w:bottom w:val="none" w:sz="0" w:space="0" w:color="auto"/>
        <w:right w:val="none" w:sz="0" w:space="0" w:color="auto"/>
      </w:divBdr>
    </w:div>
    <w:div w:id="822087502">
      <w:bodyDiv w:val="1"/>
      <w:marLeft w:val="0"/>
      <w:marRight w:val="0"/>
      <w:marTop w:val="0"/>
      <w:marBottom w:val="0"/>
      <w:divBdr>
        <w:top w:val="none" w:sz="0" w:space="0" w:color="auto"/>
        <w:left w:val="none" w:sz="0" w:space="0" w:color="auto"/>
        <w:bottom w:val="none" w:sz="0" w:space="0" w:color="auto"/>
        <w:right w:val="none" w:sz="0" w:space="0" w:color="auto"/>
      </w:divBdr>
    </w:div>
    <w:div w:id="822548491">
      <w:bodyDiv w:val="1"/>
      <w:marLeft w:val="0"/>
      <w:marRight w:val="0"/>
      <w:marTop w:val="0"/>
      <w:marBottom w:val="0"/>
      <w:divBdr>
        <w:top w:val="none" w:sz="0" w:space="0" w:color="auto"/>
        <w:left w:val="none" w:sz="0" w:space="0" w:color="auto"/>
        <w:bottom w:val="none" w:sz="0" w:space="0" w:color="auto"/>
        <w:right w:val="none" w:sz="0" w:space="0" w:color="auto"/>
      </w:divBdr>
    </w:div>
    <w:div w:id="822819208">
      <w:bodyDiv w:val="1"/>
      <w:marLeft w:val="0"/>
      <w:marRight w:val="0"/>
      <w:marTop w:val="0"/>
      <w:marBottom w:val="0"/>
      <w:divBdr>
        <w:top w:val="none" w:sz="0" w:space="0" w:color="auto"/>
        <w:left w:val="none" w:sz="0" w:space="0" w:color="auto"/>
        <w:bottom w:val="none" w:sz="0" w:space="0" w:color="auto"/>
        <w:right w:val="none" w:sz="0" w:space="0" w:color="auto"/>
      </w:divBdr>
    </w:div>
    <w:div w:id="825364615">
      <w:bodyDiv w:val="1"/>
      <w:marLeft w:val="0"/>
      <w:marRight w:val="0"/>
      <w:marTop w:val="0"/>
      <w:marBottom w:val="0"/>
      <w:divBdr>
        <w:top w:val="none" w:sz="0" w:space="0" w:color="auto"/>
        <w:left w:val="none" w:sz="0" w:space="0" w:color="auto"/>
        <w:bottom w:val="none" w:sz="0" w:space="0" w:color="auto"/>
        <w:right w:val="none" w:sz="0" w:space="0" w:color="auto"/>
      </w:divBdr>
    </w:div>
    <w:div w:id="825391561">
      <w:bodyDiv w:val="1"/>
      <w:marLeft w:val="0"/>
      <w:marRight w:val="0"/>
      <w:marTop w:val="0"/>
      <w:marBottom w:val="0"/>
      <w:divBdr>
        <w:top w:val="none" w:sz="0" w:space="0" w:color="auto"/>
        <w:left w:val="none" w:sz="0" w:space="0" w:color="auto"/>
        <w:bottom w:val="none" w:sz="0" w:space="0" w:color="auto"/>
        <w:right w:val="none" w:sz="0" w:space="0" w:color="auto"/>
      </w:divBdr>
    </w:div>
    <w:div w:id="825433561">
      <w:bodyDiv w:val="1"/>
      <w:marLeft w:val="0"/>
      <w:marRight w:val="0"/>
      <w:marTop w:val="0"/>
      <w:marBottom w:val="0"/>
      <w:divBdr>
        <w:top w:val="none" w:sz="0" w:space="0" w:color="auto"/>
        <w:left w:val="none" w:sz="0" w:space="0" w:color="auto"/>
        <w:bottom w:val="none" w:sz="0" w:space="0" w:color="auto"/>
        <w:right w:val="none" w:sz="0" w:space="0" w:color="auto"/>
      </w:divBdr>
    </w:div>
    <w:div w:id="825508370">
      <w:bodyDiv w:val="1"/>
      <w:marLeft w:val="0"/>
      <w:marRight w:val="0"/>
      <w:marTop w:val="0"/>
      <w:marBottom w:val="0"/>
      <w:divBdr>
        <w:top w:val="none" w:sz="0" w:space="0" w:color="auto"/>
        <w:left w:val="none" w:sz="0" w:space="0" w:color="auto"/>
        <w:bottom w:val="none" w:sz="0" w:space="0" w:color="auto"/>
        <w:right w:val="none" w:sz="0" w:space="0" w:color="auto"/>
      </w:divBdr>
    </w:div>
    <w:div w:id="826215408">
      <w:bodyDiv w:val="1"/>
      <w:marLeft w:val="0"/>
      <w:marRight w:val="0"/>
      <w:marTop w:val="0"/>
      <w:marBottom w:val="0"/>
      <w:divBdr>
        <w:top w:val="none" w:sz="0" w:space="0" w:color="auto"/>
        <w:left w:val="none" w:sz="0" w:space="0" w:color="auto"/>
        <w:bottom w:val="none" w:sz="0" w:space="0" w:color="auto"/>
        <w:right w:val="none" w:sz="0" w:space="0" w:color="auto"/>
      </w:divBdr>
    </w:div>
    <w:div w:id="826477146">
      <w:bodyDiv w:val="1"/>
      <w:marLeft w:val="0"/>
      <w:marRight w:val="0"/>
      <w:marTop w:val="0"/>
      <w:marBottom w:val="0"/>
      <w:divBdr>
        <w:top w:val="none" w:sz="0" w:space="0" w:color="auto"/>
        <w:left w:val="none" w:sz="0" w:space="0" w:color="auto"/>
        <w:bottom w:val="none" w:sz="0" w:space="0" w:color="auto"/>
        <w:right w:val="none" w:sz="0" w:space="0" w:color="auto"/>
      </w:divBdr>
    </w:div>
    <w:div w:id="826631449">
      <w:bodyDiv w:val="1"/>
      <w:marLeft w:val="0"/>
      <w:marRight w:val="0"/>
      <w:marTop w:val="0"/>
      <w:marBottom w:val="0"/>
      <w:divBdr>
        <w:top w:val="none" w:sz="0" w:space="0" w:color="auto"/>
        <w:left w:val="none" w:sz="0" w:space="0" w:color="auto"/>
        <w:bottom w:val="none" w:sz="0" w:space="0" w:color="auto"/>
        <w:right w:val="none" w:sz="0" w:space="0" w:color="auto"/>
      </w:divBdr>
    </w:div>
    <w:div w:id="827592470">
      <w:bodyDiv w:val="1"/>
      <w:marLeft w:val="0"/>
      <w:marRight w:val="0"/>
      <w:marTop w:val="0"/>
      <w:marBottom w:val="0"/>
      <w:divBdr>
        <w:top w:val="none" w:sz="0" w:space="0" w:color="auto"/>
        <w:left w:val="none" w:sz="0" w:space="0" w:color="auto"/>
        <w:bottom w:val="none" w:sz="0" w:space="0" w:color="auto"/>
        <w:right w:val="none" w:sz="0" w:space="0" w:color="auto"/>
      </w:divBdr>
    </w:div>
    <w:div w:id="828054122">
      <w:bodyDiv w:val="1"/>
      <w:marLeft w:val="0"/>
      <w:marRight w:val="0"/>
      <w:marTop w:val="0"/>
      <w:marBottom w:val="0"/>
      <w:divBdr>
        <w:top w:val="none" w:sz="0" w:space="0" w:color="auto"/>
        <w:left w:val="none" w:sz="0" w:space="0" w:color="auto"/>
        <w:bottom w:val="none" w:sz="0" w:space="0" w:color="auto"/>
        <w:right w:val="none" w:sz="0" w:space="0" w:color="auto"/>
      </w:divBdr>
    </w:div>
    <w:div w:id="829834414">
      <w:bodyDiv w:val="1"/>
      <w:marLeft w:val="0"/>
      <w:marRight w:val="0"/>
      <w:marTop w:val="0"/>
      <w:marBottom w:val="0"/>
      <w:divBdr>
        <w:top w:val="none" w:sz="0" w:space="0" w:color="auto"/>
        <w:left w:val="none" w:sz="0" w:space="0" w:color="auto"/>
        <w:bottom w:val="none" w:sz="0" w:space="0" w:color="auto"/>
        <w:right w:val="none" w:sz="0" w:space="0" w:color="auto"/>
      </w:divBdr>
    </w:div>
    <w:div w:id="829905978">
      <w:bodyDiv w:val="1"/>
      <w:marLeft w:val="0"/>
      <w:marRight w:val="0"/>
      <w:marTop w:val="0"/>
      <w:marBottom w:val="0"/>
      <w:divBdr>
        <w:top w:val="none" w:sz="0" w:space="0" w:color="auto"/>
        <w:left w:val="none" w:sz="0" w:space="0" w:color="auto"/>
        <w:bottom w:val="none" w:sz="0" w:space="0" w:color="auto"/>
        <w:right w:val="none" w:sz="0" w:space="0" w:color="auto"/>
      </w:divBdr>
    </w:div>
    <w:div w:id="830218928">
      <w:bodyDiv w:val="1"/>
      <w:marLeft w:val="0"/>
      <w:marRight w:val="0"/>
      <w:marTop w:val="0"/>
      <w:marBottom w:val="0"/>
      <w:divBdr>
        <w:top w:val="none" w:sz="0" w:space="0" w:color="auto"/>
        <w:left w:val="none" w:sz="0" w:space="0" w:color="auto"/>
        <w:bottom w:val="none" w:sz="0" w:space="0" w:color="auto"/>
        <w:right w:val="none" w:sz="0" w:space="0" w:color="auto"/>
      </w:divBdr>
    </w:div>
    <w:div w:id="830755151">
      <w:bodyDiv w:val="1"/>
      <w:marLeft w:val="0"/>
      <w:marRight w:val="0"/>
      <w:marTop w:val="0"/>
      <w:marBottom w:val="0"/>
      <w:divBdr>
        <w:top w:val="none" w:sz="0" w:space="0" w:color="auto"/>
        <w:left w:val="none" w:sz="0" w:space="0" w:color="auto"/>
        <w:bottom w:val="none" w:sz="0" w:space="0" w:color="auto"/>
        <w:right w:val="none" w:sz="0" w:space="0" w:color="auto"/>
      </w:divBdr>
    </w:div>
    <w:div w:id="831220499">
      <w:bodyDiv w:val="1"/>
      <w:marLeft w:val="0"/>
      <w:marRight w:val="0"/>
      <w:marTop w:val="0"/>
      <w:marBottom w:val="0"/>
      <w:divBdr>
        <w:top w:val="none" w:sz="0" w:space="0" w:color="auto"/>
        <w:left w:val="none" w:sz="0" w:space="0" w:color="auto"/>
        <w:bottom w:val="none" w:sz="0" w:space="0" w:color="auto"/>
        <w:right w:val="none" w:sz="0" w:space="0" w:color="auto"/>
      </w:divBdr>
    </w:div>
    <w:div w:id="831413487">
      <w:bodyDiv w:val="1"/>
      <w:marLeft w:val="0"/>
      <w:marRight w:val="0"/>
      <w:marTop w:val="0"/>
      <w:marBottom w:val="0"/>
      <w:divBdr>
        <w:top w:val="none" w:sz="0" w:space="0" w:color="auto"/>
        <w:left w:val="none" w:sz="0" w:space="0" w:color="auto"/>
        <w:bottom w:val="none" w:sz="0" w:space="0" w:color="auto"/>
        <w:right w:val="none" w:sz="0" w:space="0" w:color="auto"/>
      </w:divBdr>
    </w:div>
    <w:div w:id="832455599">
      <w:bodyDiv w:val="1"/>
      <w:marLeft w:val="0"/>
      <w:marRight w:val="0"/>
      <w:marTop w:val="0"/>
      <w:marBottom w:val="0"/>
      <w:divBdr>
        <w:top w:val="none" w:sz="0" w:space="0" w:color="auto"/>
        <w:left w:val="none" w:sz="0" w:space="0" w:color="auto"/>
        <w:bottom w:val="none" w:sz="0" w:space="0" w:color="auto"/>
        <w:right w:val="none" w:sz="0" w:space="0" w:color="auto"/>
      </w:divBdr>
    </w:div>
    <w:div w:id="832985067">
      <w:bodyDiv w:val="1"/>
      <w:marLeft w:val="0"/>
      <w:marRight w:val="0"/>
      <w:marTop w:val="0"/>
      <w:marBottom w:val="0"/>
      <w:divBdr>
        <w:top w:val="none" w:sz="0" w:space="0" w:color="auto"/>
        <w:left w:val="none" w:sz="0" w:space="0" w:color="auto"/>
        <w:bottom w:val="none" w:sz="0" w:space="0" w:color="auto"/>
        <w:right w:val="none" w:sz="0" w:space="0" w:color="auto"/>
      </w:divBdr>
    </w:div>
    <w:div w:id="833180548">
      <w:bodyDiv w:val="1"/>
      <w:marLeft w:val="0"/>
      <w:marRight w:val="0"/>
      <w:marTop w:val="0"/>
      <w:marBottom w:val="0"/>
      <w:divBdr>
        <w:top w:val="none" w:sz="0" w:space="0" w:color="auto"/>
        <w:left w:val="none" w:sz="0" w:space="0" w:color="auto"/>
        <w:bottom w:val="none" w:sz="0" w:space="0" w:color="auto"/>
        <w:right w:val="none" w:sz="0" w:space="0" w:color="auto"/>
      </w:divBdr>
    </w:div>
    <w:div w:id="833184275">
      <w:bodyDiv w:val="1"/>
      <w:marLeft w:val="0"/>
      <w:marRight w:val="0"/>
      <w:marTop w:val="0"/>
      <w:marBottom w:val="0"/>
      <w:divBdr>
        <w:top w:val="none" w:sz="0" w:space="0" w:color="auto"/>
        <w:left w:val="none" w:sz="0" w:space="0" w:color="auto"/>
        <w:bottom w:val="none" w:sz="0" w:space="0" w:color="auto"/>
        <w:right w:val="none" w:sz="0" w:space="0" w:color="auto"/>
      </w:divBdr>
    </w:div>
    <w:div w:id="833836938">
      <w:bodyDiv w:val="1"/>
      <w:marLeft w:val="0"/>
      <w:marRight w:val="0"/>
      <w:marTop w:val="0"/>
      <w:marBottom w:val="0"/>
      <w:divBdr>
        <w:top w:val="none" w:sz="0" w:space="0" w:color="auto"/>
        <w:left w:val="none" w:sz="0" w:space="0" w:color="auto"/>
        <w:bottom w:val="none" w:sz="0" w:space="0" w:color="auto"/>
        <w:right w:val="none" w:sz="0" w:space="0" w:color="auto"/>
      </w:divBdr>
    </w:div>
    <w:div w:id="834420334">
      <w:bodyDiv w:val="1"/>
      <w:marLeft w:val="0"/>
      <w:marRight w:val="0"/>
      <w:marTop w:val="0"/>
      <w:marBottom w:val="0"/>
      <w:divBdr>
        <w:top w:val="none" w:sz="0" w:space="0" w:color="auto"/>
        <w:left w:val="none" w:sz="0" w:space="0" w:color="auto"/>
        <w:bottom w:val="none" w:sz="0" w:space="0" w:color="auto"/>
        <w:right w:val="none" w:sz="0" w:space="0" w:color="auto"/>
      </w:divBdr>
    </w:div>
    <w:div w:id="834609478">
      <w:bodyDiv w:val="1"/>
      <w:marLeft w:val="0"/>
      <w:marRight w:val="0"/>
      <w:marTop w:val="0"/>
      <w:marBottom w:val="0"/>
      <w:divBdr>
        <w:top w:val="none" w:sz="0" w:space="0" w:color="auto"/>
        <w:left w:val="none" w:sz="0" w:space="0" w:color="auto"/>
        <w:bottom w:val="none" w:sz="0" w:space="0" w:color="auto"/>
        <w:right w:val="none" w:sz="0" w:space="0" w:color="auto"/>
      </w:divBdr>
    </w:div>
    <w:div w:id="835146358">
      <w:bodyDiv w:val="1"/>
      <w:marLeft w:val="0"/>
      <w:marRight w:val="0"/>
      <w:marTop w:val="0"/>
      <w:marBottom w:val="0"/>
      <w:divBdr>
        <w:top w:val="none" w:sz="0" w:space="0" w:color="auto"/>
        <w:left w:val="none" w:sz="0" w:space="0" w:color="auto"/>
        <w:bottom w:val="none" w:sz="0" w:space="0" w:color="auto"/>
        <w:right w:val="none" w:sz="0" w:space="0" w:color="auto"/>
      </w:divBdr>
    </w:div>
    <w:div w:id="836261704">
      <w:bodyDiv w:val="1"/>
      <w:marLeft w:val="0"/>
      <w:marRight w:val="0"/>
      <w:marTop w:val="0"/>
      <w:marBottom w:val="0"/>
      <w:divBdr>
        <w:top w:val="none" w:sz="0" w:space="0" w:color="auto"/>
        <w:left w:val="none" w:sz="0" w:space="0" w:color="auto"/>
        <w:bottom w:val="none" w:sz="0" w:space="0" w:color="auto"/>
        <w:right w:val="none" w:sz="0" w:space="0" w:color="auto"/>
      </w:divBdr>
    </w:div>
    <w:div w:id="836305457">
      <w:bodyDiv w:val="1"/>
      <w:marLeft w:val="0"/>
      <w:marRight w:val="0"/>
      <w:marTop w:val="0"/>
      <w:marBottom w:val="0"/>
      <w:divBdr>
        <w:top w:val="none" w:sz="0" w:space="0" w:color="auto"/>
        <w:left w:val="none" w:sz="0" w:space="0" w:color="auto"/>
        <w:bottom w:val="none" w:sz="0" w:space="0" w:color="auto"/>
        <w:right w:val="none" w:sz="0" w:space="0" w:color="auto"/>
      </w:divBdr>
    </w:div>
    <w:div w:id="836653733">
      <w:bodyDiv w:val="1"/>
      <w:marLeft w:val="0"/>
      <w:marRight w:val="0"/>
      <w:marTop w:val="0"/>
      <w:marBottom w:val="0"/>
      <w:divBdr>
        <w:top w:val="none" w:sz="0" w:space="0" w:color="auto"/>
        <w:left w:val="none" w:sz="0" w:space="0" w:color="auto"/>
        <w:bottom w:val="none" w:sz="0" w:space="0" w:color="auto"/>
        <w:right w:val="none" w:sz="0" w:space="0" w:color="auto"/>
      </w:divBdr>
    </w:div>
    <w:div w:id="836767548">
      <w:bodyDiv w:val="1"/>
      <w:marLeft w:val="0"/>
      <w:marRight w:val="0"/>
      <w:marTop w:val="0"/>
      <w:marBottom w:val="0"/>
      <w:divBdr>
        <w:top w:val="none" w:sz="0" w:space="0" w:color="auto"/>
        <w:left w:val="none" w:sz="0" w:space="0" w:color="auto"/>
        <w:bottom w:val="none" w:sz="0" w:space="0" w:color="auto"/>
        <w:right w:val="none" w:sz="0" w:space="0" w:color="auto"/>
      </w:divBdr>
    </w:div>
    <w:div w:id="837237391">
      <w:bodyDiv w:val="1"/>
      <w:marLeft w:val="0"/>
      <w:marRight w:val="0"/>
      <w:marTop w:val="0"/>
      <w:marBottom w:val="0"/>
      <w:divBdr>
        <w:top w:val="none" w:sz="0" w:space="0" w:color="auto"/>
        <w:left w:val="none" w:sz="0" w:space="0" w:color="auto"/>
        <w:bottom w:val="none" w:sz="0" w:space="0" w:color="auto"/>
        <w:right w:val="none" w:sz="0" w:space="0" w:color="auto"/>
      </w:divBdr>
    </w:div>
    <w:div w:id="837307637">
      <w:bodyDiv w:val="1"/>
      <w:marLeft w:val="0"/>
      <w:marRight w:val="0"/>
      <w:marTop w:val="0"/>
      <w:marBottom w:val="0"/>
      <w:divBdr>
        <w:top w:val="none" w:sz="0" w:space="0" w:color="auto"/>
        <w:left w:val="none" w:sz="0" w:space="0" w:color="auto"/>
        <w:bottom w:val="none" w:sz="0" w:space="0" w:color="auto"/>
        <w:right w:val="none" w:sz="0" w:space="0" w:color="auto"/>
      </w:divBdr>
    </w:div>
    <w:div w:id="837618606">
      <w:bodyDiv w:val="1"/>
      <w:marLeft w:val="0"/>
      <w:marRight w:val="0"/>
      <w:marTop w:val="0"/>
      <w:marBottom w:val="0"/>
      <w:divBdr>
        <w:top w:val="none" w:sz="0" w:space="0" w:color="auto"/>
        <w:left w:val="none" w:sz="0" w:space="0" w:color="auto"/>
        <w:bottom w:val="none" w:sz="0" w:space="0" w:color="auto"/>
        <w:right w:val="none" w:sz="0" w:space="0" w:color="auto"/>
      </w:divBdr>
    </w:div>
    <w:div w:id="837647263">
      <w:bodyDiv w:val="1"/>
      <w:marLeft w:val="0"/>
      <w:marRight w:val="0"/>
      <w:marTop w:val="0"/>
      <w:marBottom w:val="0"/>
      <w:divBdr>
        <w:top w:val="none" w:sz="0" w:space="0" w:color="auto"/>
        <w:left w:val="none" w:sz="0" w:space="0" w:color="auto"/>
        <w:bottom w:val="none" w:sz="0" w:space="0" w:color="auto"/>
        <w:right w:val="none" w:sz="0" w:space="0" w:color="auto"/>
      </w:divBdr>
    </w:div>
    <w:div w:id="839077529">
      <w:bodyDiv w:val="1"/>
      <w:marLeft w:val="0"/>
      <w:marRight w:val="0"/>
      <w:marTop w:val="0"/>
      <w:marBottom w:val="0"/>
      <w:divBdr>
        <w:top w:val="none" w:sz="0" w:space="0" w:color="auto"/>
        <w:left w:val="none" w:sz="0" w:space="0" w:color="auto"/>
        <w:bottom w:val="none" w:sz="0" w:space="0" w:color="auto"/>
        <w:right w:val="none" w:sz="0" w:space="0" w:color="auto"/>
      </w:divBdr>
    </w:div>
    <w:div w:id="841431843">
      <w:bodyDiv w:val="1"/>
      <w:marLeft w:val="0"/>
      <w:marRight w:val="0"/>
      <w:marTop w:val="0"/>
      <w:marBottom w:val="0"/>
      <w:divBdr>
        <w:top w:val="none" w:sz="0" w:space="0" w:color="auto"/>
        <w:left w:val="none" w:sz="0" w:space="0" w:color="auto"/>
        <w:bottom w:val="none" w:sz="0" w:space="0" w:color="auto"/>
        <w:right w:val="none" w:sz="0" w:space="0" w:color="auto"/>
      </w:divBdr>
    </w:div>
    <w:div w:id="841628424">
      <w:bodyDiv w:val="1"/>
      <w:marLeft w:val="0"/>
      <w:marRight w:val="0"/>
      <w:marTop w:val="0"/>
      <w:marBottom w:val="0"/>
      <w:divBdr>
        <w:top w:val="none" w:sz="0" w:space="0" w:color="auto"/>
        <w:left w:val="none" w:sz="0" w:space="0" w:color="auto"/>
        <w:bottom w:val="none" w:sz="0" w:space="0" w:color="auto"/>
        <w:right w:val="none" w:sz="0" w:space="0" w:color="auto"/>
      </w:divBdr>
    </w:div>
    <w:div w:id="841816720">
      <w:bodyDiv w:val="1"/>
      <w:marLeft w:val="0"/>
      <w:marRight w:val="0"/>
      <w:marTop w:val="0"/>
      <w:marBottom w:val="0"/>
      <w:divBdr>
        <w:top w:val="none" w:sz="0" w:space="0" w:color="auto"/>
        <w:left w:val="none" w:sz="0" w:space="0" w:color="auto"/>
        <w:bottom w:val="none" w:sz="0" w:space="0" w:color="auto"/>
        <w:right w:val="none" w:sz="0" w:space="0" w:color="auto"/>
      </w:divBdr>
    </w:div>
    <w:div w:id="842234717">
      <w:bodyDiv w:val="1"/>
      <w:marLeft w:val="0"/>
      <w:marRight w:val="0"/>
      <w:marTop w:val="0"/>
      <w:marBottom w:val="0"/>
      <w:divBdr>
        <w:top w:val="none" w:sz="0" w:space="0" w:color="auto"/>
        <w:left w:val="none" w:sz="0" w:space="0" w:color="auto"/>
        <w:bottom w:val="none" w:sz="0" w:space="0" w:color="auto"/>
        <w:right w:val="none" w:sz="0" w:space="0" w:color="auto"/>
      </w:divBdr>
    </w:div>
    <w:div w:id="842359369">
      <w:bodyDiv w:val="1"/>
      <w:marLeft w:val="0"/>
      <w:marRight w:val="0"/>
      <w:marTop w:val="0"/>
      <w:marBottom w:val="0"/>
      <w:divBdr>
        <w:top w:val="none" w:sz="0" w:space="0" w:color="auto"/>
        <w:left w:val="none" w:sz="0" w:space="0" w:color="auto"/>
        <w:bottom w:val="none" w:sz="0" w:space="0" w:color="auto"/>
        <w:right w:val="none" w:sz="0" w:space="0" w:color="auto"/>
      </w:divBdr>
    </w:div>
    <w:div w:id="842668706">
      <w:bodyDiv w:val="1"/>
      <w:marLeft w:val="0"/>
      <w:marRight w:val="0"/>
      <w:marTop w:val="0"/>
      <w:marBottom w:val="0"/>
      <w:divBdr>
        <w:top w:val="none" w:sz="0" w:space="0" w:color="auto"/>
        <w:left w:val="none" w:sz="0" w:space="0" w:color="auto"/>
        <w:bottom w:val="none" w:sz="0" w:space="0" w:color="auto"/>
        <w:right w:val="none" w:sz="0" w:space="0" w:color="auto"/>
      </w:divBdr>
    </w:div>
    <w:div w:id="843671662">
      <w:bodyDiv w:val="1"/>
      <w:marLeft w:val="0"/>
      <w:marRight w:val="0"/>
      <w:marTop w:val="0"/>
      <w:marBottom w:val="0"/>
      <w:divBdr>
        <w:top w:val="none" w:sz="0" w:space="0" w:color="auto"/>
        <w:left w:val="none" w:sz="0" w:space="0" w:color="auto"/>
        <w:bottom w:val="none" w:sz="0" w:space="0" w:color="auto"/>
        <w:right w:val="none" w:sz="0" w:space="0" w:color="auto"/>
      </w:divBdr>
    </w:div>
    <w:div w:id="844131939">
      <w:bodyDiv w:val="1"/>
      <w:marLeft w:val="0"/>
      <w:marRight w:val="0"/>
      <w:marTop w:val="0"/>
      <w:marBottom w:val="0"/>
      <w:divBdr>
        <w:top w:val="none" w:sz="0" w:space="0" w:color="auto"/>
        <w:left w:val="none" w:sz="0" w:space="0" w:color="auto"/>
        <w:bottom w:val="none" w:sz="0" w:space="0" w:color="auto"/>
        <w:right w:val="none" w:sz="0" w:space="0" w:color="auto"/>
      </w:divBdr>
    </w:div>
    <w:div w:id="844249290">
      <w:bodyDiv w:val="1"/>
      <w:marLeft w:val="0"/>
      <w:marRight w:val="0"/>
      <w:marTop w:val="0"/>
      <w:marBottom w:val="0"/>
      <w:divBdr>
        <w:top w:val="none" w:sz="0" w:space="0" w:color="auto"/>
        <w:left w:val="none" w:sz="0" w:space="0" w:color="auto"/>
        <w:bottom w:val="none" w:sz="0" w:space="0" w:color="auto"/>
        <w:right w:val="none" w:sz="0" w:space="0" w:color="auto"/>
      </w:divBdr>
    </w:div>
    <w:div w:id="844326502">
      <w:bodyDiv w:val="1"/>
      <w:marLeft w:val="0"/>
      <w:marRight w:val="0"/>
      <w:marTop w:val="0"/>
      <w:marBottom w:val="0"/>
      <w:divBdr>
        <w:top w:val="none" w:sz="0" w:space="0" w:color="auto"/>
        <w:left w:val="none" w:sz="0" w:space="0" w:color="auto"/>
        <w:bottom w:val="none" w:sz="0" w:space="0" w:color="auto"/>
        <w:right w:val="none" w:sz="0" w:space="0" w:color="auto"/>
      </w:divBdr>
    </w:div>
    <w:div w:id="845095899">
      <w:bodyDiv w:val="1"/>
      <w:marLeft w:val="0"/>
      <w:marRight w:val="0"/>
      <w:marTop w:val="0"/>
      <w:marBottom w:val="0"/>
      <w:divBdr>
        <w:top w:val="none" w:sz="0" w:space="0" w:color="auto"/>
        <w:left w:val="none" w:sz="0" w:space="0" w:color="auto"/>
        <w:bottom w:val="none" w:sz="0" w:space="0" w:color="auto"/>
        <w:right w:val="none" w:sz="0" w:space="0" w:color="auto"/>
      </w:divBdr>
    </w:div>
    <w:div w:id="845827977">
      <w:bodyDiv w:val="1"/>
      <w:marLeft w:val="0"/>
      <w:marRight w:val="0"/>
      <w:marTop w:val="0"/>
      <w:marBottom w:val="0"/>
      <w:divBdr>
        <w:top w:val="none" w:sz="0" w:space="0" w:color="auto"/>
        <w:left w:val="none" w:sz="0" w:space="0" w:color="auto"/>
        <w:bottom w:val="none" w:sz="0" w:space="0" w:color="auto"/>
        <w:right w:val="none" w:sz="0" w:space="0" w:color="auto"/>
      </w:divBdr>
    </w:div>
    <w:div w:id="846138028">
      <w:bodyDiv w:val="1"/>
      <w:marLeft w:val="0"/>
      <w:marRight w:val="0"/>
      <w:marTop w:val="0"/>
      <w:marBottom w:val="0"/>
      <w:divBdr>
        <w:top w:val="none" w:sz="0" w:space="0" w:color="auto"/>
        <w:left w:val="none" w:sz="0" w:space="0" w:color="auto"/>
        <w:bottom w:val="none" w:sz="0" w:space="0" w:color="auto"/>
        <w:right w:val="none" w:sz="0" w:space="0" w:color="auto"/>
      </w:divBdr>
    </w:div>
    <w:div w:id="846677481">
      <w:bodyDiv w:val="1"/>
      <w:marLeft w:val="0"/>
      <w:marRight w:val="0"/>
      <w:marTop w:val="0"/>
      <w:marBottom w:val="0"/>
      <w:divBdr>
        <w:top w:val="none" w:sz="0" w:space="0" w:color="auto"/>
        <w:left w:val="none" w:sz="0" w:space="0" w:color="auto"/>
        <w:bottom w:val="none" w:sz="0" w:space="0" w:color="auto"/>
        <w:right w:val="none" w:sz="0" w:space="0" w:color="auto"/>
      </w:divBdr>
    </w:div>
    <w:div w:id="847524820">
      <w:bodyDiv w:val="1"/>
      <w:marLeft w:val="0"/>
      <w:marRight w:val="0"/>
      <w:marTop w:val="0"/>
      <w:marBottom w:val="0"/>
      <w:divBdr>
        <w:top w:val="none" w:sz="0" w:space="0" w:color="auto"/>
        <w:left w:val="none" w:sz="0" w:space="0" w:color="auto"/>
        <w:bottom w:val="none" w:sz="0" w:space="0" w:color="auto"/>
        <w:right w:val="none" w:sz="0" w:space="0" w:color="auto"/>
      </w:divBdr>
    </w:div>
    <w:div w:id="847794183">
      <w:bodyDiv w:val="1"/>
      <w:marLeft w:val="0"/>
      <w:marRight w:val="0"/>
      <w:marTop w:val="0"/>
      <w:marBottom w:val="0"/>
      <w:divBdr>
        <w:top w:val="none" w:sz="0" w:space="0" w:color="auto"/>
        <w:left w:val="none" w:sz="0" w:space="0" w:color="auto"/>
        <w:bottom w:val="none" w:sz="0" w:space="0" w:color="auto"/>
        <w:right w:val="none" w:sz="0" w:space="0" w:color="auto"/>
      </w:divBdr>
    </w:div>
    <w:div w:id="848985563">
      <w:bodyDiv w:val="1"/>
      <w:marLeft w:val="0"/>
      <w:marRight w:val="0"/>
      <w:marTop w:val="0"/>
      <w:marBottom w:val="0"/>
      <w:divBdr>
        <w:top w:val="none" w:sz="0" w:space="0" w:color="auto"/>
        <w:left w:val="none" w:sz="0" w:space="0" w:color="auto"/>
        <w:bottom w:val="none" w:sz="0" w:space="0" w:color="auto"/>
        <w:right w:val="none" w:sz="0" w:space="0" w:color="auto"/>
      </w:divBdr>
    </w:div>
    <w:div w:id="850140015">
      <w:bodyDiv w:val="1"/>
      <w:marLeft w:val="0"/>
      <w:marRight w:val="0"/>
      <w:marTop w:val="0"/>
      <w:marBottom w:val="0"/>
      <w:divBdr>
        <w:top w:val="none" w:sz="0" w:space="0" w:color="auto"/>
        <w:left w:val="none" w:sz="0" w:space="0" w:color="auto"/>
        <w:bottom w:val="none" w:sz="0" w:space="0" w:color="auto"/>
        <w:right w:val="none" w:sz="0" w:space="0" w:color="auto"/>
      </w:divBdr>
    </w:div>
    <w:div w:id="850684159">
      <w:bodyDiv w:val="1"/>
      <w:marLeft w:val="0"/>
      <w:marRight w:val="0"/>
      <w:marTop w:val="0"/>
      <w:marBottom w:val="0"/>
      <w:divBdr>
        <w:top w:val="none" w:sz="0" w:space="0" w:color="auto"/>
        <w:left w:val="none" w:sz="0" w:space="0" w:color="auto"/>
        <w:bottom w:val="none" w:sz="0" w:space="0" w:color="auto"/>
        <w:right w:val="none" w:sz="0" w:space="0" w:color="auto"/>
      </w:divBdr>
    </w:div>
    <w:div w:id="850872367">
      <w:bodyDiv w:val="1"/>
      <w:marLeft w:val="0"/>
      <w:marRight w:val="0"/>
      <w:marTop w:val="0"/>
      <w:marBottom w:val="0"/>
      <w:divBdr>
        <w:top w:val="none" w:sz="0" w:space="0" w:color="auto"/>
        <w:left w:val="none" w:sz="0" w:space="0" w:color="auto"/>
        <w:bottom w:val="none" w:sz="0" w:space="0" w:color="auto"/>
        <w:right w:val="none" w:sz="0" w:space="0" w:color="auto"/>
      </w:divBdr>
    </w:div>
    <w:div w:id="851189466">
      <w:bodyDiv w:val="1"/>
      <w:marLeft w:val="0"/>
      <w:marRight w:val="0"/>
      <w:marTop w:val="0"/>
      <w:marBottom w:val="0"/>
      <w:divBdr>
        <w:top w:val="none" w:sz="0" w:space="0" w:color="auto"/>
        <w:left w:val="none" w:sz="0" w:space="0" w:color="auto"/>
        <w:bottom w:val="none" w:sz="0" w:space="0" w:color="auto"/>
        <w:right w:val="none" w:sz="0" w:space="0" w:color="auto"/>
      </w:divBdr>
    </w:div>
    <w:div w:id="851920688">
      <w:bodyDiv w:val="1"/>
      <w:marLeft w:val="0"/>
      <w:marRight w:val="0"/>
      <w:marTop w:val="0"/>
      <w:marBottom w:val="0"/>
      <w:divBdr>
        <w:top w:val="none" w:sz="0" w:space="0" w:color="auto"/>
        <w:left w:val="none" w:sz="0" w:space="0" w:color="auto"/>
        <w:bottom w:val="none" w:sz="0" w:space="0" w:color="auto"/>
        <w:right w:val="none" w:sz="0" w:space="0" w:color="auto"/>
      </w:divBdr>
    </w:div>
    <w:div w:id="853155935">
      <w:bodyDiv w:val="1"/>
      <w:marLeft w:val="0"/>
      <w:marRight w:val="0"/>
      <w:marTop w:val="0"/>
      <w:marBottom w:val="0"/>
      <w:divBdr>
        <w:top w:val="none" w:sz="0" w:space="0" w:color="auto"/>
        <w:left w:val="none" w:sz="0" w:space="0" w:color="auto"/>
        <w:bottom w:val="none" w:sz="0" w:space="0" w:color="auto"/>
        <w:right w:val="none" w:sz="0" w:space="0" w:color="auto"/>
      </w:divBdr>
    </w:div>
    <w:div w:id="854273527">
      <w:bodyDiv w:val="1"/>
      <w:marLeft w:val="0"/>
      <w:marRight w:val="0"/>
      <w:marTop w:val="0"/>
      <w:marBottom w:val="0"/>
      <w:divBdr>
        <w:top w:val="none" w:sz="0" w:space="0" w:color="auto"/>
        <w:left w:val="none" w:sz="0" w:space="0" w:color="auto"/>
        <w:bottom w:val="none" w:sz="0" w:space="0" w:color="auto"/>
        <w:right w:val="none" w:sz="0" w:space="0" w:color="auto"/>
      </w:divBdr>
    </w:div>
    <w:div w:id="854340571">
      <w:bodyDiv w:val="1"/>
      <w:marLeft w:val="0"/>
      <w:marRight w:val="0"/>
      <w:marTop w:val="0"/>
      <w:marBottom w:val="0"/>
      <w:divBdr>
        <w:top w:val="none" w:sz="0" w:space="0" w:color="auto"/>
        <w:left w:val="none" w:sz="0" w:space="0" w:color="auto"/>
        <w:bottom w:val="none" w:sz="0" w:space="0" w:color="auto"/>
        <w:right w:val="none" w:sz="0" w:space="0" w:color="auto"/>
      </w:divBdr>
    </w:div>
    <w:div w:id="854613583">
      <w:bodyDiv w:val="1"/>
      <w:marLeft w:val="0"/>
      <w:marRight w:val="0"/>
      <w:marTop w:val="0"/>
      <w:marBottom w:val="0"/>
      <w:divBdr>
        <w:top w:val="none" w:sz="0" w:space="0" w:color="auto"/>
        <w:left w:val="none" w:sz="0" w:space="0" w:color="auto"/>
        <w:bottom w:val="none" w:sz="0" w:space="0" w:color="auto"/>
        <w:right w:val="none" w:sz="0" w:space="0" w:color="auto"/>
      </w:divBdr>
    </w:div>
    <w:div w:id="855000893">
      <w:bodyDiv w:val="1"/>
      <w:marLeft w:val="0"/>
      <w:marRight w:val="0"/>
      <w:marTop w:val="0"/>
      <w:marBottom w:val="0"/>
      <w:divBdr>
        <w:top w:val="none" w:sz="0" w:space="0" w:color="auto"/>
        <w:left w:val="none" w:sz="0" w:space="0" w:color="auto"/>
        <w:bottom w:val="none" w:sz="0" w:space="0" w:color="auto"/>
        <w:right w:val="none" w:sz="0" w:space="0" w:color="auto"/>
      </w:divBdr>
    </w:div>
    <w:div w:id="855119355">
      <w:bodyDiv w:val="1"/>
      <w:marLeft w:val="0"/>
      <w:marRight w:val="0"/>
      <w:marTop w:val="0"/>
      <w:marBottom w:val="0"/>
      <w:divBdr>
        <w:top w:val="none" w:sz="0" w:space="0" w:color="auto"/>
        <w:left w:val="none" w:sz="0" w:space="0" w:color="auto"/>
        <w:bottom w:val="none" w:sz="0" w:space="0" w:color="auto"/>
        <w:right w:val="none" w:sz="0" w:space="0" w:color="auto"/>
      </w:divBdr>
    </w:div>
    <w:div w:id="856041630">
      <w:bodyDiv w:val="1"/>
      <w:marLeft w:val="0"/>
      <w:marRight w:val="0"/>
      <w:marTop w:val="0"/>
      <w:marBottom w:val="0"/>
      <w:divBdr>
        <w:top w:val="none" w:sz="0" w:space="0" w:color="auto"/>
        <w:left w:val="none" w:sz="0" w:space="0" w:color="auto"/>
        <w:bottom w:val="none" w:sz="0" w:space="0" w:color="auto"/>
        <w:right w:val="none" w:sz="0" w:space="0" w:color="auto"/>
      </w:divBdr>
    </w:div>
    <w:div w:id="857353982">
      <w:bodyDiv w:val="1"/>
      <w:marLeft w:val="0"/>
      <w:marRight w:val="0"/>
      <w:marTop w:val="0"/>
      <w:marBottom w:val="0"/>
      <w:divBdr>
        <w:top w:val="none" w:sz="0" w:space="0" w:color="auto"/>
        <w:left w:val="none" w:sz="0" w:space="0" w:color="auto"/>
        <w:bottom w:val="none" w:sz="0" w:space="0" w:color="auto"/>
        <w:right w:val="none" w:sz="0" w:space="0" w:color="auto"/>
      </w:divBdr>
    </w:div>
    <w:div w:id="857423419">
      <w:bodyDiv w:val="1"/>
      <w:marLeft w:val="0"/>
      <w:marRight w:val="0"/>
      <w:marTop w:val="0"/>
      <w:marBottom w:val="0"/>
      <w:divBdr>
        <w:top w:val="none" w:sz="0" w:space="0" w:color="auto"/>
        <w:left w:val="none" w:sz="0" w:space="0" w:color="auto"/>
        <w:bottom w:val="none" w:sz="0" w:space="0" w:color="auto"/>
        <w:right w:val="none" w:sz="0" w:space="0" w:color="auto"/>
      </w:divBdr>
    </w:div>
    <w:div w:id="857963320">
      <w:bodyDiv w:val="1"/>
      <w:marLeft w:val="0"/>
      <w:marRight w:val="0"/>
      <w:marTop w:val="0"/>
      <w:marBottom w:val="0"/>
      <w:divBdr>
        <w:top w:val="none" w:sz="0" w:space="0" w:color="auto"/>
        <w:left w:val="none" w:sz="0" w:space="0" w:color="auto"/>
        <w:bottom w:val="none" w:sz="0" w:space="0" w:color="auto"/>
        <w:right w:val="none" w:sz="0" w:space="0" w:color="auto"/>
      </w:divBdr>
    </w:div>
    <w:div w:id="858200580">
      <w:bodyDiv w:val="1"/>
      <w:marLeft w:val="0"/>
      <w:marRight w:val="0"/>
      <w:marTop w:val="0"/>
      <w:marBottom w:val="0"/>
      <w:divBdr>
        <w:top w:val="none" w:sz="0" w:space="0" w:color="auto"/>
        <w:left w:val="none" w:sz="0" w:space="0" w:color="auto"/>
        <w:bottom w:val="none" w:sz="0" w:space="0" w:color="auto"/>
        <w:right w:val="none" w:sz="0" w:space="0" w:color="auto"/>
      </w:divBdr>
    </w:div>
    <w:div w:id="858394572">
      <w:bodyDiv w:val="1"/>
      <w:marLeft w:val="0"/>
      <w:marRight w:val="0"/>
      <w:marTop w:val="0"/>
      <w:marBottom w:val="0"/>
      <w:divBdr>
        <w:top w:val="none" w:sz="0" w:space="0" w:color="auto"/>
        <w:left w:val="none" w:sz="0" w:space="0" w:color="auto"/>
        <w:bottom w:val="none" w:sz="0" w:space="0" w:color="auto"/>
        <w:right w:val="none" w:sz="0" w:space="0" w:color="auto"/>
      </w:divBdr>
    </w:div>
    <w:div w:id="859204340">
      <w:bodyDiv w:val="1"/>
      <w:marLeft w:val="0"/>
      <w:marRight w:val="0"/>
      <w:marTop w:val="0"/>
      <w:marBottom w:val="0"/>
      <w:divBdr>
        <w:top w:val="none" w:sz="0" w:space="0" w:color="auto"/>
        <w:left w:val="none" w:sz="0" w:space="0" w:color="auto"/>
        <w:bottom w:val="none" w:sz="0" w:space="0" w:color="auto"/>
        <w:right w:val="none" w:sz="0" w:space="0" w:color="auto"/>
      </w:divBdr>
    </w:div>
    <w:div w:id="859507418">
      <w:bodyDiv w:val="1"/>
      <w:marLeft w:val="0"/>
      <w:marRight w:val="0"/>
      <w:marTop w:val="0"/>
      <w:marBottom w:val="0"/>
      <w:divBdr>
        <w:top w:val="none" w:sz="0" w:space="0" w:color="auto"/>
        <w:left w:val="none" w:sz="0" w:space="0" w:color="auto"/>
        <w:bottom w:val="none" w:sz="0" w:space="0" w:color="auto"/>
        <w:right w:val="none" w:sz="0" w:space="0" w:color="auto"/>
      </w:divBdr>
    </w:div>
    <w:div w:id="860122907">
      <w:bodyDiv w:val="1"/>
      <w:marLeft w:val="0"/>
      <w:marRight w:val="0"/>
      <w:marTop w:val="0"/>
      <w:marBottom w:val="0"/>
      <w:divBdr>
        <w:top w:val="none" w:sz="0" w:space="0" w:color="auto"/>
        <w:left w:val="none" w:sz="0" w:space="0" w:color="auto"/>
        <w:bottom w:val="none" w:sz="0" w:space="0" w:color="auto"/>
        <w:right w:val="none" w:sz="0" w:space="0" w:color="auto"/>
      </w:divBdr>
    </w:div>
    <w:div w:id="860313351">
      <w:bodyDiv w:val="1"/>
      <w:marLeft w:val="0"/>
      <w:marRight w:val="0"/>
      <w:marTop w:val="0"/>
      <w:marBottom w:val="0"/>
      <w:divBdr>
        <w:top w:val="none" w:sz="0" w:space="0" w:color="auto"/>
        <w:left w:val="none" w:sz="0" w:space="0" w:color="auto"/>
        <w:bottom w:val="none" w:sz="0" w:space="0" w:color="auto"/>
        <w:right w:val="none" w:sz="0" w:space="0" w:color="auto"/>
      </w:divBdr>
    </w:div>
    <w:div w:id="860624952">
      <w:bodyDiv w:val="1"/>
      <w:marLeft w:val="0"/>
      <w:marRight w:val="0"/>
      <w:marTop w:val="0"/>
      <w:marBottom w:val="0"/>
      <w:divBdr>
        <w:top w:val="none" w:sz="0" w:space="0" w:color="auto"/>
        <w:left w:val="none" w:sz="0" w:space="0" w:color="auto"/>
        <w:bottom w:val="none" w:sz="0" w:space="0" w:color="auto"/>
        <w:right w:val="none" w:sz="0" w:space="0" w:color="auto"/>
      </w:divBdr>
    </w:div>
    <w:div w:id="862984614">
      <w:bodyDiv w:val="1"/>
      <w:marLeft w:val="0"/>
      <w:marRight w:val="0"/>
      <w:marTop w:val="0"/>
      <w:marBottom w:val="0"/>
      <w:divBdr>
        <w:top w:val="none" w:sz="0" w:space="0" w:color="auto"/>
        <w:left w:val="none" w:sz="0" w:space="0" w:color="auto"/>
        <w:bottom w:val="none" w:sz="0" w:space="0" w:color="auto"/>
        <w:right w:val="none" w:sz="0" w:space="0" w:color="auto"/>
      </w:divBdr>
    </w:div>
    <w:div w:id="863056135">
      <w:bodyDiv w:val="1"/>
      <w:marLeft w:val="0"/>
      <w:marRight w:val="0"/>
      <w:marTop w:val="0"/>
      <w:marBottom w:val="0"/>
      <w:divBdr>
        <w:top w:val="none" w:sz="0" w:space="0" w:color="auto"/>
        <w:left w:val="none" w:sz="0" w:space="0" w:color="auto"/>
        <w:bottom w:val="none" w:sz="0" w:space="0" w:color="auto"/>
        <w:right w:val="none" w:sz="0" w:space="0" w:color="auto"/>
      </w:divBdr>
    </w:div>
    <w:div w:id="863203860">
      <w:bodyDiv w:val="1"/>
      <w:marLeft w:val="0"/>
      <w:marRight w:val="0"/>
      <w:marTop w:val="0"/>
      <w:marBottom w:val="0"/>
      <w:divBdr>
        <w:top w:val="none" w:sz="0" w:space="0" w:color="auto"/>
        <w:left w:val="none" w:sz="0" w:space="0" w:color="auto"/>
        <w:bottom w:val="none" w:sz="0" w:space="0" w:color="auto"/>
        <w:right w:val="none" w:sz="0" w:space="0" w:color="auto"/>
      </w:divBdr>
    </w:div>
    <w:div w:id="863372720">
      <w:bodyDiv w:val="1"/>
      <w:marLeft w:val="0"/>
      <w:marRight w:val="0"/>
      <w:marTop w:val="0"/>
      <w:marBottom w:val="0"/>
      <w:divBdr>
        <w:top w:val="none" w:sz="0" w:space="0" w:color="auto"/>
        <w:left w:val="none" w:sz="0" w:space="0" w:color="auto"/>
        <w:bottom w:val="none" w:sz="0" w:space="0" w:color="auto"/>
        <w:right w:val="none" w:sz="0" w:space="0" w:color="auto"/>
      </w:divBdr>
    </w:div>
    <w:div w:id="863397228">
      <w:bodyDiv w:val="1"/>
      <w:marLeft w:val="0"/>
      <w:marRight w:val="0"/>
      <w:marTop w:val="0"/>
      <w:marBottom w:val="0"/>
      <w:divBdr>
        <w:top w:val="none" w:sz="0" w:space="0" w:color="auto"/>
        <w:left w:val="none" w:sz="0" w:space="0" w:color="auto"/>
        <w:bottom w:val="none" w:sz="0" w:space="0" w:color="auto"/>
        <w:right w:val="none" w:sz="0" w:space="0" w:color="auto"/>
      </w:divBdr>
    </w:div>
    <w:div w:id="863516190">
      <w:bodyDiv w:val="1"/>
      <w:marLeft w:val="0"/>
      <w:marRight w:val="0"/>
      <w:marTop w:val="0"/>
      <w:marBottom w:val="0"/>
      <w:divBdr>
        <w:top w:val="none" w:sz="0" w:space="0" w:color="auto"/>
        <w:left w:val="none" w:sz="0" w:space="0" w:color="auto"/>
        <w:bottom w:val="none" w:sz="0" w:space="0" w:color="auto"/>
        <w:right w:val="none" w:sz="0" w:space="0" w:color="auto"/>
      </w:divBdr>
    </w:div>
    <w:div w:id="864444031">
      <w:bodyDiv w:val="1"/>
      <w:marLeft w:val="0"/>
      <w:marRight w:val="0"/>
      <w:marTop w:val="0"/>
      <w:marBottom w:val="0"/>
      <w:divBdr>
        <w:top w:val="none" w:sz="0" w:space="0" w:color="auto"/>
        <w:left w:val="none" w:sz="0" w:space="0" w:color="auto"/>
        <w:bottom w:val="none" w:sz="0" w:space="0" w:color="auto"/>
        <w:right w:val="none" w:sz="0" w:space="0" w:color="auto"/>
      </w:divBdr>
    </w:div>
    <w:div w:id="865338546">
      <w:bodyDiv w:val="1"/>
      <w:marLeft w:val="0"/>
      <w:marRight w:val="0"/>
      <w:marTop w:val="0"/>
      <w:marBottom w:val="0"/>
      <w:divBdr>
        <w:top w:val="none" w:sz="0" w:space="0" w:color="auto"/>
        <w:left w:val="none" w:sz="0" w:space="0" w:color="auto"/>
        <w:bottom w:val="none" w:sz="0" w:space="0" w:color="auto"/>
        <w:right w:val="none" w:sz="0" w:space="0" w:color="auto"/>
      </w:divBdr>
    </w:div>
    <w:div w:id="865872435">
      <w:bodyDiv w:val="1"/>
      <w:marLeft w:val="0"/>
      <w:marRight w:val="0"/>
      <w:marTop w:val="0"/>
      <w:marBottom w:val="0"/>
      <w:divBdr>
        <w:top w:val="none" w:sz="0" w:space="0" w:color="auto"/>
        <w:left w:val="none" w:sz="0" w:space="0" w:color="auto"/>
        <w:bottom w:val="none" w:sz="0" w:space="0" w:color="auto"/>
        <w:right w:val="none" w:sz="0" w:space="0" w:color="auto"/>
      </w:divBdr>
    </w:div>
    <w:div w:id="866260939">
      <w:bodyDiv w:val="1"/>
      <w:marLeft w:val="0"/>
      <w:marRight w:val="0"/>
      <w:marTop w:val="0"/>
      <w:marBottom w:val="0"/>
      <w:divBdr>
        <w:top w:val="none" w:sz="0" w:space="0" w:color="auto"/>
        <w:left w:val="none" w:sz="0" w:space="0" w:color="auto"/>
        <w:bottom w:val="none" w:sz="0" w:space="0" w:color="auto"/>
        <w:right w:val="none" w:sz="0" w:space="0" w:color="auto"/>
      </w:divBdr>
    </w:div>
    <w:div w:id="866598831">
      <w:bodyDiv w:val="1"/>
      <w:marLeft w:val="0"/>
      <w:marRight w:val="0"/>
      <w:marTop w:val="0"/>
      <w:marBottom w:val="0"/>
      <w:divBdr>
        <w:top w:val="none" w:sz="0" w:space="0" w:color="auto"/>
        <w:left w:val="none" w:sz="0" w:space="0" w:color="auto"/>
        <w:bottom w:val="none" w:sz="0" w:space="0" w:color="auto"/>
        <w:right w:val="none" w:sz="0" w:space="0" w:color="auto"/>
      </w:divBdr>
    </w:div>
    <w:div w:id="867253261">
      <w:bodyDiv w:val="1"/>
      <w:marLeft w:val="0"/>
      <w:marRight w:val="0"/>
      <w:marTop w:val="0"/>
      <w:marBottom w:val="0"/>
      <w:divBdr>
        <w:top w:val="none" w:sz="0" w:space="0" w:color="auto"/>
        <w:left w:val="none" w:sz="0" w:space="0" w:color="auto"/>
        <w:bottom w:val="none" w:sz="0" w:space="0" w:color="auto"/>
        <w:right w:val="none" w:sz="0" w:space="0" w:color="auto"/>
      </w:divBdr>
    </w:div>
    <w:div w:id="867375695">
      <w:bodyDiv w:val="1"/>
      <w:marLeft w:val="0"/>
      <w:marRight w:val="0"/>
      <w:marTop w:val="0"/>
      <w:marBottom w:val="0"/>
      <w:divBdr>
        <w:top w:val="none" w:sz="0" w:space="0" w:color="auto"/>
        <w:left w:val="none" w:sz="0" w:space="0" w:color="auto"/>
        <w:bottom w:val="none" w:sz="0" w:space="0" w:color="auto"/>
        <w:right w:val="none" w:sz="0" w:space="0" w:color="auto"/>
      </w:divBdr>
    </w:div>
    <w:div w:id="867717389">
      <w:bodyDiv w:val="1"/>
      <w:marLeft w:val="0"/>
      <w:marRight w:val="0"/>
      <w:marTop w:val="0"/>
      <w:marBottom w:val="0"/>
      <w:divBdr>
        <w:top w:val="none" w:sz="0" w:space="0" w:color="auto"/>
        <w:left w:val="none" w:sz="0" w:space="0" w:color="auto"/>
        <w:bottom w:val="none" w:sz="0" w:space="0" w:color="auto"/>
        <w:right w:val="none" w:sz="0" w:space="0" w:color="auto"/>
      </w:divBdr>
    </w:div>
    <w:div w:id="868180250">
      <w:bodyDiv w:val="1"/>
      <w:marLeft w:val="0"/>
      <w:marRight w:val="0"/>
      <w:marTop w:val="0"/>
      <w:marBottom w:val="0"/>
      <w:divBdr>
        <w:top w:val="none" w:sz="0" w:space="0" w:color="auto"/>
        <w:left w:val="none" w:sz="0" w:space="0" w:color="auto"/>
        <w:bottom w:val="none" w:sz="0" w:space="0" w:color="auto"/>
        <w:right w:val="none" w:sz="0" w:space="0" w:color="auto"/>
      </w:divBdr>
    </w:div>
    <w:div w:id="868226365">
      <w:bodyDiv w:val="1"/>
      <w:marLeft w:val="0"/>
      <w:marRight w:val="0"/>
      <w:marTop w:val="0"/>
      <w:marBottom w:val="0"/>
      <w:divBdr>
        <w:top w:val="none" w:sz="0" w:space="0" w:color="auto"/>
        <w:left w:val="none" w:sz="0" w:space="0" w:color="auto"/>
        <w:bottom w:val="none" w:sz="0" w:space="0" w:color="auto"/>
        <w:right w:val="none" w:sz="0" w:space="0" w:color="auto"/>
      </w:divBdr>
    </w:div>
    <w:div w:id="868300826">
      <w:bodyDiv w:val="1"/>
      <w:marLeft w:val="0"/>
      <w:marRight w:val="0"/>
      <w:marTop w:val="0"/>
      <w:marBottom w:val="0"/>
      <w:divBdr>
        <w:top w:val="none" w:sz="0" w:space="0" w:color="auto"/>
        <w:left w:val="none" w:sz="0" w:space="0" w:color="auto"/>
        <w:bottom w:val="none" w:sz="0" w:space="0" w:color="auto"/>
        <w:right w:val="none" w:sz="0" w:space="0" w:color="auto"/>
      </w:divBdr>
    </w:div>
    <w:div w:id="868758901">
      <w:bodyDiv w:val="1"/>
      <w:marLeft w:val="0"/>
      <w:marRight w:val="0"/>
      <w:marTop w:val="0"/>
      <w:marBottom w:val="0"/>
      <w:divBdr>
        <w:top w:val="none" w:sz="0" w:space="0" w:color="auto"/>
        <w:left w:val="none" w:sz="0" w:space="0" w:color="auto"/>
        <w:bottom w:val="none" w:sz="0" w:space="0" w:color="auto"/>
        <w:right w:val="none" w:sz="0" w:space="0" w:color="auto"/>
      </w:divBdr>
    </w:div>
    <w:div w:id="870722886">
      <w:bodyDiv w:val="1"/>
      <w:marLeft w:val="0"/>
      <w:marRight w:val="0"/>
      <w:marTop w:val="0"/>
      <w:marBottom w:val="0"/>
      <w:divBdr>
        <w:top w:val="none" w:sz="0" w:space="0" w:color="auto"/>
        <w:left w:val="none" w:sz="0" w:space="0" w:color="auto"/>
        <w:bottom w:val="none" w:sz="0" w:space="0" w:color="auto"/>
        <w:right w:val="none" w:sz="0" w:space="0" w:color="auto"/>
      </w:divBdr>
    </w:div>
    <w:div w:id="870848169">
      <w:bodyDiv w:val="1"/>
      <w:marLeft w:val="0"/>
      <w:marRight w:val="0"/>
      <w:marTop w:val="0"/>
      <w:marBottom w:val="0"/>
      <w:divBdr>
        <w:top w:val="none" w:sz="0" w:space="0" w:color="auto"/>
        <w:left w:val="none" w:sz="0" w:space="0" w:color="auto"/>
        <w:bottom w:val="none" w:sz="0" w:space="0" w:color="auto"/>
        <w:right w:val="none" w:sz="0" w:space="0" w:color="auto"/>
      </w:divBdr>
    </w:div>
    <w:div w:id="871041744">
      <w:bodyDiv w:val="1"/>
      <w:marLeft w:val="0"/>
      <w:marRight w:val="0"/>
      <w:marTop w:val="0"/>
      <w:marBottom w:val="0"/>
      <w:divBdr>
        <w:top w:val="none" w:sz="0" w:space="0" w:color="auto"/>
        <w:left w:val="none" w:sz="0" w:space="0" w:color="auto"/>
        <w:bottom w:val="none" w:sz="0" w:space="0" w:color="auto"/>
        <w:right w:val="none" w:sz="0" w:space="0" w:color="auto"/>
      </w:divBdr>
    </w:div>
    <w:div w:id="871503184">
      <w:bodyDiv w:val="1"/>
      <w:marLeft w:val="0"/>
      <w:marRight w:val="0"/>
      <w:marTop w:val="0"/>
      <w:marBottom w:val="0"/>
      <w:divBdr>
        <w:top w:val="none" w:sz="0" w:space="0" w:color="auto"/>
        <w:left w:val="none" w:sz="0" w:space="0" w:color="auto"/>
        <w:bottom w:val="none" w:sz="0" w:space="0" w:color="auto"/>
        <w:right w:val="none" w:sz="0" w:space="0" w:color="auto"/>
      </w:divBdr>
    </w:div>
    <w:div w:id="872572676">
      <w:bodyDiv w:val="1"/>
      <w:marLeft w:val="0"/>
      <w:marRight w:val="0"/>
      <w:marTop w:val="0"/>
      <w:marBottom w:val="0"/>
      <w:divBdr>
        <w:top w:val="none" w:sz="0" w:space="0" w:color="auto"/>
        <w:left w:val="none" w:sz="0" w:space="0" w:color="auto"/>
        <w:bottom w:val="none" w:sz="0" w:space="0" w:color="auto"/>
        <w:right w:val="none" w:sz="0" w:space="0" w:color="auto"/>
      </w:divBdr>
    </w:div>
    <w:div w:id="872577195">
      <w:bodyDiv w:val="1"/>
      <w:marLeft w:val="0"/>
      <w:marRight w:val="0"/>
      <w:marTop w:val="0"/>
      <w:marBottom w:val="0"/>
      <w:divBdr>
        <w:top w:val="none" w:sz="0" w:space="0" w:color="auto"/>
        <w:left w:val="none" w:sz="0" w:space="0" w:color="auto"/>
        <w:bottom w:val="none" w:sz="0" w:space="0" w:color="auto"/>
        <w:right w:val="none" w:sz="0" w:space="0" w:color="auto"/>
      </w:divBdr>
    </w:div>
    <w:div w:id="872886615">
      <w:bodyDiv w:val="1"/>
      <w:marLeft w:val="0"/>
      <w:marRight w:val="0"/>
      <w:marTop w:val="0"/>
      <w:marBottom w:val="0"/>
      <w:divBdr>
        <w:top w:val="none" w:sz="0" w:space="0" w:color="auto"/>
        <w:left w:val="none" w:sz="0" w:space="0" w:color="auto"/>
        <w:bottom w:val="none" w:sz="0" w:space="0" w:color="auto"/>
        <w:right w:val="none" w:sz="0" w:space="0" w:color="auto"/>
      </w:divBdr>
    </w:div>
    <w:div w:id="873346311">
      <w:bodyDiv w:val="1"/>
      <w:marLeft w:val="0"/>
      <w:marRight w:val="0"/>
      <w:marTop w:val="0"/>
      <w:marBottom w:val="0"/>
      <w:divBdr>
        <w:top w:val="none" w:sz="0" w:space="0" w:color="auto"/>
        <w:left w:val="none" w:sz="0" w:space="0" w:color="auto"/>
        <w:bottom w:val="none" w:sz="0" w:space="0" w:color="auto"/>
        <w:right w:val="none" w:sz="0" w:space="0" w:color="auto"/>
      </w:divBdr>
    </w:div>
    <w:div w:id="874073779">
      <w:bodyDiv w:val="1"/>
      <w:marLeft w:val="0"/>
      <w:marRight w:val="0"/>
      <w:marTop w:val="0"/>
      <w:marBottom w:val="0"/>
      <w:divBdr>
        <w:top w:val="none" w:sz="0" w:space="0" w:color="auto"/>
        <w:left w:val="none" w:sz="0" w:space="0" w:color="auto"/>
        <w:bottom w:val="none" w:sz="0" w:space="0" w:color="auto"/>
        <w:right w:val="none" w:sz="0" w:space="0" w:color="auto"/>
      </w:divBdr>
    </w:div>
    <w:div w:id="874780459">
      <w:bodyDiv w:val="1"/>
      <w:marLeft w:val="0"/>
      <w:marRight w:val="0"/>
      <w:marTop w:val="0"/>
      <w:marBottom w:val="0"/>
      <w:divBdr>
        <w:top w:val="none" w:sz="0" w:space="0" w:color="auto"/>
        <w:left w:val="none" w:sz="0" w:space="0" w:color="auto"/>
        <w:bottom w:val="none" w:sz="0" w:space="0" w:color="auto"/>
        <w:right w:val="none" w:sz="0" w:space="0" w:color="auto"/>
      </w:divBdr>
    </w:div>
    <w:div w:id="875003632">
      <w:bodyDiv w:val="1"/>
      <w:marLeft w:val="0"/>
      <w:marRight w:val="0"/>
      <w:marTop w:val="0"/>
      <w:marBottom w:val="0"/>
      <w:divBdr>
        <w:top w:val="none" w:sz="0" w:space="0" w:color="auto"/>
        <w:left w:val="none" w:sz="0" w:space="0" w:color="auto"/>
        <w:bottom w:val="none" w:sz="0" w:space="0" w:color="auto"/>
        <w:right w:val="none" w:sz="0" w:space="0" w:color="auto"/>
      </w:divBdr>
    </w:div>
    <w:div w:id="877086977">
      <w:bodyDiv w:val="1"/>
      <w:marLeft w:val="0"/>
      <w:marRight w:val="0"/>
      <w:marTop w:val="0"/>
      <w:marBottom w:val="0"/>
      <w:divBdr>
        <w:top w:val="none" w:sz="0" w:space="0" w:color="auto"/>
        <w:left w:val="none" w:sz="0" w:space="0" w:color="auto"/>
        <w:bottom w:val="none" w:sz="0" w:space="0" w:color="auto"/>
        <w:right w:val="none" w:sz="0" w:space="0" w:color="auto"/>
      </w:divBdr>
    </w:div>
    <w:div w:id="878009720">
      <w:bodyDiv w:val="1"/>
      <w:marLeft w:val="0"/>
      <w:marRight w:val="0"/>
      <w:marTop w:val="0"/>
      <w:marBottom w:val="0"/>
      <w:divBdr>
        <w:top w:val="none" w:sz="0" w:space="0" w:color="auto"/>
        <w:left w:val="none" w:sz="0" w:space="0" w:color="auto"/>
        <w:bottom w:val="none" w:sz="0" w:space="0" w:color="auto"/>
        <w:right w:val="none" w:sz="0" w:space="0" w:color="auto"/>
      </w:divBdr>
    </w:div>
    <w:div w:id="878590924">
      <w:bodyDiv w:val="1"/>
      <w:marLeft w:val="0"/>
      <w:marRight w:val="0"/>
      <w:marTop w:val="0"/>
      <w:marBottom w:val="0"/>
      <w:divBdr>
        <w:top w:val="none" w:sz="0" w:space="0" w:color="auto"/>
        <w:left w:val="none" w:sz="0" w:space="0" w:color="auto"/>
        <w:bottom w:val="none" w:sz="0" w:space="0" w:color="auto"/>
        <w:right w:val="none" w:sz="0" w:space="0" w:color="auto"/>
      </w:divBdr>
    </w:div>
    <w:div w:id="878712075">
      <w:bodyDiv w:val="1"/>
      <w:marLeft w:val="0"/>
      <w:marRight w:val="0"/>
      <w:marTop w:val="0"/>
      <w:marBottom w:val="0"/>
      <w:divBdr>
        <w:top w:val="none" w:sz="0" w:space="0" w:color="auto"/>
        <w:left w:val="none" w:sz="0" w:space="0" w:color="auto"/>
        <w:bottom w:val="none" w:sz="0" w:space="0" w:color="auto"/>
        <w:right w:val="none" w:sz="0" w:space="0" w:color="auto"/>
      </w:divBdr>
    </w:div>
    <w:div w:id="879629030">
      <w:bodyDiv w:val="1"/>
      <w:marLeft w:val="0"/>
      <w:marRight w:val="0"/>
      <w:marTop w:val="0"/>
      <w:marBottom w:val="0"/>
      <w:divBdr>
        <w:top w:val="none" w:sz="0" w:space="0" w:color="auto"/>
        <w:left w:val="none" w:sz="0" w:space="0" w:color="auto"/>
        <w:bottom w:val="none" w:sz="0" w:space="0" w:color="auto"/>
        <w:right w:val="none" w:sz="0" w:space="0" w:color="auto"/>
      </w:divBdr>
    </w:div>
    <w:div w:id="880940007">
      <w:bodyDiv w:val="1"/>
      <w:marLeft w:val="0"/>
      <w:marRight w:val="0"/>
      <w:marTop w:val="0"/>
      <w:marBottom w:val="0"/>
      <w:divBdr>
        <w:top w:val="none" w:sz="0" w:space="0" w:color="auto"/>
        <w:left w:val="none" w:sz="0" w:space="0" w:color="auto"/>
        <w:bottom w:val="none" w:sz="0" w:space="0" w:color="auto"/>
        <w:right w:val="none" w:sz="0" w:space="0" w:color="auto"/>
      </w:divBdr>
    </w:div>
    <w:div w:id="882864835">
      <w:bodyDiv w:val="1"/>
      <w:marLeft w:val="0"/>
      <w:marRight w:val="0"/>
      <w:marTop w:val="0"/>
      <w:marBottom w:val="0"/>
      <w:divBdr>
        <w:top w:val="none" w:sz="0" w:space="0" w:color="auto"/>
        <w:left w:val="none" w:sz="0" w:space="0" w:color="auto"/>
        <w:bottom w:val="none" w:sz="0" w:space="0" w:color="auto"/>
        <w:right w:val="none" w:sz="0" w:space="0" w:color="auto"/>
      </w:divBdr>
    </w:div>
    <w:div w:id="883492286">
      <w:bodyDiv w:val="1"/>
      <w:marLeft w:val="0"/>
      <w:marRight w:val="0"/>
      <w:marTop w:val="0"/>
      <w:marBottom w:val="0"/>
      <w:divBdr>
        <w:top w:val="none" w:sz="0" w:space="0" w:color="auto"/>
        <w:left w:val="none" w:sz="0" w:space="0" w:color="auto"/>
        <w:bottom w:val="none" w:sz="0" w:space="0" w:color="auto"/>
        <w:right w:val="none" w:sz="0" w:space="0" w:color="auto"/>
      </w:divBdr>
    </w:div>
    <w:div w:id="883903144">
      <w:bodyDiv w:val="1"/>
      <w:marLeft w:val="0"/>
      <w:marRight w:val="0"/>
      <w:marTop w:val="0"/>
      <w:marBottom w:val="0"/>
      <w:divBdr>
        <w:top w:val="none" w:sz="0" w:space="0" w:color="auto"/>
        <w:left w:val="none" w:sz="0" w:space="0" w:color="auto"/>
        <w:bottom w:val="none" w:sz="0" w:space="0" w:color="auto"/>
        <w:right w:val="none" w:sz="0" w:space="0" w:color="auto"/>
      </w:divBdr>
    </w:div>
    <w:div w:id="884562550">
      <w:bodyDiv w:val="1"/>
      <w:marLeft w:val="0"/>
      <w:marRight w:val="0"/>
      <w:marTop w:val="0"/>
      <w:marBottom w:val="0"/>
      <w:divBdr>
        <w:top w:val="none" w:sz="0" w:space="0" w:color="auto"/>
        <w:left w:val="none" w:sz="0" w:space="0" w:color="auto"/>
        <w:bottom w:val="none" w:sz="0" w:space="0" w:color="auto"/>
        <w:right w:val="none" w:sz="0" w:space="0" w:color="auto"/>
      </w:divBdr>
    </w:div>
    <w:div w:id="886799709">
      <w:bodyDiv w:val="1"/>
      <w:marLeft w:val="0"/>
      <w:marRight w:val="0"/>
      <w:marTop w:val="0"/>
      <w:marBottom w:val="0"/>
      <w:divBdr>
        <w:top w:val="none" w:sz="0" w:space="0" w:color="auto"/>
        <w:left w:val="none" w:sz="0" w:space="0" w:color="auto"/>
        <w:bottom w:val="none" w:sz="0" w:space="0" w:color="auto"/>
        <w:right w:val="none" w:sz="0" w:space="0" w:color="auto"/>
      </w:divBdr>
    </w:div>
    <w:div w:id="889076095">
      <w:bodyDiv w:val="1"/>
      <w:marLeft w:val="0"/>
      <w:marRight w:val="0"/>
      <w:marTop w:val="0"/>
      <w:marBottom w:val="0"/>
      <w:divBdr>
        <w:top w:val="none" w:sz="0" w:space="0" w:color="auto"/>
        <w:left w:val="none" w:sz="0" w:space="0" w:color="auto"/>
        <w:bottom w:val="none" w:sz="0" w:space="0" w:color="auto"/>
        <w:right w:val="none" w:sz="0" w:space="0" w:color="auto"/>
      </w:divBdr>
    </w:div>
    <w:div w:id="889923464">
      <w:bodyDiv w:val="1"/>
      <w:marLeft w:val="0"/>
      <w:marRight w:val="0"/>
      <w:marTop w:val="0"/>
      <w:marBottom w:val="0"/>
      <w:divBdr>
        <w:top w:val="none" w:sz="0" w:space="0" w:color="auto"/>
        <w:left w:val="none" w:sz="0" w:space="0" w:color="auto"/>
        <w:bottom w:val="none" w:sz="0" w:space="0" w:color="auto"/>
        <w:right w:val="none" w:sz="0" w:space="0" w:color="auto"/>
      </w:divBdr>
    </w:div>
    <w:div w:id="890961972">
      <w:bodyDiv w:val="1"/>
      <w:marLeft w:val="0"/>
      <w:marRight w:val="0"/>
      <w:marTop w:val="0"/>
      <w:marBottom w:val="0"/>
      <w:divBdr>
        <w:top w:val="none" w:sz="0" w:space="0" w:color="auto"/>
        <w:left w:val="none" w:sz="0" w:space="0" w:color="auto"/>
        <w:bottom w:val="none" w:sz="0" w:space="0" w:color="auto"/>
        <w:right w:val="none" w:sz="0" w:space="0" w:color="auto"/>
      </w:divBdr>
    </w:div>
    <w:div w:id="891037378">
      <w:bodyDiv w:val="1"/>
      <w:marLeft w:val="0"/>
      <w:marRight w:val="0"/>
      <w:marTop w:val="0"/>
      <w:marBottom w:val="0"/>
      <w:divBdr>
        <w:top w:val="none" w:sz="0" w:space="0" w:color="auto"/>
        <w:left w:val="none" w:sz="0" w:space="0" w:color="auto"/>
        <w:bottom w:val="none" w:sz="0" w:space="0" w:color="auto"/>
        <w:right w:val="none" w:sz="0" w:space="0" w:color="auto"/>
      </w:divBdr>
    </w:div>
    <w:div w:id="891574208">
      <w:bodyDiv w:val="1"/>
      <w:marLeft w:val="0"/>
      <w:marRight w:val="0"/>
      <w:marTop w:val="0"/>
      <w:marBottom w:val="0"/>
      <w:divBdr>
        <w:top w:val="none" w:sz="0" w:space="0" w:color="auto"/>
        <w:left w:val="none" w:sz="0" w:space="0" w:color="auto"/>
        <w:bottom w:val="none" w:sz="0" w:space="0" w:color="auto"/>
        <w:right w:val="none" w:sz="0" w:space="0" w:color="auto"/>
      </w:divBdr>
    </w:div>
    <w:div w:id="891618020">
      <w:bodyDiv w:val="1"/>
      <w:marLeft w:val="0"/>
      <w:marRight w:val="0"/>
      <w:marTop w:val="0"/>
      <w:marBottom w:val="0"/>
      <w:divBdr>
        <w:top w:val="none" w:sz="0" w:space="0" w:color="auto"/>
        <w:left w:val="none" w:sz="0" w:space="0" w:color="auto"/>
        <w:bottom w:val="none" w:sz="0" w:space="0" w:color="auto"/>
        <w:right w:val="none" w:sz="0" w:space="0" w:color="auto"/>
      </w:divBdr>
    </w:div>
    <w:div w:id="892809870">
      <w:bodyDiv w:val="1"/>
      <w:marLeft w:val="0"/>
      <w:marRight w:val="0"/>
      <w:marTop w:val="0"/>
      <w:marBottom w:val="0"/>
      <w:divBdr>
        <w:top w:val="none" w:sz="0" w:space="0" w:color="auto"/>
        <w:left w:val="none" w:sz="0" w:space="0" w:color="auto"/>
        <w:bottom w:val="none" w:sz="0" w:space="0" w:color="auto"/>
        <w:right w:val="none" w:sz="0" w:space="0" w:color="auto"/>
      </w:divBdr>
    </w:div>
    <w:div w:id="893009703">
      <w:bodyDiv w:val="1"/>
      <w:marLeft w:val="0"/>
      <w:marRight w:val="0"/>
      <w:marTop w:val="0"/>
      <w:marBottom w:val="0"/>
      <w:divBdr>
        <w:top w:val="none" w:sz="0" w:space="0" w:color="auto"/>
        <w:left w:val="none" w:sz="0" w:space="0" w:color="auto"/>
        <w:bottom w:val="none" w:sz="0" w:space="0" w:color="auto"/>
        <w:right w:val="none" w:sz="0" w:space="0" w:color="auto"/>
      </w:divBdr>
    </w:div>
    <w:div w:id="893154917">
      <w:bodyDiv w:val="1"/>
      <w:marLeft w:val="0"/>
      <w:marRight w:val="0"/>
      <w:marTop w:val="0"/>
      <w:marBottom w:val="0"/>
      <w:divBdr>
        <w:top w:val="none" w:sz="0" w:space="0" w:color="auto"/>
        <w:left w:val="none" w:sz="0" w:space="0" w:color="auto"/>
        <w:bottom w:val="none" w:sz="0" w:space="0" w:color="auto"/>
        <w:right w:val="none" w:sz="0" w:space="0" w:color="auto"/>
      </w:divBdr>
    </w:div>
    <w:div w:id="893347074">
      <w:bodyDiv w:val="1"/>
      <w:marLeft w:val="0"/>
      <w:marRight w:val="0"/>
      <w:marTop w:val="0"/>
      <w:marBottom w:val="0"/>
      <w:divBdr>
        <w:top w:val="none" w:sz="0" w:space="0" w:color="auto"/>
        <w:left w:val="none" w:sz="0" w:space="0" w:color="auto"/>
        <w:bottom w:val="none" w:sz="0" w:space="0" w:color="auto"/>
        <w:right w:val="none" w:sz="0" w:space="0" w:color="auto"/>
      </w:divBdr>
    </w:div>
    <w:div w:id="894509751">
      <w:bodyDiv w:val="1"/>
      <w:marLeft w:val="0"/>
      <w:marRight w:val="0"/>
      <w:marTop w:val="0"/>
      <w:marBottom w:val="0"/>
      <w:divBdr>
        <w:top w:val="none" w:sz="0" w:space="0" w:color="auto"/>
        <w:left w:val="none" w:sz="0" w:space="0" w:color="auto"/>
        <w:bottom w:val="none" w:sz="0" w:space="0" w:color="auto"/>
        <w:right w:val="none" w:sz="0" w:space="0" w:color="auto"/>
      </w:divBdr>
    </w:div>
    <w:div w:id="896084839">
      <w:bodyDiv w:val="1"/>
      <w:marLeft w:val="0"/>
      <w:marRight w:val="0"/>
      <w:marTop w:val="0"/>
      <w:marBottom w:val="0"/>
      <w:divBdr>
        <w:top w:val="none" w:sz="0" w:space="0" w:color="auto"/>
        <w:left w:val="none" w:sz="0" w:space="0" w:color="auto"/>
        <w:bottom w:val="none" w:sz="0" w:space="0" w:color="auto"/>
        <w:right w:val="none" w:sz="0" w:space="0" w:color="auto"/>
      </w:divBdr>
    </w:div>
    <w:div w:id="896403049">
      <w:bodyDiv w:val="1"/>
      <w:marLeft w:val="0"/>
      <w:marRight w:val="0"/>
      <w:marTop w:val="0"/>
      <w:marBottom w:val="0"/>
      <w:divBdr>
        <w:top w:val="none" w:sz="0" w:space="0" w:color="auto"/>
        <w:left w:val="none" w:sz="0" w:space="0" w:color="auto"/>
        <w:bottom w:val="none" w:sz="0" w:space="0" w:color="auto"/>
        <w:right w:val="none" w:sz="0" w:space="0" w:color="auto"/>
      </w:divBdr>
    </w:div>
    <w:div w:id="897740844">
      <w:bodyDiv w:val="1"/>
      <w:marLeft w:val="0"/>
      <w:marRight w:val="0"/>
      <w:marTop w:val="0"/>
      <w:marBottom w:val="0"/>
      <w:divBdr>
        <w:top w:val="none" w:sz="0" w:space="0" w:color="auto"/>
        <w:left w:val="none" w:sz="0" w:space="0" w:color="auto"/>
        <w:bottom w:val="none" w:sz="0" w:space="0" w:color="auto"/>
        <w:right w:val="none" w:sz="0" w:space="0" w:color="auto"/>
      </w:divBdr>
    </w:div>
    <w:div w:id="897940933">
      <w:bodyDiv w:val="1"/>
      <w:marLeft w:val="0"/>
      <w:marRight w:val="0"/>
      <w:marTop w:val="0"/>
      <w:marBottom w:val="0"/>
      <w:divBdr>
        <w:top w:val="none" w:sz="0" w:space="0" w:color="auto"/>
        <w:left w:val="none" w:sz="0" w:space="0" w:color="auto"/>
        <w:bottom w:val="none" w:sz="0" w:space="0" w:color="auto"/>
        <w:right w:val="none" w:sz="0" w:space="0" w:color="auto"/>
      </w:divBdr>
    </w:div>
    <w:div w:id="898057014">
      <w:bodyDiv w:val="1"/>
      <w:marLeft w:val="0"/>
      <w:marRight w:val="0"/>
      <w:marTop w:val="0"/>
      <w:marBottom w:val="0"/>
      <w:divBdr>
        <w:top w:val="none" w:sz="0" w:space="0" w:color="auto"/>
        <w:left w:val="none" w:sz="0" w:space="0" w:color="auto"/>
        <w:bottom w:val="none" w:sz="0" w:space="0" w:color="auto"/>
        <w:right w:val="none" w:sz="0" w:space="0" w:color="auto"/>
      </w:divBdr>
    </w:div>
    <w:div w:id="898393937">
      <w:bodyDiv w:val="1"/>
      <w:marLeft w:val="0"/>
      <w:marRight w:val="0"/>
      <w:marTop w:val="0"/>
      <w:marBottom w:val="0"/>
      <w:divBdr>
        <w:top w:val="none" w:sz="0" w:space="0" w:color="auto"/>
        <w:left w:val="none" w:sz="0" w:space="0" w:color="auto"/>
        <w:bottom w:val="none" w:sz="0" w:space="0" w:color="auto"/>
        <w:right w:val="none" w:sz="0" w:space="0" w:color="auto"/>
      </w:divBdr>
    </w:div>
    <w:div w:id="898515070">
      <w:bodyDiv w:val="1"/>
      <w:marLeft w:val="0"/>
      <w:marRight w:val="0"/>
      <w:marTop w:val="0"/>
      <w:marBottom w:val="0"/>
      <w:divBdr>
        <w:top w:val="none" w:sz="0" w:space="0" w:color="auto"/>
        <w:left w:val="none" w:sz="0" w:space="0" w:color="auto"/>
        <w:bottom w:val="none" w:sz="0" w:space="0" w:color="auto"/>
        <w:right w:val="none" w:sz="0" w:space="0" w:color="auto"/>
      </w:divBdr>
    </w:div>
    <w:div w:id="898974827">
      <w:bodyDiv w:val="1"/>
      <w:marLeft w:val="0"/>
      <w:marRight w:val="0"/>
      <w:marTop w:val="0"/>
      <w:marBottom w:val="0"/>
      <w:divBdr>
        <w:top w:val="none" w:sz="0" w:space="0" w:color="auto"/>
        <w:left w:val="none" w:sz="0" w:space="0" w:color="auto"/>
        <w:bottom w:val="none" w:sz="0" w:space="0" w:color="auto"/>
        <w:right w:val="none" w:sz="0" w:space="0" w:color="auto"/>
      </w:divBdr>
    </w:div>
    <w:div w:id="899170599">
      <w:bodyDiv w:val="1"/>
      <w:marLeft w:val="0"/>
      <w:marRight w:val="0"/>
      <w:marTop w:val="0"/>
      <w:marBottom w:val="0"/>
      <w:divBdr>
        <w:top w:val="none" w:sz="0" w:space="0" w:color="auto"/>
        <w:left w:val="none" w:sz="0" w:space="0" w:color="auto"/>
        <w:bottom w:val="none" w:sz="0" w:space="0" w:color="auto"/>
        <w:right w:val="none" w:sz="0" w:space="0" w:color="auto"/>
      </w:divBdr>
    </w:div>
    <w:div w:id="899902305">
      <w:bodyDiv w:val="1"/>
      <w:marLeft w:val="0"/>
      <w:marRight w:val="0"/>
      <w:marTop w:val="0"/>
      <w:marBottom w:val="0"/>
      <w:divBdr>
        <w:top w:val="none" w:sz="0" w:space="0" w:color="auto"/>
        <w:left w:val="none" w:sz="0" w:space="0" w:color="auto"/>
        <w:bottom w:val="none" w:sz="0" w:space="0" w:color="auto"/>
        <w:right w:val="none" w:sz="0" w:space="0" w:color="auto"/>
      </w:divBdr>
    </w:div>
    <w:div w:id="899905195">
      <w:bodyDiv w:val="1"/>
      <w:marLeft w:val="0"/>
      <w:marRight w:val="0"/>
      <w:marTop w:val="0"/>
      <w:marBottom w:val="0"/>
      <w:divBdr>
        <w:top w:val="none" w:sz="0" w:space="0" w:color="auto"/>
        <w:left w:val="none" w:sz="0" w:space="0" w:color="auto"/>
        <w:bottom w:val="none" w:sz="0" w:space="0" w:color="auto"/>
        <w:right w:val="none" w:sz="0" w:space="0" w:color="auto"/>
      </w:divBdr>
    </w:div>
    <w:div w:id="900480480">
      <w:bodyDiv w:val="1"/>
      <w:marLeft w:val="0"/>
      <w:marRight w:val="0"/>
      <w:marTop w:val="0"/>
      <w:marBottom w:val="0"/>
      <w:divBdr>
        <w:top w:val="none" w:sz="0" w:space="0" w:color="auto"/>
        <w:left w:val="none" w:sz="0" w:space="0" w:color="auto"/>
        <w:bottom w:val="none" w:sz="0" w:space="0" w:color="auto"/>
        <w:right w:val="none" w:sz="0" w:space="0" w:color="auto"/>
      </w:divBdr>
    </w:div>
    <w:div w:id="900481788">
      <w:bodyDiv w:val="1"/>
      <w:marLeft w:val="0"/>
      <w:marRight w:val="0"/>
      <w:marTop w:val="0"/>
      <w:marBottom w:val="0"/>
      <w:divBdr>
        <w:top w:val="none" w:sz="0" w:space="0" w:color="auto"/>
        <w:left w:val="none" w:sz="0" w:space="0" w:color="auto"/>
        <w:bottom w:val="none" w:sz="0" w:space="0" w:color="auto"/>
        <w:right w:val="none" w:sz="0" w:space="0" w:color="auto"/>
      </w:divBdr>
    </w:div>
    <w:div w:id="900677603">
      <w:bodyDiv w:val="1"/>
      <w:marLeft w:val="0"/>
      <w:marRight w:val="0"/>
      <w:marTop w:val="0"/>
      <w:marBottom w:val="0"/>
      <w:divBdr>
        <w:top w:val="none" w:sz="0" w:space="0" w:color="auto"/>
        <w:left w:val="none" w:sz="0" w:space="0" w:color="auto"/>
        <w:bottom w:val="none" w:sz="0" w:space="0" w:color="auto"/>
        <w:right w:val="none" w:sz="0" w:space="0" w:color="auto"/>
      </w:divBdr>
    </w:div>
    <w:div w:id="900795359">
      <w:bodyDiv w:val="1"/>
      <w:marLeft w:val="0"/>
      <w:marRight w:val="0"/>
      <w:marTop w:val="0"/>
      <w:marBottom w:val="0"/>
      <w:divBdr>
        <w:top w:val="none" w:sz="0" w:space="0" w:color="auto"/>
        <w:left w:val="none" w:sz="0" w:space="0" w:color="auto"/>
        <w:bottom w:val="none" w:sz="0" w:space="0" w:color="auto"/>
        <w:right w:val="none" w:sz="0" w:space="0" w:color="auto"/>
      </w:divBdr>
    </w:div>
    <w:div w:id="901866878">
      <w:bodyDiv w:val="1"/>
      <w:marLeft w:val="0"/>
      <w:marRight w:val="0"/>
      <w:marTop w:val="0"/>
      <w:marBottom w:val="0"/>
      <w:divBdr>
        <w:top w:val="none" w:sz="0" w:space="0" w:color="auto"/>
        <w:left w:val="none" w:sz="0" w:space="0" w:color="auto"/>
        <w:bottom w:val="none" w:sz="0" w:space="0" w:color="auto"/>
        <w:right w:val="none" w:sz="0" w:space="0" w:color="auto"/>
      </w:divBdr>
    </w:div>
    <w:div w:id="902983100">
      <w:bodyDiv w:val="1"/>
      <w:marLeft w:val="0"/>
      <w:marRight w:val="0"/>
      <w:marTop w:val="0"/>
      <w:marBottom w:val="0"/>
      <w:divBdr>
        <w:top w:val="none" w:sz="0" w:space="0" w:color="auto"/>
        <w:left w:val="none" w:sz="0" w:space="0" w:color="auto"/>
        <w:bottom w:val="none" w:sz="0" w:space="0" w:color="auto"/>
        <w:right w:val="none" w:sz="0" w:space="0" w:color="auto"/>
      </w:divBdr>
    </w:div>
    <w:div w:id="903636042">
      <w:bodyDiv w:val="1"/>
      <w:marLeft w:val="0"/>
      <w:marRight w:val="0"/>
      <w:marTop w:val="0"/>
      <w:marBottom w:val="0"/>
      <w:divBdr>
        <w:top w:val="none" w:sz="0" w:space="0" w:color="auto"/>
        <w:left w:val="none" w:sz="0" w:space="0" w:color="auto"/>
        <w:bottom w:val="none" w:sz="0" w:space="0" w:color="auto"/>
        <w:right w:val="none" w:sz="0" w:space="0" w:color="auto"/>
      </w:divBdr>
    </w:div>
    <w:div w:id="904486844">
      <w:bodyDiv w:val="1"/>
      <w:marLeft w:val="0"/>
      <w:marRight w:val="0"/>
      <w:marTop w:val="0"/>
      <w:marBottom w:val="0"/>
      <w:divBdr>
        <w:top w:val="none" w:sz="0" w:space="0" w:color="auto"/>
        <w:left w:val="none" w:sz="0" w:space="0" w:color="auto"/>
        <w:bottom w:val="none" w:sz="0" w:space="0" w:color="auto"/>
        <w:right w:val="none" w:sz="0" w:space="0" w:color="auto"/>
      </w:divBdr>
    </w:div>
    <w:div w:id="904755692">
      <w:bodyDiv w:val="1"/>
      <w:marLeft w:val="0"/>
      <w:marRight w:val="0"/>
      <w:marTop w:val="0"/>
      <w:marBottom w:val="0"/>
      <w:divBdr>
        <w:top w:val="none" w:sz="0" w:space="0" w:color="auto"/>
        <w:left w:val="none" w:sz="0" w:space="0" w:color="auto"/>
        <w:bottom w:val="none" w:sz="0" w:space="0" w:color="auto"/>
        <w:right w:val="none" w:sz="0" w:space="0" w:color="auto"/>
      </w:divBdr>
    </w:div>
    <w:div w:id="905186788">
      <w:bodyDiv w:val="1"/>
      <w:marLeft w:val="0"/>
      <w:marRight w:val="0"/>
      <w:marTop w:val="0"/>
      <w:marBottom w:val="0"/>
      <w:divBdr>
        <w:top w:val="none" w:sz="0" w:space="0" w:color="auto"/>
        <w:left w:val="none" w:sz="0" w:space="0" w:color="auto"/>
        <w:bottom w:val="none" w:sz="0" w:space="0" w:color="auto"/>
        <w:right w:val="none" w:sz="0" w:space="0" w:color="auto"/>
      </w:divBdr>
    </w:div>
    <w:div w:id="905260198">
      <w:bodyDiv w:val="1"/>
      <w:marLeft w:val="0"/>
      <w:marRight w:val="0"/>
      <w:marTop w:val="0"/>
      <w:marBottom w:val="0"/>
      <w:divBdr>
        <w:top w:val="none" w:sz="0" w:space="0" w:color="auto"/>
        <w:left w:val="none" w:sz="0" w:space="0" w:color="auto"/>
        <w:bottom w:val="none" w:sz="0" w:space="0" w:color="auto"/>
        <w:right w:val="none" w:sz="0" w:space="0" w:color="auto"/>
      </w:divBdr>
    </w:div>
    <w:div w:id="905995738">
      <w:bodyDiv w:val="1"/>
      <w:marLeft w:val="0"/>
      <w:marRight w:val="0"/>
      <w:marTop w:val="0"/>
      <w:marBottom w:val="0"/>
      <w:divBdr>
        <w:top w:val="none" w:sz="0" w:space="0" w:color="auto"/>
        <w:left w:val="none" w:sz="0" w:space="0" w:color="auto"/>
        <w:bottom w:val="none" w:sz="0" w:space="0" w:color="auto"/>
        <w:right w:val="none" w:sz="0" w:space="0" w:color="auto"/>
      </w:divBdr>
    </w:div>
    <w:div w:id="906376121">
      <w:bodyDiv w:val="1"/>
      <w:marLeft w:val="0"/>
      <w:marRight w:val="0"/>
      <w:marTop w:val="0"/>
      <w:marBottom w:val="0"/>
      <w:divBdr>
        <w:top w:val="none" w:sz="0" w:space="0" w:color="auto"/>
        <w:left w:val="none" w:sz="0" w:space="0" w:color="auto"/>
        <w:bottom w:val="none" w:sz="0" w:space="0" w:color="auto"/>
        <w:right w:val="none" w:sz="0" w:space="0" w:color="auto"/>
      </w:divBdr>
    </w:div>
    <w:div w:id="907031585">
      <w:bodyDiv w:val="1"/>
      <w:marLeft w:val="0"/>
      <w:marRight w:val="0"/>
      <w:marTop w:val="0"/>
      <w:marBottom w:val="0"/>
      <w:divBdr>
        <w:top w:val="none" w:sz="0" w:space="0" w:color="auto"/>
        <w:left w:val="none" w:sz="0" w:space="0" w:color="auto"/>
        <w:bottom w:val="none" w:sz="0" w:space="0" w:color="auto"/>
        <w:right w:val="none" w:sz="0" w:space="0" w:color="auto"/>
      </w:divBdr>
    </w:div>
    <w:div w:id="908535805">
      <w:bodyDiv w:val="1"/>
      <w:marLeft w:val="0"/>
      <w:marRight w:val="0"/>
      <w:marTop w:val="0"/>
      <w:marBottom w:val="0"/>
      <w:divBdr>
        <w:top w:val="none" w:sz="0" w:space="0" w:color="auto"/>
        <w:left w:val="none" w:sz="0" w:space="0" w:color="auto"/>
        <w:bottom w:val="none" w:sz="0" w:space="0" w:color="auto"/>
        <w:right w:val="none" w:sz="0" w:space="0" w:color="auto"/>
      </w:divBdr>
    </w:div>
    <w:div w:id="908541643">
      <w:bodyDiv w:val="1"/>
      <w:marLeft w:val="0"/>
      <w:marRight w:val="0"/>
      <w:marTop w:val="0"/>
      <w:marBottom w:val="0"/>
      <w:divBdr>
        <w:top w:val="none" w:sz="0" w:space="0" w:color="auto"/>
        <w:left w:val="none" w:sz="0" w:space="0" w:color="auto"/>
        <w:bottom w:val="none" w:sz="0" w:space="0" w:color="auto"/>
        <w:right w:val="none" w:sz="0" w:space="0" w:color="auto"/>
      </w:divBdr>
    </w:div>
    <w:div w:id="909316206">
      <w:bodyDiv w:val="1"/>
      <w:marLeft w:val="0"/>
      <w:marRight w:val="0"/>
      <w:marTop w:val="0"/>
      <w:marBottom w:val="0"/>
      <w:divBdr>
        <w:top w:val="none" w:sz="0" w:space="0" w:color="auto"/>
        <w:left w:val="none" w:sz="0" w:space="0" w:color="auto"/>
        <w:bottom w:val="none" w:sz="0" w:space="0" w:color="auto"/>
        <w:right w:val="none" w:sz="0" w:space="0" w:color="auto"/>
      </w:divBdr>
    </w:div>
    <w:div w:id="909777485">
      <w:bodyDiv w:val="1"/>
      <w:marLeft w:val="0"/>
      <w:marRight w:val="0"/>
      <w:marTop w:val="0"/>
      <w:marBottom w:val="0"/>
      <w:divBdr>
        <w:top w:val="none" w:sz="0" w:space="0" w:color="auto"/>
        <w:left w:val="none" w:sz="0" w:space="0" w:color="auto"/>
        <w:bottom w:val="none" w:sz="0" w:space="0" w:color="auto"/>
        <w:right w:val="none" w:sz="0" w:space="0" w:color="auto"/>
      </w:divBdr>
    </w:div>
    <w:div w:id="909997803">
      <w:bodyDiv w:val="1"/>
      <w:marLeft w:val="0"/>
      <w:marRight w:val="0"/>
      <w:marTop w:val="0"/>
      <w:marBottom w:val="0"/>
      <w:divBdr>
        <w:top w:val="none" w:sz="0" w:space="0" w:color="auto"/>
        <w:left w:val="none" w:sz="0" w:space="0" w:color="auto"/>
        <w:bottom w:val="none" w:sz="0" w:space="0" w:color="auto"/>
        <w:right w:val="none" w:sz="0" w:space="0" w:color="auto"/>
      </w:divBdr>
    </w:div>
    <w:div w:id="910385132">
      <w:bodyDiv w:val="1"/>
      <w:marLeft w:val="0"/>
      <w:marRight w:val="0"/>
      <w:marTop w:val="0"/>
      <w:marBottom w:val="0"/>
      <w:divBdr>
        <w:top w:val="none" w:sz="0" w:space="0" w:color="auto"/>
        <w:left w:val="none" w:sz="0" w:space="0" w:color="auto"/>
        <w:bottom w:val="none" w:sz="0" w:space="0" w:color="auto"/>
        <w:right w:val="none" w:sz="0" w:space="0" w:color="auto"/>
      </w:divBdr>
    </w:div>
    <w:div w:id="910582256">
      <w:bodyDiv w:val="1"/>
      <w:marLeft w:val="0"/>
      <w:marRight w:val="0"/>
      <w:marTop w:val="0"/>
      <w:marBottom w:val="0"/>
      <w:divBdr>
        <w:top w:val="none" w:sz="0" w:space="0" w:color="auto"/>
        <w:left w:val="none" w:sz="0" w:space="0" w:color="auto"/>
        <w:bottom w:val="none" w:sz="0" w:space="0" w:color="auto"/>
        <w:right w:val="none" w:sz="0" w:space="0" w:color="auto"/>
      </w:divBdr>
    </w:div>
    <w:div w:id="910583702">
      <w:bodyDiv w:val="1"/>
      <w:marLeft w:val="0"/>
      <w:marRight w:val="0"/>
      <w:marTop w:val="0"/>
      <w:marBottom w:val="0"/>
      <w:divBdr>
        <w:top w:val="none" w:sz="0" w:space="0" w:color="auto"/>
        <w:left w:val="none" w:sz="0" w:space="0" w:color="auto"/>
        <w:bottom w:val="none" w:sz="0" w:space="0" w:color="auto"/>
        <w:right w:val="none" w:sz="0" w:space="0" w:color="auto"/>
      </w:divBdr>
    </w:div>
    <w:div w:id="911161188">
      <w:bodyDiv w:val="1"/>
      <w:marLeft w:val="0"/>
      <w:marRight w:val="0"/>
      <w:marTop w:val="0"/>
      <w:marBottom w:val="0"/>
      <w:divBdr>
        <w:top w:val="none" w:sz="0" w:space="0" w:color="auto"/>
        <w:left w:val="none" w:sz="0" w:space="0" w:color="auto"/>
        <w:bottom w:val="none" w:sz="0" w:space="0" w:color="auto"/>
        <w:right w:val="none" w:sz="0" w:space="0" w:color="auto"/>
      </w:divBdr>
    </w:div>
    <w:div w:id="911698738">
      <w:bodyDiv w:val="1"/>
      <w:marLeft w:val="0"/>
      <w:marRight w:val="0"/>
      <w:marTop w:val="0"/>
      <w:marBottom w:val="0"/>
      <w:divBdr>
        <w:top w:val="none" w:sz="0" w:space="0" w:color="auto"/>
        <w:left w:val="none" w:sz="0" w:space="0" w:color="auto"/>
        <w:bottom w:val="none" w:sz="0" w:space="0" w:color="auto"/>
        <w:right w:val="none" w:sz="0" w:space="0" w:color="auto"/>
      </w:divBdr>
    </w:div>
    <w:div w:id="912197810">
      <w:bodyDiv w:val="1"/>
      <w:marLeft w:val="0"/>
      <w:marRight w:val="0"/>
      <w:marTop w:val="0"/>
      <w:marBottom w:val="0"/>
      <w:divBdr>
        <w:top w:val="none" w:sz="0" w:space="0" w:color="auto"/>
        <w:left w:val="none" w:sz="0" w:space="0" w:color="auto"/>
        <w:bottom w:val="none" w:sz="0" w:space="0" w:color="auto"/>
        <w:right w:val="none" w:sz="0" w:space="0" w:color="auto"/>
      </w:divBdr>
    </w:div>
    <w:div w:id="912936432">
      <w:bodyDiv w:val="1"/>
      <w:marLeft w:val="0"/>
      <w:marRight w:val="0"/>
      <w:marTop w:val="0"/>
      <w:marBottom w:val="0"/>
      <w:divBdr>
        <w:top w:val="none" w:sz="0" w:space="0" w:color="auto"/>
        <w:left w:val="none" w:sz="0" w:space="0" w:color="auto"/>
        <w:bottom w:val="none" w:sz="0" w:space="0" w:color="auto"/>
        <w:right w:val="none" w:sz="0" w:space="0" w:color="auto"/>
      </w:divBdr>
    </w:div>
    <w:div w:id="913126569">
      <w:bodyDiv w:val="1"/>
      <w:marLeft w:val="0"/>
      <w:marRight w:val="0"/>
      <w:marTop w:val="0"/>
      <w:marBottom w:val="0"/>
      <w:divBdr>
        <w:top w:val="none" w:sz="0" w:space="0" w:color="auto"/>
        <w:left w:val="none" w:sz="0" w:space="0" w:color="auto"/>
        <w:bottom w:val="none" w:sz="0" w:space="0" w:color="auto"/>
        <w:right w:val="none" w:sz="0" w:space="0" w:color="auto"/>
      </w:divBdr>
    </w:div>
    <w:div w:id="913586554">
      <w:bodyDiv w:val="1"/>
      <w:marLeft w:val="0"/>
      <w:marRight w:val="0"/>
      <w:marTop w:val="0"/>
      <w:marBottom w:val="0"/>
      <w:divBdr>
        <w:top w:val="none" w:sz="0" w:space="0" w:color="auto"/>
        <w:left w:val="none" w:sz="0" w:space="0" w:color="auto"/>
        <w:bottom w:val="none" w:sz="0" w:space="0" w:color="auto"/>
        <w:right w:val="none" w:sz="0" w:space="0" w:color="auto"/>
      </w:divBdr>
    </w:div>
    <w:div w:id="913782697">
      <w:bodyDiv w:val="1"/>
      <w:marLeft w:val="0"/>
      <w:marRight w:val="0"/>
      <w:marTop w:val="0"/>
      <w:marBottom w:val="0"/>
      <w:divBdr>
        <w:top w:val="none" w:sz="0" w:space="0" w:color="auto"/>
        <w:left w:val="none" w:sz="0" w:space="0" w:color="auto"/>
        <w:bottom w:val="none" w:sz="0" w:space="0" w:color="auto"/>
        <w:right w:val="none" w:sz="0" w:space="0" w:color="auto"/>
      </w:divBdr>
    </w:div>
    <w:div w:id="914777966">
      <w:bodyDiv w:val="1"/>
      <w:marLeft w:val="0"/>
      <w:marRight w:val="0"/>
      <w:marTop w:val="0"/>
      <w:marBottom w:val="0"/>
      <w:divBdr>
        <w:top w:val="none" w:sz="0" w:space="0" w:color="auto"/>
        <w:left w:val="none" w:sz="0" w:space="0" w:color="auto"/>
        <w:bottom w:val="none" w:sz="0" w:space="0" w:color="auto"/>
        <w:right w:val="none" w:sz="0" w:space="0" w:color="auto"/>
      </w:divBdr>
    </w:div>
    <w:div w:id="914977400">
      <w:bodyDiv w:val="1"/>
      <w:marLeft w:val="0"/>
      <w:marRight w:val="0"/>
      <w:marTop w:val="0"/>
      <w:marBottom w:val="0"/>
      <w:divBdr>
        <w:top w:val="none" w:sz="0" w:space="0" w:color="auto"/>
        <w:left w:val="none" w:sz="0" w:space="0" w:color="auto"/>
        <w:bottom w:val="none" w:sz="0" w:space="0" w:color="auto"/>
        <w:right w:val="none" w:sz="0" w:space="0" w:color="auto"/>
      </w:divBdr>
    </w:div>
    <w:div w:id="915096434">
      <w:bodyDiv w:val="1"/>
      <w:marLeft w:val="0"/>
      <w:marRight w:val="0"/>
      <w:marTop w:val="0"/>
      <w:marBottom w:val="0"/>
      <w:divBdr>
        <w:top w:val="none" w:sz="0" w:space="0" w:color="auto"/>
        <w:left w:val="none" w:sz="0" w:space="0" w:color="auto"/>
        <w:bottom w:val="none" w:sz="0" w:space="0" w:color="auto"/>
        <w:right w:val="none" w:sz="0" w:space="0" w:color="auto"/>
      </w:divBdr>
    </w:div>
    <w:div w:id="915163416">
      <w:bodyDiv w:val="1"/>
      <w:marLeft w:val="0"/>
      <w:marRight w:val="0"/>
      <w:marTop w:val="0"/>
      <w:marBottom w:val="0"/>
      <w:divBdr>
        <w:top w:val="none" w:sz="0" w:space="0" w:color="auto"/>
        <w:left w:val="none" w:sz="0" w:space="0" w:color="auto"/>
        <w:bottom w:val="none" w:sz="0" w:space="0" w:color="auto"/>
        <w:right w:val="none" w:sz="0" w:space="0" w:color="auto"/>
      </w:divBdr>
    </w:div>
    <w:div w:id="915433078">
      <w:bodyDiv w:val="1"/>
      <w:marLeft w:val="0"/>
      <w:marRight w:val="0"/>
      <w:marTop w:val="0"/>
      <w:marBottom w:val="0"/>
      <w:divBdr>
        <w:top w:val="none" w:sz="0" w:space="0" w:color="auto"/>
        <w:left w:val="none" w:sz="0" w:space="0" w:color="auto"/>
        <w:bottom w:val="none" w:sz="0" w:space="0" w:color="auto"/>
        <w:right w:val="none" w:sz="0" w:space="0" w:color="auto"/>
      </w:divBdr>
    </w:div>
    <w:div w:id="915626001">
      <w:bodyDiv w:val="1"/>
      <w:marLeft w:val="0"/>
      <w:marRight w:val="0"/>
      <w:marTop w:val="0"/>
      <w:marBottom w:val="0"/>
      <w:divBdr>
        <w:top w:val="none" w:sz="0" w:space="0" w:color="auto"/>
        <w:left w:val="none" w:sz="0" w:space="0" w:color="auto"/>
        <w:bottom w:val="none" w:sz="0" w:space="0" w:color="auto"/>
        <w:right w:val="none" w:sz="0" w:space="0" w:color="auto"/>
      </w:divBdr>
    </w:div>
    <w:div w:id="916094344">
      <w:bodyDiv w:val="1"/>
      <w:marLeft w:val="0"/>
      <w:marRight w:val="0"/>
      <w:marTop w:val="0"/>
      <w:marBottom w:val="0"/>
      <w:divBdr>
        <w:top w:val="none" w:sz="0" w:space="0" w:color="auto"/>
        <w:left w:val="none" w:sz="0" w:space="0" w:color="auto"/>
        <w:bottom w:val="none" w:sz="0" w:space="0" w:color="auto"/>
        <w:right w:val="none" w:sz="0" w:space="0" w:color="auto"/>
      </w:divBdr>
    </w:div>
    <w:div w:id="916137232">
      <w:bodyDiv w:val="1"/>
      <w:marLeft w:val="0"/>
      <w:marRight w:val="0"/>
      <w:marTop w:val="0"/>
      <w:marBottom w:val="0"/>
      <w:divBdr>
        <w:top w:val="none" w:sz="0" w:space="0" w:color="auto"/>
        <w:left w:val="none" w:sz="0" w:space="0" w:color="auto"/>
        <w:bottom w:val="none" w:sz="0" w:space="0" w:color="auto"/>
        <w:right w:val="none" w:sz="0" w:space="0" w:color="auto"/>
      </w:divBdr>
    </w:div>
    <w:div w:id="917599360">
      <w:bodyDiv w:val="1"/>
      <w:marLeft w:val="0"/>
      <w:marRight w:val="0"/>
      <w:marTop w:val="0"/>
      <w:marBottom w:val="0"/>
      <w:divBdr>
        <w:top w:val="none" w:sz="0" w:space="0" w:color="auto"/>
        <w:left w:val="none" w:sz="0" w:space="0" w:color="auto"/>
        <w:bottom w:val="none" w:sz="0" w:space="0" w:color="auto"/>
        <w:right w:val="none" w:sz="0" w:space="0" w:color="auto"/>
      </w:divBdr>
    </w:div>
    <w:div w:id="917713736">
      <w:bodyDiv w:val="1"/>
      <w:marLeft w:val="0"/>
      <w:marRight w:val="0"/>
      <w:marTop w:val="0"/>
      <w:marBottom w:val="0"/>
      <w:divBdr>
        <w:top w:val="none" w:sz="0" w:space="0" w:color="auto"/>
        <w:left w:val="none" w:sz="0" w:space="0" w:color="auto"/>
        <w:bottom w:val="none" w:sz="0" w:space="0" w:color="auto"/>
        <w:right w:val="none" w:sz="0" w:space="0" w:color="auto"/>
      </w:divBdr>
    </w:div>
    <w:div w:id="918292387">
      <w:bodyDiv w:val="1"/>
      <w:marLeft w:val="0"/>
      <w:marRight w:val="0"/>
      <w:marTop w:val="0"/>
      <w:marBottom w:val="0"/>
      <w:divBdr>
        <w:top w:val="none" w:sz="0" w:space="0" w:color="auto"/>
        <w:left w:val="none" w:sz="0" w:space="0" w:color="auto"/>
        <w:bottom w:val="none" w:sz="0" w:space="0" w:color="auto"/>
        <w:right w:val="none" w:sz="0" w:space="0" w:color="auto"/>
      </w:divBdr>
    </w:div>
    <w:div w:id="918707638">
      <w:bodyDiv w:val="1"/>
      <w:marLeft w:val="0"/>
      <w:marRight w:val="0"/>
      <w:marTop w:val="0"/>
      <w:marBottom w:val="0"/>
      <w:divBdr>
        <w:top w:val="none" w:sz="0" w:space="0" w:color="auto"/>
        <w:left w:val="none" w:sz="0" w:space="0" w:color="auto"/>
        <w:bottom w:val="none" w:sz="0" w:space="0" w:color="auto"/>
        <w:right w:val="none" w:sz="0" w:space="0" w:color="auto"/>
      </w:divBdr>
    </w:div>
    <w:div w:id="919100052">
      <w:bodyDiv w:val="1"/>
      <w:marLeft w:val="0"/>
      <w:marRight w:val="0"/>
      <w:marTop w:val="0"/>
      <w:marBottom w:val="0"/>
      <w:divBdr>
        <w:top w:val="none" w:sz="0" w:space="0" w:color="auto"/>
        <w:left w:val="none" w:sz="0" w:space="0" w:color="auto"/>
        <w:bottom w:val="none" w:sz="0" w:space="0" w:color="auto"/>
        <w:right w:val="none" w:sz="0" w:space="0" w:color="auto"/>
      </w:divBdr>
    </w:div>
    <w:div w:id="920406588">
      <w:bodyDiv w:val="1"/>
      <w:marLeft w:val="0"/>
      <w:marRight w:val="0"/>
      <w:marTop w:val="0"/>
      <w:marBottom w:val="0"/>
      <w:divBdr>
        <w:top w:val="none" w:sz="0" w:space="0" w:color="auto"/>
        <w:left w:val="none" w:sz="0" w:space="0" w:color="auto"/>
        <w:bottom w:val="none" w:sz="0" w:space="0" w:color="auto"/>
        <w:right w:val="none" w:sz="0" w:space="0" w:color="auto"/>
      </w:divBdr>
    </w:div>
    <w:div w:id="920600865">
      <w:bodyDiv w:val="1"/>
      <w:marLeft w:val="0"/>
      <w:marRight w:val="0"/>
      <w:marTop w:val="0"/>
      <w:marBottom w:val="0"/>
      <w:divBdr>
        <w:top w:val="none" w:sz="0" w:space="0" w:color="auto"/>
        <w:left w:val="none" w:sz="0" w:space="0" w:color="auto"/>
        <w:bottom w:val="none" w:sz="0" w:space="0" w:color="auto"/>
        <w:right w:val="none" w:sz="0" w:space="0" w:color="auto"/>
      </w:divBdr>
    </w:div>
    <w:div w:id="920872789">
      <w:bodyDiv w:val="1"/>
      <w:marLeft w:val="0"/>
      <w:marRight w:val="0"/>
      <w:marTop w:val="0"/>
      <w:marBottom w:val="0"/>
      <w:divBdr>
        <w:top w:val="none" w:sz="0" w:space="0" w:color="auto"/>
        <w:left w:val="none" w:sz="0" w:space="0" w:color="auto"/>
        <w:bottom w:val="none" w:sz="0" w:space="0" w:color="auto"/>
        <w:right w:val="none" w:sz="0" w:space="0" w:color="auto"/>
      </w:divBdr>
    </w:div>
    <w:div w:id="921064694">
      <w:bodyDiv w:val="1"/>
      <w:marLeft w:val="0"/>
      <w:marRight w:val="0"/>
      <w:marTop w:val="0"/>
      <w:marBottom w:val="0"/>
      <w:divBdr>
        <w:top w:val="none" w:sz="0" w:space="0" w:color="auto"/>
        <w:left w:val="none" w:sz="0" w:space="0" w:color="auto"/>
        <w:bottom w:val="none" w:sz="0" w:space="0" w:color="auto"/>
        <w:right w:val="none" w:sz="0" w:space="0" w:color="auto"/>
      </w:divBdr>
    </w:div>
    <w:div w:id="921910193">
      <w:bodyDiv w:val="1"/>
      <w:marLeft w:val="0"/>
      <w:marRight w:val="0"/>
      <w:marTop w:val="0"/>
      <w:marBottom w:val="0"/>
      <w:divBdr>
        <w:top w:val="none" w:sz="0" w:space="0" w:color="auto"/>
        <w:left w:val="none" w:sz="0" w:space="0" w:color="auto"/>
        <w:bottom w:val="none" w:sz="0" w:space="0" w:color="auto"/>
        <w:right w:val="none" w:sz="0" w:space="0" w:color="auto"/>
      </w:divBdr>
    </w:div>
    <w:div w:id="922110185">
      <w:bodyDiv w:val="1"/>
      <w:marLeft w:val="0"/>
      <w:marRight w:val="0"/>
      <w:marTop w:val="0"/>
      <w:marBottom w:val="0"/>
      <w:divBdr>
        <w:top w:val="none" w:sz="0" w:space="0" w:color="auto"/>
        <w:left w:val="none" w:sz="0" w:space="0" w:color="auto"/>
        <w:bottom w:val="none" w:sz="0" w:space="0" w:color="auto"/>
        <w:right w:val="none" w:sz="0" w:space="0" w:color="auto"/>
      </w:divBdr>
    </w:div>
    <w:div w:id="922956241">
      <w:bodyDiv w:val="1"/>
      <w:marLeft w:val="0"/>
      <w:marRight w:val="0"/>
      <w:marTop w:val="0"/>
      <w:marBottom w:val="0"/>
      <w:divBdr>
        <w:top w:val="none" w:sz="0" w:space="0" w:color="auto"/>
        <w:left w:val="none" w:sz="0" w:space="0" w:color="auto"/>
        <w:bottom w:val="none" w:sz="0" w:space="0" w:color="auto"/>
        <w:right w:val="none" w:sz="0" w:space="0" w:color="auto"/>
      </w:divBdr>
    </w:div>
    <w:div w:id="923294603">
      <w:bodyDiv w:val="1"/>
      <w:marLeft w:val="0"/>
      <w:marRight w:val="0"/>
      <w:marTop w:val="0"/>
      <w:marBottom w:val="0"/>
      <w:divBdr>
        <w:top w:val="none" w:sz="0" w:space="0" w:color="auto"/>
        <w:left w:val="none" w:sz="0" w:space="0" w:color="auto"/>
        <w:bottom w:val="none" w:sz="0" w:space="0" w:color="auto"/>
        <w:right w:val="none" w:sz="0" w:space="0" w:color="auto"/>
      </w:divBdr>
    </w:div>
    <w:div w:id="923294821">
      <w:bodyDiv w:val="1"/>
      <w:marLeft w:val="0"/>
      <w:marRight w:val="0"/>
      <w:marTop w:val="0"/>
      <w:marBottom w:val="0"/>
      <w:divBdr>
        <w:top w:val="none" w:sz="0" w:space="0" w:color="auto"/>
        <w:left w:val="none" w:sz="0" w:space="0" w:color="auto"/>
        <w:bottom w:val="none" w:sz="0" w:space="0" w:color="auto"/>
        <w:right w:val="none" w:sz="0" w:space="0" w:color="auto"/>
      </w:divBdr>
    </w:div>
    <w:div w:id="923418007">
      <w:bodyDiv w:val="1"/>
      <w:marLeft w:val="0"/>
      <w:marRight w:val="0"/>
      <w:marTop w:val="0"/>
      <w:marBottom w:val="0"/>
      <w:divBdr>
        <w:top w:val="none" w:sz="0" w:space="0" w:color="auto"/>
        <w:left w:val="none" w:sz="0" w:space="0" w:color="auto"/>
        <w:bottom w:val="none" w:sz="0" w:space="0" w:color="auto"/>
        <w:right w:val="none" w:sz="0" w:space="0" w:color="auto"/>
      </w:divBdr>
    </w:div>
    <w:div w:id="923801193">
      <w:bodyDiv w:val="1"/>
      <w:marLeft w:val="0"/>
      <w:marRight w:val="0"/>
      <w:marTop w:val="0"/>
      <w:marBottom w:val="0"/>
      <w:divBdr>
        <w:top w:val="none" w:sz="0" w:space="0" w:color="auto"/>
        <w:left w:val="none" w:sz="0" w:space="0" w:color="auto"/>
        <w:bottom w:val="none" w:sz="0" w:space="0" w:color="auto"/>
        <w:right w:val="none" w:sz="0" w:space="0" w:color="auto"/>
      </w:divBdr>
    </w:div>
    <w:div w:id="924417364">
      <w:bodyDiv w:val="1"/>
      <w:marLeft w:val="0"/>
      <w:marRight w:val="0"/>
      <w:marTop w:val="0"/>
      <w:marBottom w:val="0"/>
      <w:divBdr>
        <w:top w:val="none" w:sz="0" w:space="0" w:color="auto"/>
        <w:left w:val="none" w:sz="0" w:space="0" w:color="auto"/>
        <w:bottom w:val="none" w:sz="0" w:space="0" w:color="auto"/>
        <w:right w:val="none" w:sz="0" w:space="0" w:color="auto"/>
      </w:divBdr>
    </w:div>
    <w:div w:id="925726896">
      <w:bodyDiv w:val="1"/>
      <w:marLeft w:val="0"/>
      <w:marRight w:val="0"/>
      <w:marTop w:val="0"/>
      <w:marBottom w:val="0"/>
      <w:divBdr>
        <w:top w:val="none" w:sz="0" w:space="0" w:color="auto"/>
        <w:left w:val="none" w:sz="0" w:space="0" w:color="auto"/>
        <w:bottom w:val="none" w:sz="0" w:space="0" w:color="auto"/>
        <w:right w:val="none" w:sz="0" w:space="0" w:color="auto"/>
      </w:divBdr>
    </w:div>
    <w:div w:id="926040330">
      <w:bodyDiv w:val="1"/>
      <w:marLeft w:val="0"/>
      <w:marRight w:val="0"/>
      <w:marTop w:val="0"/>
      <w:marBottom w:val="0"/>
      <w:divBdr>
        <w:top w:val="none" w:sz="0" w:space="0" w:color="auto"/>
        <w:left w:val="none" w:sz="0" w:space="0" w:color="auto"/>
        <w:bottom w:val="none" w:sz="0" w:space="0" w:color="auto"/>
        <w:right w:val="none" w:sz="0" w:space="0" w:color="auto"/>
      </w:divBdr>
    </w:div>
    <w:div w:id="926382379">
      <w:bodyDiv w:val="1"/>
      <w:marLeft w:val="0"/>
      <w:marRight w:val="0"/>
      <w:marTop w:val="0"/>
      <w:marBottom w:val="0"/>
      <w:divBdr>
        <w:top w:val="none" w:sz="0" w:space="0" w:color="auto"/>
        <w:left w:val="none" w:sz="0" w:space="0" w:color="auto"/>
        <w:bottom w:val="none" w:sz="0" w:space="0" w:color="auto"/>
        <w:right w:val="none" w:sz="0" w:space="0" w:color="auto"/>
      </w:divBdr>
    </w:div>
    <w:div w:id="926424456">
      <w:bodyDiv w:val="1"/>
      <w:marLeft w:val="0"/>
      <w:marRight w:val="0"/>
      <w:marTop w:val="0"/>
      <w:marBottom w:val="0"/>
      <w:divBdr>
        <w:top w:val="none" w:sz="0" w:space="0" w:color="auto"/>
        <w:left w:val="none" w:sz="0" w:space="0" w:color="auto"/>
        <w:bottom w:val="none" w:sz="0" w:space="0" w:color="auto"/>
        <w:right w:val="none" w:sz="0" w:space="0" w:color="auto"/>
      </w:divBdr>
    </w:div>
    <w:div w:id="926498157">
      <w:bodyDiv w:val="1"/>
      <w:marLeft w:val="0"/>
      <w:marRight w:val="0"/>
      <w:marTop w:val="0"/>
      <w:marBottom w:val="0"/>
      <w:divBdr>
        <w:top w:val="none" w:sz="0" w:space="0" w:color="auto"/>
        <w:left w:val="none" w:sz="0" w:space="0" w:color="auto"/>
        <w:bottom w:val="none" w:sz="0" w:space="0" w:color="auto"/>
        <w:right w:val="none" w:sz="0" w:space="0" w:color="auto"/>
      </w:divBdr>
    </w:div>
    <w:div w:id="926574042">
      <w:bodyDiv w:val="1"/>
      <w:marLeft w:val="0"/>
      <w:marRight w:val="0"/>
      <w:marTop w:val="0"/>
      <w:marBottom w:val="0"/>
      <w:divBdr>
        <w:top w:val="none" w:sz="0" w:space="0" w:color="auto"/>
        <w:left w:val="none" w:sz="0" w:space="0" w:color="auto"/>
        <w:bottom w:val="none" w:sz="0" w:space="0" w:color="auto"/>
        <w:right w:val="none" w:sz="0" w:space="0" w:color="auto"/>
      </w:divBdr>
    </w:div>
    <w:div w:id="927423692">
      <w:bodyDiv w:val="1"/>
      <w:marLeft w:val="0"/>
      <w:marRight w:val="0"/>
      <w:marTop w:val="0"/>
      <w:marBottom w:val="0"/>
      <w:divBdr>
        <w:top w:val="none" w:sz="0" w:space="0" w:color="auto"/>
        <w:left w:val="none" w:sz="0" w:space="0" w:color="auto"/>
        <w:bottom w:val="none" w:sz="0" w:space="0" w:color="auto"/>
        <w:right w:val="none" w:sz="0" w:space="0" w:color="auto"/>
      </w:divBdr>
    </w:div>
    <w:div w:id="927688208">
      <w:bodyDiv w:val="1"/>
      <w:marLeft w:val="0"/>
      <w:marRight w:val="0"/>
      <w:marTop w:val="0"/>
      <w:marBottom w:val="0"/>
      <w:divBdr>
        <w:top w:val="none" w:sz="0" w:space="0" w:color="auto"/>
        <w:left w:val="none" w:sz="0" w:space="0" w:color="auto"/>
        <w:bottom w:val="none" w:sz="0" w:space="0" w:color="auto"/>
        <w:right w:val="none" w:sz="0" w:space="0" w:color="auto"/>
      </w:divBdr>
    </w:div>
    <w:div w:id="928000008">
      <w:bodyDiv w:val="1"/>
      <w:marLeft w:val="0"/>
      <w:marRight w:val="0"/>
      <w:marTop w:val="0"/>
      <w:marBottom w:val="0"/>
      <w:divBdr>
        <w:top w:val="none" w:sz="0" w:space="0" w:color="auto"/>
        <w:left w:val="none" w:sz="0" w:space="0" w:color="auto"/>
        <w:bottom w:val="none" w:sz="0" w:space="0" w:color="auto"/>
        <w:right w:val="none" w:sz="0" w:space="0" w:color="auto"/>
      </w:divBdr>
    </w:div>
    <w:div w:id="928389050">
      <w:bodyDiv w:val="1"/>
      <w:marLeft w:val="0"/>
      <w:marRight w:val="0"/>
      <w:marTop w:val="0"/>
      <w:marBottom w:val="0"/>
      <w:divBdr>
        <w:top w:val="none" w:sz="0" w:space="0" w:color="auto"/>
        <w:left w:val="none" w:sz="0" w:space="0" w:color="auto"/>
        <w:bottom w:val="none" w:sz="0" w:space="0" w:color="auto"/>
        <w:right w:val="none" w:sz="0" w:space="0" w:color="auto"/>
      </w:divBdr>
    </w:div>
    <w:div w:id="929696624">
      <w:bodyDiv w:val="1"/>
      <w:marLeft w:val="0"/>
      <w:marRight w:val="0"/>
      <w:marTop w:val="0"/>
      <w:marBottom w:val="0"/>
      <w:divBdr>
        <w:top w:val="none" w:sz="0" w:space="0" w:color="auto"/>
        <w:left w:val="none" w:sz="0" w:space="0" w:color="auto"/>
        <w:bottom w:val="none" w:sz="0" w:space="0" w:color="auto"/>
        <w:right w:val="none" w:sz="0" w:space="0" w:color="auto"/>
      </w:divBdr>
    </w:div>
    <w:div w:id="929848785">
      <w:bodyDiv w:val="1"/>
      <w:marLeft w:val="0"/>
      <w:marRight w:val="0"/>
      <w:marTop w:val="0"/>
      <w:marBottom w:val="0"/>
      <w:divBdr>
        <w:top w:val="none" w:sz="0" w:space="0" w:color="auto"/>
        <w:left w:val="none" w:sz="0" w:space="0" w:color="auto"/>
        <w:bottom w:val="none" w:sz="0" w:space="0" w:color="auto"/>
        <w:right w:val="none" w:sz="0" w:space="0" w:color="auto"/>
      </w:divBdr>
    </w:div>
    <w:div w:id="929894731">
      <w:bodyDiv w:val="1"/>
      <w:marLeft w:val="0"/>
      <w:marRight w:val="0"/>
      <w:marTop w:val="0"/>
      <w:marBottom w:val="0"/>
      <w:divBdr>
        <w:top w:val="none" w:sz="0" w:space="0" w:color="auto"/>
        <w:left w:val="none" w:sz="0" w:space="0" w:color="auto"/>
        <w:bottom w:val="none" w:sz="0" w:space="0" w:color="auto"/>
        <w:right w:val="none" w:sz="0" w:space="0" w:color="auto"/>
      </w:divBdr>
    </w:div>
    <w:div w:id="930089706">
      <w:bodyDiv w:val="1"/>
      <w:marLeft w:val="0"/>
      <w:marRight w:val="0"/>
      <w:marTop w:val="0"/>
      <w:marBottom w:val="0"/>
      <w:divBdr>
        <w:top w:val="none" w:sz="0" w:space="0" w:color="auto"/>
        <w:left w:val="none" w:sz="0" w:space="0" w:color="auto"/>
        <w:bottom w:val="none" w:sz="0" w:space="0" w:color="auto"/>
        <w:right w:val="none" w:sz="0" w:space="0" w:color="auto"/>
      </w:divBdr>
    </w:div>
    <w:div w:id="930773549">
      <w:bodyDiv w:val="1"/>
      <w:marLeft w:val="0"/>
      <w:marRight w:val="0"/>
      <w:marTop w:val="0"/>
      <w:marBottom w:val="0"/>
      <w:divBdr>
        <w:top w:val="none" w:sz="0" w:space="0" w:color="auto"/>
        <w:left w:val="none" w:sz="0" w:space="0" w:color="auto"/>
        <w:bottom w:val="none" w:sz="0" w:space="0" w:color="auto"/>
        <w:right w:val="none" w:sz="0" w:space="0" w:color="auto"/>
      </w:divBdr>
    </w:div>
    <w:div w:id="931201471">
      <w:bodyDiv w:val="1"/>
      <w:marLeft w:val="0"/>
      <w:marRight w:val="0"/>
      <w:marTop w:val="0"/>
      <w:marBottom w:val="0"/>
      <w:divBdr>
        <w:top w:val="none" w:sz="0" w:space="0" w:color="auto"/>
        <w:left w:val="none" w:sz="0" w:space="0" w:color="auto"/>
        <w:bottom w:val="none" w:sz="0" w:space="0" w:color="auto"/>
        <w:right w:val="none" w:sz="0" w:space="0" w:color="auto"/>
      </w:divBdr>
    </w:div>
    <w:div w:id="931284063">
      <w:bodyDiv w:val="1"/>
      <w:marLeft w:val="0"/>
      <w:marRight w:val="0"/>
      <w:marTop w:val="0"/>
      <w:marBottom w:val="0"/>
      <w:divBdr>
        <w:top w:val="none" w:sz="0" w:space="0" w:color="auto"/>
        <w:left w:val="none" w:sz="0" w:space="0" w:color="auto"/>
        <w:bottom w:val="none" w:sz="0" w:space="0" w:color="auto"/>
        <w:right w:val="none" w:sz="0" w:space="0" w:color="auto"/>
      </w:divBdr>
    </w:div>
    <w:div w:id="932788806">
      <w:bodyDiv w:val="1"/>
      <w:marLeft w:val="0"/>
      <w:marRight w:val="0"/>
      <w:marTop w:val="0"/>
      <w:marBottom w:val="0"/>
      <w:divBdr>
        <w:top w:val="none" w:sz="0" w:space="0" w:color="auto"/>
        <w:left w:val="none" w:sz="0" w:space="0" w:color="auto"/>
        <w:bottom w:val="none" w:sz="0" w:space="0" w:color="auto"/>
        <w:right w:val="none" w:sz="0" w:space="0" w:color="auto"/>
      </w:divBdr>
    </w:div>
    <w:div w:id="933440894">
      <w:bodyDiv w:val="1"/>
      <w:marLeft w:val="0"/>
      <w:marRight w:val="0"/>
      <w:marTop w:val="0"/>
      <w:marBottom w:val="0"/>
      <w:divBdr>
        <w:top w:val="none" w:sz="0" w:space="0" w:color="auto"/>
        <w:left w:val="none" w:sz="0" w:space="0" w:color="auto"/>
        <w:bottom w:val="none" w:sz="0" w:space="0" w:color="auto"/>
        <w:right w:val="none" w:sz="0" w:space="0" w:color="auto"/>
      </w:divBdr>
    </w:div>
    <w:div w:id="934292675">
      <w:bodyDiv w:val="1"/>
      <w:marLeft w:val="0"/>
      <w:marRight w:val="0"/>
      <w:marTop w:val="0"/>
      <w:marBottom w:val="0"/>
      <w:divBdr>
        <w:top w:val="none" w:sz="0" w:space="0" w:color="auto"/>
        <w:left w:val="none" w:sz="0" w:space="0" w:color="auto"/>
        <w:bottom w:val="none" w:sz="0" w:space="0" w:color="auto"/>
        <w:right w:val="none" w:sz="0" w:space="0" w:color="auto"/>
      </w:divBdr>
    </w:div>
    <w:div w:id="934441346">
      <w:bodyDiv w:val="1"/>
      <w:marLeft w:val="0"/>
      <w:marRight w:val="0"/>
      <w:marTop w:val="0"/>
      <w:marBottom w:val="0"/>
      <w:divBdr>
        <w:top w:val="none" w:sz="0" w:space="0" w:color="auto"/>
        <w:left w:val="none" w:sz="0" w:space="0" w:color="auto"/>
        <w:bottom w:val="none" w:sz="0" w:space="0" w:color="auto"/>
        <w:right w:val="none" w:sz="0" w:space="0" w:color="auto"/>
      </w:divBdr>
    </w:div>
    <w:div w:id="934676057">
      <w:bodyDiv w:val="1"/>
      <w:marLeft w:val="0"/>
      <w:marRight w:val="0"/>
      <w:marTop w:val="0"/>
      <w:marBottom w:val="0"/>
      <w:divBdr>
        <w:top w:val="none" w:sz="0" w:space="0" w:color="auto"/>
        <w:left w:val="none" w:sz="0" w:space="0" w:color="auto"/>
        <w:bottom w:val="none" w:sz="0" w:space="0" w:color="auto"/>
        <w:right w:val="none" w:sz="0" w:space="0" w:color="auto"/>
      </w:divBdr>
    </w:div>
    <w:div w:id="934706891">
      <w:bodyDiv w:val="1"/>
      <w:marLeft w:val="0"/>
      <w:marRight w:val="0"/>
      <w:marTop w:val="0"/>
      <w:marBottom w:val="0"/>
      <w:divBdr>
        <w:top w:val="none" w:sz="0" w:space="0" w:color="auto"/>
        <w:left w:val="none" w:sz="0" w:space="0" w:color="auto"/>
        <w:bottom w:val="none" w:sz="0" w:space="0" w:color="auto"/>
        <w:right w:val="none" w:sz="0" w:space="0" w:color="auto"/>
      </w:divBdr>
    </w:div>
    <w:div w:id="935408454">
      <w:bodyDiv w:val="1"/>
      <w:marLeft w:val="0"/>
      <w:marRight w:val="0"/>
      <w:marTop w:val="0"/>
      <w:marBottom w:val="0"/>
      <w:divBdr>
        <w:top w:val="none" w:sz="0" w:space="0" w:color="auto"/>
        <w:left w:val="none" w:sz="0" w:space="0" w:color="auto"/>
        <w:bottom w:val="none" w:sz="0" w:space="0" w:color="auto"/>
        <w:right w:val="none" w:sz="0" w:space="0" w:color="auto"/>
      </w:divBdr>
    </w:div>
    <w:div w:id="935480107">
      <w:bodyDiv w:val="1"/>
      <w:marLeft w:val="0"/>
      <w:marRight w:val="0"/>
      <w:marTop w:val="0"/>
      <w:marBottom w:val="0"/>
      <w:divBdr>
        <w:top w:val="none" w:sz="0" w:space="0" w:color="auto"/>
        <w:left w:val="none" w:sz="0" w:space="0" w:color="auto"/>
        <w:bottom w:val="none" w:sz="0" w:space="0" w:color="auto"/>
        <w:right w:val="none" w:sz="0" w:space="0" w:color="auto"/>
      </w:divBdr>
    </w:div>
    <w:div w:id="937834622">
      <w:bodyDiv w:val="1"/>
      <w:marLeft w:val="0"/>
      <w:marRight w:val="0"/>
      <w:marTop w:val="0"/>
      <w:marBottom w:val="0"/>
      <w:divBdr>
        <w:top w:val="none" w:sz="0" w:space="0" w:color="auto"/>
        <w:left w:val="none" w:sz="0" w:space="0" w:color="auto"/>
        <w:bottom w:val="none" w:sz="0" w:space="0" w:color="auto"/>
        <w:right w:val="none" w:sz="0" w:space="0" w:color="auto"/>
      </w:divBdr>
    </w:div>
    <w:div w:id="938637004">
      <w:bodyDiv w:val="1"/>
      <w:marLeft w:val="0"/>
      <w:marRight w:val="0"/>
      <w:marTop w:val="0"/>
      <w:marBottom w:val="0"/>
      <w:divBdr>
        <w:top w:val="none" w:sz="0" w:space="0" w:color="auto"/>
        <w:left w:val="none" w:sz="0" w:space="0" w:color="auto"/>
        <w:bottom w:val="none" w:sz="0" w:space="0" w:color="auto"/>
        <w:right w:val="none" w:sz="0" w:space="0" w:color="auto"/>
      </w:divBdr>
    </w:div>
    <w:div w:id="939408508">
      <w:bodyDiv w:val="1"/>
      <w:marLeft w:val="0"/>
      <w:marRight w:val="0"/>
      <w:marTop w:val="0"/>
      <w:marBottom w:val="0"/>
      <w:divBdr>
        <w:top w:val="none" w:sz="0" w:space="0" w:color="auto"/>
        <w:left w:val="none" w:sz="0" w:space="0" w:color="auto"/>
        <w:bottom w:val="none" w:sz="0" w:space="0" w:color="auto"/>
        <w:right w:val="none" w:sz="0" w:space="0" w:color="auto"/>
      </w:divBdr>
    </w:div>
    <w:div w:id="939488591">
      <w:bodyDiv w:val="1"/>
      <w:marLeft w:val="0"/>
      <w:marRight w:val="0"/>
      <w:marTop w:val="0"/>
      <w:marBottom w:val="0"/>
      <w:divBdr>
        <w:top w:val="none" w:sz="0" w:space="0" w:color="auto"/>
        <w:left w:val="none" w:sz="0" w:space="0" w:color="auto"/>
        <w:bottom w:val="none" w:sz="0" w:space="0" w:color="auto"/>
        <w:right w:val="none" w:sz="0" w:space="0" w:color="auto"/>
      </w:divBdr>
    </w:div>
    <w:div w:id="939990452">
      <w:bodyDiv w:val="1"/>
      <w:marLeft w:val="0"/>
      <w:marRight w:val="0"/>
      <w:marTop w:val="0"/>
      <w:marBottom w:val="0"/>
      <w:divBdr>
        <w:top w:val="none" w:sz="0" w:space="0" w:color="auto"/>
        <w:left w:val="none" w:sz="0" w:space="0" w:color="auto"/>
        <w:bottom w:val="none" w:sz="0" w:space="0" w:color="auto"/>
        <w:right w:val="none" w:sz="0" w:space="0" w:color="auto"/>
      </w:divBdr>
    </w:div>
    <w:div w:id="940067848">
      <w:bodyDiv w:val="1"/>
      <w:marLeft w:val="0"/>
      <w:marRight w:val="0"/>
      <w:marTop w:val="0"/>
      <w:marBottom w:val="0"/>
      <w:divBdr>
        <w:top w:val="none" w:sz="0" w:space="0" w:color="auto"/>
        <w:left w:val="none" w:sz="0" w:space="0" w:color="auto"/>
        <w:bottom w:val="none" w:sz="0" w:space="0" w:color="auto"/>
        <w:right w:val="none" w:sz="0" w:space="0" w:color="auto"/>
      </w:divBdr>
    </w:div>
    <w:div w:id="940532312">
      <w:bodyDiv w:val="1"/>
      <w:marLeft w:val="0"/>
      <w:marRight w:val="0"/>
      <w:marTop w:val="0"/>
      <w:marBottom w:val="0"/>
      <w:divBdr>
        <w:top w:val="none" w:sz="0" w:space="0" w:color="auto"/>
        <w:left w:val="none" w:sz="0" w:space="0" w:color="auto"/>
        <w:bottom w:val="none" w:sz="0" w:space="0" w:color="auto"/>
        <w:right w:val="none" w:sz="0" w:space="0" w:color="auto"/>
      </w:divBdr>
    </w:div>
    <w:div w:id="941693186">
      <w:bodyDiv w:val="1"/>
      <w:marLeft w:val="0"/>
      <w:marRight w:val="0"/>
      <w:marTop w:val="0"/>
      <w:marBottom w:val="0"/>
      <w:divBdr>
        <w:top w:val="none" w:sz="0" w:space="0" w:color="auto"/>
        <w:left w:val="none" w:sz="0" w:space="0" w:color="auto"/>
        <w:bottom w:val="none" w:sz="0" w:space="0" w:color="auto"/>
        <w:right w:val="none" w:sz="0" w:space="0" w:color="auto"/>
      </w:divBdr>
    </w:div>
    <w:div w:id="941910691">
      <w:bodyDiv w:val="1"/>
      <w:marLeft w:val="0"/>
      <w:marRight w:val="0"/>
      <w:marTop w:val="0"/>
      <w:marBottom w:val="0"/>
      <w:divBdr>
        <w:top w:val="none" w:sz="0" w:space="0" w:color="auto"/>
        <w:left w:val="none" w:sz="0" w:space="0" w:color="auto"/>
        <w:bottom w:val="none" w:sz="0" w:space="0" w:color="auto"/>
        <w:right w:val="none" w:sz="0" w:space="0" w:color="auto"/>
      </w:divBdr>
    </w:div>
    <w:div w:id="942691603">
      <w:bodyDiv w:val="1"/>
      <w:marLeft w:val="0"/>
      <w:marRight w:val="0"/>
      <w:marTop w:val="0"/>
      <w:marBottom w:val="0"/>
      <w:divBdr>
        <w:top w:val="none" w:sz="0" w:space="0" w:color="auto"/>
        <w:left w:val="none" w:sz="0" w:space="0" w:color="auto"/>
        <w:bottom w:val="none" w:sz="0" w:space="0" w:color="auto"/>
        <w:right w:val="none" w:sz="0" w:space="0" w:color="auto"/>
      </w:divBdr>
    </w:div>
    <w:div w:id="942807270">
      <w:bodyDiv w:val="1"/>
      <w:marLeft w:val="0"/>
      <w:marRight w:val="0"/>
      <w:marTop w:val="0"/>
      <w:marBottom w:val="0"/>
      <w:divBdr>
        <w:top w:val="none" w:sz="0" w:space="0" w:color="auto"/>
        <w:left w:val="none" w:sz="0" w:space="0" w:color="auto"/>
        <w:bottom w:val="none" w:sz="0" w:space="0" w:color="auto"/>
        <w:right w:val="none" w:sz="0" w:space="0" w:color="auto"/>
      </w:divBdr>
    </w:div>
    <w:div w:id="943656300">
      <w:bodyDiv w:val="1"/>
      <w:marLeft w:val="0"/>
      <w:marRight w:val="0"/>
      <w:marTop w:val="0"/>
      <w:marBottom w:val="0"/>
      <w:divBdr>
        <w:top w:val="none" w:sz="0" w:space="0" w:color="auto"/>
        <w:left w:val="none" w:sz="0" w:space="0" w:color="auto"/>
        <w:bottom w:val="none" w:sz="0" w:space="0" w:color="auto"/>
        <w:right w:val="none" w:sz="0" w:space="0" w:color="auto"/>
      </w:divBdr>
    </w:div>
    <w:div w:id="943918682">
      <w:bodyDiv w:val="1"/>
      <w:marLeft w:val="0"/>
      <w:marRight w:val="0"/>
      <w:marTop w:val="0"/>
      <w:marBottom w:val="0"/>
      <w:divBdr>
        <w:top w:val="none" w:sz="0" w:space="0" w:color="auto"/>
        <w:left w:val="none" w:sz="0" w:space="0" w:color="auto"/>
        <w:bottom w:val="none" w:sz="0" w:space="0" w:color="auto"/>
        <w:right w:val="none" w:sz="0" w:space="0" w:color="auto"/>
      </w:divBdr>
    </w:div>
    <w:div w:id="944658631">
      <w:bodyDiv w:val="1"/>
      <w:marLeft w:val="0"/>
      <w:marRight w:val="0"/>
      <w:marTop w:val="0"/>
      <w:marBottom w:val="0"/>
      <w:divBdr>
        <w:top w:val="none" w:sz="0" w:space="0" w:color="auto"/>
        <w:left w:val="none" w:sz="0" w:space="0" w:color="auto"/>
        <w:bottom w:val="none" w:sz="0" w:space="0" w:color="auto"/>
        <w:right w:val="none" w:sz="0" w:space="0" w:color="auto"/>
      </w:divBdr>
    </w:div>
    <w:div w:id="945188258">
      <w:bodyDiv w:val="1"/>
      <w:marLeft w:val="0"/>
      <w:marRight w:val="0"/>
      <w:marTop w:val="0"/>
      <w:marBottom w:val="0"/>
      <w:divBdr>
        <w:top w:val="none" w:sz="0" w:space="0" w:color="auto"/>
        <w:left w:val="none" w:sz="0" w:space="0" w:color="auto"/>
        <w:bottom w:val="none" w:sz="0" w:space="0" w:color="auto"/>
        <w:right w:val="none" w:sz="0" w:space="0" w:color="auto"/>
      </w:divBdr>
    </w:div>
    <w:div w:id="945427537">
      <w:bodyDiv w:val="1"/>
      <w:marLeft w:val="0"/>
      <w:marRight w:val="0"/>
      <w:marTop w:val="0"/>
      <w:marBottom w:val="0"/>
      <w:divBdr>
        <w:top w:val="none" w:sz="0" w:space="0" w:color="auto"/>
        <w:left w:val="none" w:sz="0" w:space="0" w:color="auto"/>
        <w:bottom w:val="none" w:sz="0" w:space="0" w:color="auto"/>
        <w:right w:val="none" w:sz="0" w:space="0" w:color="auto"/>
      </w:divBdr>
    </w:div>
    <w:div w:id="945842126">
      <w:bodyDiv w:val="1"/>
      <w:marLeft w:val="0"/>
      <w:marRight w:val="0"/>
      <w:marTop w:val="0"/>
      <w:marBottom w:val="0"/>
      <w:divBdr>
        <w:top w:val="none" w:sz="0" w:space="0" w:color="auto"/>
        <w:left w:val="none" w:sz="0" w:space="0" w:color="auto"/>
        <w:bottom w:val="none" w:sz="0" w:space="0" w:color="auto"/>
        <w:right w:val="none" w:sz="0" w:space="0" w:color="auto"/>
      </w:divBdr>
    </w:div>
    <w:div w:id="946423347">
      <w:bodyDiv w:val="1"/>
      <w:marLeft w:val="0"/>
      <w:marRight w:val="0"/>
      <w:marTop w:val="0"/>
      <w:marBottom w:val="0"/>
      <w:divBdr>
        <w:top w:val="none" w:sz="0" w:space="0" w:color="auto"/>
        <w:left w:val="none" w:sz="0" w:space="0" w:color="auto"/>
        <w:bottom w:val="none" w:sz="0" w:space="0" w:color="auto"/>
        <w:right w:val="none" w:sz="0" w:space="0" w:color="auto"/>
      </w:divBdr>
    </w:div>
    <w:div w:id="947811786">
      <w:bodyDiv w:val="1"/>
      <w:marLeft w:val="0"/>
      <w:marRight w:val="0"/>
      <w:marTop w:val="0"/>
      <w:marBottom w:val="0"/>
      <w:divBdr>
        <w:top w:val="none" w:sz="0" w:space="0" w:color="auto"/>
        <w:left w:val="none" w:sz="0" w:space="0" w:color="auto"/>
        <w:bottom w:val="none" w:sz="0" w:space="0" w:color="auto"/>
        <w:right w:val="none" w:sz="0" w:space="0" w:color="auto"/>
      </w:divBdr>
    </w:div>
    <w:div w:id="948002302">
      <w:bodyDiv w:val="1"/>
      <w:marLeft w:val="0"/>
      <w:marRight w:val="0"/>
      <w:marTop w:val="0"/>
      <w:marBottom w:val="0"/>
      <w:divBdr>
        <w:top w:val="none" w:sz="0" w:space="0" w:color="auto"/>
        <w:left w:val="none" w:sz="0" w:space="0" w:color="auto"/>
        <w:bottom w:val="none" w:sz="0" w:space="0" w:color="auto"/>
        <w:right w:val="none" w:sz="0" w:space="0" w:color="auto"/>
      </w:divBdr>
    </w:div>
    <w:div w:id="948318402">
      <w:bodyDiv w:val="1"/>
      <w:marLeft w:val="0"/>
      <w:marRight w:val="0"/>
      <w:marTop w:val="0"/>
      <w:marBottom w:val="0"/>
      <w:divBdr>
        <w:top w:val="none" w:sz="0" w:space="0" w:color="auto"/>
        <w:left w:val="none" w:sz="0" w:space="0" w:color="auto"/>
        <w:bottom w:val="none" w:sz="0" w:space="0" w:color="auto"/>
        <w:right w:val="none" w:sz="0" w:space="0" w:color="auto"/>
      </w:divBdr>
    </w:div>
    <w:div w:id="948927675">
      <w:bodyDiv w:val="1"/>
      <w:marLeft w:val="0"/>
      <w:marRight w:val="0"/>
      <w:marTop w:val="0"/>
      <w:marBottom w:val="0"/>
      <w:divBdr>
        <w:top w:val="none" w:sz="0" w:space="0" w:color="auto"/>
        <w:left w:val="none" w:sz="0" w:space="0" w:color="auto"/>
        <w:bottom w:val="none" w:sz="0" w:space="0" w:color="auto"/>
        <w:right w:val="none" w:sz="0" w:space="0" w:color="auto"/>
      </w:divBdr>
    </w:div>
    <w:div w:id="949164124">
      <w:bodyDiv w:val="1"/>
      <w:marLeft w:val="0"/>
      <w:marRight w:val="0"/>
      <w:marTop w:val="0"/>
      <w:marBottom w:val="0"/>
      <w:divBdr>
        <w:top w:val="none" w:sz="0" w:space="0" w:color="auto"/>
        <w:left w:val="none" w:sz="0" w:space="0" w:color="auto"/>
        <w:bottom w:val="none" w:sz="0" w:space="0" w:color="auto"/>
        <w:right w:val="none" w:sz="0" w:space="0" w:color="auto"/>
      </w:divBdr>
    </w:div>
    <w:div w:id="949243639">
      <w:bodyDiv w:val="1"/>
      <w:marLeft w:val="0"/>
      <w:marRight w:val="0"/>
      <w:marTop w:val="0"/>
      <w:marBottom w:val="0"/>
      <w:divBdr>
        <w:top w:val="none" w:sz="0" w:space="0" w:color="auto"/>
        <w:left w:val="none" w:sz="0" w:space="0" w:color="auto"/>
        <w:bottom w:val="none" w:sz="0" w:space="0" w:color="auto"/>
        <w:right w:val="none" w:sz="0" w:space="0" w:color="auto"/>
      </w:divBdr>
    </w:div>
    <w:div w:id="949320175">
      <w:bodyDiv w:val="1"/>
      <w:marLeft w:val="0"/>
      <w:marRight w:val="0"/>
      <w:marTop w:val="0"/>
      <w:marBottom w:val="0"/>
      <w:divBdr>
        <w:top w:val="none" w:sz="0" w:space="0" w:color="auto"/>
        <w:left w:val="none" w:sz="0" w:space="0" w:color="auto"/>
        <w:bottom w:val="none" w:sz="0" w:space="0" w:color="auto"/>
        <w:right w:val="none" w:sz="0" w:space="0" w:color="auto"/>
      </w:divBdr>
    </w:div>
    <w:div w:id="949825448">
      <w:bodyDiv w:val="1"/>
      <w:marLeft w:val="0"/>
      <w:marRight w:val="0"/>
      <w:marTop w:val="0"/>
      <w:marBottom w:val="0"/>
      <w:divBdr>
        <w:top w:val="none" w:sz="0" w:space="0" w:color="auto"/>
        <w:left w:val="none" w:sz="0" w:space="0" w:color="auto"/>
        <w:bottom w:val="none" w:sz="0" w:space="0" w:color="auto"/>
        <w:right w:val="none" w:sz="0" w:space="0" w:color="auto"/>
      </w:divBdr>
    </w:div>
    <w:div w:id="950017628">
      <w:bodyDiv w:val="1"/>
      <w:marLeft w:val="0"/>
      <w:marRight w:val="0"/>
      <w:marTop w:val="0"/>
      <w:marBottom w:val="0"/>
      <w:divBdr>
        <w:top w:val="none" w:sz="0" w:space="0" w:color="auto"/>
        <w:left w:val="none" w:sz="0" w:space="0" w:color="auto"/>
        <w:bottom w:val="none" w:sz="0" w:space="0" w:color="auto"/>
        <w:right w:val="none" w:sz="0" w:space="0" w:color="auto"/>
      </w:divBdr>
    </w:div>
    <w:div w:id="950208305">
      <w:bodyDiv w:val="1"/>
      <w:marLeft w:val="0"/>
      <w:marRight w:val="0"/>
      <w:marTop w:val="0"/>
      <w:marBottom w:val="0"/>
      <w:divBdr>
        <w:top w:val="none" w:sz="0" w:space="0" w:color="auto"/>
        <w:left w:val="none" w:sz="0" w:space="0" w:color="auto"/>
        <w:bottom w:val="none" w:sz="0" w:space="0" w:color="auto"/>
        <w:right w:val="none" w:sz="0" w:space="0" w:color="auto"/>
      </w:divBdr>
    </w:div>
    <w:div w:id="950478332">
      <w:bodyDiv w:val="1"/>
      <w:marLeft w:val="0"/>
      <w:marRight w:val="0"/>
      <w:marTop w:val="0"/>
      <w:marBottom w:val="0"/>
      <w:divBdr>
        <w:top w:val="none" w:sz="0" w:space="0" w:color="auto"/>
        <w:left w:val="none" w:sz="0" w:space="0" w:color="auto"/>
        <w:bottom w:val="none" w:sz="0" w:space="0" w:color="auto"/>
        <w:right w:val="none" w:sz="0" w:space="0" w:color="auto"/>
      </w:divBdr>
    </w:div>
    <w:div w:id="950743646">
      <w:bodyDiv w:val="1"/>
      <w:marLeft w:val="0"/>
      <w:marRight w:val="0"/>
      <w:marTop w:val="0"/>
      <w:marBottom w:val="0"/>
      <w:divBdr>
        <w:top w:val="none" w:sz="0" w:space="0" w:color="auto"/>
        <w:left w:val="none" w:sz="0" w:space="0" w:color="auto"/>
        <w:bottom w:val="none" w:sz="0" w:space="0" w:color="auto"/>
        <w:right w:val="none" w:sz="0" w:space="0" w:color="auto"/>
      </w:divBdr>
    </w:div>
    <w:div w:id="950819010">
      <w:bodyDiv w:val="1"/>
      <w:marLeft w:val="0"/>
      <w:marRight w:val="0"/>
      <w:marTop w:val="0"/>
      <w:marBottom w:val="0"/>
      <w:divBdr>
        <w:top w:val="none" w:sz="0" w:space="0" w:color="auto"/>
        <w:left w:val="none" w:sz="0" w:space="0" w:color="auto"/>
        <w:bottom w:val="none" w:sz="0" w:space="0" w:color="auto"/>
        <w:right w:val="none" w:sz="0" w:space="0" w:color="auto"/>
      </w:divBdr>
    </w:div>
    <w:div w:id="951129297">
      <w:bodyDiv w:val="1"/>
      <w:marLeft w:val="0"/>
      <w:marRight w:val="0"/>
      <w:marTop w:val="0"/>
      <w:marBottom w:val="0"/>
      <w:divBdr>
        <w:top w:val="none" w:sz="0" w:space="0" w:color="auto"/>
        <w:left w:val="none" w:sz="0" w:space="0" w:color="auto"/>
        <w:bottom w:val="none" w:sz="0" w:space="0" w:color="auto"/>
        <w:right w:val="none" w:sz="0" w:space="0" w:color="auto"/>
      </w:divBdr>
    </w:div>
    <w:div w:id="951403818">
      <w:bodyDiv w:val="1"/>
      <w:marLeft w:val="0"/>
      <w:marRight w:val="0"/>
      <w:marTop w:val="0"/>
      <w:marBottom w:val="0"/>
      <w:divBdr>
        <w:top w:val="none" w:sz="0" w:space="0" w:color="auto"/>
        <w:left w:val="none" w:sz="0" w:space="0" w:color="auto"/>
        <w:bottom w:val="none" w:sz="0" w:space="0" w:color="auto"/>
        <w:right w:val="none" w:sz="0" w:space="0" w:color="auto"/>
      </w:divBdr>
    </w:div>
    <w:div w:id="951518269">
      <w:bodyDiv w:val="1"/>
      <w:marLeft w:val="0"/>
      <w:marRight w:val="0"/>
      <w:marTop w:val="0"/>
      <w:marBottom w:val="0"/>
      <w:divBdr>
        <w:top w:val="none" w:sz="0" w:space="0" w:color="auto"/>
        <w:left w:val="none" w:sz="0" w:space="0" w:color="auto"/>
        <w:bottom w:val="none" w:sz="0" w:space="0" w:color="auto"/>
        <w:right w:val="none" w:sz="0" w:space="0" w:color="auto"/>
      </w:divBdr>
    </w:div>
    <w:div w:id="953173855">
      <w:bodyDiv w:val="1"/>
      <w:marLeft w:val="0"/>
      <w:marRight w:val="0"/>
      <w:marTop w:val="0"/>
      <w:marBottom w:val="0"/>
      <w:divBdr>
        <w:top w:val="none" w:sz="0" w:space="0" w:color="auto"/>
        <w:left w:val="none" w:sz="0" w:space="0" w:color="auto"/>
        <w:bottom w:val="none" w:sz="0" w:space="0" w:color="auto"/>
        <w:right w:val="none" w:sz="0" w:space="0" w:color="auto"/>
      </w:divBdr>
    </w:div>
    <w:div w:id="953825538">
      <w:bodyDiv w:val="1"/>
      <w:marLeft w:val="0"/>
      <w:marRight w:val="0"/>
      <w:marTop w:val="0"/>
      <w:marBottom w:val="0"/>
      <w:divBdr>
        <w:top w:val="none" w:sz="0" w:space="0" w:color="auto"/>
        <w:left w:val="none" w:sz="0" w:space="0" w:color="auto"/>
        <w:bottom w:val="none" w:sz="0" w:space="0" w:color="auto"/>
        <w:right w:val="none" w:sz="0" w:space="0" w:color="auto"/>
      </w:divBdr>
    </w:div>
    <w:div w:id="953906914">
      <w:bodyDiv w:val="1"/>
      <w:marLeft w:val="0"/>
      <w:marRight w:val="0"/>
      <w:marTop w:val="0"/>
      <w:marBottom w:val="0"/>
      <w:divBdr>
        <w:top w:val="none" w:sz="0" w:space="0" w:color="auto"/>
        <w:left w:val="none" w:sz="0" w:space="0" w:color="auto"/>
        <w:bottom w:val="none" w:sz="0" w:space="0" w:color="auto"/>
        <w:right w:val="none" w:sz="0" w:space="0" w:color="auto"/>
      </w:divBdr>
    </w:div>
    <w:div w:id="954360742">
      <w:bodyDiv w:val="1"/>
      <w:marLeft w:val="0"/>
      <w:marRight w:val="0"/>
      <w:marTop w:val="0"/>
      <w:marBottom w:val="0"/>
      <w:divBdr>
        <w:top w:val="none" w:sz="0" w:space="0" w:color="auto"/>
        <w:left w:val="none" w:sz="0" w:space="0" w:color="auto"/>
        <w:bottom w:val="none" w:sz="0" w:space="0" w:color="auto"/>
        <w:right w:val="none" w:sz="0" w:space="0" w:color="auto"/>
      </w:divBdr>
    </w:div>
    <w:div w:id="954403954">
      <w:bodyDiv w:val="1"/>
      <w:marLeft w:val="0"/>
      <w:marRight w:val="0"/>
      <w:marTop w:val="0"/>
      <w:marBottom w:val="0"/>
      <w:divBdr>
        <w:top w:val="none" w:sz="0" w:space="0" w:color="auto"/>
        <w:left w:val="none" w:sz="0" w:space="0" w:color="auto"/>
        <w:bottom w:val="none" w:sz="0" w:space="0" w:color="auto"/>
        <w:right w:val="none" w:sz="0" w:space="0" w:color="auto"/>
      </w:divBdr>
    </w:div>
    <w:div w:id="954405726">
      <w:bodyDiv w:val="1"/>
      <w:marLeft w:val="0"/>
      <w:marRight w:val="0"/>
      <w:marTop w:val="0"/>
      <w:marBottom w:val="0"/>
      <w:divBdr>
        <w:top w:val="none" w:sz="0" w:space="0" w:color="auto"/>
        <w:left w:val="none" w:sz="0" w:space="0" w:color="auto"/>
        <w:bottom w:val="none" w:sz="0" w:space="0" w:color="auto"/>
        <w:right w:val="none" w:sz="0" w:space="0" w:color="auto"/>
      </w:divBdr>
    </w:div>
    <w:div w:id="954750950">
      <w:bodyDiv w:val="1"/>
      <w:marLeft w:val="0"/>
      <w:marRight w:val="0"/>
      <w:marTop w:val="0"/>
      <w:marBottom w:val="0"/>
      <w:divBdr>
        <w:top w:val="none" w:sz="0" w:space="0" w:color="auto"/>
        <w:left w:val="none" w:sz="0" w:space="0" w:color="auto"/>
        <w:bottom w:val="none" w:sz="0" w:space="0" w:color="auto"/>
        <w:right w:val="none" w:sz="0" w:space="0" w:color="auto"/>
      </w:divBdr>
    </w:div>
    <w:div w:id="954871591">
      <w:bodyDiv w:val="1"/>
      <w:marLeft w:val="0"/>
      <w:marRight w:val="0"/>
      <w:marTop w:val="0"/>
      <w:marBottom w:val="0"/>
      <w:divBdr>
        <w:top w:val="none" w:sz="0" w:space="0" w:color="auto"/>
        <w:left w:val="none" w:sz="0" w:space="0" w:color="auto"/>
        <w:bottom w:val="none" w:sz="0" w:space="0" w:color="auto"/>
        <w:right w:val="none" w:sz="0" w:space="0" w:color="auto"/>
      </w:divBdr>
    </w:div>
    <w:div w:id="955259047">
      <w:bodyDiv w:val="1"/>
      <w:marLeft w:val="0"/>
      <w:marRight w:val="0"/>
      <w:marTop w:val="0"/>
      <w:marBottom w:val="0"/>
      <w:divBdr>
        <w:top w:val="none" w:sz="0" w:space="0" w:color="auto"/>
        <w:left w:val="none" w:sz="0" w:space="0" w:color="auto"/>
        <w:bottom w:val="none" w:sz="0" w:space="0" w:color="auto"/>
        <w:right w:val="none" w:sz="0" w:space="0" w:color="auto"/>
      </w:divBdr>
    </w:div>
    <w:div w:id="955328585">
      <w:bodyDiv w:val="1"/>
      <w:marLeft w:val="0"/>
      <w:marRight w:val="0"/>
      <w:marTop w:val="0"/>
      <w:marBottom w:val="0"/>
      <w:divBdr>
        <w:top w:val="none" w:sz="0" w:space="0" w:color="auto"/>
        <w:left w:val="none" w:sz="0" w:space="0" w:color="auto"/>
        <w:bottom w:val="none" w:sz="0" w:space="0" w:color="auto"/>
        <w:right w:val="none" w:sz="0" w:space="0" w:color="auto"/>
      </w:divBdr>
    </w:div>
    <w:div w:id="955794989">
      <w:bodyDiv w:val="1"/>
      <w:marLeft w:val="0"/>
      <w:marRight w:val="0"/>
      <w:marTop w:val="0"/>
      <w:marBottom w:val="0"/>
      <w:divBdr>
        <w:top w:val="none" w:sz="0" w:space="0" w:color="auto"/>
        <w:left w:val="none" w:sz="0" w:space="0" w:color="auto"/>
        <w:bottom w:val="none" w:sz="0" w:space="0" w:color="auto"/>
        <w:right w:val="none" w:sz="0" w:space="0" w:color="auto"/>
      </w:divBdr>
    </w:div>
    <w:div w:id="956135042">
      <w:bodyDiv w:val="1"/>
      <w:marLeft w:val="0"/>
      <w:marRight w:val="0"/>
      <w:marTop w:val="0"/>
      <w:marBottom w:val="0"/>
      <w:divBdr>
        <w:top w:val="none" w:sz="0" w:space="0" w:color="auto"/>
        <w:left w:val="none" w:sz="0" w:space="0" w:color="auto"/>
        <w:bottom w:val="none" w:sz="0" w:space="0" w:color="auto"/>
        <w:right w:val="none" w:sz="0" w:space="0" w:color="auto"/>
      </w:divBdr>
    </w:div>
    <w:div w:id="957416940">
      <w:bodyDiv w:val="1"/>
      <w:marLeft w:val="0"/>
      <w:marRight w:val="0"/>
      <w:marTop w:val="0"/>
      <w:marBottom w:val="0"/>
      <w:divBdr>
        <w:top w:val="none" w:sz="0" w:space="0" w:color="auto"/>
        <w:left w:val="none" w:sz="0" w:space="0" w:color="auto"/>
        <w:bottom w:val="none" w:sz="0" w:space="0" w:color="auto"/>
        <w:right w:val="none" w:sz="0" w:space="0" w:color="auto"/>
      </w:divBdr>
    </w:div>
    <w:div w:id="957418002">
      <w:bodyDiv w:val="1"/>
      <w:marLeft w:val="0"/>
      <w:marRight w:val="0"/>
      <w:marTop w:val="0"/>
      <w:marBottom w:val="0"/>
      <w:divBdr>
        <w:top w:val="none" w:sz="0" w:space="0" w:color="auto"/>
        <w:left w:val="none" w:sz="0" w:space="0" w:color="auto"/>
        <w:bottom w:val="none" w:sz="0" w:space="0" w:color="auto"/>
        <w:right w:val="none" w:sz="0" w:space="0" w:color="auto"/>
      </w:divBdr>
    </w:div>
    <w:div w:id="958029770">
      <w:bodyDiv w:val="1"/>
      <w:marLeft w:val="0"/>
      <w:marRight w:val="0"/>
      <w:marTop w:val="0"/>
      <w:marBottom w:val="0"/>
      <w:divBdr>
        <w:top w:val="none" w:sz="0" w:space="0" w:color="auto"/>
        <w:left w:val="none" w:sz="0" w:space="0" w:color="auto"/>
        <w:bottom w:val="none" w:sz="0" w:space="0" w:color="auto"/>
        <w:right w:val="none" w:sz="0" w:space="0" w:color="auto"/>
      </w:divBdr>
    </w:div>
    <w:div w:id="958492565">
      <w:bodyDiv w:val="1"/>
      <w:marLeft w:val="0"/>
      <w:marRight w:val="0"/>
      <w:marTop w:val="0"/>
      <w:marBottom w:val="0"/>
      <w:divBdr>
        <w:top w:val="none" w:sz="0" w:space="0" w:color="auto"/>
        <w:left w:val="none" w:sz="0" w:space="0" w:color="auto"/>
        <w:bottom w:val="none" w:sz="0" w:space="0" w:color="auto"/>
        <w:right w:val="none" w:sz="0" w:space="0" w:color="auto"/>
      </w:divBdr>
    </w:div>
    <w:div w:id="959337371">
      <w:bodyDiv w:val="1"/>
      <w:marLeft w:val="0"/>
      <w:marRight w:val="0"/>
      <w:marTop w:val="0"/>
      <w:marBottom w:val="0"/>
      <w:divBdr>
        <w:top w:val="none" w:sz="0" w:space="0" w:color="auto"/>
        <w:left w:val="none" w:sz="0" w:space="0" w:color="auto"/>
        <w:bottom w:val="none" w:sz="0" w:space="0" w:color="auto"/>
        <w:right w:val="none" w:sz="0" w:space="0" w:color="auto"/>
      </w:divBdr>
    </w:div>
    <w:div w:id="959384284">
      <w:bodyDiv w:val="1"/>
      <w:marLeft w:val="0"/>
      <w:marRight w:val="0"/>
      <w:marTop w:val="0"/>
      <w:marBottom w:val="0"/>
      <w:divBdr>
        <w:top w:val="none" w:sz="0" w:space="0" w:color="auto"/>
        <w:left w:val="none" w:sz="0" w:space="0" w:color="auto"/>
        <w:bottom w:val="none" w:sz="0" w:space="0" w:color="auto"/>
        <w:right w:val="none" w:sz="0" w:space="0" w:color="auto"/>
      </w:divBdr>
    </w:div>
    <w:div w:id="959531233">
      <w:bodyDiv w:val="1"/>
      <w:marLeft w:val="0"/>
      <w:marRight w:val="0"/>
      <w:marTop w:val="0"/>
      <w:marBottom w:val="0"/>
      <w:divBdr>
        <w:top w:val="none" w:sz="0" w:space="0" w:color="auto"/>
        <w:left w:val="none" w:sz="0" w:space="0" w:color="auto"/>
        <w:bottom w:val="none" w:sz="0" w:space="0" w:color="auto"/>
        <w:right w:val="none" w:sz="0" w:space="0" w:color="auto"/>
      </w:divBdr>
    </w:div>
    <w:div w:id="959804490">
      <w:bodyDiv w:val="1"/>
      <w:marLeft w:val="0"/>
      <w:marRight w:val="0"/>
      <w:marTop w:val="0"/>
      <w:marBottom w:val="0"/>
      <w:divBdr>
        <w:top w:val="none" w:sz="0" w:space="0" w:color="auto"/>
        <w:left w:val="none" w:sz="0" w:space="0" w:color="auto"/>
        <w:bottom w:val="none" w:sz="0" w:space="0" w:color="auto"/>
        <w:right w:val="none" w:sz="0" w:space="0" w:color="auto"/>
      </w:divBdr>
    </w:div>
    <w:div w:id="960304501">
      <w:bodyDiv w:val="1"/>
      <w:marLeft w:val="0"/>
      <w:marRight w:val="0"/>
      <w:marTop w:val="0"/>
      <w:marBottom w:val="0"/>
      <w:divBdr>
        <w:top w:val="none" w:sz="0" w:space="0" w:color="auto"/>
        <w:left w:val="none" w:sz="0" w:space="0" w:color="auto"/>
        <w:bottom w:val="none" w:sz="0" w:space="0" w:color="auto"/>
        <w:right w:val="none" w:sz="0" w:space="0" w:color="auto"/>
      </w:divBdr>
    </w:div>
    <w:div w:id="960497628">
      <w:bodyDiv w:val="1"/>
      <w:marLeft w:val="0"/>
      <w:marRight w:val="0"/>
      <w:marTop w:val="0"/>
      <w:marBottom w:val="0"/>
      <w:divBdr>
        <w:top w:val="none" w:sz="0" w:space="0" w:color="auto"/>
        <w:left w:val="none" w:sz="0" w:space="0" w:color="auto"/>
        <w:bottom w:val="none" w:sz="0" w:space="0" w:color="auto"/>
        <w:right w:val="none" w:sz="0" w:space="0" w:color="auto"/>
      </w:divBdr>
    </w:div>
    <w:div w:id="960957840">
      <w:bodyDiv w:val="1"/>
      <w:marLeft w:val="0"/>
      <w:marRight w:val="0"/>
      <w:marTop w:val="0"/>
      <w:marBottom w:val="0"/>
      <w:divBdr>
        <w:top w:val="none" w:sz="0" w:space="0" w:color="auto"/>
        <w:left w:val="none" w:sz="0" w:space="0" w:color="auto"/>
        <w:bottom w:val="none" w:sz="0" w:space="0" w:color="auto"/>
        <w:right w:val="none" w:sz="0" w:space="0" w:color="auto"/>
      </w:divBdr>
    </w:div>
    <w:div w:id="961224807">
      <w:bodyDiv w:val="1"/>
      <w:marLeft w:val="0"/>
      <w:marRight w:val="0"/>
      <w:marTop w:val="0"/>
      <w:marBottom w:val="0"/>
      <w:divBdr>
        <w:top w:val="none" w:sz="0" w:space="0" w:color="auto"/>
        <w:left w:val="none" w:sz="0" w:space="0" w:color="auto"/>
        <w:bottom w:val="none" w:sz="0" w:space="0" w:color="auto"/>
        <w:right w:val="none" w:sz="0" w:space="0" w:color="auto"/>
      </w:divBdr>
    </w:div>
    <w:div w:id="961304576">
      <w:bodyDiv w:val="1"/>
      <w:marLeft w:val="0"/>
      <w:marRight w:val="0"/>
      <w:marTop w:val="0"/>
      <w:marBottom w:val="0"/>
      <w:divBdr>
        <w:top w:val="none" w:sz="0" w:space="0" w:color="auto"/>
        <w:left w:val="none" w:sz="0" w:space="0" w:color="auto"/>
        <w:bottom w:val="none" w:sz="0" w:space="0" w:color="auto"/>
        <w:right w:val="none" w:sz="0" w:space="0" w:color="auto"/>
      </w:divBdr>
    </w:div>
    <w:div w:id="961422737">
      <w:bodyDiv w:val="1"/>
      <w:marLeft w:val="0"/>
      <w:marRight w:val="0"/>
      <w:marTop w:val="0"/>
      <w:marBottom w:val="0"/>
      <w:divBdr>
        <w:top w:val="none" w:sz="0" w:space="0" w:color="auto"/>
        <w:left w:val="none" w:sz="0" w:space="0" w:color="auto"/>
        <w:bottom w:val="none" w:sz="0" w:space="0" w:color="auto"/>
        <w:right w:val="none" w:sz="0" w:space="0" w:color="auto"/>
      </w:divBdr>
    </w:div>
    <w:div w:id="961688361">
      <w:bodyDiv w:val="1"/>
      <w:marLeft w:val="0"/>
      <w:marRight w:val="0"/>
      <w:marTop w:val="0"/>
      <w:marBottom w:val="0"/>
      <w:divBdr>
        <w:top w:val="none" w:sz="0" w:space="0" w:color="auto"/>
        <w:left w:val="none" w:sz="0" w:space="0" w:color="auto"/>
        <w:bottom w:val="none" w:sz="0" w:space="0" w:color="auto"/>
        <w:right w:val="none" w:sz="0" w:space="0" w:color="auto"/>
      </w:divBdr>
    </w:div>
    <w:div w:id="961958409">
      <w:bodyDiv w:val="1"/>
      <w:marLeft w:val="0"/>
      <w:marRight w:val="0"/>
      <w:marTop w:val="0"/>
      <w:marBottom w:val="0"/>
      <w:divBdr>
        <w:top w:val="none" w:sz="0" w:space="0" w:color="auto"/>
        <w:left w:val="none" w:sz="0" w:space="0" w:color="auto"/>
        <w:bottom w:val="none" w:sz="0" w:space="0" w:color="auto"/>
        <w:right w:val="none" w:sz="0" w:space="0" w:color="auto"/>
      </w:divBdr>
    </w:div>
    <w:div w:id="962148669">
      <w:bodyDiv w:val="1"/>
      <w:marLeft w:val="0"/>
      <w:marRight w:val="0"/>
      <w:marTop w:val="0"/>
      <w:marBottom w:val="0"/>
      <w:divBdr>
        <w:top w:val="none" w:sz="0" w:space="0" w:color="auto"/>
        <w:left w:val="none" w:sz="0" w:space="0" w:color="auto"/>
        <w:bottom w:val="none" w:sz="0" w:space="0" w:color="auto"/>
        <w:right w:val="none" w:sz="0" w:space="0" w:color="auto"/>
      </w:divBdr>
    </w:div>
    <w:div w:id="964038938">
      <w:bodyDiv w:val="1"/>
      <w:marLeft w:val="0"/>
      <w:marRight w:val="0"/>
      <w:marTop w:val="0"/>
      <w:marBottom w:val="0"/>
      <w:divBdr>
        <w:top w:val="none" w:sz="0" w:space="0" w:color="auto"/>
        <w:left w:val="none" w:sz="0" w:space="0" w:color="auto"/>
        <w:bottom w:val="none" w:sz="0" w:space="0" w:color="auto"/>
        <w:right w:val="none" w:sz="0" w:space="0" w:color="auto"/>
      </w:divBdr>
    </w:div>
    <w:div w:id="965740271">
      <w:bodyDiv w:val="1"/>
      <w:marLeft w:val="0"/>
      <w:marRight w:val="0"/>
      <w:marTop w:val="0"/>
      <w:marBottom w:val="0"/>
      <w:divBdr>
        <w:top w:val="none" w:sz="0" w:space="0" w:color="auto"/>
        <w:left w:val="none" w:sz="0" w:space="0" w:color="auto"/>
        <w:bottom w:val="none" w:sz="0" w:space="0" w:color="auto"/>
        <w:right w:val="none" w:sz="0" w:space="0" w:color="auto"/>
      </w:divBdr>
    </w:div>
    <w:div w:id="966549690">
      <w:bodyDiv w:val="1"/>
      <w:marLeft w:val="0"/>
      <w:marRight w:val="0"/>
      <w:marTop w:val="0"/>
      <w:marBottom w:val="0"/>
      <w:divBdr>
        <w:top w:val="none" w:sz="0" w:space="0" w:color="auto"/>
        <w:left w:val="none" w:sz="0" w:space="0" w:color="auto"/>
        <w:bottom w:val="none" w:sz="0" w:space="0" w:color="auto"/>
        <w:right w:val="none" w:sz="0" w:space="0" w:color="auto"/>
      </w:divBdr>
    </w:div>
    <w:div w:id="967124039">
      <w:bodyDiv w:val="1"/>
      <w:marLeft w:val="0"/>
      <w:marRight w:val="0"/>
      <w:marTop w:val="0"/>
      <w:marBottom w:val="0"/>
      <w:divBdr>
        <w:top w:val="none" w:sz="0" w:space="0" w:color="auto"/>
        <w:left w:val="none" w:sz="0" w:space="0" w:color="auto"/>
        <w:bottom w:val="none" w:sz="0" w:space="0" w:color="auto"/>
        <w:right w:val="none" w:sz="0" w:space="0" w:color="auto"/>
      </w:divBdr>
    </w:div>
    <w:div w:id="968360861">
      <w:bodyDiv w:val="1"/>
      <w:marLeft w:val="0"/>
      <w:marRight w:val="0"/>
      <w:marTop w:val="0"/>
      <w:marBottom w:val="0"/>
      <w:divBdr>
        <w:top w:val="none" w:sz="0" w:space="0" w:color="auto"/>
        <w:left w:val="none" w:sz="0" w:space="0" w:color="auto"/>
        <w:bottom w:val="none" w:sz="0" w:space="0" w:color="auto"/>
        <w:right w:val="none" w:sz="0" w:space="0" w:color="auto"/>
      </w:divBdr>
    </w:div>
    <w:div w:id="968978118">
      <w:bodyDiv w:val="1"/>
      <w:marLeft w:val="0"/>
      <w:marRight w:val="0"/>
      <w:marTop w:val="0"/>
      <w:marBottom w:val="0"/>
      <w:divBdr>
        <w:top w:val="none" w:sz="0" w:space="0" w:color="auto"/>
        <w:left w:val="none" w:sz="0" w:space="0" w:color="auto"/>
        <w:bottom w:val="none" w:sz="0" w:space="0" w:color="auto"/>
        <w:right w:val="none" w:sz="0" w:space="0" w:color="auto"/>
      </w:divBdr>
    </w:div>
    <w:div w:id="969477500">
      <w:bodyDiv w:val="1"/>
      <w:marLeft w:val="0"/>
      <w:marRight w:val="0"/>
      <w:marTop w:val="0"/>
      <w:marBottom w:val="0"/>
      <w:divBdr>
        <w:top w:val="none" w:sz="0" w:space="0" w:color="auto"/>
        <w:left w:val="none" w:sz="0" w:space="0" w:color="auto"/>
        <w:bottom w:val="none" w:sz="0" w:space="0" w:color="auto"/>
        <w:right w:val="none" w:sz="0" w:space="0" w:color="auto"/>
      </w:divBdr>
    </w:div>
    <w:div w:id="970742447">
      <w:bodyDiv w:val="1"/>
      <w:marLeft w:val="0"/>
      <w:marRight w:val="0"/>
      <w:marTop w:val="0"/>
      <w:marBottom w:val="0"/>
      <w:divBdr>
        <w:top w:val="none" w:sz="0" w:space="0" w:color="auto"/>
        <w:left w:val="none" w:sz="0" w:space="0" w:color="auto"/>
        <w:bottom w:val="none" w:sz="0" w:space="0" w:color="auto"/>
        <w:right w:val="none" w:sz="0" w:space="0" w:color="auto"/>
      </w:divBdr>
    </w:div>
    <w:div w:id="971524881">
      <w:bodyDiv w:val="1"/>
      <w:marLeft w:val="0"/>
      <w:marRight w:val="0"/>
      <w:marTop w:val="0"/>
      <w:marBottom w:val="0"/>
      <w:divBdr>
        <w:top w:val="none" w:sz="0" w:space="0" w:color="auto"/>
        <w:left w:val="none" w:sz="0" w:space="0" w:color="auto"/>
        <w:bottom w:val="none" w:sz="0" w:space="0" w:color="auto"/>
        <w:right w:val="none" w:sz="0" w:space="0" w:color="auto"/>
      </w:divBdr>
    </w:div>
    <w:div w:id="971641595">
      <w:bodyDiv w:val="1"/>
      <w:marLeft w:val="0"/>
      <w:marRight w:val="0"/>
      <w:marTop w:val="0"/>
      <w:marBottom w:val="0"/>
      <w:divBdr>
        <w:top w:val="none" w:sz="0" w:space="0" w:color="auto"/>
        <w:left w:val="none" w:sz="0" w:space="0" w:color="auto"/>
        <w:bottom w:val="none" w:sz="0" w:space="0" w:color="auto"/>
        <w:right w:val="none" w:sz="0" w:space="0" w:color="auto"/>
      </w:divBdr>
    </w:div>
    <w:div w:id="972249547">
      <w:bodyDiv w:val="1"/>
      <w:marLeft w:val="0"/>
      <w:marRight w:val="0"/>
      <w:marTop w:val="0"/>
      <w:marBottom w:val="0"/>
      <w:divBdr>
        <w:top w:val="none" w:sz="0" w:space="0" w:color="auto"/>
        <w:left w:val="none" w:sz="0" w:space="0" w:color="auto"/>
        <w:bottom w:val="none" w:sz="0" w:space="0" w:color="auto"/>
        <w:right w:val="none" w:sz="0" w:space="0" w:color="auto"/>
      </w:divBdr>
    </w:div>
    <w:div w:id="973603233">
      <w:bodyDiv w:val="1"/>
      <w:marLeft w:val="0"/>
      <w:marRight w:val="0"/>
      <w:marTop w:val="0"/>
      <w:marBottom w:val="0"/>
      <w:divBdr>
        <w:top w:val="none" w:sz="0" w:space="0" w:color="auto"/>
        <w:left w:val="none" w:sz="0" w:space="0" w:color="auto"/>
        <w:bottom w:val="none" w:sz="0" w:space="0" w:color="auto"/>
        <w:right w:val="none" w:sz="0" w:space="0" w:color="auto"/>
      </w:divBdr>
    </w:div>
    <w:div w:id="974337590">
      <w:bodyDiv w:val="1"/>
      <w:marLeft w:val="0"/>
      <w:marRight w:val="0"/>
      <w:marTop w:val="0"/>
      <w:marBottom w:val="0"/>
      <w:divBdr>
        <w:top w:val="none" w:sz="0" w:space="0" w:color="auto"/>
        <w:left w:val="none" w:sz="0" w:space="0" w:color="auto"/>
        <w:bottom w:val="none" w:sz="0" w:space="0" w:color="auto"/>
        <w:right w:val="none" w:sz="0" w:space="0" w:color="auto"/>
      </w:divBdr>
    </w:div>
    <w:div w:id="974792936">
      <w:bodyDiv w:val="1"/>
      <w:marLeft w:val="0"/>
      <w:marRight w:val="0"/>
      <w:marTop w:val="0"/>
      <w:marBottom w:val="0"/>
      <w:divBdr>
        <w:top w:val="none" w:sz="0" w:space="0" w:color="auto"/>
        <w:left w:val="none" w:sz="0" w:space="0" w:color="auto"/>
        <w:bottom w:val="none" w:sz="0" w:space="0" w:color="auto"/>
        <w:right w:val="none" w:sz="0" w:space="0" w:color="auto"/>
      </w:divBdr>
    </w:div>
    <w:div w:id="975187755">
      <w:bodyDiv w:val="1"/>
      <w:marLeft w:val="0"/>
      <w:marRight w:val="0"/>
      <w:marTop w:val="0"/>
      <w:marBottom w:val="0"/>
      <w:divBdr>
        <w:top w:val="none" w:sz="0" w:space="0" w:color="auto"/>
        <w:left w:val="none" w:sz="0" w:space="0" w:color="auto"/>
        <w:bottom w:val="none" w:sz="0" w:space="0" w:color="auto"/>
        <w:right w:val="none" w:sz="0" w:space="0" w:color="auto"/>
      </w:divBdr>
    </w:div>
    <w:div w:id="976255629">
      <w:bodyDiv w:val="1"/>
      <w:marLeft w:val="0"/>
      <w:marRight w:val="0"/>
      <w:marTop w:val="0"/>
      <w:marBottom w:val="0"/>
      <w:divBdr>
        <w:top w:val="none" w:sz="0" w:space="0" w:color="auto"/>
        <w:left w:val="none" w:sz="0" w:space="0" w:color="auto"/>
        <w:bottom w:val="none" w:sz="0" w:space="0" w:color="auto"/>
        <w:right w:val="none" w:sz="0" w:space="0" w:color="auto"/>
      </w:divBdr>
    </w:div>
    <w:div w:id="976376764">
      <w:bodyDiv w:val="1"/>
      <w:marLeft w:val="0"/>
      <w:marRight w:val="0"/>
      <w:marTop w:val="0"/>
      <w:marBottom w:val="0"/>
      <w:divBdr>
        <w:top w:val="none" w:sz="0" w:space="0" w:color="auto"/>
        <w:left w:val="none" w:sz="0" w:space="0" w:color="auto"/>
        <w:bottom w:val="none" w:sz="0" w:space="0" w:color="auto"/>
        <w:right w:val="none" w:sz="0" w:space="0" w:color="auto"/>
      </w:divBdr>
    </w:div>
    <w:div w:id="976449038">
      <w:bodyDiv w:val="1"/>
      <w:marLeft w:val="0"/>
      <w:marRight w:val="0"/>
      <w:marTop w:val="0"/>
      <w:marBottom w:val="0"/>
      <w:divBdr>
        <w:top w:val="none" w:sz="0" w:space="0" w:color="auto"/>
        <w:left w:val="none" w:sz="0" w:space="0" w:color="auto"/>
        <w:bottom w:val="none" w:sz="0" w:space="0" w:color="auto"/>
        <w:right w:val="none" w:sz="0" w:space="0" w:color="auto"/>
      </w:divBdr>
    </w:div>
    <w:div w:id="978076347">
      <w:bodyDiv w:val="1"/>
      <w:marLeft w:val="0"/>
      <w:marRight w:val="0"/>
      <w:marTop w:val="0"/>
      <w:marBottom w:val="0"/>
      <w:divBdr>
        <w:top w:val="none" w:sz="0" w:space="0" w:color="auto"/>
        <w:left w:val="none" w:sz="0" w:space="0" w:color="auto"/>
        <w:bottom w:val="none" w:sz="0" w:space="0" w:color="auto"/>
        <w:right w:val="none" w:sz="0" w:space="0" w:color="auto"/>
      </w:divBdr>
    </w:div>
    <w:div w:id="981814464">
      <w:bodyDiv w:val="1"/>
      <w:marLeft w:val="0"/>
      <w:marRight w:val="0"/>
      <w:marTop w:val="0"/>
      <w:marBottom w:val="0"/>
      <w:divBdr>
        <w:top w:val="none" w:sz="0" w:space="0" w:color="auto"/>
        <w:left w:val="none" w:sz="0" w:space="0" w:color="auto"/>
        <w:bottom w:val="none" w:sz="0" w:space="0" w:color="auto"/>
        <w:right w:val="none" w:sz="0" w:space="0" w:color="auto"/>
      </w:divBdr>
    </w:div>
    <w:div w:id="982387778">
      <w:bodyDiv w:val="1"/>
      <w:marLeft w:val="0"/>
      <w:marRight w:val="0"/>
      <w:marTop w:val="0"/>
      <w:marBottom w:val="0"/>
      <w:divBdr>
        <w:top w:val="none" w:sz="0" w:space="0" w:color="auto"/>
        <w:left w:val="none" w:sz="0" w:space="0" w:color="auto"/>
        <w:bottom w:val="none" w:sz="0" w:space="0" w:color="auto"/>
        <w:right w:val="none" w:sz="0" w:space="0" w:color="auto"/>
      </w:divBdr>
    </w:div>
    <w:div w:id="982389020">
      <w:bodyDiv w:val="1"/>
      <w:marLeft w:val="0"/>
      <w:marRight w:val="0"/>
      <w:marTop w:val="0"/>
      <w:marBottom w:val="0"/>
      <w:divBdr>
        <w:top w:val="none" w:sz="0" w:space="0" w:color="auto"/>
        <w:left w:val="none" w:sz="0" w:space="0" w:color="auto"/>
        <w:bottom w:val="none" w:sz="0" w:space="0" w:color="auto"/>
        <w:right w:val="none" w:sz="0" w:space="0" w:color="auto"/>
      </w:divBdr>
    </w:div>
    <w:div w:id="983045439">
      <w:bodyDiv w:val="1"/>
      <w:marLeft w:val="0"/>
      <w:marRight w:val="0"/>
      <w:marTop w:val="0"/>
      <w:marBottom w:val="0"/>
      <w:divBdr>
        <w:top w:val="none" w:sz="0" w:space="0" w:color="auto"/>
        <w:left w:val="none" w:sz="0" w:space="0" w:color="auto"/>
        <w:bottom w:val="none" w:sz="0" w:space="0" w:color="auto"/>
        <w:right w:val="none" w:sz="0" w:space="0" w:color="auto"/>
      </w:divBdr>
    </w:div>
    <w:div w:id="983050769">
      <w:bodyDiv w:val="1"/>
      <w:marLeft w:val="0"/>
      <w:marRight w:val="0"/>
      <w:marTop w:val="0"/>
      <w:marBottom w:val="0"/>
      <w:divBdr>
        <w:top w:val="none" w:sz="0" w:space="0" w:color="auto"/>
        <w:left w:val="none" w:sz="0" w:space="0" w:color="auto"/>
        <w:bottom w:val="none" w:sz="0" w:space="0" w:color="auto"/>
        <w:right w:val="none" w:sz="0" w:space="0" w:color="auto"/>
      </w:divBdr>
    </w:div>
    <w:div w:id="983661428">
      <w:bodyDiv w:val="1"/>
      <w:marLeft w:val="0"/>
      <w:marRight w:val="0"/>
      <w:marTop w:val="0"/>
      <w:marBottom w:val="0"/>
      <w:divBdr>
        <w:top w:val="none" w:sz="0" w:space="0" w:color="auto"/>
        <w:left w:val="none" w:sz="0" w:space="0" w:color="auto"/>
        <w:bottom w:val="none" w:sz="0" w:space="0" w:color="auto"/>
        <w:right w:val="none" w:sz="0" w:space="0" w:color="auto"/>
      </w:divBdr>
    </w:div>
    <w:div w:id="983706013">
      <w:bodyDiv w:val="1"/>
      <w:marLeft w:val="0"/>
      <w:marRight w:val="0"/>
      <w:marTop w:val="0"/>
      <w:marBottom w:val="0"/>
      <w:divBdr>
        <w:top w:val="none" w:sz="0" w:space="0" w:color="auto"/>
        <w:left w:val="none" w:sz="0" w:space="0" w:color="auto"/>
        <w:bottom w:val="none" w:sz="0" w:space="0" w:color="auto"/>
        <w:right w:val="none" w:sz="0" w:space="0" w:color="auto"/>
      </w:divBdr>
    </w:div>
    <w:div w:id="985167187">
      <w:bodyDiv w:val="1"/>
      <w:marLeft w:val="0"/>
      <w:marRight w:val="0"/>
      <w:marTop w:val="0"/>
      <w:marBottom w:val="0"/>
      <w:divBdr>
        <w:top w:val="none" w:sz="0" w:space="0" w:color="auto"/>
        <w:left w:val="none" w:sz="0" w:space="0" w:color="auto"/>
        <w:bottom w:val="none" w:sz="0" w:space="0" w:color="auto"/>
        <w:right w:val="none" w:sz="0" w:space="0" w:color="auto"/>
      </w:divBdr>
    </w:div>
    <w:div w:id="986517824">
      <w:bodyDiv w:val="1"/>
      <w:marLeft w:val="0"/>
      <w:marRight w:val="0"/>
      <w:marTop w:val="0"/>
      <w:marBottom w:val="0"/>
      <w:divBdr>
        <w:top w:val="none" w:sz="0" w:space="0" w:color="auto"/>
        <w:left w:val="none" w:sz="0" w:space="0" w:color="auto"/>
        <w:bottom w:val="none" w:sz="0" w:space="0" w:color="auto"/>
        <w:right w:val="none" w:sz="0" w:space="0" w:color="auto"/>
      </w:divBdr>
    </w:div>
    <w:div w:id="987441784">
      <w:bodyDiv w:val="1"/>
      <w:marLeft w:val="0"/>
      <w:marRight w:val="0"/>
      <w:marTop w:val="0"/>
      <w:marBottom w:val="0"/>
      <w:divBdr>
        <w:top w:val="none" w:sz="0" w:space="0" w:color="auto"/>
        <w:left w:val="none" w:sz="0" w:space="0" w:color="auto"/>
        <w:bottom w:val="none" w:sz="0" w:space="0" w:color="auto"/>
        <w:right w:val="none" w:sz="0" w:space="0" w:color="auto"/>
      </w:divBdr>
    </w:div>
    <w:div w:id="987977454">
      <w:bodyDiv w:val="1"/>
      <w:marLeft w:val="0"/>
      <w:marRight w:val="0"/>
      <w:marTop w:val="0"/>
      <w:marBottom w:val="0"/>
      <w:divBdr>
        <w:top w:val="none" w:sz="0" w:space="0" w:color="auto"/>
        <w:left w:val="none" w:sz="0" w:space="0" w:color="auto"/>
        <w:bottom w:val="none" w:sz="0" w:space="0" w:color="auto"/>
        <w:right w:val="none" w:sz="0" w:space="0" w:color="auto"/>
      </w:divBdr>
    </w:div>
    <w:div w:id="988051862">
      <w:bodyDiv w:val="1"/>
      <w:marLeft w:val="0"/>
      <w:marRight w:val="0"/>
      <w:marTop w:val="0"/>
      <w:marBottom w:val="0"/>
      <w:divBdr>
        <w:top w:val="none" w:sz="0" w:space="0" w:color="auto"/>
        <w:left w:val="none" w:sz="0" w:space="0" w:color="auto"/>
        <w:bottom w:val="none" w:sz="0" w:space="0" w:color="auto"/>
        <w:right w:val="none" w:sz="0" w:space="0" w:color="auto"/>
      </w:divBdr>
    </w:div>
    <w:div w:id="988898082">
      <w:bodyDiv w:val="1"/>
      <w:marLeft w:val="0"/>
      <w:marRight w:val="0"/>
      <w:marTop w:val="0"/>
      <w:marBottom w:val="0"/>
      <w:divBdr>
        <w:top w:val="none" w:sz="0" w:space="0" w:color="auto"/>
        <w:left w:val="none" w:sz="0" w:space="0" w:color="auto"/>
        <w:bottom w:val="none" w:sz="0" w:space="0" w:color="auto"/>
        <w:right w:val="none" w:sz="0" w:space="0" w:color="auto"/>
      </w:divBdr>
    </w:div>
    <w:div w:id="989284392">
      <w:bodyDiv w:val="1"/>
      <w:marLeft w:val="0"/>
      <w:marRight w:val="0"/>
      <w:marTop w:val="0"/>
      <w:marBottom w:val="0"/>
      <w:divBdr>
        <w:top w:val="none" w:sz="0" w:space="0" w:color="auto"/>
        <w:left w:val="none" w:sz="0" w:space="0" w:color="auto"/>
        <w:bottom w:val="none" w:sz="0" w:space="0" w:color="auto"/>
        <w:right w:val="none" w:sz="0" w:space="0" w:color="auto"/>
      </w:divBdr>
    </w:div>
    <w:div w:id="990018148">
      <w:bodyDiv w:val="1"/>
      <w:marLeft w:val="0"/>
      <w:marRight w:val="0"/>
      <w:marTop w:val="0"/>
      <w:marBottom w:val="0"/>
      <w:divBdr>
        <w:top w:val="none" w:sz="0" w:space="0" w:color="auto"/>
        <w:left w:val="none" w:sz="0" w:space="0" w:color="auto"/>
        <w:bottom w:val="none" w:sz="0" w:space="0" w:color="auto"/>
        <w:right w:val="none" w:sz="0" w:space="0" w:color="auto"/>
      </w:divBdr>
    </w:div>
    <w:div w:id="990871018">
      <w:bodyDiv w:val="1"/>
      <w:marLeft w:val="0"/>
      <w:marRight w:val="0"/>
      <w:marTop w:val="0"/>
      <w:marBottom w:val="0"/>
      <w:divBdr>
        <w:top w:val="none" w:sz="0" w:space="0" w:color="auto"/>
        <w:left w:val="none" w:sz="0" w:space="0" w:color="auto"/>
        <w:bottom w:val="none" w:sz="0" w:space="0" w:color="auto"/>
        <w:right w:val="none" w:sz="0" w:space="0" w:color="auto"/>
      </w:divBdr>
    </w:div>
    <w:div w:id="991253183">
      <w:bodyDiv w:val="1"/>
      <w:marLeft w:val="0"/>
      <w:marRight w:val="0"/>
      <w:marTop w:val="0"/>
      <w:marBottom w:val="0"/>
      <w:divBdr>
        <w:top w:val="none" w:sz="0" w:space="0" w:color="auto"/>
        <w:left w:val="none" w:sz="0" w:space="0" w:color="auto"/>
        <w:bottom w:val="none" w:sz="0" w:space="0" w:color="auto"/>
        <w:right w:val="none" w:sz="0" w:space="0" w:color="auto"/>
      </w:divBdr>
    </w:div>
    <w:div w:id="991518381">
      <w:bodyDiv w:val="1"/>
      <w:marLeft w:val="0"/>
      <w:marRight w:val="0"/>
      <w:marTop w:val="0"/>
      <w:marBottom w:val="0"/>
      <w:divBdr>
        <w:top w:val="none" w:sz="0" w:space="0" w:color="auto"/>
        <w:left w:val="none" w:sz="0" w:space="0" w:color="auto"/>
        <w:bottom w:val="none" w:sz="0" w:space="0" w:color="auto"/>
        <w:right w:val="none" w:sz="0" w:space="0" w:color="auto"/>
      </w:divBdr>
    </w:div>
    <w:div w:id="992028421">
      <w:bodyDiv w:val="1"/>
      <w:marLeft w:val="0"/>
      <w:marRight w:val="0"/>
      <w:marTop w:val="0"/>
      <w:marBottom w:val="0"/>
      <w:divBdr>
        <w:top w:val="none" w:sz="0" w:space="0" w:color="auto"/>
        <w:left w:val="none" w:sz="0" w:space="0" w:color="auto"/>
        <w:bottom w:val="none" w:sz="0" w:space="0" w:color="auto"/>
        <w:right w:val="none" w:sz="0" w:space="0" w:color="auto"/>
      </w:divBdr>
    </w:div>
    <w:div w:id="992367184">
      <w:bodyDiv w:val="1"/>
      <w:marLeft w:val="0"/>
      <w:marRight w:val="0"/>
      <w:marTop w:val="0"/>
      <w:marBottom w:val="0"/>
      <w:divBdr>
        <w:top w:val="none" w:sz="0" w:space="0" w:color="auto"/>
        <w:left w:val="none" w:sz="0" w:space="0" w:color="auto"/>
        <w:bottom w:val="none" w:sz="0" w:space="0" w:color="auto"/>
        <w:right w:val="none" w:sz="0" w:space="0" w:color="auto"/>
      </w:divBdr>
    </w:div>
    <w:div w:id="992640969">
      <w:bodyDiv w:val="1"/>
      <w:marLeft w:val="0"/>
      <w:marRight w:val="0"/>
      <w:marTop w:val="0"/>
      <w:marBottom w:val="0"/>
      <w:divBdr>
        <w:top w:val="none" w:sz="0" w:space="0" w:color="auto"/>
        <w:left w:val="none" w:sz="0" w:space="0" w:color="auto"/>
        <w:bottom w:val="none" w:sz="0" w:space="0" w:color="auto"/>
        <w:right w:val="none" w:sz="0" w:space="0" w:color="auto"/>
      </w:divBdr>
    </w:div>
    <w:div w:id="994138572">
      <w:bodyDiv w:val="1"/>
      <w:marLeft w:val="0"/>
      <w:marRight w:val="0"/>
      <w:marTop w:val="0"/>
      <w:marBottom w:val="0"/>
      <w:divBdr>
        <w:top w:val="none" w:sz="0" w:space="0" w:color="auto"/>
        <w:left w:val="none" w:sz="0" w:space="0" w:color="auto"/>
        <w:bottom w:val="none" w:sz="0" w:space="0" w:color="auto"/>
        <w:right w:val="none" w:sz="0" w:space="0" w:color="auto"/>
      </w:divBdr>
    </w:div>
    <w:div w:id="994334507">
      <w:bodyDiv w:val="1"/>
      <w:marLeft w:val="0"/>
      <w:marRight w:val="0"/>
      <w:marTop w:val="0"/>
      <w:marBottom w:val="0"/>
      <w:divBdr>
        <w:top w:val="none" w:sz="0" w:space="0" w:color="auto"/>
        <w:left w:val="none" w:sz="0" w:space="0" w:color="auto"/>
        <w:bottom w:val="none" w:sz="0" w:space="0" w:color="auto"/>
        <w:right w:val="none" w:sz="0" w:space="0" w:color="auto"/>
      </w:divBdr>
    </w:div>
    <w:div w:id="994335984">
      <w:bodyDiv w:val="1"/>
      <w:marLeft w:val="0"/>
      <w:marRight w:val="0"/>
      <w:marTop w:val="0"/>
      <w:marBottom w:val="0"/>
      <w:divBdr>
        <w:top w:val="none" w:sz="0" w:space="0" w:color="auto"/>
        <w:left w:val="none" w:sz="0" w:space="0" w:color="auto"/>
        <w:bottom w:val="none" w:sz="0" w:space="0" w:color="auto"/>
        <w:right w:val="none" w:sz="0" w:space="0" w:color="auto"/>
      </w:divBdr>
    </w:div>
    <w:div w:id="994840722">
      <w:bodyDiv w:val="1"/>
      <w:marLeft w:val="0"/>
      <w:marRight w:val="0"/>
      <w:marTop w:val="0"/>
      <w:marBottom w:val="0"/>
      <w:divBdr>
        <w:top w:val="none" w:sz="0" w:space="0" w:color="auto"/>
        <w:left w:val="none" w:sz="0" w:space="0" w:color="auto"/>
        <w:bottom w:val="none" w:sz="0" w:space="0" w:color="auto"/>
        <w:right w:val="none" w:sz="0" w:space="0" w:color="auto"/>
      </w:divBdr>
    </w:div>
    <w:div w:id="995035463">
      <w:bodyDiv w:val="1"/>
      <w:marLeft w:val="0"/>
      <w:marRight w:val="0"/>
      <w:marTop w:val="0"/>
      <w:marBottom w:val="0"/>
      <w:divBdr>
        <w:top w:val="none" w:sz="0" w:space="0" w:color="auto"/>
        <w:left w:val="none" w:sz="0" w:space="0" w:color="auto"/>
        <w:bottom w:val="none" w:sz="0" w:space="0" w:color="auto"/>
        <w:right w:val="none" w:sz="0" w:space="0" w:color="auto"/>
      </w:divBdr>
    </w:div>
    <w:div w:id="995837409">
      <w:bodyDiv w:val="1"/>
      <w:marLeft w:val="0"/>
      <w:marRight w:val="0"/>
      <w:marTop w:val="0"/>
      <w:marBottom w:val="0"/>
      <w:divBdr>
        <w:top w:val="none" w:sz="0" w:space="0" w:color="auto"/>
        <w:left w:val="none" w:sz="0" w:space="0" w:color="auto"/>
        <w:bottom w:val="none" w:sz="0" w:space="0" w:color="auto"/>
        <w:right w:val="none" w:sz="0" w:space="0" w:color="auto"/>
      </w:divBdr>
    </w:div>
    <w:div w:id="996572295">
      <w:bodyDiv w:val="1"/>
      <w:marLeft w:val="0"/>
      <w:marRight w:val="0"/>
      <w:marTop w:val="0"/>
      <w:marBottom w:val="0"/>
      <w:divBdr>
        <w:top w:val="none" w:sz="0" w:space="0" w:color="auto"/>
        <w:left w:val="none" w:sz="0" w:space="0" w:color="auto"/>
        <w:bottom w:val="none" w:sz="0" w:space="0" w:color="auto"/>
        <w:right w:val="none" w:sz="0" w:space="0" w:color="auto"/>
      </w:divBdr>
    </w:div>
    <w:div w:id="997150461">
      <w:bodyDiv w:val="1"/>
      <w:marLeft w:val="0"/>
      <w:marRight w:val="0"/>
      <w:marTop w:val="0"/>
      <w:marBottom w:val="0"/>
      <w:divBdr>
        <w:top w:val="none" w:sz="0" w:space="0" w:color="auto"/>
        <w:left w:val="none" w:sz="0" w:space="0" w:color="auto"/>
        <w:bottom w:val="none" w:sz="0" w:space="0" w:color="auto"/>
        <w:right w:val="none" w:sz="0" w:space="0" w:color="auto"/>
      </w:divBdr>
    </w:div>
    <w:div w:id="997684731">
      <w:bodyDiv w:val="1"/>
      <w:marLeft w:val="0"/>
      <w:marRight w:val="0"/>
      <w:marTop w:val="0"/>
      <w:marBottom w:val="0"/>
      <w:divBdr>
        <w:top w:val="none" w:sz="0" w:space="0" w:color="auto"/>
        <w:left w:val="none" w:sz="0" w:space="0" w:color="auto"/>
        <w:bottom w:val="none" w:sz="0" w:space="0" w:color="auto"/>
        <w:right w:val="none" w:sz="0" w:space="0" w:color="auto"/>
      </w:divBdr>
    </w:div>
    <w:div w:id="997728953">
      <w:bodyDiv w:val="1"/>
      <w:marLeft w:val="0"/>
      <w:marRight w:val="0"/>
      <w:marTop w:val="0"/>
      <w:marBottom w:val="0"/>
      <w:divBdr>
        <w:top w:val="none" w:sz="0" w:space="0" w:color="auto"/>
        <w:left w:val="none" w:sz="0" w:space="0" w:color="auto"/>
        <w:bottom w:val="none" w:sz="0" w:space="0" w:color="auto"/>
        <w:right w:val="none" w:sz="0" w:space="0" w:color="auto"/>
      </w:divBdr>
    </w:div>
    <w:div w:id="998385472">
      <w:bodyDiv w:val="1"/>
      <w:marLeft w:val="0"/>
      <w:marRight w:val="0"/>
      <w:marTop w:val="0"/>
      <w:marBottom w:val="0"/>
      <w:divBdr>
        <w:top w:val="none" w:sz="0" w:space="0" w:color="auto"/>
        <w:left w:val="none" w:sz="0" w:space="0" w:color="auto"/>
        <w:bottom w:val="none" w:sz="0" w:space="0" w:color="auto"/>
        <w:right w:val="none" w:sz="0" w:space="0" w:color="auto"/>
      </w:divBdr>
    </w:div>
    <w:div w:id="998386530">
      <w:bodyDiv w:val="1"/>
      <w:marLeft w:val="0"/>
      <w:marRight w:val="0"/>
      <w:marTop w:val="0"/>
      <w:marBottom w:val="0"/>
      <w:divBdr>
        <w:top w:val="none" w:sz="0" w:space="0" w:color="auto"/>
        <w:left w:val="none" w:sz="0" w:space="0" w:color="auto"/>
        <w:bottom w:val="none" w:sz="0" w:space="0" w:color="auto"/>
        <w:right w:val="none" w:sz="0" w:space="0" w:color="auto"/>
      </w:divBdr>
    </w:div>
    <w:div w:id="998389564">
      <w:bodyDiv w:val="1"/>
      <w:marLeft w:val="0"/>
      <w:marRight w:val="0"/>
      <w:marTop w:val="0"/>
      <w:marBottom w:val="0"/>
      <w:divBdr>
        <w:top w:val="none" w:sz="0" w:space="0" w:color="auto"/>
        <w:left w:val="none" w:sz="0" w:space="0" w:color="auto"/>
        <w:bottom w:val="none" w:sz="0" w:space="0" w:color="auto"/>
        <w:right w:val="none" w:sz="0" w:space="0" w:color="auto"/>
      </w:divBdr>
    </w:div>
    <w:div w:id="999575016">
      <w:bodyDiv w:val="1"/>
      <w:marLeft w:val="0"/>
      <w:marRight w:val="0"/>
      <w:marTop w:val="0"/>
      <w:marBottom w:val="0"/>
      <w:divBdr>
        <w:top w:val="none" w:sz="0" w:space="0" w:color="auto"/>
        <w:left w:val="none" w:sz="0" w:space="0" w:color="auto"/>
        <w:bottom w:val="none" w:sz="0" w:space="0" w:color="auto"/>
        <w:right w:val="none" w:sz="0" w:space="0" w:color="auto"/>
      </w:divBdr>
    </w:div>
    <w:div w:id="999891738">
      <w:bodyDiv w:val="1"/>
      <w:marLeft w:val="0"/>
      <w:marRight w:val="0"/>
      <w:marTop w:val="0"/>
      <w:marBottom w:val="0"/>
      <w:divBdr>
        <w:top w:val="none" w:sz="0" w:space="0" w:color="auto"/>
        <w:left w:val="none" w:sz="0" w:space="0" w:color="auto"/>
        <w:bottom w:val="none" w:sz="0" w:space="0" w:color="auto"/>
        <w:right w:val="none" w:sz="0" w:space="0" w:color="auto"/>
      </w:divBdr>
    </w:div>
    <w:div w:id="1000045020">
      <w:bodyDiv w:val="1"/>
      <w:marLeft w:val="0"/>
      <w:marRight w:val="0"/>
      <w:marTop w:val="0"/>
      <w:marBottom w:val="0"/>
      <w:divBdr>
        <w:top w:val="none" w:sz="0" w:space="0" w:color="auto"/>
        <w:left w:val="none" w:sz="0" w:space="0" w:color="auto"/>
        <w:bottom w:val="none" w:sz="0" w:space="0" w:color="auto"/>
        <w:right w:val="none" w:sz="0" w:space="0" w:color="auto"/>
      </w:divBdr>
    </w:div>
    <w:div w:id="1000234323">
      <w:bodyDiv w:val="1"/>
      <w:marLeft w:val="0"/>
      <w:marRight w:val="0"/>
      <w:marTop w:val="0"/>
      <w:marBottom w:val="0"/>
      <w:divBdr>
        <w:top w:val="none" w:sz="0" w:space="0" w:color="auto"/>
        <w:left w:val="none" w:sz="0" w:space="0" w:color="auto"/>
        <w:bottom w:val="none" w:sz="0" w:space="0" w:color="auto"/>
        <w:right w:val="none" w:sz="0" w:space="0" w:color="auto"/>
      </w:divBdr>
    </w:div>
    <w:div w:id="1000428585">
      <w:bodyDiv w:val="1"/>
      <w:marLeft w:val="0"/>
      <w:marRight w:val="0"/>
      <w:marTop w:val="0"/>
      <w:marBottom w:val="0"/>
      <w:divBdr>
        <w:top w:val="none" w:sz="0" w:space="0" w:color="auto"/>
        <w:left w:val="none" w:sz="0" w:space="0" w:color="auto"/>
        <w:bottom w:val="none" w:sz="0" w:space="0" w:color="auto"/>
        <w:right w:val="none" w:sz="0" w:space="0" w:color="auto"/>
      </w:divBdr>
    </w:div>
    <w:div w:id="1000473730">
      <w:bodyDiv w:val="1"/>
      <w:marLeft w:val="0"/>
      <w:marRight w:val="0"/>
      <w:marTop w:val="0"/>
      <w:marBottom w:val="0"/>
      <w:divBdr>
        <w:top w:val="none" w:sz="0" w:space="0" w:color="auto"/>
        <w:left w:val="none" w:sz="0" w:space="0" w:color="auto"/>
        <w:bottom w:val="none" w:sz="0" w:space="0" w:color="auto"/>
        <w:right w:val="none" w:sz="0" w:space="0" w:color="auto"/>
      </w:divBdr>
    </w:div>
    <w:div w:id="1002389795">
      <w:bodyDiv w:val="1"/>
      <w:marLeft w:val="0"/>
      <w:marRight w:val="0"/>
      <w:marTop w:val="0"/>
      <w:marBottom w:val="0"/>
      <w:divBdr>
        <w:top w:val="none" w:sz="0" w:space="0" w:color="auto"/>
        <w:left w:val="none" w:sz="0" w:space="0" w:color="auto"/>
        <w:bottom w:val="none" w:sz="0" w:space="0" w:color="auto"/>
        <w:right w:val="none" w:sz="0" w:space="0" w:color="auto"/>
      </w:divBdr>
    </w:div>
    <w:div w:id="1002973824">
      <w:bodyDiv w:val="1"/>
      <w:marLeft w:val="0"/>
      <w:marRight w:val="0"/>
      <w:marTop w:val="0"/>
      <w:marBottom w:val="0"/>
      <w:divBdr>
        <w:top w:val="none" w:sz="0" w:space="0" w:color="auto"/>
        <w:left w:val="none" w:sz="0" w:space="0" w:color="auto"/>
        <w:bottom w:val="none" w:sz="0" w:space="0" w:color="auto"/>
        <w:right w:val="none" w:sz="0" w:space="0" w:color="auto"/>
      </w:divBdr>
    </w:div>
    <w:div w:id="1003624579">
      <w:bodyDiv w:val="1"/>
      <w:marLeft w:val="0"/>
      <w:marRight w:val="0"/>
      <w:marTop w:val="0"/>
      <w:marBottom w:val="0"/>
      <w:divBdr>
        <w:top w:val="none" w:sz="0" w:space="0" w:color="auto"/>
        <w:left w:val="none" w:sz="0" w:space="0" w:color="auto"/>
        <w:bottom w:val="none" w:sz="0" w:space="0" w:color="auto"/>
        <w:right w:val="none" w:sz="0" w:space="0" w:color="auto"/>
      </w:divBdr>
    </w:div>
    <w:div w:id="1003973712">
      <w:bodyDiv w:val="1"/>
      <w:marLeft w:val="0"/>
      <w:marRight w:val="0"/>
      <w:marTop w:val="0"/>
      <w:marBottom w:val="0"/>
      <w:divBdr>
        <w:top w:val="none" w:sz="0" w:space="0" w:color="auto"/>
        <w:left w:val="none" w:sz="0" w:space="0" w:color="auto"/>
        <w:bottom w:val="none" w:sz="0" w:space="0" w:color="auto"/>
        <w:right w:val="none" w:sz="0" w:space="0" w:color="auto"/>
      </w:divBdr>
    </w:div>
    <w:div w:id="1004357277">
      <w:bodyDiv w:val="1"/>
      <w:marLeft w:val="0"/>
      <w:marRight w:val="0"/>
      <w:marTop w:val="0"/>
      <w:marBottom w:val="0"/>
      <w:divBdr>
        <w:top w:val="none" w:sz="0" w:space="0" w:color="auto"/>
        <w:left w:val="none" w:sz="0" w:space="0" w:color="auto"/>
        <w:bottom w:val="none" w:sz="0" w:space="0" w:color="auto"/>
        <w:right w:val="none" w:sz="0" w:space="0" w:color="auto"/>
      </w:divBdr>
    </w:div>
    <w:div w:id="1005748061">
      <w:bodyDiv w:val="1"/>
      <w:marLeft w:val="0"/>
      <w:marRight w:val="0"/>
      <w:marTop w:val="0"/>
      <w:marBottom w:val="0"/>
      <w:divBdr>
        <w:top w:val="none" w:sz="0" w:space="0" w:color="auto"/>
        <w:left w:val="none" w:sz="0" w:space="0" w:color="auto"/>
        <w:bottom w:val="none" w:sz="0" w:space="0" w:color="auto"/>
        <w:right w:val="none" w:sz="0" w:space="0" w:color="auto"/>
      </w:divBdr>
    </w:div>
    <w:div w:id="1005858462">
      <w:bodyDiv w:val="1"/>
      <w:marLeft w:val="0"/>
      <w:marRight w:val="0"/>
      <w:marTop w:val="0"/>
      <w:marBottom w:val="0"/>
      <w:divBdr>
        <w:top w:val="none" w:sz="0" w:space="0" w:color="auto"/>
        <w:left w:val="none" w:sz="0" w:space="0" w:color="auto"/>
        <w:bottom w:val="none" w:sz="0" w:space="0" w:color="auto"/>
        <w:right w:val="none" w:sz="0" w:space="0" w:color="auto"/>
      </w:divBdr>
    </w:div>
    <w:div w:id="1005862561">
      <w:bodyDiv w:val="1"/>
      <w:marLeft w:val="0"/>
      <w:marRight w:val="0"/>
      <w:marTop w:val="0"/>
      <w:marBottom w:val="0"/>
      <w:divBdr>
        <w:top w:val="none" w:sz="0" w:space="0" w:color="auto"/>
        <w:left w:val="none" w:sz="0" w:space="0" w:color="auto"/>
        <w:bottom w:val="none" w:sz="0" w:space="0" w:color="auto"/>
        <w:right w:val="none" w:sz="0" w:space="0" w:color="auto"/>
      </w:divBdr>
    </w:div>
    <w:div w:id="1006128911">
      <w:bodyDiv w:val="1"/>
      <w:marLeft w:val="0"/>
      <w:marRight w:val="0"/>
      <w:marTop w:val="0"/>
      <w:marBottom w:val="0"/>
      <w:divBdr>
        <w:top w:val="none" w:sz="0" w:space="0" w:color="auto"/>
        <w:left w:val="none" w:sz="0" w:space="0" w:color="auto"/>
        <w:bottom w:val="none" w:sz="0" w:space="0" w:color="auto"/>
        <w:right w:val="none" w:sz="0" w:space="0" w:color="auto"/>
      </w:divBdr>
    </w:div>
    <w:div w:id="1006244693">
      <w:bodyDiv w:val="1"/>
      <w:marLeft w:val="0"/>
      <w:marRight w:val="0"/>
      <w:marTop w:val="0"/>
      <w:marBottom w:val="0"/>
      <w:divBdr>
        <w:top w:val="none" w:sz="0" w:space="0" w:color="auto"/>
        <w:left w:val="none" w:sz="0" w:space="0" w:color="auto"/>
        <w:bottom w:val="none" w:sz="0" w:space="0" w:color="auto"/>
        <w:right w:val="none" w:sz="0" w:space="0" w:color="auto"/>
      </w:divBdr>
    </w:div>
    <w:div w:id="1006439901">
      <w:bodyDiv w:val="1"/>
      <w:marLeft w:val="0"/>
      <w:marRight w:val="0"/>
      <w:marTop w:val="0"/>
      <w:marBottom w:val="0"/>
      <w:divBdr>
        <w:top w:val="none" w:sz="0" w:space="0" w:color="auto"/>
        <w:left w:val="none" w:sz="0" w:space="0" w:color="auto"/>
        <w:bottom w:val="none" w:sz="0" w:space="0" w:color="auto"/>
        <w:right w:val="none" w:sz="0" w:space="0" w:color="auto"/>
      </w:divBdr>
    </w:div>
    <w:div w:id="1006859565">
      <w:bodyDiv w:val="1"/>
      <w:marLeft w:val="0"/>
      <w:marRight w:val="0"/>
      <w:marTop w:val="0"/>
      <w:marBottom w:val="0"/>
      <w:divBdr>
        <w:top w:val="none" w:sz="0" w:space="0" w:color="auto"/>
        <w:left w:val="none" w:sz="0" w:space="0" w:color="auto"/>
        <w:bottom w:val="none" w:sz="0" w:space="0" w:color="auto"/>
        <w:right w:val="none" w:sz="0" w:space="0" w:color="auto"/>
      </w:divBdr>
    </w:div>
    <w:div w:id="1007713009">
      <w:bodyDiv w:val="1"/>
      <w:marLeft w:val="0"/>
      <w:marRight w:val="0"/>
      <w:marTop w:val="0"/>
      <w:marBottom w:val="0"/>
      <w:divBdr>
        <w:top w:val="none" w:sz="0" w:space="0" w:color="auto"/>
        <w:left w:val="none" w:sz="0" w:space="0" w:color="auto"/>
        <w:bottom w:val="none" w:sz="0" w:space="0" w:color="auto"/>
        <w:right w:val="none" w:sz="0" w:space="0" w:color="auto"/>
      </w:divBdr>
    </w:div>
    <w:div w:id="1007824217">
      <w:bodyDiv w:val="1"/>
      <w:marLeft w:val="0"/>
      <w:marRight w:val="0"/>
      <w:marTop w:val="0"/>
      <w:marBottom w:val="0"/>
      <w:divBdr>
        <w:top w:val="none" w:sz="0" w:space="0" w:color="auto"/>
        <w:left w:val="none" w:sz="0" w:space="0" w:color="auto"/>
        <w:bottom w:val="none" w:sz="0" w:space="0" w:color="auto"/>
        <w:right w:val="none" w:sz="0" w:space="0" w:color="auto"/>
      </w:divBdr>
    </w:div>
    <w:div w:id="1008094452">
      <w:bodyDiv w:val="1"/>
      <w:marLeft w:val="0"/>
      <w:marRight w:val="0"/>
      <w:marTop w:val="0"/>
      <w:marBottom w:val="0"/>
      <w:divBdr>
        <w:top w:val="none" w:sz="0" w:space="0" w:color="auto"/>
        <w:left w:val="none" w:sz="0" w:space="0" w:color="auto"/>
        <w:bottom w:val="none" w:sz="0" w:space="0" w:color="auto"/>
        <w:right w:val="none" w:sz="0" w:space="0" w:color="auto"/>
      </w:divBdr>
    </w:div>
    <w:div w:id="1009528785">
      <w:bodyDiv w:val="1"/>
      <w:marLeft w:val="0"/>
      <w:marRight w:val="0"/>
      <w:marTop w:val="0"/>
      <w:marBottom w:val="0"/>
      <w:divBdr>
        <w:top w:val="none" w:sz="0" w:space="0" w:color="auto"/>
        <w:left w:val="none" w:sz="0" w:space="0" w:color="auto"/>
        <w:bottom w:val="none" w:sz="0" w:space="0" w:color="auto"/>
        <w:right w:val="none" w:sz="0" w:space="0" w:color="auto"/>
      </w:divBdr>
    </w:div>
    <w:div w:id="1009988995">
      <w:bodyDiv w:val="1"/>
      <w:marLeft w:val="0"/>
      <w:marRight w:val="0"/>
      <w:marTop w:val="0"/>
      <w:marBottom w:val="0"/>
      <w:divBdr>
        <w:top w:val="none" w:sz="0" w:space="0" w:color="auto"/>
        <w:left w:val="none" w:sz="0" w:space="0" w:color="auto"/>
        <w:bottom w:val="none" w:sz="0" w:space="0" w:color="auto"/>
        <w:right w:val="none" w:sz="0" w:space="0" w:color="auto"/>
      </w:divBdr>
    </w:div>
    <w:div w:id="1012531884">
      <w:bodyDiv w:val="1"/>
      <w:marLeft w:val="0"/>
      <w:marRight w:val="0"/>
      <w:marTop w:val="0"/>
      <w:marBottom w:val="0"/>
      <w:divBdr>
        <w:top w:val="none" w:sz="0" w:space="0" w:color="auto"/>
        <w:left w:val="none" w:sz="0" w:space="0" w:color="auto"/>
        <w:bottom w:val="none" w:sz="0" w:space="0" w:color="auto"/>
        <w:right w:val="none" w:sz="0" w:space="0" w:color="auto"/>
      </w:divBdr>
    </w:div>
    <w:div w:id="1012992652">
      <w:bodyDiv w:val="1"/>
      <w:marLeft w:val="0"/>
      <w:marRight w:val="0"/>
      <w:marTop w:val="0"/>
      <w:marBottom w:val="0"/>
      <w:divBdr>
        <w:top w:val="none" w:sz="0" w:space="0" w:color="auto"/>
        <w:left w:val="none" w:sz="0" w:space="0" w:color="auto"/>
        <w:bottom w:val="none" w:sz="0" w:space="0" w:color="auto"/>
        <w:right w:val="none" w:sz="0" w:space="0" w:color="auto"/>
      </w:divBdr>
    </w:div>
    <w:div w:id="1013146152">
      <w:bodyDiv w:val="1"/>
      <w:marLeft w:val="0"/>
      <w:marRight w:val="0"/>
      <w:marTop w:val="0"/>
      <w:marBottom w:val="0"/>
      <w:divBdr>
        <w:top w:val="none" w:sz="0" w:space="0" w:color="auto"/>
        <w:left w:val="none" w:sz="0" w:space="0" w:color="auto"/>
        <w:bottom w:val="none" w:sz="0" w:space="0" w:color="auto"/>
        <w:right w:val="none" w:sz="0" w:space="0" w:color="auto"/>
      </w:divBdr>
    </w:div>
    <w:div w:id="1013607347">
      <w:bodyDiv w:val="1"/>
      <w:marLeft w:val="0"/>
      <w:marRight w:val="0"/>
      <w:marTop w:val="0"/>
      <w:marBottom w:val="0"/>
      <w:divBdr>
        <w:top w:val="none" w:sz="0" w:space="0" w:color="auto"/>
        <w:left w:val="none" w:sz="0" w:space="0" w:color="auto"/>
        <w:bottom w:val="none" w:sz="0" w:space="0" w:color="auto"/>
        <w:right w:val="none" w:sz="0" w:space="0" w:color="auto"/>
      </w:divBdr>
    </w:div>
    <w:div w:id="1013993782">
      <w:bodyDiv w:val="1"/>
      <w:marLeft w:val="0"/>
      <w:marRight w:val="0"/>
      <w:marTop w:val="0"/>
      <w:marBottom w:val="0"/>
      <w:divBdr>
        <w:top w:val="none" w:sz="0" w:space="0" w:color="auto"/>
        <w:left w:val="none" w:sz="0" w:space="0" w:color="auto"/>
        <w:bottom w:val="none" w:sz="0" w:space="0" w:color="auto"/>
        <w:right w:val="none" w:sz="0" w:space="0" w:color="auto"/>
      </w:divBdr>
    </w:div>
    <w:div w:id="1014529407">
      <w:bodyDiv w:val="1"/>
      <w:marLeft w:val="0"/>
      <w:marRight w:val="0"/>
      <w:marTop w:val="0"/>
      <w:marBottom w:val="0"/>
      <w:divBdr>
        <w:top w:val="none" w:sz="0" w:space="0" w:color="auto"/>
        <w:left w:val="none" w:sz="0" w:space="0" w:color="auto"/>
        <w:bottom w:val="none" w:sz="0" w:space="0" w:color="auto"/>
        <w:right w:val="none" w:sz="0" w:space="0" w:color="auto"/>
      </w:divBdr>
    </w:div>
    <w:div w:id="1014771424">
      <w:bodyDiv w:val="1"/>
      <w:marLeft w:val="0"/>
      <w:marRight w:val="0"/>
      <w:marTop w:val="0"/>
      <w:marBottom w:val="0"/>
      <w:divBdr>
        <w:top w:val="none" w:sz="0" w:space="0" w:color="auto"/>
        <w:left w:val="none" w:sz="0" w:space="0" w:color="auto"/>
        <w:bottom w:val="none" w:sz="0" w:space="0" w:color="auto"/>
        <w:right w:val="none" w:sz="0" w:space="0" w:color="auto"/>
      </w:divBdr>
    </w:div>
    <w:div w:id="1015424048">
      <w:bodyDiv w:val="1"/>
      <w:marLeft w:val="0"/>
      <w:marRight w:val="0"/>
      <w:marTop w:val="0"/>
      <w:marBottom w:val="0"/>
      <w:divBdr>
        <w:top w:val="none" w:sz="0" w:space="0" w:color="auto"/>
        <w:left w:val="none" w:sz="0" w:space="0" w:color="auto"/>
        <w:bottom w:val="none" w:sz="0" w:space="0" w:color="auto"/>
        <w:right w:val="none" w:sz="0" w:space="0" w:color="auto"/>
      </w:divBdr>
    </w:div>
    <w:div w:id="1015502749">
      <w:bodyDiv w:val="1"/>
      <w:marLeft w:val="0"/>
      <w:marRight w:val="0"/>
      <w:marTop w:val="0"/>
      <w:marBottom w:val="0"/>
      <w:divBdr>
        <w:top w:val="none" w:sz="0" w:space="0" w:color="auto"/>
        <w:left w:val="none" w:sz="0" w:space="0" w:color="auto"/>
        <w:bottom w:val="none" w:sz="0" w:space="0" w:color="auto"/>
        <w:right w:val="none" w:sz="0" w:space="0" w:color="auto"/>
      </w:divBdr>
    </w:div>
    <w:div w:id="1018197035">
      <w:bodyDiv w:val="1"/>
      <w:marLeft w:val="0"/>
      <w:marRight w:val="0"/>
      <w:marTop w:val="0"/>
      <w:marBottom w:val="0"/>
      <w:divBdr>
        <w:top w:val="none" w:sz="0" w:space="0" w:color="auto"/>
        <w:left w:val="none" w:sz="0" w:space="0" w:color="auto"/>
        <w:bottom w:val="none" w:sz="0" w:space="0" w:color="auto"/>
        <w:right w:val="none" w:sz="0" w:space="0" w:color="auto"/>
      </w:divBdr>
    </w:div>
    <w:div w:id="1018310317">
      <w:bodyDiv w:val="1"/>
      <w:marLeft w:val="0"/>
      <w:marRight w:val="0"/>
      <w:marTop w:val="0"/>
      <w:marBottom w:val="0"/>
      <w:divBdr>
        <w:top w:val="none" w:sz="0" w:space="0" w:color="auto"/>
        <w:left w:val="none" w:sz="0" w:space="0" w:color="auto"/>
        <w:bottom w:val="none" w:sz="0" w:space="0" w:color="auto"/>
        <w:right w:val="none" w:sz="0" w:space="0" w:color="auto"/>
      </w:divBdr>
    </w:div>
    <w:div w:id="1019041365">
      <w:bodyDiv w:val="1"/>
      <w:marLeft w:val="0"/>
      <w:marRight w:val="0"/>
      <w:marTop w:val="0"/>
      <w:marBottom w:val="0"/>
      <w:divBdr>
        <w:top w:val="none" w:sz="0" w:space="0" w:color="auto"/>
        <w:left w:val="none" w:sz="0" w:space="0" w:color="auto"/>
        <w:bottom w:val="none" w:sz="0" w:space="0" w:color="auto"/>
        <w:right w:val="none" w:sz="0" w:space="0" w:color="auto"/>
      </w:divBdr>
    </w:div>
    <w:div w:id="1019047378">
      <w:bodyDiv w:val="1"/>
      <w:marLeft w:val="0"/>
      <w:marRight w:val="0"/>
      <w:marTop w:val="0"/>
      <w:marBottom w:val="0"/>
      <w:divBdr>
        <w:top w:val="none" w:sz="0" w:space="0" w:color="auto"/>
        <w:left w:val="none" w:sz="0" w:space="0" w:color="auto"/>
        <w:bottom w:val="none" w:sz="0" w:space="0" w:color="auto"/>
        <w:right w:val="none" w:sz="0" w:space="0" w:color="auto"/>
      </w:divBdr>
    </w:div>
    <w:div w:id="1019239828">
      <w:bodyDiv w:val="1"/>
      <w:marLeft w:val="0"/>
      <w:marRight w:val="0"/>
      <w:marTop w:val="0"/>
      <w:marBottom w:val="0"/>
      <w:divBdr>
        <w:top w:val="none" w:sz="0" w:space="0" w:color="auto"/>
        <w:left w:val="none" w:sz="0" w:space="0" w:color="auto"/>
        <w:bottom w:val="none" w:sz="0" w:space="0" w:color="auto"/>
        <w:right w:val="none" w:sz="0" w:space="0" w:color="auto"/>
      </w:divBdr>
    </w:div>
    <w:div w:id="1021279583">
      <w:bodyDiv w:val="1"/>
      <w:marLeft w:val="0"/>
      <w:marRight w:val="0"/>
      <w:marTop w:val="0"/>
      <w:marBottom w:val="0"/>
      <w:divBdr>
        <w:top w:val="none" w:sz="0" w:space="0" w:color="auto"/>
        <w:left w:val="none" w:sz="0" w:space="0" w:color="auto"/>
        <w:bottom w:val="none" w:sz="0" w:space="0" w:color="auto"/>
        <w:right w:val="none" w:sz="0" w:space="0" w:color="auto"/>
      </w:divBdr>
    </w:div>
    <w:div w:id="1021318299">
      <w:bodyDiv w:val="1"/>
      <w:marLeft w:val="0"/>
      <w:marRight w:val="0"/>
      <w:marTop w:val="0"/>
      <w:marBottom w:val="0"/>
      <w:divBdr>
        <w:top w:val="none" w:sz="0" w:space="0" w:color="auto"/>
        <w:left w:val="none" w:sz="0" w:space="0" w:color="auto"/>
        <w:bottom w:val="none" w:sz="0" w:space="0" w:color="auto"/>
        <w:right w:val="none" w:sz="0" w:space="0" w:color="auto"/>
      </w:divBdr>
    </w:div>
    <w:div w:id="1021515765">
      <w:bodyDiv w:val="1"/>
      <w:marLeft w:val="0"/>
      <w:marRight w:val="0"/>
      <w:marTop w:val="0"/>
      <w:marBottom w:val="0"/>
      <w:divBdr>
        <w:top w:val="none" w:sz="0" w:space="0" w:color="auto"/>
        <w:left w:val="none" w:sz="0" w:space="0" w:color="auto"/>
        <w:bottom w:val="none" w:sz="0" w:space="0" w:color="auto"/>
        <w:right w:val="none" w:sz="0" w:space="0" w:color="auto"/>
      </w:divBdr>
    </w:div>
    <w:div w:id="1021855977">
      <w:bodyDiv w:val="1"/>
      <w:marLeft w:val="0"/>
      <w:marRight w:val="0"/>
      <w:marTop w:val="0"/>
      <w:marBottom w:val="0"/>
      <w:divBdr>
        <w:top w:val="none" w:sz="0" w:space="0" w:color="auto"/>
        <w:left w:val="none" w:sz="0" w:space="0" w:color="auto"/>
        <w:bottom w:val="none" w:sz="0" w:space="0" w:color="auto"/>
        <w:right w:val="none" w:sz="0" w:space="0" w:color="auto"/>
      </w:divBdr>
    </w:div>
    <w:div w:id="1022056062">
      <w:bodyDiv w:val="1"/>
      <w:marLeft w:val="0"/>
      <w:marRight w:val="0"/>
      <w:marTop w:val="0"/>
      <w:marBottom w:val="0"/>
      <w:divBdr>
        <w:top w:val="none" w:sz="0" w:space="0" w:color="auto"/>
        <w:left w:val="none" w:sz="0" w:space="0" w:color="auto"/>
        <w:bottom w:val="none" w:sz="0" w:space="0" w:color="auto"/>
        <w:right w:val="none" w:sz="0" w:space="0" w:color="auto"/>
      </w:divBdr>
    </w:div>
    <w:div w:id="1022248161">
      <w:bodyDiv w:val="1"/>
      <w:marLeft w:val="0"/>
      <w:marRight w:val="0"/>
      <w:marTop w:val="0"/>
      <w:marBottom w:val="0"/>
      <w:divBdr>
        <w:top w:val="none" w:sz="0" w:space="0" w:color="auto"/>
        <w:left w:val="none" w:sz="0" w:space="0" w:color="auto"/>
        <w:bottom w:val="none" w:sz="0" w:space="0" w:color="auto"/>
        <w:right w:val="none" w:sz="0" w:space="0" w:color="auto"/>
      </w:divBdr>
    </w:div>
    <w:div w:id="1022896904">
      <w:bodyDiv w:val="1"/>
      <w:marLeft w:val="0"/>
      <w:marRight w:val="0"/>
      <w:marTop w:val="0"/>
      <w:marBottom w:val="0"/>
      <w:divBdr>
        <w:top w:val="none" w:sz="0" w:space="0" w:color="auto"/>
        <w:left w:val="none" w:sz="0" w:space="0" w:color="auto"/>
        <w:bottom w:val="none" w:sz="0" w:space="0" w:color="auto"/>
        <w:right w:val="none" w:sz="0" w:space="0" w:color="auto"/>
      </w:divBdr>
    </w:div>
    <w:div w:id="1023019656">
      <w:bodyDiv w:val="1"/>
      <w:marLeft w:val="0"/>
      <w:marRight w:val="0"/>
      <w:marTop w:val="0"/>
      <w:marBottom w:val="0"/>
      <w:divBdr>
        <w:top w:val="none" w:sz="0" w:space="0" w:color="auto"/>
        <w:left w:val="none" w:sz="0" w:space="0" w:color="auto"/>
        <w:bottom w:val="none" w:sz="0" w:space="0" w:color="auto"/>
        <w:right w:val="none" w:sz="0" w:space="0" w:color="auto"/>
      </w:divBdr>
    </w:div>
    <w:div w:id="1024525217">
      <w:bodyDiv w:val="1"/>
      <w:marLeft w:val="0"/>
      <w:marRight w:val="0"/>
      <w:marTop w:val="0"/>
      <w:marBottom w:val="0"/>
      <w:divBdr>
        <w:top w:val="none" w:sz="0" w:space="0" w:color="auto"/>
        <w:left w:val="none" w:sz="0" w:space="0" w:color="auto"/>
        <w:bottom w:val="none" w:sz="0" w:space="0" w:color="auto"/>
        <w:right w:val="none" w:sz="0" w:space="0" w:color="auto"/>
      </w:divBdr>
    </w:div>
    <w:div w:id="1024597538">
      <w:bodyDiv w:val="1"/>
      <w:marLeft w:val="0"/>
      <w:marRight w:val="0"/>
      <w:marTop w:val="0"/>
      <w:marBottom w:val="0"/>
      <w:divBdr>
        <w:top w:val="none" w:sz="0" w:space="0" w:color="auto"/>
        <w:left w:val="none" w:sz="0" w:space="0" w:color="auto"/>
        <w:bottom w:val="none" w:sz="0" w:space="0" w:color="auto"/>
        <w:right w:val="none" w:sz="0" w:space="0" w:color="auto"/>
      </w:divBdr>
    </w:div>
    <w:div w:id="1024790456">
      <w:bodyDiv w:val="1"/>
      <w:marLeft w:val="0"/>
      <w:marRight w:val="0"/>
      <w:marTop w:val="0"/>
      <w:marBottom w:val="0"/>
      <w:divBdr>
        <w:top w:val="none" w:sz="0" w:space="0" w:color="auto"/>
        <w:left w:val="none" w:sz="0" w:space="0" w:color="auto"/>
        <w:bottom w:val="none" w:sz="0" w:space="0" w:color="auto"/>
        <w:right w:val="none" w:sz="0" w:space="0" w:color="auto"/>
      </w:divBdr>
    </w:div>
    <w:div w:id="1025131582">
      <w:bodyDiv w:val="1"/>
      <w:marLeft w:val="0"/>
      <w:marRight w:val="0"/>
      <w:marTop w:val="0"/>
      <w:marBottom w:val="0"/>
      <w:divBdr>
        <w:top w:val="none" w:sz="0" w:space="0" w:color="auto"/>
        <w:left w:val="none" w:sz="0" w:space="0" w:color="auto"/>
        <w:bottom w:val="none" w:sz="0" w:space="0" w:color="auto"/>
        <w:right w:val="none" w:sz="0" w:space="0" w:color="auto"/>
      </w:divBdr>
    </w:div>
    <w:div w:id="1025596011">
      <w:bodyDiv w:val="1"/>
      <w:marLeft w:val="0"/>
      <w:marRight w:val="0"/>
      <w:marTop w:val="0"/>
      <w:marBottom w:val="0"/>
      <w:divBdr>
        <w:top w:val="none" w:sz="0" w:space="0" w:color="auto"/>
        <w:left w:val="none" w:sz="0" w:space="0" w:color="auto"/>
        <w:bottom w:val="none" w:sz="0" w:space="0" w:color="auto"/>
        <w:right w:val="none" w:sz="0" w:space="0" w:color="auto"/>
      </w:divBdr>
    </w:div>
    <w:div w:id="1025716689">
      <w:bodyDiv w:val="1"/>
      <w:marLeft w:val="0"/>
      <w:marRight w:val="0"/>
      <w:marTop w:val="0"/>
      <w:marBottom w:val="0"/>
      <w:divBdr>
        <w:top w:val="none" w:sz="0" w:space="0" w:color="auto"/>
        <w:left w:val="none" w:sz="0" w:space="0" w:color="auto"/>
        <w:bottom w:val="none" w:sz="0" w:space="0" w:color="auto"/>
        <w:right w:val="none" w:sz="0" w:space="0" w:color="auto"/>
      </w:divBdr>
    </w:div>
    <w:div w:id="1025982386">
      <w:bodyDiv w:val="1"/>
      <w:marLeft w:val="0"/>
      <w:marRight w:val="0"/>
      <w:marTop w:val="0"/>
      <w:marBottom w:val="0"/>
      <w:divBdr>
        <w:top w:val="none" w:sz="0" w:space="0" w:color="auto"/>
        <w:left w:val="none" w:sz="0" w:space="0" w:color="auto"/>
        <w:bottom w:val="none" w:sz="0" w:space="0" w:color="auto"/>
        <w:right w:val="none" w:sz="0" w:space="0" w:color="auto"/>
      </w:divBdr>
    </w:div>
    <w:div w:id="1026490859">
      <w:bodyDiv w:val="1"/>
      <w:marLeft w:val="0"/>
      <w:marRight w:val="0"/>
      <w:marTop w:val="0"/>
      <w:marBottom w:val="0"/>
      <w:divBdr>
        <w:top w:val="none" w:sz="0" w:space="0" w:color="auto"/>
        <w:left w:val="none" w:sz="0" w:space="0" w:color="auto"/>
        <w:bottom w:val="none" w:sz="0" w:space="0" w:color="auto"/>
        <w:right w:val="none" w:sz="0" w:space="0" w:color="auto"/>
      </w:divBdr>
    </w:div>
    <w:div w:id="1027412342">
      <w:bodyDiv w:val="1"/>
      <w:marLeft w:val="0"/>
      <w:marRight w:val="0"/>
      <w:marTop w:val="0"/>
      <w:marBottom w:val="0"/>
      <w:divBdr>
        <w:top w:val="none" w:sz="0" w:space="0" w:color="auto"/>
        <w:left w:val="none" w:sz="0" w:space="0" w:color="auto"/>
        <w:bottom w:val="none" w:sz="0" w:space="0" w:color="auto"/>
        <w:right w:val="none" w:sz="0" w:space="0" w:color="auto"/>
      </w:divBdr>
    </w:div>
    <w:div w:id="1028681466">
      <w:bodyDiv w:val="1"/>
      <w:marLeft w:val="0"/>
      <w:marRight w:val="0"/>
      <w:marTop w:val="0"/>
      <w:marBottom w:val="0"/>
      <w:divBdr>
        <w:top w:val="none" w:sz="0" w:space="0" w:color="auto"/>
        <w:left w:val="none" w:sz="0" w:space="0" w:color="auto"/>
        <w:bottom w:val="none" w:sz="0" w:space="0" w:color="auto"/>
        <w:right w:val="none" w:sz="0" w:space="0" w:color="auto"/>
      </w:divBdr>
    </w:div>
    <w:div w:id="1029069040">
      <w:bodyDiv w:val="1"/>
      <w:marLeft w:val="0"/>
      <w:marRight w:val="0"/>
      <w:marTop w:val="0"/>
      <w:marBottom w:val="0"/>
      <w:divBdr>
        <w:top w:val="none" w:sz="0" w:space="0" w:color="auto"/>
        <w:left w:val="none" w:sz="0" w:space="0" w:color="auto"/>
        <w:bottom w:val="none" w:sz="0" w:space="0" w:color="auto"/>
        <w:right w:val="none" w:sz="0" w:space="0" w:color="auto"/>
      </w:divBdr>
    </w:div>
    <w:div w:id="1029641082">
      <w:bodyDiv w:val="1"/>
      <w:marLeft w:val="0"/>
      <w:marRight w:val="0"/>
      <w:marTop w:val="0"/>
      <w:marBottom w:val="0"/>
      <w:divBdr>
        <w:top w:val="none" w:sz="0" w:space="0" w:color="auto"/>
        <w:left w:val="none" w:sz="0" w:space="0" w:color="auto"/>
        <w:bottom w:val="none" w:sz="0" w:space="0" w:color="auto"/>
        <w:right w:val="none" w:sz="0" w:space="0" w:color="auto"/>
      </w:divBdr>
    </w:div>
    <w:div w:id="1030031161">
      <w:bodyDiv w:val="1"/>
      <w:marLeft w:val="0"/>
      <w:marRight w:val="0"/>
      <w:marTop w:val="0"/>
      <w:marBottom w:val="0"/>
      <w:divBdr>
        <w:top w:val="none" w:sz="0" w:space="0" w:color="auto"/>
        <w:left w:val="none" w:sz="0" w:space="0" w:color="auto"/>
        <w:bottom w:val="none" w:sz="0" w:space="0" w:color="auto"/>
        <w:right w:val="none" w:sz="0" w:space="0" w:color="auto"/>
      </w:divBdr>
    </w:div>
    <w:div w:id="1030033440">
      <w:bodyDiv w:val="1"/>
      <w:marLeft w:val="0"/>
      <w:marRight w:val="0"/>
      <w:marTop w:val="0"/>
      <w:marBottom w:val="0"/>
      <w:divBdr>
        <w:top w:val="none" w:sz="0" w:space="0" w:color="auto"/>
        <w:left w:val="none" w:sz="0" w:space="0" w:color="auto"/>
        <w:bottom w:val="none" w:sz="0" w:space="0" w:color="auto"/>
        <w:right w:val="none" w:sz="0" w:space="0" w:color="auto"/>
      </w:divBdr>
    </w:div>
    <w:div w:id="1030449412">
      <w:bodyDiv w:val="1"/>
      <w:marLeft w:val="0"/>
      <w:marRight w:val="0"/>
      <w:marTop w:val="0"/>
      <w:marBottom w:val="0"/>
      <w:divBdr>
        <w:top w:val="none" w:sz="0" w:space="0" w:color="auto"/>
        <w:left w:val="none" w:sz="0" w:space="0" w:color="auto"/>
        <w:bottom w:val="none" w:sz="0" w:space="0" w:color="auto"/>
        <w:right w:val="none" w:sz="0" w:space="0" w:color="auto"/>
      </w:divBdr>
    </w:div>
    <w:div w:id="1032416496">
      <w:bodyDiv w:val="1"/>
      <w:marLeft w:val="0"/>
      <w:marRight w:val="0"/>
      <w:marTop w:val="0"/>
      <w:marBottom w:val="0"/>
      <w:divBdr>
        <w:top w:val="none" w:sz="0" w:space="0" w:color="auto"/>
        <w:left w:val="none" w:sz="0" w:space="0" w:color="auto"/>
        <w:bottom w:val="none" w:sz="0" w:space="0" w:color="auto"/>
        <w:right w:val="none" w:sz="0" w:space="0" w:color="auto"/>
      </w:divBdr>
    </w:div>
    <w:div w:id="1032806170">
      <w:bodyDiv w:val="1"/>
      <w:marLeft w:val="0"/>
      <w:marRight w:val="0"/>
      <w:marTop w:val="0"/>
      <w:marBottom w:val="0"/>
      <w:divBdr>
        <w:top w:val="none" w:sz="0" w:space="0" w:color="auto"/>
        <w:left w:val="none" w:sz="0" w:space="0" w:color="auto"/>
        <w:bottom w:val="none" w:sz="0" w:space="0" w:color="auto"/>
        <w:right w:val="none" w:sz="0" w:space="0" w:color="auto"/>
      </w:divBdr>
    </w:div>
    <w:div w:id="1033922278">
      <w:bodyDiv w:val="1"/>
      <w:marLeft w:val="0"/>
      <w:marRight w:val="0"/>
      <w:marTop w:val="0"/>
      <w:marBottom w:val="0"/>
      <w:divBdr>
        <w:top w:val="none" w:sz="0" w:space="0" w:color="auto"/>
        <w:left w:val="none" w:sz="0" w:space="0" w:color="auto"/>
        <w:bottom w:val="none" w:sz="0" w:space="0" w:color="auto"/>
        <w:right w:val="none" w:sz="0" w:space="0" w:color="auto"/>
      </w:divBdr>
    </w:div>
    <w:div w:id="1034159320">
      <w:bodyDiv w:val="1"/>
      <w:marLeft w:val="0"/>
      <w:marRight w:val="0"/>
      <w:marTop w:val="0"/>
      <w:marBottom w:val="0"/>
      <w:divBdr>
        <w:top w:val="none" w:sz="0" w:space="0" w:color="auto"/>
        <w:left w:val="none" w:sz="0" w:space="0" w:color="auto"/>
        <w:bottom w:val="none" w:sz="0" w:space="0" w:color="auto"/>
        <w:right w:val="none" w:sz="0" w:space="0" w:color="auto"/>
      </w:divBdr>
    </w:div>
    <w:div w:id="1034694318">
      <w:bodyDiv w:val="1"/>
      <w:marLeft w:val="0"/>
      <w:marRight w:val="0"/>
      <w:marTop w:val="0"/>
      <w:marBottom w:val="0"/>
      <w:divBdr>
        <w:top w:val="none" w:sz="0" w:space="0" w:color="auto"/>
        <w:left w:val="none" w:sz="0" w:space="0" w:color="auto"/>
        <w:bottom w:val="none" w:sz="0" w:space="0" w:color="auto"/>
        <w:right w:val="none" w:sz="0" w:space="0" w:color="auto"/>
      </w:divBdr>
    </w:div>
    <w:div w:id="1035158629">
      <w:bodyDiv w:val="1"/>
      <w:marLeft w:val="0"/>
      <w:marRight w:val="0"/>
      <w:marTop w:val="0"/>
      <w:marBottom w:val="0"/>
      <w:divBdr>
        <w:top w:val="none" w:sz="0" w:space="0" w:color="auto"/>
        <w:left w:val="none" w:sz="0" w:space="0" w:color="auto"/>
        <w:bottom w:val="none" w:sz="0" w:space="0" w:color="auto"/>
        <w:right w:val="none" w:sz="0" w:space="0" w:color="auto"/>
      </w:divBdr>
    </w:div>
    <w:div w:id="1035959503">
      <w:bodyDiv w:val="1"/>
      <w:marLeft w:val="0"/>
      <w:marRight w:val="0"/>
      <w:marTop w:val="0"/>
      <w:marBottom w:val="0"/>
      <w:divBdr>
        <w:top w:val="none" w:sz="0" w:space="0" w:color="auto"/>
        <w:left w:val="none" w:sz="0" w:space="0" w:color="auto"/>
        <w:bottom w:val="none" w:sz="0" w:space="0" w:color="auto"/>
        <w:right w:val="none" w:sz="0" w:space="0" w:color="auto"/>
      </w:divBdr>
    </w:div>
    <w:div w:id="1036855598">
      <w:bodyDiv w:val="1"/>
      <w:marLeft w:val="0"/>
      <w:marRight w:val="0"/>
      <w:marTop w:val="0"/>
      <w:marBottom w:val="0"/>
      <w:divBdr>
        <w:top w:val="none" w:sz="0" w:space="0" w:color="auto"/>
        <w:left w:val="none" w:sz="0" w:space="0" w:color="auto"/>
        <w:bottom w:val="none" w:sz="0" w:space="0" w:color="auto"/>
        <w:right w:val="none" w:sz="0" w:space="0" w:color="auto"/>
      </w:divBdr>
    </w:div>
    <w:div w:id="1037242631">
      <w:bodyDiv w:val="1"/>
      <w:marLeft w:val="0"/>
      <w:marRight w:val="0"/>
      <w:marTop w:val="0"/>
      <w:marBottom w:val="0"/>
      <w:divBdr>
        <w:top w:val="none" w:sz="0" w:space="0" w:color="auto"/>
        <w:left w:val="none" w:sz="0" w:space="0" w:color="auto"/>
        <w:bottom w:val="none" w:sz="0" w:space="0" w:color="auto"/>
        <w:right w:val="none" w:sz="0" w:space="0" w:color="auto"/>
      </w:divBdr>
    </w:div>
    <w:div w:id="1037394236">
      <w:bodyDiv w:val="1"/>
      <w:marLeft w:val="0"/>
      <w:marRight w:val="0"/>
      <w:marTop w:val="0"/>
      <w:marBottom w:val="0"/>
      <w:divBdr>
        <w:top w:val="none" w:sz="0" w:space="0" w:color="auto"/>
        <w:left w:val="none" w:sz="0" w:space="0" w:color="auto"/>
        <w:bottom w:val="none" w:sz="0" w:space="0" w:color="auto"/>
        <w:right w:val="none" w:sz="0" w:space="0" w:color="auto"/>
      </w:divBdr>
    </w:div>
    <w:div w:id="1037781310">
      <w:bodyDiv w:val="1"/>
      <w:marLeft w:val="0"/>
      <w:marRight w:val="0"/>
      <w:marTop w:val="0"/>
      <w:marBottom w:val="0"/>
      <w:divBdr>
        <w:top w:val="none" w:sz="0" w:space="0" w:color="auto"/>
        <w:left w:val="none" w:sz="0" w:space="0" w:color="auto"/>
        <w:bottom w:val="none" w:sz="0" w:space="0" w:color="auto"/>
        <w:right w:val="none" w:sz="0" w:space="0" w:color="auto"/>
      </w:divBdr>
    </w:div>
    <w:div w:id="1038042111">
      <w:bodyDiv w:val="1"/>
      <w:marLeft w:val="0"/>
      <w:marRight w:val="0"/>
      <w:marTop w:val="0"/>
      <w:marBottom w:val="0"/>
      <w:divBdr>
        <w:top w:val="none" w:sz="0" w:space="0" w:color="auto"/>
        <w:left w:val="none" w:sz="0" w:space="0" w:color="auto"/>
        <w:bottom w:val="none" w:sz="0" w:space="0" w:color="auto"/>
        <w:right w:val="none" w:sz="0" w:space="0" w:color="auto"/>
      </w:divBdr>
    </w:div>
    <w:div w:id="1038167053">
      <w:bodyDiv w:val="1"/>
      <w:marLeft w:val="0"/>
      <w:marRight w:val="0"/>
      <w:marTop w:val="0"/>
      <w:marBottom w:val="0"/>
      <w:divBdr>
        <w:top w:val="none" w:sz="0" w:space="0" w:color="auto"/>
        <w:left w:val="none" w:sz="0" w:space="0" w:color="auto"/>
        <w:bottom w:val="none" w:sz="0" w:space="0" w:color="auto"/>
        <w:right w:val="none" w:sz="0" w:space="0" w:color="auto"/>
      </w:divBdr>
    </w:div>
    <w:div w:id="1038510716">
      <w:bodyDiv w:val="1"/>
      <w:marLeft w:val="0"/>
      <w:marRight w:val="0"/>
      <w:marTop w:val="0"/>
      <w:marBottom w:val="0"/>
      <w:divBdr>
        <w:top w:val="none" w:sz="0" w:space="0" w:color="auto"/>
        <w:left w:val="none" w:sz="0" w:space="0" w:color="auto"/>
        <w:bottom w:val="none" w:sz="0" w:space="0" w:color="auto"/>
        <w:right w:val="none" w:sz="0" w:space="0" w:color="auto"/>
      </w:divBdr>
    </w:div>
    <w:div w:id="1038552878">
      <w:bodyDiv w:val="1"/>
      <w:marLeft w:val="0"/>
      <w:marRight w:val="0"/>
      <w:marTop w:val="0"/>
      <w:marBottom w:val="0"/>
      <w:divBdr>
        <w:top w:val="none" w:sz="0" w:space="0" w:color="auto"/>
        <w:left w:val="none" w:sz="0" w:space="0" w:color="auto"/>
        <w:bottom w:val="none" w:sz="0" w:space="0" w:color="auto"/>
        <w:right w:val="none" w:sz="0" w:space="0" w:color="auto"/>
      </w:divBdr>
    </w:div>
    <w:div w:id="1038580981">
      <w:bodyDiv w:val="1"/>
      <w:marLeft w:val="0"/>
      <w:marRight w:val="0"/>
      <w:marTop w:val="0"/>
      <w:marBottom w:val="0"/>
      <w:divBdr>
        <w:top w:val="none" w:sz="0" w:space="0" w:color="auto"/>
        <w:left w:val="none" w:sz="0" w:space="0" w:color="auto"/>
        <w:bottom w:val="none" w:sz="0" w:space="0" w:color="auto"/>
        <w:right w:val="none" w:sz="0" w:space="0" w:color="auto"/>
      </w:divBdr>
    </w:div>
    <w:div w:id="1038817609">
      <w:bodyDiv w:val="1"/>
      <w:marLeft w:val="0"/>
      <w:marRight w:val="0"/>
      <w:marTop w:val="0"/>
      <w:marBottom w:val="0"/>
      <w:divBdr>
        <w:top w:val="none" w:sz="0" w:space="0" w:color="auto"/>
        <w:left w:val="none" w:sz="0" w:space="0" w:color="auto"/>
        <w:bottom w:val="none" w:sz="0" w:space="0" w:color="auto"/>
        <w:right w:val="none" w:sz="0" w:space="0" w:color="auto"/>
      </w:divBdr>
    </w:div>
    <w:div w:id="1039168549">
      <w:bodyDiv w:val="1"/>
      <w:marLeft w:val="0"/>
      <w:marRight w:val="0"/>
      <w:marTop w:val="0"/>
      <w:marBottom w:val="0"/>
      <w:divBdr>
        <w:top w:val="none" w:sz="0" w:space="0" w:color="auto"/>
        <w:left w:val="none" w:sz="0" w:space="0" w:color="auto"/>
        <w:bottom w:val="none" w:sz="0" w:space="0" w:color="auto"/>
        <w:right w:val="none" w:sz="0" w:space="0" w:color="auto"/>
      </w:divBdr>
    </w:div>
    <w:div w:id="1039404332">
      <w:bodyDiv w:val="1"/>
      <w:marLeft w:val="0"/>
      <w:marRight w:val="0"/>
      <w:marTop w:val="0"/>
      <w:marBottom w:val="0"/>
      <w:divBdr>
        <w:top w:val="none" w:sz="0" w:space="0" w:color="auto"/>
        <w:left w:val="none" w:sz="0" w:space="0" w:color="auto"/>
        <w:bottom w:val="none" w:sz="0" w:space="0" w:color="auto"/>
        <w:right w:val="none" w:sz="0" w:space="0" w:color="auto"/>
      </w:divBdr>
    </w:div>
    <w:div w:id="1039622826">
      <w:bodyDiv w:val="1"/>
      <w:marLeft w:val="0"/>
      <w:marRight w:val="0"/>
      <w:marTop w:val="0"/>
      <w:marBottom w:val="0"/>
      <w:divBdr>
        <w:top w:val="none" w:sz="0" w:space="0" w:color="auto"/>
        <w:left w:val="none" w:sz="0" w:space="0" w:color="auto"/>
        <w:bottom w:val="none" w:sz="0" w:space="0" w:color="auto"/>
        <w:right w:val="none" w:sz="0" w:space="0" w:color="auto"/>
      </w:divBdr>
    </w:div>
    <w:div w:id="1040671133">
      <w:bodyDiv w:val="1"/>
      <w:marLeft w:val="0"/>
      <w:marRight w:val="0"/>
      <w:marTop w:val="0"/>
      <w:marBottom w:val="0"/>
      <w:divBdr>
        <w:top w:val="none" w:sz="0" w:space="0" w:color="auto"/>
        <w:left w:val="none" w:sz="0" w:space="0" w:color="auto"/>
        <w:bottom w:val="none" w:sz="0" w:space="0" w:color="auto"/>
        <w:right w:val="none" w:sz="0" w:space="0" w:color="auto"/>
      </w:divBdr>
    </w:div>
    <w:div w:id="1041826163">
      <w:bodyDiv w:val="1"/>
      <w:marLeft w:val="0"/>
      <w:marRight w:val="0"/>
      <w:marTop w:val="0"/>
      <w:marBottom w:val="0"/>
      <w:divBdr>
        <w:top w:val="none" w:sz="0" w:space="0" w:color="auto"/>
        <w:left w:val="none" w:sz="0" w:space="0" w:color="auto"/>
        <w:bottom w:val="none" w:sz="0" w:space="0" w:color="auto"/>
        <w:right w:val="none" w:sz="0" w:space="0" w:color="auto"/>
      </w:divBdr>
    </w:div>
    <w:div w:id="1042288736">
      <w:bodyDiv w:val="1"/>
      <w:marLeft w:val="0"/>
      <w:marRight w:val="0"/>
      <w:marTop w:val="0"/>
      <w:marBottom w:val="0"/>
      <w:divBdr>
        <w:top w:val="none" w:sz="0" w:space="0" w:color="auto"/>
        <w:left w:val="none" w:sz="0" w:space="0" w:color="auto"/>
        <w:bottom w:val="none" w:sz="0" w:space="0" w:color="auto"/>
        <w:right w:val="none" w:sz="0" w:space="0" w:color="auto"/>
      </w:divBdr>
    </w:div>
    <w:div w:id="1044872123">
      <w:bodyDiv w:val="1"/>
      <w:marLeft w:val="0"/>
      <w:marRight w:val="0"/>
      <w:marTop w:val="0"/>
      <w:marBottom w:val="0"/>
      <w:divBdr>
        <w:top w:val="none" w:sz="0" w:space="0" w:color="auto"/>
        <w:left w:val="none" w:sz="0" w:space="0" w:color="auto"/>
        <w:bottom w:val="none" w:sz="0" w:space="0" w:color="auto"/>
        <w:right w:val="none" w:sz="0" w:space="0" w:color="auto"/>
      </w:divBdr>
    </w:div>
    <w:div w:id="1045181286">
      <w:bodyDiv w:val="1"/>
      <w:marLeft w:val="0"/>
      <w:marRight w:val="0"/>
      <w:marTop w:val="0"/>
      <w:marBottom w:val="0"/>
      <w:divBdr>
        <w:top w:val="none" w:sz="0" w:space="0" w:color="auto"/>
        <w:left w:val="none" w:sz="0" w:space="0" w:color="auto"/>
        <w:bottom w:val="none" w:sz="0" w:space="0" w:color="auto"/>
        <w:right w:val="none" w:sz="0" w:space="0" w:color="auto"/>
      </w:divBdr>
    </w:div>
    <w:div w:id="1045183443">
      <w:bodyDiv w:val="1"/>
      <w:marLeft w:val="0"/>
      <w:marRight w:val="0"/>
      <w:marTop w:val="0"/>
      <w:marBottom w:val="0"/>
      <w:divBdr>
        <w:top w:val="none" w:sz="0" w:space="0" w:color="auto"/>
        <w:left w:val="none" w:sz="0" w:space="0" w:color="auto"/>
        <w:bottom w:val="none" w:sz="0" w:space="0" w:color="auto"/>
        <w:right w:val="none" w:sz="0" w:space="0" w:color="auto"/>
      </w:divBdr>
    </w:div>
    <w:div w:id="1045711947">
      <w:bodyDiv w:val="1"/>
      <w:marLeft w:val="0"/>
      <w:marRight w:val="0"/>
      <w:marTop w:val="0"/>
      <w:marBottom w:val="0"/>
      <w:divBdr>
        <w:top w:val="none" w:sz="0" w:space="0" w:color="auto"/>
        <w:left w:val="none" w:sz="0" w:space="0" w:color="auto"/>
        <w:bottom w:val="none" w:sz="0" w:space="0" w:color="auto"/>
        <w:right w:val="none" w:sz="0" w:space="0" w:color="auto"/>
      </w:divBdr>
    </w:div>
    <w:div w:id="1046833639">
      <w:bodyDiv w:val="1"/>
      <w:marLeft w:val="0"/>
      <w:marRight w:val="0"/>
      <w:marTop w:val="0"/>
      <w:marBottom w:val="0"/>
      <w:divBdr>
        <w:top w:val="none" w:sz="0" w:space="0" w:color="auto"/>
        <w:left w:val="none" w:sz="0" w:space="0" w:color="auto"/>
        <w:bottom w:val="none" w:sz="0" w:space="0" w:color="auto"/>
        <w:right w:val="none" w:sz="0" w:space="0" w:color="auto"/>
      </w:divBdr>
    </w:div>
    <w:div w:id="1047148189">
      <w:bodyDiv w:val="1"/>
      <w:marLeft w:val="0"/>
      <w:marRight w:val="0"/>
      <w:marTop w:val="0"/>
      <w:marBottom w:val="0"/>
      <w:divBdr>
        <w:top w:val="none" w:sz="0" w:space="0" w:color="auto"/>
        <w:left w:val="none" w:sz="0" w:space="0" w:color="auto"/>
        <w:bottom w:val="none" w:sz="0" w:space="0" w:color="auto"/>
        <w:right w:val="none" w:sz="0" w:space="0" w:color="auto"/>
      </w:divBdr>
    </w:div>
    <w:div w:id="1047604521">
      <w:bodyDiv w:val="1"/>
      <w:marLeft w:val="0"/>
      <w:marRight w:val="0"/>
      <w:marTop w:val="0"/>
      <w:marBottom w:val="0"/>
      <w:divBdr>
        <w:top w:val="none" w:sz="0" w:space="0" w:color="auto"/>
        <w:left w:val="none" w:sz="0" w:space="0" w:color="auto"/>
        <w:bottom w:val="none" w:sz="0" w:space="0" w:color="auto"/>
        <w:right w:val="none" w:sz="0" w:space="0" w:color="auto"/>
      </w:divBdr>
    </w:div>
    <w:div w:id="1048533355">
      <w:bodyDiv w:val="1"/>
      <w:marLeft w:val="0"/>
      <w:marRight w:val="0"/>
      <w:marTop w:val="0"/>
      <w:marBottom w:val="0"/>
      <w:divBdr>
        <w:top w:val="none" w:sz="0" w:space="0" w:color="auto"/>
        <w:left w:val="none" w:sz="0" w:space="0" w:color="auto"/>
        <w:bottom w:val="none" w:sz="0" w:space="0" w:color="auto"/>
        <w:right w:val="none" w:sz="0" w:space="0" w:color="auto"/>
      </w:divBdr>
    </w:div>
    <w:div w:id="1048602490">
      <w:bodyDiv w:val="1"/>
      <w:marLeft w:val="0"/>
      <w:marRight w:val="0"/>
      <w:marTop w:val="0"/>
      <w:marBottom w:val="0"/>
      <w:divBdr>
        <w:top w:val="none" w:sz="0" w:space="0" w:color="auto"/>
        <w:left w:val="none" w:sz="0" w:space="0" w:color="auto"/>
        <w:bottom w:val="none" w:sz="0" w:space="0" w:color="auto"/>
        <w:right w:val="none" w:sz="0" w:space="0" w:color="auto"/>
      </w:divBdr>
    </w:div>
    <w:div w:id="1049768063">
      <w:bodyDiv w:val="1"/>
      <w:marLeft w:val="0"/>
      <w:marRight w:val="0"/>
      <w:marTop w:val="0"/>
      <w:marBottom w:val="0"/>
      <w:divBdr>
        <w:top w:val="none" w:sz="0" w:space="0" w:color="auto"/>
        <w:left w:val="none" w:sz="0" w:space="0" w:color="auto"/>
        <w:bottom w:val="none" w:sz="0" w:space="0" w:color="auto"/>
        <w:right w:val="none" w:sz="0" w:space="0" w:color="auto"/>
      </w:divBdr>
    </w:div>
    <w:div w:id="1049770667">
      <w:bodyDiv w:val="1"/>
      <w:marLeft w:val="0"/>
      <w:marRight w:val="0"/>
      <w:marTop w:val="0"/>
      <w:marBottom w:val="0"/>
      <w:divBdr>
        <w:top w:val="none" w:sz="0" w:space="0" w:color="auto"/>
        <w:left w:val="none" w:sz="0" w:space="0" w:color="auto"/>
        <w:bottom w:val="none" w:sz="0" w:space="0" w:color="auto"/>
        <w:right w:val="none" w:sz="0" w:space="0" w:color="auto"/>
      </w:divBdr>
    </w:div>
    <w:div w:id="1050376386">
      <w:bodyDiv w:val="1"/>
      <w:marLeft w:val="0"/>
      <w:marRight w:val="0"/>
      <w:marTop w:val="0"/>
      <w:marBottom w:val="0"/>
      <w:divBdr>
        <w:top w:val="none" w:sz="0" w:space="0" w:color="auto"/>
        <w:left w:val="none" w:sz="0" w:space="0" w:color="auto"/>
        <w:bottom w:val="none" w:sz="0" w:space="0" w:color="auto"/>
        <w:right w:val="none" w:sz="0" w:space="0" w:color="auto"/>
      </w:divBdr>
    </w:div>
    <w:div w:id="1051032141">
      <w:bodyDiv w:val="1"/>
      <w:marLeft w:val="0"/>
      <w:marRight w:val="0"/>
      <w:marTop w:val="0"/>
      <w:marBottom w:val="0"/>
      <w:divBdr>
        <w:top w:val="none" w:sz="0" w:space="0" w:color="auto"/>
        <w:left w:val="none" w:sz="0" w:space="0" w:color="auto"/>
        <w:bottom w:val="none" w:sz="0" w:space="0" w:color="auto"/>
        <w:right w:val="none" w:sz="0" w:space="0" w:color="auto"/>
      </w:divBdr>
    </w:div>
    <w:div w:id="1051344054">
      <w:bodyDiv w:val="1"/>
      <w:marLeft w:val="0"/>
      <w:marRight w:val="0"/>
      <w:marTop w:val="0"/>
      <w:marBottom w:val="0"/>
      <w:divBdr>
        <w:top w:val="none" w:sz="0" w:space="0" w:color="auto"/>
        <w:left w:val="none" w:sz="0" w:space="0" w:color="auto"/>
        <w:bottom w:val="none" w:sz="0" w:space="0" w:color="auto"/>
        <w:right w:val="none" w:sz="0" w:space="0" w:color="auto"/>
      </w:divBdr>
    </w:div>
    <w:div w:id="1051685280">
      <w:bodyDiv w:val="1"/>
      <w:marLeft w:val="0"/>
      <w:marRight w:val="0"/>
      <w:marTop w:val="0"/>
      <w:marBottom w:val="0"/>
      <w:divBdr>
        <w:top w:val="none" w:sz="0" w:space="0" w:color="auto"/>
        <w:left w:val="none" w:sz="0" w:space="0" w:color="auto"/>
        <w:bottom w:val="none" w:sz="0" w:space="0" w:color="auto"/>
        <w:right w:val="none" w:sz="0" w:space="0" w:color="auto"/>
      </w:divBdr>
    </w:div>
    <w:div w:id="1052385367">
      <w:bodyDiv w:val="1"/>
      <w:marLeft w:val="0"/>
      <w:marRight w:val="0"/>
      <w:marTop w:val="0"/>
      <w:marBottom w:val="0"/>
      <w:divBdr>
        <w:top w:val="none" w:sz="0" w:space="0" w:color="auto"/>
        <w:left w:val="none" w:sz="0" w:space="0" w:color="auto"/>
        <w:bottom w:val="none" w:sz="0" w:space="0" w:color="auto"/>
        <w:right w:val="none" w:sz="0" w:space="0" w:color="auto"/>
      </w:divBdr>
    </w:div>
    <w:div w:id="1052967396">
      <w:bodyDiv w:val="1"/>
      <w:marLeft w:val="0"/>
      <w:marRight w:val="0"/>
      <w:marTop w:val="0"/>
      <w:marBottom w:val="0"/>
      <w:divBdr>
        <w:top w:val="none" w:sz="0" w:space="0" w:color="auto"/>
        <w:left w:val="none" w:sz="0" w:space="0" w:color="auto"/>
        <w:bottom w:val="none" w:sz="0" w:space="0" w:color="auto"/>
        <w:right w:val="none" w:sz="0" w:space="0" w:color="auto"/>
      </w:divBdr>
    </w:div>
    <w:div w:id="1052997712">
      <w:bodyDiv w:val="1"/>
      <w:marLeft w:val="0"/>
      <w:marRight w:val="0"/>
      <w:marTop w:val="0"/>
      <w:marBottom w:val="0"/>
      <w:divBdr>
        <w:top w:val="none" w:sz="0" w:space="0" w:color="auto"/>
        <w:left w:val="none" w:sz="0" w:space="0" w:color="auto"/>
        <w:bottom w:val="none" w:sz="0" w:space="0" w:color="auto"/>
        <w:right w:val="none" w:sz="0" w:space="0" w:color="auto"/>
      </w:divBdr>
    </w:div>
    <w:div w:id="1053191540">
      <w:bodyDiv w:val="1"/>
      <w:marLeft w:val="0"/>
      <w:marRight w:val="0"/>
      <w:marTop w:val="0"/>
      <w:marBottom w:val="0"/>
      <w:divBdr>
        <w:top w:val="none" w:sz="0" w:space="0" w:color="auto"/>
        <w:left w:val="none" w:sz="0" w:space="0" w:color="auto"/>
        <w:bottom w:val="none" w:sz="0" w:space="0" w:color="auto"/>
        <w:right w:val="none" w:sz="0" w:space="0" w:color="auto"/>
      </w:divBdr>
    </w:div>
    <w:div w:id="1055664880">
      <w:bodyDiv w:val="1"/>
      <w:marLeft w:val="0"/>
      <w:marRight w:val="0"/>
      <w:marTop w:val="0"/>
      <w:marBottom w:val="0"/>
      <w:divBdr>
        <w:top w:val="none" w:sz="0" w:space="0" w:color="auto"/>
        <w:left w:val="none" w:sz="0" w:space="0" w:color="auto"/>
        <w:bottom w:val="none" w:sz="0" w:space="0" w:color="auto"/>
        <w:right w:val="none" w:sz="0" w:space="0" w:color="auto"/>
      </w:divBdr>
    </w:div>
    <w:div w:id="1055859332">
      <w:bodyDiv w:val="1"/>
      <w:marLeft w:val="0"/>
      <w:marRight w:val="0"/>
      <w:marTop w:val="0"/>
      <w:marBottom w:val="0"/>
      <w:divBdr>
        <w:top w:val="none" w:sz="0" w:space="0" w:color="auto"/>
        <w:left w:val="none" w:sz="0" w:space="0" w:color="auto"/>
        <w:bottom w:val="none" w:sz="0" w:space="0" w:color="auto"/>
        <w:right w:val="none" w:sz="0" w:space="0" w:color="auto"/>
      </w:divBdr>
    </w:div>
    <w:div w:id="1056776088">
      <w:bodyDiv w:val="1"/>
      <w:marLeft w:val="0"/>
      <w:marRight w:val="0"/>
      <w:marTop w:val="0"/>
      <w:marBottom w:val="0"/>
      <w:divBdr>
        <w:top w:val="none" w:sz="0" w:space="0" w:color="auto"/>
        <w:left w:val="none" w:sz="0" w:space="0" w:color="auto"/>
        <w:bottom w:val="none" w:sz="0" w:space="0" w:color="auto"/>
        <w:right w:val="none" w:sz="0" w:space="0" w:color="auto"/>
      </w:divBdr>
    </w:div>
    <w:div w:id="1058281740">
      <w:bodyDiv w:val="1"/>
      <w:marLeft w:val="0"/>
      <w:marRight w:val="0"/>
      <w:marTop w:val="0"/>
      <w:marBottom w:val="0"/>
      <w:divBdr>
        <w:top w:val="none" w:sz="0" w:space="0" w:color="auto"/>
        <w:left w:val="none" w:sz="0" w:space="0" w:color="auto"/>
        <w:bottom w:val="none" w:sz="0" w:space="0" w:color="auto"/>
        <w:right w:val="none" w:sz="0" w:space="0" w:color="auto"/>
      </w:divBdr>
    </w:div>
    <w:div w:id="1058894169">
      <w:bodyDiv w:val="1"/>
      <w:marLeft w:val="0"/>
      <w:marRight w:val="0"/>
      <w:marTop w:val="0"/>
      <w:marBottom w:val="0"/>
      <w:divBdr>
        <w:top w:val="none" w:sz="0" w:space="0" w:color="auto"/>
        <w:left w:val="none" w:sz="0" w:space="0" w:color="auto"/>
        <w:bottom w:val="none" w:sz="0" w:space="0" w:color="auto"/>
        <w:right w:val="none" w:sz="0" w:space="0" w:color="auto"/>
      </w:divBdr>
    </w:div>
    <w:div w:id="1059281972">
      <w:bodyDiv w:val="1"/>
      <w:marLeft w:val="0"/>
      <w:marRight w:val="0"/>
      <w:marTop w:val="0"/>
      <w:marBottom w:val="0"/>
      <w:divBdr>
        <w:top w:val="none" w:sz="0" w:space="0" w:color="auto"/>
        <w:left w:val="none" w:sz="0" w:space="0" w:color="auto"/>
        <w:bottom w:val="none" w:sz="0" w:space="0" w:color="auto"/>
        <w:right w:val="none" w:sz="0" w:space="0" w:color="auto"/>
      </w:divBdr>
    </w:div>
    <w:div w:id="1059749201">
      <w:bodyDiv w:val="1"/>
      <w:marLeft w:val="0"/>
      <w:marRight w:val="0"/>
      <w:marTop w:val="0"/>
      <w:marBottom w:val="0"/>
      <w:divBdr>
        <w:top w:val="none" w:sz="0" w:space="0" w:color="auto"/>
        <w:left w:val="none" w:sz="0" w:space="0" w:color="auto"/>
        <w:bottom w:val="none" w:sz="0" w:space="0" w:color="auto"/>
        <w:right w:val="none" w:sz="0" w:space="0" w:color="auto"/>
      </w:divBdr>
    </w:div>
    <w:div w:id="1059787688">
      <w:bodyDiv w:val="1"/>
      <w:marLeft w:val="0"/>
      <w:marRight w:val="0"/>
      <w:marTop w:val="0"/>
      <w:marBottom w:val="0"/>
      <w:divBdr>
        <w:top w:val="none" w:sz="0" w:space="0" w:color="auto"/>
        <w:left w:val="none" w:sz="0" w:space="0" w:color="auto"/>
        <w:bottom w:val="none" w:sz="0" w:space="0" w:color="auto"/>
        <w:right w:val="none" w:sz="0" w:space="0" w:color="auto"/>
      </w:divBdr>
    </w:div>
    <w:div w:id="1059859614">
      <w:bodyDiv w:val="1"/>
      <w:marLeft w:val="0"/>
      <w:marRight w:val="0"/>
      <w:marTop w:val="0"/>
      <w:marBottom w:val="0"/>
      <w:divBdr>
        <w:top w:val="none" w:sz="0" w:space="0" w:color="auto"/>
        <w:left w:val="none" w:sz="0" w:space="0" w:color="auto"/>
        <w:bottom w:val="none" w:sz="0" w:space="0" w:color="auto"/>
        <w:right w:val="none" w:sz="0" w:space="0" w:color="auto"/>
      </w:divBdr>
    </w:div>
    <w:div w:id="1060329192">
      <w:bodyDiv w:val="1"/>
      <w:marLeft w:val="0"/>
      <w:marRight w:val="0"/>
      <w:marTop w:val="0"/>
      <w:marBottom w:val="0"/>
      <w:divBdr>
        <w:top w:val="none" w:sz="0" w:space="0" w:color="auto"/>
        <w:left w:val="none" w:sz="0" w:space="0" w:color="auto"/>
        <w:bottom w:val="none" w:sz="0" w:space="0" w:color="auto"/>
        <w:right w:val="none" w:sz="0" w:space="0" w:color="auto"/>
      </w:divBdr>
    </w:div>
    <w:div w:id="1061825532">
      <w:bodyDiv w:val="1"/>
      <w:marLeft w:val="0"/>
      <w:marRight w:val="0"/>
      <w:marTop w:val="0"/>
      <w:marBottom w:val="0"/>
      <w:divBdr>
        <w:top w:val="none" w:sz="0" w:space="0" w:color="auto"/>
        <w:left w:val="none" w:sz="0" w:space="0" w:color="auto"/>
        <w:bottom w:val="none" w:sz="0" w:space="0" w:color="auto"/>
        <w:right w:val="none" w:sz="0" w:space="0" w:color="auto"/>
      </w:divBdr>
    </w:div>
    <w:div w:id="1062020661">
      <w:bodyDiv w:val="1"/>
      <w:marLeft w:val="0"/>
      <w:marRight w:val="0"/>
      <w:marTop w:val="0"/>
      <w:marBottom w:val="0"/>
      <w:divBdr>
        <w:top w:val="none" w:sz="0" w:space="0" w:color="auto"/>
        <w:left w:val="none" w:sz="0" w:space="0" w:color="auto"/>
        <w:bottom w:val="none" w:sz="0" w:space="0" w:color="auto"/>
        <w:right w:val="none" w:sz="0" w:space="0" w:color="auto"/>
      </w:divBdr>
    </w:div>
    <w:div w:id="1063024269">
      <w:bodyDiv w:val="1"/>
      <w:marLeft w:val="0"/>
      <w:marRight w:val="0"/>
      <w:marTop w:val="0"/>
      <w:marBottom w:val="0"/>
      <w:divBdr>
        <w:top w:val="none" w:sz="0" w:space="0" w:color="auto"/>
        <w:left w:val="none" w:sz="0" w:space="0" w:color="auto"/>
        <w:bottom w:val="none" w:sz="0" w:space="0" w:color="auto"/>
        <w:right w:val="none" w:sz="0" w:space="0" w:color="auto"/>
      </w:divBdr>
    </w:div>
    <w:div w:id="1063793964">
      <w:bodyDiv w:val="1"/>
      <w:marLeft w:val="0"/>
      <w:marRight w:val="0"/>
      <w:marTop w:val="0"/>
      <w:marBottom w:val="0"/>
      <w:divBdr>
        <w:top w:val="none" w:sz="0" w:space="0" w:color="auto"/>
        <w:left w:val="none" w:sz="0" w:space="0" w:color="auto"/>
        <w:bottom w:val="none" w:sz="0" w:space="0" w:color="auto"/>
        <w:right w:val="none" w:sz="0" w:space="0" w:color="auto"/>
      </w:divBdr>
    </w:div>
    <w:div w:id="1064911485">
      <w:bodyDiv w:val="1"/>
      <w:marLeft w:val="0"/>
      <w:marRight w:val="0"/>
      <w:marTop w:val="0"/>
      <w:marBottom w:val="0"/>
      <w:divBdr>
        <w:top w:val="none" w:sz="0" w:space="0" w:color="auto"/>
        <w:left w:val="none" w:sz="0" w:space="0" w:color="auto"/>
        <w:bottom w:val="none" w:sz="0" w:space="0" w:color="auto"/>
        <w:right w:val="none" w:sz="0" w:space="0" w:color="auto"/>
      </w:divBdr>
    </w:div>
    <w:div w:id="1064916468">
      <w:bodyDiv w:val="1"/>
      <w:marLeft w:val="0"/>
      <w:marRight w:val="0"/>
      <w:marTop w:val="0"/>
      <w:marBottom w:val="0"/>
      <w:divBdr>
        <w:top w:val="none" w:sz="0" w:space="0" w:color="auto"/>
        <w:left w:val="none" w:sz="0" w:space="0" w:color="auto"/>
        <w:bottom w:val="none" w:sz="0" w:space="0" w:color="auto"/>
        <w:right w:val="none" w:sz="0" w:space="0" w:color="auto"/>
      </w:divBdr>
    </w:div>
    <w:div w:id="1065105165">
      <w:bodyDiv w:val="1"/>
      <w:marLeft w:val="0"/>
      <w:marRight w:val="0"/>
      <w:marTop w:val="0"/>
      <w:marBottom w:val="0"/>
      <w:divBdr>
        <w:top w:val="none" w:sz="0" w:space="0" w:color="auto"/>
        <w:left w:val="none" w:sz="0" w:space="0" w:color="auto"/>
        <w:bottom w:val="none" w:sz="0" w:space="0" w:color="auto"/>
        <w:right w:val="none" w:sz="0" w:space="0" w:color="auto"/>
      </w:divBdr>
    </w:div>
    <w:div w:id="1065566104">
      <w:bodyDiv w:val="1"/>
      <w:marLeft w:val="0"/>
      <w:marRight w:val="0"/>
      <w:marTop w:val="0"/>
      <w:marBottom w:val="0"/>
      <w:divBdr>
        <w:top w:val="none" w:sz="0" w:space="0" w:color="auto"/>
        <w:left w:val="none" w:sz="0" w:space="0" w:color="auto"/>
        <w:bottom w:val="none" w:sz="0" w:space="0" w:color="auto"/>
        <w:right w:val="none" w:sz="0" w:space="0" w:color="auto"/>
      </w:divBdr>
    </w:div>
    <w:div w:id="1065686606">
      <w:bodyDiv w:val="1"/>
      <w:marLeft w:val="0"/>
      <w:marRight w:val="0"/>
      <w:marTop w:val="0"/>
      <w:marBottom w:val="0"/>
      <w:divBdr>
        <w:top w:val="none" w:sz="0" w:space="0" w:color="auto"/>
        <w:left w:val="none" w:sz="0" w:space="0" w:color="auto"/>
        <w:bottom w:val="none" w:sz="0" w:space="0" w:color="auto"/>
        <w:right w:val="none" w:sz="0" w:space="0" w:color="auto"/>
      </w:divBdr>
    </w:div>
    <w:div w:id="1066025429">
      <w:bodyDiv w:val="1"/>
      <w:marLeft w:val="0"/>
      <w:marRight w:val="0"/>
      <w:marTop w:val="0"/>
      <w:marBottom w:val="0"/>
      <w:divBdr>
        <w:top w:val="none" w:sz="0" w:space="0" w:color="auto"/>
        <w:left w:val="none" w:sz="0" w:space="0" w:color="auto"/>
        <w:bottom w:val="none" w:sz="0" w:space="0" w:color="auto"/>
        <w:right w:val="none" w:sz="0" w:space="0" w:color="auto"/>
      </w:divBdr>
    </w:div>
    <w:div w:id="1066029363">
      <w:bodyDiv w:val="1"/>
      <w:marLeft w:val="0"/>
      <w:marRight w:val="0"/>
      <w:marTop w:val="0"/>
      <w:marBottom w:val="0"/>
      <w:divBdr>
        <w:top w:val="none" w:sz="0" w:space="0" w:color="auto"/>
        <w:left w:val="none" w:sz="0" w:space="0" w:color="auto"/>
        <w:bottom w:val="none" w:sz="0" w:space="0" w:color="auto"/>
        <w:right w:val="none" w:sz="0" w:space="0" w:color="auto"/>
      </w:divBdr>
    </w:div>
    <w:div w:id="1066224229">
      <w:bodyDiv w:val="1"/>
      <w:marLeft w:val="0"/>
      <w:marRight w:val="0"/>
      <w:marTop w:val="0"/>
      <w:marBottom w:val="0"/>
      <w:divBdr>
        <w:top w:val="none" w:sz="0" w:space="0" w:color="auto"/>
        <w:left w:val="none" w:sz="0" w:space="0" w:color="auto"/>
        <w:bottom w:val="none" w:sz="0" w:space="0" w:color="auto"/>
        <w:right w:val="none" w:sz="0" w:space="0" w:color="auto"/>
      </w:divBdr>
    </w:div>
    <w:div w:id="1067067951">
      <w:bodyDiv w:val="1"/>
      <w:marLeft w:val="0"/>
      <w:marRight w:val="0"/>
      <w:marTop w:val="0"/>
      <w:marBottom w:val="0"/>
      <w:divBdr>
        <w:top w:val="none" w:sz="0" w:space="0" w:color="auto"/>
        <w:left w:val="none" w:sz="0" w:space="0" w:color="auto"/>
        <w:bottom w:val="none" w:sz="0" w:space="0" w:color="auto"/>
        <w:right w:val="none" w:sz="0" w:space="0" w:color="auto"/>
      </w:divBdr>
    </w:div>
    <w:div w:id="1067455650">
      <w:bodyDiv w:val="1"/>
      <w:marLeft w:val="0"/>
      <w:marRight w:val="0"/>
      <w:marTop w:val="0"/>
      <w:marBottom w:val="0"/>
      <w:divBdr>
        <w:top w:val="none" w:sz="0" w:space="0" w:color="auto"/>
        <w:left w:val="none" w:sz="0" w:space="0" w:color="auto"/>
        <w:bottom w:val="none" w:sz="0" w:space="0" w:color="auto"/>
        <w:right w:val="none" w:sz="0" w:space="0" w:color="auto"/>
      </w:divBdr>
    </w:div>
    <w:div w:id="1067647073">
      <w:bodyDiv w:val="1"/>
      <w:marLeft w:val="0"/>
      <w:marRight w:val="0"/>
      <w:marTop w:val="0"/>
      <w:marBottom w:val="0"/>
      <w:divBdr>
        <w:top w:val="none" w:sz="0" w:space="0" w:color="auto"/>
        <w:left w:val="none" w:sz="0" w:space="0" w:color="auto"/>
        <w:bottom w:val="none" w:sz="0" w:space="0" w:color="auto"/>
        <w:right w:val="none" w:sz="0" w:space="0" w:color="auto"/>
      </w:divBdr>
    </w:div>
    <w:div w:id="1067845302">
      <w:bodyDiv w:val="1"/>
      <w:marLeft w:val="0"/>
      <w:marRight w:val="0"/>
      <w:marTop w:val="0"/>
      <w:marBottom w:val="0"/>
      <w:divBdr>
        <w:top w:val="none" w:sz="0" w:space="0" w:color="auto"/>
        <w:left w:val="none" w:sz="0" w:space="0" w:color="auto"/>
        <w:bottom w:val="none" w:sz="0" w:space="0" w:color="auto"/>
        <w:right w:val="none" w:sz="0" w:space="0" w:color="auto"/>
      </w:divBdr>
    </w:div>
    <w:div w:id="1069811283">
      <w:bodyDiv w:val="1"/>
      <w:marLeft w:val="0"/>
      <w:marRight w:val="0"/>
      <w:marTop w:val="0"/>
      <w:marBottom w:val="0"/>
      <w:divBdr>
        <w:top w:val="none" w:sz="0" w:space="0" w:color="auto"/>
        <w:left w:val="none" w:sz="0" w:space="0" w:color="auto"/>
        <w:bottom w:val="none" w:sz="0" w:space="0" w:color="auto"/>
        <w:right w:val="none" w:sz="0" w:space="0" w:color="auto"/>
      </w:divBdr>
    </w:div>
    <w:div w:id="1070546001">
      <w:bodyDiv w:val="1"/>
      <w:marLeft w:val="0"/>
      <w:marRight w:val="0"/>
      <w:marTop w:val="0"/>
      <w:marBottom w:val="0"/>
      <w:divBdr>
        <w:top w:val="none" w:sz="0" w:space="0" w:color="auto"/>
        <w:left w:val="none" w:sz="0" w:space="0" w:color="auto"/>
        <w:bottom w:val="none" w:sz="0" w:space="0" w:color="auto"/>
        <w:right w:val="none" w:sz="0" w:space="0" w:color="auto"/>
      </w:divBdr>
    </w:div>
    <w:div w:id="1070929996">
      <w:bodyDiv w:val="1"/>
      <w:marLeft w:val="0"/>
      <w:marRight w:val="0"/>
      <w:marTop w:val="0"/>
      <w:marBottom w:val="0"/>
      <w:divBdr>
        <w:top w:val="none" w:sz="0" w:space="0" w:color="auto"/>
        <w:left w:val="none" w:sz="0" w:space="0" w:color="auto"/>
        <w:bottom w:val="none" w:sz="0" w:space="0" w:color="auto"/>
        <w:right w:val="none" w:sz="0" w:space="0" w:color="auto"/>
      </w:divBdr>
    </w:div>
    <w:div w:id="1071849166">
      <w:bodyDiv w:val="1"/>
      <w:marLeft w:val="0"/>
      <w:marRight w:val="0"/>
      <w:marTop w:val="0"/>
      <w:marBottom w:val="0"/>
      <w:divBdr>
        <w:top w:val="none" w:sz="0" w:space="0" w:color="auto"/>
        <w:left w:val="none" w:sz="0" w:space="0" w:color="auto"/>
        <w:bottom w:val="none" w:sz="0" w:space="0" w:color="auto"/>
        <w:right w:val="none" w:sz="0" w:space="0" w:color="auto"/>
      </w:divBdr>
    </w:div>
    <w:div w:id="1072048028">
      <w:bodyDiv w:val="1"/>
      <w:marLeft w:val="0"/>
      <w:marRight w:val="0"/>
      <w:marTop w:val="0"/>
      <w:marBottom w:val="0"/>
      <w:divBdr>
        <w:top w:val="none" w:sz="0" w:space="0" w:color="auto"/>
        <w:left w:val="none" w:sz="0" w:space="0" w:color="auto"/>
        <w:bottom w:val="none" w:sz="0" w:space="0" w:color="auto"/>
        <w:right w:val="none" w:sz="0" w:space="0" w:color="auto"/>
      </w:divBdr>
    </w:div>
    <w:div w:id="1072200455">
      <w:bodyDiv w:val="1"/>
      <w:marLeft w:val="0"/>
      <w:marRight w:val="0"/>
      <w:marTop w:val="0"/>
      <w:marBottom w:val="0"/>
      <w:divBdr>
        <w:top w:val="none" w:sz="0" w:space="0" w:color="auto"/>
        <w:left w:val="none" w:sz="0" w:space="0" w:color="auto"/>
        <w:bottom w:val="none" w:sz="0" w:space="0" w:color="auto"/>
        <w:right w:val="none" w:sz="0" w:space="0" w:color="auto"/>
      </w:divBdr>
    </w:div>
    <w:div w:id="1072236474">
      <w:bodyDiv w:val="1"/>
      <w:marLeft w:val="0"/>
      <w:marRight w:val="0"/>
      <w:marTop w:val="0"/>
      <w:marBottom w:val="0"/>
      <w:divBdr>
        <w:top w:val="none" w:sz="0" w:space="0" w:color="auto"/>
        <w:left w:val="none" w:sz="0" w:space="0" w:color="auto"/>
        <w:bottom w:val="none" w:sz="0" w:space="0" w:color="auto"/>
        <w:right w:val="none" w:sz="0" w:space="0" w:color="auto"/>
      </w:divBdr>
    </w:div>
    <w:div w:id="1072628122">
      <w:bodyDiv w:val="1"/>
      <w:marLeft w:val="0"/>
      <w:marRight w:val="0"/>
      <w:marTop w:val="0"/>
      <w:marBottom w:val="0"/>
      <w:divBdr>
        <w:top w:val="none" w:sz="0" w:space="0" w:color="auto"/>
        <w:left w:val="none" w:sz="0" w:space="0" w:color="auto"/>
        <w:bottom w:val="none" w:sz="0" w:space="0" w:color="auto"/>
        <w:right w:val="none" w:sz="0" w:space="0" w:color="auto"/>
      </w:divBdr>
    </w:div>
    <w:div w:id="1072703638">
      <w:bodyDiv w:val="1"/>
      <w:marLeft w:val="0"/>
      <w:marRight w:val="0"/>
      <w:marTop w:val="0"/>
      <w:marBottom w:val="0"/>
      <w:divBdr>
        <w:top w:val="none" w:sz="0" w:space="0" w:color="auto"/>
        <w:left w:val="none" w:sz="0" w:space="0" w:color="auto"/>
        <w:bottom w:val="none" w:sz="0" w:space="0" w:color="auto"/>
        <w:right w:val="none" w:sz="0" w:space="0" w:color="auto"/>
      </w:divBdr>
    </w:div>
    <w:div w:id="1072704583">
      <w:bodyDiv w:val="1"/>
      <w:marLeft w:val="0"/>
      <w:marRight w:val="0"/>
      <w:marTop w:val="0"/>
      <w:marBottom w:val="0"/>
      <w:divBdr>
        <w:top w:val="none" w:sz="0" w:space="0" w:color="auto"/>
        <w:left w:val="none" w:sz="0" w:space="0" w:color="auto"/>
        <w:bottom w:val="none" w:sz="0" w:space="0" w:color="auto"/>
        <w:right w:val="none" w:sz="0" w:space="0" w:color="auto"/>
      </w:divBdr>
    </w:div>
    <w:div w:id="1072773796">
      <w:bodyDiv w:val="1"/>
      <w:marLeft w:val="0"/>
      <w:marRight w:val="0"/>
      <w:marTop w:val="0"/>
      <w:marBottom w:val="0"/>
      <w:divBdr>
        <w:top w:val="none" w:sz="0" w:space="0" w:color="auto"/>
        <w:left w:val="none" w:sz="0" w:space="0" w:color="auto"/>
        <w:bottom w:val="none" w:sz="0" w:space="0" w:color="auto"/>
        <w:right w:val="none" w:sz="0" w:space="0" w:color="auto"/>
      </w:divBdr>
    </w:div>
    <w:div w:id="1072854278">
      <w:bodyDiv w:val="1"/>
      <w:marLeft w:val="0"/>
      <w:marRight w:val="0"/>
      <w:marTop w:val="0"/>
      <w:marBottom w:val="0"/>
      <w:divBdr>
        <w:top w:val="none" w:sz="0" w:space="0" w:color="auto"/>
        <w:left w:val="none" w:sz="0" w:space="0" w:color="auto"/>
        <w:bottom w:val="none" w:sz="0" w:space="0" w:color="auto"/>
        <w:right w:val="none" w:sz="0" w:space="0" w:color="auto"/>
      </w:divBdr>
    </w:div>
    <w:div w:id="1072971109">
      <w:bodyDiv w:val="1"/>
      <w:marLeft w:val="0"/>
      <w:marRight w:val="0"/>
      <w:marTop w:val="0"/>
      <w:marBottom w:val="0"/>
      <w:divBdr>
        <w:top w:val="none" w:sz="0" w:space="0" w:color="auto"/>
        <w:left w:val="none" w:sz="0" w:space="0" w:color="auto"/>
        <w:bottom w:val="none" w:sz="0" w:space="0" w:color="auto"/>
        <w:right w:val="none" w:sz="0" w:space="0" w:color="auto"/>
      </w:divBdr>
    </w:div>
    <w:div w:id="1073434204">
      <w:bodyDiv w:val="1"/>
      <w:marLeft w:val="0"/>
      <w:marRight w:val="0"/>
      <w:marTop w:val="0"/>
      <w:marBottom w:val="0"/>
      <w:divBdr>
        <w:top w:val="none" w:sz="0" w:space="0" w:color="auto"/>
        <w:left w:val="none" w:sz="0" w:space="0" w:color="auto"/>
        <w:bottom w:val="none" w:sz="0" w:space="0" w:color="auto"/>
        <w:right w:val="none" w:sz="0" w:space="0" w:color="auto"/>
      </w:divBdr>
    </w:div>
    <w:div w:id="1074165259">
      <w:bodyDiv w:val="1"/>
      <w:marLeft w:val="0"/>
      <w:marRight w:val="0"/>
      <w:marTop w:val="0"/>
      <w:marBottom w:val="0"/>
      <w:divBdr>
        <w:top w:val="none" w:sz="0" w:space="0" w:color="auto"/>
        <w:left w:val="none" w:sz="0" w:space="0" w:color="auto"/>
        <w:bottom w:val="none" w:sz="0" w:space="0" w:color="auto"/>
        <w:right w:val="none" w:sz="0" w:space="0" w:color="auto"/>
      </w:divBdr>
    </w:div>
    <w:div w:id="1074862149">
      <w:bodyDiv w:val="1"/>
      <w:marLeft w:val="0"/>
      <w:marRight w:val="0"/>
      <w:marTop w:val="0"/>
      <w:marBottom w:val="0"/>
      <w:divBdr>
        <w:top w:val="none" w:sz="0" w:space="0" w:color="auto"/>
        <w:left w:val="none" w:sz="0" w:space="0" w:color="auto"/>
        <w:bottom w:val="none" w:sz="0" w:space="0" w:color="auto"/>
        <w:right w:val="none" w:sz="0" w:space="0" w:color="auto"/>
      </w:divBdr>
    </w:div>
    <w:div w:id="1074939375">
      <w:bodyDiv w:val="1"/>
      <w:marLeft w:val="0"/>
      <w:marRight w:val="0"/>
      <w:marTop w:val="0"/>
      <w:marBottom w:val="0"/>
      <w:divBdr>
        <w:top w:val="none" w:sz="0" w:space="0" w:color="auto"/>
        <w:left w:val="none" w:sz="0" w:space="0" w:color="auto"/>
        <w:bottom w:val="none" w:sz="0" w:space="0" w:color="auto"/>
        <w:right w:val="none" w:sz="0" w:space="0" w:color="auto"/>
      </w:divBdr>
    </w:div>
    <w:div w:id="1075081933">
      <w:bodyDiv w:val="1"/>
      <w:marLeft w:val="0"/>
      <w:marRight w:val="0"/>
      <w:marTop w:val="0"/>
      <w:marBottom w:val="0"/>
      <w:divBdr>
        <w:top w:val="none" w:sz="0" w:space="0" w:color="auto"/>
        <w:left w:val="none" w:sz="0" w:space="0" w:color="auto"/>
        <w:bottom w:val="none" w:sz="0" w:space="0" w:color="auto"/>
        <w:right w:val="none" w:sz="0" w:space="0" w:color="auto"/>
      </w:divBdr>
    </w:div>
    <w:div w:id="1075132867">
      <w:bodyDiv w:val="1"/>
      <w:marLeft w:val="0"/>
      <w:marRight w:val="0"/>
      <w:marTop w:val="0"/>
      <w:marBottom w:val="0"/>
      <w:divBdr>
        <w:top w:val="none" w:sz="0" w:space="0" w:color="auto"/>
        <w:left w:val="none" w:sz="0" w:space="0" w:color="auto"/>
        <w:bottom w:val="none" w:sz="0" w:space="0" w:color="auto"/>
        <w:right w:val="none" w:sz="0" w:space="0" w:color="auto"/>
      </w:divBdr>
    </w:div>
    <w:div w:id="1075201609">
      <w:bodyDiv w:val="1"/>
      <w:marLeft w:val="0"/>
      <w:marRight w:val="0"/>
      <w:marTop w:val="0"/>
      <w:marBottom w:val="0"/>
      <w:divBdr>
        <w:top w:val="none" w:sz="0" w:space="0" w:color="auto"/>
        <w:left w:val="none" w:sz="0" w:space="0" w:color="auto"/>
        <w:bottom w:val="none" w:sz="0" w:space="0" w:color="auto"/>
        <w:right w:val="none" w:sz="0" w:space="0" w:color="auto"/>
      </w:divBdr>
    </w:div>
    <w:div w:id="1075467809">
      <w:bodyDiv w:val="1"/>
      <w:marLeft w:val="0"/>
      <w:marRight w:val="0"/>
      <w:marTop w:val="0"/>
      <w:marBottom w:val="0"/>
      <w:divBdr>
        <w:top w:val="none" w:sz="0" w:space="0" w:color="auto"/>
        <w:left w:val="none" w:sz="0" w:space="0" w:color="auto"/>
        <w:bottom w:val="none" w:sz="0" w:space="0" w:color="auto"/>
        <w:right w:val="none" w:sz="0" w:space="0" w:color="auto"/>
      </w:divBdr>
    </w:div>
    <w:div w:id="1075468517">
      <w:bodyDiv w:val="1"/>
      <w:marLeft w:val="0"/>
      <w:marRight w:val="0"/>
      <w:marTop w:val="0"/>
      <w:marBottom w:val="0"/>
      <w:divBdr>
        <w:top w:val="none" w:sz="0" w:space="0" w:color="auto"/>
        <w:left w:val="none" w:sz="0" w:space="0" w:color="auto"/>
        <w:bottom w:val="none" w:sz="0" w:space="0" w:color="auto"/>
        <w:right w:val="none" w:sz="0" w:space="0" w:color="auto"/>
      </w:divBdr>
    </w:div>
    <w:div w:id="1075980813">
      <w:bodyDiv w:val="1"/>
      <w:marLeft w:val="0"/>
      <w:marRight w:val="0"/>
      <w:marTop w:val="0"/>
      <w:marBottom w:val="0"/>
      <w:divBdr>
        <w:top w:val="none" w:sz="0" w:space="0" w:color="auto"/>
        <w:left w:val="none" w:sz="0" w:space="0" w:color="auto"/>
        <w:bottom w:val="none" w:sz="0" w:space="0" w:color="auto"/>
        <w:right w:val="none" w:sz="0" w:space="0" w:color="auto"/>
      </w:divBdr>
    </w:div>
    <w:div w:id="1076054649">
      <w:bodyDiv w:val="1"/>
      <w:marLeft w:val="0"/>
      <w:marRight w:val="0"/>
      <w:marTop w:val="0"/>
      <w:marBottom w:val="0"/>
      <w:divBdr>
        <w:top w:val="none" w:sz="0" w:space="0" w:color="auto"/>
        <w:left w:val="none" w:sz="0" w:space="0" w:color="auto"/>
        <w:bottom w:val="none" w:sz="0" w:space="0" w:color="auto"/>
        <w:right w:val="none" w:sz="0" w:space="0" w:color="auto"/>
      </w:divBdr>
    </w:div>
    <w:div w:id="1076364521">
      <w:bodyDiv w:val="1"/>
      <w:marLeft w:val="0"/>
      <w:marRight w:val="0"/>
      <w:marTop w:val="0"/>
      <w:marBottom w:val="0"/>
      <w:divBdr>
        <w:top w:val="none" w:sz="0" w:space="0" w:color="auto"/>
        <w:left w:val="none" w:sz="0" w:space="0" w:color="auto"/>
        <w:bottom w:val="none" w:sz="0" w:space="0" w:color="auto"/>
        <w:right w:val="none" w:sz="0" w:space="0" w:color="auto"/>
      </w:divBdr>
    </w:div>
    <w:div w:id="1076711734">
      <w:bodyDiv w:val="1"/>
      <w:marLeft w:val="0"/>
      <w:marRight w:val="0"/>
      <w:marTop w:val="0"/>
      <w:marBottom w:val="0"/>
      <w:divBdr>
        <w:top w:val="none" w:sz="0" w:space="0" w:color="auto"/>
        <w:left w:val="none" w:sz="0" w:space="0" w:color="auto"/>
        <w:bottom w:val="none" w:sz="0" w:space="0" w:color="auto"/>
        <w:right w:val="none" w:sz="0" w:space="0" w:color="auto"/>
      </w:divBdr>
    </w:div>
    <w:div w:id="1077019124">
      <w:bodyDiv w:val="1"/>
      <w:marLeft w:val="0"/>
      <w:marRight w:val="0"/>
      <w:marTop w:val="0"/>
      <w:marBottom w:val="0"/>
      <w:divBdr>
        <w:top w:val="none" w:sz="0" w:space="0" w:color="auto"/>
        <w:left w:val="none" w:sz="0" w:space="0" w:color="auto"/>
        <w:bottom w:val="none" w:sz="0" w:space="0" w:color="auto"/>
        <w:right w:val="none" w:sz="0" w:space="0" w:color="auto"/>
      </w:divBdr>
    </w:div>
    <w:div w:id="1077021456">
      <w:bodyDiv w:val="1"/>
      <w:marLeft w:val="0"/>
      <w:marRight w:val="0"/>
      <w:marTop w:val="0"/>
      <w:marBottom w:val="0"/>
      <w:divBdr>
        <w:top w:val="none" w:sz="0" w:space="0" w:color="auto"/>
        <w:left w:val="none" w:sz="0" w:space="0" w:color="auto"/>
        <w:bottom w:val="none" w:sz="0" w:space="0" w:color="auto"/>
        <w:right w:val="none" w:sz="0" w:space="0" w:color="auto"/>
      </w:divBdr>
    </w:div>
    <w:div w:id="1077247442">
      <w:bodyDiv w:val="1"/>
      <w:marLeft w:val="0"/>
      <w:marRight w:val="0"/>
      <w:marTop w:val="0"/>
      <w:marBottom w:val="0"/>
      <w:divBdr>
        <w:top w:val="none" w:sz="0" w:space="0" w:color="auto"/>
        <w:left w:val="none" w:sz="0" w:space="0" w:color="auto"/>
        <w:bottom w:val="none" w:sz="0" w:space="0" w:color="auto"/>
        <w:right w:val="none" w:sz="0" w:space="0" w:color="auto"/>
      </w:divBdr>
    </w:div>
    <w:div w:id="1078409097">
      <w:bodyDiv w:val="1"/>
      <w:marLeft w:val="0"/>
      <w:marRight w:val="0"/>
      <w:marTop w:val="0"/>
      <w:marBottom w:val="0"/>
      <w:divBdr>
        <w:top w:val="none" w:sz="0" w:space="0" w:color="auto"/>
        <w:left w:val="none" w:sz="0" w:space="0" w:color="auto"/>
        <w:bottom w:val="none" w:sz="0" w:space="0" w:color="auto"/>
        <w:right w:val="none" w:sz="0" w:space="0" w:color="auto"/>
      </w:divBdr>
    </w:div>
    <w:div w:id="1078669245">
      <w:bodyDiv w:val="1"/>
      <w:marLeft w:val="0"/>
      <w:marRight w:val="0"/>
      <w:marTop w:val="0"/>
      <w:marBottom w:val="0"/>
      <w:divBdr>
        <w:top w:val="none" w:sz="0" w:space="0" w:color="auto"/>
        <w:left w:val="none" w:sz="0" w:space="0" w:color="auto"/>
        <w:bottom w:val="none" w:sz="0" w:space="0" w:color="auto"/>
        <w:right w:val="none" w:sz="0" w:space="0" w:color="auto"/>
      </w:divBdr>
    </w:div>
    <w:div w:id="1079131486">
      <w:bodyDiv w:val="1"/>
      <w:marLeft w:val="0"/>
      <w:marRight w:val="0"/>
      <w:marTop w:val="0"/>
      <w:marBottom w:val="0"/>
      <w:divBdr>
        <w:top w:val="none" w:sz="0" w:space="0" w:color="auto"/>
        <w:left w:val="none" w:sz="0" w:space="0" w:color="auto"/>
        <w:bottom w:val="none" w:sz="0" w:space="0" w:color="auto"/>
        <w:right w:val="none" w:sz="0" w:space="0" w:color="auto"/>
      </w:divBdr>
    </w:div>
    <w:div w:id="1079408065">
      <w:bodyDiv w:val="1"/>
      <w:marLeft w:val="0"/>
      <w:marRight w:val="0"/>
      <w:marTop w:val="0"/>
      <w:marBottom w:val="0"/>
      <w:divBdr>
        <w:top w:val="none" w:sz="0" w:space="0" w:color="auto"/>
        <w:left w:val="none" w:sz="0" w:space="0" w:color="auto"/>
        <w:bottom w:val="none" w:sz="0" w:space="0" w:color="auto"/>
        <w:right w:val="none" w:sz="0" w:space="0" w:color="auto"/>
      </w:divBdr>
    </w:div>
    <w:div w:id="1079987614">
      <w:bodyDiv w:val="1"/>
      <w:marLeft w:val="0"/>
      <w:marRight w:val="0"/>
      <w:marTop w:val="0"/>
      <w:marBottom w:val="0"/>
      <w:divBdr>
        <w:top w:val="none" w:sz="0" w:space="0" w:color="auto"/>
        <w:left w:val="none" w:sz="0" w:space="0" w:color="auto"/>
        <w:bottom w:val="none" w:sz="0" w:space="0" w:color="auto"/>
        <w:right w:val="none" w:sz="0" w:space="0" w:color="auto"/>
      </w:divBdr>
    </w:div>
    <w:div w:id="1080298035">
      <w:bodyDiv w:val="1"/>
      <w:marLeft w:val="0"/>
      <w:marRight w:val="0"/>
      <w:marTop w:val="0"/>
      <w:marBottom w:val="0"/>
      <w:divBdr>
        <w:top w:val="none" w:sz="0" w:space="0" w:color="auto"/>
        <w:left w:val="none" w:sz="0" w:space="0" w:color="auto"/>
        <w:bottom w:val="none" w:sz="0" w:space="0" w:color="auto"/>
        <w:right w:val="none" w:sz="0" w:space="0" w:color="auto"/>
      </w:divBdr>
    </w:div>
    <w:div w:id="1080519223">
      <w:bodyDiv w:val="1"/>
      <w:marLeft w:val="0"/>
      <w:marRight w:val="0"/>
      <w:marTop w:val="0"/>
      <w:marBottom w:val="0"/>
      <w:divBdr>
        <w:top w:val="none" w:sz="0" w:space="0" w:color="auto"/>
        <w:left w:val="none" w:sz="0" w:space="0" w:color="auto"/>
        <w:bottom w:val="none" w:sz="0" w:space="0" w:color="auto"/>
        <w:right w:val="none" w:sz="0" w:space="0" w:color="auto"/>
      </w:divBdr>
    </w:div>
    <w:div w:id="1080717371">
      <w:bodyDiv w:val="1"/>
      <w:marLeft w:val="0"/>
      <w:marRight w:val="0"/>
      <w:marTop w:val="0"/>
      <w:marBottom w:val="0"/>
      <w:divBdr>
        <w:top w:val="none" w:sz="0" w:space="0" w:color="auto"/>
        <w:left w:val="none" w:sz="0" w:space="0" w:color="auto"/>
        <w:bottom w:val="none" w:sz="0" w:space="0" w:color="auto"/>
        <w:right w:val="none" w:sz="0" w:space="0" w:color="auto"/>
      </w:divBdr>
    </w:div>
    <w:div w:id="1082989536">
      <w:bodyDiv w:val="1"/>
      <w:marLeft w:val="0"/>
      <w:marRight w:val="0"/>
      <w:marTop w:val="0"/>
      <w:marBottom w:val="0"/>
      <w:divBdr>
        <w:top w:val="none" w:sz="0" w:space="0" w:color="auto"/>
        <w:left w:val="none" w:sz="0" w:space="0" w:color="auto"/>
        <w:bottom w:val="none" w:sz="0" w:space="0" w:color="auto"/>
        <w:right w:val="none" w:sz="0" w:space="0" w:color="auto"/>
      </w:divBdr>
    </w:div>
    <w:div w:id="1083532579">
      <w:bodyDiv w:val="1"/>
      <w:marLeft w:val="0"/>
      <w:marRight w:val="0"/>
      <w:marTop w:val="0"/>
      <w:marBottom w:val="0"/>
      <w:divBdr>
        <w:top w:val="none" w:sz="0" w:space="0" w:color="auto"/>
        <w:left w:val="none" w:sz="0" w:space="0" w:color="auto"/>
        <w:bottom w:val="none" w:sz="0" w:space="0" w:color="auto"/>
        <w:right w:val="none" w:sz="0" w:space="0" w:color="auto"/>
      </w:divBdr>
    </w:div>
    <w:div w:id="1083642332">
      <w:bodyDiv w:val="1"/>
      <w:marLeft w:val="0"/>
      <w:marRight w:val="0"/>
      <w:marTop w:val="0"/>
      <w:marBottom w:val="0"/>
      <w:divBdr>
        <w:top w:val="none" w:sz="0" w:space="0" w:color="auto"/>
        <w:left w:val="none" w:sz="0" w:space="0" w:color="auto"/>
        <w:bottom w:val="none" w:sz="0" w:space="0" w:color="auto"/>
        <w:right w:val="none" w:sz="0" w:space="0" w:color="auto"/>
      </w:divBdr>
    </w:div>
    <w:div w:id="1084034992">
      <w:bodyDiv w:val="1"/>
      <w:marLeft w:val="0"/>
      <w:marRight w:val="0"/>
      <w:marTop w:val="0"/>
      <w:marBottom w:val="0"/>
      <w:divBdr>
        <w:top w:val="none" w:sz="0" w:space="0" w:color="auto"/>
        <w:left w:val="none" w:sz="0" w:space="0" w:color="auto"/>
        <w:bottom w:val="none" w:sz="0" w:space="0" w:color="auto"/>
        <w:right w:val="none" w:sz="0" w:space="0" w:color="auto"/>
      </w:divBdr>
    </w:div>
    <w:div w:id="1084643744">
      <w:bodyDiv w:val="1"/>
      <w:marLeft w:val="0"/>
      <w:marRight w:val="0"/>
      <w:marTop w:val="0"/>
      <w:marBottom w:val="0"/>
      <w:divBdr>
        <w:top w:val="none" w:sz="0" w:space="0" w:color="auto"/>
        <w:left w:val="none" w:sz="0" w:space="0" w:color="auto"/>
        <w:bottom w:val="none" w:sz="0" w:space="0" w:color="auto"/>
        <w:right w:val="none" w:sz="0" w:space="0" w:color="auto"/>
      </w:divBdr>
    </w:div>
    <w:div w:id="1084958531">
      <w:bodyDiv w:val="1"/>
      <w:marLeft w:val="0"/>
      <w:marRight w:val="0"/>
      <w:marTop w:val="0"/>
      <w:marBottom w:val="0"/>
      <w:divBdr>
        <w:top w:val="none" w:sz="0" w:space="0" w:color="auto"/>
        <w:left w:val="none" w:sz="0" w:space="0" w:color="auto"/>
        <w:bottom w:val="none" w:sz="0" w:space="0" w:color="auto"/>
        <w:right w:val="none" w:sz="0" w:space="0" w:color="auto"/>
      </w:divBdr>
    </w:div>
    <w:div w:id="1085221904">
      <w:bodyDiv w:val="1"/>
      <w:marLeft w:val="0"/>
      <w:marRight w:val="0"/>
      <w:marTop w:val="0"/>
      <w:marBottom w:val="0"/>
      <w:divBdr>
        <w:top w:val="none" w:sz="0" w:space="0" w:color="auto"/>
        <w:left w:val="none" w:sz="0" w:space="0" w:color="auto"/>
        <w:bottom w:val="none" w:sz="0" w:space="0" w:color="auto"/>
        <w:right w:val="none" w:sz="0" w:space="0" w:color="auto"/>
      </w:divBdr>
    </w:div>
    <w:div w:id="1085683393">
      <w:bodyDiv w:val="1"/>
      <w:marLeft w:val="0"/>
      <w:marRight w:val="0"/>
      <w:marTop w:val="0"/>
      <w:marBottom w:val="0"/>
      <w:divBdr>
        <w:top w:val="none" w:sz="0" w:space="0" w:color="auto"/>
        <w:left w:val="none" w:sz="0" w:space="0" w:color="auto"/>
        <w:bottom w:val="none" w:sz="0" w:space="0" w:color="auto"/>
        <w:right w:val="none" w:sz="0" w:space="0" w:color="auto"/>
      </w:divBdr>
    </w:div>
    <w:div w:id="1085684680">
      <w:bodyDiv w:val="1"/>
      <w:marLeft w:val="0"/>
      <w:marRight w:val="0"/>
      <w:marTop w:val="0"/>
      <w:marBottom w:val="0"/>
      <w:divBdr>
        <w:top w:val="none" w:sz="0" w:space="0" w:color="auto"/>
        <w:left w:val="none" w:sz="0" w:space="0" w:color="auto"/>
        <w:bottom w:val="none" w:sz="0" w:space="0" w:color="auto"/>
        <w:right w:val="none" w:sz="0" w:space="0" w:color="auto"/>
      </w:divBdr>
    </w:div>
    <w:div w:id="1085689188">
      <w:bodyDiv w:val="1"/>
      <w:marLeft w:val="0"/>
      <w:marRight w:val="0"/>
      <w:marTop w:val="0"/>
      <w:marBottom w:val="0"/>
      <w:divBdr>
        <w:top w:val="none" w:sz="0" w:space="0" w:color="auto"/>
        <w:left w:val="none" w:sz="0" w:space="0" w:color="auto"/>
        <w:bottom w:val="none" w:sz="0" w:space="0" w:color="auto"/>
        <w:right w:val="none" w:sz="0" w:space="0" w:color="auto"/>
      </w:divBdr>
    </w:div>
    <w:div w:id="1086147936">
      <w:bodyDiv w:val="1"/>
      <w:marLeft w:val="0"/>
      <w:marRight w:val="0"/>
      <w:marTop w:val="0"/>
      <w:marBottom w:val="0"/>
      <w:divBdr>
        <w:top w:val="none" w:sz="0" w:space="0" w:color="auto"/>
        <w:left w:val="none" w:sz="0" w:space="0" w:color="auto"/>
        <w:bottom w:val="none" w:sz="0" w:space="0" w:color="auto"/>
        <w:right w:val="none" w:sz="0" w:space="0" w:color="auto"/>
      </w:divBdr>
    </w:div>
    <w:div w:id="1086653522">
      <w:bodyDiv w:val="1"/>
      <w:marLeft w:val="0"/>
      <w:marRight w:val="0"/>
      <w:marTop w:val="0"/>
      <w:marBottom w:val="0"/>
      <w:divBdr>
        <w:top w:val="none" w:sz="0" w:space="0" w:color="auto"/>
        <w:left w:val="none" w:sz="0" w:space="0" w:color="auto"/>
        <w:bottom w:val="none" w:sz="0" w:space="0" w:color="auto"/>
        <w:right w:val="none" w:sz="0" w:space="0" w:color="auto"/>
      </w:divBdr>
    </w:div>
    <w:div w:id="1086805287">
      <w:bodyDiv w:val="1"/>
      <w:marLeft w:val="0"/>
      <w:marRight w:val="0"/>
      <w:marTop w:val="0"/>
      <w:marBottom w:val="0"/>
      <w:divBdr>
        <w:top w:val="none" w:sz="0" w:space="0" w:color="auto"/>
        <w:left w:val="none" w:sz="0" w:space="0" w:color="auto"/>
        <w:bottom w:val="none" w:sz="0" w:space="0" w:color="auto"/>
        <w:right w:val="none" w:sz="0" w:space="0" w:color="auto"/>
      </w:divBdr>
    </w:div>
    <w:div w:id="1087381794">
      <w:bodyDiv w:val="1"/>
      <w:marLeft w:val="0"/>
      <w:marRight w:val="0"/>
      <w:marTop w:val="0"/>
      <w:marBottom w:val="0"/>
      <w:divBdr>
        <w:top w:val="none" w:sz="0" w:space="0" w:color="auto"/>
        <w:left w:val="none" w:sz="0" w:space="0" w:color="auto"/>
        <w:bottom w:val="none" w:sz="0" w:space="0" w:color="auto"/>
        <w:right w:val="none" w:sz="0" w:space="0" w:color="auto"/>
      </w:divBdr>
    </w:div>
    <w:div w:id="1087531867">
      <w:bodyDiv w:val="1"/>
      <w:marLeft w:val="0"/>
      <w:marRight w:val="0"/>
      <w:marTop w:val="0"/>
      <w:marBottom w:val="0"/>
      <w:divBdr>
        <w:top w:val="none" w:sz="0" w:space="0" w:color="auto"/>
        <w:left w:val="none" w:sz="0" w:space="0" w:color="auto"/>
        <w:bottom w:val="none" w:sz="0" w:space="0" w:color="auto"/>
        <w:right w:val="none" w:sz="0" w:space="0" w:color="auto"/>
      </w:divBdr>
    </w:div>
    <w:div w:id="1088961405">
      <w:bodyDiv w:val="1"/>
      <w:marLeft w:val="0"/>
      <w:marRight w:val="0"/>
      <w:marTop w:val="0"/>
      <w:marBottom w:val="0"/>
      <w:divBdr>
        <w:top w:val="none" w:sz="0" w:space="0" w:color="auto"/>
        <w:left w:val="none" w:sz="0" w:space="0" w:color="auto"/>
        <w:bottom w:val="none" w:sz="0" w:space="0" w:color="auto"/>
        <w:right w:val="none" w:sz="0" w:space="0" w:color="auto"/>
      </w:divBdr>
    </w:div>
    <w:div w:id="1088964262">
      <w:bodyDiv w:val="1"/>
      <w:marLeft w:val="0"/>
      <w:marRight w:val="0"/>
      <w:marTop w:val="0"/>
      <w:marBottom w:val="0"/>
      <w:divBdr>
        <w:top w:val="none" w:sz="0" w:space="0" w:color="auto"/>
        <w:left w:val="none" w:sz="0" w:space="0" w:color="auto"/>
        <w:bottom w:val="none" w:sz="0" w:space="0" w:color="auto"/>
        <w:right w:val="none" w:sz="0" w:space="0" w:color="auto"/>
      </w:divBdr>
    </w:div>
    <w:div w:id="1090006278">
      <w:bodyDiv w:val="1"/>
      <w:marLeft w:val="0"/>
      <w:marRight w:val="0"/>
      <w:marTop w:val="0"/>
      <w:marBottom w:val="0"/>
      <w:divBdr>
        <w:top w:val="none" w:sz="0" w:space="0" w:color="auto"/>
        <w:left w:val="none" w:sz="0" w:space="0" w:color="auto"/>
        <w:bottom w:val="none" w:sz="0" w:space="0" w:color="auto"/>
        <w:right w:val="none" w:sz="0" w:space="0" w:color="auto"/>
      </w:divBdr>
    </w:div>
    <w:div w:id="1091852308">
      <w:bodyDiv w:val="1"/>
      <w:marLeft w:val="0"/>
      <w:marRight w:val="0"/>
      <w:marTop w:val="0"/>
      <w:marBottom w:val="0"/>
      <w:divBdr>
        <w:top w:val="none" w:sz="0" w:space="0" w:color="auto"/>
        <w:left w:val="none" w:sz="0" w:space="0" w:color="auto"/>
        <w:bottom w:val="none" w:sz="0" w:space="0" w:color="auto"/>
        <w:right w:val="none" w:sz="0" w:space="0" w:color="auto"/>
      </w:divBdr>
    </w:div>
    <w:div w:id="1091900338">
      <w:bodyDiv w:val="1"/>
      <w:marLeft w:val="0"/>
      <w:marRight w:val="0"/>
      <w:marTop w:val="0"/>
      <w:marBottom w:val="0"/>
      <w:divBdr>
        <w:top w:val="none" w:sz="0" w:space="0" w:color="auto"/>
        <w:left w:val="none" w:sz="0" w:space="0" w:color="auto"/>
        <w:bottom w:val="none" w:sz="0" w:space="0" w:color="auto"/>
        <w:right w:val="none" w:sz="0" w:space="0" w:color="auto"/>
      </w:divBdr>
    </w:div>
    <w:div w:id="1091900968">
      <w:bodyDiv w:val="1"/>
      <w:marLeft w:val="0"/>
      <w:marRight w:val="0"/>
      <w:marTop w:val="0"/>
      <w:marBottom w:val="0"/>
      <w:divBdr>
        <w:top w:val="none" w:sz="0" w:space="0" w:color="auto"/>
        <w:left w:val="none" w:sz="0" w:space="0" w:color="auto"/>
        <w:bottom w:val="none" w:sz="0" w:space="0" w:color="auto"/>
        <w:right w:val="none" w:sz="0" w:space="0" w:color="auto"/>
      </w:divBdr>
    </w:div>
    <w:div w:id="1092436678">
      <w:bodyDiv w:val="1"/>
      <w:marLeft w:val="0"/>
      <w:marRight w:val="0"/>
      <w:marTop w:val="0"/>
      <w:marBottom w:val="0"/>
      <w:divBdr>
        <w:top w:val="none" w:sz="0" w:space="0" w:color="auto"/>
        <w:left w:val="none" w:sz="0" w:space="0" w:color="auto"/>
        <w:bottom w:val="none" w:sz="0" w:space="0" w:color="auto"/>
        <w:right w:val="none" w:sz="0" w:space="0" w:color="auto"/>
      </w:divBdr>
    </w:div>
    <w:div w:id="1092511015">
      <w:bodyDiv w:val="1"/>
      <w:marLeft w:val="0"/>
      <w:marRight w:val="0"/>
      <w:marTop w:val="0"/>
      <w:marBottom w:val="0"/>
      <w:divBdr>
        <w:top w:val="none" w:sz="0" w:space="0" w:color="auto"/>
        <w:left w:val="none" w:sz="0" w:space="0" w:color="auto"/>
        <w:bottom w:val="none" w:sz="0" w:space="0" w:color="auto"/>
        <w:right w:val="none" w:sz="0" w:space="0" w:color="auto"/>
      </w:divBdr>
    </w:div>
    <w:div w:id="1093862528">
      <w:bodyDiv w:val="1"/>
      <w:marLeft w:val="0"/>
      <w:marRight w:val="0"/>
      <w:marTop w:val="0"/>
      <w:marBottom w:val="0"/>
      <w:divBdr>
        <w:top w:val="none" w:sz="0" w:space="0" w:color="auto"/>
        <w:left w:val="none" w:sz="0" w:space="0" w:color="auto"/>
        <w:bottom w:val="none" w:sz="0" w:space="0" w:color="auto"/>
        <w:right w:val="none" w:sz="0" w:space="0" w:color="auto"/>
      </w:divBdr>
    </w:div>
    <w:div w:id="1094203866">
      <w:bodyDiv w:val="1"/>
      <w:marLeft w:val="0"/>
      <w:marRight w:val="0"/>
      <w:marTop w:val="0"/>
      <w:marBottom w:val="0"/>
      <w:divBdr>
        <w:top w:val="none" w:sz="0" w:space="0" w:color="auto"/>
        <w:left w:val="none" w:sz="0" w:space="0" w:color="auto"/>
        <w:bottom w:val="none" w:sz="0" w:space="0" w:color="auto"/>
        <w:right w:val="none" w:sz="0" w:space="0" w:color="auto"/>
      </w:divBdr>
    </w:div>
    <w:div w:id="1094277015">
      <w:bodyDiv w:val="1"/>
      <w:marLeft w:val="0"/>
      <w:marRight w:val="0"/>
      <w:marTop w:val="0"/>
      <w:marBottom w:val="0"/>
      <w:divBdr>
        <w:top w:val="none" w:sz="0" w:space="0" w:color="auto"/>
        <w:left w:val="none" w:sz="0" w:space="0" w:color="auto"/>
        <w:bottom w:val="none" w:sz="0" w:space="0" w:color="auto"/>
        <w:right w:val="none" w:sz="0" w:space="0" w:color="auto"/>
      </w:divBdr>
    </w:div>
    <w:div w:id="1094663414">
      <w:bodyDiv w:val="1"/>
      <w:marLeft w:val="0"/>
      <w:marRight w:val="0"/>
      <w:marTop w:val="0"/>
      <w:marBottom w:val="0"/>
      <w:divBdr>
        <w:top w:val="none" w:sz="0" w:space="0" w:color="auto"/>
        <w:left w:val="none" w:sz="0" w:space="0" w:color="auto"/>
        <w:bottom w:val="none" w:sz="0" w:space="0" w:color="auto"/>
        <w:right w:val="none" w:sz="0" w:space="0" w:color="auto"/>
      </w:divBdr>
    </w:div>
    <w:div w:id="1094938924">
      <w:bodyDiv w:val="1"/>
      <w:marLeft w:val="0"/>
      <w:marRight w:val="0"/>
      <w:marTop w:val="0"/>
      <w:marBottom w:val="0"/>
      <w:divBdr>
        <w:top w:val="none" w:sz="0" w:space="0" w:color="auto"/>
        <w:left w:val="none" w:sz="0" w:space="0" w:color="auto"/>
        <w:bottom w:val="none" w:sz="0" w:space="0" w:color="auto"/>
        <w:right w:val="none" w:sz="0" w:space="0" w:color="auto"/>
      </w:divBdr>
    </w:div>
    <w:div w:id="1096170124">
      <w:bodyDiv w:val="1"/>
      <w:marLeft w:val="0"/>
      <w:marRight w:val="0"/>
      <w:marTop w:val="0"/>
      <w:marBottom w:val="0"/>
      <w:divBdr>
        <w:top w:val="none" w:sz="0" w:space="0" w:color="auto"/>
        <w:left w:val="none" w:sz="0" w:space="0" w:color="auto"/>
        <w:bottom w:val="none" w:sz="0" w:space="0" w:color="auto"/>
        <w:right w:val="none" w:sz="0" w:space="0" w:color="auto"/>
      </w:divBdr>
    </w:div>
    <w:div w:id="1096171618">
      <w:bodyDiv w:val="1"/>
      <w:marLeft w:val="0"/>
      <w:marRight w:val="0"/>
      <w:marTop w:val="0"/>
      <w:marBottom w:val="0"/>
      <w:divBdr>
        <w:top w:val="none" w:sz="0" w:space="0" w:color="auto"/>
        <w:left w:val="none" w:sz="0" w:space="0" w:color="auto"/>
        <w:bottom w:val="none" w:sz="0" w:space="0" w:color="auto"/>
        <w:right w:val="none" w:sz="0" w:space="0" w:color="auto"/>
      </w:divBdr>
    </w:div>
    <w:div w:id="1096636815">
      <w:bodyDiv w:val="1"/>
      <w:marLeft w:val="0"/>
      <w:marRight w:val="0"/>
      <w:marTop w:val="0"/>
      <w:marBottom w:val="0"/>
      <w:divBdr>
        <w:top w:val="none" w:sz="0" w:space="0" w:color="auto"/>
        <w:left w:val="none" w:sz="0" w:space="0" w:color="auto"/>
        <w:bottom w:val="none" w:sz="0" w:space="0" w:color="auto"/>
        <w:right w:val="none" w:sz="0" w:space="0" w:color="auto"/>
      </w:divBdr>
    </w:div>
    <w:div w:id="1097946552">
      <w:bodyDiv w:val="1"/>
      <w:marLeft w:val="0"/>
      <w:marRight w:val="0"/>
      <w:marTop w:val="0"/>
      <w:marBottom w:val="0"/>
      <w:divBdr>
        <w:top w:val="none" w:sz="0" w:space="0" w:color="auto"/>
        <w:left w:val="none" w:sz="0" w:space="0" w:color="auto"/>
        <w:bottom w:val="none" w:sz="0" w:space="0" w:color="auto"/>
        <w:right w:val="none" w:sz="0" w:space="0" w:color="auto"/>
      </w:divBdr>
    </w:div>
    <w:div w:id="1099059282">
      <w:bodyDiv w:val="1"/>
      <w:marLeft w:val="0"/>
      <w:marRight w:val="0"/>
      <w:marTop w:val="0"/>
      <w:marBottom w:val="0"/>
      <w:divBdr>
        <w:top w:val="none" w:sz="0" w:space="0" w:color="auto"/>
        <w:left w:val="none" w:sz="0" w:space="0" w:color="auto"/>
        <w:bottom w:val="none" w:sz="0" w:space="0" w:color="auto"/>
        <w:right w:val="none" w:sz="0" w:space="0" w:color="auto"/>
      </w:divBdr>
    </w:div>
    <w:div w:id="1099066129">
      <w:bodyDiv w:val="1"/>
      <w:marLeft w:val="0"/>
      <w:marRight w:val="0"/>
      <w:marTop w:val="0"/>
      <w:marBottom w:val="0"/>
      <w:divBdr>
        <w:top w:val="none" w:sz="0" w:space="0" w:color="auto"/>
        <w:left w:val="none" w:sz="0" w:space="0" w:color="auto"/>
        <w:bottom w:val="none" w:sz="0" w:space="0" w:color="auto"/>
        <w:right w:val="none" w:sz="0" w:space="0" w:color="auto"/>
      </w:divBdr>
    </w:div>
    <w:div w:id="1099373989">
      <w:bodyDiv w:val="1"/>
      <w:marLeft w:val="0"/>
      <w:marRight w:val="0"/>
      <w:marTop w:val="0"/>
      <w:marBottom w:val="0"/>
      <w:divBdr>
        <w:top w:val="none" w:sz="0" w:space="0" w:color="auto"/>
        <w:left w:val="none" w:sz="0" w:space="0" w:color="auto"/>
        <w:bottom w:val="none" w:sz="0" w:space="0" w:color="auto"/>
        <w:right w:val="none" w:sz="0" w:space="0" w:color="auto"/>
      </w:divBdr>
    </w:div>
    <w:div w:id="1101995908">
      <w:bodyDiv w:val="1"/>
      <w:marLeft w:val="0"/>
      <w:marRight w:val="0"/>
      <w:marTop w:val="0"/>
      <w:marBottom w:val="0"/>
      <w:divBdr>
        <w:top w:val="none" w:sz="0" w:space="0" w:color="auto"/>
        <w:left w:val="none" w:sz="0" w:space="0" w:color="auto"/>
        <w:bottom w:val="none" w:sz="0" w:space="0" w:color="auto"/>
        <w:right w:val="none" w:sz="0" w:space="0" w:color="auto"/>
      </w:divBdr>
    </w:div>
    <w:div w:id="1102066101">
      <w:bodyDiv w:val="1"/>
      <w:marLeft w:val="0"/>
      <w:marRight w:val="0"/>
      <w:marTop w:val="0"/>
      <w:marBottom w:val="0"/>
      <w:divBdr>
        <w:top w:val="none" w:sz="0" w:space="0" w:color="auto"/>
        <w:left w:val="none" w:sz="0" w:space="0" w:color="auto"/>
        <w:bottom w:val="none" w:sz="0" w:space="0" w:color="auto"/>
        <w:right w:val="none" w:sz="0" w:space="0" w:color="auto"/>
      </w:divBdr>
    </w:div>
    <w:div w:id="1102409418">
      <w:bodyDiv w:val="1"/>
      <w:marLeft w:val="0"/>
      <w:marRight w:val="0"/>
      <w:marTop w:val="0"/>
      <w:marBottom w:val="0"/>
      <w:divBdr>
        <w:top w:val="none" w:sz="0" w:space="0" w:color="auto"/>
        <w:left w:val="none" w:sz="0" w:space="0" w:color="auto"/>
        <w:bottom w:val="none" w:sz="0" w:space="0" w:color="auto"/>
        <w:right w:val="none" w:sz="0" w:space="0" w:color="auto"/>
      </w:divBdr>
    </w:div>
    <w:div w:id="1102531091">
      <w:bodyDiv w:val="1"/>
      <w:marLeft w:val="0"/>
      <w:marRight w:val="0"/>
      <w:marTop w:val="0"/>
      <w:marBottom w:val="0"/>
      <w:divBdr>
        <w:top w:val="none" w:sz="0" w:space="0" w:color="auto"/>
        <w:left w:val="none" w:sz="0" w:space="0" w:color="auto"/>
        <w:bottom w:val="none" w:sz="0" w:space="0" w:color="auto"/>
        <w:right w:val="none" w:sz="0" w:space="0" w:color="auto"/>
      </w:divBdr>
    </w:div>
    <w:div w:id="1103111553">
      <w:bodyDiv w:val="1"/>
      <w:marLeft w:val="0"/>
      <w:marRight w:val="0"/>
      <w:marTop w:val="0"/>
      <w:marBottom w:val="0"/>
      <w:divBdr>
        <w:top w:val="none" w:sz="0" w:space="0" w:color="auto"/>
        <w:left w:val="none" w:sz="0" w:space="0" w:color="auto"/>
        <w:bottom w:val="none" w:sz="0" w:space="0" w:color="auto"/>
        <w:right w:val="none" w:sz="0" w:space="0" w:color="auto"/>
      </w:divBdr>
    </w:div>
    <w:div w:id="1103112665">
      <w:bodyDiv w:val="1"/>
      <w:marLeft w:val="0"/>
      <w:marRight w:val="0"/>
      <w:marTop w:val="0"/>
      <w:marBottom w:val="0"/>
      <w:divBdr>
        <w:top w:val="none" w:sz="0" w:space="0" w:color="auto"/>
        <w:left w:val="none" w:sz="0" w:space="0" w:color="auto"/>
        <w:bottom w:val="none" w:sz="0" w:space="0" w:color="auto"/>
        <w:right w:val="none" w:sz="0" w:space="0" w:color="auto"/>
      </w:divBdr>
    </w:div>
    <w:div w:id="1104349954">
      <w:bodyDiv w:val="1"/>
      <w:marLeft w:val="0"/>
      <w:marRight w:val="0"/>
      <w:marTop w:val="0"/>
      <w:marBottom w:val="0"/>
      <w:divBdr>
        <w:top w:val="none" w:sz="0" w:space="0" w:color="auto"/>
        <w:left w:val="none" w:sz="0" w:space="0" w:color="auto"/>
        <w:bottom w:val="none" w:sz="0" w:space="0" w:color="auto"/>
        <w:right w:val="none" w:sz="0" w:space="0" w:color="auto"/>
      </w:divBdr>
    </w:div>
    <w:div w:id="1104423967">
      <w:bodyDiv w:val="1"/>
      <w:marLeft w:val="0"/>
      <w:marRight w:val="0"/>
      <w:marTop w:val="0"/>
      <w:marBottom w:val="0"/>
      <w:divBdr>
        <w:top w:val="none" w:sz="0" w:space="0" w:color="auto"/>
        <w:left w:val="none" w:sz="0" w:space="0" w:color="auto"/>
        <w:bottom w:val="none" w:sz="0" w:space="0" w:color="auto"/>
        <w:right w:val="none" w:sz="0" w:space="0" w:color="auto"/>
      </w:divBdr>
    </w:div>
    <w:div w:id="1105733832">
      <w:bodyDiv w:val="1"/>
      <w:marLeft w:val="0"/>
      <w:marRight w:val="0"/>
      <w:marTop w:val="0"/>
      <w:marBottom w:val="0"/>
      <w:divBdr>
        <w:top w:val="none" w:sz="0" w:space="0" w:color="auto"/>
        <w:left w:val="none" w:sz="0" w:space="0" w:color="auto"/>
        <w:bottom w:val="none" w:sz="0" w:space="0" w:color="auto"/>
        <w:right w:val="none" w:sz="0" w:space="0" w:color="auto"/>
      </w:divBdr>
    </w:div>
    <w:div w:id="1106389011">
      <w:bodyDiv w:val="1"/>
      <w:marLeft w:val="0"/>
      <w:marRight w:val="0"/>
      <w:marTop w:val="0"/>
      <w:marBottom w:val="0"/>
      <w:divBdr>
        <w:top w:val="none" w:sz="0" w:space="0" w:color="auto"/>
        <w:left w:val="none" w:sz="0" w:space="0" w:color="auto"/>
        <w:bottom w:val="none" w:sz="0" w:space="0" w:color="auto"/>
        <w:right w:val="none" w:sz="0" w:space="0" w:color="auto"/>
      </w:divBdr>
    </w:div>
    <w:div w:id="1106509946">
      <w:bodyDiv w:val="1"/>
      <w:marLeft w:val="0"/>
      <w:marRight w:val="0"/>
      <w:marTop w:val="0"/>
      <w:marBottom w:val="0"/>
      <w:divBdr>
        <w:top w:val="none" w:sz="0" w:space="0" w:color="auto"/>
        <w:left w:val="none" w:sz="0" w:space="0" w:color="auto"/>
        <w:bottom w:val="none" w:sz="0" w:space="0" w:color="auto"/>
        <w:right w:val="none" w:sz="0" w:space="0" w:color="auto"/>
      </w:divBdr>
    </w:div>
    <w:div w:id="1106581782">
      <w:bodyDiv w:val="1"/>
      <w:marLeft w:val="0"/>
      <w:marRight w:val="0"/>
      <w:marTop w:val="0"/>
      <w:marBottom w:val="0"/>
      <w:divBdr>
        <w:top w:val="none" w:sz="0" w:space="0" w:color="auto"/>
        <w:left w:val="none" w:sz="0" w:space="0" w:color="auto"/>
        <w:bottom w:val="none" w:sz="0" w:space="0" w:color="auto"/>
        <w:right w:val="none" w:sz="0" w:space="0" w:color="auto"/>
      </w:divBdr>
    </w:div>
    <w:div w:id="1106655986">
      <w:bodyDiv w:val="1"/>
      <w:marLeft w:val="0"/>
      <w:marRight w:val="0"/>
      <w:marTop w:val="0"/>
      <w:marBottom w:val="0"/>
      <w:divBdr>
        <w:top w:val="none" w:sz="0" w:space="0" w:color="auto"/>
        <w:left w:val="none" w:sz="0" w:space="0" w:color="auto"/>
        <w:bottom w:val="none" w:sz="0" w:space="0" w:color="auto"/>
        <w:right w:val="none" w:sz="0" w:space="0" w:color="auto"/>
      </w:divBdr>
    </w:div>
    <w:div w:id="1106735465">
      <w:bodyDiv w:val="1"/>
      <w:marLeft w:val="0"/>
      <w:marRight w:val="0"/>
      <w:marTop w:val="0"/>
      <w:marBottom w:val="0"/>
      <w:divBdr>
        <w:top w:val="none" w:sz="0" w:space="0" w:color="auto"/>
        <w:left w:val="none" w:sz="0" w:space="0" w:color="auto"/>
        <w:bottom w:val="none" w:sz="0" w:space="0" w:color="auto"/>
        <w:right w:val="none" w:sz="0" w:space="0" w:color="auto"/>
      </w:divBdr>
    </w:div>
    <w:div w:id="1106970504">
      <w:bodyDiv w:val="1"/>
      <w:marLeft w:val="0"/>
      <w:marRight w:val="0"/>
      <w:marTop w:val="0"/>
      <w:marBottom w:val="0"/>
      <w:divBdr>
        <w:top w:val="none" w:sz="0" w:space="0" w:color="auto"/>
        <w:left w:val="none" w:sz="0" w:space="0" w:color="auto"/>
        <w:bottom w:val="none" w:sz="0" w:space="0" w:color="auto"/>
        <w:right w:val="none" w:sz="0" w:space="0" w:color="auto"/>
      </w:divBdr>
    </w:div>
    <w:div w:id="1107893538">
      <w:bodyDiv w:val="1"/>
      <w:marLeft w:val="0"/>
      <w:marRight w:val="0"/>
      <w:marTop w:val="0"/>
      <w:marBottom w:val="0"/>
      <w:divBdr>
        <w:top w:val="none" w:sz="0" w:space="0" w:color="auto"/>
        <w:left w:val="none" w:sz="0" w:space="0" w:color="auto"/>
        <w:bottom w:val="none" w:sz="0" w:space="0" w:color="auto"/>
        <w:right w:val="none" w:sz="0" w:space="0" w:color="auto"/>
      </w:divBdr>
    </w:div>
    <w:div w:id="1108620498">
      <w:bodyDiv w:val="1"/>
      <w:marLeft w:val="0"/>
      <w:marRight w:val="0"/>
      <w:marTop w:val="0"/>
      <w:marBottom w:val="0"/>
      <w:divBdr>
        <w:top w:val="none" w:sz="0" w:space="0" w:color="auto"/>
        <w:left w:val="none" w:sz="0" w:space="0" w:color="auto"/>
        <w:bottom w:val="none" w:sz="0" w:space="0" w:color="auto"/>
        <w:right w:val="none" w:sz="0" w:space="0" w:color="auto"/>
      </w:divBdr>
    </w:div>
    <w:div w:id="1110012070">
      <w:bodyDiv w:val="1"/>
      <w:marLeft w:val="0"/>
      <w:marRight w:val="0"/>
      <w:marTop w:val="0"/>
      <w:marBottom w:val="0"/>
      <w:divBdr>
        <w:top w:val="none" w:sz="0" w:space="0" w:color="auto"/>
        <w:left w:val="none" w:sz="0" w:space="0" w:color="auto"/>
        <w:bottom w:val="none" w:sz="0" w:space="0" w:color="auto"/>
        <w:right w:val="none" w:sz="0" w:space="0" w:color="auto"/>
      </w:divBdr>
    </w:div>
    <w:div w:id="1110661726">
      <w:bodyDiv w:val="1"/>
      <w:marLeft w:val="0"/>
      <w:marRight w:val="0"/>
      <w:marTop w:val="0"/>
      <w:marBottom w:val="0"/>
      <w:divBdr>
        <w:top w:val="none" w:sz="0" w:space="0" w:color="auto"/>
        <w:left w:val="none" w:sz="0" w:space="0" w:color="auto"/>
        <w:bottom w:val="none" w:sz="0" w:space="0" w:color="auto"/>
        <w:right w:val="none" w:sz="0" w:space="0" w:color="auto"/>
      </w:divBdr>
    </w:div>
    <w:div w:id="1110854244">
      <w:bodyDiv w:val="1"/>
      <w:marLeft w:val="0"/>
      <w:marRight w:val="0"/>
      <w:marTop w:val="0"/>
      <w:marBottom w:val="0"/>
      <w:divBdr>
        <w:top w:val="none" w:sz="0" w:space="0" w:color="auto"/>
        <w:left w:val="none" w:sz="0" w:space="0" w:color="auto"/>
        <w:bottom w:val="none" w:sz="0" w:space="0" w:color="auto"/>
        <w:right w:val="none" w:sz="0" w:space="0" w:color="auto"/>
      </w:divBdr>
    </w:div>
    <w:div w:id="1111125756">
      <w:bodyDiv w:val="1"/>
      <w:marLeft w:val="0"/>
      <w:marRight w:val="0"/>
      <w:marTop w:val="0"/>
      <w:marBottom w:val="0"/>
      <w:divBdr>
        <w:top w:val="none" w:sz="0" w:space="0" w:color="auto"/>
        <w:left w:val="none" w:sz="0" w:space="0" w:color="auto"/>
        <w:bottom w:val="none" w:sz="0" w:space="0" w:color="auto"/>
        <w:right w:val="none" w:sz="0" w:space="0" w:color="auto"/>
      </w:divBdr>
    </w:div>
    <w:div w:id="1111433311">
      <w:bodyDiv w:val="1"/>
      <w:marLeft w:val="0"/>
      <w:marRight w:val="0"/>
      <w:marTop w:val="0"/>
      <w:marBottom w:val="0"/>
      <w:divBdr>
        <w:top w:val="none" w:sz="0" w:space="0" w:color="auto"/>
        <w:left w:val="none" w:sz="0" w:space="0" w:color="auto"/>
        <w:bottom w:val="none" w:sz="0" w:space="0" w:color="auto"/>
        <w:right w:val="none" w:sz="0" w:space="0" w:color="auto"/>
      </w:divBdr>
    </w:div>
    <w:div w:id="1111628588">
      <w:bodyDiv w:val="1"/>
      <w:marLeft w:val="0"/>
      <w:marRight w:val="0"/>
      <w:marTop w:val="0"/>
      <w:marBottom w:val="0"/>
      <w:divBdr>
        <w:top w:val="none" w:sz="0" w:space="0" w:color="auto"/>
        <w:left w:val="none" w:sz="0" w:space="0" w:color="auto"/>
        <w:bottom w:val="none" w:sz="0" w:space="0" w:color="auto"/>
        <w:right w:val="none" w:sz="0" w:space="0" w:color="auto"/>
      </w:divBdr>
    </w:div>
    <w:div w:id="1112629497">
      <w:bodyDiv w:val="1"/>
      <w:marLeft w:val="0"/>
      <w:marRight w:val="0"/>
      <w:marTop w:val="0"/>
      <w:marBottom w:val="0"/>
      <w:divBdr>
        <w:top w:val="none" w:sz="0" w:space="0" w:color="auto"/>
        <w:left w:val="none" w:sz="0" w:space="0" w:color="auto"/>
        <w:bottom w:val="none" w:sz="0" w:space="0" w:color="auto"/>
        <w:right w:val="none" w:sz="0" w:space="0" w:color="auto"/>
      </w:divBdr>
    </w:div>
    <w:div w:id="1113088205">
      <w:bodyDiv w:val="1"/>
      <w:marLeft w:val="0"/>
      <w:marRight w:val="0"/>
      <w:marTop w:val="0"/>
      <w:marBottom w:val="0"/>
      <w:divBdr>
        <w:top w:val="none" w:sz="0" w:space="0" w:color="auto"/>
        <w:left w:val="none" w:sz="0" w:space="0" w:color="auto"/>
        <w:bottom w:val="none" w:sz="0" w:space="0" w:color="auto"/>
        <w:right w:val="none" w:sz="0" w:space="0" w:color="auto"/>
      </w:divBdr>
    </w:div>
    <w:div w:id="1113943549">
      <w:bodyDiv w:val="1"/>
      <w:marLeft w:val="0"/>
      <w:marRight w:val="0"/>
      <w:marTop w:val="0"/>
      <w:marBottom w:val="0"/>
      <w:divBdr>
        <w:top w:val="none" w:sz="0" w:space="0" w:color="auto"/>
        <w:left w:val="none" w:sz="0" w:space="0" w:color="auto"/>
        <w:bottom w:val="none" w:sz="0" w:space="0" w:color="auto"/>
        <w:right w:val="none" w:sz="0" w:space="0" w:color="auto"/>
      </w:divBdr>
    </w:div>
    <w:div w:id="1114330809">
      <w:bodyDiv w:val="1"/>
      <w:marLeft w:val="0"/>
      <w:marRight w:val="0"/>
      <w:marTop w:val="0"/>
      <w:marBottom w:val="0"/>
      <w:divBdr>
        <w:top w:val="none" w:sz="0" w:space="0" w:color="auto"/>
        <w:left w:val="none" w:sz="0" w:space="0" w:color="auto"/>
        <w:bottom w:val="none" w:sz="0" w:space="0" w:color="auto"/>
        <w:right w:val="none" w:sz="0" w:space="0" w:color="auto"/>
      </w:divBdr>
    </w:div>
    <w:div w:id="1114521430">
      <w:bodyDiv w:val="1"/>
      <w:marLeft w:val="0"/>
      <w:marRight w:val="0"/>
      <w:marTop w:val="0"/>
      <w:marBottom w:val="0"/>
      <w:divBdr>
        <w:top w:val="none" w:sz="0" w:space="0" w:color="auto"/>
        <w:left w:val="none" w:sz="0" w:space="0" w:color="auto"/>
        <w:bottom w:val="none" w:sz="0" w:space="0" w:color="auto"/>
        <w:right w:val="none" w:sz="0" w:space="0" w:color="auto"/>
      </w:divBdr>
    </w:div>
    <w:div w:id="1114789004">
      <w:bodyDiv w:val="1"/>
      <w:marLeft w:val="0"/>
      <w:marRight w:val="0"/>
      <w:marTop w:val="0"/>
      <w:marBottom w:val="0"/>
      <w:divBdr>
        <w:top w:val="none" w:sz="0" w:space="0" w:color="auto"/>
        <w:left w:val="none" w:sz="0" w:space="0" w:color="auto"/>
        <w:bottom w:val="none" w:sz="0" w:space="0" w:color="auto"/>
        <w:right w:val="none" w:sz="0" w:space="0" w:color="auto"/>
      </w:divBdr>
    </w:div>
    <w:div w:id="1114901967">
      <w:bodyDiv w:val="1"/>
      <w:marLeft w:val="0"/>
      <w:marRight w:val="0"/>
      <w:marTop w:val="0"/>
      <w:marBottom w:val="0"/>
      <w:divBdr>
        <w:top w:val="none" w:sz="0" w:space="0" w:color="auto"/>
        <w:left w:val="none" w:sz="0" w:space="0" w:color="auto"/>
        <w:bottom w:val="none" w:sz="0" w:space="0" w:color="auto"/>
        <w:right w:val="none" w:sz="0" w:space="0" w:color="auto"/>
      </w:divBdr>
    </w:div>
    <w:div w:id="1115054465">
      <w:bodyDiv w:val="1"/>
      <w:marLeft w:val="0"/>
      <w:marRight w:val="0"/>
      <w:marTop w:val="0"/>
      <w:marBottom w:val="0"/>
      <w:divBdr>
        <w:top w:val="none" w:sz="0" w:space="0" w:color="auto"/>
        <w:left w:val="none" w:sz="0" w:space="0" w:color="auto"/>
        <w:bottom w:val="none" w:sz="0" w:space="0" w:color="auto"/>
        <w:right w:val="none" w:sz="0" w:space="0" w:color="auto"/>
      </w:divBdr>
    </w:div>
    <w:div w:id="1117914870">
      <w:bodyDiv w:val="1"/>
      <w:marLeft w:val="0"/>
      <w:marRight w:val="0"/>
      <w:marTop w:val="0"/>
      <w:marBottom w:val="0"/>
      <w:divBdr>
        <w:top w:val="none" w:sz="0" w:space="0" w:color="auto"/>
        <w:left w:val="none" w:sz="0" w:space="0" w:color="auto"/>
        <w:bottom w:val="none" w:sz="0" w:space="0" w:color="auto"/>
        <w:right w:val="none" w:sz="0" w:space="0" w:color="auto"/>
      </w:divBdr>
    </w:div>
    <w:div w:id="1118139627">
      <w:bodyDiv w:val="1"/>
      <w:marLeft w:val="0"/>
      <w:marRight w:val="0"/>
      <w:marTop w:val="0"/>
      <w:marBottom w:val="0"/>
      <w:divBdr>
        <w:top w:val="none" w:sz="0" w:space="0" w:color="auto"/>
        <w:left w:val="none" w:sz="0" w:space="0" w:color="auto"/>
        <w:bottom w:val="none" w:sz="0" w:space="0" w:color="auto"/>
        <w:right w:val="none" w:sz="0" w:space="0" w:color="auto"/>
      </w:divBdr>
    </w:div>
    <w:div w:id="1118184010">
      <w:bodyDiv w:val="1"/>
      <w:marLeft w:val="0"/>
      <w:marRight w:val="0"/>
      <w:marTop w:val="0"/>
      <w:marBottom w:val="0"/>
      <w:divBdr>
        <w:top w:val="none" w:sz="0" w:space="0" w:color="auto"/>
        <w:left w:val="none" w:sz="0" w:space="0" w:color="auto"/>
        <w:bottom w:val="none" w:sz="0" w:space="0" w:color="auto"/>
        <w:right w:val="none" w:sz="0" w:space="0" w:color="auto"/>
      </w:divBdr>
    </w:div>
    <w:div w:id="1118914893">
      <w:bodyDiv w:val="1"/>
      <w:marLeft w:val="0"/>
      <w:marRight w:val="0"/>
      <w:marTop w:val="0"/>
      <w:marBottom w:val="0"/>
      <w:divBdr>
        <w:top w:val="none" w:sz="0" w:space="0" w:color="auto"/>
        <w:left w:val="none" w:sz="0" w:space="0" w:color="auto"/>
        <w:bottom w:val="none" w:sz="0" w:space="0" w:color="auto"/>
        <w:right w:val="none" w:sz="0" w:space="0" w:color="auto"/>
      </w:divBdr>
    </w:div>
    <w:div w:id="1119762311">
      <w:bodyDiv w:val="1"/>
      <w:marLeft w:val="0"/>
      <w:marRight w:val="0"/>
      <w:marTop w:val="0"/>
      <w:marBottom w:val="0"/>
      <w:divBdr>
        <w:top w:val="none" w:sz="0" w:space="0" w:color="auto"/>
        <w:left w:val="none" w:sz="0" w:space="0" w:color="auto"/>
        <w:bottom w:val="none" w:sz="0" w:space="0" w:color="auto"/>
        <w:right w:val="none" w:sz="0" w:space="0" w:color="auto"/>
      </w:divBdr>
    </w:div>
    <w:div w:id="1119839725">
      <w:bodyDiv w:val="1"/>
      <w:marLeft w:val="0"/>
      <w:marRight w:val="0"/>
      <w:marTop w:val="0"/>
      <w:marBottom w:val="0"/>
      <w:divBdr>
        <w:top w:val="none" w:sz="0" w:space="0" w:color="auto"/>
        <w:left w:val="none" w:sz="0" w:space="0" w:color="auto"/>
        <w:bottom w:val="none" w:sz="0" w:space="0" w:color="auto"/>
        <w:right w:val="none" w:sz="0" w:space="0" w:color="auto"/>
      </w:divBdr>
    </w:div>
    <w:div w:id="1120488788">
      <w:bodyDiv w:val="1"/>
      <w:marLeft w:val="0"/>
      <w:marRight w:val="0"/>
      <w:marTop w:val="0"/>
      <w:marBottom w:val="0"/>
      <w:divBdr>
        <w:top w:val="none" w:sz="0" w:space="0" w:color="auto"/>
        <w:left w:val="none" w:sz="0" w:space="0" w:color="auto"/>
        <w:bottom w:val="none" w:sz="0" w:space="0" w:color="auto"/>
        <w:right w:val="none" w:sz="0" w:space="0" w:color="auto"/>
      </w:divBdr>
    </w:div>
    <w:div w:id="1121144009">
      <w:bodyDiv w:val="1"/>
      <w:marLeft w:val="0"/>
      <w:marRight w:val="0"/>
      <w:marTop w:val="0"/>
      <w:marBottom w:val="0"/>
      <w:divBdr>
        <w:top w:val="none" w:sz="0" w:space="0" w:color="auto"/>
        <w:left w:val="none" w:sz="0" w:space="0" w:color="auto"/>
        <w:bottom w:val="none" w:sz="0" w:space="0" w:color="auto"/>
        <w:right w:val="none" w:sz="0" w:space="0" w:color="auto"/>
      </w:divBdr>
    </w:div>
    <w:div w:id="1121925564">
      <w:bodyDiv w:val="1"/>
      <w:marLeft w:val="0"/>
      <w:marRight w:val="0"/>
      <w:marTop w:val="0"/>
      <w:marBottom w:val="0"/>
      <w:divBdr>
        <w:top w:val="none" w:sz="0" w:space="0" w:color="auto"/>
        <w:left w:val="none" w:sz="0" w:space="0" w:color="auto"/>
        <w:bottom w:val="none" w:sz="0" w:space="0" w:color="auto"/>
        <w:right w:val="none" w:sz="0" w:space="0" w:color="auto"/>
      </w:divBdr>
    </w:div>
    <w:div w:id="1122571721">
      <w:bodyDiv w:val="1"/>
      <w:marLeft w:val="0"/>
      <w:marRight w:val="0"/>
      <w:marTop w:val="0"/>
      <w:marBottom w:val="0"/>
      <w:divBdr>
        <w:top w:val="none" w:sz="0" w:space="0" w:color="auto"/>
        <w:left w:val="none" w:sz="0" w:space="0" w:color="auto"/>
        <w:bottom w:val="none" w:sz="0" w:space="0" w:color="auto"/>
        <w:right w:val="none" w:sz="0" w:space="0" w:color="auto"/>
      </w:divBdr>
    </w:div>
    <w:div w:id="1122648226">
      <w:bodyDiv w:val="1"/>
      <w:marLeft w:val="0"/>
      <w:marRight w:val="0"/>
      <w:marTop w:val="0"/>
      <w:marBottom w:val="0"/>
      <w:divBdr>
        <w:top w:val="none" w:sz="0" w:space="0" w:color="auto"/>
        <w:left w:val="none" w:sz="0" w:space="0" w:color="auto"/>
        <w:bottom w:val="none" w:sz="0" w:space="0" w:color="auto"/>
        <w:right w:val="none" w:sz="0" w:space="0" w:color="auto"/>
      </w:divBdr>
    </w:div>
    <w:div w:id="1123157156">
      <w:bodyDiv w:val="1"/>
      <w:marLeft w:val="0"/>
      <w:marRight w:val="0"/>
      <w:marTop w:val="0"/>
      <w:marBottom w:val="0"/>
      <w:divBdr>
        <w:top w:val="none" w:sz="0" w:space="0" w:color="auto"/>
        <w:left w:val="none" w:sz="0" w:space="0" w:color="auto"/>
        <w:bottom w:val="none" w:sz="0" w:space="0" w:color="auto"/>
        <w:right w:val="none" w:sz="0" w:space="0" w:color="auto"/>
      </w:divBdr>
    </w:div>
    <w:div w:id="1123379692">
      <w:bodyDiv w:val="1"/>
      <w:marLeft w:val="0"/>
      <w:marRight w:val="0"/>
      <w:marTop w:val="0"/>
      <w:marBottom w:val="0"/>
      <w:divBdr>
        <w:top w:val="none" w:sz="0" w:space="0" w:color="auto"/>
        <w:left w:val="none" w:sz="0" w:space="0" w:color="auto"/>
        <w:bottom w:val="none" w:sz="0" w:space="0" w:color="auto"/>
        <w:right w:val="none" w:sz="0" w:space="0" w:color="auto"/>
      </w:divBdr>
    </w:div>
    <w:div w:id="1124039029">
      <w:bodyDiv w:val="1"/>
      <w:marLeft w:val="0"/>
      <w:marRight w:val="0"/>
      <w:marTop w:val="0"/>
      <w:marBottom w:val="0"/>
      <w:divBdr>
        <w:top w:val="none" w:sz="0" w:space="0" w:color="auto"/>
        <w:left w:val="none" w:sz="0" w:space="0" w:color="auto"/>
        <w:bottom w:val="none" w:sz="0" w:space="0" w:color="auto"/>
        <w:right w:val="none" w:sz="0" w:space="0" w:color="auto"/>
      </w:divBdr>
    </w:div>
    <w:div w:id="1124422861">
      <w:bodyDiv w:val="1"/>
      <w:marLeft w:val="0"/>
      <w:marRight w:val="0"/>
      <w:marTop w:val="0"/>
      <w:marBottom w:val="0"/>
      <w:divBdr>
        <w:top w:val="none" w:sz="0" w:space="0" w:color="auto"/>
        <w:left w:val="none" w:sz="0" w:space="0" w:color="auto"/>
        <w:bottom w:val="none" w:sz="0" w:space="0" w:color="auto"/>
        <w:right w:val="none" w:sz="0" w:space="0" w:color="auto"/>
      </w:divBdr>
    </w:div>
    <w:div w:id="1124498857">
      <w:bodyDiv w:val="1"/>
      <w:marLeft w:val="0"/>
      <w:marRight w:val="0"/>
      <w:marTop w:val="0"/>
      <w:marBottom w:val="0"/>
      <w:divBdr>
        <w:top w:val="none" w:sz="0" w:space="0" w:color="auto"/>
        <w:left w:val="none" w:sz="0" w:space="0" w:color="auto"/>
        <w:bottom w:val="none" w:sz="0" w:space="0" w:color="auto"/>
        <w:right w:val="none" w:sz="0" w:space="0" w:color="auto"/>
      </w:divBdr>
    </w:div>
    <w:div w:id="1124810284">
      <w:bodyDiv w:val="1"/>
      <w:marLeft w:val="0"/>
      <w:marRight w:val="0"/>
      <w:marTop w:val="0"/>
      <w:marBottom w:val="0"/>
      <w:divBdr>
        <w:top w:val="none" w:sz="0" w:space="0" w:color="auto"/>
        <w:left w:val="none" w:sz="0" w:space="0" w:color="auto"/>
        <w:bottom w:val="none" w:sz="0" w:space="0" w:color="auto"/>
        <w:right w:val="none" w:sz="0" w:space="0" w:color="auto"/>
      </w:divBdr>
    </w:div>
    <w:div w:id="1126048672">
      <w:bodyDiv w:val="1"/>
      <w:marLeft w:val="0"/>
      <w:marRight w:val="0"/>
      <w:marTop w:val="0"/>
      <w:marBottom w:val="0"/>
      <w:divBdr>
        <w:top w:val="none" w:sz="0" w:space="0" w:color="auto"/>
        <w:left w:val="none" w:sz="0" w:space="0" w:color="auto"/>
        <w:bottom w:val="none" w:sz="0" w:space="0" w:color="auto"/>
        <w:right w:val="none" w:sz="0" w:space="0" w:color="auto"/>
      </w:divBdr>
    </w:div>
    <w:div w:id="1127579206">
      <w:bodyDiv w:val="1"/>
      <w:marLeft w:val="0"/>
      <w:marRight w:val="0"/>
      <w:marTop w:val="0"/>
      <w:marBottom w:val="0"/>
      <w:divBdr>
        <w:top w:val="none" w:sz="0" w:space="0" w:color="auto"/>
        <w:left w:val="none" w:sz="0" w:space="0" w:color="auto"/>
        <w:bottom w:val="none" w:sz="0" w:space="0" w:color="auto"/>
        <w:right w:val="none" w:sz="0" w:space="0" w:color="auto"/>
      </w:divBdr>
    </w:div>
    <w:div w:id="1127629254">
      <w:bodyDiv w:val="1"/>
      <w:marLeft w:val="0"/>
      <w:marRight w:val="0"/>
      <w:marTop w:val="0"/>
      <w:marBottom w:val="0"/>
      <w:divBdr>
        <w:top w:val="none" w:sz="0" w:space="0" w:color="auto"/>
        <w:left w:val="none" w:sz="0" w:space="0" w:color="auto"/>
        <w:bottom w:val="none" w:sz="0" w:space="0" w:color="auto"/>
        <w:right w:val="none" w:sz="0" w:space="0" w:color="auto"/>
      </w:divBdr>
    </w:div>
    <w:div w:id="1128204882">
      <w:bodyDiv w:val="1"/>
      <w:marLeft w:val="0"/>
      <w:marRight w:val="0"/>
      <w:marTop w:val="0"/>
      <w:marBottom w:val="0"/>
      <w:divBdr>
        <w:top w:val="none" w:sz="0" w:space="0" w:color="auto"/>
        <w:left w:val="none" w:sz="0" w:space="0" w:color="auto"/>
        <w:bottom w:val="none" w:sz="0" w:space="0" w:color="auto"/>
        <w:right w:val="none" w:sz="0" w:space="0" w:color="auto"/>
      </w:divBdr>
    </w:div>
    <w:div w:id="1128401705">
      <w:bodyDiv w:val="1"/>
      <w:marLeft w:val="0"/>
      <w:marRight w:val="0"/>
      <w:marTop w:val="0"/>
      <w:marBottom w:val="0"/>
      <w:divBdr>
        <w:top w:val="none" w:sz="0" w:space="0" w:color="auto"/>
        <w:left w:val="none" w:sz="0" w:space="0" w:color="auto"/>
        <w:bottom w:val="none" w:sz="0" w:space="0" w:color="auto"/>
        <w:right w:val="none" w:sz="0" w:space="0" w:color="auto"/>
      </w:divBdr>
    </w:div>
    <w:div w:id="1128620148">
      <w:bodyDiv w:val="1"/>
      <w:marLeft w:val="0"/>
      <w:marRight w:val="0"/>
      <w:marTop w:val="0"/>
      <w:marBottom w:val="0"/>
      <w:divBdr>
        <w:top w:val="none" w:sz="0" w:space="0" w:color="auto"/>
        <w:left w:val="none" w:sz="0" w:space="0" w:color="auto"/>
        <w:bottom w:val="none" w:sz="0" w:space="0" w:color="auto"/>
        <w:right w:val="none" w:sz="0" w:space="0" w:color="auto"/>
      </w:divBdr>
    </w:div>
    <w:div w:id="1129711063">
      <w:bodyDiv w:val="1"/>
      <w:marLeft w:val="0"/>
      <w:marRight w:val="0"/>
      <w:marTop w:val="0"/>
      <w:marBottom w:val="0"/>
      <w:divBdr>
        <w:top w:val="none" w:sz="0" w:space="0" w:color="auto"/>
        <w:left w:val="none" w:sz="0" w:space="0" w:color="auto"/>
        <w:bottom w:val="none" w:sz="0" w:space="0" w:color="auto"/>
        <w:right w:val="none" w:sz="0" w:space="0" w:color="auto"/>
      </w:divBdr>
    </w:div>
    <w:div w:id="1129784718">
      <w:bodyDiv w:val="1"/>
      <w:marLeft w:val="0"/>
      <w:marRight w:val="0"/>
      <w:marTop w:val="0"/>
      <w:marBottom w:val="0"/>
      <w:divBdr>
        <w:top w:val="none" w:sz="0" w:space="0" w:color="auto"/>
        <w:left w:val="none" w:sz="0" w:space="0" w:color="auto"/>
        <w:bottom w:val="none" w:sz="0" w:space="0" w:color="auto"/>
        <w:right w:val="none" w:sz="0" w:space="0" w:color="auto"/>
      </w:divBdr>
    </w:div>
    <w:div w:id="1129979508">
      <w:bodyDiv w:val="1"/>
      <w:marLeft w:val="0"/>
      <w:marRight w:val="0"/>
      <w:marTop w:val="0"/>
      <w:marBottom w:val="0"/>
      <w:divBdr>
        <w:top w:val="none" w:sz="0" w:space="0" w:color="auto"/>
        <w:left w:val="none" w:sz="0" w:space="0" w:color="auto"/>
        <w:bottom w:val="none" w:sz="0" w:space="0" w:color="auto"/>
        <w:right w:val="none" w:sz="0" w:space="0" w:color="auto"/>
      </w:divBdr>
    </w:div>
    <w:div w:id="1130368774">
      <w:bodyDiv w:val="1"/>
      <w:marLeft w:val="0"/>
      <w:marRight w:val="0"/>
      <w:marTop w:val="0"/>
      <w:marBottom w:val="0"/>
      <w:divBdr>
        <w:top w:val="none" w:sz="0" w:space="0" w:color="auto"/>
        <w:left w:val="none" w:sz="0" w:space="0" w:color="auto"/>
        <w:bottom w:val="none" w:sz="0" w:space="0" w:color="auto"/>
        <w:right w:val="none" w:sz="0" w:space="0" w:color="auto"/>
      </w:divBdr>
    </w:div>
    <w:div w:id="1130981225">
      <w:bodyDiv w:val="1"/>
      <w:marLeft w:val="0"/>
      <w:marRight w:val="0"/>
      <w:marTop w:val="0"/>
      <w:marBottom w:val="0"/>
      <w:divBdr>
        <w:top w:val="none" w:sz="0" w:space="0" w:color="auto"/>
        <w:left w:val="none" w:sz="0" w:space="0" w:color="auto"/>
        <w:bottom w:val="none" w:sz="0" w:space="0" w:color="auto"/>
        <w:right w:val="none" w:sz="0" w:space="0" w:color="auto"/>
      </w:divBdr>
    </w:div>
    <w:div w:id="1132166706">
      <w:bodyDiv w:val="1"/>
      <w:marLeft w:val="0"/>
      <w:marRight w:val="0"/>
      <w:marTop w:val="0"/>
      <w:marBottom w:val="0"/>
      <w:divBdr>
        <w:top w:val="none" w:sz="0" w:space="0" w:color="auto"/>
        <w:left w:val="none" w:sz="0" w:space="0" w:color="auto"/>
        <w:bottom w:val="none" w:sz="0" w:space="0" w:color="auto"/>
        <w:right w:val="none" w:sz="0" w:space="0" w:color="auto"/>
      </w:divBdr>
    </w:div>
    <w:div w:id="1132331660">
      <w:bodyDiv w:val="1"/>
      <w:marLeft w:val="0"/>
      <w:marRight w:val="0"/>
      <w:marTop w:val="0"/>
      <w:marBottom w:val="0"/>
      <w:divBdr>
        <w:top w:val="none" w:sz="0" w:space="0" w:color="auto"/>
        <w:left w:val="none" w:sz="0" w:space="0" w:color="auto"/>
        <w:bottom w:val="none" w:sz="0" w:space="0" w:color="auto"/>
        <w:right w:val="none" w:sz="0" w:space="0" w:color="auto"/>
      </w:divBdr>
    </w:div>
    <w:div w:id="1133909263">
      <w:bodyDiv w:val="1"/>
      <w:marLeft w:val="0"/>
      <w:marRight w:val="0"/>
      <w:marTop w:val="0"/>
      <w:marBottom w:val="0"/>
      <w:divBdr>
        <w:top w:val="none" w:sz="0" w:space="0" w:color="auto"/>
        <w:left w:val="none" w:sz="0" w:space="0" w:color="auto"/>
        <w:bottom w:val="none" w:sz="0" w:space="0" w:color="auto"/>
        <w:right w:val="none" w:sz="0" w:space="0" w:color="auto"/>
      </w:divBdr>
    </w:div>
    <w:div w:id="1135174942">
      <w:bodyDiv w:val="1"/>
      <w:marLeft w:val="0"/>
      <w:marRight w:val="0"/>
      <w:marTop w:val="0"/>
      <w:marBottom w:val="0"/>
      <w:divBdr>
        <w:top w:val="none" w:sz="0" w:space="0" w:color="auto"/>
        <w:left w:val="none" w:sz="0" w:space="0" w:color="auto"/>
        <w:bottom w:val="none" w:sz="0" w:space="0" w:color="auto"/>
        <w:right w:val="none" w:sz="0" w:space="0" w:color="auto"/>
      </w:divBdr>
    </w:div>
    <w:div w:id="1135290880">
      <w:bodyDiv w:val="1"/>
      <w:marLeft w:val="0"/>
      <w:marRight w:val="0"/>
      <w:marTop w:val="0"/>
      <w:marBottom w:val="0"/>
      <w:divBdr>
        <w:top w:val="none" w:sz="0" w:space="0" w:color="auto"/>
        <w:left w:val="none" w:sz="0" w:space="0" w:color="auto"/>
        <w:bottom w:val="none" w:sz="0" w:space="0" w:color="auto"/>
        <w:right w:val="none" w:sz="0" w:space="0" w:color="auto"/>
      </w:divBdr>
    </w:div>
    <w:div w:id="1135684274">
      <w:bodyDiv w:val="1"/>
      <w:marLeft w:val="0"/>
      <w:marRight w:val="0"/>
      <w:marTop w:val="0"/>
      <w:marBottom w:val="0"/>
      <w:divBdr>
        <w:top w:val="none" w:sz="0" w:space="0" w:color="auto"/>
        <w:left w:val="none" w:sz="0" w:space="0" w:color="auto"/>
        <w:bottom w:val="none" w:sz="0" w:space="0" w:color="auto"/>
        <w:right w:val="none" w:sz="0" w:space="0" w:color="auto"/>
      </w:divBdr>
    </w:div>
    <w:div w:id="1136295164">
      <w:bodyDiv w:val="1"/>
      <w:marLeft w:val="0"/>
      <w:marRight w:val="0"/>
      <w:marTop w:val="0"/>
      <w:marBottom w:val="0"/>
      <w:divBdr>
        <w:top w:val="none" w:sz="0" w:space="0" w:color="auto"/>
        <w:left w:val="none" w:sz="0" w:space="0" w:color="auto"/>
        <w:bottom w:val="none" w:sz="0" w:space="0" w:color="auto"/>
        <w:right w:val="none" w:sz="0" w:space="0" w:color="auto"/>
      </w:divBdr>
    </w:div>
    <w:div w:id="1136411979">
      <w:bodyDiv w:val="1"/>
      <w:marLeft w:val="0"/>
      <w:marRight w:val="0"/>
      <w:marTop w:val="0"/>
      <w:marBottom w:val="0"/>
      <w:divBdr>
        <w:top w:val="none" w:sz="0" w:space="0" w:color="auto"/>
        <w:left w:val="none" w:sz="0" w:space="0" w:color="auto"/>
        <w:bottom w:val="none" w:sz="0" w:space="0" w:color="auto"/>
        <w:right w:val="none" w:sz="0" w:space="0" w:color="auto"/>
      </w:divBdr>
    </w:div>
    <w:div w:id="1138033575">
      <w:bodyDiv w:val="1"/>
      <w:marLeft w:val="0"/>
      <w:marRight w:val="0"/>
      <w:marTop w:val="0"/>
      <w:marBottom w:val="0"/>
      <w:divBdr>
        <w:top w:val="none" w:sz="0" w:space="0" w:color="auto"/>
        <w:left w:val="none" w:sz="0" w:space="0" w:color="auto"/>
        <w:bottom w:val="none" w:sz="0" w:space="0" w:color="auto"/>
        <w:right w:val="none" w:sz="0" w:space="0" w:color="auto"/>
      </w:divBdr>
    </w:div>
    <w:div w:id="1140149826">
      <w:bodyDiv w:val="1"/>
      <w:marLeft w:val="0"/>
      <w:marRight w:val="0"/>
      <w:marTop w:val="0"/>
      <w:marBottom w:val="0"/>
      <w:divBdr>
        <w:top w:val="none" w:sz="0" w:space="0" w:color="auto"/>
        <w:left w:val="none" w:sz="0" w:space="0" w:color="auto"/>
        <w:bottom w:val="none" w:sz="0" w:space="0" w:color="auto"/>
        <w:right w:val="none" w:sz="0" w:space="0" w:color="auto"/>
      </w:divBdr>
    </w:div>
    <w:div w:id="1140419644">
      <w:bodyDiv w:val="1"/>
      <w:marLeft w:val="0"/>
      <w:marRight w:val="0"/>
      <w:marTop w:val="0"/>
      <w:marBottom w:val="0"/>
      <w:divBdr>
        <w:top w:val="none" w:sz="0" w:space="0" w:color="auto"/>
        <w:left w:val="none" w:sz="0" w:space="0" w:color="auto"/>
        <w:bottom w:val="none" w:sz="0" w:space="0" w:color="auto"/>
        <w:right w:val="none" w:sz="0" w:space="0" w:color="auto"/>
      </w:divBdr>
    </w:div>
    <w:div w:id="1141457787">
      <w:bodyDiv w:val="1"/>
      <w:marLeft w:val="0"/>
      <w:marRight w:val="0"/>
      <w:marTop w:val="0"/>
      <w:marBottom w:val="0"/>
      <w:divBdr>
        <w:top w:val="none" w:sz="0" w:space="0" w:color="auto"/>
        <w:left w:val="none" w:sz="0" w:space="0" w:color="auto"/>
        <w:bottom w:val="none" w:sz="0" w:space="0" w:color="auto"/>
        <w:right w:val="none" w:sz="0" w:space="0" w:color="auto"/>
      </w:divBdr>
    </w:div>
    <w:div w:id="1141531465">
      <w:bodyDiv w:val="1"/>
      <w:marLeft w:val="0"/>
      <w:marRight w:val="0"/>
      <w:marTop w:val="0"/>
      <w:marBottom w:val="0"/>
      <w:divBdr>
        <w:top w:val="none" w:sz="0" w:space="0" w:color="auto"/>
        <w:left w:val="none" w:sz="0" w:space="0" w:color="auto"/>
        <w:bottom w:val="none" w:sz="0" w:space="0" w:color="auto"/>
        <w:right w:val="none" w:sz="0" w:space="0" w:color="auto"/>
      </w:divBdr>
    </w:div>
    <w:div w:id="1141924805">
      <w:bodyDiv w:val="1"/>
      <w:marLeft w:val="0"/>
      <w:marRight w:val="0"/>
      <w:marTop w:val="0"/>
      <w:marBottom w:val="0"/>
      <w:divBdr>
        <w:top w:val="none" w:sz="0" w:space="0" w:color="auto"/>
        <w:left w:val="none" w:sz="0" w:space="0" w:color="auto"/>
        <w:bottom w:val="none" w:sz="0" w:space="0" w:color="auto"/>
        <w:right w:val="none" w:sz="0" w:space="0" w:color="auto"/>
      </w:divBdr>
    </w:div>
    <w:div w:id="1142383869">
      <w:bodyDiv w:val="1"/>
      <w:marLeft w:val="0"/>
      <w:marRight w:val="0"/>
      <w:marTop w:val="0"/>
      <w:marBottom w:val="0"/>
      <w:divBdr>
        <w:top w:val="none" w:sz="0" w:space="0" w:color="auto"/>
        <w:left w:val="none" w:sz="0" w:space="0" w:color="auto"/>
        <w:bottom w:val="none" w:sz="0" w:space="0" w:color="auto"/>
        <w:right w:val="none" w:sz="0" w:space="0" w:color="auto"/>
      </w:divBdr>
    </w:div>
    <w:div w:id="1142501967">
      <w:bodyDiv w:val="1"/>
      <w:marLeft w:val="0"/>
      <w:marRight w:val="0"/>
      <w:marTop w:val="0"/>
      <w:marBottom w:val="0"/>
      <w:divBdr>
        <w:top w:val="none" w:sz="0" w:space="0" w:color="auto"/>
        <w:left w:val="none" w:sz="0" w:space="0" w:color="auto"/>
        <w:bottom w:val="none" w:sz="0" w:space="0" w:color="auto"/>
        <w:right w:val="none" w:sz="0" w:space="0" w:color="auto"/>
      </w:divBdr>
    </w:div>
    <w:div w:id="1142692296">
      <w:bodyDiv w:val="1"/>
      <w:marLeft w:val="0"/>
      <w:marRight w:val="0"/>
      <w:marTop w:val="0"/>
      <w:marBottom w:val="0"/>
      <w:divBdr>
        <w:top w:val="none" w:sz="0" w:space="0" w:color="auto"/>
        <w:left w:val="none" w:sz="0" w:space="0" w:color="auto"/>
        <w:bottom w:val="none" w:sz="0" w:space="0" w:color="auto"/>
        <w:right w:val="none" w:sz="0" w:space="0" w:color="auto"/>
      </w:divBdr>
    </w:div>
    <w:div w:id="1142767809">
      <w:bodyDiv w:val="1"/>
      <w:marLeft w:val="0"/>
      <w:marRight w:val="0"/>
      <w:marTop w:val="0"/>
      <w:marBottom w:val="0"/>
      <w:divBdr>
        <w:top w:val="none" w:sz="0" w:space="0" w:color="auto"/>
        <w:left w:val="none" w:sz="0" w:space="0" w:color="auto"/>
        <w:bottom w:val="none" w:sz="0" w:space="0" w:color="auto"/>
        <w:right w:val="none" w:sz="0" w:space="0" w:color="auto"/>
      </w:divBdr>
    </w:div>
    <w:div w:id="1143036877">
      <w:bodyDiv w:val="1"/>
      <w:marLeft w:val="0"/>
      <w:marRight w:val="0"/>
      <w:marTop w:val="0"/>
      <w:marBottom w:val="0"/>
      <w:divBdr>
        <w:top w:val="none" w:sz="0" w:space="0" w:color="auto"/>
        <w:left w:val="none" w:sz="0" w:space="0" w:color="auto"/>
        <w:bottom w:val="none" w:sz="0" w:space="0" w:color="auto"/>
        <w:right w:val="none" w:sz="0" w:space="0" w:color="auto"/>
      </w:divBdr>
    </w:div>
    <w:div w:id="1143039378">
      <w:bodyDiv w:val="1"/>
      <w:marLeft w:val="0"/>
      <w:marRight w:val="0"/>
      <w:marTop w:val="0"/>
      <w:marBottom w:val="0"/>
      <w:divBdr>
        <w:top w:val="none" w:sz="0" w:space="0" w:color="auto"/>
        <w:left w:val="none" w:sz="0" w:space="0" w:color="auto"/>
        <w:bottom w:val="none" w:sz="0" w:space="0" w:color="auto"/>
        <w:right w:val="none" w:sz="0" w:space="0" w:color="auto"/>
      </w:divBdr>
    </w:div>
    <w:div w:id="1143426283">
      <w:bodyDiv w:val="1"/>
      <w:marLeft w:val="0"/>
      <w:marRight w:val="0"/>
      <w:marTop w:val="0"/>
      <w:marBottom w:val="0"/>
      <w:divBdr>
        <w:top w:val="none" w:sz="0" w:space="0" w:color="auto"/>
        <w:left w:val="none" w:sz="0" w:space="0" w:color="auto"/>
        <w:bottom w:val="none" w:sz="0" w:space="0" w:color="auto"/>
        <w:right w:val="none" w:sz="0" w:space="0" w:color="auto"/>
      </w:divBdr>
    </w:div>
    <w:div w:id="1146430799">
      <w:bodyDiv w:val="1"/>
      <w:marLeft w:val="0"/>
      <w:marRight w:val="0"/>
      <w:marTop w:val="0"/>
      <w:marBottom w:val="0"/>
      <w:divBdr>
        <w:top w:val="none" w:sz="0" w:space="0" w:color="auto"/>
        <w:left w:val="none" w:sz="0" w:space="0" w:color="auto"/>
        <w:bottom w:val="none" w:sz="0" w:space="0" w:color="auto"/>
        <w:right w:val="none" w:sz="0" w:space="0" w:color="auto"/>
      </w:divBdr>
    </w:div>
    <w:div w:id="1146583727">
      <w:bodyDiv w:val="1"/>
      <w:marLeft w:val="0"/>
      <w:marRight w:val="0"/>
      <w:marTop w:val="0"/>
      <w:marBottom w:val="0"/>
      <w:divBdr>
        <w:top w:val="none" w:sz="0" w:space="0" w:color="auto"/>
        <w:left w:val="none" w:sz="0" w:space="0" w:color="auto"/>
        <w:bottom w:val="none" w:sz="0" w:space="0" w:color="auto"/>
        <w:right w:val="none" w:sz="0" w:space="0" w:color="auto"/>
      </w:divBdr>
    </w:div>
    <w:div w:id="1146896748">
      <w:bodyDiv w:val="1"/>
      <w:marLeft w:val="0"/>
      <w:marRight w:val="0"/>
      <w:marTop w:val="0"/>
      <w:marBottom w:val="0"/>
      <w:divBdr>
        <w:top w:val="none" w:sz="0" w:space="0" w:color="auto"/>
        <w:left w:val="none" w:sz="0" w:space="0" w:color="auto"/>
        <w:bottom w:val="none" w:sz="0" w:space="0" w:color="auto"/>
        <w:right w:val="none" w:sz="0" w:space="0" w:color="auto"/>
      </w:divBdr>
    </w:div>
    <w:div w:id="1148016648">
      <w:bodyDiv w:val="1"/>
      <w:marLeft w:val="0"/>
      <w:marRight w:val="0"/>
      <w:marTop w:val="0"/>
      <w:marBottom w:val="0"/>
      <w:divBdr>
        <w:top w:val="none" w:sz="0" w:space="0" w:color="auto"/>
        <w:left w:val="none" w:sz="0" w:space="0" w:color="auto"/>
        <w:bottom w:val="none" w:sz="0" w:space="0" w:color="auto"/>
        <w:right w:val="none" w:sz="0" w:space="0" w:color="auto"/>
      </w:divBdr>
    </w:div>
    <w:div w:id="1148664745">
      <w:bodyDiv w:val="1"/>
      <w:marLeft w:val="0"/>
      <w:marRight w:val="0"/>
      <w:marTop w:val="0"/>
      <w:marBottom w:val="0"/>
      <w:divBdr>
        <w:top w:val="none" w:sz="0" w:space="0" w:color="auto"/>
        <w:left w:val="none" w:sz="0" w:space="0" w:color="auto"/>
        <w:bottom w:val="none" w:sz="0" w:space="0" w:color="auto"/>
        <w:right w:val="none" w:sz="0" w:space="0" w:color="auto"/>
      </w:divBdr>
    </w:div>
    <w:div w:id="1148783683">
      <w:bodyDiv w:val="1"/>
      <w:marLeft w:val="0"/>
      <w:marRight w:val="0"/>
      <w:marTop w:val="0"/>
      <w:marBottom w:val="0"/>
      <w:divBdr>
        <w:top w:val="none" w:sz="0" w:space="0" w:color="auto"/>
        <w:left w:val="none" w:sz="0" w:space="0" w:color="auto"/>
        <w:bottom w:val="none" w:sz="0" w:space="0" w:color="auto"/>
        <w:right w:val="none" w:sz="0" w:space="0" w:color="auto"/>
      </w:divBdr>
    </w:div>
    <w:div w:id="1149442701">
      <w:bodyDiv w:val="1"/>
      <w:marLeft w:val="0"/>
      <w:marRight w:val="0"/>
      <w:marTop w:val="0"/>
      <w:marBottom w:val="0"/>
      <w:divBdr>
        <w:top w:val="none" w:sz="0" w:space="0" w:color="auto"/>
        <w:left w:val="none" w:sz="0" w:space="0" w:color="auto"/>
        <w:bottom w:val="none" w:sz="0" w:space="0" w:color="auto"/>
        <w:right w:val="none" w:sz="0" w:space="0" w:color="auto"/>
      </w:divBdr>
    </w:div>
    <w:div w:id="1149832829">
      <w:bodyDiv w:val="1"/>
      <w:marLeft w:val="0"/>
      <w:marRight w:val="0"/>
      <w:marTop w:val="0"/>
      <w:marBottom w:val="0"/>
      <w:divBdr>
        <w:top w:val="none" w:sz="0" w:space="0" w:color="auto"/>
        <w:left w:val="none" w:sz="0" w:space="0" w:color="auto"/>
        <w:bottom w:val="none" w:sz="0" w:space="0" w:color="auto"/>
        <w:right w:val="none" w:sz="0" w:space="0" w:color="auto"/>
      </w:divBdr>
    </w:div>
    <w:div w:id="1152452291">
      <w:bodyDiv w:val="1"/>
      <w:marLeft w:val="0"/>
      <w:marRight w:val="0"/>
      <w:marTop w:val="0"/>
      <w:marBottom w:val="0"/>
      <w:divBdr>
        <w:top w:val="none" w:sz="0" w:space="0" w:color="auto"/>
        <w:left w:val="none" w:sz="0" w:space="0" w:color="auto"/>
        <w:bottom w:val="none" w:sz="0" w:space="0" w:color="auto"/>
        <w:right w:val="none" w:sz="0" w:space="0" w:color="auto"/>
      </w:divBdr>
    </w:div>
    <w:div w:id="1152598248">
      <w:bodyDiv w:val="1"/>
      <w:marLeft w:val="0"/>
      <w:marRight w:val="0"/>
      <w:marTop w:val="0"/>
      <w:marBottom w:val="0"/>
      <w:divBdr>
        <w:top w:val="none" w:sz="0" w:space="0" w:color="auto"/>
        <w:left w:val="none" w:sz="0" w:space="0" w:color="auto"/>
        <w:bottom w:val="none" w:sz="0" w:space="0" w:color="auto"/>
        <w:right w:val="none" w:sz="0" w:space="0" w:color="auto"/>
      </w:divBdr>
    </w:div>
    <w:div w:id="1152873912">
      <w:bodyDiv w:val="1"/>
      <w:marLeft w:val="0"/>
      <w:marRight w:val="0"/>
      <w:marTop w:val="0"/>
      <w:marBottom w:val="0"/>
      <w:divBdr>
        <w:top w:val="none" w:sz="0" w:space="0" w:color="auto"/>
        <w:left w:val="none" w:sz="0" w:space="0" w:color="auto"/>
        <w:bottom w:val="none" w:sz="0" w:space="0" w:color="auto"/>
        <w:right w:val="none" w:sz="0" w:space="0" w:color="auto"/>
      </w:divBdr>
    </w:div>
    <w:div w:id="1153258940">
      <w:bodyDiv w:val="1"/>
      <w:marLeft w:val="0"/>
      <w:marRight w:val="0"/>
      <w:marTop w:val="0"/>
      <w:marBottom w:val="0"/>
      <w:divBdr>
        <w:top w:val="none" w:sz="0" w:space="0" w:color="auto"/>
        <w:left w:val="none" w:sz="0" w:space="0" w:color="auto"/>
        <w:bottom w:val="none" w:sz="0" w:space="0" w:color="auto"/>
        <w:right w:val="none" w:sz="0" w:space="0" w:color="auto"/>
      </w:divBdr>
    </w:div>
    <w:div w:id="1153647103">
      <w:bodyDiv w:val="1"/>
      <w:marLeft w:val="0"/>
      <w:marRight w:val="0"/>
      <w:marTop w:val="0"/>
      <w:marBottom w:val="0"/>
      <w:divBdr>
        <w:top w:val="none" w:sz="0" w:space="0" w:color="auto"/>
        <w:left w:val="none" w:sz="0" w:space="0" w:color="auto"/>
        <w:bottom w:val="none" w:sz="0" w:space="0" w:color="auto"/>
        <w:right w:val="none" w:sz="0" w:space="0" w:color="auto"/>
      </w:divBdr>
    </w:div>
    <w:div w:id="1153912406">
      <w:bodyDiv w:val="1"/>
      <w:marLeft w:val="0"/>
      <w:marRight w:val="0"/>
      <w:marTop w:val="0"/>
      <w:marBottom w:val="0"/>
      <w:divBdr>
        <w:top w:val="none" w:sz="0" w:space="0" w:color="auto"/>
        <w:left w:val="none" w:sz="0" w:space="0" w:color="auto"/>
        <w:bottom w:val="none" w:sz="0" w:space="0" w:color="auto"/>
        <w:right w:val="none" w:sz="0" w:space="0" w:color="auto"/>
      </w:divBdr>
    </w:div>
    <w:div w:id="1154108237">
      <w:bodyDiv w:val="1"/>
      <w:marLeft w:val="0"/>
      <w:marRight w:val="0"/>
      <w:marTop w:val="0"/>
      <w:marBottom w:val="0"/>
      <w:divBdr>
        <w:top w:val="none" w:sz="0" w:space="0" w:color="auto"/>
        <w:left w:val="none" w:sz="0" w:space="0" w:color="auto"/>
        <w:bottom w:val="none" w:sz="0" w:space="0" w:color="auto"/>
        <w:right w:val="none" w:sz="0" w:space="0" w:color="auto"/>
      </w:divBdr>
    </w:div>
    <w:div w:id="1154175816">
      <w:bodyDiv w:val="1"/>
      <w:marLeft w:val="0"/>
      <w:marRight w:val="0"/>
      <w:marTop w:val="0"/>
      <w:marBottom w:val="0"/>
      <w:divBdr>
        <w:top w:val="none" w:sz="0" w:space="0" w:color="auto"/>
        <w:left w:val="none" w:sz="0" w:space="0" w:color="auto"/>
        <w:bottom w:val="none" w:sz="0" w:space="0" w:color="auto"/>
        <w:right w:val="none" w:sz="0" w:space="0" w:color="auto"/>
      </w:divBdr>
    </w:div>
    <w:div w:id="1155073918">
      <w:bodyDiv w:val="1"/>
      <w:marLeft w:val="0"/>
      <w:marRight w:val="0"/>
      <w:marTop w:val="0"/>
      <w:marBottom w:val="0"/>
      <w:divBdr>
        <w:top w:val="none" w:sz="0" w:space="0" w:color="auto"/>
        <w:left w:val="none" w:sz="0" w:space="0" w:color="auto"/>
        <w:bottom w:val="none" w:sz="0" w:space="0" w:color="auto"/>
        <w:right w:val="none" w:sz="0" w:space="0" w:color="auto"/>
      </w:divBdr>
    </w:div>
    <w:div w:id="1156409538">
      <w:bodyDiv w:val="1"/>
      <w:marLeft w:val="0"/>
      <w:marRight w:val="0"/>
      <w:marTop w:val="0"/>
      <w:marBottom w:val="0"/>
      <w:divBdr>
        <w:top w:val="none" w:sz="0" w:space="0" w:color="auto"/>
        <w:left w:val="none" w:sz="0" w:space="0" w:color="auto"/>
        <w:bottom w:val="none" w:sz="0" w:space="0" w:color="auto"/>
        <w:right w:val="none" w:sz="0" w:space="0" w:color="auto"/>
      </w:divBdr>
    </w:div>
    <w:div w:id="1156799717">
      <w:bodyDiv w:val="1"/>
      <w:marLeft w:val="0"/>
      <w:marRight w:val="0"/>
      <w:marTop w:val="0"/>
      <w:marBottom w:val="0"/>
      <w:divBdr>
        <w:top w:val="none" w:sz="0" w:space="0" w:color="auto"/>
        <w:left w:val="none" w:sz="0" w:space="0" w:color="auto"/>
        <w:bottom w:val="none" w:sz="0" w:space="0" w:color="auto"/>
        <w:right w:val="none" w:sz="0" w:space="0" w:color="auto"/>
      </w:divBdr>
    </w:div>
    <w:div w:id="1157722460">
      <w:bodyDiv w:val="1"/>
      <w:marLeft w:val="0"/>
      <w:marRight w:val="0"/>
      <w:marTop w:val="0"/>
      <w:marBottom w:val="0"/>
      <w:divBdr>
        <w:top w:val="none" w:sz="0" w:space="0" w:color="auto"/>
        <w:left w:val="none" w:sz="0" w:space="0" w:color="auto"/>
        <w:bottom w:val="none" w:sz="0" w:space="0" w:color="auto"/>
        <w:right w:val="none" w:sz="0" w:space="0" w:color="auto"/>
      </w:divBdr>
    </w:div>
    <w:div w:id="1158304202">
      <w:bodyDiv w:val="1"/>
      <w:marLeft w:val="0"/>
      <w:marRight w:val="0"/>
      <w:marTop w:val="0"/>
      <w:marBottom w:val="0"/>
      <w:divBdr>
        <w:top w:val="none" w:sz="0" w:space="0" w:color="auto"/>
        <w:left w:val="none" w:sz="0" w:space="0" w:color="auto"/>
        <w:bottom w:val="none" w:sz="0" w:space="0" w:color="auto"/>
        <w:right w:val="none" w:sz="0" w:space="0" w:color="auto"/>
      </w:divBdr>
    </w:div>
    <w:div w:id="1158576736">
      <w:bodyDiv w:val="1"/>
      <w:marLeft w:val="0"/>
      <w:marRight w:val="0"/>
      <w:marTop w:val="0"/>
      <w:marBottom w:val="0"/>
      <w:divBdr>
        <w:top w:val="none" w:sz="0" w:space="0" w:color="auto"/>
        <w:left w:val="none" w:sz="0" w:space="0" w:color="auto"/>
        <w:bottom w:val="none" w:sz="0" w:space="0" w:color="auto"/>
        <w:right w:val="none" w:sz="0" w:space="0" w:color="auto"/>
      </w:divBdr>
    </w:div>
    <w:div w:id="1158955792">
      <w:bodyDiv w:val="1"/>
      <w:marLeft w:val="0"/>
      <w:marRight w:val="0"/>
      <w:marTop w:val="0"/>
      <w:marBottom w:val="0"/>
      <w:divBdr>
        <w:top w:val="none" w:sz="0" w:space="0" w:color="auto"/>
        <w:left w:val="none" w:sz="0" w:space="0" w:color="auto"/>
        <w:bottom w:val="none" w:sz="0" w:space="0" w:color="auto"/>
        <w:right w:val="none" w:sz="0" w:space="0" w:color="auto"/>
      </w:divBdr>
    </w:div>
    <w:div w:id="1159464937">
      <w:bodyDiv w:val="1"/>
      <w:marLeft w:val="0"/>
      <w:marRight w:val="0"/>
      <w:marTop w:val="0"/>
      <w:marBottom w:val="0"/>
      <w:divBdr>
        <w:top w:val="none" w:sz="0" w:space="0" w:color="auto"/>
        <w:left w:val="none" w:sz="0" w:space="0" w:color="auto"/>
        <w:bottom w:val="none" w:sz="0" w:space="0" w:color="auto"/>
        <w:right w:val="none" w:sz="0" w:space="0" w:color="auto"/>
      </w:divBdr>
    </w:div>
    <w:div w:id="1159687029">
      <w:bodyDiv w:val="1"/>
      <w:marLeft w:val="0"/>
      <w:marRight w:val="0"/>
      <w:marTop w:val="0"/>
      <w:marBottom w:val="0"/>
      <w:divBdr>
        <w:top w:val="none" w:sz="0" w:space="0" w:color="auto"/>
        <w:left w:val="none" w:sz="0" w:space="0" w:color="auto"/>
        <w:bottom w:val="none" w:sz="0" w:space="0" w:color="auto"/>
        <w:right w:val="none" w:sz="0" w:space="0" w:color="auto"/>
      </w:divBdr>
    </w:div>
    <w:div w:id="1160344542">
      <w:bodyDiv w:val="1"/>
      <w:marLeft w:val="0"/>
      <w:marRight w:val="0"/>
      <w:marTop w:val="0"/>
      <w:marBottom w:val="0"/>
      <w:divBdr>
        <w:top w:val="none" w:sz="0" w:space="0" w:color="auto"/>
        <w:left w:val="none" w:sz="0" w:space="0" w:color="auto"/>
        <w:bottom w:val="none" w:sz="0" w:space="0" w:color="auto"/>
        <w:right w:val="none" w:sz="0" w:space="0" w:color="auto"/>
      </w:divBdr>
    </w:div>
    <w:div w:id="1160536141">
      <w:bodyDiv w:val="1"/>
      <w:marLeft w:val="0"/>
      <w:marRight w:val="0"/>
      <w:marTop w:val="0"/>
      <w:marBottom w:val="0"/>
      <w:divBdr>
        <w:top w:val="none" w:sz="0" w:space="0" w:color="auto"/>
        <w:left w:val="none" w:sz="0" w:space="0" w:color="auto"/>
        <w:bottom w:val="none" w:sz="0" w:space="0" w:color="auto"/>
        <w:right w:val="none" w:sz="0" w:space="0" w:color="auto"/>
      </w:divBdr>
    </w:div>
    <w:div w:id="1162090253">
      <w:bodyDiv w:val="1"/>
      <w:marLeft w:val="0"/>
      <w:marRight w:val="0"/>
      <w:marTop w:val="0"/>
      <w:marBottom w:val="0"/>
      <w:divBdr>
        <w:top w:val="none" w:sz="0" w:space="0" w:color="auto"/>
        <w:left w:val="none" w:sz="0" w:space="0" w:color="auto"/>
        <w:bottom w:val="none" w:sz="0" w:space="0" w:color="auto"/>
        <w:right w:val="none" w:sz="0" w:space="0" w:color="auto"/>
      </w:divBdr>
    </w:div>
    <w:div w:id="1162283025">
      <w:bodyDiv w:val="1"/>
      <w:marLeft w:val="0"/>
      <w:marRight w:val="0"/>
      <w:marTop w:val="0"/>
      <w:marBottom w:val="0"/>
      <w:divBdr>
        <w:top w:val="none" w:sz="0" w:space="0" w:color="auto"/>
        <w:left w:val="none" w:sz="0" w:space="0" w:color="auto"/>
        <w:bottom w:val="none" w:sz="0" w:space="0" w:color="auto"/>
        <w:right w:val="none" w:sz="0" w:space="0" w:color="auto"/>
      </w:divBdr>
    </w:div>
    <w:div w:id="1163619351">
      <w:bodyDiv w:val="1"/>
      <w:marLeft w:val="0"/>
      <w:marRight w:val="0"/>
      <w:marTop w:val="0"/>
      <w:marBottom w:val="0"/>
      <w:divBdr>
        <w:top w:val="none" w:sz="0" w:space="0" w:color="auto"/>
        <w:left w:val="none" w:sz="0" w:space="0" w:color="auto"/>
        <w:bottom w:val="none" w:sz="0" w:space="0" w:color="auto"/>
        <w:right w:val="none" w:sz="0" w:space="0" w:color="auto"/>
      </w:divBdr>
    </w:div>
    <w:div w:id="1163861200">
      <w:bodyDiv w:val="1"/>
      <w:marLeft w:val="0"/>
      <w:marRight w:val="0"/>
      <w:marTop w:val="0"/>
      <w:marBottom w:val="0"/>
      <w:divBdr>
        <w:top w:val="none" w:sz="0" w:space="0" w:color="auto"/>
        <w:left w:val="none" w:sz="0" w:space="0" w:color="auto"/>
        <w:bottom w:val="none" w:sz="0" w:space="0" w:color="auto"/>
        <w:right w:val="none" w:sz="0" w:space="0" w:color="auto"/>
      </w:divBdr>
    </w:div>
    <w:div w:id="1164128210">
      <w:bodyDiv w:val="1"/>
      <w:marLeft w:val="0"/>
      <w:marRight w:val="0"/>
      <w:marTop w:val="0"/>
      <w:marBottom w:val="0"/>
      <w:divBdr>
        <w:top w:val="none" w:sz="0" w:space="0" w:color="auto"/>
        <w:left w:val="none" w:sz="0" w:space="0" w:color="auto"/>
        <w:bottom w:val="none" w:sz="0" w:space="0" w:color="auto"/>
        <w:right w:val="none" w:sz="0" w:space="0" w:color="auto"/>
      </w:divBdr>
    </w:div>
    <w:div w:id="1164247091">
      <w:bodyDiv w:val="1"/>
      <w:marLeft w:val="0"/>
      <w:marRight w:val="0"/>
      <w:marTop w:val="0"/>
      <w:marBottom w:val="0"/>
      <w:divBdr>
        <w:top w:val="none" w:sz="0" w:space="0" w:color="auto"/>
        <w:left w:val="none" w:sz="0" w:space="0" w:color="auto"/>
        <w:bottom w:val="none" w:sz="0" w:space="0" w:color="auto"/>
        <w:right w:val="none" w:sz="0" w:space="0" w:color="auto"/>
      </w:divBdr>
    </w:div>
    <w:div w:id="1166900881">
      <w:bodyDiv w:val="1"/>
      <w:marLeft w:val="0"/>
      <w:marRight w:val="0"/>
      <w:marTop w:val="0"/>
      <w:marBottom w:val="0"/>
      <w:divBdr>
        <w:top w:val="none" w:sz="0" w:space="0" w:color="auto"/>
        <w:left w:val="none" w:sz="0" w:space="0" w:color="auto"/>
        <w:bottom w:val="none" w:sz="0" w:space="0" w:color="auto"/>
        <w:right w:val="none" w:sz="0" w:space="0" w:color="auto"/>
      </w:divBdr>
    </w:div>
    <w:div w:id="1167405901">
      <w:bodyDiv w:val="1"/>
      <w:marLeft w:val="0"/>
      <w:marRight w:val="0"/>
      <w:marTop w:val="0"/>
      <w:marBottom w:val="0"/>
      <w:divBdr>
        <w:top w:val="none" w:sz="0" w:space="0" w:color="auto"/>
        <w:left w:val="none" w:sz="0" w:space="0" w:color="auto"/>
        <w:bottom w:val="none" w:sz="0" w:space="0" w:color="auto"/>
        <w:right w:val="none" w:sz="0" w:space="0" w:color="auto"/>
      </w:divBdr>
    </w:div>
    <w:div w:id="1167550631">
      <w:bodyDiv w:val="1"/>
      <w:marLeft w:val="0"/>
      <w:marRight w:val="0"/>
      <w:marTop w:val="0"/>
      <w:marBottom w:val="0"/>
      <w:divBdr>
        <w:top w:val="none" w:sz="0" w:space="0" w:color="auto"/>
        <w:left w:val="none" w:sz="0" w:space="0" w:color="auto"/>
        <w:bottom w:val="none" w:sz="0" w:space="0" w:color="auto"/>
        <w:right w:val="none" w:sz="0" w:space="0" w:color="auto"/>
      </w:divBdr>
    </w:div>
    <w:div w:id="1167749236">
      <w:bodyDiv w:val="1"/>
      <w:marLeft w:val="0"/>
      <w:marRight w:val="0"/>
      <w:marTop w:val="0"/>
      <w:marBottom w:val="0"/>
      <w:divBdr>
        <w:top w:val="none" w:sz="0" w:space="0" w:color="auto"/>
        <w:left w:val="none" w:sz="0" w:space="0" w:color="auto"/>
        <w:bottom w:val="none" w:sz="0" w:space="0" w:color="auto"/>
        <w:right w:val="none" w:sz="0" w:space="0" w:color="auto"/>
      </w:divBdr>
    </w:div>
    <w:div w:id="1168205860">
      <w:bodyDiv w:val="1"/>
      <w:marLeft w:val="0"/>
      <w:marRight w:val="0"/>
      <w:marTop w:val="0"/>
      <w:marBottom w:val="0"/>
      <w:divBdr>
        <w:top w:val="none" w:sz="0" w:space="0" w:color="auto"/>
        <w:left w:val="none" w:sz="0" w:space="0" w:color="auto"/>
        <w:bottom w:val="none" w:sz="0" w:space="0" w:color="auto"/>
        <w:right w:val="none" w:sz="0" w:space="0" w:color="auto"/>
      </w:divBdr>
    </w:div>
    <w:div w:id="1168252612">
      <w:bodyDiv w:val="1"/>
      <w:marLeft w:val="0"/>
      <w:marRight w:val="0"/>
      <w:marTop w:val="0"/>
      <w:marBottom w:val="0"/>
      <w:divBdr>
        <w:top w:val="none" w:sz="0" w:space="0" w:color="auto"/>
        <w:left w:val="none" w:sz="0" w:space="0" w:color="auto"/>
        <w:bottom w:val="none" w:sz="0" w:space="0" w:color="auto"/>
        <w:right w:val="none" w:sz="0" w:space="0" w:color="auto"/>
      </w:divBdr>
    </w:div>
    <w:div w:id="1168598575">
      <w:bodyDiv w:val="1"/>
      <w:marLeft w:val="0"/>
      <w:marRight w:val="0"/>
      <w:marTop w:val="0"/>
      <w:marBottom w:val="0"/>
      <w:divBdr>
        <w:top w:val="none" w:sz="0" w:space="0" w:color="auto"/>
        <w:left w:val="none" w:sz="0" w:space="0" w:color="auto"/>
        <w:bottom w:val="none" w:sz="0" w:space="0" w:color="auto"/>
        <w:right w:val="none" w:sz="0" w:space="0" w:color="auto"/>
      </w:divBdr>
    </w:div>
    <w:div w:id="1168859930">
      <w:bodyDiv w:val="1"/>
      <w:marLeft w:val="0"/>
      <w:marRight w:val="0"/>
      <w:marTop w:val="0"/>
      <w:marBottom w:val="0"/>
      <w:divBdr>
        <w:top w:val="none" w:sz="0" w:space="0" w:color="auto"/>
        <w:left w:val="none" w:sz="0" w:space="0" w:color="auto"/>
        <w:bottom w:val="none" w:sz="0" w:space="0" w:color="auto"/>
        <w:right w:val="none" w:sz="0" w:space="0" w:color="auto"/>
      </w:divBdr>
    </w:div>
    <w:div w:id="1170490716">
      <w:bodyDiv w:val="1"/>
      <w:marLeft w:val="0"/>
      <w:marRight w:val="0"/>
      <w:marTop w:val="0"/>
      <w:marBottom w:val="0"/>
      <w:divBdr>
        <w:top w:val="none" w:sz="0" w:space="0" w:color="auto"/>
        <w:left w:val="none" w:sz="0" w:space="0" w:color="auto"/>
        <w:bottom w:val="none" w:sz="0" w:space="0" w:color="auto"/>
        <w:right w:val="none" w:sz="0" w:space="0" w:color="auto"/>
      </w:divBdr>
    </w:div>
    <w:div w:id="1171141753">
      <w:bodyDiv w:val="1"/>
      <w:marLeft w:val="0"/>
      <w:marRight w:val="0"/>
      <w:marTop w:val="0"/>
      <w:marBottom w:val="0"/>
      <w:divBdr>
        <w:top w:val="none" w:sz="0" w:space="0" w:color="auto"/>
        <w:left w:val="none" w:sz="0" w:space="0" w:color="auto"/>
        <w:bottom w:val="none" w:sz="0" w:space="0" w:color="auto"/>
        <w:right w:val="none" w:sz="0" w:space="0" w:color="auto"/>
      </w:divBdr>
    </w:div>
    <w:div w:id="1171335680">
      <w:bodyDiv w:val="1"/>
      <w:marLeft w:val="0"/>
      <w:marRight w:val="0"/>
      <w:marTop w:val="0"/>
      <w:marBottom w:val="0"/>
      <w:divBdr>
        <w:top w:val="none" w:sz="0" w:space="0" w:color="auto"/>
        <w:left w:val="none" w:sz="0" w:space="0" w:color="auto"/>
        <w:bottom w:val="none" w:sz="0" w:space="0" w:color="auto"/>
        <w:right w:val="none" w:sz="0" w:space="0" w:color="auto"/>
      </w:divBdr>
    </w:div>
    <w:div w:id="1171680391">
      <w:bodyDiv w:val="1"/>
      <w:marLeft w:val="0"/>
      <w:marRight w:val="0"/>
      <w:marTop w:val="0"/>
      <w:marBottom w:val="0"/>
      <w:divBdr>
        <w:top w:val="none" w:sz="0" w:space="0" w:color="auto"/>
        <w:left w:val="none" w:sz="0" w:space="0" w:color="auto"/>
        <w:bottom w:val="none" w:sz="0" w:space="0" w:color="auto"/>
        <w:right w:val="none" w:sz="0" w:space="0" w:color="auto"/>
      </w:divBdr>
    </w:div>
    <w:div w:id="1171680657">
      <w:bodyDiv w:val="1"/>
      <w:marLeft w:val="0"/>
      <w:marRight w:val="0"/>
      <w:marTop w:val="0"/>
      <w:marBottom w:val="0"/>
      <w:divBdr>
        <w:top w:val="none" w:sz="0" w:space="0" w:color="auto"/>
        <w:left w:val="none" w:sz="0" w:space="0" w:color="auto"/>
        <w:bottom w:val="none" w:sz="0" w:space="0" w:color="auto"/>
        <w:right w:val="none" w:sz="0" w:space="0" w:color="auto"/>
      </w:divBdr>
    </w:div>
    <w:div w:id="1172333626">
      <w:bodyDiv w:val="1"/>
      <w:marLeft w:val="0"/>
      <w:marRight w:val="0"/>
      <w:marTop w:val="0"/>
      <w:marBottom w:val="0"/>
      <w:divBdr>
        <w:top w:val="none" w:sz="0" w:space="0" w:color="auto"/>
        <w:left w:val="none" w:sz="0" w:space="0" w:color="auto"/>
        <w:bottom w:val="none" w:sz="0" w:space="0" w:color="auto"/>
        <w:right w:val="none" w:sz="0" w:space="0" w:color="auto"/>
      </w:divBdr>
    </w:div>
    <w:div w:id="1172337453">
      <w:bodyDiv w:val="1"/>
      <w:marLeft w:val="0"/>
      <w:marRight w:val="0"/>
      <w:marTop w:val="0"/>
      <w:marBottom w:val="0"/>
      <w:divBdr>
        <w:top w:val="none" w:sz="0" w:space="0" w:color="auto"/>
        <w:left w:val="none" w:sz="0" w:space="0" w:color="auto"/>
        <w:bottom w:val="none" w:sz="0" w:space="0" w:color="auto"/>
        <w:right w:val="none" w:sz="0" w:space="0" w:color="auto"/>
      </w:divBdr>
    </w:div>
    <w:div w:id="1173374692">
      <w:bodyDiv w:val="1"/>
      <w:marLeft w:val="0"/>
      <w:marRight w:val="0"/>
      <w:marTop w:val="0"/>
      <w:marBottom w:val="0"/>
      <w:divBdr>
        <w:top w:val="none" w:sz="0" w:space="0" w:color="auto"/>
        <w:left w:val="none" w:sz="0" w:space="0" w:color="auto"/>
        <w:bottom w:val="none" w:sz="0" w:space="0" w:color="auto"/>
        <w:right w:val="none" w:sz="0" w:space="0" w:color="auto"/>
      </w:divBdr>
    </w:div>
    <w:div w:id="1173691385">
      <w:bodyDiv w:val="1"/>
      <w:marLeft w:val="0"/>
      <w:marRight w:val="0"/>
      <w:marTop w:val="0"/>
      <w:marBottom w:val="0"/>
      <w:divBdr>
        <w:top w:val="none" w:sz="0" w:space="0" w:color="auto"/>
        <w:left w:val="none" w:sz="0" w:space="0" w:color="auto"/>
        <w:bottom w:val="none" w:sz="0" w:space="0" w:color="auto"/>
        <w:right w:val="none" w:sz="0" w:space="0" w:color="auto"/>
      </w:divBdr>
    </w:div>
    <w:div w:id="1174226091">
      <w:bodyDiv w:val="1"/>
      <w:marLeft w:val="0"/>
      <w:marRight w:val="0"/>
      <w:marTop w:val="0"/>
      <w:marBottom w:val="0"/>
      <w:divBdr>
        <w:top w:val="none" w:sz="0" w:space="0" w:color="auto"/>
        <w:left w:val="none" w:sz="0" w:space="0" w:color="auto"/>
        <w:bottom w:val="none" w:sz="0" w:space="0" w:color="auto"/>
        <w:right w:val="none" w:sz="0" w:space="0" w:color="auto"/>
      </w:divBdr>
    </w:div>
    <w:div w:id="1174414428">
      <w:bodyDiv w:val="1"/>
      <w:marLeft w:val="0"/>
      <w:marRight w:val="0"/>
      <w:marTop w:val="0"/>
      <w:marBottom w:val="0"/>
      <w:divBdr>
        <w:top w:val="none" w:sz="0" w:space="0" w:color="auto"/>
        <w:left w:val="none" w:sz="0" w:space="0" w:color="auto"/>
        <w:bottom w:val="none" w:sz="0" w:space="0" w:color="auto"/>
        <w:right w:val="none" w:sz="0" w:space="0" w:color="auto"/>
      </w:divBdr>
    </w:div>
    <w:div w:id="1175650573">
      <w:bodyDiv w:val="1"/>
      <w:marLeft w:val="0"/>
      <w:marRight w:val="0"/>
      <w:marTop w:val="0"/>
      <w:marBottom w:val="0"/>
      <w:divBdr>
        <w:top w:val="none" w:sz="0" w:space="0" w:color="auto"/>
        <w:left w:val="none" w:sz="0" w:space="0" w:color="auto"/>
        <w:bottom w:val="none" w:sz="0" w:space="0" w:color="auto"/>
        <w:right w:val="none" w:sz="0" w:space="0" w:color="auto"/>
      </w:divBdr>
    </w:div>
    <w:div w:id="1175730610">
      <w:bodyDiv w:val="1"/>
      <w:marLeft w:val="0"/>
      <w:marRight w:val="0"/>
      <w:marTop w:val="0"/>
      <w:marBottom w:val="0"/>
      <w:divBdr>
        <w:top w:val="none" w:sz="0" w:space="0" w:color="auto"/>
        <w:left w:val="none" w:sz="0" w:space="0" w:color="auto"/>
        <w:bottom w:val="none" w:sz="0" w:space="0" w:color="auto"/>
        <w:right w:val="none" w:sz="0" w:space="0" w:color="auto"/>
      </w:divBdr>
    </w:div>
    <w:div w:id="1176072248">
      <w:bodyDiv w:val="1"/>
      <w:marLeft w:val="0"/>
      <w:marRight w:val="0"/>
      <w:marTop w:val="0"/>
      <w:marBottom w:val="0"/>
      <w:divBdr>
        <w:top w:val="none" w:sz="0" w:space="0" w:color="auto"/>
        <w:left w:val="none" w:sz="0" w:space="0" w:color="auto"/>
        <w:bottom w:val="none" w:sz="0" w:space="0" w:color="auto"/>
        <w:right w:val="none" w:sz="0" w:space="0" w:color="auto"/>
      </w:divBdr>
    </w:div>
    <w:div w:id="1176186713">
      <w:bodyDiv w:val="1"/>
      <w:marLeft w:val="0"/>
      <w:marRight w:val="0"/>
      <w:marTop w:val="0"/>
      <w:marBottom w:val="0"/>
      <w:divBdr>
        <w:top w:val="none" w:sz="0" w:space="0" w:color="auto"/>
        <w:left w:val="none" w:sz="0" w:space="0" w:color="auto"/>
        <w:bottom w:val="none" w:sz="0" w:space="0" w:color="auto"/>
        <w:right w:val="none" w:sz="0" w:space="0" w:color="auto"/>
      </w:divBdr>
    </w:div>
    <w:div w:id="1177382367">
      <w:bodyDiv w:val="1"/>
      <w:marLeft w:val="0"/>
      <w:marRight w:val="0"/>
      <w:marTop w:val="0"/>
      <w:marBottom w:val="0"/>
      <w:divBdr>
        <w:top w:val="none" w:sz="0" w:space="0" w:color="auto"/>
        <w:left w:val="none" w:sz="0" w:space="0" w:color="auto"/>
        <w:bottom w:val="none" w:sz="0" w:space="0" w:color="auto"/>
        <w:right w:val="none" w:sz="0" w:space="0" w:color="auto"/>
      </w:divBdr>
    </w:div>
    <w:div w:id="1177422534">
      <w:bodyDiv w:val="1"/>
      <w:marLeft w:val="0"/>
      <w:marRight w:val="0"/>
      <w:marTop w:val="0"/>
      <w:marBottom w:val="0"/>
      <w:divBdr>
        <w:top w:val="none" w:sz="0" w:space="0" w:color="auto"/>
        <w:left w:val="none" w:sz="0" w:space="0" w:color="auto"/>
        <w:bottom w:val="none" w:sz="0" w:space="0" w:color="auto"/>
        <w:right w:val="none" w:sz="0" w:space="0" w:color="auto"/>
      </w:divBdr>
    </w:div>
    <w:div w:id="1178231993">
      <w:bodyDiv w:val="1"/>
      <w:marLeft w:val="0"/>
      <w:marRight w:val="0"/>
      <w:marTop w:val="0"/>
      <w:marBottom w:val="0"/>
      <w:divBdr>
        <w:top w:val="none" w:sz="0" w:space="0" w:color="auto"/>
        <w:left w:val="none" w:sz="0" w:space="0" w:color="auto"/>
        <w:bottom w:val="none" w:sz="0" w:space="0" w:color="auto"/>
        <w:right w:val="none" w:sz="0" w:space="0" w:color="auto"/>
      </w:divBdr>
    </w:div>
    <w:div w:id="1179272264">
      <w:bodyDiv w:val="1"/>
      <w:marLeft w:val="0"/>
      <w:marRight w:val="0"/>
      <w:marTop w:val="0"/>
      <w:marBottom w:val="0"/>
      <w:divBdr>
        <w:top w:val="none" w:sz="0" w:space="0" w:color="auto"/>
        <w:left w:val="none" w:sz="0" w:space="0" w:color="auto"/>
        <w:bottom w:val="none" w:sz="0" w:space="0" w:color="auto"/>
        <w:right w:val="none" w:sz="0" w:space="0" w:color="auto"/>
      </w:divBdr>
    </w:div>
    <w:div w:id="1179739435">
      <w:bodyDiv w:val="1"/>
      <w:marLeft w:val="0"/>
      <w:marRight w:val="0"/>
      <w:marTop w:val="0"/>
      <w:marBottom w:val="0"/>
      <w:divBdr>
        <w:top w:val="none" w:sz="0" w:space="0" w:color="auto"/>
        <w:left w:val="none" w:sz="0" w:space="0" w:color="auto"/>
        <w:bottom w:val="none" w:sz="0" w:space="0" w:color="auto"/>
        <w:right w:val="none" w:sz="0" w:space="0" w:color="auto"/>
      </w:divBdr>
    </w:div>
    <w:div w:id="1180120588">
      <w:bodyDiv w:val="1"/>
      <w:marLeft w:val="0"/>
      <w:marRight w:val="0"/>
      <w:marTop w:val="0"/>
      <w:marBottom w:val="0"/>
      <w:divBdr>
        <w:top w:val="none" w:sz="0" w:space="0" w:color="auto"/>
        <w:left w:val="none" w:sz="0" w:space="0" w:color="auto"/>
        <w:bottom w:val="none" w:sz="0" w:space="0" w:color="auto"/>
        <w:right w:val="none" w:sz="0" w:space="0" w:color="auto"/>
      </w:divBdr>
    </w:div>
    <w:div w:id="1180659671">
      <w:bodyDiv w:val="1"/>
      <w:marLeft w:val="0"/>
      <w:marRight w:val="0"/>
      <w:marTop w:val="0"/>
      <w:marBottom w:val="0"/>
      <w:divBdr>
        <w:top w:val="none" w:sz="0" w:space="0" w:color="auto"/>
        <w:left w:val="none" w:sz="0" w:space="0" w:color="auto"/>
        <w:bottom w:val="none" w:sz="0" w:space="0" w:color="auto"/>
        <w:right w:val="none" w:sz="0" w:space="0" w:color="auto"/>
      </w:divBdr>
    </w:div>
    <w:div w:id="1181310007">
      <w:bodyDiv w:val="1"/>
      <w:marLeft w:val="0"/>
      <w:marRight w:val="0"/>
      <w:marTop w:val="0"/>
      <w:marBottom w:val="0"/>
      <w:divBdr>
        <w:top w:val="none" w:sz="0" w:space="0" w:color="auto"/>
        <w:left w:val="none" w:sz="0" w:space="0" w:color="auto"/>
        <w:bottom w:val="none" w:sz="0" w:space="0" w:color="auto"/>
        <w:right w:val="none" w:sz="0" w:space="0" w:color="auto"/>
      </w:divBdr>
    </w:div>
    <w:div w:id="1181314021">
      <w:bodyDiv w:val="1"/>
      <w:marLeft w:val="0"/>
      <w:marRight w:val="0"/>
      <w:marTop w:val="0"/>
      <w:marBottom w:val="0"/>
      <w:divBdr>
        <w:top w:val="none" w:sz="0" w:space="0" w:color="auto"/>
        <w:left w:val="none" w:sz="0" w:space="0" w:color="auto"/>
        <w:bottom w:val="none" w:sz="0" w:space="0" w:color="auto"/>
        <w:right w:val="none" w:sz="0" w:space="0" w:color="auto"/>
      </w:divBdr>
    </w:div>
    <w:div w:id="1182429008">
      <w:bodyDiv w:val="1"/>
      <w:marLeft w:val="0"/>
      <w:marRight w:val="0"/>
      <w:marTop w:val="0"/>
      <w:marBottom w:val="0"/>
      <w:divBdr>
        <w:top w:val="none" w:sz="0" w:space="0" w:color="auto"/>
        <w:left w:val="none" w:sz="0" w:space="0" w:color="auto"/>
        <w:bottom w:val="none" w:sz="0" w:space="0" w:color="auto"/>
        <w:right w:val="none" w:sz="0" w:space="0" w:color="auto"/>
      </w:divBdr>
    </w:div>
    <w:div w:id="1182477199">
      <w:bodyDiv w:val="1"/>
      <w:marLeft w:val="0"/>
      <w:marRight w:val="0"/>
      <w:marTop w:val="0"/>
      <w:marBottom w:val="0"/>
      <w:divBdr>
        <w:top w:val="none" w:sz="0" w:space="0" w:color="auto"/>
        <w:left w:val="none" w:sz="0" w:space="0" w:color="auto"/>
        <w:bottom w:val="none" w:sz="0" w:space="0" w:color="auto"/>
        <w:right w:val="none" w:sz="0" w:space="0" w:color="auto"/>
      </w:divBdr>
    </w:div>
    <w:div w:id="1182628495">
      <w:bodyDiv w:val="1"/>
      <w:marLeft w:val="0"/>
      <w:marRight w:val="0"/>
      <w:marTop w:val="0"/>
      <w:marBottom w:val="0"/>
      <w:divBdr>
        <w:top w:val="none" w:sz="0" w:space="0" w:color="auto"/>
        <w:left w:val="none" w:sz="0" w:space="0" w:color="auto"/>
        <w:bottom w:val="none" w:sz="0" w:space="0" w:color="auto"/>
        <w:right w:val="none" w:sz="0" w:space="0" w:color="auto"/>
      </w:divBdr>
    </w:div>
    <w:div w:id="1183010821">
      <w:bodyDiv w:val="1"/>
      <w:marLeft w:val="0"/>
      <w:marRight w:val="0"/>
      <w:marTop w:val="0"/>
      <w:marBottom w:val="0"/>
      <w:divBdr>
        <w:top w:val="none" w:sz="0" w:space="0" w:color="auto"/>
        <w:left w:val="none" w:sz="0" w:space="0" w:color="auto"/>
        <w:bottom w:val="none" w:sz="0" w:space="0" w:color="auto"/>
        <w:right w:val="none" w:sz="0" w:space="0" w:color="auto"/>
      </w:divBdr>
    </w:div>
    <w:div w:id="1183283271">
      <w:bodyDiv w:val="1"/>
      <w:marLeft w:val="0"/>
      <w:marRight w:val="0"/>
      <w:marTop w:val="0"/>
      <w:marBottom w:val="0"/>
      <w:divBdr>
        <w:top w:val="none" w:sz="0" w:space="0" w:color="auto"/>
        <w:left w:val="none" w:sz="0" w:space="0" w:color="auto"/>
        <w:bottom w:val="none" w:sz="0" w:space="0" w:color="auto"/>
        <w:right w:val="none" w:sz="0" w:space="0" w:color="auto"/>
      </w:divBdr>
    </w:div>
    <w:div w:id="1183469863">
      <w:bodyDiv w:val="1"/>
      <w:marLeft w:val="0"/>
      <w:marRight w:val="0"/>
      <w:marTop w:val="0"/>
      <w:marBottom w:val="0"/>
      <w:divBdr>
        <w:top w:val="none" w:sz="0" w:space="0" w:color="auto"/>
        <w:left w:val="none" w:sz="0" w:space="0" w:color="auto"/>
        <w:bottom w:val="none" w:sz="0" w:space="0" w:color="auto"/>
        <w:right w:val="none" w:sz="0" w:space="0" w:color="auto"/>
      </w:divBdr>
    </w:div>
    <w:div w:id="1185244370">
      <w:bodyDiv w:val="1"/>
      <w:marLeft w:val="0"/>
      <w:marRight w:val="0"/>
      <w:marTop w:val="0"/>
      <w:marBottom w:val="0"/>
      <w:divBdr>
        <w:top w:val="none" w:sz="0" w:space="0" w:color="auto"/>
        <w:left w:val="none" w:sz="0" w:space="0" w:color="auto"/>
        <w:bottom w:val="none" w:sz="0" w:space="0" w:color="auto"/>
        <w:right w:val="none" w:sz="0" w:space="0" w:color="auto"/>
      </w:divBdr>
    </w:div>
    <w:div w:id="1186595818">
      <w:bodyDiv w:val="1"/>
      <w:marLeft w:val="0"/>
      <w:marRight w:val="0"/>
      <w:marTop w:val="0"/>
      <w:marBottom w:val="0"/>
      <w:divBdr>
        <w:top w:val="none" w:sz="0" w:space="0" w:color="auto"/>
        <w:left w:val="none" w:sz="0" w:space="0" w:color="auto"/>
        <w:bottom w:val="none" w:sz="0" w:space="0" w:color="auto"/>
        <w:right w:val="none" w:sz="0" w:space="0" w:color="auto"/>
      </w:divBdr>
    </w:div>
    <w:div w:id="1186602534">
      <w:bodyDiv w:val="1"/>
      <w:marLeft w:val="0"/>
      <w:marRight w:val="0"/>
      <w:marTop w:val="0"/>
      <w:marBottom w:val="0"/>
      <w:divBdr>
        <w:top w:val="none" w:sz="0" w:space="0" w:color="auto"/>
        <w:left w:val="none" w:sz="0" w:space="0" w:color="auto"/>
        <w:bottom w:val="none" w:sz="0" w:space="0" w:color="auto"/>
        <w:right w:val="none" w:sz="0" w:space="0" w:color="auto"/>
      </w:divBdr>
    </w:div>
    <w:div w:id="1187133952">
      <w:bodyDiv w:val="1"/>
      <w:marLeft w:val="0"/>
      <w:marRight w:val="0"/>
      <w:marTop w:val="0"/>
      <w:marBottom w:val="0"/>
      <w:divBdr>
        <w:top w:val="none" w:sz="0" w:space="0" w:color="auto"/>
        <w:left w:val="none" w:sz="0" w:space="0" w:color="auto"/>
        <w:bottom w:val="none" w:sz="0" w:space="0" w:color="auto"/>
        <w:right w:val="none" w:sz="0" w:space="0" w:color="auto"/>
      </w:divBdr>
    </w:div>
    <w:div w:id="1189179809">
      <w:bodyDiv w:val="1"/>
      <w:marLeft w:val="0"/>
      <w:marRight w:val="0"/>
      <w:marTop w:val="0"/>
      <w:marBottom w:val="0"/>
      <w:divBdr>
        <w:top w:val="none" w:sz="0" w:space="0" w:color="auto"/>
        <w:left w:val="none" w:sz="0" w:space="0" w:color="auto"/>
        <w:bottom w:val="none" w:sz="0" w:space="0" w:color="auto"/>
        <w:right w:val="none" w:sz="0" w:space="0" w:color="auto"/>
      </w:divBdr>
    </w:div>
    <w:div w:id="1189296378">
      <w:bodyDiv w:val="1"/>
      <w:marLeft w:val="0"/>
      <w:marRight w:val="0"/>
      <w:marTop w:val="0"/>
      <w:marBottom w:val="0"/>
      <w:divBdr>
        <w:top w:val="none" w:sz="0" w:space="0" w:color="auto"/>
        <w:left w:val="none" w:sz="0" w:space="0" w:color="auto"/>
        <w:bottom w:val="none" w:sz="0" w:space="0" w:color="auto"/>
        <w:right w:val="none" w:sz="0" w:space="0" w:color="auto"/>
      </w:divBdr>
    </w:div>
    <w:div w:id="1190681114">
      <w:bodyDiv w:val="1"/>
      <w:marLeft w:val="0"/>
      <w:marRight w:val="0"/>
      <w:marTop w:val="0"/>
      <w:marBottom w:val="0"/>
      <w:divBdr>
        <w:top w:val="none" w:sz="0" w:space="0" w:color="auto"/>
        <w:left w:val="none" w:sz="0" w:space="0" w:color="auto"/>
        <w:bottom w:val="none" w:sz="0" w:space="0" w:color="auto"/>
        <w:right w:val="none" w:sz="0" w:space="0" w:color="auto"/>
      </w:divBdr>
    </w:div>
    <w:div w:id="1190870837">
      <w:bodyDiv w:val="1"/>
      <w:marLeft w:val="0"/>
      <w:marRight w:val="0"/>
      <w:marTop w:val="0"/>
      <w:marBottom w:val="0"/>
      <w:divBdr>
        <w:top w:val="none" w:sz="0" w:space="0" w:color="auto"/>
        <w:left w:val="none" w:sz="0" w:space="0" w:color="auto"/>
        <w:bottom w:val="none" w:sz="0" w:space="0" w:color="auto"/>
        <w:right w:val="none" w:sz="0" w:space="0" w:color="auto"/>
      </w:divBdr>
    </w:div>
    <w:div w:id="1190946241">
      <w:bodyDiv w:val="1"/>
      <w:marLeft w:val="0"/>
      <w:marRight w:val="0"/>
      <w:marTop w:val="0"/>
      <w:marBottom w:val="0"/>
      <w:divBdr>
        <w:top w:val="none" w:sz="0" w:space="0" w:color="auto"/>
        <w:left w:val="none" w:sz="0" w:space="0" w:color="auto"/>
        <w:bottom w:val="none" w:sz="0" w:space="0" w:color="auto"/>
        <w:right w:val="none" w:sz="0" w:space="0" w:color="auto"/>
      </w:divBdr>
    </w:div>
    <w:div w:id="1192652073">
      <w:bodyDiv w:val="1"/>
      <w:marLeft w:val="0"/>
      <w:marRight w:val="0"/>
      <w:marTop w:val="0"/>
      <w:marBottom w:val="0"/>
      <w:divBdr>
        <w:top w:val="none" w:sz="0" w:space="0" w:color="auto"/>
        <w:left w:val="none" w:sz="0" w:space="0" w:color="auto"/>
        <w:bottom w:val="none" w:sz="0" w:space="0" w:color="auto"/>
        <w:right w:val="none" w:sz="0" w:space="0" w:color="auto"/>
      </w:divBdr>
    </w:div>
    <w:div w:id="1192961928">
      <w:bodyDiv w:val="1"/>
      <w:marLeft w:val="0"/>
      <w:marRight w:val="0"/>
      <w:marTop w:val="0"/>
      <w:marBottom w:val="0"/>
      <w:divBdr>
        <w:top w:val="none" w:sz="0" w:space="0" w:color="auto"/>
        <w:left w:val="none" w:sz="0" w:space="0" w:color="auto"/>
        <w:bottom w:val="none" w:sz="0" w:space="0" w:color="auto"/>
        <w:right w:val="none" w:sz="0" w:space="0" w:color="auto"/>
      </w:divBdr>
    </w:div>
    <w:div w:id="1193226907">
      <w:bodyDiv w:val="1"/>
      <w:marLeft w:val="0"/>
      <w:marRight w:val="0"/>
      <w:marTop w:val="0"/>
      <w:marBottom w:val="0"/>
      <w:divBdr>
        <w:top w:val="none" w:sz="0" w:space="0" w:color="auto"/>
        <w:left w:val="none" w:sz="0" w:space="0" w:color="auto"/>
        <w:bottom w:val="none" w:sz="0" w:space="0" w:color="auto"/>
        <w:right w:val="none" w:sz="0" w:space="0" w:color="auto"/>
      </w:divBdr>
    </w:div>
    <w:div w:id="1193226990">
      <w:bodyDiv w:val="1"/>
      <w:marLeft w:val="0"/>
      <w:marRight w:val="0"/>
      <w:marTop w:val="0"/>
      <w:marBottom w:val="0"/>
      <w:divBdr>
        <w:top w:val="none" w:sz="0" w:space="0" w:color="auto"/>
        <w:left w:val="none" w:sz="0" w:space="0" w:color="auto"/>
        <w:bottom w:val="none" w:sz="0" w:space="0" w:color="auto"/>
        <w:right w:val="none" w:sz="0" w:space="0" w:color="auto"/>
      </w:divBdr>
    </w:div>
    <w:div w:id="1193228833">
      <w:bodyDiv w:val="1"/>
      <w:marLeft w:val="0"/>
      <w:marRight w:val="0"/>
      <w:marTop w:val="0"/>
      <w:marBottom w:val="0"/>
      <w:divBdr>
        <w:top w:val="none" w:sz="0" w:space="0" w:color="auto"/>
        <w:left w:val="none" w:sz="0" w:space="0" w:color="auto"/>
        <w:bottom w:val="none" w:sz="0" w:space="0" w:color="auto"/>
        <w:right w:val="none" w:sz="0" w:space="0" w:color="auto"/>
      </w:divBdr>
    </w:div>
    <w:div w:id="1193306858">
      <w:bodyDiv w:val="1"/>
      <w:marLeft w:val="0"/>
      <w:marRight w:val="0"/>
      <w:marTop w:val="0"/>
      <w:marBottom w:val="0"/>
      <w:divBdr>
        <w:top w:val="none" w:sz="0" w:space="0" w:color="auto"/>
        <w:left w:val="none" w:sz="0" w:space="0" w:color="auto"/>
        <w:bottom w:val="none" w:sz="0" w:space="0" w:color="auto"/>
        <w:right w:val="none" w:sz="0" w:space="0" w:color="auto"/>
      </w:divBdr>
    </w:div>
    <w:div w:id="1194997436">
      <w:bodyDiv w:val="1"/>
      <w:marLeft w:val="0"/>
      <w:marRight w:val="0"/>
      <w:marTop w:val="0"/>
      <w:marBottom w:val="0"/>
      <w:divBdr>
        <w:top w:val="none" w:sz="0" w:space="0" w:color="auto"/>
        <w:left w:val="none" w:sz="0" w:space="0" w:color="auto"/>
        <w:bottom w:val="none" w:sz="0" w:space="0" w:color="auto"/>
        <w:right w:val="none" w:sz="0" w:space="0" w:color="auto"/>
      </w:divBdr>
    </w:div>
    <w:div w:id="1195189034">
      <w:bodyDiv w:val="1"/>
      <w:marLeft w:val="0"/>
      <w:marRight w:val="0"/>
      <w:marTop w:val="0"/>
      <w:marBottom w:val="0"/>
      <w:divBdr>
        <w:top w:val="none" w:sz="0" w:space="0" w:color="auto"/>
        <w:left w:val="none" w:sz="0" w:space="0" w:color="auto"/>
        <w:bottom w:val="none" w:sz="0" w:space="0" w:color="auto"/>
        <w:right w:val="none" w:sz="0" w:space="0" w:color="auto"/>
      </w:divBdr>
    </w:div>
    <w:div w:id="1195383942">
      <w:bodyDiv w:val="1"/>
      <w:marLeft w:val="0"/>
      <w:marRight w:val="0"/>
      <w:marTop w:val="0"/>
      <w:marBottom w:val="0"/>
      <w:divBdr>
        <w:top w:val="none" w:sz="0" w:space="0" w:color="auto"/>
        <w:left w:val="none" w:sz="0" w:space="0" w:color="auto"/>
        <w:bottom w:val="none" w:sz="0" w:space="0" w:color="auto"/>
        <w:right w:val="none" w:sz="0" w:space="0" w:color="auto"/>
      </w:divBdr>
    </w:div>
    <w:div w:id="1197160580">
      <w:bodyDiv w:val="1"/>
      <w:marLeft w:val="0"/>
      <w:marRight w:val="0"/>
      <w:marTop w:val="0"/>
      <w:marBottom w:val="0"/>
      <w:divBdr>
        <w:top w:val="none" w:sz="0" w:space="0" w:color="auto"/>
        <w:left w:val="none" w:sz="0" w:space="0" w:color="auto"/>
        <w:bottom w:val="none" w:sz="0" w:space="0" w:color="auto"/>
        <w:right w:val="none" w:sz="0" w:space="0" w:color="auto"/>
      </w:divBdr>
    </w:div>
    <w:div w:id="1197505095">
      <w:bodyDiv w:val="1"/>
      <w:marLeft w:val="0"/>
      <w:marRight w:val="0"/>
      <w:marTop w:val="0"/>
      <w:marBottom w:val="0"/>
      <w:divBdr>
        <w:top w:val="none" w:sz="0" w:space="0" w:color="auto"/>
        <w:left w:val="none" w:sz="0" w:space="0" w:color="auto"/>
        <w:bottom w:val="none" w:sz="0" w:space="0" w:color="auto"/>
        <w:right w:val="none" w:sz="0" w:space="0" w:color="auto"/>
      </w:divBdr>
    </w:div>
    <w:div w:id="1197545729">
      <w:bodyDiv w:val="1"/>
      <w:marLeft w:val="0"/>
      <w:marRight w:val="0"/>
      <w:marTop w:val="0"/>
      <w:marBottom w:val="0"/>
      <w:divBdr>
        <w:top w:val="none" w:sz="0" w:space="0" w:color="auto"/>
        <w:left w:val="none" w:sz="0" w:space="0" w:color="auto"/>
        <w:bottom w:val="none" w:sz="0" w:space="0" w:color="auto"/>
        <w:right w:val="none" w:sz="0" w:space="0" w:color="auto"/>
      </w:divBdr>
    </w:div>
    <w:div w:id="1200312671">
      <w:bodyDiv w:val="1"/>
      <w:marLeft w:val="0"/>
      <w:marRight w:val="0"/>
      <w:marTop w:val="0"/>
      <w:marBottom w:val="0"/>
      <w:divBdr>
        <w:top w:val="none" w:sz="0" w:space="0" w:color="auto"/>
        <w:left w:val="none" w:sz="0" w:space="0" w:color="auto"/>
        <w:bottom w:val="none" w:sz="0" w:space="0" w:color="auto"/>
        <w:right w:val="none" w:sz="0" w:space="0" w:color="auto"/>
      </w:divBdr>
    </w:div>
    <w:div w:id="1200975194">
      <w:bodyDiv w:val="1"/>
      <w:marLeft w:val="0"/>
      <w:marRight w:val="0"/>
      <w:marTop w:val="0"/>
      <w:marBottom w:val="0"/>
      <w:divBdr>
        <w:top w:val="none" w:sz="0" w:space="0" w:color="auto"/>
        <w:left w:val="none" w:sz="0" w:space="0" w:color="auto"/>
        <w:bottom w:val="none" w:sz="0" w:space="0" w:color="auto"/>
        <w:right w:val="none" w:sz="0" w:space="0" w:color="auto"/>
      </w:divBdr>
    </w:div>
    <w:div w:id="1201750396">
      <w:bodyDiv w:val="1"/>
      <w:marLeft w:val="0"/>
      <w:marRight w:val="0"/>
      <w:marTop w:val="0"/>
      <w:marBottom w:val="0"/>
      <w:divBdr>
        <w:top w:val="none" w:sz="0" w:space="0" w:color="auto"/>
        <w:left w:val="none" w:sz="0" w:space="0" w:color="auto"/>
        <w:bottom w:val="none" w:sz="0" w:space="0" w:color="auto"/>
        <w:right w:val="none" w:sz="0" w:space="0" w:color="auto"/>
      </w:divBdr>
    </w:div>
    <w:div w:id="1201820372">
      <w:bodyDiv w:val="1"/>
      <w:marLeft w:val="0"/>
      <w:marRight w:val="0"/>
      <w:marTop w:val="0"/>
      <w:marBottom w:val="0"/>
      <w:divBdr>
        <w:top w:val="none" w:sz="0" w:space="0" w:color="auto"/>
        <w:left w:val="none" w:sz="0" w:space="0" w:color="auto"/>
        <w:bottom w:val="none" w:sz="0" w:space="0" w:color="auto"/>
        <w:right w:val="none" w:sz="0" w:space="0" w:color="auto"/>
      </w:divBdr>
    </w:div>
    <w:div w:id="1202209316">
      <w:bodyDiv w:val="1"/>
      <w:marLeft w:val="0"/>
      <w:marRight w:val="0"/>
      <w:marTop w:val="0"/>
      <w:marBottom w:val="0"/>
      <w:divBdr>
        <w:top w:val="none" w:sz="0" w:space="0" w:color="auto"/>
        <w:left w:val="none" w:sz="0" w:space="0" w:color="auto"/>
        <w:bottom w:val="none" w:sz="0" w:space="0" w:color="auto"/>
        <w:right w:val="none" w:sz="0" w:space="0" w:color="auto"/>
      </w:divBdr>
    </w:div>
    <w:div w:id="1203178060">
      <w:bodyDiv w:val="1"/>
      <w:marLeft w:val="0"/>
      <w:marRight w:val="0"/>
      <w:marTop w:val="0"/>
      <w:marBottom w:val="0"/>
      <w:divBdr>
        <w:top w:val="none" w:sz="0" w:space="0" w:color="auto"/>
        <w:left w:val="none" w:sz="0" w:space="0" w:color="auto"/>
        <w:bottom w:val="none" w:sz="0" w:space="0" w:color="auto"/>
        <w:right w:val="none" w:sz="0" w:space="0" w:color="auto"/>
      </w:divBdr>
    </w:div>
    <w:div w:id="1203783614">
      <w:bodyDiv w:val="1"/>
      <w:marLeft w:val="0"/>
      <w:marRight w:val="0"/>
      <w:marTop w:val="0"/>
      <w:marBottom w:val="0"/>
      <w:divBdr>
        <w:top w:val="none" w:sz="0" w:space="0" w:color="auto"/>
        <w:left w:val="none" w:sz="0" w:space="0" w:color="auto"/>
        <w:bottom w:val="none" w:sz="0" w:space="0" w:color="auto"/>
        <w:right w:val="none" w:sz="0" w:space="0" w:color="auto"/>
      </w:divBdr>
    </w:div>
    <w:div w:id="1204825097">
      <w:bodyDiv w:val="1"/>
      <w:marLeft w:val="0"/>
      <w:marRight w:val="0"/>
      <w:marTop w:val="0"/>
      <w:marBottom w:val="0"/>
      <w:divBdr>
        <w:top w:val="none" w:sz="0" w:space="0" w:color="auto"/>
        <w:left w:val="none" w:sz="0" w:space="0" w:color="auto"/>
        <w:bottom w:val="none" w:sz="0" w:space="0" w:color="auto"/>
        <w:right w:val="none" w:sz="0" w:space="0" w:color="auto"/>
      </w:divBdr>
    </w:div>
    <w:div w:id="1205023864">
      <w:bodyDiv w:val="1"/>
      <w:marLeft w:val="0"/>
      <w:marRight w:val="0"/>
      <w:marTop w:val="0"/>
      <w:marBottom w:val="0"/>
      <w:divBdr>
        <w:top w:val="none" w:sz="0" w:space="0" w:color="auto"/>
        <w:left w:val="none" w:sz="0" w:space="0" w:color="auto"/>
        <w:bottom w:val="none" w:sz="0" w:space="0" w:color="auto"/>
        <w:right w:val="none" w:sz="0" w:space="0" w:color="auto"/>
      </w:divBdr>
    </w:div>
    <w:div w:id="1205215406">
      <w:bodyDiv w:val="1"/>
      <w:marLeft w:val="0"/>
      <w:marRight w:val="0"/>
      <w:marTop w:val="0"/>
      <w:marBottom w:val="0"/>
      <w:divBdr>
        <w:top w:val="none" w:sz="0" w:space="0" w:color="auto"/>
        <w:left w:val="none" w:sz="0" w:space="0" w:color="auto"/>
        <w:bottom w:val="none" w:sz="0" w:space="0" w:color="auto"/>
        <w:right w:val="none" w:sz="0" w:space="0" w:color="auto"/>
      </w:divBdr>
    </w:div>
    <w:div w:id="1205291479">
      <w:bodyDiv w:val="1"/>
      <w:marLeft w:val="0"/>
      <w:marRight w:val="0"/>
      <w:marTop w:val="0"/>
      <w:marBottom w:val="0"/>
      <w:divBdr>
        <w:top w:val="none" w:sz="0" w:space="0" w:color="auto"/>
        <w:left w:val="none" w:sz="0" w:space="0" w:color="auto"/>
        <w:bottom w:val="none" w:sz="0" w:space="0" w:color="auto"/>
        <w:right w:val="none" w:sz="0" w:space="0" w:color="auto"/>
      </w:divBdr>
    </w:div>
    <w:div w:id="1205365493">
      <w:bodyDiv w:val="1"/>
      <w:marLeft w:val="0"/>
      <w:marRight w:val="0"/>
      <w:marTop w:val="0"/>
      <w:marBottom w:val="0"/>
      <w:divBdr>
        <w:top w:val="none" w:sz="0" w:space="0" w:color="auto"/>
        <w:left w:val="none" w:sz="0" w:space="0" w:color="auto"/>
        <w:bottom w:val="none" w:sz="0" w:space="0" w:color="auto"/>
        <w:right w:val="none" w:sz="0" w:space="0" w:color="auto"/>
      </w:divBdr>
    </w:div>
    <w:div w:id="1205406168">
      <w:bodyDiv w:val="1"/>
      <w:marLeft w:val="0"/>
      <w:marRight w:val="0"/>
      <w:marTop w:val="0"/>
      <w:marBottom w:val="0"/>
      <w:divBdr>
        <w:top w:val="none" w:sz="0" w:space="0" w:color="auto"/>
        <w:left w:val="none" w:sz="0" w:space="0" w:color="auto"/>
        <w:bottom w:val="none" w:sz="0" w:space="0" w:color="auto"/>
        <w:right w:val="none" w:sz="0" w:space="0" w:color="auto"/>
      </w:divBdr>
    </w:div>
    <w:div w:id="1205675738">
      <w:bodyDiv w:val="1"/>
      <w:marLeft w:val="0"/>
      <w:marRight w:val="0"/>
      <w:marTop w:val="0"/>
      <w:marBottom w:val="0"/>
      <w:divBdr>
        <w:top w:val="none" w:sz="0" w:space="0" w:color="auto"/>
        <w:left w:val="none" w:sz="0" w:space="0" w:color="auto"/>
        <w:bottom w:val="none" w:sz="0" w:space="0" w:color="auto"/>
        <w:right w:val="none" w:sz="0" w:space="0" w:color="auto"/>
      </w:divBdr>
    </w:div>
    <w:div w:id="1205829062">
      <w:bodyDiv w:val="1"/>
      <w:marLeft w:val="0"/>
      <w:marRight w:val="0"/>
      <w:marTop w:val="0"/>
      <w:marBottom w:val="0"/>
      <w:divBdr>
        <w:top w:val="none" w:sz="0" w:space="0" w:color="auto"/>
        <w:left w:val="none" w:sz="0" w:space="0" w:color="auto"/>
        <w:bottom w:val="none" w:sz="0" w:space="0" w:color="auto"/>
        <w:right w:val="none" w:sz="0" w:space="0" w:color="auto"/>
      </w:divBdr>
    </w:div>
    <w:div w:id="1205869632">
      <w:bodyDiv w:val="1"/>
      <w:marLeft w:val="0"/>
      <w:marRight w:val="0"/>
      <w:marTop w:val="0"/>
      <w:marBottom w:val="0"/>
      <w:divBdr>
        <w:top w:val="none" w:sz="0" w:space="0" w:color="auto"/>
        <w:left w:val="none" w:sz="0" w:space="0" w:color="auto"/>
        <w:bottom w:val="none" w:sz="0" w:space="0" w:color="auto"/>
        <w:right w:val="none" w:sz="0" w:space="0" w:color="auto"/>
      </w:divBdr>
    </w:div>
    <w:div w:id="1205947405">
      <w:bodyDiv w:val="1"/>
      <w:marLeft w:val="0"/>
      <w:marRight w:val="0"/>
      <w:marTop w:val="0"/>
      <w:marBottom w:val="0"/>
      <w:divBdr>
        <w:top w:val="none" w:sz="0" w:space="0" w:color="auto"/>
        <w:left w:val="none" w:sz="0" w:space="0" w:color="auto"/>
        <w:bottom w:val="none" w:sz="0" w:space="0" w:color="auto"/>
        <w:right w:val="none" w:sz="0" w:space="0" w:color="auto"/>
      </w:divBdr>
    </w:div>
    <w:div w:id="1206067678">
      <w:bodyDiv w:val="1"/>
      <w:marLeft w:val="0"/>
      <w:marRight w:val="0"/>
      <w:marTop w:val="0"/>
      <w:marBottom w:val="0"/>
      <w:divBdr>
        <w:top w:val="none" w:sz="0" w:space="0" w:color="auto"/>
        <w:left w:val="none" w:sz="0" w:space="0" w:color="auto"/>
        <w:bottom w:val="none" w:sz="0" w:space="0" w:color="auto"/>
        <w:right w:val="none" w:sz="0" w:space="0" w:color="auto"/>
      </w:divBdr>
    </w:div>
    <w:div w:id="1206259370">
      <w:bodyDiv w:val="1"/>
      <w:marLeft w:val="0"/>
      <w:marRight w:val="0"/>
      <w:marTop w:val="0"/>
      <w:marBottom w:val="0"/>
      <w:divBdr>
        <w:top w:val="none" w:sz="0" w:space="0" w:color="auto"/>
        <w:left w:val="none" w:sz="0" w:space="0" w:color="auto"/>
        <w:bottom w:val="none" w:sz="0" w:space="0" w:color="auto"/>
        <w:right w:val="none" w:sz="0" w:space="0" w:color="auto"/>
      </w:divBdr>
    </w:div>
    <w:div w:id="1206403869">
      <w:bodyDiv w:val="1"/>
      <w:marLeft w:val="0"/>
      <w:marRight w:val="0"/>
      <w:marTop w:val="0"/>
      <w:marBottom w:val="0"/>
      <w:divBdr>
        <w:top w:val="none" w:sz="0" w:space="0" w:color="auto"/>
        <w:left w:val="none" w:sz="0" w:space="0" w:color="auto"/>
        <w:bottom w:val="none" w:sz="0" w:space="0" w:color="auto"/>
        <w:right w:val="none" w:sz="0" w:space="0" w:color="auto"/>
      </w:divBdr>
    </w:div>
    <w:div w:id="1207134240">
      <w:bodyDiv w:val="1"/>
      <w:marLeft w:val="0"/>
      <w:marRight w:val="0"/>
      <w:marTop w:val="0"/>
      <w:marBottom w:val="0"/>
      <w:divBdr>
        <w:top w:val="none" w:sz="0" w:space="0" w:color="auto"/>
        <w:left w:val="none" w:sz="0" w:space="0" w:color="auto"/>
        <w:bottom w:val="none" w:sz="0" w:space="0" w:color="auto"/>
        <w:right w:val="none" w:sz="0" w:space="0" w:color="auto"/>
      </w:divBdr>
    </w:div>
    <w:div w:id="1207376629">
      <w:bodyDiv w:val="1"/>
      <w:marLeft w:val="0"/>
      <w:marRight w:val="0"/>
      <w:marTop w:val="0"/>
      <w:marBottom w:val="0"/>
      <w:divBdr>
        <w:top w:val="none" w:sz="0" w:space="0" w:color="auto"/>
        <w:left w:val="none" w:sz="0" w:space="0" w:color="auto"/>
        <w:bottom w:val="none" w:sz="0" w:space="0" w:color="auto"/>
        <w:right w:val="none" w:sz="0" w:space="0" w:color="auto"/>
      </w:divBdr>
    </w:div>
    <w:div w:id="1208293850">
      <w:bodyDiv w:val="1"/>
      <w:marLeft w:val="0"/>
      <w:marRight w:val="0"/>
      <w:marTop w:val="0"/>
      <w:marBottom w:val="0"/>
      <w:divBdr>
        <w:top w:val="none" w:sz="0" w:space="0" w:color="auto"/>
        <w:left w:val="none" w:sz="0" w:space="0" w:color="auto"/>
        <w:bottom w:val="none" w:sz="0" w:space="0" w:color="auto"/>
        <w:right w:val="none" w:sz="0" w:space="0" w:color="auto"/>
      </w:divBdr>
    </w:div>
    <w:div w:id="1209536886">
      <w:bodyDiv w:val="1"/>
      <w:marLeft w:val="0"/>
      <w:marRight w:val="0"/>
      <w:marTop w:val="0"/>
      <w:marBottom w:val="0"/>
      <w:divBdr>
        <w:top w:val="none" w:sz="0" w:space="0" w:color="auto"/>
        <w:left w:val="none" w:sz="0" w:space="0" w:color="auto"/>
        <w:bottom w:val="none" w:sz="0" w:space="0" w:color="auto"/>
        <w:right w:val="none" w:sz="0" w:space="0" w:color="auto"/>
      </w:divBdr>
    </w:div>
    <w:div w:id="1210923339">
      <w:bodyDiv w:val="1"/>
      <w:marLeft w:val="0"/>
      <w:marRight w:val="0"/>
      <w:marTop w:val="0"/>
      <w:marBottom w:val="0"/>
      <w:divBdr>
        <w:top w:val="none" w:sz="0" w:space="0" w:color="auto"/>
        <w:left w:val="none" w:sz="0" w:space="0" w:color="auto"/>
        <w:bottom w:val="none" w:sz="0" w:space="0" w:color="auto"/>
        <w:right w:val="none" w:sz="0" w:space="0" w:color="auto"/>
      </w:divBdr>
    </w:div>
    <w:div w:id="1211502480">
      <w:bodyDiv w:val="1"/>
      <w:marLeft w:val="0"/>
      <w:marRight w:val="0"/>
      <w:marTop w:val="0"/>
      <w:marBottom w:val="0"/>
      <w:divBdr>
        <w:top w:val="none" w:sz="0" w:space="0" w:color="auto"/>
        <w:left w:val="none" w:sz="0" w:space="0" w:color="auto"/>
        <w:bottom w:val="none" w:sz="0" w:space="0" w:color="auto"/>
        <w:right w:val="none" w:sz="0" w:space="0" w:color="auto"/>
      </w:divBdr>
    </w:div>
    <w:div w:id="1212040207">
      <w:bodyDiv w:val="1"/>
      <w:marLeft w:val="0"/>
      <w:marRight w:val="0"/>
      <w:marTop w:val="0"/>
      <w:marBottom w:val="0"/>
      <w:divBdr>
        <w:top w:val="none" w:sz="0" w:space="0" w:color="auto"/>
        <w:left w:val="none" w:sz="0" w:space="0" w:color="auto"/>
        <w:bottom w:val="none" w:sz="0" w:space="0" w:color="auto"/>
        <w:right w:val="none" w:sz="0" w:space="0" w:color="auto"/>
      </w:divBdr>
    </w:div>
    <w:div w:id="1212228411">
      <w:bodyDiv w:val="1"/>
      <w:marLeft w:val="0"/>
      <w:marRight w:val="0"/>
      <w:marTop w:val="0"/>
      <w:marBottom w:val="0"/>
      <w:divBdr>
        <w:top w:val="none" w:sz="0" w:space="0" w:color="auto"/>
        <w:left w:val="none" w:sz="0" w:space="0" w:color="auto"/>
        <w:bottom w:val="none" w:sz="0" w:space="0" w:color="auto"/>
        <w:right w:val="none" w:sz="0" w:space="0" w:color="auto"/>
      </w:divBdr>
    </w:div>
    <w:div w:id="1213225834">
      <w:bodyDiv w:val="1"/>
      <w:marLeft w:val="0"/>
      <w:marRight w:val="0"/>
      <w:marTop w:val="0"/>
      <w:marBottom w:val="0"/>
      <w:divBdr>
        <w:top w:val="none" w:sz="0" w:space="0" w:color="auto"/>
        <w:left w:val="none" w:sz="0" w:space="0" w:color="auto"/>
        <w:bottom w:val="none" w:sz="0" w:space="0" w:color="auto"/>
        <w:right w:val="none" w:sz="0" w:space="0" w:color="auto"/>
      </w:divBdr>
    </w:div>
    <w:div w:id="1214124089">
      <w:bodyDiv w:val="1"/>
      <w:marLeft w:val="0"/>
      <w:marRight w:val="0"/>
      <w:marTop w:val="0"/>
      <w:marBottom w:val="0"/>
      <w:divBdr>
        <w:top w:val="none" w:sz="0" w:space="0" w:color="auto"/>
        <w:left w:val="none" w:sz="0" w:space="0" w:color="auto"/>
        <w:bottom w:val="none" w:sz="0" w:space="0" w:color="auto"/>
        <w:right w:val="none" w:sz="0" w:space="0" w:color="auto"/>
      </w:divBdr>
    </w:div>
    <w:div w:id="1215241927">
      <w:bodyDiv w:val="1"/>
      <w:marLeft w:val="0"/>
      <w:marRight w:val="0"/>
      <w:marTop w:val="0"/>
      <w:marBottom w:val="0"/>
      <w:divBdr>
        <w:top w:val="none" w:sz="0" w:space="0" w:color="auto"/>
        <w:left w:val="none" w:sz="0" w:space="0" w:color="auto"/>
        <w:bottom w:val="none" w:sz="0" w:space="0" w:color="auto"/>
        <w:right w:val="none" w:sz="0" w:space="0" w:color="auto"/>
      </w:divBdr>
    </w:div>
    <w:div w:id="1219130892">
      <w:bodyDiv w:val="1"/>
      <w:marLeft w:val="0"/>
      <w:marRight w:val="0"/>
      <w:marTop w:val="0"/>
      <w:marBottom w:val="0"/>
      <w:divBdr>
        <w:top w:val="none" w:sz="0" w:space="0" w:color="auto"/>
        <w:left w:val="none" w:sz="0" w:space="0" w:color="auto"/>
        <w:bottom w:val="none" w:sz="0" w:space="0" w:color="auto"/>
        <w:right w:val="none" w:sz="0" w:space="0" w:color="auto"/>
      </w:divBdr>
    </w:div>
    <w:div w:id="1219509836">
      <w:bodyDiv w:val="1"/>
      <w:marLeft w:val="0"/>
      <w:marRight w:val="0"/>
      <w:marTop w:val="0"/>
      <w:marBottom w:val="0"/>
      <w:divBdr>
        <w:top w:val="none" w:sz="0" w:space="0" w:color="auto"/>
        <w:left w:val="none" w:sz="0" w:space="0" w:color="auto"/>
        <w:bottom w:val="none" w:sz="0" w:space="0" w:color="auto"/>
        <w:right w:val="none" w:sz="0" w:space="0" w:color="auto"/>
      </w:divBdr>
    </w:div>
    <w:div w:id="1219627767">
      <w:bodyDiv w:val="1"/>
      <w:marLeft w:val="0"/>
      <w:marRight w:val="0"/>
      <w:marTop w:val="0"/>
      <w:marBottom w:val="0"/>
      <w:divBdr>
        <w:top w:val="none" w:sz="0" w:space="0" w:color="auto"/>
        <w:left w:val="none" w:sz="0" w:space="0" w:color="auto"/>
        <w:bottom w:val="none" w:sz="0" w:space="0" w:color="auto"/>
        <w:right w:val="none" w:sz="0" w:space="0" w:color="auto"/>
      </w:divBdr>
    </w:div>
    <w:div w:id="1220171279">
      <w:bodyDiv w:val="1"/>
      <w:marLeft w:val="0"/>
      <w:marRight w:val="0"/>
      <w:marTop w:val="0"/>
      <w:marBottom w:val="0"/>
      <w:divBdr>
        <w:top w:val="none" w:sz="0" w:space="0" w:color="auto"/>
        <w:left w:val="none" w:sz="0" w:space="0" w:color="auto"/>
        <w:bottom w:val="none" w:sz="0" w:space="0" w:color="auto"/>
        <w:right w:val="none" w:sz="0" w:space="0" w:color="auto"/>
      </w:divBdr>
    </w:div>
    <w:div w:id="1220240777">
      <w:bodyDiv w:val="1"/>
      <w:marLeft w:val="0"/>
      <w:marRight w:val="0"/>
      <w:marTop w:val="0"/>
      <w:marBottom w:val="0"/>
      <w:divBdr>
        <w:top w:val="none" w:sz="0" w:space="0" w:color="auto"/>
        <w:left w:val="none" w:sz="0" w:space="0" w:color="auto"/>
        <w:bottom w:val="none" w:sz="0" w:space="0" w:color="auto"/>
        <w:right w:val="none" w:sz="0" w:space="0" w:color="auto"/>
      </w:divBdr>
    </w:div>
    <w:div w:id="1221016580">
      <w:bodyDiv w:val="1"/>
      <w:marLeft w:val="0"/>
      <w:marRight w:val="0"/>
      <w:marTop w:val="0"/>
      <w:marBottom w:val="0"/>
      <w:divBdr>
        <w:top w:val="none" w:sz="0" w:space="0" w:color="auto"/>
        <w:left w:val="none" w:sz="0" w:space="0" w:color="auto"/>
        <w:bottom w:val="none" w:sz="0" w:space="0" w:color="auto"/>
        <w:right w:val="none" w:sz="0" w:space="0" w:color="auto"/>
      </w:divBdr>
    </w:div>
    <w:div w:id="1221137937">
      <w:bodyDiv w:val="1"/>
      <w:marLeft w:val="0"/>
      <w:marRight w:val="0"/>
      <w:marTop w:val="0"/>
      <w:marBottom w:val="0"/>
      <w:divBdr>
        <w:top w:val="none" w:sz="0" w:space="0" w:color="auto"/>
        <w:left w:val="none" w:sz="0" w:space="0" w:color="auto"/>
        <w:bottom w:val="none" w:sz="0" w:space="0" w:color="auto"/>
        <w:right w:val="none" w:sz="0" w:space="0" w:color="auto"/>
      </w:divBdr>
    </w:div>
    <w:div w:id="1222135041">
      <w:bodyDiv w:val="1"/>
      <w:marLeft w:val="0"/>
      <w:marRight w:val="0"/>
      <w:marTop w:val="0"/>
      <w:marBottom w:val="0"/>
      <w:divBdr>
        <w:top w:val="none" w:sz="0" w:space="0" w:color="auto"/>
        <w:left w:val="none" w:sz="0" w:space="0" w:color="auto"/>
        <w:bottom w:val="none" w:sz="0" w:space="0" w:color="auto"/>
        <w:right w:val="none" w:sz="0" w:space="0" w:color="auto"/>
      </w:divBdr>
    </w:div>
    <w:div w:id="1222595129">
      <w:bodyDiv w:val="1"/>
      <w:marLeft w:val="0"/>
      <w:marRight w:val="0"/>
      <w:marTop w:val="0"/>
      <w:marBottom w:val="0"/>
      <w:divBdr>
        <w:top w:val="none" w:sz="0" w:space="0" w:color="auto"/>
        <w:left w:val="none" w:sz="0" w:space="0" w:color="auto"/>
        <w:bottom w:val="none" w:sz="0" w:space="0" w:color="auto"/>
        <w:right w:val="none" w:sz="0" w:space="0" w:color="auto"/>
      </w:divBdr>
    </w:div>
    <w:div w:id="1222792127">
      <w:bodyDiv w:val="1"/>
      <w:marLeft w:val="0"/>
      <w:marRight w:val="0"/>
      <w:marTop w:val="0"/>
      <w:marBottom w:val="0"/>
      <w:divBdr>
        <w:top w:val="none" w:sz="0" w:space="0" w:color="auto"/>
        <w:left w:val="none" w:sz="0" w:space="0" w:color="auto"/>
        <w:bottom w:val="none" w:sz="0" w:space="0" w:color="auto"/>
        <w:right w:val="none" w:sz="0" w:space="0" w:color="auto"/>
      </w:divBdr>
    </w:div>
    <w:div w:id="1224366541">
      <w:bodyDiv w:val="1"/>
      <w:marLeft w:val="0"/>
      <w:marRight w:val="0"/>
      <w:marTop w:val="0"/>
      <w:marBottom w:val="0"/>
      <w:divBdr>
        <w:top w:val="none" w:sz="0" w:space="0" w:color="auto"/>
        <w:left w:val="none" w:sz="0" w:space="0" w:color="auto"/>
        <w:bottom w:val="none" w:sz="0" w:space="0" w:color="auto"/>
        <w:right w:val="none" w:sz="0" w:space="0" w:color="auto"/>
      </w:divBdr>
    </w:div>
    <w:div w:id="1225801378">
      <w:bodyDiv w:val="1"/>
      <w:marLeft w:val="0"/>
      <w:marRight w:val="0"/>
      <w:marTop w:val="0"/>
      <w:marBottom w:val="0"/>
      <w:divBdr>
        <w:top w:val="none" w:sz="0" w:space="0" w:color="auto"/>
        <w:left w:val="none" w:sz="0" w:space="0" w:color="auto"/>
        <w:bottom w:val="none" w:sz="0" w:space="0" w:color="auto"/>
        <w:right w:val="none" w:sz="0" w:space="0" w:color="auto"/>
      </w:divBdr>
    </w:div>
    <w:div w:id="1226376055">
      <w:bodyDiv w:val="1"/>
      <w:marLeft w:val="0"/>
      <w:marRight w:val="0"/>
      <w:marTop w:val="0"/>
      <w:marBottom w:val="0"/>
      <w:divBdr>
        <w:top w:val="none" w:sz="0" w:space="0" w:color="auto"/>
        <w:left w:val="none" w:sz="0" w:space="0" w:color="auto"/>
        <w:bottom w:val="none" w:sz="0" w:space="0" w:color="auto"/>
        <w:right w:val="none" w:sz="0" w:space="0" w:color="auto"/>
      </w:divBdr>
    </w:div>
    <w:div w:id="1227448263">
      <w:bodyDiv w:val="1"/>
      <w:marLeft w:val="0"/>
      <w:marRight w:val="0"/>
      <w:marTop w:val="0"/>
      <w:marBottom w:val="0"/>
      <w:divBdr>
        <w:top w:val="none" w:sz="0" w:space="0" w:color="auto"/>
        <w:left w:val="none" w:sz="0" w:space="0" w:color="auto"/>
        <w:bottom w:val="none" w:sz="0" w:space="0" w:color="auto"/>
        <w:right w:val="none" w:sz="0" w:space="0" w:color="auto"/>
      </w:divBdr>
    </w:div>
    <w:div w:id="1227494797">
      <w:bodyDiv w:val="1"/>
      <w:marLeft w:val="0"/>
      <w:marRight w:val="0"/>
      <w:marTop w:val="0"/>
      <w:marBottom w:val="0"/>
      <w:divBdr>
        <w:top w:val="none" w:sz="0" w:space="0" w:color="auto"/>
        <w:left w:val="none" w:sz="0" w:space="0" w:color="auto"/>
        <w:bottom w:val="none" w:sz="0" w:space="0" w:color="auto"/>
        <w:right w:val="none" w:sz="0" w:space="0" w:color="auto"/>
      </w:divBdr>
    </w:div>
    <w:div w:id="1227566382">
      <w:bodyDiv w:val="1"/>
      <w:marLeft w:val="0"/>
      <w:marRight w:val="0"/>
      <w:marTop w:val="0"/>
      <w:marBottom w:val="0"/>
      <w:divBdr>
        <w:top w:val="none" w:sz="0" w:space="0" w:color="auto"/>
        <w:left w:val="none" w:sz="0" w:space="0" w:color="auto"/>
        <w:bottom w:val="none" w:sz="0" w:space="0" w:color="auto"/>
        <w:right w:val="none" w:sz="0" w:space="0" w:color="auto"/>
      </w:divBdr>
    </w:div>
    <w:div w:id="1227759782">
      <w:bodyDiv w:val="1"/>
      <w:marLeft w:val="0"/>
      <w:marRight w:val="0"/>
      <w:marTop w:val="0"/>
      <w:marBottom w:val="0"/>
      <w:divBdr>
        <w:top w:val="none" w:sz="0" w:space="0" w:color="auto"/>
        <w:left w:val="none" w:sz="0" w:space="0" w:color="auto"/>
        <w:bottom w:val="none" w:sz="0" w:space="0" w:color="auto"/>
        <w:right w:val="none" w:sz="0" w:space="0" w:color="auto"/>
      </w:divBdr>
    </w:div>
    <w:div w:id="1227885737">
      <w:bodyDiv w:val="1"/>
      <w:marLeft w:val="0"/>
      <w:marRight w:val="0"/>
      <w:marTop w:val="0"/>
      <w:marBottom w:val="0"/>
      <w:divBdr>
        <w:top w:val="none" w:sz="0" w:space="0" w:color="auto"/>
        <w:left w:val="none" w:sz="0" w:space="0" w:color="auto"/>
        <w:bottom w:val="none" w:sz="0" w:space="0" w:color="auto"/>
        <w:right w:val="none" w:sz="0" w:space="0" w:color="auto"/>
      </w:divBdr>
    </w:div>
    <w:div w:id="1228224834">
      <w:bodyDiv w:val="1"/>
      <w:marLeft w:val="0"/>
      <w:marRight w:val="0"/>
      <w:marTop w:val="0"/>
      <w:marBottom w:val="0"/>
      <w:divBdr>
        <w:top w:val="none" w:sz="0" w:space="0" w:color="auto"/>
        <w:left w:val="none" w:sz="0" w:space="0" w:color="auto"/>
        <w:bottom w:val="none" w:sz="0" w:space="0" w:color="auto"/>
        <w:right w:val="none" w:sz="0" w:space="0" w:color="auto"/>
      </w:divBdr>
    </w:div>
    <w:div w:id="1228301877">
      <w:bodyDiv w:val="1"/>
      <w:marLeft w:val="0"/>
      <w:marRight w:val="0"/>
      <w:marTop w:val="0"/>
      <w:marBottom w:val="0"/>
      <w:divBdr>
        <w:top w:val="none" w:sz="0" w:space="0" w:color="auto"/>
        <w:left w:val="none" w:sz="0" w:space="0" w:color="auto"/>
        <w:bottom w:val="none" w:sz="0" w:space="0" w:color="auto"/>
        <w:right w:val="none" w:sz="0" w:space="0" w:color="auto"/>
      </w:divBdr>
    </w:div>
    <w:div w:id="1228959002">
      <w:bodyDiv w:val="1"/>
      <w:marLeft w:val="0"/>
      <w:marRight w:val="0"/>
      <w:marTop w:val="0"/>
      <w:marBottom w:val="0"/>
      <w:divBdr>
        <w:top w:val="none" w:sz="0" w:space="0" w:color="auto"/>
        <w:left w:val="none" w:sz="0" w:space="0" w:color="auto"/>
        <w:bottom w:val="none" w:sz="0" w:space="0" w:color="auto"/>
        <w:right w:val="none" w:sz="0" w:space="0" w:color="auto"/>
      </w:divBdr>
    </w:div>
    <w:div w:id="1229537251">
      <w:bodyDiv w:val="1"/>
      <w:marLeft w:val="0"/>
      <w:marRight w:val="0"/>
      <w:marTop w:val="0"/>
      <w:marBottom w:val="0"/>
      <w:divBdr>
        <w:top w:val="none" w:sz="0" w:space="0" w:color="auto"/>
        <w:left w:val="none" w:sz="0" w:space="0" w:color="auto"/>
        <w:bottom w:val="none" w:sz="0" w:space="0" w:color="auto"/>
        <w:right w:val="none" w:sz="0" w:space="0" w:color="auto"/>
      </w:divBdr>
    </w:div>
    <w:div w:id="1230456402">
      <w:bodyDiv w:val="1"/>
      <w:marLeft w:val="0"/>
      <w:marRight w:val="0"/>
      <w:marTop w:val="0"/>
      <w:marBottom w:val="0"/>
      <w:divBdr>
        <w:top w:val="none" w:sz="0" w:space="0" w:color="auto"/>
        <w:left w:val="none" w:sz="0" w:space="0" w:color="auto"/>
        <w:bottom w:val="none" w:sz="0" w:space="0" w:color="auto"/>
        <w:right w:val="none" w:sz="0" w:space="0" w:color="auto"/>
      </w:divBdr>
    </w:div>
    <w:div w:id="1230843743">
      <w:bodyDiv w:val="1"/>
      <w:marLeft w:val="0"/>
      <w:marRight w:val="0"/>
      <w:marTop w:val="0"/>
      <w:marBottom w:val="0"/>
      <w:divBdr>
        <w:top w:val="none" w:sz="0" w:space="0" w:color="auto"/>
        <w:left w:val="none" w:sz="0" w:space="0" w:color="auto"/>
        <w:bottom w:val="none" w:sz="0" w:space="0" w:color="auto"/>
        <w:right w:val="none" w:sz="0" w:space="0" w:color="auto"/>
      </w:divBdr>
    </w:div>
    <w:div w:id="1231422911">
      <w:bodyDiv w:val="1"/>
      <w:marLeft w:val="0"/>
      <w:marRight w:val="0"/>
      <w:marTop w:val="0"/>
      <w:marBottom w:val="0"/>
      <w:divBdr>
        <w:top w:val="none" w:sz="0" w:space="0" w:color="auto"/>
        <w:left w:val="none" w:sz="0" w:space="0" w:color="auto"/>
        <w:bottom w:val="none" w:sz="0" w:space="0" w:color="auto"/>
        <w:right w:val="none" w:sz="0" w:space="0" w:color="auto"/>
      </w:divBdr>
    </w:div>
    <w:div w:id="1231816526">
      <w:bodyDiv w:val="1"/>
      <w:marLeft w:val="0"/>
      <w:marRight w:val="0"/>
      <w:marTop w:val="0"/>
      <w:marBottom w:val="0"/>
      <w:divBdr>
        <w:top w:val="none" w:sz="0" w:space="0" w:color="auto"/>
        <w:left w:val="none" w:sz="0" w:space="0" w:color="auto"/>
        <w:bottom w:val="none" w:sz="0" w:space="0" w:color="auto"/>
        <w:right w:val="none" w:sz="0" w:space="0" w:color="auto"/>
      </w:divBdr>
    </w:div>
    <w:div w:id="1232156624">
      <w:bodyDiv w:val="1"/>
      <w:marLeft w:val="0"/>
      <w:marRight w:val="0"/>
      <w:marTop w:val="0"/>
      <w:marBottom w:val="0"/>
      <w:divBdr>
        <w:top w:val="none" w:sz="0" w:space="0" w:color="auto"/>
        <w:left w:val="none" w:sz="0" w:space="0" w:color="auto"/>
        <w:bottom w:val="none" w:sz="0" w:space="0" w:color="auto"/>
        <w:right w:val="none" w:sz="0" w:space="0" w:color="auto"/>
      </w:divBdr>
    </w:div>
    <w:div w:id="1232887164">
      <w:bodyDiv w:val="1"/>
      <w:marLeft w:val="0"/>
      <w:marRight w:val="0"/>
      <w:marTop w:val="0"/>
      <w:marBottom w:val="0"/>
      <w:divBdr>
        <w:top w:val="none" w:sz="0" w:space="0" w:color="auto"/>
        <w:left w:val="none" w:sz="0" w:space="0" w:color="auto"/>
        <w:bottom w:val="none" w:sz="0" w:space="0" w:color="auto"/>
        <w:right w:val="none" w:sz="0" w:space="0" w:color="auto"/>
      </w:divBdr>
    </w:div>
    <w:div w:id="1233463023">
      <w:bodyDiv w:val="1"/>
      <w:marLeft w:val="0"/>
      <w:marRight w:val="0"/>
      <w:marTop w:val="0"/>
      <w:marBottom w:val="0"/>
      <w:divBdr>
        <w:top w:val="none" w:sz="0" w:space="0" w:color="auto"/>
        <w:left w:val="none" w:sz="0" w:space="0" w:color="auto"/>
        <w:bottom w:val="none" w:sz="0" w:space="0" w:color="auto"/>
        <w:right w:val="none" w:sz="0" w:space="0" w:color="auto"/>
      </w:divBdr>
    </w:div>
    <w:div w:id="1234000948">
      <w:bodyDiv w:val="1"/>
      <w:marLeft w:val="0"/>
      <w:marRight w:val="0"/>
      <w:marTop w:val="0"/>
      <w:marBottom w:val="0"/>
      <w:divBdr>
        <w:top w:val="none" w:sz="0" w:space="0" w:color="auto"/>
        <w:left w:val="none" w:sz="0" w:space="0" w:color="auto"/>
        <w:bottom w:val="none" w:sz="0" w:space="0" w:color="auto"/>
        <w:right w:val="none" w:sz="0" w:space="0" w:color="auto"/>
      </w:divBdr>
    </w:div>
    <w:div w:id="1234316884">
      <w:bodyDiv w:val="1"/>
      <w:marLeft w:val="0"/>
      <w:marRight w:val="0"/>
      <w:marTop w:val="0"/>
      <w:marBottom w:val="0"/>
      <w:divBdr>
        <w:top w:val="none" w:sz="0" w:space="0" w:color="auto"/>
        <w:left w:val="none" w:sz="0" w:space="0" w:color="auto"/>
        <w:bottom w:val="none" w:sz="0" w:space="0" w:color="auto"/>
        <w:right w:val="none" w:sz="0" w:space="0" w:color="auto"/>
      </w:divBdr>
    </w:div>
    <w:div w:id="1234660682">
      <w:bodyDiv w:val="1"/>
      <w:marLeft w:val="0"/>
      <w:marRight w:val="0"/>
      <w:marTop w:val="0"/>
      <w:marBottom w:val="0"/>
      <w:divBdr>
        <w:top w:val="none" w:sz="0" w:space="0" w:color="auto"/>
        <w:left w:val="none" w:sz="0" w:space="0" w:color="auto"/>
        <w:bottom w:val="none" w:sz="0" w:space="0" w:color="auto"/>
        <w:right w:val="none" w:sz="0" w:space="0" w:color="auto"/>
      </w:divBdr>
    </w:div>
    <w:div w:id="1235507959">
      <w:bodyDiv w:val="1"/>
      <w:marLeft w:val="0"/>
      <w:marRight w:val="0"/>
      <w:marTop w:val="0"/>
      <w:marBottom w:val="0"/>
      <w:divBdr>
        <w:top w:val="none" w:sz="0" w:space="0" w:color="auto"/>
        <w:left w:val="none" w:sz="0" w:space="0" w:color="auto"/>
        <w:bottom w:val="none" w:sz="0" w:space="0" w:color="auto"/>
        <w:right w:val="none" w:sz="0" w:space="0" w:color="auto"/>
      </w:divBdr>
    </w:div>
    <w:div w:id="1236740472">
      <w:bodyDiv w:val="1"/>
      <w:marLeft w:val="0"/>
      <w:marRight w:val="0"/>
      <w:marTop w:val="0"/>
      <w:marBottom w:val="0"/>
      <w:divBdr>
        <w:top w:val="none" w:sz="0" w:space="0" w:color="auto"/>
        <w:left w:val="none" w:sz="0" w:space="0" w:color="auto"/>
        <w:bottom w:val="none" w:sz="0" w:space="0" w:color="auto"/>
        <w:right w:val="none" w:sz="0" w:space="0" w:color="auto"/>
      </w:divBdr>
    </w:div>
    <w:div w:id="1236822156">
      <w:bodyDiv w:val="1"/>
      <w:marLeft w:val="0"/>
      <w:marRight w:val="0"/>
      <w:marTop w:val="0"/>
      <w:marBottom w:val="0"/>
      <w:divBdr>
        <w:top w:val="none" w:sz="0" w:space="0" w:color="auto"/>
        <w:left w:val="none" w:sz="0" w:space="0" w:color="auto"/>
        <w:bottom w:val="none" w:sz="0" w:space="0" w:color="auto"/>
        <w:right w:val="none" w:sz="0" w:space="0" w:color="auto"/>
      </w:divBdr>
    </w:div>
    <w:div w:id="1236891403">
      <w:bodyDiv w:val="1"/>
      <w:marLeft w:val="0"/>
      <w:marRight w:val="0"/>
      <w:marTop w:val="0"/>
      <w:marBottom w:val="0"/>
      <w:divBdr>
        <w:top w:val="none" w:sz="0" w:space="0" w:color="auto"/>
        <w:left w:val="none" w:sz="0" w:space="0" w:color="auto"/>
        <w:bottom w:val="none" w:sz="0" w:space="0" w:color="auto"/>
        <w:right w:val="none" w:sz="0" w:space="0" w:color="auto"/>
      </w:divBdr>
    </w:div>
    <w:div w:id="1237278495">
      <w:bodyDiv w:val="1"/>
      <w:marLeft w:val="0"/>
      <w:marRight w:val="0"/>
      <w:marTop w:val="0"/>
      <w:marBottom w:val="0"/>
      <w:divBdr>
        <w:top w:val="none" w:sz="0" w:space="0" w:color="auto"/>
        <w:left w:val="none" w:sz="0" w:space="0" w:color="auto"/>
        <w:bottom w:val="none" w:sz="0" w:space="0" w:color="auto"/>
        <w:right w:val="none" w:sz="0" w:space="0" w:color="auto"/>
      </w:divBdr>
    </w:div>
    <w:div w:id="1239361002">
      <w:bodyDiv w:val="1"/>
      <w:marLeft w:val="0"/>
      <w:marRight w:val="0"/>
      <w:marTop w:val="0"/>
      <w:marBottom w:val="0"/>
      <w:divBdr>
        <w:top w:val="none" w:sz="0" w:space="0" w:color="auto"/>
        <w:left w:val="none" w:sz="0" w:space="0" w:color="auto"/>
        <w:bottom w:val="none" w:sz="0" w:space="0" w:color="auto"/>
        <w:right w:val="none" w:sz="0" w:space="0" w:color="auto"/>
      </w:divBdr>
    </w:div>
    <w:div w:id="1239746685">
      <w:bodyDiv w:val="1"/>
      <w:marLeft w:val="0"/>
      <w:marRight w:val="0"/>
      <w:marTop w:val="0"/>
      <w:marBottom w:val="0"/>
      <w:divBdr>
        <w:top w:val="none" w:sz="0" w:space="0" w:color="auto"/>
        <w:left w:val="none" w:sz="0" w:space="0" w:color="auto"/>
        <w:bottom w:val="none" w:sz="0" w:space="0" w:color="auto"/>
        <w:right w:val="none" w:sz="0" w:space="0" w:color="auto"/>
      </w:divBdr>
    </w:div>
    <w:div w:id="1240140735">
      <w:bodyDiv w:val="1"/>
      <w:marLeft w:val="0"/>
      <w:marRight w:val="0"/>
      <w:marTop w:val="0"/>
      <w:marBottom w:val="0"/>
      <w:divBdr>
        <w:top w:val="none" w:sz="0" w:space="0" w:color="auto"/>
        <w:left w:val="none" w:sz="0" w:space="0" w:color="auto"/>
        <w:bottom w:val="none" w:sz="0" w:space="0" w:color="auto"/>
        <w:right w:val="none" w:sz="0" w:space="0" w:color="auto"/>
      </w:divBdr>
    </w:div>
    <w:div w:id="1240362787">
      <w:bodyDiv w:val="1"/>
      <w:marLeft w:val="0"/>
      <w:marRight w:val="0"/>
      <w:marTop w:val="0"/>
      <w:marBottom w:val="0"/>
      <w:divBdr>
        <w:top w:val="none" w:sz="0" w:space="0" w:color="auto"/>
        <w:left w:val="none" w:sz="0" w:space="0" w:color="auto"/>
        <w:bottom w:val="none" w:sz="0" w:space="0" w:color="auto"/>
        <w:right w:val="none" w:sz="0" w:space="0" w:color="auto"/>
      </w:divBdr>
    </w:div>
    <w:div w:id="1240600020">
      <w:bodyDiv w:val="1"/>
      <w:marLeft w:val="0"/>
      <w:marRight w:val="0"/>
      <w:marTop w:val="0"/>
      <w:marBottom w:val="0"/>
      <w:divBdr>
        <w:top w:val="none" w:sz="0" w:space="0" w:color="auto"/>
        <w:left w:val="none" w:sz="0" w:space="0" w:color="auto"/>
        <w:bottom w:val="none" w:sz="0" w:space="0" w:color="auto"/>
        <w:right w:val="none" w:sz="0" w:space="0" w:color="auto"/>
      </w:divBdr>
    </w:div>
    <w:div w:id="1241018644">
      <w:bodyDiv w:val="1"/>
      <w:marLeft w:val="0"/>
      <w:marRight w:val="0"/>
      <w:marTop w:val="0"/>
      <w:marBottom w:val="0"/>
      <w:divBdr>
        <w:top w:val="none" w:sz="0" w:space="0" w:color="auto"/>
        <w:left w:val="none" w:sz="0" w:space="0" w:color="auto"/>
        <w:bottom w:val="none" w:sz="0" w:space="0" w:color="auto"/>
        <w:right w:val="none" w:sz="0" w:space="0" w:color="auto"/>
      </w:divBdr>
    </w:div>
    <w:div w:id="1241676901">
      <w:bodyDiv w:val="1"/>
      <w:marLeft w:val="0"/>
      <w:marRight w:val="0"/>
      <w:marTop w:val="0"/>
      <w:marBottom w:val="0"/>
      <w:divBdr>
        <w:top w:val="none" w:sz="0" w:space="0" w:color="auto"/>
        <w:left w:val="none" w:sz="0" w:space="0" w:color="auto"/>
        <w:bottom w:val="none" w:sz="0" w:space="0" w:color="auto"/>
        <w:right w:val="none" w:sz="0" w:space="0" w:color="auto"/>
      </w:divBdr>
    </w:div>
    <w:div w:id="1242906627">
      <w:bodyDiv w:val="1"/>
      <w:marLeft w:val="0"/>
      <w:marRight w:val="0"/>
      <w:marTop w:val="0"/>
      <w:marBottom w:val="0"/>
      <w:divBdr>
        <w:top w:val="none" w:sz="0" w:space="0" w:color="auto"/>
        <w:left w:val="none" w:sz="0" w:space="0" w:color="auto"/>
        <w:bottom w:val="none" w:sz="0" w:space="0" w:color="auto"/>
        <w:right w:val="none" w:sz="0" w:space="0" w:color="auto"/>
      </w:divBdr>
    </w:div>
    <w:div w:id="1243022914">
      <w:bodyDiv w:val="1"/>
      <w:marLeft w:val="0"/>
      <w:marRight w:val="0"/>
      <w:marTop w:val="0"/>
      <w:marBottom w:val="0"/>
      <w:divBdr>
        <w:top w:val="none" w:sz="0" w:space="0" w:color="auto"/>
        <w:left w:val="none" w:sz="0" w:space="0" w:color="auto"/>
        <w:bottom w:val="none" w:sz="0" w:space="0" w:color="auto"/>
        <w:right w:val="none" w:sz="0" w:space="0" w:color="auto"/>
      </w:divBdr>
    </w:div>
    <w:div w:id="1243250026">
      <w:bodyDiv w:val="1"/>
      <w:marLeft w:val="0"/>
      <w:marRight w:val="0"/>
      <w:marTop w:val="0"/>
      <w:marBottom w:val="0"/>
      <w:divBdr>
        <w:top w:val="none" w:sz="0" w:space="0" w:color="auto"/>
        <w:left w:val="none" w:sz="0" w:space="0" w:color="auto"/>
        <w:bottom w:val="none" w:sz="0" w:space="0" w:color="auto"/>
        <w:right w:val="none" w:sz="0" w:space="0" w:color="auto"/>
      </w:divBdr>
    </w:div>
    <w:div w:id="1243417230">
      <w:bodyDiv w:val="1"/>
      <w:marLeft w:val="0"/>
      <w:marRight w:val="0"/>
      <w:marTop w:val="0"/>
      <w:marBottom w:val="0"/>
      <w:divBdr>
        <w:top w:val="none" w:sz="0" w:space="0" w:color="auto"/>
        <w:left w:val="none" w:sz="0" w:space="0" w:color="auto"/>
        <w:bottom w:val="none" w:sz="0" w:space="0" w:color="auto"/>
        <w:right w:val="none" w:sz="0" w:space="0" w:color="auto"/>
      </w:divBdr>
    </w:div>
    <w:div w:id="1243442762">
      <w:bodyDiv w:val="1"/>
      <w:marLeft w:val="0"/>
      <w:marRight w:val="0"/>
      <w:marTop w:val="0"/>
      <w:marBottom w:val="0"/>
      <w:divBdr>
        <w:top w:val="none" w:sz="0" w:space="0" w:color="auto"/>
        <w:left w:val="none" w:sz="0" w:space="0" w:color="auto"/>
        <w:bottom w:val="none" w:sz="0" w:space="0" w:color="auto"/>
        <w:right w:val="none" w:sz="0" w:space="0" w:color="auto"/>
      </w:divBdr>
    </w:div>
    <w:div w:id="1243956282">
      <w:bodyDiv w:val="1"/>
      <w:marLeft w:val="0"/>
      <w:marRight w:val="0"/>
      <w:marTop w:val="0"/>
      <w:marBottom w:val="0"/>
      <w:divBdr>
        <w:top w:val="none" w:sz="0" w:space="0" w:color="auto"/>
        <w:left w:val="none" w:sz="0" w:space="0" w:color="auto"/>
        <w:bottom w:val="none" w:sz="0" w:space="0" w:color="auto"/>
        <w:right w:val="none" w:sz="0" w:space="0" w:color="auto"/>
      </w:divBdr>
    </w:div>
    <w:div w:id="1244100566">
      <w:bodyDiv w:val="1"/>
      <w:marLeft w:val="0"/>
      <w:marRight w:val="0"/>
      <w:marTop w:val="0"/>
      <w:marBottom w:val="0"/>
      <w:divBdr>
        <w:top w:val="none" w:sz="0" w:space="0" w:color="auto"/>
        <w:left w:val="none" w:sz="0" w:space="0" w:color="auto"/>
        <w:bottom w:val="none" w:sz="0" w:space="0" w:color="auto"/>
        <w:right w:val="none" w:sz="0" w:space="0" w:color="auto"/>
      </w:divBdr>
    </w:div>
    <w:div w:id="1244487040">
      <w:bodyDiv w:val="1"/>
      <w:marLeft w:val="0"/>
      <w:marRight w:val="0"/>
      <w:marTop w:val="0"/>
      <w:marBottom w:val="0"/>
      <w:divBdr>
        <w:top w:val="none" w:sz="0" w:space="0" w:color="auto"/>
        <w:left w:val="none" w:sz="0" w:space="0" w:color="auto"/>
        <w:bottom w:val="none" w:sz="0" w:space="0" w:color="auto"/>
        <w:right w:val="none" w:sz="0" w:space="0" w:color="auto"/>
      </w:divBdr>
    </w:div>
    <w:div w:id="1245801912">
      <w:bodyDiv w:val="1"/>
      <w:marLeft w:val="0"/>
      <w:marRight w:val="0"/>
      <w:marTop w:val="0"/>
      <w:marBottom w:val="0"/>
      <w:divBdr>
        <w:top w:val="none" w:sz="0" w:space="0" w:color="auto"/>
        <w:left w:val="none" w:sz="0" w:space="0" w:color="auto"/>
        <w:bottom w:val="none" w:sz="0" w:space="0" w:color="auto"/>
        <w:right w:val="none" w:sz="0" w:space="0" w:color="auto"/>
      </w:divBdr>
    </w:div>
    <w:div w:id="1246112099">
      <w:bodyDiv w:val="1"/>
      <w:marLeft w:val="0"/>
      <w:marRight w:val="0"/>
      <w:marTop w:val="0"/>
      <w:marBottom w:val="0"/>
      <w:divBdr>
        <w:top w:val="none" w:sz="0" w:space="0" w:color="auto"/>
        <w:left w:val="none" w:sz="0" w:space="0" w:color="auto"/>
        <w:bottom w:val="none" w:sz="0" w:space="0" w:color="auto"/>
        <w:right w:val="none" w:sz="0" w:space="0" w:color="auto"/>
      </w:divBdr>
    </w:div>
    <w:div w:id="1246261521">
      <w:bodyDiv w:val="1"/>
      <w:marLeft w:val="0"/>
      <w:marRight w:val="0"/>
      <w:marTop w:val="0"/>
      <w:marBottom w:val="0"/>
      <w:divBdr>
        <w:top w:val="none" w:sz="0" w:space="0" w:color="auto"/>
        <w:left w:val="none" w:sz="0" w:space="0" w:color="auto"/>
        <w:bottom w:val="none" w:sz="0" w:space="0" w:color="auto"/>
        <w:right w:val="none" w:sz="0" w:space="0" w:color="auto"/>
      </w:divBdr>
    </w:div>
    <w:div w:id="1246955304">
      <w:bodyDiv w:val="1"/>
      <w:marLeft w:val="0"/>
      <w:marRight w:val="0"/>
      <w:marTop w:val="0"/>
      <w:marBottom w:val="0"/>
      <w:divBdr>
        <w:top w:val="none" w:sz="0" w:space="0" w:color="auto"/>
        <w:left w:val="none" w:sz="0" w:space="0" w:color="auto"/>
        <w:bottom w:val="none" w:sz="0" w:space="0" w:color="auto"/>
        <w:right w:val="none" w:sz="0" w:space="0" w:color="auto"/>
      </w:divBdr>
    </w:div>
    <w:div w:id="1246962163">
      <w:bodyDiv w:val="1"/>
      <w:marLeft w:val="0"/>
      <w:marRight w:val="0"/>
      <w:marTop w:val="0"/>
      <w:marBottom w:val="0"/>
      <w:divBdr>
        <w:top w:val="none" w:sz="0" w:space="0" w:color="auto"/>
        <w:left w:val="none" w:sz="0" w:space="0" w:color="auto"/>
        <w:bottom w:val="none" w:sz="0" w:space="0" w:color="auto"/>
        <w:right w:val="none" w:sz="0" w:space="0" w:color="auto"/>
      </w:divBdr>
    </w:div>
    <w:div w:id="1247107651">
      <w:bodyDiv w:val="1"/>
      <w:marLeft w:val="0"/>
      <w:marRight w:val="0"/>
      <w:marTop w:val="0"/>
      <w:marBottom w:val="0"/>
      <w:divBdr>
        <w:top w:val="none" w:sz="0" w:space="0" w:color="auto"/>
        <w:left w:val="none" w:sz="0" w:space="0" w:color="auto"/>
        <w:bottom w:val="none" w:sz="0" w:space="0" w:color="auto"/>
        <w:right w:val="none" w:sz="0" w:space="0" w:color="auto"/>
      </w:divBdr>
    </w:div>
    <w:div w:id="1247768780">
      <w:bodyDiv w:val="1"/>
      <w:marLeft w:val="0"/>
      <w:marRight w:val="0"/>
      <w:marTop w:val="0"/>
      <w:marBottom w:val="0"/>
      <w:divBdr>
        <w:top w:val="none" w:sz="0" w:space="0" w:color="auto"/>
        <w:left w:val="none" w:sz="0" w:space="0" w:color="auto"/>
        <w:bottom w:val="none" w:sz="0" w:space="0" w:color="auto"/>
        <w:right w:val="none" w:sz="0" w:space="0" w:color="auto"/>
      </w:divBdr>
    </w:div>
    <w:div w:id="1247806682">
      <w:bodyDiv w:val="1"/>
      <w:marLeft w:val="0"/>
      <w:marRight w:val="0"/>
      <w:marTop w:val="0"/>
      <w:marBottom w:val="0"/>
      <w:divBdr>
        <w:top w:val="none" w:sz="0" w:space="0" w:color="auto"/>
        <w:left w:val="none" w:sz="0" w:space="0" w:color="auto"/>
        <w:bottom w:val="none" w:sz="0" w:space="0" w:color="auto"/>
        <w:right w:val="none" w:sz="0" w:space="0" w:color="auto"/>
      </w:divBdr>
    </w:div>
    <w:div w:id="1247958871">
      <w:bodyDiv w:val="1"/>
      <w:marLeft w:val="0"/>
      <w:marRight w:val="0"/>
      <w:marTop w:val="0"/>
      <w:marBottom w:val="0"/>
      <w:divBdr>
        <w:top w:val="none" w:sz="0" w:space="0" w:color="auto"/>
        <w:left w:val="none" w:sz="0" w:space="0" w:color="auto"/>
        <w:bottom w:val="none" w:sz="0" w:space="0" w:color="auto"/>
        <w:right w:val="none" w:sz="0" w:space="0" w:color="auto"/>
      </w:divBdr>
    </w:div>
    <w:div w:id="1248227014">
      <w:bodyDiv w:val="1"/>
      <w:marLeft w:val="0"/>
      <w:marRight w:val="0"/>
      <w:marTop w:val="0"/>
      <w:marBottom w:val="0"/>
      <w:divBdr>
        <w:top w:val="none" w:sz="0" w:space="0" w:color="auto"/>
        <w:left w:val="none" w:sz="0" w:space="0" w:color="auto"/>
        <w:bottom w:val="none" w:sz="0" w:space="0" w:color="auto"/>
        <w:right w:val="none" w:sz="0" w:space="0" w:color="auto"/>
      </w:divBdr>
    </w:div>
    <w:div w:id="1248535585">
      <w:bodyDiv w:val="1"/>
      <w:marLeft w:val="0"/>
      <w:marRight w:val="0"/>
      <w:marTop w:val="0"/>
      <w:marBottom w:val="0"/>
      <w:divBdr>
        <w:top w:val="none" w:sz="0" w:space="0" w:color="auto"/>
        <w:left w:val="none" w:sz="0" w:space="0" w:color="auto"/>
        <w:bottom w:val="none" w:sz="0" w:space="0" w:color="auto"/>
        <w:right w:val="none" w:sz="0" w:space="0" w:color="auto"/>
      </w:divBdr>
    </w:div>
    <w:div w:id="1248728906">
      <w:bodyDiv w:val="1"/>
      <w:marLeft w:val="0"/>
      <w:marRight w:val="0"/>
      <w:marTop w:val="0"/>
      <w:marBottom w:val="0"/>
      <w:divBdr>
        <w:top w:val="none" w:sz="0" w:space="0" w:color="auto"/>
        <w:left w:val="none" w:sz="0" w:space="0" w:color="auto"/>
        <w:bottom w:val="none" w:sz="0" w:space="0" w:color="auto"/>
        <w:right w:val="none" w:sz="0" w:space="0" w:color="auto"/>
      </w:divBdr>
    </w:div>
    <w:div w:id="1248810070">
      <w:bodyDiv w:val="1"/>
      <w:marLeft w:val="0"/>
      <w:marRight w:val="0"/>
      <w:marTop w:val="0"/>
      <w:marBottom w:val="0"/>
      <w:divBdr>
        <w:top w:val="none" w:sz="0" w:space="0" w:color="auto"/>
        <w:left w:val="none" w:sz="0" w:space="0" w:color="auto"/>
        <w:bottom w:val="none" w:sz="0" w:space="0" w:color="auto"/>
        <w:right w:val="none" w:sz="0" w:space="0" w:color="auto"/>
      </w:divBdr>
    </w:div>
    <w:div w:id="1250309940">
      <w:bodyDiv w:val="1"/>
      <w:marLeft w:val="0"/>
      <w:marRight w:val="0"/>
      <w:marTop w:val="0"/>
      <w:marBottom w:val="0"/>
      <w:divBdr>
        <w:top w:val="none" w:sz="0" w:space="0" w:color="auto"/>
        <w:left w:val="none" w:sz="0" w:space="0" w:color="auto"/>
        <w:bottom w:val="none" w:sz="0" w:space="0" w:color="auto"/>
        <w:right w:val="none" w:sz="0" w:space="0" w:color="auto"/>
      </w:divBdr>
    </w:div>
    <w:div w:id="1250700593">
      <w:bodyDiv w:val="1"/>
      <w:marLeft w:val="0"/>
      <w:marRight w:val="0"/>
      <w:marTop w:val="0"/>
      <w:marBottom w:val="0"/>
      <w:divBdr>
        <w:top w:val="none" w:sz="0" w:space="0" w:color="auto"/>
        <w:left w:val="none" w:sz="0" w:space="0" w:color="auto"/>
        <w:bottom w:val="none" w:sz="0" w:space="0" w:color="auto"/>
        <w:right w:val="none" w:sz="0" w:space="0" w:color="auto"/>
      </w:divBdr>
    </w:div>
    <w:div w:id="1250844230">
      <w:bodyDiv w:val="1"/>
      <w:marLeft w:val="0"/>
      <w:marRight w:val="0"/>
      <w:marTop w:val="0"/>
      <w:marBottom w:val="0"/>
      <w:divBdr>
        <w:top w:val="none" w:sz="0" w:space="0" w:color="auto"/>
        <w:left w:val="none" w:sz="0" w:space="0" w:color="auto"/>
        <w:bottom w:val="none" w:sz="0" w:space="0" w:color="auto"/>
        <w:right w:val="none" w:sz="0" w:space="0" w:color="auto"/>
      </w:divBdr>
    </w:div>
    <w:div w:id="1250970740">
      <w:bodyDiv w:val="1"/>
      <w:marLeft w:val="0"/>
      <w:marRight w:val="0"/>
      <w:marTop w:val="0"/>
      <w:marBottom w:val="0"/>
      <w:divBdr>
        <w:top w:val="none" w:sz="0" w:space="0" w:color="auto"/>
        <w:left w:val="none" w:sz="0" w:space="0" w:color="auto"/>
        <w:bottom w:val="none" w:sz="0" w:space="0" w:color="auto"/>
        <w:right w:val="none" w:sz="0" w:space="0" w:color="auto"/>
      </w:divBdr>
    </w:div>
    <w:div w:id="1251432561">
      <w:bodyDiv w:val="1"/>
      <w:marLeft w:val="0"/>
      <w:marRight w:val="0"/>
      <w:marTop w:val="0"/>
      <w:marBottom w:val="0"/>
      <w:divBdr>
        <w:top w:val="none" w:sz="0" w:space="0" w:color="auto"/>
        <w:left w:val="none" w:sz="0" w:space="0" w:color="auto"/>
        <w:bottom w:val="none" w:sz="0" w:space="0" w:color="auto"/>
        <w:right w:val="none" w:sz="0" w:space="0" w:color="auto"/>
      </w:divBdr>
    </w:div>
    <w:div w:id="1251499752">
      <w:bodyDiv w:val="1"/>
      <w:marLeft w:val="0"/>
      <w:marRight w:val="0"/>
      <w:marTop w:val="0"/>
      <w:marBottom w:val="0"/>
      <w:divBdr>
        <w:top w:val="none" w:sz="0" w:space="0" w:color="auto"/>
        <w:left w:val="none" w:sz="0" w:space="0" w:color="auto"/>
        <w:bottom w:val="none" w:sz="0" w:space="0" w:color="auto"/>
        <w:right w:val="none" w:sz="0" w:space="0" w:color="auto"/>
      </w:divBdr>
    </w:div>
    <w:div w:id="1251810378">
      <w:bodyDiv w:val="1"/>
      <w:marLeft w:val="0"/>
      <w:marRight w:val="0"/>
      <w:marTop w:val="0"/>
      <w:marBottom w:val="0"/>
      <w:divBdr>
        <w:top w:val="none" w:sz="0" w:space="0" w:color="auto"/>
        <w:left w:val="none" w:sz="0" w:space="0" w:color="auto"/>
        <w:bottom w:val="none" w:sz="0" w:space="0" w:color="auto"/>
        <w:right w:val="none" w:sz="0" w:space="0" w:color="auto"/>
      </w:divBdr>
    </w:div>
    <w:div w:id="1252012206">
      <w:bodyDiv w:val="1"/>
      <w:marLeft w:val="0"/>
      <w:marRight w:val="0"/>
      <w:marTop w:val="0"/>
      <w:marBottom w:val="0"/>
      <w:divBdr>
        <w:top w:val="none" w:sz="0" w:space="0" w:color="auto"/>
        <w:left w:val="none" w:sz="0" w:space="0" w:color="auto"/>
        <w:bottom w:val="none" w:sz="0" w:space="0" w:color="auto"/>
        <w:right w:val="none" w:sz="0" w:space="0" w:color="auto"/>
      </w:divBdr>
    </w:div>
    <w:div w:id="1252349826">
      <w:bodyDiv w:val="1"/>
      <w:marLeft w:val="0"/>
      <w:marRight w:val="0"/>
      <w:marTop w:val="0"/>
      <w:marBottom w:val="0"/>
      <w:divBdr>
        <w:top w:val="none" w:sz="0" w:space="0" w:color="auto"/>
        <w:left w:val="none" w:sz="0" w:space="0" w:color="auto"/>
        <w:bottom w:val="none" w:sz="0" w:space="0" w:color="auto"/>
        <w:right w:val="none" w:sz="0" w:space="0" w:color="auto"/>
      </w:divBdr>
    </w:div>
    <w:div w:id="1252658984">
      <w:bodyDiv w:val="1"/>
      <w:marLeft w:val="0"/>
      <w:marRight w:val="0"/>
      <w:marTop w:val="0"/>
      <w:marBottom w:val="0"/>
      <w:divBdr>
        <w:top w:val="none" w:sz="0" w:space="0" w:color="auto"/>
        <w:left w:val="none" w:sz="0" w:space="0" w:color="auto"/>
        <w:bottom w:val="none" w:sz="0" w:space="0" w:color="auto"/>
        <w:right w:val="none" w:sz="0" w:space="0" w:color="auto"/>
      </w:divBdr>
    </w:div>
    <w:div w:id="1253930238">
      <w:bodyDiv w:val="1"/>
      <w:marLeft w:val="0"/>
      <w:marRight w:val="0"/>
      <w:marTop w:val="0"/>
      <w:marBottom w:val="0"/>
      <w:divBdr>
        <w:top w:val="none" w:sz="0" w:space="0" w:color="auto"/>
        <w:left w:val="none" w:sz="0" w:space="0" w:color="auto"/>
        <w:bottom w:val="none" w:sz="0" w:space="0" w:color="auto"/>
        <w:right w:val="none" w:sz="0" w:space="0" w:color="auto"/>
      </w:divBdr>
    </w:div>
    <w:div w:id="1255627806">
      <w:bodyDiv w:val="1"/>
      <w:marLeft w:val="0"/>
      <w:marRight w:val="0"/>
      <w:marTop w:val="0"/>
      <w:marBottom w:val="0"/>
      <w:divBdr>
        <w:top w:val="none" w:sz="0" w:space="0" w:color="auto"/>
        <w:left w:val="none" w:sz="0" w:space="0" w:color="auto"/>
        <w:bottom w:val="none" w:sz="0" w:space="0" w:color="auto"/>
        <w:right w:val="none" w:sz="0" w:space="0" w:color="auto"/>
      </w:divBdr>
    </w:div>
    <w:div w:id="1256596251">
      <w:bodyDiv w:val="1"/>
      <w:marLeft w:val="0"/>
      <w:marRight w:val="0"/>
      <w:marTop w:val="0"/>
      <w:marBottom w:val="0"/>
      <w:divBdr>
        <w:top w:val="none" w:sz="0" w:space="0" w:color="auto"/>
        <w:left w:val="none" w:sz="0" w:space="0" w:color="auto"/>
        <w:bottom w:val="none" w:sz="0" w:space="0" w:color="auto"/>
        <w:right w:val="none" w:sz="0" w:space="0" w:color="auto"/>
      </w:divBdr>
    </w:div>
    <w:div w:id="1257590041">
      <w:bodyDiv w:val="1"/>
      <w:marLeft w:val="0"/>
      <w:marRight w:val="0"/>
      <w:marTop w:val="0"/>
      <w:marBottom w:val="0"/>
      <w:divBdr>
        <w:top w:val="none" w:sz="0" w:space="0" w:color="auto"/>
        <w:left w:val="none" w:sz="0" w:space="0" w:color="auto"/>
        <w:bottom w:val="none" w:sz="0" w:space="0" w:color="auto"/>
        <w:right w:val="none" w:sz="0" w:space="0" w:color="auto"/>
      </w:divBdr>
    </w:div>
    <w:div w:id="1257790789">
      <w:bodyDiv w:val="1"/>
      <w:marLeft w:val="0"/>
      <w:marRight w:val="0"/>
      <w:marTop w:val="0"/>
      <w:marBottom w:val="0"/>
      <w:divBdr>
        <w:top w:val="none" w:sz="0" w:space="0" w:color="auto"/>
        <w:left w:val="none" w:sz="0" w:space="0" w:color="auto"/>
        <w:bottom w:val="none" w:sz="0" w:space="0" w:color="auto"/>
        <w:right w:val="none" w:sz="0" w:space="0" w:color="auto"/>
      </w:divBdr>
    </w:div>
    <w:div w:id="1257864313">
      <w:bodyDiv w:val="1"/>
      <w:marLeft w:val="0"/>
      <w:marRight w:val="0"/>
      <w:marTop w:val="0"/>
      <w:marBottom w:val="0"/>
      <w:divBdr>
        <w:top w:val="none" w:sz="0" w:space="0" w:color="auto"/>
        <w:left w:val="none" w:sz="0" w:space="0" w:color="auto"/>
        <w:bottom w:val="none" w:sz="0" w:space="0" w:color="auto"/>
        <w:right w:val="none" w:sz="0" w:space="0" w:color="auto"/>
      </w:divBdr>
    </w:div>
    <w:div w:id="1257977418">
      <w:bodyDiv w:val="1"/>
      <w:marLeft w:val="0"/>
      <w:marRight w:val="0"/>
      <w:marTop w:val="0"/>
      <w:marBottom w:val="0"/>
      <w:divBdr>
        <w:top w:val="none" w:sz="0" w:space="0" w:color="auto"/>
        <w:left w:val="none" w:sz="0" w:space="0" w:color="auto"/>
        <w:bottom w:val="none" w:sz="0" w:space="0" w:color="auto"/>
        <w:right w:val="none" w:sz="0" w:space="0" w:color="auto"/>
      </w:divBdr>
    </w:div>
    <w:div w:id="1258253005">
      <w:bodyDiv w:val="1"/>
      <w:marLeft w:val="0"/>
      <w:marRight w:val="0"/>
      <w:marTop w:val="0"/>
      <w:marBottom w:val="0"/>
      <w:divBdr>
        <w:top w:val="none" w:sz="0" w:space="0" w:color="auto"/>
        <w:left w:val="none" w:sz="0" w:space="0" w:color="auto"/>
        <w:bottom w:val="none" w:sz="0" w:space="0" w:color="auto"/>
        <w:right w:val="none" w:sz="0" w:space="0" w:color="auto"/>
      </w:divBdr>
    </w:div>
    <w:div w:id="1258518912">
      <w:bodyDiv w:val="1"/>
      <w:marLeft w:val="0"/>
      <w:marRight w:val="0"/>
      <w:marTop w:val="0"/>
      <w:marBottom w:val="0"/>
      <w:divBdr>
        <w:top w:val="none" w:sz="0" w:space="0" w:color="auto"/>
        <w:left w:val="none" w:sz="0" w:space="0" w:color="auto"/>
        <w:bottom w:val="none" w:sz="0" w:space="0" w:color="auto"/>
        <w:right w:val="none" w:sz="0" w:space="0" w:color="auto"/>
      </w:divBdr>
    </w:div>
    <w:div w:id="1259370267">
      <w:bodyDiv w:val="1"/>
      <w:marLeft w:val="0"/>
      <w:marRight w:val="0"/>
      <w:marTop w:val="0"/>
      <w:marBottom w:val="0"/>
      <w:divBdr>
        <w:top w:val="none" w:sz="0" w:space="0" w:color="auto"/>
        <w:left w:val="none" w:sz="0" w:space="0" w:color="auto"/>
        <w:bottom w:val="none" w:sz="0" w:space="0" w:color="auto"/>
        <w:right w:val="none" w:sz="0" w:space="0" w:color="auto"/>
      </w:divBdr>
    </w:div>
    <w:div w:id="1260408192">
      <w:bodyDiv w:val="1"/>
      <w:marLeft w:val="0"/>
      <w:marRight w:val="0"/>
      <w:marTop w:val="0"/>
      <w:marBottom w:val="0"/>
      <w:divBdr>
        <w:top w:val="none" w:sz="0" w:space="0" w:color="auto"/>
        <w:left w:val="none" w:sz="0" w:space="0" w:color="auto"/>
        <w:bottom w:val="none" w:sz="0" w:space="0" w:color="auto"/>
        <w:right w:val="none" w:sz="0" w:space="0" w:color="auto"/>
      </w:divBdr>
    </w:div>
    <w:div w:id="1260942231">
      <w:bodyDiv w:val="1"/>
      <w:marLeft w:val="0"/>
      <w:marRight w:val="0"/>
      <w:marTop w:val="0"/>
      <w:marBottom w:val="0"/>
      <w:divBdr>
        <w:top w:val="none" w:sz="0" w:space="0" w:color="auto"/>
        <w:left w:val="none" w:sz="0" w:space="0" w:color="auto"/>
        <w:bottom w:val="none" w:sz="0" w:space="0" w:color="auto"/>
        <w:right w:val="none" w:sz="0" w:space="0" w:color="auto"/>
      </w:divBdr>
    </w:div>
    <w:div w:id="1261259809">
      <w:bodyDiv w:val="1"/>
      <w:marLeft w:val="0"/>
      <w:marRight w:val="0"/>
      <w:marTop w:val="0"/>
      <w:marBottom w:val="0"/>
      <w:divBdr>
        <w:top w:val="none" w:sz="0" w:space="0" w:color="auto"/>
        <w:left w:val="none" w:sz="0" w:space="0" w:color="auto"/>
        <w:bottom w:val="none" w:sz="0" w:space="0" w:color="auto"/>
        <w:right w:val="none" w:sz="0" w:space="0" w:color="auto"/>
      </w:divBdr>
    </w:div>
    <w:div w:id="1261984103">
      <w:bodyDiv w:val="1"/>
      <w:marLeft w:val="0"/>
      <w:marRight w:val="0"/>
      <w:marTop w:val="0"/>
      <w:marBottom w:val="0"/>
      <w:divBdr>
        <w:top w:val="none" w:sz="0" w:space="0" w:color="auto"/>
        <w:left w:val="none" w:sz="0" w:space="0" w:color="auto"/>
        <w:bottom w:val="none" w:sz="0" w:space="0" w:color="auto"/>
        <w:right w:val="none" w:sz="0" w:space="0" w:color="auto"/>
      </w:divBdr>
    </w:div>
    <w:div w:id="1262226239">
      <w:bodyDiv w:val="1"/>
      <w:marLeft w:val="0"/>
      <w:marRight w:val="0"/>
      <w:marTop w:val="0"/>
      <w:marBottom w:val="0"/>
      <w:divBdr>
        <w:top w:val="none" w:sz="0" w:space="0" w:color="auto"/>
        <w:left w:val="none" w:sz="0" w:space="0" w:color="auto"/>
        <w:bottom w:val="none" w:sz="0" w:space="0" w:color="auto"/>
        <w:right w:val="none" w:sz="0" w:space="0" w:color="auto"/>
      </w:divBdr>
    </w:div>
    <w:div w:id="1264453994">
      <w:bodyDiv w:val="1"/>
      <w:marLeft w:val="0"/>
      <w:marRight w:val="0"/>
      <w:marTop w:val="0"/>
      <w:marBottom w:val="0"/>
      <w:divBdr>
        <w:top w:val="none" w:sz="0" w:space="0" w:color="auto"/>
        <w:left w:val="none" w:sz="0" w:space="0" w:color="auto"/>
        <w:bottom w:val="none" w:sz="0" w:space="0" w:color="auto"/>
        <w:right w:val="none" w:sz="0" w:space="0" w:color="auto"/>
      </w:divBdr>
    </w:div>
    <w:div w:id="1264538450">
      <w:bodyDiv w:val="1"/>
      <w:marLeft w:val="0"/>
      <w:marRight w:val="0"/>
      <w:marTop w:val="0"/>
      <w:marBottom w:val="0"/>
      <w:divBdr>
        <w:top w:val="none" w:sz="0" w:space="0" w:color="auto"/>
        <w:left w:val="none" w:sz="0" w:space="0" w:color="auto"/>
        <w:bottom w:val="none" w:sz="0" w:space="0" w:color="auto"/>
        <w:right w:val="none" w:sz="0" w:space="0" w:color="auto"/>
      </w:divBdr>
    </w:div>
    <w:div w:id="1264613416">
      <w:bodyDiv w:val="1"/>
      <w:marLeft w:val="0"/>
      <w:marRight w:val="0"/>
      <w:marTop w:val="0"/>
      <w:marBottom w:val="0"/>
      <w:divBdr>
        <w:top w:val="none" w:sz="0" w:space="0" w:color="auto"/>
        <w:left w:val="none" w:sz="0" w:space="0" w:color="auto"/>
        <w:bottom w:val="none" w:sz="0" w:space="0" w:color="auto"/>
        <w:right w:val="none" w:sz="0" w:space="0" w:color="auto"/>
      </w:divBdr>
    </w:div>
    <w:div w:id="1265577615">
      <w:bodyDiv w:val="1"/>
      <w:marLeft w:val="0"/>
      <w:marRight w:val="0"/>
      <w:marTop w:val="0"/>
      <w:marBottom w:val="0"/>
      <w:divBdr>
        <w:top w:val="none" w:sz="0" w:space="0" w:color="auto"/>
        <w:left w:val="none" w:sz="0" w:space="0" w:color="auto"/>
        <w:bottom w:val="none" w:sz="0" w:space="0" w:color="auto"/>
        <w:right w:val="none" w:sz="0" w:space="0" w:color="auto"/>
      </w:divBdr>
    </w:div>
    <w:div w:id="1266228636">
      <w:bodyDiv w:val="1"/>
      <w:marLeft w:val="0"/>
      <w:marRight w:val="0"/>
      <w:marTop w:val="0"/>
      <w:marBottom w:val="0"/>
      <w:divBdr>
        <w:top w:val="none" w:sz="0" w:space="0" w:color="auto"/>
        <w:left w:val="none" w:sz="0" w:space="0" w:color="auto"/>
        <w:bottom w:val="none" w:sz="0" w:space="0" w:color="auto"/>
        <w:right w:val="none" w:sz="0" w:space="0" w:color="auto"/>
      </w:divBdr>
    </w:div>
    <w:div w:id="1268196923">
      <w:bodyDiv w:val="1"/>
      <w:marLeft w:val="0"/>
      <w:marRight w:val="0"/>
      <w:marTop w:val="0"/>
      <w:marBottom w:val="0"/>
      <w:divBdr>
        <w:top w:val="none" w:sz="0" w:space="0" w:color="auto"/>
        <w:left w:val="none" w:sz="0" w:space="0" w:color="auto"/>
        <w:bottom w:val="none" w:sz="0" w:space="0" w:color="auto"/>
        <w:right w:val="none" w:sz="0" w:space="0" w:color="auto"/>
      </w:divBdr>
    </w:div>
    <w:div w:id="1268385440">
      <w:bodyDiv w:val="1"/>
      <w:marLeft w:val="0"/>
      <w:marRight w:val="0"/>
      <w:marTop w:val="0"/>
      <w:marBottom w:val="0"/>
      <w:divBdr>
        <w:top w:val="none" w:sz="0" w:space="0" w:color="auto"/>
        <w:left w:val="none" w:sz="0" w:space="0" w:color="auto"/>
        <w:bottom w:val="none" w:sz="0" w:space="0" w:color="auto"/>
        <w:right w:val="none" w:sz="0" w:space="0" w:color="auto"/>
      </w:divBdr>
    </w:div>
    <w:div w:id="1268387296">
      <w:bodyDiv w:val="1"/>
      <w:marLeft w:val="0"/>
      <w:marRight w:val="0"/>
      <w:marTop w:val="0"/>
      <w:marBottom w:val="0"/>
      <w:divBdr>
        <w:top w:val="none" w:sz="0" w:space="0" w:color="auto"/>
        <w:left w:val="none" w:sz="0" w:space="0" w:color="auto"/>
        <w:bottom w:val="none" w:sz="0" w:space="0" w:color="auto"/>
        <w:right w:val="none" w:sz="0" w:space="0" w:color="auto"/>
      </w:divBdr>
    </w:div>
    <w:div w:id="1268655905">
      <w:bodyDiv w:val="1"/>
      <w:marLeft w:val="0"/>
      <w:marRight w:val="0"/>
      <w:marTop w:val="0"/>
      <w:marBottom w:val="0"/>
      <w:divBdr>
        <w:top w:val="none" w:sz="0" w:space="0" w:color="auto"/>
        <w:left w:val="none" w:sz="0" w:space="0" w:color="auto"/>
        <w:bottom w:val="none" w:sz="0" w:space="0" w:color="auto"/>
        <w:right w:val="none" w:sz="0" w:space="0" w:color="auto"/>
      </w:divBdr>
    </w:div>
    <w:div w:id="1268808577">
      <w:bodyDiv w:val="1"/>
      <w:marLeft w:val="0"/>
      <w:marRight w:val="0"/>
      <w:marTop w:val="0"/>
      <w:marBottom w:val="0"/>
      <w:divBdr>
        <w:top w:val="none" w:sz="0" w:space="0" w:color="auto"/>
        <w:left w:val="none" w:sz="0" w:space="0" w:color="auto"/>
        <w:bottom w:val="none" w:sz="0" w:space="0" w:color="auto"/>
        <w:right w:val="none" w:sz="0" w:space="0" w:color="auto"/>
      </w:divBdr>
    </w:div>
    <w:div w:id="1270353796">
      <w:bodyDiv w:val="1"/>
      <w:marLeft w:val="0"/>
      <w:marRight w:val="0"/>
      <w:marTop w:val="0"/>
      <w:marBottom w:val="0"/>
      <w:divBdr>
        <w:top w:val="none" w:sz="0" w:space="0" w:color="auto"/>
        <w:left w:val="none" w:sz="0" w:space="0" w:color="auto"/>
        <w:bottom w:val="none" w:sz="0" w:space="0" w:color="auto"/>
        <w:right w:val="none" w:sz="0" w:space="0" w:color="auto"/>
      </w:divBdr>
    </w:div>
    <w:div w:id="1270888243">
      <w:bodyDiv w:val="1"/>
      <w:marLeft w:val="0"/>
      <w:marRight w:val="0"/>
      <w:marTop w:val="0"/>
      <w:marBottom w:val="0"/>
      <w:divBdr>
        <w:top w:val="none" w:sz="0" w:space="0" w:color="auto"/>
        <w:left w:val="none" w:sz="0" w:space="0" w:color="auto"/>
        <w:bottom w:val="none" w:sz="0" w:space="0" w:color="auto"/>
        <w:right w:val="none" w:sz="0" w:space="0" w:color="auto"/>
      </w:divBdr>
    </w:div>
    <w:div w:id="1271550276">
      <w:bodyDiv w:val="1"/>
      <w:marLeft w:val="0"/>
      <w:marRight w:val="0"/>
      <w:marTop w:val="0"/>
      <w:marBottom w:val="0"/>
      <w:divBdr>
        <w:top w:val="none" w:sz="0" w:space="0" w:color="auto"/>
        <w:left w:val="none" w:sz="0" w:space="0" w:color="auto"/>
        <w:bottom w:val="none" w:sz="0" w:space="0" w:color="auto"/>
        <w:right w:val="none" w:sz="0" w:space="0" w:color="auto"/>
      </w:divBdr>
    </w:div>
    <w:div w:id="1272199115">
      <w:bodyDiv w:val="1"/>
      <w:marLeft w:val="0"/>
      <w:marRight w:val="0"/>
      <w:marTop w:val="0"/>
      <w:marBottom w:val="0"/>
      <w:divBdr>
        <w:top w:val="none" w:sz="0" w:space="0" w:color="auto"/>
        <w:left w:val="none" w:sz="0" w:space="0" w:color="auto"/>
        <w:bottom w:val="none" w:sz="0" w:space="0" w:color="auto"/>
        <w:right w:val="none" w:sz="0" w:space="0" w:color="auto"/>
      </w:divBdr>
    </w:div>
    <w:div w:id="1272395087">
      <w:bodyDiv w:val="1"/>
      <w:marLeft w:val="0"/>
      <w:marRight w:val="0"/>
      <w:marTop w:val="0"/>
      <w:marBottom w:val="0"/>
      <w:divBdr>
        <w:top w:val="none" w:sz="0" w:space="0" w:color="auto"/>
        <w:left w:val="none" w:sz="0" w:space="0" w:color="auto"/>
        <w:bottom w:val="none" w:sz="0" w:space="0" w:color="auto"/>
        <w:right w:val="none" w:sz="0" w:space="0" w:color="auto"/>
      </w:divBdr>
    </w:div>
    <w:div w:id="1273168401">
      <w:bodyDiv w:val="1"/>
      <w:marLeft w:val="0"/>
      <w:marRight w:val="0"/>
      <w:marTop w:val="0"/>
      <w:marBottom w:val="0"/>
      <w:divBdr>
        <w:top w:val="none" w:sz="0" w:space="0" w:color="auto"/>
        <w:left w:val="none" w:sz="0" w:space="0" w:color="auto"/>
        <w:bottom w:val="none" w:sz="0" w:space="0" w:color="auto"/>
        <w:right w:val="none" w:sz="0" w:space="0" w:color="auto"/>
      </w:divBdr>
    </w:div>
    <w:div w:id="1273174389">
      <w:bodyDiv w:val="1"/>
      <w:marLeft w:val="0"/>
      <w:marRight w:val="0"/>
      <w:marTop w:val="0"/>
      <w:marBottom w:val="0"/>
      <w:divBdr>
        <w:top w:val="none" w:sz="0" w:space="0" w:color="auto"/>
        <w:left w:val="none" w:sz="0" w:space="0" w:color="auto"/>
        <w:bottom w:val="none" w:sz="0" w:space="0" w:color="auto"/>
        <w:right w:val="none" w:sz="0" w:space="0" w:color="auto"/>
      </w:divBdr>
    </w:div>
    <w:div w:id="1274091690">
      <w:bodyDiv w:val="1"/>
      <w:marLeft w:val="0"/>
      <w:marRight w:val="0"/>
      <w:marTop w:val="0"/>
      <w:marBottom w:val="0"/>
      <w:divBdr>
        <w:top w:val="none" w:sz="0" w:space="0" w:color="auto"/>
        <w:left w:val="none" w:sz="0" w:space="0" w:color="auto"/>
        <w:bottom w:val="none" w:sz="0" w:space="0" w:color="auto"/>
        <w:right w:val="none" w:sz="0" w:space="0" w:color="auto"/>
      </w:divBdr>
    </w:div>
    <w:div w:id="1274433979">
      <w:bodyDiv w:val="1"/>
      <w:marLeft w:val="0"/>
      <w:marRight w:val="0"/>
      <w:marTop w:val="0"/>
      <w:marBottom w:val="0"/>
      <w:divBdr>
        <w:top w:val="none" w:sz="0" w:space="0" w:color="auto"/>
        <w:left w:val="none" w:sz="0" w:space="0" w:color="auto"/>
        <w:bottom w:val="none" w:sz="0" w:space="0" w:color="auto"/>
        <w:right w:val="none" w:sz="0" w:space="0" w:color="auto"/>
      </w:divBdr>
    </w:div>
    <w:div w:id="1276785977">
      <w:bodyDiv w:val="1"/>
      <w:marLeft w:val="0"/>
      <w:marRight w:val="0"/>
      <w:marTop w:val="0"/>
      <w:marBottom w:val="0"/>
      <w:divBdr>
        <w:top w:val="none" w:sz="0" w:space="0" w:color="auto"/>
        <w:left w:val="none" w:sz="0" w:space="0" w:color="auto"/>
        <w:bottom w:val="none" w:sz="0" w:space="0" w:color="auto"/>
        <w:right w:val="none" w:sz="0" w:space="0" w:color="auto"/>
      </w:divBdr>
    </w:div>
    <w:div w:id="1276866400">
      <w:bodyDiv w:val="1"/>
      <w:marLeft w:val="0"/>
      <w:marRight w:val="0"/>
      <w:marTop w:val="0"/>
      <w:marBottom w:val="0"/>
      <w:divBdr>
        <w:top w:val="none" w:sz="0" w:space="0" w:color="auto"/>
        <w:left w:val="none" w:sz="0" w:space="0" w:color="auto"/>
        <w:bottom w:val="none" w:sz="0" w:space="0" w:color="auto"/>
        <w:right w:val="none" w:sz="0" w:space="0" w:color="auto"/>
      </w:divBdr>
    </w:div>
    <w:div w:id="1278415314">
      <w:bodyDiv w:val="1"/>
      <w:marLeft w:val="0"/>
      <w:marRight w:val="0"/>
      <w:marTop w:val="0"/>
      <w:marBottom w:val="0"/>
      <w:divBdr>
        <w:top w:val="none" w:sz="0" w:space="0" w:color="auto"/>
        <w:left w:val="none" w:sz="0" w:space="0" w:color="auto"/>
        <w:bottom w:val="none" w:sz="0" w:space="0" w:color="auto"/>
        <w:right w:val="none" w:sz="0" w:space="0" w:color="auto"/>
      </w:divBdr>
    </w:div>
    <w:div w:id="1279945847">
      <w:bodyDiv w:val="1"/>
      <w:marLeft w:val="0"/>
      <w:marRight w:val="0"/>
      <w:marTop w:val="0"/>
      <w:marBottom w:val="0"/>
      <w:divBdr>
        <w:top w:val="none" w:sz="0" w:space="0" w:color="auto"/>
        <w:left w:val="none" w:sz="0" w:space="0" w:color="auto"/>
        <w:bottom w:val="none" w:sz="0" w:space="0" w:color="auto"/>
        <w:right w:val="none" w:sz="0" w:space="0" w:color="auto"/>
      </w:divBdr>
    </w:div>
    <w:div w:id="1280338356">
      <w:bodyDiv w:val="1"/>
      <w:marLeft w:val="0"/>
      <w:marRight w:val="0"/>
      <w:marTop w:val="0"/>
      <w:marBottom w:val="0"/>
      <w:divBdr>
        <w:top w:val="none" w:sz="0" w:space="0" w:color="auto"/>
        <w:left w:val="none" w:sz="0" w:space="0" w:color="auto"/>
        <w:bottom w:val="none" w:sz="0" w:space="0" w:color="auto"/>
        <w:right w:val="none" w:sz="0" w:space="0" w:color="auto"/>
      </w:divBdr>
    </w:div>
    <w:div w:id="1280988507">
      <w:bodyDiv w:val="1"/>
      <w:marLeft w:val="0"/>
      <w:marRight w:val="0"/>
      <w:marTop w:val="0"/>
      <w:marBottom w:val="0"/>
      <w:divBdr>
        <w:top w:val="none" w:sz="0" w:space="0" w:color="auto"/>
        <w:left w:val="none" w:sz="0" w:space="0" w:color="auto"/>
        <w:bottom w:val="none" w:sz="0" w:space="0" w:color="auto"/>
        <w:right w:val="none" w:sz="0" w:space="0" w:color="auto"/>
      </w:divBdr>
    </w:div>
    <w:div w:id="1282104306">
      <w:bodyDiv w:val="1"/>
      <w:marLeft w:val="0"/>
      <w:marRight w:val="0"/>
      <w:marTop w:val="0"/>
      <w:marBottom w:val="0"/>
      <w:divBdr>
        <w:top w:val="none" w:sz="0" w:space="0" w:color="auto"/>
        <w:left w:val="none" w:sz="0" w:space="0" w:color="auto"/>
        <w:bottom w:val="none" w:sz="0" w:space="0" w:color="auto"/>
        <w:right w:val="none" w:sz="0" w:space="0" w:color="auto"/>
      </w:divBdr>
    </w:div>
    <w:div w:id="1282416669">
      <w:bodyDiv w:val="1"/>
      <w:marLeft w:val="0"/>
      <w:marRight w:val="0"/>
      <w:marTop w:val="0"/>
      <w:marBottom w:val="0"/>
      <w:divBdr>
        <w:top w:val="none" w:sz="0" w:space="0" w:color="auto"/>
        <w:left w:val="none" w:sz="0" w:space="0" w:color="auto"/>
        <w:bottom w:val="none" w:sz="0" w:space="0" w:color="auto"/>
        <w:right w:val="none" w:sz="0" w:space="0" w:color="auto"/>
      </w:divBdr>
    </w:div>
    <w:div w:id="1282616486">
      <w:bodyDiv w:val="1"/>
      <w:marLeft w:val="0"/>
      <w:marRight w:val="0"/>
      <w:marTop w:val="0"/>
      <w:marBottom w:val="0"/>
      <w:divBdr>
        <w:top w:val="none" w:sz="0" w:space="0" w:color="auto"/>
        <w:left w:val="none" w:sz="0" w:space="0" w:color="auto"/>
        <w:bottom w:val="none" w:sz="0" w:space="0" w:color="auto"/>
        <w:right w:val="none" w:sz="0" w:space="0" w:color="auto"/>
      </w:divBdr>
    </w:div>
    <w:div w:id="1282808503">
      <w:bodyDiv w:val="1"/>
      <w:marLeft w:val="0"/>
      <w:marRight w:val="0"/>
      <w:marTop w:val="0"/>
      <w:marBottom w:val="0"/>
      <w:divBdr>
        <w:top w:val="none" w:sz="0" w:space="0" w:color="auto"/>
        <w:left w:val="none" w:sz="0" w:space="0" w:color="auto"/>
        <w:bottom w:val="none" w:sz="0" w:space="0" w:color="auto"/>
        <w:right w:val="none" w:sz="0" w:space="0" w:color="auto"/>
      </w:divBdr>
    </w:div>
    <w:div w:id="1284384790">
      <w:bodyDiv w:val="1"/>
      <w:marLeft w:val="0"/>
      <w:marRight w:val="0"/>
      <w:marTop w:val="0"/>
      <w:marBottom w:val="0"/>
      <w:divBdr>
        <w:top w:val="none" w:sz="0" w:space="0" w:color="auto"/>
        <w:left w:val="none" w:sz="0" w:space="0" w:color="auto"/>
        <w:bottom w:val="none" w:sz="0" w:space="0" w:color="auto"/>
        <w:right w:val="none" w:sz="0" w:space="0" w:color="auto"/>
      </w:divBdr>
    </w:div>
    <w:div w:id="1284726194">
      <w:bodyDiv w:val="1"/>
      <w:marLeft w:val="0"/>
      <w:marRight w:val="0"/>
      <w:marTop w:val="0"/>
      <w:marBottom w:val="0"/>
      <w:divBdr>
        <w:top w:val="none" w:sz="0" w:space="0" w:color="auto"/>
        <w:left w:val="none" w:sz="0" w:space="0" w:color="auto"/>
        <w:bottom w:val="none" w:sz="0" w:space="0" w:color="auto"/>
        <w:right w:val="none" w:sz="0" w:space="0" w:color="auto"/>
      </w:divBdr>
    </w:div>
    <w:div w:id="1284728552">
      <w:bodyDiv w:val="1"/>
      <w:marLeft w:val="0"/>
      <w:marRight w:val="0"/>
      <w:marTop w:val="0"/>
      <w:marBottom w:val="0"/>
      <w:divBdr>
        <w:top w:val="none" w:sz="0" w:space="0" w:color="auto"/>
        <w:left w:val="none" w:sz="0" w:space="0" w:color="auto"/>
        <w:bottom w:val="none" w:sz="0" w:space="0" w:color="auto"/>
        <w:right w:val="none" w:sz="0" w:space="0" w:color="auto"/>
      </w:divBdr>
    </w:div>
    <w:div w:id="1284843877">
      <w:bodyDiv w:val="1"/>
      <w:marLeft w:val="0"/>
      <w:marRight w:val="0"/>
      <w:marTop w:val="0"/>
      <w:marBottom w:val="0"/>
      <w:divBdr>
        <w:top w:val="none" w:sz="0" w:space="0" w:color="auto"/>
        <w:left w:val="none" w:sz="0" w:space="0" w:color="auto"/>
        <w:bottom w:val="none" w:sz="0" w:space="0" w:color="auto"/>
        <w:right w:val="none" w:sz="0" w:space="0" w:color="auto"/>
      </w:divBdr>
    </w:div>
    <w:div w:id="1285036204">
      <w:bodyDiv w:val="1"/>
      <w:marLeft w:val="0"/>
      <w:marRight w:val="0"/>
      <w:marTop w:val="0"/>
      <w:marBottom w:val="0"/>
      <w:divBdr>
        <w:top w:val="none" w:sz="0" w:space="0" w:color="auto"/>
        <w:left w:val="none" w:sz="0" w:space="0" w:color="auto"/>
        <w:bottom w:val="none" w:sz="0" w:space="0" w:color="auto"/>
        <w:right w:val="none" w:sz="0" w:space="0" w:color="auto"/>
      </w:divBdr>
    </w:div>
    <w:div w:id="1285574101">
      <w:bodyDiv w:val="1"/>
      <w:marLeft w:val="0"/>
      <w:marRight w:val="0"/>
      <w:marTop w:val="0"/>
      <w:marBottom w:val="0"/>
      <w:divBdr>
        <w:top w:val="none" w:sz="0" w:space="0" w:color="auto"/>
        <w:left w:val="none" w:sz="0" w:space="0" w:color="auto"/>
        <w:bottom w:val="none" w:sz="0" w:space="0" w:color="auto"/>
        <w:right w:val="none" w:sz="0" w:space="0" w:color="auto"/>
      </w:divBdr>
    </w:div>
    <w:div w:id="1286350305">
      <w:bodyDiv w:val="1"/>
      <w:marLeft w:val="0"/>
      <w:marRight w:val="0"/>
      <w:marTop w:val="0"/>
      <w:marBottom w:val="0"/>
      <w:divBdr>
        <w:top w:val="none" w:sz="0" w:space="0" w:color="auto"/>
        <w:left w:val="none" w:sz="0" w:space="0" w:color="auto"/>
        <w:bottom w:val="none" w:sz="0" w:space="0" w:color="auto"/>
        <w:right w:val="none" w:sz="0" w:space="0" w:color="auto"/>
      </w:divBdr>
    </w:div>
    <w:div w:id="1286544721">
      <w:bodyDiv w:val="1"/>
      <w:marLeft w:val="0"/>
      <w:marRight w:val="0"/>
      <w:marTop w:val="0"/>
      <w:marBottom w:val="0"/>
      <w:divBdr>
        <w:top w:val="none" w:sz="0" w:space="0" w:color="auto"/>
        <w:left w:val="none" w:sz="0" w:space="0" w:color="auto"/>
        <w:bottom w:val="none" w:sz="0" w:space="0" w:color="auto"/>
        <w:right w:val="none" w:sz="0" w:space="0" w:color="auto"/>
      </w:divBdr>
    </w:div>
    <w:div w:id="1286617604">
      <w:bodyDiv w:val="1"/>
      <w:marLeft w:val="0"/>
      <w:marRight w:val="0"/>
      <w:marTop w:val="0"/>
      <w:marBottom w:val="0"/>
      <w:divBdr>
        <w:top w:val="none" w:sz="0" w:space="0" w:color="auto"/>
        <w:left w:val="none" w:sz="0" w:space="0" w:color="auto"/>
        <w:bottom w:val="none" w:sz="0" w:space="0" w:color="auto"/>
        <w:right w:val="none" w:sz="0" w:space="0" w:color="auto"/>
      </w:divBdr>
    </w:div>
    <w:div w:id="1287547578">
      <w:bodyDiv w:val="1"/>
      <w:marLeft w:val="0"/>
      <w:marRight w:val="0"/>
      <w:marTop w:val="0"/>
      <w:marBottom w:val="0"/>
      <w:divBdr>
        <w:top w:val="none" w:sz="0" w:space="0" w:color="auto"/>
        <w:left w:val="none" w:sz="0" w:space="0" w:color="auto"/>
        <w:bottom w:val="none" w:sz="0" w:space="0" w:color="auto"/>
        <w:right w:val="none" w:sz="0" w:space="0" w:color="auto"/>
      </w:divBdr>
    </w:div>
    <w:div w:id="1287665470">
      <w:bodyDiv w:val="1"/>
      <w:marLeft w:val="0"/>
      <w:marRight w:val="0"/>
      <w:marTop w:val="0"/>
      <w:marBottom w:val="0"/>
      <w:divBdr>
        <w:top w:val="none" w:sz="0" w:space="0" w:color="auto"/>
        <w:left w:val="none" w:sz="0" w:space="0" w:color="auto"/>
        <w:bottom w:val="none" w:sz="0" w:space="0" w:color="auto"/>
        <w:right w:val="none" w:sz="0" w:space="0" w:color="auto"/>
      </w:divBdr>
    </w:div>
    <w:div w:id="1287736685">
      <w:bodyDiv w:val="1"/>
      <w:marLeft w:val="0"/>
      <w:marRight w:val="0"/>
      <w:marTop w:val="0"/>
      <w:marBottom w:val="0"/>
      <w:divBdr>
        <w:top w:val="none" w:sz="0" w:space="0" w:color="auto"/>
        <w:left w:val="none" w:sz="0" w:space="0" w:color="auto"/>
        <w:bottom w:val="none" w:sz="0" w:space="0" w:color="auto"/>
        <w:right w:val="none" w:sz="0" w:space="0" w:color="auto"/>
      </w:divBdr>
    </w:div>
    <w:div w:id="1288122620">
      <w:bodyDiv w:val="1"/>
      <w:marLeft w:val="0"/>
      <w:marRight w:val="0"/>
      <w:marTop w:val="0"/>
      <w:marBottom w:val="0"/>
      <w:divBdr>
        <w:top w:val="none" w:sz="0" w:space="0" w:color="auto"/>
        <w:left w:val="none" w:sz="0" w:space="0" w:color="auto"/>
        <w:bottom w:val="none" w:sz="0" w:space="0" w:color="auto"/>
        <w:right w:val="none" w:sz="0" w:space="0" w:color="auto"/>
      </w:divBdr>
    </w:div>
    <w:div w:id="1288663734">
      <w:bodyDiv w:val="1"/>
      <w:marLeft w:val="0"/>
      <w:marRight w:val="0"/>
      <w:marTop w:val="0"/>
      <w:marBottom w:val="0"/>
      <w:divBdr>
        <w:top w:val="none" w:sz="0" w:space="0" w:color="auto"/>
        <w:left w:val="none" w:sz="0" w:space="0" w:color="auto"/>
        <w:bottom w:val="none" w:sz="0" w:space="0" w:color="auto"/>
        <w:right w:val="none" w:sz="0" w:space="0" w:color="auto"/>
      </w:divBdr>
    </w:div>
    <w:div w:id="1289122635">
      <w:bodyDiv w:val="1"/>
      <w:marLeft w:val="0"/>
      <w:marRight w:val="0"/>
      <w:marTop w:val="0"/>
      <w:marBottom w:val="0"/>
      <w:divBdr>
        <w:top w:val="none" w:sz="0" w:space="0" w:color="auto"/>
        <w:left w:val="none" w:sz="0" w:space="0" w:color="auto"/>
        <w:bottom w:val="none" w:sz="0" w:space="0" w:color="auto"/>
        <w:right w:val="none" w:sz="0" w:space="0" w:color="auto"/>
      </w:divBdr>
    </w:div>
    <w:div w:id="1290235520">
      <w:bodyDiv w:val="1"/>
      <w:marLeft w:val="0"/>
      <w:marRight w:val="0"/>
      <w:marTop w:val="0"/>
      <w:marBottom w:val="0"/>
      <w:divBdr>
        <w:top w:val="none" w:sz="0" w:space="0" w:color="auto"/>
        <w:left w:val="none" w:sz="0" w:space="0" w:color="auto"/>
        <w:bottom w:val="none" w:sz="0" w:space="0" w:color="auto"/>
        <w:right w:val="none" w:sz="0" w:space="0" w:color="auto"/>
      </w:divBdr>
    </w:div>
    <w:div w:id="1290669501">
      <w:bodyDiv w:val="1"/>
      <w:marLeft w:val="0"/>
      <w:marRight w:val="0"/>
      <w:marTop w:val="0"/>
      <w:marBottom w:val="0"/>
      <w:divBdr>
        <w:top w:val="none" w:sz="0" w:space="0" w:color="auto"/>
        <w:left w:val="none" w:sz="0" w:space="0" w:color="auto"/>
        <w:bottom w:val="none" w:sz="0" w:space="0" w:color="auto"/>
        <w:right w:val="none" w:sz="0" w:space="0" w:color="auto"/>
      </w:divBdr>
    </w:div>
    <w:div w:id="1291321941">
      <w:bodyDiv w:val="1"/>
      <w:marLeft w:val="0"/>
      <w:marRight w:val="0"/>
      <w:marTop w:val="0"/>
      <w:marBottom w:val="0"/>
      <w:divBdr>
        <w:top w:val="none" w:sz="0" w:space="0" w:color="auto"/>
        <w:left w:val="none" w:sz="0" w:space="0" w:color="auto"/>
        <w:bottom w:val="none" w:sz="0" w:space="0" w:color="auto"/>
        <w:right w:val="none" w:sz="0" w:space="0" w:color="auto"/>
      </w:divBdr>
    </w:div>
    <w:div w:id="1291395419">
      <w:bodyDiv w:val="1"/>
      <w:marLeft w:val="0"/>
      <w:marRight w:val="0"/>
      <w:marTop w:val="0"/>
      <w:marBottom w:val="0"/>
      <w:divBdr>
        <w:top w:val="none" w:sz="0" w:space="0" w:color="auto"/>
        <w:left w:val="none" w:sz="0" w:space="0" w:color="auto"/>
        <w:bottom w:val="none" w:sz="0" w:space="0" w:color="auto"/>
        <w:right w:val="none" w:sz="0" w:space="0" w:color="auto"/>
      </w:divBdr>
    </w:div>
    <w:div w:id="1291863282">
      <w:bodyDiv w:val="1"/>
      <w:marLeft w:val="0"/>
      <w:marRight w:val="0"/>
      <w:marTop w:val="0"/>
      <w:marBottom w:val="0"/>
      <w:divBdr>
        <w:top w:val="none" w:sz="0" w:space="0" w:color="auto"/>
        <w:left w:val="none" w:sz="0" w:space="0" w:color="auto"/>
        <w:bottom w:val="none" w:sz="0" w:space="0" w:color="auto"/>
        <w:right w:val="none" w:sz="0" w:space="0" w:color="auto"/>
      </w:divBdr>
    </w:div>
    <w:div w:id="1291863725">
      <w:bodyDiv w:val="1"/>
      <w:marLeft w:val="0"/>
      <w:marRight w:val="0"/>
      <w:marTop w:val="0"/>
      <w:marBottom w:val="0"/>
      <w:divBdr>
        <w:top w:val="none" w:sz="0" w:space="0" w:color="auto"/>
        <w:left w:val="none" w:sz="0" w:space="0" w:color="auto"/>
        <w:bottom w:val="none" w:sz="0" w:space="0" w:color="auto"/>
        <w:right w:val="none" w:sz="0" w:space="0" w:color="auto"/>
      </w:divBdr>
    </w:div>
    <w:div w:id="1292201862">
      <w:bodyDiv w:val="1"/>
      <w:marLeft w:val="0"/>
      <w:marRight w:val="0"/>
      <w:marTop w:val="0"/>
      <w:marBottom w:val="0"/>
      <w:divBdr>
        <w:top w:val="none" w:sz="0" w:space="0" w:color="auto"/>
        <w:left w:val="none" w:sz="0" w:space="0" w:color="auto"/>
        <w:bottom w:val="none" w:sz="0" w:space="0" w:color="auto"/>
        <w:right w:val="none" w:sz="0" w:space="0" w:color="auto"/>
      </w:divBdr>
    </w:div>
    <w:div w:id="1292249222">
      <w:bodyDiv w:val="1"/>
      <w:marLeft w:val="0"/>
      <w:marRight w:val="0"/>
      <w:marTop w:val="0"/>
      <w:marBottom w:val="0"/>
      <w:divBdr>
        <w:top w:val="none" w:sz="0" w:space="0" w:color="auto"/>
        <w:left w:val="none" w:sz="0" w:space="0" w:color="auto"/>
        <w:bottom w:val="none" w:sz="0" w:space="0" w:color="auto"/>
        <w:right w:val="none" w:sz="0" w:space="0" w:color="auto"/>
      </w:divBdr>
    </w:div>
    <w:div w:id="1292596319">
      <w:bodyDiv w:val="1"/>
      <w:marLeft w:val="0"/>
      <w:marRight w:val="0"/>
      <w:marTop w:val="0"/>
      <w:marBottom w:val="0"/>
      <w:divBdr>
        <w:top w:val="none" w:sz="0" w:space="0" w:color="auto"/>
        <w:left w:val="none" w:sz="0" w:space="0" w:color="auto"/>
        <w:bottom w:val="none" w:sz="0" w:space="0" w:color="auto"/>
        <w:right w:val="none" w:sz="0" w:space="0" w:color="auto"/>
      </w:divBdr>
    </w:div>
    <w:div w:id="1293095845">
      <w:bodyDiv w:val="1"/>
      <w:marLeft w:val="0"/>
      <w:marRight w:val="0"/>
      <w:marTop w:val="0"/>
      <w:marBottom w:val="0"/>
      <w:divBdr>
        <w:top w:val="none" w:sz="0" w:space="0" w:color="auto"/>
        <w:left w:val="none" w:sz="0" w:space="0" w:color="auto"/>
        <w:bottom w:val="none" w:sz="0" w:space="0" w:color="auto"/>
        <w:right w:val="none" w:sz="0" w:space="0" w:color="auto"/>
      </w:divBdr>
    </w:div>
    <w:div w:id="1293749649">
      <w:bodyDiv w:val="1"/>
      <w:marLeft w:val="0"/>
      <w:marRight w:val="0"/>
      <w:marTop w:val="0"/>
      <w:marBottom w:val="0"/>
      <w:divBdr>
        <w:top w:val="none" w:sz="0" w:space="0" w:color="auto"/>
        <w:left w:val="none" w:sz="0" w:space="0" w:color="auto"/>
        <w:bottom w:val="none" w:sz="0" w:space="0" w:color="auto"/>
        <w:right w:val="none" w:sz="0" w:space="0" w:color="auto"/>
      </w:divBdr>
    </w:div>
    <w:div w:id="1293824089">
      <w:bodyDiv w:val="1"/>
      <w:marLeft w:val="0"/>
      <w:marRight w:val="0"/>
      <w:marTop w:val="0"/>
      <w:marBottom w:val="0"/>
      <w:divBdr>
        <w:top w:val="none" w:sz="0" w:space="0" w:color="auto"/>
        <w:left w:val="none" w:sz="0" w:space="0" w:color="auto"/>
        <w:bottom w:val="none" w:sz="0" w:space="0" w:color="auto"/>
        <w:right w:val="none" w:sz="0" w:space="0" w:color="auto"/>
      </w:divBdr>
    </w:div>
    <w:div w:id="1294095610">
      <w:bodyDiv w:val="1"/>
      <w:marLeft w:val="0"/>
      <w:marRight w:val="0"/>
      <w:marTop w:val="0"/>
      <w:marBottom w:val="0"/>
      <w:divBdr>
        <w:top w:val="none" w:sz="0" w:space="0" w:color="auto"/>
        <w:left w:val="none" w:sz="0" w:space="0" w:color="auto"/>
        <w:bottom w:val="none" w:sz="0" w:space="0" w:color="auto"/>
        <w:right w:val="none" w:sz="0" w:space="0" w:color="auto"/>
      </w:divBdr>
    </w:div>
    <w:div w:id="1294288046">
      <w:bodyDiv w:val="1"/>
      <w:marLeft w:val="0"/>
      <w:marRight w:val="0"/>
      <w:marTop w:val="0"/>
      <w:marBottom w:val="0"/>
      <w:divBdr>
        <w:top w:val="none" w:sz="0" w:space="0" w:color="auto"/>
        <w:left w:val="none" w:sz="0" w:space="0" w:color="auto"/>
        <w:bottom w:val="none" w:sz="0" w:space="0" w:color="auto"/>
        <w:right w:val="none" w:sz="0" w:space="0" w:color="auto"/>
      </w:divBdr>
    </w:div>
    <w:div w:id="1294945153">
      <w:bodyDiv w:val="1"/>
      <w:marLeft w:val="0"/>
      <w:marRight w:val="0"/>
      <w:marTop w:val="0"/>
      <w:marBottom w:val="0"/>
      <w:divBdr>
        <w:top w:val="none" w:sz="0" w:space="0" w:color="auto"/>
        <w:left w:val="none" w:sz="0" w:space="0" w:color="auto"/>
        <w:bottom w:val="none" w:sz="0" w:space="0" w:color="auto"/>
        <w:right w:val="none" w:sz="0" w:space="0" w:color="auto"/>
      </w:divBdr>
    </w:div>
    <w:div w:id="1295604744">
      <w:bodyDiv w:val="1"/>
      <w:marLeft w:val="0"/>
      <w:marRight w:val="0"/>
      <w:marTop w:val="0"/>
      <w:marBottom w:val="0"/>
      <w:divBdr>
        <w:top w:val="none" w:sz="0" w:space="0" w:color="auto"/>
        <w:left w:val="none" w:sz="0" w:space="0" w:color="auto"/>
        <w:bottom w:val="none" w:sz="0" w:space="0" w:color="auto"/>
        <w:right w:val="none" w:sz="0" w:space="0" w:color="auto"/>
      </w:divBdr>
    </w:div>
    <w:div w:id="1295720830">
      <w:bodyDiv w:val="1"/>
      <w:marLeft w:val="0"/>
      <w:marRight w:val="0"/>
      <w:marTop w:val="0"/>
      <w:marBottom w:val="0"/>
      <w:divBdr>
        <w:top w:val="none" w:sz="0" w:space="0" w:color="auto"/>
        <w:left w:val="none" w:sz="0" w:space="0" w:color="auto"/>
        <w:bottom w:val="none" w:sz="0" w:space="0" w:color="auto"/>
        <w:right w:val="none" w:sz="0" w:space="0" w:color="auto"/>
      </w:divBdr>
    </w:div>
    <w:div w:id="1296184018">
      <w:bodyDiv w:val="1"/>
      <w:marLeft w:val="0"/>
      <w:marRight w:val="0"/>
      <w:marTop w:val="0"/>
      <w:marBottom w:val="0"/>
      <w:divBdr>
        <w:top w:val="none" w:sz="0" w:space="0" w:color="auto"/>
        <w:left w:val="none" w:sz="0" w:space="0" w:color="auto"/>
        <w:bottom w:val="none" w:sz="0" w:space="0" w:color="auto"/>
        <w:right w:val="none" w:sz="0" w:space="0" w:color="auto"/>
      </w:divBdr>
    </w:div>
    <w:div w:id="1296720085">
      <w:bodyDiv w:val="1"/>
      <w:marLeft w:val="0"/>
      <w:marRight w:val="0"/>
      <w:marTop w:val="0"/>
      <w:marBottom w:val="0"/>
      <w:divBdr>
        <w:top w:val="none" w:sz="0" w:space="0" w:color="auto"/>
        <w:left w:val="none" w:sz="0" w:space="0" w:color="auto"/>
        <w:bottom w:val="none" w:sz="0" w:space="0" w:color="auto"/>
        <w:right w:val="none" w:sz="0" w:space="0" w:color="auto"/>
      </w:divBdr>
    </w:div>
    <w:div w:id="1296912051">
      <w:bodyDiv w:val="1"/>
      <w:marLeft w:val="0"/>
      <w:marRight w:val="0"/>
      <w:marTop w:val="0"/>
      <w:marBottom w:val="0"/>
      <w:divBdr>
        <w:top w:val="none" w:sz="0" w:space="0" w:color="auto"/>
        <w:left w:val="none" w:sz="0" w:space="0" w:color="auto"/>
        <w:bottom w:val="none" w:sz="0" w:space="0" w:color="auto"/>
        <w:right w:val="none" w:sz="0" w:space="0" w:color="auto"/>
      </w:divBdr>
    </w:div>
    <w:div w:id="1297296834">
      <w:bodyDiv w:val="1"/>
      <w:marLeft w:val="0"/>
      <w:marRight w:val="0"/>
      <w:marTop w:val="0"/>
      <w:marBottom w:val="0"/>
      <w:divBdr>
        <w:top w:val="none" w:sz="0" w:space="0" w:color="auto"/>
        <w:left w:val="none" w:sz="0" w:space="0" w:color="auto"/>
        <w:bottom w:val="none" w:sz="0" w:space="0" w:color="auto"/>
        <w:right w:val="none" w:sz="0" w:space="0" w:color="auto"/>
      </w:divBdr>
    </w:div>
    <w:div w:id="1297487380">
      <w:bodyDiv w:val="1"/>
      <w:marLeft w:val="0"/>
      <w:marRight w:val="0"/>
      <w:marTop w:val="0"/>
      <w:marBottom w:val="0"/>
      <w:divBdr>
        <w:top w:val="none" w:sz="0" w:space="0" w:color="auto"/>
        <w:left w:val="none" w:sz="0" w:space="0" w:color="auto"/>
        <w:bottom w:val="none" w:sz="0" w:space="0" w:color="auto"/>
        <w:right w:val="none" w:sz="0" w:space="0" w:color="auto"/>
      </w:divBdr>
    </w:div>
    <w:div w:id="1297951126">
      <w:bodyDiv w:val="1"/>
      <w:marLeft w:val="0"/>
      <w:marRight w:val="0"/>
      <w:marTop w:val="0"/>
      <w:marBottom w:val="0"/>
      <w:divBdr>
        <w:top w:val="none" w:sz="0" w:space="0" w:color="auto"/>
        <w:left w:val="none" w:sz="0" w:space="0" w:color="auto"/>
        <w:bottom w:val="none" w:sz="0" w:space="0" w:color="auto"/>
        <w:right w:val="none" w:sz="0" w:space="0" w:color="auto"/>
      </w:divBdr>
    </w:div>
    <w:div w:id="1298299885">
      <w:bodyDiv w:val="1"/>
      <w:marLeft w:val="0"/>
      <w:marRight w:val="0"/>
      <w:marTop w:val="0"/>
      <w:marBottom w:val="0"/>
      <w:divBdr>
        <w:top w:val="none" w:sz="0" w:space="0" w:color="auto"/>
        <w:left w:val="none" w:sz="0" w:space="0" w:color="auto"/>
        <w:bottom w:val="none" w:sz="0" w:space="0" w:color="auto"/>
        <w:right w:val="none" w:sz="0" w:space="0" w:color="auto"/>
      </w:divBdr>
    </w:div>
    <w:div w:id="1299533228">
      <w:bodyDiv w:val="1"/>
      <w:marLeft w:val="0"/>
      <w:marRight w:val="0"/>
      <w:marTop w:val="0"/>
      <w:marBottom w:val="0"/>
      <w:divBdr>
        <w:top w:val="none" w:sz="0" w:space="0" w:color="auto"/>
        <w:left w:val="none" w:sz="0" w:space="0" w:color="auto"/>
        <w:bottom w:val="none" w:sz="0" w:space="0" w:color="auto"/>
        <w:right w:val="none" w:sz="0" w:space="0" w:color="auto"/>
      </w:divBdr>
    </w:div>
    <w:div w:id="1299918028">
      <w:bodyDiv w:val="1"/>
      <w:marLeft w:val="0"/>
      <w:marRight w:val="0"/>
      <w:marTop w:val="0"/>
      <w:marBottom w:val="0"/>
      <w:divBdr>
        <w:top w:val="none" w:sz="0" w:space="0" w:color="auto"/>
        <w:left w:val="none" w:sz="0" w:space="0" w:color="auto"/>
        <w:bottom w:val="none" w:sz="0" w:space="0" w:color="auto"/>
        <w:right w:val="none" w:sz="0" w:space="0" w:color="auto"/>
      </w:divBdr>
    </w:div>
    <w:div w:id="1300065092">
      <w:bodyDiv w:val="1"/>
      <w:marLeft w:val="0"/>
      <w:marRight w:val="0"/>
      <w:marTop w:val="0"/>
      <w:marBottom w:val="0"/>
      <w:divBdr>
        <w:top w:val="none" w:sz="0" w:space="0" w:color="auto"/>
        <w:left w:val="none" w:sz="0" w:space="0" w:color="auto"/>
        <w:bottom w:val="none" w:sz="0" w:space="0" w:color="auto"/>
        <w:right w:val="none" w:sz="0" w:space="0" w:color="auto"/>
      </w:divBdr>
    </w:div>
    <w:div w:id="1300375731">
      <w:bodyDiv w:val="1"/>
      <w:marLeft w:val="0"/>
      <w:marRight w:val="0"/>
      <w:marTop w:val="0"/>
      <w:marBottom w:val="0"/>
      <w:divBdr>
        <w:top w:val="none" w:sz="0" w:space="0" w:color="auto"/>
        <w:left w:val="none" w:sz="0" w:space="0" w:color="auto"/>
        <w:bottom w:val="none" w:sz="0" w:space="0" w:color="auto"/>
        <w:right w:val="none" w:sz="0" w:space="0" w:color="auto"/>
      </w:divBdr>
    </w:div>
    <w:div w:id="1300460151">
      <w:bodyDiv w:val="1"/>
      <w:marLeft w:val="0"/>
      <w:marRight w:val="0"/>
      <w:marTop w:val="0"/>
      <w:marBottom w:val="0"/>
      <w:divBdr>
        <w:top w:val="none" w:sz="0" w:space="0" w:color="auto"/>
        <w:left w:val="none" w:sz="0" w:space="0" w:color="auto"/>
        <w:bottom w:val="none" w:sz="0" w:space="0" w:color="auto"/>
        <w:right w:val="none" w:sz="0" w:space="0" w:color="auto"/>
      </w:divBdr>
    </w:div>
    <w:div w:id="1300569326">
      <w:bodyDiv w:val="1"/>
      <w:marLeft w:val="0"/>
      <w:marRight w:val="0"/>
      <w:marTop w:val="0"/>
      <w:marBottom w:val="0"/>
      <w:divBdr>
        <w:top w:val="none" w:sz="0" w:space="0" w:color="auto"/>
        <w:left w:val="none" w:sz="0" w:space="0" w:color="auto"/>
        <w:bottom w:val="none" w:sz="0" w:space="0" w:color="auto"/>
        <w:right w:val="none" w:sz="0" w:space="0" w:color="auto"/>
      </w:divBdr>
    </w:div>
    <w:div w:id="1300578084">
      <w:bodyDiv w:val="1"/>
      <w:marLeft w:val="0"/>
      <w:marRight w:val="0"/>
      <w:marTop w:val="0"/>
      <w:marBottom w:val="0"/>
      <w:divBdr>
        <w:top w:val="none" w:sz="0" w:space="0" w:color="auto"/>
        <w:left w:val="none" w:sz="0" w:space="0" w:color="auto"/>
        <w:bottom w:val="none" w:sz="0" w:space="0" w:color="auto"/>
        <w:right w:val="none" w:sz="0" w:space="0" w:color="auto"/>
      </w:divBdr>
    </w:div>
    <w:div w:id="1300837606">
      <w:bodyDiv w:val="1"/>
      <w:marLeft w:val="0"/>
      <w:marRight w:val="0"/>
      <w:marTop w:val="0"/>
      <w:marBottom w:val="0"/>
      <w:divBdr>
        <w:top w:val="none" w:sz="0" w:space="0" w:color="auto"/>
        <w:left w:val="none" w:sz="0" w:space="0" w:color="auto"/>
        <w:bottom w:val="none" w:sz="0" w:space="0" w:color="auto"/>
        <w:right w:val="none" w:sz="0" w:space="0" w:color="auto"/>
      </w:divBdr>
    </w:div>
    <w:div w:id="1301808287">
      <w:bodyDiv w:val="1"/>
      <w:marLeft w:val="0"/>
      <w:marRight w:val="0"/>
      <w:marTop w:val="0"/>
      <w:marBottom w:val="0"/>
      <w:divBdr>
        <w:top w:val="none" w:sz="0" w:space="0" w:color="auto"/>
        <w:left w:val="none" w:sz="0" w:space="0" w:color="auto"/>
        <w:bottom w:val="none" w:sz="0" w:space="0" w:color="auto"/>
        <w:right w:val="none" w:sz="0" w:space="0" w:color="auto"/>
      </w:divBdr>
    </w:div>
    <w:div w:id="1304653755">
      <w:bodyDiv w:val="1"/>
      <w:marLeft w:val="0"/>
      <w:marRight w:val="0"/>
      <w:marTop w:val="0"/>
      <w:marBottom w:val="0"/>
      <w:divBdr>
        <w:top w:val="none" w:sz="0" w:space="0" w:color="auto"/>
        <w:left w:val="none" w:sz="0" w:space="0" w:color="auto"/>
        <w:bottom w:val="none" w:sz="0" w:space="0" w:color="auto"/>
        <w:right w:val="none" w:sz="0" w:space="0" w:color="auto"/>
      </w:divBdr>
    </w:div>
    <w:div w:id="1305354122">
      <w:bodyDiv w:val="1"/>
      <w:marLeft w:val="0"/>
      <w:marRight w:val="0"/>
      <w:marTop w:val="0"/>
      <w:marBottom w:val="0"/>
      <w:divBdr>
        <w:top w:val="none" w:sz="0" w:space="0" w:color="auto"/>
        <w:left w:val="none" w:sz="0" w:space="0" w:color="auto"/>
        <w:bottom w:val="none" w:sz="0" w:space="0" w:color="auto"/>
        <w:right w:val="none" w:sz="0" w:space="0" w:color="auto"/>
      </w:divBdr>
    </w:div>
    <w:div w:id="1305508767">
      <w:bodyDiv w:val="1"/>
      <w:marLeft w:val="0"/>
      <w:marRight w:val="0"/>
      <w:marTop w:val="0"/>
      <w:marBottom w:val="0"/>
      <w:divBdr>
        <w:top w:val="none" w:sz="0" w:space="0" w:color="auto"/>
        <w:left w:val="none" w:sz="0" w:space="0" w:color="auto"/>
        <w:bottom w:val="none" w:sz="0" w:space="0" w:color="auto"/>
        <w:right w:val="none" w:sz="0" w:space="0" w:color="auto"/>
      </w:divBdr>
    </w:div>
    <w:div w:id="1306859253">
      <w:bodyDiv w:val="1"/>
      <w:marLeft w:val="0"/>
      <w:marRight w:val="0"/>
      <w:marTop w:val="0"/>
      <w:marBottom w:val="0"/>
      <w:divBdr>
        <w:top w:val="none" w:sz="0" w:space="0" w:color="auto"/>
        <w:left w:val="none" w:sz="0" w:space="0" w:color="auto"/>
        <w:bottom w:val="none" w:sz="0" w:space="0" w:color="auto"/>
        <w:right w:val="none" w:sz="0" w:space="0" w:color="auto"/>
      </w:divBdr>
    </w:div>
    <w:div w:id="1309241507">
      <w:bodyDiv w:val="1"/>
      <w:marLeft w:val="0"/>
      <w:marRight w:val="0"/>
      <w:marTop w:val="0"/>
      <w:marBottom w:val="0"/>
      <w:divBdr>
        <w:top w:val="none" w:sz="0" w:space="0" w:color="auto"/>
        <w:left w:val="none" w:sz="0" w:space="0" w:color="auto"/>
        <w:bottom w:val="none" w:sz="0" w:space="0" w:color="auto"/>
        <w:right w:val="none" w:sz="0" w:space="0" w:color="auto"/>
      </w:divBdr>
    </w:div>
    <w:div w:id="1309435909">
      <w:bodyDiv w:val="1"/>
      <w:marLeft w:val="0"/>
      <w:marRight w:val="0"/>
      <w:marTop w:val="0"/>
      <w:marBottom w:val="0"/>
      <w:divBdr>
        <w:top w:val="none" w:sz="0" w:space="0" w:color="auto"/>
        <w:left w:val="none" w:sz="0" w:space="0" w:color="auto"/>
        <w:bottom w:val="none" w:sz="0" w:space="0" w:color="auto"/>
        <w:right w:val="none" w:sz="0" w:space="0" w:color="auto"/>
      </w:divBdr>
    </w:div>
    <w:div w:id="1312641125">
      <w:bodyDiv w:val="1"/>
      <w:marLeft w:val="0"/>
      <w:marRight w:val="0"/>
      <w:marTop w:val="0"/>
      <w:marBottom w:val="0"/>
      <w:divBdr>
        <w:top w:val="none" w:sz="0" w:space="0" w:color="auto"/>
        <w:left w:val="none" w:sz="0" w:space="0" w:color="auto"/>
        <w:bottom w:val="none" w:sz="0" w:space="0" w:color="auto"/>
        <w:right w:val="none" w:sz="0" w:space="0" w:color="auto"/>
      </w:divBdr>
    </w:div>
    <w:div w:id="1313025256">
      <w:bodyDiv w:val="1"/>
      <w:marLeft w:val="0"/>
      <w:marRight w:val="0"/>
      <w:marTop w:val="0"/>
      <w:marBottom w:val="0"/>
      <w:divBdr>
        <w:top w:val="none" w:sz="0" w:space="0" w:color="auto"/>
        <w:left w:val="none" w:sz="0" w:space="0" w:color="auto"/>
        <w:bottom w:val="none" w:sz="0" w:space="0" w:color="auto"/>
        <w:right w:val="none" w:sz="0" w:space="0" w:color="auto"/>
      </w:divBdr>
    </w:div>
    <w:div w:id="1313826716">
      <w:bodyDiv w:val="1"/>
      <w:marLeft w:val="0"/>
      <w:marRight w:val="0"/>
      <w:marTop w:val="0"/>
      <w:marBottom w:val="0"/>
      <w:divBdr>
        <w:top w:val="none" w:sz="0" w:space="0" w:color="auto"/>
        <w:left w:val="none" w:sz="0" w:space="0" w:color="auto"/>
        <w:bottom w:val="none" w:sz="0" w:space="0" w:color="auto"/>
        <w:right w:val="none" w:sz="0" w:space="0" w:color="auto"/>
      </w:divBdr>
    </w:div>
    <w:div w:id="1314141310">
      <w:bodyDiv w:val="1"/>
      <w:marLeft w:val="0"/>
      <w:marRight w:val="0"/>
      <w:marTop w:val="0"/>
      <w:marBottom w:val="0"/>
      <w:divBdr>
        <w:top w:val="none" w:sz="0" w:space="0" w:color="auto"/>
        <w:left w:val="none" w:sz="0" w:space="0" w:color="auto"/>
        <w:bottom w:val="none" w:sz="0" w:space="0" w:color="auto"/>
        <w:right w:val="none" w:sz="0" w:space="0" w:color="auto"/>
      </w:divBdr>
    </w:div>
    <w:div w:id="1314717983">
      <w:bodyDiv w:val="1"/>
      <w:marLeft w:val="0"/>
      <w:marRight w:val="0"/>
      <w:marTop w:val="0"/>
      <w:marBottom w:val="0"/>
      <w:divBdr>
        <w:top w:val="none" w:sz="0" w:space="0" w:color="auto"/>
        <w:left w:val="none" w:sz="0" w:space="0" w:color="auto"/>
        <w:bottom w:val="none" w:sz="0" w:space="0" w:color="auto"/>
        <w:right w:val="none" w:sz="0" w:space="0" w:color="auto"/>
      </w:divBdr>
    </w:div>
    <w:div w:id="1315140791">
      <w:bodyDiv w:val="1"/>
      <w:marLeft w:val="0"/>
      <w:marRight w:val="0"/>
      <w:marTop w:val="0"/>
      <w:marBottom w:val="0"/>
      <w:divBdr>
        <w:top w:val="none" w:sz="0" w:space="0" w:color="auto"/>
        <w:left w:val="none" w:sz="0" w:space="0" w:color="auto"/>
        <w:bottom w:val="none" w:sz="0" w:space="0" w:color="auto"/>
        <w:right w:val="none" w:sz="0" w:space="0" w:color="auto"/>
      </w:divBdr>
    </w:div>
    <w:div w:id="1315181426">
      <w:bodyDiv w:val="1"/>
      <w:marLeft w:val="0"/>
      <w:marRight w:val="0"/>
      <w:marTop w:val="0"/>
      <w:marBottom w:val="0"/>
      <w:divBdr>
        <w:top w:val="none" w:sz="0" w:space="0" w:color="auto"/>
        <w:left w:val="none" w:sz="0" w:space="0" w:color="auto"/>
        <w:bottom w:val="none" w:sz="0" w:space="0" w:color="auto"/>
        <w:right w:val="none" w:sz="0" w:space="0" w:color="auto"/>
      </w:divBdr>
    </w:div>
    <w:div w:id="1317222591">
      <w:bodyDiv w:val="1"/>
      <w:marLeft w:val="0"/>
      <w:marRight w:val="0"/>
      <w:marTop w:val="0"/>
      <w:marBottom w:val="0"/>
      <w:divBdr>
        <w:top w:val="none" w:sz="0" w:space="0" w:color="auto"/>
        <w:left w:val="none" w:sz="0" w:space="0" w:color="auto"/>
        <w:bottom w:val="none" w:sz="0" w:space="0" w:color="auto"/>
        <w:right w:val="none" w:sz="0" w:space="0" w:color="auto"/>
      </w:divBdr>
    </w:div>
    <w:div w:id="1317688796">
      <w:bodyDiv w:val="1"/>
      <w:marLeft w:val="0"/>
      <w:marRight w:val="0"/>
      <w:marTop w:val="0"/>
      <w:marBottom w:val="0"/>
      <w:divBdr>
        <w:top w:val="none" w:sz="0" w:space="0" w:color="auto"/>
        <w:left w:val="none" w:sz="0" w:space="0" w:color="auto"/>
        <w:bottom w:val="none" w:sz="0" w:space="0" w:color="auto"/>
        <w:right w:val="none" w:sz="0" w:space="0" w:color="auto"/>
      </w:divBdr>
    </w:div>
    <w:div w:id="1318221877">
      <w:bodyDiv w:val="1"/>
      <w:marLeft w:val="0"/>
      <w:marRight w:val="0"/>
      <w:marTop w:val="0"/>
      <w:marBottom w:val="0"/>
      <w:divBdr>
        <w:top w:val="none" w:sz="0" w:space="0" w:color="auto"/>
        <w:left w:val="none" w:sz="0" w:space="0" w:color="auto"/>
        <w:bottom w:val="none" w:sz="0" w:space="0" w:color="auto"/>
        <w:right w:val="none" w:sz="0" w:space="0" w:color="auto"/>
      </w:divBdr>
    </w:div>
    <w:div w:id="1318411688">
      <w:bodyDiv w:val="1"/>
      <w:marLeft w:val="0"/>
      <w:marRight w:val="0"/>
      <w:marTop w:val="0"/>
      <w:marBottom w:val="0"/>
      <w:divBdr>
        <w:top w:val="none" w:sz="0" w:space="0" w:color="auto"/>
        <w:left w:val="none" w:sz="0" w:space="0" w:color="auto"/>
        <w:bottom w:val="none" w:sz="0" w:space="0" w:color="auto"/>
        <w:right w:val="none" w:sz="0" w:space="0" w:color="auto"/>
      </w:divBdr>
    </w:div>
    <w:div w:id="1318999637">
      <w:bodyDiv w:val="1"/>
      <w:marLeft w:val="0"/>
      <w:marRight w:val="0"/>
      <w:marTop w:val="0"/>
      <w:marBottom w:val="0"/>
      <w:divBdr>
        <w:top w:val="none" w:sz="0" w:space="0" w:color="auto"/>
        <w:left w:val="none" w:sz="0" w:space="0" w:color="auto"/>
        <w:bottom w:val="none" w:sz="0" w:space="0" w:color="auto"/>
        <w:right w:val="none" w:sz="0" w:space="0" w:color="auto"/>
      </w:divBdr>
    </w:div>
    <w:div w:id="1321810103">
      <w:bodyDiv w:val="1"/>
      <w:marLeft w:val="0"/>
      <w:marRight w:val="0"/>
      <w:marTop w:val="0"/>
      <w:marBottom w:val="0"/>
      <w:divBdr>
        <w:top w:val="none" w:sz="0" w:space="0" w:color="auto"/>
        <w:left w:val="none" w:sz="0" w:space="0" w:color="auto"/>
        <w:bottom w:val="none" w:sz="0" w:space="0" w:color="auto"/>
        <w:right w:val="none" w:sz="0" w:space="0" w:color="auto"/>
      </w:divBdr>
    </w:div>
    <w:div w:id="1322847865">
      <w:bodyDiv w:val="1"/>
      <w:marLeft w:val="0"/>
      <w:marRight w:val="0"/>
      <w:marTop w:val="0"/>
      <w:marBottom w:val="0"/>
      <w:divBdr>
        <w:top w:val="none" w:sz="0" w:space="0" w:color="auto"/>
        <w:left w:val="none" w:sz="0" w:space="0" w:color="auto"/>
        <w:bottom w:val="none" w:sz="0" w:space="0" w:color="auto"/>
        <w:right w:val="none" w:sz="0" w:space="0" w:color="auto"/>
      </w:divBdr>
    </w:div>
    <w:div w:id="1323196621">
      <w:bodyDiv w:val="1"/>
      <w:marLeft w:val="0"/>
      <w:marRight w:val="0"/>
      <w:marTop w:val="0"/>
      <w:marBottom w:val="0"/>
      <w:divBdr>
        <w:top w:val="none" w:sz="0" w:space="0" w:color="auto"/>
        <w:left w:val="none" w:sz="0" w:space="0" w:color="auto"/>
        <w:bottom w:val="none" w:sz="0" w:space="0" w:color="auto"/>
        <w:right w:val="none" w:sz="0" w:space="0" w:color="auto"/>
      </w:divBdr>
    </w:div>
    <w:div w:id="1326083913">
      <w:bodyDiv w:val="1"/>
      <w:marLeft w:val="0"/>
      <w:marRight w:val="0"/>
      <w:marTop w:val="0"/>
      <w:marBottom w:val="0"/>
      <w:divBdr>
        <w:top w:val="none" w:sz="0" w:space="0" w:color="auto"/>
        <w:left w:val="none" w:sz="0" w:space="0" w:color="auto"/>
        <w:bottom w:val="none" w:sz="0" w:space="0" w:color="auto"/>
        <w:right w:val="none" w:sz="0" w:space="0" w:color="auto"/>
      </w:divBdr>
    </w:div>
    <w:div w:id="1326476085">
      <w:bodyDiv w:val="1"/>
      <w:marLeft w:val="0"/>
      <w:marRight w:val="0"/>
      <w:marTop w:val="0"/>
      <w:marBottom w:val="0"/>
      <w:divBdr>
        <w:top w:val="none" w:sz="0" w:space="0" w:color="auto"/>
        <w:left w:val="none" w:sz="0" w:space="0" w:color="auto"/>
        <w:bottom w:val="none" w:sz="0" w:space="0" w:color="auto"/>
        <w:right w:val="none" w:sz="0" w:space="0" w:color="auto"/>
      </w:divBdr>
    </w:div>
    <w:div w:id="1327130995">
      <w:bodyDiv w:val="1"/>
      <w:marLeft w:val="0"/>
      <w:marRight w:val="0"/>
      <w:marTop w:val="0"/>
      <w:marBottom w:val="0"/>
      <w:divBdr>
        <w:top w:val="none" w:sz="0" w:space="0" w:color="auto"/>
        <w:left w:val="none" w:sz="0" w:space="0" w:color="auto"/>
        <w:bottom w:val="none" w:sz="0" w:space="0" w:color="auto"/>
        <w:right w:val="none" w:sz="0" w:space="0" w:color="auto"/>
      </w:divBdr>
    </w:div>
    <w:div w:id="1327321690">
      <w:bodyDiv w:val="1"/>
      <w:marLeft w:val="0"/>
      <w:marRight w:val="0"/>
      <w:marTop w:val="0"/>
      <w:marBottom w:val="0"/>
      <w:divBdr>
        <w:top w:val="none" w:sz="0" w:space="0" w:color="auto"/>
        <w:left w:val="none" w:sz="0" w:space="0" w:color="auto"/>
        <w:bottom w:val="none" w:sz="0" w:space="0" w:color="auto"/>
        <w:right w:val="none" w:sz="0" w:space="0" w:color="auto"/>
      </w:divBdr>
    </w:div>
    <w:div w:id="1327443398">
      <w:bodyDiv w:val="1"/>
      <w:marLeft w:val="0"/>
      <w:marRight w:val="0"/>
      <w:marTop w:val="0"/>
      <w:marBottom w:val="0"/>
      <w:divBdr>
        <w:top w:val="none" w:sz="0" w:space="0" w:color="auto"/>
        <w:left w:val="none" w:sz="0" w:space="0" w:color="auto"/>
        <w:bottom w:val="none" w:sz="0" w:space="0" w:color="auto"/>
        <w:right w:val="none" w:sz="0" w:space="0" w:color="auto"/>
      </w:divBdr>
    </w:div>
    <w:div w:id="1328096207">
      <w:bodyDiv w:val="1"/>
      <w:marLeft w:val="0"/>
      <w:marRight w:val="0"/>
      <w:marTop w:val="0"/>
      <w:marBottom w:val="0"/>
      <w:divBdr>
        <w:top w:val="none" w:sz="0" w:space="0" w:color="auto"/>
        <w:left w:val="none" w:sz="0" w:space="0" w:color="auto"/>
        <w:bottom w:val="none" w:sz="0" w:space="0" w:color="auto"/>
        <w:right w:val="none" w:sz="0" w:space="0" w:color="auto"/>
      </w:divBdr>
    </w:div>
    <w:div w:id="1328249644">
      <w:bodyDiv w:val="1"/>
      <w:marLeft w:val="0"/>
      <w:marRight w:val="0"/>
      <w:marTop w:val="0"/>
      <w:marBottom w:val="0"/>
      <w:divBdr>
        <w:top w:val="none" w:sz="0" w:space="0" w:color="auto"/>
        <w:left w:val="none" w:sz="0" w:space="0" w:color="auto"/>
        <w:bottom w:val="none" w:sz="0" w:space="0" w:color="auto"/>
        <w:right w:val="none" w:sz="0" w:space="0" w:color="auto"/>
      </w:divBdr>
    </w:div>
    <w:div w:id="1330794423">
      <w:bodyDiv w:val="1"/>
      <w:marLeft w:val="0"/>
      <w:marRight w:val="0"/>
      <w:marTop w:val="0"/>
      <w:marBottom w:val="0"/>
      <w:divBdr>
        <w:top w:val="none" w:sz="0" w:space="0" w:color="auto"/>
        <w:left w:val="none" w:sz="0" w:space="0" w:color="auto"/>
        <w:bottom w:val="none" w:sz="0" w:space="0" w:color="auto"/>
        <w:right w:val="none" w:sz="0" w:space="0" w:color="auto"/>
      </w:divBdr>
    </w:div>
    <w:div w:id="1331366779">
      <w:bodyDiv w:val="1"/>
      <w:marLeft w:val="0"/>
      <w:marRight w:val="0"/>
      <w:marTop w:val="0"/>
      <w:marBottom w:val="0"/>
      <w:divBdr>
        <w:top w:val="none" w:sz="0" w:space="0" w:color="auto"/>
        <w:left w:val="none" w:sz="0" w:space="0" w:color="auto"/>
        <w:bottom w:val="none" w:sz="0" w:space="0" w:color="auto"/>
        <w:right w:val="none" w:sz="0" w:space="0" w:color="auto"/>
      </w:divBdr>
    </w:div>
    <w:div w:id="1332561325">
      <w:bodyDiv w:val="1"/>
      <w:marLeft w:val="0"/>
      <w:marRight w:val="0"/>
      <w:marTop w:val="0"/>
      <w:marBottom w:val="0"/>
      <w:divBdr>
        <w:top w:val="none" w:sz="0" w:space="0" w:color="auto"/>
        <w:left w:val="none" w:sz="0" w:space="0" w:color="auto"/>
        <w:bottom w:val="none" w:sz="0" w:space="0" w:color="auto"/>
        <w:right w:val="none" w:sz="0" w:space="0" w:color="auto"/>
      </w:divBdr>
    </w:div>
    <w:div w:id="1332947166">
      <w:bodyDiv w:val="1"/>
      <w:marLeft w:val="0"/>
      <w:marRight w:val="0"/>
      <w:marTop w:val="0"/>
      <w:marBottom w:val="0"/>
      <w:divBdr>
        <w:top w:val="none" w:sz="0" w:space="0" w:color="auto"/>
        <w:left w:val="none" w:sz="0" w:space="0" w:color="auto"/>
        <w:bottom w:val="none" w:sz="0" w:space="0" w:color="auto"/>
        <w:right w:val="none" w:sz="0" w:space="0" w:color="auto"/>
      </w:divBdr>
    </w:div>
    <w:div w:id="1333335450">
      <w:bodyDiv w:val="1"/>
      <w:marLeft w:val="0"/>
      <w:marRight w:val="0"/>
      <w:marTop w:val="0"/>
      <w:marBottom w:val="0"/>
      <w:divBdr>
        <w:top w:val="none" w:sz="0" w:space="0" w:color="auto"/>
        <w:left w:val="none" w:sz="0" w:space="0" w:color="auto"/>
        <w:bottom w:val="none" w:sz="0" w:space="0" w:color="auto"/>
        <w:right w:val="none" w:sz="0" w:space="0" w:color="auto"/>
      </w:divBdr>
    </w:div>
    <w:div w:id="1334141950">
      <w:bodyDiv w:val="1"/>
      <w:marLeft w:val="0"/>
      <w:marRight w:val="0"/>
      <w:marTop w:val="0"/>
      <w:marBottom w:val="0"/>
      <w:divBdr>
        <w:top w:val="none" w:sz="0" w:space="0" w:color="auto"/>
        <w:left w:val="none" w:sz="0" w:space="0" w:color="auto"/>
        <w:bottom w:val="none" w:sz="0" w:space="0" w:color="auto"/>
        <w:right w:val="none" w:sz="0" w:space="0" w:color="auto"/>
      </w:divBdr>
    </w:div>
    <w:div w:id="1334147199">
      <w:bodyDiv w:val="1"/>
      <w:marLeft w:val="0"/>
      <w:marRight w:val="0"/>
      <w:marTop w:val="0"/>
      <w:marBottom w:val="0"/>
      <w:divBdr>
        <w:top w:val="none" w:sz="0" w:space="0" w:color="auto"/>
        <w:left w:val="none" w:sz="0" w:space="0" w:color="auto"/>
        <w:bottom w:val="none" w:sz="0" w:space="0" w:color="auto"/>
        <w:right w:val="none" w:sz="0" w:space="0" w:color="auto"/>
      </w:divBdr>
    </w:div>
    <w:div w:id="1334530692">
      <w:bodyDiv w:val="1"/>
      <w:marLeft w:val="0"/>
      <w:marRight w:val="0"/>
      <w:marTop w:val="0"/>
      <w:marBottom w:val="0"/>
      <w:divBdr>
        <w:top w:val="none" w:sz="0" w:space="0" w:color="auto"/>
        <w:left w:val="none" w:sz="0" w:space="0" w:color="auto"/>
        <w:bottom w:val="none" w:sz="0" w:space="0" w:color="auto"/>
        <w:right w:val="none" w:sz="0" w:space="0" w:color="auto"/>
      </w:divBdr>
    </w:div>
    <w:div w:id="1334533901">
      <w:bodyDiv w:val="1"/>
      <w:marLeft w:val="0"/>
      <w:marRight w:val="0"/>
      <w:marTop w:val="0"/>
      <w:marBottom w:val="0"/>
      <w:divBdr>
        <w:top w:val="none" w:sz="0" w:space="0" w:color="auto"/>
        <w:left w:val="none" w:sz="0" w:space="0" w:color="auto"/>
        <w:bottom w:val="none" w:sz="0" w:space="0" w:color="auto"/>
        <w:right w:val="none" w:sz="0" w:space="0" w:color="auto"/>
      </w:divBdr>
    </w:div>
    <w:div w:id="1334838805">
      <w:bodyDiv w:val="1"/>
      <w:marLeft w:val="0"/>
      <w:marRight w:val="0"/>
      <w:marTop w:val="0"/>
      <w:marBottom w:val="0"/>
      <w:divBdr>
        <w:top w:val="none" w:sz="0" w:space="0" w:color="auto"/>
        <w:left w:val="none" w:sz="0" w:space="0" w:color="auto"/>
        <w:bottom w:val="none" w:sz="0" w:space="0" w:color="auto"/>
        <w:right w:val="none" w:sz="0" w:space="0" w:color="auto"/>
      </w:divBdr>
    </w:div>
    <w:div w:id="1334869987">
      <w:bodyDiv w:val="1"/>
      <w:marLeft w:val="0"/>
      <w:marRight w:val="0"/>
      <w:marTop w:val="0"/>
      <w:marBottom w:val="0"/>
      <w:divBdr>
        <w:top w:val="none" w:sz="0" w:space="0" w:color="auto"/>
        <w:left w:val="none" w:sz="0" w:space="0" w:color="auto"/>
        <w:bottom w:val="none" w:sz="0" w:space="0" w:color="auto"/>
        <w:right w:val="none" w:sz="0" w:space="0" w:color="auto"/>
      </w:divBdr>
    </w:div>
    <w:div w:id="1335767774">
      <w:bodyDiv w:val="1"/>
      <w:marLeft w:val="0"/>
      <w:marRight w:val="0"/>
      <w:marTop w:val="0"/>
      <w:marBottom w:val="0"/>
      <w:divBdr>
        <w:top w:val="none" w:sz="0" w:space="0" w:color="auto"/>
        <w:left w:val="none" w:sz="0" w:space="0" w:color="auto"/>
        <w:bottom w:val="none" w:sz="0" w:space="0" w:color="auto"/>
        <w:right w:val="none" w:sz="0" w:space="0" w:color="auto"/>
      </w:divBdr>
    </w:div>
    <w:div w:id="1336807468">
      <w:bodyDiv w:val="1"/>
      <w:marLeft w:val="0"/>
      <w:marRight w:val="0"/>
      <w:marTop w:val="0"/>
      <w:marBottom w:val="0"/>
      <w:divBdr>
        <w:top w:val="none" w:sz="0" w:space="0" w:color="auto"/>
        <w:left w:val="none" w:sz="0" w:space="0" w:color="auto"/>
        <w:bottom w:val="none" w:sz="0" w:space="0" w:color="auto"/>
        <w:right w:val="none" w:sz="0" w:space="0" w:color="auto"/>
      </w:divBdr>
    </w:div>
    <w:div w:id="1337804973">
      <w:bodyDiv w:val="1"/>
      <w:marLeft w:val="0"/>
      <w:marRight w:val="0"/>
      <w:marTop w:val="0"/>
      <w:marBottom w:val="0"/>
      <w:divBdr>
        <w:top w:val="none" w:sz="0" w:space="0" w:color="auto"/>
        <w:left w:val="none" w:sz="0" w:space="0" w:color="auto"/>
        <w:bottom w:val="none" w:sz="0" w:space="0" w:color="auto"/>
        <w:right w:val="none" w:sz="0" w:space="0" w:color="auto"/>
      </w:divBdr>
    </w:div>
    <w:div w:id="1338460144">
      <w:bodyDiv w:val="1"/>
      <w:marLeft w:val="0"/>
      <w:marRight w:val="0"/>
      <w:marTop w:val="0"/>
      <w:marBottom w:val="0"/>
      <w:divBdr>
        <w:top w:val="none" w:sz="0" w:space="0" w:color="auto"/>
        <w:left w:val="none" w:sz="0" w:space="0" w:color="auto"/>
        <w:bottom w:val="none" w:sz="0" w:space="0" w:color="auto"/>
        <w:right w:val="none" w:sz="0" w:space="0" w:color="auto"/>
      </w:divBdr>
    </w:div>
    <w:div w:id="1338927264">
      <w:bodyDiv w:val="1"/>
      <w:marLeft w:val="0"/>
      <w:marRight w:val="0"/>
      <w:marTop w:val="0"/>
      <w:marBottom w:val="0"/>
      <w:divBdr>
        <w:top w:val="none" w:sz="0" w:space="0" w:color="auto"/>
        <w:left w:val="none" w:sz="0" w:space="0" w:color="auto"/>
        <w:bottom w:val="none" w:sz="0" w:space="0" w:color="auto"/>
        <w:right w:val="none" w:sz="0" w:space="0" w:color="auto"/>
      </w:divBdr>
    </w:div>
    <w:div w:id="1339040978">
      <w:bodyDiv w:val="1"/>
      <w:marLeft w:val="0"/>
      <w:marRight w:val="0"/>
      <w:marTop w:val="0"/>
      <w:marBottom w:val="0"/>
      <w:divBdr>
        <w:top w:val="none" w:sz="0" w:space="0" w:color="auto"/>
        <w:left w:val="none" w:sz="0" w:space="0" w:color="auto"/>
        <w:bottom w:val="none" w:sz="0" w:space="0" w:color="auto"/>
        <w:right w:val="none" w:sz="0" w:space="0" w:color="auto"/>
      </w:divBdr>
    </w:div>
    <w:div w:id="1339309640">
      <w:bodyDiv w:val="1"/>
      <w:marLeft w:val="0"/>
      <w:marRight w:val="0"/>
      <w:marTop w:val="0"/>
      <w:marBottom w:val="0"/>
      <w:divBdr>
        <w:top w:val="none" w:sz="0" w:space="0" w:color="auto"/>
        <w:left w:val="none" w:sz="0" w:space="0" w:color="auto"/>
        <w:bottom w:val="none" w:sz="0" w:space="0" w:color="auto"/>
        <w:right w:val="none" w:sz="0" w:space="0" w:color="auto"/>
      </w:divBdr>
    </w:div>
    <w:div w:id="1339384406">
      <w:bodyDiv w:val="1"/>
      <w:marLeft w:val="0"/>
      <w:marRight w:val="0"/>
      <w:marTop w:val="0"/>
      <w:marBottom w:val="0"/>
      <w:divBdr>
        <w:top w:val="none" w:sz="0" w:space="0" w:color="auto"/>
        <w:left w:val="none" w:sz="0" w:space="0" w:color="auto"/>
        <w:bottom w:val="none" w:sz="0" w:space="0" w:color="auto"/>
        <w:right w:val="none" w:sz="0" w:space="0" w:color="auto"/>
      </w:divBdr>
    </w:div>
    <w:div w:id="1339966613">
      <w:bodyDiv w:val="1"/>
      <w:marLeft w:val="0"/>
      <w:marRight w:val="0"/>
      <w:marTop w:val="0"/>
      <w:marBottom w:val="0"/>
      <w:divBdr>
        <w:top w:val="none" w:sz="0" w:space="0" w:color="auto"/>
        <w:left w:val="none" w:sz="0" w:space="0" w:color="auto"/>
        <w:bottom w:val="none" w:sz="0" w:space="0" w:color="auto"/>
        <w:right w:val="none" w:sz="0" w:space="0" w:color="auto"/>
      </w:divBdr>
    </w:div>
    <w:div w:id="1340230870">
      <w:bodyDiv w:val="1"/>
      <w:marLeft w:val="0"/>
      <w:marRight w:val="0"/>
      <w:marTop w:val="0"/>
      <w:marBottom w:val="0"/>
      <w:divBdr>
        <w:top w:val="none" w:sz="0" w:space="0" w:color="auto"/>
        <w:left w:val="none" w:sz="0" w:space="0" w:color="auto"/>
        <w:bottom w:val="none" w:sz="0" w:space="0" w:color="auto"/>
        <w:right w:val="none" w:sz="0" w:space="0" w:color="auto"/>
      </w:divBdr>
    </w:div>
    <w:div w:id="1340545274">
      <w:bodyDiv w:val="1"/>
      <w:marLeft w:val="0"/>
      <w:marRight w:val="0"/>
      <w:marTop w:val="0"/>
      <w:marBottom w:val="0"/>
      <w:divBdr>
        <w:top w:val="none" w:sz="0" w:space="0" w:color="auto"/>
        <w:left w:val="none" w:sz="0" w:space="0" w:color="auto"/>
        <w:bottom w:val="none" w:sz="0" w:space="0" w:color="auto"/>
        <w:right w:val="none" w:sz="0" w:space="0" w:color="auto"/>
      </w:divBdr>
    </w:div>
    <w:div w:id="1342003372">
      <w:bodyDiv w:val="1"/>
      <w:marLeft w:val="0"/>
      <w:marRight w:val="0"/>
      <w:marTop w:val="0"/>
      <w:marBottom w:val="0"/>
      <w:divBdr>
        <w:top w:val="none" w:sz="0" w:space="0" w:color="auto"/>
        <w:left w:val="none" w:sz="0" w:space="0" w:color="auto"/>
        <w:bottom w:val="none" w:sz="0" w:space="0" w:color="auto"/>
        <w:right w:val="none" w:sz="0" w:space="0" w:color="auto"/>
      </w:divBdr>
    </w:div>
    <w:div w:id="1342123170">
      <w:bodyDiv w:val="1"/>
      <w:marLeft w:val="0"/>
      <w:marRight w:val="0"/>
      <w:marTop w:val="0"/>
      <w:marBottom w:val="0"/>
      <w:divBdr>
        <w:top w:val="none" w:sz="0" w:space="0" w:color="auto"/>
        <w:left w:val="none" w:sz="0" w:space="0" w:color="auto"/>
        <w:bottom w:val="none" w:sz="0" w:space="0" w:color="auto"/>
        <w:right w:val="none" w:sz="0" w:space="0" w:color="auto"/>
      </w:divBdr>
    </w:div>
    <w:div w:id="1344164982">
      <w:bodyDiv w:val="1"/>
      <w:marLeft w:val="0"/>
      <w:marRight w:val="0"/>
      <w:marTop w:val="0"/>
      <w:marBottom w:val="0"/>
      <w:divBdr>
        <w:top w:val="none" w:sz="0" w:space="0" w:color="auto"/>
        <w:left w:val="none" w:sz="0" w:space="0" w:color="auto"/>
        <w:bottom w:val="none" w:sz="0" w:space="0" w:color="auto"/>
        <w:right w:val="none" w:sz="0" w:space="0" w:color="auto"/>
      </w:divBdr>
    </w:div>
    <w:div w:id="1344934122">
      <w:bodyDiv w:val="1"/>
      <w:marLeft w:val="0"/>
      <w:marRight w:val="0"/>
      <w:marTop w:val="0"/>
      <w:marBottom w:val="0"/>
      <w:divBdr>
        <w:top w:val="none" w:sz="0" w:space="0" w:color="auto"/>
        <w:left w:val="none" w:sz="0" w:space="0" w:color="auto"/>
        <w:bottom w:val="none" w:sz="0" w:space="0" w:color="auto"/>
        <w:right w:val="none" w:sz="0" w:space="0" w:color="auto"/>
      </w:divBdr>
    </w:div>
    <w:div w:id="1345716341">
      <w:bodyDiv w:val="1"/>
      <w:marLeft w:val="0"/>
      <w:marRight w:val="0"/>
      <w:marTop w:val="0"/>
      <w:marBottom w:val="0"/>
      <w:divBdr>
        <w:top w:val="none" w:sz="0" w:space="0" w:color="auto"/>
        <w:left w:val="none" w:sz="0" w:space="0" w:color="auto"/>
        <w:bottom w:val="none" w:sz="0" w:space="0" w:color="auto"/>
        <w:right w:val="none" w:sz="0" w:space="0" w:color="auto"/>
      </w:divBdr>
    </w:div>
    <w:div w:id="1346858296">
      <w:bodyDiv w:val="1"/>
      <w:marLeft w:val="0"/>
      <w:marRight w:val="0"/>
      <w:marTop w:val="0"/>
      <w:marBottom w:val="0"/>
      <w:divBdr>
        <w:top w:val="none" w:sz="0" w:space="0" w:color="auto"/>
        <w:left w:val="none" w:sz="0" w:space="0" w:color="auto"/>
        <w:bottom w:val="none" w:sz="0" w:space="0" w:color="auto"/>
        <w:right w:val="none" w:sz="0" w:space="0" w:color="auto"/>
      </w:divBdr>
    </w:div>
    <w:div w:id="1347367368">
      <w:bodyDiv w:val="1"/>
      <w:marLeft w:val="0"/>
      <w:marRight w:val="0"/>
      <w:marTop w:val="0"/>
      <w:marBottom w:val="0"/>
      <w:divBdr>
        <w:top w:val="none" w:sz="0" w:space="0" w:color="auto"/>
        <w:left w:val="none" w:sz="0" w:space="0" w:color="auto"/>
        <w:bottom w:val="none" w:sz="0" w:space="0" w:color="auto"/>
        <w:right w:val="none" w:sz="0" w:space="0" w:color="auto"/>
      </w:divBdr>
    </w:div>
    <w:div w:id="1347904280">
      <w:bodyDiv w:val="1"/>
      <w:marLeft w:val="0"/>
      <w:marRight w:val="0"/>
      <w:marTop w:val="0"/>
      <w:marBottom w:val="0"/>
      <w:divBdr>
        <w:top w:val="none" w:sz="0" w:space="0" w:color="auto"/>
        <w:left w:val="none" w:sz="0" w:space="0" w:color="auto"/>
        <w:bottom w:val="none" w:sz="0" w:space="0" w:color="auto"/>
        <w:right w:val="none" w:sz="0" w:space="0" w:color="auto"/>
      </w:divBdr>
    </w:div>
    <w:div w:id="1347948280">
      <w:bodyDiv w:val="1"/>
      <w:marLeft w:val="0"/>
      <w:marRight w:val="0"/>
      <w:marTop w:val="0"/>
      <w:marBottom w:val="0"/>
      <w:divBdr>
        <w:top w:val="none" w:sz="0" w:space="0" w:color="auto"/>
        <w:left w:val="none" w:sz="0" w:space="0" w:color="auto"/>
        <w:bottom w:val="none" w:sz="0" w:space="0" w:color="auto"/>
        <w:right w:val="none" w:sz="0" w:space="0" w:color="auto"/>
      </w:divBdr>
    </w:div>
    <w:div w:id="1348869455">
      <w:bodyDiv w:val="1"/>
      <w:marLeft w:val="0"/>
      <w:marRight w:val="0"/>
      <w:marTop w:val="0"/>
      <w:marBottom w:val="0"/>
      <w:divBdr>
        <w:top w:val="none" w:sz="0" w:space="0" w:color="auto"/>
        <w:left w:val="none" w:sz="0" w:space="0" w:color="auto"/>
        <w:bottom w:val="none" w:sz="0" w:space="0" w:color="auto"/>
        <w:right w:val="none" w:sz="0" w:space="0" w:color="auto"/>
      </w:divBdr>
    </w:div>
    <w:div w:id="1349018808">
      <w:bodyDiv w:val="1"/>
      <w:marLeft w:val="0"/>
      <w:marRight w:val="0"/>
      <w:marTop w:val="0"/>
      <w:marBottom w:val="0"/>
      <w:divBdr>
        <w:top w:val="none" w:sz="0" w:space="0" w:color="auto"/>
        <w:left w:val="none" w:sz="0" w:space="0" w:color="auto"/>
        <w:bottom w:val="none" w:sz="0" w:space="0" w:color="auto"/>
        <w:right w:val="none" w:sz="0" w:space="0" w:color="auto"/>
      </w:divBdr>
    </w:div>
    <w:div w:id="1349141657">
      <w:bodyDiv w:val="1"/>
      <w:marLeft w:val="0"/>
      <w:marRight w:val="0"/>
      <w:marTop w:val="0"/>
      <w:marBottom w:val="0"/>
      <w:divBdr>
        <w:top w:val="none" w:sz="0" w:space="0" w:color="auto"/>
        <w:left w:val="none" w:sz="0" w:space="0" w:color="auto"/>
        <w:bottom w:val="none" w:sz="0" w:space="0" w:color="auto"/>
        <w:right w:val="none" w:sz="0" w:space="0" w:color="auto"/>
      </w:divBdr>
    </w:div>
    <w:div w:id="1349404220">
      <w:bodyDiv w:val="1"/>
      <w:marLeft w:val="0"/>
      <w:marRight w:val="0"/>
      <w:marTop w:val="0"/>
      <w:marBottom w:val="0"/>
      <w:divBdr>
        <w:top w:val="none" w:sz="0" w:space="0" w:color="auto"/>
        <w:left w:val="none" w:sz="0" w:space="0" w:color="auto"/>
        <w:bottom w:val="none" w:sz="0" w:space="0" w:color="auto"/>
        <w:right w:val="none" w:sz="0" w:space="0" w:color="auto"/>
      </w:divBdr>
    </w:div>
    <w:div w:id="1350717803">
      <w:bodyDiv w:val="1"/>
      <w:marLeft w:val="0"/>
      <w:marRight w:val="0"/>
      <w:marTop w:val="0"/>
      <w:marBottom w:val="0"/>
      <w:divBdr>
        <w:top w:val="none" w:sz="0" w:space="0" w:color="auto"/>
        <w:left w:val="none" w:sz="0" w:space="0" w:color="auto"/>
        <w:bottom w:val="none" w:sz="0" w:space="0" w:color="auto"/>
        <w:right w:val="none" w:sz="0" w:space="0" w:color="auto"/>
      </w:divBdr>
    </w:div>
    <w:div w:id="1351025526">
      <w:bodyDiv w:val="1"/>
      <w:marLeft w:val="0"/>
      <w:marRight w:val="0"/>
      <w:marTop w:val="0"/>
      <w:marBottom w:val="0"/>
      <w:divBdr>
        <w:top w:val="none" w:sz="0" w:space="0" w:color="auto"/>
        <w:left w:val="none" w:sz="0" w:space="0" w:color="auto"/>
        <w:bottom w:val="none" w:sz="0" w:space="0" w:color="auto"/>
        <w:right w:val="none" w:sz="0" w:space="0" w:color="auto"/>
      </w:divBdr>
    </w:div>
    <w:div w:id="1352028959">
      <w:bodyDiv w:val="1"/>
      <w:marLeft w:val="0"/>
      <w:marRight w:val="0"/>
      <w:marTop w:val="0"/>
      <w:marBottom w:val="0"/>
      <w:divBdr>
        <w:top w:val="none" w:sz="0" w:space="0" w:color="auto"/>
        <w:left w:val="none" w:sz="0" w:space="0" w:color="auto"/>
        <w:bottom w:val="none" w:sz="0" w:space="0" w:color="auto"/>
        <w:right w:val="none" w:sz="0" w:space="0" w:color="auto"/>
      </w:divBdr>
    </w:div>
    <w:div w:id="1352147102">
      <w:bodyDiv w:val="1"/>
      <w:marLeft w:val="0"/>
      <w:marRight w:val="0"/>
      <w:marTop w:val="0"/>
      <w:marBottom w:val="0"/>
      <w:divBdr>
        <w:top w:val="none" w:sz="0" w:space="0" w:color="auto"/>
        <w:left w:val="none" w:sz="0" w:space="0" w:color="auto"/>
        <w:bottom w:val="none" w:sz="0" w:space="0" w:color="auto"/>
        <w:right w:val="none" w:sz="0" w:space="0" w:color="auto"/>
      </w:divBdr>
    </w:div>
    <w:div w:id="1352535698">
      <w:bodyDiv w:val="1"/>
      <w:marLeft w:val="0"/>
      <w:marRight w:val="0"/>
      <w:marTop w:val="0"/>
      <w:marBottom w:val="0"/>
      <w:divBdr>
        <w:top w:val="none" w:sz="0" w:space="0" w:color="auto"/>
        <w:left w:val="none" w:sz="0" w:space="0" w:color="auto"/>
        <w:bottom w:val="none" w:sz="0" w:space="0" w:color="auto"/>
        <w:right w:val="none" w:sz="0" w:space="0" w:color="auto"/>
      </w:divBdr>
    </w:div>
    <w:div w:id="1352999528">
      <w:bodyDiv w:val="1"/>
      <w:marLeft w:val="0"/>
      <w:marRight w:val="0"/>
      <w:marTop w:val="0"/>
      <w:marBottom w:val="0"/>
      <w:divBdr>
        <w:top w:val="none" w:sz="0" w:space="0" w:color="auto"/>
        <w:left w:val="none" w:sz="0" w:space="0" w:color="auto"/>
        <w:bottom w:val="none" w:sz="0" w:space="0" w:color="auto"/>
        <w:right w:val="none" w:sz="0" w:space="0" w:color="auto"/>
      </w:divBdr>
    </w:div>
    <w:div w:id="1353646546">
      <w:bodyDiv w:val="1"/>
      <w:marLeft w:val="0"/>
      <w:marRight w:val="0"/>
      <w:marTop w:val="0"/>
      <w:marBottom w:val="0"/>
      <w:divBdr>
        <w:top w:val="none" w:sz="0" w:space="0" w:color="auto"/>
        <w:left w:val="none" w:sz="0" w:space="0" w:color="auto"/>
        <w:bottom w:val="none" w:sz="0" w:space="0" w:color="auto"/>
        <w:right w:val="none" w:sz="0" w:space="0" w:color="auto"/>
      </w:divBdr>
    </w:div>
    <w:div w:id="1355350049">
      <w:bodyDiv w:val="1"/>
      <w:marLeft w:val="0"/>
      <w:marRight w:val="0"/>
      <w:marTop w:val="0"/>
      <w:marBottom w:val="0"/>
      <w:divBdr>
        <w:top w:val="none" w:sz="0" w:space="0" w:color="auto"/>
        <w:left w:val="none" w:sz="0" w:space="0" w:color="auto"/>
        <w:bottom w:val="none" w:sz="0" w:space="0" w:color="auto"/>
        <w:right w:val="none" w:sz="0" w:space="0" w:color="auto"/>
      </w:divBdr>
    </w:div>
    <w:div w:id="1355377865">
      <w:bodyDiv w:val="1"/>
      <w:marLeft w:val="0"/>
      <w:marRight w:val="0"/>
      <w:marTop w:val="0"/>
      <w:marBottom w:val="0"/>
      <w:divBdr>
        <w:top w:val="none" w:sz="0" w:space="0" w:color="auto"/>
        <w:left w:val="none" w:sz="0" w:space="0" w:color="auto"/>
        <w:bottom w:val="none" w:sz="0" w:space="0" w:color="auto"/>
        <w:right w:val="none" w:sz="0" w:space="0" w:color="auto"/>
      </w:divBdr>
    </w:div>
    <w:div w:id="1355424379">
      <w:bodyDiv w:val="1"/>
      <w:marLeft w:val="0"/>
      <w:marRight w:val="0"/>
      <w:marTop w:val="0"/>
      <w:marBottom w:val="0"/>
      <w:divBdr>
        <w:top w:val="none" w:sz="0" w:space="0" w:color="auto"/>
        <w:left w:val="none" w:sz="0" w:space="0" w:color="auto"/>
        <w:bottom w:val="none" w:sz="0" w:space="0" w:color="auto"/>
        <w:right w:val="none" w:sz="0" w:space="0" w:color="auto"/>
      </w:divBdr>
    </w:div>
    <w:div w:id="1356080652">
      <w:bodyDiv w:val="1"/>
      <w:marLeft w:val="0"/>
      <w:marRight w:val="0"/>
      <w:marTop w:val="0"/>
      <w:marBottom w:val="0"/>
      <w:divBdr>
        <w:top w:val="none" w:sz="0" w:space="0" w:color="auto"/>
        <w:left w:val="none" w:sz="0" w:space="0" w:color="auto"/>
        <w:bottom w:val="none" w:sz="0" w:space="0" w:color="auto"/>
        <w:right w:val="none" w:sz="0" w:space="0" w:color="auto"/>
      </w:divBdr>
    </w:div>
    <w:div w:id="1357266923">
      <w:bodyDiv w:val="1"/>
      <w:marLeft w:val="0"/>
      <w:marRight w:val="0"/>
      <w:marTop w:val="0"/>
      <w:marBottom w:val="0"/>
      <w:divBdr>
        <w:top w:val="none" w:sz="0" w:space="0" w:color="auto"/>
        <w:left w:val="none" w:sz="0" w:space="0" w:color="auto"/>
        <w:bottom w:val="none" w:sz="0" w:space="0" w:color="auto"/>
        <w:right w:val="none" w:sz="0" w:space="0" w:color="auto"/>
      </w:divBdr>
    </w:div>
    <w:div w:id="1357732448">
      <w:bodyDiv w:val="1"/>
      <w:marLeft w:val="0"/>
      <w:marRight w:val="0"/>
      <w:marTop w:val="0"/>
      <w:marBottom w:val="0"/>
      <w:divBdr>
        <w:top w:val="none" w:sz="0" w:space="0" w:color="auto"/>
        <w:left w:val="none" w:sz="0" w:space="0" w:color="auto"/>
        <w:bottom w:val="none" w:sz="0" w:space="0" w:color="auto"/>
        <w:right w:val="none" w:sz="0" w:space="0" w:color="auto"/>
      </w:divBdr>
    </w:div>
    <w:div w:id="1358115280">
      <w:bodyDiv w:val="1"/>
      <w:marLeft w:val="0"/>
      <w:marRight w:val="0"/>
      <w:marTop w:val="0"/>
      <w:marBottom w:val="0"/>
      <w:divBdr>
        <w:top w:val="none" w:sz="0" w:space="0" w:color="auto"/>
        <w:left w:val="none" w:sz="0" w:space="0" w:color="auto"/>
        <w:bottom w:val="none" w:sz="0" w:space="0" w:color="auto"/>
        <w:right w:val="none" w:sz="0" w:space="0" w:color="auto"/>
      </w:divBdr>
    </w:div>
    <w:div w:id="1358847058">
      <w:bodyDiv w:val="1"/>
      <w:marLeft w:val="0"/>
      <w:marRight w:val="0"/>
      <w:marTop w:val="0"/>
      <w:marBottom w:val="0"/>
      <w:divBdr>
        <w:top w:val="none" w:sz="0" w:space="0" w:color="auto"/>
        <w:left w:val="none" w:sz="0" w:space="0" w:color="auto"/>
        <w:bottom w:val="none" w:sz="0" w:space="0" w:color="auto"/>
        <w:right w:val="none" w:sz="0" w:space="0" w:color="auto"/>
      </w:divBdr>
    </w:div>
    <w:div w:id="1359161043">
      <w:bodyDiv w:val="1"/>
      <w:marLeft w:val="0"/>
      <w:marRight w:val="0"/>
      <w:marTop w:val="0"/>
      <w:marBottom w:val="0"/>
      <w:divBdr>
        <w:top w:val="none" w:sz="0" w:space="0" w:color="auto"/>
        <w:left w:val="none" w:sz="0" w:space="0" w:color="auto"/>
        <w:bottom w:val="none" w:sz="0" w:space="0" w:color="auto"/>
        <w:right w:val="none" w:sz="0" w:space="0" w:color="auto"/>
      </w:divBdr>
    </w:div>
    <w:div w:id="1359627572">
      <w:bodyDiv w:val="1"/>
      <w:marLeft w:val="0"/>
      <w:marRight w:val="0"/>
      <w:marTop w:val="0"/>
      <w:marBottom w:val="0"/>
      <w:divBdr>
        <w:top w:val="none" w:sz="0" w:space="0" w:color="auto"/>
        <w:left w:val="none" w:sz="0" w:space="0" w:color="auto"/>
        <w:bottom w:val="none" w:sz="0" w:space="0" w:color="auto"/>
        <w:right w:val="none" w:sz="0" w:space="0" w:color="auto"/>
      </w:divBdr>
    </w:div>
    <w:div w:id="1359772549">
      <w:bodyDiv w:val="1"/>
      <w:marLeft w:val="0"/>
      <w:marRight w:val="0"/>
      <w:marTop w:val="0"/>
      <w:marBottom w:val="0"/>
      <w:divBdr>
        <w:top w:val="none" w:sz="0" w:space="0" w:color="auto"/>
        <w:left w:val="none" w:sz="0" w:space="0" w:color="auto"/>
        <w:bottom w:val="none" w:sz="0" w:space="0" w:color="auto"/>
        <w:right w:val="none" w:sz="0" w:space="0" w:color="auto"/>
      </w:divBdr>
    </w:div>
    <w:div w:id="1360400847">
      <w:bodyDiv w:val="1"/>
      <w:marLeft w:val="0"/>
      <w:marRight w:val="0"/>
      <w:marTop w:val="0"/>
      <w:marBottom w:val="0"/>
      <w:divBdr>
        <w:top w:val="none" w:sz="0" w:space="0" w:color="auto"/>
        <w:left w:val="none" w:sz="0" w:space="0" w:color="auto"/>
        <w:bottom w:val="none" w:sz="0" w:space="0" w:color="auto"/>
        <w:right w:val="none" w:sz="0" w:space="0" w:color="auto"/>
      </w:divBdr>
    </w:div>
    <w:div w:id="1361201238">
      <w:bodyDiv w:val="1"/>
      <w:marLeft w:val="0"/>
      <w:marRight w:val="0"/>
      <w:marTop w:val="0"/>
      <w:marBottom w:val="0"/>
      <w:divBdr>
        <w:top w:val="none" w:sz="0" w:space="0" w:color="auto"/>
        <w:left w:val="none" w:sz="0" w:space="0" w:color="auto"/>
        <w:bottom w:val="none" w:sz="0" w:space="0" w:color="auto"/>
        <w:right w:val="none" w:sz="0" w:space="0" w:color="auto"/>
      </w:divBdr>
    </w:div>
    <w:div w:id="1362628488">
      <w:bodyDiv w:val="1"/>
      <w:marLeft w:val="0"/>
      <w:marRight w:val="0"/>
      <w:marTop w:val="0"/>
      <w:marBottom w:val="0"/>
      <w:divBdr>
        <w:top w:val="none" w:sz="0" w:space="0" w:color="auto"/>
        <w:left w:val="none" w:sz="0" w:space="0" w:color="auto"/>
        <w:bottom w:val="none" w:sz="0" w:space="0" w:color="auto"/>
        <w:right w:val="none" w:sz="0" w:space="0" w:color="auto"/>
      </w:divBdr>
    </w:div>
    <w:div w:id="1363824578">
      <w:bodyDiv w:val="1"/>
      <w:marLeft w:val="0"/>
      <w:marRight w:val="0"/>
      <w:marTop w:val="0"/>
      <w:marBottom w:val="0"/>
      <w:divBdr>
        <w:top w:val="none" w:sz="0" w:space="0" w:color="auto"/>
        <w:left w:val="none" w:sz="0" w:space="0" w:color="auto"/>
        <w:bottom w:val="none" w:sz="0" w:space="0" w:color="auto"/>
        <w:right w:val="none" w:sz="0" w:space="0" w:color="auto"/>
      </w:divBdr>
    </w:div>
    <w:div w:id="1364599176">
      <w:bodyDiv w:val="1"/>
      <w:marLeft w:val="0"/>
      <w:marRight w:val="0"/>
      <w:marTop w:val="0"/>
      <w:marBottom w:val="0"/>
      <w:divBdr>
        <w:top w:val="none" w:sz="0" w:space="0" w:color="auto"/>
        <w:left w:val="none" w:sz="0" w:space="0" w:color="auto"/>
        <w:bottom w:val="none" w:sz="0" w:space="0" w:color="auto"/>
        <w:right w:val="none" w:sz="0" w:space="0" w:color="auto"/>
      </w:divBdr>
    </w:div>
    <w:div w:id="1364866291">
      <w:bodyDiv w:val="1"/>
      <w:marLeft w:val="0"/>
      <w:marRight w:val="0"/>
      <w:marTop w:val="0"/>
      <w:marBottom w:val="0"/>
      <w:divBdr>
        <w:top w:val="none" w:sz="0" w:space="0" w:color="auto"/>
        <w:left w:val="none" w:sz="0" w:space="0" w:color="auto"/>
        <w:bottom w:val="none" w:sz="0" w:space="0" w:color="auto"/>
        <w:right w:val="none" w:sz="0" w:space="0" w:color="auto"/>
      </w:divBdr>
    </w:div>
    <w:div w:id="1366716482">
      <w:bodyDiv w:val="1"/>
      <w:marLeft w:val="0"/>
      <w:marRight w:val="0"/>
      <w:marTop w:val="0"/>
      <w:marBottom w:val="0"/>
      <w:divBdr>
        <w:top w:val="none" w:sz="0" w:space="0" w:color="auto"/>
        <w:left w:val="none" w:sz="0" w:space="0" w:color="auto"/>
        <w:bottom w:val="none" w:sz="0" w:space="0" w:color="auto"/>
        <w:right w:val="none" w:sz="0" w:space="0" w:color="auto"/>
      </w:divBdr>
    </w:div>
    <w:div w:id="1367177795">
      <w:bodyDiv w:val="1"/>
      <w:marLeft w:val="0"/>
      <w:marRight w:val="0"/>
      <w:marTop w:val="0"/>
      <w:marBottom w:val="0"/>
      <w:divBdr>
        <w:top w:val="none" w:sz="0" w:space="0" w:color="auto"/>
        <w:left w:val="none" w:sz="0" w:space="0" w:color="auto"/>
        <w:bottom w:val="none" w:sz="0" w:space="0" w:color="auto"/>
        <w:right w:val="none" w:sz="0" w:space="0" w:color="auto"/>
      </w:divBdr>
    </w:div>
    <w:div w:id="1368484548">
      <w:bodyDiv w:val="1"/>
      <w:marLeft w:val="0"/>
      <w:marRight w:val="0"/>
      <w:marTop w:val="0"/>
      <w:marBottom w:val="0"/>
      <w:divBdr>
        <w:top w:val="none" w:sz="0" w:space="0" w:color="auto"/>
        <w:left w:val="none" w:sz="0" w:space="0" w:color="auto"/>
        <w:bottom w:val="none" w:sz="0" w:space="0" w:color="auto"/>
        <w:right w:val="none" w:sz="0" w:space="0" w:color="auto"/>
      </w:divBdr>
    </w:div>
    <w:div w:id="1370567448">
      <w:bodyDiv w:val="1"/>
      <w:marLeft w:val="0"/>
      <w:marRight w:val="0"/>
      <w:marTop w:val="0"/>
      <w:marBottom w:val="0"/>
      <w:divBdr>
        <w:top w:val="none" w:sz="0" w:space="0" w:color="auto"/>
        <w:left w:val="none" w:sz="0" w:space="0" w:color="auto"/>
        <w:bottom w:val="none" w:sz="0" w:space="0" w:color="auto"/>
        <w:right w:val="none" w:sz="0" w:space="0" w:color="auto"/>
      </w:divBdr>
    </w:div>
    <w:div w:id="1370959987">
      <w:bodyDiv w:val="1"/>
      <w:marLeft w:val="0"/>
      <w:marRight w:val="0"/>
      <w:marTop w:val="0"/>
      <w:marBottom w:val="0"/>
      <w:divBdr>
        <w:top w:val="none" w:sz="0" w:space="0" w:color="auto"/>
        <w:left w:val="none" w:sz="0" w:space="0" w:color="auto"/>
        <w:bottom w:val="none" w:sz="0" w:space="0" w:color="auto"/>
        <w:right w:val="none" w:sz="0" w:space="0" w:color="auto"/>
      </w:divBdr>
    </w:div>
    <w:div w:id="1371417100">
      <w:bodyDiv w:val="1"/>
      <w:marLeft w:val="0"/>
      <w:marRight w:val="0"/>
      <w:marTop w:val="0"/>
      <w:marBottom w:val="0"/>
      <w:divBdr>
        <w:top w:val="none" w:sz="0" w:space="0" w:color="auto"/>
        <w:left w:val="none" w:sz="0" w:space="0" w:color="auto"/>
        <w:bottom w:val="none" w:sz="0" w:space="0" w:color="auto"/>
        <w:right w:val="none" w:sz="0" w:space="0" w:color="auto"/>
      </w:divBdr>
    </w:div>
    <w:div w:id="1372414721">
      <w:bodyDiv w:val="1"/>
      <w:marLeft w:val="0"/>
      <w:marRight w:val="0"/>
      <w:marTop w:val="0"/>
      <w:marBottom w:val="0"/>
      <w:divBdr>
        <w:top w:val="none" w:sz="0" w:space="0" w:color="auto"/>
        <w:left w:val="none" w:sz="0" w:space="0" w:color="auto"/>
        <w:bottom w:val="none" w:sz="0" w:space="0" w:color="auto"/>
        <w:right w:val="none" w:sz="0" w:space="0" w:color="auto"/>
      </w:divBdr>
    </w:div>
    <w:div w:id="1372421684">
      <w:bodyDiv w:val="1"/>
      <w:marLeft w:val="0"/>
      <w:marRight w:val="0"/>
      <w:marTop w:val="0"/>
      <w:marBottom w:val="0"/>
      <w:divBdr>
        <w:top w:val="none" w:sz="0" w:space="0" w:color="auto"/>
        <w:left w:val="none" w:sz="0" w:space="0" w:color="auto"/>
        <w:bottom w:val="none" w:sz="0" w:space="0" w:color="auto"/>
        <w:right w:val="none" w:sz="0" w:space="0" w:color="auto"/>
      </w:divBdr>
    </w:div>
    <w:div w:id="1372806364">
      <w:bodyDiv w:val="1"/>
      <w:marLeft w:val="0"/>
      <w:marRight w:val="0"/>
      <w:marTop w:val="0"/>
      <w:marBottom w:val="0"/>
      <w:divBdr>
        <w:top w:val="none" w:sz="0" w:space="0" w:color="auto"/>
        <w:left w:val="none" w:sz="0" w:space="0" w:color="auto"/>
        <w:bottom w:val="none" w:sz="0" w:space="0" w:color="auto"/>
        <w:right w:val="none" w:sz="0" w:space="0" w:color="auto"/>
      </w:divBdr>
    </w:div>
    <w:div w:id="1373336144">
      <w:bodyDiv w:val="1"/>
      <w:marLeft w:val="0"/>
      <w:marRight w:val="0"/>
      <w:marTop w:val="0"/>
      <w:marBottom w:val="0"/>
      <w:divBdr>
        <w:top w:val="none" w:sz="0" w:space="0" w:color="auto"/>
        <w:left w:val="none" w:sz="0" w:space="0" w:color="auto"/>
        <w:bottom w:val="none" w:sz="0" w:space="0" w:color="auto"/>
        <w:right w:val="none" w:sz="0" w:space="0" w:color="auto"/>
      </w:divBdr>
    </w:div>
    <w:div w:id="1374380126">
      <w:bodyDiv w:val="1"/>
      <w:marLeft w:val="0"/>
      <w:marRight w:val="0"/>
      <w:marTop w:val="0"/>
      <w:marBottom w:val="0"/>
      <w:divBdr>
        <w:top w:val="none" w:sz="0" w:space="0" w:color="auto"/>
        <w:left w:val="none" w:sz="0" w:space="0" w:color="auto"/>
        <w:bottom w:val="none" w:sz="0" w:space="0" w:color="auto"/>
        <w:right w:val="none" w:sz="0" w:space="0" w:color="auto"/>
      </w:divBdr>
    </w:div>
    <w:div w:id="1374497171">
      <w:bodyDiv w:val="1"/>
      <w:marLeft w:val="0"/>
      <w:marRight w:val="0"/>
      <w:marTop w:val="0"/>
      <w:marBottom w:val="0"/>
      <w:divBdr>
        <w:top w:val="none" w:sz="0" w:space="0" w:color="auto"/>
        <w:left w:val="none" w:sz="0" w:space="0" w:color="auto"/>
        <w:bottom w:val="none" w:sz="0" w:space="0" w:color="auto"/>
        <w:right w:val="none" w:sz="0" w:space="0" w:color="auto"/>
      </w:divBdr>
    </w:div>
    <w:div w:id="1374619178">
      <w:bodyDiv w:val="1"/>
      <w:marLeft w:val="0"/>
      <w:marRight w:val="0"/>
      <w:marTop w:val="0"/>
      <w:marBottom w:val="0"/>
      <w:divBdr>
        <w:top w:val="none" w:sz="0" w:space="0" w:color="auto"/>
        <w:left w:val="none" w:sz="0" w:space="0" w:color="auto"/>
        <w:bottom w:val="none" w:sz="0" w:space="0" w:color="auto"/>
        <w:right w:val="none" w:sz="0" w:space="0" w:color="auto"/>
      </w:divBdr>
    </w:div>
    <w:div w:id="1375541354">
      <w:bodyDiv w:val="1"/>
      <w:marLeft w:val="0"/>
      <w:marRight w:val="0"/>
      <w:marTop w:val="0"/>
      <w:marBottom w:val="0"/>
      <w:divBdr>
        <w:top w:val="none" w:sz="0" w:space="0" w:color="auto"/>
        <w:left w:val="none" w:sz="0" w:space="0" w:color="auto"/>
        <w:bottom w:val="none" w:sz="0" w:space="0" w:color="auto"/>
        <w:right w:val="none" w:sz="0" w:space="0" w:color="auto"/>
      </w:divBdr>
    </w:div>
    <w:div w:id="1379360751">
      <w:bodyDiv w:val="1"/>
      <w:marLeft w:val="0"/>
      <w:marRight w:val="0"/>
      <w:marTop w:val="0"/>
      <w:marBottom w:val="0"/>
      <w:divBdr>
        <w:top w:val="none" w:sz="0" w:space="0" w:color="auto"/>
        <w:left w:val="none" w:sz="0" w:space="0" w:color="auto"/>
        <w:bottom w:val="none" w:sz="0" w:space="0" w:color="auto"/>
        <w:right w:val="none" w:sz="0" w:space="0" w:color="auto"/>
      </w:divBdr>
    </w:div>
    <w:div w:id="1380014954">
      <w:bodyDiv w:val="1"/>
      <w:marLeft w:val="0"/>
      <w:marRight w:val="0"/>
      <w:marTop w:val="0"/>
      <w:marBottom w:val="0"/>
      <w:divBdr>
        <w:top w:val="none" w:sz="0" w:space="0" w:color="auto"/>
        <w:left w:val="none" w:sz="0" w:space="0" w:color="auto"/>
        <w:bottom w:val="none" w:sz="0" w:space="0" w:color="auto"/>
        <w:right w:val="none" w:sz="0" w:space="0" w:color="auto"/>
      </w:divBdr>
    </w:div>
    <w:div w:id="1380278584">
      <w:bodyDiv w:val="1"/>
      <w:marLeft w:val="0"/>
      <w:marRight w:val="0"/>
      <w:marTop w:val="0"/>
      <w:marBottom w:val="0"/>
      <w:divBdr>
        <w:top w:val="none" w:sz="0" w:space="0" w:color="auto"/>
        <w:left w:val="none" w:sz="0" w:space="0" w:color="auto"/>
        <w:bottom w:val="none" w:sz="0" w:space="0" w:color="auto"/>
        <w:right w:val="none" w:sz="0" w:space="0" w:color="auto"/>
      </w:divBdr>
    </w:div>
    <w:div w:id="1381053941">
      <w:bodyDiv w:val="1"/>
      <w:marLeft w:val="0"/>
      <w:marRight w:val="0"/>
      <w:marTop w:val="0"/>
      <w:marBottom w:val="0"/>
      <w:divBdr>
        <w:top w:val="none" w:sz="0" w:space="0" w:color="auto"/>
        <w:left w:val="none" w:sz="0" w:space="0" w:color="auto"/>
        <w:bottom w:val="none" w:sz="0" w:space="0" w:color="auto"/>
        <w:right w:val="none" w:sz="0" w:space="0" w:color="auto"/>
      </w:divBdr>
    </w:div>
    <w:div w:id="1381443251">
      <w:bodyDiv w:val="1"/>
      <w:marLeft w:val="0"/>
      <w:marRight w:val="0"/>
      <w:marTop w:val="0"/>
      <w:marBottom w:val="0"/>
      <w:divBdr>
        <w:top w:val="none" w:sz="0" w:space="0" w:color="auto"/>
        <w:left w:val="none" w:sz="0" w:space="0" w:color="auto"/>
        <w:bottom w:val="none" w:sz="0" w:space="0" w:color="auto"/>
        <w:right w:val="none" w:sz="0" w:space="0" w:color="auto"/>
      </w:divBdr>
    </w:div>
    <w:div w:id="1381517289">
      <w:bodyDiv w:val="1"/>
      <w:marLeft w:val="0"/>
      <w:marRight w:val="0"/>
      <w:marTop w:val="0"/>
      <w:marBottom w:val="0"/>
      <w:divBdr>
        <w:top w:val="none" w:sz="0" w:space="0" w:color="auto"/>
        <w:left w:val="none" w:sz="0" w:space="0" w:color="auto"/>
        <w:bottom w:val="none" w:sz="0" w:space="0" w:color="auto"/>
        <w:right w:val="none" w:sz="0" w:space="0" w:color="auto"/>
      </w:divBdr>
    </w:div>
    <w:div w:id="1381859231">
      <w:bodyDiv w:val="1"/>
      <w:marLeft w:val="0"/>
      <w:marRight w:val="0"/>
      <w:marTop w:val="0"/>
      <w:marBottom w:val="0"/>
      <w:divBdr>
        <w:top w:val="none" w:sz="0" w:space="0" w:color="auto"/>
        <w:left w:val="none" w:sz="0" w:space="0" w:color="auto"/>
        <w:bottom w:val="none" w:sz="0" w:space="0" w:color="auto"/>
        <w:right w:val="none" w:sz="0" w:space="0" w:color="auto"/>
      </w:divBdr>
    </w:div>
    <w:div w:id="1382286297">
      <w:bodyDiv w:val="1"/>
      <w:marLeft w:val="0"/>
      <w:marRight w:val="0"/>
      <w:marTop w:val="0"/>
      <w:marBottom w:val="0"/>
      <w:divBdr>
        <w:top w:val="none" w:sz="0" w:space="0" w:color="auto"/>
        <w:left w:val="none" w:sz="0" w:space="0" w:color="auto"/>
        <w:bottom w:val="none" w:sz="0" w:space="0" w:color="auto"/>
        <w:right w:val="none" w:sz="0" w:space="0" w:color="auto"/>
      </w:divBdr>
    </w:div>
    <w:div w:id="1382752883">
      <w:bodyDiv w:val="1"/>
      <w:marLeft w:val="0"/>
      <w:marRight w:val="0"/>
      <w:marTop w:val="0"/>
      <w:marBottom w:val="0"/>
      <w:divBdr>
        <w:top w:val="none" w:sz="0" w:space="0" w:color="auto"/>
        <w:left w:val="none" w:sz="0" w:space="0" w:color="auto"/>
        <w:bottom w:val="none" w:sz="0" w:space="0" w:color="auto"/>
        <w:right w:val="none" w:sz="0" w:space="0" w:color="auto"/>
      </w:divBdr>
    </w:div>
    <w:div w:id="1383098997">
      <w:bodyDiv w:val="1"/>
      <w:marLeft w:val="0"/>
      <w:marRight w:val="0"/>
      <w:marTop w:val="0"/>
      <w:marBottom w:val="0"/>
      <w:divBdr>
        <w:top w:val="none" w:sz="0" w:space="0" w:color="auto"/>
        <w:left w:val="none" w:sz="0" w:space="0" w:color="auto"/>
        <w:bottom w:val="none" w:sz="0" w:space="0" w:color="auto"/>
        <w:right w:val="none" w:sz="0" w:space="0" w:color="auto"/>
      </w:divBdr>
    </w:div>
    <w:div w:id="1384865073">
      <w:bodyDiv w:val="1"/>
      <w:marLeft w:val="0"/>
      <w:marRight w:val="0"/>
      <w:marTop w:val="0"/>
      <w:marBottom w:val="0"/>
      <w:divBdr>
        <w:top w:val="none" w:sz="0" w:space="0" w:color="auto"/>
        <w:left w:val="none" w:sz="0" w:space="0" w:color="auto"/>
        <w:bottom w:val="none" w:sz="0" w:space="0" w:color="auto"/>
        <w:right w:val="none" w:sz="0" w:space="0" w:color="auto"/>
      </w:divBdr>
    </w:div>
    <w:div w:id="1386221729">
      <w:bodyDiv w:val="1"/>
      <w:marLeft w:val="0"/>
      <w:marRight w:val="0"/>
      <w:marTop w:val="0"/>
      <w:marBottom w:val="0"/>
      <w:divBdr>
        <w:top w:val="none" w:sz="0" w:space="0" w:color="auto"/>
        <w:left w:val="none" w:sz="0" w:space="0" w:color="auto"/>
        <w:bottom w:val="none" w:sz="0" w:space="0" w:color="auto"/>
        <w:right w:val="none" w:sz="0" w:space="0" w:color="auto"/>
      </w:divBdr>
    </w:div>
    <w:div w:id="1386222733">
      <w:bodyDiv w:val="1"/>
      <w:marLeft w:val="0"/>
      <w:marRight w:val="0"/>
      <w:marTop w:val="0"/>
      <w:marBottom w:val="0"/>
      <w:divBdr>
        <w:top w:val="none" w:sz="0" w:space="0" w:color="auto"/>
        <w:left w:val="none" w:sz="0" w:space="0" w:color="auto"/>
        <w:bottom w:val="none" w:sz="0" w:space="0" w:color="auto"/>
        <w:right w:val="none" w:sz="0" w:space="0" w:color="auto"/>
      </w:divBdr>
    </w:div>
    <w:div w:id="1386444518">
      <w:bodyDiv w:val="1"/>
      <w:marLeft w:val="0"/>
      <w:marRight w:val="0"/>
      <w:marTop w:val="0"/>
      <w:marBottom w:val="0"/>
      <w:divBdr>
        <w:top w:val="none" w:sz="0" w:space="0" w:color="auto"/>
        <w:left w:val="none" w:sz="0" w:space="0" w:color="auto"/>
        <w:bottom w:val="none" w:sz="0" w:space="0" w:color="auto"/>
        <w:right w:val="none" w:sz="0" w:space="0" w:color="auto"/>
      </w:divBdr>
    </w:div>
    <w:div w:id="1386687070">
      <w:bodyDiv w:val="1"/>
      <w:marLeft w:val="0"/>
      <w:marRight w:val="0"/>
      <w:marTop w:val="0"/>
      <w:marBottom w:val="0"/>
      <w:divBdr>
        <w:top w:val="none" w:sz="0" w:space="0" w:color="auto"/>
        <w:left w:val="none" w:sz="0" w:space="0" w:color="auto"/>
        <w:bottom w:val="none" w:sz="0" w:space="0" w:color="auto"/>
        <w:right w:val="none" w:sz="0" w:space="0" w:color="auto"/>
      </w:divBdr>
    </w:div>
    <w:div w:id="1387878444">
      <w:bodyDiv w:val="1"/>
      <w:marLeft w:val="0"/>
      <w:marRight w:val="0"/>
      <w:marTop w:val="0"/>
      <w:marBottom w:val="0"/>
      <w:divBdr>
        <w:top w:val="none" w:sz="0" w:space="0" w:color="auto"/>
        <w:left w:val="none" w:sz="0" w:space="0" w:color="auto"/>
        <w:bottom w:val="none" w:sz="0" w:space="0" w:color="auto"/>
        <w:right w:val="none" w:sz="0" w:space="0" w:color="auto"/>
      </w:divBdr>
    </w:div>
    <w:div w:id="1388719865">
      <w:bodyDiv w:val="1"/>
      <w:marLeft w:val="0"/>
      <w:marRight w:val="0"/>
      <w:marTop w:val="0"/>
      <w:marBottom w:val="0"/>
      <w:divBdr>
        <w:top w:val="none" w:sz="0" w:space="0" w:color="auto"/>
        <w:left w:val="none" w:sz="0" w:space="0" w:color="auto"/>
        <w:bottom w:val="none" w:sz="0" w:space="0" w:color="auto"/>
        <w:right w:val="none" w:sz="0" w:space="0" w:color="auto"/>
      </w:divBdr>
    </w:div>
    <w:div w:id="1388721996">
      <w:bodyDiv w:val="1"/>
      <w:marLeft w:val="0"/>
      <w:marRight w:val="0"/>
      <w:marTop w:val="0"/>
      <w:marBottom w:val="0"/>
      <w:divBdr>
        <w:top w:val="none" w:sz="0" w:space="0" w:color="auto"/>
        <w:left w:val="none" w:sz="0" w:space="0" w:color="auto"/>
        <w:bottom w:val="none" w:sz="0" w:space="0" w:color="auto"/>
        <w:right w:val="none" w:sz="0" w:space="0" w:color="auto"/>
      </w:divBdr>
    </w:div>
    <w:div w:id="1388917329">
      <w:bodyDiv w:val="1"/>
      <w:marLeft w:val="0"/>
      <w:marRight w:val="0"/>
      <w:marTop w:val="0"/>
      <w:marBottom w:val="0"/>
      <w:divBdr>
        <w:top w:val="none" w:sz="0" w:space="0" w:color="auto"/>
        <w:left w:val="none" w:sz="0" w:space="0" w:color="auto"/>
        <w:bottom w:val="none" w:sz="0" w:space="0" w:color="auto"/>
        <w:right w:val="none" w:sz="0" w:space="0" w:color="auto"/>
      </w:divBdr>
    </w:div>
    <w:div w:id="1389106785">
      <w:bodyDiv w:val="1"/>
      <w:marLeft w:val="0"/>
      <w:marRight w:val="0"/>
      <w:marTop w:val="0"/>
      <w:marBottom w:val="0"/>
      <w:divBdr>
        <w:top w:val="none" w:sz="0" w:space="0" w:color="auto"/>
        <w:left w:val="none" w:sz="0" w:space="0" w:color="auto"/>
        <w:bottom w:val="none" w:sz="0" w:space="0" w:color="auto"/>
        <w:right w:val="none" w:sz="0" w:space="0" w:color="auto"/>
      </w:divBdr>
    </w:div>
    <w:div w:id="1390572516">
      <w:bodyDiv w:val="1"/>
      <w:marLeft w:val="0"/>
      <w:marRight w:val="0"/>
      <w:marTop w:val="0"/>
      <w:marBottom w:val="0"/>
      <w:divBdr>
        <w:top w:val="none" w:sz="0" w:space="0" w:color="auto"/>
        <w:left w:val="none" w:sz="0" w:space="0" w:color="auto"/>
        <w:bottom w:val="none" w:sz="0" w:space="0" w:color="auto"/>
        <w:right w:val="none" w:sz="0" w:space="0" w:color="auto"/>
      </w:divBdr>
    </w:div>
    <w:div w:id="1391148923">
      <w:bodyDiv w:val="1"/>
      <w:marLeft w:val="0"/>
      <w:marRight w:val="0"/>
      <w:marTop w:val="0"/>
      <w:marBottom w:val="0"/>
      <w:divBdr>
        <w:top w:val="none" w:sz="0" w:space="0" w:color="auto"/>
        <w:left w:val="none" w:sz="0" w:space="0" w:color="auto"/>
        <w:bottom w:val="none" w:sz="0" w:space="0" w:color="auto"/>
        <w:right w:val="none" w:sz="0" w:space="0" w:color="auto"/>
      </w:divBdr>
    </w:div>
    <w:div w:id="1391539748">
      <w:bodyDiv w:val="1"/>
      <w:marLeft w:val="0"/>
      <w:marRight w:val="0"/>
      <w:marTop w:val="0"/>
      <w:marBottom w:val="0"/>
      <w:divBdr>
        <w:top w:val="none" w:sz="0" w:space="0" w:color="auto"/>
        <w:left w:val="none" w:sz="0" w:space="0" w:color="auto"/>
        <w:bottom w:val="none" w:sz="0" w:space="0" w:color="auto"/>
        <w:right w:val="none" w:sz="0" w:space="0" w:color="auto"/>
      </w:divBdr>
    </w:div>
    <w:div w:id="1392117974">
      <w:bodyDiv w:val="1"/>
      <w:marLeft w:val="0"/>
      <w:marRight w:val="0"/>
      <w:marTop w:val="0"/>
      <w:marBottom w:val="0"/>
      <w:divBdr>
        <w:top w:val="none" w:sz="0" w:space="0" w:color="auto"/>
        <w:left w:val="none" w:sz="0" w:space="0" w:color="auto"/>
        <w:bottom w:val="none" w:sz="0" w:space="0" w:color="auto"/>
        <w:right w:val="none" w:sz="0" w:space="0" w:color="auto"/>
      </w:divBdr>
    </w:div>
    <w:div w:id="1392191592">
      <w:bodyDiv w:val="1"/>
      <w:marLeft w:val="0"/>
      <w:marRight w:val="0"/>
      <w:marTop w:val="0"/>
      <w:marBottom w:val="0"/>
      <w:divBdr>
        <w:top w:val="none" w:sz="0" w:space="0" w:color="auto"/>
        <w:left w:val="none" w:sz="0" w:space="0" w:color="auto"/>
        <w:bottom w:val="none" w:sz="0" w:space="0" w:color="auto"/>
        <w:right w:val="none" w:sz="0" w:space="0" w:color="auto"/>
      </w:divBdr>
    </w:div>
    <w:div w:id="1392270398">
      <w:bodyDiv w:val="1"/>
      <w:marLeft w:val="0"/>
      <w:marRight w:val="0"/>
      <w:marTop w:val="0"/>
      <w:marBottom w:val="0"/>
      <w:divBdr>
        <w:top w:val="none" w:sz="0" w:space="0" w:color="auto"/>
        <w:left w:val="none" w:sz="0" w:space="0" w:color="auto"/>
        <w:bottom w:val="none" w:sz="0" w:space="0" w:color="auto"/>
        <w:right w:val="none" w:sz="0" w:space="0" w:color="auto"/>
      </w:divBdr>
    </w:div>
    <w:div w:id="1392466254">
      <w:bodyDiv w:val="1"/>
      <w:marLeft w:val="0"/>
      <w:marRight w:val="0"/>
      <w:marTop w:val="0"/>
      <w:marBottom w:val="0"/>
      <w:divBdr>
        <w:top w:val="none" w:sz="0" w:space="0" w:color="auto"/>
        <w:left w:val="none" w:sz="0" w:space="0" w:color="auto"/>
        <w:bottom w:val="none" w:sz="0" w:space="0" w:color="auto"/>
        <w:right w:val="none" w:sz="0" w:space="0" w:color="auto"/>
      </w:divBdr>
    </w:div>
    <w:div w:id="1392727356">
      <w:bodyDiv w:val="1"/>
      <w:marLeft w:val="0"/>
      <w:marRight w:val="0"/>
      <w:marTop w:val="0"/>
      <w:marBottom w:val="0"/>
      <w:divBdr>
        <w:top w:val="none" w:sz="0" w:space="0" w:color="auto"/>
        <w:left w:val="none" w:sz="0" w:space="0" w:color="auto"/>
        <w:bottom w:val="none" w:sz="0" w:space="0" w:color="auto"/>
        <w:right w:val="none" w:sz="0" w:space="0" w:color="auto"/>
      </w:divBdr>
    </w:div>
    <w:div w:id="1394355416">
      <w:bodyDiv w:val="1"/>
      <w:marLeft w:val="0"/>
      <w:marRight w:val="0"/>
      <w:marTop w:val="0"/>
      <w:marBottom w:val="0"/>
      <w:divBdr>
        <w:top w:val="none" w:sz="0" w:space="0" w:color="auto"/>
        <w:left w:val="none" w:sz="0" w:space="0" w:color="auto"/>
        <w:bottom w:val="none" w:sz="0" w:space="0" w:color="auto"/>
        <w:right w:val="none" w:sz="0" w:space="0" w:color="auto"/>
      </w:divBdr>
    </w:div>
    <w:div w:id="1394425564">
      <w:bodyDiv w:val="1"/>
      <w:marLeft w:val="0"/>
      <w:marRight w:val="0"/>
      <w:marTop w:val="0"/>
      <w:marBottom w:val="0"/>
      <w:divBdr>
        <w:top w:val="none" w:sz="0" w:space="0" w:color="auto"/>
        <w:left w:val="none" w:sz="0" w:space="0" w:color="auto"/>
        <w:bottom w:val="none" w:sz="0" w:space="0" w:color="auto"/>
        <w:right w:val="none" w:sz="0" w:space="0" w:color="auto"/>
      </w:divBdr>
    </w:div>
    <w:div w:id="1394888540">
      <w:bodyDiv w:val="1"/>
      <w:marLeft w:val="0"/>
      <w:marRight w:val="0"/>
      <w:marTop w:val="0"/>
      <w:marBottom w:val="0"/>
      <w:divBdr>
        <w:top w:val="none" w:sz="0" w:space="0" w:color="auto"/>
        <w:left w:val="none" w:sz="0" w:space="0" w:color="auto"/>
        <w:bottom w:val="none" w:sz="0" w:space="0" w:color="auto"/>
        <w:right w:val="none" w:sz="0" w:space="0" w:color="auto"/>
      </w:divBdr>
    </w:div>
    <w:div w:id="1394963965">
      <w:bodyDiv w:val="1"/>
      <w:marLeft w:val="0"/>
      <w:marRight w:val="0"/>
      <w:marTop w:val="0"/>
      <w:marBottom w:val="0"/>
      <w:divBdr>
        <w:top w:val="none" w:sz="0" w:space="0" w:color="auto"/>
        <w:left w:val="none" w:sz="0" w:space="0" w:color="auto"/>
        <w:bottom w:val="none" w:sz="0" w:space="0" w:color="auto"/>
        <w:right w:val="none" w:sz="0" w:space="0" w:color="auto"/>
      </w:divBdr>
    </w:div>
    <w:div w:id="1395615397">
      <w:bodyDiv w:val="1"/>
      <w:marLeft w:val="0"/>
      <w:marRight w:val="0"/>
      <w:marTop w:val="0"/>
      <w:marBottom w:val="0"/>
      <w:divBdr>
        <w:top w:val="none" w:sz="0" w:space="0" w:color="auto"/>
        <w:left w:val="none" w:sz="0" w:space="0" w:color="auto"/>
        <w:bottom w:val="none" w:sz="0" w:space="0" w:color="auto"/>
        <w:right w:val="none" w:sz="0" w:space="0" w:color="auto"/>
      </w:divBdr>
    </w:div>
    <w:div w:id="1395665162">
      <w:bodyDiv w:val="1"/>
      <w:marLeft w:val="0"/>
      <w:marRight w:val="0"/>
      <w:marTop w:val="0"/>
      <w:marBottom w:val="0"/>
      <w:divBdr>
        <w:top w:val="none" w:sz="0" w:space="0" w:color="auto"/>
        <w:left w:val="none" w:sz="0" w:space="0" w:color="auto"/>
        <w:bottom w:val="none" w:sz="0" w:space="0" w:color="auto"/>
        <w:right w:val="none" w:sz="0" w:space="0" w:color="auto"/>
      </w:divBdr>
    </w:div>
    <w:div w:id="1395665184">
      <w:bodyDiv w:val="1"/>
      <w:marLeft w:val="0"/>
      <w:marRight w:val="0"/>
      <w:marTop w:val="0"/>
      <w:marBottom w:val="0"/>
      <w:divBdr>
        <w:top w:val="none" w:sz="0" w:space="0" w:color="auto"/>
        <w:left w:val="none" w:sz="0" w:space="0" w:color="auto"/>
        <w:bottom w:val="none" w:sz="0" w:space="0" w:color="auto"/>
        <w:right w:val="none" w:sz="0" w:space="0" w:color="auto"/>
      </w:divBdr>
    </w:div>
    <w:div w:id="1395814590">
      <w:bodyDiv w:val="1"/>
      <w:marLeft w:val="0"/>
      <w:marRight w:val="0"/>
      <w:marTop w:val="0"/>
      <w:marBottom w:val="0"/>
      <w:divBdr>
        <w:top w:val="none" w:sz="0" w:space="0" w:color="auto"/>
        <w:left w:val="none" w:sz="0" w:space="0" w:color="auto"/>
        <w:bottom w:val="none" w:sz="0" w:space="0" w:color="auto"/>
        <w:right w:val="none" w:sz="0" w:space="0" w:color="auto"/>
      </w:divBdr>
    </w:div>
    <w:div w:id="1396008986">
      <w:bodyDiv w:val="1"/>
      <w:marLeft w:val="0"/>
      <w:marRight w:val="0"/>
      <w:marTop w:val="0"/>
      <w:marBottom w:val="0"/>
      <w:divBdr>
        <w:top w:val="none" w:sz="0" w:space="0" w:color="auto"/>
        <w:left w:val="none" w:sz="0" w:space="0" w:color="auto"/>
        <w:bottom w:val="none" w:sz="0" w:space="0" w:color="auto"/>
        <w:right w:val="none" w:sz="0" w:space="0" w:color="auto"/>
      </w:divBdr>
    </w:div>
    <w:div w:id="1396077970">
      <w:bodyDiv w:val="1"/>
      <w:marLeft w:val="0"/>
      <w:marRight w:val="0"/>
      <w:marTop w:val="0"/>
      <w:marBottom w:val="0"/>
      <w:divBdr>
        <w:top w:val="none" w:sz="0" w:space="0" w:color="auto"/>
        <w:left w:val="none" w:sz="0" w:space="0" w:color="auto"/>
        <w:bottom w:val="none" w:sz="0" w:space="0" w:color="auto"/>
        <w:right w:val="none" w:sz="0" w:space="0" w:color="auto"/>
      </w:divBdr>
    </w:div>
    <w:div w:id="1396199412">
      <w:bodyDiv w:val="1"/>
      <w:marLeft w:val="0"/>
      <w:marRight w:val="0"/>
      <w:marTop w:val="0"/>
      <w:marBottom w:val="0"/>
      <w:divBdr>
        <w:top w:val="none" w:sz="0" w:space="0" w:color="auto"/>
        <w:left w:val="none" w:sz="0" w:space="0" w:color="auto"/>
        <w:bottom w:val="none" w:sz="0" w:space="0" w:color="auto"/>
        <w:right w:val="none" w:sz="0" w:space="0" w:color="auto"/>
      </w:divBdr>
    </w:div>
    <w:div w:id="1396245498">
      <w:bodyDiv w:val="1"/>
      <w:marLeft w:val="0"/>
      <w:marRight w:val="0"/>
      <w:marTop w:val="0"/>
      <w:marBottom w:val="0"/>
      <w:divBdr>
        <w:top w:val="none" w:sz="0" w:space="0" w:color="auto"/>
        <w:left w:val="none" w:sz="0" w:space="0" w:color="auto"/>
        <w:bottom w:val="none" w:sz="0" w:space="0" w:color="auto"/>
        <w:right w:val="none" w:sz="0" w:space="0" w:color="auto"/>
      </w:divBdr>
    </w:div>
    <w:div w:id="1396274625">
      <w:bodyDiv w:val="1"/>
      <w:marLeft w:val="0"/>
      <w:marRight w:val="0"/>
      <w:marTop w:val="0"/>
      <w:marBottom w:val="0"/>
      <w:divBdr>
        <w:top w:val="none" w:sz="0" w:space="0" w:color="auto"/>
        <w:left w:val="none" w:sz="0" w:space="0" w:color="auto"/>
        <w:bottom w:val="none" w:sz="0" w:space="0" w:color="auto"/>
        <w:right w:val="none" w:sz="0" w:space="0" w:color="auto"/>
      </w:divBdr>
    </w:div>
    <w:div w:id="1397163102">
      <w:bodyDiv w:val="1"/>
      <w:marLeft w:val="0"/>
      <w:marRight w:val="0"/>
      <w:marTop w:val="0"/>
      <w:marBottom w:val="0"/>
      <w:divBdr>
        <w:top w:val="none" w:sz="0" w:space="0" w:color="auto"/>
        <w:left w:val="none" w:sz="0" w:space="0" w:color="auto"/>
        <w:bottom w:val="none" w:sz="0" w:space="0" w:color="auto"/>
        <w:right w:val="none" w:sz="0" w:space="0" w:color="auto"/>
      </w:divBdr>
    </w:div>
    <w:div w:id="1398045942">
      <w:bodyDiv w:val="1"/>
      <w:marLeft w:val="0"/>
      <w:marRight w:val="0"/>
      <w:marTop w:val="0"/>
      <w:marBottom w:val="0"/>
      <w:divBdr>
        <w:top w:val="none" w:sz="0" w:space="0" w:color="auto"/>
        <w:left w:val="none" w:sz="0" w:space="0" w:color="auto"/>
        <w:bottom w:val="none" w:sz="0" w:space="0" w:color="auto"/>
        <w:right w:val="none" w:sz="0" w:space="0" w:color="auto"/>
      </w:divBdr>
    </w:div>
    <w:div w:id="1399128734">
      <w:bodyDiv w:val="1"/>
      <w:marLeft w:val="0"/>
      <w:marRight w:val="0"/>
      <w:marTop w:val="0"/>
      <w:marBottom w:val="0"/>
      <w:divBdr>
        <w:top w:val="none" w:sz="0" w:space="0" w:color="auto"/>
        <w:left w:val="none" w:sz="0" w:space="0" w:color="auto"/>
        <w:bottom w:val="none" w:sz="0" w:space="0" w:color="auto"/>
        <w:right w:val="none" w:sz="0" w:space="0" w:color="auto"/>
      </w:divBdr>
    </w:div>
    <w:div w:id="1399203981">
      <w:bodyDiv w:val="1"/>
      <w:marLeft w:val="0"/>
      <w:marRight w:val="0"/>
      <w:marTop w:val="0"/>
      <w:marBottom w:val="0"/>
      <w:divBdr>
        <w:top w:val="none" w:sz="0" w:space="0" w:color="auto"/>
        <w:left w:val="none" w:sz="0" w:space="0" w:color="auto"/>
        <w:bottom w:val="none" w:sz="0" w:space="0" w:color="auto"/>
        <w:right w:val="none" w:sz="0" w:space="0" w:color="auto"/>
      </w:divBdr>
    </w:div>
    <w:div w:id="1399547551">
      <w:bodyDiv w:val="1"/>
      <w:marLeft w:val="0"/>
      <w:marRight w:val="0"/>
      <w:marTop w:val="0"/>
      <w:marBottom w:val="0"/>
      <w:divBdr>
        <w:top w:val="none" w:sz="0" w:space="0" w:color="auto"/>
        <w:left w:val="none" w:sz="0" w:space="0" w:color="auto"/>
        <w:bottom w:val="none" w:sz="0" w:space="0" w:color="auto"/>
        <w:right w:val="none" w:sz="0" w:space="0" w:color="auto"/>
      </w:divBdr>
    </w:div>
    <w:div w:id="1400323443">
      <w:bodyDiv w:val="1"/>
      <w:marLeft w:val="0"/>
      <w:marRight w:val="0"/>
      <w:marTop w:val="0"/>
      <w:marBottom w:val="0"/>
      <w:divBdr>
        <w:top w:val="none" w:sz="0" w:space="0" w:color="auto"/>
        <w:left w:val="none" w:sz="0" w:space="0" w:color="auto"/>
        <w:bottom w:val="none" w:sz="0" w:space="0" w:color="auto"/>
        <w:right w:val="none" w:sz="0" w:space="0" w:color="auto"/>
      </w:divBdr>
    </w:div>
    <w:div w:id="1400400175">
      <w:bodyDiv w:val="1"/>
      <w:marLeft w:val="0"/>
      <w:marRight w:val="0"/>
      <w:marTop w:val="0"/>
      <w:marBottom w:val="0"/>
      <w:divBdr>
        <w:top w:val="none" w:sz="0" w:space="0" w:color="auto"/>
        <w:left w:val="none" w:sz="0" w:space="0" w:color="auto"/>
        <w:bottom w:val="none" w:sz="0" w:space="0" w:color="auto"/>
        <w:right w:val="none" w:sz="0" w:space="0" w:color="auto"/>
      </w:divBdr>
    </w:div>
    <w:div w:id="1400707603">
      <w:bodyDiv w:val="1"/>
      <w:marLeft w:val="0"/>
      <w:marRight w:val="0"/>
      <w:marTop w:val="0"/>
      <w:marBottom w:val="0"/>
      <w:divBdr>
        <w:top w:val="none" w:sz="0" w:space="0" w:color="auto"/>
        <w:left w:val="none" w:sz="0" w:space="0" w:color="auto"/>
        <w:bottom w:val="none" w:sz="0" w:space="0" w:color="auto"/>
        <w:right w:val="none" w:sz="0" w:space="0" w:color="auto"/>
      </w:divBdr>
    </w:div>
    <w:div w:id="1401290815">
      <w:bodyDiv w:val="1"/>
      <w:marLeft w:val="0"/>
      <w:marRight w:val="0"/>
      <w:marTop w:val="0"/>
      <w:marBottom w:val="0"/>
      <w:divBdr>
        <w:top w:val="none" w:sz="0" w:space="0" w:color="auto"/>
        <w:left w:val="none" w:sz="0" w:space="0" w:color="auto"/>
        <w:bottom w:val="none" w:sz="0" w:space="0" w:color="auto"/>
        <w:right w:val="none" w:sz="0" w:space="0" w:color="auto"/>
      </w:divBdr>
    </w:div>
    <w:div w:id="1401556979">
      <w:bodyDiv w:val="1"/>
      <w:marLeft w:val="0"/>
      <w:marRight w:val="0"/>
      <w:marTop w:val="0"/>
      <w:marBottom w:val="0"/>
      <w:divBdr>
        <w:top w:val="none" w:sz="0" w:space="0" w:color="auto"/>
        <w:left w:val="none" w:sz="0" w:space="0" w:color="auto"/>
        <w:bottom w:val="none" w:sz="0" w:space="0" w:color="auto"/>
        <w:right w:val="none" w:sz="0" w:space="0" w:color="auto"/>
      </w:divBdr>
    </w:div>
    <w:div w:id="1401639143">
      <w:bodyDiv w:val="1"/>
      <w:marLeft w:val="0"/>
      <w:marRight w:val="0"/>
      <w:marTop w:val="0"/>
      <w:marBottom w:val="0"/>
      <w:divBdr>
        <w:top w:val="none" w:sz="0" w:space="0" w:color="auto"/>
        <w:left w:val="none" w:sz="0" w:space="0" w:color="auto"/>
        <w:bottom w:val="none" w:sz="0" w:space="0" w:color="auto"/>
        <w:right w:val="none" w:sz="0" w:space="0" w:color="auto"/>
      </w:divBdr>
    </w:div>
    <w:div w:id="1402410287">
      <w:bodyDiv w:val="1"/>
      <w:marLeft w:val="0"/>
      <w:marRight w:val="0"/>
      <w:marTop w:val="0"/>
      <w:marBottom w:val="0"/>
      <w:divBdr>
        <w:top w:val="none" w:sz="0" w:space="0" w:color="auto"/>
        <w:left w:val="none" w:sz="0" w:space="0" w:color="auto"/>
        <w:bottom w:val="none" w:sz="0" w:space="0" w:color="auto"/>
        <w:right w:val="none" w:sz="0" w:space="0" w:color="auto"/>
      </w:divBdr>
    </w:div>
    <w:div w:id="1402824861">
      <w:bodyDiv w:val="1"/>
      <w:marLeft w:val="0"/>
      <w:marRight w:val="0"/>
      <w:marTop w:val="0"/>
      <w:marBottom w:val="0"/>
      <w:divBdr>
        <w:top w:val="none" w:sz="0" w:space="0" w:color="auto"/>
        <w:left w:val="none" w:sz="0" w:space="0" w:color="auto"/>
        <w:bottom w:val="none" w:sz="0" w:space="0" w:color="auto"/>
        <w:right w:val="none" w:sz="0" w:space="0" w:color="auto"/>
      </w:divBdr>
    </w:div>
    <w:div w:id="1403790723">
      <w:bodyDiv w:val="1"/>
      <w:marLeft w:val="0"/>
      <w:marRight w:val="0"/>
      <w:marTop w:val="0"/>
      <w:marBottom w:val="0"/>
      <w:divBdr>
        <w:top w:val="none" w:sz="0" w:space="0" w:color="auto"/>
        <w:left w:val="none" w:sz="0" w:space="0" w:color="auto"/>
        <w:bottom w:val="none" w:sz="0" w:space="0" w:color="auto"/>
        <w:right w:val="none" w:sz="0" w:space="0" w:color="auto"/>
      </w:divBdr>
    </w:div>
    <w:div w:id="1404571701">
      <w:bodyDiv w:val="1"/>
      <w:marLeft w:val="0"/>
      <w:marRight w:val="0"/>
      <w:marTop w:val="0"/>
      <w:marBottom w:val="0"/>
      <w:divBdr>
        <w:top w:val="none" w:sz="0" w:space="0" w:color="auto"/>
        <w:left w:val="none" w:sz="0" w:space="0" w:color="auto"/>
        <w:bottom w:val="none" w:sz="0" w:space="0" w:color="auto"/>
        <w:right w:val="none" w:sz="0" w:space="0" w:color="auto"/>
      </w:divBdr>
    </w:div>
    <w:div w:id="1405028819">
      <w:bodyDiv w:val="1"/>
      <w:marLeft w:val="0"/>
      <w:marRight w:val="0"/>
      <w:marTop w:val="0"/>
      <w:marBottom w:val="0"/>
      <w:divBdr>
        <w:top w:val="none" w:sz="0" w:space="0" w:color="auto"/>
        <w:left w:val="none" w:sz="0" w:space="0" w:color="auto"/>
        <w:bottom w:val="none" w:sz="0" w:space="0" w:color="auto"/>
        <w:right w:val="none" w:sz="0" w:space="0" w:color="auto"/>
      </w:divBdr>
    </w:div>
    <w:div w:id="1406957690">
      <w:bodyDiv w:val="1"/>
      <w:marLeft w:val="0"/>
      <w:marRight w:val="0"/>
      <w:marTop w:val="0"/>
      <w:marBottom w:val="0"/>
      <w:divBdr>
        <w:top w:val="none" w:sz="0" w:space="0" w:color="auto"/>
        <w:left w:val="none" w:sz="0" w:space="0" w:color="auto"/>
        <w:bottom w:val="none" w:sz="0" w:space="0" w:color="auto"/>
        <w:right w:val="none" w:sz="0" w:space="0" w:color="auto"/>
      </w:divBdr>
    </w:div>
    <w:div w:id="1407456094">
      <w:bodyDiv w:val="1"/>
      <w:marLeft w:val="0"/>
      <w:marRight w:val="0"/>
      <w:marTop w:val="0"/>
      <w:marBottom w:val="0"/>
      <w:divBdr>
        <w:top w:val="none" w:sz="0" w:space="0" w:color="auto"/>
        <w:left w:val="none" w:sz="0" w:space="0" w:color="auto"/>
        <w:bottom w:val="none" w:sz="0" w:space="0" w:color="auto"/>
        <w:right w:val="none" w:sz="0" w:space="0" w:color="auto"/>
      </w:divBdr>
    </w:div>
    <w:div w:id="1407529354">
      <w:bodyDiv w:val="1"/>
      <w:marLeft w:val="0"/>
      <w:marRight w:val="0"/>
      <w:marTop w:val="0"/>
      <w:marBottom w:val="0"/>
      <w:divBdr>
        <w:top w:val="none" w:sz="0" w:space="0" w:color="auto"/>
        <w:left w:val="none" w:sz="0" w:space="0" w:color="auto"/>
        <w:bottom w:val="none" w:sz="0" w:space="0" w:color="auto"/>
        <w:right w:val="none" w:sz="0" w:space="0" w:color="auto"/>
      </w:divBdr>
    </w:div>
    <w:div w:id="1407848179">
      <w:bodyDiv w:val="1"/>
      <w:marLeft w:val="0"/>
      <w:marRight w:val="0"/>
      <w:marTop w:val="0"/>
      <w:marBottom w:val="0"/>
      <w:divBdr>
        <w:top w:val="none" w:sz="0" w:space="0" w:color="auto"/>
        <w:left w:val="none" w:sz="0" w:space="0" w:color="auto"/>
        <w:bottom w:val="none" w:sz="0" w:space="0" w:color="auto"/>
        <w:right w:val="none" w:sz="0" w:space="0" w:color="auto"/>
      </w:divBdr>
    </w:div>
    <w:div w:id="1408383910">
      <w:bodyDiv w:val="1"/>
      <w:marLeft w:val="0"/>
      <w:marRight w:val="0"/>
      <w:marTop w:val="0"/>
      <w:marBottom w:val="0"/>
      <w:divBdr>
        <w:top w:val="none" w:sz="0" w:space="0" w:color="auto"/>
        <w:left w:val="none" w:sz="0" w:space="0" w:color="auto"/>
        <w:bottom w:val="none" w:sz="0" w:space="0" w:color="auto"/>
        <w:right w:val="none" w:sz="0" w:space="0" w:color="auto"/>
      </w:divBdr>
    </w:div>
    <w:div w:id="1409186664">
      <w:bodyDiv w:val="1"/>
      <w:marLeft w:val="0"/>
      <w:marRight w:val="0"/>
      <w:marTop w:val="0"/>
      <w:marBottom w:val="0"/>
      <w:divBdr>
        <w:top w:val="none" w:sz="0" w:space="0" w:color="auto"/>
        <w:left w:val="none" w:sz="0" w:space="0" w:color="auto"/>
        <w:bottom w:val="none" w:sz="0" w:space="0" w:color="auto"/>
        <w:right w:val="none" w:sz="0" w:space="0" w:color="auto"/>
      </w:divBdr>
    </w:div>
    <w:div w:id="1409957079">
      <w:bodyDiv w:val="1"/>
      <w:marLeft w:val="0"/>
      <w:marRight w:val="0"/>
      <w:marTop w:val="0"/>
      <w:marBottom w:val="0"/>
      <w:divBdr>
        <w:top w:val="none" w:sz="0" w:space="0" w:color="auto"/>
        <w:left w:val="none" w:sz="0" w:space="0" w:color="auto"/>
        <w:bottom w:val="none" w:sz="0" w:space="0" w:color="auto"/>
        <w:right w:val="none" w:sz="0" w:space="0" w:color="auto"/>
      </w:divBdr>
    </w:div>
    <w:div w:id="1409965322">
      <w:bodyDiv w:val="1"/>
      <w:marLeft w:val="0"/>
      <w:marRight w:val="0"/>
      <w:marTop w:val="0"/>
      <w:marBottom w:val="0"/>
      <w:divBdr>
        <w:top w:val="none" w:sz="0" w:space="0" w:color="auto"/>
        <w:left w:val="none" w:sz="0" w:space="0" w:color="auto"/>
        <w:bottom w:val="none" w:sz="0" w:space="0" w:color="auto"/>
        <w:right w:val="none" w:sz="0" w:space="0" w:color="auto"/>
      </w:divBdr>
    </w:div>
    <w:div w:id="1410535734">
      <w:bodyDiv w:val="1"/>
      <w:marLeft w:val="0"/>
      <w:marRight w:val="0"/>
      <w:marTop w:val="0"/>
      <w:marBottom w:val="0"/>
      <w:divBdr>
        <w:top w:val="none" w:sz="0" w:space="0" w:color="auto"/>
        <w:left w:val="none" w:sz="0" w:space="0" w:color="auto"/>
        <w:bottom w:val="none" w:sz="0" w:space="0" w:color="auto"/>
        <w:right w:val="none" w:sz="0" w:space="0" w:color="auto"/>
      </w:divBdr>
    </w:div>
    <w:div w:id="1412116994">
      <w:bodyDiv w:val="1"/>
      <w:marLeft w:val="0"/>
      <w:marRight w:val="0"/>
      <w:marTop w:val="0"/>
      <w:marBottom w:val="0"/>
      <w:divBdr>
        <w:top w:val="none" w:sz="0" w:space="0" w:color="auto"/>
        <w:left w:val="none" w:sz="0" w:space="0" w:color="auto"/>
        <w:bottom w:val="none" w:sz="0" w:space="0" w:color="auto"/>
        <w:right w:val="none" w:sz="0" w:space="0" w:color="auto"/>
      </w:divBdr>
    </w:div>
    <w:div w:id="1412461385">
      <w:bodyDiv w:val="1"/>
      <w:marLeft w:val="0"/>
      <w:marRight w:val="0"/>
      <w:marTop w:val="0"/>
      <w:marBottom w:val="0"/>
      <w:divBdr>
        <w:top w:val="none" w:sz="0" w:space="0" w:color="auto"/>
        <w:left w:val="none" w:sz="0" w:space="0" w:color="auto"/>
        <w:bottom w:val="none" w:sz="0" w:space="0" w:color="auto"/>
        <w:right w:val="none" w:sz="0" w:space="0" w:color="auto"/>
      </w:divBdr>
    </w:div>
    <w:div w:id="1412509274">
      <w:bodyDiv w:val="1"/>
      <w:marLeft w:val="0"/>
      <w:marRight w:val="0"/>
      <w:marTop w:val="0"/>
      <w:marBottom w:val="0"/>
      <w:divBdr>
        <w:top w:val="none" w:sz="0" w:space="0" w:color="auto"/>
        <w:left w:val="none" w:sz="0" w:space="0" w:color="auto"/>
        <w:bottom w:val="none" w:sz="0" w:space="0" w:color="auto"/>
        <w:right w:val="none" w:sz="0" w:space="0" w:color="auto"/>
      </w:divBdr>
    </w:div>
    <w:div w:id="1412697643">
      <w:bodyDiv w:val="1"/>
      <w:marLeft w:val="0"/>
      <w:marRight w:val="0"/>
      <w:marTop w:val="0"/>
      <w:marBottom w:val="0"/>
      <w:divBdr>
        <w:top w:val="none" w:sz="0" w:space="0" w:color="auto"/>
        <w:left w:val="none" w:sz="0" w:space="0" w:color="auto"/>
        <w:bottom w:val="none" w:sz="0" w:space="0" w:color="auto"/>
        <w:right w:val="none" w:sz="0" w:space="0" w:color="auto"/>
      </w:divBdr>
    </w:div>
    <w:div w:id="1412846433">
      <w:bodyDiv w:val="1"/>
      <w:marLeft w:val="0"/>
      <w:marRight w:val="0"/>
      <w:marTop w:val="0"/>
      <w:marBottom w:val="0"/>
      <w:divBdr>
        <w:top w:val="none" w:sz="0" w:space="0" w:color="auto"/>
        <w:left w:val="none" w:sz="0" w:space="0" w:color="auto"/>
        <w:bottom w:val="none" w:sz="0" w:space="0" w:color="auto"/>
        <w:right w:val="none" w:sz="0" w:space="0" w:color="auto"/>
      </w:divBdr>
    </w:div>
    <w:div w:id="1414282212">
      <w:bodyDiv w:val="1"/>
      <w:marLeft w:val="0"/>
      <w:marRight w:val="0"/>
      <w:marTop w:val="0"/>
      <w:marBottom w:val="0"/>
      <w:divBdr>
        <w:top w:val="none" w:sz="0" w:space="0" w:color="auto"/>
        <w:left w:val="none" w:sz="0" w:space="0" w:color="auto"/>
        <w:bottom w:val="none" w:sz="0" w:space="0" w:color="auto"/>
        <w:right w:val="none" w:sz="0" w:space="0" w:color="auto"/>
      </w:divBdr>
    </w:div>
    <w:div w:id="1415053515">
      <w:bodyDiv w:val="1"/>
      <w:marLeft w:val="0"/>
      <w:marRight w:val="0"/>
      <w:marTop w:val="0"/>
      <w:marBottom w:val="0"/>
      <w:divBdr>
        <w:top w:val="none" w:sz="0" w:space="0" w:color="auto"/>
        <w:left w:val="none" w:sz="0" w:space="0" w:color="auto"/>
        <w:bottom w:val="none" w:sz="0" w:space="0" w:color="auto"/>
        <w:right w:val="none" w:sz="0" w:space="0" w:color="auto"/>
      </w:divBdr>
    </w:div>
    <w:div w:id="1415123101">
      <w:bodyDiv w:val="1"/>
      <w:marLeft w:val="0"/>
      <w:marRight w:val="0"/>
      <w:marTop w:val="0"/>
      <w:marBottom w:val="0"/>
      <w:divBdr>
        <w:top w:val="none" w:sz="0" w:space="0" w:color="auto"/>
        <w:left w:val="none" w:sz="0" w:space="0" w:color="auto"/>
        <w:bottom w:val="none" w:sz="0" w:space="0" w:color="auto"/>
        <w:right w:val="none" w:sz="0" w:space="0" w:color="auto"/>
      </w:divBdr>
    </w:div>
    <w:div w:id="1417047687">
      <w:bodyDiv w:val="1"/>
      <w:marLeft w:val="0"/>
      <w:marRight w:val="0"/>
      <w:marTop w:val="0"/>
      <w:marBottom w:val="0"/>
      <w:divBdr>
        <w:top w:val="none" w:sz="0" w:space="0" w:color="auto"/>
        <w:left w:val="none" w:sz="0" w:space="0" w:color="auto"/>
        <w:bottom w:val="none" w:sz="0" w:space="0" w:color="auto"/>
        <w:right w:val="none" w:sz="0" w:space="0" w:color="auto"/>
      </w:divBdr>
    </w:div>
    <w:div w:id="1417481566">
      <w:bodyDiv w:val="1"/>
      <w:marLeft w:val="0"/>
      <w:marRight w:val="0"/>
      <w:marTop w:val="0"/>
      <w:marBottom w:val="0"/>
      <w:divBdr>
        <w:top w:val="none" w:sz="0" w:space="0" w:color="auto"/>
        <w:left w:val="none" w:sz="0" w:space="0" w:color="auto"/>
        <w:bottom w:val="none" w:sz="0" w:space="0" w:color="auto"/>
        <w:right w:val="none" w:sz="0" w:space="0" w:color="auto"/>
      </w:divBdr>
    </w:div>
    <w:div w:id="1417903559">
      <w:bodyDiv w:val="1"/>
      <w:marLeft w:val="0"/>
      <w:marRight w:val="0"/>
      <w:marTop w:val="0"/>
      <w:marBottom w:val="0"/>
      <w:divBdr>
        <w:top w:val="none" w:sz="0" w:space="0" w:color="auto"/>
        <w:left w:val="none" w:sz="0" w:space="0" w:color="auto"/>
        <w:bottom w:val="none" w:sz="0" w:space="0" w:color="auto"/>
        <w:right w:val="none" w:sz="0" w:space="0" w:color="auto"/>
      </w:divBdr>
    </w:div>
    <w:div w:id="1418287563">
      <w:bodyDiv w:val="1"/>
      <w:marLeft w:val="0"/>
      <w:marRight w:val="0"/>
      <w:marTop w:val="0"/>
      <w:marBottom w:val="0"/>
      <w:divBdr>
        <w:top w:val="none" w:sz="0" w:space="0" w:color="auto"/>
        <w:left w:val="none" w:sz="0" w:space="0" w:color="auto"/>
        <w:bottom w:val="none" w:sz="0" w:space="0" w:color="auto"/>
        <w:right w:val="none" w:sz="0" w:space="0" w:color="auto"/>
      </w:divBdr>
    </w:div>
    <w:div w:id="1419788267">
      <w:bodyDiv w:val="1"/>
      <w:marLeft w:val="0"/>
      <w:marRight w:val="0"/>
      <w:marTop w:val="0"/>
      <w:marBottom w:val="0"/>
      <w:divBdr>
        <w:top w:val="none" w:sz="0" w:space="0" w:color="auto"/>
        <w:left w:val="none" w:sz="0" w:space="0" w:color="auto"/>
        <w:bottom w:val="none" w:sz="0" w:space="0" w:color="auto"/>
        <w:right w:val="none" w:sz="0" w:space="0" w:color="auto"/>
      </w:divBdr>
    </w:div>
    <w:div w:id="1420366075">
      <w:bodyDiv w:val="1"/>
      <w:marLeft w:val="0"/>
      <w:marRight w:val="0"/>
      <w:marTop w:val="0"/>
      <w:marBottom w:val="0"/>
      <w:divBdr>
        <w:top w:val="none" w:sz="0" w:space="0" w:color="auto"/>
        <w:left w:val="none" w:sz="0" w:space="0" w:color="auto"/>
        <w:bottom w:val="none" w:sz="0" w:space="0" w:color="auto"/>
        <w:right w:val="none" w:sz="0" w:space="0" w:color="auto"/>
      </w:divBdr>
    </w:div>
    <w:div w:id="1421439919">
      <w:bodyDiv w:val="1"/>
      <w:marLeft w:val="0"/>
      <w:marRight w:val="0"/>
      <w:marTop w:val="0"/>
      <w:marBottom w:val="0"/>
      <w:divBdr>
        <w:top w:val="none" w:sz="0" w:space="0" w:color="auto"/>
        <w:left w:val="none" w:sz="0" w:space="0" w:color="auto"/>
        <w:bottom w:val="none" w:sz="0" w:space="0" w:color="auto"/>
        <w:right w:val="none" w:sz="0" w:space="0" w:color="auto"/>
      </w:divBdr>
    </w:div>
    <w:div w:id="1421675831">
      <w:bodyDiv w:val="1"/>
      <w:marLeft w:val="0"/>
      <w:marRight w:val="0"/>
      <w:marTop w:val="0"/>
      <w:marBottom w:val="0"/>
      <w:divBdr>
        <w:top w:val="none" w:sz="0" w:space="0" w:color="auto"/>
        <w:left w:val="none" w:sz="0" w:space="0" w:color="auto"/>
        <w:bottom w:val="none" w:sz="0" w:space="0" w:color="auto"/>
        <w:right w:val="none" w:sz="0" w:space="0" w:color="auto"/>
      </w:divBdr>
    </w:div>
    <w:div w:id="1421827370">
      <w:bodyDiv w:val="1"/>
      <w:marLeft w:val="0"/>
      <w:marRight w:val="0"/>
      <w:marTop w:val="0"/>
      <w:marBottom w:val="0"/>
      <w:divBdr>
        <w:top w:val="none" w:sz="0" w:space="0" w:color="auto"/>
        <w:left w:val="none" w:sz="0" w:space="0" w:color="auto"/>
        <w:bottom w:val="none" w:sz="0" w:space="0" w:color="auto"/>
        <w:right w:val="none" w:sz="0" w:space="0" w:color="auto"/>
      </w:divBdr>
    </w:div>
    <w:div w:id="1424453143">
      <w:bodyDiv w:val="1"/>
      <w:marLeft w:val="0"/>
      <w:marRight w:val="0"/>
      <w:marTop w:val="0"/>
      <w:marBottom w:val="0"/>
      <w:divBdr>
        <w:top w:val="none" w:sz="0" w:space="0" w:color="auto"/>
        <w:left w:val="none" w:sz="0" w:space="0" w:color="auto"/>
        <w:bottom w:val="none" w:sz="0" w:space="0" w:color="auto"/>
        <w:right w:val="none" w:sz="0" w:space="0" w:color="auto"/>
      </w:divBdr>
    </w:div>
    <w:div w:id="1425229441">
      <w:bodyDiv w:val="1"/>
      <w:marLeft w:val="0"/>
      <w:marRight w:val="0"/>
      <w:marTop w:val="0"/>
      <w:marBottom w:val="0"/>
      <w:divBdr>
        <w:top w:val="none" w:sz="0" w:space="0" w:color="auto"/>
        <w:left w:val="none" w:sz="0" w:space="0" w:color="auto"/>
        <w:bottom w:val="none" w:sz="0" w:space="0" w:color="auto"/>
        <w:right w:val="none" w:sz="0" w:space="0" w:color="auto"/>
      </w:divBdr>
    </w:div>
    <w:div w:id="1425301989">
      <w:bodyDiv w:val="1"/>
      <w:marLeft w:val="0"/>
      <w:marRight w:val="0"/>
      <w:marTop w:val="0"/>
      <w:marBottom w:val="0"/>
      <w:divBdr>
        <w:top w:val="none" w:sz="0" w:space="0" w:color="auto"/>
        <w:left w:val="none" w:sz="0" w:space="0" w:color="auto"/>
        <w:bottom w:val="none" w:sz="0" w:space="0" w:color="auto"/>
        <w:right w:val="none" w:sz="0" w:space="0" w:color="auto"/>
      </w:divBdr>
    </w:div>
    <w:div w:id="1425498293">
      <w:bodyDiv w:val="1"/>
      <w:marLeft w:val="0"/>
      <w:marRight w:val="0"/>
      <w:marTop w:val="0"/>
      <w:marBottom w:val="0"/>
      <w:divBdr>
        <w:top w:val="none" w:sz="0" w:space="0" w:color="auto"/>
        <w:left w:val="none" w:sz="0" w:space="0" w:color="auto"/>
        <w:bottom w:val="none" w:sz="0" w:space="0" w:color="auto"/>
        <w:right w:val="none" w:sz="0" w:space="0" w:color="auto"/>
      </w:divBdr>
    </w:div>
    <w:div w:id="1426456876">
      <w:bodyDiv w:val="1"/>
      <w:marLeft w:val="0"/>
      <w:marRight w:val="0"/>
      <w:marTop w:val="0"/>
      <w:marBottom w:val="0"/>
      <w:divBdr>
        <w:top w:val="none" w:sz="0" w:space="0" w:color="auto"/>
        <w:left w:val="none" w:sz="0" w:space="0" w:color="auto"/>
        <w:bottom w:val="none" w:sz="0" w:space="0" w:color="auto"/>
        <w:right w:val="none" w:sz="0" w:space="0" w:color="auto"/>
      </w:divBdr>
    </w:div>
    <w:div w:id="1426732560">
      <w:bodyDiv w:val="1"/>
      <w:marLeft w:val="0"/>
      <w:marRight w:val="0"/>
      <w:marTop w:val="0"/>
      <w:marBottom w:val="0"/>
      <w:divBdr>
        <w:top w:val="none" w:sz="0" w:space="0" w:color="auto"/>
        <w:left w:val="none" w:sz="0" w:space="0" w:color="auto"/>
        <w:bottom w:val="none" w:sz="0" w:space="0" w:color="auto"/>
        <w:right w:val="none" w:sz="0" w:space="0" w:color="auto"/>
      </w:divBdr>
    </w:div>
    <w:div w:id="1427120025">
      <w:bodyDiv w:val="1"/>
      <w:marLeft w:val="0"/>
      <w:marRight w:val="0"/>
      <w:marTop w:val="0"/>
      <w:marBottom w:val="0"/>
      <w:divBdr>
        <w:top w:val="none" w:sz="0" w:space="0" w:color="auto"/>
        <w:left w:val="none" w:sz="0" w:space="0" w:color="auto"/>
        <w:bottom w:val="none" w:sz="0" w:space="0" w:color="auto"/>
        <w:right w:val="none" w:sz="0" w:space="0" w:color="auto"/>
      </w:divBdr>
    </w:div>
    <w:div w:id="1427848925">
      <w:bodyDiv w:val="1"/>
      <w:marLeft w:val="0"/>
      <w:marRight w:val="0"/>
      <w:marTop w:val="0"/>
      <w:marBottom w:val="0"/>
      <w:divBdr>
        <w:top w:val="none" w:sz="0" w:space="0" w:color="auto"/>
        <w:left w:val="none" w:sz="0" w:space="0" w:color="auto"/>
        <w:bottom w:val="none" w:sz="0" w:space="0" w:color="auto"/>
        <w:right w:val="none" w:sz="0" w:space="0" w:color="auto"/>
      </w:divBdr>
    </w:div>
    <w:div w:id="1428383381">
      <w:bodyDiv w:val="1"/>
      <w:marLeft w:val="0"/>
      <w:marRight w:val="0"/>
      <w:marTop w:val="0"/>
      <w:marBottom w:val="0"/>
      <w:divBdr>
        <w:top w:val="none" w:sz="0" w:space="0" w:color="auto"/>
        <w:left w:val="none" w:sz="0" w:space="0" w:color="auto"/>
        <w:bottom w:val="none" w:sz="0" w:space="0" w:color="auto"/>
        <w:right w:val="none" w:sz="0" w:space="0" w:color="auto"/>
      </w:divBdr>
    </w:div>
    <w:div w:id="1430351190">
      <w:bodyDiv w:val="1"/>
      <w:marLeft w:val="0"/>
      <w:marRight w:val="0"/>
      <w:marTop w:val="0"/>
      <w:marBottom w:val="0"/>
      <w:divBdr>
        <w:top w:val="none" w:sz="0" w:space="0" w:color="auto"/>
        <w:left w:val="none" w:sz="0" w:space="0" w:color="auto"/>
        <w:bottom w:val="none" w:sz="0" w:space="0" w:color="auto"/>
        <w:right w:val="none" w:sz="0" w:space="0" w:color="auto"/>
      </w:divBdr>
    </w:div>
    <w:div w:id="1431780070">
      <w:bodyDiv w:val="1"/>
      <w:marLeft w:val="0"/>
      <w:marRight w:val="0"/>
      <w:marTop w:val="0"/>
      <w:marBottom w:val="0"/>
      <w:divBdr>
        <w:top w:val="none" w:sz="0" w:space="0" w:color="auto"/>
        <w:left w:val="none" w:sz="0" w:space="0" w:color="auto"/>
        <w:bottom w:val="none" w:sz="0" w:space="0" w:color="auto"/>
        <w:right w:val="none" w:sz="0" w:space="0" w:color="auto"/>
      </w:divBdr>
    </w:div>
    <w:div w:id="1431855127">
      <w:bodyDiv w:val="1"/>
      <w:marLeft w:val="0"/>
      <w:marRight w:val="0"/>
      <w:marTop w:val="0"/>
      <w:marBottom w:val="0"/>
      <w:divBdr>
        <w:top w:val="none" w:sz="0" w:space="0" w:color="auto"/>
        <w:left w:val="none" w:sz="0" w:space="0" w:color="auto"/>
        <w:bottom w:val="none" w:sz="0" w:space="0" w:color="auto"/>
        <w:right w:val="none" w:sz="0" w:space="0" w:color="auto"/>
      </w:divBdr>
    </w:div>
    <w:div w:id="1432437651">
      <w:bodyDiv w:val="1"/>
      <w:marLeft w:val="0"/>
      <w:marRight w:val="0"/>
      <w:marTop w:val="0"/>
      <w:marBottom w:val="0"/>
      <w:divBdr>
        <w:top w:val="none" w:sz="0" w:space="0" w:color="auto"/>
        <w:left w:val="none" w:sz="0" w:space="0" w:color="auto"/>
        <w:bottom w:val="none" w:sz="0" w:space="0" w:color="auto"/>
        <w:right w:val="none" w:sz="0" w:space="0" w:color="auto"/>
      </w:divBdr>
    </w:div>
    <w:div w:id="1432555712">
      <w:bodyDiv w:val="1"/>
      <w:marLeft w:val="0"/>
      <w:marRight w:val="0"/>
      <w:marTop w:val="0"/>
      <w:marBottom w:val="0"/>
      <w:divBdr>
        <w:top w:val="none" w:sz="0" w:space="0" w:color="auto"/>
        <w:left w:val="none" w:sz="0" w:space="0" w:color="auto"/>
        <w:bottom w:val="none" w:sz="0" w:space="0" w:color="auto"/>
        <w:right w:val="none" w:sz="0" w:space="0" w:color="auto"/>
      </w:divBdr>
    </w:div>
    <w:div w:id="1433277328">
      <w:bodyDiv w:val="1"/>
      <w:marLeft w:val="0"/>
      <w:marRight w:val="0"/>
      <w:marTop w:val="0"/>
      <w:marBottom w:val="0"/>
      <w:divBdr>
        <w:top w:val="none" w:sz="0" w:space="0" w:color="auto"/>
        <w:left w:val="none" w:sz="0" w:space="0" w:color="auto"/>
        <w:bottom w:val="none" w:sz="0" w:space="0" w:color="auto"/>
        <w:right w:val="none" w:sz="0" w:space="0" w:color="auto"/>
      </w:divBdr>
    </w:div>
    <w:div w:id="1433286082">
      <w:bodyDiv w:val="1"/>
      <w:marLeft w:val="0"/>
      <w:marRight w:val="0"/>
      <w:marTop w:val="0"/>
      <w:marBottom w:val="0"/>
      <w:divBdr>
        <w:top w:val="none" w:sz="0" w:space="0" w:color="auto"/>
        <w:left w:val="none" w:sz="0" w:space="0" w:color="auto"/>
        <w:bottom w:val="none" w:sz="0" w:space="0" w:color="auto"/>
        <w:right w:val="none" w:sz="0" w:space="0" w:color="auto"/>
      </w:divBdr>
    </w:div>
    <w:div w:id="1434204098">
      <w:bodyDiv w:val="1"/>
      <w:marLeft w:val="0"/>
      <w:marRight w:val="0"/>
      <w:marTop w:val="0"/>
      <w:marBottom w:val="0"/>
      <w:divBdr>
        <w:top w:val="none" w:sz="0" w:space="0" w:color="auto"/>
        <w:left w:val="none" w:sz="0" w:space="0" w:color="auto"/>
        <w:bottom w:val="none" w:sz="0" w:space="0" w:color="auto"/>
        <w:right w:val="none" w:sz="0" w:space="0" w:color="auto"/>
      </w:divBdr>
    </w:div>
    <w:div w:id="1434783945">
      <w:bodyDiv w:val="1"/>
      <w:marLeft w:val="0"/>
      <w:marRight w:val="0"/>
      <w:marTop w:val="0"/>
      <w:marBottom w:val="0"/>
      <w:divBdr>
        <w:top w:val="none" w:sz="0" w:space="0" w:color="auto"/>
        <w:left w:val="none" w:sz="0" w:space="0" w:color="auto"/>
        <w:bottom w:val="none" w:sz="0" w:space="0" w:color="auto"/>
        <w:right w:val="none" w:sz="0" w:space="0" w:color="auto"/>
      </w:divBdr>
    </w:div>
    <w:div w:id="1434856171">
      <w:bodyDiv w:val="1"/>
      <w:marLeft w:val="0"/>
      <w:marRight w:val="0"/>
      <w:marTop w:val="0"/>
      <w:marBottom w:val="0"/>
      <w:divBdr>
        <w:top w:val="none" w:sz="0" w:space="0" w:color="auto"/>
        <w:left w:val="none" w:sz="0" w:space="0" w:color="auto"/>
        <w:bottom w:val="none" w:sz="0" w:space="0" w:color="auto"/>
        <w:right w:val="none" w:sz="0" w:space="0" w:color="auto"/>
      </w:divBdr>
    </w:div>
    <w:div w:id="1435514691">
      <w:bodyDiv w:val="1"/>
      <w:marLeft w:val="0"/>
      <w:marRight w:val="0"/>
      <w:marTop w:val="0"/>
      <w:marBottom w:val="0"/>
      <w:divBdr>
        <w:top w:val="none" w:sz="0" w:space="0" w:color="auto"/>
        <w:left w:val="none" w:sz="0" w:space="0" w:color="auto"/>
        <w:bottom w:val="none" w:sz="0" w:space="0" w:color="auto"/>
        <w:right w:val="none" w:sz="0" w:space="0" w:color="auto"/>
      </w:divBdr>
    </w:div>
    <w:div w:id="1435780742">
      <w:bodyDiv w:val="1"/>
      <w:marLeft w:val="0"/>
      <w:marRight w:val="0"/>
      <w:marTop w:val="0"/>
      <w:marBottom w:val="0"/>
      <w:divBdr>
        <w:top w:val="none" w:sz="0" w:space="0" w:color="auto"/>
        <w:left w:val="none" w:sz="0" w:space="0" w:color="auto"/>
        <w:bottom w:val="none" w:sz="0" w:space="0" w:color="auto"/>
        <w:right w:val="none" w:sz="0" w:space="0" w:color="auto"/>
      </w:divBdr>
    </w:div>
    <w:div w:id="1437285985">
      <w:bodyDiv w:val="1"/>
      <w:marLeft w:val="0"/>
      <w:marRight w:val="0"/>
      <w:marTop w:val="0"/>
      <w:marBottom w:val="0"/>
      <w:divBdr>
        <w:top w:val="none" w:sz="0" w:space="0" w:color="auto"/>
        <w:left w:val="none" w:sz="0" w:space="0" w:color="auto"/>
        <w:bottom w:val="none" w:sz="0" w:space="0" w:color="auto"/>
        <w:right w:val="none" w:sz="0" w:space="0" w:color="auto"/>
      </w:divBdr>
    </w:div>
    <w:div w:id="1437288726">
      <w:bodyDiv w:val="1"/>
      <w:marLeft w:val="0"/>
      <w:marRight w:val="0"/>
      <w:marTop w:val="0"/>
      <w:marBottom w:val="0"/>
      <w:divBdr>
        <w:top w:val="none" w:sz="0" w:space="0" w:color="auto"/>
        <w:left w:val="none" w:sz="0" w:space="0" w:color="auto"/>
        <w:bottom w:val="none" w:sz="0" w:space="0" w:color="auto"/>
        <w:right w:val="none" w:sz="0" w:space="0" w:color="auto"/>
      </w:divBdr>
    </w:div>
    <w:div w:id="1437825726">
      <w:bodyDiv w:val="1"/>
      <w:marLeft w:val="0"/>
      <w:marRight w:val="0"/>
      <w:marTop w:val="0"/>
      <w:marBottom w:val="0"/>
      <w:divBdr>
        <w:top w:val="none" w:sz="0" w:space="0" w:color="auto"/>
        <w:left w:val="none" w:sz="0" w:space="0" w:color="auto"/>
        <w:bottom w:val="none" w:sz="0" w:space="0" w:color="auto"/>
        <w:right w:val="none" w:sz="0" w:space="0" w:color="auto"/>
      </w:divBdr>
    </w:div>
    <w:div w:id="1438259839">
      <w:bodyDiv w:val="1"/>
      <w:marLeft w:val="0"/>
      <w:marRight w:val="0"/>
      <w:marTop w:val="0"/>
      <w:marBottom w:val="0"/>
      <w:divBdr>
        <w:top w:val="none" w:sz="0" w:space="0" w:color="auto"/>
        <w:left w:val="none" w:sz="0" w:space="0" w:color="auto"/>
        <w:bottom w:val="none" w:sz="0" w:space="0" w:color="auto"/>
        <w:right w:val="none" w:sz="0" w:space="0" w:color="auto"/>
      </w:divBdr>
    </w:div>
    <w:div w:id="1438597672">
      <w:bodyDiv w:val="1"/>
      <w:marLeft w:val="0"/>
      <w:marRight w:val="0"/>
      <w:marTop w:val="0"/>
      <w:marBottom w:val="0"/>
      <w:divBdr>
        <w:top w:val="none" w:sz="0" w:space="0" w:color="auto"/>
        <w:left w:val="none" w:sz="0" w:space="0" w:color="auto"/>
        <w:bottom w:val="none" w:sz="0" w:space="0" w:color="auto"/>
        <w:right w:val="none" w:sz="0" w:space="0" w:color="auto"/>
      </w:divBdr>
    </w:div>
    <w:div w:id="1439175596">
      <w:bodyDiv w:val="1"/>
      <w:marLeft w:val="0"/>
      <w:marRight w:val="0"/>
      <w:marTop w:val="0"/>
      <w:marBottom w:val="0"/>
      <w:divBdr>
        <w:top w:val="none" w:sz="0" w:space="0" w:color="auto"/>
        <w:left w:val="none" w:sz="0" w:space="0" w:color="auto"/>
        <w:bottom w:val="none" w:sz="0" w:space="0" w:color="auto"/>
        <w:right w:val="none" w:sz="0" w:space="0" w:color="auto"/>
      </w:divBdr>
    </w:div>
    <w:div w:id="1439253288">
      <w:bodyDiv w:val="1"/>
      <w:marLeft w:val="0"/>
      <w:marRight w:val="0"/>
      <w:marTop w:val="0"/>
      <w:marBottom w:val="0"/>
      <w:divBdr>
        <w:top w:val="none" w:sz="0" w:space="0" w:color="auto"/>
        <w:left w:val="none" w:sz="0" w:space="0" w:color="auto"/>
        <w:bottom w:val="none" w:sz="0" w:space="0" w:color="auto"/>
        <w:right w:val="none" w:sz="0" w:space="0" w:color="auto"/>
      </w:divBdr>
    </w:div>
    <w:div w:id="1441610227">
      <w:bodyDiv w:val="1"/>
      <w:marLeft w:val="0"/>
      <w:marRight w:val="0"/>
      <w:marTop w:val="0"/>
      <w:marBottom w:val="0"/>
      <w:divBdr>
        <w:top w:val="none" w:sz="0" w:space="0" w:color="auto"/>
        <w:left w:val="none" w:sz="0" w:space="0" w:color="auto"/>
        <w:bottom w:val="none" w:sz="0" w:space="0" w:color="auto"/>
        <w:right w:val="none" w:sz="0" w:space="0" w:color="auto"/>
      </w:divBdr>
    </w:div>
    <w:div w:id="1442145802">
      <w:bodyDiv w:val="1"/>
      <w:marLeft w:val="0"/>
      <w:marRight w:val="0"/>
      <w:marTop w:val="0"/>
      <w:marBottom w:val="0"/>
      <w:divBdr>
        <w:top w:val="none" w:sz="0" w:space="0" w:color="auto"/>
        <w:left w:val="none" w:sz="0" w:space="0" w:color="auto"/>
        <w:bottom w:val="none" w:sz="0" w:space="0" w:color="auto"/>
        <w:right w:val="none" w:sz="0" w:space="0" w:color="auto"/>
      </w:divBdr>
    </w:div>
    <w:div w:id="1442189704">
      <w:bodyDiv w:val="1"/>
      <w:marLeft w:val="0"/>
      <w:marRight w:val="0"/>
      <w:marTop w:val="0"/>
      <w:marBottom w:val="0"/>
      <w:divBdr>
        <w:top w:val="none" w:sz="0" w:space="0" w:color="auto"/>
        <w:left w:val="none" w:sz="0" w:space="0" w:color="auto"/>
        <w:bottom w:val="none" w:sz="0" w:space="0" w:color="auto"/>
        <w:right w:val="none" w:sz="0" w:space="0" w:color="auto"/>
      </w:divBdr>
    </w:div>
    <w:div w:id="1442266964">
      <w:bodyDiv w:val="1"/>
      <w:marLeft w:val="0"/>
      <w:marRight w:val="0"/>
      <w:marTop w:val="0"/>
      <w:marBottom w:val="0"/>
      <w:divBdr>
        <w:top w:val="none" w:sz="0" w:space="0" w:color="auto"/>
        <w:left w:val="none" w:sz="0" w:space="0" w:color="auto"/>
        <w:bottom w:val="none" w:sz="0" w:space="0" w:color="auto"/>
        <w:right w:val="none" w:sz="0" w:space="0" w:color="auto"/>
      </w:divBdr>
    </w:div>
    <w:div w:id="1443376604">
      <w:bodyDiv w:val="1"/>
      <w:marLeft w:val="0"/>
      <w:marRight w:val="0"/>
      <w:marTop w:val="0"/>
      <w:marBottom w:val="0"/>
      <w:divBdr>
        <w:top w:val="none" w:sz="0" w:space="0" w:color="auto"/>
        <w:left w:val="none" w:sz="0" w:space="0" w:color="auto"/>
        <w:bottom w:val="none" w:sz="0" w:space="0" w:color="auto"/>
        <w:right w:val="none" w:sz="0" w:space="0" w:color="auto"/>
      </w:divBdr>
    </w:div>
    <w:div w:id="1443723910">
      <w:bodyDiv w:val="1"/>
      <w:marLeft w:val="0"/>
      <w:marRight w:val="0"/>
      <w:marTop w:val="0"/>
      <w:marBottom w:val="0"/>
      <w:divBdr>
        <w:top w:val="none" w:sz="0" w:space="0" w:color="auto"/>
        <w:left w:val="none" w:sz="0" w:space="0" w:color="auto"/>
        <w:bottom w:val="none" w:sz="0" w:space="0" w:color="auto"/>
        <w:right w:val="none" w:sz="0" w:space="0" w:color="auto"/>
      </w:divBdr>
    </w:div>
    <w:div w:id="1444229926">
      <w:bodyDiv w:val="1"/>
      <w:marLeft w:val="0"/>
      <w:marRight w:val="0"/>
      <w:marTop w:val="0"/>
      <w:marBottom w:val="0"/>
      <w:divBdr>
        <w:top w:val="none" w:sz="0" w:space="0" w:color="auto"/>
        <w:left w:val="none" w:sz="0" w:space="0" w:color="auto"/>
        <w:bottom w:val="none" w:sz="0" w:space="0" w:color="auto"/>
        <w:right w:val="none" w:sz="0" w:space="0" w:color="auto"/>
      </w:divBdr>
    </w:div>
    <w:div w:id="1444302649">
      <w:bodyDiv w:val="1"/>
      <w:marLeft w:val="0"/>
      <w:marRight w:val="0"/>
      <w:marTop w:val="0"/>
      <w:marBottom w:val="0"/>
      <w:divBdr>
        <w:top w:val="none" w:sz="0" w:space="0" w:color="auto"/>
        <w:left w:val="none" w:sz="0" w:space="0" w:color="auto"/>
        <w:bottom w:val="none" w:sz="0" w:space="0" w:color="auto"/>
        <w:right w:val="none" w:sz="0" w:space="0" w:color="auto"/>
      </w:divBdr>
    </w:div>
    <w:div w:id="1444688589">
      <w:bodyDiv w:val="1"/>
      <w:marLeft w:val="0"/>
      <w:marRight w:val="0"/>
      <w:marTop w:val="0"/>
      <w:marBottom w:val="0"/>
      <w:divBdr>
        <w:top w:val="none" w:sz="0" w:space="0" w:color="auto"/>
        <w:left w:val="none" w:sz="0" w:space="0" w:color="auto"/>
        <w:bottom w:val="none" w:sz="0" w:space="0" w:color="auto"/>
        <w:right w:val="none" w:sz="0" w:space="0" w:color="auto"/>
      </w:divBdr>
    </w:div>
    <w:div w:id="1445074403">
      <w:bodyDiv w:val="1"/>
      <w:marLeft w:val="0"/>
      <w:marRight w:val="0"/>
      <w:marTop w:val="0"/>
      <w:marBottom w:val="0"/>
      <w:divBdr>
        <w:top w:val="none" w:sz="0" w:space="0" w:color="auto"/>
        <w:left w:val="none" w:sz="0" w:space="0" w:color="auto"/>
        <w:bottom w:val="none" w:sz="0" w:space="0" w:color="auto"/>
        <w:right w:val="none" w:sz="0" w:space="0" w:color="auto"/>
      </w:divBdr>
    </w:div>
    <w:div w:id="1446342281">
      <w:bodyDiv w:val="1"/>
      <w:marLeft w:val="0"/>
      <w:marRight w:val="0"/>
      <w:marTop w:val="0"/>
      <w:marBottom w:val="0"/>
      <w:divBdr>
        <w:top w:val="none" w:sz="0" w:space="0" w:color="auto"/>
        <w:left w:val="none" w:sz="0" w:space="0" w:color="auto"/>
        <w:bottom w:val="none" w:sz="0" w:space="0" w:color="auto"/>
        <w:right w:val="none" w:sz="0" w:space="0" w:color="auto"/>
      </w:divBdr>
    </w:div>
    <w:div w:id="1446535866">
      <w:bodyDiv w:val="1"/>
      <w:marLeft w:val="0"/>
      <w:marRight w:val="0"/>
      <w:marTop w:val="0"/>
      <w:marBottom w:val="0"/>
      <w:divBdr>
        <w:top w:val="none" w:sz="0" w:space="0" w:color="auto"/>
        <w:left w:val="none" w:sz="0" w:space="0" w:color="auto"/>
        <w:bottom w:val="none" w:sz="0" w:space="0" w:color="auto"/>
        <w:right w:val="none" w:sz="0" w:space="0" w:color="auto"/>
      </w:divBdr>
    </w:div>
    <w:div w:id="1447383408">
      <w:bodyDiv w:val="1"/>
      <w:marLeft w:val="0"/>
      <w:marRight w:val="0"/>
      <w:marTop w:val="0"/>
      <w:marBottom w:val="0"/>
      <w:divBdr>
        <w:top w:val="none" w:sz="0" w:space="0" w:color="auto"/>
        <w:left w:val="none" w:sz="0" w:space="0" w:color="auto"/>
        <w:bottom w:val="none" w:sz="0" w:space="0" w:color="auto"/>
        <w:right w:val="none" w:sz="0" w:space="0" w:color="auto"/>
      </w:divBdr>
    </w:div>
    <w:div w:id="1448307881">
      <w:bodyDiv w:val="1"/>
      <w:marLeft w:val="0"/>
      <w:marRight w:val="0"/>
      <w:marTop w:val="0"/>
      <w:marBottom w:val="0"/>
      <w:divBdr>
        <w:top w:val="none" w:sz="0" w:space="0" w:color="auto"/>
        <w:left w:val="none" w:sz="0" w:space="0" w:color="auto"/>
        <w:bottom w:val="none" w:sz="0" w:space="0" w:color="auto"/>
        <w:right w:val="none" w:sz="0" w:space="0" w:color="auto"/>
      </w:divBdr>
    </w:div>
    <w:div w:id="1448621492">
      <w:bodyDiv w:val="1"/>
      <w:marLeft w:val="0"/>
      <w:marRight w:val="0"/>
      <w:marTop w:val="0"/>
      <w:marBottom w:val="0"/>
      <w:divBdr>
        <w:top w:val="none" w:sz="0" w:space="0" w:color="auto"/>
        <w:left w:val="none" w:sz="0" w:space="0" w:color="auto"/>
        <w:bottom w:val="none" w:sz="0" w:space="0" w:color="auto"/>
        <w:right w:val="none" w:sz="0" w:space="0" w:color="auto"/>
      </w:divBdr>
    </w:div>
    <w:div w:id="1450127715">
      <w:bodyDiv w:val="1"/>
      <w:marLeft w:val="0"/>
      <w:marRight w:val="0"/>
      <w:marTop w:val="0"/>
      <w:marBottom w:val="0"/>
      <w:divBdr>
        <w:top w:val="none" w:sz="0" w:space="0" w:color="auto"/>
        <w:left w:val="none" w:sz="0" w:space="0" w:color="auto"/>
        <w:bottom w:val="none" w:sz="0" w:space="0" w:color="auto"/>
        <w:right w:val="none" w:sz="0" w:space="0" w:color="auto"/>
      </w:divBdr>
    </w:div>
    <w:div w:id="1450659613">
      <w:bodyDiv w:val="1"/>
      <w:marLeft w:val="0"/>
      <w:marRight w:val="0"/>
      <w:marTop w:val="0"/>
      <w:marBottom w:val="0"/>
      <w:divBdr>
        <w:top w:val="none" w:sz="0" w:space="0" w:color="auto"/>
        <w:left w:val="none" w:sz="0" w:space="0" w:color="auto"/>
        <w:bottom w:val="none" w:sz="0" w:space="0" w:color="auto"/>
        <w:right w:val="none" w:sz="0" w:space="0" w:color="auto"/>
      </w:divBdr>
    </w:div>
    <w:div w:id="1450902571">
      <w:bodyDiv w:val="1"/>
      <w:marLeft w:val="0"/>
      <w:marRight w:val="0"/>
      <w:marTop w:val="0"/>
      <w:marBottom w:val="0"/>
      <w:divBdr>
        <w:top w:val="none" w:sz="0" w:space="0" w:color="auto"/>
        <w:left w:val="none" w:sz="0" w:space="0" w:color="auto"/>
        <w:bottom w:val="none" w:sz="0" w:space="0" w:color="auto"/>
        <w:right w:val="none" w:sz="0" w:space="0" w:color="auto"/>
      </w:divBdr>
    </w:div>
    <w:div w:id="1450931686">
      <w:bodyDiv w:val="1"/>
      <w:marLeft w:val="0"/>
      <w:marRight w:val="0"/>
      <w:marTop w:val="0"/>
      <w:marBottom w:val="0"/>
      <w:divBdr>
        <w:top w:val="none" w:sz="0" w:space="0" w:color="auto"/>
        <w:left w:val="none" w:sz="0" w:space="0" w:color="auto"/>
        <w:bottom w:val="none" w:sz="0" w:space="0" w:color="auto"/>
        <w:right w:val="none" w:sz="0" w:space="0" w:color="auto"/>
      </w:divBdr>
    </w:div>
    <w:div w:id="1451632441">
      <w:bodyDiv w:val="1"/>
      <w:marLeft w:val="0"/>
      <w:marRight w:val="0"/>
      <w:marTop w:val="0"/>
      <w:marBottom w:val="0"/>
      <w:divBdr>
        <w:top w:val="none" w:sz="0" w:space="0" w:color="auto"/>
        <w:left w:val="none" w:sz="0" w:space="0" w:color="auto"/>
        <w:bottom w:val="none" w:sz="0" w:space="0" w:color="auto"/>
        <w:right w:val="none" w:sz="0" w:space="0" w:color="auto"/>
      </w:divBdr>
    </w:div>
    <w:div w:id="1452742423">
      <w:bodyDiv w:val="1"/>
      <w:marLeft w:val="0"/>
      <w:marRight w:val="0"/>
      <w:marTop w:val="0"/>
      <w:marBottom w:val="0"/>
      <w:divBdr>
        <w:top w:val="none" w:sz="0" w:space="0" w:color="auto"/>
        <w:left w:val="none" w:sz="0" w:space="0" w:color="auto"/>
        <w:bottom w:val="none" w:sz="0" w:space="0" w:color="auto"/>
        <w:right w:val="none" w:sz="0" w:space="0" w:color="auto"/>
      </w:divBdr>
    </w:div>
    <w:div w:id="1453094999">
      <w:bodyDiv w:val="1"/>
      <w:marLeft w:val="0"/>
      <w:marRight w:val="0"/>
      <w:marTop w:val="0"/>
      <w:marBottom w:val="0"/>
      <w:divBdr>
        <w:top w:val="none" w:sz="0" w:space="0" w:color="auto"/>
        <w:left w:val="none" w:sz="0" w:space="0" w:color="auto"/>
        <w:bottom w:val="none" w:sz="0" w:space="0" w:color="auto"/>
        <w:right w:val="none" w:sz="0" w:space="0" w:color="auto"/>
      </w:divBdr>
    </w:div>
    <w:div w:id="1453329633">
      <w:bodyDiv w:val="1"/>
      <w:marLeft w:val="0"/>
      <w:marRight w:val="0"/>
      <w:marTop w:val="0"/>
      <w:marBottom w:val="0"/>
      <w:divBdr>
        <w:top w:val="none" w:sz="0" w:space="0" w:color="auto"/>
        <w:left w:val="none" w:sz="0" w:space="0" w:color="auto"/>
        <w:bottom w:val="none" w:sz="0" w:space="0" w:color="auto"/>
        <w:right w:val="none" w:sz="0" w:space="0" w:color="auto"/>
      </w:divBdr>
    </w:div>
    <w:div w:id="1453791387">
      <w:bodyDiv w:val="1"/>
      <w:marLeft w:val="0"/>
      <w:marRight w:val="0"/>
      <w:marTop w:val="0"/>
      <w:marBottom w:val="0"/>
      <w:divBdr>
        <w:top w:val="none" w:sz="0" w:space="0" w:color="auto"/>
        <w:left w:val="none" w:sz="0" w:space="0" w:color="auto"/>
        <w:bottom w:val="none" w:sz="0" w:space="0" w:color="auto"/>
        <w:right w:val="none" w:sz="0" w:space="0" w:color="auto"/>
      </w:divBdr>
    </w:div>
    <w:div w:id="1454440718">
      <w:bodyDiv w:val="1"/>
      <w:marLeft w:val="0"/>
      <w:marRight w:val="0"/>
      <w:marTop w:val="0"/>
      <w:marBottom w:val="0"/>
      <w:divBdr>
        <w:top w:val="none" w:sz="0" w:space="0" w:color="auto"/>
        <w:left w:val="none" w:sz="0" w:space="0" w:color="auto"/>
        <w:bottom w:val="none" w:sz="0" w:space="0" w:color="auto"/>
        <w:right w:val="none" w:sz="0" w:space="0" w:color="auto"/>
      </w:divBdr>
    </w:div>
    <w:div w:id="1454442735">
      <w:bodyDiv w:val="1"/>
      <w:marLeft w:val="0"/>
      <w:marRight w:val="0"/>
      <w:marTop w:val="0"/>
      <w:marBottom w:val="0"/>
      <w:divBdr>
        <w:top w:val="none" w:sz="0" w:space="0" w:color="auto"/>
        <w:left w:val="none" w:sz="0" w:space="0" w:color="auto"/>
        <w:bottom w:val="none" w:sz="0" w:space="0" w:color="auto"/>
        <w:right w:val="none" w:sz="0" w:space="0" w:color="auto"/>
      </w:divBdr>
    </w:div>
    <w:div w:id="1456875719">
      <w:bodyDiv w:val="1"/>
      <w:marLeft w:val="0"/>
      <w:marRight w:val="0"/>
      <w:marTop w:val="0"/>
      <w:marBottom w:val="0"/>
      <w:divBdr>
        <w:top w:val="none" w:sz="0" w:space="0" w:color="auto"/>
        <w:left w:val="none" w:sz="0" w:space="0" w:color="auto"/>
        <w:bottom w:val="none" w:sz="0" w:space="0" w:color="auto"/>
        <w:right w:val="none" w:sz="0" w:space="0" w:color="auto"/>
      </w:divBdr>
    </w:div>
    <w:div w:id="1457143297">
      <w:bodyDiv w:val="1"/>
      <w:marLeft w:val="0"/>
      <w:marRight w:val="0"/>
      <w:marTop w:val="0"/>
      <w:marBottom w:val="0"/>
      <w:divBdr>
        <w:top w:val="none" w:sz="0" w:space="0" w:color="auto"/>
        <w:left w:val="none" w:sz="0" w:space="0" w:color="auto"/>
        <w:bottom w:val="none" w:sz="0" w:space="0" w:color="auto"/>
        <w:right w:val="none" w:sz="0" w:space="0" w:color="auto"/>
      </w:divBdr>
    </w:div>
    <w:div w:id="1457529093">
      <w:bodyDiv w:val="1"/>
      <w:marLeft w:val="0"/>
      <w:marRight w:val="0"/>
      <w:marTop w:val="0"/>
      <w:marBottom w:val="0"/>
      <w:divBdr>
        <w:top w:val="none" w:sz="0" w:space="0" w:color="auto"/>
        <w:left w:val="none" w:sz="0" w:space="0" w:color="auto"/>
        <w:bottom w:val="none" w:sz="0" w:space="0" w:color="auto"/>
        <w:right w:val="none" w:sz="0" w:space="0" w:color="auto"/>
      </w:divBdr>
    </w:div>
    <w:div w:id="1457600915">
      <w:bodyDiv w:val="1"/>
      <w:marLeft w:val="0"/>
      <w:marRight w:val="0"/>
      <w:marTop w:val="0"/>
      <w:marBottom w:val="0"/>
      <w:divBdr>
        <w:top w:val="none" w:sz="0" w:space="0" w:color="auto"/>
        <w:left w:val="none" w:sz="0" w:space="0" w:color="auto"/>
        <w:bottom w:val="none" w:sz="0" w:space="0" w:color="auto"/>
        <w:right w:val="none" w:sz="0" w:space="0" w:color="auto"/>
      </w:divBdr>
    </w:div>
    <w:div w:id="1457866297">
      <w:bodyDiv w:val="1"/>
      <w:marLeft w:val="0"/>
      <w:marRight w:val="0"/>
      <w:marTop w:val="0"/>
      <w:marBottom w:val="0"/>
      <w:divBdr>
        <w:top w:val="none" w:sz="0" w:space="0" w:color="auto"/>
        <w:left w:val="none" w:sz="0" w:space="0" w:color="auto"/>
        <w:bottom w:val="none" w:sz="0" w:space="0" w:color="auto"/>
        <w:right w:val="none" w:sz="0" w:space="0" w:color="auto"/>
      </w:divBdr>
    </w:div>
    <w:div w:id="1457941874">
      <w:bodyDiv w:val="1"/>
      <w:marLeft w:val="0"/>
      <w:marRight w:val="0"/>
      <w:marTop w:val="0"/>
      <w:marBottom w:val="0"/>
      <w:divBdr>
        <w:top w:val="none" w:sz="0" w:space="0" w:color="auto"/>
        <w:left w:val="none" w:sz="0" w:space="0" w:color="auto"/>
        <w:bottom w:val="none" w:sz="0" w:space="0" w:color="auto"/>
        <w:right w:val="none" w:sz="0" w:space="0" w:color="auto"/>
      </w:divBdr>
    </w:div>
    <w:div w:id="1458714685">
      <w:bodyDiv w:val="1"/>
      <w:marLeft w:val="0"/>
      <w:marRight w:val="0"/>
      <w:marTop w:val="0"/>
      <w:marBottom w:val="0"/>
      <w:divBdr>
        <w:top w:val="none" w:sz="0" w:space="0" w:color="auto"/>
        <w:left w:val="none" w:sz="0" w:space="0" w:color="auto"/>
        <w:bottom w:val="none" w:sz="0" w:space="0" w:color="auto"/>
        <w:right w:val="none" w:sz="0" w:space="0" w:color="auto"/>
      </w:divBdr>
    </w:div>
    <w:div w:id="1459105805">
      <w:bodyDiv w:val="1"/>
      <w:marLeft w:val="0"/>
      <w:marRight w:val="0"/>
      <w:marTop w:val="0"/>
      <w:marBottom w:val="0"/>
      <w:divBdr>
        <w:top w:val="none" w:sz="0" w:space="0" w:color="auto"/>
        <w:left w:val="none" w:sz="0" w:space="0" w:color="auto"/>
        <w:bottom w:val="none" w:sz="0" w:space="0" w:color="auto"/>
        <w:right w:val="none" w:sz="0" w:space="0" w:color="auto"/>
      </w:divBdr>
    </w:div>
    <w:div w:id="1459489094">
      <w:bodyDiv w:val="1"/>
      <w:marLeft w:val="0"/>
      <w:marRight w:val="0"/>
      <w:marTop w:val="0"/>
      <w:marBottom w:val="0"/>
      <w:divBdr>
        <w:top w:val="none" w:sz="0" w:space="0" w:color="auto"/>
        <w:left w:val="none" w:sz="0" w:space="0" w:color="auto"/>
        <w:bottom w:val="none" w:sz="0" w:space="0" w:color="auto"/>
        <w:right w:val="none" w:sz="0" w:space="0" w:color="auto"/>
      </w:divBdr>
    </w:div>
    <w:div w:id="1460295469">
      <w:bodyDiv w:val="1"/>
      <w:marLeft w:val="0"/>
      <w:marRight w:val="0"/>
      <w:marTop w:val="0"/>
      <w:marBottom w:val="0"/>
      <w:divBdr>
        <w:top w:val="none" w:sz="0" w:space="0" w:color="auto"/>
        <w:left w:val="none" w:sz="0" w:space="0" w:color="auto"/>
        <w:bottom w:val="none" w:sz="0" w:space="0" w:color="auto"/>
        <w:right w:val="none" w:sz="0" w:space="0" w:color="auto"/>
      </w:divBdr>
    </w:div>
    <w:div w:id="1460958168">
      <w:bodyDiv w:val="1"/>
      <w:marLeft w:val="0"/>
      <w:marRight w:val="0"/>
      <w:marTop w:val="0"/>
      <w:marBottom w:val="0"/>
      <w:divBdr>
        <w:top w:val="none" w:sz="0" w:space="0" w:color="auto"/>
        <w:left w:val="none" w:sz="0" w:space="0" w:color="auto"/>
        <w:bottom w:val="none" w:sz="0" w:space="0" w:color="auto"/>
        <w:right w:val="none" w:sz="0" w:space="0" w:color="auto"/>
      </w:divBdr>
    </w:div>
    <w:div w:id="1461268348">
      <w:bodyDiv w:val="1"/>
      <w:marLeft w:val="0"/>
      <w:marRight w:val="0"/>
      <w:marTop w:val="0"/>
      <w:marBottom w:val="0"/>
      <w:divBdr>
        <w:top w:val="none" w:sz="0" w:space="0" w:color="auto"/>
        <w:left w:val="none" w:sz="0" w:space="0" w:color="auto"/>
        <w:bottom w:val="none" w:sz="0" w:space="0" w:color="auto"/>
        <w:right w:val="none" w:sz="0" w:space="0" w:color="auto"/>
      </w:divBdr>
    </w:div>
    <w:div w:id="1461730690">
      <w:bodyDiv w:val="1"/>
      <w:marLeft w:val="0"/>
      <w:marRight w:val="0"/>
      <w:marTop w:val="0"/>
      <w:marBottom w:val="0"/>
      <w:divBdr>
        <w:top w:val="none" w:sz="0" w:space="0" w:color="auto"/>
        <w:left w:val="none" w:sz="0" w:space="0" w:color="auto"/>
        <w:bottom w:val="none" w:sz="0" w:space="0" w:color="auto"/>
        <w:right w:val="none" w:sz="0" w:space="0" w:color="auto"/>
      </w:divBdr>
    </w:div>
    <w:div w:id="1462189834">
      <w:bodyDiv w:val="1"/>
      <w:marLeft w:val="0"/>
      <w:marRight w:val="0"/>
      <w:marTop w:val="0"/>
      <w:marBottom w:val="0"/>
      <w:divBdr>
        <w:top w:val="none" w:sz="0" w:space="0" w:color="auto"/>
        <w:left w:val="none" w:sz="0" w:space="0" w:color="auto"/>
        <w:bottom w:val="none" w:sz="0" w:space="0" w:color="auto"/>
        <w:right w:val="none" w:sz="0" w:space="0" w:color="auto"/>
      </w:divBdr>
    </w:div>
    <w:div w:id="1463036930">
      <w:bodyDiv w:val="1"/>
      <w:marLeft w:val="0"/>
      <w:marRight w:val="0"/>
      <w:marTop w:val="0"/>
      <w:marBottom w:val="0"/>
      <w:divBdr>
        <w:top w:val="none" w:sz="0" w:space="0" w:color="auto"/>
        <w:left w:val="none" w:sz="0" w:space="0" w:color="auto"/>
        <w:bottom w:val="none" w:sz="0" w:space="0" w:color="auto"/>
        <w:right w:val="none" w:sz="0" w:space="0" w:color="auto"/>
      </w:divBdr>
    </w:div>
    <w:div w:id="1463384457">
      <w:bodyDiv w:val="1"/>
      <w:marLeft w:val="0"/>
      <w:marRight w:val="0"/>
      <w:marTop w:val="0"/>
      <w:marBottom w:val="0"/>
      <w:divBdr>
        <w:top w:val="none" w:sz="0" w:space="0" w:color="auto"/>
        <w:left w:val="none" w:sz="0" w:space="0" w:color="auto"/>
        <w:bottom w:val="none" w:sz="0" w:space="0" w:color="auto"/>
        <w:right w:val="none" w:sz="0" w:space="0" w:color="auto"/>
      </w:divBdr>
    </w:div>
    <w:div w:id="1464303188">
      <w:bodyDiv w:val="1"/>
      <w:marLeft w:val="0"/>
      <w:marRight w:val="0"/>
      <w:marTop w:val="0"/>
      <w:marBottom w:val="0"/>
      <w:divBdr>
        <w:top w:val="none" w:sz="0" w:space="0" w:color="auto"/>
        <w:left w:val="none" w:sz="0" w:space="0" w:color="auto"/>
        <w:bottom w:val="none" w:sz="0" w:space="0" w:color="auto"/>
        <w:right w:val="none" w:sz="0" w:space="0" w:color="auto"/>
      </w:divBdr>
    </w:div>
    <w:div w:id="1465385439">
      <w:bodyDiv w:val="1"/>
      <w:marLeft w:val="0"/>
      <w:marRight w:val="0"/>
      <w:marTop w:val="0"/>
      <w:marBottom w:val="0"/>
      <w:divBdr>
        <w:top w:val="none" w:sz="0" w:space="0" w:color="auto"/>
        <w:left w:val="none" w:sz="0" w:space="0" w:color="auto"/>
        <w:bottom w:val="none" w:sz="0" w:space="0" w:color="auto"/>
        <w:right w:val="none" w:sz="0" w:space="0" w:color="auto"/>
      </w:divBdr>
    </w:div>
    <w:div w:id="1466119544">
      <w:bodyDiv w:val="1"/>
      <w:marLeft w:val="0"/>
      <w:marRight w:val="0"/>
      <w:marTop w:val="0"/>
      <w:marBottom w:val="0"/>
      <w:divBdr>
        <w:top w:val="none" w:sz="0" w:space="0" w:color="auto"/>
        <w:left w:val="none" w:sz="0" w:space="0" w:color="auto"/>
        <w:bottom w:val="none" w:sz="0" w:space="0" w:color="auto"/>
        <w:right w:val="none" w:sz="0" w:space="0" w:color="auto"/>
      </w:divBdr>
    </w:div>
    <w:div w:id="1466460367">
      <w:bodyDiv w:val="1"/>
      <w:marLeft w:val="0"/>
      <w:marRight w:val="0"/>
      <w:marTop w:val="0"/>
      <w:marBottom w:val="0"/>
      <w:divBdr>
        <w:top w:val="none" w:sz="0" w:space="0" w:color="auto"/>
        <w:left w:val="none" w:sz="0" w:space="0" w:color="auto"/>
        <w:bottom w:val="none" w:sz="0" w:space="0" w:color="auto"/>
        <w:right w:val="none" w:sz="0" w:space="0" w:color="auto"/>
      </w:divBdr>
    </w:div>
    <w:div w:id="1467121236">
      <w:bodyDiv w:val="1"/>
      <w:marLeft w:val="0"/>
      <w:marRight w:val="0"/>
      <w:marTop w:val="0"/>
      <w:marBottom w:val="0"/>
      <w:divBdr>
        <w:top w:val="none" w:sz="0" w:space="0" w:color="auto"/>
        <w:left w:val="none" w:sz="0" w:space="0" w:color="auto"/>
        <w:bottom w:val="none" w:sz="0" w:space="0" w:color="auto"/>
        <w:right w:val="none" w:sz="0" w:space="0" w:color="auto"/>
      </w:divBdr>
    </w:div>
    <w:div w:id="1468157608">
      <w:bodyDiv w:val="1"/>
      <w:marLeft w:val="0"/>
      <w:marRight w:val="0"/>
      <w:marTop w:val="0"/>
      <w:marBottom w:val="0"/>
      <w:divBdr>
        <w:top w:val="none" w:sz="0" w:space="0" w:color="auto"/>
        <w:left w:val="none" w:sz="0" w:space="0" w:color="auto"/>
        <w:bottom w:val="none" w:sz="0" w:space="0" w:color="auto"/>
        <w:right w:val="none" w:sz="0" w:space="0" w:color="auto"/>
      </w:divBdr>
    </w:div>
    <w:div w:id="1468206617">
      <w:bodyDiv w:val="1"/>
      <w:marLeft w:val="0"/>
      <w:marRight w:val="0"/>
      <w:marTop w:val="0"/>
      <w:marBottom w:val="0"/>
      <w:divBdr>
        <w:top w:val="none" w:sz="0" w:space="0" w:color="auto"/>
        <w:left w:val="none" w:sz="0" w:space="0" w:color="auto"/>
        <w:bottom w:val="none" w:sz="0" w:space="0" w:color="auto"/>
        <w:right w:val="none" w:sz="0" w:space="0" w:color="auto"/>
      </w:divBdr>
    </w:div>
    <w:div w:id="1469472031">
      <w:bodyDiv w:val="1"/>
      <w:marLeft w:val="0"/>
      <w:marRight w:val="0"/>
      <w:marTop w:val="0"/>
      <w:marBottom w:val="0"/>
      <w:divBdr>
        <w:top w:val="none" w:sz="0" w:space="0" w:color="auto"/>
        <w:left w:val="none" w:sz="0" w:space="0" w:color="auto"/>
        <w:bottom w:val="none" w:sz="0" w:space="0" w:color="auto"/>
        <w:right w:val="none" w:sz="0" w:space="0" w:color="auto"/>
      </w:divBdr>
    </w:div>
    <w:div w:id="1470047526">
      <w:bodyDiv w:val="1"/>
      <w:marLeft w:val="0"/>
      <w:marRight w:val="0"/>
      <w:marTop w:val="0"/>
      <w:marBottom w:val="0"/>
      <w:divBdr>
        <w:top w:val="none" w:sz="0" w:space="0" w:color="auto"/>
        <w:left w:val="none" w:sz="0" w:space="0" w:color="auto"/>
        <w:bottom w:val="none" w:sz="0" w:space="0" w:color="auto"/>
        <w:right w:val="none" w:sz="0" w:space="0" w:color="auto"/>
      </w:divBdr>
    </w:div>
    <w:div w:id="1470243979">
      <w:bodyDiv w:val="1"/>
      <w:marLeft w:val="0"/>
      <w:marRight w:val="0"/>
      <w:marTop w:val="0"/>
      <w:marBottom w:val="0"/>
      <w:divBdr>
        <w:top w:val="none" w:sz="0" w:space="0" w:color="auto"/>
        <w:left w:val="none" w:sz="0" w:space="0" w:color="auto"/>
        <w:bottom w:val="none" w:sz="0" w:space="0" w:color="auto"/>
        <w:right w:val="none" w:sz="0" w:space="0" w:color="auto"/>
      </w:divBdr>
    </w:div>
    <w:div w:id="1470248319">
      <w:bodyDiv w:val="1"/>
      <w:marLeft w:val="0"/>
      <w:marRight w:val="0"/>
      <w:marTop w:val="0"/>
      <w:marBottom w:val="0"/>
      <w:divBdr>
        <w:top w:val="none" w:sz="0" w:space="0" w:color="auto"/>
        <w:left w:val="none" w:sz="0" w:space="0" w:color="auto"/>
        <w:bottom w:val="none" w:sz="0" w:space="0" w:color="auto"/>
        <w:right w:val="none" w:sz="0" w:space="0" w:color="auto"/>
      </w:divBdr>
    </w:div>
    <w:div w:id="1470366499">
      <w:bodyDiv w:val="1"/>
      <w:marLeft w:val="0"/>
      <w:marRight w:val="0"/>
      <w:marTop w:val="0"/>
      <w:marBottom w:val="0"/>
      <w:divBdr>
        <w:top w:val="none" w:sz="0" w:space="0" w:color="auto"/>
        <w:left w:val="none" w:sz="0" w:space="0" w:color="auto"/>
        <w:bottom w:val="none" w:sz="0" w:space="0" w:color="auto"/>
        <w:right w:val="none" w:sz="0" w:space="0" w:color="auto"/>
      </w:divBdr>
    </w:div>
    <w:div w:id="1471829411">
      <w:bodyDiv w:val="1"/>
      <w:marLeft w:val="0"/>
      <w:marRight w:val="0"/>
      <w:marTop w:val="0"/>
      <w:marBottom w:val="0"/>
      <w:divBdr>
        <w:top w:val="none" w:sz="0" w:space="0" w:color="auto"/>
        <w:left w:val="none" w:sz="0" w:space="0" w:color="auto"/>
        <w:bottom w:val="none" w:sz="0" w:space="0" w:color="auto"/>
        <w:right w:val="none" w:sz="0" w:space="0" w:color="auto"/>
      </w:divBdr>
    </w:div>
    <w:div w:id="1472599844">
      <w:bodyDiv w:val="1"/>
      <w:marLeft w:val="0"/>
      <w:marRight w:val="0"/>
      <w:marTop w:val="0"/>
      <w:marBottom w:val="0"/>
      <w:divBdr>
        <w:top w:val="none" w:sz="0" w:space="0" w:color="auto"/>
        <w:left w:val="none" w:sz="0" w:space="0" w:color="auto"/>
        <w:bottom w:val="none" w:sz="0" w:space="0" w:color="auto"/>
        <w:right w:val="none" w:sz="0" w:space="0" w:color="auto"/>
      </w:divBdr>
    </w:div>
    <w:div w:id="1473476990">
      <w:bodyDiv w:val="1"/>
      <w:marLeft w:val="0"/>
      <w:marRight w:val="0"/>
      <w:marTop w:val="0"/>
      <w:marBottom w:val="0"/>
      <w:divBdr>
        <w:top w:val="none" w:sz="0" w:space="0" w:color="auto"/>
        <w:left w:val="none" w:sz="0" w:space="0" w:color="auto"/>
        <w:bottom w:val="none" w:sz="0" w:space="0" w:color="auto"/>
        <w:right w:val="none" w:sz="0" w:space="0" w:color="auto"/>
      </w:divBdr>
    </w:div>
    <w:div w:id="1473984340">
      <w:bodyDiv w:val="1"/>
      <w:marLeft w:val="0"/>
      <w:marRight w:val="0"/>
      <w:marTop w:val="0"/>
      <w:marBottom w:val="0"/>
      <w:divBdr>
        <w:top w:val="none" w:sz="0" w:space="0" w:color="auto"/>
        <w:left w:val="none" w:sz="0" w:space="0" w:color="auto"/>
        <w:bottom w:val="none" w:sz="0" w:space="0" w:color="auto"/>
        <w:right w:val="none" w:sz="0" w:space="0" w:color="auto"/>
      </w:divBdr>
    </w:div>
    <w:div w:id="1476072375">
      <w:bodyDiv w:val="1"/>
      <w:marLeft w:val="0"/>
      <w:marRight w:val="0"/>
      <w:marTop w:val="0"/>
      <w:marBottom w:val="0"/>
      <w:divBdr>
        <w:top w:val="none" w:sz="0" w:space="0" w:color="auto"/>
        <w:left w:val="none" w:sz="0" w:space="0" w:color="auto"/>
        <w:bottom w:val="none" w:sz="0" w:space="0" w:color="auto"/>
        <w:right w:val="none" w:sz="0" w:space="0" w:color="auto"/>
      </w:divBdr>
    </w:div>
    <w:div w:id="1477451409">
      <w:bodyDiv w:val="1"/>
      <w:marLeft w:val="0"/>
      <w:marRight w:val="0"/>
      <w:marTop w:val="0"/>
      <w:marBottom w:val="0"/>
      <w:divBdr>
        <w:top w:val="none" w:sz="0" w:space="0" w:color="auto"/>
        <w:left w:val="none" w:sz="0" w:space="0" w:color="auto"/>
        <w:bottom w:val="none" w:sz="0" w:space="0" w:color="auto"/>
        <w:right w:val="none" w:sz="0" w:space="0" w:color="auto"/>
      </w:divBdr>
    </w:div>
    <w:div w:id="1477644222">
      <w:bodyDiv w:val="1"/>
      <w:marLeft w:val="0"/>
      <w:marRight w:val="0"/>
      <w:marTop w:val="0"/>
      <w:marBottom w:val="0"/>
      <w:divBdr>
        <w:top w:val="none" w:sz="0" w:space="0" w:color="auto"/>
        <w:left w:val="none" w:sz="0" w:space="0" w:color="auto"/>
        <w:bottom w:val="none" w:sz="0" w:space="0" w:color="auto"/>
        <w:right w:val="none" w:sz="0" w:space="0" w:color="auto"/>
      </w:divBdr>
    </w:div>
    <w:div w:id="1477990983">
      <w:bodyDiv w:val="1"/>
      <w:marLeft w:val="0"/>
      <w:marRight w:val="0"/>
      <w:marTop w:val="0"/>
      <w:marBottom w:val="0"/>
      <w:divBdr>
        <w:top w:val="none" w:sz="0" w:space="0" w:color="auto"/>
        <w:left w:val="none" w:sz="0" w:space="0" w:color="auto"/>
        <w:bottom w:val="none" w:sz="0" w:space="0" w:color="auto"/>
        <w:right w:val="none" w:sz="0" w:space="0" w:color="auto"/>
      </w:divBdr>
    </w:div>
    <w:div w:id="1478036146">
      <w:bodyDiv w:val="1"/>
      <w:marLeft w:val="0"/>
      <w:marRight w:val="0"/>
      <w:marTop w:val="0"/>
      <w:marBottom w:val="0"/>
      <w:divBdr>
        <w:top w:val="none" w:sz="0" w:space="0" w:color="auto"/>
        <w:left w:val="none" w:sz="0" w:space="0" w:color="auto"/>
        <w:bottom w:val="none" w:sz="0" w:space="0" w:color="auto"/>
        <w:right w:val="none" w:sz="0" w:space="0" w:color="auto"/>
      </w:divBdr>
    </w:div>
    <w:div w:id="1478259925">
      <w:bodyDiv w:val="1"/>
      <w:marLeft w:val="0"/>
      <w:marRight w:val="0"/>
      <w:marTop w:val="0"/>
      <w:marBottom w:val="0"/>
      <w:divBdr>
        <w:top w:val="none" w:sz="0" w:space="0" w:color="auto"/>
        <w:left w:val="none" w:sz="0" w:space="0" w:color="auto"/>
        <w:bottom w:val="none" w:sz="0" w:space="0" w:color="auto"/>
        <w:right w:val="none" w:sz="0" w:space="0" w:color="auto"/>
      </w:divBdr>
    </w:div>
    <w:div w:id="1479495972">
      <w:bodyDiv w:val="1"/>
      <w:marLeft w:val="0"/>
      <w:marRight w:val="0"/>
      <w:marTop w:val="0"/>
      <w:marBottom w:val="0"/>
      <w:divBdr>
        <w:top w:val="none" w:sz="0" w:space="0" w:color="auto"/>
        <w:left w:val="none" w:sz="0" w:space="0" w:color="auto"/>
        <w:bottom w:val="none" w:sz="0" w:space="0" w:color="auto"/>
        <w:right w:val="none" w:sz="0" w:space="0" w:color="auto"/>
      </w:divBdr>
    </w:div>
    <w:div w:id="1479884679">
      <w:bodyDiv w:val="1"/>
      <w:marLeft w:val="0"/>
      <w:marRight w:val="0"/>
      <w:marTop w:val="0"/>
      <w:marBottom w:val="0"/>
      <w:divBdr>
        <w:top w:val="none" w:sz="0" w:space="0" w:color="auto"/>
        <w:left w:val="none" w:sz="0" w:space="0" w:color="auto"/>
        <w:bottom w:val="none" w:sz="0" w:space="0" w:color="auto"/>
        <w:right w:val="none" w:sz="0" w:space="0" w:color="auto"/>
      </w:divBdr>
    </w:div>
    <w:div w:id="1480463887">
      <w:bodyDiv w:val="1"/>
      <w:marLeft w:val="0"/>
      <w:marRight w:val="0"/>
      <w:marTop w:val="0"/>
      <w:marBottom w:val="0"/>
      <w:divBdr>
        <w:top w:val="none" w:sz="0" w:space="0" w:color="auto"/>
        <w:left w:val="none" w:sz="0" w:space="0" w:color="auto"/>
        <w:bottom w:val="none" w:sz="0" w:space="0" w:color="auto"/>
        <w:right w:val="none" w:sz="0" w:space="0" w:color="auto"/>
      </w:divBdr>
    </w:div>
    <w:div w:id="1481537048">
      <w:bodyDiv w:val="1"/>
      <w:marLeft w:val="0"/>
      <w:marRight w:val="0"/>
      <w:marTop w:val="0"/>
      <w:marBottom w:val="0"/>
      <w:divBdr>
        <w:top w:val="none" w:sz="0" w:space="0" w:color="auto"/>
        <w:left w:val="none" w:sz="0" w:space="0" w:color="auto"/>
        <w:bottom w:val="none" w:sz="0" w:space="0" w:color="auto"/>
        <w:right w:val="none" w:sz="0" w:space="0" w:color="auto"/>
      </w:divBdr>
    </w:div>
    <w:div w:id="1481653887">
      <w:bodyDiv w:val="1"/>
      <w:marLeft w:val="0"/>
      <w:marRight w:val="0"/>
      <w:marTop w:val="0"/>
      <w:marBottom w:val="0"/>
      <w:divBdr>
        <w:top w:val="none" w:sz="0" w:space="0" w:color="auto"/>
        <w:left w:val="none" w:sz="0" w:space="0" w:color="auto"/>
        <w:bottom w:val="none" w:sz="0" w:space="0" w:color="auto"/>
        <w:right w:val="none" w:sz="0" w:space="0" w:color="auto"/>
      </w:divBdr>
    </w:div>
    <w:div w:id="1482238413">
      <w:bodyDiv w:val="1"/>
      <w:marLeft w:val="0"/>
      <w:marRight w:val="0"/>
      <w:marTop w:val="0"/>
      <w:marBottom w:val="0"/>
      <w:divBdr>
        <w:top w:val="none" w:sz="0" w:space="0" w:color="auto"/>
        <w:left w:val="none" w:sz="0" w:space="0" w:color="auto"/>
        <w:bottom w:val="none" w:sz="0" w:space="0" w:color="auto"/>
        <w:right w:val="none" w:sz="0" w:space="0" w:color="auto"/>
      </w:divBdr>
    </w:div>
    <w:div w:id="1483044104">
      <w:bodyDiv w:val="1"/>
      <w:marLeft w:val="0"/>
      <w:marRight w:val="0"/>
      <w:marTop w:val="0"/>
      <w:marBottom w:val="0"/>
      <w:divBdr>
        <w:top w:val="none" w:sz="0" w:space="0" w:color="auto"/>
        <w:left w:val="none" w:sz="0" w:space="0" w:color="auto"/>
        <w:bottom w:val="none" w:sz="0" w:space="0" w:color="auto"/>
        <w:right w:val="none" w:sz="0" w:space="0" w:color="auto"/>
      </w:divBdr>
    </w:div>
    <w:div w:id="1483499304">
      <w:bodyDiv w:val="1"/>
      <w:marLeft w:val="0"/>
      <w:marRight w:val="0"/>
      <w:marTop w:val="0"/>
      <w:marBottom w:val="0"/>
      <w:divBdr>
        <w:top w:val="none" w:sz="0" w:space="0" w:color="auto"/>
        <w:left w:val="none" w:sz="0" w:space="0" w:color="auto"/>
        <w:bottom w:val="none" w:sz="0" w:space="0" w:color="auto"/>
        <w:right w:val="none" w:sz="0" w:space="0" w:color="auto"/>
      </w:divBdr>
    </w:div>
    <w:div w:id="1483543166">
      <w:bodyDiv w:val="1"/>
      <w:marLeft w:val="0"/>
      <w:marRight w:val="0"/>
      <w:marTop w:val="0"/>
      <w:marBottom w:val="0"/>
      <w:divBdr>
        <w:top w:val="none" w:sz="0" w:space="0" w:color="auto"/>
        <w:left w:val="none" w:sz="0" w:space="0" w:color="auto"/>
        <w:bottom w:val="none" w:sz="0" w:space="0" w:color="auto"/>
        <w:right w:val="none" w:sz="0" w:space="0" w:color="auto"/>
      </w:divBdr>
    </w:div>
    <w:div w:id="1484003461">
      <w:bodyDiv w:val="1"/>
      <w:marLeft w:val="0"/>
      <w:marRight w:val="0"/>
      <w:marTop w:val="0"/>
      <w:marBottom w:val="0"/>
      <w:divBdr>
        <w:top w:val="none" w:sz="0" w:space="0" w:color="auto"/>
        <w:left w:val="none" w:sz="0" w:space="0" w:color="auto"/>
        <w:bottom w:val="none" w:sz="0" w:space="0" w:color="auto"/>
        <w:right w:val="none" w:sz="0" w:space="0" w:color="auto"/>
      </w:divBdr>
    </w:div>
    <w:div w:id="1485513422">
      <w:bodyDiv w:val="1"/>
      <w:marLeft w:val="0"/>
      <w:marRight w:val="0"/>
      <w:marTop w:val="0"/>
      <w:marBottom w:val="0"/>
      <w:divBdr>
        <w:top w:val="none" w:sz="0" w:space="0" w:color="auto"/>
        <w:left w:val="none" w:sz="0" w:space="0" w:color="auto"/>
        <w:bottom w:val="none" w:sz="0" w:space="0" w:color="auto"/>
        <w:right w:val="none" w:sz="0" w:space="0" w:color="auto"/>
      </w:divBdr>
    </w:div>
    <w:div w:id="1485781690">
      <w:bodyDiv w:val="1"/>
      <w:marLeft w:val="0"/>
      <w:marRight w:val="0"/>
      <w:marTop w:val="0"/>
      <w:marBottom w:val="0"/>
      <w:divBdr>
        <w:top w:val="none" w:sz="0" w:space="0" w:color="auto"/>
        <w:left w:val="none" w:sz="0" w:space="0" w:color="auto"/>
        <w:bottom w:val="none" w:sz="0" w:space="0" w:color="auto"/>
        <w:right w:val="none" w:sz="0" w:space="0" w:color="auto"/>
      </w:divBdr>
    </w:div>
    <w:div w:id="1486119909">
      <w:bodyDiv w:val="1"/>
      <w:marLeft w:val="0"/>
      <w:marRight w:val="0"/>
      <w:marTop w:val="0"/>
      <w:marBottom w:val="0"/>
      <w:divBdr>
        <w:top w:val="none" w:sz="0" w:space="0" w:color="auto"/>
        <w:left w:val="none" w:sz="0" w:space="0" w:color="auto"/>
        <w:bottom w:val="none" w:sz="0" w:space="0" w:color="auto"/>
        <w:right w:val="none" w:sz="0" w:space="0" w:color="auto"/>
      </w:divBdr>
    </w:div>
    <w:div w:id="1486319229">
      <w:bodyDiv w:val="1"/>
      <w:marLeft w:val="0"/>
      <w:marRight w:val="0"/>
      <w:marTop w:val="0"/>
      <w:marBottom w:val="0"/>
      <w:divBdr>
        <w:top w:val="none" w:sz="0" w:space="0" w:color="auto"/>
        <w:left w:val="none" w:sz="0" w:space="0" w:color="auto"/>
        <w:bottom w:val="none" w:sz="0" w:space="0" w:color="auto"/>
        <w:right w:val="none" w:sz="0" w:space="0" w:color="auto"/>
      </w:divBdr>
    </w:div>
    <w:div w:id="1486508818">
      <w:bodyDiv w:val="1"/>
      <w:marLeft w:val="0"/>
      <w:marRight w:val="0"/>
      <w:marTop w:val="0"/>
      <w:marBottom w:val="0"/>
      <w:divBdr>
        <w:top w:val="none" w:sz="0" w:space="0" w:color="auto"/>
        <w:left w:val="none" w:sz="0" w:space="0" w:color="auto"/>
        <w:bottom w:val="none" w:sz="0" w:space="0" w:color="auto"/>
        <w:right w:val="none" w:sz="0" w:space="0" w:color="auto"/>
      </w:divBdr>
    </w:div>
    <w:div w:id="1487894159">
      <w:bodyDiv w:val="1"/>
      <w:marLeft w:val="0"/>
      <w:marRight w:val="0"/>
      <w:marTop w:val="0"/>
      <w:marBottom w:val="0"/>
      <w:divBdr>
        <w:top w:val="none" w:sz="0" w:space="0" w:color="auto"/>
        <w:left w:val="none" w:sz="0" w:space="0" w:color="auto"/>
        <w:bottom w:val="none" w:sz="0" w:space="0" w:color="auto"/>
        <w:right w:val="none" w:sz="0" w:space="0" w:color="auto"/>
      </w:divBdr>
    </w:div>
    <w:div w:id="1488745979">
      <w:bodyDiv w:val="1"/>
      <w:marLeft w:val="0"/>
      <w:marRight w:val="0"/>
      <w:marTop w:val="0"/>
      <w:marBottom w:val="0"/>
      <w:divBdr>
        <w:top w:val="none" w:sz="0" w:space="0" w:color="auto"/>
        <w:left w:val="none" w:sz="0" w:space="0" w:color="auto"/>
        <w:bottom w:val="none" w:sz="0" w:space="0" w:color="auto"/>
        <w:right w:val="none" w:sz="0" w:space="0" w:color="auto"/>
      </w:divBdr>
    </w:div>
    <w:div w:id="1489706396">
      <w:bodyDiv w:val="1"/>
      <w:marLeft w:val="0"/>
      <w:marRight w:val="0"/>
      <w:marTop w:val="0"/>
      <w:marBottom w:val="0"/>
      <w:divBdr>
        <w:top w:val="none" w:sz="0" w:space="0" w:color="auto"/>
        <w:left w:val="none" w:sz="0" w:space="0" w:color="auto"/>
        <w:bottom w:val="none" w:sz="0" w:space="0" w:color="auto"/>
        <w:right w:val="none" w:sz="0" w:space="0" w:color="auto"/>
      </w:divBdr>
    </w:div>
    <w:div w:id="1489713025">
      <w:bodyDiv w:val="1"/>
      <w:marLeft w:val="0"/>
      <w:marRight w:val="0"/>
      <w:marTop w:val="0"/>
      <w:marBottom w:val="0"/>
      <w:divBdr>
        <w:top w:val="none" w:sz="0" w:space="0" w:color="auto"/>
        <w:left w:val="none" w:sz="0" w:space="0" w:color="auto"/>
        <w:bottom w:val="none" w:sz="0" w:space="0" w:color="auto"/>
        <w:right w:val="none" w:sz="0" w:space="0" w:color="auto"/>
      </w:divBdr>
    </w:div>
    <w:div w:id="1490826482">
      <w:bodyDiv w:val="1"/>
      <w:marLeft w:val="0"/>
      <w:marRight w:val="0"/>
      <w:marTop w:val="0"/>
      <w:marBottom w:val="0"/>
      <w:divBdr>
        <w:top w:val="none" w:sz="0" w:space="0" w:color="auto"/>
        <w:left w:val="none" w:sz="0" w:space="0" w:color="auto"/>
        <w:bottom w:val="none" w:sz="0" w:space="0" w:color="auto"/>
        <w:right w:val="none" w:sz="0" w:space="0" w:color="auto"/>
      </w:divBdr>
    </w:div>
    <w:div w:id="1491211976">
      <w:bodyDiv w:val="1"/>
      <w:marLeft w:val="0"/>
      <w:marRight w:val="0"/>
      <w:marTop w:val="0"/>
      <w:marBottom w:val="0"/>
      <w:divBdr>
        <w:top w:val="none" w:sz="0" w:space="0" w:color="auto"/>
        <w:left w:val="none" w:sz="0" w:space="0" w:color="auto"/>
        <w:bottom w:val="none" w:sz="0" w:space="0" w:color="auto"/>
        <w:right w:val="none" w:sz="0" w:space="0" w:color="auto"/>
      </w:divBdr>
    </w:div>
    <w:div w:id="1491216366">
      <w:bodyDiv w:val="1"/>
      <w:marLeft w:val="0"/>
      <w:marRight w:val="0"/>
      <w:marTop w:val="0"/>
      <w:marBottom w:val="0"/>
      <w:divBdr>
        <w:top w:val="none" w:sz="0" w:space="0" w:color="auto"/>
        <w:left w:val="none" w:sz="0" w:space="0" w:color="auto"/>
        <w:bottom w:val="none" w:sz="0" w:space="0" w:color="auto"/>
        <w:right w:val="none" w:sz="0" w:space="0" w:color="auto"/>
      </w:divBdr>
    </w:div>
    <w:div w:id="1491948914">
      <w:bodyDiv w:val="1"/>
      <w:marLeft w:val="0"/>
      <w:marRight w:val="0"/>
      <w:marTop w:val="0"/>
      <w:marBottom w:val="0"/>
      <w:divBdr>
        <w:top w:val="none" w:sz="0" w:space="0" w:color="auto"/>
        <w:left w:val="none" w:sz="0" w:space="0" w:color="auto"/>
        <w:bottom w:val="none" w:sz="0" w:space="0" w:color="auto"/>
        <w:right w:val="none" w:sz="0" w:space="0" w:color="auto"/>
      </w:divBdr>
    </w:div>
    <w:div w:id="1493763282">
      <w:bodyDiv w:val="1"/>
      <w:marLeft w:val="0"/>
      <w:marRight w:val="0"/>
      <w:marTop w:val="0"/>
      <w:marBottom w:val="0"/>
      <w:divBdr>
        <w:top w:val="none" w:sz="0" w:space="0" w:color="auto"/>
        <w:left w:val="none" w:sz="0" w:space="0" w:color="auto"/>
        <w:bottom w:val="none" w:sz="0" w:space="0" w:color="auto"/>
        <w:right w:val="none" w:sz="0" w:space="0" w:color="auto"/>
      </w:divBdr>
    </w:div>
    <w:div w:id="1493987382">
      <w:bodyDiv w:val="1"/>
      <w:marLeft w:val="0"/>
      <w:marRight w:val="0"/>
      <w:marTop w:val="0"/>
      <w:marBottom w:val="0"/>
      <w:divBdr>
        <w:top w:val="none" w:sz="0" w:space="0" w:color="auto"/>
        <w:left w:val="none" w:sz="0" w:space="0" w:color="auto"/>
        <w:bottom w:val="none" w:sz="0" w:space="0" w:color="auto"/>
        <w:right w:val="none" w:sz="0" w:space="0" w:color="auto"/>
      </w:divBdr>
    </w:div>
    <w:div w:id="1494222192">
      <w:bodyDiv w:val="1"/>
      <w:marLeft w:val="0"/>
      <w:marRight w:val="0"/>
      <w:marTop w:val="0"/>
      <w:marBottom w:val="0"/>
      <w:divBdr>
        <w:top w:val="none" w:sz="0" w:space="0" w:color="auto"/>
        <w:left w:val="none" w:sz="0" w:space="0" w:color="auto"/>
        <w:bottom w:val="none" w:sz="0" w:space="0" w:color="auto"/>
        <w:right w:val="none" w:sz="0" w:space="0" w:color="auto"/>
      </w:divBdr>
    </w:div>
    <w:div w:id="1495337375">
      <w:bodyDiv w:val="1"/>
      <w:marLeft w:val="0"/>
      <w:marRight w:val="0"/>
      <w:marTop w:val="0"/>
      <w:marBottom w:val="0"/>
      <w:divBdr>
        <w:top w:val="none" w:sz="0" w:space="0" w:color="auto"/>
        <w:left w:val="none" w:sz="0" w:space="0" w:color="auto"/>
        <w:bottom w:val="none" w:sz="0" w:space="0" w:color="auto"/>
        <w:right w:val="none" w:sz="0" w:space="0" w:color="auto"/>
      </w:divBdr>
    </w:div>
    <w:div w:id="1495872079">
      <w:bodyDiv w:val="1"/>
      <w:marLeft w:val="0"/>
      <w:marRight w:val="0"/>
      <w:marTop w:val="0"/>
      <w:marBottom w:val="0"/>
      <w:divBdr>
        <w:top w:val="none" w:sz="0" w:space="0" w:color="auto"/>
        <w:left w:val="none" w:sz="0" w:space="0" w:color="auto"/>
        <w:bottom w:val="none" w:sz="0" w:space="0" w:color="auto"/>
        <w:right w:val="none" w:sz="0" w:space="0" w:color="auto"/>
      </w:divBdr>
    </w:div>
    <w:div w:id="1496070422">
      <w:bodyDiv w:val="1"/>
      <w:marLeft w:val="0"/>
      <w:marRight w:val="0"/>
      <w:marTop w:val="0"/>
      <w:marBottom w:val="0"/>
      <w:divBdr>
        <w:top w:val="none" w:sz="0" w:space="0" w:color="auto"/>
        <w:left w:val="none" w:sz="0" w:space="0" w:color="auto"/>
        <w:bottom w:val="none" w:sz="0" w:space="0" w:color="auto"/>
        <w:right w:val="none" w:sz="0" w:space="0" w:color="auto"/>
      </w:divBdr>
    </w:div>
    <w:div w:id="1496802261">
      <w:bodyDiv w:val="1"/>
      <w:marLeft w:val="0"/>
      <w:marRight w:val="0"/>
      <w:marTop w:val="0"/>
      <w:marBottom w:val="0"/>
      <w:divBdr>
        <w:top w:val="none" w:sz="0" w:space="0" w:color="auto"/>
        <w:left w:val="none" w:sz="0" w:space="0" w:color="auto"/>
        <w:bottom w:val="none" w:sz="0" w:space="0" w:color="auto"/>
        <w:right w:val="none" w:sz="0" w:space="0" w:color="auto"/>
      </w:divBdr>
    </w:div>
    <w:div w:id="1497262293">
      <w:bodyDiv w:val="1"/>
      <w:marLeft w:val="0"/>
      <w:marRight w:val="0"/>
      <w:marTop w:val="0"/>
      <w:marBottom w:val="0"/>
      <w:divBdr>
        <w:top w:val="none" w:sz="0" w:space="0" w:color="auto"/>
        <w:left w:val="none" w:sz="0" w:space="0" w:color="auto"/>
        <w:bottom w:val="none" w:sz="0" w:space="0" w:color="auto"/>
        <w:right w:val="none" w:sz="0" w:space="0" w:color="auto"/>
      </w:divBdr>
    </w:div>
    <w:div w:id="1498158010">
      <w:bodyDiv w:val="1"/>
      <w:marLeft w:val="0"/>
      <w:marRight w:val="0"/>
      <w:marTop w:val="0"/>
      <w:marBottom w:val="0"/>
      <w:divBdr>
        <w:top w:val="none" w:sz="0" w:space="0" w:color="auto"/>
        <w:left w:val="none" w:sz="0" w:space="0" w:color="auto"/>
        <w:bottom w:val="none" w:sz="0" w:space="0" w:color="auto"/>
        <w:right w:val="none" w:sz="0" w:space="0" w:color="auto"/>
      </w:divBdr>
    </w:div>
    <w:div w:id="1498227794">
      <w:bodyDiv w:val="1"/>
      <w:marLeft w:val="0"/>
      <w:marRight w:val="0"/>
      <w:marTop w:val="0"/>
      <w:marBottom w:val="0"/>
      <w:divBdr>
        <w:top w:val="none" w:sz="0" w:space="0" w:color="auto"/>
        <w:left w:val="none" w:sz="0" w:space="0" w:color="auto"/>
        <w:bottom w:val="none" w:sz="0" w:space="0" w:color="auto"/>
        <w:right w:val="none" w:sz="0" w:space="0" w:color="auto"/>
      </w:divBdr>
    </w:div>
    <w:div w:id="1498380655">
      <w:bodyDiv w:val="1"/>
      <w:marLeft w:val="0"/>
      <w:marRight w:val="0"/>
      <w:marTop w:val="0"/>
      <w:marBottom w:val="0"/>
      <w:divBdr>
        <w:top w:val="none" w:sz="0" w:space="0" w:color="auto"/>
        <w:left w:val="none" w:sz="0" w:space="0" w:color="auto"/>
        <w:bottom w:val="none" w:sz="0" w:space="0" w:color="auto"/>
        <w:right w:val="none" w:sz="0" w:space="0" w:color="auto"/>
      </w:divBdr>
    </w:div>
    <w:div w:id="1500733174">
      <w:bodyDiv w:val="1"/>
      <w:marLeft w:val="0"/>
      <w:marRight w:val="0"/>
      <w:marTop w:val="0"/>
      <w:marBottom w:val="0"/>
      <w:divBdr>
        <w:top w:val="none" w:sz="0" w:space="0" w:color="auto"/>
        <w:left w:val="none" w:sz="0" w:space="0" w:color="auto"/>
        <w:bottom w:val="none" w:sz="0" w:space="0" w:color="auto"/>
        <w:right w:val="none" w:sz="0" w:space="0" w:color="auto"/>
      </w:divBdr>
    </w:div>
    <w:div w:id="1501968056">
      <w:bodyDiv w:val="1"/>
      <w:marLeft w:val="0"/>
      <w:marRight w:val="0"/>
      <w:marTop w:val="0"/>
      <w:marBottom w:val="0"/>
      <w:divBdr>
        <w:top w:val="none" w:sz="0" w:space="0" w:color="auto"/>
        <w:left w:val="none" w:sz="0" w:space="0" w:color="auto"/>
        <w:bottom w:val="none" w:sz="0" w:space="0" w:color="auto"/>
        <w:right w:val="none" w:sz="0" w:space="0" w:color="auto"/>
      </w:divBdr>
    </w:div>
    <w:div w:id="1504007162">
      <w:bodyDiv w:val="1"/>
      <w:marLeft w:val="0"/>
      <w:marRight w:val="0"/>
      <w:marTop w:val="0"/>
      <w:marBottom w:val="0"/>
      <w:divBdr>
        <w:top w:val="none" w:sz="0" w:space="0" w:color="auto"/>
        <w:left w:val="none" w:sz="0" w:space="0" w:color="auto"/>
        <w:bottom w:val="none" w:sz="0" w:space="0" w:color="auto"/>
        <w:right w:val="none" w:sz="0" w:space="0" w:color="auto"/>
      </w:divBdr>
    </w:div>
    <w:div w:id="1504083881">
      <w:bodyDiv w:val="1"/>
      <w:marLeft w:val="0"/>
      <w:marRight w:val="0"/>
      <w:marTop w:val="0"/>
      <w:marBottom w:val="0"/>
      <w:divBdr>
        <w:top w:val="none" w:sz="0" w:space="0" w:color="auto"/>
        <w:left w:val="none" w:sz="0" w:space="0" w:color="auto"/>
        <w:bottom w:val="none" w:sz="0" w:space="0" w:color="auto"/>
        <w:right w:val="none" w:sz="0" w:space="0" w:color="auto"/>
      </w:divBdr>
    </w:div>
    <w:div w:id="1504392629">
      <w:bodyDiv w:val="1"/>
      <w:marLeft w:val="0"/>
      <w:marRight w:val="0"/>
      <w:marTop w:val="0"/>
      <w:marBottom w:val="0"/>
      <w:divBdr>
        <w:top w:val="none" w:sz="0" w:space="0" w:color="auto"/>
        <w:left w:val="none" w:sz="0" w:space="0" w:color="auto"/>
        <w:bottom w:val="none" w:sz="0" w:space="0" w:color="auto"/>
        <w:right w:val="none" w:sz="0" w:space="0" w:color="auto"/>
      </w:divBdr>
    </w:div>
    <w:div w:id="1506553622">
      <w:bodyDiv w:val="1"/>
      <w:marLeft w:val="0"/>
      <w:marRight w:val="0"/>
      <w:marTop w:val="0"/>
      <w:marBottom w:val="0"/>
      <w:divBdr>
        <w:top w:val="none" w:sz="0" w:space="0" w:color="auto"/>
        <w:left w:val="none" w:sz="0" w:space="0" w:color="auto"/>
        <w:bottom w:val="none" w:sz="0" w:space="0" w:color="auto"/>
        <w:right w:val="none" w:sz="0" w:space="0" w:color="auto"/>
      </w:divBdr>
    </w:div>
    <w:div w:id="1506553790">
      <w:bodyDiv w:val="1"/>
      <w:marLeft w:val="0"/>
      <w:marRight w:val="0"/>
      <w:marTop w:val="0"/>
      <w:marBottom w:val="0"/>
      <w:divBdr>
        <w:top w:val="none" w:sz="0" w:space="0" w:color="auto"/>
        <w:left w:val="none" w:sz="0" w:space="0" w:color="auto"/>
        <w:bottom w:val="none" w:sz="0" w:space="0" w:color="auto"/>
        <w:right w:val="none" w:sz="0" w:space="0" w:color="auto"/>
      </w:divBdr>
    </w:div>
    <w:div w:id="1507668154">
      <w:bodyDiv w:val="1"/>
      <w:marLeft w:val="0"/>
      <w:marRight w:val="0"/>
      <w:marTop w:val="0"/>
      <w:marBottom w:val="0"/>
      <w:divBdr>
        <w:top w:val="none" w:sz="0" w:space="0" w:color="auto"/>
        <w:left w:val="none" w:sz="0" w:space="0" w:color="auto"/>
        <w:bottom w:val="none" w:sz="0" w:space="0" w:color="auto"/>
        <w:right w:val="none" w:sz="0" w:space="0" w:color="auto"/>
      </w:divBdr>
    </w:div>
    <w:div w:id="1507745466">
      <w:bodyDiv w:val="1"/>
      <w:marLeft w:val="0"/>
      <w:marRight w:val="0"/>
      <w:marTop w:val="0"/>
      <w:marBottom w:val="0"/>
      <w:divBdr>
        <w:top w:val="none" w:sz="0" w:space="0" w:color="auto"/>
        <w:left w:val="none" w:sz="0" w:space="0" w:color="auto"/>
        <w:bottom w:val="none" w:sz="0" w:space="0" w:color="auto"/>
        <w:right w:val="none" w:sz="0" w:space="0" w:color="auto"/>
      </w:divBdr>
    </w:div>
    <w:div w:id="1509640254">
      <w:bodyDiv w:val="1"/>
      <w:marLeft w:val="0"/>
      <w:marRight w:val="0"/>
      <w:marTop w:val="0"/>
      <w:marBottom w:val="0"/>
      <w:divBdr>
        <w:top w:val="none" w:sz="0" w:space="0" w:color="auto"/>
        <w:left w:val="none" w:sz="0" w:space="0" w:color="auto"/>
        <w:bottom w:val="none" w:sz="0" w:space="0" w:color="auto"/>
        <w:right w:val="none" w:sz="0" w:space="0" w:color="auto"/>
      </w:divBdr>
    </w:div>
    <w:div w:id="1510409547">
      <w:bodyDiv w:val="1"/>
      <w:marLeft w:val="0"/>
      <w:marRight w:val="0"/>
      <w:marTop w:val="0"/>
      <w:marBottom w:val="0"/>
      <w:divBdr>
        <w:top w:val="none" w:sz="0" w:space="0" w:color="auto"/>
        <w:left w:val="none" w:sz="0" w:space="0" w:color="auto"/>
        <w:bottom w:val="none" w:sz="0" w:space="0" w:color="auto"/>
        <w:right w:val="none" w:sz="0" w:space="0" w:color="auto"/>
      </w:divBdr>
    </w:div>
    <w:div w:id="1510556880">
      <w:bodyDiv w:val="1"/>
      <w:marLeft w:val="0"/>
      <w:marRight w:val="0"/>
      <w:marTop w:val="0"/>
      <w:marBottom w:val="0"/>
      <w:divBdr>
        <w:top w:val="none" w:sz="0" w:space="0" w:color="auto"/>
        <w:left w:val="none" w:sz="0" w:space="0" w:color="auto"/>
        <w:bottom w:val="none" w:sz="0" w:space="0" w:color="auto"/>
        <w:right w:val="none" w:sz="0" w:space="0" w:color="auto"/>
      </w:divBdr>
    </w:div>
    <w:div w:id="1510873813">
      <w:bodyDiv w:val="1"/>
      <w:marLeft w:val="0"/>
      <w:marRight w:val="0"/>
      <w:marTop w:val="0"/>
      <w:marBottom w:val="0"/>
      <w:divBdr>
        <w:top w:val="none" w:sz="0" w:space="0" w:color="auto"/>
        <w:left w:val="none" w:sz="0" w:space="0" w:color="auto"/>
        <w:bottom w:val="none" w:sz="0" w:space="0" w:color="auto"/>
        <w:right w:val="none" w:sz="0" w:space="0" w:color="auto"/>
      </w:divBdr>
    </w:div>
    <w:div w:id="1511024221">
      <w:bodyDiv w:val="1"/>
      <w:marLeft w:val="0"/>
      <w:marRight w:val="0"/>
      <w:marTop w:val="0"/>
      <w:marBottom w:val="0"/>
      <w:divBdr>
        <w:top w:val="none" w:sz="0" w:space="0" w:color="auto"/>
        <w:left w:val="none" w:sz="0" w:space="0" w:color="auto"/>
        <w:bottom w:val="none" w:sz="0" w:space="0" w:color="auto"/>
        <w:right w:val="none" w:sz="0" w:space="0" w:color="auto"/>
      </w:divBdr>
    </w:div>
    <w:div w:id="1511137340">
      <w:bodyDiv w:val="1"/>
      <w:marLeft w:val="0"/>
      <w:marRight w:val="0"/>
      <w:marTop w:val="0"/>
      <w:marBottom w:val="0"/>
      <w:divBdr>
        <w:top w:val="none" w:sz="0" w:space="0" w:color="auto"/>
        <w:left w:val="none" w:sz="0" w:space="0" w:color="auto"/>
        <w:bottom w:val="none" w:sz="0" w:space="0" w:color="auto"/>
        <w:right w:val="none" w:sz="0" w:space="0" w:color="auto"/>
      </w:divBdr>
    </w:div>
    <w:div w:id="1511213728">
      <w:bodyDiv w:val="1"/>
      <w:marLeft w:val="0"/>
      <w:marRight w:val="0"/>
      <w:marTop w:val="0"/>
      <w:marBottom w:val="0"/>
      <w:divBdr>
        <w:top w:val="none" w:sz="0" w:space="0" w:color="auto"/>
        <w:left w:val="none" w:sz="0" w:space="0" w:color="auto"/>
        <w:bottom w:val="none" w:sz="0" w:space="0" w:color="auto"/>
        <w:right w:val="none" w:sz="0" w:space="0" w:color="auto"/>
      </w:divBdr>
    </w:div>
    <w:div w:id="1511682903">
      <w:bodyDiv w:val="1"/>
      <w:marLeft w:val="0"/>
      <w:marRight w:val="0"/>
      <w:marTop w:val="0"/>
      <w:marBottom w:val="0"/>
      <w:divBdr>
        <w:top w:val="none" w:sz="0" w:space="0" w:color="auto"/>
        <w:left w:val="none" w:sz="0" w:space="0" w:color="auto"/>
        <w:bottom w:val="none" w:sz="0" w:space="0" w:color="auto"/>
        <w:right w:val="none" w:sz="0" w:space="0" w:color="auto"/>
      </w:divBdr>
    </w:div>
    <w:div w:id="1512834697">
      <w:bodyDiv w:val="1"/>
      <w:marLeft w:val="0"/>
      <w:marRight w:val="0"/>
      <w:marTop w:val="0"/>
      <w:marBottom w:val="0"/>
      <w:divBdr>
        <w:top w:val="none" w:sz="0" w:space="0" w:color="auto"/>
        <w:left w:val="none" w:sz="0" w:space="0" w:color="auto"/>
        <w:bottom w:val="none" w:sz="0" w:space="0" w:color="auto"/>
        <w:right w:val="none" w:sz="0" w:space="0" w:color="auto"/>
      </w:divBdr>
    </w:div>
    <w:div w:id="1513909365">
      <w:bodyDiv w:val="1"/>
      <w:marLeft w:val="0"/>
      <w:marRight w:val="0"/>
      <w:marTop w:val="0"/>
      <w:marBottom w:val="0"/>
      <w:divBdr>
        <w:top w:val="none" w:sz="0" w:space="0" w:color="auto"/>
        <w:left w:val="none" w:sz="0" w:space="0" w:color="auto"/>
        <w:bottom w:val="none" w:sz="0" w:space="0" w:color="auto"/>
        <w:right w:val="none" w:sz="0" w:space="0" w:color="auto"/>
      </w:divBdr>
    </w:div>
    <w:div w:id="1514150901">
      <w:bodyDiv w:val="1"/>
      <w:marLeft w:val="0"/>
      <w:marRight w:val="0"/>
      <w:marTop w:val="0"/>
      <w:marBottom w:val="0"/>
      <w:divBdr>
        <w:top w:val="none" w:sz="0" w:space="0" w:color="auto"/>
        <w:left w:val="none" w:sz="0" w:space="0" w:color="auto"/>
        <w:bottom w:val="none" w:sz="0" w:space="0" w:color="auto"/>
        <w:right w:val="none" w:sz="0" w:space="0" w:color="auto"/>
      </w:divBdr>
    </w:div>
    <w:div w:id="1514296000">
      <w:bodyDiv w:val="1"/>
      <w:marLeft w:val="0"/>
      <w:marRight w:val="0"/>
      <w:marTop w:val="0"/>
      <w:marBottom w:val="0"/>
      <w:divBdr>
        <w:top w:val="none" w:sz="0" w:space="0" w:color="auto"/>
        <w:left w:val="none" w:sz="0" w:space="0" w:color="auto"/>
        <w:bottom w:val="none" w:sz="0" w:space="0" w:color="auto"/>
        <w:right w:val="none" w:sz="0" w:space="0" w:color="auto"/>
      </w:divBdr>
    </w:div>
    <w:div w:id="1514759228">
      <w:bodyDiv w:val="1"/>
      <w:marLeft w:val="0"/>
      <w:marRight w:val="0"/>
      <w:marTop w:val="0"/>
      <w:marBottom w:val="0"/>
      <w:divBdr>
        <w:top w:val="none" w:sz="0" w:space="0" w:color="auto"/>
        <w:left w:val="none" w:sz="0" w:space="0" w:color="auto"/>
        <w:bottom w:val="none" w:sz="0" w:space="0" w:color="auto"/>
        <w:right w:val="none" w:sz="0" w:space="0" w:color="auto"/>
      </w:divBdr>
    </w:div>
    <w:div w:id="1514954416">
      <w:bodyDiv w:val="1"/>
      <w:marLeft w:val="0"/>
      <w:marRight w:val="0"/>
      <w:marTop w:val="0"/>
      <w:marBottom w:val="0"/>
      <w:divBdr>
        <w:top w:val="none" w:sz="0" w:space="0" w:color="auto"/>
        <w:left w:val="none" w:sz="0" w:space="0" w:color="auto"/>
        <w:bottom w:val="none" w:sz="0" w:space="0" w:color="auto"/>
        <w:right w:val="none" w:sz="0" w:space="0" w:color="auto"/>
      </w:divBdr>
    </w:div>
    <w:div w:id="1515731705">
      <w:bodyDiv w:val="1"/>
      <w:marLeft w:val="0"/>
      <w:marRight w:val="0"/>
      <w:marTop w:val="0"/>
      <w:marBottom w:val="0"/>
      <w:divBdr>
        <w:top w:val="none" w:sz="0" w:space="0" w:color="auto"/>
        <w:left w:val="none" w:sz="0" w:space="0" w:color="auto"/>
        <w:bottom w:val="none" w:sz="0" w:space="0" w:color="auto"/>
        <w:right w:val="none" w:sz="0" w:space="0" w:color="auto"/>
      </w:divBdr>
    </w:div>
    <w:div w:id="1515874045">
      <w:bodyDiv w:val="1"/>
      <w:marLeft w:val="0"/>
      <w:marRight w:val="0"/>
      <w:marTop w:val="0"/>
      <w:marBottom w:val="0"/>
      <w:divBdr>
        <w:top w:val="none" w:sz="0" w:space="0" w:color="auto"/>
        <w:left w:val="none" w:sz="0" w:space="0" w:color="auto"/>
        <w:bottom w:val="none" w:sz="0" w:space="0" w:color="auto"/>
        <w:right w:val="none" w:sz="0" w:space="0" w:color="auto"/>
      </w:divBdr>
    </w:div>
    <w:div w:id="1515925394">
      <w:bodyDiv w:val="1"/>
      <w:marLeft w:val="0"/>
      <w:marRight w:val="0"/>
      <w:marTop w:val="0"/>
      <w:marBottom w:val="0"/>
      <w:divBdr>
        <w:top w:val="none" w:sz="0" w:space="0" w:color="auto"/>
        <w:left w:val="none" w:sz="0" w:space="0" w:color="auto"/>
        <w:bottom w:val="none" w:sz="0" w:space="0" w:color="auto"/>
        <w:right w:val="none" w:sz="0" w:space="0" w:color="auto"/>
      </w:divBdr>
    </w:div>
    <w:div w:id="1516380466">
      <w:bodyDiv w:val="1"/>
      <w:marLeft w:val="0"/>
      <w:marRight w:val="0"/>
      <w:marTop w:val="0"/>
      <w:marBottom w:val="0"/>
      <w:divBdr>
        <w:top w:val="none" w:sz="0" w:space="0" w:color="auto"/>
        <w:left w:val="none" w:sz="0" w:space="0" w:color="auto"/>
        <w:bottom w:val="none" w:sz="0" w:space="0" w:color="auto"/>
        <w:right w:val="none" w:sz="0" w:space="0" w:color="auto"/>
      </w:divBdr>
    </w:div>
    <w:div w:id="1517961577">
      <w:bodyDiv w:val="1"/>
      <w:marLeft w:val="0"/>
      <w:marRight w:val="0"/>
      <w:marTop w:val="0"/>
      <w:marBottom w:val="0"/>
      <w:divBdr>
        <w:top w:val="none" w:sz="0" w:space="0" w:color="auto"/>
        <w:left w:val="none" w:sz="0" w:space="0" w:color="auto"/>
        <w:bottom w:val="none" w:sz="0" w:space="0" w:color="auto"/>
        <w:right w:val="none" w:sz="0" w:space="0" w:color="auto"/>
      </w:divBdr>
    </w:div>
    <w:div w:id="1518621014">
      <w:bodyDiv w:val="1"/>
      <w:marLeft w:val="0"/>
      <w:marRight w:val="0"/>
      <w:marTop w:val="0"/>
      <w:marBottom w:val="0"/>
      <w:divBdr>
        <w:top w:val="none" w:sz="0" w:space="0" w:color="auto"/>
        <w:left w:val="none" w:sz="0" w:space="0" w:color="auto"/>
        <w:bottom w:val="none" w:sz="0" w:space="0" w:color="auto"/>
        <w:right w:val="none" w:sz="0" w:space="0" w:color="auto"/>
      </w:divBdr>
    </w:div>
    <w:div w:id="1518735751">
      <w:bodyDiv w:val="1"/>
      <w:marLeft w:val="0"/>
      <w:marRight w:val="0"/>
      <w:marTop w:val="0"/>
      <w:marBottom w:val="0"/>
      <w:divBdr>
        <w:top w:val="none" w:sz="0" w:space="0" w:color="auto"/>
        <w:left w:val="none" w:sz="0" w:space="0" w:color="auto"/>
        <w:bottom w:val="none" w:sz="0" w:space="0" w:color="auto"/>
        <w:right w:val="none" w:sz="0" w:space="0" w:color="auto"/>
      </w:divBdr>
    </w:div>
    <w:div w:id="1519080673">
      <w:bodyDiv w:val="1"/>
      <w:marLeft w:val="0"/>
      <w:marRight w:val="0"/>
      <w:marTop w:val="0"/>
      <w:marBottom w:val="0"/>
      <w:divBdr>
        <w:top w:val="none" w:sz="0" w:space="0" w:color="auto"/>
        <w:left w:val="none" w:sz="0" w:space="0" w:color="auto"/>
        <w:bottom w:val="none" w:sz="0" w:space="0" w:color="auto"/>
        <w:right w:val="none" w:sz="0" w:space="0" w:color="auto"/>
      </w:divBdr>
    </w:div>
    <w:div w:id="1520388399">
      <w:bodyDiv w:val="1"/>
      <w:marLeft w:val="0"/>
      <w:marRight w:val="0"/>
      <w:marTop w:val="0"/>
      <w:marBottom w:val="0"/>
      <w:divBdr>
        <w:top w:val="none" w:sz="0" w:space="0" w:color="auto"/>
        <w:left w:val="none" w:sz="0" w:space="0" w:color="auto"/>
        <w:bottom w:val="none" w:sz="0" w:space="0" w:color="auto"/>
        <w:right w:val="none" w:sz="0" w:space="0" w:color="auto"/>
      </w:divBdr>
    </w:div>
    <w:div w:id="1520583345">
      <w:bodyDiv w:val="1"/>
      <w:marLeft w:val="0"/>
      <w:marRight w:val="0"/>
      <w:marTop w:val="0"/>
      <w:marBottom w:val="0"/>
      <w:divBdr>
        <w:top w:val="none" w:sz="0" w:space="0" w:color="auto"/>
        <w:left w:val="none" w:sz="0" w:space="0" w:color="auto"/>
        <w:bottom w:val="none" w:sz="0" w:space="0" w:color="auto"/>
        <w:right w:val="none" w:sz="0" w:space="0" w:color="auto"/>
      </w:divBdr>
    </w:div>
    <w:div w:id="1520851936">
      <w:bodyDiv w:val="1"/>
      <w:marLeft w:val="0"/>
      <w:marRight w:val="0"/>
      <w:marTop w:val="0"/>
      <w:marBottom w:val="0"/>
      <w:divBdr>
        <w:top w:val="none" w:sz="0" w:space="0" w:color="auto"/>
        <w:left w:val="none" w:sz="0" w:space="0" w:color="auto"/>
        <w:bottom w:val="none" w:sz="0" w:space="0" w:color="auto"/>
        <w:right w:val="none" w:sz="0" w:space="0" w:color="auto"/>
      </w:divBdr>
    </w:div>
    <w:div w:id="1521042046">
      <w:bodyDiv w:val="1"/>
      <w:marLeft w:val="0"/>
      <w:marRight w:val="0"/>
      <w:marTop w:val="0"/>
      <w:marBottom w:val="0"/>
      <w:divBdr>
        <w:top w:val="none" w:sz="0" w:space="0" w:color="auto"/>
        <w:left w:val="none" w:sz="0" w:space="0" w:color="auto"/>
        <w:bottom w:val="none" w:sz="0" w:space="0" w:color="auto"/>
        <w:right w:val="none" w:sz="0" w:space="0" w:color="auto"/>
      </w:divBdr>
    </w:div>
    <w:div w:id="1521241726">
      <w:bodyDiv w:val="1"/>
      <w:marLeft w:val="0"/>
      <w:marRight w:val="0"/>
      <w:marTop w:val="0"/>
      <w:marBottom w:val="0"/>
      <w:divBdr>
        <w:top w:val="none" w:sz="0" w:space="0" w:color="auto"/>
        <w:left w:val="none" w:sz="0" w:space="0" w:color="auto"/>
        <w:bottom w:val="none" w:sz="0" w:space="0" w:color="auto"/>
        <w:right w:val="none" w:sz="0" w:space="0" w:color="auto"/>
      </w:divBdr>
    </w:div>
    <w:div w:id="1521313101">
      <w:bodyDiv w:val="1"/>
      <w:marLeft w:val="0"/>
      <w:marRight w:val="0"/>
      <w:marTop w:val="0"/>
      <w:marBottom w:val="0"/>
      <w:divBdr>
        <w:top w:val="none" w:sz="0" w:space="0" w:color="auto"/>
        <w:left w:val="none" w:sz="0" w:space="0" w:color="auto"/>
        <w:bottom w:val="none" w:sz="0" w:space="0" w:color="auto"/>
        <w:right w:val="none" w:sz="0" w:space="0" w:color="auto"/>
      </w:divBdr>
    </w:div>
    <w:div w:id="1521698579">
      <w:bodyDiv w:val="1"/>
      <w:marLeft w:val="0"/>
      <w:marRight w:val="0"/>
      <w:marTop w:val="0"/>
      <w:marBottom w:val="0"/>
      <w:divBdr>
        <w:top w:val="none" w:sz="0" w:space="0" w:color="auto"/>
        <w:left w:val="none" w:sz="0" w:space="0" w:color="auto"/>
        <w:bottom w:val="none" w:sz="0" w:space="0" w:color="auto"/>
        <w:right w:val="none" w:sz="0" w:space="0" w:color="auto"/>
      </w:divBdr>
    </w:div>
    <w:div w:id="1522235087">
      <w:bodyDiv w:val="1"/>
      <w:marLeft w:val="0"/>
      <w:marRight w:val="0"/>
      <w:marTop w:val="0"/>
      <w:marBottom w:val="0"/>
      <w:divBdr>
        <w:top w:val="none" w:sz="0" w:space="0" w:color="auto"/>
        <w:left w:val="none" w:sz="0" w:space="0" w:color="auto"/>
        <w:bottom w:val="none" w:sz="0" w:space="0" w:color="auto"/>
        <w:right w:val="none" w:sz="0" w:space="0" w:color="auto"/>
      </w:divBdr>
    </w:div>
    <w:div w:id="1522284511">
      <w:bodyDiv w:val="1"/>
      <w:marLeft w:val="0"/>
      <w:marRight w:val="0"/>
      <w:marTop w:val="0"/>
      <w:marBottom w:val="0"/>
      <w:divBdr>
        <w:top w:val="none" w:sz="0" w:space="0" w:color="auto"/>
        <w:left w:val="none" w:sz="0" w:space="0" w:color="auto"/>
        <w:bottom w:val="none" w:sz="0" w:space="0" w:color="auto"/>
        <w:right w:val="none" w:sz="0" w:space="0" w:color="auto"/>
      </w:divBdr>
    </w:div>
    <w:div w:id="1522671238">
      <w:bodyDiv w:val="1"/>
      <w:marLeft w:val="0"/>
      <w:marRight w:val="0"/>
      <w:marTop w:val="0"/>
      <w:marBottom w:val="0"/>
      <w:divBdr>
        <w:top w:val="none" w:sz="0" w:space="0" w:color="auto"/>
        <w:left w:val="none" w:sz="0" w:space="0" w:color="auto"/>
        <w:bottom w:val="none" w:sz="0" w:space="0" w:color="auto"/>
        <w:right w:val="none" w:sz="0" w:space="0" w:color="auto"/>
      </w:divBdr>
    </w:div>
    <w:div w:id="1523127828">
      <w:bodyDiv w:val="1"/>
      <w:marLeft w:val="0"/>
      <w:marRight w:val="0"/>
      <w:marTop w:val="0"/>
      <w:marBottom w:val="0"/>
      <w:divBdr>
        <w:top w:val="none" w:sz="0" w:space="0" w:color="auto"/>
        <w:left w:val="none" w:sz="0" w:space="0" w:color="auto"/>
        <w:bottom w:val="none" w:sz="0" w:space="0" w:color="auto"/>
        <w:right w:val="none" w:sz="0" w:space="0" w:color="auto"/>
      </w:divBdr>
    </w:div>
    <w:div w:id="1524434621">
      <w:bodyDiv w:val="1"/>
      <w:marLeft w:val="0"/>
      <w:marRight w:val="0"/>
      <w:marTop w:val="0"/>
      <w:marBottom w:val="0"/>
      <w:divBdr>
        <w:top w:val="none" w:sz="0" w:space="0" w:color="auto"/>
        <w:left w:val="none" w:sz="0" w:space="0" w:color="auto"/>
        <w:bottom w:val="none" w:sz="0" w:space="0" w:color="auto"/>
        <w:right w:val="none" w:sz="0" w:space="0" w:color="auto"/>
      </w:divBdr>
    </w:div>
    <w:div w:id="1526595983">
      <w:bodyDiv w:val="1"/>
      <w:marLeft w:val="0"/>
      <w:marRight w:val="0"/>
      <w:marTop w:val="0"/>
      <w:marBottom w:val="0"/>
      <w:divBdr>
        <w:top w:val="none" w:sz="0" w:space="0" w:color="auto"/>
        <w:left w:val="none" w:sz="0" w:space="0" w:color="auto"/>
        <w:bottom w:val="none" w:sz="0" w:space="0" w:color="auto"/>
        <w:right w:val="none" w:sz="0" w:space="0" w:color="auto"/>
      </w:divBdr>
    </w:div>
    <w:div w:id="1527333445">
      <w:bodyDiv w:val="1"/>
      <w:marLeft w:val="0"/>
      <w:marRight w:val="0"/>
      <w:marTop w:val="0"/>
      <w:marBottom w:val="0"/>
      <w:divBdr>
        <w:top w:val="none" w:sz="0" w:space="0" w:color="auto"/>
        <w:left w:val="none" w:sz="0" w:space="0" w:color="auto"/>
        <w:bottom w:val="none" w:sz="0" w:space="0" w:color="auto"/>
        <w:right w:val="none" w:sz="0" w:space="0" w:color="auto"/>
      </w:divBdr>
    </w:div>
    <w:div w:id="1529443899">
      <w:bodyDiv w:val="1"/>
      <w:marLeft w:val="0"/>
      <w:marRight w:val="0"/>
      <w:marTop w:val="0"/>
      <w:marBottom w:val="0"/>
      <w:divBdr>
        <w:top w:val="none" w:sz="0" w:space="0" w:color="auto"/>
        <w:left w:val="none" w:sz="0" w:space="0" w:color="auto"/>
        <w:bottom w:val="none" w:sz="0" w:space="0" w:color="auto"/>
        <w:right w:val="none" w:sz="0" w:space="0" w:color="auto"/>
      </w:divBdr>
    </w:div>
    <w:div w:id="1530027384">
      <w:bodyDiv w:val="1"/>
      <w:marLeft w:val="0"/>
      <w:marRight w:val="0"/>
      <w:marTop w:val="0"/>
      <w:marBottom w:val="0"/>
      <w:divBdr>
        <w:top w:val="none" w:sz="0" w:space="0" w:color="auto"/>
        <w:left w:val="none" w:sz="0" w:space="0" w:color="auto"/>
        <w:bottom w:val="none" w:sz="0" w:space="0" w:color="auto"/>
        <w:right w:val="none" w:sz="0" w:space="0" w:color="auto"/>
      </w:divBdr>
    </w:div>
    <w:div w:id="1530601170">
      <w:bodyDiv w:val="1"/>
      <w:marLeft w:val="0"/>
      <w:marRight w:val="0"/>
      <w:marTop w:val="0"/>
      <w:marBottom w:val="0"/>
      <w:divBdr>
        <w:top w:val="none" w:sz="0" w:space="0" w:color="auto"/>
        <w:left w:val="none" w:sz="0" w:space="0" w:color="auto"/>
        <w:bottom w:val="none" w:sz="0" w:space="0" w:color="auto"/>
        <w:right w:val="none" w:sz="0" w:space="0" w:color="auto"/>
      </w:divBdr>
    </w:div>
    <w:div w:id="1532373600">
      <w:bodyDiv w:val="1"/>
      <w:marLeft w:val="0"/>
      <w:marRight w:val="0"/>
      <w:marTop w:val="0"/>
      <w:marBottom w:val="0"/>
      <w:divBdr>
        <w:top w:val="none" w:sz="0" w:space="0" w:color="auto"/>
        <w:left w:val="none" w:sz="0" w:space="0" w:color="auto"/>
        <w:bottom w:val="none" w:sz="0" w:space="0" w:color="auto"/>
        <w:right w:val="none" w:sz="0" w:space="0" w:color="auto"/>
      </w:divBdr>
    </w:div>
    <w:div w:id="1534149643">
      <w:bodyDiv w:val="1"/>
      <w:marLeft w:val="0"/>
      <w:marRight w:val="0"/>
      <w:marTop w:val="0"/>
      <w:marBottom w:val="0"/>
      <w:divBdr>
        <w:top w:val="none" w:sz="0" w:space="0" w:color="auto"/>
        <w:left w:val="none" w:sz="0" w:space="0" w:color="auto"/>
        <w:bottom w:val="none" w:sz="0" w:space="0" w:color="auto"/>
        <w:right w:val="none" w:sz="0" w:space="0" w:color="auto"/>
      </w:divBdr>
    </w:div>
    <w:div w:id="1534611215">
      <w:bodyDiv w:val="1"/>
      <w:marLeft w:val="0"/>
      <w:marRight w:val="0"/>
      <w:marTop w:val="0"/>
      <w:marBottom w:val="0"/>
      <w:divBdr>
        <w:top w:val="none" w:sz="0" w:space="0" w:color="auto"/>
        <w:left w:val="none" w:sz="0" w:space="0" w:color="auto"/>
        <w:bottom w:val="none" w:sz="0" w:space="0" w:color="auto"/>
        <w:right w:val="none" w:sz="0" w:space="0" w:color="auto"/>
      </w:divBdr>
    </w:div>
    <w:div w:id="1536040986">
      <w:bodyDiv w:val="1"/>
      <w:marLeft w:val="0"/>
      <w:marRight w:val="0"/>
      <w:marTop w:val="0"/>
      <w:marBottom w:val="0"/>
      <w:divBdr>
        <w:top w:val="none" w:sz="0" w:space="0" w:color="auto"/>
        <w:left w:val="none" w:sz="0" w:space="0" w:color="auto"/>
        <w:bottom w:val="none" w:sz="0" w:space="0" w:color="auto"/>
        <w:right w:val="none" w:sz="0" w:space="0" w:color="auto"/>
      </w:divBdr>
    </w:div>
    <w:div w:id="1536892807">
      <w:bodyDiv w:val="1"/>
      <w:marLeft w:val="0"/>
      <w:marRight w:val="0"/>
      <w:marTop w:val="0"/>
      <w:marBottom w:val="0"/>
      <w:divBdr>
        <w:top w:val="none" w:sz="0" w:space="0" w:color="auto"/>
        <w:left w:val="none" w:sz="0" w:space="0" w:color="auto"/>
        <w:bottom w:val="none" w:sz="0" w:space="0" w:color="auto"/>
        <w:right w:val="none" w:sz="0" w:space="0" w:color="auto"/>
      </w:divBdr>
    </w:div>
    <w:div w:id="1537305487">
      <w:bodyDiv w:val="1"/>
      <w:marLeft w:val="0"/>
      <w:marRight w:val="0"/>
      <w:marTop w:val="0"/>
      <w:marBottom w:val="0"/>
      <w:divBdr>
        <w:top w:val="none" w:sz="0" w:space="0" w:color="auto"/>
        <w:left w:val="none" w:sz="0" w:space="0" w:color="auto"/>
        <w:bottom w:val="none" w:sz="0" w:space="0" w:color="auto"/>
        <w:right w:val="none" w:sz="0" w:space="0" w:color="auto"/>
      </w:divBdr>
    </w:div>
    <w:div w:id="1537692568">
      <w:bodyDiv w:val="1"/>
      <w:marLeft w:val="0"/>
      <w:marRight w:val="0"/>
      <w:marTop w:val="0"/>
      <w:marBottom w:val="0"/>
      <w:divBdr>
        <w:top w:val="none" w:sz="0" w:space="0" w:color="auto"/>
        <w:left w:val="none" w:sz="0" w:space="0" w:color="auto"/>
        <w:bottom w:val="none" w:sz="0" w:space="0" w:color="auto"/>
        <w:right w:val="none" w:sz="0" w:space="0" w:color="auto"/>
      </w:divBdr>
    </w:div>
    <w:div w:id="1539049534">
      <w:bodyDiv w:val="1"/>
      <w:marLeft w:val="0"/>
      <w:marRight w:val="0"/>
      <w:marTop w:val="0"/>
      <w:marBottom w:val="0"/>
      <w:divBdr>
        <w:top w:val="none" w:sz="0" w:space="0" w:color="auto"/>
        <w:left w:val="none" w:sz="0" w:space="0" w:color="auto"/>
        <w:bottom w:val="none" w:sz="0" w:space="0" w:color="auto"/>
        <w:right w:val="none" w:sz="0" w:space="0" w:color="auto"/>
      </w:divBdr>
    </w:div>
    <w:div w:id="1540317633">
      <w:bodyDiv w:val="1"/>
      <w:marLeft w:val="0"/>
      <w:marRight w:val="0"/>
      <w:marTop w:val="0"/>
      <w:marBottom w:val="0"/>
      <w:divBdr>
        <w:top w:val="none" w:sz="0" w:space="0" w:color="auto"/>
        <w:left w:val="none" w:sz="0" w:space="0" w:color="auto"/>
        <w:bottom w:val="none" w:sz="0" w:space="0" w:color="auto"/>
        <w:right w:val="none" w:sz="0" w:space="0" w:color="auto"/>
      </w:divBdr>
    </w:div>
    <w:div w:id="1540824740">
      <w:bodyDiv w:val="1"/>
      <w:marLeft w:val="0"/>
      <w:marRight w:val="0"/>
      <w:marTop w:val="0"/>
      <w:marBottom w:val="0"/>
      <w:divBdr>
        <w:top w:val="none" w:sz="0" w:space="0" w:color="auto"/>
        <w:left w:val="none" w:sz="0" w:space="0" w:color="auto"/>
        <w:bottom w:val="none" w:sz="0" w:space="0" w:color="auto"/>
        <w:right w:val="none" w:sz="0" w:space="0" w:color="auto"/>
      </w:divBdr>
    </w:div>
    <w:div w:id="1540970456">
      <w:bodyDiv w:val="1"/>
      <w:marLeft w:val="0"/>
      <w:marRight w:val="0"/>
      <w:marTop w:val="0"/>
      <w:marBottom w:val="0"/>
      <w:divBdr>
        <w:top w:val="none" w:sz="0" w:space="0" w:color="auto"/>
        <w:left w:val="none" w:sz="0" w:space="0" w:color="auto"/>
        <w:bottom w:val="none" w:sz="0" w:space="0" w:color="auto"/>
        <w:right w:val="none" w:sz="0" w:space="0" w:color="auto"/>
      </w:divBdr>
    </w:div>
    <w:div w:id="1541093283">
      <w:bodyDiv w:val="1"/>
      <w:marLeft w:val="0"/>
      <w:marRight w:val="0"/>
      <w:marTop w:val="0"/>
      <w:marBottom w:val="0"/>
      <w:divBdr>
        <w:top w:val="none" w:sz="0" w:space="0" w:color="auto"/>
        <w:left w:val="none" w:sz="0" w:space="0" w:color="auto"/>
        <w:bottom w:val="none" w:sz="0" w:space="0" w:color="auto"/>
        <w:right w:val="none" w:sz="0" w:space="0" w:color="auto"/>
      </w:divBdr>
    </w:div>
    <w:div w:id="1541480839">
      <w:bodyDiv w:val="1"/>
      <w:marLeft w:val="0"/>
      <w:marRight w:val="0"/>
      <w:marTop w:val="0"/>
      <w:marBottom w:val="0"/>
      <w:divBdr>
        <w:top w:val="none" w:sz="0" w:space="0" w:color="auto"/>
        <w:left w:val="none" w:sz="0" w:space="0" w:color="auto"/>
        <w:bottom w:val="none" w:sz="0" w:space="0" w:color="auto"/>
        <w:right w:val="none" w:sz="0" w:space="0" w:color="auto"/>
      </w:divBdr>
    </w:div>
    <w:div w:id="1542589469">
      <w:bodyDiv w:val="1"/>
      <w:marLeft w:val="0"/>
      <w:marRight w:val="0"/>
      <w:marTop w:val="0"/>
      <w:marBottom w:val="0"/>
      <w:divBdr>
        <w:top w:val="none" w:sz="0" w:space="0" w:color="auto"/>
        <w:left w:val="none" w:sz="0" w:space="0" w:color="auto"/>
        <w:bottom w:val="none" w:sz="0" w:space="0" w:color="auto"/>
        <w:right w:val="none" w:sz="0" w:space="0" w:color="auto"/>
      </w:divBdr>
    </w:div>
    <w:div w:id="1543245875">
      <w:bodyDiv w:val="1"/>
      <w:marLeft w:val="0"/>
      <w:marRight w:val="0"/>
      <w:marTop w:val="0"/>
      <w:marBottom w:val="0"/>
      <w:divBdr>
        <w:top w:val="none" w:sz="0" w:space="0" w:color="auto"/>
        <w:left w:val="none" w:sz="0" w:space="0" w:color="auto"/>
        <w:bottom w:val="none" w:sz="0" w:space="0" w:color="auto"/>
        <w:right w:val="none" w:sz="0" w:space="0" w:color="auto"/>
      </w:divBdr>
    </w:div>
    <w:div w:id="1543786665">
      <w:bodyDiv w:val="1"/>
      <w:marLeft w:val="0"/>
      <w:marRight w:val="0"/>
      <w:marTop w:val="0"/>
      <w:marBottom w:val="0"/>
      <w:divBdr>
        <w:top w:val="none" w:sz="0" w:space="0" w:color="auto"/>
        <w:left w:val="none" w:sz="0" w:space="0" w:color="auto"/>
        <w:bottom w:val="none" w:sz="0" w:space="0" w:color="auto"/>
        <w:right w:val="none" w:sz="0" w:space="0" w:color="auto"/>
      </w:divBdr>
    </w:div>
    <w:div w:id="1544247809">
      <w:bodyDiv w:val="1"/>
      <w:marLeft w:val="0"/>
      <w:marRight w:val="0"/>
      <w:marTop w:val="0"/>
      <w:marBottom w:val="0"/>
      <w:divBdr>
        <w:top w:val="none" w:sz="0" w:space="0" w:color="auto"/>
        <w:left w:val="none" w:sz="0" w:space="0" w:color="auto"/>
        <w:bottom w:val="none" w:sz="0" w:space="0" w:color="auto"/>
        <w:right w:val="none" w:sz="0" w:space="0" w:color="auto"/>
      </w:divBdr>
    </w:div>
    <w:div w:id="1544516216">
      <w:bodyDiv w:val="1"/>
      <w:marLeft w:val="0"/>
      <w:marRight w:val="0"/>
      <w:marTop w:val="0"/>
      <w:marBottom w:val="0"/>
      <w:divBdr>
        <w:top w:val="none" w:sz="0" w:space="0" w:color="auto"/>
        <w:left w:val="none" w:sz="0" w:space="0" w:color="auto"/>
        <w:bottom w:val="none" w:sz="0" w:space="0" w:color="auto"/>
        <w:right w:val="none" w:sz="0" w:space="0" w:color="auto"/>
      </w:divBdr>
    </w:div>
    <w:div w:id="1545143408">
      <w:bodyDiv w:val="1"/>
      <w:marLeft w:val="0"/>
      <w:marRight w:val="0"/>
      <w:marTop w:val="0"/>
      <w:marBottom w:val="0"/>
      <w:divBdr>
        <w:top w:val="none" w:sz="0" w:space="0" w:color="auto"/>
        <w:left w:val="none" w:sz="0" w:space="0" w:color="auto"/>
        <w:bottom w:val="none" w:sz="0" w:space="0" w:color="auto"/>
        <w:right w:val="none" w:sz="0" w:space="0" w:color="auto"/>
      </w:divBdr>
    </w:div>
    <w:div w:id="1545945442">
      <w:bodyDiv w:val="1"/>
      <w:marLeft w:val="0"/>
      <w:marRight w:val="0"/>
      <w:marTop w:val="0"/>
      <w:marBottom w:val="0"/>
      <w:divBdr>
        <w:top w:val="none" w:sz="0" w:space="0" w:color="auto"/>
        <w:left w:val="none" w:sz="0" w:space="0" w:color="auto"/>
        <w:bottom w:val="none" w:sz="0" w:space="0" w:color="auto"/>
        <w:right w:val="none" w:sz="0" w:space="0" w:color="auto"/>
      </w:divBdr>
    </w:div>
    <w:div w:id="1546020416">
      <w:bodyDiv w:val="1"/>
      <w:marLeft w:val="0"/>
      <w:marRight w:val="0"/>
      <w:marTop w:val="0"/>
      <w:marBottom w:val="0"/>
      <w:divBdr>
        <w:top w:val="none" w:sz="0" w:space="0" w:color="auto"/>
        <w:left w:val="none" w:sz="0" w:space="0" w:color="auto"/>
        <w:bottom w:val="none" w:sz="0" w:space="0" w:color="auto"/>
        <w:right w:val="none" w:sz="0" w:space="0" w:color="auto"/>
      </w:divBdr>
    </w:div>
    <w:div w:id="1546216679">
      <w:bodyDiv w:val="1"/>
      <w:marLeft w:val="0"/>
      <w:marRight w:val="0"/>
      <w:marTop w:val="0"/>
      <w:marBottom w:val="0"/>
      <w:divBdr>
        <w:top w:val="none" w:sz="0" w:space="0" w:color="auto"/>
        <w:left w:val="none" w:sz="0" w:space="0" w:color="auto"/>
        <w:bottom w:val="none" w:sz="0" w:space="0" w:color="auto"/>
        <w:right w:val="none" w:sz="0" w:space="0" w:color="auto"/>
      </w:divBdr>
    </w:div>
    <w:div w:id="1546403328">
      <w:bodyDiv w:val="1"/>
      <w:marLeft w:val="0"/>
      <w:marRight w:val="0"/>
      <w:marTop w:val="0"/>
      <w:marBottom w:val="0"/>
      <w:divBdr>
        <w:top w:val="none" w:sz="0" w:space="0" w:color="auto"/>
        <w:left w:val="none" w:sz="0" w:space="0" w:color="auto"/>
        <w:bottom w:val="none" w:sz="0" w:space="0" w:color="auto"/>
        <w:right w:val="none" w:sz="0" w:space="0" w:color="auto"/>
      </w:divBdr>
    </w:div>
    <w:div w:id="1546716806">
      <w:bodyDiv w:val="1"/>
      <w:marLeft w:val="0"/>
      <w:marRight w:val="0"/>
      <w:marTop w:val="0"/>
      <w:marBottom w:val="0"/>
      <w:divBdr>
        <w:top w:val="none" w:sz="0" w:space="0" w:color="auto"/>
        <w:left w:val="none" w:sz="0" w:space="0" w:color="auto"/>
        <w:bottom w:val="none" w:sz="0" w:space="0" w:color="auto"/>
        <w:right w:val="none" w:sz="0" w:space="0" w:color="auto"/>
      </w:divBdr>
    </w:div>
    <w:div w:id="1546943138">
      <w:bodyDiv w:val="1"/>
      <w:marLeft w:val="0"/>
      <w:marRight w:val="0"/>
      <w:marTop w:val="0"/>
      <w:marBottom w:val="0"/>
      <w:divBdr>
        <w:top w:val="none" w:sz="0" w:space="0" w:color="auto"/>
        <w:left w:val="none" w:sz="0" w:space="0" w:color="auto"/>
        <w:bottom w:val="none" w:sz="0" w:space="0" w:color="auto"/>
        <w:right w:val="none" w:sz="0" w:space="0" w:color="auto"/>
      </w:divBdr>
    </w:div>
    <w:div w:id="1546986002">
      <w:bodyDiv w:val="1"/>
      <w:marLeft w:val="0"/>
      <w:marRight w:val="0"/>
      <w:marTop w:val="0"/>
      <w:marBottom w:val="0"/>
      <w:divBdr>
        <w:top w:val="none" w:sz="0" w:space="0" w:color="auto"/>
        <w:left w:val="none" w:sz="0" w:space="0" w:color="auto"/>
        <w:bottom w:val="none" w:sz="0" w:space="0" w:color="auto"/>
        <w:right w:val="none" w:sz="0" w:space="0" w:color="auto"/>
      </w:divBdr>
    </w:div>
    <w:div w:id="1547138008">
      <w:bodyDiv w:val="1"/>
      <w:marLeft w:val="0"/>
      <w:marRight w:val="0"/>
      <w:marTop w:val="0"/>
      <w:marBottom w:val="0"/>
      <w:divBdr>
        <w:top w:val="none" w:sz="0" w:space="0" w:color="auto"/>
        <w:left w:val="none" w:sz="0" w:space="0" w:color="auto"/>
        <w:bottom w:val="none" w:sz="0" w:space="0" w:color="auto"/>
        <w:right w:val="none" w:sz="0" w:space="0" w:color="auto"/>
      </w:divBdr>
    </w:div>
    <w:div w:id="1547907065">
      <w:bodyDiv w:val="1"/>
      <w:marLeft w:val="0"/>
      <w:marRight w:val="0"/>
      <w:marTop w:val="0"/>
      <w:marBottom w:val="0"/>
      <w:divBdr>
        <w:top w:val="none" w:sz="0" w:space="0" w:color="auto"/>
        <w:left w:val="none" w:sz="0" w:space="0" w:color="auto"/>
        <w:bottom w:val="none" w:sz="0" w:space="0" w:color="auto"/>
        <w:right w:val="none" w:sz="0" w:space="0" w:color="auto"/>
      </w:divBdr>
    </w:div>
    <w:div w:id="1548570980">
      <w:bodyDiv w:val="1"/>
      <w:marLeft w:val="0"/>
      <w:marRight w:val="0"/>
      <w:marTop w:val="0"/>
      <w:marBottom w:val="0"/>
      <w:divBdr>
        <w:top w:val="none" w:sz="0" w:space="0" w:color="auto"/>
        <w:left w:val="none" w:sz="0" w:space="0" w:color="auto"/>
        <w:bottom w:val="none" w:sz="0" w:space="0" w:color="auto"/>
        <w:right w:val="none" w:sz="0" w:space="0" w:color="auto"/>
      </w:divBdr>
    </w:div>
    <w:div w:id="1549413530">
      <w:bodyDiv w:val="1"/>
      <w:marLeft w:val="0"/>
      <w:marRight w:val="0"/>
      <w:marTop w:val="0"/>
      <w:marBottom w:val="0"/>
      <w:divBdr>
        <w:top w:val="none" w:sz="0" w:space="0" w:color="auto"/>
        <w:left w:val="none" w:sz="0" w:space="0" w:color="auto"/>
        <w:bottom w:val="none" w:sz="0" w:space="0" w:color="auto"/>
        <w:right w:val="none" w:sz="0" w:space="0" w:color="auto"/>
      </w:divBdr>
    </w:div>
    <w:div w:id="1549804621">
      <w:bodyDiv w:val="1"/>
      <w:marLeft w:val="0"/>
      <w:marRight w:val="0"/>
      <w:marTop w:val="0"/>
      <w:marBottom w:val="0"/>
      <w:divBdr>
        <w:top w:val="none" w:sz="0" w:space="0" w:color="auto"/>
        <w:left w:val="none" w:sz="0" w:space="0" w:color="auto"/>
        <w:bottom w:val="none" w:sz="0" w:space="0" w:color="auto"/>
        <w:right w:val="none" w:sz="0" w:space="0" w:color="auto"/>
      </w:divBdr>
    </w:div>
    <w:div w:id="1549995357">
      <w:bodyDiv w:val="1"/>
      <w:marLeft w:val="0"/>
      <w:marRight w:val="0"/>
      <w:marTop w:val="0"/>
      <w:marBottom w:val="0"/>
      <w:divBdr>
        <w:top w:val="none" w:sz="0" w:space="0" w:color="auto"/>
        <w:left w:val="none" w:sz="0" w:space="0" w:color="auto"/>
        <w:bottom w:val="none" w:sz="0" w:space="0" w:color="auto"/>
        <w:right w:val="none" w:sz="0" w:space="0" w:color="auto"/>
      </w:divBdr>
    </w:div>
    <w:div w:id="1550218972">
      <w:bodyDiv w:val="1"/>
      <w:marLeft w:val="0"/>
      <w:marRight w:val="0"/>
      <w:marTop w:val="0"/>
      <w:marBottom w:val="0"/>
      <w:divBdr>
        <w:top w:val="none" w:sz="0" w:space="0" w:color="auto"/>
        <w:left w:val="none" w:sz="0" w:space="0" w:color="auto"/>
        <w:bottom w:val="none" w:sz="0" w:space="0" w:color="auto"/>
        <w:right w:val="none" w:sz="0" w:space="0" w:color="auto"/>
      </w:divBdr>
    </w:div>
    <w:div w:id="1550606875">
      <w:bodyDiv w:val="1"/>
      <w:marLeft w:val="0"/>
      <w:marRight w:val="0"/>
      <w:marTop w:val="0"/>
      <w:marBottom w:val="0"/>
      <w:divBdr>
        <w:top w:val="none" w:sz="0" w:space="0" w:color="auto"/>
        <w:left w:val="none" w:sz="0" w:space="0" w:color="auto"/>
        <w:bottom w:val="none" w:sz="0" w:space="0" w:color="auto"/>
        <w:right w:val="none" w:sz="0" w:space="0" w:color="auto"/>
      </w:divBdr>
    </w:div>
    <w:div w:id="1550608983">
      <w:bodyDiv w:val="1"/>
      <w:marLeft w:val="0"/>
      <w:marRight w:val="0"/>
      <w:marTop w:val="0"/>
      <w:marBottom w:val="0"/>
      <w:divBdr>
        <w:top w:val="none" w:sz="0" w:space="0" w:color="auto"/>
        <w:left w:val="none" w:sz="0" w:space="0" w:color="auto"/>
        <w:bottom w:val="none" w:sz="0" w:space="0" w:color="auto"/>
        <w:right w:val="none" w:sz="0" w:space="0" w:color="auto"/>
      </w:divBdr>
    </w:div>
    <w:div w:id="1550875088">
      <w:bodyDiv w:val="1"/>
      <w:marLeft w:val="0"/>
      <w:marRight w:val="0"/>
      <w:marTop w:val="0"/>
      <w:marBottom w:val="0"/>
      <w:divBdr>
        <w:top w:val="none" w:sz="0" w:space="0" w:color="auto"/>
        <w:left w:val="none" w:sz="0" w:space="0" w:color="auto"/>
        <w:bottom w:val="none" w:sz="0" w:space="0" w:color="auto"/>
        <w:right w:val="none" w:sz="0" w:space="0" w:color="auto"/>
      </w:divBdr>
    </w:div>
    <w:div w:id="1550994986">
      <w:bodyDiv w:val="1"/>
      <w:marLeft w:val="0"/>
      <w:marRight w:val="0"/>
      <w:marTop w:val="0"/>
      <w:marBottom w:val="0"/>
      <w:divBdr>
        <w:top w:val="none" w:sz="0" w:space="0" w:color="auto"/>
        <w:left w:val="none" w:sz="0" w:space="0" w:color="auto"/>
        <w:bottom w:val="none" w:sz="0" w:space="0" w:color="auto"/>
        <w:right w:val="none" w:sz="0" w:space="0" w:color="auto"/>
      </w:divBdr>
    </w:div>
    <w:div w:id="1551113365">
      <w:bodyDiv w:val="1"/>
      <w:marLeft w:val="0"/>
      <w:marRight w:val="0"/>
      <w:marTop w:val="0"/>
      <w:marBottom w:val="0"/>
      <w:divBdr>
        <w:top w:val="none" w:sz="0" w:space="0" w:color="auto"/>
        <w:left w:val="none" w:sz="0" w:space="0" w:color="auto"/>
        <w:bottom w:val="none" w:sz="0" w:space="0" w:color="auto"/>
        <w:right w:val="none" w:sz="0" w:space="0" w:color="auto"/>
      </w:divBdr>
    </w:div>
    <w:div w:id="1551259925">
      <w:bodyDiv w:val="1"/>
      <w:marLeft w:val="0"/>
      <w:marRight w:val="0"/>
      <w:marTop w:val="0"/>
      <w:marBottom w:val="0"/>
      <w:divBdr>
        <w:top w:val="none" w:sz="0" w:space="0" w:color="auto"/>
        <w:left w:val="none" w:sz="0" w:space="0" w:color="auto"/>
        <w:bottom w:val="none" w:sz="0" w:space="0" w:color="auto"/>
        <w:right w:val="none" w:sz="0" w:space="0" w:color="auto"/>
      </w:divBdr>
    </w:div>
    <w:div w:id="1551917590">
      <w:bodyDiv w:val="1"/>
      <w:marLeft w:val="0"/>
      <w:marRight w:val="0"/>
      <w:marTop w:val="0"/>
      <w:marBottom w:val="0"/>
      <w:divBdr>
        <w:top w:val="none" w:sz="0" w:space="0" w:color="auto"/>
        <w:left w:val="none" w:sz="0" w:space="0" w:color="auto"/>
        <w:bottom w:val="none" w:sz="0" w:space="0" w:color="auto"/>
        <w:right w:val="none" w:sz="0" w:space="0" w:color="auto"/>
      </w:divBdr>
    </w:div>
    <w:div w:id="1551918470">
      <w:bodyDiv w:val="1"/>
      <w:marLeft w:val="0"/>
      <w:marRight w:val="0"/>
      <w:marTop w:val="0"/>
      <w:marBottom w:val="0"/>
      <w:divBdr>
        <w:top w:val="none" w:sz="0" w:space="0" w:color="auto"/>
        <w:left w:val="none" w:sz="0" w:space="0" w:color="auto"/>
        <w:bottom w:val="none" w:sz="0" w:space="0" w:color="auto"/>
        <w:right w:val="none" w:sz="0" w:space="0" w:color="auto"/>
      </w:divBdr>
    </w:div>
    <w:div w:id="1551989273">
      <w:bodyDiv w:val="1"/>
      <w:marLeft w:val="0"/>
      <w:marRight w:val="0"/>
      <w:marTop w:val="0"/>
      <w:marBottom w:val="0"/>
      <w:divBdr>
        <w:top w:val="none" w:sz="0" w:space="0" w:color="auto"/>
        <w:left w:val="none" w:sz="0" w:space="0" w:color="auto"/>
        <w:bottom w:val="none" w:sz="0" w:space="0" w:color="auto"/>
        <w:right w:val="none" w:sz="0" w:space="0" w:color="auto"/>
      </w:divBdr>
    </w:div>
    <w:div w:id="1552158552">
      <w:bodyDiv w:val="1"/>
      <w:marLeft w:val="0"/>
      <w:marRight w:val="0"/>
      <w:marTop w:val="0"/>
      <w:marBottom w:val="0"/>
      <w:divBdr>
        <w:top w:val="none" w:sz="0" w:space="0" w:color="auto"/>
        <w:left w:val="none" w:sz="0" w:space="0" w:color="auto"/>
        <w:bottom w:val="none" w:sz="0" w:space="0" w:color="auto"/>
        <w:right w:val="none" w:sz="0" w:space="0" w:color="auto"/>
      </w:divBdr>
    </w:div>
    <w:div w:id="1553497342">
      <w:bodyDiv w:val="1"/>
      <w:marLeft w:val="0"/>
      <w:marRight w:val="0"/>
      <w:marTop w:val="0"/>
      <w:marBottom w:val="0"/>
      <w:divBdr>
        <w:top w:val="none" w:sz="0" w:space="0" w:color="auto"/>
        <w:left w:val="none" w:sz="0" w:space="0" w:color="auto"/>
        <w:bottom w:val="none" w:sz="0" w:space="0" w:color="auto"/>
        <w:right w:val="none" w:sz="0" w:space="0" w:color="auto"/>
      </w:divBdr>
    </w:div>
    <w:div w:id="1554344606">
      <w:bodyDiv w:val="1"/>
      <w:marLeft w:val="0"/>
      <w:marRight w:val="0"/>
      <w:marTop w:val="0"/>
      <w:marBottom w:val="0"/>
      <w:divBdr>
        <w:top w:val="none" w:sz="0" w:space="0" w:color="auto"/>
        <w:left w:val="none" w:sz="0" w:space="0" w:color="auto"/>
        <w:bottom w:val="none" w:sz="0" w:space="0" w:color="auto"/>
        <w:right w:val="none" w:sz="0" w:space="0" w:color="auto"/>
      </w:divBdr>
    </w:div>
    <w:div w:id="1555308408">
      <w:bodyDiv w:val="1"/>
      <w:marLeft w:val="0"/>
      <w:marRight w:val="0"/>
      <w:marTop w:val="0"/>
      <w:marBottom w:val="0"/>
      <w:divBdr>
        <w:top w:val="none" w:sz="0" w:space="0" w:color="auto"/>
        <w:left w:val="none" w:sz="0" w:space="0" w:color="auto"/>
        <w:bottom w:val="none" w:sz="0" w:space="0" w:color="auto"/>
        <w:right w:val="none" w:sz="0" w:space="0" w:color="auto"/>
      </w:divBdr>
    </w:div>
    <w:div w:id="1555504551">
      <w:bodyDiv w:val="1"/>
      <w:marLeft w:val="0"/>
      <w:marRight w:val="0"/>
      <w:marTop w:val="0"/>
      <w:marBottom w:val="0"/>
      <w:divBdr>
        <w:top w:val="none" w:sz="0" w:space="0" w:color="auto"/>
        <w:left w:val="none" w:sz="0" w:space="0" w:color="auto"/>
        <w:bottom w:val="none" w:sz="0" w:space="0" w:color="auto"/>
        <w:right w:val="none" w:sz="0" w:space="0" w:color="auto"/>
      </w:divBdr>
    </w:div>
    <w:div w:id="1556117653">
      <w:bodyDiv w:val="1"/>
      <w:marLeft w:val="0"/>
      <w:marRight w:val="0"/>
      <w:marTop w:val="0"/>
      <w:marBottom w:val="0"/>
      <w:divBdr>
        <w:top w:val="none" w:sz="0" w:space="0" w:color="auto"/>
        <w:left w:val="none" w:sz="0" w:space="0" w:color="auto"/>
        <w:bottom w:val="none" w:sz="0" w:space="0" w:color="auto"/>
        <w:right w:val="none" w:sz="0" w:space="0" w:color="auto"/>
      </w:divBdr>
    </w:div>
    <w:div w:id="1557086023">
      <w:bodyDiv w:val="1"/>
      <w:marLeft w:val="0"/>
      <w:marRight w:val="0"/>
      <w:marTop w:val="0"/>
      <w:marBottom w:val="0"/>
      <w:divBdr>
        <w:top w:val="none" w:sz="0" w:space="0" w:color="auto"/>
        <w:left w:val="none" w:sz="0" w:space="0" w:color="auto"/>
        <w:bottom w:val="none" w:sz="0" w:space="0" w:color="auto"/>
        <w:right w:val="none" w:sz="0" w:space="0" w:color="auto"/>
      </w:divBdr>
    </w:div>
    <w:div w:id="1557087108">
      <w:bodyDiv w:val="1"/>
      <w:marLeft w:val="0"/>
      <w:marRight w:val="0"/>
      <w:marTop w:val="0"/>
      <w:marBottom w:val="0"/>
      <w:divBdr>
        <w:top w:val="none" w:sz="0" w:space="0" w:color="auto"/>
        <w:left w:val="none" w:sz="0" w:space="0" w:color="auto"/>
        <w:bottom w:val="none" w:sz="0" w:space="0" w:color="auto"/>
        <w:right w:val="none" w:sz="0" w:space="0" w:color="auto"/>
      </w:divBdr>
    </w:div>
    <w:div w:id="1558273152">
      <w:bodyDiv w:val="1"/>
      <w:marLeft w:val="0"/>
      <w:marRight w:val="0"/>
      <w:marTop w:val="0"/>
      <w:marBottom w:val="0"/>
      <w:divBdr>
        <w:top w:val="none" w:sz="0" w:space="0" w:color="auto"/>
        <w:left w:val="none" w:sz="0" w:space="0" w:color="auto"/>
        <w:bottom w:val="none" w:sz="0" w:space="0" w:color="auto"/>
        <w:right w:val="none" w:sz="0" w:space="0" w:color="auto"/>
      </w:divBdr>
    </w:div>
    <w:div w:id="1558396891">
      <w:bodyDiv w:val="1"/>
      <w:marLeft w:val="0"/>
      <w:marRight w:val="0"/>
      <w:marTop w:val="0"/>
      <w:marBottom w:val="0"/>
      <w:divBdr>
        <w:top w:val="none" w:sz="0" w:space="0" w:color="auto"/>
        <w:left w:val="none" w:sz="0" w:space="0" w:color="auto"/>
        <w:bottom w:val="none" w:sz="0" w:space="0" w:color="auto"/>
        <w:right w:val="none" w:sz="0" w:space="0" w:color="auto"/>
      </w:divBdr>
    </w:div>
    <w:div w:id="1558739718">
      <w:bodyDiv w:val="1"/>
      <w:marLeft w:val="0"/>
      <w:marRight w:val="0"/>
      <w:marTop w:val="0"/>
      <w:marBottom w:val="0"/>
      <w:divBdr>
        <w:top w:val="none" w:sz="0" w:space="0" w:color="auto"/>
        <w:left w:val="none" w:sz="0" w:space="0" w:color="auto"/>
        <w:bottom w:val="none" w:sz="0" w:space="0" w:color="auto"/>
        <w:right w:val="none" w:sz="0" w:space="0" w:color="auto"/>
      </w:divBdr>
    </w:div>
    <w:div w:id="1559825142">
      <w:bodyDiv w:val="1"/>
      <w:marLeft w:val="0"/>
      <w:marRight w:val="0"/>
      <w:marTop w:val="0"/>
      <w:marBottom w:val="0"/>
      <w:divBdr>
        <w:top w:val="none" w:sz="0" w:space="0" w:color="auto"/>
        <w:left w:val="none" w:sz="0" w:space="0" w:color="auto"/>
        <w:bottom w:val="none" w:sz="0" w:space="0" w:color="auto"/>
        <w:right w:val="none" w:sz="0" w:space="0" w:color="auto"/>
      </w:divBdr>
    </w:div>
    <w:div w:id="1561747336">
      <w:bodyDiv w:val="1"/>
      <w:marLeft w:val="0"/>
      <w:marRight w:val="0"/>
      <w:marTop w:val="0"/>
      <w:marBottom w:val="0"/>
      <w:divBdr>
        <w:top w:val="none" w:sz="0" w:space="0" w:color="auto"/>
        <w:left w:val="none" w:sz="0" w:space="0" w:color="auto"/>
        <w:bottom w:val="none" w:sz="0" w:space="0" w:color="auto"/>
        <w:right w:val="none" w:sz="0" w:space="0" w:color="auto"/>
      </w:divBdr>
    </w:div>
    <w:div w:id="1562011071">
      <w:bodyDiv w:val="1"/>
      <w:marLeft w:val="0"/>
      <w:marRight w:val="0"/>
      <w:marTop w:val="0"/>
      <w:marBottom w:val="0"/>
      <w:divBdr>
        <w:top w:val="none" w:sz="0" w:space="0" w:color="auto"/>
        <w:left w:val="none" w:sz="0" w:space="0" w:color="auto"/>
        <w:bottom w:val="none" w:sz="0" w:space="0" w:color="auto"/>
        <w:right w:val="none" w:sz="0" w:space="0" w:color="auto"/>
      </w:divBdr>
    </w:div>
    <w:div w:id="1562055191">
      <w:bodyDiv w:val="1"/>
      <w:marLeft w:val="0"/>
      <w:marRight w:val="0"/>
      <w:marTop w:val="0"/>
      <w:marBottom w:val="0"/>
      <w:divBdr>
        <w:top w:val="none" w:sz="0" w:space="0" w:color="auto"/>
        <w:left w:val="none" w:sz="0" w:space="0" w:color="auto"/>
        <w:bottom w:val="none" w:sz="0" w:space="0" w:color="auto"/>
        <w:right w:val="none" w:sz="0" w:space="0" w:color="auto"/>
      </w:divBdr>
    </w:div>
    <w:div w:id="1562324318">
      <w:bodyDiv w:val="1"/>
      <w:marLeft w:val="0"/>
      <w:marRight w:val="0"/>
      <w:marTop w:val="0"/>
      <w:marBottom w:val="0"/>
      <w:divBdr>
        <w:top w:val="none" w:sz="0" w:space="0" w:color="auto"/>
        <w:left w:val="none" w:sz="0" w:space="0" w:color="auto"/>
        <w:bottom w:val="none" w:sz="0" w:space="0" w:color="auto"/>
        <w:right w:val="none" w:sz="0" w:space="0" w:color="auto"/>
      </w:divBdr>
    </w:div>
    <w:div w:id="1562518853">
      <w:bodyDiv w:val="1"/>
      <w:marLeft w:val="0"/>
      <w:marRight w:val="0"/>
      <w:marTop w:val="0"/>
      <w:marBottom w:val="0"/>
      <w:divBdr>
        <w:top w:val="none" w:sz="0" w:space="0" w:color="auto"/>
        <w:left w:val="none" w:sz="0" w:space="0" w:color="auto"/>
        <w:bottom w:val="none" w:sz="0" w:space="0" w:color="auto"/>
        <w:right w:val="none" w:sz="0" w:space="0" w:color="auto"/>
      </w:divBdr>
    </w:div>
    <w:div w:id="1563562805">
      <w:bodyDiv w:val="1"/>
      <w:marLeft w:val="0"/>
      <w:marRight w:val="0"/>
      <w:marTop w:val="0"/>
      <w:marBottom w:val="0"/>
      <w:divBdr>
        <w:top w:val="none" w:sz="0" w:space="0" w:color="auto"/>
        <w:left w:val="none" w:sz="0" w:space="0" w:color="auto"/>
        <w:bottom w:val="none" w:sz="0" w:space="0" w:color="auto"/>
        <w:right w:val="none" w:sz="0" w:space="0" w:color="auto"/>
      </w:divBdr>
    </w:div>
    <w:div w:id="1563708516">
      <w:bodyDiv w:val="1"/>
      <w:marLeft w:val="0"/>
      <w:marRight w:val="0"/>
      <w:marTop w:val="0"/>
      <w:marBottom w:val="0"/>
      <w:divBdr>
        <w:top w:val="none" w:sz="0" w:space="0" w:color="auto"/>
        <w:left w:val="none" w:sz="0" w:space="0" w:color="auto"/>
        <w:bottom w:val="none" w:sz="0" w:space="0" w:color="auto"/>
        <w:right w:val="none" w:sz="0" w:space="0" w:color="auto"/>
      </w:divBdr>
    </w:div>
    <w:div w:id="1564363887">
      <w:bodyDiv w:val="1"/>
      <w:marLeft w:val="0"/>
      <w:marRight w:val="0"/>
      <w:marTop w:val="0"/>
      <w:marBottom w:val="0"/>
      <w:divBdr>
        <w:top w:val="none" w:sz="0" w:space="0" w:color="auto"/>
        <w:left w:val="none" w:sz="0" w:space="0" w:color="auto"/>
        <w:bottom w:val="none" w:sz="0" w:space="0" w:color="auto"/>
        <w:right w:val="none" w:sz="0" w:space="0" w:color="auto"/>
      </w:divBdr>
    </w:div>
    <w:div w:id="1564367581">
      <w:bodyDiv w:val="1"/>
      <w:marLeft w:val="0"/>
      <w:marRight w:val="0"/>
      <w:marTop w:val="0"/>
      <w:marBottom w:val="0"/>
      <w:divBdr>
        <w:top w:val="none" w:sz="0" w:space="0" w:color="auto"/>
        <w:left w:val="none" w:sz="0" w:space="0" w:color="auto"/>
        <w:bottom w:val="none" w:sz="0" w:space="0" w:color="auto"/>
        <w:right w:val="none" w:sz="0" w:space="0" w:color="auto"/>
      </w:divBdr>
    </w:div>
    <w:div w:id="1566061685">
      <w:bodyDiv w:val="1"/>
      <w:marLeft w:val="0"/>
      <w:marRight w:val="0"/>
      <w:marTop w:val="0"/>
      <w:marBottom w:val="0"/>
      <w:divBdr>
        <w:top w:val="none" w:sz="0" w:space="0" w:color="auto"/>
        <w:left w:val="none" w:sz="0" w:space="0" w:color="auto"/>
        <w:bottom w:val="none" w:sz="0" w:space="0" w:color="auto"/>
        <w:right w:val="none" w:sz="0" w:space="0" w:color="auto"/>
      </w:divBdr>
    </w:div>
    <w:div w:id="1566717177">
      <w:bodyDiv w:val="1"/>
      <w:marLeft w:val="0"/>
      <w:marRight w:val="0"/>
      <w:marTop w:val="0"/>
      <w:marBottom w:val="0"/>
      <w:divBdr>
        <w:top w:val="none" w:sz="0" w:space="0" w:color="auto"/>
        <w:left w:val="none" w:sz="0" w:space="0" w:color="auto"/>
        <w:bottom w:val="none" w:sz="0" w:space="0" w:color="auto"/>
        <w:right w:val="none" w:sz="0" w:space="0" w:color="auto"/>
      </w:divBdr>
    </w:div>
    <w:div w:id="1567648817">
      <w:bodyDiv w:val="1"/>
      <w:marLeft w:val="0"/>
      <w:marRight w:val="0"/>
      <w:marTop w:val="0"/>
      <w:marBottom w:val="0"/>
      <w:divBdr>
        <w:top w:val="none" w:sz="0" w:space="0" w:color="auto"/>
        <w:left w:val="none" w:sz="0" w:space="0" w:color="auto"/>
        <w:bottom w:val="none" w:sz="0" w:space="0" w:color="auto"/>
        <w:right w:val="none" w:sz="0" w:space="0" w:color="auto"/>
      </w:divBdr>
    </w:div>
    <w:div w:id="1567841524">
      <w:bodyDiv w:val="1"/>
      <w:marLeft w:val="0"/>
      <w:marRight w:val="0"/>
      <w:marTop w:val="0"/>
      <w:marBottom w:val="0"/>
      <w:divBdr>
        <w:top w:val="none" w:sz="0" w:space="0" w:color="auto"/>
        <w:left w:val="none" w:sz="0" w:space="0" w:color="auto"/>
        <w:bottom w:val="none" w:sz="0" w:space="0" w:color="auto"/>
        <w:right w:val="none" w:sz="0" w:space="0" w:color="auto"/>
      </w:divBdr>
    </w:div>
    <w:div w:id="1567913080">
      <w:bodyDiv w:val="1"/>
      <w:marLeft w:val="0"/>
      <w:marRight w:val="0"/>
      <w:marTop w:val="0"/>
      <w:marBottom w:val="0"/>
      <w:divBdr>
        <w:top w:val="none" w:sz="0" w:space="0" w:color="auto"/>
        <w:left w:val="none" w:sz="0" w:space="0" w:color="auto"/>
        <w:bottom w:val="none" w:sz="0" w:space="0" w:color="auto"/>
        <w:right w:val="none" w:sz="0" w:space="0" w:color="auto"/>
      </w:divBdr>
    </w:div>
    <w:div w:id="1568107900">
      <w:bodyDiv w:val="1"/>
      <w:marLeft w:val="0"/>
      <w:marRight w:val="0"/>
      <w:marTop w:val="0"/>
      <w:marBottom w:val="0"/>
      <w:divBdr>
        <w:top w:val="none" w:sz="0" w:space="0" w:color="auto"/>
        <w:left w:val="none" w:sz="0" w:space="0" w:color="auto"/>
        <w:bottom w:val="none" w:sz="0" w:space="0" w:color="auto"/>
        <w:right w:val="none" w:sz="0" w:space="0" w:color="auto"/>
      </w:divBdr>
    </w:div>
    <w:div w:id="1568606291">
      <w:bodyDiv w:val="1"/>
      <w:marLeft w:val="0"/>
      <w:marRight w:val="0"/>
      <w:marTop w:val="0"/>
      <w:marBottom w:val="0"/>
      <w:divBdr>
        <w:top w:val="none" w:sz="0" w:space="0" w:color="auto"/>
        <w:left w:val="none" w:sz="0" w:space="0" w:color="auto"/>
        <w:bottom w:val="none" w:sz="0" w:space="0" w:color="auto"/>
        <w:right w:val="none" w:sz="0" w:space="0" w:color="auto"/>
      </w:divBdr>
    </w:div>
    <w:div w:id="1569073230">
      <w:bodyDiv w:val="1"/>
      <w:marLeft w:val="0"/>
      <w:marRight w:val="0"/>
      <w:marTop w:val="0"/>
      <w:marBottom w:val="0"/>
      <w:divBdr>
        <w:top w:val="none" w:sz="0" w:space="0" w:color="auto"/>
        <w:left w:val="none" w:sz="0" w:space="0" w:color="auto"/>
        <w:bottom w:val="none" w:sz="0" w:space="0" w:color="auto"/>
        <w:right w:val="none" w:sz="0" w:space="0" w:color="auto"/>
      </w:divBdr>
    </w:div>
    <w:div w:id="1569653048">
      <w:bodyDiv w:val="1"/>
      <w:marLeft w:val="0"/>
      <w:marRight w:val="0"/>
      <w:marTop w:val="0"/>
      <w:marBottom w:val="0"/>
      <w:divBdr>
        <w:top w:val="none" w:sz="0" w:space="0" w:color="auto"/>
        <w:left w:val="none" w:sz="0" w:space="0" w:color="auto"/>
        <w:bottom w:val="none" w:sz="0" w:space="0" w:color="auto"/>
        <w:right w:val="none" w:sz="0" w:space="0" w:color="auto"/>
      </w:divBdr>
    </w:div>
    <w:div w:id="1569999948">
      <w:bodyDiv w:val="1"/>
      <w:marLeft w:val="0"/>
      <w:marRight w:val="0"/>
      <w:marTop w:val="0"/>
      <w:marBottom w:val="0"/>
      <w:divBdr>
        <w:top w:val="none" w:sz="0" w:space="0" w:color="auto"/>
        <w:left w:val="none" w:sz="0" w:space="0" w:color="auto"/>
        <w:bottom w:val="none" w:sz="0" w:space="0" w:color="auto"/>
        <w:right w:val="none" w:sz="0" w:space="0" w:color="auto"/>
      </w:divBdr>
    </w:div>
    <w:div w:id="1570143281">
      <w:bodyDiv w:val="1"/>
      <w:marLeft w:val="0"/>
      <w:marRight w:val="0"/>
      <w:marTop w:val="0"/>
      <w:marBottom w:val="0"/>
      <w:divBdr>
        <w:top w:val="none" w:sz="0" w:space="0" w:color="auto"/>
        <w:left w:val="none" w:sz="0" w:space="0" w:color="auto"/>
        <w:bottom w:val="none" w:sz="0" w:space="0" w:color="auto"/>
        <w:right w:val="none" w:sz="0" w:space="0" w:color="auto"/>
      </w:divBdr>
    </w:div>
    <w:div w:id="1571430115">
      <w:bodyDiv w:val="1"/>
      <w:marLeft w:val="0"/>
      <w:marRight w:val="0"/>
      <w:marTop w:val="0"/>
      <w:marBottom w:val="0"/>
      <w:divBdr>
        <w:top w:val="none" w:sz="0" w:space="0" w:color="auto"/>
        <w:left w:val="none" w:sz="0" w:space="0" w:color="auto"/>
        <w:bottom w:val="none" w:sz="0" w:space="0" w:color="auto"/>
        <w:right w:val="none" w:sz="0" w:space="0" w:color="auto"/>
      </w:divBdr>
    </w:div>
    <w:div w:id="1571766014">
      <w:bodyDiv w:val="1"/>
      <w:marLeft w:val="0"/>
      <w:marRight w:val="0"/>
      <w:marTop w:val="0"/>
      <w:marBottom w:val="0"/>
      <w:divBdr>
        <w:top w:val="none" w:sz="0" w:space="0" w:color="auto"/>
        <w:left w:val="none" w:sz="0" w:space="0" w:color="auto"/>
        <w:bottom w:val="none" w:sz="0" w:space="0" w:color="auto"/>
        <w:right w:val="none" w:sz="0" w:space="0" w:color="auto"/>
      </w:divBdr>
    </w:div>
    <w:div w:id="1571882996">
      <w:bodyDiv w:val="1"/>
      <w:marLeft w:val="0"/>
      <w:marRight w:val="0"/>
      <w:marTop w:val="0"/>
      <w:marBottom w:val="0"/>
      <w:divBdr>
        <w:top w:val="none" w:sz="0" w:space="0" w:color="auto"/>
        <w:left w:val="none" w:sz="0" w:space="0" w:color="auto"/>
        <w:bottom w:val="none" w:sz="0" w:space="0" w:color="auto"/>
        <w:right w:val="none" w:sz="0" w:space="0" w:color="auto"/>
      </w:divBdr>
    </w:div>
    <w:div w:id="1572302721">
      <w:bodyDiv w:val="1"/>
      <w:marLeft w:val="0"/>
      <w:marRight w:val="0"/>
      <w:marTop w:val="0"/>
      <w:marBottom w:val="0"/>
      <w:divBdr>
        <w:top w:val="none" w:sz="0" w:space="0" w:color="auto"/>
        <w:left w:val="none" w:sz="0" w:space="0" w:color="auto"/>
        <w:bottom w:val="none" w:sz="0" w:space="0" w:color="auto"/>
        <w:right w:val="none" w:sz="0" w:space="0" w:color="auto"/>
      </w:divBdr>
    </w:div>
    <w:div w:id="1572349815">
      <w:bodyDiv w:val="1"/>
      <w:marLeft w:val="0"/>
      <w:marRight w:val="0"/>
      <w:marTop w:val="0"/>
      <w:marBottom w:val="0"/>
      <w:divBdr>
        <w:top w:val="none" w:sz="0" w:space="0" w:color="auto"/>
        <w:left w:val="none" w:sz="0" w:space="0" w:color="auto"/>
        <w:bottom w:val="none" w:sz="0" w:space="0" w:color="auto"/>
        <w:right w:val="none" w:sz="0" w:space="0" w:color="auto"/>
      </w:divBdr>
    </w:div>
    <w:div w:id="1572810538">
      <w:bodyDiv w:val="1"/>
      <w:marLeft w:val="0"/>
      <w:marRight w:val="0"/>
      <w:marTop w:val="0"/>
      <w:marBottom w:val="0"/>
      <w:divBdr>
        <w:top w:val="none" w:sz="0" w:space="0" w:color="auto"/>
        <w:left w:val="none" w:sz="0" w:space="0" w:color="auto"/>
        <w:bottom w:val="none" w:sz="0" w:space="0" w:color="auto"/>
        <w:right w:val="none" w:sz="0" w:space="0" w:color="auto"/>
      </w:divBdr>
    </w:div>
    <w:div w:id="1572885851">
      <w:bodyDiv w:val="1"/>
      <w:marLeft w:val="0"/>
      <w:marRight w:val="0"/>
      <w:marTop w:val="0"/>
      <w:marBottom w:val="0"/>
      <w:divBdr>
        <w:top w:val="none" w:sz="0" w:space="0" w:color="auto"/>
        <w:left w:val="none" w:sz="0" w:space="0" w:color="auto"/>
        <w:bottom w:val="none" w:sz="0" w:space="0" w:color="auto"/>
        <w:right w:val="none" w:sz="0" w:space="0" w:color="auto"/>
      </w:divBdr>
    </w:div>
    <w:div w:id="1573275607">
      <w:bodyDiv w:val="1"/>
      <w:marLeft w:val="0"/>
      <w:marRight w:val="0"/>
      <w:marTop w:val="0"/>
      <w:marBottom w:val="0"/>
      <w:divBdr>
        <w:top w:val="none" w:sz="0" w:space="0" w:color="auto"/>
        <w:left w:val="none" w:sz="0" w:space="0" w:color="auto"/>
        <w:bottom w:val="none" w:sz="0" w:space="0" w:color="auto"/>
        <w:right w:val="none" w:sz="0" w:space="0" w:color="auto"/>
      </w:divBdr>
    </w:div>
    <w:div w:id="1573734274">
      <w:bodyDiv w:val="1"/>
      <w:marLeft w:val="0"/>
      <w:marRight w:val="0"/>
      <w:marTop w:val="0"/>
      <w:marBottom w:val="0"/>
      <w:divBdr>
        <w:top w:val="none" w:sz="0" w:space="0" w:color="auto"/>
        <w:left w:val="none" w:sz="0" w:space="0" w:color="auto"/>
        <w:bottom w:val="none" w:sz="0" w:space="0" w:color="auto"/>
        <w:right w:val="none" w:sz="0" w:space="0" w:color="auto"/>
      </w:divBdr>
    </w:div>
    <w:div w:id="1573809428">
      <w:bodyDiv w:val="1"/>
      <w:marLeft w:val="0"/>
      <w:marRight w:val="0"/>
      <w:marTop w:val="0"/>
      <w:marBottom w:val="0"/>
      <w:divBdr>
        <w:top w:val="none" w:sz="0" w:space="0" w:color="auto"/>
        <w:left w:val="none" w:sz="0" w:space="0" w:color="auto"/>
        <w:bottom w:val="none" w:sz="0" w:space="0" w:color="auto"/>
        <w:right w:val="none" w:sz="0" w:space="0" w:color="auto"/>
      </w:divBdr>
    </w:div>
    <w:div w:id="1574271198">
      <w:bodyDiv w:val="1"/>
      <w:marLeft w:val="0"/>
      <w:marRight w:val="0"/>
      <w:marTop w:val="0"/>
      <w:marBottom w:val="0"/>
      <w:divBdr>
        <w:top w:val="none" w:sz="0" w:space="0" w:color="auto"/>
        <w:left w:val="none" w:sz="0" w:space="0" w:color="auto"/>
        <w:bottom w:val="none" w:sz="0" w:space="0" w:color="auto"/>
        <w:right w:val="none" w:sz="0" w:space="0" w:color="auto"/>
      </w:divBdr>
    </w:div>
    <w:div w:id="1574776302">
      <w:bodyDiv w:val="1"/>
      <w:marLeft w:val="0"/>
      <w:marRight w:val="0"/>
      <w:marTop w:val="0"/>
      <w:marBottom w:val="0"/>
      <w:divBdr>
        <w:top w:val="none" w:sz="0" w:space="0" w:color="auto"/>
        <w:left w:val="none" w:sz="0" w:space="0" w:color="auto"/>
        <w:bottom w:val="none" w:sz="0" w:space="0" w:color="auto"/>
        <w:right w:val="none" w:sz="0" w:space="0" w:color="auto"/>
      </w:divBdr>
    </w:div>
    <w:div w:id="1576552563">
      <w:bodyDiv w:val="1"/>
      <w:marLeft w:val="0"/>
      <w:marRight w:val="0"/>
      <w:marTop w:val="0"/>
      <w:marBottom w:val="0"/>
      <w:divBdr>
        <w:top w:val="none" w:sz="0" w:space="0" w:color="auto"/>
        <w:left w:val="none" w:sz="0" w:space="0" w:color="auto"/>
        <w:bottom w:val="none" w:sz="0" w:space="0" w:color="auto"/>
        <w:right w:val="none" w:sz="0" w:space="0" w:color="auto"/>
      </w:divBdr>
    </w:div>
    <w:div w:id="1576738780">
      <w:bodyDiv w:val="1"/>
      <w:marLeft w:val="0"/>
      <w:marRight w:val="0"/>
      <w:marTop w:val="0"/>
      <w:marBottom w:val="0"/>
      <w:divBdr>
        <w:top w:val="none" w:sz="0" w:space="0" w:color="auto"/>
        <w:left w:val="none" w:sz="0" w:space="0" w:color="auto"/>
        <w:bottom w:val="none" w:sz="0" w:space="0" w:color="auto"/>
        <w:right w:val="none" w:sz="0" w:space="0" w:color="auto"/>
      </w:divBdr>
    </w:div>
    <w:div w:id="1577938745">
      <w:bodyDiv w:val="1"/>
      <w:marLeft w:val="0"/>
      <w:marRight w:val="0"/>
      <w:marTop w:val="0"/>
      <w:marBottom w:val="0"/>
      <w:divBdr>
        <w:top w:val="none" w:sz="0" w:space="0" w:color="auto"/>
        <w:left w:val="none" w:sz="0" w:space="0" w:color="auto"/>
        <w:bottom w:val="none" w:sz="0" w:space="0" w:color="auto"/>
        <w:right w:val="none" w:sz="0" w:space="0" w:color="auto"/>
      </w:divBdr>
    </w:div>
    <w:div w:id="1578324339">
      <w:bodyDiv w:val="1"/>
      <w:marLeft w:val="0"/>
      <w:marRight w:val="0"/>
      <w:marTop w:val="0"/>
      <w:marBottom w:val="0"/>
      <w:divBdr>
        <w:top w:val="none" w:sz="0" w:space="0" w:color="auto"/>
        <w:left w:val="none" w:sz="0" w:space="0" w:color="auto"/>
        <w:bottom w:val="none" w:sz="0" w:space="0" w:color="auto"/>
        <w:right w:val="none" w:sz="0" w:space="0" w:color="auto"/>
      </w:divBdr>
    </w:div>
    <w:div w:id="1578704977">
      <w:bodyDiv w:val="1"/>
      <w:marLeft w:val="0"/>
      <w:marRight w:val="0"/>
      <w:marTop w:val="0"/>
      <w:marBottom w:val="0"/>
      <w:divBdr>
        <w:top w:val="none" w:sz="0" w:space="0" w:color="auto"/>
        <w:left w:val="none" w:sz="0" w:space="0" w:color="auto"/>
        <w:bottom w:val="none" w:sz="0" w:space="0" w:color="auto"/>
        <w:right w:val="none" w:sz="0" w:space="0" w:color="auto"/>
      </w:divBdr>
      <w:divsChild>
        <w:div w:id="633029142">
          <w:marLeft w:val="0"/>
          <w:marRight w:val="0"/>
          <w:marTop w:val="0"/>
          <w:marBottom w:val="0"/>
          <w:divBdr>
            <w:top w:val="none" w:sz="0" w:space="0" w:color="auto"/>
            <w:left w:val="none" w:sz="0" w:space="0" w:color="auto"/>
            <w:bottom w:val="none" w:sz="0" w:space="0" w:color="auto"/>
            <w:right w:val="none" w:sz="0" w:space="0" w:color="auto"/>
          </w:divBdr>
          <w:divsChild>
            <w:div w:id="1064451597">
              <w:marLeft w:val="0"/>
              <w:marRight w:val="0"/>
              <w:marTop w:val="0"/>
              <w:marBottom w:val="0"/>
              <w:divBdr>
                <w:top w:val="none" w:sz="0" w:space="0" w:color="auto"/>
                <w:left w:val="none" w:sz="0" w:space="0" w:color="auto"/>
                <w:bottom w:val="none" w:sz="0" w:space="0" w:color="auto"/>
                <w:right w:val="none" w:sz="0" w:space="0" w:color="auto"/>
              </w:divBdr>
              <w:divsChild>
                <w:div w:id="967583858">
                  <w:marLeft w:val="0"/>
                  <w:marRight w:val="0"/>
                  <w:marTop w:val="0"/>
                  <w:marBottom w:val="0"/>
                  <w:divBdr>
                    <w:top w:val="none" w:sz="0" w:space="0" w:color="auto"/>
                    <w:left w:val="none" w:sz="0" w:space="0" w:color="auto"/>
                    <w:bottom w:val="none" w:sz="0" w:space="0" w:color="auto"/>
                    <w:right w:val="none" w:sz="0" w:space="0" w:color="auto"/>
                  </w:divBdr>
                  <w:divsChild>
                    <w:div w:id="1525824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9171903">
      <w:bodyDiv w:val="1"/>
      <w:marLeft w:val="0"/>
      <w:marRight w:val="0"/>
      <w:marTop w:val="0"/>
      <w:marBottom w:val="0"/>
      <w:divBdr>
        <w:top w:val="none" w:sz="0" w:space="0" w:color="auto"/>
        <w:left w:val="none" w:sz="0" w:space="0" w:color="auto"/>
        <w:bottom w:val="none" w:sz="0" w:space="0" w:color="auto"/>
        <w:right w:val="none" w:sz="0" w:space="0" w:color="auto"/>
      </w:divBdr>
    </w:div>
    <w:div w:id="1579248661">
      <w:bodyDiv w:val="1"/>
      <w:marLeft w:val="0"/>
      <w:marRight w:val="0"/>
      <w:marTop w:val="0"/>
      <w:marBottom w:val="0"/>
      <w:divBdr>
        <w:top w:val="none" w:sz="0" w:space="0" w:color="auto"/>
        <w:left w:val="none" w:sz="0" w:space="0" w:color="auto"/>
        <w:bottom w:val="none" w:sz="0" w:space="0" w:color="auto"/>
        <w:right w:val="none" w:sz="0" w:space="0" w:color="auto"/>
      </w:divBdr>
    </w:div>
    <w:div w:id="1579556025">
      <w:bodyDiv w:val="1"/>
      <w:marLeft w:val="0"/>
      <w:marRight w:val="0"/>
      <w:marTop w:val="0"/>
      <w:marBottom w:val="0"/>
      <w:divBdr>
        <w:top w:val="none" w:sz="0" w:space="0" w:color="auto"/>
        <w:left w:val="none" w:sz="0" w:space="0" w:color="auto"/>
        <w:bottom w:val="none" w:sz="0" w:space="0" w:color="auto"/>
        <w:right w:val="none" w:sz="0" w:space="0" w:color="auto"/>
      </w:divBdr>
    </w:div>
    <w:div w:id="1579708224">
      <w:bodyDiv w:val="1"/>
      <w:marLeft w:val="0"/>
      <w:marRight w:val="0"/>
      <w:marTop w:val="0"/>
      <w:marBottom w:val="0"/>
      <w:divBdr>
        <w:top w:val="none" w:sz="0" w:space="0" w:color="auto"/>
        <w:left w:val="none" w:sz="0" w:space="0" w:color="auto"/>
        <w:bottom w:val="none" w:sz="0" w:space="0" w:color="auto"/>
        <w:right w:val="none" w:sz="0" w:space="0" w:color="auto"/>
      </w:divBdr>
    </w:div>
    <w:div w:id="1579752947">
      <w:bodyDiv w:val="1"/>
      <w:marLeft w:val="0"/>
      <w:marRight w:val="0"/>
      <w:marTop w:val="0"/>
      <w:marBottom w:val="0"/>
      <w:divBdr>
        <w:top w:val="none" w:sz="0" w:space="0" w:color="auto"/>
        <w:left w:val="none" w:sz="0" w:space="0" w:color="auto"/>
        <w:bottom w:val="none" w:sz="0" w:space="0" w:color="auto"/>
        <w:right w:val="none" w:sz="0" w:space="0" w:color="auto"/>
      </w:divBdr>
    </w:div>
    <w:div w:id="1580217489">
      <w:bodyDiv w:val="1"/>
      <w:marLeft w:val="0"/>
      <w:marRight w:val="0"/>
      <w:marTop w:val="0"/>
      <w:marBottom w:val="0"/>
      <w:divBdr>
        <w:top w:val="none" w:sz="0" w:space="0" w:color="auto"/>
        <w:left w:val="none" w:sz="0" w:space="0" w:color="auto"/>
        <w:bottom w:val="none" w:sz="0" w:space="0" w:color="auto"/>
        <w:right w:val="none" w:sz="0" w:space="0" w:color="auto"/>
      </w:divBdr>
    </w:div>
    <w:div w:id="1580559722">
      <w:bodyDiv w:val="1"/>
      <w:marLeft w:val="0"/>
      <w:marRight w:val="0"/>
      <w:marTop w:val="0"/>
      <w:marBottom w:val="0"/>
      <w:divBdr>
        <w:top w:val="none" w:sz="0" w:space="0" w:color="auto"/>
        <w:left w:val="none" w:sz="0" w:space="0" w:color="auto"/>
        <w:bottom w:val="none" w:sz="0" w:space="0" w:color="auto"/>
        <w:right w:val="none" w:sz="0" w:space="0" w:color="auto"/>
      </w:divBdr>
    </w:div>
    <w:div w:id="1580754425">
      <w:bodyDiv w:val="1"/>
      <w:marLeft w:val="0"/>
      <w:marRight w:val="0"/>
      <w:marTop w:val="0"/>
      <w:marBottom w:val="0"/>
      <w:divBdr>
        <w:top w:val="none" w:sz="0" w:space="0" w:color="auto"/>
        <w:left w:val="none" w:sz="0" w:space="0" w:color="auto"/>
        <w:bottom w:val="none" w:sz="0" w:space="0" w:color="auto"/>
        <w:right w:val="none" w:sz="0" w:space="0" w:color="auto"/>
      </w:divBdr>
    </w:div>
    <w:div w:id="1581796718">
      <w:bodyDiv w:val="1"/>
      <w:marLeft w:val="0"/>
      <w:marRight w:val="0"/>
      <w:marTop w:val="0"/>
      <w:marBottom w:val="0"/>
      <w:divBdr>
        <w:top w:val="none" w:sz="0" w:space="0" w:color="auto"/>
        <w:left w:val="none" w:sz="0" w:space="0" w:color="auto"/>
        <w:bottom w:val="none" w:sz="0" w:space="0" w:color="auto"/>
        <w:right w:val="none" w:sz="0" w:space="0" w:color="auto"/>
      </w:divBdr>
    </w:div>
    <w:div w:id="1582177282">
      <w:bodyDiv w:val="1"/>
      <w:marLeft w:val="0"/>
      <w:marRight w:val="0"/>
      <w:marTop w:val="0"/>
      <w:marBottom w:val="0"/>
      <w:divBdr>
        <w:top w:val="none" w:sz="0" w:space="0" w:color="auto"/>
        <w:left w:val="none" w:sz="0" w:space="0" w:color="auto"/>
        <w:bottom w:val="none" w:sz="0" w:space="0" w:color="auto"/>
        <w:right w:val="none" w:sz="0" w:space="0" w:color="auto"/>
      </w:divBdr>
    </w:div>
    <w:div w:id="1582828941">
      <w:bodyDiv w:val="1"/>
      <w:marLeft w:val="0"/>
      <w:marRight w:val="0"/>
      <w:marTop w:val="0"/>
      <w:marBottom w:val="0"/>
      <w:divBdr>
        <w:top w:val="none" w:sz="0" w:space="0" w:color="auto"/>
        <w:left w:val="none" w:sz="0" w:space="0" w:color="auto"/>
        <w:bottom w:val="none" w:sz="0" w:space="0" w:color="auto"/>
        <w:right w:val="none" w:sz="0" w:space="0" w:color="auto"/>
      </w:divBdr>
    </w:div>
    <w:div w:id="1582906560">
      <w:bodyDiv w:val="1"/>
      <w:marLeft w:val="0"/>
      <w:marRight w:val="0"/>
      <w:marTop w:val="0"/>
      <w:marBottom w:val="0"/>
      <w:divBdr>
        <w:top w:val="none" w:sz="0" w:space="0" w:color="auto"/>
        <w:left w:val="none" w:sz="0" w:space="0" w:color="auto"/>
        <w:bottom w:val="none" w:sz="0" w:space="0" w:color="auto"/>
        <w:right w:val="none" w:sz="0" w:space="0" w:color="auto"/>
      </w:divBdr>
    </w:div>
    <w:div w:id="1583178052">
      <w:bodyDiv w:val="1"/>
      <w:marLeft w:val="0"/>
      <w:marRight w:val="0"/>
      <w:marTop w:val="0"/>
      <w:marBottom w:val="0"/>
      <w:divBdr>
        <w:top w:val="none" w:sz="0" w:space="0" w:color="auto"/>
        <w:left w:val="none" w:sz="0" w:space="0" w:color="auto"/>
        <w:bottom w:val="none" w:sz="0" w:space="0" w:color="auto"/>
        <w:right w:val="none" w:sz="0" w:space="0" w:color="auto"/>
      </w:divBdr>
    </w:div>
    <w:div w:id="1583292512">
      <w:bodyDiv w:val="1"/>
      <w:marLeft w:val="0"/>
      <w:marRight w:val="0"/>
      <w:marTop w:val="0"/>
      <w:marBottom w:val="0"/>
      <w:divBdr>
        <w:top w:val="none" w:sz="0" w:space="0" w:color="auto"/>
        <w:left w:val="none" w:sz="0" w:space="0" w:color="auto"/>
        <w:bottom w:val="none" w:sz="0" w:space="0" w:color="auto"/>
        <w:right w:val="none" w:sz="0" w:space="0" w:color="auto"/>
      </w:divBdr>
    </w:div>
    <w:div w:id="1583563165">
      <w:bodyDiv w:val="1"/>
      <w:marLeft w:val="0"/>
      <w:marRight w:val="0"/>
      <w:marTop w:val="0"/>
      <w:marBottom w:val="0"/>
      <w:divBdr>
        <w:top w:val="none" w:sz="0" w:space="0" w:color="auto"/>
        <w:left w:val="none" w:sz="0" w:space="0" w:color="auto"/>
        <w:bottom w:val="none" w:sz="0" w:space="0" w:color="auto"/>
        <w:right w:val="none" w:sz="0" w:space="0" w:color="auto"/>
      </w:divBdr>
    </w:div>
    <w:div w:id="1583761070">
      <w:bodyDiv w:val="1"/>
      <w:marLeft w:val="0"/>
      <w:marRight w:val="0"/>
      <w:marTop w:val="0"/>
      <w:marBottom w:val="0"/>
      <w:divBdr>
        <w:top w:val="none" w:sz="0" w:space="0" w:color="auto"/>
        <w:left w:val="none" w:sz="0" w:space="0" w:color="auto"/>
        <w:bottom w:val="none" w:sz="0" w:space="0" w:color="auto"/>
        <w:right w:val="none" w:sz="0" w:space="0" w:color="auto"/>
      </w:divBdr>
    </w:div>
    <w:div w:id="1583761646">
      <w:bodyDiv w:val="1"/>
      <w:marLeft w:val="0"/>
      <w:marRight w:val="0"/>
      <w:marTop w:val="0"/>
      <w:marBottom w:val="0"/>
      <w:divBdr>
        <w:top w:val="none" w:sz="0" w:space="0" w:color="auto"/>
        <w:left w:val="none" w:sz="0" w:space="0" w:color="auto"/>
        <w:bottom w:val="none" w:sz="0" w:space="0" w:color="auto"/>
        <w:right w:val="none" w:sz="0" w:space="0" w:color="auto"/>
      </w:divBdr>
    </w:div>
    <w:div w:id="1584755517">
      <w:bodyDiv w:val="1"/>
      <w:marLeft w:val="0"/>
      <w:marRight w:val="0"/>
      <w:marTop w:val="0"/>
      <w:marBottom w:val="0"/>
      <w:divBdr>
        <w:top w:val="none" w:sz="0" w:space="0" w:color="auto"/>
        <w:left w:val="none" w:sz="0" w:space="0" w:color="auto"/>
        <w:bottom w:val="none" w:sz="0" w:space="0" w:color="auto"/>
        <w:right w:val="none" w:sz="0" w:space="0" w:color="auto"/>
      </w:divBdr>
    </w:div>
    <w:div w:id="1585409041">
      <w:bodyDiv w:val="1"/>
      <w:marLeft w:val="0"/>
      <w:marRight w:val="0"/>
      <w:marTop w:val="0"/>
      <w:marBottom w:val="0"/>
      <w:divBdr>
        <w:top w:val="none" w:sz="0" w:space="0" w:color="auto"/>
        <w:left w:val="none" w:sz="0" w:space="0" w:color="auto"/>
        <w:bottom w:val="none" w:sz="0" w:space="0" w:color="auto"/>
        <w:right w:val="none" w:sz="0" w:space="0" w:color="auto"/>
      </w:divBdr>
    </w:div>
    <w:div w:id="1587231851">
      <w:bodyDiv w:val="1"/>
      <w:marLeft w:val="0"/>
      <w:marRight w:val="0"/>
      <w:marTop w:val="0"/>
      <w:marBottom w:val="0"/>
      <w:divBdr>
        <w:top w:val="none" w:sz="0" w:space="0" w:color="auto"/>
        <w:left w:val="none" w:sz="0" w:space="0" w:color="auto"/>
        <w:bottom w:val="none" w:sz="0" w:space="0" w:color="auto"/>
        <w:right w:val="none" w:sz="0" w:space="0" w:color="auto"/>
      </w:divBdr>
    </w:div>
    <w:div w:id="1587300905">
      <w:bodyDiv w:val="1"/>
      <w:marLeft w:val="0"/>
      <w:marRight w:val="0"/>
      <w:marTop w:val="0"/>
      <w:marBottom w:val="0"/>
      <w:divBdr>
        <w:top w:val="none" w:sz="0" w:space="0" w:color="auto"/>
        <w:left w:val="none" w:sz="0" w:space="0" w:color="auto"/>
        <w:bottom w:val="none" w:sz="0" w:space="0" w:color="auto"/>
        <w:right w:val="none" w:sz="0" w:space="0" w:color="auto"/>
      </w:divBdr>
    </w:div>
    <w:div w:id="1587379991">
      <w:bodyDiv w:val="1"/>
      <w:marLeft w:val="0"/>
      <w:marRight w:val="0"/>
      <w:marTop w:val="0"/>
      <w:marBottom w:val="0"/>
      <w:divBdr>
        <w:top w:val="none" w:sz="0" w:space="0" w:color="auto"/>
        <w:left w:val="none" w:sz="0" w:space="0" w:color="auto"/>
        <w:bottom w:val="none" w:sz="0" w:space="0" w:color="auto"/>
        <w:right w:val="none" w:sz="0" w:space="0" w:color="auto"/>
      </w:divBdr>
    </w:div>
    <w:div w:id="1587692311">
      <w:bodyDiv w:val="1"/>
      <w:marLeft w:val="0"/>
      <w:marRight w:val="0"/>
      <w:marTop w:val="0"/>
      <w:marBottom w:val="0"/>
      <w:divBdr>
        <w:top w:val="none" w:sz="0" w:space="0" w:color="auto"/>
        <w:left w:val="none" w:sz="0" w:space="0" w:color="auto"/>
        <w:bottom w:val="none" w:sz="0" w:space="0" w:color="auto"/>
        <w:right w:val="none" w:sz="0" w:space="0" w:color="auto"/>
      </w:divBdr>
    </w:div>
    <w:div w:id="1588028764">
      <w:bodyDiv w:val="1"/>
      <w:marLeft w:val="0"/>
      <w:marRight w:val="0"/>
      <w:marTop w:val="0"/>
      <w:marBottom w:val="0"/>
      <w:divBdr>
        <w:top w:val="none" w:sz="0" w:space="0" w:color="auto"/>
        <w:left w:val="none" w:sz="0" w:space="0" w:color="auto"/>
        <w:bottom w:val="none" w:sz="0" w:space="0" w:color="auto"/>
        <w:right w:val="none" w:sz="0" w:space="0" w:color="auto"/>
      </w:divBdr>
    </w:div>
    <w:div w:id="1588923912">
      <w:bodyDiv w:val="1"/>
      <w:marLeft w:val="0"/>
      <w:marRight w:val="0"/>
      <w:marTop w:val="0"/>
      <w:marBottom w:val="0"/>
      <w:divBdr>
        <w:top w:val="none" w:sz="0" w:space="0" w:color="auto"/>
        <w:left w:val="none" w:sz="0" w:space="0" w:color="auto"/>
        <w:bottom w:val="none" w:sz="0" w:space="0" w:color="auto"/>
        <w:right w:val="none" w:sz="0" w:space="0" w:color="auto"/>
      </w:divBdr>
    </w:div>
    <w:div w:id="1589270330">
      <w:bodyDiv w:val="1"/>
      <w:marLeft w:val="0"/>
      <w:marRight w:val="0"/>
      <w:marTop w:val="0"/>
      <w:marBottom w:val="0"/>
      <w:divBdr>
        <w:top w:val="none" w:sz="0" w:space="0" w:color="auto"/>
        <w:left w:val="none" w:sz="0" w:space="0" w:color="auto"/>
        <w:bottom w:val="none" w:sz="0" w:space="0" w:color="auto"/>
        <w:right w:val="none" w:sz="0" w:space="0" w:color="auto"/>
      </w:divBdr>
    </w:div>
    <w:div w:id="1590233306">
      <w:bodyDiv w:val="1"/>
      <w:marLeft w:val="0"/>
      <w:marRight w:val="0"/>
      <w:marTop w:val="0"/>
      <w:marBottom w:val="0"/>
      <w:divBdr>
        <w:top w:val="none" w:sz="0" w:space="0" w:color="auto"/>
        <w:left w:val="none" w:sz="0" w:space="0" w:color="auto"/>
        <w:bottom w:val="none" w:sz="0" w:space="0" w:color="auto"/>
        <w:right w:val="none" w:sz="0" w:space="0" w:color="auto"/>
      </w:divBdr>
    </w:div>
    <w:div w:id="1590697127">
      <w:bodyDiv w:val="1"/>
      <w:marLeft w:val="0"/>
      <w:marRight w:val="0"/>
      <w:marTop w:val="0"/>
      <w:marBottom w:val="0"/>
      <w:divBdr>
        <w:top w:val="none" w:sz="0" w:space="0" w:color="auto"/>
        <w:left w:val="none" w:sz="0" w:space="0" w:color="auto"/>
        <w:bottom w:val="none" w:sz="0" w:space="0" w:color="auto"/>
        <w:right w:val="none" w:sz="0" w:space="0" w:color="auto"/>
      </w:divBdr>
    </w:div>
    <w:div w:id="1591280639">
      <w:bodyDiv w:val="1"/>
      <w:marLeft w:val="0"/>
      <w:marRight w:val="0"/>
      <w:marTop w:val="0"/>
      <w:marBottom w:val="0"/>
      <w:divBdr>
        <w:top w:val="none" w:sz="0" w:space="0" w:color="auto"/>
        <w:left w:val="none" w:sz="0" w:space="0" w:color="auto"/>
        <w:bottom w:val="none" w:sz="0" w:space="0" w:color="auto"/>
        <w:right w:val="none" w:sz="0" w:space="0" w:color="auto"/>
      </w:divBdr>
    </w:div>
    <w:div w:id="1591353965">
      <w:bodyDiv w:val="1"/>
      <w:marLeft w:val="0"/>
      <w:marRight w:val="0"/>
      <w:marTop w:val="0"/>
      <w:marBottom w:val="0"/>
      <w:divBdr>
        <w:top w:val="none" w:sz="0" w:space="0" w:color="auto"/>
        <w:left w:val="none" w:sz="0" w:space="0" w:color="auto"/>
        <w:bottom w:val="none" w:sz="0" w:space="0" w:color="auto"/>
        <w:right w:val="none" w:sz="0" w:space="0" w:color="auto"/>
      </w:divBdr>
    </w:div>
    <w:div w:id="1591618777">
      <w:bodyDiv w:val="1"/>
      <w:marLeft w:val="0"/>
      <w:marRight w:val="0"/>
      <w:marTop w:val="0"/>
      <w:marBottom w:val="0"/>
      <w:divBdr>
        <w:top w:val="none" w:sz="0" w:space="0" w:color="auto"/>
        <w:left w:val="none" w:sz="0" w:space="0" w:color="auto"/>
        <w:bottom w:val="none" w:sz="0" w:space="0" w:color="auto"/>
        <w:right w:val="none" w:sz="0" w:space="0" w:color="auto"/>
      </w:divBdr>
    </w:div>
    <w:div w:id="1593317200">
      <w:bodyDiv w:val="1"/>
      <w:marLeft w:val="0"/>
      <w:marRight w:val="0"/>
      <w:marTop w:val="0"/>
      <w:marBottom w:val="0"/>
      <w:divBdr>
        <w:top w:val="none" w:sz="0" w:space="0" w:color="auto"/>
        <w:left w:val="none" w:sz="0" w:space="0" w:color="auto"/>
        <w:bottom w:val="none" w:sz="0" w:space="0" w:color="auto"/>
        <w:right w:val="none" w:sz="0" w:space="0" w:color="auto"/>
      </w:divBdr>
    </w:div>
    <w:div w:id="1594123470">
      <w:bodyDiv w:val="1"/>
      <w:marLeft w:val="0"/>
      <w:marRight w:val="0"/>
      <w:marTop w:val="0"/>
      <w:marBottom w:val="0"/>
      <w:divBdr>
        <w:top w:val="none" w:sz="0" w:space="0" w:color="auto"/>
        <w:left w:val="none" w:sz="0" w:space="0" w:color="auto"/>
        <w:bottom w:val="none" w:sz="0" w:space="0" w:color="auto"/>
        <w:right w:val="none" w:sz="0" w:space="0" w:color="auto"/>
      </w:divBdr>
    </w:div>
    <w:div w:id="1594782690">
      <w:bodyDiv w:val="1"/>
      <w:marLeft w:val="0"/>
      <w:marRight w:val="0"/>
      <w:marTop w:val="0"/>
      <w:marBottom w:val="0"/>
      <w:divBdr>
        <w:top w:val="none" w:sz="0" w:space="0" w:color="auto"/>
        <w:left w:val="none" w:sz="0" w:space="0" w:color="auto"/>
        <w:bottom w:val="none" w:sz="0" w:space="0" w:color="auto"/>
        <w:right w:val="none" w:sz="0" w:space="0" w:color="auto"/>
      </w:divBdr>
    </w:div>
    <w:div w:id="1594782829">
      <w:bodyDiv w:val="1"/>
      <w:marLeft w:val="0"/>
      <w:marRight w:val="0"/>
      <w:marTop w:val="0"/>
      <w:marBottom w:val="0"/>
      <w:divBdr>
        <w:top w:val="none" w:sz="0" w:space="0" w:color="auto"/>
        <w:left w:val="none" w:sz="0" w:space="0" w:color="auto"/>
        <w:bottom w:val="none" w:sz="0" w:space="0" w:color="auto"/>
        <w:right w:val="none" w:sz="0" w:space="0" w:color="auto"/>
      </w:divBdr>
    </w:div>
    <w:div w:id="1595506613">
      <w:bodyDiv w:val="1"/>
      <w:marLeft w:val="0"/>
      <w:marRight w:val="0"/>
      <w:marTop w:val="0"/>
      <w:marBottom w:val="0"/>
      <w:divBdr>
        <w:top w:val="none" w:sz="0" w:space="0" w:color="auto"/>
        <w:left w:val="none" w:sz="0" w:space="0" w:color="auto"/>
        <w:bottom w:val="none" w:sz="0" w:space="0" w:color="auto"/>
        <w:right w:val="none" w:sz="0" w:space="0" w:color="auto"/>
      </w:divBdr>
    </w:div>
    <w:div w:id="1596016786">
      <w:bodyDiv w:val="1"/>
      <w:marLeft w:val="0"/>
      <w:marRight w:val="0"/>
      <w:marTop w:val="0"/>
      <w:marBottom w:val="0"/>
      <w:divBdr>
        <w:top w:val="none" w:sz="0" w:space="0" w:color="auto"/>
        <w:left w:val="none" w:sz="0" w:space="0" w:color="auto"/>
        <w:bottom w:val="none" w:sz="0" w:space="0" w:color="auto"/>
        <w:right w:val="none" w:sz="0" w:space="0" w:color="auto"/>
      </w:divBdr>
    </w:div>
    <w:div w:id="1598362139">
      <w:bodyDiv w:val="1"/>
      <w:marLeft w:val="0"/>
      <w:marRight w:val="0"/>
      <w:marTop w:val="0"/>
      <w:marBottom w:val="0"/>
      <w:divBdr>
        <w:top w:val="none" w:sz="0" w:space="0" w:color="auto"/>
        <w:left w:val="none" w:sz="0" w:space="0" w:color="auto"/>
        <w:bottom w:val="none" w:sz="0" w:space="0" w:color="auto"/>
        <w:right w:val="none" w:sz="0" w:space="0" w:color="auto"/>
      </w:divBdr>
    </w:div>
    <w:div w:id="1598756202">
      <w:bodyDiv w:val="1"/>
      <w:marLeft w:val="0"/>
      <w:marRight w:val="0"/>
      <w:marTop w:val="0"/>
      <w:marBottom w:val="0"/>
      <w:divBdr>
        <w:top w:val="none" w:sz="0" w:space="0" w:color="auto"/>
        <w:left w:val="none" w:sz="0" w:space="0" w:color="auto"/>
        <w:bottom w:val="none" w:sz="0" w:space="0" w:color="auto"/>
        <w:right w:val="none" w:sz="0" w:space="0" w:color="auto"/>
      </w:divBdr>
    </w:div>
    <w:div w:id="1598978615">
      <w:bodyDiv w:val="1"/>
      <w:marLeft w:val="0"/>
      <w:marRight w:val="0"/>
      <w:marTop w:val="0"/>
      <w:marBottom w:val="0"/>
      <w:divBdr>
        <w:top w:val="none" w:sz="0" w:space="0" w:color="auto"/>
        <w:left w:val="none" w:sz="0" w:space="0" w:color="auto"/>
        <w:bottom w:val="none" w:sz="0" w:space="0" w:color="auto"/>
        <w:right w:val="none" w:sz="0" w:space="0" w:color="auto"/>
      </w:divBdr>
    </w:div>
    <w:div w:id="1600140322">
      <w:bodyDiv w:val="1"/>
      <w:marLeft w:val="0"/>
      <w:marRight w:val="0"/>
      <w:marTop w:val="0"/>
      <w:marBottom w:val="0"/>
      <w:divBdr>
        <w:top w:val="none" w:sz="0" w:space="0" w:color="auto"/>
        <w:left w:val="none" w:sz="0" w:space="0" w:color="auto"/>
        <w:bottom w:val="none" w:sz="0" w:space="0" w:color="auto"/>
        <w:right w:val="none" w:sz="0" w:space="0" w:color="auto"/>
      </w:divBdr>
    </w:div>
    <w:div w:id="1601254678">
      <w:bodyDiv w:val="1"/>
      <w:marLeft w:val="0"/>
      <w:marRight w:val="0"/>
      <w:marTop w:val="0"/>
      <w:marBottom w:val="0"/>
      <w:divBdr>
        <w:top w:val="none" w:sz="0" w:space="0" w:color="auto"/>
        <w:left w:val="none" w:sz="0" w:space="0" w:color="auto"/>
        <w:bottom w:val="none" w:sz="0" w:space="0" w:color="auto"/>
        <w:right w:val="none" w:sz="0" w:space="0" w:color="auto"/>
      </w:divBdr>
    </w:div>
    <w:div w:id="1601643181">
      <w:bodyDiv w:val="1"/>
      <w:marLeft w:val="0"/>
      <w:marRight w:val="0"/>
      <w:marTop w:val="0"/>
      <w:marBottom w:val="0"/>
      <w:divBdr>
        <w:top w:val="none" w:sz="0" w:space="0" w:color="auto"/>
        <w:left w:val="none" w:sz="0" w:space="0" w:color="auto"/>
        <w:bottom w:val="none" w:sz="0" w:space="0" w:color="auto"/>
        <w:right w:val="none" w:sz="0" w:space="0" w:color="auto"/>
      </w:divBdr>
    </w:div>
    <w:div w:id="1601990804">
      <w:bodyDiv w:val="1"/>
      <w:marLeft w:val="0"/>
      <w:marRight w:val="0"/>
      <w:marTop w:val="0"/>
      <w:marBottom w:val="0"/>
      <w:divBdr>
        <w:top w:val="none" w:sz="0" w:space="0" w:color="auto"/>
        <w:left w:val="none" w:sz="0" w:space="0" w:color="auto"/>
        <w:bottom w:val="none" w:sz="0" w:space="0" w:color="auto"/>
        <w:right w:val="none" w:sz="0" w:space="0" w:color="auto"/>
      </w:divBdr>
    </w:div>
    <w:div w:id="1603301170">
      <w:bodyDiv w:val="1"/>
      <w:marLeft w:val="0"/>
      <w:marRight w:val="0"/>
      <w:marTop w:val="0"/>
      <w:marBottom w:val="0"/>
      <w:divBdr>
        <w:top w:val="none" w:sz="0" w:space="0" w:color="auto"/>
        <w:left w:val="none" w:sz="0" w:space="0" w:color="auto"/>
        <w:bottom w:val="none" w:sz="0" w:space="0" w:color="auto"/>
        <w:right w:val="none" w:sz="0" w:space="0" w:color="auto"/>
      </w:divBdr>
    </w:div>
    <w:div w:id="1603688831">
      <w:bodyDiv w:val="1"/>
      <w:marLeft w:val="0"/>
      <w:marRight w:val="0"/>
      <w:marTop w:val="0"/>
      <w:marBottom w:val="0"/>
      <w:divBdr>
        <w:top w:val="none" w:sz="0" w:space="0" w:color="auto"/>
        <w:left w:val="none" w:sz="0" w:space="0" w:color="auto"/>
        <w:bottom w:val="none" w:sz="0" w:space="0" w:color="auto"/>
        <w:right w:val="none" w:sz="0" w:space="0" w:color="auto"/>
      </w:divBdr>
    </w:div>
    <w:div w:id="1604073355">
      <w:bodyDiv w:val="1"/>
      <w:marLeft w:val="0"/>
      <w:marRight w:val="0"/>
      <w:marTop w:val="0"/>
      <w:marBottom w:val="0"/>
      <w:divBdr>
        <w:top w:val="none" w:sz="0" w:space="0" w:color="auto"/>
        <w:left w:val="none" w:sz="0" w:space="0" w:color="auto"/>
        <w:bottom w:val="none" w:sz="0" w:space="0" w:color="auto"/>
        <w:right w:val="none" w:sz="0" w:space="0" w:color="auto"/>
      </w:divBdr>
    </w:div>
    <w:div w:id="1604144192">
      <w:bodyDiv w:val="1"/>
      <w:marLeft w:val="0"/>
      <w:marRight w:val="0"/>
      <w:marTop w:val="0"/>
      <w:marBottom w:val="0"/>
      <w:divBdr>
        <w:top w:val="none" w:sz="0" w:space="0" w:color="auto"/>
        <w:left w:val="none" w:sz="0" w:space="0" w:color="auto"/>
        <w:bottom w:val="none" w:sz="0" w:space="0" w:color="auto"/>
        <w:right w:val="none" w:sz="0" w:space="0" w:color="auto"/>
      </w:divBdr>
    </w:div>
    <w:div w:id="1604806444">
      <w:bodyDiv w:val="1"/>
      <w:marLeft w:val="0"/>
      <w:marRight w:val="0"/>
      <w:marTop w:val="0"/>
      <w:marBottom w:val="0"/>
      <w:divBdr>
        <w:top w:val="none" w:sz="0" w:space="0" w:color="auto"/>
        <w:left w:val="none" w:sz="0" w:space="0" w:color="auto"/>
        <w:bottom w:val="none" w:sz="0" w:space="0" w:color="auto"/>
        <w:right w:val="none" w:sz="0" w:space="0" w:color="auto"/>
      </w:divBdr>
    </w:div>
    <w:div w:id="1605527477">
      <w:bodyDiv w:val="1"/>
      <w:marLeft w:val="0"/>
      <w:marRight w:val="0"/>
      <w:marTop w:val="0"/>
      <w:marBottom w:val="0"/>
      <w:divBdr>
        <w:top w:val="none" w:sz="0" w:space="0" w:color="auto"/>
        <w:left w:val="none" w:sz="0" w:space="0" w:color="auto"/>
        <w:bottom w:val="none" w:sz="0" w:space="0" w:color="auto"/>
        <w:right w:val="none" w:sz="0" w:space="0" w:color="auto"/>
      </w:divBdr>
    </w:div>
    <w:div w:id="1607077005">
      <w:bodyDiv w:val="1"/>
      <w:marLeft w:val="0"/>
      <w:marRight w:val="0"/>
      <w:marTop w:val="0"/>
      <w:marBottom w:val="0"/>
      <w:divBdr>
        <w:top w:val="none" w:sz="0" w:space="0" w:color="auto"/>
        <w:left w:val="none" w:sz="0" w:space="0" w:color="auto"/>
        <w:bottom w:val="none" w:sz="0" w:space="0" w:color="auto"/>
        <w:right w:val="none" w:sz="0" w:space="0" w:color="auto"/>
      </w:divBdr>
    </w:div>
    <w:div w:id="1607619621">
      <w:bodyDiv w:val="1"/>
      <w:marLeft w:val="0"/>
      <w:marRight w:val="0"/>
      <w:marTop w:val="0"/>
      <w:marBottom w:val="0"/>
      <w:divBdr>
        <w:top w:val="none" w:sz="0" w:space="0" w:color="auto"/>
        <w:left w:val="none" w:sz="0" w:space="0" w:color="auto"/>
        <w:bottom w:val="none" w:sz="0" w:space="0" w:color="auto"/>
        <w:right w:val="none" w:sz="0" w:space="0" w:color="auto"/>
      </w:divBdr>
    </w:div>
    <w:div w:id="1608153336">
      <w:bodyDiv w:val="1"/>
      <w:marLeft w:val="0"/>
      <w:marRight w:val="0"/>
      <w:marTop w:val="0"/>
      <w:marBottom w:val="0"/>
      <w:divBdr>
        <w:top w:val="none" w:sz="0" w:space="0" w:color="auto"/>
        <w:left w:val="none" w:sz="0" w:space="0" w:color="auto"/>
        <w:bottom w:val="none" w:sz="0" w:space="0" w:color="auto"/>
        <w:right w:val="none" w:sz="0" w:space="0" w:color="auto"/>
      </w:divBdr>
    </w:div>
    <w:div w:id="1608198626">
      <w:bodyDiv w:val="1"/>
      <w:marLeft w:val="0"/>
      <w:marRight w:val="0"/>
      <w:marTop w:val="0"/>
      <w:marBottom w:val="0"/>
      <w:divBdr>
        <w:top w:val="none" w:sz="0" w:space="0" w:color="auto"/>
        <w:left w:val="none" w:sz="0" w:space="0" w:color="auto"/>
        <w:bottom w:val="none" w:sz="0" w:space="0" w:color="auto"/>
        <w:right w:val="none" w:sz="0" w:space="0" w:color="auto"/>
      </w:divBdr>
    </w:div>
    <w:div w:id="1608268281">
      <w:bodyDiv w:val="1"/>
      <w:marLeft w:val="0"/>
      <w:marRight w:val="0"/>
      <w:marTop w:val="0"/>
      <w:marBottom w:val="0"/>
      <w:divBdr>
        <w:top w:val="none" w:sz="0" w:space="0" w:color="auto"/>
        <w:left w:val="none" w:sz="0" w:space="0" w:color="auto"/>
        <w:bottom w:val="none" w:sz="0" w:space="0" w:color="auto"/>
        <w:right w:val="none" w:sz="0" w:space="0" w:color="auto"/>
      </w:divBdr>
    </w:div>
    <w:div w:id="1609459239">
      <w:bodyDiv w:val="1"/>
      <w:marLeft w:val="0"/>
      <w:marRight w:val="0"/>
      <w:marTop w:val="0"/>
      <w:marBottom w:val="0"/>
      <w:divBdr>
        <w:top w:val="none" w:sz="0" w:space="0" w:color="auto"/>
        <w:left w:val="none" w:sz="0" w:space="0" w:color="auto"/>
        <w:bottom w:val="none" w:sz="0" w:space="0" w:color="auto"/>
        <w:right w:val="none" w:sz="0" w:space="0" w:color="auto"/>
      </w:divBdr>
    </w:div>
    <w:div w:id="1609507012">
      <w:bodyDiv w:val="1"/>
      <w:marLeft w:val="0"/>
      <w:marRight w:val="0"/>
      <w:marTop w:val="0"/>
      <w:marBottom w:val="0"/>
      <w:divBdr>
        <w:top w:val="none" w:sz="0" w:space="0" w:color="auto"/>
        <w:left w:val="none" w:sz="0" w:space="0" w:color="auto"/>
        <w:bottom w:val="none" w:sz="0" w:space="0" w:color="auto"/>
        <w:right w:val="none" w:sz="0" w:space="0" w:color="auto"/>
      </w:divBdr>
    </w:div>
    <w:div w:id="1610117893">
      <w:bodyDiv w:val="1"/>
      <w:marLeft w:val="0"/>
      <w:marRight w:val="0"/>
      <w:marTop w:val="0"/>
      <w:marBottom w:val="0"/>
      <w:divBdr>
        <w:top w:val="none" w:sz="0" w:space="0" w:color="auto"/>
        <w:left w:val="none" w:sz="0" w:space="0" w:color="auto"/>
        <w:bottom w:val="none" w:sz="0" w:space="0" w:color="auto"/>
        <w:right w:val="none" w:sz="0" w:space="0" w:color="auto"/>
      </w:divBdr>
    </w:div>
    <w:div w:id="1610892527">
      <w:bodyDiv w:val="1"/>
      <w:marLeft w:val="0"/>
      <w:marRight w:val="0"/>
      <w:marTop w:val="0"/>
      <w:marBottom w:val="0"/>
      <w:divBdr>
        <w:top w:val="none" w:sz="0" w:space="0" w:color="auto"/>
        <w:left w:val="none" w:sz="0" w:space="0" w:color="auto"/>
        <w:bottom w:val="none" w:sz="0" w:space="0" w:color="auto"/>
        <w:right w:val="none" w:sz="0" w:space="0" w:color="auto"/>
      </w:divBdr>
    </w:div>
    <w:div w:id="1612318316">
      <w:bodyDiv w:val="1"/>
      <w:marLeft w:val="0"/>
      <w:marRight w:val="0"/>
      <w:marTop w:val="0"/>
      <w:marBottom w:val="0"/>
      <w:divBdr>
        <w:top w:val="none" w:sz="0" w:space="0" w:color="auto"/>
        <w:left w:val="none" w:sz="0" w:space="0" w:color="auto"/>
        <w:bottom w:val="none" w:sz="0" w:space="0" w:color="auto"/>
        <w:right w:val="none" w:sz="0" w:space="0" w:color="auto"/>
      </w:divBdr>
    </w:div>
    <w:div w:id="1612468803">
      <w:bodyDiv w:val="1"/>
      <w:marLeft w:val="0"/>
      <w:marRight w:val="0"/>
      <w:marTop w:val="0"/>
      <w:marBottom w:val="0"/>
      <w:divBdr>
        <w:top w:val="none" w:sz="0" w:space="0" w:color="auto"/>
        <w:left w:val="none" w:sz="0" w:space="0" w:color="auto"/>
        <w:bottom w:val="none" w:sz="0" w:space="0" w:color="auto"/>
        <w:right w:val="none" w:sz="0" w:space="0" w:color="auto"/>
      </w:divBdr>
    </w:div>
    <w:div w:id="1612470615">
      <w:bodyDiv w:val="1"/>
      <w:marLeft w:val="0"/>
      <w:marRight w:val="0"/>
      <w:marTop w:val="0"/>
      <w:marBottom w:val="0"/>
      <w:divBdr>
        <w:top w:val="none" w:sz="0" w:space="0" w:color="auto"/>
        <w:left w:val="none" w:sz="0" w:space="0" w:color="auto"/>
        <w:bottom w:val="none" w:sz="0" w:space="0" w:color="auto"/>
        <w:right w:val="none" w:sz="0" w:space="0" w:color="auto"/>
      </w:divBdr>
    </w:div>
    <w:div w:id="1612979015">
      <w:bodyDiv w:val="1"/>
      <w:marLeft w:val="0"/>
      <w:marRight w:val="0"/>
      <w:marTop w:val="0"/>
      <w:marBottom w:val="0"/>
      <w:divBdr>
        <w:top w:val="none" w:sz="0" w:space="0" w:color="auto"/>
        <w:left w:val="none" w:sz="0" w:space="0" w:color="auto"/>
        <w:bottom w:val="none" w:sz="0" w:space="0" w:color="auto"/>
        <w:right w:val="none" w:sz="0" w:space="0" w:color="auto"/>
      </w:divBdr>
    </w:div>
    <w:div w:id="1615550373">
      <w:bodyDiv w:val="1"/>
      <w:marLeft w:val="0"/>
      <w:marRight w:val="0"/>
      <w:marTop w:val="0"/>
      <w:marBottom w:val="0"/>
      <w:divBdr>
        <w:top w:val="none" w:sz="0" w:space="0" w:color="auto"/>
        <w:left w:val="none" w:sz="0" w:space="0" w:color="auto"/>
        <w:bottom w:val="none" w:sz="0" w:space="0" w:color="auto"/>
        <w:right w:val="none" w:sz="0" w:space="0" w:color="auto"/>
      </w:divBdr>
    </w:div>
    <w:div w:id="1616447131">
      <w:bodyDiv w:val="1"/>
      <w:marLeft w:val="0"/>
      <w:marRight w:val="0"/>
      <w:marTop w:val="0"/>
      <w:marBottom w:val="0"/>
      <w:divBdr>
        <w:top w:val="none" w:sz="0" w:space="0" w:color="auto"/>
        <w:left w:val="none" w:sz="0" w:space="0" w:color="auto"/>
        <w:bottom w:val="none" w:sz="0" w:space="0" w:color="auto"/>
        <w:right w:val="none" w:sz="0" w:space="0" w:color="auto"/>
      </w:divBdr>
    </w:div>
    <w:div w:id="1616986640">
      <w:bodyDiv w:val="1"/>
      <w:marLeft w:val="0"/>
      <w:marRight w:val="0"/>
      <w:marTop w:val="0"/>
      <w:marBottom w:val="0"/>
      <w:divBdr>
        <w:top w:val="none" w:sz="0" w:space="0" w:color="auto"/>
        <w:left w:val="none" w:sz="0" w:space="0" w:color="auto"/>
        <w:bottom w:val="none" w:sz="0" w:space="0" w:color="auto"/>
        <w:right w:val="none" w:sz="0" w:space="0" w:color="auto"/>
      </w:divBdr>
    </w:div>
    <w:div w:id="1617371514">
      <w:bodyDiv w:val="1"/>
      <w:marLeft w:val="0"/>
      <w:marRight w:val="0"/>
      <w:marTop w:val="0"/>
      <w:marBottom w:val="0"/>
      <w:divBdr>
        <w:top w:val="none" w:sz="0" w:space="0" w:color="auto"/>
        <w:left w:val="none" w:sz="0" w:space="0" w:color="auto"/>
        <w:bottom w:val="none" w:sz="0" w:space="0" w:color="auto"/>
        <w:right w:val="none" w:sz="0" w:space="0" w:color="auto"/>
      </w:divBdr>
    </w:div>
    <w:div w:id="1617566086">
      <w:bodyDiv w:val="1"/>
      <w:marLeft w:val="0"/>
      <w:marRight w:val="0"/>
      <w:marTop w:val="0"/>
      <w:marBottom w:val="0"/>
      <w:divBdr>
        <w:top w:val="none" w:sz="0" w:space="0" w:color="auto"/>
        <w:left w:val="none" w:sz="0" w:space="0" w:color="auto"/>
        <w:bottom w:val="none" w:sz="0" w:space="0" w:color="auto"/>
        <w:right w:val="none" w:sz="0" w:space="0" w:color="auto"/>
      </w:divBdr>
    </w:div>
    <w:div w:id="1617713777">
      <w:bodyDiv w:val="1"/>
      <w:marLeft w:val="0"/>
      <w:marRight w:val="0"/>
      <w:marTop w:val="0"/>
      <w:marBottom w:val="0"/>
      <w:divBdr>
        <w:top w:val="none" w:sz="0" w:space="0" w:color="auto"/>
        <w:left w:val="none" w:sz="0" w:space="0" w:color="auto"/>
        <w:bottom w:val="none" w:sz="0" w:space="0" w:color="auto"/>
        <w:right w:val="none" w:sz="0" w:space="0" w:color="auto"/>
      </w:divBdr>
    </w:div>
    <w:div w:id="1617908860">
      <w:bodyDiv w:val="1"/>
      <w:marLeft w:val="0"/>
      <w:marRight w:val="0"/>
      <w:marTop w:val="0"/>
      <w:marBottom w:val="0"/>
      <w:divBdr>
        <w:top w:val="none" w:sz="0" w:space="0" w:color="auto"/>
        <w:left w:val="none" w:sz="0" w:space="0" w:color="auto"/>
        <w:bottom w:val="none" w:sz="0" w:space="0" w:color="auto"/>
        <w:right w:val="none" w:sz="0" w:space="0" w:color="auto"/>
      </w:divBdr>
    </w:div>
    <w:div w:id="1620069790">
      <w:bodyDiv w:val="1"/>
      <w:marLeft w:val="0"/>
      <w:marRight w:val="0"/>
      <w:marTop w:val="0"/>
      <w:marBottom w:val="0"/>
      <w:divBdr>
        <w:top w:val="none" w:sz="0" w:space="0" w:color="auto"/>
        <w:left w:val="none" w:sz="0" w:space="0" w:color="auto"/>
        <w:bottom w:val="none" w:sz="0" w:space="0" w:color="auto"/>
        <w:right w:val="none" w:sz="0" w:space="0" w:color="auto"/>
      </w:divBdr>
    </w:div>
    <w:div w:id="1620257655">
      <w:bodyDiv w:val="1"/>
      <w:marLeft w:val="0"/>
      <w:marRight w:val="0"/>
      <w:marTop w:val="0"/>
      <w:marBottom w:val="0"/>
      <w:divBdr>
        <w:top w:val="none" w:sz="0" w:space="0" w:color="auto"/>
        <w:left w:val="none" w:sz="0" w:space="0" w:color="auto"/>
        <w:bottom w:val="none" w:sz="0" w:space="0" w:color="auto"/>
        <w:right w:val="none" w:sz="0" w:space="0" w:color="auto"/>
      </w:divBdr>
    </w:div>
    <w:div w:id="1620335755">
      <w:bodyDiv w:val="1"/>
      <w:marLeft w:val="0"/>
      <w:marRight w:val="0"/>
      <w:marTop w:val="0"/>
      <w:marBottom w:val="0"/>
      <w:divBdr>
        <w:top w:val="none" w:sz="0" w:space="0" w:color="auto"/>
        <w:left w:val="none" w:sz="0" w:space="0" w:color="auto"/>
        <w:bottom w:val="none" w:sz="0" w:space="0" w:color="auto"/>
        <w:right w:val="none" w:sz="0" w:space="0" w:color="auto"/>
      </w:divBdr>
    </w:div>
    <w:div w:id="1621111939">
      <w:bodyDiv w:val="1"/>
      <w:marLeft w:val="0"/>
      <w:marRight w:val="0"/>
      <w:marTop w:val="0"/>
      <w:marBottom w:val="0"/>
      <w:divBdr>
        <w:top w:val="none" w:sz="0" w:space="0" w:color="auto"/>
        <w:left w:val="none" w:sz="0" w:space="0" w:color="auto"/>
        <w:bottom w:val="none" w:sz="0" w:space="0" w:color="auto"/>
        <w:right w:val="none" w:sz="0" w:space="0" w:color="auto"/>
      </w:divBdr>
    </w:div>
    <w:div w:id="1621913734">
      <w:bodyDiv w:val="1"/>
      <w:marLeft w:val="0"/>
      <w:marRight w:val="0"/>
      <w:marTop w:val="0"/>
      <w:marBottom w:val="0"/>
      <w:divBdr>
        <w:top w:val="none" w:sz="0" w:space="0" w:color="auto"/>
        <w:left w:val="none" w:sz="0" w:space="0" w:color="auto"/>
        <w:bottom w:val="none" w:sz="0" w:space="0" w:color="auto"/>
        <w:right w:val="none" w:sz="0" w:space="0" w:color="auto"/>
      </w:divBdr>
    </w:div>
    <w:div w:id="1622228621">
      <w:bodyDiv w:val="1"/>
      <w:marLeft w:val="0"/>
      <w:marRight w:val="0"/>
      <w:marTop w:val="0"/>
      <w:marBottom w:val="0"/>
      <w:divBdr>
        <w:top w:val="none" w:sz="0" w:space="0" w:color="auto"/>
        <w:left w:val="none" w:sz="0" w:space="0" w:color="auto"/>
        <w:bottom w:val="none" w:sz="0" w:space="0" w:color="auto"/>
        <w:right w:val="none" w:sz="0" w:space="0" w:color="auto"/>
      </w:divBdr>
    </w:div>
    <w:div w:id="1622372710">
      <w:bodyDiv w:val="1"/>
      <w:marLeft w:val="0"/>
      <w:marRight w:val="0"/>
      <w:marTop w:val="0"/>
      <w:marBottom w:val="0"/>
      <w:divBdr>
        <w:top w:val="none" w:sz="0" w:space="0" w:color="auto"/>
        <w:left w:val="none" w:sz="0" w:space="0" w:color="auto"/>
        <w:bottom w:val="none" w:sz="0" w:space="0" w:color="auto"/>
        <w:right w:val="none" w:sz="0" w:space="0" w:color="auto"/>
      </w:divBdr>
    </w:div>
    <w:div w:id="1622833501">
      <w:bodyDiv w:val="1"/>
      <w:marLeft w:val="0"/>
      <w:marRight w:val="0"/>
      <w:marTop w:val="0"/>
      <w:marBottom w:val="0"/>
      <w:divBdr>
        <w:top w:val="none" w:sz="0" w:space="0" w:color="auto"/>
        <w:left w:val="none" w:sz="0" w:space="0" w:color="auto"/>
        <w:bottom w:val="none" w:sz="0" w:space="0" w:color="auto"/>
        <w:right w:val="none" w:sz="0" w:space="0" w:color="auto"/>
      </w:divBdr>
    </w:div>
    <w:div w:id="1622885059">
      <w:bodyDiv w:val="1"/>
      <w:marLeft w:val="0"/>
      <w:marRight w:val="0"/>
      <w:marTop w:val="0"/>
      <w:marBottom w:val="0"/>
      <w:divBdr>
        <w:top w:val="none" w:sz="0" w:space="0" w:color="auto"/>
        <w:left w:val="none" w:sz="0" w:space="0" w:color="auto"/>
        <w:bottom w:val="none" w:sz="0" w:space="0" w:color="auto"/>
        <w:right w:val="none" w:sz="0" w:space="0" w:color="auto"/>
      </w:divBdr>
    </w:div>
    <w:div w:id="1623195900">
      <w:bodyDiv w:val="1"/>
      <w:marLeft w:val="0"/>
      <w:marRight w:val="0"/>
      <w:marTop w:val="0"/>
      <w:marBottom w:val="0"/>
      <w:divBdr>
        <w:top w:val="none" w:sz="0" w:space="0" w:color="auto"/>
        <w:left w:val="none" w:sz="0" w:space="0" w:color="auto"/>
        <w:bottom w:val="none" w:sz="0" w:space="0" w:color="auto"/>
        <w:right w:val="none" w:sz="0" w:space="0" w:color="auto"/>
      </w:divBdr>
    </w:div>
    <w:div w:id="1623614373">
      <w:bodyDiv w:val="1"/>
      <w:marLeft w:val="0"/>
      <w:marRight w:val="0"/>
      <w:marTop w:val="0"/>
      <w:marBottom w:val="0"/>
      <w:divBdr>
        <w:top w:val="none" w:sz="0" w:space="0" w:color="auto"/>
        <w:left w:val="none" w:sz="0" w:space="0" w:color="auto"/>
        <w:bottom w:val="none" w:sz="0" w:space="0" w:color="auto"/>
        <w:right w:val="none" w:sz="0" w:space="0" w:color="auto"/>
      </w:divBdr>
    </w:div>
    <w:div w:id="1623875657">
      <w:bodyDiv w:val="1"/>
      <w:marLeft w:val="0"/>
      <w:marRight w:val="0"/>
      <w:marTop w:val="0"/>
      <w:marBottom w:val="0"/>
      <w:divBdr>
        <w:top w:val="none" w:sz="0" w:space="0" w:color="auto"/>
        <w:left w:val="none" w:sz="0" w:space="0" w:color="auto"/>
        <w:bottom w:val="none" w:sz="0" w:space="0" w:color="auto"/>
        <w:right w:val="none" w:sz="0" w:space="0" w:color="auto"/>
      </w:divBdr>
    </w:div>
    <w:div w:id="1623879137">
      <w:bodyDiv w:val="1"/>
      <w:marLeft w:val="0"/>
      <w:marRight w:val="0"/>
      <w:marTop w:val="0"/>
      <w:marBottom w:val="0"/>
      <w:divBdr>
        <w:top w:val="none" w:sz="0" w:space="0" w:color="auto"/>
        <w:left w:val="none" w:sz="0" w:space="0" w:color="auto"/>
        <w:bottom w:val="none" w:sz="0" w:space="0" w:color="auto"/>
        <w:right w:val="none" w:sz="0" w:space="0" w:color="auto"/>
      </w:divBdr>
    </w:div>
    <w:div w:id="1624385136">
      <w:bodyDiv w:val="1"/>
      <w:marLeft w:val="0"/>
      <w:marRight w:val="0"/>
      <w:marTop w:val="0"/>
      <w:marBottom w:val="0"/>
      <w:divBdr>
        <w:top w:val="none" w:sz="0" w:space="0" w:color="auto"/>
        <w:left w:val="none" w:sz="0" w:space="0" w:color="auto"/>
        <w:bottom w:val="none" w:sz="0" w:space="0" w:color="auto"/>
        <w:right w:val="none" w:sz="0" w:space="0" w:color="auto"/>
      </w:divBdr>
    </w:div>
    <w:div w:id="1625699748">
      <w:bodyDiv w:val="1"/>
      <w:marLeft w:val="0"/>
      <w:marRight w:val="0"/>
      <w:marTop w:val="0"/>
      <w:marBottom w:val="0"/>
      <w:divBdr>
        <w:top w:val="none" w:sz="0" w:space="0" w:color="auto"/>
        <w:left w:val="none" w:sz="0" w:space="0" w:color="auto"/>
        <w:bottom w:val="none" w:sz="0" w:space="0" w:color="auto"/>
        <w:right w:val="none" w:sz="0" w:space="0" w:color="auto"/>
      </w:divBdr>
    </w:div>
    <w:div w:id="1625765451">
      <w:bodyDiv w:val="1"/>
      <w:marLeft w:val="0"/>
      <w:marRight w:val="0"/>
      <w:marTop w:val="0"/>
      <w:marBottom w:val="0"/>
      <w:divBdr>
        <w:top w:val="none" w:sz="0" w:space="0" w:color="auto"/>
        <w:left w:val="none" w:sz="0" w:space="0" w:color="auto"/>
        <w:bottom w:val="none" w:sz="0" w:space="0" w:color="auto"/>
        <w:right w:val="none" w:sz="0" w:space="0" w:color="auto"/>
      </w:divBdr>
    </w:div>
    <w:div w:id="1625844579">
      <w:bodyDiv w:val="1"/>
      <w:marLeft w:val="0"/>
      <w:marRight w:val="0"/>
      <w:marTop w:val="0"/>
      <w:marBottom w:val="0"/>
      <w:divBdr>
        <w:top w:val="none" w:sz="0" w:space="0" w:color="auto"/>
        <w:left w:val="none" w:sz="0" w:space="0" w:color="auto"/>
        <w:bottom w:val="none" w:sz="0" w:space="0" w:color="auto"/>
        <w:right w:val="none" w:sz="0" w:space="0" w:color="auto"/>
      </w:divBdr>
    </w:div>
    <w:div w:id="1626034396">
      <w:bodyDiv w:val="1"/>
      <w:marLeft w:val="0"/>
      <w:marRight w:val="0"/>
      <w:marTop w:val="0"/>
      <w:marBottom w:val="0"/>
      <w:divBdr>
        <w:top w:val="none" w:sz="0" w:space="0" w:color="auto"/>
        <w:left w:val="none" w:sz="0" w:space="0" w:color="auto"/>
        <w:bottom w:val="none" w:sz="0" w:space="0" w:color="auto"/>
        <w:right w:val="none" w:sz="0" w:space="0" w:color="auto"/>
      </w:divBdr>
    </w:div>
    <w:div w:id="1626037905">
      <w:bodyDiv w:val="1"/>
      <w:marLeft w:val="0"/>
      <w:marRight w:val="0"/>
      <w:marTop w:val="0"/>
      <w:marBottom w:val="0"/>
      <w:divBdr>
        <w:top w:val="none" w:sz="0" w:space="0" w:color="auto"/>
        <w:left w:val="none" w:sz="0" w:space="0" w:color="auto"/>
        <w:bottom w:val="none" w:sz="0" w:space="0" w:color="auto"/>
        <w:right w:val="none" w:sz="0" w:space="0" w:color="auto"/>
      </w:divBdr>
    </w:div>
    <w:div w:id="1626080759">
      <w:bodyDiv w:val="1"/>
      <w:marLeft w:val="0"/>
      <w:marRight w:val="0"/>
      <w:marTop w:val="0"/>
      <w:marBottom w:val="0"/>
      <w:divBdr>
        <w:top w:val="none" w:sz="0" w:space="0" w:color="auto"/>
        <w:left w:val="none" w:sz="0" w:space="0" w:color="auto"/>
        <w:bottom w:val="none" w:sz="0" w:space="0" w:color="auto"/>
        <w:right w:val="none" w:sz="0" w:space="0" w:color="auto"/>
      </w:divBdr>
    </w:div>
    <w:div w:id="1626962839">
      <w:bodyDiv w:val="1"/>
      <w:marLeft w:val="0"/>
      <w:marRight w:val="0"/>
      <w:marTop w:val="0"/>
      <w:marBottom w:val="0"/>
      <w:divBdr>
        <w:top w:val="none" w:sz="0" w:space="0" w:color="auto"/>
        <w:left w:val="none" w:sz="0" w:space="0" w:color="auto"/>
        <w:bottom w:val="none" w:sz="0" w:space="0" w:color="auto"/>
        <w:right w:val="none" w:sz="0" w:space="0" w:color="auto"/>
      </w:divBdr>
    </w:div>
    <w:div w:id="1630283500">
      <w:bodyDiv w:val="1"/>
      <w:marLeft w:val="0"/>
      <w:marRight w:val="0"/>
      <w:marTop w:val="0"/>
      <w:marBottom w:val="0"/>
      <w:divBdr>
        <w:top w:val="none" w:sz="0" w:space="0" w:color="auto"/>
        <w:left w:val="none" w:sz="0" w:space="0" w:color="auto"/>
        <w:bottom w:val="none" w:sz="0" w:space="0" w:color="auto"/>
        <w:right w:val="none" w:sz="0" w:space="0" w:color="auto"/>
      </w:divBdr>
    </w:div>
    <w:div w:id="1631667831">
      <w:bodyDiv w:val="1"/>
      <w:marLeft w:val="0"/>
      <w:marRight w:val="0"/>
      <w:marTop w:val="0"/>
      <w:marBottom w:val="0"/>
      <w:divBdr>
        <w:top w:val="none" w:sz="0" w:space="0" w:color="auto"/>
        <w:left w:val="none" w:sz="0" w:space="0" w:color="auto"/>
        <w:bottom w:val="none" w:sz="0" w:space="0" w:color="auto"/>
        <w:right w:val="none" w:sz="0" w:space="0" w:color="auto"/>
      </w:divBdr>
    </w:div>
    <w:div w:id="1632705532">
      <w:bodyDiv w:val="1"/>
      <w:marLeft w:val="0"/>
      <w:marRight w:val="0"/>
      <w:marTop w:val="0"/>
      <w:marBottom w:val="0"/>
      <w:divBdr>
        <w:top w:val="none" w:sz="0" w:space="0" w:color="auto"/>
        <w:left w:val="none" w:sz="0" w:space="0" w:color="auto"/>
        <w:bottom w:val="none" w:sz="0" w:space="0" w:color="auto"/>
        <w:right w:val="none" w:sz="0" w:space="0" w:color="auto"/>
      </w:divBdr>
    </w:div>
    <w:div w:id="1633243703">
      <w:bodyDiv w:val="1"/>
      <w:marLeft w:val="0"/>
      <w:marRight w:val="0"/>
      <w:marTop w:val="0"/>
      <w:marBottom w:val="0"/>
      <w:divBdr>
        <w:top w:val="none" w:sz="0" w:space="0" w:color="auto"/>
        <w:left w:val="none" w:sz="0" w:space="0" w:color="auto"/>
        <w:bottom w:val="none" w:sz="0" w:space="0" w:color="auto"/>
        <w:right w:val="none" w:sz="0" w:space="0" w:color="auto"/>
      </w:divBdr>
    </w:div>
    <w:div w:id="1633512664">
      <w:bodyDiv w:val="1"/>
      <w:marLeft w:val="0"/>
      <w:marRight w:val="0"/>
      <w:marTop w:val="0"/>
      <w:marBottom w:val="0"/>
      <w:divBdr>
        <w:top w:val="none" w:sz="0" w:space="0" w:color="auto"/>
        <w:left w:val="none" w:sz="0" w:space="0" w:color="auto"/>
        <w:bottom w:val="none" w:sz="0" w:space="0" w:color="auto"/>
        <w:right w:val="none" w:sz="0" w:space="0" w:color="auto"/>
      </w:divBdr>
    </w:div>
    <w:div w:id="1633712717">
      <w:bodyDiv w:val="1"/>
      <w:marLeft w:val="0"/>
      <w:marRight w:val="0"/>
      <w:marTop w:val="0"/>
      <w:marBottom w:val="0"/>
      <w:divBdr>
        <w:top w:val="none" w:sz="0" w:space="0" w:color="auto"/>
        <w:left w:val="none" w:sz="0" w:space="0" w:color="auto"/>
        <w:bottom w:val="none" w:sz="0" w:space="0" w:color="auto"/>
        <w:right w:val="none" w:sz="0" w:space="0" w:color="auto"/>
      </w:divBdr>
    </w:div>
    <w:div w:id="1634866111">
      <w:bodyDiv w:val="1"/>
      <w:marLeft w:val="0"/>
      <w:marRight w:val="0"/>
      <w:marTop w:val="0"/>
      <w:marBottom w:val="0"/>
      <w:divBdr>
        <w:top w:val="none" w:sz="0" w:space="0" w:color="auto"/>
        <w:left w:val="none" w:sz="0" w:space="0" w:color="auto"/>
        <w:bottom w:val="none" w:sz="0" w:space="0" w:color="auto"/>
        <w:right w:val="none" w:sz="0" w:space="0" w:color="auto"/>
      </w:divBdr>
    </w:div>
    <w:div w:id="1634942217">
      <w:bodyDiv w:val="1"/>
      <w:marLeft w:val="0"/>
      <w:marRight w:val="0"/>
      <w:marTop w:val="0"/>
      <w:marBottom w:val="0"/>
      <w:divBdr>
        <w:top w:val="none" w:sz="0" w:space="0" w:color="auto"/>
        <w:left w:val="none" w:sz="0" w:space="0" w:color="auto"/>
        <w:bottom w:val="none" w:sz="0" w:space="0" w:color="auto"/>
        <w:right w:val="none" w:sz="0" w:space="0" w:color="auto"/>
      </w:divBdr>
    </w:div>
    <w:div w:id="1635134290">
      <w:bodyDiv w:val="1"/>
      <w:marLeft w:val="0"/>
      <w:marRight w:val="0"/>
      <w:marTop w:val="0"/>
      <w:marBottom w:val="0"/>
      <w:divBdr>
        <w:top w:val="none" w:sz="0" w:space="0" w:color="auto"/>
        <w:left w:val="none" w:sz="0" w:space="0" w:color="auto"/>
        <w:bottom w:val="none" w:sz="0" w:space="0" w:color="auto"/>
        <w:right w:val="none" w:sz="0" w:space="0" w:color="auto"/>
      </w:divBdr>
    </w:div>
    <w:div w:id="1636180281">
      <w:bodyDiv w:val="1"/>
      <w:marLeft w:val="0"/>
      <w:marRight w:val="0"/>
      <w:marTop w:val="0"/>
      <w:marBottom w:val="0"/>
      <w:divBdr>
        <w:top w:val="none" w:sz="0" w:space="0" w:color="auto"/>
        <w:left w:val="none" w:sz="0" w:space="0" w:color="auto"/>
        <w:bottom w:val="none" w:sz="0" w:space="0" w:color="auto"/>
        <w:right w:val="none" w:sz="0" w:space="0" w:color="auto"/>
      </w:divBdr>
    </w:div>
    <w:div w:id="1637636143">
      <w:bodyDiv w:val="1"/>
      <w:marLeft w:val="0"/>
      <w:marRight w:val="0"/>
      <w:marTop w:val="0"/>
      <w:marBottom w:val="0"/>
      <w:divBdr>
        <w:top w:val="none" w:sz="0" w:space="0" w:color="auto"/>
        <w:left w:val="none" w:sz="0" w:space="0" w:color="auto"/>
        <w:bottom w:val="none" w:sz="0" w:space="0" w:color="auto"/>
        <w:right w:val="none" w:sz="0" w:space="0" w:color="auto"/>
      </w:divBdr>
    </w:div>
    <w:div w:id="1637684338">
      <w:bodyDiv w:val="1"/>
      <w:marLeft w:val="0"/>
      <w:marRight w:val="0"/>
      <w:marTop w:val="0"/>
      <w:marBottom w:val="0"/>
      <w:divBdr>
        <w:top w:val="none" w:sz="0" w:space="0" w:color="auto"/>
        <w:left w:val="none" w:sz="0" w:space="0" w:color="auto"/>
        <w:bottom w:val="none" w:sz="0" w:space="0" w:color="auto"/>
        <w:right w:val="none" w:sz="0" w:space="0" w:color="auto"/>
      </w:divBdr>
    </w:div>
    <w:div w:id="1638223029">
      <w:bodyDiv w:val="1"/>
      <w:marLeft w:val="0"/>
      <w:marRight w:val="0"/>
      <w:marTop w:val="0"/>
      <w:marBottom w:val="0"/>
      <w:divBdr>
        <w:top w:val="none" w:sz="0" w:space="0" w:color="auto"/>
        <w:left w:val="none" w:sz="0" w:space="0" w:color="auto"/>
        <w:bottom w:val="none" w:sz="0" w:space="0" w:color="auto"/>
        <w:right w:val="none" w:sz="0" w:space="0" w:color="auto"/>
      </w:divBdr>
    </w:div>
    <w:div w:id="1638295700">
      <w:bodyDiv w:val="1"/>
      <w:marLeft w:val="0"/>
      <w:marRight w:val="0"/>
      <w:marTop w:val="0"/>
      <w:marBottom w:val="0"/>
      <w:divBdr>
        <w:top w:val="none" w:sz="0" w:space="0" w:color="auto"/>
        <w:left w:val="none" w:sz="0" w:space="0" w:color="auto"/>
        <w:bottom w:val="none" w:sz="0" w:space="0" w:color="auto"/>
        <w:right w:val="none" w:sz="0" w:space="0" w:color="auto"/>
      </w:divBdr>
    </w:div>
    <w:div w:id="1638490081">
      <w:bodyDiv w:val="1"/>
      <w:marLeft w:val="0"/>
      <w:marRight w:val="0"/>
      <w:marTop w:val="0"/>
      <w:marBottom w:val="0"/>
      <w:divBdr>
        <w:top w:val="none" w:sz="0" w:space="0" w:color="auto"/>
        <w:left w:val="none" w:sz="0" w:space="0" w:color="auto"/>
        <w:bottom w:val="none" w:sz="0" w:space="0" w:color="auto"/>
        <w:right w:val="none" w:sz="0" w:space="0" w:color="auto"/>
      </w:divBdr>
    </w:div>
    <w:div w:id="1638563646">
      <w:bodyDiv w:val="1"/>
      <w:marLeft w:val="0"/>
      <w:marRight w:val="0"/>
      <w:marTop w:val="0"/>
      <w:marBottom w:val="0"/>
      <w:divBdr>
        <w:top w:val="none" w:sz="0" w:space="0" w:color="auto"/>
        <w:left w:val="none" w:sz="0" w:space="0" w:color="auto"/>
        <w:bottom w:val="none" w:sz="0" w:space="0" w:color="auto"/>
        <w:right w:val="none" w:sz="0" w:space="0" w:color="auto"/>
      </w:divBdr>
    </w:div>
    <w:div w:id="1639647238">
      <w:bodyDiv w:val="1"/>
      <w:marLeft w:val="0"/>
      <w:marRight w:val="0"/>
      <w:marTop w:val="0"/>
      <w:marBottom w:val="0"/>
      <w:divBdr>
        <w:top w:val="none" w:sz="0" w:space="0" w:color="auto"/>
        <w:left w:val="none" w:sz="0" w:space="0" w:color="auto"/>
        <w:bottom w:val="none" w:sz="0" w:space="0" w:color="auto"/>
        <w:right w:val="none" w:sz="0" w:space="0" w:color="auto"/>
      </w:divBdr>
    </w:div>
    <w:div w:id="1640040183">
      <w:bodyDiv w:val="1"/>
      <w:marLeft w:val="0"/>
      <w:marRight w:val="0"/>
      <w:marTop w:val="0"/>
      <w:marBottom w:val="0"/>
      <w:divBdr>
        <w:top w:val="none" w:sz="0" w:space="0" w:color="auto"/>
        <w:left w:val="none" w:sz="0" w:space="0" w:color="auto"/>
        <w:bottom w:val="none" w:sz="0" w:space="0" w:color="auto"/>
        <w:right w:val="none" w:sz="0" w:space="0" w:color="auto"/>
      </w:divBdr>
    </w:div>
    <w:div w:id="1640920863">
      <w:bodyDiv w:val="1"/>
      <w:marLeft w:val="0"/>
      <w:marRight w:val="0"/>
      <w:marTop w:val="0"/>
      <w:marBottom w:val="0"/>
      <w:divBdr>
        <w:top w:val="none" w:sz="0" w:space="0" w:color="auto"/>
        <w:left w:val="none" w:sz="0" w:space="0" w:color="auto"/>
        <w:bottom w:val="none" w:sz="0" w:space="0" w:color="auto"/>
        <w:right w:val="none" w:sz="0" w:space="0" w:color="auto"/>
      </w:divBdr>
    </w:div>
    <w:div w:id="1641182057">
      <w:bodyDiv w:val="1"/>
      <w:marLeft w:val="0"/>
      <w:marRight w:val="0"/>
      <w:marTop w:val="0"/>
      <w:marBottom w:val="0"/>
      <w:divBdr>
        <w:top w:val="none" w:sz="0" w:space="0" w:color="auto"/>
        <w:left w:val="none" w:sz="0" w:space="0" w:color="auto"/>
        <w:bottom w:val="none" w:sz="0" w:space="0" w:color="auto"/>
        <w:right w:val="none" w:sz="0" w:space="0" w:color="auto"/>
      </w:divBdr>
    </w:div>
    <w:div w:id="1641643288">
      <w:bodyDiv w:val="1"/>
      <w:marLeft w:val="0"/>
      <w:marRight w:val="0"/>
      <w:marTop w:val="0"/>
      <w:marBottom w:val="0"/>
      <w:divBdr>
        <w:top w:val="none" w:sz="0" w:space="0" w:color="auto"/>
        <w:left w:val="none" w:sz="0" w:space="0" w:color="auto"/>
        <w:bottom w:val="none" w:sz="0" w:space="0" w:color="auto"/>
        <w:right w:val="none" w:sz="0" w:space="0" w:color="auto"/>
      </w:divBdr>
    </w:div>
    <w:div w:id="1642032800">
      <w:bodyDiv w:val="1"/>
      <w:marLeft w:val="0"/>
      <w:marRight w:val="0"/>
      <w:marTop w:val="0"/>
      <w:marBottom w:val="0"/>
      <w:divBdr>
        <w:top w:val="none" w:sz="0" w:space="0" w:color="auto"/>
        <w:left w:val="none" w:sz="0" w:space="0" w:color="auto"/>
        <w:bottom w:val="none" w:sz="0" w:space="0" w:color="auto"/>
        <w:right w:val="none" w:sz="0" w:space="0" w:color="auto"/>
      </w:divBdr>
    </w:div>
    <w:div w:id="1642347677">
      <w:bodyDiv w:val="1"/>
      <w:marLeft w:val="0"/>
      <w:marRight w:val="0"/>
      <w:marTop w:val="0"/>
      <w:marBottom w:val="0"/>
      <w:divBdr>
        <w:top w:val="none" w:sz="0" w:space="0" w:color="auto"/>
        <w:left w:val="none" w:sz="0" w:space="0" w:color="auto"/>
        <w:bottom w:val="none" w:sz="0" w:space="0" w:color="auto"/>
        <w:right w:val="none" w:sz="0" w:space="0" w:color="auto"/>
      </w:divBdr>
    </w:div>
    <w:div w:id="1642924589">
      <w:bodyDiv w:val="1"/>
      <w:marLeft w:val="0"/>
      <w:marRight w:val="0"/>
      <w:marTop w:val="0"/>
      <w:marBottom w:val="0"/>
      <w:divBdr>
        <w:top w:val="none" w:sz="0" w:space="0" w:color="auto"/>
        <w:left w:val="none" w:sz="0" w:space="0" w:color="auto"/>
        <w:bottom w:val="none" w:sz="0" w:space="0" w:color="auto"/>
        <w:right w:val="none" w:sz="0" w:space="0" w:color="auto"/>
      </w:divBdr>
    </w:div>
    <w:div w:id="1643654849">
      <w:bodyDiv w:val="1"/>
      <w:marLeft w:val="0"/>
      <w:marRight w:val="0"/>
      <w:marTop w:val="0"/>
      <w:marBottom w:val="0"/>
      <w:divBdr>
        <w:top w:val="none" w:sz="0" w:space="0" w:color="auto"/>
        <w:left w:val="none" w:sz="0" w:space="0" w:color="auto"/>
        <w:bottom w:val="none" w:sz="0" w:space="0" w:color="auto"/>
        <w:right w:val="none" w:sz="0" w:space="0" w:color="auto"/>
      </w:divBdr>
    </w:div>
    <w:div w:id="1644970597">
      <w:bodyDiv w:val="1"/>
      <w:marLeft w:val="0"/>
      <w:marRight w:val="0"/>
      <w:marTop w:val="0"/>
      <w:marBottom w:val="0"/>
      <w:divBdr>
        <w:top w:val="none" w:sz="0" w:space="0" w:color="auto"/>
        <w:left w:val="none" w:sz="0" w:space="0" w:color="auto"/>
        <w:bottom w:val="none" w:sz="0" w:space="0" w:color="auto"/>
        <w:right w:val="none" w:sz="0" w:space="0" w:color="auto"/>
      </w:divBdr>
    </w:div>
    <w:div w:id="1645088335">
      <w:bodyDiv w:val="1"/>
      <w:marLeft w:val="0"/>
      <w:marRight w:val="0"/>
      <w:marTop w:val="0"/>
      <w:marBottom w:val="0"/>
      <w:divBdr>
        <w:top w:val="none" w:sz="0" w:space="0" w:color="auto"/>
        <w:left w:val="none" w:sz="0" w:space="0" w:color="auto"/>
        <w:bottom w:val="none" w:sz="0" w:space="0" w:color="auto"/>
        <w:right w:val="none" w:sz="0" w:space="0" w:color="auto"/>
      </w:divBdr>
    </w:div>
    <w:div w:id="1646545538">
      <w:bodyDiv w:val="1"/>
      <w:marLeft w:val="0"/>
      <w:marRight w:val="0"/>
      <w:marTop w:val="0"/>
      <w:marBottom w:val="0"/>
      <w:divBdr>
        <w:top w:val="none" w:sz="0" w:space="0" w:color="auto"/>
        <w:left w:val="none" w:sz="0" w:space="0" w:color="auto"/>
        <w:bottom w:val="none" w:sz="0" w:space="0" w:color="auto"/>
        <w:right w:val="none" w:sz="0" w:space="0" w:color="auto"/>
      </w:divBdr>
    </w:div>
    <w:div w:id="1646546361">
      <w:bodyDiv w:val="1"/>
      <w:marLeft w:val="0"/>
      <w:marRight w:val="0"/>
      <w:marTop w:val="0"/>
      <w:marBottom w:val="0"/>
      <w:divBdr>
        <w:top w:val="none" w:sz="0" w:space="0" w:color="auto"/>
        <w:left w:val="none" w:sz="0" w:space="0" w:color="auto"/>
        <w:bottom w:val="none" w:sz="0" w:space="0" w:color="auto"/>
        <w:right w:val="none" w:sz="0" w:space="0" w:color="auto"/>
      </w:divBdr>
      <w:divsChild>
        <w:div w:id="318967184">
          <w:marLeft w:val="0"/>
          <w:marRight w:val="0"/>
          <w:marTop w:val="0"/>
          <w:marBottom w:val="0"/>
          <w:divBdr>
            <w:top w:val="none" w:sz="0" w:space="0" w:color="auto"/>
            <w:left w:val="none" w:sz="0" w:space="0" w:color="auto"/>
            <w:bottom w:val="none" w:sz="0" w:space="0" w:color="auto"/>
            <w:right w:val="none" w:sz="0" w:space="0" w:color="auto"/>
          </w:divBdr>
          <w:divsChild>
            <w:div w:id="1823159156">
              <w:marLeft w:val="0"/>
              <w:marRight w:val="0"/>
              <w:marTop w:val="0"/>
              <w:marBottom w:val="0"/>
              <w:divBdr>
                <w:top w:val="none" w:sz="0" w:space="0" w:color="auto"/>
                <w:left w:val="none" w:sz="0" w:space="0" w:color="auto"/>
                <w:bottom w:val="none" w:sz="0" w:space="0" w:color="auto"/>
                <w:right w:val="none" w:sz="0" w:space="0" w:color="auto"/>
              </w:divBdr>
              <w:divsChild>
                <w:div w:id="608507161">
                  <w:marLeft w:val="0"/>
                  <w:marRight w:val="0"/>
                  <w:marTop w:val="0"/>
                  <w:marBottom w:val="0"/>
                  <w:divBdr>
                    <w:top w:val="none" w:sz="0" w:space="0" w:color="auto"/>
                    <w:left w:val="none" w:sz="0" w:space="0" w:color="auto"/>
                    <w:bottom w:val="none" w:sz="0" w:space="0" w:color="auto"/>
                    <w:right w:val="none" w:sz="0" w:space="0" w:color="auto"/>
                  </w:divBdr>
                  <w:divsChild>
                    <w:div w:id="602415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6930800">
      <w:bodyDiv w:val="1"/>
      <w:marLeft w:val="0"/>
      <w:marRight w:val="0"/>
      <w:marTop w:val="0"/>
      <w:marBottom w:val="0"/>
      <w:divBdr>
        <w:top w:val="none" w:sz="0" w:space="0" w:color="auto"/>
        <w:left w:val="none" w:sz="0" w:space="0" w:color="auto"/>
        <w:bottom w:val="none" w:sz="0" w:space="0" w:color="auto"/>
        <w:right w:val="none" w:sz="0" w:space="0" w:color="auto"/>
      </w:divBdr>
    </w:div>
    <w:div w:id="1648245515">
      <w:bodyDiv w:val="1"/>
      <w:marLeft w:val="0"/>
      <w:marRight w:val="0"/>
      <w:marTop w:val="0"/>
      <w:marBottom w:val="0"/>
      <w:divBdr>
        <w:top w:val="none" w:sz="0" w:space="0" w:color="auto"/>
        <w:left w:val="none" w:sz="0" w:space="0" w:color="auto"/>
        <w:bottom w:val="none" w:sz="0" w:space="0" w:color="auto"/>
        <w:right w:val="none" w:sz="0" w:space="0" w:color="auto"/>
      </w:divBdr>
    </w:div>
    <w:div w:id="1648319531">
      <w:bodyDiv w:val="1"/>
      <w:marLeft w:val="0"/>
      <w:marRight w:val="0"/>
      <w:marTop w:val="0"/>
      <w:marBottom w:val="0"/>
      <w:divBdr>
        <w:top w:val="none" w:sz="0" w:space="0" w:color="auto"/>
        <w:left w:val="none" w:sz="0" w:space="0" w:color="auto"/>
        <w:bottom w:val="none" w:sz="0" w:space="0" w:color="auto"/>
        <w:right w:val="none" w:sz="0" w:space="0" w:color="auto"/>
      </w:divBdr>
    </w:div>
    <w:div w:id="1648320423">
      <w:bodyDiv w:val="1"/>
      <w:marLeft w:val="0"/>
      <w:marRight w:val="0"/>
      <w:marTop w:val="0"/>
      <w:marBottom w:val="0"/>
      <w:divBdr>
        <w:top w:val="none" w:sz="0" w:space="0" w:color="auto"/>
        <w:left w:val="none" w:sz="0" w:space="0" w:color="auto"/>
        <w:bottom w:val="none" w:sz="0" w:space="0" w:color="auto"/>
        <w:right w:val="none" w:sz="0" w:space="0" w:color="auto"/>
      </w:divBdr>
    </w:div>
    <w:div w:id="1648701780">
      <w:bodyDiv w:val="1"/>
      <w:marLeft w:val="0"/>
      <w:marRight w:val="0"/>
      <w:marTop w:val="0"/>
      <w:marBottom w:val="0"/>
      <w:divBdr>
        <w:top w:val="none" w:sz="0" w:space="0" w:color="auto"/>
        <w:left w:val="none" w:sz="0" w:space="0" w:color="auto"/>
        <w:bottom w:val="none" w:sz="0" w:space="0" w:color="auto"/>
        <w:right w:val="none" w:sz="0" w:space="0" w:color="auto"/>
      </w:divBdr>
    </w:div>
    <w:div w:id="1649556800">
      <w:bodyDiv w:val="1"/>
      <w:marLeft w:val="0"/>
      <w:marRight w:val="0"/>
      <w:marTop w:val="0"/>
      <w:marBottom w:val="0"/>
      <w:divBdr>
        <w:top w:val="none" w:sz="0" w:space="0" w:color="auto"/>
        <w:left w:val="none" w:sz="0" w:space="0" w:color="auto"/>
        <w:bottom w:val="none" w:sz="0" w:space="0" w:color="auto"/>
        <w:right w:val="none" w:sz="0" w:space="0" w:color="auto"/>
      </w:divBdr>
    </w:div>
    <w:div w:id="1650018281">
      <w:bodyDiv w:val="1"/>
      <w:marLeft w:val="0"/>
      <w:marRight w:val="0"/>
      <w:marTop w:val="0"/>
      <w:marBottom w:val="0"/>
      <w:divBdr>
        <w:top w:val="none" w:sz="0" w:space="0" w:color="auto"/>
        <w:left w:val="none" w:sz="0" w:space="0" w:color="auto"/>
        <w:bottom w:val="none" w:sz="0" w:space="0" w:color="auto"/>
        <w:right w:val="none" w:sz="0" w:space="0" w:color="auto"/>
      </w:divBdr>
    </w:div>
    <w:div w:id="1650938030">
      <w:bodyDiv w:val="1"/>
      <w:marLeft w:val="0"/>
      <w:marRight w:val="0"/>
      <w:marTop w:val="0"/>
      <w:marBottom w:val="0"/>
      <w:divBdr>
        <w:top w:val="none" w:sz="0" w:space="0" w:color="auto"/>
        <w:left w:val="none" w:sz="0" w:space="0" w:color="auto"/>
        <w:bottom w:val="none" w:sz="0" w:space="0" w:color="auto"/>
        <w:right w:val="none" w:sz="0" w:space="0" w:color="auto"/>
      </w:divBdr>
    </w:div>
    <w:div w:id="1651324839">
      <w:bodyDiv w:val="1"/>
      <w:marLeft w:val="0"/>
      <w:marRight w:val="0"/>
      <w:marTop w:val="0"/>
      <w:marBottom w:val="0"/>
      <w:divBdr>
        <w:top w:val="none" w:sz="0" w:space="0" w:color="auto"/>
        <w:left w:val="none" w:sz="0" w:space="0" w:color="auto"/>
        <w:bottom w:val="none" w:sz="0" w:space="0" w:color="auto"/>
        <w:right w:val="none" w:sz="0" w:space="0" w:color="auto"/>
      </w:divBdr>
    </w:div>
    <w:div w:id="1651978436">
      <w:bodyDiv w:val="1"/>
      <w:marLeft w:val="0"/>
      <w:marRight w:val="0"/>
      <w:marTop w:val="0"/>
      <w:marBottom w:val="0"/>
      <w:divBdr>
        <w:top w:val="none" w:sz="0" w:space="0" w:color="auto"/>
        <w:left w:val="none" w:sz="0" w:space="0" w:color="auto"/>
        <w:bottom w:val="none" w:sz="0" w:space="0" w:color="auto"/>
        <w:right w:val="none" w:sz="0" w:space="0" w:color="auto"/>
      </w:divBdr>
    </w:div>
    <w:div w:id="1652128833">
      <w:bodyDiv w:val="1"/>
      <w:marLeft w:val="0"/>
      <w:marRight w:val="0"/>
      <w:marTop w:val="0"/>
      <w:marBottom w:val="0"/>
      <w:divBdr>
        <w:top w:val="none" w:sz="0" w:space="0" w:color="auto"/>
        <w:left w:val="none" w:sz="0" w:space="0" w:color="auto"/>
        <w:bottom w:val="none" w:sz="0" w:space="0" w:color="auto"/>
        <w:right w:val="none" w:sz="0" w:space="0" w:color="auto"/>
      </w:divBdr>
    </w:div>
    <w:div w:id="1652758380">
      <w:bodyDiv w:val="1"/>
      <w:marLeft w:val="0"/>
      <w:marRight w:val="0"/>
      <w:marTop w:val="0"/>
      <w:marBottom w:val="0"/>
      <w:divBdr>
        <w:top w:val="none" w:sz="0" w:space="0" w:color="auto"/>
        <w:left w:val="none" w:sz="0" w:space="0" w:color="auto"/>
        <w:bottom w:val="none" w:sz="0" w:space="0" w:color="auto"/>
        <w:right w:val="none" w:sz="0" w:space="0" w:color="auto"/>
      </w:divBdr>
    </w:div>
    <w:div w:id="1653102487">
      <w:bodyDiv w:val="1"/>
      <w:marLeft w:val="0"/>
      <w:marRight w:val="0"/>
      <w:marTop w:val="0"/>
      <w:marBottom w:val="0"/>
      <w:divBdr>
        <w:top w:val="none" w:sz="0" w:space="0" w:color="auto"/>
        <w:left w:val="none" w:sz="0" w:space="0" w:color="auto"/>
        <w:bottom w:val="none" w:sz="0" w:space="0" w:color="auto"/>
        <w:right w:val="none" w:sz="0" w:space="0" w:color="auto"/>
      </w:divBdr>
    </w:div>
    <w:div w:id="1653220331">
      <w:bodyDiv w:val="1"/>
      <w:marLeft w:val="0"/>
      <w:marRight w:val="0"/>
      <w:marTop w:val="0"/>
      <w:marBottom w:val="0"/>
      <w:divBdr>
        <w:top w:val="none" w:sz="0" w:space="0" w:color="auto"/>
        <w:left w:val="none" w:sz="0" w:space="0" w:color="auto"/>
        <w:bottom w:val="none" w:sz="0" w:space="0" w:color="auto"/>
        <w:right w:val="none" w:sz="0" w:space="0" w:color="auto"/>
      </w:divBdr>
    </w:div>
    <w:div w:id="1653365492">
      <w:bodyDiv w:val="1"/>
      <w:marLeft w:val="0"/>
      <w:marRight w:val="0"/>
      <w:marTop w:val="0"/>
      <w:marBottom w:val="0"/>
      <w:divBdr>
        <w:top w:val="none" w:sz="0" w:space="0" w:color="auto"/>
        <w:left w:val="none" w:sz="0" w:space="0" w:color="auto"/>
        <w:bottom w:val="none" w:sz="0" w:space="0" w:color="auto"/>
        <w:right w:val="none" w:sz="0" w:space="0" w:color="auto"/>
      </w:divBdr>
    </w:div>
    <w:div w:id="1654331879">
      <w:bodyDiv w:val="1"/>
      <w:marLeft w:val="0"/>
      <w:marRight w:val="0"/>
      <w:marTop w:val="0"/>
      <w:marBottom w:val="0"/>
      <w:divBdr>
        <w:top w:val="none" w:sz="0" w:space="0" w:color="auto"/>
        <w:left w:val="none" w:sz="0" w:space="0" w:color="auto"/>
        <w:bottom w:val="none" w:sz="0" w:space="0" w:color="auto"/>
        <w:right w:val="none" w:sz="0" w:space="0" w:color="auto"/>
      </w:divBdr>
    </w:div>
    <w:div w:id="1655644151">
      <w:bodyDiv w:val="1"/>
      <w:marLeft w:val="0"/>
      <w:marRight w:val="0"/>
      <w:marTop w:val="0"/>
      <w:marBottom w:val="0"/>
      <w:divBdr>
        <w:top w:val="none" w:sz="0" w:space="0" w:color="auto"/>
        <w:left w:val="none" w:sz="0" w:space="0" w:color="auto"/>
        <w:bottom w:val="none" w:sz="0" w:space="0" w:color="auto"/>
        <w:right w:val="none" w:sz="0" w:space="0" w:color="auto"/>
      </w:divBdr>
    </w:div>
    <w:div w:id="1655714938">
      <w:bodyDiv w:val="1"/>
      <w:marLeft w:val="0"/>
      <w:marRight w:val="0"/>
      <w:marTop w:val="0"/>
      <w:marBottom w:val="0"/>
      <w:divBdr>
        <w:top w:val="none" w:sz="0" w:space="0" w:color="auto"/>
        <w:left w:val="none" w:sz="0" w:space="0" w:color="auto"/>
        <w:bottom w:val="none" w:sz="0" w:space="0" w:color="auto"/>
        <w:right w:val="none" w:sz="0" w:space="0" w:color="auto"/>
      </w:divBdr>
    </w:div>
    <w:div w:id="1655791589">
      <w:bodyDiv w:val="1"/>
      <w:marLeft w:val="0"/>
      <w:marRight w:val="0"/>
      <w:marTop w:val="0"/>
      <w:marBottom w:val="0"/>
      <w:divBdr>
        <w:top w:val="none" w:sz="0" w:space="0" w:color="auto"/>
        <w:left w:val="none" w:sz="0" w:space="0" w:color="auto"/>
        <w:bottom w:val="none" w:sz="0" w:space="0" w:color="auto"/>
        <w:right w:val="none" w:sz="0" w:space="0" w:color="auto"/>
      </w:divBdr>
    </w:div>
    <w:div w:id="1657342516">
      <w:bodyDiv w:val="1"/>
      <w:marLeft w:val="0"/>
      <w:marRight w:val="0"/>
      <w:marTop w:val="0"/>
      <w:marBottom w:val="0"/>
      <w:divBdr>
        <w:top w:val="none" w:sz="0" w:space="0" w:color="auto"/>
        <w:left w:val="none" w:sz="0" w:space="0" w:color="auto"/>
        <w:bottom w:val="none" w:sz="0" w:space="0" w:color="auto"/>
        <w:right w:val="none" w:sz="0" w:space="0" w:color="auto"/>
      </w:divBdr>
    </w:div>
    <w:div w:id="1657419645">
      <w:bodyDiv w:val="1"/>
      <w:marLeft w:val="0"/>
      <w:marRight w:val="0"/>
      <w:marTop w:val="0"/>
      <w:marBottom w:val="0"/>
      <w:divBdr>
        <w:top w:val="none" w:sz="0" w:space="0" w:color="auto"/>
        <w:left w:val="none" w:sz="0" w:space="0" w:color="auto"/>
        <w:bottom w:val="none" w:sz="0" w:space="0" w:color="auto"/>
        <w:right w:val="none" w:sz="0" w:space="0" w:color="auto"/>
      </w:divBdr>
    </w:div>
    <w:div w:id="1657683073">
      <w:bodyDiv w:val="1"/>
      <w:marLeft w:val="0"/>
      <w:marRight w:val="0"/>
      <w:marTop w:val="0"/>
      <w:marBottom w:val="0"/>
      <w:divBdr>
        <w:top w:val="none" w:sz="0" w:space="0" w:color="auto"/>
        <w:left w:val="none" w:sz="0" w:space="0" w:color="auto"/>
        <w:bottom w:val="none" w:sz="0" w:space="0" w:color="auto"/>
        <w:right w:val="none" w:sz="0" w:space="0" w:color="auto"/>
      </w:divBdr>
    </w:div>
    <w:div w:id="1658144449">
      <w:bodyDiv w:val="1"/>
      <w:marLeft w:val="0"/>
      <w:marRight w:val="0"/>
      <w:marTop w:val="0"/>
      <w:marBottom w:val="0"/>
      <w:divBdr>
        <w:top w:val="none" w:sz="0" w:space="0" w:color="auto"/>
        <w:left w:val="none" w:sz="0" w:space="0" w:color="auto"/>
        <w:bottom w:val="none" w:sz="0" w:space="0" w:color="auto"/>
        <w:right w:val="none" w:sz="0" w:space="0" w:color="auto"/>
      </w:divBdr>
    </w:div>
    <w:div w:id="1658149082">
      <w:bodyDiv w:val="1"/>
      <w:marLeft w:val="0"/>
      <w:marRight w:val="0"/>
      <w:marTop w:val="0"/>
      <w:marBottom w:val="0"/>
      <w:divBdr>
        <w:top w:val="none" w:sz="0" w:space="0" w:color="auto"/>
        <w:left w:val="none" w:sz="0" w:space="0" w:color="auto"/>
        <w:bottom w:val="none" w:sz="0" w:space="0" w:color="auto"/>
        <w:right w:val="none" w:sz="0" w:space="0" w:color="auto"/>
      </w:divBdr>
    </w:div>
    <w:div w:id="1658260355">
      <w:bodyDiv w:val="1"/>
      <w:marLeft w:val="0"/>
      <w:marRight w:val="0"/>
      <w:marTop w:val="0"/>
      <w:marBottom w:val="0"/>
      <w:divBdr>
        <w:top w:val="none" w:sz="0" w:space="0" w:color="auto"/>
        <w:left w:val="none" w:sz="0" w:space="0" w:color="auto"/>
        <w:bottom w:val="none" w:sz="0" w:space="0" w:color="auto"/>
        <w:right w:val="none" w:sz="0" w:space="0" w:color="auto"/>
      </w:divBdr>
    </w:div>
    <w:div w:id="1658344831">
      <w:bodyDiv w:val="1"/>
      <w:marLeft w:val="0"/>
      <w:marRight w:val="0"/>
      <w:marTop w:val="0"/>
      <w:marBottom w:val="0"/>
      <w:divBdr>
        <w:top w:val="none" w:sz="0" w:space="0" w:color="auto"/>
        <w:left w:val="none" w:sz="0" w:space="0" w:color="auto"/>
        <w:bottom w:val="none" w:sz="0" w:space="0" w:color="auto"/>
        <w:right w:val="none" w:sz="0" w:space="0" w:color="auto"/>
      </w:divBdr>
    </w:div>
    <w:div w:id="1658457060">
      <w:bodyDiv w:val="1"/>
      <w:marLeft w:val="0"/>
      <w:marRight w:val="0"/>
      <w:marTop w:val="0"/>
      <w:marBottom w:val="0"/>
      <w:divBdr>
        <w:top w:val="none" w:sz="0" w:space="0" w:color="auto"/>
        <w:left w:val="none" w:sz="0" w:space="0" w:color="auto"/>
        <w:bottom w:val="none" w:sz="0" w:space="0" w:color="auto"/>
        <w:right w:val="none" w:sz="0" w:space="0" w:color="auto"/>
      </w:divBdr>
    </w:div>
    <w:div w:id="1658919590">
      <w:bodyDiv w:val="1"/>
      <w:marLeft w:val="0"/>
      <w:marRight w:val="0"/>
      <w:marTop w:val="0"/>
      <w:marBottom w:val="0"/>
      <w:divBdr>
        <w:top w:val="none" w:sz="0" w:space="0" w:color="auto"/>
        <w:left w:val="none" w:sz="0" w:space="0" w:color="auto"/>
        <w:bottom w:val="none" w:sz="0" w:space="0" w:color="auto"/>
        <w:right w:val="none" w:sz="0" w:space="0" w:color="auto"/>
      </w:divBdr>
    </w:div>
    <w:div w:id="1658921495">
      <w:bodyDiv w:val="1"/>
      <w:marLeft w:val="0"/>
      <w:marRight w:val="0"/>
      <w:marTop w:val="0"/>
      <w:marBottom w:val="0"/>
      <w:divBdr>
        <w:top w:val="none" w:sz="0" w:space="0" w:color="auto"/>
        <w:left w:val="none" w:sz="0" w:space="0" w:color="auto"/>
        <w:bottom w:val="none" w:sz="0" w:space="0" w:color="auto"/>
        <w:right w:val="none" w:sz="0" w:space="0" w:color="auto"/>
      </w:divBdr>
    </w:div>
    <w:div w:id="1659726685">
      <w:bodyDiv w:val="1"/>
      <w:marLeft w:val="0"/>
      <w:marRight w:val="0"/>
      <w:marTop w:val="0"/>
      <w:marBottom w:val="0"/>
      <w:divBdr>
        <w:top w:val="none" w:sz="0" w:space="0" w:color="auto"/>
        <w:left w:val="none" w:sz="0" w:space="0" w:color="auto"/>
        <w:bottom w:val="none" w:sz="0" w:space="0" w:color="auto"/>
        <w:right w:val="none" w:sz="0" w:space="0" w:color="auto"/>
      </w:divBdr>
    </w:div>
    <w:div w:id="1660310922">
      <w:bodyDiv w:val="1"/>
      <w:marLeft w:val="0"/>
      <w:marRight w:val="0"/>
      <w:marTop w:val="0"/>
      <w:marBottom w:val="0"/>
      <w:divBdr>
        <w:top w:val="none" w:sz="0" w:space="0" w:color="auto"/>
        <w:left w:val="none" w:sz="0" w:space="0" w:color="auto"/>
        <w:bottom w:val="none" w:sz="0" w:space="0" w:color="auto"/>
        <w:right w:val="none" w:sz="0" w:space="0" w:color="auto"/>
      </w:divBdr>
    </w:div>
    <w:div w:id="1660381962">
      <w:bodyDiv w:val="1"/>
      <w:marLeft w:val="0"/>
      <w:marRight w:val="0"/>
      <w:marTop w:val="0"/>
      <w:marBottom w:val="0"/>
      <w:divBdr>
        <w:top w:val="none" w:sz="0" w:space="0" w:color="auto"/>
        <w:left w:val="none" w:sz="0" w:space="0" w:color="auto"/>
        <w:bottom w:val="none" w:sz="0" w:space="0" w:color="auto"/>
        <w:right w:val="none" w:sz="0" w:space="0" w:color="auto"/>
      </w:divBdr>
    </w:div>
    <w:div w:id="1660768940">
      <w:bodyDiv w:val="1"/>
      <w:marLeft w:val="0"/>
      <w:marRight w:val="0"/>
      <w:marTop w:val="0"/>
      <w:marBottom w:val="0"/>
      <w:divBdr>
        <w:top w:val="none" w:sz="0" w:space="0" w:color="auto"/>
        <w:left w:val="none" w:sz="0" w:space="0" w:color="auto"/>
        <w:bottom w:val="none" w:sz="0" w:space="0" w:color="auto"/>
        <w:right w:val="none" w:sz="0" w:space="0" w:color="auto"/>
      </w:divBdr>
    </w:div>
    <w:div w:id="1660770491">
      <w:bodyDiv w:val="1"/>
      <w:marLeft w:val="0"/>
      <w:marRight w:val="0"/>
      <w:marTop w:val="0"/>
      <w:marBottom w:val="0"/>
      <w:divBdr>
        <w:top w:val="none" w:sz="0" w:space="0" w:color="auto"/>
        <w:left w:val="none" w:sz="0" w:space="0" w:color="auto"/>
        <w:bottom w:val="none" w:sz="0" w:space="0" w:color="auto"/>
        <w:right w:val="none" w:sz="0" w:space="0" w:color="auto"/>
      </w:divBdr>
    </w:div>
    <w:div w:id="1660883330">
      <w:bodyDiv w:val="1"/>
      <w:marLeft w:val="0"/>
      <w:marRight w:val="0"/>
      <w:marTop w:val="0"/>
      <w:marBottom w:val="0"/>
      <w:divBdr>
        <w:top w:val="none" w:sz="0" w:space="0" w:color="auto"/>
        <w:left w:val="none" w:sz="0" w:space="0" w:color="auto"/>
        <w:bottom w:val="none" w:sz="0" w:space="0" w:color="auto"/>
        <w:right w:val="none" w:sz="0" w:space="0" w:color="auto"/>
      </w:divBdr>
    </w:div>
    <w:div w:id="1661691458">
      <w:bodyDiv w:val="1"/>
      <w:marLeft w:val="0"/>
      <w:marRight w:val="0"/>
      <w:marTop w:val="0"/>
      <w:marBottom w:val="0"/>
      <w:divBdr>
        <w:top w:val="none" w:sz="0" w:space="0" w:color="auto"/>
        <w:left w:val="none" w:sz="0" w:space="0" w:color="auto"/>
        <w:bottom w:val="none" w:sz="0" w:space="0" w:color="auto"/>
        <w:right w:val="none" w:sz="0" w:space="0" w:color="auto"/>
      </w:divBdr>
    </w:div>
    <w:div w:id="1662418071">
      <w:bodyDiv w:val="1"/>
      <w:marLeft w:val="0"/>
      <w:marRight w:val="0"/>
      <w:marTop w:val="0"/>
      <w:marBottom w:val="0"/>
      <w:divBdr>
        <w:top w:val="none" w:sz="0" w:space="0" w:color="auto"/>
        <w:left w:val="none" w:sz="0" w:space="0" w:color="auto"/>
        <w:bottom w:val="none" w:sz="0" w:space="0" w:color="auto"/>
        <w:right w:val="none" w:sz="0" w:space="0" w:color="auto"/>
      </w:divBdr>
    </w:div>
    <w:div w:id="1662809725">
      <w:bodyDiv w:val="1"/>
      <w:marLeft w:val="0"/>
      <w:marRight w:val="0"/>
      <w:marTop w:val="0"/>
      <w:marBottom w:val="0"/>
      <w:divBdr>
        <w:top w:val="none" w:sz="0" w:space="0" w:color="auto"/>
        <w:left w:val="none" w:sz="0" w:space="0" w:color="auto"/>
        <w:bottom w:val="none" w:sz="0" w:space="0" w:color="auto"/>
        <w:right w:val="none" w:sz="0" w:space="0" w:color="auto"/>
      </w:divBdr>
    </w:div>
    <w:div w:id="1663436314">
      <w:bodyDiv w:val="1"/>
      <w:marLeft w:val="0"/>
      <w:marRight w:val="0"/>
      <w:marTop w:val="0"/>
      <w:marBottom w:val="0"/>
      <w:divBdr>
        <w:top w:val="none" w:sz="0" w:space="0" w:color="auto"/>
        <w:left w:val="none" w:sz="0" w:space="0" w:color="auto"/>
        <w:bottom w:val="none" w:sz="0" w:space="0" w:color="auto"/>
        <w:right w:val="none" w:sz="0" w:space="0" w:color="auto"/>
      </w:divBdr>
    </w:div>
    <w:div w:id="1664431613">
      <w:bodyDiv w:val="1"/>
      <w:marLeft w:val="0"/>
      <w:marRight w:val="0"/>
      <w:marTop w:val="0"/>
      <w:marBottom w:val="0"/>
      <w:divBdr>
        <w:top w:val="none" w:sz="0" w:space="0" w:color="auto"/>
        <w:left w:val="none" w:sz="0" w:space="0" w:color="auto"/>
        <w:bottom w:val="none" w:sz="0" w:space="0" w:color="auto"/>
        <w:right w:val="none" w:sz="0" w:space="0" w:color="auto"/>
      </w:divBdr>
    </w:div>
    <w:div w:id="1664624427">
      <w:bodyDiv w:val="1"/>
      <w:marLeft w:val="0"/>
      <w:marRight w:val="0"/>
      <w:marTop w:val="0"/>
      <w:marBottom w:val="0"/>
      <w:divBdr>
        <w:top w:val="none" w:sz="0" w:space="0" w:color="auto"/>
        <w:left w:val="none" w:sz="0" w:space="0" w:color="auto"/>
        <w:bottom w:val="none" w:sz="0" w:space="0" w:color="auto"/>
        <w:right w:val="none" w:sz="0" w:space="0" w:color="auto"/>
      </w:divBdr>
    </w:div>
    <w:div w:id="1664747292">
      <w:bodyDiv w:val="1"/>
      <w:marLeft w:val="0"/>
      <w:marRight w:val="0"/>
      <w:marTop w:val="0"/>
      <w:marBottom w:val="0"/>
      <w:divBdr>
        <w:top w:val="none" w:sz="0" w:space="0" w:color="auto"/>
        <w:left w:val="none" w:sz="0" w:space="0" w:color="auto"/>
        <w:bottom w:val="none" w:sz="0" w:space="0" w:color="auto"/>
        <w:right w:val="none" w:sz="0" w:space="0" w:color="auto"/>
      </w:divBdr>
    </w:div>
    <w:div w:id="1665159078">
      <w:bodyDiv w:val="1"/>
      <w:marLeft w:val="0"/>
      <w:marRight w:val="0"/>
      <w:marTop w:val="0"/>
      <w:marBottom w:val="0"/>
      <w:divBdr>
        <w:top w:val="none" w:sz="0" w:space="0" w:color="auto"/>
        <w:left w:val="none" w:sz="0" w:space="0" w:color="auto"/>
        <w:bottom w:val="none" w:sz="0" w:space="0" w:color="auto"/>
        <w:right w:val="none" w:sz="0" w:space="0" w:color="auto"/>
      </w:divBdr>
    </w:div>
    <w:div w:id="1665817521">
      <w:bodyDiv w:val="1"/>
      <w:marLeft w:val="0"/>
      <w:marRight w:val="0"/>
      <w:marTop w:val="0"/>
      <w:marBottom w:val="0"/>
      <w:divBdr>
        <w:top w:val="none" w:sz="0" w:space="0" w:color="auto"/>
        <w:left w:val="none" w:sz="0" w:space="0" w:color="auto"/>
        <w:bottom w:val="none" w:sz="0" w:space="0" w:color="auto"/>
        <w:right w:val="none" w:sz="0" w:space="0" w:color="auto"/>
      </w:divBdr>
    </w:div>
    <w:div w:id="1666779903">
      <w:bodyDiv w:val="1"/>
      <w:marLeft w:val="0"/>
      <w:marRight w:val="0"/>
      <w:marTop w:val="0"/>
      <w:marBottom w:val="0"/>
      <w:divBdr>
        <w:top w:val="none" w:sz="0" w:space="0" w:color="auto"/>
        <w:left w:val="none" w:sz="0" w:space="0" w:color="auto"/>
        <w:bottom w:val="none" w:sz="0" w:space="0" w:color="auto"/>
        <w:right w:val="none" w:sz="0" w:space="0" w:color="auto"/>
      </w:divBdr>
    </w:div>
    <w:div w:id="1666933441">
      <w:bodyDiv w:val="1"/>
      <w:marLeft w:val="0"/>
      <w:marRight w:val="0"/>
      <w:marTop w:val="0"/>
      <w:marBottom w:val="0"/>
      <w:divBdr>
        <w:top w:val="none" w:sz="0" w:space="0" w:color="auto"/>
        <w:left w:val="none" w:sz="0" w:space="0" w:color="auto"/>
        <w:bottom w:val="none" w:sz="0" w:space="0" w:color="auto"/>
        <w:right w:val="none" w:sz="0" w:space="0" w:color="auto"/>
      </w:divBdr>
    </w:div>
    <w:div w:id="1668708610">
      <w:bodyDiv w:val="1"/>
      <w:marLeft w:val="0"/>
      <w:marRight w:val="0"/>
      <w:marTop w:val="0"/>
      <w:marBottom w:val="0"/>
      <w:divBdr>
        <w:top w:val="none" w:sz="0" w:space="0" w:color="auto"/>
        <w:left w:val="none" w:sz="0" w:space="0" w:color="auto"/>
        <w:bottom w:val="none" w:sz="0" w:space="0" w:color="auto"/>
        <w:right w:val="none" w:sz="0" w:space="0" w:color="auto"/>
      </w:divBdr>
    </w:div>
    <w:div w:id="1668825770">
      <w:bodyDiv w:val="1"/>
      <w:marLeft w:val="0"/>
      <w:marRight w:val="0"/>
      <w:marTop w:val="0"/>
      <w:marBottom w:val="0"/>
      <w:divBdr>
        <w:top w:val="none" w:sz="0" w:space="0" w:color="auto"/>
        <w:left w:val="none" w:sz="0" w:space="0" w:color="auto"/>
        <w:bottom w:val="none" w:sz="0" w:space="0" w:color="auto"/>
        <w:right w:val="none" w:sz="0" w:space="0" w:color="auto"/>
      </w:divBdr>
    </w:div>
    <w:div w:id="1669022454">
      <w:bodyDiv w:val="1"/>
      <w:marLeft w:val="0"/>
      <w:marRight w:val="0"/>
      <w:marTop w:val="0"/>
      <w:marBottom w:val="0"/>
      <w:divBdr>
        <w:top w:val="none" w:sz="0" w:space="0" w:color="auto"/>
        <w:left w:val="none" w:sz="0" w:space="0" w:color="auto"/>
        <w:bottom w:val="none" w:sz="0" w:space="0" w:color="auto"/>
        <w:right w:val="none" w:sz="0" w:space="0" w:color="auto"/>
      </w:divBdr>
    </w:div>
    <w:div w:id="1669484527">
      <w:bodyDiv w:val="1"/>
      <w:marLeft w:val="0"/>
      <w:marRight w:val="0"/>
      <w:marTop w:val="0"/>
      <w:marBottom w:val="0"/>
      <w:divBdr>
        <w:top w:val="none" w:sz="0" w:space="0" w:color="auto"/>
        <w:left w:val="none" w:sz="0" w:space="0" w:color="auto"/>
        <w:bottom w:val="none" w:sz="0" w:space="0" w:color="auto"/>
        <w:right w:val="none" w:sz="0" w:space="0" w:color="auto"/>
      </w:divBdr>
    </w:div>
    <w:div w:id="1670325834">
      <w:bodyDiv w:val="1"/>
      <w:marLeft w:val="0"/>
      <w:marRight w:val="0"/>
      <w:marTop w:val="0"/>
      <w:marBottom w:val="0"/>
      <w:divBdr>
        <w:top w:val="none" w:sz="0" w:space="0" w:color="auto"/>
        <w:left w:val="none" w:sz="0" w:space="0" w:color="auto"/>
        <w:bottom w:val="none" w:sz="0" w:space="0" w:color="auto"/>
        <w:right w:val="none" w:sz="0" w:space="0" w:color="auto"/>
      </w:divBdr>
    </w:div>
    <w:div w:id="1671060786">
      <w:bodyDiv w:val="1"/>
      <w:marLeft w:val="0"/>
      <w:marRight w:val="0"/>
      <w:marTop w:val="0"/>
      <w:marBottom w:val="0"/>
      <w:divBdr>
        <w:top w:val="none" w:sz="0" w:space="0" w:color="auto"/>
        <w:left w:val="none" w:sz="0" w:space="0" w:color="auto"/>
        <w:bottom w:val="none" w:sz="0" w:space="0" w:color="auto"/>
        <w:right w:val="none" w:sz="0" w:space="0" w:color="auto"/>
      </w:divBdr>
    </w:div>
    <w:div w:id="1671177516">
      <w:bodyDiv w:val="1"/>
      <w:marLeft w:val="0"/>
      <w:marRight w:val="0"/>
      <w:marTop w:val="0"/>
      <w:marBottom w:val="0"/>
      <w:divBdr>
        <w:top w:val="none" w:sz="0" w:space="0" w:color="auto"/>
        <w:left w:val="none" w:sz="0" w:space="0" w:color="auto"/>
        <w:bottom w:val="none" w:sz="0" w:space="0" w:color="auto"/>
        <w:right w:val="none" w:sz="0" w:space="0" w:color="auto"/>
      </w:divBdr>
    </w:div>
    <w:div w:id="1671591702">
      <w:bodyDiv w:val="1"/>
      <w:marLeft w:val="0"/>
      <w:marRight w:val="0"/>
      <w:marTop w:val="0"/>
      <w:marBottom w:val="0"/>
      <w:divBdr>
        <w:top w:val="none" w:sz="0" w:space="0" w:color="auto"/>
        <w:left w:val="none" w:sz="0" w:space="0" w:color="auto"/>
        <w:bottom w:val="none" w:sz="0" w:space="0" w:color="auto"/>
        <w:right w:val="none" w:sz="0" w:space="0" w:color="auto"/>
      </w:divBdr>
    </w:div>
    <w:div w:id="1671642017">
      <w:bodyDiv w:val="1"/>
      <w:marLeft w:val="0"/>
      <w:marRight w:val="0"/>
      <w:marTop w:val="0"/>
      <w:marBottom w:val="0"/>
      <w:divBdr>
        <w:top w:val="none" w:sz="0" w:space="0" w:color="auto"/>
        <w:left w:val="none" w:sz="0" w:space="0" w:color="auto"/>
        <w:bottom w:val="none" w:sz="0" w:space="0" w:color="auto"/>
        <w:right w:val="none" w:sz="0" w:space="0" w:color="auto"/>
      </w:divBdr>
    </w:div>
    <w:div w:id="1673100159">
      <w:bodyDiv w:val="1"/>
      <w:marLeft w:val="0"/>
      <w:marRight w:val="0"/>
      <w:marTop w:val="0"/>
      <w:marBottom w:val="0"/>
      <w:divBdr>
        <w:top w:val="none" w:sz="0" w:space="0" w:color="auto"/>
        <w:left w:val="none" w:sz="0" w:space="0" w:color="auto"/>
        <w:bottom w:val="none" w:sz="0" w:space="0" w:color="auto"/>
        <w:right w:val="none" w:sz="0" w:space="0" w:color="auto"/>
      </w:divBdr>
    </w:div>
    <w:div w:id="1673681752">
      <w:bodyDiv w:val="1"/>
      <w:marLeft w:val="0"/>
      <w:marRight w:val="0"/>
      <w:marTop w:val="0"/>
      <w:marBottom w:val="0"/>
      <w:divBdr>
        <w:top w:val="none" w:sz="0" w:space="0" w:color="auto"/>
        <w:left w:val="none" w:sz="0" w:space="0" w:color="auto"/>
        <w:bottom w:val="none" w:sz="0" w:space="0" w:color="auto"/>
        <w:right w:val="none" w:sz="0" w:space="0" w:color="auto"/>
      </w:divBdr>
    </w:div>
    <w:div w:id="1674794346">
      <w:bodyDiv w:val="1"/>
      <w:marLeft w:val="0"/>
      <w:marRight w:val="0"/>
      <w:marTop w:val="0"/>
      <w:marBottom w:val="0"/>
      <w:divBdr>
        <w:top w:val="none" w:sz="0" w:space="0" w:color="auto"/>
        <w:left w:val="none" w:sz="0" w:space="0" w:color="auto"/>
        <w:bottom w:val="none" w:sz="0" w:space="0" w:color="auto"/>
        <w:right w:val="none" w:sz="0" w:space="0" w:color="auto"/>
      </w:divBdr>
    </w:div>
    <w:div w:id="1675720158">
      <w:bodyDiv w:val="1"/>
      <w:marLeft w:val="0"/>
      <w:marRight w:val="0"/>
      <w:marTop w:val="0"/>
      <w:marBottom w:val="0"/>
      <w:divBdr>
        <w:top w:val="none" w:sz="0" w:space="0" w:color="auto"/>
        <w:left w:val="none" w:sz="0" w:space="0" w:color="auto"/>
        <w:bottom w:val="none" w:sz="0" w:space="0" w:color="auto"/>
        <w:right w:val="none" w:sz="0" w:space="0" w:color="auto"/>
      </w:divBdr>
    </w:div>
    <w:div w:id="1675761763">
      <w:bodyDiv w:val="1"/>
      <w:marLeft w:val="0"/>
      <w:marRight w:val="0"/>
      <w:marTop w:val="0"/>
      <w:marBottom w:val="0"/>
      <w:divBdr>
        <w:top w:val="none" w:sz="0" w:space="0" w:color="auto"/>
        <w:left w:val="none" w:sz="0" w:space="0" w:color="auto"/>
        <w:bottom w:val="none" w:sz="0" w:space="0" w:color="auto"/>
        <w:right w:val="none" w:sz="0" w:space="0" w:color="auto"/>
      </w:divBdr>
    </w:div>
    <w:div w:id="1675840982">
      <w:bodyDiv w:val="1"/>
      <w:marLeft w:val="0"/>
      <w:marRight w:val="0"/>
      <w:marTop w:val="0"/>
      <w:marBottom w:val="0"/>
      <w:divBdr>
        <w:top w:val="none" w:sz="0" w:space="0" w:color="auto"/>
        <w:left w:val="none" w:sz="0" w:space="0" w:color="auto"/>
        <w:bottom w:val="none" w:sz="0" w:space="0" w:color="auto"/>
        <w:right w:val="none" w:sz="0" w:space="0" w:color="auto"/>
      </w:divBdr>
    </w:div>
    <w:div w:id="1676031013">
      <w:bodyDiv w:val="1"/>
      <w:marLeft w:val="0"/>
      <w:marRight w:val="0"/>
      <w:marTop w:val="0"/>
      <w:marBottom w:val="0"/>
      <w:divBdr>
        <w:top w:val="none" w:sz="0" w:space="0" w:color="auto"/>
        <w:left w:val="none" w:sz="0" w:space="0" w:color="auto"/>
        <w:bottom w:val="none" w:sz="0" w:space="0" w:color="auto"/>
        <w:right w:val="none" w:sz="0" w:space="0" w:color="auto"/>
      </w:divBdr>
    </w:div>
    <w:div w:id="1677685251">
      <w:bodyDiv w:val="1"/>
      <w:marLeft w:val="0"/>
      <w:marRight w:val="0"/>
      <w:marTop w:val="0"/>
      <w:marBottom w:val="0"/>
      <w:divBdr>
        <w:top w:val="none" w:sz="0" w:space="0" w:color="auto"/>
        <w:left w:val="none" w:sz="0" w:space="0" w:color="auto"/>
        <w:bottom w:val="none" w:sz="0" w:space="0" w:color="auto"/>
        <w:right w:val="none" w:sz="0" w:space="0" w:color="auto"/>
      </w:divBdr>
    </w:div>
    <w:div w:id="1678075028">
      <w:bodyDiv w:val="1"/>
      <w:marLeft w:val="0"/>
      <w:marRight w:val="0"/>
      <w:marTop w:val="0"/>
      <w:marBottom w:val="0"/>
      <w:divBdr>
        <w:top w:val="none" w:sz="0" w:space="0" w:color="auto"/>
        <w:left w:val="none" w:sz="0" w:space="0" w:color="auto"/>
        <w:bottom w:val="none" w:sz="0" w:space="0" w:color="auto"/>
        <w:right w:val="none" w:sz="0" w:space="0" w:color="auto"/>
      </w:divBdr>
    </w:div>
    <w:div w:id="1678190004">
      <w:bodyDiv w:val="1"/>
      <w:marLeft w:val="0"/>
      <w:marRight w:val="0"/>
      <w:marTop w:val="0"/>
      <w:marBottom w:val="0"/>
      <w:divBdr>
        <w:top w:val="none" w:sz="0" w:space="0" w:color="auto"/>
        <w:left w:val="none" w:sz="0" w:space="0" w:color="auto"/>
        <w:bottom w:val="none" w:sz="0" w:space="0" w:color="auto"/>
        <w:right w:val="none" w:sz="0" w:space="0" w:color="auto"/>
      </w:divBdr>
    </w:div>
    <w:div w:id="1678269025">
      <w:bodyDiv w:val="1"/>
      <w:marLeft w:val="0"/>
      <w:marRight w:val="0"/>
      <w:marTop w:val="0"/>
      <w:marBottom w:val="0"/>
      <w:divBdr>
        <w:top w:val="none" w:sz="0" w:space="0" w:color="auto"/>
        <w:left w:val="none" w:sz="0" w:space="0" w:color="auto"/>
        <w:bottom w:val="none" w:sz="0" w:space="0" w:color="auto"/>
        <w:right w:val="none" w:sz="0" w:space="0" w:color="auto"/>
      </w:divBdr>
    </w:div>
    <w:div w:id="1678770776">
      <w:bodyDiv w:val="1"/>
      <w:marLeft w:val="0"/>
      <w:marRight w:val="0"/>
      <w:marTop w:val="0"/>
      <w:marBottom w:val="0"/>
      <w:divBdr>
        <w:top w:val="none" w:sz="0" w:space="0" w:color="auto"/>
        <w:left w:val="none" w:sz="0" w:space="0" w:color="auto"/>
        <w:bottom w:val="none" w:sz="0" w:space="0" w:color="auto"/>
        <w:right w:val="none" w:sz="0" w:space="0" w:color="auto"/>
      </w:divBdr>
    </w:div>
    <w:div w:id="1679113908">
      <w:bodyDiv w:val="1"/>
      <w:marLeft w:val="0"/>
      <w:marRight w:val="0"/>
      <w:marTop w:val="0"/>
      <w:marBottom w:val="0"/>
      <w:divBdr>
        <w:top w:val="none" w:sz="0" w:space="0" w:color="auto"/>
        <w:left w:val="none" w:sz="0" w:space="0" w:color="auto"/>
        <w:bottom w:val="none" w:sz="0" w:space="0" w:color="auto"/>
        <w:right w:val="none" w:sz="0" w:space="0" w:color="auto"/>
      </w:divBdr>
    </w:div>
    <w:div w:id="1679507189">
      <w:bodyDiv w:val="1"/>
      <w:marLeft w:val="0"/>
      <w:marRight w:val="0"/>
      <w:marTop w:val="0"/>
      <w:marBottom w:val="0"/>
      <w:divBdr>
        <w:top w:val="none" w:sz="0" w:space="0" w:color="auto"/>
        <w:left w:val="none" w:sz="0" w:space="0" w:color="auto"/>
        <w:bottom w:val="none" w:sz="0" w:space="0" w:color="auto"/>
        <w:right w:val="none" w:sz="0" w:space="0" w:color="auto"/>
      </w:divBdr>
    </w:div>
    <w:div w:id="1679648390">
      <w:bodyDiv w:val="1"/>
      <w:marLeft w:val="0"/>
      <w:marRight w:val="0"/>
      <w:marTop w:val="0"/>
      <w:marBottom w:val="0"/>
      <w:divBdr>
        <w:top w:val="none" w:sz="0" w:space="0" w:color="auto"/>
        <w:left w:val="none" w:sz="0" w:space="0" w:color="auto"/>
        <w:bottom w:val="none" w:sz="0" w:space="0" w:color="auto"/>
        <w:right w:val="none" w:sz="0" w:space="0" w:color="auto"/>
      </w:divBdr>
    </w:div>
    <w:div w:id="1681465368">
      <w:bodyDiv w:val="1"/>
      <w:marLeft w:val="0"/>
      <w:marRight w:val="0"/>
      <w:marTop w:val="0"/>
      <w:marBottom w:val="0"/>
      <w:divBdr>
        <w:top w:val="none" w:sz="0" w:space="0" w:color="auto"/>
        <w:left w:val="none" w:sz="0" w:space="0" w:color="auto"/>
        <w:bottom w:val="none" w:sz="0" w:space="0" w:color="auto"/>
        <w:right w:val="none" w:sz="0" w:space="0" w:color="auto"/>
      </w:divBdr>
    </w:div>
    <w:div w:id="1681661033">
      <w:bodyDiv w:val="1"/>
      <w:marLeft w:val="0"/>
      <w:marRight w:val="0"/>
      <w:marTop w:val="0"/>
      <w:marBottom w:val="0"/>
      <w:divBdr>
        <w:top w:val="none" w:sz="0" w:space="0" w:color="auto"/>
        <w:left w:val="none" w:sz="0" w:space="0" w:color="auto"/>
        <w:bottom w:val="none" w:sz="0" w:space="0" w:color="auto"/>
        <w:right w:val="none" w:sz="0" w:space="0" w:color="auto"/>
      </w:divBdr>
    </w:div>
    <w:div w:id="1681664521">
      <w:bodyDiv w:val="1"/>
      <w:marLeft w:val="0"/>
      <w:marRight w:val="0"/>
      <w:marTop w:val="0"/>
      <w:marBottom w:val="0"/>
      <w:divBdr>
        <w:top w:val="none" w:sz="0" w:space="0" w:color="auto"/>
        <w:left w:val="none" w:sz="0" w:space="0" w:color="auto"/>
        <w:bottom w:val="none" w:sz="0" w:space="0" w:color="auto"/>
        <w:right w:val="none" w:sz="0" w:space="0" w:color="auto"/>
      </w:divBdr>
    </w:div>
    <w:div w:id="1681809005">
      <w:bodyDiv w:val="1"/>
      <w:marLeft w:val="0"/>
      <w:marRight w:val="0"/>
      <w:marTop w:val="0"/>
      <w:marBottom w:val="0"/>
      <w:divBdr>
        <w:top w:val="none" w:sz="0" w:space="0" w:color="auto"/>
        <w:left w:val="none" w:sz="0" w:space="0" w:color="auto"/>
        <w:bottom w:val="none" w:sz="0" w:space="0" w:color="auto"/>
        <w:right w:val="none" w:sz="0" w:space="0" w:color="auto"/>
      </w:divBdr>
    </w:div>
    <w:div w:id="1682706090">
      <w:bodyDiv w:val="1"/>
      <w:marLeft w:val="0"/>
      <w:marRight w:val="0"/>
      <w:marTop w:val="0"/>
      <w:marBottom w:val="0"/>
      <w:divBdr>
        <w:top w:val="none" w:sz="0" w:space="0" w:color="auto"/>
        <w:left w:val="none" w:sz="0" w:space="0" w:color="auto"/>
        <w:bottom w:val="none" w:sz="0" w:space="0" w:color="auto"/>
        <w:right w:val="none" w:sz="0" w:space="0" w:color="auto"/>
      </w:divBdr>
    </w:div>
    <w:div w:id="1682973219">
      <w:bodyDiv w:val="1"/>
      <w:marLeft w:val="0"/>
      <w:marRight w:val="0"/>
      <w:marTop w:val="0"/>
      <w:marBottom w:val="0"/>
      <w:divBdr>
        <w:top w:val="none" w:sz="0" w:space="0" w:color="auto"/>
        <w:left w:val="none" w:sz="0" w:space="0" w:color="auto"/>
        <w:bottom w:val="none" w:sz="0" w:space="0" w:color="auto"/>
        <w:right w:val="none" w:sz="0" w:space="0" w:color="auto"/>
      </w:divBdr>
    </w:div>
    <w:div w:id="1683319102">
      <w:bodyDiv w:val="1"/>
      <w:marLeft w:val="0"/>
      <w:marRight w:val="0"/>
      <w:marTop w:val="0"/>
      <w:marBottom w:val="0"/>
      <w:divBdr>
        <w:top w:val="none" w:sz="0" w:space="0" w:color="auto"/>
        <w:left w:val="none" w:sz="0" w:space="0" w:color="auto"/>
        <w:bottom w:val="none" w:sz="0" w:space="0" w:color="auto"/>
        <w:right w:val="none" w:sz="0" w:space="0" w:color="auto"/>
      </w:divBdr>
    </w:div>
    <w:div w:id="1683582521">
      <w:bodyDiv w:val="1"/>
      <w:marLeft w:val="0"/>
      <w:marRight w:val="0"/>
      <w:marTop w:val="0"/>
      <w:marBottom w:val="0"/>
      <w:divBdr>
        <w:top w:val="none" w:sz="0" w:space="0" w:color="auto"/>
        <w:left w:val="none" w:sz="0" w:space="0" w:color="auto"/>
        <w:bottom w:val="none" w:sz="0" w:space="0" w:color="auto"/>
        <w:right w:val="none" w:sz="0" w:space="0" w:color="auto"/>
      </w:divBdr>
    </w:div>
    <w:div w:id="1683629475">
      <w:bodyDiv w:val="1"/>
      <w:marLeft w:val="0"/>
      <w:marRight w:val="0"/>
      <w:marTop w:val="0"/>
      <w:marBottom w:val="0"/>
      <w:divBdr>
        <w:top w:val="none" w:sz="0" w:space="0" w:color="auto"/>
        <w:left w:val="none" w:sz="0" w:space="0" w:color="auto"/>
        <w:bottom w:val="none" w:sz="0" w:space="0" w:color="auto"/>
        <w:right w:val="none" w:sz="0" w:space="0" w:color="auto"/>
      </w:divBdr>
    </w:div>
    <w:div w:id="1684168406">
      <w:bodyDiv w:val="1"/>
      <w:marLeft w:val="0"/>
      <w:marRight w:val="0"/>
      <w:marTop w:val="0"/>
      <w:marBottom w:val="0"/>
      <w:divBdr>
        <w:top w:val="none" w:sz="0" w:space="0" w:color="auto"/>
        <w:left w:val="none" w:sz="0" w:space="0" w:color="auto"/>
        <w:bottom w:val="none" w:sz="0" w:space="0" w:color="auto"/>
        <w:right w:val="none" w:sz="0" w:space="0" w:color="auto"/>
      </w:divBdr>
    </w:div>
    <w:div w:id="1684479072">
      <w:bodyDiv w:val="1"/>
      <w:marLeft w:val="0"/>
      <w:marRight w:val="0"/>
      <w:marTop w:val="0"/>
      <w:marBottom w:val="0"/>
      <w:divBdr>
        <w:top w:val="none" w:sz="0" w:space="0" w:color="auto"/>
        <w:left w:val="none" w:sz="0" w:space="0" w:color="auto"/>
        <w:bottom w:val="none" w:sz="0" w:space="0" w:color="auto"/>
        <w:right w:val="none" w:sz="0" w:space="0" w:color="auto"/>
      </w:divBdr>
    </w:div>
    <w:div w:id="1684938047">
      <w:bodyDiv w:val="1"/>
      <w:marLeft w:val="0"/>
      <w:marRight w:val="0"/>
      <w:marTop w:val="0"/>
      <w:marBottom w:val="0"/>
      <w:divBdr>
        <w:top w:val="none" w:sz="0" w:space="0" w:color="auto"/>
        <w:left w:val="none" w:sz="0" w:space="0" w:color="auto"/>
        <w:bottom w:val="none" w:sz="0" w:space="0" w:color="auto"/>
        <w:right w:val="none" w:sz="0" w:space="0" w:color="auto"/>
      </w:divBdr>
    </w:div>
    <w:div w:id="1685132169">
      <w:bodyDiv w:val="1"/>
      <w:marLeft w:val="0"/>
      <w:marRight w:val="0"/>
      <w:marTop w:val="0"/>
      <w:marBottom w:val="0"/>
      <w:divBdr>
        <w:top w:val="none" w:sz="0" w:space="0" w:color="auto"/>
        <w:left w:val="none" w:sz="0" w:space="0" w:color="auto"/>
        <w:bottom w:val="none" w:sz="0" w:space="0" w:color="auto"/>
        <w:right w:val="none" w:sz="0" w:space="0" w:color="auto"/>
      </w:divBdr>
    </w:div>
    <w:div w:id="1685285748">
      <w:bodyDiv w:val="1"/>
      <w:marLeft w:val="0"/>
      <w:marRight w:val="0"/>
      <w:marTop w:val="0"/>
      <w:marBottom w:val="0"/>
      <w:divBdr>
        <w:top w:val="none" w:sz="0" w:space="0" w:color="auto"/>
        <w:left w:val="none" w:sz="0" w:space="0" w:color="auto"/>
        <w:bottom w:val="none" w:sz="0" w:space="0" w:color="auto"/>
        <w:right w:val="none" w:sz="0" w:space="0" w:color="auto"/>
      </w:divBdr>
    </w:div>
    <w:div w:id="1685746928">
      <w:bodyDiv w:val="1"/>
      <w:marLeft w:val="0"/>
      <w:marRight w:val="0"/>
      <w:marTop w:val="0"/>
      <w:marBottom w:val="0"/>
      <w:divBdr>
        <w:top w:val="none" w:sz="0" w:space="0" w:color="auto"/>
        <w:left w:val="none" w:sz="0" w:space="0" w:color="auto"/>
        <w:bottom w:val="none" w:sz="0" w:space="0" w:color="auto"/>
        <w:right w:val="none" w:sz="0" w:space="0" w:color="auto"/>
      </w:divBdr>
    </w:div>
    <w:div w:id="1685937003">
      <w:bodyDiv w:val="1"/>
      <w:marLeft w:val="0"/>
      <w:marRight w:val="0"/>
      <w:marTop w:val="0"/>
      <w:marBottom w:val="0"/>
      <w:divBdr>
        <w:top w:val="none" w:sz="0" w:space="0" w:color="auto"/>
        <w:left w:val="none" w:sz="0" w:space="0" w:color="auto"/>
        <w:bottom w:val="none" w:sz="0" w:space="0" w:color="auto"/>
        <w:right w:val="none" w:sz="0" w:space="0" w:color="auto"/>
      </w:divBdr>
    </w:div>
    <w:div w:id="1687244861">
      <w:bodyDiv w:val="1"/>
      <w:marLeft w:val="0"/>
      <w:marRight w:val="0"/>
      <w:marTop w:val="0"/>
      <w:marBottom w:val="0"/>
      <w:divBdr>
        <w:top w:val="none" w:sz="0" w:space="0" w:color="auto"/>
        <w:left w:val="none" w:sz="0" w:space="0" w:color="auto"/>
        <w:bottom w:val="none" w:sz="0" w:space="0" w:color="auto"/>
        <w:right w:val="none" w:sz="0" w:space="0" w:color="auto"/>
      </w:divBdr>
    </w:div>
    <w:div w:id="1687639116">
      <w:bodyDiv w:val="1"/>
      <w:marLeft w:val="0"/>
      <w:marRight w:val="0"/>
      <w:marTop w:val="0"/>
      <w:marBottom w:val="0"/>
      <w:divBdr>
        <w:top w:val="none" w:sz="0" w:space="0" w:color="auto"/>
        <w:left w:val="none" w:sz="0" w:space="0" w:color="auto"/>
        <w:bottom w:val="none" w:sz="0" w:space="0" w:color="auto"/>
        <w:right w:val="none" w:sz="0" w:space="0" w:color="auto"/>
      </w:divBdr>
    </w:div>
    <w:div w:id="1688363922">
      <w:bodyDiv w:val="1"/>
      <w:marLeft w:val="0"/>
      <w:marRight w:val="0"/>
      <w:marTop w:val="0"/>
      <w:marBottom w:val="0"/>
      <w:divBdr>
        <w:top w:val="none" w:sz="0" w:space="0" w:color="auto"/>
        <w:left w:val="none" w:sz="0" w:space="0" w:color="auto"/>
        <w:bottom w:val="none" w:sz="0" w:space="0" w:color="auto"/>
        <w:right w:val="none" w:sz="0" w:space="0" w:color="auto"/>
      </w:divBdr>
    </w:div>
    <w:div w:id="1688677611">
      <w:bodyDiv w:val="1"/>
      <w:marLeft w:val="0"/>
      <w:marRight w:val="0"/>
      <w:marTop w:val="0"/>
      <w:marBottom w:val="0"/>
      <w:divBdr>
        <w:top w:val="none" w:sz="0" w:space="0" w:color="auto"/>
        <w:left w:val="none" w:sz="0" w:space="0" w:color="auto"/>
        <w:bottom w:val="none" w:sz="0" w:space="0" w:color="auto"/>
        <w:right w:val="none" w:sz="0" w:space="0" w:color="auto"/>
      </w:divBdr>
    </w:div>
    <w:div w:id="1688941224">
      <w:bodyDiv w:val="1"/>
      <w:marLeft w:val="0"/>
      <w:marRight w:val="0"/>
      <w:marTop w:val="0"/>
      <w:marBottom w:val="0"/>
      <w:divBdr>
        <w:top w:val="none" w:sz="0" w:space="0" w:color="auto"/>
        <w:left w:val="none" w:sz="0" w:space="0" w:color="auto"/>
        <w:bottom w:val="none" w:sz="0" w:space="0" w:color="auto"/>
        <w:right w:val="none" w:sz="0" w:space="0" w:color="auto"/>
      </w:divBdr>
    </w:div>
    <w:div w:id="1690449402">
      <w:bodyDiv w:val="1"/>
      <w:marLeft w:val="0"/>
      <w:marRight w:val="0"/>
      <w:marTop w:val="0"/>
      <w:marBottom w:val="0"/>
      <w:divBdr>
        <w:top w:val="none" w:sz="0" w:space="0" w:color="auto"/>
        <w:left w:val="none" w:sz="0" w:space="0" w:color="auto"/>
        <w:bottom w:val="none" w:sz="0" w:space="0" w:color="auto"/>
        <w:right w:val="none" w:sz="0" w:space="0" w:color="auto"/>
      </w:divBdr>
    </w:div>
    <w:div w:id="1691101179">
      <w:bodyDiv w:val="1"/>
      <w:marLeft w:val="0"/>
      <w:marRight w:val="0"/>
      <w:marTop w:val="0"/>
      <w:marBottom w:val="0"/>
      <w:divBdr>
        <w:top w:val="none" w:sz="0" w:space="0" w:color="auto"/>
        <w:left w:val="none" w:sz="0" w:space="0" w:color="auto"/>
        <w:bottom w:val="none" w:sz="0" w:space="0" w:color="auto"/>
        <w:right w:val="none" w:sz="0" w:space="0" w:color="auto"/>
      </w:divBdr>
    </w:div>
    <w:div w:id="1691639176">
      <w:bodyDiv w:val="1"/>
      <w:marLeft w:val="0"/>
      <w:marRight w:val="0"/>
      <w:marTop w:val="0"/>
      <w:marBottom w:val="0"/>
      <w:divBdr>
        <w:top w:val="none" w:sz="0" w:space="0" w:color="auto"/>
        <w:left w:val="none" w:sz="0" w:space="0" w:color="auto"/>
        <w:bottom w:val="none" w:sz="0" w:space="0" w:color="auto"/>
        <w:right w:val="none" w:sz="0" w:space="0" w:color="auto"/>
      </w:divBdr>
    </w:div>
    <w:div w:id="1692296525">
      <w:bodyDiv w:val="1"/>
      <w:marLeft w:val="0"/>
      <w:marRight w:val="0"/>
      <w:marTop w:val="0"/>
      <w:marBottom w:val="0"/>
      <w:divBdr>
        <w:top w:val="none" w:sz="0" w:space="0" w:color="auto"/>
        <w:left w:val="none" w:sz="0" w:space="0" w:color="auto"/>
        <w:bottom w:val="none" w:sz="0" w:space="0" w:color="auto"/>
        <w:right w:val="none" w:sz="0" w:space="0" w:color="auto"/>
      </w:divBdr>
    </w:div>
    <w:div w:id="1692729947">
      <w:bodyDiv w:val="1"/>
      <w:marLeft w:val="0"/>
      <w:marRight w:val="0"/>
      <w:marTop w:val="0"/>
      <w:marBottom w:val="0"/>
      <w:divBdr>
        <w:top w:val="none" w:sz="0" w:space="0" w:color="auto"/>
        <w:left w:val="none" w:sz="0" w:space="0" w:color="auto"/>
        <w:bottom w:val="none" w:sz="0" w:space="0" w:color="auto"/>
        <w:right w:val="none" w:sz="0" w:space="0" w:color="auto"/>
      </w:divBdr>
    </w:div>
    <w:div w:id="1693065638">
      <w:bodyDiv w:val="1"/>
      <w:marLeft w:val="0"/>
      <w:marRight w:val="0"/>
      <w:marTop w:val="0"/>
      <w:marBottom w:val="0"/>
      <w:divBdr>
        <w:top w:val="none" w:sz="0" w:space="0" w:color="auto"/>
        <w:left w:val="none" w:sz="0" w:space="0" w:color="auto"/>
        <w:bottom w:val="none" w:sz="0" w:space="0" w:color="auto"/>
        <w:right w:val="none" w:sz="0" w:space="0" w:color="auto"/>
      </w:divBdr>
    </w:div>
    <w:div w:id="1693532654">
      <w:bodyDiv w:val="1"/>
      <w:marLeft w:val="0"/>
      <w:marRight w:val="0"/>
      <w:marTop w:val="0"/>
      <w:marBottom w:val="0"/>
      <w:divBdr>
        <w:top w:val="none" w:sz="0" w:space="0" w:color="auto"/>
        <w:left w:val="none" w:sz="0" w:space="0" w:color="auto"/>
        <w:bottom w:val="none" w:sz="0" w:space="0" w:color="auto"/>
        <w:right w:val="none" w:sz="0" w:space="0" w:color="auto"/>
      </w:divBdr>
    </w:div>
    <w:div w:id="1694457042">
      <w:bodyDiv w:val="1"/>
      <w:marLeft w:val="0"/>
      <w:marRight w:val="0"/>
      <w:marTop w:val="0"/>
      <w:marBottom w:val="0"/>
      <w:divBdr>
        <w:top w:val="none" w:sz="0" w:space="0" w:color="auto"/>
        <w:left w:val="none" w:sz="0" w:space="0" w:color="auto"/>
        <w:bottom w:val="none" w:sz="0" w:space="0" w:color="auto"/>
        <w:right w:val="none" w:sz="0" w:space="0" w:color="auto"/>
      </w:divBdr>
    </w:div>
    <w:div w:id="1694570222">
      <w:bodyDiv w:val="1"/>
      <w:marLeft w:val="0"/>
      <w:marRight w:val="0"/>
      <w:marTop w:val="0"/>
      <w:marBottom w:val="0"/>
      <w:divBdr>
        <w:top w:val="none" w:sz="0" w:space="0" w:color="auto"/>
        <w:left w:val="none" w:sz="0" w:space="0" w:color="auto"/>
        <w:bottom w:val="none" w:sz="0" w:space="0" w:color="auto"/>
        <w:right w:val="none" w:sz="0" w:space="0" w:color="auto"/>
      </w:divBdr>
    </w:div>
    <w:div w:id="1695036478">
      <w:bodyDiv w:val="1"/>
      <w:marLeft w:val="0"/>
      <w:marRight w:val="0"/>
      <w:marTop w:val="0"/>
      <w:marBottom w:val="0"/>
      <w:divBdr>
        <w:top w:val="none" w:sz="0" w:space="0" w:color="auto"/>
        <w:left w:val="none" w:sz="0" w:space="0" w:color="auto"/>
        <w:bottom w:val="none" w:sz="0" w:space="0" w:color="auto"/>
        <w:right w:val="none" w:sz="0" w:space="0" w:color="auto"/>
      </w:divBdr>
    </w:div>
    <w:div w:id="1695306271">
      <w:bodyDiv w:val="1"/>
      <w:marLeft w:val="0"/>
      <w:marRight w:val="0"/>
      <w:marTop w:val="0"/>
      <w:marBottom w:val="0"/>
      <w:divBdr>
        <w:top w:val="none" w:sz="0" w:space="0" w:color="auto"/>
        <w:left w:val="none" w:sz="0" w:space="0" w:color="auto"/>
        <w:bottom w:val="none" w:sz="0" w:space="0" w:color="auto"/>
        <w:right w:val="none" w:sz="0" w:space="0" w:color="auto"/>
      </w:divBdr>
    </w:div>
    <w:div w:id="1696077377">
      <w:bodyDiv w:val="1"/>
      <w:marLeft w:val="0"/>
      <w:marRight w:val="0"/>
      <w:marTop w:val="0"/>
      <w:marBottom w:val="0"/>
      <w:divBdr>
        <w:top w:val="none" w:sz="0" w:space="0" w:color="auto"/>
        <w:left w:val="none" w:sz="0" w:space="0" w:color="auto"/>
        <w:bottom w:val="none" w:sz="0" w:space="0" w:color="auto"/>
        <w:right w:val="none" w:sz="0" w:space="0" w:color="auto"/>
      </w:divBdr>
    </w:div>
    <w:div w:id="1696537088">
      <w:bodyDiv w:val="1"/>
      <w:marLeft w:val="0"/>
      <w:marRight w:val="0"/>
      <w:marTop w:val="0"/>
      <w:marBottom w:val="0"/>
      <w:divBdr>
        <w:top w:val="none" w:sz="0" w:space="0" w:color="auto"/>
        <w:left w:val="none" w:sz="0" w:space="0" w:color="auto"/>
        <w:bottom w:val="none" w:sz="0" w:space="0" w:color="auto"/>
        <w:right w:val="none" w:sz="0" w:space="0" w:color="auto"/>
      </w:divBdr>
    </w:div>
    <w:div w:id="1696661673">
      <w:bodyDiv w:val="1"/>
      <w:marLeft w:val="0"/>
      <w:marRight w:val="0"/>
      <w:marTop w:val="0"/>
      <w:marBottom w:val="0"/>
      <w:divBdr>
        <w:top w:val="none" w:sz="0" w:space="0" w:color="auto"/>
        <w:left w:val="none" w:sz="0" w:space="0" w:color="auto"/>
        <w:bottom w:val="none" w:sz="0" w:space="0" w:color="auto"/>
        <w:right w:val="none" w:sz="0" w:space="0" w:color="auto"/>
      </w:divBdr>
    </w:div>
    <w:div w:id="1697459349">
      <w:bodyDiv w:val="1"/>
      <w:marLeft w:val="0"/>
      <w:marRight w:val="0"/>
      <w:marTop w:val="0"/>
      <w:marBottom w:val="0"/>
      <w:divBdr>
        <w:top w:val="none" w:sz="0" w:space="0" w:color="auto"/>
        <w:left w:val="none" w:sz="0" w:space="0" w:color="auto"/>
        <w:bottom w:val="none" w:sz="0" w:space="0" w:color="auto"/>
        <w:right w:val="none" w:sz="0" w:space="0" w:color="auto"/>
      </w:divBdr>
    </w:div>
    <w:div w:id="1697924610">
      <w:bodyDiv w:val="1"/>
      <w:marLeft w:val="0"/>
      <w:marRight w:val="0"/>
      <w:marTop w:val="0"/>
      <w:marBottom w:val="0"/>
      <w:divBdr>
        <w:top w:val="none" w:sz="0" w:space="0" w:color="auto"/>
        <w:left w:val="none" w:sz="0" w:space="0" w:color="auto"/>
        <w:bottom w:val="none" w:sz="0" w:space="0" w:color="auto"/>
        <w:right w:val="none" w:sz="0" w:space="0" w:color="auto"/>
      </w:divBdr>
    </w:div>
    <w:div w:id="1698969928">
      <w:bodyDiv w:val="1"/>
      <w:marLeft w:val="0"/>
      <w:marRight w:val="0"/>
      <w:marTop w:val="0"/>
      <w:marBottom w:val="0"/>
      <w:divBdr>
        <w:top w:val="none" w:sz="0" w:space="0" w:color="auto"/>
        <w:left w:val="none" w:sz="0" w:space="0" w:color="auto"/>
        <w:bottom w:val="none" w:sz="0" w:space="0" w:color="auto"/>
        <w:right w:val="none" w:sz="0" w:space="0" w:color="auto"/>
      </w:divBdr>
    </w:div>
    <w:div w:id="1699622629">
      <w:bodyDiv w:val="1"/>
      <w:marLeft w:val="0"/>
      <w:marRight w:val="0"/>
      <w:marTop w:val="0"/>
      <w:marBottom w:val="0"/>
      <w:divBdr>
        <w:top w:val="none" w:sz="0" w:space="0" w:color="auto"/>
        <w:left w:val="none" w:sz="0" w:space="0" w:color="auto"/>
        <w:bottom w:val="none" w:sz="0" w:space="0" w:color="auto"/>
        <w:right w:val="none" w:sz="0" w:space="0" w:color="auto"/>
      </w:divBdr>
    </w:div>
    <w:div w:id="1699770952">
      <w:bodyDiv w:val="1"/>
      <w:marLeft w:val="0"/>
      <w:marRight w:val="0"/>
      <w:marTop w:val="0"/>
      <w:marBottom w:val="0"/>
      <w:divBdr>
        <w:top w:val="none" w:sz="0" w:space="0" w:color="auto"/>
        <w:left w:val="none" w:sz="0" w:space="0" w:color="auto"/>
        <w:bottom w:val="none" w:sz="0" w:space="0" w:color="auto"/>
        <w:right w:val="none" w:sz="0" w:space="0" w:color="auto"/>
      </w:divBdr>
    </w:div>
    <w:div w:id="1699892565">
      <w:bodyDiv w:val="1"/>
      <w:marLeft w:val="0"/>
      <w:marRight w:val="0"/>
      <w:marTop w:val="0"/>
      <w:marBottom w:val="0"/>
      <w:divBdr>
        <w:top w:val="none" w:sz="0" w:space="0" w:color="auto"/>
        <w:left w:val="none" w:sz="0" w:space="0" w:color="auto"/>
        <w:bottom w:val="none" w:sz="0" w:space="0" w:color="auto"/>
        <w:right w:val="none" w:sz="0" w:space="0" w:color="auto"/>
      </w:divBdr>
    </w:div>
    <w:div w:id="1700012223">
      <w:bodyDiv w:val="1"/>
      <w:marLeft w:val="0"/>
      <w:marRight w:val="0"/>
      <w:marTop w:val="0"/>
      <w:marBottom w:val="0"/>
      <w:divBdr>
        <w:top w:val="none" w:sz="0" w:space="0" w:color="auto"/>
        <w:left w:val="none" w:sz="0" w:space="0" w:color="auto"/>
        <w:bottom w:val="none" w:sz="0" w:space="0" w:color="auto"/>
        <w:right w:val="none" w:sz="0" w:space="0" w:color="auto"/>
      </w:divBdr>
    </w:div>
    <w:div w:id="1700080380">
      <w:bodyDiv w:val="1"/>
      <w:marLeft w:val="0"/>
      <w:marRight w:val="0"/>
      <w:marTop w:val="0"/>
      <w:marBottom w:val="0"/>
      <w:divBdr>
        <w:top w:val="none" w:sz="0" w:space="0" w:color="auto"/>
        <w:left w:val="none" w:sz="0" w:space="0" w:color="auto"/>
        <w:bottom w:val="none" w:sz="0" w:space="0" w:color="auto"/>
        <w:right w:val="none" w:sz="0" w:space="0" w:color="auto"/>
      </w:divBdr>
    </w:div>
    <w:div w:id="1701279897">
      <w:bodyDiv w:val="1"/>
      <w:marLeft w:val="0"/>
      <w:marRight w:val="0"/>
      <w:marTop w:val="0"/>
      <w:marBottom w:val="0"/>
      <w:divBdr>
        <w:top w:val="none" w:sz="0" w:space="0" w:color="auto"/>
        <w:left w:val="none" w:sz="0" w:space="0" w:color="auto"/>
        <w:bottom w:val="none" w:sz="0" w:space="0" w:color="auto"/>
        <w:right w:val="none" w:sz="0" w:space="0" w:color="auto"/>
      </w:divBdr>
    </w:div>
    <w:div w:id="1701778983">
      <w:bodyDiv w:val="1"/>
      <w:marLeft w:val="0"/>
      <w:marRight w:val="0"/>
      <w:marTop w:val="0"/>
      <w:marBottom w:val="0"/>
      <w:divBdr>
        <w:top w:val="none" w:sz="0" w:space="0" w:color="auto"/>
        <w:left w:val="none" w:sz="0" w:space="0" w:color="auto"/>
        <w:bottom w:val="none" w:sz="0" w:space="0" w:color="auto"/>
        <w:right w:val="none" w:sz="0" w:space="0" w:color="auto"/>
      </w:divBdr>
    </w:div>
    <w:div w:id="1701860385">
      <w:bodyDiv w:val="1"/>
      <w:marLeft w:val="0"/>
      <w:marRight w:val="0"/>
      <w:marTop w:val="0"/>
      <w:marBottom w:val="0"/>
      <w:divBdr>
        <w:top w:val="none" w:sz="0" w:space="0" w:color="auto"/>
        <w:left w:val="none" w:sz="0" w:space="0" w:color="auto"/>
        <w:bottom w:val="none" w:sz="0" w:space="0" w:color="auto"/>
        <w:right w:val="none" w:sz="0" w:space="0" w:color="auto"/>
      </w:divBdr>
    </w:div>
    <w:div w:id="1703824670">
      <w:bodyDiv w:val="1"/>
      <w:marLeft w:val="0"/>
      <w:marRight w:val="0"/>
      <w:marTop w:val="0"/>
      <w:marBottom w:val="0"/>
      <w:divBdr>
        <w:top w:val="none" w:sz="0" w:space="0" w:color="auto"/>
        <w:left w:val="none" w:sz="0" w:space="0" w:color="auto"/>
        <w:bottom w:val="none" w:sz="0" w:space="0" w:color="auto"/>
        <w:right w:val="none" w:sz="0" w:space="0" w:color="auto"/>
      </w:divBdr>
    </w:div>
    <w:div w:id="1703939038">
      <w:bodyDiv w:val="1"/>
      <w:marLeft w:val="0"/>
      <w:marRight w:val="0"/>
      <w:marTop w:val="0"/>
      <w:marBottom w:val="0"/>
      <w:divBdr>
        <w:top w:val="none" w:sz="0" w:space="0" w:color="auto"/>
        <w:left w:val="none" w:sz="0" w:space="0" w:color="auto"/>
        <w:bottom w:val="none" w:sz="0" w:space="0" w:color="auto"/>
        <w:right w:val="none" w:sz="0" w:space="0" w:color="auto"/>
      </w:divBdr>
    </w:div>
    <w:div w:id="1704742098">
      <w:bodyDiv w:val="1"/>
      <w:marLeft w:val="0"/>
      <w:marRight w:val="0"/>
      <w:marTop w:val="0"/>
      <w:marBottom w:val="0"/>
      <w:divBdr>
        <w:top w:val="none" w:sz="0" w:space="0" w:color="auto"/>
        <w:left w:val="none" w:sz="0" w:space="0" w:color="auto"/>
        <w:bottom w:val="none" w:sz="0" w:space="0" w:color="auto"/>
        <w:right w:val="none" w:sz="0" w:space="0" w:color="auto"/>
      </w:divBdr>
    </w:div>
    <w:div w:id="1704940804">
      <w:bodyDiv w:val="1"/>
      <w:marLeft w:val="0"/>
      <w:marRight w:val="0"/>
      <w:marTop w:val="0"/>
      <w:marBottom w:val="0"/>
      <w:divBdr>
        <w:top w:val="none" w:sz="0" w:space="0" w:color="auto"/>
        <w:left w:val="none" w:sz="0" w:space="0" w:color="auto"/>
        <w:bottom w:val="none" w:sz="0" w:space="0" w:color="auto"/>
        <w:right w:val="none" w:sz="0" w:space="0" w:color="auto"/>
      </w:divBdr>
    </w:div>
    <w:div w:id="1706251837">
      <w:bodyDiv w:val="1"/>
      <w:marLeft w:val="0"/>
      <w:marRight w:val="0"/>
      <w:marTop w:val="0"/>
      <w:marBottom w:val="0"/>
      <w:divBdr>
        <w:top w:val="none" w:sz="0" w:space="0" w:color="auto"/>
        <w:left w:val="none" w:sz="0" w:space="0" w:color="auto"/>
        <w:bottom w:val="none" w:sz="0" w:space="0" w:color="auto"/>
        <w:right w:val="none" w:sz="0" w:space="0" w:color="auto"/>
      </w:divBdr>
    </w:div>
    <w:div w:id="1706754447">
      <w:bodyDiv w:val="1"/>
      <w:marLeft w:val="0"/>
      <w:marRight w:val="0"/>
      <w:marTop w:val="0"/>
      <w:marBottom w:val="0"/>
      <w:divBdr>
        <w:top w:val="none" w:sz="0" w:space="0" w:color="auto"/>
        <w:left w:val="none" w:sz="0" w:space="0" w:color="auto"/>
        <w:bottom w:val="none" w:sz="0" w:space="0" w:color="auto"/>
        <w:right w:val="none" w:sz="0" w:space="0" w:color="auto"/>
      </w:divBdr>
    </w:div>
    <w:div w:id="1707412000">
      <w:bodyDiv w:val="1"/>
      <w:marLeft w:val="0"/>
      <w:marRight w:val="0"/>
      <w:marTop w:val="0"/>
      <w:marBottom w:val="0"/>
      <w:divBdr>
        <w:top w:val="none" w:sz="0" w:space="0" w:color="auto"/>
        <w:left w:val="none" w:sz="0" w:space="0" w:color="auto"/>
        <w:bottom w:val="none" w:sz="0" w:space="0" w:color="auto"/>
        <w:right w:val="none" w:sz="0" w:space="0" w:color="auto"/>
      </w:divBdr>
    </w:div>
    <w:div w:id="1707825911">
      <w:bodyDiv w:val="1"/>
      <w:marLeft w:val="0"/>
      <w:marRight w:val="0"/>
      <w:marTop w:val="0"/>
      <w:marBottom w:val="0"/>
      <w:divBdr>
        <w:top w:val="none" w:sz="0" w:space="0" w:color="auto"/>
        <w:left w:val="none" w:sz="0" w:space="0" w:color="auto"/>
        <w:bottom w:val="none" w:sz="0" w:space="0" w:color="auto"/>
        <w:right w:val="none" w:sz="0" w:space="0" w:color="auto"/>
      </w:divBdr>
    </w:div>
    <w:div w:id="1708722600">
      <w:bodyDiv w:val="1"/>
      <w:marLeft w:val="0"/>
      <w:marRight w:val="0"/>
      <w:marTop w:val="0"/>
      <w:marBottom w:val="0"/>
      <w:divBdr>
        <w:top w:val="none" w:sz="0" w:space="0" w:color="auto"/>
        <w:left w:val="none" w:sz="0" w:space="0" w:color="auto"/>
        <w:bottom w:val="none" w:sz="0" w:space="0" w:color="auto"/>
        <w:right w:val="none" w:sz="0" w:space="0" w:color="auto"/>
      </w:divBdr>
    </w:div>
    <w:div w:id="1709335469">
      <w:bodyDiv w:val="1"/>
      <w:marLeft w:val="0"/>
      <w:marRight w:val="0"/>
      <w:marTop w:val="0"/>
      <w:marBottom w:val="0"/>
      <w:divBdr>
        <w:top w:val="none" w:sz="0" w:space="0" w:color="auto"/>
        <w:left w:val="none" w:sz="0" w:space="0" w:color="auto"/>
        <w:bottom w:val="none" w:sz="0" w:space="0" w:color="auto"/>
        <w:right w:val="none" w:sz="0" w:space="0" w:color="auto"/>
      </w:divBdr>
    </w:div>
    <w:div w:id="1710031853">
      <w:bodyDiv w:val="1"/>
      <w:marLeft w:val="0"/>
      <w:marRight w:val="0"/>
      <w:marTop w:val="0"/>
      <w:marBottom w:val="0"/>
      <w:divBdr>
        <w:top w:val="none" w:sz="0" w:space="0" w:color="auto"/>
        <w:left w:val="none" w:sz="0" w:space="0" w:color="auto"/>
        <w:bottom w:val="none" w:sz="0" w:space="0" w:color="auto"/>
        <w:right w:val="none" w:sz="0" w:space="0" w:color="auto"/>
      </w:divBdr>
    </w:div>
    <w:div w:id="1712729886">
      <w:bodyDiv w:val="1"/>
      <w:marLeft w:val="0"/>
      <w:marRight w:val="0"/>
      <w:marTop w:val="0"/>
      <w:marBottom w:val="0"/>
      <w:divBdr>
        <w:top w:val="none" w:sz="0" w:space="0" w:color="auto"/>
        <w:left w:val="none" w:sz="0" w:space="0" w:color="auto"/>
        <w:bottom w:val="none" w:sz="0" w:space="0" w:color="auto"/>
        <w:right w:val="none" w:sz="0" w:space="0" w:color="auto"/>
      </w:divBdr>
    </w:div>
    <w:div w:id="1715157250">
      <w:bodyDiv w:val="1"/>
      <w:marLeft w:val="0"/>
      <w:marRight w:val="0"/>
      <w:marTop w:val="0"/>
      <w:marBottom w:val="0"/>
      <w:divBdr>
        <w:top w:val="none" w:sz="0" w:space="0" w:color="auto"/>
        <w:left w:val="none" w:sz="0" w:space="0" w:color="auto"/>
        <w:bottom w:val="none" w:sz="0" w:space="0" w:color="auto"/>
        <w:right w:val="none" w:sz="0" w:space="0" w:color="auto"/>
      </w:divBdr>
    </w:div>
    <w:div w:id="1715158794">
      <w:bodyDiv w:val="1"/>
      <w:marLeft w:val="0"/>
      <w:marRight w:val="0"/>
      <w:marTop w:val="0"/>
      <w:marBottom w:val="0"/>
      <w:divBdr>
        <w:top w:val="none" w:sz="0" w:space="0" w:color="auto"/>
        <w:left w:val="none" w:sz="0" w:space="0" w:color="auto"/>
        <w:bottom w:val="none" w:sz="0" w:space="0" w:color="auto"/>
        <w:right w:val="none" w:sz="0" w:space="0" w:color="auto"/>
      </w:divBdr>
    </w:div>
    <w:div w:id="1715233396">
      <w:bodyDiv w:val="1"/>
      <w:marLeft w:val="0"/>
      <w:marRight w:val="0"/>
      <w:marTop w:val="0"/>
      <w:marBottom w:val="0"/>
      <w:divBdr>
        <w:top w:val="none" w:sz="0" w:space="0" w:color="auto"/>
        <w:left w:val="none" w:sz="0" w:space="0" w:color="auto"/>
        <w:bottom w:val="none" w:sz="0" w:space="0" w:color="auto"/>
        <w:right w:val="none" w:sz="0" w:space="0" w:color="auto"/>
      </w:divBdr>
    </w:div>
    <w:div w:id="1715689760">
      <w:bodyDiv w:val="1"/>
      <w:marLeft w:val="0"/>
      <w:marRight w:val="0"/>
      <w:marTop w:val="0"/>
      <w:marBottom w:val="0"/>
      <w:divBdr>
        <w:top w:val="none" w:sz="0" w:space="0" w:color="auto"/>
        <w:left w:val="none" w:sz="0" w:space="0" w:color="auto"/>
        <w:bottom w:val="none" w:sz="0" w:space="0" w:color="auto"/>
        <w:right w:val="none" w:sz="0" w:space="0" w:color="auto"/>
      </w:divBdr>
    </w:div>
    <w:div w:id="1715806045">
      <w:bodyDiv w:val="1"/>
      <w:marLeft w:val="0"/>
      <w:marRight w:val="0"/>
      <w:marTop w:val="0"/>
      <w:marBottom w:val="0"/>
      <w:divBdr>
        <w:top w:val="none" w:sz="0" w:space="0" w:color="auto"/>
        <w:left w:val="none" w:sz="0" w:space="0" w:color="auto"/>
        <w:bottom w:val="none" w:sz="0" w:space="0" w:color="auto"/>
        <w:right w:val="none" w:sz="0" w:space="0" w:color="auto"/>
      </w:divBdr>
    </w:div>
    <w:div w:id="1716075533">
      <w:bodyDiv w:val="1"/>
      <w:marLeft w:val="0"/>
      <w:marRight w:val="0"/>
      <w:marTop w:val="0"/>
      <w:marBottom w:val="0"/>
      <w:divBdr>
        <w:top w:val="none" w:sz="0" w:space="0" w:color="auto"/>
        <w:left w:val="none" w:sz="0" w:space="0" w:color="auto"/>
        <w:bottom w:val="none" w:sz="0" w:space="0" w:color="auto"/>
        <w:right w:val="none" w:sz="0" w:space="0" w:color="auto"/>
      </w:divBdr>
    </w:div>
    <w:div w:id="1716812721">
      <w:bodyDiv w:val="1"/>
      <w:marLeft w:val="0"/>
      <w:marRight w:val="0"/>
      <w:marTop w:val="0"/>
      <w:marBottom w:val="0"/>
      <w:divBdr>
        <w:top w:val="none" w:sz="0" w:space="0" w:color="auto"/>
        <w:left w:val="none" w:sz="0" w:space="0" w:color="auto"/>
        <w:bottom w:val="none" w:sz="0" w:space="0" w:color="auto"/>
        <w:right w:val="none" w:sz="0" w:space="0" w:color="auto"/>
      </w:divBdr>
    </w:div>
    <w:div w:id="1717045313">
      <w:bodyDiv w:val="1"/>
      <w:marLeft w:val="0"/>
      <w:marRight w:val="0"/>
      <w:marTop w:val="0"/>
      <w:marBottom w:val="0"/>
      <w:divBdr>
        <w:top w:val="none" w:sz="0" w:space="0" w:color="auto"/>
        <w:left w:val="none" w:sz="0" w:space="0" w:color="auto"/>
        <w:bottom w:val="none" w:sz="0" w:space="0" w:color="auto"/>
        <w:right w:val="none" w:sz="0" w:space="0" w:color="auto"/>
      </w:divBdr>
    </w:div>
    <w:div w:id="1717586239">
      <w:bodyDiv w:val="1"/>
      <w:marLeft w:val="0"/>
      <w:marRight w:val="0"/>
      <w:marTop w:val="0"/>
      <w:marBottom w:val="0"/>
      <w:divBdr>
        <w:top w:val="none" w:sz="0" w:space="0" w:color="auto"/>
        <w:left w:val="none" w:sz="0" w:space="0" w:color="auto"/>
        <w:bottom w:val="none" w:sz="0" w:space="0" w:color="auto"/>
        <w:right w:val="none" w:sz="0" w:space="0" w:color="auto"/>
      </w:divBdr>
    </w:div>
    <w:div w:id="1718121834">
      <w:bodyDiv w:val="1"/>
      <w:marLeft w:val="0"/>
      <w:marRight w:val="0"/>
      <w:marTop w:val="0"/>
      <w:marBottom w:val="0"/>
      <w:divBdr>
        <w:top w:val="none" w:sz="0" w:space="0" w:color="auto"/>
        <w:left w:val="none" w:sz="0" w:space="0" w:color="auto"/>
        <w:bottom w:val="none" w:sz="0" w:space="0" w:color="auto"/>
        <w:right w:val="none" w:sz="0" w:space="0" w:color="auto"/>
      </w:divBdr>
    </w:div>
    <w:div w:id="1719932438">
      <w:bodyDiv w:val="1"/>
      <w:marLeft w:val="0"/>
      <w:marRight w:val="0"/>
      <w:marTop w:val="0"/>
      <w:marBottom w:val="0"/>
      <w:divBdr>
        <w:top w:val="none" w:sz="0" w:space="0" w:color="auto"/>
        <w:left w:val="none" w:sz="0" w:space="0" w:color="auto"/>
        <w:bottom w:val="none" w:sz="0" w:space="0" w:color="auto"/>
        <w:right w:val="none" w:sz="0" w:space="0" w:color="auto"/>
      </w:divBdr>
    </w:div>
    <w:div w:id="1720125621">
      <w:bodyDiv w:val="1"/>
      <w:marLeft w:val="0"/>
      <w:marRight w:val="0"/>
      <w:marTop w:val="0"/>
      <w:marBottom w:val="0"/>
      <w:divBdr>
        <w:top w:val="none" w:sz="0" w:space="0" w:color="auto"/>
        <w:left w:val="none" w:sz="0" w:space="0" w:color="auto"/>
        <w:bottom w:val="none" w:sz="0" w:space="0" w:color="auto"/>
        <w:right w:val="none" w:sz="0" w:space="0" w:color="auto"/>
      </w:divBdr>
    </w:div>
    <w:div w:id="1720931293">
      <w:bodyDiv w:val="1"/>
      <w:marLeft w:val="0"/>
      <w:marRight w:val="0"/>
      <w:marTop w:val="0"/>
      <w:marBottom w:val="0"/>
      <w:divBdr>
        <w:top w:val="none" w:sz="0" w:space="0" w:color="auto"/>
        <w:left w:val="none" w:sz="0" w:space="0" w:color="auto"/>
        <w:bottom w:val="none" w:sz="0" w:space="0" w:color="auto"/>
        <w:right w:val="none" w:sz="0" w:space="0" w:color="auto"/>
      </w:divBdr>
    </w:div>
    <w:div w:id="1721586273">
      <w:bodyDiv w:val="1"/>
      <w:marLeft w:val="0"/>
      <w:marRight w:val="0"/>
      <w:marTop w:val="0"/>
      <w:marBottom w:val="0"/>
      <w:divBdr>
        <w:top w:val="none" w:sz="0" w:space="0" w:color="auto"/>
        <w:left w:val="none" w:sz="0" w:space="0" w:color="auto"/>
        <w:bottom w:val="none" w:sz="0" w:space="0" w:color="auto"/>
        <w:right w:val="none" w:sz="0" w:space="0" w:color="auto"/>
      </w:divBdr>
    </w:div>
    <w:div w:id="1722486313">
      <w:bodyDiv w:val="1"/>
      <w:marLeft w:val="0"/>
      <w:marRight w:val="0"/>
      <w:marTop w:val="0"/>
      <w:marBottom w:val="0"/>
      <w:divBdr>
        <w:top w:val="none" w:sz="0" w:space="0" w:color="auto"/>
        <w:left w:val="none" w:sz="0" w:space="0" w:color="auto"/>
        <w:bottom w:val="none" w:sz="0" w:space="0" w:color="auto"/>
        <w:right w:val="none" w:sz="0" w:space="0" w:color="auto"/>
      </w:divBdr>
    </w:div>
    <w:div w:id="1723555962">
      <w:bodyDiv w:val="1"/>
      <w:marLeft w:val="0"/>
      <w:marRight w:val="0"/>
      <w:marTop w:val="0"/>
      <w:marBottom w:val="0"/>
      <w:divBdr>
        <w:top w:val="none" w:sz="0" w:space="0" w:color="auto"/>
        <w:left w:val="none" w:sz="0" w:space="0" w:color="auto"/>
        <w:bottom w:val="none" w:sz="0" w:space="0" w:color="auto"/>
        <w:right w:val="none" w:sz="0" w:space="0" w:color="auto"/>
      </w:divBdr>
    </w:div>
    <w:div w:id="1723796115">
      <w:bodyDiv w:val="1"/>
      <w:marLeft w:val="0"/>
      <w:marRight w:val="0"/>
      <w:marTop w:val="0"/>
      <w:marBottom w:val="0"/>
      <w:divBdr>
        <w:top w:val="none" w:sz="0" w:space="0" w:color="auto"/>
        <w:left w:val="none" w:sz="0" w:space="0" w:color="auto"/>
        <w:bottom w:val="none" w:sz="0" w:space="0" w:color="auto"/>
        <w:right w:val="none" w:sz="0" w:space="0" w:color="auto"/>
      </w:divBdr>
    </w:div>
    <w:div w:id="1725062375">
      <w:bodyDiv w:val="1"/>
      <w:marLeft w:val="0"/>
      <w:marRight w:val="0"/>
      <w:marTop w:val="0"/>
      <w:marBottom w:val="0"/>
      <w:divBdr>
        <w:top w:val="none" w:sz="0" w:space="0" w:color="auto"/>
        <w:left w:val="none" w:sz="0" w:space="0" w:color="auto"/>
        <w:bottom w:val="none" w:sz="0" w:space="0" w:color="auto"/>
        <w:right w:val="none" w:sz="0" w:space="0" w:color="auto"/>
      </w:divBdr>
    </w:div>
    <w:div w:id="1725786069">
      <w:bodyDiv w:val="1"/>
      <w:marLeft w:val="0"/>
      <w:marRight w:val="0"/>
      <w:marTop w:val="0"/>
      <w:marBottom w:val="0"/>
      <w:divBdr>
        <w:top w:val="none" w:sz="0" w:space="0" w:color="auto"/>
        <w:left w:val="none" w:sz="0" w:space="0" w:color="auto"/>
        <w:bottom w:val="none" w:sz="0" w:space="0" w:color="auto"/>
        <w:right w:val="none" w:sz="0" w:space="0" w:color="auto"/>
      </w:divBdr>
    </w:div>
    <w:div w:id="1726755543">
      <w:bodyDiv w:val="1"/>
      <w:marLeft w:val="0"/>
      <w:marRight w:val="0"/>
      <w:marTop w:val="0"/>
      <w:marBottom w:val="0"/>
      <w:divBdr>
        <w:top w:val="none" w:sz="0" w:space="0" w:color="auto"/>
        <w:left w:val="none" w:sz="0" w:space="0" w:color="auto"/>
        <w:bottom w:val="none" w:sz="0" w:space="0" w:color="auto"/>
        <w:right w:val="none" w:sz="0" w:space="0" w:color="auto"/>
      </w:divBdr>
    </w:div>
    <w:div w:id="1726827727">
      <w:bodyDiv w:val="1"/>
      <w:marLeft w:val="0"/>
      <w:marRight w:val="0"/>
      <w:marTop w:val="0"/>
      <w:marBottom w:val="0"/>
      <w:divBdr>
        <w:top w:val="none" w:sz="0" w:space="0" w:color="auto"/>
        <w:left w:val="none" w:sz="0" w:space="0" w:color="auto"/>
        <w:bottom w:val="none" w:sz="0" w:space="0" w:color="auto"/>
        <w:right w:val="none" w:sz="0" w:space="0" w:color="auto"/>
      </w:divBdr>
    </w:div>
    <w:div w:id="1726906201">
      <w:bodyDiv w:val="1"/>
      <w:marLeft w:val="0"/>
      <w:marRight w:val="0"/>
      <w:marTop w:val="0"/>
      <w:marBottom w:val="0"/>
      <w:divBdr>
        <w:top w:val="none" w:sz="0" w:space="0" w:color="auto"/>
        <w:left w:val="none" w:sz="0" w:space="0" w:color="auto"/>
        <w:bottom w:val="none" w:sz="0" w:space="0" w:color="auto"/>
        <w:right w:val="none" w:sz="0" w:space="0" w:color="auto"/>
      </w:divBdr>
    </w:div>
    <w:div w:id="1728187024">
      <w:bodyDiv w:val="1"/>
      <w:marLeft w:val="0"/>
      <w:marRight w:val="0"/>
      <w:marTop w:val="0"/>
      <w:marBottom w:val="0"/>
      <w:divBdr>
        <w:top w:val="none" w:sz="0" w:space="0" w:color="auto"/>
        <w:left w:val="none" w:sz="0" w:space="0" w:color="auto"/>
        <w:bottom w:val="none" w:sz="0" w:space="0" w:color="auto"/>
        <w:right w:val="none" w:sz="0" w:space="0" w:color="auto"/>
      </w:divBdr>
    </w:div>
    <w:div w:id="1728843130">
      <w:bodyDiv w:val="1"/>
      <w:marLeft w:val="0"/>
      <w:marRight w:val="0"/>
      <w:marTop w:val="0"/>
      <w:marBottom w:val="0"/>
      <w:divBdr>
        <w:top w:val="none" w:sz="0" w:space="0" w:color="auto"/>
        <w:left w:val="none" w:sz="0" w:space="0" w:color="auto"/>
        <w:bottom w:val="none" w:sz="0" w:space="0" w:color="auto"/>
        <w:right w:val="none" w:sz="0" w:space="0" w:color="auto"/>
      </w:divBdr>
    </w:div>
    <w:div w:id="1729719491">
      <w:bodyDiv w:val="1"/>
      <w:marLeft w:val="0"/>
      <w:marRight w:val="0"/>
      <w:marTop w:val="0"/>
      <w:marBottom w:val="0"/>
      <w:divBdr>
        <w:top w:val="none" w:sz="0" w:space="0" w:color="auto"/>
        <w:left w:val="none" w:sz="0" w:space="0" w:color="auto"/>
        <w:bottom w:val="none" w:sz="0" w:space="0" w:color="auto"/>
        <w:right w:val="none" w:sz="0" w:space="0" w:color="auto"/>
      </w:divBdr>
    </w:div>
    <w:div w:id="1730034890">
      <w:bodyDiv w:val="1"/>
      <w:marLeft w:val="0"/>
      <w:marRight w:val="0"/>
      <w:marTop w:val="0"/>
      <w:marBottom w:val="0"/>
      <w:divBdr>
        <w:top w:val="none" w:sz="0" w:space="0" w:color="auto"/>
        <w:left w:val="none" w:sz="0" w:space="0" w:color="auto"/>
        <w:bottom w:val="none" w:sz="0" w:space="0" w:color="auto"/>
        <w:right w:val="none" w:sz="0" w:space="0" w:color="auto"/>
      </w:divBdr>
    </w:div>
    <w:div w:id="1731414850">
      <w:bodyDiv w:val="1"/>
      <w:marLeft w:val="0"/>
      <w:marRight w:val="0"/>
      <w:marTop w:val="0"/>
      <w:marBottom w:val="0"/>
      <w:divBdr>
        <w:top w:val="none" w:sz="0" w:space="0" w:color="auto"/>
        <w:left w:val="none" w:sz="0" w:space="0" w:color="auto"/>
        <w:bottom w:val="none" w:sz="0" w:space="0" w:color="auto"/>
        <w:right w:val="none" w:sz="0" w:space="0" w:color="auto"/>
      </w:divBdr>
    </w:div>
    <w:div w:id="1731998418">
      <w:bodyDiv w:val="1"/>
      <w:marLeft w:val="0"/>
      <w:marRight w:val="0"/>
      <w:marTop w:val="0"/>
      <w:marBottom w:val="0"/>
      <w:divBdr>
        <w:top w:val="none" w:sz="0" w:space="0" w:color="auto"/>
        <w:left w:val="none" w:sz="0" w:space="0" w:color="auto"/>
        <w:bottom w:val="none" w:sz="0" w:space="0" w:color="auto"/>
        <w:right w:val="none" w:sz="0" w:space="0" w:color="auto"/>
      </w:divBdr>
    </w:div>
    <w:div w:id="1732196477">
      <w:bodyDiv w:val="1"/>
      <w:marLeft w:val="0"/>
      <w:marRight w:val="0"/>
      <w:marTop w:val="0"/>
      <w:marBottom w:val="0"/>
      <w:divBdr>
        <w:top w:val="none" w:sz="0" w:space="0" w:color="auto"/>
        <w:left w:val="none" w:sz="0" w:space="0" w:color="auto"/>
        <w:bottom w:val="none" w:sz="0" w:space="0" w:color="auto"/>
        <w:right w:val="none" w:sz="0" w:space="0" w:color="auto"/>
      </w:divBdr>
    </w:div>
    <w:div w:id="1732458724">
      <w:bodyDiv w:val="1"/>
      <w:marLeft w:val="0"/>
      <w:marRight w:val="0"/>
      <w:marTop w:val="0"/>
      <w:marBottom w:val="0"/>
      <w:divBdr>
        <w:top w:val="none" w:sz="0" w:space="0" w:color="auto"/>
        <w:left w:val="none" w:sz="0" w:space="0" w:color="auto"/>
        <w:bottom w:val="none" w:sz="0" w:space="0" w:color="auto"/>
        <w:right w:val="none" w:sz="0" w:space="0" w:color="auto"/>
      </w:divBdr>
    </w:div>
    <w:div w:id="1732850090">
      <w:bodyDiv w:val="1"/>
      <w:marLeft w:val="0"/>
      <w:marRight w:val="0"/>
      <w:marTop w:val="0"/>
      <w:marBottom w:val="0"/>
      <w:divBdr>
        <w:top w:val="none" w:sz="0" w:space="0" w:color="auto"/>
        <w:left w:val="none" w:sz="0" w:space="0" w:color="auto"/>
        <w:bottom w:val="none" w:sz="0" w:space="0" w:color="auto"/>
        <w:right w:val="none" w:sz="0" w:space="0" w:color="auto"/>
      </w:divBdr>
    </w:div>
    <w:div w:id="1733500905">
      <w:bodyDiv w:val="1"/>
      <w:marLeft w:val="0"/>
      <w:marRight w:val="0"/>
      <w:marTop w:val="0"/>
      <w:marBottom w:val="0"/>
      <w:divBdr>
        <w:top w:val="none" w:sz="0" w:space="0" w:color="auto"/>
        <w:left w:val="none" w:sz="0" w:space="0" w:color="auto"/>
        <w:bottom w:val="none" w:sz="0" w:space="0" w:color="auto"/>
        <w:right w:val="none" w:sz="0" w:space="0" w:color="auto"/>
      </w:divBdr>
    </w:div>
    <w:div w:id="1733580209">
      <w:bodyDiv w:val="1"/>
      <w:marLeft w:val="0"/>
      <w:marRight w:val="0"/>
      <w:marTop w:val="0"/>
      <w:marBottom w:val="0"/>
      <w:divBdr>
        <w:top w:val="none" w:sz="0" w:space="0" w:color="auto"/>
        <w:left w:val="none" w:sz="0" w:space="0" w:color="auto"/>
        <w:bottom w:val="none" w:sz="0" w:space="0" w:color="auto"/>
        <w:right w:val="none" w:sz="0" w:space="0" w:color="auto"/>
      </w:divBdr>
    </w:div>
    <w:div w:id="1733964358">
      <w:bodyDiv w:val="1"/>
      <w:marLeft w:val="0"/>
      <w:marRight w:val="0"/>
      <w:marTop w:val="0"/>
      <w:marBottom w:val="0"/>
      <w:divBdr>
        <w:top w:val="none" w:sz="0" w:space="0" w:color="auto"/>
        <w:left w:val="none" w:sz="0" w:space="0" w:color="auto"/>
        <w:bottom w:val="none" w:sz="0" w:space="0" w:color="auto"/>
        <w:right w:val="none" w:sz="0" w:space="0" w:color="auto"/>
      </w:divBdr>
    </w:div>
    <w:div w:id="1734304166">
      <w:bodyDiv w:val="1"/>
      <w:marLeft w:val="0"/>
      <w:marRight w:val="0"/>
      <w:marTop w:val="0"/>
      <w:marBottom w:val="0"/>
      <w:divBdr>
        <w:top w:val="none" w:sz="0" w:space="0" w:color="auto"/>
        <w:left w:val="none" w:sz="0" w:space="0" w:color="auto"/>
        <w:bottom w:val="none" w:sz="0" w:space="0" w:color="auto"/>
        <w:right w:val="none" w:sz="0" w:space="0" w:color="auto"/>
      </w:divBdr>
    </w:div>
    <w:div w:id="1734430002">
      <w:bodyDiv w:val="1"/>
      <w:marLeft w:val="0"/>
      <w:marRight w:val="0"/>
      <w:marTop w:val="0"/>
      <w:marBottom w:val="0"/>
      <w:divBdr>
        <w:top w:val="none" w:sz="0" w:space="0" w:color="auto"/>
        <w:left w:val="none" w:sz="0" w:space="0" w:color="auto"/>
        <w:bottom w:val="none" w:sz="0" w:space="0" w:color="auto"/>
        <w:right w:val="none" w:sz="0" w:space="0" w:color="auto"/>
      </w:divBdr>
    </w:div>
    <w:div w:id="1734741109">
      <w:bodyDiv w:val="1"/>
      <w:marLeft w:val="0"/>
      <w:marRight w:val="0"/>
      <w:marTop w:val="0"/>
      <w:marBottom w:val="0"/>
      <w:divBdr>
        <w:top w:val="none" w:sz="0" w:space="0" w:color="auto"/>
        <w:left w:val="none" w:sz="0" w:space="0" w:color="auto"/>
        <w:bottom w:val="none" w:sz="0" w:space="0" w:color="auto"/>
        <w:right w:val="none" w:sz="0" w:space="0" w:color="auto"/>
      </w:divBdr>
    </w:div>
    <w:div w:id="1735350240">
      <w:bodyDiv w:val="1"/>
      <w:marLeft w:val="0"/>
      <w:marRight w:val="0"/>
      <w:marTop w:val="0"/>
      <w:marBottom w:val="0"/>
      <w:divBdr>
        <w:top w:val="none" w:sz="0" w:space="0" w:color="auto"/>
        <w:left w:val="none" w:sz="0" w:space="0" w:color="auto"/>
        <w:bottom w:val="none" w:sz="0" w:space="0" w:color="auto"/>
        <w:right w:val="none" w:sz="0" w:space="0" w:color="auto"/>
      </w:divBdr>
    </w:div>
    <w:div w:id="1735666287">
      <w:bodyDiv w:val="1"/>
      <w:marLeft w:val="0"/>
      <w:marRight w:val="0"/>
      <w:marTop w:val="0"/>
      <w:marBottom w:val="0"/>
      <w:divBdr>
        <w:top w:val="none" w:sz="0" w:space="0" w:color="auto"/>
        <w:left w:val="none" w:sz="0" w:space="0" w:color="auto"/>
        <w:bottom w:val="none" w:sz="0" w:space="0" w:color="auto"/>
        <w:right w:val="none" w:sz="0" w:space="0" w:color="auto"/>
      </w:divBdr>
    </w:div>
    <w:div w:id="1736198179">
      <w:bodyDiv w:val="1"/>
      <w:marLeft w:val="0"/>
      <w:marRight w:val="0"/>
      <w:marTop w:val="0"/>
      <w:marBottom w:val="0"/>
      <w:divBdr>
        <w:top w:val="none" w:sz="0" w:space="0" w:color="auto"/>
        <w:left w:val="none" w:sz="0" w:space="0" w:color="auto"/>
        <w:bottom w:val="none" w:sz="0" w:space="0" w:color="auto"/>
        <w:right w:val="none" w:sz="0" w:space="0" w:color="auto"/>
      </w:divBdr>
    </w:div>
    <w:div w:id="1736658854">
      <w:bodyDiv w:val="1"/>
      <w:marLeft w:val="0"/>
      <w:marRight w:val="0"/>
      <w:marTop w:val="0"/>
      <w:marBottom w:val="0"/>
      <w:divBdr>
        <w:top w:val="none" w:sz="0" w:space="0" w:color="auto"/>
        <w:left w:val="none" w:sz="0" w:space="0" w:color="auto"/>
        <w:bottom w:val="none" w:sz="0" w:space="0" w:color="auto"/>
        <w:right w:val="none" w:sz="0" w:space="0" w:color="auto"/>
      </w:divBdr>
    </w:div>
    <w:div w:id="1736659215">
      <w:bodyDiv w:val="1"/>
      <w:marLeft w:val="0"/>
      <w:marRight w:val="0"/>
      <w:marTop w:val="0"/>
      <w:marBottom w:val="0"/>
      <w:divBdr>
        <w:top w:val="none" w:sz="0" w:space="0" w:color="auto"/>
        <w:left w:val="none" w:sz="0" w:space="0" w:color="auto"/>
        <w:bottom w:val="none" w:sz="0" w:space="0" w:color="auto"/>
        <w:right w:val="none" w:sz="0" w:space="0" w:color="auto"/>
      </w:divBdr>
    </w:div>
    <w:div w:id="1736666298">
      <w:bodyDiv w:val="1"/>
      <w:marLeft w:val="0"/>
      <w:marRight w:val="0"/>
      <w:marTop w:val="0"/>
      <w:marBottom w:val="0"/>
      <w:divBdr>
        <w:top w:val="none" w:sz="0" w:space="0" w:color="auto"/>
        <w:left w:val="none" w:sz="0" w:space="0" w:color="auto"/>
        <w:bottom w:val="none" w:sz="0" w:space="0" w:color="auto"/>
        <w:right w:val="none" w:sz="0" w:space="0" w:color="auto"/>
      </w:divBdr>
    </w:div>
    <w:div w:id="1736783037">
      <w:bodyDiv w:val="1"/>
      <w:marLeft w:val="0"/>
      <w:marRight w:val="0"/>
      <w:marTop w:val="0"/>
      <w:marBottom w:val="0"/>
      <w:divBdr>
        <w:top w:val="none" w:sz="0" w:space="0" w:color="auto"/>
        <w:left w:val="none" w:sz="0" w:space="0" w:color="auto"/>
        <w:bottom w:val="none" w:sz="0" w:space="0" w:color="auto"/>
        <w:right w:val="none" w:sz="0" w:space="0" w:color="auto"/>
      </w:divBdr>
    </w:div>
    <w:div w:id="1737320960">
      <w:bodyDiv w:val="1"/>
      <w:marLeft w:val="0"/>
      <w:marRight w:val="0"/>
      <w:marTop w:val="0"/>
      <w:marBottom w:val="0"/>
      <w:divBdr>
        <w:top w:val="none" w:sz="0" w:space="0" w:color="auto"/>
        <w:left w:val="none" w:sz="0" w:space="0" w:color="auto"/>
        <w:bottom w:val="none" w:sz="0" w:space="0" w:color="auto"/>
        <w:right w:val="none" w:sz="0" w:space="0" w:color="auto"/>
      </w:divBdr>
    </w:div>
    <w:div w:id="1737433832">
      <w:bodyDiv w:val="1"/>
      <w:marLeft w:val="0"/>
      <w:marRight w:val="0"/>
      <w:marTop w:val="0"/>
      <w:marBottom w:val="0"/>
      <w:divBdr>
        <w:top w:val="none" w:sz="0" w:space="0" w:color="auto"/>
        <w:left w:val="none" w:sz="0" w:space="0" w:color="auto"/>
        <w:bottom w:val="none" w:sz="0" w:space="0" w:color="auto"/>
        <w:right w:val="none" w:sz="0" w:space="0" w:color="auto"/>
      </w:divBdr>
    </w:div>
    <w:div w:id="1737776540">
      <w:bodyDiv w:val="1"/>
      <w:marLeft w:val="0"/>
      <w:marRight w:val="0"/>
      <w:marTop w:val="0"/>
      <w:marBottom w:val="0"/>
      <w:divBdr>
        <w:top w:val="none" w:sz="0" w:space="0" w:color="auto"/>
        <w:left w:val="none" w:sz="0" w:space="0" w:color="auto"/>
        <w:bottom w:val="none" w:sz="0" w:space="0" w:color="auto"/>
        <w:right w:val="none" w:sz="0" w:space="0" w:color="auto"/>
      </w:divBdr>
    </w:div>
    <w:div w:id="1737782518">
      <w:bodyDiv w:val="1"/>
      <w:marLeft w:val="0"/>
      <w:marRight w:val="0"/>
      <w:marTop w:val="0"/>
      <w:marBottom w:val="0"/>
      <w:divBdr>
        <w:top w:val="none" w:sz="0" w:space="0" w:color="auto"/>
        <w:left w:val="none" w:sz="0" w:space="0" w:color="auto"/>
        <w:bottom w:val="none" w:sz="0" w:space="0" w:color="auto"/>
        <w:right w:val="none" w:sz="0" w:space="0" w:color="auto"/>
      </w:divBdr>
    </w:div>
    <w:div w:id="1738280663">
      <w:bodyDiv w:val="1"/>
      <w:marLeft w:val="0"/>
      <w:marRight w:val="0"/>
      <w:marTop w:val="0"/>
      <w:marBottom w:val="0"/>
      <w:divBdr>
        <w:top w:val="none" w:sz="0" w:space="0" w:color="auto"/>
        <w:left w:val="none" w:sz="0" w:space="0" w:color="auto"/>
        <w:bottom w:val="none" w:sz="0" w:space="0" w:color="auto"/>
        <w:right w:val="none" w:sz="0" w:space="0" w:color="auto"/>
      </w:divBdr>
    </w:div>
    <w:div w:id="1738286251">
      <w:bodyDiv w:val="1"/>
      <w:marLeft w:val="0"/>
      <w:marRight w:val="0"/>
      <w:marTop w:val="0"/>
      <w:marBottom w:val="0"/>
      <w:divBdr>
        <w:top w:val="none" w:sz="0" w:space="0" w:color="auto"/>
        <w:left w:val="none" w:sz="0" w:space="0" w:color="auto"/>
        <w:bottom w:val="none" w:sz="0" w:space="0" w:color="auto"/>
        <w:right w:val="none" w:sz="0" w:space="0" w:color="auto"/>
      </w:divBdr>
    </w:div>
    <w:div w:id="1738363243">
      <w:bodyDiv w:val="1"/>
      <w:marLeft w:val="0"/>
      <w:marRight w:val="0"/>
      <w:marTop w:val="0"/>
      <w:marBottom w:val="0"/>
      <w:divBdr>
        <w:top w:val="none" w:sz="0" w:space="0" w:color="auto"/>
        <w:left w:val="none" w:sz="0" w:space="0" w:color="auto"/>
        <w:bottom w:val="none" w:sz="0" w:space="0" w:color="auto"/>
        <w:right w:val="none" w:sz="0" w:space="0" w:color="auto"/>
      </w:divBdr>
    </w:div>
    <w:div w:id="1739284817">
      <w:bodyDiv w:val="1"/>
      <w:marLeft w:val="0"/>
      <w:marRight w:val="0"/>
      <w:marTop w:val="0"/>
      <w:marBottom w:val="0"/>
      <w:divBdr>
        <w:top w:val="none" w:sz="0" w:space="0" w:color="auto"/>
        <w:left w:val="none" w:sz="0" w:space="0" w:color="auto"/>
        <w:bottom w:val="none" w:sz="0" w:space="0" w:color="auto"/>
        <w:right w:val="none" w:sz="0" w:space="0" w:color="auto"/>
      </w:divBdr>
    </w:div>
    <w:div w:id="1739328647">
      <w:bodyDiv w:val="1"/>
      <w:marLeft w:val="0"/>
      <w:marRight w:val="0"/>
      <w:marTop w:val="0"/>
      <w:marBottom w:val="0"/>
      <w:divBdr>
        <w:top w:val="none" w:sz="0" w:space="0" w:color="auto"/>
        <w:left w:val="none" w:sz="0" w:space="0" w:color="auto"/>
        <w:bottom w:val="none" w:sz="0" w:space="0" w:color="auto"/>
        <w:right w:val="none" w:sz="0" w:space="0" w:color="auto"/>
      </w:divBdr>
    </w:div>
    <w:div w:id="1740519731">
      <w:bodyDiv w:val="1"/>
      <w:marLeft w:val="0"/>
      <w:marRight w:val="0"/>
      <w:marTop w:val="0"/>
      <w:marBottom w:val="0"/>
      <w:divBdr>
        <w:top w:val="none" w:sz="0" w:space="0" w:color="auto"/>
        <w:left w:val="none" w:sz="0" w:space="0" w:color="auto"/>
        <w:bottom w:val="none" w:sz="0" w:space="0" w:color="auto"/>
        <w:right w:val="none" w:sz="0" w:space="0" w:color="auto"/>
      </w:divBdr>
    </w:div>
    <w:div w:id="1740902194">
      <w:bodyDiv w:val="1"/>
      <w:marLeft w:val="0"/>
      <w:marRight w:val="0"/>
      <w:marTop w:val="0"/>
      <w:marBottom w:val="0"/>
      <w:divBdr>
        <w:top w:val="none" w:sz="0" w:space="0" w:color="auto"/>
        <w:left w:val="none" w:sz="0" w:space="0" w:color="auto"/>
        <w:bottom w:val="none" w:sz="0" w:space="0" w:color="auto"/>
        <w:right w:val="none" w:sz="0" w:space="0" w:color="auto"/>
      </w:divBdr>
    </w:div>
    <w:div w:id="1740976571">
      <w:bodyDiv w:val="1"/>
      <w:marLeft w:val="0"/>
      <w:marRight w:val="0"/>
      <w:marTop w:val="0"/>
      <w:marBottom w:val="0"/>
      <w:divBdr>
        <w:top w:val="none" w:sz="0" w:space="0" w:color="auto"/>
        <w:left w:val="none" w:sz="0" w:space="0" w:color="auto"/>
        <w:bottom w:val="none" w:sz="0" w:space="0" w:color="auto"/>
        <w:right w:val="none" w:sz="0" w:space="0" w:color="auto"/>
      </w:divBdr>
    </w:div>
    <w:div w:id="1741906738">
      <w:bodyDiv w:val="1"/>
      <w:marLeft w:val="0"/>
      <w:marRight w:val="0"/>
      <w:marTop w:val="0"/>
      <w:marBottom w:val="0"/>
      <w:divBdr>
        <w:top w:val="none" w:sz="0" w:space="0" w:color="auto"/>
        <w:left w:val="none" w:sz="0" w:space="0" w:color="auto"/>
        <w:bottom w:val="none" w:sz="0" w:space="0" w:color="auto"/>
        <w:right w:val="none" w:sz="0" w:space="0" w:color="auto"/>
      </w:divBdr>
    </w:div>
    <w:div w:id="1741976101">
      <w:bodyDiv w:val="1"/>
      <w:marLeft w:val="0"/>
      <w:marRight w:val="0"/>
      <w:marTop w:val="0"/>
      <w:marBottom w:val="0"/>
      <w:divBdr>
        <w:top w:val="none" w:sz="0" w:space="0" w:color="auto"/>
        <w:left w:val="none" w:sz="0" w:space="0" w:color="auto"/>
        <w:bottom w:val="none" w:sz="0" w:space="0" w:color="auto"/>
        <w:right w:val="none" w:sz="0" w:space="0" w:color="auto"/>
      </w:divBdr>
    </w:div>
    <w:div w:id="1742216430">
      <w:bodyDiv w:val="1"/>
      <w:marLeft w:val="0"/>
      <w:marRight w:val="0"/>
      <w:marTop w:val="0"/>
      <w:marBottom w:val="0"/>
      <w:divBdr>
        <w:top w:val="none" w:sz="0" w:space="0" w:color="auto"/>
        <w:left w:val="none" w:sz="0" w:space="0" w:color="auto"/>
        <w:bottom w:val="none" w:sz="0" w:space="0" w:color="auto"/>
        <w:right w:val="none" w:sz="0" w:space="0" w:color="auto"/>
      </w:divBdr>
    </w:div>
    <w:div w:id="1742291824">
      <w:bodyDiv w:val="1"/>
      <w:marLeft w:val="0"/>
      <w:marRight w:val="0"/>
      <w:marTop w:val="0"/>
      <w:marBottom w:val="0"/>
      <w:divBdr>
        <w:top w:val="none" w:sz="0" w:space="0" w:color="auto"/>
        <w:left w:val="none" w:sz="0" w:space="0" w:color="auto"/>
        <w:bottom w:val="none" w:sz="0" w:space="0" w:color="auto"/>
        <w:right w:val="none" w:sz="0" w:space="0" w:color="auto"/>
      </w:divBdr>
    </w:div>
    <w:div w:id="1746682767">
      <w:bodyDiv w:val="1"/>
      <w:marLeft w:val="0"/>
      <w:marRight w:val="0"/>
      <w:marTop w:val="0"/>
      <w:marBottom w:val="0"/>
      <w:divBdr>
        <w:top w:val="none" w:sz="0" w:space="0" w:color="auto"/>
        <w:left w:val="none" w:sz="0" w:space="0" w:color="auto"/>
        <w:bottom w:val="none" w:sz="0" w:space="0" w:color="auto"/>
        <w:right w:val="none" w:sz="0" w:space="0" w:color="auto"/>
      </w:divBdr>
    </w:div>
    <w:div w:id="1746683354">
      <w:bodyDiv w:val="1"/>
      <w:marLeft w:val="0"/>
      <w:marRight w:val="0"/>
      <w:marTop w:val="0"/>
      <w:marBottom w:val="0"/>
      <w:divBdr>
        <w:top w:val="none" w:sz="0" w:space="0" w:color="auto"/>
        <w:left w:val="none" w:sz="0" w:space="0" w:color="auto"/>
        <w:bottom w:val="none" w:sz="0" w:space="0" w:color="auto"/>
        <w:right w:val="none" w:sz="0" w:space="0" w:color="auto"/>
      </w:divBdr>
    </w:div>
    <w:div w:id="1746995709">
      <w:bodyDiv w:val="1"/>
      <w:marLeft w:val="0"/>
      <w:marRight w:val="0"/>
      <w:marTop w:val="0"/>
      <w:marBottom w:val="0"/>
      <w:divBdr>
        <w:top w:val="none" w:sz="0" w:space="0" w:color="auto"/>
        <w:left w:val="none" w:sz="0" w:space="0" w:color="auto"/>
        <w:bottom w:val="none" w:sz="0" w:space="0" w:color="auto"/>
        <w:right w:val="none" w:sz="0" w:space="0" w:color="auto"/>
      </w:divBdr>
    </w:div>
    <w:div w:id="1747066548">
      <w:bodyDiv w:val="1"/>
      <w:marLeft w:val="0"/>
      <w:marRight w:val="0"/>
      <w:marTop w:val="0"/>
      <w:marBottom w:val="0"/>
      <w:divBdr>
        <w:top w:val="none" w:sz="0" w:space="0" w:color="auto"/>
        <w:left w:val="none" w:sz="0" w:space="0" w:color="auto"/>
        <w:bottom w:val="none" w:sz="0" w:space="0" w:color="auto"/>
        <w:right w:val="none" w:sz="0" w:space="0" w:color="auto"/>
      </w:divBdr>
    </w:div>
    <w:div w:id="1747800858">
      <w:bodyDiv w:val="1"/>
      <w:marLeft w:val="0"/>
      <w:marRight w:val="0"/>
      <w:marTop w:val="0"/>
      <w:marBottom w:val="0"/>
      <w:divBdr>
        <w:top w:val="none" w:sz="0" w:space="0" w:color="auto"/>
        <w:left w:val="none" w:sz="0" w:space="0" w:color="auto"/>
        <w:bottom w:val="none" w:sz="0" w:space="0" w:color="auto"/>
        <w:right w:val="none" w:sz="0" w:space="0" w:color="auto"/>
      </w:divBdr>
    </w:div>
    <w:div w:id="1748650265">
      <w:bodyDiv w:val="1"/>
      <w:marLeft w:val="0"/>
      <w:marRight w:val="0"/>
      <w:marTop w:val="0"/>
      <w:marBottom w:val="0"/>
      <w:divBdr>
        <w:top w:val="none" w:sz="0" w:space="0" w:color="auto"/>
        <w:left w:val="none" w:sz="0" w:space="0" w:color="auto"/>
        <w:bottom w:val="none" w:sz="0" w:space="0" w:color="auto"/>
        <w:right w:val="none" w:sz="0" w:space="0" w:color="auto"/>
      </w:divBdr>
    </w:div>
    <w:div w:id="1749377904">
      <w:bodyDiv w:val="1"/>
      <w:marLeft w:val="0"/>
      <w:marRight w:val="0"/>
      <w:marTop w:val="0"/>
      <w:marBottom w:val="0"/>
      <w:divBdr>
        <w:top w:val="none" w:sz="0" w:space="0" w:color="auto"/>
        <w:left w:val="none" w:sz="0" w:space="0" w:color="auto"/>
        <w:bottom w:val="none" w:sz="0" w:space="0" w:color="auto"/>
        <w:right w:val="none" w:sz="0" w:space="0" w:color="auto"/>
      </w:divBdr>
    </w:div>
    <w:div w:id="1750031105">
      <w:bodyDiv w:val="1"/>
      <w:marLeft w:val="0"/>
      <w:marRight w:val="0"/>
      <w:marTop w:val="0"/>
      <w:marBottom w:val="0"/>
      <w:divBdr>
        <w:top w:val="none" w:sz="0" w:space="0" w:color="auto"/>
        <w:left w:val="none" w:sz="0" w:space="0" w:color="auto"/>
        <w:bottom w:val="none" w:sz="0" w:space="0" w:color="auto"/>
        <w:right w:val="none" w:sz="0" w:space="0" w:color="auto"/>
      </w:divBdr>
    </w:div>
    <w:div w:id="1750541728">
      <w:bodyDiv w:val="1"/>
      <w:marLeft w:val="0"/>
      <w:marRight w:val="0"/>
      <w:marTop w:val="0"/>
      <w:marBottom w:val="0"/>
      <w:divBdr>
        <w:top w:val="none" w:sz="0" w:space="0" w:color="auto"/>
        <w:left w:val="none" w:sz="0" w:space="0" w:color="auto"/>
        <w:bottom w:val="none" w:sz="0" w:space="0" w:color="auto"/>
        <w:right w:val="none" w:sz="0" w:space="0" w:color="auto"/>
      </w:divBdr>
    </w:div>
    <w:div w:id="1750887254">
      <w:bodyDiv w:val="1"/>
      <w:marLeft w:val="0"/>
      <w:marRight w:val="0"/>
      <w:marTop w:val="0"/>
      <w:marBottom w:val="0"/>
      <w:divBdr>
        <w:top w:val="none" w:sz="0" w:space="0" w:color="auto"/>
        <w:left w:val="none" w:sz="0" w:space="0" w:color="auto"/>
        <w:bottom w:val="none" w:sz="0" w:space="0" w:color="auto"/>
        <w:right w:val="none" w:sz="0" w:space="0" w:color="auto"/>
      </w:divBdr>
    </w:div>
    <w:div w:id="1751080845">
      <w:bodyDiv w:val="1"/>
      <w:marLeft w:val="0"/>
      <w:marRight w:val="0"/>
      <w:marTop w:val="0"/>
      <w:marBottom w:val="0"/>
      <w:divBdr>
        <w:top w:val="none" w:sz="0" w:space="0" w:color="auto"/>
        <w:left w:val="none" w:sz="0" w:space="0" w:color="auto"/>
        <w:bottom w:val="none" w:sz="0" w:space="0" w:color="auto"/>
        <w:right w:val="none" w:sz="0" w:space="0" w:color="auto"/>
      </w:divBdr>
    </w:div>
    <w:div w:id="1751350920">
      <w:bodyDiv w:val="1"/>
      <w:marLeft w:val="0"/>
      <w:marRight w:val="0"/>
      <w:marTop w:val="0"/>
      <w:marBottom w:val="0"/>
      <w:divBdr>
        <w:top w:val="none" w:sz="0" w:space="0" w:color="auto"/>
        <w:left w:val="none" w:sz="0" w:space="0" w:color="auto"/>
        <w:bottom w:val="none" w:sz="0" w:space="0" w:color="auto"/>
        <w:right w:val="none" w:sz="0" w:space="0" w:color="auto"/>
      </w:divBdr>
    </w:div>
    <w:div w:id="1751848269">
      <w:bodyDiv w:val="1"/>
      <w:marLeft w:val="0"/>
      <w:marRight w:val="0"/>
      <w:marTop w:val="0"/>
      <w:marBottom w:val="0"/>
      <w:divBdr>
        <w:top w:val="none" w:sz="0" w:space="0" w:color="auto"/>
        <w:left w:val="none" w:sz="0" w:space="0" w:color="auto"/>
        <w:bottom w:val="none" w:sz="0" w:space="0" w:color="auto"/>
        <w:right w:val="none" w:sz="0" w:space="0" w:color="auto"/>
      </w:divBdr>
    </w:div>
    <w:div w:id="1752502125">
      <w:bodyDiv w:val="1"/>
      <w:marLeft w:val="0"/>
      <w:marRight w:val="0"/>
      <w:marTop w:val="0"/>
      <w:marBottom w:val="0"/>
      <w:divBdr>
        <w:top w:val="none" w:sz="0" w:space="0" w:color="auto"/>
        <w:left w:val="none" w:sz="0" w:space="0" w:color="auto"/>
        <w:bottom w:val="none" w:sz="0" w:space="0" w:color="auto"/>
        <w:right w:val="none" w:sz="0" w:space="0" w:color="auto"/>
      </w:divBdr>
    </w:div>
    <w:div w:id="1754817601">
      <w:bodyDiv w:val="1"/>
      <w:marLeft w:val="0"/>
      <w:marRight w:val="0"/>
      <w:marTop w:val="0"/>
      <w:marBottom w:val="0"/>
      <w:divBdr>
        <w:top w:val="none" w:sz="0" w:space="0" w:color="auto"/>
        <w:left w:val="none" w:sz="0" w:space="0" w:color="auto"/>
        <w:bottom w:val="none" w:sz="0" w:space="0" w:color="auto"/>
        <w:right w:val="none" w:sz="0" w:space="0" w:color="auto"/>
      </w:divBdr>
    </w:div>
    <w:div w:id="1755083892">
      <w:bodyDiv w:val="1"/>
      <w:marLeft w:val="0"/>
      <w:marRight w:val="0"/>
      <w:marTop w:val="0"/>
      <w:marBottom w:val="0"/>
      <w:divBdr>
        <w:top w:val="none" w:sz="0" w:space="0" w:color="auto"/>
        <w:left w:val="none" w:sz="0" w:space="0" w:color="auto"/>
        <w:bottom w:val="none" w:sz="0" w:space="0" w:color="auto"/>
        <w:right w:val="none" w:sz="0" w:space="0" w:color="auto"/>
      </w:divBdr>
    </w:div>
    <w:div w:id="1755398764">
      <w:bodyDiv w:val="1"/>
      <w:marLeft w:val="0"/>
      <w:marRight w:val="0"/>
      <w:marTop w:val="0"/>
      <w:marBottom w:val="0"/>
      <w:divBdr>
        <w:top w:val="none" w:sz="0" w:space="0" w:color="auto"/>
        <w:left w:val="none" w:sz="0" w:space="0" w:color="auto"/>
        <w:bottom w:val="none" w:sz="0" w:space="0" w:color="auto"/>
        <w:right w:val="none" w:sz="0" w:space="0" w:color="auto"/>
      </w:divBdr>
    </w:div>
    <w:div w:id="1755711730">
      <w:bodyDiv w:val="1"/>
      <w:marLeft w:val="0"/>
      <w:marRight w:val="0"/>
      <w:marTop w:val="0"/>
      <w:marBottom w:val="0"/>
      <w:divBdr>
        <w:top w:val="none" w:sz="0" w:space="0" w:color="auto"/>
        <w:left w:val="none" w:sz="0" w:space="0" w:color="auto"/>
        <w:bottom w:val="none" w:sz="0" w:space="0" w:color="auto"/>
        <w:right w:val="none" w:sz="0" w:space="0" w:color="auto"/>
      </w:divBdr>
    </w:div>
    <w:div w:id="1756050230">
      <w:bodyDiv w:val="1"/>
      <w:marLeft w:val="0"/>
      <w:marRight w:val="0"/>
      <w:marTop w:val="0"/>
      <w:marBottom w:val="0"/>
      <w:divBdr>
        <w:top w:val="none" w:sz="0" w:space="0" w:color="auto"/>
        <w:left w:val="none" w:sz="0" w:space="0" w:color="auto"/>
        <w:bottom w:val="none" w:sz="0" w:space="0" w:color="auto"/>
        <w:right w:val="none" w:sz="0" w:space="0" w:color="auto"/>
      </w:divBdr>
    </w:div>
    <w:div w:id="1756972664">
      <w:bodyDiv w:val="1"/>
      <w:marLeft w:val="0"/>
      <w:marRight w:val="0"/>
      <w:marTop w:val="0"/>
      <w:marBottom w:val="0"/>
      <w:divBdr>
        <w:top w:val="none" w:sz="0" w:space="0" w:color="auto"/>
        <w:left w:val="none" w:sz="0" w:space="0" w:color="auto"/>
        <w:bottom w:val="none" w:sz="0" w:space="0" w:color="auto"/>
        <w:right w:val="none" w:sz="0" w:space="0" w:color="auto"/>
      </w:divBdr>
    </w:div>
    <w:div w:id="1757943273">
      <w:bodyDiv w:val="1"/>
      <w:marLeft w:val="0"/>
      <w:marRight w:val="0"/>
      <w:marTop w:val="0"/>
      <w:marBottom w:val="0"/>
      <w:divBdr>
        <w:top w:val="none" w:sz="0" w:space="0" w:color="auto"/>
        <w:left w:val="none" w:sz="0" w:space="0" w:color="auto"/>
        <w:bottom w:val="none" w:sz="0" w:space="0" w:color="auto"/>
        <w:right w:val="none" w:sz="0" w:space="0" w:color="auto"/>
      </w:divBdr>
    </w:div>
    <w:div w:id="1758136369">
      <w:bodyDiv w:val="1"/>
      <w:marLeft w:val="0"/>
      <w:marRight w:val="0"/>
      <w:marTop w:val="0"/>
      <w:marBottom w:val="0"/>
      <w:divBdr>
        <w:top w:val="none" w:sz="0" w:space="0" w:color="auto"/>
        <w:left w:val="none" w:sz="0" w:space="0" w:color="auto"/>
        <w:bottom w:val="none" w:sz="0" w:space="0" w:color="auto"/>
        <w:right w:val="none" w:sz="0" w:space="0" w:color="auto"/>
      </w:divBdr>
    </w:div>
    <w:div w:id="1758399533">
      <w:bodyDiv w:val="1"/>
      <w:marLeft w:val="0"/>
      <w:marRight w:val="0"/>
      <w:marTop w:val="0"/>
      <w:marBottom w:val="0"/>
      <w:divBdr>
        <w:top w:val="none" w:sz="0" w:space="0" w:color="auto"/>
        <w:left w:val="none" w:sz="0" w:space="0" w:color="auto"/>
        <w:bottom w:val="none" w:sz="0" w:space="0" w:color="auto"/>
        <w:right w:val="none" w:sz="0" w:space="0" w:color="auto"/>
      </w:divBdr>
    </w:div>
    <w:div w:id="1758477188">
      <w:bodyDiv w:val="1"/>
      <w:marLeft w:val="0"/>
      <w:marRight w:val="0"/>
      <w:marTop w:val="0"/>
      <w:marBottom w:val="0"/>
      <w:divBdr>
        <w:top w:val="none" w:sz="0" w:space="0" w:color="auto"/>
        <w:left w:val="none" w:sz="0" w:space="0" w:color="auto"/>
        <w:bottom w:val="none" w:sz="0" w:space="0" w:color="auto"/>
        <w:right w:val="none" w:sz="0" w:space="0" w:color="auto"/>
      </w:divBdr>
    </w:div>
    <w:div w:id="1758595578">
      <w:bodyDiv w:val="1"/>
      <w:marLeft w:val="0"/>
      <w:marRight w:val="0"/>
      <w:marTop w:val="0"/>
      <w:marBottom w:val="0"/>
      <w:divBdr>
        <w:top w:val="none" w:sz="0" w:space="0" w:color="auto"/>
        <w:left w:val="none" w:sz="0" w:space="0" w:color="auto"/>
        <w:bottom w:val="none" w:sz="0" w:space="0" w:color="auto"/>
        <w:right w:val="none" w:sz="0" w:space="0" w:color="auto"/>
      </w:divBdr>
    </w:div>
    <w:div w:id="1758868735">
      <w:bodyDiv w:val="1"/>
      <w:marLeft w:val="0"/>
      <w:marRight w:val="0"/>
      <w:marTop w:val="0"/>
      <w:marBottom w:val="0"/>
      <w:divBdr>
        <w:top w:val="none" w:sz="0" w:space="0" w:color="auto"/>
        <w:left w:val="none" w:sz="0" w:space="0" w:color="auto"/>
        <w:bottom w:val="none" w:sz="0" w:space="0" w:color="auto"/>
        <w:right w:val="none" w:sz="0" w:space="0" w:color="auto"/>
      </w:divBdr>
    </w:div>
    <w:div w:id="1758942449">
      <w:bodyDiv w:val="1"/>
      <w:marLeft w:val="0"/>
      <w:marRight w:val="0"/>
      <w:marTop w:val="0"/>
      <w:marBottom w:val="0"/>
      <w:divBdr>
        <w:top w:val="none" w:sz="0" w:space="0" w:color="auto"/>
        <w:left w:val="none" w:sz="0" w:space="0" w:color="auto"/>
        <w:bottom w:val="none" w:sz="0" w:space="0" w:color="auto"/>
        <w:right w:val="none" w:sz="0" w:space="0" w:color="auto"/>
      </w:divBdr>
    </w:div>
    <w:div w:id="1759717027">
      <w:bodyDiv w:val="1"/>
      <w:marLeft w:val="0"/>
      <w:marRight w:val="0"/>
      <w:marTop w:val="0"/>
      <w:marBottom w:val="0"/>
      <w:divBdr>
        <w:top w:val="none" w:sz="0" w:space="0" w:color="auto"/>
        <w:left w:val="none" w:sz="0" w:space="0" w:color="auto"/>
        <w:bottom w:val="none" w:sz="0" w:space="0" w:color="auto"/>
        <w:right w:val="none" w:sz="0" w:space="0" w:color="auto"/>
      </w:divBdr>
    </w:div>
    <w:div w:id="1760176634">
      <w:bodyDiv w:val="1"/>
      <w:marLeft w:val="0"/>
      <w:marRight w:val="0"/>
      <w:marTop w:val="0"/>
      <w:marBottom w:val="0"/>
      <w:divBdr>
        <w:top w:val="none" w:sz="0" w:space="0" w:color="auto"/>
        <w:left w:val="none" w:sz="0" w:space="0" w:color="auto"/>
        <w:bottom w:val="none" w:sz="0" w:space="0" w:color="auto"/>
        <w:right w:val="none" w:sz="0" w:space="0" w:color="auto"/>
      </w:divBdr>
    </w:div>
    <w:div w:id="1760297958">
      <w:bodyDiv w:val="1"/>
      <w:marLeft w:val="0"/>
      <w:marRight w:val="0"/>
      <w:marTop w:val="0"/>
      <w:marBottom w:val="0"/>
      <w:divBdr>
        <w:top w:val="none" w:sz="0" w:space="0" w:color="auto"/>
        <w:left w:val="none" w:sz="0" w:space="0" w:color="auto"/>
        <w:bottom w:val="none" w:sz="0" w:space="0" w:color="auto"/>
        <w:right w:val="none" w:sz="0" w:space="0" w:color="auto"/>
      </w:divBdr>
    </w:div>
    <w:div w:id="1760760391">
      <w:bodyDiv w:val="1"/>
      <w:marLeft w:val="0"/>
      <w:marRight w:val="0"/>
      <w:marTop w:val="0"/>
      <w:marBottom w:val="0"/>
      <w:divBdr>
        <w:top w:val="none" w:sz="0" w:space="0" w:color="auto"/>
        <w:left w:val="none" w:sz="0" w:space="0" w:color="auto"/>
        <w:bottom w:val="none" w:sz="0" w:space="0" w:color="auto"/>
        <w:right w:val="none" w:sz="0" w:space="0" w:color="auto"/>
      </w:divBdr>
    </w:div>
    <w:div w:id="1761637555">
      <w:bodyDiv w:val="1"/>
      <w:marLeft w:val="0"/>
      <w:marRight w:val="0"/>
      <w:marTop w:val="0"/>
      <w:marBottom w:val="0"/>
      <w:divBdr>
        <w:top w:val="none" w:sz="0" w:space="0" w:color="auto"/>
        <w:left w:val="none" w:sz="0" w:space="0" w:color="auto"/>
        <w:bottom w:val="none" w:sz="0" w:space="0" w:color="auto"/>
        <w:right w:val="none" w:sz="0" w:space="0" w:color="auto"/>
      </w:divBdr>
    </w:div>
    <w:div w:id="1762263745">
      <w:bodyDiv w:val="1"/>
      <w:marLeft w:val="0"/>
      <w:marRight w:val="0"/>
      <w:marTop w:val="0"/>
      <w:marBottom w:val="0"/>
      <w:divBdr>
        <w:top w:val="none" w:sz="0" w:space="0" w:color="auto"/>
        <w:left w:val="none" w:sz="0" w:space="0" w:color="auto"/>
        <w:bottom w:val="none" w:sz="0" w:space="0" w:color="auto"/>
        <w:right w:val="none" w:sz="0" w:space="0" w:color="auto"/>
      </w:divBdr>
    </w:div>
    <w:div w:id="1763408534">
      <w:bodyDiv w:val="1"/>
      <w:marLeft w:val="0"/>
      <w:marRight w:val="0"/>
      <w:marTop w:val="0"/>
      <w:marBottom w:val="0"/>
      <w:divBdr>
        <w:top w:val="none" w:sz="0" w:space="0" w:color="auto"/>
        <w:left w:val="none" w:sz="0" w:space="0" w:color="auto"/>
        <w:bottom w:val="none" w:sz="0" w:space="0" w:color="auto"/>
        <w:right w:val="none" w:sz="0" w:space="0" w:color="auto"/>
      </w:divBdr>
    </w:div>
    <w:div w:id="1763992343">
      <w:bodyDiv w:val="1"/>
      <w:marLeft w:val="0"/>
      <w:marRight w:val="0"/>
      <w:marTop w:val="0"/>
      <w:marBottom w:val="0"/>
      <w:divBdr>
        <w:top w:val="none" w:sz="0" w:space="0" w:color="auto"/>
        <w:left w:val="none" w:sz="0" w:space="0" w:color="auto"/>
        <w:bottom w:val="none" w:sz="0" w:space="0" w:color="auto"/>
        <w:right w:val="none" w:sz="0" w:space="0" w:color="auto"/>
      </w:divBdr>
    </w:div>
    <w:div w:id="1764112283">
      <w:bodyDiv w:val="1"/>
      <w:marLeft w:val="0"/>
      <w:marRight w:val="0"/>
      <w:marTop w:val="0"/>
      <w:marBottom w:val="0"/>
      <w:divBdr>
        <w:top w:val="none" w:sz="0" w:space="0" w:color="auto"/>
        <w:left w:val="none" w:sz="0" w:space="0" w:color="auto"/>
        <w:bottom w:val="none" w:sz="0" w:space="0" w:color="auto"/>
        <w:right w:val="none" w:sz="0" w:space="0" w:color="auto"/>
      </w:divBdr>
    </w:div>
    <w:div w:id="1764569888">
      <w:bodyDiv w:val="1"/>
      <w:marLeft w:val="0"/>
      <w:marRight w:val="0"/>
      <w:marTop w:val="0"/>
      <w:marBottom w:val="0"/>
      <w:divBdr>
        <w:top w:val="none" w:sz="0" w:space="0" w:color="auto"/>
        <w:left w:val="none" w:sz="0" w:space="0" w:color="auto"/>
        <w:bottom w:val="none" w:sz="0" w:space="0" w:color="auto"/>
        <w:right w:val="none" w:sz="0" w:space="0" w:color="auto"/>
      </w:divBdr>
    </w:div>
    <w:div w:id="1765421546">
      <w:bodyDiv w:val="1"/>
      <w:marLeft w:val="0"/>
      <w:marRight w:val="0"/>
      <w:marTop w:val="0"/>
      <w:marBottom w:val="0"/>
      <w:divBdr>
        <w:top w:val="none" w:sz="0" w:space="0" w:color="auto"/>
        <w:left w:val="none" w:sz="0" w:space="0" w:color="auto"/>
        <w:bottom w:val="none" w:sz="0" w:space="0" w:color="auto"/>
        <w:right w:val="none" w:sz="0" w:space="0" w:color="auto"/>
      </w:divBdr>
    </w:div>
    <w:div w:id="1765606531">
      <w:bodyDiv w:val="1"/>
      <w:marLeft w:val="0"/>
      <w:marRight w:val="0"/>
      <w:marTop w:val="0"/>
      <w:marBottom w:val="0"/>
      <w:divBdr>
        <w:top w:val="none" w:sz="0" w:space="0" w:color="auto"/>
        <w:left w:val="none" w:sz="0" w:space="0" w:color="auto"/>
        <w:bottom w:val="none" w:sz="0" w:space="0" w:color="auto"/>
        <w:right w:val="none" w:sz="0" w:space="0" w:color="auto"/>
      </w:divBdr>
    </w:div>
    <w:div w:id="1765607170">
      <w:bodyDiv w:val="1"/>
      <w:marLeft w:val="0"/>
      <w:marRight w:val="0"/>
      <w:marTop w:val="0"/>
      <w:marBottom w:val="0"/>
      <w:divBdr>
        <w:top w:val="none" w:sz="0" w:space="0" w:color="auto"/>
        <w:left w:val="none" w:sz="0" w:space="0" w:color="auto"/>
        <w:bottom w:val="none" w:sz="0" w:space="0" w:color="auto"/>
        <w:right w:val="none" w:sz="0" w:space="0" w:color="auto"/>
      </w:divBdr>
    </w:div>
    <w:div w:id="1765957696">
      <w:bodyDiv w:val="1"/>
      <w:marLeft w:val="0"/>
      <w:marRight w:val="0"/>
      <w:marTop w:val="0"/>
      <w:marBottom w:val="0"/>
      <w:divBdr>
        <w:top w:val="none" w:sz="0" w:space="0" w:color="auto"/>
        <w:left w:val="none" w:sz="0" w:space="0" w:color="auto"/>
        <w:bottom w:val="none" w:sz="0" w:space="0" w:color="auto"/>
        <w:right w:val="none" w:sz="0" w:space="0" w:color="auto"/>
      </w:divBdr>
    </w:div>
    <w:div w:id="1766144636">
      <w:bodyDiv w:val="1"/>
      <w:marLeft w:val="0"/>
      <w:marRight w:val="0"/>
      <w:marTop w:val="0"/>
      <w:marBottom w:val="0"/>
      <w:divBdr>
        <w:top w:val="none" w:sz="0" w:space="0" w:color="auto"/>
        <w:left w:val="none" w:sz="0" w:space="0" w:color="auto"/>
        <w:bottom w:val="none" w:sz="0" w:space="0" w:color="auto"/>
        <w:right w:val="none" w:sz="0" w:space="0" w:color="auto"/>
      </w:divBdr>
    </w:div>
    <w:div w:id="1766533798">
      <w:bodyDiv w:val="1"/>
      <w:marLeft w:val="0"/>
      <w:marRight w:val="0"/>
      <w:marTop w:val="0"/>
      <w:marBottom w:val="0"/>
      <w:divBdr>
        <w:top w:val="none" w:sz="0" w:space="0" w:color="auto"/>
        <w:left w:val="none" w:sz="0" w:space="0" w:color="auto"/>
        <w:bottom w:val="none" w:sz="0" w:space="0" w:color="auto"/>
        <w:right w:val="none" w:sz="0" w:space="0" w:color="auto"/>
      </w:divBdr>
    </w:div>
    <w:div w:id="1766614835">
      <w:bodyDiv w:val="1"/>
      <w:marLeft w:val="0"/>
      <w:marRight w:val="0"/>
      <w:marTop w:val="0"/>
      <w:marBottom w:val="0"/>
      <w:divBdr>
        <w:top w:val="none" w:sz="0" w:space="0" w:color="auto"/>
        <w:left w:val="none" w:sz="0" w:space="0" w:color="auto"/>
        <w:bottom w:val="none" w:sz="0" w:space="0" w:color="auto"/>
        <w:right w:val="none" w:sz="0" w:space="0" w:color="auto"/>
      </w:divBdr>
    </w:div>
    <w:div w:id="1766920517">
      <w:bodyDiv w:val="1"/>
      <w:marLeft w:val="0"/>
      <w:marRight w:val="0"/>
      <w:marTop w:val="0"/>
      <w:marBottom w:val="0"/>
      <w:divBdr>
        <w:top w:val="none" w:sz="0" w:space="0" w:color="auto"/>
        <w:left w:val="none" w:sz="0" w:space="0" w:color="auto"/>
        <w:bottom w:val="none" w:sz="0" w:space="0" w:color="auto"/>
        <w:right w:val="none" w:sz="0" w:space="0" w:color="auto"/>
      </w:divBdr>
    </w:div>
    <w:div w:id="1767145106">
      <w:bodyDiv w:val="1"/>
      <w:marLeft w:val="0"/>
      <w:marRight w:val="0"/>
      <w:marTop w:val="0"/>
      <w:marBottom w:val="0"/>
      <w:divBdr>
        <w:top w:val="none" w:sz="0" w:space="0" w:color="auto"/>
        <w:left w:val="none" w:sz="0" w:space="0" w:color="auto"/>
        <w:bottom w:val="none" w:sz="0" w:space="0" w:color="auto"/>
        <w:right w:val="none" w:sz="0" w:space="0" w:color="auto"/>
      </w:divBdr>
    </w:div>
    <w:div w:id="1768036398">
      <w:bodyDiv w:val="1"/>
      <w:marLeft w:val="0"/>
      <w:marRight w:val="0"/>
      <w:marTop w:val="0"/>
      <w:marBottom w:val="0"/>
      <w:divBdr>
        <w:top w:val="none" w:sz="0" w:space="0" w:color="auto"/>
        <w:left w:val="none" w:sz="0" w:space="0" w:color="auto"/>
        <w:bottom w:val="none" w:sz="0" w:space="0" w:color="auto"/>
        <w:right w:val="none" w:sz="0" w:space="0" w:color="auto"/>
      </w:divBdr>
    </w:div>
    <w:div w:id="1768304695">
      <w:bodyDiv w:val="1"/>
      <w:marLeft w:val="0"/>
      <w:marRight w:val="0"/>
      <w:marTop w:val="0"/>
      <w:marBottom w:val="0"/>
      <w:divBdr>
        <w:top w:val="none" w:sz="0" w:space="0" w:color="auto"/>
        <w:left w:val="none" w:sz="0" w:space="0" w:color="auto"/>
        <w:bottom w:val="none" w:sz="0" w:space="0" w:color="auto"/>
        <w:right w:val="none" w:sz="0" w:space="0" w:color="auto"/>
      </w:divBdr>
    </w:div>
    <w:div w:id="1768501722">
      <w:bodyDiv w:val="1"/>
      <w:marLeft w:val="0"/>
      <w:marRight w:val="0"/>
      <w:marTop w:val="0"/>
      <w:marBottom w:val="0"/>
      <w:divBdr>
        <w:top w:val="none" w:sz="0" w:space="0" w:color="auto"/>
        <w:left w:val="none" w:sz="0" w:space="0" w:color="auto"/>
        <w:bottom w:val="none" w:sz="0" w:space="0" w:color="auto"/>
        <w:right w:val="none" w:sz="0" w:space="0" w:color="auto"/>
      </w:divBdr>
    </w:div>
    <w:div w:id="1771662082">
      <w:bodyDiv w:val="1"/>
      <w:marLeft w:val="0"/>
      <w:marRight w:val="0"/>
      <w:marTop w:val="0"/>
      <w:marBottom w:val="0"/>
      <w:divBdr>
        <w:top w:val="none" w:sz="0" w:space="0" w:color="auto"/>
        <w:left w:val="none" w:sz="0" w:space="0" w:color="auto"/>
        <w:bottom w:val="none" w:sz="0" w:space="0" w:color="auto"/>
        <w:right w:val="none" w:sz="0" w:space="0" w:color="auto"/>
      </w:divBdr>
    </w:div>
    <w:div w:id="1772236628">
      <w:bodyDiv w:val="1"/>
      <w:marLeft w:val="0"/>
      <w:marRight w:val="0"/>
      <w:marTop w:val="0"/>
      <w:marBottom w:val="0"/>
      <w:divBdr>
        <w:top w:val="none" w:sz="0" w:space="0" w:color="auto"/>
        <w:left w:val="none" w:sz="0" w:space="0" w:color="auto"/>
        <w:bottom w:val="none" w:sz="0" w:space="0" w:color="auto"/>
        <w:right w:val="none" w:sz="0" w:space="0" w:color="auto"/>
      </w:divBdr>
    </w:div>
    <w:div w:id="1772890057">
      <w:bodyDiv w:val="1"/>
      <w:marLeft w:val="0"/>
      <w:marRight w:val="0"/>
      <w:marTop w:val="0"/>
      <w:marBottom w:val="0"/>
      <w:divBdr>
        <w:top w:val="none" w:sz="0" w:space="0" w:color="auto"/>
        <w:left w:val="none" w:sz="0" w:space="0" w:color="auto"/>
        <w:bottom w:val="none" w:sz="0" w:space="0" w:color="auto"/>
        <w:right w:val="none" w:sz="0" w:space="0" w:color="auto"/>
      </w:divBdr>
    </w:div>
    <w:div w:id="1773895073">
      <w:bodyDiv w:val="1"/>
      <w:marLeft w:val="0"/>
      <w:marRight w:val="0"/>
      <w:marTop w:val="0"/>
      <w:marBottom w:val="0"/>
      <w:divBdr>
        <w:top w:val="none" w:sz="0" w:space="0" w:color="auto"/>
        <w:left w:val="none" w:sz="0" w:space="0" w:color="auto"/>
        <w:bottom w:val="none" w:sz="0" w:space="0" w:color="auto"/>
        <w:right w:val="none" w:sz="0" w:space="0" w:color="auto"/>
      </w:divBdr>
    </w:div>
    <w:div w:id="1774127176">
      <w:bodyDiv w:val="1"/>
      <w:marLeft w:val="0"/>
      <w:marRight w:val="0"/>
      <w:marTop w:val="0"/>
      <w:marBottom w:val="0"/>
      <w:divBdr>
        <w:top w:val="none" w:sz="0" w:space="0" w:color="auto"/>
        <w:left w:val="none" w:sz="0" w:space="0" w:color="auto"/>
        <w:bottom w:val="none" w:sz="0" w:space="0" w:color="auto"/>
        <w:right w:val="none" w:sz="0" w:space="0" w:color="auto"/>
      </w:divBdr>
    </w:div>
    <w:div w:id="1775712290">
      <w:bodyDiv w:val="1"/>
      <w:marLeft w:val="0"/>
      <w:marRight w:val="0"/>
      <w:marTop w:val="0"/>
      <w:marBottom w:val="0"/>
      <w:divBdr>
        <w:top w:val="none" w:sz="0" w:space="0" w:color="auto"/>
        <w:left w:val="none" w:sz="0" w:space="0" w:color="auto"/>
        <w:bottom w:val="none" w:sz="0" w:space="0" w:color="auto"/>
        <w:right w:val="none" w:sz="0" w:space="0" w:color="auto"/>
      </w:divBdr>
    </w:div>
    <w:div w:id="1776096821">
      <w:bodyDiv w:val="1"/>
      <w:marLeft w:val="0"/>
      <w:marRight w:val="0"/>
      <w:marTop w:val="0"/>
      <w:marBottom w:val="0"/>
      <w:divBdr>
        <w:top w:val="none" w:sz="0" w:space="0" w:color="auto"/>
        <w:left w:val="none" w:sz="0" w:space="0" w:color="auto"/>
        <w:bottom w:val="none" w:sz="0" w:space="0" w:color="auto"/>
        <w:right w:val="none" w:sz="0" w:space="0" w:color="auto"/>
      </w:divBdr>
    </w:div>
    <w:div w:id="1777090902">
      <w:bodyDiv w:val="1"/>
      <w:marLeft w:val="0"/>
      <w:marRight w:val="0"/>
      <w:marTop w:val="0"/>
      <w:marBottom w:val="0"/>
      <w:divBdr>
        <w:top w:val="none" w:sz="0" w:space="0" w:color="auto"/>
        <w:left w:val="none" w:sz="0" w:space="0" w:color="auto"/>
        <w:bottom w:val="none" w:sz="0" w:space="0" w:color="auto"/>
        <w:right w:val="none" w:sz="0" w:space="0" w:color="auto"/>
      </w:divBdr>
    </w:div>
    <w:div w:id="1777216451">
      <w:bodyDiv w:val="1"/>
      <w:marLeft w:val="0"/>
      <w:marRight w:val="0"/>
      <w:marTop w:val="0"/>
      <w:marBottom w:val="0"/>
      <w:divBdr>
        <w:top w:val="none" w:sz="0" w:space="0" w:color="auto"/>
        <w:left w:val="none" w:sz="0" w:space="0" w:color="auto"/>
        <w:bottom w:val="none" w:sz="0" w:space="0" w:color="auto"/>
        <w:right w:val="none" w:sz="0" w:space="0" w:color="auto"/>
      </w:divBdr>
    </w:div>
    <w:div w:id="1777365404">
      <w:bodyDiv w:val="1"/>
      <w:marLeft w:val="0"/>
      <w:marRight w:val="0"/>
      <w:marTop w:val="0"/>
      <w:marBottom w:val="0"/>
      <w:divBdr>
        <w:top w:val="none" w:sz="0" w:space="0" w:color="auto"/>
        <w:left w:val="none" w:sz="0" w:space="0" w:color="auto"/>
        <w:bottom w:val="none" w:sz="0" w:space="0" w:color="auto"/>
        <w:right w:val="none" w:sz="0" w:space="0" w:color="auto"/>
      </w:divBdr>
    </w:div>
    <w:div w:id="1778407638">
      <w:bodyDiv w:val="1"/>
      <w:marLeft w:val="0"/>
      <w:marRight w:val="0"/>
      <w:marTop w:val="0"/>
      <w:marBottom w:val="0"/>
      <w:divBdr>
        <w:top w:val="none" w:sz="0" w:space="0" w:color="auto"/>
        <w:left w:val="none" w:sz="0" w:space="0" w:color="auto"/>
        <w:bottom w:val="none" w:sz="0" w:space="0" w:color="auto"/>
        <w:right w:val="none" w:sz="0" w:space="0" w:color="auto"/>
      </w:divBdr>
    </w:div>
    <w:div w:id="1778519522">
      <w:bodyDiv w:val="1"/>
      <w:marLeft w:val="0"/>
      <w:marRight w:val="0"/>
      <w:marTop w:val="0"/>
      <w:marBottom w:val="0"/>
      <w:divBdr>
        <w:top w:val="none" w:sz="0" w:space="0" w:color="auto"/>
        <w:left w:val="none" w:sz="0" w:space="0" w:color="auto"/>
        <w:bottom w:val="none" w:sz="0" w:space="0" w:color="auto"/>
        <w:right w:val="none" w:sz="0" w:space="0" w:color="auto"/>
      </w:divBdr>
    </w:div>
    <w:div w:id="1778676349">
      <w:bodyDiv w:val="1"/>
      <w:marLeft w:val="0"/>
      <w:marRight w:val="0"/>
      <w:marTop w:val="0"/>
      <w:marBottom w:val="0"/>
      <w:divBdr>
        <w:top w:val="none" w:sz="0" w:space="0" w:color="auto"/>
        <w:left w:val="none" w:sz="0" w:space="0" w:color="auto"/>
        <w:bottom w:val="none" w:sz="0" w:space="0" w:color="auto"/>
        <w:right w:val="none" w:sz="0" w:space="0" w:color="auto"/>
      </w:divBdr>
    </w:div>
    <w:div w:id="1779056977">
      <w:bodyDiv w:val="1"/>
      <w:marLeft w:val="0"/>
      <w:marRight w:val="0"/>
      <w:marTop w:val="0"/>
      <w:marBottom w:val="0"/>
      <w:divBdr>
        <w:top w:val="none" w:sz="0" w:space="0" w:color="auto"/>
        <w:left w:val="none" w:sz="0" w:space="0" w:color="auto"/>
        <w:bottom w:val="none" w:sz="0" w:space="0" w:color="auto"/>
        <w:right w:val="none" w:sz="0" w:space="0" w:color="auto"/>
      </w:divBdr>
    </w:div>
    <w:div w:id="1779330493">
      <w:bodyDiv w:val="1"/>
      <w:marLeft w:val="0"/>
      <w:marRight w:val="0"/>
      <w:marTop w:val="0"/>
      <w:marBottom w:val="0"/>
      <w:divBdr>
        <w:top w:val="none" w:sz="0" w:space="0" w:color="auto"/>
        <w:left w:val="none" w:sz="0" w:space="0" w:color="auto"/>
        <w:bottom w:val="none" w:sz="0" w:space="0" w:color="auto"/>
        <w:right w:val="none" w:sz="0" w:space="0" w:color="auto"/>
      </w:divBdr>
    </w:div>
    <w:div w:id="1779988309">
      <w:bodyDiv w:val="1"/>
      <w:marLeft w:val="0"/>
      <w:marRight w:val="0"/>
      <w:marTop w:val="0"/>
      <w:marBottom w:val="0"/>
      <w:divBdr>
        <w:top w:val="none" w:sz="0" w:space="0" w:color="auto"/>
        <w:left w:val="none" w:sz="0" w:space="0" w:color="auto"/>
        <w:bottom w:val="none" w:sz="0" w:space="0" w:color="auto"/>
        <w:right w:val="none" w:sz="0" w:space="0" w:color="auto"/>
      </w:divBdr>
    </w:div>
    <w:div w:id="1780223019">
      <w:bodyDiv w:val="1"/>
      <w:marLeft w:val="0"/>
      <w:marRight w:val="0"/>
      <w:marTop w:val="0"/>
      <w:marBottom w:val="0"/>
      <w:divBdr>
        <w:top w:val="none" w:sz="0" w:space="0" w:color="auto"/>
        <w:left w:val="none" w:sz="0" w:space="0" w:color="auto"/>
        <w:bottom w:val="none" w:sz="0" w:space="0" w:color="auto"/>
        <w:right w:val="none" w:sz="0" w:space="0" w:color="auto"/>
      </w:divBdr>
    </w:div>
    <w:div w:id="1780565780">
      <w:bodyDiv w:val="1"/>
      <w:marLeft w:val="0"/>
      <w:marRight w:val="0"/>
      <w:marTop w:val="0"/>
      <w:marBottom w:val="0"/>
      <w:divBdr>
        <w:top w:val="none" w:sz="0" w:space="0" w:color="auto"/>
        <w:left w:val="none" w:sz="0" w:space="0" w:color="auto"/>
        <w:bottom w:val="none" w:sz="0" w:space="0" w:color="auto"/>
        <w:right w:val="none" w:sz="0" w:space="0" w:color="auto"/>
      </w:divBdr>
    </w:div>
    <w:div w:id="1781145427">
      <w:bodyDiv w:val="1"/>
      <w:marLeft w:val="0"/>
      <w:marRight w:val="0"/>
      <w:marTop w:val="0"/>
      <w:marBottom w:val="0"/>
      <w:divBdr>
        <w:top w:val="none" w:sz="0" w:space="0" w:color="auto"/>
        <w:left w:val="none" w:sz="0" w:space="0" w:color="auto"/>
        <w:bottom w:val="none" w:sz="0" w:space="0" w:color="auto"/>
        <w:right w:val="none" w:sz="0" w:space="0" w:color="auto"/>
      </w:divBdr>
    </w:div>
    <w:div w:id="1781148192">
      <w:bodyDiv w:val="1"/>
      <w:marLeft w:val="0"/>
      <w:marRight w:val="0"/>
      <w:marTop w:val="0"/>
      <w:marBottom w:val="0"/>
      <w:divBdr>
        <w:top w:val="none" w:sz="0" w:space="0" w:color="auto"/>
        <w:left w:val="none" w:sz="0" w:space="0" w:color="auto"/>
        <w:bottom w:val="none" w:sz="0" w:space="0" w:color="auto"/>
        <w:right w:val="none" w:sz="0" w:space="0" w:color="auto"/>
      </w:divBdr>
    </w:div>
    <w:div w:id="1781334857">
      <w:bodyDiv w:val="1"/>
      <w:marLeft w:val="0"/>
      <w:marRight w:val="0"/>
      <w:marTop w:val="0"/>
      <w:marBottom w:val="0"/>
      <w:divBdr>
        <w:top w:val="none" w:sz="0" w:space="0" w:color="auto"/>
        <w:left w:val="none" w:sz="0" w:space="0" w:color="auto"/>
        <w:bottom w:val="none" w:sz="0" w:space="0" w:color="auto"/>
        <w:right w:val="none" w:sz="0" w:space="0" w:color="auto"/>
      </w:divBdr>
    </w:div>
    <w:div w:id="1782263048">
      <w:bodyDiv w:val="1"/>
      <w:marLeft w:val="0"/>
      <w:marRight w:val="0"/>
      <w:marTop w:val="0"/>
      <w:marBottom w:val="0"/>
      <w:divBdr>
        <w:top w:val="none" w:sz="0" w:space="0" w:color="auto"/>
        <w:left w:val="none" w:sz="0" w:space="0" w:color="auto"/>
        <w:bottom w:val="none" w:sz="0" w:space="0" w:color="auto"/>
        <w:right w:val="none" w:sz="0" w:space="0" w:color="auto"/>
      </w:divBdr>
    </w:div>
    <w:div w:id="1782531464">
      <w:bodyDiv w:val="1"/>
      <w:marLeft w:val="0"/>
      <w:marRight w:val="0"/>
      <w:marTop w:val="0"/>
      <w:marBottom w:val="0"/>
      <w:divBdr>
        <w:top w:val="none" w:sz="0" w:space="0" w:color="auto"/>
        <w:left w:val="none" w:sz="0" w:space="0" w:color="auto"/>
        <w:bottom w:val="none" w:sz="0" w:space="0" w:color="auto"/>
        <w:right w:val="none" w:sz="0" w:space="0" w:color="auto"/>
      </w:divBdr>
    </w:div>
    <w:div w:id="1783069648">
      <w:bodyDiv w:val="1"/>
      <w:marLeft w:val="0"/>
      <w:marRight w:val="0"/>
      <w:marTop w:val="0"/>
      <w:marBottom w:val="0"/>
      <w:divBdr>
        <w:top w:val="none" w:sz="0" w:space="0" w:color="auto"/>
        <w:left w:val="none" w:sz="0" w:space="0" w:color="auto"/>
        <w:bottom w:val="none" w:sz="0" w:space="0" w:color="auto"/>
        <w:right w:val="none" w:sz="0" w:space="0" w:color="auto"/>
      </w:divBdr>
    </w:div>
    <w:div w:id="1783262414">
      <w:bodyDiv w:val="1"/>
      <w:marLeft w:val="0"/>
      <w:marRight w:val="0"/>
      <w:marTop w:val="0"/>
      <w:marBottom w:val="0"/>
      <w:divBdr>
        <w:top w:val="none" w:sz="0" w:space="0" w:color="auto"/>
        <w:left w:val="none" w:sz="0" w:space="0" w:color="auto"/>
        <w:bottom w:val="none" w:sz="0" w:space="0" w:color="auto"/>
        <w:right w:val="none" w:sz="0" w:space="0" w:color="auto"/>
      </w:divBdr>
    </w:div>
    <w:div w:id="1783380626">
      <w:bodyDiv w:val="1"/>
      <w:marLeft w:val="0"/>
      <w:marRight w:val="0"/>
      <w:marTop w:val="0"/>
      <w:marBottom w:val="0"/>
      <w:divBdr>
        <w:top w:val="none" w:sz="0" w:space="0" w:color="auto"/>
        <w:left w:val="none" w:sz="0" w:space="0" w:color="auto"/>
        <w:bottom w:val="none" w:sz="0" w:space="0" w:color="auto"/>
        <w:right w:val="none" w:sz="0" w:space="0" w:color="auto"/>
      </w:divBdr>
    </w:div>
    <w:div w:id="1783575545">
      <w:bodyDiv w:val="1"/>
      <w:marLeft w:val="0"/>
      <w:marRight w:val="0"/>
      <w:marTop w:val="0"/>
      <w:marBottom w:val="0"/>
      <w:divBdr>
        <w:top w:val="none" w:sz="0" w:space="0" w:color="auto"/>
        <w:left w:val="none" w:sz="0" w:space="0" w:color="auto"/>
        <w:bottom w:val="none" w:sz="0" w:space="0" w:color="auto"/>
        <w:right w:val="none" w:sz="0" w:space="0" w:color="auto"/>
      </w:divBdr>
    </w:div>
    <w:div w:id="1784225274">
      <w:bodyDiv w:val="1"/>
      <w:marLeft w:val="0"/>
      <w:marRight w:val="0"/>
      <w:marTop w:val="0"/>
      <w:marBottom w:val="0"/>
      <w:divBdr>
        <w:top w:val="none" w:sz="0" w:space="0" w:color="auto"/>
        <w:left w:val="none" w:sz="0" w:space="0" w:color="auto"/>
        <w:bottom w:val="none" w:sz="0" w:space="0" w:color="auto"/>
        <w:right w:val="none" w:sz="0" w:space="0" w:color="auto"/>
      </w:divBdr>
    </w:div>
    <w:div w:id="1784570055">
      <w:bodyDiv w:val="1"/>
      <w:marLeft w:val="0"/>
      <w:marRight w:val="0"/>
      <w:marTop w:val="0"/>
      <w:marBottom w:val="0"/>
      <w:divBdr>
        <w:top w:val="none" w:sz="0" w:space="0" w:color="auto"/>
        <w:left w:val="none" w:sz="0" w:space="0" w:color="auto"/>
        <w:bottom w:val="none" w:sz="0" w:space="0" w:color="auto"/>
        <w:right w:val="none" w:sz="0" w:space="0" w:color="auto"/>
      </w:divBdr>
    </w:div>
    <w:div w:id="1784840176">
      <w:bodyDiv w:val="1"/>
      <w:marLeft w:val="0"/>
      <w:marRight w:val="0"/>
      <w:marTop w:val="0"/>
      <w:marBottom w:val="0"/>
      <w:divBdr>
        <w:top w:val="none" w:sz="0" w:space="0" w:color="auto"/>
        <w:left w:val="none" w:sz="0" w:space="0" w:color="auto"/>
        <w:bottom w:val="none" w:sz="0" w:space="0" w:color="auto"/>
        <w:right w:val="none" w:sz="0" w:space="0" w:color="auto"/>
      </w:divBdr>
    </w:div>
    <w:div w:id="1785030331">
      <w:bodyDiv w:val="1"/>
      <w:marLeft w:val="0"/>
      <w:marRight w:val="0"/>
      <w:marTop w:val="0"/>
      <w:marBottom w:val="0"/>
      <w:divBdr>
        <w:top w:val="none" w:sz="0" w:space="0" w:color="auto"/>
        <w:left w:val="none" w:sz="0" w:space="0" w:color="auto"/>
        <w:bottom w:val="none" w:sz="0" w:space="0" w:color="auto"/>
        <w:right w:val="none" w:sz="0" w:space="0" w:color="auto"/>
      </w:divBdr>
    </w:div>
    <w:div w:id="1785230965">
      <w:bodyDiv w:val="1"/>
      <w:marLeft w:val="0"/>
      <w:marRight w:val="0"/>
      <w:marTop w:val="0"/>
      <w:marBottom w:val="0"/>
      <w:divBdr>
        <w:top w:val="none" w:sz="0" w:space="0" w:color="auto"/>
        <w:left w:val="none" w:sz="0" w:space="0" w:color="auto"/>
        <w:bottom w:val="none" w:sz="0" w:space="0" w:color="auto"/>
        <w:right w:val="none" w:sz="0" w:space="0" w:color="auto"/>
      </w:divBdr>
    </w:div>
    <w:div w:id="1785297682">
      <w:bodyDiv w:val="1"/>
      <w:marLeft w:val="0"/>
      <w:marRight w:val="0"/>
      <w:marTop w:val="0"/>
      <w:marBottom w:val="0"/>
      <w:divBdr>
        <w:top w:val="none" w:sz="0" w:space="0" w:color="auto"/>
        <w:left w:val="none" w:sz="0" w:space="0" w:color="auto"/>
        <w:bottom w:val="none" w:sz="0" w:space="0" w:color="auto"/>
        <w:right w:val="none" w:sz="0" w:space="0" w:color="auto"/>
      </w:divBdr>
    </w:div>
    <w:div w:id="1786843624">
      <w:bodyDiv w:val="1"/>
      <w:marLeft w:val="0"/>
      <w:marRight w:val="0"/>
      <w:marTop w:val="0"/>
      <w:marBottom w:val="0"/>
      <w:divBdr>
        <w:top w:val="none" w:sz="0" w:space="0" w:color="auto"/>
        <w:left w:val="none" w:sz="0" w:space="0" w:color="auto"/>
        <w:bottom w:val="none" w:sz="0" w:space="0" w:color="auto"/>
        <w:right w:val="none" w:sz="0" w:space="0" w:color="auto"/>
      </w:divBdr>
    </w:div>
    <w:div w:id="1787000722">
      <w:bodyDiv w:val="1"/>
      <w:marLeft w:val="0"/>
      <w:marRight w:val="0"/>
      <w:marTop w:val="0"/>
      <w:marBottom w:val="0"/>
      <w:divBdr>
        <w:top w:val="none" w:sz="0" w:space="0" w:color="auto"/>
        <w:left w:val="none" w:sz="0" w:space="0" w:color="auto"/>
        <w:bottom w:val="none" w:sz="0" w:space="0" w:color="auto"/>
        <w:right w:val="none" w:sz="0" w:space="0" w:color="auto"/>
      </w:divBdr>
    </w:div>
    <w:div w:id="1787236440">
      <w:bodyDiv w:val="1"/>
      <w:marLeft w:val="0"/>
      <w:marRight w:val="0"/>
      <w:marTop w:val="0"/>
      <w:marBottom w:val="0"/>
      <w:divBdr>
        <w:top w:val="none" w:sz="0" w:space="0" w:color="auto"/>
        <w:left w:val="none" w:sz="0" w:space="0" w:color="auto"/>
        <w:bottom w:val="none" w:sz="0" w:space="0" w:color="auto"/>
        <w:right w:val="none" w:sz="0" w:space="0" w:color="auto"/>
      </w:divBdr>
    </w:div>
    <w:div w:id="1787390453">
      <w:bodyDiv w:val="1"/>
      <w:marLeft w:val="0"/>
      <w:marRight w:val="0"/>
      <w:marTop w:val="0"/>
      <w:marBottom w:val="0"/>
      <w:divBdr>
        <w:top w:val="none" w:sz="0" w:space="0" w:color="auto"/>
        <w:left w:val="none" w:sz="0" w:space="0" w:color="auto"/>
        <w:bottom w:val="none" w:sz="0" w:space="0" w:color="auto"/>
        <w:right w:val="none" w:sz="0" w:space="0" w:color="auto"/>
      </w:divBdr>
    </w:div>
    <w:div w:id="1788618175">
      <w:bodyDiv w:val="1"/>
      <w:marLeft w:val="0"/>
      <w:marRight w:val="0"/>
      <w:marTop w:val="0"/>
      <w:marBottom w:val="0"/>
      <w:divBdr>
        <w:top w:val="none" w:sz="0" w:space="0" w:color="auto"/>
        <w:left w:val="none" w:sz="0" w:space="0" w:color="auto"/>
        <w:bottom w:val="none" w:sz="0" w:space="0" w:color="auto"/>
        <w:right w:val="none" w:sz="0" w:space="0" w:color="auto"/>
      </w:divBdr>
    </w:div>
    <w:div w:id="1789279605">
      <w:bodyDiv w:val="1"/>
      <w:marLeft w:val="0"/>
      <w:marRight w:val="0"/>
      <w:marTop w:val="0"/>
      <w:marBottom w:val="0"/>
      <w:divBdr>
        <w:top w:val="none" w:sz="0" w:space="0" w:color="auto"/>
        <w:left w:val="none" w:sz="0" w:space="0" w:color="auto"/>
        <w:bottom w:val="none" w:sz="0" w:space="0" w:color="auto"/>
        <w:right w:val="none" w:sz="0" w:space="0" w:color="auto"/>
      </w:divBdr>
    </w:div>
    <w:div w:id="1789622899">
      <w:bodyDiv w:val="1"/>
      <w:marLeft w:val="0"/>
      <w:marRight w:val="0"/>
      <w:marTop w:val="0"/>
      <w:marBottom w:val="0"/>
      <w:divBdr>
        <w:top w:val="none" w:sz="0" w:space="0" w:color="auto"/>
        <w:left w:val="none" w:sz="0" w:space="0" w:color="auto"/>
        <w:bottom w:val="none" w:sz="0" w:space="0" w:color="auto"/>
        <w:right w:val="none" w:sz="0" w:space="0" w:color="auto"/>
      </w:divBdr>
    </w:div>
    <w:div w:id="1790082314">
      <w:bodyDiv w:val="1"/>
      <w:marLeft w:val="0"/>
      <w:marRight w:val="0"/>
      <w:marTop w:val="0"/>
      <w:marBottom w:val="0"/>
      <w:divBdr>
        <w:top w:val="none" w:sz="0" w:space="0" w:color="auto"/>
        <w:left w:val="none" w:sz="0" w:space="0" w:color="auto"/>
        <w:bottom w:val="none" w:sz="0" w:space="0" w:color="auto"/>
        <w:right w:val="none" w:sz="0" w:space="0" w:color="auto"/>
      </w:divBdr>
    </w:div>
    <w:div w:id="1790660422">
      <w:bodyDiv w:val="1"/>
      <w:marLeft w:val="0"/>
      <w:marRight w:val="0"/>
      <w:marTop w:val="0"/>
      <w:marBottom w:val="0"/>
      <w:divBdr>
        <w:top w:val="none" w:sz="0" w:space="0" w:color="auto"/>
        <w:left w:val="none" w:sz="0" w:space="0" w:color="auto"/>
        <w:bottom w:val="none" w:sz="0" w:space="0" w:color="auto"/>
        <w:right w:val="none" w:sz="0" w:space="0" w:color="auto"/>
      </w:divBdr>
    </w:div>
    <w:div w:id="1790664813">
      <w:bodyDiv w:val="1"/>
      <w:marLeft w:val="0"/>
      <w:marRight w:val="0"/>
      <w:marTop w:val="0"/>
      <w:marBottom w:val="0"/>
      <w:divBdr>
        <w:top w:val="none" w:sz="0" w:space="0" w:color="auto"/>
        <w:left w:val="none" w:sz="0" w:space="0" w:color="auto"/>
        <w:bottom w:val="none" w:sz="0" w:space="0" w:color="auto"/>
        <w:right w:val="none" w:sz="0" w:space="0" w:color="auto"/>
      </w:divBdr>
    </w:div>
    <w:div w:id="1790971586">
      <w:bodyDiv w:val="1"/>
      <w:marLeft w:val="0"/>
      <w:marRight w:val="0"/>
      <w:marTop w:val="0"/>
      <w:marBottom w:val="0"/>
      <w:divBdr>
        <w:top w:val="none" w:sz="0" w:space="0" w:color="auto"/>
        <w:left w:val="none" w:sz="0" w:space="0" w:color="auto"/>
        <w:bottom w:val="none" w:sz="0" w:space="0" w:color="auto"/>
        <w:right w:val="none" w:sz="0" w:space="0" w:color="auto"/>
      </w:divBdr>
    </w:div>
    <w:div w:id="1792745311">
      <w:bodyDiv w:val="1"/>
      <w:marLeft w:val="0"/>
      <w:marRight w:val="0"/>
      <w:marTop w:val="0"/>
      <w:marBottom w:val="0"/>
      <w:divBdr>
        <w:top w:val="none" w:sz="0" w:space="0" w:color="auto"/>
        <w:left w:val="none" w:sz="0" w:space="0" w:color="auto"/>
        <w:bottom w:val="none" w:sz="0" w:space="0" w:color="auto"/>
        <w:right w:val="none" w:sz="0" w:space="0" w:color="auto"/>
      </w:divBdr>
    </w:div>
    <w:div w:id="1793357930">
      <w:bodyDiv w:val="1"/>
      <w:marLeft w:val="0"/>
      <w:marRight w:val="0"/>
      <w:marTop w:val="0"/>
      <w:marBottom w:val="0"/>
      <w:divBdr>
        <w:top w:val="none" w:sz="0" w:space="0" w:color="auto"/>
        <w:left w:val="none" w:sz="0" w:space="0" w:color="auto"/>
        <w:bottom w:val="none" w:sz="0" w:space="0" w:color="auto"/>
        <w:right w:val="none" w:sz="0" w:space="0" w:color="auto"/>
      </w:divBdr>
    </w:div>
    <w:div w:id="1793397288">
      <w:bodyDiv w:val="1"/>
      <w:marLeft w:val="0"/>
      <w:marRight w:val="0"/>
      <w:marTop w:val="0"/>
      <w:marBottom w:val="0"/>
      <w:divBdr>
        <w:top w:val="none" w:sz="0" w:space="0" w:color="auto"/>
        <w:left w:val="none" w:sz="0" w:space="0" w:color="auto"/>
        <w:bottom w:val="none" w:sz="0" w:space="0" w:color="auto"/>
        <w:right w:val="none" w:sz="0" w:space="0" w:color="auto"/>
      </w:divBdr>
    </w:div>
    <w:div w:id="1793553391">
      <w:bodyDiv w:val="1"/>
      <w:marLeft w:val="0"/>
      <w:marRight w:val="0"/>
      <w:marTop w:val="0"/>
      <w:marBottom w:val="0"/>
      <w:divBdr>
        <w:top w:val="none" w:sz="0" w:space="0" w:color="auto"/>
        <w:left w:val="none" w:sz="0" w:space="0" w:color="auto"/>
        <w:bottom w:val="none" w:sz="0" w:space="0" w:color="auto"/>
        <w:right w:val="none" w:sz="0" w:space="0" w:color="auto"/>
      </w:divBdr>
    </w:div>
    <w:div w:id="1794211362">
      <w:bodyDiv w:val="1"/>
      <w:marLeft w:val="0"/>
      <w:marRight w:val="0"/>
      <w:marTop w:val="0"/>
      <w:marBottom w:val="0"/>
      <w:divBdr>
        <w:top w:val="none" w:sz="0" w:space="0" w:color="auto"/>
        <w:left w:val="none" w:sz="0" w:space="0" w:color="auto"/>
        <w:bottom w:val="none" w:sz="0" w:space="0" w:color="auto"/>
        <w:right w:val="none" w:sz="0" w:space="0" w:color="auto"/>
      </w:divBdr>
    </w:div>
    <w:div w:id="1794252743">
      <w:bodyDiv w:val="1"/>
      <w:marLeft w:val="0"/>
      <w:marRight w:val="0"/>
      <w:marTop w:val="0"/>
      <w:marBottom w:val="0"/>
      <w:divBdr>
        <w:top w:val="none" w:sz="0" w:space="0" w:color="auto"/>
        <w:left w:val="none" w:sz="0" w:space="0" w:color="auto"/>
        <w:bottom w:val="none" w:sz="0" w:space="0" w:color="auto"/>
        <w:right w:val="none" w:sz="0" w:space="0" w:color="auto"/>
      </w:divBdr>
    </w:div>
    <w:div w:id="1795101664">
      <w:bodyDiv w:val="1"/>
      <w:marLeft w:val="0"/>
      <w:marRight w:val="0"/>
      <w:marTop w:val="0"/>
      <w:marBottom w:val="0"/>
      <w:divBdr>
        <w:top w:val="none" w:sz="0" w:space="0" w:color="auto"/>
        <w:left w:val="none" w:sz="0" w:space="0" w:color="auto"/>
        <w:bottom w:val="none" w:sz="0" w:space="0" w:color="auto"/>
        <w:right w:val="none" w:sz="0" w:space="0" w:color="auto"/>
      </w:divBdr>
    </w:div>
    <w:div w:id="1795367362">
      <w:bodyDiv w:val="1"/>
      <w:marLeft w:val="0"/>
      <w:marRight w:val="0"/>
      <w:marTop w:val="0"/>
      <w:marBottom w:val="0"/>
      <w:divBdr>
        <w:top w:val="none" w:sz="0" w:space="0" w:color="auto"/>
        <w:left w:val="none" w:sz="0" w:space="0" w:color="auto"/>
        <w:bottom w:val="none" w:sz="0" w:space="0" w:color="auto"/>
        <w:right w:val="none" w:sz="0" w:space="0" w:color="auto"/>
      </w:divBdr>
    </w:div>
    <w:div w:id="1795563180">
      <w:bodyDiv w:val="1"/>
      <w:marLeft w:val="0"/>
      <w:marRight w:val="0"/>
      <w:marTop w:val="0"/>
      <w:marBottom w:val="0"/>
      <w:divBdr>
        <w:top w:val="none" w:sz="0" w:space="0" w:color="auto"/>
        <w:left w:val="none" w:sz="0" w:space="0" w:color="auto"/>
        <w:bottom w:val="none" w:sz="0" w:space="0" w:color="auto"/>
        <w:right w:val="none" w:sz="0" w:space="0" w:color="auto"/>
      </w:divBdr>
    </w:div>
    <w:div w:id="1796213989">
      <w:bodyDiv w:val="1"/>
      <w:marLeft w:val="0"/>
      <w:marRight w:val="0"/>
      <w:marTop w:val="0"/>
      <w:marBottom w:val="0"/>
      <w:divBdr>
        <w:top w:val="none" w:sz="0" w:space="0" w:color="auto"/>
        <w:left w:val="none" w:sz="0" w:space="0" w:color="auto"/>
        <w:bottom w:val="none" w:sz="0" w:space="0" w:color="auto"/>
        <w:right w:val="none" w:sz="0" w:space="0" w:color="auto"/>
      </w:divBdr>
    </w:div>
    <w:div w:id="1797016900">
      <w:bodyDiv w:val="1"/>
      <w:marLeft w:val="0"/>
      <w:marRight w:val="0"/>
      <w:marTop w:val="0"/>
      <w:marBottom w:val="0"/>
      <w:divBdr>
        <w:top w:val="none" w:sz="0" w:space="0" w:color="auto"/>
        <w:left w:val="none" w:sz="0" w:space="0" w:color="auto"/>
        <w:bottom w:val="none" w:sz="0" w:space="0" w:color="auto"/>
        <w:right w:val="none" w:sz="0" w:space="0" w:color="auto"/>
      </w:divBdr>
    </w:div>
    <w:div w:id="1797017110">
      <w:bodyDiv w:val="1"/>
      <w:marLeft w:val="0"/>
      <w:marRight w:val="0"/>
      <w:marTop w:val="0"/>
      <w:marBottom w:val="0"/>
      <w:divBdr>
        <w:top w:val="none" w:sz="0" w:space="0" w:color="auto"/>
        <w:left w:val="none" w:sz="0" w:space="0" w:color="auto"/>
        <w:bottom w:val="none" w:sz="0" w:space="0" w:color="auto"/>
        <w:right w:val="none" w:sz="0" w:space="0" w:color="auto"/>
      </w:divBdr>
    </w:div>
    <w:div w:id="1797023643">
      <w:bodyDiv w:val="1"/>
      <w:marLeft w:val="0"/>
      <w:marRight w:val="0"/>
      <w:marTop w:val="0"/>
      <w:marBottom w:val="0"/>
      <w:divBdr>
        <w:top w:val="none" w:sz="0" w:space="0" w:color="auto"/>
        <w:left w:val="none" w:sz="0" w:space="0" w:color="auto"/>
        <w:bottom w:val="none" w:sz="0" w:space="0" w:color="auto"/>
        <w:right w:val="none" w:sz="0" w:space="0" w:color="auto"/>
      </w:divBdr>
    </w:div>
    <w:div w:id="1797747310">
      <w:bodyDiv w:val="1"/>
      <w:marLeft w:val="0"/>
      <w:marRight w:val="0"/>
      <w:marTop w:val="0"/>
      <w:marBottom w:val="0"/>
      <w:divBdr>
        <w:top w:val="none" w:sz="0" w:space="0" w:color="auto"/>
        <w:left w:val="none" w:sz="0" w:space="0" w:color="auto"/>
        <w:bottom w:val="none" w:sz="0" w:space="0" w:color="auto"/>
        <w:right w:val="none" w:sz="0" w:space="0" w:color="auto"/>
      </w:divBdr>
    </w:div>
    <w:div w:id="1797794217">
      <w:bodyDiv w:val="1"/>
      <w:marLeft w:val="0"/>
      <w:marRight w:val="0"/>
      <w:marTop w:val="0"/>
      <w:marBottom w:val="0"/>
      <w:divBdr>
        <w:top w:val="none" w:sz="0" w:space="0" w:color="auto"/>
        <w:left w:val="none" w:sz="0" w:space="0" w:color="auto"/>
        <w:bottom w:val="none" w:sz="0" w:space="0" w:color="auto"/>
        <w:right w:val="none" w:sz="0" w:space="0" w:color="auto"/>
      </w:divBdr>
    </w:div>
    <w:div w:id="1798911601">
      <w:bodyDiv w:val="1"/>
      <w:marLeft w:val="0"/>
      <w:marRight w:val="0"/>
      <w:marTop w:val="0"/>
      <w:marBottom w:val="0"/>
      <w:divBdr>
        <w:top w:val="none" w:sz="0" w:space="0" w:color="auto"/>
        <w:left w:val="none" w:sz="0" w:space="0" w:color="auto"/>
        <w:bottom w:val="none" w:sz="0" w:space="0" w:color="auto"/>
        <w:right w:val="none" w:sz="0" w:space="0" w:color="auto"/>
      </w:divBdr>
    </w:div>
    <w:div w:id="1799373138">
      <w:bodyDiv w:val="1"/>
      <w:marLeft w:val="0"/>
      <w:marRight w:val="0"/>
      <w:marTop w:val="0"/>
      <w:marBottom w:val="0"/>
      <w:divBdr>
        <w:top w:val="none" w:sz="0" w:space="0" w:color="auto"/>
        <w:left w:val="none" w:sz="0" w:space="0" w:color="auto"/>
        <w:bottom w:val="none" w:sz="0" w:space="0" w:color="auto"/>
        <w:right w:val="none" w:sz="0" w:space="0" w:color="auto"/>
      </w:divBdr>
    </w:div>
    <w:div w:id="1799493273">
      <w:bodyDiv w:val="1"/>
      <w:marLeft w:val="0"/>
      <w:marRight w:val="0"/>
      <w:marTop w:val="0"/>
      <w:marBottom w:val="0"/>
      <w:divBdr>
        <w:top w:val="none" w:sz="0" w:space="0" w:color="auto"/>
        <w:left w:val="none" w:sz="0" w:space="0" w:color="auto"/>
        <w:bottom w:val="none" w:sz="0" w:space="0" w:color="auto"/>
        <w:right w:val="none" w:sz="0" w:space="0" w:color="auto"/>
      </w:divBdr>
    </w:div>
    <w:div w:id="1799565452">
      <w:bodyDiv w:val="1"/>
      <w:marLeft w:val="0"/>
      <w:marRight w:val="0"/>
      <w:marTop w:val="0"/>
      <w:marBottom w:val="0"/>
      <w:divBdr>
        <w:top w:val="none" w:sz="0" w:space="0" w:color="auto"/>
        <w:left w:val="none" w:sz="0" w:space="0" w:color="auto"/>
        <w:bottom w:val="none" w:sz="0" w:space="0" w:color="auto"/>
        <w:right w:val="none" w:sz="0" w:space="0" w:color="auto"/>
      </w:divBdr>
    </w:div>
    <w:div w:id="1799909795">
      <w:bodyDiv w:val="1"/>
      <w:marLeft w:val="0"/>
      <w:marRight w:val="0"/>
      <w:marTop w:val="0"/>
      <w:marBottom w:val="0"/>
      <w:divBdr>
        <w:top w:val="none" w:sz="0" w:space="0" w:color="auto"/>
        <w:left w:val="none" w:sz="0" w:space="0" w:color="auto"/>
        <w:bottom w:val="none" w:sz="0" w:space="0" w:color="auto"/>
        <w:right w:val="none" w:sz="0" w:space="0" w:color="auto"/>
      </w:divBdr>
    </w:div>
    <w:div w:id="1800297277">
      <w:bodyDiv w:val="1"/>
      <w:marLeft w:val="0"/>
      <w:marRight w:val="0"/>
      <w:marTop w:val="0"/>
      <w:marBottom w:val="0"/>
      <w:divBdr>
        <w:top w:val="none" w:sz="0" w:space="0" w:color="auto"/>
        <w:left w:val="none" w:sz="0" w:space="0" w:color="auto"/>
        <w:bottom w:val="none" w:sz="0" w:space="0" w:color="auto"/>
        <w:right w:val="none" w:sz="0" w:space="0" w:color="auto"/>
      </w:divBdr>
    </w:div>
    <w:div w:id="1801535000">
      <w:bodyDiv w:val="1"/>
      <w:marLeft w:val="0"/>
      <w:marRight w:val="0"/>
      <w:marTop w:val="0"/>
      <w:marBottom w:val="0"/>
      <w:divBdr>
        <w:top w:val="none" w:sz="0" w:space="0" w:color="auto"/>
        <w:left w:val="none" w:sz="0" w:space="0" w:color="auto"/>
        <w:bottom w:val="none" w:sz="0" w:space="0" w:color="auto"/>
        <w:right w:val="none" w:sz="0" w:space="0" w:color="auto"/>
      </w:divBdr>
    </w:div>
    <w:div w:id="1802458327">
      <w:bodyDiv w:val="1"/>
      <w:marLeft w:val="0"/>
      <w:marRight w:val="0"/>
      <w:marTop w:val="0"/>
      <w:marBottom w:val="0"/>
      <w:divBdr>
        <w:top w:val="none" w:sz="0" w:space="0" w:color="auto"/>
        <w:left w:val="none" w:sz="0" w:space="0" w:color="auto"/>
        <w:bottom w:val="none" w:sz="0" w:space="0" w:color="auto"/>
        <w:right w:val="none" w:sz="0" w:space="0" w:color="auto"/>
      </w:divBdr>
    </w:div>
    <w:div w:id="1802576118">
      <w:bodyDiv w:val="1"/>
      <w:marLeft w:val="0"/>
      <w:marRight w:val="0"/>
      <w:marTop w:val="0"/>
      <w:marBottom w:val="0"/>
      <w:divBdr>
        <w:top w:val="none" w:sz="0" w:space="0" w:color="auto"/>
        <w:left w:val="none" w:sz="0" w:space="0" w:color="auto"/>
        <w:bottom w:val="none" w:sz="0" w:space="0" w:color="auto"/>
        <w:right w:val="none" w:sz="0" w:space="0" w:color="auto"/>
      </w:divBdr>
    </w:div>
    <w:div w:id="1802843776">
      <w:bodyDiv w:val="1"/>
      <w:marLeft w:val="0"/>
      <w:marRight w:val="0"/>
      <w:marTop w:val="0"/>
      <w:marBottom w:val="0"/>
      <w:divBdr>
        <w:top w:val="none" w:sz="0" w:space="0" w:color="auto"/>
        <w:left w:val="none" w:sz="0" w:space="0" w:color="auto"/>
        <w:bottom w:val="none" w:sz="0" w:space="0" w:color="auto"/>
        <w:right w:val="none" w:sz="0" w:space="0" w:color="auto"/>
      </w:divBdr>
    </w:div>
    <w:div w:id="1803302478">
      <w:bodyDiv w:val="1"/>
      <w:marLeft w:val="0"/>
      <w:marRight w:val="0"/>
      <w:marTop w:val="0"/>
      <w:marBottom w:val="0"/>
      <w:divBdr>
        <w:top w:val="none" w:sz="0" w:space="0" w:color="auto"/>
        <w:left w:val="none" w:sz="0" w:space="0" w:color="auto"/>
        <w:bottom w:val="none" w:sz="0" w:space="0" w:color="auto"/>
        <w:right w:val="none" w:sz="0" w:space="0" w:color="auto"/>
      </w:divBdr>
    </w:div>
    <w:div w:id="1803379716">
      <w:bodyDiv w:val="1"/>
      <w:marLeft w:val="0"/>
      <w:marRight w:val="0"/>
      <w:marTop w:val="0"/>
      <w:marBottom w:val="0"/>
      <w:divBdr>
        <w:top w:val="none" w:sz="0" w:space="0" w:color="auto"/>
        <w:left w:val="none" w:sz="0" w:space="0" w:color="auto"/>
        <w:bottom w:val="none" w:sz="0" w:space="0" w:color="auto"/>
        <w:right w:val="none" w:sz="0" w:space="0" w:color="auto"/>
      </w:divBdr>
    </w:div>
    <w:div w:id="1807308572">
      <w:bodyDiv w:val="1"/>
      <w:marLeft w:val="0"/>
      <w:marRight w:val="0"/>
      <w:marTop w:val="0"/>
      <w:marBottom w:val="0"/>
      <w:divBdr>
        <w:top w:val="none" w:sz="0" w:space="0" w:color="auto"/>
        <w:left w:val="none" w:sz="0" w:space="0" w:color="auto"/>
        <w:bottom w:val="none" w:sz="0" w:space="0" w:color="auto"/>
        <w:right w:val="none" w:sz="0" w:space="0" w:color="auto"/>
      </w:divBdr>
    </w:div>
    <w:div w:id="1808550812">
      <w:bodyDiv w:val="1"/>
      <w:marLeft w:val="0"/>
      <w:marRight w:val="0"/>
      <w:marTop w:val="0"/>
      <w:marBottom w:val="0"/>
      <w:divBdr>
        <w:top w:val="none" w:sz="0" w:space="0" w:color="auto"/>
        <w:left w:val="none" w:sz="0" w:space="0" w:color="auto"/>
        <w:bottom w:val="none" w:sz="0" w:space="0" w:color="auto"/>
        <w:right w:val="none" w:sz="0" w:space="0" w:color="auto"/>
      </w:divBdr>
    </w:div>
    <w:div w:id="1808618674">
      <w:bodyDiv w:val="1"/>
      <w:marLeft w:val="0"/>
      <w:marRight w:val="0"/>
      <w:marTop w:val="0"/>
      <w:marBottom w:val="0"/>
      <w:divBdr>
        <w:top w:val="none" w:sz="0" w:space="0" w:color="auto"/>
        <w:left w:val="none" w:sz="0" w:space="0" w:color="auto"/>
        <w:bottom w:val="none" w:sz="0" w:space="0" w:color="auto"/>
        <w:right w:val="none" w:sz="0" w:space="0" w:color="auto"/>
      </w:divBdr>
    </w:div>
    <w:div w:id="1809084447">
      <w:bodyDiv w:val="1"/>
      <w:marLeft w:val="0"/>
      <w:marRight w:val="0"/>
      <w:marTop w:val="0"/>
      <w:marBottom w:val="0"/>
      <w:divBdr>
        <w:top w:val="none" w:sz="0" w:space="0" w:color="auto"/>
        <w:left w:val="none" w:sz="0" w:space="0" w:color="auto"/>
        <w:bottom w:val="none" w:sz="0" w:space="0" w:color="auto"/>
        <w:right w:val="none" w:sz="0" w:space="0" w:color="auto"/>
      </w:divBdr>
    </w:div>
    <w:div w:id="1811047298">
      <w:bodyDiv w:val="1"/>
      <w:marLeft w:val="0"/>
      <w:marRight w:val="0"/>
      <w:marTop w:val="0"/>
      <w:marBottom w:val="0"/>
      <w:divBdr>
        <w:top w:val="none" w:sz="0" w:space="0" w:color="auto"/>
        <w:left w:val="none" w:sz="0" w:space="0" w:color="auto"/>
        <w:bottom w:val="none" w:sz="0" w:space="0" w:color="auto"/>
        <w:right w:val="none" w:sz="0" w:space="0" w:color="auto"/>
      </w:divBdr>
    </w:div>
    <w:div w:id="1811900243">
      <w:bodyDiv w:val="1"/>
      <w:marLeft w:val="0"/>
      <w:marRight w:val="0"/>
      <w:marTop w:val="0"/>
      <w:marBottom w:val="0"/>
      <w:divBdr>
        <w:top w:val="none" w:sz="0" w:space="0" w:color="auto"/>
        <w:left w:val="none" w:sz="0" w:space="0" w:color="auto"/>
        <w:bottom w:val="none" w:sz="0" w:space="0" w:color="auto"/>
        <w:right w:val="none" w:sz="0" w:space="0" w:color="auto"/>
      </w:divBdr>
    </w:div>
    <w:div w:id="1812097158">
      <w:bodyDiv w:val="1"/>
      <w:marLeft w:val="0"/>
      <w:marRight w:val="0"/>
      <w:marTop w:val="0"/>
      <w:marBottom w:val="0"/>
      <w:divBdr>
        <w:top w:val="none" w:sz="0" w:space="0" w:color="auto"/>
        <w:left w:val="none" w:sz="0" w:space="0" w:color="auto"/>
        <w:bottom w:val="none" w:sz="0" w:space="0" w:color="auto"/>
        <w:right w:val="none" w:sz="0" w:space="0" w:color="auto"/>
      </w:divBdr>
    </w:div>
    <w:div w:id="1812480042">
      <w:bodyDiv w:val="1"/>
      <w:marLeft w:val="0"/>
      <w:marRight w:val="0"/>
      <w:marTop w:val="0"/>
      <w:marBottom w:val="0"/>
      <w:divBdr>
        <w:top w:val="none" w:sz="0" w:space="0" w:color="auto"/>
        <w:left w:val="none" w:sz="0" w:space="0" w:color="auto"/>
        <w:bottom w:val="none" w:sz="0" w:space="0" w:color="auto"/>
        <w:right w:val="none" w:sz="0" w:space="0" w:color="auto"/>
      </w:divBdr>
    </w:div>
    <w:div w:id="1812744785">
      <w:bodyDiv w:val="1"/>
      <w:marLeft w:val="0"/>
      <w:marRight w:val="0"/>
      <w:marTop w:val="0"/>
      <w:marBottom w:val="0"/>
      <w:divBdr>
        <w:top w:val="none" w:sz="0" w:space="0" w:color="auto"/>
        <w:left w:val="none" w:sz="0" w:space="0" w:color="auto"/>
        <w:bottom w:val="none" w:sz="0" w:space="0" w:color="auto"/>
        <w:right w:val="none" w:sz="0" w:space="0" w:color="auto"/>
      </w:divBdr>
    </w:div>
    <w:div w:id="1813057798">
      <w:bodyDiv w:val="1"/>
      <w:marLeft w:val="0"/>
      <w:marRight w:val="0"/>
      <w:marTop w:val="0"/>
      <w:marBottom w:val="0"/>
      <w:divBdr>
        <w:top w:val="none" w:sz="0" w:space="0" w:color="auto"/>
        <w:left w:val="none" w:sz="0" w:space="0" w:color="auto"/>
        <w:bottom w:val="none" w:sz="0" w:space="0" w:color="auto"/>
        <w:right w:val="none" w:sz="0" w:space="0" w:color="auto"/>
      </w:divBdr>
    </w:div>
    <w:div w:id="1813061018">
      <w:bodyDiv w:val="1"/>
      <w:marLeft w:val="0"/>
      <w:marRight w:val="0"/>
      <w:marTop w:val="0"/>
      <w:marBottom w:val="0"/>
      <w:divBdr>
        <w:top w:val="none" w:sz="0" w:space="0" w:color="auto"/>
        <w:left w:val="none" w:sz="0" w:space="0" w:color="auto"/>
        <w:bottom w:val="none" w:sz="0" w:space="0" w:color="auto"/>
        <w:right w:val="none" w:sz="0" w:space="0" w:color="auto"/>
      </w:divBdr>
    </w:div>
    <w:div w:id="1813408100">
      <w:bodyDiv w:val="1"/>
      <w:marLeft w:val="0"/>
      <w:marRight w:val="0"/>
      <w:marTop w:val="0"/>
      <w:marBottom w:val="0"/>
      <w:divBdr>
        <w:top w:val="none" w:sz="0" w:space="0" w:color="auto"/>
        <w:left w:val="none" w:sz="0" w:space="0" w:color="auto"/>
        <w:bottom w:val="none" w:sz="0" w:space="0" w:color="auto"/>
        <w:right w:val="none" w:sz="0" w:space="0" w:color="auto"/>
      </w:divBdr>
    </w:div>
    <w:div w:id="1813668808">
      <w:bodyDiv w:val="1"/>
      <w:marLeft w:val="0"/>
      <w:marRight w:val="0"/>
      <w:marTop w:val="0"/>
      <w:marBottom w:val="0"/>
      <w:divBdr>
        <w:top w:val="none" w:sz="0" w:space="0" w:color="auto"/>
        <w:left w:val="none" w:sz="0" w:space="0" w:color="auto"/>
        <w:bottom w:val="none" w:sz="0" w:space="0" w:color="auto"/>
        <w:right w:val="none" w:sz="0" w:space="0" w:color="auto"/>
      </w:divBdr>
    </w:div>
    <w:div w:id="1813907395">
      <w:bodyDiv w:val="1"/>
      <w:marLeft w:val="0"/>
      <w:marRight w:val="0"/>
      <w:marTop w:val="0"/>
      <w:marBottom w:val="0"/>
      <w:divBdr>
        <w:top w:val="none" w:sz="0" w:space="0" w:color="auto"/>
        <w:left w:val="none" w:sz="0" w:space="0" w:color="auto"/>
        <w:bottom w:val="none" w:sz="0" w:space="0" w:color="auto"/>
        <w:right w:val="none" w:sz="0" w:space="0" w:color="auto"/>
      </w:divBdr>
    </w:div>
    <w:div w:id="1814179704">
      <w:bodyDiv w:val="1"/>
      <w:marLeft w:val="0"/>
      <w:marRight w:val="0"/>
      <w:marTop w:val="0"/>
      <w:marBottom w:val="0"/>
      <w:divBdr>
        <w:top w:val="none" w:sz="0" w:space="0" w:color="auto"/>
        <w:left w:val="none" w:sz="0" w:space="0" w:color="auto"/>
        <w:bottom w:val="none" w:sz="0" w:space="0" w:color="auto"/>
        <w:right w:val="none" w:sz="0" w:space="0" w:color="auto"/>
      </w:divBdr>
    </w:div>
    <w:div w:id="1815102945">
      <w:bodyDiv w:val="1"/>
      <w:marLeft w:val="0"/>
      <w:marRight w:val="0"/>
      <w:marTop w:val="0"/>
      <w:marBottom w:val="0"/>
      <w:divBdr>
        <w:top w:val="none" w:sz="0" w:space="0" w:color="auto"/>
        <w:left w:val="none" w:sz="0" w:space="0" w:color="auto"/>
        <w:bottom w:val="none" w:sz="0" w:space="0" w:color="auto"/>
        <w:right w:val="none" w:sz="0" w:space="0" w:color="auto"/>
      </w:divBdr>
    </w:div>
    <w:div w:id="1815415514">
      <w:bodyDiv w:val="1"/>
      <w:marLeft w:val="0"/>
      <w:marRight w:val="0"/>
      <w:marTop w:val="0"/>
      <w:marBottom w:val="0"/>
      <w:divBdr>
        <w:top w:val="none" w:sz="0" w:space="0" w:color="auto"/>
        <w:left w:val="none" w:sz="0" w:space="0" w:color="auto"/>
        <w:bottom w:val="none" w:sz="0" w:space="0" w:color="auto"/>
        <w:right w:val="none" w:sz="0" w:space="0" w:color="auto"/>
      </w:divBdr>
    </w:div>
    <w:div w:id="1815560122">
      <w:bodyDiv w:val="1"/>
      <w:marLeft w:val="0"/>
      <w:marRight w:val="0"/>
      <w:marTop w:val="0"/>
      <w:marBottom w:val="0"/>
      <w:divBdr>
        <w:top w:val="none" w:sz="0" w:space="0" w:color="auto"/>
        <w:left w:val="none" w:sz="0" w:space="0" w:color="auto"/>
        <w:bottom w:val="none" w:sz="0" w:space="0" w:color="auto"/>
        <w:right w:val="none" w:sz="0" w:space="0" w:color="auto"/>
      </w:divBdr>
    </w:div>
    <w:div w:id="1816146392">
      <w:bodyDiv w:val="1"/>
      <w:marLeft w:val="0"/>
      <w:marRight w:val="0"/>
      <w:marTop w:val="0"/>
      <w:marBottom w:val="0"/>
      <w:divBdr>
        <w:top w:val="none" w:sz="0" w:space="0" w:color="auto"/>
        <w:left w:val="none" w:sz="0" w:space="0" w:color="auto"/>
        <w:bottom w:val="none" w:sz="0" w:space="0" w:color="auto"/>
        <w:right w:val="none" w:sz="0" w:space="0" w:color="auto"/>
      </w:divBdr>
    </w:div>
    <w:div w:id="1816530315">
      <w:bodyDiv w:val="1"/>
      <w:marLeft w:val="0"/>
      <w:marRight w:val="0"/>
      <w:marTop w:val="0"/>
      <w:marBottom w:val="0"/>
      <w:divBdr>
        <w:top w:val="none" w:sz="0" w:space="0" w:color="auto"/>
        <w:left w:val="none" w:sz="0" w:space="0" w:color="auto"/>
        <w:bottom w:val="none" w:sz="0" w:space="0" w:color="auto"/>
        <w:right w:val="none" w:sz="0" w:space="0" w:color="auto"/>
      </w:divBdr>
    </w:div>
    <w:div w:id="1817335825">
      <w:bodyDiv w:val="1"/>
      <w:marLeft w:val="0"/>
      <w:marRight w:val="0"/>
      <w:marTop w:val="0"/>
      <w:marBottom w:val="0"/>
      <w:divBdr>
        <w:top w:val="none" w:sz="0" w:space="0" w:color="auto"/>
        <w:left w:val="none" w:sz="0" w:space="0" w:color="auto"/>
        <w:bottom w:val="none" w:sz="0" w:space="0" w:color="auto"/>
        <w:right w:val="none" w:sz="0" w:space="0" w:color="auto"/>
      </w:divBdr>
    </w:div>
    <w:div w:id="1818375026">
      <w:bodyDiv w:val="1"/>
      <w:marLeft w:val="0"/>
      <w:marRight w:val="0"/>
      <w:marTop w:val="0"/>
      <w:marBottom w:val="0"/>
      <w:divBdr>
        <w:top w:val="none" w:sz="0" w:space="0" w:color="auto"/>
        <w:left w:val="none" w:sz="0" w:space="0" w:color="auto"/>
        <w:bottom w:val="none" w:sz="0" w:space="0" w:color="auto"/>
        <w:right w:val="none" w:sz="0" w:space="0" w:color="auto"/>
      </w:divBdr>
    </w:div>
    <w:div w:id="1818495442">
      <w:bodyDiv w:val="1"/>
      <w:marLeft w:val="0"/>
      <w:marRight w:val="0"/>
      <w:marTop w:val="0"/>
      <w:marBottom w:val="0"/>
      <w:divBdr>
        <w:top w:val="none" w:sz="0" w:space="0" w:color="auto"/>
        <w:left w:val="none" w:sz="0" w:space="0" w:color="auto"/>
        <w:bottom w:val="none" w:sz="0" w:space="0" w:color="auto"/>
        <w:right w:val="none" w:sz="0" w:space="0" w:color="auto"/>
      </w:divBdr>
    </w:div>
    <w:div w:id="1818721834">
      <w:bodyDiv w:val="1"/>
      <w:marLeft w:val="0"/>
      <w:marRight w:val="0"/>
      <w:marTop w:val="0"/>
      <w:marBottom w:val="0"/>
      <w:divBdr>
        <w:top w:val="none" w:sz="0" w:space="0" w:color="auto"/>
        <w:left w:val="none" w:sz="0" w:space="0" w:color="auto"/>
        <w:bottom w:val="none" w:sz="0" w:space="0" w:color="auto"/>
        <w:right w:val="none" w:sz="0" w:space="0" w:color="auto"/>
      </w:divBdr>
    </w:div>
    <w:div w:id="1818834041">
      <w:bodyDiv w:val="1"/>
      <w:marLeft w:val="0"/>
      <w:marRight w:val="0"/>
      <w:marTop w:val="0"/>
      <w:marBottom w:val="0"/>
      <w:divBdr>
        <w:top w:val="none" w:sz="0" w:space="0" w:color="auto"/>
        <w:left w:val="none" w:sz="0" w:space="0" w:color="auto"/>
        <w:bottom w:val="none" w:sz="0" w:space="0" w:color="auto"/>
        <w:right w:val="none" w:sz="0" w:space="0" w:color="auto"/>
      </w:divBdr>
    </w:div>
    <w:div w:id="1819492145">
      <w:bodyDiv w:val="1"/>
      <w:marLeft w:val="0"/>
      <w:marRight w:val="0"/>
      <w:marTop w:val="0"/>
      <w:marBottom w:val="0"/>
      <w:divBdr>
        <w:top w:val="none" w:sz="0" w:space="0" w:color="auto"/>
        <w:left w:val="none" w:sz="0" w:space="0" w:color="auto"/>
        <w:bottom w:val="none" w:sz="0" w:space="0" w:color="auto"/>
        <w:right w:val="none" w:sz="0" w:space="0" w:color="auto"/>
      </w:divBdr>
    </w:div>
    <w:div w:id="1819692168">
      <w:bodyDiv w:val="1"/>
      <w:marLeft w:val="0"/>
      <w:marRight w:val="0"/>
      <w:marTop w:val="0"/>
      <w:marBottom w:val="0"/>
      <w:divBdr>
        <w:top w:val="none" w:sz="0" w:space="0" w:color="auto"/>
        <w:left w:val="none" w:sz="0" w:space="0" w:color="auto"/>
        <w:bottom w:val="none" w:sz="0" w:space="0" w:color="auto"/>
        <w:right w:val="none" w:sz="0" w:space="0" w:color="auto"/>
      </w:divBdr>
    </w:div>
    <w:div w:id="1819804724">
      <w:bodyDiv w:val="1"/>
      <w:marLeft w:val="0"/>
      <w:marRight w:val="0"/>
      <w:marTop w:val="0"/>
      <w:marBottom w:val="0"/>
      <w:divBdr>
        <w:top w:val="none" w:sz="0" w:space="0" w:color="auto"/>
        <w:left w:val="none" w:sz="0" w:space="0" w:color="auto"/>
        <w:bottom w:val="none" w:sz="0" w:space="0" w:color="auto"/>
        <w:right w:val="none" w:sz="0" w:space="0" w:color="auto"/>
      </w:divBdr>
    </w:div>
    <w:div w:id="1821343110">
      <w:bodyDiv w:val="1"/>
      <w:marLeft w:val="0"/>
      <w:marRight w:val="0"/>
      <w:marTop w:val="0"/>
      <w:marBottom w:val="0"/>
      <w:divBdr>
        <w:top w:val="none" w:sz="0" w:space="0" w:color="auto"/>
        <w:left w:val="none" w:sz="0" w:space="0" w:color="auto"/>
        <w:bottom w:val="none" w:sz="0" w:space="0" w:color="auto"/>
        <w:right w:val="none" w:sz="0" w:space="0" w:color="auto"/>
      </w:divBdr>
    </w:div>
    <w:div w:id="1821464037">
      <w:bodyDiv w:val="1"/>
      <w:marLeft w:val="0"/>
      <w:marRight w:val="0"/>
      <w:marTop w:val="0"/>
      <w:marBottom w:val="0"/>
      <w:divBdr>
        <w:top w:val="none" w:sz="0" w:space="0" w:color="auto"/>
        <w:left w:val="none" w:sz="0" w:space="0" w:color="auto"/>
        <w:bottom w:val="none" w:sz="0" w:space="0" w:color="auto"/>
        <w:right w:val="none" w:sz="0" w:space="0" w:color="auto"/>
      </w:divBdr>
    </w:div>
    <w:div w:id="1821578305">
      <w:bodyDiv w:val="1"/>
      <w:marLeft w:val="0"/>
      <w:marRight w:val="0"/>
      <w:marTop w:val="0"/>
      <w:marBottom w:val="0"/>
      <w:divBdr>
        <w:top w:val="none" w:sz="0" w:space="0" w:color="auto"/>
        <w:left w:val="none" w:sz="0" w:space="0" w:color="auto"/>
        <w:bottom w:val="none" w:sz="0" w:space="0" w:color="auto"/>
        <w:right w:val="none" w:sz="0" w:space="0" w:color="auto"/>
      </w:divBdr>
    </w:div>
    <w:div w:id="1821802325">
      <w:bodyDiv w:val="1"/>
      <w:marLeft w:val="0"/>
      <w:marRight w:val="0"/>
      <w:marTop w:val="0"/>
      <w:marBottom w:val="0"/>
      <w:divBdr>
        <w:top w:val="none" w:sz="0" w:space="0" w:color="auto"/>
        <w:left w:val="none" w:sz="0" w:space="0" w:color="auto"/>
        <w:bottom w:val="none" w:sz="0" w:space="0" w:color="auto"/>
        <w:right w:val="none" w:sz="0" w:space="0" w:color="auto"/>
      </w:divBdr>
    </w:div>
    <w:div w:id="1821848797">
      <w:bodyDiv w:val="1"/>
      <w:marLeft w:val="0"/>
      <w:marRight w:val="0"/>
      <w:marTop w:val="0"/>
      <w:marBottom w:val="0"/>
      <w:divBdr>
        <w:top w:val="none" w:sz="0" w:space="0" w:color="auto"/>
        <w:left w:val="none" w:sz="0" w:space="0" w:color="auto"/>
        <w:bottom w:val="none" w:sz="0" w:space="0" w:color="auto"/>
        <w:right w:val="none" w:sz="0" w:space="0" w:color="auto"/>
      </w:divBdr>
    </w:div>
    <w:div w:id="1822190197">
      <w:bodyDiv w:val="1"/>
      <w:marLeft w:val="0"/>
      <w:marRight w:val="0"/>
      <w:marTop w:val="0"/>
      <w:marBottom w:val="0"/>
      <w:divBdr>
        <w:top w:val="none" w:sz="0" w:space="0" w:color="auto"/>
        <w:left w:val="none" w:sz="0" w:space="0" w:color="auto"/>
        <w:bottom w:val="none" w:sz="0" w:space="0" w:color="auto"/>
        <w:right w:val="none" w:sz="0" w:space="0" w:color="auto"/>
      </w:divBdr>
    </w:div>
    <w:div w:id="1822427687">
      <w:bodyDiv w:val="1"/>
      <w:marLeft w:val="0"/>
      <w:marRight w:val="0"/>
      <w:marTop w:val="0"/>
      <w:marBottom w:val="0"/>
      <w:divBdr>
        <w:top w:val="none" w:sz="0" w:space="0" w:color="auto"/>
        <w:left w:val="none" w:sz="0" w:space="0" w:color="auto"/>
        <w:bottom w:val="none" w:sz="0" w:space="0" w:color="auto"/>
        <w:right w:val="none" w:sz="0" w:space="0" w:color="auto"/>
      </w:divBdr>
    </w:div>
    <w:div w:id="1823277496">
      <w:bodyDiv w:val="1"/>
      <w:marLeft w:val="0"/>
      <w:marRight w:val="0"/>
      <w:marTop w:val="0"/>
      <w:marBottom w:val="0"/>
      <w:divBdr>
        <w:top w:val="none" w:sz="0" w:space="0" w:color="auto"/>
        <w:left w:val="none" w:sz="0" w:space="0" w:color="auto"/>
        <w:bottom w:val="none" w:sz="0" w:space="0" w:color="auto"/>
        <w:right w:val="none" w:sz="0" w:space="0" w:color="auto"/>
      </w:divBdr>
    </w:div>
    <w:div w:id="1823695427">
      <w:bodyDiv w:val="1"/>
      <w:marLeft w:val="0"/>
      <w:marRight w:val="0"/>
      <w:marTop w:val="0"/>
      <w:marBottom w:val="0"/>
      <w:divBdr>
        <w:top w:val="none" w:sz="0" w:space="0" w:color="auto"/>
        <w:left w:val="none" w:sz="0" w:space="0" w:color="auto"/>
        <w:bottom w:val="none" w:sz="0" w:space="0" w:color="auto"/>
        <w:right w:val="none" w:sz="0" w:space="0" w:color="auto"/>
      </w:divBdr>
    </w:div>
    <w:div w:id="1823813093">
      <w:bodyDiv w:val="1"/>
      <w:marLeft w:val="0"/>
      <w:marRight w:val="0"/>
      <w:marTop w:val="0"/>
      <w:marBottom w:val="0"/>
      <w:divBdr>
        <w:top w:val="none" w:sz="0" w:space="0" w:color="auto"/>
        <w:left w:val="none" w:sz="0" w:space="0" w:color="auto"/>
        <w:bottom w:val="none" w:sz="0" w:space="0" w:color="auto"/>
        <w:right w:val="none" w:sz="0" w:space="0" w:color="auto"/>
      </w:divBdr>
    </w:div>
    <w:div w:id="1824083453">
      <w:bodyDiv w:val="1"/>
      <w:marLeft w:val="0"/>
      <w:marRight w:val="0"/>
      <w:marTop w:val="0"/>
      <w:marBottom w:val="0"/>
      <w:divBdr>
        <w:top w:val="none" w:sz="0" w:space="0" w:color="auto"/>
        <w:left w:val="none" w:sz="0" w:space="0" w:color="auto"/>
        <w:bottom w:val="none" w:sz="0" w:space="0" w:color="auto"/>
        <w:right w:val="none" w:sz="0" w:space="0" w:color="auto"/>
      </w:divBdr>
    </w:div>
    <w:div w:id="1825049165">
      <w:bodyDiv w:val="1"/>
      <w:marLeft w:val="0"/>
      <w:marRight w:val="0"/>
      <w:marTop w:val="0"/>
      <w:marBottom w:val="0"/>
      <w:divBdr>
        <w:top w:val="none" w:sz="0" w:space="0" w:color="auto"/>
        <w:left w:val="none" w:sz="0" w:space="0" w:color="auto"/>
        <w:bottom w:val="none" w:sz="0" w:space="0" w:color="auto"/>
        <w:right w:val="none" w:sz="0" w:space="0" w:color="auto"/>
      </w:divBdr>
    </w:div>
    <w:div w:id="1825201199">
      <w:bodyDiv w:val="1"/>
      <w:marLeft w:val="0"/>
      <w:marRight w:val="0"/>
      <w:marTop w:val="0"/>
      <w:marBottom w:val="0"/>
      <w:divBdr>
        <w:top w:val="none" w:sz="0" w:space="0" w:color="auto"/>
        <w:left w:val="none" w:sz="0" w:space="0" w:color="auto"/>
        <w:bottom w:val="none" w:sz="0" w:space="0" w:color="auto"/>
        <w:right w:val="none" w:sz="0" w:space="0" w:color="auto"/>
      </w:divBdr>
    </w:div>
    <w:div w:id="1825660897">
      <w:bodyDiv w:val="1"/>
      <w:marLeft w:val="0"/>
      <w:marRight w:val="0"/>
      <w:marTop w:val="0"/>
      <w:marBottom w:val="0"/>
      <w:divBdr>
        <w:top w:val="none" w:sz="0" w:space="0" w:color="auto"/>
        <w:left w:val="none" w:sz="0" w:space="0" w:color="auto"/>
        <w:bottom w:val="none" w:sz="0" w:space="0" w:color="auto"/>
        <w:right w:val="none" w:sz="0" w:space="0" w:color="auto"/>
      </w:divBdr>
    </w:div>
    <w:div w:id="1827085468">
      <w:bodyDiv w:val="1"/>
      <w:marLeft w:val="0"/>
      <w:marRight w:val="0"/>
      <w:marTop w:val="0"/>
      <w:marBottom w:val="0"/>
      <w:divBdr>
        <w:top w:val="none" w:sz="0" w:space="0" w:color="auto"/>
        <w:left w:val="none" w:sz="0" w:space="0" w:color="auto"/>
        <w:bottom w:val="none" w:sz="0" w:space="0" w:color="auto"/>
        <w:right w:val="none" w:sz="0" w:space="0" w:color="auto"/>
      </w:divBdr>
    </w:div>
    <w:div w:id="1827238712">
      <w:bodyDiv w:val="1"/>
      <w:marLeft w:val="0"/>
      <w:marRight w:val="0"/>
      <w:marTop w:val="0"/>
      <w:marBottom w:val="0"/>
      <w:divBdr>
        <w:top w:val="none" w:sz="0" w:space="0" w:color="auto"/>
        <w:left w:val="none" w:sz="0" w:space="0" w:color="auto"/>
        <w:bottom w:val="none" w:sz="0" w:space="0" w:color="auto"/>
        <w:right w:val="none" w:sz="0" w:space="0" w:color="auto"/>
      </w:divBdr>
    </w:div>
    <w:div w:id="1828131487">
      <w:bodyDiv w:val="1"/>
      <w:marLeft w:val="0"/>
      <w:marRight w:val="0"/>
      <w:marTop w:val="0"/>
      <w:marBottom w:val="0"/>
      <w:divBdr>
        <w:top w:val="none" w:sz="0" w:space="0" w:color="auto"/>
        <w:left w:val="none" w:sz="0" w:space="0" w:color="auto"/>
        <w:bottom w:val="none" w:sz="0" w:space="0" w:color="auto"/>
        <w:right w:val="none" w:sz="0" w:space="0" w:color="auto"/>
      </w:divBdr>
    </w:div>
    <w:div w:id="1830753715">
      <w:bodyDiv w:val="1"/>
      <w:marLeft w:val="0"/>
      <w:marRight w:val="0"/>
      <w:marTop w:val="0"/>
      <w:marBottom w:val="0"/>
      <w:divBdr>
        <w:top w:val="none" w:sz="0" w:space="0" w:color="auto"/>
        <w:left w:val="none" w:sz="0" w:space="0" w:color="auto"/>
        <w:bottom w:val="none" w:sz="0" w:space="0" w:color="auto"/>
        <w:right w:val="none" w:sz="0" w:space="0" w:color="auto"/>
      </w:divBdr>
    </w:div>
    <w:div w:id="1830900166">
      <w:bodyDiv w:val="1"/>
      <w:marLeft w:val="0"/>
      <w:marRight w:val="0"/>
      <w:marTop w:val="0"/>
      <w:marBottom w:val="0"/>
      <w:divBdr>
        <w:top w:val="none" w:sz="0" w:space="0" w:color="auto"/>
        <w:left w:val="none" w:sz="0" w:space="0" w:color="auto"/>
        <w:bottom w:val="none" w:sz="0" w:space="0" w:color="auto"/>
        <w:right w:val="none" w:sz="0" w:space="0" w:color="auto"/>
      </w:divBdr>
    </w:div>
    <w:div w:id="1831094512">
      <w:bodyDiv w:val="1"/>
      <w:marLeft w:val="0"/>
      <w:marRight w:val="0"/>
      <w:marTop w:val="0"/>
      <w:marBottom w:val="0"/>
      <w:divBdr>
        <w:top w:val="none" w:sz="0" w:space="0" w:color="auto"/>
        <w:left w:val="none" w:sz="0" w:space="0" w:color="auto"/>
        <w:bottom w:val="none" w:sz="0" w:space="0" w:color="auto"/>
        <w:right w:val="none" w:sz="0" w:space="0" w:color="auto"/>
      </w:divBdr>
    </w:div>
    <w:div w:id="1831865306">
      <w:bodyDiv w:val="1"/>
      <w:marLeft w:val="0"/>
      <w:marRight w:val="0"/>
      <w:marTop w:val="0"/>
      <w:marBottom w:val="0"/>
      <w:divBdr>
        <w:top w:val="none" w:sz="0" w:space="0" w:color="auto"/>
        <w:left w:val="none" w:sz="0" w:space="0" w:color="auto"/>
        <w:bottom w:val="none" w:sz="0" w:space="0" w:color="auto"/>
        <w:right w:val="none" w:sz="0" w:space="0" w:color="auto"/>
      </w:divBdr>
    </w:div>
    <w:div w:id="1832943079">
      <w:bodyDiv w:val="1"/>
      <w:marLeft w:val="0"/>
      <w:marRight w:val="0"/>
      <w:marTop w:val="0"/>
      <w:marBottom w:val="0"/>
      <w:divBdr>
        <w:top w:val="none" w:sz="0" w:space="0" w:color="auto"/>
        <w:left w:val="none" w:sz="0" w:space="0" w:color="auto"/>
        <w:bottom w:val="none" w:sz="0" w:space="0" w:color="auto"/>
        <w:right w:val="none" w:sz="0" w:space="0" w:color="auto"/>
      </w:divBdr>
    </w:div>
    <w:div w:id="1833443882">
      <w:bodyDiv w:val="1"/>
      <w:marLeft w:val="0"/>
      <w:marRight w:val="0"/>
      <w:marTop w:val="0"/>
      <w:marBottom w:val="0"/>
      <w:divBdr>
        <w:top w:val="none" w:sz="0" w:space="0" w:color="auto"/>
        <w:left w:val="none" w:sz="0" w:space="0" w:color="auto"/>
        <w:bottom w:val="none" w:sz="0" w:space="0" w:color="auto"/>
        <w:right w:val="none" w:sz="0" w:space="0" w:color="auto"/>
      </w:divBdr>
    </w:div>
    <w:div w:id="1833638783">
      <w:bodyDiv w:val="1"/>
      <w:marLeft w:val="0"/>
      <w:marRight w:val="0"/>
      <w:marTop w:val="0"/>
      <w:marBottom w:val="0"/>
      <w:divBdr>
        <w:top w:val="none" w:sz="0" w:space="0" w:color="auto"/>
        <w:left w:val="none" w:sz="0" w:space="0" w:color="auto"/>
        <w:bottom w:val="none" w:sz="0" w:space="0" w:color="auto"/>
        <w:right w:val="none" w:sz="0" w:space="0" w:color="auto"/>
      </w:divBdr>
    </w:div>
    <w:div w:id="1833787297">
      <w:bodyDiv w:val="1"/>
      <w:marLeft w:val="0"/>
      <w:marRight w:val="0"/>
      <w:marTop w:val="0"/>
      <w:marBottom w:val="0"/>
      <w:divBdr>
        <w:top w:val="none" w:sz="0" w:space="0" w:color="auto"/>
        <w:left w:val="none" w:sz="0" w:space="0" w:color="auto"/>
        <w:bottom w:val="none" w:sz="0" w:space="0" w:color="auto"/>
        <w:right w:val="none" w:sz="0" w:space="0" w:color="auto"/>
      </w:divBdr>
    </w:div>
    <w:div w:id="1835221591">
      <w:bodyDiv w:val="1"/>
      <w:marLeft w:val="0"/>
      <w:marRight w:val="0"/>
      <w:marTop w:val="0"/>
      <w:marBottom w:val="0"/>
      <w:divBdr>
        <w:top w:val="none" w:sz="0" w:space="0" w:color="auto"/>
        <w:left w:val="none" w:sz="0" w:space="0" w:color="auto"/>
        <w:bottom w:val="none" w:sz="0" w:space="0" w:color="auto"/>
        <w:right w:val="none" w:sz="0" w:space="0" w:color="auto"/>
      </w:divBdr>
    </w:div>
    <w:div w:id="1835336705">
      <w:bodyDiv w:val="1"/>
      <w:marLeft w:val="0"/>
      <w:marRight w:val="0"/>
      <w:marTop w:val="0"/>
      <w:marBottom w:val="0"/>
      <w:divBdr>
        <w:top w:val="none" w:sz="0" w:space="0" w:color="auto"/>
        <w:left w:val="none" w:sz="0" w:space="0" w:color="auto"/>
        <w:bottom w:val="none" w:sz="0" w:space="0" w:color="auto"/>
        <w:right w:val="none" w:sz="0" w:space="0" w:color="auto"/>
      </w:divBdr>
    </w:div>
    <w:div w:id="1835607516">
      <w:bodyDiv w:val="1"/>
      <w:marLeft w:val="0"/>
      <w:marRight w:val="0"/>
      <w:marTop w:val="0"/>
      <w:marBottom w:val="0"/>
      <w:divBdr>
        <w:top w:val="none" w:sz="0" w:space="0" w:color="auto"/>
        <w:left w:val="none" w:sz="0" w:space="0" w:color="auto"/>
        <w:bottom w:val="none" w:sz="0" w:space="0" w:color="auto"/>
        <w:right w:val="none" w:sz="0" w:space="0" w:color="auto"/>
      </w:divBdr>
    </w:div>
    <w:div w:id="1835755611">
      <w:bodyDiv w:val="1"/>
      <w:marLeft w:val="0"/>
      <w:marRight w:val="0"/>
      <w:marTop w:val="0"/>
      <w:marBottom w:val="0"/>
      <w:divBdr>
        <w:top w:val="none" w:sz="0" w:space="0" w:color="auto"/>
        <w:left w:val="none" w:sz="0" w:space="0" w:color="auto"/>
        <w:bottom w:val="none" w:sz="0" w:space="0" w:color="auto"/>
        <w:right w:val="none" w:sz="0" w:space="0" w:color="auto"/>
      </w:divBdr>
    </w:div>
    <w:div w:id="1836262667">
      <w:bodyDiv w:val="1"/>
      <w:marLeft w:val="0"/>
      <w:marRight w:val="0"/>
      <w:marTop w:val="0"/>
      <w:marBottom w:val="0"/>
      <w:divBdr>
        <w:top w:val="none" w:sz="0" w:space="0" w:color="auto"/>
        <w:left w:val="none" w:sz="0" w:space="0" w:color="auto"/>
        <w:bottom w:val="none" w:sz="0" w:space="0" w:color="auto"/>
        <w:right w:val="none" w:sz="0" w:space="0" w:color="auto"/>
      </w:divBdr>
    </w:div>
    <w:div w:id="1836677605">
      <w:bodyDiv w:val="1"/>
      <w:marLeft w:val="0"/>
      <w:marRight w:val="0"/>
      <w:marTop w:val="0"/>
      <w:marBottom w:val="0"/>
      <w:divBdr>
        <w:top w:val="none" w:sz="0" w:space="0" w:color="auto"/>
        <w:left w:val="none" w:sz="0" w:space="0" w:color="auto"/>
        <w:bottom w:val="none" w:sz="0" w:space="0" w:color="auto"/>
        <w:right w:val="none" w:sz="0" w:space="0" w:color="auto"/>
      </w:divBdr>
    </w:div>
    <w:div w:id="1836728957">
      <w:bodyDiv w:val="1"/>
      <w:marLeft w:val="0"/>
      <w:marRight w:val="0"/>
      <w:marTop w:val="0"/>
      <w:marBottom w:val="0"/>
      <w:divBdr>
        <w:top w:val="none" w:sz="0" w:space="0" w:color="auto"/>
        <w:left w:val="none" w:sz="0" w:space="0" w:color="auto"/>
        <w:bottom w:val="none" w:sz="0" w:space="0" w:color="auto"/>
        <w:right w:val="none" w:sz="0" w:space="0" w:color="auto"/>
      </w:divBdr>
    </w:div>
    <w:div w:id="1836990253">
      <w:bodyDiv w:val="1"/>
      <w:marLeft w:val="0"/>
      <w:marRight w:val="0"/>
      <w:marTop w:val="0"/>
      <w:marBottom w:val="0"/>
      <w:divBdr>
        <w:top w:val="none" w:sz="0" w:space="0" w:color="auto"/>
        <w:left w:val="none" w:sz="0" w:space="0" w:color="auto"/>
        <w:bottom w:val="none" w:sz="0" w:space="0" w:color="auto"/>
        <w:right w:val="none" w:sz="0" w:space="0" w:color="auto"/>
      </w:divBdr>
    </w:div>
    <w:div w:id="1840539867">
      <w:bodyDiv w:val="1"/>
      <w:marLeft w:val="0"/>
      <w:marRight w:val="0"/>
      <w:marTop w:val="0"/>
      <w:marBottom w:val="0"/>
      <w:divBdr>
        <w:top w:val="none" w:sz="0" w:space="0" w:color="auto"/>
        <w:left w:val="none" w:sz="0" w:space="0" w:color="auto"/>
        <w:bottom w:val="none" w:sz="0" w:space="0" w:color="auto"/>
        <w:right w:val="none" w:sz="0" w:space="0" w:color="auto"/>
      </w:divBdr>
    </w:div>
    <w:div w:id="1840776832">
      <w:bodyDiv w:val="1"/>
      <w:marLeft w:val="0"/>
      <w:marRight w:val="0"/>
      <w:marTop w:val="0"/>
      <w:marBottom w:val="0"/>
      <w:divBdr>
        <w:top w:val="none" w:sz="0" w:space="0" w:color="auto"/>
        <w:left w:val="none" w:sz="0" w:space="0" w:color="auto"/>
        <w:bottom w:val="none" w:sz="0" w:space="0" w:color="auto"/>
        <w:right w:val="none" w:sz="0" w:space="0" w:color="auto"/>
      </w:divBdr>
    </w:div>
    <w:div w:id="1841308307">
      <w:bodyDiv w:val="1"/>
      <w:marLeft w:val="0"/>
      <w:marRight w:val="0"/>
      <w:marTop w:val="0"/>
      <w:marBottom w:val="0"/>
      <w:divBdr>
        <w:top w:val="none" w:sz="0" w:space="0" w:color="auto"/>
        <w:left w:val="none" w:sz="0" w:space="0" w:color="auto"/>
        <w:bottom w:val="none" w:sz="0" w:space="0" w:color="auto"/>
        <w:right w:val="none" w:sz="0" w:space="0" w:color="auto"/>
      </w:divBdr>
    </w:div>
    <w:div w:id="1841507483">
      <w:bodyDiv w:val="1"/>
      <w:marLeft w:val="0"/>
      <w:marRight w:val="0"/>
      <w:marTop w:val="0"/>
      <w:marBottom w:val="0"/>
      <w:divBdr>
        <w:top w:val="none" w:sz="0" w:space="0" w:color="auto"/>
        <w:left w:val="none" w:sz="0" w:space="0" w:color="auto"/>
        <w:bottom w:val="none" w:sz="0" w:space="0" w:color="auto"/>
        <w:right w:val="none" w:sz="0" w:space="0" w:color="auto"/>
      </w:divBdr>
    </w:div>
    <w:div w:id="1843010037">
      <w:bodyDiv w:val="1"/>
      <w:marLeft w:val="0"/>
      <w:marRight w:val="0"/>
      <w:marTop w:val="0"/>
      <w:marBottom w:val="0"/>
      <w:divBdr>
        <w:top w:val="none" w:sz="0" w:space="0" w:color="auto"/>
        <w:left w:val="none" w:sz="0" w:space="0" w:color="auto"/>
        <w:bottom w:val="none" w:sz="0" w:space="0" w:color="auto"/>
        <w:right w:val="none" w:sz="0" w:space="0" w:color="auto"/>
      </w:divBdr>
    </w:div>
    <w:div w:id="1843012730">
      <w:bodyDiv w:val="1"/>
      <w:marLeft w:val="0"/>
      <w:marRight w:val="0"/>
      <w:marTop w:val="0"/>
      <w:marBottom w:val="0"/>
      <w:divBdr>
        <w:top w:val="none" w:sz="0" w:space="0" w:color="auto"/>
        <w:left w:val="none" w:sz="0" w:space="0" w:color="auto"/>
        <w:bottom w:val="none" w:sz="0" w:space="0" w:color="auto"/>
        <w:right w:val="none" w:sz="0" w:space="0" w:color="auto"/>
      </w:divBdr>
    </w:div>
    <w:div w:id="1844396679">
      <w:bodyDiv w:val="1"/>
      <w:marLeft w:val="0"/>
      <w:marRight w:val="0"/>
      <w:marTop w:val="0"/>
      <w:marBottom w:val="0"/>
      <w:divBdr>
        <w:top w:val="none" w:sz="0" w:space="0" w:color="auto"/>
        <w:left w:val="none" w:sz="0" w:space="0" w:color="auto"/>
        <w:bottom w:val="none" w:sz="0" w:space="0" w:color="auto"/>
        <w:right w:val="none" w:sz="0" w:space="0" w:color="auto"/>
      </w:divBdr>
    </w:div>
    <w:div w:id="1844585874">
      <w:bodyDiv w:val="1"/>
      <w:marLeft w:val="0"/>
      <w:marRight w:val="0"/>
      <w:marTop w:val="0"/>
      <w:marBottom w:val="0"/>
      <w:divBdr>
        <w:top w:val="none" w:sz="0" w:space="0" w:color="auto"/>
        <w:left w:val="none" w:sz="0" w:space="0" w:color="auto"/>
        <w:bottom w:val="none" w:sz="0" w:space="0" w:color="auto"/>
        <w:right w:val="none" w:sz="0" w:space="0" w:color="auto"/>
      </w:divBdr>
    </w:div>
    <w:div w:id="1845245999">
      <w:bodyDiv w:val="1"/>
      <w:marLeft w:val="0"/>
      <w:marRight w:val="0"/>
      <w:marTop w:val="0"/>
      <w:marBottom w:val="0"/>
      <w:divBdr>
        <w:top w:val="none" w:sz="0" w:space="0" w:color="auto"/>
        <w:left w:val="none" w:sz="0" w:space="0" w:color="auto"/>
        <w:bottom w:val="none" w:sz="0" w:space="0" w:color="auto"/>
        <w:right w:val="none" w:sz="0" w:space="0" w:color="auto"/>
      </w:divBdr>
    </w:div>
    <w:div w:id="1845701715">
      <w:bodyDiv w:val="1"/>
      <w:marLeft w:val="0"/>
      <w:marRight w:val="0"/>
      <w:marTop w:val="0"/>
      <w:marBottom w:val="0"/>
      <w:divBdr>
        <w:top w:val="none" w:sz="0" w:space="0" w:color="auto"/>
        <w:left w:val="none" w:sz="0" w:space="0" w:color="auto"/>
        <w:bottom w:val="none" w:sz="0" w:space="0" w:color="auto"/>
        <w:right w:val="none" w:sz="0" w:space="0" w:color="auto"/>
      </w:divBdr>
    </w:div>
    <w:div w:id="1846898218">
      <w:bodyDiv w:val="1"/>
      <w:marLeft w:val="0"/>
      <w:marRight w:val="0"/>
      <w:marTop w:val="0"/>
      <w:marBottom w:val="0"/>
      <w:divBdr>
        <w:top w:val="none" w:sz="0" w:space="0" w:color="auto"/>
        <w:left w:val="none" w:sz="0" w:space="0" w:color="auto"/>
        <w:bottom w:val="none" w:sz="0" w:space="0" w:color="auto"/>
        <w:right w:val="none" w:sz="0" w:space="0" w:color="auto"/>
      </w:divBdr>
    </w:div>
    <w:div w:id="1847282612">
      <w:bodyDiv w:val="1"/>
      <w:marLeft w:val="0"/>
      <w:marRight w:val="0"/>
      <w:marTop w:val="0"/>
      <w:marBottom w:val="0"/>
      <w:divBdr>
        <w:top w:val="none" w:sz="0" w:space="0" w:color="auto"/>
        <w:left w:val="none" w:sz="0" w:space="0" w:color="auto"/>
        <w:bottom w:val="none" w:sz="0" w:space="0" w:color="auto"/>
        <w:right w:val="none" w:sz="0" w:space="0" w:color="auto"/>
      </w:divBdr>
    </w:div>
    <w:div w:id="1847599159">
      <w:bodyDiv w:val="1"/>
      <w:marLeft w:val="0"/>
      <w:marRight w:val="0"/>
      <w:marTop w:val="0"/>
      <w:marBottom w:val="0"/>
      <w:divBdr>
        <w:top w:val="none" w:sz="0" w:space="0" w:color="auto"/>
        <w:left w:val="none" w:sz="0" w:space="0" w:color="auto"/>
        <w:bottom w:val="none" w:sz="0" w:space="0" w:color="auto"/>
        <w:right w:val="none" w:sz="0" w:space="0" w:color="auto"/>
      </w:divBdr>
    </w:div>
    <w:div w:id="1848278662">
      <w:bodyDiv w:val="1"/>
      <w:marLeft w:val="0"/>
      <w:marRight w:val="0"/>
      <w:marTop w:val="0"/>
      <w:marBottom w:val="0"/>
      <w:divBdr>
        <w:top w:val="none" w:sz="0" w:space="0" w:color="auto"/>
        <w:left w:val="none" w:sz="0" w:space="0" w:color="auto"/>
        <w:bottom w:val="none" w:sz="0" w:space="0" w:color="auto"/>
        <w:right w:val="none" w:sz="0" w:space="0" w:color="auto"/>
      </w:divBdr>
    </w:div>
    <w:div w:id="1848665600">
      <w:bodyDiv w:val="1"/>
      <w:marLeft w:val="0"/>
      <w:marRight w:val="0"/>
      <w:marTop w:val="0"/>
      <w:marBottom w:val="0"/>
      <w:divBdr>
        <w:top w:val="none" w:sz="0" w:space="0" w:color="auto"/>
        <w:left w:val="none" w:sz="0" w:space="0" w:color="auto"/>
        <w:bottom w:val="none" w:sz="0" w:space="0" w:color="auto"/>
        <w:right w:val="none" w:sz="0" w:space="0" w:color="auto"/>
      </w:divBdr>
    </w:div>
    <w:div w:id="1849900398">
      <w:bodyDiv w:val="1"/>
      <w:marLeft w:val="0"/>
      <w:marRight w:val="0"/>
      <w:marTop w:val="0"/>
      <w:marBottom w:val="0"/>
      <w:divBdr>
        <w:top w:val="none" w:sz="0" w:space="0" w:color="auto"/>
        <w:left w:val="none" w:sz="0" w:space="0" w:color="auto"/>
        <w:bottom w:val="none" w:sz="0" w:space="0" w:color="auto"/>
        <w:right w:val="none" w:sz="0" w:space="0" w:color="auto"/>
      </w:divBdr>
    </w:div>
    <w:div w:id="1850023752">
      <w:bodyDiv w:val="1"/>
      <w:marLeft w:val="0"/>
      <w:marRight w:val="0"/>
      <w:marTop w:val="0"/>
      <w:marBottom w:val="0"/>
      <w:divBdr>
        <w:top w:val="none" w:sz="0" w:space="0" w:color="auto"/>
        <w:left w:val="none" w:sz="0" w:space="0" w:color="auto"/>
        <w:bottom w:val="none" w:sz="0" w:space="0" w:color="auto"/>
        <w:right w:val="none" w:sz="0" w:space="0" w:color="auto"/>
      </w:divBdr>
    </w:div>
    <w:div w:id="1850828512">
      <w:bodyDiv w:val="1"/>
      <w:marLeft w:val="0"/>
      <w:marRight w:val="0"/>
      <w:marTop w:val="0"/>
      <w:marBottom w:val="0"/>
      <w:divBdr>
        <w:top w:val="none" w:sz="0" w:space="0" w:color="auto"/>
        <w:left w:val="none" w:sz="0" w:space="0" w:color="auto"/>
        <w:bottom w:val="none" w:sz="0" w:space="0" w:color="auto"/>
        <w:right w:val="none" w:sz="0" w:space="0" w:color="auto"/>
      </w:divBdr>
    </w:div>
    <w:div w:id="1852329169">
      <w:bodyDiv w:val="1"/>
      <w:marLeft w:val="0"/>
      <w:marRight w:val="0"/>
      <w:marTop w:val="0"/>
      <w:marBottom w:val="0"/>
      <w:divBdr>
        <w:top w:val="none" w:sz="0" w:space="0" w:color="auto"/>
        <w:left w:val="none" w:sz="0" w:space="0" w:color="auto"/>
        <w:bottom w:val="none" w:sz="0" w:space="0" w:color="auto"/>
        <w:right w:val="none" w:sz="0" w:space="0" w:color="auto"/>
      </w:divBdr>
    </w:div>
    <w:div w:id="1852403762">
      <w:bodyDiv w:val="1"/>
      <w:marLeft w:val="0"/>
      <w:marRight w:val="0"/>
      <w:marTop w:val="0"/>
      <w:marBottom w:val="0"/>
      <w:divBdr>
        <w:top w:val="none" w:sz="0" w:space="0" w:color="auto"/>
        <w:left w:val="none" w:sz="0" w:space="0" w:color="auto"/>
        <w:bottom w:val="none" w:sz="0" w:space="0" w:color="auto"/>
        <w:right w:val="none" w:sz="0" w:space="0" w:color="auto"/>
      </w:divBdr>
    </w:div>
    <w:div w:id="1852407281">
      <w:bodyDiv w:val="1"/>
      <w:marLeft w:val="0"/>
      <w:marRight w:val="0"/>
      <w:marTop w:val="0"/>
      <w:marBottom w:val="0"/>
      <w:divBdr>
        <w:top w:val="none" w:sz="0" w:space="0" w:color="auto"/>
        <w:left w:val="none" w:sz="0" w:space="0" w:color="auto"/>
        <w:bottom w:val="none" w:sz="0" w:space="0" w:color="auto"/>
        <w:right w:val="none" w:sz="0" w:space="0" w:color="auto"/>
      </w:divBdr>
    </w:div>
    <w:div w:id="1852600866">
      <w:bodyDiv w:val="1"/>
      <w:marLeft w:val="0"/>
      <w:marRight w:val="0"/>
      <w:marTop w:val="0"/>
      <w:marBottom w:val="0"/>
      <w:divBdr>
        <w:top w:val="none" w:sz="0" w:space="0" w:color="auto"/>
        <w:left w:val="none" w:sz="0" w:space="0" w:color="auto"/>
        <w:bottom w:val="none" w:sz="0" w:space="0" w:color="auto"/>
        <w:right w:val="none" w:sz="0" w:space="0" w:color="auto"/>
      </w:divBdr>
    </w:div>
    <w:div w:id="1853104373">
      <w:bodyDiv w:val="1"/>
      <w:marLeft w:val="0"/>
      <w:marRight w:val="0"/>
      <w:marTop w:val="0"/>
      <w:marBottom w:val="0"/>
      <w:divBdr>
        <w:top w:val="none" w:sz="0" w:space="0" w:color="auto"/>
        <w:left w:val="none" w:sz="0" w:space="0" w:color="auto"/>
        <w:bottom w:val="none" w:sz="0" w:space="0" w:color="auto"/>
        <w:right w:val="none" w:sz="0" w:space="0" w:color="auto"/>
      </w:divBdr>
    </w:div>
    <w:div w:id="1853453235">
      <w:bodyDiv w:val="1"/>
      <w:marLeft w:val="0"/>
      <w:marRight w:val="0"/>
      <w:marTop w:val="0"/>
      <w:marBottom w:val="0"/>
      <w:divBdr>
        <w:top w:val="none" w:sz="0" w:space="0" w:color="auto"/>
        <w:left w:val="none" w:sz="0" w:space="0" w:color="auto"/>
        <w:bottom w:val="none" w:sz="0" w:space="0" w:color="auto"/>
        <w:right w:val="none" w:sz="0" w:space="0" w:color="auto"/>
      </w:divBdr>
    </w:div>
    <w:div w:id="1853835095">
      <w:bodyDiv w:val="1"/>
      <w:marLeft w:val="0"/>
      <w:marRight w:val="0"/>
      <w:marTop w:val="0"/>
      <w:marBottom w:val="0"/>
      <w:divBdr>
        <w:top w:val="none" w:sz="0" w:space="0" w:color="auto"/>
        <w:left w:val="none" w:sz="0" w:space="0" w:color="auto"/>
        <w:bottom w:val="none" w:sz="0" w:space="0" w:color="auto"/>
        <w:right w:val="none" w:sz="0" w:space="0" w:color="auto"/>
      </w:divBdr>
    </w:div>
    <w:div w:id="1855727005">
      <w:bodyDiv w:val="1"/>
      <w:marLeft w:val="0"/>
      <w:marRight w:val="0"/>
      <w:marTop w:val="0"/>
      <w:marBottom w:val="0"/>
      <w:divBdr>
        <w:top w:val="none" w:sz="0" w:space="0" w:color="auto"/>
        <w:left w:val="none" w:sz="0" w:space="0" w:color="auto"/>
        <w:bottom w:val="none" w:sz="0" w:space="0" w:color="auto"/>
        <w:right w:val="none" w:sz="0" w:space="0" w:color="auto"/>
      </w:divBdr>
    </w:div>
    <w:div w:id="1856460040">
      <w:bodyDiv w:val="1"/>
      <w:marLeft w:val="0"/>
      <w:marRight w:val="0"/>
      <w:marTop w:val="0"/>
      <w:marBottom w:val="0"/>
      <w:divBdr>
        <w:top w:val="none" w:sz="0" w:space="0" w:color="auto"/>
        <w:left w:val="none" w:sz="0" w:space="0" w:color="auto"/>
        <w:bottom w:val="none" w:sz="0" w:space="0" w:color="auto"/>
        <w:right w:val="none" w:sz="0" w:space="0" w:color="auto"/>
      </w:divBdr>
    </w:div>
    <w:div w:id="1857116096">
      <w:bodyDiv w:val="1"/>
      <w:marLeft w:val="0"/>
      <w:marRight w:val="0"/>
      <w:marTop w:val="0"/>
      <w:marBottom w:val="0"/>
      <w:divBdr>
        <w:top w:val="none" w:sz="0" w:space="0" w:color="auto"/>
        <w:left w:val="none" w:sz="0" w:space="0" w:color="auto"/>
        <w:bottom w:val="none" w:sz="0" w:space="0" w:color="auto"/>
        <w:right w:val="none" w:sz="0" w:space="0" w:color="auto"/>
      </w:divBdr>
    </w:div>
    <w:div w:id="1857384490">
      <w:bodyDiv w:val="1"/>
      <w:marLeft w:val="0"/>
      <w:marRight w:val="0"/>
      <w:marTop w:val="0"/>
      <w:marBottom w:val="0"/>
      <w:divBdr>
        <w:top w:val="none" w:sz="0" w:space="0" w:color="auto"/>
        <w:left w:val="none" w:sz="0" w:space="0" w:color="auto"/>
        <w:bottom w:val="none" w:sz="0" w:space="0" w:color="auto"/>
        <w:right w:val="none" w:sz="0" w:space="0" w:color="auto"/>
      </w:divBdr>
    </w:div>
    <w:div w:id="1858305424">
      <w:bodyDiv w:val="1"/>
      <w:marLeft w:val="0"/>
      <w:marRight w:val="0"/>
      <w:marTop w:val="0"/>
      <w:marBottom w:val="0"/>
      <w:divBdr>
        <w:top w:val="none" w:sz="0" w:space="0" w:color="auto"/>
        <w:left w:val="none" w:sz="0" w:space="0" w:color="auto"/>
        <w:bottom w:val="none" w:sz="0" w:space="0" w:color="auto"/>
        <w:right w:val="none" w:sz="0" w:space="0" w:color="auto"/>
      </w:divBdr>
    </w:div>
    <w:div w:id="1858425703">
      <w:bodyDiv w:val="1"/>
      <w:marLeft w:val="0"/>
      <w:marRight w:val="0"/>
      <w:marTop w:val="0"/>
      <w:marBottom w:val="0"/>
      <w:divBdr>
        <w:top w:val="none" w:sz="0" w:space="0" w:color="auto"/>
        <w:left w:val="none" w:sz="0" w:space="0" w:color="auto"/>
        <w:bottom w:val="none" w:sz="0" w:space="0" w:color="auto"/>
        <w:right w:val="none" w:sz="0" w:space="0" w:color="auto"/>
      </w:divBdr>
    </w:div>
    <w:div w:id="1858500398">
      <w:bodyDiv w:val="1"/>
      <w:marLeft w:val="0"/>
      <w:marRight w:val="0"/>
      <w:marTop w:val="0"/>
      <w:marBottom w:val="0"/>
      <w:divBdr>
        <w:top w:val="none" w:sz="0" w:space="0" w:color="auto"/>
        <w:left w:val="none" w:sz="0" w:space="0" w:color="auto"/>
        <w:bottom w:val="none" w:sz="0" w:space="0" w:color="auto"/>
        <w:right w:val="none" w:sz="0" w:space="0" w:color="auto"/>
      </w:divBdr>
    </w:div>
    <w:div w:id="1858882891">
      <w:bodyDiv w:val="1"/>
      <w:marLeft w:val="0"/>
      <w:marRight w:val="0"/>
      <w:marTop w:val="0"/>
      <w:marBottom w:val="0"/>
      <w:divBdr>
        <w:top w:val="none" w:sz="0" w:space="0" w:color="auto"/>
        <w:left w:val="none" w:sz="0" w:space="0" w:color="auto"/>
        <w:bottom w:val="none" w:sz="0" w:space="0" w:color="auto"/>
        <w:right w:val="none" w:sz="0" w:space="0" w:color="auto"/>
      </w:divBdr>
    </w:div>
    <w:div w:id="1858960495">
      <w:bodyDiv w:val="1"/>
      <w:marLeft w:val="0"/>
      <w:marRight w:val="0"/>
      <w:marTop w:val="0"/>
      <w:marBottom w:val="0"/>
      <w:divBdr>
        <w:top w:val="none" w:sz="0" w:space="0" w:color="auto"/>
        <w:left w:val="none" w:sz="0" w:space="0" w:color="auto"/>
        <w:bottom w:val="none" w:sz="0" w:space="0" w:color="auto"/>
        <w:right w:val="none" w:sz="0" w:space="0" w:color="auto"/>
      </w:divBdr>
    </w:div>
    <w:div w:id="1859851929">
      <w:bodyDiv w:val="1"/>
      <w:marLeft w:val="0"/>
      <w:marRight w:val="0"/>
      <w:marTop w:val="0"/>
      <w:marBottom w:val="0"/>
      <w:divBdr>
        <w:top w:val="none" w:sz="0" w:space="0" w:color="auto"/>
        <w:left w:val="none" w:sz="0" w:space="0" w:color="auto"/>
        <w:bottom w:val="none" w:sz="0" w:space="0" w:color="auto"/>
        <w:right w:val="none" w:sz="0" w:space="0" w:color="auto"/>
      </w:divBdr>
    </w:div>
    <w:div w:id="1860195943">
      <w:bodyDiv w:val="1"/>
      <w:marLeft w:val="0"/>
      <w:marRight w:val="0"/>
      <w:marTop w:val="0"/>
      <w:marBottom w:val="0"/>
      <w:divBdr>
        <w:top w:val="none" w:sz="0" w:space="0" w:color="auto"/>
        <w:left w:val="none" w:sz="0" w:space="0" w:color="auto"/>
        <w:bottom w:val="none" w:sz="0" w:space="0" w:color="auto"/>
        <w:right w:val="none" w:sz="0" w:space="0" w:color="auto"/>
      </w:divBdr>
    </w:div>
    <w:div w:id="1861426366">
      <w:bodyDiv w:val="1"/>
      <w:marLeft w:val="0"/>
      <w:marRight w:val="0"/>
      <w:marTop w:val="0"/>
      <w:marBottom w:val="0"/>
      <w:divBdr>
        <w:top w:val="none" w:sz="0" w:space="0" w:color="auto"/>
        <w:left w:val="none" w:sz="0" w:space="0" w:color="auto"/>
        <w:bottom w:val="none" w:sz="0" w:space="0" w:color="auto"/>
        <w:right w:val="none" w:sz="0" w:space="0" w:color="auto"/>
      </w:divBdr>
    </w:div>
    <w:div w:id="1861775359">
      <w:bodyDiv w:val="1"/>
      <w:marLeft w:val="0"/>
      <w:marRight w:val="0"/>
      <w:marTop w:val="0"/>
      <w:marBottom w:val="0"/>
      <w:divBdr>
        <w:top w:val="none" w:sz="0" w:space="0" w:color="auto"/>
        <w:left w:val="none" w:sz="0" w:space="0" w:color="auto"/>
        <w:bottom w:val="none" w:sz="0" w:space="0" w:color="auto"/>
        <w:right w:val="none" w:sz="0" w:space="0" w:color="auto"/>
      </w:divBdr>
    </w:div>
    <w:div w:id="1862011607">
      <w:bodyDiv w:val="1"/>
      <w:marLeft w:val="0"/>
      <w:marRight w:val="0"/>
      <w:marTop w:val="0"/>
      <w:marBottom w:val="0"/>
      <w:divBdr>
        <w:top w:val="none" w:sz="0" w:space="0" w:color="auto"/>
        <w:left w:val="none" w:sz="0" w:space="0" w:color="auto"/>
        <w:bottom w:val="none" w:sz="0" w:space="0" w:color="auto"/>
        <w:right w:val="none" w:sz="0" w:space="0" w:color="auto"/>
      </w:divBdr>
    </w:div>
    <w:div w:id="1862165524">
      <w:bodyDiv w:val="1"/>
      <w:marLeft w:val="0"/>
      <w:marRight w:val="0"/>
      <w:marTop w:val="0"/>
      <w:marBottom w:val="0"/>
      <w:divBdr>
        <w:top w:val="none" w:sz="0" w:space="0" w:color="auto"/>
        <w:left w:val="none" w:sz="0" w:space="0" w:color="auto"/>
        <w:bottom w:val="none" w:sz="0" w:space="0" w:color="auto"/>
        <w:right w:val="none" w:sz="0" w:space="0" w:color="auto"/>
      </w:divBdr>
    </w:div>
    <w:div w:id="1862621696">
      <w:bodyDiv w:val="1"/>
      <w:marLeft w:val="0"/>
      <w:marRight w:val="0"/>
      <w:marTop w:val="0"/>
      <w:marBottom w:val="0"/>
      <w:divBdr>
        <w:top w:val="none" w:sz="0" w:space="0" w:color="auto"/>
        <w:left w:val="none" w:sz="0" w:space="0" w:color="auto"/>
        <w:bottom w:val="none" w:sz="0" w:space="0" w:color="auto"/>
        <w:right w:val="none" w:sz="0" w:space="0" w:color="auto"/>
      </w:divBdr>
    </w:div>
    <w:div w:id="1863516670">
      <w:bodyDiv w:val="1"/>
      <w:marLeft w:val="0"/>
      <w:marRight w:val="0"/>
      <w:marTop w:val="0"/>
      <w:marBottom w:val="0"/>
      <w:divBdr>
        <w:top w:val="none" w:sz="0" w:space="0" w:color="auto"/>
        <w:left w:val="none" w:sz="0" w:space="0" w:color="auto"/>
        <w:bottom w:val="none" w:sz="0" w:space="0" w:color="auto"/>
        <w:right w:val="none" w:sz="0" w:space="0" w:color="auto"/>
      </w:divBdr>
    </w:div>
    <w:div w:id="1864399147">
      <w:bodyDiv w:val="1"/>
      <w:marLeft w:val="0"/>
      <w:marRight w:val="0"/>
      <w:marTop w:val="0"/>
      <w:marBottom w:val="0"/>
      <w:divBdr>
        <w:top w:val="none" w:sz="0" w:space="0" w:color="auto"/>
        <w:left w:val="none" w:sz="0" w:space="0" w:color="auto"/>
        <w:bottom w:val="none" w:sz="0" w:space="0" w:color="auto"/>
        <w:right w:val="none" w:sz="0" w:space="0" w:color="auto"/>
      </w:divBdr>
    </w:div>
    <w:div w:id="1865290062">
      <w:bodyDiv w:val="1"/>
      <w:marLeft w:val="0"/>
      <w:marRight w:val="0"/>
      <w:marTop w:val="0"/>
      <w:marBottom w:val="0"/>
      <w:divBdr>
        <w:top w:val="none" w:sz="0" w:space="0" w:color="auto"/>
        <w:left w:val="none" w:sz="0" w:space="0" w:color="auto"/>
        <w:bottom w:val="none" w:sz="0" w:space="0" w:color="auto"/>
        <w:right w:val="none" w:sz="0" w:space="0" w:color="auto"/>
      </w:divBdr>
    </w:div>
    <w:div w:id="1865943404">
      <w:bodyDiv w:val="1"/>
      <w:marLeft w:val="0"/>
      <w:marRight w:val="0"/>
      <w:marTop w:val="0"/>
      <w:marBottom w:val="0"/>
      <w:divBdr>
        <w:top w:val="none" w:sz="0" w:space="0" w:color="auto"/>
        <w:left w:val="none" w:sz="0" w:space="0" w:color="auto"/>
        <w:bottom w:val="none" w:sz="0" w:space="0" w:color="auto"/>
        <w:right w:val="none" w:sz="0" w:space="0" w:color="auto"/>
      </w:divBdr>
    </w:div>
    <w:div w:id="1866289983">
      <w:bodyDiv w:val="1"/>
      <w:marLeft w:val="0"/>
      <w:marRight w:val="0"/>
      <w:marTop w:val="0"/>
      <w:marBottom w:val="0"/>
      <w:divBdr>
        <w:top w:val="none" w:sz="0" w:space="0" w:color="auto"/>
        <w:left w:val="none" w:sz="0" w:space="0" w:color="auto"/>
        <w:bottom w:val="none" w:sz="0" w:space="0" w:color="auto"/>
        <w:right w:val="none" w:sz="0" w:space="0" w:color="auto"/>
      </w:divBdr>
    </w:div>
    <w:div w:id="1866484181">
      <w:bodyDiv w:val="1"/>
      <w:marLeft w:val="0"/>
      <w:marRight w:val="0"/>
      <w:marTop w:val="0"/>
      <w:marBottom w:val="0"/>
      <w:divBdr>
        <w:top w:val="none" w:sz="0" w:space="0" w:color="auto"/>
        <w:left w:val="none" w:sz="0" w:space="0" w:color="auto"/>
        <w:bottom w:val="none" w:sz="0" w:space="0" w:color="auto"/>
        <w:right w:val="none" w:sz="0" w:space="0" w:color="auto"/>
      </w:divBdr>
    </w:div>
    <w:div w:id="1867518223">
      <w:bodyDiv w:val="1"/>
      <w:marLeft w:val="0"/>
      <w:marRight w:val="0"/>
      <w:marTop w:val="0"/>
      <w:marBottom w:val="0"/>
      <w:divBdr>
        <w:top w:val="none" w:sz="0" w:space="0" w:color="auto"/>
        <w:left w:val="none" w:sz="0" w:space="0" w:color="auto"/>
        <w:bottom w:val="none" w:sz="0" w:space="0" w:color="auto"/>
        <w:right w:val="none" w:sz="0" w:space="0" w:color="auto"/>
      </w:divBdr>
    </w:div>
    <w:div w:id="1867786510">
      <w:bodyDiv w:val="1"/>
      <w:marLeft w:val="0"/>
      <w:marRight w:val="0"/>
      <w:marTop w:val="0"/>
      <w:marBottom w:val="0"/>
      <w:divBdr>
        <w:top w:val="none" w:sz="0" w:space="0" w:color="auto"/>
        <w:left w:val="none" w:sz="0" w:space="0" w:color="auto"/>
        <w:bottom w:val="none" w:sz="0" w:space="0" w:color="auto"/>
        <w:right w:val="none" w:sz="0" w:space="0" w:color="auto"/>
      </w:divBdr>
    </w:div>
    <w:div w:id="1868054603">
      <w:bodyDiv w:val="1"/>
      <w:marLeft w:val="0"/>
      <w:marRight w:val="0"/>
      <w:marTop w:val="0"/>
      <w:marBottom w:val="0"/>
      <w:divBdr>
        <w:top w:val="none" w:sz="0" w:space="0" w:color="auto"/>
        <w:left w:val="none" w:sz="0" w:space="0" w:color="auto"/>
        <w:bottom w:val="none" w:sz="0" w:space="0" w:color="auto"/>
        <w:right w:val="none" w:sz="0" w:space="0" w:color="auto"/>
      </w:divBdr>
    </w:div>
    <w:div w:id="1868131638">
      <w:bodyDiv w:val="1"/>
      <w:marLeft w:val="0"/>
      <w:marRight w:val="0"/>
      <w:marTop w:val="0"/>
      <w:marBottom w:val="0"/>
      <w:divBdr>
        <w:top w:val="none" w:sz="0" w:space="0" w:color="auto"/>
        <w:left w:val="none" w:sz="0" w:space="0" w:color="auto"/>
        <w:bottom w:val="none" w:sz="0" w:space="0" w:color="auto"/>
        <w:right w:val="none" w:sz="0" w:space="0" w:color="auto"/>
      </w:divBdr>
    </w:div>
    <w:div w:id="1868447398">
      <w:bodyDiv w:val="1"/>
      <w:marLeft w:val="0"/>
      <w:marRight w:val="0"/>
      <w:marTop w:val="0"/>
      <w:marBottom w:val="0"/>
      <w:divBdr>
        <w:top w:val="none" w:sz="0" w:space="0" w:color="auto"/>
        <w:left w:val="none" w:sz="0" w:space="0" w:color="auto"/>
        <w:bottom w:val="none" w:sz="0" w:space="0" w:color="auto"/>
        <w:right w:val="none" w:sz="0" w:space="0" w:color="auto"/>
      </w:divBdr>
    </w:div>
    <w:div w:id="1869178444">
      <w:bodyDiv w:val="1"/>
      <w:marLeft w:val="0"/>
      <w:marRight w:val="0"/>
      <w:marTop w:val="0"/>
      <w:marBottom w:val="0"/>
      <w:divBdr>
        <w:top w:val="none" w:sz="0" w:space="0" w:color="auto"/>
        <w:left w:val="none" w:sz="0" w:space="0" w:color="auto"/>
        <w:bottom w:val="none" w:sz="0" w:space="0" w:color="auto"/>
        <w:right w:val="none" w:sz="0" w:space="0" w:color="auto"/>
      </w:divBdr>
    </w:div>
    <w:div w:id="1869295679">
      <w:bodyDiv w:val="1"/>
      <w:marLeft w:val="0"/>
      <w:marRight w:val="0"/>
      <w:marTop w:val="0"/>
      <w:marBottom w:val="0"/>
      <w:divBdr>
        <w:top w:val="none" w:sz="0" w:space="0" w:color="auto"/>
        <w:left w:val="none" w:sz="0" w:space="0" w:color="auto"/>
        <w:bottom w:val="none" w:sz="0" w:space="0" w:color="auto"/>
        <w:right w:val="none" w:sz="0" w:space="0" w:color="auto"/>
      </w:divBdr>
    </w:div>
    <w:div w:id="1870140306">
      <w:bodyDiv w:val="1"/>
      <w:marLeft w:val="0"/>
      <w:marRight w:val="0"/>
      <w:marTop w:val="0"/>
      <w:marBottom w:val="0"/>
      <w:divBdr>
        <w:top w:val="none" w:sz="0" w:space="0" w:color="auto"/>
        <w:left w:val="none" w:sz="0" w:space="0" w:color="auto"/>
        <w:bottom w:val="none" w:sz="0" w:space="0" w:color="auto"/>
        <w:right w:val="none" w:sz="0" w:space="0" w:color="auto"/>
      </w:divBdr>
    </w:div>
    <w:div w:id="1870217323">
      <w:bodyDiv w:val="1"/>
      <w:marLeft w:val="0"/>
      <w:marRight w:val="0"/>
      <w:marTop w:val="0"/>
      <w:marBottom w:val="0"/>
      <w:divBdr>
        <w:top w:val="none" w:sz="0" w:space="0" w:color="auto"/>
        <w:left w:val="none" w:sz="0" w:space="0" w:color="auto"/>
        <w:bottom w:val="none" w:sz="0" w:space="0" w:color="auto"/>
        <w:right w:val="none" w:sz="0" w:space="0" w:color="auto"/>
      </w:divBdr>
    </w:div>
    <w:div w:id="1871064188">
      <w:bodyDiv w:val="1"/>
      <w:marLeft w:val="0"/>
      <w:marRight w:val="0"/>
      <w:marTop w:val="0"/>
      <w:marBottom w:val="0"/>
      <w:divBdr>
        <w:top w:val="none" w:sz="0" w:space="0" w:color="auto"/>
        <w:left w:val="none" w:sz="0" w:space="0" w:color="auto"/>
        <w:bottom w:val="none" w:sz="0" w:space="0" w:color="auto"/>
        <w:right w:val="none" w:sz="0" w:space="0" w:color="auto"/>
      </w:divBdr>
    </w:div>
    <w:div w:id="1871602332">
      <w:bodyDiv w:val="1"/>
      <w:marLeft w:val="0"/>
      <w:marRight w:val="0"/>
      <w:marTop w:val="0"/>
      <w:marBottom w:val="0"/>
      <w:divBdr>
        <w:top w:val="none" w:sz="0" w:space="0" w:color="auto"/>
        <w:left w:val="none" w:sz="0" w:space="0" w:color="auto"/>
        <w:bottom w:val="none" w:sz="0" w:space="0" w:color="auto"/>
        <w:right w:val="none" w:sz="0" w:space="0" w:color="auto"/>
      </w:divBdr>
    </w:div>
    <w:div w:id="1871841457">
      <w:bodyDiv w:val="1"/>
      <w:marLeft w:val="0"/>
      <w:marRight w:val="0"/>
      <w:marTop w:val="0"/>
      <w:marBottom w:val="0"/>
      <w:divBdr>
        <w:top w:val="none" w:sz="0" w:space="0" w:color="auto"/>
        <w:left w:val="none" w:sz="0" w:space="0" w:color="auto"/>
        <w:bottom w:val="none" w:sz="0" w:space="0" w:color="auto"/>
        <w:right w:val="none" w:sz="0" w:space="0" w:color="auto"/>
      </w:divBdr>
    </w:div>
    <w:div w:id="1872497550">
      <w:bodyDiv w:val="1"/>
      <w:marLeft w:val="0"/>
      <w:marRight w:val="0"/>
      <w:marTop w:val="0"/>
      <w:marBottom w:val="0"/>
      <w:divBdr>
        <w:top w:val="none" w:sz="0" w:space="0" w:color="auto"/>
        <w:left w:val="none" w:sz="0" w:space="0" w:color="auto"/>
        <w:bottom w:val="none" w:sz="0" w:space="0" w:color="auto"/>
        <w:right w:val="none" w:sz="0" w:space="0" w:color="auto"/>
      </w:divBdr>
    </w:div>
    <w:div w:id="1872919305">
      <w:bodyDiv w:val="1"/>
      <w:marLeft w:val="0"/>
      <w:marRight w:val="0"/>
      <w:marTop w:val="0"/>
      <w:marBottom w:val="0"/>
      <w:divBdr>
        <w:top w:val="none" w:sz="0" w:space="0" w:color="auto"/>
        <w:left w:val="none" w:sz="0" w:space="0" w:color="auto"/>
        <w:bottom w:val="none" w:sz="0" w:space="0" w:color="auto"/>
        <w:right w:val="none" w:sz="0" w:space="0" w:color="auto"/>
      </w:divBdr>
    </w:div>
    <w:div w:id="1873567798">
      <w:bodyDiv w:val="1"/>
      <w:marLeft w:val="0"/>
      <w:marRight w:val="0"/>
      <w:marTop w:val="0"/>
      <w:marBottom w:val="0"/>
      <w:divBdr>
        <w:top w:val="none" w:sz="0" w:space="0" w:color="auto"/>
        <w:left w:val="none" w:sz="0" w:space="0" w:color="auto"/>
        <w:bottom w:val="none" w:sz="0" w:space="0" w:color="auto"/>
        <w:right w:val="none" w:sz="0" w:space="0" w:color="auto"/>
      </w:divBdr>
    </w:div>
    <w:div w:id="1873762224">
      <w:bodyDiv w:val="1"/>
      <w:marLeft w:val="0"/>
      <w:marRight w:val="0"/>
      <w:marTop w:val="0"/>
      <w:marBottom w:val="0"/>
      <w:divBdr>
        <w:top w:val="none" w:sz="0" w:space="0" w:color="auto"/>
        <w:left w:val="none" w:sz="0" w:space="0" w:color="auto"/>
        <w:bottom w:val="none" w:sz="0" w:space="0" w:color="auto"/>
        <w:right w:val="none" w:sz="0" w:space="0" w:color="auto"/>
      </w:divBdr>
    </w:div>
    <w:div w:id="1875147239">
      <w:bodyDiv w:val="1"/>
      <w:marLeft w:val="0"/>
      <w:marRight w:val="0"/>
      <w:marTop w:val="0"/>
      <w:marBottom w:val="0"/>
      <w:divBdr>
        <w:top w:val="none" w:sz="0" w:space="0" w:color="auto"/>
        <w:left w:val="none" w:sz="0" w:space="0" w:color="auto"/>
        <w:bottom w:val="none" w:sz="0" w:space="0" w:color="auto"/>
        <w:right w:val="none" w:sz="0" w:space="0" w:color="auto"/>
      </w:divBdr>
    </w:div>
    <w:div w:id="1875385537">
      <w:bodyDiv w:val="1"/>
      <w:marLeft w:val="0"/>
      <w:marRight w:val="0"/>
      <w:marTop w:val="0"/>
      <w:marBottom w:val="0"/>
      <w:divBdr>
        <w:top w:val="none" w:sz="0" w:space="0" w:color="auto"/>
        <w:left w:val="none" w:sz="0" w:space="0" w:color="auto"/>
        <w:bottom w:val="none" w:sz="0" w:space="0" w:color="auto"/>
        <w:right w:val="none" w:sz="0" w:space="0" w:color="auto"/>
      </w:divBdr>
    </w:div>
    <w:div w:id="1875389930">
      <w:bodyDiv w:val="1"/>
      <w:marLeft w:val="0"/>
      <w:marRight w:val="0"/>
      <w:marTop w:val="0"/>
      <w:marBottom w:val="0"/>
      <w:divBdr>
        <w:top w:val="none" w:sz="0" w:space="0" w:color="auto"/>
        <w:left w:val="none" w:sz="0" w:space="0" w:color="auto"/>
        <w:bottom w:val="none" w:sz="0" w:space="0" w:color="auto"/>
        <w:right w:val="none" w:sz="0" w:space="0" w:color="auto"/>
      </w:divBdr>
    </w:div>
    <w:div w:id="1876917575">
      <w:bodyDiv w:val="1"/>
      <w:marLeft w:val="0"/>
      <w:marRight w:val="0"/>
      <w:marTop w:val="0"/>
      <w:marBottom w:val="0"/>
      <w:divBdr>
        <w:top w:val="none" w:sz="0" w:space="0" w:color="auto"/>
        <w:left w:val="none" w:sz="0" w:space="0" w:color="auto"/>
        <w:bottom w:val="none" w:sz="0" w:space="0" w:color="auto"/>
        <w:right w:val="none" w:sz="0" w:space="0" w:color="auto"/>
      </w:divBdr>
    </w:div>
    <w:div w:id="1877505714">
      <w:bodyDiv w:val="1"/>
      <w:marLeft w:val="0"/>
      <w:marRight w:val="0"/>
      <w:marTop w:val="0"/>
      <w:marBottom w:val="0"/>
      <w:divBdr>
        <w:top w:val="none" w:sz="0" w:space="0" w:color="auto"/>
        <w:left w:val="none" w:sz="0" w:space="0" w:color="auto"/>
        <w:bottom w:val="none" w:sz="0" w:space="0" w:color="auto"/>
        <w:right w:val="none" w:sz="0" w:space="0" w:color="auto"/>
      </w:divBdr>
    </w:div>
    <w:div w:id="1877547232">
      <w:bodyDiv w:val="1"/>
      <w:marLeft w:val="0"/>
      <w:marRight w:val="0"/>
      <w:marTop w:val="0"/>
      <w:marBottom w:val="0"/>
      <w:divBdr>
        <w:top w:val="none" w:sz="0" w:space="0" w:color="auto"/>
        <w:left w:val="none" w:sz="0" w:space="0" w:color="auto"/>
        <w:bottom w:val="none" w:sz="0" w:space="0" w:color="auto"/>
        <w:right w:val="none" w:sz="0" w:space="0" w:color="auto"/>
      </w:divBdr>
    </w:div>
    <w:div w:id="1878079452">
      <w:bodyDiv w:val="1"/>
      <w:marLeft w:val="0"/>
      <w:marRight w:val="0"/>
      <w:marTop w:val="0"/>
      <w:marBottom w:val="0"/>
      <w:divBdr>
        <w:top w:val="none" w:sz="0" w:space="0" w:color="auto"/>
        <w:left w:val="none" w:sz="0" w:space="0" w:color="auto"/>
        <w:bottom w:val="none" w:sz="0" w:space="0" w:color="auto"/>
        <w:right w:val="none" w:sz="0" w:space="0" w:color="auto"/>
      </w:divBdr>
    </w:div>
    <w:div w:id="1879273615">
      <w:bodyDiv w:val="1"/>
      <w:marLeft w:val="0"/>
      <w:marRight w:val="0"/>
      <w:marTop w:val="0"/>
      <w:marBottom w:val="0"/>
      <w:divBdr>
        <w:top w:val="none" w:sz="0" w:space="0" w:color="auto"/>
        <w:left w:val="none" w:sz="0" w:space="0" w:color="auto"/>
        <w:bottom w:val="none" w:sz="0" w:space="0" w:color="auto"/>
        <w:right w:val="none" w:sz="0" w:space="0" w:color="auto"/>
      </w:divBdr>
    </w:div>
    <w:div w:id="1879779597">
      <w:bodyDiv w:val="1"/>
      <w:marLeft w:val="0"/>
      <w:marRight w:val="0"/>
      <w:marTop w:val="0"/>
      <w:marBottom w:val="0"/>
      <w:divBdr>
        <w:top w:val="none" w:sz="0" w:space="0" w:color="auto"/>
        <w:left w:val="none" w:sz="0" w:space="0" w:color="auto"/>
        <w:bottom w:val="none" w:sz="0" w:space="0" w:color="auto"/>
        <w:right w:val="none" w:sz="0" w:space="0" w:color="auto"/>
      </w:divBdr>
    </w:div>
    <w:div w:id="1879976546">
      <w:bodyDiv w:val="1"/>
      <w:marLeft w:val="0"/>
      <w:marRight w:val="0"/>
      <w:marTop w:val="0"/>
      <w:marBottom w:val="0"/>
      <w:divBdr>
        <w:top w:val="none" w:sz="0" w:space="0" w:color="auto"/>
        <w:left w:val="none" w:sz="0" w:space="0" w:color="auto"/>
        <w:bottom w:val="none" w:sz="0" w:space="0" w:color="auto"/>
        <w:right w:val="none" w:sz="0" w:space="0" w:color="auto"/>
      </w:divBdr>
    </w:div>
    <w:div w:id="1880240166">
      <w:bodyDiv w:val="1"/>
      <w:marLeft w:val="0"/>
      <w:marRight w:val="0"/>
      <w:marTop w:val="0"/>
      <w:marBottom w:val="0"/>
      <w:divBdr>
        <w:top w:val="none" w:sz="0" w:space="0" w:color="auto"/>
        <w:left w:val="none" w:sz="0" w:space="0" w:color="auto"/>
        <w:bottom w:val="none" w:sz="0" w:space="0" w:color="auto"/>
        <w:right w:val="none" w:sz="0" w:space="0" w:color="auto"/>
      </w:divBdr>
    </w:div>
    <w:div w:id="1880900138">
      <w:bodyDiv w:val="1"/>
      <w:marLeft w:val="0"/>
      <w:marRight w:val="0"/>
      <w:marTop w:val="0"/>
      <w:marBottom w:val="0"/>
      <w:divBdr>
        <w:top w:val="none" w:sz="0" w:space="0" w:color="auto"/>
        <w:left w:val="none" w:sz="0" w:space="0" w:color="auto"/>
        <w:bottom w:val="none" w:sz="0" w:space="0" w:color="auto"/>
        <w:right w:val="none" w:sz="0" w:space="0" w:color="auto"/>
      </w:divBdr>
    </w:div>
    <w:div w:id="1881165490">
      <w:bodyDiv w:val="1"/>
      <w:marLeft w:val="0"/>
      <w:marRight w:val="0"/>
      <w:marTop w:val="0"/>
      <w:marBottom w:val="0"/>
      <w:divBdr>
        <w:top w:val="none" w:sz="0" w:space="0" w:color="auto"/>
        <w:left w:val="none" w:sz="0" w:space="0" w:color="auto"/>
        <w:bottom w:val="none" w:sz="0" w:space="0" w:color="auto"/>
        <w:right w:val="none" w:sz="0" w:space="0" w:color="auto"/>
      </w:divBdr>
    </w:div>
    <w:div w:id="1881867411">
      <w:bodyDiv w:val="1"/>
      <w:marLeft w:val="0"/>
      <w:marRight w:val="0"/>
      <w:marTop w:val="0"/>
      <w:marBottom w:val="0"/>
      <w:divBdr>
        <w:top w:val="none" w:sz="0" w:space="0" w:color="auto"/>
        <w:left w:val="none" w:sz="0" w:space="0" w:color="auto"/>
        <w:bottom w:val="none" w:sz="0" w:space="0" w:color="auto"/>
        <w:right w:val="none" w:sz="0" w:space="0" w:color="auto"/>
      </w:divBdr>
    </w:div>
    <w:div w:id="1882739357">
      <w:bodyDiv w:val="1"/>
      <w:marLeft w:val="0"/>
      <w:marRight w:val="0"/>
      <w:marTop w:val="0"/>
      <w:marBottom w:val="0"/>
      <w:divBdr>
        <w:top w:val="none" w:sz="0" w:space="0" w:color="auto"/>
        <w:left w:val="none" w:sz="0" w:space="0" w:color="auto"/>
        <w:bottom w:val="none" w:sz="0" w:space="0" w:color="auto"/>
        <w:right w:val="none" w:sz="0" w:space="0" w:color="auto"/>
      </w:divBdr>
    </w:div>
    <w:div w:id="1883056879">
      <w:bodyDiv w:val="1"/>
      <w:marLeft w:val="0"/>
      <w:marRight w:val="0"/>
      <w:marTop w:val="0"/>
      <w:marBottom w:val="0"/>
      <w:divBdr>
        <w:top w:val="none" w:sz="0" w:space="0" w:color="auto"/>
        <w:left w:val="none" w:sz="0" w:space="0" w:color="auto"/>
        <w:bottom w:val="none" w:sz="0" w:space="0" w:color="auto"/>
        <w:right w:val="none" w:sz="0" w:space="0" w:color="auto"/>
      </w:divBdr>
    </w:div>
    <w:div w:id="1883247152">
      <w:bodyDiv w:val="1"/>
      <w:marLeft w:val="0"/>
      <w:marRight w:val="0"/>
      <w:marTop w:val="0"/>
      <w:marBottom w:val="0"/>
      <w:divBdr>
        <w:top w:val="none" w:sz="0" w:space="0" w:color="auto"/>
        <w:left w:val="none" w:sz="0" w:space="0" w:color="auto"/>
        <w:bottom w:val="none" w:sz="0" w:space="0" w:color="auto"/>
        <w:right w:val="none" w:sz="0" w:space="0" w:color="auto"/>
      </w:divBdr>
    </w:div>
    <w:div w:id="1883249177">
      <w:bodyDiv w:val="1"/>
      <w:marLeft w:val="0"/>
      <w:marRight w:val="0"/>
      <w:marTop w:val="0"/>
      <w:marBottom w:val="0"/>
      <w:divBdr>
        <w:top w:val="none" w:sz="0" w:space="0" w:color="auto"/>
        <w:left w:val="none" w:sz="0" w:space="0" w:color="auto"/>
        <w:bottom w:val="none" w:sz="0" w:space="0" w:color="auto"/>
        <w:right w:val="none" w:sz="0" w:space="0" w:color="auto"/>
      </w:divBdr>
    </w:div>
    <w:div w:id="1883249665">
      <w:bodyDiv w:val="1"/>
      <w:marLeft w:val="0"/>
      <w:marRight w:val="0"/>
      <w:marTop w:val="0"/>
      <w:marBottom w:val="0"/>
      <w:divBdr>
        <w:top w:val="none" w:sz="0" w:space="0" w:color="auto"/>
        <w:left w:val="none" w:sz="0" w:space="0" w:color="auto"/>
        <w:bottom w:val="none" w:sz="0" w:space="0" w:color="auto"/>
        <w:right w:val="none" w:sz="0" w:space="0" w:color="auto"/>
      </w:divBdr>
    </w:div>
    <w:div w:id="1884174738">
      <w:bodyDiv w:val="1"/>
      <w:marLeft w:val="0"/>
      <w:marRight w:val="0"/>
      <w:marTop w:val="0"/>
      <w:marBottom w:val="0"/>
      <w:divBdr>
        <w:top w:val="none" w:sz="0" w:space="0" w:color="auto"/>
        <w:left w:val="none" w:sz="0" w:space="0" w:color="auto"/>
        <w:bottom w:val="none" w:sz="0" w:space="0" w:color="auto"/>
        <w:right w:val="none" w:sz="0" w:space="0" w:color="auto"/>
      </w:divBdr>
    </w:div>
    <w:div w:id="1884636627">
      <w:bodyDiv w:val="1"/>
      <w:marLeft w:val="0"/>
      <w:marRight w:val="0"/>
      <w:marTop w:val="0"/>
      <w:marBottom w:val="0"/>
      <w:divBdr>
        <w:top w:val="none" w:sz="0" w:space="0" w:color="auto"/>
        <w:left w:val="none" w:sz="0" w:space="0" w:color="auto"/>
        <w:bottom w:val="none" w:sz="0" w:space="0" w:color="auto"/>
        <w:right w:val="none" w:sz="0" w:space="0" w:color="auto"/>
      </w:divBdr>
    </w:div>
    <w:div w:id="1886478990">
      <w:bodyDiv w:val="1"/>
      <w:marLeft w:val="0"/>
      <w:marRight w:val="0"/>
      <w:marTop w:val="0"/>
      <w:marBottom w:val="0"/>
      <w:divBdr>
        <w:top w:val="none" w:sz="0" w:space="0" w:color="auto"/>
        <w:left w:val="none" w:sz="0" w:space="0" w:color="auto"/>
        <w:bottom w:val="none" w:sz="0" w:space="0" w:color="auto"/>
        <w:right w:val="none" w:sz="0" w:space="0" w:color="auto"/>
      </w:divBdr>
    </w:div>
    <w:div w:id="1886915669">
      <w:bodyDiv w:val="1"/>
      <w:marLeft w:val="0"/>
      <w:marRight w:val="0"/>
      <w:marTop w:val="0"/>
      <w:marBottom w:val="0"/>
      <w:divBdr>
        <w:top w:val="none" w:sz="0" w:space="0" w:color="auto"/>
        <w:left w:val="none" w:sz="0" w:space="0" w:color="auto"/>
        <w:bottom w:val="none" w:sz="0" w:space="0" w:color="auto"/>
        <w:right w:val="none" w:sz="0" w:space="0" w:color="auto"/>
      </w:divBdr>
    </w:div>
    <w:div w:id="1887568807">
      <w:bodyDiv w:val="1"/>
      <w:marLeft w:val="0"/>
      <w:marRight w:val="0"/>
      <w:marTop w:val="0"/>
      <w:marBottom w:val="0"/>
      <w:divBdr>
        <w:top w:val="none" w:sz="0" w:space="0" w:color="auto"/>
        <w:left w:val="none" w:sz="0" w:space="0" w:color="auto"/>
        <w:bottom w:val="none" w:sz="0" w:space="0" w:color="auto"/>
        <w:right w:val="none" w:sz="0" w:space="0" w:color="auto"/>
      </w:divBdr>
    </w:div>
    <w:div w:id="1887987015">
      <w:bodyDiv w:val="1"/>
      <w:marLeft w:val="0"/>
      <w:marRight w:val="0"/>
      <w:marTop w:val="0"/>
      <w:marBottom w:val="0"/>
      <w:divBdr>
        <w:top w:val="none" w:sz="0" w:space="0" w:color="auto"/>
        <w:left w:val="none" w:sz="0" w:space="0" w:color="auto"/>
        <w:bottom w:val="none" w:sz="0" w:space="0" w:color="auto"/>
        <w:right w:val="none" w:sz="0" w:space="0" w:color="auto"/>
      </w:divBdr>
    </w:div>
    <w:div w:id="1888028007">
      <w:bodyDiv w:val="1"/>
      <w:marLeft w:val="0"/>
      <w:marRight w:val="0"/>
      <w:marTop w:val="0"/>
      <w:marBottom w:val="0"/>
      <w:divBdr>
        <w:top w:val="none" w:sz="0" w:space="0" w:color="auto"/>
        <w:left w:val="none" w:sz="0" w:space="0" w:color="auto"/>
        <w:bottom w:val="none" w:sz="0" w:space="0" w:color="auto"/>
        <w:right w:val="none" w:sz="0" w:space="0" w:color="auto"/>
      </w:divBdr>
    </w:div>
    <w:div w:id="1888487960">
      <w:bodyDiv w:val="1"/>
      <w:marLeft w:val="0"/>
      <w:marRight w:val="0"/>
      <w:marTop w:val="0"/>
      <w:marBottom w:val="0"/>
      <w:divBdr>
        <w:top w:val="none" w:sz="0" w:space="0" w:color="auto"/>
        <w:left w:val="none" w:sz="0" w:space="0" w:color="auto"/>
        <w:bottom w:val="none" w:sz="0" w:space="0" w:color="auto"/>
        <w:right w:val="none" w:sz="0" w:space="0" w:color="auto"/>
      </w:divBdr>
    </w:div>
    <w:div w:id="1888714280">
      <w:bodyDiv w:val="1"/>
      <w:marLeft w:val="0"/>
      <w:marRight w:val="0"/>
      <w:marTop w:val="0"/>
      <w:marBottom w:val="0"/>
      <w:divBdr>
        <w:top w:val="none" w:sz="0" w:space="0" w:color="auto"/>
        <w:left w:val="none" w:sz="0" w:space="0" w:color="auto"/>
        <w:bottom w:val="none" w:sz="0" w:space="0" w:color="auto"/>
        <w:right w:val="none" w:sz="0" w:space="0" w:color="auto"/>
      </w:divBdr>
    </w:div>
    <w:div w:id="1888833259">
      <w:bodyDiv w:val="1"/>
      <w:marLeft w:val="0"/>
      <w:marRight w:val="0"/>
      <w:marTop w:val="0"/>
      <w:marBottom w:val="0"/>
      <w:divBdr>
        <w:top w:val="none" w:sz="0" w:space="0" w:color="auto"/>
        <w:left w:val="none" w:sz="0" w:space="0" w:color="auto"/>
        <w:bottom w:val="none" w:sz="0" w:space="0" w:color="auto"/>
        <w:right w:val="none" w:sz="0" w:space="0" w:color="auto"/>
      </w:divBdr>
    </w:div>
    <w:div w:id="1889102487">
      <w:bodyDiv w:val="1"/>
      <w:marLeft w:val="0"/>
      <w:marRight w:val="0"/>
      <w:marTop w:val="0"/>
      <w:marBottom w:val="0"/>
      <w:divBdr>
        <w:top w:val="none" w:sz="0" w:space="0" w:color="auto"/>
        <w:left w:val="none" w:sz="0" w:space="0" w:color="auto"/>
        <w:bottom w:val="none" w:sz="0" w:space="0" w:color="auto"/>
        <w:right w:val="none" w:sz="0" w:space="0" w:color="auto"/>
      </w:divBdr>
    </w:div>
    <w:div w:id="1889298439">
      <w:bodyDiv w:val="1"/>
      <w:marLeft w:val="0"/>
      <w:marRight w:val="0"/>
      <w:marTop w:val="0"/>
      <w:marBottom w:val="0"/>
      <w:divBdr>
        <w:top w:val="none" w:sz="0" w:space="0" w:color="auto"/>
        <w:left w:val="none" w:sz="0" w:space="0" w:color="auto"/>
        <w:bottom w:val="none" w:sz="0" w:space="0" w:color="auto"/>
        <w:right w:val="none" w:sz="0" w:space="0" w:color="auto"/>
      </w:divBdr>
    </w:div>
    <w:div w:id="1889417619">
      <w:bodyDiv w:val="1"/>
      <w:marLeft w:val="0"/>
      <w:marRight w:val="0"/>
      <w:marTop w:val="0"/>
      <w:marBottom w:val="0"/>
      <w:divBdr>
        <w:top w:val="none" w:sz="0" w:space="0" w:color="auto"/>
        <w:left w:val="none" w:sz="0" w:space="0" w:color="auto"/>
        <w:bottom w:val="none" w:sz="0" w:space="0" w:color="auto"/>
        <w:right w:val="none" w:sz="0" w:space="0" w:color="auto"/>
      </w:divBdr>
    </w:div>
    <w:div w:id="1889997198">
      <w:bodyDiv w:val="1"/>
      <w:marLeft w:val="0"/>
      <w:marRight w:val="0"/>
      <w:marTop w:val="0"/>
      <w:marBottom w:val="0"/>
      <w:divBdr>
        <w:top w:val="none" w:sz="0" w:space="0" w:color="auto"/>
        <w:left w:val="none" w:sz="0" w:space="0" w:color="auto"/>
        <w:bottom w:val="none" w:sz="0" w:space="0" w:color="auto"/>
        <w:right w:val="none" w:sz="0" w:space="0" w:color="auto"/>
      </w:divBdr>
    </w:div>
    <w:div w:id="1892646365">
      <w:bodyDiv w:val="1"/>
      <w:marLeft w:val="0"/>
      <w:marRight w:val="0"/>
      <w:marTop w:val="0"/>
      <w:marBottom w:val="0"/>
      <w:divBdr>
        <w:top w:val="none" w:sz="0" w:space="0" w:color="auto"/>
        <w:left w:val="none" w:sz="0" w:space="0" w:color="auto"/>
        <w:bottom w:val="none" w:sz="0" w:space="0" w:color="auto"/>
        <w:right w:val="none" w:sz="0" w:space="0" w:color="auto"/>
      </w:divBdr>
    </w:div>
    <w:div w:id="1894458794">
      <w:bodyDiv w:val="1"/>
      <w:marLeft w:val="0"/>
      <w:marRight w:val="0"/>
      <w:marTop w:val="0"/>
      <w:marBottom w:val="0"/>
      <w:divBdr>
        <w:top w:val="none" w:sz="0" w:space="0" w:color="auto"/>
        <w:left w:val="none" w:sz="0" w:space="0" w:color="auto"/>
        <w:bottom w:val="none" w:sz="0" w:space="0" w:color="auto"/>
        <w:right w:val="none" w:sz="0" w:space="0" w:color="auto"/>
      </w:divBdr>
    </w:div>
    <w:div w:id="1894851612">
      <w:bodyDiv w:val="1"/>
      <w:marLeft w:val="0"/>
      <w:marRight w:val="0"/>
      <w:marTop w:val="0"/>
      <w:marBottom w:val="0"/>
      <w:divBdr>
        <w:top w:val="none" w:sz="0" w:space="0" w:color="auto"/>
        <w:left w:val="none" w:sz="0" w:space="0" w:color="auto"/>
        <w:bottom w:val="none" w:sz="0" w:space="0" w:color="auto"/>
        <w:right w:val="none" w:sz="0" w:space="0" w:color="auto"/>
      </w:divBdr>
    </w:div>
    <w:div w:id="1894852823">
      <w:bodyDiv w:val="1"/>
      <w:marLeft w:val="0"/>
      <w:marRight w:val="0"/>
      <w:marTop w:val="0"/>
      <w:marBottom w:val="0"/>
      <w:divBdr>
        <w:top w:val="none" w:sz="0" w:space="0" w:color="auto"/>
        <w:left w:val="none" w:sz="0" w:space="0" w:color="auto"/>
        <w:bottom w:val="none" w:sz="0" w:space="0" w:color="auto"/>
        <w:right w:val="none" w:sz="0" w:space="0" w:color="auto"/>
      </w:divBdr>
    </w:div>
    <w:div w:id="1895307893">
      <w:bodyDiv w:val="1"/>
      <w:marLeft w:val="0"/>
      <w:marRight w:val="0"/>
      <w:marTop w:val="0"/>
      <w:marBottom w:val="0"/>
      <w:divBdr>
        <w:top w:val="none" w:sz="0" w:space="0" w:color="auto"/>
        <w:left w:val="none" w:sz="0" w:space="0" w:color="auto"/>
        <w:bottom w:val="none" w:sz="0" w:space="0" w:color="auto"/>
        <w:right w:val="none" w:sz="0" w:space="0" w:color="auto"/>
      </w:divBdr>
    </w:div>
    <w:div w:id="1895895803">
      <w:bodyDiv w:val="1"/>
      <w:marLeft w:val="0"/>
      <w:marRight w:val="0"/>
      <w:marTop w:val="0"/>
      <w:marBottom w:val="0"/>
      <w:divBdr>
        <w:top w:val="none" w:sz="0" w:space="0" w:color="auto"/>
        <w:left w:val="none" w:sz="0" w:space="0" w:color="auto"/>
        <w:bottom w:val="none" w:sz="0" w:space="0" w:color="auto"/>
        <w:right w:val="none" w:sz="0" w:space="0" w:color="auto"/>
      </w:divBdr>
    </w:div>
    <w:div w:id="1896044890">
      <w:bodyDiv w:val="1"/>
      <w:marLeft w:val="0"/>
      <w:marRight w:val="0"/>
      <w:marTop w:val="0"/>
      <w:marBottom w:val="0"/>
      <w:divBdr>
        <w:top w:val="none" w:sz="0" w:space="0" w:color="auto"/>
        <w:left w:val="none" w:sz="0" w:space="0" w:color="auto"/>
        <w:bottom w:val="none" w:sz="0" w:space="0" w:color="auto"/>
        <w:right w:val="none" w:sz="0" w:space="0" w:color="auto"/>
      </w:divBdr>
    </w:div>
    <w:div w:id="1896232334">
      <w:bodyDiv w:val="1"/>
      <w:marLeft w:val="0"/>
      <w:marRight w:val="0"/>
      <w:marTop w:val="0"/>
      <w:marBottom w:val="0"/>
      <w:divBdr>
        <w:top w:val="none" w:sz="0" w:space="0" w:color="auto"/>
        <w:left w:val="none" w:sz="0" w:space="0" w:color="auto"/>
        <w:bottom w:val="none" w:sz="0" w:space="0" w:color="auto"/>
        <w:right w:val="none" w:sz="0" w:space="0" w:color="auto"/>
      </w:divBdr>
    </w:div>
    <w:div w:id="1897162573">
      <w:bodyDiv w:val="1"/>
      <w:marLeft w:val="0"/>
      <w:marRight w:val="0"/>
      <w:marTop w:val="0"/>
      <w:marBottom w:val="0"/>
      <w:divBdr>
        <w:top w:val="none" w:sz="0" w:space="0" w:color="auto"/>
        <w:left w:val="none" w:sz="0" w:space="0" w:color="auto"/>
        <w:bottom w:val="none" w:sz="0" w:space="0" w:color="auto"/>
        <w:right w:val="none" w:sz="0" w:space="0" w:color="auto"/>
      </w:divBdr>
    </w:div>
    <w:div w:id="1897737192">
      <w:bodyDiv w:val="1"/>
      <w:marLeft w:val="0"/>
      <w:marRight w:val="0"/>
      <w:marTop w:val="0"/>
      <w:marBottom w:val="0"/>
      <w:divBdr>
        <w:top w:val="none" w:sz="0" w:space="0" w:color="auto"/>
        <w:left w:val="none" w:sz="0" w:space="0" w:color="auto"/>
        <w:bottom w:val="none" w:sz="0" w:space="0" w:color="auto"/>
        <w:right w:val="none" w:sz="0" w:space="0" w:color="auto"/>
      </w:divBdr>
    </w:div>
    <w:div w:id="1897812906">
      <w:bodyDiv w:val="1"/>
      <w:marLeft w:val="0"/>
      <w:marRight w:val="0"/>
      <w:marTop w:val="0"/>
      <w:marBottom w:val="0"/>
      <w:divBdr>
        <w:top w:val="none" w:sz="0" w:space="0" w:color="auto"/>
        <w:left w:val="none" w:sz="0" w:space="0" w:color="auto"/>
        <w:bottom w:val="none" w:sz="0" w:space="0" w:color="auto"/>
        <w:right w:val="none" w:sz="0" w:space="0" w:color="auto"/>
      </w:divBdr>
    </w:div>
    <w:div w:id="1898009637">
      <w:bodyDiv w:val="1"/>
      <w:marLeft w:val="0"/>
      <w:marRight w:val="0"/>
      <w:marTop w:val="0"/>
      <w:marBottom w:val="0"/>
      <w:divBdr>
        <w:top w:val="none" w:sz="0" w:space="0" w:color="auto"/>
        <w:left w:val="none" w:sz="0" w:space="0" w:color="auto"/>
        <w:bottom w:val="none" w:sz="0" w:space="0" w:color="auto"/>
        <w:right w:val="none" w:sz="0" w:space="0" w:color="auto"/>
      </w:divBdr>
    </w:div>
    <w:div w:id="1898659584">
      <w:bodyDiv w:val="1"/>
      <w:marLeft w:val="0"/>
      <w:marRight w:val="0"/>
      <w:marTop w:val="0"/>
      <w:marBottom w:val="0"/>
      <w:divBdr>
        <w:top w:val="none" w:sz="0" w:space="0" w:color="auto"/>
        <w:left w:val="none" w:sz="0" w:space="0" w:color="auto"/>
        <w:bottom w:val="none" w:sz="0" w:space="0" w:color="auto"/>
        <w:right w:val="none" w:sz="0" w:space="0" w:color="auto"/>
      </w:divBdr>
    </w:div>
    <w:div w:id="1898664349">
      <w:bodyDiv w:val="1"/>
      <w:marLeft w:val="0"/>
      <w:marRight w:val="0"/>
      <w:marTop w:val="0"/>
      <w:marBottom w:val="0"/>
      <w:divBdr>
        <w:top w:val="none" w:sz="0" w:space="0" w:color="auto"/>
        <w:left w:val="none" w:sz="0" w:space="0" w:color="auto"/>
        <w:bottom w:val="none" w:sz="0" w:space="0" w:color="auto"/>
        <w:right w:val="none" w:sz="0" w:space="0" w:color="auto"/>
      </w:divBdr>
    </w:div>
    <w:div w:id="1898853913">
      <w:bodyDiv w:val="1"/>
      <w:marLeft w:val="0"/>
      <w:marRight w:val="0"/>
      <w:marTop w:val="0"/>
      <w:marBottom w:val="0"/>
      <w:divBdr>
        <w:top w:val="none" w:sz="0" w:space="0" w:color="auto"/>
        <w:left w:val="none" w:sz="0" w:space="0" w:color="auto"/>
        <w:bottom w:val="none" w:sz="0" w:space="0" w:color="auto"/>
        <w:right w:val="none" w:sz="0" w:space="0" w:color="auto"/>
      </w:divBdr>
    </w:div>
    <w:div w:id="1899854690">
      <w:bodyDiv w:val="1"/>
      <w:marLeft w:val="0"/>
      <w:marRight w:val="0"/>
      <w:marTop w:val="0"/>
      <w:marBottom w:val="0"/>
      <w:divBdr>
        <w:top w:val="none" w:sz="0" w:space="0" w:color="auto"/>
        <w:left w:val="none" w:sz="0" w:space="0" w:color="auto"/>
        <w:bottom w:val="none" w:sz="0" w:space="0" w:color="auto"/>
        <w:right w:val="none" w:sz="0" w:space="0" w:color="auto"/>
      </w:divBdr>
    </w:div>
    <w:div w:id="1901363186">
      <w:bodyDiv w:val="1"/>
      <w:marLeft w:val="0"/>
      <w:marRight w:val="0"/>
      <w:marTop w:val="0"/>
      <w:marBottom w:val="0"/>
      <w:divBdr>
        <w:top w:val="none" w:sz="0" w:space="0" w:color="auto"/>
        <w:left w:val="none" w:sz="0" w:space="0" w:color="auto"/>
        <w:bottom w:val="none" w:sz="0" w:space="0" w:color="auto"/>
        <w:right w:val="none" w:sz="0" w:space="0" w:color="auto"/>
      </w:divBdr>
    </w:div>
    <w:div w:id="1901398598">
      <w:bodyDiv w:val="1"/>
      <w:marLeft w:val="0"/>
      <w:marRight w:val="0"/>
      <w:marTop w:val="0"/>
      <w:marBottom w:val="0"/>
      <w:divBdr>
        <w:top w:val="none" w:sz="0" w:space="0" w:color="auto"/>
        <w:left w:val="none" w:sz="0" w:space="0" w:color="auto"/>
        <w:bottom w:val="none" w:sz="0" w:space="0" w:color="auto"/>
        <w:right w:val="none" w:sz="0" w:space="0" w:color="auto"/>
      </w:divBdr>
    </w:div>
    <w:div w:id="1902400188">
      <w:bodyDiv w:val="1"/>
      <w:marLeft w:val="0"/>
      <w:marRight w:val="0"/>
      <w:marTop w:val="0"/>
      <w:marBottom w:val="0"/>
      <w:divBdr>
        <w:top w:val="none" w:sz="0" w:space="0" w:color="auto"/>
        <w:left w:val="none" w:sz="0" w:space="0" w:color="auto"/>
        <w:bottom w:val="none" w:sz="0" w:space="0" w:color="auto"/>
        <w:right w:val="none" w:sz="0" w:space="0" w:color="auto"/>
      </w:divBdr>
    </w:div>
    <w:div w:id="1903132527">
      <w:bodyDiv w:val="1"/>
      <w:marLeft w:val="0"/>
      <w:marRight w:val="0"/>
      <w:marTop w:val="0"/>
      <w:marBottom w:val="0"/>
      <w:divBdr>
        <w:top w:val="none" w:sz="0" w:space="0" w:color="auto"/>
        <w:left w:val="none" w:sz="0" w:space="0" w:color="auto"/>
        <w:bottom w:val="none" w:sz="0" w:space="0" w:color="auto"/>
        <w:right w:val="none" w:sz="0" w:space="0" w:color="auto"/>
      </w:divBdr>
    </w:div>
    <w:div w:id="1903909821">
      <w:bodyDiv w:val="1"/>
      <w:marLeft w:val="0"/>
      <w:marRight w:val="0"/>
      <w:marTop w:val="0"/>
      <w:marBottom w:val="0"/>
      <w:divBdr>
        <w:top w:val="none" w:sz="0" w:space="0" w:color="auto"/>
        <w:left w:val="none" w:sz="0" w:space="0" w:color="auto"/>
        <w:bottom w:val="none" w:sz="0" w:space="0" w:color="auto"/>
        <w:right w:val="none" w:sz="0" w:space="0" w:color="auto"/>
      </w:divBdr>
    </w:div>
    <w:div w:id="1904098551">
      <w:bodyDiv w:val="1"/>
      <w:marLeft w:val="0"/>
      <w:marRight w:val="0"/>
      <w:marTop w:val="0"/>
      <w:marBottom w:val="0"/>
      <w:divBdr>
        <w:top w:val="none" w:sz="0" w:space="0" w:color="auto"/>
        <w:left w:val="none" w:sz="0" w:space="0" w:color="auto"/>
        <w:bottom w:val="none" w:sz="0" w:space="0" w:color="auto"/>
        <w:right w:val="none" w:sz="0" w:space="0" w:color="auto"/>
      </w:divBdr>
    </w:div>
    <w:div w:id="1906142440">
      <w:bodyDiv w:val="1"/>
      <w:marLeft w:val="0"/>
      <w:marRight w:val="0"/>
      <w:marTop w:val="0"/>
      <w:marBottom w:val="0"/>
      <w:divBdr>
        <w:top w:val="none" w:sz="0" w:space="0" w:color="auto"/>
        <w:left w:val="none" w:sz="0" w:space="0" w:color="auto"/>
        <w:bottom w:val="none" w:sz="0" w:space="0" w:color="auto"/>
        <w:right w:val="none" w:sz="0" w:space="0" w:color="auto"/>
      </w:divBdr>
    </w:div>
    <w:div w:id="1906257847">
      <w:bodyDiv w:val="1"/>
      <w:marLeft w:val="0"/>
      <w:marRight w:val="0"/>
      <w:marTop w:val="0"/>
      <w:marBottom w:val="0"/>
      <w:divBdr>
        <w:top w:val="none" w:sz="0" w:space="0" w:color="auto"/>
        <w:left w:val="none" w:sz="0" w:space="0" w:color="auto"/>
        <w:bottom w:val="none" w:sz="0" w:space="0" w:color="auto"/>
        <w:right w:val="none" w:sz="0" w:space="0" w:color="auto"/>
      </w:divBdr>
    </w:div>
    <w:div w:id="1906644044">
      <w:bodyDiv w:val="1"/>
      <w:marLeft w:val="0"/>
      <w:marRight w:val="0"/>
      <w:marTop w:val="0"/>
      <w:marBottom w:val="0"/>
      <w:divBdr>
        <w:top w:val="none" w:sz="0" w:space="0" w:color="auto"/>
        <w:left w:val="none" w:sz="0" w:space="0" w:color="auto"/>
        <w:bottom w:val="none" w:sz="0" w:space="0" w:color="auto"/>
        <w:right w:val="none" w:sz="0" w:space="0" w:color="auto"/>
      </w:divBdr>
    </w:div>
    <w:div w:id="1907060432">
      <w:bodyDiv w:val="1"/>
      <w:marLeft w:val="0"/>
      <w:marRight w:val="0"/>
      <w:marTop w:val="0"/>
      <w:marBottom w:val="0"/>
      <w:divBdr>
        <w:top w:val="none" w:sz="0" w:space="0" w:color="auto"/>
        <w:left w:val="none" w:sz="0" w:space="0" w:color="auto"/>
        <w:bottom w:val="none" w:sz="0" w:space="0" w:color="auto"/>
        <w:right w:val="none" w:sz="0" w:space="0" w:color="auto"/>
      </w:divBdr>
    </w:div>
    <w:div w:id="1907108322">
      <w:bodyDiv w:val="1"/>
      <w:marLeft w:val="0"/>
      <w:marRight w:val="0"/>
      <w:marTop w:val="0"/>
      <w:marBottom w:val="0"/>
      <w:divBdr>
        <w:top w:val="none" w:sz="0" w:space="0" w:color="auto"/>
        <w:left w:val="none" w:sz="0" w:space="0" w:color="auto"/>
        <w:bottom w:val="none" w:sz="0" w:space="0" w:color="auto"/>
        <w:right w:val="none" w:sz="0" w:space="0" w:color="auto"/>
      </w:divBdr>
    </w:div>
    <w:div w:id="1907492295">
      <w:bodyDiv w:val="1"/>
      <w:marLeft w:val="0"/>
      <w:marRight w:val="0"/>
      <w:marTop w:val="0"/>
      <w:marBottom w:val="0"/>
      <w:divBdr>
        <w:top w:val="none" w:sz="0" w:space="0" w:color="auto"/>
        <w:left w:val="none" w:sz="0" w:space="0" w:color="auto"/>
        <w:bottom w:val="none" w:sz="0" w:space="0" w:color="auto"/>
        <w:right w:val="none" w:sz="0" w:space="0" w:color="auto"/>
      </w:divBdr>
    </w:div>
    <w:div w:id="1907834747">
      <w:bodyDiv w:val="1"/>
      <w:marLeft w:val="0"/>
      <w:marRight w:val="0"/>
      <w:marTop w:val="0"/>
      <w:marBottom w:val="0"/>
      <w:divBdr>
        <w:top w:val="none" w:sz="0" w:space="0" w:color="auto"/>
        <w:left w:val="none" w:sz="0" w:space="0" w:color="auto"/>
        <w:bottom w:val="none" w:sz="0" w:space="0" w:color="auto"/>
        <w:right w:val="none" w:sz="0" w:space="0" w:color="auto"/>
      </w:divBdr>
    </w:div>
    <w:div w:id="1908028000">
      <w:bodyDiv w:val="1"/>
      <w:marLeft w:val="0"/>
      <w:marRight w:val="0"/>
      <w:marTop w:val="0"/>
      <w:marBottom w:val="0"/>
      <w:divBdr>
        <w:top w:val="none" w:sz="0" w:space="0" w:color="auto"/>
        <w:left w:val="none" w:sz="0" w:space="0" w:color="auto"/>
        <w:bottom w:val="none" w:sz="0" w:space="0" w:color="auto"/>
        <w:right w:val="none" w:sz="0" w:space="0" w:color="auto"/>
      </w:divBdr>
    </w:div>
    <w:div w:id="1909999922">
      <w:bodyDiv w:val="1"/>
      <w:marLeft w:val="0"/>
      <w:marRight w:val="0"/>
      <w:marTop w:val="0"/>
      <w:marBottom w:val="0"/>
      <w:divBdr>
        <w:top w:val="none" w:sz="0" w:space="0" w:color="auto"/>
        <w:left w:val="none" w:sz="0" w:space="0" w:color="auto"/>
        <w:bottom w:val="none" w:sz="0" w:space="0" w:color="auto"/>
        <w:right w:val="none" w:sz="0" w:space="0" w:color="auto"/>
      </w:divBdr>
    </w:div>
    <w:div w:id="1910073298">
      <w:bodyDiv w:val="1"/>
      <w:marLeft w:val="0"/>
      <w:marRight w:val="0"/>
      <w:marTop w:val="0"/>
      <w:marBottom w:val="0"/>
      <w:divBdr>
        <w:top w:val="none" w:sz="0" w:space="0" w:color="auto"/>
        <w:left w:val="none" w:sz="0" w:space="0" w:color="auto"/>
        <w:bottom w:val="none" w:sz="0" w:space="0" w:color="auto"/>
        <w:right w:val="none" w:sz="0" w:space="0" w:color="auto"/>
      </w:divBdr>
    </w:div>
    <w:div w:id="1910112325">
      <w:bodyDiv w:val="1"/>
      <w:marLeft w:val="0"/>
      <w:marRight w:val="0"/>
      <w:marTop w:val="0"/>
      <w:marBottom w:val="0"/>
      <w:divBdr>
        <w:top w:val="none" w:sz="0" w:space="0" w:color="auto"/>
        <w:left w:val="none" w:sz="0" w:space="0" w:color="auto"/>
        <w:bottom w:val="none" w:sz="0" w:space="0" w:color="auto"/>
        <w:right w:val="none" w:sz="0" w:space="0" w:color="auto"/>
      </w:divBdr>
    </w:div>
    <w:div w:id="1910266184">
      <w:bodyDiv w:val="1"/>
      <w:marLeft w:val="0"/>
      <w:marRight w:val="0"/>
      <w:marTop w:val="0"/>
      <w:marBottom w:val="0"/>
      <w:divBdr>
        <w:top w:val="none" w:sz="0" w:space="0" w:color="auto"/>
        <w:left w:val="none" w:sz="0" w:space="0" w:color="auto"/>
        <w:bottom w:val="none" w:sz="0" w:space="0" w:color="auto"/>
        <w:right w:val="none" w:sz="0" w:space="0" w:color="auto"/>
      </w:divBdr>
    </w:div>
    <w:div w:id="1911572270">
      <w:bodyDiv w:val="1"/>
      <w:marLeft w:val="0"/>
      <w:marRight w:val="0"/>
      <w:marTop w:val="0"/>
      <w:marBottom w:val="0"/>
      <w:divBdr>
        <w:top w:val="none" w:sz="0" w:space="0" w:color="auto"/>
        <w:left w:val="none" w:sz="0" w:space="0" w:color="auto"/>
        <w:bottom w:val="none" w:sz="0" w:space="0" w:color="auto"/>
        <w:right w:val="none" w:sz="0" w:space="0" w:color="auto"/>
      </w:divBdr>
    </w:div>
    <w:div w:id="1912689082">
      <w:bodyDiv w:val="1"/>
      <w:marLeft w:val="0"/>
      <w:marRight w:val="0"/>
      <w:marTop w:val="0"/>
      <w:marBottom w:val="0"/>
      <w:divBdr>
        <w:top w:val="none" w:sz="0" w:space="0" w:color="auto"/>
        <w:left w:val="none" w:sz="0" w:space="0" w:color="auto"/>
        <w:bottom w:val="none" w:sz="0" w:space="0" w:color="auto"/>
        <w:right w:val="none" w:sz="0" w:space="0" w:color="auto"/>
      </w:divBdr>
    </w:div>
    <w:div w:id="1912764530">
      <w:bodyDiv w:val="1"/>
      <w:marLeft w:val="0"/>
      <w:marRight w:val="0"/>
      <w:marTop w:val="0"/>
      <w:marBottom w:val="0"/>
      <w:divBdr>
        <w:top w:val="none" w:sz="0" w:space="0" w:color="auto"/>
        <w:left w:val="none" w:sz="0" w:space="0" w:color="auto"/>
        <w:bottom w:val="none" w:sz="0" w:space="0" w:color="auto"/>
        <w:right w:val="none" w:sz="0" w:space="0" w:color="auto"/>
      </w:divBdr>
    </w:div>
    <w:div w:id="1913463280">
      <w:bodyDiv w:val="1"/>
      <w:marLeft w:val="0"/>
      <w:marRight w:val="0"/>
      <w:marTop w:val="0"/>
      <w:marBottom w:val="0"/>
      <w:divBdr>
        <w:top w:val="none" w:sz="0" w:space="0" w:color="auto"/>
        <w:left w:val="none" w:sz="0" w:space="0" w:color="auto"/>
        <w:bottom w:val="none" w:sz="0" w:space="0" w:color="auto"/>
        <w:right w:val="none" w:sz="0" w:space="0" w:color="auto"/>
      </w:divBdr>
    </w:div>
    <w:div w:id="1913588641">
      <w:bodyDiv w:val="1"/>
      <w:marLeft w:val="0"/>
      <w:marRight w:val="0"/>
      <w:marTop w:val="0"/>
      <w:marBottom w:val="0"/>
      <w:divBdr>
        <w:top w:val="none" w:sz="0" w:space="0" w:color="auto"/>
        <w:left w:val="none" w:sz="0" w:space="0" w:color="auto"/>
        <w:bottom w:val="none" w:sz="0" w:space="0" w:color="auto"/>
        <w:right w:val="none" w:sz="0" w:space="0" w:color="auto"/>
      </w:divBdr>
    </w:div>
    <w:div w:id="1914047563">
      <w:bodyDiv w:val="1"/>
      <w:marLeft w:val="0"/>
      <w:marRight w:val="0"/>
      <w:marTop w:val="0"/>
      <w:marBottom w:val="0"/>
      <w:divBdr>
        <w:top w:val="none" w:sz="0" w:space="0" w:color="auto"/>
        <w:left w:val="none" w:sz="0" w:space="0" w:color="auto"/>
        <w:bottom w:val="none" w:sz="0" w:space="0" w:color="auto"/>
        <w:right w:val="none" w:sz="0" w:space="0" w:color="auto"/>
      </w:divBdr>
    </w:div>
    <w:div w:id="1914197884">
      <w:bodyDiv w:val="1"/>
      <w:marLeft w:val="0"/>
      <w:marRight w:val="0"/>
      <w:marTop w:val="0"/>
      <w:marBottom w:val="0"/>
      <w:divBdr>
        <w:top w:val="none" w:sz="0" w:space="0" w:color="auto"/>
        <w:left w:val="none" w:sz="0" w:space="0" w:color="auto"/>
        <w:bottom w:val="none" w:sz="0" w:space="0" w:color="auto"/>
        <w:right w:val="none" w:sz="0" w:space="0" w:color="auto"/>
      </w:divBdr>
    </w:div>
    <w:div w:id="1914313679">
      <w:bodyDiv w:val="1"/>
      <w:marLeft w:val="0"/>
      <w:marRight w:val="0"/>
      <w:marTop w:val="0"/>
      <w:marBottom w:val="0"/>
      <w:divBdr>
        <w:top w:val="none" w:sz="0" w:space="0" w:color="auto"/>
        <w:left w:val="none" w:sz="0" w:space="0" w:color="auto"/>
        <w:bottom w:val="none" w:sz="0" w:space="0" w:color="auto"/>
        <w:right w:val="none" w:sz="0" w:space="0" w:color="auto"/>
      </w:divBdr>
    </w:div>
    <w:div w:id="1914317997">
      <w:bodyDiv w:val="1"/>
      <w:marLeft w:val="0"/>
      <w:marRight w:val="0"/>
      <w:marTop w:val="0"/>
      <w:marBottom w:val="0"/>
      <w:divBdr>
        <w:top w:val="none" w:sz="0" w:space="0" w:color="auto"/>
        <w:left w:val="none" w:sz="0" w:space="0" w:color="auto"/>
        <w:bottom w:val="none" w:sz="0" w:space="0" w:color="auto"/>
        <w:right w:val="none" w:sz="0" w:space="0" w:color="auto"/>
      </w:divBdr>
    </w:div>
    <w:div w:id="1915360334">
      <w:bodyDiv w:val="1"/>
      <w:marLeft w:val="0"/>
      <w:marRight w:val="0"/>
      <w:marTop w:val="0"/>
      <w:marBottom w:val="0"/>
      <w:divBdr>
        <w:top w:val="none" w:sz="0" w:space="0" w:color="auto"/>
        <w:left w:val="none" w:sz="0" w:space="0" w:color="auto"/>
        <w:bottom w:val="none" w:sz="0" w:space="0" w:color="auto"/>
        <w:right w:val="none" w:sz="0" w:space="0" w:color="auto"/>
      </w:divBdr>
    </w:div>
    <w:div w:id="1915435688">
      <w:bodyDiv w:val="1"/>
      <w:marLeft w:val="0"/>
      <w:marRight w:val="0"/>
      <w:marTop w:val="0"/>
      <w:marBottom w:val="0"/>
      <w:divBdr>
        <w:top w:val="none" w:sz="0" w:space="0" w:color="auto"/>
        <w:left w:val="none" w:sz="0" w:space="0" w:color="auto"/>
        <w:bottom w:val="none" w:sz="0" w:space="0" w:color="auto"/>
        <w:right w:val="none" w:sz="0" w:space="0" w:color="auto"/>
      </w:divBdr>
    </w:div>
    <w:div w:id="1915503725">
      <w:bodyDiv w:val="1"/>
      <w:marLeft w:val="0"/>
      <w:marRight w:val="0"/>
      <w:marTop w:val="0"/>
      <w:marBottom w:val="0"/>
      <w:divBdr>
        <w:top w:val="none" w:sz="0" w:space="0" w:color="auto"/>
        <w:left w:val="none" w:sz="0" w:space="0" w:color="auto"/>
        <w:bottom w:val="none" w:sz="0" w:space="0" w:color="auto"/>
        <w:right w:val="none" w:sz="0" w:space="0" w:color="auto"/>
      </w:divBdr>
    </w:div>
    <w:div w:id="1915772005">
      <w:bodyDiv w:val="1"/>
      <w:marLeft w:val="0"/>
      <w:marRight w:val="0"/>
      <w:marTop w:val="0"/>
      <w:marBottom w:val="0"/>
      <w:divBdr>
        <w:top w:val="none" w:sz="0" w:space="0" w:color="auto"/>
        <w:left w:val="none" w:sz="0" w:space="0" w:color="auto"/>
        <w:bottom w:val="none" w:sz="0" w:space="0" w:color="auto"/>
        <w:right w:val="none" w:sz="0" w:space="0" w:color="auto"/>
      </w:divBdr>
    </w:div>
    <w:div w:id="1916935687">
      <w:bodyDiv w:val="1"/>
      <w:marLeft w:val="0"/>
      <w:marRight w:val="0"/>
      <w:marTop w:val="0"/>
      <w:marBottom w:val="0"/>
      <w:divBdr>
        <w:top w:val="none" w:sz="0" w:space="0" w:color="auto"/>
        <w:left w:val="none" w:sz="0" w:space="0" w:color="auto"/>
        <w:bottom w:val="none" w:sz="0" w:space="0" w:color="auto"/>
        <w:right w:val="none" w:sz="0" w:space="0" w:color="auto"/>
      </w:divBdr>
    </w:div>
    <w:div w:id="1917591275">
      <w:bodyDiv w:val="1"/>
      <w:marLeft w:val="0"/>
      <w:marRight w:val="0"/>
      <w:marTop w:val="0"/>
      <w:marBottom w:val="0"/>
      <w:divBdr>
        <w:top w:val="none" w:sz="0" w:space="0" w:color="auto"/>
        <w:left w:val="none" w:sz="0" w:space="0" w:color="auto"/>
        <w:bottom w:val="none" w:sz="0" w:space="0" w:color="auto"/>
        <w:right w:val="none" w:sz="0" w:space="0" w:color="auto"/>
      </w:divBdr>
    </w:div>
    <w:div w:id="1917742226">
      <w:bodyDiv w:val="1"/>
      <w:marLeft w:val="0"/>
      <w:marRight w:val="0"/>
      <w:marTop w:val="0"/>
      <w:marBottom w:val="0"/>
      <w:divBdr>
        <w:top w:val="none" w:sz="0" w:space="0" w:color="auto"/>
        <w:left w:val="none" w:sz="0" w:space="0" w:color="auto"/>
        <w:bottom w:val="none" w:sz="0" w:space="0" w:color="auto"/>
        <w:right w:val="none" w:sz="0" w:space="0" w:color="auto"/>
      </w:divBdr>
    </w:div>
    <w:div w:id="1918175052">
      <w:bodyDiv w:val="1"/>
      <w:marLeft w:val="0"/>
      <w:marRight w:val="0"/>
      <w:marTop w:val="0"/>
      <w:marBottom w:val="0"/>
      <w:divBdr>
        <w:top w:val="none" w:sz="0" w:space="0" w:color="auto"/>
        <w:left w:val="none" w:sz="0" w:space="0" w:color="auto"/>
        <w:bottom w:val="none" w:sz="0" w:space="0" w:color="auto"/>
        <w:right w:val="none" w:sz="0" w:space="0" w:color="auto"/>
      </w:divBdr>
    </w:div>
    <w:div w:id="1918632771">
      <w:bodyDiv w:val="1"/>
      <w:marLeft w:val="0"/>
      <w:marRight w:val="0"/>
      <w:marTop w:val="0"/>
      <w:marBottom w:val="0"/>
      <w:divBdr>
        <w:top w:val="none" w:sz="0" w:space="0" w:color="auto"/>
        <w:left w:val="none" w:sz="0" w:space="0" w:color="auto"/>
        <w:bottom w:val="none" w:sz="0" w:space="0" w:color="auto"/>
        <w:right w:val="none" w:sz="0" w:space="0" w:color="auto"/>
      </w:divBdr>
    </w:div>
    <w:div w:id="1918861178">
      <w:bodyDiv w:val="1"/>
      <w:marLeft w:val="0"/>
      <w:marRight w:val="0"/>
      <w:marTop w:val="0"/>
      <w:marBottom w:val="0"/>
      <w:divBdr>
        <w:top w:val="none" w:sz="0" w:space="0" w:color="auto"/>
        <w:left w:val="none" w:sz="0" w:space="0" w:color="auto"/>
        <w:bottom w:val="none" w:sz="0" w:space="0" w:color="auto"/>
        <w:right w:val="none" w:sz="0" w:space="0" w:color="auto"/>
      </w:divBdr>
    </w:div>
    <w:div w:id="1919443313">
      <w:bodyDiv w:val="1"/>
      <w:marLeft w:val="0"/>
      <w:marRight w:val="0"/>
      <w:marTop w:val="0"/>
      <w:marBottom w:val="0"/>
      <w:divBdr>
        <w:top w:val="none" w:sz="0" w:space="0" w:color="auto"/>
        <w:left w:val="none" w:sz="0" w:space="0" w:color="auto"/>
        <w:bottom w:val="none" w:sz="0" w:space="0" w:color="auto"/>
        <w:right w:val="none" w:sz="0" w:space="0" w:color="auto"/>
      </w:divBdr>
    </w:div>
    <w:div w:id="1920819922">
      <w:bodyDiv w:val="1"/>
      <w:marLeft w:val="0"/>
      <w:marRight w:val="0"/>
      <w:marTop w:val="0"/>
      <w:marBottom w:val="0"/>
      <w:divBdr>
        <w:top w:val="none" w:sz="0" w:space="0" w:color="auto"/>
        <w:left w:val="none" w:sz="0" w:space="0" w:color="auto"/>
        <w:bottom w:val="none" w:sz="0" w:space="0" w:color="auto"/>
        <w:right w:val="none" w:sz="0" w:space="0" w:color="auto"/>
      </w:divBdr>
    </w:div>
    <w:div w:id="1924799686">
      <w:bodyDiv w:val="1"/>
      <w:marLeft w:val="0"/>
      <w:marRight w:val="0"/>
      <w:marTop w:val="0"/>
      <w:marBottom w:val="0"/>
      <w:divBdr>
        <w:top w:val="none" w:sz="0" w:space="0" w:color="auto"/>
        <w:left w:val="none" w:sz="0" w:space="0" w:color="auto"/>
        <w:bottom w:val="none" w:sz="0" w:space="0" w:color="auto"/>
        <w:right w:val="none" w:sz="0" w:space="0" w:color="auto"/>
      </w:divBdr>
    </w:div>
    <w:div w:id="1924872370">
      <w:bodyDiv w:val="1"/>
      <w:marLeft w:val="0"/>
      <w:marRight w:val="0"/>
      <w:marTop w:val="0"/>
      <w:marBottom w:val="0"/>
      <w:divBdr>
        <w:top w:val="none" w:sz="0" w:space="0" w:color="auto"/>
        <w:left w:val="none" w:sz="0" w:space="0" w:color="auto"/>
        <w:bottom w:val="none" w:sz="0" w:space="0" w:color="auto"/>
        <w:right w:val="none" w:sz="0" w:space="0" w:color="auto"/>
      </w:divBdr>
    </w:div>
    <w:div w:id="1924993790">
      <w:bodyDiv w:val="1"/>
      <w:marLeft w:val="0"/>
      <w:marRight w:val="0"/>
      <w:marTop w:val="0"/>
      <w:marBottom w:val="0"/>
      <w:divBdr>
        <w:top w:val="none" w:sz="0" w:space="0" w:color="auto"/>
        <w:left w:val="none" w:sz="0" w:space="0" w:color="auto"/>
        <w:bottom w:val="none" w:sz="0" w:space="0" w:color="auto"/>
        <w:right w:val="none" w:sz="0" w:space="0" w:color="auto"/>
      </w:divBdr>
    </w:div>
    <w:div w:id="1925526046">
      <w:bodyDiv w:val="1"/>
      <w:marLeft w:val="0"/>
      <w:marRight w:val="0"/>
      <w:marTop w:val="0"/>
      <w:marBottom w:val="0"/>
      <w:divBdr>
        <w:top w:val="none" w:sz="0" w:space="0" w:color="auto"/>
        <w:left w:val="none" w:sz="0" w:space="0" w:color="auto"/>
        <w:bottom w:val="none" w:sz="0" w:space="0" w:color="auto"/>
        <w:right w:val="none" w:sz="0" w:space="0" w:color="auto"/>
      </w:divBdr>
    </w:div>
    <w:div w:id="1925646916">
      <w:bodyDiv w:val="1"/>
      <w:marLeft w:val="0"/>
      <w:marRight w:val="0"/>
      <w:marTop w:val="0"/>
      <w:marBottom w:val="0"/>
      <w:divBdr>
        <w:top w:val="none" w:sz="0" w:space="0" w:color="auto"/>
        <w:left w:val="none" w:sz="0" w:space="0" w:color="auto"/>
        <w:bottom w:val="none" w:sz="0" w:space="0" w:color="auto"/>
        <w:right w:val="none" w:sz="0" w:space="0" w:color="auto"/>
      </w:divBdr>
    </w:div>
    <w:div w:id="1926651504">
      <w:bodyDiv w:val="1"/>
      <w:marLeft w:val="0"/>
      <w:marRight w:val="0"/>
      <w:marTop w:val="0"/>
      <w:marBottom w:val="0"/>
      <w:divBdr>
        <w:top w:val="none" w:sz="0" w:space="0" w:color="auto"/>
        <w:left w:val="none" w:sz="0" w:space="0" w:color="auto"/>
        <w:bottom w:val="none" w:sz="0" w:space="0" w:color="auto"/>
        <w:right w:val="none" w:sz="0" w:space="0" w:color="auto"/>
      </w:divBdr>
    </w:div>
    <w:div w:id="1928539084">
      <w:bodyDiv w:val="1"/>
      <w:marLeft w:val="0"/>
      <w:marRight w:val="0"/>
      <w:marTop w:val="0"/>
      <w:marBottom w:val="0"/>
      <w:divBdr>
        <w:top w:val="none" w:sz="0" w:space="0" w:color="auto"/>
        <w:left w:val="none" w:sz="0" w:space="0" w:color="auto"/>
        <w:bottom w:val="none" w:sz="0" w:space="0" w:color="auto"/>
        <w:right w:val="none" w:sz="0" w:space="0" w:color="auto"/>
      </w:divBdr>
    </w:div>
    <w:div w:id="1929658456">
      <w:bodyDiv w:val="1"/>
      <w:marLeft w:val="0"/>
      <w:marRight w:val="0"/>
      <w:marTop w:val="0"/>
      <w:marBottom w:val="0"/>
      <w:divBdr>
        <w:top w:val="none" w:sz="0" w:space="0" w:color="auto"/>
        <w:left w:val="none" w:sz="0" w:space="0" w:color="auto"/>
        <w:bottom w:val="none" w:sz="0" w:space="0" w:color="auto"/>
        <w:right w:val="none" w:sz="0" w:space="0" w:color="auto"/>
      </w:divBdr>
    </w:div>
    <w:div w:id="1929775965">
      <w:bodyDiv w:val="1"/>
      <w:marLeft w:val="0"/>
      <w:marRight w:val="0"/>
      <w:marTop w:val="0"/>
      <w:marBottom w:val="0"/>
      <w:divBdr>
        <w:top w:val="none" w:sz="0" w:space="0" w:color="auto"/>
        <w:left w:val="none" w:sz="0" w:space="0" w:color="auto"/>
        <w:bottom w:val="none" w:sz="0" w:space="0" w:color="auto"/>
        <w:right w:val="none" w:sz="0" w:space="0" w:color="auto"/>
      </w:divBdr>
    </w:div>
    <w:div w:id="1931813266">
      <w:bodyDiv w:val="1"/>
      <w:marLeft w:val="0"/>
      <w:marRight w:val="0"/>
      <w:marTop w:val="0"/>
      <w:marBottom w:val="0"/>
      <w:divBdr>
        <w:top w:val="none" w:sz="0" w:space="0" w:color="auto"/>
        <w:left w:val="none" w:sz="0" w:space="0" w:color="auto"/>
        <w:bottom w:val="none" w:sz="0" w:space="0" w:color="auto"/>
        <w:right w:val="none" w:sz="0" w:space="0" w:color="auto"/>
      </w:divBdr>
    </w:div>
    <w:div w:id="1932355856">
      <w:bodyDiv w:val="1"/>
      <w:marLeft w:val="0"/>
      <w:marRight w:val="0"/>
      <w:marTop w:val="0"/>
      <w:marBottom w:val="0"/>
      <w:divBdr>
        <w:top w:val="none" w:sz="0" w:space="0" w:color="auto"/>
        <w:left w:val="none" w:sz="0" w:space="0" w:color="auto"/>
        <w:bottom w:val="none" w:sz="0" w:space="0" w:color="auto"/>
        <w:right w:val="none" w:sz="0" w:space="0" w:color="auto"/>
      </w:divBdr>
    </w:div>
    <w:div w:id="1933007036">
      <w:bodyDiv w:val="1"/>
      <w:marLeft w:val="0"/>
      <w:marRight w:val="0"/>
      <w:marTop w:val="0"/>
      <w:marBottom w:val="0"/>
      <w:divBdr>
        <w:top w:val="none" w:sz="0" w:space="0" w:color="auto"/>
        <w:left w:val="none" w:sz="0" w:space="0" w:color="auto"/>
        <w:bottom w:val="none" w:sz="0" w:space="0" w:color="auto"/>
        <w:right w:val="none" w:sz="0" w:space="0" w:color="auto"/>
      </w:divBdr>
    </w:div>
    <w:div w:id="1933050989">
      <w:bodyDiv w:val="1"/>
      <w:marLeft w:val="0"/>
      <w:marRight w:val="0"/>
      <w:marTop w:val="0"/>
      <w:marBottom w:val="0"/>
      <w:divBdr>
        <w:top w:val="none" w:sz="0" w:space="0" w:color="auto"/>
        <w:left w:val="none" w:sz="0" w:space="0" w:color="auto"/>
        <w:bottom w:val="none" w:sz="0" w:space="0" w:color="auto"/>
        <w:right w:val="none" w:sz="0" w:space="0" w:color="auto"/>
      </w:divBdr>
    </w:div>
    <w:div w:id="1933389890">
      <w:bodyDiv w:val="1"/>
      <w:marLeft w:val="0"/>
      <w:marRight w:val="0"/>
      <w:marTop w:val="0"/>
      <w:marBottom w:val="0"/>
      <w:divBdr>
        <w:top w:val="none" w:sz="0" w:space="0" w:color="auto"/>
        <w:left w:val="none" w:sz="0" w:space="0" w:color="auto"/>
        <w:bottom w:val="none" w:sz="0" w:space="0" w:color="auto"/>
        <w:right w:val="none" w:sz="0" w:space="0" w:color="auto"/>
      </w:divBdr>
    </w:div>
    <w:div w:id="1933657379">
      <w:bodyDiv w:val="1"/>
      <w:marLeft w:val="0"/>
      <w:marRight w:val="0"/>
      <w:marTop w:val="0"/>
      <w:marBottom w:val="0"/>
      <w:divBdr>
        <w:top w:val="none" w:sz="0" w:space="0" w:color="auto"/>
        <w:left w:val="none" w:sz="0" w:space="0" w:color="auto"/>
        <w:bottom w:val="none" w:sz="0" w:space="0" w:color="auto"/>
        <w:right w:val="none" w:sz="0" w:space="0" w:color="auto"/>
      </w:divBdr>
    </w:div>
    <w:div w:id="1935166666">
      <w:bodyDiv w:val="1"/>
      <w:marLeft w:val="0"/>
      <w:marRight w:val="0"/>
      <w:marTop w:val="0"/>
      <w:marBottom w:val="0"/>
      <w:divBdr>
        <w:top w:val="none" w:sz="0" w:space="0" w:color="auto"/>
        <w:left w:val="none" w:sz="0" w:space="0" w:color="auto"/>
        <w:bottom w:val="none" w:sz="0" w:space="0" w:color="auto"/>
        <w:right w:val="none" w:sz="0" w:space="0" w:color="auto"/>
      </w:divBdr>
    </w:div>
    <w:div w:id="1935431385">
      <w:bodyDiv w:val="1"/>
      <w:marLeft w:val="0"/>
      <w:marRight w:val="0"/>
      <w:marTop w:val="0"/>
      <w:marBottom w:val="0"/>
      <w:divBdr>
        <w:top w:val="none" w:sz="0" w:space="0" w:color="auto"/>
        <w:left w:val="none" w:sz="0" w:space="0" w:color="auto"/>
        <w:bottom w:val="none" w:sz="0" w:space="0" w:color="auto"/>
        <w:right w:val="none" w:sz="0" w:space="0" w:color="auto"/>
      </w:divBdr>
    </w:div>
    <w:div w:id="1935550058">
      <w:bodyDiv w:val="1"/>
      <w:marLeft w:val="0"/>
      <w:marRight w:val="0"/>
      <w:marTop w:val="0"/>
      <w:marBottom w:val="0"/>
      <w:divBdr>
        <w:top w:val="none" w:sz="0" w:space="0" w:color="auto"/>
        <w:left w:val="none" w:sz="0" w:space="0" w:color="auto"/>
        <w:bottom w:val="none" w:sz="0" w:space="0" w:color="auto"/>
        <w:right w:val="none" w:sz="0" w:space="0" w:color="auto"/>
      </w:divBdr>
    </w:div>
    <w:div w:id="1935555541">
      <w:bodyDiv w:val="1"/>
      <w:marLeft w:val="0"/>
      <w:marRight w:val="0"/>
      <w:marTop w:val="0"/>
      <w:marBottom w:val="0"/>
      <w:divBdr>
        <w:top w:val="none" w:sz="0" w:space="0" w:color="auto"/>
        <w:left w:val="none" w:sz="0" w:space="0" w:color="auto"/>
        <w:bottom w:val="none" w:sz="0" w:space="0" w:color="auto"/>
        <w:right w:val="none" w:sz="0" w:space="0" w:color="auto"/>
      </w:divBdr>
    </w:div>
    <w:div w:id="1935741946">
      <w:bodyDiv w:val="1"/>
      <w:marLeft w:val="0"/>
      <w:marRight w:val="0"/>
      <w:marTop w:val="0"/>
      <w:marBottom w:val="0"/>
      <w:divBdr>
        <w:top w:val="none" w:sz="0" w:space="0" w:color="auto"/>
        <w:left w:val="none" w:sz="0" w:space="0" w:color="auto"/>
        <w:bottom w:val="none" w:sz="0" w:space="0" w:color="auto"/>
        <w:right w:val="none" w:sz="0" w:space="0" w:color="auto"/>
      </w:divBdr>
    </w:div>
    <w:div w:id="1936667320">
      <w:bodyDiv w:val="1"/>
      <w:marLeft w:val="0"/>
      <w:marRight w:val="0"/>
      <w:marTop w:val="0"/>
      <w:marBottom w:val="0"/>
      <w:divBdr>
        <w:top w:val="none" w:sz="0" w:space="0" w:color="auto"/>
        <w:left w:val="none" w:sz="0" w:space="0" w:color="auto"/>
        <w:bottom w:val="none" w:sz="0" w:space="0" w:color="auto"/>
        <w:right w:val="none" w:sz="0" w:space="0" w:color="auto"/>
      </w:divBdr>
    </w:div>
    <w:div w:id="1938098326">
      <w:bodyDiv w:val="1"/>
      <w:marLeft w:val="0"/>
      <w:marRight w:val="0"/>
      <w:marTop w:val="0"/>
      <w:marBottom w:val="0"/>
      <w:divBdr>
        <w:top w:val="none" w:sz="0" w:space="0" w:color="auto"/>
        <w:left w:val="none" w:sz="0" w:space="0" w:color="auto"/>
        <w:bottom w:val="none" w:sz="0" w:space="0" w:color="auto"/>
        <w:right w:val="none" w:sz="0" w:space="0" w:color="auto"/>
      </w:divBdr>
    </w:div>
    <w:div w:id="1938755759">
      <w:bodyDiv w:val="1"/>
      <w:marLeft w:val="0"/>
      <w:marRight w:val="0"/>
      <w:marTop w:val="0"/>
      <w:marBottom w:val="0"/>
      <w:divBdr>
        <w:top w:val="none" w:sz="0" w:space="0" w:color="auto"/>
        <w:left w:val="none" w:sz="0" w:space="0" w:color="auto"/>
        <w:bottom w:val="none" w:sz="0" w:space="0" w:color="auto"/>
        <w:right w:val="none" w:sz="0" w:space="0" w:color="auto"/>
      </w:divBdr>
    </w:div>
    <w:div w:id="1938825141">
      <w:bodyDiv w:val="1"/>
      <w:marLeft w:val="0"/>
      <w:marRight w:val="0"/>
      <w:marTop w:val="0"/>
      <w:marBottom w:val="0"/>
      <w:divBdr>
        <w:top w:val="none" w:sz="0" w:space="0" w:color="auto"/>
        <w:left w:val="none" w:sz="0" w:space="0" w:color="auto"/>
        <w:bottom w:val="none" w:sz="0" w:space="0" w:color="auto"/>
        <w:right w:val="none" w:sz="0" w:space="0" w:color="auto"/>
      </w:divBdr>
    </w:div>
    <w:div w:id="1938906984">
      <w:bodyDiv w:val="1"/>
      <w:marLeft w:val="0"/>
      <w:marRight w:val="0"/>
      <w:marTop w:val="0"/>
      <w:marBottom w:val="0"/>
      <w:divBdr>
        <w:top w:val="none" w:sz="0" w:space="0" w:color="auto"/>
        <w:left w:val="none" w:sz="0" w:space="0" w:color="auto"/>
        <w:bottom w:val="none" w:sz="0" w:space="0" w:color="auto"/>
        <w:right w:val="none" w:sz="0" w:space="0" w:color="auto"/>
      </w:divBdr>
    </w:div>
    <w:div w:id="1939175831">
      <w:bodyDiv w:val="1"/>
      <w:marLeft w:val="0"/>
      <w:marRight w:val="0"/>
      <w:marTop w:val="0"/>
      <w:marBottom w:val="0"/>
      <w:divBdr>
        <w:top w:val="none" w:sz="0" w:space="0" w:color="auto"/>
        <w:left w:val="none" w:sz="0" w:space="0" w:color="auto"/>
        <w:bottom w:val="none" w:sz="0" w:space="0" w:color="auto"/>
        <w:right w:val="none" w:sz="0" w:space="0" w:color="auto"/>
      </w:divBdr>
    </w:div>
    <w:div w:id="1939217064">
      <w:bodyDiv w:val="1"/>
      <w:marLeft w:val="0"/>
      <w:marRight w:val="0"/>
      <w:marTop w:val="0"/>
      <w:marBottom w:val="0"/>
      <w:divBdr>
        <w:top w:val="none" w:sz="0" w:space="0" w:color="auto"/>
        <w:left w:val="none" w:sz="0" w:space="0" w:color="auto"/>
        <w:bottom w:val="none" w:sz="0" w:space="0" w:color="auto"/>
        <w:right w:val="none" w:sz="0" w:space="0" w:color="auto"/>
      </w:divBdr>
    </w:div>
    <w:div w:id="1939485958">
      <w:bodyDiv w:val="1"/>
      <w:marLeft w:val="0"/>
      <w:marRight w:val="0"/>
      <w:marTop w:val="0"/>
      <w:marBottom w:val="0"/>
      <w:divBdr>
        <w:top w:val="none" w:sz="0" w:space="0" w:color="auto"/>
        <w:left w:val="none" w:sz="0" w:space="0" w:color="auto"/>
        <w:bottom w:val="none" w:sz="0" w:space="0" w:color="auto"/>
        <w:right w:val="none" w:sz="0" w:space="0" w:color="auto"/>
      </w:divBdr>
    </w:div>
    <w:div w:id="1941794984">
      <w:bodyDiv w:val="1"/>
      <w:marLeft w:val="0"/>
      <w:marRight w:val="0"/>
      <w:marTop w:val="0"/>
      <w:marBottom w:val="0"/>
      <w:divBdr>
        <w:top w:val="none" w:sz="0" w:space="0" w:color="auto"/>
        <w:left w:val="none" w:sz="0" w:space="0" w:color="auto"/>
        <w:bottom w:val="none" w:sz="0" w:space="0" w:color="auto"/>
        <w:right w:val="none" w:sz="0" w:space="0" w:color="auto"/>
      </w:divBdr>
    </w:div>
    <w:div w:id="1942839671">
      <w:bodyDiv w:val="1"/>
      <w:marLeft w:val="0"/>
      <w:marRight w:val="0"/>
      <w:marTop w:val="0"/>
      <w:marBottom w:val="0"/>
      <w:divBdr>
        <w:top w:val="none" w:sz="0" w:space="0" w:color="auto"/>
        <w:left w:val="none" w:sz="0" w:space="0" w:color="auto"/>
        <w:bottom w:val="none" w:sz="0" w:space="0" w:color="auto"/>
        <w:right w:val="none" w:sz="0" w:space="0" w:color="auto"/>
      </w:divBdr>
    </w:div>
    <w:div w:id="1943149293">
      <w:bodyDiv w:val="1"/>
      <w:marLeft w:val="0"/>
      <w:marRight w:val="0"/>
      <w:marTop w:val="0"/>
      <w:marBottom w:val="0"/>
      <w:divBdr>
        <w:top w:val="none" w:sz="0" w:space="0" w:color="auto"/>
        <w:left w:val="none" w:sz="0" w:space="0" w:color="auto"/>
        <w:bottom w:val="none" w:sz="0" w:space="0" w:color="auto"/>
        <w:right w:val="none" w:sz="0" w:space="0" w:color="auto"/>
      </w:divBdr>
    </w:div>
    <w:div w:id="1943803658">
      <w:bodyDiv w:val="1"/>
      <w:marLeft w:val="0"/>
      <w:marRight w:val="0"/>
      <w:marTop w:val="0"/>
      <w:marBottom w:val="0"/>
      <w:divBdr>
        <w:top w:val="none" w:sz="0" w:space="0" w:color="auto"/>
        <w:left w:val="none" w:sz="0" w:space="0" w:color="auto"/>
        <w:bottom w:val="none" w:sz="0" w:space="0" w:color="auto"/>
        <w:right w:val="none" w:sz="0" w:space="0" w:color="auto"/>
      </w:divBdr>
    </w:div>
    <w:div w:id="1944264027">
      <w:bodyDiv w:val="1"/>
      <w:marLeft w:val="0"/>
      <w:marRight w:val="0"/>
      <w:marTop w:val="0"/>
      <w:marBottom w:val="0"/>
      <w:divBdr>
        <w:top w:val="none" w:sz="0" w:space="0" w:color="auto"/>
        <w:left w:val="none" w:sz="0" w:space="0" w:color="auto"/>
        <w:bottom w:val="none" w:sz="0" w:space="0" w:color="auto"/>
        <w:right w:val="none" w:sz="0" w:space="0" w:color="auto"/>
      </w:divBdr>
    </w:div>
    <w:div w:id="1944604648">
      <w:bodyDiv w:val="1"/>
      <w:marLeft w:val="0"/>
      <w:marRight w:val="0"/>
      <w:marTop w:val="0"/>
      <w:marBottom w:val="0"/>
      <w:divBdr>
        <w:top w:val="none" w:sz="0" w:space="0" w:color="auto"/>
        <w:left w:val="none" w:sz="0" w:space="0" w:color="auto"/>
        <w:bottom w:val="none" w:sz="0" w:space="0" w:color="auto"/>
        <w:right w:val="none" w:sz="0" w:space="0" w:color="auto"/>
      </w:divBdr>
    </w:div>
    <w:div w:id="1946886589">
      <w:bodyDiv w:val="1"/>
      <w:marLeft w:val="0"/>
      <w:marRight w:val="0"/>
      <w:marTop w:val="0"/>
      <w:marBottom w:val="0"/>
      <w:divBdr>
        <w:top w:val="none" w:sz="0" w:space="0" w:color="auto"/>
        <w:left w:val="none" w:sz="0" w:space="0" w:color="auto"/>
        <w:bottom w:val="none" w:sz="0" w:space="0" w:color="auto"/>
        <w:right w:val="none" w:sz="0" w:space="0" w:color="auto"/>
      </w:divBdr>
    </w:div>
    <w:div w:id="1947613876">
      <w:bodyDiv w:val="1"/>
      <w:marLeft w:val="0"/>
      <w:marRight w:val="0"/>
      <w:marTop w:val="0"/>
      <w:marBottom w:val="0"/>
      <w:divBdr>
        <w:top w:val="none" w:sz="0" w:space="0" w:color="auto"/>
        <w:left w:val="none" w:sz="0" w:space="0" w:color="auto"/>
        <w:bottom w:val="none" w:sz="0" w:space="0" w:color="auto"/>
        <w:right w:val="none" w:sz="0" w:space="0" w:color="auto"/>
      </w:divBdr>
    </w:div>
    <w:div w:id="1948391137">
      <w:bodyDiv w:val="1"/>
      <w:marLeft w:val="0"/>
      <w:marRight w:val="0"/>
      <w:marTop w:val="0"/>
      <w:marBottom w:val="0"/>
      <w:divBdr>
        <w:top w:val="none" w:sz="0" w:space="0" w:color="auto"/>
        <w:left w:val="none" w:sz="0" w:space="0" w:color="auto"/>
        <w:bottom w:val="none" w:sz="0" w:space="0" w:color="auto"/>
        <w:right w:val="none" w:sz="0" w:space="0" w:color="auto"/>
      </w:divBdr>
    </w:div>
    <w:div w:id="1948391558">
      <w:bodyDiv w:val="1"/>
      <w:marLeft w:val="0"/>
      <w:marRight w:val="0"/>
      <w:marTop w:val="0"/>
      <w:marBottom w:val="0"/>
      <w:divBdr>
        <w:top w:val="none" w:sz="0" w:space="0" w:color="auto"/>
        <w:left w:val="none" w:sz="0" w:space="0" w:color="auto"/>
        <w:bottom w:val="none" w:sz="0" w:space="0" w:color="auto"/>
        <w:right w:val="none" w:sz="0" w:space="0" w:color="auto"/>
      </w:divBdr>
    </w:div>
    <w:div w:id="1948924538">
      <w:bodyDiv w:val="1"/>
      <w:marLeft w:val="0"/>
      <w:marRight w:val="0"/>
      <w:marTop w:val="0"/>
      <w:marBottom w:val="0"/>
      <w:divBdr>
        <w:top w:val="none" w:sz="0" w:space="0" w:color="auto"/>
        <w:left w:val="none" w:sz="0" w:space="0" w:color="auto"/>
        <w:bottom w:val="none" w:sz="0" w:space="0" w:color="auto"/>
        <w:right w:val="none" w:sz="0" w:space="0" w:color="auto"/>
      </w:divBdr>
    </w:div>
    <w:div w:id="1949312510">
      <w:bodyDiv w:val="1"/>
      <w:marLeft w:val="0"/>
      <w:marRight w:val="0"/>
      <w:marTop w:val="0"/>
      <w:marBottom w:val="0"/>
      <w:divBdr>
        <w:top w:val="none" w:sz="0" w:space="0" w:color="auto"/>
        <w:left w:val="none" w:sz="0" w:space="0" w:color="auto"/>
        <w:bottom w:val="none" w:sz="0" w:space="0" w:color="auto"/>
        <w:right w:val="none" w:sz="0" w:space="0" w:color="auto"/>
      </w:divBdr>
    </w:div>
    <w:div w:id="1949578127">
      <w:bodyDiv w:val="1"/>
      <w:marLeft w:val="0"/>
      <w:marRight w:val="0"/>
      <w:marTop w:val="0"/>
      <w:marBottom w:val="0"/>
      <w:divBdr>
        <w:top w:val="none" w:sz="0" w:space="0" w:color="auto"/>
        <w:left w:val="none" w:sz="0" w:space="0" w:color="auto"/>
        <w:bottom w:val="none" w:sz="0" w:space="0" w:color="auto"/>
        <w:right w:val="none" w:sz="0" w:space="0" w:color="auto"/>
      </w:divBdr>
    </w:div>
    <w:div w:id="1949854048">
      <w:bodyDiv w:val="1"/>
      <w:marLeft w:val="0"/>
      <w:marRight w:val="0"/>
      <w:marTop w:val="0"/>
      <w:marBottom w:val="0"/>
      <w:divBdr>
        <w:top w:val="none" w:sz="0" w:space="0" w:color="auto"/>
        <w:left w:val="none" w:sz="0" w:space="0" w:color="auto"/>
        <w:bottom w:val="none" w:sz="0" w:space="0" w:color="auto"/>
        <w:right w:val="none" w:sz="0" w:space="0" w:color="auto"/>
      </w:divBdr>
    </w:div>
    <w:div w:id="1949963534">
      <w:bodyDiv w:val="1"/>
      <w:marLeft w:val="0"/>
      <w:marRight w:val="0"/>
      <w:marTop w:val="0"/>
      <w:marBottom w:val="0"/>
      <w:divBdr>
        <w:top w:val="none" w:sz="0" w:space="0" w:color="auto"/>
        <w:left w:val="none" w:sz="0" w:space="0" w:color="auto"/>
        <w:bottom w:val="none" w:sz="0" w:space="0" w:color="auto"/>
        <w:right w:val="none" w:sz="0" w:space="0" w:color="auto"/>
      </w:divBdr>
    </w:div>
    <w:div w:id="1950046892">
      <w:bodyDiv w:val="1"/>
      <w:marLeft w:val="0"/>
      <w:marRight w:val="0"/>
      <w:marTop w:val="0"/>
      <w:marBottom w:val="0"/>
      <w:divBdr>
        <w:top w:val="none" w:sz="0" w:space="0" w:color="auto"/>
        <w:left w:val="none" w:sz="0" w:space="0" w:color="auto"/>
        <w:bottom w:val="none" w:sz="0" w:space="0" w:color="auto"/>
        <w:right w:val="none" w:sz="0" w:space="0" w:color="auto"/>
      </w:divBdr>
    </w:div>
    <w:div w:id="1950315707">
      <w:bodyDiv w:val="1"/>
      <w:marLeft w:val="0"/>
      <w:marRight w:val="0"/>
      <w:marTop w:val="0"/>
      <w:marBottom w:val="0"/>
      <w:divBdr>
        <w:top w:val="none" w:sz="0" w:space="0" w:color="auto"/>
        <w:left w:val="none" w:sz="0" w:space="0" w:color="auto"/>
        <w:bottom w:val="none" w:sz="0" w:space="0" w:color="auto"/>
        <w:right w:val="none" w:sz="0" w:space="0" w:color="auto"/>
      </w:divBdr>
    </w:div>
    <w:div w:id="1951014129">
      <w:bodyDiv w:val="1"/>
      <w:marLeft w:val="0"/>
      <w:marRight w:val="0"/>
      <w:marTop w:val="0"/>
      <w:marBottom w:val="0"/>
      <w:divBdr>
        <w:top w:val="none" w:sz="0" w:space="0" w:color="auto"/>
        <w:left w:val="none" w:sz="0" w:space="0" w:color="auto"/>
        <w:bottom w:val="none" w:sz="0" w:space="0" w:color="auto"/>
        <w:right w:val="none" w:sz="0" w:space="0" w:color="auto"/>
      </w:divBdr>
    </w:div>
    <w:div w:id="1951663096">
      <w:bodyDiv w:val="1"/>
      <w:marLeft w:val="0"/>
      <w:marRight w:val="0"/>
      <w:marTop w:val="0"/>
      <w:marBottom w:val="0"/>
      <w:divBdr>
        <w:top w:val="none" w:sz="0" w:space="0" w:color="auto"/>
        <w:left w:val="none" w:sz="0" w:space="0" w:color="auto"/>
        <w:bottom w:val="none" w:sz="0" w:space="0" w:color="auto"/>
        <w:right w:val="none" w:sz="0" w:space="0" w:color="auto"/>
      </w:divBdr>
    </w:div>
    <w:div w:id="1952400271">
      <w:bodyDiv w:val="1"/>
      <w:marLeft w:val="0"/>
      <w:marRight w:val="0"/>
      <w:marTop w:val="0"/>
      <w:marBottom w:val="0"/>
      <w:divBdr>
        <w:top w:val="none" w:sz="0" w:space="0" w:color="auto"/>
        <w:left w:val="none" w:sz="0" w:space="0" w:color="auto"/>
        <w:bottom w:val="none" w:sz="0" w:space="0" w:color="auto"/>
        <w:right w:val="none" w:sz="0" w:space="0" w:color="auto"/>
      </w:divBdr>
    </w:div>
    <w:div w:id="1954247043">
      <w:bodyDiv w:val="1"/>
      <w:marLeft w:val="0"/>
      <w:marRight w:val="0"/>
      <w:marTop w:val="0"/>
      <w:marBottom w:val="0"/>
      <w:divBdr>
        <w:top w:val="none" w:sz="0" w:space="0" w:color="auto"/>
        <w:left w:val="none" w:sz="0" w:space="0" w:color="auto"/>
        <w:bottom w:val="none" w:sz="0" w:space="0" w:color="auto"/>
        <w:right w:val="none" w:sz="0" w:space="0" w:color="auto"/>
      </w:divBdr>
    </w:div>
    <w:div w:id="1954507839">
      <w:bodyDiv w:val="1"/>
      <w:marLeft w:val="0"/>
      <w:marRight w:val="0"/>
      <w:marTop w:val="0"/>
      <w:marBottom w:val="0"/>
      <w:divBdr>
        <w:top w:val="none" w:sz="0" w:space="0" w:color="auto"/>
        <w:left w:val="none" w:sz="0" w:space="0" w:color="auto"/>
        <w:bottom w:val="none" w:sz="0" w:space="0" w:color="auto"/>
        <w:right w:val="none" w:sz="0" w:space="0" w:color="auto"/>
      </w:divBdr>
    </w:div>
    <w:div w:id="1954749138">
      <w:bodyDiv w:val="1"/>
      <w:marLeft w:val="0"/>
      <w:marRight w:val="0"/>
      <w:marTop w:val="0"/>
      <w:marBottom w:val="0"/>
      <w:divBdr>
        <w:top w:val="none" w:sz="0" w:space="0" w:color="auto"/>
        <w:left w:val="none" w:sz="0" w:space="0" w:color="auto"/>
        <w:bottom w:val="none" w:sz="0" w:space="0" w:color="auto"/>
        <w:right w:val="none" w:sz="0" w:space="0" w:color="auto"/>
      </w:divBdr>
    </w:div>
    <w:div w:id="1955092630">
      <w:bodyDiv w:val="1"/>
      <w:marLeft w:val="0"/>
      <w:marRight w:val="0"/>
      <w:marTop w:val="0"/>
      <w:marBottom w:val="0"/>
      <w:divBdr>
        <w:top w:val="none" w:sz="0" w:space="0" w:color="auto"/>
        <w:left w:val="none" w:sz="0" w:space="0" w:color="auto"/>
        <w:bottom w:val="none" w:sz="0" w:space="0" w:color="auto"/>
        <w:right w:val="none" w:sz="0" w:space="0" w:color="auto"/>
      </w:divBdr>
    </w:div>
    <w:div w:id="1955558703">
      <w:bodyDiv w:val="1"/>
      <w:marLeft w:val="0"/>
      <w:marRight w:val="0"/>
      <w:marTop w:val="0"/>
      <w:marBottom w:val="0"/>
      <w:divBdr>
        <w:top w:val="none" w:sz="0" w:space="0" w:color="auto"/>
        <w:left w:val="none" w:sz="0" w:space="0" w:color="auto"/>
        <w:bottom w:val="none" w:sz="0" w:space="0" w:color="auto"/>
        <w:right w:val="none" w:sz="0" w:space="0" w:color="auto"/>
      </w:divBdr>
    </w:div>
    <w:div w:id="1955671265">
      <w:bodyDiv w:val="1"/>
      <w:marLeft w:val="0"/>
      <w:marRight w:val="0"/>
      <w:marTop w:val="0"/>
      <w:marBottom w:val="0"/>
      <w:divBdr>
        <w:top w:val="none" w:sz="0" w:space="0" w:color="auto"/>
        <w:left w:val="none" w:sz="0" w:space="0" w:color="auto"/>
        <w:bottom w:val="none" w:sz="0" w:space="0" w:color="auto"/>
        <w:right w:val="none" w:sz="0" w:space="0" w:color="auto"/>
      </w:divBdr>
    </w:div>
    <w:div w:id="1956449185">
      <w:bodyDiv w:val="1"/>
      <w:marLeft w:val="0"/>
      <w:marRight w:val="0"/>
      <w:marTop w:val="0"/>
      <w:marBottom w:val="0"/>
      <w:divBdr>
        <w:top w:val="none" w:sz="0" w:space="0" w:color="auto"/>
        <w:left w:val="none" w:sz="0" w:space="0" w:color="auto"/>
        <w:bottom w:val="none" w:sz="0" w:space="0" w:color="auto"/>
        <w:right w:val="none" w:sz="0" w:space="0" w:color="auto"/>
      </w:divBdr>
    </w:div>
    <w:div w:id="1956667783">
      <w:bodyDiv w:val="1"/>
      <w:marLeft w:val="0"/>
      <w:marRight w:val="0"/>
      <w:marTop w:val="0"/>
      <w:marBottom w:val="0"/>
      <w:divBdr>
        <w:top w:val="none" w:sz="0" w:space="0" w:color="auto"/>
        <w:left w:val="none" w:sz="0" w:space="0" w:color="auto"/>
        <w:bottom w:val="none" w:sz="0" w:space="0" w:color="auto"/>
        <w:right w:val="none" w:sz="0" w:space="0" w:color="auto"/>
      </w:divBdr>
    </w:div>
    <w:div w:id="1957105062">
      <w:bodyDiv w:val="1"/>
      <w:marLeft w:val="0"/>
      <w:marRight w:val="0"/>
      <w:marTop w:val="0"/>
      <w:marBottom w:val="0"/>
      <w:divBdr>
        <w:top w:val="none" w:sz="0" w:space="0" w:color="auto"/>
        <w:left w:val="none" w:sz="0" w:space="0" w:color="auto"/>
        <w:bottom w:val="none" w:sz="0" w:space="0" w:color="auto"/>
        <w:right w:val="none" w:sz="0" w:space="0" w:color="auto"/>
      </w:divBdr>
    </w:div>
    <w:div w:id="1957323693">
      <w:bodyDiv w:val="1"/>
      <w:marLeft w:val="0"/>
      <w:marRight w:val="0"/>
      <w:marTop w:val="0"/>
      <w:marBottom w:val="0"/>
      <w:divBdr>
        <w:top w:val="none" w:sz="0" w:space="0" w:color="auto"/>
        <w:left w:val="none" w:sz="0" w:space="0" w:color="auto"/>
        <w:bottom w:val="none" w:sz="0" w:space="0" w:color="auto"/>
        <w:right w:val="none" w:sz="0" w:space="0" w:color="auto"/>
      </w:divBdr>
    </w:div>
    <w:div w:id="1958023278">
      <w:bodyDiv w:val="1"/>
      <w:marLeft w:val="0"/>
      <w:marRight w:val="0"/>
      <w:marTop w:val="0"/>
      <w:marBottom w:val="0"/>
      <w:divBdr>
        <w:top w:val="none" w:sz="0" w:space="0" w:color="auto"/>
        <w:left w:val="none" w:sz="0" w:space="0" w:color="auto"/>
        <w:bottom w:val="none" w:sz="0" w:space="0" w:color="auto"/>
        <w:right w:val="none" w:sz="0" w:space="0" w:color="auto"/>
      </w:divBdr>
    </w:div>
    <w:div w:id="1958177169">
      <w:bodyDiv w:val="1"/>
      <w:marLeft w:val="0"/>
      <w:marRight w:val="0"/>
      <w:marTop w:val="0"/>
      <w:marBottom w:val="0"/>
      <w:divBdr>
        <w:top w:val="none" w:sz="0" w:space="0" w:color="auto"/>
        <w:left w:val="none" w:sz="0" w:space="0" w:color="auto"/>
        <w:bottom w:val="none" w:sz="0" w:space="0" w:color="auto"/>
        <w:right w:val="none" w:sz="0" w:space="0" w:color="auto"/>
      </w:divBdr>
    </w:div>
    <w:div w:id="1958560499">
      <w:bodyDiv w:val="1"/>
      <w:marLeft w:val="0"/>
      <w:marRight w:val="0"/>
      <w:marTop w:val="0"/>
      <w:marBottom w:val="0"/>
      <w:divBdr>
        <w:top w:val="none" w:sz="0" w:space="0" w:color="auto"/>
        <w:left w:val="none" w:sz="0" w:space="0" w:color="auto"/>
        <w:bottom w:val="none" w:sz="0" w:space="0" w:color="auto"/>
        <w:right w:val="none" w:sz="0" w:space="0" w:color="auto"/>
      </w:divBdr>
    </w:div>
    <w:div w:id="1959337611">
      <w:bodyDiv w:val="1"/>
      <w:marLeft w:val="0"/>
      <w:marRight w:val="0"/>
      <w:marTop w:val="0"/>
      <w:marBottom w:val="0"/>
      <w:divBdr>
        <w:top w:val="none" w:sz="0" w:space="0" w:color="auto"/>
        <w:left w:val="none" w:sz="0" w:space="0" w:color="auto"/>
        <w:bottom w:val="none" w:sz="0" w:space="0" w:color="auto"/>
        <w:right w:val="none" w:sz="0" w:space="0" w:color="auto"/>
      </w:divBdr>
    </w:div>
    <w:div w:id="1959484813">
      <w:bodyDiv w:val="1"/>
      <w:marLeft w:val="0"/>
      <w:marRight w:val="0"/>
      <w:marTop w:val="0"/>
      <w:marBottom w:val="0"/>
      <w:divBdr>
        <w:top w:val="none" w:sz="0" w:space="0" w:color="auto"/>
        <w:left w:val="none" w:sz="0" w:space="0" w:color="auto"/>
        <w:bottom w:val="none" w:sz="0" w:space="0" w:color="auto"/>
        <w:right w:val="none" w:sz="0" w:space="0" w:color="auto"/>
      </w:divBdr>
    </w:div>
    <w:div w:id="1959947367">
      <w:bodyDiv w:val="1"/>
      <w:marLeft w:val="0"/>
      <w:marRight w:val="0"/>
      <w:marTop w:val="0"/>
      <w:marBottom w:val="0"/>
      <w:divBdr>
        <w:top w:val="none" w:sz="0" w:space="0" w:color="auto"/>
        <w:left w:val="none" w:sz="0" w:space="0" w:color="auto"/>
        <w:bottom w:val="none" w:sz="0" w:space="0" w:color="auto"/>
        <w:right w:val="none" w:sz="0" w:space="0" w:color="auto"/>
      </w:divBdr>
    </w:div>
    <w:div w:id="1960183718">
      <w:bodyDiv w:val="1"/>
      <w:marLeft w:val="0"/>
      <w:marRight w:val="0"/>
      <w:marTop w:val="0"/>
      <w:marBottom w:val="0"/>
      <w:divBdr>
        <w:top w:val="none" w:sz="0" w:space="0" w:color="auto"/>
        <w:left w:val="none" w:sz="0" w:space="0" w:color="auto"/>
        <w:bottom w:val="none" w:sz="0" w:space="0" w:color="auto"/>
        <w:right w:val="none" w:sz="0" w:space="0" w:color="auto"/>
      </w:divBdr>
    </w:div>
    <w:div w:id="1960986423">
      <w:bodyDiv w:val="1"/>
      <w:marLeft w:val="0"/>
      <w:marRight w:val="0"/>
      <w:marTop w:val="0"/>
      <w:marBottom w:val="0"/>
      <w:divBdr>
        <w:top w:val="none" w:sz="0" w:space="0" w:color="auto"/>
        <w:left w:val="none" w:sz="0" w:space="0" w:color="auto"/>
        <w:bottom w:val="none" w:sz="0" w:space="0" w:color="auto"/>
        <w:right w:val="none" w:sz="0" w:space="0" w:color="auto"/>
      </w:divBdr>
    </w:div>
    <w:div w:id="1961496102">
      <w:bodyDiv w:val="1"/>
      <w:marLeft w:val="0"/>
      <w:marRight w:val="0"/>
      <w:marTop w:val="0"/>
      <w:marBottom w:val="0"/>
      <w:divBdr>
        <w:top w:val="none" w:sz="0" w:space="0" w:color="auto"/>
        <w:left w:val="none" w:sz="0" w:space="0" w:color="auto"/>
        <w:bottom w:val="none" w:sz="0" w:space="0" w:color="auto"/>
        <w:right w:val="none" w:sz="0" w:space="0" w:color="auto"/>
      </w:divBdr>
    </w:div>
    <w:div w:id="1962685765">
      <w:bodyDiv w:val="1"/>
      <w:marLeft w:val="0"/>
      <w:marRight w:val="0"/>
      <w:marTop w:val="0"/>
      <w:marBottom w:val="0"/>
      <w:divBdr>
        <w:top w:val="none" w:sz="0" w:space="0" w:color="auto"/>
        <w:left w:val="none" w:sz="0" w:space="0" w:color="auto"/>
        <w:bottom w:val="none" w:sz="0" w:space="0" w:color="auto"/>
        <w:right w:val="none" w:sz="0" w:space="0" w:color="auto"/>
      </w:divBdr>
    </w:div>
    <w:div w:id="1963337765">
      <w:bodyDiv w:val="1"/>
      <w:marLeft w:val="0"/>
      <w:marRight w:val="0"/>
      <w:marTop w:val="0"/>
      <w:marBottom w:val="0"/>
      <w:divBdr>
        <w:top w:val="none" w:sz="0" w:space="0" w:color="auto"/>
        <w:left w:val="none" w:sz="0" w:space="0" w:color="auto"/>
        <w:bottom w:val="none" w:sz="0" w:space="0" w:color="auto"/>
        <w:right w:val="none" w:sz="0" w:space="0" w:color="auto"/>
      </w:divBdr>
    </w:div>
    <w:div w:id="1964336729">
      <w:bodyDiv w:val="1"/>
      <w:marLeft w:val="0"/>
      <w:marRight w:val="0"/>
      <w:marTop w:val="0"/>
      <w:marBottom w:val="0"/>
      <w:divBdr>
        <w:top w:val="none" w:sz="0" w:space="0" w:color="auto"/>
        <w:left w:val="none" w:sz="0" w:space="0" w:color="auto"/>
        <w:bottom w:val="none" w:sz="0" w:space="0" w:color="auto"/>
        <w:right w:val="none" w:sz="0" w:space="0" w:color="auto"/>
      </w:divBdr>
    </w:div>
    <w:div w:id="1964653875">
      <w:bodyDiv w:val="1"/>
      <w:marLeft w:val="0"/>
      <w:marRight w:val="0"/>
      <w:marTop w:val="0"/>
      <w:marBottom w:val="0"/>
      <w:divBdr>
        <w:top w:val="none" w:sz="0" w:space="0" w:color="auto"/>
        <w:left w:val="none" w:sz="0" w:space="0" w:color="auto"/>
        <w:bottom w:val="none" w:sz="0" w:space="0" w:color="auto"/>
        <w:right w:val="none" w:sz="0" w:space="0" w:color="auto"/>
      </w:divBdr>
    </w:div>
    <w:div w:id="1965109692">
      <w:bodyDiv w:val="1"/>
      <w:marLeft w:val="0"/>
      <w:marRight w:val="0"/>
      <w:marTop w:val="0"/>
      <w:marBottom w:val="0"/>
      <w:divBdr>
        <w:top w:val="none" w:sz="0" w:space="0" w:color="auto"/>
        <w:left w:val="none" w:sz="0" w:space="0" w:color="auto"/>
        <w:bottom w:val="none" w:sz="0" w:space="0" w:color="auto"/>
        <w:right w:val="none" w:sz="0" w:space="0" w:color="auto"/>
      </w:divBdr>
    </w:div>
    <w:div w:id="1965771498">
      <w:bodyDiv w:val="1"/>
      <w:marLeft w:val="0"/>
      <w:marRight w:val="0"/>
      <w:marTop w:val="0"/>
      <w:marBottom w:val="0"/>
      <w:divBdr>
        <w:top w:val="none" w:sz="0" w:space="0" w:color="auto"/>
        <w:left w:val="none" w:sz="0" w:space="0" w:color="auto"/>
        <w:bottom w:val="none" w:sz="0" w:space="0" w:color="auto"/>
        <w:right w:val="none" w:sz="0" w:space="0" w:color="auto"/>
      </w:divBdr>
    </w:div>
    <w:div w:id="1965849177">
      <w:bodyDiv w:val="1"/>
      <w:marLeft w:val="0"/>
      <w:marRight w:val="0"/>
      <w:marTop w:val="0"/>
      <w:marBottom w:val="0"/>
      <w:divBdr>
        <w:top w:val="none" w:sz="0" w:space="0" w:color="auto"/>
        <w:left w:val="none" w:sz="0" w:space="0" w:color="auto"/>
        <w:bottom w:val="none" w:sz="0" w:space="0" w:color="auto"/>
        <w:right w:val="none" w:sz="0" w:space="0" w:color="auto"/>
      </w:divBdr>
    </w:div>
    <w:div w:id="1965915828">
      <w:bodyDiv w:val="1"/>
      <w:marLeft w:val="0"/>
      <w:marRight w:val="0"/>
      <w:marTop w:val="0"/>
      <w:marBottom w:val="0"/>
      <w:divBdr>
        <w:top w:val="none" w:sz="0" w:space="0" w:color="auto"/>
        <w:left w:val="none" w:sz="0" w:space="0" w:color="auto"/>
        <w:bottom w:val="none" w:sz="0" w:space="0" w:color="auto"/>
        <w:right w:val="none" w:sz="0" w:space="0" w:color="auto"/>
      </w:divBdr>
    </w:div>
    <w:div w:id="1966151629">
      <w:bodyDiv w:val="1"/>
      <w:marLeft w:val="0"/>
      <w:marRight w:val="0"/>
      <w:marTop w:val="0"/>
      <w:marBottom w:val="0"/>
      <w:divBdr>
        <w:top w:val="none" w:sz="0" w:space="0" w:color="auto"/>
        <w:left w:val="none" w:sz="0" w:space="0" w:color="auto"/>
        <w:bottom w:val="none" w:sz="0" w:space="0" w:color="auto"/>
        <w:right w:val="none" w:sz="0" w:space="0" w:color="auto"/>
      </w:divBdr>
    </w:div>
    <w:div w:id="1966303989">
      <w:bodyDiv w:val="1"/>
      <w:marLeft w:val="0"/>
      <w:marRight w:val="0"/>
      <w:marTop w:val="0"/>
      <w:marBottom w:val="0"/>
      <w:divBdr>
        <w:top w:val="none" w:sz="0" w:space="0" w:color="auto"/>
        <w:left w:val="none" w:sz="0" w:space="0" w:color="auto"/>
        <w:bottom w:val="none" w:sz="0" w:space="0" w:color="auto"/>
        <w:right w:val="none" w:sz="0" w:space="0" w:color="auto"/>
      </w:divBdr>
    </w:div>
    <w:div w:id="1966621671">
      <w:bodyDiv w:val="1"/>
      <w:marLeft w:val="0"/>
      <w:marRight w:val="0"/>
      <w:marTop w:val="0"/>
      <w:marBottom w:val="0"/>
      <w:divBdr>
        <w:top w:val="none" w:sz="0" w:space="0" w:color="auto"/>
        <w:left w:val="none" w:sz="0" w:space="0" w:color="auto"/>
        <w:bottom w:val="none" w:sz="0" w:space="0" w:color="auto"/>
        <w:right w:val="none" w:sz="0" w:space="0" w:color="auto"/>
      </w:divBdr>
    </w:div>
    <w:div w:id="1966960615">
      <w:bodyDiv w:val="1"/>
      <w:marLeft w:val="0"/>
      <w:marRight w:val="0"/>
      <w:marTop w:val="0"/>
      <w:marBottom w:val="0"/>
      <w:divBdr>
        <w:top w:val="none" w:sz="0" w:space="0" w:color="auto"/>
        <w:left w:val="none" w:sz="0" w:space="0" w:color="auto"/>
        <w:bottom w:val="none" w:sz="0" w:space="0" w:color="auto"/>
        <w:right w:val="none" w:sz="0" w:space="0" w:color="auto"/>
      </w:divBdr>
    </w:div>
    <w:div w:id="1967278005">
      <w:bodyDiv w:val="1"/>
      <w:marLeft w:val="0"/>
      <w:marRight w:val="0"/>
      <w:marTop w:val="0"/>
      <w:marBottom w:val="0"/>
      <w:divBdr>
        <w:top w:val="none" w:sz="0" w:space="0" w:color="auto"/>
        <w:left w:val="none" w:sz="0" w:space="0" w:color="auto"/>
        <w:bottom w:val="none" w:sz="0" w:space="0" w:color="auto"/>
        <w:right w:val="none" w:sz="0" w:space="0" w:color="auto"/>
      </w:divBdr>
    </w:div>
    <w:div w:id="1968855168">
      <w:bodyDiv w:val="1"/>
      <w:marLeft w:val="0"/>
      <w:marRight w:val="0"/>
      <w:marTop w:val="0"/>
      <w:marBottom w:val="0"/>
      <w:divBdr>
        <w:top w:val="none" w:sz="0" w:space="0" w:color="auto"/>
        <w:left w:val="none" w:sz="0" w:space="0" w:color="auto"/>
        <w:bottom w:val="none" w:sz="0" w:space="0" w:color="auto"/>
        <w:right w:val="none" w:sz="0" w:space="0" w:color="auto"/>
      </w:divBdr>
    </w:div>
    <w:div w:id="1968927455">
      <w:bodyDiv w:val="1"/>
      <w:marLeft w:val="0"/>
      <w:marRight w:val="0"/>
      <w:marTop w:val="0"/>
      <w:marBottom w:val="0"/>
      <w:divBdr>
        <w:top w:val="none" w:sz="0" w:space="0" w:color="auto"/>
        <w:left w:val="none" w:sz="0" w:space="0" w:color="auto"/>
        <w:bottom w:val="none" w:sz="0" w:space="0" w:color="auto"/>
        <w:right w:val="none" w:sz="0" w:space="0" w:color="auto"/>
      </w:divBdr>
    </w:div>
    <w:div w:id="1968969150">
      <w:bodyDiv w:val="1"/>
      <w:marLeft w:val="0"/>
      <w:marRight w:val="0"/>
      <w:marTop w:val="0"/>
      <w:marBottom w:val="0"/>
      <w:divBdr>
        <w:top w:val="none" w:sz="0" w:space="0" w:color="auto"/>
        <w:left w:val="none" w:sz="0" w:space="0" w:color="auto"/>
        <w:bottom w:val="none" w:sz="0" w:space="0" w:color="auto"/>
        <w:right w:val="none" w:sz="0" w:space="0" w:color="auto"/>
      </w:divBdr>
    </w:div>
    <w:div w:id="1969554104">
      <w:bodyDiv w:val="1"/>
      <w:marLeft w:val="0"/>
      <w:marRight w:val="0"/>
      <w:marTop w:val="0"/>
      <w:marBottom w:val="0"/>
      <w:divBdr>
        <w:top w:val="none" w:sz="0" w:space="0" w:color="auto"/>
        <w:left w:val="none" w:sz="0" w:space="0" w:color="auto"/>
        <w:bottom w:val="none" w:sz="0" w:space="0" w:color="auto"/>
        <w:right w:val="none" w:sz="0" w:space="0" w:color="auto"/>
      </w:divBdr>
    </w:div>
    <w:div w:id="1970164415">
      <w:bodyDiv w:val="1"/>
      <w:marLeft w:val="0"/>
      <w:marRight w:val="0"/>
      <w:marTop w:val="0"/>
      <w:marBottom w:val="0"/>
      <w:divBdr>
        <w:top w:val="none" w:sz="0" w:space="0" w:color="auto"/>
        <w:left w:val="none" w:sz="0" w:space="0" w:color="auto"/>
        <w:bottom w:val="none" w:sz="0" w:space="0" w:color="auto"/>
        <w:right w:val="none" w:sz="0" w:space="0" w:color="auto"/>
      </w:divBdr>
    </w:div>
    <w:div w:id="1970551843">
      <w:bodyDiv w:val="1"/>
      <w:marLeft w:val="0"/>
      <w:marRight w:val="0"/>
      <w:marTop w:val="0"/>
      <w:marBottom w:val="0"/>
      <w:divBdr>
        <w:top w:val="none" w:sz="0" w:space="0" w:color="auto"/>
        <w:left w:val="none" w:sz="0" w:space="0" w:color="auto"/>
        <w:bottom w:val="none" w:sz="0" w:space="0" w:color="auto"/>
        <w:right w:val="none" w:sz="0" w:space="0" w:color="auto"/>
      </w:divBdr>
    </w:div>
    <w:div w:id="1972056350">
      <w:bodyDiv w:val="1"/>
      <w:marLeft w:val="0"/>
      <w:marRight w:val="0"/>
      <w:marTop w:val="0"/>
      <w:marBottom w:val="0"/>
      <w:divBdr>
        <w:top w:val="none" w:sz="0" w:space="0" w:color="auto"/>
        <w:left w:val="none" w:sz="0" w:space="0" w:color="auto"/>
        <w:bottom w:val="none" w:sz="0" w:space="0" w:color="auto"/>
        <w:right w:val="none" w:sz="0" w:space="0" w:color="auto"/>
      </w:divBdr>
    </w:div>
    <w:div w:id="1973558549">
      <w:bodyDiv w:val="1"/>
      <w:marLeft w:val="0"/>
      <w:marRight w:val="0"/>
      <w:marTop w:val="0"/>
      <w:marBottom w:val="0"/>
      <w:divBdr>
        <w:top w:val="none" w:sz="0" w:space="0" w:color="auto"/>
        <w:left w:val="none" w:sz="0" w:space="0" w:color="auto"/>
        <w:bottom w:val="none" w:sz="0" w:space="0" w:color="auto"/>
        <w:right w:val="none" w:sz="0" w:space="0" w:color="auto"/>
      </w:divBdr>
    </w:div>
    <w:div w:id="1973636094">
      <w:bodyDiv w:val="1"/>
      <w:marLeft w:val="0"/>
      <w:marRight w:val="0"/>
      <w:marTop w:val="0"/>
      <w:marBottom w:val="0"/>
      <w:divBdr>
        <w:top w:val="none" w:sz="0" w:space="0" w:color="auto"/>
        <w:left w:val="none" w:sz="0" w:space="0" w:color="auto"/>
        <w:bottom w:val="none" w:sz="0" w:space="0" w:color="auto"/>
        <w:right w:val="none" w:sz="0" w:space="0" w:color="auto"/>
      </w:divBdr>
    </w:div>
    <w:div w:id="1973972590">
      <w:bodyDiv w:val="1"/>
      <w:marLeft w:val="0"/>
      <w:marRight w:val="0"/>
      <w:marTop w:val="0"/>
      <w:marBottom w:val="0"/>
      <w:divBdr>
        <w:top w:val="none" w:sz="0" w:space="0" w:color="auto"/>
        <w:left w:val="none" w:sz="0" w:space="0" w:color="auto"/>
        <w:bottom w:val="none" w:sz="0" w:space="0" w:color="auto"/>
        <w:right w:val="none" w:sz="0" w:space="0" w:color="auto"/>
      </w:divBdr>
    </w:div>
    <w:div w:id="1974630033">
      <w:bodyDiv w:val="1"/>
      <w:marLeft w:val="0"/>
      <w:marRight w:val="0"/>
      <w:marTop w:val="0"/>
      <w:marBottom w:val="0"/>
      <w:divBdr>
        <w:top w:val="none" w:sz="0" w:space="0" w:color="auto"/>
        <w:left w:val="none" w:sz="0" w:space="0" w:color="auto"/>
        <w:bottom w:val="none" w:sz="0" w:space="0" w:color="auto"/>
        <w:right w:val="none" w:sz="0" w:space="0" w:color="auto"/>
      </w:divBdr>
    </w:div>
    <w:div w:id="1974670103">
      <w:bodyDiv w:val="1"/>
      <w:marLeft w:val="0"/>
      <w:marRight w:val="0"/>
      <w:marTop w:val="0"/>
      <w:marBottom w:val="0"/>
      <w:divBdr>
        <w:top w:val="none" w:sz="0" w:space="0" w:color="auto"/>
        <w:left w:val="none" w:sz="0" w:space="0" w:color="auto"/>
        <w:bottom w:val="none" w:sz="0" w:space="0" w:color="auto"/>
        <w:right w:val="none" w:sz="0" w:space="0" w:color="auto"/>
      </w:divBdr>
    </w:div>
    <w:div w:id="1975327887">
      <w:bodyDiv w:val="1"/>
      <w:marLeft w:val="0"/>
      <w:marRight w:val="0"/>
      <w:marTop w:val="0"/>
      <w:marBottom w:val="0"/>
      <w:divBdr>
        <w:top w:val="none" w:sz="0" w:space="0" w:color="auto"/>
        <w:left w:val="none" w:sz="0" w:space="0" w:color="auto"/>
        <w:bottom w:val="none" w:sz="0" w:space="0" w:color="auto"/>
        <w:right w:val="none" w:sz="0" w:space="0" w:color="auto"/>
      </w:divBdr>
    </w:div>
    <w:div w:id="1975526519">
      <w:bodyDiv w:val="1"/>
      <w:marLeft w:val="0"/>
      <w:marRight w:val="0"/>
      <w:marTop w:val="0"/>
      <w:marBottom w:val="0"/>
      <w:divBdr>
        <w:top w:val="none" w:sz="0" w:space="0" w:color="auto"/>
        <w:left w:val="none" w:sz="0" w:space="0" w:color="auto"/>
        <w:bottom w:val="none" w:sz="0" w:space="0" w:color="auto"/>
        <w:right w:val="none" w:sz="0" w:space="0" w:color="auto"/>
      </w:divBdr>
    </w:div>
    <w:div w:id="1975870456">
      <w:bodyDiv w:val="1"/>
      <w:marLeft w:val="0"/>
      <w:marRight w:val="0"/>
      <w:marTop w:val="0"/>
      <w:marBottom w:val="0"/>
      <w:divBdr>
        <w:top w:val="none" w:sz="0" w:space="0" w:color="auto"/>
        <w:left w:val="none" w:sz="0" w:space="0" w:color="auto"/>
        <w:bottom w:val="none" w:sz="0" w:space="0" w:color="auto"/>
        <w:right w:val="none" w:sz="0" w:space="0" w:color="auto"/>
      </w:divBdr>
    </w:div>
    <w:div w:id="1976327225">
      <w:bodyDiv w:val="1"/>
      <w:marLeft w:val="0"/>
      <w:marRight w:val="0"/>
      <w:marTop w:val="0"/>
      <w:marBottom w:val="0"/>
      <w:divBdr>
        <w:top w:val="none" w:sz="0" w:space="0" w:color="auto"/>
        <w:left w:val="none" w:sz="0" w:space="0" w:color="auto"/>
        <w:bottom w:val="none" w:sz="0" w:space="0" w:color="auto"/>
        <w:right w:val="none" w:sz="0" w:space="0" w:color="auto"/>
      </w:divBdr>
    </w:div>
    <w:div w:id="1977030679">
      <w:bodyDiv w:val="1"/>
      <w:marLeft w:val="0"/>
      <w:marRight w:val="0"/>
      <w:marTop w:val="0"/>
      <w:marBottom w:val="0"/>
      <w:divBdr>
        <w:top w:val="none" w:sz="0" w:space="0" w:color="auto"/>
        <w:left w:val="none" w:sz="0" w:space="0" w:color="auto"/>
        <w:bottom w:val="none" w:sz="0" w:space="0" w:color="auto"/>
        <w:right w:val="none" w:sz="0" w:space="0" w:color="auto"/>
      </w:divBdr>
    </w:div>
    <w:div w:id="1977374264">
      <w:bodyDiv w:val="1"/>
      <w:marLeft w:val="0"/>
      <w:marRight w:val="0"/>
      <w:marTop w:val="0"/>
      <w:marBottom w:val="0"/>
      <w:divBdr>
        <w:top w:val="none" w:sz="0" w:space="0" w:color="auto"/>
        <w:left w:val="none" w:sz="0" w:space="0" w:color="auto"/>
        <w:bottom w:val="none" w:sz="0" w:space="0" w:color="auto"/>
        <w:right w:val="none" w:sz="0" w:space="0" w:color="auto"/>
      </w:divBdr>
    </w:div>
    <w:div w:id="1978215206">
      <w:bodyDiv w:val="1"/>
      <w:marLeft w:val="0"/>
      <w:marRight w:val="0"/>
      <w:marTop w:val="0"/>
      <w:marBottom w:val="0"/>
      <w:divBdr>
        <w:top w:val="none" w:sz="0" w:space="0" w:color="auto"/>
        <w:left w:val="none" w:sz="0" w:space="0" w:color="auto"/>
        <w:bottom w:val="none" w:sz="0" w:space="0" w:color="auto"/>
        <w:right w:val="none" w:sz="0" w:space="0" w:color="auto"/>
      </w:divBdr>
    </w:div>
    <w:div w:id="1978603412">
      <w:bodyDiv w:val="1"/>
      <w:marLeft w:val="0"/>
      <w:marRight w:val="0"/>
      <w:marTop w:val="0"/>
      <w:marBottom w:val="0"/>
      <w:divBdr>
        <w:top w:val="none" w:sz="0" w:space="0" w:color="auto"/>
        <w:left w:val="none" w:sz="0" w:space="0" w:color="auto"/>
        <w:bottom w:val="none" w:sz="0" w:space="0" w:color="auto"/>
        <w:right w:val="none" w:sz="0" w:space="0" w:color="auto"/>
      </w:divBdr>
    </w:div>
    <w:div w:id="1978685081">
      <w:bodyDiv w:val="1"/>
      <w:marLeft w:val="0"/>
      <w:marRight w:val="0"/>
      <w:marTop w:val="0"/>
      <w:marBottom w:val="0"/>
      <w:divBdr>
        <w:top w:val="none" w:sz="0" w:space="0" w:color="auto"/>
        <w:left w:val="none" w:sz="0" w:space="0" w:color="auto"/>
        <w:bottom w:val="none" w:sz="0" w:space="0" w:color="auto"/>
        <w:right w:val="none" w:sz="0" w:space="0" w:color="auto"/>
      </w:divBdr>
    </w:div>
    <w:div w:id="1979410748">
      <w:bodyDiv w:val="1"/>
      <w:marLeft w:val="0"/>
      <w:marRight w:val="0"/>
      <w:marTop w:val="0"/>
      <w:marBottom w:val="0"/>
      <w:divBdr>
        <w:top w:val="none" w:sz="0" w:space="0" w:color="auto"/>
        <w:left w:val="none" w:sz="0" w:space="0" w:color="auto"/>
        <w:bottom w:val="none" w:sz="0" w:space="0" w:color="auto"/>
        <w:right w:val="none" w:sz="0" w:space="0" w:color="auto"/>
      </w:divBdr>
    </w:div>
    <w:div w:id="1979718795">
      <w:bodyDiv w:val="1"/>
      <w:marLeft w:val="0"/>
      <w:marRight w:val="0"/>
      <w:marTop w:val="0"/>
      <w:marBottom w:val="0"/>
      <w:divBdr>
        <w:top w:val="none" w:sz="0" w:space="0" w:color="auto"/>
        <w:left w:val="none" w:sz="0" w:space="0" w:color="auto"/>
        <w:bottom w:val="none" w:sz="0" w:space="0" w:color="auto"/>
        <w:right w:val="none" w:sz="0" w:space="0" w:color="auto"/>
      </w:divBdr>
    </w:div>
    <w:div w:id="1981153851">
      <w:bodyDiv w:val="1"/>
      <w:marLeft w:val="0"/>
      <w:marRight w:val="0"/>
      <w:marTop w:val="0"/>
      <w:marBottom w:val="0"/>
      <w:divBdr>
        <w:top w:val="none" w:sz="0" w:space="0" w:color="auto"/>
        <w:left w:val="none" w:sz="0" w:space="0" w:color="auto"/>
        <w:bottom w:val="none" w:sz="0" w:space="0" w:color="auto"/>
        <w:right w:val="none" w:sz="0" w:space="0" w:color="auto"/>
      </w:divBdr>
    </w:div>
    <w:div w:id="1981155110">
      <w:bodyDiv w:val="1"/>
      <w:marLeft w:val="0"/>
      <w:marRight w:val="0"/>
      <w:marTop w:val="0"/>
      <w:marBottom w:val="0"/>
      <w:divBdr>
        <w:top w:val="none" w:sz="0" w:space="0" w:color="auto"/>
        <w:left w:val="none" w:sz="0" w:space="0" w:color="auto"/>
        <w:bottom w:val="none" w:sz="0" w:space="0" w:color="auto"/>
        <w:right w:val="none" w:sz="0" w:space="0" w:color="auto"/>
      </w:divBdr>
    </w:div>
    <w:div w:id="1981374709">
      <w:bodyDiv w:val="1"/>
      <w:marLeft w:val="0"/>
      <w:marRight w:val="0"/>
      <w:marTop w:val="0"/>
      <w:marBottom w:val="0"/>
      <w:divBdr>
        <w:top w:val="none" w:sz="0" w:space="0" w:color="auto"/>
        <w:left w:val="none" w:sz="0" w:space="0" w:color="auto"/>
        <w:bottom w:val="none" w:sz="0" w:space="0" w:color="auto"/>
        <w:right w:val="none" w:sz="0" w:space="0" w:color="auto"/>
      </w:divBdr>
    </w:div>
    <w:div w:id="1981423742">
      <w:bodyDiv w:val="1"/>
      <w:marLeft w:val="0"/>
      <w:marRight w:val="0"/>
      <w:marTop w:val="0"/>
      <w:marBottom w:val="0"/>
      <w:divBdr>
        <w:top w:val="none" w:sz="0" w:space="0" w:color="auto"/>
        <w:left w:val="none" w:sz="0" w:space="0" w:color="auto"/>
        <w:bottom w:val="none" w:sz="0" w:space="0" w:color="auto"/>
        <w:right w:val="none" w:sz="0" w:space="0" w:color="auto"/>
      </w:divBdr>
    </w:div>
    <w:div w:id="1981575422">
      <w:bodyDiv w:val="1"/>
      <w:marLeft w:val="0"/>
      <w:marRight w:val="0"/>
      <w:marTop w:val="0"/>
      <w:marBottom w:val="0"/>
      <w:divBdr>
        <w:top w:val="none" w:sz="0" w:space="0" w:color="auto"/>
        <w:left w:val="none" w:sz="0" w:space="0" w:color="auto"/>
        <w:bottom w:val="none" w:sz="0" w:space="0" w:color="auto"/>
        <w:right w:val="none" w:sz="0" w:space="0" w:color="auto"/>
      </w:divBdr>
    </w:div>
    <w:div w:id="1982152860">
      <w:bodyDiv w:val="1"/>
      <w:marLeft w:val="0"/>
      <w:marRight w:val="0"/>
      <w:marTop w:val="0"/>
      <w:marBottom w:val="0"/>
      <w:divBdr>
        <w:top w:val="none" w:sz="0" w:space="0" w:color="auto"/>
        <w:left w:val="none" w:sz="0" w:space="0" w:color="auto"/>
        <w:bottom w:val="none" w:sz="0" w:space="0" w:color="auto"/>
        <w:right w:val="none" w:sz="0" w:space="0" w:color="auto"/>
      </w:divBdr>
    </w:div>
    <w:div w:id="1982224965">
      <w:bodyDiv w:val="1"/>
      <w:marLeft w:val="0"/>
      <w:marRight w:val="0"/>
      <w:marTop w:val="0"/>
      <w:marBottom w:val="0"/>
      <w:divBdr>
        <w:top w:val="none" w:sz="0" w:space="0" w:color="auto"/>
        <w:left w:val="none" w:sz="0" w:space="0" w:color="auto"/>
        <w:bottom w:val="none" w:sz="0" w:space="0" w:color="auto"/>
        <w:right w:val="none" w:sz="0" w:space="0" w:color="auto"/>
      </w:divBdr>
    </w:div>
    <w:div w:id="1982493590">
      <w:bodyDiv w:val="1"/>
      <w:marLeft w:val="0"/>
      <w:marRight w:val="0"/>
      <w:marTop w:val="0"/>
      <w:marBottom w:val="0"/>
      <w:divBdr>
        <w:top w:val="none" w:sz="0" w:space="0" w:color="auto"/>
        <w:left w:val="none" w:sz="0" w:space="0" w:color="auto"/>
        <w:bottom w:val="none" w:sz="0" w:space="0" w:color="auto"/>
        <w:right w:val="none" w:sz="0" w:space="0" w:color="auto"/>
      </w:divBdr>
    </w:div>
    <w:div w:id="1982686790">
      <w:bodyDiv w:val="1"/>
      <w:marLeft w:val="0"/>
      <w:marRight w:val="0"/>
      <w:marTop w:val="0"/>
      <w:marBottom w:val="0"/>
      <w:divBdr>
        <w:top w:val="none" w:sz="0" w:space="0" w:color="auto"/>
        <w:left w:val="none" w:sz="0" w:space="0" w:color="auto"/>
        <w:bottom w:val="none" w:sz="0" w:space="0" w:color="auto"/>
        <w:right w:val="none" w:sz="0" w:space="0" w:color="auto"/>
      </w:divBdr>
    </w:div>
    <w:div w:id="1983390103">
      <w:bodyDiv w:val="1"/>
      <w:marLeft w:val="0"/>
      <w:marRight w:val="0"/>
      <w:marTop w:val="0"/>
      <w:marBottom w:val="0"/>
      <w:divBdr>
        <w:top w:val="none" w:sz="0" w:space="0" w:color="auto"/>
        <w:left w:val="none" w:sz="0" w:space="0" w:color="auto"/>
        <w:bottom w:val="none" w:sz="0" w:space="0" w:color="auto"/>
        <w:right w:val="none" w:sz="0" w:space="0" w:color="auto"/>
      </w:divBdr>
    </w:div>
    <w:div w:id="1984238944">
      <w:bodyDiv w:val="1"/>
      <w:marLeft w:val="0"/>
      <w:marRight w:val="0"/>
      <w:marTop w:val="0"/>
      <w:marBottom w:val="0"/>
      <w:divBdr>
        <w:top w:val="none" w:sz="0" w:space="0" w:color="auto"/>
        <w:left w:val="none" w:sz="0" w:space="0" w:color="auto"/>
        <w:bottom w:val="none" w:sz="0" w:space="0" w:color="auto"/>
        <w:right w:val="none" w:sz="0" w:space="0" w:color="auto"/>
      </w:divBdr>
    </w:div>
    <w:div w:id="1985309875">
      <w:bodyDiv w:val="1"/>
      <w:marLeft w:val="0"/>
      <w:marRight w:val="0"/>
      <w:marTop w:val="0"/>
      <w:marBottom w:val="0"/>
      <w:divBdr>
        <w:top w:val="none" w:sz="0" w:space="0" w:color="auto"/>
        <w:left w:val="none" w:sz="0" w:space="0" w:color="auto"/>
        <w:bottom w:val="none" w:sz="0" w:space="0" w:color="auto"/>
        <w:right w:val="none" w:sz="0" w:space="0" w:color="auto"/>
      </w:divBdr>
    </w:div>
    <w:div w:id="1987004064">
      <w:bodyDiv w:val="1"/>
      <w:marLeft w:val="0"/>
      <w:marRight w:val="0"/>
      <w:marTop w:val="0"/>
      <w:marBottom w:val="0"/>
      <w:divBdr>
        <w:top w:val="none" w:sz="0" w:space="0" w:color="auto"/>
        <w:left w:val="none" w:sz="0" w:space="0" w:color="auto"/>
        <w:bottom w:val="none" w:sz="0" w:space="0" w:color="auto"/>
        <w:right w:val="none" w:sz="0" w:space="0" w:color="auto"/>
      </w:divBdr>
    </w:div>
    <w:div w:id="1987077569">
      <w:bodyDiv w:val="1"/>
      <w:marLeft w:val="0"/>
      <w:marRight w:val="0"/>
      <w:marTop w:val="0"/>
      <w:marBottom w:val="0"/>
      <w:divBdr>
        <w:top w:val="none" w:sz="0" w:space="0" w:color="auto"/>
        <w:left w:val="none" w:sz="0" w:space="0" w:color="auto"/>
        <w:bottom w:val="none" w:sz="0" w:space="0" w:color="auto"/>
        <w:right w:val="none" w:sz="0" w:space="0" w:color="auto"/>
      </w:divBdr>
    </w:div>
    <w:div w:id="1988123647">
      <w:bodyDiv w:val="1"/>
      <w:marLeft w:val="0"/>
      <w:marRight w:val="0"/>
      <w:marTop w:val="0"/>
      <w:marBottom w:val="0"/>
      <w:divBdr>
        <w:top w:val="none" w:sz="0" w:space="0" w:color="auto"/>
        <w:left w:val="none" w:sz="0" w:space="0" w:color="auto"/>
        <w:bottom w:val="none" w:sz="0" w:space="0" w:color="auto"/>
        <w:right w:val="none" w:sz="0" w:space="0" w:color="auto"/>
      </w:divBdr>
    </w:div>
    <w:div w:id="1988704963">
      <w:bodyDiv w:val="1"/>
      <w:marLeft w:val="0"/>
      <w:marRight w:val="0"/>
      <w:marTop w:val="0"/>
      <w:marBottom w:val="0"/>
      <w:divBdr>
        <w:top w:val="none" w:sz="0" w:space="0" w:color="auto"/>
        <w:left w:val="none" w:sz="0" w:space="0" w:color="auto"/>
        <w:bottom w:val="none" w:sz="0" w:space="0" w:color="auto"/>
        <w:right w:val="none" w:sz="0" w:space="0" w:color="auto"/>
      </w:divBdr>
    </w:div>
    <w:div w:id="1988898011">
      <w:bodyDiv w:val="1"/>
      <w:marLeft w:val="0"/>
      <w:marRight w:val="0"/>
      <w:marTop w:val="0"/>
      <w:marBottom w:val="0"/>
      <w:divBdr>
        <w:top w:val="none" w:sz="0" w:space="0" w:color="auto"/>
        <w:left w:val="none" w:sz="0" w:space="0" w:color="auto"/>
        <w:bottom w:val="none" w:sz="0" w:space="0" w:color="auto"/>
        <w:right w:val="none" w:sz="0" w:space="0" w:color="auto"/>
      </w:divBdr>
    </w:div>
    <w:div w:id="1988972025">
      <w:bodyDiv w:val="1"/>
      <w:marLeft w:val="0"/>
      <w:marRight w:val="0"/>
      <w:marTop w:val="0"/>
      <w:marBottom w:val="0"/>
      <w:divBdr>
        <w:top w:val="none" w:sz="0" w:space="0" w:color="auto"/>
        <w:left w:val="none" w:sz="0" w:space="0" w:color="auto"/>
        <w:bottom w:val="none" w:sz="0" w:space="0" w:color="auto"/>
        <w:right w:val="none" w:sz="0" w:space="0" w:color="auto"/>
      </w:divBdr>
    </w:div>
    <w:div w:id="1989093943">
      <w:bodyDiv w:val="1"/>
      <w:marLeft w:val="0"/>
      <w:marRight w:val="0"/>
      <w:marTop w:val="0"/>
      <w:marBottom w:val="0"/>
      <w:divBdr>
        <w:top w:val="none" w:sz="0" w:space="0" w:color="auto"/>
        <w:left w:val="none" w:sz="0" w:space="0" w:color="auto"/>
        <w:bottom w:val="none" w:sz="0" w:space="0" w:color="auto"/>
        <w:right w:val="none" w:sz="0" w:space="0" w:color="auto"/>
      </w:divBdr>
    </w:div>
    <w:div w:id="1989549414">
      <w:bodyDiv w:val="1"/>
      <w:marLeft w:val="0"/>
      <w:marRight w:val="0"/>
      <w:marTop w:val="0"/>
      <w:marBottom w:val="0"/>
      <w:divBdr>
        <w:top w:val="none" w:sz="0" w:space="0" w:color="auto"/>
        <w:left w:val="none" w:sz="0" w:space="0" w:color="auto"/>
        <w:bottom w:val="none" w:sz="0" w:space="0" w:color="auto"/>
        <w:right w:val="none" w:sz="0" w:space="0" w:color="auto"/>
      </w:divBdr>
    </w:div>
    <w:div w:id="1989746021">
      <w:bodyDiv w:val="1"/>
      <w:marLeft w:val="0"/>
      <w:marRight w:val="0"/>
      <w:marTop w:val="0"/>
      <w:marBottom w:val="0"/>
      <w:divBdr>
        <w:top w:val="none" w:sz="0" w:space="0" w:color="auto"/>
        <w:left w:val="none" w:sz="0" w:space="0" w:color="auto"/>
        <w:bottom w:val="none" w:sz="0" w:space="0" w:color="auto"/>
        <w:right w:val="none" w:sz="0" w:space="0" w:color="auto"/>
      </w:divBdr>
    </w:div>
    <w:div w:id="1990087284">
      <w:bodyDiv w:val="1"/>
      <w:marLeft w:val="0"/>
      <w:marRight w:val="0"/>
      <w:marTop w:val="0"/>
      <w:marBottom w:val="0"/>
      <w:divBdr>
        <w:top w:val="none" w:sz="0" w:space="0" w:color="auto"/>
        <w:left w:val="none" w:sz="0" w:space="0" w:color="auto"/>
        <w:bottom w:val="none" w:sz="0" w:space="0" w:color="auto"/>
        <w:right w:val="none" w:sz="0" w:space="0" w:color="auto"/>
      </w:divBdr>
    </w:div>
    <w:div w:id="1991707486">
      <w:bodyDiv w:val="1"/>
      <w:marLeft w:val="0"/>
      <w:marRight w:val="0"/>
      <w:marTop w:val="0"/>
      <w:marBottom w:val="0"/>
      <w:divBdr>
        <w:top w:val="none" w:sz="0" w:space="0" w:color="auto"/>
        <w:left w:val="none" w:sz="0" w:space="0" w:color="auto"/>
        <w:bottom w:val="none" w:sz="0" w:space="0" w:color="auto"/>
        <w:right w:val="none" w:sz="0" w:space="0" w:color="auto"/>
      </w:divBdr>
    </w:div>
    <w:div w:id="1992562503">
      <w:bodyDiv w:val="1"/>
      <w:marLeft w:val="0"/>
      <w:marRight w:val="0"/>
      <w:marTop w:val="0"/>
      <w:marBottom w:val="0"/>
      <w:divBdr>
        <w:top w:val="none" w:sz="0" w:space="0" w:color="auto"/>
        <w:left w:val="none" w:sz="0" w:space="0" w:color="auto"/>
        <w:bottom w:val="none" w:sz="0" w:space="0" w:color="auto"/>
        <w:right w:val="none" w:sz="0" w:space="0" w:color="auto"/>
      </w:divBdr>
    </w:div>
    <w:div w:id="1994603001">
      <w:bodyDiv w:val="1"/>
      <w:marLeft w:val="0"/>
      <w:marRight w:val="0"/>
      <w:marTop w:val="0"/>
      <w:marBottom w:val="0"/>
      <w:divBdr>
        <w:top w:val="none" w:sz="0" w:space="0" w:color="auto"/>
        <w:left w:val="none" w:sz="0" w:space="0" w:color="auto"/>
        <w:bottom w:val="none" w:sz="0" w:space="0" w:color="auto"/>
        <w:right w:val="none" w:sz="0" w:space="0" w:color="auto"/>
      </w:divBdr>
    </w:div>
    <w:div w:id="1994797522">
      <w:bodyDiv w:val="1"/>
      <w:marLeft w:val="0"/>
      <w:marRight w:val="0"/>
      <w:marTop w:val="0"/>
      <w:marBottom w:val="0"/>
      <w:divBdr>
        <w:top w:val="none" w:sz="0" w:space="0" w:color="auto"/>
        <w:left w:val="none" w:sz="0" w:space="0" w:color="auto"/>
        <w:bottom w:val="none" w:sz="0" w:space="0" w:color="auto"/>
        <w:right w:val="none" w:sz="0" w:space="0" w:color="auto"/>
      </w:divBdr>
    </w:div>
    <w:div w:id="1997222963">
      <w:bodyDiv w:val="1"/>
      <w:marLeft w:val="0"/>
      <w:marRight w:val="0"/>
      <w:marTop w:val="0"/>
      <w:marBottom w:val="0"/>
      <w:divBdr>
        <w:top w:val="none" w:sz="0" w:space="0" w:color="auto"/>
        <w:left w:val="none" w:sz="0" w:space="0" w:color="auto"/>
        <w:bottom w:val="none" w:sz="0" w:space="0" w:color="auto"/>
        <w:right w:val="none" w:sz="0" w:space="0" w:color="auto"/>
      </w:divBdr>
    </w:div>
    <w:div w:id="1997419769">
      <w:bodyDiv w:val="1"/>
      <w:marLeft w:val="0"/>
      <w:marRight w:val="0"/>
      <w:marTop w:val="0"/>
      <w:marBottom w:val="0"/>
      <w:divBdr>
        <w:top w:val="none" w:sz="0" w:space="0" w:color="auto"/>
        <w:left w:val="none" w:sz="0" w:space="0" w:color="auto"/>
        <w:bottom w:val="none" w:sz="0" w:space="0" w:color="auto"/>
        <w:right w:val="none" w:sz="0" w:space="0" w:color="auto"/>
      </w:divBdr>
    </w:div>
    <w:div w:id="1998340424">
      <w:bodyDiv w:val="1"/>
      <w:marLeft w:val="0"/>
      <w:marRight w:val="0"/>
      <w:marTop w:val="0"/>
      <w:marBottom w:val="0"/>
      <w:divBdr>
        <w:top w:val="none" w:sz="0" w:space="0" w:color="auto"/>
        <w:left w:val="none" w:sz="0" w:space="0" w:color="auto"/>
        <w:bottom w:val="none" w:sz="0" w:space="0" w:color="auto"/>
        <w:right w:val="none" w:sz="0" w:space="0" w:color="auto"/>
      </w:divBdr>
    </w:div>
    <w:div w:id="1998800355">
      <w:bodyDiv w:val="1"/>
      <w:marLeft w:val="0"/>
      <w:marRight w:val="0"/>
      <w:marTop w:val="0"/>
      <w:marBottom w:val="0"/>
      <w:divBdr>
        <w:top w:val="none" w:sz="0" w:space="0" w:color="auto"/>
        <w:left w:val="none" w:sz="0" w:space="0" w:color="auto"/>
        <w:bottom w:val="none" w:sz="0" w:space="0" w:color="auto"/>
        <w:right w:val="none" w:sz="0" w:space="0" w:color="auto"/>
      </w:divBdr>
    </w:div>
    <w:div w:id="1999071462">
      <w:bodyDiv w:val="1"/>
      <w:marLeft w:val="0"/>
      <w:marRight w:val="0"/>
      <w:marTop w:val="0"/>
      <w:marBottom w:val="0"/>
      <w:divBdr>
        <w:top w:val="none" w:sz="0" w:space="0" w:color="auto"/>
        <w:left w:val="none" w:sz="0" w:space="0" w:color="auto"/>
        <w:bottom w:val="none" w:sz="0" w:space="0" w:color="auto"/>
        <w:right w:val="none" w:sz="0" w:space="0" w:color="auto"/>
      </w:divBdr>
    </w:div>
    <w:div w:id="1999992100">
      <w:bodyDiv w:val="1"/>
      <w:marLeft w:val="0"/>
      <w:marRight w:val="0"/>
      <w:marTop w:val="0"/>
      <w:marBottom w:val="0"/>
      <w:divBdr>
        <w:top w:val="none" w:sz="0" w:space="0" w:color="auto"/>
        <w:left w:val="none" w:sz="0" w:space="0" w:color="auto"/>
        <w:bottom w:val="none" w:sz="0" w:space="0" w:color="auto"/>
        <w:right w:val="none" w:sz="0" w:space="0" w:color="auto"/>
      </w:divBdr>
    </w:div>
    <w:div w:id="2000383245">
      <w:bodyDiv w:val="1"/>
      <w:marLeft w:val="0"/>
      <w:marRight w:val="0"/>
      <w:marTop w:val="0"/>
      <w:marBottom w:val="0"/>
      <w:divBdr>
        <w:top w:val="none" w:sz="0" w:space="0" w:color="auto"/>
        <w:left w:val="none" w:sz="0" w:space="0" w:color="auto"/>
        <w:bottom w:val="none" w:sz="0" w:space="0" w:color="auto"/>
        <w:right w:val="none" w:sz="0" w:space="0" w:color="auto"/>
      </w:divBdr>
    </w:div>
    <w:div w:id="2002151899">
      <w:bodyDiv w:val="1"/>
      <w:marLeft w:val="0"/>
      <w:marRight w:val="0"/>
      <w:marTop w:val="0"/>
      <w:marBottom w:val="0"/>
      <w:divBdr>
        <w:top w:val="none" w:sz="0" w:space="0" w:color="auto"/>
        <w:left w:val="none" w:sz="0" w:space="0" w:color="auto"/>
        <w:bottom w:val="none" w:sz="0" w:space="0" w:color="auto"/>
        <w:right w:val="none" w:sz="0" w:space="0" w:color="auto"/>
      </w:divBdr>
    </w:div>
    <w:div w:id="2002195767">
      <w:bodyDiv w:val="1"/>
      <w:marLeft w:val="0"/>
      <w:marRight w:val="0"/>
      <w:marTop w:val="0"/>
      <w:marBottom w:val="0"/>
      <w:divBdr>
        <w:top w:val="none" w:sz="0" w:space="0" w:color="auto"/>
        <w:left w:val="none" w:sz="0" w:space="0" w:color="auto"/>
        <w:bottom w:val="none" w:sz="0" w:space="0" w:color="auto"/>
        <w:right w:val="none" w:sz="0" w:space="0" w:color="auto"/>
      </w:divBdr>
    </w:div>
    <w:div w:id="2002274513">
      <w:bodyDiv w:val="1"/>
      <w:marLeft w:val="0"/>
      <w:marRight w:val="0"/>
      <w:marTop w:val="0"/>
      <w:marBottom w:val="0"/>
      <w:divBdr>
        <w:top w:val="none" w:sz="0" w:space="0" w:color="auto"/>
        <w:left w:val="none" w:sz="0" w:space="0" w:color="auto"/>
        <w:bottom w:val="none" w:sz="0" w:space="0" w:color="auto"/>
        <w:right w:val="none" w:sz="0" w:space="0" w:color="auto"/>
      </w:divBdr>
    </w:div>
    <w:div w:id="2002349795">
      <w:bodyDiv w:val="1"/>
      <w:marLeft w:val="0"/>
      <w:marRight w:val="0"/>
      <w:marTop w:val="0"/>
      <w:marBottom w:val="0"/>
      <w:divBdr>
        <w:top w:val="none" w:sz="0" w:space="0" w:color="auto"/>
        <w:left w:val="none" w:sz="0" w:space="0" w:color="auto"/>
        <w:bottom w:val="none" w:sz="0" w:space="0" w:color="auto"/>
        <w:right w:val="none" w:sz="0" w:space="0" w:color="auto"/>
      </w:divBdr>
    </w:div>
    <w:div w:id="2004237279">
      <w:bodyDiv w:val="1"/>
      <w:marLeft w:val="0"/>
      <w:marRight w:val="0"/>
      <w:marTop w:val="0"/>
      <w:marBottom w:val="0"/>
      <w:divBdr>
        <w:top w:val="none" w:sz="0" w:space="0" w:color="auto"/>
        <w:left w:val="none" w:sz="0" w:space="0" w:color="auto"/>
        <w:bottom w:val="none" w:sz="0" w:space="0" w:color="auto"/>
        <w:right w:val="none" w:sz="0" w:space="0" w:color="auto"/>
      </w:divBdr>
    </w:div>
    <w:div w:id="2004505395">
      <w:bodyDiv w:val="1"/>
      <w:marLeft w:val="0"/>
      <w:marRight w:val="0"/>
      <w:marTop w:val="0"/>
      <w:marBottom w:val="0"/>
      <w:divBdr>
        <w:top w:val="none" w:sz="0" w:space="0" w:color="auto"/>
        <w:left w:val="none" w:sz="0" w:space="0" w:color="auto"/>
        <w:bottom w:val="none" w:sz="0" w:space="0" w:color="auto"/>
        <w:right w:val="none" w:sz="0" w:space="0" w:color="auto"/>
      </w:divBdr>
    </w:div>
    <w:div w:id="2004818535">
      <w:bodyDiv w:val="1"/>
      <w:marLeft w:val="0"/>
      <w:marRight w:val="0"/>
      <w:marTop w:val="0"/>
      <w:marBottom w:val="0"/>
      <w:divBdr>
        <w:top w:val="none" w:sz="0" w:space="0" w:color="auto"/>
        <w:left w:val="none" w:sz="0" w:space="0" w:color="auto"/>
        <w:bottom w:val="none" w:sz="0" w:space="0" w:color="auto"/>
        <w:right w:val="none" w:sz="0" w:space="0" w:color="auto"/>
      </w:divBdr>
    </w:div>
    <w:div w:id="2005083700">
      <w:bodyDiv w:val="1"/>
      <w:marLeft w:val="0"/>
      <w:marRight w:val="0"/>
      <w:marTop w:val="0"/>
      <w:marBottom w:val="0"/>
      <w:divBdr>
        <w:top w:val="none" w:sz="0" w:space="0" w:color="auto"/>
        <w:left w:val="none" w:sz="0" w:space="0" w:color="auto"/>
        <w:bottom w:val="none" w:sz="0" w:space="0" w:color="auto"/>
        <w:right w:val="none" w:sz="0" w:space="0" w:color="auto"/>
      </w:divBdr>
    </w:div>
    <w:div w:id="2005165453">
      <w:bodyDiv w:val="1"/>
      <w:marLeft w:val="0"/>
      <w:marRight w:val="0"/>
      <w:marTop w:val="0"/>
      <w:marBottom w:val="0"/>
      <w:divBdr>
        <w:top w:val="none" w:sz="0" w:space="0" w:color="auto"/>
        <w:left w:val="none" w:sz="0" w:space="0" w:color="auto"/>
        <w:bottom w:val="none" w:sz="0" w:space="0" w:color="auto"/>
        <w:right w:val="none" w:sz="0" w:space="0" w:color="auto"/>
      </w:divBdr>
    </w:div>
    <w:div w:id="2005626071">
      <w:bodyDiv w:val="1"/>
      <w:marLeft w:val="0"/>
      <w:marRight w:val="0"/>
      <w:marTop w:val="0"/>
      <w:marBottom w:val="0"/>
      <w:divBdr>
        <w:top w:val="none" w:sz="0" w:space="0" w:color="auto"/>
        <w:left w:val="none" w:sz="0" w:space="0" w:color="auto"/>
        <w:bottom w:val="none" w:sz="0" w:space="0" w:color="auto"/>
        <w:right w:val="none" w:sz="0" w:space="0" w:color="auto"/>
      </w:divBdr>
    </w:div>
    <w:div w:id="2005821138">
      <w:bodyDiv w:val="1"/>
      <w:marLeft w:val="0"/>
      <w:marRight w:val="0"/>
      <w:marTop w:val="0"/>
      <w:marBottom w:val="0"/>
      <w:divBdr>
        <w:top w:val="none" w:sz="0" w:space="0" w:color="auto"/>
        <w:left w:val="none" w:sz="0" w:space="0" w:color="auto"/>
        <w:bottom w:val="none" w:sz="0" w:space="0" w:color="auto"/>
        <w:right w:val="none" w:sz="0" w:space="0" w:color="auto"/>
      </w:divBdr>
    </w:div>
    <w:div w:id="2007047214">
      <w:bodyDiv w:val="1"/>
      <w:marLeft w:val="0"/>
      <w:marRight w:val="0"/>
      <w:marTop w:val="0"/>
      <w:marBottom w:val="0"/>
      <w:divBdr>
        <w:top w:val="none" w:sz="0" w:space="0" w:color="auto"/>
        <w:left w:val="none" w:sz="0" w:space="0" w:color="auto"/>
        <w:bottom w:val="none" w:sz="0" w:space="0" w:color="auto"/>
        <w:right w:val="none" w:sz="0" w:space="0" w:color="auto"/>
      </w:divBdr>
    </w:div>
    <w:div w:id="2007399939">
      <w:bodyDiv w:val="1"/>
      <w:marLeft w:val="0"/>
      <w:marRight w:val="0"/>
      <w:marTop w:val="0"/>
      <w:marBottom w:val="0"/>
      <w:divBdr>
        <w:top w:val="none" w:sz="0" w:space="0" w:color="auto"/>
        <w:left w:val="none" w:sz="0" w:space="0" w:color="auto"/>
        <w:bottom w:val="none" w:sz="0" w:space="0" w:color="auto"/>
        <w:right w:val="none" w:sz="0" w:space="0" w:color="auto"/>
      </w:divBdr>
    </w:div>
    <w:div w:id="2007856765">
      <w:bodyDiv w:val="1"/>
      <w:marLeft w:val="0"/>
      <w:marRight w:val="0"/>
      <w:marTop w:val="0"/>
      <w:marBottom w:val="0"/>
      <w:divBdr>
        <w:top w:val="none" w:sz="0" w:space="0" w:color="auto"/>
        <w:left w:val="none" w:sz="0" w:space="0" w:color="auto"/>
        <w:bottom w:val="none" w:sz="0" w:space="0" w:color="auto"/>
        <w:right w:val="none" w:sz="0" w:space="0" w:color="auto"/>
      </w:divBdr>
    </w:div>
    <w:div w:id="2007901012">
      <w:bodyDiv w:val="1"/>
      <w:marLeft w:val="0"/>
      <w:marRight w:val="0"/>
      <w:marTop w:val="0"/>
      <w:marBottom w:val="0"/>
      <w:divBdr>
        <w:top w:val="none" w:sz="0" w:space="0" w:color="auto"/>
        <w:left w:val="none" w:sz="0" w:space="0" w:color="auto"/>
        <w:bottom w:val="none" w:sz="0" w:space="0" w:color="auto"/>
        <w:right w:val="none" w:sz="0" w:space="0" w:color="auto"/>
      </w:divBdr>
    </w:div>
    <w:div w:id="2009282082">
      <w:bodyDiv w:val="1"/>
      <w:marLeft w:val="0"/>
      <w:marRight w:val="0"/>
      <w:marTop w:val="0"/>
      <w:marBottom w:val="0"/>
      <w:divBdr>
        <w:top w:val="none" w:sz="0" w:space="0" w:color="auto"/>
        <w:left w:val="none" w:sz="0" w:space="0" w:color="auto"/>
        <w:bottom w:val="none" w:sz="0" w:space="0" w:color="auto"/>
        <w:right w:val="none" w:sz="0" w:space="0" w:color="auto"/>
      </w:divBdr>
    </w:div>
    <w:div w:id="2011178466">
      <w:bodyDiv w:val="1"/>
      <w:marLeft w:val="0"/>
      <w:marRight w:val="0"/>
      <w:marTop w:val="0"/>
      <w:marBottom w:val="0"/>
      <w:divBdr>
        <w:top w:val="none" w:sz="0" w:space="0" w:color="auto"/>
        <w:left w:val="none" w:sz="0" w:space="0" w:color="auto"/>
        <w:bottom w:val="none" w:sz="0" w:space="0" w:color="auto"/>
        <w:right w:val="none" w:sz="0" w:space="0" w:color="auto"/>
      </w:divBdr>
    </w:div>
    <w:div w:id="2011902749">
      <w:bodyDiv w:val="1"/>
      <w:marLeft w:val="0"/>
      <w:marRight w:val="0"/>
      <w:marTop w:val="0"/>
      <w:marBottom w:val="0"/>
      <w:divBdr>
        <w:top w:val="none" w:sz="0" w:space="0" w:color="auto"/>
        <w:left w:val="none" w:sz="0" w:space="0" w:color="auto"/>
        <w:bottom w:val="none" w:sz="0" w:space="0" w:color="auto"/>
        <w:right w:val="none" w:sz="0" w:space="0" w:color="auto"/>
      </w:divBdr>
    </w:div>
    <w:div w:id="2012414566">
      <w:bodyDiv w:val="1"/>
      <w:marLeft w:val="0"/>
      <w:marRight w:val="0"/>
      <w:marTop w:val="0"/>
      <w:marBottom w:val="0"/>
      <w:divBdr>
        <w:top w:val="none" w:sz="0" w:space="0" w:color="auto"/>
        <w:left w:val="none" w:sz="0" w:space="0" w:color="auto"/>
        <w:bottom w:val="none" w:sz="0" w:space="0" w:color="auto"/>
        <w:right w:val="none" w:sz="0" w:space="0" w:color="auto"/>
      </w:divBdr>
    </w:div>
    <w:div w:id="2012751822">
      <w:bodyDiv w:val="1"/>
      <w:marLeft w:val="0"/>
      <w:marRight w:val="0"/>
      <w:marTop w:val="0"/>
      <w:marBottom w:val="0"/>
      <w:divBdr>
        <w:top w:val="none" w:sz="0" w:space="0" w:color="auto"/>
        <w:left w:val="none" w:sz="0" w:space="0" w:color="auto"/>
        <w:bottom w:val="none" w:sz="0" w:space="0" w:color="auto"/>
        <w:right w:val="none" w:sz="0" w:space="0" w:color="auto"/>
      </w:divBdr>
    </w:div>
    <w:div w:id="2013599923">
      <w:bodyDiv w:val="1"/>
      <w:marLeft w:val="0"/>
      <w:marRight w:val="0"/>
      <w:marTop w:val="0"/>
      <w:marBottom w:val="0"/>
      <w:divBdr>
        <w:top w:val="none" w:sz="0" w:space="0" w:color="auto"/>
        <w:left w:val="none" w:sz="0" w:space="0" w:color="auto"/>
        <w:bottom w:val="none" w:sz="0" w:space="0" w:color="auto"/>
        <w:right w:val="none" w:sz="0" w:space="0" w:color="auto"/>
      </w:divBdr>
    </w:div>
    <w:div w:id="2013944282">
      <w:bodyDiv w:val="1"/>
      <w:marLeft w:val="0"/>
      <w:marRight w:val="0"/>
      <w:marTop w:val="0"/>
      <w:marBottom w:val="0"/>
      <w:divBdr>
        <w:top w:val="none" w:sz="0" w:space="0" w:color="auto"/>
        <w:left w:val="none" w:sz="0" w:space="0" w:color="auto"/>
        <w:bottom w:val="none" w:sz="0" w:space="0" w:color="auto"/>
        <w:right w:val="none" w:sz="0" w:space="0" w:color="auto"/>
      </w:divBdr>
    </w:div>
    <w:div w:id="2014454771">
      <w:bodyDiv w:val="1"/>
      <w:marLeft w:val="0"/>
      <w:marRight w:val="0"/>
      <w:marTop w:val="0"/>
      <w:marBottom w:val="0"/>
      <w:divBdr>
        <w:top w:val="none" w:sz="0" w:space="0" w:color="auto"/>
        <w:left w:val="none" w:sz="0" w:space="0" w:color="auto"/>
        <w:bottom w:val="none" w:sz="0" w:space="0" w:color="auto"/>
        <w:right w:val="none" w:sz="0" w:space="0" w:color="auto"/>
      </w:divBdr>
    </w:div>
    <w:div w:id="2014918063">
      <w:bodyDiv w:val="1"/>
      <w:marLeft w:val="0"/>
      <w:marRight w:val="0"/>
      <w:marTop w:val="0"/>
      <w:marBottom w:val="0"/>
      <w:divBdr>
        <w:top w:val="none" w:sz="0" w:space="0" w:color="auto"/>
        <w:left w:val="none" w:sz="0" w:space="0" w:color="auto"/>
        <w:bottom w:val="none" w:sz="0" w:space="0" w:color="auto"/>
        <w:right w:val="none" w:sz="0" w:space="0" w:color="auto"/>
      </w:divBdr>
    </w:div>
    <w:div w:id="2016957832">
      <w:bodyDiv w:val="1"/>
      <w:marLeft w:val="0"/>
      <w:marRight w:val="0"/>
      <w:marTop w:val="0"/>
      <w:marBottom w:val="0"/>
      <w:divBdr>
        <w:top w:val="none" w:sz="0" w:space="0" w:color="auto"/>
        <w:left w:val="none" w:sz="0" w:space="0" w:color="auto"/>
        <w:bottom w:val="none" w:sz="0" w:space="0" w:color="auto"/>
        <w:right w:val="none" w:sz="0" w:space="0" w:color="auto"/>
      </w:divBdr>
    </w:div>
    <w:div w:id="2017152169">
      <w:bodyDiv w:val="1"/>
      <w:marLeft w:val="0"/>
      <w:marRight w:val="0"/>
      <w:marTop w:val="0"/>
      <w:marBottom w:val="0"/>
      <w:divBdr>
        <w:top w:val="none" w:sz="0" w:space="0" w:color="auto"/>
        <w:left w:val="none" w:sz="0" w:space="0" w:color="auto"/>
        <w:bottom w:val="none" w:sz="0" w:space="0" w:color="auto"/>
        <w:right w:val="none" w:sz="0" w:space="0" w:color="auto"/>
      </w:divBdr>
    </w:div>
    <w:div w:id="2017153072">
      <w:bodyDiv w:val="1"/>
      <w:marLeft w:val="0"/>
      <w:marRight w:val="0"/>
      <w:marTop w:val="0"/>
      <w:marBottom w:val="0"/>
      <w:divBdr>
        <w:top w:val="none" w:sz="0" w:space="0" w:color="auto"/>
        <w:left w:val="none" w:sz="0" w:space="0" w:color="auto"/>
        <w:bottom w:val="none" w:sz="0" w:space="0" w:color="auto"/>
        <w:right w:val="none" w:sz="0" w:space="0" w:color="auto"/>
      </w:divBdr>
    </w:div>
    <w:div w:id="2017417867">
      <w:bodyDiv w:val="1"/>
      <w:marLeft w:val="0"/>
      <w:marRight w:val="0"/>
      <w:marTop w:val="0"/>
      <w:marBottom w:val="0"/>
      <w:divBdr>
        <w:top w:val="none" w:sz="0" w:space="0" w:color="auto"/>
        <w:left w:val="none" w:sz="0" w:space="0" w:color="auto"/>
        <w:bottom w:val="none" w:sz="0" w:space="0" w:color="auto"/>
        <w:right w:val="none" w:sz="0" w:space="0" w:color="auto"/>
      </w:divBdr>
    </w:div>
    <w:div w:id="2017614507">
      <w:bodyDiv w:val="1"/>
      <w:marLeft w:val="0"/>
      <w:marRight w:val="0"/>
      <w:marTop w:val="0"/>
      <w:marBottom w:val="0"/>
      <w:divBdr>
        <w:top w:val="none" w:sz="0" w:space="0" w:color="auto"/>
        <w:left w:val="none" w:sz="0" w:space="0" w:color="auto"/>
        <w:bottom w:val="none" w:sz="0" w:space="0" w:color="auto"/>
        <w:right w:val="none" w:sz="0" w:space="0" w:color="auto"/>
      </w:divBdr>
    </w:div>
    <w:div w:id="2017924671">
      <w:bodyDiv w:val="1"/>
      <w:marLeft w:val="0"/>
      <w:marRight w:val="0"/>
      <w:marTop w:val="0"/>
      <w:marBottom w:val="0"/>
      <w:divBdr>
        <w:top w:val="none" w:sz="0" w:space="0" w:color="auto"/>
        <w:left w:val="none" w:sz="0" w:space="0" w:color="auto"/>
        <w:bottom w:val="none" w:sz="0" w:space="0" w:color="auto"/>
        <w:right w:val="none" w:sz="0" w:space="0" w:color="auto"/>
      </w:divBdr>
    </w:div>
    <w:div w:id="2018732930">
      <w:bodyDiv w:val="1"/>
      <w:marLeft w:val="0"/>
      <w:marRight w:val="0"/>
      <w:marTop w:val="0"/>
      <w:marBottom w:val="0"/>
      <w:divBdr>
        <w:top w:val="none" w:sz="0" w:space="0" w:color="auto"/>
        <w:left w:val="none" w:sz="0" w:space="0" w:color="auto"/>
        <w:bottom w:val="none" w:sz="0" w:space="0" w:color="auto"/>
        <w:right w:val="none" w:sz="0" w:space="0" w:color="auto"/>
      </w:divBdr>
    </w:div>
    <w:div w:id="2019652764">
      <w:bodyDiv w:val="1"/>
      <w:marLeft w:val="0"/>
      <w:marRight w:val="0"/>
      <w:marTop w:val="0"/>
      <w:marBottom w:val="0"/>
      <w:divBdr>
        <w:top w:val="none" w:sz="0" w:space="0" w:color="auto"/>
        <w:left w:val="none" w:sz="0" w:space="0" w:color="auto"/>
        <w:bottom w:val="none" w:sz="0" w:space="0" w:color="auto"/>
        <w:right w:val="none" w:sz="0" w:space="0" w:color="auto"/>
      </w:divBdr>
    </w:div>
    <w:div w:id="2021470146">
      <w:bodyDiv w:val="1"/>
      <w:marLeft w:val="0"/>
      <w:marRight w:val="0"/>
      <w:marTop w:val="0"/>
      <w:marBottom w:val="0"/>
      <w:divBdr>
        <w:top w:val="none" w:sz="0" w:space="0" w:color="auto"/>
        <w:left w:val="none" w:sz="0" w:space="0" w:color="auto"/>
        <w:bottom w:val="none" w:sz="0" w:space="0" w:color="auto"/>
        <w:right w:val="none" w:sz="0" w:space="0" w:color="auto"/>
      </w:divBdr>
    </w:div>
    <w:div w:id="2023124241">
      <w:bodyDiv w:val="1"/>
      <w:marLeft w:val="0"/>
      <w:marRight w:val="0"/>
      <w:marTop w:val="0"/>
      <w:marBottom w:val="0"/>
      <w:divBdr>
        <w:top w:val="none" w:sz="0" w:space="0" w:color="auto"/>
        <w:left w:val="none" w:sz="0" w:space="0" w:color="auto"/>
        <w:bottom w:val="none" w:sz="0" w:space="0" w:color="auto"/>
        <w:right w:val="none" w:sz="0" w:space="0" w:color="auto"/>
      </w:divBdr>
    </w:div>
    <w:div w:id="2023237670">
      <w:bodyDiv w:val="1"/>
      <w:marLeft w:val="0"/>
      <w:marRight w:val="0"/>
      <w:marTop w:val="0"/>
      <w:marBottom w:val="0"/>
      <w:divBdr>
        <w:top w:val="none" w:sz="0" w:space="0" w:color="auto"/>
        <w:left w:val="none" w:sz="0" w:space="0" w:color="auto"/>
        <w:bottom w:val="none" w:sz="0" w:space="0" w:color="auto"/>
        <w:right w:val="none" w:sz="0" w:space="0" w:color="auto"/>
      </w:divBdr>
    </w:div>
    <w:div w:id="2025285674">
      <w:bodyDiv w:val="1"/>
      <w:marLeft w:val="0"/>
      <w:marRight w:val="0"/>
      <w:marTop w:val="0"/>
      <w:marBottom w:val="0"/>
      <w:divBdr>
        <w:top w:val="none" w:sz="0" w:space="0" w:color="auto"/>
        <w:left w:val="none" w:sz="0" w:space="0" w:color="auto"/>
        <w:bottom w:val="none" w:sz="0" w:space="0" w:color="auto"/>
        <w:right w:val="none" w:sz="0" w:space="0" w:color="auto"/>
      </w:divBdr>
    </w:div>
    <w:div w:id="2025471494">
      <w:bodyDiv w:val="1"/>
      <w:marLeft w:val="0"/>
      <w:marRight w:val="0"/>
      <w:marTop w:val="0"/>
      <w:marBottom w:val="0"/>
      <w:divBdr>
        <w:top w:val="none" w:sz="0" w:space="0" w:color="auto"/>
        <w:left w:val="none" w:sz="0" w:space="0" w:color="auto"/>
        <w:bottom w:val="none" w:sz="0" w:space="0" w:color="auto"/>
        <w:right w:val="none" w:sz="0" w:space="0" w:color="auto"/>
      </w:divBdr>
    </w:div>
    <w:div w:id="2026176687">
      <w:bodyDiv w:val="1"/>
      <w:marLeft w:val="0"/>
      <w:marRight w:val="0"/>
      <w:marTop w:val="0"/>
      <w:marBottom w:val="0"/>
      <w:divBdr>
        <w:top w:val="none" w:sz="0" w:space="0" w:color="auto"/>
        <w:left w:val="none" w:sz="0" w:space="0" w:color="auto"/>
        <w:bottom w:val="none" w:sz="0" w:space="0" w:color="auto"/>
        <w:right w:val="none" w:sz="0" w:space="0" w:color="auto"/>
      </w:divBdr>
    </w:div>
    <w:div w:id="2026864388">
      <w:bodyDiv w:val="1"/>
      <w:marLeft w:val="0"/>
      <w:marRight w:val="0"/>
      <w:marTop w:val="0"/>
      <w:marBottom w:val="0"/>
      <w:divBdr>
        <w:top w:val="none" w:sz="0" w:space="0" w:color="auto"/>
        <w:left w:val="none" w:sz="0" w:space="0" w:color="auto"/>
        <w:bottom w:val="none" w:sz="0" w:space="0" w:color="auto"/>
        <w:right w:val="none" w:sz="0" w:space="0" w:color="auto"/>
      </w:divBdr>
    </w:div>
    <w:div w:id="2027514689">
      <w:bodyDiv w:val="1"/>
      <w:marLeft w:val="0"/>
      <w:marRight w:val="0"/>
      <w:marTop w:val="0"/>
      <w:marBottom w:val="0"/>
      <w:divBdr>
        <w:top w:val="none" w:sz="0" w:space="0" w:color="auto"/>
        <w:left w:val="none" w:sz="0" w:space="0" w:color="auto"/>
        <w:bottom w:val="none" w:sz="0" w:space="0" w:color="auto"/>
        <w:right w:val="none" w:sz="0" w:space="0" w:color="auto"/>
      </w:divBdr>
    </w:div>
    <w:div w:id="2029259624">
      <w:bodyDiv w:val="1"/>
      <w:marLeft w:val="0"/>
      <w:marRight w:val="0"/>
      <w:marTop w:val="0"/>
      <w:marBottom w:val="0"/>
      <w:divBdr>
        <w:top w:val="none" w:sz="0" w:space="0" w:color="auto"/>
        <w:left w:val="none" w:sz="0" w:space="0" w:color="auto"/>
        <w:bottom w:val="none" w:sz="0" w:space="0" w:color="auto"/>
        <w:right w:val="none" w:sz="0" w:space="0" w:color="auto"/>
      </w:divBdr>
    </w:div>
    <w:div w:id="2029287641">
      <w:bodyDiv w:val="1"/>
      <w:marLeft w:val="0"/>
      <w:marRight w:val="0"/>
      <w:marTop w:val="0"/>
      <w:marBottom w:val="0"/>
      <w:divBdr>
        <w:top w:val="none" w:sz="0" w:space="0" w:color="auto"/>
        <w:left w:val="none" w:sz="0" w:space="0" w:color="auto"/>
        <w:bottom w:val="none" w:sz="0" w:space="0" w:color="auto"/>
        <w:right w:val="none" w:sz="0" w:space="0" w:color="auto"/>
      </w:divBdr>
    </w:div>
    <w:div w:id="2029942845">
      <w:bodyDiv w:val="1"/>
      <w:marLeft w:val="0"/>
      <w:marRight w:val="0"/>
      <w:marTop w:val="0"/>
      <w:marBottom w:val="0"/>
      <w:divBdr>
        <w:top w:val="none" w:sz="0" w:space="0" w:color="auto"/>
        <w:left w:val="none" w:sz="0" w:space="0" w:color="auto"/>
        <w:bottom w:val="none" w:sz="0" w:space="0" w:color="auto"/>
        <w:right w:val="none" w:sz="0" w:space="0" w:color="auto"/>
      </w:divBdr>
    </w:div>
    <w:div w:id="2030641741">
      <w:bodyDiv w:val="1"/>
      <w:marLeft w:val="0"/>
      <w:marRight w:val="0"/>
      <w:marTop w:val="0"/>
      <w:marBottom w:val="0"/>
      <w:divBdr>
        <w:top w:val="none" w:sz="0" w:space="0" w:color="auto"/>
        <w:left w:val="none" w:sz="0" w:space="0" w:color="auto"/>
        <w:bottom w:val="none" w:sz="0" w:space="0" w:color="auto"/>
        <w:right w:val="none" w:sz="0" w:space="0" w:color="auto"/>
      </w:divBdr>
    </w:div>
    <w:div w:id="2030642957">
      <w:bodyDiv w:val="1"/>
      <w:marLeft w:val="0"/>
      <w:marRight w:val="0"/>
      <w:marTop w:val="0"/>
      <w:marBottom w:val="0"/>
      <w:divBdr>
        <w:top w:val="none" w:sz="0" w:space="0" w:color="auto"/>
        <w:left w:val="none" w:sz="0" w:space="0" w:color="auto"/>
        <w:bottom w:val="none" w:sz="0" w:space="0" w:color="auto"/>
        <w:right w:val="none" w:sz="0" w:space="0" w:color="auto"/>
      </w:divBdr>
    </w:div>
    <w:div w:id="2030794092">
      <w:bodyDiv w:val="1"/>
      <w:marLeft w:val="0"/>
      <w:marRight w:val="0"/>
      <w:marTop w:val="0"/>
      <w:marBottom w:val="0"/>
      <w:divBdr>
        <w:top w:val="none" w:sz="0" w:space="0" w:color="auto"/>
        <w:left w:val="none" w:sz="0" w:space="0" w:color="auto"/>
        <w:bottom w:val="none" w:sz="0" w:space="0" w:color="auto"/>
        <w:right w:val="none" w:sz="0" w:space="0" w:color="auto"/>
      </w:divBdr>
    </w:div>
    <w:div w:id="2030912715">
      <w:bodyDiv w:val="1"/>
      <w:marLeft w:val="0"/>
      <w:marRight w:val="0"/>
      <w:marTop w:val="0"/>
      <w:marBottom w:val="0"/>
      <w:divBdr>
        <w:top w:val="none" w:sz="0" w:space="0" w:color="auto"/>
        <w:left w:val="none" w:sz="0" w:space="0" w:color="auto"/>
        <w:bottom w:val="none" w:sz="0" w:space="0" w:color="auto"/>
        <w:right w:val="none" w:sz="0" w:space="0" w:color="auto"/>
      </w:divBdr>
    </w:div>
    <w:div w:id="2031374180">
      <w:bodyDiv w:val="1"/>
      <w:marLeft w:val="0"/>
      <w:marRight w:val="0"/>
      <w:marTop w:val="0"/>
      <w:marBottom w:val="0"/>
      <w:divBdr>
        <w:top w:val="none" w:sz="0" w:space="0" w:color="auto"/>
        <w:left w:val="none" w:sz="0" w:space="0" w:color="auto"/>
        <w:bottom w:val="none" w:sz="0" w:space="0" w:color="auto"/>
        <w:right w:val="none" w:sz="0" w:space="0" w:color="auto"/>
      </w:divBdr>
    </w:div>
    <w:div w:id="2031451464">
      <w:bodyDiv w:val="1"/>
      <w:marLeft w:val="0"/>
      <w:marRight w:val="0"/>
      <w:marTop w:val="0"/>
      <w:marBottom w:val="0"/>
      <w:divBdr>
        <w:top w:val="none" w:sz="0" w:space="0" w:color="auto"/>
        <w:left w:val="none" w:sz="0" w:space="0" w:color="auto"/>
        <w:bottom w:val="none" w:sz="0" w:space="0" w:color="auto"/>
        <w:right w:val="none" w:sz="0" w:space="0" w:color="auto"/>
      </w:divBdr>
    </w:div>
    <w:div w:id="2031838710">
      <w:bodyDiv w:val="1"/>
      <w:marLeft w:val="0"/>
      <w:marRight w:val="0"/>
      <w:marTop w:val="0"/>
      <w:marBottom w:val="0"/>
      <w:divBdr>
        <w:top w:val="none" w:sz="0" w:space="0" w:color="auto"/>
        <w:left w:val="none" w:sz="0" w:space="0" w:color="auto"/>
        <w:bottom w:val="none" w:sz="0" w:space="0" w:color="auto"/>
        <w:right w:val="none" w:sz="0" w:space="0" w:color="auto"/>
      </w:divBdr>
    </w:div>
    <w:div w:id="2032341966">
      <w:bodyDiv w:val="1"/>
      <w:marLeft w:val="0"/>
      <w:marRight w:val="0"/>
      <w:marTop w:val="0"/>
      <w:marBottom w:val="0"/>
      <w:divBdr>
        <w:top w:val="none" w:sz="0" w:space="0" w:color="auto"/>
        <w:left w:val="none" w:sz="0" w:space="0" w:color="auto"/>
        <w:bottom w:val="none" w:sz="0" w:space="0" w:color="auto"/>
        <w:right w:val="none" w:sz="0" w:space="0" w:color="auto"/>
      </w:divBdr>
    </w:div>
    <w:div w:id="2033846130">
      <w:bodyDiv w:val="1"/>
      <w:marLeft w:val="0"/>
      <w:marRight w:val="0"/>
      <w:marTop w:val="0"/>
      <w:marBottom w:val="0"/>
      <w:divBdr>
        <w:top w:val="none" w:sz="0" w:space="0" w:color="auto"/>
        <w:left w:val="none" w:sz="0" w:space="0" w:color="auto"/>
        <w:bottom w:val="none" w:sz="0" w:space="0" w:color="auto"/>
        <w:right w:val="none" w:sz="0" w:space="0" w:color="auto"/>
      </w:divBdr>
    </w:div>
    <w:div w:id="2033989621">
      <w:bodyDiv w:val="1"/>
      <w:marLeft w:val="0"/>
      <w:marRight w:val="0"/>
      <w:marTop w:val="0"/>
      <w:marBottom w:val="0"/>
      <w:divBdr>
        <w:top w:val="none" w:sz="0" w:space="0" w:color="auto"/>
        <w:left w:val="none" w:sz="0" w:space="0" w:color="auto"/>
        <w:bottom w:val="none" w:sz="0" w:space="0" w:color="auto"/>
        <w:right w:val="none" w:sz="0" w:space="0" w:color="auto"/>
      </w:divBdr>
    </w:div>
    <w:div w:id="2034453154">
      <w:bodyDiv w:val="1"/>
      <w:marLeft w:val="0"/>
      <w:marRight w:val="0"/>
      <w:marTop w:val="0"/>
      <w:marBottom w:val="0"/>
      <w:divBdr>
        <w:top w:val="none" w:sz="0" w:space="0" w:color="auto"/>
        <w:left w:val="none" w:sz="0" w:space="0" w:color="auto"/>
        <w:bottom w:val="none" w:sz="0" w:space="0" w:color="auto"/>
        <w:right w:val="none" w:sz="0" w:space="0" w:color="auto"/>
      </w:divBdr>
    </w:div>
    <w:div w:id="2034914239">
      <w:bodyDiv w:val="1"/>
      <w:marLeft w:val="0"/>
      <w:marRight w:val="0"/>
      <w:marTop w:val="0"/>
      <w:marBottom w:val="0"/>
      <w:divBdr>
        <w:top w:val="none" w:sz="0" w:space="0" w:color="auto"/>
        <w:left w:val="none" w:sz="0" w:space="0" w:color="auto"/>
        <w:bottom w:val="none" w:sz="0" w:space="0" w:color="auto"/>
        <w:right w:val="none" w:sz="0" w:space="0" w:color="auto"/>
      </w:divBdr>
    </w:div>
    <w:div w:id="2036077441">
      <w:bodyDiv w:val="1"/>
      <w:marLeft w:val="0"/>
      <w:marRight w:val="0"/>
      <w:marTop w:val="0"/>
      <w:marBottom w:val="0"/>
      <w:divBdr>
        <w:top w:val="none" w:sz="0" w:space="0" w:color="auto"/>
        <w:left w:val="none" w:sz="0" w:space="0" w:color="auto"/>
        <w:bottom w:val="none" w:sz="0" w:space="0" w:color="auto"/>
        <w:right w:val="none" w:sz="0" w:space="0" w:color="auto"/>
      </w:divBdr>
      <w:divsChild>
        <w:div w:id="735779628">
          <w:marLeft w:val="0"/>
          <w:marRight w:val="0"/>
          <w:marTop w:val="0"/>
          <w:marBottom w:val="0"/>
          <w:divBdr>
            <w:top w:val="none" w:sz="0" w:space="0" w:color="auto"/>
            <w:left w:val="none" w:sz="0" w:space="0" w:color="auto"/>
            <w:bottom w:val="none" w:sz="0" w:space="0" w:color="auto"/>
            <w:right w:val="none" w:sz="0" w:space="0" w:color="auto"/>
          </w:divBdr>
          <w:divsChild>
            <w:div w:id="1849253936">
              <w:marLeft w:val="0"/>
              <w:marRight w:val="0"/>
              <w:marTop w:val="0"/>
              <w:marBottom w:val="0"/>
              <w:divBdr>
                <w:top w:val="none" w:sz="0" w:space="0" w:color="auto"/>
                <w:left w:val="none" w:sz="0" w:space="0" w:color="auto"/>
                <w:bottom w:val="none" w:sz="0" w:space="0" w:color="auto"/>
                <w:right w:val="none" w:sz="0" w:space="0" w:color="auto"/>
              </w:divBdr>
              <w:divsChild>
                <w:div w:id="1687755294">
                  <w:marLeft w:val="0"/>
                  <w:marRight w:val="0"/>
                  <w:marTop w:val="0"/>
                  <w:marBottom w:val="0"/>
                  <w:divBdr>
                    <w:top w:val="none" w:sz="0" w:space="0" w:color="auto"/>
                    <w:left w:val="none" w:sz="0" w:space="0" w:color="auto"/>
                    <w:bottom w:val="none" w:sz="0" w:space="0" w:color="auto"/>
                    <w:right w:val="none" w:sz="0" w:space="0" w:color="auto"/>
                  </w:divBdr>
                  <w:divsChild>
                    <w:div w:id="699746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6223949">
      <w:bodyDiv w:val="1"/>
      <w:marLeft w:val="0"/>
      <w:marRight w:val="0"/>
      <w:marTop w:val="0"/>
      <w:marBottom w:val="0"/>
      <w:divBdr>
        <w:top w:val="none" w:sz="0" w:space="0" w:color="auto"/>
        <w:left w:val="none" w:sz="0" w:space="0" w:color="auto"/>
        <w:bottom w:val="none" w:sz="0" w:space="0" w:color="auto"/>
        <w:right w:val="none" w:sz="0" w:space="0" w:color="auto"/>
      </w:divBdr>
    </w:div>
    <w:div w:id="2036808907">
      <w:bodyDiv w:val="1"/>
      <w:marLeft w:val="0"/>
      <w:marRight w:val="0"/>
      <w:marTop w:val="0"/>
      <w:marBottom w:val="0"/>
      <w:divBdr>
        <w:top w:val="none" w:sz="0" w:space="0" w:color="auto"/>
        <w:left w:val="none" w:sz="0" w:space="0" w:color="auto"/>
        <w:bottom w:val="none" w:sz="0" w:space="0" w:color="auto"/>
        <w:right w:val="none" w:sz="0" w:space="0" w:color="auto"/>
      </w:divBdr>
    </w:div>
    <w:div w:id="2036883455">
      <w:bodyDiv w:val="1"/>
      <w:marLeft w:val="0"/>
      <w:marRight w:val="0"/>
      <w:marTop w:val="0"/>
      <w:marBottom w:val="0"/>
      <w:divBdr>
        <w:top w:val="none" w:sz="0" w:space="0" w:color="auto"/>
        <w:left w:val="none" w:sz="0" w:space="0" w:color="auto"/>
        <w:bottom w:val="none" w:sz="0" w:space="0" w:color="auto"/>
        <w:right w:val="none" w:sz="0" w:space="0" w:color="auto"/>
      </w:divBdr>
    </w:div>
    <w:div w:id="2038699218">
      <w:bodyDiv w:val="1"/>
      <w:marLeft w:val="0"/>
      <w:marRight w:val="0"/>
      <w:marTop w:val="0"/>
      <w:marBottom w:val="0"/>
      <w:divBdr>
        <w:top w:val="none" w:sz="0" w:space="0" w:color="auto"/>
        <w:left w:val="none" w:sz="0" w:space="0" w:color="auto"/>
        <w:bottom w:val="none" w:sz="0" w:space="0" w:color="auto"/>
        <w:right w:val="none" w:sz="0" w:space="0" w:color="auto"/>
      </w:divBdr>
    </w:div>
    <w:div w:id="2039235622">
      <w:bodyDiv w:val="1"/>
      <w:marLeft w:val="0"/>
      <w:marRight w:val="0"/>
      <w:marTop w:val="0"/>
      <w:marBottom w:val="0"/>
      <w:divBdr>
        <w:top w:val="none" w:sz="0" w:space="0" w:color="auto"/>
        <w:left w:val="none" w:sz="0" w:space="0" w:color="auto"/>
        <w:bottom w:val="none" w:sz="0" w:space="0" w:color="auto"/>
        <w:right w:val="none" w:sz="0" w:space="0" w:color="auto"/>
      </w:divBdr>
    </w:div>
    <w:div w:id="2039769583">
      <w:bodyDiv w:val="1"/>
      <w:marLeft w:val="0"/>
      <w:marRight w:val="0"/>
      <w:marTop w:val="0"/>
      <w:marBottom w:val="0"/>
      <w:divBdr>
        <w:top w:val="none" w:sz="0" w:space="0" w:color="auto"/>
        <w:left w:val="none" w:sz="0" w:space="0" w:color="auto"/>
        <w:bottom w:val="none" w:sz="0" w:space="0" w:color="auto"/>
        <w:right w:val="none" w:sz="0" w:space="0" w:color="auto"/>
      </w:divBdr>
    </w:div>
    <w:div w:id="2039816130">
      <w:bodyDiv w:val="1"/>
      <w:marLeft w:val="0"/>
      <w:marRight w:val="0"/>
      <w:marTop w:val="0"/>
      <w:marBottom w:val="0"/>
      <w:divBdr>
        <w:top w:val="none" w:sz="0" w:space="0" w:color="auto"/>
        <w:left w:val="none" w:sz="0" w:space="0" w:color="auto"/>
        <w:bottom w:val="none" w:sz="0" w:space="0" w:color="auto"/>
        <w:right w:val="none" w:sz="0" w:space="0" w:color="auto"/>
      </w:divBdr>
    </w:div>
    <w:div w:id="2040085823">
      <w:bodyDiv w:val="1"/>
      <w:marLeft w:val="0"/>
      <w:marRight w:val="0"/>
      <w:marTop w:val="0"/>
      <w:marBottom w:val="0"/>
      <w:divBdr>
        <w:top w:val="none" w:sz="0" w:space="0" w:color="auto"/>
        <w:left w:val="none" w:sz="0" w:space="0" w:color="auto"/>
        <w:bottom w:val="none" w:sz="0" w:space="0" w:color="auto"/>
        <w:right w:val="none" w:sz="0" w:space="0" w:color="auto"/>
      </w:divBdr>
    </w:div>
    <w:div w:id="2041054940">
      <w:bodyDiv w:val="1"/>
      <w:marLeft w:val="0"/>
      <w:marRight w:val="0"/>
      <w:marTop w:val="0"/>
      <w:marBottom w:val="0"/>
      <w:divBdr>
        <w:top w:val="none" w:sz="0" w:space="0" w:color="auto"/>
        <w:left w:val="none" w:sz="0" w:space="0" w:color="auto"/>
        <w:bottom w:val="none" w:sz="0" w:space="0" w:color="auto"/>
        <w:right w:val="none" w:sz="0" w:space="0" w:color="auto"/>
      </w:divBdr>
    </w:div>
    <w:div w:id="2041589386">
      <w:bodyDiv w:val="1"/>
      <w:marLeft w:val="0"/>
      <w:marRight w:val="0"/>
      <w:marTop w:val="0"/>
      <w:marBottom w:val="0"/>
      <w:divBdr>
        <w:top w:val="none" w:sz="0" w:space="0" w:color="auto"/>
        <w:left w:val="none" w:sz="0" w:space="0" w:color="auto"/>
        <w:bottom w:val="none" w:sz="0" w:space="0" w:color="auto"/>
        <w:right w:val="none" w:sz="0" w:space="0" w:color="auto"/>
      </w:divBdr>
    </w:div>
    <w:div w:id="2041733982">
      <w:bodyDiv w:val="1"/>
      <w:marLeft w:val="0"/>
      <w:marRight w:val="0"/>
      <w:marTop w:val="0"/>
      <w:marBottom w:val="0"/>
      <w:divBdr>
        <w:top w:val="none" w:sz="0" w:space="0" w:color="auto"/>
        <w:left w:val="none" w:sz="0" w:space="0" w:color="auto"/>
        <w:bottom w:val="none" w:sz="0" w:space="0" w:color="auto"/>
        <w:right w:val="none" w:sz="0" w:space="0" w:color="auto"/>
      </w:divBdr>
    </w:div>
    <w:div w:id="2041782321">
      <w:bodyDiv w:val="1"/>
      <w:marLeft w:val="0"/>
      <w:marRight w:val="0"/>
      <w:marTop w:val="0"/>
      <w:marBottom w:val="0"/>
      <w:divBdr>
        <w:top w:val="none" w:sz="0" w:space="0" w:color="auto"/>
        <w:left w:val="none" w:sz="0" w:space="0" w:color="auto"/>
        <w:bottom w:val="none" w:sz="0" w:space="0" w:color="auto"/>
        <w:right w:val="none" w:sz="0" w:space="0" w:color="auto"/>
      </w:divBdr>
    </w:div>
    <w:div w:id="2041972357">
      <w:bodyDiv w:val="1"/>
      <w:marLeft w:val="0"/>
      <w:marRight w:val="0"/>
      <w:marTop w:val="0"/>
      <w:marBottom w:val="0"/>
      <w:divBdr>
        <w:top w:val="none" w:sz="0" w:space="0" w:color="auto"/>
        <w:left w:val="none" w:sz="0" w:space="0" w:color="auto"/>
        <w:bottom w:val="none" w:sz="0" w:space="0" w:color="auto"/>
        <w:right w:val="none" w:sz="0" w:space="0" w:color="auto"/>
      </w:divBdr>
    </w:div>
    <w:div w:id="2042053181">
      <w:bodyDiv w:val="1"/>
      <w:marLeft w:val="0"/>
      <w:marRight w:val="0"/>
      <w:marTop w:val="0"/>
      <w:marBottom w:val="0"/>
      <w:divBdr>
        <w:top w:val="none" w:sz="0" w:space="0" w:color="auto"/>
        <w:left w:val="none" w:sz="0" w:space="0" w:color="auto"/>
        <w:bottom w:val="none" w:sz="0" w:space="0" w:color="auto"/>
        <w:right w:val="none" w:sz="0" w:space="0" w:color="auto"/>
      </w:divBdr>
    </w:div>
    <w:div w:id="2042321619">
      <w:bodyDiv w:val="1"/>
      <w:marLeft w:val="0"/>
      <w:marRight w:val="0"/>
      <w:marTop w:val="0"/>
      <w:marBottom w:val="0"/>
      <w:divBdr>
        <w:top w:val="none" w:sz="0" w:space="0" w:color="auto"/>
        <w:left w:val="none" w:sz="0" w:space="0" w:color="auto"/>
        <w:bottom w:val="none" w:sz="0" w:space="0" w:color="auto"/>
        <w:right w:val="none" w:sz="0" w:space="0" w:color="auto"/>
      </w:divBdr>
    </w:div>
    <w:div w:id="2042779275">
      <w:bodyDiv w:val="1"/>
      <w:marLeft w:val="0"/>
      <w:marRight w:val="0"/>
      <w:marTop w:val="0"/>
      <w:marBottom w:val="0"/>
      <w:divBdr>
        <w:top w:val="none" w:sz="0" w:space="0" w:color="auto"/>
        <w:left w:val="none" w:sz="0" w:space="0" w:color="auto"/>
        <w:bottom w:val="none" w:sz="0" w:space="0" w:color="auto"/>
        <w:right w:val="none" w:sz="0" w:space="0" w:color="auto"/>
      </w:divBdr>
    </w:div>
    <w:div w:id="2043289672">
      <w:bodyDiv w:val="1"/>
      <w:marLeft w:val="0"/>
      <w:marRight w:val="0"/>
      <w:marTop w:val="0"/>
      <w:marBottom w:val="0"/>
      <w:divBdr>
        <w:top w:val="none" w:sz="0" w:space="0" w:color="auto"/>
        <w:left w:val="none" w:sz="0" w:space="0" w:color="auto"/>
        <w:bottom w:val="none" w:sz="0" w:space="0" w:color="auto"/>
        <w:right w:val="none" w:sz="0" w:space="0" w:color="auto"/>
      </w:divBdr>
    </w:div>
    <w:div w:id="2043751303">
      <w:bodyDiv w:val="1"/>
      <w:marLeft w:val="0"/>
      <w:marRight w:val="0"/>
      <w:marTop w:val="0"/>
      <w:marBottom w:val="0"/>
      <w:divBdr>
        <w:top w:val="none" w:sz="0" w:space="0" w:color="auto"/>
        <w:left w:val="none" w:sz="0" w:space="0" w:color="auto"/>
        <w:bottom w:val="none" w:sz="0" w:space="0" w:color="auto"/>
        <w:right w:val="none" w:sz="0" w:space="0" w:color="auto"/>
      </w:divBdr>
    </w:div>
    <w:div w:id="2043942477">
      <w:bodyDiv w:val="1"/>
      <w:marLeft w:val="0"/>
      <w:marRight w:val="0"/>
      <w:marTop w:val="0"/>
      <w:marBottom w:val="0"/>
      <w:divBdr>
        <w:top w:val="none" w:sz="0" w:space="0" w:color="auto"/>
        <w:left w:val="none" w:sz="0" w:space="0" w:color="auto"/>
        <w:bottom w:val="none" w:sz="0" w:space="0" w:color="auto"/>
        <w:right w:val="none" w:sz="0" w:space="0" w:color="auto"/>
      </w:divBdr>
    </w:div>
    <w:div w:id="2044821095">
      <w:bodyDiv w:val="1"/>
      <w:marLeft w:val="0"/>
      <w:marRight w:val="0"/>
      <w:marTop w:val="0"/>
      <w:marBottom w:val="0"/>
      <w:divBdr>
        <w:top w:val="none" w:sz="0" w:space="0" w:color="auto"/>
        <w:left w:val="none" w:sz="0" w:space="0" w:color="auto"/>
        <w:bottom w:val="none" w:sz="0" w:space="0" w:color="auto"/>
        <w:right w:val="none" w:sz="0" w:space="0" w:color="auto"/>
      </w:divBdr>
    </w:div>
    <w:div w:id="2045056452">
      <w:bodyDiv w:val="1"/>
      <w:marLeft w:val="0"/>
      <w:marRight w:val="0"/>
      <w:marTop w:val="0"/>
      <w:marBottom w:val="0"/>
      <w:divBdr>
        <w:top w:val="none" w:sz="0" w:space="0" w:color="auto"/>
        <w:left w:val="none" w:sz="0" w:space="0" w:color="auto"/>
        <w:bottom w:val="none" w:sz="0" w:space="0" w:color="auto"/>
        <w:right w:val="none" w:sz="0" w:space="0" w:color="auto"/>
      </w:divBdr>
    </w:div>
    <w:div w:id="2045061538">
      <w:bodyDiv w:val="1"/>
      <w:marLeft w:val="0"/>
      <w:marRight w:val="0"/>
      <w:marTop w:val="0"/>
      <w:marBottom w:val="0"/>
      <w:divBdr>
        <w:top w:val="none" w:sz="0" w:space="0" w:color="auto"/>
        <w:left w:val="none" w:sz="0" w:space="0" w:color="auto"/>
        <w:bottom w:val="none" w:sz="0" w:space="0" w:color="auto"/>
        <w:right w:val="none" w:sz="0" w:space="0" w:color="auto"/>
      </w:divBdr>
    </w:div>
    <w:div w:id="2046176843">
      <w:bodyDiv w:val="1"/>
      <w:marLeft w:val="0"/>
      <w:marRight w:val="0"/>
      <w:marTop w:val="0"/>
      <w:marBottom w:val="0"/>
      <w:divBdr>
        <w:top w:val="none" w:sz="0" w:space="0" w:color="auto"/>
        <w:left w:val="none" w:sz="0" w:space="0" w:color="auto"/>
        <w:bottom w:val="none" w:sz="0" w:space="0" w:color="auto"/>
        <w:right w:val="none" w:sz="0" w:space="0" w:color="auto"/>
      </w:divBdr>
    </w:div>
    <w:div w:id="2046712605">
      <w:bodyDiv w:val="1"/>
      <w:marLeft w:val="0"/>
      <w:marRight w:val="0"/>
      <w:marTop w:val="0"/>
      <w:marBottom w:val="0"/>
      <w:divBdr>
        <w:top w:val="none" w:sz="0" w:space="0" w:color="auto"/>
        <w:left w:val="none" w:sz="0" w:space="0" w:color="auto"/>
        <w:bottom w:val="none" w:sz="0" w:space="0" w:color="auto"/>
        <w:right w:val="none" w:sz="0" w:space="0" w:color="auto"/>
      </w:divBdr>
    </w:div>
    <w:div w:id="2047215823">
      <w:bodyDiv w:val="1"/>
      <w:marLeft w:val="0"/>
      <w:marRight w:val="0"/>
      <w:marTop w:val="0"/>
      <w:marBottom w:val="0"/>
      <w:divBdr>
        <w:top w:val="none" w:sz="0" w:space="0" w:color="auto"/>
        <w:left w:val="none" w:sz="0" w:space="0" w:color="auto"/>
        <w:bottom w:val="none" w:sz="0" w:space="0" w:color="auto"/>
        <w:right w:val="none" w:sz="0" w:space="0" w:color="auto"/>
      </w:divBdr>
    </w:div>
    <w:div w:id="2049720576">
      <w:bodyDiv w:val="1"/>
      <w:marLeft w:val="0"/>
      <w:marRight w:val="0"/>
      <w:marTop w:val="0"/>
      <w:marBottom w:val="0"/>
      <w:divBdr>
        <w:top w:val="none" w:sz="0" w:space="0" w:color="auto"/>
        <w:left w:val="none" w:sz="0" w:space="0" w:color="auto"/>
        <w:bottom w:val="none" w:sz="0" w:space="0" w:color="auto"/>
        <w:right w:val="none" w:sz="0" w:space="0" w:color="auto"/>
      </w:divBdr>
    </w:div>
    <w:div w:id="2049992284">
      <w:bodyDiv w:val="1"/>
      <w:marLeft w:val="0"/>
      <w:marRight w:val="0"/>
      <w:marTop w:val="0"/>
      <w:marBottom w:val="0"/>
      <w:divBdr>
        <w:top w:val="none" w:sz="0" w:space="0" w:color="auto"/>
        <w:left w:val="none" w:sz="0" w:space="0" w:color="auto"/>
        <w:bottom w:val="none" w:sz="0" w:space="0" w:color="auto"/>
        <w:right w:val="none" w:sz="0" w:space="0" w:color="auto"/>
      </w:divBdr>
    </w:div>
    <w:div w:id="2050296748">
      <w:bodyDiv w:val="1"/>
      <w:marLeft w:val="0"/>
      <w:marRight w:val="0"/>
      <w:marTop w:val="0"/>
      <w:marBottom w:val="0"/>
      <w:divBdr>
        <w:top w:val="none" w:sz="0" w:space="0" w:color="auto"/>
        <w:left w:val="none" w:sz="0" w:space="0" w:color="auto"/>
        <w:bottom w:val="none" w:sz="0" w:space="0" w:color="auto"/>
        <w:right w:val="none" w:sz="0" w:space="0" w:color="auto"/>
      </w:divBdr>
    </w:div>
    <w:div w:id="2051344661">
      <w:bodyDiv w:val="1"/>
      <w:marLeft w:val="0"/>
      <w:marRight w:val="0"/>
      <w:marTop w:val="0"/>
      <w:marBottom w:val="0"/>
      <w:divBdr>
        <w:top w:val="none" w:sz="0" w:space="0" w:color="auto"/>
        <w:left w:val="none" w:sz="0" w:space="0" w:color="auto"/>
        <w:bottom w:val="none" w:sz="0" w:space="0" w:color="auto"/>
        <w:right w:val="none" w:sz="0" w:space="0" w:color="auto"/>
      </w:divBdr>
    </w:div>
    <w:div w:id="2052073789">
      <w:bodyDiv w:val="1"/>
      <w:marLeft w:val="0"/>
      <w:marRight w:val="0"/>
      <w:marTop w:val="0"/>
      <w:marBottom w:val="0"/>
      <w:divBdr>
        <w:top w:val="none" w:sz="0" w:space="0" w:color="auto"/>
        <w:left w:val="none" w:sz="0" w:space="0" w:color="auto"/>
        <w:bottom w:val="none" w:sz="0" w:space="0" w:color="auto"/>
        <w:right w:val="none" w:sz="0" w:space="0" w:color="auto"/>
      </w:divBdr>
    </w:div>
    <w:div w:id="2052267152">
      <w:bodyDiv w:val="1"/>
      <w:marLeft w:val="0"/>
      <w:marRight w:val="0"/>
      <w:marTop w:val="0"/>
      <w:marBottom w:val="0"/>
      <w:divBdr>
        <w:top w:val="none" w:sz="0" w:space="0" w:color="auto"/>
        <w:left w:val="none" w:sz="0" w:space="0" w:color="auto"/>
        <w:bottom w:val="none" w:sz="0" w:space="0" w:color="auto"/>
        <w:right w:val="none" w:sz="0" w:space="0" w:color="auto"/>
      </w:divBdr>
    </w:div>
    <w:div w:id="2052610535">
      <w:bodyDiv w:val="1"/>
      <w:marLeft w:val="0"/>
      <w:marRight w:val="0"/>
      <w:marTop w:val="0"/>
      <w:marBottom w:val="0"/>
      <w:divBdr>
        <w:top w:val="none" w:sz="0" w:space="0" w:color="auto"/>
        <w:left w:val="none" w:sz="0" w:space="0" w:color="auto"/>
        <w:bottom w:val="none" w:sz="0" w:space="0" w:color="auto"/>
        <w:right w:val="none" w:sz="0" w:space="0" w:color="auto"/>
      </w:divBdr>
    </w:div>
    <w:div w:id="2053571583">
      <w:bodyDiv w:val="1"/>
      <w:marLeft w:val="0"/>
      <w:marRight w:val="0"/>
      <w:marTop w:val="0"/>
      <w:marBottom w:val="0"/>
      <w:divBdr>
        <w:top w:val="none" w:sz="0" w:space="0" w:color="auto"/>
        <w:left w:val="none" w:sz="0" w:space="0" w:color="auto"/>
        <w:bottom w:val="none" w:sz="0" w:space="0" w:color="auto"/>
        <w:right w:val="none" w:sz="0" w:space="0" w:color="auto"/>
      </w:divBdr>
    </w:div>
    <w:div w:id="2053728997">
      <w:bodyDiv w:val="1"/>
      <w:marLeft w:val="0"/>
      <w:marRight w:val="0"/>
      <w:marTop w:val="0"/>
      <w:marBottom w:val="0"/>
      <w:divBdr>
        <w:top w:val="none" w:sz="0" w:space="0" w:color="auto"/>
        <w:left w:val="none" w:sz="0" w:space="0" w:color="auto"/>
        <w:bottom w:val="none" w:sz="0" w:space="0" w:color="auto"/>
        <w:right w:val="none" w:sz="0" w:space="0" w:color="auto"/>
      </w:divBdr>
    </w:div>
    <w:div w:id="2054766229">
      <w:bodyDiv w:val="1"/>
      <w:marLeft w:val="0"/>
      <w:marRight w:val="0"/>
      <w:marTop w:val="0"/>
      <w:marBottom w:val="0"/>
      <w:divBdr>
        <w:top w:val="none" w:sz="0" w:space="0" w:color="auto"/>
        <w:left w:val="none" w:sz="0" w:space="0" w:color="auto"/>
        <w:bottom w:val="none" w:sz="0" w:space="0" w:color="auto"/>
        <w:right w:val="none" w:sz="0" w:space="0" w:color="auto"/>
      </w:divBdr>
    </w:div>
    <w:div w:id="2055156876">
      <w:bodyDiv w:val="1"/>
      <w:marLeft w:val="0"/>
      <w:marRight w:val="0"/>
      <w:marTop w:val="0"/>
      <w:marBottom w:val="0"/>
      <w:divBdr>
        <w:top w:val="none" w:sz="0" w:space="0" w:color="auto"/>
        <w:left w:val="none" w:sz="0" w:space="0" w:color="auto"/>
        <w:bottom w:val="none" w:sz="0" w:space="0" w:color="auto"/>
        <w:right w:val="none" w:sz="0" w:space="0" w:color="auto"/>
      </w:divBdr>
    </w:div>
    <w:div w:id="2056805872">
      <w:bodyDiv w:val="1"/>
      <w:marLeft w:val="0"/>
      <w:marRight w:val="0"/>
      <w:marTop w:val="0"/>
      <w:marBottom w:val="0"/>
      <w:divBdr>
        <w:top w:val="none" w:sz="0" w:space="0" w:color="auto"/>
        <w:left w:val="none" w:sz="0" w:space="0" w:color="auto"/>
        <w:bottom w:val="none" w:sz="0" w:space="0" w:color="auto"/>
        <w:right w:val="none" w:sz="0" w:space="0" w:color="auto"/>
      </w:divBdr>
    </w:div>
    <w:div w:id="2057002618">
      <w:bodyDiv w:val="1"/>
      <w:marLeft w:val="0"/>
      <w:marRight w:val="0"/>
      <w:marTop w:val="0"/>
      <w:marBottom w:val="0"/>
      <w:divBdr>
        <w:top w:val="none" w:sz="0" w:space="0" w:color="auto"/>
        <w:left w:val="none" w:sz="0" w:space="0" w:color="auto"/>
        <w:bottom w:val="none" w:sz="0" w:space="0" w:color="auto"/>
        <w:right w:val="none" w:sz="0" w:space="0" w:color="auto"/>
      </w:divBdr>
    </w:div>
    <w:div w:id="2057654308">
      <w:bodyDiv w:val="1"/>
      <w:marLeft w:val="0"/>
      <w:marRight w:val="0"/>
      <w:marTop w:val="0"/>
      <w:marBottom w:val="0"/>
      <w:divBdr>
        <w:top w:val="none" w:sz="0" w:space="0" w:color="auto"/>
        <w:left w:val="none" w:sz="0" w:space="0" w:color="auto"/>
        <w:bottom w:val="none" w:sz="0" w:space="0" w:color="auto"/>
        <w:right w:val="none" w:sz="0" w:space="0" w:color="auto"/>
      </w:divBdr>
    </w:div>
    <w:div w:id="2058770919">
      <w:bodyDiv w:val="1"/>
      <w:marLeft w:val="0"/>
      <w:marRight w:val="0"/>
      <w:marTop w:val="0"/>
      <w:marBottom w:val="0"/>
      <w:divBdr>
        <w:top w:val="none" w:sz="0" w:space="0" w:color="auto"/>
        <w:left w:val="none" w:sz="0" w:space="0" w:color="auto"/>
        <w:bottom w:val="none" w:sz="0" w:space="0" w:color="auto"/>
        <w:right w:val="none" w:sz="0" w:space="0" w:color="auto"/>
      </w:divBdr>
    </w:div>
    <w:div w:id="2058966142">
      <w:bodyDiv w:val="1"/>
      <w:marLeft w:val="0"/>
      <w:marRight w:val="0"/>
      <w:marTop w:val="0"/>
      <w:marBottom w:val="0"/>
      <w:divBdr>
        <w:top w:val="none" w:sz="0" w:space="0" w:color="auto"/>
        <w:left w:val="none" w:sz="0" w:space="0" w:color="auto"/>
        <w:bottom w:val="none" w:sz="0" w:space="0" w:color="auto"/>
        <w:right w:val="none" w:sz="0" w:space="0" w:color="auto"/>
      </w:divBdr>
    </w:div>
    <w:div w:id="2059358370">
      <w:bodyDiv w:val="1"/>
      <w:marLeft w:val="0"/>
      <w:marRight w:val="0"/>
      <w:marTop w:val="0"/>
      <w:marBottom w:val="0"/>
      <w:divBdr>
        <w:top w:val="none" w:sz="0" w:space="0" w:color="auto"/>
        <w:left w:val="none" w:sz="0" w:space="0" w:color="auto"/>
        <w:bottom w:val="none" w:sz="0" w:space="0" w:color="auto"/>
        <w:right w:val="none" w:sz="0" w:space="0" w:color="auto"/>
      </w:divBdr>
    </w:div>
    <w:div w:id="2059426696">
      <w:bodyDiv w:val="1"/>
      <w:marLeft w:val="0"/>
      <w:marRight w:val="0"/>
      <w:marTop w:val="0"/>
      <w:marBottom w:val="0"/>
      <w:divBdr>
        <w:top w:val="none" w:sz="0" w:space="0" w:color="auto"/>
        <w:left w:val="none" w:sz="0" w:space="0" w:color="auto"/>
        <w:bottom w:val="none" w:sz="0" w:space="0" w:color="auto"/>
        <w:right w:val="none" w:sz="0" w:space="0" w:color="auto"/>
      </w:divBdr>
    </w:div>
    <w:div w:id="2059863847">
      <w:bodyDiv w:val="1"/>
      <w:marLeft w:val="0"/>
      <w:marRight w:val="0"/>
      <w:marTop w:val="0"/>
      <w:marBottom w:val="0"/>
      <w:divBdr>
        <w:top w:val="none" w:sz="0" w:space="0" w:color="auto"/>
        <w:left w:val="none" w:sz="0" w:space="0" w:color="auto"/>
        <w:bottom w:val="none" w:sz="0" w:space="0" w:color="auto"/>
        <w:right w:val="none" w:sz="0" w:space="0" w:color="auto"/>
      </w:divBdr>
    </w:div>
    <w:div w:id="2060129523">
      <w:bodyDiv w:val="1"/>
      <w:marLeft w:val="0"/>
      <w:marRight w:val="0"/>
      <w:marTop w:val="0"/>
      <w:marBottom w:val="0"/>
      <w:divBdr>
        <w:top w:val="none" w:sz="0" w:space="0" w:color="auto"/>
        <w:left w:val="none" w:sz="0" w:space="0" w:color="auto"/>
        <w:bottom w:val="none" w:sz="0" w:space="0" w:color="auto"/>
        <w:right w:val="none" w:sz="0" w:space="0" w:color="auto"/>
      </w:divBdr>
    </w:div>
    <w:div w:id="2060279434">
      <w:bodyDiv w:val="1"/>
      <w:marLeft w:val="0"/>
      <w:marRight w:val="0"/>
      <w:marTop w:val="0"/>
      <w:marBottom w:val="0"/>
      <w:divBdr>
        <w:top w:val="none" w:sz="0" w:space="0" w:color="auto"/>
        <w:left w:val="none" w:sz="0" w:space="0" w:color="auto"/>
        <w:bottom w:val="none" w:sz="0" w:space="0" w:color="auto"/>
        <w:right w:val="none" w:sz="0" w:space="0" w:color="auto"/>
      </w:divBdr>
    </w:div>
    <w:div w:id="2060857217">
      <w:bodyDiv w:val="1"/>
      <w:marLeft w:val="0"/>
      <w:marRight w:val="0"/>
      <w:marTop w:val="0"/>
      <w:marBottom w:val="0"/>
      <w:divBdr>
        <w:top w:val="none" w:sz="0" w:space="0" w:color="auto"/>
        <w:left w:val="none" w:sz="0" w:space="0" w:color="auto"/>
        <w:bottom w:val="none" w:sz="0" w:space="0" w:color="auto"/>
        <w:right w:val="none" w:sz="0" w:space="0" w:color="auto"/>
      </w:divBdr>
    </w:div>
    <w:div w:id="2061047548">
      <w:bodyDiv w:val="1"/>
      <w:marLeft w:val="0"/>
      <w:marRight w:val="0"/>
      <w:marTop w:val="0"/>
      <w:marBottom w:val="0"/>
      <w:divBdr>
        <w:top w:val="none" w:sz="0" w:space="0" w:color="auto"/>
        <w:left w:val="none" w:sz="0" w:space="0" w:color="auto"/>
        <w:bottom w:val="none" w:sz="0" w:space="0" w:color="auto"/>
        <w:right w:val="none" w:sz="0" w:space="0" w:color="auto"/>
      </w:divBdr>
    </w:div>
    <w:div w:id="2062827018">
      <w:bodyDiv w:val="1"/>
      <w:marLeft w:val="0"/>
      <w:marRight w:val="0"/>
      <w:marTop w:val="0"/>
      <w:marBottom w:val="0"/>
      <w:divBdr>
        <w:top w:val="none" w:sz="0" w:space="0" w:color="auto"/>
        <w:left w:val="none" w:sz="0" w:space="0" w:color="auto"/>
        <w:bottom w:val="none" w:sz="0" w:space="0" w:color="auto"/>
        <w:right w:val="none" w:sz="0" w:space="0" w:color="auto"/>
      </w:divBdr>
    </w:div>
    <w:div w:id="2063166576">
      <w:bodyDiv w:val="1"/>
      <w:marLeft w:val="0"/>
      <w:marRight w:val="0"/>
      <w:marTop w:val="0"/>
      <w:marBottom w:val="0"/>
      <w:divBdr>
        <w:top w:val="none" w:sz="0" w:space="0" w:color="auto"/>
        <w:left w:val="none" w:sz="0" w:space="0" w:color="auto"/>
        <w:bottom w:val="none" w:sz="0" w:space="0" w:color="auto"/>
        <w:right w:val="none" w:sz="0" w:space="0" w:color="auto"/>
      </w:divBdr>
    </w:div>
    <w:div w:id="2063937436">
      <w:bodyDiv w:val="1"/>
      <w:marLeft w:val="0"/>
      <w:marRight w:val="0"/>
      <w:marTop w:val="0"/>
      <w:marBottom w:val="0"/>
      <w:divBdr>
        <w:top w:val="none" w:sz="0" w:space="0" w:color="auto"/>
        <w:left w:val="none" w:sz="0" w:space="0" w:color="auto"/>
        <w:bottom w:val="none" w:sz="0" w:space="0" w:color="auto"/>
        <w:right w:val="none" w:sz="0" w:space="0" w:color="auto"/>
      </w:divBdr>
    </w:div>
    <w:div w:id="2064715651">
      <w:bodyDiv w:val="1"/>
      <w:marLeft w:val="0"/>
      <w:marRight w:val="0"/>
      <w:marTop w:val="0"/>
      <w:marBottom w:val="0"/>
      <w:divBdr>
        <w:top w:val="none" w:sz="0" w:space="0" w:color="auto"/>
        <w:left w:val="none" w:sz="0" w:space="0" w:color="auto"/>
        <w:bottom w:val="none" w:sz="0" w:space="0" w:color="auto"/>
        <w:right w:val="none" w:sz="0" w:space="0" w:color="auto"/>
      </w:divBdr>
    </w:div>
    <w:div w:id="2065834119">
      <w:bodyDiv w:val="1"/>
      <w:marLeft w:val="0"/>
      <w:marRight w:val="0"/>
      <w:marTop w:val="0"/>
      <w:marBottom w:val="0"/>
      <w:divBdr>
        <w:top w:val="none" w:sz="0" w:space="0" w:color="auto"/>
        <w:left w:val="none" w:sz="0" w:space="0" w:color="auto"/>
        <w:bottom w:val="none" w:sz="0" w:space="0" w:color="auto"/>
        <w:right w:val="none" w:sz="0" w:space="0" w:color="auto"/>
      </w:divBdr>
    </w:div>
    <w:div w:id="2066879208">
      <w:bodyDiv w:val="1"/>
      <w:marLeft w:val="0"/>
      <w:marRight w:val="0"/>
      <w:marTop w:val="0"/>
      <w:marBottom w:val="0"/>
      <w:divBdr>
        <w:top w:val="none" w:sz="0" w:space="0" w:color="auto"/>
        <w:left w:val="none" w:sz="0" w:space="0" w:color="auto"/>
        <w:bottom w:val="none" w:sz="0" w:space="0" w:color="auto"/>
        <w:right w:val="none" w:sz="0" w:space="0" w:color="auto"/>
      </w:divBdr>
    </w:div>
    <w:div w:id="2067874677">
      <w:bodyDiv w:val="1"/>
      <w:marLeft w:val="0"/>
      <w:marRight w:val="0"/>
      <w:marTop w:val="0"/>
      <w:marBottom w:val="0"/>
      <w:divBdr>
        <w:top w:val="none" w:sz="0" w:space="0" w:color="auto"/>
        <w:left w:val="none" w:sz="0" w:space="0" w:color="auto"/>
        <w:bottom w:val="none" w:sz="0" w:space="0" w:color="auto"/>
        <w:right w:val="none" w:sz="0" w:space="0" w:color="auto"/>
      </w:divBdr>
    </w:div>
    <w:div w:id="2067877748">
      <w:bodyDiv w:val="1"/>
      <w:marLeft w:val="0"/>
      <w:marRight w:val="0"/>
      <w:marTop w:val="0"/>
      <w:marBottom w:val="0"/>
      <w:divBdr>
        <w:top w:val="none" w:sz="0" w:space="0" w:color="auto"/>
        <w:left w:val="none" w:sz="0" w:space="0" w:color="auto"/>
        <w:bottom w:val="none" w:sz="0" w:space="0" w:color="auto"/>
        <w:right w:val="none" w:sz="0" w:space="0" w:color="auto"/>
      </w:divBdr>
    </w:div>
    <w:div w:id="2068916298">
      <w:bodyDiv w:val="1"/>
      <w:marLeft w:val="0"/>
      <w:marRight w:val="0"/>
      <w:marTop w:val="0"/>
      <w:marBottom w:val="0"/>
      <w:divBdr>
        <w:top w:val="none" w:sz="0" w:space="0" w:color="auto"/>
        <w:left w:val="none" w:sz="0" w:space="0" w:color="auto"/>
        <w:bottom w:val="none" w:sz="0" w:space="0" w:color="auto"/>
        <w:right w:val="none" w:sz="0" w:space="0" w:color="auto"/>
      </w:divBdr>
    </w:div>
    <w:div w:id="2069110944">
      <w:bodyDiv w:val="1"/>
      <w:marLeft w:val="0"/>
      <w:marRight w:val="0"/>
      <w:marTop w:val="0"/>
      <w:marBottom w:val="0"/>
      <w:divBdr>
        <w:top w:val="none" w:sz="0" w:space="0" w:color="auto"/>
        <w:left w:val="none" w:sz="0" w:space="0" w:color="auto"/>
        <w:bottom w:val="none" w:sz="0" w:space="0" w:color="auto"/>
        <w:right w:val="none" w:sz="0" w:space="0" w:color="auto"/>
      </w:divBdr>
    </w:div>
    <w:div w:id="2069375500">
      <w:bodyDiv w:val="1"/>
      <w:marLeft w:val="0"/>
      <w:marRight w:val="0"/>
      <w:marTop w:val="0"/>
      <w:marBottom w:val="0"/>
      <w:divBdr>
        <w:top w:val="none" w:sz="0" w:space="0" w:color="auto"/>
        <w:left w:val="none" w:sz="0" w:space="0" w:color="auto"/>
        <w:bottom w:val="none" w:sz="0" w:space="0" w:color="auto"/>
        <w:right w:val="none" w:sz="0" w:space="0" w:color="auto"/>
      </w:divBdr>
    </w:div>
    <w:div w:id="2069500230">
      <w:bodyDiv w:val="1"/>
      <w:marLeft w:val="0"/>
      <w:marRight w:val="0"/>
      <w:marTop w:val="0"/>
      <w:marBottom w:val="0"/>
      <w:divBdr>
        <w:top w:val="none" w:sz="0" w:space="0" w:color="auto"/>
        <w:left w:val="none" w:sz="0" w:space="0" w:color="auto"/>
        <w:bottom w:val="none" w:sz="0" w:space="0" w:color="auto"/>
        <w:right w:val="none" w:sz="0" w:space="0" w:color="auto"/>
      </w:divBdr>
    </w:div>
    <w:div w:id="2069566861">
      <w:bodyDiv w:val="1"/>
      <w:marLeft w:val="0"/>
      <w:marRight w:val="0"/>
      <w:marTop w:val="0"/>
      <w:marBottom w:val="0"/>
      <w:divBdr>
        <w:top w:val="none" w:sz="0" w:space="0" w:color="auto"/>
        <w:left w:val="none" w:sz="0" w:space="0" w:color="auto"/>
        <w:bottom w:val="none" w:sz="0" w:space="0" w:color="auto"/>
        <w:right w:val="none" w:sz="0" w:space="0" w:color="auto"/>
      </w:divBdr>
    </w:div>
    <w:div w:id="2071994568">
      <w:bodyDiv w:val="1"/>
      <w:marLeft w:val="0"/>
      <w:marRight w:val="0"/>
      <w:marTop w:val="0"/>
      <w:marBottom w:val="0"/>
      <w:divBdr>
        <w:top w:val="none" w:sz="0" w:space="0" w:color="auto"/>
        <w:left w:val="none" w:sz="0" w:space="0" w:color="auto"/>
        <w:bottom w:val="none" w:sz="0" w:space="0" w:color="auto"/>
        <w:right w:val="none" w:sz="0" w:space="0" w:color="auto"/>
      </w:divBdr>
    </w:div>
    <w:div w:id="2072076546">
      <w:bodyDiv w:val="1"/>
      <w:marLeft w:val="0"/>
      <w:marRight w:val="0"/>
      <w:marTop w:val="0"/>
      <w:marBottom w:val="0"/>
      <w:divBdr>
        <w:top w:val="none" w:sz="0" w:space="0" w:color="auto"/>
        <w:left w:val="none" w:sz="0" w:space="0" w:color="auto"/>
        <w:bottom w:val="none" w:sz="0" w:space="0" w:color="auto"/>
        <w:right w:val="none" w:sz="0" w:space="0" w:color="auto"/>
      </w:divBdr>
    </w:div>
    <w:div w:id="2072193180">
      <w:bodyDiv w:val="1"/>
      <w:marLeft w:val="0"/>
      <w:marRight w:val="0"/>
      <w:marTop w:val="0"/>
      <w:marBottom w:val="0"/>
      <w:divBdr>
        <w:top w:val="none" w:sz="0" w:space="0" w:color="auto"/>
        <w:left w:val="none" w:sz="0" w:space="0" w:color="auto"/>
        <w:bottom w:val="none" w:sz="0" w:space="0" w:color="auto"/>
        <w:right w:val="none" w:sz="0" w:space="0" w:color="auto"/>
      </w:divBdr>
    </w:div>
    <w:div w:id="2072342584">
      <w:bodyDiv w:val="1"/>
      <w:marLeft w:val="0"/>
      <w:marRight w:val="0"/>
      <w:marTop w:val="0"/>
      <w:marBottom w:val="0"/>
      <w:divBdr>
        <w:top w:val="none" w:sz="0" w:space="0" w:color="auto"/>
        <w:left w:val="none" w:sz="0" w:space="0" w:color="auto"/>
        <w:bottom w:val="none" w:sz="0" w:space="0" w:color="auto"/>
        <w:right w:val="none" w:sz="0" w:space="0" w:color="auto"/>
      </w:divBdr>
    </w:div>
    <w:div w:id="2073428891">
      <w:bodyDiv w:val="1"/>
      <w:marLeft w:val="0"/>
      <w:marRight w:val="0"/>
      <w:marTop w:val="0"/>
      <w:marBottom w:val="0"/>
      <w:divBdr>
        <w:top w:val="none" w:sz="0" w:space="0" w:color="auto"/>
        <w:left w:val="none" w:sz="0" w:space="0" w:color="auto"/>
        <w:bottom w:val="none" w:sz="0" w:space="0" w:color="auto"/>
        <w:right w:val="none" w:sz="0" w:space="0" w:color="auto"/>
      </w:divBdr>
    </w:div>
    <w:div w:id="2074235553">
      <w:bodyDiv w:val="1"/>
      <w:marLeft w:val="0"/>
      <w:marRight w:val="0"/>
      <w:marTop w:val="0"/>
      <w:marBottom w:val="0"/>
      <w:divBdr>
        <w:top w:val="none" w:sz="0" w:space="0" w:color="auto"/>
        <w:left w:val="none" w:sz="0" w:space="0" w:color="auto"/>
        <w:bottom w:val="none" w:sz="0" w:space="0" w:color="auto"/>
        <w:right w:val="none" w:sz="0" w:space="0" w:color="auto"/>
      </w:divBdr>
    </w:div>
    <w:div w:id="2074309896">
      <w:bodyDiv w:val="1"/>
      <w:marLeft w:val="0"/>
      <w:marRight w:val="0"/>
      <w:marTop w:val="0"/>
      <w:marBottom w:val="0"/>
      <w:divBdr>
        <w:top w:val="none" w:sz="0" w:space="0" w:color="auto"/>
        <w:left w:val="none" w:sz="0" w:space="0" w:color="auto"/>
        <w:bottom w:val="none" w:sz="0" w:space="0" w:color="auto"/>
        <w:right w:val="none" w:sz="0" w:space="0" w:color="auto"/>
      </w:divBdr>
    </w:div>
    <w:div w:id="2074426515">
      <w:bodyDiv w:val="1"/>
      <w:marLeft w:val="0"/>
      <w:marRight w:val="0"/>
      <w:marTop w:val="0"/>
      <w:marBottom w:val="0"/>
      <w:divBdr>
        <w:top w:val="none" w:sz="0" w:space="0" w:color="auto"/>
        <w:left w:val="none" w:sz="0" w:space="0" w:color="auto"/>
        <w:bottom w:val="none" w:sz="0" w:space="0" w:color="auto"/>
        <w:right w:val="none" w:sz="0" w:space="0" w:color="auto"/>
      </w:divBdr>
    </w:div>
    <w:div w:id="2074546471">
      <w:bodyDiv w:val="1"/>
      <w:marLeft w:val="0"/>
      <w:marRight w:val="0"/>
      <w:marTop w:val="0"/>
      <w:marBottom w:val="0"/>
      <w:divBdr>
        <w:top w:val="none" w:sz="0" w:space="0" w:color="auto"/>
        <w:left w:val="none" w:sz="0" w:space="0" w:color="auto"/>
        <w:bottom w:val="none" w:sz="0" w:space="0" w:color="auto"/>
        <w:right w:val="none" w:sz="0" w:space="0" w:color="auto"/>
      </w:divBdr>
    </w:div>
    <w:div w:id="2074769182">
      <w:bodyDiv w:val="1"/>
      <w:marLeft w:val="0"/>
      <w:marRight w:val="0"/>
      <w:marTop w:val="0"/>
      <w:marBottom w:val="0"/>
      <w:divBdr>
        <w:top w:val="none" w:sz="0" w:space="0" w:color="auto"/>
        <w:left w:val="none" w:sz="0" w:space="0" w:color="auto"/>
        <w:bottom w:val="none" w:sz="0" w:space="0" w:color="auto"/>
        <w:right w:val="none" w:sz="0" w:space="0" w:color="auto"/>
      </w:divBdr>
    </w:div>
    <w:div w:id="2075081346">
      <w:bodyDiv w:val="1"/>
      <w:marLeft w:val="0"/>
      <w:marRight w:val="0"/>
      <w:marTop w:val="0"/>
      <w:marBottom w:val="0"/>
      <w:divBdr>
        <w:top w:val="none" w:sz="0" w:space="0" w:color="auto"/>
        <w:left w:val="none" w:sz="0" w:space="0" w:color="auto"/>
        <w:bottom w:val="none" w:sz="0" w:space="0" w:color="auto"/>
        <w:right w:val="none" w:sz="0" w:space="0" w:color="auto"/>
      </w:divBdr>
    </w:div>
    <w:div w:id="2075159932">
      <w:bodyDiv w:val="1"/>
      <w:marLeft w:val="0"/>
      <w:marRight w:val="0"/>
      <w:marTop w:val="0"/>
      <w:marBottom w:val="0"/>
      <w:divBdr>
        <w:top w:val="none" w:sz="0" w:space="0" w:color="auto"/>
        <w:left w:val="none" w:sz="0" w:space="0" w:color="auto"/>
        <w:bottom w:val="none" w:sz="0" w:space="0" w:color="auto"/>
        <w:right w:val="none" w:sz="0" w:space="0" w:color="auto"/>
      </w:divBdr>
    </w:div>
    <w:div w:id="2075227757">
      <w:bodyDiv w:val="1"/>
      <w:marLeft w:val="0"/>
      <w:marRight w:val="0"/>
      <w:marTop w:val="0"/>
      <w:marBottom w:val="0"/>
      <w:divBdr>
        <w:top w:val="none" w:sz="0" w:space="0" w:color="auto"/>
        <w:left w:val="none" w:sz="0" w:space="0" w:color="auto"/>
        <w:bottom w:val="none" w:sz="0" w:space="0" w:color="auto"/>
        <w:right w:val="none" w:sz="0" w:space="0" w:color="auto"/>
      </w:divBdr>
    </w:div>
    <w:div w:id="2075270410">
      <w:bodyDiv w:val="1"/>
      <w:marLeft w:val="0"/>
      <w:marRight w:val="0"/>
      <w:marTop w:val="0"/>
      <w:marBottom w:val="0"/>
      <w:divBdr>
        <w:top w:val="none" w:sz="0" w:space="0" w:color="auto"/>
        <w:left w:val="none" w:sz="0" w:space="0" w:color="auto"/>
        <w:bottom w:val="none" w:sz="0" w:space="0" w:color="auto"/>
        <w:right w:val="none" w:sz="0" w:space="0" w:color="auto"/>
      </w:divBdr>
    </w:div>
    <w:div w:id="2075349962">
      <w:bodyDiv w:val="1"/>
      <w:marLeft w:val="0"/>
      <w:marRight w:val="0"/>
      <w:marTop w:val="0"/>
      <w:marBottom w:val="0"/>
      <w:divBdr>
        <w:top w:val="none" w:sz="0" w:space="0" w:color="auto"/>
        <w:left w:val="none" w:sz="0" w:space="0" w:color="auto"/>
        <w:bottom w:val="none" w:sz="0" w:space="0" w:color="auto"/>
        <w:right w:val="none" w:sz="0" w:space="0" w:color="auto"/>
      </w:divBdr>
    </w:div>
    <w:div w:id="2075543809">
      <w:bodyDiv w:val="1"/>
      <w:marLeft w:val="0"/>
      <w:marRight w:val="0"/>
      <w:marTop w:val="0"/>
      <w:marBottom w:val="0"/>
      <w:divBdr>
        <w:top w:val="none" w:sz="0" w:space="0" w:color="auto"/>
        <w:left w:val="none" w:sz="0" w:space="0" w:color="auto"/>
        <w:bottom w:val="none" w:sz="0" w:space="0" w:color="auto"/>
        <w:right w:val="none" w:sz="0" w:space="0" w:color="auto"/>
      </w:divBdr>
    </w:div>
    <w:div w:id="2076393234">
      <w:bodyDiv w:val="1"/>
      <w:marLeft w:val="0"/>
      <w:marRight w:val="0"/>
      <w:marTop w:val="0"/>
      <w:marBottom w:val="0"/>
      <w:divBdr>
        <w:top w:val="none" w:sz="0" w:space="0" w:color="auto"/>
        <w:left w:val="none" w:sz="0" w:space="0" w:color="auto"/>
        <w:bottom w:val="none" w:sz="0" w:space="0" w:color="auto"/>
        <w:right w:val="none" w:sz="0" w:space="0" w:color="auto"/>
      </w:divBdr>
    </w:div>
    <w:div w:id="2076466434">
      <w:bodyDiv w:val="1"/>
      <w:marLeft w:val="0"/>
      <w:marRight w:val="0"/>
      <w:marTop w:val="0"/>
      <w:marBottom w:val="0"/>
      <w:divBdr>
        <w:top w:val="none" w:sz="0" w:space="0" w:color="auto"/>
        <w:left w:val="none" w:sz="0" w:space="0" w:color="auto"/>
        <w:bottom w:val="none" w:sz="0" w:space="0" w:color="auto"/>
        <w:right w:val="none" w:sz="0" w:space="0" w:color="auto"/>
      </w:divBdr>
    </w:div>
    <w:div w:id="2076470126">
      <w:bodyDiv w:val="1"/>
      <w:marLeft w:val="0"/>
      <w:marRight w:val="0"/>
      <w:marTop w:val="0"/>
      <w:marBottom w:val="0"/>
      <w:divBdr>
        <w:top w:val="none" w:sz="0" w:space="0" w:color="auto"/>
        <w:left w:val="none" w:sz="0" w:space="0" w:color="auto"/>
        <w:bottom w:val="none" w:sz="0" w:space="0" w:color="auto"/>
        <w:right w:val="none" w:sz="0" w:space="0" w:color="auto"/>
      </w:divBdr>
    </w:div>
    <w:div w:id="2077387976">
      <w:bodyDiv w:val="1"/>
      <w:marLeft w:val="0"/>
      <w:marRight w:val="0"/>
      <w:marTop w:val="0"/>
      <w:marBottom w:val="0"/>
      <w:divBdr>
        <w:top w:val="none" w:sz="0" w:space="0" w:color="auto"/>
        <w:left w:val="none" w:sz="0" w:space="0" w:color="auto"/>
        <w:bottom w:val="none" w:sz="0" w:space="0" w:color="auto"/>
        <w:right w:val="none" w:sz="0" w:space="0" w:color="auto"/>
      </w:divBdr>
    </w:div>
    <w:div w:id="2078237638">
      <w:bodyDiv w:val="1"/>
      <w:marLeft w:val="0"/>
      <w:marRight w:val="0"/>
      <w:marTop w:val="0"/>
      <w:marBottom w:val="0"/>
      <w:divBdr>
        <w:top w:val="none" w:sz="0" w:space="0" w:color="auto"/>
        <w:left w:val="none" w:sz="0" w:space="0" w:color="auto"/>
        <w:bottom w:val="none" w:sz="0" w:space="0" w:color="auto"/>
        <w:right w:val="none" w:sz="0" w:space="0" w:color="auto"/>
      </w:divBdr>
    </w:div>
    <w:div w:id="2079401930">
      <w:bodyDiv w:val="1"/>
      <w:marLeft w:val="0"/>
      <w:marRight w:val="0"/>
      <w:marTop w:val="0"/>
      <w:marBottom w:val="0"/>
      <w:divBdr>
        <w:top w:val="none" w:sz="0" w:space="0" w:color="auto"/>
        <w:left w:val="none" w:sz="0" w:space="0" w:color="auto"/>
        <w:bottom w:val="none" w:sz="0" w:space="0" w:color="auto"/>
        <w:right w:val="none" w:sz="0" w:space="0" w:color="auto"/>
      </w:divBdr>
    </w:div>
    <w:div w:id="2080782814">
      <w:bodyDiv w:val="1"/>
      <w:marLeft w:val="0"/>
      <w:marRight w:val="0"/>
      <w:marTop w:val="0"/>
      <w:marBottom w:val="0"/>
      <w:divBdr>
        <w:top w:val="none" w:sz="0" w:space="0" w:color="auto"/>
        <w:left w:val="none" w:sz="0" w:space="0" w:color="auto"/>
        <w:bottom w:val="none" w:sz="0" w:space="0" w:color="auto"/>
        <w:right w:val="none" w:sz="0" w:space="0" w:color="auto"/>
      </w:divBdr>
    </w:div>
    <w:div w:id="2081440701">
      <w:bodyDiv w:val="1"/>
      <w:marLeft w:val="0"/>
      <w:marRight w:val="0"/>
      <w:marTop w:val="0"/>
      <w:marBottom w:val="0"/>
      <w:divBdr>
        <w:top w:val="none" w:sz="0" w:space="0" w:color="auto"/>
        <w:left w:val="none" w:sz="0" w:space="0" w:color="auto"/>
        <w:bottom w:val="none" w:sz="0" w:space="0" w:color="auto"/>
        <w:right w:val="none" w:sz="0" w:space="0" w:color="auto"/>
      </w:divBdr>
    </w:div>
    <w:div w:id="2081900306">
      <w:bodyDiv w:val="1"/>
      <w:marLeft w:val="0"/>
      <w:marRight w:val="0"/>
      <w:marTop w:val="0"/>
      <w:marBottom w:val="0"/>
      <w:divBdr>
        <w:top w:val="none" w:sz="0" w:space="0" w:color="auto"/>
        <w:left w:val="none" w:sz="0" w:space="0" w:color="auto"/>
        <w:bottom w:val="none" w:sz="0" w:space="0" w:color="auto"/>
        <w:right w:val="none" w:sz="0" w:space="0" w:color="auto"/>
      </w:divBdr>
    </w:div>
    <w:div w:id="2084721322">
      <w:bodyDiv w:val="1"/>
      <w:marLeft w:val="0"/>
      <w:marRight w:val="0"/>
      <w:marTop w:val="0"/>
      <w:marBottom w:val="0"/>
      <w:divBdr>
        <w:top w:val="none" w:sz="0" w:space="0" w:color="auto"/>
        <w:left w:val="none" w:sz="0" w:space="0" w:color="auto"/>
        <w:bottom w:val="none" w:sz="0" w:space="0" w:color="auto"/>
        <w:right w:val="none" w:sz="0" w:space="0" w:color="auto"/>
      </w:divBdr>
    </w:div>
    <w:div w:id="2085224475">
      <w:bodyDiv w:val="1"/>
      <w:marLeft w:val="0"/>
      <w:marRight w:val="0"/>
      <w:marTop w:val="0"/>
      <w:marBottom w:val="0"/>
      <w:divBdr>
        <w:top w:val="none" w:sz="0" w:space="0" w:color="auto"/>
        <w:left w:val="none" w:sz="0" w:space="0" w:color="auto"/>
        <w:bottom w:val="none" w:sz="0" w:space="0" w:color="auto"/>
        <w:right w:val="none" w:sz="0" w:space="0" w:color="auto"/>
      </w:divBdr>
    </w:div>
    <w:div w:id="2086221058">
      <w:bodyDiv w:val="1"/>
      <w:marLeft w:val="0"/>
      <w:marRight w:val="0"/>
      <w:marTop w:val="0"/>
      <w:marBottom w:val="0"/>
      <w:divBdr>
        <w:top w:val="none" w:sz="0" w:space="0" w:color="auto"/>
        <w:left w:val="none" w:sz="0" w:space="0" w:color="auto"/>
        <w:bottom w:val="none" w:sz="0" w:space="0" w:color="auto"/>
        <w:right w:val="none" w:sz="0" w:space="0" w:color="auto"/>
      </w:divBdr>
    </w:div>
    <w:div w:id="2086224275">
      <w:bodyDiv w:val="1"/>
      <w:marLeft w:val="0"/>
      <w:marRight w:val="0"/>
      <w:marTop w:val="0"/>
      <w:marBottom w:val="0"/>
      <w:divBdr>
        <w:top w:val="none" w:sz="0" w:space="0" w:color="auto"/>
        <w:left w:val="none" w:sz="0" w:space="0" w:color="auto"/>
        <w:bottom w:val="none" w:sz="0" w:space="0" w:color="auto"/>
        <w:right w:val="none" w:sz="0" w:space="0" w:color="auto"/>
      </w:divBdr>
    </w:div>
    <w:div w:id="2086370245">
      <w:bodyDiv w:val="1"/>
      <w:marLeft w:val="0"/>
      <w:marRight w:val="0"/>
      <w:marTop w:val="0"/>
      <w:marBottom w:val="0"/>
      <w:divBdr>
        <w:top w:val="none" w:sz="0" w:space="0" w:color="auto"/>
        <w:left w:val="none" w:sz="0" w:space="0" w:color="auto"/>
        <w:bottom w:val="none" w:sz="0" w:space="0" w:color="auto"/>
        <w:right w:val="none" w:sz="0" w:space="0" w:color="auto"/>
      </w:divBdr>
    </w:div>
    <w:div w:id="2087337440">
      <w:bodyDiv w:val="1"/>
      <w:marLeft w:val="0"/>
      <w:marRight w:val="0"/>
      <w:marTop w:val="0"/>
      <w:marBottom w:val="0"/>
      <w:divBdr>
        <w:top w:val="none" w:sz="0" w:space="0" w:color="auto"/>
        <w:left w:val="none" w:sz="0" w:space="0" w:color="auto"/>
        <w:bottom w:val="none" w:sz="0" w:space="0" w:color="auto"/>
        <w:right w:val="none" w:sz="0" w:space="0" w:color="auto"/>
      </w:divBdr>
    </w:div>
    <w:div w:id="2087796461">
      <w:bodyDiv w:val="1"/>
      <w:marLeft w:val="0"/>
      <w:marRight w:val="0"/>
      <w:marTop w:val="0"/>
      <w:marBottom w:val="0"/>
      <w:divBdr>
        <w:top w:val="none" w:sz="0" w:space="0" w:color="auto"/>
        <w:left w:val="none" w:sz="0" w:space="0" w:color="auto"/>
        <w:bottom w:val="none" w:sz="0" w:space="0" w:color="auto"/>
        <w:right w:val="none" w:sz="0" w:space="0" w:color="auto"/>
      </w:divBdr>
    </w:div>
    <w:div w:id="2088070992">
      <w:bodyDiv w:val="1"/>
      <w:marLeft w:val="0"/>
      <w:marRight w:val="0"/>
      <w:marTop w:val="0"/>
      <w:marBottom w:val="0"/>
      <w:divBdr>
        <w:top w:val="none" w:sz="0" w:space="0" w:color="auto"/>
        <w:left w:val="none" w:sz="0" w:space="0" w:color="auto"/>
        <w:bottom w:val="none" w:sz="0" w:space="0" w:color="auto"/>
        <w:right w:val="none" w:sz="0" w:space="0" w:color="auto"/>
      </w:divBdr>
    </w:div>
    <w:div w:id="2088965173">
      <w:bodyDiv w:val="1"/>
      <w:marLeft w:val="0"/>
      <w:marRight w:val="0"/>
      <w:marTop w:val="0"/>
      <w:marBottom w:val="0"/>
      <w:divBdr>
        <w:top w:val="none" w:sz="0" w:space="0" w:color="auto"/>
        <w:left w:val="none" w:sz="0" w:space="0" w:color="auto"/>
        <w:bottom w:val="none" w:sz="0" w:space="0" w:color="auto"/>
        <w:right w:val="none" w:sz="0" w:space="0" w:color="auto"/>
      </w:divBdr>
    </w:div>
    <w:div w:id="2089227427">
      <w:bodyDiv w:val="1"/>
      <w:marLeft w:val="0"/>
      <w:marRight w:val="0"/>
      <w:marTop w:val="0"/>
      <w:marBottom w:val="0"/>
      <w:divBdr>
        <w:top w:val="none" w:sz="0" w:space="0" w:color="auto"/>
        <w:left w:val="none" w:sz="0" w:space="0" w:color="auto"/>
        <w:bottom w:val="none" w:sz="0" w:space="0" w:color="auto"/>
        <w:right w:val="none" w:sz="0" w:space="0" w:color="auto"/>
      </w:divBdr>
    </w:div>
    <w:div w:id="2091345373">
      <w:bodyDiv w:val="1"/>
      <w:marLeft w:val="0"/>
      <w:marRight w:val="0"/>
      <w:marTop w:val="0"/>
      <w:marBottom w:val="0"/>
      <w:divBdr>
        <w:top w:val="none" w:sz="0" w:space="0" w:color="auto"/>
        <w:left w:val="none" w:sz="0" w:space="0" w:color="auto"/>
        <w:bottom w:val="none" w:sz="0" w:space="0" w:color="auto"/>
        <w:right w:val="none" w:sz="0" w:space="0" w:color="auto"/>
      </w:divBdr>
    </w:div>
    <w:div w:id="2091388033">
      <w:bodyDiv w:val="1"/>
      <w:marLeft w:val="0"/>
      <w:marRight w:val="0"/>
      <w:marTop w:val="0"/>
      <w:marBottom w:val="0"/>
      <w:divBdr>
        <w:top w:val="none" w:sz="0" w:space="0" w:color="auto"/>
        <w:left w:val="none" w:sz="0" w:space="0" w:color="auto"/>
        <w:bottom w:val="none" w:sz="0" w:space="0" w:color="auto"/>
        <w:right w:val="none" w:sz="0" w:space="0" w:color="auto"/>
      </w:divBdr>
    </w:div>
    <w:div w:id="2091389700">
      <w:bodyDiv w:val="1"/>
      <w:marLeft w:val="0"/>
      <w:marRight w:val="0"/>
      <w:marTop w:val="0"/>
      <w:marBottom w:val="0"/>
      <w:divBdr>
        <w:top w:val="none" w:sz="0" w:space="0" w:color="auto"/>
        <w:left w:val="none" w:sz="0" w:space="0" w:color="auto"/>
        <w:bottom w:val="none" w:sz="0" w:space="0" w:color="auto"/>
        <w:right w:val="none" w:sz="0" w:space="0" w:color="auto"/>
      </w:divBdr>
    </w:div>
    <w:div w:id="2091653363">
      <w:bodyDiv w:val="1"/>
      <w:marLeft w:val="0"/>
      <w:marRight w:val="0"/>
      <w:marTop w:val="0"/>
      <w:marBottom w:val="0"/>
      <w:divBdr>
        <w:top w:val="none" w:sz="0" w:space="0" w:color="auto"/>
        <w:left w:val="none" w:sz="0" w:space="0" w:color="auto"/>
        <w:bottom w:val="none" w:sz="0" w:space="0" w:color="auto"/>
        <w:right w:val="none" w:sz="0" w:space="0" w:color="auto"/>
      </w:divBdr>
    </w:div>
    <w:div w:id="2091727564">
      <w:bodyDiv w:val="1"/>
      <w:marLeft w:val="0"/>
      <w:marRight w:val="0"/>
      <w:marTop w:val="0"/>
      <w:marBottom w:val="0"/>
      <w:divBdr>
        <w:top w:val="none" w:sz="0" w:space="0" w:color="auto"/>
        <w:left w:val="none" w:sz="0" w:space="0" w:color="auto"/>
        <w:bottom w:val="none" w:sz="0" w:space="0" w:color="auto"/>
        <w:right w:val="none" w:sz="0" w:space="0" w:color="auto"/>
      </w:divBdr>
    </w:div>
    <w:div w:id="2093890137">
      <w:bodyDiv w:val="1"/>
      <w:marLeft w:val="0"/>
      <w:marRight w:val="0"/>
      <w:marTop w:val="0"/>
      <w:marBottom w:val="0"/>
      <w:divBdr>
        <w:top w:val="none" w:sz="0" w:space="0" w:color="auto"/>
        <w:left w:val="none" w:sz="0" w:space="0" w:color="auto"/>
        <w:bottom w:val="none" w:sz="0" w:space="0" w:color="auto"/>
        <w:right w:val="none" w:sz="0" w:space="0" w:color="auto"/>
      </w:divBdr>
    </w:div>
    <w:div w:id="2093891517">
      <w:bodyDiv w:val="1"/>
      <w:marLeft w:val="0"/>
      <w:marRight w:val="0"/>
      <w:marTop w:val="0"/>
      <w:marBottom w:val="0"/>
      <w:divBdr>
        <w:top w:val="none" w:sz="0" w:space="0" w:color="auto"/>
        <w:left w:val="none" w:sz="0" w:space="0" w:color="auto"/>
        <w:bottom w:val="none" w:sz="0" w:space="0" w:color="auto"/>
        <w:right w:val="none" w:sz="0" w:space="0" w:color="auto"/>
      </w:divBdr>
    </w:div>
    <w:div w:id="2094543594">
      <w:bodyDiv w:val="1"/>
      <w:marLeft w:val="0"/>
      <w:marRight w:val="0"/>
      <w:marTop w:val="0"/>
      <w:marBottom w:val="0"/>
      <w:divBdr>
        <w:top w:val="none" w:sz="0" w:space="0" w:color="auto"/>
        <w:left w:val="none" w:sz="0" w:space="0" w:color="auto"/>
        <w:bottom w:val="none" w:sz="0" w:space="0" w:color="auto"/>
        <w:right w:val="none" w:sz="0" w:space="0" w:color="auto"/>
      </w:divBdr>
    </w:div>
    <w:div w:id="2094937112">
      <w:bodyDiv w:val="1"/>
      <w:marLeft w:val="0"/>
      <w:marRight w:val="0"/>
      <w:marTop w:val="0"/>
      <w:marBottom w:val="0"/>
      <w:divBdr>
        <w:top w:val="none" w:sz="0" w:space="0" w:color="auto"/>
        <w:left w:val="none" w:sz="0" w:space="0" w:color="auto"/>
        <w:bottom w:val="none" w:sz="0" w:space="0" w:color="auto"/>
        <w:right w:val="none" w:sz="0" w:space="0" w:color="auto"/>
      </w:divBdr>
    </w:div>
    <w:div w:id="2095467152">
      <w:bodyDiv w:val="1"/>
      <w:marLeft w:val="0"/>
      <w:marRight w:val="0"/>
      <w:marTop w:val="0"/>
      <w:marBottom w:val="0"/>
      <w:divBdr>
        <w:top w:val="none" w:sz="0" w:space="0" w:color="auto"/>
        <w:left w:val="none" w:sz="0" w:space="0" w:color="auto"/>
        <w:bottom w:val="none" w:sz="0" w:space="0" w:color="auto"/>
        <w:right w:val="none" w:sz="0" w:space="0" w:color="auto"/>
      </w:divBdr>
    </w:div>
    <w:div w:id="2095542342">
      <w:bodyDiv w:val="1"/>
      <w:marLeft w:val="0"/>
      <w:marRight w:val="0"/>
      <w:marTop w:val="0"/>
      <w:marBottom w:val="0"/>
      <w:divBdr>
        <w:top w:val="none" w:sz="0" w:space="0" w:color="auto"/>
        <w:left w:val="none" w:sz="0" w:space="0" w:color="auto"/>
        <w:bottom w:val="none" w:sz="0" w:space="0" w:color="auto"/>
        <w:right w:val="none" w:sz="0" w:space="0" w:color="auto"/>
      </w:divBdr>
    </w:div>
    <w:div w:id="2095591615">
      <w:bodyDiv w:val="1"/>
      <w:marLeft w:val="0"/>
      <w:marRight w:val="0"/>
      <w:marTop w:val="0"/>
      <w:marBottom w:val="0"/>
      <w:divBdr>
        <w:top w:val="none" w:sz="0" w:space="0" w:color="auto"/>
        <w:left w:val="none" w:sz="0" w:space="0" w:color="auto"/>
        <w:bottom w:val="none" w:sz="0" w:space="0" w:color="auto"/>
        <w:right w:val="none" w:sz="0" w:space="0" w:color="auto"/>
      </w:divBdr>
    </w:div>
    <w:div w:id="2096053015">
      <w:bodyDiv w:val="1"/>
      <w:marLeft w:val="0"/>
      <w:marRight w:val="0"/>
      <w:marTop w:val="0"/>
      <w:marBottom w:val="0"/>
      <w:divBdr>
        <w:top w:val="none" w:sz="0" w:space="0" w:color="auto"/>
        <w:left w:val="none" w:sz="0" w:space="0" w:color="auto"/>
        <w:bottom w:val="none" w:sz="0" w:space="0" w:color="auto"/>
        <w:right w:val="none" w:sz="0" w:space="0" w:color="auto"/>
      </w:divBdr>
    </w:div>
    <w:div w:id="2096784866">
      <w:bodyDiv w:val="1"/>
      <w:marLeft w:val="0"/>
      <w:marRight w:val="0"/>
      <w:marTop w:val="0"/>
      <w:marBottom w:val="0"/>
      <w:divBdr>
        <w:top w:val="none" w:sz="0" w:space="0" w:color="auto"/>
        <w:left w:val="none" w:sz="0" w:space="0" w:color="auto"/>
        <w:bottom w:val="none" w:sz="0" w:space="0" w:color="auto"/>
        <w:right w:val="none" w:sz="0" w:space="0" w:color="auto"/>
      </w:divBdr>
    </w:div>
    <w:div w:id="2097094779">
      <w:bodyDiv w:val="1"/>
      <w:marLeft w:val="0"/>
      <w:marRight w:val="0"/>
      <w:marTop w:val="0"/>
      <w:marBottom w:val="0"/>
      <w:divBdr>
        <w:top w:val="none" w:sz="0" w:space="0" w:color="auto"/>
        <w:left w:val="none" w:sz="0" w:space="0" w:color="auto"/>
        <w:bottom w:val="none" w:sz="0" w:space="0" w:color="auto"/>
        <w:right w:val="none" w:sz="0" w:space="0" w:color="auto"/>
      </w:divBdr>
    </w:div>
    <w:div w:id="2097244613">
      <w:bodyDiv w:val="1"/>
      <w:marLeft w:val="0"/>
      <w:marRight w:val="0"/>
      <w:marTop w:val="0"/>
      <w:marBottom w:val="0"/>
      <w:divBdr>
        <w:top w:val="none" w:sz="0" w:space="0" w:color="auto"/>
        <w:left w:val="none" w:sz="0" w:space="0" w:color="auto"/>
        <w:bottom w:val="none" w:sz="0" w:space="0" w:color="auto"/>
        <w:right w:val="none" w:sz="0" w:space="0" w:color="auto"/>
      </w:divBdr>
    </w:div>
    <w:div w:id="2097288454">
      <w:bodyDiv w:val="1"/>
      <w:marLeft w:val="0"/>
      <w:marRight w:val="0"/>
      <w:marTop w:val="0"/>
      <w:marBottom w:val="0"/>
      <w:divBdr>
        <w:top w:val="none" w:sz="0" w:space="0" w:color="auto"/>
        <w:left w:val="none" w:sz="0" w:space="0" w:color="auto"/>
        <w:bottom w:val="none" w:sz="0" w:space="0" w:color="auto"/>
        <w:right w:val="none" w:sz="0" w:space="0" w:color="auto"/>
      </w:divBdr>
    </w:div>
    <w:div w:id="2097821419">
      <w:bodyDiv w:val="1"/>
      <w:marLeft w:val="0"/>
      <w:marRight w:val="0"/>
      <w:marTop w:val="0"/>
      <w:marBottom w:val="0"/>
      <w:divBdr>
        <w:top w:val="none" w:sz="0" w:space="0" w:color="auto"/>
        <w:left w:val="none" w:sz="0" w:space="0" w:color="auto"/>
        <w:bottom w:val="none" w:sz="0" w:space="0" w:color="auto"/>
        <w:right w:val="none" w:sz="0" w:space="0" w:color="auto"/>
      </w:divBdr>
    </w:div>
    <w:div w:id="2098212841">
      <w:bodyDiv w:val="1"/>
      <w:marLeft w:val="0"/>
      <w:marRight w:val="0"/>
      <w:marTop w:val="0"/>
      <w:marBottom w:val="0"/>
      <w:divBdr>
        <w:top w:val="none" w:sz="0" w:space="0" w:color="auto"/>
        <w:left w:val="none" w:sz="0" w:space="0" w:color="auto"/>
        <w:bottom w:val="none" w:sz="0" w:space="0" w:color="auto"/>
        <w:right w:val="none" w:sz="0" w:space="0" w:color="auto"/>
      </w:divBdr>
    </w:div>
    <w:div w:id="2098401034">
      <w:bodyDiv w:val="1"/>
      <w:marLeft w:val="0"/>
      <w:marRight w:val="0"/>
      <w:marTop w:val="0"/>
      <w:marBottom w:val="0"/>
      <w:divBdr>
        <w:top w:val="none" w:sz="0" w:space="0" w:color="auto"/>
        <w:left w:val="none" w:sz="0" w:space="0" w:color="auto"/>
        <w:bottom w:val="none" w:sz="0" w:space="0" w:color="auto"/>
        <w:right w:val="none" w:sz="0" w:space="0" w:color="auto"/>
      </w:divBdr>
    </w:div>
    <w:div w:id="2099475583">
      <w:bodyDiv w:val="1"/>
      <w:marLeft w:val="0"/>
      <w:marRight w:val="0"/>
      <w:marTop w:val="0"/>
      <w:marBottom w:val="0"/>
      <w:divBdr>
        <w:top w:val="none" w:sz="0" w:space="0" w:color="auto"/>
        <w:left w:val="none" w:sz="0" w:space="0" w:color="auto"/>
        <w:bottom w:val="none" w:sz="0" w:space="0" w:color="auto"/>
        <w:right w:val="none" w:sz="0" w:space="0" w:color="auto"/>
      </w:divBdr>
    </w:div>
    <w:div w:id="2099862097">
      <w:bodyDiv w:val="1"/>
      <w:marLeft w:val="0"/>
      <w:marRight w:val="0"/>
      <w:marTop w:val="0"/>
      <w:marBottom w:val="0"/>
      <w:divBdr>
        <w:top w:val="none" w:sz="0" w:space="0" w:color="auto"/>
        <w:left w:val="none" w:sz="0" w:space="0" w:color="auto"/>
        <w:bottom w:val="none" w:sz="0" w:space="0" w:color="auto"/>
        <w:right w:val="none" w:sz="0" w:space="0" w:color="auto"/>
      </w:divBdr>
    </w:div>
    <w:div w:id="2100297889">
      <w:bodyDiv w:val="1"/>
      <w:marLeft w:val="0"/>
      <w:marRight w:val="0"/>
      <w:marTop w:val="0"/>
      <w:marBottom w:val="0"/>
      <w:divBdr>
        <w:top w:val="none" w:sz="0" w:space="0" w:color="auto"/>
        <w:left w:val="none" w:sz="0" w:space="0" w:color="auto"/>
        <w:bottom w:val="none" w:sz="0" w:space="0" w:color="auto"/>
        <w:right w:val="none" w:sz="0" w:space="0" w:color="auto"/>
      </w:divBdr>
    </w:div>
    <w:div w:id="2100520879">
      <w:bodyDiv w:val="1"/>
      <w:marLeft w:val="0"/>
      <w:marRight w:val="0"/>
      <w:marTop w:val="0"/>
      <w:marBottom w:val="0"/>
      <w:divBdr>
        <w:top w:val="none" w:sz="0" w:space="0" w:color="auto"/>
        <w:left w:val="none" w:sz="0" w:space="0" w:color="auto"/>
        <w:bottom w:val="none" w:sz="0" w:space="0" w:color="auto"/>
        <w:right w:val="none" w:sz="0" w:space="0" w:color="auto"/>
      </w:divBdr>
    </w:div>
    <w:div w:id="2101024301">
      <w:bodyDiv w:val="1"/>
      <w:marLeft w:val="0"/>
      <w:marRight w:val="0"/>
      <w:marTop w:val="0"/>
      <w:marBottom w:val="0"/>
      <w:divBdr>
        <w:top w:val="none" w:sz="0" w:space="0" w:color="auto"/>
        <w:left w:val="none" w:sz="0" w:space="0" w:color="auto"/>
        <w:bottom w:val="none" w:sz="0" w:space="0" w:color="auto"/>
        <w:right w:val="none" w:sz="0" w:space="0" w:color="auto"/>
      </w:divBdr>
    </w:div>
    <w:div w:id="2102021642">
      <w:bodyDiv w:val="1"/>
      <w:marLeft w:val="0"/>
      <w:marRight w:val="0"/>
      <w:marTop w:val="0"/>
      <w:marBottom w:val="0"/>
      <w:divBdr>
        <w:top w:val="none" w:sz="0" w:space="0" w:color="auto"/>
        <w:left w:val="none" w:sz="0" w:space="0" w:color="auto"/>
        <w:bottom w:val="none" w:sz="0" w:space="0" w:color="auto"/>
        <w:right w:val="none" w:sz="0" w:space="0" w:color="auto"/>
      </w:divBdr>
    </w:div>
    <w:div w:id="2102526150">
      <w:bodyDiv w:val="1"/>
      <w:marLeft w:val="0"/>
      <w:marRight w:val="0"/>
      <w:marTop w:val="0"/>
      <w:marBottom w:val="0"/>
      <w:divBdr>
        <w:top w:val="none" w:sz="0" w:space="0" w:color="auto"/>
        <w:left w:val="none" w:sz="0" w:space="0" w:color="auto"/>
        <w:bottom w:val="none" w:sz="0" w:space="0" w:color="auto"/>
        <w:right w:val="none" w:sz="0" w:space="0" w:color="auto"/>
      </w:divBdr>
    </w:div>
    <w:div w:id="2102870376">
      <w:bodyDiv w:val="1"/>
      <w:marLeft w:val="0"/>
      <w:marRight w:val="0"/>
      <w:marTop w:val="0"/>
      <w:marBottom w:val="0"/>
      <w:divBdr>
        <w:top w:val="none" w:sz="0" w:space="0" w:color="auto"/>
        <w:left w:val="none" w:sz="0" w:space="0" w:color="auto"/>
        <w:bottom w:val="none" w:sz="0" w:space="0" w:color="auto"/>
        <w:right w:val="none" w:sz="0" w:space="0" w:color="auto"/>
      </w:divBdr>
    </w:div>
    <w:div w:id="2104304469">
      <w:bodyDiv w:val="1"/>
      <w:marLeft w:val="0"/>
      <w:marRight w:val="0"/>
      <w:marTop w:val="0"/>
      <w:marBottom w:val="0"/>
      <w:divBdr>
        <w:top w:val="none" w:sz="0" w:space="0" w:color="auto"/>
        <w:left w:val="none" w:sz="0" w:space="0" w:color="auto"/>
        <w:bottom w:val="none" w:sz="0" w:space="0" w:color="auto"/>
        <w:right w:val="none" w:sz="0" w:space="0" w:color="auto"/>
      </w:divBdr>
    </w:div>
    <w:div w:id="2105220719">
      <w:bodyDiv w:val="1"/>
      <w:marLeft w:val="0"/>
      <w:marRight w:val="0"/>
      <w:marTop w:val="0"/>
      <w:marBottom w:val="0"/>
      <w:divBdr>
        <w:top w:val="none" w:sz="0" w:space="0" w:color="auto"/>
        <w:left w:val="none" w:sz="0" w:space="0" w:color="auto"/>
        <w:bottom w:val="none" w:sz="0" w:space="0" w:color="auto"/>
        <w:right w:val="none" w:sz="0" w:space="0" w:color="auto"/>
      </w:divBdr>
    </w:div>
    <w:div w:id="2105833478">
      <w:bodyDiv w:val="1"/>
      <w:marLeft w:val="0"/>
      <w:marRight w:val="0"/>
      <w:marTop w:val="0"/>
      <w:marBottom w:val="0"/>
      <w:divBdr>
        <w:top w:val="none" w:sz="0" w:space="0" w:color="auto"/>
        <w:left w:val="none" w:sz="0" w:space="0" w:color="auto"/>
        <w:bottom w:val="none" w:sz="0" w:space="0" w:color="auto"/>
        <w:right w:val="none" w:sz="0" w:space="0" w:color="auto"/>
      </w:divBdr>
    </w:div>
    <w:div w:id="2106225959">
      <w:bodyDiv w:val="1"/>
      <w:marLeft w:val="0"/>
      <w:marRight w:val="0"/>
      <w:marTop w:val="0"/>
      <w:marBottom w:val="0"/>
      <w:divBdr>
        <w:top w:val="none" w:sz="0" w:space="0" w:color="auto"/>
        <w:left w:val="none" w:sz="0" w:space="0" w:color="auto"/>
        <w:bottom w:val="none" w:sz="0" w:space="0" w:color="auto"/>
        <w:right w:val="none" w:sz="0" w:space="0" w:color="auto"/>
      </w:divBdr>
    </w:div>
    <w:div w:id="2106417618">
      <w:bodyDiv w:val="1"/>
      <w:marLeft w:val="0"/>
      <w:marRight w:val="0"/>
      <w:marTop w:val="0"/>
      <w:marBottom w:val="0"/>
      <w:divBdr>
        <w:top w:val="none" w:sz="0" w:space="0" w:color="auto"/>
        <w:left w:val="none" w:sz="0" w:space="0" w:color="auto"/>
        <w:bottom w:val="none" w:sz="0" w:space="0" w:color="auto"/>
        <w:right w:val="none" w:sz="0" w:space="0" w:color="auto"/>
      </w:divBdr>
    </w:div>
    <w:div w:id="2107529365">
      <w:bodyDiv w:val="1"/>
      <w:marLeft w:val="0"/>
      <w:marRight w:val="0"/>
      <w:marTop w:val="0"/>
      <w:marBottom w:val="0"/>
      <w:divBdr>
        <w:top w:val="none" w:sz="0" w:space="0" w:color="auto"/>
        <w:left w:val="none" w:sz="0" w:space="0" w:color="auto"/>
        <w:bottom w:val="none" w:sz="0" w:space="0" w:color="auto"/>
        <w:right w:val="none" w:sz="0" w:space="0" w:color="auto"/>
      </w:divBdr>
    </w:div>
    <w:div w:id="2107536010">
      <w:bodyDiv w:val="1"/>
      <w:marLeft w:val="0"/>
      <w:marRight w:val="0"/>
      <w:marTop w:val="0"/>
      <w:marBottom w:val="0"/>
      <w:divBdr>
        <w:top w:val="none" w:sz="0" w:space="0" w:color="auto"/>
        <w:left w:val="none" w:sz="0" w:space="0" w:color="auto"/>
        <w:bottom w:val="none" w:sz="0" w:space="0" w:color="auto"/>
        <w:right w:val="none" w:sz="0" w:space="0" w:color="auto"/>
      </w:divBdr>
    </w:div>
    <w:div w:id="2107575487">
      <w:bodyDiv w:val="1"/>
      <w:marLeft w:val="0"/>
      <w:marRight w:val="0"/>
      <w:marTop w:val="0"/>
      <w:marBottom w:val="0"/>
      <w:divBdr>
        <w:top w:val="none" w:sz="0" w:space="0" w:color="auto"/>
        <w:left w:val="none" w:sz="0" w:space="0" w:color="auto"/>
        <w:bottom w:val="none" w:sz="0" w:space="0" w:color="auto"/>
        <w:right w:val="none" w:sz="0" w:space="0" w:color="auto"/>
      </w:divBdr>
    </w:div>
    <w:div w:id="2108113278">
      <w:bodyDiv w:val="1"/>
      <w:marLeft w:val="0"/>
      <w:marRight w:val="0"/>
      <w:marTop w:val="0"/>
      <w:marBottom w:val="0"/>
      <w:divBdr>
        <w:top w:val="none" w:sz="0" w:space="0" w:color="auto"/>
        <w:left w:val="none" w:sz="0" w:space="0" w:color="auto"/>
        <w:bottom w:val="none" w:sz="0" w:space="0" w:color="auto"/>
        <w:right w:val="none" w:sz="0" w:space="0" w:color="auto"/>
      </w:divBdr>
    </w:div>
    <w:div w:id="2108187883">
      <w:bodyDiv w:val="1"/>
      <w:marLeft w:val="0"/>
      <w:marRight w:val="0"/>
      <w:marTop w:val="0"/>
      <w:marBottom w:val="0"/>
      <w:divBdr>
        <w:top w:val="none" w:sz="0" w:space="0" w:color="auto"/>
        <w:left w:val="none" w:sz="0" w:space="0" w:color="auto"/>
        <w:bottom w:val="none" w:sz="0" w:space="0" w:color="auto"/>
        <w:right w:val="none" w:sz="0" w:space="0" w:color="auto"/>
      </w:divBdr>
    </w:div>
    <w:div w:id="2108309901">
      <w:bodyDiv w:val="1"/>
      <w:marLeft w:val="0"/>
      <w:marRight w:val="0"/>
      <w:marTop w:val="0"/>
      <w:marBottom w:val="0"/>
      <w:divBdr>
        <w:top w:val="none" w:sz="0" w:space="0" w:color="auto"/>
        <w:left w:val="none" w:sz="0" w:space="0" w:color="auto"/>
        <w:bottom w:val="none" w:sz="0" w:space="0" w:color="auto"/>
        <w:right w:val="none" w:sz="0" w:space="0" w:color="auto"/>
      </w:divBdr>
    </w:div>
    <w:div w:id="2108425556">
      <w:bodyDiv w:val="1"/>
      <w:marLeft w:val="0"/>
      <w:marRight w:val="0"/>
      <w:marTop w:val="0"/>
      <w:marBottom w:val="0"/>
      <w:divBdr>
        <w:top w:val="none" w:sz="0" w:space="0" w:color="auto"/>
        <w:left w:val="none" w:sz="0" w:space="0" w:color="auto"/>
        <w:bottom w:val="none" w:sz="0" w:space="0" w:color="auto"/>
        <w:right w:val="none" w:sz="0" w:space="0" w:color="auto"/>
      </w:divBdr>
    </w:div>
    <w:div w:id="2108649810">
      <w:bodyDiv w:val="1"/>
      <w:marLeft w:val="0"/>
      <w:marRight w:val="0"/>
      <w:marTop w:val="0"/>
      <w:marBottom w:val="0"/>
      <w:divBdr>
        <w:top w:val="none" w:sz="0" w:space="0" w:color="auto"/>
        <w:left w:val="none" w:sz="0" w:space="0" w:color="auto"/>
        <w:bottom w:val="none" w:sz="0" w:space="0" w:color="auto"/>
        <w:right w:val="none" w:sz="0" w:space="0" w:color="auto"/>
      </w:divBdr>
    </w:div>
    <w:div w:id="2109737897">
      <w:bodyDiv w:val="1"/>
      <w:marLeft w:val="0"/>
      <w:marRight w:val="0"/>
      <w:marTop w:val="0"/>
      <w:marBottom w:val="0"/>
      <w:divBdr>
        <w:top w:val="none" w:sz="0" w:space="0" w:color="auto"/>
        <w:left w:val="none" w:sz="0" w:space="0" w:color="auto"/>
        <w:bottom w:val="none" w:sz="0" w:space="0" w:color="auto"/>
        <w:right w:val="none" w:sz="0" w:space="0" w:color="auto"/>
      </w:divBdr>
    </w:div>
    <w:div w:id="2109815325">
      <w:bodyDiv w:val="1"/>
      <w:marLeft w:val="0"/>
      <w:marRight w:val="0"/>
      <w:marTop w:val="0"/>
      <w:marBottom w:val="0"/>
      <w:divBdr>
        <w:top w:val="none" w:sz="0" w:space="0" w:color="auto"/>
        <w:left w:val="none" w:sz="0" w:space="0" w:color="auto"/>
        <w:bottom w:val="none" w:sz="0" w:space="0" w:color="auto"/>
        <w:right w:val="none" w:sz="0" w:space="0" w:color="auto"/>
      </w:divBdr>
    </w:div>
    <w:div w:id="2110084453">
      <w:bodyDiv w:val="1"/>
      <w:marLeft w:val="0"/>
      <w:marRight w:val="0"/>
      <w:marTop w:val="0"/>
      <w:marBottom w:val="0"/>
      <w:divBdr>
        <w:top w:val="none" w:sz="0" w:space="0" w:color="auto"/>
        <w:left w:val="none" w:sz="0" w:space="0" w:color="auto"/>
        <w:bottom w:val="none" w:sz="0" w:space="0" w:color="auto"/>
        <w:right w:val="none" w:sz="0" w:space="0" w:color="auto"/>
      </w:divBdr>
    </w:div>
    <w:div w:id="2110464753">
      <w:bodyDiv w:val="1"/>
      <w:marLeft w:val="0"/>
      <w:marRight w:val="0"/>
      <w:marTop w:val="0"/>
      <w:marBottom w:val="0"/>
      <w:divBdr>
        <w:top w:val="none" w:sz="0" w:space="0" w:color="auto"/>
        <w:left w:val="none" w:sz="0" w:space="0" w:color="auto"/>
        <w:bottom w:val="none" w:sz="0" w:space="0" w:color="auto"/>
        <w:right w:val="none" w:sz="0" w:space="0" w:color="auto"/>
      </w:divBdr>
    </w:div>
    <w:div w:id="2110471068">
      <w:bodyDiv w:val="1"/>
      <w:marLeft w:val="0"/>
      <w:marRight w:val="0"/>
      <w:marTop w:val="0"/>
      <w:marBottom w:val="0"/>
      <w:divBdr>
        <w:top w:val="none" w:sz="0" w:space="0" w:color="auto"/>
        <w:left w:val="none" w:sz="0" w:space="0" w:color="auto"/>
        <w:bottom w:val="none" w:sz="0" w:space="0" w:color="auto"/>
        <w:right w:val="none" w:sz="0" w:space="0" w:color="auto"/>
      </w:divBdr>
    </w:div>
    <w:div w:id="2110546166">
      <w:bodyDiv w:val="1"/>
      <w:marLeft w:val="0"/>
      <w:marRight w:val="0"/>
      <w:marTop w:val="0"/>
      <w:marBottom w:val="0"/>
      <w:divBdr>
        <w:top w:val="none" w:sz="0" w:space="0" w:color="auto"/>
        <w:left w:val="none" w:sz="0" w:space="0" w:color="auto"/>
        <w:bottom w:val="none" w:sz="0" w:space="0" w:color="auto"/>
        <w:right w:val="none" w:sz="0" w:space="0" w:color="auto"/>
      </w:divBdr>
    </w:div>
    <w:div w:id="2110617510">
      <w:bodyDiv w:val="1"/>
      <w:marLeft w:val="0"/>
      <w:marRight w:val="0"/>
      <w:marTop w:val="0"/>
      <w:marBottom w:val="0"/>
      <w:divBdr>
        <w:top w:val="none" w:sz="0" w:space="0" w:color="auto"/>
        <w:left w:val="none" w:sz="0" w:space="0" w:color="auto"/>
        <w:bottom w:val="none" w:sz="0" w:space="0" w:color="auto"/>
        <w:right w:val="none" w:sz="0" w:space="0" w:color="auto"/>
      </w:divBdr>
    </w:div>
    <w:div w:id="2110852189">
      <w:bodyDiv w:val="1"/>
      <w:marLeft w:val="0"/>
      <w:marRight w:val="0"/>
      <w:marTop w:val="0"/>
      <w:marBottom w:val="0"/>
      <w:divBdr>
        <w:top w:val="none" w:sz="0" w:space="0" w:color="auto"/>
        <w:left w:val="none" w:sz="0" w:space="0" w:color="auto"/>
        <w:bottom w:val="none" w:sz="0" w:space="0" w:color="auto"/>
        <w:right w:val="none" w:sz="0" w:space="0" w:color="auto"/>
      </w:divBdr>
    </w:div>
    <w:div w:id="2110923825">
      <w:bodyDiv w:val="1"/>
      <w:marLeft w:val="0"/>
      <w:marRight w:val="0"/>
      <w:marTop w:val="0"/>
      <w:marBottom w:val="0"/>
      <w:divBdr>
        <w:top w:val="none" w:sz="0" w:space="0" w:color="auto"/>
        <w:left w:val="none" w:sz="0" w:space="0" w:color="auto"/>
        <w:bottom w:val="none" w:sz="0" w:space="0" w:color="auto"/>
        <w:right w:val="none" w:sz="0" w:space="0" w:color="auto"/>
      </w:divBdr>
    </w:div>
    <w:div w:id="2111199239">
      <w:bodyDiv w:val="1"/>
      <w:marLeft w:val="0"/>
      <w:marRight w:val="0"/>
      <w:marTop w:val="0"/>
      <w:marBottom w:val="0"/>
      <w:divBdr>
        <w:top w:val="none" w:sz="0" w:space="0" w:color="auto"/>
        <w:left w:val="none" w:sz="0" w:space="0" w:color="auto"/>
        <w:bottom w:val="none" w:sz="0" w:space="0" w:color="auto"/>
        <w:right w:val="none" w:sz="0" w:space="0" w:color="auto"/>
      </w:divBdr>
    </w:div>
    <w:div w:id="2111469691">
      <w:bodyDiv w:val="1"/>
      <w:marLeft w:val="0"/>
      <w:marRight w:val="0"/>
      <w:marTop w:val="0"/>
      <w:marBottom w:val="0"/>
      <w:divBdr>
        <w:top w:val="none" w:sz="0" w:space="0" w:color="auto"/>
        <w:left w:val="none" w:sz="0" w:space="0" w:color="auto"/>
        <w:bottom w:val="none" w:sz="0" w:space="0" w:color="auto"/>
        <w:right w:val="none" w:sz="0" w:space="0" w:color="auto"/>
      </w:divBdr>
    </w:div>
    <w:div w:id="2111730649">
      <w:bodyDiv w:val="1"/>
      <w:marLeft w:val="0"/>
      <w:marRight w:val="0"/>
      <w:marTop w:val="0"/>
      <w:marBottom w:val="0"/>
      <w:divBdr>
        <w:top w:val="none" w:sz="0" w:space="0" w:color="auto"/>
        <w:left w:val="none" w:sz="0" w:space="0" w:color="auto"/>
        <w:bottom w:val="none" w:sz="0" w:space="0" w:color="auto"/>
        <w:right w:val="none" w:sz="0" w:space="0" w:color="auto"/>
      </w:divBdr>
    </w:div>
    <w:div w:id="2113428402">
      <w:bodyDiv w:val="1"/>
      <w:marLeft w:val="0"/>
      <w:marRight w:val="0"/>
      <w:marTop w:val="0"/>
      <w:marBottom w:val="0"/>
      <w:divBdr>
        <w:top w:val="none" w:sz="0" w:space="0" w:color="auto"/>
        <w:left w:val="none" w:sz="0" w:space="0" w:color="auto"/>
        <w:bottom w:val="none" w:sz="0" w:space="0" w:color="auto"/>
        <w:right w:val="none" w:sz="0" w:space="0" w:color="auto"/>
      </w:divBdr>
    </w:div>
    <w:div w:id="2113935255">
      <w:bodyDiv w:val="1"/>
      <w:marLeft w:val="0"/>
      <w:marRight w:val="0"/>
      <w:marTop w:val="0"/>
      <w:marBottom w:val="0"/>
      <w:divBdr>
        <w:top w:val="none" w:sz="0" w:space="0" w:color="auto"/>
        <w:left w:val="none" w:sz="0" w:space="0" w:color="auto"/>
        <w:bottom w:val="none" w:sz="0" w:space="0" w:color="auto"/>
        <w:right w:val="none" w:sz="0" w:space="0" w:color="auto"/>
      </w:divBdr>
    </w:div>
    <w:div w:id="2114085865">
      <w:bodyDiv w:val="1"/>
      <w:marLeft w:val="0"/>
      <w:marRight w:val="0"/>
      <w:marTop w:val="0"/>
      <w:marBottom w:val="0"/>
      <w:divBdr>
        <w:top w:val="none" w:sz="0" w:space="0" w:color="auto"/>
        <w:left w:val="none" w:sz="0" w:space="0" w:color="auto"/>
        <w:bottom w:val="none" w:sz="0" w:space="0" w:color="auto"/>
        <w:right w:val="none" w:sz="0" w:space="0" w:color="auto"/>
      </w:divBdr>
    </w:div>
    <w:div w:id="2114590994">
      <w:bodyDiv w:val="1"/>
      <w:marLeft w:val="0"/>
      <w:marRight w:val="0"/>
      <w:marTop w:val="0"/>
      <w:marBottom w:val="0"/>
      <w:divBdr>
        <w:top w:val="none" w:sz="0" w:space="0" w:color="auto"/>
        <w:left w:val="none" w:sz="0" w:space="0" w:color="auto"/>
        <w:bottom w:val="none" w:sz="0" w:space="0" w:color="auto"/>
        <w:right w:val="none" w:sz="0" w:space="0" w:color="auto"/>
      </w:divBdr>
    </w:div>
    <w:div w:id="2116905504">
      <w:bodyDiv w:val="1"/>
      <w:marLeft w:val="0"/>
      <w:marRight w:val="0"/>
      <w:marTop w:val="0"/>
      <w:marBottom w:val="0"/>
      <w:divBdr>
        <w:top w:val="none" w:sz="0" w:space="0" w:color="auto"/>
        <w:left w:val="none" w:sz="0" w:space="0" w:color="auto"/>
        <w:bottom w:val="none" w:sz="0" w:space="0" w:color="auto"/>
        <w:right w:val="none" w:sz="0" w:space="0" w:color="auto"/>
      </w:divBdr>
    </w:div>
    <w:div w:id="2117016933">
      <w:bodyDiv w:val="1"/>
      <w:marLeft w:val="0"/>
      <w:marRight w:val="0"/>
      <w:marTop w:val="0"/>
      <w:marBottom w:val="0"/>
      <w:divBdr>
        <w:top w:val="none" w:sz="0" w:space="0" w:color="auto"/>
        <w:left w:val="none" w:sz="0" w:space="0" w:color="auto"/>
        <w:bottom w:val="none" w:sz="0" w:space="0" w:color="auto"/>
        <w:right w:val="none" w:sz="0" w:space="0" w:color="auto"/>
      </w:divBdr>
    </w:div>
    <w:div w:id="2117209753">
      <w:bodyDiv w:val="1"/>
      <w:marLeft w:val="0"/>
      <w:marRight w:val="0"/>
      <w:marTop w:val="0"/>
      <w:marBottom w:val="0"/>
      <w:divBdr>
        <w:top w:val="none" w:sz="0" w:space="0" w:color="auto"/>
        <w:left w:val="none" w:sz="0" w:space="0" w:color="auto"/>
        <w:bottom w:val="none" w:sz="0" w:space="0" w:color="auto"/>
        <w:right w:val="none" w:sz="0" w:space="0" w:color="auto"/>
      </w:divBdr>
    </w:div>
    <w:div w:id="2117433836">
      <w:bodyDiv w:val="1"/>
      <w:marLeft w:val="0"/>
      <w:marRight w:val="0"/>
      <w:marTop w:val="0"/>
      <w:marBottom w:val="0"/>
      <w:divBdr>
        <w:top w:val="none" w:sz="0" w:space="0" w:color="auto"/>
        <w:left w:val="none" w:sz="0" w:space="0" w:color="auto"/>
        <w:bottom w:val="none" w:sz="0" w:space="0" w:color="auto"/>
        <w:right w:val="none" w:sz="0" w:space="0" w:color="auto"/>
      </w:divBdr>
    </w:div>
    <w:div w:id="2118015917">
      <w:bodyDiv w:val="1"/>
      <w:marLeft w:val="0"/>
      <w:marRight w:val="0"/>
      <w:marTop w:val="0"/>
      <w:marBottom w:val="0"/>
      <w:divBdr>
        <w:top w:val="none" w:sz="0" w:space="0" w:color="auto"/>
        <w:left w:val="none" w:sz="0" w:space="0" w:color="auto"/>
        <w:bottom w:val="none" w:sz="0" w:space="0" w:color="auto"/>
        <w:right w:val="none" w:sz="0" w:space="0" w:color="auto"/>
      </w:divBdr>
    </w:div>
    <w:div w:id="2118139145">
      <w:bodyDiv w:val="1"/>
      <w:marLeft w:val="0"/>
      <w:marRight w:val="0"/>
      <w:marTop w:val="0"/>
      <w:marBottom w:val="0"/>
      <w:divBdr>
        <w:top w:val="none" w:sz="0" w:space="0" w:color="auto"/>
        <w:left w:val="none" w:sz="0" w:space="0" w:color="auto"/>
        <w:bottom w:val="none" w:sz="0" w:space="0" w:color="auto"/>
        <w:right w:val="none" w:sz="0" w:space="0" w:color="auto"/>
      </w:divBdr>
    </w:div>
    <w:div w:id="2118863882">
      <w:bodyDiv w:val="1"/>
      <w:marLeft w:val="0"/>
      <w:marRight w:val="0"/>
      <w:marTop w:val="0"/>
      <w:marBottom w:val="0"/>
      <w:divBdr>
        <w:top w:val="none" w:sz="0" w:space="0" w:color="auto"/>
        <w:left w:val="none" w:sz="0" w:space="0" w:color="auto"/>
        <w:bottom w:val="none" w:sz="0" w:space="0" w:color="auto"/>
        <w:right w:val="none" w:sz="0" w:space="0" w:color="auto"/>
      </w:divBdr>
    </w:div>
    <w:div w:id="2119986285">
      <w:bodyDiv w:val="1"/>
      <w:marLeft w:val="0"/>
      <w:marRight w:val="0"/>
      <w:marTop w:val="0"/>
      <w:marBottom w:val="0"/>
      <w:divBdr>
        <w:top w:val="none" w:sz="0" w:space="0" w:color="auto"/>
        <w:left w:val="none" w:sz="0" w:space="0" w:color="auto"/>
        <w:bottom w:val="none" w:sz="0" w:space="0" w:color="auto"/>
        <w:right w:val="none" w:sz="0" w:space="0" w:color="auto"/>
      </w:divBdr>
    </w:div>
    <w:div w:id="2120484362">
      <w:bodyDiv w:val="1"/>
      <w:marLeft w:val="0"/>
      <w:marRight w:val="0"/>
      <w:marTop w:val="0"/>
      <w:marBottom w:val="0"/>
      <w:divBdr>
        <w:top w:val="none" w:sz="0" w:space="0" w:color="auto"/>
        <w:left w:val="none" w:sz="0" w:space="0" w:color="auto"/>
        <w:bottom w:val="none" w:sz="0" w:space="0" w:color="auto"/>
        <w:right w:val="none" w:sz="0" w:space="0" w:color="auto"/>
      </w:divBdr>
    </w:div>
    <w:div w:id="2120563932">
      <w:bodyDiv w:val="1"/>
      <w:marLeft w:val="0"/>
      <w:marRight w:val="0"/>
      <w:marTop w:val="0"/>
      <w:marBottom w:val="0"/>
      <w:divBdr>
        <w:top w:val="none" w:sz="0" w:space="0" w:color="auto"/>
        <w:left w:val="none" w:sz="0" w:space="0" w:color="auto"/>
        <w:bottom w:val="none" w:sz="0" w:space="0" w:color="auto"/>
        <w:right w:val="none" w:sz="0" w:space="0" w:color="auto"/>
      </w:divBdr>
    </w:div>
    <w:div w:id="2120831653">
      <w:bodyDiv w:val="1"/>
      <w:marLeft w:val="0"/>
      <w:marRight w:val="0"/>
      <w:marTop w:val="0"/>
      <w:marBottom w:val="0"/>
      <w:divBdr>
        <w:top w:val="none" w:sz="0" w:space="0" w:color="auto"/>
        <w:left w:val="none" w:sz="0" w:space="0" w:color="auto"/>
        <w:bottom w:val="none" w:sz="0" w:space="0" w:color="auto"/>
        <w:right w:val="none" w:sz="0" w:space="0" w:color="auto"/>
      </w:divBdr>
    </w:div>
    <w:div w:id="2120945633">
      <w:bodyDiv w:val="1"/>
      <w:marLeft w:val="0"/>
      <w:marRight w:val="0"/>
      <w:marTop w:val="0"/>
      <w:marBottom w:val="0"/>
      <w:divBdr>
        <w:top w:val="none" w:sz="0" w:space="0" w:color="auto"/>
        <w:left w:val="none" w:sz="0" w:space="0" w:color="auto"/>
        <w:bottom w:val="none" w:sz="0" w:space="0" w:color="auto"/>
        <w:right w:val="none" w:sz="0" w:space="0" w:color="auto"/>
      </w:divBdr>
    </w:div>
    <w:div w:id="2121413780">
      <w:bodyDiv w:val="1"/>
      <w:marLeft w:val="0"/>
      <w:marRight w:val="0"/>
      <w:marTop w:val="0"/>
      <w:marBottom w:val="0"/>
      <w:divBdr>
        <w:top w:val="none" w:sz="0" w:space="0" w:color="auto"/>
        <w:left w:val="none" w:sz="0" w:space="0" w:color="auto"/>
        <w:bottom w:val="none" w:sz="0" w:space="0" w:color="auto"/>
        <w:right w:val="none" w:sz="0" w:space="0" w:color="auto"/>
      </w:divBdr>
    </w:div>
    <w:div w:id="2121754731">
      <w:bodyDiv w:val="1"/>
      <w:marLeft w:val="0"/>
      <w:marRight w:val="0"/>
      <w:marTop w:val="0"/>
      <w:marBottom w:val="0"/>
      <w:divBdr>
        <w:top w:val="none" w:sz="0" w:space="0" w:color="auto"/>
        <w:left w:val="none" w:sz="0" w:space="0" w:color="auto"/>
        <w:bottom w:val="none" w:sz="0" w:space="0" w:color="auto"/>
        <w:right w:val="none" w:sz="0" w:space="0" w:color="auto"/>
      </w:divBdr>
    </w:div>
    <w:div w:id="2122339614">
      <w:bodyDiv w:val="1"/>
      <w:marLeft w:val="0"/>
      <w:marRight w:val="0"/>
      <w:marTop w:val="0"/>
      <w:marBottom w:val="0"/>
      <w:divBdr>
        <w:top w:val="none" w:sz="0" w:space="0" w:color="auto"/>
        <w:left w:val="none" w:sz="0" w:space="0" w:color="auto"/>
        <w:bottom w:val="none" w:sz="0" w:space="0" w:color="auto"/>
        <w:right w:val="none" w:sz="0" w:space="0" w:color="auto"/>
      </w:divBdr>
    </w:div>
    <w:div w:id="2122383446">
      <w:bodyDiv w:val="1"/>
      <w:marLeft w:val="0"/>
      <w:marRight w:val="0"/>
      <w:marTop w:val="0"/>
      <w:marBottom w:val="0"/>
      <w:divBdr>
        <w:top w:val="none" w:sz="0" w:space="0" w:color="auto"/>
        <w:left w:val="none" w:sz="0" w:space="0" w:color="auto"/>
        <w:bottom w:val="none" w:sz="0" w:space="0" w:color="auto"/>
        <w:right w:val="none" w:sz="0" w:space="0" w:color="auto"/>
      </w:divBdr>
    </w:div>
    <w:div w:id="2122414013">
      <w:bodyDiv w:val="1"/>
      <w:marLeft w:val="0"/>
      <w:marRight w:val="0"/>
      <w:marTop w:val="0"/>
      <w:marBottom w:val="0"/>
      <w:divBdr>
        <w:top w:val="none" w:sz="0" w:space="0" w:color="auto"/>
        <w:left w:val="none" w:sz="0" w:space="0" w:color="auto"/>
        <w:bottom w:val="none" w:sz="0" w:space="0" w:color="auto"/>
        <w:right w:val="none" w:sz="0" w:space="0" w:color="auto"/>
      </w:divBdr>
    </w:div>
    <w:div w:id="2123719633">
      <w:bodyDiv w:val="1"/>
      <w:marLeft w:val="0"/>
      <w:marRight w:val="0"/>
      <w:marTop w:val="0"/>
      <w:marBottom w:val="0"/>
      <w:divBdr>
        <w:top w:val="none" w:sz="0" w:space="0" w:color="auto"/>
        <w:left w:val="none" w:sz="0" w:space="0" w:color="auto"/>
        <w:bottom w:val="none" w:sz="0" w:space="0" w:color="auto"/>
        <w:right w:val="none" w:sz="0" w:space="0" w:color="auto"/>
      </w:divBdr>
    </w:div>
    <w:div w:id="2125028079">
      <w:bodyDiv w:val="1"/>
      <w:marLeft w:val="0"/>
      <w:marRight w:val="0"/>
      <w:marTop w:val="0"/>
      <w:marBottom w:val="0"/>
      <w:divBdr>
        <w:top w:val="none" w:sz="0" w:space="0" w:color="auto"/>
        <w:left w:val="none" w:sz="0" w:space="0" w:color="auto"/>
        <w:bottom w:val="none" w:sz="0" w:space="0" w:color="auto"/>
        <w:right w:val="none" w:sz="0" w:space="0" w:color="auto"/>
      </w:divBdr>
    </w:div>
    <w:div w:id="2125076821">
      <w:bodyDiv w:val="1"/>
      <w:marLeft w:val="0"/>
      <w:marRight w:val="0"/>
      <w:marTop w:val="0"/>
      <w:marBottom w:val="0"/>
      <w:divBdr>
        <w:top w:val="none" w:sz="0" w:space="0" w:color="auto"/>
        <w:left w:val="none" w:sz="0" w:space="0" w:color="auto"/>
        <w:bottom w:val="none" w:sz="0" w:space="0" w:color="auto"/>
        <w:right w:val="none" w:sz="0" w:space="0" w:color="auto"/>
      </w:divBdr>
    </w:div>
    <w:div w:id="2125801328">
      <w:bodyDiv w:val="1"/>
      <w:marLeft w:val="0"/>
      <w:marRight w:val="0"/>
      <w:marTop w:val="0"/>
      <w:marBottom w:val="0"/>
      <w:divBdr>
        <w:top w:val="none" w:sz="0" w:space="0" w:color="auto"/>
        <w:left w:val="none" w:sz="0" w:space="0" w:color="auto"/>
        <w:bottom w:val="none" w:sz="0" w:space="0" w:color="auto"/>
        <w:right w:val="none" w:sz="0" w:space="0" w:color="auto"/>
      </w:divBdr>
    </w:div>
    <w:div w:id="2130198310">
      <w:bodyDiv w:val="1"/>
      <w:marLeft w:val="0"/>
      <w:marRight w:val="0"/>
      <w:marTop w:val="0"/>
      <w:marBottom w:val="0"/>
      <w:divBdr>
        <w:top w:val="none" w:sz="0" w:space="0" w:color="auto"/>
        <w:left w:val="none" w:sz="0" w:space="0" w:color="auto"/>
        <w:bottom w:val="none" w:sz="0" w:space="0" w:color="auto"/>
        <w:right w:val="none" w:sz="0" w:space="0" w:color="auto"/>
      </w:divBdr>
    </w:div>
    <w:div w:id="2132169206">
      <w:bodyDiv w:val="1"/>
      <w:marLeft w:val="0"/>
      <w:marRight w:val="0"/>
      <w:marTop w:val="0"/>
      <w:marBottom w:val="0"/>
      <w:divBdr>
        <w:top w:val="none" w:sz="0" w:space="0" w:color="auto"/>
        <w:left w:val="none" w:sz="0" w:space="0" w:color="auto"/>
        <w:bottom w:val="none" w:sz="0" w:space="0" w:color="auto"/>
        <w:right w:val="none" w:sz="0" w:space="0" w:color="auto"/>
      </w:divBdr>
    </w:div>
    <w:div w:id="2132284350">
      <w:bodyDiv w:val="1"/>
      <w:marLeft w:val="0"/>
      <w:marRight w:val="0"/>
      <w:marTop w:val="0"/>
      <w:marBottom w:val="0"/>
      <w:divBdr>
        <w:top w:val="none" w:sz="0" w:space="0" w:color="auto"/>
        <w:left w:val="none" w:sz="0" w:space="0" w:color="auto"/>
        <w:bottom w:val="none" w:sz="0" w:space="0" w:color="auto"/>
        <w:right w:val="none" w:sz="0" w:space="0" w:color="auto"/>
      </w:divBdr>
    </w:div>
    <w:div w:id="2132358478">
      <w:bodyDiv w:val="1"/>
      <w:marLeft w:val="0"/>
      <w:marRight w:val="0"/>
      <w:marTop w:val="0"/>
      <w:marBottom w:val="0"/>
      <w:divBdr>
        <w:top w:val="none" w:sz="0" w:space="0" w:color="auto"/>
        <w:left w:val="none" w:sz="0" w:space="0" w:color="auto"/>
        <w:bottom w:val="none" w:sz="0" w:space="0" w:color="auto"/>
        <w:right w:val="none" w:sz="0" w:space="0" w:color="auto"/>
      </w:divBdr>
    </w:div>
    <w:div w:id="2132943459">
      <w:bodyDiv w:val="1"/>
      <w:marLeft w:val="0"/>
      <w:marRight w:val="0"/>
      <w:marTop w:val="0"/>
      <w:marBottom w:val="0"/>
      <w:divBdr>
        <w:top w:val="none" w:sz="0" w:space="0" w:color="auto"/>
        <w:left w:val="none" w:sz="0" w:space="0" w:color="auto"/>
        <w:bottom w:val="none" w:sz="0" w:space="0" w:color="auto"/>
        <w:right w:val="none" w:sz="0" w:space="0" w:color="auto"/>
      </w:divBdr>
    </w:div>
    <w:div w:id="2133280726">
      <w:bodyDiv w:val="1"/>
      <w:marLeft w:val="0"/>
      <w:marRight w:val="0"/>
      <w:marTop w:val="0"/>
      <w:marBottom w:val="0"/>
      <w:divBdr>
        <w:top w:val="none" w:sz="0" w:space="0" w:color="auto"/>
        <w:left w:val="none" w:sz="0" w:space="0" w:color="auto"/>
        <w:bottom w:val="none" w:sz="0" w:space="0" w:color="auto"/>
        <w:right w:val="none" w:sz="0" w:space="0" w:color="auto"/>
      </w:divBdr>
    </w:div>
    <w:div w:id="2133673363">
      <w:bodyDiv w:val="1"/>
      <w:marLeft w:val="0"/>
      <w:marRight w:val="0"/>
      <w:marTop w:val="0"/>
      <w:marBottom w:val="0"/>
      <w:divBdr>
        <w:top w:val="none" w:sz="0" w:space="0" w:color="auto"/>
        <w:left w:val="none" w:sz="0" w:space="0" w:color="auto"/>
        <w:bottom w:val="none" w:sz="0" w:space="0" w:color="auto"/>
        <w:right w:val="none" w:sz="0" w:space="0" w:color="auto"/>
      </w:divBdr>
    </w:div>
    <w:div w:id="2134133890">
      <w:bodyDiv w:val="1"/>
      <w:marLeft w:val="0"/>
      <w:marRight w:val="0"/>
      <w:marTop w:val="0"/>
      <w:marBottom w:val="0"/>
      <w:divBdr>
        <w:top w:val="none" w:sz="0" w:space="0" w:color="auto"/>
        <w:left w:val="none" w:sz="0" w:space="0" w:color="auto"/>
        <w:bottom w:val="none" w:sz="0" w:space="0" w:color="auto"/>
        <w:right w:val="none" w:sz="0" w:space="0" w:color="auto"/>
      </w:divBdr>
    </w:div>
    <w:div w:id="2135100951">
      <w:bodyDiv w:val="1"/>
      <w:marLeft w:val="0"/>
      <w:marRight w:val="0"/>
      <w:marTop w:val="0"/>
      <w:marBottom w:val="0"/>
      <w:divBdr>
        <w:top w:val="none" w:sz="0" w:space="0" w:color="auto"/>
        <w:left w:val="none" w:sz="0" w:space="0" w:color="auto"/>
        <w:bottom w:val="none" w:sz="0" w:space="0" w:color="auto"/>
        <w:right w:val="none" w:sz="0" w:space="0" w:color="auto"/>
      </w:divBdr>
    </w:div>
    <w:div w:id="2136100933">
      <w:bodyDiv w:val="1"/>
      <w:marLeft w:val="0"/>
      <w:marRight w:val="0"/>
      <w:marTop w:val="0"/>
      <w:marBottom w:val="0"/>
      <w:divBdr>
        <w:top w:val="none" w:sz="0" w:space="0" w:color="auto"/>
        <w:left w:val="none" w:sz="0" w:space="0" w:color="auto"/>
        <w:bottom w:val="none" w:sz="0" w:space="0" w:color="auto"/>
        <w:right w:val="none" w:sz="0" w:space="0" w:color="auto"/>
      </w:divBdr>
    </w:div>
    <w:div w:id="2136436250">
      <w:bodyDiv w:val="1"/>
      <w:marLeft w:val="0"/>
      <w:marRight w:val="0"/>
      <w:marTop w:val="0"/>
      <w:marBottom w:val="0"/>
      <w:divBdr>
        <w:top w:val="none" w:sz="0" w:space="0" w:color="auto"/>
        <w:left w:val="none" w:sz="0" w:space="0" w:color="auto"/>
        <w:bottom w:val="none" w:sz="0" w:space="0" w:color="auto"/>
        <w:right w:val="none" w:sz="0" w:space="0" w:color="auto"/>
      </w:divBdr>
    </w:div>
    <w:div w:id="2136558356">
      <w:bodyDiv w:val="1"/>
      <w:marLeft w:val="0"/>
      <w:marRight w:val="0"/>
      <w:marTop w:val="0"/>
      <w:marBottom w:val="0"/>
      <w:divBdr>
        <w:top w:val="none" w:sz="0" w:space="0" w:color="auto"/>
        <w:left w:val="none" w:sz="0" w:space="0" w:color="auto"/>
        <w:bottom w:val="none" w:sz="0" w:space="0" w:color="auto"/>
        <w:right w:val="none" w:sz="0" w:space="0" w:color="auto"/>
      </w:divBdr>
    </w:div>
    <w:div w:id="2137093965">
      <w:bodyDiv w:val="1"/>
      <w:marLeft w:val="0"/>
      <w:marRight w:val="0"/>
      <w:marTop w:val="0"/>
      <w:marBottom w:val="0"/>
      <w:divBdr>
        <w:top w:val="none" w:sz="0" w:space="0" w:color="auto"/>
        <w:left w:val="none" w:sz="0" w:space="0" w:color="auto"/>
        <w:bottom w:val="none" w:sz="0" w:space="0" w:color="auto"/>
        <w:right w:val="none" w:sz="0" w:space="0" w:color="auto"/>
      </w:divBdr>
    </w:div>
    <w:div w:id="2137139061">
      <w:bodyDiv w:val="1"/>
      <w:marLeft w:val="0"/>
      <w:marRight w:val="0"/>
      <w:marTop w:val="0"/>
      <w:marBottom w:val="0"/>
      <w:divBdr>
        <w:top w:val="none" w:sz="0" w:space="0" w:color="auto"/>
        <w:left w:val="none" w:sz="0" w:space="0" w:color="auto"/>
        <w:bottom w:val="none" w:sz="0" w:space="0" w:color="auto"/>
        <w:right w:val="none" w:sz="0" w:space="0" w:color="auto"/>
      </w:divBdr>
    </w:div>
    <w:div w:id="2137329709">
      <w:bodyDiv w:val="1"/>
      <w:marLeft w:val="0"/>
      <w:marRight w:val="0"/>
      <w:marTop w:val="0"/>
      <w:marBottom w:val="0"/>
      <w:divBdr>
        <w:top w:val="none" w:sz="0" w:space="0" w:color="auto"/>
        <w:left w:val="none" w:sz="0" w:space="0" w:color="auto"/>
        <w:bottom w:val="none" w:sz="0" w:space="0" w:color="auto"/>
        <w:right w:val="none" w:sz="0" w:space="0" w:color="auto"/>
      </w:divBdr>
    </w:div>
    <w:div w:id="2137750376">
      <w:bodyDiv w:val="1"/>
      <w:marLeft w:val="0"/>
      <w:marRight w:val="0"/>
      <w:marTop w:val="0"/>
      <w:marBottom w:val="0"/>
      <w:divBdr>
        <w:top w:val="none" w:sz="0" w:space="0" w:color="auto"/>
        <w:left w:val="none" w:sz="0" w:space="0" w:color="auto"/>
        <w:bottom w:val="none" w:sz="0" w:space="0" w:color="auto"/>
        <w:right w:val="none" w:sz="0" w:space="0" w:color="auto"/>
      </w:divBdr>
    </w:div>
    <w:div w:id="2137941366">
      <w:bodyDiv w:val="1"/>
      <w:marLeft w:val="0"/>
      <w:marRight w:val="0"/>
      <w:marTop w:val="0"/>
      <w:marBottom w:val="0"/>
      <w:divBdr>
        <w:top w:val="none" w:sz="0" w:space="0" w:color="auto"/>
        <w:left w:val="none" w:sz="0" w:space="0" w:color="auto"/>
        <w:bottom w:val="none" w:sz="0" w:space="0" w:color="auto"/>
        <w:right w:val="none" w:sz="0" w:space="0" w:color="auto"/>
      </w:divBdr>
    </w:div>
    <w:div w:id="2138865231">
      <w:bodyDiv w:val="1"/>
      <w:marLeft w:val="0"/>
      <w:marRight w:val="0"/>
      <w:marTop w:val="0"/>
      <w:marBottom w:val="0"/>
      <w:divBdr>
        <w:top w:val="none" w:sz="0" w:space="0" w:color="auto"/>
        <w:left w:val="none" w:sz="0" w:space="0" w:color="auto"/>
        <w:bottom w:val="none" w:sz="0" w:space="0" w:color="auto"/>
        <w:right w:val="none" w:sz="0" w:space="0" w:color="auto"/>
      </w:divBdr>
    </w:div>
    <w:div w:id="2138990843">
      <w:bodyDiv w:val="1"/>
      <w:marLeft w:val="0"/>
      <w:marRight w:val="0"/>
      <w:marTop w:val="0"/>
      <w:marBottom w:val="0"/>
      <w:divBdr>
        <w:top w:val="none" w:sz="0" w:space="0" w:color="auto"/>
        <w:left w:val="none" w:sz="0" w:space="0" w:color="auto"/>
        <w:bottom w:val="none" w:sz="0" w:space="0" w:color="auto"/>
        <w:right w:val="none" w:sz="0" w:space="0" w:color="auto"/>
      </w:divBdr>
    </w:div>
    <w:div w:id="2139952044">
      <w:bodyDiv w:val="1"/>
      <w:marLeft w:val="0"/>
      <w:marRight w:val="0"/>
      <w:marTop w:val="0"/>
      <w:marBottom w:val="0"/>
      <w:divBdr>
        <w:top w:val="none" w:sz="0" w:space="0" w:color="auto"/>
        <w:left w:val="none" w:sz="0" w:space="0" w:color="auto"/>
        <w:bottom w:val="none" w:sz="0" w:space="0" w:color="auto"/>
        <w:right w:val="none" w:sz="0" w:space="0" w:color="auto"/>
      </w:divBdr>
    </w:div>
    <w:div w:id="2140221985">
      <w:bodyDiv w:val="1"/>
      <w:marLeft w:val="0"/>
      <w:marRight w:val="0"/>
      <w:marTop w:val="0"/>
      <w:marBottom w:val="0"/>
      <w:divBdr>
        <w:top w:val="none" w:sz="0" w:space="0" w:color="auto"/>
        <w:left w:val="none" w:sz="0" w:space="0" w:color="auto"/>
        <w:bottom w:val="none" w:sz="0" w:space="0" w:color="auto"/>
        <w:right w:val="none" w:sz="0" w:space="0" w:color="auto"/>
      </w:divBdr>
    </w:div>
    <w:div w:id="2140372539">
      <w:bodyDiv w:val="1"/>
      <w:marLeft w:val="0"/>
      <w:marRight w:val="0"/>
      <w:marTop w:val="0"/>
      <w:marBottom w:val="0"/>
      <w:divBdr>
        <w:top w:val="none" w:sz="0" w:space="0" w:color="auto"/>
        <w:left w:val="none" w:sz="0" w:space="0" w:color="auto"/>
        <w:bottom w:val="none" w:sz="0" w:space="0" w:color="auto"/>
        <w:right w:val="none" w:sz="0" w:space="0" w:color="auto"/>
      </w:divBdr>
    </w:div>
    <w:div w:id="2140605712">
      <w:bodyDiv w:val="1"/>
      <w:marLeft w:val="0"/>
      <w:marRight w:val="0"/>
      <w:marTop w:val="0"/>
      <w:marBottom w:val="0"/>
      <w:divBdr>
        <w:top w:val="none" w:sz="0" w:space="0" w:color="auto"/>
        <w:left w:val="none" w:sz="0" w:space="0" w:color="auto"/>
        <w:bottom w:val="none" w:sz="0" w:space="0" w:color="auto"/>
        <w:right w:val="none" w:sz="0" w:space="0" w:color="auto"/>
      </w:divBdr>
    </w:div>
    <w:div w:id="2141263073">
      <w:bodyDiv w:val="1"/>
      <w:marLeft w:val="0"/>
      <w:marRight w:val="0"/>
      <w:marTop w:val="0"/>
      <w:marBottom w:val="0"/>
      <w:divBdr>
        <w:top w:val="none" w:sz="0" w:space="0" w:color="auto"/>
        <w:left w:val="none" w:sz="0" w:space="0" w:color="auto"/>
        <w:bottom w:val="none" w:sz="0" w:space="0" w:color="auto"/>
        <w:right w:val="none" w:sz="0" w:space="0" w:color="auto"/>
      </w:divBdr>
    </w:div>
    <w:div w:id="2141454427">
      <w:bodyDiv w:val="1"/>
      <w:marLeft w:val="0"/>
      <w:marRight w:val="0"/>
      <w:marTop w:val="0"/>
      <w:marBottom w:val="0"/>
      <w:divBdr>
        <w:top w:val="none" w:sz="0" w:space="0" w:color="auto"/>
        <w:left w:val="none" w:sz="0" w:space="0" w:color="auto"/>
        <w:bottom w:val="none" w:sz="0" w:space="0" w:color="auto"/>
        <w:right w:val="none" w:sz="0" w:space="0" w:color="auto"/>
      </w:divBdr>
    </w:div>
    <w:div w:id="2141460188">
      <w:bodyDiv w:val="1"/>
      <w:marLeft w:val="0"/>
      <w:marRight w:val="0"/>
      <w:marTop w:val="0"/>
      <w:marBottom w:val="0"/>
      <w:divBdr>
        <w:top w:val="none" w:sz="0" w:space="0" w:color="auto"/>
        <w:left w:val="none" w:sz="0" w:space="0" w:color="auto"/>
        <w:bottom w:val="none" w:sz="0" w:space="0" w:color="auto"/>
        <w:right w:val="none" w:sz="0" w:space="0" w:color="auto"/>
      </w:divBdr>
    </w:div>
    <w:div w:id="2141994514">
      <w:bodyDiv w:val="1"/>
      <w:marLeft w:val="0"/>
      <w:marRight w:val="0"/>
      <w:marTop w:val="0"/>
      <w:marBottom w:val="0"/>
      <w:divBdr>
        <w:top w:val="none" w:sz="0" w:space="0" w:color="auto"/>
        <w:left w:val="none" w:sz="0" w:space="0" w:color="auto"/>
        <w:bottom w:val="none" w:sz="0" w:space="0" w:color="auto"/>
        <w:right w:val="none" w:sz="0" w:space="0" w:color="auto"/>
      </w:divBdr>
    </w:div>
    <w:div w:id="2143113784">
      <w:bodyDiv w:val="1"/>
      <w:marLeft w:val="0"/>
      <w:marRight w:val="0"/>
      <w:marTop w:val="0"/>
      <w:marBottom w:val="0"/>
      <w:divBdr>
        <w:top w:val="none" w:sz="0" w:space="0" w:color="auto"/>
        <w:left w:val="none" w:sz="0" w:space="0" w:color="auto"/>
        <w:bottom w:val="none" w:sz="0" w:space="0" w:color="auto"/>
        <w:right w:val="none" w:sz="0" w:space="0" w:color="auto"/>
      </w:divBdr>
    </w:div>
    <w:div w:id="2143495612">
      <w:bodyDiv w:val="1"/>
      <w:marLeft w:val="0"/>
      <w:marRight w:val="0"/>
      <w:marTop w:val="0"/>
      <w:marBottom w:val="0"/>
      <w:divBdr>
        <w:top w:val="none" w:sz="0" w:space="0" w:color="auto"/>
        <w:left w:val="none" w:sz="0" w:space="0" w:color="auto"/>
        <w:bottom w:val="none" w:sz="0" w:space="0" w:color="auto"/>
        <w:right w:val="none" w:sz="0" w:space="0" w:color="auto"/>
      </w:divBdr>
    </w:div>
    <w:div w:id="2143570280">
      <w:bodyDiv w:val="1"/>
      <w:marLeft w:val="0"/>
      <w:marRight w:val="0"/>
      <w:marTop w:val="0"/>
      <w:marBottom w:val="0"/>
      <w:divBdr>
        <w:top w:val="none" w:sz="0" w:space="0" w:color="auto"/>
        <w:left w:val="none" w:sz="0" w:space="0" w:color="auto"/>
        <w:bottom w:val="none" w:sz="0" w:space="0" w:color="auto"/>
        <w:right w:val="none" w:sz="0" w:space="0" w:color="auto"/>
      </w:divBdr>
    </w:div>
    <w:div w:id="2144419770">
      <w:bodyDiv w:val="1"/>
      <w:marLeft w:val="0"/>
      <w:marRight w:val="0"/>
      <w:marTop w:val="0"/>
      <w:marBottom w:val="0"/>
      <w:divBdr>
        <w:top w:val="none" w:sz="0" w:space="0" w:color="auto"/>
        <w:left w:val="none" w:sz="0" w:space="0" w:color="auto"/>
        <w:bottom w:val="none" w:sz="0" w:space="0" w:color="auto"/>
        <w:right w:val="none" w:sz="0" w:space="0" w:color="auto"/>
      </w:divBdr>
    </w:div>
    <w:div w:id="2146048492">
      <w:bodyDiv w:val="1"/>
      <w:marLeft w:val="0"/>
      <w:marRight w:val="0"/>
      <w:marTop w:val="0"/>
      <w:marBottom w:val="0"/>
      <w:divBdr>
        <w:top w:val="none" w:sz="0" w:space="0" w:color="auto"/>
        <w:left w:val="none" w:sz="0" w:space="0" w:color="auto"/>
        <w:bottom w:val="none" w:sz="0" w:space="0" w:color="auto"/>
        <w:right w:val="none" w:sz="0" w:space="0" w:color="auto"/>
      </w:divBdr>
    </w:div>
    <w:div w:id="2146503184">
      <w:bodyDiv w:val="1"/>
      <w:marLeft w:val="0"/>
      <w:marRight w:val="0"/>
      <w:marTop w:val="0"/>
      <w:marBottom w:val="0"/>
      <w:divBdr>
        <w:top w:val="none" w:sz="0" w:space="0" w:color="auto"/>
        <w:left w:val="none" w:sz="0" w:space="0" w:color="auto"/>
        <w:bottom w:val="none" w:sz="0" w:space="0" w:color="auto"/>
        <w:right w:val="none" w:sz="0" w:space="0" w:color="auto"/>
      </w:divBdr>
    </w:div>
    <w:div w:id="2146922175">
      <w:bodyDiv w:val="1"/>
      <w:marLeft w:val="0"/>
      <w:marRight w:val="0"/>
      <w:marTop w:val="0"/>
      <w:marBottom w:val="0"/>
      <w:divBdr>
        <w:top w:val="none" w:sz="0" w:space="0" w:color="auto"/>
        <w:left w:val="none" w:sz="0" w:space="0" w:color="auto"/>
        <w:bottom w:val="none" w:sz="0" w:space="0" w:color="auto"/>
        <w:right w:val="none" w:sz="0" w:space="0" w:color="auto"/>
      </w:divBdr>
    </w:div>
    <w:div w:id="2146971292">
      <w:bodyDiv w:val="1"/>
      <w:marLeft w:val="0"/>
      <w:marRight w:val="0"/>
      <w:marTop w:val="0"/>
      <w:marBottom w:val="0"/>
      <w:divBdr>
        <w:top w:val="none" w:sz="0" w:space="0" w:color="auto"/>
        <w:left w:val="none" w:sz="0" w:space="0" w:color="auto"/>
        <w:bottom w:val="none" w:sz="0" w:space="0" w:color="auto"/>
        <w:right w:val="none" w:sz="0" w:space="0" w:color="auto"/>
      </w:divBdr>
    </w:div>
    <w:div w:id="2147234638">
      <w:bodyDiv w:val="1"/>
      <w:marLeft w:val="0"/>
      <w:marRight w:val="0"/>
      <w:marTop w:val="0"/>
      <w:marBottom w:val="0"/>
      <w:divBdr>
        <w:top w:val="none" w:sz="0" w:space="0" w:color="auto"/>
        <w:left w:val="none" w:sz="0" w:space="0" w:color="auto"/>
        <w:bottom w:val="none" w:sz="0" w:space="0" w:color="auto"/>
        <w:right w:val="none" w:sz="0" w:space="0" w:color="auto"/>
      </w:divBdr>
    </w:div>
    <w:div w:id="2147315607">
      <w:bodyDiv w:val="1"/>
      <w:marLeft w:val="0"/>
      <w:marRight w:val="0"/>
      <w:marTop w:val="0"/>
      <w:marBottom w:val="0"/>
      <w:divBdr>
        <w:top w:val="none" w:sz="0" w:space="0" w:color="auto"/>
        <w:left w:val="none" w:sz="0" w:space="0" w:color="auto"/>
        <w:bottom w:val="none" w:sz="0" w:space="0" w:color="auto"/>
        <w:right w:val="none" w:sz="0" w:space="0" w:color="auto"/>
      </w:divBdr>
    </w:div>
    <w:div w:id="214738376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comments.xml.rels><?xml version="1.0" encoding="UTF-8" standalone="yes"?>
<Relationships xmlns="http://schemas.openxmlformats.org/package/2006/relationships"><Relationship Id="rId1" Type="http://schemas.openxmlformats.org/officeDocument/2006/relationships/hyperlink" Target="https://en.wikipedia.org/wiki/Computer-aided_technologies" TargetMode="External"/></Relationships>
</file>

<file path=word/_rels/document.xml.rels><?xml version="1.0" encoding="UTF-8" standalone="yes"?>
<Relationships xmlns="http://schemas.openxmlformats.org/package/2006/relationships"><Relationship Id="rId117" Type="http://schemas.openxmlformats.org/officeDocument/2006/relationships/image" Target="media/image82.jpeg"/><Relationship Id="rId21" Type="http://schemas.openxmlformats.org/officeDocument/2006/relationships/hyperlink" Target="https://www.electropedia.org/" TargetMode="External"/><Relationship Id="rId42" Type="http://schemas.openxmlformats.org/officeDocument/2006/relationships/image" Target="media/image14.png"/><Relationship Id="rId63" Type="http://schemas.openxmlformats.org/officeDocument/2006/relationships/image" Target="media/image35.png"/><Relationship Id="rId84" Type="http://schemas.openxmlformats.org/officeDocument/2006/relationships/image" Target="media/image55.png"/><Relationship Id="rId138" Type="http://schemas.openxmlformats.org/officeDocument/2006/relationships/image" Target="media/image103.png"/><Relationship Id="rId159" Type="http://schemas.openxmlformats.org/officeDocument/2006/relationships/image" Target="media/image124.png"/><Relationship Id="rId170" Type="http://schemas.openxmlformats.org/officeDocument/2006/relationships/image" Target="media/image135.svg"/><Relationship Id="rId191" Type="http://schemas.openxmlformats.org/officeDocument/2006/relationships/image" Target="media/image156.png"/><Relationship Id="rId205" Type="http://schemas.openxmlformats.org/officeDocument/2006/relationships/image" Target="media/image170.png"/><Relationship Id="rId107" Type="http://schemas.openxmlformats.org/officeDocument/2006/relationships/image" Target="media/image74.png"/><Relationship Id="rId11" Type="http://schemas.openxmlformats.org/officeDocument/2006/relationships/hyperlink" Target="http://www.iso.org" TargetMode="External"/><Relationship Id="rId32" Type="http://schemas.openxmlformats.org/officeDocument/2006/relationships/image" Target="media/image6.png"/><Relationship Id="rId53" Type="http://schemas.openxmlformats.org/officeDocument/2006/relationships/image" Target="media/image25.png"/><Relationship Id="rId74" Type="http://schemas.openxmlformats.org/officeDocument/2006/relationships/image" Target="media/image46.png"/><Relationship Id="rId128" Type="http://schemas.openxmlformats.org/officeDocument/2006/relationships/image" Target="media/image93.png"/><Relationship Id="rId149" Type="http://schemas.openxmlformats.org/officeDocument/2006/relationships/image" Target="media/image114.png"/><Relationship Id="rId5" Type="http://schemas.openxmlformats.org/officeDocument/2006/relationships/numbering" Target="numbering.xml"/><Relationship Id="rId95" Type="http://schemas.openxmlformats.org/officeDocument/2006/relationships/image" Target="media/image62.png"/><Relationship Id="rId160" Type="http://schemas.openxmlformats.org/officeDocument/2006/relationships/image" Target="media/image125.svg"/><Relationship Id="rId181" Type="http://schemas.openxmlformats.org/officeDocument/2006/relationships/image" Target="media/image146.png"/><Relationship Id="rId22" Type="http://schemas.openxmlformats.org/officeDocument/2006/relationships/comments" Target="comments.xml"/><Relationship Id="rId43" Type="http://schemas.openxmlformats.org/officeDocument/2006/relationships/image" Target="media/image15.png"/><Relationship Id="rId64" Type="http://schemas.openxmlformats.org/officeDocument/2006/relationships/image" Target="media/image36.png"/><Relationship Id="rId118" Type="http://schemas.openxmlformats.org/officeDocument/2006/relationships/image" Target="media/image83.jpeg"/><Relationship Id="rId139" Type="http://schemas.openxmlformats.org/officeDocument/2006/relationships/image" Target="media/image104.png"/><Relationship Id="rId85" Type="http://schemas.openxmlformats.org/officeDocument/2006/relationships/image" Target="media/image56.png"/><Relationship Id="rId150" Type="http://schemas.openxmlformats.org/officeDocument/2006/relationships/image" Target="media/image115.svg"/><Relationship Id="rId171" Type="http://schemas.openxmlformats.org/officeDocument/2006/relationships/image" Target="media/image136.png"/><Relationship Id="rId192" Type="http://schemas.openxmlformats.org/officeDocument/2006/relationships/image" Target="media/image157.png"/><Relationship Id="rId206" Type="http://schemas.openxmlformats.org/officeDocument/2006/relationships/image" Target="media/image171.svg"/><Relationship Id="rId12" Type="http://schemas.openxmlformats.org/officeDocument/2006/relationships/hyperlink" Target="https://www.iso.org/directives-and-policies.html" TargetMode="External"/><Relationship Id="rId33" Type="http://schemas.openxmlformats.org/officeDocument/2006/relationships/image" Target="media/image7.png"/><Relationship Id="rId108" Type="http://schemas.openxmlformats.org/officeDocument/2006/relationships/image" Target="media/image75.png"/><Relationship Id="rId129" Type="http://schemas.openxmlformats.org/officeDocument/2006/relationships/image" Target="media/image94.png"/><Relationship Id="rId54" Type="http://schemas.openxmlformats.org/officeDocument/2006/relationships/image" Target="media/image26.png"/><Relationship Id="rId75" Type="http://schemas.openxmlformats.org/officeDocument/2006/relationships/image" Target="media/image47.png"/><Relationship Id="rId96" Type="http://schemas.openxmlformats.org/officeDocument/2006/relationships/image" Target="media/image63.png"/><Relationship Id="rId140" Type="http://schemas.openxmlformats.org/officeDocument/2006/relationships/image" Target="media/image105.svg"/><Relationship Id="rId161" Type="http://schemas.openxmlformats.org/officeDocument/2006/relationships/image" Target="media/image126.png"/><Relationship Id="rId182" Type="http://schemas.openxmlformats.org/officeDocument/2006/relationships/image" Target="media/image147.svg"/><Relationship Id="rId6" Type="http://schemas.openxmlformats.org/officeDocument/2006/relationships/styles" Target="styles.xml"/><Relationship Id="rId23" Type="http://schemas.microsoft.com/office/2011/relationships/commentsExtended" Target="commentsExtended.xml"/><Relationship Id="rId119" Type="http://schemas.openxmlformats.org/officeDocument/2006/relationships/image" Target="media/image84.gif"/><Relationship Id="rId44" Type="http://schemas.openxmlformats.org/officeDocument/2006/relationships/image" Target="media/image16.png"/><Relationship Id="rId65" Type="http://schemas.openxmlformats.org/officeDocument/2006/relationships/image" Target="media/image37.png"/><Relationship Id="rId86" Type="http://schemas.openxmlformats.org/officeDocument/2006/relationships/hyperlink" Target="http://creativecommons.org/licenses/by-sa/3.0/" TargetMode="External"/><Relationship Id="rId130" Type="http://schemas.openxmlformats.org/officeDocument/2006/relationships/image" Target="media/image95.png"/><Relationship Id="rId151" Type="http://schemas.openxmlformats.org/officeDocument/2006/relationships/image" Target="media/image116.png"/><Relationship Id="rId172" Type="http://schemas.openxmlformats.org/officeDocument/2006/relationships/image" Target="media/image137.svg"/><Relationship Id="rId193" Type="http://schemas.openxmlformats.org/officeDocument/2006/relationships/image" Target="media/image158.png"/><Relationship Id="rId207" Type="http://schemas.openxmlformats.org/officeDocument/2006/relationships/footer" Target="footer3.xml"/><Relationship Id="rId13" Type="http://schemas.openxmlformats.org/officeDocument/2006/relationships/hyperlink" Target="http://www.iso.org/patents" TargetMode="External"/><Relationship Id="rId109" Type="http://schemas.openxmlformats.org/officeDocument/2006/relationships/hyperlink" Target="https://upload.wikimedia.org/wikipedia/commons/0/03/Hairpin_clip.png" TargetMode="External"/><Relationship Id="rId34" Type="http://schemas.openxmlformats.org/officeDocument/2006/relationships/hyperlink" Target="http://www.w3.org/TR/xml11/" TargetMode="External"/><Relationship Id="rId55" Type="http://schemas.openxmlformats.org/officeDocument/2006/relationships/image" Target="media/image27.png"/><Relationship Id="rId76" Type="http://schemas.openxmlformats.org/officeDocument/2006/relationships/image" Target="media/image48.png"/><Relationship Id="rId97" Type="http://schemas.openxmlformats.org/officeDocument/2006/relationships/image" Target="media/image64.png"/><Relationship Id="rId120" Type="http://schemas.openxmlformats.org/officeDocument/2006/relationships/image" Target="media/image85.png"/><Relationship Id="rId141" Type="http://schemas.openxmlformats.org/officeDocument/2006/relationships/image" Target="media/image106.png"/><Relationship Id="rId7" Type="http://schemas.openxmlformats.org/officeDocument/2006/relationships/settings" Target="settings.xml"/><Relationship Id="rId162" Type="http://schemas.openxmlformats.org/officeDocument/2006/relationships/image" Target="media/image127.svg"/><Relationship Id="rId183" Type="http://schemas.openxmlformats.org/officeDocument/2006/relationships/image" Target="media/image148.png"/><Relationship Id="rId24" Type="http://schemas.microsoft.com/office/2016/09/relationships/commentsIds" Target="commentsIds.xml"/><Relationship Id="rId45" Type="http://schemas.openxmlformats.org/officeDocument/2006/relationships/image" Target="media/image17.png"/><Relationship Id="rId66" Type="http://schemas.openxmlformats.org/officeDocument/2006/relationships/image" Target="media/image38.png"/><Relationship Id="rId87" Type="http://schemas.openxmlformats.org/officeDocument/2006/relationships/hyperlink" Target="https://creativecommons.org/licenses/by-sa/3.0" TargetMode="External"/><Relationship Id="rId110" Type="http://schemas.openxmlformats.org/officeDocument/2006/relationships/image" Target="media/image76.png"/><Relationship Id="rId131" Type="http://schemas.openxmlformats.org/officeDocument/2006/relationships/image" Target="media/image96.png"/><Relationship Id="rId61" Type="http://schemas.openxmlformats.org/officeDocument/2006/relationships/image" Target="media/image33.png"/><Relationship Id="rId82" Type="http://schemas.openxmlformats.org/officeDocument/2006/relationships/image" Target="media/image54.png"/><Relationship Id="rId152" Type="http://schemas.openxmlformats.org/officeDocument/2006/relationships/image" Target="media/image117.svg"/><Relationship Id="rId173" Type="http://schemas.openxmlformats.org/officeDocument/2006/relationships/image" Target="media/image138.png"/><Relationship Id="rId194" Type="http://schemas.openxmlformats.org/officeDocument/2006/relationships/image" Target="media/image159.png"/><Relationship Id="rId199" Type="http://schemas.openxmlformats.org/officeDocument/2006/relationships/image" Target="media/image164.png"/><Relationship Id="rId203" Type="http://schemas.openxmlformats.org/officeDocument/2006/relationships/image" Target="media/image168.jpeg"/><Relationship Id="rId208" Type="http://schemas.openxmlformats.org/officeDocument/2006/relationships/footer" Target="footer4.xml"/><Relationship Id="rId19" Type="http://schemas.openxmlformats.org/officeDocument/2006/relationships/footer" Target="footer2.xml"/><Relationship Id="rId14" Type="http://schemas.openxmlformats.org/officeDocument/2006/relationships/hyperlink" Target="https://www.iso.org/foreword-supplementary-information.html" TargetMode="External"/><Relationship Id="rId30" Type="http://schemas.openxmlformats.org/officeDocument/2006/relationships/oleObject" Target="embeddings/Microsoft_PowerPoint_97-2003_Presentation.ppt"/><Relationship Id="rId35" Type="http://schemas.openxmlformats.org/officeDocument/2006/relationships/image" Target="media/image8.png"/><Relationship Id="rId56" Type="http://schemas.openxmlformats.org/officeDocument/2006/relationships/image" Target="media/image28.png"/><Relationship Id="rId77" Type="http://schemas.openxmlformats.org/officeDocument/2006/relationships/image" Target="media/image49.png"/><Relationship Id="rId100" Type="http://schemas.openxmlformats.org/officeDocument/2006/relationships/image" Target="media/image67.png"/><Relationship Id="rId105" Type="http://schemas.openxmlformats.org/officeDocument/2006/relationships/image" Target="media/image72.png"/><Relationship Id="rId126" Type="http://schemas.openxmlformats.org/officeDocument/2006/relationships/image" Target="media/image91.png"/><Relationship Id="rId147" Type="http://schemas.openxmlformats.org/officeDocument/2006/relationships/image" Target="media/image112.png"/><Relationship Id="rId168" Type="http://schemas.openxmlformats.org/officeDocument/2006/relationships/image" Target="media/image133.svg"/><Relationship Id="rId8" Type="http://schemas.openxmlformats.org/officeDocument/2006/relationships/webSettings" Target="webSettings.xml"/><Relationship Id="rId51" Type="http://schemas.openxmlformats.org/officeDocument/2006/relationships/image" Target="media/image23.png"/><Relationship Id="rId72" Type="http://schemas.openxmlformats.org/officeDocument/2006/relationships/image" Target="media/image44.png"/><Relationship Id="rId93" Type="http://schemas.openxmlformats.org/officeDocument/2006/relationships/image" Target="media/image60.png"/><Relationship Id="rId98" Type="http://schemas.openxmlformats.org/officeDocument/2006/relationships/image" Target="media/image65.png"/><Relationship Id="rId121" Type="http://schemas.openxmlformats.org/officeDocument/2006/relationships/image" Target="media/image86.png"/><Relationship Id="rId142" Type="http://schemas.openxmlformats.org/officeDocument/2006/relationships/image" Target="media/image107.svg"/><Relationship Id="rId163" Type="http://schemas.openxmlformats.org/officeDocument/2006/relationships/image" Target="media/image128.png"/><Relationship Id="rId184" Type="http://schemas.openxmlformats.org/officeDocument/2006/relationships/image" Target="media/image149.svg"/><Relationship Id="rId189" Type="http://schemas.openxmlformats.org/officeDocument/2006/relationships/image" Target="media/image154.png"/><Relationship Id="rId3" Type="http://schemas.openxmlformats.org/officeDocument/2006/relationships/customXml" Target="../customXml/item3.xml"/><Relationship Id="rId25" Type="http://schemas.microsoft.com/office/2018/08/relationships/commentsExtensible" Target="commentsExtensible.xml"/><Relationship Id="rId46" Type="http://schemas.openxmlformats.org/officeDocument/2006/relationships/image" Target="media/image18.png"/><Relationship Id="rId67" Type="http://schemas.openxmlformats.org/officeDocument/2006/relationships/image" Target="media/image39.png"/><Relationship Id="rId116" Type="http://schemas.openxmlformats.org/officeDocument/2006/relationships/image" Target="media/image81.png"/><Relationship Id="rId137" Type="http://schemas.openxmlformats.org/officeDocument/2006/relationships/image" Target="media/image102.png"/><Relationship Id="rId158" Type="http://schemas.openxmlformats.org/officeDocument/2006/relationships/image" Target="media/image123.svg"/><Relationship Id="rId20" Type="http://schemas.openxmlformats.org/officeDocument/2006/relationships/hyperlink" Target="https://www.iso.org/obp" TargetMode="External"/><Relationship Id="rId41" Type="http://schemas.openxmlformats.org/officeDocument/2006/relationships/image" Target="media/image13.png"/><Relationship Id="rId62" Type="http://schemas.openxmlformats.org/officeDocument/2006/relationships/image" Target="media/image34.jpeg"/><Relationship Id="rId83" Type="http://schemas.openxmlformats.org/officeDocument/2006/relationships/hyperlink" Target="https://en.wikipedia.org/wiki/Nut_(hardware)" TargetMode="External"/><Relationship Id="rId88" Type="http://schemas.openxmlformats.org/officeDocument/2006/relationships/image" Target="media/image90.gif"/><Relationship Id="rId111" Type="http://schemas.openxmlformats.org/officeDocument/2006/relationships/hyperlink" Target="https://creativecommons.org/licenses/by-sa/3.0" TargetMode="External"/><Relationship Id="rId132" Type="http://schemas.openxmlformats.org/officeDocument/2006/relationships/image" Target="media/image97.png"/><Relationship Id="rId153" Type="http://schemas.openxmlformats.org/officeDocument/2006/relationships/image" Target="media/image118.png"/><Relationship Id="rId174" Type="http://schemas.openxmlformats.org/officeDocument/2006/relationships/image" Target="media/image139.svg"/><Relationship Id="rId179" Type="http://schemas.openxmlformats.org/officeDocument/2006/relationships/image" Target="media/image144.png"/><Relationship Id="rId195" Type="http://schemas.openxmlformats.org/officeDocument/2006/relationships/image" Target="media/image160.png"/><Relationship Id="rId209" Type="http://schemas.openxmlformats.org/officeDocument/2006/relationships/fontTable" Target="fontTable.xml"/><Relationship Id="rId190" Type="http://schemas.openxmlformats.org/officeDocument/2006/relationships/image" Target="media/image155.png"/><Relationship Id="rId204" Type="http://schemas.openxmlformats.org/officeDocument/2006/relationships/image" Target="media/image169.png"/><Relationship Id="rId15" Type="http://schemas.openxmlformats.org/officeDocument/2006/relationships/hyperlink" Target="https://www.iso.org/members.html" TargetMode="External"/><Relationship Id="rId36" Type="http://schemas.openxmlformats.org/officeDocument/2006/relationships/image" Target="media/image9.gif"/><Relationship Id="rId57" Type="http://schemas.openxmlformats.org/officeDocument/2006/relationships/image" Target="media/image29.png"/><Relationship Id="rId106" Type="http://schemas.openxmlformats.org/officeDocument/2006/relationships/image" Target="media/image73.png"/><Relationship Id="rId127" Type="http://schemas.openxmlformats.org/officeDocument/2006/relationships/image" Target="media/image92.png"/><Relationship Id="rId10" Type="http://schemas.openxmlformats.org/officeDocument/2006/relationships/endnotes" Target="endnotes.xml"/><Relationship Id="rId31" Type="http://schemas.openxmlformats.org/officeDocument/2006/relationships/image" Target="media/image5.png"/><Relationship Id="rId52" Type="http://schemas.openxmlformats.org/officeDocument/2006/relationships/image" Target="media/image24.png"/><Relationship Id="rId73" Type="http://schemas.openxmlformats.org/officeDocument/2006/relationships/image" Target="media/image45.png"/><Relationship Id="rId78" Type="http://schemas.openxmlformats.org/officeDocument/2006/relationships/image" Target="media/image50.gif"/><Relationship Id="rId94" Type="http://schemas.openxmlformats.org/officeDocument/2006/relationships/image" Target="media/image61.png"/><Relationship Id="rId99" Type="http://schemas.openxmlformats.org/officeDocument/2006/relationships/image" Target="media/image66.png"/><Relationship Id="rId101" Type="http://schemas.openxmlformats.org/officeDocument/2006/relationships/image" Target="media/image68.png"/><Relationship Id="rId122" Type="http://schemas.openxmlformats.org/officeDocument/2006/relationships/image" Target="media/image87.png"/><Relationship Id="rId143" Type="http://schemas.openxmlformats.org/officeDocument/2006/relationships/image" Target="media/image108.png"/><Relationship Id="rId148" Type="http://schemas.openxmlformats.org/officeDocument/2006/relationships/image" Target="media/image113.svg"/><Relationship Id="rId164" Type="http://schemas.openxmlformats.org/officeDocument/2006/relationships/image" Target="media/image129.svg"/><Relationship Id="rId169" Type="http://schemas.openxmlformats.org/officeDocument/2006/relationships/image" Target="media/image134.png"/><Relationship Id="rId185" Type="http://schemas.openxmlformats.org/officeDocument/2006/relationships/image" Target="media/image150.png"/><Relationship Id="rId4" Type="http://schemas.openxmlformats.org/officeDocument/2006/relationships/customXml" Target="../customXml/item4.xml"/><Relationship Id="rId9" Type="http://schemas.openxmlformats.org/officeDocument/2006/relationships/footnotes" Target="footnotes.xml"/><Relationship Id="rId180" Type="http://schemas.openxmlformats.org/officeDocument/2006/relationships/image" Target="media/image145.svg"/><Relationship Id="rId210" Type="http://schemas.microsoft.com/office/2011/relationships/people" Target="people.xml"/><Relationship Id="rId26" Type="http://schemas.openxmlformats.org/officeDocument/2006/relationships/image" Target="media/image1.png"/><Relationship Id="rId47" Type="http://schemas.openxmlformats.org/officeDocument/2006/relationships/image" Target="media/image19.png"/><Relationship Id="rId68" Type="http://schemas.openxmlformats.org/officeDocument/2006/relationships/image" Target="media/image40.png"/><Relationship Id="rId89" Type="http://schemas.openxmlformats.org/officeDocument/2006/relationships/image" Target="media/image500.gif"/><Relationship Id="rId112" Type="http://schemas.openxmlformats.org/officeDocument/2006/relationships/image" Target="media/image77.png"/><Relationship Id="rId133" Type="http://schemas.openxmlformats.org/officeDocument/2006/relationships/image" Target="media/image98.png"/><Relationship Id="rId154" Type="http://schemas.openxmlformats.org/officeDocument/2006/relationships/image" Target="media/image119.svg"/><Relationship Id="rId175" Type="http://schemas.openxmlformats.org/officeDocument/2006/relationships/image" Target="media/image140.png"/><Relationship Id="rId196" Type="http://schemas.openxmlformats.org/officeDocument/2006/relationships/image" Target="media/image161.png"/><Relationship Id="rId200" Type="http://schemas.openxmlformats.org/officeDocument/2006/relationships/image" Target="media/image165.png"/><Relationship Id="rId16" Type="http://schemas.openxmlformats.org/officeDocument/2006/relationships/header" Target="header1.xml"/><Relationship Id="rId37" Type="http://schemas.openxmlformats.org/officeDocument/2006/relationships/image" Target="media/image10.png"/><Relationship Id="rId58" Type="http://schemas.openxmlformats.org/officeDocument/2006/relationships/image" Target="media/image30.png"/><Relationship Id="rId79" Type="http://schemas.openxmlformats.org/officeDocument/2006/relationships/image" Target="media/image51.png"/><Relationship Id="rId102" Type="http://schemas.openxmlformats.org/officeDocument/2006/relationships/image" Target="media/image69.png"/><Relationship Id="rId123" Type="http://schemas.openxmlformats.org/officeDocument/2006/relationships/image" Target="media/image88.png"/><Relationship Id="rId144" Type="http://schemas.openxmlformats.org/officeDocument/2006/relationships/image" Target="media/image109.svg"/><Relationship Id="rId90" Type="http://schemas.openxmlformats.org/officeDocument/2006/relationships/image" Target="media/image57.png"/><Relationship Id="rId165" Type="http://schemas.openxmlformats.org/officeDocument/2006/relationships/image" Target="media/image130.png"/><Relationship Id="rId186" Type="http://schemas.openxmlformats.org/officeDocument/2006/relationships/image" Target="media/image151.svg"/><Relationship Id="rId211" Type="http://schemas.openxmlformats.org/officeDocument/2006/relationships/theme" Target="theme/theme1.xml"/><Relationship Id="rId27" Type="http://schemas.openxmlformats.org/officeDocument/2006/relationships/image" Target="media/image2.png"/><Relationship Id="rId48" Type="http://schemas.openxmlformats.org/officeDocument/2006/relationships/image" Target="media/image20.png"/><Relationship Id="rId69" Type="http://schemas.openxmlformats.org/officeDocument/2006/relationships/image" Target="media/image41.png"/><Relationship Id="rId113" Type="http://schemas.openxmlformats.org/officeDocument/2006/relationships/image" Target="media/image78.png"/><Relationship Id="rId134" Type="http://schemas.openxmlformats.org/officeDocument/2006/relationships/image" Target="media/image99.png"/><Relationship Id="rId80" Type="http://schemas.openxmlformats.org/officeDocument/2006/relationships/image" Target="media/image52.png"/><Relationship Id="rId155" Type="http://schemas.openxmlformats.org/officeDocument/2006/relationships/image" Target="media/image120.png"/><Relationship Id="rId176" Type="http://schemas.openxmlformats.org/officeDocument/2006/relationships/image" Target="media/image141.svg"/><Relationship Id="rId197" Type="http://schemas.openxmlformats.org/officeDocument/2006/relationships/image" Target="media/image162.png"/><Relationship Id="rId201" Type="http://schemas.openxmlformats.org/officeDocument/2006/relationships/image" Target="media/image166.png"/><Relationship Id="rId17" Type="http://schemas.openxmlformats.org/officeDocument/2006/relationships/header" Target="header2.xml"/><Relationship Id="rId38" Type="http://schemas.openxmlformats.org/officeDocument/2006/relationships/hyperlink" Target="https://standards.iso.org/iso/pas/8329/ed-1/en/" TargetMode="External"/><Relationship Id="rId59" Type="http://schemas.openxmlformats.org/officeDocument/2006/relationships/image" Target="media/image31.png"/><Relationship Id="rId103" Type="http://schemas.openxmlformats.org/officeDocument/2006/relationships/image" Target="media/image70.png"/><Relationship Id="rId124" Type="http://schemas.openxmlformats.org/officeDocument/2006/relationships/image" Target="media/image89.png"/><Relationship Id="rId70" Type="http://schemas.openxmlformats.org/officeDocument/2006/relationships/image" Target="media/image42.png"/><Relationship Id="rId91" Type="http://schemas.openxmlformats.org/officeDocument/2006/relationships/image" Target="media/image58.png"/><Relationship Id="rId145" Type="http://schemas.openxmlformats.org/officeDocument/2006/relationships/image" Target="media/image110.png"/><Relationship Id="rId166" Type="http://schemas.openxmlformats.org/officeDocument/2006/relationships/image" Target="media/image131.svg"/><Relationship Id="rId187" Type="http://schemas.openxmlformats.org/officeDocument/2006/relationships/image" Target="media/image152.png"/><Relationship Id="rId1" Type="http://schemas.openxmlformats.org/officeDocument/2006/relationships/customXml" Target="../customXml/item1.xml"/><Relationship Id="rId28" Type="http://schemas.openxmlformats.org/officeDocument/2006/relationships/image" Target="media/image3.png"/><Relationship Id="rId49" Type="http://schemas.openxmlformats.org/officeDocument/2006/relationships/image" Target="media/image21.png"/><Relationship Id="rId114" Type="http://schemas.openxmlformats.org/officeDocument/2006/relationships/image" Target="media/image79.png"/><Relationship Id="rId60" Type="http://schemas.openxmlformats.org/officeDocument/2006/relationships/image" Target="media/image32.jpeg"/><Relationship Id="rId81" Type="http://schemas.openxmlformats.org/officeDocument/2006/relationships/image" Target="media/image53.png"/><Relationship Id="rId135" Type="http://schemas.openxmlformats.org/officeDocument/2006/relationships/image" Target="media/image100.png"/><Relationship Id="rId156" Type="http://schemas.openxmlformats.org/officeDocument/2006/relationships/image" Target="media/image121.svg"/><Relationship Id="rId177" Type="http://schemas.openxmlformats.org/officeDocument/2006/relationships/image" Target="media/image142.png"/><Relationship Id="rId198" Type="http://schemas.openxmlformats.org/officeDocument/2006/relationships/image" Target="media/image163.png"/><Relationship Id="rId202" Type="http://schemas.openxmlformats.org/officeDocument/2006/relationships/image" Target="media/image167.png"/><Relationship Id="rId18" Type="http://schemas.openxmlformats.org/officeDocument/2006/relationships/footer" Target="footer1.xml"/><Relationship Id="rId39" Type="http://schemas.openxmlformats.org/officeDocument/2006/relationships/image" Target="media/image11.png"/><Relationship Id="rId50" Type="http://schemas.openxmlformats.org/officeDocument/2006/relationships/image" Target="media/image22.png"/><Relationship Id="rId104" Type="http://schemas.openxmlformats.org/officeDocument/2006/relationships/image" Target="media/image71.png"/><Relationship Id="rId125" Type="http://schemas.openxmlformats.org/officeDocument/2006/relationships/image" Target="media/image90.png"/><Relationship Id="rId146" Type="http://schemas.openxmlformats.org/officeDocument/2006/relationships/image" Target="media/image111.svg"/><Relationship Id="rId167" Type="http://schemas.openxmlformats.org/officeDocument/2006/relationships/image" Target="media/image132.png"/><Relationship Id="rId188" Type="http://schemas.openxmlformats.org/officeDocument/2006/relationships/image" Target="media/image153.png"/><Relationship Id="rId71" Type="http://schemas.openxmlformats.org/officeDocument/2006/relationships/image" Target="media/image43.png"/><Relationship Id="rId92" Type="http://schemas.openxmlformats.org/officeDocument/2006/relationships/image" Target="media/image59.png"/><Relationship Id="rId2" Type="http://schemas.openxmlformats.org/officeDocument/2006/relationships/customXml" Target="../customXml/item2.xml"/><Relationship Id="rId29" Type="http://schemas.openxmlformats.org/officeDocument/2006/relationships/image" Target="media/image4.emf"/><Relationship Id="rId40" Type="http://schemas.openxmlformats.org/officeDocument/2006/relationships/image" Target="media/image12.png"/><Relationship Id="rId115" Type="http://schemas.openxmlformats.org/officeDocument/2006/relationships/image" Target="media/image80.png"/><Relationship Id="rId136" Type="http://schemas.openxmlformats.org/officeDocument/2006/relationships/image" Target="media/image101.png"/><Relationship Id="rId157" Type="http://schemas.openxmlformats.org/officeDocument/2006/relationships/image" Target="media/image122.png"/><Relationship Id="rId178" Type="http://schemas.openxmlformats.org/officeDocument/2006/relationships/image" Target="media/image143.sv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WEINERT\Documents\05%20FAT\04%20UAKs\01%20UAK%20MCF\000000%20ISO%20Docs%20&amp;%20Guidelines\Editing%20Guidelines\Simple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6244DA6ACFCC746A8985CEF23DD5ED7" ma:contentTypeVersion="10" ma:contentTypeDescription="Create a new document." ma:contentTypeScope="" ma:versionID="c93ad925dd41e603a97fc5f5ae062a6c">
  <xsd:schema xmlns:xsd="http://www.w3.org/2001/XMLSchema" xmlns:xs="http://www.w3.org/2001/XMLSchema" xmlns:p="http://schemas.microsoft.com/office/2006/metadata/properties" xmlns:ns3="adc68fad-067a-4f26-b193-95114b2a9284" targetNamespace="http://schemas.microsoft.com/office/2006/metadata/properties" ma:root="true" ma:fieldsID="d4852727d1b9934608128626647f3106" ns3:_="">
    <xsd:import namespace="adc68fad-067a-4f26-b193-95114b2a9284"/>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DateTaken" minOccurs="0"/>
                <xsd:element ref="ns3:MediaServiceOCR" minOccurs="0"/>
                <xsd:element ref="ns3:MediaServiceGenerationTime" minOccurs="0"/>
                <xsd:element ref="ns3:MediaServiceEventHashCode" minOccurs="0"/>
                <xsd:element ref="ns3:MediaServiceLocation"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dc68fad-067a-4f26-b193-95114b2a928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DateTaken" ma:index="11" nillable="true" ma:displayName="MediaServiceDateTaken" ma:hidden="true" ma:internalName="MediaServiceDateTaken" ma:readOnly="true">
      <xsd:simpleType>
        <xsd:restriction base="dms:Text"/>
      </xsd:simpleType>
    </xsd:element>
    <xsd:element name="MediaServiceOCR" ma:index="12" nillable="true" ma:displayName="MediaServiceOCR"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IEEE2006OfficeOnline.xsl" StyleName="IEEE" Version="2006">
  <b:Source>
    <b:Tag>Bri01</b:Tag>
    <b:SourceType>Report</b:SourceType>
    <b:Guid>{9271B51B-0A9F-4E1F-B091-E5C4FDADB454}</b:Guid>
    <b:Title>Managing Connections using the Master Connection File</b:Title>
    <b:Year>2001</b:Year>
    <b:City>Dearborn</b:City>
    <b:Author>
      <b:Author>
        <b:NameList>
          <b:Person>
            <b:Last>Huf</b:Last>
            <b:First>Brian</b:First>
            <b:Middle>E.</b:Middle>
          </b:Person>
        </b:NameList>
      </b:Author>
    </b:Author>
    <b:Publisher>Ford Motor Co.</b:Publisher>
    <b:LCID>en-US</b:LCID>
    <b:RefOrder>16</b:RefOrder>
  </b:Source>
  <b:Source>
    <b:Tag>Dra07</b:Tag>
    <b:SourceType>Patent</b:SourceType>
    <b:Guid>{49C70E07-9184-438F-8BE3-CD2CD8DCD8EA}</b:Guid>
    <b:Title>Method of producing a nail connection, and nail for this purpose</b:Title>
    <b:Year>2007</b:Year>
    <b:LCID>en-GB</b:LCID>
    <b:Month>01</b:Month>
    <b:Day>16</b:Day>
    <b:CountryRegion>European</b:CountryRegion>
    <b:PatentNumber>EP1926918B1</b:PatentNumber>
    <b:Author>
      <b:Inventor>
        <b:NameList>
          <b:Person>
            <b:Last>Draht</b:Last>
            <b:First>Torsten</b:First>
          </b:Person>
          <b:Person>
            <b:Last>Meschut</b:Last>
            <b:First>Gerson</b:First>
          </b:Person>
        </b:NameList>
      </b:Inventor>
    </b:Author>
    <b:RefOrder>14</b:RefOrder>
  </b:Source>
  <b:Source>
    <b:Tag>Gar99</b:Tag>
    <b:SourceType>Patent</b:SourceType>
    <b:Guid>{62726738-CFF4-405D-9676-8779BE1D7AB7}</b:Guid>
    <b:Author>
      <b:Author>
        <b:NameList>
          <b:Person>
            <b:Last>Garnero</b:Last>
            <b:First>Pierino</b:First>
          </b:Person>
          <b:Person>
            <b:Last>Marchetto</b:Last>
            <b:First>Vinicio</b:First>
          </b:Person>
        </b:NameList>
      </b:Author>
      <b:Inventor>
        <b:NameList>
          <b:Person>
            <b:Last>Garnero</b:Last>
            <b:First>Pierino</b:First>
          </b:Person>
          <b:Person>
            <b:Last>Marchetto</b:Last>
            <b:First>Vinicio</b:First>
          </b:Person>
        </b:NameList>
      </b:Inventor>
    </b:Author>
    <b:Title>A method for resistance electric spot welding of a first sheet of non weldable material to a second sheet of weldable metal material</b:Title>
    <b:Year>1999</b:Year>
    <b:Publisher>European Patent Office</b:Publisher>
    <b:URL>https//Patents.google.com/patent/EP0967044A2</b:URL>
    <b:LCID>en-GB</b:LCID>
    <b:Month>10</b:Month>
    <b:Day>23</b:Day>
    <b:CountryRegion>European</b:CountryRegion>
    <b:PatentNumber>EP0967044A2</b:PatentNumber>
    <b:RefOrder>12</b:RefOrder>
  </b:Source>
  <b:Source>
    <b:Tag>SAE16</b:Tag>
    <b:SourceType>Book</b:SourceType>
    <b:Guid>{D51E5669-6B25-4902-BD2F-47D9C100DABF}</b:Guid>
    <b:Title>J492_201611 — Guide for Rivet Selection and Design Consideration</b:Title>
    <b:Year>2016</b:Year>
    <b:LCID>en-US</b:LCID>
    <b:Author>
      <b:Author>
        <b:Corporate>SAE International — Fasteners Committee</b:Corporate>
      </b:Author>
    </b:Author>
    <b:City>Warrendale (Pennsylvania) &amp; Troy (Michigan)</b:City>
    <b:Publisher>SAE International</b:Publisher>
    <b:StandardNumber>SAE J492</b:StandardNumber>
    <b:Pages>14</b:Pages>
    <b:DOI>https://doi.org/10.4271/J492_201611</b:DOI>
    <b:RefOrder>11</b:RefOrder>
  </b:Source>
  <b:Source>
    <b:Tag>XML10_2008</b:Tag>
    <b:SourceType>Book</b:SourceType>
    <b:Guid>{753064B7-66EA-4A2E-8401-E7EAB31CFD0D}</b:Guid>
    <b:LCID>en-US</b:LCID>
    <b:Author>
      <b:Author>
        <b:Corporate>The World Wide Web Consortium (W3C)</b:Corporate>
      </b:Author>
    </b:Author>
    <b:Title>Extensible Markup Language (XML) 1.0 (Fifth Edition)</b:Title>
    <b:Year>2008</b:Year>
    <b:City>Wakefield</b:City>
    <b:Publisher>W3C</b:Publisher>
    <b:StateProvince>MA</b:StateProvince>
    <b:CountryRegion>USA</b:CountryRegion>
    <b:ShortTitle>XML 1.0</b:ShortTitle>
    <b:Edition>5</b:Edition>
    <b:YearAccessed>2024</b:YearAccessed>
    <b:MonthAccessed>01</b:MonthAccessed>
    <b:DayAccessed>10</b:DayAccessed>
    <b:URL>https://www.w3.org/TR/2008/REC-xml-20081126/</b:URL>
    <b:RefOrder>2</b:RefOrder>
  </b:Source>
  <b:Source>
    <b:Tag>XML11_2006</b:Tag>
    <b:SourceType>Book</b:SourceType>
    <b:Guid>{149168CB-A7DE-45F8-8A85-CCA41756BCFB}</b:Guid>
    <b:Title>Extensible Markup Language (XML) 1.1 (Second Edition)</b:Title>
    <b:Year>2006</b:Year>
    <b:City>Wakefield</b:City>
    <b:Publisher>W3C</b:Publisher>
    <b:LCID>en-US</b:LCID>
    <b:Author>
      <b:Author>
        <b:Corporate>The World Wide Web Consortium (W3C)</b:Corporate>
      </b:Author>
    </b:Author>
    <b:StateProvince>MA</b:StateProvince>
    <b:CountryRegion>USA</b:CountryRegion>
    <b:ShortTitle>XML 1.1</b:ShortTitle>
    <b:Edition>2</b:Edition>
    <b:YearAccessed>2024</b:YearAccessed>
    <b:MonthAccessed>01</b:MonthAccessed>
    <b:DayAccessed>10</b:DayAccessed>
    <b:URL>https://www.w3.org/TR/2006/REC-xml11-20060816/</b:URL>
    <b:RefOrder>4</b:RefOrder>
  </b:Source>
  <b:Source>
    <b:Tag>NIST_SP811_2020</b:Tag>
    <b:SourceType>DocumentFromInternetSite</b:SourceType>
    <b:Guid>{F155A7C5-D972-4D2E-B22F-F3813A219080}</b:Guid>
    <b:Title>The NIST Guide for the Use of the International System of Units (SI)</b:Title>
    <b:Year>2020</b:Year>
    <b:LCID>en-US</b:LCID>
    <b:Author>
      <b:Author>
        <b:Corporate>National Institute of Standards and Technology (NIST)</b:Corporate>
      </b:Author>
    </b:Author>
    <b:Month>03</b:Month>
    <b:Day>04</b:Day>
    <b:YearAccessed>2024</b:YearAccessed>
    <b:MonthAccessed>01</b:MonthAccessed>
    <b:DayAccessed>24</b:DayAccessed>
    <b:URL>https://www.nist.gov/pml/special-publication-811</b:URL>
    <b:ShortTitle>NIST Guide to the SI</b:ShortTitle>
    <b:StandardNumber>NIST Special Publication 811</b:StandardNumber>
    <b:RefOrder>7</b:RefOrder>
  </b:Source>
  <b:Source>
    <b:Tag>MEDINA8307_with_xMCF</b:Tag>
    <b:SourceType>Report</b:SourceType>
    <b:Author>
      <b:Author>
        <b:Corporate>T-Systems International GmbH</b:Corporate>
      </b:Author>
    </b:Author>
    <b:Title>MEDINA 8.3.0.7 includes prototypic export of χMCF files</b:Title>
    <b:Year>2011-04-07</b:Year>
    <b:City>Leinfelden-Echterdingen, Germany</b:City>
    <b:LCID>en-US</b:LCID>
    <b:RefOrder>20</b:RefOrder>
  </b:Source>
  <b:Source>
    <b:Tag>Bet08</b:Tag>
    <b:SourceType>Report</b:SourceType>
    <b:Guid>{F89B494C-5425-4BBA-97B8-DCED2DDA0DE7}</b:Guid>
    <b:Author>
      <b:Author>
        <b:Corporate>Beta CAE System S.A.</b:Corporate>
      </b:Author>
    </b:Author>
    <b:Title>χMCF pilot in ANSA</b:Title>
    <b:Year>2008</b:Year>
    <b:City>Thessaloniki, Greece</b:City>
    <b:LCID>en-GB</b:LCID>
    <b:RefOrder>19</b:RefOrder>
  </b:Source>
  <b:Source>
    <b:Tag>FAT20</b:Tag>
    <b:SourceType>Report</b:SourceType>
    <b:Guid>{0B7686C8-DC18-457F-AAA1-3AABBAFFECA6}</b:Guid>
    <b:Author>
      <b:Author>
        <b:NameList>
          <b:Person>
            <b:Last>FAT-AK25</b:Last>
          </b:Person>
        </b:NameList>
      </b:Author>
    </b:Author>
    <b:Title>χMCF Extended Master Connection File: A Standard for Describing Connections and Joints in the Automotive Industry, Version 3.1</b:Title>
    <b:Year>2020</b:Year>
    <b:Publisher>VDA FAT-AK25</b:Publisher>
    <b:City>Berlin, Germany</b:City>
    <b:URL>https://en.vda.de/en/services/Publications/xmcf.html</b:URL>
    <b:LCID>en-GB</b:LCID>
    <b:RefOrder>26</b:RefOrder>
  </b:Source>
  <b:Source>
    <b:Tag>FAT16</b:Tag>
    <b:SourceType>Report</b:SourceType>
    <b:Guid>{585BD62A-2BAD-4B85-A0A1-B111B874C76B}</b:Guid>
    <b:Author>
      <b:Author>
        <b:NameList>
          <b:Person>
            <b:Last>FAT-AK25</b:Last>
          </b:Person>
        </b:NameList>
      </b:Author>
    </b:Author>
    <b:Title>χMCF Extended Master Connection File: A Standard for Describing Connections and Joints in the Automotive Industry, Version 3.0 (FAT Schriftenreihe 286)</b:Title>
    <b:Year>2016</b:Year>
    <b:Publisher>VDA FAT-AK25</b:Publisher>
    <b:City>Berlin, Germany</b:City>
    <b:LCID>en-GB</b:LCID>
    <b:RefOrder>28</b:RefOrder>
  </b:Source>
  <b:Source>
    <b:Tag>χMC14</b:Tag>
    <b:SourceType>Report</b:SourceType>
    <b:Guid>{9B9C7B04-0895-4EB0-B700-8B3F1BC52519}</b:Guid>
    <b:Title>χMCF Extended Master Connection File: A Standard for Describing Connections and Joints in the Automotive Industry, Version 2.0</b:Title>
    <b:Year>2014</b:Year>
    <b:Publisher>VDA FAT-AK25</b:Publisher>
    <b:City>Berlin, Germany</b:City>
    <b:Author>
      <b:Author>
        <b:NameList>
          <b:Person>
            <b:Last>FAT-AK25</b:Last>
          </b:Person>
        </b:NameList>
      </b:Author>
    </b:Author>
    <b:LCID>en-GB</b:LCID>
    <b:RefOrder>27</b:RefOrder>
  </b:Source>
  <b:Source>
    <b:Tag>CF+GZ+MW_NAFEMSDACH2016_xMCF</b:Tag>
    <b:SourceType>ConferenceProceedings</b:SourceType>
    <b:Title>χMCF zur Dokumentation von Fügeinformationen im PLM</b:Title>
    <b:Year>Apr. 2016</b:Year>
    <b:City>Bamberg, Germany</b:City>
    <b:LCID>de-DE</b:LCID>
    <b:Author>
      <b:Author>
        <b:NameList>
          <b:Person>
            <b:Last>Franke (PROSTEP AG)</b:Last>
            <b:First>Carsten</b:First>
          </b:Person>
          <b:Person>
            <b:Last>Zhang (Volkswagen AG)</b:Last>
            <b:First>Genbao</b:First>
          </b:Person>
          <b:Person>
            <b:Last>Weinert (Ford Germany)</b:Last>
            <b:First>Matthias</b:First>
          </b:Person>
        </b:NameList>
      </b:Author>
    </b:Author>
    <b:ConferenceName>Deutschsprachige NAFEMS Konferenz 2016: Berechnung und Simulation – Anwendungen, Entwicklungen, Trends</b:ConferenceName>
    <b:URL>https://www.nafems.org/publications/resource_center/c_apr_16_dach_29_2/</b:URL>
    <b:RefOrder>23</b:RefOrder>
  </b:Source>
  <b:Source>
    <b:Tag>CF+GZ+MW_NAFEMSSPDM2015_xMCF</b:Tag>
    <b:SourceType>ConferenceProceedings</b:SourceType>
    <b:Title>χMCF – Standard for Documenting Connection Information … and how SPDM can benefit</b:Title>
    <b:Year>Dec. 2015</b:Year>
    <b:City>Munich, Germany</b:City>
    <b:LCID>en-US</b:LCID>
    <b:Author>
      <b:Author>
        <b:NameList>
          <b:Person>
            <b:Last>Franke (PROSTEP AG)</b:Last>
            <b:First>Carsten</b:First>
          </b:Person>
          <b:Person>
            <b:Last>Zhang (Volkswagen AG)</b:Last>
            <b:First>Genbao</b:First>
          </b:Person>
          <b:Person>
            <b:Last>Weinert (Ford Germany)</b:Last>
            <b:First>Matthias</b:First>
          </b:Person>
        </b:NameList>
      </b:Author>
    </b:Author>
    <b:ConferenceName>NAFEMS European Conference: Simulation Process and Data Management</b:ConferenceName>
    <b:URL>https://www.nafems.org/publications/resource_center/c_dec_15_eu_1_7_2/</b:URL>
    <b:RefOrder>22</b:RefOrder>
  </b:Source>
  <b:Source>
    <b:Tag>Pet</b:Tag>
    <b:SourceType>Report</b:SourceType>
    <b:Guid>{6ED6A758-F644-471D-9F9D-29C1A90A5811}</b:Guid>
    <b:Author>
      <b:Author>
        <b:NameList>
          <b:Person>
            <b:Last>Mikolaj</b:Last>
            <b:First>Peter</b:First>
          </b:Person>
        </b:NameList>
      </b:Author>
    </b:Author>
    <b:Title>First Proposal for The Extended Master Connection File (χMCF) as a Transfer Standard of Seamweld Connection Definition</b:Title>
    <b:Year>2006</b:Year>
    <b:Publisher>MSC.Software</b:Publisher>
    <b:City>Alzenau, Germany</b:City>
    <b:LCID>en-GB</b:LCID>
    <b:RefOrder>18</b:RefOrder>
  </b:Source>
  <b:Source>
    <b:Tag>GZ+CF_BETACAE2019_xMCF</b:Tag>
    <b:SourceType>ConferenceProceedings</b:SourceType>
    <b:Title>χMCF v3.0: An interface standard for exchanging weld information within CAD/CAE</b:Title>
    <b:Year>May 2019</b:Year>
    <b:City>Munich, Germany</b:City>
    <b:LCID>en-US</b:LCID>
    <b:Author>
      <b:Author>
        <b:NameList>
          <b:Person>
            <b:Last>Zhang (Volkswagen AG)</b:Last>
            <b:First>Genbao</b:First>
          </b:Person>
          <b:Person>
            <b:Last>Franke (PROSTEP AG)</b:Last>
            <b:First>Carsten</b:First>
          </b:Person>
        </b:NameList>
      </b:Author>
    </b:Author>
    <b:ConferenceName>BETA CAE Systems 8th Before Reality Conference</b:ConferenceName>
    <b:URL>https://www.beta-cae.com/events/c8pdf/7A_1_ZHANG.pdf</b:URL>
    <b:RefOrder>25</b:RefOrder>
  </b:Source>
  <b:Source>
    <b:Tag>GZ+CF+PN_SIMVEC2014_xMCF</b:Tag>
    <b:SourceType>ConferenceProceedings</b:SourceType>
    <b:Publisher>VDI</b:Publisher>
    <b:Title>χMCF – Standard zur Beschreibung von Fügeinformationen</b:Title>
    <b:Year>Nov. 2014</b:Year>
    <b:City>Baden-Baden, Germany</b:City>
    <b:LCID>de-DE</b:LCID>
    <b:Author>
      <b:Author>
        <b:NameList>
          <b:Person>
            <b:Last>Zhang (Volkswagen AG)</b:Last>
            <b:First>Genbao</b:First>
          </b:Person>
          <b:Person>
            <b:Last>Franke (T-Systems International GmbH)</b:Last>
            <b:First>Carsten</b:First>
          </b:Person>
          <b:Person>
            <b:Last>Nuhn (Siemens Industry Software GmbH &amp; Co KG)</b:Last>
            <b:First>Peter</b:First>
          </b:Person>
        </b:NameList>
      </b:Author>
    </b:Author>
    <b:ConferenceName>SIMVEC – Simulation und Erprobung in der Fahrzeugentwicklung</b:ConferenceName>
    <b:URL>https://www.vdi-nachrichten.com/shop/simvec-simulation-und-erprobung-in-der-fahrzeugentwicklung-2014/</b:URL>
    <b:RefOrder>21</b:RefOrder>
  </b:Source>
  <b:Source>
    <b:Tag>Shi05</b:Tag>
    <b:SourceType>Report</b:SourceType>
    <b:Guid>{A6DF87CC-9C36-4205-B2FB-776593AC361A}</b:Guid>
    <b:Author>
      <b:Author>
        <b:NameList>
          <b:Person>
            <b:Last>Zhang</b:Last>
            <b:First>Shicheng</b:First>
          </b:Person>
        </b:NameList>
      </b:Author>
    </b:Author>
    <b:Title>Classification of Seam Welds</b:Title>
    <b:Year>2005</b:Year>
    <b:Publisher>Daimler AG</b:Publisher>
    <b:City>Stuttgart, Germany</b:City>
    <b:LCID>en-GB</b:LCID>
    <b:RefOrder>17</b:RefOrder>
  </b:Source>
  <b:Source>
    <b:Tag>Zie19</b:Tag>
    <b:SourceType>ConferenceProceedings</b:SourceType>
    <b:Guid>{16CF1970-B36F-44D2-81A6-2182E88A3A9C}</b:Guid>
    <b:Title>Joinability of light-weight components using riveted friction-welded joints.</b:Title>
    <b:Year>2019</b:Year>
    <b:City>Bad Nauheim, Germany</b:City>
    <b:Publisher>Automotive Circle</b:Publisher>
    <b:Author>
      <b:Author>
        <b:NameList>
          <b:Person>
            <b:Last>Ziegler</b:Last>
            <b:First>T.</b:First>
          </b:Person>
        </b:NameList>
      </b:Author>
    </b:Author>
    <b:ConferenceName>Joining in Car Body Engineering</b:ConferenceName>
    <b:LCID>en-GB</b:LCID>
    <b:RefOrder>15</b:RefOrder>
  </b:Source>
  <b:Source>
    <b:Tag>Nor20</b:Tag>
    <b:SourceType>Report</b:SourceType>
    <b:Guid>{651B6963-B9FF-4AF6-BE51-8F9C0783CD50}</b:Guid>
    <b:Author>
      <b:Author>
        <b:NameList>
          <b:Person>
            <b:Last>Schulte-Frankenfeld</b:Last>
            <b:First>Norbert</b:First>
          </b:Person>
        </b:NameList>
      </b:Author>
    </b:Author>
    <b:Title>FATXML-Format Version V1.2 R3</b:Title>
    <b:Year>2020</b:Year>
    <b:Publisher>VDA FAT-Ak27</b:Publisher>
    <b:City>Berlin, Germany</b:City>
    <b:LCID>en-GB</b:LCID>
    <b:RefOrder>8</b:RefOrder>
  </b:Source>
  <b:Source>
    <b:Tag>W3C_XSD11_Part2</b:Tag>
    <b:SourceType>DocumentFromInternetSite</b:SourceType>
    <b:Title>W3C XML Schema Definition Language (XSD) 1.1 Part 2: Datatypes</b:Title>
    <b:ShortTitle>XSD 1.1 Part 2</b:ShortTitle>
    <b:LCID>en-US</b:LCID>
    <b:Year>2012</b:Year>
    <b:Month>04</b:Month>
    <b:Day>05</b:Day>
    <b:URL>https://www.w3.org/TR/2012/REC-xmlschema11-2-20120405/</b:URL>
    <b:YearAccessed>2024</b:YearAccessed>
    <b:MonthAccessed>05</b:MonthAccessed>
    <b:DayAccessed>14</b:DayAccessed>
    <b:Author>
      <b:Author>
        <b:Corporate>The World Wide Web Consortium (W3C)</b:Corporate>
      </b:Author>
    </b:Author>
    <b:InternetSiteTitle>W3C — The World Wide Web Consortium</b:InternetSiteTitle>
    <b:City>Wakefield</b:City>
    <b:StateProvince>MA</b:StateProvince>
    <b:CountryRegion>USA</b:CountryRegion>
    <b:RefOrder>3</b:RefOrder>
  </b:Source>
  <b:Source>
    <b:Tag>ISO10303_242_xMCF</b:Tag>
    <b:SourceType>Book</b:SourceType>
    <b:StandardNumber>ISO 10303-242:2022</b:StandardNumber>
    <b:Title>ISO 10303-242:2022: Industrial automation systems and integration — Product data representation and exchange — Part 242: Application protocol: Managed model-based 3D engineering</b:Title>
    <!-- 
		<b:Year>2022</b:Year>
		<b:Month>12</b:Month>
		<b:Edition>3</b:Edition>
		<b:URL>https://www.iso.org/standard/84667.html</b:URL>
		<b:YearAccessed>2024</b:YearAccessed>
		<b:MonthAccessed>05</b:MonthAccessed>
		<b:DayAccessed>19</b:DayAccessed>
		<b:LCID>2057</b:LCID>
		<b:Author>
			<b:Author>
				<b:Corporate>International Organization for Standardization</b:Corporate>
			</b:Author>
		</b:Author>
		<b:Publisher>ISO</b:Publisher>
		<b:CountryRegion>Switzerland</b:CountryRegion>
		<b:City>Geneva</b:City> 
		-->
    <b:RefOrder>1</b:RefOrder>
  </b:Source>
  <b:Source>
    <b:Tag>ISO_8601_GENERAL_xMCF</b:Tag>
    <b:SourceType>Book</b:SourceType>
    <b:StandardNumber>ISO 8601 (all parts)</b:StandardNumber>
    <b:Title>ISO 8601 (all parts) — Date and time — Representations for information interchange </b:Title>
    <!-- 
		<b:URL>https://www.iso.org/iso-8601-date-and-time-format.html</b:URL>
		<b:YearAccessed>2024</b:YearAccessed>
		<b:MonthAccessed>05</b:MonthAccessed>
		<b:DayAccessed>19</b:DayAccessed>
		<b:LCID>2057</b:LCID>
		<b:Author>
			<b:Author>
				<b:Corporate>International Organization for Standardization</b:Corporate>
			</b:Author>
		</b:Author>
		<b:Publisher>ISO</b:Publisher>
		<b:CountryRegion>Switzerland</b:CountryRegion>
		<b:City>Geneva</b:City>
		-->
    <b:RefOrder>5</b:RefOrder>
  </b:Source>
  <b:Source>
    <b:Tag>ISO80000_1_2022_xMCF</b:Tag>
    <b:SourceType>Book</b:SourceType>
    <b:StandardNumber>ISO 80000-1:2022</b:StandardNumber>
    <b:Title>ISO 80000-1:2022 — Quantities and units — Part 1: General</b:Title>
    <!-- 
		<b:Year>2022</b:Year>
		<b:Month>12</b:Month>
		<b:Edition>2</b:Edition>
		<b:URL>https://www.iso.org/standard/76921.html</b:URL>
		<b:YearAccessed>2023</b:YearAccessed>
		<b:MonthAccessed>01</b:MonthAccessed>
		<b:DayAccessed>15</b:DayAccessed>
		<b:LCID>2057</b:LCID>
		<b:Author>
			<b:Author>
				<b:Corporate>International Organization for Standardization</b:Corporate>
			</b:Author>
		</b:Author>
		<b:Publisher>ISO</b:Publisher>
		<b:CountryRegion>Switzerland</b:CountryRegion>
		<b:City>Geneva</b:City>
		-->
    <b:RefOrder>6</b:RefOrder>
  </b:Source>
  <b:Source>
    <b:Tag>ISO14882_2020_xMCF</b:Tag>
    <b:SourceType>Book</b:SourceType>
    <b:StandardNumber>ISO/IEC 14882:2020</b:StandardNumber>
    <b:Title>ISO/IEC 14882:2020: Programming languages — C++</b:Title>
    <!-- 
		<b:Year>2020</b:Year>
		<b:Month>12</b:Month>
		<b:Edition>6</b:Edition>
		<b:URL>https://www.iso.org/standard/79358.html</b:URL>
		<b:YearAccessed>2024</b:YearAccessed>
		<b:MonthAccessed>05</b:MonthAccessed>
		<b:DayAccessed>19</b:DayAccessed>
		<b:LCID>2057</b:LCID>
		<b:Author>
			<b:Author>
				<b:Corporate>International Organization for Standardization</b:Corporate>
			</b:Author>
		</b:Author>
		<b:Publisher>ISO</b:Publisher>
		<b:CountryRegion>Switzerland</b:CountryRegion>
		<b:City>Geneva</b:City>
		-->
    <b:RefOrder>9</b:RefOrder>
  </b:Source>
  <b:Source>
    <b:Tag>ISO6507-1_2023_xMCF</b:Tag>
    <b:SourceType>Book</b:SourceType>
    <b:StandardNumber>ISO 6507-1:2023</b:StandardNumber>
    <b:Title>ISO 6507-1:2023 — Metallic materials — Vickers hardness test — Part 1: Test method</b:Title>
    <!-- 
		<b:Year>2023</b:Year>
		<b:Month>10</b:Month>
		<b:Edition>5</b:Edition>
		<b:URL>https://www.iso.org/standard/83898.html</b:URL>
		<b:YearAccessed>2024</b:YearAccessed>
		<b:MonthAccessed>05</b:MonthAccessed>
		<b:DayAccessed>19</b:DayAccessed>
		<b:LCID>2057</b:LCID>
		<b:Author>
			<b:Author>
				<b:Corporate>International Organization for Standardization</b:Corporate>
			</b:Author>
		</b:Author>
		<b:Publisher>ISO</b:Publisher>
		<b:CountryRegion>Switzerland</b:CountryRegion>
		<b:City>Geneva</b:City>
		-->
    <b:RefOrder>10</b:RefOrder>
  </b:Source>
  <b:Source>
    <b:Tag>OHa98</b:Tag>
    <b:SourceType>ConferenceProceedings</b:SourceType>
    <b:Guid>{AEC02D49-E13B-4A65-9974-EED4CF92F9F8}</b:Guid>
    <b:Title>Nutzung des Festigkeitspotentials höherfester Stahlfeinbleche durch Stanzniet- und Clinchverbindungen</b:Title>
    <b:Year>1998</b:Year>
    <b:Month>11</b:Month>
    <b:Day>05-06</b:Day>
    <b:LCID>de-DE</b:LCID>
    <b:Author>
      <b:Author>
        <b:NameList>
          <b:Person>
            <b:Last>Hahn</b:Last>
            <b:First>O.</b:First>
          </b:Person>
          <b:Person>
            <b:Last>Schulte</b:Last>
            <b:First>A.</b:First>
          </b:Person>
        </b:NameList>
      </b:Author>
    </b:Author>
    <b:ConferenceName>6. Paderborner Symposium Fügetechnik, Mechanisches Fügen und Kleben – Fügetechniken für den eigenschaftsoptimierten Leichtbau</b:ConferenceName>
    <b:Pages>27-40</b:Pages>
    <b:Publisher>Laboratorium für Werkstoff- und Fügetechnik (LWF)</b:Publisher>
    <b:CountryRegion>Germany</b:CountryRegion>
    <b:City>Paderborn</b:City>
    <b:URL>https://mb.uni-paderborn.de/lwf/publikationen/veroeffentlichungen/1990-1999/?cHash=07e386eb5b2e6bd5576a670e6e8ac0b9 (Metadata, only)</b:URL>
    <b:RefOrder>13</b:RefOrder>
  </b:Source>
  <b:Source>
    <b:Tag>GZ+MW+CF+GT_BETACAE2017_xMCF</b:Tag>
    <b:SourceType>ConferenceProceedings</b:SourceType>
    <b:Title>χMCF: A standard for joint information, covering PLM</b:Title>
    <b:Year>June 2017</b:Year>
    <b:City>Thessaloniki, Greece</b:City>
    <b:LCID>en-US</b:LCID>
    <b:Author>
      <b:Author>
        <b:NameList>
          <b:Person>
            <b:Last>Zhang (Volkswagen AG)</b:Last>
            <b:First>Genbao</b:First>
          </b:Person>
          <b:Person>
            <b:Last>Weinert (Ford Germany)</b:Last>
            <b:First>Matthias</b:First>
          </b:Person>
          <b:Person>
            <b:Last>Franke (PROSTEP AG)</b:Last>
            <b:First>Carsten</b:First>
          </b:Person>
          <b:Person>
            <b:Last>Tröndle (Volkswagen AG)</b:Last>
            <b:First>Georg</b:First>
          </b:Person>
        </b:NameList>
      </b:Author>
    </b:Author>
    <b:ConferenceName>BETA CAE Systems 7th Before Reality Conference</b:ConferenceName>
    <b:URL>https://www.beta-cae.com/events/c8pdf/7A_1_ZHANG.pdf</b:URL>
    <b:RefOrder>24</b:RefOrder>
  </b:Source>
</b:Sourc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7DE4E23-9290-4473-B6F5-769DA7DF9F8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dc68fad-067a-4f26-b193-95114b2a928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506856E-5466-4D08-848E-E362F5FCE000}">
  <ds:schemaRefs>
    <ds:schemaRef ds:uri="http://schemas.openxmlformats.org/officeDocument/2006/bibliography"/>
  </ds:schemaRefs>
</ds:datastoreItem>
</file>

<file path=customXml/itemProps3.xml><?xml version="1.0" encoding="utf-8"?>
<ds:datastoreItem xmlns:ds="http://schemas.openxmlformats.org/officeDocument/2006/customXml" ds:itemID="{5F4DD16B-FDFF-4335-844D-764AAC57FF17}">
  <ds:schemaRefs>
    <ds:schemaRef ds:uri="http://schemas.microsoft.com/sharepoint/v3/contenttype/forms"/>
  </ds:schemaRefs>
</ds:datastoreItem>
</file>

<file path=customXml/itemProps4.xml><?xml version="1.0" encoding="utf-8"?>
<ds:datastoreItem xmlns:ds="http://schemas.openxmlformats.org/officeDocument/2006/customXml" ds:itemID="{CAA83CC2-FCAD-463F-ACDA-2F7AC6A95F9A}">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Simple_template.dotx</Template>
  <TotalTime>0</TotalTime>
  <Pages>173</Pages>
  <Words>47127</Words>
  <Characters>296906</Characters>
  <Application>Microsoft Office Word</Application>
  <DocSecurity>0</DocSecurity>
  <Lines>2474</Lines>
  <Paragraphs>686</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ISO PAS 8329:2024 — Extended master connection file (χMCF) — Description of mechanical connections and joints in structural systems</vt:lpstr>
      <vt:lpstr>ISO PAS 8329:2021 - χMCF (xMCF) - Extended Master Connection File</vt:lpstr>
    </vt:vector>
  </TitlesOfParts>
  <Company/>
  <LinksUpToDate>false</LinksUpToDate>
  <CharactersWithSpaces>343347</CharactersWithSpaces>
  <SharedDoc>false</SharedDoc>
  <HLinks>
    <vt:vector size="132" baseType="variant">
      <vt:variant>
        <vt:i4>2752545</vt:i4>
      </vt:variant>
      <vt:variant>
        <vt:i4>111</vt:i4>
      </vt:variant>
      <vt:variant>
        <vt:i4>0</vt:i4>
      </vt:variant>
      <vt:variant>
        <vt:i4>5</vt:i4>
      </vt:variant>
      <vt:variant>
        <vt:lpwstr>https://www.iso.org/obp</vt:lpwstr>
      </vt:variant>
      <vt:variant>
        <vt:lpwstr/>
      </vt:variant>
      <vt:variant>
        <vt:i4>5177424</vt:i4>
      </vt:variant>
      <vt:variant>
        <vt:i4>108</vt:i4>
      </vt:variant>
      <vt:variant>
        <vt:i4>0</vt:i4>
      </vt:variant>
      <vt:variant>
        <vt:i4>5</vt:i4>
      </vt:variant>
      <vt:variant>
        <vt:lpwstr>http://www.electropedia.org/</vt:lpwstr>
      </vt:variant>
      <vt:variant>
        <vt:lpwstr/>
      </vt:variant>
      <vt:variant>
        <vt:i4>1048579</vt:i4>
      </vt:variant>
      <vt:variant>
        <vt:i4>105</vt:i4>
      </vt:variant>
      <vt:variant>
        <vt:i4>0</vt:i4>
      </vt:variant>
      <vt:variant>
        <vt:i4>5</vt:i4>
      </vt:variant>
      <vt:variant>
        <vt:lpwstr>https://www.iso.org/iso/foreword.html</vt:lpwstr>
      </vt:variant>
      <vt:variant>
        <vt:lpwstr/>
      </vt:variant>
      <vt:variant>
        <vt:i4>3670052</vt:i4>
      </vt:variant>
      <vt:variant>
        <vt:i4>102</vt:i4>
      </vt:variant>
      <vt:variant>
        <vt:i4>0</vt:i4>
      </vt:variant>
      <vt:variant>
        <vt:i4>5</vt:i4>
      </vt:variant>
      <vt:variant>
        <vt:lpwstr>https://www.iso.org/patents</vt:lpwstr>
      </vt:variant>
      <vt:variant>
        <vt:lpwstr/>
      </vt:variant>
      <vt:variant>
        <vt:i4>1835072</vt:i4>
      </vt:variant>
      <vt:variant>
        <vt:i4>99</vt:i4>
      </vt:variant>
      <vt:variant>
        <vt:i4>0</vt:i4>
      </vt:variant>
      <vt:variant>
        <vt:i4>5</vt:i4>
      </vt:variant>
      <vt:variant>
        <vt:lpwstr>https://www.iso.org/directives-and-policies.html</vt:lpwstr>
      </vt:variant>
      <vt:variant>
        <vt:lpwstr/>
      </vt:variant>
      <vt:variant>
        <vt:i4>1507376</vt:i4>
      </vt:variant>
      <vt:variant>
        <vt:i4>92</vt:i4>
      </vt:variant>
      <vt:variant>
        <vt:i4>0</vt:i4>
      </vt:variant>
      <vt:variant>
        <vt:i4>5</vt:i4>
      </vt:variant>
      <vt:variant>
        <vt:lpwstr/>
      </vt:variant>
      <vt:variant>
        <vt:lpwstr>_Toc464216121</vt:lpwstr>
      </vt:variant>
      <vt:variant>
        <vt:i4>1507376</vt:i4>
      </vt:variant>
      <vt:variant>
        <vt:i4>86</vt:i4>
      </vt:variant>
      <vt:variant>
        <vt:i4>0</vt:i4>
      </vt:variant>
      <vt:variant>
        <vt:i4>5</vt:i4>
      </vt:variant>
      <vt:variant>
        <vt:lpwstr/>
      </vt:variant>
      <vt:variant>
        <vt:lpwstr>_Toc464216120</vt:lpwstr>
      </vt:variant>
      <vt:variant>
        <vt:i4>1310768</vt:i4>
      </vt:variant>
      <vt:variant>
        <vt:i4>80</vt:i4>
      </vt:variant>
      <vt:variant>
        <vt:i4>0</vt:i4>
      </vt:variant>
      <vt:variant>
        <vt:i4>5</vt:i4>
      </vt:variant>
      <vt:variant>
        <vt:lpwstr/>
      </vt:variant>
      <vt:variant>
        <vt:lpwstr>_Toc464216119</vt:lpwstr>
      </vt:variant>
      <vt:variant>
        <vt:i4>1310768</vt:i4>
      </vt:variant>
      <vt:variant>
        <vt:i4>74</vt:i4>
      </vt:variant>
      <vt:variant>
        <vt:i4>0</vt:i4>
      </vt:variant>
      <vt:variant>
        <vt:i4>5</vt:i4>
      </vt:variant>
      <vt:variant>
        <vt:lpwstr/>
      </vt:variant>
      <vt:variant>
        <vt:lpwstr>_Toc464216118</vt:lpwstr>
      </vt:variant>
      <vt:variant>
        <vt:i4>1310768</vt:i4>
      </vt:variant>
      <vt:variant>
        <vt:i4>68</vt:i4>
      </vt:variant>
      <vt:variant>
        <vt:i4>0</vt:i4>
      </vt:variant>
      <vt:variant>
        <vt:i4>5</vt:i4>
      </vt:variant>
      <vt:variant>
        <vt:lpwstr/>
      </vt:variant>
      <vt:variant>
        <vt:lpwstr>_Toc464216117</vt:lpwstr>
      </vt:variant>
      <vt:variant>
        <vt:i4>1310768</vt:i4>
      </vt:variant>
      <vt:variant>
        <vt:i4>62</vt:i4>
      </vt:variant>
      <vt:variant>
        <vt:i4>0</vt:i4>
      </vt:variant>
      <vt:variant>
        <vt:i4>5</vt:i4>
      </vt:variant>
      <vt:variant>
        <vt:lpwstr/>
      </vt:variant>
      <vt:variant>
        <vt:lpwstr>_Toc464216116</vt:lpwstr>
      </vt:variant>
      <vt:variant>
        <vt:i4>1310768</vt:i4>
      </vt:variant>
      <vt:variant>
        <vt:i4>56</vt:i4>
      </vt:variant>
      <vt:variant>
        <vt:i4>0</vt:i4>
      </vt:variant>
      <vt:variant>
        <vt:i4>5</vt:i4>
      </vt:variant>
      <vt:variant>
        <vt:lpwstr/>
      </vt:variant>
      <vt:variant>
        <vt:lpwstr>_Toc464216115</vt:lpwstr>
      </vt:variant>
      <vt:variant>
        <vt:i4>1310768</vt:i4>
      </vt:variant>
      <vt:variant>
        <vt:i4>50</vt:i4>
      </vt:variant>
      <vt:variant>
        <vt:i4>0</vt:i4>
      </vt:variant>
      <vt:variant>
        <vt:i4>5</vt:i4>
      </vt:variant>
      <vt:variant>
        <vt:lpwstr/>
      </vt:variant>
      <vt:variant>
        <vt:lpwstr>_Toc464216114</vt:lpwstr>
      </vt:variant>
      <vt:variant>
        <vt:i4>1310768</vt:i4>
      </vt:variant>
      <vt:variant>
        <vt:i4>44</vt:i4>
      </vt:variant>
      <vt:variant>
        <vt:i4>0</vt:i4>
      </vt:variant>
      <vt:variant>
        <vt:i4>5</vt:i4>
      </vt:variant>
      <vt:variant>
        <vt:lpwstr/>
      </vt:variant>
      <vt:variant>
        <vt:lpwstr>_Toc464216113</vt:lpwstr>
      </vt:variant>
      <vt:variant>
        <vt:i4>1310768</vt:i4>
      </vt:variant>
      <vt:variant>
        <vt:i4>38</vt:i4>
      </vt:variant>
      <vt:variant>
        <vt:i4>0</vt:i4>
      </vt:variant>
      <vt:variant>
        <vt:i4>5</vt:i4>
      </vt:variant>
      <vt:variant>
        <vt:lpwstr/>
      </vt:variant>
      <vt:variant>
        <vt:lpwstr>_Toc464216112</vt:lpwstr>
      </vt:variant>
      <vt:variant>
        <vt:i4>1310768</vt:i4>
      </vt:variant>
      <vt:variant>
        <vt:i4>32</vt:i4>
      </vt:variant>
      <vt:variant>
        <vt:i4>0</vt:i4>
      </vt:variant>
      <vt:variant>
        <vt:i4>5</vt:i4>
      </vt:variant>
      <vt:variant>
        <vt:lpwstr/>
      </vt:variant>
      <vt:variant>
        <vt:lpwstr>_Toc464216111</vt:lpwstr>
      </vt:variant>
      <vt:variant>
        <vt:i4>1310768</vt:i4>
      </vt:variant>
      <vt:variant>
        <vt:i4>26</vt:i4>
      </vt:variant>
      <vt:variant>
        <vt:i4>0</vt:i4>
      </vt:variant>
      <vt:variant>
        <vt:i4>5</vt:i4>
      </vt:variant>
      <vt:variant>
        <vt:lpwstr/>
      </vt:variant>
      <vt:variant>
        <vt:lpwstr>_Toc464216110</vt:lpwstr>
      </vt:variant>
      <vt:variant>
        <vt:i4>1376304</vt:i4>
      </vt:variant>
      <vt:variant>
        <vt:i4>20</vt:i4>
      </vt:variant>
      <vt:variant>
        <vt:i4>0</vt:i4>
      </vt:variant>
      <vt:variant>
        <vt:i4>5</vt:i4>
      </vt:variant>
      <vt:variant>
        <vt:lpwstr/>
      </vt:variant>
      <vt:variant>
        <vt:lpwstr>_Toc464216109</vt:lpwstr>
      </vt:variant>
      <vt:variant>
        <vt:i4>1376304</vt:i4>
      </vt:variant>
      <vt:variant>
        <vt:i4>14</vt:i4>
      </vt:variant>
      <vt:variant>
        <vt:i4>0</vt:i4>
      </vt:variant>
      <vt:variant>
        <vt:i4>5</vt:i4>
      </vt:variant>
      <vt:variant>
        <vt:lpwstr/>
      </vt:variant>
      <vt:variant>
        <vt:lpwstr>_Toc464216108</vt:lpwstr>
      </vt:variant>
      <vt:variant>
        <vt:i4>1376304</vt:i4>
      </vt:variant>
      <vt:variant>
        <vt:i4>8</vt:i4>
      </vt:variant>
      <vt:variant>
        <vt:i4>0</vt:i4>
      </vt:variant>
      <vt:variant>
        <vt:i4>5</vt:i4>
      </vt:variant>
      <vt:variant>
        <vt:lpwstr/>
      </vt:variant>
      <vt:variant>
        <vt:lpwstr>_Toc464216107</vt:lpwstr>
      </vt:variant>
      <vt:variant>
        <vt:i4>4456477</vt:i4>
      </vt:variant>
      <vt:variant>
        <vt:i4>3</vt:i4>
      </vt:variant>
      <vt:variant>
        <vt:i4>0</vt:i4>
      </vt:variant>
      <vt:variant>
        <vt:i4>5</vt:i4>
      </vt:variant>
      <vt:variant>
        <vt:lpwstr>https://www.iso.org/iso/model_document-rice_model.pdf</vt:lpwstr>
      </vt:variant>
      <vt:variant>
        <vt:lpwstr/>
      </vt:variant>
      <vt:variant>
        <vt:i4>2293872</vt:i4>
      </vt:variant>
      <vt:variant>
        <vt:i4>0</vt:i4>
      </vt:variant>
      <vt:variant>
        <vt:i4>0</vt:i4>
      </vt:variant>
      <vt:variant>
        <vt:i4>5</vt:i4>
      </vt:variant>
      <vt:variant>
        <vt:lpwstr>https://www.iso.org/iso/how-to-write-standards.pdf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ISO PAS 8329:2024 — Extended master connection file (χMCF) — Description of mechanical connections and joints in structural systems</dc:title>
  <dc:subject>Standard for Describing Connections and Joints in Structural Systems</dc:subject>
  <dc:creator>Weinert, Franke et al.</dc:creator>
  <cp:keywords>ISO 8329</cp:keywords>
  <dc:description/>
  <cp:lastModifiedBy>Dr. Carsten Franke</cp:lastModifiedBy>
  <cp:revision>327</cp:revision>
  <cp:lastPrinted>2024-05-19T18:47:00Z</cp:lastPrinted>
  <dcterms:created xsi:type="dcterms:W3CDTF">2024-03-08T19:59:00Z</dcterms:created>
  <dcterms:modified xsi:type="dcterms:W3CDTF">2026-09-29T17:47:00Z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0x01010026244DA6ACFCC746A8985CEF23DD5ED7</vt:lpwstr>
  </property>
  <property fmtid="{D5CDD505-2E9C-101B-9397-08002B2CF9AE}" pid="3" name="MSIP_Label_e798273d-f5aa-46da-8e10-241f6dcd5f2d_Enabled">
    <vt:lpwstr>true</vt:lpwstr>
  </property>
  <property fmtid="{D5CDD505-2E9C-101B-9397-08002B2CF9AE}" pid="4" name="MSIP_Label_e798273d-f5aa-46da-8e10-241f6dcd5f2d_SetDate">
    <vt:lpwstr>2022-03-11T14:50:58Z</vt:lpwstr>
  </property>
  <property fmtid="{D5CDD505-2E9C-101B-9397-08002B2CF9AE}" pid="5" name="MSIP_Label_e798273d-f5aa-46da-8e10-241f6dcd5f2d_Method">
    <vt:lpwstr>Standard</vt:lpwstr>
  </property>
  <property fmtid="{D5CDD505-2E9C-101B-9397-08002B2CF9AE}" pid="6" name="MSIP_Label_e798273d-f5aa-46da-8e10-241f6dcd5f2d_Name">
    <vt:lpwstr>e798273d-f5aa-46da-8e10-241f6dcd5f2d</vt:lpwstr>
  </property>
  <property fmtid="{D5CDD505-2E9C-101B-9397-08002B2CF9AE}" pid="7" name="MSIP_Label_e798273d-f5aa-46da-8e10-241f6dcd5f2d_SiteId">
    <vt:lpwstr>c760270c-f3da-4cfa-9737-03808ef5579f</vt:lpwstr>
  </property>
  <property fmtid="{D5CDD505-2E9C-101B-9397-08002B2CF9AE}" pid="8" name="MSIP_Label_e798273d-f5aa-46da-8e10-241f6dcd5f2d_ActionId">
    <vt:lpwstr>d7719d54-f609-4f8a-84af-59adeaeedfa7</vt:lpwstr>
  </property>
  <property fmtid="{D5CDD505-2E9C-101B-9397-08002B2CF9AE}" pid="9" name="MSIP_Label_e798273d-f5aa-46da-8e10-241f6dcd5f2d_ContentBits">
    <vt:lpwstr>0</vt:lpwstr>
  </property>
</Properties>
</file>